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7.xml" ContentType="application/vnd.openxmlformats-officedocument.wordprocessingml.foot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84.xml" ContentType="application/vnd.openxmlformats-officedocument.wordprocessingml.header+xml"/>
  <Override PartName="/word/footer85.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7.xml" ContentType="application/vnd.openxmlformats-officedocument.wordprocessingml.header+xml"/>
  <Override PartName="/word/footer88.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9.xml" ContentType="application/vnd.openxmlformats-officedocument.wordprocessingml.footer+xml"/>
  <Override PartName="/word/footer90.xml" ContentType="application/vnd.openxmlformats-officedocument.wordprocessingml.footer+xml"/>
  <Override PartName="/word/header90.xml" ContentType="application/vnd.openxmlformats-officedocument.wordprocessingml.header+xml"/>
  <Override PartName="/word/footer91.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3.xml" ContentType="application/vnd.openxmlformats-officedocument.wordprocessingml.header+xml"/>
  <Override PartName="/word/footer94.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5.xml" ContentType="application/vnd.openxmlformats-officedocument.wordprocessingml.footer+xml"/>
  <Override PartName="/word/footer96.xml" ContentType="application/vnd.openxmlformats-officedocument.wordprocessingml.footer+xml"/>
  <Override PartName="/word/header96.xml" ContentType="application/vnd.openxmlformats-officedocument.wordprocessingml.header+xml"/>
  <Override PartName="/word/footer97.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99.xml" ContentType="application/vnd.openxmlformats-officedocument.wordprocessingml.header+xml"/>
  <Override PartName="/word/footer100.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1.xml" ContentType="application/vnd.openxmlformats-officedocument.wordprocessingml.footer+xml"/>
  <Override PartName="/word/footer102.xml" ContentType="application/vnd.openxmlformats-officedocument.wordprocessingml.footer+xml"/>
  <Override PartName="/word/header102.xml" ContentType="application/vnd.openxmlformats-officedocument.wordprocessingml.header+xml"/>
  <Override PartName="/word/footer103.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5.xml" ContentType="application/vnd.openxmlformats-officedocument.wordprocessingml.header+xml"/>
  <Override PartName="/word/footer106.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7.xml" ContentType="application/vnd.openxmlformats-officedocument.wordprocessingml.footer+xml"/>
  <Override PartName="/word/footer108.xml" ContentType="application/vnd.openxmlformats-officedocument.wordprocessingml.footer+xml"/>
  <Override PartName="/word/header108.xml" ContentType="application/vnd.openxmlformats-officedocument.wordprocessingml.header+xml"/>
  <Override PartName="/word/footer109.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1.xml" ContentType="application/vnd.openxmlformats-officedocument.wordprocessingml.header+xml"/>
  <Override PartName="/word/footer112.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3.xml" ContentType="application/vnd.openxmlformats-officedocument.wordprocessingml.footer+xml"/>
  <Override PartName="/word/footer114.xml" ContentType="application/vnd.openxmlformats-officedocument.wordprocessingml.footer+xml"/>
  <Override PartName="/word/header114.xml" ContentType="application/vnd.openxmlformats-officedocument.wordprocessingml.header+xml"/>
  <Override PartName="/word/footer115.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7.xml" ContentType="application/vnd.openxmlformats-officedocument.wordprocessingml.header+xml"/>
  <Override PartName="/word/footer118.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0.xml" ContentType="application/vnd.openxmlformats-officedocument.wordprocessingml.header+xml"/>
  <Override PartName="/word/footer121.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2.xml" ContentType="application/vnd.openxmlformats-officedocument.wordprocessingml.footer+xml"/>
  <Override PartName="/word/footer123.xml" ContentType="application/vnd.openxmlformats-officedocument.wordprocessingml.footer+xml"/>
  <Override PartName="/word/header123.xml" ContentType="application/vnd.openxmlformats-officedocument.wordprocessingml.header+xml"/>
  <Override PartName="/word/footer124.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6.xml" ContentType="application/vnd.openxmlformats-officedocument.wordprocessingml.header+xml"/>
  <Override PartName="/word/footer127.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8.xml" ContentType="application/vnd.openxmlformats-officedocument.wordprocessingml.footer+xml"/>
  <Override PartName="/word/footer129.xml" ContentType="application/vnd.openxmlformats-officedocument.wordprocessingml.footer+xml"/>
  <Override PartName="/word/header129.xml" ContentType="application/vnd.openxmlformats-officedocument.wordprocessingml.header+xml"/>
  <Override PartName="/word/footer130.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2.xml" ContentType="application/vnd.openxmlformats-officedocument.wordprocessingml.header+xml"/>
  <Override PartName="/word/footer133.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4.xml" ContentType="application/vnd.openxmlformats-officedocument.wordprocessingml.footer+xml"/>
  <Override PartName="/word/footer135.xml" ContentType="application/vnd.openxmlformats-officedocument.wordprocessingml.footer+xml"/>
  <Override PartName="/word/header135.xml" ContentType="application/vnd.openxmlformats-officedocument.wordprocessingml.header+xml"/>
  <Override PartName="/word/footer136.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8.xml" ContentType="application/vnd.openxmlformats-officedocument.wordprocessingml.header+xml"/>
  <Override PartName="/word/footer139.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40.xml" ContentType="application/vnd.openxmlformats-officedocument.wordprocessingml.footer+xml"/>
  <Override PartName="/word/footer141.xml" ContentType="application/vnd.openxmlformats-officedocument.wordprocessingml.footer+xml"/>
  <Override PartName="/word/header141.xml" ContentType="application/vnd.openxmlformats-officedocument.wordprocessingml.header+xml"/>
  <Override PartName="/word/footer142.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4.xml" ContentType="application/vnd.openxmlformats-officedocument.wordprocessingml.header+xml"/>
  <Override PartName="/word/footer145.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6.xml" ContentType="application/vnd.openxmlformats-officedocument.wordprocessingml.footer+xml"/>
  <Override PartName="/word/footer147.xml" ContentType="application/vnd.openxmlformats-officedocument.wordprocessingml.footer+xml"/>
  <Override PartName="/word/header147.xml" ContentType="application/vnd.openxmlformats-officedocument.wordprocessingml.header+xml"/>
  <Override PartName="/word/footer148.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0.xml" ContentType="application/vnd.openxmlformats-officedocument.wordprocessingml.header+xml"/>
  <Override PartName="/word/footer151.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2.xml" ContentType="application/vnd.openxmlformats-officedocument.wordprocessingml.footer+xml"/>
  <Override PartName="/word/footer153.xml" ContentType="application/vnd.openxmlformats-officedocument.wordprocessingml.footer+xml"/>
  <Override PartName="/word/header153.xml" ContentType="application/vnd.openxmlformats-officedocument.wordprocessingml.header+xml"/>
  <Override PartName="/word/footer154.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6.xml" ContentType="application/vnd.openxmlformats-officedocument.wordprocessingml.header+xml"/>
  <Override PartName="/word/footer157.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8.xml" ContentType="application/vnd.openxmlformats-officedocument.wordprocessingml.footer+xml"/>
  <Override PartName="/word/footer159.xml" ContentType="application/vnd.openxmlformats-officedocument.wordprocessingml.footer+xml"/>
  <Override PartName="/word/header159.xml" ContentType="application/vnd.openxmlformats-officedocument.wordprocessingml.header+xml"/>
  <Override PartName="/word/footer160.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2.xml" ContentType="application/vnd.openxmlformats-officedocument.wordprocessingml.header+xml"/>
  <Override PartName="/word/footer163.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4.xml" ContentType="application/vnd.openxmlformats-officedocument.wordprocessingml.footer+xml"/>
  <Override PartName="/word/footer165.xml" ContentType="application/vnd.openxmlformats-officedocument.wordprocessingml.footer+xml"/>
  <Override PartName="/word/header165.xml" ContentType="application/vnd.openxmlformats-officedocument.wordprocessingml.header+xml"/>
  <Override PartName="/word/footer166.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7.xml" ContentType="application/vnd.openxmlformats-officedocument.wordprocessingml.footer+xml"/>
  <Override PartName="/word/footer168.xml" ContentType="application/vnd.openxmlformats-officedocument.wordprocessingml.footer+xml"/>
  <Override PartName="/word/header168.xml" ContentType="application/vnd.openxmlformats-officedocument.wordprocessingml.header+xml"/>
  <Override PartName="/word/footer169.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1.xml" ContentType="application/vnd.openxmlformats-officedocument.wordprocessingml.header+xml"/>
  <Override PartName="/word/footer172.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3.xml" ContentType="application/vnd.openxmlformats-officedocument.wordprocessingml.footer+xml"/>
  <Override PartName="/word/footer174.xml" ContentType="application/vnd.openxmlformats-officedocument.wordprocessingml.footer+xml"/>
  <Override PartName="/word/header174.xml" ContentType="application/vnd.openxmlformats-officedocument.wordprocessingml.header+xml"/>
  <Override PartName="/word/footer175.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7.xml" ContentType="application/vnd.openxmlformats-officedocument.wordprocessingml.header+xml"/>
  <Override PartName="/word/footer178.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9.xml" ContentType="application/vnd.openxmlformats-officedocument.wordprocessingml.footer+xml"/>
  <Override PartName="/word/footer180.xml" ContentType="application/vnd.openxmlformats-officedocument.wordprocessingml.footer+xml"/>
  <Override PartName="/word/header180.xml" ContentType="application/vnd.openxmlformats-officedocument.wordprocessingml.header+xml"/>
  <Override PartName="/word/footer181.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3.xml" ContentType="application/vnd.openxmlformats-officedocument.wordprocessingml.header+xml"/>
  <Override PartName="/word/footer184.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5.xml" ContentType="application/vnd.openxmlformats-officedocument.wordprocessingml.footer+xml"/>
  <Override PartName="/word/footer186.xml" ContentType="application/vnd.openxmlformats-officedocument.wordprocessingml.footer+xml"/>
  <Override PartName="/word/header186.xml" ContentType="application/vnd.openxmlformats-officedocument.wordprocessingml.header+xml"/>
  <Override PartName="/word/footer187.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89.xml" ContentType="application/vnd.openxmlformats-officedocument.wordprocessingml.header+xml"/>
  <Override PartName="/word/footer190.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2.xml" ContentType="application/vnd.openxmlformats-officedocument.wordprocessingml.header+xml"/>
  <Override PartName="/word/footer19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1D4E" w:rsidRDefault="009A508B">
      <w:pPr>
        <w:spacing w:after="3" w:line="262" w:lineRule="auto"/>
        <w:ind w:left="285" w:right="204" w:hanging="10"/>
        <w:jc w:val="center"/>
      </w:pPr>
      <w:r>
        <w:rPr>
          <w:sz w:val="20"/>
        </w:rPr>
        <w:t>内容简介</w:t>
      </w:r>
    </w:p>
    <w:p w:rsidR="004A1D4E" w:rsidRDefault="009A508B">
      <w:pPr>
        <w:spacing w:after="3" w:line="216" w:lineRule="auto"/>
        <w:ind w:left="61" w:firstLine="356"/>
      </w:pPr>
      <w:r>
        <w:rPr>
          <w:sz w:val="18"/>
        </w:rPr>
        <w:t>本书以一个计算机教师教学为场景，讲解数据结构和相关算法的知识。通篇以一种趣味方式来叙述，《大量引用了各种各样的生活知识来类比，并充分运用图形语言来体现抽象内容，对数据结构所涉及到的一些经典算法做到逐行分析、多算法比较。与市场上的同类数据结构图书相比，本书内容趣味易读，算法讲解细致深刻，是一本非常适合自学的读物。</w:t>
      </w:r>
    </w:p>
    <w:p w:rsidR="004A1D4E" w:rsidRDefault="009A508B">
      <w:pPr>
        <w:spacing w:after="3"/>
        <w:ind w:left="10" w:firstLine="367"/>
        <w:jc w:val="both"/>
      </w:pPr>
      <w:r>
        <w:rPr>
          <w:sz w:val="18"/>
        </w:rPr>
        <w:t>本书主要内容包含：数据结构介绍、算法推导大</w:t>
      </w:r>
      <w:r>
        <w:rPr>
          <w:sz w:val="18"/>
        </w:rPr>
        <w:t>0</w:t>
      </w:r>
      <w:r>
        <w:rPr>
          <w:sz w:val="18"/>
        </w:rPr>
        <w:t>阶的方法；顺序结构与链式结构差异、栈与队列的应用；串的朴素模式匹配、</w:t>
      </w:r>
      <w:bookmarkStart w:id="0" w:name="_GoBack"/>
      <w:r>
        <w:rPr>
          <w:sz w:val="18"/>
        </w:rPr>
        <w:t>KMP</w:t>
      </w:r>
      <w:r>
        <w:rPr>
          <w:sz w:val="18"/>
        </w:rPr>
        <w:t>模式匹配算法；二又树前中后序遍历、赫夫曼树及应用；閤的深度、广度遍历：最小生成树</w:t>
      </w:r>
      <w:r>
        <w:rPr>
          <w:sz w:val="18"/>
        </w:rPr>
        <w:t>两种算法、</w:t>
      </w:r>
      <w:bookmarkEnd w:id="0"/>
      <w:r>
        <w:rPr>
          <w:sz w:val="18"/>
        </w:rPr>
        <w:t>最短路径两种算法：拓扑排序与关键路径算法；折半查找、插值查找、斐波那契查找等静态查找；稠密索引、分块索引、倒排索引等索引技爬二叉排序树、平衡二又树等动态查找；</w:t>
      </w:r>
      <w:r>
        <w:rPr>
          <w:sz w:val="18"/>
        </w:rPr>
        <w:t>B</w:t>
      </w:r>
      <w:r>
        <w:rPr>
          <w:sz w:val="18"/>
        </w:rPr>
        <w:t>树、</w:t>
      </w:r>
      <w:r>
        <w:rPr>
          <w:sz w:val="18"/>
        </w:rPr>
        <w:t>B+</w:t>
      </w:r>
      <w:r>
        <w:rPr>
          <w:sz w:val="18"/>
        </w:rPr>
        <w:t>树技术，散列表技术；冒泡、选择、插入等简单排序；希尔、堆、归并、快速等改进排序，</w:t>
      </w:r>
      <w:r>
        <w:rPr>
          <w:sz w:val="18"/>
        </w:rPr>
        <w:t>“</w:t>
      </w:r>
      <w:r>
        <w:rPr>
          <w:noProof/>
        </w:rPr>
        <w:drawing>
          <wp:inline distT="0" distB="0" distL="0" distR="0">
            <wp:extent cx="103462" cy="38769"/>
            <wp:effectExtent l="0" t="0" r="0" b="0"/>
            <wp:docPr id="3115169" name="Picture 3115169"/>
            <wp:cNvGraphicFramePr/>
            <a:graphic xmlns:a="http://schemas.openxmlformats.org/drawingml/2006/main">
              <a:graphicData uri="http://schemas.openxmlformats.org/drawingml/2006/picture">
                <pic:pic xmlns:pic="http://schemas.openxmlformats.org/drawingml/2006/picture">
                  <pic:nvPicPr>
                    <pic:cNvPr id="3115169" name="Picture 3115169"/>
                    <pic:cNvPicPr/>
                  </pic:nvPicPr>
                  <pic:blipFill>
                    <a:blip r:embed="rId7"/>
                    <a:stretch>
                      <a:fillRect/>
                    </a:stretch>
                  </pic:blipFill>
                  <pic:spPr>
                    <a:xfrm>
                      <a:off x="0" y="0"/>
                      <a:ext cx="103462" cy="38769"/>
                    </a:xfrm>
                    <a:prstGeom prst="rect">
                      <a:avLst/>
                    </a:prstGeom>
                  </pic:spPr>
                </pic:pic>
              </a:graphicData>
            </a:graphic>
          </wp:inline>
        </w:drawing>
      </w:r>
    </w:p>
    <w:p w:rsidR="004A1D4E" w:rsidRDefault="009A508B">
      <w:pPr>
        <w:spacing w:after="3"/>
        <w:ind w:left="10" w:firstLine="346"/>
        <w:jc w:val="both"/>
      </w:pPr>
      <w:r>
        <w:rPr>
          <w:sz w:val="18"/>
        </w:rPr>
        <w:t>本书适合学过一门编程语言的各类读者，包括在读的大中专计算机专业学生、想转行做开发的非专业人员、欲考计算机研究生的应届或在职人员，以及工作后需要补学或温习数据鲒构和算法的程序员等</w:t>
      </w:r>
      <w:r>
        <w:rPr>
          <w:noProof/>
        </w:rPr>
        <w:drawing>
          <wp:inline distT="0" distB="0" distL="0" distR="0">
            <wp:extent cx="38798" cy="45230"/>
            <wp:effectExtent l="0" t="0" r="0" b="0"/>
            <wp:docPr id="5949" name="Picture 5949"/>
            <wp:cNvGraphicFramePr/>
            <a:graphic xmlns:a="http://schemas.openxmlformats.org/drawingml/2006/main">
              <a:graphicData uri="http://schemas.openxmlformats.org/drawingml/2006/picture">
                <pic:pic xmlns:pic="http://schemas.openxmlformats.org/drawingml/2006/picture">
                  <pic:nvPicPr>
                    <pic:cNvPr id="5949" name="Picture 5949"/>
                    <pic:cNvPicPr/>
                  </pic:nvPicPr>
                  <pic:blipFill>
                    <a:blip r:embed="rId8"/>
                    <a:stretch>
                      <a:fillRect/>
                    </a:stretch>
                  </pic:blipFill>
                  <pic:spPr>
                    <a:xfrm>
                      <a:off x="0" y="0"/>
                      <a:ext cx="38798" cy="45230"/>
                    </a:xfrm>
                    <a:prstGeom prst="rect">
                      <a:avLst/>
                    </a:prstGeom>
                  </pic:spPr>
                </pic:pic>
              </a:graphicData>
            </a:graphic>
          </wp:inline>
        </w:drawing>
      </w:r>
    </w:p>
    <w:p w:rsidR="004A1D4E" w:rsidRDefault="009A508B">
      <w:pPr>
        <w:spacing w:after="3"/>
        <w:ind w:left="10"/>
        <w:jc w:val="both"/>
      </w:pPr>
      <w:r>
        <w:rPr>
          <w:sz w:val="18"/>
        </w:rPr>
        <w:t>本书封面贴有清华大学出版社防伪标签，无标签者不得销售</w:t>
      </w:r>
      <w:r>
        <w:rPr>
          <w:noProof/>
        </w:rPr>
        <w:drawing>
          <wp:inline distT="0" distB="0" distL="0" distR="0">
            <wp:extent cx="38798" cy="25846"/>
            <wp:effectExtent l="0" t="0" r="0" b="0"/>
            <wp:docPr id="5950" name="Picture 5950"/>
            <wp:cNvGraphicFramePr/>
            <a:graphic xmlns:a="http://schemas.openxmlformats.org/drawingml/2006/main">
              <a:graphicData uri="http://schemas.openxmlformats.org/drawingml/2006/picture">
                <pic:pic xmlns:pic="http://schemas.openxmlformats.org/drawingml/2006/picture">
                  <pic:nvPicPr>
                    <pic:cNvPr id="5950" name="Picture 5950"/>
                    <pic:cNvPicPr/>
                  </pic:nvPicPr>
                  <pic:blipFill>
                    <a:blip r:embed="rId9"/>
                    <a:stretch>
                      <a:fillRect/>
                    </a:stretch>
                  </pic:blipFill>
                  <pic:spPr>
                    <a:xfrm>
                      <a:off x="0" y="0"/>
                      <a:ext cx="38798" cy="25846"/>
                    </a:xfrm>
                    <a:prstGeom prst="rect">
                      <a:avLst/>
                    </a:prstGeom>
                  </pic:spPr>
                </pic:pic>
              </a:graphicData>
            </a:graphic>
          </wp:inline>
        </w:drawing>
      </w:r>
    </w:p>
    <w:p w:rsidR="004A1D4E" w:rsidRDefault="009A508B">
      <w:pPr>
        <w:spacing w:after="3"/>
        <w:ind w:left="10"/>
        <w:jc w:val="both"/>
      </w:pPr>
      <w:r>
        <w:rPr>
          <w:sz w:val="18"/>
        </w:rPr>
        <w:t>版权所有，侵</w:t>
      </w:r>
      <w:r>
        <w:rPr>
          <w:sz w:val="18"/>
        </w:rPr>
        <w:t>权必究。侵权举报电话：</w:t>
      </w:r>
      <w:r>
        <w:rPr>
          <w:sz w:val="18"/>
        </w:rPr>
        <w:t>010</w:t>
      </w:r>
      <w:r>
        <w:rPr>
          <w:sz w:val="18"/>
        </w:rPr>
        <w:t>．</w:t>
      </w:r>
      <w:r>
        <w:rPr>
          <w:sz w:val="18"/>
        </w:rPr>
        <w:t>62782989 1370H21933</w:t>
      </w:r>
    </w:p>
    <w:p w:rsidR="004A1D4E" w:rsidRDefault="009A508B">
      <w:pPr>
        <w:spacing w:after="29" w:line="227" w:lineRule="auto"/>
        <w:ind w:left="20" w:right="10" w:hanging="10"/>
        <w:jc w:val="both"/>
      </w:pPr>
      <w:r>
        <w:t>图书在版编目</w:t>
      </w:r>
      <w:r>
        <w:t>(CIP)ü</w:t>
      </w:r>
      <w:r>
        <w:t>据</w:t>
      </w:r>
    </w:p>
    <w:p w:rsidR="004A1D4E" w:rsidRDefault="009A508B">
      <w:pPr>
        <w:spacing w:after="3"/>
        <w:ind w:left="10"/>
        <w:jc w:val="both"/>
      </w:pPr>
      <w:r>
        <w:rPr>
          <w:sz w:val="18"/>
        </w:rPr>
        <w:t>大话数据鲒构</w:t>
      </w:r>
      <w:r>
        <w:rPr>
          <w:sz w:val="18"/>
        </w:rPr>
        <w:t>/</w:t>
      </w:r>
      <w:r>
        <w:rPr>
          <w:sz w:val="18"/>
        </w:rPr>
        <w:t>程杰著．一北京：清华大学出敝社，</w:t>
      </w:r>
      <w:r>
        <w:rPr>
          <w:sz w:val="18"/>
        </w:rPr>
        <w:t>201L6</w:t>
      </w:r>
    </w:p>
    <w:p w:rsidR="004A1D4E" w:rsidRDefault="009A508B">
      <w:pPr>
        <w:spacing w:after="4" w:line="262" w:lineRule="auto"/>
        <w:ind w:left="15" w:hanging="10"/>
        <w:jc w:val="both"/>
      </w:pPr>
      <w:r>
        <w:rPr>
          <w:sz w:val="16"/>
        </w:rPr>
        <w:t>ISBN 978</w:t>
      </w:r>
      <w:r>
        <w:rPr>
          <w:sz w:val="16"/>
        </w:rPr>
        <w:t>．</w:t>
      </w:r>
      <w:r>
        <w:rPr>
          <w:sz w:val="16"/>
        </w:rPr>
        <w:t>7</w:t>
      </w:r>
      <w:r>
        <w:rPr>
          <w:sz w:val="16"/>
        </w:rPr>
        <w:t>一</w:t>
      </w:r>
      <w:r>
        <w:rPr>
          <w:sz w:val="16"/>
        </w:rPr>
        <w:t>302</w:t>
      </w:r>
      <w:r>
        <w:rPr>
          <w:sz w:val="16"/>
        </w:rPr>
        <w:t>．</w:t>
      </w:r>
      <w:r>
        <w:rPr>
          <w:sz w:val="16"/>
        </w:rPr>
        <w:t>25565</w:t>
      </w:r>
      <w:r>
        <w:rPr>
          <w:sz w:val="16"/>
        </w:rPr>
        <w:t>．</w:t>
      </w:r>
      <w:r>
        <w:rPr>
          <w:sz w:val="16"/>
        </w:rPr>
        <w:t>9</w:t>
      </w:r>
    </w:p>
    <w:p w:rsidR="004A1D4E" w:rsidRDefault="009A508B">
      <w:pPr>
        <w:spacing w:after="521"/>
        <w:ind w:left="10" w:right="3595"/>
        <w:jc w:val="both"/>
      </w:pPr>
      <w:r>
        <w:rPr>
          <w:sz w:val="18"/>
        </w:rPr>
        <w:t>一</w:t>
      </w:r>
      <w:r>
        <w:rPr>
          <w:sz w:val="18"/>
        </w:rPr>
        <w:t>0</w:t>
      </w:r>
      <w:r>
        <w:rPr>
          <w:sz w:val="18"/>
        </w:rPr>
        <w:t>．大一</w:t>
      </w:r>
      <w:r>
        <w:rPr>
          <w:sz w:val="18"/>
        </w:rPr>
        <w:t>Il. @</w:t>
      </w:r>
      <w:r>
        <w:rPr>
          <w:sz w:val="18"/>
        </w:rPr>
        <w:t>程</w:t>
      </w:r>
      <w:r>
        <w:rPr>
          <w:sz w:val="18"/>
        </w:rPr>
        <w:t>“</w:t>
      </w:r>
      <w:r>
        <w:rPr>
          <w:sz w:val="18"/>
        </w:rPr>
        <w:t>．</w:t>
      </w:r>
      <w:r>
        <w:rPr>
          <w:sz w:val="18"/>
        </w:rPr>
        <w:t>Ill. @</w:t>
      </w:r>
      <w:r>
        <w:rPr>
          <w:sz w:val="18"/>
        </w:rPr>
        <w:t>数据结构</w:t>
      </w:r>
      <w:r>
        <w:rPr>
          <w:sz w:val="18"/>
        </w:rPr>
        <w:t>IV</w:t>
      </w:r>
      <w:r>
        <w:rPr>
          <w:sz w:val="18"/>
        </w:rPr>
        <w:t>．</w:t>
      </w:r>
      <w:r>
        <w:rPr>
          <w:sz w:val="18"/>
        </w:rPr>
        <w:t>@TP31</w:t>
      </w:r>
      <w:r>
        <w:rPr>
          <w:sz w:val="18"/>
        </w:rPr>
        <w:t>凵</w:t>
      </w:r>
      <w:r>
        <w:rPr>
          <w:sz w:val="18"/>
        </w:rPr>
        <w:t xml:space="preserve">2 </w:t>
      </w:r>
      <w:r>
        <w:rPr>
          <w:sz w:val="18"/>
        </w:rPr>
        <w:t>中国版本图书馆</w:t>
      </w:r>
      <w:r>
        <w:rPr>
          <w:sz w:val="18"/>
        </w:rPr>
        <w:t>CIP</w:t>
      </w:r>
      <w:r>
        <w:rPr>
          <w:sz w:val="18"/>
        </w:rPr>
        <w:t>数据核字</w:t>
      </w:r>
      <w:r>
        <w:rPr>
          <w:sz w:val="18"/>
        </w:rPr>
        <w:t>(2011 )</w:t>
      </w:r>
      <w:r>
        <w:rPr>
          <w:sz w:val="18"/>
        </w:rPr>
        <w:t>第</w:t>
      </w:r>
      <w:r>
        <w:rPr>
          <w:sz w:val="18"/>
        </w:rPr>
        <w:t>084835</w:t>
      </w:r>
      <w:r>
        <w:rPr>
          <w:sz w:val="18"/>
        </w:rPr>
        <w:t>号</w:t>
      </w:r>
    </w:p>
    <w:p w:rsidR="004A1D4E" w:rsidRDefault="009A508B">
      <w:pPr>
        <w:spacing w:after="3"/>
        <w:ind w:left="10"/>
        <w:jc w:val="both"/>
      </w:pPr>
      <w:r>
        <w:rPr>
          <w:sz w:val="18"/>
        </w:rPr>
        <w:t>责任编辑！栾大成</w:t>
      </w:r>
    </w:p>
    <w:tbl>
      <w:tblPr>
        <w:tblStyle w:val="TableGrid"/>
        <w:tblW w:w="7057" w:type="dxa"/>
        <w:tblInd w:w="51" w:type="dxa"/>
        <w:tblCellMar>
          <w:top w:w="9" w:type="dxa"/>
          <w:left w:w="0" w:type="dxa"/>
          <w:bottom w:w="0" w:type="dxa"/>
          <w:right w:w="0" w:type="dxa"/>
        </w:tblCellMar>
        <w:tblLook w:val="04A0" w:firstRow="1" w:lastRow="0" w:firstColumn="1" w:lastColumn="0" w:noHBand="0" w:noVBand="1"/>
      </w:tblPr>
      <w:tblGrid>
        <w:gridCol w:w="3788"/>
        <w:gridCol w:w="784"/>
        <w:gridCol w:w="2485"/>
      </w:tblGrid>
      <w:tr w:rsidR="004A1D4E">
        <w:trPr>
          <w:trHeight w:val="475"/>
        </w:trPr>
        <w:tc>
          <w:tcPr>
            <w:tcW w:w="3788" w:type="dxa"/>
            <w:tcBorders>
              <w:top w:val="nil"/>
              <w:left w:val="nil"/>
              <w:bottom w:val="nil"/>
              <w:right w:val="nil"/>
            </w:tcBorders>
          </w:tcPr>
          <w:p w:rsidR="004A1D4E" w:rsidRDefault="009A508B">
            <w:pPr>
              <w:spacing w:after="0"/>
              <w:ind w:left="10" w:right="2261"/>
              <w:jc w:val="both"/>
            </w:pPr>
            <w:r>
              <w:rPr>
                <w:sz w:val="16"/>
              </w:rPr>
              <w:t>责任校对：徐俊伟责任印制：杨艳</w:t>
            </w:r>
          </w:p>
        </w:tc>
        <w:tc>
          <w:tcPr>
            <w:tcW w:w="784" w:type="dxa"/>
            <w:tcBorders>
              <w:top w:val="nil"/>
              <w:left w:val="nil"/>
              <w:bottom w:val="nil"/>
              <w:right w:val="nil"/>
            </w:tcBorders>
          </w:tcPr>
          <w:p w:rsidR="004A1D4E" w:rsidRDefault="004A1D4E"/>
        </w:tc>
        <w:tc>
          <w:tcPr>
            <w:tcW w:w="2485" w:type="dxa"/>
            <w:tcBorders>
              <w:top w:val="nil"/>
              <w:left w:val="nil"/>
              <w:bottom w:val="nil"/>
              <w:right w:val="nil"/>
            </w:tcBorders>
          </w:tcPr>
          <w:p w:rsidR="004A1D4E" w:rsidRDefault="004A1D4E"/>
        </w:tc>
      </w:tr>
      <w:tr w:rsidR="004A1D4E">
        <w:trPr>
          <w:trHeight w:val="253"/>
        </w:trPr>
        <w:tc>
          <w:tcPr>
            <w:tcW w:w="3788" w:type="dxa"/>
            <w:tcBorders>
              <w:top w:val="nil"/>
              <w:left w:val="nil"/>
              <w:bottom w:val="nil"/>
              <w:right w:val="nil"/>
            </w:tcBorders>
          </w:tcPr>
          <w:p w:rsidR="004A1D4E" w:rsidRDefault="009A508B">
            <w:pPr>
              <w:spacing w:after="0"/>
            </w:pPr>
            <w:r>
              <w:rPr>
                <w:sz w:val="18"/>
              </w:rPr>
              <w:t>出版发行；清华大学出版社</w:t>
            </w:r>
          </w:p>
        </w:tc>
        <w:tc>
          <w:tcPr>
            <w:tcW w:w="784" w:type="dxa"/>
            <w:tcBorders>
              <w:top w:val="nil"/>
              <w:left w:val="nil"/>
              <w:bottom w:val="nil"/>
              <w:right w:val="nil"/>
            </w:tcBorders>
          </w:tcPr>
          <w:p w:rsidR="004A1D4E" w:rsidRDefault="009A508B">
            <w:pPr>
              <w:spacing w:after="0"/>
              <w:ind w:left="244"/>
            </w:pPr>
            <w:r>
              <w:rPr>
                <w:sz w:val="18"/>
              </w:rPr>
              <w:t>地</w:t>
            </w:r>
          </w:p>
        </w:tc>
        <w:tc>
          <w:tcPr>
            <w:tcW w:w="2485" w:type="dxa"/>
            <w:tcBorders>
              <w:top w:val="nil"/>
              <w:left w:val="nil"/>
              <w:bottom w:val="nil"/>
              <w:right w:val="nil"/>
            </w:tcBorders>
          </w:tcPr>
          <w:p w:rsidR="004A1D4E" w:rsidRDefault="009A508B">
            <w:pPr>
              <w:spacing w:after="0"/>
              <w:jc w:val="both"/>
            </w:pPr>
            <w:r>
              <w:rPr>
                <w:sz w:val="18"/>
              </w:rPr>
              <w:t>址：北京清华大学学研大厦</w:t>
            </w:r>
            <w:r>
              <w:rPr>
                <w:sz w:val="18"/>
              </w:rPr>
              <w:t>A</w:t>
            </w:r>
            <w:r>
              <w:rPr>
                <w:sz w:val="18"/>
              </w:rPr>
              <w:t>座</w:t>
            </w:r>
          </w:p>
        </w:tc>
      </w:tr>
      <w:tr w:rsidR="004A1D4E">
        <w:trPr>
          <w:trHeight w:val="237"/>
        </w:trPr>
        <w:tc>
          <w:tcPr>
            <w:tcW w:w="3788" w:type="dxa"/>
            <w:tcBorders>
              <w:top w:val="nil"/>
              <w:left w:val="nil"/>
              <w:bottom w:val="nil"/>
              <w:right w:val="nil"/>
            </w:tcBorders>
          </w:tcPr>
          <w:p w:rsidR="004A1D4E" w:rsidRDefault="009A508B">
            <w:pPr>
              <w:spacing w:after="0"/>
              <w:ind w:left="855"/>
            </w:pPr>
            <w:r>
              <w:rPr>
                <w:sz w:val="16"/>
              </w:rPr>
              <w:t>http: //WWW' tup. corn. cn</w:t>
            </w:r>
          </w:p>
        </w:tc>
        <w:tc>
          <w:tcPr>
            <w:tcW w:w="784" w:type="dxa"/>
            <w:tcBorders>
              <w:top w:val="nil"/>
              <w:left w:val="nil"/>
              <w:bottom w:val="nil"/>
              <w:right w:val="nil"/>
            </w:tcBorders>
          </w:tcPr>
          <w:p w:rsidR="004A1D4E" w:rsidRDefault="009A508B">
            <w:pPr>
              <w:spacing w:after="0"/>
              <w:ind w:left="265"/>
            </w:pPr>
            <w:r>
              <w:rPr>
                <w:sz w:val="18"/>
              </w:rPr>
              <w:t>邮</w:t>
            </w:r>
          </w:p>
        </w:tc>
        <w:tc>
          <w:tcPr>
            <w:tcW w:w="2485" w:type="dxa"/>
            <w:tcBorders>
              <w:top w:val="nil"/>
              <w:left w:val="nil"/>
              <w:bottom w:val="nil"/>
              <w:right w:val="nil"/>
            </w:tcBorders>
          </w:tcPr>
          <w:p w:rsidR="004A1D4E" w:rsidRDefault="009A508B">
            <w:pPr>
              <w:spacing w:after="0"/>
              <w:ind w:left="10"/>
            </w:pPr>
            <w:r>
              <w:rPr>
                <w:noProof/>
              </w:rPr>
              <w:drawing>
                <wp:inline distT="0" distB="0" distL="0" distR="0">
                  <wp:extent cx="96996" cy="96921"/>
                  <wp:effectExtent l="0" t="0" r="0" b="0"/>
                  <wp:docPr id="5951" name="Picture 5951"/>
                  <wp:cNvGraphicFramePr/>
                  <a:graphic xmlns:a="http://schemas.openxmlformats.org/drawingml/2006/main">
                    <a:graphicData uri="http://schemas.openxmlformats.org/drawingml/2006/picture">
                      <pic:pic xmlns:pic="http://schemas.openxmlformats.org/drawingml/2006/picture">
                        <pic:nvPicPr>
                          <pic:cNvPr id="5951" name="Picture 5951"/>
                          <pic:cNvPicPr/>
                        </pic:nvPicPr>
                        <pic:blipFill>
                          <a:blip r:embed="rId10"/>
                          <a:stretch>
                            <a:fillRect/>
                          </a:stretch>
                        </pic:blipFill>
                        <pic:spPr>
                          <a:xfrm>
                            <a:off x="0" y="0"/>
                            <a:ext cx="96996" cy="96921"/>
                          </a:xfrm>
                          <a:prstGeom prst="rect">
                            <a:avLst/>
                          </a:prstGeom>
                        </pic:spPr>
                      </pic:pic>
                    </a:graphicData>
                  </a:graphic>
                </wp:inline>
              </w:drawing>
            </w:r>
            <w:r>
              <w:rPr>
                <w:sz w:val="16"/>
              </w:rPr>
              <w:t xml:space="preserve"> </w:t>
            </w:r>
            <w:r>
              <w:rPr>
                <w:sz w:val="16"/>
              </w:rPr>
              <w:t>：</w:t>
            </w:r>
            <w:r>
              <w:rPr>
                <w:sz w:val="16"/>
              </w:rPr>
              <w:t>] 0008</w:t>
            </w:r>
            <w:r>
              <w:rPr>
                <w:sz w:val="16"/>
              </w:rPr>
              <w:t>还</w:t>
            </w:r>
          </w:p>
        </w:tc>
      </w:tr>
      <w:tr w:rsidR="004A1D4E">
        <w:trPr>
          <w:trHeight w:val="220"/>
        </w:trPr>
        <w:tc>
          <w:tcPr>
            <w:tcW w:w="3788" w:type="dxa"/>
            <w:tcBorders>
              <w:top w:val="nil"/>
              <w:left w:val="nil"/>
              <w:bottom w:val="nil"/>
              <w:right w:val="nil"/>
            </w:tcBorders>
          </w:tcPr>
          <w:p w:rsidR="004A1D4E" w:rsidRDefault="009A508B">
            <w:pPr>
              <w:spacing w:after="0"/>
              <w:ind w:left="855"/>
            </w:pPr>
            <w:r>
              <w:rPr>
                <w:sz w:val="16"/>
              </w:rPr>
              <w:t>社总机：</w:t>
            </w:r>
            <w:r>
              <w:rPr>
                <w:sz w:val="16"/>
              </w:rPr>
              <w:t>01 62770175</w:t>
            </w:r>
          </w:p>
        </w:tc>
        <w:tc>
          <w:tcPr>
            <w:tcW w:w="784" w:type="dxa"/>
            <w:tcBorders>
              <w:top w:val="nil"/>
              <w:left w:val="nil"/>
              <w:bottom w:val="nil"/>
              <w:right w:val="nil"/>
            </w:tcBorders>
          </w:tcPr>
          <w:p w:rsidR="004A1D4E" w:rsidRDefault="009A508B">
            <w:pPr>
              <w:spacing w:after="0"/>
              <w:ind w:left="265"/>
            </w:pPr>
            <w:r>
              <w:rPr>
                <w:sz w:val="18"/>
              </w:rPr>
              <w:t>邮</w:t>
            </w:r>
          </w:p>
        </w:tc>
        <w:tc>
          <w:tcPr>
            <w:tcW w:w="2485" w:type="dxa"/>
            <w:tcBorders>
              <w:top w:val="nil"/>
              <w:left w:val="nil"/>
              <w:bottom w:val="nil"/>
              <w:right w:val="nil"/>
            </w:tcBorders>
          </w:tcPr>
          <w:p w:rsidR="004A1D4E" w:rsidRDefault="009A508B">
            <w:pPr>
              <w:spacing w:after="0"/>
              <w:ind w:left="10"/>
            </w:pPr>
            <w:r>
              <w:rPr>
                <w:sz w:val="16"/>
              </w:rPr>
              <w:t>购：</w:t>
            </w:r>
            <w:r>
              <w:rPr>
                <w:sz w:val="16"/>
              </w:rPr>
              <w:t>01</w:t>
            </w:r>
            <w:r>
              <w:rPr>
                <w:sz w:val="16"/>
              </w:rPr>
              <w:t>伊</w:t>
            </w:r>
            <w:r>
              <w:rPr>
                <w:sz w:val="16"/>
              </w:rPr>
              <w:t>62786544</w:t>
            </w:r>
          </w:p>
        </w:tc>
      </w:tr>
    </w:tbl>
    <w:p w:rsidR="004A1D4E" w:rsidRDefault="009A508B">
      <w:pPr>
        <w:spacing w:after="4" w:line="262" w:lineRule="auto"/>
        <w:ind w:left="926" w:hanging="10"/>
        <w:jc w:val="both"/>
      </w:pPr>
      <w:r>
        <w:rPr>
          <w:sz w:val="16"/>
        </w:rPr>
        <w:t>投稿与读者服务《</w:t>
      </w:r>
      <w:r>
        <w:rPr>
          <w:sz w:val="16"/>
        </w:rPr>
        <w:t>01 62795gM</w:t>
      </w:r>
      <w:r>
        <w:rPr>
          <w:sz w:val="16"/>
        </w:rPr>
        <w:t>，</w:t>
      </w:r>
      <w:r>
        <w:rPr>
          <w:sz w:val="16"/>
        </w:rPr>
        <w:t>jsjjc@tup. tsinghua. edu. cn</w:t>
      </w:r>
    </w:p>
    <w:p w:rsidR="004A1D4E" w:rsidRDefault="009A508B">
      <w:pPr>
        <w:spacing w:after="4" w:line="262" w:lineRule="auto"/>
        <w:ind w:left="916" w:hanging="10"/>
        <w:jc w:val="both"/>
      </w:pPr>
      <w:r>
        <w:rPr>
          <w:sz w:val="16"/>
        </w:rPr>
        <w:t>质量反馈：</w:t>
      </w:r>
      <w:r>
        <w:rPr>
          <w:sz w:val="16"/>
        </w:rPr>
        <w:t>M0627720</w:t>
      </w:r>
      <w:r>
        <w:rPr>
          <w:sz w:val="16"/>
        </w:rPr>
        <w:t>巧，</w:t>
      </w:r>
      <w:r>
        <w:rPr>
          <w:sz w:val="16"/>
        </w:rPr>
        <w:t>zhiliang@tup. tsmghua. edu. ℃</w:t>
      </w:r>
      <w:r>
        <w:rPr>
          <w:noProof/>
        </w:rPr>
        <w:drawing>
          <wp:inline distT="0" distB="0" distL="0" distR="0">
            <wp:extent cx="71130" cy="58152"/>
            <wp:effectExtent l="0" t="0" r="0" b="0"/>
            <wp:docPr id="5952" name="Picture 5952"/>
            <wp:cNvGraphicFramePr/>
            <a:graphic xmlns:a="http://schemas.openxmlformats.org/drawingml/2006/main">
              <a:graphicData uri="http://schemas.openxmlformats.org/drawingml/2006/picture">
                <pic:pic xmlns:pic="http://schemas.openxmlformats.org/drawingml/2006/picture">
                  <pic:nvPicPr>
                    <pic:cNvPr id="5952" name="Picture 5952"/>
                    <pic:cNvPicPr/>
                  </pic:nvPicPr>
                  <pic:blipFill>
                    <a:blip r:embed="rId11"/>
                    <a:stretch>
                      <a:fillRect/>
                    </a:stretch>
                  </pic:blipFill>
                  <pic:spPr>
                    <a:xfrm>
                      <a:off x="0" y="0"/>
                      <a:ext cx="71130" cy="58152"/>
                    </a:xfrm>
                    <a:prstGeom prst="rect">
                      <a:avLst/>
                    </a:prstGeom>
                  </pic:spPr>
                </pic:pic>
              </a:graphicData>
            </a:graphic>
          </wp:inline>
        </w:drawing>
      </w:r>
    </w:p>
    <w:p w:rsidR="004A1D4E" w:rsidRDefault="009A508B">
      <w:pPr>
        <w:spacing w:after="0" w:line="219" w:lineRule="auto"/>
        <w:ind w:left="26" w:right="5326" w:firstLine="10"/>
      </w:pPr>
      <w:r>
        <w:rPr>
          <w:sz w:val="16"/>
        </w:rPr>
        <w:t>印刷者：北京鑫丰华彩印有限公司装订者：北京国马印刷厂经</w:t>
      </w:r>
      <w:r>
        <w:rPr>
          <w:sz w:val="16"/>
        </w:rPr>
        <w:t xml:space="preserve"> </w:t>
      </w:r>
      <w:r>
        <w:rPr>
          <w:sz w:val="16"/>
        </w:rPr>
        <w:t>销：全国新华书店</w:t>
      </w:r>
    </w:p>
    <w:p w:rsidR="004A1D4E" w:rsidRDefault="009A508B">
      <w:pPr>
        <w:spacing w:after="4" w:line="262" w:lineRule="auto"/>
        <w:ind w:left="15" w:right="2668" w:hanging="10"/>
        <w:jc w:val="both"/>
      </w:pPr>
      <w:r>
        <w:rPr>
          <w:sz w:val="16"/>
        </w:rPr>
        <w:t>开</w:t>
      </w:r>
      <w:r>
        <w:rPr>
          <w:sz w:val="16"/>
        </w:rPr>
        <w:t xml:space="preserve"> </w:t>
      </w:r>
      <w:r>
        <w:rPr>
          <w:sz w:val="16"/>
        </w:rPr>
        <w:t>本：</w:t>
      </w:r>
      <w:r>
        <w:rPr>
          <w:sz w:val="16"/>
        </w:rPr>
        <w:t>188 × 260</w:t>
      </w:r>
      <w:r>
        <w:rPr>
          <w:sz w:val="16"/>
        </w:rPr>
        <w:t>印张：</w:t>
      </w:r>
      <w:r>
        <w:rPr>
          <w:sz w:val="16"/>
        </w:rPr>
        <w:t>29</w:t>
      </w:r>
      <w:r>
        <w:rPr>
          <w:sz w:val="16"/>
        </w:rPr>
        <w:t>插页：</w:t>
      </w:r>
      <w:r>
        <w:rPr>
          <w:sz w:val="16"/>
        </w:rPr>
        <w:t>1</w:t>
      </w:r>
      <w:r>
        <w:rPr>
          <w:sz w:val="16"/>
        </w:rPr>
        <w:t>字数：</w:t>
      </w:r>
      <w:r>
        <w:rPr>
          <w:sz w:val="16"/>
        </w:rPr>
        <w:t>555</w:t>
      </w:r>
      <w:r>
        <w:rPr>
          <w:sz w:val="16"/>
        </w:rPr>
        <w:t>千字版</w:t>
      </w:r>
      <w:r>
        <w:rPr>
          <w:sz w:val="16"/>
        </w:rPr>
        <w:t xml:space="preserve"> </w:t>
      </w:r>
      <w:r>
        <w:rPr>
          <w:sz w:val="16"/>
        </w:rPr>
        <w:t>次：</w:t>
      </w:r>
      <w:r>
        <w:rPr>
          <w:sz w:val="16"/>
        </w:rPr>
        <w:t>20H</w:t>
      </w:r>
      <w:r>
        <w:rPr>
          <w:sz w:val="16"/>
        </w:rPr>
        <w:t>年</w:t>
      </w:r>
      <w:r>
        <w:rPr>
          <w:sz w:val="16"/>
        </w:rPr>
        <w:t>6</w:t>
      </w:r>
      <w:r>
        <w:rPr>
          <w:sz w:val="16"/>
        </w:rPr>
        <w:t>月第</w:t>
      </w:r>
      <w:r>
        <w:rPr>
          <w:sz w:val="16"/>
        </w:rPr>
        <w:t>1</w:t>
      </w:r>
      <w:r>
        <w:rPr>
          <w:sz w:val="16"/>
        </w:rPr>
        <w:t>版印次：</w:t>
      </w:r>
      <w:r>
        <w:rPr>
          <w:sz w:val="16"/>
        </w:rPr>
        <w:t>2011</w:t>
      </w:r>
      <w:r>
        <w:rPr>
          <w:sz w:val="16"/>
        </w:rPr>
        <w:t>年</w:t>
      </w:r>
      <w:r>
        <w:rPr>
          <w:sz w:val="16"/>
        </w:rPr>
        <w:t>8</w:t>
      </w:r>
      <w:r>
        <w:rPr>
          <w:sz w:val="16"/>
        </w:rPr>
        <w:t>月第</w:t>
      </w:r>
      <w:r>
        <w:rPr>
          <w:sz w:val="16"/>
        </w:rPr>
        <w:t>2</w:t>
      </w:r>
      <w:r>
        <w:rPr>
          <w:sz w:val="16"/>
        </w:rPr>
        <w:t>次印刷印</w:t>
      </w:r>
      <w:r>
        <w:rPr>
          <w:sz w:val="16"/>
        </w:rPr>
        <w:t xml:space="preserve"> </w:t>
      </w:r>
      <w:r>
        <w:rPr>
          <w:sz w:val="16"/>
        </w:rPr>
        <w:t>数：</w:t>
      </w:r>
      <w:r>
        <w:rPr>
          <w:sz w:val="16"/>
        </w:rPr>
        <w:t>0001</w:t>
      </w:r>
      <w:r>
        <w:rPr>
          <w:sz w:val="16"/>
        </w:rPr>
        <w:t>～</w:t>
      </w:r>
      <w:r>
        <w:rPr>
          <w:sz w:val="16"/>
        </w:rPr>
        <w:t xml:space="preserve">10000 </w:t>
      </w:r>
      <w:r>
        <w:rPr>
          <w:sz w:val="16"/>
        </w:rPr>
        <w:t>定</w:t>
      </w:r>
      <w:r>
        <w:rPr>
          <w:sz w:val="16"/>
        </w:rPr>
        <w:t xml:space="preserve"> </w:t>
      </w:r>
      <w:r>
        <w:rPr>
          <w:sz w:val="16"/>
        </w:rPr>
        <w:t>价；</w:t>
      </w:r>
      <w:r>
        <w:rPr>
          <w:sz w:val="16"/>
        </w:rPr>
        <w:t>59</w:t>
      </w:r>
      <w:r>
        <w:rPr>
          <w:sz w:val="16"/>
        </w:rPr>
        <w:t>，</w:t>
      </w:r>
      <w:r>
        <w:rPr>
          <w:sz w:val="16"/>
        </w:rPr>
        <w:t>00</w:t>
      </w:r>
      <w:r>
        <w:rPr>
          <w:sz w:val="16"/>
        </w:rPr>
        <w:t>兀</w:t>
      </w:r>
    </w:p>
    <w:p w:rsidR="004A1D4E" w:rsidRDefault="009A508B">
      <w:pPr>
        <w:spacing w:after="42"/>
        <w:ind w:left="51"/>
      </w:pPr>
      <w:r>
        <w:rPr>
          <w:noProof/>
        </w:rPr>
        <mc:AlternateContent>
          <mc:Choice Requires="wpg">
            <w:drawing>
              <wp:inline distT="0" distB="0" distL="0" distR="0">
                <wp:extent cx="4778666" cy="12922"/>
                <wp:effectExtent l="0" t="0" r="0" b="0"/>
                <wp:docPr id="3115172" name="Group 3115172"/>
                <wp:cNvGraphicFramePr/>
                <a:graphic xmlns:a="http://schemas.openxmlformats.org/drawingml/2006/main">
                  <a:graphicData uri="http://schemas.microsoft.com/office/word/2010/wordprocessingGroup">
                    <wpg:wgp>
                      <wpg:cNvGrpSpPr/>
                      <wpg:grpSpPr>
                        <a:xfrm>
                          <a:off x="0" y="0"/>
                          <a:ext cx="4778666" cy="12922"/>
                          <a:chOff x="0" y="0"/>
                          <a:chExt cx="4778666" cy="12922"/>
                        </a:xfrm>
                      </wpg:grpSpPr>
                      <wps:wsp>
                        <wps:cNvPr id="3115171" name="Shape 3115171"/>
                        <wps:cNvSpPr/>
                        <wps:spPr>
                          <a:xfrm>
                            <a:off x="0" y="0"/>
                            <a:ext cx="4778666" cy="12922"/>
                          </a:xfrm>
                          <a:custGeom>
                            <a:avLst/>
                            <a:gdLst/>
                            <a:ahLst/>
                            <a:cxnLst/>
                            <a:rect l="0" t="0" r="0" b="0"/>
                            <a:pathLst>
                              <a:path w="4778666" h="12922">
                                <a:moveTo>
                                  <a:pt x="0" y="6461"/>
                                </a:moveTo>
                                <a:lnTo>
                                  <a:pt x="4778666"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172" style="width:376.273pt;height:1.01752pt;mso-position-horizontal-relative:char;mso-position-vertical-relative:line" coordsize="47786,129">
                <v:shape id="Shape 3115171" style="position:absolute;width:47786;height:129;left:0;top:0;" coordsize="4778666,12922" path="m0,6461l4778666,6461">
                  <v:stroke weight="1.01752pt" endcap="flat" joinstyle="miter" miterlimit="1" on="true" color="#000000"/>
                  <v:fill on="false" color="#000000"/>
                </v:shape>
              </v:group>
            </w:pict>
          </mc:Fallback>
        </mc:AlternateContent>
      </w:r>
    </w:p>
    <w:p w:rsidR="004A1D4E" w:rsidRDefault="009A508B">
      <w:pPr>
        <w:spacing w:after="4" w:line="262" w:lineRule="auto"/>
        <w:ind w:left="15" w:hanging="10"/>
        <w:jc w:val="both"/>
      </w:pPr>
      <w:r>
        <w:rPr>
          <w:sz w:val="16"/>
        </w:rPr>
        <w:t>产品编号</w:t>
      </w:r>
      <w:r>
        <w:rPr>
          <w:sz w:val="16"/>
        </w:rPr>
        <w:t xml:space="preserve"> </w:t>
      </w:r>
      <w:r>
        <w:rPr>
          <w:sz w:val="16"/>
        </w:rPr>
        <w:t>：</w:t>
      </w:r>
      <w:r>
        <w:rPr>
          <w:sz w:val="16"/>
        </w:rPr>
        <w:t>0423</w:t>
      </w:r>
      <w:r>
        <w:rPr>
          <w:sz w:val="16"/>
        </w:rPr>
        <w:t>还厶</w:t>
      </w:r>
      <w:r>
        <w:rPr>
          <w:sz w:val="16"/>
        </w:rPr>
        <w:t>02</w:t>
      </w:r>
    </w:p>
    <w:p w:rsidR="004A1D4E" w:rsidRDefault="009A508B">
      <w:pPr>
        <w:spacing w:after="63" w:line="265" w:lineRule="auto"/>
        <w:ind w:left="173" w:hanging="10"/>
        <w:jc w:val="both"/>
      </w:pPr>
      <w:r>
        <w:rPr>
          <w:sz w:val="24"/>
        </w:rPr>
        <w:lastRenderedPageBreak/>
        <w:t>本书起因</w:t>
      </w:r>
    </w:p>
    <w:p w:rsidR="004A1D4E" w:rsidRDefault="009A508B">
      <w:pPr>
        <w:spacing w:after="64" w:line="219" w:lineRule="auto"/>
        <w:ind w:left="163" w:right="10" w:firstLine="367"/>
      </w:pPr>
      <w:r>
        <w:rPr>
          <w:sz w:val="20"/>
        </w:rPr>
        <w:t>大家好！我是《大话设计模式》（</w:t>
      </w:r>
      <w:r>
        <w:rPr>
          <w:sz w:val="20"/>
        </w:rPr>
        <w:t>2008</w:t>
      </w:r>
      <w:r>
        <w:rPr>
          <w:sz w:val="20"/>
        </w:rPr>
        <w:t>年初出版）的作者，三年来，承蒙广大读者的厚爱，《大话设计模式》取得了较大的成功。仅在当当网，截止本文写作时，就已经有</w:t>
      </w:r>
      <w:r>
        <w:rPr>
          <w:sz w:val="20"/>
        </w:rPr>
        <w:t>1073</w:t>
      </w:r>
      <w:r>
        <w:rPr>
          <w:sz w:val="20"/>
        </w:rPr>
        <w:t>次评论，</w:t>
      </w:r>
      <w:r>
        <w:rPr>
          <w:sz w:val="20"/>
        </w:rPr>
        <w:t>705</w:t>
      </w:r>
      <w:r>
        <w:rPr>
          <w:sz w:val="20"/>
        </w:rPr>
        <w:t>次</w:t>
      </w:r>
      <w:r>
        <w:rPr>
          <w:sz w:val="20"/>
        </w:rPr>
        <w:t>5</w:t>
      </w:r>
      <w:r>
        <w:rPr>
          <w:sz w:val="20"/>
        </w:rPr>
        <w:t>星评价，位居五星图书榜计算机</w:t>
      </w:r>
      <w:r>
        <w:rPr>
          <w:sz w:val="20"/>
        </w:rPr>
        <w:t>/</w:t>
      </w:r>
      <w:r>
        <w:rPr>
          <w:sz w:val="20"/>
        </w:rPr>
        <w:t>网络类的累计总榜第二名。此书已经成为国内原创计算机类图书最畅销的书籍之一</w:t>
      </w:r>
      <w:r>
        <w:rPr>
          <w:noProof/>
        </w:rPr>
        <w:drawing>
          <wp:inline distT="0" distB="0" distL="0" distR="0">
            <wp:extent cx="45265" cy="45230"/>
            <wp:effectExtent l="0" t="0" r="0" b="0"/>
            <wp:docPr id="10767" name="Picture 10767"/>
            <wp:cNvGraphicFramePr/>
            <a:graphic xmlns:a="http://schemas.openxmlformats.org/drawingml/2006/main">
              <a:graphicData uri="http://schemas.openxmlformats.org/drawingml/2006/picture">
                <pic:pic xmlns:pic="http://schemas.openxmlformats.org/drawingml/2006/picture">
                  <pic:nvPicPr>
                    <pic:cNvPr id="10767" name="Picture 10767"/>
                    <pic:cNvPicPr/>
                  </pic:nvPicPr>
                  <pic:blipFill>
                    <a:blip r:embed="rId12"/>
                    <a:stretch>
                      <a:fillRect/>
                    </a:stretch>
                  </pic:blipFill>
                  <pic:spPr>
                    <a:xfrm>
                      <a:off x="0" y="0"/>
                      <a:ext cx="45265" cy="45230"/>
                    </a:xfrm>
                    <a:prstGeom prst="rect">
                      <a:avLst/>
                    </a:prstGeom>
                  </pic:spPr>
                </pic:pic>
              </a:graphicData>
            </a:graphic>
          </wp:inline>
        </w:drawing>
      </w:r>
    </w:p>
    <w:p w:rsidR="004A1D4E" w:rsidRDefault="009A508B">
      <w:pPr>
        <w:spacing w:after="5" w:line="262" w:lineRule="auto"/>
        <w:ind w:left="173" w:right="10" w:firstLine="377"/>
        <w:jc w:val="both"/>
      </w:pPr>
      <w:r>
        <w:rPr>
          <w:sz w:val="20"/>
        </w:rPr>
        <w:t>对于这样一个自己喜欢做、可以做得好，而且已经得到了市场广泛认可。为很多朋友提供帮助的事情，我没有理由不去继续做下去。这就是我准备再写书的原因。</w:t>
      </w:r>
    </w:p>
    <w:p w:rsidR="004A1D4E" w:rsidRDefault="009A508B">
      <w:pPr>
        <w:spacing w:after="45" w:line="219" w:lineRule="auto"/>
        <w:ind w:left="153" w:right="10" w:firstLine="367"/>
      </w:pPr>
      <w:r>
        <w:rPr>
          <w:sz w:val="20"/>
        </w:rPr>
        <w:t>我曾做过调查，数据结构的学习者大多都有这样的感慨：数据结构很重要，一定要学好，但数据结构比较抽象，有些算法理解起来很困难，学得很累。可我更希望传达这样的信息：数据结构非常有趣，很多算法是智慧的结晶，学习它是去感受计算机</w:t>
      </w:r>
      <w:r>
        <w:rPr>
          <w:noProof/>
        </w:rPr>
        <w:drawing>
          <wp:inline distT="0" distB="0" distL="0" distR="0">
            <wp:extent cx="6466" cy="6462"/>
            <wp:effectExtent l="0" t="0" r="0" b="0"/>
            <wp:docPr id="10768" name="Picture 10768"/>
            <wp:cNvGraphicFramePr/>
            <a:graphic xmlns:a="http://schemas.openxmlformats.org/drawingml/2006/main">
              <a:graphicData uri="http://schemas.openxmlformats.org/drawingml/2006/picture">
                <pic:pic xmlns:pic="http://schemas.openxmlformats.org/drawingml/2006/picture">
                  <pic:nvPicPr>
                    <pic:cNvPr id="10768" name="Picture 10768"/>
                    <pic:cNvPicPr/>
                  </pic:nvPicPr>
                  <pic:blipFill>
                    <a:blip r:embed="rId13"/>
                    <a:stretch>
                      <a:fillRect/>
                    </a:stretch>
                  </pic:blipFill>
                  <pic:spPr>
                    <a:xfrm>
                      <a:off x="0" y="0"/>
                      <a:ext cx="6466" cy="6462"/>
                    </a:xfrm>
                    <a:prstGeom prst="rect">
                      <a:avLst/>
                    </a:prstGeom>
                  </pic:spPr>
                </pic:pic>
              </a:graphicData>
            </a:graphic>
          </wp:inline>
        </w:drawing>
      </w:r>
      <w:r>
        <w:rPr>
          <w:sz w:val="20"/>
        </w:rPr>
        <w:t>编程技术的魅力，在理解掌握它的同时，整个过程都是一种愉悦的精神感受，而非枯燥乏味的一门课程。因此我决定写作一本关于数据结构有趣的书。</w:t>
      </w:r>
    </w:p>
    <w:p w:rsidR="004A1D4E" w:rsidRDefault="009A508B">
      <w:pPr>
        <w:spacing w:after="5" w:line="262" w:lineRule="auto"/>
        <w:ind w:left="183" w:right="10" w:firstLine="377"/>
        <w:jc w:val="both"/>
      </w:pPr>
      <w:r>
        <w:rPr>
          <w:sz w:val="20"/>
        </w:rPr>
        <w:t>不过现实总比理</w:t>
      </w:r>
      <w:r>
        <w:rPr>
          <w:sz w:val="20"/>
        </w:rPr>
        <w:t>想来得更</w:t>
      </w:r>
      <w:r>
        <w:rPr>
          <w:sz w:val="20"/>
        </w:rPr>
        <w:t>“</w:t>
      </w:r>
      <w:r>
        <w:rPr>
          <w:sz w:val="20"/>
        </w:rPr>
        <w:t>现实</w:t>
      </w:r>
      <w:r>
        <w:rPr>
          <w:sz w:val="20"/>
        </w:rPr>
        <w:t>”</w:t>
      </w:r>
      <w:r>
        <w:rPr>
          <w:sz w:val="20"/>
        </w:rPr>
        <w:t>。要想把书写好．谈何容易，我需要突破很多困难一一瞎！不管如何，现在您看到了本书，那就说明我已经克服了困难战胜了自己。</w:t>
      </w:r>
    </w:p>
    <w:p w:rsidR="004A1D4E" w:rsidRDefault="009A508B">
      <w:pPr>
        <w:spacing w:after="127" w:line="262" w:lineRule="auto"/>
        <w:ind w:left="193" w:right="10"/>
        <w:jc w:val="both"/>
      </w:pPr>
      <w:r>
        <w:rPr>
          <w:noProof/>
        </w:rPr>
        <w:drawing>
          <wp:anchor distT="0" distB="0" distL="114300" distR="114300" simplePos="0" relativeHeight="251658240" behindDoc="0" locked="0" layoutInCell="1" allowOverlap="0">
            <wp:simplePos x="0" y="0"/>
            <wp:positionH relativeFrom="page">
              <wp:posOffset>5845621</wp:posOffset>
            </wp:positionH>
            <wp:positionV relativeFrom="page">
              <wp:posOffset>5854032</wp:posOffset>
            </wp:positionV>
            <wp:extent cx="6467" cy="6462"/>
            <wp:effectExtent l="0" t="0" r="0" b="0"/>
            <wp:wrapSquare wrapText="bothSides"/>
            <wp:docPr id="10769" name="Picture 10769"/>
            <wp:cNvGraphicFramePr/>
            <a:graphic xmlns:a="http://schemas.openxmlformats.org/drawingml/2006/main">
              <a:graphicData uri="http://schemas.openxmlformats.org/drawingml/2006/picture">
                <pic:pic xmlns:pic="http://schemas.openxmlformats.org/drawingml/2006/picture">
                  <pic:nvPicPr>
                    <pic:cNvPr id="10769" name="Picture 10769"/>
                    <pic:cNvPicPr/>
                  </pic:nvPicPr>
                  <pic:blipFill>
                    <a:blip r:embed="rId14"/>
                    <a:stretch>
                      <a:fillRect/>
                    </a:stretch>
                  </pic:blipFill>
                  <pic:spPr>
                    <a:xfrm>
                      <a:off x="0" y="0"/>
                      <a:ext cx="6467" cy="6462"/>
                    </a:xfrm>
                    <a:prstGeom prst="rect">
                      <a:avLst/>
                    </a:prstGeom>
                  </pic:spPr>
                </pic:pic>
              </a:graphicData>
            </a:graphic>
          </wp:anchor>
        </w:drawing>
      </w:r>
      <w:r>
        <w:rPr>
          <w:sz w:val="20"/>
        </w:rPr>
        <w:t>希望您可以喜欢上这本书。</w:t>
      </w:r>
    </w:p>
    <w:p w:rsidR="004A1D4E" w:rsidRDefault="009A508B">
      <w:pPr>
        <w:spacing w:after="4" w:line="265" w:lineRule="auto"/>
        <w:ind w:left="214" w:hanging="10"/>
        <w:jc w:val="both"/>
      </w:pPr>
      <w:r>
        <w:rPr>
          <w:sz w:val="24"/>
        </w:rPr>
        <w:t>本书定位</w:t>
      </w:r>
    </w:p>
    <w:p w:rsidR="004A1D4E" w:rsidRDefault="009A508B">
      <w:pPr>
        <w:spacing w:after="53" w:line="262" w:lineRule="auto"/>
        <w:ind w:left="214" w:right="183" w:firstLine="367"/>
        <w:jc w:val="both"/>
      </w:pPr>
      <w:r>
        <w:rPr>
          <w:sz w:val="20"/>
        </w:rPr>
        <w:t>本书的定位就是一本适合读者自学数据结构的书籍，它有区别于教材，希望给大家另一种阅读体验。</w:t>
      </w:r>
    </w:p>
    <w:p w:rsidR="004A1D4E" w:rsidRDefault="009A508B">
      <w:pPr>
        <w:spacing w:after="5" w:line="262" w:lineRule="auto"/>
        <w:ind w:left="224" w:right="193" w:firstLine="367"/>
        <w:jc w:val="both"/>
      </w:pPr>
      <w:r>
        <w:rPr>
          <w:sz w:val="20"/>
        </w:rPr>
        <w:t>通常讲解数据结构的图书都是以教材的方式呈现。在写作前，我购买或在图书馆借阅了十几本非常好的数据结构相关教材用来为写作本书做准备。但经过认真阅读后，我发现，它们大多不是一本好的</w:t>
      </w:r>
      <w:r>
        <w:rPr>
          <w:sz w:val="20"/>
        </w:rPr>
        <w:t>“</w:t>
      </w:r>
      <w:r>
        <w:rPr>
          <w:sz w:val="20"/>
        </w:rPr>
        <w:t>自学</w:t>
      </w:r>
      <w:r>
        <w:rPr>
          <w:sz w:val="20"/>
        </w:rPr>
        <w:t>”</w:t>
      </w:r>
      <w:r>
        <w:rPr>
          <w:sz w:val="20"/>
        </w:rPr>
        <w:t>读物。</w:t>
      </w:r>
    </w:p>
    <w:p w:rsidR="004A1D4E" w:rsidRDefault="009A508B">
      <w:pPr>
        <w:spacing w:after="49" w:line="262" w:lineRule="auto"/>
        <w:ind w:left="244" w:right="10" w:firstLine="356"/>
        <w:jc w:val="both"/>
      </w:pPr>
      <w:r>
        <w:rPr>
          <w:sz w:val="20"/>
        </w:rPr>
        <w:t>我没有轻视这些好书的意思，不过教材和自学读物，所面向的读者是完全不同的。</w:t>
      </w:r>
    </w:p>
    <w:p w:rsidR="004A1D4E" w:rsidRDefault="009A508B">
      <w:pPr>
        <w:spacing w:after="458" w:line="262" w:lineRule="auto"/>
        <w:ind w:left="244" w:right="10" w:firstLine="367"/>
        <w:jc w:val="both"/>
      </w:pPr>
      <w:r>
        <w:rPr>
          <w:sz w:val="20"/>
        </w:rPr>
        <w:t>好的教材应该是提纲挈领、重点突出，一定要留出思考的空间，否则就没必要再听老师上课了。很多内容的讲解是由老师在课堂完成，教材中有练习、课后习题、思</w:t>
      </w:r>
    </w:p>
    <w:p w:rsidR="004A1D4E" w:rsidRDefault="009A508B">
      <w:pPr>
        <w:spacing w:after="0"/>
        <w:ind w:right="193"/>
        <w:jc w:val="right"/>
      </w:pPr>
      <w:r>
        <w:rPr>
          <w:sz w:val="30"/>
        </w:rPr>
        <w:t>1</w:t>
      </w:r>
    </w:p>
    <w:p w:rsidR="004A1D4E" w:rsidRDefault="009A508B">
      <w:pPr>
        <w:pBdr>
          <w:top w:val="single" w:sz="16" w:space="0" w:color="000000"/>
          <w:left w:val="single" w:sz="16" w:space="0" w:color="000000"/>
          <w:bottom w:val="single" w:sz="20" w:space="0" w:color="000000"/>
          <w:right w:val="single" w:sz="8" w:space="0" w:color="000000"/>
        </w:pBdr>
        <w:spacing w:after="515"/>
        <w:ind w:left="265"/>
      </w:pPr>
      <w:r>
        <w:rPr>
          <w:sz w:val="16"/>
        </w:rPr>
        <w:t>话</w:t>
      </w:r>
      <w:r>
        <w:rPr>
          <w:sz w:val="16"/>
        </w:rPr>
        <w:t xml:space="preserve"> </w:t>
      </w:r>
      <w:r>
        <w:rPr>
          <w:sz w:val="16"/>
        </w:rPr>
        <w:t>数据结构</w:t>
      </w:r>
    </w:p>
    <w:p w:rsidR="004A1D4E" w:rsidRDefault="009A508B">
      <w:pPr>
        <w:spacing w:after="55" w:line="262" w:lineRule="auto"/>
        <w:ind w:left="10" w:right="397"/>
        <w:jc w:val="both"/>
      </w:pPr>
      <w:r>
        <w:rPr>
          <w:sz w:val="20"/>
        </w:rPr>
        <w:t>考题等，这些大多可以通过老师来解答。比如我们中学时的语文、数学课本，很薄的一本书通常要用一学期、甚至一年的时间来学习，这就是因为它们是教材而不是自学读物。如果是小说，可能一两天就读完了。</w:t>
      </w:r>
    </w:p>
    <w:p w:rsidR="004A1D4E" w:rsidRDefault="009A508B">
      <w:pPr>
        <w:spacing w:after="71" w:line="262" w:lineRule="auto"/>
        <w:ind w:left="10" w:right="397" w:firstLine="377"/>
        <w:jc w:val="both"/>
      </w:pPr>
      <w:r>
        <w:rPr>
          <w:sz w:val="20"/>
        </w:rPr>
        <w:lastRenderedPageBreak/>
        <w:t>好的自学读物的目标是让初学者</w:t>
      </w:r>
      <w:r>
        <w:rPr>
          <w:sz w:val="20"/>
        </w:rPr>
        <w:t>“</w:t>
      </w:r>
      <w:r>
        <w:rPr>
          <w:sz w:val="20"/>
        </w:rPr>
        <w:t>独自</w:t>
      </w:r>
      <w:r>
        <w:rPr>
          <w:sz w:val="20"/>
        </w:rPr>
        <w:t>"</w:t>
      </w:r>
      <w:r>
        <w:rPr>
          <w:sz w:val="20"/>
        </w:rPr>
        <w:t>全盘掌握知识，需要强调</w:t>
      </w:r>
      <w:r>
        <w:rPr>
          <w:sz w:val="20"/>
        </w:rPr>
        <w:t>“</w:t>
      </w:r>
      <w:r>
        <w:rPr>
          <w:sz w:val="20"/>
        </w:rPr>
        <w:t>独自</w:t>
      </w:r>
      <w:r>
        <w:rPr>
          <w:sz w:val="20"/>
        </w:rPr>
        <w:t xml:space="preserve">" </w:t>
      </w:r>
      <w:r>
        <w:rPr>
          <w:noProof/>
        </w:rPr>
        <w:drawing>
          <wp:inline distT="0" distB="0" distL="0" distR="0">
            <wp:extent cx="122861" cy="19384"/>
            <wp:effectExtent l="0" t="0" r="0" b="0"/>
            <wp:docPr id="15902" name="Picture 15902"/>
            <wp:cNvGraphicFramePr/>
            <a:graphic xmlns:a="http://schemas.openxmlformats.org/drawingml/2006/main">
              <a:graphicData uri="http://schemas.openxmlformats.org/drawingml/2006/picture">
                <pic:pic xmlns:pic="http://schemas.openxmlformats.org/drawingml/2006/picture">
                  <pic:nvPicPr>
                    <pic:cNvPr id="15902" name="Picture 15902"/>
                    <pic:cNvPicPr/>
                  </pic:nvPicPr>
                  <pic:blipFill>
                    <a:blip r:embed="rId15"/>
                    <a:stretch>
                      <a:fillRect/>
                    </a:stretch>
                  </pic:blipFill>
                  <pic:spPr>
                    <a:xfrm>
                      <a:off x="0" y="0"/>
                      <a:ext cx="122861" cy="19384"/>
                    </a:xfrm>
                    <a:prstGeom prst="rect">
                      <a:avLst/>
                    </a:prstGeom>
                  </pic:spPr>
                </pic:pic>
              </a:graphicData>
            </a:graphic>
          </wp:inline>
        </w:drawing>
      </w:r>
      <w:r>
        <w:rPr>
          <w:sz w:val="20"/>
        </w:rPr>
        <w:t>词，这就说明读者</w:t>
      </w:r>
      <w:r>
        <w:rPr>
          <w:sz w:val="20"/>
        </w:rPr>
        <w:t>在阅读时，是完全依靠自己的力量来向未知发出挑战。因此书中内容，要么不写，写了就应该写透。如果读者在阅读时总是疑惑重重，那么这本书就有很大的问题了。</w:t>
      </w:r>
      <w:r>
        <w:rPr>
          <w:noProof/>
        </w:rPr>
        <w:drawing>
          <wp:inline distT="0" distB="0" distL="0" distR="0">
            <wp:extent cx="6466" cy="6461"/>
            <wp:effectExtent l="0" t="0" r="0" b="0"/>
            <wp:docPr id="15904" name="Picture 15904"/>
            <wp:cNvGraphicFramePr/>
            <a:graphic xmlns:a="http://schemas.openxmlformats.org/drawingml/2006/main">
              <a:graphicData uri="http://schemas.openxmlformats.org/drawingml/2006/picture">
                <pic:pic xmlns:pic="http://schemas.openxmlformats.org/drawingml/2006/picture">
                  <pic:nvPicPr>
                    <pic:cNvPr id="15904" name="Picture 15904"/>
                    <pic:cNvPicPr/>
                  </pic:nvPicPr>
                  <pic:blipFill>
                    <a:blip r:embed="rId16"/>
                    <a:stretch>
                      <a:fillRect/>
                    </a:stretch>
                  </pic:blipFill>
                  <pic:spPr>
                    <a:xfrm>
                      <a:off x="0" y="0"/>
                      <a:ext cx="6466" cy="6461"/>
                    </a:xfrm>
                    <a:prstGeom prst="rect">
                      <a:avLst/>
                    </a:prstGeom>
                  </pic:spPr>
                </pic:pic>
              </a:graphicData>
            </a:graphic>
          </wp:inline>
        </w:drawing>
      </w:r>
    </w:p>
    <w:p w:rsidR="004A1D4E" w:rsidRDefault="009A508B">
      <w:pPr>
        <w:spacing w:after="226" w:line="262" w:lineRule="auto"/>
        <w:ind w:left="10" w:right="183" w:firstLine="387"/>
        <w:jc w:val="both"/>
      </w:pPr>
      <w:r>
        <w:rPr>
          <w:sz w:val="20"/>
        </w:rPr>
        <w:t>我也就是在基于这样的认识，决心将《大话数据结构》真正写成一本关于数据结构和算法的自学读物来展开写作的。</w:t>
      </w:r>
      <w:r>
        <w:rPr>
          <w:noProof/>
        </w:rPr>
        <w:drawing>
          <wp:inline distT="0" distB="0" distL="0" distR="0">
            <wp:extent cx="6466" cy="38768"/>
            <wp:effectExtent l="0" t="0" r="0" b="0"/>
            <wp:docPr id="3115174" name="Picture 3115174"/>
            <wp:cNvGraphicFramePr/>
            <a:graphic xmlns:a="http://schemas.openxmlformats.org/drawingml/2006/main">
              <a:graphicData uri="http://schemas.openxmlformats.org/drawingml/2006/picture">
                <pic:pic xmlns:pic="http://schemas.openxmlformats.org/drawingml/2006/picture">
                  <pic:nvPicPr>
                    <pic:cNvPr id="3115174" name="Picture 3115174"/>
                    <pic:cNvPicPr/>
                  </pic:nvPicPr>
                  <pic:blipFill>
                    <a:blip r:embed="rId17"/>
                    <a:stretch>
                      <a:fillRect/>
                    </a:stretch>
                  </pic:blipFill>
                  <pic:spPr>
                    <a:xfrm>
                      <a:off x="0" y="0"/>
                      <a:ext cx="6466" cy="38768"/>
                    </a:xfrm>
                    <a:prstGeom prst="rect">
                      <a:avLst/>
                    </a:prstGeom>
                  </pic:spPr>
                </pic:pic>
              </a:graphicData>
            </a:graphic>
          </wp:inline>
        </w:drawing>
      </w:r>
    </w:p>
    <w:p w:rsidR="004A1D4E" w:rsidRDefault="009A508B">
      <w:pPr>
        <w:spacing w:after="4" w:line="265" w:lineRule="auto"/>
        <w:ind w:left="15" w:hanging="10"/>
        <w:jc w:val="both"/>
      </w:pPr>
      <w:r>
        <w:rPr>
          <w:sz w:val="24"/>
        </w:rPr>
        <w:t>本书特色</w:t>
      </w:r>
    </w:p>
    <w:p w:rsidR="004A1D4E" w:rsidRDefault="009A508B">
      <w:pPr>
        <w:spacing w:after="5" w:line="262" w:lineRule="auto"/>
        <w:ind w:left="387" w:right="10"/>
        <w:jc w:val="both"/>
      </w:pPr>
      <w:r>
        <w:rPr>
          <w:sz w:val="20"/>
        </w:rPr>
        <w:t>1</w:t>
      </w:r>
      <w:r>
        <w:rPr>
          <w:sz w:val="20"/>
        </w:rPr>
        <w:t>，趣味引导</w:t>
      </w:r>
    </w:p>
    <w:p w:rsidR="004A1D4E" w:rsidRDefault="009A508B">
      <w:pPr>
        <w:spacing w:after="5" w:line="219" w:lineRule="auto"/>
        <w:ind w:left="5" w:right="326" w:firstLine="367"/>
      </w:pPr>
      <w:r>
        <w:rPr>
          <w:noProof/>
        </w:rPr>
        <w:drawing>
          <wp:anchor distT="0" distB="0" distL="114300" distR="114300" simplePos="0" relativeHeight="251659264" behindDoc="0" locked="0" layoutInCell="1" allowOverlap="0">
            <wp:simplePos x="0" y="0"/>
            <wp:positionH relativeFrom="page">
              <wp:posOffset>775967</wp:posOffset>
            </wp:positionH>
            <wp:positionV relativeFrom="page">
              <wp:posOffset>1983651</wp:posOffset>
            </wp:positionV>
            <wp:extent cx="6466" cy="6461"/>
            <wp:effectExtent l="0" t="0" r="0" b="0"/>
            <wp:wrapSquare wrapText="bothSides"/>
            <wp:docPr id="15903" name="Picture 15903"/>
            <wp:cNvGraphicFramePr/>
            <a:graphic xmlns:a="http://schemas.openxmlformats.org/drawingml/2006/main">
              <a:graphicData uri="http://schemas.openxmlformats.org/drawingml/2006/picture">
                <pic:pic xmlns:pic="http://schemas.openxmlformats.org/drawingml/2006/picture">
                  <pic:nvPicPr>
                    <pic:cNvPr id="15903" name="Picture 15903"/>
                    <pic:cNvPicPr/>
                  </pic:nvPicPr>
                  <pic:blipFill>
                    <a:blip r:embed="rId18"/>
                    <a:stretch>
                      <a:fillRect/>
                    </a:stretch>
                  </pic:blipFill>
                  <pic:spPr>
                    <a:xfrm>
                      <a:off x="0" y="0"/>
                      <a:ext cx="6466" cy="6461"/>
                    </a:xfrm>
                    <a:prstGeom prst="rect">
                      <a:avLst/>
                    </a:prstGeom>
                  </pic:spPr>
                </pic:pic>
              </a:graphicData>
            </a:graphic>
          </wp:anchor>
        </w:drawing>
      </w:r>
      <w:r>
        <w:rPr>
          <w:sz w:val="20"/>
        </w:rPr>
        <w:t>大部分的编程类图书，在内容上基本都是直奔主题。但是尼采曾说过：</w:t>
      </w:r>
      <w:r>
        <w:rPr>
          <w:sz w:val="20"/>
        </w:rPr>
        <w:t>“</w:t>
      </w:r>
      <w:r>
        <w:rPr>
          <w:sz w:val="20"/>
        </w:rPr>
        <w:t>人们无法理解他没有经历过的事情。</w:t>
      </w:r>
      <w:r>
        <w:rPr>
          <w:sz w:val="20"/>
        </w:rPr>
        <w:t>”</w:t>
      </w:r>
      <w:r>
        <w:rPr>
          <w:sz w:val="20"/>
        </w:rPr>
        <w:t>换句话说，我们只接受过去早已理解的事物相关的信息。这是一种比较学习过程，在这个过程中，大脑寻找每条信息之间的联系。所以教育专家普遍认为，吸引学生的注意力，比较好的办法是用他们比较熟知的知识开始。</w:t>
      </w:r>
    </w:p>
    <w:p w:rsidR="004A1D4E" w:rsidRDefault="009A508B">
      <w:pPr>
        <w:spacing w:after="37" w:line="262" w:lineRule="auto"/>
        <w:ind w:left="10" w:right="407" w:firstLine="397"/>
        <w:jc w:val="both"/>
      </w:pPr>
      <w:r>
        <w:rPr>
          <w:sz w:val="20"/>
        </w:rPr>
        <w:t>因此在本书中，我会用一个故事、一个趣味题目、一部电影的介绍等形式来作为每一章甚至很多小节的开头。选择的内容也多多少少与要讲的主题内容相关心这并不是多余，而是有意为之。事实上，这样的形式在我的前一本书中已经得到了普遍认可</w:t>
      </w:r>
      <w:r>
        <w:rPr>
          <w:sz w:val="20"/>
        </w:rPr>
        <w:t>。</w:t>
      </w:r>
    </w:p>
    <w:p w:rsidR="004A1D4E" w:rsidRDefault="009A508B">
      <w:pPr>
        <w:spacing w:after="5" w:line="262" w:lineRule="auto"/>
        <w:ind w:left="387" w:right="10"/>
        <w:jc w:val="both"/>
      </w:pPr>
      <w:r>
        <w:rPr>
          <w:sz w:val="20"/>
        </w:rPr>
        <w:t>2</w:t>
      </w:r>
      <w:r>
        <w:rPr>
          <w:sz w:val="20"/>
        </w:rPr>
        <w:t>，图文并茂</w:t>
      </w:r>
    </w:p>
    <w:p w:rsidR="004A1D4E" w:rsidRDefault="009A508B">
      <w:pPr>
        <w:spacing w:after="5" w:line="262" w:lineRule="auto"/>
        <w:ind w:left="10" w:right="204" w:firstLine="377"/>
        <w:jc w:val="both"/>
      </w:pPr>
      <w:r>
        <w:rPr>
          <w:sz w:val="20"/>
        </w:rPr>
        <w:t>西方有句谚语，</w:t>
      </w:r>
      <w:r>
        <w:rPr>
          <w:sz w:val="20"/>
        </w:rPr>
        <w:t>"A picture is worth a thousand words.</w:t>
      </w:r>
      <w:r>
        <w:rPr>
          <w:sz w:val="20"/>
        </w:rPr>
        <w:t>（一图值干言）</w:t>
      </w:r>
      <w:r>
        <w:rPr>
          <w:sz w:val="20"/>
        </w:rPr>
        <w:t>”</w:t>
      </w:r>
      <w:r>
        <w:rPr>
          <w:sz w:val="20"/>
        </w:rPr>
        <w:t>。用上千个字描述不明白的东西，很可能一张图就能解释清楚。</w:t>
      </w:r>
    </w:p>
    <w:p w:rsidR="004A1D4E" w:rsidRDefault="009A508B">
      <w:pPr>
        <w:spacing w:after="90" w:line="219" w:lineRule="auto"/>
        <w:ind w:left="5" w:right="214" w:firstLine="367"/>
      </w:pPr>
      <w:r>
        <w:rPr>
          <w:sz w:val="20"/>
        </w:rPr>
        <w:t>我非常认可这个观点，所以本书虽没有达到每一页都有图，但基本做到了绝大部分讲解都有相关图示，关键算法更是通过多图逐步分解剖析。尽管这带来了写作上的难度，但却可以达到较好的效果。毕竟，读者通过本书开始学习数据结构时，要从一</w:t>
      </w:r>
      <w:r>
        <w:rPr>
          <w:noProof/>
        </w:rPr>
        <w:drawing>
          <wp:inline distT="0" distB="0" distL="0" distR="0">
            <wp:extent cx="6466" cy="6462"/>
            <wp:effectExtent l="0" t="0" r="0" b="0"/>
            <wp:docPr id="15907" name="Picture 15907"/>
            <wp:cNvGraphicFramePr/>
            <a:graphic xmlns:a="http://schemas.openxmlformats.org/drawingml/2006/main">
              <a:graphicData uri="http://schemas.openxmlformats.org/drawingml/2006/picture">
                <pic:pic xmlns:pic="http://schemas.openxmlformats.org/drawingml/2006/picture">
                  <pic:nvPicPr>
                    <pic:cNvPr id="15907" name="Picture 15907"/>
                    <pic:cNvPicPr/>
                  </pic:nvPicPr>
                  <pic:blipFill>
                    <a:blip r:embed="rId19"/>
                    <a:stretch>
                      <a:fillRect/>
                    </a:stretch>
                  </pic:blipFill>
                  <pic:spPr>
                    <a:xfrm>
                      <a:off x="0" y="0"/>
                      <a:ext cx="6466" cy="6462"/>
                    </a:xfrm>
                    <a:prstGeom prst="rect">
                      <a:avLst/>
                    </a:prstGeom>
                  </pic:spPr>
                </pic:pic>
              </a:graphicData>
            </a:graphic>
          </wp:inline>
        </w:drawing>
      </w:r>
      <w:r>
        <w:rPr>
          <w:sz w:val="20"/>
        </w:rPr>
        <w:t>无所知或略知一二到完全理解，甚至掌握应用，是需要一个比较艰苦的过程，用大量</w:t>
      </w:r>
      <w:r>
        <w:rPr>
          <w:noProof/>
        </w:rPr>
        <w:drawing>
          <wp:inline distT="0" distB="0" distL="0" distR="0">
            <wp:extent cx="6466" cy="6462"/>
            <wp:effectExtent l="0" t="0" r="0" b="0"/>
            <wp:docPr id="15908" name="Picture 15908"/>
            <wp:cNvGraphicFramePr/>
            <a:graphic xmlns:a="http://schemas.openxmlformats.org/drawingml/2006/main">
              <a:graphicData uri="http://schemas.openxmlformats.org/drawingml/2006/picture">
                <pic:pic xmlns:pic="http://schemas.openxmlformats.org/drawingml/2006/picture">
                  <pic:nvPicPr>
                    <pic:cNvPr id="15908" name="Picture 15908"/>
                    <pic:cNvPicPr/>
                  </pic:nvPicPr>
                  <pic:blipFill>
                    <a:blip r:embed="rId20"/>
                    <a:stretch>
                      <a:fillRect/>
                    </a:stretch>
                  </pic:blipFill>
                  <pic:spPr>
                    <a:xfrm>
                      <a:off x="0" y="0"/>
                      <a:ext cx="6466" cy="6462"/>
                    </a:xfrm>
                    <a:prstGeom prst="rect">
                      <a:avLst/>
                    </a:prstGeom>
                  </pic:spPr>
                </pic:pic>
              </a:graphicData>
            </a:graphic>
          </wp:inline>
        </w:drawing>
      </w:r>
      <w:r>
        <w:rPr>
          <w:sz w:val="20"/>
        </w:rPr>
        <w:t>的图示可以减少这个过程的长度。</w:t>
      </w:r>
    </w:p>
    <w:p w:rsidR="004A1D4E" w:rsidRDefault="009A508B">
      <w:pPr>
        <w:spacing w:after="5" w:line="262" w:lineRule="auto"/>
        <w:ind w:left="387" w:right="10"/>
        <w:jc w:val="both"/>
      </w:pPr>
      <w:r>
        <w:rPr>
          <w:sz w:val="20"/>
        </w:rPr>
        <w:t>3</w:t>
      </w:r>
      <w:r>
        <w:rPr>
          <w:sz w:val="20"/>
        </w:rPr>
        <w:t>、</w:t>
      </w:r>
      <w:r>
        <w:rPr>
          <w:sz w:val="20"/>
        </w:rPr>
        <w:t>代码详解</w:t>
      </w:r>
    </w:p>
    <w:p w:rsidR="004A1D4E" w:rsidRDefault="009A508B">
      <w:pPr>
        <w:spacing w:after="3" w:line="265" w:lineRule="auto"/>
        <w:ind w:left="356" w:right="387" w:hanging="10"/>
        <w:jc w:val="right"/>
      </w:pPr>
      <w:r>
        <w:rPr>
          <w:sz w:val="20"/>
        </w:rPr>
        <w:t>我在写作中尽量摒弃了传统数据结构教材的</w:t>
      </w:r>
      <w:r>
        <w:rPr>
          <w:sz w:val="20"/>
        </w:rPr>
        <w:t>“</w:t>
      </w:r>
      <w:r>
        <w:rPr>
          <w:sz w:val="20"/>
        </w:rPr>
        <w:t>重理论思想而轻代码讲解的作</w:t>
      </w:r>
    </w:p>
    <w:p w:rsidR="004A1D4E" w:rsidRDefault="004A1D4E">
      <w:pPr>
        <w:sectPr w:rsidR="004A1D4E">
          <w:footerReference w:type="even" r:id="rId21"/>
          <w:pgSz w:w="10000" w:h="14500"/>
          <w:pgMar w:top="480" w:right="601" w:bottom="1099" w:left="1242" w:header="720" w:footer="720" w:gutter="0"/>
          <w:pgNumType w:start="0"/>
          <w:cols w:space="720"/>
          <w:titlePg/>
        </w:sectPr>
      </w:pPr>
    </w:p>
    <w:p w:rsidR="004A1D4E" w:rsidRDefault="009A508B">
      <w:pPr>
        <w:spacing w:after="5" w:line="219" w:lineRule="auto"/>
        <w:ind w:left="326" w:right="122"/>
      </w:pPr>
      <w:r>
        <w:rPr>
          <w:sz w:val="20"/>
        </w:rPr>
        <w:lastRenderedPageBreak/>
        <w:t>法。在准备数据结构写作时我发现，很多教材对数据结构理论和算法设计思想讲得比较好，可一到实际代码时，有的把代码贴出来加少量注释，有的直接用伪代码形式。这对于上课的学生还好，毕竟有老师在课堂中去详解代石马编写原理，可是对于初学数据结构和算法的自学者而言，如果书中不去解释代码某些细节为什么那样编写的原因，甚至代码根本不可能在某个编译器中运行通过，其挫折感是很强烈的。比如即使理解了图结构中的最矩路径求解原理，也可能无法写出最短路径的算法。</w:t>
      </w:r>
    </w:p>
    <w:p w:rsidR="004A1D4E" w:rsidRDefault="009A508B">
      <w:pPr>
        <w:spacing w:after="5" w:line="262" w:lineRule="auto"/>
        <w:ind w:left="356" w:right="10" w:firstLine="367"/>
        <w:jc w:val="both"/>
      </w:pPr>
      <w:r>
        <w:rPr>
          <w:sz w:val="20"/>
        </w:rPr>
        <w:t>我把代码在运行过程中变量的变化融人到整个算法设计思想的讲解中，配合相应的示意</w:t>
      </w:r>
      <w:r>
        <w:rPr>
          <w:sz w:val="20"/>
        </w:rPr>
        <w:t>图，会帮助大家更加容易理解算法的实质。这种讲解模式在本书的第</w:t>
      </w:r>
      <w:r>
        <w:rPr>
          <w:sz w:val="20"/>
        </w:rPr>
        <w:t>6</w:t>
      </w:r>
      <w:r>
        <w:rPr>
          <w:sz w:val="20"/>
        </w:rPr>
        <w:t>、</w:t>
      </w:r>
      <w:r>
        <w:rPr>
          <w:sz w:val="20"/>
        </w:rPr>
        <w:t>7</w:t>
      </w:r>
      <w:r>
        <w:rPr>
          <w:sz w:val="20"/>
        </w:rPr>
        <w:t>、</w:t>
      </w:r>
    </w:p>
    <w:p w:rsidR="004A1D4E" w:rsidRDefault="009A508B">
      <w:pPr>
        <w:spacing w:after="5" w:line="262" w:lineRule="auto"/>
        <w:ind w:left="356" w:right="10"/>
        <w:jc w:val="both"/>
      </w:pPr>
      <w:r>
        <w:rPr>
          <w:sz w:val="20"/>
        </w:rPr>
        <w:t>8</w:t>
      </w:r>
      <w:r>
        <w:rPr>
          <w:sz w:val="20"/>
        </w:rPr>
        <w:t>、</w:t>
      </w:r>
      <w:r>
        <w:rPr>
          <w:sz w:val="20"/>
        </w:rPr>
        <w:t>9</w:t>
      </w:r>
      <w:r>
        <w:rPr>
          <w:sz w:val="20"/>
        </w:rPr>
        <w:t>章的很多复杂算法中有具体体现，越是复杂的代码越是讲解细致。这算是本书的一个特色，希望对读者有帮助。</w:t>
      </w:r>
    </w:p>
    <w:p w:rsidR="004A1D4E" w:rsidRDefault="009A508B">
      <w:pPr>
        <w:spacing w:after="5" w:line="262" w:lineRule="auto"/>
        <w:ind w:left="733" w:right="10"/>
        <w:jc w:val="both"/>
      </w:pPr>
      <w:r>
        <w:rPr>
          <w:sz w:val="20"/>
        </w:rPr>
        <w:t>4</w:t>
      </w:r>
      <w:r>
        <w:rPr>
          <w:sz w:val="20"/>
        </w:rPr>
        <w:t>．形式新颖</w:t>
      </w:r>
    </w:p>
    <w:p w:rsidR="004A1D4E" w:rsidRDefault="009A508B">
      <w:pPr>
        <w:spacing w:after="5" w:line="219" w:lineRule="auto"/>
        <w:ind w:left="377" w:right="10" w:firstLine="367"/>
      </w:pPr>
      <w:r>
        <w:rPr>
          <w:sz w:val="20"/>
        </w:rPr>
        <w:t>我把本书的内容虚构成了一个老师上课的场景，所有内容都通过这位老师表达出来，书中的文字非常口语化，这样做的目的是为了更加直观地让读者感觉，自己是在</w:t>
      </w:r>
      <w:r>
        <w:rPr>
          <w:noProof/>
        </w:rPr>
        <w:drawing>
          <wp:inline distT="0" distB="0" distL="0" distR="0">
            <wp:extent cx="6466" cy="6461"/>
            <wp:effectExtent l="0" t="0" r="0" b="0"/>
            <wp:docPr id="22194" name="Picture 22194"/>
            <wp:cNvGraphicFramePr/>
            <a:graphic xmlns:a="http://schemas.openxmlformats.org/drawingml/2006/main">
              <a:graphicData uri="http://schemas.openxmlformats.org/drawingml/2006/picture">
                <pic:pic xmlns:pic="http://schemas.openxmlformats.org/drawingml/2006/picture">
                  <pic:nvPicPr>
                    <pic:cNvPr id="22194" name="Picture 22194"/>
                    <pic:cNvPicPr/>
                  </pic:nvPicPr>
                  <pic:blipFill>
                    <a:blip r:embed="rId18"/>
                    <a:stretch>
                      <a:fillRect/>
                    </a:stretch>
                  </pic:blipFill>
                  <pic:spPr>
                    <a:xfrm>
                      <a:off x="0" y="0"/>
                      <a:ext cx="6466" cy="6461"/>
                    </a:xfrm>
                    <a:prstGeom prst="rect">
                      <a:avLst/>
                    </a:prstGeom>
                  </pic:spPr>
                </pic:pic>
              </a:graphicData>
            </a:graphic>
          </wp:inline>
        </w:drawing>
      </w:r>
      <w:r>
        <w:rPr>
          <w:sz w:val="20"/>
        </w:rPr>
        <w:t>学习，是在上课。有人可能会说，现在的课堂大都是让人昏昏欲睡，把读者带人上课场景，不是更加让读者犯困吗？我觉得如果你的学习经历中听过一些优秀老师的课，</w:t>
      </w:r>
      <w:r>
        <w:rPr>
          <w:noProof/>
        </w:rPr>
        <w:drawing>
          <wp:inline distT="0" distB="0" distL="0" distR="0">
            <wp:extent cx="6466" cy="6461"/>
            <wp:effectExtent l="0" t="0" r="0" b="0"/>
            <wp:docPr id="22195" name="Picture 22195"/>
            <wp:cNvGraphicFramePr/>
            <a:graphic xmlns:a="http://schemas.openxmlformats.org/drawingml/2006/main">
              <a:graphicData uri="http://schemas.openxmlformats.org/drawingml/2006/picture">
                <pic:pic xmlns:pic="http://schemas.openxmlformats.org/drawingml/2006/picture">
                  <pic:nvPicPr>
                    <pic:cNvPr id="22195" name="Picture 22195"/>
                    <pic:cNvPicPr/>
                  </pic:nvPicPr>
                  <pic:blipFill>
                    <a:blip r:embed="rId22"/>
                    <a:stretch>
                      <a:fillRect/>
                    </a:stretch>
                  </pic:blipFill>
                  <pic:spPr>
                    <a:xfrm>
                      <a:off x="0" y="0"/>
                      <a:ext cx="6466" cy="6461"/>
                    </a:xfrm>
                    <a:prstGeom prst="rect">
                      <a:avLst/>
                    </a:prstGeom>
                  </pic:spPr>
                </pic:pic>
              </a:graphicData>
            </a:graphic>
          </wp:inline>
        </w:drawing>
      </w:r>
      <w:r>
        <w:rPr>
          <w:sz w:val="20"/>
        </w:rPr>
        <w:t>你就不会下这样的结论。好的老师讲课，是可以做到引人人胜的。</w:t>
      </w:r>
    </w:p>
    <w:p w:rsidR="004A1D4E" w:rsidRDefault="009A508B">
      <w:pPr>
        <w:spacing w:after="47" w:line="262" w:lineRule="auto"/>
        <w:ind w:left="407" w:right="102" w:firstLine="367"/>
        <w:jc w:val="both"/>
      </w:pPr>
      <w:r>
        <w:rPr>
          <w:sz w:val="20"/>
        </w:rPr>
        <w:t>有人可能会问，我为什么不用《大话设计模式》中的对话形式，而采用讲课形式呢？这是对数据结构这门学问的特点考虑的。设计模式主要都是思想体现，通常会仁者见仁、智者见智，用对话展开比较容易；而数据结构中更多的是定义、术语、经典算法等，这些公认的知识，可讨论的地方并不多，史多的是需要把它讲清楚。让两个人在一起讨</w:t>
      </w:r>
      <w:r>
        <w:rPr>
          <w:sz w:val="20"/>
        </w:rPr>
        <w:t>论某个设计模式的优缺点，会非常合适，而讨论数据结构定义的好坏，就没有太大意义了，不如让一个老师告诉学生数据结构的定义好在哪里更符合实际。因此用传统的讲课形式会好一些。</w:t>
      </w:r>
    </w:p>
    <w:p w:rsidR="004A1D4E" w:rsidRDefault="009A508B">
      <w:pPr>
        <w:spacing w:after="5" w:line="219" w:lineRule="auto"/>
        <w:ind w:left="448" w:right="10" w:firstLine="367"/>
      </w:pPr>
      <w:r>
        <w:rPr>
          <w:sz w:val="20"/>
        </w:rPr>
        <w:t>另外，本书没有习题，有思考的题目也一定会给出某种答案。但本书每个复杂知识点的末尾，都会提供另一本书的进一步阅读建议。这也是基于它是一本自学读物的原则。读者阅读本书可能是任何时间任何地方，如果书中存在没有解答的习题，碰到了困难是没法及时找到老师来帮助的，因此本书尽量避免让读者有这样的困惑存在。</w:t>
      </w:r>
      <w:r>
        <w:rPr>
          <w:noProof/>
        </w:rPr>
        <w:drawing>
          <wp:inline distT="0" distB="0" distL="0" distR="0">
            <wp:extent cx="6467" cy="6462"/>
            <wp:effectExtent l="0" t="0" r="0" b="0"/>
            <wp:docPr id="22196" name="Picture 22196"/>
            <wp:cNvGraphicFramePr/>
            <a:graphic xmlns:a="http://schemas.openxmlformats.org/drawingml/2006/main">
              <a:graphicData uri="http://schemas.openxmlformats.org/drawingml/2006/picture">
                <pic:pic xmlns:pic="http://schemas.openxmlformats.org/drawingml/2006/picture">
                  <pic:nvPicPr>
                    <pic:cNvPr id="22196" name="Picture 22196"/>
                    <pic:cNvPicPr/>
                  </pic:nvPicPr>
                  <pic:blipFill>
                    <a:blip r:embed="rId13"/>
                    <a:stretch>
                      <a:fillRect/>
                    </a:stretch>
                  </pic:blipFill>
                  <pic:spPr>
                    <a:xfrm>
                      <a:off x="0" y="0"/>
                      <a:ext cx="6467" cy="6462"/>
                    </a:xfrm>
                    <a:prstGeom prst="rect">
                      <a:avLst/>
                    </a:prstGeom>
                  </pic:spPr>
                </pic:pic>
              </a:graphicData>
            </a:graphic>
          </wp:inline>
        </w:drawing>
      </w:r>
    </w:p>
    <w:p w:rsidR="004A1D4E" w:rsidRDefault="009A508B">
      <w:pPr>
        <w:spacing w:after="5" w:line="219" w:lineRule="auto"/>
        <w:ind w:left="478" w:right="10" w:hanging="20"/>
      </w:pPr>
      <w:r>
        <w:rPr>
          <w:sz w:val="20"/>
        </w:rPr>
        <w:t>如果需要练习的司学，我觉得还是应该考虑再去买本习</w:t>
      </w:r>
      <w:r>
        <w:rPr>
          <w:sz w:val="20"/>
        </w:rPr>
        <w:t>题集来学习。学习数据结构和算法，做题和上机写代码非常有必要，从这个角度也说明，阅读完本书其实也只是完成人门而已。</w:t>
      </w:r>
    </w:p>
    <w:p w:rsidR="004A1D4E" w:rsidRDefault="009A508B">
      <w:pPr>
        <w:spacing w:after="3" w:line="265" w:lineRule="auto"/>
        <w:ind w:left="356" w:right="5" w:hanging="10"/>
        <w:jc w:val="right"/>
      </w:pPr>
      <w:r>
        <w:rPr>
          <w:sz w:val="20"/>
        </w:rPr>
        <w:t>本书既然是以老师上课的形式来进行，那就免不了要融人一名教师除了授业解惑</w:t>
      </w:r>
    </w:p>
    <w:p w:rsidR="004A1D4E" w:rsidRDefault="009A508B">
      <w:pPr>
        <w:spacing w:after="90" w:line="262" w:lineRule="auto"/>
        <w:ind w:left="10" w:right="530"/>
        <w:jc w:val="both"/>
      </w:pPr>
      <w:r>
        <w:rPr>
          <w:sz w:val="20"/>
        </w:rPr>
        <w:t>以外，还要传达一些个人价值观的体现。书中很多细微处，如对某位科学家的尊敬、对某个算法的推崇、对勤奋励志故事的讲述等都在表达着一个老师向学生传递真、善、美</w:t>
      </w:r>
      <w:r>
        <w:rPr>
          <w:sz w:val="20"/>
        </w:rPr>
        <w:lastRenderedPageBreak/>
        <w:t>的意愿。我始终认为，读者拿到的虽然只是一本没有表情、不会说话的书，但其实也是在隔空与另一个朋友交流。人与人的交流不可能只是就事论事，一定会有情感的沟通。这种情感如果能产生共鸣</w:t>
      </w:r>
      <w:r>
        <w:rPr>
          <w:sz w:val="20"/>
        </w:rPr>
        <w:t>、达成互信，就会让事情（比如学习数据结构与算法这件事）本身更容易理解和接受。</w:t>
      </w:r>
    </w:p>
    <w:p w:rsidR="004A1D4E" w:rsidRDefault="009A508B">
      <w:pPr>
        <w:spacing w:after="4" w:line="265" w:lineRule="auto"/>
        <w:ind w:left="15" w:hanging="10"/>
        <w:jc w:val="both"/>
      </w:pPr>
      <w:r>
        <w:rPr>
          <w:sz w:val="24"/>
        </w:rPr>
        <w:t>本书内容</w:t>
      </w:r>
    </w:p>
    <w:p w:rsidR="004A1D4E" w:rsidRDefault="009A508B">
      <w:pPr>
        <w:spacing w:after="5" w:line="262" w:lineRule="auto"/>
        <w:ind w:left="10" w:right="346" w:firstLine="356"/>
        <w:jc w:val="both"/>
      </w:pPr>
      <w:r>
        <w:rPr>
          <w:sz w:val="20"/>
        </w:rPr>
        <w:t>本书主要是按照教育部关于计算机专业数据结构课程大纲的要求略微增减来组织内容的。</w:t>
      </w:r>
    </w:p>
    <w:tbl>
      <w:tblPr>
        <w:tblStyle w:val="TableGrid"/>
        <w:tblpPr w:vertAnchor="page" w:horzAnchor="page" w:tblpX="1128" w:tblpY="500"/>
        <w:tblOverlap w:val="never"/>
        <w:tblW w:w="1362" w:type="dxa"/>
        <w:tblInd w:w="0" w:type="dxa"/>
        <w:tblCellMar>
          <w:top w:w="29" w:type="dxa"/>
          <w:left w:w="127" w:type="dxa"/>
          <w:bottom w:w="0" w:type="dxa"/>
          <w:right w:w="66" w:type="dxa"/>
        </w:tblCellMar>
        <w:tblLook w:val="04A0" w:firstRow="1" w:lastRow="0" w:firstColumn="1" w:lastColumn="0" w:noHBand="0" w:noVBand="1"/>
      </w:tblPr>
      <w:tblGrid>
        <w:gridCol w:w="496"/>
        <w:gridCol w:w="866"/>
      </w:tblGrid>
      <w:tr w:rsidR="004A1D4E">
        <w:trPr>
          <w:trHeight w:val="335"/>
        </w:trPr>
        <w:tc>
          <w:tcPr>
            <w:tcW w:w="496"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163" w:line="262" w:lineRule="auto"/>
        <w:ind w:left="10" w:right="499" w:firstLine="367"/>
        <w:jc w:val="both"/>
      </w:pPr>
      <w:r>
        <w:rPr>
          <w:sz w:val="20"/>
        </w:rPr>
        <w:t>主要包括：数据结构介绍，算法推导大</w:t>
      </w:r>
      <w:r>
        <w:rPr>
          <w:sz w:val="20"/>
        </w:rPr>
        <w:t>0</w:t>
      </w:r>
      <w:r>
        <w:rPr>
          <w:sz w:val="20"/>
        </w:rPr>
        <w:t>阶的方法，线性表结构的介绍，顺序结构与链式结构差异，栈与队列的应用，串的朴素模式匹配、</w:t>
      </w:r>
      <w:r>
        <w:rPr>
          <w:sz w:val="20"/>
        </w:rPr>
        <w:t>KMP</w:t>
      </w:r>
      <w:r>
        <w:rPr>
          <w:sz w:val="20"/>
        </w:rPr>
        <w:t>模式匹配算法，树结构的介绍，二叉树前中后序遍历，线索二叉树，赫夫曼树及应用，图结构的介绍，图的深度、广度遍历，最小生成树两种算法，最短路径两种算法，拓扌卜排序与关键路径算法，查找应用的相关介绍，折半查找、插值查找、斐波那契查找等静态查找，稠密索引、分块索引、倒排索引等索引技术，二叉排序树、平衡二叉树等动态查找，</w:t>
      </w:r>
      <w:r>
        <w:rPr>
          <w:sz w:val="20"/>
        </w:rPr>
        <w:t xml:space="preserve">B </w:t>
      </w:r>
      <w:r>
        <w:rPr>
          <w:sz w:val="20"/>
        </w:rPr>
        <w:t>树、</w:t>
      </w:r>
      <w:r>
        <w:rPr>
          <w:sz w:val="20"/>
        </w:rPr>
        <w:t>B</w:t>
      </w:r>
      <w:r>
        <w:rPr>
          <w:sz w:val="20"/>
        </w:rPr>
        <w:t>十树技术，散列表技术，排序应用的相关介绍，冒泡、选择、插人等简</w:t>
      </w:r>
      <w:r>
        <w:rPr>
          <w:sz w:val="20"/>
        </w:rPr>
        <w:t>单排序，希尔、堆、归并、快速等改进排序，各位排序算法的对比等。</w:t>
      </w:r>
    </w:p>
    <w:p w:rsidR="004A1D4E" w:rsidRDefault="009A508B">
      <w:pPr>
        <w:spacing w:after="38" w:line="265" w:lineRule="auto"/>
        <w:ind w:left="15" w:hanging="10"/>
        <w:jc w:val="both"/>
      </w:pPr>
      <w:r>
        <w:rPr>
          <w:sz w:val="24"/>
        </w:rPr>
        <w:t>本书读者</w:t>
      </w:r>
    </w:p>
    <w:p w:rsidR="004A1D4E" w:rsidRDefault="009A508B">
      <w:pPr>
        <w:spacing w:after="45" w:line="262" w:lineRule="auto"/>
        <w:ind w:left="10" w:right="468" w:firstLine="377"/>
        <w:jc w:val="both"/>
      </w:pPr>
      <w:r>
        <w:rPr>
          <w:sz w:val="20"/>
        </w:rPr>
        <w:t>数据结构是计算机软件相关专业的基础课程，几乎可以说，要想从事编程工作，无论你是否是科班出身，都不可以绕过这部分知识。因此，适合阅读本书的读者非常广泛，包括在读的本专科、中专职高技校等计算机专业学生、想转行做开发的非专业人员、欲考计算机研究生的应届或在职人员，以及工作后需要补学或温习数据结构和算法的程序员等各类读者。</w:t>
      </w:r>
    </w:p>
    <w:p w:rsidR="004A1D4E" w:rsidRDefault="009A508B">
      <w:pPr>
        <w:spacing w:after="3" w:line="265" w:lineRule="auto"/>
        <w:ind w:left="356" w:right="591" w:hanging="10"/>
        <w:jc w:val="right"/>
      </w:pPr>
      <w:r>
        <w:rPr>
          <w:sz w:val="20"/>
        </w:rPr>
        <w:t>本书对读者的技术背景要求比较低，只要是学过一门高级编程语言，例如</w:t>
      </w:r>
      <w:r>
        <w:rPr>
          <w:sz w:val="20"/>
        </w:rPr>
        <w:t>C</w:t>
      </w:r>
      <w:r>
        <w:rPr>
          <w:sz w:val="20"/>
        </w:rPr>
        <w:t>、</w:t>
      </w:r>
    </w:p>
    <w:p w:rsidR="004A1D4E" w:rsidRDefault="009A508B">
      <w:pPr>
        <w:spacing w:after="5" w:line="262" w:lineRule="auto"/>
        <w:ind w:left="10" w:right="458"/>
        <w:jc w:val="both"/>
      </w:pPr>
      <w:r>
        <w:rPr>
          <w:sz w:val="20"/>
        </w:rPr>
        <w:t>C++</w:t>
      </w:r>
      <w:r>
        <w:rPr>
          <w:sz w:val="20"/>
        </w:rPr>
        <w:t>、</w:t>
      </w:r>
      <w:r>
        <w:rPr>
          <w:sz w:val="20"/>
        </w:rPr>
        <w:t>Java</w:t>
      </w:r>
      <w:r>
        <w:rPr>
          <w:sz w:val="20"/>
        </w:rPr>
        <w:t>、</w:t>
      </w:r>
      <w:r>
        <w:rPr>
          <w:sz w:val="20"/>
        </w:rPr>
        <w:t>C#</w:t>
      </w:r>
      <w:r>
        <w:rPr>
          <w:sz w:val="20"/>
        </w:rPr>
        <w:t>、</w:t>
      </w:r>
      <w:r>
        <w:rPr>
          <w:sz w:val="20"/>
        </w:rPr>
        <w:t>VB</w:t>
      </w:r>
      <w:r>
        <w:rPr>
          <w:sz w:val="20"/>
        </w:rPr>
        <w:t>等就可以开始阅读本书。不过山于当中涉及到比较复杂的算法知识，需要读者有一定的数学修养和逻辑思维能力，否则可能书籍的后半部分阅读起来会比较吃力。</w:t>
      </w:r>
    </w:p>
    <w:p w:rsidR="004A1D4E" w:rsidRDefault="009A508B">
      <w:pPr>
        <w:pStyle w:val="1"/>
      </w:pPr>
      <w:r>
        <w:t>本书研读方法</w:t>
      </w:r>
    </w:p>
    <w:p w:rsidR="004A1D4E" w:rsidRDefault="009A508B">
      <w:pPr>
        <w:spacing w:after="5" w:line="219" w:lineRule="auto"/>
        <w:ind w:left="418" w:right="10" w:firstLine="367"/>
      </w:pPr>
      <w:r>
        <w:rPr>
          <w:sz w:val="20"/>
        </w:rPr>
        <w:t>事实上，任何有难度的知识和技巧，都不是那么容易被掌握的。我尽管已经朝着通俗易懂的方向努力，可有些数据结构，特别是经典算法，是几代科学家的智慧结晶，因此要掌握它们还是需要读者的全力投人。</w:t>
      </w:r>
    </w:p>
    <w:p w:rsidR="004A1D4E" w:rsidRDefault="009A508B">
      <w:pPr>
        <w:spacing w:after="5" w:line="262" w:lineRule="auto"/>
        <w:ind w:left="428" w:right="92" w:firstLine="367"/>
        <w:jc w:val="both"/>
      </w:pPr>
      <w:r>
        <w:rPr>
          <w:sz w:val="20"/>
        </w:rPr>
        <w:lastRenderedPageBreak/>
        <w:t>美国畅销书《如何阅读一本书》中提到</w:t>
      </w:r>
      <w:r>
        <w:rPr>
          <w:sz w:val="20"/>
        </w:rPr>
        <w:t>“</w:t>
      </w:r>
      <w:r>
        <w:rPr>
          <w:sz w:val="20"/>
        </w:rPr>
        <w:t>阅读可以是一件主动的事，阅读越主动</w:t>
      </w:r>
      <w:r>
        <w:rPr>
          <w:sz w:val="20"/>
        </w:rPr>
        <w:t>，效果越好。拿同样的书给背景相近的两个人阅读，一个人却比另一个人从书中得到了更多，这是因为，首先在于这人的主动，其次，在于他在阅读中的每一种活动都参与了更多的技巧。这两件事是息息相关的。阅读是一个复杂的活动，就跟写作一样，包含了大量不同的活动。要达成良好的阅读，这些活动都是不可或缺的。一个人越能良好运作这些活动，阅读的效果也就越好。</w:t>
      </w:r>
      <w:r>
        <w:rPr>
          <w:sz w:val="20"/>
        </w:rPr>
        <w:t>"</w:t>
      </w:r>
    </w:p>
    <w:p w:rsidR="004A1D4E" w:rsidRDefault="009A508B">
      <w:pPr>
        <w:spacing w:after="61" w:line="219" w:lineRule="auto"/>
        <w:ind w:left="448" w:right="10" w:firstLine="367"/>
      </w:pPr>
      <w:r>
        <w:rPr>
          <w:noProof/>
        </w:rPr>
        <w:drawing>
          <wp:anchor distT="0" distB="0" distL="114300" distR="114300" simplePos="0" relativeHeight="251660288" behindDoc="0" locked="0" layoutInCell="1" allowOverlap="0">
            <wp:simplePos x="0" y="0"/>
            <wp:positionH relativeFrom="column">
              <wp:posOffset>5237780</wp:posOffset>
            </wp:positionH>
            <wp:positionV relativeFrom="paragraph">
              <wp:posOffset>214444</wp:posOffset>
            </wp:positionV>
            <wp:extent cx="6467" cy="6462"/>
            <wp:effectExtent l="0" t="0" r="0" b="0"/>
            <wp:wrapSquare wrapText="bothSides"/>
            <wp:docPr id="33603" name="Picture 33603"/>
            <wp:cNvGraphicFramePr/>
            <a:graphic xmlns:a="http://schemas.openxmlformats.org/drawingml/2006/main">
              <a:graphicData uri="http://schemas.openxmlformats.org/drawingml/2006/picture">
                <pic:pic xmlns:pic="http://schemas.openxmlformats.org/drawingml/2006/picture">
                  <pic:nvPicPr>
                    <pic:cNvPr id="33603" name="Picture 33603"/>
                    <pic:cNvPicPr/>
                  </pic:nvPicPr>
                  <pic:blipFill>
                    <a:blip r:embed="rId23"/>
                    <a:stretch>
                      <a:fillRect/>
                    </a:stretch>
                  </pic:blipFill>
                  <pic:spPr>
                    <a:xfrm>
                      <a:off x="0" y="0"/>
                      <a:ext cx="6467" cy="6462"/>
                    </a:xfrm>
                    <a:prstGeom prst="rect">
                      <a:avLst/>
                    </a:prstGeom>
                  </pic:spPr>
                </pic:pic>
              </a:graphicData>
            </a:graphic>
          </wp:anchor>
        </w:drawing>
      </w:r>
      <w:r>
        <w:rPr>
          <w:sz w:val="20"/>
        </w:rPr>
        <w:t>我当然希望读者在阅读本书后收获巨大，但这显然是一厢情愿。要想获得更多，您可能也需要付出类似我写作一样的力气来阅读，例如摘抄文字、眉批心得、稿纸演算、代码输人电脑，以及您自己</w:t>
      </w:r>
      <w:r>
        <w:rPr>
          <w:sz w:val="20"/>
        </w:rPr>
        <w:t>在编程工作中的运用等。这些相应活动的执行，将会使您得到巨大的收获。</w:t>
      </w:r>
    </w:p>
    <w:p w:rsidR="004A1D4E" w:rsidRDefault="009A508B">
      <w:pPr>
        <w:spacing w:after="5" w:line="262" w:lineRule="auto"/>
        <w:ind w:left="825" w:right="10"/>
        <w:jc w:val="both"/>
      </w:pPr>
      <w:r>
        <w:rPr>
          <w:sz w:val="20"/>
        </w:rPr>
        <w:t>作为作者，建议本书的研读方法为：</w:t>
      </w:r>
    </w:p>
    <w:p w:rsidR="004A1D4E" w:rsidRDefault="009A508B">
      <w:pPr>
        <w:spacing w:after="0"/>
        <w:ind w:left="8248"/>
      </w:pPr>
      <w:r>
        <w:rPr>
          <w:noProof/>
        </w:rPr>
        <w:drawing>
          <wp:inline distT="0" distB="0" distL="0" distR="0">
            <wp:extent cx="6467" cy="6462"/>
            <wp:effectExtent l="0" t="0" r="0" b="0"/>
            <wp:docPr id="33604" name="Picture 33604"/>
            <wp:cNvGraphicFramePr/>
            <a:graphic xmlns:a="http://schemas.openxmlformats.org/drawingml/2006/main">
              <a:graphicData uri="http://schemas.openxmlformats.org/drawingml/2006/picture">
                <pic:pic xmlns:pic="http://schemas.openxmlformats.org/drawingml/2006/picture">
                  <pic:nvPicPr>
                    <pic:cNvPr id="33604" name="Picture 33604"/>
                    <pic:cNvPicPr/>
                  </pic:nvPicPr>
                  <pic:blipFill>
                    <a:blip r:embed="rId24"/>
                    <a:stretch>
                      <a:fillRect/>
                    </a:stretch>
                  </pic:blipFill>
                  <pic:spPr>
                    <a:xfrm>
                      <a:off x="0" y="0"/>
                      <a:ext cx="6467" cy="6462"/>
                    </a:xfrm>
                    <a:prstGeom prst="rect">
                      <a:avLst/>
                    </a:prstGeom>
                  </pic:spPr>
                </pic:pic>
              </a:graphicData>
            </a:graphic>
          </wp:inline>
        </w:drawing>
      </w:r>
    </w:p>
    <w:p w:rsidR="004A1D4E" w:rsidRDefault="009A508B">
      <w:pPr>
        <w:numPr>
          <w:ilvl w:val="0"/>
          <w:numId w:val="1"/>
        </w:numPr>
        <w:spacing w:after="111" w:line="219" w:lineRule="auto"/>
        <w:ind w:right="10" w:hanging="418"/>
        <w:jc w:val="both"/>
      </w:pPr>
      <w:r>
        <w:rPr>
          <w:sz w:val="20"/>
        </w:rPr>
        <w:t>复习</w:t>
      </w:r>
      <w:r>
        <w:rPr>
          <w:sz w:val="20"/>
        </w:rPr>
        <w:t>C</w:t>
      </w:r>
      <w:r>
        <w:rPr>
          <w:sz w:val="20"/>
        </w:rPr>
        <w:t>语言的基础知识。如果你掌握的是别的语言也不要紧，适当了解一些</w:t>
      </w:r>
      <w:r>
        <w:rPr>
          <w:sz w:val="20"/>
        </w:rPr>
        <w:t xml:space="preserve"> c</w:t>
      </w:r>
      <w:r>
        <w:rPr>
          <w:sz w:val="20"/>
        </w:rPr>
        <w:t>语言和你掌握的编程语言的语法差异还是有必要的。甚至将本书代码改造成另一种语言本身就是一种非常好的学习方法。</w:t>
      </w:r>
      <w:r>
        <w:rPr>
          <w:noProof/>
        </w:rPr>
        <w:drawing>
          <wp:inline distT="0" distB="0" distL="0" distR="0">
            <wp:extent cx="6466" cy="6461"/>
            <wp:effectExtent l="0" t="0" r="0" b="0"/>
            <wp:docPr id="33605" name="Picture 33605"/>
            <wp:cNvGraphicFramePr/>
            <a:graphic xmlns:a="http://schemas.openxmlformats.org/drawingml/2006/main">
              <a:graphicData uri="http://schemas.openxmlformats.org/drawingml/2006/picture">
                <pic:pic xmlns:pic="http://schemas.openxmlformats.org/drawingml/2006/picture">
                  <pic:nvPicPr>
                    <pic:cNvPr id="33605" name="Picture 33605"/>
                    <pic:cNvPicPr/>
                  </pic:nvPicPr>
                  <pic:blipFill>
                    <a:blip r:embed="rId18"/>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324" w:right="10" w:hanging="418"/>
        <w:jc w:val="both"/>
      </w:pPr>
      <w:r>
        <w:rPr>
          <w:noProof/>
        </w:rPr>
        <w:drawing>
          <wp:inline distT="0" distB="0" distL="0" distR="0">
            <wp:extent cx="64664" cy="58153"/>
            <wp:effectExtent l="0" t="0" r="0" b="0"/>
            <wp:docPr id="33606" name="Picture 33606"/>
            <wp:cNvGraphicFramePr/>
            <a:graphic xmlns:a="http://schemas.openxmlformats.org/drawingml/2006/main">
              <a:graphicData uri="http://schemas.openxmlformats.org/drawingml/2006/picture">
                <pic:pic xmlns:pic="http://schemas.openxmlformats.org/drawingml/2006/picture">
                  <pic:nvPicPr>
                    <pic:cNvPr id="33606" name="Picture 33606"/>
                    <pic:cNvPicPr/>
                  </pic:nvPicPr>
                  <pic:blipFill>
                    <a:blip r:embed="rId25"/>
                    <a:stretch>
                      <a:fillRect/>
                    </a:stretch>
                  </pic:blipFill>
                  <pic:spPr>
                    <a:xfrm>
                      <a:off x="0" y="0"/>
                      <a:ext cx="64664" cy="58153"/>
                    </a:xfrm>
                    <a:prstGeom prst="rect">
                      <a:avLst/>
                    </a:prstGeom>
                  </pic:spPr>
                </pic:pic>
              </a:graphicData>
            </a:graphic>
          </wp:inline>
        </w:drawing>
      </w:r>
      <w:r>
        <w:rPr>
          <w:sz w:val="20"/>
        </w:rPr>
        <w:t xml:space="preserve"> </w:t>
      </w:r>
      <w:r>
        <w:rPr>
          <w:sz w:val="20"/>
        </w:rPr>
        <w:t>阅读第一遍时，建议从头至尾进行。如果你对前面的知识有足够了解，当然可以跳过直接阅读后面的章节。不过若要学习一门完整的知识并形成体系。</w:t>
      </w:r>
    </w:p>
    <w:p w:rsidR="004A1D4E" w:rsidRDefault="009A508B">
      <w:pPr>
        <w:spacing w:after="5" w:line="262" w:lineRule="auto"/>
        <w:ind w:left="1324" w:right="10"/>
        <w:jc w:val="both"/>
      </w:pPr>
      <w:r>
        <w:rPr>
          <w:sz w:val="20"/>
        </w:rPr>
        <w:t>通读本书，还是最好的学习方法。</w:t>
      </w:r>
    </w:p>
    <w:p w:rsidR="004A1D4E" w:rsidRDefault="009A508B">
      <w:pPr>
        <w:numPr>
          <w:ilvl w:val="0"/>
          <w:numId w:val="1"/>
        </w:numPr>
        <w:spacing w:after="48" w:line="262" w:lineRule="auto"/>
        <w:ind w:right="10" w:hanging="418"/>
        <w:jc w:val="both"/>
      </w:pPr>
      <w:r>
        <w:rPr>
          <w:sz w:val="20"/>
        </w:rPr>
        <w:t>阅读时，摘抄是非常好的习惯。</w:t>
      </w:r>
      <w:r>
        <w:rPr>
          <w:sz w:val="20"/>
        </w:rPr>
        <w:t>“</w:t>
      </w:r>
      <w:r>
        <w:rPr>
          <w:sz w:val="20"/>
        </w:rPr>
        <w:t>最淡的墨水也胜于最强的记忆！</w:t>
      </w:r>
      <w:r>
        <w:rPr>
          <w:sz w:val="20"/>
        </w:rPr>
        <w:t>'</w:t>
      </w:r>
      <w:r>
        <w:rPr>
          <w:sz w:val="20"/>
        </w:rPr>
        <w:t>有不少读者会认为摘抄了将来也不会再去看，有什么要，但其实在写字的过程就是大脑学习的过程，写字在减缓你阅读的速度，从而让你更好地消化阅读的内</w:t>
      </w:r>
      <w:r>
        <w:rPr>
          <w:noProof/>
        </w:rPr>
        <w:drawing>
          <wp:inline distT="0" distB="0" distL="0" distR="0">
            <wp:extent cx="6467" cy="6462"/>
            <wp:effectExtent l="0" t="0" r="0" b="0"/>
            <wp:docPr id="33607" name="Picture 33607"/>
            <wp:cNvGraphicFramePr/>
            <a:graphic xmlns:a="http://schemas.openxmlformats.org/drawingml/2006/main">
              <a:graphicData uri="http://schemas.openxmlformats.org/drawingml/2006/picture">
                <pic:pic xmlns:pic="http://schemas.openxmlformats.org/drawingml/2006/picture">
                  <pic:nvPicPr>
                    <pic:cNvPr id="33607" name="Picture 33607"/>
                    <pic:cNvPicPr/>
                  </pic:nvPicPr>
                  <pic:blipFill>
                    <a:blip r:embed="rId26"/>
                    <a:stretch>
                      <a:fillRect/>
                    </a:stretch>
                  </pic:blipFill>
                  <pic:spPr>
                    <a:xfrm>
                      <a:off x="0" y="0"/>
                      <a:ext cx="6467" cy="6462"/>
                    </a:xfrm>
                    <a:prstGeom prst="rect">
                      <a:avLst/>
                    </a:prstGeom>
                  </pic:spPr>
                </pic:pic>
              </a:graphicData>
            </a:graphic>
          </wp:inline>
        </w:drawing>
      </w:r>
      <w:r>
        <w:rPr>
          <w:sz w:val="20"/>
        </w:rPr>
        <w:t>容。相信大家都能理解，</w:t>
      </w:r>
      <w:r>
        <w:rPr>
          <w:sz w:val="20"/>
        </w:rPr>
        <w:t>“</w:t>
      </w:r>
      <w:r>
        <w:rPr>
          <w:sz w:val="20"/>
        </w:rPr>
        <w:t>囫囵吞枣</w:t>
      </w:r>
      <w:r>
        <w:rPr>
          <w:sz w:val="20"/>
        </w:rPr>
        <w:t>”</w:t>
      </w:r>
      <w:r>
        <w:rPr>
          <w:sz w:val="20"/>
        </w:rPr>
        <w:t>和</w:t>
      </w:r>
      <w:r>
        <w:rPr>
          <w:sz w:val="20"/>
        </w:rPr>
        <w:t>“</w:t>
      </w:r>
      <w:r>
        <w:rPr>
          <w:sz w:val="20"/>
        </w:rPr>
        <w:t>慢慢品味</w:t>
      </w:r>
      <w:r>
        <w:rPr>
          <w:sz w:val="20"/>
        </w:rPr>
        <w:t>”</w:t>
      </w:r>
      <w:r>
        <w:rPr>
          <w:sz w:val="20"/>
        </w:rPr>
        <w:t>的差异，学习同样如此。</w:t>
      </w:r>
    </w:p>
    <w:p w:rsidR="004A1D4E" w:rsidRDefault="009A508B">
      <w:pPr>
        <w:spacing w:after="5" w:line="227" w:lineRule="auto"/>
        <w:ind w:left="1365" w:right="10" w:hanging="428"/>
        <w:jc w:val="both"/>
      </w:pPr>
      <w:r>
        <w:rPr>
          <w:noProof/>
        </w:rPr>
        <w:drawing>
          <wp:inline distT="0" distB="0" distL="0" distR="0">
            <wp:extent cx="64664" cy="71076"/>
            <wp:effectExtent l="0" t="0" r="0" b="0"/>
            <wp:docPr id="33608" name="Picture 33608"/>
            <wp:cNvGraphicFramePr/>
            <a:graphic xmlns:a="http://schemas.openxmlformats.org/drawingml/2006/main">
              <a:graphicData uri="http://schemas.openxmlformats.org/drawingml/2006/picture">
                <pic:pic xmlns:pic="http://schemas.openxmlformats.org/drawingml/2006/picture">
                  <pic:nvPicPr>
                    <pic:cNvPr id="33608" name="Picture 33608"/>
                    <pic:cNvPicPr/>
                  </pic:nvPicPr>
                  <pic:blipFill>
                    <a:blip r:embed="rId27"/>
                    <a:stretch>
                      <a:fillRect/>
                    </a:stretch>
                  </pic:blipFill>
                  <pic:spPr>
                    <a:xfrm>
                      <a:off x="0" y="0"/>
                      <a:ext cx="64664" cy="71076"/>
                    </a:xfrm>
                    <a:prstGeom prst="rect">
                      <a:avLst/>
                    </a:prstGeom>
                  </pic:spPr>
                </pic:pic>
              </a:graphicData>
            </a:graphic>
          </wp:inline>
        </w:drawing>
      </w:r>
      <w:r>
        <w:t xml:space="preserve"> </w:t>
      </w:r>
      <w:r>
        <w:t>阅读每一章时，特别是在阅读算法的推导过程时，一定要在电脑中运行代码（</w:t>
      </w:r>
      <w:r>
        <w:t>本书源码的下载地址可以到</w:t>
      </w:r>
      <w:r>
        <w:t>http //cj723•cnbbgs.com</w:t>
      </w:r>
      <w:r>
        <w:t>中的《大话数据结构相关主题》中找到），了解代码的运行过程。本书的很多算法都做到了逐行讲</w:t>
      </w:r>
      <w:r>
        <w:rPr>
          <w:noProof/>
        </w:rPr>
        <w:drawing>
          <wp:inline distT="0" distB="0" distL="0" distR="0">
            <wp:extent cx="6466" cy="38769"/>
            <wp:effectExtent l="0" t="0" r="0" b="0"/>
            <wp:docPr id="3115177" name="Picture 3115177"/>
            <wp:cNvGraphicFramePr/>
            <a:graphic xmlns:a="http://schemas.openxmlformats.org/drawingml/2006/main">
              <a:graphicData uri="http://schemas.openxmlformats.org/drawingml/2006/picture">
                <pic:pic xmlns:pic="http://schemas.openxmlformats.org/drawingml/2006/picture">
                  <pic:nvPicPr>
                    <pic:cNvPr id="3115177" name="Picture 3115177"/>
                    <pic:cNvPicPr/>
                  </pic:nvPicPr>
                  <pic:blipFill>
                    <a:blip r:embed="rId28"/>
                    <a:stretch>
                      <a:fillRect/>
                    </a:stretch>
                  </pic:blipFill>
                  <pic:spPr>
                    <a:xfrm>
                      <a:off x="0" y="0"/>
                      <a:ext cx="6466" cy="38769"/>
                    </a:xfrm>
                    <a:prstGeom prst="rect">
                      <a:avLst/>
                    </a:prstGeom>
                  </pic:spPr>
                </pic:pic>
              </a:graphicData>
            </a:graphic>
          </wp:inline>
        </w:drawing>
      </w:r>
      <w:r>
        <w:t>解，但单纯阅读可能真的很难达到理解的程度（这是纸质书无法克服的缺陷），需要你通过开发工具调试，并设置断点和逐行执行，并参照书中的讲解，观察变量的变化情况来理解算法的编写原理。</w:t>
      </w:r>
    </w:p>
    <w:p w:rsidR="004A1D4E" w:rsidRDefault="009A508B">
      <w:pPr>
        <w:numPr>
          <w:ilvl w:val="0"/>
          <w:numId w:val="1"/>
        </w:numPr>
        <w:spacing w:after="64" w:line="262" w:lineRule="auto"/>
        <w:ind w:right="10" w:hanging="418"/>
        <w:jc w:val="both"/>
      </w:pPr>
      <w:r>
        <w:rPr>
          <w:sz w:val="20"/>
        </w:rPr>
        <w:t>阋读完每一章时，一定要在理解基础上记忆一些关键东西。最佳的效果就是你可以不看书也做到一点不错地默写出相关算法。</w:t>
      </w:r>
    </w:p>
    <w:p w:rsidR="004A1D4E" w:rsidRDefault="009A508B">
      <w:pPr>
        <w:spacing w:after="98" w:line="262" w:lineRule="auto"/>
        <w:ind w:left="886" w:right="509" w:hanging="438"/>
        <w:jc w:val="both"/>
      </w:pPr>
      <w:r>
        <w:rPr>
          <w:noProof/>
        </w:rPr>
        <w:lastRenderedPageBreak/>
        <w:drawing>
          <wp:inline distT="0" distB="0" distL="0" distR="0">
            <wp:extent cx="84063" cy="71075"/>
            <wp:effectExtent l="0" t="0" r="0" b="0"/>
            <wp:docPr id="39361" name="Picture 39361"/>
            <wp:cNvGraphicFramePr/>
            <a:graphic xmlns:a="http://schemas.openxmlformats.org/drawingml/2006/main">
              <a:graphicData uri="http://schemas.openxmlformats.org/drawingml/2006/picture">
                <pic:pic xmlns:pic="http://schemas.openxmlformats.org/drawingml/2006/picture">
                  <pic:nvPicPr>
                    <pic:cNvPr id="39361" name="Picture 39361"/>
                    <pic:cNvPicPr/>
                  </pic:nvPicPr>
                  <pic:blipFill>
                    <a:blip r:embed="rId29"/>
                    <a:stretch>
                      <a:fillRect/>
                    </a:stretch>
                  </pic:blipFill>
                  <pic:spPr>
                    <a:xfrm>
                      <a:off x="0" y="0"/>
                      <a:ext cx="84063" cy="71075"/>
                    </a:xfrm>
                    <a:prstGeom prst="rect">
                      <a:avLst/>
                    </a:prstGeom>
                  </pic:spPr>
                </pic:pic>
              </a:graphicData>
            </a:graphic>
          </wp:inline>
        </w:drawing>
      </w:r>
      <w:r>
        <w:rPr>
          <w:sz w:val="20"/>
        </w:rPr>
        <w:t xml:space="preserve"> </w:t>
      </w:r>
      <w:r>
        <w:rPr>
          <w:sz w:val="20"/>
        </w:rPr>
        <w:t>阅读完每一章时，一定要适当练习。本书没有提供练习题，但市场上相关的数据结构习题集比比皆是，可以选择尝试。另外互联网上也可以获得足够的习题来给你练习。练习的目的是为了检测自己是否真的完全理解了书中的内容。事实上很多时候，阅读中的人们只是自我感觉理解，而并非真正的明白。</w:t>
      </w:r>
    </w:p>
    <w:p w:rsidR="004A1D4E" w:rsidRDefault="009A508B">
      <w:pPr>
        <w:spacing w:after="5" w:line="219" w:lineRule="auto"/>
        <w:ind w:left="876" w:right="305" w:hanging="428"/>
      </w:pPr>
      <w:r>
        <w:rPr>
          <w:noProof/>
        </w:rPr>
        <w:drawing>
          <wp:inline distT="0" distB="0" distL="0" distR="0">
            <wp:extent cx="84063" cy="77537"/>
            <wp:effectExtent l="0" t="0" r="0" b="0"/>
            <wp:docPr id="3115181" name="Picture 3115181"/>
            <wp:cNvGraphicFramePr/>
            <a:graphic xmlns:a="http://schemas.openxmlformats.org/drawingml/2006/main">
              <a:graphicData uri="http://schemas.openxmlformats.org/drawingml/2006/picture">
                <pic:pic xmlns:pic="http://schemas.openxmlformats.org/drawingml/2006/picture">
                  <pic:nvPicPr>
                    <pic:cNvPr id="3115181" name="Picture 3115181"/>
                    <pic:cNvPicPr/>
                  </pic:nvPicPr>
                  <pic:blipFill>
                    <a:blip r:embed="rId30"/>
                    <a:stretch>
                      <a:fillRect/>
                    </a:stretch>
                  </pic:blipFill>
                  <pic:spPr>
                    <a:xfrm>
                      <a:off x="0" y="0"/>
                      <a:ext cx="84063" cy="77537"/>
                    </a:xfrm>
                    <a:prstGeom prst="rect">
                      <a:avLst/>
                    </a:prstGeom>
                  </pic:spPr>
                </pic:pic>
              </a:graphicData>
            </a:graphic>
          </wp:inline>
        </w:drawing>
      </w:r>
      <w:r>
        <w:rPr>
          <w:sz w:val="20"/>
        </w:rPr>
        <w:t>学习不可能一蹴而就，数据结构和算法如果通过一本书就可以掌握，那本身就是笑话。本书附录提供了本书写作时的参考书目，基本都是最优秀</w:t>
      </w:r>
      <w:r>
        <w:rPr>
          <w:sz w:val="20"/>
        </w:rPr>
        <w:t>的数据结构或相关的中文书籍各有侧重，建议大家可以适当施阅读</w:t>
      </w:r>
      <w:r>
        <w:rPr>
          <w:sz w:val="20"/>
        </w:rPr>
        <w:t>@</w:t>
      </w:r>
      <w:r>
        <w:rPr>
          <w:noProof/>
        </w:rPr>
        <w:drawing>
          <wp:inline distT="0" distB="0" distL="0" distR="0">
            <wp:extent cx="12933" cy="19384"/>
            <wp:effectExtent l="0" t="0" r="0" b="0"/>
            <wp:docPr id="3115183" name="Picture 3115183"/>
            <wp:cNvGraphicFramePr/>
            <a:graphic xmlns:a="http://schemas.openxmlformats.org/drawingml/2006/main">
              <a:graphicData uri="http://schemas.openxmlformats.org/drawingml/2006/picture">
                <pic:pic xmlns:pic="http://schemas.openxmlformats.org/drawingml/2006/picture">
                  <pic:nvPicPr>
                    <pic:cNvPr id="3115183" name="Picture 3115183"/>
                    <pic:cNvPicPr/>
                  </pic:nvPicPr>
                  <pic:blipFill>
                    <a:blip r:embed="rId31"/>
                    <a:stretch>
                      <a:fillRect/>
                    </a:stretch>
                  </pic:blipFill>
                  <pic:spPr>
                    <a:xfrm>
                      <a:off x="0" y="0"/>
                      <a:ext cx="12933" cy="19384"/>
                    </a:xfrm>
                    <a:prstGeom prst="rect">
                      <a:avLst/>
                    </a:prstGeom>
                  </pic:spPr>
                </pic:pic>
              </a:graphicData>
            </a:graphic>
          </wp:inline>
        </w:drawing>
      </w:r>
    </w:p>
    <w:p w:rsidR="004A1D4E" w:rsidRDefault="009A508B">
      <w:pPr>
        <w:spacing w:after="265" w:line="219" w:lineRule="auto"/>
        <w:ind w:left="875" w:right="305" w:hanging="407"/>
      </w:pPr>
      <w:r>
        <w:rPr>
          <w:noProof/>
        </w:rPr>
        <w:drawing>
          <wp:inline distT="0" distB="0" distL="0" distR="0">
            <wp:extent cx="64664" cy="64614"/>
            <wp:effectExtent l="0" t="0" r="0" b="0"/>
            <wp:docPr id="39366" name="Picture 39366"/>
            <wp:cNvGraphicFramePr/>
            <a:graphic xmlns:a="http://schemas.openxmlformats.org/drawingml/2006/main">
              <a:graphicData uri="http://schemas.openxmlformats.org/drawingml/2006/picture">
                <pic:pic xmlns:pic="http://schemas.openxmlformats.org/drawingml/2006/picture">
                  <pic:nvPicPr>
                    <pic:cNvPr id="39366" name="Picture 39366"/>
                    <pic:cNvPicPr/>
                  </pic:nvPicPr>
                  <pic:blipFill>
                    <a:blip r:embed="rId32"/>
                    <a:stretch>
                      <a:fillRect/>
                    </a:stretch>
                  </pic:blipFill>
                  <pic:spPr>
                    <a:xfrm>
                      <a:off x="0" y="0"/>
                      <a:ext cx="64664" cy="64614"/>
                    </a:xfrm>
                    <a:prstGeom prst="rect">
                      <a:avLst/>
                    </a:prstGeom>
                  </pic:spPr>
                </pic:pic>
              </a:graphicData>
            </a:graphic>
          </wp:inline>
        </w:drawing>
      </w:r>
      <w:r>
        <w:rPr>
          <w:sz w:val="20"/>
        </w:rPr>
        <w:t xml:space="preserve"> </w:t>
      </w:r>
      <w:r>
        <w:rPr>
          <w:sz w:val="20"/>
        </w:rPr>
        <w:t>在之后的编程学习和工作中，尽量把已经学到的数据结构和算法知识运用到现实开发中。遗忘时翻阅本书回顾相关内容，最终达到精通数据结构和相关算法的境界。</w:t>
      </w:r>
    </w:p>
    <w:p w:rsidR="004A1D4E" w:rsidRDefault="009A508B">
      <w:pPr>
        <w:pStyle w:val="1"/>
        <w:spacing w:after="98"/>
        <w:ind w:left="5"/>
      </w:pPr>
      <w:r>
        <w:t>编程语言说明</w:t>
      </w:r>
    </w:p>
    <w:tbl>
      <w:tblPr>
        <w:tblStyle w:val="TableGrid"/>
        <w:tblpPr w:vertAnchor="page" w:horzAnchor="page" w:tblpX="1152" w:tblpY="448"/>
        <w:tblOverlap w:val="never"/>
        <w:tblW w:w="1368" w:type="dxa"/>
        <w:tblInd w:w="0" w:type="dxa"/>
        <w:tblCellMar>
          <w:top w:w="63" w:type="dxa"/>
          <w:left w:w="127" w:type="dxa"/>
          <w:bottom w:w="0" w:type="dxa"/>
          <w:right w:w="66" w:type="dxa"/>
        </w:tblCellMar>
        <w:tblLook w:val="04A0" w:firstRow="1" w:lastRow="0" w:firstColumn="1" w:lastColumn="0" w:noHBand="0" w:noVBand="1"/>
      </w:tblPr>
      <w:tblGrid>
        <w:gridCol w:w="493"/>
        <w:gridCol w:w="875"/>
      </w:tblGrid>
      <w:tr w:rsidR="004A1D4E">
        <w:trPr>
          <w:trHeight w:val="332"/>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4" w:line="262" w:lineRule="auto"/>
        <w:ind w:left="10" w:right="173" w:firstLine="377"/>
        <w:jc w:val="both"/>
      </w:pPr>
      <w:r>
        <w:rPr>
          <w:noProof/>
        </w:rPr>
        <w:drawing>
          <wp:anchor distT="0" distB="0" distL="114300" distR="114300" simplePos="0" relativeHeight="251661312" behindDoc="0" locked="0" layoutInCell="1" allowOverlap="0">
            <wp:simplePos x="0" y="0"/>
            <wp:positionH relativeFrom="page">
              <wp:posOffset>821232</wp:posOffset>
            </wp:positionH>
            <wp:positionV relativeFrom="page">
              <wp:posOffset>8516130</wp:posOffset>
            </wp:positionV>
            <wp:extent cx="6467" cy="6462"/>
            <wp:effectExtent l="0" t="0" r="0" b="0"/>
            <wp:wrapTopAndBottom/>
            <wp:docPr id="39369" name="Picture 39369"/>
            <wp:cNvGraphicFramePr/>
            <a:graphic xmlns:a="http://schemas.openxmlformats.org/drawingml/2006/main">
              <a:graphicData uri="http://schemas.openxmlformats.org/drawingml/2006/picture">
                <pic:pic xmlns:pic="http://schemas.openxmlformats.org/drawingml/2006/picture">
                  <pic:nvPicPr>
                    <pic:cNvPr id="39369" name="Picture 39369"/>
                    <pic:cNvPicPr/>
                  </pic:nvPicPr>
                  <pic:blipFill>
                    <a:blip r:embed="rId18"/>
                    <a:stretch>
                      <a:fillRect/>
                    </a:stretch>
                  </pic:blipFill>
                  <pic:spPr>
                    <a:xfrm>
                      <a:off x="0" y="0"/>
                      <a:ext cx="6467" cy="6462"/>
                    </a:xfrm>
                    <a:prstGeom prst="rect">
                      <a:avLst/>
                    </a:prstGeom>
                  </pic:spPr>
                </pic:pic>
              </a:graphicData>
            </a:graphic>
          </wp:anchor>
        </w:drawing>
      </w:r>
      <w:r>
        <w:rPr>
          <w:sz w:val="20"/>
        </w:rPr>
        <w:t>本书是用</w:t>
      </w:r>
      <w:r>
        <w:rPr>
          <w:sz w:val="20"/>
        </w:rPr>
        <w:t>c</w:t>
      </w:r>
      <w:r>
        <w:rPr>
          <w:sz w:val="20"/>
        </w:rPr>
        <w:t>语言编写，基于</w:t>
      </w:r>
      <w:r>
        <w:rPr>
          <w:sz w:val="20"/>
        </w:rPr>
        <w:t>C90 0S0 0</w:t>
      </w:r>
      <w:r>
        <w:rPr>
          <w:sz w:val="20"/>
        </w:rPr>
        <w:t>的标准。读者可以选择任何一款基于</w:t>
      </w:r>
      <w:r>
        <w:rPr>
          <w:sz w:val="20"/>
        </w:rPr>
        <w:t xml:space="preserve"> C90</w:t>
      </w:r>
      <w:r>
        <w:rPr>
          <w:sz w:val="20"/>
        </w:rPr>
        <w:t>标准的</w:t>
      </w:r>
      <w:r>
        <w:rPr>
          <w:sz w:val="20"/>
        </w:rPr>
        <w:t>C</w:t>
      </w:r>
      <w:r>
        <w:rPr>
          <w:sz w:val="20"/>
        </w:rPr>
        <w:t>语言开发工具或更高版本的开发工具来学习本书中的代码。</w:t>
      </w:r>
    </w:p>
    <w:p w:rsidR="004A1D4E" w:rsidRDefault="009A508B">
      <w:pPr>
        <w:spacing w:after="5" w:line="262" w:lineRule="auto"/>
        <w:ind w:left="10" w:right="499" w:firstLine="377"/>
        <w:jc w:val="both"/>
      </w:pPr>
      <w:r>
        <w:rPr>
          <w:sz w:val="20"/>
        </w:rPr>
        <w:t>本人一直习惯于用</w:t>
      </w:r>
      <w:r>
        <w:rPr>
          <w:sz w:val="20"/>
        </w:rPr>
        <w:t>VisualStudio 2008</w:t>
      </w:r>
      <w:r>
        <w:rPr>
          <w:sz w:val="20"/>
        </w:rPr>
        <w:t>作为开发工具，因此在写作此书时，也是用此工具的</w:t>
      </w:r>
      <w:r>
        <w:rPr>
          <w:sz w:val="20"/>
        </w:rPr>
        <w:t>Visual C++</w:t>
      </w:r>
      <w:r>
        <w:rPr>
          <w:sz w:val="20"/>
        </w:rPr>
        <w:t>来编译调试代码，一切都相安无事，但写作完成后，考虑到不同读者应用开发工具的习惯不同，最终在编辑的建议下，决定提供一份可在</w:t>
      </w:r>
      <w:r>
        <w:rPr>
          <w:sz w:val="20"/>
        </w:rPr>
        <w:t>C90</w:t>
      </w:r>
      <w:r>
        <w:rPr>
          <w:sz w:val="20"/>
        </w:rPr>
        <w:t>标准的</w:t>
      </w:r>
      <w:r>
        <w:rPr>
          <w:sz w:val="20"/>
        </w:rPr>
        <w:t xml:space="preserve"> c</w:t>
      </w:r>
      <w:r>
        <w:rPr>
          <w:sz w:val="20"/>
        </w:rPr>
        <w:t>语言开发环境中编译通过的代码，结果发现错误百出。</w:t>
      </w:r>
    </w:p>
    <w:p w:rsidR="004A1D4E" w:rsidRDefault="009A508B">
      <w:pPr>
        <w:spacing w:after="5" w:line="262" w:lineRule="auto"/>
        <w:ind w:left="10" w:right="479" w:firstLine="377"/>
        <w:jc w:val="both"/>
      </w:pPr>
      <w:r>
        <w:rPr>
          <w:noProof/>
        </w:rPr>
        <w:drawing>
          <wp:anchor distT="0" distB="0" distL="114300" distR="114300" simplePos="0" relativeHeight="251662336" behindDoc="0" locked="0" layoutInCell="1" allowOverlap="0">
            <wp:simplePos x="0" y="0"/>
            <wp:positionH relativeFrom="column">
              <wp:posOffset>4901528</wp:posOffset>
            </wp:positionH>
            <wp:positionV relativeFrom="paragraph">
              <wp:posOffset>873509</wp:posOffset>
            </wp:positionV>
            <wp:extent cx="6466" cy="6462"/>
            <wp:effectExtent l="0" t="0" r="0" b="0"/>
            <wp:wrapSquare wrapText="bothSides"/>
            <wp:docPr id="39367" name="Picture 39367"/>
            <wp:cNvGraphicFramePr/>
            <a:graphic xmlns:a="http://schemas.openxmlformats.org/drawingml/2006/main">
              <a:graphicData uri="http://schemas.openxmlformats.org/drawingml/2006/picture">
                <pic:pic xmlns:pic="http://schemas.openxmlformats.org/drawingml/2006/picture">
                  <pic:nvPicPr>
                    <pic:cNvPr id="39367" name="Picture 39367"/>
                    <pic:cNvPicPr/>
                  </pic:nvPicPr>
                  <pic:blipFill>
                    <a:blip r:embed="rId33"/>
                    <a:stretch>
                      <a:fillRect/>
                    </a:stretch>
                  </pic:blipFill>
                  <pic:spPr>
                    <a:xfrm>
                      <a:off x="0" y="0"/>
                      <a:ext cx="6466" cy="6462"/>
                    </a:xfrm>
                    <a:prstGeom prst="rect">
                      <a:avLst/>
                    </a:prstGeom>
                  </pic:spPr>
                </pic:pic>
              </a:graphicData>
            </a:graphic>
          </wp:anchor>
        </w:drawing>
      </w:r>
      <w:r>
        <w:rPr>
          <w:sz w:val="20"/>
        </w:rPr>
        <w:t>例如</w:t>
      </w:r>
      <w:r>
        <w:rPr>
          <w:sz w:val="20"/>
        </w:rPr>
        <w:t>C90</w:t>
      </w:r>
      <w:r>
        <w:rPr>
          <w:sz w:val="20"/>
        </w:rPr>
        <w:t>标准的注释要求是</w:t>
      </w:r>
      <w:r>
        <w:rPr>
          <w:sz w:val="20"/>
        </w:rPr>
        <w:t>“</w:t>
      </w:r>
      <w:r>
        <w:rPr>
          <w:sz w:val="20"/>
        </w:rPr>
        <w:t>严注释文字</w:t>
      </w:r>
      <w:r>
        <w:rPr>
          <w:sz w:val="20"/>
        </w:rPr>
        <w:t>*</w:t>
      </w:r>
      <w:r>
        <w:rPr>
          <w:sz w:val="20"/>
        </w:rPr>
        <w:t>厂而不允许是</w:t>
      </w:r>
      <w:r>
        <w:rPr>
          <w:sz w:val="20"/>
        </w:rPr>
        <w:t>“//</w:t>
      </w:r>
      <w:r>
        <w:rPr>
          <w:sz w:val="20"/>
        </w:rPr>
        <w:t>注释文</w:t>
      </w:r>
      <w:r>
        <w:rPr>
          <w:sz w:val="20"/>
        </w:rPr>
        <w:t>字</w:t>
      </w:r>
      <w:r>
        <w:rPr>
          <w:sz w:val="20"/>
        </w:rPr>
        <w:t>”</w:t>
      </w:r>
      <w:r>
        <w:rPr>
          <w:sz w:val="20"/>
        </w:rPr>
        <w:t>：要求变量声明必须要在函数的最前面，只能是</w:t>
      </w:r>
      <w:r>
        <w:rPr>
          <w:sz w:val="20"/>
        </w:rPr>
        <w:t>"int i; for</w:t>
      </w:r>
      <w:r>
        <w:rPr>
          <w:sz w:val="20"/>
        </w:rPr>
        <w:t>〔</w:t>
      </w:r>
      <w:r>
        <w:rPr>
          <w:sz w:val="20"/>
        </w:rPr>
        <w:t xml:space="preserve">i=0;i&lt;n;i++)• </w:t>
      </w:r>
      <w:r>
        <w:rPr>
          <w:sz w:val="20"/>
        </w:rPr>
        <w:t>，而不允许如</w:t>
      </w:r>
      <w:r>
        <w:rPr>
          <w:sz w:val="20"/>
        </w:rPr>
        <w:t xml:space="preserve"> "for</w:t>
      </w:r>
      <w:r>
        <w:rPr>
          <w:sz w:val="20"/>
        </w:rPr>
        <w:t>〔</w:t>
      </w:r>
      <w:r>
        <w:rPr>
          <w:sz w:val="20"/>
        </w:rPr>
        <w:t>i</w:t>
      </w:r>
      <w:r>
        <w:rPr>
          <w:sz w:val="20"/>
        </w:rPr>
        <w:t>甙</w:t>
      </w:r>
      <w:r>
        <w:rPr>
          <w:sz w:val="20"/>
        </w:rPr>
        <w:t>i=0;i&lt;n;i++</w:t>
      </w:r>
      <w:r>
        <w:rPr>
          <w:sz w:val="20"/>
        </w:rPr>
        <w:t>〕</w:t>
      </w:r>
      <w:r>
        <w:rPr>
          <w:sz w:val="20"/>
        </w:rPr>
        <w:t>"</w:t>
      </w:r>
      <w:r>
        <w:rPr>
          <w:sz w:val="20"/>
        </w:rPr>
        <w:t>这样的方式：再比如</w:t>
      </w:r>
      <w:r>
        <w:rPr>
          <w:sz w:val="20"/>
        </w:rPr>
        <w:t>C++</w:t>
      </w:r>
      <w:r>
        <w:rPr>
          <w:sz w:val="20"/>
        </w:rPr>
        <w:t>中函数的参数可以传递如</w:t>
      </w:r>
      <w:r>
        <w:rPr>
          <w:sz w:val="20"/>
        </w:rPr>
        <w:t>"void CreateBiTree</w:t>
      </w:r>
      <w:r>
        <w:rPr>
          <w:sz w:val="20"/>
        </w:rPr>
        <w:t>〔</w:t>
      </w:r>
      <w:r>
        <w:rPr>
          <w:sz w:val="20"/>
        </w:rPr>
        <w:t>BiTree &amp;T</w:t>
      </w:r>
      <w:r>
        <w:rPr>
          <w:sz w:val="20"/>
        </w:rPr>
        <w:t>〕</w:t>
      </w:r>
      <w:r>
        <w:rPr>
          <w:sz w:val="20"/>
        </w:rPr>
        <w:t>"</w:t>
      </w:r>
      <w:r>
        <w:rPr>
          <w:sz w:val="20"/>
        </w:rPr>
        <w:t>的地址变量，但在</w:t>
      </w:r>
      <w:r>
        <w:rPr>
          <w:sz w:val="20"/>
        </w:rPr>
        <w:t>C</w:t>
      </w:r>
      <w:r>
        <w:rPr>
          <w:sz w:val="20"/>
        </w:rPr>
        <w:t>语言中，只能传递如、</w:t>
      </w:r>
      <w:r>
        <w:rPr>
          <w:sz w:val="20"/>
        </w:rPr>
        <w:t>Ovoid CreateBiTree(BiTree</w:t>
      </w:r>
      <w:r>
        <w:rPr>
          <w:sz w:val="20"/>
        </w:rPr>
        <w:t>倒</w:t>
      </w:r>
      <w:r>
        <w:rPr>
          <w:sz w:val="20"/>
        </w:rPr>
        <w:t>”</w:t>
      </w:r>
      <w:r>
        <w:rPr>
          <w:sz w:val="20"/>
        </w:rPr>
        <w:t>的指针变量。因此当你看到书中的有些代码到处都是</w:t>
      </w:r>
      <w:r>
        <w:rPr>
          <w:sz w:val="20"/>
        </w:rPr>
        <w:t xml:space="preserve">“ </w:t>
      </w:r>
      <w:r>
        <w:rPr>
          <w:sz w:val="20"/>
        </w:rPr>
        <w:t>时，就用不着奇怪了。</w:t>
      </w:r>
    </w:p>
    <w:p w:rsidR="004A1D4E" w:rsidRDefault="009A508B">
      <w:pPr>
        <w:spacing w:after="5" w:line="262" w:lineRule="auto"/>
        <w:ind w:left="10" w:right="275" w:firstLine="418"/>
        <w:jc w:val="both"/>
      </w:pPr>
      <w:r>
        <w:rPr>
          <w:sz w:val="20"/>
        </w:rPr>
        <w:t>出于为了让代码可以在低端编译环境通过的考虑，牺牲一些代码的简捷性和优雅</w:t>
      </w:r>
      <w:r>
        <w:rPr>
          <w:noProof/>
        </w:rPr>
        <w:drawing>
          <wp:inline distT="0" distB="0" distL="0" distR="0">
            <wp:extent cx="6466" cy="6462"/>
            <wp:effectExtent l="0" t="0" r="0" b="0"/>
            <wp:docPr id="39368" name="Picture 39368"/>
            <wp:cNvGraphicFramePr/>
            <a:graphic xmlns:a="http://schemas.openxmlformats.org/drawingml/2006/main">
              <a:graphicData uri="http://schemas.openxmlformats.org/drawingml/2006/picture">
                <pic:pic xmlns:pic="http://schemas.openxmlformats.org/drawingml/2006/picture">
                  <pic:nvPicPr>
                    <pic:cNvPr id="39368" name="Picture 39368"/>
                    <pic:cNvPicPr/>
                  </pic:nvPicPr>
                  <pic:blipFill>
                    <a:blip r:embed="rId16"/>
                    <a:stretch>
                      <a:fillRect/>
                    </a:stretch>
                  </pic:blipFill>
                  <pic:spPr>
                    <a:xfrm>
                      <a:off x="0" y="0"/>
                      <a:ext cx="6466" cy="6462"/>
                    </a:xfrm>
                    <a:prstGeom prst="rect">
                      <a:avLst/>
                    </a:prstGeom>
                  </pic:spPr>
                </pic:pic>
              </a:graphicData>
            </a:graphic>
          </wp:inline>
        </w:drawing>
      </w:r>
      <w:r>
        <w:rPr>
          <w:sz w:val="20"/>
        </w:rPr>
        <w:t>性也是无可奈何和必</w:t>
      </w:r>
      <w:r>
        <w:rPr>
          <w:sz w:val="20"/>
        </w:rPr>
        <w:t>要的。最终我将书中全部代码都改成</w:t>
      </w:r>
      <w:r>
        <w:rPr>
          <w:sz w:val="20"/>
        </w:rPr>
        <w:t>C90</w:t>
      </w:r>
      <w:r>
        <w:rPr>
          <w:sz w:val="20"/>
        </w:rPr>
        <w:t>标准的代码。</w:t>
      </w:r>
    </w:p>
    <w:p w:rsidR="004A1D4E" w:rsidRDefault="009A508B">
      <w:pPr>
        <w:spacing w:after="5" w:line="262" w:lineRule="auto"/>
        <w:ind w:left="10" w:right="275" w:firstLine="377"/>
        <w:jc w:val="both"/>
      </w:pPr>
      <w:r>
        <w:rPr>
          <w:sz w:val="20"/>
        </w:rPr>
        <w:t>c</w:t>
      </w:r>
      <w:r>
        <w:rPr>
          <w:sz w:val="20"/>
        </w:rPr>
        <w:t>语言初学者可能会因为刚接触编程语言，特别是对指针的理解不深、而担心阅读困难。我个人感觉，单纯学习指针是很难理解它的真正用途和好处，而通过学习数</w:t>
      </w:r>
      <w:r>
        <w:rPr>
          <w:sz w:val="20"/>
        </w:rPr>
        <w:t>据结构，特别是像链式存储结构在各种结构算法中的运用，反而可以让读者进一步的理解指针的优越之处。从这个角度说，数据结构的学习可以反过来加强读者对</w:t>
      </w:r>
      <w:r>
        <w:rPr>
          <w:sz w:val="20"/>
        </w:rPr>
        <w:t>c</w:t>
      </w:r>
      <w:r>
        <w:rPr>
          <w:sz w:val="20"/>
        </w:rPr>
        <w:t>语言，特别是指针概念的理解。</w:t>
      </w:r>
    </w:p>
    <w:p w:rsidR="004A1D4E" w:rsidRDefault="009A508B">
      <w:pPr>
        <w:spacing w:after="65" w:line="265" w:lineRule="auto"/>
        <w:ind w:left="397" w:hanging="10"/>
        <w:jc w:val="both"/>
      </w:pPr>
      <w:r>
        <w:rPr>
          <w:sz w:val="24"/>
        </w:rPr>
        <w:lastRenderedPageBreak/>
        <w:t>编程语言差异</w:t>
      </w:r>
    </w:p>
    <w:p w:rsidR="004A1D4E" w:rsidRDefault="009A508B">
      <w:pPr>
        <w:spacing w:after="5" w:line="219" w:lineRule="auto"/>
        <w:ind w:left="387" w:right="10" w:firstLine="367"/>
      </w:pPr>
      <w:r>
        <w:rPr>
          <w:sz w:val="20"/>
        </w:rPr>
        <w:t>C</w:t>
      </w:r>
      <w:r>
        <w:rPr>
          <w:sz w:val="20"/>
        </w:rPr>
        <w:t>语言是一门古老的高级语言，它的应用范围非常广泛，因此我选择它作为本书的算法展示语言。如果读者之前学过它，那么阅读本书就不存在语言障碍。懂得</w:t>
      </w:r>
      <w:r>
        <w:rPr>
          <w:sz w:val="20"/>
        </w:rPr>
        <w:t xml:space="preserve">C++ </w:t>
      </w:r>
      <w:r>
        <w:rPr>
          <w:sz w:val="20"/>
        </w:rPr>
        <w:t>语言的读者，同样也不会有任何语言上的问题。</w:t>
      </w:r>
    </w:p>
    <w:p w:rsidR="004A1D4E" w:rsidRDefault="009A508B">
      <w:pPr>
        <w:spacing w:after="5" w:line="219" w:lineRule="auto"/>
        <w:ind w:left="387" w:right="10" w:firstLine="367"/>
      </w:pPr>
      <w:r>
        <w:rPr>
          <w:sz w:val="20"/>
        </w:rPr>
        <w:t>掌握</w:t>
      </w:r>
      <w:r>
        <w:rPr>
          <w:sz w:val="20"/>
        </w:rPr>
        <w:t>Java</w:t>
      </w:r>
      <w:r>
        <w:rPr>
          <w:sz w:val="20"/>
        </w:rPr>
        <w:t>、</w:t>
      </w:r>
      <w:r>
        <w:rPr>
          <w:sz w:val="20"/>
        </w:rPr>
        <w:t>C#</w:t>
      </w:r>
      <w:r>
        <w:rPr>
          <w:sz w:val="20"/>
        </w:rPr>
        <w:t>、</w:t>
      </w:r>
      <w:r>
        <w:rPr>
          <w:sz w:val="20"/>
        </w:rPr>
        <w:t>VB</w:t>
      </w:r>
      <w:r>
        <w:rPr>
          <w:sz w:val="20"/>
        </w:rPr>
        <w:t>等面向对象语言的读者，当面对书中大量的</w:t>
      </w:r>
      <w:r>
        <w:rPr>
          <w:sz w:val="20"/>
        </w:rPr>
        <w:t>C</w:t>
      </w:r>
      <w:r>
        <w:rPr>
          <w:sz w:val="20"/>
        </w:rPr>
        <w:t>语言式的结构</w:t>
      </w:r>
      <w:r>
        <w:rPr>
          <w:sz w:val="20"/>
        </w:rPr>
        <w:t xml:space="preserve"> (struct)</w:t>
      </w:r>
      <w:r>
        <w:rPr>
          <w:sz w:val="20"/>
        </w:rPr>
        <w:t>声明和针对结构的参数传递的代码时，可以</w:t>
      </w:r>
      <w:r>
        <w:rPr>
          <w:sz w:val="20"/>
        </w:rPr>
        <w:t>理解为是类的定义和由类生成对象的传递。尽管的确存在差异，但并不影响整体对数据结构知识和算法原理的理解。</w:t>
      </w:r>
    </w:p>
    <w:p w:rsidR="004A1D4E" w:rsidRDefault="009A508B">
      <w:pPr>
        <w:spacing w:after="5" w:line="262" w:lineRule="auto"/>
        <w:ind w:left="397" w:right="10" w:firstLine="377"/>
        <w:jc w:val="both"/>
      </w:pPr>
      <w:r>
        <w:rPr>
          <w:sz w:val="20"/>
        </w:rPr>
        <w:t>我个人感觉，哪怕是对</w:t>
      </w:r>
      <w:r>
        <w:rPr>
          <w:sz w:val="20"/>
        </w:rPr>
        <w:t>c</w:t>
      </w:r>
      <w:r>
        <w:rPr>
          <w:sz w:val="20"/>
        </w:rPr>
        <w:t>语言不熟悉，也不妨利用学习数据结构的机会，学习一下</w:t>
      </w:r>
      <w:r>
        <w:rPr>
          <w:sz w:val="20"/>
        </w:rPr>
        <w:t>c</w:t>
      </w:r>
      <w:r>
        <w:rPr>
          <w:sz w:val="20"/>
        </w:rPr>
        <w:t>语言的编程方法，这对于将来应用其他高级语言也是有很大帮助的。</w:t>
      </w:r>
      <w:r>
        <w:rPr>
          <w:noProof/>
        </w:rPr>
        <w:drawing>
          <wp:inline distT="0" distB="0" distL="0" distR="0">
            <wp:extent cx="19399" cy="38768"/>
            <wp:effectExtent l="0" t="0" r="0" b="0"/>
            <wp:docPr id="3115187" name="Picture 3115187"/>
            <wp:cNvGraphicFramePr/>
            <a:graphic xmlns:a="http://schemas.openxmlformats.org/drawingml/2006/main">
              <a:graphicData uri="http://schemas.openxmlformats.org/drawingml/2006/picture">
                <pic:pic xmlns:pic="http://schemas.openxmlformats.org/drawingml/2006/picture">
                  <pic:nvPicPr>
                    <pic:cNvPr id="3115187" name="Picture 3115187"/>
                    <pic:cNvPicPr/>
                  </pic:nvPicPr>
                  <pic:blipFill>
                    <a:blip r:embed="rId34"/>
                    <a:stretch>
                      <a:fillRect/>
                    </a:stretch>
                  </pic:blipFill>
                  <pic:spPr>
                    <a:xfrm>
                      <a:off x="0" y="0"/>
                      <a:ext cx="19399" cy="38768"/>
                    </a:xfrm>
                    <a:prstGeom prst="rect">
                      <a:avLst/>
                    </a:prstGeom>
                  </pic:spPr>
                </pic:pic>
              </a:graphicData>
            </a:graphic>
          </wp:inline>
        </w:drawing>
      </w:r>
    </w:p>
    <w:p w:rsidR="004A1D4E" w:rsidRDefault="009A508B">
      <w:pPr>
        <w:spacing w:after="40" w:line="265" w:lineRule="auto"/>
        <w:ind w:left="417" w:hanging="10"/>
        <w:jc w:val="both"/>
      </w:pPr>
      <w:r>
        <w:rPr>
          <w:sz w:val="24"/>
        </w:rPr>
        <w:t>不是一个人在战斗</w:t>
      </w:r>
      <w:r>
        <w:rPr>
          <w:noProof/>
        </w:rPr>
        <w:drawing>
          <wp:inline distT="0" distB="0" distL="0" distR="0">
            <wp:extent cx="6466" cy="6462"/>
            <wp:effectExtent l="0" t="0" r="0" b="0"/>
            <wp:docPr id="44677" name="Picture 44677"/>
            <wp:cNvGraphicFramePr/>
            <a:graphic xmlns:a="http://schemas.openxmlformats.org/drawingml/2006/main">
              <a:graphicData uri="http://schemas.openxmlformats.org/drawingml/2006/picture">
                <pic:pic xmlns:pic="http://schemas.openxmlformats.org/drawingml/2006/picture">
                  <pic:nvPicPr>
                    <pic:cNvPr id="44677" name="Picture 44677"/>
                    <pic:cNvPicPr/>
                  </pic:nvPicPr>
                  <pic:blipFill>
                    <a:blip r:embed="rId13"/>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407" w:right="122" w:firstLine="377"/>
        <w:jc w:val="both"/>
      </w:pPr>
      <w:r>
        <w:rPr>
          <w:sz w:val="20"/>
        </w:rPr>
        <w:t>首先要感谢我的妻子李秀芳对我写作本书期间的全力支持，我辞职写作，没有她精神上的理解鼓励和生活上的悉心照顾，是不可能走出这一步并顺利完成书稿的。我们的儿子程晟涵如今已经三周岁，我是在他每日的欢声笑语和哭哭啼啼中进行每一章节的构思和写作，希望他可以茁壮成</w:t>
      </w:r>
      <w:r>
        <w:rPr>
          <w:sz w:val="20"/>
        </w:rPr>
        <w:t>长。我的父母已经年迈，他们为我的全职创作也甚为担心和忧虑，这里也要说一声抱歉。</w:t>
      </w:r>
    </w:p>
    <w:p w:rsidR="004A1D4E" w:rsidRDefault="009A508B">
      <w:pPr>
        <w:spacing w:after="57" w:line="262" w:lineRule="auto"/>
        <w:ind w:left="438" w:right="122" w:firstLine="367"/>
        <w:jc w:val="both"/>
      </w:pPr>
      <w:r>
        <w:rPr>
          <w:sz w:val="20"/>
        </w:rPr>
        <w:t>写作过程中，本人购买和借阅了与数据结构相关的大量书籍，详细书目见附录。没有前辈的贡献，就没有本书的出版，也希望本书能成为这些书籍的前期读物。在此向这些图书作者表示衷心的感谢。</w:t>
      </w:r>
    </w:p>
    <w:p w:rsidR="004A1D4E" w:rsidRDefault="009A508B">
      <w:pPr>
        <w:spacing w:after="5" w:line="262" w:lineRule="auto"/>
        <w:ind w:left="448" w:right="102" w:firstLine="367"/>
        <w:jc w:val="both"/>
      </w:pPr>
      <w:r>
        <w:rPr>
          <w:sz w:val="20"/>
        </w:rPr>
        <w:t>仅有作者是不可能完成图书的出版的，本人要非常感谢清华大学出版社的朋友们，他们是本书的最初读者，也是协助本人将此书由毛糙变精良的最有力帮手。本书的封面设计程瑜、插图设计周翔，都是在反反复复的修改中完成创作的。写作中还得到了周筠、卢鸫翔、张伸、胡文佳、</w:t>
      </w:r>
      <w:r>
        <w:rPr>
          <w:sz w:val="20"/>
        </w:rPr>
        <w:t>M №</w:t>
      </w:r>
      <w:r>
        <w:rPr>
          <w:sz w:val="20"/>
        </w:rPr>
        <w:t>、</w:t>
      </w:r>
      <w:r>
        <w:rPr>
          <w:sz w:val="20"/>
        </w:rPr>
        <w:t>陈钢、刘超、刘唯一、杨绣国、戚妩婷、雷顺、杨诗盈、高宇翔、林健的友情帮助，他们都在本人的创作中提出了宝贵建议。</w:t>
      </w:r>
      <w:r>
        <w:rPr>
          <w:noProof/>
        </w:rPr>
        <w:drawing>
          <wp:inline distT="0" distB="0" distL="0" distR="0">
            <wp:extent cx="12933" cy="64614"/>
            <wp:effectExtent l="0" t="0" r="0" b="0"/>
            <wp:docPr id="3115189" name="Picture 3115189"/>
            <wp:cNvGraphicFramePr/>
            <a:graphic xmlns:a="http://schemas.openxmlformats.org/drawingml/2006/main">
              <a:graphicData uri="http://schemas.openxmlformats.org/drawingml/2006/picture">
                <pic:pic xmlns:pic="http://schemas.openxmlformats.org/drawingml/2006/picture">
                  <pic:nvPicPr>
                    <pic:cNvPr id="3115189" name="Picture 3115189"/>
                    <pic:cNvPicPr/>
                  </pic:nvPicPr>
                  <pic:blipFill>
                    <a:blip r:embed="rId35"/>
                    <a:stretch>
                      <a:fillRect/>
                    </a:stretch>
                  </pic:blipFill>
                  <pic:spPr>
                    <a:xfrm>
                      <a:off x="0" y="0"/>
                      <a:ext cx="12933" cy="64614"/>
                    </a:xfrm>
                    <a:prstGeom prst="rect">
                      <a:avLst/>
                    </a:prstGeom>
                  </pic:spPr>
                </pic:pic>
              </a:graphicData>
            </a:graphic>
          </wp:inline>
        </w:drawing>
      </w:r>
    </w:p>
    <w:p w:rsidR="004A1D4E" w:rsidRDefault="009A508B">
      <w:pPr>
        <w:spacing w:after="5" w:line="262" w:lineRule="auto"/>
        <w:ind w:left="835" w:right="10"/>
        <w:jc w:val="both"/>
      </w:pPr>
      <w:r>
        <w:rPr>
          <w:sz w:val="20"/>
        </w:rPr>
        <w:t>在此向所有帮助与支持我的朋友道一声：谢谢！</w:t>
      </w:r>
    </w:p>
    <w:p w:rsidR="004A1D4E" w:rsidRDefault="004A1D4E">
      <w:pPr>
        <w:sectPr w:rsidR="004A1D4E">
          <w:headerReference w:type="even" r:id="rId36"/>
          <w:headerReference w:type="default" r:id="rId37"/>
          <w:footerReference w:type="even" r:id="rId38"/>
          <w:footerReference w:type="default" r:id="rId39"/>
          <w:headerReference w:type="first" r:id="rId40"/>
          <w:footerReference w:type="first" r:id="rId41"/>
          <w:pgSz w:w="10000" w:h="14500"/>
          <w:pgMar w:top="448" w:right="580" w:bottom="1860" w:left="1120" w:header="720" w:footer="1089" w:gutter="0"/>
          <w:cols w:space="720"/>
        </w:sectPr>
      </w:pPr>
    </w:p>
    <w:p w:rsidR="004A1D4E" w:rsidRDefault="009A508B">
      <w:pPr>
        <w:pStyle w:val="1"/>
        <w:spacing w:after="83" w:line="259" w:lineRule="auto"/>
        <w:ind w:left="305" w:right="570" w:hanging="10"/>
        <w:jc w:val="center"/>
      </w:pPr>
      <w:r>
        <w:rPr>
          <w:sz w:val="40"/>
        </w:rPr>
        <w:lastRenderedPageBreak/>
        <w:t>目</w:t>
      </w:r>
      <w:r>
        <w:rPr>
          <w:sz w:val="40"/>
        </w:rPr>
        <w:t xml:space="preserve"> </w:t>
      </w:r>
      <w:r>
        <w:rPr>
          <w:sz w:val="40"/>
        </w:rPr>
        <w:t>录</w:t>
      </w:r>
    </w:p>
    <w:p w:rsidR="004A1D4E" w:rsidRDefault="009A508B">
      <w:pPr>
        <w:spacing w:after="4" w:line="265" w:lineRule="auto"/>
        <w:ind w:left="15" w:hanging="10"/>
        <w:jc w:val="both"/>
      </w:pPr>
      <w:r>
        <w:rPr>
          <w:sz w:val="24"/>
        </w:rPr>
        <w:t>第</w:t>
      </w:r>
      <w:r>
        <w:rPr>
          <w:sz w:val="24"/>
        </w:rPr>
        <w:t>1</w:t>
      </w:r>
      <w:r>
        <w:rPr>
          <w:sz w:val="24"/>
        </w:rPr>
        <w:t>章数据结构绪论</w:t>
      </w:r>
      <w:r>
        <w:rPr>
          <w:noProof/>
        </w:rPr>
        <w:drawing>
          <wp:inline distT="0" distB="0" distL="0" distR="0">
            <wp:extent cx="3537118" cy="83998"/>
            <wp:effectExtent l="0" t="0" r="0" b="0"/>
            <wp:docPr id="3115199" name="Picture 3115199"/>
            <wp:cNvGraphicFramePr/>
            <a:graphic xmlns:a="http://schemas.openxmlformats.org/drawingml/2006/main">
              <a:graphicData uri="http://schemas.openxmlformats.org/drawingml/2006/picture">
                <pic:pic xmlns:pic="http://schemas.openxmlformats.org/drawingml/2006/picture">
                  <pic:nvPicPr>
                    <pic:cNvPr id="3115199" name="Picture 3115199"/>
                    <pic:cNvPicPr/>
                  </pic:nvPicPr>
                  <pic:blipFill>
                    <a:blip r:embed="rId42"/>
                    <a:stretch>
                      <a:fillRect/>
                    </a:stretch>
                  </pic:blipFill>
                  <pic:spPr>
                    <a:xfrm>
                      <a:off x="0" y="0"/>
                      <a:ext cx="3537118" cy="83998"/>
                    </a:xfrm>
                    <a:prstGeom prst="rect">
                      <a:avLst/>
                    </a:prstGeom>
                  </pic:spPr>
                </pic:pic>
              </a:graphicData>
            </a:graphic>
          </wp:inline>
        </w:drawing>
      </w:r>
    </w:p>
    <w:p w:rsidR="004A1D4E" w:rsidRDefault="009A508B">
      <w:pPr>
        <w:spacing w:after="242"/>
        <w:ind w:left="51"/>
      </w:pPr>
      <w:r>
        <w:rPr>
          <w:noProof/>
        </w:rPr>
        <w:drawing>
          <wp:inline distT="0" distB="0" distL="0" distR="0">
            <wp:extent cx="4836864" cy="917519"/>
            <wp:effectExtent l="0" t="0" r="0" b="0"/>
            <wp:docPr id="3115201" name="Picture 3115201"/>
            <wp:cNvGraphicFramePr/>
            <a:graphic xmlns:a="http://schemas.openxmlformats.org/drawingml/2006/main">
              <a:graphicData uri="http://schemas.openxmlformats.org/drawingml/2006/picture">
                <pic:pic xmlns:pic="http://schemas.openxmlformats.org/drawingml/2006/picture">
                  <pic:nvPicPr>
                    <pic:cNvPr id="3115201" name="Picture 3115201"/>
                    <pic:cNvPicPr/>
                  </pic:nvPicPr>
                  <pic:blipFill>
                    <a:blip r:embed="rId43"/>
                    <a:stretch>
                      <a:fillRect/>
                    </a:stretch>
                  </pic:blipFill>
                  <pic:spPr>
                    <a:xfrm>
                      <a:off x="0" y="0"/>
                      <a:ext cx="4836864" cy="917519"/>
                    </a:xfrm>
                    <a:prstGeom prst="rect">
                      <a:avLst/>
                    </a:prstGeom>
                  </pic:spPr>
                </pic:pic>
              </a:graphicData>
            </a:graphic>
          </wp:inline>
        </w:drawing>
      </w:r>
    </w:p>
    <w:p w:rsidR="004A1D4E" w:rsidRDefault="009A508B">
      <w:pPr>
        <w:spacing w:after="4" w:line="265" w:lineRule="auto"/>
        <w:ind w:left="224" w:hanging="10"/>
        <w:jc w:val="both"/>
      </w:pPr>
      <w:r>
        <w:rPr>
          <w:sz w:val="24"/>
        </w:rPr>
        <w:t xml:space="preserve">1.1 </w:t>
      </w:r>
      <w:r>
        <w:rPr>
          <w:sz w:val="24"/>
        </w:rPr>
        <w:t>开场白</w:t>
      </w:r>
      <w:r>
        <w:rPr>
          <w:sz w:val="24"/>
        </w:rPr>
        <w:t>“</w:t>
      </w:r>
      <w:r>
        <w:rPr>
          <w:sz w:val="24"/>
        </w:rPr>
        <w:t>。</w:t>
      </w:r>
      <w:r>
        <w:rPr>
          <w:noProof/>
        </w:rPr>
        <w:drawing>
          <wp:inline distT="0" distB="0" distL="0" distR="0">
            <wp:extent cx="4054430" cy="83998"/>
            <wp:effectExtent l="0" t="0" r="0" b="0"/>
            <wp:docPr id="3115203" name="Picture 3115203"/>
            <wp:cNvGraphicFramePr/>
            <a:graphic xmlns:a="http://schemas.openxmlformats.org/drawingml/2006/main">
              <a:graphicData uri="http://schemas.openxmlformats.org/drawingml/2006/picture">
                <pic:pic xmlns:pic="http://schemas.openxmlformats.org/drawingml/2006/picture">
                  <pic:nvPicPr>
                    <pic:cNvPr id="3115203" name="Picture 3115203"/>
                    <pic:cNvPicPr/>
                  </pic:nvPicPr>
                  <pic:blipFill>
                    <a:blip r:embed="rId44"/>
                    <a:stretch>
                      <a:fillRect/>
                    </a:stretch>
                  </pic:blipFill>
                  <pic:spPr>
                    <a:xfrm>
                      <a:off x="0" y="0"/>
                      <a:ext cx="4054430" cy="83998"/>
                    </a:xfrm>
                    <a:prstGeom prst="rect">
                      <a:avLst/>
                    </a:prstGeom>
                  </pic:spPr>
                </pic:pic>
              </a:graphicData>
            </a:graphic>
          </wp:inline>
        </w:drawing>
      </w:r>
    </w:p>
    <w:p w:rsidR="004A1D4E" w:rsidRDefault="009A508B">
      <w:pPr>
        <w:spacing w:after="3"/>
        <w:ind w:left="692"/>
        <w:jc w:val="both"/>
      </w:pPr>
      <w:r>
        <w:rPr>
          <w:sz w:val="18"/>
        </w:rPr>
        <w:t>如果你交给某人一个程序，你将折磨他一整天；如果你教某人如何编写程序，你将折</w:t>
      </w:r>
    </w:p>
    <w:p w:rsidR="004A1D4E" w:rsidRDefault="009A508B">
      <w:pPr>
        <w:spacing w:after="271"/>
        <w:ind w:left="662"/>
      </w:pPr>
      <w:r>
        <w:rPr>
          <w:noProof/>
        </w:rPr>
        <w:drawing>
          <wp:inline distT="0" distB="0" distL="0" distR="0">
            <wp:extent cx="607841" cy="122767"/>
            <wp:effectExtent l="0" t="0" r="0" b="0"/>
            <wp:docPr id="49066" name="Picture 49066"/>
            <wp:cNvGraphicFramePr/>
            <a:graphic xmlns:a="http://schemas.openxmlformats.org/drawingml/2006/main">
              <a:graphicData uri="http://schemas.openxmlformats.org/drawingml/2006/picture">
                <pic:pic xmlns:pic="http://schemas.openxmlformats.org/drawingml/2006/picture">
                  <pic:nvPicPr>
                    <pic:cNvPr id="49066" name="Picture 49066"/>
                    <pic:cNvPicPr/>
                  </pic:nvPicPr>
                  <pic:blipFill>
                    <a:blip r:embed="rId45"/>
                    <a:stretch>
                      <a:fillRect/>
                    </a:stretch>
                  </pic:blipFill>
                  <pic:spPr>
                    <a:xfrm>
                      <a:off x="0" y="0"/>
                      <a:ext cx="607841" cy="122767"/>
                    </a:xfrm>
                    <a:prstGeom prst="rect">
                      <a:avLst/>
                    </a:prstGeom>
                  </pic:spPr>
                </pic:pic>
              </a:graphicData>
            </a:graphic>
          </wp:inline>
        </w:drawing>
      </w:r>
    </w:p>
    <w:p w:rsidR="004A1D4E" w:rsidRDefault="009A508B">
      <w:pPr>
        <w:numPr>
          <w:ilvl w:val="0"/>
          <w:numId w:val="2"/>
        </w:numPr>
        <w:spacing w:after="5" w:line="262" w:lineRule="auto"/>
        <w:ind w:right="10" w:hanging="448"/>
        <w:jc w:val="both"/>
      </w:pPr>
      <w:r>
        <w:rPr>
          <w:sz w:val="20"/>
        </w:rPr>
        <w:t>你数据结构怎么学的？</w:t>
      </w:r>
      <w:r>
        <w:rPr>
          <w:noProof/>
        </w:rPr>
        <w:drawing>
          <wp:inline distT="0" distB="0" distL="0" distR="0">
            <wp:extent cx="3284929" cy="96921"/>
            <wp:effectExtent l="0" t="0" r="0" b="0"/>
            <wp:docPr id="3115205" name="Picture 3115205"/>
            <wp:cNvGraphicFramePr/>
            <a:graphic xmlns:a="http://schemas.openxmlformats.org/drawingml/2006/main">
              <a:graphicData uri="http://schemas.openxmlformats.org/drawingml/2006/picture">
                <pic:pic xmlns:pic="http://schemas.openxmlformats.org/drawingml/2006/picture">
                  <pic:nvPicPr>
                    <pic:cNvPr id="3115205" name="Picture 3115205"/>
                    <pic:cNvPicPr/>
                  </pic:nvPicPr>
                  <pic:blipFill>
                    <a:blip r:embed="rId46"/>
                    <a:stretch>
                      <a:fillRect/>
                    </a:stretch>
                  </pic:blipFill>
                  <pic:spPr>
                    <a:xfrm>
                      <a:off x="0" y="0"/>
                      <a:ext cx="3284929" cy="96921"/>
                    </a:xfrm>
                    <a:prstGeom prst="rect">
                      <a:avLst/>
                    </a:prstGeom>
                  </pic:spPr>
                </pic:pic>
              </a:graphicData>
            </a:graphic>
          </wp:inline>
        </w:drawing>
      </w:r>
    </w:p>
    <w:p w:rsidR="004A1D4E" w:rsidRDefault="009A508B">
      <w:pPr>
        <w:spacing w:after="3"/>
        <w:ind w:left="672"/>
        <w:jc w:val="both"/>
      </w:pPr>
      <w:r>
        <w:rPr>
          <w:sz w:val="18"/>
        </w:rPr>
        <w:t>他完成开发并测试通过后，得意地提交了代码．项目经理看完代码后拍着桌子对他说：</w:t>
      </w:r>
      <w:r>
        <w:rPr>
          <w:noProof/>
        </w:rPr>
        <w:drawing>
          <wp:inline distT="0" distB="0" distL="0" distR="0">
            <wp:extent cx="12933" cy="51691"/>
            <wp:effectExtent l="0" t="0" r="0" b="0"/>
            <wp:docPr id="3115207" name="Picture 3115207"/>
            <wp:cNvGraphicFramePr/>
            <a:graphic xmlns:a="http://schemas.openxmlformats.org/drawingml/2006/main">
              <a:graphicData uri="http://schemas.openxmlformats.org/drawingml/2006/picture">
                <pic:pic xmlns:pic="http://schemas.openxmlformats.org/drawingml/2006/picture">
                  <pic:nvPicPr>
                    <pic:cNvPr id="3115207" name="Picture 3115207"/>
                    <pic:cNvPicPr/>
                  </pic:nvPicPr>
                  <pic:blipFill>
                    <a:blip r:embed="rId47"/>
                    <a:stretch>
                      <a:fillRect/>
                    </a:stretch>
                  </pic:blipFill>
                  <pic:spPr>
                    <a:xfrm>
                      <a:off x="0" y="0"/>
                      <a:ext cx="12933" cy="51691"/>
                    </a:xfrm>
                    <a:prstGeom prst="rect">
                      <a:avLst/>
                    </a:prstGeom>
                  </pic:spPr>
                </pic:pic>
              </a:graphicData>
            </a:graphic>
          </wp:inline>
        </w:drawing>
      </w:r>
    </w:p>
    <w:p w:rsidR="004A1D4E" w:rsidRDefault="009A508B">
      <w:pPr>
        <w:spacing w:after="3"/>
        <w:ind w:left="713"/>
        <w:jc w:val="both"/>
      </w:pPr>
      <w:r>
        <w:rPr>
          <w:sz w:val="18"/>
        </w:rPr>
        <w:t>“</w:t>
      </w:r>
      <w:r>
        <w:rPr>
          <w:sz w:val="18"/>
        </w:rPr>
        <w:t>你数据结构是怎么学的？</w:t>
      </w:r>
      <w:r>
        <w:rPr>
          <w:sz w:val="18"/>
        </w:rPr>
        <w:t>”</w:t>
      </w:r>
    </w:p>
    <w:p w:rsidR="004A1D4E" w:rsidRDefault="009A508B">
      <w:pPr>
        <w:spacing w:after="281"/>
        <w:ind w:left="713"/>
      </w:pPr>
      <w:r>
        <w:rPr>
          <w:noProof/>
        </w:rPr>
        <w:drawing>
          <wp:inline distT="0" distB="0" distL="0" distR="0">
            <wp:extent cx="6466" cy="12923"/>
            <wp:effectExtent l="0" t="0" r="0" b="0"/>
            <wp:docPr id="47785" name="Picture 47785"/>
            <wp:cNvGraphicFramePr/>
            <a:graphic xmlns:a="http://schemas.openxmlformats.org/drawingml/2006/main">
              <a:graphicData uri="http://schemas.openxmlformats.org/drawingml/2006/picture">
                <pic:pic xmlns:pic="http://schemas.openxmlformats.org/drawingml/2006/picture">
                  <pic:nvPicPr>
                    <pic:cNvPr id="47785" name="Picture 47785"/>
                    <pic:cNvPicPr/>
                  </pic:nvPicPr>
                  <pic:blipFill>
                    <a:blip r:embed="rId48"/>
                    <a:stretch>
                      <a:fillRect/>
                    </a:stretch>
                  </pic:blipFill>
                  <pic:spPr>
                    <a:xfrm>
                      <a:off x="0" y="0"/>
                      <a:ext cx="6466" cy="12923"/>
                    </a:xfrm>
                    <a:prstGeom prst="rect">
                      <a:avLst/>
                    </a:prstGeom>
                  </pic:spPr>
                </pic:pic>
              </a:graphicData>
            </a:graphic>
          </wp:inline>
        </w:drawing>
      </w:r>
    </w:p>
    <w:p w:rsidR="004A1D4E" w:rsidRDefault="009A508B">
      <w:pPr>
        <w:numPr>
          <w:ilvl w:val="0"/>
          <w:numId w:val="2"/>
        </w:numPr>
        <w:spacing w:after="5" w:line="262" w:lineRule="auto"/>
        <w:ind w:right="10" w:hanging="448"/>
        <w:jc w:val="both"/>
      </w:pPr>
      <w:r>
        <w:rPr>
          <w:sz w:val="20"/>
        </w:rPr>
        <w:t>数据结构起源</w:t>
      </w:r>
      <w:r>
        <w:rPr>
          <w:noProof/>
        </w:rPr>
        <w:drawing>
          <wp:inline distT="0" distB="0" distL="0" distR="0">
            <wp:extent cx="3802241" cy="103382"/>
            <wp:effectExtent l="0" t="0" r="0" b="0"/>
            <wp:docPr id="3115209" name="Picture 3115209"/>
            <wp:cNvGraphicFramePr/>
            <a:graphic xmlns:a="http://schemas.openxmlformats.org/drawingml/2006/main">
              <a:graphicData uri="http://schemas.openxmlformats.org/drawingml/2006/picture">
                <pic:pic xmlns:pic="http://schemas.openxmlformats.org/drawingml/2006/picture">
                  <pic:nvPicPr>
                    <pic:cNvPr id="3115209" name="Picture 3115209"/>
                    <pic:cNvPicPr/>
                  </pic:nvPicPr>
                  <pic:blipFill>
                    <a:blip r:embed="rId49"/>
                    <a:stretch>
                      <a:fillRect/>
                    </a:stretch>
                  </pic:blipFill>
                  <pic:spPr>
                    <a:xfrm>
                      <a:off x="0" y="0"/>
                      <a:ext cx="3802241" cy="103382"/>
                    </a:xfrm>
                    <a:prstGeom prst="rect">
                      <a:avLst/>
                    </a:prstGeom>
                  </pic:spPr>
                </pic:pic>
              </a:graphicData>
            </a:graphic>
          </wp:inline>
        </w:drawing>
      </w:r>
    </w:p>
    <w:p w:rsidR="004A1D4E" w:rsidRDefault="009A508B">
      <w:pPr>
        <w:spacing w:after="5" w:line="262" w:lineRule="auto"/>
        <w:ind w:left="214" w:right="10"/>
        <w:jc w:val="both"/>
      </w:pPr>
      <w:r>
        <w:rPr>
          <w:sz w:val="20"/>
        </w:rPr>
        <w:t xml:space="preserve">1.4 </w:t>
      </w:r>
      <w:r>
        <w:rPr>
          <w:sz w:val="20"/>
        </w:rPr>
        <w:t>基本概念和术语．</w:t>
      </w:r>
      <w:r>
        <w:rPr>
          <w:noProof/>
        </w:rPr>
        <w:drawing>
          <wp:inline distT="0" distB="0" distL="0" distR="0">
            <wp:extent cx="3627648" cy="90460"/>
            <wp:effectExtent l="0" t="0" r="0" b="0"/>
            <wp:docPr id="3115211" name="Picture 3115211"/>
            <wp:cNvGraphicFramePr/>
            <a:graphic xmlns:a="http://schemas.openxmlformats.org/drawingml/2006/main">
              <a:graphicData uri="http://schemas.openxmlformats.org/drawingml/2006/picture">
                <pic:pic xmlns:pic="http://schemas.openxmlformats.org/drawingml/2006/picture">
                  <pic:nvPicPr>
                    <pic:cNvPr id="3115211" name="Picture 3115211"/>
                    <pic:cNvPicPr/>
                  </pic:nvPicPr>
                  <pic:blipFill>
                    <a:blip r:embed="rId50"/>
                    <a:stretch>
                      <a:fillRect/>
                    </a:stretch>
                  </pic:blipFill>
                  <pic:spPr>
                    <a:xfrm>
                      <a:off x="0" y="0"/>
                      <a:ext cx="3627648" cy="90460"/>
                    </a:xfrm>
                    <a:prstGeom prst="rect">
                      <a:avLst/>
                    </a:prstGeom>
                  </pic:spPr>
                </pic:pic>
              </a:graphicData>
            </a:graphic>
          </wp:inline>
        </w:drawing>
      </w:r>
    </w:p>
    <w:p w:rsidR="004A1D4E" w:rsidRDefault="009A508B">
      <w:pPr>
        <w:spacing w:after="3"/>
        <w:ind w:left="1253"/>
        <w:jc w:val="both"/>
      </w:pPr>
      <w:r>
        <w:rPr>
          <w:sz w:val="18"/>
        </w:rPr>
        <w:t>'“</w:t>
      </w:r>
      <w:r>
        <w:rPr>
          <w:sz w:val="18"/>
        </w:rPr>
        <w:t>巧妇难为无米之炊</w:t>
      </w:r>
      <w:r>
        <w:rPr>
          <w:sz w:val="18"/>
        </w:rPr>
        <w:t>”</w:t>
      </w:r>
      <w:r>
        <w:rPr>
          <w:sz w:val="18"/>
        </w:rPr>
        <w:t>，再强大的计算机，也要有</w:t>
      </w:r>
      <w:r>
        <w:rPr>
          <w:sz w:val="18"/>
        </w:rPr>
        <w:t>“</w:t>
      </w:r>
      <w:r>
        <w:rPr>
          <w:sz w:val="18"/>
        </w:rPr>
        <w:t>米</w:t>
      </w:r>
      <w:r>
        <w:rPr>
          <w:sz w:val="18"/>
        </w:rPr>
        <w:t>”</w:t>
      </w:r>
      <w:r>
        <w:rPr>
          <w:sz w:val="18"/>
        </w:rPr>
        <w:t>下锅才可以干活，否则</w:t>
      </w:r>
    </w:p>
    <w:p w:rsidR="004A1D4E" w:rsidRDefault="009A508B">
      <w:pPr>
        <w:spacing w:after="3"/>
        <w:ind w:left="692"/>
        <w:jc w:val="both"/>
      </w:pPr>
      <w:r>
        <w:rPr>
          <w:sz w:val="18"/>
        </w:rPr>
        <w:t>正所谓</w:t>
      </w:r>
    </w:p>
    <w:p w:rsidR="004A1D4E" w:rsidRDefault="009A508B">
      <w:pPr>
        <w:spacing w:after="3"/>
        <w:ind w:left="662"/>
        <w:jc w:val="both"/>
      </w:pPr>
      <w:r>
        <w:rPr>
          <w:noProof/>
        </w:rPr>
        <w:drawing>
          <wp:inline distT="0" distB="0" distL="0" distR="0">
            <wp:extent cx="6466" cy="12923"/>
            <wp:effectExtent l="0" t="0" r="0" b="0"/>
            <wp:docPr id="47814" name="Picture 47814"/>
            <wp:cNvGraphicFramePr/>
            <a:graphic xmlns:a="http://schemas.openxmlformats.org/drawingml/2006/main">
              <a:graphicData uri="http://schemas.openxmlformats.org/drawingml/2006/picture">
                <pic:pic xmlns:pic="http://schemas.openxmlformats.org/drawingml/2006/picture">
                  <pic:nvPicPr>
                    <pic:cNvPr id="47814" name="Picture 47814"/>
                    <pic:cNvPicPr/>
                  </pic:nvPicPr>
                  <pic:blipFill>
                    <a:blip r:embed="rId51"/>
                    <a:stretch>
                      <a:fillRect/>
                    </a:stretch>
                  </pic:blipFill>
                  <pic:spPr>
                    <a:xfrm>
                      <a:off x="0" y="0"/>
                      <a:ext cx="6466" cy="12923"/>
                    </a:xfrm>
                    <a:prstGeom prst="rect">
                      <a:avLst/>
                    </a:prstGeom>
                  </pic:spPr>
                </pic:pic>
              </a:graphicData>
            </a:graphic>
          </wp:inline>
        </w:drawing>
      </w:r>
      <w:r>
        <w:rPr>
          <w:sz w:val="18"/>
        </w:rPr>
        <w:t>就是一堆破铜烂铁</w:t>
      </w:r>
      <w:r>
        <w:rPr>
          <w:sz w:val="18"/>
        </w:rPr>
        <w:t>·</w:t>
      </w:r>
      <w:r>
        <w:rPr>
          <w:sz w:val="18"/>
        </w:rPr>
        <w:t>这个</w:t>
      </w:r>
      <w:r>
        <w:rPr>
          <w:sz w:val="18"/>
        </w:rPr>
        <w:t>“</w:t>
      </w:r>
      <w:r>
        <w:rPr>
          <w:sz w:val="18"/>
        </w:rPr>
        <w:t>米</w:t>
      </w:r>
      <w:r>
        <w:rPr>
          <w:sz w:val="18"/>
        </w:rPr>
        <w:t>”</w:t>
      </w:r>
      <w:r>
        <w:rPr>
          <w:sz w:val="18"/>
        </w:rPr>
        <w:t>就是数据。</w:t>
      </w:r>
      <w:r>
        <w:rPr>
          <w:noProof/>
        </w:rPr>
        <w:drawing>
          <wp:inline distT="0" distB="0" distL="0" distR="0">
            <wp:extent cx="6467" cy="6462"/>
            <wp:effectExtent l="0" t="0" r="0" b="0"/>
            <wp:docPr id="47815" name="Picture 47815"/>
            <wp:cNvGraphicFramePr/>
            <a:graphic xmlns:a="http://schemas.openxmlformats.org/drawingml/2006/main">
              <a:graphicData uri="http://schemas.openxmlformats.org/drawingml/2006/picture">
                <pic:pic xmlns:pic="http://schemas.openxmlformats.org/drawingml/2006/picture">
                  <pic:nvPicPr>
                    <pic:cNvPr id="47815" name="Picture 47815"/>
                    <pic:cNvPicPr/>
                  </pic:nvPicPr>
                  <pic:blipFill>
                    <a:blip r:embed="rId52"/>
                    <a:stretch>
                      <a:fillRect/>
                    </a:stretch>
                  </pic:blipFill>
                  <pic:spPr>
                    <a:xfrm>
                      <a:off x="0" y="0"/>
                      <a:ext cx="6467" cy="6462"/>
                    </a:xfrm>
                    <a:prstGeom prst="rect">
                      <a:avLst/>
                    </a:prstGeom>
                  </pic:spPr>
                </pic:pic>
              </a:graphicData>
            </a:graphic>
          </wp:inline>
        </w:drawing>
      </w:r>
    </w:p>
    <w:p w:rsidR="004A1D4E" w:rsidRDefault="009A508B">
      <w:pPr>
        <w:tabs>
          <w:tab w:val="center" w:pos="3136"/>
          <w:tab w:val="right" w:pos="8045"/>
        </w:tabs>
        <w:spacing w:after="3"/>
      </w:pPr>
      <w:r>
        <w:rPr>
          <w:noProof/>
        </w:rPr>
        <w:drawing>
          <wp:anchor distT="0" distB="0" distL="114300" distR="114300" simplePos="0" relativeHeight="251663360" behindDoc="0" locked="0" layoutInCell="1" allowOverlap="0">
            <wp:simplePos x="0" y="0"/>
            <wp:positionH relativeFrom="column">
              <wp:posOffset>1105754</wp:posOffset>
            </wp:positionH>
            <wp:positionV relativeFrom="paragraph">
              <wp:posOffset>3397</wp:posOffset>
            </wp:positionV>
            <wp:extent cx="1196283" cy="484605"/>
            <wp:effectExtent l="0" t="0" r="0" b="0"/>
            <wp:wrapSquare wrapText="bothSides"/>
            <wp:docPr id="3115213" name="Picture 3115213"/>
            <wp:cNvGraphicFramePr/>
            <a:graphic xmlns:a="http://schemas.openxmlformats.org/drawingml/2006/main">
              <a:graphicData uri="http://schemas.openxmlformats.org/drawingml/2006/picture">
                <pic:pic xmlns:pic="http://schemas.openxmlformats.org/drawingml/2006/picture">
                  <pic:nvPicPr>
                    <pic:cNvPr id="3115213" name="Picture 3115213"/>
                    <pic:cNvPicPr/>
                  </pic:nvPicPr>
                  <pic:blipFill>
                    <a:blip r:embed="rId53"/>
                    <a:stretch>
                      <a:fillRect/>
                    </a:stretch>
                  </pic:blipFill>
                  <pic:spPr>
                    <a:xfrm>
                      <a:off x="0" y="0"/>
                      <a:ext cx="1196283" cy="484605"/>
                    </a:xfrm>
                    <a:prstGeom prst="rect">
                      <a:avLst/>
                    </a:prstGeom>
                  </pic:spPr>
                </pic:pic>
              </a:graphicData>
            </a:graphic>
          </wp:anchor>
        </w:drawing>
      </w:r>
      <w:r>
        <w:rPr>
          <w:noProof/>
        </w:rPr>
        <w:drawing>
          <wp:anchor distT="0" distB="0" distL="114300" distR="114300" simplePos="0" relativeHeight="251664384" behindDoc="0" locked="0" layoutInCell="1" allowOverlap="0">
            <wp:simplePos x="0" y="0"/>
            <wp:positionH relativeFrom="column">
              <wp:posOffset>3440122</wp:posOffset>
            </wp:positionH>
            <wp:positionV relativeFrom="paragraph">
              <wp:posOffset>42166</wp:posOffset>
            </wp:positionV>
            <wp:extent cx="1610133" cy="245533"/>
            <wp:effectExtent l="0" t="0" r="0" b="0"/>
            <wp:wrapSquare wrapText="bothSides"/>
            <wp:docPr id="3115215" name="Picture 3115215"/>
            <wp:cNvGraphicFramePr/>
            <a:graphic xmlns:a="http://schemas.openxmlformats.org/drawingml/2006/main">
              <a:graphicData uri="http://schemas.openxmlformats.org/drawingml/2006/picture">
                <pic:pic xmlns:pic="http://schemas.openxmlformats.org/drawingml/2006/picture">
                  <pic:nvPicPr>
                    <pic:cNvPr id="3115215" name="Picture 3115215"/>
                    <pic:cNvPicPr/>
                  </pic:nvPicPr>
                  <pic:blipFill>
                    <a:blip r:embed="rId54"/>
                    <a:stretch>
                      <a:fillRect/>
                    </a:stretch>
                  </pic:blipFill>
                  <pic:spPr>
                    <a:xfrm>
                      <a:off x="0" y="0"/>
                      <a:ext cx="1610133" cy="245533"/>
                    </a:xfrm>
                    <a:prstGeom prst="rect">
                      <a:avLst/>
                    </a:prstGeom>
                  </pic:spPr>
                </pic:pic>
              </a:graphicData>
            </a:graphic>
          </wp:anchor>
        </w:drawing>
      </w:r>
      <w:r>
        <w:rPr>
          <w:sz w:val="18"/>
        </w:rPr>
        <w:tab/>
      </w:r>
      <w:r>
        <w:rPr>
          <w:sz w:val="18"/>
        </w:rPr>
        <w:t>1.4</w:t>
      </w:r>
      <w:r>
        <w:rPr>
          <w:sz w:val="18"/>
        </w:rPr>
        <w:t>」数据．．</w:t>
      </w:r>
      <w:r>
        <w:rPr>
          <w:sz w:val="18"/>
        </w:rPr>
        <w:t>1.4</w:t>
      </w:r>
      <w:r>
        <w:rPr>
          <w:sz w:val="18"/>
        </w:rPr>
        <w:t>，</w:t>
      </w:r>
      <w:r>
        <w:rPr>
          <w:sz w:val="18"/>
        </w:rPr>
        <w:t xml:space="preserve">4 </w:t>
      </w:r>
      <w:r>
        <w:rPr>
          <w:sz w:val="18"/>
        </w:rPr>
        <w:t>数据对象，一</w:t>
      </w:r>
      <w:r>
        <w:rPr>
          <w:sz w:val="18"/>
        </w:rPr>
        <w:tab/>
        <w:t>“6</w:t>
      </w:r>
    </w:p>
    <w:p w:rsidR="004A1D4E" w:rsidRDefault="009A508B">
      <w:pPr>
        <w:tabs>
          <w:tab w:val="center" w:pos="1344"/>
          <w:tab w:val="center" w:pos="4771"/>
        </w:tabs>
        <w:spacing w:after="3"/>
      </w:pPr>
      <w:r>
        <w:rPr>
          <w:sz w:val="18"/>
        </w:rPr>
        <w:tab/>
      </w:r>
      <w:r>
        <w:rPr>
          <w:sz w:val="18"/>
        </w:rPr>
        <w:t>1</w:t>
      </w:r>
      <w:r>
        <w:rPr>
          <w:sz w:val="18"/>
        </w:rPr>
        <w:t>、生</w:t>
      </w:r>
      <w:r>
        <w:rPr>
          <w:sz w:val="18"/>
        </w:rPr>
        <w:t>2</w:t>
      </w:r>
      <w:r>
        <w:rPr>
          <w:sz w:val="18"/>
        </w:rPr>
        <w:t>数据元素</w:t>
      </w:r>
      <w:r>
        <w:rPr>
          <w:sz w:val="18"/>
        </w:rPr>
        <w:tab/>
        <w:t>1.4</w:t>
      </w:r>
      <w:r>
        <w:rPr>
          <w:sz w:val="18"/>
        </w:rPr>
        <w:t>巧</w:t>
      </w:r>
      <w:r>
        <w:rPr>
          <w:sz w:val="18"/>
        </w:rPr>
        <w:t xml:space="preserve"> </w:t>
      </w:r>
      <w:r>
        <w:rPr>
          <w:sz w:val="18"/>
        </w:rPr>
        <w:t>数据结构一</w:t>
      </w:r>
    </w:p>
    <w:p w:rsidR="004A1D4E" w:rsidRDefault="009A508B">
      <w:pPr>
        <w:spacing w:after="3"/>
        <w:ind w:left="733"/>
        <w:jc w:val="both"/>
      </w:pPr>
      <w:r>
        <w:rPr>
          <w:sz w:val="18"/>
        </w:rPr>
        <w:t>L43</w:t>
      </w:r>
      <w:r>
        <w:rPr>
          <w:sz w:val="18"/>
        </w:rPr>
        <w:t>数据项．</w:t>
      </w:r>
      <w:r>
        <w:rPr>
          <w:sz w:val="18"/>
        </w:rPr>
        <w:t>“</w:t>
      </w:r>
    </w:p>
    <w:p w:rsidR="004A1D4E" w:rsidRDefault="009A508B">
      <w:pPr>
        <w:numPr>
          <w:ilvl w:val="1"/>
          <w:numId w:val="3"/>
        </w:numPr>
        <w:spacing w:after="186" w:line="227" w:lineRule="auto"/>
        <w:ind w:right="10" w:hanging="458"/>
        <w:jc w:val="both"/>
      </w:pPr>
      <w:r>
        <w:t>逻辑结构与物理结构</w:t>
      </w:r>
      <w:r>
        <w:rPr>
          <w:noProof/>
        </w:rPr>
        <w:drawing>
          <wp:inline distT="0" distB="0" distL="0" distR="0">
            <wp:extent cx="3401324" cy="103382"/>
            <wp:effectExtent l="0" t="0" r="0" b="0"/>
            <wp:docPr id="3115217" name="Picture 3115217"/>
            <wp:cNvGraphicFramePr/>
            <a:graphic xmlns:a="http://schemas.openxmlformats.org/drawingml/2006/main">
              <a:graphicData uri="http://schemas.openxmlformats.org/drawingml/2006/picture">
                <pic:pic xmlns:pic="http://schemas.openxmlformats.org/drawingml/2006/picture">
                  <pic:nvPicPr>
                    <pic:cNvPr id="3115217" name="Picture 3115217"/>
                    <pic:cNvPicPr/>
                  </pic:nvPicPr>
                  <pic:blipFill>
                    <a:blip r:embed="rId55"/>
                    <a:stretch>
                      <a:fillRect/>
                    </a:stretch>
                  </pic:blipFill>
                  <pic:spPr>
                    <a:xfrm>
                      <a:off x="0" y="0"/>
                      <a:ext cx="3401324" cy="103382"/>
                    </a:xfrm>
                    <a:prstGeom prst="rect">
                      <a:avLst/>
                    </a:prstGeom>
                  </pic:spPr>
                </pic:pic>
              </a:graphicData>
            </a:graphic>
          </wp:inline>
        </w:drawing>
      </w:r>
    </w:p>
    <w:p w:rsidR="004A1D4E" w:rsidRDefault="009A508B">
      <w:pPr>
        <w:spacing w:after="3"/>
        <w:ind w:left="733"/>
        <w:jc w:val="both"/>
      </w:pPr>
      <w:r>
        <w:rPr>
          <w:noProof/>
        </w:rPr>
        <w:lastRenderedPageBreak/>
        <mc:AlternateContent>
          <mc:Choice Requires="wpg">
            <w:drawing>
              <wp:anchor distT="0" distB="0" distL="114300" distR="114300" simplePos="0" relativeHeight="251665408" behindDoc="0" locked="0" layoutInCell="1" allowOverlap="1">
                <wp:simplePos x="0" y="0"/>
                <wp:positionH relativeFrom="column">
                  <wp:posOffset>1254481</wp:posOffset>
                </wp:positionH>
                <wp:positionV relativeFrom="paragraph">
                  <wp:posOffset>-14647</wp:posOffset>
                </wp:positionV>
                <wp:extent cx="3815173" cy="407069"/>
                <wp:effectExtent l="0" t="0" r="0" b="0"/>
                <wp:wrapSquare wrapText="bothSides"/>
                <wp:docPr id="2916692" name="Group 2916692"/>
                <wp:cNvGraphicFramePr/>
                <a:graphic xmlns:a="http://schemas.openxmlformats.org/drawingml/2006/main">
                  <a:graphicData uri="http://schemas.microsoft.com/office/word/2010/wordprocessingGroup">
                    <wpg:wgp>
                      <wpg:cNvGrpSpPr/>
                      <wpg:grpSpPr>
                        <a:xfrm>
                          <a:off x="0" y="0"/>
                          <a:ext cx="3815173" cy="407069"/>
                          <a:chOff x="0" y="0"/>
                          <a:chExt cx="3815173" cy="407069"/>
                        </a:xfrm>
                      </wpg:grpSpPr>
                      <pic:pic xmlns:pic="http://schemas.openxmlformats.org/drawingml/2006/picture">
                        <pic:nvPicPr>
                          <pic:cNvPr id="3115219" name="Picture 3115219"/>
                          <pic:cNvPicPr/>
                        </pic:nvPicPr>
                        <pic:blipFill>
                          <a:blip r:embed="rId56"/>
                          <a:stretch>
                            <a:fillRect/>
                          </a:stretch>
                        </pic:blipFill>
                        <pic:spPr>
                          <a:xfrm>
                            <a:off x="0" y="6461"/>
                            <a:ext cx="3789308" cy="400607"/>
                          </a:xfrm>
                          <a:prstGeom prst="rect">
                            <a:avLst/>
                          </a:prstGeom>
                        </pic:spPr>
                      </pic:pic>
                      <wps:wsp>
                        <wps:cNvPr id="46116" name="Rectangle 46116"/>
                        <wps:cNvSpPr/>
                        <wps:spPr>
                          <a:xfrm>
                            <a:off x="3718177" y="232610"/>
                            <a:ext cx="129005" cy="137499"/>
                          </a:xfrm>
                          <a:prstGeom prst="rect">
                            <a:avLst/>
                          </a:prstGeom>
                          <a:ln>
                            <a:noFill/>
                          </a:ln>
                        </wps:spPr>
                        <wps:txbx>
                          <w:txbxContent>
                            <w:p w:rsidR="004A1D4E" w:rsidRDefault="009A508B">
                              <w:r>
                                <w:rPr>
                                  <w:sz w:val="24"/>
                                </w:rPr>
                                <w:t>11</w:t>
                              </w:r>
                            </w:p>
                          </w:txbxContent>
                        </wps:txbx>
                        <wps:bodyPr horzOverflow="overflow" vert="horz" lIns="0" tIns="0" rIns="0" bIns="0" rtlCol="0">
                          <a:noAutofit/>
                        </wps:bodyPr>
                      </wps:wsp>
                    </wpg:wgp>
                  </a:graphicData>
                </a:graphic>
              </wp:anchor>
            </w:drawing>
          </mc:Choice>
          <mc:Fallback>
            <w:pict>
              <v:group id="Group 2916692" o:spid="_x0000_s1026" style="position:absolute;left:0;text-align:left;margin-left:98.8pt;margin-top:-1.15pt;width:300.4pt;height:32.05pt;z-index:251665408" coordsize="38151,40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15219" o:spid="_x0000_s1027" type="#_x0000_t75" style="position:absolute;top:64;width:37893;height: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">
                  <v:imagedata r:id="rId57" o:title=""/>
                </v:shape>
                <v:rect id="Rectangle 46116" o:spid="_x0000_s1028" style="position:absolute;left:37181;top:2326;width:129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" filled="f" stroked="f">
                  <v:textbox inset="0,0,0,0">
                    <w:txbxContent>
                      <w:p w:rsidR="004A1D4E" w:rsidRDefault="009A508B">
                        <w:r>
                          <w:rPr>
                            <w:sz w:val="24"/>
                          </w:rPr>
                          <w:t>11</w:t>
                        </w:r>
                      </w:p>
                    </w:txbxContent>
                  </v:textbox>
                </v:rect>
                <w10:wrap type="square"/>
              </v:group>
            </w:pict>
          </mc:Fallback>
        </mc:AlternateContent>
      </w:r>
      <w:r>
        <w:rPr>
          <w:sz w:val="18"/>
        </w:rPr>
        <w:t>1.5</w:t>
      </w:r>
      <w:r>
        <w:rPr>
          <w:sz w:val="18"/>
        </w:rPr>
        <w:t>，</w:t>
      </w:r>
      <w:r>
        <w:rPr>
          <w:sz w:val="18"/>
        </w:rPr>
        <w:t>1</w:t>
      </w:r>
      <w:r>
        <w:rPr>
          <w:sz w:val="18"/>
        </w:rPr>
        <w:t>逻辑结构，</w:t>
      </w:r>
    </w:p>
    <w:p w:rsidR="004A1D4E" w:rsidRDefault="009A508B">
      <w:pPr>
        <w:numPr>
          <w:ilvl w:val="1"/>
          <w:numId w:val="3"/>
        </w:numPr>
        <w:spacing w:after="121" w:line="227" w:lineRule="auto"/>
        <w:ind w:right="10" w:hanging="458"/>
        <w:jc w:val="both"/>
      </w:pPr>
      <w:r>
        <w:t>抽象数据类型，</w:t>
      </w:r>
    </w:p>
    <w:p w:rsidR="004A1D4E" w:rsidRDefault="009A508B">
      <w:pPr>
        <w:spacing w:after="3"/>
        <w:ind w:left="692" w:right="530"/>
        <w:jc w:val="both"/>
      </w:pPr>
      <w:r>
        <w:rPr>
          <w:sz w:val="18"/>
        </w:rPr>
        <w:t>大家都需要房子住，但显然没钱考虑大房子是没有意义的．于是商品房就出现了各种务样的户型，有几百平米的别墅，也有仅两平米的胶囊公寓，</w:t>
      </w:r>
      <w:r>
        <w:rPr>
          <w:noProof/>
        </w:rPr>
        <w:drawing>
          <wp:inline distT="0" distB="0" distL="0" distR="0">
            <wp:extent cx="446181" cy="71076"/>
            <wp:effectExtent l="0" t="0" r="0" b="0"/>
            <wp:docPr id="3115220" name="Picture 3115220"/>
            <wp:cNvGraphicFramePr/>
            <a:graphic xmlns:a="http://schemas.openxmlformats.org/drawingml/2006/main">
              <a:graphicData uri="http://schemas.openxmlformats.org/drawingml/2006/picture">
                <pic:pic xmlns:pic="http://schemas.openxmlformats.org/drawingml/2006/picture">
                  <pic:nvPicPr>
                    <pic:cNvPr id="3115220" name="Picture 3115220"/>
                    <pic:cNvPicPr/>
                  </pic:nvPicPr>
                  <pic:blipFill>
                    <a:blip r:embed="rId58"/>
                    <a:stretch>
                      <a:fillRect/>
                    </a:stretch>
                  </pic:blipFill>
                  <pic:spPr>
                    <a:xfrm>
                      <a:off x="0" y="0"/>
                      <a:ext cx="446181" cy="71076"/>
                    </a:xfrm>
                    <a:prstGeom prst="rect">
                      <a:avLst/>
                    </a:prstGeom>
                  </pic:spPr>
                </pic:pic>
              </a:graphicData>
            </a:graphic>
          </wp:inline>
        </w:drawing>
      </w:r>
    </w:p>
    <w:p w:rsidR="004A1D4E" w:rsidRDefault="009A508B">
      <w:pPr>
        <w:spacing w:after="3"/>
        <w:ind w:left="754"/>
        <w:jc w:val="both"/>
      </w:pPr>
      <w:r>
        <w:rPr>
          <w:noProof/>
        </w:rPr>
        <mc:AlternateContent>
          <mc:Choice Requires="wpg">
            <w:drawing>
              <wp:anchor distT="0" distB="0" distL="114300" distR="114300" simplePos="0" relativeHeight="251666432" behindDoc="0" locked="0" layoutInCell="1" allowOverlap="1">
                <wp:simplePos x="0" y="0"/>
                <wp:positionH relativeFrom="column">
                  <wp:posOffset>995825</wp:posOffset>
                </wp:positionH>
                <wp:positionV relativeFrom="paragraph">
                  <wp:posOffset>-25691</wp:posOffset>
                </wp:positionV>
                <wp:extent cx="4119094" cy="335994"/>
                <wp:effectExtent l="0" t="0" r="0" b="0"/>
                <wp:wrapSquare wrapText="bothSides"/>
                <wp:docPr id="2916694" name="Group 2916694"/>
                <wp:cNvGraphicFramePr/>
                <a:graphic xmlns:a="http://schemas.openxmlformats.org/drawingml/2006/main">
                  <a:graphicData uri="http://schemas.microsoft.com/office/word/2010/wordprocessingGroup">
                    <wpg:wgp>
                      <wpg:cNvGrpSpPr/>
                      <wpg:grpSpPr>
                        <a:xfrm>
                          <a:off x="0" y="0"/>
                          <a:ext cx="4119094" cy="335994"/>
                          <a:chOff x="0" y="0"/>
                          <a:chExt cx="4119094" cy="335994"/>
                        </a:xfrm>
                      </wpg:grpSpPr>
                      <pic:pic xmlns:pic="http://schemas.openxmlformats.org/drawingml/2006/picture">
                        <pic:nvPicPr>
                          <pic:cNvPr id="3115222" name="Picture 3115222"/>
                          <pic:cNvPicPr/>
                        </pic:nvPicPr>
                        <pic:blipFill>
                          <a:blip r:embed="rId59"/>
                          <a:stretch>
                            <a:fillRect/>
                          </a:stretch>
                        </pic:blipFill>
                        <pic:spPr>
                          <a:xfrm>
                            <a:off x="0" y="51692"/>
                            <a:ext cx="4119094" cy="271379"/>
                          </a:xfrm>
                          <a:prstGeom prst="rect">
                            <a:avLst/>
                          </a:prstGeom>
                        </pic:spPr>
                      </pic:pic>
                      <wps:wsp>
                        <wps:cNvPr id="46111" name="Rectangle 46111"/>
                        <wps:cNvSpPr/>
                        <wps:spPr>
                          <a:xfrm>
                            <a:off x="2741752" y="38770"/>
                            <a:ext cx="68803" cy="94529"/>
                          </a:xfrm>
                          <a:prstGeom prst="rect">
                            <a:avLst/>
                          </a:prstGeom>
                          <a:ln>
                            <a:noFill/>
                          </a:ln>
                        </wps:spPr>
                        <wps:txbx>
                          <w:txbxContent>
                            <w:p w:rsidR="004A1D4E" w:rsidRDefault="009A508B">
                              <w:r>
                                <w:rPr>
                                  <w:sz w:val="32"/>
                                </w:rPr>
                                <w:t>“</w:t>
                              </w:r>
                            </w:p>
                          </w:txbxContent>
                        </wps:txbx>
                        <wps:bodyPr horzOverflow="overflow" vert="horz" lIns="0" tIns="0" rIns="0" bIns="0" rtlCol="0">
                          <a:noAutofit/>
                        </wps:bodyPr>
                      </wps:wsp>
                      <wps:wsp>
                        <wps:cNvPr id="46117" name="Rectangle 46117"/>
                        <wps:cNvSpPr/>
                        <wps:spPr>
                          <a:xfrm>
                            <a:off x="3886303" y="19385"/>
                            <a:ext cx="111804" cy="120311"/>
                          </a:xfrm>
                          <a:prstGeom prst="rect">
                            <a:avLst/>
                          </a:prstGeom>
                          <a:ln>
                            <a:noFill/>
                          </a:ln>
                        </wps:spPr>
                        <wps:txbx>
                          <w:txbxContent>
                            <w:p w:rsidR="004A1D4E" w:rsidRDefault="009A508B">
                              <w:r>
                                <w:rPr>
                                  <w:sz w:val="28"/>
                                </w:rPr>
                                <w:t xml:space="preserve">“ </w:t>
                              </w:r>
                            </w:p>
                          </w:txbxContent>
                        </wps:txbx>
                        <wps:bodyPr horzOverflow="overflow" vert="horz" lIns="0" tIns="0" rIns="0" bIns="0" rtlCol="0">
                          <a:noAutofit/>
                        </wps:bodyPr>
                      </wps:wsp>
                      <wps:wsp>
                        <wps:cNvPr id="46118" name="Rectangle 46118"/>
                        <wps:cNvSpPr/>
                        <wps:spPr>
                          <a:xfrm>
                            <a:off x="3970366" y="0"/>
                            <a:ext cx="137605" cy="137500"/>
                          </a:xfrm>
                          <a:prstGeom prst="rect">
                            <a:avLst/>
                          </a:prstGeom>
                          <a:ln>
                            <a:noFill/>
                          </a:ln>
                        </wps:spPr>
                        <wps:txbx>
                          <w:txbxContent>
                            <w:p w:rsidR="004A1D4E" w:rsidRDefault="009A508B">
                              <w:r>
                                <w:rPr>
                                  <w:sz w:val="20"/>
                                </w:rPr>
                                <w:t>12</w:t>
                              </w:r>
                            </w:p>
                          </w:txbxContent>
                        </wps:txbx>
                        <wps:bodyPr horzOverflow="overflow" vert="horz" lIns="0" tIns="0" rIns="0" bIns="0" rtlCol="0">
                          <a:noAutofit/>
                        </wps:bodyPr>
                      </wps:wsp>
                      <wps:wsp>
                        <wps:cNvPr id="46099" name="Rectangle 46099"/>
                        <wps:cNvSpPr/>
                        <wps:spPr>
                          <a:xfrm>
                            <a:off x="1112220" y="19386"/>
                            <a:ext cx="129005" cy="128904"/>
                          </a:xfrm>
                          <a:prstGeom prst="rect">
                            <a:avLst/>
                          </a:prstGeom>
                          <a:ln>
                            <a:noFill/>
                          </a:ln>
                        </wps:spPr>
                        <wps:txbx>
                          <w:txbxContent>
                            <w:p w:rsidR="004A1D4E" w:rsidRDefault="009A508B">
                              <w:r>
                                <w:t xml:space="preserve">… </w:t>
                              </w:r>
                            </w:p>
                          </w:txbxContent>
                        </wps:txbx>
                        <wps:bodyPr horzOverflow="overflow" vert="horz" lIns="0" tIns="0" rIns="0" bIns="0" rtlCol="0">
                          <a:noAutofit/>
                        </wps:bodyPr>
                      </wps:wsp>
                      <wps:wsp>
                        <wps:cNvPr id="46100" name="Rectangle 46100"/>
                        <wps:cNvSpPr/>
                        <wps:spPr>
                          <a:xfrm>
                            <a:off x="1209216" y="12924"/>
                            <a:ext cx="129004" cy="137498"/>
                          </a:xfrm>
                          <a:prstGeom prst="rect">
                            <a:avLst/>
                          </a:prstGeom>
                          <a:ln>
                            <a:noFill/>
                          </a:ln>
                        </wps:spPr>
                        <wps:txbx>
                          <w:txbxContent>
                            <w:p w:rsidR="004A1D4E" w:rsidRDefault="009A508B">
                              <w:r>
                                <w:rPr>
                                  <w:sz w:val="24"/>
                                </w:rPr>
                                <w:t>11</w:t>
                              </w:r>
                            </w:p>
                          </w:txbxContent>
                        </wps:txbx>
                        <wps:bodyPr horzOverflow="overflow" vert="horz" lIns="0" tIns="0" rIns="0" bIns="0" rtlCol="0">
                          <a:noAutofit/>
                        </wps:bodyPr>
                      </wps:wsp>
                      <wps:wsp>
                        <wps:cNvPr id="46101" name="Rectangle 46101"/>
                        <wps:cNvSpPr/>
                        <wps:spPr>
                          <a:xfrm>
                            <a:off x="1674796" y="25846"/>
                            <a:ext cx="172006" cy="128905"/>
                          </a:xfrm>
                          <a:prstGeom prst="rect">
                            <a:avLst/>
                          </a:prstGeom>
                          <a:ln>
                            <a:noFill/>
                          </a:ln>
                        </wps:spPr>
                        <wps:txbx>
                          <w:txbxContent>
                            <w:p w:rsidR="004A1D4E" w:rsidRDefault="009A508B">
                              <w:r>
                                <w:rPr>
                                  <w:sz w:val="18"/>
                                </w:rPr>
                                <w:t>1.6</w:t>
                              </w:r>
                            </w:p>
                          </w:txbxContent>
                        </wps:txbx>
                        <wps:bodyPr horzOverflow="overflow" vert="horz" lIns="0" tIns="0" rIns="0" bIns="0" rtlCol="0">
                          <a:noAutofit/>
                        </wps:bodyPr>
                      </wps:wsp>
                      <wps:wsp>
                        <wps:cNvPr id="46103" name="Rectangle 46103"/>
                        <wps:cNvSpPr/>
                        <wps:spPr>
                          <a:xfrm>
                            <a:off x="1836456" y="12924"/>
                            <a:ext cx="137094" cy="137498"/>
                          </a:xfrm>
                          <a:prstGeom prst="rect">
                            <a:avLst/>
                          </a:prstGeom>
                          <a:ln>
                            <a:noFill/>
                          </a:ln>
                        </wps:spPr>
                        <wps:txbx>
                          <w:txbxContent>
                            <w:p w:rsidR="004A1D4E" w:rsidRDefault="009A508B">
                              <w:r>
                                <w:t>2</w:t>
                              </w:r>
                            </w:p>
                          </w:txbxContent>
                        </wps:txbx>
                        <wps:bodyPr horzOverflow="overflow" vert="horz" lIns="0" tIns="0" rIns="0" bIns="0" rtlCol="0">
                          <a:noAutofit/>
                        </wps:bodyPr>
                      </wps:wsp>
                      <wps:wsp>
                        <wps:cNvPr id="46104" name="Rectangle 46104"/>
                        <wps:cNvSpPr/>
                        <wps:spPr>
                          <a:xfrm>
                            <a:off x="1939534" y="12923"/>
                            <a:ext cx="232719" cy="137499"/>
                          </a:xfrm>
                          <a:prstGeom prst="rect">
                            <a:avLst/>
                          </a:prstGeom>
                          <a:ln>
                            <a:noFill/>
                          </a:ln>
                        </wps:spPr>
                        <wps:txbx>
                          <w:txbxContent>
                            <w:p w:rsidR="004A1D4E" w:rsidRDefault="009A508B">
                              <w:r>
                                <w:rPr>
                                  <w:sz w:val="20"/>
                                </w:rPr>
                                <w:t>抽</w:t>
                              </w:r>
                            </w:p>
                          </w:txbxContent>
                        </wps:txbx>
                        <wps:bodyPr horzOverflow="overflow" vert="horz" lIns="0" tIns="0" rIns="0" bIns="0" rtlCol="0">
                          <a:noAutofit/>
                        </wps:bodyPr>
                      </wps:wsp>
                      <wps:wsp>
                        <wps:cNvPr id="46105" name="Rectangle 46105"/>
                        <wps:cNvSpPr/>
                        <wps:spPr>
                          <a:xfrm>
                            <a:off x="2120978" y="12924"/>
                            <a:ext cx="146205" cy="146092"/>
                          </a:xfrm>
                          <a:prstGeom prst="rect">
                            <a:avLst/>
                          </a:prstGeom>
                          <a:ln>
                            <a:noFill/>
                          </a:ln>
                        </wps:spPr>
                        <wps:txbx>
                          <w:txbxContent>
                            <w:p w:rsidR="004A1D4E" w:rsidRDefault="009A508B">
                              <w:r>
                                <w:rPr>
                                  <w:sz w:val="18"/>
                                </w:rPr>
                                <w:t>象</w:t>
                              </w:r>
                            </w:p>
                          </w:txbxContent>
                        </wps:txbx>
                        <wps:bodyPr horzOverflow="overflow" vert="horz" lIns="0" tIns="0" rIns="0" bIns="0" rtlCol="0">
                          <a:noAutofit/>
                        </wps:bodyPr>
                      </wps:wsp>
                      <wps:wsp>
                        <wps:cNvPr id="46106" name="Rectangle 46106"/>
                        <wps:cNvSpPr/>
                        <wps:spPr>
                          <a:xfrm>
                            <a:off x="2237373" y="6462"/>
                            <a:ext cx="137605" cy="154686"/>
                          </a:xfrm>
                          <a:prstGeom prst="rect">
                            <a:avLst/>
                          </a:prstGeom>
                          <a:ln>
                            <a:noFill/>
                          </a:ln>
                        </wps:spPr>
                        <wps:txbx>
                          <w:txbxContent>
                            <w:p w:rsidR="004A1D4E" w:rsidRDefault="009A508B">
                              <w:r>
                                <w:rPr>
                                  <w:sz w:val="18"/>
                                </w:rPr>
                                <w:t>数</w:t>
                              </w:r>
                            </w:p>
                          </w:txbxContent>
                        </wps:txbx>
                        <wps:bodyPr horzOverflow="overflow" vert="horz" lIns="0" tIns="0" rIns="0" bIns="0" rtlCol="0">
                          <a:noAutofit/>
                        </wps:bodyPr>
                      </wps:wsp>
                      <wps:wsp>
                        <wps:cNvPr id="46107" name="Rectangle 46107"/>
                        <wps:cNvSpPr/>
                        <wps:spPr>
                          <a:xfrm>
                            <a:off x="2347302" y="12924"/>
                            <a:ext cx="146205" cy="146092"/>
                          </a:xfrm>
                          <a:prstGeom prst="rect">
                            <a:avLst/>
                          </a:prstGeom>
                          <a:ln>
                            <a:noFill/>
                          </a:ln>
                        </wps:spPr>
                        <wps:txbx>
                          <w:txbxContent>
                            <w:p w:rsidR="004A1D4E" w:rsidRDefault="009A508B">
                              <w:r>
                                <w:rPr>
                                  <w:sz w:val="18"/>
                                </w:rPr>
                                <w:t>据</w:t>
                              </w:r>
                            </w:p>
                          </w:txbxContent>
                        </wps:txbx>
                        <wps:bodyPr horzOverflow="overflow" vert="horz" lIns="0" tIns="0" rIns="0" bIns="0" rtlCol="0">
                          <a:noAutofit/>
                        </wps:bodyPr>
                      </wps:wsp>
                      <wps:wsp>
                        <wps:cNvPr id="46108" name="Rectangle 46108"/>
                        <wps:cNvSpPr/>
                        <wps:spPr>
                          <a:xfrm>
                            <a:off x="2463696" y="6462"/>
                            <a:ext cx="146206" cy="154686"/>
                          </a:xfrm>
                          <a:prstGeom prst="rect">
                            <a:avLst/>
                          </a:prstGeom>
                          <a:ln>
                            <a:noFill/>
                          </a:ln>
                        </wps:spPr>
                        <wps:txbx>
                          <w:txbxContent>
                            <w:p w:rsidR="004A1D4E" w:rsidRDefault="009A508B">
                              <w:r>
                                <w:rPr>
                                  <w:sz w:val="18"/>
                                </w:rPr>
                                <w:t>类</w:t>
                              </w:r>
                            </w:p>
                          </w:txbxContent>
                        </wps:txbx>
                        <wps:bodyPr horzOverflow="overflow" vert="horz" lIns="0" tIns="0" rIns="0" bIns="0" rtlCol="0">
                          <a:noAutofit/>
                        </wps:bodyPr>
                      </wps:wsp>
                      <wps:wsp>
                        <wps:cNvPr id="46109" name="Rectangle 46109"/>
                        <wps:cNvSpPr/>
                        <wps:spPr>
                          <a:xfrm>
                            <a:off x="2580092" y="6462"/>
                            <a:ext cx="163406" cy="154685"/>
                          </a:xfrm>
                          <a:prstGeom prst="rect">
                            <a:avLst/>
                          </a:prstGeom>
                          <a:ln>
                            <a:noFill/>
                          </a:ln>
                        </wps:spPr>
                        <wps:txbx>
                          <w:txbxContent>
                            <w:p w:rsidR="004A1D4E" w:rsidRDefault="009A508B">
                              <w:r>
                                <w:rPr>
                                  <w:sz w:val="18"/>
                                </w:rPr>
                                <w:t>型</w:t>
                              </w:r>
                            </w:p>
                          </w:txbxContent>
                        </wps:txbx>
                        <wps:bodyPr horzOverflow="overflow" vert="horz" lIns="0" tIns="0" rIns="0" bIns="0" rtlCol="0">
                          <a:noAutofit/>
                        </wps:bodyPr>
                      </wps:wsp>
                      <wps:wsp>
                        <wps:cNvPr id="46120" name="Rectangle 46120"/>
                        <wps:cNvSpPr/>
                        <wps:spPr>
                          <a:xfrm>
                            <a:off x="3918635" y="245534"/>
                            <a:ext cx="103204" cy="120312"/>
                          </a:xfrm>
                          <a:prstGeom prst="rect">
                            <a:avLst/>
                          </a:prstGeom>
                          <a:ln>
                            <a:noFill/>
                          </a:ln>
                        </wps:spPr>
                        <wps:txbx>
                          <w:txbxContent>
                            <w:p w:rsidR="004A1D4E" w:rsidRDefault="009A508B">
                              <w:r>
                                <w:rPr>
                                  <w:sz w:val="28"/>
                                </w:rPr>
                                <w:t xml:space="preserve">“ </w:t>
                              </w:r>
                            </w:p>
                          </w:txbxContent>
                        </wps:txbx>
                        <wps:bodyPr horzOverflow="overflow" vert="horz" lIns="0" tIns="0" rIns="0" bIns="0" rtlCol="0">
                          <a:noAutofit/>
                        </wps:bodyPr>
                      </wps:wsp>
                      <wps:wsp>
                        <wps:cNvPr id="46121" name="Rectangle 46121"/>
                        <wps:cNvSpPr/>
                        <wps:spPr>
                          <a:xfrm>
                            <a:off x="3996232" y="242305"/>
                            <a:ext cx="137605" cy="124607"/>
                          </a:xfrm>
                          <a:prstGeom prst="rect">
                            <a:avLst/>
                          </a:prstGeom>
                          <a:ln>
                            <a:noFill/>
                          </a:ln>
                        </wps:spPr>
                        <wps:txbx>
                          <w:txbxContent>
                            <w:p w:rsidR="004A1D4E" w:rsidRDefault="009A508B">
                              <w:r>
                                <w:rPr>
                                  <w:sz w:val="18"/>
                                </w:rPr>
                                <w:t>14</w:t>
                              </w:r>
                            </w:p>
                          </w:txbxContent>
                        </wps:txbx>
                        <wps:bodyPr horzOverflow="overflow" vert="horz" lIns="0" tIns="0" rIns="0" bIns="0" rtlCol="0">
                          <a:noAutofit/>
                        </wps:bodyPr>
                      </wps:wsp>
                    </wpg:wgp>
                  </a:graphicData>
                </a:graphic>
              </wp:anchor>
            </w:drawing>
          </mc:Choice>
          <mc:Fallback>
            <w:pict>
              <v:group id="Group 2916694" o:spid="_x0000_s1029" style="position:absolute;left:0;text-align:left;margin-left:78.4pt;margin-top:-2pt;width:324.35pt;height:26.45pt;z-index:251666432" coordsize="41190,3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">
                <v:shape id="Picture 3115222" o:spid="_x0000_s1030" type="#_x0000_t75" style="position:absolute;top:516;width:41190;height: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">
                  <v:imagedata r:id="rId60" o:title=""/>
                </v:shape>
                <v:rect id="Rectangle 46111" o:spid="_x0000_s1031" style="position:absolute;left:27417;top:387;width:688;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" filled="f" stroked="f">
                  <v:textbox inset="0,0,0,0">
                    <w:txbxContent>
                      <w:p w:rsidR="004A1D4E" w:rsidRDefault="009A508B">
                        <w:r>
                          <w:rPr>
                            <w:sz w:val="32"/>
                          </w:rPr>
                          <w:t>“</w:t>
                        </w:r>
                      </w:p>
                    </w:txbxContent>
                  </v:textbox>
                </v:rect>
                <v:rect id="Rectangle 46117" o:spid="_x0000_s1032" style="position:absolute;left:38863;top:193;width:111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" filled="f" stroked="f">
                  <v:textbox inset="0,0,0,0">
                    <w:txbxContent>
                      <w:p w:rsidR="004A1D4E" w:rsidRDefault="009A508B">
                        <w:r>
                          <w:rPr>
                            <w:sz w:val="28"/>
                          </w:rPr>
                          <w:t xml:space="preserve">“ </w:t>
                        </w:r>
                      </w:p>
                    </w:txbxContent>
                  </v:textbox>
                </v:rect>
                <v:rect id="Rectangle 46118" o:spid="_x0000_s1033" style="position:absolute;left:39703;width:137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" filled="f" stroked="f">
                  <v:textbox inset="0,0,0,0">
                    <w:txbxContent>
                      <w:p w:rsidR="004A1D4E" w:rsidRDefault="009A508B">
                        <w:r>
                          <w:rPr>
                            <w:sz w:val="20"/>
                          </w:rPr>
                          <w:t>12</w:t>
                        </w:r>
                      </w:p>
                    </w:txbxContent>
                  </v:textbox>
                </v:rect>
                <v:rect id="Rectangle 46099" o:spid="_x0000_s1034" style="position:absolute;left:11122;top:193;width:129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" filled="f" stroked="f">
                  <v:textbox inset="0,0,0,0">
                    <w:txbxContent>
                      <w:p w:rsidR="004A1D4E" w:rsidRDefault="009A508B">
                        <w:r>
                          <w:t xml:space="preserve">… </w:t>
                        </w:r>
                      </w:p>
                    </w:txbxContent>
                  </v:textbox>
                </v:rect>
                <v:rect id="Rectangle 46100" o:spid="_x0000_s1035" style="position:absolute;left:12092;top:129;width:129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" filled="f" stroked="f">
                  <v:textbox inset="0,0,0,0">
                    <w:txbxContent>
                      <w:p w:rsidR="004A1D4E" w:rsidRDefault="009A508B">
                        <w:r>
                          <w:rPr>
                            <w:sz w:val="24"/>
                          </w:rPr>
                          <w:t>11</w:t>
                        </w:r>
                      </w:p>
                    </w:txbxContent>
                  </v:textbox>
                </v:rect>
                <v:rect id="Rectangle 46101" o:spid="_x0000_s1036" style="position:absolute;left:16747;top:258;width:1721;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" filled="f" stroked="f">
                  <v:textbox inset="0,0,0,0">
                    <w:txbxContent>
                      <w:p w:rsidR="004A1D4E" w:rsidRDefault="009A508B">
                        <w:r>
                          <w:rPr>
                            <w:sz w:val="18"/>
                          </w:rPr>
                          <w:t>1.6</w:t>
                        </w:r>
                      </w:p>
                    </w:txbxContent>
                  </v:textbox>
                </v:rect>
                <v:rect id="Rectangle 46103" o:spid="_x0000_s1037" style="position:absolute;left:18364;top:129;width:1371;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" filled="f" stroked="f">
                  <v:textbox inset="0,0,0,0">
                    <w:txbxContent>
                      <w:p w:rsidR="004A1D4E" w:rsidRDefault="009A508B">
                        <w:r>
                          <w:t>2</w:t>
                        </w:r>
                      </w:p>
                    </w:txbxContent>
                  </v:textbox>
                </v:rect>
                <v:rect id="Rectangle 46104" o:spid="_x0000_s1038" style="position:absolute;left:19395;top:129;width:2327;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Lr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nkSR3P4uxOugNz8AgAA//8DAFBLAQItABQABgAIAAAAIQDb4fbL7gAAAIUBAAATAAAAAAAA&#10;AAAAAAAAAAAAAABbQ29udGVudF9UeXBlc10ueG1sUEsBAi0AFAAGAAgAAAAhAFr0LFu/AAAAFQEA&#10;AAsAAAAAAAAAAAAAAAAAHwEAAF9yZWxzLy5yZWxzUEsBAi0AFAAGAAgAAAAhALn6EuvHAAAA3gAA&#10;AA8AAAAAAAAAAAAAAAAABwIAAGRycy9kb3ducmV2LnhtbFBLBQYAAAAAAwADALcAAAD7AgAAAAA=&#10;" filled="f" stroked="f">
                  <v:textbox inset="0,0,0,0">
                    <w:txbxContent>
                      <w:p w:rsidR="004A1D4E" w:rsidRDefault="009A508B">
                        <w:r>
                          <w:rPr>
                            <w:sz w:val="20"/>
                          </w:rPr>
                          <w:t>抽</w:t>
                        </w:r>
                      </w:p>
                    </w:txbxContent>
                  </v:textbox>
                </v:rect>
                <v:rect id="Rectangle 46105" o:spid="_x0000_s1039" style="position:absolute;left:21209;top:129;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" filled="f" stroked="f">
                  <v:textbox inset="0,0,0,0">
                    <w:txbxContent>
                      <w:p w:rsidR="004A1D4E" w:rsidRDefault="009A508B">
                        <w:r>
                          <w:rPr>
                            <w:sz w:val="18"/>
                          </w:rPr>
                          <w:t>象</w:t>
                        </w:r>
                      </w:p>
                    </w:txbxContent>
                  </v:textbox>
                </v:rect>
                <v:rect id="Rectangle 46106" o:spid="_x0000_s1040" style="position:absolute;left:22373;top:64;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" filled="f" stroked="f">
                  <v:textbox inset="0,0,0,0">
                    <w:txbxContent>
                      <w:p w:rsidR="004A1D4E" w:rsidRDefault="009A508B">
                        <w:r>
                          <w:rPr>
                            <w:sz w:val="18"/>
                          </w:rPr>
                          <w:t>数</w:t>
                        </w:r>
                      </w:p>
                    </w:txbxContent>
                  </v:textbox>
                </v:rect>
                <v:rect id="Rectangle 46107" o:spid="_x0000_s1041" style="position:absolute;left:23473;top:129;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" filled="f" stroked="f">
                  <v:textbox inset="0,0,0,0">
                    <w:txbxContent>
                      <w:p w:rsidR="004A1D4E" w:rsidRDefault="009A508B">
                        <w:r>
                          <w:rPr>
                            <w:sz w:val="18"/>
                          </w:rPr>
                          <w:t>据</w:t>
                        </w:r>
                      </w:p>
                    </w:txbxContent>
                  </v:textbox>
                </v:rect>
                <v:rect id="Rectangle 46108" o:spid="_x0000_s1042" style="position:absolute;left:24636;top:64;width:1463;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" filled="f" stroked="f">
                  <v:textbox inset="0,0,0,0">
                    <w:txbxContent>
                      <w:p w:rsidR="004A1D4E" w:rsidRDefault="009A508B">
                        <w:r>
                          <w:rPr>
                            <w:sz w:val="18"/>
                          </w:rPr>
                          <w:t>类</w:t>
                        </w:r>
                      </w:p>
                    </w:txbxContent>
                  </v:textbox>
                </v:rect>
                <v:rect id="Rectangle 46109" o:spid="_x0000_s1043" style="position:absolute;left:25800;top:64;width:163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" filled="f" stroked="f">
                  <v:textbox inset="0,0,0,0">
                    <w:txbxContent>
                      <w:p w:rsidR="004A1D4E" w:rsidRDefault="009A508B">
                        <w:r>
                          <w:rPr>
                            <w:sz w:val="18"/>
                          </w:rPr>
                          <w:t>型</w:t>
                        </w:r>
                      </w:p>
                    </w:txbxContent>
                  </v:textbox>
                </v:rect>
                <v:rect id="Rectangle 46120" o:spid="_x0000_s1044" style="position:absolute;left:39186;top:2455;width:1032;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" filled="f" stroked="f">
                  <v:textbox inset="0,0,0,0">
                    <w:txbxContent>
                      <w:p w:rsidR="004A1D4E" w:rsidRDefault="009A508B">
                        <w:r>
                          <w:rPr>
                            <w:sz w:val="28"/>
                          </w:rPr>
                          <w:t xml:space="preserve">“ </w:t>
                        </w:r>
                      </w:p>
                    </w:txbxContent>
                  </v:textbox>
                </v:rect>
                <v:rect id="Rectangle 46121" o:spid="_x0000_s1045" style="position:absolute;left:39962;top:2423;width:1376;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" filled="f" stroked="f">
                  <v:textbox inset="0,0,0,0">
                    <w:txbxContent>
                      <w:p w:rsidR="004A1D4E" w:rsidRDefault="009A508B">
                        <w:r>
                          <w:rPr>
                            <w:sz w:val="18"/>
                          </w:rPr>
                          <w:t>14</w:t>
                        </w:r>
                      </w:p>
                    </w:txbxContent>
                  </v:textbox>
                </v:rect>
                <w10:wrap type="square"/>
              </v:group>
            </w:pict>
          </mc:Fallback>
        </mc:AlternateContent>
      </w:r>
      <w:r>
        <w:rPr>
          <w:sz w:val="18"/>
        </w:rPr>
        <w:t>1.6</w:t>
      </w:r>
      <w:r>
        <w:rPr>
          <w:sz w:val="18"/>
        </w:rPr>
        <w:t>，</w:t>
      </w:r>
      <w:r>
        <w:rPr>
          <w:sz w:val="18"/>
        </w:rPr>
        <w:t>1</w:t>
      </w:r>
      <w:r>
        <w:rPr>
          <w:sz w:val="18"/>
        </w:rPr>
        <w:t>数据类型．</w:t>
      </w:r>
    </w:p>
    <w:p w:rsidR="004A1D4E" w:rsidRDefault="009A508B">
      <w:pPr>
        <w:numPr>
          <w:ilvl w:val="1"/>
          <w:numId w:val="3"/>
        </w:numPr>
        <w:spacing w:after="5" w:line="262" w:lineRule="auto"/>
        <w:ind w:right="10" w:hanging="458"/>
        <w:jc w:val="both"/>
      </w:pPr>
      <w:r>
        <w:t>总结回顾、</w:t>
      </w:r>
    </w:p>
    <w:p w:rsidR="004A1D4E" w:rsidRDefault="009A508B">
      <w:pPr>
        <w:spacing w:after="29" w:line="227" w:lineRule="auto"/>
        <w:ind w:left="285" w:right="10" w:hanging="10"/>
        <w:jc w:val="both"/>
      </w:pPr>
      <w:r>
        <w:t>1.8</w:t>
      </w:r>
      <w:r>
        <w:t>结尾语</w:t>
      </w:r>
      <w:r>
        <w:t>“</w:t>
      </w:r>
      <w:r>
        <w:rPr>
          <w:noProof/>
        </w:rPr>
        <mc:AlternateContent>
          <mc:Choice Requires="wpg">
            <w:drawing>
              <wp:inline distT="0" distB="0" distL="0" distR="0">
                <wp:extent cx="3976833" cy="12923"/>
                <wp:effectExtent l="0" t="0" r="0" b="0"/>
                <wp:docPr id="3115240" name="Group 3115240"/>
                <wp:cNvGraphicFramePr/>
                <a:graphic xmlns:a="http://schemas.openxmlformats.org/drawingml/2006/main">
                  <a:graphicData uri="http://schemas.microsoft.com/office/word/2010/wordprocessingGroup">
                    <wpg:wgp>
                      <wpg:cNvGrpSpPr/>
                      <wpg:grpSpPr>
                        <a:xfrm>
                          <a:off x="0" y="0"/>
                          <a:ext cx="3976833" cy="12923"/>
                          <a:chOff x="0" y="0"/>
                          <a:chExt cx="3976833" cy="12923"/>
                        </a:xfrm>
                      </wpg:grpSpPr>
                      <wps:wsp>
                        <wps:cNvPr id="3115239" name="Shape 3115239"/>
                        <wps:cNvSpPr/>
                        <wps:spPr>
                          <a:xfrm>
                            <a:off x="0" y="0"/>
                            <a:ext cx="3976833" cy="12923"/>
                          </a:xfrm>
                          <a:custGeom>
                            <a:avLst/>
                            <a:gdLst/>
                            <a:ahLst/>
                            <a:cxnLst/>
                            <a:rect l="0" t="0" r="0" b="0"/>
                            <a:pathLst>
                              <a:path w="3976833" h="12923">
                                <a:moveTo>
                                  <a:pt x="0" y="6461"/>
                                </a:moveTo>
                                <a:lnTo>
                                  <a:pt x="3976833"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240" style="width:313.136pt;height:1.01754pt;mso-position-horizontal-relative:char;mso-position-vertical-relative:line" coordsize="39768,129">
                <v:shape id="Shape 3115239" style="position:absolute;width:39768;height:129;left:0;top:0;" coordsize="3976833,12923" path="m0,6461l3976833,6461">
                  <v:stroke weight="1.01754pt" endcap="flat" joinstyle="miter" miterlimit="1" on="true" color="#000000"/>
                  <v:fill on="false" color="#000000"/>
                </v:shape>
              </v:group>
            </w:pict>
          </mc:Fallback>
        </mc:AlternateContent>
      </w:r>
      <w:r>
        <w:t>“</w:t>
      </w:r>
      <w:r>
        <w:t>巧</w:t>
      </w:r>
    </w:p>
    <w:p w:rsidR="004A1D4E" w:rsidRDefault="009A508B">
      <w:pPr>
        <w:spacing w:after="3"/>
        <w:ind w:left="723"/>
        <w:jc w:val="both"/>
      </w:pPr>
      <w:r>
        <w:rPr>
          <w:noProof/>
        </w:rPr>
        <w:drawing>
          <wp:inline distT="0" distB="0" distL="0" distR="0">
            <wp:extent cx="12933" cy="6461"/>
            <wp:effectExtent l="0" t="0" r="0" b="0"/>
            <wp:docPr id="52740" name="Picture 52740"/>
            <wp:cNvGraphicFramePr/>
            <a:graphic xmlns:a="http://schemas.openxmlformats.org/drawingml/2006/main">
              <a:graphicData uri="http://schemas.openxmlformats.org/drawingml/2006/picture">
                <pic:pic xmlns:pic="http://schemas.openxmlformats.org/drawingml/2006/picture">
                  <pic:nvPicPr>
                    <pic:cNvPr id="52740" name="Picture 52740"/>
                    <pic:cNvPicPr/>
                  </pic:nvPicPr>
                  <pic:blipFill>
                    <a:blip r:embed="rId61"/>
                    <a:stretch>
                      <a:fillRect/>
                    </a:stretch>
                  </pic:blipFill>
                  <pic:spPr>
                    <a:xfrm>
                      <a:off x="0" y="0"/>
                      <a:ext cx="12933" cy="6461"/>
                    </a:xfrm>
                    <a:prstGeom prst="rect">
                      <a:avLst/>
                    </a:prstGeom>
                  </pic:spPr>
                </pic:pic>
              </a:graphicData>
            </a:graphic>
          </wp:inline>
        </w:drawing>
      </w:r>
      <w:r>
        <w:rPr>
          <w:sz w:val="18"/>
        </w:rPr>
        <w:t>最终的结果一定是，你对着别人很牛的说</w:t>
      </w:r>
      <w:r>
        <w:rPr>
          <w:sz w:val="18"/>
        </w:rPr>
        <w:t>“</w:t>
      </w:r>
      <w:r>
        <w:rPr>
          <w:sz w:val="18"/>
        </w:rPr>
        <w:t>数据结构一一就那么回事。</w:t>
      </w:r>
      <w:r>
        <w:rPr>
          <w:noProof/>
        </w:rPr>
        <w:drawing>
          <wp:inline distT="0" distB="0" distL="0" distR="0">
            <wp:extent cx="84063" cy="103382"/>
            <wp:effectExtent l="0" t="0" r="0" b="0"/>
            <wp:docPr id="3115227" name="Picture 3115227"/>
            <wp:cNvGraphicFramePr/>
            <a:graphic xmlns:a="http://schemas.openxmlformats.org/drawingml/2006/main">
              <a:graphicData uri="http://schemas.openxmlformats.org/drawingml/2006/picture">
                <pic:pic xmlns:pic="http://schemas.openxmlformats.org/drawingml/2006/picture">
                  <pic:nvPicPr>
                    <pic:cNvPr id="3115227" name="Picture 3115227"/>
                    <pic:cNvPicPr/>
                  </pic:nvPicPr>
                  <pic:blipFill>
                    <a:blip r:embed="rId62"/>
                    <a:stretch>
                      <a:fillRect/>
                    </a:stretch>
                  </pic:blipFill>
                  <pic:spPr>
                    <a:xfrm>
                      <a:off x="0" y="0"/>
                      <a:ext cx="84063" cy="103382"/>
                    </a:xfrm>
                    <a:prstGeom prst="rect">
                      <a:avLst/>
                    </a:prstGeom>
                  </pic:spPr>
                </pic:pic>
              </a:graphicData>
            </a:graphic>
          </wp:inline>
        </w:drawing>
      </w:r>
    </w:p>
    <w:p w:rsidR="004A1D4E" w:rsidRDefault="009A508B">
      <w:pPr>
        <w:spacing w:after="29" w:line="227" w:lineRule="auto"/>
        <w:ind w:left="20" w:right="10" w:hanging="10"/>
        <w:jc w:val="both"/>
      </w:pPr>
      <w:r>
        <w:lastRenderedPageBreak/>
        <w:t>第</w:t>
      </w:r>
      <w:r>
        <w:rPr>
          <w:vertAlign w:val="superscript"/>
        </w:rPr>
        <w:footnoteReference w:id="1"/>
      </w:r>
      <w:r>
        <w:t>章算法</w:t>
      </w:r>
      <w:r>
        <w:rPr>
          <w:noProof/>
        </w:rPr>
        <mc:AlternateContent>
          <mc:Choice Requires="wpg">
            <w:drawing>
              <wp:inline distT="0" distB="0" distL="0" distR="0">
                <wp:extent cx="3834572" cy="12923"/>
                <wp:effectExtent l="0" t="0" r="0" b="0"/>
                <wp:docPr id="3115242" name="Group 3115242"/>
                <wp:cNvGraphicFramePr/>
                <a:graphic xmlns:a="http://schemas.openxmlformats.org/drawingml/2006/main">
                  <a:graphicData uri="http://schemas.microsoft.com/office/word/2010/wordprocessingGroup">
                    <wpg:wgp>
                      <wpg:cNvGrpSpPr/>
                      <wpg:grpSpPr>
                        <a:xfrm>
                          <a:off x="0" y="0"/>
                          <a:ext cx="3834572" cy="12923"/>
                          <a:chOff x="0" y="0"/>
                          <a:chExt cx="3834572" cy="12923"/>
                        </a:xfrm>
                      </wpg:grpSpPr>
                      <wps:wsp>
                        <wps:cNvPr id="3115241" name="Shape 3115241"/>
                        <wps:cNvSpPr/>
                        <wps:spPr>
                          <a:xfrm>
                            <a:off x="0" y="0"/>
                            <a:ext cx="3834572" cy="12923"/>
                          </a:xfrm>
                          <a:custGeom>
                            <a:avLst/>
                            <a:gdLst/>
                            <a:ahLst/>
                            <a:cxnLst/>
                            <a:rect l="0" t="0" r="0" b="0"/>
                            <a:pathLst>
                              <a:path w="3834572" h="12923">
                                <a:moveTo>
                                  <a:pt x="0" y="6461"/>
                                </a:moveTo>
                                <a:lnTo>
                                  <a:pt x="3834572"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242" style="width:301.935pt;height:1.01755pt;mso-position-horizontal-relative:char;mso-position-vertical-relative:line" coordsize="38345,129">
                <v:shape id="Shape 3115241" style="position:absolute;width:38345;height:129;left:0;top:0;" coordsize="3834572,12923" path="m0,6461l3834572,6461">
                  <v:stroke weight="1.01755pt" endcap="flat" joinstyle="miter" miterlimit="1" on="true" color="#000000"/>
                  <v:fill on="false" color="#000000"/>
                </v:shape>
              </v:group>
            </w:pict>
          </mc:Fallback>
        </mc:AlternateContent>
      </w:r>
      <w:r>
        <w:t xml:space="preserve"> </w:t>
      </w:r>
      <w:r>
        <w:t>．</w:t>
      </w:r>
      <w:r>
        <w:t>“ 17</w:t>
      </w:r>
    </w:p>
    <w:p w:rsidR="004A1D4E" w:rsidRDefault="004A1D4E">
      <w:pPr>
        <w:sectPr w:rsidR="004A1D4E">
          <w:headerReference w:type="even" r:id="rId63"/>
          <w:headerReference w:type="default" r:id="rId64"/>
          <w:footerReference w:type="even" r:id="rId65"/>
          <w:footerReference w:type="default" r:id="rId66"/>
          <w:headerReference w:type="first" r:id="rId67"/>
          <w:footerReference w:type="first" r:id="rId68"/>
          <w:pgSz w:w="10000" w:h="14500"/>
          <w:pgMar w:top="1224" w:right="723" w:bottom="2372" w:left="1232" w:header="720" w:footer="720" w:gutter="0"/>
          <w:pgNumType w:start="9"/>
          <w:cols w:space="720"/>
          <w:titlePg/>
        </w:sectPr>
      </w:pPr>
    </w:p>
    <w:p w:rsidR="004A1D4E" w:rsidRDefault="009A508B">
      <w:pPr>
        <w:pStyle w:val="2"/>
        <w:spacing w:line="265" w:lineRule="auto"/>
        <w:ind w:left="774" w:right="1039"/>
        <w:jc w:val="center"/>
      </w:pPr>
      <w:r>
        <w:rPr>
          <w:sz w:val="26"/>
        </w:rPr>
        <w:t>不同算法的操作数量对比</w:t>
      </w:r>
    </w:p>
    <w:tbl>
      <w:tblPr>
        <w:tblStyle w:val="TableGrid"/>
        <w:tblpPr w:vertAnchor="page" w:horzAnchor="page" w:tblpX="1226" w:tblpY="347"/>
        <w:tblOverlap w:val="never"/>
        <w:tblW w:w="1356" w:type="dxa"/>
        <w:tblInd w:w="0" w:type="dxa"/>
        <w:tblCellMar>
          <w:top w:w="63" w:type="dxa"/>
          <w:left w:w="122" w:type="dxa"/>
          <w:bottom w:w="0" w:type="dxa"/>
          <w:right w:w="61" w:type="dxa"/>
        </w:tblCellMar>
        <w:tblLook w:val="04A0" w:firstRow="1" w:lastRow="0" w:firstColumn="1" w:lastColumn="0" w:noHBand="0" w:noVBand="1"/>
      </w:tblPr>
      <w:tblGrid>
        <w:gridCol w:w="548"/>
        <w:gridCol w:w="808"/>
      </w:tblGrid>
      <w:tr w:rsidR="004A1D4E">
        <w:trPr>
          <w:trHeight w:val="335"/>
        </w:trPr>
        <w:tc>
          <w:tcPr>
            <w:tcW w:w="49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8"/>
            </w:pPr>
            <w:r>
              <w:rPr>
                <w:sz w:val="42"/>
              </w:rPr>
              <w:t>0</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數据结构</w:t>
            </w:r>
          </w:p>
        </w:tc>
      </w:tr>
    </w:tbl>
    <w:tbl>
      <w:tblPr>
        <w:tblStyle w:val="TableGrid"/>
        <w:tblpPr w:vertAnchor="text" w:tblpX="305" w:tblpY="2055"/>
        <w:tblOverlap w:val="never"/>
        <w:tblW w:w="7811" w:type="dxa"/>
        <w:tblInd w:w="0" w:type="dxa"/>
        <w:tblCellMar>
          <w:top w:w="14" w:type="dxa"/>
          <w:left w:w="0" w:type="dxa"/>
          <w:bottom w:w="4" w:type="dxa"/>
          <w:right w:w="0" w:type="dxa"/>
        </w:tblCellMar>
        <w:tblLook w:val="04A0" w:firstRow="1" w:lastRow="0" w:firstColumn="1" w:lastColumn="0" w:noHBand="0" w:noVBand="1"/>
      </w:tblPr>
      <w:tblGrid>
        <w:gridCol w:w="479"/>
        <w:gridCol w:w="7332"/>
      </w:tblGrid>
      <w:tr w:rsidR="004A1D4E">
        <w:trPr>
          <w:trHeight w:val="346"/>
        </w:trPr>
        <w:tc>
          <w:tcPr>
            <w:tcW w:w="479" w:type="dxa"/>
            <w:tcBorders>
              <w:top w:val="nil"/>
              <w:left w:val="nil"/>
              <w:bottom w:val="nil"/>
              <w:right w:val="nil"/>
            </w:tcBorders>
          </w:tcPr>
          <w:p w:rsidR="004A1D4E" w:rsidRDefault="009A508B">
            <w:pPr>
              <w:spacing w:after="0"/>
            </w:pPr>
            <w:r>
              <w:rPr>
                <w:sz w:val="24"/>
                <w:vertAlign w:val="superscript"/>
              </w:rPr>
              <w:footnoteReference w:id="2"/>
            </w:r>
            <w:r>
              <w:rPr>
                <w:sz w:val="24"/>
              </w:rPr>
              <w:t>．</w:t>
            </w:r>
            <w:r>
              <w:rPr>
                <w:sz w:val="24"/>
              </w:rPr>
              <w:t>1</w:t>
            </w:r>
          </w:p>
        </w:tc>
        <w:tc>
          <w:tcPr>
            <w:tcW w:w="7332" w:type="dxa"/>
            <w:tcBorders>
              <w:top w:val="nil"/>
              <w:left w:val="nil"/>
              <w:bottom w:val="nil"/>
              <w:right w:val="nil"/>
            </w:tcBorders>
          </w:tcPr>
          <w:p w:rsidR="004A1D4E" w:rsidRDefault="009A508B">
            <w:pPr>
              <w:tabs>
                <w:tab w:val="center" w:pos="937"/>
                <w:tab w:val="center" w:pos="988"/>
                <w:tab w:val="center" w:pos="1125"/>
                <w:tab w:val="center" w:pos="1263"/>
                <w:tab w:val="center" w:pos="1314"/>
                <w:tab w:val="center" w:pos="1354"/>
                <w:tab w:val="center" w:pos="1400"/>
                <w:tab w:val="center" w:pos="1477"/>
                <w:tab w:val="center" w:pos="1538"/>
              </w:tabs>
              <w:spacing w:after="0"/>
            </w:pPr>
            <w:r>
              <w:t>开场白</w:t>
            </w:r>
            <w:r>
              <w:t>“</w:t>
            </w:r>
            <w:r>
              <w:rPr>
                <w:noProof/>
              </w:rPr>
              <w:drawing>
                <wp:inline distT="0" distB="0" distL="0" distR="0">
                  <wp:extent cx="38798" cy="25846"/>
                  <wp:effectExtent l="0" t="0" r="0" b="0"/>
                  <wp:docPr id="52752" name="Picture 52752"/>
                  <wp:cNvGraphicFramePr/>
                  <a:graphic xmlns:a="http://schemas.openxmlformats.org/drawingml/2006/main">
                    <a:graphicData uri="http://schemas.openxmlformats.org/drawingml/2006/picture">
                      <pic:pic xmlns:pic="http://schemas.openxmlformats.org/drawingml/2006/picture">
                        <pic:nvPicPr>
                          <pic:cNvPr id="52752" name="Picture 52752"/>
                          <pic:cNvPicPr/>
                        </pic:nvPicPr>
                        <pic:blipFill>
                          <a:blip r:embed="rId69"/>
                          <a:stretch>
                            <a:fillRect/>
                          </a:stretch>
                        </pic:blipFill>
                        <pic:spPr>
                          <a:xfrm>
                            <a:off x="0" y="0"/>
                            <a:ext cx="38798" cy="25846"/>
                          </a:xfrm>
                          <a:prstGeom prst="rect">
                            <a:avLst/>
                          </a:prstGeom>
                        </pic:spPr>
                      </pic:pic>
                    </a:graphicData>
                  </a:graphic>
                </wp:inline>
              </w:drawing>
            </w:r>
            <w:r>
              <w:tab/>
            </w:r>
            <w:r>
              <w:rPr>
                <w:noProof/>
              </w:rPr>
              <w:drawing>
                <wp:inline distT="0" distB="0" distL="0" distR="0">
                  <wp:extent cx="25866" cy="19384"/>
                  <wp:effectExtent l="0" t="0" r="0" b="0"/>
                  <wp:docPr id="52755" name="Picture 52755"/>
                  <wp:cNvGraphicFramePr/>
                  <a:graphic xmlns:a="http://schemas.openxmlformats.org/drawingml/2006/main">
                    <a:graphicData uri="http://schemas.openxmlformats.org/drawingml/2006/picture">
                      <pic:pic xmlns:pic="http://schemas.openxmlformats.org/drawingml/2006/picture">
                        <pic:nvPicPr>
                          <pic:cNvPr id="52755" name="Picture 52755"/>
                          <pic:cNvPicPr/>
                        </pic:nvPicPr>
                        <pic:blipFill>
                          <a:blip r:embed="rId70"/>
                          <a:stretch>
                            <a:fillRect/>
                          </a:stretch>
                        </pic:blipFill>
                        <pic:spPr>
                          <a:xfrm>
                            <a:off x="0" y="0"/>
                            <a:ext cx="25866" cy="19384"/>
                          </a:xfrm>
                          <a:prstGeom prst="rect">
                            <a:avLst/>
                          </a:prstGeom>
                        </pic:spPr>
                      </pic:pic>
                    </a:graphicData>
                  </a:graphic>
                </wp:inline>
              </w:drawing>
            </w:r>
            <w:r>
              <w:tab/>
            </w:r>
            <w:r>
              <w:rPr>
                <w:noProof/>
              </w:rPr>
              <w:drawing>
                <wp:inline distT="0" distB="0" distL="0" distR="0">
                  <wp:extent cx="25866" cy="25846"/>
                  <wp:effectExtent l="0" t="0" r="0" b="0"/>
                  <wp:docPr id="52753" name="Picture 52753"/>
                  <wp:cNvGraphicFramePr/>
                  <a:graphic xmlns:a="http://schemas.openxmlformats.org/drawingml/2006/main">
                    <a:graphicData uri="http://schemas.openxmlformats.org/drawingml/2006/picture">
                      <pic:pic xmlns:pic="http://schemas.openxmlformats.org/drawingml/2006/picture">
                        <pic:nvPicPr>
                          <pic:cNvPr id="52753" name="Picture 52753"/>
                          <pic:cNvPicPr/>
                        </pic:nvPicPr>
                        <pic:blipFill>
                          <a:blip r:embed="rId71"/>
                          <a:stretch>
                            <a:fillRect/>
                          </a:stretch>
                        </pic:blipFill>
                        <pic:spPr>
                          <a:xfrm>
                            <a:off x="0" y="0"/>
                            <a:ext cx="25866" cy="25846"/>
                          </a:xfrm>
                          <a:prstGeom prst="rect">
                            <a:avLst/>
                          </a:prstGeom>
                        </pic:spPr>
                      </pic:pic>
                    </a:graphicData>
                  </a:graphic>
                </wp:inline>
              </w:drawing>
            </w:r>
            <w:r>
              <w:tab/>
            </w:r>
            <w:r>
              <w:rPr>
                <w:noProof/>
              </w:rPr>
              <w:drawing>
                <wp:inline distT="0" distB="0" distL="0" distR="0">
                  <wp:extent cx="135794" cy="25846"/>
                  <wp:effectExtent l="0" t="0" r="0" b="0"/>
                  <wp:docPr id="52751" name="Picture 52751"/>
                  <wp:cNvGraphicFramePr/>
                  <a:graphic xmlns:a="http://schemas.openxmlformats.org/drawingml/2006/main">
                    <a:graphicData uri="http://schemas.openxmlformats.org/drawingml/2006/picture">
                      <pic:pic xmlns:pic="http://schemas.openxmlformats.org/drawingml/2006/picture">
                        <pic:nvPicPr>
                          <pic:cNvPr id="52751" name="Picture 52751"/>
                          <pic:cNvPicPr/>
                        </pic:nvPicPr>
                        <pic:blipFill>
                          <a:blip r:embed="rId72"/>
                          <a:stretch>
                            <a:fillRect/>
                          </a:stretch>
                        </pic:blipFill>
                        <pic:spPr>
                          <a:xfrm>
                            <a:off x="0" y="0"/>
                            <a:ext cx="135794" cy="25846"/>
                          </a:xfrm>
                          <a:prstGeom prst="rect">
                            <a:avLst/>
                          </a:prstGeom>
                        </pic:spPr>
                      </pic:pic>
                    </a:graphicData>
                  </a:graphic>
                </wp:inline>
              </w:drawing>
            </w:r>
            <w:r>
              <w:tab/>
            </w:r>
            <w:r>
              <w:rPr>
                <w:noProof/>
              </w:rPr>
              <w:drawing>
                <wp:inline distT="0" distB="0" distL="0" distR="0">
                  <wp:extent cx="25865" cy="19384"/>
                  <wp:effectExtent l="0" t="0" r="0" b="0"/>
                  <wp:docPr id="52754" name="Picture 52754"/>
                  <wp:cNvGraphicFramePr/>
                  <a:graphic xmlns:a="http://schemas.openxmlformats.org/drawingml/2006/main">
                    <a:graphicData uri="http://schemas.openxmlformats.org/drawingml/2006/picture">
                      <pic:pic xmlns:pic="http://schemas.openxmlformats.org/drawingml/2006/picture">
                        <pic:nvPicPr>
                          <pic:cNvPr id="52754" name="Picture 52754"/>
                          <pic:cNvPicPr/>
                        </pic:nvPicPr>
                        <pic:blipFill>
                          <a:blip r:embed="rId73"/>
                          <a:stretch>
                            <a:fillRect/>
                          </a:stretch>
                        </pic:blipFill>
                        <pic:spPr>
                          <a:xfrm>
                            <a:off x="0" y="0"/>
                            <a:ext cx="25865" cy="19384"/>
                          </a:xfrm>
                          <a:prstGeom prst="rect">
                            <a:avLst/>
                          </a:prstGeom>
                        </pic:spPr>
                      </pic:pic>
                    </a:graphicData>
                  </a:graphic>
                </wp:inline>
              </w:drawing>
            </w:r>
            <w:r>
              <w:tab/>
            </w:r>
            <w:r>
              <w:rPr>
                <w:noProof/>
              </w:rPr>
              <w:drawing>
                <wp:inline distT="0" distB="0" distL="0" distR="0">
                  <wp:extent cx="25865" cy="25846"/>
                  <wp:effectExtent l="0" t="0" r="0" b="0"/>
                  <wp:docPr id="52759" name="Picture 52759"/>
                  <wp:cNvGraphicFramePr/>
                  <a:graphic xmlns:a="http://schemas.openxmlformats.org/drawingml/2006/main">
                    <a:graphicData uri="http://schemas.openxmlformats.org/drawingml/2006/picture">
                      <pic:pic xmlns:pic="http://schemas.openxmlformats.org/drawingml/2006/picture">
                        <pic:nvPicPr>
                          <pic:cNvPr id="52759" name="Picture 52759"/>
                          <pic:cNvPicPr/>
                        </pic:nvPicPr>
                        <pic:blipFill>
                          <a:blip r:embed="rId74"/>
                          <a:stretch>
                            <a:fillRect/>
                          </a:stretch>
                        </pic:blipFill>
                        <pic:spPr>
                          <a:xfrm>
                            <a:off x="0" y="0"/>
                            <a:ext cx="25865" cy="25846"/>
                          </a:xfrm>
                          <a:prstGeom prst="rect">
                            <a:avLst/>
                          </a:prstGeom>
                        </pic:spPr>
                      </pic:pic>
                    </a:graphicData>
                  </a:graphic>
                </wp:inline>
              </w:drawing>
            </w:r>
            <w:r>
              <w:tab/>
            </w:r>
            <w:r>
              <w:rPr>
                <w:noProof/>
              </w:rPr>
              <w:drawing>
                <wp:inline distT="0" distB="0" distL="0" distR="0">
                  <wp:extent cx="12933" cy="19384"/>
                  <wp:effectExtent l="0" t="0" r="0" b="0"/>
                  <wp:docPr id="52760" name="Picture 52760"/>
                  <wp:cNvGraphicFramePr/>
                  <a:graphic xmlns:a="http://schemas.openxmlformats.org/drawingml/2006/main">
                    <a:graphicData uri="http://schemas.openxmlformats.org/drawingml/2006/picture">
                      <pic:pic xmlns:pic="http://schemas.openxmlformats.org/drawingml/2006/picture">
                        <pic:nvPicPr>
                          <pic:cNvPr id="52760" name="Picture 52760"/>
                          <pic:cNvPicPr/>
                        </pic:nvPicPr>
                        <pic:blipFill>
                          <a:blip r:embed="rId75"/>
                          <a:stretch>
                            <a:fillRect/>
                          </a:stretch>
                        </pic:blipFill>
                        <pic:spPr>
                          <a:xfrm>
                            <a:off x="0" y="0"/>
                            <a:ext cx="12933" cy="19384"/>
                          </a:xfrm>
                          <a:prstGeom prst="rect">
                            <a:avLst/>
                          </a:prstGeom>
                        </pic:spPr>
                      </pic:pic>
                    </a:graphicData>
                  </a:graphic>
                </wp:inline>
              </w:drawing>
            </w:r>
            <w:r>
              <w:tab/>
            </w:r>
            <w:r>
              <w:rPr>
                <w:noProof/>
              </w:rPr>
              <w:drawing>
                <wp:inline distT="0" distB="0" distL="0" distR="0">
                  <wp:extent cx="32332" cy="25846"/>
                  <wp:effectExtent l="0" t="0" r="0" b="0"/>
                  <wp:docPr id="52758" name="Picture 52758"/>
                  <wp:cNvGraphicFramePr/>
                  <a:graphic xmlns:a="http://schemas.openxmlformats.org/drawingml/2006/main">
                    <a:graphicData uri="http://schemas.openxmlformats.org/drawingml/2006/picture">
                      <pic:pic xmlns:pic="http://schemas.openxmlformats.org/drawingml/2006/picture">
                        <pic:nvPicPr>
                          <pic:cNvPr id="52758" name="Picture 52758"/>
                          <pic:cNvPicPr/>
                        </pic:nvPicPr>
                        <pic:blipFill>
                          <a:blip r:embed="rId76"/>
                          <a:stretch>
                            <a:fillRect/>
                          </a:stretch>
                        </pic:blipFill>
                        <pic:spPr>
                          <a:xfrm>
                            <a:off x="0" y="0"/>
                            <a:ext cx="32332" cy="25846"/>
                          </a:xfrm>
                          <a:prstGeom prst="rect">
                            <a:avLst/>
                          </a:prstGeom>
                        </pic:spPr>
                      </pic:pic>
                    </a:graphicData>
                  </a:graphic>
                </wp:inline>
              </w:drawing>
            </w:r>
            <w:r>
              <w:tab/>
            </w:r>
            <w:r>
              <w:rPr>
                <w:noProof/>
              </w:rPr>
              <w:drawing>
                <wp:inline distT="0" distB="0" distL="0" distR="0">
                  <wp:extent cx="51731" cy="25846"/>
                  <wp:effectExtent l="0" t="0" r="0" b="0"/>
                  <wp:docPr id="52757" name="Picture 52757"/>
                  <wp:cNvGraphicFramePr/>
                  <a:graphic xmlns:a="http://schemas.openxmlformats.org/drawingml/2006/main">
                    <a:graphicData uri="http://schemas.openxmlformats.org/drawingml/2006/picture">
                      <pic:pic xmlns:pic="http://schemas.openxmlformats.org/drawingml/2006/picture">
                        <pic:nvPicPr>
                          <pic:cNvPr id="52757" name="Picture 52757"/>
                          <pic:cNvPicPr/>
                        </pic:nvPicPr>
                        <pic:blipFill>
                          <a:blip r:embed="rId77"/>
                          <a:stretch>
                            <a:fillRect/>
                          </a:stretch>
                        </pic:blipFill>
                        <pic:spPr>
                          <a:xfrm>
                            <a:off x="0" y="0"/>
                            <a:ext cx="51731" cy="25846"/>
                          </a:xfrm>
                          <a:prstGeom prst="rect">
                            <a:avLst/>
                          </a:prstGeom>
                        </pic:spPr>
                      </pic:pic>
                    </a:graphicData>
                  </a:graphic>
                </wp:inline>
              </w:drawing>
            </w:r>
            <w:r>
              <w:tab/>
            </w:r>
            <w:r>
              <w:rPr>
                <w:noProof/>
              </w:rPr>
              <w:drawing>
                <wp:inline distT="0" distB="0" distL="0" distR="0">
                  <wp:extent cx="12933" cy="32307"/>
                  <wp:effectExtent l="0" t="0" r="0" b="0"/>
                  <wp:docPr id="52756" name="Picture 52756"/>
                  <wp:cNvGraphicFramePr/>
                  <a:graphic xmlns:a="http://schemas.openxmlformats.org/drawingml/2006/main">
                    <a:graphicData uri="http://schemas.openxmlformats.org/drawingml/2006/picture">
                      <pic:pic xmlns:pic="http://schemas.openxmlformats.org/drawingml/2006/picture">
                        <pic:nvPicPr>
                          <pic:cNvPr id="52756" name="Picture 52756"/>
                          <pic:cNvPicPr/>
                        </pic:nvPicPr>
                        <pic:blipFill>
                          <a:blip r:embed="rId78"/>
                          <a:stretch>
                            <a:fillRect/>
                          </a:stretch>
                        </pic:blipFill>
                        <pic:spPr>
                          <a:xfrm>
                            <a:off x="0" y="0"/>
                            <a:ext cx="12933" cy="32307"/>
                          </a:xfrm>
                          <a:prstGeom prst="rect">
                            <a:avLst/>
                          </a:prstGeom>
                        </pic:spPr>
                      </pic:pic>
                    </a:graphicData>
                  </a:graphic>
                </wp:inline>
              </w:drawing>
            </w:r>
          </w:p>
        </w:tc>
      </w:tr>
      <w:tr w:rsidR="004A1D4E">
        <w:trPr>
          <w:trHeight w:val="1185"/>
        </w:trPr>
        <w:tc>
          <w:tcPr>
            <w:tcW w:w="479" w:type="dxa"/>
            <w:tcBorders>
              <w:top w:val="nil"/>
              <w:left w:val="nil"/>
              <w:bottom w:val="nil"/>
              <w:right w:val="nil"/>
            </w:tcBorders>
          </w:tcPr>
          <w:p w:rsidR="004A1D4E" w:rsidRDefault="009A508B">
            <w:pPr>
              <w:spacing w:after="0"/>
              <w:ind w:left="10"/>
            </w:pPr>
            <w:r>
              <w:t>2</w:t>
            </w:r>
            <w:r>
              <w:t>．</w:t>
            </w:r>
            <w:r>
              <w:rPr>
                <w:vertAlign w:val="superscript"/>
              </w:rPr>
              <w:footnoteReference w:id="3"/>
            </w:r>
          </w:p>
        </w:tc>
        <w:tc>
          <w:tcPr>
            <w:tcW w:w="7332" w:type="dxa"/>
            <w:tcBorders>
              <w:top w:val="nil"/>
              <w:left w:val="nil"/>
              <w:bottom w:val="nil"/>
              <w:right w:val="nil"/>
            </w:tcBorders>
            <w:vAlign w:val="center"/>
          </w:tcPr>
          <w:p w:rsidR="004A1D4E" w:rsidRDefault="009A508B">
            <w:pPr>
              <w:tabs>
                <w:tab w:val="center" w:pos="1904"/>
                <w:tab w:val="center" w:pos="1950"/>
                <w:tab w:val="center" w:pos="2001"/>
                <w:tab w:val="center" w:pos="2042"/>
                <w:tab w:val="center" w:pos="2113"/>
                <w:tab w:val="center" w:pos="2184"/>
                <w:tab w:val="center" w:pos="2225"/>
                <w:tab w:val="center" w:pos="2276"/>
                <w:tab w:val="center" w:pos="2317"/>
                <w:tab w:val="center" w:pos="2368"/>
                <w:tab w:val="center" w:pos="4369"/>
                <w:tab w:val="center" w:pos="2469"/>
                <w:tab w:val="center" w:pos="6395"/>
                <w:tab w:val="center" w:pos="6466"/>
                <w:tab w:val="center" w:pos="6512"/>
                <w:tab w:val="center" w:pos="6553"/>
                <w:tab w:val="center" w:pos="6599"/>
                <w:tab w:val="center" w:pos="6650"/>
                <w:tab w:val="center" w:pos="6696"/>
                <w:tab w:val="center" w:pos="6762"/>
                <w:tab w:val="center" w:pos="6833"/>
                <w:tab w:val="center" w:pos="6879"/>
                <w:tab w:val="center" w:pos="6925"/>
                <w:tab w:val="center" w:pos="6970"/>
                <w:tab w:val="right" w:pos="7332"/>
              </w:tabs>
              <w:spacing w:after="0"/>
            </w:pPr>
            <w:r>
              <w:t>数据结构与算法关系</w:t>
            </w:r>
            <w:r>
              <w:rPr>
                <w:noProof/>
              </w:rPr>
              <w:drawing>
                <wp:inline distT="0" distB="0" distL="0" distR="0">
                  <wp:extent cx="6466" cy="6462"/>
                  <wp:effectExtent l="0" t="0" r="0" b="0"/>
                  <wp:docPr id="52782" name="Picture 52782"/>
                  <wp:cNvGraphicFramePr/>
                  <a:graphic xmlns:a="http://schemas.openxmlformats.org/drawingml/2006/main">
                    <a:graphicData uri="http://schemas.openxmlformats.org/drawingml/2006/picture">
                      <pic:pic xmlns:pic="http://schemas.openxmlformats.org/drawingml/2006/picture">
                        <pic:nvPicPr>
                          <pic:cNvPr id="52782" name="Picture 52782"/>
                          <pic:cNvPicPr/>
                        </pic:nvPicPr>
                        <pic:blipFill>
                          <a:blip r:embed="rId79"/>
                          <a:stretch>
                            <a:fillRect/>
                          </a:stretch>
                        </pic:blipFill>
                        <pic:spPr>
                          <a:xfrm>
                            <a:off x="0" y="0"/>
                            <a:ext cx="6466" cy="6462"/>
                          </a:xfrm>
                          <a:prstGeom prst="rect">
                            <a:avLst/>
                          </a:prstGeom>
                        </pic:spPr>
                      </pic:pic>
                    </a:graphicData>
                  </a:graphic>
                </wp:inline>
              </w:drawing>
            </w:r>
            <w:r>
              <w:tab/>
            </w:r>
            <w:r>
              <w:rPr>
                <w:noProof/>
              </w:rPr>
              <w:drawing>
                <wp:inline distT="0" distB="0" distL="0" distR="0">
                  <wp:extent cx="25865" cy="19384"/>
                  <wp:effectExtent l="0" t="0" r="0" b="0"/>
                  <wp:docPr id="52772" name="Picture 52772"/>
                  <wp:cNvGraphicFramePr/>
                  <a:graphic xmlns:a="http://schemas.openxmlformats.org/drawingml/2006/main">
                    <a:graphicData uri="http://schemas.openxmlformats.org/drawingml/2006/picture">
                      <pic:pic xmlns:pic="http://schemas.openxmlformats.org/drawingml/2006/picture">
                        <pic:nvPicPr>
                          <pic:cNvPr id="52772" name="Picture 52772"/>
                          <pic:cNvPicPr/>
                        </pic:nvPicPr>
                        <pic:blipFill>
                          <a:blip r:embed="rId80"/>
                          <a:stretch>
                            <a:fillRect/>
                          </a:stretch>
                        </pic:blipFill>
                        <pic:spPr>
                          <a:xfrm>
                            <a:off x="0" y="0"/>
                            <a:ext cx="25865" cy="19384"/>
                          </a:xfrm>
                          <a:prstGeom prst="rect">
                            <a:avLst/>
                          </a:prstGeom>
                        </pic:spPr>
                      </pic:pic>
                    </a:graphicData>
                  </a:graphic>
                </wp:inline>
              </w:drawing>
            </w:r>
            <w:r>
              <w:tab/>
            </w:r>
            <w:r>
              <w:rPr>
                <w:noProof/>
              </w:rPr>
              <w:drawing>
                <wp:inline distT="0" distB="0" distL="0" distR="0">
                  <wp:extent cx="19399" cy="19384"/>
                  <wp:effectExtent l="0" t="0" r="0" b="0"/>
                  <wp:docPr id="52767" name="Picture 52767"/>
                  <wp:cNvGraphicFramePr/>
                  <a:graphic xmlns:a="http://schemas.openxmlformats.org/drawingml/2006/main">
                    <a:graphicData uri="http://schemas.openxmlformats.org/drawingml/2006/picture">
                      <pic:pic xmlns:pic="http://schemas.openxmlformats.org/drawingml/2006/picture">
                        <pic:nvPicPr>
                          <pic:cNvPr id="52767" name="Picture 52767"/>
                          <pic:cNvPicPr/>
                        </pic:nvPicPr>
                        <pic:blipFill>
                          <a:blip r:embed="rId81"/>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25846"/>
                  <wp:effectExtent l="0" t="0" r="0" b="0"/>
                  <wp:docPr id="52766" name="Picture 52766"/>
                  <wp:cNvGraphicFramePr/>
                  <a:graphic xmlns:a="http://schemas.openxmlformats.org/drawingml/2006/main">
                    <a:graphicData uri="http://schemas.openxmlformats.org/drawingml/2006/picture">
                      <pic:pic xmlns:pic="http://schemas.openxmlformats.org/drawingml/2006/picture">
                        <pic:nvPicPr>
                          <pic:cNvPr id="52766" name="Picture 52766"/>
                          <pic:cNvPicPr/>
                        </pic:nvPicPr>
                        <pic:blipFill>
                          <a:blip r:embed="rId82"/>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19384"/>
                  <wp:effectExtent l="0" t="0" r="0" b="0"/>
                  <wp:docPr id="52765" name="Picture 52765"/>
                  <wp:cNvGraphicFramePr/>
                  <a:graphic xmlns:a="http://schemas.openxmlformats.org/drawingml/2006/main">
                    <a:graphicData uri="http://schemas.openxmlformats.org/drawingml/2006/picture">
                      <pic:pic xmlns:pic="http://schemas.openxmlformats.org/drawingml/2006/picture">
                        <pic:nvPicPr>
                          <pic:cNvPr id="52765" name="Picture 52765"/>
                          <pic:cNvPicPr/>
                        </pic:nvPicPr>
                        <pic:blipFill>
                          <a:blip r:embed="rId83"/>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52773" name="Picture 52773"/>
                  <wp:cNvGraphicFramePr/>
                  <a:graphic xmlns:a="http://schemas.openxmlformats.org/drawingml/2006/main">
                    <a:graphicData uri="http://schemas.openxmlformats.org/drawingml/2006/picture">
                      <pic:pic xmlns:pic="http://schemas.openxmlformats.org/drawingml/2006/picture">
                        <pic:nvPicPr>
                          <pic:cNvPr id="52773" name="Picture 52773"/>
                          <pic:cNvPicPr/>
                        </pic:nvPicPr>
                        <pic:blipFill>
                          <a:blip r:embed="rId84"/>
                          <a:stretch>
                            <a:fillRect/>
                          </a:stretch>
                        </pic:blipFill>
                        <pic:spPr>
                          <a:xfrm>
                            <a:off x="0" y="0"/>
                            <a:ext cx="19399" cy="19384"/>
                          </a:xfrm>
                          <a:prstGeom prst="rect">
                            <a:avLst/>
                          </a:prstGeom>
                        </pic:spPr>
                      </pic:pic>
                    </a:graphicData>
                  </a:graphic>
                </wp:inline>
              </w:drawing>
            </w:r>
            <w:r>
              <w:rPr>
                <w:noProof/>
              </w:rPr>
              <w:drawing>
                <wp:inline distT="0" distB="0" distL="0" distR="0">
                  <wp:extent cx="6466" cy="6461"/>
                  <wp:effectExtent l="0" t="0" r="0" b="0"/>
                  <wp:docPr id="52788" name="Picture 52788"/>
                  <wp:cNvGraphicFramePr/>
                  <a:graphic xmlns:a="http://schemas.openxmlformats.org/drawingml/2006/main">
                    <a:graphicData uri="http://schemas.openxmlformats.org/drawingml/2006/picture">
                      <pic:pic xmlns:pic="http://schemas.openxmlformats.org/drawingml/2006/picture">
                        <pic:nvPicPr>
                          <pic:cNvPr id="52788" name="Picture 52788"/>
                          <pic:cNvPicPr/>
                        </pic:nvPicPr>
                        <pic:blipFill>
                          <a:blip r:embed="rId14"/>
                          <a:stretch>
                            <a:fillRect/>
                          </a:stretch>
                        </pic:blipFill>
                        <pic:spPr>
                          <a:xfrm>
                            <a:off x="0" y="0"/>
                            <a:ext cx="6466" cy="6461"/>
                          </a:xfrm>
                          <a:prstGeom prst="rect">
                            <a:avLst/>
                          </a:prstGeom>
                        </pic:spPr>
                      </pic:pic>
                    </a:graphicData>
                  </a:graphic>
                </wp:inline>
              </w:drawing>
            </w:r>
            <w:r>
              <w:tab/>
            </w:r>
            <w:r>
              <w:tab/>
            </w:r>
            <w:r>
              <w:rPr>
                <w:noProof/>
              </w:rPr>
              <w:drawing>
                <wp:inline distT="0" distB="0" distL="0" distR="0">
                  <wp:extent cx="19399" cy="32307"/>
                  <wp:effectExtent l="0" t="0" r="0" b="0"/>
                  <wp:docPr id="52764" name="Picture 52764"/>
                  <wp:cNvGraphicFramePr/>
                  <a:graphic xmlns:a="http://schemas.openxmlformats.org/drawingml/2006/main">
                    <a:graphicData uri="http://schemas.openxmlformats.org/drawingml/2006/picture">
                      <pic:pic xmlns:pic="http://schemas.openxmlformats.org/drawingml/2006/picture">
                        <pic:nvPicPr>
                          <pic:cNvPr id="52764" name="Picture 52764"/>
                          <pic:cNvPicPr/>
                        </pic:nvPicPr>
                        <pic:blipFill>
                          <a:blip r:embed="rId85"/>
                          <a:stretch>
                            <a:fillRect/>
                          </a:stretch>
                        </pic:blipFill>
                        <pic:spPr>
                          <a:xfrm>
                            <a:off x="0" y="0"/>
                            <a:ext cx="19399" cy="32307"/>
                          </a:xfrm>
                          <a:prstGeom prst="rect">
                            <a:avLst/>
                          </a:prstGeom>
                        </pic:spPr>
                      </pic:pic>
                    </a:graphicData>
                  </a:graphic>
                </wp:inline>
              </w:drawing>
            </w:r>
            <w:r>
              <w:tab/>
            </w:r>
            <w:r>
              <w:rPr>
                <w:noProof/>
              </w:rPr>
              <w:drawing>
                <wp:inline distT="0" distB="0" distL="0" distR="0">
                  <wp:extent cx="19399" cy="32307"/>
                  <wp:effectExtent l="0" t="0" r="0" b="0"/>
                  <wp:docPr id="52763" name="Picture 52763"/>
                  <wp:cNvGraphicFramePr/>
                  <a:graphic xmlns:a="http://schemas.openxmlformats.org/drawingml/2006/main">
                    <a:graphicData uri="http://schemas.openxmlformats.org/drawingml/2006/picture">
                      <pic:pic xmlns:pic="http://schemas.openxmlformats.org/drawingml/2006/picture">
                        <pic:nvPicPr>
                          <pic:cNvPr id="52763" name="Picture 52763"/>
                          <pic:cNvPicPr/>
                        </pic:nvPicPr>
                        <pic:blipFill>
                          <a:blip r:embed="rId86"/>
                          <a:stretch>
                            <a:fillRect/>
                          </a:stretch>
                        </pic:blipFill>
                        <pic:spPr>
                          <a:xfrm>
                            <a:off x="0" y="0"/>
                            <a:ext cx="19399" cy="32307"/>
                          </a:xfrm>
                          <a:prstGeom prst="rect">
                            <a:avLst/>
                          </a:prstGeom>
                        </pic:spPr>
                      </pic:pic>
                    </a:graphicData>
                  </a:graphic>
                </wp:inline>
              </w:drawing>
            </w:r>
            <w:r>
              <w:tab/>
            </w:r>
            <w:r>
              <w:rPr>
                <w:noProof/>
              </w:rPr>
              <w:drawing>
                <wp:inline distT="0" distB="0" distL="0" distR="0">
                  <wp:extent cx="19399" cy="25846"/>
                  <wp:effectExtent l="0" t="0" r="0" b="0"/>
                  <wp:docPr id="52768" name="Picture 52768"/>
                  <wp:cNvGraphicFramePr/>
                  <a:graphic xmlns:a="http://schemas.openxmlformats.org/drawingml/2006/main">
                    <a:graphicData uri="http://schemas.openxmlformats.org/drawingml/2006/picture">
                      <pic:pic xmlns:pic="http://schemas.openxmlformats.org/drawingml/2006/picture">
                        <pic:nvPicPr>
                          <pic:cNvPr id="52768" name="Picture 52768"/>
                          <pic:cNvPicPr/>
                        </pic:nvPicPr>
                        <pic:blipFill>
                          <a:blip r:embed="rId87"/>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52769" name="Picture 52769"/>
                  <wp:cNvGraphicFramePr/>
                  <a:graphic xmlns:a="http://schemas.openxmlformats.org/drawingml/2006/main">
                    <a:graphicData uri="http://schemas.openxmlformats.org/drawingml/2006/picture">
                      <pic:pic xmlns:pic="http://schemas.openxmlformats.org/drawingml/2006/picture">
                        <pic:nvPicPr>
                          <pic:cNvPr id="52769" name="Picture 52769"/>
                          <pic:cNvPicPr/>
                        </pic:nvPicPr>
                        <pic:blipFill>
                          <a:blip r:embed="rId88"/>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52770" name="Picture 52770"/>
                  <wp:cNvGraphicFramePr/>
                  <a:graphic xmlns:a="http://schemas.openxmlformats.org/drawingml/2006/main">
                    <a:graphicData uri="http://schemas.openxmlformats.org/drawingml/2006/picture">
                      <pic:pic xmlns:pic="http://schemas.openxmlformats.org/drawingml/2006/picture">
                        <pic:nvPicPr>
                          <pic:cNvPr id="52770" name="Picture 52770"/>
                          <pic:cNvPicPr/>
                        </pic:nvPicPr>
                        <pic:blipFill>
                          <a:blip r:embed="rId89"/>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52771" name="Picture 52771"/>
                  <wp:cNvGraphicFramePr/>
                  <a:graphic xmlns:a="http://schemas.openxmlformats.org/drawingml/2006/main">
                    <a:graphicData uri="http://schemas.openxmlformats.org/drawingml/2006/picture">
                      <pic:pic xmlns:pic="http://schemas.openxmlformats.org/drawingml/2006/picture">
                        <pic:nvPicPr>
                          <pic:cNvPr id="52771" name="Picture 52771"/>
                          <pic:cNvPicPr/>
                        </pic:nvPicPr>
                        <pic:blipFill>
                          <a:blip r:embed="rId90"/>
                          <a:stretch>
                            <a:fillRect/>
                          </a:stretch>
                        </pic:blipFill>
                        <pic:spPr>
                          <a:xfrm>
                            <a:off x="0" y="0"/>
                            <a:ext cx="19399" cy="25846"/>
                          </a:xfrm>
                          <a:prstGeom prst="rect">
                            <a:avLst/>
                          </a:prstGeom>
                        </pic:spPr>
                      </pic:pic>
                    </a:graphicData>
                  </a:graphic>
                </wp:inline>
              </w:drawing>
            </w:r>
            <w:r>
              <w:tab/>
            </w:r>
            <w:r>
              <w:rPr>
                <w:noProof/>
              </w:rPr>
              <mc:AlternateContent>
                <mc:Choice Requires="wpg">
                  <w:drawing>
                    <wp:inline distT="0" distB="0" distL="0" distR="0">
                      <wp:extent cx="2508962" cy="12923"/>
                      <wp:effectExtent l="0" t="0" r="0" b="0"/>
                      <wp:docPr id="3115244" name="Group 3115244"/>
                      <wp:cNvGraphicFramePr/>
                      <a:graphic xmlns:a="http://schemas.openxmlformats.org/drawingml/2006/main">
                        <a:graphicData uri="http://schemas.microsoft.com/office/word/2010/wordprocessingGroup">
                          <wpg:wgp>
                            <wpg:cNvGrpSpPr/>
                            <wpg:grpSpPr>
                              <a:xfrm>
                                <a:off x="0" y="0"/>
                                <a:ext cx="2508962" cy="12923"/>
                                <a:chOff x="0" y="0"/>
                                <a:chExt cx="2508962" cy="12923"/>
                              </a:xfrm>
                            </wpg:grpSpPr>
                            <wps:wsp>
                              <wps:cNvPr id="3115243" name="Shape 3115243"/>
                              <wps:cNvSpPr/>
                              <wps:spPr>
                                <a:xfrm>
                                  <a:off x="0" y="0"/>
                                  <a:ext cx="2508962" cy="12923"/>
                                </a:xfrm>
                                <a:custGeom>
                                  <a:avLst/>
                                  <a:gdLst/>
                                  <a:ahLst/>
                                  <a:cxnLst/>
                                  <a:rect l="0" t="0" r="0" b="0"/>
                                  <a:pathLst>
                                    <a:path w="2508962" h="12923">
                                      <a:moveTo>
                                        <a:pt x="0" y="6462"/>
                                      </a:moveTo>
                                      <a:lnTo>
                                        <a:pt x="2508962"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244" style="width:197.556pt;height:1.01755pt;mso-position-horizontal-relative:char;mso-position-vertical-relative:line" coordsize="25089,129">
                      <v:shape id="Shape 3115243" style="position:absolute;width:25089;height:129;left:0;top:0;" coordsize="2508962,12923" path="m0,6462l2508962,6462">
                        <v:stroke weight="1.01755pt" endcap="flat" joinstyle="miter" miterlimit="1" on="true" color="#000000"/>
                        <v:fill on="false" color="#000000"/>
                      </v:shape>
                    </v:group>
                  </w:pict>
                </mc:Fallback>
              </mc:AlternateContent>
            </w:r>
            <w:r>
              <w:rPr>
                <w:noProof/>
              </w:rPr>
              <w:drawing>
                <wp:inline distT="0" distB="0" distL="0" distR="0">
                  <wp:extent cx="6466" cy="6461"/>
                  <wp:effectExtent l="0" t="0" r="0" b="0"/>
                  <wp:docPr id="52762" name="Picture 52762"/>
                  <wp:cNvGraphicFramePr/>
                  <a:graphic xmlns:a="http://schemas.openxmlformats.org/drawingml/2006/main">
                    <a:graphicData uri="http://schemas.openxmlformats.org/drawingml/2006/picture">
                      <pic:pic xmlns:pic="http://schemas.openxmlformats.org/drawingml/2006/picture">
                        <pic:nvPicPr>
                          <pic:cNvPr id="52762" name="Picture 52762"/>
                          <pic:cNvPicPr/>
                        </pic:nvPicPr>
                        <pic:blipFill>
                          <a:blip r:embed="rId33"/>
                          <a:stretch>
                            <a:fillRect/>
                          </a:stretch>
                        </pic:blipFill>
                        <pic:spPr>
                          <a:xfrm>
                            <a:off x="0" y="0"/>
                            <a:ext cx="6466" cy="6461"/>
                          </a:xfrm>
                          <a:prstGeom prst="rect">
                            <a:avLst/>
                          </a:prstGeom>
                        </pic:spPr>
                      </pic:pic>
                    </a:graphicData>
                  </a:graphic>
                </wp:inline>
              </w:drawing>
            </w:r>
            <w:r>
              <w:tab/>
            </w:r>
            <w:r>
              <w:rPr>
                <w:noProof/>
              </w:rPr>
              <w:drawing>
                <wp:inline distT="0" distB="0" distL="0" distR="0">
                  <wp:extent cx="6466" cy="6461"/>
                  <wp:effectExtent l="0" t="0" r="0" b="0"/>
                  <wp:docPr id="52761" name="Picture 52761"/>
                  <wp:cNvGraphicFramePr/>
                  <a:graphic xmlns:a="http://schemas.openxmlformats.org/drawingml/2006/main">
                    <a:graphicData uri="http://schemas.openxmlformats.org/drawingml/2006/picture">
                      <pic:pic xmlns:pic="http://schemas.openxmlformats.org/drawingml/2006/picture">
                        <pic:nvPicPr>
                          <pic:cNvPr id="52761" name="Picture 52761"/>
                          <pic:cNvPicPr/>
                        </pic:nvPicPr>
                        <pic:blipFill>
                          <a:blip r:embed="rId91"/>
                          <a:stretch>
                            <a:fillRect/>
                          </a:stretch>
                        </pic:blipFill>
                        <pic:spPr>
                          <a:xfrm>
                            <a:off x="0" y="0"/>
                            <a:ext cx="6466" cy="6461"/>
                          </a:xfrm>
                          <a:prstGeom prst="rect">
                            <a:avLst/>
                          </a:prstGeom>
                        </pic:spPr>
                      </pic:pic>
                    </a:graphicData>
                  </a:graphic>
                </wp:inline>
              </w:drawing>
            </w:r>
            <w:r>
              <w:tab/>
            </w:r>
            <w:r>
              <w:rPr>
                <w:noProof/>
              </w:rPr>
              <w:drawing>
                <wp:inline distT="0" distB="0" distL="0" distR="0">
                  <wp:extent cx="51731" cy="19384"/>
                  <wp:effectExtent l="0" t="0" r="0" b="0"/>
                  <wp:docPr id="52777" name="Picture 52777"/>
                  <wp:cNvGraphicFramePr/>
                  <a:graphic xmlns:a="http://schemas.openxmlformats.org/drawingml/2006/main">
                    <a:graphicData uri="http://schemas.openxmlformats.org/drawingml/2006/picture">
                      <pic:pic xmlns:pic="http://schemas.openxmlformats.org/drawingml/2006/picture">
                        <pic:nvPicPr>
                          <pic:cNvPr id="52777" name="Picture 52777"/>
                          <pic:cNvPicPr/>
                        </pic:nvPicPr>
                        <pic:blipFill>
                          <a:blip r:embed="rId92"/>
                          <a:stretch>
                            <a:fillRect/>
                          </a:stretch>
                        </pic:blipFill>
                        <pic:spPr>
                          <a:xfrm>
                            <a:off x="0" y="0"/>
                            <a:ext cx="51731" cy="19384"/>
                          </a:xfrm>
                          <a:prstGeom prst="rect">
                            <a:avLst/>
                          </a:prstGeom>
                        </pic:spPr>
                      </pic:pic>
                    </a:graphicData>
                  </a:graphic>
                </wp:inline>
              </w:drawing>
            </w:r>
            <w:r>
              <w:tab/>
            </w:r>
            <w:r>
              <w:rPr>
                <w:noProof/>
              </w:rPr>
              <w:drawing>
                <wp:inline distT="0" distB="0" distL="0" distR="0">
                  <wp:extent cx="25865" cy="19384"/>
                  <wp:effectExtent l="0" t="0" r="0" b="0"/>
                  <wp:docPr id="52787" name="Picture 52787"/>
                  <wp:cNvGraphicFramePr/>
                  <a:graphic xmlns:a="http://schemas.openxmlformats.org/drawingml/2006/main">
                    <a:graphicData uri="http://schemas.openxmlformats.org/drawingml/2006/picture">
                      <pic:pic xmlns:pic="http://schemas.openxmlformats.org/drawingml/2006/picture">
                        <pic:nvPicPr>
                          <pic:cNvPr id="52787" name="Picture 52787"/>
                          <pic:cNvPicPr/>
                        </pic:nvPicPr>
                        <pic:blipFill>
                          <a:blip r:embed="rId93"/>
                          <a:stretch>
                            <a:fillRect/>
                          </a:stretch>
                        </pic:blipFill>
                        <pic:spPr>
                          <a:xfrm>
                            <a:off x="0" y="0"/>
                            <a:ext cx="25865" cy="19384"/>
                          </a:xfrm>
                          <a:prstGeom prst="rect">
                            <a:avLst/>
                          </a:prstGeom>
                        </pic:spPr>
                      </pic:pic>
                    </a:graphicData>
                  </a:graphic>
                </wp:inline>
              </w:drawing>
            </w:r>
            <w:r>
              <w:tab/>
            </w:r>
            <w:r>
              <w:rPr>
                <w:noProof/>
              </w:rPr>
              <w:drawing>
                <wp:inline distT="0" distB="0" distL="0" distR="0">
                  <wp:extent cx="19399" cy="19384"/>
                  <wp:effectExtent l="0" t="0" r="0" b="0"/>
                  <wp:docPr id="52774" name="Picture 52774"/>
                  <wp:cNvGraphicFramePr/>
                  <a:graphic xmlns:a="http://schemas.openxmlformats.org/drawingml/2006/main">
                    <a:graphicData uri="http://schemas.openxmlformats.org/drawingml/2006/picture">
                      <pic:pic xmlns:pic="http://schemas.openxmlformats.org/drawingml/2006/picture">
                        <pic:nvPicPr>
                          <pic:cNvPr id="52774" name="Picture 52774"/>
                          <pic:cNvPicPr/>
                        </pic:nvPicPr>
                        <pic:blipFill>
                          <a:blip r:embed="rId94"/>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52775" name="Picture 52775"/>
                  <wp:cNvGraphicFramePr/>
                  <a:graphic xmlns:a="http://schemas.openxmlformats.org/drawingml/2006/main">
                    <a:graphicData uri="http://schemas.openxmlformats.org/drawingml/2006/picture">
                      <pic:pic xmlns:pic="http://schemas.openxmlformats.org/drawingml/2006/picture">
                        <pic:nvPicPr>
                          <pic:cNvPr id="52775" name="Picture 52775"/>
                          <pic:cNvPicPr/>
                        </pic:nvPicPr>
                        <pic:blipFill>
                          <a:blip r:embed="rId95"/>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19384"/>
                  <wp:effectExtent l="0" t="0" r="0" b="0"/>
                  <wp:docPr id="52785" name="Picture 52785"/>
                  <wp:cNvGraphicFramePr/>
                  <a:graphic xmlns:a="http://schemas.openxmlformats.org/drawingml/2006/main">
                    <a:graphicData uri="http://schemas.openxmlformats.org/drawingml/2006/picture">
                      <pic:pic xmlns:pic="http://schemas.openxmlformats.org/drawingml/2006/picture">
                        <pic:nvPicPr>
                          <pic:cNvPr id="52785" name="Picture 52785"/>
                          <pic:cNvPicPr/>
                        </pic:nvPicPr>
                        <pic:blipFill>
                          <a:blip r:embed="rId96"/>
                          <a:stretch>
                            <a:fillRect/>
                          </a:stretch>
                        </pic:blipFill>
                        <pic:spPr>
                          <a:xfrm>
                            <a:off x="0" y="0"/>
                            <a:ext cx="25866" cy="19384"/>
                          </a:xfrm>
                          <a:prstGeom prst="rect">
                            <a:avLst/>
                          </a:prstGeom>
                        </pic:spPr>
                      </pic:pic>
                    </a:graphicData>
                  </a:graphic>
                </wp:inline>
              </w:drawing>
            </w:r>
            <w:r>
              <w:tab/>
            </w:r>
            <w:r>
              <w:rPr>
                <w:noProof/>
              </w:rPr>
              <w:drawing>
                <wp:inline distT="0" distB="0" distL="0" distR="0">
                  <wp:extent cx="25865" cy="19384"/>
                  <wp:effectExtent l="0" t="0" r="0" b="0"/>
                  <wp:docPr id="52778" name="Picture 52778"/>
                  <wp:cNvGraphicFramePr/>
                  <a:graphic xmlns:a="http://schemas.openxmlformats.org/drawingml/2006/main">
                    <a:graphicData uri="http://schemas.openxmlformats.org/drawingml/2006/picture">
                      <pic:pic xmlns:pic="http://schemas.openxmlformats.org/drawingml/2006/picture">
                        <pic:nvPicPr>
                          <pic:cNvPr id="52778" name="Picture 52778"/>
                          <pic:cNvPicPr/>
                        </pic:nvPicPr>
                        <pic:blipFill>
                          <a:blip r:embed="rId97"/>
                          <a:stretch>
                            <a:fillRect/>
                          </a:stretch>
                        </pic:blipFill>
                        <pic:spPr>
                          <a:xfrm>
                            <a:off x="0" y="0"/>
                            <a:ext cx="25865" cy="19384"/>
                          </a:xfrm>
                          <a:prstGeom prst="rect">
                            <a:avLst/>
                          </a:prstGeom>
                        </pic:spPr>
                      </pic:pic>
                    </a:graphicData>
                  </a:graphic>
                </wp:inline>
              </w:drawing>
            </w:r>
            <w:r>
              <w:tab/>
            </w:r>
            <w:r>
              <w:rPr>
                <w:noProof/>
              </w:rPr>
              <w:drawing>
                <wp:inline distT="0" distB="0" distL="0" distR="0">
                  <wp:extent cx="19399" cy="19384"/>
                  <wp:effectExtent l="0" t="0" r="0" b="0"/>
                  <wp:docPr id="52776" name="Picture 52776"/>
                  <wp:cNvGraphicFramePr/>
                  <a:graphic xmlns:a="http://schemas.openxmlformats.org/drawingml/2006/main">
                    <a:graphicData uri="http://schemas.openxmlformats.org/drawingml/2006/picture">
                      <pic:pic xmlns:pic="http://schemas.openxmlformats.org/drawingml/2006/picture">
                        <pic:nvPicPr>
                          <pic:cNvPr id="52776" name="Picture 52776"/>
                          <pic:cNvPicPr/>
                        </pic:nvPicPr>
                        <pic:blipFill>
                          <a:blip r:embed="rId98"/>
                          <a:stretch>
                            <a:fillRect/>
                          </a:stretch>
                        </pic:blipFill>
                        <pic:spPr>
                          <a:xfrm>
                            <a:off x="0" y="0"/>
                            <a:ext cx="19399" cy="19384"/>
                          </a:xfrm>
                          <a:prstGeom prst="rect">
                            <a:avLst/>
                          </a:prstGeom>
                        </pic:spPr>
                      </pic:pic>
                    </a:graphicData>
                  </a:graphic>
                </wp:inline>
              </w:drawing>
            </w:r>
            <w:r>
              <w:tab/>
            </w:r>
            <w:r>
              <w:rPr>
                <w:noProof/>
              </w:rPr>
              <w:drawing>
                <wp:inline distT="0" distB="0" distL="0" distR="0">
                  <wp:extent cx="51731" cy="19384"/>
                  <wp:effectExtent l="0" t="0" r="0" b="0"/>
                  <wp:docPr id="52779" name="Picture 52779"/>
                  <wp:cNvGraphicFramePr/>
                  <a:graphic xmlns:a="http://schemas.openxmlformats.org/drawingml/2006/main">
                    <a:graphicData uri="http://schemas.openxmlformats.org/drawingml/2006/picture">
                      <pic:pic xmlns:pic="http://schemas.openxmlformats.org/drawingml/2006/picture">
                        <pic:nvPicPr>
                          <pic:cNvPr id="52779" name="Picture 52779"/>
                          <pic:cNvPicPr/>
                        </pic:nvPicPr>
                        <pic:blipFill>
                          <a:blip r:embed="rId99"/>
                          <a:stretch>
                            <a:fillRect/>
                          </a:stretch>
                        </pic:blipFill>
                        <pic:spPr>
                          <a:xfrm>
                            <a:off x="0" y="0"/>
                            <a:ext cx="51731" cy="19384"/>
                          </a:xfrm>
                          <a:prstGeom prst="rect">
                            <a:avLst/>
                          </a:prstGeom>
                        </pic:spPr>
                      </pic:pic>
                    </a:graphicData>
                  </a:graphic>
                </wp:inline>
              </w:drawing>
            </w:r>
            <w:r>
              <w:tab/>
            </w:r>
            <w:r>
              <w:rPr>
                <w:noProof/>
              </w:rPr>
              <w:drawing>
                <wp:inline distT="0" distB="0" distL="0" distR="0">
                  <wp:extent cx="25865" cy="19384"/>
                  <wp:effectExtent l="0" t="0" r="0" b="0"/>
                  <wp:docPr id="52783" name="Picture 52783"/>
                  <wp:cNvGraphicFramePr/>
                  <a:graphic xmlns:a="http://schemas.openxmlformats.org/drawingml/2006/main">
                    <a:graphicData uri="http://schemas.openxmlformats.org/drawingml/2006/picture">
                      <pic:pic xmlns:pic="http://schemas.openxmlformats.org/drawingml/2006/picture">
                        <pic:nvPicPr>
                          <pic:cNvPr id="52783" name="Picture 52783"/>
                          <pic:cNvPicPr/>
                        </pic:nvPicPr>
                        <pic:blipFill>
                          <a:blip r:embed="rId100"/>
                          <a:stretch>
                            <a:fillRect/>
                          </a:stretch>
                        </pic:blipFill>
                        <pic:spPr>
                          <a:xfrm>
                            <a:off x="0" y="0"/>
                            <a:ext cx="25865" cy="19384"/>
                          </a:xfrm>
                          <a:prstGeom prst="rect">
                            <a:avLst/>
                          </a:prstGeom>
                        </pic:spPr>
                      </pic:pic>
                    </a:graphicData>
                  </a:graphic>
                </wp:inline>
              </w:drawing>
            </w:r>
            <w:r>
              <w:tab/>
            </w:r>
            <w:r>
              <w:rPr>
                <w:noProof/>
              </w:rPr>
              <w:drawing>
                <wp:inline distT="0" distB="0" distL="0" distR="0">
                  <wp:extent cx="19399" cy="19384"/>
                  <wp:effectExtent l="0" t="0" r="0" b="0"/>
                  <wp:docPr id="52780" name="Picture 52780"/>
                  <wp:cNvGraphicFramePr/>
                  <a:graphic xmlns:a="http://schemas.openxmlformats.org/drawingml/2006/main">
                    <a:graphicData uri="http://schemas.openxmlformats.org/drawingml/2006/picture">
                      <pic:pic xmlns:pic="http://schemas.openxmlformats.org/drawingml/2006/picture">
                        <pic:nvPicPr>
                          <pic:cNvPr id="52780" name="Picture 52780"/>
                          <pic:cNvPicPr/>
                        </pic:nvPicPr>
                        <pic:blipFill>
                          <a:blip r:embed="rId101"/>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19384"/>
                  <wp:effectExtent l="0" t="0" r="0" b="0"/>
                  <wp:docPr id="52784" name="Picture 52784"/>
                  <wp:cNvGraphicFramePr/>
                  <a:graphic xmlns:a="http://schemas.openxmlformats.org/drawingml/2006/main">
                    <a:graphicData uri="http://schemas.openxmlformats.org/drawingml/2006/picture">
                      <pic:pic xmlns:pic="http://schemas.openxmlformats.org/drawingml/2006/picture">
                        <pic:nvPicPr>
                          <pic:cNvPr id="52784" name="Picture 52784"/>
                          <pic:cNvPicPr/>
                        </pic:nvPicPr>
                        <pic:blipFill>
                          <a:blip r:embed="rId102"/>
                          <a:stretch>
                            <a:fillRect/>
                          </a:stretch>
                        </pic:blipFill>
                        <pic:spPr>
                          <a:xfrm>
                            <a:off x="0" y="0"/>
                            <a:ext cx="25866" cy="19384"/>
                          </a:xfrm>
                          <a:prstGeom prst="rect">
                            <a:avLst/>
                          </a:prstGeom>
                        </pic:spPr>
                      </pic:pic>
                    </a:graphicData>
                  </a:graphic>
                </wp:inline>
              </w:drawing>
            </w:r>
            <w:r>
              <w:rPr>
                <w:noProof/>
              </w:rPr>
              <w:drawing>
                <wp:inline distT="0" distB="0" distL="0" distR="0">
                  <wp:extent cx="6467" cy="6461"/>
                  <wp:effectExtent l="0" t="0" r="0" b="0"/>
                  <wp:docPr id="52789" name="Picture 52789"/>
                  <wp:cNvGraphicFramePr/>
                  <a:graphic xmlns:a="http://schemas.openxmlformats.org/drawingml/2006/main">
                    <a:graphicData uri="http://schemas.openxmlformats.org/drawingml/2006/picture">
                      <pic:pic xmlns:pic="http://schemas.openxmlformats.org/drawingml/2006/picture">
                        <pic:nvPicPr>
                          <pic:cNvPr id="52789" name="Picture 52789"/>
                          <pic:cNvPicPr/>
                        </pic:nvPicPr>
                        <pic:blipFill>
                          <a:blip r:embed="rId33"/>
                          <a:stretch>
                            <a:fillRect/>
                          </a:stretch>
                        </pic:blipFill>
                        <pic:spPr>
                          <a:xfrm>
                            <a:off x="0" y="0"/>
                            <a:ext cx="6467" cy="6461"/>
                          </a:xfrm>
                          <a:prstGeom prst="rect">
                            <a:avLst/>
                          </a:prstGeom>
                        </pic:spPr>
                      </pic:pic>
                    </a:graphicData>
                  </a:graphic>
                </wp:inline>
              </w:drawing>
            </w:r>
            <w:r>
              <w:tab/>
            </w:r>
            <w:r>
              <w:rPr>
                <w:noProof/>
              </w:rPr>
              <w:drawing>
                <wp:inline distT="0" distB="0" distL="0" distR="0">
                  <wp:extent cx="19399" cy="19384"/>
                  <wp:effectExtent l="0" t="0" r="0" b="0"/>
                  <wp:docPr id="52781" name="Picture 52781"/>
                  <wp:cNvGraphicFramePr/>
                  <a:graphic xmlns:a="http://schemas.openxmlformats.org/drawingml/2006/main">
                    <a:graphicData uri="http://schemas.openxmlformats.org/drawingml/2006/picture">
                      <pic:pic xmlns:pic="http://schemas.openxmlformats.org/drawingml/2006/picture">
                        <pic:nvPicPr>
                          <pic:cNvPr id="52781" name="Picture 52781"/>
                          <pic:cNvPicPr/>
                        </pic:nvPicPr>
                        <pic:blipFill>
                          <a:blip r:embed="rId103"/>
                          <a:stretch>
                            <a:fillRect/>
                          </a:stretch>
                        </pic:blipFill>
                        <pic:spPr>
                          <a:xfrm>
                            <a:off x="0" y="0"/>
                            <a:ext cx="19399" cy="19384"/>
                          </a:xfrm>
                          <a:prstGeom prst="rect">
                            <a:avLst/>
                          </a:prstGeom>
                        </pic:spPr>
                      </pic:pic>
                    </a:graphicData>
                  </a:graphic>
                </wp:inline>
              </w:drawing>
            </w:r>
            <w:r>
              <w:tab/>
            </w:r>
            <w:r>
              <w:rPr>
                <w:noProof/>
              </w:rPr>
              <w:drawing>
                <wp:inline distT="0" distB="0" distL="0" distR="0">
                  <wp:extent cx="6466" cy="19384"/>
                  <wp:effectExtent l="0" t="0" r="0" b="0"/>
                  <wp:docPr id="52786" name="Picture 52786"/>
                  <wp:cNvGraphicFramePr/>
                  <a:graphic xmlns:a="http://schemas.openxmlformats.org/drawingml/2006/main">
                    <a:graphicData uri="http://schemas.openxmlformats.org/drawingml/2006/picture">
                      <pic:pic xmlns:pic="http://schemas.openxmlformats.org/drawingml/2006/picture">
                        <pic:nvPicPr>
                          <pic:cNvPr id="52786" name="Picture 52786"/>
                          <pic:cNvPicPr/>
                        </pic:nvPicPr>
                        <pic:blipFill>
                          <a:blip r:embed="rId104"/>
                          <a:stretch>
                            <a:fillRect/>
                          </a:stretch>
                        </pic:blipFill>
                        <pic:spPr>
                          <a:xfrm>
                            <a:off x="0" y="0"/>
                            <a:ext cx="6466" cy="19384"/>
                          </a:xfrm>
                          <a:prstGeom prst="rect">
                            <a:avLst/>
                          </a:prstGeom>
                        </pic:spPr>
                      </pic:pic>
                    </a:graphicData>
                  </a:graphic>
                </wp:inline>
              </w:drawing>
            </w:r>
            <w:r>
              <w:t>“ 18</w:t>
            </w:r>
          </w:p>
          <w:p w:rsidR="004A1D4E" w:rsidRDefault="009A508B">
            <w:pPr>
              <w:spacing w:after="0"/>
              <w:ind w:left="31" w:right="530"/>
              <w:jc w:val="both"/>
            </w:pPr>
            <w:r>
              <w:rPr>
                <w:sz w:val="18"/>
              </w:rPr>
              <w:t>计算机界的前辈们，是一帮很牛很牛的人，他们使得很多看似没法解决或者很难解决的问题，变得如此美妙和神奇，</w:t>
            </w:r>
          </w:p>
        </w:tc>
      </w:tr>
      <w:tr w:rsidR="004A1D4E">
        <w:trPr>
          <w:trHeight w:val="1033"/>
        </w:trPr>
        <w:tc>
          <w:tcPr>
            <w:tcW w:w="479" w:type="dxa"/>
            <w:tcBorders>
              <w:top w:val="nil"/>
              <w:left w:val="nil"/>
              <w:bottom w:val="nil"/>
              <w:right w:val="nil"/>
            </w:tcBorders>
          </w:tcPr>
          <w:p w:rsidR="004A1D4E" w:rsidRDefault="009A508B">
            <w:pPr>
              <w:spacing w:after="0"/>
            </w:pPr>
            <w:r>
              <w:t>2</w:t>
            </w:r>
            <w:r>
              <w:t>．</w:t>
            </w:r>
            <w:r>
              <w:t>3</w:t>
            </w:r>
          </w:p>
        </w:tc>
        <w:tc>
          <w:tcPr>
            <w:tcW w:w="7332" w:type="dxa"/>
            <w:tcBorders>
              <w:top w:val="nil"/>
              <w:left w:val="nil"/>
              <w:bottom w:val="nil"/>
              <w:right w:val="nil"/>
            </w:tcBorders>
            <w:vAlign w:val="bottom"/>
          </w:tcPr>
          <w:p w:rsidR="004A1D4E" w:rsidRDefault="009A508B">
            <w:pPr>
              <w:tabs>
                <w:tab w:val="center" w:pos="1629"/>
                <w:tab w:val="center" w:pos="1680"/>
                <w:tab w:val="center" w:pos="1772"/>
                <w:tab w:val="center" w:pos="1996"/>
                <w:tab w:val="center" w:pos="2184"/>
                <w:tab w:val="center" w:pos="2230"/>
                <w:tab w:val="right" w:pos="7332"/>
              </w:tabs>
              <w:spacing w:after="0"/>
            </w:pPr>
            <w:r>
              <w:t>两种算法的比较</w:t>
            </w:r>
            <w:r>
              <w:t>“</w:t>
            </w:r>
            <w:r>
              <w:rPr>
                <w:noProof/>
              </w:rPr>
              <w:drawing>
                <wp:inline distT="0" distB="0" distL="0" distR="0">
                  <wp:extent cx="12933" cy="19384"/>
                  <wp:effectExtent l="0" t="0" r="0" b="0"/>
                  <wp:docPr id="52796" name="Picture 52796"/>
                  <wp:cNvGraphicFramePr/>
                  <a:graphic xmlns:a="http://schemas.openxmlformats.org/drawingml/2006/main">
                    <a:graphicData uri="http://schemas.openxmlformats.org/drawingml/2006/picture">
                      <pic:pic xmlns:pic="http://schemas.openxmlformats.org/drawingml/2006/picture">
                        <pic:nvPicPr>
                          <pic:cNvPr id="52796" name="Picture 52796"/>
                          <pic:cNvPicPr/>
                        </pic:nvPicPr>
                        <pic:blipFill>
                          <a:blip r:embed="rId105"/>
                          <a:stretch>
                            <a:fillRect/>
                          </a:stretch>
                        </pic:blipFill>
                        <pic:spPr>
                          <a:xfrm>
                            <a:off x="0" y="0"/>
                            <a:ext cx="12933" cy="19384"/>
                          </a:xfrm>
                          <a:prstGeom prst="rect">
                            <a:avLst/>
                          </a:prstGeom>
                        </pic:spPr>
                      </pic:pic>
                    </a:graphicData>
                  </a:graphic>
                </wp:inline>
              </w:drawing>
            </w:r>
            <w:r>
              <w:tab/>
            </w:r>
            <w:r>
              <w:rPr>
                <w:noProof/>
              </w:rPr>
              <w:drawing>
                <wp:inline distT="0" distB="0" distL="0" distR="0">
                  <wp:extent cx="25866" cy="19384"/>
                  <wp:effectExtent l="0" t="0" r="0" b="0"/>
                  <wp:docPr id="52793" name="Picture 52793"/>
                  <wp:cNvGraphicFramePr/>
                  <a:graphic xmlns:a="http://schemas.openxmlformats.org/drawingml/2006/main">
                    <a:graphicData uri="http://schemas.openxmlformats.org/drawingml/2006/picture">
                      <pic:pic xmlns:pic="http://schemas.openxmlformats.org/drawingml/2006/picture">
                        <pic:nvPicPr>
                          <pic:cNvPr id="52793" name="Picture 52793"/>
                          <pic:cNvPicPr/>
                        </pic:nvPicPr>
                        <pic:blipFill>
                          <a:blip r:embed="rId106"/>
                          <a:stretch>
                            <a:fillRect/>
                          </a:stretch>
                        </pic:blipFill>
                        <pic:spPr>
                          <a:xfrm>
                            <a:off x="0" y="0"/>
                            <a:ext cx="25866" cy="19384"/>
                          </a:xfrm>
                          <a:prstGeom prst="rect">
                            <a:avLst/>
                          </a:prstGeom>
                        </pic:spPr>
                      </pic:pic>
                    </a:graphicData>
                  </a:graphic>
                </wp:inline>
              </w:drawing>
            </w:r>
            <w:r>
              <w:tab/>
            </w:r>
            <w:r>
              <w:rPr>
                <w:noProof/>
              </w:rPr>
              <w:drawing>
                <wp:inline distT="0" distB="0" distL="0" distR="0">
                  <wp:extent cx="25865" cy="19384"/>
                  <wp:effectExtent l="0" t="0" r="0" b="0"/>
                  <wp:docPr id="52794" name="Picture 52794"/>
                  <wp:cNvGraphicFramePr/>
                  <a:graphic xmlns:a="http://schemas.openxmlformats.org/drawingml/2006/main">
                    <a:graphicData uri="http://schemas.openxmlformats.org/drawingml/2006/picture">
                      <pic:pic xmlns:pic="http://schemas.openxmlformats.org/drawingml/2006/picture">
                        <pic:nvPicPr>
                          <pic:cNvPr id="52794" name="Picture 52794"/>
                          <pic:cNvPicPr/>
                        </pic:nvPicPr>
                        <pic:blipFill>
                          <a:blip r:embed="rId107"/>
                          <a:stretch>
                            <a:fillRect/>
                          </a:stretch>
                        </pic:blipFill>
                        <pic:spPr>
                          <a:xfrm>
                            <a:off x="0" y="0"/>
                            <a:ext cx="25865" cy="19384"/>
                          </a:xfrm>
                          <a:prstGeom prst="rect">
                            <a:avLst/>
                          </a:prstGeom>
                        </pic:spPr>
                      </pic:pic>
                    </a:graphicData>
                  </a:graphic>
                </wp:inline>
              </w:drawing>
            </w:r>
            <w:r>
              <w:tab/>
            </w:r>
            <w:r>
              <w:rPr>
                <w:noProof/>
              </w:rPr>
              <w:drawing>
                <wp:inline distT="0" distB="0" distL="0" distR="0">
                  <wp:extent cx="77597" cy="45230"/>
                  <wp:effectExtent l="0" t="0" r="0" b="0"/>
                  <wp:docPr id="52790" name="Picture 52790"/>
                  <wp:cNvGraphicFramePr/>
                  <a:graphic xmlns:a="http://schemas.openxmlformats.org/drawingml/2006/main">
                    <a:graphicData uri="http://schemas.openxmlformats.org/drawingml/2006/picture">
                      <pic:pic xmlns:pic="http://schemas.openxmlformats.org/drawingml/2006/picture">
                        <pic:nvPicPr>
                          <pic:cNvPr id="52790" name="Picture 52790"/>
                          <pic:cNvPicPr/>
                        </pic:nvPicPr>
                        <pic:blipFill>
                          <a:blip r:embed="rId108"/>
                          <a:stretch>
                            <a:fillRect/>
                          </a:stretch>
                        </pic:blipFill>
                        <pic:spPr>
                          <a:xfrm>
                            <a:off x="0" y="0"/>
                            <a:ext cx="77597" cy="45230"/>
                          </a:xfrm>
                          <a:prstGeom prst="rect">
                            <a:avLst/>
                          </a:prstGeom>
                        </pic:spPr>
                      </pic:pic>
                    </a:graphicData>
                  </a:graphic>
                </wp:inline>
              </w:drawing>
            </w:r>
            <w:r>
              <w:tab/>
            </w:r>
            <w:r>
              <w:rPr>
                <w:noProof/>
              </w:rPr>
              <w:drawing>
                <wp:inline distT="0" distB="0" distL="0" distR="0">
                  <wp:extent cx="193992" cy="32307"/>
                  <wp:effectExtent l="0" t="0" r="0" b="0"/>
                  <wp:docPr id="52795" name="Picture 52795"/>
                  <wp:cNvGraphicFramePr/>
                  <a:graphic xmlns:a="http://schemas.openxmlformats.org/drawingml/2006/main">
                    <a:graphicData uri="http://schemas.openxmlformats.org/drawingml/2006/picture">
                      <pic:pic xmlns:pic="http://schemas.openxmlformats.org/drawingml/2006/picture">
                        <pic:nvPicPr>
                          <pic:cNvPr id="52795" name="Picture 52795"/>
                          <pic:cNvPicPr/>
                        </pic:nvPicPr>
                        <pic:blipFill>
                          <a:blip r:embed="rId109"/>
                          <a:stretch>
                            <a:fillRect/>
                          </a:stretch>
                        </pic:blipFill>
                        <pic:spPr>
                          <a:xfrm>
                            <a:off x="0" y="0"/>
                            <a:ext cx="193992" cy="32307"/>
                          </a:xfrm>
                          <a:prstGeom prst="rect">
                            <a:avLst/>
                          </a:prstGeom>
                        </pic:spPr>
                      </pic:pic>
                    </a:graphicData>
                  </a:graphic>
                </wp:inline>
              </w:drawing>
            </w:r>
            <w:r>
              <w:rPr>
                <w:noProof/>
              </w:rPr>
              <w:drawing>
                <wp:inline distT="0" distB="0" distL="0" distR="0">
                  <wp:extent cx="6466" cy="6462"/>
                  <wp:effectExtent l="0" t="0" r="0" b="0"/>
                  <wp:docPr id="52798" name="Picture 52798"/>
                  <wp:cNvGraphicFramePr/>
                  <a:graphic xmlns:a="http://schemas.openxmlformats.org/drawingml/2006/main">
                    <a:graphicData uri="http://schemas.openxmlformats.org/drawingml/2006/picture">
                      <pic:pic xmlns:pic="http://schemas.openxmlformats.org/drawingml/2006/picture">
                        <pic:nvPicPr>
                          <pic:cNvPr id="52798" name="Picture 52798"/>
                          <pic:cNvPicPr/>
                        </pic:nvPicPr>
                        <pic:blipFill>
                          <a:blip r:embed="rId110"/>
                          <a:stretch>
                            <a:fillRect/>
                          </a:stretch>
                        </pic:blipFill>
                        <pic:spPr>
                          <a:xfrm>
                            <a:off x="0" y="0"/>
                            <a:ext cx="6466" cy="6462"/>
                          </a:xfrm>
                          <a:prstGeom prst="rect">
                            <a:avLst/>
                          </a:prstGeom>
                        </pic:spPr>
                      </pic:pic>
                    </a:graphicData>
                  </a:graphic>
                </wp:inline>
              </w:drawing>
            </w:r>
            <w:r>
              <w:tab/>
            </w:r>
            <w:r>
              <w:rPr>
                <w:noProof/>
              </w:rPr>
              <w:drawing>
                <wp:inline distT="0" distB="0" distL="0" distR="0">
                  <wp:extent cx="19399" cy="19384"/>
                  <wp:effectExtent l="0" t="0" r="0" b="0"/>
                  <wp:docPr id="52791" name="Picture 52791"/>
                  <wp:cNvGraphicFramePr/>
                  <a:graphic xmlns:a="http://schemas.openxmlformats.org/drawingml/2006/main">
                    <a:graphicData uri="http://schemas.openxmlformats.org/drawingml/2006/picture">
                      <pic:pic xmlns:pic="http://schemas.openxmlformats.org/drawingml/2006/picture">
                        <pic:nvPicPr>
                          <pic:cNvPr id="52791" name="Picture 52791"/>
                          <pic:cNvPicPr/>
                        </pic:nvPicPr>
                        <pic:blipFill>
                          <a:blip r:embed="rId111"/>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25845"/>
                  <wp:effectExtent l="0" t="0" r="0" b="0"/>
                  <wp:docPr id="52792" name="Picture 52792"/>
                  <wp:cNvGraphicFramePr/>
                  <a:graphic xmlns:a="http://schemas.openxmlformats.org/drawingml/2006/main">
                    <a:graphicData uri="http://schemas.openxmlformats.org/drawingml/2006/picture">
                      <pic:pic xmlns:pic="http://schemas.openxmlformats.org/drawingml/2006/picture">
                        <pic:nvPicPr>
                          <pic:cNvPr id="52792" name="Picture 52792"/>
                          <pic:cNvPicPr/>
                        </pic:nvPicPr>
                        <pic:blipFill>
                          <a:blip r:embed="rId112"/>
                          <a:stretch>
                            <a:fillRect/>
                          </a:stretch>
                        </pic:blipFill>
                        <pic:spPr>
                          <a:xfrm>
                            <a:off x="0" y="0"/>
                            <a:ext cx="25865" cy="25845"/>
                          </a:xfrm>
                          <a:prstGeom prst="rect">
                            <a:avLst/>
                          </a:prstGeom>
                        </pic:spPr>
                      </pic:pic>
                    </a:graphicData>
                  </a:graphic>
                </wp:inline>
              </w:drawing>
            </w:r>
            <w:r>
              <w:rPr>
                <w:noProof/>
              </w:rPr>
              <w:drawing>
                <wp:inline distT="0" distB="0" distL="0" distR="0">
                  <wp:extent cx="6466" cy="6462"/>
                  <wp:effectExtent l="0" t="0" r="0" b="0"/>
                  <wp:docPr id="52797" name="Picture 52797"/>
                  <wp:cNvGraphicFramePr/>
                  <a:graphic xmlns:a="http://schemas.openxmlformats.org/drawingml/2006/main">
                    <a:graphicData uri="http://schemas.openxmlformats.org/drawingml/2006/picture">
                      <pic:pic xmlns:pic="http://schemas.openxmlformats.org/drawingml/2006/picture">
                        <pic:nvPicPr>
                          <pic:cNvPr id="52797" name="Picture 52797"/>
                          <pic:cNvPicPr/>
                        </pic:nvPicPr>
                        <pic:blipFill>
                          <a:blip r:embed="rId113"/>
                          <a:stretch>
                            <a:fillRect/>
                          </a:stretch>
                        </pic:blipFill>
                        <pic:spPr>
                          <a:xfrm>
                            <a:off x="0" y="0"/>
                            <a:ext cx="6466" cy="6462"/>
                          </a:xfrm>
                          <a:prstGeom prst="rect">
                            <a:avLst/>
                          </a:prstGeom>
                        </pic:spPr>
                      </pic:pic>
                    </a:graphicData>
                  </a:graphic>
                </wp:inline>
              </w:drawing>
            </w:r>
            <w:r>
              <w:tab/>
            </w:r>
            <w:r>
              <w:rPr>
                <w:noProof/>
              </w:rPr>
              <w:drawing>
                <wp:inline distT="0" distB="0" distL="0" distR="0">
                  <wp:extent cx="3220265" cy="96921"/>
                  <wp:effectExtent l="0" t="0" r="0" b="0"/>
                  <wp:docPr id="54032" name="Picture 54032"/>
                  <wp:cNvGraphicFramePr/>
                  <a:graphic xmlns:a="http://schemas.openxmlformats.org/drawingml/2006/main">
                    <a:graphicData uri="http://schemas.openxmlformats.org/drawingml/2006/picture">
                      <pic:pic xmlns:pic="http://schemas.openxmlformats.org/drawingml/2006/picture">
                        <pic:nvPicPr>
                          <pic:cNvPr id="54032" name="Picture 54032"/>
                          <pic:cNvPicPr/>
                        </pic:nvPicPr>
                        <pic:blipFill>
                          <a:blip r:embed="rId114"/>
                          <a:stretch>
                            <a:fillRect/>
                          </a:stretch>
                        </pic:blipFill>
                        <pic:spPr>
                          <a:xfrm>
                            <a:off x="0" y="0"/>
                            <a:ext cx="3220265" cy="96921"/>
                          </a:xfrm>
                          <a:prstGeom prst="rect">
                            <a:avLst/>
                          </a:prstGeom>
                        </pic:spPr>
                      </pic:pic>
                    </a:graphicData>
                  </a:graphic>
                </wp:inline>
              </w:drawing>
            </w:r>
          </w:p>
          <w:p w:rsidR="004A1D4E" w:rsidRDefault="009A508B">
            <w:pPr>
              <w:spacing w:after="0"/>
              <w:ind w:left="31" w:right="499" w:hanging="31"/>
              <w:jc w:val="both"/>
            </w:pPr>
            <w:r>
              <w:rPr>
                <w:noProof/>
              </w:rPr>
              <w:lastRenderedPageBreak/>
              <w:drawing>
                <wp:anchor distT="0" distB="0" distL="114300" distR="114300" simplePos="0" relativeHeight="251667456" behindDoc="0" locked="0" layoutInCell="1" allowOverlap="0">
                  <wp:simplePos x="0" y="0"/>
                  <wp:positionH relativeFrom="page">
                    <wp:posOffset>808299</wp:posOffset>
                  </wp:positionH>
                  <wp:positionV relativeFrom="page">
                    <wp:posOffset>7546919</wp:posOffset>
                  </wp:positionV>
                  <wp:extent cx="866497" cy="258456"/>
                  <wp:effectExtent l="0" t="0" r="0" b="0"/>
                  <wp:wrapSquare wrapText="bothSides"/>
                  <wp:docPr id="54038" name="Picture 54038"/>
                  <wp:cNvGraphicFramePr/>
                  <a:graphic xmlns:a="http://schemas.openxmlformats.org/drawingml/2006/main">
                    <a:graphicData uri="http://schemas.openxmlformats.org/drawingml/2006/picture">
                      <pic:pic xmlns:pic="http://schemas.openxmlformats.org/drawingml/2006/picture">
                        <pic:nvPicPr>
                          <pic:cNvPr id="54038" name="Picture 54038"/>
                          <pic:cNvPicPr/>
                        </pic:nvPicPr>
                        <pic:blipFill>
                          <a:blip r:embed="rId115"/>
                          <a:stretch>
                            <a:fillRect/>
                          </a:stretch>
                        </pic:blipFill>
                        <pic:spPr>
                          <a:xfrm>
                            <a:off x="0" y="0"/>
                            <a:ext cx="866497" cy="258456"/>
                          </a:xfrm>
                          <a:prstGeom prst="rect">
                            <a:avLst/>
                          </a:prstGeom>
                        </pic:spPr>
                      </pic:pic>
                    </a:graphicData>
                  </a:graphic>
                </wp:anchor>
              </w:drawing>
            </w:r>
            <w:r>
              <w:rPr>
                <w:noProof/>
              </w:rPr>
              <w:drawing>
                <wp:inline distT="0" distB="0" distL="0" distR="0">
                  <wp:extent cx="12933" cy="6462"/>
                  <wp:effectExtent l="0" t="0" r="0" b="0"/>
                  <wp:docPr id="52799" name="Picture 52799"/>
                  <wp:cNvGraphicFramePr/>
                  <a:graphic xmlns:a="http://schemas.openxmlformats.org/drawingml/2006/main">
                    <a:graphicData uri="http://schemas.openxmlformats.org/drawingml/2006/picture">
                      <pic:pic xmlns:pic="http://schemas.openxmlformats.org/drawingml/2006/picture">
                        <pic:nvPicPr>
                          <pic:cNvPr id="52799" name="Picture 52799"/>
                          <pic:cNvPicPr/>
                        </pic:nvPicPr>
                        <pic:blipFill>
                          <a:blip r:embed="rId116"/>
                          <a:stretch>
                            <a:fillRect/>
                          </a:stretch>
                        </pic:blipFill>
                        <pic:spPr>
                          <a:xfrm>
                            <a:off x="0" y="0"/>
                            <a:ext cx="12933" cy="6462"/>
                          </a:xfrm>
                          <a:prstGeom prst="rect">
                            <a:avLst/>
                          </a:prstGeom>
                        </pic:spPr>
                      </pic:pic>
                    </a:graphicData>
                  </a:graphic>
                </wp:inline>
              </w:drawing>
            </w:r>
            <w:r>
              <w:rPr>
                <w:sz w:val="18"/>
              </w:rPr>
              <w:t>高斯在上小学的一天，老师要求每个学生都计</w:t>
            </w:r>
            <w:r>
              <w:rPr>
                <w:sz w:val="18"/>
              </w:rPr>
              <w:t>1 +</w:t>
            </w:r>
            <w:r>
              <w:rPr>
                <w:sz w:val="18"/>
                <w:vertAlign w:val="superscript"/>
              </w:rPr>
              <w:footnoteReference w:id="4"/>
            </w:r>
            <w:r>
              <w:rPr>
                <w:sz w:val="18"/>
                <w:vertAlign w:val="superscript"/>
              </w:rPr>
              <w:footnoteReference w:id="5"/>
            </w:r>
            <w:r>
              <w:rPr>
                <w:sz w:val="18"/>
              </w:rPr>
              <w:t>+ “</w:t>
            </w:r>
            <w:r>
              <w:rPr>
                <w:sz w:val="18"/>
              </w:rPr>
              <w:t>，</w:t>
            </w:r>
            <w:r>
              <w:rPr>
                <w:sz w:val="18"/>
              </w:rPr>
              <w:t>+10D</w:t>
            </w:r>
            <w:r>
              <w:rPr>
                <w:sz w:val="18"/>
              </w:rPr>
              <w:t>的结果，谁先算出来</w:t>
            </w:r>
            <w:r>
              <w:rPr>
                <w:sz w:val="18"/>
              </w:rPr>
              <w:lastRenderedPageBreak/>
              <w:t>谁先</w:t>
            </w:r>
            <w:r>
              <w:rPr>
                <w:noProof/>
              </w:rPr>
              <w:drawing>
                <wp:inline distT="0" distB="0" distL="0" distR="0">
                  <wp:extent cx="6466" cy="6462"/>
                  <wp:effectExtent l="0" t="0" r="0" b="0"/>
                  <wp:docPr id="52801" name="Picture 52801"/>
                  <wp:cNvGraphicFramePr/>
                  <a:graphic xmlns:a="http://schemas.openxmlformats.org/drawingml/2006/main">
                    <a:graphicData uri="http://schemas.openxmlformats.org/drawingml/2006/picture">
                      <pic:pic xmlns:pic="http://schemas.openxmlformats.org/drawingml/2006/picture">
                        <pic:nvPicPr>
                          <pic:cNvPr id="52801" name="Picture 52801"/>
                          <pic:cNvPicPr/>
                        </pic:nvPicPr>
                        <pic:blipFill>
                          <a:blip r:embed="rId13"/>
                          <a:stretch>
                            <a:fillRect/>
                          </a:stretch>
                        </pic:blipFill>
                        <pic:spPr>
                          <a:xfrm>
                            <a:off x="0" y="0"/>
                            <a:ext cx="6466" cy="6462"/>
                          </a:xfrm>
                          <a:prstGeom prst="rect">
                            <a:avLst/>
                          </a:prstGeom>
                        </pic:spPr>
                      </pic:pic>
                    </a:graphicData>
                  </a:graphic>
                </wp:inline>
              </w:drawing>
            </w:r>
            <w:r>
              <w:rPr>
                <w:noProof/>
              </w:rPr>
              <w:drawing>
                <wp:inline distT="0" distB="0" distL="0" distR="0">
                  <wp:extent cx="6466" cy="6462"/>
                  <wp:effectExtent l="0" t="0" r="0" b="0"/>
                  <wp:docPr id="52800" name="Picture 52800"/>
                  <wp:cNvGraphicFramePr/>
                  <a:graphic xmlns:a="http://schemas.openxmlformats.org/drawingml/2006/main">
                    <a:graphicData uri="http://schemas.openxmlformats.org/drawingml/2006/picture">
                      <pic:pic xmlns:pic="http://schemas.openxmlformats.org/drawingml/2006/picture">
                        <pic:nvPicPr>
                          <pic:cNvPr id="52800" name="Picture 52800"/>
                          <pic:cNvPicPr/>
                        </pic:nvPicPr>
                        <pic:blipFill>
                          <a:blip r:embed="rId20"/>
                          <a:stretch>
                            <a:fillRect/>
                          </a:stretch>
                        </pic:blipFill>
                        <pic:spPr>
                          <a:xfrm>
                            <a:off x="0" y="0"/>
                            <a:ext cx="6466" cy="6462"/>
                          </a:xfrm>
                          <a:prstGeom prst="rect">
                            <a:avLst/>
                          </a:prstGeom>
                        </pic:spPr>
                      </pic:pic>
                    </a:graphicData>
                  </a:graphic>
                </wp:inline>
              </w:drawing>
            </w:r>
            <w:r>
              <w:rPr>
                <w:sz w:val="18"/>
              </w:rPr>
              <w:t>回家，</w:t>
            </w:r>
          </w:p>
        </w:tc>
      </w:tr>
    </w:tbl>
    <w:p w:rsidR="004A1D4E" w:rsidRDefault="009A508B">
      <w:pPr>
        <w:spacing w:after="500" w:line="262" w:lineRule="auto"/>
        <w:ind w:left="3513" w:right="2352" w:hanging="1161"/>
        <w:jc w:val="both"/>
      </w:pPr>
      <w:r>
        <w:rPr>
          <w:noProof/>
        </w:rPr>
        <w:lastRenderedPageBreak/>
        <mc:AlternateContent>
          <mc:Choice Requires="wpg">
            <w:drawing>
              <wp:anchor distT="0" distB="0" distL="114300" distR="114300" simplePos="0" relativeHeight="251668480" behindDoc="0" locked="0" layoutInCell="1" allowOverlap="1">
                <wp:simplePos x="0" y="0"/>
                <wp:positionH relativeFrom="column">
                  <wp:posOffset>1493737</wp:posOffset>
                </wp:positionH>
                <wp:positionV relativeFrom="paragraph">
                  <wp:posOffset>1337511</wp:posOffset>
                </wp:positionV>
                <wp:extent cx="3666446" cy="12923"/>
                <wp:effectExtent l="0" t="0" r="0" b="0"/>
                <wp:wrapSquare wrapText="bothSides"/>
                <wp:docPr id="3115246" name="Group 3115246"/>
                <wp:cNvGraphicFramePr/>
                <a:graphic xmlns:a="http://schemas.openxmlformats.org/drawingml/2006/main">
                  <a:graphicData uri="http://schemas.microsoft.com/office/word/2010/wordprocessingGroup">
                    <wpg:wgp>
                      <wpg:cNvGrpSpPr/>
                      <wpg:grpSpPr>
                        <a:xfrm>
                          <a:off x="0" y="0"/>
                          <a:ext cx="3666446" cy="12923"/>
                          <a:chOff x="0" y="0"/>
                          <a:chExt cx="3666446" cy="12923"/>
                        </a:xfrm>
                      </wpg:grpSpPr>
                      <wps:wsp>
                        <wps:cNvPr id="3115245" name="Shape 3115245"/>
                        <wps:cNvSpPr/>
                        <wps:spPr>
                          <a:xfrm>
                            <a:off x="0" y="0"/>
                            <a:ext cx="3666446" cy="12923"/>
                          </a:xfrm>
                          <a:custGeom>
                            <a:avLst/>
                            <a:gdLst/>
                            <a:ahLst/>
                            <a:cxnLst/>
                            <a:rect l="0" t="0" r="0" b="0"/>
                            <a:pathLst>
                              <a:path w="3666446" h="12923">
                                <a:moveTo>
                                  <a:pt x="0" y="6462"/>
                                </a:moveTo>
                                <a:lnTo>
                                  <a:pt x="3666446"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246" style="width:288.697pt;height:1.01755pt;position:absolute;mso-position-horizontal-relative:text;mso-position-horizontal:absolute;margin-left:117.617pt;mso-position-vertical-relative:text;margin-top:105.316pt;" coordsize="36664,129">
                <v:shape id="Shape 3115245" style="position:absolute;width:36664;height:129;left:0;top:0;" coordsize="3666446,12923" path="m0,6462l3666446,6462">
                  <v:stroke weight="1.01755pt" endcap="flat" joinstyle="miter" miterlimit="1" on="true" color="#000000"/>
                  <v:fill on="false" color="#000000"/>
                </v:shape>
                <w10:wrap type="square"/>
              </v:group>
            </w:pict>
          </mc:Fallback>
        </mc:AlternateContent>
      </w:r>
      <w:r>
        <w:rPr>
          <w:noProof/>
        </w:rPr>
        <mc:AlternateContent>
          <mc:Choice Requires="wpg">
            <w:drawing>
              <wp:inline distT="0" distB="0" distL="0" distR="0">
                <wp:extent cx="2159776" cy="820598"/>
                <wp:effectExtent l="0" t="0" r="0" b="0"/>
                <wp:docPr id="2924688" name="Group 2924688"/>
                <wp:cNvGraphicFramePr/>
                <a:graphic xmlns:a="http://schemas.openxmlformats.org/drawingml/2006/main">
                  <a:graphicData uri="http://schemas.microsoft.com/office/word/2010/wordprocessingGroup">
                    <wpg:wgp>
                      <wpg:cNvGrpSpPr/>
                      <wpg:grpSpPr>
                        <a:xfrm>
                          <a:off x="0" y="0"/>
                          <a:ext cx="2159776" cy="820598"/>
                          <a:chOff x="0" y="0"/>
                          <a:chExt cx="2159776" cy="820598"/>
                        </a:xfrm>
                      </wpg:grpSpPr>
                      <pic:pic xmlns:pic="http://schemas.openxmlformats.org/drawingml/2006/picture">
                        <pic:nvPicPr>
                          <pic:cNvPr id="3115229" name="Picture 3115229"/>
                          <pic:cNvPicPr/>
                        </pic:nvPicPr>
                        <pic:blipFill>
                          <a:blip r:embed="rId117"/>
                          <a:stretch>
                            <a:fillRect/>
                          </a:stretch>
                        </pic:blipFill>
                        <pic:spPr>
                          <a:xfrm>
                            <a:off x="0" y="0"/>
                            <a:ext cx="2159776" cy="768907"/>
                          </a:xfrm>
                          <a:prstGeom prst="rect">
                            <a:avLst/>
                          </a:prstGeom>
                        </pic:spPr>
                      </pic:pic>
                      <wps:wsp>
                        <wps:cNvPr id="50103" name="Rectangle 50103"/>
                        <wps:cNvSpPr/>
                        <wps:spPr>
                          <a:xfrm>
                            <a:off x="0" y="691370"/>
                            <a:ext cx="129004" cy="171873"/>
                          </a:xfrm>
                          <a:prstGeom prst="rect">
                            <a:avLst/>
                          </a:prstGeom>
                          <a:ln>
                            <a:noFill/>
                          </a:ln>
                        </wps:spPr>
                        <wps:txbx>
                          <w:txbxContent>
                            <w:p w:rsidR="004A1D4E" w:rsidRDefault="009A508B">
                              <w:r>
                                <w:rPr>
                                  <w:sz w:val="16"/>
                                </w:rPr>
                                <w:t>鲥</w:t>
                              </w:r>
                            </w:p>
                          </w:txbxContent>
                        </wps:txbx>
                        <wps:bodyPr horzOverflow="overflow" vert="horz" lIns="0" tIns="0" rIns="0" bIns="0" rtlCol="0">
                          <a:noAutofit/>
                        </wps:bodyPr>
                      </wps:wsp>
                    </wpg:wgp>
                  </a:graphicData>
                </a:graphic>
              </wp:inline>
            </w:drawing>
          </mc:Choice>
          <mc:Fallback>
            <w:pict>
              <v:group id="Group 2924688" o:spid="_x0000_s1046" style="width:170.05pt;height:64.6pt;mso-position-horizontal-relative:char;mso-position-vertical-relative:line" coordsize="21597,8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">
                <v:shape id="Picture 3115229" o:spid="_x0000_s1047" type="#_x0000_t75" style="position:absolute;width:21597;height: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">
                  <v:imagedata r:id="rId118" o:title=""/>
                </v:shape>
                <v:rect id="Rectangle 50103" o:spid="_x0000_s1048" style="position:absolute;top:6913;width:129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" filled="f" stroked="f">
                  <v:textbox inset="0,0,0,0">
                    <w:txbxContent>
                      <w:p w:rsidR="004A1D4E" w:rsidRDefault="009A508B">
                        <w:r>
                          <w:rPr>
                            <w:sz w:val="16"/>
                          </w:rPr>
                          <w:t>鲥</w:t>
                        </w:r>
                      </w:p>
                    </w:txbxContent>
                  </v:textbox>
                </v:rect>
                <w10:anchorlock/>
              </v:group>
            </w:pict>
          </mc:Fallback>
        </mc:AlternateContent>
      </w:r>
      <w:r>
        <w:rPr>
          <w:sz w:val="16"/>
        </w:rPr>
        <w:t xml:space="preserve">2 3 4 5 6 7 8 9 10 </w:t>
      </w:r>
      <w:r>
        <w:rPr>
          <w:sz w:val="16"/>
        </w:rPr>
        <w:t>向题输入规模</w:t>
      </w:r>
      <w:r>
        <w:rPr>
          <w:sz w:val="16"/>
        </w:rPr>
        <w:t>n</w:t>
      </w:r>
    </w:p>
    <w:tbl>
      <w:tblPr>
        <w:tblStyle w:val="TableGrid"/>
        <w:tblW w:w="7800" w:type="dxa"/>
        <w:tblInd w:w="316" w:type="dxa"/>
        <w:tblCellMar>
          <w:top w:w="8" w:type="dxa"/>
          <w:left w:w="0" w:type="dxa"/>
          <w:bottom w:w="1" w:type="dxa"/>
          <w:right w:w="0" w:type="dxa"/>
        </w:tblCellMar>
        <w:tblLook w:val="04A0" w:firstRow="1" w:lastRow="0" w:firstColumn="1" w:lastColumn="0" w:noHBand="0" w:noVBand="1"/>
      </w:tblPr>
      <w:tblGrid>
        <w:gridCol w:w="457"/>
        <w:gridCol w:w="6644"/>
        <w:gridCol w:w="699"/>
      </w:tblGrid>
      <w:tr w:rsidR="004A1D4E">
        <w:trPr>
          <w:trHeight w:val="1041"/>
        </w:trPr>
        <w:tc>
          <w:tcPr>
            <w:tcW w:w="468" w:type="dxa"/>
            <w:tcBorders>
              <w:top w:val="nil"/>
              <w:left w:val="nil"/>
              <w:bottom w:val="nil"/>
              <w:right w:val="nil"/>
            </w:tcBorders>
          </w:tcPr>
          <w:p w:rsidR="004A1D4E" w:rsidRDefault="009A508B">
            <w:pPr>
              <w:spacing w:after="0"/>
            </w:pPr>
            <w:r>
              <w:rPr>
                <w:sz w:val="20"/>
              </w:rPr>
              <w:t>2</w:t>
            </w:r>
            <w:r>
              <w:rPr>
                <w:sz w:val="20"/>
              </w:rPr>
              <w:t>．</w:t>
            </w:r>
            <w:r>
              <w:rPr>
                <w:sz w:val="20"/>
              </w:rPr>
              <w:t>4</w:t>
            </w:r>
          </w:p>
        </w:tc>
        <w:tc>
          <w:tcPr>
            <w:tcW w:w="6965" w:type="dxa"/>
            <w:tcBorders>
              <w:top w:val="nil"/>
              <w:left w:val="nil"/>
              <w:bottom w:val="nil"/>
              <w:right w:val="nil"/>
            </w:tcBorders>
          </w:tcPr>
          <w:p w:rsidR="004A1D4E" w:rsidRDefault="009A508B">
            <w:pPr>
              <w:tabs>
                <w:tab w:val="center" w:pos="1125"/>
                <w:tab w:val="center" w:pos="1191"/>
                <w:tab w:val="center" w:pos="1268"/>
                <w:tab w:val="center" w:pos="1334"/>
                <w:tab w:val="center" w:pos="1405"/>
                <w:tab w:val="center" w:pos="1451"/>
                <w:tab w:val="center" w:pos="1497"/>
                <w:tab w:val="center" w:pos="1543"/>
                <w:tab w:val="center" w:pos="1589"/>
                <w:tab w:val="center" w:pos="1634"/>
                <w:tab w:val="center" w:pos="1680"/>
                <w:tab w:val="center" w:pos="1726"/>
                <w:tab w:val="right" w:pos="7332"/>
              </w:tabs>
              <w:spacing w:after="122"/>
              <w:ind w:right="-367"/>
            </w:pPr>
            <w:r>
              <w:t>算法定义一</w:t>
            </w:r>
            <w:r>
              <w:rPr>
                <w:noProof/>
              </w:rPr>
              <w:drawing>
                <wp:inline distT="0" distB="0" distL="0" distR="0">
                  <wp:extent cx="19399" cy="19384"/>
                  <wp:effectExtent l="0" t="0" r="0" b="0"/>
                  <wp:docPr id="52821" name="Picture 52821"/>
                  <wp:cNvGraphicFramePr/>
                  <a:graphic xmlns:a="http://schemas.openxmlformats.org/drawingml/2006/main">
                    <a:graphicData uri="http://schemas.openxmlformats.org/drawingml/2006/picture">
                      <pic:pic xmlns:pic="http://schemas.openxmlformats.org/drawingml/2006/picture">
                        <pic:nvPicPr>
                          <pic:cNvPr id="52821" name="Picture 52821"/>
                          <pic:cNvPicPr/>
                        </pic:nvPicPr>
                        <pic:blipFill>
                          <a:blip r:embed="rId119"/>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52822" name="Picture 52822"/>
                  <wp:cNvGraphicFramePr/>
                  <a:graphic xmlns:a="http://schemas.openxmlformats.org/drawingml/2006/main">
                    <a:graphicData uri="http://schemas.openxmlformats.org/drawingml/2006/picture">
                      <pic:pic xmlns:pic="http://schemas.openxmlformats.org/drawingml/2006/picture">
                        <pic:nvPicPr>
                          <pic:cNvPr id="52822" name="Picture 52822"/>
                          <pic:cNvPicPr/>
                        </pic:nvPicPr>
                        <pic:blipFill>
                          <a:blip r:embed="rId120"/>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19384"/>
                  <wp:effectExtent l="0" t="0" r="0" b="0"/>
                  <wp:docPr id="52818" name="Picture 52818"/>
                  <wp:cNvGraphicFramePr/>
                  <a:graphic xmlns:a="http://schemas.openxmlformats.org/drawingml/2006/main">
                    <a:graphicData uri="http://schemas.openxmlformats.org/drawingml/2006/picture">
                      <pic:pic xmlns:pic="http://schemas.openxmlformats.org/drawingml/2006/picture">
                        <pic:nvPicPr>
                          <pic:cNvPr id="52818" name="Picture 52818"/>
                          <pic:cNvPicPr/>
                        </pic:nvPicPr>
                        <pic:blipFill>
                          <a:blip r:embed="rId121"/>
                          <a:stretch>
                            <a:fillRect/>
                          </a:stretch>
                        </pic:blipFill>
                        <pic:spPr>
                          <a:xfrm>
                            <a:off x="0" y="0"/>
                            <a:ext cx="25865" cy="19384"/>
                          </a:xfrm>
                          <a:prstGeom prst="rect">
                            <a:avLst/>
                          </a:prstGeom>
                        </pic:spPr>
                      </pic:pic>
                    </a:graphicData>
                  </a:graphic>
                </wp:inline>
              </w:drawing>
            </w:r>
            <w:r>
              <w:rPr>
                <w:noProof/>
              </w:rPr>
              <w:drawing>
                <wp:inline distT="0" distB="0" distL="0" distR="0">
                  <wp:extent cx="6466" cy="6462"/>
                  <wp:effectExtent l="0" t="0" r="0" b="0"/>
                  <wp:docPr id="52812" name="Picture 52812"/>
                  <wp:cNvGraphicFramePr/>
                  <a:graphic xmlns:a="http://schemas.openxmlformats.org/drawingml/2006/main">
                    <a:graphicData uri="http://schemas.openxmlformats.org/drawingml/2006/picture">
                      <pic:pic xmlns:pic="http://schemas.openxmlformats.org/drawingml/2006/picture">
                        <pic:nvPicPr>
                          <pic:cNvPr id="52812" name="Picture 52812"/>
                          <pic:cNvPicPr/>
                        </pic:nvPicPr>
                        <pic:blipFill>
                          <a:blip r:embed="rId110"/>
                          <a:stretch>
                            <a:fillRect/>
                          </a:stretch>
                        </pic:blipFill>
                        <pic:spPr>
                          <a:xfrm>
                            <a:off x="0" y="0"/>
                            <a:ext cx="6466" cy="6462"/>
                          </a:xfrm>
                          <a:prstGeom prst="rect">
                            <a:avLst/>
                          </a:prstGeom>
                        </pic:spPr>
                      </pic:pic>
                    </a:graphicData>
                  </a:graphic>
                </wp:inline>
              </w:drawing>
            </w:r>
            <w:r>
              <w:tab/>
            </w:r>
            <w:r>
              <w:rPr>
                <w:noProof/>
              </w:rPr>
              <w:drawing>
                <wp:inline distT="0" distB="0" distL="0" distR="0">
                  <wp:extent cx="19399" cy="19384"/>
                  <wp:effectExtent l="0" t="0" r="0" b="0"/>
                  <wp:docPr id="52825" name="Picture 52825"/>
                  <wp:cNvGraphicFramePr/>
                  <a:graphic xmlns:a="http://schemas.openxmlformats.org/drawingml/2006/main">
                    <a:graphicData uri="http://schemas.openxmlformats.org/drawingml/2006/picture">
                      <pic:pic xmlns:pic="http://schemas.openxmlformats.org/drawingml/2006/picture">
                        <pic:nvPicPr>
                          <pic:cNvPr id="52825" name="Picture 52825"/>
                          <pic:cNvPicPr/>
                        </pic:nvPicPr>
                        <pic:blipFill>
                          <a:blip r:embed="rId122"/>
                          <a:stretch>
                            <a:fillRect/>
                          </a:stretch>
                        </pic:blipFill>
                        <pic:spPr>
                          <a:xfrm>
                            <a:off x="0" y="0"/>
                            <a:ext cx="19399" cy="19384"/>
                          </a:xfrm>
                          <a:prstGeom prst="rect">
                            <a:avLst/>
                          </a:prstGeom>
                        </pic:spPr>
                      </pic:pic>
                    </a:graphicData>
                  </a:graphic>
                </wp:inline>
              </w:drawing>
            </w:r>
            <w:r>
              <w:tab/>
            </w:r>
            <w:r>
              <w:tab/>
            </w:r>
            <w:r>
              <w:rPr>
                <w:noProof/>
              </w:rPr>
              <w:drawing>
                <wp:inline distT="0" distB="0" distL="0" distR="0">
                  <wp:extent cx="19399" cy="19384"/>
                  <wp:effectExtent l="0" t="0" r="0" b="0"/>
                  <wp:docPr id="52813" name="Picture 52813"/>
                  <wp:cNvGraphicFramePr/>
                  <a:graphic xmlns:a="http://schemas.openxmlformats.org/drawingml/2006/main">
                    <a:graphicData uri="http://schemas.openxmlformats.org/drawingml/2006/picture">
                      <pic:pic xmlns:pic="http://schemas.openxmlformats.org/drawingml/2006/picture">
                        <pic:nvPicPr>
                          <pic:cNvPr id="52813" name="Picture 52813"/>
                          <pic:cNvPicPr/>
                        </pic:nvPicPr>
                        <pic:blipFill>
                          <a:blip r:embed="rId123"/>
                          <a:stretch>
                            <a:fillRect/>
                          </a:stretch>
                        </pic:blipFill>
                        <pic:spPr>
                          <a:xfrm>
                            <a:off x="0" y="0"/>
                            <a:ext cx="19399" cy="19384"/>
                          </a:xfrm>
                          <a:prstGeom prst="rect">
                            <a:avLst/>
                          </a:prstGeom>
                        </pic:spPr>
                      </pic:pic>
                    </a:graphicData>
                  </a:graphic>
                </wp:inline>
              </w:drawing>
            </w:r>
            <w:r>
              <w:tab/>
            </w:r>
            <w:r>
              <w:rPr>
                <w:noProof/>
              </w:rPr>
              <w:drawing>
                <wp:inline distT="0" distB="0" distL="0" distR="0">
                  <wp:extent cx="51731" cy="25846"/>
                  <wp:effectExtent l="0" t="0" r="0" b="0"/>
                  <wp:docPr id="52820" name="Picture 52820"/>
                  <wp:cNvGraphicFramePr/>
                  <a:graphic xmlns:a="http://schemas.openxmlformats.org/drawingml/2006/main">
                    <a:graphicData uri="http://schemas.openxmlformats.org/drawingml/2006/picture">
                      <pic:pic xmlns:pic="http://schemas.openxmlformats.org/drawingml/2006/picture">
                        <pic:nvPicPr>
                          <pic:cNvPr id="52820" name="Picture 52820"/>
                          <pic:cNvPicPr/>
                        </pic:nvPicPr>
                        <pic:blipFill>
                          <a:blip r:embed="rId124"/>
                          <a:stretch>
                            <a:fillRect/>
                          </a:stretch>
                        </pic:blipFill>
                        <pic:spPr>
                          <a:xfrm>
                            <a:off x="0" y="0"/>
                            <a:ext cx="51731" cy="25846"/>
                          </a:xfrm>
                          <a:prstGeom prst="rect">
                            <a:avLst/>
                          </a:prstGeom>
                        </pic:spPr>
                      </pic:pic>
                    </a:graphicData>
                  </a:graphic>
                </wp:inline>
              </w:drawing>
            </w:r>
            <w:r>
              <w:tab/>
            </w:r>
            <w:r>
              <w:rPr>
                <w:noProof/>
              </w:rPr>
              <w:drawing>
                <wp:inline distT="0" distB="0" distL="0" distR="0">
                  <wp:extent cx="25866" cy="25846"/>
                  <wp:effectExtent l="0" t="0" r="0" b="0"/>
                  <wp:docPr id="52819" name="Picture 52819"/>
                  <wp:cNvGraphicFramePr/>
                  <a:graphic xmlns:a="http://schemas.openxmlformats.org/drawingml/2006/main">
                    <a:graphicData uri="http://schemas.openxmlformats.org/drawingml/2006/picture">
                      <pic:pic xmlns:pic="http://schemas.openxmlformats.org/drawingml/2006/picture">
                        <pic:nvPicPr>
                          <pic:cNvPr id="52819" name="Picture 52819"/>
                          <pic:cNvPicPr/>
                        </pic:nvPicPr>
                        <pic:blipFill>
                          <a:blip r:embed="rId125"/>
                          <a:stretch>
                            <a:fillRect/>
                          </a:stretch>
                        </pic:blipFill>
                        <pic:spPr>
                          <a:xfrm>
                            <a:off x="0" y="0"/>
                            <a:ext cx="25866" cy="25846"/>
                          </a:xfrm>
                          <a:prstGeom prst="rect">
                            <a:avLst/>
                          </a:prstGeom>
                        </pic:spPr>
                      </pic:pic>
                    </a:graphicData>
                  </a:graphic>
                </wp:inline>
              </w:drawing>
            </w:r>
            <w:r>
              <w:tab/>
            </w:r>
            <w:r>
              <w:rPr>
                <w:noProof/>
              </w:rPr>
              <w:drawing>
                <wp:inline distT="0" distB="0" distL="0" distR="0">
                  <wp:extent cx="19399" cy="25846"/>
                  <wp:effectExtent l="0" t="0" r="0" b="0"/>
                  <wp:docPr id="52817" name="Picture 52817"/>
                  <wp:cNvGraphicFramePr/>
                  <a:graphic xmlns:a="http://schemas.openxmlformats.org/drawingml/2006/main">
                    <a:graphicData uri="http://schemas.openxmlformats.org/drawingml/2006/picture">
                      <pic:pic xmlns:pic="http://schemas.openxmlformats.org/drawingml/2006/picture">
                        <pic:nvPicPr>
                          <pic:cNvPr id="52817" name="Picture 52817"/>
                          <pic:cNvPicPr/>
                        </pic:nvPicPr>
                        <pic:blipFill>
                          <a:blip r:embed="rId126"/>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6" cy="19384"/>
                  <wp:effectExtent l="0" t="0" r="0" b="0"/>
                  <wp:docPr id="52816" name="Picture 52816"/>
                  <wp:cNvGraphicFramePr/>
                  <a:graphic xmlns:a="http://schemas.openxmlformats.org/drawingml/2006/main">
                    <a:graphicData uri="http://schemas.openxmlformats.org/drawingml/2006/picture">
                      <pic:pic xmlns:pic="http://schemas.openxmlformats.org/drawingml/2006/picture">
                        <pic:nvPicPr>
                          <pic:cNvPr id="52816" name="Picture 52816"/>
                          <pic:cNvPicPr/>
                        </pic:nvPicPr>
                        <pic:blipFill>
                          <a:blip r:embed="rId127"/>
                          <a:stretch>
                            <a:fillRect/>
                          </a:stretch>
                        </pic:blipFill>
                        <pic:spPr>
                          <a:xfrm>
                            <a:off x="0" y="0"/>
                            <a:ext cx="25866" cy="19384"/>
                          </a:xfrm>
                          <a:prstGeom prst="rect">
                            <a:avLst/>
                          </a:prstGeom>
                        </pic:spPr>
                      </pic:pic>
                    </a:graphicData>
                  </a:graphic>
                </wp:inline>
              </w:drawing>
            </w:r>
            <w:r>
              <w:tab/>
            </w:r>
            <w:r>
              <w:rPr>
                <w:noProof/>
              </w:rPr>
              <w:drawing>
                <wp:inline distT="0" distB="0" distL="0" distR="0">
                  <wp:extent cx="19399" cy="25846"/>
                  <wp:effectExtent l="0" t="0" r="0" b="0"/>
                  <wp:docPr id="52826" name="Picture 52826"/>
                  <wp:cNvGraphicFramePr/>
                  <a:graphic xmlns:a="http://schemas.openxmlformats.org/drawingml/2006/main">
                    <a:graphicData uri="http://schemas.openxmlformats.org/drawingml/2006/picture">
                      <pic:pic xmlns:pic="http://schemas.openxmlformats.org/drawingml/2006/picture">
                        <pic:nvPicPr>
                          <pic:cNvPr id="52826" name="Picture 52826"/>
                          <pic:cNvPicPr/>
                        </pic:nvPicPr>
                        <pic:blipFill>
                          <a:blip r:embed="rId128"/>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5" cy="19384"/>
                  <wp:effectExtent l="0" t="0" r="0" b="0"/>
                  <wp:docPr id="52824" name="Picture 52824"/>
                  <wp:cNvGraphicFramePr/>
                  <a:graphic xmlns:a="http://schemas.openxmlformats.org/drawingml/2006/main">
                    <a:graphicData uri="http://schemas.openxmlformats.org/drawingml/2006/picture">
                      <pic:pic xmlns:pic="http://schemas.openxmlformats.org/drawingml/2006/picture">
                        <pic:nvPicPr>
                          <pic:cNvPr id="52824" name="Picture 52824"/>
                          <pic:cNvPicPr/>
                        </pic:nvPicPr>
                        <pic:blipFill>
                          <a:blip r:embed="rId129"/>
                          <a:stretch>
                            <a:fillRect/>
                          </a:stretch>
                        </pic:blipFill>
                        <pic:spPr>
                          <a:xfrm>
                            <a:off x="0" y="0"/>
                            <a:ext cx="25865" cy="19384"/>
                          </a:xfrm>
                          <a:prstGeom prst="rect">
                            <a:avLst/>
                          </a:prstGeom>
                        </pic:spPr>
                      </pic:pic>
                    </a:graphicData>
                  </a:graphic>
                </wp:inline>
              </w:drawing>
            </w:r>
            <w:r>
              <w:tab/>
            </w:r>
            <w:r>
              <w:rPr>
                <w:noProof/>
              </w:rPr>
              <w:drawing>
                <wp:inline distT="0" distB="0" distL="0" distR="0">
                  <wp:extent cx="19399" cy="19384"/>
                  <wp:effectExtent l="0" t="0" r="0" b="0"/>
                  <wp:docPr id="52814" name="Picture 52814"/>
                  <wp:cNvGraphicFramePr/>
                  <a:graphic xmlns:a="http://schemas.openxmlformats.org/drawingml/2006/main">
                    <a:graphicData uri="http://schemas.openxmlformats.org/drawingml/2006/picture">
                      <pic:pic xmlns:pic="http://schemas.openxmlformats.org/drawingml/2006/picture">
                        <pic:nvPicPr>
                          <pic:cNvPr id="52814" name="Picture 52814"/>
                          <pic:cNvPicPr/>
                        </pic:nvPicPr>
                        <pic:blipFill>
                          <a:blip r:embed="rId130"/>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19384"/>
                  <wp:effectExtent l="0" t="0" r="0" b="0"/>
                  <wp:docPr id="52823" name="Picture 52823"/>
                  <wp:cNvGraphicFramePr/>
                  <a:graphic xmlns:a="http://schemas.openxmlformats.org/drawingml/2006/main">
                    <a:graphicData uri="http://schemas.openxmlformats.org/drawingml/2006/picture">
                      <pic:pic xmlns:pic="http://schemas.openxmlformats.org/drawingml/2006/picture">
                        <pic:nvPicPr>
                          <pic:cNvPr id="52823" name="Picture 52823"/>
                          <pic:cNvPicPr/>
                        </pic:nvPicPr>
                        <pic:blipFill>
                          <a:blip r:embed="rId131"/>
                          <a:stretch>
                            <a:fillRect/>
                          </a:stretch>
                        </pic:blipFill>
                        <pic:spPr>
                          <a:xfrm>
                            <a:off x="0" y="0"/>
                            <a:ext cx="25865" cy="19384"/>
                          </a:xfrm>
                          <a:prstGeom prst="rect">
                            <a:avLst/>
                          </a:prstGeom>
                        </pic:spPr>
                      </pic:pic>
                    </a:graphicData>
                  </a:graphic>
                </wp:inline>
              </w:drawing>
            </w:r>
            <w:r>
              <w:tab/>
            </w:r>
            <w:r>
              <w:rPr>
                <w:noProof/>
              </w:rPr>
              <w:drawing>
                <wp:inline distT="0" distB="0" distL="0" distR="0">
                  <wp:extent cx="19399" cy="19384"/>
                  <wp:effectExtent l="0" t="0" r="0" b="0"/>
                  <wp:docPr id="52815" name="Picture 52815"/>
                  <wp:cNvGraphicFramePr/>
                  <a:graphic xmlns:a="http://schemas.openxmlformats.org/drawingml/2006/main">
                    <a:graphicData uri="http://schemas.openxmlformats.org/drawingml/2006/picture">
                      <pic:pic xmlns:pic="http://schemas.openxmlformats.org/drawingml/2006/picture">
                        <pic:nvPicPr>
                          <pic:cNvPr id="52815" name="Picture 52815"/>
                          <pic:cNvPicPr/>
                        </pic:nvPicPr>
                        <pic:blipFill>
                          <a:blip r:embed="rId132"/>
                          <a:stretch>
                            <a:fillRect/>
                          </a:stretch>
                        </pic:blipFill>
                        <pic:spPr>
                          <a:xfrm>
                            <a:off x="0" y="0"/>
                            <a:ext cx="19399" cy="19384"/>
                          </a:xfrm>
                          <a:prstGeom prst="rect">
                            <a:avLst/>
                          </a:prstGeom>
                        </pic:spPr>
                      </pic:pic>
                    </a:graphicData>
                  </a:graphic>
                </wp:inline>
              </w:drawing>
            </w:r>
            <w:r>
              <w:tab/>
            </w:r>
            <w:r>
              <w:rPr>
                <w:noProof/>
              </w:rPr>
              <mc:AlternateContent>
                <mc:Choice Requires="wpg">
                  <w:drawing>
                    <wp:inline distT="0" distB="0" distL="0" distR="0">
                      <wp:extent cx="3543585" cy="12923"/>
                      <wp:effectExtent l="0" t="0" r="0" b="0"/>
                      <wp:docPr id="3115248" name="Group 3115248"/>
                      <wp:cNvGraphicFramePr/>
                      <a:graphic xmlns:a="http://schemas.openxmlformats.org/drawingml/2006/main">
                        <a:graphicData uri="http://schemas.microsoft.com/office/word/2010/wordprocessingGroup">
                          <wpg:wgp>
                            <wpg:cNvGrpSpPr/>
                            <wpg:grpSpPr>
                              <a:xfrm>
                                <a:off x="0" y="0"/>
                                <a:ext cx="3543585" cy="12923"/>
                                <a:chOff x="0" y="0"/>
                                <a:chExt cx="3543585" cy="12923"/>
                              </a:xfrm>
                            </wpg:grpSpPr>
                            <wps:wsp>
                              <wps:cNvPr id="3115247" name="Shape 3115247"/>
                              <wps:cNvSpPr/>
                              <wps:spPr>
                                <a:xfrm>
                                  <a:off x="0" y="0"/>
                                  <a:ext cx="3543585" cy="12923"/>
                                </a:xfrm>
                                <a:custGeom>
                                  <a:avLst/>
                                  <a:gdLst/>
                                  <a:ahLst/>
                                  <a:cxnLst/>
                                  <a:rect l="0" t="0" r="0" b="0"/>
                                  <a:pathLst>
                                    <a:path w="3543585" h="12923">
                                      <a:moveTo>
                                        <a:pt x="0" y="6461"/>
                                      </a:moveTo>
                                      <a:lnTo>
                                        <a:pt x="3543585"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248" style="width:279.022pt;height:1.01755pt;mso-position-horizontal-relative:char;mso-position-vertical-relative:line" coordsize="35435,129">
                      <v:shape id="Shape 3115247" style="position:absolute;width:35435;height:129;left:0;top:0;" coordsize="3543585,12923" path="m0,6461l3543585,6461">
                        <v:stroke weight="1.01755pt" endcap="flat" joinstyle="miter" miterlimit="1" on="true" color="#000000"/>
                        <v:fill on="false" color="#000000"/>
                      </v:shape>
                    </v:group>
                  </w:pict>
                </mc:Fallback>
              </mc:AlternateContent>
            </w:r>
          </w:p>
          <w:p w:rsidR="004A1D4E" w:rsidRDefault="009A508B">
            <w:pPr>
              <w:spacing w:after="0"/>
              <w:ind w:left="31" w:right="143"/>
            </w:pPr>
            <w:r>
              <w:rPr>
                <w:sz w:val="18"/>
              </w:rPr>
              <w:t>现实世界中的算法千变万化，没有通用算法可以解决所有问题．甚至一个小问题，某个解决此类问题很优秀的算法却未必就适合它．</w:t>
            </w:r>
            <w:r>
              <w:rPr>
                <w:sz w:val="18"/>
              </w:rPr>
              <w:t xml:space="preserve"> </w:t>
            </w:r>
            <w:r>
              <w:rPr>
                <w:noProof/>
              </w:rPr>
              <w:drawing>
                <wp:inline distT="0" distB="0" distL="0" distR="0">
                  <wp:extent cx="6466" cy="6461"/>
                  <wp:effectExtent l="0" t="0" r="0" b="0"/>
                  <wp:docPr id="52829" name="Picture 52829"/>
                  <wp:cNvGraphicFramePr/>
                  <a:graphic xmlns:a="http://schemas.openxmlformats.org/drawingml/2006/main">
                    <a:graphicData uri="http://schemas.openxmlformats.org/drawingml/2006/picture">
                      <pic:pic xmlns:pic="http://schemas.openxmlformats.org/drawingml/2006/picture">
                        <pic:nvPicPr>
                          <pic:cNvPr id="52829" name="Picture 52829"/>
                          <pic:cNvPicPr/>
                        </pic:nvPicPr>
                        <pic:blipFill>
                          <a:blip r:embed="rId33"/>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6466" cy="6461"/>
                  <wp:effectExtent l="0" t="0" r="0" b="0"/>
                  <wp:docPr id="52827" name="Picture 52827"/>
                  <wp:cNvGraphicFramePr/>
                  <a:graphic xmlns:a="http://schemas.openxmlformats.org/drawingml/2006/main">
                    <a:graphicData uri="http://schemas.openxmlformats.org/drawingml/2006/picture">
                      <pic:pic xmlns:pic="http://schemas.openxmlformats.org/drawingml/2006/picture">
                        <pic:nvPicPr>
                          <pic:cNvPr id="52827" name="Picture 52827"/>
                          <pic:cNvPicPr/>
                        </pic:nvPicPr>
                        <pic:blipFill>
                          <a:blip r:embed="rId133"/>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12933" cy="19384"/>
                  <wp:effectExtent l="0" t="0" r="0" b="0"/>
                  <wp:docPr id="54039" name="Picture 54039"/>
                  <wp:cNvGraphicFramePr/>
                  <a:graphic xmlns:a="http://schemas.openxmlformats.org/drawingml/2006/main">
                    <a:graphicData uri="http://schemas.openxmlformats.org/drawingml/2006/picture">
                      <pic:pic xmlns:pic="http://schemas.openxmlformats.org/drawingml/2006/picture">
                        <pic:nvPicPr>
                          <pic:cNvPr id="54039" name="Picture 54039"/>
                          <pic:cNvPicPr/>
                        </pic:nvPicPr>
                        <pic:blipFill>
                          <a:blip r:embed="rId134"/>
                          <a:stretch>
                            <a:fillRect/>
                          </a:stretch>
                        </pic:blipFill>
                        <pic:spPr>
                          <a:xfrm>
                            <a:off x="0" y="0"/>
                            <a:ext cx="12933" cy="19384"/>
                          </a:xfrm>
                          <a:prstGeom prst="rect">
                            <a:avLst/>
                          </a:prstGeom>
                        </pic:spPr>
                      </pic:pic>
                    </a:graphicData>
                  </a:graphic>
                </wp:inline>
              </w:drawing>
            </w:r>
          </w:p>
        </w:tc>
        <w:tc>
          <w:tcPr>
            <w:tcW w:w="367" w:type="dxa"/>
            <w:tcBorders>
              <w:top w:val="nil"/>
              <w:left w:val="nil"/>
              <w:bottom w:val="nil"/>
              <w:right w:val="nil"/>
            </w:tcBorders>
          </w:tcPr>
          <w:p w:rsidR="004A1D4E" w:rsidRDefault="004A1D4E"/>
        </w:tc>
      </w:tr>
      <w:tr w:rsidR="004A1D4E">
        <w:trPr>
          <w:trHeight w:val="337"/>
        </w:trPr>
        <w:tc>
          <w:tcPr>
            <w:tcW w:w="468" w:type="dxa"/>
            <w:tcBorders>
              <w:top w:val="nil"/>
              <w:left w:val="nil"/>
              <w:bottom w:val="nil"/>
              <w:right w:val="nil"/>
            </w:tcBorders>
            <w:vAlign w:val="bottom"/>
          </w:tcPr>
          <w:p w:rsidR="004A1D4E" w:rsidRDefault="009A508B">
            <w:pPr>
              <w:spacing w:after="0"/>
            </w:pPr>
            <w:r>
              <w:rPr>
                <w:sz w:val="24"/>
              </w:rPr>
              <w:t>2</w:t>
            </w:r>
            <w:r>
              <w:rPr>
                <w:sz w:val="24"/>
              </w:rPr>
              <w:t>，</w:t>
            </w:r>
            <w:r>
              <w:rPr>
                <w:sz w:val="24"/>
              </w:rPr>
              <w:t>5</w:t>
            </w:r>
          </w:p>
        </w:tc>
        <w:tc>
          <w:tcPr>
            <w:tcW w:w="6965" w:type="dxa"/>
            <w:tcBorders>
              <w:top w:val="nil"/>
              <w:left w:val="nil"/>
              <w:bottom w:val="nil"/>
              <w:right w:val="nil"/>
            </w:tcBorders>
            <w:vAlign w:val="bottom"/>
          </w:tcPr>
          <w:p w:rsidR="004A1D4E" w:rsidRDefault="009A508B">
            <w:pPr>
              <w:tabs>
                <w:tab w:val="center" w:pos="1268"/>
                <w:tab w:val="center" w:pos="1314"/>
                <w:tab w:val="center" w:pos="1385"/>
                <w:tab w:val="center" w:pos="1477"/>
                <w:tab w:val="center" w:pos="1543"/>
                <w:tab w:val="center" w:pos="1594"/>
                <w:tab w:val="center" w:pos="1634"/>
                <w:tab w:val="center" w:pos="1680"/>
                <w:tab w:val="center" w:pos="1726"/>
                <w:tab w:val="center" w:pos="1802"/>
                <w:tab w:val="center" w:pos="4058"/>
                <w:tab w:val="center" w:pos="6288"/>
                <w:tab w:val="center" w:pos="6329"/>
                <w:tab w:val="center" w:pos="6380"/>
                <w:tab w:val="center" w:pos="6431"/>
                <w:tab w:val="center" w:pos="6477"/>
                <w:tab w:val="center" w:pos="6522"/>
                <w:tab w:val="center" w:pos="6563"/>
                <w:tab w:val="center" w:pos="6614"/>
                <w:tab w:val="center" w:pos="6685"/>
                <w:tab w:val="center" w:pos="6752"/>
                <w:tab w:val="center" w:pos="6823"/>
                <w:tab w:val="center" w:pos="6828"/>
                <w:tab w:val="center" w:pos="6889"/>
                <w:tab w:val="right" w:pos="6965"/>
              </w:tabs>
              <w:spacing w:after="0"/>
            </w:pPr>
            <w:r>
              <w:t>算法的特性</w:t>
            </w:r>
            <w:r>
              <w:t>“</w:t>
            </w:r>
            <w:r>
              <w:rPr>
                <w:noProof/>
              </w:rPr>
              <w:drawing>
                <wp:inline distT="0" distB="0" distL="0" distR="0">
                  <wp:extent cx="51731" cy="32307"/>
                  <wp:effectExtent l="0" t="0" r="0" b="0"/>
                  <wp:docPr id="52832" name="Picture 52832"/>
                  <wp:cNvGraphicFramePr/>
                  <a:graphic xmlns:a="http://schemas.openxmlformats.org/drawingml/2006/main">
                    <a:graphicData uri="http://schemas.openxmlformats.org/drawingml/2006/picture">
                      <pic:pic xmlns:pic="http://schemas.openxmlformats.org/drawingml/2006/picture">
                        <pic:nvPicPr>
                          <pic:cNvPr id="52832" name="Picture 52832"/>
                          <pic:cNvPicPr/>
                        </pic:nvPicPr>
                        <pic:blipFill>
                          <a:blip r:embed="rId135"/>
                          <a:stretch>
                            <a:fillRect/>
                          </a:stretch>
                        </pic:blipFill>
                        <pic:spPr>
                          <a:xfrm>
                            <a:off x="0" y="0"/>
                            <a:ext cx="51731" cy="32307"/>
                          </a:xfrm>
                          <a:prstGeom prst="rect">
                            <a:avLst/>
                          </a:prstGeom>
                        </pic:spPr>
                      </pic:pic>
                    </a:graphicData>
                  </a:graphic>
                </wp:inline>
              </w:drawing>
            </w:r>
            <w:r>
              <w:tab/>
            </w:r>
            <w:r>
              <w:rPr>
                <w:noProof/>
              </w:rPr>
              <w:drawing>
                <wp:inline distT="0" distB="0" distL="0" distR="0">
                  <wp:extent cx="19399" cy="25846"/>
                  <wp:effectExtent l="0" t="0" r="0" b="0"/>
                  <wp:docPr id="52839" name="Picture 52839"/>
                  <wp:cNvGraphicFramePr/>
                  <a:graphic xmlns:a="http://schemas.openxmlformats.org/drawingml/2006/main">
                    <a:graphicData uri="http://schemas.openxmlformats.org/drawingml/2006/picture">
                      <pic:pic xmlns:pic="http://schemas.openxmlformats.org/drawingml/2006/picture">
                        <pic:nvPicPr>
                          <pic:cNvPr id="52839" name="Picture 52839"/>
                          <pic:cNvPicPr/>
                        </pic:nvPicPr>
                        <pic:blipFill>
                          <a:blip r:embed="rId136"/>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5" cy="19384"/>
                  <wp:effectExtent l="0" t="0" r="0" b="0"/>
                  <wp:docPr id="52858" name="Picture 52858"/>
                  <wp:cNvGraphicFramePr/>
                  <a:graphic xmlns:a="http://schemas.openxmlformats.org/drawingml/2006/main">
                    <a:graphicData uri="http://schemas.openxmlformats.org/drawingml/2006/picture">
                      <pic:pic xmlns:pic="http://schemas.openxmlformats.org/drawingml/2006/picture">
                        <pic:nvPicPr>
                          <pic:cNvPr id="52858" name="Picture 52858"/>
                          <pic:cNvPicPr/>
                        </pic:nvPicPr>
                        <pic:blipFill>
                          <a:blip r:embed="rId137"/>
                          <a:stretch>
                            <a:fillRect/>
                          </a:stretch>
                        </pic:blipFill>
                        <pic:spPr>
                          <a:xfrm>
                            <a:off x="0" y="0"/>
                            <a:ext cx="25865" cy="19384"/>
                          </a:xfrm>
                          <a:prstGeom prst="rect">
                            <a:avLst/>
                          </a:prstGeom>
                        </pic:spPr>
                      </pic:pic>
                    </a:graphicData>
                  </a:graphic>
                </wp:inline>
              </w:drawing>
            </w:r>
            <w:r>
              <w:rPr>
                <w:noProof/>
              </w:rPr>
              <w:drawing>
                <wp:inline distT="0" distB="0" distL="0" distR="0">
                  <wp:extent cx="6466" cy="6461"/>
                  <wp:effectExtent l="0" t="0" r="0" b="0"/>
                  <wp:docPr id="52834" name="Picture 52834"/>
                  <wp:cNvGraphicFramePr/>
                  <a:graphic xmlns:a="http://schemas.openxmlformats.org/drawingml/2006/main">
                    <a:graphicData uri="http://schemas.openxmlformats.org/drawingml/2006/picture">
                      <pic:pic xmlns:pic="http://schemas.openxmlformats.org/drawingml/2006/picture">
                        <pic:nvPicPr>
                          <pic:cNvPr id="52834" name="Picture 52834"/>
                          <pic:cNvPicPr/>
                        </pic:nvPicPr>
                        <pic:blipFill>
                          <a:blip r:embed="rId113"/>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19384"/>
                  <wp:effectExtent l="0" t="0" r="0" b="0"/>
                  <wp:docPr id="52859" name="Picture 52859"/>
                  <wp:cNvGraphicFramePr/>
                  <a:graphic xmlns:a="http://schemas.openxmlformats.org/drawingml/2006/main">
                    <a:graphicData uri="http://schemas.openxmlformats.org/drawingml/2006/picture">
                      <pic:pic xmlns:pic="http://schemas.openxmlformats.org/drawingml/2006/picture">
                        <pic:nvPicPr>
                          <pic:cNvPr id="52859" name="Picture 52859"/>
                          <pic:cNvPicPr/>
                        </pic:nvPicPr>
                        <pic:blipFill>
                          <a:blip r:embed="rId138"/>
                          <a:stretch>
                            <a:fillRect/>
                          </a:stretch>
                        </pic:blipFill>
                        <pic:spPr>
                          <a:xfrm>
                            <a:off x="0" y="0"/>
                            <a:ext cx="19399" cy="19384"/>
                          </a:xfrm>
                          <a:prstGeom prst="rect">
                            <a:avLst/>
                          </a:prstGeom>
                        </pic:spPr>
                      </pic:pic>
                    </a:graphicData>
                  </a:graphic>
                </wp:inline>
              </w:drawing>
            </w:r>
            <w:r>
              <w:rPr>
                <w:noProof/>
              </w:rPr>
              <w:drawing>
                <wp:inline distT="0" distB="0" distL="0" distR="0">
                  <wp:extent cx="6466" cy="6461"/>
                  <wp:effectExtent l="0" t="0" r="0" b="0"/>
                  <wp:docPr id="52835" name="Picture 52835"/>
                  <wp:cNvGraphicFramePr/>
                  <a:graphic xmlns:a="http://schemas.openxmlformats.org/drawingml/2006/main">
                    <a:graphicData uri="http://schemas.openxmlformats.org/drawingml/2006/picture">
                      <pic:pic xmlns:pic="http://schemas.openxmlformats.org/drawingml/2006/picture">
                        <pic:nvPicPr>
                          <pic:cNvPr id="52835" name="Picture 52835"/>
                          <pic:cNvPicPr/>
                        </pic:nvPicPr>
                        <pic:blipFill>
                          <a:blip r:embed="rId16"/>
                          <a:stretch>
                            <a:fillRect/>
                          </a:stretch>
                        </pic:blipFill>
                        <pic:spPr>
                          <a:xfrm>
                            <a:off x="0" y="0"/>
                            <a:ext cx="6466" cy="6461"/>
                          </a:xfrm>
                          <a:prstGeom prst="rect">
                            <a:avLst/>
                          </a:prstGeom>
                        </pic:spPr>
                      </pic:pic>
                    </a:graphicData>
                  </a:graphic>
                </wp:inline>
              </w:drawing>
            </w:r>
            <w:r>
              <w:tab/>
            </w:r>
            <w:r>
              <w:rPr>
                <w:noProof/>
              </w:rPr>
              <w:drawing>
                <wp:inline distT="0" distB="0" distL="0" distR="0">
                  <wp:extent cx="25866" cy="19384"/>
                  <wp:effectExtent l="0" t="0" r="0" b="0"/>
                  <wp:docPr id="52857" name="Picture 52857"/>
                  <wp:cNvGraphicFramePr/>
                  <a:graphic xmlns:a="http://schemas.openxmlformats.org/drawingml/2006/main">
                    <a:graphicData uri="http://schemas.openxmlformats.org/drawingml/2006/picture">
                      <pic:pic xmlns:pic="http://schemas.openxmlformats.org/drawingml/2006/picture">
                        <pic:nvPicPr>
                          <pic:cNvPr id="52857" name="Picture 52857"/>
                          <pic:cNvPicPr/>
                        </pic:nvPicPr>
                        <pic:blipFill>
                          <a:blip r:embed="rId139"/>
                          <a:stretch>
                            <a:fillRect/>
                          </a:stretch>
                        </pic:blipFill>
                        <pic:spPr>
                          <a:xfrm>
                            <a:off x="0" y="0"/>
                            <a:ext cx="25866" cy="19384"/>
                          </a:xfrm>
                          <a:prstGeom prst="rect">
                            <a:avLst/>
                          </a:prstGeom>
                        </pic:spPr>
                      </pic:pic>
                    </a:graphicData>
                  </a:graphic>
                </wp:inline>
              </w:drawing>
            </w:r>
            <w:r>
              <w:tab/>
            </w:r>
            <w:r>
              <w:tab/>
            </w:r>
            <w:r>
              <w:rPr>
                <w:noProof/>
              </w:rPr>
              <w:drawing>
                <wp:inline distT="0" distB="0" distL="0" distR="0">
                  <wp:extent cx="51731" cy="32307"/>
                  <wp:effectExtent l="0" t="0" r="0" b="0"/>
                  <wp:docPr id="52833" name="Picture 52833"/>
                  <wp:cNvGraphicFramePr/>
                  <a:graphic xmlns:a="http://schemas.openxmlformats.org/drawingml/2006/main">
                    <a:graphicData uri="http://schemas.openxmlformats.org/drawingml/2006/picture">
                      <pic:pic xmlns:pic="http://schemas.openxmlformats.org/drawingml/2006/picture">
                        <pic:nvPicPr>
                          <pic:cNvPr id="52833" name="Picture 52833"/>
                          <pic:cNvPicPr/>
                        </pic:nvPicPr>
                        <pic:blipFill>
                          <a:blip r:embed="rId140"/>
                          <a:stretch>
                            <a:fillRect/>
                          </a:stretch>
                        </pic:blipFill>
                        <pic:spPr>
                          <a:xfrm>
                            <a:off x="0" y="0"/>
                            <a:ext cx="51731" cy="32307"/>
                          </a:xfrm>
                          <a:prstGeom prst="rect">
                            <a:avLst/>
                          </a:prstGeom>
                        </pic:spPr>
                      </pic:pic>
                    </a:graphicData>
                  </a:graphic>
                </wp:inline>
              </w:drawing>
            </w:r>
            <w:r>
              <w:tab/>
            </w:r>
            <w:r>
              <w:rPr>
                <w:noProof/>
              </w:rPr>
              <w:drawing>
                <wp:inline distT="0" distB="0" distL="0" distR="0">
                  <wp:extent cx="19399" cy="25846"/>
                  <wp:effectExtent l="0" t="0" r="0" b="0"/>
                  <wp:docPr id="52844" name="Picture 52844"/>
                  <wp:cNvGraphicFramePr/>
                  <a:graphic xmlns:a="http://schemas.openxmlformats.org/drawingml/2006/main">
                    <a:graphicData uri="http://schemas.openxmlformats.org/drawingml/2006/picture">
                      <pic:pic xmlns:pic="http://schemas.openxmlformats.org/drawingml/2006/picture">
                        <pic:nvPicPr>
                          <pic:cNvPr id="52844" name="Picture 52844"/>
                          <pic:cNvPicPr/>
                        </pic:nvPicPr>
                        <pic:blipFill>
                          <a:blip r:embed="rId141"/>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52848" name="Picture 52848"/>
                  <wp:cNvGraphicFramePr/>
                  <a:graphic xmlns:a="http://schemas.openxmlformats.org/drawingml/2006/main">
                    <a:graphicData uri="http://schemas.openxmlformats.org/drawingml/2006/picture">
                      <pic:pic xmlns:pic="http://schemas.openxmlformats.org/drawingml/2006/picture">
                        <pic:nvPicPr>
                          <pic:cNvPr id="52848" name="Picture 52848"/>
                          <pic:cNvPicPr/>
                        </pic:nvPicPr>
                        <pic:blipFill>
                          <a:blip r:embed="rId142"/>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52845" name="Picture 52845"/>
                  <wp:cNvGraphicFramePr/>
                  <a:graphic xmlns:a="http://schemas.openxmlformats.org/drawingml/2006/main">
                    <a:graphicData uri="http://schemas.openxmlformats.org/drawingml/2006/picture">
                      <pic:pic xmlns:pic="http://schemas.openxmlformats.org/drawingml/2006/picture">
                        <pic:nvPicPr>
                          <pic:cNvPr id="52845" name="Picture 52845"/>
                          <pic:cNvPicPr/>
                        </pic:nvPicPr>
                        <pic:blipFill>
                          <a:blip r:embed="rId143"/>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5" cy="25846"/>
                  <wp:effectExtent l="0" t="0" r="0" b="0"/>
                  <wp:docPr id="52847" name="Picture 52847"/>
                  <wp:cNvGraphicFramePr/>
                  <a:graphic xmlns:a="http://schemas.openxmlformats.org/drawingml/2006/main">
                    <a:graphicData uri="http://schemas.openxmlformats.org/drawingml/2006/picture">
                      <pic:pic xmlns:pic="http://schemas.openxmlformats.org/drawingml/2006/picture">
                        <pic:nvPicPr>
                          <pic:cNvPr id="52847" name="Picture 52847"/>
                          <pic:cNvPicPr/>
                        </pic:nvPicPr>
                        <pic:blipFill>
                          <a:blip r:embed="rId144"/>
                          <a:stretch>
                            <a:fillRect/>
                          </a:stretch>
                        </pic:blipFill>
                        <pic:spPr>
                          <a:xfrm>
                            <a:off x="0" y="0"/>
                            <a:ext cx="25865" cy="25846"/>
                          </a:xfrm>
                          <a:prstGeom prst="rect">
                            <a:avLst/>
                          </a:prstGeom>
                        </pic:spPr>
                      </pic:pic>
                    </a:graphicData>
                  </a:graphic>
                </wp:inline>
              </w:drawing>
            </w:r>
            <w:r>
              <w:tab/>
            </w:r>
            <w:r>
              <w:rPr>
                <w:noProof/>
              </w:rPr>
              <w:drawing>
                <wp:inline distT="0" distB="0" distL="0" distR="0">
                  <wp:extent cx="19399" cy="25846"/>
                  <wp:effectExtent l="0" t="0" r="0" b="0"/>
                  <wp:docPr id="52846" name="Picture 52846"/>
                  <wp:cNvGraphicFramePr/>
                  <a:graphic xmlns:a="http://schemas.openxmlformats.org/drawingml/2006/main">
                    <a:graphicData uri="http://schemas.openxmlformats.org/drawingml/2006/picture">
                      <pic:pic xmlns:pic="http://schemas.openxmlformats.org/drawingml/2006/picture">
                        <pic:nvPicPr>
                          <pic:cNvPr id="52846" name="Picture 52846"/>
                          <pic:cNvPicPr/>
                        </pic:nvPicPr>
                        <pic:blipFill>
                          <a:blip r:embed="rId145"/>
                          <a:stretch>
                            <a:fillRect/>
                          </a:stretch>
                        </pic:blipFill>
                        <pic:spPr>
                          <a:xfrm>
                            <a:off x="0" y="0"/>
                            <a:ext cx="19399" cy="25846"/>
                          </a:xfrm>
                          <a:prstGeom prst="rect">
                            <a:avLst/>
                          </a:prstGeom>
                        </pic:spPr>
                      </pic:pic>
                    </a:graphicData>
                  </a:graphic>
                </wp:inline>
              </w:drawing>
            </w:r>
            <w:r>
              <w:tab/>
            </w:r>
            <w:r>
              <w:rPr>
                <w:noProof/>
              </w:rPr>
              <w:drawing>
                <wp:inline distT="0" distB="0" distL="0" distR="0">
                  <wp:extent cx="51731" cy="32307"/>
                  <wp:effectExtent l="0" t="0" r="0" b="0"/>
                  <wp:docPr id="52831" name="Picture 52831"/>
                  <wp:cNvGraphicFramePr/>
                  <a:graphic xmlns:a="http://schemas.openxmlformats.org/drawingml/2006/main">
                    <a:graphicData uri="http://schemas.openxmlformats.org/drawingml/2006/picture">
                      <pic:pic xmlns:pic="http://schemas.openxmlformats.org/drawingml/2006/picture">
                        <pic:nvPicPr>
                          <pic:cNvPr id="52831" name="Picture 52831"/>
                          <pic:cNvPicPr/>
                        </pic:nvPicPr>
                        <pic:blipFill>
                          <a:blip r:embed="rId146"/>
                          <a:stretch>
                            <a:fillRect/>
                          </a:stretch>
                        </pic:blipFill>
                        <pic:spPr>
                          <a:xfrm>
                            <a:off x="0" y="0"/>
                            <a:ext cx="51731" cy="32307"/>
                          </a:xfrm>
                          <a:prstGeom prst="rect">
                            <a:avLst/>
                          </a:prstGeom>
                        </pic:spPr>
                      </pic:pic>
                    </a:graphicData>
                  </a:graphic>
                </wp:inline>
              </w:drawing>
            </w:r>
            <w:r>
              <w:tab/>
            </w:r>
            <w:r>
              <w:rPr>
                <w:noProof/>
              </w:rPr>
              <mc:AlternateContent>
                <mc:Choice Requires="wpg">
                  <w:drawing>
                    <wp:inline distT="0" distB="0" distL="0" distR="0">
                      <wp:extent cx="2799949" cy="12922"/>
                      <wp:effectExtent l="0" t="0" r="0" b="0"/>
                      <wp:docPr id="3115250" name="Group 3115250"/>
                      <wp:cNvGraphicFramePr/>
                      <a:graphic xmlns:a="http://schemas.openxmlformats.org/drawingml/2006/main">
                        <a:graphicData uri="http://schemas.microsoft.com/office/word/2010/wordprocessingGroup">
                          <wpg:wgp>
                            <wpg:cNvGrpSpPr/>
                            <wpg:grpSpPr>
                              <a:xfrm>
                                <a:off x="0" y="0"/>
                                <a:ext cx="2799949" cy="12922"/>
                                <a:chOff x="0" y="0"/>
                                <a:chExt cx="2799949" cy="12922"/>
                              </a:xfrm>
                            </wpg:grpSpPr>
                            <wps:wsp>
                              <wps:cNvPr id="3115249" name="Shape 3115249"/>
                              <wps:cNvSpPr/>
                              <wps:spPr>
                                <a:xfrm>
                                  <a:off x="0" y="0"/>
                                  <a:ext cx="2799949" cy="12922"/>
                                </a:xfrm>
                                <a:custGeom>
                                  <a:avLst/>
                                  <a:gdLst/>
                                  <a:ahLst/>
                                  <a:cxnLst/>
                                  <a:rect l="0" t="0" r="0" b="0"/>
                                  <a:pathLst>
                                    <a:path w="2799949" h="12922">
                                      <a:moveTo>
                                        <a:pt x="0" y="6461"/>
                                      </a:moveTo>
                                      <a:lnTo>
                                        <a:pt x="2799949"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250" style="width:220.468pt;height:1.01752pt;mso-position-horizontal-relative:char;mso-position-vertical-relative:line" coordsize="27999,129">
                      <v:shape id="Shape 3115249" style="position:absolute;width:27999;height:129;left:0;top:0;" coordsize="2799949,12922" path="m0,6461l2799949,6461">
                        <v:stroke weight="1.01752pt" endcap="flat" joinstyle="miter" miterlimit="1" on="true" color="#000000"/>
                        <v:fill on="false" color="#000000"/>
                      </v:shape>
                    </v:group>
                  </w:pict>
                </mc:Fallback>
              </mc:AlternateContent>
            </w:r>
            <w:r>
              <w:tab/>
            </w:r>
            <w:r>
              <w:rPr>
                <w:noProof/>
              </w:rPr>
              <w:drawing>
                <wp:inline distT="0" distB="0" distL="0" distR="0">
                  <wp:extent cx="19399" cy="25846"/>
                  <wp:effectExtent l="0" t="0" r="0" b="0"/>
                  <wp:docPr id="52838" name="Picture 52838"/>
                  <wp:cNvGraphicFramePr/>
                  <a:graphic xmlns:a="http://schemas.openxmlformats.org/drawingml/2006/main">
                    <a:graphicData uri="http://schemas.openxmlformats.org/drawingml/2006/picture">
                      <pic:pic xmlns:pic="http://schemas.openxmlformats.org/drawingml/2006/picture">
                        <pic:nvPicPr>
                          <pic:cNvPr id="52838" name="Picture 52838"/>
                          <pic:cNvPicPr/>
                        </pic:nvPicPr>
                        <pic:blipFill>
                          <a:blip r:embed="rId147"/>
                          <a:stretch>
                            <a:fillRect/>
                          </a:stretch>
                        </pic:blipFill>
                        <pic:spPr>
                          <a:xfrm>
                            <a:off x="0" y="0"/>
                            <a:ext cx="19399" cy="25846"/>
                          </a:xfrm>
                          <a:prstGeom prst="rect">
                            <a:avLst/>
                          </a:prstGeom>
                        </pic:spPr>
                      </pic:pic>
                    </a:graphicData>
                  </a:graphic>
                </wp:inline>
              </w:drawing>
            </w:r>
            <w:r>
              <w:rPr>
                <w:noProof/>
              </w:rPr>
              <w:drawing>
                <wp:inline distT="0" distB="0" distL="0" distR="0">
                  <wp:extent cx="12933" cy="12923"/>
                  <wp:effectExtent l="0" t="0" r="0" b="0"/>
                  <wp:docPr id="52860" name="Picture 52860"/>
                  <wp:cNvGraphicFramePr/>
                  <a:graphic xmlns:a="http://schemas.openxmlformats.org/drawingml/2006/main">
                    <a:graphicData uri="http://schemas.openxmlformats.org/drawingml/2006/picture">
                      <pic:pic xmlns:pic="http://schemas.openxmlformats.org/drawingml/2006/picture">
                        <pic:nvPicPr>
                          <pic:cNvPr id="52860" name="Picture 52860"/>
                          <pic:cNvPicPr/>
                        </pic:nvPicPr>
                        <pic:blipFill>
                          <a:blip r:embed="rId148"/>
                          <a:stretch>
                            <a:fillRect/>
                          </a:stretch>
                        </pic:blipFill>
                        <pic:spPr>
                          <a:xfrm>
                            <a:off x="0" y="0"/>
                            <a:ext cx="12933" cy="12923"/>
                          </a:xfrm>
                          <a:prstGeom prst="rect">
                            <a:avLst/>
                          </a:prstGeom>
                        </pic:spPr>
                      </pic:pic>
                    </a:graphicData>
                  </a:graphic>
                </wp:inline>
              </w:drawing>
            </w:r>
            <w:r>
              <w:tab/>
            </w:r>
            <w:r>
              <w:rPr>
                <w:noProof/>
              </w:rPr>
              <w:drawing>
                <wp:inline distT="0" distB="0" distL="0" distR="0">
                  <wp:extent cx="12933" cy="6462"/>
                  <wp:effectExtent l="0" t="0" r="0" b="0"/>
                  <wp:docPr id="52862" name="Picture 52862"/>
                  <wp:cNvGraphicFramePr/>
                  <a:graphic xmlns:a="http://schemas.openxmlformats.org/drawingml/2006/main">
                    <a:graphicData uri="http://schemas.openxmlformats.org/drawingml/2006/picture">
                      <pic:pic xmlns:pic="http://schemas.openxmlformats.org/drawingml/2006/picture">
                        <pic:nvPicPr>
                          <pic:cNvPr id="52862" name="Picture 52862"/>
                          <pic:cNvPicPr/>
                        </pic:nvPicPr>
                        <pic:blipFill>
                          <a:blip r:embed="rId149"/>
                          <a:stretch>
                            <a:fillRect/>
                          </a:stretch>
                        </pic:blipFill>
                        <pic:spPr>
                          <a:xfrm>
                            <a:off x="0" y="0"/>
                            <a:ext cx="12933" cy="6462"/>
                          </a:xfrm>
                          <a:prstGeom prst="rect">
                            <a:avLst/>
                          </a:prstGeom>
                        </pic:spPr>
                      </pic:pic>
                    </a:graphicData>
                  </a:graphic>
                </wp:inline>
              </w:drawing>
            </w:r>
            <w:r>
              <w:rPr>
                <w:noProof/>
              </w:rPr>
              <w:drawing>
                <wp:inline distT="0" distB="0" distL="0" distR="0">
                  <wp:extent cx="19399" cy="25846"/>
                  <wp:effectExtent l="0" t="0" r="0" b="0"/>
                  <wp:docPr id="52840" name="Picture 52840"/>
                  <wp:cNvGraphicFramePr/>
                  <a:graphic xmlns:a="http://schemas.openxmlformats.org/drawingml/2006/main">
                    <a:graphicData uri="http://schemas.openxmlformats.org/drawingml/2006/picture">
                      <pic:pic xmlns:pic="http://schemas.openxmlformats.org/drawingml/2006/picture">
                        <pic:nvPicPr>
                          <pic:cNvPr id="52840" name="Picture 52840"/>
                          <pic:cNvPicPr/>
                        </pic:nvPicPr>
                        <pic:blipFill>
                          <a:blip r:embed="rId150"/>
                          <a:stretch>
                            <a:fillRect/>
                          </a:stretch>
                        </pic:blipFill>
                        <pic:spPr>
                          <a:xfrm>
                            <a:off x="0" y="0"/>
                            <a:ext cx="19399" cy="25846"/>
                          </a:xfrm>
                          <a:prstGeom prst="rect">
                            <a:avLst/>
                          </a:prstGeom>
                        </pic:spPr>
                      </pic:pic>
                    </a:graphicData>
                  </a:graphic>
                </wp:inline>
              </w:drawing>
            </w:r>
            <w:r>
              <w:tab/>
            </w:r>
            <w:r>
              <w:tab/>
            </w:r>
            <w:r>
              <w:rPr>
                <w:noProof/>
              </w:rPr>
              <w:drawing>
                <wp:inline distT="0" distB="0" distL="0" distR="0">
                  <wp:extent cx="19399" cy="19384"/>
                  <wp:effectExtent l="0" t="0" r="0" b="0"/>
                  <wp:docPr id="52849" name="Picture 52849"/>
                  <wp:cNvGraphicFramePr/>
                  <a:graphic xmlns:a="http://schemas.openxmlformats.org/drawingml/2006/main">
                    <a:graphicData uri="http://schemas.openxmlformats.org/drawingml/2006/picture">
                      <pic:pic xmlns:pic="http://schemas.openxmlformats.org/drawingml/2006/picture">
                        <pic:nvPicPr>
                          <pic:cNvPr id="52849" name="Picture 52849"/>
                          <pic:cNvPicPr/>
                        </pic:nvPicPr>
                        <pic:blipFill>
                          <a:blip r:embed="rId151"/>
                          <a:stretch>
                            <a:fillRect/>
                          </a:stretch>
                        </pic:blipFill>
                        <pic:spPr>
                          <a:xfrm>
                            <a:off x="0" y="0"/>
                            <a:ext cx="19399" cy="19384"/>
                          </a:xfrm>
                          <a:prstGeom prst="rect">
                            <a:avLst/>
                          </a:prstGeom>
                        </pic:spPr>
                      </pic:pic>
                    </a:graphicData>
                  </a:graphic>
                </wp:inline>
              </w:drawing>
            </w:r>
            <w:r>
              <w:rPr>
                <w:noProof/>
              </w:rPr>
              <w:drawing>
                <wp:inline distT="0" distB="0" distL="0" distR="0">
                  <wp:extent cx="6467" cy="6462"/>
                  <wp:effectExtent l="0" t="0" r="0" b="0"/>
                  <wp:docPr id="52863" name="Picture 52863"/>
                  <wp:cNvGraphicFramePr/>
                  <a:graphic xmlns:a="http://schemas.openxmlformats.org/drawingml/2006/main">
                    <a:graphicData uri="http://schemas.openxmlformats.org/drawingml/2006/picture">
                      <pic:pic xmlns:pic="http://schemas.openxmlformats.org/drawingml/2006/picture">
                        <pic:nvPicPr>
                          <pic:cNvPr id="52863" name="Picture 52863"/>
                          <pic:cNvPicPr/>
                        </pic:nvPicPr>
                        <pic:blipFill>
                          <a:blip r:embed="rId14"/>
                          <a:stretch>
                            <a:fillRect/>
                          </a:stretch>
                        </pic:blipFill>
                        <pic:spPr>
                          <a:xfrm>
                            <a:off x="0" y="0"/>
                            <a:ext cx="6467" cy="6462"/>
                          </a:xfrm>
                          <a:prstGeom prst="rect">
                            <a:avLst/>
                          </a:prstGeom>
                        </pic:spPr>
                      </pic:pic>
                    </a:graphicData>
                  </a:graphic>
                </wp:inline>
              </w:drawing>
            </w:r>
            <w:r>
              <w:tab/>
            </w:r>
            <w:r>
              <w:rPr>
                <w:noProof/>
              </w:rPr>
              <w:drawing>
                <wp:inline distT="0" distB="0" distL="0" distR="0">
                  <wp:extent cx="19399" cy="19384"/>
                  <wp:effectExtent l="0" t="0" r="0" b="0"/>
                  <wp:docPr id="52850" name="Picture 52850"/>
                  <wp:cNvGraphicFramePr/>
                  <a:graphic xmlns:a="http://schemas.openxmlformats.org/drawingml/2006/main">
                    <a:graphicData uri="http://schemas.openxmlformats.org/drawingml/2006/picture">
                      <pic:pic xmlns:pic="http://schemas.openxmlformats.org/drawingml/2006/picture">
                        <pic:nvPicPr>
                          <pic:cNvPr id="52850" name="Picture 52850"/>
                          <pic:cNvPicPr/>
                        </pic:nvPicPr>
                        <pic:blipFill>
                          <a:blip r:embed="rId152"/>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19384"/>
                  <wp:effectExtent l="0" t="0" r="0" b="0"/>
                  <wp:docPr id="52856" name="Picture 52856"/>
                  <wp:cNvGraphicFramePr/>
                  <a:graphic xmlns:a="http://schemas.openxmlformats.org/drawingml/2006/main">
                    <a:graphicData uri="http://schemas.openxmlformats.org/drawingml/2006/picture">
                      <pic:pic xmlns:pic="http://schemas.openxmlformats.org/drawingml/2006/picture">
                        <pic:nvPicPr>
                          <pic:cNvPr id="52856" name="Picture 52856"/>
                          <pic:cNvPicPr/>
                        </pic:nvPicPr>
                        <pic:blipFill>
                          <a:blip r:embed="rId153"/>
                          <a:stretch>
                            <a:fillRect/>
                          </a:stretch>
                        </pic:blipFill>
                        <pic:spPr>
                          <a:xfrm>
                            <a:off x="0" y="0"/>
                            <a:ext cx="25866" cy="19384"/>
                          </a:xfrm>
                          <a:prstGeom prst="rect">
                            <a:avLst/>
                          </a:prstGeom>
                        </pic:spPr>
                      </pic:pic>
                    </a:graphicData>
                  </a:graphic>
                </wp:inline>
              </w:drawing>
            </w:r>
            <w:r>
              <w:tab/>
            </w:r>
            <w:r>
              <w:rPr>
                <w:noProof/>
              </w:rPr>
              <w:drawing>
                <wp:inline distT="0" distB="0" distL="0" distR="0">
                  <wp:extent cx="19399" cy="25846"/>
                  <wp:effectExtent l="0" t="0" r="0" b="0"/>
                  <wp:docPr id="52841" name="Picture 52841"/>
                  <wp:cNvGraphicFramePr/>
                  <a:graphic xmlns:a="http://schemas.openxmlformats.org/drawingml/2006/main">
                    <a:graphicData uri="http://schemas.openxmlformats.org/drawingml/2006/picture">
                      <pic:pic xmlns:pic="http://schemas.openxmlformats.org/drawingml/2006/picture">
                        <pic:nvPicPr>
                          <pic:cNvPr id="52841" name="Picture 52841"/>
                          <pic:cNvPicPr/>
                        </pic:nvPicPr>
                        <pic:blipFill>
                          <a:blip r:embed="rId154"/>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52842" name="Picture 52842"/>
                  <wp:cNvGraphicFramePr/>
                  <a:graphic xmlns:a="http://schemas.openxmlformats.org/drawingml/2006/main">
                    <a:graphicData uri="http://schemas.openxmlformats.org/drawingml/2006/picture">
                      <pic:pic xmlns:pic="http://schemas.openxmlformats.org/drawingml/2006/picture">
                        <pic:nvPicPr>
                          <pic:cNvPr id="52842" name="Picture 52842"/>
                          <pic:cNvPicPr/>
                        </pic:nvPicPr>
                        <pic:blipFill>
                          <a:blip r:embed="rId155"/>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19384"/>
                  <wp:effectExtent l="0" t="0" r="0" b="0"/>
                  <wp:docPr id="52851" name="Picture 52851"/>
                  <wp:cNvGraphicFramePr/>
                  <a:graphic xmlns:a="http://schemas.openxmlformats.org/drawingml/2006/main">
                    <a:graphicData uri="http://schemas.openxmlformats.org/drawingml/2006/picture">
                      <pic:pic xmlns:pic="http://schemas.openxmlformats.org/drawingml/2006/picture">
                        <pic:nvPicPr>
                          <pic:cNvPr id="52851" name="Picture 52851"/>
                          <pic:cNvPicPr/>
                        </pic:nvPicPr>
                        <pic:blipFill>
                          <a:blip r:embed="rId156"/>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32307"/>
                  <wp:effectExtent l="0" t="0" r="0" b="0"/>
                  <wp:docPr id="52854" name="Picture 52854"/>
                  <wp:cNvGraphicFramePr/>
                  <a:graphic xmlns:a="http://schemas.openxmlformats.org/drawingml/2006/main">
                    <a:graphicData uri="http://schemas.openxmlformats.org/drawingml/2006/picture">
                      <pic:pic xmlns:pic="http://schemas.openxmlformats.org/drawingml/2006/picture">
                        <pic:nvPicPr>
                          <pic:cNvPr id="52854" name="Picture 52854"/>
                          <pic:cNvPicPr/>
                        </pic:nvPicPr>
                        <pic:blipFill>
                          <a:blip r:embed="rId157"/>
                          <a:stretch>
                            <a:fillRect/>
                          </a:stretch>
                        </pic:blipFill>
                        <pic:spPr>
                          <a:xfrm>
                            <a:off x="0" y="0"/>
                            <a:ext cx="19399" cy="32307"/>
                          </a:xfrm>
                          <a:prstGeom prst="rect">
                            <a:avLst/>
                          </a:prstGeom>
                        </pic:spPr>
                      </pic:pic>
                    </a:graphicData>
                  </a:graphic>
                </wp:inline>
              </w:drawing>
            </w:r>
            <w:r>
              <w:rPr>
                <w:noProof/>
              </w:rPr>
              <w:drawing>
                <wp:inline distT="0" distB="0" distL="0" distR="0">
                  <wp:extent cx="6467" cy="6461"/>
                  <wp:effectExtent l="0" t="0" r="0" b="0"/>
                  <wp:docPr id="52836" name="Picture 52836"/>
                  <wp:cNvGraphicFramePr/>
                  <a:graphic xmlns:a="http://schemas.openxmlformats.org/drawingml/2006/main">
                    <a:graphicData uri="http://schemas.openxmlformats.org/drawingml/2006/picture">
                      <pic:pic xmlns:pic="http://schemas.openxmlformats.org/drawingml/2006/picture">
                        <pic:nvPicPr>
                          <pic:cNvPr id="52836" name="Picture 52836"/>
                          <pic:cNvPicPr/>
                        </pic:nvPicPr>
                        <pic:blipFill>
                          <a:blip r:embed="rId14"/>
                          <a:stretch>
                            <a:fillRect/>
                          </a:stretch>
                        </pic:blipFill>
                        <pic:spPr>
                          <a:xfrm>
                            <a:off x="0" y="0"/>
                            <a:ext cx="6467" cy="6461"/>
                          </a:xfrm>
                          <a:prstGeom prst="rect">
                            <a:avLst/>
                          </a:prstGeom>
                        </pic:spPr>
                      </pic:pic>
                    </a:graphicData>
                  </a:graphic>
                </wp:inline>
              </w:drawing>
            </w:r>
            <w:r>
              <w:tab/>
            </w:r>
            <w:r>
              <w:rPr>
                <w:noProof/>
              </w:rPr>
              <w:drawing>
                <wp:inline distT="0" distB="0" distL="0" distR="0">
                  <wp:extent cx="19399" cy="19384"/>
                  <wp:effectExtent l="0" t="0" r="0" b="0"/>
                  <wp:docPr id="52852" name="Picture 52852"/>
                  <wp:cNvGraphicFramePr/>
                  <a:graphic xmlns:a="http://schemas.openxmlformats.org/drawingml/2006/main">
                    <a:graphicData uri="http://schemas.openxmlformats.org/drawingml/2006/picture">
                      <pic:pic xmlns:pic="http://schemas.openxmlformats.org/drawingml/2006/picture">
                        <pic:nvPicPr>
                          <pic:cNvPr id="52852" name="Picture 52852"/>
                          <pic:cNvPicPr/>
                        </pic:nvPicPr>
                        <pic:blipFill>
                          <a:blip r:embed="rId158"/>
                          <a:stretch>
                            <a:fillRect/>
                          </a:stretch>
                        </pic:blipFill>
                        <pic:spPr>
                          <a:xfrm>
                            <a:off x="0" y="0"/>
                            <a:ext cx="19399" cy="19384"/>
                          </a:xfrm>
                          <a:prstGeom prst="rect">
                            <a:avLst/>
                          </a:prstGeom>
                        </pic:spPr>
                      </pic:pic>
                    </a:graphicData>
                  </a:graphic>
                </wp:inline>
              </w:drawing>
            </w:r>
            <w:r>
              <w:tab/>
            </w:r>
            <w:r>
              <w:tab/>
            </w:r>
            <w:r>
              <w:rPr>
                <w:noProof/>
              </w:rPr>
              <w:drawing>
                <wp:inline distT="0" distB="0" distL="0" distR="0">
                  <wp:extent cx="25865" cy="19384"/>
                  <wp:effectExtent l="0" t="0" r="0" b="0"/>
                  <wp:docPr id="52855" name="Picture 52855"/>
                  <wp:cNvGraphicFramePr/>
                  <a:graphic xmlns:a="http://schemas.openxmlformats.org/drawingml/2006/main">
                    <a:graphicData uri="http://schemas.openxmlformats.org/drawingml/2006/picture">
                      <pic:pic xmlns:pic="http://schemas.openxmlformats.org/drawingml/2006/picture">
                        <pic:nvPicPr>
                          <pic:cNvPr id="52855" name="Picture 52855"/>
                          <pic:cNvPicPr/>
                        </pic:nvPicPr>
                        <pic:blipFill>
                          <a:blip r:embed="rId159"/>
                          <a:stretch>
                            <a:fillRect/>
                          </a:stretch>
                        </pic:blipFill>
                        <pic:spPr>
                          <a:xfrm>
                            <a:off x="0" y="0"/>
                            <a:ext cx="25865" cy="19384"/>
                          </a:xfrm>
                          <a:prstGeom prst="rect">
                            <a:avLst/>
                          </a:prstGeom>
                        </pic:spPr>
                      </pic:pic>
                    </a:graphicData>
                  </a:graphic>
                </wp:inline>
              </w:drawing>
            </w:r>
            <w:r>
              <w:tab/>
            </w:r>
            <w:r>
              <w:rPr>
                <w:noProof/>
              </w:rPr>
              <w:drawing>
                <wp:inline distT="0" distB="0" distL="0" distR="0">
                  <wp:extent cx="51731" cy="19384"/>
                  <wp:effectExtent l="0" t="0" r="0" b="0"/>
                  <wp:docPr id="52853" name="Picture 52853"/>
                  <wp:cNvGraphicFramePr/>
                  <a:graphic xmlns:a="http://schemas.openxmlformats.org/drawingml/2006/main">
                    <a:graphicData uri="http://schemas.openxmlformats.org/drawingml/2006/picture">
                      <pic:pic xmlns:pic="http://schemas.openxmlformats.org/drawingml/2006/picture">
                        <pic:nvPicPr>
                          <pic:cNvPr id="52853" name="Picture 52853"/>
                          <pic:cNvPicPr/>
                        </pic:nvPicPr>
                        <pic:blipFill>
                          <a:blip r:embed="rId160"/>
                          <a:stretch>
                            <a:fillRect/>
                          </a:stretch>
                        </pic:blipFill>
                        <pic:spPr>
                          <a:xfrm>
                            <a:off x="0" y="0"/>
                            <a:ext cx="51731" cy="19384"/>
                          </a:xfrm>
                          <a:prstGeom prst="rect">
                            <a:avLst/>
                          </a:prstGeom>
                        </pic:spPr>
                      </pic:pic>
                    </a:graphicData>
                  </a:graphic>
                </wp:inline>
              </w:drawing>
            </w:r>
            <w:r>
              <w:rPr>
                <w:noProof/>
              </w:rPr>
              <w:drawing>
                <wp:inline distT="0" distB="0" distL="0" distR="0">
                  <wp:extent cx="6467" cy="6462"/>
                  <wp:effectExtent l="0" t="0" r="0" b="0"/>
                  <wp:docPr id="52861" name="Picture 52861"/>
                  <wp:cNvGraphicFramePr/>
                  <a:graphic xmlns:a="http://schemas.openxmlformats.org/drawingml/2006/main">
                    <a:graphicData uri="http://schemas.openxmlformats.org/drawingml/2006/picture">
                      <pic:pic xmlns:pic="http://schemas.openxmlformats.org/drawingml/2006/picture">
                        <pic:nvPicPr>
                          <pic:cNvPr id="52861" name="Picture 52861"/>
                          <pic:cNvPicPr/>
                        </pic:nvPicPr>
                        <pic:blipFill>
                          <a:blip r:embed="rId161"/>
                          <a:stretch>
                            <a:fillRect/>
                          </a:stretch>
                        </pic:blipFill>
                        <pic:spPr>
                          <a:xfrm>
                            <a:off x="0" y="0"/>
                            <a:ext cx="6467" cy="6462"/>
                          </a:xfrm>
                          <a:prstGeom prst="rect">
                            <a:avLst/>
                          </a:prstGeom>
                        </pic:spPr>
                      </pic:pic>
                    </a:graphicData>
                  </a:graphic>
                </wp:inline>
              </w:drawing>
            </w:r>
            <w:r>
              <w:tab/>
            </w:r>
            <w:r>
              <w:rPr>
                <w:noProof/>
              </w:rPr>
              <w:drawing>
                <wp:inline distT="0" distB="0" distL="0" distR="0">
                  <wp:extent cx="6466" cy="6461"/>
                  <wp:effectExtent l="0" t="0" r="0" b="0"/>
                  <wp:docPr id="52830" name="Picture 52830"/>
                  <wp:cNvGraphicFramePr/>
                  <a:graphic xmlns:a="http://schemas.openxmlformats.org/drawingml/2006/main">
                    <a:graphicData uri="http://schemas.openxmlformats.org/drawingml/2006/picture">
                      <pic:pic xmlns:pic="http://schemas.openxmlformats.org/drawingml/2006/picture">
                        <pic:nvPicPr>
                          <pic:cNvPr id="52830" name="Picture 52830"/>
                          <pic:cNvPicPr/>
                        </pic:nvPicPr>
                        <pic:blipFill>
                          <a:blip r:embed="rId162"/>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25846"/>
                  <wp:effectExtent l="0" t="0" r="0" b="0"/>
                  <wp:docPr id="52843" name="Picture 52843"/>
                  <wp:cNvGraphicFramePr/>
                  <a:graphic xmlns:a="http://schemas.openxmlformats.org/drawingml/2006/main">
                    <a:graphicData uri="http://schemas.openxmlformats.org/drawingml/2006/picture">
                      <pic:pic xmlns:pic="http://schemas.openxmlformats.org/drawingml/2006/picture">
                        <pic:nvPicPr>
                          <pic:cNvPr id="52843" name="Picture 52843"/>
                          <pic:cNvPicPr/>
                        </pic:nvPicPr>
                        <pic:blipFill>
                          <a:blip r:embed="rId163"/>
                          <a:stretch>
                            <a:fillRect/>
                          </a:stretch>
                        </pic:blipFill>
                        <pic:spPr>
                          <a:xfrm>
                            <a:off x="0" y="0"/>
                            <a:ext cx="19399" cy="25846"/>
                          </a:xfrm>
                          <a:prstGeom prst="rect">
                            <a:avLst/>
                          </a:prstGeom>
                        </pic:spPr>
                      </pic:pic>
                    </a:graphicData>
                  </a:graphic>
                </wp:inline>
              </w:drawing>
            </w:r>
            <w:r>
              <w:tab/>
            </w:r>
            <w:r>
              <w:rPr>
                <w:noProof/>
              </w:rPr>
              <w:drawing>
                <wp:inline distT="0" distB="0" distL="0" distR="0">
                  <wp:extent cx="6466" cy="25846"/>
                  <wp:effectExtent l="0" t="0" r="0" b="0"/>
                  <wp:docPr id="52837" name="Picture 52837"/>
                  <wp:cNvGraphicFramePr/>
                  <a:graphic xmlns:a="http://schemas.openxmlformats.org/drawingml/2006/main">
                    <a:graphicData uri="http://schemas.openxmlformats.org/drawingml/2006/picture">
                      <pic:pic xmlns:pic="http://schemas.openxmlformats.org/drawingml/2006/picture">
                        <pic:nvPicPr>
                          <pic:cNvPr id="52837" name="Picture 52837"/>
                          <pic:cNvPicPr/>
                        </pic:nvPicPr>
                        <pic:blipFill>
                          <a:blip r:embed="rId164"/>
                          <a:stretch>
                            <a:fillRect/>
                          </a:stretch>
                        </pic:blipFill>
                        <pic:spPr>
                          <a:xfrm>
                            <a:off x="0" y="0"/>
                            <a:ext cx="6466" cy="25846"/>
                          </a:xfrm>
                          <a:prstGeom prst="rect">
                            <a:avLst/>
                          </a:prstGeom>
                        </pic:spPr>
                      </pic:pic>
                    </a:graphicData>
                  </a:graphic>
                </wp:inline>
              </w:drawing>
            </w:r>
          </w:p>
        </w:tc>
        <w:tc>
          <w:tcPr>
            <w:tcW w:w="367" w:type="dxa"/>
            <w:tcBorders>
              <w:top w:val="nil"/>
              <w:left w:val="nil"/>
              <w:bottom w:val="nil"/>
              <w:right w:val="nil"/>
            </w:tcBorders>
            <w:vAlign w:val="bottom"/>
          </w:tcPr>
          <w:p w:rsidR="004A1D4E" w:rsidRDefault="009A508B">
            <w:pPr>
              <w:spacing w:after="0"/>
              <w:jc w:val="both"/>
            </w:pPr>
            <w:r>
              <w:t>““21</w:t>
            </w:r>
          </w:p>
        </w:tc>
      </w:tr>
    </w:tbl>
    <w:p w:rsidR="004A1D4E" w:rsidRDefault="009A508B">
      <w:pPr>
        <w:spacing w:after="1419"/>
        <w:ind w:left="2047"/>
      </w:pPr>
      <w:r>
        <w:rPr>
          <w:noProof/>
        </w:rPr>
        <mc:AlternateContent>
          <mc:Choice Requires="wpg">
            <w:drawing>
              <wp:inline distT="0" distB="0" distL="0" distR="0">
                <wp:extent cx="3847505" cy="316609"/>
                <wp:effectExtent l="0" t="0" r="0" b="0"/>
                <wp:docPr id="2925099" name="Group 2925099"/>
                <wp:cNvGraphicFramePr/>
                <a:graphic xmlns:a="http://schemas.openxmlformats.org/drawingml/2006/main">
                  <a:graphicData uri="http://schemas.microsoft.com/office/word/2010/wordprocessingGroup">
                    <wpg:wgp>
                      <wpg:cNvGrpSpPr/>
                      <wpg:grpSpPr>
                        <a:xfrm>
                          <a:off x="0" y="0"/>
                          <a:ext cx="3847505" cy="316609"/>
                          <a:chOff x="0" y="0"/>
                          <a:chExt cx="3847505" cy="316609"/>
                        </a:xfrm>
                      </wpg:grpSpPr>
                      <pic:pic xmlns:pic="http://schemas.openxmlformats.org/drawingml/2006/picture">
                        <pic:nvPicPr>
                          <pic:cNvPr id="3115230" name="Picture 3115230"/>
                          <pic:cNvPicPr/>
                        </pic:nvPicPr>
                        <pic:blipFill>
                          <a:blip r:embed="rId165"/>
                          <a:stretch>
                            <a:fillRect/>
                          </a:stretch>
                        </pic:blipFill>
                        <pic:spPr>
                          <a:xfrm>
                            <a:off x="0" y="29077"/>
                            <a:ext cx="3847505" cy="284302"/>
                          </a:xfrm>
                          <a:prstGeom prst="rect">
                            <a:avLst/>
                          </a:prstGeom>
                        </pic:spPr>
                      </pic:pic>
                      <wps:wsp>
                        <wps:cNvPr id="50096" name="Rectangle 50096"/>
                        <wps:cNvSpPr/>
                        <wps:spPr>
                          <a:xfrm>
                            <a:off x="847098" y="16154"/>
                            <a:ext cx="146205" cy="137498"/>
                          </a:xfrm>
                          <a:prstGeom prst="rect">
                            <a:avLst/>
                          </a:prstGeom>
                          <a:ln>
                            <a:noFill/>
                          </a:ln>
                        </wps:spPr>
                        <wps:txbx>
                          <w:txbxContent>
                            <w:p w:rsidR="004A1D4E" w:rsidRDefault="009A508B">
                              <w:r>
                                <w:rPr>
                                  <w:sz w:val="18"/>
                                </w:rPr>
                                <w:t>一</w:t>
                              </w:r>
                            </w:p>
                          </w:txbxContent>
                        </wps:txbx>
                        <wps:bodyPr horzOverflow="overflow" vert="horz" lIns="0" tIns="0" rIns="0" bIns="0" rtlCol="0">
                          <a:noAutofit/>
                        </wps:bodyPr>
                      </wps:wsp>
                      <wps:wsp>
                        <wps:cNvPr id="50097" name="Rectangle 50097"/>
                        <wps:cNvSpPr/>
                        <wps:spPr>
                          <a:xfrm>
                            <a:off x="957026" y="0"/>
                            <a:ext cx="137605" cy="158983"/>
                          </a:xfrm>
                          <a:prstGeom prst="rect">
                            <a:avLst/>
                          </a:prstGeom>
                          <a:ln>
                            <a:noFill/>
                          </a:ln>
                        </wps:spPr>
                        <wps:txbx>
                          <w:txbxContent>
                            <w:p w:rsidR="004A1D4E" w:rsidRDefault="009A508B">
                              <w:r>
                                <w:rPr>
                                  <w:sz w:val="20"/>
                                </w:rPr>
                                <w:t>21</w:t>
                              </w:r>
                            </w:p>
                          </w:txbxContent>
                        </wps:txbx>
                        <wps:bodyPr horzOverflow="overflow" vert="horz" lIns="0" tIns="0" rIns="0" bIns="0" rtlCol="0">
                          <a:noAutofit/>
                        </wps:bodyPr>
                      </wps:wsp>
                      <wps:wsp>
                        <wps:cNvPr id="50349" name="Rectangle 50349"/>
                        <wps:cNvSpPr/>
                        <wps:spPr>
                          <a:xfrm>
                            <a:off x="1364409" y="0"/>
                            <a:ext cx="77403" cy="158983"/>
                          </a:xfrm>
                          <a:prstGeom prst="rect">
                            <a:avLst/>
                          </a:prstGeom>
                          <a:ln>
                            <a:noFill/>
                          </a:ln>
                        </wps:spPr>
                        <wps:txbx>
                          <w:txbxContent>
                            <w:p w:rsidR="004A1D4E" w:rsidRDefault="009A508B">
                              <w:r>
                                <w:rPr>
                                  <w:sz w:val="20"/>
                                </w:rPr>
                                <w:t>2</w:t>
                              </w:r>
                            </w:p>
                          </w:txbxContent>
                        </wps:txbx>
                        <wps:bodyPr horzOverflow="overflow" vert="horz" lIns="0" tIns="0" rIns="0" bIns="0" rtlCol="0">
                          <a:noAutofit/>
                        </wps:bodyPr>
                      </wps:wsp>
                      <wps:wsp>
                        <wps:cNvPr id="50353" name="Rectangle 50353"/>
                        <wps:cNvSpPr/>
                        <wps:spPr>
                          <a:xfrm>
                            <a:off x="1532536" y="16154"/>
                            <a:ext cx="136305" cy="146093"/>
                          </a:xfrm>
                          <a:prstGeom prst="rect">
                            <a:avLst/>
                          </a:prstGeom>
                          <a:ln>
                            <a:noFill/>
                          </a:ln>
                        </wps:spPr>
                        <wps:txbx>
                          <w:txbxContent>
                            <w:p w:rsidR="004A1D4E" w:rsidRDefault="009A508B">
                              <w:r>
                                <w:t>3</w:t>
                              </w:r>
                            </w:p>
                          </w:txbxContent>
                        </wps:txbx>
                        <wps:bodyPr horzOverflow="overflow" vert="horz" lIns="0" tIns="0" rIns="0" bIns="0" rtlCol="0">
                          <a:noAutofit/>
                        </wps:bodyPr>
                      </wps:wsp>
                      <wps:wsp>
                        <wps:cNvPr id="50354" name="Rectangle 50354"/>
                        <wps:cNvSpPr/>
                        <wps:spPr>
                          <a:xfrm>
                            <a:off x="1635021" y="16154"/>
                            <a:ext cx="233508" cy="146093"/>
                          </a:xfrm>
                          <a:prstGeom prst="rect">
                            <a:avLst/>
                          </a:prstGeom>
                          <a:ln>
                            <a:noFill/>
                          </a:ln>
                        </wps:spPr>
                        <wps:txbx>
                          <w:txbxContent>
                            <w:p w:rsidR="004A1D4E" w:rsidRDefault="009A508B">
                              <w:r>
                                <w:rPr>
                                  <w:sz w:val="18"/>
                                </w:rPr>
                                <w:t>确</w:t>
                              </w:r>
                            </w:p>
                          </w:txbxContent>
                        </wps:txbx>
                        <wps:bodyPr horzOverflow="overflow" vert="horz" lIns="0" tIns="0" rIns="0" bIns="0" rtlCol="0">
                          <a:noAutofit/>
                        </wps:bodyPr>
                      </wps:wsp>
                      <wps:wsp>
                        <wps:cNvPr id="50355" name="Rectangle 50355"/>
                        <wps:cNvSpPr/>
                        <wps:spPr>
                          <a:xfrm>
                            <a:off x="1817057" y="9692"/>
                            <a:ext cx="146205" cy="154686"/>
                          </a:xfrm>
                          <a:prstGeom prst="rect">
                            <a:avLst/>
                          </a:prstGeom>
                          <a:ln>
                            <a:noFill/>
                          </a:ln>
                        </wps:spPr>
                        <wps:txbx>
                          <w:txbxContent>
                            <w:p w:rsidR="004A1D4E" w:rsidRDefault="009A508B">
                              <w:r>
                                <w:rPr>
                                  <w:sz w:val="18"/>
                                </w:rPr>
                                <w:t>定</w:t>
                              </w:r>
                            </w:p>
                          </w:txbxContent>
                        </wps:txbx>
                        <wps:bodyPr horzOverflow="overflow" vert="horz" lIns="0" tIns="0" rIns="0" bIns="0" rtlCol="0">
                          <a:noAutofit/>
                        </wps:bodyPr>
                      </wps:wsp>
                      <wps:wsp>
                        <wps:cNvPr id="50356" name="Rectangle 50356"/>
                        <wps:cNvSpPr/>
                        <wps:spPr>
                          <a:xfrm>
                            <a:off x="1926986" y="9692"/>
                            <a:ext cx="146205" cy="154686"/>
                          </a:xfrm>
                          <a:prstGeom prst="rect">
                            <a:avLst/>
                          </a:prstGeom>
                          <a:ln>
                            <a:noFill/>
                          </a:ln>
                        </wps:spPr>
                        <wps:txbx>
                          <w:txbxContent>
                            <w:p w:rsidR="004A1D4E" w:rsidRDefault="009A508B">
                              <w:r>
                                <w:rPr>
                                  <w:sz w:val="18"/>
                                </w:rPr>
                                <w:t>性</w:t>
                              </w:r>
                            </w:p>
                          </w:txbxContent>
                        </wps:txbx>
                        <wps:bodyPr horzOverflow="overflow" vert="horz" lIns="0" tIns="0" rIns="0" bIns="0" rtlCol="0">
                          <a:noAutofit/>
                        </wps:bodyPr>
                      </wps:wsp>
                    </wpg:wgp>
                  </a:graphicData>
                </a:graphic>
              </wp:inline>
            </w:drawing>
          </mc:Choice>
          <mc:Fallback>
            <w:pict>
              <v:group id="Group 2925099" o:spid="_x0000_s1049" style="width:302.95pt;height:24.95pt;mso-position-horizontal-relative:char;mso-position-vertical-relative:line" coordsize="38475,3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">
                <v:shape id="Picture 3115230" o:spid="_x0000_s1050" type="#_x0000_t75" style="position:absolute;top:290;width:38475;height:2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">
                  <v:imagedata r:id="rId166" o:title=""/>
                </v:shape>
                <v:rect id="Rectangle 50096" o:spid="_x0000_s1051" style="position:absolute;left:8470;top:161;width:1463;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" filled="f" stroked="f">
                  <v:textbox inset="0,0,0,0">
                    <w:txbxContent>
                      <w:p w:rsidR="004A1D4E" w:rsidRDefault="009A508B">
                        <w:r>
                          <w:rPr>
                            <w:sz w:val="18"/>
                          </w:rPr>
                          <w:t>一</w:t>
                        </w:r>
                      </w:p>
                    </w:txbxContent>
                  </v:textbox>
                </v:rect>
                <v:rect id="Rectangle 50097" o:spid="_x0000_s1052" style="position:absolute;left:9570;width:1376;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" filled="f" stroked="f">
                  <v:textbox inset="0,0,0,0">
                    <w:txbxContent>
                      <w:p w:rsidR="004A1D4E" w:rsidRDefault="009A508B">
                        <w:r>
                          <w:rPr>
                            <w:sz w:val="20"/>
                          </w:rPr>
                          <w:t>21</w:t>
                        </w:r>
                      </w:p>
                    </w:txbxContent>
                  </v:textbox>
                </v:rect>
                <v:rect id="Rectangle 50349" o:spid="_x0000_s1053" style="position:absolute;left:13644;width:77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" filled="f" stroked="f">
                  <v:textbox inset="0,0,0,0">
                    <w:txbxContent>
                      <w:p w:rsidR="004A1D4E" w:rsidRDefault="009A508B">
                        <w:r>
                          <w:rPr>
                            <w:sz w:val="20"/>
                          </w:rPr>
                          <w:t>2</w:t>
                        </w:r>
                      </w:p>
                    </w:txbxContent>
                  </v:textbox>
                </v:rect>
                <v:rect id="Rectangle 50353" o:spid="_x0000_s1054" style="position:absolute;left:15325;top:161;width:136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" filled="f" stroked="f">
                  <v:textbox inset="0,0,0,0">
                    <w:txbxContent>
                      <w:p w:rsidR="004A1D4E" w:rsidRDefault="009A508B">
                        <w:r>
                          <w:t>3</w:t>
                        </w:r>
                      </w:p>
                    </w:txbxContent>
                  </v:textbox>
                </v:rect>
                <v:rect id="Rectangle 50354" o:spid="_x0000_s1055" style="position:absolute;left:16350;top:161;width:23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" filled="f" stroked="f">
                  <v:textbox inset="0,0,0,0">
                    <w:txbxContent>
                      <w:p w:rsidR="004A1D4E" w:rsidRDefault="009A508B">
                        <w:r>
                          <w:rPr>
                            <w:sz w:val="18"/>
                          </w:rPr>
                          <w:t>确</w:t>
                        </w:r>
                      </w:p>
                    </w:txbxContent>
                  </v:textbox>
                </v:rect>
                <v:rect id="Rectangle 50355" o:spid="_x0000_s1056" style="position:absolute;left:18170;top:96;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" filled="f" stroked="f">
                  <v:textbox inset="0,0,0,0">
                    <w:txbxContent>
                      <w:p w:rsidR="004A1D4E" w:rsidRDefault="009A508B">
                        <w:r>
                          <w:rPr>
                            <w:sz w:val="18"/>
                          </w:rPr>
                          <w:t>定</w:t>
                        </w:r>
                      </w:p>
                    </w:txbxContent>
                  </v:textbox>
                </v:rect>
                <v:rect id="Rectangle 50356" o:spid="_x0000_s1057" style="position:absolute;left:19269;top:96;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" filled="f" stroked="f">
                  <v:textbox inset="0,0,0,0">
                    <w:txbxContent>
                      <w:p w:rsidR="004A1D4E" w:rsidRDefault="009A508B">
                        <w:r>
                          <w:rPr>
                            <w:sz w:val="18"/>
                          </w:rPr>
                          <w:t>性</w:t>
                        </w:r>
                      </w:p>
                    </w:txbxContent>
                  </v:textbox>
                </v:rect>
                <w10:anchorlock/>
              </v:group>
            </w:pict>
          </mc:Fallback>
        </mc:AlternateContent>
      </w:r>
    </w:p>
    <w:p w:rsidR="004A1D4E" w:rsidRDefault="009A508B">
      <w:pPr>
        <w:spacing w:after="982"/>
        <w:ind w:left="3768"/>
      </w:pPr>
      <w:r>
        <w:rPr>
          <w:noProof/>
        </w:rPr>
        <w:drawing>
          <wp:inline distT="0" distB="0" distL="0" distR="0">
            <wp:extent cx="1752393" cy="277840"/>
            <wp:effectExtent l="0" t="0" r="0" b="0"/>
            <wp:docPr id="3115231" name="Picture 3115231"/>
            <wp:cNvGraphicFramePr/>
            <a:graphic xmlns:a="http://schemas.openxmlformats.org/drawingml/2006/main">
              <a:graphicData uri="http://schemas.openxmlformats.org/drawingml/2006/picture">
                <pic:pic xmlns:pic="http://schemas.openxmlformats.org/drawingml/2006/picture">
                  <pic:nvPicPr>
                    <pic:cNvPr id="3115231" name="Picture 3115231"/>
                    <pic:cNvPicPr/>
                  </pic:nvPicPr>
                  <pic:blipFill>
                    <a:blip r:embed="rId167"/>
                    <a:stretch>
                      <a:fillRect/>
                    </a:stretch>
                  </pic:blipFill>
                  <pic:spPr>
                    <a:xfrm>
                      <a:off x="0" y="0"/>
                      <a:ext cx="1752393" cy="277840"/>
                    </a:xfrm>
                    <a:prstGeom prst="rect">
                      <a:avLst/>
                    </a:prstGeom>
                  </pic:spPr>
                </pic:pic>
              </a:graphicData>
            </a:graphic>
          </wp:inline>
        </w:drawing>
      </w:r>
    </w:p>
    <w:p w:rsidR="004A1D4E" w:rsidRDefault="009A508B">
      <w:pPr>
        <w:spacing w:after="5" w:line="262" w:lineRule="auto"/>
        <w:ind w:left="132" w:right="10"/>
        <w:jc w:val="both"/>
      </w:pPr>
      <w:r>
        <w:rPr>
          <w:sz w:val="20"/>
        </w:rPr>
        <w:t>10</w:t>
      </w:r>
    </w:p>
    <w:tbl>
      <w:tblPr>
        <w:tblStyle w:val="TableGrid"/>
        <w:tblpPr w:vertAnchor="text" w:tblpX="132" w:tblpY="-2071"/>
        <w:tblOverlap w:val="never"/>
        <w:tblW w:w="7821" w:type="dxa"/>
        <w:tblInd w:w="0" w:type="dxa"/>
        <w:tblCellMar>
          <w:top w:w="9" w:type="dxa"/>
          <w:left w:w="0" w:type="dxa"/>
          <w:bottom w:w="2" w:type="dxa"/>
          <w:right w:w="0" w:type="dxa"/>
        </w:tblCellMar>
        <w:tblLook w:val="04A0" w:firstRow="1" w:lastRow="0" w:firstColumn="1" w:lastColumn="0" w:noHBand="0" w:noVBand="1"/>
      </w:tblPr>
      <w:tblGrid>
        <w:gridCol w:w="458"/>
        <w:gridCol w:w="7363"/>
      </w:tblGrid>
      <w:tr w:rsidR="004A1D4E">
        <w:trPr>
          <w:trHeight w:val="1437"/>
        </w:trPr>
        <w:tc>
          <w:tcPr>
            <w:tcW w:w="458" w:type="dxa"/>
            <w:tcBorders>
              <w:top w:val="nil"/>
              <w:left w:val="nil"/>
              <w:bottom w:val="nil"/>
              <w:right w:val="nil"/>
            </w:tcBorders>
          </w:tcPr>
          <w:p w:rsidR="004A1D4E" w:rsidRDefault="009A508B">
            <w:pPr>
              <w:spacing w:after="0"/>
            </w:pPr>
            <w:r>
              <w:rPr>
                <w:sz w:val="18"/>
              </w:rPr>
              <w:lastRenderedPageBreak/>
              <w:t>2</w:t>
            </w:r>
            <w:r>
              <w:rPr>
                <w:sz w:val="18"/>
              </w:rPr>
              <w:t>、</w:t>
            </w:r>
            <w:r>
              <w:rPr>
                <w:sz w:val="18"/>
              </w:rPr>
              <w:t>7</w:t>
            </w:r>
          </w:p>
        </w:tc>
        <w:tc>
          <w:tcPr>
            <w:tcW w:w="7363" w:type="dxa"/>
            <w:tcBorders>
              <w:top w:val="nil"/>
              <w:left w:val="nil"/>
              <w:bottom w:val="nil"/>
              <w:right w:val="nil"/>
            </w:tcBorders>
          </w:tcPr>
          <w:p w:rsidR="004A1D4E" w:rsidRDefault="009A508B">
            <w:pPr>
              <w:spacing w:after="0"/>
              <w:jc w:val="both"/>
            </w:pPr>
            <w:r>
              <w:rPr>
                <w:sz w:val="20"/>
              </w:rPr>
              <w:t>算法效率的度量方法</w:t>
            </w:r>
            <w:r>
              <w:rPr>
                <w:sz w:val="20"/>
              </w:rPr>
              <w:t>““</w:t>
            </w:r>
            <w:r>
              <w:rPr>
                <w:sz w:val="20"/>
              </w:rPr>
              <w:t>、</w:t>
            </w:r>
            <w:r>
              <w:rPr>
                <w:noProof/>
              </w:rPr>
              <mc:AlternateContent>
                <mc:Choice Requires="wpg">
                  <w:drawing>
                    <wp:inline distT="0" distB="0" distL="0" distR="0">
                      <wp:extent cx="3084471" cy="12923"/>
                      <wp:effectExtent l="0" t="0" r="0" b="0"/>
                      <wp:docPr id="3115279" name="Group 3115279"/>
                      <wp:cNvGraphicFramePr/>
                      <a:graphic xmlns:a="http://schemas.openxmlformats.org/drawingml/2006/main">
                        <a:graphicData uri="http://schemas.microsoft.com/office/word/2010/wordprocessingGroup">
                          <wpg:wgp>
                            <wpg:cNvGrpSpPr/>
                            <wpg:grpSpPr>
                              <a:xfrm>
                                <a:off x="0" y="0"/>
                                <a:ext cx="3084471" cy="12923"/>
                                <a:chOff x="0" y="0"/>
                                <a:chExt cx="3084471" cy="12923"/>
                              </a:xfrm>
                            </wpg:grpSpPr>
                            <wps:wsp>
                              <wps:cNvPr id="3115278" name="Shape 3115278"/>
                              <wps:cNvSpPr/>
                              <wps:spPr>
                                <a:xfrm>
                                  <a:off x="0" y="0"/>
                                  <a:ext cx="3084471" cy="12923"/>
                                </a:xfrm>
                                <a:custGeom>
                                  <a:avLst/>
                                  <a:gdLst/>
                                  <a:ahLst/>
                                  <a:cxnLst/>
                                  <a:rect l="0" t="0" r="0" b="0"/>
                                  <a:pathLst>
                                    <a:path w="3084471" h="12923">
                                      <a:moveTo>
                                        <a:pt x="0" y="6461"/>
                                      </a:moveTo>
                                      <a:lnTo>
                                        <a:pt x="3084471"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279" style="width:242.872pt;height:1.01754pt;mso-position-horizontal-relative:char;mso-position-vertical-relative:line" coordsize="30844,129">
                      <v:shape id="Shape 3115278" style="position:absolute;width:30844;height:129;left:0;top:0;" coordsize="3084471,12923" path="m0,6461l3084471,6461">
                        <v:stroke weight="1.01754pt" endcap="flat" joinstyle="miter" miterlimit="1" on="true" color="#000000"/>
                        <v:fill on="false" color="#000000"/>
                      </v:shape>
                    </v:group>
                  </w:pict>
                </mc:Fallback>
              </mc:AlternateContent>
            </w:r>
            <w:r>
              <w:rPr>
                <w:sz w:val="20"/>
              </w:rPr>
              <w:t xml:space="preserve"> </w:t>
            </w:r>
            <w:r>
              <w:rPr>
                <w:sz w:val="20"/>
              </w:rPr>
              <w:t>．</w:t>
            </w:r>
            <w:r>
              <w:rPr>
                <w:sz w:val="20"/>
              </w:rPr>
              <w:t>“ 24</w:t>
            </w:r>
          </w:p>
          <w:p w:rsidR="004A1D4E" w:rsidRDefault="009A508B">
            <w:pPr>
              <w:spacing w:after="0" w:line="216" w:lineRule="auto"/>
              <w:ind w:left="51" w:right="560"/>
            </w:pPr>
            <w:r>
              <w:rPr>
                <w:sz w:val="18"/>
              </w:rPr>
              <w:t>随着</w:t>
            </w:r>
            <w:r>
              <w:rPr>
                <w:sz w:val="18"/>
              </w:rPr>
              <w:t>n</w:t>
            </w:r>
            <w:r>
              <w:rPr>
                <w:sz w:val="18"/>
              </w:rPr>
              <w:t>值越来越大，它们在时间效率上的差异也就越来越大</w:t>
            </w:r>
            <w:r>
              <w:rPr>
                <w:sz w:val="18"/>
              </w:rPr>
              <w:t>·</w:t>
            </w:r>
            <w:r>
              <w:rPr>
                <w:sz w:val="18"/>
              </w:rPr>
              <w:t>好比有些人每天都在学习，而另一些人，打打游戏，睡唾大觉，毕业后前者名企争着要，后者求职处处无门、</w:t>
            </w:r>
            <w:r>
              <w:rPr>
                <w:noProof/>
              </w:rPr>
              <w:drawing>
                <wp:inline distT="0" distB="0" distL="0" distR="0">
                  <wp:extent cx="12933" cy="12923"/>
                  <wp:effectExtent l="0" t="0" r="0" b="0"/>
                  <wp:docPr id="57889" name="Picture 57889"/>
                  <wp:cNvGraphicFramePr/>
                  <a:graphic xmlns:a="http://schemas.openxmlformats.org/drawingml/2006/main">
                    <a:graphicData uri="http://schemas.openxmlformats.org/drawingml/2006/picture">
                      <pic:pic xmlns:pic="http://schemas.openxmlformats.org/drawingml/2006/picture">
                        <pic:nvPicPr>
                          <pic:cNvPr id="57889" name="Picture 57889"/>
                          <pic:cNvPicPr/>
                        </pic:nvPicPr>
                        <pic:blipFill>
                          <a:blip r:embed="rId168"/>
                          <a:stretch>
                            <a:fillRect/>
                          </a:stretch>
                        </pic:blipFill>
                        <pic:spPr>
                          <a:xfrm>
                            <a:off x="0" y="0"/>
                            <a:ext cx="12933" cy="12923"/>
                          </a:xfrm>
                          <a:prstGeom prst="rect">
                            <a:avLst/>
                          </a:prstGeom>
                        </pic:spPr>
                      </pic:pic>
                    </a:graphicData>
                  </a:graphic>
                </wp:inline>
              </w:drawing>
            </w:r>
            <w:r>
              <w:rPr>
                <w:sz w:val="18"/>
              </w:rPr>
              <w:tab/>
            </w:r>
            <w:r>
              <w:rPr>
                <w:noProof/>
              </w:rPr>
              <w:drawing>
                <wp:inline distT="0" distB="0" distL="0" distR="0">
                  <wp:extent cx="6466" cy="6461"/>
                  <wp:effectExtent l="0" t="0" r="0" b="0"/>
                  <wp:docPr id="57888" name="Picture 57888"/>
                  <wp:cNvGraphicFramePr/>
                  <a:graphic xmlns:a="http://schemas.openxmlformats.org/drawingml/2006/main">
                    <a:graphicData uri="http://schemas.openxmlformats.org/drawingml/2006/picture">
                      <pic:pic xmlns:pic="http://schemas.openxmlformats.org/drawingml/2006/picture">
                        <pic:nvPicPr>
                          <pic:cNvPr id="57888" name="Picture 57888"/>
                          <pic:cNvPicPr/>
                        </pic:nvPicPr>
                        <pic:blipFill>
                          <a:blip r:embed="rId162"/>
                          <a:stretch>
                            <a:fillRect/>
                          </a:stretch>
                        </pic:blipFill>
                        <pic:spPr>
                          <a:xfrm>
                            <a:off x="0" y="0"/>
                            <a:ext cx="6466" cy="6461"/>
                          </a:xfrm>
                          <a:prstGeom prst="rect">
                            <a:avLst/>
                          </a:prstGeom>
                        </pic:spPr>
                      </pic:pic>
                    </a:graphicData>
                  </a:graphic>
                </wp:inline>
              </w:drawing>
            </w:r>
          </w:p>
          <w:p w:rsidR="004A1D4E" w:rsidRDefault="009A508B">
            <w:pPr>
              <w:tabs>
                <w:tab w:val="center" w:pos="4027"/>
              </w:tabs>
              <w:spacing w:after="0"/>
            </w:pPr>
            <w:r>
              <w:rPr>
                <w:sz w:val="18"/>
              </w:rPr>
              <w:t>2</w:t>
            </w:r>
            <w:r>
              <w:rPr>
                <w:sz w:val="18"/>
              </w:rPr>
              <w:t>．</w:t>
            </w:r>
            <w:r>
              <w:rPr>
                <w:sz w:val="18"/>
              </w:rPr>
              <w:t>7</w:t>
            </w:r>
            <w:r>
              <w:rPr>
                <w:sz w:val="18"/>
              </w:rPr>
              <w:t>．</w:t>
            </w:r>
            <w:r>
              <w:rPr>
                <w:sz w:val="18"/>
              </w:rPr>
              <w:t>1</w:t>
            </w:r>
            <w:r>
              <w:rPr>
                <w:sz w:val="18"/>
              </w:rPr>
              <w:t>事后统计方法．，．</w:t>
            </w:r>
            <w:r>
              <w:rPr>
                <w:sz w:val="18"/>
              </w:rPr>
              <w:tab/>
            </w:r>
            <w:r>
              <w:rPr>
                <w:sz w:val="18"/>
              </w:rPr>
              <w:t>一．</w:t>
            </w:r>
            <w:r>
              <w:rPr>
                <w:sz w:val="18"/>
              </w:rPr>
              <w:t>24 2</w:t>
            </w:r>
            <w:r>
              <w:rPr>
                <w:sz w:val="18"/>
              </w:rPr>
              <w:t>．</w:t>
            </w:r>
            <w:r>
              <w:rPr>
                <w:sz w:val="18"/>
              </w:rPr>
              <w:t>7</w:t>
            </w:r>
            <w:r>
              <w:rPr>
                <w:sz w:val="18"/>
              </w:rPr>
              <w:t>．</w:t>
            </w:r>
            <w:r>
              <w:rPr>
                <w:sz w:val="18"/>
              </w:rPr>
              <w:t>2</w:t>
            </w:r>
            <w:r>
              <w:rPr>
                <w:sz w:val="18"/>
              </w:rPr>
              <w:t>事前分析估算方法</w:t>
            </w:r>
            <w:r>
              <w:rPr>
                <w:sz w:val="18"/>
              </w:rPr>
              <w:t>“</w:t>
            </w:r>
          </w:p>
        </w:tc>
      </w:tr>
      <w:tr w:rsidR="004A1D4E">
        <w:trPr>
          <w:trHeight w:val="344"/>
        </w:trPr>
        <w:tc>
          <w:tcPr>
            <w:tcW w:w="458" w:type="dxa"/>
            <w:tcBorders>
              <w:top w:val="nil"/>
              <w:left w:val="nil"/>
              <w:bottom w:val="nil"/>
              <w:right w:val="nil"/>
            </w:tcBorders>
            <w:vAlign w:val="bottom"/>
          </w:tcPr>
          <w:p w:rsidR="004A1D4E" w:rsidRDefault="009A508B">
            <w:pPr>
              <w:spacing w:after="0"/>
            </w:pPr>
            <w:r>
              <w:rPr>
                <w:sz w:val="20"/>
              </w:rPr>
              <w:t>2</w:t>
            </w:r>
            <w:r>
              <w:rPr>
                <w:sz w:val="20"/>
              </w:rPr>
              <w:t>．</w:t>
            </w:r>
            <w:r>
              <w:rPr>
                <w:sz w:val="20"/>
              </w:rPr>
              <w:t>8</w:t>
            </w:r>
          </w:p>
        </w:tc>
        <w:tc>
          <w:tcPr>
            <w:tcW w:w="7363" w:type="dxa"/>
            <w:tcBorders>
              <w:top w:val="nil"/>
              <w:left w:val="nil"/>
              <w:bottom w:val="nil"/>
              <w:right w:val="nil"/>
            </w:tcBorders>
            <w:vAlign w:val="bottom"/>
          </w:tcPr>
          <w:p w:rsidR="004A1D4E" w:rsidRDefault="009A508B">
            <w:pPr>
              <w:tabs>
                <w:tab w:val="center" w:pos="1609"/>
                <w:tab w:val="center" w:pos="1655"/>
                <w:tab w:val="center" w:pos="1701"/>
                <w:tab w:val="center" w:pos="1746"/>
                <w:tab w:val="center" w:pos="1818"/>
                <w:tab w:val="center" w:pos="1909"/>
                <w:tab w:val="center" w:pos="1981"/>
                <w:tab w:val="center" w:pos="2026"/>
                <w:tab w:val="center" w:pos="2072"/>
                <w:tab w:val="center" w:pos="2118"/>
                <w:tab w:val="center" w:pos="2184"/>
              </w:tabs>
              <w:spacing w:after="0"/>
            </w:pPr>
            <w:r>
              <w:t>函数的渐近增长．</w:t>
            </w:r>
            <w:r>
              <w:rPr>
                <w:noProof/>
              </w:rPr>
              <w:drawing>
                <wp:inline distT="0" distB="0" distL="0" distR="0">
                  <wp:extent cx="19399" cy="19384"/>
                  <wp:effectExtent l="0" t="0" r="0" b="0"/>
                  <wp:docPr id="57908" name="Picture 57908"/>
                  <wp:cNvGraphicFramePr/>
                  <a:graphic xmlns:a="http://schemas.openxmlformats.org/drawingml/2006/main">
                    <a:graphicData uri="http://schemas.openxmlformats.org/drawingml/2006/picture">
                      <pic:pic xmlns:pic="http://schemas.openxmlformats.org/drawingml/2006/picture">
                        <pic:nvPicPr>
                          <pic:cNvPr id="57908" name="Picture 57908"/>
                          <pic:cNvPicPr/>
                        </pic:nvPicPr>
                        <pic:blipFill>
                          <a:blip r:embed="rId169"/>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19384"/>
                  <wp:effectExtent l="0" t="0" r="0" b="0"/>
                  <wp:docPr id="57904" name="Picture 57904"/>
                  <wp:cNvGraphicFramePr/>
                  <a:graphic xmlns:a="http://schemas.openxmlformats.org/drawingml/2006/main">
                    <a:graphicData uri="http://schemas.openxmlformats.org/drawingml/2006/picture">
                      <pic:pic xmlns:pic="http://schemas.openxmlformats.org/drawingml/2006/picture">
                        <pic:nvPicPr>
                          <pic:cNvPr id="57904" name="Picture 57904"/>
                          <pic:cNvPicPr/>
                        </pic:nvPicPr>
                        <pic:blipFill>
                          <a:blip r:embed="rId170"/>
                          <a:stretch>
                            <a:fillRect/>
                          </a:stretch>
                        </pic:blipFill>
                        <pic:spPr>
                          <a:xfrm>
                            <a:off x="0" y="0"/>
                            <a:ext cx="25866" cy="19384"/>
                          </a:xfrm>
                          <a:prstGeom prst="rect">
                            <a:avLst/>
                          </a:prstGeom>
                        </pic:spPr>
                      </pic:pic>
                    </a:graphicData>
                  </a:graphic>
                </wp:inline>
              </w:drawing>
            </w:r>
            <w:r>
              <w:tab/>
            </w:r>
            <w:r>
              <w:rPr>
                <w:noProof/>
              </w:rPr>
              <w:drawing>
                <wp:inline distT="0" distB="0" distL="0" distR="0">
                  <wp:extent cx="19399" cy="19384"/>
                  <wp:effectExtent l="0" t="0" r="0" b="0"/>
                  <wp:docPr id="57907" name="Picture 57907"/>
                  <wp:cNvGraphicFramePr/>
                  <a:graphic xmlns:a="http://schemas.openxmlformats.org/drawingml/2006/main">
                    <a:graphicData uri="http://schemas.openxmlformats.org/drawingml/2006/picture">
                      <pic:pic xmlns:pic="http://schemas.openxmlformats.org/drawingml/2006/picture">
                        <pic:nvPicPr>
                          <pic:cNvPr id="57907" name="Picture 57907"/>
                          <pic:cNvPicPr/>
                        </pic:nvPicPr>
                        <pic:blipFill>
                          <a:blip r:embed="rId171"/>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19384"/>
                  <wp:effectExtent l="0" t="0" r="0" b="0"/>
                  <wp:docPr id="57905" name="Picture 57905"/>
                  <wp:cNvGraphicFramePr/>
                  <a:graphic xmlns:a="http://schemas.openxmlformats.org/drawingml/2006/main">
                    <a:graphicData uri="http://schemas.openxmlformats.org/drawingml/2006/picture">
                      <pic:pic xmlns:pic="http://schemas.openxmlformats.org/drawingml/2006/picture">
                        <pic:nvPicPr>
                          <pic:cNvPr id="57905" name="Picture 57905"/>
                          <pic:cNvPicPr/>
                        </pic:nvPicPr>
                        <pic:blipFill>
                          <a:blip r:embed="rId172"/>
                          <a:stretch>
                            <a:fillRect/>
                          </a:stretch>
                        </pic:blipFill>
                        <pic:spPr>
                          <a:xfrm>
                            <a:off x="0" y="0"/>
                            <a:ext cx="25865" cy="19384"/>
                          </a:xfrm>
                          <a:prstGeom prst="rect">
                            <a:avLst/>
                          </a:prstGeom>
                        </pic:spPr>
                      </pic:pic>
                    </a:graphicData>
                  </a:graphic>
                </wp:inline>
              </w:drawing>
            </w:r>
            <w:r>
              <w:tab/>
            </w:r>
            <w:r>
              <w:rPr>
                <w:noProof/>
              </w:rPr>
              <w:drawing>
                <wp:inline distT="0" distB="0" distL="0" distR="0">
                  <wp:extent cx="19399" cy="19384"/>
                  <wp:effectExtent l="0" t="0" r="0" b="0"/>
                  <wp:docPr id="57909" name="Picture 57909"/>
                  <wp:cNvGraphicFramePr/>
                  <a:graphic xmlns:a="http://schemas.openxmlformats.org/drawingml/2006/main">
                    <a:graphicData uri="http://schemas.openxmlformats.org/drawingml/2006/picture">
                      <pic:pic xmlns:pic="http://schemas.openxmlformats.org/drawingml/2006/picture">
                        <pic:nvPicPr>
                          <pic:cNvPr id="57909" name="Picture 57909"/>
                          <pic:cNvPicPr/>
                        </pic:nvPicPr>
                        <pic:blipFill>
                          <a:blip r:embed="rId173"/>
                          <a:stretch>
                            <a:fillRect/>
                          </a:stretch>
                        </pic:blipFill>
                        <pic:spPr>
                          <a:xfrm>
                            <a:off x="0" y="0"/>
                            <a:ext cx="19399" cy="19384"/>
                          </a:xfrm>
                          <a:prstGeom prst="rect">
                            <a:avLst/>
                          </a:prstGeom>
                        </pic:spPr>
                      </pic:pic>
                    </a:graphicData>
                  </a:graphic>
                </wp:inline>
              </w:drawing>
            </w:r>
            <w:r>
              <w:tab/>
            </w:r>
            <w:r>
              <w:rPr>
                <w:noProof/>
              </w:rPr>
              <w:drawing>
                <wp:inline distT="0" distB="0" distL="0" distR="0">
                  <wp:extent cx="45265" cy="25846"/>
                  <wp:effectExtent l="0" t="0" r="0" b="0"/>
                  <wp:docPr id="57901" name="Picture 57901"/>
                  <wp:cNvGraphicFramePr/>
                  <a:graphic xmlns:a="http://schemas.openxmlformats.org/drawingml/2006/main">
                    <a:graphicData uri="http://schemas.openxmlformats.org/drawingml/2006/picture">
                      <pic:pic xmlns:pic="http://schemas.openxmlformats.org/drawingml/2006/picture">
                        <pic:nvPicPr>
                          <pic:cNvPr id="57901" name="Picture 57901"/>
                          <pic:cNvPicPr/>
                        </pic:nvPicPr>
                        <pic:blipFill>
                          <a:blip r:embed="rId174"/>
                          <a:stretch>
                            <a:fillRect/>
                          </a:stretch>
                        </pic:blipFill>
                        <pic:spPr>
                          <a:xfrm>
                            <a:off x="0" y="0"/>
                            <a:ext cx="45265" cy="25846"/>
                          </a:xfrm>
                          <a:prstGeom prst="rect">
                            <a:avLst/>
                          </a:prstGeom>
                        </pic:spPr>
                      </pic:pic>
                    </a:graphicData>
                  </a:graphic>
                </wp:inline>
              </w:drawing>
            </w:r>
            <w:r>
              <w:tab/>
            </w:r>
            <w:r>
              <w:rPr>
                <w:noProof/>
              </w:rPr>
              <w:drawing>
                <wp:inline distT="0" distB="0" distL="0" distR="0">
                  <wp:extent cx="58198" cy="32307"/>
                  <wp:effectExtent l="0" t="0" r="0" b="0"/>
                  <wp:docPr id="57898" name="Picture 57898"/>
                  <wp:cNvGraphicFramePr/>
                  <a:graphic xmlns:a="http://schemas.openxmlformats.org/drawingml/2006/main">
                    <a:graphicData uri="http://schemas.openxmlformats.org/drawingml/2006/picture">
                      <pic:pic xmlns:pic="http://schemas.openxmlformats.org/drawingml/2006/picture">
                        <pic:nvPicPr>
                          <pic:cNvPr id="57898" name="Picture 57898"/>
                          <pic:cNvPicPr/>
                        </pic:nvPicPr>
                        <pic:blipFill>
                          <a:blip r:embed="rId175"/>
                          <a:stretch>
                            <a:fillRect/>
                          </a:stretch>
                        </pic:blipFill>
                        <pic:spPr>
                          <a:xfrm>
                            <a:off x="0" y="0"/>
                            <a:ext cx="58198" cy="32307"/>
                          </a:xfrm>
                          <a:prstGeom prst="rect">
                            <a:avLst/>
                          </a:prstGeom>
                        </pic:spPr>
                      </pic:pic>
                    </a:graphicData>
                  </a:graphic>
                </wp:inline>
              </w:drawing>
            </w:r>
            <w:r>
              <w:tab/>
            </w:r>
            <w:r>
              <w:rPr>
                <w:noProof/>
              </w:rPr>
              <w:drawing>
                <wp:inline distT="0" distB="0" distL="0" distR="0">
                  <wp:extent cx="19399" cy="25846"/>
                  <wp:effectExtent l="0" t="0" r="0" b="0"/>
                  <wp:docPr id="57900" name="Picture 57900"/>
                  <wp:cNvGraphicFramePr/>
                  <a:graphic xmlns:a="http://schemas.openxmlformats.org/drawingml/2006/main">
                    <a:graphicData uri="http://schemas.openxmlformats.org/drawingml/2006/picture">
                      <pic:pic xmlns:pic="http://schemas.openxmlformats.org/drawingml/2006/picture">
                        <pic:nvPicPr>
                          <pic:cNvPr id="57900" name="Picture 57900"/>
                          <pic:cNvPicPr/>
                        </pic:nvPicPr>
                        <pic:blipFill>
                          <a:blip r:embed="rId176"/>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6" cy="25846"/>
                  <wp:effectExtent l="0" t="0" r="0" b="0"/>
                  <wp:docPr id="57903" name="Picture 57903"/>
                  <wp:cNvGraphicFramePr/>
                  <a:graphic xmlns:a="http://schemas.openxmlformats.org/drawingml/2006/main">
                    <a:graphicData uri="http://schemas.openxmlformats.org/drawingml/2006/picture">
                      <pic:pic xmlns:pic="http://schemas.openxmlformats.org/drawingml/2006/picture">
                        <pic:nvPicPr>
                          <pic:cNvPr id="57903" name="Picture 57903"/>
                          <pic:cNvPicPr/>
                        </pic:nvPicPr>
                        <pic:blipFill>
                          <a:blip r:embed="rId177"/>
                          <a:stretch>
                            <a:fillRect/>
                          </a:stretch>
                        </pic:blipFill>
                        <pic:spPr>
                          <a:xfrm>
                            <a:off x="0" y="0"/>
                            <a:ext cx="25866" cy="25846"/>
                          </a:xfrm>
                          <a:prstGeom prst="rect">
                            <a:avLst/>
                          </a:prstGeom>
                        </pic:spPr>
                      </pic:pic>
                    </a:graphicData>
                  </a:graphic>
                </wp:inline>
              </w:drawing>
            </w:r>
            <w:r>
              <w:tab/>
            </w:r>
            <w:r>
              <w:rPr>
                <w:noProof/>
              </w:rPr>
              <w:drawing>
                <wp:inline distT="0" distB="0" distL="0" distR="0">
                  <wp:extent cx="19399" cy="19384"/>
                  <wp:effectExtent l="0" t="0" r="0" b="0"/>
                  <wp:docPr id="57906" name="Picture 57906"/>
                  <wp:cNvGraphicFramePr/>
                  <a:graphic xmlns:a="http://schemas.openxmlformats.org/drawingml/2006/main">
                    <a:graphicData uri="http://schemas.openxmlformats.org/drawingml/2006/picture">
                      <pic:pic xmlns:pic="http://schemas.openxmlformats.org/drawingml/2006/picture">
                        <pic:nvPicPr>
                          <pic:cNvPr id="57906" name="Picture 57906"/>
                          <pic:cNvPicPr/>
                        </pic:nvPicPr>
                        <pic:blipFill>
                          <a:blip r:embed="rId178"/>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25846"/>
                  <wp:effectExtent l="0" t="0" r="0" b="0"/>
                  <wp:docPr id="57902" name="Picture 57902"/>
                  <wp:cNvGraphicFramePr/>
                  <a:graphic xmlns:a="http://schemas.openxmlformats.org/drawingml/2006/main">
                    <a:graphicData uri="http://schemas.openxmlformats.org/drawingml/2006/picture">
                      <pic:pic xmlns:pic="http://schemas.openxmlformats.org/drawingml/2006/picture">
                        <pic:nvPicPr>
                          <pic:cNvPr id="57902" name="Picture 57902"/>
                          <pic:cNvPicPr/>
                        </pic:nvPicPr>
                        <pic:blipFill>
                          <a:blip r:embed="rId179"/>
                          <a:stretch>
                            <a:fillRect/>
                          </a:stretch>
                        </pic:blipFill>
                        <pic:spPr>
                          <a:xfrm>
                            <a:off x="0" y="0"/>
                            <a:ext cx="25865" cy="25846"/>
                          </a:xfrm>
                          <a:prstGeom prst="rect">
                            <a:avLst/>
                          </a:prstGeom>
                        </pic:spPr>
                      </pic:pic>
                    </a:graphicData>
                  </a:graphic>
                </wp:inline>
              </w:drawing>
            </w:r>
            <w:r>
              <w:tab/>
            </w:r>
            <w:r>
              <w:rPr>
                <w:noProof/>
              </w:rPr>
              <w:drawing>
                <wp:inline distT="0" distB="0" distL="0" distR="0">
                  <wp:extent cx="45265" cy="32307"/>
                  <wp:effectExtent l="0" t="0" r="0" b="0"/>
                  <wp:docPr id="57899" name="Picture 57899"/>
                  <wp:cNvGraphicFramePr/>
                  <a:graphic xmlns:a="http://schemas.openxmlformats.org/drawingml/2006/main">
                    <a:graphicData uri="http://schemas.openxmlformats.org/drawingml/2006/picture">
                      <pic:pic xmlns:pic="http://schemas.openxmlformats.org/drawingml/2006/picture">
                        <pic:nvPicPr>
                          <pic:cNvPr id="57899" name="Picture 57899"/>
                          <pic:cNvPicPr/>
                        </pic:nvPicPr>
                        <pic:blipFill>
                          <a:blip r:embed="rId180"/>
                          <a:stretch>
                            <a:fillRect/>
                          </a:stretch>
                        </pic:blipFill>
                        <pic:spPr>
                          <a:xfrm>
                            <a:off x="0" y="0"/>
                            <a:ext cx="45265" cy="32307"/>
                          </a:xfrm>
                          <a:prstGeom prst="rect">
                            <a:avLst/>
                          </a:prstGeom>
                        </pic:spPr>
                      </pic:pic>
                    </a:graphicData>
                  </a:graphic>
                </wp:inline>
              </w:drawing>
            </w:r>
          </w:p>
        </w:tc>
      </w:tr>
    </w:tbl>
    <w:p w:rsidR="004A1D4E" w:rsidRDefault="009A508B">
      <w:pPr>
        <w:spacing w:after="3"/>
        <w:ind w:left="132"/>
        <w:jc w:val="both"/>
      </w:pPr>
      <w:r>
        <w:rPr>
          <w:noProof/>
        </w:rPr>
        <w:drawing>
          <wp:anchor distT="0" distB="0" distL="114300" distR="114300" simplePos="0" relativeHeight="251669504" behindDoc="0" locked="0" layoutInCell="1" allowOverlap="0">
            <wp:simplePos x="0" y="0"/>
            <wp:positionH relativeFrom="column">
              <wp:posOffset>1526069</wp:posOffset>
            </wp:positionH>
            <wp:positionV relativeFrom="paragraph">
              <wp:posOffset>-591543</wp:posOffset>
            </wp:positionV>
            <wp:extent cx="3530652" cy="96921"/>
            <wp:effectExtent l="0" t="0" r="0" b="0"/>
            <wp:wrapSquare wrapText="bothSides"/>
            <wp:docPr id="3115260" name="Picture 3115260"/>
            <wp:cNvGraphicFramePr/>
            <a:graphic xmlns:a="http://schemas.openxmlformats.org/drawingml/2006/main">
              <a:graphicData uri="http://schemas.openxmlformats.org/drawingml/2006/picture">
                <pic:pic xmlns:pic="http://schemas.openxmlformats.org/drawingml/2006/picture">
                  <pic:nvPicPr>
                    <pic:cNvPr id="3115260" name="Picture 3115260"/>
                    <pic:cNvPicPr/>
                  </pic:nvPicPr>
                  <pic:blipFill>
                    <a:blip r:embed="rId181"/>
                    <a:stretch>
                      <a:fillRect/>
                    </a:stretch>
                  </pic:blipFill>
                  <pic:spPr>
                    <a:xfrm>
                      <a:off x="0" y="0"/>
                      <a:ext cx="3530652" cy="96921"/>
                    </a:xfrm>
                    <a:prstGeom prst="rect">
                      <a:avLst/>
                    </a:prstGeom>
                  </pic:spPr>
                </pic:pic>
              </a:graphicData>
            </a:graphic>
          </wp:anchor>
        </w:drawing>
      </w:r>
      <w:r>
        <w:rPr>
          <w:noProof/>
        </w:rPr>
        <mc:AlternateContent>
          <mc:Choice Requires="wpg">
            <w:drawing>
              <wp:anchor distT="0" distB="0" distL="114300" distR="114300" simplePos="0" relativeHeight="251670528" behindDoc="0" locked="0" layoutInCell="1" allowOverlap="1">
                <wp:simplePos x="0" y="0"/>
                <wp:positionH relativeFrom="column">
                  <wp:posOffset>1797658</wp:posOffset>
                </wp:positionH>
                <wp:positionV relativeFrom="paragraph">
                  <wp:posOffset>-281395</wp:posOffset>
                </wp:positionV>
                <wp:extent cx="3259063" cy="12923"/>
                <wp:effectExtent l="0" t="0" r="0" b="0"/>
                <wp:wrapSquare wrapText="bothSides"/>
                <wp:docPr id="3115281" name="Group 3115281"/>
                <wp:cNvGraphicFramePr/>
                <a:graphic xmlns:a="http://schemas.openxmlformats.org/drawingml/2006/main">
                  <a:graphicData uri="http://schemas.microsoft.com/office/word/2010/wordprocessingGroup">
                    <wpg:wgp>
                      <wpg:cNvGrpSpPr/>
                      <wpg:grpSpPr>
                        <a:xfrm>
                          <a:off x="0" y="0"/>
                          <a:ext cx="3259063" cy="12923"/>
                          <a:chOff x="0" y="0"/>
                          <a:chExt cx="3259063" cy="12923"/>
                        </a:xfrm>
                      </wpg:grpSpPr>
                      <wps:wsp>
                        <wps:cNvPr id="3115280" name="Shape 3115280"/>
                        <wps:cNvSpPr/>
                        <wps:spPr>
                          <a:xfrm>
                            <a:off x="0" y="0"/>
                            <a:ext cx="3259063" cy="12923"/>
                          </a:xfrm>
                          <a:custGeom>
                            <a:avLst/>
                            <a:gdLst/>
                            <a:ahLst/>
                            <a:cxnLst/>
                            <a:rect l="0" t="0" r="0" b="0"/>
                            <a:pathLst>
                              <a:path w="3259063" h="12923">
                                <a:moveTo>
                                  <a:pt x="0" y="6461"/>
                                </a:moveTo>
                                <a:lnTo>
                                  <a:pt x="3259063"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281" style="width:256.619pt;height:1.01753pt;position:absolute;mso-position-horizontal-relative:text;mso-position-horizontal:absolute;margin-left:141.548pt;mso-position-vertical-relative:text;margin-top:-22.1572pt;" coordsize="32590,129">
                <v:shape id="Shape 3115280" style="position:absolute;width:32590;height:129;left:0;top:0;" coordsize="3259063,12923" path="m0,6461l3259063,6461">
                  <v:stroke weight="1.01753pt" endcap="flat" joinstyle="miter" miterlimit="1" on="true" color="#000000"/>
                  <v:fill on="false" color="#000000"/>
                </v:shape>
                <w10:wrap type="square"/>
              </v:group>
            </w:pict>
          </mc:Fallback>
        </mc:AlternateContent>
      </w:r>
      <w:r>
        <w:rPr>
          <w:sz w:val="18"/>
        </w:rPr>
        <w:t>2</w:t>
      </w:r>
      <w:r>
        <w:rPr>
          <w:sz w:val="18"/>
        </w:rPr>
        <w:t>．</w:t>
      </w:r>
      <w:r>
        <w:rPr>
          <w:sz w:val="18"/>
        </w:rPr>
        <w:t xml:space="preserve">9 </w:t>
      </w:r>
      <w:r>
        <w:rPr>
          <w:sz w:val="18"/>
        </w:rPr>
        <w:t>算法时间复杂度</w:t>
      </w:r>
      <w:r>
        <w:rPr>
          <w:sz w:val="18"/>
        </w:rPr>
        <w:t>“</w:t>
      </w:r>
      <w:r>
        <w:rPr>
          <w:noProof/>
        </w:rPr>
        <w:drawing>
          <wp:inline distT="0" distB="0" distL="0" distR="0">
            <wp:extent cx="3841039" cy="90460"/>
            <wp:effectExtent l="0" t="0" r="0" b="0"/>
            <wp:docPr id="3115258" name="Picture 3115258"/>
            <wp:cNvGraphicFramePr/>
            <a:graphic xmlns:a="http://schemas.openxmlformats.org/drawingml/2006/main">
              <a:graphicData uri="http://schemas.openxmlformats.org/drawingml/2006/picture">
                <pic:pic xmlns:pic="http://schemas.openxmlformats.org/drawingml/2006/picture">
                  <pic:nvPicPr>
                    <pic:cNvPr id="3115258" name="Picture 3115258"/>
                    <pic:cNvPicPr/>
                  </pic:nvPicPr>
                  <pic:blipFill>
                    <a:blip r:embed="rId182"/>
                    <a:stretch>
                      <a:fillRect/>
                    </a:stretch>
                  </pic:blipFill>
                  <pic:spPr>
                    <a:xfrm>
                      <a:off x="0" y="0"/>
                      <a:ext cx="3841039" cy="90460"/>
                    </a:xfrm>
                    <a:prstGeom prst="rect">
                      <a:avLst/>
                    </a:prstGeom>
                  </pic:spPr>
                </pic:pic>
              </a:graphicData>
            </a:graphic>
          </wp:inline>
        </w:drawing>
      </w:r>
    </w:p>
    <w:p w:rsidR="004A1D4E" w:rsidRDefault="009A508B">
      <w:pPr>
        <w:spacing w:after="3"/>
        <w:ind w:left="621" w:right="733"/>
        <w:jc w:val="both"/>
      </w:pPr>
      <w:r>
        <w:rPr>
          <w:sz w:val="18"/>
        </w:rPr>
        <w:t>理解大</w:t>
      </w:r>
      <w:r>
        <w:rPr>
          <w:sz w:val="18"/>
        </w:rPr>
        <w:t>0</w:t>
      </w:r>
      <w:r>
        <w:rPr>
          <w:sz w:val="18"/>
        </w:rPr>
        <w:t>推导不算难，难的其实是对数列的一些相关运算，这考察的更多的是数学知</w:t>
      </w:r>
      <w:r>
        <w:rPr>
          <w:noProof/>
        </w:rPr>
        <w:drawing>
          <wp:inline distT="0" distB="0" distL="0" distR="0">
            <wp:extent cx="6466" cy="19384"/>
            <wp:effectExtent l="0" t="0" r="0" b="0"/>
            <wp:docPr id="3115262" name="Picture 3115262"/>
            <wp:cNvGraphicFramePr/>
            <a:graphic xmlns:a="http://schemas.openxmlformats.org/drawingml/2006/main">
              <a:graphicData uri="http://schemas.openxmlformats.org/drawingml/2006/picture">
                <pic:pic xmlns:pic="http://schemas.openxmlformats.org/drawingml/2006/picture">
                  <pic:nvPicPr>
                    <pic:cNvPr id="3115262" name="Picture 3115262"/>
                    <pic:cNvPicPr/>
                  </pic:nvPicPr>
                  <pic:blipFill>
                    <a:blip r:embed="rId183"/>
                    <a:stretch>
                      <a:fillRect/>
                    </a:stretch>
                  </pic:blipFill>
                  <pic:spPr>
                    <a:xfrm>
                      <a:off x="0" y="0"/>
                      <a:ext cx="6466" cy="19384"/>
                    </a:xfrm>
                    <a:prstGeom prst="rect">
                      <a:avLst/>
                    </a:prstGeom>
                  </pic:spPr>
                </pic:pic>
              </a:graphicData>
            </a:graphic>
          </wp:inline>
        </w:drawing>
      </w:r>
      <w:r>
        <w:rPr>
          <w:sz w:val="18"/>
        </w:rPr>
        <w:t>职和能力，</w:t>
      </w:r>
    </w:p>
    <w:p w:rsidR="004A1D4E" w:rsidRDefault="009A508B">
      <w:pPr>
        <w:spacing w:after="3"/>
        <w:ind w:left="672"/>
        <w:jc w:val="both"/>
      </w:pPr>
      <w:r>
        <w:rPr>
          <w:noProof/>
        </w:rPr>
        <mc:AlternateContent>
          <mc:Choice Requires="wpg">
            <w:drawing>
              <wp:anchor distT="0" distB="0" distL="114300" distR="114300" simplePos="0" relativeHeight="251671552" behindDoc="0" locked="0" layoutInCell="1" allowOverlap="1">
                <wp:simplePos x="0" y="0"/>
                <wp:positionH relativeFrom="column">
                  <wp:posOffset>1196283</wp:posOffset>
                </wp:positionH>
                <wp:positionV relativeFrom="paragraph">
                  <wp:posOffset>-43595</wp:posOffset>
                </wp:positionV>
                <wp:extent cx="3860438" cy="995057"/>
                <wp:effectExtent l="0" t="0" r="0" b="0"/>
                <wp:wrapSquare wrapText="bothSides"/>
                <wp:docPr id="2932137" name="Group 2932137"/>
                <wp:cNvGraphicFramePr/>
                <a:graphic xmlns:a="http://schemas.openxmlformats.org/drawingml/2006/main">
                  <a:graphicData uri="http://schemas.microsoft.com/office/word/2010/wordprocessingGroup">
                    <wpg:wgp>
                      <wpg:cNvGrpSpPr/>
                      <wpg:grpSpPr>
                        <a:xfrm>
                          <a:off x="0" y="0"/>
                          <a:ext cx="3860438" cy="995057"/>
                          <a:chOff x="0" y="0"/>
                          <a:chExt cx="3860438" cy="995057"/>
                        </a:xfrm>
                      </wpg:grpSpPr>
                      <pic:pic xmlns:pic="http://schemas.openxmlformats.org/drawingml/2006/picture">
                        <pic:nvPicPr>
                          <pic:cNvPr id="3115264" name="Picture 3115264"/>
                          <pic:cNvPicPr/>
                        </pic:nvPicPr>
                        <pic:blipFill>
                          <a:blip r:embed="rId184"/>
                          <a:stretch>
                            <a:fillRect/>
                          </a:stretch>
                        </pic:blipFill>
                        <pic:spPr>
                          <a:xfrm>
                            <a:off x="0" y="103383"/>
                            <a:ext cx="3860438" cy="891674"/>
                          </a:xfrm>
                          <a:prstGeom prst="rect">
                            <a:avLst/>
                          </a:prstGeom>
                        </pic:spPr>
                      </pic:pic>
                      <wps:wsp>
                        <wps:cNvPr id="55247" name="Rectangle 55247"/>
                        <wps:cNvSpPr/>
                        <wps:spPr>
                          <a:xfrm>
                            <a:off x="3679379" y="45231"/>
                            <a:ext cx="77403" cy="111718"/>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55248" name="Rectangle 55248"/>
                        <wps:cNvSpPr/>
                        <wps:spPr>
                          <a:xfrm>
                            <a:off x="3744043" y="12924"/>
                            <a:ext cx="137605" cy="154686"/>
                          </a:xfrm>
                          <a:prstGeom prst="rect">
                            <a:avLst/>
                          </a:prstGeom>
                          <a:ln>
                            <a:noFill/>
                          </a:ln>
                        </wps:spPr>
                        <wps:txbx>
                          <w:txbxContent>
                            <w:p w:rsidR="004A1D4E" w:rsidRDefault="009A508B">
                              <w:r>
                                <w:t>31</w:t>
                              </w:r>
                            </w:p>
                          </w:txbxContent>
                        </wps:txbx>
                        <wps:bodyPr horzOverflow="overflow" vert="horz" lIns="0" tIns="0" rIns="0" bIns="0" rtlCol="0">
                          <a:noAutofit/>
                        </wps:bodyPr>
                      </wps:wsp>
                      <wps:wsp>
                        <wps:cNvPr id="55222" name="Rectangle 55222"/>
                        <wps:cNvSpPr/>
                        <wps:spPr>
                          <a:xfrm>
                            <a:off x="1357943" y="0"/>
                            <a:ext cx="86003" cy="189061"/>
                          </a:xfrm>
                          <a:prstGeom prst="rect">
                            <a:avLst/>
                          </a:prstGeom>
                          <a:ln>
                            <a:noFill/>
                          </a:ln>
                        </wps:spPr>
                        <wps:txbx>
                          <w:txbxContent>
                            <w:p w:rsidR="004A1D4E" w:rsidRDefault="009A508B">
                              <w:r>
                                <w:rPr>
                                  <w:sz w:val="24"/>
                                </w:rPr>
                                <w:t>2</w:t>
                              </w:r>
                            </w:p>
                          </w:txbxContent>
                        </wps:txbx>
                        <wps:bodyPr horzOverflow="overflow" vert="horz" lIns="0" tIns="0" rIns="0" bIns="0" rtlCol="0">
                          <a:noAutofit/>
                        </wps:bodyPr>
                      </wps:wsp>
                      <wps:wsp>
                        <wps:cNvPr id="55223" name="Rectangle 55223"/>
                        <wps:cNvSpPr/>
                        <wps:spPr>
                          <a:xfrm>
                            <a:off x="1429073" y="58153"/>
                            <a:ext cx="25800" cy="111717"/>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55224" name="Rectangle 55224"/>
                        <wps:cNvSpPr/>
                        <wps:spPr>
                          <a:xfrm>
                            <a:off x="1448472" y="32308"/>
                            <a:ext cx="77403" cy="146092"/>
                          </a:xfrm>
                          <a:prstGeom prst="rect">
                            <a:avLst/>
                          </a:prstGeom>
                          <a:ln>
                            <a:noFill/>
                          </a:ln>
                        </wps:spPr>
                        <wps:txbx>
                          <w:txbxContent>
                            <w:p w:rsidR="004A1D4E" w:rsidRDefault="009A508B">
                              <w:r>
                                <w:rPr>
                                  <w:sz w:val="20"/>
                                </w:rPr>
                                <w:t>9</w:t>
                              </w:r>
                            </w:p>
                          </w:txbxContent>
                        </wps:txbx>
                        <wps:bodyPr horzOverflow="overflow" vert="horz" lIns="0" tIns="0" rIns="0" bIns="0" rtlCol="0">
                          <a:noAutofit/>
                        </wps:bodyPr>
                      </wps:wsp>
                      <wps:wsp>
                        <wps:cNvPr id="55225" name="Rectangle 55225"/>
                        <wps:cNvSpPr/>
                        <wps:spPr>
                          <a:xfrm>
                            <a:off x="1513137" y="0"/>
                            <a:ext cx="17200" cy="189061"/>
                          </a:xfrm>
                          <a:prstGeom prst="rect">
                            <a:avLst/>
                          </a:prstGeom>
                          <a:ln>
                            <a:noFill/>
                          </a:ln>
                        </wps:spPr>
                        <wps:txbx>
                          <w:txbxContent>
                            <w:p w:rsidR="004A1D4E" w:rsidRDefault="009A508B">
                              <w:r>
                                <w:rPr>
                                  <w:sz w:val="24"/>
                                </w:rPr>
                                <w:t>．</w:t>
                              </w:r>
                            </w:p>
                          </w:txbxContent>
                        </wps:txbx>
                        <wps:bodyPr horzOverflow="overflow" vert="horz" lIns="0" tIns="0" rIns="0" bIns="0" rtlCol="0">
                          <a:noAutofit/>
                        </wps:bodyPr>
                      </wps:wsp>
                      <wps:wsp>
                        <wps:cNvPr id="55226" name="Rectangle 55226"/>
                        <wps:cNvSpPr/>
                        <wps:spPr>
                          <a:xfrm>
                            <a:off x="1532536" y="32308"/>
                            <a:ext cx="134682" cy="146092"/>
                          </a:xfrm>
                          <a:prstGeom prst="rect">
                            <a:avLst/>
                          </a:prstGeom>
                          <a:ln>
                            <a:noFill/>
                          </a:ln>
                        </wps:spPr>
                        <wps:txbx>
                          <w:txbxContent>
                            <w:p w:rsidR="004A1D4E" w:rsidRDefault="009A508B">
                              <w:r>
                                <w:rPr>
                                  <w:sz w:val="18"/>
                                </w:rPr>
                                <w:t>4</w:t>
                              </w:r>
                            </w:p>
                          </w:txbxContent>
                        </wps:txbx>
                        <wps:bodyPr horzOverflow="overflow" vert="horz" lIns="0" tIns="0" rIns="0" bIns="0" rtlCol="0">
                          <a:noAutofit/>
                        </wps:bodyPr>
                      </wps:wsp>
                      <wps:wsp>
                        <wps:cNvPr id="55227" name="Rectangle 55227"/>
                        <wps:cNvSpPr/>
                        <wps:spPr>
                          <a:xfrm>
                            <a:off x="1633800" y="32308"/>
                            <a:ext cx="235131" cy="146092"/>
                          </a:xfrm>
                          <a:prstGeom prst="rect">
                            <a:avLst/>
                          </a:prstGeom>
                          <a:ln>
                            <a:noFill/>
                          </a:ln>
                        </wps:spPr>
                        <wps:txbx>
                          <w:txbxContent>
                            <w:p w:rsidR="004A1D4E" w:rsidRDefault="009A508B">
                              <w:r>
                                <w:rPr>
                                  <w:sz w:val="18"/>
                                </w:rPr>
                                <w:t>线</w:t>
                              </w:r>
                            </w:p>
                          </w:txbxContent>
                        </wps:txbx>
                        <wps:bodyPr horzOverflow="overflow" vert="horz" lIns="0" tIns="0" rIns="0" bIns="0" rtlCol="0">
                          <a:noAutofit/>
                        </wps:bodyPr>
                      </wps:wsp>
                      <wps:wsp>
                        <wps:cNvPr id="55228" name="Rectangle 55228"/>
                        <wps:cNvSpPr/>
                        <wps:spPr>
                          <a:xfrm>
                            <a:off x="1817057" y="32308"/>
                            <a:ext cx="146205" cy="146092"/>
                          </a:xfrm>
                          <a:prstGeom prst="rect">
                            <a:avLst/>
                          </a:prstGeom>
                          <a:ln>
                            <a:noFill/>
                          </a:ln>
                        </wps:spPr>
                        <wps:txbx>
                          <w:txbxContent>
                            <w:p w:rsidR="004A1D4E" w:rsidRDefault="009A508B">
                              <w:r>
                                <w:rPr>
                                  <w:sz w:val="18"/>
                                </w:rPr>
                                <w:t>性</w:t>
                              </w:r>
                            </w:p>
                          </w:txbxContent>
                        </wps:txbx>
                        <wps:bodyPr horzOverflow="overflow" vert="horz" lIns="0" tIns="0" rIns="0" bIns="0" rtlCol="0">
                          <a:noAutofit/>
                        </wps:bodyPr>
                      </wps:wsp>
                      <wps:wsp>
                        <wps:cNvPr id="55229" name="Rectangle 55229"/>
                        <wps:cNvSpPr/>
                        <wps:spPr>
                          <a:xfrm>
                            <a:off x="1933452" y="32308"/>
                            <a:ext cx="146206" cy="146092"/>
                          </a:xfrm>
                          <a:prstGeom prst="rect">
                            <a:avLst/>
                          </a:prstGeom>
                          <a:ln>
                            <a:noFill/>
                          </a:ln>
                        </wps:spPr>
                        <wps:txbx>
                          <w:txbxContent>
                            <w:p w:rsidR="004A1D4E" w:rsidRDefault="009A508B">
                              <w:r>
                                <w:rPr>
                                  <w:sz w:val="18"/>
                                </w:rPr>
                                <w:t>阶</w:t>
                              </w:r>
                            </w:p>
                          </w:txbxContent>
                        </wps:txbx>
                        <wps:bodyPr horzOverflow="overflow" vert="horz" lIns="0" tIns="0" rIns="0" bIns="0" rtlCol="0">
                          <a:noAutofit/>
                        </wps:bodyPr>
                      </wps:wsp>
                      <wps:wsp>
                        <wps:cNvPr id="55230" name="Rectangle 55230"/>
                        <wps:cNvSpPr/>
                        <wps:spPr>
                          <a:xfrm>
                            <a:off x="2043381" y="58153"/>
                            <a:ext cx="68802" cy="111717"/>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g:wgp>
                  </a:graphicData>
                </a:graphic>
              </wp:anchor>
            </w:drawing>
          </mc:Choice>
          <mc:Fallback>
            <w:pict>
              <v:group id="Group 2932137" o:spid="_x0000_s1058" style="position:absolute;left:0;text-align:left;margin-left:94.2pt;margin-top:-3.45pt;width:303.95pt;height:78.35pt;z-index:251671552;mso-position-horizontal-relative:text;mso-position-vertical-relative:text" coordsize="38604,99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">
                <v:shape id="Picture 3115264" o:spid="_x0000_s1059" type="#_x0000_t75" style="position:absolute;top:1033;width:38604;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">
                  <v:imagedata r:id="rId185" o:title=""/>
                </v:shape>
                <v:rect id="Rectangle 55247" o:spid="_x0000_s1060" style="position:absolute;left:36793;top:452;width:774;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Gf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" filled="f" stroked="f">
                  <v:textbox inset="0,0,0,0">
                    <w:txbxContent>
                      <w:p w:rsidR="004A1D4E" w:rsidRDefault="009A508B">
                        <w:r>
                          <w:rPr>
                            <w:sz w:val="36"/>
                          </w:rPr>
                          <w:t>“</w:t>
                        </w:r>
                      </w:p>
                    </w:txbxContent>
                  </v:textbox>
                </v:rect>
                <v:rect id="Rectangle 55248" o:spid="_x0000_s1061" style="position:absolute;left:37440;top:129;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" filled="f" stroked="f">
                  <v:textbox inset="0,0,0,0">
                    <w:txbxContent>
                      <w:p w:rsidR="004A1D4E" w:rsidRDefault="009A508B">
                        <w:r>
                          <w:t>31</w:t>
                        </w:r>
                      </w:p>
                    </w:txbxContent>
                  </v:textbox>
                </v:rect>
                <v:rect id="Rectangle 55222" o:spid="_x0000_s1062" style="position:absolute;left:13579;width:860;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" filled="f" stroked="f">
                  <v:textbox inset="0,0,0,0">
                    <w:txbxContent>
                      <w:p w:rsidR="004A1D4E" w:rsidRDefault="009A508B">
                        <w:r>
                          <w:rPr>
                            <w:sz w:val="24"/>
                          </w:rPr>
                          <w:t>2</w:t>
                        </w:r>
                      </w:p>
                    </w:txbxContent>
                  </v:textbox>
                </v:rect>
                <v:rect id="Rectangle 55223" o:spid="_x0000_s1063" style="position:absolute;left:14290;top:581;width:25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" filled="f" stroked="f">
                  <v:textbox inset="0,0,0,0">
                    <w:txbxContent>
                      <w:p w:rsidR="004A1D4E" w:rsidRDefault="009A508B">
                        <w:r>
                          <w:rPr>
                            <w:sz w:val="36"/>
                          </w:rPr>
                          <w:t>．</w:t>
                        </w:r>
                      </w:p>
                    </w:txbxContent>
                  </v:textbox>
                </v:rect>
                <v:rect id="Rectangle 55224" o:spid="_x0000_s1064" style="position:absolute;left:14484;top:323;width:77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" filled="f" stroked="f">
                  <v:textbox inset="0,0,0,0">
                    <w:txbxContent>
                      <w:p w:rsidR="004A1D4E" w:rsidRDefault="009A508B">
                        <w:r>
                          <w:rPr>
                            <w:sz w:val="20"/>
                          </w:rPr>
                          <w:t>9</w:t>
                        </w:r>
                      </w:p>
                    </w:txbxContent>
                  </v:textbox>
                </v:rect>
                <v:rect id="Rectangle 55225" o:spid="_x0000_s1065" style="position:absolute;left:15131;width:172;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" filled="f" stroked="f">
                  <v:textbox inset="0,0,0,0">
                    <w:txbxContent>
                      <w:p w:rsidR="004A1D4E" w:rsidRDefault="009A508B">
                        <w:r>
                          <w:rPr>
                            <w:sz w:val="24"/>
                          </w:rPr>
                          <w:t>．</w:t>
                        </w:r>
                      </w:p>
                    </w:txbxContent>
                  </v:textbox>
                </v:rect>
                <v:rect id="Rectangle 55226" o:spid="_x0000_s1066" style="position:absolute;left:15325;top:323;width:1347;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wGk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B7H8QSed8IVkIt/AAAA//8DAFBLAQItABQABgAIAAAAIQDb4fbL7gAAAIUBAAATAAAAAAAA&#10;AAAAAAAAAAAAAABbQ29udGVudF9UeXBlc10ueG1sUEsBAi0AFAAGAAgAAAAhAFr0LFu/AAAAFQEA&#10;AAsAAAAAAAAAAAAAAAAAHwEAAF9yZWxzLy5yZWxzUEsBAi0AFAAGAAgAAAAhAF4PAaTHAAAA3gAA&#10;AA8AAAAAAAAAAAAAAAAABwIAAGRycy9kb3ducmV2LnhtbFBLBQYAAAAAAwADALcAAAD7AgAAAAA=&#10;" filled="f" stroked="f">
                  <v:textbox inset="0,0,0,0">
                    <w:txbxContent>
                      <w:p w:rsidR="004A1D4E" w:rsidRDefault="009A508B">
                        <w:r>
                          <w:rPr>
                            <w:sz w:val="18"/>
                          </w:rPr>
                          <w:t>4</w:t>
                        </w:r>
                      </w:p>
                    </w:txbxContent>
                  </v:textbox>
                </v:rect>
                <v:rect id="Rectangle 55227" o:spid="_x0000_s1067" style="position:absolute;left:16338;top:323;width:235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" filled="f" stroked="f">
                  <v:textbox inset="0,0,0,0">
                    <w:txbxContent>
                      <w:p w:rsidR="004A1D4E" w:rsidRDefault="009A508B">
                        <w:r>
                          <w:rPr>
                            <w:sz w:val="18"/>
                          </w:rPr>
                          <w:t>线</w:t>
                        </w:r>
                      </w:p>
                    </w:txbxContent>
                  </v:textbox>
                </v:rect>
                <v:rect id="Rectangle 55228" o:spid="_x0000_s1068" style="position:absolute;left:18170;top:323;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" filled="f" stroked="f">
                  <v:textbox inset="0,0,0,0">
                    <w:txbxContent>
                      <w:p w:rsidR="004A1D4E" w:rsidRDefault="009A508B">
                        <w:r>
                          <w:rPr>
                            <w:sz w:val="18"/>
                          </w:rPr>
                          <w:t>性</w:t>
                        </w:r>
                      </w:p>
                    </w:txbxContent>
                  </v:textbox>
                </v:rect>
                <v:rect id="Rectangle 55229" o:spid="_x0000_s1069" style="position:absolute;left:19334;top:323;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" filled="f" stroked="f">
                  <v:textbox inset="0,0,0,0">
                    <w:txbxContent>
                      <w:p w:rsidR="004A1D4E" w:rsidRDefault="009A508B">
                        <w:r>
                          <w:rPr>
                            <w:sz w:val="18"/>
                          </w:rPr>
                          <w:t>阶</w:t>
                        </w:r>
                      </w:p>
                    </w:txbxContent>
                  </v:textbox>
                </v:rect>
                <v:rect id="Rectangle 55230" o:spid="_x0000_s1070" style="position:absolute;left:20433;top:581;width:68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" filled="f" stroked="f">
                  <v:textbox inset="0,0,0,0">
                    <w:txbxContent>
                      <w:p w:rsidR="004A1D4E" w:rsidRDefault="009A508B">
                        <w:r>
                          <w:rPr>
                            <w:sz w:val="28"/>
                          </w:rPr>
                          <w:t>“</w:t>
                        </w:r>
                      </w:p>
                    </w:txbxContent>
                  </v:textbox>
                </v:rect>
                <w10:wrap type="square"/>
              </v:group>
            </w:pict>
          </mc:Fallback>
        </mc:AlternateContent>
      </w:r>
      <w:r>
        <w:rPr>
          <w:sz w:val="18"/>
        </w:rPr>
        <w:t>2</w:t>
      </w:r>
      <w:r>
        <w:rPr>
          <w:sz w:val="18"/>
        </w:rPr>
        <w:t>、</w:t>
      </w:r>
      <w:r>
        <w:rPr>
          <w:sz w:val="18"/>
        </w:rPr>
        <w:t>9</w:t>
      </w:r>
      <w:r>
        <w:rPr>
          <w:sz w:val="18"/>
        </w:rPr>
        <w:t>．</w:t>
      </w:r>
      <w:r>
        <w:rPr>
          <w:sz w:val="18"/>
        </w:rPr>
        <w:t>1</w:t>
      </w:r>
      <w:r>
        <w:rPr>
          <w:sz w:val="18"/>
        </w:rPr>
        <w:t>算法时间复杂度定义一</w:t>
      </w:r>
      <w:r>
        <w:rPr>
          <w:sz w:val="18"/>
        </w:rPr>
        <w:t xml:space="preserve"> </w:t>
      </w:r>
      <w:r>
        <w:rPr>
          <w:sz w:val="18"/>
        </w:rPr>
        <w:t>一</w:t>
      </w:r>
      <w:r>
        <w:rPr>
          <w:sz w:val="18"/>
        </w:rPr>
        <w:t>29</w:t>
      </w:r>
    </w:p>
    <w:p w:rsidR="004A1D4E" w:rsidRDefault="009A508B">
      <w:pPr>
        <w:spacing w:after="3"/>
        <w:ind w:left="631"/>
        <w:jc w:val="both"/>
      </w:pPr>
      <w:r>
        <w:rPr>
          <w:noProof/>
        </w:rPr>
        <w:drawing>
          <wp:inline distT="0" distB="0" distL="0" distR="0">
            <wp:extent cx="6466" cy="6461"/>
            <wp:effectExtent l="0" t="0" r="0" b="0"/>
            <wp:docPr id="57920" name="Picture 57920"/>
            <wp:cNvGraphicFramePr/>
            <a:graphic xmlns:a="http://schemas.openxmlformats.org/drawingml/2006/main">
              <a:graphicData uri="http://schemas.openxmlformats.org/drawingml/2006/picture">
                <pic:pic xmlns:pic="http://schemas.openxmlformats.org/drawingml/2006/picture">
                  <pic:nvPicPr>
                    <pic:cNvPr id="57920" name="Picture 57920"/>
                    <pic:cNvPicPr/>
                  </pic:nvPicPr>
                  <pic:blipFill>
                    <a:blip r:embed="rId33"/>
                    <a:stretch>
                      <a:fillRect/>
                    </a:stretch>
                  </pic:blipFill>
                  <pic:spPr>
                    <a:xfrm>
                      <a:off x="0" y="0"/>
                      <a:ext cx="6466" cy="6461"/>
                    </a:xfrm>
                    <a:prstGeom prst="rect">
                      <a:avLst/>
                    </a:prstGeom>
                  </pic:spPr>
                </pic:pic>
              </a:graphicData>
            </a:graphic>
          </wp:inline>
        </w:drawing>
      </w:r>
      <w:r>
        <w:rPr>
          <w:sz w:val="18"/>
        </w:rPr>
        <w:t>2</w:t>
      </w:r>
      <w:r>
        <w:rPr>
          <w:sz w:val="18"/>
        </w:rPr>
        <w:t>．</w:t>
      </w:r>
      <w:r>
        <w:rPr>
          <w:sz w:val="18"/>
        </w:rPr>
        <w:t>9</w:t>
      </w:r>
      <w:r>
        <w:rPr>
          <w:sz w:val="18"/>
        </w:rPr>
        <w:t>，</w:t>
      </w:r>
      <w:r>
        <w:rPr>
          <w:sz w:val="18"/>
        </w:rPr>
        <w:t>2</w:t>
      </w:r>
      <w:r>
        <w:rPr>
          <w:sz w:val="18"/>
        </w:rPr>
        <w:t>推导大</w:t>
      </w:r>
      <w:r>
        <w:rPr>
          <w:sz w:val="18"/>
        </w:rPr>
        <w:t>O</w:t>
      </w:r>
      <w:r>
        <w:rPr>
          <w:sz w:val="18"/>
        </w:rPr>
        <w:t>阶方法一</w:t>
      </w:r>
    </w:p>
    <w:p w:rsidR="004A1D4E" w:rsidRDefault="009A508B">
      <w:pPr>
        <w:spacing w:after="3"/>
        <w:ind w:left="672" w:right="255"/>
        <w:jc w:val="both"/>
      </w:pPr>
      <w:r>
        <w:rPr>
          <w:sz w:val="18"/>
        </w:rPr>
        <w:t>2</w:t>
      </w:r>
      <w:r>
        <w:rPr>
          <w:sz w:val="18"/>
        </w:rPr>
        <w:t>．</w:t>
      </w:r>
      <w:r>
        <w:rPr>
          <w:sz w:val="18"/>
        </w:rPr>
        <w:t>93</w:t>
      </w:r>
      <w:r>
        <w:rPr>
          <w:sz w:val="18"/>
        </w:rPr>
        <w:t>常数阶、、</w:t>
      </w:r>
    </w:p>
    <w:p w:rsidR="004A1D4E" w:rsidRDefault="009A508B">
      <w:pPr>
        <w:spacing w:after="5" w:line="262" w:lineRule="auto"/>
        <w:ind w:left="143" w:right="10"/>
        <w:jc w:val="both"/>
      </w:pPr>
      <w:r>
        <w:rPr>
          <w:sz w:val="20"/>
        </w:rPr>
        <w:t>2</w:t>
      </w:r>
      <w:r>
        <w:rPr>
          <w:sz w:val="20"/>
        </w:rPr>
        <w:t>．</w:t>
      </w:r>
      <w:r>
        <w:rPr>
          <w:sz w:val="20"/>
        </w:rPr>
        <w:t>10</w:t>
      </w:r>
      <w:r>
        <w:rPr>
          <w:sz w:val="20"/>
        </w:rPr>
        <w:t>常见的时间复杂度</w:t>
      </w:r>
    </w:p>
    <w:p w:rsidR="004A1D4E" w:rsidRDefault="009A508B">
      <w:pPr>
        <w:spacing w:after="3"/>
        <w:ind w:left="621" w:right="733"/>
        <w:jc w:val="both"/>
      </w:pPr>
      <w:r>
        <w:rPr>
          <w:sz w:val="18"/>
        </w:rPr>
        <w:t>有些时候，告诉你苌些东西不可以去尝试，也是一种知识的传递．总不能非要去被毒</w:t>
      </w:r>
      <w:r>
        <w:rPr>
          <w:noProof/>
        </w:rPr>
        <w:drawing>
          <wp:inline distT="0" distB="0" distL="0" distR="0">
            <wp:extent cx="6466" cy="6461"/>
            <wp:effectExtent l="0" t="0" r="0" b="0"/>
            <wp:docPr id="57947" name="Picture 57947"/>
            <wp:cNvGraphicFramePr/>
            <a:graphic xmlns:a="http://schemas.openxmlformats.org/drawingml/2006/main">
              <a:graphicData uri="http://schemas.openxmlformats.org/drawingml/2006/picture">
                <pic:pic xmlns:pic="http://schemas.openxmlformats.org/drawingml/2006/picture">
                  <pic:nvPicPr>
                    <pic:cNvPr id="57947" name="Picture 57947"/>
                    <pic:cNvPicPr/>
                  </pic:nvPicPr>
                  <pic:blipFill>
                    <a:blip r:embed="rId79"/>
                    <a:stretch>
                      <a:fillRect/>
                    </a:stretch>
                  </pic:blipFill>
                  <pic:spPr>
                    <a:xfrm>
                      <a:off x="0" y="0"/>
                      <a:ext cx="6466" cy="6461"/>
                    </a:xfrm>
                    <a:prstGeom prst="rect">
                      <a:avLst/>
                    </a:prstGeom>
                  </pic:spPr>
                </pic:pic>
              </a:graphicData>
            </a:graphic>
          </wp:inline>
        </w:drawing>
      </w:r>
      <w:r>
        <w:rPr>
          <w:sz w:val="18"/>
        </w:rPr>
        <w:t>蛇咬一口才知道蛇不可以去招惹吧</w:t>
      </w:r>
      <w:r>
        <w:rPr>
          <w:sz w:val="18"/>
        </w:rPr>
        <w:t>·</w:t>
      </w:r>
    </w:p>
    <w:p w:rsidR="004A1D4E" w:rsidRDefault="009A508B">
      <w:pPr>
        <w:spacing w:after="5" w:line="262" w:lineRule="auto"/>
        <w:ind w:left="163" w:right="10"/>
        <w:jc w:val="both"/>
      </w:pPr>
      <w:r>
        <w:rPr>
          <w:sz w:val="20"/>
        </w:rPr>
        <w:t>2.11</w:t>
      </w:r>
      <w:r>
        <w:rPr>
          <w:sz w:val="20"/>
        </w:rPr>
        <w:t>最坏情况与平均情况</w:t>
      </w:r>
      <w:r>
        <w:rPr>
          <w:sz w:val="20"/>
        </w:rPr>
        <w:t>“</w:t>
      </w:r>
      <w:r>
        <w:rPr>
          <w:sz w:val="20"/>
        </w:rPr>
        <w:t>、</w:t>
      </w:r>
      <w:r>
        <w:rPr>
          <w:noProof/>
        </w:rPr>
        <w:drawing>
          <wp:inline distT="0" distB="0" distL="0" distR="0">
            <wp:extent cx="3323727" cy="96921"/>
            <wp:effectExtent l="0" t="0" r="0" b="0"/>
            <wp:docPr id="3115265" name="Picture 3115265"/>
            <wp:cNvGraphicFramePr/>
            <a:graphic xmlns:a="http://schemas.openxmlformats.org/drawingml/2006/main">
              <a:graphicData uri="http://schemas.openxmlformats.org/drawingml/2006/picture">
                <pic:pic xmlns:pic="http://schemas.openxmlformats.org/drawingml/2006/picture">
                  <pic:nvPicPr>
                    <pic:cNvPr id="3115265" name="Picture 3115265"/>
                    <pic:cNvPicPr/>
                  </pic:nvPicPr>
                  <pic:blipFill>
                    <a:blip r:embed="rId186"/>
                    <a:stretch>
                      <a:fillRect/>
                    </a:stretch>
                  </pic:blipFill>
                  <pic:spPr>
                    <a:xfrm>
                      <a:off x="0" y="0"/>
                      <a:ext cx="3323727" cy="96921"/>
                    </a:xfrm>
                    <a:prstGeom prst="rect">
                      <a:avLst/>
                    </a:prstGeom>
                  </pic:spPr>
                </pic:pic>
              </a:graphicData>
            </a:graphic>
          </wp:inline>
        </w:drawing>
      </w:r>
    </w:p>
    <w:p w:rsidR="004A1D4E" w:rsidRDefault="009A508B">
      <w:pPr>
        <w:spacing w:after="5" w:line="262" w:lineRule="auto"/>
        <w:ind w:left="163" w:right="10"/>
        <w:jc w:val="both"/>
      </w:pPr>
      <w:r>
        <w:rPr>
          <w:sz w:val="20"/>
        </w:rPr>
        <w:t>2</w:t>
      </w:r>
      <w:r>
        <w:rPr>
          <w:sz w:val="20"/>
        </w:rPr>
        <w:t>，</w:t>
      </w:r>
      <w:r>
        <w:rPr>
          <w:sz w:val="20"/>
        </w:rPr>
        <w:t>12</w:t>
      </w:r>
      <w:r>
        <w:rPr>
          <w:sz w:val="20"/>
        </w:rPr>
        <w:t>算法空间复杂度，</w:t>
      </w:r>
      <w:r>
        <w:rPr>
          <w:noProof/>
        </w:rPr>
        <w:drawing>
          <wp:inline distT="0" distB="0" distL="0" distR="0">
            <wp:extent cx="3634114" cy="83998"/>
            <wp:effectExtent l="0" t="0" r="0" b="0"/>
            <wp:docPr id="3115267" name="Picture 3115267"/>
            <wp:cNvGraphicFramePr/>
            <a:graphic xmlns:a="http://schemas.openxmlformats.org/drawingml/2006/main">
              <a:graphicData uri="http://schemas.openxmlformats.org/drawingml/2006/picture">
                <pic:pic xmlns:pic="http://schemas.openxmlformats.org/drawingml/2006/picture">
                  <pic:nvPicPr>
                    <pic:cNvPr id="3115267" name="Picture 3115267"/>
                    <pic:cNvPicPr/>
                  </pic:nvPicPr>
                  <pic:blipFill>
                    <a:blip r:embed="rId187"/>
                    <a:stretch>
                      <a:fillRect/>
                    </a:stretch>
                  </pic:blipFill>
                  <pic:spPr>
                    <a:xfrm>
                      <a:off x="0" y="0"/>
                      <a:ext cx="3634114" cy="83998"/>
                    </a:xfrm>
                    <a:prstGeom prst="rect">
                      <a:avLst/>
                    </a:prstGeom>
                  </pic:spPr>
                </pic:pic>
              </a:graphicData>
            </a:graphic>
          </wp:inline>
        </w:drawing>
      </w:r>
    </w:p>
    <w:p w:rsidR="004A1D4E" w:rsidRDefault="009A508B">
      <w:pPr>
        <w:spacing w:after="3"/>
        <w:ind w:left="672" w:right="886"/>
        <w:jc w:val="both"/>
      </w:pPr>
      <w:r>
        <w:rPr>
          <w:sz w:val="18"/>
        </w:rPr>
        <w:t>事先建立一个有</w:t>
      </w:r>
      <w:r>
        <w:rPr>
          <w:sz w:val="18"/>
        </w:rPr>
        <w:t>2050</w:t>
      </w:r>
      <w:r>
        <w:rPr>
          <w:sz w:val="18"/>
        </w:rPr>
        <w:t>大的数组，然后把所有年份按下标数字对应，如果是闰年，此数组项的值就是</w:t>
      </w:r>
      <w:r>
        <w:rPr>
          <w:sz w:val="18"/>
        </w:rPr>
        <w:t>1</w:t>
      </w:r>
      <w:r>
        <w:rPr>
          <w:sz w:val="18"/>
        </w:rPr>
        <w:t>，如果不是就是</w:t>
      </w:r>
      <w:r>
        <w:rPr>
          <w:sz w:val="18"/>
        </w:rPr>
        <w:t>0 ·</w:t>
      </w:r>
      <w:r>
        <w:rPr>
          <w:sz w:val="18"/>
        </w:rPr>
        <w:t>这样，所谓的判断某一年是否是闰年就变成了查找这个数组的某一项的值是多少的问题．</w:t>
      </w:r>
      <w:r>
        <w:rPr>
          <w:noProof/>
        </w:rPr>
        <w:drawing>
          <wp:inline distT="0" distB="0" distL="0" distR="0">
            <wp:extent cx="174593" cy="83998"/>
            <wp:effectExtent l="0" t="0" r="0" b="0"/>
            <wp:docPr id="3115269" name="Picture 3115269"/>
            <wp:cNvGraphicFramePr/>
            <a:graphic xmlns:a="http://schemas.openxmlformats.org/drawingml/2006/main">
              <a:graphicData uri="http://schemas.openxmlformats.org/drawingml/2006/picture">
                <pic:pic xmlns:pic="http://schemas.openxmlformats.org/drawingml/2006/picture">
                  <pic:nvPicPr>
                    <pic:cNvPr id="3115269" name="Picture 3115269"/>
                    <pic:cNvPicPr/>
                  </pic:nvPicPr>
                  <pic:blipFill>
                    <a:blip r:embed="rId188"/>
                    <a:stretch>
                      <a:fillRect/>
                    </a:stretch>
                  </pic:blipFill>
                  <pic:spPr>
                    <a:xfrm>
                      <a:off x="0" y="0"/>
                      <a:ext cx="174593" cy="83998"/>
                    </a:xfrm>
                    <a:prstGeom prst="rect">
                      <a:avLst/>
                    </a:prstGeom>
                  </pic:spPr>
                </pic:pic>
              </a:graphicData>
            </a:graphic>
          </wp:inline>
        </w:drawing>
      </w:r>
    </w:p>
    <w:p w:rsidR="004A1D4E" w:rsidRDefault="009A508B">
      <w:pPr>
        <w:spacing w:after="5" w:line="262" w:lineRule="auto"/>
        <w:ind w:left="183" w:right="10"/>
        <w:jc w:val="both"/>
      </w:pPr>
      <w:r>
        <w:rPr>
          <w:sz w:val="20"/>
        </w:rPr>
        <w:t>2</w:t>
      </w:r>
      <w:r>
        <w:rPr>
          <w:sz w:val="20"/>
        </w:rPr>
        <w:t>．</w:t>
      </w:r>
      <w:r>
        <w:rPr>
          <w:sz w:val="20"/>
        </w:rPr>
        <w:t>13</w:t>
      </w:r>
      <w:r>
        <w:rPr>
          <w:sz w:val="20"/>
        </w:rPr>
        <w:t>总结回顾</w:t>
      </w:r>
      <w:r>
        <w:rPr>
          <w:sz w:val="20"/>
        </w:rPr>
        <w:t>“</w:t>
      </w:r>
      <w:r>
        <w:rPr>
          <w:noProof/>
        </w:rPr>
        <w:drawing>
          <wp:inline distT="0" distB="0" distL="0" distR="0">
            <wp:extent cx="4002698" cy="96921"/>
            <wp:effectExtent l="0" t="0" r="0" b="0"/>
            <wp:docPr id="3115271" name="Picture 3115271"/>
            <wp:cNvGraphicFramePr/>
            <a:graphic xmlns:a="http://schemas.openxmlformats.org/drawingml/2006/main">
              <a:graphicData uri="http://schemas.openxmlformats.org/drawingml/2006/picture">
                <pic:pic xmlns:pic="http://schemas.openxmlformats.org/drawingml/2006/picture">
                  <pic:nvPicPr>
                    <pic:cNvPr id="3115271" name="Picture 3115271"/>
                    <pic:cNvPicPr/>
                  </pic:nvPicPr>
                  <pic:blipFill>
                    <a:blip r:embed="rId189"/>
                    <a:stretch>
                      <a:fillRect/>
                    </a:stretch>
                  </pic:blipFill>
                  <pic:spPr>
                    <a:xfrm>
                      <a:off x="0" y="0"/>
                      <a:ext cx="4002698" cy="96921"/>
                    </a:xfrm>
                    <a:prstGeom prst="rect">
                      <a:avLst/>
                    </a:prstGeom>
                  </pic:spPr>
                </pic:pic>
              </a:graphicData>
            </a:graphic>
          </wp:inline>
        </w:drawing>
      </w:r>
    </w:p>
    <w:p w:rsidR="004A1D4E" w:rsidRDefault="009A508B">
      <w:pPr>
        <w:tabs>
          <w:tab w:val="right" w:pos="8218"/>
        </w:tabs>
        <w:spacing w:after="29" w:line="227" w:lineRule="auto"/>
      </w:pPr>
      <w:r>
        <w:t>2</w:t>
      </w:r>
      <w:r>
        <w:t>．</w:t>
      </w:r>
      <w:r>
        <w:t>14</w:t>
      </w:r>
      <w:r>
        <w:t>结尾语、</w:t>
      </w:r>
      <w:r>
        <w:tab/>
      </w:r>
      <w:r>
        <w:rPr>
          <w:noProof/>
        </w:rPr>
        <mc:AlternateContent>
          <mc:Choice Requires="wpg">
            <w:drawing>
              <wp:inline distT="0" distB="0" distL="0" distR="0">
                <wp:extent cx="4177291" cy="161535"/>
                <wp:effectExtent l="0" t="0" r="0" b="0"/>
                <wp:docPr id="2932461" name="Group 2932461"/>
                <wp:cNvGraphicFramePr/>
                <a:graphic xmlns:a="http://schemas.openxmlformats.org/drawingml/2006/main">
                  <a:graphicData uri="http://schemas.microsoft.com/office/word/2010/wordprocessingGroup">
                    <wpg:wgp>
                      <wpg:cNvGrpSpPr/>
                      <wpg:grpSpPr>
                        <a:xfrm>
                          <a:off x="0" y="0"/>
                          <a:ext cx="4177291" cy="161535"/>
                          <a:chOff x="0" y="0"/>
                          <a:chExt cx="4177291" cy="161535"/>
                        </a:xfrm>
                      </wpg:grpSpPr>
                      <pic:pic xmlns:pic="http://schemas.openxmlformats.org/drawingml/2006/picture">
                        <pic:nvPicPr>
                          <pic:cNvPr id="3115273" name="Picture 3115273"/>
                          <pic:cNvPicPr/>
                        </pic:nvPicPr>
                        <pic:blipFill>
                          <a:blip r:embed="rId190"/>
                          <a:stretch>
                            <a:fillRect/>
                          </a:stretch>
                        </pic:blipFill>
                        <pic:spPr>
                          <a:xfrm>
                            <a:off x="0" y="32307"/>
                            <a:ext cx="4177291" cy="129228"/>
                          </a:xfrm>
                          <a:prstGeom prst="rect">
                            <a:avLst/>
                          </a:prstGeom>
                        </pic:spPr>
                      </pic:pic>
                      <wps:wsp>
                        <wps:cNvPr id="55485" name="Rectangle 55485"/>
                        <wps:cNvSpPr/>
                        <wps:spPr>
                          <a:xfrm>
                            <a:off x="4047964" y="0"/>
                            <a:ext cx="154806" cy="111718"/>
                          </a:xfrm>
                          <a:prstGeom prst="rect">
                            <a:avLst/>
                          </a:prstGeom>
                          <a:ln>
                            <a:noFill/>
                          </a:ln>
                        </wps:spPr>
                        <wps:txbx>
                          <w:txbxContent>
                            <w:p w:rsidR="004A1D4E" w:rsidRDefault="009A508B">
                              <w:r>
                                <w:rPr>
                                  <w:sz w:val="18"/>
                                </w:rPr>
                                <w:t>38</w:t>
                              </w:r>
                            </w:p>
                          </w:txbxContent>
                        </wps:txbx>
                        <wps:bodyPr horzOverflow="overflow" vert="horz" lIns="0" tIns="0" rIns="0" bIns="0" rtlCol="0">
                          <a:noAutofit/>
                        </wps:bodyPr>
                      </wps:wsp>
                    </wpg:wgp>
                  </a:graphicData>
                </a:graphic>
              </wp:inline>
            </w:drawing>
          </mc:Choice>
          <mc:Fallback>
            <w:pict>
              <v:group id="Group 2932461" o:spid="_x0000_s1071" style="width:328.9pt;height:12.7pt;mso-position-horizontal-relative:char;mso-position-vertical-relative:line" coordsize="41772,16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">
                <v:shape id="Picture 3115273" o:spid="_x0000_s1072" type="#_x0000_t75" style="position:absolute;top:323;width:41772;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">
                  <v:imagedata r:id="rId191" o:title=""/>
                </v:shape>
                <v:rect id="Rectangle 55485" o:spid="_x0000_s1073" style="position:absolute;left:40479;width:154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" filled="f" stroked="f">
                  <v:textbox inset="0,0,0,0">
                    <w:txbxContent>
                      <w:p w:rsidR="004A1D4E" w:rsidRDefault="009A508B">
                        <w:r>
                          <w:rPr>
                            <w:sz w:val="18"/>
                          </w:rPr>
                          <w:t>38</w:t>
                        </w:r>
                      </w:p>
                    </w:txbxContent>
                  </v:textbox>
                </v:rect>
                <w10:anchorlock/>
              </v:group>
            </w:pict>
          </mc:Fallback>
        </mc:AlternateContent>
      </w:r>
      <w:r>
        <w:t>“</w:t>
      </w:r>
      <w:r>
        <w:t>，</w:t>
      </w:r>
    </w:p>
    <w:p w:rsidR="004A1D4E" w:rsidRDefault="009A508B">
      <w:pPr>
        <w:spacing w:after="3"/>
        <w:ind w:left="703"/>
        <w:jc w:val="both"/>
      </w:pPr>
      <w:r>
        <w:rPr>
          <w:sz w:val="18"/>
        </w:rPr>
        <w:t>愚公移山固然可敬，但发明炸药和推土机，可能更加实在和聪明．</w:t>
      </w:r>
      <w:r>
        <w:rPr>
          <w:noProof/>
        </w:rPr>
        <w:drawing>
          <wp:inline distT="0" distB="0" distL="0" distR="0">
            <wp:extent cx="375051" cy="96921"/>
            <wp:effectExtent l="0" t="0" r="0" b="0"/>
            <wp:docPr id="3115274" name="Picture 3115274"/>
            <wp:cNvGraphicFramePr/>
            <a:graphic xmlns:a="http://schemas.openxmlformats.org/drawingml/2006/main">
              <a:graphicData uri="http://schemas.openxmlformats.org/drawingml/2006/picture">
                <pic:pic xmlns:pic="http://schemas.openxmlformats.org/drawingml/2006/picture">
                  <pic:nvPicPr>
                    <pic:cNvPr id="3115274" name="Picture 3115274"/>
                    <pic:cNvPicPr/>
                  </pic:nvPicPr>
                  <pic:blipFill>
                    <a:blip r:embed="rId192"/>
                    <a:stretch>
                      <a:fillRect/>
                    </a:stretch>
                  </pic:blipFill>
                  <pic:spPr>
                    <a:xfrm>
                      <a:off x="0" y="0"/>
                      <a:ext cx="375051" cy="96921"/>
                    </a:xfrm>
                    <a:prstGeom prst="rect">
                      <a:avLst/>
                    </a:prstGeom>
                  </pic:spPr>
                </pic:pic>
              </a:graphicData>
            </a:graphic>
          </wp:inline>
        </w:drawing>
      </w:r>
    </w:p>
    <w:p w:rsidR="004A1D4E" w:rsidRDefault="009A508B">
      <w:pPr>
        <w:spacing w:after="4" w:line="265" w:lineRule="auto"/>
        <w:ind w:left="15" w:hanging="10"/>
        <w:jc w:val="both"/>
      </w:pPr>
      <w:r>
        <w:rPr>
          <w:sz w:val="24"/>
        </w:rPr>
        <w:t>第</w:t>
      </w:r>
      <w:r>
        <w:rPr>
          <w:sz w:val="24"/>
        </w:rPr>
        <w:t>3</w:t>
      </w:r>
      <w:r>
        <w:rPr>
          <w:sz w:val="24"/>
        </w:rPr>
        <w:t>章线性表</w:t>
      </w:r>
      <w:r>
        <w:rPr>
          <w:noProof/>
        </w:rPr>
        <w:drawing>
          <wp:inline distT="0" distB="0" distL="0" distR="0">
            <wp:extent cx="3756975" cy="51691"/>
            <wp:effectExtent l="0" t="0" r="0" b="0"/>
            <wp:docPr id="3115276" name="Picture 3115276"/>
            <wp:cNvGraphicFramePr/>
            <a:graphic xmlns:a="http://schemas.openxmlformats.org/drawingml/2006/main">
              <a:graphicData uri="http://schemas.openxmlformats.org/drawingml/2006/picture">
                <pic:pic xmlns:pic="http://schemas.openxmlformats.org/drawingml/2006/picture">
                  <pic:nvPicPr>
                    <pic:cNvPr id="3115276" name="Picture 3115276"/>
                    <pic:cNvPicPr/>
                  </pic:nvPicPr>
                  <pic:blipFill>
                    <a:blip r:embed="rId193"/>
                    <a:stretch>
                      <a:fillRect/>
                    </a:stretch>
                  </pic:blipFill>
                  <pic:spPr>
                    <a:xfrm>
                      <a:off x="0" y="0"/>
                      <a:ext cx="3756975" cy="51691"/>
                    </a:xfrm>
                    <a:prstGeom prst="rect">
                      <a:avLst/>
                    </a:prstGeom>
                  </pic:spPr>
                </pic:pic>
              </a:graphicData>
            </a:graphic>
          </wp:inline>
        </w:drawing>
      </w:r>
      <w:r>
        <w:rPr>
          <w:sz w:val="24"/>
        </w:rPr>
        <w:t>．</w:t>
      </w:r>
      <w:r>
        <w:rPr>
          <w:sz w:val="24"/>
        </w:rPr>
        <w:t>“ 41</w:t>
      </w:r>
    </w:p>
    <w:p w:rsidR="004A1D4E" w:rsidRDefault="009A508B">
      <w:pPr>
        <w:spacing w:after="4" w:line="265" w:lineRule="auto"/>
        <w:ind w:left="2393" w:right="2220" w:firstLine="1242"/>
      </w:pPr>
      <w:r>
        <w:rPr>
          <w:noProof/>
        </w:rPr>
        <w:drawing>
          <wp:inline distT="0" distB="0" distL="0" distR="0">
            <wp:extent cx="103463" cy="103383"/>
            <wp:effectExtent l="0" t="0" r="0" b="0"/>
            <wp:docPr id="58030" name="Picture 58030"/>
            <wp:cNvGraphicFramePr/>
            <a:graphic xmlns:a="http://schemas.openxmlformats.org/drawingml/2006/main">
              <a:graphicData uri="http://schemas.openxmlformats.org/drawingml/2006/picture">
                <pic:pic xmlns:pic="http://schemas.openxmlformats.org/drawingml/2006/picture">
                  <pic:nvPicPr>
                    <pic:cNvPr id="58030" name="Picture 58030"/>
                    <pic:cNvPicPr/>
                  </pic:nvPicPr>
                  <pic:blipFill>
                    <a:blip r:embed="rId194"/>
                    <a:stretch>
                      <a:fillRect/>
                    </a:stretch>
                  </pic:blipFill>
                  <pic:spPr>
                    <a:xfrm>
                      <a:off x="0" y="0"/>
                      <a:ext cx="103463" cy="103383"/>
                    </a:xfrm>
                    <a:prstGeom prst="rect">
                      <a:avLst/>
                    </a:prstGeom>
                  </pic:spPr>
                </pic:pic>
              </a:graphicData>
            </a:graphic>
          </wp:inline>
        </w:drawing>
      </w:r>
      <w:r>
        <w:rPr>
          <w:sz w:val="14"/>
        </w:rPr>
        <w:t>点</w:t>
      </w:r>
      <w:r>
        <w:rPr>
          <w:sz w:val="14"/>
        </w:rPr>
        <w:t>q</w:t>
      </w:r>
      <w:r>
        <w:rPr>
          <w:sz w:val="14"/>
        </w:rPr>
        <w:t>或</w:t>
      </w:r>
      <w:r>
        <w:rPr>
          <w:sz w:val="14"/>
        </w:rPr>
        <w:t xml:space="preserve"> </w:t>
      </w:r>
      <w:r>
        <w:rPr>
          <w:sz w:val="14"/>
        </w:rPr>
        <w:t>结点</w:t>
      </w:r>
      <w:r>
        <w:rPr>
          <w:sz w:val="14"/>
        </w:rPr>
        <w:t>q-&gt;next</w:t>
      </w:r>
      <w:r>
        <w:rPr>
          <w:sz w:val="14"/>
        </w:rPr>
        <w:t>或结点</w:t>
      </w:r>
      <w:r>
        <w:rPr>
          <w:sz w:val="14"/>
        </w:rPr>
        <w:t>p p—&gt;next p—&gt;next—&gt;next</w:t>
      </w:r>
    </w:p>
    <w:p w:rsidR="004A1D4E" w:rsidRDefault="009A508B">
      <w:pPr>
        <w:spacing w:after="0"/>
        <w:ind w:left="1568"/>
      </w:pPr>
      <w:r>
        <w:rPr>
          <w:noProof/>
        </w:rPr>
        <w:drawing>
          <wp:inline distT="0" distB="0" distL="0" distR="0">
            <wp:extent cx="2974542" cy="620295"/>
            <wp:effectExtent l="0" t="0" r="0" b="0"/>
            <wp:docPr id="59082" name="Picture 59082"/>
            <wp:cNvGraphicFramePr/>
            <a:graphic xmlns:a="http://schemas.openxmlformats.org/drawingml/2006/main">
              <a:graphicData uri="http://schemas.openxmlformats.org/drawingml/2006/picture">
                <pic:pic xmlns:pic="http://schemas.openxmlformats.org/drawingml/2006/picture">
                  <pic:nvPicPr>
                    <pic:cNvPr id="59082" name="Picture 59082"/>
                    <pic:cNvPicPr/>
                  </pic:nvPicPr>
                  <pic:blipFill>
                    <a:blip r:embed="rId195"/>
                    <a:stretch>
                      <a:fillRect/>
                    </a:stretch>
                  </pic:blipFill>
                  <pic:spPr>
                    <a:xfrm>
                      <a:off x="0" y="0"/>
                      <a:ext cx="2974542" cy="620295"/>
                    </a:xfrm>
                    <a:prstGeom prst="rect">
                      <a:avLst/>
                    </a:prstGeom>
                  </pic:spPr>
                </pic:pic>
              </a:graphicData>
            </a:graphic>
          </wp:inline>
        </w:drawing>
      </w:r>
    </w:p>
    <w:tbl>
      <w:tblPr>
        <w:tblStyle w:val="TableGrid"/>
        <w:tblpPr w:vertAnchor="text" w:tblpX="367" w:tblpY="-2513"/>
        <w:tblOverlap w:val="never"/>
        <w:tblW w:w="7821" w:type="dxa"/>
        <w:tblInd w:w="0" w:type="dxa"/>
        <w:tblCellMar>
          <w:top w:w="20" w:type="dxa"/>
          <w:left w:w="0" w:type="dxa"/>
          <w:bottom w:w="19" w:type="dxa"/>
          <w:right w:w="0" w:type="dxa"/>
        </w:tblCellMar>
        <w:tblLook w:val="04A0" w:firstRow="1" w:lastRow="0" w:firstColumn="1" w:lastColumn="0" w:noHBand="0" w:noVBand="1"/>
      </w:tblPr>
      <w:tblGrid>
        <w:gridCol w:w="468"/>
        <w:gridCol w:w="7353"/>
      </w:tblGrid>
      <w:tr w:rsidR="004A1D4E">
        <w:trPr>
          <w:trHeight w:val="1046"/>
        </w:trPr>
        <w:tc>
          <w:tcPr>
            <w:tcW w:w="468" w:type="dxa"/>
            <w:tcBorders>
              <w:top w:val="nil"/>
              <w:left w:val="nil"/>
              <w:bottom w:val="nil"/>
              <w:right w:val="nil"/>
            </w:tcBorders>
          </w:tcPr>
          <w:p w:rsidR="004A1D4E" w:rsidRDefault="009A508B">
            <w:pPr>
              <w:spacing w:after="0"/>
            </w:pPr>
            <w:r>
              <w:rPr>
                <w:sz w:val="16"/>
              </w:rPr>
              <w:lastRenderedPageBreak/>
              <w:t>3</w:t>
            </w:r>
            <w:r>
              <w:rPr>
                <w:sz w:val="16"/>
              </w:rPr>
              <w:t>彐</w:t>
            </w:r>
          </w:p>
        </w:tc>
        <w:tc>
          <w:tcPr>
            <w:tcW w:w="7352" w:type="dxa"/>
            <w:tcBorders>
              <w:top w:val="nil"/>
              <w:left w:val="nil"/>
              <w:bottom w:val="nil"/>
              <w:right w:val="nil"/>
            </w:tcBorders>
          </w:tcPr>
          <w:p w:rsidR="004A1D4E" w:rsidRDefault="009A508B">
            <w:pPr>
              <w:tabs>
                <w:tab w:val="center" w:pos="896"/>
                <w:tab w:val="center" w:pos="952"/>
                <w:tab w:val="center" w:pos="1018"/>
                <w:tab w:val="center" w:pos="1085"/>
                <w:tab w:val="center" w:pos="1130"/>
                <w:tab w:val="center" w:pos="1176"/>
                <w:tab w:val="center" w:pos="1227"/>
                <w:tab w:val="center" w:pos="1359"/>
                <w:tab w:val="center" w:pos="1502"/>
                <w:tab w:val="right" w:pos="7352"/>
              </w:tabs>
              <w:spacing w:after="0"/>
            </w:pPr>
            <w:r>
              <w:t>开场白．</w:t>
            </w:r>
            <w:r>
              <w:t>“</w:t>
            </w:r>
            <w:r>
              <w:rPr>
                <w:noProof/>
              </w:rPr>
              <w:drawing>
                <wp:inline distT="0" distB="0" distL="0" distR="0">
                  <wp:extent cx="12933" cy="25846"/>
                  <wp:effectExtent l="0" t="0" r="0" b="0"/>
                  <wp:docPr id="64046" name="Picture 64046"/>
                  <wp:cNvGraphicFramePr/>
                  <a:graphic xmlns:a="http://schemas.openxmlformats.org/drawingml/2006/main">
                    <a:graphicData uri="http://schemas.openxmlformats.org/drawingml/2006/picture">
                      <pic:pic xmlns:pic="http://schemas.openxmlformats.org/drawingml/2006/picture">
                        <pic:nvPicPr>
                          <pic:cNvPr id="64046" name="Picture 64046"/>
                          <pic:cNvPicPr/>
                        </pic:nvPicPr>
                        <pic:blipFill>
                          <a:blip r:embed="rId196"/>
                          <a:stretch>
                            <a:fillRect/>
                          </a:stretch>
                        </pic:blipFill>
                        <pic:spPr>
                          <a:xfrm>
                            <a:off x="0" y="0"/>
                            <a:ext cx="12933" cy="25846"/>
                          </a:xfrm>
                          <a:prstGeom prst="rect">
                            <a:avLst/>
                          </a:prstGeom>
                        </pic:spPr>
                      </pic:pic>
                    </a:graphicData>
                  </a:graphic>
                </wp:inline>
              </w:drawing>
            </w:r>
            <w:r>
              <w:tab/>
            </w:r>
            <w:r>
              <w:rPr>
                <w:noProof/>
              </w:rPr>
              <w:drawing>
                <wp:inline distT="0" distB="0" distL="0" distR="0">
                  <wp:extent cx="25865" cy="19384"/>
                  <wp:effectExtent l="0" t="0" r="0" b="0"/>
                  <wp:docPr id="64049" name="Picture 64049"/>
                  <wp:cNvGraphicFramePr/>
                  <a:graphic xmlns:a="http://schemas.openxmlformats.org/drawingml/2006/main">
                    <a:graphicData uri="http://schemas.openxmlformats.org/drawingml/2006/picture">
                      <pic:pic xmlns:pic="http://schemas.openxmlformats.org/drawingml/2006/picture">
                        <pic:nvPicPr>
                          <pic:cNvPr id="64049" name="Picture 64049"/>
                          <pic:cNvPicPr/>
                        </pic:nvPicPr>
                        <pic:blipFill>
                          <a:blip r:embed="rId197"/>
                          <a:stretch>
                            <a:fillRect/>
                          </a:stretch>
                        </pic:blipFill>
                        <pic:spPr>
                          <a:xfrm>
                            <a:off x="0" y="0"/>
                            <a:ext cx="25865" cy="19384"/>
                          </a:xfrm>
                          <a:prstGeom prst="rect">
                            <a:avLst/>
                          </a:prstGeom>
                        </pic:spPr>
                      </pic:pic>
                    </a:graphicData>
                  </a:graphic>
                </wp:inline>
              </w:drawing>
            </w:r>
            <w:r>
              <w:rPr>
                <w:noProof/>
              </w:rPr>
              <w:drawing>
                <wp:inline distT="0" distB="0" distL="0" distR="0">
                  <wp:extent cx="6466" cy="6461"/>
                  <wp:effectExtent l="0" t="0" r="0" b="0"/>
                  <wp:docPr id="64042" name="Picture 64042"/>
                  <wp:cNvGraphicFramePr/>
                  <a:graphic xmlns:a="http://schemas.openxmlformats.org/drawingml/2006/main">
                    <a:graphicData uri="http://schemas.openxmlformats.org/drawingml/2006/picture">
                      <pic:pic xmlns:pic="http://schemas.openxmlformats.org/drawingml/2006/picture">
                        <pic:nvPicPr>
                          <pic:cNvPr id="64042" name="Picture 64042"/>
                          <pic:cNvPicPr/>
                        </pic:nvPicPr>
                        <pic:blipFill>
                          <a:blip r:embed="rId16"/>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19384"/>
                  <wp:effectExtent l="0" t="0" r="0" b="0"/>
                  <wp:docPr id="64054" name="Picture 64054"/>
                  <wp:cNvGraphicFramePr/>
                  <a:graphic xmlns:a="http://schemas.openxmlformats.org/drawingml/2006/main">
                    <a:graphicData uri="http://schemas.openxmlformats.org/drawingml/2006/picture">
                      <pic:pic xmlns:pic="http://schemas.openxmlformats.org/drawingml/2006/picture">
                        <pic:nvPicPr>
                          <pic:cNvPr id="64054" name="Picture 64054"/>
                          <pic:cNvPicPr/>
                        </pic:nvPicPr>
                        <pic:blipFill>
                          <a:blip r:embed="rId198"/>
                          <a:stretch>
                            <a:fillRect/>
                          </a:stretch>
                        </pic:blipFill>
                        <pic:spPr>
                          <a:xfrm>
                            <a:off x="0" y="0"/>
                            <a:ext cx="19399" cy="19384"/>
                          </a:xfrm>
                          <a:prstGeom prst="rect">
                            <a:avLst/>
                          </a:prstGeom>
                        </pic:spPr>
                      </pic:pic>
                    </a:graphicData>
                  </a:graphic>
                </wp:inline>
              </w:drawing>
            </w:r>
            <w:r>
              <w:tab/>
            </w:r>
            <w:r>
              <w:rPr>
                <w:noProof/>
              </w:rPr>
              <w:drawing>
                <wp:inline distT="0" distB="0" distL="0" distR="0">
                  <wp:extent cx="51731" cy="32307"/>
                  <wp:effectExtent l="0" t="0" r="0" b="0"/>
                  <wp:docPr id="64047" name="Picture 64047"/>
                  <wp:cNvGraphicFramePr/>
                  <a:graphic xmlns:a="http://schemas.openxmlformats.org/drawingml/2006/main">
                    <a:graphicData uri="http://schemas.openxmlformats.org/drawingml/2006/picture">
                      <pic:pic xmlns:pic="http://schemas.openxmlformats.org/drawingml/2006/picture">
                        <pic:nvPicPr>
                          <pic:cNvPr id="64047" name="Picture 64047"/>
                          <pic:cNvPicPr/>
                        </pic:nvPicPr>
                        <pic:blipFill>
                          <a:blip r:embed="rId199"/>
                          <a:stretch>
                            <a:fillRect/>
                          </a:stretch>
                        </pic:blipFill>
                        <pic:spPr>
                          <a:xfrm>
                            <a:off x="0" y="0"/>
                            <a:ext cx="51731" cy="32307"/>
                          </a:xfrm>
                          <a:prstGeom prst="rect">
                            <a:avLst/>
                          </a:prstGeom>
                        </pic:spPr>
                      </pic:pic>
                    </a:graphicData>
                  </a:graphic>
                </wp:inline>
              </w:drawing>
            </w:r>
            <w:r>
              <w:tab/>
            </w:r>
            <w:r>
              <w:rPr>
                <w:noProof/>
              </w:rPr>
              <w:drawing>
                <wp:inline distT="0" distB="0" distL="0" distR="0">
                  <wp:extent cx="19399" cy="19384"/>
                  <wp:effectExtent l="0" t="0" r="0" b="0"/>
                  <wp:docPr id="64048" name="Picture 64048"/>
                  <wp:cNvGraphicFramePr/>
                  <a:graphic xmlns:a="http://schemas.openxmlformats.org/drawingml/2006/main">
                    <a:graphicData uri="http://schemas.openxmlformats.org/drawingml/2006/picture">
                      <pic:pic xmlns:pic="http://schemas.openxmlformats.org/drawingml/2006/picture">
                        <pic:nvPicPr>
                          <pic:cNvPr id="64048" name="Picture 64048"/>
                          <pic:cNvPicPr/>
                        </pic:nvPicPr>
                        <pic:blipFill>
                          <a:blip r:embed="rId200"/>
                          <a:stretch>
                            <a:fillRect/>
                          </a:stretch>
                        </pic:blipFill>
                        <pic:spPr>
                          <a:xfrm>
                            <a:off x="0" y="0"/>
                            <a:ext cx="19399" cy="19384"/>
                          </a:xfrm>
                          <a:prstGeom prst="rect">
                            <a:avLst/>
                          </a:prstGeom>
                        </pic:spPr>
                      </pic:pic>
                    </a:graphicData>
                  </a:graphic>
                </wp:inline>
              </w:drawing>
            </w:r>
            <w:r>
              <w:rPr>
                <w:noProof/>
              </w:rPr>
              <w:drawing>
                <wp:inline distT="0" distB="0" distL="0" distR="0">
                  <wp:extent cx="6466" cy="6461"/>
                  <wp:effectExtent l="0" t="0" r="0" b="0"/>
                  <wp:docPr id="64043" name="Picture 64043"/>
                  <wp:cNvGraphicFramePr/>
                  <a:graphic xmlns:a="http://schemas.openxmlformats.org/drawingml/2006/main">
                    <a:graphicData uri="http://schemas.openxmlformats.org/drawingml/2006/picture">
                      <pic:pic xmlns:pic="http://schemas.openxmlformats.org/drawingml/2006/picture">
                        <pic:nvPicPr>
                          <pic:cNvPr id="64043" name="Picture 64043"/>
                          <pic:cNvPicPr/>
                        </pic:nvPicPr>
                        <pic:blipFill>
                          <a:blip r:embed="rId33"/>
                          <a:stretch>
                            <a:fillRect/>
                          </a:stretch>
                        </pic:blipFill>
                        <pic:spPr>
                          <a:xfrm>
                            <a:off x="0" y="0"/>
                            <a:ext cx="6466" cy="6461"/>
                          </a:xfrm>
                          <a:prstGeom prst="rect">
                            <a:avLst/>
                          </a:prstGeom>
                        </pic:spPr>
                      </pic:pic>
                    </a:graphicData>
                  </a:graphic>
                </wp:inline>
              </w:drawing>
            </w:r>
            <w:r>
              <w:tab/>
            </w:r>
            <w:r>
              <w:rPr>
                <w:noProof/>
              </w:rPr>
              <w:drawing>
                <wp:inline distT="0" distB="0" distL="0" distR="0">
                  <wp:extent cx="25866" cy="19384"/>
                  <wp:effectExtent l="0" t="0" r="0" b="0"/>
                  <wp:docPr id="64052" name="Picture 64052"/>
                  <wp:cNvGraphicFramePr/>
                  <a:graphic xmlns:a="http://schemas.openxmlformats.org/drawingml/2006/main">
                    <a:graphicData uri="http://schemas.openxmlformats.org/drawingml/2006/picture">
                      <pic:pic xmlns:pic="http://schemas.openxmlformats.org/drawingml/2006/picture">
                        <pic:nvPicPr>
                          <pic:cNvPr id="64052" name="Picture 64052"/>
                          <pic:cNvPicPr/>
                        </pic:nvPicPr>
                        <pic:blipFill>
                          <a:blip r:embed="rId201"/>
                          <a:stretch>
                            <a:fillRect/>
                          </a:stretch>
                        </pic:blipFill>
                        <pic:spPr>
                          <a:xfrm>
                            <a:off x="0" y="0"/>
                            <a:ext cx="25866" cy="19384"/>
                          </a:xfrm>
                          <a:prstGeom prst="rect">
                            <a:avLst/>
                          </a:prstGeom>
                        </pic:spPr>
                      </pic:pic>
                    </a:graphicData>
                  </a:graphic>
                </wp:inline>
              </w:drawing>
            </w:r>
            <w:r>
              <w:rPr>
                <w:noProof/>
              </w:rPr>
              <w:drawing>
                <wp:inline distT="0" distB="0" distL="0" distR="0">
                  <wp:extent cx="12933" cy="6461"/>
                  <wp:effectExtent l="0" t="0" r="0" b="0"/>
                  <wp:docPr id="64044" name="Picture 64044"/>
                  <wp:cNvGraphicFramePr/>
                  <a:graphic xmlns:a="http://schemas.openxmlformats.org/drawingml/2006/main">
                    <a:graphicData uri="http://schemas.openxmlformats.org/drawingml/2006/picture">
                      <pic:pic xmlns:pic="http://schemas.openxmlformats.org/drawingml/2006/picture">
                        <pic:nvPicPr>
                          <pic:cNvPr id="64044" name="Picture 64044"/>
                          <pic:cNvPicPr/>
                        </pic:nvPicPr>
                        <pic:blipFill>
                          <a:blip r:embed="rId202"/>
                          <a:stretch>
                            <a:fillRect/>
                          </a:stretch>
                        </pic:blipFill>
                        <pic:spPr>
                          <a:xfrm>
                            <a:off x="0" y="0"/>
                            <a:ext cx="12933" cy="6461"/>
                          </a:xfrm>
                          <a:prstGeom prst="rect">
                            <a:avLst/>
                          </a:prstGeom>
                        </pic:spPr>
                      </pic:pic>
                    </a:graphicData>
                  </a:graphic>
                </wp:inline>
              </w:drawing>
            </w:r>
            <w:r>
              <w:tab/>
            </w:r>
            <w:r>
              <w:rPr>
                <w:noProof/>
              </w:rPr>
              <w:drawing>
                <wp:inline distT="0" distB="0" distL="0" distR="0">
                  <wp:extent cx="19399" cy="25846"/>
                  <wp:effectExtent l="0" t="0" r="0" b="0"/>
                  <wp:docPr id="64053" name="Picture 64053"/>
                  <wp:cNvGraphicFramePr/>
                  <a:graphic xmlns:a="http://schemas.openxmlformats.org/drawingml/2006/main">
                    <a:graphicData uri="http://schemas.openxmlformats.org/drawingml/2006/picture">
                      <pic:pic xmlns:pic="http://schemas.openxmlformats.org/drawingml/2006/picture">
                        <pic:nvPicPr>
                          <pic:cNvPr id="64053" name="Picture 64053"/>
                          <pic:cNvPicPr/>
                        </pic:nvPicPr>
                        <pic:blipFill>
                          <a:blip r:embed="rId203"/>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19384"/>
                  <wp:effectExtent l="0" t="0" r="0" b="0"/>
                  <wp:docPr id="64051" name="Picture 64051"/>
                  <wp:cNvGraphicFramePr/>
                  <a:graphic xmlns:a="http://schemas.openxmlformats.org/drawingml/2006/main">
                    <a:graphicData uri="http://schemas.openxmlformats.org/drawingml/2006/picture">
                      <pic:pic xmlns:pic="http://schemas.openxmlformats.org/drawingml/2006/picture">
                        <pic:nvPicPr>
                          <pic:cNvPr id="64051" name="Picture 64051"/>
                          <pic:cNvPicPr/>
                        </pic:nvPicPr>
                        <pic:blipFill>
                          <a:blip r:embed="rId204"/>
                          <a:stretch>
                            <a:fillRect/>
                          </a:stretch>
                        </pic:blipFill>
                        <pic:spPr>
                          <a:xfrm>
                            <a:off x="0" y="0"/>
                            <a:ext cx="19399" cy="19384"/>
                          </a:xfrm>
                          <a:prstGeom prst="rect">
                            <a:avLst/>
                          </a:prstGeom>
                        </pic:spPr>
                      </pic:pic>
                    </a:graphicData>
                  </a:graphic>
                </wp:inline>
              </w:drawing>
            </w:r>
            <w:r>
              <w:tab/>
            </w:r>
            <w:r>
              <w:rPr>
                <w:noProof/>
              </w:rPr>
              <w:drawing>
                <wp:inline distT="0" distB="0" distL="0" distR="0">
                  <wp:extent cx="135794" cy="38768"/>
                  <wp:effectExtent l="0" t="0" r="0" b="0"/>
                  <wp:docPr id="64045" name="Picture 64045"/>
                  <wp:cNvGraphicFramePr/>
                  <a:graphic xmlns:a="http://schemas.openxmlformats.org/drawingml/2006/main">
                    <a:graphicData uri="http://schemas.openxmlformats.org/drawingml/2006/picture">
                      <pic:pic xmlns:pic="http://schemas.openxmlformats.org/drawingml/2006/picture">
                        <pic:nvPicPr>
                          <pic:cNvPr id="64045" name="Picture 64045"/>
                          <pic:cNvPicPr/>
                        </pic:nvPicPr>
                        <pic:blipFill>
                          <a:blip r:embed="rId205"/>
                          <a:stretch>
                            <a:fillRect/>
                          </a:stretch>
                        </pic:blipFill>
                        <pic:spPr>
                          <a:xfrm>
                            <a:off x="0" y="0"/>
                            <a:ext cx="135794" cy="38768"/>
                          </a:xfrm>
                          <a:prstGeom prst="rect">
                            <a:avLst/>
                          </a:prstGeom>
                        </pic:spPr>
                      </pic:pic>
                    </a:graphicData>
                  </a:graphic>
                </wp:inline>
              </w:drawing>
            </w:r>
            <w:r>
              <w:tab/>
            </w:r>
            <w:r>
              <w:rPr>
                <w:noProof/>
              </w:rPr>
              <w:drawing>
                <wp:inline distT="0" distB="0" distL="0" distR="0">
                  <wp:extent cx="19399" cy="19384"/>
                  <wp:effectExtent l="0" t="0" r="0" b="0"/>
                  <wp:docPr id="64050" name="Picture 64050"/>
                  <wp:cNvGraphicFramePr/>
                  <a:graphic xmlns:a="http://schemas.openxmlformats.org/drawingml/2006/main">
                    <a:graphicData uri="http://schemas.openxmlformats.org/drawingml/2006/picture">
                      <pic:pic xmlns:pic="http://schemas.openxmlformats.org/drawingml/2006/picture">
                        <pic:nvPicPr>
                          <pic:cNvPr id="64050" name="Picture 64050"/>
                          <pic:cNvPicPr/>
                        </pic:nvPicPr>
                        <pic:blipFill>
                          <a:blip r:embed="rId206"/>
                          <a:stretch>
                            <a:fillRect/>
                          </a:stretch>
                        </pic:blipFill>
                        <pic:spPr>
                          <a:xfrm>
                            <a:off x="0" y="0"/>
                            <a:ext cx="19399" cy="19384"/>
                          </a:xfrm>
                          <a:prstGeom prst="rect">
                            <a:avLst/>
                          </a:prstGeom>
                        </pic:spPr>
                      </pic:pic>
                    </a:graphicData>
                  </a:graphic>
                </wp:inline>
              </w:drawing>
            </w:r>
            <w:r>
              <w:rPr>
                <w:noProof/>
              </w:rPr>
              <w:drawing>
                <wp:inline distT="0" distB="0" distL="0" distR="0">
                  <wp:extent cx="19399" cy="6461"/>
                  <wp:effectExtent l="0" t="0" r="0" b="0"/>
                  <wp:docPr id="64055" name="Picture 64055"/>
                  <wp:cNvGraphicFramePr/>
                  <a:graphic xmlns:a="http://schemas.openxmlformats.org/drawingml/2006/main">
                    <a:graphicData uri="http://schemas.openxmlformats.org/drawingml/2006/picture">
                      <pic:pic xmlns:pic="http://schemas.openxmlformats.org/drawingml/2006/picture">
                        <pic:nvPicPr>
                          <pic:cNvPr id="64055" name="Picture 64055"/>
                          <pic:cNvPicPr/>
                        </pic:nvPicPr>
                        <pic:blipFill>
                          <a:blip r:embed="rId207"/>
                          <a:stretch>
                            <a:fillRect/>
                          </a:stretch>
                        </pic:blipFill>
                        <pic:spPr>
                          <a:xfrm>
                            <a:off x="0" y="0"/>
                            <a:ext cx="19399" cy="6461"/>
                          </a:xfrm>
                          <a:prstGeom prst="rect">
                            <a:avLst/>
                          </a:prstGeom>
                        </pic:spPr>
                      </pic:pic>
                    </a:graphicData>
                  </a:graphic>
                </wp:inline>
              </w:drawing>
            </w:r>
            <w:r>
              <w:tab/>
            </w:r>
            <w:r>
              <w:rPr>
                <w:noProof/>
              </w:rPr>
              <mc:AlternateContent>
                <mc:Choice Requires="wpg">
                  <w:drawing>
                    <wp:inline distT="0" distB="0" distL="0" distR="0">
                      <wp:extent cx="3698778" cy="12923"/>
                      <wp:effectExtent l="0" t="0" r="0" b="0"/>
                      <wp:docPr id="3115310" name="Group 3115310"/>
                      <wp:cNvGraphicFramePr/>
                      <a:graphic xmlns:a="http://schemas.openxmlformats.org/drawingml/2006/main">
                        <a:graphicData uri="http://schemas.microsoft.com/office/word/2010/wordprocessingGroup">
                          <wpg:wgp>
                            <wpg:cNvGrpSpPr/>
                            <wpg:grpSpPr>
                              <a:xfrm>
                                <a:off x="0" y="0"/>
                                <a:ext cx="3698778" cy="12923"/>
                                <a:chOff x="0" y="0"/>
                                <a:chExt cx="3698778" cy="12923"/>
                              </a:xfrm>
                            </wpg:grpSpPr>
                            <wps:wsp>
                              <wps:cNvPr id="3115309" name="Shape 3115309"/>
                              <wps:cNvSpPr/>
                              <wps:spPr>
                                <a:xfrm>
                                  <a:off x="0" y="0"/>
                                  <a:ext cx="3698778" cy="12923"/>
                                </a:xfrm>
                                <a:custGeom>
                                  <a:avLst/>
                                  <a:gdLst/>
                                  <a:ahLst/>
                                  <a:cxnLst/>
                                  <a:rect l="0" t="0" r="0" b="0"/>
                                  <a:pathLst>
                                    <a:path w="3698778" h="12923">
                                      <a:moveTo>
                                        <a:pt x="0" y="6461"/>
                                      </a:moveTo>
                                      <a:lnTo>
                                        <a:pt x="3698778"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10" style="width:291.242pt;height:1.01755pt;mso-position-horizontal-relative:char;mso-position-vertical-relative:line" coordsize="36987,129">
                      <v:shape id="Shape 3115309" style="position:absolute;width:36987;height:129;left:0;top:0;" coordsize="3698778,12923" path="m0,6461l3698778,6461">
                        <v:stroke weight="1.01755pt" endcap="flat" joinstyle="miter" miterlimit="1" on="true" color="#000000"/>
                        <v:fill on="false" color="#000000"/>
                      </v:shape>
                    </v:group>
                  </w:pict>
                </mc:Fallback>
              </mc:AlternateContent>
            </w:r>
          </w:p>
          <w:p w:rsidR="004A1D4E" w:rsidRDefault="009A508B">
            <w:pPr>
              <w:spacing w:after="0"/>
              <w:ind w:left="41" w:right="530"/>
              <w:jc w:val="both"/>
            </w:pPr>
            <w:r>
              <w:rPr>
                <w:sz w:val="18"/>
              </w:rPr>
              <w:t>门外家长都挤在大门</w:t>
            </w:r>
            <w:r>
              <w:rPr>
                <w:sz w:val="18"/>
              </w:rPr>
              <w:t>0</w:t>
            </w:r>
            <w:r>
              <w:rPr>
                <w:sz w:val="18"/>
              </w:rPr>
              <w:t>与门里的小孩子的井然有序，形成了鲜明对比</w:t>
            </w:r>
            <w:r>
              <w:rPr>
                <w:sz w:val="18"/>
              </w:rPr>
              <w:t>·</w:t>
            </w:r>
            <w:r>
              <w:rPr>
                <w:sz w:val="18"/>
              </w:rPr>
              <w:t>哎，有时大人的所作所为，其实还不如孩子</w:t>
            </w:r>
            <w:r>
              <w:rPr>
                <w:sz w:val="18"/>
              </w:rPr>
              <w:t xml:space="preserve">· </w:t>
            </w:r>
            <w:r>
              <w:rPr>
                <w:noProof/>
              </w:rPr>
              <w:drawing>
                <wp:inline distT="0" distB="0" distL="0" distR="0">
                  <wp:extent cx="6466" cy="6461"/>
                  <wp:effectExtent l="0" t="0" r="0" b="0"/>
                  <wp:docPr id="64076" name="Picture 64076"/>
                  <wp:cNvGraphicFramePr/>
                  <a:graphic xmlns:a="http://schemas.openxmlformats.org/drawingml/2006/main">
                    <a:graphicData uri="http://schemas.openxmlformats.org/drawingml/2006/picture">
                      <pic:pic xmlns:pic="http://schemas.openxmlformats.org/drawingml/2006/picture">
                        <pic:nvPicPr>
                          <pic:cNvPr id="64076" name="Picture 64076"/>
                          <pic:cNvPicPr/>
                        </pic:nvPicPr>
                        <pic:blipFill>
                          <a:blip r:embed="rId208"/>
                          <a:stretch>
                            <a:fillRect/>
                          </a:stretch>
                        </pic:blipFill>
                        <pic:spPr>
                          <a:xfrm>
                            <a:off x="0" y="0"/>
                            <a:ext cx="6466" cy="6461"/>
                          </a:xfrm>
                          <a:prstGeom prst="rect">
                            <a:avLst/>
                          </a:prstGeom>
                        </pic:spPr>
                      </pic:pic>
                    </a:graphicData>
                  </a:graphic>
                </wp:inline>
              </w:drawing>
            </w:r>
            <w:r>
              <w:rPr>
                <w:sz w:val="18"/>
              </w:rPr>
              <w:t xml:space="preserve"> </w:t>
            </w:r>
            <w:r>
              <w:rPr>
                <w:noProof/>
              </w:rPr>
              <mc:AlternateContent>
                <mc:Choice Requires="wpg">
                  <w:drawing>
                    <wp:inline distT="0" distB="0" distL="0" distR="0">
                      <wp:extent cx="2153310" cy="1"/>
                      <wp:effectExtent l="0" t="0" r="0" b="0"/>
                      <wp:docPr id="3115312" name="Group 3115312"/>
                      <wp:cNvGraphicFramePr/>
                      <a:graphic xmlns:a="http://schemas.openxmlformats.org/drawingml/2006/main">
                        <a:graphicData uri="http://schemas.microsoft.com/office/word/2010/wordprocessingGroup">
                          <wpg:wgp>
                            <wpg:cNvGrpSpPr/>
                            <wpg:grpSpPr>
                              <a:xfrm>
                                <a:off x="0" y="0"/>
                                <a:ext cx="2153310" cy="1"/>
                                <a:chOff x="0" y="0"/>
                                <a:chExt cx="2153310" cy="1"/>
                              </a:xfrm>
                            </wpg:grpSpPr>
                            <wps:wsp>
                              <wps:cNvPr id="3115311" name="Shape 3115311"/>
                              <wps:cNvSpPr/>
                              <wps:spPr>
                                <a:xfrm>
                                  <a:off x="0" y="0"/>
                                  <a:ext cx="2153310" cy="0"/>
                                </a:xfrm>
                                <a:custGeom>
                                  <a:avLst/>
                                  <a:gdLst/>
                                  <a:ahLst/>
                                  <a:cxnLst/>
                                  <a:rect l="0" t="0" r="0" b="0"/>
                                  <a:pathLst>
                                    <a:path w="2153310">
                                      <a:moveTo>
                                        <a:pt x="0" y="0"/>
                                      </a:moveTo>
                                      <a:lnTo>
                                        <a:pt x="215331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12" style="width:169.552pt;height:7.87402e-05pt;mso-position-horizontal-relative:char;mso-position-vertical-relative:line" coordsize="21533,0">
                      <v:shape id="Shape 3115311" style="position:absolute;width:21533;height:0;left:0;top:0;" coordsize="2153310,0" path="m0,0l2153310,0">
                        <v:stroke weight="0pt" endcap="flat" joinstyle="miter" miterlimit="1" on="true" color="#000000"/>
                        <v:fill on="false" color="#000000"/>
                      </v:shape>
                    </v:group>
                  </w:pict>
                </mc:Fallback>
              </mc:AlternateContent>
            </w:r>
            <w:r>
              <w:rPr>
                <w:noProof/>
              </w:rPr>
              <w:drawing>
                <wp:inline distT="0" distB="0" distL="0" distR="0">
                  <wp:extent cx="6466" cy="6461"/>
                  <wp:effectExtent l="0" t="0" r="0" b="0"/>
                  <wp:docPr id="64059" name="Picture 64059"/>
                  <wp:cNvGraphicFramePr/>
                  <a:graphic xmlns:a="http://schemas.openxmlformats.org/drawingml/2006/main">
                    <a:graphicData uri="http://schemas.openxmlformats.org/drawingml/2006/picture">
                      <pic:pic xmlns:pic="http://schemas.openxmlformats.org/drawingml/2006/picture">
                        <pic:nvPicPr>
                          <pic:cNvPr id="64059" name="Picture 64059"/>
                          <pic:cNvPicPr/>
                        </pic:nvPicPr>
                        <pic:blipFill>
                          <a:blip r:embed="rId23"/>
                          <a:stretch>
                            <a:fillRect/>
                          </a:stretch>
                        </pic:blipFill>
                        <pic:spPr>
                          <a:xfrm>
                            <a:off x="0" y="0"/>
                            <a:ext cx="6466" cy="6461"/>
                          </a:xfrm>
                          <a:prstGeom prst="rect">
                            <a:avLst/>
                          </a:prstGeom>
                        </pic:spPr>
                      </pic:pic>
                    </a:graphicData>
                  </a:graphic>
                </wp:inline>
              </w:drawing>
            </w:r>
            <w:r>
              <w:rPr>
                <w:sz w:val="18"/>
              </w:rPr>
              <w:t xml:space="preserve"> </w:t>
            </w:r>
            <w:r>
              <w:rPr>
                <w:noProof/>
              </w:rPr>
              <w:drawing>
                <wp:inline distT="0" distB="0" distL="0" distR="0">
                  <wp:extent cx="6466" cy="25846"/>
                  <wp:effectExtent l="0" t="0" r="0" b="0"/>
                  <wp:docPr id="64068" name="Picture 64068"/>
                  <wp:cNvGraphicFramePr/>
                  <a:graphic xmlns:a="http://schemas.openxmlformats.org/drawingml/2006/main">
                    <a:graphicData uri="http://schemas.openxmlformats.org/drawingml/2006/picture">
                      <pic:pic xmlns:pic="http://schemas.openxmlformats.org/drawingml/2006/picture">
                        <pic:nvPicPr>
                          <pic:cNvPr id="64068" name="Picture 64068"/>
                          <pic:cNvPicPr/>
                        </pic:nvPicPr>
                        <pic:blipFill>
                          <a:blip r:embed="rId209"/>
                          <a:stretch>
                            <a:fillRect/>
                          </a:stretch>
                        </pic:blipFill>
                        <pic:spPr>
                          <a:xfrm>
                            <a:off x="0" y="0"/>
                            <a:ext cx="6466" cy="25846"/>
                          </a:xfrm>
                          <a:prstGeom prst="rect">
                            <a:avLst/>
                          </a:prstGeom>
                        </pic:spPr>
                      </pic:pic>
                    </a:graphicData>
                  </a:graphic>
                </wp:inline>
              </w:drawing>
            </w:r>
            <w:r>
              <w:rPr>
                <w:noProof/>
              </w:rPr>
              <w:drawing>
                <wp:inline distT="0" distB="0" distL="0" distR="0">
                  <wp:extent cx="6466" cy="12923"/>
                  <wp:effectExtent l="0" t="0" r="0" b="0"/>
                  <wp:docPr id="64062" name="Picture 64062"/>
                  <wp:cNvGraphicFramePr/>
                  <a:graphic xmlns:a="http://schemas.openxmlformats.org/drawingml/2006/main">
                    <a:graphicData uri="http://schemas.openxmlformats.org/drawingml/2006/picture">
                      <pic:pic xmlns:pic="http://schemas.openxmlformats.org/drawingml/2006/picture">
                        <pic:nvPicPr>
                          <pic:cNvPr id="64062" name="Picture 64062"/>
                          <pic:cNvPicPr/>
                        </pic:nvPicPr>
                        <pic:blipFill>
                          <a:blip r:embed="rId210"/>
                          <a:stretch>
                            <a:fillRect/>
                          </a:stretch>
                        </pic:blipFill>
                        <pic:spPr>
                          <a:xfrm>
                            <a:off x="0" y="0"/>
                            <a:ext cx="6466" cy="12923"/>
                          </a:xfrm>
                          <a:prstGeom prst="rect">
                            <a:avLst/>
                          </a:prstGeom>
                        </pic:spPr>
                      </pic:pic>
                    </a:graphicData>
                  </a:graphic>
                </wp:inline>
              </w:drawing>
            </w:r>
            <w:r>
              <w:rPr>
                <w:sz w:val="18"/>
              </w:rPr>
              <w:t xml:space="preserve"> </w:t>
            </w:r>
            <w:r>
              <w:rPr>
                <w:noProof/>
              </w:rPr>
              <w:drawing>
                <wp:inline distT="0" distB="0" distL="0" distR="0">
                  <wp:extent cx="6466" cy="12923"/>
                  <wp:effectExtent l="0" t="0" r="0" b="0"/>
                  <wp:docPr id="64060" name="Picture 64060"/>
                  <wp:cNvGraphicFramePr/>
                  <a:graphic xmlns:a="http://schemas.openxmlformats.org/drawingml/2006/main">
                    <a:graphicData uri="http://schemas.openxmlformats.org/drawingml/2006/picture">
                      <pic:pic xmlns:pic="http://schemas.openxmlformats.org/drawingml/2006/picture">
                        <pic:nvPicPr>
                          <pic:cNvPr id="64060" name="Picture 64060"/>
                          <pic:cNvPicPr/>
                        </pic:nvPicPr>
                        <pic:blipFill>
                          <a:blip r:embed="rId211"/>
                          <a:stretch>
                            <a:fillRect/>
                          </a:stretch>
                        </pic:blipFill>
                        <pic:spPr>
                          <a:xfrm>
                            <a:off x="0" y="0"/>
                            <a:ext cx="6466" cy="12923"/>
                          </a:xfrm>
                          <a:prstGeom prst="rect">
                            <a:avLst/>
                          </a:prstGeom>
                        </pic:spPr>
                      </pic:pic>
                    </a:graphicData>
                  </a:graphic>
                </wp:inline>
              </w:drawing>
            </w:r>
            <w:r>
              <w:rPr>
                <w:sz w:val="18"/>
              </w:rPr>
              <w:t xml:space="preserve"> </w:t>
            </w:r>
            <w:r>
              <w:rPr>
                <w:noProof/>
              </w:rPr>
              <w:drawing>
                <wp:inline distT="0" distB="0" distL="0" distR="0">
                  <wp:extent cx="12933" cy="6461"/>
                  <wp:effectExtent l="0" t="0" r="0" b="0"/>
                  <wp:docPr id="64061" name="Picture 64061"/>
                  <wp:cNvGraphicFramePr/>
                  <a:graphic xmlns:a="http://schemas.openxmlformats.org/drawingml/2006/main">
                    <a:graphicData uri="http://schemas.openxmlformats.org/drawingml/2006/picture">
                      <pic:pic xmlns:pic="http://schemas.openxmlformats.org/drawingml/2006/picture">
                        <pic:nvPicPr>
                          <pic:cNvPr id="64061" name="Picture 64061"/>
                          <pic:cNvPicPr/>
                        </pic:nvPicPr>
                        <pic:blipFill>
                          <a:blip r:embed="rId212"/>
                          <a:stretch>
                            <a:fillRect/>
                          </a:stretch>
                        </pic:blipFill>
                        <pic:spPr>
                          <a:xfrm>
                            <a:off x="0" y="0"/>
                            <a:ext cx="12933" cy="6461"/>
                          </a:xfrm>
                          <a:prstGeom prst="rect">
                            <a:avLst/>
                          </a:prstGeom>
                        </pic:spPr>
                      </pic:pic>
                    </a:graphicData>
                  </a:graphic>
                </wp:inline>
              </w:drawing>
            </w:r>
            <w:r>
              <w:rPr>
                <w:noProof/>
              </w:rPr>
              <w:drawing>
                <wp:inline distT="0" distB="0" distL="0" distR="0">
                  <wp:extent cx="6466" cy="12923"/>
                  <wp:effectExtent l="0" t="0" r="0" b="0"/>
                  <wp:docPr id="64057" name="Picture 64057"/>
                  <wp:cNvGraphicFramePr/>
                  <a:graphic xmlns:a="http://schemas.openxmlformats.org/drawingml/2006/main">
                    <a:graphicData uri="http://schemas.openxmlformats.org/drawingml/2006/picture">
                      <pic:pic xmlns:pic="http://schemas.openxmlformats.org/drawingml/2006/picture">
                        <pic:nvPicPr>
                          <pic:cNvPr id="64057" name="Picture 64057"/>
                          <pic:cNvPicPr/>
                        </pic:nvPicPr>
                        <pic:blipFill>
                          <a:blip r:embed="rId213"/>
                          <a:stretch>
                            <a:fillRect/>
                          </a:stretch>
                        </pic:blipFill>
                        <pic:spPr>
                          <a:xfrm>
                            <a:off x="0" y="0"/>
                            <a:ext cx="6466" cy="12923"/>
                          </a:xfrm>
                          <a:prstGeom prst="rect">
                            <a:avLst/>
                          </a:prstGeom>
                        </pic:spPr>
                      </pic:pic>
                    </a:graphicData>
                  </a:graphic>
                </wp:inline>
              </w:drawing>
            </w:r>
            <w:r>
              <w:rPr>
                <w:sz w:val="18"/>
              </w:rPr>
              <w:t xml:space="preserve">  </w:t>
            </w:r>
            <w:r>
              <w:rPr>
                <w:noProof/>
              </w:rPr>
              <w:drawing>
                <wp:inline distT="0" distB="0" distL="0" distR="0">
                  <wp:extent cx="12933" cy="6461"/>
                  <wp:effectExtent l="0" t="0" r="0" b="0"/>
                  <wp:docPr id="64075" name="Picture 64075"/>
                  <wp:cNvGraphicFramePr/>
                  <a:graphic xmlns:a="http://schemas.openxmlformats.org/drawingml/2006/main">
                    <a:graphicData uri="http://schemas.openxmlformats.org/drawingml/2006/picture">
                      <pic:pic xmlns:pic="http://schemas.openxmlformats.org/drawingml/2006/picture">
                        <pic:nvPicPr>
                          <pic:cNvPr id="64075" name="Picture 64075"/>
                          <pic:cNvPicPr/>
                        </pic:nvPicPr>
                        <pic:blipFill>
                          <a:blip r:embed="rId214"/>
                          <a:stretch>
                            <a:fillRect/>
                          </a:stretch>
                        </pic:blipFill>
                        <pic:spPr>
                          <a:xfrm>
                            <a:off x="0" y="0"/>
                            <a:ext cx="12933" cy="6461"/>
                          </a:xfrm>
                          <a:prstGeom prst="rect">
                            <a:avLst/>
                          </a:prstGeom>
                        </pic:spPr>
                      </pic:pic>
                    </a:graphicData>
                  </a:graphic>
                </wp:inline>
              </w:drawing>
            </w:r>
            <w:r>
              <w:rPr>
                <w:sz w:val="18"/>
              </w:rPr>
              <w:t xml:space="preserve"> </w:t>
            </w:r>
            <w:r>
              <w:rPr>
                <w:noProof/>
              </w:rPr>
              <w:drawing>
                <wp:inline distT="0" distB="0" distL="0" distR="0">
                  <wp:extent cx="6466" cy="6461"/>
                  <wp:effectExtent l="0" t="0" r="0" b="0"/>
                  <wp:docPr id="64070" name="Picture 64070"/>
                  <wp:cNvGraphicFramePr/>
                  <a:graphic xmlns:a="http://schemas.openxmlformats.org/drawingml/2006/main">
                    <a:graphicData uri="http://schemas.openxmlformats.org/drawingml/2006/picture">
                      <pic:pic xmlns:pic="http://schemas.openxmlformats.org/drawingml/2006/picture">
                        <pic:nvPicPr>
                          <pic:cNvPr id="64070" name="Picture 64070"/>
                          <pic:cNvPicPr/>
                        </pic:nvPicPr>
                        <pic:blipFill>
                          <a:blip r:embed="rId161"/>
                          <a:stretch>
                            <a:fillRect/>
                          </a:stretch>
                        </pic:blipFill>
                        <pic:spPr>
                          <a:xfrm>
                            <a:off x="0" y="0"/>
                            <a:ext cx="6466" cy="6461"/>
                          </a:xfrm>
                          <a:prstGeom prst="rect">
                            <a:avLst/>
                          </a:prstGeom>
                        </pic:spPr>
                      </pic:pic>
                    </a:graphicData>
                  </a:graphic>
                </wp:inline>
              </w:drawing>
            </w:r>
            <w:r>
              <w:rPr>
                <w:sz w:val="18"/>
              </w:rPr>
              <w:t xml:space="preserve"> </w:t>
            </w:r>
            <w:r>
              <w:rPr>
                <w:noProof/>
              </w:rPr>
              <w:drawing>
                <wp:inline distT="0" distB="0" distL="0" distR="0">
                  <wp:extent cx="12933" cy="32307"/>
                  <wp:effectExtent l="0" t="0" r="0" b="0"/>
                  <wp:docPr id="64066" name="Picture 64066"/>
                  <wp:cNvGraphicFramePr/>
                  <a:graphic xmlns:a="http://schemas.openxmlformats.org/drawingml/2006/main">
                    <a:graphicData uri="http://schemas.openxmlformats.org/drawingml/2006/picture">
                      <pic:pic xmlns:pic="http://schemas.openxmlformats.org/drawingml/2006/picture">
                        <pic:nvPicPr>
                          <pic:cNvPr id="64066" name="Picture 64066"/>
                          <pic:cNvPicPr/>
                        </pic:nvPicPr>
                        <pic:blipFill>
                          <a:blip r:embed="rId215"/>
                          <a:stretch>
                            <a:fillRect/>
                          </a:stretch>
                        </pic:blipFill>
                        <pic:spPr>
                          <a:xfrm>
                            <a:off x="0" y="0"/>
                            <a:ext cx="12933" cy="32307"/>
                          </a:xfrm>
                          <a:prstGeom prst="rect">
                            <a:avLst/>
                          </a:prstGeom>
                        </pic:spPr>
                      </pic:pic>
                    </a:graphicData>
                  </a:graphic>
                </wp:inline>
              </w:drawing>
            </w:r>
            <w:r>
              <w:rPr>
                <w:sz w:val="18"/>
              </w:rPr>
              <w:t xml:space="preserve"> </w:t>
            </w:r>
            <w:r>
              <w:rPr>
                <w:noProof/>
              </w:rPr>
              <w:drawing>
                <wp:inline distT="0" distB="0" distL="0" distR="0">
                  <wp:extent cx="6466" cy="6461"/>
                  <wp:effectExtent l="0" t="0" r="0" b="0"/>
                  <wp:docPr id="64071" name="Picture 64071"/>
                  <wp:cNvGraphicFramePr/>
                  <a:graphic xmlns:a="http://schemas.openxmlformats.org/drawingml/2006/main">
                    <a:graphicData uri="http://schemas.openxmlformats.org/drawingml/2006/picture">
                      <pic:pic xmlns:pic="http://schemas.openxmlformats.org/drawingml/2006/picture">
                        <pic:nvPicPr>
                          <pic:cNvPr id="64071" name="Picture 64071"/>
                          <pic:cNvPicPr/>
                        </pic:nvPicPr>
                        <pic:blipFill>
                          <a:blip r:embed="rId26"/>
                          <a:stretch>
                            <a:fillRect/>
                          </a:stretch>
                        </pic:blipFill>
                        <pic:spPr>
                          <a:xfrm>
                            <a:off x="0" y="0"/>
                            <a:ext cx="6466" cy="6461"/>
                          </a:xfrm>
                          <a:prstGeom prst="rect">
                            <a:avLst/>
                          </a:prstGeom>
                        </pic:spPr>
                      </pic:pic>
                    </a:graphicData>
                  </a:graphic>
                </wp:inline>
              </w:drawing>
            </w:r>
            <w:r>
              <w:rPr>
                <w:sz w:val="18"/>
              </w:rPr>
              <w:t xml:space="preserve"> </w:t>
            </w:r>
            <w:r>
              <w:rPr>
                <w:noProof/>
              </w:rPr>
              <w:drawing>
                <wp:inline distT="0" distB="0" distL="0" distR="0">
                  <wp:extent cx="12933" cy="6461"/>
                  <wp:effectExtent l="0" t="0" r="0" b="0"/>
                  <wp:docPr id="64065" name="Picture 64065"/>
                  <wp:cNvGraphicFramePr/>
                  <a:graphic xmlns:a="http://schemas.openxmlformats.org/drawingml/2006/main">
                    <a:graphicData uri="http://schemas.openxmlformats.org/drawingml/2006/picture">
                      <pic:pic xmlns:pic="http://schemas.openxmlformats.org/drawingml/2006/picture">
                        <pic:nvPicPr>
                          <pic:cNvPr id="64065" name="Picture 64065"/>
                          <pic:cNvPicPr/>
                        </pic:nvPicPr>
                        <pic:blipFill>
                          <a:blip r:embed="rId216"/>
                          <a:stretch>
                            <a:fillRect/>
                          </a:stretch>
                        </pic:blipFill>
                        <pic:spPr>
                          <a:xfrm>
                            <a:off x="0" y="0"/>
                            <a:ext cx="12933" cy="6461"/>
                          </a:xfrm>
                          <a:prstGeom prst="rect">
                            <a:avLst/>
                          </a:prstGeom>
                        </pic:spPr>
                      </pic:pic>
                    </a:graphicData>
                  </a:graphic>
                </wp:inline>
              </w:drawing>
            </w:r>
            <w:r>
              <w:rPr>
                <w:noProof/>
              </w:rPr>
              <w:drawing>
                <wp:inline distT="0" distB="0" distL="0" distR="0">
                  <wp:extent cx="6466" cy="6461"/>
                  <wp:effectExtent l="0" t="0" r="0" b="0"/>
                  <wp:docPr id="64073" name="Picture 64073"/>
                  <wp:cNvGraphicFramePr/>
                  <a:graphic xmlns:a="http://schemas.openxmlformats.org/drawingml/2006/main">
                    <a:graphicData uri="http://schemas.openxmlformats.org/drawingml/2006/picture">
                      <pic:pic xmlns:pic="http://schemas.openxmlformats.org/drawingml/2006/picture">
                        <pic:nvPicPr>
                          <pic:cNvPr id="64073" name="Picture 64073"/>
                          <pic:cNvPicPr/>
                        </pic:nvPicPr>
                        <pic:blipFill>
                          <a:blip r:embed="rId26"/>
                          <a:stretch>
                            <a:fillRect/>
                          </a:stretch>
                        </pic:blipFill>
                        <pic:spPr>
                          <a:xfrm>
                            <a:off x="0" y="0"/>
                            <a:ext cx="6466" cy="6461"/>
                          </a:xfrm>
                          <a:prstGeom prst="rect">
                            <a:avLst/>
                          </a:prstGeom>
                        </pic:spPr>
                      </pic:pic>
                    </a:graphicData>
                  </a:graphic>
                </wp:inline>
              </w:drawing>
            </w:r>
            <w:r>
              <w:rPr>
                <w:sz w:val="18"/>
              </w:rPr>
              <w:t xml:space="preserve"> </w:t>
            </w:r>
            <w:r>
              <w:rPr>
                <w:noProof/>
              </w:rPr>
              <w:drawing>
                <wp:inline distT="0" distB="0" distL="0" distR="0">
                  <wp:extent cx="6466" cy="12923"/>
                  <wp:effectExtent l="0" t="0" r="0" b="0"/>
                  <wp:docPr id="64064" name="Picture 64064"/>
                  <wp:cNvGraphicFramePr/>
                  <a:graphic xmlns:a="http://schemas.openxmlformats.org/drawingml/2006/main">
                    <a:graphicData uri="http://schemas.openxmlformats.org/drawingml/2006/picture">
                      <pic:pic xmlns:pic="http://schemas.openxmlformats.org/drawingml/2006/picture">
                        <pic:nvPicPr>
                          <pic:cNvPr id="64064" name="Picture 64064"/>
                          <pic:cNvPicPr/>
                        </pic:nvPicPr>
                        <pic:blipFill>
                          <a:blip r:embed="rId217"/>
                          <a:stretch>
                            <a:fillRect/>
                          </a:stretch>
                        </pic:blipFill>
                        <pic:spPr>
                          <a:xfrm>
                            <a:off x="0" y="0"/>
                            <a:ext cx="6466" cy="12923"/>
                          </a:xfrm>
                          <a:prstGeom prst="rect">
                            <a:avLst/>
                          </a:prstGeom>
                        </pic:spPr>
                      </pic:pic>
                    </a:graphicData>
                  </a:graphic>
                </wp:inline>
              </w:drawing>
            </w:r>
            <w:r>
              <w:rPr>
                <w:noProof/>
              </w:rPr>
              <w:drawing>
                <wp:inline distT="0" distB="0" distL="0" distR="0">
                  <wp:extent cx="12933" cy="6461"/>
                  <wp:effectExtent l="0" t="0" r="0" b="0"/>
                  <wp:docPr id="64074" name="Picture 64074"/>
                  <wp:cNvGraphicFramePr/>
                  <a:graphic xmlns:a="http://schemas.openxmlformats.org/drawingml/2006/main">
                    <a:graphicData uri="http://schemas.openxmlformats.org/drawingml/2006/picture">
                      <pic:pic xmlns:pic="http://schemas.openxmlformats.org/drawingml/2006/picture">
                        <pic:nvPicPr>
                          <pic:cNvPr id="64074" name="Picture 64074"/>
                          <pic:cNvPicPr/>
                        </pic:nvPicPr>
                        <pic:blipFill>
                          <a:blip r:embed="rId218"/>
                          <a:stretch>
                            <a:fillRect/>
                          </a:stretch>
                        </pic:blipFill>
                        <pic:spPr>
                          <a:xfrm>
                            <a:off x="0" y="0"/>
                            <a:ext cx="12933" cy="6461"/>
                          </a:xfrm>
                          <a:prstGeom prst="rect">
                            <a:avLst/>
                          </a:prstGeom>
                        </pic:spPr>
                      </pic:pic>
                    </a:graphicData>
                  </a:graphic>
                </wp:inline>
              </w:drawing>
            </w:r>
            <w:r>
              <w:rPr>
                <w:sz w:val="18"/>
              </w:rPr>
              <w:t xml:space="preserve"> </w:t>
            </w:r>
            <w:r>
              <w:rPr>
                <w:noProof/>
              </w:rPr>
              <w:drawing>
                <wp:inline distT="0" distB="0" distL="0" distR="0">
                  <wp:extent cx="19399" cy="6461"/>
                  <wp:effectExtent l="0" t="0" r="0" b="0"/>
                  <wp:docPr id="64069" name="Picture 64069"/>
                  <wp:cNvGraphicFramePr/>
                  <a:graphic xmlns:a="http://schemas.openxmlformats.org/drawingml/2006/main">
                    <a:graphicData uri="http://schemas.openxmlformats.org/drawingml/2006/picture">
                      <pic:pic xmlns:pic="http://schemas.openxmlformats.org/drawingml/2006/picture">
                        <pic:nvPicPr>
                          <pic:cNvPr id="64069" name="Picture 64069"/>
                          <pic:cNvPicPr/>
                        </pic:nvPicPr>
                        <pic:blipFill>
                          <a:blip r:embed="rId219"/>
                          <a:stretch>
                            <a:fillRect/>
                          </a:stretch>
                        </pic:blipFill>
                        <pic:spPr>
                          <a:xfrm>
                            <a:off x="0" y="0"/>
                            <a:ext cx="19399" cy="6461"/>
                          </a:xfrm>
                          <a:prstGeom prst="rect">
                            <a:avLst/>
                          </a:prstGeom>
                        </pic:spPr>
                      </pic:pic>
                    </a:graphicData>
                  </a:graphic>
                </wp:inline>
              </w:drawing>
            </w:r>
            <w:r>
              <w:rPr>
                <w:sz w:val="18"/>
              </w:rPr>
              <w:t xml:space="preserve"> </w:t>
            </w:r>
            <w:r>
              <w:rPr>
                <w:noProof/>
              </w:rPr>
              <w:drawing>
                <wp:inline distT="0" distB="0" distL="0" distR="0">
                  <wp:extent cx="6466" cy="6461"/>
                  <wp:effectExtent l="0" t="0" r="0" b="0"/>
                  <wp:docPr id="64056" name="Picture 64056"/>
                  <wp:cNvGraphicFramePr/>
                  <a:graphic xmlns:a="http://schemas.openxmlformats.org/drawingml/2006/main">
                    <a:graphicData uri="http://schemas.openxmlformats.org/drawingml/2006/picture">
                      <pic:pic xmlns:pic="http://schemas.openxmlformats.org/drawingml/2006/picture">
                        <pic:nvPicPr>
                          <pic:cNvPr id="64056" name="Picture 64056"/>
                          <pic:cNvPicPr/>
                        </pic:nvPicPr>
                        <pic:blipFill>
                          <a:blip r:embed="rId220"/>
                          <a:stretch>
                            <a:fillRect/>
                          </a:stretch>
                        </pic:blipFill>
                        <pic:spPr>
                          <a:xfrm>
                            <a:off x="0" y="0"/>
                            <a:ext cx="6466" cy="6461"/>
                          </a:xfrm>
                          <a:prstGeom prst="rect">
                            <a:avLst/>
                          </a:prstGeom>
                        </pic:spPr>
                      </pic:pic>
                    </a:graphicData>
                  </a:graphic>
                </wp:inline>
              </w:drawing>
            </w:r>
            <w:r>
              <w:rPr>
                <w:noProof/>
              </w:rPr>
              <w:drawing>
                <wp:inline distT="0" distB="0" distL="0" distR="0">
                  <wp:extent cx="6466" cy="12923"/>
                  <wp:effectExtent l="0" t="0" r="0" b="0"/>
                  <wp:docPr id="64067" name="Picture 64067"/>
                  <wp:cNvGraphicFramePr/>
                  <a:graphic xmlns:a="http://schemas.openxmlformats.org/drawingml/2006/main">
                    <a:graphicData uri="http://schemas.openxmlformats.org/drawingml/2006/picture">
                      <pic:pic xmlns:pic="http://schemas.openxmlformats.org/drawingml/2006/picture">
                        <pic:nvPicPr>
                          <pic:cNvPr id="64067" name="Picture 64067"/>
                          <pic:cNvPicPr/>
                        </pic:nvPicPr>
                        <pic:blipFill>
                          <a:blip r:embed="rId221"/>
                          <a:stretch>
                            <a:fillRect/>
                          </a:stretch>
                        </pic:blipFill>
                        <pic:spPr>
                          <a:xfrm>
                            <a:off x="0" y="0"/>
                            <a:ext cx="6466" cy="12923"/>
                          </a:xfrm>
                          <a:prstGeom prst="rect">
                            <a:avLst/>
                          </a:prstGeom>
                        </pic:spPr>
                      </pic:pic>
                    </a:graphicData>
                  </a:graphic>
                </wp:inline>
              </w:drawing>
            </w:r>
            <w:r>
              <w:rPr>
                <w:noProof/>
              </w:rPr>
              <w:drawing>
                <wp:inline distT="0" distB="0" distL="0" distR="0">
                  <wp:extent cx="12933" cy="6461"/>
                  <wp:effectExtent l="0" t="0" r="0" b="0"/>
                  <wp:docPr id="64072" name="Picture 64072"/>
                  <wp:cNvGraphicFramePr/>
                  <a:graphic xmlns:a="http://schemas.openxmlformats.org/drawingml/2006/main">
                    <a:graphicData uri="http://schemas.openxmlformats.org/drawingml/2006/picture">
                      <pic:pic xmlns:pic="http://schemas.openxmlformats.org/drawingml/2006/picture">
                        <pic:nvPicPr>
                          <pic:cNvPr id="64072" name="Picture 64072"/>
                          <pic:cNvPicPr/>
                        </pic:nvPicPr>
                        <pic:blipFill>
                          <a:blip r:embed="rId222"/>
                          <a:stretch>
                            <a:fillRect/>
                          </a:stretch>
                        </pic:blipFill>
                        <pic:spPr>
                          <a:xfrm>
                            <a:off x="0" y="0"/>
                            <a:ext cx="12933" cy="6461"/>
                          </a:xfrm>
                          <a:prstGeom prst="rect">
                            <a:avLst/>
                          </a:prstGeom>
                        </pic:spPr>
                      </pic:pic>
                    </a:graphicData>
                  </a:graphic>
                </wp:inline>
              </w:drawing>
            </w:r>
            <w:r>
              <w:rPr>
                <w:noProof/>
              </w:rPr>
              <w:drawing>
                <wp:inline distT="0" distB="0" distL="0" distR="0">
                  <wp:extent cx="6466" cy="19384"/>
                  <wp:effectExtent l="0" t="0" r="0" b="0"/>
                  <wp:docPr id="64063" name="Picture 64063"/>
                  <wp:cNvGraphicFramePr/>
                  <a:graphic xmlns:a="http://schemas.openxmlformats.org/drawingml/2006/main">
                    <a:graphicData uri="http://schemas.openxmlformats.org/drawingml/2006/picture">
                      <pic:pic xmlns:pic="http://schemas.openxmlformats.org/drawingml/2006/picture">
                        <pic:nvPicPr>
                          <pic:cNvPr id="64063" name="Picture 64063"/>
                          <pic:cNvPicPr/>
                        </pic:nvPicPr>
                        <pic:blipFill>
                          <a:blip r:embed="rId223"/>
                          <a:stretch>
                            <a:fillRect/>
                          </a:stretch>
                        </pic:blipFill>
                        <pic:spPr>
                          <a:xfrm>
                            <a:off x="0" y="0"/>
                            <a:ext cx="6466" cy="19384"/>
                          </a:xfrm>
                          <a:prstGeom prst="rect">
                            <a:avLst/>
                          </a:prstGeom>
                        </pic:spPr>
                      </pic:pic>
                    </a:graphicData>
                  </a:graphic>
                </wp:inline>
              </w:drawing>
            </w:r>
            <w:r>
              <w:rPr>
                <w:sz w:val="18"/>
              </w:rPr>
              <w:t xml:space="preserve">  </w:t>
            </w:r>
            <w:r>
              <w:rPr>
                <w:noProof/>
              </w:rPr>
              <w:drawing>
                <wp:inline distT="0" distB="0" distL="0" distR="0">
                  <wp:extent cx="6466" cy="12923"/>
                  <wp:effectExtent l="0" t="0" r="0" b="0"/>
                  <wp:docPr id="64058" name="Picture 64058"/>
                  <wp:cNvGraphicFramePr/>
                  <a:graphic xmlns:a="http://schemas.openxmlformats.org/drawingml/2006/main">
                    <a:graphicData uri="http://schemas.openxmlformats.org/drawingml/2006/picture">
                      <pic:pic xmlns:pic="http://schemas.openxmlformats.org/drawingml/2006/picture">
                        <pic:nvPicPr>
                          <pic:cNvPr id="64058" name="Picture 64058"/>
                          <pic:cNvPicPr/>
                        </pic:nvPicPr>
                        <pic:blipFill>
                          <a:blip r:embed="rId224"/>
                          <a:stretch>
                            <a:fillRect/>
                          </a:stretch>
                        </pic:blipFill>
                        <pic:spPr>
                          <a:xfrm>
                            <a:off x="0" y="0"/>
                            <a:ext cx="6466" cy="12923"/>
                          </a:xfrm>
                          <a:prstGeom prst="rect">
                            <a:avLst/>
                          </a:prstGeom>
                        </pic:spPr>
                      </pic:pic>
                    </a:graphicData>
                  </a:graphic>
                </wp:inline>
              </w:drawing>
            </w:r>
          </w:p>
        </w:tc>
      </w:tr>
      <w:tr w:rsidR="004A1D4E">
        <w:trPr>
          <w:trHeight w:val="486"/>
        </w:trPr>
        <w:tc>
          <w:tcPr>
            <w:tcW w:w="468" w:type="dxa"/>
            <w:tcBorders>
              <w:top w:val="nil"/>
              <w:left w:val="nil"/>
              <w:bottom w:val="nil"/>
              <w:right w:val="nil"/>
            </w:tcBorders>
            <w:vAlign w:val="center"/>
          </w:tcPr>
          <w:p w:rsidR="004A1D4E" w:rsidRDefault="009A508B">
            <w:pPr>
              <w:spacing w:after="0"/>
              <w:ind w:left="10"/>
            </w:pPr>
            <w:r>
              <w:rPr>
                <w:sz w:val="20"/>
              </w:rPr>
              <w:t>3</w:t>
            </w:r>
            <w:r>
              <w:rPr>
                <w:sz w:val="20"/>
              </w:rPr>
              <w:t>．</w:t>
            </w:r>
            <w:r>
              <w:rPr>
                <w:sz w:val="20"/>
              </w:rPr>
              <w:t>2</w:t>
            </w:r>
          </w:p>
        </w:tc>
        <w:tc>
          <w:tcPr>
            <w:tcW w:w="7352" w:type="dxa"/>
            <w:tcBorders>
              <w:top w:val="nil"/>
              <w:left w:val="nil"/>
              <w:bottom w:val="nil"/>
              <w:right w:val="nil"/>
            </w:tcBorders>
            <w:vAlign w:val="center"/>
          </w:tcPr>
          <w:p w:rsidR="004A1D4E" w:rsidRDefault="009A508B">
            <w:pPr>
              <w:tabs>
                <w:tab w:val="center" w:pos="1365"/>
                <w:tab w:val="center" w:pos="1410"/>
                <w:tab w:val="center" w:pos="1456"/>
                <w:tab w:val="center" w:pos="1527"/>
                <w:tab w:val="center" w:pos="1594"/>
                <w:tab w:val="center" w:pos="1640"/>
                <w:tab w:val="center" w:pos="1736"/>
                <w:tab w:val="center" w:pos="1828"/>
                <w:tab w:val="center" w:pos="1874"/>
                <w:tab w:val="center" w:pos="1940"/>
                <w:tab w:val="right" w:pos="7352"/>
              </w:tabs>
              <w:spacing w:after="0"/>
            </w:pPr>
            <w:r>
              <w:t>线性表的定义．</w:t>
            </w:r>
            <w:r>
              <w:rPr>
                <w:noProof/>
              </w:rPr>
              <w:drawing>
                <wp:inline distT="0" distB="0" distL="0" distR="0">
                  <wp:extent cx="19399" cy="19384"/>
                  <wp:effectExtent l="0" t="0" r="0" b="0"/>
                  <wp:docPr id="64078" name="Picture 64078"/>
                  <wp:cNvGraphicFramePr/>
                  <a:graphic xmlns:a="http://schemas.openxmlformats.org/drawingml/2006/main">
                    <a:graphicData uri="http://schemas.openxmlformats.org/drawingml/2006/picture">
                      <pic:pic xmlns:pic="http://schemas.openxmlformats.org/drawingml/2006/picture">
                        <pic:nvPicPr>
                          <pic:cNvPr id="64078" name="Picture 64078"/>
                          <pic:cNvPicPr/>
                        </pic:nvPicPr>
                        <pic:blipFill>
                          <a:blip r:embed="rId225"/>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19384"/>
                  <wp:effectExtent l="0" t="0" r="0" b="0"/>
                  <wp:docPr id="64079" name="Picture 64079"/>
                  <wp:cNvGraphicFramePr/>
                  <a:graphic xmlns:a="http://schemas.openxmlformats.org/drawingml/2006/main">
                    <a:graphicData uri="http://schemas.openxmlformats.org/drawingml/2006/picture">
                      <pic:pic xmlns:pic="http://schemas.openxmlformats.org/drawingml/2006/picture">
                        <pic:nvPicPr>
                          <pic:cNvPr id="64079" name="Picture 64079"/>
                          <pic:cNvPicPr/>
                        </pic:nvPicPr>
                        <pic:blipFill>
                          <a:blip r:embed="rId226"/>
                          <a:stretch>
                            <a:fillRect/>
                          </a:stretch>
                        </pic:blipFill>
                        <pic:spPr>
                          <a:xfrm>
                            <a:off x="0" y="0"/>
                            <a:ext cx="25866" cy="19384"/>
                          </a:xfrm>
                          <a:prstGeom prst="rect">
                            <a:avLst/>
                          </a:prstGeom>
                        </pic:spPr>
                      </pic:pic>
                    </a:graphicData>
                  </a:graphic>
                </wp:inline>
              </w:drawing>
            </w:r>
            <w:r>
              <w:tab/>
            </w:r>
            <w:r>
              <w:rPr>
                <w:noProof/>
              </w:rPr>
              <w:drawing>
                <wp:inline distT="0" distB="0" distL="0" distR="0">
                  <wp:extent cx="19399" cy="19384"/>
                  <wp:effectExtent l="0" t="0" r="0" b="0"/>
                  <wp:docPr id="64087" name="Picture 64087"/>
                  <wp:cNvGraphicFramePr/>
                  <a:graphic xmlns:a="http://schemas.openxmlformats.org/drawingml/2006/main">
                    <a:graphicData uri="http://schemas.openxmlformats.org/drawingml/2006/picture">
                      <pic:pic xmlns:pic="http://schemas.openxmlformats.org/drawingml/2006/picture">
                        <pic:nvPicPr>
                          <pic:cNvPr id="64087" name="Picture 64087"/>
                          <pic:cNvPicPr/>
                        </pic:nvPicPr>
                        <pic:blipFill>
                          <a:blip r:embed="rId227"/>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19384"/>
                  <wp:effectExtent l="0" t="0" r="0" b="0"/>
                  <wp:docPr id="64080" name="Picture 64080"/>
                  <wp:cNvGraphicFramePr/>
                  <a:graphic xmlns:a="http://schemas.openxmlformats.org/drawingml/2006/main">
                    <a:graphicData uri="http://schemas.openxmlformats.org/drawingml/2006/picture">
                      <pic:pic xmlns:pic="http://schemas.openxmlformats.org/drawingml/2006/picture">
                        <pic:nvPicPr>
                          <pic:cNvPr id="64080" name="Picture 64080"/>
                          <pic:cNvPicPr/>
                        </pic:nvPicPr>
                        <pic:blipFill>
                          <a:blip r:embed="rId228"/>
                          <a:stretch>
                            <a:fillRect/>
                          </a:stretch>
                        </pic:blipFill>
                        <pic:spPr>
                          <a:xfrm>
                            <a:off x="0" y="0"/>
                            <a:ext cx="25865" cy="19384"/>
                          </a:xfrm>
                          <a:prstGeom prst="rect">
                            <a:avLst/>
                          </a:prstGeom>
                        </pic:spPr>
                      </pic:pic>
                    </a:graphicData>
                  </a:graphic>
                </wp:inline>
              </w:drawing>
            </w:r>
            <w:r>
              <w:tab/>
            </w:r>
            <w:r>
              <w:rPr>
                <w:noProof/>
              </w:rPr>
              <w:drawing>
                <wp:inline distT="0" distB="0" distL="0" distR="0">
                  <wp:extent cx="51731" cy="19384"/>
                  <wp:effectExtent l="0" t="0" r="0" b="0"/>
                  <wp:docPr id="64084" name="Picture 64084"/>
                  <wp:cNvGraphicFramePr/>
                  <a:graphic xmlns:a="http://schemas.openxmlformats.org/drawingml/2006/main">
                    <a:graphicData uri="http://schemas.openxmlformats.org/drawingml/2006/picture">
                      <pic:pic xmlns:pic="http://schemas.openxmlformats.org/drawingml/2006/picture">
                        <pic:nvPicPr>
                          <pic:cNvPr id="64084" name="Picture 64084"/>
                          <pic:cNvPicPr/>
                        </pic:nvPicPr>
                        <pic:blipFill>
                          <a:blip r:embed="rId229"/>
                          <a:stretch>
                            <a:fillRect/>
                          </a:stretch>
                        </pic:blipFill>
                        <pic:spPr>
                          <a:xfrm>
                            <a:off x="0" y="0"/>
                            <a:ext cx="51731" cy="19384"/>
                          </a:xfrm>
                          <a:prstGeom prst="rect">
                            <a:avLst/>
                          </a:prstGeom>
                        </pic:spPr>
                      </pic:pic>
                    </a:graphicData>
                  </a:graphic>
                </wp:inline>
              </w:drawing>
            </w:r>
            <w:r>
              <w:tab/>
            </w:r>
            <w:r>
              <w:rPr>
                <w:noProof/>
              </w:rPr>
              <w:drawing>
                <wp:inline distT="0" distB="0" distL="0" distR="0">
                  <wp:extent cx="19399" cy="19384"/>
                  <wp:effectExtent l="0" t="0" r="0" b="0"/>
                  <wp:docPr id="64086" name="Picture 64086"/>
                  <wp:cNvGraphicFramePr/>
                  <a:graphic xmlns:a="http://schemas.openxmlformats.org/drawingml/2006/main">
                    <a:graphicData uri="http://schemas.openxmlformats.org/drawingml/2006/picture">
                      <pic:pic xmlns:pic="http://schemas.openxmlformats.org/drawingml/2006/picture">
                        <pic:nvPicPr>
                          <pic:cNvPr id="64086" name="Picture 64086"/>
                          <pic:cNvPicPr/>
                        </pic:nvPicPr>
                        <pic:blipFill>
                          <a:blip r:embed="rId230"/>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19384"/>
                  <wp:effectExtent l="0" t="0" r="0" b="0"/>
                  <wp:docPr id="64081" name="Picture 64081"/>
                  <wp:cNvGraphicFramePr/>
                  <a:graphic xmlns:a="http://schemas.openxmlformats.org/drawingml/2006/main">
                    <a:graphicData uri="http://schemas.openxmlformats.org/drawingml/2006/picture">
                      <pic:pic xmlns:pic="http://schemas.openxmlformats.org/drawingml/2006/picture">
                        <pic:nvPicPr>
                          <pic:cNvPr id="64081" name="Picture 64081"/>
                          <pic:cNvPicPr/>
                        </pic:nvPicPr>
                        <pic:blipFill>
                          <a:blip r:embed="rId231"/>
                          <a:stretch>
                            <a:fillRect/>
                          </a:stretch>
                        </pic:blipFill>
                        <pic:spPr>
                          <a:xfrm>
                            <a:off x="0" y="0"/>
                            <a:ext cx="25866" cy="19384"/>
                          </a:xfrm>
                          <a:prstGeom prst="rect">
                            <a:avLst/>
                          </a:prstGeom>
                        </pic:spPr>
                      </pic:pic>
                    </a:graphicData>
                  </a:graphic>
                </wp:inline>
              </w:drawing>
            </w:r>
            <w:r>
              <w:tab/>
            </w:r>
            <w:r>
              <w:rPr>
                <w:noProof/>
              </w:rPr>
              <w:drawing>
                <wp:inline distT="0" distB="0" distL="0" distR="0">
                  <wp:extent cx="84063" cy="19384"/>
                  <wp:effectExtent l="0" t="0" r="0" b="0"/>
                  <wp:docPr id="64083" name="Picture 64083"/>
                  <wp:cNvGraphicFramePr/>
                  <a:graphic xmlns:a="http://schemas.openxmlformats.org/drawingml/2006/main">
                    <a:graphicData uri="http://schemas.openxmlformats.org/drawingml/2006/picture">
                      <pic:pic xmlns:pic="http://schemas.openxmlformats.org/drawingml/2006/picture">
                        <pic:nvPicPr>
                          <pic:cNvPr id="64083" name="Picture 64083"/>
                          <pic:cNvPicPr/>
                        </pic:nvPicPr>
                        <pic:blipFill>
                          <a:blip r:embed="rId232"/>
                          <a:stretch>
                            <a:fillRect/>
                          </a:stretch>
                        </pic:blipFill>
                        <pic:spPr>
                          <a:xfrm>
                            <a:off x="0" y="0"/>
                            <a:ext cx="84063" cy="19384"/>
                          </a:xfrm>
                          <a:prstGeom prst="rect">
                            <a:avLst/>
                          </a:prstGeom>
                        </pic:spPr>
                      </pic:pic>
                    </a:graphicData>
                  </a:graphic>
                </wp:inline>
              </w:drawing>
            </w:r>
            <w:r>
              <w:rPr>
                <w:noProof/>
              </w:rPr>
              <w:drawing>
                <wp:inline distT="0" distB="0" distL="0" distR="0">
                  <wp:extent cx="6466" cy="6461"/>
                  <wp:effectExtent l="0" t="0" r="0" b="0"/>
                  <wp:docPr id="64077" name="Picture 64077"/>
                  <wp:cNvGraphicFramePr/>
                  <a:graphic xmlns:a="http://schemas.openxmlformats.org/drawingml/2006/main">
                    <a:graphicData uri="http://schemas.openxmlformats.org/drawingml/2006/picture">
                      <pic:pic xmlns:pic="http://schemas.openxmlformats.org/drawingml/2006/picture">
                        <pic:nvPicPr>
                          <pic:cNvPr id="64077" name="Picture 64077"/>
                          <pic:cNvPicPr/>
                        </pic:nvPicPr>
                        <pic:blipFill>
                          <a:blip r:embed="rId110"/>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19384"/>
                  <wp:effectExtent l="0" t="0" r="0" b="0"/>
                  <wp:docPr id="64085" name="Picture 64085"/>
                  <wp:cNvGraphicFramePr/>
                  <a:graphic xmlns:a="http://schemas.openxmlformats.org/drawingml/2006/main">
                    <a:graphicData uri="http://schemas.openxmlformats.org/drawingml/2006/picture">
                      <pic:pic xmlns:pic="http://schemas.openxmlformats.org/drawingml/2006/picture">
                        <pic:nvPicPr>
                          <pic:cNvPr id="64085" name="Picture 64085"/>
                          <pic:cNvPicPr/>
                        </pic:nvPicPr>
                        <pic:blipFill>
                          <a:blip r:embed="rId233"/>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19384"/>
                  <wp:effectExtent l="0" t="0" r="0" b="0"/>
                  <wp:docPr id="64082" name="Picture 64082"/>
                  <wp:cNvGraphicFramePr/>
                  <a:graphic xmlns:a="http://schemas.openxmlformats.org/drawingml/2006/main">
                    <a:graphicData uri="http://schemas.openxmlformats.org/drawingml/2006/picture">
                      <pic:pic xmlns:pic="http://schemas.openxmlformats.org/drawingml/2006/picture">
                        <pic:nvPicPr>
                          <pic:cNvPr id="64082" name="Picture 64082"/>
                          <pic:cNvPicPr/>
                        </pic:nvPicPr>
                        <pic:blipFill>
                          <a:blip r:embed="rId234"/>
                          <a:stretch>
                            <a:fillRect/>
                          </a:stretch>
                        </pic:blipFill>
                        <pic:spPr>
                          <a:xfrm>
                            <a:off x="0" y="0"/>
                            <a:ext cx="25865" cy="19384"/>
                          </a:xfrm>
                          <a:prstGeom prst="rect">
                            <a:avLst/>
                          </a:prstGeom>
                        </pic:spPr>
                      </pic:pic>
                    </a:graphicData>
                  </a:graphic>
                </wp:inline>
              </w:drawing>
            </w:r>
            <w:r>
              <w:tab/>
            </w:r>
            <w:r>
              <w:rPr>
                <w:noProof/>
              </w:rPr>
              <w:drawing>
                <wp:inline distT="0" distB="0" distL="0" distR="0">
                  <wp:extent cx="45265" cy="19384"/>
                  <wp:effectExtent l="0" t="0" r="0" b="0"/>
                  <wp:docPr id="64088" name="Picture 64088"/>
                  <wp:cNvGraphicFramePr/>
                  <a:graphic xmlns:a="http://schemas.openxmlformats.org/drawingml/2006/main">
                    <a:graphicData uri="http://schemas.openxmlformats.org/drawingml/2006/picture">
                      <pic:pic xmlns:pic="http://schemas.openxmlformats.org/drawingml/2006/picture">
                        <pic:nvPicPr>
                          <pic:cNvPr id="64088" name="Picture 64088"/>
                          <pic:cNvPicPr/>
                        </pic:nvPicPr>
                        <pic:blipFill>
                          <a:blip r:embed="rId235"/>
                          <a:stretch>
                            <a:fillRect/>
                          </a:stretch>
                        </pic:blipFill>
                        <pic:spPr>
                          <a:xfrm>
                            <a:off x="0" y="0"/>
                            <a:ext cx="45265" cy="19384"/>
                          </a:xfrm>
                          <a:prstGeom prst="rect">
                            <a:avLst/>
                          </a:prstGeom>
                        </pic:spPr>
                      </pic:pic>
                    </a:graphicData>
                  </a:graphic>
                </wp:inline>
              </w:drawing>
            </w:r>
            <w:r>
              <w:tab/>
            </w:r>
            <w:r>
              <w:rPr>
                <w:noProof/>
              </w:rPr>
              <mc:AlternateContent>
                <mc:Choice Requires="wpg">
                  <w:drawing>
                    <wp:inline distT="0" distB="0" distL="0" distR="0">
                      <wp:extent cx="3407791" cy="12923"/>
                      <wp:effectExtent l="0" t="0" r="0" b="0"/>
                      <wp:docPr id="3115314" name="Group 3115314"/>
                      <wp:cNvGraphicFramePr/>
                      <a:graphic xmlns:a="http://schemas.openxmlformats.org/drawingml/2006/main">
                        <a:graphicData uri="http://schemas.microsoft.com/office/word/2010/wordprocessingGroup">
                          <wpg:wgp>
                            <wpg:cNvGrpSpPr/>
                            <wpg:grpSpPr>
                              <a:xfrm>
                                <a:off x="0" y="0"/>
                                <a:ext cx="3407791" cy="12923"/>
                                <a:chOff x="0" y="0"/>
                                <a:chExt cx="3407791" cy="12923"/>
                              </a:xfrm>
                            </wpg:grpSpPr>
                            <wps:wsp>
                              <wps:cNvPr id="3115313" name="Shape 3115313"/>
                              <wps:cNvSpPr/>
                              <wps:spPr>
                                <a:xfrm>
                                  <a:off x="0" y="0"/>
                                  <a:ext cx="3407791" cy="12923"/>
                                </a:xfrm>
                                <a:custGeom>
                                  <a:avLst/>
                                  <a:gdLst/>
                                  <a:ahLst/>
                                  <a:cxnLst/>
                                  <a:rect l="0" t="0" r="0" b="0"/>
                                  <a:pathLst>
                                    <a:path w="3407791" h="12923">
                                      <a:moveTo>
                                        <a:pt x="0" y="6461"/>
                                      </a:moveTo>
                                      <a:lnTo>
                                        <a:pt x="3407791"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14" style="width:268.33pt;height:1.01755pt;mso-position-horizontal-relative:char;mso-position-vertical-relative:line" coordsize="34077,129">
                      <v:shape id="Shape 3115313" style="position:absolute;width:34077;height:129;left:0;top:0;" coordsize="3407791,12923" path="m0,6461l3407791,6461">
                        <v:stroke weight="1.01755pt" endcap="flat" joinstyle="miter" miterlimit="1" on="true" color="#000000"/>
                        <v:fill on="false" color="#000000"/>
                      </v:shape>
                    </v:group>
                  </w:pict>
                </mc:Fallback>
              </mc:AlternateContent>
            </w:r>
          </w:p>
        </w:tc>
      </w:tr>
      <w:tr w:rsidR="004A1D4E">
        <w:trPr>
          <w:trHeight w:val="1063"/>
        </w:trPr>
        <w:tc>
          <w:tcPr>
            <w:tcW w:w="468" w:type="dxa"/>
            <w:tcBorders>
              <w:top w:val="nil"/>
              <w:left w:val="nil"/>
              <w:bottom w:val="nil"/>
              <w:right w:val="nil"/>
            </w:tcBorders>
          </w:tcPr>
          <w:p w:rsidR="004A1D4E" w:rsidRDefault="009A508B">
            <w:pPr>
              <w:spacing w:after="0"/>
              <w:ind w:left="10"/>
            </w:pPr>
            <w:r>
              <w:rPr>
                <w:sz w:val="20"/>
              </w:rPr>
              <w:t>3</w:t>
            </w:r>
            <w:r>
              <w:rPr>
                <w:sz w:val="20"/>
              </w:rPr>
              <w:t>．</w:t>
            </w:r>
            <w:r>
              <w:rPr>
                <w:sz w:val="20"/>
              </w:rPr>
              <w:t>3</w:t>
            </w:r>
          </w:p>
        </w:tc>
        <w:tc>
          <w:tcPr>
            <w:tcW w:w="7352" w:type="dxa"/>
            <w:tcBorders>
              <w:top w:val="nil"/>
              <w:left w:val="nil"/>
              <w:bottom w:val="nil"/>
              <w:right w:val="nil"/>
            </w:tcBorders>
            <w:vAlign w:val="bottom"/>
          </w:tcPr>
          <w:p w:rsidR="004A1D4E" w:rsidRDefault="009A508B">
            <w:pPr>
              <w:tabs>
                <w:tab w:val="center" w:pos="2195"/>
                <w:tab w:val="center" w:pos="2235"/>
                <w:tab w:val="center" w:pos="2286"/>
                <w:tab w:val="center" w:pos="2332"/>
                <w:tab w:val="center" w:pos="2378"/>
                <w:tab w:val="center" w:pos="2419"/>
                <w:tab w:val="center" w:pos="2469"/>
                <w:tab w:val="center" w:pos="2515"/>
                <w:tab w:val="center" w:pos="2561"/>
                <w:tab w:val="center" w:pos="2627"/>
                <w:tab w:val="center" w:pos="2699"/>
                <w:tab w:val="center" w:pos="2770"/>
                <w:tab w:val="right" w:pos="7352"/>
              </w:tabs>
              <w:spacing w:after="0"/>
            </w:pPr>
            <w:r>
              <w:t>线性表的抽象数据类型．</w:t>
            </w:r>
            <w:r>
              <w:rPr>
                <w:noProof/>
              </w:rPr>
              <w:drawing>
                <wp:inline distT="0" distB="0" distL="0" distR="0">
                  <wp:extent cx="12933" cy="25846"/>
                  <wp:effectExtent l="0" t="0" r="0" b="0"/>
                  <wp:docPr id="64092" name="Picture 64092"/>
                  <wp:cNvGraphicFramePr/>
                  <a:graphic xmlns:a="http://schemas.openxmlformats.org/drawingml/2006/main">
                    <a:graphicData uri="http://schemas.openxmlformats.org/drawingml/2006/picture">
                      <pic:pic xmlns:pic="http://schemas.openxmlformats.org/drawingml/2006/picture">
                        <pic:nvPicPr>
                          <pic:cNvPr id="64092" name="Picture 64092"/>
                          <pic:cNvPicPr/>
                        </pic:nvPicPr>
                        <pic:blipFill>
                          <a:blip r:embed="rId236"/>
                          <a:stretch>
                            <a:fillRect/>
                          </a:stretch>
                        </pic:blipFill>
                        <pic:spPr>
                          <a:xfrm>
                            <a:off x="0" y="0"/>
                            <a:ext cx="12933" cy="25846"/>
                          </a:xfrm>
                          <a:prstGeom prst="rect">
                            <a:avLst/>
                          </a:prstGeom>
                        </pic:spPr>
                      </pic:pic>
                    </a:graphicData>
                  </a:graphic>
                </wp:inline>
              </w:drawing>
            </w:r>
            <w:r>
              <w:tab/>
            </w:r>
            <w:r>
              <w:rPr>
                <w:noProof/>
              </w:rPr>
              <w:drawing>
                <wp:inline distT="0" distB="0" distL="0" distR="0">
                  <wp:extent cx="19399" cy="19384"/>
                  <wp:effectExtent l="0" t="0" r="0" b="0"/>
                  <wp:docPr id="64099" name="Picture 64099"/>
                  <wp:cNvGraphicFramePr/>
                  <a:graphic xmlns:a="http://schemas.openxmlformats.org/drawingml/2006/main">
                    <a:graphicData uri="http://schemas.openxmlformats.org/drawingml/2006/picture">
                      <pic:pic xmlns:pic="http://schemas.openxmlformats.org/drawingml/2006/picture">
                        <pic:nvPicPr>
                          <pic:cNvPr id="64099" name="Picture 64099"/>
                          <pic:cNvPicPr/>
                        </pic:nvPicPr>
                        <pic:blipFill>
                          <a:blip r:embed="rId237"/>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25846"/>
                  <wp:effectExtent l="0" t="0" r="0" b="0"/>
                  <wp:docPr id="64090" name="Picture 64090"/>
                  <wp:cNvGraphicFramePr/>
                  <a:graphic xmlns:a="http://schemas.openxmlformats.org/drawingml/2006/main">
                    <a:graphicData uri="http://schemas.openxmlformats.org/drawingml/2006/picture">
                      <pic:pic xmlns:pic="http://schemas.openxmlformats.org/drawingml/2006/picture">
                        <pic:nvPicPr>
                          <pic:cNvPr id="64090" name="Picture 64090"/>
                          <pic:cNvPicPr/>
                        </pic:nvPicPr>
                        <pic:blipFill>
                          <a:blip r:embed="rId238"/>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64100" name="Picture 64100"/>
                  <wp:cNvGraphicFramePr/>
                  <a:graphic xmlns:a="http://schemas.openxmlformats.org/drawingml/2006/main">
                    <a:graphicData uri="http://schemas.openxmlformats.org/drawingml/2006/picture">
                      <pic:pic xmlns:pic="http://schemas.openxmlformats.org/drawingml/2006/picture">
                        <pic:nvPicPr>
                          <pic:cNvPr id="64100" name="Picture 64100"/>
                          <pic:cNvPicPr/>
                        </pic:nvPicPr>
                        <pic:blipFill>
                          <a:blip r:embed="rId239"/>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6" cy="25846"/>
                  <wp:effectExtent l="0" t="0" r="0" b="0"/>
                  <wp:docPr id="64101" name="Picture 64101"/>
                  <wp:cNvGraphicFramePr/>
                  <a:graphic xmlns:a="http://schemas.openxmlformats.org/drawingml/2006/main">
                    <a:graphicData uri="http://schemas.openxmlformats.org/drawingml/2006/picture">
                      <pic:pic xmlns:pic="http://schemas.openxmlformats.org/drawingml/2006/picture">
                        <pic:nvPicPr>
                          <pic:cNvPr id="64101" name="Picture 64101"/>
                          <pic:cNvPicPr/>
                        </pic:nvPicPr>
                        <pic:blipFill>
                          <a:blip r:embed="rId240"/>
                          <a:stretch>
                            <a:fillRect/>
                          </a:stretch>
                        </pic:blipFill>
                        <pic:spPr>
                          <a:xfrm>
                            <a:off x="0" y="0"/>
                            <a:ext cx="25866" cy="25846"/>
                          </a:xfrm>
                          <a:prstGeom prst="rect">
                            <a:avLst/>
                          </a:prstGeom>
                        </pic:spPr>
                      </pic:pic>
                    </a:graphicData>
                  </a:graphic>
                </wp:inline>
              </w:drawing>
            </w:r>
            <w:r>
              <w:tab/>
            </w:r>
            <w:r>
              <w:rPr>
                <w:noProof/>
              </w:rPr>
              <w:drawing>
                <wp:inline distT="0" distB="0" distL="0" distR="0">
                  <wp:extent cx="19399" cy="25846"/>
                  <wp:effectExtent l="0" t="0" r="0" b="0"/>
                  <wp:docPr id="64093" name="Picture 64093"/>
                  <wp:cNvGraphicFramePr/>
                  <a:graphic xmlns:a="http://schemas.openxmlformats.org/drawingml/2006/main">
                    <a:graphicData uri="http://schemas.openxmlformats.org/drawingml/2006/picture">
                      <pic:pic xmlns:pic="http://schemas.openxmlformats.org/drawingml/2006/picture">
                        <pic:nvPicPr>
                          <pic:cNvPr id="64093" name="Picture 64093"/>
                          <pic:cNvPicPr/>
                        </pic:nvPicPr>
                        <pic:blipFill>
                          <a:blip r:embed="rId241"/>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64094" name="Picture 64094"/>
                  <wp:cNvGraphicFramePr/>
                  <a:graphic xmlns:a="http://schemas.openxmlformats.org/drawingml/2006/main">
                    <a:graphicData uri="http://schemas.openxmlformats.org/drawingml/2006/picture">
                      <pic:pic xmlns:pic="http://schemas.openxmlformats.org/drawingml/2006/picture">
                        <pic:nvPicPr>
                          <pic:cNvPr id="64094" name="Picture 64094"/>
                          <pic:cNvPicPr/>
                        </pic:nvPicPr>
                        <pic:blipFill>
                          <a:blip r:embed="rId242"/>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32307"/>
                  <wp:effectExtent l="0" t="0" r="0" b="0"/>
                  <wp:docPr id="64098" name="Picture 64098"/>
                  <wp:cNvGraphicFramePr/>
                  <a:graphic xmlns:a="http://schemas.openxmlformats.org/drawingml/2006/main">
                    <a:graphicData uri="http://schemas.openxmlformats.org/drawingml/2006/picture">
                      <pic:pic xmlns:pic="http://schemas.openxmlformats.org/drawingml/2006/picture">
                        <pic:nvPicPr>
                          <pic:cNvPr id="64098" name="Picture 64098"/>
                          <pic:cNvPicPr/>
                        </pic:nvPicPr>
                        <pic:blipFill>
                          <a:blip r:embed="rId243"/>
                          <a:stretch>
                            <a:fillRect/>
                          </a:stretch>
                        </pic:blipFill>
                        <pic:spPr>
                          <a:xfrm>
                            <a:off x="0" y="0"/>
                            <a:ext cx="19399" cy="32307"/>
                          </a:xfrm>
                          <a:prstGeom prst="rect">
                            <a:avLst/>
                          </a:prstGeom>
                        </pic:spPr>
                      </pic:pic>
                    </a:graphicData>
                  </a:graphic>
                </wp:inline>
              </w:drawing>
            </w:r>
            <w:r>
              <w:rPr>
                <w:noProof/>
              </w:rPr>
              <w:drawing>
                <wp:inline distT="0" distB="0" distL="0" distR="0">
                  <wp:extent cx="6466" cy="6461"/>
                  <wp:effectExtent l="0" t="0" r="0" b="0"/>
                  <wp:docPr id="64089" name="Picture 64089"/>
                  <wp:cNvGraphicFramePr/>
                  <a:graphic xmlns:a="http://schemas.openxmlformats.org/drawingml/2006/main">
                    <a:graphicData uri="http://schemas.openxmlformats.org/drawingml/2006/picture">
                      <pic:pic xmlns:pic="http://schemas.openxmlformats.org/drawingml/2006/picture">
                        <pic:nvPicPr>
                          <pic:cNvPr id="64089" name="Picture 64089"/>
                          <pic:cNvPicPr/>
                        </pic:nvPicPr>
                        <pic:blipFill>
                          <a:blip r:embed="rId113"/>
                          <a:stretch>
                            <a:fillRect/>
                          </a:stretch>
                        </pic:blipFill>
                        <pic:spPr>
                          <a:xfrm>
                            <a:off x="0" y="0"/>
                            <a:ext cx="6466" cy="6461"/>
                          </a:xfrm>
                          <a:prstGeom prst="rect">
                            <a:avLst/>
                          </a:prstGeom>
                        </pic:spPr>
                      </pic:pic>
                    </a:graphicData>
                  </a:graphic>
                </wp:inline>
              </w:drawing>
            </w:r>
            <w:r>
              <w:tab/>
            </w:r>
            <w:r>
              <w:rPr>
                <w:noProof/>
              </w:rPr>
              <w:drawing>
                <wp:inline distT="0" distB="0" distL="0" distR="0">
                  <wp:extent cx="25865" cy="25846"/>
                  <wp:effectExtent l="0" t="0" r="0" b="0"/>
                  <wp:docPr id="64096" name="Picture 64096"/>
                  <wp:cNvGraphicFramePr/>
                  <a:graphic xmlns:a="http://schemas.openxmlformats.org/drawingml/2006/main">
                    <a:graphicData uri="http://schemas.openxmlformats.org/drawingml/2006/picture">
                      <pic:pic xmlns:pic="http://schemas.openxmlformats.org/drawingml/2006/picture">
                        <pic:nvPicPr>
                          <pic:cNvPr id="64096" name="Picture 64096"/>
                          <pic:cNvPicPr/>
                        </pic:nvPicPr>
                        <pic:blipFill>
                          <a:blip r:embed="rId244"/>
                          <a:stretch>
                            <a:fillRect/>
                          </a:stretch>
                        </pic:blipFill>
                        <pic:spPr>
                          <a:xfrm>
                            <a:off x="0" y="0"/>
                            <a:ext cx="25865" cy="25846"/>
                          </a:xfrm>
                          <a:prstGeom prst="rect">
                            <a:avLst/>
                          </a:prstGeom>
                        </pic:spPr>
                      </pic:pic>
                    </a:graphicData>
                  </a:graphic>
                </wp:inline>
              </w:drawing>
            </w:r>
            <w:r>
              <w:tab/>
            </w:r>
            <w:r>
              <w:rPr>
                <w:noProof/>
              </w:rPr>
              <w:drawing>
                <wp:inline distT="0" distB="0" distL="0" distR="0">
                  <wp:extent cx="19399" cy="25846"/>
                  <wp:effectExtent l="0" t="0" r="0" b="0"/>
                  <wp:docPr id="64095" name="Picture 64095"/>
                  <wp:cNvGraphicFramePr/>
                  <a:graphic xmlns:a="http://schemas.openxmlformats.org/drawingml/2006/main">
                    <a:graphicData uri="http://schemas.openxmlformats.org/drawingml/2006/picture">
                      <pic:pic xmlns:pic="http://schemas.openxmlformats.org/drawingml/2006/picture">
                        <pic:nvPicPr>
                          <pic:cNvPr id="64095" name="Picture 64095"/>
                          <pic:cNvPicPr/>
                        </pic:nvPicPr>
                        <pic:blipFill>
                          <a:blip r:embed="rId245"/>
                          <a:stretch>
                            <a:fillRect/>
                          </a:stretch>
                        </pic:blipFill>
                        <pic:spPr>
                          <a:xfrm>
                            <a:off x="0" y="0"/>
                            <a:ext cx="19399" cy="25846"/>
                          </a:xfrm>
                          <a:prstGeom prst="rect">
                            <a:avLst/>
                          </a:prstGeom>
                        </pic:spPr>
                      </pic:pic>
                    </a:graphicData>
                  </a:graphic>
                </wp:inline>
              </w:drawing>
            </w:r>
            <w:r>
              <w:tab/>
            </w:r>
            <w:r>
              <w:rPr>
                <w:noProof/>
              </w:rPr>
              <w:drawing>
                <wp:inline distT="0" distB="0" distL="0" distR="0">
                  <wp:extent cx="51731" cy="25846"/>
                  <wp:effectExtent l="0" t="0" r="0" b="0"/>
                  <wp:docPr id="64097" name="Picture 64097"/>
                  <wp:cNvGraphicFramePr/>
                  <a:graphic xmlns:a="http://schemas.openxmlformats.org/drawingml/2006/main">
                    <a:graphicData uri="http://schemas.openxmlformats.org/drawingml/2006/picture">
                      <pic:pic xmlns:pic="http://schemas.openxmlformats.org/drawingml/2006/picture">
                        <pic:nvPicPr>
                          <pic:cNvPr id="64097" name="Picture 64097"/>
                          <pic:cNvPicPr/>
                        </pic:nvPicPr>
                        <pic:blipFill>
                          <a:blip r:embed="rId246"/>
                          <a:stretch>
                            <a:fillRect/>
                          </a:stretch>
                        </pic:blipFill>
                        <pic:spPr>
                          <a:xfrm>
                            <a:off x="0" y="0"/>
                            <a:ext cx="51731" cy="25846"/>
                          </a:xfrm>
                          <a:prstGeom prst="rect">
                            <a:avLst/>
                          </a:prstGeom>
                        </pic:spPr>
                      </pic:pic>
                    </a:graphicData>
                  </a:graphic>
                </wp:inline>
              </w:drawing>
            </w:r>
            <w:r>
              <w:tab/>
            </w:r>
            <w:r>
              <w:rPr>
                <w:noProof/>
              </w:rPr>
              <w:drawing>
                <wp:inline distT="0" distB="0" distL="0" distR="0">
                  <wp:extent cx="25866" cy="25846"/>
                  <wp:effectExtent l="0" t="0" r="0" b="0"/>
                  <wp:docPr id="64102" name="Picture 64102"/>
                  <wp:cNvGraphicFramePr/>
                  <a:graphic xmlns:a="http://schemas.openxmlformats.org/drawingml/2006/main">
                    <a:graphicData uri="http://schemas.openxmlformats.org/drawingml/2006/picture">
                      <pic:pic xmlns:pic="http://schemas.openxmlformats.org/drawingml/2006/picture">
                        <pic:nvPicPr>
                          <pic:cNvPr id="64102" name="Picture 64102"/>
                          <pic:cNvPicPr/>
                        </pic:nvPicPr>
                        <pic:blipFill>
                          <a:blip r:embed="rId247"/>
                          <a:stretch>
                            <a:fillRect/>
                          </a:stretch>
                        </pic:blipFill>
                        <pic:spPr>
                          <a:xfrm>
                            <a:off x="0" y="0"/>
                            <a:ext cx="25866" cy="25846"/>
                          </a:xfrm>
                          <a:prstGeom prst="rect">
                            <a:avLst/>
                          </a:prstGeom>
                        </pic:spPr>
                      </pic:pic>
                    </a:graphicData>
                  </a:graphic>
                </wp:inline>
              </w:drawing>
            </w:r>
            <w:r>
              <w:tab/>
            </w:r>
            <w:r>
              <w:rPr>
                <w:noProof/>
              </w:rPr>
              <w:drawing>
                <wp:inline distT="0" distB="0" distL="0" distR="0">
                  <wp:extent cx="51731" cy="25846"/>
                  <wp:effectExtent l="0" t="0" r="0" b="0"/>
                  <wp:docPr id="64091" name="Picture 64091"/>
                  <wp:cNvGraphicFramePr/>
                  <a:graphic xmlns:a="http://schemas.openxmlformats.org/drawingml/2006/main">
                    <a:graphicData uri="http://schemas.openxmlformats.org/drawingml/2006/picture">
                      <pic:pic xmlns:pic="http://schemas.openxmlformats.org/drawingml/2006/picture">
                        <pic:nvPicPr>
                          <pic:cNvPr id="64091" name="Picture 64091"/>
                          <pic:cNvPicPr/>
                        </pic:nvPicPr>
                        <pic:blipFill>
                          <a:blip r:embed="rId248"/>
                          <a:stretch>
                            <a:fillRect/>
                          </a:stretch>
                        </pic:blipFill>
                        <pic:spPr>
                          <a:xfrm>
                            <a:off x="0" y="0"/>
                            <a:ext cx="51731" cy="25846"/>
                          </a:xfrm>
                          <a:prstGeom prst="rect">
                            <a:avLst/>
                          </a:prstGeom>
                        </pic:spPr>
                      </pic:pic>
                    </a:graphicData>
                  </a:graphic>
                </wp:inline>
              </w:drawing>
            </w:r>
            <w:r>
              <w:tab/>
            </w:r>
            <w:r>
              <w:rPr>
                <w:noProof/>
              </w:rPr>
              <mc:AlternateContent>
                <mc:Choice Requires="wpg">
                  <w:drawing>
                    <wp:inline distT="0" distB="0" distL="0" distR="0">
                      <wp:extent cx="2877546" cy="12923"/>
                      <wp:effectExtent l="0" t="0" r="0" b="0"/>
                      <wp:docPr id="3115316" name="Group 3115316"/>
                      <wp:cNvGraphicFramePr/>
                      <a:graphic xmlns:a="http://schemas.openxmlformats.org/drawingml/2006/main">
                        <a:graphicData uri="http://schemas.microsoft.com/office/word/2010/wordprocessingGroup">
                          <wpg:wgp>
                            <wpg:cNvGrpSpPr/>
                            <wpg:grpSpPr>
                              <a:xfrm>
                                <a:off x="0" y="0"/>
                                <a:ext cx="2877546" cy="12923"/>
                                <a:chOff x="0" y="0"/>
                                <a:chExt cx="2877546" cy="12923"/>
                              </a:xfrm>
                            </wpg:grpSpPr>
                            <wps:wsp>
                              <wps:cNvPr id="3115315" name="Shape 3115315"/>
                              <wps:cNvSpPr/>
                              <wps:spPr>
                                <a:xfrm>
                                  <a:off x="0" y="0"/>
                                  <a:ext cx="2877546" cy="12923"/>
                                </a:xfrm>
                                <a:custGeom>
                                  <a:avLst/>
                                  <a:gdLst/>
                                  <a:ahLst/>
                                  <a:cxnLst/>
                                  <a:rect l="0" t="0" r="0" b="0"/>
                                  <a:pathLst>
                                    <a:path w="2877546" h="12923">
                                      <a:moveTo>
                                        <a:pt x="0" y="6461"/>
                                      </a:moveTo>
                                      <a:lnTo>
                                        <a:pt x="2877546"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16" style="width:226.578pt;height:1.01755pt;mso-position-horizontal-relative:char;mso-position-vertical-relative:line" coordsize="28775,129">
                      <v:shape id="Shape 3115315" style="position:absolute;width:28775;height:129;left:0;top:0;" coordsize="2877546,12923" path="m0,6461l2877546,6461">
                        <v:stroke weight="1.01755pt" endcap="flat" joinstyle="miter" miterlimit="1" on="true" color="#000000"/>
                        <v:fill on="false" color="#000000"/>
                      </v:shape>
                    </v:group>
                  </w:pict>
                </mc:Fallback>
              </mc:AlternateContent>
            </w:r>
          </w:p>
          <w:p w:rsidR="004A1D4E" w:rsidRDefault="009A508B">
            <w:pPr>
              <w:spacing w:after="0"/>
              <w:ind w:left="41" w:right="540" w:hanging="10"/>
              <w:jc w:val="both"/>
            </w:pPr>
            <w:r>
              <w:rPr>
                <w:sz w:val="18"/>
              </w:rPr>
              <w:t>有时我们想知道某个小朋友（比如麦兜）是否是班级的同学，老师会告诉我说，没有，麦兜是在春田花花幼儿园里，这种查找某个元素是否存在的操作很常用</w:t>
            </w:r>
          </w:p>
        </w:tc>
      </w:tr>
    </w:tbl>
    <w:p w:rsidR="004A1D4E" w:rsidRDefault="009A508B">
      <w:pPr>
        <w:spacing w:after="0"/>
        <w:ind w:left="4567" w:right="1395"/>
        <w:jc w:val="center"/>
      </w:pPr>
      <w:r>
        <w:rPr>
          <w:noProof/>
        </w:rPr>
        <w:drawing>
          <wp:anchor distT="0" distB="0" distL="114300" distR="114300" simplePos="0" relativeHeight="251672576" behindDoc="0" locked="0" layoutInCell="1" allowOverlap="0">
            <wp:simplePos x="0" y="0"/>
            <wp:positionH relativeFrom="column">
              <wp:posOffset>4170825</wp:posOffset>
            </wp:positionH>
            <wp:positionV relativeFrom="paragraph">
              <wp:posOffset>-6460</wp:posOffset>
            </wp:positionV>
            <wp:extent cx="161660" cy="51691"/>
            <wp:effectExtent l="0" t="0" r="0" b="0"/>
            <wp:wrapSquare wrapText="bothSides"/>
            <wp:docPr id="3115286" name="Picture 3115286"/>
            <wp:cNvGraphicFramePr/>
            <a:graphic xmlns:a="http://schemas.openxmlformats.org/drawingml/2006/main">
              <a:graphicData uri="http://schemas.openxmlformats.org/drawingml/2006/picture">
                <pic:pic xmlns:pic="http://schemas.openxmlformats.org/drawingml/2006/picture">
                  <pic:nvPicPr>
                    <pic:cNvPr id="3115286" name="Picture 3115286"/>
                    <pic:cNvPicPr/>
                  </pic:nvPicPr>
                  <pic:blipFill>
                    <a:blip r:embed="rId249"/>
                    <a:stretch>
                      <a:fillRect/>
                    </a:stretch>
                  </pic:blipFill>
                  <pic:spPr>
                    <a:xfrm>
                      <a:off x="0" y="0"/>
                      <a:ext cx="161660" cy="51691"/>
                    </a:xfrm>
                    <a:prstGeom prst="rect">
                      <a:avLst/>
                    </a:prstGeom>
                  </pic:spPr>
                </pic:pic>
              </a:graphicData>
            </a:graphic>
          </wp:anchor>
        </w:drawing>
      </w:r>
      <w:r>
        <w:rPr>
          <w:sz w:val="54"/>
        </w:rPr>
        <w:t>，</w:t>
      </w:r>
    </w:p>
    <w:p w:rsidR="004A1D4E" w:rsidRDefault="009A508B">
      <w:pPr>
        <w:spacing w:after="5" w:line="262" w:lineRule="auto"/>
        <w:ind w:left="377" w:right="10"/>
        <w:jc w:val="both"/>
      </w:pPr>
      <w:r>
        <w:rPr>
          <w:sz w:val="20"/>
        </w:rPr>
        <w:t>3</w:t>
      </w:r>
      <w:r>
        <w:rPr>
          <w:sz w:val="20"/>
        </w:rPr>
        <w:t>．</w:t>
      </w:r>
      <w:r>
        <w:rPr>
          <w:sz w:val="20"/>
        </w:rPr>
        <w:t xml:space="preserve">4 </w:t>
      </w:r>
      <w:r>
        <w:rPr>
          <w:sz w:val="20"/>
        </w:rPr>
        <w:t>线性表的顺序存储结构．</w:t>
      </w:r>
      <w:r>
        <w:rPr>
          <w:noProof/>
        </w:rPr>
        <w:drawing>
          <wp:inline distT="0" distB="0" distL="0" distR="0">
            <wp:extent cx="3310794" cy="83998"/>
            <wp:effectExtent l="0" t="0" r="0" b="0"/>
            <wp:docPr id="3115288" name="Picture 3115288"/>
            <wp:cNvGraphicFramePr/>
            <a:graphic xmlns:a="http://schemas.openxmlformats.org/drawingml/2006/main">
              <a:graphicData uri="http://schemas.openxmlformats.org/drawingml/2006/picture">
                <pic:pic xmlns:pic="http://schemas.openxmlformats.org/drawingml/2006/picture">
                  <pic:nvPicPr>
                    <pic:cNvPr id="3115288" name="Picture 3115288"/>
                    <pic:cNvPicPr/>
                  </pic:nvPicPr>
                  <pic:blipFill>
                    <a:blip r:embed="rId250"/>
                    <a:stretch>
                      <a:fillRect/>
                    </a:stretch>
                  </pic:blipFill>
                  <pic:spPr>
                    <a:xfrm>
                      <a:off x="0" y="0"/>
                      <a:ext cx="3310794" cy="83998"/>
                    </a:xfrm>
                    <a:prstGeom prst="rect">
                      <a:avLst/>
                    </a:prstGeom>
                  </pic:spPr>
                </pic:pic>
              </a:graphicData>
            </a:graphic>
          </wp:inline>
        </w:drawing>
      </w:r>
    </w:p>
    <w:p w:rsidR="004A1D4E" w:rsidRDefault="009A508B">
      <w:pPr>
        <w:spacing w:after="3"/>
        <w:ind w:left="866" w:right="519"/>
        <w:jc w:val="both"/>
      </w:pPr>
      <w:r>
        <w:rPr>
          <w:sz w:val="18"/>
        </w:rPr>
        <w:t>他每次一吃完早饭就冲着去了图书馆，挑一个好地儿。把他书包里的书，一本一本的</w:t>
      </w:r>
      <w:r>
        <w:rPr>
          <w:noProof/>
        </w:rPr>
        <w:drawing>
          <wp:inline distT="0" distB="0" distL="0" distR="0">
            <wp:extent cx="6466" cy="6461"/>
            <wp:effectExtent l="0" t="0" r="0" b="0"/>
            <wp:docPr id="64120" name="Picture 64120"/>
            <wp:cNvGraphicFramePr/>
            <a:graphic xmlns:a="http://schemas.openxmlformats.org/drawingml/2006/main">
              <a:graphicData uri="http://schemas.openxmlformats.org/drawingml/2006/picture">
                <pic:pic xmlns:pic="http://schemas.openxmlformats.org/drawingml/2006/picture">
                  <pic:nvPicPr>
                    <pic:cNvPr id="64120" name="Picture 64120"/>
                    <pic:cNvPicPr/>
                  </pic:nvPicPr>
                  <pic:blipFill>
                    <a:blip r:embed="rId24"/>
                    <a:stretch>
                      <a:fillRect/>
                    </a:stretch>
                  </pic:blipFill>
                  <pic:spPr>
                    <a:xfrm>
                      <a:off x="0" y="0"/>
                      <a:ext cx="6466" cy="6461"/>
                    </a:xfrm>
                    <a:prstGeom prst="rect">
                      <a:avLst/>
                    </a:prstGeom>
                  </pic:spPr>
                </pic:pic>
              </a:graphicData>
            </a:graphic>
          </wp:inline>
        </w:drawing>
      </w:r>
      <w:r>
        <w:rPr>
          <w:sz w:val="18"/>
        </w:rPr>
        <w:t>按座位放好，长长一排，九个座硬是被他占了</w:t>
      </w:r>
      <w:r>
        <w:rPr>
          <w:sz w:val="18"/>
        </w:rPr>
        <w:t>·</w:t>
      </w:r>
    </w:p>
    <w:p w:rsidR="004A1D4E" w:rsidRDefault="009A508B">
      <w:pPr>
        <w:spacing w:after="3"/>
        <w:ind w:left="866"/>
        <w:jc w:val="both"/>
      </w:pPr>
      <w:r>
        <w:rPr>
          <w:noProof/>
        </w:rPr>
        <mc:AlternateContent>
          <mc:Choice Requires="wpg">
            <w:drawing>
              <wp:anchor distT="0" distB="0" distL="114300" distR="114300" simplePos="0" relativeHeight="251673600" behindDoc="0" locked="0" layoutInCell="1" allowOverlap="1">
                <wp:simplePos x="0" y="0"/>
                <wp:positionH relativeFrom="column">
                  <wp:posOffset>1732994</wp:posOffset>
                </wp:positionH>
                <wp:positionV relativeFrom="paragraph">
                  <wp:posOffset>-2888</wp:posOffset>
                </wp:positionV>
                <wp:extent cx="3478921" cy="323070"/>
                <wp:effectExtent l="0" t="0" r="0" b="0"/>
                <wp:wrapSquare wrapText="bothSides"/>
                <wp:docPr id="2923505" name="Group 2923505"/>
                <wp:cNvGraphicFramePr/>
                <a:graphic xmlns:a="http://schemas.openxmlformats.org/drawingml/2006/main">
                  <a:graphicData uri="http://schemas.microsoft.com/office/word/2010/wordprocessingGroup">
                    <wpg:wgp>
                      <wpg:cNvGrpSpPr/>
                      <wpg:grpSpPr>
                        <a:xfrm>
                          <a:off x="0" y="0"/>
                          <a:ext cx="3478921" cy="323070"/>
                          <a:chOff x="0" y="0"/>
                          <a:chExt cx="3478921" cy="323070"/>
                        </a:xfrm>
                      </wpg:grpSpPr>
                      <pic:pic xmlns:pic="http://schemas.openxmlformats.org/drawingml/2006/picture">
                        <pic:nvPicPr>
                          <pic:cNvPr id="3115290" name="Picture 3115290"/>
                          <pic:cNvPicPr/>
                        </pic:nvPicPr>
                        <pic:blipFill>
                          <a:blip r:embed="rId251"/>
                          <a:stretch>
                            <a:fillRect/>
                          </a:stretch>
                        </pic:blipFill>
                        <pic:spPr>
                          <a:xfrm>
                            <a:off x="0" y="12923"/>
                            <a:ext cx="3478921" cy="310147"/>
                          </a:xfrm>
                          <a:prstGeom prst="rect">
                            <a:avLst/>
                          </a:prstGeom>
                        </pic:spPr>
                      </pic:pic>
                      <wps:wsp>
                        <wps:cNvPr id="60302" name="Rectangle 60302"/>
                        <wps:cNvSpPr/>
                        <wps:spPr>
                          <a:xfrm>
                            <a:off x="1054022" y="0"/>
                            <a:ext cx="249779" cy="154686"/>
                          </a:xfrm>
                          <a:prstGeom prst="rect">
                            <a:avLst/>
                          </a:prstGeom>
                          <a:ln>
                            <a:noFill/>
                          </a:ln>
                        </wps:spPr>
                        <wps:txbx>
                          <w:txbxContent>
                            <w:p w:rsidR="004A1D4E" w:rsidRDefault="009A508B">
                              <w:r>
                                <w:t>43</w:t>
                              </w:r>
                            </w:p>
                          </w:txbxContent>
                        </wps:txbx>
                        <wps:bodyPr horzOverflow="overflow" vert="horz" lIns="0" tIns="0" rIns="0" bIns="0" rtlCol="0">
                          <a:noAutofit/>
                        </wps:bodyPr>
                      </wps:wsp>
                      <wps:wsp>
                        <wps:cNvPr id="60303" name="Rectangle 60303"/>
                        <wps:cNvSpPr/>
                        <wps:spPr>
                          <a:xfrm>
                            <a:off x="1241826" y="0"/>
                            <a:ext cx="231838" cy="154686"/>
                          </a:xfrm>
                          <a:prstGeom prst="rect">
                            <a:avLst/>
                          </a:prstGeom>
                          <a:ln>
                            <a:noFill/>
                          </a:ln>
                        </wps:spPr>
                        <wps:txbx>
                          <w:txbxContent>
                            <w:p w:rsidR="004A1D4E" w:rsidRDefault="009A508B">
                              <w:r>
                                <w:rPr>
                                  <w:sz w:val="18"/>
                                </w:rPr>
                                <w:t>数</w:t>
                              </w:r>
                            </w:p>
                          </w:txbxContent>
                        </wps:txbx>
                        <wps:bodyPr horzOverflow="overflow" vert="horz" lIns="0" tIns="0" rIns="0" bIns="0" rtlCol="0">
                          <a:noAutofit/>
                        </wps:bodyPr>
                      </wps:wsp>
                      <wps:wsp>
                        <wps:cNvPr id="60304" name="Rectangle 60304"/>
                        <wps:cNvSpPr/>
                        <wps:spPr>
                          <a:xfrm>
                            <a:off x="1422607" y="0"/>
                            <a:ext cx="146205" cy="154686"/>
                          </a:xfrm>
                          <a:prstGeom prst="rect">
                            <a:avLst/>
                          </a:prstGeom>
                          <a:ln>
                            <a:noFill/>
                          </a:ln>
                        </wps:spPr>
                        <wps:txbx>
                          <w:txbxContent>
                            <w:p w:rsidR="004A1D4E" w:rsidRDefault="009A508B">
                              <w:r>
                                <w:rPr>
                                  <w:sz w:val="18"/>
                                </w:rPr>
                                <w:t>据</w:t>
                              </w:r>
                            </w:p>
                          </w:txbxContent>
                        </wps:txbx>
                        <wps:bodyPr horzOverflow="overflow" vert="horz" lIns="0" tIns="0" rIns="0" bIns="0" rtlCol="0">
                          <a:noAutofit/>
                        </wps:bodyPr>
                      </wps:wsp>
                      <wps:wsp>
                        <wps:cNvPr id="60305" name="Rectangle 60305"/>
                        <wps:cNvSpPr/>
                        <wps:spPr>
                          <a:xfrm>
                            <a:off x="1532536" y="0"/>
                            <a:ext cx="146205" cy="154686"/>
                          </a:xfrm>
                          <a:prstGeom prst="rect">
                            <a:avLst/>
                          </a:prstGeom>
                          <a:ln>
                            <a:noFill/>
                          </a:ln>
                        </wps:spPr>
                        <wps:txbx>
                          <w:txbxContent>
                            <w:p w:rsidR="004A1D4E" w:rsidRDefault="009A508B">
                              <w:r>
                                <w:rPr>
                                  <w:sz w:val="18"/>
                                </w:rPr>
                                <w:t>长</w:t>
                              </w:r>
                            </w:p>
                          </w:txbxContent>
                        </wps:txbx>
                        <wps:bodyPr horzOverflow="overflow" vert="horz" lIns="0" tIns="0" rIns="0" bIns="0" rtlCol="0">
                          <a:noAutofit/>
                        </wps:bodyPr>
                      </wps:wsp>
                      <wps:wsp>
                        <wps:cNvPr id="60306" name="Rectangle 60306"/>
                        <wps:cNvSpPr/>
                        <wps:spPr>
                          <a:xfrm>
                            <a:off x="1642464" y="0"/>
                            <a:ext cx="154806" cy="146092"/>
                          </a:xfrm>
                          <a:prstGeom prst="rect">
                            <a:avLst/>
                          </a:prstGeom>
                          <a:ln>
                            <a:noFill/>
                          </a:ln>
                        </wps:spPr>
                        <wps:txbx>
                          <w:txbxContent>
                            <w:p w:rsidR="004A1D4E" w:rsidRDefault="009A508B">
                              <w:r>
                                <w:rPr>
                                  <w:sz w:val="20"/>
                                </w:rPr>
                                <w:t>度</w:t>
                              </w:r>
                            </w:p>
                          </w:txbxContent>
                        </wps:txbx>
                        <wps:bodyPr horzOverflow="overflow" vert="horz" lIns="0" tIns="0" rIns="0" bIns="0" rtlCol="0">
                          <a:noAutofit/>
                        </wps:bodyPr>
                      </wps:wsp>
                      <wps:wsp>
                        <wps:cNvPr id="60307" name="Rectangle 60307"/>
                        <wps:cNvSpPr/>
                        <wps:spPr>
                          <a:xfrm>
                            <a:off x="1765326" y="0"/>
                            <a:ext cx="137605" cy="154686"/>
                          </a:xfrm>
                          <a:prstGeom prst="rect">
                            <a:avLst/>
                          </a:prstGeom>
                          <a:ln>
                            <a:noFill/>
                          </a:ln>
                        </wps:spPr>
                        <wps:txbx>
                          <w:txbxContent>
                            <w:p w:rsidR="004A1D4E" w:rsidRDefault="009A508B">
                              <w:r>
                                <w:rPr>
                                  <w:sz w:val="18"/>
                                </w:rPr>
                                <w:t>与</w:t>
                              </w:r>
                            </w:p>
                          </w:txbxContent>
                        </wps:txbx>
                        <wps:bodyPr horzOverflow="overflow" vert="horz" lIns="0" tIns="0" rIns="0" bIns="0" rtlCol="0">
                          <a:noAutofit/>
                        </wps:bodyPr>
                      </wps:wsp>
                      <wps:wsp>
                        <wps:cNvPr id="60308" name="Rectangle 60308"/>
                        <wps:cNvSpPr/>
                        <wps:spPr>
                          <a:xfrm>
                            <a:off x="1875255" y="0"/>
                            <a:ext cx="146205" cy="154686"/>
                          </a:xfrm>
                          <a:prstGeom prst="rect">
                            <a:avLst/>
                          </a:prstGeom>
                          <a:ln>
                            <a:noFill/>
                          </a:ln>
                        </wps:spPr>
                        <wps:txbx>
                          <w:txbxContent>
                            <w:p w:rsidR="004A1D4E" w:rsidRDefault="009A508B">
                              <w:r>
                                <w:rPr>
                                  <w:sz w:val="18"/>
                                </w:rPr>
                                <w:t>线</w:t>
                              </w:r>
                            </w:p>
                          </w:txbxContent>
                        </wps:txbx>
                        <wps:bodyPr horzOverflow="overflow" vert="horz" lIns="0" tIns="0" rIns="0" bIns="0" rtlCol="0">
                          <a:noAutofit/>
                        </wps:bodyPr>
                      </wps:wsp>
                      <wps:wsp>
                        <wps:cNvPr id="60309" name="Rectangle 60309"/>
                        <wps:cNvSpPr/>
                        <wps:spPr>
                          <a:xfrm>
                            <a:off x="1991650" y="0"/>
                            <a:ext cx="146205" cy="154686"/>
                          </a:xfrm>
                          <a:prstGeom prst="rect">
                            <a:avLst/>
                          </a:prstGeom>
                          <a:ln>
                            <a:noFill/>
                          </a:ln>
                        </wps:spPr>
                        <wps:txbx>
                          <w:txbxContent>
                            <w:p w:rsidR="004A1D4E" w:rsidRDefault="009A508B">
                              <w:r>
                                <w:rPr>
                                  <w:sz w:val="18"/>
                                </w:rPr>
                                <w:t>性</w:t>
                              </w:r>
                            </w:p>
                          </w:txbxContent>
                        </wps:txbx>
                        <wps:bodyPr horzOverflow="overflow" vert="horz" lIns="0" tIns="0" rIns="0" bIns="0" rtlCol="0">
                          <a:noAutofit/>
                        </wps:bodyPr>
                      </wps:wsp>
                      <wps:wsp>
                        <wps:cNvPr id="60310" name="Rectangle 60310"/>
                        <wps:cNvSpPr/>
                        <wps:spPr>
                          <a:xfrm>
                            <a:off x="2108045" y="0"/>
                            <a:ext cx="137605" cy="154686"/>
                          </a:xfrm>
                          <a:prstGeom prst="rect">
                            <a:avLst/>
                          </a:prstGeom>
                          <a:ln>
                            <a:noFill/>
                          </a:ln>
                        </wps:spPr>
                        <wps:txbx>
                          <w:txbxContent>
                            <w:p w:rsidR="004A1D4E" w:rsidRDefault="009A508B">
                              <w:r>
                                <w:rPr>
                                  <w:sz w:val="18"/>
                                </w:rPr>
                                <w:t>表</w:t>
                              </w:r>
                            </w:p>
                          </w:txbxContent>
                        </wps:txbx>
                        <wps:bodyPr horzOverflow="overflow" vert="horz" lIns="0" tIns="0" rIns="0" bIns="0" rtlCol="0">
                          <a:noAutofit/>
                        </wps:bodyPr>
                      </wps:wsp>
                      <wps:wsp>
                        <wps:cNvPr id="60311" name="Rectangle 60311"/>
                        <wps:cNvSpPr/>
                        <wps:spPr>
                          <a:xfrm>
                            <a:off x="2217974" y="0"/>
                            <a:ext cx="137605" cy="154686"/>
                          </a:xfrm>
                          <a:prstGeom prst="rect">
                            <a:avLst/>
                          </a:prstGeom>
                          <a:ln>
                            <a:noFill/>
                          </a:ln>
                        </wps:spPr>
                        <wps:txbx>
                          <w:txbxContent>
                            <w:p w:rsidR="004A1D4E" w:rsidRDefault="009A508B">
                              <w:r>
                                <w:rPr>
                                  <w:sz w:val="18"/>
                                </w:rPr>
                                <w:t>长</w:t>
                              </w:r>
                            </w:p>
                          </w:txbxContent>
                        </wps:txbx>
                        <wps:bodyPr horzOverflow="overflow" vert="horz" lIns="0" tIns="0" rIns="0" bIns="0" rtlCol="0">
                          <a:noAutofit/>
                        </wps:bodyPr>
                      </wps:wsp>
                      <wps:wsp>
                        <wps:cNvPr id="60312" name="Rectangle 60312"/>
                        <wps:cNvSpPr/>
                        <wps:spPr>
                          <a:xfrm>
                            <a:off x="2321436" y="0"/>
                            <a:ext cx="154805" cy="146092"/>
                          </a:xfrm>
                          <a:prstGeom prst="rect">
                            <a:avLst/>
                          </a:prstGeom>
                          <a:ln>
                            <a:noFill/>
                          </a:ln>
                        </wps:spPr>
                        <wps:txbx>
                          <w:txbxContent>
                            <w:p w:rsidR="004A1D4E" w:rsidRDefault="009A508B">
                              <w:r>
                                <w:rPr>
                                  <w:sz w:val="20"/>
                                </w:rPr>
                                <w:t>度</w:t>
                              </w:r>
                            </w:p>
                          </w:txbxContent>
                        </wps:txbx>
                        <wps:bodyPr horzOverflow="overflow" vert="horz" lIns="0" tIns="0" rIns="0" bIns="0" rtlCol="0">
                          <a:noAutofit/>
                        </wps:bodyPr>
                      </wps:wsp>
                      <wps:wsp>
                        <wps:cNvPr id="60314" name="Rectangle 60314"/>
                        <wps:cNvSpPr/>
                        <wps:spPr>
                          <a:xfrm>
                            <a:off x="2554226" y="0"/>
                            <a:ext cx="154806" cy="163280"/>
                          </a:xfrm>
                          <a:prstGeom prst="rect">
                            <a:avLst/>
                          </a:prstGeom>
                          <a:ln>
                            <a:noFill/>
                          </a:ln>
                        </wps:spPr>
                        <wps:txbx>
                          <w:txbxContent>
                            <w:p w:rsidR="004A1D4E" w:rsidRDefault="009A508B">
                              <w:r>
                                <w:rPr>
                                  <w:sz w:val="18"/>
                                </w:rPr>
                                <w:t>别</w:t>
                              </w:r>
                            </w:p>
                          </w:txbxContent>
                        </wps:txbx>
                        <wps:bodyPr horzOverflow="overflow" vert="horz" lIns="0" tIns="0" rIns="0" bIns="0" rtlCol="0">
                          <a:noAutofit/>
                        </wps:bodyPr>
                      </wps:wsp>
                    </wpg:wgp>
                  </a:graphicData>
                </a:graphic>
              </wp:anchor>
            </w:drawing>
          </mc:Choice>
          <mc:Fallback>
            <w:pict>
              <v:group id="Group 2923505" o:spid="_x0000_s1074" style="position:absolute;left:0;text-align:left;margin-left:136.45pt;margin-top:-.25pt;width:273.95pt;height:25.45pt;z-index:251673600;mso-position-horizontal-relative:text;mso-position-vertical-relative:text" coordsize="34789,3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">
                <v:shape id="Picture 3115290" o:spid="_x0000_s1075" type="#_x0000_t75" style="position:absolute;top:129;width:34789;height: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">
                  <v:imagedata r:id="rId252" o:title=""/>
                </v:shape>
                <v:rect id="Rectangle 60302" o:spid="_x0000_s1076" style="position:absolute;left:10540;width:249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" filled="f" stroked="f">
                  <v:textbox inset="0,0,0,0">
                    <w:txbxContent>
                      <w:p w:rsidR="004A1D4E" w:rsidRDefault="009A508B">
                        <w:r>
                          <w:t>43</w:t>
                        </w:r>
                      </w:p>
                    </w:txbxContent>
                  </v:textbox>
                </v:rect>
                <v:rect id="Rectangle 60303" o:spid="_x0000_s1077" style="position:absolute;left:12418;width:231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" filled="f" stroked="f">
                  <v:textbox inset="0,0,0,0">
                    <w:txbxContent>
                      <w:p w:rsidR="004A1D4E" w:rsidRDefault="009A508B">
                        <w:r>
                          <w:rPr>
                            <w:sz w:val="18"/>
                          </w:rPr>
                          <w:t>数</w:t>
                        </w:r>
                      </w:p>
                    </w:txbxContent>
                  </v:textbox>
                </v:rect>
                <v:rect id="Rectangle 60304" o:spid="_x0000_s1078" style="position:absolute;left:14226;width:146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" filled="f" stroked="f">
                  <v:textbox inset="0,0,0,0">
                    <w:txbxContent>
                      <w:p w:rsidR="004A1D4E" w:rsidRDefault="009A508B">
                        <w:r>
                          <w:rPr>
                            <w:sz w:val="18"/>
                          </w:rPr>
                          <w:t>据</w:t>
                        </w:r>
                      </w:p>
                    </w:txbxContent>
                  </v:textbox>
                </v:rect>
                <v:rect id="Rectangle 60305" o:spid="_x0000_s1079" style="position:absolute;left:15325;width:146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" filled="f" stroked="f">
                  <v:textbox inset="0,0,0,0">
                    <w:txbxContent>
                      <w:p w:rsidR="004A1D4E" w:rsidRDefault="009A508B">
                        <w:r>
                          <w:rPr>
                            <w:sz w:val="18"/>
                          </w:rPr>
                          <w:t>长</w:t>
                        </w:r>
                      </w:p>
                    </w:txbxContent>
                  </v:textbox>
                </v:rect>
                <v:rect id="Rectangle 60306" o:spid="_x0000_s1080" style="position:absolute;left:16424;width:154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" filled="f" stroked="f">
                  <v:textbox inset="0,0,0,0">
                    <w:txbxContent>
                      <w:p w:rsidR="004A1D4E" w:rsidRDefault="009A508B">
                        <w:r>
                          <w:rPr>
                            <w:sz w:val="20"/>
                          </w:rPr>
                          <w:t>度</w:t>
                        </w:r>
                      </w:p>
                    </w:txbxContent>
                  </v:textbox>
                </v:rect>
                <v:rect id="Rectangle 60307" o:spid="_x0000_s1081" style="position:absolute;left:17653;width:137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" filled="f" stroked="f">
                  <v:textbox inset="0,0,0,0">
                    <w:txbxContent>
                      <w:p w:rsidR="004A1D4E" w:rsidRDefault="009A508B">
                        <w:r>
                          <w:rPr>
                            <w:sz w:val="18"/>
                          </w:rPr>
                          <w:t>与</w:t>
                        </w:r>
                      </w:p>
                    </w:txbxContent>
                  </v:textbox>
                </v:rect>
                <v:rect id="Rectangle 60308" o:spid="_x0000_s1082" style="position:absolute;left:18752;width:146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" filled="f" stroked="f">
                  <v:textbox inset="0,0,0,0">
                    <w:txbxContent>
                      <w:p w:rsidR="004A1D4E" w:rsidRDefault="009A508B">
                        <w:r>
                          <w:rPr>
                            <w:sz w:val="18"/>
                          </w:rPr>
                          <w:t>线</w:t>
                        </w:r>
                      </w:p>
                    </w:txbxContent>
                  </v:textbox>
                </v:rect>
                <v:rect id="Rectangle 60309" o:spid="_x0000_s1083" style="position:absolute;left:19916;width:146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" filled="f" stroked="f">
                  <v:textbox inset="0,0,0,0">
                    <w:txbxContent>
                      <w:p w:rsidR="004A1D4E" w:rsidRDefault="009A508B">
                        <w:r>
                          <w:rPr>
                            <w:sz w:val="18"/>
                          </w:rPr>
                          <w:t>性</w:t>
                        </w:r>
                      </w:p>
                    </w:txbxContent>
                  </v:textbox>
                </v:rect>
                <v:rect id="Rectangle 60310" o:spid="_x0000_s1084" style="position:absolute;left:21080;width:137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" filled="f" stroked="f">
                  <v:textbox inset="0,0,0,0">
                    <w:txbxContent>
                      <w:p w:rsidR="004A1D4E" w:rsidRDefault="009A508B">
                        <w:r>
                          <w:rPr>
                            <w:sz w:val="18"/>
                          </w:rPr>
                          <w:t>表</w:t>
                        </w:r>
                      </w:p>
                    </w:txbxContent>
                  </v:textbox>
                </v:rect>
                <v:rect id="Rectangle 60311" o:spid="_x0000_s1085" style="position:absolute;left:22179;width:137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" filled="f" stroked="f">
                  <v:textbox inset="0,0,0,0">
                    <w:txbxContent>
                      <w:p w:rsidR="004A1D4E" w:rsidRDefault="009A508B">
                        <w:r>
                          <w:rPr>
                            <w:sz w:val="18"/>
                          </w:rPr>
                          <w:t>长</w:t>
                        </w:r>
                      </w:p>
                    </w:txbxContent>
                  </v:textbox>
                </v:rect>
                <v:rect id="Rectangle 60312" o:spid="_x0000_s1086" style="position:absolute;left:23214;width:154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" filled="f" stroked="f">
                  <v:textbox inset="0,0,0,0">
                    <w:txbxContent>
                      <w:p w:rsidR="004A1D4E" w:rsidRDefault="009A508B">
                        <w:r>
                          <w:rPr>
                            <w:sz w:val="20"/>
                          </w:rPr>
                          <w:t>度</w:t>
                        </w:r>
                      </w:p>
                    </w:txbxContent>
                  </v:textbox>
                </v:rect>
                <v:rect id="Rectangle 60314" o:spid="_x0000_s1087" style="position:absolute;left:25542;width:154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" filled="f" stroked="f">
                  <v:textbox inset="0,0,0,0">
                    <w:txbxContent>
                      <w:p w:rsidR="004A1D4E" w:rsidRDefault="009A508B">
                        <w:r>
                          <w:rPr>
                            <w:sz w:val="18"/>
                          </w:rPr>
                          <w:t>别</w:t>
                        </w:r>
                      </w:p>
                    </w:txbxContent>
                  </v:textbox>
                </v:rect>
                <w10:wrap type="square"/>
              </v:group>
            </w:pict>
          </mc:Fallback>
        </mc:AlternateContent>
      </w:r>
      <w:r>
        <w:rPr>
          <w:noProof/>
        </w:rPr>
        <w:drawing>
          <wp:inline distT="0" distB="0" distL="0" distR="0">
            <wp:extent cx="6466" cy="6462"/>
            <wp:effectExtent l="0" t="0" r="0" b="0"/>
            <wp:docPr id="64121" name="Picture 64121"/>
            <wp:cNvGraphicFramePr/>
            <a:graphic xmlns:a="http://schemas.openxmlformats.org/drawingml/2006/main">
              <a:graphicData uri="http://schemas.openxmlformats.org/drawingml/2006/picture">
                <pic:pic xmlns:pic="http://schemas.openxmlformats.org/drawingml/2006/picture">
                  <pic:nvPicPr>
                    <pic:cNvPr id="64121" name="Picture 64121"/>
                    <pic:cNvPicPr/>
                  </pic:nvPicPr>
                  <pic:blipFill>
                    <a:blip r:embed="rId91"/>
                    <a:stretch>
                      <a:fillRect/>
                    </a:stretch>
                  </pic:blipFill>
                  <pic:spPr>
                    <a:xfrm>
                      <a:off x="0" y="0"/>
                      <a:ext cx="6466" cy="6462"/>
                    </a:xfrm>
                    <a:prstGeom prst="rect">
                      <a:avLst/>
                    </a:prstGeom>
                  </pic:spPr>
                </pic:pic>
              </a:graphicData>
            </a:graphic>
          </wp:inline>
        </w:drawing>
      </w:r>
      <w:r>
        <w:rPr>
          <w:sz w:val="18"/>
        </w:rPr>
        <w:t>3</w:t>
      </w:r>
      <w:r>
        <w:rPr>
          <w:sz w:val="18"/>
        </w:rPr>
        <w:t>．</w:t>
      </w:r>
      <w:r>
        <w:rPr>
          <w:sz w:val="18"/>
        </w:rPr>
        <w:t>4</w:t>
      </w:r>
      <w:r>
        <w:rPr>
          <w:sz w:val="18"/>
        </w:rPr>
        <w:t>．</w:t>
      </w:r>
      <w:r>
        <w:rPr>
          <w:sz w:val="18"/>
        </w:rPr>
        <w:t>1</w:t>
      </w:r>
      <w:r>
        <w:rPr>
          <w:sz w:val="18"/>
        </w:rPr>
        <w:t>顺序存储定义、</w:t>
      </w:r>
      <w:r>
        <w:rPr>
          <w:sz w:val="18"/>
        </w:rPr>
        <w:t>““</w:t>
      </w:r>
    </w:p>
    <w:p w:rsidR="004A1D4E" w:rsidRDefault="009A508B">
      <w:pPr>
        <w:spacing w:after="3"/>
        <w:ind w:left="886"/>
        <w:jc w:val="both"/>
      </w:pPr>
      <w:r>
        <w:rPr>
          <w:sz w:val="18"/>
        </w:rPr>
        <w:t>3</w:t>
      </w:r>
      <w:r>
        <w:rPr>
          <w:sz w:val="18"/>
        </w:rPr>
        <w:t>．</w:t>
      </w:r>
      <w:r>
        <w:rPr>
          <w:sz w:val="18"/>
        </w:rPr>
        <w:t>4</w:t>
      </w:r>
      <w:r>
        <w:rPr>
          <w:sz w:val="18"/>
        </w:rPr>
        <w:t>．</w:t>
      </w:r>
      <w:r>
        <w:rPr>
          <w:sz w:val="18"/>
        </w:rPr>
        <w:t>2</w:t>
      </w:r>
      <w:r>
        <w:rPr>
          <w:sz w:val="18"/>
        </w:rPr>
        <w:t>顺序存储方式．</w:t>
      </w:r>
      <w:r>
        <w:rPr>
          <w:sz w:val="18"/>
        </w:rPr>
        <w:t>“</w:t>
      </w:r>
    </w:p>
    <w:p w:rsidR="004A1D4E" w:rsidRDefault="009A508B">
      <w:pPr>
        <w:spacing w:after="5" w:line="262" w:lineRule="auto"/>
        <w:ind w:left="377" w:right="10"/>
        <w:jc w:val="both"/>
      </w:pPr>
      <w:r>
        <w:rPr>
          <w:sz w:val="20"/>
        </w:rPr>
        <w:t>3</w:t>
      </w:r>
      <w:r>
        <w:rPr>
          <w:sz w:val="20"/>
        </w:rPr>
        <w:t>，</w:t>
      </w:r>
      <w:r>
        <w:rPr>
          <w:sz w:val="20"/>
        </w:rPr>
        <w:t xml:space="preserve">5 </w:t>
      </w:r>
      <w:r>
        <w:rPr>
          <w:sz w:val="20"/>
        </w:rPr>
        <w:t>顺序存储结构的插入与删除</w:t>
      </w:r>
      <w:r>
        <w:rPr>
          <w:noProof/>
        </w:rPr>
        <w:drawing>
          <wp:inline distT="0" distB="0" distL="0" distR="0">
            <wp:extent cx="3090937" cy="116305"/>
            <wp:effectExtent l="0" t="0" r="0" b="0"/>
            <wp:docPr id="3115291" name="Picture 3115291"/>
            <wp:cNvGraphicFramePr/>
            <a:graphic xmlns:a="http://schemas.openxmlformats.org/drawingml/2006/main">
              <a:graphicData uri="http://schemas.openxmlformats.org/drawingml/2006/picture">
                <pic:pic xmlns:pic="http://schemas.openxmlformats.org/drawingml/2006/picture">
                  <pic:nvPicPr>
                    <pic:cNvPr id="3115291" name="Picture 3115291"/>
                    <pic:cNvPicPr/>
                  </pic:nvPicPr>
                  <pic:blipFill>
                    <a:blip r:embed="rId253"/>
                    <a:stretch>
                      <a:fillRect/>
                    </a:stretch>
                  </pic:blipFill>
                  <pic:spPr>
                    <a:xfrm>
                      <a:off x="0" y="0"/>
                      <a:ext cx="3090937" cy="116305"/>
                    </a:xfrm>
                    <a:prstGeom prst="rect">
                      <a:avLst/>
                    </a:prstGeom>
                  </pic:spPr>
                </pic:pic>
              </a:graphicData>
            </a:graphic>
          </wp:inline>
        </w:drawing>
      </w:r>
    </w:p>
    <w:p w:rsidR="004A1D4E" w:rsidRDefault="009A508B">
      <w:pPr>
        <w:spacing w:after="3"/>
        <w:ind w:left="876" w:right="530"/>
        <w:jc w:val="both"/>
      </w:pPr>
      <w:r>
        <w:rPr>
          <w:sz w:val="18"/>
        </w:rPr>
        <w:t>春运时去买火车票，大家都排队排着好好的，这时来了一个美女：鼕可否让我排在你前</w:t>
      </w:r>
      <w:r>
        <w:rPr>
          <w:noProof/>
        </w:rPr>
        <w:drawing>
          <wp:inline distT="0" distB="0" distL="0" distR="0">
            <wp:extent cx="6467" cy="6461"/>
            <wp:effectExtent l="0" t="0" r="0" b="0"/>
            <wp:docPr id="64146" name="Picture 64146"/>
            <wp:cNvGraphicFramePr/>
            <a:graphic xmlns:a="http://schemas.openxmlformats.org/drawingml/2006/main">
              <a:graphicData uri="http://schemas.openxmlformats.org/drawingml/2006/picture">
                <pic:pic xmlns:pic="http://schemas.openxmlformats.org/drawingml/2006/picture">
                  <pic:nvPicPr>
                    <pic:cNvPr id="64146" name="Picture 64146"/>
                    <pic:cNvPicPr/>
                  </pic:nvPicPr>
                  <pic:blipFill>
                    <a:blip r:embed="rId20"/>
                    <a:stretch>
                      <a:fillRect/>
                    </a:stretch>
                  </pic:blipFill>
                  <pic:spPr>
                    <a:xfrm>
                      <a:off x="0" y="0"/>
                      <a:ext cx="6467" cy="6461"/>
                    </a:xfrm>
                    <a:prstGeom prst="rect">
                      <a:avLst/>
                    </a:prstGeom>
                  </pic:spPr>
                </pic:pic>
              </a:graphicData>
            </a:graphic>
          </wp:inline>
        </w:drawing>
      </w:r>
      <w:r>
        <w:rPr>
          <w:sz w:val="18"/>
        </w:rPr>
        <w:t>面？</w:t>
      </w:r>
      <w:r>
        <w:rPr>
          <w:sz w:val="18"/>
        </w:rPr>
        <w:t>”</w:t>
      </w:r>
      <w:r>
        <w:rPr>
          <w:sz w:val="18"/>
        </w:rPr>
        <w:t>这可不得了，后面的人像蠕虫一样，全部都得退后一步</w:t>
      </w:r>
      <w:r>
        <w:rPr>
          <w:sz w:val="18"/>
        </w:rPr>
        <w:t>·</w:t>
      </w:r>
    </w:p>
    <w:p w:rsidR="004A1D4E" w:rsidRDefault="009A508B">
      <w:pPr>
        <w:spacing w:after="249"/>
        <w:ind w:left="5743"/>
      </w:pPr>
      <w:r>
        <w:rPr>
          <w:noProof/>
        </w:rPr>
        <w:drawing>
          <wp:inline distT="0" distB="0" distL="0" distR="0">
            <wp:extent cx="64664" cy="38768"/>
            <wp:effectExtent l="0" t="0" r="0" b="0"/>
            <wp:docPr id="3115293" name="Picture 3115293"/>
            <wp:cNvGraphicFramePr/>
            <a:graphic xmlns:a="http://schemas.openxmlformats.org/drawingml/2006/main">
              <a:graphicData uri="http://schemas.openxmlformats.org/drawingml/2006/picture">
                <pic:pic xmlns:pic="http://schemas.openxmlformats.org/drawingml/2006/picture">
                  <pic:nvPicPr>
                    <pic:cNvPr id="3115293" name="Picture 3115293"/>
                    <pic:cNvPicPr/>
                  </pic:nvPicPr>
                  <pic:blipFill>
                    <a:blip r:embed="rId254"/>
                    <a:stretch>
                      <a:fillRect/>
                    </a:stretch>
                  </pic:blipFill>
                  <pic:spPr>
                    <a:xfrm>
                      <a:off x="0" y="0"/>
                      <a:ext cx="64664" cy="38768"/>
                    </a:xfrm>
                    <a:prstGeom prst="rect">
                      <a:avLst/>
                    </a:prstGeom>
                  </pic:spPr>
                </pic:pic>
              </a:graphicData>
            </a:graphic>
          </wp:inline>
        </w:drawing>
      </w:r>
    </w:p>
    <w:p w:rsidR="004A1D4E" w:rsidRDefault="009A508B">
      <w:pPr>
        <w:spacing w:after="3"/>
        <w:ind w:left="896"/>
        <w:jc w:val="both"/>
      </w:pPr>
      <w:r>
        <w:rPr>
          <w:noProof/>
        </w:rPr>
        <w:drawing>
          <wp:anchor distT="0" distB="0" distL="114300" distR="114300" simplePos="0" relativeHeight="251674624" behindDoc="0" locked="0" layoutInCell="1" allowOverlap="0">
            <wp:simplePos x="0" y="0"/>
            <wp:positionH relativeFrom="column">
              <wp:posOffset>1403208</wp:posOffset>
            </wp:positionH>
            <wp:positionV relativeFrom="paragraph">
              <wp:posOffset>-15753</wp:posOffset>
            </wp:positionV>
            <wp:extent cx="3795774" cy="323070"/>
            <wp:effectExtent l="0" t="0" r="0" b="0"/>
            <wp:wrapSquare wrapText="bothSides"/>
            <wp:docPr id="3115295" name="Picture 3115295"/>
            <wp:cNvGraphicFramePr/>
            <a:graphic xmlns:a="http://schemas.openxmlformats.org/drawingml/2006/main">
              <a:graphicData uri="http://schemas.openxmlformats.org/drawingml/2006/picture">
                <pic:pic xmlns:pic="http://schemas.openxmlformats.org/drawingml/2006/picture">
                  <pic:nvPicPr>
                    <pic:cNvPr id="3115295" name="Picture 3115295"/>
                    <pic:cNvPicPr/>
                  </pic:nvPicPr>
                  <pic:blipFill>
                    <a:blip r:embed="rId255"/>
                    <a:stretch>
                      <a:fillRect/>
                    </a:stretch>
                  </pic:blipFill>
                  <pic:spPr>
                    <a:xfrm>
                      <a:off x="0" y="0"/>
                      <a:ext cx="3795774" cy="323070"/>
                    </a:xfrm>
                    <a:prstGeom prst="rect">
                      <a:avLst/>
                    </a:prstGeom>
                  </pic:spPr>
                </pic:pic>
              </a:graphicData>
            </a:graphic>
          </wp:anchor>
        </w:drawing>
      </w:r>
      <w:r>
        <w:rPr>
          <w:sz w:val="18"/>
        </w:rPr>
        <w:t>3</w:t>
      </w:r>
      <w:r>
        <w:rPr>
          <w:sz w:val="18"/>
        </w:rPr>
        <w:t>．</w:t>
      </w:r>
      <w:r>
        <w:rPr>
          <w:sz w:val="18"/>
        </w:rPr>
        <w:t>5</w:t>
      </w:r>
      <w:r>
        <w:rPr>
          <w:sz w:val="18"/>
        </w:rPr>
        <w:t>，</w:t>
      </w:r>
      <w:r>
        <w:rPr>
          <w:sz w:val="18"/>
        </w:rPr>
        <w:t>1</w:t>
      </w:r>
      <w:r>
        <w:rPr>
          <w:sz w:val="18"/>
        </w:rPr>
        <w:t>获得元素操作、</w:t>
      </w:r>
    </w:p>
    <w:p w:rsidR="004A1D4E" w:rsidRDefault="009A508B">
      <w:pPr>
        <w:spacing w:after="3"/>
        <w:ind w:left="866"/>
        <w:jc w:val="both"/>
      </w:pPr>
      <w:r>
        <w:rPr>
          <w:noProof/>
        </w:rPr>
        <w:drawing>
          <wp:inline distT="0" distB="0" distL="0" distR="0">
            <wp:extent cx="6466" cy="6461"/>
            <wp:effectExtent l="0" t="0" r="0" b="0"/>
            <wp:docPr id="64181" name="Picture 64181"/>
            <wp:cNvGraphicFramePr/>
            <a:graphic xmlns:a="http://schemas.openxmlformats.org/drawingml/2006/main">
              <a:graphicData uri="http://schemas.openxmlformats.org/drawingml/2006/picture">
                <pic:pic xmlns:pic="http://schemas.openxmlformats.org/drawingml/2006/picture">
                  <pic:nvPicPr>
                    <pic:cNvPr id="64181" name="Picture 64181"/>
                    <pic:cNvPicPr/>
                  </pic:nvPicPr>
                  <pic:blipFill>
                    <a:blip r:embed="rId14"/>
                    <a:stretch>
                      <a:fillRect/>
                    </a:stretch>
                  </pic:blipFill>
                  <pic:spPr>
                    <a:xfrm>
                      <a:off x="0" y="0"/>
                      <a:ext cx="6466" cy="6461"/>
                    </a:xfrm>
                    <a:prstGeom prst="rect">
                      <a:avLst/>
                    </a:prstGeom>
                  </pic:spPr>
                </pic:pic>
              </a:graphicData>
            </a:graphic>
          </wp:inline>
        </w:drawing>
      </w:r>
      <w:r>
        <w:rPr>
          <w:sz w:val="18"/>
        </w:rPr>
        <w:t>3</w:t>
      </w:r>
      <w:r>
        <w:rPr>
          <w:sz w:val="18"/>
        </w:rPr>
        <w:t>巧．</w:t>
      </w:r>
      <w:r>
        <w:rPr>
          <w:sz w:val="18"/>
        </w:rPr>
        <w:t>2</w:t>
      </w:r>
      <w:r>
        <w:rPr>
          <w:sz w:val="18"/>
        </w:rPr>
        <w:t>插入操作，</w:t>
      </w:r>
    </w:p>
    <w:p w:rsidR="004A1D4E" w:rsidRDefault="009A508B">
      <w:pPr>
        <w:spacing w:after="4"/>
        <w:ind w:left="418"/>
      </w:pPr>
      <w:r>
        <w:rPr>
          <w:noProof/>
        </w:rPr>
        <w:drawing>
          <wp:inline distT="0" distB="0" distL="0" distR="0">
            <wp:extent cx="6466" cy="6461"/>
            <wp:effectExtent l="0" t="0" r="0" b="0"/>
            <wp:docPr id="64184" name="Picture 64184"/>
            <wp:cNvGraphicFramePr/>
            <a:graphic xmlns:a="http://schemas.openxmlformats.org/drawingml/2006/main">
              <a:graphicData uri="http://schemas.openxmlformats.org/drawingml/2006/picture">
                <pic:pic xmlns:pic="http://schemas.openxmlformats.org/drawingml/2006/picture">
                  <pic:nvPicPr>
                    <pic:cNvPr id="64184" name="Picture 64184"/>
                    <pic:cNvPicPr/>
                  </pic:nvPicPr>
                  <pic:blipFill>
                    <a:blip r:embed="rId26"/>
                    <a:stretch>
                      <a:fillRect/>
                    </a:stretch>
                  </pic:blipFill>
                  <pic:spPr>
                    <a:xfrm>
                      <a:off x="0" y="0"/>
                      <a:ext cx="6466" cy="6461"/>
                    </a:xfrm>
                    <a:prstGeom prst="rect">
                      <a:avLst/>
                    </a:prstGeom>
                  </pic:spPr>
                </pic:pic>
              </a:graphicData>
            </a:graphic>
          </wp:inline>
        </w:drawing>
      </w:r>
    </w:p>
    <w:tbl>
      <w:tblPr>
        <w:tblStyle w:val="TableGrid"/>
        <w:tblpPr w:vertAnchor="page" w:horzAnchor="page" w:tblpX="1278" w:tblpY="368"/>
        <w:tblOverlap w:val="never"/>
        <w:tblW w:w="1354" w:type="dxa"/>
        <w:tblInd w:w="0" w:type="dxa"/>
        <w:tblCellMar>
          <w:top w:w="59" w:type="dxa"/>
          <w:left w:w="143" w:type="dxa"/>
          <w:bottom w:w="0" w:type="dxa"/>
          <w:right w:w="61" w:type="dxa"/>
        </w:tblCellMar>
        <w:tblLook w:val="04A0" w:firstRow="1" w:lastRow="0" w:firstColumn="1" w:lastColumn="0" w:noHBand="0" w:noVBand="1"/>
      </w:tblPr>
      <w:tblGrid>
        <w:gridCol w:w="512"/>
        <w:gridCol w:w="842"/>
      </w:tblGrid>
      <w:tr w:rsidR="004A1D4E">
        <w:trPr>
          <w:trHeight w:val="343"/>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7"/>
            </w:pPr>
            <w:r>
              <w:t>的</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数经构</w:t>
            </w:r>
          </w:p>
        </w:tc>
      </w:tr>
    </w:tbl>
    <w:p w:rsidR="004A1D4E" w:rsidRDefault="009A508B">
      <w:pPr>
        <w:spacing w:after="29" w:line="227" w:lineRule="auto"/>
        <w:ind w:left="387" w:right="10" w:hanging="10"/>
        <w:jc w:val="both"/>
      </w:pPr>
      <w:r>
        <w:t>3</w:t>
      </w:r>
      <w:r>
        <w:t>，</w:t>
      </w:r>
      <w:r>
        <w:t xml:space="preserve">6 </w:t>
      </w:r>
      <w:r>
        <w:t>线性表的链式存储结构．</w:t>
      </w:r>
      <w:r>
        <w:rPr>
          <w:noProof/>
        </w:rPr>
        <w:drawing>
          <wp:inline distT="0" distB="0" distL="0" distR="0">
            <wp:extent cx="3304328" cy="90460"/>
            <wp:effectExtent l="0" t="0" r="0" b="0"/>
            <wp:docPr id="3115297" name="Picture 3115297"/>
            <wp:cNvGraphicFramePr/>
            <a:graphic xmlns:a="http://schemas.openxmlformats.org/drawingml/2006/main">
              <a:graphicData uri="http://schemas.openxmlformats.org/drawingml/2006/picture">
                <pic:pic xmlns:pic="http://schemas.openxmlformats.org/drawingml/2006/picture">
                  <pic:nvPicPr>
                    <pic:cNvPr id="3115297" name="Picture 3115297"/>
                    <pic:cNvPicPr/>
                  </pic:nvPicPr>
                  <pic:blipFill>
                    <a:blip r:embed="rId256"/>
                    <a:stretch>
                      <a:fillRect/>
                    </a:stretch>
                  </pic:blipFill>
                  <pic:spPr>
                    <a:xfrm>
                      <a:off x="0" y="0"/>
                      <a:ext cx="3304328" cy="90460"/>
                    </a:xfrm>
                    <a:prstGeom prst="rect">
                      <a:avLst/>
                    </a:prstGeom>
                  </pic:spPr>
                </pic:pic>
              </a:graphicData>
            </a:graphic>
          </wp:inline>
        </w:drawing>
      </w:r>
    </w:p>
    <w:tbl>
      <w:tblPr>
        <w:tblStyle w:val="TableGrid"/>
        <w:tblpPr w:vertAnchor="text" w:tblpX="387" w:tblpY="616"/>
        <w:tblOverlap w:val="never"/>
        <w:tblW w:w="7821" w:type="dxa"/>
        <w:tblInd w:w="0" w:type="dxa"/>
        <w:tblCellMar>
          <w:top w:w="23" w:type="dxa"/>
          <w:left w:w="0" w:type="dxa"/>
          <w:bottom w:w="0" w:type="dxa"/>
          <w:right w:w="0" w:type="dxa"/>
        </w:tblCellMar>
        <w:tblLook w:val="04A0" w:firstRow="1" w:lastRow="0" w:firstColumn="1" w:lastColumn="0" w:noHBand="0" w:noVBand="1"/>
      </w:tblPr>
      <w:tblGrid>
        <w:gridCol w:w="522"/>
        <w:gridCol w:w="2913"/>
        <w:gridCol w:w="4088"/>
        <w:gridCol w:w="298"/>
      </w:tblGrid>
      <w:tr w:rsidR="004A1D4E">
        <w:trPr>
          <w:trHeight w:val="264"/>
        </w:trPr>
        <w:tc>
          <w:tcPr>
            <w:tcW w:w="448" w:type="dxa"/>
            <w:tcBorders>
              <w:top w:val="nil"/>
              <w:left w:val="nil"/>
              <w:bottom w:val="nil"/>
              <w:right w:val="nil"/>
            </w:tcBorders>
          </w:tcPr>
          <w:p w:rsidR="004A1D4E" w:rsidRDefault="004A1D4E"/>
        </w:tc>
        <w:tc>
          <w:tcPr>
            <w:tcW w:w="3284" w:type="dxa"/>
            <w:tcBorders>
              <w:top w:val="nil"/>
              <w:left w:val="nil"/>
              <w:bottom w:val="nil"/>
              <w:right w:val="nil"/>
            </w:tcBorders>
          </w:tcPr>
          <w:p w:rsidR="004A1D4E" w:rsidRDefault="009A508B">
            <w:pPr>
              <w:spacing w:after="0"/>
              <w:ind w:left="71"/>
            </w:pPr>
            <w:r>
              <w:rPr>
                <w:sz w:val="18"/>
              </w:rPr>
              <w:t>3</w:t>
            </w:r>
            <w:r>
              <w:rPr>
                <w:sz w:val="18"/>
              </w:rPr>
              <w:t>．</w:t>
            </w:r>
            <w:r>
              <w:rPr>
                <w:sz w:val="18"/>
              </w:rPr>
              <w:t>6</w:t>
            </w:r>
            <w:r>
              <w:rPr>
                <w:sz w:val="18"/>
              </w:rPr>
              <w:t>．</w:t>
            </w:r>
            <w:r>
              <w:rPr>
                <w:sz w:val="18"/>
              </w:rPr>
              <w:t>1</w:t>
            </w:r>
            <w:r>
              <w:rPr>
                <w:sz w:val="18"/>
              </w:rPr>
              <w:t>顺序存储结构不足的解决</w:t>
            </w:r>
          </w:p>
        </w:tc>
        <w:tc>
          <w:tcPr>
            <w:tcW w:w="3742" w:type="dxa"/>
            <w:tcBorders>
              <w:top w:val="nil"/>
              <w:left w:val="nil"/>
              <w:bottom w:val="nil"/>
              <w:right w:val="nil"/>
            </w:tcBorders>
          </w:tcPr>
          <w:p w:rsidR="004A1D4E" w:rsidRDefault="009A508B">
            <w:pPr>
              <w:tabs>
                <w:tab w:val="center" w:pos="2637"/>
                <w:tab w:val="center" w:pos="2683"/>
                <w:tab w:val="center" w:pos="2724"/>
                <w:tab w:val="center" w:pos="2775"/>
                <w:tab w:val="center" w:pos="2821"/>
                <w:tab w:val="center" w:pos="2907"/>
                <w:tab w:val="center" w:pos="2999"/>
                <w:tab w:val="center" w:pos="3045"/>
                <w:tab w:val="center" w:pos="3086"/>
                <w:tab w:val="center" w:pos="3152"/>
                <w:tab w:val="center" w:pos="3223"/>
                <w:tab w:val="center" w:pos="3294"/>
                <w:tab w:val="center" w:pos="3360"/>
                <w:tab w:val="center" w:pos="3427"/>
                <w:tab w:val="center" w:pos="3493"/>
                <w:tab w:val="center" w:pos="3539"/>
                <w:tab w:val="center" w:pos="3605"/>
                <w:tab w:val="center" w:pos="3671"/>
                <w:tab w:val="right" w:pos="3742"/>
              </w:tabs>
              <w:spacing w:after="0"/>
            </w:pPr>
            <w:r>
              <w:t>3</w:t>
            </w:r>
            <w:r>
              <w:t>，</w:t>
            </w:r>
            <w:r>
              <w:t>6</w:t>
            </w:r>
            <w:r>
              <w:t>．</w:t>
            </w:r>
            <w:r>
              <w:t>3</w:t>
            </w:r>
            <w:r>
              <w:t>头指针与头结点的异同．．</w:t>
            </w:r>
            <w:r>
              <w:rPr>
                <w:noProof/>
              </w:rPr>
              <w:drawing>
                <wp:inline distT="0" distB="0" distL="0" distR="0">
                  <wp:extent cx="19399" cy="19384"/>
                  <wp:effectExtent l="0" t="0" r="0" b="0"/>
                  <wp:docPr id="64218" name="Picture 64218"/>
                  <wp:cNvGraphicFramePr/>
                  <a:graphic xmlns:a="http://schemas.openxmlformats.org/drawingml/2006/main">
                    <a:graphicData uri="http://schemas.openxmlformats.org/drawingml/2006/picture">
                      <pic:pic xmlns:pic="http://schemas.openxmlformats.org/drawingml/2006/picture">
                        <pic:nvPicPr>
                          <pic:cNvPr id="64218" name="Picture 64218"/>
                          <pic:cNvPicPr/>
                        </pic:nvPicPr>
                        <pic:blipFill>
                          <a:blip r:embed="rId257"/>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64219" name="Picture 64219"/>
                  <wp:cNvGraphicFramePr/>
                  <a:graphic xmlns:a="http://schemas.openxmlformats.org/drawingml/2006/main">
                    <a:graphicData uri="http://schemas.openxmlformats.org/drawingml/2006/picture">
                      <pic:pic xmlns:pic="http://schemas.openxmlformats.org/drawingml/2006/picture">
                        <pic:nvPicPr>
                          <pic:cNvPr id="64219" name="Picture 64219"/>
                          <pic:cNvPicPr/>
                        </pic:nvPicPr>
                        <pic:blipFill>
                          <a:blip r:embed="rId258"/>
                          <a:stretch>
                            <a:fillRect/>
                          </a:stretch>
                        </pic:blipFill>
                        <pic:spPr>
                          <a:xfrm>
                            <a:off x="0" y="0"/>
                            <a:ext cx="19399" cy="19384"/>
                          </a:xfrm>
                          <a:prstGeom prst="rect">
                            <a:avLst/>
                          </a:prstGeom>
                        </pic:spPr>
                      </pic:pic>
                    </a:graphicData>
                  </a:graphic>
                </wp:inline>
              </w:drawing>
            </w:r>
            <w:r>
              <w:tab/>
            </w:r>
            <w:r>
              <w:rPr>
                <w:noProof/>
              </w:rPr>
              <w:drawing>
                <wp:inline distT="0" distB="0" distL="0" distR="0">
                  <wp:extent cx="12933" cy="19384"/>
                  <wp:effectExtent l="0" t="0" r="0" b="0"/>
                  <wp:docPr id="64223" name="Picture 64223"/>
                  <wp:cNvGraphicFramePr/>
                  <a:graphic xmlns:a="http://schemas.openxmlformats.org/drawingml/2006/main">
                    <a:graphicData uri="http://schemas.openxmlformats.org/drawingml/2006/picture">
                      <pic:pic xmlns:pic="http://schemas.openxmlformats.org/drawingml/2006/picture">
                        <pic:nvPicPr>
                          <pic:cNvPr id="64223" name="Picture 64223"/>
                          <pic:cNvPicPr/>
                        </pic:nvPicPr>
                        <pic:blipFill>
                          <a:blip r:embed="rId259"/>
                          <a:stretch>
                            <a:fillRect/>
                          </a:stretch>
                        </pic:blipFill>
                        <pic:spPr>
                          <a:xfrm>
                            <a:off x="0" y="0"/>
                            <a:ext cx="12933" cy="19384"/>
                          </a:xfrm>
                          <a:prstGeom prst="rect">
                            <a:avLst/>
                          </a:prstGeom>
                        </pic:spPr>
                      </pic:pic>
                    </a:graphicData>
                  </a:graphic>
                </wp:inline>
              </w:drawing>
            </w:r>
            <w:r>
              <w:tab/>
            </w:r>
            <w:r>
              <w:rPr>
                <w:noProof/>
              </w:rPr>
              <w:drawing>
                <wp:inline distT="0" distB="0" distL="0" distR="0">
                  <wp:extent cx="25866" cy="32307"/>
                  <wp:effectExtent l="0" t="0" r="0" b="0"/>
                  <wp:docPr id="64205" name="Picture 64205"/>
                  <wp:cNvGraphicFramePr/>
                  <a:graphic xmlns:a="http://schemas.openxmlformats.org/drawingml/2006/main">
                    <a:graphicData uri="http://schemas.openxmlformats.org/drawingml/2006/picture">
                      <pic:pic xmlns:pic="http://schemas.openxmlformats.org/drawingml/2006/picture">
                        <pic:nvPicPr>
                          <pic:cNvPr id="64205" name="Picture 64205"/>
                          <pic:cNvPicPr/>
                        </pic:nvPicPr>
                        <pic:blipFill>
                          <a:blip r:embed="rId260"/>
                          <a:stretch>
                            <a:fillRect/>
                          </a:stretch>
                        </pic:blipFill>
                        <pic:spPr>
                          <a:xfrm>
                            <a:off x="0" y="0"/>
                            <a:ext cx="25866" cy="32307"/>
                          </a:xfrm>
                          <a:prstGeom prst="rect">
                            <a:avLst/>
                          </a:prstGeom>
                        </pic:spPr>
                      </pic:pic>
                    </a:graphicData>
                  </a:graphic>
                </wp:inline>
              </w:drawing>
            </w:r>
            <w:r>
              <w:rPr>
                <w:noProof/>
              </w:rPr>
              <w:drawing>
                <wp:inline distT="0" distB="0" distL="0" distR="0">
                  <wp:extent cx="6467" cy="6461"/>
                  <wp:effectExtent l="0" t="0" r="0" b="0"/>
                  <wp:docPr id="64231" name="Picture 64231"/>
                  <wp:cNvGraphicFramePr/>
                  <a:graphic xmlns:a="http://schemas.openxmlformats.org/drawingml/2006/main">
                    <a:graphicData uri="http://schemas.openxmlformats.org/drawingml/2006/picture">
                      <pic:pic xmlns:pic="http://schemas.openxmlformats.org/drawingml/2006/picture">
                        <pic:nvPicPr>
                          <pic:cNvPr id="64231" name="Picture 64231"/>
                          <pic:cNvPicPr/>
                        </pic:nvPicPr>
                        <pic:blipFill>
                          <a:blip r:embed="rId261"/>
                          <a:stretch>
                            <a:fillRect/>
                          </a:stretch>
                        </pic:blipFill>
                        <pic:spPr>
                          <a:xfrm>
                            <a:off x="0" y="0"/>
                            <a:ext cx="6467" cy="6461"/>
                          </a:xfrm>
                          <a:prstGeom prst="rect">
                            <a:avLst/>
                          </a:prstGeom>
                        </pic:spPr>
                      </pic:pic>
                    </a:graphicData>
                  </a:graphic>
                </wp:inline>
              </w:drawing>
            </w:r>
            <w:r>
              <w:tab/>
            </w:r>
            <w:r>
              <w:rPr>
                <w:noProof/>
              </w:rPr>
              <w:drawing>
                <wp:inline distT="0" distB="0" distL="0" distR="0">
                  <wp:extent cx="25865" cy="32307"/>
                  <wp:effectExtent l="0" t="0" r="0" b="0"/>
                  <wp:docPr id="64206" name="Picture 64206"/>
                  <wp:cNvGraphicFramePr/>
                  <a:graphic xmlns:a="http://schemas.openxmlformats.org/drawingml/2006/main">
                    <a:graphicData uri="http://schemas.openxmlformats.org/drawingml/2006/picture">
                      <pic:pic xmlns:pic="http://schemas.openxmlformats.org/drawingml/2006/picture">
                        <pic:nvPicPr>
                          <pic:cNvPr id="64206" name="Picture 64206"/>
                          <pic:cNvPicPr/>
                        </pic:nvPicPr>
                        <pic:blipFill>
                          <a:blip r:embed="rId262"/>
                          <a:stretch>
                            <a:fillRect/>
                          </a:stretch>
                        </pic:blipFill>
                        <pic:spPr>
                          <a:xfrm>
                            <a:off x="0" y="0"/>
                            <a:ext cx="25865" cy="32307"/>
                          </a:xfrm>
                          <a:prstGeom prst="rect">
                            <a:avLst/>
                          </a:prstGeom>
                        </pic:spPr>
                      </pic:pic>
                    </a:graphicData>
                  </a:graphic>
                </wp:inline>
              </w:drawing>
            </w:r>
            <w:r>
              <w:rPr>
                <w:noProof/>
              </w:rPr>
              <w:drawing>
                <wp:inline distT="0" distB="0" distL="0" distR="0">
                  <wp:extent cx="6466" cy="6461"/>
                  <wp:effectExtent l="0" t="0" r="0" b="0"/>
                  <wp:docPr id="64230" name="Picture 64230"/>
                  <wp:cNvGraphicFramePr/>
                  <a:graphic xmlns:a="http://schemas.openxmlformats.org/drawingml/2006/main">
                    <a:graphicData uri="http://schemas.openxmlformats.org/drawingml/2006/picture">
                      <pic:pic xmlns:pic="http://schemas.openxmlformats.org/drawingml/2006/picture">
                        <pic:nvPicPr>
                          <pic:cNvPr id="64230" name="Picture 64230"/>
                          <pic:cNvPicPr/>
                        </pic:nvPicPr>
                        <pic:blipFill>
                          <a:blip r:embed="rId263"/>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25846"/>
                  <wp:effectExtent l="0" t="0" r="0" b="0"/>
                  <wp:docPr id="64210" name="Picture 64210"/>
                  <wp:cNvGraphicFramePr/>
                  <a:graphic xmlns:a="http://schemas.openxmlformats.org/drawingml/2006/main">
                    <a:graphicData uri="http://schemas.openxmlformats.org/drawingml/2006/picture">
                      <pic:pic xmlns:pic="http://schemas.openxmlformats.org/drawingml/2006/picture">
                        <pic:nvPicPr>
                          <pic:cNvPr id="64210" name="Picture 64210"/>
                          <pic:cNvPicPr/>
                        </pic:nvPicPr>
                        <pic:blipFill>
                          <a:blip r:embed="rId264"/>
                          <a:stretch>
                            <a:fillRect/>
                          </a:stretch>
                        </pic:blipFill>
                        <pic:spPr>
                          <a:xfrm>
                            <a:off x="0" y="0"/>
                            <a:ext cx="19399" cy="25846"/>
                          </a:xfrm>
                          <a:prstGeom prst="rect">
                            <a:avLst/>
                          </a:prstGeom>
                        </pic:spPr>
                      </pic:pic>
                    </a:graphicData>
                  </a:graphic>
                </wp:inline>
              </w:drawing>
            </w:r>
            <w:r>
              <w:tab/>
            </w:r>
            <w:r>
              <w:rPr>
                <w:noProof/>
              </w:rPr>
              <w:drawing>
                <wp:inline distT="0" distB="0" distL="0" distR="0">
                  <wp:extent cx="77597" cy="32307"/>
                  <wp:effectExtent l="0" t="0" r="0" b="0"/>
                  <wp:docPr id="64209" name="Picture 64209"/>
                  <wp:cNvGraphicFramePr/>
                  <a:graphic xmlns:a="http://schemas.openxmlformats.org/drawingml/2006/main">
                    <a:graphicData uri="http://schemas.openxmlformats.org/drawingml/2006/picture">
                      <pic:pic xmlns:pic="http://schemas.openxmlformats.org/drawingml/2006/picture">
                        <pic:nvPicPr>
                          <pic:cNvPr id="64209" name="Picture 64209"/>
                          <pic:cNvPicPr/>
                        </pic:nvPicPr>
                        <pic:blipFill>
                          <a:blip r:embed="rId265"/>
                          <a:stretch>
                            <a:fillRect/>
                          </a:stretch>
                        </pic:blipFill>
                        <pic:spPr>
                          <a:xfrm>
                            <a:off x="0" y="0"/>
                            <a:ext cx="77597" cy="32307"/>
                          </a:xfrm>
                          <a:prstGeom prst="rect">
                            <a:avLst/>
                          </a:prstGeom>
                        </pic:spPr>
                      </pic:pic>
                    </a:graphicData>
                  </a:graphic>
                </wp:inline>
              </w:drawing>
            </w:r>
            <w:r>
              <w:tab/>
            </w:r>
            <w:r>
              <w:rPr>
                <w:noProof/>
              </w:rPr>
              <w:drawing>
                <wp:inline distT="0" distB="0" distL="0" distR="0">
                  <wp:extent cx="25865" cy="19384"/>
                  <wp:effectExtent l="0" t="0" r="0" b="0"/>
                  <wp:docPr id="64213" name="Picture 64213"/>
                  <wp:cNvGraphicFramePr/>
                  <a:graphic xmlns:a="http://schemas.openxmlformats.org/drawingml/2006/main">
                    <a:graphicData uri="http://schemas.openxmlformats.org/drawingml/2006/picture">
                      <pic:pic xmlns:pic="http://schemas.openxmlformats.org/drawingml/2006/picture">
                        <pic:nvPicPr>
                          <pic:cNvPr id="64213" name="Picture 64213"/>
                          <pic:cNvPicPr/>
                        </pic:nvPicPr>
                        <pic:blipFill>
                          <a:blip r:embed="rId266"/>
                          <a:stretch>
                            <a:fillRect/>
                          </a:stretch>
                        </pic:blipFill>
                        <pic:spPr>
                          <a:xfrm>
                            <a:off x="0" y="0"/>
                            <a:ext cx="25865" cy="19384"/>
                          </a:xfrm>
                          <a:prstGeom prst="rect">
                            <a:avLst/>
                          </a:prstGeom>
                        </pic:spPr>
                      </pic:pic>
                    </a:graphicData>
                  </a:graphic>
                </wp:inline>
              </w:drawing>
            </w:r>
            <w:r>
              <w:tab/>
            </w:r>
            <w:r>
              <w:rPr>
                <w:noProof/>
              </w:rPr>
              <w:drawing>
                <wp:inline distT="0" distB="0" distL="0" distR="0">
                  <wp:extent cx="19399" cy="38769"/>
                  <wp:effectExtent l="0" t="0" r="0" b="0"/>
                  <wp:docPr id="64207" name="Picture 64207"/>
                  <wp:cNvGraphicFramePr/>
                  <a:graphic xmlns:a="http://schemas.openxmlformats.org/drawingml/2006/main">
                    <a:graphicData uri="http://schemas.openxmlformats.org/drawingml/2006/picture">
                      <pic:pic xmlns:pic="http://schemas.openxmlformats.org/drawingml/2006/picture">
                        <pic:nvPicPr>
                          <pic:cNvPr id="64207" name="Picture 64207"/>
                          <pic:cNvPicPr/>
                        </pic:nvPicPr>
                        <pic:blipFill>
                          <a:blip r:embed="rId267"/>
                          <a:stretch>
                            <a:fillRect/>
                          </a:stretch>
                        </pic:blipFill>
                        <pic:spPr>
                          <a:xfrm>
                            <a:off x="0" y="0"/>
                            <a:ext cx="19399" cy="38769"/>
                          </a:xfrm>
                          <a:prstGeom prst="rect">
                            <a:avLst/>
                          </a:prstGeom>
                        </pic:spPr>
                      </pic:pic>
                    </a:graphicData>
                  </a:graphic>
                </wp:inline>
              </w:drawing>
            </w:r>
            <w:r>
              <w:tab/>
            </w:r>
            <w:r>
              <w:rPr>
                <w:noProof/>
              </w:rPr>
              <w:drawing>
                <wp:inline distT="0" distB="0" distL="0" distR="0">
                  <wp:extent cx="19399" cy="25846"/>
                  <wp:effectExtent l="0" t="0" r="0" b="0"/>
                  <wp:docPr id="64214" name="Picture 64214"/>
                  <wp:cNvGraphicFramePr/>
                  <a:graphic xmlns:a="http://schemas.openxmlformats.org/drawingml/2006/main">
                    <a:graphicData uri="http://schemas.openxmlformats.org/drawingml/2006/picture">
                      <pic:pic xmlns:pic="http://schemas.openxmlformats.org/drawingml/2006/picture">
                        <pic:nvPicPr>
                          <pic:cNvPr id="64214" name="Picture 64214"/>
                          <pic:cNvPicPr/>
                        </pic:nvPicPr>
                        <pic:blipFill>
                          <a:blip r:embed="rId268"/>
                          <a:stretch>
                            <a:fillRect/>
                          </a:stretch>
                        </pic:blipFill>
                        <pic:spPr>
                          <a:xfrm>
                            <a:off x="0" y="0"/>
                            <a:ext cx="19399" cy="25846"/>
                          </a:xfrm>
                          <a:prstGeom prst="rect">
                            <a:avLst/>
                          </a:prstGeom>
                        </pic:spPr>
                      </pic:pic>
                    </a:graphicData>
                  </a:graphic>
                </wp:inline>
              </w:drawing>
            </w:r>
            <w:r>
              <w:rPr>
                <w:noProof/>
              </w:rPr>
              <w:drawing>
                <wp:inline distT="0" distB="0" distL="0" distR="0">
                  <wp:extent cx="6467" cy="6461"/>
                  <wp:effectExtent l="0" t="0" r="0" b="0"/>
                  <wp:docPr id="64201" name="Picture 64201"/>
                  <wp:cNvGraphicFramePr/>
                  <a:graphic xmlns:a="http://schemas.openxmlformats.org/drawingml/2006/main">
                    <a:graphicData uri="http://schemas.openxmlformats.org/drawingml/2006/picture">
                      <pic:pic xmlns:pic="http://schemas.openxmlformats.org/drawingml/2006/picture">
                        <pic:nvPicPr>
                          <pic:cNvPr id="64201" name="Picture 64201"/>
                          <pic:cNvPicPr/>
                        </pic:nvPicPr>
                        <pic:blipFill>
                          <a:blip r:embed="rId16"/>
                          <a:stretch>
                            <a:fillRect/>
                          </a:stretch>
                        </pic:blipFill>
                        <pic:spPr>
                          <a:xfrm>
                            <a:off x="0" y="0"/>
                            <a:ext cx="6467" cy="6461"/>
                          </a:xfrm>
                          <a:prstGeom prst="rect">
                            <a:avLst/>
                          </a:prstGeom>
                        </pic:spPr>
                      </pic:pic>
                    </a:graphicData>
                  </a:graphic>
                </wp:inline>
              </w:drawing>
            </w:r>
            <w:r>
              <w:tab/>
            </w:r>
            <w:r>
              <w:rPr>
                <w:noProof/>
              </w:rPr>
              <w:drawing>
                <wp:inline distT="0" distB="0" distL="0" distR="0">
                  <wp:extent cx="51731" cy="45230"/>
                  <wp:effectExtent l="0" t="0" r="0" b="0"/>
                  <wp:docPr id="64202" name="Picture 64202"/>
                  <wp:cNvGraphicFramePr/>
                  <a:graphic xmlns:a="http://schemas.openxmlformats.org/drawingml/2006/main">
                    <a:graphicData uri="http://schemas.openxmlformats.org/drawingml/2006/picture">
                      <pic:pic xmlns:pic="http://schemas.openxmlformats.org/drawingml/2006/picture">
                        <pic:nvPicPr>
                          <pic:cNvPr id="64202" name="Picture 64202"/>
                          <pic:cNvPicPr/>
                        </pic:nvPicPr>
                        <pic:blipFill>
                          <a:blip r:embed="rId269"/>
                          <a:stretch>
                            <a:fillRect/>
                          </a:stretch>
                        </pic:blipFill>
                        <pic:spPr>
                          <a:xfrm>
                            <a:off x="0" y="0"/>
                            <a:ext cx="51731" cy="45230"/>
                          </a:xfrm>
                          <a:prstGeom prst="rect">
                            <a:avLst/>
                          </a:prstGeom>
                        </pic:spPr>
                      </pic:pic>
                    </a:graphicData>
                  </a:graphic>
                </wp:inline>
              </w:drawing>
            </w:r>
            <w:r>
              <w:tab/>
            </w:r>
            <w:r>
              <w:rPr>
                <w:noProof/>
              </w:rPr>
              <w:drawing>
                <wp:inline distT="0" distB="0" distL="0" distR="0">
                  <wp:extent cx="25865" cy="19384"/>
                  <wp:effectExtent l="0" t="0" r="0" b="0"/>
                  <wp:docPr id="64215" name="Picture 64215"/>
                  <wp:cNvGraphicFramePr/>
                  <a:graphic xmlns:a="http://schemas.openxmlformats.org/drawingml/2006/main">
                    <a:graphicData uri="http://schemas.openxmlformats.org/drawingml/2006/picture">
                      <pic:pic xmlns:pic="http://schemas.openxmlformats.org/drawingml/2006/picture">
                        <pic:nvPicPr>
                          <pic:cNvPr id="64215" name="Picture 64215"/>
                          <pic:cNvPicPr/>
                        </pic:nvPicPr>
                        <pic:blipFill>
                          <a:blip r:embed="rId270"/>
                          <a:stretch>
                            <a:fillRect/>
                          </a:stretch>
                        </pic:blipFill>
                        <pic:spPr>
                          <a:xfrm>
                            <a:off x="0" y="0"/>
                            <a:ext cx="25865" cy="19384"/>
                          </a:xfrm>
                          <a:prstGeom prst="rect">
                            <a:avLst/>
                          </a:prstGeom>
                        </pic:spPr>
                      </pic:pic>
                    </a:graphicData>
                  </a:graphic>
                </wp:inline>
              </w:drawing>
            </w:r>
            <w:r>
              <w:rPr>
                <w:noProof/>
              </w:rPr>
              <w:drawing>
                <wp:inline distT="0" distB="0" distL="0" distR="0">
                  <wp:extent cx="6466" cy="6461"/>
                  <wp:effectExtent l="0" t="0" r="0" b="0"/>
                  <wp:docPr id="64227" name="Picture 64227"/>
                  <wp:cNvGraphicFramePr/>
                  <a:graphic xmlns:a="http://schemas.openxmlformats.org/drawingml/2006/main">
                    <a:graphicData uri="http://schemas.openxmlformats.org/drawingml/2006/picture">
                      <pic:pic xmlns:pic="http://schemas.openxmlformats.org/drawingml/2006/picture">
                        <pic:nvPicPr>
                          <pic:cNvPr id="64227" name="Picture 64227"/>
                          <pic:cNvPicPr/>
                        </pic:nvPicPr>
                        <pic:blipFill>
                          <a:blip r:embed="rId14"/>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19384"/>
                  <wp:effectExtent l="0" t="0" r="0" b="0"/>
                  <wp:docPr id="64220" name="Picture 64220"/>
                  <wp:cNvGraphicFramePr/>
                  <a:graphic xmlns:a="http://schemas.openxmlformats.org/drawingml/2006/main">
                    <a:graphicData uri="http://schemas.openxmlformats.org/drawingml/2006/picture">
                      <pic:pic xmlns:pic="http://schemas.openxmlformats.org/drawingml/2006/picture">
                        <pic:nvPicPr>
                          <pic:cNvPr id="64220" name="Picture 64220"/>
                          <pic:cNvPicPr/>
                        </pic:nvPicPr>
                        <pic:blipFill>
                          <a:blip r:embed="rId271"/>
                          <a:stretch>
                            <a:fillRect/>
                          </a:stretch>
                        </pic:blipFill>
                        <pic:spPr>
                          <a:xfrm>
                            <a:off x="0" y="0"/>
                            <a:ext cx="19399" cy="19384"/>
                          </a:xfrm>
                          <a:prstGeom prst="rect">
                            <a:avLst/>
                          </a:prstGeom>
                        </pic:spPr>
                      </pic:pic>
                    </a:graphicData>
                  </a:graphic>
                </wp:inline>
              </w:drawing>
            </w:r>
            <w:r>
              <w:rPr>
                <w:noProof/>
              </w:rPr>
              <w:drawing>
                <wp:inline distT="0" distB="0" distL="0" distR="0">
                  <wp:extent cx="12933" cy="6461"/>
                  <wp:effectExtent l="0" t="0" r="0" b="0"/>
                  <wp:docPr id="64228" name="Picture 64228"/>
                  <wp:cNvGraphicFramePr/>
                  <a:graphic xmlns:a="http://schemas.openxmlformats.org/drawingml/2006/main">
                    <a:graphicData uri="http://schemas.openxmlformats.org/drawingml/2006/picture">
                      <pic:pic xmlns:pic="http://schemas.openxmlformats.org/drawingml/2006/picture">
                        <pic:nvPicPr>
                          <pic:cNvPr id="64228" name="Picture 64228"/>
                          <pic:cNvPicPr/>
                        </pic:nvPicPr>
                        <pic:blipFill>
                          <a:blip r:embed="rId272"/>
                          <a:stretch>
                            <a:fillRect/>
                          </a:stretch>
                        </pic:blipFill>
                        <pic:spPr>
                          <a:xfrm>
                            <a:off x="0" y="0"/>
                            <a:ext cx="12933" cy="6461"/>
                          </a:xfrm>
                          <a:prstGeom prst="rect">
                            <a:avLst/>
                          </a:prstGeom>
                        </pic:spPr>
                      </pic:pic>
                    </a:graphicData>
                  </a:graphic>
                </wp:inline>
              </w:drawing>
            </w:r>
            <w:r>
              <w:tab/>
            </w:r>
            <w:r>
              <w:rPr>
                <w:noProof/>
              </w:rPr>
              <w:drawing>
                <wp:inline distT="0" distB="0" distL="0" distR="0">
                  <wp:extent cx="25865" cy="19384"/>
                  <wp:effectExtent l="0" t="0" r="0" b="0"/>
                  <wp:docPr id="64216" name="Picture 64216"/>
                  <wp:cNvGraphicFramePr/>
                  <a:graphic xmlns:a="http://schemas.openxmlformats.org/drawingml/2006/main">
                    <a:graphicData uri="http://schemas.openxmlformats.org/drawingml/2006/picture">
                      <pic:pic xmlns:pic="http://schemas.openxmlformats.org/drawingml/2006/picture">
                        <pic:nvPicPr>
                          <pic:cNvPr id="64216" name="Picture 64216"/>
                          <pic:cNvPicPr/>
                        </pic:nvPicPr>
                        <pic:blipFill>
                          <a:blip r:embed="rId273"/>
                          <a:stretch>
                            <a:fillRect/>
                          </a:stretch>
                        </pic:blipFill>
                        <pic:spPr>
                          <a:xfrm>
                            <a:off x="0" y="0"/>
                            <a:ext cx="25865" cy="19384"/>
                          </a:xfrm>
                          <a:prstGeom prst="rect">
                            <a:avLst/>
                          </a:prstGeom>
                        </pic:spPr>
                      </pic:pic>
                    </a:graphicData>
                  </a:graphic>
                </wp:inline>
              </w:drawing>
            </w:r>
            <w:r>
              <w:rPr>
                <w:noProof/>
              </w:rPr>
              <w:drawing>
                <wp:inline distT="0" distB="0" distL="0" distR="0">
                  <wp:extent cx="12933" cy="6461"/>
                  <wp:effectExtent l="0" t="0" r="0" b="0"/>
                  <wp:docPr id="64204" name="Picture 64204"/>
                  <wp:cNvGraphicFramePr/>
                  <a:graphic xmlns:a="http://schemas.openxmlformats.org/drawingml/2006/main">
                    <a:graphicData uri="http://schemas.openxmlformats.org/drawingml/2006/picture">
                      <pic:pic xmlns:pic="http://schemas.openxmlformats.org/drawingml/2006/picture">
                        <pic:nvPicPr>
                          <pic:cNvPr id="64204" name="Picture 64204"/>
                          <pic:cNvPicPr/>
                        </pic:nvPicPr>
                        <pic:blipFill>
                          <a:blip r:embed="rId274"/>
                          <a:stretch>
                            <a:fillRect/>
                          </a:stretch>
                        </pic:blipFill>
                        <pic:spPr>
                          <a:xfrm>
                            <a:off x="0" y="0"/>
                            <a:ext cx="12933" cy="6461"/>
                          </a:xfrm>
                          <a:prstGeom prst="rect">
                            <a:avLst/>
                          </a:prstGeom>
                        </pic:spPr>
                      </pic:pic>
                    </a:graphicData>
                  </a:graphic>
                </wp:inline>
              </w:drawing>
            </w:r>
            <w:r>
              <w:tab/>
            </w:r>
            <w:r>
              <w:rPr>
                <w:noProof/>
              </w:rPr>
              <w:drawing>
                <wp:inline distT="0" distB="0" distL="0" distR="0">
                  <wp:extent cx="19399" cy="32307"/>
                  <wp:effectExtent l="0" t="0" r="0" b="0"/>
                  <wp:docPr id="64212" name="Picture 64212"/>
                  <wp:cNvGraphicFramePr/>
                  <a:graphic xmlns:a="http://schemas.openxmlformats.org/drawingml/2006/main">
                    <a:graphicData uri="http://schemas.openxmlformats.org/drawingml/2006/picture">
                      <pic:pic xmlns:pic="http://schemas.openxmlformats.org/drawingml/2006/picture">
                        <pic:nvPicPr>
                          <pic:cNvPr id="64212" name="Picture 64212"/>
                          <pic:cNvPicPr/>
                        </pic:nvPicPr>
                        <pic:blipFill>
                          <a:blip r:embed="rId275"/>
                          <a:stretch>
                            <a:fillRect/>
                          </a:stretch>
                        </pic:blipFill>
                        <pic:spPr>
                          <a:xfrm>
                            <a:off x="0" y="0"/>
                            <a:ext cx="19399" cy="32307"/>
                          </a:xfrm>
                          <a:prstGeom prst="rect">
                            <a:avLst/>
                          </a:prstGeom>
                        </pic:spPr>
                      </pic:pic>
                    </a:graphicData>
                  </a:graphic>
                </wp:inline>
              </w:drawing>
            </w:r>
            <w:r>
              <w:tab/>
            </w:r>
            <w:r>
              <w:rPr>
                <w:noProof/>
              </w:rPr>
              <w:drawing>
                <wp:inline distT="0" distB="0" distL="0" distR="0">
                  <wp:extent cx="51731" cy="38769"/>
                  <wp:effectExtent l="0" t="0" r="0" b="0"/>
                  <wp:docPr id="64208" name="Picture 64208"/>
                  <wp:cNvGraphicFramePr/>
                  <a:graphic xmlns:a="http://schemas.openxmlformats.org/drawingml/2006/main">
                    <a:graphicData uri="http://schemas.openxmlformats.org/drawingml/2006/picture">
                      <pic:pic xmlns:pic="http://schemas.openxmlformats.org/drawingml/2006/picture">
                        <pic:nvPicPr>
                          <pic:cNvPr id="64208" name="Picture 64208"/>
                          <pic:cNvPicPr/>
                        </pic:nvPicPr>
                        <pic:blipFill>
                          <a:blip r:embed="rId276"/>
                          <a:stretch>
                            <a:fillRect/>
                          </a:stretch>
                        </pic:blipFill>
                        <pic:spPr>
                          <a:xfrm>
                            <a:off x="0" y="0"/>
                            <a:ext cx="51731" cy="38769"/>
                          </a:xfrm>
                          <a:prstGeom prst="rect">
                            <a:avLst/>
                          </a:prstGeom>
                        </pic:spPr>
                      </pic:pic>
                    </a:graphicData>
                  </a:graphic>
                </wp:inline>
              </w:drawing>
            </w:r>
            <w:r>
              <w:tab/>
            </w:r>
            <w:r>
              <w:rPr>
                <w:noProof/>
              </w:rPr>
              <w:drawing>
                <wp:inline distT="0" distB="0" distL="0" distR="0">
                  <wp:extent cx="6466" cy="6461"/>
                  <wp:effectExtent l="0" t="0" r="0" b="0"/>
                  <wp:docPr id="64203" name="Picture 64203"/>
                  <wp:cNvGraphicFramePr/>
                  <a:graphic xmlns:a="http://schemas.openxmlformats.org/drawingml/2006/main">
                    <a:graphicData uri="http://schemas.openxmlformats.org/drawingml/2006/picture">
                      <pic:pic xmlns:pic="http://schemas.openxmlformats.org/drawingml/2006/picture">
                        <pic:nvPicPr>
                          <pic:cNvPr id="64203" name="Picture 64203"/>
                          <pic:cNvPicPr/>
                        </pic:nvPicPr>
                        <pic:blipFill>
                          <a:blip r:embed="rId91"/>
                          <a:stretch>
                            <a:fillRect/>
                          </a:stretch>
                        </pic:blipFill>
                        <pic:spPr>
                          <a:xfrm>
                            <a:off x="0" y="0"/>
                            <a:ext cx="6466" cy="6461"/>
                          </a:xfrm>
                          <a:prstGeom prst="rect">
                            <a:avLst/>
                          </a:prstGeom>
                        </pic:spPr>
                      </pic:pic>
                    </a:graphicData>
                  </a:graphic>
                </wp:inline>
              </w:drawing>
            </w:r>
            <w:r>
              <w:rPr>
                <w:noProof/>
              </w:rPr>
              <w:drawing>
                <wp:inline distT="0" distB="0" distL="0" distR="0">
                  <wp:extent cx="19399" cy="32307"/>
                  <wp:effectExtent l="0" t="0" r="0" b="0"/>
                  <wp:docPr id="64211" name="Picture 64211"/>
                  <wp:cNvGraphicFramePr/>
                  <a:graphic xmlns:a="http://schemas.openxmlformats.org/drawingml/2006/main">
                    <a:graphicData uri="http://schemas.openxmlformats.org/drawingml/2006/picture">
                      <pic:pic xmlns:pic="http://schemas.openxmlformats.org/drawingml/2006/picture">
                        <pic:nvPicPr>
                          <pic:cNvPr id="64211" name="Picture 64211"/>
                          <pic:cNvPicPr/>
                        </pic:nvPicPr>
                        <pic:blipFill>
                          <a:blip r:embed="rId277"/>
                          <a:stretch>
                            <a:fillRect/>
                          </a:stretch>
                        </pic:blipFill>
                        <pic:spPr>
                          <a:xfrm>
                            <a:off x="0" y="0"/>
                            <a:ext cx="19399" cy="32307"/>
                          </a:xfrm>
                          <a:prstGeom prst="rect">
                            <a:avLst/>
                          </a:prstGeom>
                        </pic:spPr>
                      </pic:pic>
                    </a:graphicData>
                  </a:graphic>
                </wp:inline>
              </w:drawing>
            </w:r>
            <w:r>
              <w:tab/>
            </w:r>
            <w:r>
              <w:rPr>
                <w:noProof/>
              </w:rPr>
              <w:drawing>
                <wp:inline distT="0" distB="0" distL="0" distR="0">
                  <wp:extent cx="25865" cy="19384"/>
                  <wp:effectExtent l="0" t="0" r="0" b="0"/>
                  <wp:docPr id="64217" name="Picture 64217"/>
                  <wp:cNvGraphicFramePr/>
                  <a:graphic xmlns:a="http://schemas.openxmlformats.org/drawingml/2006/main">
                    <a:graphicData uri="http://schemas.openxmlformats.org/drawingml/2006/picture">
                      <pic:pic xmlns:pic="http://schemas.openxmlformats.org/drawingml/2006/picture">
                        <pic:nvPicPr>
                          <pic:cNvPr id="64217" name="Picture 64217"/>
                          <pic:cNvPicPr/>
                        </pic:nvPicPr>
                        <pic:blipFill>
                          <a:blip r:embed="rId278"/>
                          <a:stretch>
                            <a:fillRect/>
                          </a:stretch>
                        </pic:blipFill>
                        <pic:spPr>
                          <a:xfrm>
                            <a:off x="0" y="0"/>
                            <a:ext cx="25865" cy="19384"/>
                          </a:xfrm>
                          <a:prstGeom prst="rect">
                            <a:avLst/>
                          </a:prstGeom>
                        </pic:spPr>
                      </pic:pic>
                    </a:graphicData>
                  </a:graphic>
                </wp:inline>
              </w:drawing>
            </w:r>
            <w:r>
              <w:rPr>
                <w:noProof/>
              </w:rPr>
              <w:drawing>
                <wp:inline distT="0" distB="0" distL="0" distR="0">
                  <wp:extent cx="6466" cy="6461"/>
                  <wp:effectExtent l="0" t="0" r="0" b="0"/>
                  <wp:docPr id="64229" name="Picture 64229"/>
                  <wp:cNvGraphicFramePr/>
                  <a:graphic xmlns:a="http://schemas.openxmlformats.org/drawingml/2006/main">
                    <a:graphicData uri="http://schemas.openxmlformats.org/drawingml/2006/picture">
                      <pic:pic xmlns:pic="http://schemas.openxmlformats.org/drawingml/2006/picture">
                        <pic:nvPicPr>
                          <pic:cNvPr id="64229" name="Picture 64229"/>
                          <pic:cNvPicPr/>
                        </pic:nvPicPr>
                        <pic:blipFill>
                          <a:blip r:embed="rId14"/>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19384"/>
                  <wp:effectExtent l="0" t="0" r="0" b="0"/>
                  <wp:docPr id="64221" name="Picture 64221"/>
                  <wp:cNvGraphicFramePr/>
                  <a:graphic xmlns:a="http://schemas.openxmlformats.org/drawingml/2006/main">
                    <a:graphicData uri="http://schemas.openxmlformats.org/drawingml/2006/picture">
                      <pic:pic xmlns:pic="http://schemas.openxmlformats.org/drawingml/2006/picture">
                        <pic:nvPicPr>
                          <pic:cNvPr id="64221" name="Picture 64221"/>
                          <pic:cNvPicPr/>
                        </pic:nvPicPr>
                        <pic:blipFill>
                          <a:blip r:embed="rId279"/>
                          <a:stretch>
                            <a:fillRect/>
                          </a:stretch>
                        </pic:blipFill>
                        <pic:spPr>
                          <a:xfrm>
                            <a:off x="0" y="0"/>
                            <a:ext cx="19399" cy="19384"/>
                          </a:xfrm>
                          <a:prstGeom prst="rect">
                            <a:avLst/>
                          </a:prstGeom>
                        </pic:spPr>
                      </pic:pic>
                    </a:graphicData>
                  </a:graphic>
                </wp:inline>
              </w:drawing>
            </w:r>
            <w:r>
              <w:rPr>
                <w:noProof/>
              </w:rPr>
              <w:drawing>
                <wp:inline distT="0" distB="0" distL="0" distR="0">
                  <wp:extent cx="6467" cy="6462"/>
                  <wp:effectExtent l="0" t="0" r="0" b="0"/>
                  <wp:docPr id="64199" name="Picture 64199"/>
                  <wp:cNvGraphicFramePr/>
                  <a:graphic xmlns:a="http://schemas.openxmlformats.org/drawingml/2006/main">
                    <a:graphicData uri="http://schemas.openxmlformats.org/drawingml/2006/picture">
                      <pic:pic xmlns:pic="http://schemas.openxmlformats.org/drawingml/2006/picture">
                        <pic:nvPicPr>
                          <pic:cNvPr id="64199" name="Picture 64199"/>
                          <pic:cNvPicPr/>
                        </pic:nvPicPr>
                        <pic:blipFill>
                          <a:blip r:embed="rId16"/>
                          <a:stretch>
                            <a:fillRect/>
                          </a:stretch>
                        </pic:blipFill>
                        <pic:spPr>
                          <a:xfrm>
                            <a:off x="0" y="0"/>
                            <a:ext cx="6467" cy="6462"/>
                          </a:xfrm>
                          <a:prstGeom prst="rect">
                            <a:avLst/>
                          </a:prstGeom>
                        </pic:spPr>
                      </pic:pic>
                    </a:graphicData>
                  </a:graphic>
                </wp:inline>
              </w:drawing>
            </w:r>
            <w:r>
              <w:tab/>
            </w:r>
            <w:r>
              <w:rPr>
                <w:noProof/>
              </w:rPr>
              <w:drawing>
                <wp:inline distT="0" distB="0" distL="0" distR="0">
                  <wp:extent cx="19399" cy="32307"/>
                  <wp:effectExtent l="0" t="0" r="0" b="0"/>
                  <wp:docPr id="64225" name="Picture 64225"/>
                  <wp:cNvGraphicFramePr/>
                  <a:graphic xmlns:a="http://schemas.openxmlformats.org/drawingml/2006/main">
                    <a:graphicData uri="http://schemas.openxmlformats.org/drawingml/2006/picture">
                      <pic:pic xmlns:pic="http://schemas.openxmlformats.org/drawingml/2006/picture">
                        <pic:nvPicPr>
                          <pic:cNvPr id="64225" name="Picture 64225"/>
                          <pic:cNvPicPr/>
                        </pic:nvPicPr>
                        <pic:blipFill>
                          <a:blip r:embed="rId280"/>
                          <a:stretch>
                            <a:fillRect/>
                          </a:stretch>
                        </pic:blipFill>
                        <pic:spPr>
                          <a:xfrm>
                            <a:off x="0" y="0"/>
                            <a:ext cx="19399" cy="32307"/>
                          </a:xfrm>
                          <a:prstGeom prst="rect">
                            <a:avLst/>
                          </a:prstGeom>
                        </pic:spPr>
                      </pic:pic>
                    </a:graphicData>
                  </a:graphic>
                </wp:inline>
              </w:drawing>
            </w:r>
            <w:r>
              <w:tab/>
            </w:r>
            <w:r>
              <w:tab/>
            </w:r>
            <w:r>
              <w:rPr>
                <w:noProof/>
              </w:rPr>
              <w:drawing>
                <wp:inline distT="0" distB="0" distL="0" distR="0">
                  <wp:extent cx="25865" cy="32307"/>
                  <wp:effectExtent l="0" t="0" r="0" b="0"/>
                  <wp:docPr id="64222" name="Picture 64222"/>
                  <wp:cNvGraphicFramePr/>
                  <a:graphic xmlns:a="http://schemas.openxmlformats.org/drawingml/2006/main">
                    <a:graphicData uri="http://schemas.openxmlformats.org/drawingml/2006/picture">
                      <pic:pic xmlns:pic="http://schemas.openxmlformats.org/drawingml/2006/picture">
                        <pic:nvPicPr>
                          <pic:cNvPr id="64222" name="Picture 64222"/>
                          <pic:cNvPicPr/>
                        </pic:nvPicPr>
                        <pic:blipFill>
                          <a:blip r:embed="rId281"/>
                          <a:stretch>
                            <a:fillRect/>
                          </a:stretch>
                        </pic:blipFill>
                        <pic:spPr>
                          <a:xfrm>
                            <a:off x="0" y="0"/>
                            <a:ext cx="25865" cy="32307"/>
                          </a:xfrm>
                          <a:prstGeom prst="rect">
                            <a:avLst/>
                          </a:prstGeom>
                        </pic:spPr>
                      </pic:pic>
                    </a:graphicData>
                  </a:graphic>
                </wp:inline>
              </w:drawing>
            </w:r>
            <w:r>
              <w:rPr>
                <w:noProof/>
              </w:rPr>
              <w:drawing>
                <wp:inline distT="0" distB="0" distL="0" distR="0">
                  <wp:extent cx="6467" cy="6462"/>
                  <wp:effectExtent l="0" t="0" r="0" b="0"/>
                  <wp:docPr id="64200" name="Picture 64200"/>
                  <wp:cNvGraphicFramePr/>
                  <a:graphic xmlns:a="http://schemas.openxmlformats.org/drawingml/2006/main">
                    <a:graphicData uri="http://schemas.openxmlformats.org/drawingml/2006/picture">
                      <pic:pic xmlns:pic="http://schemas.openxmlformats.org/drawingml/2006/picture">
                        <pic:nvPicPr>
                          <pic:cNvPr id="64200" name="Picture 64200"/>
                          <pic:cNvPicPr/>
                        </pic:nvPicPr>
                        <pic:blipFill>
                          <a:blip r:embed="rId208"/>
                          <a:stretch>
                            <a:fillRect/>
                          </a:stretch>
                        </pic:blipFill>
                        <pic:spPr>
                          <a:xfrm>
                            <a:off x="0" y="0"/>
                            <a:ext cx="6467" cy="6462"/>
                          </a:xfrm>
                          <a:prstGeom prst="rect">
                            <a:avLst/>
                          </a:prstGeom>
                        </pic:spPr>
                      </pic:pic>
                    </a:graphicData>
                  </a:graphic>
                </wp:inline>
              </w:drawing>
            </w:r>
            <w:r>
              <w:tab/>
            </w:r>
            <w:r>
              <w:rPr>
                <w:noProof/>
              </w:rPr>
              <w:drawing>
                <wp:inline distT="0" distB="0" distL="0" distR="0">
                  <wp:extent cx="6466" cy="19384"/>
                  <wp:effectExtent l="0" t="0" r="0" b="0"/>
                  <wp:docPr id="64224" name="Picture 64224"/>
                  <wp:cNvGraphicFramePr/>
                  <a:graphic xmlns:a="http://schemas.openxmlformats.org/drawingml/2006/main">
                    <a:graphicData uri="http://schemas.openxmlformats.org/drawingml/2006/picture">
                      <pic:pic xmlns:pic="http://schemas.openxmlformats.org/drawingml/2006/picture">
                        <pic:nvPicPr>
                          <pic:cNvPr id="64224" name="Picture 64224"/>
                          <pic:cNvPicPr/>
                        </pic:nvPicPr>
                        <pic:blipFill>
                          <a:blip r:embed="rId282"/>
                          <a:stretch>
                            <a:fillRect/>
                          </a:stretch>
                        </pic:blipFill>
                        <pic:spPr>
                          <a:xfrm>
                            <a:off x="0" y="0"/>
                            <a:ext cx="6466" cy="19384"/>
                          </a:xfrm>
                          <a:prstGeom prst="rect">
                            <a:avLst/>
                          </a:prstGeom>
                        </pic:spPr>
                      </pic:pic>
                    </a:graphicData>
                  </a:graphic>
                </wp:inline>
              </w:drawing>
            </w:r>
          </w:p>
        </w:tc>
        <w:tc>
          <w:tcPr>
            <w:tcW w:w="346" w:type="dxa"/>
            <w:tcBorders>
              <w:top w:val="nil"/>
              <w:left w:val="nil"/>
              <w:bottom w:val="nil"/>
              <w:right w:val="nil"/>
            </w:tcBorders>
          </w:tcPr>
          <w:p w:rsidR="004A1D4E" w:rsidRDefault="009A508B">
            <w:pPr>
              <w:spacing w:after="0"/>
              <w:jc w:val="both"/>
            </w:pPr>
            <w:r>
              <w:rPr>
                <w:sz w:val="16"/>
              </w:rPr>
              <w:t>… 58</w:t>
            </w:r>
            <w:r>
              <w:rPr>
                <w:noProof/>
              </w:rPr>
              <w:drawing>
                <wp:inline distT="0" distB="0" distL="0" distR="0">
                  <wp:extent cx="6467" cy="6461"/>
                  <wp:effectExtent l="0" t="0" r="0" b="0"/>
                  <wp:docPr id="64198" name="Picture 64198"/>
                  <wp:cNvGraphicFramePr/>
                  <a:graphic xmlns:a="http://schemas.openxmlformats.org/drawingml/2006/main">
                    <a:graphicData uri="http://schemas.openxmlformats.org/drawingml/2006/picture">
                      <pic:pic xmlns:pic="http://schemas.openxmlformats.org/drawingml/2006/picture">
                        <pic:nvPicPr>
                          <pic:cNvPr id="64198" name="Picture 64198"/>
                          <pic:cNvPicPr/>
                        </pic:nvPicPr>
                        <pic:blipFill>
                          <a:blip r:embed="rId283"/>
                          <a:stretch>
                            <a:fillRect/>
                          </a:stretch>
                        </pic:blipFill>
                        <pic:spPr>
                          <a:xfrm>
                            <a:off x="0" y="0"/>
                            <a:ext cx="6467" cy="6461"/>
                          </a:xfrm>
                          <a:prstGeom prst="rect">
                            <a:avLst/>
                          </a:prstGeom>
                        </pic:spPr>
                      </pic:pic>
                    </a:graphicData>
                  </a:graphic>
                </wp:inline>
              </w:drawing>
            </w:r>
            <w:r>
              <w:rPr>
                <w:noProof/>
              </w:rPr>
              <w:drawing>
                <wp:inline distT="0" distB="0" distL="0" distR="0">
                  <wp:extent cx="6467" cy="6461"/>
                  <wp:effectExtent l="0" t="0" r="0" b="0"/>
                  <wp:docPr id="64226" name="Picture 64226"/>
                  <wp:cNvGraphicFramePr/>
                  <a:graphic xmlns:a="http://schemas.openxmlformats.org/drawingml/2006/main">
                    <a:graphicData uri="http://schemas.openxmlformats.org/drawingml/2006/picture">
                      <pic:pic xmlns:pic="http://schemas.openxmlformats.org/drawingml/2006/picture">
                        <pic:nvPicPr>
                          <pic:cNvPr id="64226" name="Picture 64226"/>
                          <pic:cNvPicPr/>
                        </pic:nvPicPr>
                        <pic:blipFill>
                          <a:blip r:embed="rId263"/>
                          <a:stretch>
                            <a:fillRect/>
                          </a:stretch>
                        </pic:blipFill>
                        <pic:spPr>
                          <a:xfrm>
                            <a:off x="0" y="0"/>
                            <a:ext cx="6467" cy="6461"/>
                          </a:xfrm>
                          <a:prstGeom prst="rect">
                            <a:avLst/>
                          </a:prstGeom>
                        </pic:spPr>
                      </pic:pic>
                    </a:graphicData>
                  </a:graphic>
                </wp:inline>
              </w:drawing>
            </w:r>
          </w:p>
        </w:tc>
      </w:tr>
      <w:tr w:rsidR="004A1D4E">
        <w:trPr>
          <w:trHeight w:val="679"/>
        </w:trPr>
        <w:tc>
          <w:tcPr>
            <w:tcW w:w="448" w:type="dxa"/>
            <w:tcBorders>
              <w:top w:val="nil"/>
              <w:left w:val="nil"/>
              <w:bottom w:val="nil"/>
              <w:right w:val="nil"/>
            </w:tcBorders>
          </w:tcPr>
          <w:p w:rsidR="004A1D4E" w:rsidRDefault="004A1D4E"/>
        </w:tc>
        <w:tc>
          <w:tcPr>
            <w:tcW w:w="3284" w:type="dxa"/>
            <w:tcBorders>
              <w:top w:val="nil"/>
              <w:left w:val="nil"/>
              <w:bottom w:val="nil"/>
              <w:right w:val="nil"/>
            </w:tcBorders>
          </w:tcPr>
          <w:p w:rsidR="004A1D4E" w:rsidRDefault="009A508B">
            <w:pPr>
              <w:spacing w:after="0"/>
              <w:ind w:left="601"/>
            </w:pPr>
            <w:r>
              <w:rPr>
                <w:sz w:val="18"/>
              </w:rPr>
              <w:t>办法</w:t>
            </w:r>
            <w:r>
              <w:rPr>
                <w:sz w:val="18"/>
              </w:rPr>
              <w:t>“</w:t>
            </w:r>
            <w:r>
              <w:rPr>
                <w:noProof/>
              </w:rPr>
              <mc:AlternateContent>
                <mc:Choice Requires="wpg">
                  <w:drawing>
                    <wp:inline distT="0" distB="0" distL="0" distR="0">
                      <wp:extent cx="1138086" cy="12923"/>
                      <wp:effectExtent l="0" t="0" r="0" b="0"/>
                      <wp:docPr id="3115318" name="Group 3115318"/>
                      <wp:cNvGraphicFramePr/>
                      <a:graphic xmlns:a="http://schemas.openxmlformats.org/drawingml/2006/main">
                        <a:graphicData uri="http://schemas.microsoft.com/office/word/2010/wordprocessingGroup">
                          <wpg:wgp>
                            <wpg:cNvGrpSpPr/>
                            <wpg:grpSpPr>
                              <a:xfrm>
                                <a:off x="0" y="0"/>
                                <a:ext cx="1138086" cy="12923"/>
                                <a:chOff x="0" y="0"/>
                                <a:chExt cx="1138086" cy="12923"/>
                              </a:xfrm>
                            </wpg:grpSpPr>
                            <wps:wsp>
                              <wps:cNvPr id="3115317" name="Shape 3115317"/>
                              <wps:cNvSpPr/>
                              <wps:spPr>
                                <a:xfrm>
                                  <a:off x="0" y="0"/>
                                  <a:ext cx="1138086" cy="12923"/>
                                </a:xfrm>
                                <a:custGeom>
                                  <a:avLst/>
                                  <a:gdLst/>
                                  <a:ahLst/>
                                  <a:cxnLst/>
                                  <a:rect l="0" t="0" r="0" b="0"/>
                                  <a:pathLst>
                                    <a:path w="1138086" h="12923">
                                      <a:moveTo>
                                        <a:pt x="0" y="6461"/>
                                      </a:moveTo>
                                      <a:lnTo>
                                        <a:pt x="1138086"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18" style="width:89.613pt;height:1.01755pt;mso-position-horizontal-relative:char;mso-position-vertical-relative:line" coordsize="11380,129">
                      <v:shape id="Shape 3115317" style="position:absolute;width:11380;height:129;left:0;top:0;" coordsize="1138086,12923" path="m0,6461l1138086,6461">
                        <v:stroke weight="1.01755pt" endcap="flat" joinstyle="miter" miterlimit="1" on="true" color="#000000"/>
                        <v:fill on="false" color="#000000"/>
                      </v:shape>
                    </v:group>
                  </w:pict>
                </mc:Fallback>
              </mc:AlternateContent>
            </w:r>
          </w:p>
          <w:p w:rsidR="004A1D4E" w:rsidRDefault="009A508B">
            <w:pPr>
              <w:spacing w:after="0"/>
              <w:ind w:left="71"/>
            </w:pPr>
            <w:r>
              <w:rPr>
                <w:sz w:val="18"/>
              </w:rPr>
              <w:t>3</w:t>
            </w:r>
            <w:r>
              <w:rPr>
                <w:sz w:val="18"/>
              </w:rPr>
              <w:t>五</w:t>
            </w:r>
            <w:r>
              <w:rPr>
                <w:sz w:val="18"/>
              </w:rPr>
              <w:t>2</w:t>
            </w:r>
            <w:r>
              <w:rPr>
                <w:sz w:val="18"/>
              </w:rPr>
              <w:t>线性表链式存储结构定义一</w:t>
            </w:r>
            <w:r>
              <w:rPr>
                <w:sz w:val="18"/>
              </w:rPr>
              <w:t>“56</w:t>
            </w:r>
          </w:p>
        </w:tc>
        <w:tc>
          <w:tcPr>
            <w:tcW w:w="3742" w:type="dxa"/>
            <w:tcBorders>
              <w:top w:val="nil"/>
              <w:left w:val="nil"/>
              <w:bottom w:val="nil"/>
              <w:right w:val="nil"/>
            </w:tcBorders>
          </w:tcPr>
          <w:p w:rsidR="004A1D4E" w:rsidRDefault="009A508B">
            <w:pPr>
              <w:tabs>
                <w:tab w:val="center" w:pos="3136"/>
                <w:tab w:val="center" w:pos="3177"/>
                <w:tab w:val="center" w:pos="3223"/>
                <w:tab w:val="center" w:pos="3269"/>
                <w:tab w:val="center" w:pos="3315"/>
                <w:tab w:val="center" w:pos="3360"/>
                <w:tab w:val="center" w:pos="3427"/>
                <w:tab w:val="center" w:pos="3498"/>
                <w:tab w:val="center" w:pos="3539"/>
                <w:tab w:val="center" w:pos="3605"/>
                <w:tab w:val="center" w:pos="3676"/>
                <w:tab w:val="right" w:pos="3742"/>
              </w:tabs>
              <w:spacing w:after="0"/>
            </w:pPr>
            <w:r>
              <w:rPr>
                <w:sz w:val="18"/>
              </w:rPr>
              <w:t>3</w:t>
            </w:r>
            <w:r>
              <w:rPr>
                <w:sz w:val="18"/>
              </w:rPr>
              <w:t>．</w:t>
            </w:r>
            <w:r>
              <w:rPr>
                <w:sz w:val="18"/>
              </w:rPr>
              <w:t>6</w:t>
            </w:r>
            <w:r>
              <w:rPr>
                <w:sz w:val="18"/>
              </w:rPr>
              <w:t>．</w:t>
            </w:r>
            <w:r>
              <w:rPr>
                <w:sz w:val="18"/>
              </w:rPr>
              <w:t>4</w:t>
            </w:r>
            <w:r>
              <w:rPr>
                <w:sz w:val="18"/>
              </w:rPr>
              <w:t>线性表链式存储结构代码描述，</w:t>
            </w:r>
            <w:r>
              <w:rPr>
                <w:noProof/>
              </w:rPr>
              <w:drawing>
                <wp:inline distT="0" distB="0" distL="0" distR="0">
                  <wp:extent cx="19399" cy="25845"/>
                  <wp:effectExtent l="0" t="0" r="0" b="0"/>
                  <wp:docPr id="64236" name="Picture 64236"/>
                  <wp:cNvGraphicFramePr/>
                  <a:graphic xmlns:a="http://schemas.openxmlformats.org/drawingml/2006/main">
                    <a:graphicData uri="http://schemas.openxmlformats.org/drawingml/2006/picture">
                      <pic:pic xmlns:pic="http://schemas.openxmlformats.org/drawingml/2006/picture">
                        <pic:nvPicPr>
                          <pic:cNvPr id="64236" name="Picture 64236"/>
                          <pic:cNvPicPr/>
                        </pic:nvPicPr>
                        <pic:blipFill>
                          <a:blip r:embed="rId284"/>
                          <a:stretch>
                            <a:fillRect/>
                          </a:stretch>
                        </pic:blipFill>
                        <pic:spPr>
                          <a:xfrm>
                            <a:off x="0" y="0"/>
                            <a:ext cx="19399" cy="25845"/>
                          </a:xfrm>
                          <a:prstGeom prst="rect">
                            <a:avLst/>
                          </a:prstGeom>
                        </pic:spPr>
                      </pic:pic>
                    </a:graphicData>
                  </a:graphic>
                </wp:inline>
              </w:drawing>
            </w:r>
            <w:r>
              <w:rPr>
                <w:sz w:val="18"/>
              </w:rPr>
              <w:tab/>
            </w:r>
            <w:r>
              <w:rPr>
                <w:noProof/>
              </w:rPr>
              <w:drawing>
                <wp:inline distT="0" distB="0" distL="0" distR="0">
                  <wp:extent cx="19399" cy="32307"/>
                  <wp:effectExtent l="0" t="0" r="0" b="0"/>
                  <wp:docPr id="64243" name="Picture 64243"/>
                  <wp:cNvGraphicFramePr/>
                  <a:graphic xmlns:a="http://schemas.openxmlformats.org/drawingml/2006/main">
                    <a:graphicData uri="http://schemas.openxmlformats.org/drawingml/2006/picture">
                      <pic:pic xmlns:pic="http://schemas.openxmlformats.org/drawingml/2006/picture">
                        <pic:nvPicPr>
                          <pic:cNvPr id="64243" name="Picture 64243"/>
                          <pic:cNvPicPr/>
                        </pic:nvPicPr>
                        <pic:blipFill>
                          <a:blip r:embed="rId285"/>
                          <a:stretch>
                            <a:fillRect/>
                          </a:stretch>
                        </pic:blipFill>
                        <pic:spPr>
                          <a:xfrm>
                            <a:off x="0" y="0"/>
                            <a:ext cx="19399" cy="32307"/>
                          </a:xfrm>
                          <a:prstGeom prst="rect">
                            <a:avLst/>
                          </a:prstGeom>
                        </pic:spPr>
                      </pic:pic>
                    </a:graphicData>
                  </a:graphic>
                </wp:inline>
              </w:drawing>
            </w:r>
            <w:r>
              <w:rPr>
                <w:sz w:val="18"/>
              </w:rPr>
              <w:tab/>
            </w:r>
            <w:r>
              <w:rPr>
                <w:noProof/>
              </w:rPr>
              <w:drawing>
                <wp:inline distT="0" distB="0" distL="0" distR="0">
                  <wp:extent cx="19399" cy="25845"/>
                  <wp:effectExtent l="0" t="0" r="0" b="0"/>
                  <wp:docPr id="64234" name="Picture 64234"/>
                  <wp:cNvGraphicFramePr/>
                  <a:graphic xmlns:a="http://schemas.openxmlformats.org/drawingml/2006/main">
                    <a:graphicData uri="http://schemas.openxmlformats.org/drawingml/2006/picture">
                      <pic:pic xmlns:pic="http://schemas.openxmlformats.org/drawingml/2006/picture">
                        <pic:nvPicPr>
                          <pic:cNvPr id="64234" name="Picture 64234"/>
                          <pic:cNvPicPr/>
                        </pic:nvPicPr>
                        <pic:blipFill>
                          <a:blip r:embed="rId286"/>
                          <a:stretch>
                            <a:fillRect/>
                          </a:stretch>
                        </pic:blipFill>
                        <pic:spPr>
                          <a:xfrm>
                            <a:off x="0" y="0"/>
                            <a:ext cx="19399" cy="25845"/>
                          </a:xfrm>
                          <a:prstGeom prst="rect">
                            <a:avLst/>
                          </a:prstGeom>
                        </pic:spPr>
                      </pic:pic>
                    </a:graphicData>
                  </a:graphic>
                </wp:inline>
              </w:drawing>
            </w:r>
            <w:r>
              <w:rPr>
                <w:sz w:val="18"/>
              </w:rPr>
              <w:tab/>
            </w:r>
            <w:r>
              <w:rPr>
                <w:noProof/>
              </w:rPr>
              <w:drawing>
                <wp:inline distT="0" distB="0" distL="0" distR="0">
                  <wp:extent cx="25865" cy="25845"/>
                  <wp:effectExtent l="0" t="0" r="0" b="0"/>
                  <wp:docPr id="64244" name="Picture 64244"/>
                  <wp:cNvGraphicFramePr/>
                  <a:graphic xmlns:a="http://schemas.openxmlformats.org/drawingml/2006/main">
                    <a:graphicData uri="http://schemas.openxmlformats.org/drawingml/2006/picture">
                      <pic:pic xmlns:pic="http://schemas.openxmlformats.org/drawingml/2006/picture">
                        <pic:nvPicPr>
                          <pic:cNvPr id="64244" name="Picture 64244"/>
                          <pic:cNvPicPr/>
                        </pic:nvPicPr>
                        <pic:blipFill>
                          <a:blip r:embed="rId287"/>
                          <a:stretch>
                            <a:fillRect/>
                          </a:stretch>
                        </pic:blipFill>
                        <pic:spPr>
                          <a:xfrm>
                            <a:off x="0" y="0"/>
                            <a:ext cx="25865" cy="25845"/>
                          </a:xfrm>
                          <a:prstGeom prst="rect">
                            <a:avLst/>
                          </a:prstGeom>
                        </pic:spPr>
                      </pic:pic>
                    </a:graphicData>
                  </a:graphic>
                </wp:inline>
              </w:drawing>
            </w:r>
            <w:r>
              <w:rPr>
                <w:noProof/>
              </w:rPr>
              <w:drawing>
                <wp:inline distT="0" distB="0" distL="0" distR="0">
                  <wp:extent cx="6466" cy="6461"/>
                  <wp:effectExtent l="0" t="0" r="0" b="0"/>
                  <wp:docPr id="64245" name="Picture 64245"/>
                  <wp:cNvGraphicFramePr/>
                  <a:graphic xmlns:a="http://schemas.openxmlformats.org/drawingml/2006/main">
                    <a:graphicData uri="http://schemas.openxmlformats.org/drawingml/2006/picture">
                      <pic:pic xmlns:pic="http://schemas.openxmlformats.org/drawingml/2006/picture">
                        <pic:nvPicPr>
                          <pic:cNvPr id="64245" name="Picture 64245"/>
                          <pic:cNvPicPr/>
                        </pic:nvPicPr>
                        <pic:blipFill>
                          <a:blip r:embed="rId162"/>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19399" cy="32307"/>
                  <wp:effectExtent l="0" t="0" r="0" b="0"/>
                  <wp:docPr id="64240" name="Picture 64240"/>
                  <wp:cNvGraphicFramePr/>
                  <a:graphic xmlns:a="http://schemas.openxmlformats.org/drawingml/2006/main">
                    <a:graphicData uri="http://schemas.openxmlformats.org/drawingml/2006/picture">
                      <pic:pic xmlns:pic="http://schemas.openxmlformats.org/drawingml/2006/picture">
                        <pic:nvPicPr>
                          <pic:cNvPr id="64240" name="Picture 64240"/>
                          <pic:cNvPicPr/>
                        </pic:nvPicPr>
                        <pic:blipFill>
                          <a:blip r:embed="rId288"/>
                          <a:stretch>
                            <a:fillRect/>
                          </a:stretch>
                        </pic:blipFill>
                        <pic:spPr>
                          <a:xfrm>
                            <a:off x="0" y="0"/>
                            <a:ext cx="19399" cy="32307"/>
                          </a:xfrm>
                          <a:prstGeom prst="rect">
                            <a:avLst/>
                          </a:prstGeom>
                        </pic:spPr>
                      </pic:pic>
                    </a:graphicData>
                  </a:graphic>
                </wp:inline>
              </w:drawing>
            </w:r>
            <w:r>
              <w:rPr>
                <w:sz w:val="18"/>
              </w:rPr>
              <w:tab/>
            </w:r>
            <w:r>
              <w:rPr>
                <w:noProof/>
              </w:rPr>
              <w:drawing>
                <wp:inline distT="0" distB="0" distL="0" distR="0">
                  <wp:extent cx="25865" cy="25845"/>
                  <wp:effectExtent l="0" t="0" r="0" b="0"/>
                  <wp:docPr id="64239" name="Picture 64239"/>
                  <wp:cNvGraphicFramePr/>
                  <a:graphic xmlns:a="http://schemas.openxmlformats.org/drawingml/2006/main">
                    <a:graphicData uri="http://schemas.openxmlformats.org/drawingml/2006/picture">
                      <pic:pic xmlns:pic="http://schemas.openxmlformats.org/drawingml/2006/picture">
                        <pic:nvPicPr>
                          <pic:cNvPr id="64239" name="Picture 64239"/>
                          <pic:cNvPicPr/>
                        </pic:nvPicPr>
                        <pic:blipFill>
                          <a:blip r:embed="rId289"/>
                          <a:stretch>
                            <a:fillRect/>
                          </a:stretch>
                        </pic:blipFill>
                        <pic:spPr>
                          <a:xfrm>
                            <a:off x="0" y="0"/>
                            <a:ext cx="25865" cy="25845"/>
                          </a:xfrm>
                          <a:prstGeom prst="rect">
                            <a:avLst/>
                          </a:prstGeom>
                        </pic:spPr>
                      </pic:pic>
                    </a:graphicData>
                  </a:graphic>
                </wp:inline>
              </w:drawing>
            </w:r>
            <w:r>
              <w:rPr>
                <w:sz w:val="18"/>
              </w:rPr>
              <w:tab/>
            </w:r>
            <w:r>
              <w:rPr>
                <w:noProof/>
              </w:rPr>
              <w:drawing>
                <wp:inline distT="0" distB="0" distL="0" distR="0">
                  <wp:extent cx="19399" cy="19384"/>
                  <wp:effectExtent l="0" t="0" r="0" b="0"/>
                  <wp:docPr id="64238" name="Picture 64238"/>
                  <wp:cNvGraphicFramePr/>
                  <a:graphic xmlns:a="http://schemas.openxmlformats.org/drawingml/2006/main">
                    <a:graphicData uri="http://schemas.openxmlformats.org/drawingml/2006/picture">
                      <pic:pic xmlns:pic="http://schemas.openxmlformats.org/drawingml/2006/picture">
                        <pic:nvPicPr>
                          <pic:cNvPr id="64238" name="Picture 64238"/>
                          <pic:cNvPicPr/>
                        </pic:nvPicPr>
                        <pic:blipFill>
                          <a:blip r:embed="rId290"/>
                          <a:stretch>
                            <a:fillRect/>
                          </a:stretch>
                        </pic:blipFill>
                        <pic:spPr>
                          <a:xfrm>
                            <a:off x="0" y="0"/>
                            <a:ext cx="19399" cy="19384"/>
                          </a:xfrm>
                          <a:prstGeom prst="rect">
                            <a:avLst/>
                          </a:prstGeom>
                        </pic:spPr>
                      </pic:pic>
                    </a:graphicData>
                  </a:graphic>
                </wp:inline>
              </w:drawing>
            </w:r>
            <w:r>
              <w:rPr>
                <w:sz w:val="18"/>
              </w:rPr>
              <w:tab/>
            </w:r>
            <w:r>
              <w:rPr>
                <w:noProof/>
              </w:rPr>
              <w:drawing>
                <wp:inline distT="0" distB="0" distL="0" distR="0">
                  <wp:extent cx="51731" cy="25845"/>
                  <wp:effectExtent l="0" t="0" r="0" b="0"/>
                  <wp:docPr id="64233" name="Picture 64233"/>
                  <wp:cNvGraphicFramePr/>
                  <a:graphic xmlns:a="http://schemas.openxmlformats.org/drawingml/2006/main">
                    <a:graphicData uri="http://schemas.openxmlformats.org/drawingml/2006/picture">
                      <pic:pic xmlns:pic="http://schemas.openxmlformats.org/drawingml/2006/picture">
                        <pic:nvPicPr>
                          <pic:cNvPr id="64233" name="Picture 64233"/>
                          <pic:cNvPicPr/>
                        </pic:nvPicPr>
                        <pic:blipFill>
                          <a:blip r:embed="rId291"/>
                          <a:stretch>
                            <a:fillRect/>
                          </a:stretch>
                        </pic:blipFill>
                        <pic:spPr>
                          <a:xfrm>
                            <a:off x="0" y="0"/>
                            <a:ext cx="51731" cy="25845"/>
                          </a:xfrm>
                          <a:prstGeom prst="rect">
                            <a:avLst/>
                          </a:prstGeom>
                        </pic:spPr>
                      </pic:pic>
                    </a:graphicData>
                  </a:graphic>
                </wp:inline>
              </w:drawing>
            </w:r>
            <w:r>
              <w:rPr>
                <w:sz w:val="18"/>
              </w:rPr>
              <w:tab/>
            </w:r>
            <w:r>
              <w:rPr>
                <w:noProof/>
              </w:rPr>
              <w:drawing>
                <wp:inline distT="0" distB="0" distL="0" distR="0">
                  <wp:extent cx="25865" cy="25845"/>
                  <wp:effectExtent l="0" t="0" r="0" b="0"/>
                  <wp:docPr id="64242" name="Picture 64242"/>
                  <wp:cNvGraphicFramePr/>
                  <a:graphic xmlns:a="http://schemas.openxmlformats.org/drawingml/2006/main">
                    <a:graphicData uri="http://schemas.openxmlformats.org/drawingml/2006/picture">
                      <pic:pic xmlns:pic="http://schemas.openxmlformats.org/drawingml/2006/picture">
                        <pic:nvPicPr>
                          <pic:cNvPr id="64242" name="Picture 64242"/>
                          <pic:cNvPicPr/>
                        </pic:nvPicPr>
                        <pic:blipFill>
                          <a:blip r:embed="rId292"/>
                          <a:stretch>
                            <a:fillRect/>
                          </a:stretch>
                        </pic:blipFill>
                        <pic:spPr>
                          <a:xfrm>
                            <a:off x="0" y="0"/>
                            <a:ext cx="25865" cy="25845"/>
                          </a:xfrm>
                          <a:prstGeom prst="rect">
                            <a:avLst/>
                          </a:prstGeom>
                        </pic:spPr>
                      </pic:pic>
                    </a:graphicData>
                  </a:graphic>
                </wp:inline>
              </w:drawing>
            </w:r>
            <w:r>
              <w:rPr>
                <w:sz w:val="18"/>
              </w:rPr>
              <w:tab/>
            </w:r>
            <w:r>
              <w:rPr>
                <w:noProof/>
              </w:rPr>
              <w:drawing>
                <wp:inline distT="0" distB="0" distL="0" distR="0">
                  <wp:extent cx="12933" cy="25845"/>
                  <wp:effectExtent l="0" t="0" r="0" b="0"/>
                  <wp:docPr id="64235" name="Picture 64235"/>
                  <wp:cNvGraphicFramePr/>
                  <a:graphic xmlns:a="http://schemas.openxmlformats.org/drawingml/2006/main">
                    <a:graphicData uri="http://schemas.openxmlformats.org/drawingml/2006/picture">
                      <pic:pic xmlns:pic="http://schemas.openxmlformats.org/drawingml/2006/picture">
                        <pic:nvPicPr>
                          <pic:cNvPr id="64235" name="Picture 64235"/>
                          <pic:cNvPicPr/>
                        </pic:nvPicPr>
                        <pic:blipFill>
                          <a:blip r:embed="rId293"/>
                          <a:stretch>
                            <a:fillRect/>
                          </a:stretch>
                        </pic:blipFill>
                        <pic:spPr>
                          <a:xfrm>
                            <a:off x="0" y="0"/>
                            <a:ext cx="12933" cy="25845"/>
                          </a:xfrm>
                          <a:prstGeom prst="rect">
                            <a:avLst/>
                          </a:prstGeom>
                        </pic:spPr>
                      </pic:pic>
                    </a:graphicData>
                  </a:graphic>
                </wp:inline>
              </w:drawing>
            </w:r>
            <w:r>
              <w:rPr>
                <w:sz w:val="18"/>
              </w:rPr>
              <w:tab/>
            </w:r>
            <w:r>
              <w:rPr>
                <w:noProof/>
              </w:rPr>
              <w:drawing>
                <wp:inline distT="0" distB="0" distL="0" distR="0">
                  <wp:extent cx="58198" cy="25845"/>
                  <wp:effectExtent l="0" t="0" r="0" b="0"/>
                  <wp:docPr id="64241" name="Picture 64241"/>
                  <wp:cNvGraphicFramePr/>
                  <a:graphic xmlns:a="http://schemas.openxmlformats.org/drawingml/2006/main">
                    <a:graphicData uri="http://schemas.openxmlformats.org/drawingml/2006/picture">
                      <pic:pic xmlns:pic="http://schemas.openxmlformats.org/drawingml/2006/picture">
                        <pic:nvPicPr>
                          <pic:cNvPr id="64241" name="Picture 64241"/>
                          <pic:cNvPicPr/>
                        </pic:nvPicPr>
                        <pic:blipFill>
                          <a:blip r:embed="rId294"/>
                          <a:stretch>
                            <a:fillRect/>
                          </a:stretch>
                        </pic:blipFill>
                        <pic:spPr>
                          <a:xfrm>
                            <a:off x="0" y="0"/>
                            <a:ext cx="58198" cy="25845"/>
                          </a:xfrm>
                          <a:prstGeom prst="rect">
                            <a:avLst/>
                          </a:prstGeom>
                        </pic:spPr>
                      </pic:pic>
                    </a:graphicData>
                  </a:graphic>
                </wp:inline>
              </w:drawing>
            </w:r>
            <w:r>
              <w:rPr>
                <w:sz w:val="18"/>
              </w:rPr>
              <w:tab/>
            </w:r>
            <w:r>
              <w:rPr>
                <w:noProof/>
              </w:rPr>
              <w:drawing>
                <wp:inline distT="0" distB="0" distL="0" distR="0">
                  <wp:extent cx="19399" cy="32307"/>
                  <wp:effectExtent l="0" t="0" r="0" b="0"/>
                  <wp:docPr id="64232" name="Picture 64232"/>
                  <wp:cNvGraphicFramePr/>
                  <a:graphic xmlns:a="http://schemas.openxmlformats.org/drawingml/2006/main">
                    <a:graphicData uri="http://schemas.openxmlformats.org/drawingml/2006/picture">
                      <pic:pic xmlns:pic="http://schemas.openxmlformats.org/drawingml/2006/picture">
                        <pic:nvPicPr>
                          <pic:cNvPr id="64232" name="Picture 64232"/>
                          <pic:cNvPicPr/>
                        </pic:nvPicPr>
                        <pic:blipFill>
                          <a:blip r:embed="rId295"/>
                          <a:stretch>
                            <a:fillRect/>
                          </a:stretch>
                        </pic:blipFill>
                        <pic:spPr>
                          <a:xfrm>
                            <a:off x="0" y="0"/>
                            <a:ext cx="19399" cy="32307"/>
                          </a:xfrm>
                          <a:prstGeom prst="rect">
                            <a:avLst/>
                          </a:prstGeom>
                        </pic:spPr>
                      </pic:pic>
                    </a:graphicData>
                  </a:graphic>
                </wp:inline>
              </w:drawing>
            </w:r>
            <w:r>
              <w:rPr>
                <w:sz w:val="18"/>
              </w:rPr>
              <w:tab/>
            </w:r>
            <w:r>
              <w:rPr>
                <w:noProof/>
              </w:rPr>
              <w:drawing>
                <wp:inline distT="0" distB="0" distL="0" distR="0">
                  <wp:extent cx="12933" cy="25845"/>
                  <wp:effectExtent l="0" t="0" r="0" b="0"/>
                  <wp:docPr id="64237" name="Picture 64237"/>
                  <wp:cNvGraphicFramePr/>
                  <a:graphic xmlns:a="http://schemas.openxmlformats.org/drawingml/2006/main">
                    <a:graphicData uri="http://schemas.openxmlformats.org/drawingml/2006/picture">
                      <pic:pic xmlns:pic="http://schemas.openxmlformats.org/drawingml/2006/picture">
                        <pic:nvPicPr>
                          <pic:cNvPr id="64237" name="Picture 64237"/>
                          <pic:cNvPicPr/>
                        </pic:nvPicPr>
                        <pic:blipFill>
                          <a:blip r:embed="rId296"/>
                          <a:stretch>
                            <a:fillRect/>
                          </a:stretch>
                        </pic:blipFill>
                        <pic:spPr>
                          <a:xfrm>
                            <a:off x="0" y="0"/>
                            <a:ext cx="12933" cy="25845"/>
                          </a:xfrm>
                          <a:prstGeom prst="rect">
                            <a:avLst/>
                          </a:prstGeom>
                        </pic:spPr>
                      </pic:pic>
                    </a:graphicData>
                  </a:graphic>
                </wp:inline>
              </w:drawing>
            </w:r>
          </w:p>
        </w:tc>
        <w:tc>
          <w:tcPr>
            <w:tcW w:w="346" w:type="dxa"/>
            <w:tcBorders>
              <w:top w:val="nil"/>
              <w:left w:val="nil"/>
              <w:bottom w:val="nil"/>
              <w:right w:val="nil"/>
            </w:tcBorders>
          </w:tcPr>
          <w:p w:rsidR="004A1D4E" w:rsidRDefault="009A508B">
            <w:pPr>
              <w:spacing w:after="0"/>
              <w:ind w:left="10"/>
              <w:jc w:val="both"/>
            </w:pPr>
            <w:r>
              <w:rPr>
                <w:sz w:val="18"/>
              </w:rPr>
              <w:t>… 58</w:t>
            </w:r>
          </w:p>
        </w:tc>
      </w:tr>
      <w:tr w:rsidR="004A1D4E">
        <w:trPr>
          <w:trHeight w:val="480"/>
        </w:trPr>
        <w:tc>
          <w:tcPr>
            <w:tcW w:w="448" w:type="dxa"/>
            <w:tcBorders>
              <w:top w:val="nil"/>
              <w:left w:val="nil"/>
              <w:bottom w:val="nil"/>
              <w:right w:val="nil"/>
            </w:tcBorders>
            <w:vAlign w:val="center"/>
          </w:tcPr>
          <w:p w:rsidR="004A1D4E" w:rsidRDefault="009A508B">
            <w:pPr>
              <w:spacing w:after="0"/>
            </w:pPr>
            <w:r>
              <w:rPr>
                <w:sz w:val="24"/>
              </w:rPr>
              <w:t>3</w:t>
            </w:r>
            <w:r>
              <w:rPr>
                <w:sz w:val="24"/>
              </w:rPr>
              <w:t>．</w:t>
            </w:r>
            <w:r>
              <w:rPr>
                <w:sz w:val="24"/>
              </w:rPr>
              <w:t>7</w:t>
            </w:r>
            <w:r>
              <w:rPr>
                <w:noProof/>
              </w:rPr>
              <w:drawing>
                <wp:inline distT="0" distB="0" distL="0" distR="0">
                  <wp:extent cx="6466" cy="6461"/>
                  <wp:effectExtent l="0" t="0" r="0" b="0"/>
                  <wp:docPr id="64246" name="Picture 64246"/>
                  <wp:cNvGraphicFramePr/>
                  <a:graphic xmlns:a="http://schemas.openxmlformats.org/drawingml/2006/main">
                    <a:graphicData uri="http://schemas.openxmlformats.org/drawingml/2006/picture">
                      <pic:pic xmlns:pic="http://schemas.openxmlformats.org/drawingml/2006/picture">
                        <pic:nvPicPr>
                          <pic:cNvPr id="64246" name="Picture 64246"/>
                          <pic:cNvPicPr/>
                        </pic:nvPicPr>
                        <pic:blipFill>
                          <a:blip r:embed="rId33"/>
                          <a:stretch>
                            <a:fillRect/>
                          </a:stretch>
                        </pic:blipFill>
                        <pic:spPr>
                          <a:xfrm>
                            <a:off x="0" y="0"/>
                            <a:ext cx="6466" cy="6461"/>
                          </a:xfrm>
                          <a:prstGeom prst="rect">
                            <a:avLst/>
                          </a:prstGeom>
                        </pic:spPr>
                      </pic:pic>
                    </a:graphicData>
                  </a:graphic>
                </wp:inline>
              </w:drawing>
            </w:r>
          </w:p>
        </w:tc>
        <w:tc>
          <w:tcPr>
            <w:tcW w:w="3284" w:type="dxa"/>
            <w:tcBorders>
              <w:top w:val="nil"/>
              <w:left w:val="nil"/>
              <w:bottom w:val="nil"/>
              <w:right w:val="nil"/>
            </w:tcBorders>
            <w:vAlign w:val="center"/>
          </w:tcPr>
          <w:p w:rsidR="004A1D4E" w:rsidRDefault="009A508B">
            <w:pPr>
              <w:tabs>
                <w:tab w:val="center" w:pos="1385"/>
                <w:tab w:val="center" w:pos="1456"/>
                <w:tab w:val="center" w:pos="1543"/>
                <w:tab w:val="center" w:pos="1609"/>
                <w:tab w:val="center" w:pos="1655"/>
                <w:tab w:val="center" w:pos="1706"/>
                <w:tab w:val="center" w:pos="1746"/>
                <w:tab w:val="center" w:pos="1792"/>
                <w:tab w:val="center" w:pos="1843"/>
                <w:tab w:val="center" w:pos="1914"/>
                <w:tab w:val="center" w:pos="1981"/>
              </w:tabs>
              <w:spacing w:after="0"/>
            </w:pPr>
            <w:r>
              <w:t>单链表的读取．</w:t>
            </w:r>
            <w:r>
              <w:rPr>
                <w:noProof/>
              </w:rPr>
              <w:drawing>
                <wp:inline distT="0" distB="0" distL="0" distR="0">
                  <wp:extent cx="19399" cy="19384"/>
                  <wp:effectExtent l="0" t="0" r="0" b="0"/>
                  <wp:docPr id="64250" name="Picture 64250"/>
                  <wp:cNvGraphicFramePr/>
                  <a:graphic xmlns:a="http://schemas.openxmlformats.org/drawingml/2006/main">
                    <a:graphicData uri="http://schemas.openxmlformats.org/drawingml/2006/picture">
                      <pic:pic xmlns:pic="http://schemas.openxmlformats.org/drawingml/2006/picture">
                        <pic:nvPicPr>
                          <pic:cNvPr id="64250" name="Picture 64250"/>
                          <pic:cNvPicPr/>
                        </pic:nvPicPr>
                        <pic:blipFill>
                          <a:blip r:embed="rId297"/>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19384"/>
                  <wp:effectExtent l="0" t="0" r="0" b="0"/>
                  <wp:docPr id="64252" name="Picture 64252"/>
                  <wp:cNvGraphicFramePr/>
                  <a:graphic xmlns:a="http://schemas.openxmlformats.org/drawingml/2006/main">
                    <a:graphicData uri="http://schemas.openxmlformats.org/drawingml/2006/picture">
                      <pic:pic xmlns:pic="http://schemas.openxmlformats.org/drawingml/2006/picture">
                        <pic:nvPicPr>
                          <pic:cNvPr id="64252" name="Picture 64252"/>
                          <pic:cNvPicPr/>
                        </pic:nvPicPr>
                        <pic:blipFill>
                          <a:blip r:embed="rId298"/>
                          <a:stretch>
                            <a:fillRect/>
                          </a:stretch>
                        </pic:blipFill>
                        <pic:spPr>
                          <a:xfrm>
                            <a:off x="0" y="0"/>
                            <a:ext cx="25866" cy="19384"/>
                          </a:xfrm>
                          <a:prstGeom prst="rect">
                            <a:avLst/>
                          </a:prstGeom>
                        </pic:spPr>
                      </pic:pic>
                    </a:graphicData>
                  </a:graphic>
                </wp:inline>
              </w:drawing>
            </w:r>
            <w:r>
              <w:tab/>
            </w:r>
            <w:r>
              <w:rPr>
                <w:noProof/>
              </w:rPr>
              <w:drawing>
                <wp:inline distT="0" distB="0" distL="0" distR="0">
                  <wp:extent cx="51731" cy="25846"/>
                  <wp:effectExtent l="0" t="0" r="0" b="0"/>
                  <wp:docPr id="64251" name="Picture 64251"/>
                  <wp:cNvGraphicFramePr/>
                  <a:graphic xmlns:a="http://schemas.openxmlformats.org/drawingml/2006/main">
                    <a:graphicData uri="http://schemas.openxmlformats.org/drawingml/2006/picture">
                      <pic:pic xmlns:pic="http://schemas.openxmlformats.org/drawingml/2006/picture">
                        <pic:nvPicPr>
                          <pic:cNvPr id="64251" name="Picture 64251"/>
                          <pic:cNvPicPr/>
                        </pic:nvPicPr>
                        <pic:blipFill>
                          <a:blip r:embed="rId299"/>
                          <a:stretch>
                            <a:fillRect/>
                          </a:stretch>
                        </pic:blipFill>
                        <pic:spPr>
                          <a:xfrm>
                            <a:off x="0" y="0"/>
                            <a:ext cx="51731" cy="25846"/>
                          </a:xfrm>
                          <a:prstGeom prst="rect">
                            <a:avLst/>
                          </a:prstGeom>
                        </pic:spPr>
                      </pic:pic>
                    </a:graphicData>
                  </a:graphic>
                </wp:inline>
              </w:drawing>
            </w:r>
            <w:r>
              <w:rPr>
                <w:noProof/>
              </w:rPr>
              <w:drawing>
                <wp:inline distT="0" distB="0" distL="0" distR="0">
                  <wp:extent cx="6466" cy="6462"/>
                  <wp:effectExtent l="0" t="0" r="0" b="0"/>
                  <wp:docPr id="64259" name="Picture 64259"/>
                  <wp:cNvGraphicFramePr/>
                  <a:graphic xmlns:a="http://schemas.openxmlformats.org/drawingml/2006/main">
                    <a:graphicData uri="http://schemas.openxmlformats.org/drawingml/2006/picture">
                      <pic:pic xmlns:pic="http://schemas.openxmlformats.org/drawingml/2006/picture">
                        <pic:nvPicPr>
                          <pic:cNvPr id="64259" name="Picture 64259"/>
                          <pic:cNvPicPr/>
                        </pic:nvPicPr>
                        <pic:blipFill>
                          <a:blip r:embed="rId113"/>
                          <a:stretch>
                            <a:fillRect/>
                          </a:stretch>
                        </pic:blipFill>
                        <pic:spPr>
                          <a:xfrm>
                            <a:off x="0" y="0"/>
                            <a:ext cx="6466" cy="6462"/>
                          </a:xfrm>
                          <a:prstGeom prst="rect">
                            <a:avLst/>
                          </a:prstGeom>
                        </pic:spPr>
                      </pic:pic>
                    </a:graphicData>
                  </a:graphic>
                </wp:inline>
              </w:drawing>
            </w:r>
            <w:r>
              <w:tab/>
            </w:r>
            <w:r>
              <w:rPr>
                <w:noProof/>
              </w:rPr>
              <w:drawing>
                <wp:inline distT="0" distB="0" distL="0" distR="0">
                  <wp:extent cx="45265" cy="25846"/>
                  <wp:effectExtent l="0" t="0" r="0" b="0"/>
                  <wp:docPr id="64253" name="Picture 64253"/>
                  <wp:cNvGraphicFramePr/>
                  <a:graphic xmlns:a="http://schemas.openxmlformats.org/drawingml/2006/main">
                    <a:graphicData uri="http://schemas.openxmlformats.org/drawingml/2006/picture">
                      <pic:pic xmlns:pic="http://schemas.openxmlformats.org/drawingml/2006/picture">
                        <pic:nvPicPr>
                          <pic:cNvPr id="64253" name="Picture 64253"/>
                          <pic:cNvPicPr/>
                        </pic:nvPicPr>
                        <pic:blipFill>
                          <a:blip r:embed="rId300"/>
                          <a:stretch>
                            <a:fillRect/>
                          </a:stretch>
                        </pic:blipFill>
                        <pic:spPr>
                          <a:xfrm>
                            <a:off x="0" y="0"/>
                            <a:ext cx="45265" cy="25846"/>
                          </a:xfrm>
                          <a:prstGeom prst="rect">
                            <a:avLst/>
                          </a:prstGeom>
                        </pic:spPr>
                      </pic:pic>
                    </a:graphicData>
                  </a:graphic>
                </wp:inline>
              </w:drawing>
            </w:r>
            <w:r>
              <w:tab/>
            </w:r>
            <w:r>
              <w:rPr>
                <w:noProof/>
              </w:rPr>
              <w:drawing>
                <wp:inline distT="0" distB="0" distL="0" distR="0">
                  <wp:extent cx="25866" cy="25846"/>
                  <wp:effectExtent l="0" t="0" r="0" b="0"/>
                  <wp:docPr id="64257" name="Picture 64257"/>
                  <wp:cNvGraphicFramePr/>
                  <a:graphic xmlns:a="http://schemas.openxmlformats.org/drawingml/2006/main">
                    <a:graphicData uri="http://schemas.openxmlformats.org/drawingml/2006/picture">
                      <pic:pic xmlns:pic="http://schemas.openxmlformats.org/drawingml/2006/picture">
                        <pic:nvPicPr>
                          <pic:cNvPr id="64257" name="Picture 64257"/>
                          <pic:cNvPicPr/>
                        </pic:nvPicPr>
                        <pic:blipFill>
                          <a:blip r:embed="rId301"/>
                          <a:stretch>
                            <a:fillRect/>
                          </a:stretch>
                        </pic:blipFill>
                        <pic:spPr>
                          <a:xfrm>
                            <a:off x="0" y="0"/>
                            <a:ext cx="25866" cy="25846"/>
                          </a:xfrm>
                          <a:prstGeom prst="rect">
                            <a:avLst/>
                          </a:prstGeom>
                        </pic:spPr>
                      </pic:pic>
                    </a:graphicData>
                  </a:graphic>
                </wp:inline>
              </w:drawing>
            </w:r>
            <w:r>
              <w:tab/>
            </w:r>
            <w:r>
              <w:rPr>
                <w:noProof/>
              </w:rPr>
              <w:drawing>
                <wp:inline distT="0" distB="0" distL="0" distR="0">
                  <wp:extent cx="19399" cy="19384"/>
                  <wp:effectExtent l="0" t="0" r="0" b="0"/>
                  <wp:docPr id="64249" name="Picture 64249"/>
                  <wp:cNvGraphicFramePr/>
                  <a:graphic xmlns:a="http://schemas.openxmlformats.org/drawingml/2006/main">
                    <a:graphicData uri="http://schemas.openxmlformats.org/drawingml/2006/picture">
                      <pic:pic xmlns:pic="http://schemas.openxmlformats.org/drawingml/2006/picture">
                        <pic:nvPicPr>
                          <pic:cNvPr id="64249" name="Picture 64249"/>
                          <pic:cNvPicPr/>
                        </pic:nvPicPr>
                        <pic:blipFill>
                          <a:blip r:embed="rId302"/>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64248" name="Picture 64248"/>
                  <wp:cNvGraphicFramePr/>
                  <a:graphic xmlns:a="http://schemas.openxmlformats.org/drawingml/2006/main">
                    <a:graphicData uri="http://schemas.openxmlformats.org/drawingml/2006/picture">
                      <pic:pic xmlns:pic="http://schemas.openxmlformats.org/drawingml/2006/picture">
                        <pic:nvPicPr>
                          <pic:cNvPr id="64248" name="Picture 64248"/>
                          <pic:cNvPicPr/>
                        </pic:nvPicPr>
                        <pic:blipFill>
                          <a:blip r:embed="rId303"/>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25846"/>
                  <wp:effectExtent l="0" t="0" r="0" b="0"/>
                  <wp:docPr id="64254" name="Picture 64254"/>
                  <wp:cNvGraphicFramePr/>
                  <a:graphic xmlns:a="http://schemas.openxmlformats.org/drawingml/2006/main">
                    <a:graphicData uri="http://schemas.openxmlformats.org/drawingml/2006/picture">
                      <pic:pic xmlns:pic="http://schemas.openxmlformats.org/drawingml/2006/picture">
                        <pic:nvPicPr>
                          <pic:cNvPr id="64254" name="Picture 64254"/>
                          <pic:cNvPicPr/>
                        </pic:nvPicPr>
                        <pic:blipFill>
                          <a:blip r:embed="rId304"/>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5" cy="25846"/>
                  <wp:effectExtent l="0" t="0" r="0" b="0"/>
                  <wp:docPr id="64258" name="Picture 64258"/>
                  <wp:cNvGraphicFramePr/>
                  <a:graphic xmlns:a="http://schemas.openxmlformats.org/drawingml/2006/main">
                    <a:graphicData uri="http://schemas.openxmlformats.org/drawingml/2006/picture">
                      <pic:pic xmlns:pic="http://schemas.openxmlformats.org/drawingml/2006/picture">
                        <pic:nvPicPr>
                          <pic:cNvPr id="64258" name="Picture 64258"/>
                          <pic:cNvPicPr/>
                        </pic:nvPicPr>
                        <pic:blipFill>
                          <a:blip r:embed="rId305"/>
                          <a:stretch>
                            <a:fillRect/>
                          </a:stretch>
                        </pic:blipFill>
                        <pic:spPr>
                          <a:xfrm>
                            <a:off x="0" y="0"/>
                            <a:ext cx="25865" cy="25846"/>
                          </a:xfrm>
                          <a:prstGeom prst="rect">
                            <a:avLst/>
                          </a:prstGeom>
                        </pic:spPr>
                      </pic:pic>
                    </a:graphicData>
                  </a:graphic>
                </wp:inline>
              </w:drawing>
            </w:r>
            <w:r>
              <w:tab/>
            </w:r>
            <w:r>
              <w:rPr>
                <w:noProof/>
              </w:rPr>
              <w:drawing>
                <wp:inline distT="0" distB="0" distL="0" distR="0">
                  <wp:extent cx="25865" cy="19384"/>
                  <wp:effectExtent l="0" t="0" r="0" b="0"/>
                  <wp:docPr id="64256" name="Picture 64256"/>
                  <wp:cNvGraphicFramePr/>
                  <a:graphic xmlns:a="http://schemas.openxmlformats.org/drawingml/2006/main">
                    <a:graphicData uri="http://schemas.openxmlformats.org/drawingml/2006/picture">
                      <pic:pic xmlns:pic="http://schemas.openxmlformats.org/drawingml/2006/picture">
                        <pic:nvPicPr>
                          <pic:cNvPr id="64256" name="Picture 64256"/>
                          <pic:cNvPicPr/>
                        </pic:nvPicPr>
                        <pic:blipFill>
                          <a:blip r:embed="rId306"/>
                          <a:stretch>
                            <a:fillRect/>
                          </a:stretch>
                        </pic:blipFill>
                        <pic:spPr>
                          <a:xfrm>
                            <a:off x="0" y="0"/>
                            <a:ext cx="25865" cy="19384"/>
                          </a:xfrm>
                          <a:prstGeom prst="rect">
                            <a:avLst/>
                          </a:prstGeom>
                        </pic:spPr>
                      </pic:pic>
                    </a:graphicData>
                  </a:graphic>
                </wp:inline>
              </w:drawing>
            </w:r>
            <w:r>
              <w:tab/>
            </w:r>
            <w:r>
              <w:rPr>
                <w:noProof/>
              </w:rPr>
              <w:drawing>
                <wp:inline distT="0" distB="0" distL="0" distR="0">
                  <wp:extent cx="51731" cy="25846"/>
                  <wp:effectExtent l="0" t="0" r="0" b="0"/>
                  <wp:docPr id="64255" name="Picture 64255"/>
                  <wp:cNvGraphicFramePr/>
                  <a:graphic xmlns:a="http://schemas.openxmlformats.org/drawingml/2006/main">
                    <a:graphicData uri="http://schemas.openxmlformats.org/drawingml/2006/picture">
                      <pic:pic xmlns:pic="http://schemas.openxmlformats.org/drawingml/2006/picture">
                        <pic:nvPicPr>
                          <pic:cNvPr id="64255" name="Picture 64255"/>
                          <pic:cNvPicPr/>
                        </pic:nvPicPr>
                        <pic:blipFill>
                          <a:blip r:embed="rId307"/>
                          <a:stretch>
                            <a:fillRect/>
                          </a:stretch>
                        </pic:blipFill>
                        <pic:spPr>
                          <a:xfrm>
                            <a:off x="0" y="0"/>
                            <a:ext cx="51731" cy="25846"/>
                          </a:xfrm>
                          <a:prstGeom prst="rect">
                            <a:avLst/>
                          </a:prstGeom>
                        </pic:spPr>
                      </pic:pic>
                    </a:graphicData>
                  </a:graphic>
                </wp:inline>
              </w:drawing>
            </w:r>
            <w:r>
              <w:rPr>
                <w:noProof/>
              </w:rPr>
              <w:drawing>
                <wp:inline distT="0" distB="0" distL="0" distR="0">
                  <wp:extent cx="6466" cy="6461"/>
                  <wp:effectExtent l="0" t="0" r="0" b="0"/>
                  <wp:docPr id="64260" name="Picture 64260"/>
                  <wp:cNvGraphicFramePr/>
                  <a:graphic xmlns:a="http://schemas.openxmlformats.org/drawingml/2006/main">
                    <a:graphicData uri="http://schemas.openxmlformats.org/drawingml/2006/picture">
                      <pic:pic xmlns:pic="http://schemas.openxmlformats.org/drawingml/2006/picture">
                        <pic:nvPicPr>
                          <pic:cNvPr id="64260" name="Picture 64260"/>
                          <pic:cNvPicPr/>
                        </pic:nvPicPr>
                        <pic:blipFill>
                          <a:blip r:embed="rId113"/>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19384"/>
                  <wp:effectExtent l="0" t="0" r="0" b="0"/>
                  <wp:docPr id="64247" name="Picture 64247"/>
                  <wp:cNvGraphicFramePr/>
                  <a:graphic xmlns:a="http://schemas.openxmlformats.org/drawingml/2006/main">
                    <a:graphicData uri="http://schemas.openxmlformats.org/drawingml/2006/picture">
                      <pic:pic xmlns:pic="http://schemas.openxmlformats.org/drawingml/2006/picture">
                        <pic:nvPicPr>
                          <pic:cNvPr id="64247" name="Picture 64247"/>
                          <pic:cNvPicPr/>
                        </pic:nvPicPr>
                        <pic:blipFill>
                          <a:blip r:embed="rId308"/>
                          <a:stretch>
                            <a:fillRect/>
                          </a:stretch>
                        </pic:blipFill>
                        <pic:spPr>
                          <a:xfrm>
                            <a:off x="0" y="0"/>
                            <a:ext cx="19399" cy="19384"/>
                          </a:xfrm>
                          <a:prstGeom prst="rect">
                            <a:avLst/>
                          </a:prstGeom>
                        </pic:spPr>
                      </pic:pic>
                    </a:graphicData>
                  </a:graphic>
                </wp:inline>
              </w:drawing>
            </w:r>
          </w:p>
        </w:tc>
        <w:tc>
          <w:tcPr>
            <w:tcW w:w="3742" w:type="dxa"/>
            <w:tcBorders>
              <w:top w:val="nil"/>
              <w:left w:val="nil"/>
              <w:bottom w:val="nil"/>
              <w:right w:val="nil"/>
            </w:tcBorders>
          </w:tcPr>
          <w:p w:rsidR="004A1D4E" w:rsidRDefault="009A508B">
            <w:pPr>
              <w:spacing w:after="0"/>
              <w:ind w:left="-1278" w:right="-346"/>
            </w:pPr>
            <w:r>
              <w:rPr>
                <w:noProof/>
              </w:rPr>
              <mc:AlternateContent>
                <mc:Choice Requires="wpg">
                  <w:drawing>
                    <wp:inline distT="0" distB="0" distL="0" distR="0">
                      <wp:extent cx="3407791" cy="12923"/>
                      <wp:effectExtent l="0" t="0" r="0" b="0"/>
                      <wp:docPr id="3115320" name="Group 3115320"/>
                      <wp:cNvGraphicFramePr/>
                      <a:graphic xmlns:a="http://schemas.openxmlformats.org/drawingml/2006/main">
                        <a:graphicData uri="http://schemas.microsoft.com/office/word/2010/wordprocessingGroup">
                          <wpg:wgp>
                            <wpg:cNvGrpSpPr/>
                            <wpg:grpSpPr>
                              <a:xfrm>
                                <a:off x="0" y="0"/>
                                <a:ext cx="3407791" cy="12923"/>
                                <a:chOff x="0" y="0"/>
                                <a:chExt cx="3407791" cy="12923"/>
                              </a:xfrm>
                            </wpg:grpSpPr>
                            <wps:wsp>
                              <wps:cNvPr id="3115319" name="Shape 3115319"/>
                              <wps:cNvSpPr/>
                              <wps:spPr>
                                <a:xfrm>
                                  <a:off x="0" y="0"/>
                                  <a:ext cx="3407791" cy="12923"/>
                                </a:xfrm>
                                <a:custGeom>
                                  <a:avLst/>
                                  <a:gdLst/>
                                  <a:ahLst/>
                                  <a:cxnLst/>
                                  <a:rect l="0" t="0" r="0" b="0"/>
                                  <a:pathLst>
                                    <a:path w="3407791" h="12923">
                                      <a:moveTo>
                                        <a:pt x="0" y="6461"/>
                                      </a:moveTo>
                                      <a:lnTo>
                                        <a:pt x="3407791"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20" style="width:268.33pt;height:1.01755pt;mso-position-horizontal-relative:char;mso-position-vertical-relative:line" coordsize="34077,129">
                      <v:shape id="Shape 3115319" style="position:absolute;width:34077;height:129;left:0;top:0;" coordsize="3407791,12923" path="m0,6461l3407791,6461">
                        <v:stroke weight="1.01755pt" endcap="flat" joinstyle="miter" miterlimit="1" on="true" color="#000000"/>
                        <v:fill on="false" color="#000000"/>
                      </v:shape>
                    </v:group>
                  </w:pict>
                </mc:Fallback>
              </mc:AlternateContent>
            </w:r>
          </w:p>
        </w:tc>
        <w:tc>
          <w:tcPr>
            <w:tcW w:w="346" w:type="dxa"/>
            <w:tcBorders>
              <w:top w:val="nil"/>
              <w:left w:val="nil"/>
              <w:bottom w:val="nil"/>
              <w:right w:val="nil"/>
            </w:tcBorders>
          </w:tcPr>
          <w:p w:rsidR="004A1D4E" w:rsidRDefault="004A1D4E"/>
        </w:tc>
      </w:tr>
      <w:tr w:rsidR="004A1D4E">
        <w:trPr>
          <w:trHeight w:val="357"/>
        </w:trPr>
        <w:tc>
          <w:tcPr>
            <w:tcW w:w="448" w:type="dxa"/>
            <w:vMerge w:val="restart"/>
            <w:tcBorders>
              <w:top w:val="nil"/>
              <w:left w:val="nil"/>
              <w:bottom w:val="nil"/>
              <w:right w:val="nil"/>
            </w:tcBorders>
          </w:tcPr>
          <w:p w:rsidR="004A1D4E" w:rsidRDefault="009A508B">
            <w:pPr>
              <w:spacing w:after="0"/>
            </w:pPr>
            <w:r>
              <w:rPr>
                <w:sz w:val="20"/>
              </w:rPr>
              <w:t>3</w:t>
            </w:r>
            <w:r>
              <w:rPr>
                <w:sz w:val="20"/>
              </w:rPr>
              <w:t>，</w:t>
            </w:r>
            <w:r>
              <w:rPr>
                <w:sz w:val="20"/>
              </w:rPr>
              <w:t>8</w:t>
            </w:r>
          </w:p>
        </w:tc>
        <w:tc>
          <w:tcPr>
            <w:tcW w:w="3284" w:type="dxa"/>
            <w:tcBorders>
              <w:top w:val="nil"/>
              <w:left w:val="nil"/>
              <w:bottom w:val="nil"/>
              <w:right w:val="nil"/>
            </w:tcBorders>
            <w:vAlign w:val="bottom"/>
          </w:tcPr>
          <w:p w:rsidR="004A1D4E" w:rsidRDefault="009A508B">
            <w:pPr>
              <w:tabs>
                <w:tab w:val="center" w:pos="2032"/>
                <w:tab w:val="center" w:pos="2077"/>
                <w:tab w:val="center" w:pos="2123"/>
                <w:tab w:val="center" w:pos="2169"/>
                <w:tab w:val="center" w:pos="2240"/>
                <w:tab w:val="center" w:pos="2312"/>
                <w:tab w:val="center" w:pos="2352"/>
                <w:tab w:val="center" w:pos="2398"/>
                <w:tab w:val="center" w:pos="2464"/>
                <w:tab w:val="center" w:pos="2536"/>
                <w:tab w:val="center" w:pos="2587"/>
                <w:tab w:val="center" w:pos="2632"/>
                <w:tab w:val="center" w:pos="2663"/>
              </w:tabs>
              <w:spacing w:after="0"/>
            </w:pPr>
            <w:r>
              <w:t>单链表的插入与删除，</w:t>
            </w:r>
            <w:r>
              <w:rPr>
                <w:noProof/>
              </w:rPr>
              <w:drawing>
                <wp:inline distT="0" distB="0" distL="0" distR="0">
                  <wp:extent cx="12933" cy="12922"/>
                  <wp:effectExtent l="0" t="0" r="0" b="0"/>
                  <wp:docPr id="64282" name="Picture 64282"/>
                  <wp:cNvGraphicFramePr/>
                  <a:graphic xmlns:a="http://schemas.openxmlformats.org/drawingml/2006/main">
                    <a:graphicData uri="http://schemas.openxmlformats.org/drawingml/2006/picture">
                      <pic:pic xmlns:pic="http://schemas.openxmlformats.org/drawingml/2006/picture">
                        <pic:nvPicPr>
                          <pic:cNvPr id="64282" name="Picture 64282"/>
                          <pic:cNvPicPr/>
                        </pic:nvPicPr>
                        <pic:blipFill>
                          <a:blip r:embed="rId309"/>
                          <a:stretch>
                            <a:fillRect/>
                          </a:stretch>
                        </pic:blipFill>
                        <pic:spPr>
                          <a:xfrm>
                            <a:off x="0" y="0"/>
                            <a:ext cx="12933" cy="12922"/>
                          </a:xfrm>
                          <a:prstGeom prst="rect">
                            <a:avLst/>
                          </a:prstGeom>
                        </pic:spPr>
                      </pic:pic>
                    </a:graphicData>
                  </a:graphic>
                </wp:inline>
              </w:drawing>
            </w:r>
            <w:r>
              <w:tab/>
            </w:r>
            <w:r>
              <w:rPr>
                <w:noProof/>
              </w:rPr>
              <w:drawing>
                <wp:inline distT="0" distB="0" distL="0" distR="0">
                  <wp:extent cx="19399" cy="25846"/>
                  <wp:effectExtent l="0" t="0" r="0" b="0"/>
                  <wp:docPr id="64266" name="Picture 64266"/>
                  <wp:cNvGraphicFramePr/>
                  <a:graphic xmlns:a="http://schemas.openxmlformats.org/drawingml/2006/main">
                    <a:graphicData uri="http://schemas.openxmlformats.org/drawingml/2006/picture">
                      <pic:pic xmlns:pic="http://schemas.openxmlformats.org/drawingml/2006/picture">
                        <pic:nvPicPr>
                          <pic:cNvPr id="64266" name="Picture 64266"/>
                          <pic:cNvPicPr/>
                        </pic:nvPicPr>
                        <pic:blipFill>
                          <a:blip r:embed="rId310"/>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5" cy="25846"/>
                  <wp:effectExtent l="0" t="0" r="0" b="0"/>
                  <wp:docPr id="64262" name="Picture 64262"/>
                  <wp:cNvGraphicFramePr/>
                  <a:graphic xmlns:a="http://schemas.openxmlformats.org/drawingml/2006/main">
                    <a:graphicData uri="http://schemas.openxmlformats.org/drawingml/2006/picture">
                      <pic:pic xmlns:pic="http://schemas.openxmlformats.org/drawingml/2006/picture">
                        <pic:nvPicPr>
                          <pic:cNvPr id="64262" name="Picture 64262"/>
                          <pic:cNvPicPr/>
                        </pic:nvPicPr>
                        <pic:blipFill>
                          <a:blip r:embed="rId311"/>
                          <a:stretch>
                            <a:fillRect/>
                          </a:stretch>
                        </pic:blipFill>
                        <pic:spPr>
                          <a:xfrm>
                            <a:off x="0" y="0"/>
                            <a:ext cx="25865" cy="25846"/>
                          </a:xfrm>
                          <a:prstGeom prst="rect">
                            <a:avLst/>
                          </a:prstGeom>
                        </pic:spPr>
                      </pic:pic>
                    </a:graphicData>
                  </a:graphic>
                </wp:inline>
              </w:drawing>
            </w:r>
            <w:r>
              <w:tab/>
            </w:r>
            <w:r>
              <w:rPr>
                <w:noProof/>
              </w:rPr>
              <w:drawing>
                <wp:inline distT="0" distB="0" distL="0" distR="0">
                  <wp:extent cx="19399" cy="25846"/>
                  <wp:effectExtent l="0" t="0" r="0" b="0"/>
                  <wp:docPr id="64265" name="Picture 64265"/>
                  <wp:cNvGraphicFramePr/>
                  <a:graphic xmlns:a="http://schemas.openxmlformats.org/drawingml/2006/main">
                    <a:graphicData uri="http://schemas.openxmlformats.org/drawingml/2006/picture">
                      <pic:pic xmlns:pic="http://schemas.openxmlformats.org/drawingml/2006/picture">
                        <pic:nvPicPr>
                          <pic:cNvPr id="64265" name="Picture 64265"/>
                          <pic:cNvPicPr/>
                        </pic:nvPicPr>
                        <pic:blipFill>
                          <a:blip r:embed="rId312"/>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6" cy="25846"/>
                  <wp:effectExtent l="0" t="0" r="0" b="0"/>
                  <wp:docPr id="64263" name="Picture 64263"/>
                  <wp:cNvGraphicFramePr/>
                  <a:graphic xmlns:a="http://schemas.openxmlformats.org/drawingml/2006/main">
                    <a:graphicData uri="http://schemas.openxmlformats.org/drawingml/2006/picture">
                      <pic:pic xmlns:pic="http://schemas.openxmlformats.org/drawingml/2006/picture">
                        <pic:nvPicPr>
                          <pic:cNvPr id="64263" name="Picture 64263"/>
                          <pic:cNvPicPr/>
                        </pic:nvPicPr>
                        <pic:blipFill>
                          <a:blip r:embed="rId313"/>
                          <a:stretch>
                            <a:fillRect/>
                          </a:stretch>
                        </pic:blipFill>
                        <pic:spPr>
                          <a:xfrm>
                            <a:off x="0" y="0"/>
                            <a:ext cx="25866" cy="25846"/>
                          </a:xfrm>
                          <a:prstGeom prst="rect">
                            <a:avLst/>
                          </a:prstGeom>
                        </pic:spPr>
                      </pic:pic>
                    </a:graphicData>
                  </a:graphic>
                </wp:inline>
              </w:drawing>
            </w:r>
            <w:r>
              <w:tab/>
            </w:r>
            <w:r>
              <w:rPr>
                <w:noProof/>
              </w:rPr>
              <w:drawing>
                <wp:inline distT="0" distB="0" distL="0" distR="0">
                  <wp:extent cx="51731" cy="25846"/>
                  <wp:effectExtent l="0" t="0" r="0" b="0"/>
                  <wp:docPr id="64272" name="Picture 64272"/>
                  <wp:cNvGraphicFramePr/>
                  <a:graphic xmlns:a="http://schemas.openxmlformats.org/drawingml/2006/main">
                    <a:graphicData uri="http://schemas.openxmlformats.org/drawingml/2006/picture">
                      <pic:pic xmlns:pic="http://schemas.openxmlformats.org/drawingml/2006/picture">
                        <pic:nvPicPr>
                          <pic:cNvPr id="64272" name="Picture 64272"/>
                          <pic:cNvPicPr/>
                        </pic:nvPicPr>
                        <pic:blipFill>
                          <a:blip r:embed="rId314"/>
                          <a:stretch>
                            <a:fillRect/>
                          </a:stretch>
                        </pic:blipFill>
                        <pic:spPr>
                          <a:xfrm>
                            <a:off x="0" y="0"/>
                            <a:ext cx="51731" cy="25846"/>
                          </a:xfrm>
                          <a:prstGeom prst="rect">
                            <a:avLst/>
                          </a:prstGeom>
                        </pic:spPr>
                      </pic:pic>
                    </a:graphicData>
                  </a:graphic>
                </wp:inline>
              </w:drawing>
            </w:r>
            <w:r>
              <w:tab/>
            </w:r>
            <w:r>
              <w:rPr>
                <w:noProof/>
              </w:rPr>
              <w:drawing>
                <wp:inline distT="0" distB="0" distL="0" distR="0">
                  <wp:extent cx="25866" cy="19384"/>
                  <wp:effectExtent l="0" t="0" r="0" b="0"/>
                  <wp:docPr id="64267" name="Picture 64267"/>
                  <wp:cNvGraphicFramePr/>
                  <a:graphic xmlns:a="http://schemas.openxmlformats.org/drawingml/2006/main">
                    <a:graphicData uri="http://schemas.openxmlformats.org/drawingml/2006/picture">
                      <pic:pic xmlns:pic="http://schemas.openxmlformats.org/drawingml/2006/picture">
                        <pic:nvPicPr>
                          <pic:cNvPr id="64267" name="Picture 64267"/>
                          <pic:cNvPicPr/>
                        </pic:nvPicPr>
                        <pic:blipFill>
                          <a:blip r:embed="rId315"/>
                          <a:stretch>
                            <a:fillRect/>
                          </a:stretch>
                        </pic:blipFill>
                        <pic:spPr>
                          <a:xfrm>
                            <a:off x="0" y="0"/>
                            <a:ext cx="25866" cy="19384"/>
                          </a:xfrm>
                          <a:prstGeom prst="rect">
                            <a:avLst/>
                          </a:prstGeom>
                        </pic:spPr>
                      </pic:pic>
                    </a:graphicData>
                  </a:graphic>
                </wp:inline>
              </w:drawing>
            </w:r>
            <w:r>
              <w:tab/>
            </w:r>
            <w:r>
              <w:rPr>
                <w:noProof/>
              </w:rPr>
              <w:drawing>
                <wp:inline distT="0" distB="0" distL="0" distR="0">
                  <wp:extent cx="12933" cy="19384"/>
                  <wp:effectExtent l="0" t="0" r="0" b="0"/>
                  <wp:docPr id="64279" name="Picture 64279"/>
                  <wp:cNvGraphicFramePr/>
                  <a:graphic xmlns:a="http://schemas.openxmlformats.org/drawingml/2006/main">
                    <a:graphicData uri="http://schemas.openxmlformats.org/drawingml/2006/picture">
                      <pic:pic xmlns:pic="http://schemas.openxmlformats.org/drawingml/2006/picture">
                        <pic:nvPicPr>
                          <pic:cNvPr id="64279" name="Picture 64279"/>
                          <pic:cNvPicPr/>
                        </pic:nvPicPr>
                        <pic:blipFill>
                          <a:blip r:embed="rId316"/>
                          <a:stretch>
                            <a:fillRect/>
                          </a:stretch>
                        </pic:blipFill>
                        <pic:spPr>
                          <a:xfrm>
                            <a:off x="0" y="0"/>
                            <a:ext cx="12933" cy="19384"/>
                          </a:xfrm>
                          <a:prstGeom prst="rect">
                            <a:avLst/>
                          </a:prstGeom>
                        </pic:spPr>
                      </pic:pic>
                    </a:graphicData>
                  </a:graphic>
                </wp:inline>
              </w:drawing>
            </w:r>
            <w:r>
              <w:tab/>
            </w:r>
            <w:r>
              <w:rPr>
                <w:noProof/>
              </w:rPr>
              <w:drawing>
                <wp:inline distT="0" distB="0" distL="0" distR="0">
                  <wp:extent cx="19399" cy="19384"/>
                  <wp:effectExtent l="0" t="0" r="0" b="0"/>
                  <wp:docPr id="64281" name="Picture 64281"/>
                  <wp:cNvGraphicFramePr/>
                  <a:graphic xmlns:a="http://schemas.openxmlformats.org/drawingml/2006/main">
                    <a:graphicData uri="http://schemas.openxmlformats.org/drawingml/2006/picture">
                      <pic:pic xmlns:pic="http://schemas.openxmlformats.org/drawingml/2006/picture">
                        <pic:nvPicPr>
                          <pic:cNvPr id="64281" name="Picture 64281"/>
                          <pic:cNvPicPr/>
                        </pic:nvPicPr>
                        <pic:blipFill>
                          <a:blip r:embed="rId317"/>
                          <a:stretch>
                            <a:fillRect/>
                          </a:stretch>
                        </pic:blipFill>
                        <pic:spPr>
                          <a:xfrm>
                            <a:off x="0" y="0"/>
                            <a:ext cx="19399" cy="19384"/>
                          </a:xfrm>
                          <a:prstGeom prst="rect">
                            <a:avLst/>
                          </a:prstGeom>
                        </pic:spPr>
                      </pic:pic>
                    </a:graphicData>
                  </a:graphic>
                </wp:inline>
              </w:drawing>
            </w:r>
            <w:r>
              <w:tab/>
            </w:r>
            <w:r>
              <w:rPr>
                <w:noProof/>
              </w:rPr>
              <w:drawing>
                <wp:inline distT="0" distB="0" distL="0" distR="0">
                  <wp:extent cx="51731" cy="19384"/>
                  <wp:effectExtent l="0" t="0" r="0" b="0"/>
                  <wp:docPr id="64275" name="Picture 64275"/>
                  <wp:cNvGraphicFramePr/>
                  <a:graphic xmlns:a="http://schemas.openxmlformats.org/drawingml/2006/main">
                    <a:graphicData uri="http://schemas.openxmlformats.org/drawingml/2006/picture">
                      <pic:pic xmlns:pic="http://schemas.openxmlformats.org/drawingml/2006/picture">
                        <pic:nvPicPr>
                          <pic:cNvPr id="64275" name="Picture 64275"/>
                          <pic:cNvPicPr/>
                        </pic:nvPicPr>
                        <pic:blipFill>
                          <a:blip r:embed="rId318"/>
                          <a:stretch>
                            <a:fillRect/>
                          </a:stretch>
                        </pic:blipFill>
                        <pic:spPr>
                          <a:xfrm>
                            <a:off x="0" y="0"/>
                            <a:ext cx="51731" cy="19384"/>
                          </a:xfrm>
                          <a:prstGeom prst="rect">
                            <a:avLst/>
                          </a:prstGeom>
                        </pic:spPr>
                      </pic:pic>
                    </a:graphicData>
                  </a:graphic>
                </wp:inline>
              </w:drawing>
            </w:r>
            <w:r>
              <w:tab/>
            </w:r>
            <w:r>
              <w:rPr>
                <w:noProof/>
              </w:rPr>
              <w:drawing>
                <wp:inline distT="0" distB="0" distL="0" distR="0">
                  <wp:extent cx="25866" cy="19384"/>
                  <wp:effectExtent l="0" t="0" r="0" b="0"/>
                  <wp:docPr id="64268" name="Picture 64268"/>
                  <wp:cNvGraphicFramePr/>
                  <a:graphic xmlns:a="http://schemas.openxmlformats.org/drawingml/2006/main">
                    <a:graphicData uri="http://schemas.openxmlformats.org/drawingml/2006/picture">
                      <pic:pic xmlns:pic="http://schemas.openxmlformats.org/drawingml/2006/picture">
                        <pic:nvPicPr>
                          <pic:cNvPr id="64268" name="Picture 64268"/>
                          <pic:cNvPicPr/>
                        </pic:nvPicPr>
                        <pic:blipFill>
                          <a:blip r:embed="rId319"/>
                          <a:stretch>
                            <a:fillRect/>
                          </a:stretch>
                        </pic:blipFill>
                        <pic:spPr>
                          <a:xfrm>
                            <a:off x="0" y="0"/>
                            <a:ext cx="25866" cy="19384"/>
                          </a:xfrm>
                          <a:prstGeom prst="rect">
                            <a:avLst/>
                          </a:prstGeom>
                        </pic:spPr>
                      </pic:pic>
                    </a:graphicData>
                  </a:graphic>
                </wp:inline>
              </w:drawing>
            </w:r>
            <w:r>
              <w:tab/>
            </w:r>
            <w:r>
              <w:rPr>
                <w:noProof/>
              </w:rPr>
              <w:drawing>
                <wp:inline distT="0" distB="0" distL="0" distR="0">
                  <wp:extent cx="25866" cy="25846"/>
                  <wp:effectExtent l="0" t="0" r="0" b="0"/>
                  <wp:docPr id="64264" name="Picture 64264"/>
                  <wp:cNvGraphicFramePr/>
                  <a:graphic xmlns:a="http://schemas.openxmlformats.org/drawingml/2006/main">
                    <a:graphicData uri="http://schemas.openxmlformats.org/drawingml/2006/picture">
                      <pic:pic xmlns:pic="http://schemas.openxmlformats.org/drawingml/2006/picture">
                        <pic:nvPicPr>
                          <pic:cNvPr id="64264" name="Picture 64264"/>
                          <pic:cNvPicPr/>
                        </pic:nvPicPr>
                        <pic:blipFill>
                          <a:blip r:embed="rId320"/>
                          <a:stretch>
                            <a:fillRect/>
                          </a:stretch>
                        </pic:blipFill>
                        <pic:spPr>
                          <a:xfrm>
                            <a:off x="0" y="0"/>
                            <a:ext cx="25866" cy="25846"/>
                          </a:xfrm>
                          <a:prstGeom prst="rect">
                            <a:avLst/>
                          </a:prstGeom>
                        </pic:spPr>
                      </pic:pic>
                    </a:graphicData>
                  </a:graphic>
                </wp:inline>
              </w:drawing>
            </w:r>
            <w:r>
              <w:tab/>
            </w:r>
            <w:r>
              <w:rPr>
                <w:noProof/>
              </w:rPr>
              <w:drawing>
                <wp:inline distT="0" distB="0" distL="0" distR="0">
                  <wp:extent cx="19399" cy="19384"/>
                  <wp:effectExtent l="0" t="0" r="0" b="0"/>
                  <wp:docPr id="64261" name="Picture 64261"/>
                  <wp:cNvGraphicFramePr/>
                  <a:graphic xmlns:a="http://schemas.openxmlformats.org/drawingml/2006/main">
                    <a:graphicData uri="http://schemas.openxmlformats.org/drawingml/2006/picture">
                      <pic:pic xmlns:pic="http://schemas.openxmlformats.org/drawingml/2006/picture">
                        <pic:nvPicPr>
                          <pic:cNvPr id="64261" name="Picture 64261"/>
                          <pic:cNvPicPr/>
                        </pic:nvPicPr>
                        <pic:blipFill>
                          <a:blip r:embed="rId321"/>
                          <a:stretch>
                            <a:fillRect/>
                          </a:stretch>
                        </pic:blipFill>
                        <pic:spPr>
                          <a:xfrm>
                            <a:off x="0" y="0"/>
                            <a:ext cx="19399" cy="19384"/>
                          </a:xfrm>
                          <a:prstGeom prst="rect">
                            <a:avLst/>
                          </a:prstGeom>
                        </pic:spPr>
                      </pic:pic>
                    </a:graphicData>
                  </a:graphic>
                </wp:inline>
              </w:drawing>
            </w:r>
            <w:r>
              <w:tab/>
            </w:r>
            <w:r>
              <w:rPr>
                <w:noProof/>
              </w:rPr>
              <w:drawing>
                <wp:inline distT="0" distB="0" distL="0" distR="0">
                  <wp:extent cx="6466" cy="6462"/>
                  <wp:effectExtent l="0" t="0" r="0" b="0"/>
                  <wp:docPr id="64287" name="Picture 64287"/>
                  <wp:cNvGraphicFramePr/>
                  <a:graphic xmlns:a="http://schemas.openxmlformats.org/drawingml/2006/main">
                    <a:graphicData uri="http://schemas.openxmlformats.org/drawingml/2006/picture">
                      <pic:pic xmlns:pic="http://schemas.openxmlformats.org/drawingml/2006/picture">
                        <pic:nvPicPr>
                          <pic:cNvPr id="64287" name="Picture 64287"/>
                          <pic:cNvPicPr/>
                        </pic:nvPicPr>
                        <pic:blipFill>
                          <a:blip r:embed="rId91"/>
                          <a:stretch>
                            <a:fillRect/>
                          </a:stretch>
                        </pic:blipFill>
                        <pic:spPr>
                          <a:xfrm>
                            <a:off x="0" y="0"/>
                            <a:ext cx="6466" cy="6462"/>
                          </a:xfrm>
                          <a:prstGeom prst="rect">
                            <a:avLst/>
                          </a:prstGeom>
                        </pic:spPr>
                      </pic:pic>
                    </a:graphicData>
                  </a:graphic>
                </wp:inline>
              </w:drawing>
            </w:r>
          </w:p>
        </w:tc>
        <w:tc>
          <w:tcPr>
            <w:tcW w:w="3742" w:type="dxa"/>
            <w:tcBorders>
              <w:top w:val="nil"/>
              <w:left w:val="nil"/>
              <w:bottom w:val="nil"/>
              <w:right w:val="nil"/>
            </w:tcBorders>
            <w:vAlign w:val="bottom"/>
          </w:tcPr>
          <w:p w:rsidR="004A1D4E" w:rsidRDefault="009A508B">
            <w:pPr>
              <w:spacing w:after="0"/>
              <w:ind w:left="-626"/>
            </w:pPr>
            <w:r>
              <w:rPr>
                <w:noProof/>
              </w:rPr>
              <w:drawing>
                <wp:inline distT="0" distB="0" distL="0" distR="0">
                  <wp:extent cx="2774084" cy="51691"/>
                  <wp:effectExtent l="0" t="0" r="0" b="0"/>
                  <wp:docPr id="3115299" name="Picture 3115299"/>
                  <wp:cNvGraphicFramePr/>
                  <a:graphic xmlns:a="http://schemas.openxmlformats.org/drawingml/2006/main">
                    <a:graphicData uri="http://schemas.openxmlformats.org/drawingml/2006/picture">
                      <pic:pic xmlns:pic="http://schemas.openxmlformats.org/drawingml/2006/picture">
                        <pic:nvPicPr>
                          <pic:cNvPr id="3115299" name="Picture 3115299"/>
                          <pic:cNvPicPr/>
                        </pic:nvPicPr>
                        <pic:blipFill>
                          <a:blip r:embed="rId322"/>
                          <a:stretch>
                            <a:fillRect/>
                          </a:stretch>
                        </pic:blipFill>
                        <pic:spPr>
                          <a:xfrm>
                            <a:off x="0" y="0"/>
                            <a:ext cx="2774084" cy="51691"/>
                          </a:xfrm>
                          <a:prstGeom prst="rect">
                            <a:avLst/>
                          </a:prstGeom>
                        </pic:spPr>
                      </pic:pic>
                    </a:graphicData>
                  </a:graphic>
                </wp:inline>
              </w:drawing>
            </w:r>
          </w:p>
        </w:tc>
        <w:tc>
          <w:tcPr>
            <w:tcW w:w="346" w:type="dxa"/>
            <w:vMerge w:val="restart"/>
            <w:tcBorders>
              <w:top w:val="nil"/>
              <w:left w:val="nil"/>
              <w:bottom w:val="nil"/>
              <w:right w:val="nil"/>
            </w:tcBorders>
          </w:tcPr>
          <w:p w:rsidR="004A1D4E" w:rsidRDefault="009A508B">
            <w:pPr>
              <w:spacing w:after="0"/>
              <w:ind w:left="20"/>
              <w:jc w:val="both"/>
            </w:pPr>
            <w:r>
              <w:rPr>
                <w:sz w:val="20"/>
              </w:rPr>
              <w:t>一</w:t>
            </w:r>
            <w:r>
              <w:rPr>
                <w:sz w:val="20"/>
              </w:rPr>
              <w:t>61</w:t>
            </w:r>
          </w:p>
        </w:tc>
      </w:tr>
      <w:tr w:rsidR="004A1D4E">
        <w:trPr>
          <w:trHeight w:val="458"/>
        </w:trPr>
        <w:tc>
          <w:tcPr>
            <w:tcW w:w="0" w:type="auto"/>
            <w:vMerge/>
            <w:tcBorders>
              <w:top w:val="nil"/>
              <w:left w:val="nil"/>
              <w:bottom w:val="nil"/>
              <w:right w:val="nil"/>
            </w:tcBorders>
          </w:tcPr>
          <w:p w:rsidR="004A1D4E" w:rsidRDefault="004A1D4E"/>
        </w:tc>
        <w:tc>
          <w:tcPr>
            <w:tcW w:w="7026" w:type="dxa"/>
            <w:gridSpan w:val="2"/>
            <w:tcBorders>
              <w:top w:val="nil"/>
              <w:left w:val="nil"/>
              <w:bottom w:val="nil"/>
              <w:right w:val="nil"/>
            </w:tcBorders>
            <w:vAlign w:val="bottom"/>
          </w:tcPr>
          <w:p w:rsidR="004A1D4E" w:rsidRDefault="009A508B">
            <w:pPr>
              <w:spacing w:after="0"/>
              <w:ind w:left="41"/>
            </w:pPr>
            <w:r>
              <w:rPr>
                <w:sz w:val="18"/>
              </w:rPr>
              <w:t>，本来是爸爸左牵着妈妈的手、右牵着宝宝的手在马路边散步．突然迎面走来一美女，</w:t>
            </w:r>
          </w:p>
        </w:tc>
        <w:tc>
          <w:tcPr>
            <w:tcW w:w="0" w:type="auto"/>
            <w:vMerge/>
            <w:tcBorders>
              <w:top w:val="nil"/>
              <w:left w:val="nil"/>
              <w:bottom w:val="nil"/>
              <w:right w:val="nil"/>
            </w:tcBorders>
          </w:tcPr>
          <w:p w:rsidR="004A1D4E" w:rsidRDefault="004A1D4E"/>
        </w:tc>
      </w:tr>
    </w:tbl>
    <w:p w:rsidR="004A1D4E" w:rsidRDefault="009A508B">
      <w:pPr>
        <w:spacing w:after="3"/>
        <w:ind w:left="876" w:right="530"/>
        <w:jc w:val="both"/>
      </w:pPr>
      <w:r>
        <w:rPr>
          <w:noProof/>
        </w:rPr>
        <w:drawing>
          <wp:anchor distT="0" distB="0" distL="114300" distR="114300" simplePos="0" relativeHeight="251675648" behindDoc="0" locked="0" layoutInCell="1" allowOverlap="0">
            <wp:simplePos x="0" y="0"/>
            <wp:positionH relativeFrom="column">
              <wp:posOffset>4720469</wp:posOffset>
            </wp:positionH>
            <wp:positionV relativeFrom="paragraph">
              <wp:posOffset>1767687</wp:posOffset>
            </wp:positionV>
            <wp:extent cx="6467" cy="38768"/>
            <wp:effectExtent l="0" t="0" r="0" b="0"/>
            <wp:wrapSquare wrapText="bothSides"/>
            <wp:docPr id="3115301" name="Picture 3115301"/>
            <wp:cNvGraphicFramePr/>
            <a:graphic xmlns:a="http://schemas.openxmlformats.org/drawingml/2006/main">
              <a:graphicData uri="http://schemas.openxmlformats.org/drawingml/2006/picture">
                <pic:pic xmlns:pic="http://schemas.openxmlformats.org/drawingml/2006/picture">
                  <pic:nvPicPr>
                    <pic:cNvPr id="3115301" name="Picture 3115301"/>
                    <pic:cNvPicPr/>
                  </pic:nvPicPr>
                  <pic:blipFill>
                    <a:blip r:embed="rId323"/>
                    <a:stretch>
                      <a:fillRect/>
                    </a:stretch>
                  </pic:blipFill>
                  <pic:spPr>
                    <a:xfrm>
                      <a:off x="0" y="0"/>
                      <a:ext cx="6467" cy="38768"/>
                    </a:xfrm>
                    <a:prstGeom prst="rect">
                      <a:avLst/>
                    </a:prstGeom>
                  </pic:spPr>
                </pic:pic>
              </a:graphicData>
            </a:graphic>
          </wp:anchor>
        </w:drawing>
      </w:r>
      <w:r>
        <w:rPr>
          <w:sz w:val="18"/>
        </w:rPr>
        <w:t>反正也是要让相邻元素间留有足够余地，那干脆所有元素都不要考虑相邻位置了，哪有空位就到哪里．而只是让每个元素知道它下一个元素的位置在哪里．</w:t>
      </w:r>
    </w:p>
    <w:p w:rsidR="004A1D4E" w:rsidRDefault="009A508B">
      <w:pPr>
        <w:spacing w:after="214"/>
        <w:ind w:left="6324"/>
      </w:pPr>
      <w:r>
        <w:rPr>
          <w:noProof/>
        </w:rPr>
        <w:drawing>
          <wp:inline distT="0" distB="0" distL="0" distR="0">
            <wp:extent cx="32332" cy="25845"/>
            <wp:effectExtent l="0" t="0" r="0" b="0"/>
            <wp:docPr id="3115303" name="Picture 3115303"/>
            <wp:cNvGraphicFramePr/>
            <a:graphic xmlns:a="http://schemas.openxmlformats.org/drawingml/2006/main">
              <a:graphicData uri="http://schemas.openxmlformats.org/drawingml/2006/picture">
                <pic:pic xmlns:pic="http://schemas.openxmlformats.org/drawingml/2006/picture">
                  <pic:nvPicPr>
                    <pic:cNvPr id="3115303" name="Picture 3115303"/>
                    <pic:cNvPicPr/>
                  </pic:nvPicPr>
                  <pic:blipFill>
                    <a:blip r:embed="rId324"/>
                    <a:stretch>
                      <a:fillRect/>
                    </a:stretch>
                  </pic:blipFill>
                  <pic:spPr>
                    <a:xfrm>
                      <a:off x="0" y="0"/>
                      <a:ext cx="32332" cy="25845"/>
                    </a:xfrm>
                    <a:prstGeom prst="rect">
                      <a:avLst/>
                    </a:prstGeom>
                  </pic:spPr>
                </pic:pic>
              </a:graphicData>
            </a:graphic>
          </wp:inline>
        </w:drawing>
      </w:r>
    </w:p>
    <w:p w:rsidR="004A1D4E" w:rsidRDefault="009A508B">
      <w:pPr>
        <w:spacing w:before="33" w:after="3"/>
        <w:ind w:left="876" w:right="499"/>
        <w:jc w:val="both"/>
      </w:pPr>
      <w:r>
        <w:rPr>
          <w:sz w:val="18"/>
        </w:rPr>
        <w:t>，爸爸失神般地望着，此情景被妈妈逮个正着，于是扯开父子俩，拉起宝宝的左手就决步朝前走去，</w:t>
      </w:r>
      <w:r>
        <w:rPr>
          <w:sz w:val="18"/>
        </w:rPr>
        <w:tab/>
      </w:r>
      <w:r>
        <w:rPr>
          <w:noProof/>
        </w:rPr>
        <w:drawing>
          <wp:inline distT="0" distB="0" distL="0" distR="0">
            <wp:extent cx="575509" cy="129229"/>
            <wp:effectExtent l="0" t="0" r="0" b="0"/>
            <wp:docPr id="65474" name="Picture 65474"/>
            <wp:cNvGraphicFramePr/>
            <a:graphic xmlns:a="http://schemas.openxmlformats.org/drawingml/2006/main">
              <a:graphicData uri="http://schemas.openxmlformats.org/drawingml/2006/picture">
                <pic:pic xmlns:pic="http://schemas.openxmlformats.org/drawingml/2006/picture">
                  <pic:nvPicPr>
                    <pic:cNvPr id="65474" name="Picture 65474"/>
                    <pic:cNvPicPr/>
                  </pic:nvPicPr>
                  <pic:blipFill>
                    <a:blip r:embed="rId325"/>
                    <a:stretch>
                      <a:fillRect/>
                    </a:stretch>
                  </pic:blipFill>
                  <pic:spPr>
                    <a:xfrm>
                      <a:off x="0" y="0"/>
                      <a:ext cx="575509" cy="129229"/>
                    </a:xfrm>
                    <a:prstGeom prst="rect">
                      <a:avLst/>
                    </a:prstGeom>
                  </pic:spPr>
                </pic:pic>
              </a:graphicData>
            </a:graphic>
          </wp:inline>
        </w:drawing>
      </w:r>
    </w:p>
    <w:p w:rsidR="004A1D4E" w:rsidRDefault="009A508B">
      <w:pPr>
        <w:spacing w:after="3"/>
        <w:ind w:left="866"/>
        <w:jc w:val="both"/>
      </w:pPr>
      <w:r>
        <w:rPr>
          <w:sz w:val="18"/>
        </w:rPr>
        <w:t>3</w:t>
      </w:r>
      <w:r>
        <w:rPr>
          <w:sz w:val="18"/>
        </w:rPr>
        <w:t>．</w:t>
      </w:r>
      <w:r>
        <w:rPr>
          <w:sz w:val="18"/>
        </w:rPr>
        <w:t>&amp; 1</w:t>
      </w:r>
      <w:r>
        <w:rPr>
          <w:sz w:val="18"/>
        </w:rPr>
        <w:t>单链表的插入，、</w:t>
      </w:r>
      <w:r>
        <w:rPr>
          <w:noProof/>
        </w:rPr>
        <w:drawing>
          <wp:inline distT="0" distB="0" distL="0" distR="0">
            <wp:extent cx="3543585" cy="116305"/>
            <wp:effectExtent l="0" t="0" r="0" b="0"/>
            <wp:docPr id="3115305" name="Picture 3115305"/>
            <wp:cNvGraphicFramePr/>
            <a:graphic xmlns:a="http://schemas.openxmlformats.org/drawingml/2006/main">
              <a:graphicData uri="http://schemas.openxmlformats.org/drawingml/2006/picture">
                <pic:pic xmlns:pic="http://schemas.openxmlformats.org/drawingml/2006/picture">
                  <pic:nvPicPr>
                    <pic:cNvPr id="3115305" name="Picture 3115305"/>
                    <pic:cNvPicPr/>
                  </pic:nvPicPr>
                  <pic:blipFill>
                    <a:blip r:embed="rId326"/>
                    <a:stretch>
                      <a:fillRect/>
                    </a:stretch>
                  </pic:blipFill>
                  <pic:spPr>
                    <a:xfrm>
                      <a:off x="0" y="0"/>
                      <a:ext cx="3543585" cy="116305"/>
                    </a:xfrm>
                    <a:prstGeom prst="rect">
                      <a:avLst/>
                    </a:prstGeom>
                  </pic:spPr>
                </pic:pic>
              </a:graphicData>
            </a:graphic>
          </wp:inline>
        </w:drawing>
      </w:r>
    </w:p>
    <w:p w:rsidR="004A1D4E" w:rsidRDefault="009A508B">
      <w:pPr>
        <w:spacing w:after="281"/>
        <w:ind w:left="866"/>
      </w:pPr>
      <w:r>
        <w:rPr>
          <w:noProof/>
        </w:rPr>
        <w:drawing>
          <wp:inline distT="0" distB="0" distL="0" distR="0">
            <wp:extent cx="6466" cy="6461"/>
            <wp:effectExtent l="0" t="0" r="0" b="0"/>
            <wp:docPr id="64318" name="Picture 64318"/>
            <wp:cNvGraphicFramePr/>
            <a:graphic xmlns:a="http://schemas.openxmlformats.org/drawingml/2006/main">
              <a:graphicData uri="http://schemas.openxmlformats.org/drawingml/2006/picture">
                <pic:pic xmlns:pic="http://schemas.openxmlformats.org/drawingml/2006/picture">
                  <pic:nvPicPr>
                    <pic:cNvPr id="64318" name="Picture 64318"/>
                    <pic:cNvPicPr/>
                  </pic:nvPicPr>
                  <pic:blipFill>
                    <a:blip r:embed="rId14"/>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397" w:right="10"/>
        <w:jc w:val="both"/>
      </w:pPr>
      <w:r>
        <w:rPr>
          <w:sz w:val="20"/>
        </w:rPr>
        <w:t>3</w:t>
      </w:r>
      <w:r>
        <w:rPr>
          <w:sz w:val="20"/>
        </w:rPr>
        <w:t>，</w:t>
      </w:r>
      <w:r>
        <w:rPr>
          <w:sz w:val="20"/>
        </w:rPr>
        <w:t xml:space="preserve">9 </w:t>
      </w:r>
      <w:r>
        <w:rPr>
          <w:sz w:val="20"/>
        </w:rPr>
        <w:t>单链表的整表创建、</w:t>
      </w:r>
      <w:r>
        <w:rPr>
          <w:noProof/>
        </w:rPr>
        <w:drawing>
          <wp:inline distT="0" distB="0" distL="0" distR="0">
            <wp:extent cx="3343127" cy="51691"/>
            <wp:effectExtent l="0" t="0" r="0" b="0"/>
            <wp:docPr id="3115307" name="Picture 3115307"/>
            <wp:cNvGraphicFramePr/>
            <a:graphic xmlns:a="http://schemas.openxmlformats.org/drawingml/2006/main">
              <a:graphicData uri="http://schemas.openxmlformats.org/drawingml/2006/picture">
                <pic:pic xmlns:pic="http://schemas.openxmlformats.org/drawingml/2006/picture">
                  <pic:nvPicPr>
                    <pic:cNvPr id="3115307" name="Picture 3115307"/>
                    <pic:cNvPicPr/>
                  </pic:nvPicPr>
                  <pic:blipFill>
                    <a:blip r:embed="rId327"/>
                    <a:stretch>
                      <a:fillRect/>
                    </a:stretch>
                  </pic:blipFill>
                  <pic:spPr>
                    <a:xfrm>
                      <a:off x="0" y="0"/>
                      <a:ext cx="3343127" cy="51691"/>
                    </a:xfrm>
                    <a:prstGeom prst="rect">
                      <a:avLst/>
                    </a:prstGeom>
                  </pic:spPr>
                </pic:pic>
              </a:graphicData>
            </a:graphic>
          </wp:inline>
        </w:drawing>
      </w:r>
      <w:r>
        <w:rPr>
          <w:sz w:val="20"/>
        </w:rPr>
        <w:t>一</w:t>
      </w:r>
      <w:r>
        <w:rPr>
          <w:sz w:val="20"/>
        </w:rPr>
        <w:t>66</w:t>
      </w:r>
    </w:p>
    <w:p w:rsidR="004A1D4E" w:rsidRDefault="009A508B">
      <w:pPr>
        <w:spacing w:after="3"/>
        <w:ind w:left="662" w:right="743"/>
        <w:jc w:val="both"/>
      </w:pPr>
      <w:r>
        <w:rPr>
          <w:sz w:val="18"/>
        </w:rPr>
        <w:t>对于一些语言，如</w:t>
      </w:r>
      <w:r>
        <w:rPr>
          <w:sz w:val="18"/>
        </w:rPr>
        <w:t>Basic</w:t>
      </w:r>
      <w:r>
        <w:rPr>
          <w:sz w:val="18"/>
        </w:rPr>
        <w:t>、</w:t>
      </w:r>
      <w:r>
        <w:rPr>
          <w:sz w:val="18"/>
        </w:rPr>
        <w:t>F</w:t>
      </w:r>
      <w:r>
        <w:rPr>
          <w:sz w:val="18"/>
        </w:rPr>
        <w:t>。</w:t>
      </w:r>
      <w:r>
        <w:rPr>
          <w:sz w:val="18"/>
        </w:rPr>
        <w:t>rtran</w:t>
      </w:r>
      <w:r>
        <w:rPr>
          <w:sz w:val="18"/>
        </w:rPr>
        <w:t>等早期的编程高级语言，由于没有指针，这链表结构，按照前面我们的讲法，它就没法实现了．怎么办呢？</w:t>
      </w:r>
    </w:p>
    <w:p w:rsidR="004A1D4E" w:rsidRDefault="009A508B">
      <w:pPr>
        <w:spacing w:after="3"/>
        <w:ind w:left="703"/>
        <w:jc w:val="both"/>
      </w:pPr>
      <w:r>
        <w:rPr>
          <w:sz w:val="18"/>
        </w:rPr>
        <w:t>3</w:t>
      </w:r>
      <w:r>
        <w:rPr>
          <w:sz w:val="18"/>
        </w:rPr>
        <w:t>．</w:t>
      </w:r>
      <w:r>
        <w:rPr>
          <w:sz w:val="18"/>
        </w:rPr>
        <w:t>12</w:t>
      </w:r>
      <w:r>
        <w:rPr>
          <w:sz w:val="18"/>
        </w:rPr>
        <w:t>．</w:t>
      </w:r>
      <w:r>
        <w:rPr>
          <w:sz w:val="18"/>
        </w:rPr>
        <w:t>1</w:t>
      </w:r>
      <w:r>
        <w:rPr>
          <w:sz w:val="18"/>
        </w:rPr>
        <w:t>静态链表的插入操作</w:t>
      </w:r>
      <w:r>
        <w:rPr>
          <w:sz w:val="18"/>
        </w:rPr>
        <w:t>““ …</w:t>
      </w:r>
      <w:r>
        <w:rPr>
          <w:sz w:val="18"/>
        </w:rPr>
        <w:t>，</w:t>
      </w:r>
      <w:r>
        <w:rPr>
          <w:sz w:val="18"/>
        </w:rPr>
        <w:t>73 3</w:t>
      </w:r>
      <w:r>
        <w:rPr>
          <w:sz w:val="18"/>
        </w:rPr>
        <w:t>．</w:t>
      </w:r>
      <w:r>
        <w:rPr>
          <w:sz w:val="18"/>
        </w:rPr>
        <w:t>123</w:t>
      </w:r>
      <w:r>
        <w:rPr>
          <w:sz w:val="18"/>
        </w:rPr>
        <w:t>静态链表优缺点，，，</w:t>
      </w:r>
      <w:r>
        <w:rPr>
          <w:noProof/>
        </w:rPr>
        <w:drawing>
          <wp:inline distT="0" distB="0" distL="0" distR="0">
            <wp:extent cx="1222149" cy="122767"/>
            <wp:effectExtent l="0" t="0" r="0" b="0"/>
            <wp:docPr id="3115328" name="Picture 3115328"/>
            <wp:cNvGraphicFramePr/>
            <a:graphic xmlns:a="http://schemas.openxmlformats.org/drawingml/2006/main">
              <a:graphicData uri="http://schemas.openxmlformats.org/drawingml/2006/picture">
                <pic:pic xmlns:pic="http://schemas.openxmlformats.org/drawingml/2006/picture">
                  <pic:nvPicPr>
                    <pic:cNvPr id="3115328" name="Picture 3115328"/>
                    <pic:cNvPicPr/>
                  </pic:nvPicPr>
                  <pic:blipFill>
                    <a:blip r:embed="rId328"/>
                    <a:stretch>
                      <a:fillRect/>
                    </a:stretch>
                  </pic:blipFill>
                  <pic:spPr>
                    <a:xfrm>
                      <a:off x="0" y="0"/>
                      <a:ext cx="1222149" cy="122767"/>
                    </a:xfrm>
                    <a:prstGeom prst="rect">
                      <a:avLst/>
                    </a:prstGeom>
                  </pic:spPr>
                </pic:pic>
              </a:graphicData>
            </a:graphic>
          </wp:inline>
        </w:drawing>
      </w:r>
    </w:p>
    <w:p w:rsidR="004A1D4E" w:rsidRDefault="009A508B">
      <w:pPr>
        <w:spacing w:after="3"/>
        <w:ind w:left="703"/>
        <w:jc w:val="both"/>
      </w:pPr>
      <w:r>
        <w:rPr>
          <w:sz w:val="18"/>
        </w:rPr>
        <w:t>3</w:t>
      </w:r>
      <w:r>
        <w:rPr>
          <w:sz w:val="18"/>
        </w:rPr>
        <w:t>．</w:t>
      </w:r>
      <w:r>
        <w:rPr>
          <w:sz w:val="18"/>
        </w:rPr>
        <w:t>12</w:t>
      </w:r>
      <w:r>
        <w:rPr>
          <w:sz w:val="18"/>
        </w:rPr>
        <w:t>．</w:t>
      </w:r>
      <w:r>
        <w:rPr>
          <w:sz w:val="18"/>
        </w:rPr>
        <w:t>2</w:t>
      </w:r>
      <w:r>
        <w:rPr>
          <w:sz w:val="18"/>
        </w:rPr>
        <w:t>静态链表的删除操作．</w:t>
      </w:r>
      <w:r>
        <w:rPr>
          <w:sz w:val="18"/>
        </w:rPr>
        <w:t>“</w:t>
      </w:r>
      <w:r>
        <w:rPr>
          <w:sz w:val="18"/>
        </w:rPr>
        <w:t>灬．</w:t>
      </w:r>
      <w:r>
        <w:rPr>
          <w:sz w:val="18"/>
        </w:rPr>
        <w:t>75</w:t>
      </w:r>
    </w:p>
    <w:p w:rsidR="004A1D4E" w:rsidRDefault="009A508B">
      <w:pPr>
        <w:spacing w:after="29" w:line="227" w:lineRule="auto"/>
        <w:ind w:left="183" w:right="10" w:hanging="10"/>
        <w:jc w:val="both"/>
      </w:pPr>
      <w:r>
        <w:t>3</w:t>
      </w:r>
      <w:r>
        <w:t>．</w:t>
      </w:r>
      <w:r>
        <w:t xml:space="preserve">13 </w:t>
      </w:r>
      <w:r>
        <w:t>循环链表</w:t>
      </w:r>
      <w:r>
        <w:rPr>
          <w:noProof/>
        </w:rPr>
        <w:drawing>
          <wp:inline distT="0" distB="0" distL="0" distR="0">
            <wp:extent cx="4047964" cy="213226"/>
            <wp:effectExtent l="0" t="0" r="0" b="0"/>
            <wp:docPr id="3115330" name="Picture 3115330"/>
            <wp:cNvGraphicFramePr/>
            <a:graphic xmlns:a="http://schemas.openxmlformats.org/drawingml/2006/main">
              <a:graphicData uri="http://schemas.openxmlformats.org/drawingml/2006/picture">
                <pic:pic xmlns:pic="http://schemas.openxmlformats.org/drawingml/2006/picture">
                  <pic:nvPicPr>
                    <pic:cNvPr id="3115330" name="Picture 3115330"/>
                    <pic:cNvPicPr/>
                  </pic:nvPicPr>
                  <pic:blipFill>
                    <a:blip r:embed="rId329"/>
                    <a:stretch>
                      <a:fillRect/>
                    </a:stretch>
                  </pic:blipFill>
                  <pic:spPr>
                    <a:xfrm>
                      <a:off x="0" y="0"/>
                      <a:ext cx="4047964" cy="213226"/>
                    </a:xfrm>
                    <a:prstGeom prst="rect">
                      <a:avLst/>
                    </a:prstGeom>
                  </pic:spPr>
                </pic:pic>
              </a:graphicData>
            </a:graphic>
          </wp:inline>
        </w:drawing>
      </w:r>
    </w:p>
    <w:p w:rsidR="004A1D4E" w:rsidRDefault="009A508B">
      <w:pPr>
        <w:spacing w:after="3"/>
        <w:ind w:left="672" w:right="743"/>
        <w:jc w:val="both"/>
      </w:pPr>
      <w:r>
        <w:rPr>
          <w:sz w:val="18"/>
        </w:rPr>
        <w:t>这个轮回的思想很有意思．它强调了不管你今生是穷是富，如果持续行善积德，下辈子就会好过，反之就会遭到报应</w:t>
      </w:r>
      <w:r>
        <w:rPr>
          <w:noProof/>
        </w:rPr>
        <w:drawing>
          <wp:inline distT="0" distB="0" distL="0" distR="0">
            <wp:extent cx="459114" cy="32307"/>
            <wp:effectExtent l="0" t="0" r="0" b="0"/>
            <wp:docPr id="3115332" name="Picture 3115332"/>
            <wp:cNvGraphicFramePr/>
            <a:graphic xmlns:a="http://schemas.openxmlformats.org/drawingml/2006/main">
              <a:graphicData uri="http://schemas.openxmlformats.org/drawingml/2006/picture">
                <pic:pic xmlns:pic="http://schemas.openxmlformats.org/drawingml/2006/picture">
                  <pic:nvPicPr>
                    <pic:cNvPr id="3115332" name="Picture 3115332"/>
                    <pic:cNvPicPr/>
                  </pic:nvPicPr>
                  <pic:blipFill>
                    <a:blip r:embed="rId330"/>
                    <a:stretch>
                      <a:fillRect/>
                    </a:stretch>
                  </pic:blipFill>
                  <pic:spPr>
                    <a:xfrm>
                      <a:off x="0" y="0"/>
                      <a:ext cx="459114" cy="32307"/>
                    </a:xfrm>
                    <a:prstGeom prst="rect">
                      <a:avLst/>
                    </a:prstGeom>
                  </pic:spPr>
                </pic:pic>
              </a:graphicData>
            </a:graphic>
          </wp:inline>
        </w:drawing>
      </w:r>
    </w:p>
    <w:tbl>
      <w:tblPr>
        <w:tblStyle w:val="TableGrid"/>
        <w:tblpPr w:vertAnchor="page" w:horzAnchor="page" w:tblpX="1334" w:tblpY="1201"/>
        <w:tblOverlap w:val="never"/>
        <w:tblW w:w="7800" w:type="dxa"/>
        <w:tblInd w:w="0" w:type="dxa"/>
        <w:tblCellMar>
          <w:top w:w="10" w:type="dxa"/>
          <w:left w:w="0" w:type="dxa"/>
          <w:bottom w:w="0" w:type="dxa"/>
          <w:right w:w="0" w:type="dxa"/>
        </w:tblCellMar>
        <w:tblLook w:val="04A0" w:firstRow="1" w:lastRow="0" w:firstColumn="1" w:lastColumn="0" w:noHBand="0" w:noVBand="1"/>
      </w:tblPr>
      <w:tblGrid>
        <w:gridCol w:w="663"/>
        <w:gridCol w:w="2830"/>
        <w:gridCol w:w="3167"/>
        <w:gridCol w:w="1140"/>
      </w:tblGrid>
      <w:tr w:rsidR="004A1D4E">
        <w:trPr>
          <w:trHeight w:val="381"/>
        </w:trPr>
        <w:tc>
          <w:tcPr>
            <w:tcW w:w="570" w:type="dxa"/>
            <w:tcBorders>
              <w:top w:val="nil"/>
              <w:left w:val="nil"/>
              <w:bottom w:val="nil"/>
              <w:right w:val="nil"/>
            </w:tcBorders>
          </w:tcPr>
          <w:p w:rsidR="004A1D4E" w:rsidRDefault="009A508B">
            <w:pPr>
              <w:spacing w:after="0"/>
            </w:pPr>
            <w:r>
              <w:lastRenderedPageBreak/>
              <w:t>3</w:t>
            </w:r>
            <w:r>
              <w:t>．</w:t>
            </w:r>
            <w:r>
              <w:t>10</w:t>
            </w:r>
          </w:p>
        </w:tc>
        <w:tc>
          <w:tcPr>
            <w:tcW w:w="3727" w:type="dxa"/>
            <w:tcBorders>
              <w:top w:val="nil"/>
              <w:left w:val="nil"/>
              <w:bottom w:val="nil"/>
              <w:right w:val="nil"/>
            </w:tcBorders>
          </w:tcPr>
          <w:p w:rsidR="004A1D4E" w:rsidRDefault="009A508B">
            <w:pPr>
              <w:tabs>
                <w:tab w:val="center" w:pos="1904"/>
                <w:tab w:val="center" w:pos="1950"/>
                <w:tab w:val="center" w:pos="1996"/>
                <w:tab w:val="center" w:pos="2042"/>
                <w:tab w:val="center" w:pos="2088"/>
                <w:tab w:val="center" w:pos="2225"/>
                <w:tab w:val="center" w:pos="2363"/>
              </w:tabs>
              <w:spacing w:after="0"/>
            </w:pPr>
            <w:r>
              <w:t>单链表的整表删除</w:t>
            </w:r>
            <w:r>
              <w:rPr>
                <w:noProof/>
              </w:rPr>
              <w:drawing>
                <wp:inline distT="0" distB="0" distL="0" distR="0">
                  <wp:extent cx="109928" cy="38768"/>
                  <wp:effectExtent l="0" t="0" r="0" b="0"/>
                  <wp:docPr id="68978" name="Picture 68978"/>
                  <wp:cNvGraphicFramePr/>
                  <a:graphic xmlns:a="http://schemas.openxmlformats.org/drawingml/2006/main">
                    <a:graphicData uri="http://schemas.openxmlformats.org/drawingml/2006/picture">
                      <pic:pic xmlns:pic="http://schemas.openxmlformats.org/drawingml/2006/picture">
                        <pic:nvPicPr>
                          <pic:cNvPr id="68978" name="Picture 68978"/>
                          <pic:cNvPicPr/>
                        </pic:nvPicPr>
                        <pic:blipFill>
                          <a:blip r:embed="rId331"/>
                          <a:stretch>
                            <a:fillRect/>
                          </a:stretch>
                        </pic:blipFill>
                        <pic:spPr>
                          <a:xfrm>
                            <a:off x="0" y="0"/>
                            <a:ext cx="109928" cy="38768"/>
                          </a:xfrm>
                          <a:prstGeom prst="rect">
                            <a:avLst/>
                          </a:prstGeom>
                        </pic:spPr>
                      </pic:pic>
                    </a:graphicData>
                  </a:graphic>
                </wp:inline>
              </w:drawing>
            </w:r>
            <w:r>
              <w:tab/>
            </w:r>
            <w:r>
              <w:rPr>
                <w:noProof/>
              </w:rPr>
              <w:drawing>
                <wp:inline distT="0" distB="0" distL="0" distR="0">
                  <wp:extent cx="25865" cy="25846"/>
                  <wp:effectExtent l="0" t="0" r="0" b="0"/>
                  <wp:docPr id="68984" name="Picture 68984"/>
                  <wp:cNvGraphicFramePr/>
                  <a:graphic xmlns:a="http://schemas.openxmlformats.org/drawingml/2006/main">
                    <a:graphicData uri="http://schemas.openxmlformats.org/drawingml/2006/picture">
                      <pic:pic xmlns:pic="http://schemas.openxmlformats.org/drawingml/2006/picture">
                        <pic:nvPicPr>
                          <pic:cNvPr id="68984" name="Picture 68984"/>
                          <pic:cNvPicPr/>
                        </pic:nvPicPr>
                        <pic:blipFill>
                          <a:blip r:embed="rId332"/>
                          <a:stretch>
                            <a:fillRect/>
                          </a:stretch>
                        </pic:blipFill>
                        <pic:spPr>
                          <a:xfrm>
                            <a:off x="0" y="0"/>
                            <a:ext cx="25865" cy="25846"/>
                          </a:xfrm>
                          <a:prstGeom prst="rect">
                            <a:avLst/>
                          </a:prstGeom>
                        </pic:spPr>
                      </pic:pic>
                    </a:graphicData>
                  </a:graphic>
                </wp:inline>
              </w:drawing>
            </w:r>
            <w:r>
              <w:tab/>
            </w:r>
            <w:r>
              <w:rPr>
                <w:noProof/>
              </w:rPr>
              <w:drawing>
                <wp:inline distT="0" distB="0" distL="0" distR="0">
                  <wp:extent cx="19399" cy="19384"/>
                  <wp:effectExtent l="0" t="0" r="0" b="0"/>
                  <wp:docPr id="68982" name="Picture 68982"/>
                  <wp:cNvGraphicFramePr/>
                  <a:graphic xmlns:a="http://schemas.openxmlformats.org/drawingml/2006/main">
                    <a:graphicData uri="http://schemas.openxmlformats.org/drawingml/2006/picture">
                      <pic:pic xmlns:pic="http://schemas.openxmlformats.org/drawingml/2006/picture">
                        <pic:nvPicPr>
                          <pic:cNvPr id="68982" name="Picture 68982"/>
                          <pic:cNvPicPr/>
                        </pic:nvPicPr>
                        <pic:blipFill>
                          <a:blip r:embed="rId333"/>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25846"/>
                  <wp:effectExtent l="0" t="0" r="0" b="0"/>
                  <wp:docPr id="68980" name="Picture 68980"/>
                  <wp:cNvGraphicFramePr/>
                  <a:graphic xmlns:a="http://schemas.openxmlformats.org/drawingml/2006/main">
                    <a:graphicData uri="http://schemas.openxmlformats.org/drawingml/2006/picture">
                      <pic:pic xmlns:pic="http://schemas.openxmlformats.org/drawingml/2006/picture">
                        <pic:nvPicPr>
                          <pic:cNvPr id="68980" name="Picture 68980"/>
                          <pic:cNvPicPr/>
                        </pic:nvPicPr>
                        <pic:blipFill>
                          <a:blip r:embed="rId334"/>
                          <a:stretch>
                            <a:fillRect/>
                          </a:stretch>
                        </pic:blipFill>
                        <pic:spPr>
                          <a:xfrm>
                            <a:off x="0" y="0"/>
                            <a:ext cx="25865" cy="25846"/>
                          </a:xfrm>
                          <a:prstGeom prst="rect">
                            <a:avLst/>
                          </a:prstGeom>
                        </pic:spPr>
                      </pic:pic>
                    </a:graphicData>
                  </a:graphic>
                </wp:inline>
              </w:drawing>
            </w:r>
            <w:r>
              <w:tab/>
            </w:r>
            <w:r>
              <w:rPr>
                <w:noProof/>
              </w:rPr>
              <w:drawing>
                <wp:inline distT="0" distB="0" distL="0" distR="0">
                  <wp:extent cx="19399" cy="19384"/>
                  <wp:effectExtent l="0" t="0" r="0" b="0"/>
                  <wp:docPr id="68983" name="Picture 68983"/>
                  <wp:cNvGraphicFramePr/>
                  <a:graphic xmlns:a="http://schemas.openxmlformats.org/drawingml/2006/main">
                    <a:graphicData uri="http://schemas.openxmlformats.org/drawingml/2006/picture">
                      <pic:pic xmlns:pic="http://schemas.openxmlformats.org/drawingml/2006/picture">
                        <pic:nvPicPr>
                          <pic:cNvPr id="68983" name="Picture 68983"/>
                          <pic:cNvPicPr/>
                        </pic:nvPicPr>
                        <pic:blipFill>
                          <a:blip r:embed="rId335"/>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19384"/>
                  <wp:effectExtent l="0" t="0" r="0" b="0"/>
                  <wp:docPr id="68985" name="Picture 68985"/>
                  <wp:cNvGraphicFramePr/>
                  <a:graphic xmlns:a="http://schemas.openxmlformats.org/drawingml/2006/main">
                    <a:graphicData uri="http://schemas.openxmlformats.org/drawingml/2006/picture">
                      <pic:pic xmlns:pic="http://schemas.openxmlformats.org/drawingml/2006/picture">
                        <pic:nvPicPr>
                          <pic:cNvPr id="68985" name="Picture 68985"/>
                          <pic:cNvPicPr/>
                        </pic:nvPicPr>
                        <pic:blipFill>
                          <a:blip r:embed="rId336"/>
                          <a:stretch>
                            <a:fillRect/>
                          </a:stretch>
                        </pic:blipFill>
                        <pic:spPr>
                          <a:xfrm>
                            <a:off x="0" y="0"/>
                            <a:ext cx="25865" cy="19384"/>
                          </a:xfrm>
                          <a:prstGeom prst="rect">
                            <a:avLst/>
                          </a:prstGeom>
                        </pic:spPr>
                      </pic:pic>
                    </a:graphicData>
                  </a:graphic>
                </wp:inline>
              </w:drawing>
            </w:r>
            <w:r>
              <w:rPr>
                <w:noProof/>
              </w:rPr>
              <w:drawing>
                <wp:inline distT="0" distB="0" distL="0" distR="0">
                  <wp:extent cx="6466" cy="6461"/>
                  <wp:effectExtent l="0" t="0" r="0" b="0"/>
                  <wp:docPr id="68979" name="Picture 68979"/>
                  <wp:cNvGraphicFramePr/>
                  <a:graphic xmlns:a="http://schemas.openxmlformats.org/drawingml/2006/main">
                    <a:graphicData uri="http://schemas.openxmlformats.org/drawingml/2006/picture">
                      <pic:pic xmlns:pic="http://schemas.openxmlformats.org/drawingml/2006/picture">
                        <pic:nvPicPr>
                          <pic:cNvPr id="68979" name="Picture 68979"/>
                          <pic:cNvPicPr/>
                        </pic:nvPicPr>
                        <pic:blipFill>
                          <a:blip r:embed="rId18"/>
                          <a:stretch>
                            <a:fillRect/>
                          </a:stretch>
                        </pic:blipFill>
                        <pic:spPr>
                          <a:xfrm>
                            <a:off x="0" y="0"/>
                            <a:ext cx="6466" cy="6461"/>
                          </a:xfrm>
                          <a:prstGeom prst="rect">
                            <a:avLst/>
                          </a:prstGeom>
                        </pic:spPr>
                      </pic:pic>
                    </a:graphicData>
                  </a:graphic>
                </wp:inline>
              </w:drawing>
            </w:r>
            <w:r>
              <w:tab/>
            </w:r>
            <w:r>
              <w:rPr>
                <w:noProof/>
              </w:rPr>
              <w:drawing>
                <wp:inline distT="0" distB="0" distL="0" distR="0">
                  <wp:extent cx="135795" cy="45230"/>
                  <wp:effectExtent l="0" t="0" r="0" b="0"/>
                  <wp:docPr id="68977" name="Picture 68977"/>
                  <wp:cNvGraphicFramePr/>
                  <a:graphic xmlns:a="http://schemas.openxmlformats.org/drawingml/2006/main">
                    <a:graphicData uri="http://schemas.openxmlformats.org/drawingml/2006/picture">
                      <pic:pic xmlns:pic="http://schemas.openxmlformats.org/drawingml/2006/picture">
                        <pic:nvPicPr>
                          <pic:cNvPr id="68977" name="Picture 68977"/>
                          <pic:cNvPicPr/>
                        </pic:nvPicPr>
                        <pic:blipFill>
                          <a:blip r:embed="rId337"/>
                          <a:stretch>
                            <a:fillRect/>
                          </a:stretch>
                        </pic:blipFill>
                        <pic:spPr>
                          <a:xfrm>
                            <a:off x="0" y="0"/>
                            <a:ext cx="135795" cy="45230"/>
                          </a:xfrm>
                          <a:prstGeom prst="rect">
                            <a:avLst/>
                          </a:prstGeom>
                        </pic:spPr>
                      </pic:pic>
                    </a:graphicData>
                  </a:graphic>
                </wp:inline>
              </w:drawing>
            </w:r>
            <w:r>
              <w:tab/>
            </w:r>
            <w:r>
              <w:rPr>
                <w:noProof/>
              </w:rPr>
              <w:drawing>
                <wp:inline distT="0" distB="0" distL="0" distR="0">
                  <wp:extent cx="25865" cy="19384"/>
                  <wp:effectExtent l="0" t="0" r="0" b="0"/>
                  <wp:docPr id="68981" name="Picture 68981"/>
                  <wp:cNvGraphicFramePr/>
                  <a:graphic xmlns:a="http://schemas.openxmlformats.org/drawingml/2006/main">
                    <a:graphicData uri="http://schemas.openxmlformats.org/drawingml/2006/picture">
                      <pic:pic xmlns:pic="http://schemas.openxmlformats.org/drawingml/2006/picture">
                        <pic:nvPicPr>
                          <pic:cNvPr id="68981" name="Picture 68981"/>
                          <pic:cNvPicPr/>
                        </pic:nvPicPr>
                        <pic:blipFill>
                          <a:blip r:embed="rId338"/>
                          <a:stretch>
                            <a:fillRect/>
                          </a:stretch>
                        </pic:blipFill>
                        <pic:spPr>
                          <a:xfrm>
                            <a:off x="0" y="0"/>
                            <a:ext cx="25865" cy="19384"/>
                          </a:xfrm>
                          <a:prstGeom prst="rect">
                            <a:avLst/>
                          </a:prstGeom>
                        </pic:spPr>
                      </pic:pic>
                    </a:graphicData>
                  </a:graphic>
                </wp:inline>
              </w:drawing>
            </w:r>
          </w:p>
        </w:tc>
        <w:tc>
          <w:tcPr>
            <w:tcW w:w="2082" w:type="dxa"/>
            <w:tcBorders>
              <w:top w:val="nil"/>
              <w:left w:val="nil"/>
              <w:bottom w:val="nil"/>
              <w:right w:val="nil"/>
            </w:tcBorders>
          </w:tcPr>
          <w:p w:rsidR="004A1D4E" w:rsidRDefault="004A1D4E"/>
        </w:tc>
        <w:tc>
          <w:tcPr>
            <w:tcW w:w="1421" w:type="dxa"/>
            <w:tcBorders>
              <w:top w:val="nil"/>
              <w:left w:val="nil"/>
              <w:bottom w:val="nil"/>
              <w:right w:val="nil"/>
            </w:tcBorders>
          </w:tcPr>
          <w:p w:rsidR="004A1D4E" w:rsidRDefault="004A1D4E"/>
        </w:tc>
      </w:tr>
      <w:tr w:rsidR="004A1D4E">
        <w:trPr>
          <w:trHeight w:val="492"/>
        </w:trPr>
        <w:tc>
          <w:tcPr>
            <w:tcW w:w="570" w:type="dxa"/>
            <w:tcBorders>
              <w:top w:val="nil"/>
              <w:left w:val="nil"/>
              <w:bottom w:val="nil"/>
              <w:right w:val="nil"/>
            </w:tcBorders>
            <w:vAlign w:val="center"/>
          </w:tcPr>
          <w:p w:rsidR="004A1D4E" w:rsidRDefault="009A508B">
            <w:pPr>
              <w:spacing w:after="0"/>
            </w:pPr>
            <w:r>
              <w:rPr>
                <w:sz w:val="28"/>
              </w:rPr>
              <w:t>3</w:t>
            </w:r>
            <w:r>
              <w:rPr>
                <w:sz w:val="28"/>
              </w:rPr>
              <w:t>，</w:t>
            </w:r>
            <w:r>
              <w:rPr>
                <w:sz w:val="28"/>
              </w:rPr>
              <w:t>11</w:t>
            </w:r>
          </w:p>
        </w:tc>
        <w:tc>
          <w:tcPr>
            <w:tcW w:w="3727" w:type="dxa"/>
            <w:tcBorders>
              <w:top w:val="nil"/>
              <w:left w:val="nil"/>
              <w:bottom w:val="nil"/>
              <w:right w:val="nil"/>
            </w:tcBorders>
            <w:vAlign w:val="center"/>
          </w:tcPr>
          <w:p w:rsidR="004A1D4E" w:rsidRDefault="009A508B">
            <w:pPr>
              <w:tabs>
                <w:tab w:val="center" w:pos="3422"/>
                <w:tab w:val="center" w:pos="3473"/>
                <w:tab w:val="center" w:pos="3518"/>
                <w:tab w:val="center" w:pos="3564"/>
                <w:tab w:val="center" w:pos="3635"/>
                <w:tab w:val="right" w:pos="3727"/>
              </w:tabs>
              <w:spacing w:after="0"/>
            </w:pPr>
            <w:r>
              <w:t>单链表结构与顺序存储结构优缺点一</w:t>
            </w:r>
            <w:r>
              <w:rPr>
                <w:noProof/>
              </w:rPr>
              <w:drawing>
                <wp:inline distT="0" distB="0" distL="0" distR="0">
                  <wp:extent cx="19399" cy="25846"/>
                  <wp:effectExtent l="0" t="0" r="0" b="0"/>
                  <wp:docPr id="68993" name="Picture 68993"/>
                  <wp:cNvGraphicFramePr/>
                  <a:graphic xmlns:a="http://schemas.openxmlformats.org/drawingml/2006/main">
                    <a:graphicData uri="http://schemas.openxmlformats.org/drawingml/2006/picture">
                      <pic:pic xmlns:pic="http://schemas.openxmlformats.org/drawingml/2006/picture">
                        <pic:nvPicPr>
                          <pic:cNvPr id="68993" name="Picture 68993"/>
                          <pic:cNvPicPr/>
                        </pic:nvPicPr>
                        <pic:blipFill>
                          <a:blip r:embed="rId339"/>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5" cy="25846"/>
                  <wp:effectExtent l="0" t="0" r="0" b="0"/>
                  <wp:docPr id="68992" name="Picture 68992"/>
                  <wp:cNvGraphicFramePr/>
                  <a:graphic xmlns:a="http://schemas.openxmlformats.org/drawingml/2006/main">
                    <a:graphicData uri="http://schemas.openxmlformats.org/drawingml/2006/picture">
                      <pic:pic xmlns:pic="http://schemas.openxmlformats.org/drawingml/2006/picture">
                        <pic:nvPicPr>
                          <pic:cNvPr id="68992" name="Picture 68992"/>
                          <pic:cNvPicPr/>
                        </pic:nvPicPr>
                        <pic:blipFill>
                          <a:blip r:embed="rId340"/>
                          <a:stretch>
                            <a:fillRect/>
                          </a:stretch>
                        </pic:blipFill>
                        <pic:spPr>
                          <a:xfrm>
                            <a:off x="0" y="0"/>
                            <a:ext cx="25865" cy="25846"/>
                          </a:xfrm>
                          <a:prstGeom prst="rect">
                            <a:avLst/>
                          </a:prstGeom>
                        </pic:spPr>
                      </pic:pic>
                    </a:graphicData>
                  </a:graphic>
                </wp:inline>
              </w:drawing>
            </w:r>
            <w:r>
              <w:tab/>
            </w:r>
            <w:r>
              <w:rPr>
                <w:noProof/>
              </w:rPr>
              <w:drawing>
                <wp:inline distT="0" distB="0" distL="0" distR="0">
                  <wp:extent cx="25866" cy="25846"/>
                  <wp:effectExtent l="0" t="0" r="0" b="0"/>
                  <wp:docPr id="68991" name="Picture 68991"/>
                  <wp:cNvGraphicFramePr/>
                  <a:graphic xmlns:a="http://schemas.openxmlformats.org/drawingml/2006/main">
                    <a:graphicData uri="http://schemas.openxmlformats.org/drawingml/2006/picture">
                      <pic:pic xmlns:pic="http://schemas.openxmlformats.org/drawingml/2006/picture">
                        <pic:nvPicPr>
                          <pic:cNvPr id="68991" name="Picture 68991"/>
                          <pic:cNvPicPr/>
                        </pic:nvPicPr>
                        <pic:blipFill>
                          <a:blip r:embed="rId341"/>
                          <a:stretch>
                            <a:fillRect/>
                          </a:stretch>
                        </pic:blipFill>
                        <pic:spPr>
                          <a:xfrm>
                            <a:off x="0" y="0"/>
                            <a:ext cx="25866" cy="25846"/>
                          </a:xfrm>
                          <a:prstGeom prst="rect">
                            <a:avLst/>
                          </a:prstGeom>
                        </pic:spPr>
                      </pic:pic>
                    </a:graphicData>
                  </a:graphic>
                </wp:inline>
              </w:drawing>
            </w:r>
            <w:r>
              <w:tab/>
            </w:r>
            <w:r>
              <w:rPr>
                <w:noProof/>
              </w:rPr>
              <w:drawing>
                <wp:inline distT="0" distB="0" distL="0" distR="0">
                  <wp:extent cx="19400" cy="32307"/>
                  <wp:effectExtent l="0" t="0" r="0" b="0"/>
                  <wp:docPr id="68989" name="Picture 68989"/>
                  <wp:cNvGraphicFramePr/>
                  <a:graphic xmlns:a="http://schemas.openxmlformats.org/drawingml/2006/main">
                    <a:graphicData uri="http://schemas.openxmlformats.org/drawingml/2006/picture">
                      <pic:pic xmlns:pic="http://schemas.openxmlformats.org/drawingml/2006/picture">
                        <pic:nvPicPr>
                          <pic:cNvPr id="68989" name="Picture 68989"/>
                          <pic:cNvPicPr/>
                        </pic:nvPicPr>
                        <pic:blipFill>
                          <a:blip r:embed="rId342"/>
                          <a:stretch>
                            <a:fillRect/>
                          </a:stretch>
                        </pic:blipFill>
                        <pic:spPr>
                          <a:xfrm>
                            <a:off x="0" y="0"/>
                            <a:ext cx="19400" cy="32307"/>
                          </a:xfrm>
                          <a:prstGeom prst="rect">
                            <a:avLst/>
                          </a:prstGeom>
                        </pic:spPr>
                      </pic:pic>
                    </a:graphicData>
                  </a:graphic>
                </wp:inline>
              </w:drawing>
            </w:r>
            <w:r>
              <w:tab/>
            </w:r>
            <w:r>
              <w:rPr>
                <w:noProof/>
              </w:rPr>
              <w:drawing>
                <wp:inline distT="0" distB="0" distL="0" distR="0">
                  <wp:extent cx="25865" cy="25846"/>
                  <wp:effectExtent l="0" t="0" r="0" b="0"/>
                  <wp:docPr id="68990" name="Picture 68990"/>
                  <wp:cNvGraphicFramePr/>
                  <a:graphic xmlns:a="http://schemas.openxmlformats.org/drawingml/2006/main">
                    <a:graphicData uri="http://schemas.openxmlformats.org/drawingml/2006/picture">
                      <pic:pic xmlns:pic="http://schemas.openxmlformats.org/drawingml/2006/picture">
                        <pic:nvPicPr>
                          <pic:cNvPr id="68990" name="Picture 68990"/>
                          <pic:cNvPicPr/>
                        </pic:nvPicPr>
                        <pic:blipFill>
                          <a:blip r:embed="rId343"/>
                          <a:stretch>
                            <a:fillRect/>
                          </a:stretch>
                        </pic:blipFill>
                        <pic:spPr>
                          <a:xfrm>
                            <a:off x="0" y="0"/>
                            <a:ext cx="25865" cy="25846"/>
                          </a:xfrm>
                          <a:prstGeom prst="rect">
                            <a:avLst/>
                          </a:prstGeom>
                        </pic:spPr>
                      </pic:pic>
                    </a:graphicData>
                  </a:graphic>
                </wp:inline>
              </w:drawing>
            </w:r>
            <w:r>
              <w:tab/>
            </w:r>
            <w:r>
              <w:rPr>
                <w:noProof/>
              </w:rPr>
              <w:drawing>
                <wp:inline distT="0" distB="0" distL="0" distR="0">
                  <wp:extent cx="51731" cy="38768"/>
                  <wp:effectExtent l="0" t="0" r="0" b="0"/>
                  <wp:docPr id="68986" name="Picture 68986"/>
                  <wp:cNvGraphicFramePr/>
                  <a:graphic xmlns:a="http://schemas.openxmlformats.org/drawingml/2006/main">
                    <a:graphicData uri="http://schemas.openxmlformats.org/drawingml/2006/picture">
                      <pic:pic xmlns:pic="http://schemas.openxmlformats.org/drawingml/2006/picture">
                        <pic:nvPicPr>
                          <pic:cNvPr id="68986" name="Picture 68986"/>
                          <pic:cNvPicPr/>
                        </pic:nvPicPr>
                        <pic:blipFill>
                          <a:blip r:embed="rId344"/>
                          <a:stretch>
                            <a:fillRect/>
                          </a:stretch>
                        </pic:blipFill>
                        <pic:spPr>
                          <a:xfrm>
                            <a:off x="0" y="0"/>
                            <a:ext cx="51731" cy="38768"/>
                          </a:xfrm>
                          <a:prstGeom prst="rect">
                            <a:avLst/>
                          </a:prstGeom>
                        </pic:spPr>
                      </pic:pic>
                    </a:graphicData>
                  </a:graphic>
                </wp:inline>
              </w:drawing>
            </w:r>
            <w:r>
              <w:tab/>
            </w:r>
            <w:r>
              <w:rPr>
                <w:noProof/>
              </w:rPr>
              <w:drawing>
                <wp:inline distT="0" distB="0" distL="0" distR="0">
                  <wp:extent cx="19399" cy="25846"/>
                  <wp:effectExtent l="0" t="0" r="0" b="0"/>
                  <wp:docPr id="68994" name="Picture 68994"/>
                  <wp:cNvGraphicFramePr/>
                  <a:graphic xmlns:a="http://schemas.openxmlformats.org/drawingml/2006/main">
                    <a:graphicData uri="http://schemas.openxmlformats.org/drawingml/2006/picture">
                      <pic:pic xmlns:pic="http://schemas.openxmlformats.org/drawingml/2006/picture">
                        <pic:nvPicPr>
                          <pic:cNvPr id="68994" name="Picture 68994"/>
                          <pic:cNvPicPr/>
                        </pic:nvPicPr>
                        <pic:blipFill>
                          <a:blip r:embed="rId345"/>
                          <a:stretch>
                            <a:fillRect/>
                          </a:stretch>
                        </pic:blipFill>
                        <pic:spPr>
                          <a:xfrm>
                            <a:off x="0" y="0"/>
                            <a:ext cx="19399" cy="25846"/>
                          </a:xfrm>
                          <a:prstGeom prst="rect">
                            <a:avLst/>
                          </a:prstGeom>
                        </pic:spPr>
                      </pic:pic>
                    </a:graphicData>
                  </a:graphic>
                </wp:inline>
              </w:drawing>
            </w:r>
          </w:p>
        </w:tc>
        <w:tc>
          <w:tcPr>
            <w:tcW w:w="2082" w:type="dxa"/>
            <w:tcBorders>
              <w:top w:val="nil"/>
              <w:left w:val="nil"/>
              <w:bottom w:val="nil"/>
              <w:right w:val="nil"/>
            </w:tcBorders>
            <w:vAlign w:val="bottom"/>
          </w:tcPr>
          <w:p w:rsidR="004A1D4E" w:rsidRDefault="009A508B">
            <w:pPr>
              <w:spacing w:after="0"/>
            </w:pPr>
            <w:r>
              <w:rPr>
                <w:noProof/>
              </w:rPr>
              <w:drawing>
                <wp:inline distT="0" distB="0" distL="0" distR="0">
                  <wp:extent cx="219857" cy="38768"/>
                  <wp:effectExtent l="0" t="0" r="0" b="0"/>
                  <wp:docPr id="3115336" name="Picture 3115336"/>
                  <wp:cNvGraphicFramePr/>
                  <a:graphic xmlns:a="http://schemas.openxmlformats.org/drawingml/2006/main">
                    <a:graphicData uri="http://schemas.openxmlformats.org/drawingml/2006/picture">
                      <pic:pic xmlns:pic="http://schemas.openxmlformats.org/drawingml/2006/picture">
                        <pic:nvPicPr>
                          <pic:cNvPr id="3115336" name="Picture 3115336"/>
                          <pic:cNvPicPr/>
                        </pic:nvPicPr>
                        <pic:blipFill>
                          <a:blip r:embed="rId346"/>
                          <a:stretch>
                            <a:fillRect/>
                          </a:stretch>
                        </pic:blipFill>
                        <pic:spPr>
                          <a:xfrm>
                            <a:off x="0" y="0"/>
                            <a:ext cx="219857" cy="38768"/>
                          </a:xfrm>
                          <a:prstGeom prst="rect">
                            <a:avLst/>
                          </a:prstGeom>
                        </pic:spPr>
                      </pic:pic>
                    </a:graphicData>
                  </a:graphic>
                </wp:inline>
              </w:drawing>
            </w:r>
          </w:p>
        </w:tc>
        <w:tc>
          <w:tcPr>
            <w:tcW w:w="1421" w:type="dxa"/>
            <w:tcBorders>
              <w:top w:val="nil"/>
              <w:left w:val="nil"/>
              <w:bottom w:val="nil"/>
              <w:right w:val="nil"/>
            </w:tcBorders>
          </w:tcPr>
          <w:p w:rsidR="004A1D4E" w:rsidRDefault="004A1D4E"/>
        </w:tc>
      </w:tr>
      <w:tr w:rsidR="004A1D4E">
        <w:trPr>
          <w:trHeight w:val="358"/>
        </w:trPr>
        <w:tc>
          <w:tcPr>
            <w:tcW w:w="570" w:type="dxa"/>
            <w:tcBorders>
              <w:top w:val="nil"/>
              <w:left w:val="nil"/>
              <w:bottom w:val="nil"/>
              <w:right w:val="nil"/>
            </w:tcBorders>
          </w:tcPr>
          <w:p w:rsidR="004A1D4E" w:rsidRDefault="009A508B">
            <w:pPr>
              <w:spacing w:after="0"/>
            </w:pPr>
            <w:r>
              <w:rPr>
                <w:sz w:val="24"/>
              </w:rPr>
              <w:t>3</w:t>
            </w:r>
            <w:r>
              <w:rPr>
                <w:sz w:val="24"/>
              </w:rPr>
              <w:t>．</w:t>
            </w:r>
            <w:r>
              <w:rPr>
                <w:sz w:val="24"/>
              </w:rPr>
              <w:t>12</w:t>
            </w:r>
          </w:p>
        </w:tc>
        <w:tc>
          <w:tcPr>
            <w:tcW w:w="3727" w:type="dxa"/>
            <w:tcBorders>
              <w:top w:val="nil"/>
              <w:left w:val="nil"/>
              <w:bottom w:val="nil"/>
              <w:right w:val="nil"/>
            </w:tcBorders>
            <w:vAlign w:val="bottom"/>
          </w:tcPr>
          <w:p w:rsidR="004A1D4E" w:rsidRDefault="009A508B">
            <w:pPr>
              <w:spacing w:after="0"/>
              <w:ind w:left="10"/>
            </w:pPr>
            <w:r>
              <w:rPr>
                <w:sz w:val="20"/>
              </w:rPr>
              <w:t>静态链表．</w:t>
            </w:r>
          </w:p>
        </w:tc>
        <w:tc>
          <w:tcPr>
            <w:tcW w:w="2082" w:type="dxa"/>
            <w:tcBorders>
              <w:top w:val="nil"/>
              <w:left w:val="nil"/>
              <w:bottom w:val="nil"/>
              <w:right w:val="nil"/>
            </w:tcBorders>
            <w:vAlign w:val="bottom"/>
          </w:tcPr>
          <w:p w:rsidR="004A1D4E" w:rsidRDefault="009A508B">
            <w:pPr>
              <w:spacing w:after="0"/>
              <w:ind w:left="-2800" w:right="-1085"/>
            </w:pPr>
            <w:r>
              <w:rPr>
                <w:noProof/>
              </w:rPr>
              <mc:AlternateContent>
                <mc:Choice Requires="wpg">
                  <w:drawing>
                    <wp:inline distT="0" distB="0" distL="0" distR="0">
                      <wp:extent cx="3789308" cy="12923"/>
                      <wp:effectExtent l="0" t="0" r="0" b="0"/>
                      <wp:docPr id="3115353" name="Group 3115353"/>
                      <wp:cNvGraphicFramePr/>
                      <a:graphic xmlns:a="http://schemas.openxmlformats.org/drawingml/2006/main">
                        <a:graphicData uri="http://schemas.microsoft.com/office/word/2010/wordprocessingGroup">
                          <wpg:wgp>
                            <wpg:cNvGrpSpPr/>
                            <wpg:grpSpPr>
                              <a:xfrm>
                                <a:off x="0" y="0"/>
                                <a:ext cx="3789308" cy="12923"/>
                                <a:chOff x="0" y="0"/>
                                <a:chExt cx="3789308" cy="12923"/>
                              </a:xfrm>
                            </wpg:grpSpPr>
                            <wps:wsp>
                              <wps:cNvPr id="3115352" name="Shape 3115352"/>
                              <wps:cNvSpPr/>
                              <wps:spPr>
                                <a:xfrm>
                                  <a:off x="0" y="0"/>
                                  <a:ext cx="3789308" cy="12923"/>
                                </a:xfrm>
                                <a:custGeom>
                                  <a:avLst/>
                                  <a:gdLst/>
                                  <a:ahLst/>
                                  <a:cxnLst/>
                                  <a:rect l="0" t="0" r="0" b="0"/>
                                  <a:pathLst>
                                    <a:path w="3789308" h="12923">
                                      <a:moveTo>
                                        <a:pt x="0" y="6461"/>
                                      </a:moveTo>
                                      <a:lnTo>
                                        <a:pt x="3789308"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53" style="width:298.371pt;height:1.01755pt;mso-position-horizontal-relative:char;mso-position-vertical-relative:line" coordsize="37893,129">
                      <v:shape id="Shape 3115352" style="position:absolute;width:37893;height:129;left:0;top:0;" coordsize="3789308,12923" path="m0,6461l3789308,6461">
                        <v:stroke weight="1.01755pt" endcap="flat" joinstyle="miter" miterlimit="1" on="true" color="#000000"/>
                        <v:fill on="false" color="#000000"/>
                      </v:shape>
                    </v:group>
                  </w:pict>
                </mc:Fallback>
              </mc:AlternateContent>
            </w:r>
          </w:p>
        </w:tc>
        <w:tc>
          <w:tcPr>
            <w:tcW w:w="1421" w:type="dxa"/>
            <w:tcBorders>
              <w:top w:val="nil"/>
              <w:left w:val="nil"/>
              <w:bottom w:val="nil"/>
              <w:right w:val="nil"/>
            </w:tcBorders>
            <w:vAlign w:val="bottom"/>
          </w:tcPr>
          <w:p w:rsidR="004A1D4E" w:rsidRDefault="009A508B">
            <w:pPr>
              <w:spacing w:after="0"/>
              <w:jc w:val="right"/>
            </w:pPr>
            <w:r>
              <w:rPr>
                <w:sz w:val="20"/>
              </w:rPr>
              <w:t>，</w:t>
            </w:r>
            <w:r>
              <w:rPr>
                <w:sz w:val="20"/>
              </w:rPr>
              <w:t>” 71</w:t>
            </w:r>
          </w:p>
        </w:tc>
      </w:tr>
    </w:tbl>
    <w:p w:rsidR="004A1D4E" w:rsidRDefault="009A508B">
      <w:pPr>
        <w:spacing w:after="5" w:line="262" w:lineRule="auto"/>
        <w:ind w:left="173" w:right="10"/>
        <w:jc w:val="both"/>
      </w:pPr>
      <w:r>
        <w:rPr>
          <w:noProof/>
        </w:rPr>
        <w:drawing>
          <wp:anchor distT="0" distB="0" distL="114300" distR="114300" simplePos="0" relativeHeight="251676672" behindDoc="0" locked="0" layoutInCell="1" allowOverlap="0">
            <wp:simplePos x="0" y="0"/>
            <wp:positionH relativeFrom="page">
              <wp:posOffset>827699</wp:posOffset>
            </wp:positionH>
            <wp:positionV relativeFrom="page">
              <wp:posOffset>1195360</wp:posOffset>
            </wp:positionV>
            <wp:extent cx="6466" cy="6461"/>
            <wp:effectExtent l="0" t="0" r="0" b="0"/>
            <wp:wrapTopAndBottom/>
            <wp:docPr id="68997" name="Picture 68997"/>
            <wp:cNvGraphicFramePr/>
            <a:graphic xmlns:a="http://schemas.openxmlformats.org/drawingml/2006/main">
              <a:graphicData uri="http://schemas.openxmlformats.org/drawingml/2006/picture">
                <pic:pic xmlns:pic="http://schemas.openxmlformats.org/drawingml/2006/picture">
                  <pic:nvPicPr>
                    <pic:cNvPr id="68997" name="Picture 68997"/>
                    <pic:cNvPicPr/>
                  </pic:nvPicPr>
                  <pic:blipFill>
                    <a:blip r:embed="rId110"/>
                    <a:stretch>
                      <a:fillRect/>
                    </a:stretch>
                  </pic:blipFill>
                  <pic:spPr>
                    <a:xfrm>
                      <a:off x="0" y="0"/>
                      <a:ext cx="6466" cy="6461"/>
                    </a:xfrm>
                    <a:prstGeom prst="rect">
                      <a:avLst/>
                    </a:prstGeom>
                  </pic:spPr>
                </pic:pic>
              </a:graphicData>
            </a:graphic>
          </wp:anchor>
        </w:drawing>
      </w:r>
      <w:r>
        <w:rPr>
          <w:noProof/>
        </w:rPr>
        <mc:AlternateContent>
          <mc:Choice Requires="wpg">
            <w:drawing>
              <wp:anchor distT="0" distB="0" distL="114300" distR="114300" simplePos="0" relativeHeight="251677696" behindDoc="0" locked="0" layoutInCell="1" allowOverlap="1">
                <wp:simplePos x="0" y="0"/>
                <wp:positionH relativeFrom="page">
                  <wp:posOffset>2728819</wp:posOffset>
                </wp:positionH>
                <wp:positionV relativeFrom="page">
                  <wp:posOffset>807676</wp:posOffset>
                </wp:positionV>
                <wp:extent cx="3078004" cy="12923"/>
                <wp:effectExtent l="0" t="0" r="0" b="0"/>
                <wp:wrapTopAndBottom/>
                <wp:docPr id="3115349" name="Group 3115349"/>
                <wp:cNvGraphicFramePr/>
                <a:graphic xmlns:a="http://schemas.openxmlformats.org/drawingml/2006/main">
                  <a:graphicData uri="http://schemas.microsoft.com/office/word/2010/wordprocessingGroup">
                    <wpg:wgp>
                      <wpg:cNvGrpSpPr/>
                      <wpg:grpSpPr>
                        <a:xfrm>
                          <a:off x="0" y="0"/>
                          <a:ext cx="3078004" cy="12923"/>
                          <a:chOff x="0" y="0"/>
                          <a:chExt cx="3078004" cy="12923"/>
                        </a:xfrm>
                      </wpg:grpSpPr>
                      <wps:wsp>
                        <wps:cNvPr id="3115348" name="Shape 3115348"/>
                        <wps:cNvSpPr/>
                        <wps:spPr>
                          <a:xfrm>
                            <a:off x="0" y="0"/>
                            <a:ext cx="3078004" cy="12923"/>
                          </a:xfrm>
                          <a:custGeom>
                            <a:avLst/>
                            <a:gdLst/>
                            <a:ahLst/>
                            <a:cxnLst/>
                            <a:rect l="0" t="0" r="0" b="0"/>
                            <a:pathLst>
                              <a:path w="3078004" h="12923">
                                <a:moveTo>
                                  <a:pt x="0" y="6461"/>
                                </a:moveTo>
                                <a:lnTo>
                                  <a:pt x="3078004"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349" style="width:242.363pt;height:1.01755pt;position:absolute;mso-position-horizontal-relative:page;mso-position-horizontal:absolute;margin-left:214.868pt;mso-position-vertical-relative:page;margin-top:63.5965pt;" coordsize="30780,129">
                <v:shape id="Shape 3115348" style="position:absolute;width:30780;height:129;left:0;top:0;" coordsize="3078004,12923" path="m0,6461l3078004,6461">
                  <v:stroke weight="1.01755pt" endcap="flat" joinstyle="miter" miterlimit="1" on="true" color="#000000"/>
                  <v:fill on="false" color="#000000"/>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page">
                  <wp:posOffset>3782841</wp:posOffset>
                </wp:positionH>
                <wp:positionV relativeFrom="page">
                  <wp:posOffset>1137207</wp:posOffset>
                </wp:positionV>
                <wp:extent cx="2043381" cy="12923"/>
                <wp:effectExtent l="0" t="0" r="0" b="0"/>
                <wp:wrapTopAndBottom/>
                <wp:docPr id="3115351" name="Group 3115351"/>
                <wp:cNvGraphicFramePr/>
                <a:graphic xmlns:a="http://schemas.openxmlformats.org/drawingml/2006/main">
                  <a:graphicData uri="http://schemas.microsoft.com/office/word/2010/wordprocessingGroup">
                    <wpg:wgp>
                      <wpg:cNvGrpSpPr/>
                      <wpg:grpSpPr>
                        <a:xfrm>
                          <a:off x="0" y="0"/>
                          <a:ext cx="2043381" cy="12923"/>
                          <a:chOff x="0" y="0"/>
                          <a:chExt cx="2043381" cy="12923"/>
                        </a:xfrm>
                      </wpg:grpSpPr>
                      <wps:wsp>
                        <wps:cNvPr id="3115350" name="Shape 3115350"/>
                        <wps:cNvSpPr/>
                        <wps:spPr>
                          <a:xfrm>
                            <a:off x="0" y="0"/>
                            <a:ext cx="2043381" cy="12923"/>
                          </a:xfrm>
                          <a:custGeom>
                            <a:avLst/>
                            <a:gdLst/>
                            <a:ahLst/>
                            <a:cxnLst/>
                            <a:rect l="0" t="0" r="0" b="0"/>
                            <a:pathLst>
                              <a:path w="2043381" h="12923">
                                <a:moveTo>
                                  <a:pt x="0" y="6461"/>
                                </a:moveTo>
                                <a:lnTo>
                                  <a:pt x="2043381"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351" style="width:160.896pt;height:1.01755pt;position:absolute;mso-position-horizontal-relative:page;mso-position-horizontal:absolute;margin-left:297.862pt;mso-position-vertical-relative:page;margin-top:89.5439pt;" coordsize="20433,129">
                <v:shape id="Shape 3115350" style="position:absolute;width:20433;height:129;left:0;top:0;" coordsize="2043381,12923" path="m0,6461l2043381,6461">
                  <v:stroke weight="1.01755pt" endcap="flat" joinstyle="miter" miterlimit="1" on="true" color="#000000"/>
                  <v:fill on="false" color="#000000"/>
                </v:shape>
                <w10:wrap type="topAndBottom"/>
              </v:group>
            </w:pict>
          </mc:Fallback>
        </mc:AlternateContent>
      </w:r>
      <w:r>
        <w:rPr>
          <w:sz w:val="20"/>
        </w:rPr>
        <w:t>3</w:t>
      </w:r>
      <w:r>
        <w:rPr>
          <w:sz w:val="20"/>
        </w:rPr>
        <w:t>．</w:t>
      </w:r>
      <w:r>
        <w:rPr>
          <w:sz w:val="20"/>
        </w:rPr>
        <w:t>14</w:t>
      </w:r>
      <w:r>
        <w:rPr>
          <w:sz w:val="20"/>
        </w:rPr>
        <w:t>双向链表一</w:t>
      </w:r>
      <w:r>
        <w:rPr>
          <w:noProof/>
        </w:rPr>
        <w:drawing>
          <wp:inline distT="0" distB="0" distL="0" distR="0">
            <wp:extent cx="3931568" cy="148612"/>
            <wp:effectExtent l="0" t="0" r="0" b="0"/>
            <wp:docPr id="3115334" name="Picture 3115334"/>
            <wp:cNvGraphicFramePr/>
            <a:graphic xmlns:a="http://schemas.openxmlformats.org/drawingml/2006/main">
              <a:graphicData uri="http://schemas.openxmlformats.org/drawingml/2006/picture">
                <pic:pic xmlns:pic="http://schemas.openxmlformats.org/drawingml/2006/picture">
                  <pic:nvPicPr>
                    <pic:cNvPr id="3115334" name="Picture 3115334"/>
                    <pic:cNvPicPr/>
                  </pic:nvPicPr>
                  <pic:blipFill>
                    <a:blip r:embed="rId347"/>
                    <a:stretch>
                      <a:fillRect/>
                    </a:stretch>
                  </pic:blipFill>
                  <pic:spPr>
                    <a:xfrm>
                      <a:off x="0" y="0"/>
                      <a:ext cx="3931568" cy="148612"/>
                    </a:xfrm>
                    <a:prstGeom prst="rect">
                      <a:avLst/>
                    </a:prstGeom>
                  </pic:spPr>
                </pic:pic>
              </a:graphicData>
            </a:graphic>
          </wp:inline>
        </w:drawing>
      </w:r>
    </w:p>
    <w:p w:rsidR="004A1D4E" w:rsidRDefault="009A508B">
      <w:pPr>
        <w:spacing w:after="3"/>
        <w:ind w:left="652" w:right="743"/>
        <w:jc w:val="both"/>
      </w:pPr>
      <w:r>
        <w:rPr>
          <w:noProof/>
        </w:rPr>
        <w:drawing>
          <wp:inline distT="0" distB="0" distL="0" distR="0">
            <wp:extent cx="6466" cy="6462"/>
            <wp:effectExtent l="0" t="0" r="0" b="0"/>
            <wp:docPr id="69035" name="Picture 69035"/>
            <wp:cNvGraphicFramePr/>
            <a:graphic xmlns:a="http://schemas.openxmlformats.org/drawingml/2006/main">
              <a:graphicData uri="http://schemas.openxmlformats.org/drawingml/2006/picture">
                <pic:pic xmlns:pic="http://schemas.openxmlformats.org/drawingml/2006/picture">
                  <pic:nvPicPr>
                    <pic:cNvPr id="69035" name="Picture 69035"/>
                    <pic:cNvPicPr/>
                  </pic:nvPicPr>
                  <pic:blipFill>
                    <a:blip r:embed="rId161"/>
                    <a:stretch>
                      <a:fillRect/>
                    </a:stretch>
                  </pic:blipFill>
                  <pic:spPr>
                    <a:xfrm>
                      <a:off x="0" y="0"/>
                      <a:ext cx="6466" cy="6462"/>
                    </a:xfrm>
                    <a:prstGeom prst="rect">
                      <a:avLst/>
                    </a:prstGeom>
                  </pic:spPr>
                </pic:pic>
              </a:graphicData>
            </a:graphic>
          </wp:inline>
        </w:drawing>
      </w:r>
      <w:r>
        <w:rPr>
          <w:sz w:val="18"/>
        </w:rPr>
        <w:t>就像每个人的人生一样，欲收获就得付代价．双向链表既然是比单链表多了如可以反向遍历查找等的数据结构，那么也就需要付出一些小的代价，</w:t>
      </w:r>
    </w:p>
    <w:p w:rsidR="004A1D4E" w:rsidRDefault="009A508B">
      <w:pPr>
        <w:spacing w:after="117" w:line="262" w:lineRule="auto"/>
        <w:ind w:left="183" w:right="10"/>
        <w:jc w:val="both"/>
      </w:pPr>
      <w:r>
        <w:rPr>
          <w:sz w:val="20"/>
        </w:rPr>
        <w:t>3</w:t>
      </w:r>
      <w:r>
        <w:rPr>
          <w:sz w:val="20"/>
        </w:rPr>
        <w:t>、巧总结回顾</w:t>
      </w:r>
      <w:r>
        <w:rPr>
          <w:noProof/>
        </w:rPr>
        <w:drawing>
          <wp:inline distT="0" distB="0" distL="0" distR="0">
            <wp:extent cx="4047963" cy="103382"/>
            <wp:effectExtent l="0" t="0" r="0" b="0"/>
            <wp:docPr id="3115338" name="Picture 3115338"/>
            <wp:cNvGraphicFramePr/>
            <a:graphic xmlns:a="http://schemas.openxmlformats.org/drawingml/2006/main">
              <a:graphicData uri="http://schemas.openxmlformats.org/drawingml/2006/picture">
                <pic:pic xmlns:pic="http://schemas.openxmlformats.org/drawingml/2006/picture">
                  <pic:nvPicPr>
                    <pic:cNvPr id="3115338" name="Picture 3115338"/>
                    <pic:cNvPicPr/>
                  </pic:nvPicPr>
                  <pic:blipFill>
                    <a:blip r:embed="rId348"/>
                    <a:stretch>
                      <a:fillRect/>
                    </a:stretch>
                  </pic:blipFill>
                  <pic:spPr>
                    <a:xfrm>
                      <a:off x="0" y="0"/>
                      <a:ext cx="4047963" cy="103382"/>
                    </a:xfrm>
                    <a:prstGeom prst="rect">
                      <a:avLst/>
                    </a:prstGeom>
                  </pic:spPr>
                </pic:pic>
              </a:graphicData>
            </a:graphic>
          </wp:inline>
        </w:drawing>
      </w:r>
    </w:p>
    <w:p w:rsidR="004A1D4E" w:rsidRDefault="009A508B">
      <w:pPr>
        <w:spacing w:after="5" w:line="262" w:lineRule="auto"/>
        <w:ind w:left="183" w:right="10"/>
        <w:jc w:val="both"/>
      </w:pPr>
      <w:r>
        <w:rPr>
          <w:sz w:val="20"/>
        </w:rPr>
        <w:t>3</w:t>
      </w:r>
      <w:r>
        <w:rPr>
          <w:sz w:val="20"/>
        </w:rPr>
        <w:t>．</w:t>
      </w:r>
      <w:r>
        <w:rPr>
          <w:sz w:val="20"/>
        </w:rPr>
        <w:t>16</w:t>
      </w:r>
      <w:r>
        <w:rPr>
          <w:sz w:val="20"/>
        </w:rPr>
        <w:t>结尾语，．</w:t>
      </w:r>
      <w:r>
        <w:rPr>
          <w:noProof/>
        </w:rPr>
        <w:drawing>
          <wp:inline distT="0" distB="0" distL="0" distR="0">
            <wp:extent cx="4138493" cy="96921"/>
            <wp:effectExtent l="0" t="0" r="0" b="0"/>
            <wp:docPr id="3115340" name="Picture 3115340"/>
            <wp:cNvGraphicFramePr/>
            <a:graphic xmlns:a="http://schemas.openxmlformats.org/drawingml/2006/main">
              <a:graphicData uri="http://schemas.openxmlformats.org/drawingml/2006/picture">
                <pic:pic xmlns:pic="http://schemas.openxmlformats.org/drawingml/2006/picture">
                  <pic:nvPicPr>
                    <pic:cNvPr id="3115340" name="Picture 3115340"/>
                    <pic:cNvPicPr/>
                  </pic:nvPicPr>
                  <pic:blipFill>
                    <a:blip r:embed="rId349"/>
                    <a:stretch>
                      <a:fillRect/>
                    </a:stretch>
                  </pic:blipFill>
                  <pic:spPr>
                    <a:xfrm>
                      <a:off x="0" y="0"/>
                      <a:ext cx="4138493" cy="96921"/>
                    </a:xfrm>
                    <a:prstGeom prst="rect">
                      <a:avLst/>
                    </a:prstGeom>
                  </pic:spPr>
                </pic:pic>
              </a:graphicData>
            </a:graphic>
          </wp:inline>
        </w:drawing>
      </w:r>
    </w:p>
    <w:p w:rsidR="004A1D4E" w:rsidRDefault="009A508B">
      <w:pPr>
        <w:spacing w:after="3"/>
        <w:ind w:left="10" w:right="173" w:firstLine="703"/>
        <w:jc w:val="both"/>
      </w:pPr>
      <w:r>
        <w:rPr>
          <w:sz w:val="18"/>
        </w:rPr>
        <w:t>如果你觉得上学读书是受罪，假设你可以活到</w:t>
      </w:r>
      <w:r>
        <w:rPr>
          <w:sz w:val="18"/>
        </w:rPr>
        <w:t>80</w:t>
      </w:r>
      <w:r>
        <w:rPr>
          <w:sz w:val="18"/>
        </w:rPr>
        <w:t>岁，其实你最多也就吃了</w:t>
      </w:r>
      <w:r>
        <w:rPr>
          <w:sz w:val="18"/>
        </w:rPr>
        <w:t>20</w:t>
      </w:r>
      <w:r>
        <w:rPr>
          <w:sz w:val="18"/>
        </w:rPr>
        <w:t>年苦．</w:t>
      </w:r>
      <w:r>
        <w:rPr>
          <w:noProof/>
        </w:rPr>
        <w:drawing>
          <wp:inline distT="0" distB="0" distL="0" distR="0">
            <wp:extent cx="6466" cy="6461"/>
            <wp:effectExtent l="0" t="0" r="0" b="0"/>
            <wp:docPr id="69054" name="Picture 69054"/>
            <wp:cNvGraphicFramePr/>
            <a:graphic xmlns:a="http://schemas.openxmlformats.org/drawingml/2006/main">
              <a:graphicData uri="http://schemas.openxmlformats.org/drawingml/2006/picture">
                <pic:pic xmlns:pic="http://schemas.openxmlformats.org/drawingml/2006/picture">
                  <pic:nvPicPr>
                    <pic:cNvPr id="69054" name="Picture 69054"/>
                    <pic:cNvPicPr/>
                  </pic:nvPicPr>
                  <pic:blipFill>
                    <a:blip r:embed="rId350"/>
                    <a:stretch>
                      <a:fillRect/>
                    </a:stretch>
                  </pic:blipFill>
                  <pic:spPr>
                    <a:xfrm>
                      <a:off x="0" y="0"/>
                      <a:ext cx="6466" cy="6461"/>
                    </a:xfrm>
                    <a:prstGeom prst="rect">
                      <a:avLst/>
                    </a:prstGeom>
                  </pic:spPr>
                </pic:pic>
              </a:graphicData>
            </a:graphic>
          </wp:inline>
        </w:drawing>
      </w:r>
      <w:r>
        <w:rPr>
          <w:sz w:val="18"/>
        </w:rPr>
        <w:t>用人生四分之一的时间来换取其余时间的幸福生活，这点苦不算啥，</w:t>
      </w:r>
      <w:r>
        <w:rPr>
          <w:noProof/>
        </w:rPr>
        <w:drawing>
          <wp:inline distT="0" distB="0" distL="0" distR="0">
            <wp:extent cx="278055" cy="51691"/>
            <wp:effectExtent l="0" t="0" r="0" b="0"/>
            <wp:docPr id="3115342" name="Picture 3115342"/>
            <wp:cNvGraphicFramePr/>
            <a:graphic xmlns:a="http://schemas.openxmlformats.org/drawingml/2006/main">
              <a:graphicData uri="http://schemas.openxmlformats.org/drawingml/2006/picture">
                <pic:pic xmlns:pic="http://schemas.openxmlformats.org/drawingml/2006/picture">
                  <pic:nvPicPr>
                    <pic:cNvPr id="3115342" name="Picture 3115342"/>
                    <pic:cNvPicPr/>
                  </pic:nvPicPr>
                  <pic:blipFill>
                    <a:blip r:embed="rId351"/>
                    <a:stretch>
                      <a:fillRect/>
                    </a:stretch>
                  </pic:blipFill>
                  <pic:spPr>
                    <a:xfrm>
                      <a:off x="0" y="0"/>
                      <a:ext cx="278055" cy="51691"/>
                    </a:xfrm>
                    <a:prstGeom prst="rect">
                      <a:avLst/>
                    </a:prstGeom>
                  </pic:spPr>
                </pic:pic>
              </a:graphicData>
            </a:graphic>
          </wp:inline>
        </w:drawing>
      </w:r>
      <w:r>
        <w:rPr>
          <w:sz w:val="18"/>
        </w:rPr>
        <w:t>第</w:t>
      </w:r>
      <w:r>
        <w:rPr>
          <w:sz w:val="18"/>
        </w:rPr>
        <w:t>4</w:t>
      </w:r>
      <w:r>
        <w:rPr>
          <w:sz w:val="18"/>
        </w:rPr>
        <w:t>章栈与队列．</w:t>
      </w:r>
      <w:r>
        <w:rPr>
          <w:noProof/>
        </w:rPr>
        <w:drawing>
          <wp:inline distT="0" distB="0" distL="0" distR="0">
            <wp:extent cx="3802241" cy="103382"/>
            <wp:effectExtent l="0" t="0" r="0" b="0"/>
            <wp:docPr id="3115344" name="Picture 3115344"/>
            <wp:cNvGraphicFramePr/>
            <a:graphic xmlns:a="http://schemas.openxmlformats.org/drawingml/2006/main">
              <a:graphicData uri="http://schemas.openxmlformats.org/drawingml/2006/picture">
                <pic:pic xmlns:pic="http://schemas.openxmlformats.org/drawingml/2006/picture">
                  <pic:nvPicPr>
                    <pic:cNvPr id="3115344" name="Picture 3115344"/>
                    <pic:cNvPicPr/>
                  </pic:nvPicPr>
                  <pic:blipFill>
                    <a:blip r:embed="rId352"/>
                    <a:stretch>
                      <a:fillRect/>
                    </a:stretch>
                  </pic:blipFill>
                  <pic:spPr>
                    <a:xfrm>
                      <a:off x="0" y="0"/>
                      <a:ext cx="3802241" cy="103382"/>
                    </a:xfrm>
                    <a:prstGeom prst="rect">
                      <a:avLst/>
                    </a:prstGeom>
                  </pic:spPr>
                </pic:pic>
              </a:graphicData>
            </a:graphic>
          </wp:inline>
        </w:drawing>
      </w:r>
    </w:p>
    <w:p w:rsidR="004A1D4E" w:rsidRDefault="009A508B">
      <w:pPr>
        <w:spacing w:after="0"/>
        <w:ind w:left="132"/>
      </w:pPr>
      <w:r>
        <w:rPr>
          <w:noProof/>
        </w:rPr>
        <w:lastRenderedPageBreak/>
        <w:drawing>
          <wp:inline distT="0" distB="0" distL="0" distR="0">
            <wp:extent cx="4972658" cy="2293798"/>
            <wp:effectExtent l="0" t="0" r="0" b="0"/>
            <wp:docPr id="3115346" name="Picture 3115346"/>
            <wp:cNvGraphicFramePr/>
            <a:graphic xmlns:a="http://schemas.openxmlformats.org/drawingml/2006/main">
              <a:graphicData uri="http://schemas.openxmlformats.org/drawingml/2006/picture">
                <pic:pic xmlns:pic="http://schemas.openxmlformats.org/drawingml/2006/picture">
                  <pic:nvPicPr>
                    <pic:cNvPr id="3115346" name="Picture 3115346"/>
                    <pic:cNvPicPr/>
                  </pic:nvPicPr>
                  <pic:blipFill>
                    <a:blip r:embed="rId353"/>
                    <a:stretch>
                      <a:fillRect/>
                    </a:stretch>
                  </pic:blipFill>
                  <pic:spPr>
                    <a:xfrm>
                      <a:off x="0" y="0"/>
                      <a:ext cx="4972658" cy="2293798"/>
                    </a:xfrm>
                    <a:prstGeom prst="rect">
                      <a:avLst/>
                    </a:prstGeom>
                  </pic:spPr>
                </pic:pic>
              </a:graphicData>
            </a:graphic>
          </wp:inline>
        </w:drawing>
      </w:r>
    </w:p>
    <w:p w:rsidR="004A1D4E" w:rsidRDefault="004A1D4E">
      <w:pPr>
        <w:sectPr w:rsidR="004A1D4E">
          <w:type w:val="continuous"/>
          <w:pgSz w:w="10000" w:h="14500"/>
          <w:pgMar w:top="347" w:right="611" w:bottom="1109" w:left="1171" w:header="720" w:footer="720" w:gutter="0"/>
          <w:cols w:space="720"/>
        </w:sectPr>
      </w:pPr>
    </w:p>
    <w:p w:rsidR="004A1D4E" w:rsidRDefault="009A508B">
      <w:pPr>
        <w:spacing w:after="281" w:line="227" w:lineRule="auto"/>
        <w:ind w:left="20" w:right="10" w:hanging="10"/>
        <w:jc w:val="both"/>
      </w:pPr>
      <w:r>
        <w:t>4</w:t>
      </w:r>
      <w:r>
        <w:t>．</w:t>
      </w:r>
      <w:r>
        <w:t>1</w:t>
      </w:r>
    </w:p>
    <w:p w:rsidR="004A1D4E" w:rsidRDefault="009A508B">
      <w:pPr>
        <w:spacing w:after="930" w:line="227" w:lineRule="auto"/>
        <w:ind w:left="20" w:right="10" w:hanging="10"/>
        <w:jc w:val="both"/>
      </w:pPr>
      <w:r>
        <w:t>4</w:t>
      </w:r>
      <w:r>
        <w:t>．</w:t>
      </w:r>
      <w:r>
        <w:t>2</w:t>
      </w:r>
    </w:p>
    <w:p w:rsidR="004A1D4E" w:rsidRDefault="009A508B">
      <w:pPr>
        <w:pStyle w:val="2"/>
        <w:spacing w:after="3" w:line="265" w:lineRule="auto"/>
        <w:ind w:left="5" w:firstLine="0"/>
      </w:pPr>
      <w:r>
        <w:rPr>
          <w:sz w:val="26"/>
        </w:rPr>
        <w:t>43</w:t>
      </w:r>
    </w:p>
    <w:p w:rsidR="004A1D4E" w:rsidRDefault="009A508B">
      <w:pPr>
        <w:spacing w:after="1242" w:line="227" w:lineRule="auto"/>
        <w:ind w:left="20" w:right="10" w:hanging="10"/>
        <w:jc w:val="both"/>
      </w:pPr>
      <w:r>
        <w:t>4</w:t>
      </w:r>
      <w:r>
        <w:t>，</w:t>
      </w:r>
      <w:r>
        <w:rPr>
          <w:vertAlign w:val="superscript"/>
        </w:rPr>
        <w:footnoteReference w:id="6"/>
      </w:r>
    </w:p>
    <w:p w:rsidR="004A1D4E" w:rsidRDefault="009A508B">
      <w:pPr>
        <w:spacing w:after="29" w:line="227" w:lineRule="auto"/>
        <w:ind w:left="20" w:right="10" w:hanging="10"/>
        <w:jc w:val="both"/>
      </w:pPr>
      <w:r>
        <w:t>4</w:t>
      </w:r>
      <w:r>
        <w:t>，</w:t>
      </w:r>
      <w:r>
        <w:t>5</w:t>
      </w:r>
    </w:p>
    <w:p w:rsidR="004A1D4E" w:rsidRDefault="009A508B">
      <w:pPr>
        <w:spacing w:after="3"/>
        <w:ind w:left="10"/>
        <w:jc w:val="both"/>
      </w:pPr>
      <w:r>
        <w:rPr>
          <w:sz w:val="18"/>
        </w:rPr>
        <w:t>开场白</w:t>
      </w:r>
      <w:r>
        <w:rPr>
          <w:sz w:val="18"/>
        </w:rPr>
        <w:t>“</w:t>
      </w:r>
      <w:r>
        <w:rPr>
          <w:noProof/>
        </w:rPr>
        <mc:AlternateContent>
          <mc:Choice Requires="wpg">
            <w:drawing>
              <wp:inline distT="0" distB="0" distL="0" distR="0">
                <wp:extent cx="3989766" cy="12923"/>
                <wp:effectExtent l="0" t="0" r="0" b="0"/>
                <wp:docPr id="3115378" name="Group 3115378"/>
                <wp:cNvGraphicFramePr/>
                <a:graphic xmlns:a="http://schemas.openxmlformats.org/drawingml/2006/main">
                  <a:graphicData uri="http://schemas.microsoft.com/office/word/2010/wordprocessingGroup">
                    <wpg:wgp>
                      <wpg:cNvGrpSpPr/>
                      <wpg:grpSpPr>
                        <a:xfrm>
                          <a:off x="0" y="0"/>
                          <a:ext cx="3989766" cy="12923"/>
                          <a:chOff x="0" y="0"/>
                          <a:chExt cx="3989766" cy="12923"/>
                        </a:xfrm>
                      </wpg:grpSpPr>
                      <wps:wsp>
                        <wps:cNvPr id="3115377" name="Shape 3115377"/>
                        <wps:cNvSpPr/>
                        <wps:spPr>
                          <a:xfrm>
                            <a:off x="0" y="0"/>
                            <a:ext cx="3989766" cy="12923"/>
                          </a:xfrm>
                          <a:custGeom>
                            <a:avLst/>
                            <a:gdLst/>
                            <a:ahLst/>
                            <a:cxnLst/>
                            <a:rect l="0" t="0" r="0" b="0"/>
                            <a:pathLst>
                              <a:path w="3989766" h="12923">
                                <a:moveTo>
                                  <a:pt x="0" y="6461"/>
                                </a:moveTo>
                                <a:lnTo>
                                  <a:pt x="3989766"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78" style="width:314.155pt;height:1.01754pt;mso-position-horizontal-relative:char;mso-position-vertical-relative:line" coordsize="39897,129">
                <v:shape id="Shape 3115377" style="position:absolute;width:39897;height:129;left:0;top:0;" coordsize="3989766,12923" path="m0,6461l3989766,6461">
                  <v:stroke weight="1.01754pt" endcap="flat" joinstyle="miter" miterlimit="1" on="true" color="#000000"/>
                  <v:fill on="false" color="#000000"/>
                </v:shape>
              </v:group>
            </w:pict>
          </mc:Fallback>
        </mc:AlternateContent>
      </w:r>
      <w:r>
        <w:rPr>
          <w:sz w:val="18"/>
        </w:rPr>
        <w:t xml:space="preserve"> </w:t>
      </w:r>
      <w:r>
        <w:rPr>
          <w:sz w:val="18"/>
        </w:rPr>
        <w:t>．、</w:t>
      </w:r>
      <w:r>
        <w:rPr>
          <w:sz w:val="18"/>
        </w:rPr>
        <w:t xml:space="preserve">88 </w:t>
      </w:r>
      <w:r>
        <w:rPr>
          <w:sz w:val="18"/>
        </w:rPr>
        <w:t>想想看，在你准备用枪的时候，突然这手枪明明有子弹却打不出这不是要命吗</w:t>
      </w:r>
      <w:r>
        <w:rPr>
          <w:sz w:val="18"/>
        </w:rPr>
        <w:t>·</w:t>
      </w:r>
    </w:p>
    <w:p w:rsidR="004A1D4E" w:rsidRDefault="009A508B">
      <w:pPr>
        <w:spacing w:after="299"/>
        <w:ind w:left="6487"/>
      </w:pPr>
      <w:r>
        <w:rPr>
          <w:noProof/>
        </w:rPr>
        <w:drawing>
          <wp:inline distT="0" distB="0" distL="0" distR="0">
            <wp:extent cx="25866" cy="32307"/>
            <wp:effectExtent l="0" t="0" r="0" b="0"/>
            <wp:docPr id="3115359" name="Picture 3115359"/>
            <wp:cNvGraphicFramePr/>
            <a:graphic xmlns:a="http://schemas.openxmlformats.org/drawingml/2006/main">
              <a:graphicData uri="http://schemas.openxmlformats.org/drawingml/2006/picture">
                <pic:pic xmlns:pic="http://schemas.openxmlformats.org/drawingml/2006/picture">
                  <pic:nvPicPr>
                    <pic:cNvPr id="3115359" name="Picture 3115359"/>
                    <pic:cNvPicPr/>
                  </pic:nvPicPr>
                  <pic:blipFill>
                    <a:blip r:embed="rId354"/>
                    <a:stretch>
                      <a:fillRect/>
                    </a:stretch>
                  </pic:blipFill>
                  <pic:spPr>
                    <a:xfrm>
                      <a:off x="0" y="0"/>
                      <a:ext cx="25866" cy="32307"/>
                    </a:xfrm>
                    <a:prstGeom prst="rect">
                      <a:avLst/>
                    </a:prstGeom>
                  </pic:spPr>
                </pic:pic>
              </a:graphicData>
            </a:graphic>
          </wp:inline>
        </w:drawing>
      </w:r>
    </w:p>
    <w:p w:rsidR="004A1D4E" w:rsidRDefault="009A508B">
      <w:pPr>
        <w:spacing w:after="5" w:line="262" w:lineRule="auto"/>
        <w:ind w:left="10" w:right="10"/>
        <w:jc w:val="both"/>
      </w:pPr>
      <w:r>
        <w:rPr>
          <w:sz w:val="20"/>
        </w:rPr>
        <w:t>栈的定义、</w:t>
      </w:r>
      <w:r>
        <w:rPr>
          <w:noProof/>
        </w:rPr>
        <mc:AlternateContent>
          <mc:Choice Requires="wpg">
            <w:drawing>
              <wp:inline distT="0" distB="0" distL="0" distR="0">
                <wp:extent cx="3847505" cy="12923"/>
                <wp:effectExtent l="0" t="0" r="0" b="0"/>
                <wp:docPr id="3115380" name="Group 3115380"/>
                <wp:cNvGraphicFramePr/>
                <a:graphic xmlns:a="http://schemas.openxmlformats.org/drawingml/2006/main">
                  <a:graphicData uri="http://schemas.microsoft.com/office/word/2010/wordprocessingGroup">
                    <wpg:wgp>
                      <wpg:cNvGrpSpPr/>
                      <wpg:grpSpPr>
                        <a:xfrm>
                          <a:off x="0" y="0"/>
                          <a:ext cx="3847505" cy="12923"/>
                          <a:chOff x="0" y="0"/>
                          <a:chExt cx="3847505" cy="12923"/>
                        </a:xfrm>
                      </wpg:grpSpPr>
                      <wps:wsp>
                        <wps:cNvPr id="3115379" name="Shape 3115379"/>
                        <wps:cNvSpPr/>
                        <wps:spPr>
                          <a:xfrm>
                            <a:off x="0" y="0"/>
                            <a:ext cx="3847505" cy="12923"/>
                          </a:xfrm>
                          <a:custGeom>
                            <a:avLst/>
                            <a:gdLst/>
                            <a:ahLst/>
                            <a:cxnLst/>
                            <a:rect l="0" t="0" r="0" b="0"/>
                            <a:pathLst>
                              <a:path w="3847505" h="12923">
                                <a:moveTo>
                                  <a:pt x="0" y="6461"/>
                                </a:moveTo>
                                <a:lnTo>
                                  <a:pt x="3847505"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80" style="width:302.953pt;height:1.01755pt;mso-position-horizontal-relative:char;mso-position-vertical-relative:line" coordsize="38475,129">
                <v:shape id="Shape 3115379" style="position:absolute;width:38475;height:129;left:0;top:0;" coordsize="3847505,12923" path="m0,6461l3847505,6461">
                  <v:stroke weight="1.01755pt" endcap="flat" joinstyle="miter" miterlimit="1" on="true" color="#000000"/>
                  <v:fill on="false" color="#000000"/>
                </v:shape>
              </v:group>
            </w:pict>
          </mc:Fallback>
        </mc:AlternateContent>
      </w:r>
      <w:r>
        <w:rPr>
          <w:sz w:val="20"/>
        </w:rPr>
        <w:t>““89</w:t>
      </w:r>
    </w:p>
    <w:p w:rsidR="004A1D4E" w:rsidRDefault="009A508B">
      <w:pPr>
        <w:spacing w:after="3"/>
        <w:ind w:left="10" w:right="591"/>
        <w:jc w:val="both"/>
      </w:pPr>
      <w:r>
        <w:rPr>
          <w:sz w:val="18"/>
        </w:rPr>
        <w:t>类似的很多软件，比如</w:t>
      </w:r>
      <w:r>
        <w:rPr>
          <w:sz w:val="18"/>
        </w:rPr>
        <w:t>Word</w:t>
      </w:r>
      <w:r>
        <w:rPr>
          <w:sz w:val="18"/>
        </w:rPr>
        <w:t>、</w:t>
      </w:r>
      <w:r>
        <w:rPr>
          <w:sz w:val="18"/>
        </w:rPr>
        <w:t>Photoshop</w:t>
      </w:r>
      <w:r>
        <w:rPr>
          <w:sz w:val="18"/>
        </w:rPr>
        <w:t>等，都有撒消</w:t>
      </w:r>
      <w:r>
        <w:rPr>
          <w:sz w:val="18"/>
        </w:rPr>
        <w:t>(undo)</w:t>
      </w:r>
      <w:r>
        <w:rPr>
          <w:sz w:val="18"/>
        </w:rPr>
        <w:t>的操作也是用栈这种思想方式来实现的，</w:t>
      </w:r>
    </w:p>
    <w:tbl>
      <w:tblPr>
        <w:tblStyle w:val="TableGrid"/>
        <w:tblpPr w:vertAnchor="page" w:horzAnchor="page" w:tblpX="1207" w:tblpY="390"/>
        <w:tblOverlap w:val="never"/>
        <w:tblW w:w="1356" w:type="dxa"/>
        <w:tblInd w:w="0" w:type="dxa"/>
        <w:tblCellMar>
          <w:top w:w="67" w:type="dxa"/>
          <w:left w:w="132" w:type="dxa"/>
          <w:bottom w:w="0" w:type="dxa"/>
          <w:right w:w="61" w:type="dxa"/>
        </w:tblCellMar>
        <w:tblLook w:val="04A0" w:firstRow="1" w:lastRow="0" w:firstColumn="1" w:lastColumn="0" w:noHBand="0" w:noVBand="1"/>
      </w:tblPr>
      <w:tblGrid>
        <w:gridCol w:w="491"/>
        <w:gridCol w:w="865"/>
      </w:tblGrid>
      <w:tr w:rsidR="004A1D4E">
        <w:trPr>
          <w:trHeight w:val="335"/>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20"/>
              </w:rPr>
              <w:t>透</w:t>
            </w:r>
          </w:p>
        </w:tc>
        <w:tc>
          <w:tcPr>
            <w:tcW w:w="87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数锯结榈</w:t>
            </w:r>
          </w:p>
        </w:tc>
      </w:tr>
    </w:tbl>
    <w:p w:rsidR="004A1D4E" w:rsidRDefault="009A508B">
      <w:pPr>
        <w:spacing w:after="3"/>
        <w:ind w:left="10"/>
        <w:jc w:val="both"/>
      </w:pPr>
      <w:r>
        <w:rPr>
          <w:sz w:val="18"/>
        </w:rPr>
        <w:lastRenderedPageBreak/>
        <w:t>4</w:t>
      </w:r>
      <w:r>
        <w:rPr>
          <w:sz w:val="18"/>
        </w:rPr>
        <w:t>．</w:t>
      </w:r>
      <w:r>
        <w:rPr>
          <w:sz w:val="18"/>
        </w:rPr>
        <w:t>2</w:t>
      </w:r>
      <w:r>
        <w:rPr>
          <w:sz w:val="18"/>
        </w:rPr>
        <w:t>．</w:t>
      </w:r>
      <w:r>
        <w:rPr>
          <w:sz w:val="18"/>
        </w:rPr>
        <w:t>1</w:t>
      </w:r>
      <w:r>
        <w:rPr>
          <w:sz w:val="18"/>
        </w:rPr>
        <w:t>栈的定义．</w:t>
      </w:r>
      <w:r>
        <w:rPr>
          <w:sz w:val="18"/>
        </w:rPr>
        <w:t xml:space="preserve">““ </w:t>
      </w:r>
      <w:r>
        <w:rPr>
          <w:sz w:val="18"/>
          <w:vertAlign w:val="superscript"/>
        </w:rPr>
        <w:footnoteReference w:id="7"/>
      </w:r>
      <w:r>
        <w:rPr>
          <w:sz w:val="18"/>
        </w:rPr>
        <w:t>．</w:t>
      </w:r>
      <w:r>
        <w:rPr>
          <w:sz w:val="18"/>
        </w:rPr>
        <w:t>2</w:t>
      </w:r>
      <w:r>
        <w:rPr>
          <w:sz w:val="18"/>
        </w:rPr>
        <w:t>．</w:t>
      </w:r>
      <w:r>
        <w:rPr>
          <w:sz w:val="18"/>
        </w:rPr>
        <w:t xml:space="preserve">2 </w:t>
      </w:r>
      <w:r>
        <w:rPr>
          <w:sz w:val="18"/>
        </w:rPr>
        <w:t>进栈出栈变化形式灬</w:t>
      </w:r>
      <w:r>
        <w:rPr>
          <w:sz w:val="18"/>
        </w:rPr>
        <w:t xml:space="preserve"> “</w:t>
      </w:r>
      <w:r>
        <w:rPr>
          <w:sz w:val="18"/>
        </w:rPr>
        <w:t>．</w:t>
      </w:r>
      <w:r>
        <w:rPr>
          <w:sz w:val="18"/>
        </w:rPr>
        <w:t xml:space="preserve">90 </w:t>
      </w:r>
      <w:r>
        <w:rPr>
          <w:sz w:val="18"/>
        </w:rPr>
        <w:t>栈的抽象数</w:t>
      </w:r>
      <w:r>
        <w:rPr>
          <w:sz w:val="18"/>
        </w:rPr>
        <w:t>据类型</w:t>
      </w:r>
      <w:r>
        <w:rPr>
          <w:sz w:val="18"/>
        </w:rPr>
        <w:t>“</w:t>
      </w:r>
      <w:r>
        <w:rPr>
          <w:sz w:val="18"/>
        </w:rPr>
        <w:t>．</w:t>
      </w:r>
      <w:r>
        <w:rPr>
          <w:noProof/>
        </w:rPr>
        <w:drawing>
          <wp:inline distT="0" distB="0" distL="0" distR="0">
            <wp:extent cx="3491854" cy="96921"/>
            <wp:effectExtent l="0" t="0" r="0" b="0"/>
            <wp:docPr id="3115361" name="Picture 3115361"/>
            <wp:cNvGraphicFramePr/>
            <a:graphic xmlns:a="http://schemas.openxmlformats.org/drawingml/2006/main">
              <a:graphicData uri="http://schemas.openxmlformats.org/drawingml/2006/picture">
                <pic:pic xmlns:pic="http://schemas.openxmlformats.org/drawingml/2006/picture">
                  <pic:nvPicPr>
                    <pic:cNvPr id="3115361" name="Picture 3115361"/>
                    <pic:cNvPicPr/>
                  </pic:nvPicPr>
                  <pic:blipFill>
                    <a:blip r:embed="rId355"/>
                    <a:stretch>
                      <a:fillRect/>
                    </a:stretch>
                  </pic:blipFill>
                  <pic:spPr>
                    <a:xfrm>
                      <a:off x="0" y="0"/>
                      <a:ext cx="3491854" cy="96921"/>
                    </a:xfrm>
                    <a:prstGeom prst="rect">
                      <a:avLst/>
                    </a:prstGeom>
                  </pic:spPr>
                </pic:pic>
              </a:graphicData>
            </a:graphic>
          </wp:inline>
        </w:drawing>
      </w:r>
    </w:p>
    <w:p w:rsidR="004A1D4E" w:rsidRDefault="009A508B">
      <w:pPr>
        <w:spacing w:after="5" w:line="262" w:lineRule="auto"/>
        <w:ind w:left="10" w:right="10"/>
        <w:jc w:val="both"/>
      </w:pPr>
      <w:r>
        <w:rPr>
          <w:sz w:val="20"/>
        </w:rPr>
        <w:t>栈的顺序存储结构及实现</w:t>
      </w:r>
      <w:r>
        <w:rPr>
          <w:sz w:val="20"/>
        </w:rPr>
        <w:t>“</w:t>
      </w:r>
      <w:r>
        <w:rPr>
          <w:noProof/>
        </w:rPr>
        <w:drawing>
          <wp:inline distT="0" distB="0" distL="0" distR="0">
            <wp:extent cx="3103870" cy="83998"/>
            <wp:effectExtent l="0" t="0" r="0" b="0"/>
            <wp:docPr id="3115365" name="Picture 3115365"/>
            <wp:cNvGraphicFramePr/>
            <a:graphic xmlns:a="http://schemas.openxmlformats.org/drawingml/2006/main">
              <a:graphicData uri="http://schemas.openxmlformats.org/drawingml/2006/picture">
                <pic:pic xmlns:pic="http://schemas.openxmlformats.org/drawingml/2006/picture">
                  <pic:nvPicPr>
                    <pic:cNvPr id="3115365" name="Picture 3115365"/>
                    <pic:cNvPicPr/>
                  </pic:nvPicPr>
                  <pic:blipFill>
                    <a:blip r:embed="rId356"/>
                    <a:stretch>
                      <a:fillRect/>
                    </a:stretch>
                  </pic:blipFill>
                  <pic:spPr>
                    <a:xfrm>
                      <a:off x="0" y="0"/>
                      <a:ext cx="3103870" cy="83998"/>
                    </a:xfrm>
                    <a:prstGeom prst="rect">
                      <a:avLst/>
                    </a:prstGeom>
                  </pic:spPr>
                </pic:pic>
              </a:graphicData>
            </a:graphic>
          </wp:inline>
        </w:drawing>
      </w:r>
    </w:p>
    <w:p w:rsidR="004A1D4E" w:rsidRDefault="009A508B">
      <w:pPr>
        <w:tabs>
          <w:tab w:val="center" w:pos="4577"/>
        </w:tabs>
        <w:spacing w:after="3"/>
      </w:pPr>
      <w:r>
        <w:rPr>
          <w:sz w:val="18"/>
        </w:rPr>
        <w:t>生</w:t>
      </w:r>
      <w:r>
        <w:rPr>
          <w:sz w:val="18"/>
          <w:vertAlign w:val="superscript"/>
        </w:rPr>
        <w:footnoteReference w:id="8"/>
      </w:r>
      <w:r>
        <w:rPr>
          <w:sz w:val="18"/>
        </w:rPr>
        <w:t>，</w:t>
      </w:r>
      <w:r>
        <w:rPr>
          <w:sz w:val="18"/>
        </w:rPr>
        <w:t>1</w:t>
      </w:r>
      <w:r>
        <w:rPr>
          <w:sz w:val="18"/>
        </w:rPr>
        <w:t>栈的顺序存储结构</w:t>
      </w:r>
      <w:r>
        <w:rPr>
          <w:sz w:val="18"/>
        </w:rPr>
        <w:t>“</w:t>
      </w:r>
      <w:r>
        <w:rPr>
          <w:sz w:val="18"/>
        </w:rPr>
        <w:tab/>
      </w:r>
      <w:r>
        <w:rPr>
          <w:sz w:val="18"/>
        </w:rPr>
        <w:t>一</w:t>
      </w:r>
      <w:r>
        <w:rPr>
          <w:sz w:val="18"/>
        </w:rPr>
        <w:t>92 4</w:t>
      </w:r>
      <w:r>
        <w:rPr>
          <w:sz w:val="18"/>
        </w:rPr>
        <w:t>，</w:t>
      </w:r>
      <w:r>
        <w:rPr>
          <w:sz w:val="18"/>
        </w:rPr>
        <w:t xml:space="preserve">43 </w:t>
      </w:r>
      <w:r>
        <w:rPr>
          <w:sz w:val="18"/>
        </w:rPr>
        <w:t>栈的顺序存储结构一一出栈操作．</w:t>
      </w:r>
    </w:p>
    <w:p w:rsidR="004A1D4E" w:rsidRDefault="009A508B">
      <w:pPr>
        <w:spacing w:after="130"/>
        <w:ind w:left="6517"/>
      </w:pPr>
      <w:r>
        <w:rPr>
          <w:noProof/>
        </w:rPr>
        <w:drawing>
          <wp:inline distT="0" distB="0" distL="0" distR="0">
            <wp:extent cx="387984" cy="38769"/>
            <wp:effectExtent l="0" t="0" r="0" b="0"/>
            <wp:docPr id="3115367" name="Picture 3115367"/>
            <wp:cNvGraphicFramePr/>
            <a:graphic xmlns:a="http://schemas.openxmlformats.org/drawingml/2006/main">
              <a:graphicData uri="http://schemas.openxmlformats.org/drawingml/2006/picture">
                <pic:pic xmlns:pic="http://schemas.openxmlformats.org/drawingml/2006/picture">
                  <pic:nvPicPr>
                    <pic:cNvPr id="3115367" name="Picture 3115367"/>
                    <pic:cNvPicPr/>
                  </pic:nvPicPr>
                  <pic:blipFill>
                    <a:blip r:embed="rId357"/>
                    <a:stretch>
                      <a:fillRect/>
                    </a:stretch>
                  </pic:blipFill>
                  <pic:spPr>
                    <a:xfrm>
                      <a:off x="0" y="0"/>
                      <a:ext cx="387984" cy="38769"/>
                    </a:xfrm>
                    <a:prstGeom prst="rect">
                      <a:avLst/>
                    </a:prstGeom>
                  </pic:spPr>
                </pic:pic>
              </a:graphicData>
            </a:graphic>
          </wp:inline>
        </w:drawing>
      </w:r>
    </w:p>
    <w:p w:rsidR="004A1D4E" w:rsidRDefault="009A508B">
      <w:pPr>
        <w:spacing w:after="3"/>
        <w:ind w:left="10"/>
        <w:jc w:val="both"/>
      </w:pPr>
      <w:r>
        <w:rPr>
          <w:sz w:val="18"/>
        </w:rPr>
        <w:t>4</w:t>
      </w:r>
      <w:r>
        <w:rPr>
          <w:sz w:val="18"/>
        </w:rPr>
        <w:t>．</w:t>
      </w:r>
      <w:r>
        <w:rPr>
          <w:sz w:val="18"/>
        </w:rPr>
        <w:t>4</w:t>
      </w:r>
      <w:r>
        <w:rPr>
          <w:sz w:val="18"/>
        </w:rPr>
        <w:t>．</w:t>
      </w:r>
      <w:r>
        <w:rPr>
          <w:sz w:val="18"/>
        </w:rPr>
        <w:t>2</w:t>
      </w:r>
      <w:r>
        <w:rPr>
          <w:sz w:val="18"/>
        </w:rPr>
        <w:t>栈的顺序存储结构一一．</w:t>
      </w:r>
    </w:p>
    <w:p w:rsidR="004A1D4E" w:rsidRDefault="009A508B">
      <w:pPr>
        <w:spacing w:after="3"/>
        <w:ind w:left="580"/>
        <w:jc w:val="both"/>
      </w:pPr>
      <w:r>
        <w:rPr>
          <w:sz w:val="18"/>
        </w:rPr>
        <w:t>进栈操作、，</w:t>
      </w:r>
      <w:r>
        <w:rPr>
          <w:sz w:val="18"/>
        </w:rPr>
        <w:t>“93</w:t>
      </w:r>
    </w:p>
    <w:p w:rsidR="004A1D4E" w:rsidRDefault="009A508B">
      <w:pPr>
        <w:spacing w:after="278"/>
        <w:ind w:left="1446"/>
      </w:pPr>
      <w:r>
        <w:rPr>
          <w:noProof/>
        </w:rPr>
        <w:drawing>
          <wp:inline distT="0" distB="0" distL="0" distR="0">
            <wp:extent cx="775967" cy="51691"/>
            <wp:effectExtent l="0" t="0" r="0" b="0"/>
            <wp:docPr id="75035" name="Picture 75035"/>
            <wp:cNvGraphicFramePr/>
            <a:graphic xmlns:a="http://schemas.openxmlformats.org/drawingml/2006/main">
              <a:graphicData uri="http://schemas.openxmlformats.org/drawingml/2006/picture">
                <pic:pic xmlns:pic="http://schemas.openxmlformats.org/drawingml/2006/picture">
                  <pic:nvPicPr>
                    <pic:cNvPr id="75035" name="Picture 75035"/>
                    <pic:cNvPicPr/>
                  </pic:nvPicPr>
                  <pic:blipFill>
                    <a:blip r:embed="rId358"/>
                    <a:stretch>
                      <a:fillRect/>
                    </a:stretch>
                  </pic:blipFill>
                  <pic:spPr>
                    <a:xfrm>
                      <a:off x="0" y="0"/>
                      <a:ext cx="775967" cy="51691"/>
                    </a:xfrm>
                    <a:prstGeom prst="rect">
                      <a:avLst/>
                    </a:prstGeom>
                  </pic:spPr>
                </pic:pic>
              </a:graphicData>
            </a:graphic>
          </wp:inline>
        </w:drawing>
      </w:r>
    </w:p>
    <w:p w:rsidR="004A1D4E" w:rsidRDefault="009A508B">
      <w:pPr>
        <w:spacing w:after="5" w:line="262" w:lineRule="auto"/>
        <w:ind w:left="10" w:right="10"/>
        <w:jc w:val="both"/>
      </w:pPr>
      <w:r>
        <w:rPr>
          <w:sz w:val="20"/>
        </w:rPr>
        <w:t>两栈共享空间</w:t>
      </w:r>
      <w:r>
        <w:rPr>
          <w:noProof/>
        </w:rPr>
        <w:drawing>
          <wp:inline distT="0" distB="0" distL="0" distR="0">
            <wp:extent cx="3672912" cy="51691"/>
            <wp:effectExtent l="0" t="0" r="0" b="0"/>
            <wp:docPr id="3115369" name="Picture 3115369"/>
            <wp:cNvGraphicFramePr/>
            <a:graphic xmlns:a="http://schemas.openxmlformats.org/drawingml/2006/main">
              <a:graphicData uri="http://schemas.openxmlformats.org/drawingml/2006/picture">
                <pic:pic xmlns:pic="http://schemas.openxmlformats.org/drawingml/2006/picture">
                  <pic:nvPicPr>
                    <pic:cNvPr id="3115369" name="Picture 3115369"/>
                    <pic:cNvPicPr/>
                  </pic:nvPicPr>
                  <pic:blipFill>
                    <a:blip r:embed="rId359"/>
                    <a:stretch>
                      <a:fillRect/>
                    </a:stretch>
                  </pic:blipFill>
                  <pic:spPr>
                    <a:xfrm>
                      <a:off x="0" y="0"/>
                      <a:ext cx="3672912" cy="51691"/>
                    </a:xfrm>
                    <a:prstGeom prst="rect">
                      <a:avLst/>
                    </a:prstGeom>
                  </pic:spPr>
                </pic:pic>
              </a:graphicData>
            </a:graphic>
          </wp:inline>
        </w:drawing>
      </w:r>
      <w:r>
        <w:rPr>
          <w:sz w:val="20"/>
        </w:rPr>
        <w:t>．、</w:t>
      </w:r>
      <w:r>
        <w:rPr>
          <w:sz w:val="20"/>
        </w:rPr>
        <w:t>94</w:t>
      </w:r>
    </w:p>
    <w:p w:rsidR="004A1D4E" w:rsidRDefault="009A508B">
      <w:pPr>
        <w:spacing w:after="3"/>
        <w:ind w:left="10" w:right="570"/>
        <w:jc w:val="both"/>
      </w:pPr>
      <w:r>
        <w:rPr>
          <w:sz w:val="18"/>
        </w:rPr>
        <w:t>两个大学室友毕业同时到北京工作，他们都希望租房时能找到独自住的一室户或一室</w:t>
      </w:r>
      <w:r>
        <w:rPr>
          <w:noProof/>
        </w:rPr>
        <w:drawing>
          <wp:inline distT="0" distB="0" distL="0" distR="0">
            <wp:extent cx="6467" cy="6461"/>
            <wp:effectExtent l="0" t="0" r="0" b="0"/>
            <wp:docPr id="73793" name="Picture 73793"/>
            <wp:cNvGraphicFramePr/>
            <a:graphic xmlns:a="http://schemas.openxmlformats.org/drawingml/2006/main">
              <a:graphicData uri="http://schemas.openxmlformats.org/drawingml/2006/picture">
                <pic:pic xmlns:pic="http://schemas.openxmlformats.org/drawingml/2006/picture">
                  <pic:nvPicPr>
                    <pic:cNvPr id="73793" name="Picture 73793"/>
                    <pic:cNvPicPr/>
                  </pic:nvPicPr>
                  <pic:blipFill>
                    <a:blip r:embed="rId263"/>
                    <a:stretch>
                      <a:fillRect/>
                    </a:stretch>
                  </pic:blipFill>
                  <pic:spPr>
                    <a:xfrm>
                      <a:off x="0" y="0"/>
                      <a:ext cx="6467" cy="6461"/>
                    </a:xfrm>
                    <a:prstGeom prst="rect">
                      <a:avLst/>
                    </a:prstGeom>
                  </pic:spPr>
                </pic:pic>
              </a:graphicData>
            </a:graphic>
          </wp:inline>
        </w:drawing>
      </w:r>
      <w:r>
        <w:rPr>
          <w:sz w:val="18"/>
        </w:rPr>
        <w:t>一厅，可找来找去发现，实在是承受不起，</w:t>
      </w:r>
    </w:p>
    <w:p w:rsidR="004A1D4E" w:rsidRDefault="009A508B">
      <w:pPr>
        <w:spacing w:after="30" w:line="262" w:lineRule="auto"/>
        <w:ind w:left="10" w:right="10"/>
        <w:jc w:val="both"/>
      </w:pPr>
      <w:r>
        <w:rPr>
          <w:sz w:val="20"/>
        </w:rPr>
        <w:t>栈的链式存储结构及实现，、</w:t>
      </w:r>
      <w:r>
        <w:rPr>
          <w:noProof/>
        </w:rPr>
        <mc:AlternateContent>
          <mc:Choice Requires="wpg">
            <w:drawing>
              <wp:inline distT="0" distB="0" distL="0" distR="0">
                <wp:extent cx="2909878" cy="12923"/>
                <wp:effectExtent l="0" t="0" r="0" b="0"/>
                <wp:docPr id="3115382" name="Group 3115382"/>
                <wp:cNvGraphicFramePr/>
                <a:graphic xmlns:a="http://schemas.openxmlformats.org/drawingml/2006/main">
                  <a:graphicData uri="http://schemas.microsoft.com/office/word/2010/wordprocessingGroup">
                    <wpg:wgp>
                      <wpg:cNvGrpSpPr/>
                      <wpg:grpSpPr>
                        <a:xfrm>
                          <a:off x="0" y="0"/>
                          <a:ext cx="2909878" cy="12923"/>
                          <a:chOff x="0" y="0"/>
                          <a:chExt cx="2909878" cy="12923"/>
                        </a:xfrm>
                      </wpg:grpSpPr>
                      <wps:wsp>
                        <wps:cNvPr id="3115381" name="Shape 3115381"/>
                        <wps:cNvSpPr/>
                        <wps:spPr>
                          <a:xfrm>
                            <a:off x="0" y="0"/>
                            <a:ext cx="2909878" cy="12923"/>
                          </a:xfrm>
                          <a:custGeom>
                            <a:avLst/>
                            <a:gdLst/>
                            <a:ahLst/>
                            <a:cxnLst/>
                            <a:rect l="0" t="0" r="0" b="0"/>
                            <a:pathLst>
                              <a:path w="2909878" h="12923">
                                <a:moveTo>
                                  <a:pt x="0" y="6461"/>
                                </a:moveTo>
                                <a:lnTo>
                                  <a:pt x="2909878"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82" style="width:229.124pt;height:1.01755pt;mso-position-horizontal-relative:char;mso-position-vertical-relative:line" coordsize="29098,129">
                <v:shape id="Shape 3115381" style="position:absolute;width:29098;height:129;left:0;top:0;" coordsize="2909878,12923" path="m0,6461l2909878,6461">
                  <v:stroke weight="1.01755pt" endcap="flat" joinstyle="miter" miterlimit="1" on="true" color="#000000"/>
                  <v:fill on="false" color="#000000"/>
                </v:shape>
              </v:group>
            </w:pict>
          </mc:Fallback>
        </mc:AlternateContent>
      </w:r>
      <w:r>
        <w:rPr>
          <w:sz w:val="20"/>
        </w:rPr>
        <w:t>“97</w:t>
      </w:r>
    </w:p>
    <w:p w:rsidR="004A1D4E" w:rsidRDefault="009A508B">
      <w:pPr>
        <w:tabs>
          <w:tab w:val="right" w:pos="7434"/>
        </w:tabs>
        <w:spacing w:after="3"/>
      </w:pPr>
      <w:r>
        <w:rPr>
          <w:sz w:val="18"/>
        </w:rPr>
        <w:t>4</w:t>
      </w:r>
      <w:r>
        <w:rPr>
          <w:sz w:val="18"/>
        </w:rPr>
        <w:t>、</w:t>
      </w:r>
      <w:r>
        <w:rPr>
          <w:sz w:val="18"/>
        </w:rPr>
        <w:t>6</w:t>
      </w:r>
      <w:r>
        <w:rPr>
          <w:sz w:val="18"/>
        </w:rPr>
        <w:t>」栈的链式存储结构．、</w:t>
      </w:r>
      <w:r>
        <w:rPr>
          <w:noProof/>
        </w:rPr>
        <w:drawing>
          <wp:inline distT="0" distB="0" distL="0" distR="0">
            <wp:extent cx="549644" cy="116305"/>
            <wp:effectExtent l="0" t="0" r="0" b="0"/>
            <wp:docPr id="75038" name="Picture 75038"/>
            <wp:cNvGraphicFramePr/>
            <a:graphic xmlns:a="http://schemas.openxmlformats.org/drawingml/2006/main">
              <a:graphicData uri="http://schemas.openxmlformats.org/drawingml/2006/picture">
                <pic:pic xmlns:pic="http://schemas.openxmlformats.org/drawingml/2006/picture">
                  <pic:nvPicPr>
                    <pic:cNvPr id="75038" name="Picture 75038"/>
                    <pic:cNvPicPr/>
                  </pic:nvPicPr>
                  <pic:blipFill>
                    <a:blip r:embed="rId360"/>
                    <a:stretch>
                      <a:fillRect/>
                    </a:stretch>
                  </pic:blipFill>
                  <pic:spPr>
                    <a:xfrm>
                      <a:off x="0" y="0"/>
                      <a:ext cx="549644" cy="116305"/>
                    </a:xfrm>
                    <a:prstGeom prst="rect">
                      <a:avLst/>
                    </a:prstGeom>
                  </pic:spPr>
                </pic:pic>
              </a:graphicData>
            </a:graphic>
          </wp:inline>
        </w:drawing>
      </w:r>
      <w:r>
        <w:rPr>
          <w:sz w:val="18"/>
        </w:rPr>
        <w:t xml:space="preserve"> 4</w:t>
      </w:r>
      <w:r>
        <w:rPr>
          <w:sz w:val="18"/>
        </w:rPr>
        <w:t>五</w:t>
      </w:r>
      <w:r>
        <w:rPr>
          <w:sz w:val="18"/>
        </w:rPr>
        <w:t xml:space="preserve">3 </w:t>
      </w:r>
      <w:r>
        <w:rPr>
          <w:sz w:val="18"/>
        </w:rPr>
        <w:t>栈的链式存储结构一一一出栈操作</w:t>
      </w:r>
      <w:r>
        <w:rPr>
          <w:sz w:val="18"/>
        </w:rPr>
        <w:t>“</w:t>
      </w:r>
      <w:r>
        <w:rPr>
          <w:sz w:val="18"/>
        </w:rPr>
        <w:tab/>
      </w:r>
      <w:r>
        <w:rPr>
          <w:sz w:val="18"/>
        </w:rPr>
        <w:t>冖</w:t>
      </w:r>
      <w:r>
        <w:rPr>
          <w:sz w:val="18"/>
        </w:rPr>
        <w:t>99</w:t>
      </w:r>
    </w:p>
    <w:p w:rsidR="004A1D4E" w:rsidRDefault="009A508B">
      <w:pPr>
        <w:spacing w:after="3"/>
        <w:ind w:left="81"/>
        <w:jc w:val="both"/>
      </w:pPr>
      <w:r>
        <w:rPr>
          <w:sz w:val="18"/>
        </w:rPr>
        <w:t>4</w:t>
      </w:r>
      <w:r>
        <w:rPr>
          <w:sz w:val="18"/>
        </w:rPr>
        <w:t>五</w:t>
      </w:r>
      <w:r>
        <w:rPr>
          <w:sz w:val="18"/>
        </w:rPr>
        <w:t>2</w:t>
      </w:r>
      <w:r>
        <w:rPr>
          <w:sz w:val="18"/>
        </w:rPr>
        <w:t>栈的链式存储结构一一一</w:t>
      </w:r>
    </w:p>
    <w:p w:rsidR="004A1D4E" w:rsidRDefault="009A508B">
      <w:pPr>
        <w:spacing w:after="3"/>
        <w:ind w:left="611"/>
        <w:jc w:val="both"/>
      </w:pPr>
      <w:r>
        <w:rPr>
          <w:sz w:val="18"/>
        </w:rPr>
        <w:t>进栈操作，</w:t>
      </w:r>
      <w:r>
        <w:rPr>
          <w:noProof/>
        </w:rPr>
        <w:drawing>
          <wp:inline distT="0" distB="0" distL="0" distR="0">
            <wp:extent cx="808300" cy="45230"/>
            <wp:effectExtent l="0" t="0" r="0" b="0"/>
            <wp:docPr id="75039" name="Picture 75039"/>
            <wp:cNvGraphicFramePr/>
            <a:graphic xmlns:a="http://schemas.openxmlformats.org/drawingml/2006/main">
              <a:graphicData uri="http://schemas.openxmlformats.org/drawingml/2006/picture">
                <pic:pic xmlns:pic="http://schemas.openxmlformats.org/drawingml/2006/picture">
                  <pic:nvPicPr>
                    <pic:cNvPr id="75039" name="Picture 75039"/>
                    <pic:cNvPicPr/>
                  </pic:nvPicPr>
                  <pic:blipFill>
                    <a:blip r:embed="rId361"/>
                    <a:stretch>
                      <a:fillRect/>
                    </a:stretch>
                  </pic:blipFill>
                  <pic:spPr>
                    <a:xfrm>
                      <a:off x="0" y="0"/>
                      <a:ext cx="808300" cy="45230"/>
                    </a:xfrm>
                    <a:prstGeom prst="rect">
                      <a:avLst/>
                    </a:prstGeom>
                  </pic:spPr>
                </pic:pic>
              </a:graphicData>
            </a:graphic>
          </wp:inline>
        </w:drawing>
      </w:r>
      <w:r>
        <w:rPr>
          <w:sz w:val="18"/>
        </w:rPr>
        <w:t>“ 98</w:t>
      </w:r>
    </w:p>
    <w:p w:rsidR="004A1D4E" w:rsidRDefault="009A508B">
      <w:pPr>
        <w:spacing w:after="89" w:line="262" w:lineRule="auto"/>
        <w:ind w:left="10" w:right="10"/>
        <w:jc w:val="both"/>
      </w:pPr>
      <w:r>
        <w:rPr>
          <w:sz w:val="20"/>
        </w:rPr>
        <w:t>栈的作用，</w:t>
      </w:r>
      <w:r>
        <w:rPr>
          <w:noProof/>
        </w:rPr>
        <w:drawing>
          <wp:inline distT="0" distB="0" distL="0" distR="0">
            <wp:extent cx="4138493" cy="96921"/>
            <wp:effectExtent l="0" t="0" r="0" b="0"/>
            <wp:docPr id="3115371" name="Picture 3115371"/>
            <wp:cNvGraphicFramePr/>
            <a:graphic xmlns:a="http://schemas.openxmlformats.org/drawingml/2006/main">
              <a:graphicData uri="http://schemas.openxmlformats.org/drawingml/2006/picture">
                <pic:pic xmlns:pic="http://schemas.openxmlformats.org/drawingml/2006/picture">
                  <pic:nvPicPr>
                    <pic:cNvPr id="3115371" name="Picture 3115371"/>
                    <pic:cNvPicPr/>
                  </pic:nvPicPr>
                  <pic:blipFill>
                    <a:blip r:embed="rId362"/>
                    <a:stretch>
                      <a:fillRect/>
                    </a:stretch>
                  </pic:blipFill>
                  <pic:spPr>
                    <a:xfrm>
                      <a:off x="0" y="0"/>
                      <a:ext cx="4138493" cy="96921"/>
                    </a:xfrm>
                    <a:prstGeom prst="rect">
                      <a:avLst/>
                    </a:prstGeom>
                  </pic:spPr>
                </pic:pic>
              </a:graphicData>
            </a:graphic>
          </wp:inline>
        </w:drawing>
      </w:r>
    </w:p>
    <w:p w:rsidR="004A1D4E" w:rsidRDefault="009A508B">
      <w:pPr>
        <w:spacing w:after="5" w:line="262" w:lineRule="auto"/>
        <w:ind w:left="10" w:right="10"/>
        <w:jc w:val="both"/>
      </w:pPr>
      <w:r>
        <w:rPr>
          <w:sz w:val="20"/>
        </w:rPr>
        <w:t>栈的应用一一一递归．</w:t>
      </w:r>
      <w:r>
        <w:rPr>
          <w:noProof/>
        </w:rPr>
        <mc:AlternateContent>
          <mc:Choice Requires="wpg">
            <w:drawing>
              <wp:inline distT="0" distB="0" distL="0" distR="0">
                <wp:extent cx="3310795" cy="12923"/>
                <wp:effectExtent l="0" t="0" r="0" b="0"/>
                <wp:docPr id="3115384" name="Group 3115384"/>
                <wp:cNvGraphicFramePr/>
                <a:graphic xmlns:a="http://schemas.openxmlformats.org/drawingml/2006/main">
                  <a:graphicData uri="http://schemas.microsoft.com/office/word/2010/wordprocessingGroup">
                    <wpg:wgp>
                      <wpg:cNvGrpSpPr/>
                      <wpg:grpSpPr>
                        <a:xfrm>
                          <a:off x="0" y="0"/>
                          <a:ext cx="3310795" cy="12923"/>
                          <a:chOff x="0" y="0"/>
                          <a:chExt cx="3310795" cy="12923"/>
                        </a:xfrm>
                      </wpg:grpSpPr>
                      <wps:wsp>
                        <wps:cNvPr id="3115383" name="Shape 3115383"/>
                        <wps:cNvSpPr/>
                        <wps:spPr>
                          <a:xfrm>
                            <a:off x="0" y="0"/>
                            <a:ext cx="3310795" cy="12923"/>
                          </a:xfrm>
                          <a:custGeom>
                            <a:avLst/>
                            <a:gdLst/>
                            <a:ahLst/>
                            <a:cxnLst/>
                            <a:rect l="0" t="0" r="0" b="0"/>
                            <a:pathLst>
                              <a:path w="3310795" h="12923">
                                <a:moveTo>
                                  <a:pt x="0" y="6462"/>
                                </a:moveTo>
                                <a:lnTo>
                                  <a:pt x="3310795"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84" style="width:260.692pt;height:1.01755pt;mso-position-horizontal-relative:char;mso-position-vertical-relative:line" coordsize="33107,129">
                <v:shape id="Shape 3115383" style="position:absolute;width:33107;height:129;left:0;top:0;" coordsize="3310795,12923" path="m0,6462l3310795,6462">
                  <v:stroke weight="1.01755pt" endcap="flat" joinstyle="miter" miterlimit="1" on="true" color="#000000"/>
                  <v:fill on="false" color="#000000"/>
                </v:shape>
              </v:group>
            </w:pict>
          </mc:Fallback>
        </mc:AlternateContent>
      </w:r>
      <w:r>
        <w:rPr>
          <w:sz w:val="20"/>
        </w:rPr>
        <w:t>艹</w:t>
      </w:r>
      <w:r>
        <w:rPr>
          <w:sz w:val="20"/>
        </w:rPr>
        <w:t>100</w:t>
      </w:r>
    </w:p>
    <w:p w:rsidR="004A1D4E" w:rsidRDefault="009A508B">
      <w:pPr>
        <w:spacing w:after="287"/>
        <w:ind w:left="10"/>
      </w:pPr>
      <w:r>
        <w:rPr>
          <w:noProof/>
        </w:rPr>
        <w:drawing>
          <wp:inline distT="0" distB="0" distL="0" distR="0">
            <wp:extent cx="6466" cy="6461"/>
            <wp:effectExtent l="0" t="0" r="0" b="0"/>
            <wp:docPr id="73810" name="Picture 73810"/>
            <wp:cNvGraphicFramePr/>
            <a:graphic xmlns:a="http://schemas.openxmlformats.org/drawingml/2006/main">
              <a:graphicData uri="http://schemas.openxmlformats.org/drawingml/2006/picture">
                <pic:pic xmlns:pic="http://schemas.openxmlformats.org/drawingml/2006/picture">
                  <pic:nvPicPr>
                    <pic:cNvPr id="73810" name="Picture 73810"/>
                    <pic:cNvPicPr/>
                  </pic:nvPicPr>
                  <pic:blipFill>
                    <a:blip r:embed="rId162"/>
                    <a:stretch>
                      <a:fillRect/>
                    </a:stretch>
                  </pic:blipFill>
                  <pic:spPr>
                    <a:xfrm>
                      <a:off x="0" y="0"/>
                      <a:ext cx="6466" cy="6461"/>
                    </a:xfrm>
                    <a:prstGeom prst="rect">
                      <a:avLst/>
                    </a:prstGeom>
                  </pic:spPr>
                </pic:pic>
              </a:graphicData>
            </a:graphic>
          </wp:inline>
        </w:drawing>
      </w:r>
    </w:p>
    <w:p w:rsidR="004A1D4E" w:rsidRDefault="009A508B">
      <w:pPr>
        <w:spacing w:after="3"/>
        <w:ind w:left="10" w:right="662"/>
        <w:jc w:val="both"/>
      </w:pPr>
      <w:r>
        <w:rPr>
          <w:sz w:val="18"/>
        </w:rPr>
        <w:lastRenderedPageBreak/>
        <w:t>当你往镜子前</w:t>
      </w:r>
      <w:r>
        <w:rPr>
          <w:sz w:val="18"/>
        </w:rPr>
        <w:t>面一站，镜子里面就有一个你的像</w:t>
      </w:r>
      <w:r>
        <w:rPr>
          <w:sz w:val="18"/>
        </w:rPr>
        <w:t>·</w:t>
      </w:r>
      <w:r>
        <w:rPr>
          <w:sz w:val="18"/>
        </w:rPr>
        <w:t>但你试过两面镜子一起照吗？如果、</w:t>
      </w:r>
      <w:r>
        <w:rPr>
          <w:sz w:val="18"/>
        </w:rPr>
        <w:t xml:space="preserve"> B</w:t>
      </w:r>
      <w:r>
        <w:rPr>
          <w:sz w:val="18"/>
        </w:rPr>
        <w:t>两面镜子相互面对面放着，你往中间一站，嘿，两面镜子里都有你的千百个</w:t>
      </w:r>
      <w:r>
        <w:rPr>
          <w:sz w:val="18"/>
        </w:rPr>
        <w:t>“</w:t>
      </w:r>
      <w:r>
        <w:rPr>
          <w:sz w:val="18"/>
        </w:rPr>
        <w:t>化身</w:t>
      </w:r>
      <w:r>
        <w:rPr>
          <w:sz w:val="18"/>
        </w:rPr>
        <w:t>"</w:t>
      </w:r>
      <w:r>
        <w:rPr>
          <w:noProof/>
        </w:rPr>
        <w:drawing>
          <wp:inline distT="0" distB="0" distL="0" distR="0">
            <wp:extent cx="32332" cy="51691"/>
            <wp:effectExtent l="0" t="0" r="0" b="0"/>
            <wp:docPr id="73811" name="Picture 73811"/>
            <wp:cNvGraphicFramePr/>
            <a:graphic xmlns:a="http://schemas.openxmlformats.org/drawingml/2006/main">
              <a:graphicData uri="http://schemas.openxmlformats.org/drawingml/2006/picture">
                <pic:pic xmlns:pic="http://schemas.openxmlformats.org/drawingml/2006/picture">
                  <pic:nvPicPr>
                    <pic:cNvPr id="73811" name="Picture 73811"/>
                    <pic:cNvPicPr/>
                  </pic:nvPicPr>
                  <pic:blipFill>
                    <a:blip r:embed="rId363"/>
                    <a:stretch>
                      <a:fillRect/>
                    </a:stretch>
                  </pic:blipFill>
                  <pic:spPr>
                    <a:xfrm>
                      <a:off x="0" y="0"/>
                      <a:ext cx="32332" cy="51691"/>
                    </a:xfrm>
                    <a:prstGeom prst="rect">
                      <a:avLst/>
                    </a:prstGeom>
                  </pic:spPr>
                </pic:pic>
              </a:graphicData>
            </a:graphic>
          </wp:inline>
        </w:drawing>
      </w:r>
    </w:p>
    <w:p w:rsidR="004A1D4E" w:rsidRDefault="009A508B">
      <w:pPr>
        <w:spacing w:after="3" w:line="262" w:lineRule="auto"/>
        <w:ind w:left="10" w:hanging="10"/>
        <w:jc w:val="center"/>
      </w:pPr>
      <w:r>
        <w:rPr>
          <w:sz w:val="20"/>
        </w:rPr>
        <w:t>4&amp; 1</w:t>
      </w:r>
      <w:r>
        <w:rPr>
          <w:sz w:val="20"/>
        </w:rPr>
        <w:t>斐波那契数列实现．</w:t>
      </w:r>
      <w:r>
        <w:rPr>
          <w:sz w:val="20"/>
        </w:rPr>
        <w:t>“</w:t>
      </w:r>
      <w:r>
        <w:rPr>
          <w:sz w:val="20"/>
        </w:rPr>
        <w:tab/>
        <w:t>“ 101 4</w:t>
      </w:r>
      <w:r>
        <w:rPr>
          <w:sz w:val="20"/>
        </w:rPr>
        <w:t>．</w:t>
      </w:r>
      <w:r>
        <w:rPr>
          <w:sz w:val="20"/>
        </w:rPr>
        <w:t xml:space="preserve">&amp;2 </w:t>
      </w:r>
      <w:r>
        <w:rPr>
          <w:sz w:val="20"/>
        </w:rPr>
        <w:t>递归定义，</w:t>
      </w:r>
      <w:r>
        <w:rPr>
          <w:sz w:val="20"/>
        </w:rPr>
        <w:t>“</w:t>
      </w:r>
      <w:r>
        <w:rPr>
          <w:noProof/>
        </w:rPr>
        <mc:AlternateContent>
          <mc:Choice Requires="wpg">
            <w:drawing>
              <wp:inline distT="0" distB="0" distL="0" distR="0">
                <wp:extent cx="1403207" cy="12922"/>
                <wp:effectExtent l="0" t="0" r="0" b="0"/>
                <wp:docPr id="3115386" name="Group 3115386"/>
                <wp:cNvGraphicFramePr/>
                <a:graphic xmlns:a="http://schemas.openxmlformats.org/drawingml/2006/main">
                  <a:graphicData uri="http://schemas.microsoft.com/office/word/2010/wordprocessingGroup">
                    <wpg:wgp>
                      <wpg:cNvGrpSpPr/>
                      <wpg:grpSpPr>
                        <a:xfrm>
                          <a:off x="0" y="0"/>
                          <a:ext cx="1403207" cy="12922"/>
                          <a:chOff x="0" y="0"/>
                          <a:chExt cx="1403207" cy="12922"/>
                        </a:xfrm>
                      </wpg:grpSpPr>
                      <wps:wsp>
                        <wps:cNvPr id="3115385" name="Shape 3115385"/>
                        <wps:cNvSpPr/>
                        <wps:spPr>
                          <a:xfrm>
                            <a:off x="0" y="0"/>
                            <a:ext cx="1403207" cy="12922"/>
                          </a:xfrm>
                          <a:custGeom>
                            <a:avLst/>
                            <a:gdLst/>
                            <a:ahLst/>
                            <a:cxnLst/>
                            <a:rect l="0" t="0" r="0" b="0"/>
                            <a:pathLst>
                              <a:path w="1403207" h="12922">
                                <a:moveTo>
                                  <a:pt x="0" y="6462"/>
                                </a:moveTo>
                                <a:lnTo>
                                  <a:pt x="1403207" y="6462"/>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386" style="width:110.489pt;height:1.01752pt;mso-position-horizontal-relative:char;mso-position-vertical-relative:line" coordsize="14032,129">
                <v:shape id="Shape 3115385" style="position:absolute;width:14032;height:129;left:0;top:0;" coordsize="1403207,12922" path="m0,6462l1403207,6462">
                  <v:stroke weight="1.01752pt" endcap="flat" joinstyle="miter" miterlimit="1" on="true" color="#000000"/>
                  <v:fill on="false" color="#000000"/>
                </v:shape>
              </v:group>
            </w:pict>
          </mc:Fallback>
        </mc:AlternateContent>
      </w:r>
      <w:r>
        <w:rPr>
          <w:sz w:val="20"/>
        </w:rPr>
        <w:t>彐</w:t>
      </w:r>
      <w:r>
        <w:rPr>
          <w:sz w:val="20"/>
        </w:rPr>
        <w:t xml:space="preserve">03 </w:t>
      </w:r>
      <w:r>
        <w:rPr>
          <w:noProof/>
        </w:rPr>
        <w:drawing>
          <wp:inline distT="0" distB="0" distL="0" distR="0">
            <wp:extent cx="6466" cy="6462"/>
            <wp:effectExtent l="0" t="0" r="0" b="0"/>
            <wp:docPr id="73830" name="Picture 73830"/>
            <wp:cNvGraphicFramePr/>
            <a:graphic xmlns:a="http://schemas.openxmlformats.org/drawingml/2006/main">
              <a:graphicData uri="http://schemas.openxmlformats.org/drawingml/2006/picture">
                <pic:pic xmlns:pic="http://schemas.openxmlformats.org/drawingml/2006/picture">
                  <pic:nvPicPr>
                    <pic:cNvPr id="73830" name="Picture 73830"/>
                    <pic:cNvPicPr/>
                  </pic:nvPicPr>
                  <pic:blipFill>
                    <a:blip r:embed="rId33"/>
                    <a:stretch>
                      <a:fillRect/>
                    </a:stretch>
                  </pic:blipFill>
                  <pic:spPr>
                    <a:xfrm>
                      <a:off x="0" y="0"/>
                      <a:ext cx="6466" cy="6462"/>
                    </a:xfrm>
                    <a:prstGeom prst="rect">
                      <a:avLst/>
                    </a:prstGeom>
                  </pic:spPr>
                </pic:pic>
              </a:graphicData>
            </a:graphic>
          </wp:inline>
        </w:drawing>
      </w:r>
      <w:r>
        <w:rPr>
          <w:sz w:val="20"/>
        </w:rPr>
        <w:t>栈的应用一一一一．四则运算表达式求值</w:t>
      </w:r>
      <w:r>
        <w:rPr>
          <w:noProof/>
        </w:rPr>
        <w:drawing>
          <wp:inline distT="0" distB="0" distL="0" distR="0">
            <wp:extent cx="2418432" cy="103382"/>
            <wp:effectExtent l="0" t="0" r="0" b="0"/>
            <wp:docPr id="3115373" name="Picture 3115373"/>
            <wp:cNvGraphicFramePr/>
            <a:graphic xmlns:a="http://schemas.openxmlformats.org/drawingml/2006/main">
              <a:graphicData uri="http://schemas.openxmlformats.org/drawingml/2006/picture">
                <pic:pic xmlns:pic="http://schemas.openxmlformats.org/drawingml/2006/picture">
                  <pic:nvPicPr>
                    <pic:cNvPr id="3115373" name="Picture 3115373"/>
                    <pic:cNvPicPr/>
                  </pic:nvPicPr>
                  <pic:blipFill>
                    <a:blip r:embed="rId364"/>
                    <a:stretch>
                      <a:fillRect/>
                    </a:stretch>
                  </pic:blipFill>
                  <pic:spPr>
                    <a:xfrm>
                      <a:off x="0" y="0"/>
                      <a:ext cx="2418432" cy="103382"/>
                    </a:xfrm>
                    <a:prstGeom prst="rect">
                      <a:avLst/>
                    </a:prstGeom>
                  </pic:spPr>
                </pic:pic>
              </a:graphicData>
            </a:graphic>
          </wp:inline>
        </w:drawing>
      </w:r>
      <w:r>
        <w:rPr>
          <w:sz w:val="20"/>
        </w:rPr>
        <w:t xml:space="preserve"> </w:t>
      </w:r>
      <w:r>
        <w:rPr>
          <w:sz w:val="20"/>
        </w:rPr>
        <w:t>．</w:t>
      </w:r>
      <w:r>
        <w:rPr>
          <w:sz w:val="20"/>
        </w:rPr>
        <w:t>04</w:t>
      </w:r>
    </w:p>
    <w:p w:rsidR="004A1D4E" w:rsidRDefault="004A1D4E">
      <w:pPr>
        <w:sectPr w:rsidR="004A1D4E">
          <w:type w:val="continuous"/>
          <w:pgSz w:w="10000" w:h="14500"/>
          <w:pgMar w:top="390" w:right="611" w:bottom="1440" w:left="1466" w:header="720" w:footer="720" w:gutter="0"/>
          <w:cols w:num="2" w:space="720" w:equalWidth="0">
            <w:col w:w="326" w:space="163"/>
            <w:col w:w="7434"/>
          </w:cols>
        </w:sectPr>
      </w:pPr>
    </w:p>
    <w:p w:rsidR="004A1D4E" w:rsidRDefault="009A508B">
      <w:pPr>
        <w:tabs>
          <w:tab w:val="center" w:pos="2286"/>
          <w:tab w:val="center" w:pos="5438"/>
          <w:tab w:val="right" w:pos="8075"/>
        </w:tabs>
        <w:spacing w:after="3" w:line="265" w:lineRule="auto"/>
        <w:ind w:right="-5"/>
      </w:pPr>
      <w:r>
        <w:rPr>
          <w:sz w:val="18"/>
        </w:rPr>
        <w:tab/>
      </w:r>
      <w:r>
        <w:rPr>
          <w:sz w:val="18"/>
        </w:rPr>
        <w:t>4</w:t>
      </w:r>
      <w:r>
        <w:rPr>
          <w:sz w:val="18"/>
        </w:rPr>
        <w:t>、</w:t>
      </w:r>
      <w:r>
        <w:rPr>
          <w:sz w:val="18"/>
        </w:rPr>
        <w:t>9</w:t>
      </w:r>
      <w:r>
        <w:rPr>
          <w:sz w:val="18"/>
        </w:rPr>
        <w:t>．</w:t>
      </w:r>
      <w:r>
        <w:rPr>
          <w:sz w:val="18"/>
        </w:rPr>
        <w:t>1</w:t>
      </w:r>
      <w:r>
        <w:rPr>
          <w:sz w:val="18"/>
        </w:rPr>
        <w:t>后缀（逆波兰）表示法定义</w:t>
      </w:r>
      <w:r>
        <w:rPr>
          <w:sz w:val="18"/>
        </w:rPr>
        <w:t>1</w:t>
      </w:r>
      <w:r>
        <w:rPr>
          <w:noProof/>
        </w:rPr>
        <w:drawing>
          <wp:inline distT="0" distB="0" distL="0" distR="0">
            <wp:extent cx="109929" cy="90460"/>
            <wp:effectExtent l="0" t="0" r="0" b="0"/>
            <wp:docPr id="73841" name="Picture 73841"/>
            <wp:cNvGraphicFramePr/>
            <a:graphic xmlns:a="http://schemas.openxmlformats.org/drawingml/2006/main">
              <a:graphicData uri="http://schemas.openxmlformats.org/drawingml/2006/picture">
                <pic:pic xmlns:pic="http://schemas.openxmlformats.org/drawingml/2006/picture">
                  <pic:nvPicPr>
                    <pic:cNvPr id="73841" name="Picture 73841"/>
                    <pic:cNvPicPr/>
                  </pic:nvPicPr>
                  <pic:blipFill>
                    <a:blip r:embed="rId365"/>
                    <a:stretch>
                      <a:fillRect/>
                    </a:stretch>
                  </pic:blipFill>
                  <pic:spPr>
                    <a:xfrm>
                      <a:off x="0" y="0"/>
                      <a:ext cx="109929" cy="90460"/>
                    </a:xfrm>
                    <a:prstGeom prst="rect">
                      <a:avLst/>
                    </a:prstGeom>
                  </pic:spPr>
                </pic:pic>
              </a:graphicData>
            </a:graphic>
          </wp:inline>
        </w:drawing>
      </w:r>
      <w:r>
        <w:rPr>
          <w:sz w:val="18"/>
        </w:rPr>
        <w:tab/>
      </w:r>
      <w:r>
        <w:rPr>
          <w:sz w:val="18"/>
        </w:rPr>
        <w:t>生</w:t>
      </w:r>
      <w:r>
        <w:rPr>
          <w:sz w:val="18"/>
        </w:rPr>
        <w:t>9</w:t>
      </w:r>
      <w:r>
        <w:rPr>
          <w:sz w:val="18"/>
        </w:rPr>
        <w:t>．</w:t>
      </w:r>
      <w:r>
        <w:rPr>
          <w:sz w:val="18"/>
        </w:rPr>
        <w:t xml:space="preserve">3 </w:t>
      </w:r>
      <w:r>
        <w:rPr>
          <w:sz w:val="18"/>
        </w:rPr>
        <w:t>中缀表达式转后缀表达式．，．</w:t>
      </w:r>
      <w:r>
        <w:rPr>
          <w:sz w:val="18"/>
        </w:rPr>
        <w:tab/>
      </w:r>
      <w:r>
        <w:rPr>
          <w:noProof/>
        </w:rPr>
        <w:drawing>
          <wp:inline distT="0" distB="0" distL="0" distR="0">
            <wp:extent cx="769501" cy="142151"/>
            <wp:effectExtent l="0" t="0" r="0" b="0"/>
            <wp:docPr id="75044" name="Picture 75044"/>
            <wp:cNvGraphicFramePr/>
            <a:graphic xmlns:a="http://schemas.openxmlformats.org/drawingml/2006/main">
              <a:graphicData uri="http://schemas.openxmlformats.org/drawingml/2006/picture">
                <pic:pic xmlns:pic="http://schemas.openxmlformats.org/drawingml/2006/picture">
                  <pic:nvPicPr>
                    <pic:cNvPr id="75044" name="Picture 75044"/>
                    <pic:cNvPicPr/>
                  </pic:nvPicPr>
                  <pic:blipFill>
                    <a:blip r:embed="rId366"/>
                    <a:stretch>
                      <a:fillRect/>
                    </a:stretch>
                  </pic:blipFill>
                  <pic:spPr>
                    <a:xfrm>
                      <a:off x="0" y="0"/>
                      <a:ext cx="769501" cy="142151"/>
                    </a:xfrm>
                    <a:prstGeom prst="rect">
                      <a:avLst/>
                    </a:prstGeom>
                  </pic:spPr>
                </pic:pic>
              </a:graphicData>
            </a:graphic>
          </wp:inline>
        </w:drawing>
      </w:r>
      <w:r>
        <w:rPr>
          <w:sz w:val="18"/>
        </w:rPr>
        <w:t>．，</w:t>
      </w:r>
      <w:r>
        <w:rPr>
          <w:sz w:val="18"/>
        </w:rPr>
        <w:t>108</w:t>
      </w:r>
    </w:p>
    <w:p w:rsidR="004A1D4E" w:rsidRDefault="009A508B">
      <w:pPr>
        <w:spacing w:after="3"/>
        <w:ind w:left="764"/>
        <w:jc w:val="both"/>
      </w:pPr>
      <w:r>
        <w:rPr>
          <w:sz w:val="18"/>
        </w:rPr>
        <w:t>4</w:t>
      </w:r>
      <w:r>
        <w:rPr>
          <w:sz w:val="18"/>
        </w:rPr>
        <w:t>．</w:t>
      </w:r>
      <w:r>
        <w:rPr>
          <w:sz w:val="18"/>
        </w:rPr>
        <w:t>9</w:t>
      </w:r>
      <w:r>
        <w:rPr>
          <w:sz w:val="18"/>
        </w:rPr>
        <w:t>．</w:t>
      </w:r>
      <w:r>
        <w:rPr>
          <w:sz w:val="18"/>
        </w:rPr>
        <w:t>2</w:t>
      </w:r>
      <w:r>
        <w:rPr>
          <w:sz w:val="18"/>
        </w:rPr>
        <w:t>后缀表达式计算结果．一一．</w:t>
      </w:r>
      <w:r>
        <w:rPr>
          <w:sz w:val="18"/>
        </w:rPr>
        <w:t>106</w:t>
      </w:r>
    </w:p>
    <w:p w:rsidR="004A1D4E" w:rsidRDefault="009A508B">
      <w:pPr>
        <w:spacing w:after="29" w:line="227" w:lineRule="auto"/>
        <w:ind w:left="254" w:right="10" w:hanging="10"/>
        <w:jc w:val="both"/>
      </w:pPr>
      <w:r>
        <w:t>4</w:t>
      </w:r>
      <w:r>
        <w:t>．</w:t>
      </w:r>
      <w:r>
        <w:t>10</w:t>
      </w:r>
      <w:r>
        <w:t>队列的定义</w:t>
      </w:r>
      <w:r>
        <w:rPr>
          <w:noProof/>
        </w:rPr>
        <w:drawing>
          <wp:inline distT="0" distB="0" distL="0" distR="0">
            <wp:extent cx="3944501" cy="103382"/>
            <wp:effectExtent l="0" t="0" r="0" b="0"/>
            <wp:docPr id="3115375" name="Picture 3115375"/>
            <wp:cNvGraphicFramePr/>
            <a:graphic xmlns:a="http://schemas.openxmlformats.org/drawingml/2006/main">
              <a:graphicData uri="http://schemas.openxmlformats.org/drawingml/2006/picture">
                <pic:pic xmlns:pic="http://schemas.openxmlformats.org/drawingml/2006/picture">
                  <pic:nvPicPr>
                    <pic:cNvPr id="3115375" name="Picture 3115375"/>
                    <pic:cNvPicPr/>
                  </pic:nvPicPr>
                  <pic:blipFill>
                    <a:blip r:embed="rId367"/>
                    <a:stretch>
                      <a:fillRect/>
                    </a:stretch>
                  </pic:blipFill>
                  <pic:spPr>
                    <a:xfrm>
                      <a:off x="0" y="0"/>
                      <a:ext cx="3944501" cy="103382"/>
                    </a:xfrm>
                    <a:prstGeom prst="rect">
                      <a:avLst/>
                    </a:prstGeom>
                  </pic:spPr>
                </pic:pic>
              </a:graphicData>
            </a:graphic>
          </wp:inline>
        </w:drawing>
      </w:r>
    </w:p>
    <w:p w:rsidR="004A1D4E" w:rsidRDefault="009A508B">
      <w:pPr>
        <w:spacing w:after="3"/>
        <w:ind w:left="499" w:right="815"/>
        <w:jc w:val="both"/>
      </w:pPr>
      <w:r>
        <w:rPr>
          <w:sz w:val="18"/>
        </w:rPr>
        <w:t>电脑有时会处于疑似</w:t>
      </w:r>
      <w:r>
        <w:rPr>
          <w:sz w:val="18"/>
        </w:rPr>
        <w:t>死机的状态、就当你失去耐心，打算</w:t>
      </w:r>
      <w:r>
        <w:rPr>
          <w:sz w:val="18"/>
        </w:rPr>
        <w:t>Reset</w:t>
      </w:r>
      <w:r>
        <w:rPr>
          <w:sz w:val="18"/>
        </w:rPr>
        <w:t>时突然它像酒醒了一样，把你刚才点击的所有搡作全部都按顺序执行了一遍，</w:t>
      </w:r>
    </w:p>
    <w:p w:rsidR="004A1D4E" w:rsidRDefault="009A508B">
      <w:pPr>
        <w:spacing w:after="5" w:line="262" w:lineRule="auto"/>
        <w:ind w:left="10" w:right="10"/>
        <w:jc w:val="both"/>
      </w:pPr>
      <w:r>
        <w:rPr>
          <w:sz w:val="20"/>
        </w:rPr>
        <w:t>4</w:t>
      </w:r>
      <w:r>
        <w:rPr>
          <w:sz w:val="20"/>
        </w:rPr>
        <w:t>卫队列的抽象数据类型</w:t>
      </w:r>
      <w:r>
        <w:rPr>
          <w:sz w:val="20"/>
        </w:rPr>
        <w:t>“</w:t>
      </w:r>
      <w:r>
        <w:rPr>
          <w:noProof/>
        </w:rPr>
        <mc:AlternateContent>
          <mc:Choice Requires="wpg">
            <w:drawing>
              <wp:inline distT="0" distB="0" distL="0" distR="0">
                <wp:extent cx="3375458" cy="103382"/>
                <wp:effectExtent l="0" t="0" r="0" b="0"/>
                <wp:docPr id="2918675" name="Group 2918675"/>
                <wp:cNvGraphicFramePr/>
                <a:graphic xmlns:a="http://schemas.openxmlformats.org/drawingml/2006/main">
                  <a:graphicData uri="http://schemas.microsoft.com/office/word/2010/wordprocessingGroup">
                    <wpg:wgp>
                      <wpg:cNvGrpSpPr/>
                      <wpg:grpSpPr>
                        <a:xfrm>
                          <a:off x="0" y="0"/>
                          <a:ext cx="3375458" cy="103382"/>
                          <a:chOff x="0" y="0"/>
                          <a:chExt cx="3375458" cy="103382"/>
                        </a:xfrm>
                      </wpg:grpSpPr>
                      <pic:pic xmlns:pic="http://schemas.openxmlformats.org/drawingml/2006/picture">
                        <pic:nvPicPr>
                          <pic:cNvPr id="3115392" name="Picture 3115392"/>
                          <pic:cNvPicPr/>
                        </pic:nvPicPr>
                        <pic:blipFill>
                          <a:blip r:embed="rId368"/>
                          <a:stretch>
                            <a:fillRect/>
                          </a:stretch>
                        </pic:blipFill>
                        <pic:spPr>
                          <a:xfrm>
                            <a:off x="0" y="19384"/>
                            <a:ext cx="3375458" cy="51691"/>
                          </a:xfrm>
                          <a:prstGeom prst="rect">
                            <a:avLst/>
                          </a:prstGeom>
                        </pic:spPr>
                      </pic:pic>
                      <wps:wsp>
                        <wps:cNvPr id="76783" name="Rectangle 76783"/>
                        <wps:cNvSpPr/>
                        <wps:spPr>
                          <a:xfrm>
                            <a:off x="3058605" y="0"/>
                            <a:ext cx="34401" cy="94529"/>
                          </a:xfrm>
                          <a:prstGeom prst="rect">
                            <a:avLst/>
                          </a:prstGeom>
                          <a:ln>
                            <a:noFill/>
                          </a:ln>
                        </wps:spPr>
                        <wps:txbx>
                          <w:txbxContent>
                            <w:p w:rsidR="004A1D4E" w:rsidRDefault="009A508B">
                              <w:r>
                                <w:rPr>
                                  <w:sz w:val="18"/>
                                </w:rPr>
                                <w:t>、</w:t>
                              </w:r>
                            </w:p>
                          </w:txbxContent>
                        </wps:txbx>
                        <wps:bodyPr horzOverflow="overflow" vert="horz" lIns="0" tIns="0" rIns="0" bIns="0" rtlCol="0">
                          <a:noAutofit/>
                        </wps:bodyPr>
                      </wps:wsp>
                      <wps:wsp>
                        <wps:cNvPr id="76784" name="Rectangle 76784"/>
                        <wps:cNvSpPr/>
                        <wps:spPr>
                          <a:xfrm>
                            <a:off x="3090937" y="12923"/>
                            <a:ext cx="124705" cy="120311"/>
                          </a:xfrm>
                          <a:prstGeom prst="rect">
                            <a:avLst/>
                          </a:prstGeom>
                          <a:ln>
                            <a:noFill/>
                          </a:ln>
                        </wps:spPr>
                        <wps:txbx>
                          <w:txbxContent>
                            <w:p w:rsidR="004A1D4E" w:rsidRDefault="009A508B">
                              <w:r>
                                <w:rPr>
                                  <w:sz w:val="12"/>
                                </w:rPr>
                                <w:t>一</w:t>
                              </w:r>
                            </w:p>
                          </w:txbxContent>
                        </wps:txbx>
                        <wps:bodyPr horzOverflow="overflow" vert="horz" lIns="0" tIns="0" rIns="0" bIns="0" rtlCol="0">
                          <a:noAutofit/>
                        </wps:bodyPr>
                      </wps:wsp>
                      <wps:wsp>
                        <wps:cNvPr id="76785" name="Rectangle 76785"/>
                        <wps:cNvSpPr/>
                        <wps:spPr>
                          <a:xfrm>
                            <a:off x="3184700" y="12923"/>
                            <a:ext cx="236509" cy="120311"/>
                          </a:xfrm>
                          <a:prstGeom prst="rect">
                            <a:avLst/>
                          </a:prstGeom>
                          <a:ln>
                            <a:noFill/>
                          </a:ln>
                        </wps:spPr>
                        <wps:txbx>
                          <w:txbxContent>
                            <w:p w:rsidR="004A1D4E" w:rsidRDefault="009A508B">
                              <w:r>
                                <w:t>112</w:t>
                              </w:r>
                            </w:p>
                          </w:txbxContent>
                        </wps:txbx>
                        <wps:bodyPr horzOverflow="overflow" vert="horz" lIns="0" tIns="0" rIns="0" bIns="0" rtlCol="0">
                          <a:noAutofit/>
                        </wps:bodyPr>
                      </wps:wsp>
                    </wpg:wgp>
                  </a:graphicData>
                </a:graphic>
              </wp:inline>
            </w:drawing>
          </mc:Choice>
          <mc:Fallback>
            <w:pict>
              <v:group id="Group 2918675" o:spid="_x0000_s1088" style="width:265.8pt;height:8.15pt;mso-position-horizontal-relative:char;mso-position-vertical-relative:line" coordsize="33754,1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">
                <v:shape id="Picture 3115392" o:spid="_x0000_s1089" type="#_x0000_t75" style="position:absolute;top:193;width:33754;height: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">
                  <v:imagedata r:id="rId369" o:title=""/>
                </v:shape>
                <v:rect id="Rectangle 76783" o:spid="_x0000_s1090" style="position:absolute;left:30586;width:344;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" filled="f" stroked="f">
                  <v:textbox inset="0,0,0,0">
                    <w:txbxContent>
                      <w:p w:rsidR="004A1D4E" w:rsidRDefault="009A508B">
                        <w:r>
                          <w:rPr>
                            <w:sz w:val="18"/>
                          </w:rPr>
                          <w:t>、</w:t>
                        </w:r>
                      </w:p>
                    </w:txbxContent>
                  </v:textbox>
                </v:rect>
                <v:rect id="Rectangle 76784" o:spid="_x0000_s1091" style="position:absolute;left:30909;top:129;width:1247;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" filled="f" stroked="f">
                  <v:textbox inset="0,0,0,0">
                    <w:txbxContent>
                      <w:p w:rsidR="004A1D4E" w:rsidRDefault="009A508B">
                        <w:r>
                          <w:rPr>
                            <w:sz w:val="12"/>
                          </w:rPr>
                          <w:t>一</w:t>
                        </w:r>
                      </w:p>
                    </w:txbxContent>
                  </v:textbox>
                </v:rect>
                <v:rect id="Rectangle 76785" o:spid="_x0000_s1092" style="position:absolute;left:31847;top:129;width:2365;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" filled="f" stroked="f">
                  <v:textbox inset="0,0,0,0">
                    <w:txbxContent>
                      <w:p w:rsidR="004A1D4E" w:rsidRDefault="009A508B">
                        <w:r>
                          <w:t>112</w:t>
                        </w:r>
                      </w:p>
                    </w:txbxContent>
                  </v:textbox>
                </v:rect>
                <w10:anchorlock/>
              </v:group>
            </w:pict>
          </mc:Fallback>
        </mc:AlternateContent>
      </w:r>
    </w:p>
    <w:p w:rsidR="004A1D4E" w:rsidRDefault="009A508B">
      <w:pPr>
        <w:spacing w:after="5" w:line="262" w:lineRule="auto"/>
        <w:ind w:left="10" w:right="10"/>
        <w:jc w:val="both"/>
      </w:pPr>
      <w:r>
        <w:rPr>
          <w:sz w:val="20"/>
        </w:rPr>
        <w:t>4</w:t>
      </w:r>
      <w:r>
        <w:rPr>
          <w:sz w:val="20"/>
        </w:rPr>
        <w:t>．</w:t>
      </w:r>
      <w:r>
        <w:rPr>
          <w:sz w:val="20"/>
        </w:rPr>
        <w:t>12</w:t>
      </w:r>
      <w:r>
        <w:rPr>
          <w:sz w:val="20"/>
        </w:rPr>
        <w:t>循环队列、</w:t>
      </w:r>
      <w:r>
        <w:rPr>
          <w:noProof/>
        </w:rPr>
        <w:drawing>
          <wp:inline distT="0" distB="0" distL="0" distR="0">
            <wp:extent cx="4041497" cy="96921"/>
            <wp:effectExtent l="0" t="0" r="0" b="0"/>
            <wp:docPr id="3115393" name="Picture 3115393"/>
            <wp:cNvGraphicFramePr/>
            <a:graphic xmlns:a="http://schemas.openxmlformats.org/drawingml/2006/main">
              <a:graphicData uri="http://schemas.openxmlformats.org/drawingml/2006/picture">
                <pic:pic xmlns:pic="http://schemas.openxmlformats.org/drawingml/2006/picture">
                  <pic:nvPicPr>
                    <pic:cNvPr id="3115393" name="Picture 3115393"/>
                    <pic:cNvPicPr/>
                  </pic:nvPicPr>
                  <pic:blipFill>
                    <a:blip r:embed="rId370"/>
                    <a:stretch>
                      <a:fillRect/>
                    </a:stretch>
                  </pic:blipFill>
                  <pic:spPr>
                    <a:xfrm>
                      <a:off x="0" y="0"/>
                      <a:ext cx="4041497" cy="96921"/>
                    </a:xfrm>
                    <a:prstGeom prst="rect">
                      <a:avLst/>
                    </a:prstGeom>
                  </pic:spPr>
                </pic:pic>
              </a:graphicData>
            </a:graphic>
          </wp:inline>
        </w:drawing>
      </w:r>
    </w:p>
    <w:p w:rsidR="004A1D4E" w:rsidRDefault="009A508B">
      <w:pPr>
        <w:spacing w:after="3" w:line="216" w:lineRule="auto"/>
        <w:ind w:left="499" w:right="794" w:firstLine="20"/>
      </w:pPr>
      <w:r>
        <w:rPr>
          <w:sz w:val="18"/>
        </w:rPr>
        <w:t>你上了公交车发现前排有两个空座位，而后排所有座位都已经坐满，你会怎么做？立马下车，并对自己说，后面没座了，我等下一辆？没这么笨的人，。前面有座位，当然也是可以坐的</w:t>
      </w:r>
      <w:r>
        <w:rPr>
          <w:sz w:val="18"/>
        </w:rPr>
        <w:t>·</w:t>
      </w:r>
    </w:p>
    <w:p w:rsidR="004A1D4E" w:rsidRDefault="009A508B">
      <w:pPr>
        <w:spacing w:after="3"/>
        <w:ind w:left="10" w:right="153" w:firstLine="519"/>
        <w:jc w:val="both"/>
      </w:pPr>
      <w:r>
        <w:rPr>
          <w:sz w:val="18"/>
        </w:rPr>
        <w:t>4</w:t>
      </w:r>
      <w:r>
        <w:rPr>
          <w:sz w:val="18"/>
        </w:rPr>
        <w:t>．</w:t>
      </w:r>
      <w:r>
        <w:rPr>
          <w:sz w:val="18"/>
        </w:rPr>
        <w:t>12</w:t>
      </w:r>
      <w:r>
        <w:rPr>
          <w:sz w:val="18"/>
        </w:rPr>
        <w:t>．</w:t>
      </w:r>
      <w:r>
        <w:rPr>
          <w:sz w:val="18"/>
        </w:rPr>
        <w:t>1</w:t>
      </w:r>
      <w:r>
        <w:rPr>
          <w:sz w:val="18"/>
        </w:rPr>
        <w:t>队列顺序存储的不足</w:t>
      </w:r>
      <w:r>
        <w:rPr>
          <w:sz w:val="18"/>
        </w:rPr>
        <w:t>“</w:t>
      </w:r>
      <w:r>
        <w:rPr>
          <w:sz w:val="18"/>
        </w:rPr>
        <w:t>一彐</w:t>
      </w:r>
      <w:r>
        <w:rPr>
          <w:sz w:val="18"/>
        </w:rPr>
        <w:t>12 4</w:t>
      </w:r>
      <w:r>
        <w:rPr>
          <w:sz w:val="18"/>
        </w:rPr>
        <w:t>」</w:t>
      </w:r>
      <w:r>
        <w:rPr>
          <w:sz w:val="18"/>
        </w:rPr>
        <w:t>2</w:t>
      </w:r>
      <w:r>
        <w:rPr>
          <w:sz w:val="18"/>
        </w:rPr>
        <w:t>．</w:t>
      </w:r>
      <w:r>
        <w:rPr>
          <w:sz w:val="18"/>
        </w:rPr>
        <w:t>2</w:t>
      </w:r>
      <w:r>
        <w:rPr>
          <w:sz w:val="18"/>
        </w:rPr>
        <w:t>循环队列定义一</w:t>
      </w:r>
      <w:r>
        <w:rPr>
          <w:noProof/>
        </w:rPr>
        <mc:AlternateContent>
          <mc:Choice Requires="wpg">
            <w:drawing>
              <wp:inline distT="0" distB="0" distL="0" distR="0">
                <wp:extent cx="1034623" cy="12923"/>
                <wp:effectExtent l="0" t="0" r="0" b="0"/>
                <wp:docPr id="3115410" name="Group 3115410"/>
                <wp:cNvGraphicFramePr/>
                <a:graphic xmlns:a="http://schemas.openxmlformats.org/drawingml/2006/main">
                  <a:graphicData uri="http://schemas.microsoft.com/office/word/2010/wordprocessingGroup">
                    <wpg:wgp>
                      <wpg:cNvGrpSpPr/>
                      <wpg:grpSpPr>
                        <a:xfrm>
                          <a:off x="0" y="0"/>
                          <a:ext cx="1034623" cy="12923"/>
                          <a:chOff x="0" y="0"/>
                          <a:chExt cx="1034623" cy="12923"/>
                        </a:xfrm>
                      </wpg:grpSpPr>
                      <wps:wsp>
                        <wps:cNvPr id="3115409" name="Shape 3115409"/>
                        <wps:cNvSpPr/>
                        <wps:spPr>
                          <a:xfrm>
                            <a:off x="0" y="0"/>
                            <a:ext cx="1034623" cy="12923"/>
                          </a:xfrm>
                          <a:custGeom>
                            <a:avLst/>
                            <a:gdLst/>
                            <a:ahLst/>
                            <a:cxnLst/>
                            <a:rect l="0" t="0" r="0" b="0"/>
                            <a:pathLst>
                              <a:path w="1034623" h="12923">
                                <a:moveTo>
                                  <a:pt x="0" y="6461"/>
                                </a:moveTo>
                                <a:lnTo>
                                  <a:pt x="1034623"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410" style="width:81.4664pt;height:1.01755pt;mso-position-horizontal-relative:char;mso-position-vertical-relative:line" coordsize="10346,129">
                <v:shape id="Shape 3115409" style="position:absolute;width:10346;height:129;left:0;top:0;" coordsize="1034623,12923" path="m0,6461l1034623,6461">
                  <v:stroke weight="1.01755pt" endcap="flat" joinstyle="miter" miterlimit="1" on="true" color="#000000"/>
                  <v:fill on="false" color="#000000"/>
                </v:shape>
              </v:group>
            </w:pict>
          </mc:Fallback>
        </mc:AlternateContent>
      </w:r>
      <w:r>
        <w:rPr>
          <w:sz w:val="18"/>
        </w:rPr>
        <w:t>」</w:t>
      </w:r>
      <w:r>
        <w:rPr>
          <w:sz w:val="18"/>
        </w:rPr>
        <w:t>]4 4</w:t>
      </w:r>
      <w:r>
        <w:rPr>
          <w:sz w:val="18"/>
        </w:rPr>
        <w:t>．</w:t>
      </w:r>
      <w:r>
        <w:rPr>
          <w:sz w:val="18"/>
        </w:rPr>
        <w:t>13</w:t>
      </w:r>
      <w:r>
        <w:rPr>
          <w:sz w:val="18"/>
        </w:rPr>
        <w:t>队列的链式存储结构及实现．</w:t>
      </w:r>
      <w:r>
        <w:rPr>
          <w:noProof/>
        </w:rPr>
        <w:drawing>
          <wp:inline distT="0" distB="0" distL="0" distR="0">
            <wp:extent cx="2605957" cy="77537"/>
            <wp:effectExtent l="0" t="0" r="0" b="0"/>
            <wp:docPr id="3115395" name="Picture 3115395"/>
            <wp:cNvGraphicFramePr/>
            <a:graphic xmlns:a="http://schemas.openxmlformats.org/drawingml/2006/main">
              <a:graphicData uri="http://schemas.openxmlformats.org/drawingml/2006/picture">
                <pic:pic xmlns:pic="http://schemas.openxmlformats.org/drawingml/2006/picture">
                  <pic:nvPicPr>
                    <pic:cNvPr id="3115395" name="Picture 3115395"/>
                    <pic:cNvPicPr/>
                  </pic:nvPicPr>
                  <pic:blipFill>
                    <a:blip r:embed="rId371"/>
                    <a:stretch>
                      <a:fillRect/>
                    </a:stretch>
                  </pic:blipFill>
                  <pic:spPr>
                    <a:xfrm>
                      <a:off x="0" y="0"/>
                      <a:ext cx="2605957" cy="77537"/>
                    </a:xfrm>
                    <a:prstGeom prst="rect">
                      <a:avLst/>
                    </a:prstGeom>
                  </pic:spPr>
                </pic:pic>
              </a:graphicData>
            </a:graphic>
          </wp:inline>
        </w:drawing>
      </w:r>
      <w:r>
        <w:rPr>
          <w:sz w:val="18"/>
        </w:rPr>
        <w:t>“““ 1 ] 7</w:t>
      </w:r>
    </w:p>
    <w:p w:rsidR="004A1D4E" w:rsidRDefault="009A508B">
      <w:pPr>
        <w:spacing w:after="31"/>
        <w:ind w:left="1182" w:hanging="642"/>
        <w:jc w:val="both"/>
      </w:pPr>
      <w:r>
        <w:rPr>
          <w:sz w:val="18"/>
        </w:rPr>
        <w:t>4</w:t>
      </w:r>
      <w:r>
        <w:rPr>
          <w:sz w:val="18"/>
        </w:rPr>
        <w:t>、</w:t>
      </w:r>
      <w:r>
        <w:rPr>
          <w:sz w:val="18"/>
        </w:rPr>
        <w:t>13</w:t>
      </w:r>
      <w:r>
        <w:rPr>
          <w:sz w:val="18"/>
        </w:rPr>
        <w:t>．</w:t>
      </w:r>
      <w:r>
        <w:rPr>
          <w:sz w:val="18"/>
        </w:rPr>
        <w:t>1</w:t>
      </w:r>
      <w:r>
        <w:rPr>
          <w:sz w:val="18"/>
        </w:rPr>
        <w:t>队列的链式存储结构一一</w:t>
      </w:r>
      <w:r>
        <w:rPr>
          <w:noProof/>
        </w:rPr>
        <w:drawing>
          <wp:inline distT="0" distB="0" distL="0" distR="0">
            <wp:extent cx="19399" cy="19384"/>
            <wp:effectExtent l="0" t="0" r="0" b="0"/>
            <wp:docPr id="3115397" name="Picture 3115397"/>
            <wp:cNvGraphicFramePr/>
            <a:graphic xmlns:a="http://schemas.openxmlformats.org/drawingml/2006/main">
              <a:graphicData uri="http://schemas.openxmlformats.org/drawingml/2006/picture">
                <pic:pic xmlns:pic="http://schemas.openxmlformats.org/drawingml/2006/picture">
                  <pic:nvPicPr>
                    <pic:cNvPr id="3115397" name="Picture 3115397"/>
                    <pic:cNvPicPr/>
                  </pic:nvPicPr>
                  <pic:blipFill>
                    <a:blip r:embed="rId372"/>
                    <a:stretch>
                      <a:fillRect/>
                    </a:stretch>
                  </pic:blipFill>
                  <pic:spPr>
                    <a:xfrm>
                      <a:off x="0" y="0"/>
                      <a:ext cx="19399" cy="19384"/>
                    </a:xfrm>
                    <a:prstGeom prst="rect">
                      <a:avLst/>
                    </a:prstGeom>
                  </pic:spPr>
                </pic:pic>
              </a:graphicData>
            </a:graphic>
          </wp:inline>
        </w:drawing>
      </w:r>
      <w:r>
        <w:rPr>
          <w:sz w:val="18"/>
        </w:rPr>
        <w:t>4</w:t>
      </w:r>
      <w:r>
        <w:rPr>
          <w:sz w:val="18"/>
        </w:rPr>
        <w:t>．</w:t>
      </w:r>
      <w:r>
        <w:rPr>
          <w:sz w:val="18"/>
        </w:rPr>
        <w:t>132</w:t>
      </w:r>
      <w:r>
        <w:rPr>
          <w:sz w:val="18"/>
        </w:rPr>
        <w:t>队列的链式存储结构一一出队操作</w:t>
      </w:r>
      <w:r>
        <w:rPr>
          <w:sz w:val="18"/>
        </w:rPr>
        <w:t>“</w:t>
      </w:r>
      <w:r>
        <w:rPr>
          <w:sz w:val="18"/>
        </w:rPr>
        <w:t>．</w:t>
      </w:r>
      <w:r>
        <w:rPr>
          <w:noProof/>
        </w:rPr>
        <w:drawing>
          <wp:inline distT="0" distB="0" distL="0" distR="0">
            <wp:extent cx="155193" cy="25846"/>
            <wp:effectExtent l="0" t="0" r="0" b="0"/>
            <wp:docPr id="3115399" name="Picture 3115399"/>
            <wp:cNvGraphicFramePr/>
            <a:graphic xmlns:a="http://schemas.openxmlformats.org/drawingml/2006/main">
              <a:graphicData uri="http://schemas.openxmlformats.org/drawingml/2006/picture">
                <pic:pic xmlns:pic="http://schemas.openxmlformats.org/drawingml/2006/picture">
                  <pic:nvPicPr>
                    <pic:cNvPr id="3115399" name="Picture 3115399"/>
                    <pic:cNvPicPr/>
                  </pic:nvPicPr>
                  <pic:blipFill>
                    <a:blip r:embed="rId373"/>
                    <a:stretch>
                      <a:fillRect/>
                    </a:stretch>
                  </pic:blipFill>
                  <pic:spPr>
                    <a:xfrm>
                      <a:off x="0" y="0"/>
                      <a:ext cx="155193" cy="25846"/>
                    </a:xfrm>
                    <a:prstGeom prst="rect">
                      <a:avLst/>
                    </a:prstGeom>
                  </pic:spPr>
                </pic:pic>
              </a:graphicData>
            </a:graphic>
          </wp:inline>
        </w:drawing>
      </w:r>
      <w:r>
        <w:rPr>
          <w:sz w:val="18"/>
        </w:rPr>
        <w:t xml:space="preserve">… 119 </w:t>
      </w:r>
      <w:r>
        <w:rPr>
          <w:sz w:val="18"/>
        </w:rPr>
        <w:t>入队操作，</w:t>
      </w:r>
    </w:p>
    <w:p w:rsidR="004A1D4E" w:rsidRDefault="009A508B">
      <w:pPr>
        <w:spacing w:after="3"/>
        <w:ind w:left="10"/>
        <w:jc w:val="both"/>
      </w:pPr>
      <w:r>
        <w:rPr>
          <w:noProof/>
        </w:rPr>
        <w:drawing>
          <wp:anchor distT="0" distB="0" distL="114300" distR="114300" simplePos="0" relativeHeight="251679744" behindDoc="0" locked="0" layoutInCell="1" allowOverlap="0">
            <wp:simplePos x="0" y="0"/>
            <wp:positionH relativeFrom="page">
              <wp:posOffset>5541701</wp:posOffset>
            </wp:positionH>
            <wp:positionV relativeFrom="page">
              <wp:posOffset>3986686</wp:posOffset>
            </wp:positionV>
            <wp:extent cx="6467" cy="6461"/>
            <wp:effectExtent l="0" t="0" r="0" b="0"/>
            <wp:wrapSquare wrapText="bothSides"/>
            <wp:docPr id="79653" name="Picture 79653"/>
            <wp:cNvGraphicFramePr/>
            <a:graphic xmlns:a="http://schemas.openxmlformats.org/drawingml/2006/main">
              <a:graphicData uri="http://schemas.openxmlformats.org/drawingml/2006/picture">
                <pic:pic xmlns:pic="http://schemas.openxmlformats.org/drawingml/2006/picture">
                  <pic:nvPicPr>
                    <pic:cNvPr id="79653" name="Picture 79653"/>
                    <pic:cNvPicPr/>
                  </pic:nvPicPr>
                  <pic:blipFill>
                    <a:blip r:embed="rId14"/>
                    <a:stretch>
                      <a:fillRect/>
                    </a:stretch>
                  </pic:blipFill>
                  <pic:spPr>
                    <a:xfrm>
                      <a:off x="0" y="0"/>
                      <a:ext cx="6467" cy="6461"/>
                    </a:xfrm>
                    <a:prstGeom prst="rect">
                      <a:avLst/>
                    </a:prstGeom>
                  </pic:spPr>
                </pic:pic>
              </a:graphicData>
            </a:graphic>
          </wp:anchor>
        </w:drawing>
      </w:r>
      <w:r>
        <w:rPr>
          <w:noProof/>
        </w:rPr>
        <mc:AlternateContent>
          <mc:Choice Requires="wpg">
            <w:drawing>
              <wp:anchor distT="0" distB="0" distL="114300" distR="114300" simplePos="0" relativeHeight="251680768" behindDoc="0" locked="0" layoutInCell="1" allowOverlap="1">
                <wp:simplePos x="0" y="0"/>
                <wp:positionH relativeFrom="page">
                  <wp:posOffset>1842923</wp:posOffset>
                </wp:positionH>
                <wp:positionV relativeFrom="page">
                  <wp:posOffset>7928143</wp:posOffset>
                </wp:positionV>
                <wp:extent cx="4047963" cy="135689"/>
                <wp:effectExtent l="0" t="0" r="0" b="0"/>
                <wp:wrapTopAndBottom/>
                <wp:docPr id="2918304" name="Group 2918304"/>
                <wp:cNvGraphicFramePr/>
                <a:graphic xmlns:a="http://schemas.openxmlformats.org/drawingml/2006/main">
                  <a:graphicData uri="http://schemas.microsoft.com/office/word/2010/wordprocessingGroup">
                    <wpg:wgp>
                      <wpg:cNvGrpSpPr/>
                      <wpg:grpSpPr>
                        <a:xfrm>
                          <a:off x="0" y="0"/>
                          <a:ext cx="4047963" cy="135689"/>
                          <a:chOff x="0" y="0"/>
                          <a:chExt cx="4047963" cy="135689"/>
                        </a:xfrm>
                      </wpg:grpSpPr>
                      <pic:pic xmlns:pic="http://schemas.openxmlformats.org/drawingml/2006/picture">
                        <pic:nvPicPr>
                          <pic:cNvPr id="3115405" name="Picture 3115405"/>
                          <pic:cNvPicPr/>
                        </pic:nvPicPr>
                        <pic:blipFill>
                          <a:blip r:embed="rId374"/>
                          <a:stretch>
                            <a:fillRect/>
                          </a:stretch>
                        </pic:blipFill>
                        <pic:spPr>
                          <a:xfrm>
                            <a:off x="0" y="32307"/>
                            <a:ext cx="4047963" cy="103383"/>
                          </a:xfrm>
                          <a:prstGeom prst="rect">
                            <a:avLst/>
                          </a:prstGeom>
                        </pic:spPr>
                      </pic:pic>
                      <wps:wsp>
                        <wps:cNvPr id="76803" name="Rectangle 76803"/>
                        <wps:cNvSpPr/>
                        <wps:spPr>
                          <a:xfrm>
                            <a:off x="3769909" y="0"/>
                            <a:ext cx="146205" cy="120311"/>
                          </a:xfrm>
                          <a:prstGeom prst="rect">
                            <a:avLst/>
                          </a:prstGeom>
                          <a:ln>
                            <a:noFill/>
                          </a:ln>
                        </wps:spPr>
                        <wps:txbx>
                          <w:txbxContent>
                            <w:p w:rsidR="004A1D4E" w:rsidRDefault="009A508B">
                              <w:r>
                                <w:rPr>
                                  <w:sz w:val="42"/>
                                </w:rPr>
                                <w:t xml:space="preserve">- </w:t>
                              </w:r>
                            </w:p>
                          </w:txbxContent>
                        </wps:txbx>
                        <wps:bodyPr horzOverflow="overflow" vert="horz" lIns="0" tIns="0" rIns="0" bIns="0" rtlCol="0">
                          <a:noAutofit/>
                        </wps:bodyPr>
                      </wps:wsp>
                      <wps:wsp>
                        <wps:cNvPr id="76804" name="Rectangle 76804"/>
                        <wps:cNvSpPr/>
                        <wps:spPr>
                          <a:xfrm>
                            <a:off x="3879837" y="0"/>
                            <a:ext cx="206408" cy="120311"/>
                          </a:xfrm>
                          <a:prstGeom prst="rect">
                            <a:avLst/>
                          </a:prstGeom>
                          <a:ln>
                            <a:noFill/>
                          </a:ln>
                        </wps:spPr>
                        <wps:txbx>
                          <w:txbxContent>
                            <w:p w:rsidR="004A1D4E" w:rsidRDefault="009A508B">
                              <w:r>
                                <w:rPr>
                                  <w:sz w:val="18"/>
                                </w:rPr>
                                <w:t>126</w:t>
                              </w:r>
                            </w:p>
                          </w:txbxContent>
                        </wps:txbx>
                        <wps:bodyPr horzOverflow="overflow" vert="horz" lIns="0" tIns="0" rIns="0" bIns="0" rtlCol="0">
                          <a:noAutofit/>
                        </wps:bodyPr>
                      </wps:wsp>
                    </wpg:wgp>
                  </a:graphicData>
                </a:graphic>
              </wp:anchor>
            </w:drawing>
          </mc:Choice>
          <mc:Fallback>
            <w:pict>
              <v:group id="Group 2918304" o:spid="_x0000_s1093" style="position:absolute;left:0;text-align:left;margin-left:145.1pt;margin-top:624.25pt;width:318.75pt;height:10.7pt;z-index:251680768;mso-position-horizontal-relative:page;mso-position-vertical-relative:page" coordsize="40479,13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">
                <v:shape id="Picture 3115405" o:spid="_x0000_s1094" type="#_x0000_t75" style="position:absolute;top:323;width:40479;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">
                  <v:imagedata r:id="rId375" o:title=""/>
                </v:shape>
                <v:rect id="Rectangle 76803" o:spid="_x0000_s1095" style="position:absolute;left:37699;width:1462;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" filled="f" stroked="f">
                  <v:textbox inset="0,0,0,0">
                    <w:txbxContent>
                      <w:p w:rsidR="004A1D4E" w:rsidRDefault="009A508B">
                        <w:r>
                          <w:rPr>
                            <w:sz w:val="42"/>
                          </w:rPr>
                          <w:t xml:space="preserve">- </w:t>
                        </w:r>
                      </w:p>
                    </w:txbxContent>
                  </v:textbox>
                </v:rect>
                <v:rect id="Rectangle 76804" o:spid="_x0000_s1096" style="position:absolute;left:38798;width:206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" filled="f" stroked="f">
                  <v:textbox inset="0,0,0,0">
                    <w:txbxContent>
                      <w:p w:rsidR="004A1D4E" w:rsidRDefault="009A508B">
                        <w:r>
                          <w:rPr>
                            <w:sz w:val="18"/>
                          </w:rPr>
                          <w:t>126</w:t>
                        </w:r>
                      </w:p>
                    </w:txbxContent>
                  </v:textbox>
                </v:rect>
                <w10:wrap type="topAndBottom" anchorx="page" anchory="page"/>
              </v:group>
            </w:pict>
          </mc:Fallback>
        </mc:AlternateContent>
      </w:r>
      <w:r>
        <w:rPr>
          <w:sz w:val="18"/>
        </w:rPr>
        <w:t>4</w:t>
      </w:r>
      <w:r>
        <w:rPr>
          <w:sz w:val="18"/>
        </w:rPr>
        <w:t>．</w:t>
      </w:r>
      <w:r>
        <w:rPr>
          <w:sz w:val="18"/>
        </w:rPr>
        <w:t>14</w:t>
      </w:r>
      <w:r>
        <w:rPr>
          <w:sz w:val="18"/>
        </w:rPr>
        <w:t>总结回顾</w:t>
      </w:r>
      <w:r>
        <w:rPr>
          <w:noProof/>
        </w:rPr>
        <w:drawing>
          <wp:inline distT="0" distB="0" distL="0" distR="0">
            <wp:extent cx="3808707" cy="51691"/>
            <wp:effectExtent l="0" t="0" r="0" b="0"/>
            <wp:docPr id="3115403" name="Picture 3115403"/>
            <wp:cNvGraphicFramePr/>
            <a:graphic xmlns:a="http://schemas.openxmlformats.org/drawingml/2006/main">
              <a:graphicData uri="http://schemas.openxmlformats.org/drawingml/2006/picture">
                <pic:pic xmlns:pic="http://schemas.openxmlformats.org/drawingml/2006/picture">
                  <pic:nvPicPr>
                    <pic:cNvPr id="3115403" name="Picture 3115403"/>
                    <pic:cNvPicPr/>
                  </pic:nvPicPr>
                  <pic:blipFill>
                    <a:blip r:embed="rId376"/>
                    <a:stretch>
                      <a:fillRect/>
                    </a:stretch>
                  </pic:blipFill>
                  <pic:spPr>
                    <a:xfrm>
                      <a:off x="0" y="0"/>
                      <a:ext cx="3808707" cy="51691"/>
                    </a:xfrm>
                    <a:prstGeom prst="rect">
                      <a:avLst/>
                    </a:prstGeom>
                  </pic:spPr>
                </pic:pic>
              </a:graphicData>
            </a:graphic>
          </wp:inline>
        </w:drawing>
      </w:r>
      <w:r>
        <w:rPr>
          <w:sz w:val="18"/>
        </w:rPr>
        <w:t>“ 120</w:t>
      </w:r>
    </w:p>
    <w:p w:rsidR="004A1D4E" w:rsidRDefault="009A508B">
      <w:pPr>
        <w:spacing w:after="5" w:line="262" w:lineRule="auto"/>
        <w:ind w:left="10" w:right="10"/>
        <w:jc w:val="both"/>
      </w:pPr>
      <w:r>
        <w:rPr>
          <w:sz w:val="20"/>
        </w:rPr>
        <w:t>4</w:t>
      </w:r>
      <w:r>
        <w:rPr>
          <w:sz w:val="20"/>
        </w:rPr>
        <w:t>，巧结尾语．</w:t>
      </w:r>
      <w:r>
        <w:rPr>
          <w:noProof/>
        </w:rPr>
        <w:drawing>
          <wp:inline distT="0" distB="0" distL="0" distR="0">
            <wp:extent cx="3892770" cy="64614"/>
            <wp:effectExtent l="0" t="0" r="0" b="0"/>
            <wp:docPr id="3115406" name="Picture 3115406"/>
            <wp:cNvGraphicFramePr/>
            <a:graphic xmlns:a="http://schemas.openxmlformats.org/drawingml/2006/main">
              <a:graphicData uri="http://schemas.openxmlformats.org/drawingml/2006/picture">
                <pic:pic xmlns:pic="http://schemas.openxmlformats.org/drawingml/2006/picture">
                  <pic:nvPicPr>
                    <pic:cNvPr id="3115406" name="Picture 3115406"/>
                    <pic:cNvPicPr/>
                  </pic:nvPicPr>
                  <pic:blipFill>
                    <a:blip r:embed="rId377"/>
                    <a:stretch>
                      <a:fillRect/>
                    </a:stretch>
                  </pic:blipFill>
                  <pic:spPr>
                    <a:xfrm>
                      <a:off x="0" y="0"/>
                      <a:ext cx="3892770" cy="64614"/>
                    </a:xfrm>
                    <a:prstGeom prst="rect">
                      <a:avLst/>
                    </a:prstGeom>
                  </pic:spPr>
                </pic:pic>
              </a:graphicData>
            </a:graphic>
          </wp:inline>
        </w:drawing>
      </w:r>
      <w:r>
        <w:rPr>
          <w:sz w:val="20"/>
        </w:rPr>
        <w:t>．</w:t>
      </w:r>
      <w:r>
        <w:rPr>
          <w:sz w:val="20"/>
        </w:rPr>
        <w:t>“ 121</w:t>
      </w:r>
    </w:p>
    <w:p w:rsidR="004A1D4E" w:rsidRDefault="009A508B">
      <w:pPr>
        <w:spacing w:after="3"/>
        <w:ind w:left="530" w:right="855"/>
        <w:jc w:val="both"/>
      </w:pPr>
      <w:r>
        <w:rPr>
          <w:sz w:val="18"/>
        </w:rPr>
        <w:t>人生，需要有队列精神的体现，南极到北极，不过是南纬</w:t>
      </w:r>
      <w:r>
        <w:rPr>
          <w:sz w:val="18"/>
        </w:rPr>
        <w:t>90</w:t>
      </w:r>
      <w:r>
        <w:rPr>
          <w:sz w:val="18"/>
        </w:rPr>
        <w:t>度到北纬</w:t>
      </w:r>
      <w:r>
        <w:rPr>
          <w:sz w:val="18"/>
        </w:rPr>
        <w:t>90</w:t>
      </w:r>
      <w:r>
        <w:rPr>
          <w:sz w:val="18"/>
        </w:rPr>
        <w:t>度的队列，如果你中途犹豫，临时转向，也许你就只能和企鹅相伴永远．可事实上，无论哪个方</w:t>
      </w:r>
    </w:p>
    <w:p w:rsidR="004A1D4E" w:rsidRDefault="009A508B">
      <w:pPr>
        <w:pStyle w:val="2"/>
        <w:spacing w:after="3" w:line="265" w:lineRule="auto"/>
        <w:ind w:left="-143" w:firstLine="0"/>
      </w:pPr>
      <w:r>
        <w:rPr>
          <w:noProof/>
        </w:rPr>
        <w:lastRenderedPageBreak/>
        <mc:AlternateContent>
          <mc:Choice Requires="wpg">
            <w:drawing>
              <wp:inline distT="0" distB="0" distL="0" distR="0">
                <wp:extent cx="5127852" cy="1919037"/>
                <wp:effectExtent l="0" t="0" r="0" b="0"/>
                <wp:docPr id="2918302" name="Group 2918302"/>
                <wp:cNvGraphicFramePr/>
                <a:graphic xmlns:a="http://schemas.openxmlformats.org/drawingml/2006/main">
                  <a:graphicData uri="http://schemas.microsoft.com/office/word/2010/wordprocessingGroup">
                    <wpg:wgp>
                      <wpg:cNvGrpSpPr/>
                      <wpg:grpSpPr>
                        <a:xfrm>
                          <a:off x="0" y="0"/>
                          <a:ext cx="5127852" cy="1919037"/>
                          <a:chOff x="0" y="0"/>
                          <a:chExt cx="5127852" cy="1919037"/>
                        </a:xfrm>
                      </wpg:grpSpPr>
                      <pic:pic xmlns:pic="http://schemas.openxmlformats.org/drawingml/2006/picture">
                        <pic:nvPicPr>
                          <pic:cNvPr id="3115408" name="Picture 3115408"/>
                          <pic:cNvPicPr/>
                        </pic:nvPicPr>
                        <pic:blipFill>
                          <a:blip r:embed="rId378"/>
                          <a:stretch>
                            <a:fillRect/>
                          </a:stretch>
                        </pic:blipFill>
                        <pic:spPr>
                          <a:xfrm>
                            <a:off x="711304" y="64614"/>
                            <a:ext cx="4416548" cy="1802731"/>
                          </a:xfrm>
                          <a:prstGeom prst="rect">
                            <a:avLst/>
                          </a:prstGeom>
                        </pic:spPr>
                      </pic:pic>
                      <wps:wsp>
                        <wps:cNvPr id="76597" name="Rectangle 76597"/>
                        <wps:cNvSpPr/>
                        <wps:spPr>
                          <a:xfrm>
                            <a:off x="659572" y="1524891"/>
                            <a:ext cx="94603" cy="111718"/>
                          </a:xfrm>
                          <a:prstGeom prst="rect">
                            <a:avLst/>
                          </a:prstGeom>
                          <a:ln>
                            <a:noFill/>
                          </a:ln>
                        </wps:spPr>
                        <wps:txbx>
                          <w:txbxContent>
                            <w:p w:rsidR="004A1D4E" w:rsidRDefault="009A508B">
                              <w:r>
                                <w:rPr>
                                  <w:sz w:val="12"/>
                                </w:rPr>
                                <w:t>显</w:t>
                              </w:r>
                            </w:p>
                          </w:txbxContent>
                        </wps:txbx>
                        <wps:bodyPr horzOverflow="overflow" vert="horz" lIns="0" tIns="0" rIns="0" bIns="0" rtlCol="0">
                          <a:noAutofit/>
                        </wps:bodyPr>
                      </wps:wsp>
                      <wps:wsp>
                        <wps:cNvPr id="76564" name="Rectangle 76564"/>
                        <wps:cNvSpPr/>
                        <wps:spPr>
                          <a:xfrm>
                            <a:off x="439715" y="12923"/>
                            <a:ext cx="141905" cy="128905"/>
                          </a:xfrm>
                          <a:prstGeom prst="rect">
                            <a:avLst/>
                          </a:prstGeom>
                          <a:ln>
                            <a:noFill/>
                          </a:ln>
                        </wps:spPr>
                        <wps:txbx>
                          <w:txbxContent>
                            <w:p w:rsidR="004A1D4E" w:rsidRDefault="009A508B">
                              <w:r>
                                <w:rPr>
                                  <w:sz w:val="18"/>
                                </w:rPr>
                                <w:t>向</w:t>
                              </w:r>
                            </w:p>
                          </w:txbxContent>
                        </wps:txbx>
                        <wps:bodyPr horzOverflow="overflow" vert="horz" lIns="0" tIns="0" rIns="0" bIns="0" rtlCol="0">
                          <a:noAutofit/>
                        </wps:bodyPr>
                      </wps:wsp>
                      <wps:wsp>
                        <wps:cNvPr id="76565" name="Rectangle 76565"/>
                        <wps:cNvSpPr/>
                        <wps:spPr>
                          <a:xfrm>
                            <a:off x="546410" y="12923"/>
                            <a:ext cx="98904" cy="128905"/>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76566" name="Rectangle 76566"/>
                        <wps:cNvSpPr/>
                        <wps:spPr>
                          <a:xfrm>
                            <a:off x="620774" y="12923"/>
                            <a:ext cx="189207" cy="128905"/>
                          </a:xfrm>
                          <a:prstGeom prst="rect">
                            <a:avLst/>
                          </a:prstGeom>
                          <a:ln>
                            <a:noFill/>
                          </a:ln>
                        </wps:spPr>
                        <wps:txbx>
                          <w:txbxContent>
                            <w:p w:rsidR="004A1D4E" w:rsidRDefault="009A508B">
                              <w:r>
                                <w:rPr>
                                  <w:sz w:val="16"/>
                                </w:rPr>
                                <w:t>只</w:t>
                              </w:r>
                            </w:p>
                          </w:txbxContent>
                        </wps:txbx>
                        <wps:bodyPr horzOverflow="overflow" vert="horz" lIns="0" tIns="0" rIns="0" bIns="0" rtlCol="0">
                          <a:noAutofit/>
                        </wps:bodyPr>
                      </wps:wsp>
                      <wps:wsp>
                        <wps:cNvPr id="76567" name="Rectangle 76567"/>
                        <wps:cNvSpPr/>
                        <wps:spPr>
                          <a:xfrm>
                            <a:off x="763035" y="12923"/>
                            <a:ext cx="154806" cy="128905"/>
                          </a:xfrm>
                          <a:prstGeom prst="rect">
                            <a:avLst/>
                          </a:prstGeom>
                          <a:ln>
                            <a:noFill/>
                          </a:ln>
                        </wps:spPr>
                        <wps:txbx>
                          <w:txbxContent>
                            <w:p w:rsidR="004A1D4E" w:rsidRDefault="009A508B">
                              <w:r>
                                <w:rPr>
                                  <w:sz w:val="18"/>
                                </w:rPr>
                                <w:t>要</w:t>
                              </w:r>
                            </w:p>
                          </w:txbxContent>
                        </wps:txbx>
                        <wps:bodyPr horzOverflow="overflow" vert="horz" lIns="0" tIns="0" rIns="0" bIns="0" rtlCol="0">
                          <a:noAutofit/>
                        </wps:bodyPr>
                      </wps:wsp>
                      <wps:wsp>
                        <wps:cNvPr id="76568" name="Rectangle 76568"/>
                        <wps:cNvSpPr/>
                        <wps:spPr>
                          <a:xfrm>
                            <a:off x="885896" y="12923"/>
                            <a:ext cx="141905" cy="128905"/>
                          </a:xfrm>
                          <a:prstGeom prst="rect">
                            <a:avLst/>
                          </a:prstGeom>
                          <a:ln>
                            <a:noFill/>
                          </a:ln>
                        </wps:spPr>
                        <wps:txbx>
                          <w:txbxContent>
                            <w:p w:rsidR="004A1D4E" w:rsidRDefault="009A508B">
                              <w:r>
                                <w:rPr>
                                  <w:sz w:val="16"/>
                                </w:rPr>
                                <w:t>你</w:t>
                              </w:r>
                            </w:p>
                          </w:txbxContent>
                        </wps:txbx>
                        <wps:bodyPr horzOverflow="overflow" vert="horz" lIns="0" tIns="0" rIns="0" bIns="0" rtlCol="0">
                          <a:noAutofit/>
                        </wps:bodyPr>
                      </wps:wsp>
                      <wps:wsp>
                        <wps:cNvPr id="76569" name="Rectangle 76569"/>
                        <wps:cNvSpPr/>
                        <wps:spPr>
                          <a:xfrm>
                            <a:off x="992592" y="12923"/>
                            <a:ext cx="150505" cy="128904"/>
                          </a:xfrm>
                          <a:prstGeom prst="rect">
                            <a:avLst/>
                          </a:prstGeom>
                          <a:ln>
                            <a:noFill/>
                          </a:ln>
                        </wps:spPr>
                        <wps:txbx>
                          <w:txbxContent>
                            <w:p w:rsidR="004A1D4E" w:rsidRDefault="009A508B">
                              <w:r>
                                <w:rPr>
                                  <w:sz w:val="18"/>
                                </w:rPr>
                                <w:t>坚</w:t>
                              </w:r>
                            </w:p>
                          </w:txbxContent>
                        </wps:txbx>
                        <wps:bodyPr horzOverflow="overflow" vert="horz" lIns="0" tIns="0" rIns="0" bIns="0" rtlCol="0">
                          <a:noAutofit/>
                        </wps:bodyPr>
                      </wps:wsp>
                      <wps:wsp>
                        <wps:cNvPr id="76570" name="Rectangle 76570"/>
                        <wps:cNvSpPr/>
                        <wps:spPr>
                          <a:xfrm>
                            <a:off x="1105754" y="6462"/>
                            <a:ext cx="146205" cy="137499"/>
                          </a:xfrm>
                          <a:prstGeom prst="rect">
                            <a:avLst/>
                          </a:prstGeom>
                          <a:ln>
                            <a:noFill/>
                          </a:ln>
                        </wps:spPr>
                        <wps:txbx>
                          <w:txbxContent>
                            <w:p w:rsidR="004A1D4E" w:rsidRDefault="009A508B">
                              <w:r>
                                <w:rPr>
                                  <w:sz w:val="18"/>
                                </w:rPr>
                                <w:t>持</w:t>
                              </w:r>
                            </w:p>
                          </w:txbxContent>
                        </wps:txbx>
                        <wps:bodyPr horzOverflow="overflow" vert="horz" lIns="0" tIns="0" rIns="0" bIns="0" rtlCol="0">
                          <a:noAutofit/>
                        </wps:bodyPr>
                      </wps:wsp>
                      <wps:wsp>
                        <wps:cNvPr id="76571" name="Rectangle 76571"/>
                        <wps:cNvSpPr/>
                        <wps:spPr>
                          <a:xfrm>
                            <a:off x="1222149" y="6462"/>
                            <a:ext cx="129004" cy="137499"/>
                          </a:xfrm>
                          <a:prstGeom prst="rect">
                            <a:avLst/>
                          </a:prstGeom>
                          <a:ln>
                            <a:noFill/>
                          </a:ln>
                        </wps:spPr>
                        <wps:txbx>
                          <w:txbxContent>
                            <w:p w:rsidR="004A1D4E" w:rsidRDefault="009A508B">
                              <w:r>
                                <w:rPr>
                                  <w:sz w:val="18"/>
                                </w:rPr>
                                <w:t>到</w:t>
                              </w:r>
                            </w:p>
                          </w:txbxContent>
                        </wps:txbx>
                        <wps:bodyPr horzOverflow="overflow" vert="horz" lIns="0" tIns="0" rIns="0" bIns="0" rtlCol="0">
                          <a:noAutofit/>
                        </wps:bodyPr>
                      </wps:wsp>
                      <wps:wsp>
                        <wps:cNvPr id="76572" name="Rectangle 76572"/>
                        <wps:cNvSpPr/>
                        <wps:spPr>
                          <a:xfrm>
                            <a:off x="1325611" y="6462"/>
                            <a:ext cx="163406" cy="137499"/>
                          </a:xfrm>
                          <a:prstGeom prst="rect">
                            <a:avLst/>
                          </a:prstGeom>
                          <a:ln>
                            <a:noFill/>
                          </a:ln>
                        </wps:spPr>
                        <wps:txbx>
                          <w:txbxContent>
                            <w:p w:rsidR="004A1D4E" w:rsidRDefault="009A508B">
                              <w:r>
                                <w:rPr>
                                  <w:sz w:val="20"/>
                                </w:rPr>
                                <w:t>底</w:t>
                              </w:r>
                            </w:p>
                          </w:txbxContent>
                        </wps:txbx>
                        <wps:bodyPr horzOverflow="overflow" vert="horz" lIns="0" tIns="0" rIns="0" bIns="0" rtlCol="0">
                          <a:noAutofit/>
                        </wps:bodyPr>
                      </wps:wsp>
                      <wps:wsp>
                        <wps:cNvPr id="76573" name="Rectangle 76573"/>
                        <wps:cNvSpPr/>
                        <wps:spPr>
                          <a:xfrm>
                            <a:off x="1448473" y="6462"/>
                            <a:ext cx="86003" cy="137499"/>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76574" name="Rectangle 76574"/>
                        <wps:cNvSpPr/>
                        <wps:spPr>
                          <a:xfrm>
                            <a:off x="1513136" y="6462"/>
                            <a:ext cx="197807" cy="137499"/>
                          </a:xfrm>
                          <a:prstGeom prst="rect">
                            <a:avLst/>
                          </a:prstGeom>
                          <a:ln>
                            <a:noFill/>
                          </a:ln>
                        </wps:spPr>
                        <wps:txbx>
                          <w:txbxContent>
                            <w:p w:rsidR="004A1D4E" w:rsidRDefault="009A508B">
                              <w:r>
                                <w:rPr>
                                  <w:sz w:val="18"/>
                                </w:rPr>
                                <w:t>你</w:t>
                              </w:r>
                            </w:p>
                          </w:txbxContent>
                        </wps:txbx>
                        <wps:bodyPr horzOverflow="overflow" vert="horz" lIns="0" tIns="0" rIns="0" bIns="0" rtlCol="0">
                          <a:noAutofit/>
                        </wps:bodyPr>
                      </wps:wsp>
                      <wps:wsp>
                        <wps:cNvPr id="76575" name="Rectangle 76575"/>
                        <wps:cNvSpPr/>
                        <wps:spPr>
                          <a:xfrm>
                            <a:off x="1668330" y="0"/>
                            <a:ext cx="146205" cy="146093"/>
                          </a:xfrm>
                          <a:prstGeom prst="rect">
                            <a:avLst/>
                          </a:prstGeom>
                          <a:ln>
                            <a:noFill/>
                          </a:ln>
                        </wps:spPr>
                        <wps:txbx>
                          <w:txbxContent>
                            <w:p w:rsidR="004A1D4E" w:rsidRDefault="009A508B">
                              <w:r>
                                <w:rPr>
                                  <w:sz w:val="18"/>
                                </w:rPr>
                                <w:t>都</w:t>
                              </w:r>
                            </w:p>
                          </w:txbxContent>
                        </wps:txbx>
                        <wps:bodyPr horzOverflow="overflow" vert="horz" lIns="0" tIns="0" rIns="0" bIns="0" rtlCol="0">
                          <a:noAutofit/>
                        </wps:bodyPr>
                      </wps:wsp>
                      <wps:wsp>
                        <wps:cNvPr id="76576" name="Rectangle 76576"/>
                        <wps:cNvSpPr/>
                        <wps:spPr>
                          <a:xfrm>
                            <a:off x="1784725" y="12923"/>
                            <a:ext cx="137605" cy="120311"/>
                          </a:xfrm>
                          <a:prstGeom prst="rect">
                            <a:avLst/>
                          </a:prstGeom>
                          <a:ln>
                            <a:noFill/>
                          </a:ln>
                        </wps:spPr>
                        <wps:txbx>
                          <w:txbxContent>
                            <w:p w:rsidR="004A1D4E" w:rsidRDefault="009A508B">
                              <w:r>
                                <w:rPr>
                                  <w:sz w:val="18"/>
                                </w:rPr>
                                <w:t>可</w:t>
                              </w:r>
                            </w:p>
                          </w:txbxContent>
                        </wps:txbx>
                        <wps:bodyPr horzOverflow="overflow" vert="horz" lIns="0" tIns="0" rIns="0" bIns="0" rtlCol="0">
                          <a:noAutofit/>
                        </wps:bodyPr>
                      </wps:wsp>
                      <wps:wsp>
                        <wps:cNvPr id="76577" name="Rectangle 76577"/>
                        <wps:cNvSpPr/>
                        <wps:spPr>
                          <a:xfrm>
                            <a:off x="1894654" y="0"/>
                            <a:ext cx="137605" cy="146093"/>
                          </a:xfrm>
                          <a:prstGeom prst="rect">
                            <a:avLst/>
                          </a:prstGeom>
                          <a:ln>
                            <a:noFill/>
                          </a:ln>
                        </wps:spPr>
                        <wps:txbx>
                          <w:txbxContent>
                            <w:p w:rsidR="004A1D4E" w:rsidRDefault="009A508B">
                              <w:r>
                                <w:rPr>
                                  <w:sz w:val="16"/>
                                </w:rPr>
                                <w:t>以</w:t>
                              </w:r>
                            </w:p>
                          </w:txbxContent>
                        </wps:txbx>
                        <wps:bodyPr horzOverflow="overflow" vert="horz" lIns="0" tIns="0" rIns="0" bIns="0" rtlCol="0">
                          <a:noAutofit/>
                        </wps:bodyPr>
                      </wps:wsp>
                      <wps:wsp>
                        <wps:cNvPr id="76578" name="Rectangle 76578"/>
                        <wps:cNvSpPr/>
                        <wps:spPr>
                          <a:xfrm>
                            <a:off x="1998116" y="0"/>
                            <a:ext cx="150505" cy="146093"/>
                          </a:xfrm>
                          <a:prstGeom prst="rect">
                            <a:avLst/>
                          </a:prstGeom>
                          <a:ln>
                            <a:noFill/>
                          </a:ln>
                        </wps:spPr>
                        <wps:txbx>
                          <w:txbxContent>
                            <w:p w:rsidR="004A1D4E" w:rsidRDefault="009A508B">
                              <w:r>
                                <w:rPr>
                                  <w:sz w:val="18"/>
                                </w:rPr>
                                <w:t>到</w:t>
                              </w:r>
                            </w:p>
                          </w:txbxContent>
                        </wps:txbx>
                        <wps:bodyPr horzOverflow="overflow" vert="horz" lIns="0" tIns="0" rIns="0" bIns="0" rtlCol="0">
                          <a:noAutofit/>
                        </wps:bodyPr>
                      </wps:wsp>
                      <wps:wsp>
                        <wps:cNvPr id="76579" name="Rectangle 76579"/>
                        <wps:cNvSpPr/>
                        <wps:spPr>
                          <a:xfrm>
                            <a:off x="2111278" y="0"/>
                            <a:ext cx="150505" cy="137498"/>
                          </a:xfrm>
                          <a:prstGeom prst="rect">
                            <a:avLst/>
                          </a:prstGeom>
                          <a:ln>
                            <a:noFill/>
                          </a:ln>
                        </wps:spPr>
                        <wps:txbx>
                          <w:txbxContent>
                            <w:p w:rsidR="004A1D4E" w:rsidRDefault="009A508B">
                              <w:r>
                                <w:rPr>
                                  <w:sz w:val="18"/>
                                </w:rPr>
                                <w:t>达</w:t>
                              </w:r>
                            </w:p>
                          </w:txbxContent>
                        </wps:txbx>
                        <wps:bodyPr horzOverflow="overflow" vert="horz" lIns="0" tIns="0" rIns="0" bIns="0" rtlCol="0">
                          <a:noAutofit/>
                        </wps:bodyPr>
                      </wps:wsp>
                      <wps:wsp>
                        <wps:cNvPr id="76580" name="Rectangle 76580"/>
                        <wps:cNvSpPr/>
                        <wps:spPr>
                          <a:xfrm>
                            <a:off x="2230907" y="6462"/>
                            <a:ext cx="146205" cy="128905"/>
                          </a:xfrm>
                          <a:prstGeom prst="rect">
                            <a:avLst/>
                          </a:prstGeom>
                          <a:ln>
                            <a:noFill/>
                          </a:ln>
                        </wps:spPr>
                        <wps:txbx>
                          <w:txbxContent>
                            <w:p w:rsidR="004A1D4E" w:rsidRDefault="009A508B">
                              <w:r>
                                <w:rPr>
                                  <w:sz w:val="18"/>
                                </w:rPr>
                                <w:t>终</w:t>
                              </w:r>
                            </w:p>
                          </w:txbxContent>
                        </wps:txbx>
                        <wps:bodyPr horzOverflow="overflow" vert="horz" lIns="0" tIns="0" rIns="0" bIns="0" rtlCol="0">
                          <a:noAutofit/>
                        </wps:bodyPr>
                      </wps:wsp>
                      <wps:wsp>
                        <wps:cNvPr id="76581" name="Rectangle 76581"/>
                        <wps:cNvSpPr/>
                        <wps:spPr>
                          <a:xfrm>
                            <a:off x="2347301" y="0"/>
                            <a:ext cx="137605" cy="128905"/>
                          </a:xfrm>
                          <a:prstGeom prst="rect">
                            <a:avLst/>
                          </a:prstGeom>
                          <a:ln>
                            <a:noFill/>
                          </a:ln>
                        </wps:spPr>
                        <wps:txbx>
                          <w:txbxContent>
                            <w:p w:rsidR="004A1D4E" w:rsidRDefault="009A508B">
                              <w:r>
                                <w:rPr>
                                  <w:sz w:val="16"/>
                                </w:rPr>
                                <w:t>点</w:t>
                              </w:r>
                            </w:p>
                          </w:txbxContent>
                        </wps:txbx>
                        <wps:bodyPr horzOverflow="overflow" vert="horz" lIns="0" tIns="0" rIns="0" bIns="0" rtlCol="0">
                          <a:noAutofit/>
                        </wps:bodyPr>
                      </wps:wsp>
                      <wps:wsp>
                        <wps:cNvPr id="76583" name="Rectangle 76583"/>
                        <wps:cNvSpPr/>
                        <wps:spPr>
                          <a:xfrm>
                            <a:off x="0" y="310147"/>
                            <a:ext cx="210707" cy="189061"/>
                          </a:xfrm>
                          <a:prstGeom prst="rect">
                            <a:avLst/>
                          </a:prstGeom>
                          <a:ln>
                            <a:noFill/>
                          </a:ln>
                        </wps:spPr>
                        <wps:txbx>
                          <w:txbxContent>
                            <w:p w:rsidR="004A1D4E" w:rsidRDefault="009A508B">
                              <w:r>
                                <w:t>第</w:t>
                              </w:r>
                            </w:p>
                          </w:txbxContent>
                        </wps:txbx>
                        <wps:bodyPr horzOverflow="overflow" vert="horz" lIns="0" tIns="0" rIns="0" bIns="0" rtlCol="0">
                          <a:noAutofit/>
                        </wps:bodyPr>
                      </wps:wsp>
                      <wps:wsp>
                        <wps:cNvPr id="76584" name="Rectangle 76584"/>
                        <wps:cNvSpPr/>
                        <wps:spPr>
                          <a:xfrm>
                            <a:off x="158427" y="310147"/>
                            <a:ext cx="150505" cy="189061"/>
                          </a:xfrm>
                          <a:prstGeom prst="rect">
                            <a:avLst/>
                          </a:prstGeom>
                          <a:ln>
                            <a:noFill/>
                          </a:ln>
                        </wps:spPr>
                        <wps:txbx>
                          <w:txbxContent>
                            <w:p w:rsidR="004A1D4E" w:rsidRDefault="009A508B">
                              <w:r>
                                <w:rPr>
                                  <w:sz w:val="26"/>
                                </w:rPr>
                                <w:t>5</w:t>
                              </w:r>
                            </w:p>
                          </w:txbxContent>
                        </wps:txbx>
                        <wps:bodyPr horzOverflow="overflow" vert="horz" lIns="0" tIns="0" rIns="0" bIns="0" rtlCol="0">
                          <a:noAutofit/>
                        </wps:bodyPr>
                      </wps:wsp>
                      <wps:wsp>
                        <wps:cNvPr id="76585" name="Rectangle 76585"/>
                        <wps:cNvSpPr/>
                        <wps:spPr>
                          <a:xfrm>
                            <a:off x="271589" y="303686"/>
                            <a:ext cx="281466" cy="189061"/>
                          </a:xfrm>
                          <a:prstGeom prst="rect">
                            <a:avLst/>
                          </a:prstGeom>
                          <a:ln>
                            <a:noFill/>
                          </a:ln>
                        </wps:spPr>
                        <wps:txbx>
                          <w:txbxContent>
                            <w:p w:rsidR="004A1D4E" w:rsidRDefault="009A508B">
                              <w:r>
                                <w:rPr>
                                  <w:sz w:val="24"/>
                                </w:rPr>
                                <w:t>章</w:t>
                              </w:r>
                            </w:p>
                          </w:txbxContent>
                        </wps:txbx>
                        <wps:bodyPr horzOverflow="overflow" vert="horz" lIns="0" tIns="0" rIns="0" bIns="0" rtlCol="0">
                          <a:noAutofit/>
                        </wps:bodyPr>
                      </wps:wsp>
                      <wps:wsp>
                        <wps:cNvPr id="76586" name="Rectangle 76586"/>
                        <wps:cNvSpPr/>
                        <wps:spPr>
                          <a:xfrm>
                            <a:off x="483217" y="303686"/>
                            <a:ext cx="423759" cy="189061"/>
                          </a:xfrm>
                          <a:prstGeom prst="rect">
                            <a:avLst/>
                          </a:prstGeom>
                          <a:ln>
                            <a:noFill/>
                          </a:ln>
                        </wps:spPr>
                        <wps:txbx>
                          <w:txbxContent>
                            <w:p w:rsidR="004A1D4E" w:rsidRDefault="009A508B">
                              <w:r>
                                <w:rPr>
                                  <w:sz w:val="24"/>
                                </w:rPr>
                                <w:t>串</w:t>
                              </w:r>
                            </w:p>
                          </w:txbxContent>
                        </wps:txbx>
                        <wps:bodyPr horzOverflow="overflow" vert="horz" lIns="0" tIns="0" rIns="0" bIns="0" rtlCol="0">
                          <a:noAutofit/>
                        </wps:bodyPr>
                      </wps:wsp>
                      <wps:wsp>
                        <wps:cNvPr id="76610" name="Rectangle 76610"/>
                        <wps:cNvSpPr/>
                        <wps:spPr>
                          <a:xfrm>
                            <a:off x="446181" y="1809193"/>
                            <a:ext cx="129005" cy="137499"/>
                          </a:xfrm>
                          <a:prstGeom prst="rect">
                            <a:avLst/>
                          </a:prstGeom>
                          <a:ln>
                            <a:noFill/>
                          </a:ln>
                        </wps:spPr>
                        <wps:txbx>
                          <w:txbxContent>
                            <w:p w:rsidR="004A1D4E" w:rsidRDefault="009A508B">
                              <w:r>
                                <w:rPr>
                                  <w:sz w:val="16"/>
                                </w:rPr>
                                <w:t>开</w:t>
                              </w:r>
                            </w:p>
                          </w:txbxContent>
                        </wps:txbx>
                        <wps:bodyPr horzOverflow="overflow" vert="horz" lIns="0" tIns="0" rIns="0" bIns="0" rtlCol="0">
                          <a:noAutofit/>
                        </wps:bodyPr>
                      </wps:wsp>
                      <wps:wsp>
                        <wps:cNvPr id="76611" name="Rectangle 76611"/>
                        <wps:cNvSpPr/>
                        <wps:spPr>
                          <a:xfrm>
                            <a:off x="549644" y="1802732"/>
                            <a:ext cx="159106" cy="154686"/>
                          </a:xfrm>
                          <a:prstGeom prst="rect">
                            <a:avLst/>
                          </a:prstGeom>
                          <a:ln>
                            <a:noFill/>
                          </a:ln>
                        </wps:spPr>
                        <wps:txbx>
                          <w:txbxContent>
                            <w:p w:rsidR="004A1D4E" w:rsidRDefault="009A508B">
                              <w:r>
                                <w:rPr>
                                  <w:sz w:val="20"/>
                                </w:rPr>
                                <w:t>场</w:t>
                              </w:r>
                            </w:p>
                          </w:txbxContent>
                        </wps:txbx>
                        <wps:bodyPr horzOverflow="overflow" vert="horz" lIns="0" tIns="0" rIns="0" bIns="0" rtlCol="0">
                          <a:noAutofit/>
                        </wps:bodyPr>
                      </wps:wsp>
                      <wps:wsp>
                        <wps:cNvPr id="76612" name="Rectangle 76612"/>
                        <wps:cNvSpPr/>
                        <wps:spPr>
                          <a:xfrm>
                            <a:off x="669272" y="1802732"/>
                            <a:ext cx="146205" cy="154685"/>
                          </a:xfrm>
                          <a:prstGeom prst="rect">
                            <a:avLst/>
                          </a:prstGeom>
                          <a:ln>
                            <a:noFill/>
                          </a:ln>
                        </wps:spPr>
                        <wps:txbx>
                          <w:txbxContent>
                            <w:p w:rsidR="004A1D4E" w:rsidRDefault="009A508B">
                              <w:r>
                                <w:rPr>
                                  <w:sz w:val="18"/>
                                </w:rPr>
                                <w:t>白</w:t>
                              </w:r>
                            </w:p>
                          </w:txbxContent>
                        </wps:txbx>
                        <wps:bodyPr horzOverflow="overflow" vert="horz" lIns="0" tIns="0" rIns="0" bIns="0" rtlCol="0">
                          <a:noAutofit/>
                        </wps:bodyPr>
                      </wps:wsp>
                    </wpg:wgp>
                  </a:graphicData>
                </a:graphic>
              </wp:inline>
            </w:drawing>
          </mc:Choice>
          <mc:Fallback>
            <w:pict>
              <v:group id="Group 2918302" o:spid="_x0000_s1097" style="width:403.75pt;height:151.1pt;mso-position-horizontal-relative:char;mso-position-vertical-relative:line" coordsize="51278,191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">
                <v:shape id="Picture 3115408" o:spid="_x0000_s1098" type="#_x0000_t75" style="position:absolute;left:7113;top:646;width:44165;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">
                  <v:imagedata r:id="rId379" o:title=""/>
                </v:shape>
                <v:rect id="Rectangle 76597" o:spid="_x0000_s1099" style="position:absolute;left:6595;top:15248;width:946;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" filled="f" stroked="f">
                  <v:textbox inset="0,0,0,0">
                    <w:txbxContent>
                      <w:p w:rsidR="004A1D4E" w:rsidRDefault="009A508B">
                        <w:r>
                          <w:rPr>
                            <w:sz w:val="12"/>
                          </w:rPr>
                          <w:t>显</w:t>
                        </w:r>
                      </w:p>
                    </w:txbxContent>
                  </v:textbox>
                </v:rect>
                <v:rect id="Rectangle 76564" o:spid="_x0000_s1100" style="position:absolute;left:4397;top:129;width:141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" filled="f" stroked="f">
                  <v:textbox inset="0,0,0,0">
                    <w:txbxContent>
                      <w:p w:rsidR="004A1D4E" w:rsidRDefault="009A508B">
                        <w:r>
                          <w:rPr>
                            <w:sz w:val="18"/>
                          </w:rPr>
                          <w:t>向</w:t>
                        </w:r>
                      </w:p>
                    </w:txbxContent>
                  </v:textbox>
                </v:rect>
                <v:rect id="Rectangle 76565" o:spid="_x0000_s1101" style="position:absolute;left:5464;top:129;width:98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" filled="f" stroked="f">
                  <v:textbox inset="0,0,0,0">
                    <w:txbxContent>
                      <w:p w:rsidR="004A1D4E" w:rsidRDefault="009A508B">
                        <w:r>
                          <w:rPr>
                            <w:sz w:val="30"/>
                          </w:rPr>
                          <w:t>，</w:t>
                        </w:r>
                      </w:p>
                    </w:txbxContent>
                  </v:textbox>
                </v:rect>
                <v:rect id="Rectangle 76566" o:spid="_x0000_s1102" style="position:absolute;left:6207;top:129;width:189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" filled="f" stroked="f">
                  <v:textbox inset="0,0,0,0">
                    <w:txbxContent>
                      <w:p w:rsidR="004A1D4E" w:rsidRDefault="009A508B">
                        <w:r>
                          <w:rPr>
                            <w:sz w:val="16"/>
                          </w:rPr>
                          <w:t>只</w:t>
                        </w:r>
                      </w:p>
                    </w:txbxContent>
                  </v:textbox>
                </v:rect>
                <v:rect id="Rectangle 76567" o:spid="_x0000_s1103" style="position:absolute;left:7630;top:129;width:154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" filled="f" stroked="f">
                  <v:textbox inset="0,0,0,0">
                    <w:txbxContent>
                      <w:p w:rsidR="004A1D4E" w:rsidRDefault="009A508B">
                        <w:r>
                          <w:rPr>
                            <w:sz w:val="18"/>
                          </w:rPr>
                          <w:t>要</w:t>
                        </w:r>
                      </w:p>
                    </w:txbxContent>
                  </v:textbox>
                </v:rect>
                <v:rect id="Rectangle 76568" o:spid="_x0000_s1104" style="position:absolute;left:8858;top:129;width:142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" filled="f" stroked="f">
                  <v:textbox inset="0,0,0,0">
                    <w:txbxContent>
                      <w:p w:rsidR="004A1D4E" w:rsidRDefault="009A508B">
                        <w:r>
                          <w:rPr>
                            <w:sz w:val="16"/>
                          </w:rPr>
                          <w:t>你</w:t>
                        </w:r>
                      </w:p>
                    </w:txbxContent>
                  </v:textbox>
                </v:rect>
                <v:rect id="Rectangle 76569" o:spid="_x0000_s1105" style="position:absolute;left:9925;top:129;width:1505;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" filled="f" stroked="f">
                  <v:textbox inset="0,0,0,0">
                    <w:txbxContent>
                      <w:p w:rsidR="004A1D4E" w:rsidRDefault="009A508B">
                        <w:r>
                          <w:rPr>
                            <w:sz w:val="18"/>
                          </w:rPr>
                          <w:t>坚</w:t>
                        </w:r>
                      </w:p>
                    </w:txbxContent>
                  </v:textbox>
                </v:rect>
                <v:rect id="Rectangle 76570" o:spid="_x0000_s1106" style="position:absolute;left:11057;top:64;width:146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" filled="f" stroked="f">
                  <v:textbox inset="0,0,0,0">
                    <w:txbxContent>
                      <w:p w:rsidR="004A1D4E" w:rsidRDefault="009A508B">
                        <w:r>
                          <w:rPr>
                            <w:sz w:val="18"/>
                          </w:rPr>
                          <w:t>持</w:t>
                        </w:r>
                      </w:p>
                    </w:txbxContent>
                  </v:textbox>
                </v:rect>
                <v:rect id="Rectangle 76571" o:spid="_x0000_s1107" style="position:absolute;left:12221;top:64;width:129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" filled="f" stroked="f">
                  <v:textbox inset="0,0,0,0">
                    <w:txbxContent>
                      <w:p w:rsidR="004A1D4E" w:rsidRDefault="009A508B">
                        <w:r>
                          <w:rPr>
                            <w:sz w:val="18"/>
                          </w:rPr>
                          <w:t>到</w:t>
                        </w:r>
                      </w:p>
                    </w:txbxContent>
                  </v:textbox>
                </v:rect>
                <v:rect id="Rectangle 76572" o:spid="_x0000_s1108" style="position:absolute;left:13256;top:64;width:1634;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" filled="f" stroked="f">
                  <v:textbox inset="0,0,0,0">
                    <w:txbxContent>
                      <w:p w:rsidR="004A1D4E" w:rsidRDefault="009A508B">
                        <w:r>
                          <w:rPr>
                            <w:sz w:val="20"/>
                          </w:rPr>
                          <w:t>底</w:t>
                        </w:r>
                      </w:p>
                    </w:txbxContent>
                  </v:textbox>
                </v:rect>
                <v:rect id="Rectangle 76573" o:spid="_x0000_s1109" style="position:absolute;left:14484;top:64;width:86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" filled="f" stroked="f">
                  <v:textbox inset="0,0,0,0">
                    <w:txbxContent>
                      <w:p w:rsidR="004A1D4E" w:rsidRDefault="009A508B">
                        <w:r>
                          <w:t>，</w:t>
                        </w:r>
                      </w:p>
                    </w:txbxContent>
                  </v:textbox>
                </v:rect>
                <v:rect id="Rectangle 76574" o:spid="_x0000_s1110" style="position:absolute;left:15131;top:64;width:197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" filled="f" stroked="f">
                  <v:textbox inset="0,0,0,0">
                    <w:txbxContent>
                      <w:p w:rsidR="004A1D4E" w:rsidRDefault="009A508B">
                        <w:r>
                          <w:rPr>
                            <w:sz w:val="18"/>
                          </w:rPr>
                          <w:t>你</w:t>
                        </w:r>
                      </w:p>
                    </w:txbxContent>
                  </v:textbox>
                </v:rect>
                <v:rect id="Rectangle 76575" o:spid="_x0000_s1111" style="position:absolute;left:16683;width:14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6A9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" filled="f" stroked="f">
                  <v:textbox inset="0,0,0,0">
                    <w:txbxContent>
                      <w:p w:rsidR="004A1D4E" w:rsidRDefault="009A508B">
                        <w:r>
                          <w:rPr>
                            <w:sz w:val="18"/>
                          </w:rPr>
                          <w:t>都</w:t>
                        </w:r>
                      </w:p>
                    </w:txbxContent>
                  </v:textbox>
                </v:rect>
                <v:rect id="Rectangle 76576" o:spid="_x0000_s1112" style="position:absolute;left:17847;top:129;width:137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" filled="f" stroked="f">
                  <v:textbox inset="0,0,0,0">
                    <w:txbxContent>
                      <w:p w:rsidR="004A1D4E" w:rsidRDefault="009A508B">
                        <w:r>
                          <w:rPr>
                            <w:sz w:val="18"/>
                          </w:rPr>
                          <w:t>可</w:t>
                        </w:r>
                      </w:p>
                    </w:txbxContent>
                  </v:textbox>
                </v:rect>
                <v:rect id="Rectangle 76577" o:spid="_x0000_s1113" style="position:absolute;left:18946;width:137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" filled="f" stroked="f">
                  <v:textbox inset="0,0,0,0">
                    <w:txbxContent>
                      <w:p w:rsidR="004A1D4E" w:rsidRDefault="009A508B">
                        <w:r>
                          <w:rPr>
                            <w:sz w:val="16"/>
                          </w:rPr>
                          <w:t>以</w:t>
                        </w:r>
                      </w:p>
                    </w:txbxContent>
                  </v:textbox>
                </v:rect>
                <v:rect id="Rectangle 76578" o:spid="_x0000_s1114" style="position:absolute;left:19981;width:15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" filled="f" stroked="f">
                  <v:textbox inset="0,0,0,0">
                    <w:txbxContent>
                      <w:p w:rsidR="004A1D4E" w:rsidRDefault="009A508B">
                        <w:r>
                          <w:rPr>
                            <w:sz w:val="18"/>
                          </w:rPr>
                          <w:t>到</w:t>
                        </w:r>
                      </w:p>
                    </w:txbxContent>
                  </v:textbox>
                </v:rect>
                <v:rect id="Rectangle 76579" o:spid="_x0000_s1115" style="position:absolute;left:21112;width:1505;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" filled="f" stroked="f">
                  <v:textbox inset="0,0,0,0">
                    <w:txbxContent>
                      <w:p w:rsidR="004A1D4E" w:rsidRDefault="009A508B">
                        <w:r>
                          <w:rPr>
                            <w:sz w:val="18"/>
                          </w:rPr>
                          <w:t>达</w:t>
                        </w:r>
                      </w:p>
                    </w:txbxContent>
                  </v:textbox>
                </v:rect>
                <v:rect id="Rectangle 76580" o:spid="_x0000_s1116" style="position:absolute;left:22309;top:64;width:146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" filled="f" stroked="f">
                  <v:textbox inset="0,0,0,0">
                    <w:txbxContent>
                      <w:p w:rsidR="004A1D4E" w:rsidRDefault="009A508B">
                        <w:r>
                          <w:rPr>
                            <w:sz w:val="18"/>
                          </w:rPr>
                          <w:t>终</w:t>
                        </w:r>
                      </w:p>
                    </w:txbxContent>
                  </v:textbox>
                </v:rect>
                <v:rect id="Rectangle 76581" o:spid="_x0000_s1117" style="position:absolute;left:23473;width:137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" filled="f" stroked="f">
                  <v:textbox inset="0,0,0,0">
                    <w:txbxContent>
                      <w:p w:rsidR="004A1D4E" w:rsidRDefault="009A508B">
                        <w:r>
                          <w:rPr>
                            <w:sz w:val="16"/>
                          </w:rPr>
                          <w:t>点</w:t>
                        </w:r>
                      </w:p>
                    </w:txbxContent>
                  </v:textbox>
                </v:rect>
                <v:rect id="Rectangle 76583" o:spid="_x0000_s1118" style="position:absolute;top:3101;width:2107;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1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4N43d43glXQM5+AQAA//8DAFBLAQItABQABgAIAAAAIQDb4fbL7gAAAIUBAAATAAAAAAAA&#10;AAAAAAAAAAAAAABbQ29udGVudF9UeXBlc10ueG1sUEsBAi0AFAAGAAgAAAAhAFr0LFu/AAAAFQEA&#10;AAsAAAAAAAAAAAAAAAAAHwEAAF9yZWxzLy5yZWxzUEsBAi0AFAAGAAgAAAAhALL77fXHAAAA3gAA&#10;AA8AAAAAAAAAAAAAAAAABwIAAGRycy9kb3ducmV2LnhtbFBLBQYAAAAAAwADALcAAAD7AgAAAAA=&#10;" filled="f" stroked="f">
                  <v:textbox inset="0,0,0,0">
                    <w:txbxContent>
                      <w:p w:rsidR="004A1D4E" w:rsidRDefault="009A508B">
                        <w:r>
                          <w:t>第</w:t>
                        </w:r>
                      </w:p>
                    </w:txbxContent>
                  </v:textbox>
                </v:rect>
                <v:rect id="Rectangle 76584" o:spid="_x0000_s1119" style="position:absolute;left:1584;top:3101;width:150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" filled="f" stroked="f">
                  <v:textbox inset="0,0,0,0">
                    <w:txbxContent>
                      <w:p w:rsidR="004A1D4E" w:rsidRDefault="009A508B">
                        <w:r>
                          <w:rPr>
                            <w:sz w:val="26"/>
                          </w:rPr>
                          <w:t>5</w:t>
                        </w:r>
                      </w:p>
                    </w:txbxContent>
                  </v:textbox>
                </v:rect>
                <v:rect id="Rectangle 76585" o:spid="_x0000_s1120" style="position:absolute;left:2715;top:3036;width:281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tAa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IexSN43AlXQM7vAAAA//8DAFBLAQItABQABgAIAAAAIQDb4fbL7gAAAIUBAAATAAAAAAAA&#10;AAAAAAAAAAAAAABbQ29udGVudF9UeXBlc10ueG1sUEsBAi0AFAAGAAgAAAAhAFr0LFu/AAAAFQEA&#10;AAsAAAAAAAAAAAAAAAAAHwEAAF9yZWxzLy5yZWxzUEsBAi0AFAAGAAgAAAAhAFJe0BrHAAAA3gAA&#10;AA8AAAAAAAAAAAAAAAAABwIAAGRycy9kb3ducmV2LnhtbFBLBQYAAAAAAwADALcAAAD7AgAAAAA=&#10;" filled="f" stroked="f">
                  <v:textbox inset="0,0,0,0">
                    <w:txbxContent>
                      <w:p w:rsidR="004A1D4E" w:rsidRDefault="009A508B">
                        <w:r>
                          <w:rPr>
                            <w:sz w:val="24"/>
                          </w:rPr>
                          <w:t>章</w:t>
                        </w:r>
                      </w:p>
                    </w:txbxContent>
                  </v:textbox>
                </v:rect>
                <v:rect id="Rectangle 76586" o:spid="_x0000_s1121" style="position:absolute;left:4832;top:3036;width:4237;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" filled="f" stroked="f">
                  <v:textbox inset="0,0,0,0">
                    <w:txbxContent>
                      <w:p w:rsidR="004A1D4E" w:rsidRDefault="009A508B">
                        <w:r>
                          <w:rPr>
                            <w:sz w:val="24"/>
                          </w:rPr>
                          <w:t>串</w:t>
                        </w:r>
                      </w:p>
                    </w:txbxContent>
                  </v:textbox>
                </v:rect>
                <v:rect id="Rectangle 76610" o:spid="_x0000_s1122" style="position:absolute;left:4461;top:18091;width:129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" filled="f" stroked="f">
                  <v:textbox inset="0,0,0,0">
                    <w:txbxContent>
                      <w:p w:rsidR="004A1D4E" w:rsidRDefault="009A508B">
                        <w:r>
                          <w:rPr>
                            <w:sz w:val="16"/>
                          </w:rPr>
                          <w:t>开</w:t>
                        </w:r>
                      </w:p>
                    </w:txbxContent>
                  </v:textbox>
                </v:rect>
                <v:rect id="Rectangle 76611" o:spid="_x0000_s1123" style="position:absolute;left:5496;top:18027;width:1591;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" filled="f" stroked="f">
                  <v:textbox inset="0,0,0,0">
                    <w:txbxContent>
                      <w:p w:rsidR="004A1D4E" w:rsidRDefault="009A508B">
                        <w:r>
                          <w:rPr>
                            <w:sz w:val="20"/>
                          </w:rPr>
                          <w:t>场</w:t>
                        </w:r>
                      </w:p>
                    </w:txbxContent>
                  </v:textbox>
                </v:rect>
                <v:rect id="Rectangle 76612" o:spid="_x0000_s1124" style="position:absolute;left:6692;top:18027;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" filled="f" stroked="f">
                  <v:textbox inset="0,0,0,0">
                    <w:txbxContent>
                      <w:p w:rsidR="004A1D4E" w:rsidRDefault="009A508B">
                        <w:r>
                          <w:rPr>
                            <w:sz w:val="18"/>
                          </w:rPr>
                          <w:t>白</w:t>
                        </w:r>
                      </w:p>
                    </w:txbxContent>
                  </v:textbox>
                </v:rect>
                <w10:anchorlock/>
              </v:group>
            </w:pict>
          </mc:Fallback>
        </mc:AlternateContent>
      </w:r>
      <w:r>
        <w:rPr>
          <w:sz w:val="26"/>
        </w:rPr>
        <w:t>5</w:t>
      </w:r>
      <w:r>
        <w:rPr>
          <w:sz w:val="26"/>
        </w:rPr>
        <w:t>．</w:t>
      </w:r>
      <w:r>
        <w:rPr>
          <w:sz w:val="26"/>
        </w:rPr>
        <w:t>1</w:t>
      </w:r>
    </w:p>
    <w:p w:rsidR="004A1D4E" w:rsidRDefault="009A508B">
      <w:pPr>
        <w:spacing w:after="3"/>
        <w:ind w:left="591" w:right="866" w:firstLine="102"/>
        <w:jc w:val="both"/>
      </w:pPr>
      <w:r>
        <w:rPr>
          <w:sz w:val="18"/>
        </w:rPr>
        <w:t>“</w:t>
      </w:r>
      <w:r>
        <w:rPr>
          <w:sz w:val="18"/>
        </w:rPr>
        <w:t>枯跟望遥山隔水，往来曾见几心知？壶空怕一杯酒，笔下难成和艄诗．途路阻人离别久，讯音无雁寄回迟．孤灯夜守长寥寂，夫忆妻兮父忆儿，</w:t>
      </w:r>
      <w:r>
        <w:rPr>
          <w:sz w:val="18"/>
        </w:rPr>
        <w:t xml:space="preserve">” </w:t>
      </w:r>
      <w:r>
        <w:rPr>
          <w:sz w:val="18"/>
        </w:rPr>
        <w:t>一可再仔细一读发现，这首诗竟然可以倒过来读．</w:t>
      </w:r>
    </w:p>
    <w:tbl>
      <w:tblPr>
        <w:tblStyle w:val="TableGrid"/>
        <w:tblW w:w="7841" w:type="dxa"/>
        <w:tblInd w:w="102" w:type="dxa"/>
        <w:tblCellMar>
          <w:top w:w="14" w:type="dxa"/>
          <w:left w:w="0" w:type="dxa"/>
          <w:bottom w:w="16" w:type="dxa"/>
          <w:right w:w="0" w:type="dxa"/>
        </w:tblCellMar>
        <w:tblLook w:val="04A0" w:firstRow="1" w:lastRow="0" w:firstColumn="1" w:lastColumn="0" w:noHBand="0" w:noVBand="1"/>
      </w:tblPr>
      <w:tblGrid>
        <w:gridCol w:w="499"/>
        <w:gridCol w:w="6711"/>
        <w:gridCol w:w="631"/>
      </w:tblGrid>
      <w:tr w:rsidR="004A1D4E">
        <w:trPr>
          <w:trHeight w:val="1065"/>
        </w:trPr>
        <w:tc>
          <w:tcPr>
            <w:tcW w:w="458" w:type="dxa"/>
            <w:tcBorders>
              <w:top w:val="nil"/>
              <w:left w:val="nil"/>
              <w:bottom w:val="nil"/>
              <w:right w:val="nil"/>
            </w:tcBorders>
          </w:tcPr>
          <w:p w:rsidR="004A1D4E" w:rsidRDefault="009A508B">
            <w:pPr>
              <w:spacing w:after="0"/>
            </w:pPr>
            <w:r>
              <w:rPr>
                <w:sz w:val="24"/>
              </w:rPr>
              <w:t>5</w:t>
            </w:r>
            <w:r>
              <w:rPr>
                <w:sz w:val="24"/>
              </w:rPr>
              <w:t>，</w:t>
            </w:r>
            <w:r>
              <w:rPr>
                <w:sz w:val="24"/>
              </w:rPr>
              <w:t>2</w:t>
            </w:r>
          </w:p>
        </w:tc>
        <w:tc>
          <w:tcPr>
            <w:tcW w:w="6884" w:type="dxa"/>
            <w:tcBorders>
              <w:top w:val="nil"/>
              <w:left w:val="nil"/>
              <w:bottom w:val="nil"/>
              <w:right w:val="nil"/>
            </w:tcBorders>
          </w:tcPr>
          <w:p w:rsidR="004A1D4E" w:rsidRDefault="009A508B">
            <w:pPr>
              <w:tabs>
                <w:tab w:val="center" w:pos="978"/>
                <w:tab w:val="center" w:pos="1090"/>
                <w:tab w:val="center" w:pos="1176"/>
                <w:tab w:val="center" w:pos="1222"/>
                <w:tab w:val="center" w:pos="1268"/>
                <w:tab w:val="center" w:pos="1319"/>
                <w:tab w:val="center" w:pos="1365"/>
                <w:tab w:val="center" w:pos="1410"/>
                <w:tab w:val="center" w:pos="1451"/>
                <w:tab w:val="center" w:pos="3890"/>
                <w:tab w:val="center" w:pos="6329"/>
                <w:tab w:val="center" w:pos="6380"/>
                <w:tab w:val="center" w:pos="6543"/>
                <w:tab w:val="center" w:pos="6573"/>
                <w:tab w:val="center" w:pos="6696"/>
                <w:tab w:val="center" w:pos="6741"/>
                <w:tab w:val="center" w:pos="6787"/>
                <w:tab w:val="right" w:pos="6884"/>
              </w:tabs>
              <w:spacing w:after="110"/>
              <w:ind w:right="-71"/>
            </w:pPr>
            <w:r>
              <w:t>串的定义、</w:t>
            </w:r>
            <w:r>
              <w:rPr>
                <w:noProof/>
              </w:rPr>
              <w:drawing>
                <wp:inline distT="0" distB="0" distL="0" distR="0">
                  <wp:extent cx="12933" cy="19384"/>
                  <wp:effectExtent l="0" t="0" r="0" b="0"/>
                  <wp:docPr id="79735" name="Picture 79735"/>
                  <wp:cNvGraphicFramePr/>
                  <a:graphic xmlns:a="http://schemas.openxmlformats.org/drawingml/2006/main">
                    <a:graphicData uri="http://schemas.openxmlformats.org/drawingml/2006/picture">
                      <pic:pic xmlns:pic="http://schemas.openxmlformats.org/drawingml/2006/picture">
                        <pic:nvPicPr>
                          <pic:cNvPr id="79735" name="Picture 79735"/>
                          <pic:cNvPicPr/>
                        </pic:nvPicPr>
                        <pic:blipFill>
                          <a:blip r:embed="rId380"/>
                          <a:stretch>
                            <a:fillRect/>
                          </a:stretch>
                        </pic:blipFill>
                        <pic:spPr>
                          <a:xfrm>
                            <a:off x="0" y="0"/>
                            <a:ext cx="12933" cy="19384"/>
                          </a:xfrm>
                          <a:prstGeom prst="rect">
                            <a:avLst/>
                          </a:prstGeom>
                        </pic:spPr>
                      </pic:pic>
                    </a:graphicData>
                  </a:graphic>
                </wp:inline>
              </w:drawing>
            </w:r>
            <w:r>
              <w:tab/>
            </w:r>
            <w:r>
              <w:rPr>
                <w:noProof/>
              </w:rPr>
              <w:drawing>
                <wp:inline distT="0" distB="0" distL="0" distR="0">
                  <wp:extent cx="51731" cy="25846"/>
                  <wp:effectExtent l="0" t="0" r="0" b="0"/>
                  <wp:docPr id="79729" name="Picture 79729"/>
                  <wp:cNvGraphicFramePr/>
                  <a:graphic xmlns:a="http://schemas.openxmlformats.org/drawingml/2006/main">
                    <a:graphicData uri="http://schemas.openxmlformats.org/drawingml/2006/picture">
                      <pic:pic xmlns:pic="http://schemas.openxmlformats.org/drawingml/2006/picture">
                        <pic:nvPicPr>
                          <pic:cNvPr id="79729" name="Picture 79729"/>
                          <pic:cNvPicPr/>
                        </pic:nvPicPr>
                        <pic:blipFill>
                          <a:blip r:embed="rId381"/>
                          <a:stretch>
                            <a:fillRect/>
                          </a:stretch>
                        </pic:blipFill>
                        <pic:spPr>
                          <a:xfrm>
                            <a:off x="0" y="0"/>
                            <a:ext cx="51731" cy="25846"/>
                          </a:xfrm>
                          <a:prstGeom prst="rect">
                            <a:avLst/>
                          </a:prstGeom>
                        </pic:spPr>
                      </pic:pic>
                    </a:graphicData>
                  </a:graphic>
                </wp:inline>
              </w:drawing>
            </w:r>
            <w:r>
              <w:tab/>
            </w:r>
            <w:r>
              <w:rPr>
                <w:noProof/>
              </w:rPr>
              <w:drawing>
                <wp:inline distT="0" distB="0" distL="0" distR="0">
                  <wp:extent cx="77597" cy="25846"/>
                  <wp:effectExtent l="0" t="0" r="0" b="0"/>
                  <wp:docPr id="79728" name="Picture 79728"/>
                  <wp:cNvGraphicFramePr/>
                  <a:graphic xmlns:a="http://schemas.openxmlformats.org/drawingml/2006/main">
                    <a:graphicData uri="http://schemas.openxmlformats.org/drawingml/2006/picture">
                      <pic:pic xmlns:pic="http://schemas.openxmlformats.org/drawingml/2006/picture">
                        <pic:nvPicPr>
                          <pic:cNvPr id="79728" name="Picture 79728"/>
                          <pic:cNvPicPr/>
                        </pic:nvPicPr>
                        <pic:blipFill>
                          <a:blip r:embed="rId382"/>
                          <a:stretch>
                            <a:fillRect/>
                          </a:stretch>
                        </pic:blipFill>
                        <pic:spPr>
                          <a:xfrm>
                            <a:off x="0" y="0"/>
                            <a:ext cx="77597" cy="25846"/>
                          </a:xfrm>
                          <a:prstGeom prst="rect">
                            <a:avLst/>
                          </a:prstGeom>
                        </pic:spPr>
                      </pic:pic>
                    </a:graphicData>
                  </a:graphic>
                </wp:inline>
              </w:drawing>
            </w:r>
            <w:r>
              <w:tab/>
            </w:r>
            <w:r>
              <w:rPr>
                <w:noProof/>
              </w:rPr>
              <w:drawing>
                <wp:inline distT="0" distB="0" distL="0" distR="0">
                  <wp:extent cx="19399" cy="19384"/>
                  <wp:effectExtent l="0" t="0" r="0" b="0"/>
                  <wp:docPr id="79734" name="Picture 79734"/>
                  <wp:cNvGraphicFramePr/>
                  <a:graphic xmlns:a="http://schemas.openxmlformats.org/drawingml/2006/main">
                    <a:graphicData uri="http://schemas.openxmlformats.org/drawingml/2006/picture">
                      <pic:pic xmlns:pic="http://schemas.openxmlformats.org/drawingml/2006/picture">
                        <pic:nvPicPr>
                          <pic:cNvPr id="79734" name="Picture 79734"/>
                          <pic:cNvPicPr/>
                        </pic:nvPicPr>
                        <pic:blipFill>
                          <a:blip r:embed="rId383"/>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19384"/>
                  <wp:effectExtent l="0" t="0" r="0" b="0"/>
                  <wp:docPr id="79733" name="Picture 79733"/>
                  <wp:cNvGraphicFramePr/>
                  <a:graphic xmlns:a="http://schemas.openxmlformats.org/drawingml/2006/main">
                    <a:graphicData uri="http://schemas.openxmlformats.org/drawingml/2006/picture">
                      <pic:pic xmlns:pic="http://schemas.openxmlformats.org/drawingml/2006/picture">
                        <pic:nvPicPr>
                          <pic:cNvPr id="79733" name="Picture 79733"/>
                          <pic:cNvPicPr/>
                        </pic:nvPicPr>
                        <pic:blipFill>
                          <a:blip r:embed="rId384"/>
                          <a:stretch>
                            <a:fillRect/>
                          </a:stretch>
                        </pic:blipFill>
                        <pic:spPr>
                          <a:xfrm>
                            <a:off x="0" y="0"/>
                            <a:ext cx="25866" cy="19384"/>
                          </a:xfrm>
                          <a:prstGeom prst="rect">
                            <a:avLst/>
                          </a:prstGeom>
                        </pic:spPr>
                      </pic:pic>
                    </a:graphicData>
                  </a:graphic>
                </wp:inline>
              </w:drawing>
            </w:r>
            <w:r>
              <w:tab/>
            </w:r>
            <w:r>
              <w:rPr>
                <w:noProof/>
              </w:rPr>
              <w:drawing>
                <wp:inline distT="0" distB="0" distL="0" distR="0">
                  <wp:extent cx="19399" cy="25846"/>
                  <wp:effectExtent l="0" t="0" r="0" b="0"/>
                  <wp:docPr id="79732" name="Picture 79732"/>
                  <wp:cNvGraphicFramePr/>
                  <a:graphic xmlns:a="http://schemas.openxmlformats.org/drawingml/2006/main">
                    <a:graphicData uri="http://schemas.openxmlformats.org/drawingml/2006/picture">
                      <pic:pic xmlns:pic="http://schemas.openxmlformats.org/drawingml/2006/picture">
                        <pic:nvPicPr>
                          <pic:cNvPr id="79732" name="Picture 79732"/>
                          <pic:cNvPicPr/>
                        </pic:nvPicPr>
                        <pic:blipFill>
                          <a:blip r:embed="rId385"/>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79731" name="Picture 79731"/>
                  <wp:cNvGraphicFramePr/>
                  <a:graphic xmlns:a="http://schemas.openxmlformats.org/drawingml/2006/main">
                    <a:graphicData uri="http://schemas.openxmlformats.org/drawingml/2006/picture">
                      <pic:pic xmlns:pic="http://schemas.openxmlformats.org/drawingml/2006/picture">
                        <pic:nvPicPr>
                          <pic:cNvPr id="79731" name="Picture 79731"/>
                          <pic:cNvPicPr/>
                        </pic:nvPicPr>
                        <pic:blipFill>
                          <a:blip r:embed="rId386"/>
                          <a:stretch>
                            <a:fillRect/>
                          </a:stretch>
                        </pic:blipFill>
                        <pic:spPr>
                          <a:xfrm>
                            <a:off x="0" y="0"/>
                            <a:ext cx="19399" cy="25846"/>
                          </a:xfrm>
                          <a:prstGeom prst="rect">
                            <a:avLst/>
                          </a:prstGeom>
                        </pic:spPr>
                      </pic:pic>
                    </a:graphicData>
                  </a:graphic>
                </wp:inline>
              </w:drawing>
            </w:r>
            <w:r>
              <w:tab/>
            </w:r>
            <w:r>
              <w:rPr>
                <w:noProof/>
              </w:rPr>
              <w:drawing>
                <wp:inline distT="0" distB="0" distL="0" distR="0">
                  <wp:extent cx="25866" cy="25846"/>
                  <wp:effectExtent l="0" t="0" r="0" b="0"/>
                  <wp:docPr id="79726" name="Picture 79726"/>
                  <wp:cNvGraphicFramePr/>
                  <a:graphic xmlns:a="http://schemas.openxmlformats.org/drawingml/2006/main">
                    <a:graphicData uri="http://schemas.openxmlformats.org/drawingml/2006/picture">
                      <pic:pic xmlns:pic="http://schemas.openxmlformats.org/drawingml/2006/picture">
                        <pic:nvPicPr>
                          <pic:cNvPr id="79726" name="Picture 79726"/>
                          <pic:cNvPicPr/>
                        </pic:nvPicPr>
                        <pic:blipFill>
                          <a:blip r:embed="rId387"/>
                          <a:stretch>
                            <a:fillRect/>
                          </a:stretch>
                        </pic:blipFill>
                        <pic:spPr>
                          <a:xfrm>
                            <a:off x="0" y="0"/>
                            <a:ext cx="25866" cy="25846"/>
                          </a:xfrm>
                          <a:prstGeom prst="rect">
                            <a:avLst/>
                          </a:prstGeom>
                        </pic:spPr>
                      </pic:pic>
                    </a:graphicData>
                  </a:graphic>
                </wp:inline>
              </w:drawing>
            </w:r>
            <w:r>
              <w:tab/>
            </w:r>
            <w:r>
              <w:rPr>
                <w:noProof/>
              </w:rPr>
              <w:drawing>
                <wp:inline distT="0" distB="0" distL="0" distR="0">
                  <wp:extent cx="19399" cy="25846"/>
                  <wp:effectExtent l="0" t="0" r="0" b="0"/>
                  <wp:docPr id="79730" name="Picture 79730"/>
                  <wp:cNvGraphicFramePr/>
                  <a:graphic xmlns:a="http://schemas.openxmlformats.org/drawingml/2006/main">
                    <a:graphicData uri="http://schemas.openxmlformats.org/drawingml/2006/picture">
                      <pic:pic xmlns:pic="http://schemas.openxmlformats.org/drawingml/2006/picture">
                        <pic:nvPicPr>
                          <pic:cNvPr id="79730" name="Picture 79730"/>
                          <pic:cNvPicPr/>
                        </pic:nvPicPr>
                        <pic:blipFill>
                          <a:blip r:embed="rId388"/>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25846"/>
                  <wp:effectExtent l="0" t="0" r="0" b="0"/>
                  <wp:docPr id="79727" name="Picture 79727"/>
                  <wp:cNvGraphicFramePr/>
                  <a:graphic xmlns:a="http://schemas.openxmlformats.org/drawingml/2006/main">
                    <a:graphicData uri="http://schemas.openxmlformats.org/drawingml/2006/picture">
                      <pic:pic xmlns:pic="http://schemas.openxmlformats.org/drawingml/2006/picture">
                        <pic:nvPicPr>
                          <pic:cNvPr id="79727" name="Picture 79727"/>
                          <pic:cNvPicPr/>
                        </pic:nvPicPr>
                        <pic:blipFill>
                          <a:blip r:embed="rId389"/>
                          <a:stretch>
                            <a:fillRect/>
                          </a:stretch>
                        </pic:blipFill>
                        <pic:spPr>
                          <a:xfrm>
                            <a:off x="0" y="0"/>
                            <a:ext cx="19399" cy="25846"/>
                          </a:xfrm>
                          <a:prstGeom prst="rect">
                            <a:avLst/>
                          </a:prstGeom>
                        </pic:spPr>
                      </pic:pic>
                    </a:graphicData>
                  </a:graphic>
                </wp:inline>
              </w:drawing>
            </w:r>
            <w:r>
              <w:tab/>
            </w:r>
            <w:r>
              <w:rPr>
                <w:noProof/>
              </w:rPr>
              <mc:AlternateContent>
                <mc:Choice Requires="wpg">
                  <w:drawing>
                    <wp:inline distT="0" distB="0" distL="0" distR="0">
                      <wp:extent cx="3065072" cy="12922"/>
                      <wp:effectExtent l="0" t="0" r="0" b="0"/>
                      <wp:docPr id="3115412" name="Group 3115412"/>
                      <wp:cNvGraphicFramePr/>
                      <a:graphic xmlns:a="http://schemas.openxmlformats.org/drawingml/2006/main">
                        <a:graphicData uri="http://schemas.microsoft.com/office/word/2010/wordprocessingGroup">
                          <wpg:wgp>
                            <wpg:cNvGrpSpPr/>
                            <wpg:grpSpPr>
                              <a:xfrm>
                                <a:off x="0" y="0"/>
                                <a:ext cx="3065072" cy="12922"/>
                                <a:chOff x="0" y="0"/>
                                <a:chExt cx="3065072" cy="12922"/>
                              </a:xfrm>
                            </wpg:grpSpPr>
                            <wps:wsp>
                              <wps:cNvPr id="3115411" name="Shape 3115411"/>
                              <wps:cNvSpPr/>
                              <wps:spPr>
                                <a:xfrm>
                                  <a:off x="0" y="0"/>
                                  <a:ext cx="3065072" cy="12922"/>
                                </a:xfrm>
                                <a:custGeom>
                                  <a:avLst/>
                                  <a:gdLst/>
                                  <a:ahLst/>
                                  <a:cxnLst/>
                                  <a:rect l="0" t="0" r="0" b="0"/>
                                  <a:pathLst>
                                    <a:path w="3065072" h="12922">
                                      <a:moveTo>
                                        <a:pt x="0" y="6461"/>
                                      </a:moveTo>
                                      <a:lnTo>
                                        <a:pt x="3065072"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412" style="width:241.344pt;height:1.01752pt;mso-position-horizontal-relative:char;mso-position-vertical-relative:line" coordsize="30650,129">
                      <v:shape id="Shape 3115411" style="position:absolute;width:30650;height:129;left:0;top:0;" coordsize="3065072,12922" path="m0,6461l3065072,6461">
                        <v:stroke weight="1.01752pt" endcap="flat" joinstyle="miter" miterlimit="1" on="true" color="#000000"/>
                        <v:fill on="false" color="#000000"/>
                      </v:shape>
                    </v:group>
                  </w:pict>
                </mc:Fallback>
              </mc:AlternateContent>
            </w:r>
            <w:r>
              <w:tab/>
            </w:r>
            <w:r>
              <w:rPr>
                <w:noProof/>
              </w:rPr>
              <w:drawing>
                <wp:inline distT="0" distB="0" distL="0" distR="0">
                  <wp:extent cx="19399" cy="19384"/>
                  <wp:effectExtent l="0" t="0" r="0" b="0"/>
                  <wp:docPr id="79724" name="Picture 79724"/>
                  <wp:cNvGraphicFramePr/>
                  <a:graphic xmlns:a="http://schemas.openxmlformats.org/drawingml/2006/main">
                    <a:graphicData uri="http://schemas.openxmlformats.org/drawingml/2006/picture">
                      <pic:pic xmlns:pic="http://schemas.openxmlformats.org/drawingml/2006/picture">
                        <pic:nvPicPr>
                          <pic:cNvPr id="79724" name="Picture 79724"/>
                          <pic:cNvPicPr/>
                        </pic:nvPicPr>
                        <pic:blipFill>
                          <a:blip r:embed="rId390"/>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79723" name="Picture 79723"/>
                  <wp:cNvGraphicFramePr/>
                  <a:graphic xmlns:a="http://schemas.openxmlformats.org/drawingml/2006/main">
                    <a:graphicData uri="http://schemas.openxmlformats.org/drawingml/2006/picture">
                      <pic:pic xmlns:pic="http://schemas.openxmlformats.org/drawingml/2006/picture">
                        <pic:nvPicPr>
                          <pic:cNvPr id="79723" name="Picture 79723"/>
                          <pic:cNvPicPr/>
                        </pic:nvPicPr>
                        <pic:blipFill>
                          <a:blip r:embed="rId391"/>
                          <a:stretch>
                            <a:fillRect/>
                          </a:stretch>
                        </pic:blipFill>
                        <pic:spPr>
                          <a:xfrm>
                            <a:off x="0" y="0"/>
                            <a:ext cx="19399" cy="19384"/>
                          </a:xfrm>
                          <a:prstGeom prst="rect">
                            <a:avLst/>
                          </a:prstGeom>
                        </pic:spPr>
                      </pic:pic>
                    </a:graphicData>
                  </a:graphic>
                </wp:inline>
              </w:drawing>
            </w:r>
            <w:r>
              <w:tab/>
            </w:r>
            <w:r>
              <w:rPr>
                <w:noProof/>
              </w:rPr>
              <w:drawing>
                <wp:inline distT="0" distB="0" distL="0" distR="0">
                  <wp:extent cx="12933" cy="19384"/>
                  <wp:effectExtent l="0" t="0" r="0" b="0"/>
                  <wp:docPr id="79720" name="Picture 79720"/>
                  <wp:cNvGraphicFramePr/>
                  <a:graphic xmlns:a="http://schemas.openxmlformats.org/drawingml/2006/main">
                    <a:graphicData uri="http://schemas.openxmlformats.org/drawingml/2006/picture">
                      <pic:pic xmlns:pic="http://schemas.openxmlformats.org/drawingml/2006/picture">
                        <pic:nvPicPr>
                          <pic:cNvPr id="79720" name="Picture 79720"/>
                          <pic:cNvPicPr/>
                        </pic:nvPicPr>
                        <pic:blipFill>
                          <a:blip r:embed="rId392"/>
                          <a:stretch>
                            <a:fillRect/>
                          </a:stretch>
                        </pic:blipFill>
                        <pic:spPr>
                          <a:xfrm>
                            <a:off x="0" y="0"/>
                            <a:ext cx="12933" cy="19384"/>
                          </a:xfrm>
                          <a:prstGeom prst="rect">
                            <a:avLst/>
                          </a:prstGeom>
                        </pic:spPr>
                      </pic:pic>
                    </a:graphicData>
                  </a:graphic>
                </wp:inline>
              </w:drawing>
            </w:r>
            <w:r>
              <w:rPr>
                <w:noProof/>
              </w:rPr>
              <w:drawing>
                <wp:inline distT="0" distB="0" distL="0" distR="0">
                  <wp:extent cx="6466" cy="6462"/>
                  <wp:effectExtent l="0" t="0" r="0" b="0"/>
                  <wp:docPr id="79737" name="Picture 79737"/>
                  <wp:cNvGraphicFramePr/>
                  <a:graphic xmlns:a="http://schemas.openxmlformats.org/drawingml/2006/main">
                    <a:graphicData uri="http://schemas.openxmlformats.org/drawingml/2006/picture">
                      <pic:pic xmlns:pic="http://schemas.openxmlformats.org/drawingml/2006/picture">
                        <pic:nvPicPr>
                          <pic:cNvPr id="79737" name="Picture 79737"/>
                          <pic:cNvPicPr/>
                        </pic:nvPicPr>
                        <pic:blipFill>
                          <a:blip r:embed="rId79"/>
                          <a:stretch>
                            <a:fillRect/>
                          </a:stretch>
                        </pic:blipFill>
                        <pic:spPr>
                          <a:xfrm>
                            <a:off x="0" y="0"/>
                            <a:ext cx="6466" cy="6462"/>
                          </a:xfrm>
                          <a:prstGeom prst="rect">
                            <a:avLst/>
                          </a:prstGeom>
                        </pic:spPr>
                      </pic:pic>
                    </a:graphicData>
                  </a:graphic>
                </wp:inline>
              </w:drawing>
            </w:r>
            <w:r>
              <w:tab/>
            </w:r>
            <w:r>
              <w:rPr>
                <w:noProof/>
              </w:rPr>
              <w:drawing>
                <wp:inline distT="0" distB="0" distL="0" distR="0">
                  <wp:extent cx="142261" cy="25845"/>
                  <wp:effectExtent l="0" t="0" r="0" b="0"/>
                  <wp:docPr id="79717" name="Picture 79717"/>
                  <wp:cNvGraphicFramePr/>
                  <a:graphic xmlns:a="http://schemas.openxmlformats.org/drawingml/2006/main">
                    <a:graphicData uri="http://schemas.openxmlformats.org/drawingml/2006/picture">
                      <pic:pic xmlns:pic="http://schemas.openxmlformats.org/drawingml/2006/picture">
                        <pic:nvPicPr>
                          <pic:cNvPr id="79717" name="Picture 79717"/>
                          <pic:cNvPicPr/>
                        </pic:nvPicPr>
                        <pic:blipFill>
                          <a:blip r:embed="rId393"/>
                          <a:stretch>
                            <a:fillRect/>
                          </a:stretch>
                        </pic:blipFill>
                        <pic:spPr>
                          <a:xfrm>
                            <a:off x="0" y="0"/>
                            <a:ext cx="142261" cy="25845"/>
                          </a:xfrm>
                          <a:prstGeom prst="rect">
                            <a:avLst/>
                          </a:prstGeom>
                        </pic:spPr>
                      </pic:pic>
                    </a:graphicData>
                  </a:graphic>
                </wp:inline>
              </w:drawing>
            </w:r>
            <w:r>
              <w:tab/>
            </w:r>
            <w:r>
              <w:rPr>
                <w:noProof/>
              </w:rPr>
              <w:drawing>
                <wp:inline distT="0" distB="0" distL="0" distR="0">
                  <wp:extent cx="6466" cy="6461"/>
                  <wp:effectExtent l="0" t="0" r="0" b="0"/>
                  <wp:docPr id="79739" name="Picture 79739"/>
                  <wp:cNvGraphicFramePr/>
                  <a:graphic xmlns:a="http://schemas.openxmlformats.org/drawingml/2006/main">
                    <a:graphicData uri="http://schemas.openxmlformats.org/drawingml/2006/picture">
                      <pic:pic xmlns:pic="http://schemas.openxmlformats.org/drawingml/2006/picture">
                        <pic:nvPicPr>
                          <pic:cNvPr id="79739" name="Picture 79739"/>
                          <pic:cNvPicPr/>
                        </pic:nvPicPr>
                        <pic:blipFill>
                          <a:blip r:embed="rId23"/>
                          <a:stretch>
                            <a:fillRect/>
                          </a:stretch>
                        </pic:blipFill>
                        <pic:spPr>
                          <a:xfrm>
                            <a:off x="0" y="0"/>
                            <a:ext cx="6466" cy="6461"/>
                          </a:xfrm>
                          <a:prstGeom prst="rect">
                            <a:avLst/>
                          </a:prstGeom>
                        </pic:spPr>
                      </pic:pic>
                    </a:graphicData>
                  </a:graphic>
                </wp:inline>
              </w:drawing>
            </w:r>
            <w:r>
              <w:tab/>
            </w:r>
            <w:r>
              <w:rPr>
                <w:noProof/>
              </w:rPr>
              <w:drawing>
                <wp:inline distT="0" distB="0" distL="0" distR="0">
                  <wp:extent cx="6466" cy="6462"/>
                  <wp:effectExtent l="0" t="0" r="0" b="0"/>
                  <wp:docPr id="79736" name="Picture 79736"/>
                  <wp:cNvGraphicFramePr/>
                  <a:graphic xmlns:a="http://schemas.openxmlformats.org/drawingml/2006/main">
                    <a:graphicData uri="http://schemas.openxmlformats.org/drawingml/2006/picture">
                      <pic:pic xmlns:pic="http://schemas.openxmlformats.org/drawingml/2006/picture">
                        <pic:nvPicPr>
                          <pic:cNvPr id="79736" name="Picture 79736"/>
                          <pic:cNvPicPr/>
                        </pic:nvPicPr>
                        <pic:blipFill>
                          <a:blip r:embed="rId394"/>
                          <a:stretch>
                            <a:fillRect/>
                          </a:stretch>
                        </pic:blipFill>
                        <pic:spPr>
                          <a:xfrm>
                            <a:off x="0" y="0"/>
                            <a:ext cx="6466" cy="6462"/>
                          </a:xfrm>
                          <a:prstGeom prst="rect">
                            <a:avLst/>
                          </a:prstGeom>
                        </pic:spPr>
                      </pic:pic>
                    </a:graphicData>
                  </a:graphic>
                </wp:inline>
              </w:drawing>
            </w:r>
            <w:r>
              <w:tab/>
            </w:r>
            <w:r>
              <w:rPr>
                <w:noProof/>
              </w:rPr>
              <w:drawing>
                <wp:inline distT="0" distB="0" distL="0" distR="0">
                  <wp:extent cx="19399" cy="19384"/>
                  <wp:effectExtent l="0" t="0" r="0" b="0"/>
                  <wp:docPr id="79721" name="Picture 79721"/>
                  <wp:cNvGraphicFramePr/>
                  <a:graphic xmlns:a="http://schemas.openxmlformats.org/drawingml/2006/main">
                    <a:graphicData uri="http://schemas.openxmlformats.org/drawingml/2006/picture">
                      <pic:pic xmlns:pic="http://schemas.openxmlformats.org/drawingml/2006/picture">
                        <pic:nvPicPr>
                          <pic:cNvPr id="79721" name="Picture 79721"/>
                          <pic:cNvPicPr/>
                        </pic:nvPicPr>
                        <pic:blipFill>
                          <a:blip r:embed="rId395"/>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25845"/>
                  <wp:effectExtent l="0" t="0" r="0" b="0"/>
                  <wp:docPr id="79725" name="Picture 79725"/>
                  <wp:cNvGraphicFramePr/>
                  <a:graphic xmlns:a="http://schemas.openxmlformats.org/drawingml/2006/main">
                    <a:graphicData uri="http://schemas.openxmlformats.org/drawingml/2006/picture">
                      <pic:pic xmlns:pic="http://schemas.openxmlformats.org/drawingml/2006/picture">
                        <pic:nvPicPr>
                          <pic:cNvPr id="79725" name="Picture 79725"/>
                          <pic:cNvPicPr/>
                        </pic:nvPicPr>
                        <pic:blipFill>
                          <a:blip r:embed="rId396"/>
                          <a:stretch>
                            <a:fillRect/>
                          </a:stretch>
                        </pic:blipFill>
                        <pic:spPr>
                          <a:xfrm>
                            <a:off x="0" y="0"/>
                            <a:ext cx="25865" cy="25845"/>
                          </a:xfrm>
                          <a:prstGeom prst="rect">
                            <a:avLst/>
                          </a:prstGeom>
                        </pic:spPr>
                      </pic:pic>
                    </a:graphicData>
                  </a:graphic>
                </wp:inline>
              </w:drawing>
            </w:r>
            <w:r>
              <w:tab/>
            </w:r>
            <w:r>
              <w:rPr>
                <w:noProof/>
              </w:rPr>
              <w:drawing>
                <wp:inline distT="0" distB="0" distL="0" distR="0">
                  <wp:extent cx="19399" cy="25845"/>
                  <wp:effectExtent l="0" t="0" r="0" b="0"/>
                  <wp:docPr id="79718" name="Picture 79718"/>
                  <wp:cNvGraphicFramePr/>
                  <a:graphic xmlns:a="http://schemas.openxmlformats.org/drawingml/2006/main">
                    <a:graphicData uri="http://schemas.openxmlformats.org/drawingml/2006/picture">
                      <pic:pic xmlns:pic="http://schemas.openxmlformats.org/drawingml/2006/picture">
                        <pic:nvPicPr>
                          <pic:cNvPr id="79718" name="Picture 79718"/>
                          <pic:cNvPicPr/>
                        </pic:nvPicPr>
                        <pic:blipFill>
                          <a:blip r:embed="rId397"/>
                          <a:stretch>
                            <a:fillRect/>
                          </a:stretch>
                        </pic:blipFill>
                        <pic:spPr>
                          <a:xfrm>
                            <a:off x="0" y="0"/>
                            <a:ext cx="19399" cy="25845"/>
                          </a:xfrm>
                          <a:prstGeom prst="rect">
                            <a:avLst/>
                          </a:prstGeom>
                        </pic:spPr>
                      </pic:pic>
                    </a:graphicData>
                  </a:graphic>
                </wp:inline>
              </w:drawing>
            </w:r>
            <w:r>
              <w:rPr>
                <w:noProof/>
              </w:rPr>
              <w:drawing>
                <wp:inline distT="0" distB="0" distL="0" distR="0">
                  <wp:extent cx="6467" cy="6462"/>
                  <wp:effectExtent l="0" t="0" r="0" b="0"/>
                  <wp:docPr id="79738" name="Picture 79738"/>
                  <wp:cNvGraphicFramePr/>
                  <a:graphic xmlns:a="http://schemas.openxmlformats.org/drawingml/2006/main">
                    <a:graphicData uri="http://schemas.openxmlformats.org/drawingml/2006/picture">
                      <pic:pic xmlns:pic="http://schemas.openxmlformats.org/drawingml/2006/picture">
                        <pic:nvPicPr>
                          <pic:cNvPr id="79738" name="Picture 79738"/>
                          <pic:cNvPicPr/>
                        </pic:nvPicPr>
                        <pic:blipFill>
                          <a:blip r:embed="rId24"/>
                          <a:stretch>
                            <a:fillRect/>
                          </a:stretch>
                        </pic:blipFill>
                        <pic:spPr>
                          <a:xfrm>
                            <a:off x="0" y="0"/>
                            <a:ext cx="6467" cy="6462"/>
                          </a:xfrm>
                          <a:prstGeom prst="rect">
                            <a:avLst/>
                          </a:prstGeom>
                        </pic:spPr>
                      </pic:pic>
                    </a:graphicData>
                  </a:graphic>
                </wp:inline>
              </w:drawing>
            </w:r>
            <w:r>
              <w:tab/>
            </w:r>
            <w:r>
              <w:rPr>
                <w:noProof/>
              </w:rPr>
              <w:drawing>
                <wp:inline distT="0" distB="0" distL="0" distR="0">
                  <wp:extent cx="90529" cy="32307"/>
                  <wp:effectExtent l="0" t="0" r="0" b="0"/>
                  <wp:docPr id="79719" name="Picture 79719"/>
                  <wp:cNvGraphicFramePr/>
                  <a:graphic xmlns:a="http://schemas.openxmlformats.org/drawingml/2006/main">
                    <a:graphicData uri="http://schemas.openxmlformats.org/drawingml/2006/picture">
                      <pic:pic xmlns:pic="http://schemas.openxmlformats.org/drawingml/2006/picture">
                        <pic:nvPicPr>
                          <pic:cNvPr id="79719" name="Picture 79719"/>
                          <pic:cNvPicPr/>
                        </pic:nvPicPr>
                        <pic:blipFill>
                          <a:blip r:embed="rId398"/>
                          <a:stretch>
                            <a:fillRect/>
                          </a:stretch>
                        </pic:blipFill>
                        <pic:spPr>
                          <a:xfrm>
                            <a:off x="0" y="0"/>
                            <a:ext cx="90529" cy="32307"/>
                          </a:xfrm>
                          <a:prstGeom prst="rect">
                            <a:avLst/>
                          </a:prstGeom>
                        </pic:spPr>
                      </pic:pic>
                    </a:graphicData>
                  </a:graphic>
                </wp:inline>
              </w:drawing>
            </w:r>
            <w:r>
              <w:rPr>
                <w:noProof/>
              </w:rPr>
              <w:drawing>
                <wp:inline distT="0" distB="0" distL="0" distR="0">
                  <wp:extent cx="6466" cy="6461"/>
                  <wp:effectExtent l="0" t="0" r="0" b="0"/>
                  <wp:docPr id="79740" name="Picture 79740"/>
                  <wp:cNvGraphicFramePr/>
                  <a:graphic xmlns:a="http://schemas.openxmlformats.org/drawingml/2006/main">
                    <a:graphicData uri="http://schemas.openxmlformats.org/drawingml/2006/picture">
                      <pic:pic xmlns:pic="http://schemas.openxmlformats.org/drawingml/2006/picture">
                        <pic:nvPicPr>
                          <pic:cNvPr id="79740" name="Picture 79740"/>
                          <pic:cNvPicPr/>
                        </pic:nvPicPr>
                        <pic:blipFill>
                          <a:blip r:embed="rId283"/>
                          <a:stretch>
                            <a:fillRect/>
                          </a:stretch>
                        </pic:blipFill>
                        <pic:spPr>
                          <a:xfrm>
                            <a:off x="0" y="0"/>
                            <a:ext cx="6466" cy="6461"/>
                          </a:xfrm>
                          <a:prstGeom prst="rect">
                            <a:avLst/>
                          </a:prstGeom>
                        </pic:spPr>
                      </pic:pic>
                    </a:graphicData>
                  </a:graphic>
                </wp:inline>
              </w:drawing>
            </w:r>
          </w:p>
          <w:p w:rsidR="004A1D4E" w:rsidRDefault="009A508B">
            <w:pPr>
              <w:spacing w:after="0"/>
              <w:ind w:left="31" w:right="51" w:firstLine="20"/>
              <w:jc w:val="both"/>
            </w:pPr>
            <w:r>
              <w:rPr>
                <w:sz w:val="18"/>
              </w:rPr>
              <w:t>我所提到的</w:t>
            </w:r>
            <w:r>
              <w:rPr>
                <w:sz w:val="18"/>
              </w:rPr>
              <w:t>"over”</w:t>
            </w:r>
            <w:r>
              <w:rPr>
                <w:sz w:val="18"/>
              </w:rPr>
              <w:t>、</w:t>
            </w:r>
            <w:r>
              <w:rPr>
                <w:sz w:val="18"/>
              </w:rPr>
              <w:t>"end”</w:t>
            </w:r>
            <w:r>
              <w:rPr>
                <w:sz w:val="18"/>
              </w:rPr>
              <w:t>、</w:t>
            </w:r>
            <w:r>
              <w:rPr>
                <w:sz w:val="18"/>
              </w:rPr>
              <w:t>“ 1i0”</w:t>
            </w:r>
            <w:r>
              <w:rPr>
                <w:sz w:val="18"/>
              </w:rPr>
              <w:t>其实就是</w:t>
            </w:r>
            <w:r>
              <w:rPr>
                <w:sz w:val="18"/>
              </w:rPr>
              <w:t>“</w:t>
            </w:r>
            <w:r>
              <w:rPr>
                <w:sz w:val="18"/>
              </w:rPr>
              <w:t>蜘</w:t>
            </w:r>
            <w:r>
              <w:rPr>
                <w:sz w:val="18"/>
              </w:rPr>
              <w:t>ver</w:t>
            </w:r>
            <w:r>
              <w:rPr>
                <w:sz w:val="18"/>
              </w:rPr>
              <w:t>六</w:t>
            </w:r>
            <w:r>
              <w:rPr>
                <w:sz w:val="18"/>
              </w:rPr>
              <w:t>"friend", "believe"</w:t>
            </w:r>
            <w:r>
              <w:rPr>
                <w:sz w:val="18"/>
              </w:rPr>
              <w:t>这些单词字符串的子串，</w:t>
            </w:r>
          </w:p>
        </w:tc>
        <w:tc>
          <w:tcPr>
            <w:tcW w:w="499" w:type="dxa"/>
            <w:tcBorders>
              <w:top w:val="nil"/>
              <w:left w:val="nil"/>
              <w:bottom w:val="nil"/>
              <w:right w:val="nil"/>
            </w:tcBorders>
          </w:tcPr>
          <w:p w:rsidR="004A1D4E" w:rsidRDefault="009A508B">
            <w:pPr>
              <w:spacing w:after="0"/>
              <w:ind w:left="81"/>
            </w:pPr>
            <w:r>
              <w:rPr>
                <w:noProof/>
              </w:rPr>
              <w:drawing>
                <wp:inline distT="0" distB="0" distL="0" distR="0">
                  <wp:extent cx="6467" cy="19384"/>
                  <wp:effectExtent l="0" t="0" r="0" b="0"/>
                  <wp:docPr id="79722" name="Picture 79722"/>
                  <wp:cNvGraphicFramePr/>
                  <a:graphic xmlns:a="http://schemas.openxmlformats.org/drawingml/2006/main">
                    <a:graphicData uri="http://schemas.openxmlformats.org/drawingml/2006/picture">
                      <pic:pic xmlns:pic="http://schemas.openxmlformats.org/drawingml/2006/picture">
                        <pic:nvPicPr>
                          <pic:cNvPr id="79722" name="Picture 79722"/>
                          <pic:cNvPicPr/>
                        </pic:nvPicPr>
                        <pic:blipFill>
                          <a:blip r:embed="rId399"/>
                          <a:stretch>
                            <a:fillRect/>
                          </a:stretch>
                        </pic:blipFill>
                        <pic:spPr>
                          <a:xfrm>
                            <a:off x="0" y="0"/>
                            <a:ext cx="6467" cy="19384"/>
                          </a:xfrm>
                          <a:prstGeom prst="rect">
                            <a:avLst/>
                          </a:prstGeom>
                        </pic:spPr>
                      </pic:pic>
                    </a:graphicData>
                  </a:graphic>
                </wp:inline>
              </w:drawing>
            </w:r>
            <w:r>
              <w:rPr>
                <w:sz w:val="18"/>
              </w:rPr>
              <w:t>“ 124</w:t>
            </w:r>
          </w:p>
        </w:tc>
      </w:tr>
      <w:tr w:rsidR="004A1D4E">
        <w:trPr>
          <w:trHeight w:val="349"/>
        </w:trPr>
        <w:tc>
          <w:tcPr>
            <w:tcW w:w="458" w:type="dxa"/>
            <w:tcBorders>
              <w:top w:val="nil"/>
              <w:left w:val="nil"/>
              <w:bottom w:val="nil"/>
              <w:right w:val="nil"/>
            </w:tcBorders>
            <w:vAlign w:val="bottom"/>
          </w:tcPr>
          <w:p w:rsidR="004A1D4E" w:rsidRDefault="009A508B">
            <w:pPr>
              <w:spacing w:after="0"/>
              <w:ind w:left="20"/>
            </w:pPr>
            <w:r>
              <w:t>5</w:t>
            </w:r>
            <w:r>
              <w:t>．</w:t>
            </w:r>
            <w:r>
              <w:t>3</w:t>
            </w:r>
            <w:r>
              <w:rPr>
                <w:noProof/>
              </w:rPr>
              <w:drawing>
                <wp:inline distT="0" distB="0" distL="0" distR="0">
                  <wp:extent cx="6466" cy="6461"/>
                  <wp:effectExtent l="0" t="0" r="0" b="0"/>
                  <wp:docPr id="79751" name="Picture 79751"/>
                  <wp:cNvGraphicFramePr/>
                  <a:graphic xmlns:a="http://schemas.openxmlformats.org/drawingml/2006/main">
                    <a:graphicData uri="http://schemas.openxmlformats.org/drawingml/2006/picture">
                      <pic:pic xmlns:pic="http://schemas.openxmlformats.org/drawingml/2006/picture">
                        <pic:nvPicPr>
                          <pic:cNvPr id="79751" name="Picture 79751"/>
                          <pic:cNvPicPr/>
                        </pic:nvPicPr>
                        <pic:blipFill>
                          <a:blip r:embed="rId16"/>
                          <a:stretch>
                            <a:fillRect/>
                          </a:stretch>
                        </pic:blipFill>
                        <pic:spPr>
                          <a:xfrm>
                            <a:off x="0" y="0"/>
                            <a:ext cx="6466" cy="6461"/>
                          </a:xfrm>
                          <a:prstGeom prst="rect">
                            <a:avLst/>
                          </a:prstGeom>
                        </pic:spPr>
                      </pic:pic>
                    </a:graphicData>
                  </a:graphic>
                </wp:inline>
              </w:drawing>
            </w:r>
          </w:p>
        </w:tc>
        <w:tc>
          <w:tcPr>
            <w:tcW w:w="6884" w:type="dxa"/>
            <w:tcBorders>
              <w:top w:val="nil"/>
              <w:left w:val="nil"/>
              <w:bottom w:val="nil"/>
              <w:right w:val="nil"/>
            </w:tcBorders>
            <w:vAlign w:val="bottom"/>
          </w:tcPr>
          <w:p w:rsidR="004A1D4E" w:rsidRDefault="009A508B">
            <w:pPr>
              <w:spacing w:after="0"/>
              <w:ind w:left="41"/>
            </w:pPr>
            <w:r>
              <w:rPr>
                <w:sz w:val="20"/>
              </w:rPr>
              <w:t>串的比较一</w:t>
            </w:r>
          </w:p>
        </w:tc>
        <w:tc>
          <w:tcPr>
            <w:tcW w:w="499" w:type="dxa"/>
            <w:tcBorders>
              <w:top w:val="nil"/>
              <w:left w:val="nil"/>
              <w:bottom w:val="nil"/>
              <w:right w:val="nil"/>
            </w:tcBorders>
          </w:tcPr>
          <w:p w:rsidR="004A1D4E" w:rsidRDefault="004A1D4E"/>
        </w:tc>
      </w:tr>
    </w:tbl>
    <w:p w:rsidR="004A1D4E" w:rsidRDefault="004A1D4E">
      <w:pPr>
        <w:sectPr w:rsidR="004A1D4E">
          <w:type w:val="continuous"/>
          <w:pgSz w:w="10000" w:h="14500"/>
          <w:pgMar w:top="1309" w:right="621" w:bottom="1771" w:left="1303" w:header="720" w:footer="720" w:gutter="0"/>
          <w:cols w:space="720"/>
        </w:sectPr>
      </w:pPr>
    </w:p>
    <w:tbl>
      <w:tblPr>
        <w:tblStyle w:val="TableGrid"/>
        <w:tblpPr w:vertAnchor="text" w:tblpY="-1939"/>
        <w:tblOverlap w:val="never"/>
        <w:tblW w:w="7851" w:type="dxa"/>
        <w:tblInd w:w="0" w:type="dxa"/>
        <w:tblCellMar>
          <w:top w:w="5" w:type="dxa"/>
          <w:left w:w="0" w:type="dxa"/>
          <w:bottom w:w="6" w:type="dxa"/>
          <w:right w:w="0" w:type="dxa"/>
        </w:tblCellMar>
        <w:tblLook w:val="04A0" w:firstRow="1" w:lastRow="0" w:firstColumn="1" w:lastColumn="0" w:noHBand="0" w:noVBand="1"/>
      </w:tblPr>
      <w:tblGrid>
        <w:gridCol w:w="513"/>
        <w:gridCol w:w="6729"/>
        <w:gridCol w:w="609"/>
      </w:tblGrid>
      <w:tr w:rsidR="004A1D4E">
        <w:trPr>
          <w:trHeight w:val="346"/>
        </w:trPr>
        <w:tc>
          <w:tcPr>
            <w:tcW w:w="367" w:type="dxa"/>
            <w:tcBorders>
              <w:top w:val="nil"/>
              <w:left w:val="nil"/>
              <w:bottom w:val="nil"/>
              <w:right w:val="nil"/>
            </w:tcBorders>
          </w:tcPr>
          <w:p w:rsidR="004A1D4E" w:rsidRDefault="009A508B">
            <w:pPr>
              <w:spacing w:after="0"/>
            </w:pPr>
            <w:r>
              <w:rPr>
                <w:sz w:val="20"/>
              </w:rPr>
              <w:lastRenderedPageBreak/>
              <w:t>5</w:t>
            </w:r>
            <w:r>
              <w:rPr>
                <w:sz w:val="20"/>
              </w:rPr>
              <w:t>．</w:t>
            </w:r>
            <w:r>
              <w:rPr>
                <w:sz w:val="20"/>
              </w:rPr>
              <w:t>4</w:t>
            </w:r>
          </w:p>
        </w:tc>
        <w:tc>
          <w:tcPr>
            <w:tcW w:w="6996" w:type="dxa"/>
            <w:tcBorders>
              <w:top w:val="nil"/>
              <w:left w:val="nil"/>
              <w:bottom w:val="nil"/>
              <w:right w:val="nil"/>
            </w:tcBorders>
          </w:tcPr>
          <w:p w:rsidR="004A1D4E" w:rsidRDefault="009A508B">
            <w:pPr>
              <w:spacing w:after="0"/>
              <w:ind w:left="122"/>
            </w:pPr>
            <w:r>
              <w:rPr>
                <w:sz w:val="20"/>
              </w:rPr>
              <w:t>串的抽象数据类型一</w:t>
            </w:r>
            <w:r>
              <w:rPr>
                <w:sz w:val="20"/>
              </w:rPr>
              <w:t>“</w:t>
            </w:r>
          </w:p>
        </w:tc>
        <w:tc>
          <w:tcPr>
            <w:tcW w:w="489" w:type="dxa"/>
            <w:tcBorders>
              <w:top w:val="nil"/>
              <w:left w:val="nil"/>
              <w:bottom w:val="nil"/>
              <w:right w:val="nil"/>
            </w:tcBorders>
          </w:tcPr>
          <w:p w:rsidR="004A1D4E" w:rsidRDefault="009A508B">
            <w:pPr>
              <w:spacing w:after="0"/>
              <w:jc w:val="right"/>
            </w:pPr>
            <w:r>
              <w:rPr>
                <w:sz w:val="18"/>
              </w:rPr>
              <w:t>] 27</w:t>
            </w:r>
          </w:p>
        </w:tc>
      </w:tr>
      <w:tr w:rsidR="004A1D4E">
        <w:trPr>
          <w:trHeight w:val="1367"/>
        </w:trPr>
        <w:tc>
          <w:tcPr>
            <w:tcW w:w="367" w:type="dxa"/>
            <w:tcBorders>
              <w:top w:val="nil"/>
              <w:left w:val="nil"/>
              <w:bottom w:val="nil"/>
              <w:right w:val="nil"/>
            </w:tcBorders>
          </w:tcPr>
          <w:p w:rsidR="004A1D4E" w:rsidRDefault="009A508B">
            <w:pPr>
              <w:spacing w:after="0"/>
            </w:pPr>
            <w:r>
              <w:rPr>
                <w:sz w:val="26"/>
              </w:rPr>
              <w:t>5</w:t>
            </w:r>
            <w:r>
              <w:rPr>
                <w:sz w:val="26"/>
              </w:rPr>
              <w:t>．</w:t>
            </w:r>
            <w:r>
              <w:rPr>
                <w:sz w:val="26"/>
                <w:vertAlign w:val="superscript"/>
              </w:rPr>
              <w:footnoteReference w:id="9"/>
            </w:r>
          </w:p>
        </w:tc>
        <w:tc>
          <w:tcPr>
            <w:tcW w:w="6996" w:type="dxa"/>
            <w:tcBorders>
              <w:top w:val="nil"/>
              <w:left w:val="nil"/>
              <w:bottom w:val="nil"/>
              <w:right w:val="nil"/>
            </w:tcBorders>
            <w:vAlign w:val="center"/>
          </w:tcPr>
          <w:p w:rsidR="004A1D4E" w:rsidRDefault="009A508B">
            <w:pPr>
              <w:spacing w:after="90"/>
              <w:ind w:left="122" w:right="-81"/>
            </w:pPr>
            <w:r>
              <w:rPr>
                <w:sz w:val="20"/>
              </w:rPr>
              <w:t>串的存储结构，</w:t>
            </w:r>
            <w:r>
              <w:rPr>
                <w:noProof/>
              </w:rPr>
              <mc:AlternateContent>
                <mc:Choice Requires="wpg">
                  <w:drawing>
                    <wp:inline distT="0" distB="0" distL="0" distR="0">
                      <wp:extent cx="3601782" cy="12923"/>
                      <wp:effectExtent l="0" t="0" r="0" b="0"/>
                      <wp:docPr id="3115438" name="Group 3115438"/>
                      <wp:cNvGraphicFramePr/>
                      <a:graphic xmlns:a="http://schemas.openxmlformats.org/drawingml/2006/main">
                        <a:graphicData uri="http://schemas.microsoft.com/office/word/2010/wordprocessingGroup">
                          <wpg:wgp>
                            <wpg:cNvGrpSpPr/>
                            <wpg:grpSpPr>
                              <a:xfrm>
                                <a:off x="0" y="0"/>
                                <a:ext cx="3601782" cy="12923"/>
                                <a:chOff x="0" y="0"/>
                                <a:chExt cx="3601782" cy="12923"/>
                              </a:xfrm>
                            </wpg:grpSpPr>
                            <wps:wsp>
                              <wps:cNvPr id="3115437" name="Shape 3115437"/>
                              <wps:cNvSpPr/>
                              <wps:spPr>
                                <a:xfrm>
                                  <a:off x="0" y="0"/>
                                  <a:ext cx="3601782" cy="12923"/>
                                </a:xfrm>
                                <a:custGeom>
                                  <a:avLst/>
                                  <a:gdLst/>
                                  <a:ahLst/>
                                  <a:cxnLst/>
                                  <a:rect l="0" t="0" r="0" b="0"/>
                                  <a:pathLst>
                                    <a:path w="3601782" h="12923">
                                      <a:moveTo>
                                        <a:pt x="0" y="6461"/>
                                      </a:moveTo>
                                      <a:lnTo>
                                        <a:pt x="3601782"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438" style="width:283.605pt;height:1.01755pt;mso-position-horizontal-relative:char;mso-position-vertical-relative:line" coordsize="36017,129">
                      <v:shape id="Shape 3115437" style="position:absolute;width:36017;height:129;left:0;top:0;" coordsize="3601782,12923" path="m0,6461l3601782,6461">
                        <v:stroke weight="1.01755pt" endcap="flat" joinstyle="miter" miterlimit="1" on="true" color="#000000"/>
                        <v:fill on="false" color="#000000"/>
                      </v:shape>
                    </v:group>
                  </w:pict>
                </mc:Fallback>
              </mc:AlternateContent>
            </w:r>
          </w:p>
          <w:p w:rsidR="004A1D4E" w:rsidRDefault="009A508B">
            <w:pPr>
              <w:spacing w:after="0"/>
              <w:ind w:left="122" w:right="244" w:firstLine="20"/>
              <w:jc w:val="both"/>
            </w:pPr>
            <w:r>
              <w:rPr>
                <w:sz w:val="18"/>
              </w:rPr>
              <w:t>感情上发生了问题，为了向女友解释一下，我准备发一条短信，一共打了</w:t>
            </w:r>
            <w:r>
              <w:rPr>
                <w:sz w:val="18"/>
              </w:rPr>
              <w:t>75</w:t>
            </w:r>
            <w:r>
              <w:rPr>
                <w:sz w:val="18"/>
              </w:rPr>
              <w:t>个字．最后八个字是</w:t>
            </w:r>
            <w:r>
              <w:rPr>
                <w:sz w:val="18"/>
              </w:rPr>
              <w:t>“</w:t>
            </w:r>
            <w:r>
              <w:rPr>
                <w:sz w:val="18"/>
              </w:rPr>
              <w:t>我恨你是不可能的</w:t>
            </w:r>
            <w:r>
              <w:rPr>
                <w:sz w:val="18"/>
              </w:rPr>
              <w:t>”</w:t>
            </w:r>
            <w:r>
              <w:rPr>
                <w:sz w:val="18"/>
              </w:rPr>
              <w:t>，点发送．后来得知对方收到的，只有</w:t>
            </w:r>
            <w:r>
              <w:rPr>
                <w:sz w:val="18"/>
              </w:rPr>
              <w:t>70</w:t>
            </w:r>
            <w:r>
              <w:rPr>
                <w:sz w:val="18"/>
              </w:rPr>
              <w:t>个字</w:t>
            </w:r>
            <w:r>
              <w:rPr>
                <w:sz w:val="18"/>
              </w:rPr>
              <w:t>1</w:t>
            </w:r>
            <w:r>
              <w:rPr>
                <w:sz w:val="18"/>
              </w:rPr>
              <w:t>短信结尾是</w:t>
            </w:r>
            <w:r>
              <w:rPr>
                <w:sz w:val="18"/>
              </w:rPr>
              <w:t>“ “</w:t>
            </w:r>
            <w:r>
              <w:rPr>
                <w:sz w:val="18"/>
              </w:rPr>
              <w:t>，．</w:t>
            </w:r>
            <w:r>
              <w:rPr>
                <w:sz w:val="18"/>
              </w:rPr>
              <w:t>“</w:t>
            </w:r>
            <w:r>
              <w:rPr>
                <w:sz w:val="18"/>
              </w:rPr>
              <w:t>我恨你</w:t>
            </w:r>
            <w:r>
              <w:rPr>
                <w:sz w:val="18"/>
              </w:rPr>
              <w:t>”</w:t>
            </w:r>
            <w:r>
              <w:rPr>
                <w:noProof/>
              </w:rPr>
              <w:drawing>
                <wp:inline distT="0" distB="0" distL="0" distR="0">
                  <wp:extent cx="38798" cy="38768"/>
                  <wp:effectExtent l="0" t="0" r="0" b="0"/>
                  <wp:docPr id="85213" name="Picture 85213"/>
                  <wp:cNvGraphicFramePr/>
                  <a:graphic xmlns:a="http://schemas.openxmlformats.org/drawingml/2006/main">
                    <a:graphicData uri="http://schemas.openxmlformats.org/drawingml/2006/picture">
                      <pic:pic xmlns:pic="http://schemas.openxmlformats.org/drawingml/2006/picture">
                        <pic:nvPicPr>
                          <pic:cNvPr id="85213" name="Picture 85213"/>
                          <pic:cNvPicPr/>
                        </pic:nvPicPr>
                        <pic:blipFill>
                          <a:blip r:embed="rId400"/>
                          <a:stretch>
                            <a:fillRect/>
                          </a:stretch>
                        </pic:blipFill>
                        <pic:spPr>
                          <a:xfrm>
                            <a:off x="0" y="0"/>
                            <a:ext cx="38798" cy="38768"/>
                          </a:xfrm>
                          <a:prstGeom prst="rect">
                            <a:avLst/>
                          </a:prstGeom>
                        </pic:spPr>
                      </pic:pic>
                    </a:graphicData>
                  </a:graphic>
                </wp:inline>
              </w:drawing>
            </w:r>
            <w:r>
              <w:rPr>
                <w:noProof/>
              </w:rPr>
              <w:drawing>
                <wp:inline distT="0" distB="0" distL="0" distR="0">
                  <wp:extent cx="6466" cy="6461"/>
                  <wp:effectExtent l="0" t="0" r="0" b="0"/>
                  <wp:docPr id="85212" name="Picture 85212"/>
                  <wp:cNvGraphicFramePr/>
                  <a:graphic xmlns:a="http://schemas.openxmlformats.org/drawingml/2006/main">
                    <a:graphicData uri="http://schemas.openxmlformats.org/drawingml/2006/picture">
                      <pic:pic xmlns:pic="http://schemas.openxmlformats.org/drawingml/2006/picture">
                        <pic:nvPicPr>
                          <pic:cNvPr id="85212" name="Picture 85212"/>
                          <pic:cNvPicPr/>
                        </pic:nvPicPr>
                        <pic:blipFill>
                          <a:blip r:embed="rId208"/>
                          <a:stretch>
                            <a:fillRect/>
                          </a:stretch>
                        </pic:blipFill>
                        <pic:spPr>
                          <a:xfrm>
                            <a:off x="0" y="0"/>
                            <a:ext cx="6466" cy="6461"/>
                          </a:xfrm>
                          <a:prstGeom prst="rect">
                            <a:avLst/>
                          </a:prstGeom>
                        </pic:spPr>
                      </pic:pic>
                    </a:graphicData>
                  </a:graphic>
                </wp:inline>
              </w:drawing>
            </w:r>
          </w:p>
        </w:tc>
        <w:tc>
          <w:tcPr>
            <w:tcW w:w="489" w:type="dxa"/>
            <w:tcBorders>
              <w:top w:val="nil"/>
              <w:left w:val="nil"/>
              <w:bottom w:val="nil"/>
              <w:right w:val="nil"/>
            </w:tcBorders>
          </w:tcPr>
          <w:p w:rsidR="004A1D4E" w:rsidRDefault="009A508B">
            <w:pPr>
              <w:spacing w:after="0"/>
              <w:ind w:left="112"/>
            </w:pPr>
            <w:r>
              <w:rPr>
                <w:sz w:val="18"/>
              </w:rPr>
              <w:t>．</w:t>
            </w:r>
            <w:r>
              <w:rPr>
                <w:sz w:val="18"/>
              </w:rPr>
              <w:t>129</w:t>
            </w:r>
          </w:p>
        </w:tc>
      </w:tr>
      <w:tr w:rsidR="004A1D4E">
        <w:trPr>
          <w:trHeight w:val="312"/>
        </w:trPr>
        <w:tc>
          <w:tcPr>
            <w:tcW w:w="367" w:type="dxa"/>
            <w:tcBorders>
              <w:top w:val="nil"/>
              <w:left w:val="nil"/>
              <w:bottom w:val="nil"/>
              <w:right w:val="nil"/>
            </w:tcBorders>
          </w:tcPr>
          <w:p w:rsidR="004A1D4E" w:rsidRDefault="004A1D4E"/>
        </w:tc>
        <w:tc>
          <w:tcPr>
            <w:tcW w:w="6996" w:type="dxa"/>
            <w:tcBorders>
              <w:top w:val="nil"/>
              <w:left w:val="nil"/>
              <w:bottom w:val="nil"/>
              <w:right w:val="nil"/>
            </w:tcBorders>
            <w:vAlign w:val="bottom"/>
          </w:tcPr>
          <w:p w:rsidR="004A1D4E" w:rsidRDefault="009A508B">
            <w:pPr>
              <w:tabs>
                <w:tab w:val="center" w:pos="2887"/>
                <w:tab w:val="center" w:pos="4506"/>
              </w:tabs>
              <w:spacing w:after="0"/>
            </w:pPr>
            <w:r>
              <w:rPr>
                <w:noProof/>
              </w:rPr>
              <w:drawing>
                <wp:anchor distT="0" distB="0" distL="114300" distR="114300" simplePos="0" relativeHeight="251681792" behindDoc="0" locked="0" layoutInCell="1" allowOverlap="0">
                  <wp:simplePos x="0" y="0"/>
                  <wp:positionH relativeFrom="page">
                    <wp:posOffset>-155192</wp:posOffset>
                  </wp:positionH>
                  <wp:positionV relativeFrom="page">
                    <wp:posOffset>4503599</wp:posOffset>
                  </wp:positionV>
                  <wp:extent cx="90530" cy="122767"/>
                  <wp:effectExtent l="0" t="0" r="0" b="0"/>
                  <wp:wrapSquare wrapText="bothSides"/>
                  <wp:docPr id="3115417" name="Picture 3115417"/>
                  <wp:cNvGraphicFramePr/>
                  <a:graphic xmlns:a="http://schemas.openxmlformats.org/drawingml/2006/main">
                    <a:graphicData uri="http://schemas.openxmlformats.org/drawingml/2006/picture">
                      <pic:pic xmlns:pic="http://schemas.openxmlformats.org/drawingml/2006/picture">
                        <pic:nvPicPr>
                          <pic:cNvPr id="3115417" name="Picture 3115417"/>
                          <pic:cNvPicPr/>
                        </pic:nvPicPr>
                        <pic:blipFill>
                          <a:blip r:embed="rId401"/>
                          <a:stretch>
                            <a:fillRect/>
                          </a:stretch>
                        </pic:blipFill>
                        <pic:spPr>
                          <a:xfrm>
                            <a:off x="0" y="0"/>
                            <a:ext cx="90530" cy="122767"/>
                          </a:xfrm>
                          <a:prstGeom prst="rect">
                            <a:avLst/>
                          </a:prstGeom>
                        </pic:spPr>
                      </pic:pic>
                    </a:graphicData>
                  </a:graphic>
                </wp:anchor>
              </w:drawing>
            </w:r>
            <w:r>
              <w:rPr>
                <w:noProof/>
              </w:rPr>
              <w:drawing>
                <wp:anchor distT="0" distB="0" distL="114300" distR="114300" simplePos="0" relativeHeight="251682816" behindDoc="0" locked="0" layoutInCell="1" allowOverlap="0">
                  <wp:simplePos x="0" y="0"/>
                  <wp:positionH relativeFrom="page">
                    <wp:posOffset>96996</wp:posOffset>
                  </wp:positionH>
                  <wp:positionV relativeFrom="page">
                    <wp:posOffset>5220814</wp:posOffset>
                  </wp:positionV>
                  <wp:extent cx="19399" cy="12923"/>
                  <wp:effectExtent l="0" t="0" r="0" b="0"/>
                  <wp:wrapSquare wrapText="bothSides"/>
                  <wp:docPr id="86199" name="Picture 86199"/>
                  <wp:cNvGraphicFramePr/>
                  <a:graphic xmlns:a="http://schemas.openxmlformats.org/drawingml/2006/main">
                    <a:graphicData uri="http://schemas.openxmlformats.org/drawingml/2006/picture">
                      <pic:pic xmlns:pic="http://schemas.openxmlformats.org/drawingml/2006/picture">
                        <pic:nvPicPr>
                          <pic:cNvPr id="86199" name="Picture 86199"/>
                          <pic:cNvPicPr/>
                        </pic:nvPicPr>
                        <pic:blipFill>
                          <a:blip r:embed="rId402"/>
                          <a:stretch>
                            <a:fillRect/>
                          </a:stretch>
                        </pic:blipFill>
                        <pic:spPr>
                          <a:xfrm>
                            <a:off x="0" y="0"/>
                            <a:ext cx="19399" cy="12923"/>
                          </a:xfrm>
                          <a:prstGeom prst="rect">
                            <a:avLst/>
                          </a:prstGeom>
                        </pic:spPr>
                      </pic:pic>
                    </a:graphicData>
                  </a:graphic>
                </wp:anchor>
              </w:drawing>
            </w:r>
            <w:r>
              <w:rPr>
                <w:sz w:val="18"/>
              </w:rPr>
              <w:t>5</w:t>
            </w:r>
            <w:r>
              <w:rPr>
                <w:sz w:val="18"/>
              </w:rPr>
              <w:t>．</w:t>
            </w:r>
            <w:r>
              <w:rPr>
                <w:sz w:val="18"/>
                <w:vertAlign w:val="superscript"/>
              </w:rPr>
              <w:footnoteReference w:id="10"/>
            </w:r>
            <w:r>
              <w:rPr>
                <w:sz w:val="18"/>
              </w:rPr>
              <w:t>」串的顺序存储结构</w:t>
            </w:r>
            <w:r>
              <w:rPr>
                <w:sz w:val="18"/>
              </w:rPr>
              <w:t>“</w:t>
            </w:r>
            <w:r>
              <w:rPr>
                <w:sz w:val="18"/>
              </w:rPr>
              <w:tab/>
            </w:r>
            <w:r>
              <w:rPr>
                <w:sz w:val="18"/>
              </w:rPr>
              <w:t>，</w:t>
            </w:r>
            <w:r>
              <w:rPr>
                <w:sz w:val="18"/>
              </w:rPr>
              <w:t>129</w:t>
            </w:r>
            <w:r>
              <w:rPr>
                <w:sz w:val="18"/>
              </w:rPr>
              <w:tab/>
              <w:t>5</w:t>
            </w:r>
            <w:r>
              <w:rPr>
                <w:sz w:val="18"/>
              </w:rPr>
              <w:t>．</w:t>
            </w:r>
            <w:r>
              <w:rPr>
                <w:sz w:val="18"/>
                <w:vertAlign w:val="superscript"/>
              </w:rPr>
              <w:footnoteReference w:id="11"/>
            </w:r>
            <w:r>
              <w:rPr>
                <w:sz w:val="18"/>
                <w:vertAlign w:val="superscript"/>
              </w:rPr>
              <w:footnoteReference w:id="12"/>
            </w:r>
            <w:r>
              <w:rPr>
                <w:sz w:val="18"/>
              </w:rPr>
              <w:t>．</w:t>
            </w:r>
            <w:r>
              <w:rPr>
                <w:sz w:val="18"/>
              </w:rPr>
              <w:t>2</w:t>
            </w:r>
            <w:r>
              <w:rPr>
                <w:sz w:val="18"/>
              </w:rPr>
              <w:t>串的链式存储结构．</w:t>
            </w:r>
          </w:p>
        </w:tc>
        <w:tc>
          <w:tcPr>
            <w:tcW w:w="489" w:type="dxa"/>
            <w:tcBorders>
              <w:top w:val="nil"/>
              <w:left w:val="nil"/>
              <w:bottom w:val="nil"/>
              <w:right w:val="nil"/>
            </w:tcBorders>
            <w:vAlign w:val="bottom"/>
          </w:tcPr>
          <w:p w:rsidR="004A1D4E" w:rsidRDefault="009A508B">
            <w:pPr>
              <w:spacing w:after="0"/>
              <w:jc w:val="both"/>
            </w:pPr>
            <w:r>
              <w:rPr>
                <w:sz w:val="20"/>
              </w:rPr>
              <w:t>…</w:t>
            </w:r>
            <w:r>
              <w:rPr>
                <w:sz w:val="20"/>
              </w:rPr>
              <w:t>，</w:t>
            </w:r>
            <w:r>
              <w:rPr>
                <w:sz w:val="20"/>
              </w:rPr>
              <w:t>131</w:t>
            </w:r>
          </w:p>
        </w:tc>
      </w:tr>
    </w:tbl>
    <w:p w:rsidR="004A1D4E" w:rsidRDefault="009A508B">
      <w:pPr>
        <w:tabs>
          <w:tab w:val="center" w:pos="3050"/>
          <w:tab w:val="center" w:pos="5927"/>
        </w:tabs>
        <w:spacing w:after="3"/>
      </w:pPr>
      <w:r>
        <w:rPr>
          <w:noProof/>
        </w:rPr>
        <mc:AlternateContent>
          <mc:Choice Requires="wpg">
            <w:drawing>
              <wp:anchor distT="0" distB="0" distL="114300" distR="114300" simplePos="0" relativeHeight="251683840" behindDoc="0" locked="0" layoutInCell="1" allowOverlap="1">
                <wp:simplePos x="0" y="0"/>
                <wp:positionH relativeFrom="column">
                  <wp:posOffset>1506670</wp:posOffset>
                </wp:positionH>
                <wp:positionV relativeFrom="paragraph">
                  <wp:posOffset>-1334495</wp:posOffset>
                </wp:positionV>
                <wp:extent cx="3291395" cy="12923"/>
                <wp:effectExtent l="0" t="0" r="0" b="0"/>
                <wp:wrapSquare wrapText="bothSides"/>
                <wp:docPr id="3115436" name="Group 3115436"/>
                <wp:cNvGraphicFramePr/>
                <a:graphic xmlns:a="http://schemas.openxmlformats.org/drawingml/2006/main">
                  <a:graphicData uri="http://schemas.microsoft.com/office/word/2010/wordprocessingGroup">
                    <wpg:wgp>
                      <wpg:cNvGrpSpPr/>
                      <wpg:grpSpPr>
                        <a:xfrm>
                          <a:off x="0" y="0"/>
                          <a:ext cx="3291395" cy="12923"/>
                          <a:chOff x="0" y="0"/>
                          <a:chExt cx="3291395" cy="12923"/>
                        </a:xfrm>
                      </wpg:grpSpPr>
                      <wps:wsp>
                        <wps:cNvPr id="3115435" name="Shape 3115435"/>
                        <wps:cNvSpPr/>
                        <wps:spPr>
                          <a:xfrm>
                            <a:off x="0" y="0"/>
                            <a:ext cx="3291395" cy="12923"/>
                          </a:xfrm>
                          <a:custGeom>
                            <a:avLst/>
                            <a:gdLst/>
                            <a:ahLst/>
                            <a:cxnLst/>
                            <a:rect l="0" t="0" r="0" b="0"/>
                            <a:pathLst>
                              <a:path w="3291395" h="12923">
                                <a:moveTo>
                                  <a:pt x="0" y="6461"/>
                                </a:moveTo>
                                <a:lnTo>
                                  <a:pt x="3291395"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436" style="width:259.165pt;height:1.01754pt;position:absolute;mso-position-horizontal-relative:text;mso-position-horizontal:absolute;margin-left:118.635pt;mso-position-vertical-relative:text;margin-top:-105.078pt;" coordsize="32913,129">
                <v:shape id="Shape 3115435" style="position:absolute;width:32913;height:129;left:0;top:0;" coordsize="3291395,12923" path="m0,6461l3291395,6461">
                  <v:stroke weight="1.01754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1684864" behindDoc="0" locked="0" layoutInCell="1" allowOverlap="1">
                <wp:simplePos x="0" y="0"/>
                <wp:positionH relativeFrom="column">
                  <wp:posOffset>3795774</wp:posOffset>
                </wp:positionH>
                <wp:positionV relativeFrom="paragraph">
                  <wp:posOffset>9477</wp:posOffset>
                </wp:positionV>
                <wp:extent cx="860030" cy="12923"/>
                <wp:effectExtent l="0" t="0" r="0" b="0"/>
                <wp:wrapSquare wrapText="bothSides"/>
                <wp:docPr id="3115440" name="Group 3115440"/>
                <wp:cNvGraphicFramePr/>
                <a:graphic xmlns:a="http://schemas.openxmlformats.org/drawingml/2006/main">
                  <a:graphicData uri="http://schemas.microsoft.com/office/word/2010/wordprocessingGroup">
                    <wpg:wgp>
                      <wpg:cNvGrpSpPr/>
                      <wpg:grpSpPr>
                        <a:xfrm>
                          <a:off x="0" y="0"/>
                          <a:ext cx="860030" cy="12923"/>
                          <a:chOff x="0" y="0"/>
                          <a:chExt cx="860030" cy="12923"/>
                        </a:xfrm>
                      </wpg:grpSpPr>
                      <wps:wsp>
                        <wps:cNvPr id="3115439" name="Shape 3115439"/>
                        <wps:cNvSpPr/>
                        <wps:spPr>
                          <a:xfrm>
                            <a:off x="0" y="0"/>
                            <a:ext cx="860030" cy="12923"/>
                          </a:xfrm>
                          <a:custGeom>
                            <a:avLst/>
                            <a:gdLst/>
                            <a:ahLst/>
                            <a:cxnLst/>
                            <a:rect l="0" t="0" r="0" b="0"/>
                            <a:pathLst>
                              <a:path w="860030" h="12923">
                                <a:moveTo>
                                  <a:pt x="0" y="6461"/>
                                </a:moveTo>
                                <a:lnTo>
                                  <a:pt x="860030"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440" style="width:67.7189pt;height:1.01755pt;position:absolute;mso-position-horizontal-relative:text;mso-position-horizontal:absolute;margin-left:298.88pt;mso-position-vertical-relative:text;margin-top:0.746185pt;" coordsize="8600,129">
                <v:shape id="Shape 3115439" style="position:absolute;width:8600;height:129;left:0;top:0;" coordsize="860030,12923" path="m0,6461l860030,6461">
                  <v:stroke weight="1.01755pt" endcap="flat" joinstyle="miter" miterlimit="1" on="true" color="#000000"/>
                  <v:fill on="false" color="#000000"/>
                </v:shape>
                <w10:wrap type="square"/>
              </v:group>
            </w:pict>
          </mc:Fallback>
        </mc:AlternateContent>
      </w:r>
      <w:r>
        <w:rPr>
          <w:sz w:val="28"/>
        </w:rPr>
        <w:tab/>
      </w:r>
      <w:r>
        <w:rPr>
          <w:sz w:val="28"/>
        </w:rPr>
        <w:t>“</w:t>
      </w:r>
      <w:r>
        <w:rPr>
          <w:sz w:val="28"/>
        </w:rPr>
        <w:tab/>
      </w:r>
      <w:r>
        <w:rPr>
          <w:sz w:val="28"/>
        </w:rPr>
        <w:t>。</w:t>
      </w:r>
    </w:p>
    <w:p w:rsidR="004A1D4E" w:rsidRDefault="009A508B">
      <w:pPr>
        <w:spacing w:after="5" w:line="262" w:lineRule="auto"/>
        <w:ind w:left="10" w:right="10"/>
        <w:jc w:val="both"/>
      </w:pPr>
      <w:r>
        <w:rPr>
          <w:sz w:val="20"/>
        </w:rPr>
        <w:lastRenderedPageBreak/>
        <w:t>5</w:t>
      </w:r>
      <w:r>
        <w:rPr>
          <w:sz w:val="20"/>
        </w:rPr>
        <w:t>，</w:t>
      </w:r>
      <w:r>
        <w:rPr>
          <w:sz w:val="20"/>
        </w:rPr>
        <w:t xml:space="preserve">6 </w:t>
      </w:r>
      <w:r>
        <w:rPr>
          <w:sz w:val="20"/>
        </w:rPr>
        <w:t>朴素的模式匹配算法．．</w:t>
      </w:r>
      <w:r>
        <w:rPr>
          <w:noProof/>
        </w:rPr>
        <mc:AlternateContent>
          <mc:Choice Requires="wpg">
            <w:drawing>
              <wp:inline distT="0" distB="0" distL="0" distR="0">
                <wp:extent cx="3136202" cy="12923"/>
                <wp:effectExtent l="0" t="0" r="0" b="0"/>
                <wp:docPr id="3115442" name="Group 3115442"/>
                <wp:cNvGraphicFramePr/>
                <a:graphic xmlns:a="http://schemas.openxmlformats.org/drawingml/2006/main">
                  <a:graphicData uri="http://schemas.microsoft.com/office/word/2010/wordprocessingGroup">
                    <wpg:wgp>
                      <wpg:cNvGrpSpPr/>
                      <wpg:grpSpPr>
                        <a:xfrm>
                          <a:off x="0" y="0"/>
                          <a:ext cx="3136202" cy="12923"/>
                          <a:chOff x="0" y="0"/>
                          <a:chExt cx="3136202" cy="12923"/>
                        </a:xfrm>
                      </wpg:grpSpPr>
                      <wps:wsp>
                        <wps:cNvPr id="3115441" name="Shape 3115441"/>
                        <wps:cNvSpPr/>
                        <wps:spPr>
                          <a:xfrm>
                            <a:off x="0" y="0"/>
                            <a:ext cx="3136202" cy="12923"/>
                          </a:xfrm>
                          <a:custGeom>
                            <a:avLst/>
                            <a:gdLst/>
                            <a:ahLst/>
                            <a:cxnLst/>
                            <a:rect l="0" t="0" r="0" b="0"/>
                            <a:pathLst>
                              <a:path w="3136202" h="12923">
                                <a:moveTo>
                                  <a:pt x="0" y="6461"/>
                                </a:moveTo>
                                <a:lnTo>
                                  <a:pt x="3136202"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442" style="width:246.945pt;height:1.01755pt;mso-position-horizontal-relative:char;mso-position-vertical-relative:line" coordsize="31362,129">
                <v:shape id="Shape 3115441" style="position:absolute;width:31362;height:129;left:0;top:0;" coordsize="3136202,12923" path="m0,6461l3136202,6461">
                  <v:stroke weight="1.01755pt" endcap="flat" joinstyle="miter" miterlimit="1" on="true" color="#000000"/>
                  <v:fill on="false" color="#000000"/>
                </v:shape>
              </v:group>
            </w:pict>
          </mc:Fallback>
        </mc:AlternateContent>
      </w:r>
      <w:r>
        <w:rPr>
          <w:sz w:val="20"/>
        </w:rPr>
        <w:t>．</w:t>
      </w:r>
      <w:r>
        <w:rPr>
          <w:sz w:val="20"/>
        </w:rPr>
        <w:t>131</w:t>
      </w:r>
    </w:p>
    <w:p w:rsidR="004A1D4E" w:rsidRDefault="009A508B">
      <w:pPr>
        <w:spacing w:after="4" w:line="262" w:lineRule="auto"/>
        <w:ind w:left="519" w:hanging="10"/>
        <w:jc w:val="both"/>
      </w:pPr>
      <w:r>
        <w:rPr>
          <w:sz w:val="16"/>
        </w:rPr>
        <w:t>主串为</w:t>
      </w:r>
      <w:r>
        <w:rPr>
          <w:sz w:val="16"/>
        </w:rPr>
        <w:t>S</w:t>
      </w:r>
      <w:r>
        <w:rPr>
          <w:sz w:val="16"/>
        </w:rPr>
        <w:t>．</w:t>
      </w:r>
      <w:r>
        <w:rPr>
          <w:sz w:val="16"/>
        </w:rPr>
        <w:t>"</w:t>
      </w:r>
      <w:r>
        <w:rPr>
          <w:sz w:val="16"/>
        </w:rPr>
        <w:t>佣</w:t>
      </w:r>
      <w:r>
        <w:rPr>
          <w:sz w:val="16"/>
        </w:rPr>
        <w:t>0000000000000000000000000000000000000000</w:t>
      </w:r>
      <w:r>
        <w:rPr>
          <w:sz w:val="16"/>
        </w:rPr>
        <w:t>．</w:t>
      </w:r>
      <w:r>
        <w:rPr>
          <w:sz w:val="16"/>
        </w:rPr>
        <w:t>00000001 ”</w:t>
      </w:r>
      <w:r>
        <w:rPr>
          <w:sz w:val="16"/>
        </w:rPr>
        <w:t>、而要匹配子</w:t>
      </w:r>
    </w:p>
    <w:p w:rsidR="004A1D4E" w:rsidRDefault="009A508B">
      <w:pPr>
        <w:spacing w:after="4" w:line="262" w:lineRule="auto"/>
        <w:ind w:left="509" w:right="804" w:hanging="10"/>
        <w:jc w:val="both"/>
      </w:pPr>
      <w:r>
        <w:rPr>
          <w:noProof/>
        </w:rPr>
        <w:drawing>
          <wp:anchor distT="0" distB="0" distL="114300" distR="114300" simplePos="0" relativeHeight="251685888" behindDoc="0" locked="0" layoutInCell="1" allowOverlap="0">
            <wp:simplePos x="0" y="0"/>
            <wp:positionH relativeFrom="column">
              <wp:posOffset>4455347</wp:posOffset>
            </wp:positionH>
            <wp:positionV relativeFrom="paragraph">
              <wp:posOffset>75598</wp:posOffset>
            </wp:positionV>
            <wp:extent cx="12933" cy="32307"/>
            <wp:effectExtent l="0" t="0" r="0" b="0"/>
            <wp:wrapSquare wrapText="bothSides"/>
            <wp:docPr id="3115419" name="Picture 3115419"/>
            <wp:cNvGraphicFramePr/>
            <a:graphic xmlns:a="http://schemas.openxmlformats.org/drawingml/2006/main">
              <a:graphicData uri="http://schemas.openxmlformats.org/drawingml/2006/picture">
                <pic:pic xmlns:pic="http://schemas.openxmlformats.org/drawingml/2006/picture">
                  <pic:nvPicPr>
                    <pic:cNvPr id="3115419" name="Picture 3115419"/>
                    <pic:cNvPicPr/>
                  </pic:nvPicPr>
                  <pic:blipFill>
                    <a:blip r:embed="rId403"/>
                    <a:stretch>
                      <a:fillRect/>
                    </a:stretch>
                  </pic:blipFill>
                  <pic:spPr>
                    <a:xfrm>
                      <a:off x="0" y="0"/>
                      <a:ext cx="12933" cy="32307"/>
                    </a:xfrm>
                    <a:prstGeom prst="rect">
                      <a:avLst/>
                    </a:prstGeom>
                  </pic:spPr>
                </pic:pic>
              </a:graphicData>
            </a:graphic>
          </wp:anchor>
        </w:drawing>
      </w:r>
      <w:r>
        <w:rPr>
          <w:sz w:val="16"/>
        </w:rPr>
        <w:t>串为</w:t>
      </w:r>
      <w:r>
        <w:rPr>
          <w:sz w:val="16"/>
        </w:rPr>
        <w:t>T·”00D00000m ”</w:t>
      </w:r>
      <w:r>
        <w:rPr>
          <w:sz w:val="16"/>
        </w:rPr>
        <w:t>，</w:t>
      </w:r>
      <w:r>
        <w:rPr>
          <w:sz w:val="16"/>
        </w:rPr>
        <w:tab/>
        <w:t>“</w:t>
      </w:r>
      <w:r>
        <w:rPr>
          <w:sz w:val="16"/>
        </w:rPr>
        <w:t>，在匹配时，每次都得将</w:t>
      </w:r>
      <w:r>
        <w:rPr>
          <w:sz w:val="16"/>
        </w:rPr>
        <w:t>T</w:t>
      </w:r>
      <w:r>
        <w:rPr>
          <w:sz w:val="16"/>
        </w:rPr>
        <w:t>中字符握环到最后一位才发现，哦，原来它们是不匹配的．</w:t>
      </w:r>
      <w:r>
        <w:rPr>
          <w:sz w:val="16"/>
        </w:rPr>
        <w:t xml:space="preserve"> </w:t>
      </w:r>
      <w:r>
        <w:rPr>
          <w:noProof/>
        </w:rPr>
        <w:drawing>
          <wp:inline distT="0" distB="0" distL="0" distR="0">
            <wp:extent cx="6466" cy="6461"/>
            <wp:effectExtent l="0" t="0" r="0" b="0"/>
            <wp:docPr id="85217" name="Picture 85217"/>
            <wp:cNvGraphicFramePr/>
            <a:graphic xmlns:a="http://schemas.openxmlformats.org/drawingml/2006/main">
              <a:graphicData uri="http://schemas.openxmlformats.org/drawingml/2006/picture">
                <pic:pic xmlns:pic="http://schemas.openxmlformats.org/drawingml/2006/picture">
                  <pic:nvPicPr>
                    <pic:cNvPr id="85217" name="Picture 85217"/>
                    <pic:cNvPicPr/>
                  </pic:nvPicPr>
                  <pic:blipFill>
                    <a:blip r:embed="rId24"/>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jc w:val="both"/>
      </w:pPr>
      <w:r>
        <w:rPr>
          <w:sz w:val="20"/>
        </w:rPr>
        <w:t>5</w:t>
      </w:r>
      <w:r>
        <w:rPr>
          <w:sz w:val="20"/>
        </w:rPr>
        <w:t>，</w:t>
      </w:r>
      <w:r>
        <w:rPr>
          <w:sz w:val="20"/>
        </w:rPr>
        <w:t>7 KMP</w:t>
      </w:r>
      <w:r>
        <w:rPr>
          <w:sz w:val="20"/>
        </w:rPr>
        <w:t>模式匹配算法</w:t>
      </w:r>
      <w:r>
        <w:rPr>
          <w:sz w:val="20"/>
        </w:rPr>
        <w:t>““</w:t>
      </w:r>
      <w:r>
        <w:rPr>
          <w:noProof/>
        </w:rPr>
        <mc:AlternateContent>
          <mc:Choice Requires="wpg">
            <w:drawing>
              <wp:inline distT="0" distB="0" distL="0" distR="0">
                <wp:extent cx="3194399" cy="12923"/>
                <wp:effectExtent l="0" t="0" r="0" b="0"/>
                <wp:docPr id="3115444" name="Group 3115444"/>
                <wp:cNvGraphicFramePr/>
                <a:graphic xmlns:a="http://schemas.openxmlformats.org/drawingml/2006/main">
                  <a:graphicData uri="http://schemas.microsoft.com/office/word/2010/wordprocessingGroup">
                    <wpg:wgp>
                      <wpg:cNvGrpSpPr/>
                      <wpg:grpSpPr>
                        <a:xfrm>
                          <a:off x="0" y="0"/>
                          <a:ext cx="3194399" cy="12923"/>
                          <a:chOff x="0" y="0"/>
                          <a:chExt cx="3194399" cy="12923"/>
                        </a:xfrm>
                      </wpg:grpSpPr>
                      <wps:wsp>
                        <wps:cNvPr id="3115443" name="Shape 3115443"/>
                        <wps:cNvSpPr/>
                        <wps:spPr>
                          <a:xfrm>
                            <a:off x="0" y="0"/>
                            <a:ext cx="3194399" cy="12923"/>
                          </a:xfrm>
                          <a:custGeom>
                            <a:avLst/>
                            <a:gdLst/>
                            <a:ahLst/>
                            <a:cxnLst/>
                            <a:rect l="0" t="0" r="0" b="0"/>
                            <a:pathLst>
                              <a:path w="3194399" h="12923">
                                <a:moveTo>
                                  <a:pt x="0" y="6461"/>
                                </a:moveTo>
                                <a:lnTo>
                                  <a:pt x="3194399"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444" style="width:251.527pt;height:1.01753pt;mso-position-horizontal-relative:char;mso-position-vertical-relative:line" coordsize="31943,129">
                <v:shape id="Shape 3115443" style="position:absolute;width:31943;height:129;left:0;top:0;" coordsize="3194399,12923" path="m0,6461l3194399,6461">
                  <v:stroke weight="1.01753pt" endcap="flat" joinstyle="miter" miterlimit="1" on="true" color="#000000"/>
                  <v:fill on="false" color="#000000"/>
                </v:shape>
              </v:group>
            </w:pict>
          </mc:Fallback>
        </mc:AlternateContent>
      </w:r>
      <w:r>
        <w:rPr>
          <w:sz w:val="20"/>
        </w:rPr>
        <w:t>“ 135</w:t>
      </w:r>
    </w:p>
    <w:p w:rsidR="004A1D4E" w:rsidRDefault="009A508B">
      <w:pPr>
        <w:spacing w:after="3"/>
        <w:ind w:left="499" w:right="570"/>
        <w:jc w:val="both"/>
      </w:pPr>
      <w:r>
        <w:rPr>
          <w:sz w:val="18"/>
        </w:rPr>
        <w:t>很多年前我们的科学家觉得像这种有多个</w:t>
      </w:r>
      <w:r>
        <w:rPr>
          <w:sz w:val="18"/>
        </w:rPr>
        <w:t>0</w:t>
      </w:r>
      <w:r>
        <w:rPr>
          <w:sz w:val="18"/>
        </w:rPr>
        <w:t>和</w:t>
      </w:r>
      <w:r>
        <w:rPr>
          <w:sz w:val="18"/>
        </w:rPr>
        <w:t>1</w:t>
      </w:r>
      <w:r>
        <w:rPr>
          <w:sz w:val="18"/>
        </w:rPr>
        <w:t>重复字符的字符串，却需要挨个遍历的算法，是非常糟糕的事情．</w:t>
      </w:r>
      <w:r>
        <w:rPr>
          <w:noProof/>
        </w:rPr>
        <w:drawing>
          <wp:inline distT="0" distB="0" distL="0" distR="0">
            <wp:extent cx="6466" cy="6462"/>
            <wp:effectExtent l="0" t="0" r="0" b="0"/>
            <wp:docPr id="85218" name="Picture 85218"/>
            <wp:cNvGraphicFramePr/>
            <a:graphic xmlns:a="http://schemas.openxmlformats.org/drawingml/2006/main">
              <a:graphicData uri="http://schemas.openxmlformats.org/drawingml/2006/picture">
                <pic:pic xmlns:pic="http://schemas.openxmlformats.org/drawingml/2006/picture">
                  <pic:nvPicPr>
                    <pic:cNvPr id="85218" name="Picture 85218"/>
                    <pic:cNvPicPr/>
                  </pic:nvPicPr>
                  <pic:blipFill>
                    <a:blip r:embed="rId23"/>
                    <a:stretch>
                      <a:fillRect/>
                    </a:stretch>
                  </pic:blipFill>
                  <pic:spPr>
                    <a:xfrm>
                      <a:off x="0" y="0"/>
                      <a:ext cx="6466" cy="6462"/>
                    </a:xfrm>
                    <a:prstGeom prst="rect">
                      <a:avLst/>
                    </a:prstGeom>
                  </pic:spPr>
                </pic:pic>
              </a:graphicData>
            </a:graphic>
          </wp:inline>
        </w:drawing>
      </w:r>
    </w:p>
    <w:p w:rsidR="004A1D4E" w:rsidRDefault="009A508B">
      <w:pPr>
        <w:spacing w:after="0"/>
        <w:ind w:left="3432"/>
      </w:pPr>
      <w:r>
        <w:rPr>
          <w:noProof/>
        </w:rPr>
        <w:drawing>
          <wp:inline distT="0" distB="0" distL="0" distR="0">
            <wp:extent cx="278055" cy="32307"/>
            <wp:effectExtent l="0" t="0" r="0" b="0"/>
            <wp:docPr id="3115421" name="Picture 3115421"/>
            <wp:cNvGraphicFramePr/>
            <a:graphic xmlns:a="http://schemas.openxmlformats.org/drawingml/2006/main">
              <a:graphicData uri="http://schemas.openxmlformats.org/drawingml/2006/picture">
                <pic:pic xmlns:pic="http://schemas.openxmlformats.org/drawingml/2006/picture">
                  <pic:nvPicPr>
                    <pic:cNvPr id="3115421" name="Picture 3115421"/>
                    <pic:cNvPicPr/>
                  </pic:nvPicPr>
                  <pic:blipFill>
                    <a:blip r:embed="rId404"/>
                    <a:stretch>
                      <a:fillRect/>
                    </a:stretch>
                  </pic:blipFill>
                  <pic:spPr>
                    <a:xfrm>
                      <a:off x="0" y="0"/>
                      <a:ext cx="278055" cy="32307"/>
                    </a:xfrm>
                    <a:prstGeom prst="rect">
                      <a:avLst/>
                    </a:prstGeom>
                  </pic:spPr>
                </pic:pic>
              </a:graphicData>
            </a:graphic>
          </wp:inline>
        </w:drawing>
      </w:r>
    </w:p>
    <w:tbl>
      <w:tblPr>
        <w:tblStyle w:val="TableGrid"/>
        <w:tblpPr w:vertAnchor="page" w:horzAnchor="page" w:tblpX="1200" w:tblpY="351"/>
        <w:tblOverlap w:val="never"/>
        <w:tblW w:w="1335" w:type="dxa"/>
        <w:tblInd w:w="0" w:type="dxa"/>
        <w:tblCellMar>
          <w:top w:w="0" w:type="dxa"/>
          <w:left w:w="143" w:type="dxa"/>
          <w:bottom w:w="0" w:type="dxa"/>
          <w:right w:w="61" w:type="dxa"/>
        </w:tblCellMar>
        <w:tblLook w:val="04A0" w:firstRow="1" w:lastRow="0" w:firstColumn="1" w:lastColumn="0" w:noHBand="0" w:noVBand="1"/>
      </w:tblPr>
      <w:tblGrid>
        <w:gridCol w:w="524"/>
        <w:gridCol w:w="811"/>
      </w:tblGrid>
      <w:tr w:rsidR="004A1D4E">
        <w:trPr>
          <w:trHeight w:val="336"/>
        </w:trPr>
        <w:tc>
          <w:tcPr>
            <w:tcW w:w="47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73"/>
            </w:pPr>
            <w:r>
              <w:rPr>
                <w:sz w:val="42"/>
              </w:rPr>
              <w:lastRenderedPageBreak/>
              <w:t>0</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数结构</w:t>
            </w:r>
          </w:p>
        </w:tc>
      </w:tr>
    </w:tbl>
    <w:p w:rsidR="004A1D4E" w:rsidRDefault="009A508B">
      <w:pPr>
        <w:numPr>
          <w:ilvl w:val="0"/>
          <w:numId w:val="4"/>
        </w:numPr>
        <w:spacing w:after="3"/>
        <w:ind w:right="5" w:hanging="153"/>
        <w:jc w:val="both"/>
      </w:pPr>
      <w:r>
        <w:rPr>
          <w:sz w:val="18"/>
        </w:rPr>
        <w:t>7</w:t>
      </w:r>
      <w:r>
        <w:rPr>
          <w:sz w:val="18"/>
        </w:rPr>
        <w:t>．</w:t>
      </w:r>
      <w:r>
        <w:rPr>
          <w:sz w:val="18"/>
        </w:rPr>
        <w:t>1 KMP</w:t>
      </w:r>
      <w:r>
        <w:rPr>
          <w:sz w:val="18"/>
        </w:rPr>
        <w:t>模式匹配算法原理．．．</w:t>
      </w:r>
      <w:r>
        <w:rPr>
          <w:sz w:val="18"/>
        </w:rPr>
        <w:t>“1355</w:t>
      </w:r>
      <w:r>
        <w:rPr>
          <w:sz w:val="18"/>
        </w:rPr>
        <w:t>．</w:t>
      </w:r>
      <w:r>
        <w:rPr>
          <w:sz w:val="18"/>
        </w:rPr>
        <w:t>7</w:t>
      </w:r>
      <w:r>
        <w:rPr>
          <w:sz w:val="18"/>
        </w:rPr>
        <w:t>．</w:t>
      </w:r>
      <w:r>
        <w:rPr>
          <w:sz w:val="18"/>
        </w:rPr>
        <w:t>4 KMP</w:t>
      </w:r>
      <w:r>
        <w:rPr>
          <w:sz w:val="18"/>
        </w:rPr>
        <w:t>模式匹配算法改进</w:t>
      </w:r>
      <w:r>
        <w:rPr>
          <w:sz w:val="18"/>
        </w:rPr>
        <w:tab/>
      </w:r>
      <w:r>
        <w:rPr>
          <w:sz w:val="18"/>
        </w:rPr>
        <w:t>．</w:t>
      </w:r>
      <w:r>
        <w:rPr>
          <w:sz w:val="18"/>
        </w:rPr>
        <w:t>142</w:t>
      </w:r>
    </w:p>
    <w:p w:rsidR="004A1D4E" w:rsidRDefault="009A508B">
      <w:pPr>
        <w:spacing w:after="0"/>
        <w:ind w:left="6018"/>
      </w:pPr>
      <w:r>
        <w:rPr>
          <w:noProof/>
        </w:rPr>
        <w:drawing>
          <wp:inline distT="0" distB="0" distL="0" distR="0">
            <wp:extent cx="1157485" cy="232611"/>
            <wp:effectExtent l="0" t="0" r="0" b="0"/>
            <wp:docPr id="3115423" name="Picture 3115423"/>
            <wp:cNvGraphicFramePr/>
            <a:graphic xmlns:a="http://schemas.openxmlformats.org/drawingml/2006/main">
              <a:graphicData uri="http://schemas.openxmlformats.org/drawingml/2006/picture">
                <pic:pic xmlns:pic="http://schemas.openxmlformats.org/drawingml/2006/picture">
                  <pic:nvPicPr>
                    <pic:cNvPr id="3115423" name="Picture 3115423"/>
                    <pic:cNvPicPr/>
                  </pic:nvPicPr>
                  <pic:blipFill>
                    <a:blip r:embed="rId405"/>
                    <a:stretch>
                      <a:fillRect/>
                    </a:stretch>
                  </pic:blipFill>
                  <pic:spPr>
                    <a:xfrm>
                      <a:off x="0" y="0"/>
                      <a:ext cx="1157485" cy="232611"/>
                    </a:xfrm>
                    <a:prstGeom prst="rect">
                      <a:avLst/>
                    </a:prstGeom>
                  </pic:spPr>
                </pic:pic>
              </a:graphicData>
            </a:graphic>
          </wp:inline>
        </w:drawing>
      </w:r>
    </w:p>
    <w:p w:rsidR="004A1D4E" w:rsidRDefault="004A1D4E">
      <w:pPr>
        <w:sectPr w:rsidR="004A1D4E">
          <w:headerReference w:type="even" r:id="rId406"/>
          <w:headerReference w:type="default" r:id="rId407"/>
          <w:footerReference w:type="even" r:id="rId408"/>
          <w:footerReference w:type="default" r:id="rId409"/>
          <w:headerReference w:type="first" r:id="rId410"/>
          <w:footerReference w:type="first" r:id="rId411"/>
          <w:pgSz w:w="10000" w:h="14500"/>
          <w:pgMar w:top="351" w:right="713" w:bottom="2666" w:left="1446" w:header="720" w:footer="1048" w:gutter="0"/>
          <w:cols w:space="720"/>
        </w:sectPr>
      </w:pPr>
    </w:p>
    <w:p w:rsidR="004A1D4E" w:rsidRDefault="009A508B">
      <w:pPr>
        <w:spacing w:after="69" w:line="227" w:lineRule="auto"/>
        <w:ind w:left="20" w:right="10" w:hanging="10"/>
        <w:jc w:val="both"/>
      </w:pPr>
      <w:r>
        <w:t>第</w:t>
      </w:r>
      <w:r>
        <w:t>6</w:t>
      </w:r>
      <w:r>
        <w:t>章树</w:t>
      </w:r>
      <w:r>
        <w:rPr>
          <w:noProof/>
        </w:rPr>
        <w:drawing>
          <wp:inline distT="0" distB="0" distL="0" distR="0">
            <wp:extent cx="4345418" cy="103382"/>
            <wp:effectExtent l="0" t="0" r="0" b="0"/>
            <wp:docPr id="3115431" name="Picture 3115431"/>
            <wp:cNvGraphicFramePr/>
            <a:graphic xmlns:a="http://schemas.openxmlformats.org/drawingml/2006/main">
              <a:graphicData uri="http://schemas.openxmlformats.org/drawingml/2006/picture">
                <pic:pic xmlns:pic="http://schemas.openxmlformats.org/drawingml/2006/picture">
                  <pic:nvPicPr>
                    <pic:cNvPr id="3115431" name="Picture 3115431"/>
                    <pic:cNvPicPr/>
                  </pic:nvPicPr>
                  <pic:blipFill>
                    <a:blip r:embed="rId412"/>
                    <a:stretch>
                      <a:fillRect/>
                    </a:stretch>
                  </pic:blipFill>
                  <pic:spPr>
                    <a:xfrm>
                      <a:off x="0" y="0"/>
                      <a:ext cx="4345418" cy="103382"/>
                    </a:xfrm>
                    <a:prstGeom prst="rect">
                      <a:avLst/>
                    </a:prstGeom>
                  </pic:spPr>
                </pic:pic>
              </a:graphicData>
            </a:graphic>
          </wp:inline>
        </w:drawing>
      </w:r>
    </w:p>
    <w:p w:rsidR="004A1D4E" w:rsidRDefault="009A508B">
      <w:pPr>
        <w:spacing w:after="0"/>
        <w:ind w:right="2363"/>
        <w:jc w:val="right"/>
      </w:pPr>
      <w:r>
        <w:rPr>
          <w:sz w:val="12"/>
        </w:rPr>
        <w:t>．</w:t>
      </w:r>
      <w:r>
        <w:rPr>
          <w:sz w:val="12"/>
          <w:u w:val="single" w:color="000000"/>
        </w:rPr>
        <w:t>灬</w:t>
      </w:r>
      <w:r>
        <w:rPr>
          <w:sz w:val="12"/>
        </w:rPr>
        <w:t>．内灬</w:t>
      </w:r>
      <w:r>
        <w:rPr>
          <w:sz w:val="12"/>
        </w:rPr>
        <w:t>O</w:t>
      </w:r>
      <w:r>
        <w:rPr>
          <w:sz w:val="12"/>
        </w:rPr>
        <w:t>叶黠点或终斕结点</w:t>
      </w:r>
    </w:p>
    <w:p w:rsidR="004A1D4E" w:rsidRDefault="009A508B">
      <w:pPr>
        <w:spacing w:after="3"/>
        <w:ind w:left="1828" w:right="1884" w:hanging="10"/>
      </w:pPr>
      <w:r>
        <w:rPr>
          <w:sz w:val="12"/>
        </w:rPr>
        <w:t>此结点</w:t>
      </w:r>
      <w:r>
        <w:rPr>
          <w:noProof/>
        </w:rPr>
        <w:drawing>
          <wp:inline distT="0" distB="0" distL="0" distR="0">
            <wp:extent cx="2366701" cy="1660581"/>
            <wp:effectExtent l="0" t="0" r="0" b="0"/>
            <wp:docPr id="3115433" name="Picture 3115433"/>
            <wp:cNvGraphicFramePr/>
            <a:graphic xmlns:a="http://schemas.openxmlformats.org/drawingml/2006/main">
              <a:graphicData uri="http://schemas.openxmlformats.org/drawingml/2006/picture">
                <pic:pic xmlns:pic="http://schemas.openxmlformats.org/drawingml/2006/picture">
                  <pic:nvPicPr>
                    <pic:cNvPr id="3115433" name="Picture 3115433"/>
                    <pic:cNvPicPr/>
                  </pic:nvPicPr>
                  <pic:blipFill>
                    <a:blip r:embed="rId413"/>
                    <a:stretch>
                      <a:fillRect/>
                    </a:stretch>
                  </pic:blipFill>
                  <pic:spPr>
                    <a:xfrm>
                      <a:off x="0" y="0"/>
                      <a:ext cx="2366701" cy="1660581"/>
                    </a:xfrm>
                    <a:prstGeom prst="rect">
                      <a:avLst/>
                    </a:prstGeom>
                  </pic:spPr>
                </pic:pic>
              </a:graphicData>
            </a:graphic>
          </wp:inline>
        </w:drawing>
      </w:r>
      <w:r>
        <w:rPr>
          <w:sz w:val="12"/>
        </w:rPr>
        <w:t>度为</w:t>
      </w:r>
      <w:r>
        <w:rPr>
          <w:sz w:val="12"/>
        </w:rPr>
        <w:t>3</w:t>
      </w:r>
    </w:p>
    <w:p w:rsidR="004A1D4E" w:rsidRDefault="009A508B">
      <w:pPr>
        <w:tabs>
          <w:tab w:val="right" w:pos="7953"/>
        </w:tabs>
        <w:spacing w:after="3"/>
      </w:pPr>
      <w:r>
        <w:rPr>
          <w:noProof/>
        </w:rPr>
        <mc:AlternateContent>
          <mc:Choice Requires="wpg">
            <w:drawing>
              <wp:anchor distT="0" distB="0" distL="114300" distR="114300" simplePos="0" relativeHeight="251686912" behindDoc="0" locked="0" layoutInCell="1" allowOverlap="1">
                <wp:simplePos x="0" y="0"/>
                <wp:positionH relativeFrom="margin">
                  <wp:posOffset>678972</wp:posOffset>
                </wp:positionH>
                <wp:positionV relativeFrom="paragraph">
                  <wp:posOffset>19473</wp:posOffset>
                </wp:positionV>
                <wp:extent cx="4416548" cy="827060"/>
                <wp:effectExtent l="0" t="0" r="0" b="0"/>
                <wp:wrapSquare wrapText="bothSides"/>
                <wp:docPr id="2933806" name="Group 2933806"/>
                <wp:cNvGraphicFramePr/>
                <a:graphic xmlns:a="http://schemas.openxmlformats.org/drawingml/2006/main">
                  <a:graphicData uri="http://schemas.microsoft.com/office/word/2010/wordprocessingGroup">
                    <wpg:wgp>
                      <wpg:cNvGrpSpPr/>
                      <wpg:grpSpPr>
                        <a:xfrm>
                          <a:off x="0" y="0"/>
                          <a:ext cx="4416548" cy="827060"/>
                          <a:chOff x="0" y="0"/>
                          <a:chExt cx="4416548" cy="827060"/>
                        </a:xfrm>
                      </wpg:grpSpPr>
                      <pic:pic xmlns:pic="http://schemas.openxmlformats.org/drawingml/2006/picture">
                        <pic:nvPicPr>
                          <pic:cNvPr id="3115446" name="Picture 3115446"/>
                          <pic:cNvPicPr/>
                        </pic:nvPicPr>
                        <pic:blipFill>
                          <a:blip r:embed="rId414"/>
                          <a:stretch>
                            <a:fillRect/>
                          </a:stretch>
                        </pic:blipFill>
                        <pic:spPr>
                          <a:xfrm>
                            <a:off x="556110" y="0"/>
                            <a:ext cx="3860439" cy="827060"/>
                          </a:xfrm>
                          <a:prstGeom prst="rect">
                            <a:avLst/>
                          </a:prstGeom>
                        </pic:spPr>
                      </pic:pic>
                      <wps:wsp>
                        <wps:cNvPr id="87283" name="Rectangle 87283"/>
                        <wps:cNvSpPr/>
                        <wps:spPr>
                          <a:xfrm>
                            <a:off x="122862" y="277840"/>
                            <a:ext cx="154806" cy="141796"/>
                          </a:xfrm>
                          <a:prstGeom prst="rect">
                            <a:avLst/>
                          </a:prstGeom>
                          <a:ln>
                            <a:noFill/>
                          </a:ln>
                        </wps:spPr>
                        <wps:txbx>
                          <w:txbxContent>
                            <w:p w:rsidR="004A1D4E" w:rsidRDefault="009A508B">
                              <w:r>
                                <w:rPr>
                                  <w:sz w:val="20"/>
                                </w:rPr>
                                <w:t>论</w:t>
                              </w:r>
                            </w:p>
                          </w:txbxContent>
                        </wps:txbx>
                        <wps:bodyPr horzOverflow="overflow" vert="horz" lIns="0" tIns="0" rIns="0" bIns="0" rtlCol="0">
                          <a:noAutofit/>
                        </wps:bodyPr>
                      </wps:wsp>
                      <wps:wsp>
                        <wps:cNvPr id="87284" name="Rectangle 87284"/>
                        <wps:cNvSpPr/>
                        <wps:spPr>
                          <a:xfrm>
                            <a:off x="245723" y="277840"/>
                            <a:ext cx="129005" cy="146092"/>
                          </a:xfrm>
                          <a:prstGeom prst="rect">
                            <a:avLst/>
                          </a:prstGeom>
                          <a:ln>
                            <a:noFill/>
                          </a:ln>
                        </wps:spPr>
                        <wps:txbx>
                          <w:txbxContent>
                            <w:p w:rsidR="004A1D4E" w:rsidRDefault="009A508B">
                              <w:r>
                                <w:rPr>
                                  <w:sz w:val="14"/>
                                </w:rPr>
                                <w:t>多</w:t>
                              </w:r>
                            </w:p>
                          </w:txbxContent>
                        </wps:txbx>
                        <wps:bodyPr horzOverflow="overflow" vert="horz" lIns="0" tIns="0" rIns="0" bIns="0" rtlCol="0">
                          <a:noAutofit/>
                        </wps:bodyPr>
                      </wps:wsp>
                      <wps:wsp>
                        <wps:cNvPr id="87285" name="Rectangle 87285"/>
                        <wps:cNvSpPr/>
                        <wps:spPr>
                          <a:xfrm>
                            <a:off x="342719" y="271379"/>
                            <a:ext cx="163406" cy="154686"/>
                          </a:xfrm>
                          <a:prstGeom prst="rect">
                            <a:avLst/>
                          </a:prstGeom>
                          <a:ln>
                            <a:noFill/>
                          </a:ln>
                        </wps:spPr>
                        <wps:txbx>
                          <w:txbxContent>
                            <w:p w:rsidR="004A1D4E" w:rsidRDefault="009A508B">
                              <w:r>
                                <w:rPr>
                                  <w:sz w:val="16"/>
                                </w:rPr>
                                <w:t>高</w:t>
                              </w:r>
                            </w:p>
                          </w:txbxContent>
                        </wps:txbx>
                        <wps:bodyPr horzOverflow="overflow" vert="horz" lIns="0" tIns="0" rIns="0" bIns="0" rtlCol="0">
                          <a:noAutofit/>
                        </wps:bodyPr>
                      </wps:wsp>
                      <wps:wsp>
                        <wps:cNvPr id="87286" name="Rectangle 87286"/>
                        <wps:cNvSpPr/>
                        <wps:spPr>
                          <a:xfrm>
                            <a:off x="465580" y="271379"/>
                            <a:ext cx="137605" cy="154686"/>
                          </a:xfrm>
                          <a:prstGeom prst="rect">
                            <a:avLst/>
                          </a:prstGeom>
                          <a:ln>
                            <a:noFill/>
                          </a:ln>
                        </wps:spPr>
                        <wps:txbx>
                          <w:txbxContent>
                            <w:p w:rsidR="004A1D4E" w:rsidRDefault="009A508B">
                              <w:r>
                                <w:rPr>
                                  <w:sz w:val="14"/>
                                </w:rPr>
                                <w:t>多</w:t>
                              </w:r>
                            </w:p>
                          </w:txbxContent>
                        </wps:txbx>
                        <wps:bodyPr horzOverflow="overflow" vert="horz" lIns="0" tIns="0" rIns="0" bIns="0" rtlCol="0">
                          <a:noAutofit/>
                        </wps:bodyPr>
                      </wps:wsp>
                      <wps:wsp>
                        <wps:cNvPr id="87319" name="Rectangle 87319"/>
                        <wps:cNvSpPr/>
                        <wps:spPr>
                          <a:xfrm>
                            <a:off x="0" y="426453"/>
                            <a:ext cx="154806" cy="137499"/>
                          </a:xfrm>
                          <a:prstGeom prst="rect">
                            <a:avLst/>
                          </a:prstGeom>
                          <a:ln>
                            <a:noFill/>
                          </a:ln>
                        </wps:spPr>
                        <wps:txbx>
                          <w:txbxContent>
                            <w:p w:rsidR="004A1D4E" w:rsidRDefault="009A508B">
                              <w:r>
                                <w:rPr>
                                  <w:sz w:val="20"/>
                                </w:rPr>
                                <w:t>树</w:t>
                              </w:r>
                            </w:p>
                          </w:txbxContent>
                        </wps:txbx>
                        <wps:bodyPr horzOverflow="overflow" vert="horz" lIns="0" tIns="0" rIns="0" bIns="0" rtlCol="0">
                          <a:noAutofit/>
                        </wps:bodyPr>
                      </wps:wsp>
                      <wps:wsp>
                        <wps:cNvPr id="87320" name="Rectangle 87320"/>
                        <wps:cNvSpPr/>
                        <wps:spPr>
                          <a:xfrm>
                            <a:off x="116395" y="426453"/>
                            <a:ext cx="154806" cy="137499"/>
                          </a:xfrm>
                          <a:prstGeom prst="rect">
                            <a:avLst/>
                          </a:prstGeom>
                          <a:ln>
                            <a:noFill/>
                          </a:ln>
                        </wps:spPr>
                        <wps:txbx>
                          <w:txbxContent>
                            <w:p w:rsidR="004A1D4E" w:rsidRDefault="009A508B">
                              <w:r>
                                <w:rPr>
                                  <w:sz w:val="20"/>
                                </w:rPr>
                                <w:t>木</w:t>
                              </w:r>
                            </w:p>
                          </w:txbxContent>
                        </wps:txbx>
                        <wps:bodyPr horzOverflow="overflow" vert="horz" lIns="0" tIns="0" rIns="0" bIns="0" rtlCol="0">
                          <a:noAutofit/>
                        </wps:bodyPr>
                      </wps:wsp>
                      <wps:wsp>
                        <wps:cNvPr id="87321" name="Rectangle 87321"/>
                        <wps:cNvSpPr/>
                        <wps:spPr>
                          <a:xfrm>
                            <a:off x="239257" y="432914"/>
                            <a:ext cx="86003" cy="120311"/>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87322" name="Rectangle 87322"/>
                        <wps:cNvSpPr/>
                        <wps:spPr>
                          <a:xfrm>
                            <a:off x="303921" y="419991"/>
                            <a:ext cx="189207" cy="154686"/>
                          </a:xfrm>
                          <a:prstGeom prst="rect">
                            <a:avLst/>
                          </a:prstGeom>
                          <a:ln>
                            <a:noFill/>
                          </a:ln>
                        </wps:spPr>
                        <wps:txbx>
                          <w:txbxContent>
                            <w:p w:rsidR="004A1D4E" w:rsidRDefault="009A508B">
                              <w:r>
                                <w:rPr>
                                  <w:sz w:val="16"/>
                                </w:rPr>
                                <w:t>百</w:t>
                              </w:r>
                            </w:p>
                          </w:txbxContent>
                        </wps:txbx>
                        <wps:bodyPr horzOverflow="overflow" vert="horz" lIns="0" tIns="0" rIns="0" bIns="0" rtlCol="0">
                          <a:noAutofit/>
                        </wps:bodyPr>
                      </wps:wsp>
                      <wps:wsp>
                        <wps:cNvPr id="87323" name="Rectangle 87323"/>
                        <wps:cNvSpPr/>
                        <wps:spPr>
                          <a:xfrm>
                            <a:off x="446181" y="419991"/>
                            <a:ext cx="154805" cy="154686"/>
                          </a:xfrm>
                          <a:prstGeom prst="rect">
                            <a:avLst/>
                          </a:prstGeom>
                          <a:ln>
                            <a:noFill/>
                          </a:ln>
                        </wps:spPr>
                        <wps:txbx>
                          <w:txbxContent>
                            <w:p w:rsidR="004A1D4E" w:rsidRDefault="009A508B">
                              <w:r>
                                <w:rPr>
                                  <w:sz w:val="18"/>
                                </w:rPr>
                                <w:t>年</w:t>
                              </w:r>
                            </w:p>
                          </w:txbxContent>
                        </wps:txbx>
                        <wps:bodyPr horzOverflow="overflow" vert="horz" lIns="0" tIns="0" rIns="0" bIns="0" rtlCol="0">
                          <a:noAutofit/>
                        </wps:bodyPr>
                      </wps:wsp>
                    </wpg:wgp>
                  </a:graphicData>
                </a:graphic>
              </wp:anchor>
            </w:drawing>
          </mc:Choice>
          <mc:Fallback>
            <w:pict>
              <v:group id="Group 2933806" o:spid="_x0000_s1125" style="position:absolute;margin-left:53.45pt;margin-top:1.55pt;width:347.75pt;height:65.1pt;z-index:251686912;mso-position-horizontal-relative:margin;mso-position-vertical-relative:text" coordsize="44165,82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">
                <v:shape id="Picture 3115446" o:spid="_x0000_s1126" type="#_x0000_t75" style="position:absolute;left:5561;width:38604;height: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">
                  <v:imagedata r:id="rId415" o:title=""/>
                </v:shape>
                <v:rect id="Rectangle 87283" o:spid="_x0000_s1127" style="position:absolute;left:1228;top:2778;width:1548;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" filled="f" stroked="f">
                  <v:textbox inset="0,0,0,0">
                    <w:txbxContent>
                      <w:p w:rsidR="004A1D4E" w:rsidRDefault="009A508B">
                        <w:r>
                          <w:rPr>
                            <w:sz w:val="20"/>
                          </w:rPr>
                          <w:t>论</w:t>
                        </w:r>
                      </w:p>
                    </w:txbxContent>
                  </v:textbox>
                </v:rect>
                <v:rect id="Rectangle 87284" o:spid="_x0000_s1128" style="position:absolute;left:2457;top:2778;width:129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" filled="f" stroked="f">
                  <v:textbox inset="0,0,0,0">
                    <w:txbxContent>
                      <w:p w:rsidR="004A1D4E" w:rsidRDefault="009A508B">
                        <w:r>
                          <w:rPr>
                            <w:sz w:val="14"/>
                          </w:rPr>
                          <w:t>多</w:t>
                        </w:r>
                      </w:p>
                    </w:txbxContent>
                  </v:textbox>
                </v:rect>
                <v:rect id="Rectangle 87285" o:spid="_x0000_s1129" style="position:absolute;left:3427;top:2713;width:163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" filled="f" stroked="f">
                  <v:textbox inset="0,0,0,0">
                    <w:txbxContent>
                      <w:p w:rsidR="004A1D4E" w:rsidRDefault="009A508B">
                        <w:r>
                          <w:rPr>
                            <w:sz w:val="16"/>
                          </w:rPr>
                          <w:t>高</w:t>
                        </w:r>
                      </w:p>
                    </w:txbxContent>
                  </v:textbox>
                </v:rect>
                <v:rect id="Rectangle 87286" o:spid="_x0000_s1130" style="position:absolute;left:4655;top:2713;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" filled="f" stroked="f">
                  <v:textbox inset="0,0,0,0">
                    <w:txbxContent>
                      <w:p w:rsidR="004A1D4E" w:rsidRDefault="009A508B">
                        <w:r>
                          <w:rPr>
                            <w:sz w:val="14"/>
                          </w:rPr>
                          <w:t>多</w:t>
                        </w:r>
                      </w:p>
                    </w:txbxContent>
                  </v:textbox>
                </v:rect>
                <v:rect id="Rectangle 87319" o:spid="_x0000_s1131" style="position:absolute;top:4264;width:154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" filled="f" stroked="f">
                  <v:textbox inset="0,0,0,0">
                    <w:txbxContent>
                      <w:p w:rsidR="004A1D4E" w:rsidRDefault="009A508B">
                        <w:r>
                          <w:rPr>
                            <w:sz w:val="20"/>
                          </w:rPr>
                          <w:t>树</w:t>
                        </w:r>
                      </w:p>
                    </w:txbxContent>
                  </v:textbox>
                </v:rect>
                <v:rect id="Rectangle 87320" o:spid="_x0000_s1132" style="position:absolute;left:1163;top:4264;width:1549;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" filled="f" stroked="f">
                  <v:textbox inset="0,0,0,0">
                    <w:txbxContent>
                      <w:p w:rsidR="004A1D4E" w:rsidRDefault="009A508B">
                        <w:r>
                          <w:rPr>
                            <w:sz w:val="20"/>
                          </w:rPr>
                          <w:t>木</w:t>
                        </w:r>
                      </w:p>
                    </w:txbxContent>
                  </v:textbox>
                </v:rect>
                <v:rect id="Rectangle 87321" o:spid="_x0000_s1133" style="position:absolute;left:2392;top:4329;width:860;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" filled="f" stroked="f">
                  <v:textbox inset="0,0,0,0">
                    <w:txbxContent>
                      <w:p w:rsidR="004A1D4E" w:rsidRDefault="009A508B">
                        <w:r>
                          <w:rPr>
                            <w:sz w:val="30"/>
                          </w:rPr>
                          <w:t>，</w:t>
                        </w:r>
                      </w:p>
                    </w:txbxContent>
                  </v:textbox>
                </v:rect>
                <v:rect id="Rectangle 87322" o:spid="_x0000_s1134" style="position:absolute;left:3039;top:4199;width:189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" filled="f" stroked="f">
                  <v:textbox inset="0,0,0,0">
                    <w:txbxContent>
                      <w:p w:rsidR="004A1D4E" w:rsidRDefault="009A508B">
                        <w:r>
                          <w:rPr>
                            <w:sz w:val="16"/>
                          </w:rPr>
                          <w:t>百</w:t>
                        </w:r>
                      </w:p>
                    </w:txbxContent>
                  </v:textbox>
                </v:rect>
                <v:rect id="Rectangle 87323" o:spid="_x0000_s1135" style="position:absolute;left:4461;top:4199;width:15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" filled="f" stroked="f">
                  <v:textbox inset="0,0,0,0">
                    <w:txbxContent>
                      <w:p w:rsidR="004A1D4E" w:rsidRDefault="009A508B">
                        <w:r>
                          <w:rPr>
                            <w:sz w:val="18"/>
                          </w:rPr>
                          <w:t>年</w:t>
                        </w:r>
                      </w:p>
                    </w:txbxContent>
                  </v:textbox>
                </v:rect>
                <w10:wrap type="square" anchorx="margin"/>
              </v:group>
            </w:pict>
          </mc:Fallback>
        </mc:AlternateContent>
      </w:r>
      <w:r>
        <w:rPr>
          <w:sz w:val="18"/>
        </w:rPr>
        <w:t>6</w:t>
      </w:r>
      <w:r>
        <w:rPr>
          <w:sz w:val="18"/>
        </w:rPr>
        <w:t>．</w:t>
      </w:r>
      <w:r>
        <w:rPr>
          <w:sz w:val="18"/>
        </w:rPr>
        <w:t xml:space="preserve">1 </w:t>
      </w:r>
      <w:r>
        <w:rPr>
          <w:sz w:val="18"/>
        </w:rPr>
        <w:t>开场白</w:t>
      </w:r>
      <w:r>
        <w:rPr>
          <w:sz w:val="18"/>
        </w:rPr>
        <w:t>“</w:t>
      </w:r>
      <w:r>
        <w:rPr>
          <w:sz w:val="18"/>
        </w:rPr>
        <w:tab/>
        <w:t>“ 150</w:t>
      </w:r>
    </w:p>
    <w:p w:rsidR="004A1D4E" w:rsidRDefault="004A1D4E">
      <w:pPr>
        <w:sectPr w:rsidR="004A1D4E">
          <w:type w:val="continuous"/>
          <w:pgSz w:w="10000" w:h="14500"/>
          <w:pgMar w:top="1272" w:right="784" w:bottom="2055" w:left="1263" w:header="720" w:footer="720" w:gutter="0"/>
          <w:cols w:space="720"/>
        </w:sectPr>
      </w:pPr>
    </w:p>
    <w:p w:rsidR="004A1D4E" w:rsidRDefault="009A508B">
      <w:pPr>
        <w:numPr>
          <w:ilvl w:val="0"/>
          <w:numId w:val="4"/>
        </w:numPr>
        <w:spacing w:after="5" w:line="262" w:lineRule="auto"/>
        <w:ind w:right="5" w:hanging="153"/>
        <w:jc w:val="both"/>
      </w:pPr>
      <w:r>
        <w:rPr>
          <w:sz w:val="20"/>
        </w:rPr>
        <w:t>2“</w:t>
      </w:r>
      <w:r>
        <w:rPr>
          <w:sz w:val="20"/>
        </w:rPr>
        <w:t>．巧</w:t>
      </w:r>
      <w:r>
        <w:rPr>
          <w:sz w:val="20"/>
        </w:rPr>
        <w:t>0</w:t>
      </w:r>
    </w:p>
    <w:p w:rsidR="004A1D4E" w:rsidRDefault="009A508B">
      <w:pPr>
        <w:spacing w:after="3"/>
        <w:ind w:left="499" w:right="642"/>
        <w:jc w:val="both"/>
      </w:pPr>
      <w:r>
        <w:rPr>
          <w:noProof/>
        </w:rPr>
        <w:drawing>
          <wp:anchor distT="0" distB="0" distL="114300" distR="114300" simplePos="0" relativeHeight="251687936" behindDoc="0" locked="0" layoutInCell="1" allowOverlap="0">
            <wp:simplePos x="0" y="0"/>
            <wp:positionH relativeFrom="margin">
              <wp:posOffset>3905703</wp:posOffset>
            </wp:positionH>
            <wp:positionV relativeFrom="paragraph">
              <wp:posOffset>191767</wp:posOffset>
            </wp:positionV>
            <wp:extent cx="446181" cy="64614"/>
            <wp:effectExtent l="0" t="0" r="0" b="0"/>
            <wp:wrapSquare wrapText="bothSides"/>
            <wp:docPr id="92212" name="Picture 92212"/>
            <wp:cNvGraphicFramePr/>
            <a:graphic xmlns:a="http://schemas.openxmlformats.org/drawingml/2006/main">
              <a:graphicData uri="http://schemas.openxmlformats.org/drawingml/2006/picture">
                <pic:pic xmlns:pic="http://schemas.openxmlformats.org/drawingml/2006/picture">
                  <pic:nvPicPr>
                    <pic:cNvPr id="92212" name="Picture 92212"/>
                    <pic:cNvPicPr/>
                  </pic:nvPicPr>
                  <pic:blipFill>
                    <a:blip r:embed="rId416"/>
                    <a:stretch>
                      <a:fillRect/>
                    </a:stretch>
                  </pic:blipFill>
                  <pic:spPr>
                    <a:xfrm>
                      <a:off x="0" y="0"/>
                      <a:ext cx="446181" cy="64614"/>
                    </a:xfrm>
                    <a:prstGeom prst="rect">
                      <a:avLst/>
                    </a:prstGeom>
                  </pic:spPr>
                </pic:pic>
              </a:graphicData>
            </a:graphic>
          </wp:anchor>
        </w:drawing>
      </w:r>
      <w:r>
        <w:rPr>
          <w:noProof/>
        </w:rPr>
        <w:drawing>
          <wp:anchor distT="0" distB="0" distL="114300" distR="114300" simplePos="0" relativeHeight="251688960" behindDoc="0" locked="0" layoutInCell="1" allowOverlap="0">
            <wp:simplePos x="0" y="0"/>
            <wp:positionH relativeFrom="margin">
              <wp:posOffset>3110336</wp:posOffset>
            </wp:positionH>
            <wp:positionV relativeFrom="paragraph">
              <wp:posOffset>191767</wp:posOffset>
            </wp:positionV>
            <wp:extent cx="6467" cy="6461"/>
            <wp:effectExtent l="0" t="0" r="0" b="0"/>
            <wp:wrapSquare wrapText="bothSides"/>
            <wp:docPr id="90634" name="Picture 90634"/>
            <wp:cNvGraphicFramePr/>
            <a:graphic xmlns:a="http://schemas.openxmlformats.org/drawingml/2006/main">
              <a:graphicData uri="http://schemas.openxmlformats.org/drawingml/2006/picture">
                <pic:pic xmlns:pic="http://schemas.openxmlformats.org/drawingml/2006/picture">
                  <pic:nvPicPr>
                    <pic:cNvPr id="90634" name="Picture 90634"/>
                    <pic:cNvPicPr/>
                  </pic:nvPicPr>
                  <pic:blipFill>
                    <a:blip r:embed="rId20"/>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1689984" behindDoc="0" locked="0" layoutInCell="1" allowOverlap="0">
            <wp:simplePos x="0" y="0"/>
            <wp:positionH relativeFrom="margin">
              <wp:posOffset>3162068</wp:posOffset>
            </wp:positionH>
            <wp:positionV relativeFrom="paragraph">
              <wp:posOffset>204689</wp:posOffset>
            </wp:positionV>
            <wp:extent cx="19399" cy="19384"/>
            <wp:effectExtent l="0" t="0" r="0" b="0"/>
            <wp:wrapSquare wrapText="bothSides"/>
            <wp:docPr id="92223" name="Picture 92223"/>
            <wp:cNvGraphicFramePr/>
            <a:graphic xmlns:a="http://schemas.openxmlformats.org/drawingml/2006/main">
              <a:graphicData uri="http://schemas.openxmlformats.org/drawingml/2006/picture">
                <pic:pic xmlns:pic="http://schemas.openxmlformats.org/drawingml/2006/picture">
                  <pic:nvPicPr>
                    <pic:cNvPr id="92223" name="Picture 92223"/>
                    <pic:cNvPicPr/>
                  </pic:nvPicPr>
                  <pic:blipFill>
                    <a:blip r:embed="rId417"/>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691008" behindDoc="0" locked="0" layoutInCell="1" allowOverlap="0">
            <wp:simplePos x="0" y="0"/>
            <wp:positionH relativeFrom="margin">
              <wp:posOffset>3090937</wp:posOffset>
            </wp:positionH>
            <wp:positionV relativeFrom="paragraph">
              <wp:posOffset>211151</wp:posOffset>
            </wp:positionV>
            <wp:extent cx="6467" cy="6461"/>
            <wp:effectExtent l="0" t="0" r="0" b="0"/>
            <wp:wrapSquare wrapText="bothSides"/>
            <wp:docPr id="90636" name="Picture 90636"/>
            <wp:cNvGraphicFramePr/>
            <a:graphic xmlns:a="http://schemas.openxmlformats.org/drawingml/2006/main">
              <a:graphicData uri="http://schemas.openxmlformats.org/drawingml/2006/picture">
                <pic:pic xmlns:pic="http://schemas.openxmlformats.org/drawingml/2006/picture">
                  <pic:nvPicPr>
                    <pic:cNvPr id="90636" name="Picture 90636"/>
                    <pic:cNvPicPr/>
                  </pic:nvPicPr>
                  <pic:blipFill>
                    <a:blip r:embed="rId208"/>
                    <a:stretch>
                      <a:fillRect/>
                    </a:stretch>
                  </pic:blipFill>
                  <pic:spPr>
                    <a:xfrm>
                      <a:off x="0" y="0"/>
                      <a:ext cx="6467" cy="6461"/>
                    </a:xfrm>
                    <a:prstGeom prst="rect">
                      <a:avLst/>
                    </a:prstGeom>
                  </pic:spPr>
                </pic:pic>
              </a:graphicData>
            </a:graphic>
          </wp:anchor>
        </w:drawing>
      </w:r>
      <w:r>
        <w:rPr>
          <w:sz w:val="18"/>
        </w:rPr>
        <w:t>树的定义其实就是我们在讲解栈时提到的递归的方法．也就是在树的定义之中还用到了树的概念，这是比较新的一种定义方法</w:t>
      </w:r>
      <w:r>
        <w:rPr>
          <w:sz w:val="18"/>
        </w:rPr>
        <w:t>·</w:t>
      </w:r>
    </w:p>
    <w:p w:rsidR="004A1D4E" w:rsidRDefault="009A508B">
      <w:pPr>
        <w:tabs>
          <w:tab w:val="center" w:pos="1970"/>
          <w:tab w:val="center" w:pos="4878"/>
        </w:tabs>
        <w:spacing w:after="3"/>
      </w:pPr>
      <w:r>
        <w:rPr>
          <w:noProof/>
        </w:rPr>
        <w:drawing>
          <wp:anchor distT="0" distB="0" distL="114300" distR="114300" simplePos="0" relativeHeight="251692032" behindDoc="0" locked="0" layoutInCell="1" allowOverlap="0">
            <wp:simplePos x="0" y="0"/>
            <wp:positionH relativeFrom="margin">
              <wp:posOffset>1584267</wp:posOffset>
            </wp:positionH>
            <wp:positionV relativeFrom="paragraph">
              <wp:posOffset>69221</wp:posOffset>
            </wp:positionV>
            <wp:extent cx="724236" cy="45230"/>
            <wp:effectExtent l="0" t="0" r="0" b="0"/>
            <wp:wrapTopAndBottom/>
            <wp:docPr id="3115447" name="Picture 3115447"/>
            <wp:cNvGraphicFramePr/>
            <a:graphic xmlns:a="http://schemas.openxmlformats.org/drawingml/2006/main">
              <a:graphicData uri="http://schemas.openxmlformats.org/drawingml/2006/picture">
                <pic:pic xmlns:pic="http://schemas.openxmlformats.org/drawingml/2006/picture">
                  <pic:nvPicPr>
                    <pic:cNvPr id="3115447" name="Picture 3115447"/>
                    <pic:cNvPicPr/>
                  </pic:nvPicPr>
                  <pic:blipFill>
                    <a:blip r:embed="rId418"/>
                    <a:stretch>
                      <a:fillRect/>
                    </a:stretch>
                  </pic:blipFill>
                  <pic:spPr>
                    <a:xfrm>
                      <a:off x="0" y="0"/>
                      <a:ext cx="724236" cy="45230"/>
                    </a:xfrm>
                    <a:prstGeom prst="rect">
                      <a:avLst/>
                    </a:prstGeom>
                  </pic:spPr>
                </pic:pic>
              </a:graphicData>
            </a:graphic>
          </wp:anchor>
        </w:drawing>
      </w:r>
      <w:r>
        <w:rPr>
          <w:noProof/>
        </w:rPr>
        <mc:AlternateContent>
          <mc:Choice Requires="wpg">
            <w:drawing>
              <wp:anchor distT="0" distB="0" distL="114300" distR="114300" simplePos="0" relativeHeight="251693056" behindDoc="0" locked="0" layoutInCell="1" allowOverlap="1">
                <wp:simplePos x="0" y="0"/>
                <wp:positionH relativeFrom="margin">
                  <wp:posOffset>4125560</wp:posOffset>
                </wp:positionH>
                <wp:positionV relativeFrom="paragraph">
                  <wp:posOffset>11069</wp:posOffset>
                </wp:positionV>
                <wp:extent cx="1228615" cy="103383"/>
                <wp:effectExtent l="0" t="0" r="0" b="0"/>
                <wp:wrapSquare wrapText="bothSides"/>
                <wp:docPr id="2934251" name="Group 2934251"/>
                <wp:cNvGraphicFramePr/>
                <a:graphic xmlns:a="http://schemas.openxmlformats.org/drawingml/2006/main">
                  <a:graphicData uri="http://schemas.microsoft.com/office/word/2010/wordprocessingGroup">
                    <wpg:wgp>
                      <wpg:cNvGrpSpPr/>
                      <wpg:grpSpPr>
                        <a:xfrm>
                          <a:off x="0" y="0"/>
                          <a:ext cx="1228615" cy="103383"/>
                          <a:chOff x="0" y="0"/>
                          <a:chExt cx="1228615" cy="103383"/>
                        </a:xfrm>
                      </wpg:grpSpPr>
                      <pic:pic xmlns:pic="http://schemas.openxmlformats.org/drawingml/2006/picture">
                        <pic:nvPicPr>
                          <pic:cNvPr id="3115449" name="Picture 3115449"/>
                          <pic:cNvPicPr/>
                        </pic:nvPicPr>
                        <pic:blipFill>
                          <a:blip r:embed="rId419"/>
                          <a:stretch>
                            <a:fillRect/>
                          </a:stretch>
                        </pic:blipFill>
                        <pic:spPr>
                          <a:xfrm>
                            <a:off x="0" y="38769"/>
                            <a:ext cx="1228615" cy="64614"/>
                          </a:xfrm>
                          <a:prstGeom prst="rect">
                            <a:avLst/>
                          </a:prstGeom>
                        </pic:spPr>
                      </pic:pic>
                      <wps:wsp>
                        <wps:cNvPr id="87845" name="Rectangle 87845"/>
                        <wps:cNvSpPr/>
                        <wps:spPr>
                          <a:xfrm>
                            <a:off x="957026" y="6462"/>
                            <a:ext cx="116104" cy="120311"/>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87846" name="Rectangle 87846"/>
                        <wps:cNvSpPr/>
                        <wps:spPr>
                          <a:xfrm>
                            <a:off x="1044323" y="0"/>
                            <a:ext cx="141905" cy="128905"/>
                          </a:xfrm>
                          <a:prstGeom prst="rect">
                            <a:avLst/>
                          </a:prstGeom>
                          <a:ln>
                            <a:noFill/>
                          </a:ln>
                        </wps:spPr>
                        <wps:txbx>
                          <w:txbxContent>
                            <w:p w:rsidR="004A1D4E" w:rsidRDefault="009A508B">
                              <w:r>
                                <w:rPr>
                                  <w:sz w:val="16"/>
                                </w:rPr>
                                <w:t>巧</w:t>
                              </w:r>
                            </w:p>
                          </w:txbxContent>
                        </wps:txbx>
                        <wps:bodyPr horzOverflow="overflow" vert="horz" lIns="0" tIns="0" rIns="0" bIns="0" rtlCol="0">
                          <a:noAutofit/>
                        </wps:bodyPr>
                      </wps:wsp>
                      <wps:wsp>
                        <wps:cNvPr id="87847" name="Rectangle 87847"/>
                        <wps:cNvSpPr/>
                        <wps:spPr>
                          <a:xfrm>
                            <a:off x="1157485" y="6462"/>
                            <a:ext cx="68803" cy="120311"/>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g:wgp>
                  </a:graphicData>
                </a:graphic>
              </wp:anchor>
            </w:drawing>
          </mc:Choice>
          <mc:Fallback>
            <w:pict>
              <v:group id="Group 2934251" o:spid="_x0000_s1136" style="position:absolute;margin-left:324.85pt;margin-top:.85pt;width:96.75pt;height:8.15pt;z-index:251693056;mso-position-horizontal-relative:margin;mso-position-vertical-relative:text" coordsize="12286,1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">
                <v:shape id="Picture 3115449" o:spid="_x0000_s1137" type="#_x0000_t75" style="position:absolute;top:387;width:12286;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">
                  <v:imagedata r:id="rId420" o:title=""/>
                </v:shape>
                <v:rect id="Rectangle 87845" o:spid="_x0000_s1138" style="position:absolute;left:9570;top:64;width:1161;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" filled="f" stroked="f">
                  <v:textbox inset="0,0,0,0">
                    <w:txbxContent>
                      <w:p w:rsidR="004A1D4E" w:rsidRDefault="009A508B">
                        <w:r>
                          <w:t>…</w:t>
                        </w:r>
                      </w:p>
                    </w:txbxContent>
                  </v:textbox>
                </v:rect>
                <v:rect id="Rectangle 87846" o:spid="_x0000_s1139" style="position:absolute;left:10443;width:141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" filled="f" stroked="f">
                  <v:textbox inset="0,0,0,0">
                    <w:txbxContent>
                      <w:p w:rsidR="004A1D4E" w:rsidRDefault="009A508B">
                        <w:r>
                          <w:rPr>
                            <w:sz w:val="16"/>
                          </w:rPr>
                          <w:t>巧</w:t>
                        </w:r>
                      </w:p>
                    </w:txbxContent>
                  </v:textbox>
                </v:rect>
                <v:rect id="Rectangle 87847" o:spid="_x0000_s1140" style="position:absolute;left:11574;top:64;width:68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" filled="f" stroked="f">
                  <v:textbox inset="0,0,0,0">
                    <w:txbxContent>
                      <w:p w:rsidR="004A1D4E" w:rsidRDefault="009A508B">
                        <w:r>
                          <w:rPr>
                            <w:sz w:val="20"/>
                          </w:rPr>
                          <w:t>3</w:t>
                        </w:r>
                      </w:p>
                    </w:txbxContent>
                  </v:textbox>
                </v:rect>
                <w10:wrap type="square" anchorx="margin"/>
              </v:group>
            </w:pict>
          </mc:Fallback>
        </mc:AlternateContent>
      </w:r>
      <w:r>
        <w:rPr>
          <w:sz w:val="18"/>
        </w:rPr>
        <w:tab/>
      </w:r>
      <w:r>
        <w:rPr>
          <w:sz w:val="18"/>
        </w:rPr>
        <w:t>621</w:t>
      </w:r>
      <w:r>
        <w:rPr>
          <w:sz w:val="18"/>
        </w:rPr>
        <w:t>结点分类</w:t>
      </w:r>
      <w:r>
        <w:rPr>
          <w:sz w:val="18"/>
        </w:rPr>
        <w:t>““</w:t>
      </w:r>
      <w:r>
        <w:rPr>
          <w:sz w:val="18"/>
        </w:rPr>
        <w:t>巧</w:t>
      </w:r>
      <w:r>
        <w:rPr>
          <w:sz w:val="18"/>
        </w:rPr>
        <w:t>2</w:t>
      </w:r>
      <w:r>
        <w:rPr>
          <w:sz w:val="18"/>
        </w:rPr>
        <w:tab/>
      </w:r>
      <w:r>
        <w:rPr>
          <w:sz w:val="18"/>
        </w:rPr>
        <w:t>毳</w:t>
      </w:r>
      <w:r>
        <w:rPr>
          <w:sz w:val="18"/>
        </w:rPr>
        <w:t xml:space="preserve">23 </w:t>
      </w:r>
      <w:r>
        <w:rPr>
          <w:sz w:val="18"/>
        </w:rPr>
        <w:t>树的其他相关概念，</w:t>
      </w:r>
    </w:p>
    <w:p w:rsidR="004A1D4E" w:rsidRDefault="009A508B">
      <w:pPr>
        <w:spacing w:after="3"/>
        <w:ind w:left="530"/>
        <w:jc w:val="both"/>
      </w:pPr>
      <w:r>
        <w:rPr>
          <w:noProof/>
        </w:rPr>
        <w:drawing>
          <wp:anchor distT="0" distB="0" distL="114300" distR="114300" simplePos="0" relativeHeight="251694080" behindDoc="0" locked="0" layoutInCell="1" allowOverlap="0">
            <wp:simplePos x="0" y="0"/>
            <wp:positionH relativeFrom="margin">
              <wp:posOffset>1674797</wp:posOffset>
            </wp:positionH>
            <wp:positionV relativeFrom="paragraph">
              <wp:posOffset>65823</wp:posOffset>
            </wp:positionV>
            <wp:extent cx="633707" cy="45230"/>
            <wp:effectExtent l="0" t="0" r="0" b="0"/>
            <wp:wrapTopAndBottom/>
            <wp:docPr id="3115450" name="Picture 3115450"/>
            <wp:cNvGraphicFramePr/>
            <a:graphic xmlns:a="http://schemas.openxmlformats.org/drawingml/2006/main">
              <a:graphicData uri="http://schemas.openxmlformats.org/drawingml/2006/picture">
                <pic:pic xmlns:pic="http://schemas.openxmlformats.org/drawingml/2006/picture">
                  <pic:nvPicPr>
                    <pic:cNvPr id="3115450" name="Picture 3115450"/>
                    <pic:cNvPicPr/>
                  </pic:nvPicPr>
                  <pic:blipFill>
                    <a:blip r:embed="rId421"/>
                    <a:stretch>
                      <a:fillRect/>
                    </a:stretch>
                  </pic:blipFill>
                  <pic:spPr>
                    <a:xfrm>
                      <a:off x="0" y="0"/>
                      <a:ext cx="633707" cy="45230"/>
                    </a:xfrm>
                    <a:prstGeom prst="rect">
                      <a:avLst/>
                    </a:prstGeom>
                  </pic:spPr>
                </pic:pic>
              </a:graphicData>
            </a:graphic>
          </wp:anchor>
        </w:drawing>
      </w:r>
      <w:r>
        <w:rPr>
          <w:sz w:val="18"/>
        </w:rPr>
        <w:t>6</w:t>
      </w:r>
      <w:r>
        <w:rPr>
          <w:sz w:val="18"/>
        </w:rPr>
        <w:t>．</w:t>
      </w:r>
      <w:r>
        <w:rPr>
          <w:sz w:val="18"/>
        </w:rPr>
        <w:t>22</w:t>
      </w:r>
      <w:r>
        <w:rPr>
          <w:sz w:val="18"/>
        </w:rPr>
        <w:t>结点</w:t>
      </w:r>
      <w:r>
        <w:rPr>
          <w:sz w:val="18"/>
        </w:rPr>
        <w:t>r</w:t>
      </w:r>
      <w:r>
        <w:rPr>
          <w:sz w:val="18"/>
        </w:rPr>
        <w:t>司关系．</w:t>
      </w:r>
      <w:r>
        <w:rPr>
          <w:sz w:val="18"/>
        </w:rPr>
        <w:t>“ 152</w:t>
      </w:r>
    </w:p>
    <w:p w:rsidR="004A1D4E" w:rsidRDefault="009A508B">
      <w:pPr>
        <w:spacing w:after="5" w:line="262" w:lineRule="auto"/>
        <w:ind w:left="10" w:right="10"/>
        <w:jc w:val="both"/>
      </w:pPr>
      <w:r>
        <w:rPr>
          <w:noProof/>
        </w:rPr>
        <w:drawing>
          <wp:anchor distT="0" distB="0" distL="114300" distR="114300" simplePos="0" relativeHeight="251695104" behindDoc="0" locked="0" layoutInCell="1" allowOverlap="0">
            <wp:simplePos x="0" y="0"/>
            <wp:positionH relativeFrom="margin">
              <wp:posOffset>659572</wp:posOffset>
            </wp:positionH>
            <wp:positionV relativeFrom="paragraph">
              <wp:posOffset>90806</wp:posOffset>
            </wp:positionV>
            <wp:extent cx="6466" cy="6461"/>
            <wp:effectExtent l="0" t="0" r="0" b="0"/>
            <wp:wrapSquare wrapText="bothSides"/>
            <wp:docPr id="90709" name="Picture 90709"/>
            <wp:cNvGraphicFramePr/>
            <a:graphic xmlns:a="http://schemas.openxmlformats.org/drawingml/2006/main">
              <a:graphicData uri="http://schemas.openxmlformats.org/drawingml/2006/picture">
                <pic:pic xmlns:pic="http://schemas.openxmlformats.org/drawingml/2006/picture">
                  <pic:nvPicPr>
                    <pic:cNvPr id="90709" name="Picture 90709"/>
                    <pic:cNvPicPr/>
                  </pic:nvPicPr>
                  <pic:blipFill>
                    <a:blip r:embed="rId1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696128" behindDoc="0" locked="0" layoutInCell="1" allowOverlap="0">
            <wp:simplePos x="0" y="0"/>
            <wp:positionH relativeFrom="margin">
              <wp:posOffset>4688137</wp:posOffset>
            </wp:positionH>
            <wp:positionV relativeFrom="paragraph">
              <wp:posOffset>45576</wp:posOffset>
            </wp:positionV>
            <wp:extent cx="45265" cy="32307"/>
            <wp:effectExtent l="0" t="0" r="0" b="0"/>
            <wp:wrapSquare wrapText="bothSides"/>
            <wp:docPr id="90688" name="Picture 90688"/>
            <wp:cNvGraphicFramePr/>
            <a:graphic xmlns:a="http://schemas.openxmlformats.org/drawingml/2006/main">
              <a:graphicData uri="http://schemas.openxmlformats.org/drawingml/2006/picture">
                <pic:pic xmlns:pic="http://schemas.openxmlformats.org/drawingml/2006/picture">
                  <pic:nvPicPr>
                    <pic:cNvPr id="90688" name="Picture 90688"/>
                    <pic:cNvPicPr/>
                  </pic:nvPicPr>
                  <pic:blipFill>
                    <a:blip r:embed="rId422"/>
                    <a:stretch>
                      <a:fillRect/>
                    </a:stretch>
                  </pic:blipFill>
                  <pic:spPr>
                    <a:xfrm>
                      <a:off x="0" y="0"/>
                      <a:ext cx="45265" cy="32307"/>
                    </a:xfrm>
                    <a:prstGeom prst="rect">
                      <a:avLst/>
                    </a:prstGeom>
                  </pic:spPr>
                </pic:pic>
              </a:graphicData>
            </a:graphic>
          </wp:anchor>
        </w:drawing>
      </w:r>
      <w:r>
        <w:rPr>
          <w:noProof/>
        </w:rPr>
        <w:drawing>
          <wp:anchor distT="0" distB="0" distL="114300" distR="114300" simplePos="0" relativeHeight="251697152" behindDoc="0" locked="0" layoutInCell="1" allowOverlap="0">
            <wp:simplePos x="0" y="0"/>
            <wp:positionH relativeFrom="margin">
              <wp:posOffset>1758860</wp:posOffset>
            </wp:positionH>
            <wp:positionV relativeFrom="paragraph">
              <wp:posOffset>45576</wp:posOffset>
            </wp:positionV>
            <wp:extent cx="51731" cy="32307"/>
            <wp:effectExtent l="0" t="0" r="0" b="0"/>
            <wp:wrapSquare wrapText="bothSides"/>
            <wp:docPr id="90691" name="Picture 90691"/>
            <wp:cNvGraphicFramePr/>
            <a:graphic xmlns:a="http://schemas.openxmlformats.org/drawingml/2006/main">
              <a:graphicData uri="http://schemas.openxmlformats.org/drawingml/2006/picture">
                <pic:pic xmlns:pic="http://schemas.openxmlformats.org/drawingml/2006/picture">
                  <pic:nvPicPr>
                    <pic:cNvPr id="90691" name="Picture 90691"/>
                    <pic:cNvPicPr/>
                  </pic:nvPicPr>
                  <pic:blipFill>
                    <a:blip r:embed="rId423"/>
                    <a:stretch>
                      <a:fillRect/>
                    </a:stretch>
                  </pic:blipFill>
                  <pic:spPr>
                    <a:xfrm>
                      <a:off x="0" y="0"/>
                      <a:ext cx="51731" cy="32307"/>
                    </a:xfrm>
                    <a:prstGeom prst="rect">
                      <a:avLst/>
                    </a:prstGeom>
                  </pic:spPr>
                </pic:pic>
              </a:graphicData>
            </a:graphic>
          </wp:anchor>
        </w:drawing>
      </w:r>
      <w:r>
        <w:rPr>
          <w:noProof/>
        </w:rPr>
        <w:drawing>
          <wp:anchor distT="0" distB="0" distL="114300" distR="114300" simplePos="0" relativeHeight="251698176" behindDoc="0" locked="0" layoutInCell="1" allowOverlap="0">
            <wp:simplePos x="0" y="0"/>
            <wp:positionH relativeFrom="margin">
              <wp:posOffset>1842923</wp:posOffset>
            </wp:positionH>
            <wp:positionV relativeFrom="paragraph">
              <wp:posOffset>45576</wp:posOffset>
            </wp:positionV>
            <wp:extent cx="84063" cy="32307"/>
            <wp:effectExtent l="0" t="0" r="0" b="0"/>
            <wp:wrapSquare wrapText="bothSides"/>
            <wp:docPr id="90690" name="Picture 90690"/>
            <wp:cNvGraphicFramePr/>
            <a:graphic xmlns:a="http://schemas.openxmlformats.org/drawingml/2006/main">
              <a:graphicData uri="http://schemas.openxmlformats.org/drawingml/2006/picture">
                <pic:pic xmlns:pic="http://schemas.openxmlformats.org/drawingml/2006/picture">
                  <pic:nvPicPr>
                    <pic:cNvPr id="90690" name="Picture 90690"/>
                    <pic:cNvPicPr/>
                  </pic:nvPicPr>
                  <pic:blipFill>
                    <a:blip r:embed="rId424"/>
                    <a:stretch>
                      <a:fillRect/>
                    </a:stretch>
                  </pic:blipFill>
                  <pic:spPr>
                    <a:xfrm>
                      <a:off x="0" y="0"/>
                      <a:ext cx="84063" cy="32307"/>
                    </a:xfrm>
                    <a:prstGeom prst="rect">
                      <a:avLst/>
                    </a:prstGeom>
                  </pic:spPr>
                </pic:pic>
              </a:graphicData>
            </a:graphic>
          </wp:anchor>
        </w:drawing>
      </w:r>
      <w:r>
        <w:rPr>
          <w:noProof/>
        </w:rPr>
        <w:drawing>
          <wp:anchor distT="0" distB="0" distL="114300" distR="114300" simplePos="0" relativeHeight="251699200" behindDoc="0" locked="0" layoutInCell="1" allowOverlap="0">
            <wp:simplePos x="0" y="0"/>
            <wp:positionH relativeFrom="margin">
              <wp:posOffset>4830398</wp:posOffset>
            </wp:positionH>
            <wp:positionV relativeFrom="paragraph">
              <wp:posOffset>45576</wp:posOffset>
            </wp:positionV>
            <wp:extent cx="84063" cy="38768"/>
            <wp:effectExtent l="0" t="0" r="0" b="0"/>
            <wp:wrapSquare wrapText="bothSides"/>
            <wp:docPr id="90689" name="Picture 90689"/>
            <wp:cNvGraphicFramePr/>
            <a:graphic xmlns:a="http://schemas.openxmlformats.org/drawingml/2006/main">
              <a:graphicData uri="http://schemas.openxmlformats.org/drawingml/2006/picture">
                <pic:pic xmlns:pic="http://schemas.openxmlformats.org/drawingml/2006/picture">
                  <pic:nvPicPr>
                    <pic:cNvPr id="90689" name="Picture 90689"/>
                    <pic:cNvPicPr/>
                  </pic:nvPicPr>
                  <pic:blipFill>
                    <a:blip r:embed="rId425"/>
                    <a:stretch>
                      <a:fillRect/>
                    </a:stretch>
                  </pic:blipFill>
                  <pic:spPr>
                    <a:xfrm>
                      <a:off x="0" y="0"/>
                      <a:ext cx="84063" cy="38768"/>
                    </a:xfrm>
                    <a:prstGeom prst="rect">
                      <a:avLst/>
                    </a:prstGeom>
                  </pic:spPr>
                </pic:pic>
              </a:graphicData>
            </a:graphic>
          </wp:anchor>
        </w:drawing>
      </w:r>
      <w:r>
        <w:rPr>
          <w:noProof/>
        </w:rPr>
        <w:drawing>
          <wp:anchor distT="0" distB="0" distL="114300" distR="114300" simplePos="0" relativeHeight="251700224" behindDoc="0" locked="0" layoutInCell="1" allowOverlap="0">
            <wp:simplePos x="0" y="0"/>
            <wp:positionH relativeFrom="margin">
              <wp:posOffset>1965784</wp:posOffset>
            </wp:positionH>
            <wp:positionV relativeFrom="paragraph">
              <wp:posOffset>45576</wp:posOffset>
            </wp:positionV>
            <wp:extent cx="45265" cy="38768"/>
            <wp:effectExtent l="0" t="0" r="0" b="0"/>
            <wp:wrapSquare wrapText="bothSides"/>
            <wp:docPr id="90692" name="Picture 90692"/>
            <wp:cNvGraphicFramePr/>
            <a:graphic xmlns:a="http://schemas.openxmlformats.org/drawingml/2006/main">
              <a:graphicData uri="http://schemas.openxmlformats.org/drawingml/2006/picture">
                <pic:pic xmlns:pic="http://schemas.openxmlformats.org/drawingml/2006/picture">
                  <pic:nvPicPr>
                    <pic:cNvPr id="90692" name="Picture 90692"/>
                    <pic:cNvPicPr/>
                  </pic:nvPicPr>
                  <pic:blipFill>
                    <a:blip r:embed="rId426"/>
                    <a:stretch>
                      <a:fillRect/>
                    </a:stretch>
                  </pic:blipFill>
                  <pic:spPr>
                    <a:xfrm>
                      <a:off x="0" y="0"/>
                      <a:ext cx="45265" cy="38768"/>
                    </a:xfrm>
                    <a:prstGeom prst="rect">
                      <a:avLst/>
                    </a:prstGeom>
                  </pic:spPr>
                </pic:pic>
              </a:graphicData>
            </a:graphic>
          </wp:anchor>
        </w:drawing>
      </w:r>
      <w:r>
        <w:rPr>
          <w:noProof/>
        </w:rPr>
        <w:drawing>
          <wp:anchor distT="0" distB="0" distL="114300" distR="114300" simplePos="0" relativeHeight="251701248" behindDoc="0" locked="0" layoutInCell="1" allowOverlap="0">
            <wp:simplePos x="0" y="0"/>
            <wp:positionH relativeFrom="margin">
              <wp:posOffset>4920927</wp:posOffset>
            </wp:positionH>
            <wp:positionV relativeFrom="paragraph">
              <wp:posOffset>45576</wp:posOffset>
            </wp:positionV>
            <wp:extent cx="77597" cy="25846"/>
            <wp:effectExtent l="0" t="0" r="0" b="0"/>
            <wp:wrapSquare wrapText="bothSides"/>
            <wp:docPr id="90693" name="Picture 90693"/>
            <wp:cNvGraphicFramePr/>
            <a:graphic xmlns:a="http://schemas.openxmlformats.org/drawingml/2006/main">
              <a:graphicData uri="http://schemas.openxmlformats.org/drawingml/2006/picture">
                <pic:pic xmlns:pic="http://schemas.openxmlformats.org/drawingml/2006/picture">
                  <pic:nvPicPr>
                    <pic:cNvPr id="90693" name="Picture 90693"/>
                    <pic:cNvPicPr/>
                  </pic:nvPicPr>
                  <pic:blipFill>
                    <a:blip r:embed="rId427"/>
                    <a:stretch>
                      <a:fillRect/>
                    </a:stretch>
                  </pic:blipFill>
                  <pic:spPr>
                    <a:xfrm>
                      <a:off x="0" y="0"/>
                      <a:ext cx="77597" cy="25846"/>
                    </a:xfrm>
                    <a:prstGeom prst="rect">
                      <a:avLst/>
                    </a:prstGeom>
                  </pic:spPr>
                </pic:pic>
              </a:graphicData>
            </a:graphic>
          </wp:anchor>
        </w:drawing>
      </w:r>
      <w:r>
        <w:rPr>
          <w:noProof/>
        </w:rPr>
        <mc:AlternateContent>
          <mc:Choice Requires="wpg">
            <w:drawing>
              <wp:anchor distT="0" distB="0" distL="114300" distR="114300" simplePos="0" relativeHeight="251702272" behindDoc="0" locked="0" layoutInCell="1" allowOverlap="1">
                <wp:simplePos x="0" y="0"/>
                <wp:positionH relativeFrom="margin">
                  <wp:posOffset>2082180</wp:posOffset>
                </wp:positionH>
                <wp:positionV relativeFrom="paragraph">
                  <wp:posOffset>45576</wp:posOffset>
                </wp:positionV>
                <wp:extent cx="2593024" cy="12923"/>
                <wp:effectExtent l="0" t="0" r="0" b="0"/>
                <wp:wrapSquare wrapText="bothSides"/>
                <wp:docPr id="3115477" name="Group 3115477"/>
                <wp:cNvGraphicFramePr/>
                <a:graphic xmlns:a="http://schemas.openxmlformats.org/drawingml/2006/main">
                  <a:graphicData uri="http://schemas.microsoft.com/office/word/2010/wordprocessingGroup">
                    <wpg:wgp>
                      <wpg:cNvGrpSpPr/>
                      <wpg:grpSpPr>
                        <a:xfrm>
                          <a:off x="0" y="0"/>
                          <a:ext cx="2593024" cy="12923"/>
                          <a:chOff x="0" y="0"/>
                          <a:chExt cx="2593024" cy="12923"/>
                        </a:xfrm>
                      </wpg:grpSpPr>
                      <wps:wsp>
                        <wps:cNvPr id="3115476" name="Shape 3115476"/>
                        <wps:cNvSpPr/>
                        <wps:spPr>
                          <a:xfrm>
                            <a:off x="0" y="0"/>
                            <a:ext cx="2593024" cy="12923"/>
                          </a:xfrm>
                          <a:custGeom>
                            <a:avLst/>
                            <a:gdLst/>
                            <a:ahLst/>
                            <a:cxnLst/>
                            <a:rect l="0" t="0" r="0" b="0"/>
                            <a:pathLst>
                              <a:path w="2593024" h="12923">
                                <a:moveTo>
                                  <a:pt x="0" y="6461"/>
                                </a:moveTo>
                                <a:lnTo>
                                  <a:pt x="2593024"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477" style="width:204.175pt;height:1.01753pt;position:absolute;mso-position-horizontal-relative:margin;mso-position-horizontal:absolute;margin-left:163.951pt;mso-position-vertical-relative:text;margin-top:3.58867pt;" coordsize="25930,129">
                <v:shape id="Shape 3115476" style="position:absolute;width:25930;height:129;left:0;top:0;" coordsize="2593024,12923" path="m0,6461l2593024,6461">
                  <v:stroke weight="1.01753pt" endcap="flat" joinstyle="miter" miterlimit="1" on="true" color="#000000"/>
                  <v:fill on="false" color="#000000"/>
                </v:shape>
                <w10:wrap type="square"/>
              </v:group>
            </w:pict>
          </mc:Fallback>
        </mc:AlternateContent>
      </w:r>
      <w:r>
        <w:rPr>
          <w:noProof/>
        </w:rPr>
        <w:drawing>
          <wp:anchor distT="0" distB="0" distL="114300" distR="114300" simplePos="0" relativeHeight="251703296" behindDoc="0" locked="0" layoutInCell="1" allowOverlap="0">
            <wp:simplePos x="0" y="0"/>
            <wp:positionH relativeFrom="margin">
              <wp:posOffset>1933452</wp:posOffset>
            </wp:positionH>
            <wp:positionV relativeFrom="paragraph">
              <wp:posOffset>52038</wp:posOffset>
            </wp:positionV>
            <wp:extent cx="19399" cy="19384"/>
            <wp:effectExtent l="0" t="0" r="0" b="0"/>
            <wp:wrapSquare wrapText="bothSides"/>
            <wp:docPr id="90697" name="Picture 90697"/>
            <wp:cNvGraphicFramePr/>
            <a:graphic xmlns:a="http://schemas.openxmlformats.org/drawingml/2006/main">
              <a:graphicData uri="http://schemas.openxmlformats.org/drawingml/2006/picture">
                <pic:pic xmlns:pic="http://schemas.openxmlformats.org/drawingml/2006/picture">
                  <pic:nvPicPr>
                    <pic:cNvPr id="90697" name="Picture 90697"/>
                    <pic:cNvPicPr/>
                  </pic:nvPicPr>
                  <pic:blipFill>
                    <a:blip r:embed="rId428"/>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04320" behindDoc="0" locked="0" layoutInCell="1" allowOverlap="0">
            <wp:simplePos x="0" y="0"/>
            <wp:positionH relativeFrom="margin">
              <wp:posOffset>2017515</wp:posOffset>
            </wp:positionH>
            <wp:positionV relativeFrom="paragraph">
              <wp:posOffset>52038</wp:posOffset>
            </wp:positionV>
            <wp:extent cx="25866" cy="25846"/>
            <wp:effectExtent l="0" t="0" r="0" b="0"/>
            <wp:wrapSquare wrapText="bothSides"/>
            <wp:docPr id="90702" name="Picture 90702"/>
            <wp:cNvGraphicFramePr/>
            <a:graphic xmlns:a="http://schemas.openxmlformats.org/drawingml/2006/main">
              <a:graphicData uri="http://schemas.openxmlformats.org/drawingml/2006/picture">
                <pic:pic xmlns:pic="http://schemas.openxmlformats.org/drawingml/2006/picture">
                  <pic:nvPicPr>
                    <pic:cNvPr id="90702" name="Picture 90702"/>
                    <pic:cNvPicPr/>
                  </pic:nvPicPr>
                  <pic:blipFill>
                    <a:blip r:embed="rId429"/>
                    <a:stretch>
                      <a:fillRect/>
                    </a:stretch>
                  </pic:blipFill>
                  <pic:spPr>
                    <a:xfrm>
                      <a:off x="0" y="0"/>
                      <a:ext cx="25866" cy="25846"/>
                    </a:xfrm>
                    <a:prstGeom prst="rect">
                      <a:avLst/>
                    </a:prstGeom>
                  </pic:spPr>
                </pic:pic>
              </a:graphicData>
            </a:graphic>
          </wp:anchor>
        </w:drawing>
      </w:r>
      <w:r>
        <w:rPr>
          <w:noProof/>
        </w:rPr>
        <w:drawing>
          <wp:anchor distT="0" distB="0" distL="114300" distR="114300" simplePos="0" relativeHeight="251705344" behindDoc="0" locked="0" layoutInCell="1" allowOverlap="0">
            <wp:simplePos x="0" y="0"/>
            <wp:positionH relativeFrom="margin">
              <wp:posOffset>5004990</wp:posOffset>
            </wp:positionH>
            <wp:positionV relativeFrom="paragraph">
              <wp:posOffset>52038</wp:posOffset>
            </wp:positionV>
            <wp:extent cx="25866" cy="19384"/>
            <wp:effectExtent l="0" t="0" r="0" b="0"/>
            <wp:wrapSquare wrapText="bothSides"/>
            <wp:docPr id="90701" name="Picture 90701"/>
            <wp:cNvGraphicFramePr/>
            <a:graphic xmlns:a="http://schemas.openxmlformats.org/drawingml/2006/main">
              <a:graphicData uri="http://schemas.openxmlformats.org/drawingml/2006/picture">
                <pic:pic xmlns:pic="http://schemas.openxmlformats.org/drawingml/2006/picture">
                  <pic:nvPicPr>
                    <pic:cNvPr id="90701" name="Picture 90701"/>
                    <pic:cNvPicPr/>
                  </pic:nvPicPr>
                  <pic:blipFill>
                    <a:blip r:embed="rId430"/>
                    <a:stretch>
                      <a:fillRect/>
                    </a:stretch>
                  </pic:blipFill>
                  <pic:spPr>
                    <a:xfrm>
                      <a:off x="0" y="0"/>
                      <a:ext cx="25866" cy="19384"/>
                    </a:xfrm>
                    <a:prstGeom prst="rect">
                      <a:avLst/>
                    </a:prstGeom>
                  </pic:spPr>
                </pic:pic>
              </a:graphicData>
            </a:graphic>
          </wp:anchor>
        </w:drawing>
      </w:r>
      <w:r>
        <w:rPr>
          <w:noProof/>
        </w:rPr>
        <w:drawing>
          <wp:anchor distT="0" distB="0" distL="114300" distR="114300" simplePos="0" relativeHeight="251706368" behindDoc="0" locked="0" layoutInCell="1" allowOverlap="0">
            <wp:simplePos x="0" y="0"/>
            <wp:positionH relativeFrom="margin">
              <wp:posOffset>1817057</wp:posOffset>
            </wp:positionH>
            <wp:positionV relativeFrom="paragraph">
              <wp:posOffset>52038</wp:posOffset>
            </wp:positionV>
            <wp:extent cx="19399" cy="25846"/>
            <wp:effectExtent l="0" t="0" r="0" b="0"/>
            <wp:wrapSquare wrapText="bothSides"/>
            <wp:docPr id="90694" name="Picture 90694"/>
            <wp:cNvGraphicFramePr/>
            <a:graphic xmlns:a="http://schemas.openxmlformats.org/drawingml/2006/main">
              <a:graphicData uri="http://schemas.openxmlformats.org/drawingml/2006/picture">
                <pic:pic xmlns:pic="http://schemas.openxmlformats.org/drawingml/2006/picture">
                  <pic:nvPicPr>
                    <pic:cNvPr id="90694" name="Picture 90694"/>
                    <pic:cNvPicPr/>
                  </pic:nvPicPr>
                  <pic:blipFill>
                    <a:blip r:embed="rId431"/>
                    <a:stretch>
                      <a:fillRect/>
                    </a:stretch>
                  </pic:blipFill>
                  <pic:spPr>
                    <a:xfrm>
                      <a:off x="0" y="0"/>
                      <a:ext cx="19399" cy="25846"/>
                    </a:xfrm>
                    <a:prstGeom prst="rect">
                      <a:avLst/>
                    </a:prstGeom>
                  </pic:spPr>
                </pic:pic>
              </a:graphicData>
            </a:graphic>
          </wp:anchor>
        </w:drawing>
      </w:r>
      <w:r>
        <w:rPr>
          <w:noProof/>
        </w:rPr>
        <w:drawing>
          <wp:anchor distT="0" distB="0" distL="114300" distR="114300" simplePos="0" relativeHeight="251707392" behindDoc="0" locked="0" layoutInCell="1" allowOverlap="0">
            <wp:simplePos x="0" y="0"/>
            <wp:positionH relativeFrom="margin">
              <wp:posOffset>5063188</wp:posOffset>
            </wp:positionH>
            <wp:positionV relativeFrom="paragraph">
              <wp:posOffset>52038</wp:posOffset>
            </wp:positionV>
            <wp:extent cx="25866" cy="19384"/>
            <wp:effectExtent l="0" t="0" r="0" b="0"/>
            <wp:wrapSquare wrapText="bothSides"/>
            <wp:docPr id="90700" name="Picture 90700"/>
            <wp:cNvGraphicFramePr/>
            <a:graphic xmlns:a="http://schemas.openxmlformats.org/drawingml/2006/main">
              <a:graphicData uri="http://schemas.openxmlformats.org/drawingml/2006/picture">
                <pic:pic xmlns:pic="http://schemas.openxmlformats.org/drawingml/2006/picture">
                  <pic:nvPicPr>
                    <pic:cNvPr id="90700" name="Picture 90700"/>
                    <pic:cNvPicPr/>
                  </pic:nvPicPr>
                  <pic:blipFill>
                    <a:blip r:embed="rId432"/>
                    <a:stretch>
                      <a:fillRect/>
                    </a:stretch>
                  </pic:blipFill>
                  <pic:spPr>
                    <a:xfrm>
                      <a:off x="0" y="0"/>
                      <a:ext cx="25866" cy="19384"/>
                    </a:xfrm>
                    <a:prstGeom prst="rect">
                      <a:avLst/>
                    </a:prstGeom>
                  </pic:spPr>
                </pic:pic>
              </a:graphicData>
            </a:graphic>
          </wp:anchor>
        </w:drawing>
      </w:r>
      <w:r>
        <w:rPr>
          <w:noProof/>
        </w:rPr>
        <w:drawing>
          <wp:anchor distT="0" distB="0" distL="114300" distR="114300" simplePos="0" relativeHeight="251708416" behindDoc="0" locked="0" layoutInCell="1" allowOverlap="0">
            <wp:simplePos x="0" y="0"/>
            <wp:positionH relativeFrom="margin">
              <wp:posOffset>4804532</wp:posOffset>
            </wp:positionH>
            <wp:positionV relativeFrom="paragraph">
              <wp:posOffset>52038</wp:posOffset>
            </wp:positionV>
            <wp:extent cx="19399" cy="19384"/>
            <wp:effectExtent l="0" t="0" r="0" b="0"/>
            <wp:wrapSquare wrapText="bothSides"/>
            <wp:docPr id="90703" name="Picture 90703"/>
            <wp:cNvGraphicFramePr/>
            <a:graphic xmlns:a="http://schemas.openxmlformats.org/drawingml/2006/main">
              <a:graphicData uri="http://schemas.openxmlformats.org/drawingml/2006/picture">
                <pic:pic xmlns:pic="http://schemas.openxmlformats.org/drawingml/2006/picture">
                  <pic:nvPicPr>
                    <pic:cNvPr id="90703" name="Picture 90703"/>
                    <pic:cNvPicPr/>
                  </pic:nvPicPr>
                  <pic:blipFill>
                    <a:blip r:embed="rId433"/>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09440" behindDoc="0" locked="0" layoutInCell="1" allowOverlap="0">
            <wp:simplePos x="0" y="0"/>
            <wp:positionH relativeFrom="margin">
              <wp:posOffset>5037322</wp:posOffset>
            </wp:positionH>
            <wp:positionV relativeFrom="paragraph">
              <wp:posOffset>52038</wp:posOffset>
            </wp:positionV>
            <wp:extent cx="19399" cy="19384"/>
            <wp:effectExtent l="0" t="0" r="0" b="0"/>
            <wp:wrapSquare wrapText="bothSides"/>
            <wp:docPr id="90699" name="Picture 90699"/>
            <wp:cNvGraphicFramePr/>
            <a:graphic xmlns:a="http://schemas.openxmlformats.org/drawingml/2006/main">
              <a:graphicData uri="http://schemas.openxmlformats.org/drawingml/2006/picture">
                <pic:pic xmlns:pic="http://schemas.openxmlformats.org/drawingml/2006/picture">
                  <pic:nvPicPr>
                    <pic:cNvPr id="90699" name="Picture 90699"/>
                    <pic:cNvPicPr/>
                  </pic:nvPicPr>
                  <pic:blipFill>
                    <a:blip r:embed="rId434"/>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10464" behindDoc="0" locked="0" layoutInCell="1" allowOverlap="0">
            <wp:simplePos x="0" y="0"/>
            <wp:positionH relativeFrom="margin">
              <wp:posOffset>5095520</wp:posOffset>
            </wp:positionH>
            <wp:positionV relativeFrom="paragraph">
              <wp:posOffset>52038</wp:posOffset>
            </wp:positionV>
            <wp:extent cx="6466" cy="19384"/>
            <wp:effectExtent l="0" t="0" r="0" b="0"/>
            <wp:wrapSquare wrapText="bothSides"/>
            <wp:docPr id="90696" name="Picture 90696"/>
            <wp:cNvGraphicFramePr/>
            <a:graphic xmlns:a="http://schemas.openxmlformats.org/drawingml/2006/main">
              <a:graphicData uri="http://schemas.openxmlformats.org/drawingml/2006/picture">
                <pic:pic xmlns:pic="http://schemas.openxmlformats.org/drawingml/2006/picture">
                  <pic:nvPicPr>
                    <pic:cNvPr id="90696" name="Picture 90696"/>
                    <pic:cNvPicPr/>
                  </pic:nvPicPr>
                  <pic:blipFill>
                    <a:blip r:embed="rId435"/>
                    <a:stretch>
                      <a:fillRect/>
                    </a:stretch>
                  </pic:blipFill>
                  <pic:spPr>
                    <a:xfrm>
                      <a:off x="0" y="0"/>
                      <a:ext cx="6466" cy="19384"/>
                    </a:xfrm>
                    <a:prstGeom prst="rect">
                      <a:avLst/>
                    </a:prstGeom>
                  </pic:spPr>
                </pic:pic>
              </a:graphicData>
            </a:graphic>
          </wp:anchor>
        </w:drawing>
      </w:r>
      <w:r>
        <w:rPr>
          <w:noProof/>
        </w:rPr>
        <w:drawing>
          <wp:anchor distT="0" distB="0" distL="114300" distR="114300" simplePos="0" relativeHeight="251711488" behindDoc="0" locked="0" layoutInCell="1" allowOverlap="0">
            <wp:simplePos x="0" y="0"/>
            <wp:positionH relativeFrom="margin">
              <wp:posOffset>4772200</wp:posOffset>
            </wp:positionH>
            <wp:positionV relativeFrom="paragraph">
              <wp:posOffset>52038</wp:posOffset>
            </wp:positionV>
            <wp:extent cx="19399" cy="19384"/>
            <wp:effectExtent l="0" t="0" r="0" b="0"/>
            <wp:wrapSquare wrapText="bothSides"/>
            <wp:docPr id="90704" name="Picture 90704"/>
            <wp:cNvGraphicFramePr/>
            <a:graphic xmlns:a="http://schemas.openxmlformats.org/drawingml/2006/main">
              <a:graphicData uri="http://schemas.openxmlformats.org/drawingml/2006/picture">
                <pic:pic xmlns:pic="http://schemas.openxmlformats.org/drawingml/2006/picture">
                  <pic:nvPicPr>
                    <pic:cNvPr id="90704" name="Picture 90704"/>
                    <pic:cNvPicPr/>
                  </pic:nvPicPr>
                  <pic:blipFill>
                    <a:blip r:embed="rId436"/>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12512" behindDoc="0" locked="0" layoutInCell="1" allowOverlap="0">
            <wp:simplePos x="0" y="0"/>
            <wp:positionH relativeFrom="margin">
              <wp:posOffset>4739868</wp:posOffset>
            </wp:positionH>
            <wp:positionV relativeFrom="paragraph">
              <wp:posOffset>52038</wp:posOffset>
            </wp:positionV>
            <wp:extent cx="25866" cy="19384"/>
            <wp:effectExtent l="0" t="0" r="0" b="0"/>
            <wp:wrapSquare wrapText="bothSides"/>
            <wp:docPr id="90698" name="Picture 90698"/>
            <wp:cNvGraphicFramePr/>
            <a:graphic xmlns:a="http://schemas.openxmlformats.org/drawingml/2006/main">
              <a:graphicData uri="http://schemas.openxmlformats.org/drawingml/2006/picture">
                <pic:pic xmlns:pic="http://schemas.openxmlformats.org/drawingml/2006/picture">
                  <pic:nvPicPr>
                    <pic:cNvPr id="90698" name="Picture 90698"/>
                    <pic:cNvPicPr/>
                  </pic:nvPicPr>
                  <pic:blipFill>
                    <a:blip r:embed="rId437"/>
                    <a:stretch>
                      <a:fillRect/>
                    </a:stretch>
                  </pic:blipFill>
                  <pic:spPr>
                    <a:xfrm>
                      <a:off x="0" y="0"/>
                      <a:ext cx="25866" cy="19384"/>
                    </a:xfrm>
                    <a:prstGeom prst="rect">
                      <a:avLst/>
                    </a:prstGeom>
                  </pic:spPr>
                </pic:pic>
              </a:graphicData>
            </a:graphic>
          </wp:anchor>
        </w:drawing>
      </w:r>
      <w:r>
        <w:rPr>
          <w:noProof/>
        </w:rPr>
        <w:drawing>
          <wp:anchor distT="0" distB="0" distL="114300" distR="114300" simplePos="0" relativeHeight="251713536" behindDoc="0" locked="0" layoutInCell="1" allowOverlap="0">
            <wp:simplePos x="0" y="0"/>
            <wp:positionH relativeFrom="margin">
              <wp:posOffset>2049847</wp:posOffset>
            </wp:positionH>
            <wp:positionV relativeFrom="paragraph">
              <wp:posOffset>52038</wp:posOffset>
            </wp:positionV>
            <wp:extent cx="25866" cy="19384"/>
            <wp:effectExtent l="0" t="0" r="0" b="0"/>
            <wp:wrapSquare wrapText="bothSides"/>
            <wp:docPr id="90695" name="Picture 90695"/>
            <wp:cNvGraphicFramePr/>
            <a:graphic xmlns:a="http://schemas.openxmlformats.org/drawingml/2006/main">
              <a:graphicData uri="http://schemas.openxmlformats.org/drawingml/2006/picture">
                <pic:pic xmlns:pic="http://schemas.openxmlformats.org/drawingml/2006/picture">
                  <pic:nvPicPr>
                    <pic:cNvPr id="90695" name="Picture 90695"/>
                    <pic:cNvPicPr/>
                  </pic:nvPicPr>
                  <pic:blipFill>
                    <a:blip r:embed="rId438"/>
                    <a:stretch>
                      <a:fillRect/>
                    </a:stretch>
                  </pic:blipFill>
                  <pic:spPr>
                    <a:xfrm>
                      <a:off x="0" y="0"/>
                      <a:ext cx="25866" cy="19384"/>
                    </a:xfrm>
                    <a:prstGeom prst="rect">
                      <a:avLst/>
                    </a:prstGeom>
                  </pic:spPr>
                </pic:pic>
              </a:graphicData>
            </a:graphic>
          </wp:anchor>
        </w:drawing>
      </w:r>
      <w:r>
        <w:rPr>
          <w:noProof/>
        </w:rPr>
        <w:drawing>
          <wp:anchor distT="0" distB="0" distL="114300" distR="114300" simplePos="0" relativeHeight="251714560" behindDoc="0" locked="0" layoutInCell="1" allowOverlap="0">
            <wp:simplePos x="0" y="0"/>
            <wp:positionH relativeFrom="margin">
              <wp:posOffset>5043789</wp:posOffset>
            </wp:positionH>
            <wp:positionV relativeFrom="paragraph">
              <wp:posOffset>77883</wp:posOffset>
            </wp:positionV>
            <wp:extent cx="6467" cy="6461"/>
            <wp:effectExtent l="0" t="0" r="0" b="0"/>
            <wp:wrapSquare wrapText="bothSides"/>
            <wp:docPr id="90706" name="Picture 90706"/>
            <wp:cNvGraphicFramePr/>
            <a:graphic xmlns:a="http://schemas.openxmlformats.org/drawingml/2006/main">
              <a:graphicData uri="http://schemas.openxmlformats.org/drawingml/2006/picture">
                <pic:pic xmlns:pic="http://schemas.openxmlformats.org/drawingml/2006/picture">
                  <pic:nvPicPr>
                    <pic:cNvPr id="90706" name="Picture 90706"/>
                    <pic:cNvPicPr/>
                  </pic:nvPicPr>
                  <pic:blipFill>
                    <a:blip r:embed="rId113"/>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1715584" behindDoc="0" locked="0" layoutInCell="1" allowOverlap="0">
            <wp:simplePos x="0" y="0"/>
            <wp:positionH relativeFrom="margin">
              <wp:posOffset>5076121</wp:posOffset>
            </wp:positionH>
            <wp:positionV relativeFrom="paragraph">
              <wp:posOffset>77883</wp:posOffset>
            </wp:positionV>
            <wp:extent cx="6466" cy="6461"/>
            <wp:effectExtent l="0" t="0" r="0" b="0"/>
            <wp:wrapSquare wrapText="bothSides"/>
            <wp:docPr id="90705" name="Picture 90705"/>
            <wp:cNvGraphicFramePr/>
            <a:graphic xmlns:a="http://schemas.openxmlformats.org/drawingml/2006/main">
              <a:graphicData uri="http://schemas.openxmlformats.org/drawingml/2006/picture">
                <pic:pic xmlns:pic="http://schemas.openxmlformats.org/drawingml/2006/picture">
                  <pic:nvPicPr>
                    <pic:cNvPr id="90705" name="Picture 90705"/>
                    <pic:cNvPicPr/>
                  </pic:nvPicPr>
                  <pic:blipFill>
                    <a:blip r:embed="rId162"/>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16608" behindDoc="0" locked="0" layoutInCell="1" allowOverlap="0">
            <wp:simplePos x="0" y="0"/>
            <wp:positionH relativeFrom="margin">
              <wp:posOffset>5089054</wp:posOffset>
            </wp:positionH>
            <wp:positionV relativeFrom="paragraph">
              <wp:posOffset>84344</wp:posOffset>
            </wp:positionV>
            <wp:extent cx="6466" cy="6461"/>
            <wp:effectExtent l="0" t="0" r="0" b="0"/>
            <wp:wrapSquare wrapText="bothSides"/>
            <wp:docPr id="90707" name="Picture 90707"/>
            <wp:cNvGraphicFramePr/>
            <a:graphic xmlns:a="http://schemas.openxmlformats.org/drawingml/2006/main">
              <a:graphicData uri="http://schemas.openxmlformats.org/drawingml/2006/picture">
                <pic:pic xmlns:pic="http://schemas.openxmlformats.org/drawingml/2006/picture">
                  <pic:nvPicPr>
                    <pic:cNvPr id="90707" name="Picture 90707"/>
                    <pic:cNvPicPr/>
                  </pic:nvPicPr>
                  <pic:blipFill>
                    <a:blip r:embed="rId11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17632" behindDoc="0" locked="0" layoutInCell="1" allowOverlap="0">
            <wp:simplePos x="0" y="0"/>
            <wp:positionH relativeFrom="margin">
              <wp:posOffset>1855856</wp:posOffset>
            </wp:positionH>
            <wp:positionV relativeFrom="paragraph">
              <wp:posOffset>90806</wp:posOffset>
            </wp:positionV>
            <wp:extent cx="6466" cy="6461"/>
            <wp:effectExtent l="0" t="0" r="0" b="0"/>
            <wp:wrapSquare wrapText="bothSides"/>
            <wp:docPr id="90710" name="Picture 90710"/>
            <wp:cNvGraphicFramePr/>
            <a:graphic xmlns:a="http://schemas.openxmlformats.org/drawingml/2006/main">
              <a:graphicData uri="http://schemas.openxmlformats.org/drawingml/2006/picture">
                <pic:pic xmlns:pic="http://schemas.openxmlformats.org/drawingml/2006/picture">
                  <pic:nvPicPr>
                    <pic:cNvPr id="90710" name="Picture 90710"/>
                    <pic:cNvPicPr/>
                  </pic:nvPicPr>
                  <pic:blipFill>
                    <a:blip r:embed="rId439"/>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18656" behindDoc="0" locked="0" layoutInCell="1" allowOverlap="0">
            <wp:simplePos x="0" y="0"/>
            <wp:positionH relativeFrom="margin">
              <wp:posOffset>4694603</wp:posOffset>
            </wp:positionH>
            <wp:positionV relativeFrom="paragraph">
              <wp:posOffset>90806</wp:posOffset>
            </wp:positionV>
            <wp:extent cx="6466" cy="6461"/>
            <wp:effectExtent l="0" t="0" r="0" b="0"/>
            <wp:wrapSquare wrapText="bothSides"/>
            <wp:docPr id="90708" name="Picture 90708"/>
            <wp:cNvGraphicFramePr/>
            <a:graphic xmlns:a="http://schemas.openxmlformats.org/drawingml/2006/main">
              <a:graphicData uri="http://schemas.openxmlformats.org/drawingml/2006/picture">
                <pic:pic xmlns:pic="http://schemas.openxmlformats.org/drawingml/2006/picture">
                  <pic:nvPicPr>
                    <pic:cNvPr id="90708" name="Picture 90708"/>
                    <pic:cNvPicPr/>
                  </pic:nvPicPr>
                  <pic:blipFill>
                    <a:blip r:embed="rId113"/>
                    <a:stretch>
                      <a:fillRect/>
                    </a:stretch>
                  </pic:blipFill>
                  <pic:spPr>
                    <a:xfrm>
                      <a:off x="0" y="0"/>
                      <a:ext cx="6466" cy="6461"/>
                    </a:xfrm>
                    <a:prstGeom prst="rect">
                      <a:avLst/>
                    </a:prstGeom>
                  </pic:spPr>
                </pic:pic>
              </a:graphicData>
            </a:graphic>
          </wp:anchor>
        </w:drawing>
      </w:r>
      <w:r>
        <w:rPr>
          <w:sz w:val="20"/>
        </w:rPr>
        <w:t>63</w:t>
      </w:r>
      <w:r>
        <w:rPr>
          <w:sz w:val="20"/>
        </w:rPr>
        <w:t>树的抽象数据类型、</w:t>
      </w:r>
      <w:r>
        <w:rPr>
          <w:sz w:val="20"/>
        </w:rPr>
        <w:t>“</w:t>
      </w:r>
      <w:r>
        <w:rPr>
          <w:sz w:val="20"/>
        </w:rPr>
        <w:t>巧</w:t>
      </w:r>
      <w:r>
        <w:rPr>
          <w:sz w:val="20"/>
        </w:rPr>
        <w:t>4</w:t>
      </w:r>
    </w:p>
    <w:p w:rsidR="004A1D4E" w:rsidRDefault="009A508B">
      <w:pPr>
        <w:spacing w:after="5" w:line="262" w:lineRule="auto"/>
        <w:ind w:left="10" w:right="10"/>
        <w:jc w:val="both"/>
      </w:pPr>
      <w:r>
        <w:rPr>
          <w:noProof/>
        </w:rPr>
        <w:drawing>
          <wp:anchor distT="0" distB="0" distL="114300" distR="114300" simplePos="0" relativeHeight="251719680" behindDoc="0" locked="0" layoutInCell="1" allowOverlap="0">
            <wp:simplePos x="0" y="0"/>
            <wp:positionH relativeFrom="margin">
              <wp:posOffset>1920520</wp:posOffset>
            </wp:positionH>
            <wp:positionV relativeFrom="paragraph">
              <wp:posOffset>42577</wp:posOffset>
            </wp:positionV>
            <wp:extent cx="6466" cy="6462"/>
            <wp:effectExtent l="0" t="0" r="0" b="0"/>
            <wp:wrapSquare wrapText="bothSides"/>
            <wp:docPr id="90721" name="Picture 90721"/>
            <wp:cNvGraphicFramePr/>
            <a:graphic xmlns:a="http://schemas.openxmlformats.org/drawingml/2006/main">
              <a:graphicData uri="http://schemas.openxmlformats.org/drawingml/2006/picture">
                <pic:pic xmlns:pic="http://schemas.openxmlformats.org/drawingml/2006/picture">
                  <pic:nvPicPr>
                    <pic:cNvPr id="90721" name="Picture 90721"/>
                    <pic:cNvPicPr/>
                  </pic:nvPicPr>
                  <pic:blipFill>
                    <a:blip r:embed="rId91"/>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720704" behindDoc="0" locked="0" layoutInCell="1" allowOverlap="0">
            <wp:simplePos x="0" y="0"/>
            <wp:positionH relativeFrom="margin">
              <wp:posOffset>5037322</wp:posOffset>
            </wp:positionH>
            <wp:positionV relativeFrom="paragraph">
              <wp:posOffset>42577</wp:posOffset>
            </wp:positionV>
            <wp:extent cx="38798" cy="25846"/>
            <wp:effectExtent l="0" t="0" r="0" b="0"/>
            <wp:wrapSquare wrapText="bothSides"/>
            <wp:docPr id="90711" name="Picture 90711"/>
            <wp:cNvGraphicFramePr/>
            <a:graphic xmlns:a="http://schemas.openxmlformats.org/drawingml/2006/main">
              <a:graphicData uri="http://schemas.openxmlformats.org/drawingml/2006/picture">
                <pic:pic xmlns:pic="http://schemas.openxmlformats.org/drawingml/2006/picture">
                  <pic:nvPicPr>
                    <pic:cNvPr id="90711" name="Picture 90711"/>
                    <pic:cNvPicPr/>
                  </pic:nvPicPr>
                  <pic:blipFill>
                    <a:blip r:embed="rId440"/>
                    <a:stretch>
                      <a:fillRect/>
                    </a:stretch>
                  </pic:blipFill>
                  <pic:spPr>
                    <a:xfrm>
                      <a:off x="0" y="0"/>
                      <a:ext cx="38798" cy="25846"/>
                    </a:xfrm>
                    <a:prstGeom prst="rect">
                      <a:avLst/>
                    </a:prstGeom>
                  </pic:spPr>
                </pic:pic>
              </a:graphicData>
            </a:graphic>
          </wp:anchor>
        </w:drawing>
      </w:r>
      <w:r>
        <w:rPr>
          <w:noProof/>
        </w:rPr>
        <w:drawing>
          <wp:anchor distT="0" distB="0" distL="114300" distR="114300" simplePos="0" relativeHeight="251721728" behindDoc="0" locked="0" layoutInCell="1" allowOverlap="0">
            <wp:simplePos x="0" y="0"/>
            <wp:positionH relativeFrom="margin">
              <wp:posOffset>1642465</wp:posOffset>
            </wp:positionH>
            <wp:positionV relativeFrom="paragraph">
              <wp:posOffset>42577</wp:posOffset>
            </wp:positionV>
            <wp:extent cx="25866" cy="32307"/>
            <wp:effectExtent l="0" t="0" r="0" b="0"/>
            <wp:wrapSquare wrapText="bothSides"/>
            <wp:docPr id="90717" name="Picture 90717"/>
            <wp:cNvGraphicFramePr/>
            <a:graphic xmlns:a="http://schemas.openxmlformats.org/drawingml/2006/main">
              <a:graphicData uri="http://schemas.openxmlformats.org/drawingml/2006/picture">
                <pic:pic xmlns:pic="http://schemas.openxmlformats.org/drawingml/2006/picture">
                  <pic:nvPicPr>
                    <pic:cNvPr id="90717" name="Picture 90717"/>
                    <pic:cNvPicPr/>
                  </pic:nvPicPr>
                  <pic:blipFill>
                    <a:blip r:embed="rId441"/>
                    <a:stretch>
                      <a:fillRect/>
                    </a:stretch>
                  </pic:blipFill>
                  <pic:spPr>
                    <a:xfrm>
                      <a:off x="0" y="0"/>
                      <a:ext cx="25866" cy="32307"/>
                    </a:xfrm>
                    <a:prstGeom prst="rect">
                      <a:avLst/>
                    </a:prstGeom>
                  </pic:spPr>
                </pic:pic>
              </a:graphicData>
            </a:graphic>
          </wp:anchor>
        </w:drawing>
      </w:r>
      <w:r>
        <w:rPr>
          <w:noProof/>
        </w:rPr>
        <w:drawing>
          <wp:anchor distT="0" distB="0" distL="114300" distR="114300" simplePos="0" relativeHeight="251722752" behindDoc="0" locked="0" layoutInCell="1" allowOverlap="0">
            <wp:simplePos x="0" y="0"/>
            <wp:positionH relativeFrom="margin">
              <wp:posOffset>1732994</wp:posOffset>
            </wp:positionH>
            <wp:positionV relativeFrom="paragraph">
              <wp:posOffset>42577</wp:posOffset>
            </wp:positionV>
            <wp:extent cx="84063" cy="38768"/>
            <wp:effectExtent l="0" t="0" r="0" b="0"/>
            <wp:wrapSquare wrapText="bothSides"/>
            <wp:docPr id="90716" name="Picture 90716"/>
            <wp:cNvGraphicFramePr/>
            <a:graphic xmlns:a="http://schemas.openxmlformats.org/drawingml/2006/main">
              <a:graphicData uri="http://schemas.openxmlformats.org/drawingml/2006/picture">
                <pic:pic xmlns:pic="http://schemas.openxmlformats.org/drawingml/2006/picture">
                  <pic:nvPicPr>
                    <pic:cNvPr id="90716" name="Picture 90716"/>
                    <pic:cNvPicPr/>
                  </pic:nvPicPr>
                  <pic:blipFill>
                    <a:blip r:embed="rId442"/>
                    <a:stretch>
                      <a:fillRect/>
                    </a:stretch>
                  </pic:blipFill>
                  <pic:spPr>
                    <a:xfrm>
                      <a:off x="0" y="0"/>
                      <a:ext cx="84063" cy="38768"/>
                    </a:xfrm>
                    <a:prstGeom prst="rect">
                      <a:avLst/>
                    </a:prstGeom>
                  </pic:spPr>
                </pic:pic>
              </a:graphicData>
            </a:graphic>
          </wp:anchor>
        </w:drawing>
      </w:r>
      <w:r>
        <w:rPr>
          <w:noProof/>
        </w:rPr>
        <w:drawing>
          <wp:anchor distT="0" distB="0" distL="114300" distR="114300" simplePos="0" relativeHeight="251723776" behindDoc="0" locked="0" layoutInCell="1" allowOverlap="0">
            <wp:simplePos x="0" y="0"/>
            <wp:positionH relativeFrom="margin">
              <wp:posOffset>1674797</wp:posOffset>
            </wp:positionH>
            <wp:positionV relativeFrom="paragraph">
              <wp:posOffset>42577</wp:posOffset>
            </wp:positionV>
            <wp:extent cx="19399" cy="32307"/>
            <wp:effectExtent l="0" t="0" r="0" b="0"/>
            <wp:wrapSquare wrapText="bothSides"/>
            <wp:docPr id="90712" name="Picture 90712"/>
            <wp:cNvGraphicFramePr/>
            <a:graphic xmlns:a="http://schemas.openxmlformats.org/drawingml/2006/main">
              <a:graphicData uri="http://schemas.openxmlformats.org/drawingml/2006/picture">
                <pic:pic xmlns:pic="http://schemas.openxmlformats.org/drawingml/2006/picture">
                  <pic:nvPicPr>
                    <pic:cNvPr id="90712" name="Picture 90712"/>
                    <pic:cNvPicPr/>
                  </pic:nvPicPr>
                  <pic:blipFill>
                    <a:blip r:embed="rId443"/>
                    <a:stretch>
                      <a:fillRect/>
                    </a:stretch>
                  </pic:blipFill>
                  <pic:spPr>
                    <a:xfrm>
                      <a:off x="0" y="0"/>
                      <a:ext cx="19399" cy="32307"/>
                    </a:xfrm>
                    <a:prstGeom prst="rect">
                      <a:avLst/>
                    </a:prstGeom>
                  </pic:spPr>
                </pic:pic>
              </a:graphicData>
            </a:graphic>
          </wp:anchor>
        </w:drawing>
      </w:r>
      <w:r>
        <w:rPr>
          <w:noProof/>
        </w:rPr>
        <w:drawing>
          <wp:anchor distT="0" distB="0" distL="114300" distR="114300" simplePos="0" relativeHeight="251724800" behindDoc="0" locked="0" layoutInCell="1" allowOverlap="0">
            <wp:simplePos x="0" y="0"/>
            <wp:positionH relativeFrom="margin">
              <wp:posOffset>1700662</wp:posOffset>
            </wp:positionH>
            <wp:positionV relativeFrom="paragraph">
              <wp:posOffset>42577</wp:posOffset>
            </wp:positionV>
            <wp:extent cx="19399" cy="32307"/>
            <wp:effectExtent l="0" t="0" r="0" b="0"/>
            <wp:wrapSquare wrapText="bothSides"/>
            <wp:docPr id="90720" name="Picture 90720"/>
            <wp:cNvGraphicFramePr/>
            <a:graphic xmlns:a="http://schemas.openxmlformats.org/drawingml/2006/main">
              <a:graphicData uri="http://schemas.openxmlformats.org/drawingml/2006/picture">
                <pic:pic xmlns:pic="http://schemas.openxmlformats.org/drawingml/2006/picture">
                  <pic:nvPicPr>
                    <pic:cNvPr id="90720" name="Picture 90720"/>
                    <pic:cNvPicPr/>
                  </pic:nvPicPr>
                  <pic:blipFill>
                    <a:blip r:embed="rId444"/>
                    <a:stretch>
                      <a:fillRect/>
                    </a:stretch>
                  </pic:blipFill>
                  <pic:spPr>
                    <a:xfrm>
                      <a:off x="0" y="0"/>
                      <a:ext cx="19399" cy="32307"/>
                    </a:xfrm>
                    <a:prstGeom prst="rect">
                      <a:avLst/>
                    </a:prstGeom>
                  </pic:spPr>
                </pic:pic>
              </a:graphicData>
            </a:graphic>
          </wp:anchor>
        </w:drawing>
      </w:r>
      <w:r>
        <w:rPr>
          <w:noProof/>
        </w:rPr>
        <w:drawing>
          <wp:anchor distT="0" distB="0" distL="114300" distR="114300" simplePos="0" relativeHeight="251725824" behindDoc="0" locked="0" layoutInCell="1" allowOverlap="0">
            <wp:simplePos x="0" y="0"/>
            <wp:positionH relativeFrom="margin">
              <wp:posOffset>1881721</wp:posOffset>
            </wp:positionH>
            <wp:positionV relativeFrom="paragraph">
              <wp:posOffset>42577</wp:posOffset>
            </wp:positionV>
            <wp:extent cx="19399" cy="32307"/>
            <wp:effectExtent l="0" t="0" r="0" b="0"/>
            <wp:wrapSquare wrapText="bothSides"/>
            <wp:docPr id="90718" name="Picture 90718"/>
            <wp:cNvGraphicFramePr/>
            <a:graphic xmlns:a="http://schemas.openxmlformats.org/drawingml/2006/main">
              <a:graphicData uri="http://schemas.openxmlformats.org/drawingml/2006/picture">
                <pic:pic xmlns:pic="http://schemas.openxmlformats.org/drawingml/2006/picture">
                  <pic:nvPicPr>
                    <pic:cNvPr id="90718" name="Picture 90718"/>
                    <pic:cNvPicPr/>
                  </pic:nvPicPr>
                  <pic:blipFill>
                    <a:blip r:embed="rId445"/>
                    <a:stretch>
                      <a:fillRect/>
                    </a:stretch>
                  </pic:blipFill>
                  <pic:spPr>
                    <a:xfrm>
                      <a:off x="0" y="0"/>
                      <a:ext cx="19399" cy="32307"/>
                    </a:xfrm>
                    <a:prstGeom prst="rect">
                      <a:avLst/>
                    </a:prstGeom>
                  </pic:spPr>
                </pic:pic>
              </a:graphicData>
            </a:graphic>
          </wp:anchor>
        </w:drawing>
      </w:r>
      <w:r>
        <w:rPr>
          <w:noProof/>
        </w:rPr>
        <w:drawing>
          <wp:anchor distT="0" distB="0" distL="114300" distR="114300" simplePos="0" relativeHeight="251726848" behindDoc="0" locked="0" layoutInCell="1" allowOverlap="0">
            <wp:simplePos x="0" y="0"/>
            <wp:positionH relativeFrom="margin">
              <wp:posOffset>1545469</wp:posOffset>
            </wp:positionH>
            <wp:positionV relativeFrom="paragraph">
              <wp:posOffset>42577</wp:posOffset>
            </wp:positionV>
            <wp:extent cx="19399" cy="6461"/>
            <wp:effectExtent l="0" t="0" r="0" b="0"/>
            <wp:wrapSquare wrapText="bothSides"/>
            <wp:docPr id="90715" name="Picture 90715"/>
            <wp:cNvGraphicFramePr/>
            <a:graphic xmlns:a="http://schemas.openxmlformats.org/drawingml/2006/main">
              <a:graphicData uri="http://schemas.openxmlformats.org/drawingml/2006/picture">
                <pic:pic xmlns:pic="http://schemas.openxmlformats.org/drawingml/2006/picture">
                  <pic:nvPicPr>
                    <pic:cNvPr id="90715" name="Picture 90715"/>
                    <pic:cNvPicPr/>
                  </pic:nvPicPr>
                  <pic:blipFill>
                    <a:blip r:embed="rId446"/>
                    <a:stretch>
                      <a:fillRect/>
                    </a:stretch>
                  </pic:blipFill>
                  <pic:spPr>
                    <a:xfrm>
                      <a:off x="0" y="0"/>
                      <a:ext cx="19399" cy="6461"/>
                    </a:xfrm>
                    <a:prstGeom prst="rect">
                      <a:avLst/>
                    </a:prstGeom>
                  </pic:spPr>
                </pic:pic>
              </a:graphicData>
            </a:graphic>
          </wp:anchor>
        </w:drawing>
      </w:r>
      <w:r>
        <w:rPr>
          <w:noProof/>
        </w:rPr>
        <mc:AlternateContent>
          <mc:Choice Requires="wpg">
            <w:drawing>
              <wp:anchor distT="0" distB="0" distL="114300" distR="114300" simplePos="0" relativeHeight="251727872" behindDoc="0" locked="0" layoutInCell="1" allowOverlap="1">
                <wp:simplePos x="0" y="0"/>
                <wp:positionH relativeFrom="margin">
                  <wp:posOffset>1939919</wp:posOffset>
                </wp:positionH>
                <wp:positionV relativeFrom="paragraph">
                  <wp:posOffset>42577</wp:posOffset>
                </wp:positionV>
                <wp:extent cx="2715886" cy="12923"/>
                <wp:effectExtent l="0" t="0" r="0" b="0"/>
                <wp:wrapSquare wrapText="bothSides"/>
                <wp:docPr id="3115479" name="Group 3115479"/>
                <wp:cNvGraphicFramePr/>
                <a:graphic xmlns:a="http://schemas.openxmlformats.org/drawingml/2006/main">
                  <a:graphicData uri="http://schemas.microsoft.com/office/word/2010/wordprocessingGroup">
                    <wpg:wgp>
                      <wpg:cNvGrpSpPr/>
                      <wpg:grpSpPr>
                        <a:xfrm>
                          <a:off x="0" y="0"/>
                          <a:ext cx="2715886" cy="12923"/>
                          <a:chOff x="0" y="0"/>
                          <a:chExt cx="2715886" cy="12923"/>
                        </a:xfrm>
                      </wpg:grpSpPr>
                      <wps:wsp>
                        <wps:cNvPr id="3115478" name="Shape 3115478"/>
                        <wps:cNvSpPr/>
                        <wps:spPr>
                          <a:xfrm>
                            <a:off x="0" y="0"/>
                            <a:ext cx="2715886" cy="12923"/>
                          </a:xfrm>
                          <a:custGeom>
                            <a:avLst/>
                            <a:gdLst/>
                            <a:ahLst/>
                            <a:cxnLst/>
                            <a:rect l="0" t="0" r="0" b="0"/>
                            <a:pathLst>
                              <a:path w="2715886" h="12923">
                                <a:moveTo>
                                  <a:pt x="0" y="6461"/>
                                </a:moveTo>
                                <a:lnTo>
                                  <a:pt x="2715886"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479" style="width:213.849pt;height:1.01753pt;position:absolute;mso-position-horizontal-relative:margin;mso-position-horizontal:absolute;margin-left:152.75pt;mso-position-vertical-relative:text;margin-top:3.35251pt;" coordsize="27158,129">
                <v:shape id="Shape 3115478" style="position:absolute;width:27158;height:129;left:0;top:0;" coordsize="2715886,12923" path="m0,6461l2715886,6461">
                  <v:stroke weight="1.01753pt" endcap="flat" joinstyle="miter" miterlimit="1" on="true" color="#000000"/>
                  <v:fill on="false" color="#000000"/>
                </v:shape>
                <w10:wrap type="square"/>
              </v:group>
            </w:pict>
          </mc:Fallback>
        </mc:AlternateContent>
      </w:r>
      <w:r>
        <w:rPr>
          <w:noProof/>
        </w:rPr>
        <w:drawing>
          <wp:anchor distT="0" distB="0" distL="114300" distR="114300" simplePos="0" relativeHeight="251728896" behindDoc="0" locked="0" layoutInCell="1" allowOverlap="0">
            <wp:simplePos x="0" y="0"/>
            <wp:positionH relativeFrom="margin">
              <wp:posOffset>4946793</wp:posOffset>
            </wp:positionH>
            <wp:positionV relativeFrom="paragraph">
              <wp:posOffset>42577</wp:posOffset>
            </wp:positionV>
            <wp:extent cx="58197" cy="32307"/>
            <wp:effectExtent l="0" t="0" r="0" b="0"/>
            <wp:wrapSquare wrapText="bothSides"/>
            <wp:docPr id="90719" name="Picture 90719"/>
            <wp:cNvGraphicFramePr/>
            <a:graphic xmlns:a="http://schemas.openxmlformats.org/drawingml/2006/main">
              <a:graphicData uri="http://schemas.openxmlformats.org/drawingml/2006/picture">
                <pic:pic xmlns:pic="http://schemas.openxmlformats.org/drawingml/2006/picture">
                  <pic:nvPicPr>
                    <pic:cNvPr id="90719" name="Picture 90719"/>
                    <pic:cNvPicPr/>
                  </pic:nvPicPr>
                  <pic:blipFill>
                    <a:blip r:embed="rId447"/>
                    <a:stretch>
                      <a:fillRect/>
                    </a:stretch>
                  </pic:blipFill>
                  <pic:spPr>
                    <a:xfrm>
                      <a:off x="0" y="0"/>
                      <a:ext cx="58197" cy="32307"/>
                    </a:xfrm>
                    <a:prstGeom prst="rect">
                      <a:avLst/>
                    </a:prstGeom>
                  </pic:spPr>
                </pic:pic>
              </a:graphicData>
            </a:graphic>
          </wp:anchor>
        </w:drawing>
      </w:r>
      <w:r>
        <w:rPr>
          <w:noProof/>
        </w:rPr>
        <w:drawing>
          <wp:anchor distT="0" distB="0" distL="114300" distR="114300" simplePos="0" relativeHeight="251729920" behindDoc="0" locked="0" layoutInCell="1" allowOverlap="0">
            <wp:simplePos x="0" y="0"/>
            <wp:positionH relativeFrom="margin">
              <wp:posOffset>1526070</wp:posOffset>
            </wp:positionH>
            <wp:positionV relativeFrom="paragraph">
              <wp:posOffset>42577</wp:posOffset>
            </wp:positionV>
            <wp:extent cx="6466" cy="6461"/>
            <wp:effectExtent l="0" t="0" r="0" b="0"/>
            <wp:wrapSquare wrapText="bothSides"/>
            <wp:docPr id="90724" name="Picture 90724"/>
            <wp:cNvGraphicFramePr/>
            <a:graphic xmlns:a="http://schemas.openxmlformats.org/drawingml/2006/main">
              <a:graphicData uri="http://schemas.openxmlformats.org/drawingml/2006/picture">
                <pic:pic xmlns:pic="http://schemas.openxmlformats.org/drawingml/2006/picture">
                  <pic:nvPicPr>
                    <pic:cNvPr id="90724" name="Picture 90724"/>
                    <pic:cNvPicPr/>
                  </pic:nvPicPr>
                  <pic:blipFill>
                    <a:blip r:embed="rId162"/>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30944" behindDoc="0" locked="0" layoutInCell="1" allowOverlap="0">
            <wp:simplePos x="0" y="0"/>
            <wp:positionH relativeFrom="margin">
              <wp:posOffset>1907587</wp:posOffset>
            </wp:positionH>
            <wp:positionV relativeFrom="paragraph">
              <wp:posOffset>42577</wp:posOffset>
            </wp:positionV>
            <wp:extent cx="6466" cy="6461"/>
            <wp:effectExtent l="0" t="0" r="0" b="0"/>
            <wp:wrapSquare wrapText="bothSides"/>
            <wp:docPr id="90722" name="Picture 90722"/>
            <wp:cNvGraphicFramePr/>
            <a:graphic xmlns:a="http://schemas.openxmlformats.org/drawingml/2006/main">
              <a:graphicData uri="http://schemas.openxmlformats.org/drawingml/2006/picture">
                <pic:pic xmlns:pic="http://schemas.openxmlformats.org/drawingml/2006/picture">
                  <pic:nvPicPr>
                    <pic:cNvPr id="90722" name="Picture 90722"/>
                    <pic:cNvPicPr/>
                  </pic:nvPicPr>
                  <pic:blipFill>
                    <a:blip r:embed="rId44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31968" behindDoc="0" locked="0" layoutInCell="1" allowOverlap="0">
            <wp:simplePos x="0" y="0"/>
            <wp:positionH relativeFrom="margin">
              <wp:posOffset>4662271</wp:posOffset>
            </wp:positionH>
            <wp:positionV relativeFrom="paragraph">
              <wp:posOffset>42577</wp:posOffset>
            </wp:positionV>
            <wp:extent cx="77596" cy="25846"/>
            <wp:effectExtent l="0" t="0" r="0" b="0"/>
            <wp:wrapSquare wrapText="bothSides"/>
            <wp:docPr id="90714" name="Picture 90714"/>
            <wp:cNvGraphicFramePr/>
            <a:graphic xmlns:a="http://schemas.openxmlformats.org/drawingml/2006/main">
              <a:graphicData uri="http://schemas.openxmlformats.org/drawingml/2006/picture">
                <pic:pic xmlns:pic="http://schemas.openxmlformats.org/drawingml/2006/picture">
                  <pic:nvPicPr>
                    <pic:cNvPr id="90714" name="Picture 90714"/>
                    <pic:cNvPicPr/>
                  </pic:nvPicPr>
                  <pic:blipFill>
                    <a:blip r:embed="rId449"/>
                    <a:stretch>
                      <a:fillRect/>
                    </a:stretch>
                  </pic:blipFill>
                  <pic:spPr>
                    <a:xfrm>
                      <a:off x="0" y="0"/>
                      <a:ext cx="77596" cy="25846"/>
                    </a:xfrm>
                    <a:prstGeom prst="rect">
                      <a:avLst/>
                    </a:prstGeom>
                  </pic:spPr>
                </pic:pic>
              </a:graphicData>
            </a:graphic>
          </wp:anchor>
        </w:drawing>
      </w:r>
      <w:r>
        <w:rPr>
          <w:noProof/>
        </w:rPr>
        <w:drawing>
          <wp:anchor distT="0" distB="0" distL="114300" distR="114300" simplePos="0" relativeHeight="251732992" behindDoc="0" locked="0" layoutInCell="1" allowOverlap="0">
            <wp:simplePos x="0" y="0"/>
            <wp:positionH relativeFrom="margin">
              <wp:posOffset>4746335</wp:posOffset>
            </wp:positionH>
            <wp:positionV relativeFrom="paragraph">
              <wp:posOffset>42577</wp:posOffset>
            </wp:positionV>
            <wp:extent cx="51731" cy="25846"/>
            <wp:effectExtent l="0" t="0" r="0" b="0"/>
            <wp:wrapSquare wrapText="bothSides"/>
            <wp:docPr id="90723" name="Picture 90723"/>
            <wp:cNvGraphicFramePr/>
            <a:graphic xmlns:a="http://schemas.openxmlformats.org/drawingml/2006/main">
              <a:graphicData uri="http://schemas.openxmlformats.org/drawingml/2006/picture">
                <pic:pic xmlns:pic="http://schemas.openxmlformats.org/drawingml/2006/picture">
                  <pic:nvPicPr>
                    <pic:cNvPr id="90723" name="Picture 90723"/>
                    <pic:cNvPicPr/>
                  </pic:nvPicPr>
                  <pic:blipFill>
                    <a:blip r:embed="rId450"/>
                    <a:stretch>
                      <a:fillRect/>
                    </a:stretch>
                  </pic:blipFill>
                  <pic:spPr>
                    <a:xfrm>
                      <a:off x="0" y="0"/>
                      <a:ext cx="51731" cy="25846"/>
                    </a:xfrm>
                    <a:prstGeom prst="rect">
                      <a:avLst/>
                    </a:prstGeom>
                  </pic:spPr>
                </pic:pic>
              </a:graphicData>
            </a:graphic>
          </wp:anchor>
        </w:drawing>
      </w:r>
      <w:r>
        <w:rPr>
          <w:noProof/>
        </w:rPr>
        <w:drawing>
          <wp:anchor distT="0" distB="0" distL="114300" distR="114300" simplePos="0" relativeHeight="251734016" behindDoc="0" locked="0" layoutInCell="1" allowOverlap="0">
            <wp:simplePos x="0" y="0"/>
            <wp:positionH relativeFrom="margin">
              <wp:posOffset>4836864</wp:posOffset>
            </wp:positionH>
            <wp:positionV relativeFrom="paragraph">
              <wp:posOffset>42577</wp:posOffset>
            </wp:positionV>
            <wp:extent cx="51731" cy="25846"/>
            <wp:effectExtent l="0" t="0" r="0" b="0"/>
            <wp:wrapSquare wrapText="bothSides"/>
            <wp:docPr id="90713" name="Picture 90713"/>
            <wp:cNvGraphicFramePr/>
            <a:graphic xmlns:a="http://schemas.openxmlformats.org/drawingml/2006/main">
              <a:graphicData uri="http://schemas.openxmlformats.org/drawingml/2006/picture">
                <pic:pic xmlns:pic="http://schemas.openxmlformats.org/drawingml/2006/picture">
                  <pic:nvPicPr>
                    <pic:cNvPr id="90713" name="Picture 90713"/>
                    <pic:cNvPicPr/>
                  </pic:nvPicPr>
                  <pic:blipFill>
                    <a:blip r:embed="rId451"/>
                    <a:stretch>
                      <a:fillRect/>
                    </a:stretch>
                  </pic:blipFill>
                  <pic:spPr>
                    <a:xfrm>
                      <a:off x="0" y="0"/>
                      <a:ext cx="51731" cy="25846"/>
                    </a:xfrm>
                    <a:prstGeom prst="rect">
                      <a:avLst/>
                    </a:prstGeom>
                  </pic:spPr>
                </pic:pic>
              </a:graphicData>
            </a:graphic>
          </wp:anchor>
        </w:drawing>
      </w:r>
      <w:r>
        <w:rPr>
          <w:noProof/>
        </w:rPr>
        <w:drawing>
          <wp:anchor distT="0" distB="0" distL="114300" distR="114300" simplePos="0" relativeHeight="251735040" behindDoc="0" locked="0" layoutInCell="1" allowOverlap="0">
            <wp:simplePos x="0" y="0"/>
            <wp:positionH relativeFrom="margin">
              <wp:posOffset>1849389</wp:posOffset>
            </wp:positionH>
            <wp:positionV relativeFrom="paragraph">
              <wp:posOffset>49038</wp:posOffset>
            </wp:positionV>
            <wp:extent cx="25865" cy="25846"/>
            <wp:effectExtent l="0" t="0" r="0" b="0"/>
            <wp:wrapSquare wrapText="bothSides"/>
            <wp:docPr id="90727" name="Picture 90727"/>
            <wp:cNvGraphicFramePr/>
            <a:graphic xmlns:a="http://schemas.openxmlformats.org/drawingml/2006/main">
              <a:graphicData uri="http://schemas.openxmlformats.org/drawingml/2006/picture">
                <pic:pic xmlns:pic="http://schemas.openxmlformats.org/drawingml/2006/picture">
                  <pic:nvPicPr>
                    <pic:cNvPr id="90727" name="Picture 90727"/>
                    <pic:cNvPicPr/>
                  </pic:nvPicPr>
                  <pic:blipFill>
                    <a:blip r:embed="rId452"/>
                    <a:stretch>
                      <a:fillRect/>
                    </a:stretch>
                  </pic:blipFill>
                  <pic:spPr>
                    <a:xfrm>
                      <a:off x="0" y="0"/>
                      <a:ext cx="25865" cy="25846"/>
                    </a:xfrm>
                    <a:prstGeom prst="rect">
                      <a:avLst/>
                    </a:prstGeom>
                  </pic:spPr>
                </pic:pic>
              </a:graphicData>
            </a:graphic>
          </wp:anchor>
        </w:drawing>
      </w:r>
      <w:r>
        <w:rPr>
          <w:noProof/>
        </w:rPr>
        <w:drawing>
          <wp:anchor distT="0" distB="0" distL="114300" distR="114300" simplePos="0" relativeHeight="251736064" behindDoc="0" locked="0" layoutInCell="1" allowOverlap="0">
            <wp:simplePos x="0" y="0"/>
            <wp:positionH relativeFrom="margin">
              <wp:posOffset>4895062</wp:posOffset>
            </wp:positionH>
            <wp:positionV relativeFrom="paragraph">
              <wp:posOffset>49038</wp:posOffset>
            </wp:positionV>
            <wp:extent cx="19399" cy="19384"/>
            <wp:effectExtent l="0" t="0" r="0" b="0"/>
            <wp:wrapSquare wrapText="bothSides"/>
            <wp:docPr id="90731" name="Picture 90731"/>
            <wp:cNvGraphicFramePr/>
            <a:graphic xmlns:a="http://schemas.openxmlformats.org/drawingml/2006/main">
              <a:graphicData uri="http://schemas.openxmlformats.org/drawingml/2006/picture">
                <pic:pic xmlns:pic="http://schemas.openxmlformats.org/drawingml/2006/picture">
                  <pic:nvPicPr>
                    <pic:cNvPr id="90731" name="Picture 90731"/>
                    <pic:cNvPicPr/>
                  </pic:nvPicPr>
                  <pic:blipFill>
                    <a:blip r:embed="rId453"/>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37088" behindDoc="0" locked="0" layoutInCell="1" allowOverlap="0">
            <wp:simplePos x="0" y="0"/>
            <wp:positionH relativeFrom="margin">
              <wp:posOffset>1506670</wp:posOffset>
            </wp:positionH>
            <wp:positionV relativeFrom="paragraph">
              <wp:posOffset>49038</wp:posOffset>
            </wp:positionV>
            <wp:extent cx="12933" cy="25846"/>
            <wp:effectExtent l="0" t="0" r="0" b="0"/>
            <wp:wrapSquare wrapText="bothSides"/>
            <wp:docPr id="90726" name="Picture 90726"/>
            <wp:cNvGraphicFramePr/>
            <a:graphic xmlns:a="http://schemas.openxmlformats.org/drawingml/2006/main">
              <a:graphicData uri="http://schemas.openxmlformats.org/drawingml/2006/picture">
                <pic:pic xmlns:pic="http://schemas.openxmlformats.org/drawingml/2006/picture">
                  <pic:nvPicPr>
                    <pic:cNvPr id="90726" name="Picture 90726"/>
                    <pic:cNvPicPr/>
                  </pic:nvPicPr>
                  <pic:blipFill>
                    <a:blip r:embed="rId454"/>
                    <a:stretch>
                      <a:fillRect/>
                    </a:stretch>
                  </pic:blipFill>
                  <pic:spPr>
                    <a:xfrm>
                      <a:off x="0" y="0"/>
                      <a:ext cx="12933" cy="25846"/>
                    </a:xfrm>
                    <a:prstGeom prst="rect">
                      <a:avLst/>
                    </a:prstGeom>
                  </pic:spPr>
                </pic:pic>
              </a:graphicData>
            </a:graphic>
          </wp:anchor>
        </w:drawing>
      </w:r>
      <w:r>
        <w:rPr>
          <w:noProof/>
        </w:rPr>
        <w:drawing>
          <wp:anchor distT="0" distB="0" distL="114300" distR="114300" simplePos="0" relativeHeight="251738112" behindDoc="0" locked="0" layoutInCell="1" allowOverlap="0">
            <wp:simplePos x="0" y="0"/>
            <wp:positionH relativeFrom="margin">
              <wp:posOffset>5011457</wp:posOffset>
            </wp:positionH>
            <wp:positionV relativeFrom="paragraph">
              <wp:posOffset>49038</wp:posOffset>
            </wp:positionV>
            <wp:extent cx="19399" cy="19384"/>
            <wp:effectExtent l="0" t="0" r="0" b="0"/>
            <wp:wrapSquare wrapText="bothSides"/>
            <wp:docPr id="90729" name="Picture 90729"/>
            <wp:cNvGraphicFramePr/>
            <a:graphic xmlns:a="http://schemas.openxmlformats.org/drawingml/2006/main">
              <a:graphicData uri="http://schemas.openxmlformats.org/drawingml/2006/picture">
                <pic:pic xmlns:pic="http://schemas.openxmlformats.org/drawingml/2006/picture">
                  <pic:nvPicPr>
                    <pic:cNvPr id="90729" name="Picture 90729"/>
                    <pic:cNvPicPr/>
                  </pic:nvPicPr>
                  <pic:blipFill>
                    <a:blip r:embed="rId455"/>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39136" behindDoc="0" locked="0" layoutInCell="1" allowOverlap="0">
            <wp:simplePos x="0" y="0"/>
            <wp:positionH relativeFrom="margin">
              <wp:posOffset>4920927</wp:posOffset>
            </wp:positionH>
            <wp:positionV relativeFrom="paragraph">
              <wp:posOffset>49038</wp:posOffset>
            </wp:positionV>
            <wp:extent cx="19399" cy="19384"/>
            <wp:effectExtent l="0" t="0" r="0" b="0"/>
            <wp:wrapSquare wrapText="bothSides"/>
            <wp:docPr id="90730" name="Picture 90730"/>
            <wp:cNvGraphicFramePr/>
            <a:graphic xmlns:a="http://schemas.openxmlformats.org/drawingml/2006/main">
              <a:graphicData uri="http://schemas.openxmlformats.org/drawingml/2006/picture">
                <pic:pic xmlns:pic="http://schemas.openxmlformats.org/drawingml/2006/picture">
                  <pic:nvPicPr>
                    <pic:cNvPr id="90730" name="Picture 90730"/>
                    <pic:cNvPicPr/>
                  </pic:nvPicPr>
                  <pic:blipFill>
                    <a:blip r:embed="rId456"/>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40160" behindDoc="0" locked="0" layoutInCell="1" allowOverlap="0">
            <wp:simplePos x="0" y="0"/>
            <wp:positionH relativeFrom="margin">
              <wp:posOffset>4804532</wp:posOffset>
            </wp:positionH>
            <wp:positionV relativeFrom="paragraph">
              <wp:posOffset>49038</wp:posOffset>
            </wp:positionV>
            <wp:extent cx="25865" cy="19384"/>
            <wp:effectExtent l="0" t="0" r="0" b="0"/>
            <wp:wrapSquare wrapText="bothSides"/>
            <wp:docPr id="90728" name="Picture 90728"/>
            <wp:cNvGraphicFramePr/>
            <a:graphic xmlns:a="http://schemas.openxmlformats.org/drawingml/2006/main">
              <a:graphicData uri="http://schemas.openxmlformats.org/drawingml/2006/picture">
                <pic:pic xmlns:pic="http://schemas.openxmlformats.org/drawingml/2006/picture">
                  <pic:nvPicPr>
                    <pic:cNvPr id="90728" name="Picture 90728"/>
                    <pic:cNvPicPr/>
                  </pic:nvPicPr>
                  <pic:blipFill>
                    <a:blip r:embed="rId457"/>
                    <a:stretch>
                      <a:fillRect/>
                    </a:stretch>
                  </pic:blipFill>
                  <pic:spPr>
                    <a:xfrm>
                      <a:off x="0" y="0"/>
                      <a:ext cx="25865" cy="19384"/>
                    </a:xfrm>
                    <a:prstGeom prst="rect">
                      <a:avLst/>
                    </a:prstGeom>
                  </pic:spPr>
                </pic:pic>
              </a:graphicData>
            </a:graphic>
          </wp:anchor>
        </w:drawing>
      </w:r>
      <w:r>
        <w:rPr>
          <w:noProof/>
        </w:rPr>
        <w:drawing>
          <wp:anchor distT="0" distB="0" distL="114300" distR="114300" simplePos="0" relativeHeight="251741184" behindDoc="0" locked="0" layoutInCell="1" allowOverlap="0">
            <wp:simplePos x="0" y="0"/>
            <wp:positionH relativeFrom="margin">
              <wp:posOffset>1823524</wp:posOffset>
            </wp:positionH>
            <wp:positionV relativeFrom="paragraph">
              <wp:posOffset>49038</wp:posOffset>
            </wp:positionV>
            <wp:extent cx="19399" cy="25846"/>
            <wp:effectExtent l="0" t="0" r="0" b="0"/>
            <wp:wrapSquare wrapText="bothSides"/>
            <wp:docPr id="90725" name="Picture 90725"/>
            <wp:cNvGraphicFramePr/>
            <a:graphic xmlns:a="http://schemas.openxmlformats.org/drawingml/2006/main">
              <a:graphicData uri="http://schemas.openxmlformats.org/drawingml/2006/picture">
                <pic:pic xmlns:pic="http://schemas.openxmlformats.org/drawingml/2006/picture">
                  <pic:nvPicPr>
                    <pic:cNvPr id="90725" name="Picture 90725"/>
                    <pic:cNvPicPr/>
                  </pic:nvPicPr>
                  <pic:blipFill>
                    <a:blip r:embed="rId458"/>
                    <a:stretch>
                      <a:fillRect/>
                    </a:stretch>
                  </pic:blipFill>
                  <pic:spPr>
                    <a:xfrm>
                      <a:off x="0" y="0"/>
                      <a:ext cx="19399" cy="25846"/>
                    </a:xfrm>
                    <a:prstGeom prst="rect">
                      <a:avLst/>
                    </a:prstGeom>
                  </pic:spPr>
                </pic:pic>
              </a:graphicData>
            </a:graphic>
          </wp:anchor>
        </w:drawing>
      </w:r>
      <w:r>
        <w:rPr>
          <w:noProof/>
        </w:rPr>
        <w:drawing>
          <wp:anchor distT="0" distB="0" distL="114300" distR="114300" simplePos="0" relativeHeight="251742208" behindDoc="0" locked="0" layoutInCell="1" allowOverlap="0">
            <wp:simplePos x="0" y="0"/>
            <wp:positionH relativeFrom="margin">
              <wp:posOffset>1907587</wp:posOffset>
            </wp:positionH>
            <wp:positionV relativeFrom="paragraph">
              <wp:posOffset>55500</wp:posOffset>
            </wp:positionV>
            <wp:extent cx="19399" cy="12923"/>
            <wp:effectExtent l="0" t="0" r="0" b="0"/>
            <wp:wrapSquare wrapText="bothSides"/>
            <wp:docPr id="90732" name="Picture 90732"/>
            <wp:cNvGraphicFramePr/>
            <a:graphic xmlns:a="http://schemas.openxmlformats.org/drawingml/2006/main">
              <a:graphicData uri="http://schemas.openxmlformats.org/drawingml/2006/picture">
                <pic:pic xmlns:pic="http://schemas.openxmlformats.org/drawingml/2006/picture">
                  <pic:nvPicPr>
                    <pic:cNvPr id="90732" name="Picture 90732"/>
                    <pic:cNvPicPr/>
                  </pic:nvPicPr>
                  <pic:blipFill>
                    <a:blip r:embed="rId459"/>
                    <a:stretch>
                      <a:fillRect/>
                    </a:stretch>
                  </pic:blipFill>
                  <pic:spPr>
                    <a:xfrm>
                      <a:off x="0" y="0"/>
                      <a:ext cx="19399" cy="12923"/>
                    </a:xfrm>
                    <a:prstGeom prst="rect">
                      <a:avLst/>
                    </a:prstGeom>
                  </pic:spPr>
                </pic:pic>
              </a:graphicData>
            </a:graphic>
          </wp:anchor>
        </w:drawing>
      </w:r>
      <w:r>
        <w:rPr>
          <w:noProof/>
        </w:rPr>
        <w:drawing>
          <wp:anchor distT="0" distB="0" distL="114300" distR="114300" simplePos="0" relativeHeight="251743232" behindDoc="0" locked="0" layoutInCell="1" allowOverlap="0">
            <wp:simplePos x="0" y="0"/>
            <wp:positionH relativeFrom="margin">
              <wp:posOffset>1616599</wp:posOffset>
            </wp:positionH>
            <wp:positionV relativeFrom="paragraph">
              <wp:posOffset>55500</wp:posOffset>
            </wp:positionV>
            <wp:extent cx="19399" cy="19384"/>
            <wp:effectExtent l="0" t="0" r="0" b="0"/>
            <wp:wrapSquare wrapText="bothSides"/>
            <wp:docPr id="90733" name="Picture 90733"/>
            <wp:cNvGraphicFramePr/>
            <a:graphic xmlns:a="http://schemas.openxmlformats.org/drawingml/2006/main">
              <a:graphicData uri="http://schemas.openxmlformats.org/drawingml/2006/picture">
                <pic:pic xmlns:pic="http://schemas.openxmlformats.org/drawingml/2006/picture">
                  <pic:nvPicPr>
                    <pic:cNvPr id="90733" name="Picture 90733"/>
                    <pic:cNvPicPr/>
                  </pic:nvPicPr>
                  <pic:blipFill>
                    <a:blip r:embed="rId460"/>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44256" behindDoc="0" locked="0" layoutInCell="1" allowOverlap="0">
            <wp:simplePos x="0" y="0"/>
            <wp:positionH relativeFrom="margin">
              <wp:posOffset>1526070</wp:posOffset>
            </wp:positionH>
            <wp:positionV relativeFrom="paragraph">
              <wp:posOffset>55500</wp:posOffset>
            </wp:positionV>
            <wp:extent cx="25865" cy="19384"/>
            <wp:effectExtent l="0" t="0" r="0" b="0"/>
            <wp:wrapSquare wrapText="bothSides"/>
            <wp:docPr id="90735" name="Picture 90735"/>
            <wp:cNvGraphicFramePr/>
            <a:graphic xmlns:a="http://schemas.openxmlformats.org/drawingml/2006/main">
              <a:graphicData uri="http://schemas.openxmlformats.org/drawingml/2006/picture">
                <pic:pic xmlns:pic="http://schemas.openxmlformats.org/drawingml/2006/picture">
                  <pic:nvPicPr>
                    <pic:cNvPr id="90735" name="Picture 90735"/>
                    <pic:cNvPicPr/>
                  </pic:nvPicPr>
                  <pic:blipFill>
                    <a:blip r:embed="rId461"/>
                    <a:stretch>
                      <a:fillRect/>
                    </a:stretch>
                  </pic:blipFill>
                  <pic:spPr>
                    <a:xfrm>
                      <a:off x="0" y="0"/>
                      <a:ext cx="25865" cy="19384"/>
                    </a:xfrm>
                    <a:prstGeom prst="rect">
                      <a:avLst/>
                    </a:prstGeom>
                  </pic:spPr>
                </pic:pic>
              </a:graphicData>
            </a:graphic>
          </wp:anchor>
        </w:drawing>
      </w:r>
      <w:r>
        <w:rPr>
          <w:noProof/>
        </w:rPr>
        <w:drawing>
          <wp:anchor distT="0" distB="0" distL="114300" distR="114300" simplePos="0" relativeHeight="251745280" behindDoc="0" locked="0" layoutInCell="1" allowOverlap="0">
            <wp:simplePos x="0" y="0"/>
            <wp:positionH relativeFrom="margin">
              <wp:posOffset>1558401</wp:posOffset>
            </wp:positionH>
            <wp:positionV relativeFrom="paragraph">
              <wp:posOffset>55500</wp:posOffset>
            </wp:positionV>
            <wp:extent cx="19399" cy="19384"/>
            <wp:effectExtent l="0" t="0" r="0" b="0"/>
            <wp:wrapSquare wrapText="bothSides"/>
            <wp:docPr id="90734" name="Picture 90734"/>
            <wp:cNvGraphicFramePr/>
            <a:graphic xmlns:a="http://schemas.openxmlformats.org/drawingml/2006/main">
              <a:graphicData uri="http://schemas.openxmlformats.org/drawingml/2006/picture">
                <pic:pic xmlns:pic="http://schemas.openxmlformats.org/drawingml/2006/picture">
                  <pic:nvPicPr>
                    <pic:cNvPr id="90734" name="Picture 90734"/>
                    <pic:cNvPicPr/>
                  </pic:nvPicPr>
                  <pic:blipFill>
                    <a:blip r:embed="rId462"/>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46304" behindDoc="0" locked="0" layoutInCell="1" allowOverlap="0">
            <wp:simplePos x="0" y="0"/>
            <wp:positionH relativeFrom="margin">
              <wp:posOffset>1584267</wp:posOffset>
            </wp:positionH>
            <wp:positionV relativeFrom="paragraph">
              <wp:posOffset>55500</wp:posOffset>
            </wp:positionV>
            <wp:extent cx="25865" cy="19384"/>
            <wp:effectExtent l="0" t="0" r="0" b="0"/>
            <wp:wrapSquare wrapText="bothSides"/>
            <wp:docPr id="90736" name="Picture 90736"/>
            <wp:cNvGraphicFramePr/>
            <a:graphic xmlns:a="http://schemas.openxmlformats.org/drawingml/2006/main">
              <a:graphicData uri="http://schemas.openxmlformats.org/drawingml/2006/picture">
                <pic:pic xmlns:pic="http://schemas.openxmlformats.org/drawingml/2006/picture">
                  <pic:nvPicPr>
                    <pic:cNvPr id="90736" name="Picture 90736"/>
                    <pic:cNvPicPr/>
                  </pic:nvPicPr>
                  <pic:blipFill>
                    <a:blip r:embed="rId463"/>
                    <a:stretch>
                      <a:fillRect/>
                    </a:stretch>
                  </pic:blipFill>
                  <pic:spPr>
                    <a:xfrm>
                      <a:off x="0" y="0"/>
                      <a:ext cx="25865" cy="19384"/>
                    </a:xfrm>
                    <a:prstGeom prst="rect">
                      <a:avLst/>
                    </a:prstGeom>
                  </pic:spPr>
                </pic:pic>
              </a:graphicData>
            </a:graphic>
          </wp:anchor>
        </w:drawing>
      </w:r>
      <w:r>
        <w:rPr>
          <w:noProof/>
        </w:rPr>
        <w:drawing>
          <wp:anchor distT="0" distB="0" distL="114300" distR="114300" simplePos="0" relativeHeight="251747328" behindDoc="0" locked="0" layoutInCell="1" allowOverlap="0">
            <wp:simplePos x="0" y="0"/>
            <wp:positionH relativeFrom="margin">
              <wp:posOffset>4830398</wp:posOffset>
            </wp:positionH>
            <wp:positionV relativeFrom="paragraph">
              <wp:posOffset>74884</wp:posOffset>
            </wp:positionV>
            <wp:extent cx="6466" cy="6461"/>
            <wp:effectExtent l="0" t="0" r="0" b="0"/>
            <wp:wrapSquare wrapText="bothSides"/>
            <wp:docPr id="90739" name="Picture 90739"/>
            <wp:cNvGraphicFramePr/>
            <a:graphic xmlns:a="http://schemas.openxmlformats.org/drawingml/2006/main">
              <a:graphicData uri="http://schemas.openxmlformats.org/drawingml/2006/picture">
                <pic:pic xmlns:pic="http://schemas.openxmlformats.org/drawingml/2006/picture">
                  <pic:nvPicPr>
                    <pic:cNvPr id="90739" name="Picture 90739"/>
                    <pic:cNvPicPr/>
                  </pic:nvPicPr>
                  <pic:blipFill>
                    <a:blip r:embed="rId464"/>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48352" behindDoc="0" locked="0" layoutInCell="1" allowOverlap="0">
            <wp:simplePos x="0" y="0"/>
            <wp:positionH relativeFrom="margin">
              <wp:posOffset>1907587</wp:posOffset>
            </wp:positionH>
            <wp:positionV relativeFrom="paragraph">
              <wp:posOffset>74884</wp:posOffset>
            </wp:positionV>
            <wp:extent cx="6467" cy="6461"/>
            <wp:effectExtent l="0" t="0" r="0" b="0"/>
            <wp:wrapSquare wrapText="bothSides"/>
            <wp:docPr id="90737" name="Picture 90737"/>
            <wp:cNvGraphicFramePr/>
            <a:graphic xmlns:a="http://schemas.openxmlformats.org/drawingml/2006/main">
              <a:graphicData uri="http://schemas.openxmlformats.org/drawingml/2006/picture">
                <pic:pic xmlns:pic="http://schemas.openxmlformats.org/drawingml/2006/picture">
                  <pic:nvPicPr>
                    <pic:cNvPr id="90737" name="Picture 90737"/>
                    <pic:cNvPicPr/>
                  </pic:nvPicPr>
                  <pic:blipFill>
                    <a:blip r:embed="rId110"/>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1749376" behindDoc="0" locked="0" layoutInCell="1" allowOverlap="0">
            <wp:simplePos x="0" y="0"/>
            <wp:positionH relativeFrom="margin">
              <wp:posOffset>4804532</wp:posOffset>
            </wp:positionH>
            <wp:positionV relativeFrom="paragraph">
              <wp:posOffset>74884</wp:posOffset>
            </wp:positionV>
            <wp:extent cx="6466" cy="6461"/>
            <wp:effectExtent l="0" t="0" r="0" b="0"/>
            <wp:wrapSquare wrapText="bothSides"/>
            <wp:docPr id="90738" name="Picture 90738"/>
            <wp:cNvGraphicFramePr/>
            <a:graphic xmlns:a="http://schemas.openxmlformats.org/drawingml/2006/main">
              <a:graphicData uri="http://schemas.openxmlformats.org/drawingml/2006/picture">
                <pic:pic xmlns:pic="http://schemas.openxmlformats.org/drawingml/2006/picture">
                  <pic:nvPicPr>
                    <pic:cNvPr id="90738" name="Picture 90738"/>
                    <pic:cNvPicPr/>
                  </pic:nvPicPr>
                  <pic:blipFill>
                    <a:blip r:embed="rId162"/>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50400" behindDoc="0" locked="0" layoutInCell="1" allowOverlap="0">
            <wp:simplePos x="0" y="0"/>
            <wp:positionH relativeFrom="margin">
              <wp:posOffset>1597200</wp:posOffset>
            </wp:positionH>
            <wp:positionV relativeFrom="paragraph">
              <wp:posOffset>81345</wp:posOffset>
            </wp:positionV>
            <wp:extent cx="6466" cy="6461"/>
            <wp:effectExtent l="0" t="0" r="0" b="0"/>
            <wp:wrapSquare wrapText="bothSides"/>
            <wp:docPr id="90740" name="Picture 90740"/>
            <wp:cNvGraphicFramePr/>
            <a:graphic xmlns:a="http://schemas.openxmlformats.org/drawingml/2006/main">
              <a:graphicData uri="http://schemas.openxmlformats.org/drawingml/2006/picture">
                <pic:pic xmlns:pic="http://schemas.openxmlformats.org/drawingml/2006/picture">
                  <pic:nvPicPr>
                    <pic:cNvPr id="90740" name="Picture 90740"/>
                    <pic:cNvPicPr/>
                  </pic:nvPicPr>
                  <pic:blipFill>
                    <a:blip r:embed="rId464"/>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51424" behindDoc="0" locked="0" layoutInCell="1" allowOverlap="0">
            <wp:simplePos x="0" y="0"/>
            <wp:positionH relativeFrom="margin">
              <wp:posOffset>4720469</wp:posOffset>
            </wp:positionH>
            <wp:positionV relativeFrom="paragraph">
              <wp:posOffset>87806</wp:posOffset>
            </wp:positionV>
            <wp:extent cx="6467" cy="6462"/>
            <wp:effectExtent l="0" t="0" r="0" b="0"/>
            <wp:wrapSquare wrapText="bothSides"/>
            <wp:docPr id="90741" name="Picture 90741"/>
            <wp:cNvGraphicFramePr/>
            <a:graphic xmlns:a="http://schemas.openxmlformats.org/drawingml/2006/main">
              <a:graphicData uri="http://schemas.openxmlformats.org/drawingml/2006/picture">
                <pic:pic xmlns:pic="http://schemas.openxmlformats.org/drawingml/2006/picture">
                  <pic:nvPicPr>
                    <pic:cNvPr id="90741" name="Picture 90741"/>
                    <pic:cNvPicPr/>
                  </pic:nvPicPr>
                  <pic:blipFill>
                    <a:blip r:embed="rId91"/>
                    <a:stretch>
                      <a:fillRect/>
                    </a:stretch>
                  </pic:blipFill>
                  <pic:spPr>
                    <a:xfrm>
                      <a:off x="0" y="0"/>
                      <a:ext cx="6467" cy="6462"/>
                    </a:xfrm>
                    <a:prstGeom prst="rect">
                      <a:avLst/>
                    </a:prstGeom>
                  </pic:spPr>
                </pic:pic>
              </a:graphicData>
            </a:graphic>
          </wp:anchor>
        </w:drawing>
      </w:r>
      <w:r>
        <w:rPr>
          <w:sz w:val="20"/>
        </w:rPr>
        <w:t>6</w:t>
      </w:r>
      <w:r>
        <w:rPr>
          <w:sz w:val="20"/>
        </w:rPr>
        <w:t>，</w:t>
      </w:r>
      <w:r>
        <w:rPr>
          <w:sz w:val="20"/>
        </w:rPr>
        <w:t xml:space="preserve">4 </w:t>
      </w:r>
      <w:r>
        <w:rPr>
          <w:sz w:val="20"/>
        </w:rPr>
        <w:t>树的存储结构．．</w:t>
      </w:r>
      <w:r>
        <w:rPr>
          <w:sz w:val="20"/>
        </w:rPr>
        <w:t>“</w:t>
      </w:r>
      <w:r>
        <w:rPr>
          <w:sz w:val="20"/>
        </w:rPr>
        <w:t>巧</w:t>
      </w:r>
      <w:r>
        <w:rPr>
          <w:sz w:val="20"/>
        </w:rPr>
        <w:t>5</w:t>
      </w:r>
    </w:p>
    <w:p w:rsidR="004A1D4E" w:rsidRDefault="009A508B">
      <w:pPr>
        <w:spacing w:after="3"/>
        <w:ind w:left="530"/>
        <w:jc w:val="both"/>
      </w:pPr>
      <w:r>
        <w:rPr>
          <w:noProof/>
        </w:rPr>
        <w:drawing>
          <wp:anchor distT="0" distB="0" distL="114300" distR="114300" simplePos="0" relativeHeight="251752448" behindDoc="0" locked="0" layoutInCell="1" allowOverlap="0">
            <wp:simplePos x="0" y="0"/>
            <wp:positionH relativeFrom="margin">
              <wp:posOffset>1707129</wp:posOffset>
            </wp:positionH>
            <wp:positionV relativeFrom="paragraph">
              <wp:posOffset>259599</wp:posOffset>
            </wp:positionV>
            <wp:extent cx="549644" cy="32307"/>
            <wp:effectExtent l="0" t="0" r="0" b="0"/>
            <wp:wrapTopAndBottom/>
            <wp:docPr id="3115454" name="Picture 3115454"/>
            <wp:cNvGraphicFramePr/>
            <a:graphic xmlns:a="http://schemas.openxmlformats.org/drawingml/2006/main">
              <a:graphicData uri="http://schemas.openxmlformats.org/drawingml/2006/picture">
                <pic:pic xmlns:pic="http://schemas.openxmlformats.org/drawingml/2006/picture">
                  <pic:nvPicPr>
                    <pic:cNvPr id="3115454" name="Picture 3115454"/>
                    <pic:cNvPicPr/>
                  </pic:nvPicPr>
                  <pic:blipFill>
                    <a:blip r:embed="rId465"/>
                    <a:stretch>
                      <a:fillRect/>
                    </a:stretch>
                  </pic:blipFill>
                  <pic:spPr>
                    <a:xfrm>
                      <a:off x="0" y="0"/>
                      <a:ext cx="549644" cy="32307"/>
                    </a:xfrm>
                    <a:prstGeom prst="rect">
                      <a:avLst/>
                    </a:prstGeom>
                  </pic:spPr>
                </pic:pic>
              </a:graphicData>
            </a:graphic>
          </wp:anchor>
        </w:drawing>
      </w:r>
      <w:r>
        <w:rPr>
          <w:sz w:val="18"/>
        </w:rPr>
        <w:t>6 1</w:t>
      </w:r>
      <w:r>
        <w:rPr>
          <w:sz w:val="18"/>
        </w:rPr>
        <w:t>双亲表示法</w:t>
      </w:r>
      <w:r>
        <w:rPr>
          <w:sz w:val="18"/>
        </w:rPr>
        <w:t xml:space="preserve"> …</w:t>
      </w:r>
      <w:r>
        <w:rPr>
          <w:sz w:val="18"/>
        </w:rPr>
        <w:t>巧</w:t>
      </w:r>
      <w:r>
        <w:rPr>
          <w:sz w:val="18"/>
        </w:rPr>
        <w:t xml:space="preserve">5 6 3 </w:t>
      </w:r>
      <w:r>
        <w:rPr>
          <w:sz w:val="18"/>
        </w:rPr>
        <w:t>孩子兄弟表示法一</w:t>
      </w:r>
      <w:r>
        <w:rPr>
          <w:sz w:val="18"/>
        </w:rPr>
        <w:t xml:space="preserve"> “</w:t>
      </w:r>
      <w:r>
        <w:rPr>
          <w:sz w:val="18"/>
        </w:rPr>
        <w:t>．</w:t>
      </w:r>
      <w:r>
        <w:rPr>
          <w:sz w:val="18"/>
        </w:rPr>
        <w:t>162 6</w:t>
      </w:r>
      <w:r>
        <w:rPr>
          <w:sz w:val="18"/>
        </w:rPr>
        <w:t>．</w:t>
      </w:r>
      <w:r>
        <w:rPr>
          <w:sz w:val="18"/>
        </w:rPr>
        <w:t>4</w:t>
      </w:r>
      <w:r>
        <w:rPr>
          <w:sz w:val="18"/>
        </w:rPr>
        <w:t>．</w:t>
      </w:r>
      <w:r>
        <w:rPr>
          <w:sz w:val="18"/>
        </w:rPr>
        <w:t>2</w:t>
      </w:r>
      <w:r>
        <w:rPr>
          <w:sz w:val="18"/>
        </w:rPr>
        <w:t>孩子表示法</w:t>
      </w:r>
      <w:r>
        <w:rPr>
          <w:sz w:val="18"/>
        </w:rPr>
        <w:t>“”</w:t>
      </w:r>
      <w:r>
        <w:rPr>
          <w:sz w:val="18"/>
        </w:rPr>
        <w:t>．．巧</w:t>
      </w:r>
      <w:r>
        <w:rPr>
          <w:sz w:val="18"/>
        </w:rPr>
        <w:t>8</w:t>
      </w:r>
    </w:p>
    <w:p w:rsidR="004A1D4E" w:rsidRDefault="009A508B">
      <w:pPr>
        <w:spacing w:after="3"/>
        <w:ind w:left="10"/>
        <w:jc w:val="both"/>
      </w:pPr>
      <w:r>
        <w:rPr>
          <w:noProof/>
        </w:rPr>
        <mc:AlternateContent>
          <mc:Choice Requires="wpg">
            <w:drawing>
              <wp:anchor distT="0" distB="0" distL="114300" distR="114300" simplePos="0" relativeHeight="251753472" behindDoc="0" locked="0" layoutInCell="1" allowOverlap="1">
                <wp:simplePos x="0" y="0"/>
                <wp:positionH relativeFrom="margin">
                  <wp:posOffset>1914053</wp:posOffset>
                </wp:positionH>
                <wp:positionV relativeFrom="paragraph">
                  <wp:posOffset>31626</wp:posOffset>
                </wp:positionV>
                <wp:extent cx="2799949" cy="12923"/>
                <wp:effectExtent l="0" t="0" r="0" b="0"/>
                <wp:wrapSquare wrapText="bothSides"/>
                <wp:docPr id="3115481" name="Group 3115481"/>
                <wp:cNvGraphicFramePr/>
                <a:graphic xmlns:a="http://schemas.openxmlformats.org/drawingml/2006/main">
                  <a:graphicData uri="http://schemas.microsoft.com/office/word/2010/wordprocessingGroup">
                    <wpg:wgp>
                      <wpg:cNvGrpSpPr/>
                      <wpg:grpSpPr>
                        <a:xfrm>
                          <a:off x="0" y="0"/>
                          <a:ext cx="2799949" cy="12923"/>
                          <a:chOff x="0" y="0"/>
                          <a:chExt cx="2799949" cy="12923"/>
                        </a:xfrm>
                      </wpg:grpSpPr>
                      <wps:wsp>
                        <wps:cNvPr id="3115480" name="Shape 3115480"/>
                        <wps:cNvSpPr/>
                        <wps:spPr>
                          <a:xfrm>
                            <a:off x="0" y="0"/>
                            <a:ext cx="2799949" cy="12923"/>
                          </a:xfrm>
                          <a:custGeom>
                            <a:avLst/>
                            <a:gdLst/>
                            <a:ahLst/>
                            <a:cxnLst/>
                            <a:rect l="0" t="0" r="0" b="0"/>
                            <a:pathLst>
                              <a:path w="2799949" h="12923">
                                <a:moveTo>
                                  <a:pt x="0" y="6461"/>
                                </a:moveTo>
                                <a:lnTo>
                                  <a:pt x="2799949"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481" style="width:220.468pt;height:1.01755pt;position:absolute;mso-position-horizontal-relative:margin;mso-position-horizontal:absolute;margin-left:150.713pt;mso-position-vertical-relative:text;margin-top:2.49023pt;" coordsize="27999,129">
                <v:shape id="Shape 3115480" style="position:absolute;width:27999;height:129;left:0;top:0;" coordsize="2799949,12923" path="m0,6461l2799949,6461">
                  <v:stroke weight="1.01755pt" endcap="flat" joinstyle="miter" miterlimit="1" on="true" color="#000000"/>
                  <v:fill on="false" color="#000000"/>
                </v:shape>
                <w10:wrap type="square"/>
              </v:group>
            </w:pict>
          </mc:Fallback>
        </mc:AlternateContent>
      </w:r>
      <w:r>
        <w:rPr>
          <w:noProof/>
        </w:rPr>
        <w:drawing>
          <wp:anchor distT="0" distB="0" distL="114300" distR="114300" simplePos="0" relativeHeight="251754496" behindDoc="0" locked="0" layoutInCell="1" allowOverlap="0">
            <wp:simplePos x="0" y="0"/>
            <wp:positionH relativeFrom="margin">
              <wp:posOffset>5101986</wp:posOffset>
            </wp:positionH>
            <wp:positionV relativeFrom="paragraph">
              <wp:posOffset>31626</wp:posOffset>
            </wp:positionV>
            <wp:extent cx="6466" cy="6461"/>
            <wp:effectExtent l="0" t="0" r="0" b="0"/>
            <wp:wrapSquare wrapText="bothSides"/>
            <wp:docPr id="90780" name="Picture 90780"/>
            <wp:cNvGraphicFramePr/>
            <a:graphic xmlns:a="http://schemas.openxmlformats.org/drawingml/2006/main">
              <a:graphicData uri="http://schemas.openxmlformats.org/drawingml/2006/picture">
                <pic:pic xmlns:pic="http://schemas.openxmlformats.org/drawingml/2006/picture">
                  <pic:nvPicPr>
                    <pic:cNvPr id="90780" name="Picture 90780"/>
                    <pic:cNvPicPr/>
                  </pic:nvPicPr>
                  <pic:blipFill>
                    <a:blip r:embed="rId11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55520" behindDoc="0" locked="0" layoutInCell="1" allowOverlap="0">
            <wp:simplePos x="0" y="0"/>
            <wp:positionH relativeFrom="margin">
              <wp:posOffset>4953259</wp:posOffset>
            </wp:positionH>
            <wp:positionV relativeFrom="paragraph">
              <wp:posOffset>38087</wp:posOffset>
            </wp:positionV>
            <wp:extent cx="25865" cy="19384"/>
            <wp:effectExtent l="0" t="0" r="0" b="0"/>
            <wp:wrapSquare wrapText="bothSides"/>
            <wp:docPr id="90786" name="Picture 90786"/>
            <wp:cNvGraphicFramePr/>
            <a:graphic xmlns:a="http://schemas.openxmlformats.org/drawingml/2006/main">
              <a:graphicData uri="http://schemas.openxmlformats.org/drawingml/2006/picture">
                <pic:pic xmlns:pic="http://schemas.openxmlformats.org/drawingml/2006/picture">
                  <pic:nvPicPr>
                    <pic:cNvPr id="90786" name="Picture 90786"/>
                    <pic:cNvPicPr/>
                  </pic:nvPicPr>
                  <pic:blipFill>
                    <a:blip r:embed="rId466"/>
                    <a:stretch>
                      <a:fillRect/>
                    </a:stretch>
                  </pic:blipFill>
                  <pic:spPr>
                    <a:xfrm>
                      <a:off x="0" y="0"/>
                      <a:ext cx="25865" cy="19384"/>
                    </a:xfrm>
                    <a:prstGeom prst="rect">
                      <a:avLst/>
                    </a:prstGeom>
                  </pic:spPr>
                </pic:pic>
              </a:graphicData>
            </a:graphic>
          </wp:anchor>
        </w:drawing>
      </w:r>
      <w:r>
        <w:rPr>
          <w:noProof/>
        </w:rPr>
        <w:drawing>
          <wp:anchor distT="0" distB="0" distL="114300" distR="114300" simplePos="0" relativeHeight="251756544" behindDoc="0" locked="0" layoutInCell="1" allowOverlap="0">
            <wp:simplePos x="0" y="0"/>
            <wp:positionH relativeFrom="margin">
              <wp:posOffset>5076121</wp:posOffset>
            </wp:positionH>
            <wp:positionV relativeFrom="paragraph">
              <wp:posOffset>38087</wp:posOffset>
            </wp:positionV>
            <wp:extent cx="19399" cy="19384"/>
            <wp:effectExtent l="0" t="0" r="0" b="0"/>
            <wp:wrapSquare wrapText="bothSides"/>
            <wp:docPr id="90790" name="Picture 90790"/>
            <wp:cNvGraphicFramePr/>
            <a:graphic xmlns:a="http://schemas.openxmlformats.org/drawingml/2006/main">
              <a:graphicData uri="http://schemas.openxmlformats.org/drawingml/2006/picture">
                <pic:pic xmlns:pic="http://schemas.openxmlformats.org/drawingml/2006/picture">
                  <pic:nvPicPr>
                    <pic:cNvPr id="90790" name="Picture 90790"/>
                    <pic:cNvPicPr/>
                  </pic:nvPicPr>
                  <pic:blipFill>
                    <a:blip r:embed="rId467"/>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57568" behindDoc="0" locked="0" layoutInCell="1" allowOverlap="0">
            <wp:simplePos x="0" y="0"/>
            <wp:positionH relativeFrom="margin">
              <wp:posOffset>4752801</wp:posOffset>
            </wp:positionH>
            <wp:positionV relativeFrom="paragraph">
              <wp:posOffset>38087</wp:posOffset>
            </wp:positionV>
            <wp:extent cx="19399" cy="25846"/>
            <wp:effectExtent l="0" t="0" r="0" b="0"/>
            <wp:wrapSquare wrapText="bothSides"/>
            <wp:docPr id="90789" name="Picture 90789"/>
            <wp:cNvGraphicFramePr/>
            <a:graphic xmlns:a="http://schemas.openxmlformats.org/drawingml/2006/main">
              <a:graphicData uri="http://schemas.openxmlformats.org/drawingml/2006/picture">
                <pic:pic xmlns:pic="http://schemas.openxmlformats.org/drawingml/2006/picture">
                  <pic:nvPicPr>
                    <pic:cNvPr id="90789" name="Picture 90789"/>
                    <pic:cNvPicPr/>
                  </pic:nvPicPr>
                  <pic:blipFill>
                    <a:blip r:embed="rId468"/>
                    <a:stretch>
                      <a:fillRect/>
                    </a:stretch>
                  </pic:blipFill>
                  <pic:spPr>
                    <a:xfrm>
                      <a:off x="0" y="0"/>
                      <a:ext cx="19399" cy="25846"/>
                    </a:xfrm>
                    <a:prstGeom prst="rect">
                      <a:avLst/>
                    </a:prstGeom>
                  </pic:spPr>
                </pic:pic>
              </a:graphicData>
            </a:graphic>
          </wp:anchor>
        </w:drawing>
      </w:r>
      <w:r>
        <w:rPr>
          <w:noProof/>
        </w:rPr>
        <w:drawing>
          <wp:anchor distT="0" distB="0" distL="114300" distR="114300" simplePos="0" relativeHeight="251758592" behindDoc="0" locked="0" layoutInCell="1" allowOverlap="0">
            <wp:simplePos x="0" y="0"/>
            <wp:positionH relativeFrom="margin">
              <wp:posOffset>4804532</wp:posOffset>
            </wp:positionH>
            <wp:positionV relativeFrom="paragraph">
              <wp:posOffset>38087</wp:posOffset>
            </wp:positionV>
            <wp:extent cx="25865" cy="25846"/>
            <wp:effectExtent l="0" t="0" r="0" b="0"/>
            <wp:wrapSquare wrapText="bothSides"/>
            <wp:docPr id="90785" name="Picture 90785"/>
            <wp:cNvGraphicFramePr/>
            <a:graphic xmlns:a="http://schemas.openxmlformats.org/drawingml/2006/main">
              <a:graphicData uri="http://schemas.openxmlformats.org/drawingml/2006/picture">
                <pic:pic xmlns:pic="http://schemas.openxmlformats.org/drawingml/2006/picture">
                  <pic:nvPicPr>
                    <pic:cNvPr id="90785" name="Picture 90785"/>
                    <pic:cNvPicPr/>
                  </pic:nvPicPr>
                  <pic:blipFill>
                    <a:blip r:embed="rId469"/>
                    <a:stretch>
                      <a:fillRect/>
                    </a:stretch>
                  </pic:blipFill>
                  <pic:spPr>
                    <a:xfrm>
                      <a:off x="0" y="0"/>
                      <a:ext cx="25865" cy="25846"/>
                    </a:xfrm>
                    <a:prstGeom prst="rect">
                      <a:avLst/>
                    </a:prstGeom>
                  </pic:spPr>
                </pic:pic>
              </a:graphicData>
            </a:graphic>
          </wp:anchor>
        </w:drawing>
      </w:r>
      <w:r>
        <w:rPr>
          <w:noProof/>
        </w:rPr>
        <w:drawing>
          <wp:anchor distT="0" distB="0" distL="114300" distR="114300" simplePos="0" relativeHeight="251759616" behindDoc="0" locked="0" layoutInCell="1" allowOverlap="0">
            <wp:simplePos x="0" y="0"/>
            <wp:positionH relativeFrom="margin">
              <wp:posOffset>5043789</wp:posOffset>
            </wp:positionH>
            <wp:positionV relativeFrom="paragraph">
              <wp:posOffset>38087</wp:posOffset>
            </wp:positionV>
            <wp:extent cx="25866" cy="25846"/>
            <wp:effectExtent l="0" t="0" r="0" b="0"/>
            <wp:wrapSquare wrapText="bothSides"/>
            <wp:docPr id="90784" name="Picture 90784"/>
            <wp:cNvGraphicFramePr/>
            <a:graphic xmlns:a="http://schemas.openxmlformats.org/drawingml/2006/main">
              <a:graphicData uri="http://schemas.openxmlformats.org/drawingml/2006/picture">
                <pic:pic xmlns:pic="http://schemas.openxmlformats.org/drawingml/2006/picture">
                  <pic:nvPicPr>
                    <pic:cNvPr id="90784" name="Picture 90784"/>
                    <pic:cNvPicPr/>
                  </pic:nvPicPr>
                  <pic:blipFill>
                    <a:blip r:embed="rId470"/>
                    <a:stretch>
                      <a:fillRect/>
                    </a:stretch>
                  </pic:blipFill>
                  <pic:spPr>
                    <a:xfrm>
                      <a:off x="0" y="0"/>
                      <a:ext cx="25866" cy="25846"/>
                    </a:xfrm>
                    <a:prstGeom prst="rect">
                      <a:avLst/>
                    </a:prstGeom>
                  </pic:spPr>
                </pic:pic>
              </a:graphicData>
            </a:graphic>
          </wp:anchor>
        </w:drawing>
      </w:r>
      <w:r>
        <w:rPr>
          <w:noProof/>
        </w:rPr>
        <w:drawing>
          <wp:anchor distT="0" distB="0" distL="114300" distR="114300" simplePos="0" relativeHeight="251760640" behindDoc="0" locked="0" layoutInCell="1" allowOverlap="0">
            <wp:simplePos x="0" y="0"/>
            <wp:positionH relativeFrom="margin">
              <wp:posOffset>4985591</wp:posOffset>
            </wp:positionH>
            <wp:positionV relativeFrom="paragraph">
              <wp:posOffset>38087</wp:posOffset>
            </wp:positionV>
            <wp:extent cx="51731" cy="25846"/>
            <wp:effectExtent l="0" t="0" r="0" b="0"/>
            <wp:wrapSquare wrapText="bothSides"/>
            <wp:docPr id="90782" name="Picture 90782"/>
            <wp:cNvGraphicFramePr/>
            <a:graphic xmlns:a="http://schemas.openxmlformats.org/drawingml/2006/main">
              <a:graphicData uri="http://schemas.openxmlformats.org/drawingml/2006/picture">
                <pic:pic xmlns:pic="http://schemas.openxmlformats.org/drawingml/2006/picture">
                  <pic:nvPicPr>
                    <pic:cNvPr id="90782" name="Picture 90782"/>
                    <pic:cNvPicPr/>
                  </pic:nvPicPr>
                  <pic:blipFill>
                    <a:blip r:embed="rId471"/>
                    <a:stretch>
                      <a:fillRect/>
                    </a:stretch>
                  </pic:blipFill>
                  <pic:spPr>
                    <a:xfrm>
                      <a:off x="0" y="0"/>
                      <a:ext cx="51731" cy="25846"/>
                    </a:xfrm>
                    <a:prstGeom prst="rect">
                      <a:avLst/>
                    </a:prstGeom>
                  </pic:spPr>
                </pic:pic>
              </a:graphicData>
            </a:graphic>
          </wp:anchor>
        </w:drawing>
      </w:r>
      <w:r>
        <w:rPr>
          <w:noProof/>
        </w:rPr>
        <w:drawing>
          <wp:anchor distT="0" distB="0" distL="114300" distR="114300" simplePos="0" relativeHeight="251761664" behindDoc="0" locked="0" layoutInCell="1" allowOverlap="0">
            <wp:simplePos x="0" y="0"/>
            <wp:positionH relativeFrom="margin">
              <wp:posOffset>4927394</wp:posOffset>
            </wp:positionH>
            <wp:positionV relativeFrom="paragraph">
              <wp:posOffset>38087</wp:posOffset>
            </wp:positionV>
            <wp:extent cx="19399" cy="25846"/>
            <wp:effectExtent l="0" t="0" r="0" b="0"/>
            <wp:wrapSquare wrapText="bothSides"/>
            <wp:docPr id="90787" name="Picture 90787"/>
            <wp:cNvGraphicFramePr/>
            <a:graphic xmlns:a="http://schemas.openxmlformats.org/drawingml/2006/main">
              <a:graphicData uri="http://schemas.openxmlformats.org/drawingml/2006/picture">
                <pic:pic xmlns:pic="http://schemas.openxmlformats.org/drawingml/2006/picture">
                  <pic:nvPicPr>
                    <pic:cNvPr id="90787" name="Picture 90787"/>
                    <pic:cNvPicPr/>
                  </pic:nvPicPr>
                  <pic:blipFill>
                    <a:blip r:embed="rId472"/>
                    <a:stretch>
                      <a:fillRect/>
                    </a:stretch>
                  </pic:blipFill>
                  <pic:spPr>
                    <a:xfrm>
                      <a:off x="0" y="0"/>
                      <a:ext cx="19399" cy="25846"/>
                    </a:xfrm>
                    <a:prstGeom prst="rect">
                      <a:avLst/>
                    </a:prstGeom>
                  </pic:spPr>
                </pic:pic>
              </a:graphicData>
            </a:graphic>
          </wp:anchor>
        </w:drawing>
      </w:r>
      <w:r>
        <w:rPr>
          <w:noProof/>
        </w:rPr>
        <w:drawing>
          <wp:anchor distT="0" distB="0" distL="114300" distR="114300" simplePos="0" relativeHeight="251762688" behindDoc="0" locked="0" layoutInCell="1" allowOverlap="0">
            <wp:simplePos x="0" y="0"/>
            <wp:positionH relativeFrom="margin">
              <wp:posOffset>4895062</wp:posOffset>
            </wp:positionH>
            <wp:positionV relativeFrom="paragraph">
              <wp:posOffset>38087</wp:posOffset>
            </wp:positionV>
            <wp:extent cx="25865" cy="25846"/>
            <wp:effectExtent l="0" t="0" r="0" b="0"/>
            <wp:wrapSquare wrapText="bothSides"/>
            <wp:docPr id="90783" name="Picture 90783"/>
            <wp:cNvGraphicFramePr/>
            <a:graphic xmlns:a="http://schemas.openxmlformats.org/drawingml/2006/main">
              <a:graphicData uri="http://schemas.openxmlformats.org/drawingml/2006/picture">
                <pic:pic xmlns:pic="http://schemas.openxmlformats.org/drawingml/2006/picture">
                  <pic:nvPicPr>
                    <pic:cNvPr id="90783" name="Picture 90783"/>
                    <pic:cNvPicPr/>
                  </pic:nvPicPr>
                  <pic:blipFill>
                    <a:blip r:embed="rId473"/>
                    <a:stretch>
                      <a:fillRect/>
                    </a:stretch>
                  </pic:blipFill>
                  <pic:spPr>
                    <a:xfrm>
                      <a:off x="0" y="0"/>
                      <a:ext cx="25865" cy="25846"/>
                    </a:xfrm>
                    <a:prstGeom prst="rect">
                      <a:avLst/>
                    </a:prstGeom>
                  </pic:spPr>
                </pic:pic>
              </a:graphicData>
            </a:graphic>
          </wp:anchor>
        </w:drawing>
      </w:r>
      <w:r>
        <w:rPr>
          <w:noProof/>
        </w:rPr>
        <w:drawing>
          <wp:anchor distT="0" distB="0" distL="114300" distR="114300" simplePos="0" relativeHeight="251763712" behindDoc="0" locked="0" layoutInCell="1" allowOverlap="0">
            <wp:simplePos x="0" y="0"/>
            <wp:positionH relativeFrom="margin">
              <wp:posOffset>4869196</wp:posOffset>
            </wp:positionH>
            <wp:positionV relativeFrom="paragraph">
              <wp:posOffset>38087</wp:posOffset>
            </wp:positionV>
            <wp:extent cx="19399" cy="25846"/>
            <wp:effectExtent l="0" t="0" r="0" b="0"/>
            <wp:wrapSquare wrapText="bothSides"/>
            <wp:docPr id="90788" name="Picture 90788"/>
            <wp:cNvGraphicFramePr/>
            <a:graphic xmlns:a="http://schemas.openxmlformats.org/drawingml/2006/main">
              <a:graphicData uri="http://schemas.openxmlformats.org/drawingml/2006/picture">
                <pic:pic xmlns:pic="http://schemas.openxmlformats.org/drawingml/2006/picture">
                  <pic:nvPicPr>
                    <pic:cNvPr id="90788" name="Picture 90788"/>
                    <pic:cNvPicPr/>
                  </pic:nvPicPr>
                  <pic:blipFill>
                    <a:blip r:embed="rId474"/>
                    <a:stretch>
                      <a:fillRect/>
                    </a:stretch>
                  </pic:blipFill>
                  <pic:spPr>
                    <a:xfrm>
                      <a:off x="0" y="0"/>
                      <a:ext cx="19399" cy="25846"/>
                    </a:xfrm>
                    <a:prstGeom prst="rect">
                      <a:avLst/>
                    </a:prstGeom>
                  </pic:spPr>
                </pic:pic>
              </a:graphicData>
            </a:graphic>
          </wp:anchor>
        </w:drawing>
      </w:r>
      <w:r>
        <w:rPr>
          <w:noProof/>
        </w:rPr>
        <w:drawing>
          <wp:anchor distT="0" distB="0" distL="114300" distR="114300" simplePos="0" relativeHeight="251764736" behindDoc="0" locked="0" layoutInCell="1" allowOverlap="0">
            <wp:simplePos x="0" y="0"/>
            <wp:positionH relativeFrom="margin">
              <wp:posOffset>1855856</wp:posOffset>
            </wp:positionH>
            <wp:positionV relativeFrom="paragraph">
              <wp:posOffset>38087</wp:posOffset>
            </wp:positionV>
            <wp:extent cx="6466" cy="6462"/>
            <wp:effectExtent l="0" t="0" r="0" b="0"/>
            <wp:wrapSquare wrapText="bothSides"/>
            <wp:docPr id="90791" name="Picture 90791"/>
            <wp:cNvGraphicFramePr/>
            <a:graphic xmlns:a="http://schemas.openxmlformats.org/drawingml/2006/main">
              <a:graphicData uri="http://schemas.openxmlformats.org/drawingml/2006/picture">
                <pic:pic xmlns:pic="http://schemas.openxmlformats.org/drawingml/2006/picture">
                  <pic:nvPicPr>
                    <pic:cNvPr id="90791" name="Picture 90791"/>
                    <pic:cNvPicPr/>
                  </pic:nvPicPr>
                  <pic:blipFill>
                    <a:blip r:embed="rId20"/>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765760" behindDoc="0" locked="0" layoutInCell="1" allowOverlap="0">
            <wp:simplePos x="0" y="0"/>
            <wp:positionH relativeFrom="margin">
              <wp:posOffset>1539002</wp:posOffset>
            </wp:positionH>
            <wp:positionV relativeFrom="paragraph">
              <wp:posOffset>38087</wp:posOffset>
            </wp:positionV>
            <wp:extent cx="310387" cy="45230"/>
            <wp:effectExtent l="0" t="0" r="0" b="0"/>
            <wp:wrapSquare wrapText="bothSides"/>
            <wp:docPr id="90781" name="Picture 90781"/>
            <wp:cNvGraphicFramePr/>
            <a:graphic xmlns:a="http://schemas.openxmlformats.org/drawingml/2006/main">
              <a:graphicData uri="http://schemas.openxmlformats.org/drawingml/2006/picture">
                <pic:pic xmlns:pic="http://schemas.openxmlformats.org/drawingml/2006/picture">
                  <pic:nvPicPr>
                    <pic:cNvPr id="90781" name="Picture 90781"/>
                    <pic:cNvPicPr/>
                  </pic:nvPicPr>
                  <pic:blipFill>
                    <a:blip r:embed="rId475"/>
                    <a:stretch>
                      <a:fillRect/>
                    </a:stretch>
                  </pic:blipFill>
                  <pic:spPr>
                    <a:xfrm>
                      <a:off x="0" y="0"/>
                      <a:ext cx="310387" cy="45230"/>
                    </a:xfrm>
                    <a:prstGeom prst="rect">
                      <a:avLst/>
                    </a:prstGeom>
                  </pic:spPr>
                </pic:pic>
              </a:graphicData>
            </a:graphic>
          </wp:anchor>
        </w:drawing>
      </w:r>
      <w:r>
        <w:rPr>
          <w:noProof/>
        </w:rPr>
        <w:drawing>
          <wp:anchor distT="0" distB="0" distL="114300" distR="114300" simplePos="0" relativeHeight="251766784" behindDoc="0" locked="0" layoutInCell="1" allowOverlap="0">
            <wp:simplePos x="0" y="0"/>
            <wp:positionH relativeFrom="margin">
              <wp:posOffset>4720469</wp:posOffset>
            </wp:positionH>
            <wp:positionV relativeFrom="paragraph">
              <wp:posOffset>44549</wp:posOffset>
            </wp:positionV>
            <wp:extent cx="25866" cy="12922"/>
            <wp:effectExtent l="0" t="0" r="0" b="0"/>
            <wp:wrapSquare wrapText="bothSides"/>
            <wp:docPr id="90793" name="Picture 90793"/>
            <wp:cNvGraphicFramePr/>
            <a:graphic xmlns:a="http://schemas.openxmlformats.org/drawingml/2006/main">
              <a:graphicData uri="http://schemas.openxmlformats.org/drawingml/2006/picture">
                <pic:pic xmlns:pic="http://schemas.openxmlformats.org/drawingml/2006/picture">
                  <pic:nvPicPr>
                    <pic:cNvPr id="90793" name="Picture 90793"/>
                    <pic:cNvPicPr/>
                  </pic:nvPicPr>
                  <pic:blipFill>
                    <a:blip r:embed="rId476"/>
                    <a:stretch>
                      <a:fillRect/>
                    </a:stretch>
                  </pic:blipFill>
                  <pic:spPr>
                    <a:xfrm>
                      <a:off x="0" y="0"/>
                      <a:ext cx="25866" cy="12922"/>
                    </a:xfrm>
                    <a:prstGeom prst="rect">
                      <a:avLst/>
                    </a:prstGeom>
                  </pic:spPr>
                </pic:pic>
              </a:graphicData>
            </a:graphic>
          </wp:anchor>
        </w:drawing>
      </w:r>
      <w:r>
        <w:rPr>
          <w:noProof/>
        </w:rPr>
        <w:drawing>
          <wp:anchor distT="0" distB="0" distL="114300" distR="114300" simplePos="0" relativeHeight="251767808" behindDoc="0" locked="0" layoutInCell="1" allowOverlap="0">
            <wp:simplePos x="0" y="0"/>
            <wp:positionH relativeFrom="margin">
              <wp:posOffset>4836864</wp:posOffset>
            </wp:positionH>
            <wp:positionV relativeFrom="paragraph">
              <wp:posOffset>44549</wp:posOffset>
            </wp:positionV>
            <wp:extent cx="25865" cy="12922"/>
            <wp:effectExtent l="0" t="0" r="0" b="0"/>
            <wp:wrapSquare wrapText="bothSides"/>
            <wp:docPr id="90795" name="Picture 90795"/>
            <wp:cNvGraphicFramePr/>
            <a:graphic xmlns:a="http://schemas.openxmlformats.org/drawingml/2006/main">
              <a:graphicData uri="http://schemas.openxmlformats.org/drawingml/2006/picture">
                <pic:pic xmlns:pic="http://schemas.openxmlformats.org/drawingml/2006/picture">
                  <pic:nvPicPr>
                    <pic:cNvPr id="90795" name="Picture 90795"/>
                    <pic:cNvPicPr/>
                  </pic:nvPicPr>
                  <pic:blipFill>
                    <a:blip r:embed="rId477"/>
                    <a:stretch>
                      <a:fillRect/>
                    </a:stretch>
                  </pic:blipFill>
                  <pic:spPr>
                    <a:xfrm>
                      <a:off x="0" y="0"/>
                      <a:ext cx="25865" cy="12922"/>
                    </a:xfrm>
                    <a:prstGeom prst="rect">
                      <a:avLst/>
                    </a:prstGeom>
                  </pic:spPr>
                </pic:pic>
              </a:graphicData>
            </a:graphic>
          </wp:anchor>
        </w:drawing>
      </w:r>
      <w:r>
        <w:rPr>
          <w:noProof/>
        </w:rPr>
        <w:drawing>
          <wp:anchor distT="0" distB="0" distL="114300" distR="114300" simplePos="0" relativeHeight="251768832" behindDoc="0" locked="0" layoutInCell="1" allowOverlap="0">
            <wp:simplePos x="0" y="0"/>
            <wp:positionH relativeFrom="margin">
              <wp:posOffset>4778666</wp:posOffset>
            </wp:positionH>
            <wp:positionV relativeFrom="paragraph">
              <wp:posOffset>44549</wp:posOffset>
            </wp:positionV>
            <wp:extent cx="19399" cy="19384"/>
            <wp:effectExtent l="0" t="0" r="0" b="0"/>
            <wp:wrapSquare wrapText="bothSides"/>
            <wp:docPr id="90796" name="Picture 90796"/>
            <wp:cNvGraphicFramePr/>
            <a:graphic xmlns:a="http://schemas.openxmlformats.org/drawingml/2006/main">
              <a:graphicData uri="http://schemas.openxmlformats.org/drawingml/2006/picture">
                <pic:pic xmlns:pic="http://schemas.openxmlformats.org/drawingml/2006/picture">
                  <pic:nvPicPr>
                    <pic:cNvPr id="90796" name="Picture 90796"/>
                    <pic:cNvPicPr/>
                  </pic:nvPicPr>
                  <pic:blipFill>
                    <a:blip r:embed="rId478"/>
                    <a:stretch>
                      <a:fillRect/>
                    </a:stretch>
                  </pic:blipFill>
                  <pic:spPr>
                    <a:xfrm>
                      <a:off x="0" y="0"/>
                      <a:ext cx="19399" cy="19384"/>
                    </a:xfrm>
                    <a:prstGeom prst="rect">
                      <a:avLst/>
                    </a:prstGeom>
                  </pic:spPr>
                </pic:pic>
              </a:graphicData>
            </a:graphic>
          </wp:anchor>
        </w:drawing>
      </w:r>
      <w:r>
        <w:rPr>
          <w:noProof/>
        </w:rPr>
        <w:drawing>
          <wp:anchor distT="0" distB="0" distL="114300" distR="114300" simplePos="0" relativeHeight="251769856" behindDoc="0" locked="0" layoutInCell="1" allowOverlap="0">
            <wp:simplePos x="0" y="0"/>
            <wp:positionH relativeFrom="margin">
              <wp:posOffset>5101986</wp:posOffset>
            </wp:positionH>
            <wp:positionV relativeFrom="paragraph">
              <wp:posOffset>44549</wp:posOffset>
            </wp:positionV>
            <wp:extent cx="12933" cy="12922"/>
            <wp:effectExtent l="0" t="0" r="0" b="0"/>
            <wp:wrapSquare wrapText="bothSides"/>
            <wp:docPr id="90792" name="Picture 90792"/>
            <wp:cNvGraphicFramePr/>
            <a:graphic xmlns:a="http://schemas.openxmlformats.org/drawingml/2006/main">
              <a:graphicData uri="http://schemas.openxmlformats.org/drawingml/2006/picture">
                <pic:pic xmlns:pic="http://schemas.openxmlformats.org/drawingml/2006/picture">
                  <pic:nvPicPr>
                    <pic:cNvPr id="90792" name="Picture 90792"/>
                    <pic:cNvPicPr/>
                  </pic:nvPicPr>
                  <pic:blipFill>
                    <a:blip r:embed="rId479"/>
                    <a:stretch>
                      <a:fillRect/>
                    </a:stretch>
                  </pic:blipFill>
                  <pic:spPr>
                    <a:xfrm>
                      <a:off x="0" y="0"/>
                      <a:ext cx="12933" cy="12922"/>
                    </a:xfrm>
                    <a:prstGeom prst="rect">
                      <a:avLst/>
                    </a:prstGeom>
                  </pic:spPr>
                </pic:pic>
              </a:graphicData>
            </a:graphic>
          </wp:anchor>
        </w:drawing>
      </w:r>
      <w:r>
        <w:rPr>
          <w:noProof/>
        </w:rPr>
        <w:drawing>
          <wp:anchor distT="0" distB="0" distL="114300" distR="114300" simplePos="0" relativeHeight="251770880" behindDoc="0" locked="0" layoutInCell="1" allowOverlap="0">
            <wp:simplePos x="0" y="0"/>
            <wp:positionH relativeFrom="margin">
              <wp:posOffset>1881721</wp:posOffset>
            </wp:positionH>
            <wp:positionV relativeFrom="paragraph">
              <wp:posOffset>44549</wp:posOffset>
            </wp:positionV>
            <wp:extent cx="25865" cy="25845"/>
            <wp:effectExtent l="0" t="0" r="0" b="0"/>
            <wp:wrapSquare wrapText="bothSides"/>
            <wp:docPr id="90794" name="Picture 90794"/>
            <wp:cNvGraphicFramePr/>
            <a:graphic xmlns:a="http://schemas.openxmlformats.org/drawingml/2006/main">
              <a:graphicData uri="http://schemas.openxmlformats.org/drawingml/2006/picture">
                <pic:pic xmlns:pic="http://schemas.openxmlformats.org/drawingml/2006/picture">
                  <pic:nvPicPr>
                    <pic:cNvPr id="90794" name="Picture 90794"/>
                    <pic:cNvPicPr/>
                  </pic:nvPicPr>
                  <pic:blipFill>
                    <a:blip r:embed="rId480"/>
                    <a:stretch>
                      <a:fillRect/>
                    </a:stretch>
                  </pic:blipFill>
                  <pic:spPr>
                    <a:xfrm>
                      <a:off x="0" y="0"/>
                      <a:ext cx="25865" cy="25845"/>
                    </a:xfrm>
                    <a:prstGeom prst="rect">
                      <a:avLst/>
                    </a:prstGeom>
                  </pic:spPr>
                </pic:pic>
              </a:graphicData>
            </a:graphic>
          </wp:anchor>
        </w:drawing>
      </w:r>
      <w:r>
        <w:rPr>
          <w:noProof/>
        </w:rPr>
        <w:drawing>
          <wp:anchor distT="0" distB="0" distL="114300" distR="114300" simplePos="0" relativeHeight="251771904" behindDoc="0" locked="0" layoutInCell="1" allowOverlap="0">
            <wp:simplePos x="0" y="0"/>
            <wp:positionH relativeFrom="margin">
              <wp:posOffset>1855856</wp:posOffset>
            </wp:positionH>
            <wp:positionV relativeFrom="paragraph">
              <wp:posOffset>51010</wp:posOffset>
            </wp:positionV>
            <wp:extent cx="19399" cy="32307"/>
            <wp:effectExtent l="0" t="0" r="0" b="0"/>
            <wp:wrapSquare wrapText="bothSides"/>
            <wp:docPr id="90797" name="Picture 90797"/>
            <wp:cNvGraphicFramePr/>
            <a:graphic xmlns:a="http://schemas.openxmlformats.org/drawingml/2006/main">
              <a:graphicData uri="http://schemas.openxmlformats.org/drawingml/2006/picture">
                <pic:pic xmlns:pic="http://schemas.openxmlformats.org/drawingml/2006/picture">
                  <pic:nvPicPr>
                    <pic:cNvPr id="90797" name="Picture 90797"/>
                    <pic:cNvPicPr/>
                  </pic:nvPicPr>
                  <pic:blipFill>
                    <a:blip r:embed="rId481"/>
                    <a:stretch>
                      <a:fillRect/>
                    </a:stretch>
                  </pic:blipFill>
                  <pic:spPr>
                    <a:xfrm>
                      <a:off x="0" y="0"/>
                      <a:ext cx="19399" cy="32307"/>
                    </a:xfrm>
                    <a:prstGeom prst="rect">
                      <a:avLst/>
                    </a:prstGeom>
                  </pic:spPr>
                </pic:pic>
              </a:graphicData>
            </a:graphic>
          </wp:anchor>
        </w:drawing>
      </w:r>
      <w:r>
        <w:rPr>
          <w:noProof/>
        </w:rPr>
        <w:drawing>
          <wp:anchor distT="0" distB="0" distL="114300" distR="114300" simplePos="0" relativeHeight="251772928" behindDoc="0" locked="0" layoutInCell="1" allowOverlap="0">
            <wp:simplePos x="0" y="0"/>
            <wp:positionH relativeFrom="margin">
              <wp:posOffset>4849797</wp:posOffset>
            </wp:positionH>
            <wp:positionV relativeFrom="paragraph">
              <wp:posOffset>70394</wp:posOffset>
            </wp:positionV>
            <wp:extent cx="6466" cy="6462"/>
            <wp:effectExtent l="0" t="0" r="0" b="0"/>
            <wp:wrapSquare wrapText="bothSides"/>
            <wp:docPr id="90800" name="Picture 90800"/>
            <wp:cNvGraphicFramePr/>
            <a:graphic xmlns:a="http://schemas.openxmlformats.org/drawingml/2006/main">
              <a:graphicData uri="http://schemas.openxmlformats.org/drawingml/2006/picture">
                <pic:pic xmlns:pic="http://schemas.openxmlformats.org/drawingml/2006/picture">
                  <pic:nvPicPr>
                    <pic:cNvPr id="90800" name="Picture 90800"/>
                    <pic:cNvPicPr/>
                  </pic:nvPicPr>
                  <pic:blipFill>
                    <a:blip r:embed="rId113"/>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773952" behindDoc="0" locked="0" layoutInCell="1" allowOverlap="0">
            <wp:simplePos x="0" y="0"/>
            <wp:positionH relativeFrom="margin">
              <wp:posOffset>4785133</wp:posOffset>
            </wp:positionH>
            <wp:positionV relativeFrom="paragraph">
              <wp:posOffset>70394</wp:posOffset>
            </wp:positionV>
            <wp:extent cx="6466" cy="6462"/>
            <wp:effectExtent l="0" t="0" r="0" b="0"/>
            <wp:wrapSquare wrapText="bothSides"/>
            <wp:docPr id="90799" name="Picture 90799"/>
            <wp:cNvGraphicFramePr/>
            <a:graphic xmlns:a="http://schemas.openxmlformats.org/drawingml/2006/main">
              <a:graphicData uri="http://schemas.openxmlformats.org/drawingml/2006/picture">
                <pic:pic xmlns:pic="http://schemas.openxmlformats.org/drawingml/2006/picture">
                  <pic:nvPicPr>
                    <pic:cNvPr id="90799" name="Picture 90799"/>
                    <pic:cNvPicPr/>
                  </pic:nvPicPr>
                  <pic:blipFill>
                    <a:blip r:embed="rId91"/>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774976" behindDoc="0" locked="0" layoutInCell="1" allowOverlap="0">
            <wp:simplePos x="0" y="0"/>
            <wp:positionH relativeFrom="margin">
              <wp:posOffset>4733402</wp:posOffset>
            </wp:positionH>
            <wp:positionV relativeFrom="paragraph">
              <wp:posOffset>70394</wp:posOffset>
            </wp:positionV>
            <wp:extent cx="6466" cy="6462"/>
            <wp:effectExtent l="0" t="0" r="0" b="0"/>
            <wp:wrapSquare wrapText="bothSides"/>
            <wp:docPr id="90798" name="Picture 90798"/>
            <wp:cNvGraphicFramePr/>
            <a:graphic xmlns:a="http://schemas.openxmlformats.org/drawingml/2006/main">
              <a:graphicData uri="http://schemas.openxmlformats.org/drawingml/2006/picture">
                <pic:pic xmlns:pic="http://schemas.openxmlformats.org/drawingml/2006/picture">
                  <pic:nvPicPr>
                    <pic:cNvPr id="90798" name="Picture 90798"/>
                    <pic:cNvPicPr/>
                  </pic:nvPicPr>
                  <pic:blipFill>
                    <a:blip r:embed="rId13"/>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776000" behindDoc="0" locked="0" layoutInCell="1" allowOverlap="0">
            <wp:simplePos x="0" y="0"/>
            <wp:positionH relativeFrom="margin">
              <wp:posOffset>4959725</wp:posOffset>
            </wp:positionH>
            <wp:positionV relativeFrom="paragraph">
              <wp:posOffset>70394</wp:posOffset>
            </wp:positionV>
            <wp:extent cx="6466" cy="6462"/>
            <wp:effectExtent l="0" t="0" r="0" b="0"/>
            <wp:wrapSquare wrapText="bothSides"/>
            <wp:docPr id="90801" name="Picture 90801"/>
            <wp:cNvGraphicFramePr/>
            <a:graphic xmlns:a="http://schemas.openxmlformats.org/drawingml/2006/main">
              <a:graphicData uri="http://schemas.openxmlformats.org/drawingml/2006/picture">
                <pic:pic xmlns:pic="http://schemas.openxmlformats.org/drawingml/2006/picture">
                  <pic:nvPicPr>
                    <pic:cNvPr id="90801" name="Picture 90801"/>
                    <pic:cNvPicPr/>
                  </pic:nvPicPr>
                  <pic:blipFill>
                    <a:blip r:embed="rId464"/>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777024" behindDoc="0" locked="0" layoutInCell="1" allowOverlap="0">
            <wp:simplePos x="0" y="0"/>
            <wp:positionH relativeFrom="margin">
              <wp:posOffset>1888188</wp:posOffset>
            </wp:positionH>
            <wp:positionV relativeFrom="paragraph">
              <wp:posOffset>76856</wp:posOffset>
            </wp:positionV>
            <wp:extent cx="6466" cy="6461"/>
            <wp:effectExtent l="0" t="0" r="0" b="0"/>
            <wp:wrapSquare wrapText="bothSides"/>
            <wp:docPr id="90802" name="Picture 90802"/>
            <wp:cNvGraphicFramePr/>
            <a:graphic xmlns:a="http://schemas.openxmlformats.org/drawingml/2006/main">
              <a:graphicData uri="http://schemas.openxmlformats.org/drawingml/2006/picture">
                <pic:pic xmlns:pic="http://schemas.openxmlformats.org/drawingml/2006/picture">
                  <pic:nvPicPr>
                    <pic:cNvPr id="90802" name="Picture 90802"/>
                    <pic:cNvPicPr/>
                  </pic:nvPicPr>
                  <pic:blipFill>
                    <a:blip r:embed="rId16"/>
                    <a:stretch>
                      <a:fillRect/>
                    </a:stretch>
                  </pic:blipFill>
                  <pic:spPr>
                    <a:xfrm>
                      <a:off x="0" y="0"/>
                      <a:ext cx="6466" cy="6461"/>
                    </a:xfrm>
                    <a:prstGeom prst="rect">
                      <a:avLst/>
                    </a:prstGeom>
                  </pic:spPr>
                </pic:pic>
              </a:graphicData>
            </a:graphic>
          </wp:anchor>
        </w:drawing>
      </w:r>
      <w:r>
        <w:rPr>
          <w:sz w:val="18"/>
        </w:rPr>
        <w:t>6</w:t>
      </w:r>
      <w:r>
        <w:rPr>
          <w:sz w:val="18"/>
        </w:rPr>
        <w:t>，</w:t>
      </w:r>
      <w:r>
        <w:rPr>
          <w:sz w:val="18"/>
        </w:rPr>
        <w:t xml:space="preserve">5 </w:t>
      </w:r>
      <w:r>
        <w:rPr>
          <w:sz w:val="18"/>
        </w:rPr>
        <w:t>二又树的定义一．．</w:t>
      </w:r>
      <w:r>
        <w:rPr>
          <w:sz w:val="18"/>
        </w:rPr>
        <w:t>163</w:t>
      </w:r>
    </w:p>
    <w:p w:rsidR="004A1D4E" w:rsidRDefault="009A508B">
      <w:pPr>
        <w:spacing w:after="98"/>
        <w:ind w:left="499" w:right="713"/>
        <w:jc w:val="both"/>
      </w:pPr>
      <w:r>
        <w:rPr>
          <w:noProof/>
        </w:rPr>
        <w:lastRenderedPageBreak/>
        <w:drawing>
          <wp:anchor distT="0" distB="0" distL="114300" distR="114300" simplePos="0" relativeHeight="251778048" behindDoc="0" locked="0" layoutInCell="1" allowOverlap="0">
            <wp:simplePos x="0" y="0"/>
            <wp:positionH relativeFrom="margin">
              <wp:posOffset>4907994</wp:posOffset>
            </wp:positionH>
            <wp:positionV relativeFrom="paragraph">
              <wp:posOffset>17172</wp:posOffset>
            </wp:positionV>
            <wp:extent cx="6466" cy="12922"/>
            <wp:effectExtent l="0" t="0" r="0" b="0"/>
            <wp:wrapSquare wrapText="bothSides"/>
            <wp:docPr id="90803" name="Picture 90803"/>
            <wp:cNvGraphicFramePr/>
            <a:graphic xmlns:a="http://schemas.openxmlformats.org/drawingml/2006/main">
              <a:graphicData uri="http://schemas.openxmlformats.org/drawingml/2006/picture">
                <pic:pic xmlns:pic="http://schemas.openxmlformats.org/drawingml/2006/picture">
                  <pic:nvPicPr>
                    <pic:cNvPr id="90803" name="Picture 90803"/>
                    <pic:cNvPicPr/>
                  </pic:nvPicPr>
                  <pic:blipFill>
                    <a:blip r:embed="rId482"/>
                    <a:stretch>
                      <a:fillRect/>
                    </a:stretch>
                  </pic:blipFill>
                  <pic:spPr>
                    <a:xfrm>
                      <a:off x="0" y="0"/>
                      <a:ext cx="6466" cy="12922"/>
                    </a:xfrm>
                    <a:prstGeom prst="rect">
                      <a:avLst/>
                    </a:prstGeom>
                  </pic:spPr>
                </pic:pic>
              </a:graphicData>
            </a:graphic>
          </wp:anchor>
        </w:drawing>
      </w:r>
      <w:r>
        <w:rPr>
          <w:noProof/>
        </w:rPr>
        <w:drawing>
          <wp:anchor distT="0" distB="0" distL="114300" distR="114300" simplePos="0" relativeHeight="251779072" behindDoc="0" locked="0" layoutInCell="1" allowOverlap="0">
            <wp:simplePos x="0" y="0"/>
            <wp:positionH relativeFrom="margin">
              <wp:posOffset>4862729</wp:posOffset>
            </wp:positionH>
            <wp:positionV relativeFrom="paragraph">
              <wp:posOffset>101170</wp:posOffset>
            </wp:positionV>
            <wp:extent cx="6467" cy="6462"/>
            <wp:effectExtent l="0" t="0" r="0" b="0"/>
            <wp:wrapSquare wrapText="bothSides"/>
            <wp:docPr id="90804" name="Picture 90804"/>
            <wp:cNvGraphicFramePr/>
            <a:graphic xmlns:a="http://schemas.openxmlformats.org/drawingml/2006/main">
              <a:graphicData uri="http://schemas.openxmlformats.org/drawingml/2006/picture">
                <pic:pic xmlns:pic="http://schemas.openxmlformats.org/drawingml/2006/picture">
                  <pic:nvPicPr>
                    <pic:cNvPr id="90804" name="Picture 90804"/>
                    <pic:cNvPicPr/>
                  </pic:nvPicPr>
                  <pic:blipFill>
                    <a:blip r:embed="rId483"/>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1780096" behindDoc="0" locked="0" layoutInCell="1" allowOverlap="0">
            <wp:simplePos x="0" y="0"/>
            <wp:positionH relativeFrom="margin">
              <wp:posOffset>1978717</wp:posOffset>
            </wp:positionH>
            <wp:positionV relativeFrom="paragraph">
              <wp:posOffset>353165</wp:posOffset>
            </wp:positionV>
            <wp:extent cx="6466" cy="6462"/>
            <wp:effectExtent l="0" t="0" r="0" b="0"/>
            <wp:wrapSquare wrapText="bothSides"/>
            <wp:docPr id="90805" name="Picture 90805"/>
            <wp:cNvGraphicFramePr/>
            <a:graphic xmlns:a="http://schemas.openxmlformats.org/drawingml/2006/main">
              <a:graphicData uri="http://schemas.openxmlformats.org/drawingml/2006/picture">
                <pic:pic xmlns:pic="http://schemas.openxmlformats.org/drawingml/2006/picture">
                  <pic:nvPicPr>
                    <pic:cNvPr id="90805" name="Picture 90805"/>
                    <pic:cNvPicPr/>
                  </pic:nvPicPr>
                  <pic:blipFill>
                    <a:blip r:embed="rId26"/>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781120" behindDoc="0" locked="0" layoutInCell="1" allowOverlap="0">
            <wp:simplePos x="0" y="0"/>
            <wp:positionH relativeFrom="margin">
              <wp:posOffset>1668330</wp:posOffset>
            </wp:positionH>
            <wp:positionV relativeFrom="paragraph">
              <wp:posOffset>372549</wp:posOffset>
            </wp:positionV>
            <wp:extent cx="6466" cy="6461"/>
            <wp:effectExtent l="0" t="0" r="0" b="0"/>
            <wp:wrapSquare wrapText="bothSides"/>
            <wp:docPr id="90806" name="Picture 90806"/>
            <wp:cNvGraphicFramePr/>
            <a:graphic xmlns:a="http://schemas.openxmlformats.org/drawingml/2006/main">
              <a:graphicData uri="http://schemas.openxmlformats.org/drawingml/2006/picture">
                <pic:pic xmlns:pic="http://schemas.openxmlformats.org/drawingml/2006/picture">
                  <pic:nvPicPr>
                    <pic:cNvPr id="90806" name="Picture 90806"/>
                    <pic:cNvPicPr/>
                  </pic:nvPicPr>
                  <pic:blipFill>
                    <a:blip r:embed="rId484"/>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782144" behindDoc="0" locked="0" layoutInCell="1" allowOverlap="0">
            <wp:simplePos x="0" y="0"/>
            <wp:positionH relativeFrom="margin">
              <wp:posOffset>1713595</wp:posOffset>
            </wp:positionH>
            <wp:positionV relativeFrom="paragraph">
              <wp:posOffset>547007</wp:posOffset>
            </wp:positionV>
            <wp:extent cx="3685846" cy="109844"/>
            <wp:effectExtent l="0" t="0" r="0" b="0"/>
            <wp:wrapSquare wrapText="bothSides"/>
            <wp:docPr id="3115456" name="Picture 3115456"/>
            <wp:cNvGraphicFramePr/>
            <a:graphic xmlns:a="http://schemas.openxmlformats.org/drawingml/2006/main">
              <a:graphicData uri="http://schemas.openxmlformats.org/drawingml/2006/picture">
                <pic:pic xmlns:pic="http://schemas.openxmlformats.org/drawingml/2006/picture">
                  <pic:nvPicPr>
                    <pic:cNvPr id="3115456" name="Picture 3115456"/>
                    <pic:cNvPicPr/>
                  </pic:nvPicPr>
                  <pic:blipFill>
                    <a:blip r:embed="rId485"/>
                    <a:stretch>
                      <a:fillRect/>
                    </a:stretch>
                  </pic:blipFill>
                  <pic:spPr>
                    <a:xfrm>
                      <a:off x="0" y="0"/>
                      <a:ext cx="3685846" cy="109844"/>
                    </a:xfrm>
                    <a:prstGeom prst="rect">
                      <a:avLst/>
                    </a:prstGeom>
                  </pic:spPr>
                </pic:pic>
              </a:graphicData>
            </a:graphic>
          </wp:anchor>
        </w:drawing>
      </w:r>
      <w:r>
        <w:rPr>
          <w:sz w:val="18"/>
        </w:rPr>
        <w:t>，苏东坡曾说：</w:t>
      </w:r>
      <w:r>
        <w:rPr>
          <w:sz w:val="18"/>
        </w:rPr>
        <w:t>“</w:t>
      </w:r>
      <w:r>
        <w:rPr>
          <w:sz w:val="18"/>
        </w:rPr>
        <w:t>人有悲欢离合，月有阴晴圆缺、此事古难全飞意思就是完美是理想，不完美才是人生</w:t>
      </w:r>
      <w:r>
        <w:rPr>
          <w:sz w:val="18"/>
        </w:rPr>
        <w:t>·</w:t>
      </w:r>
      <w:r>
        <w:rPr>
          <w:sz w:val="18"/>
        </w:rPr>
        <w:t>我们通常举的例子也都是左高右低、参差不齐的二又树，那是否存在完美的二叉树呢？</w:t>
      </w:r>
    </w:p>
    <w:p w:rsidR="004A1D4E" w:rsidRDefault="009A508B">
      <w:pPr>
        <w:spacing w:after="3"/>
        <w:ind w:left="326"/>
        <w:jc w:val="both"/>
      </w:pPr>
      <w:r>
        <w:rPr>
          <w:noProof/>
        </w:rPr>
        <w:drawing>
          <wp:anchor distT="0" distB="0" distL="114300" distR="114300" simplePos="0" relativeHeight="251783168" behindDoc="0" locked="0" layoutInCell="1" allowOverlap="0">
            <wp:simplePos x="0" y="0"/>
            <wp:positionH relativeFrom="margin">
              <wp:posOffset>698371</wp:posOffset>
            </wp:positionH>
            <wp:positionV relativeFrom="paragraph">
              <wp:posOffset>45275</wp:posOffset>
            </wp:positionV>
            <wp:extent cx="6466" cy="6461"/>
            <wp:effectExtent l="0" t="0" r="0" b="0"/>
            <wp:wrapSquare wrapText="bothSides"/>
            <wp:docPr id="90808" name="Picture 90808"/>
            <wp:cNvGraphicFramePr/>
            <a:graphic xmlns:a="http://schemas.openxmlformats.org/drawingml/2006/main">
              <a:graphicData uri="http://schemas.openxmlformats.org/drawingml/2006/picture">
                <pic:pic xmlns:pic="http://schemas.openxmlformats.org/drawingml/2006/picture">
                  <pic:nvPicPr>
                    <pic:cNvPr id="90808" name="Picture 90808"/>
                    <pic:cNvPicPr/>
                  </pic:nvPicPr>
                  <pic:blipFill>
                    <a:blip r:embed="rId33"/>
                    <a:stretch>
                      <a:fillRect/>
                    </a:stretch>
                  </pic:blipFill>
                  <pic:spPr>
                    <a:xfrm>
                      <a:off x="0" y="0"/>
                      <a:ext cx="6466" cy="6461"/>
                    </a:xfrm>
                    <a:prstGeom prst="rect">
                      <a:avLst/>
                    </a:prstGeom>
                  </pic:spPr>
                </pic:pic>
              </a:graphicData>
            </a:graphic>
          </wp:anchor>
        </w:drawing>
      </w:r>
      <w:r>
        <w:rPr>
          <w:noProof/>
        </w:rPr>
        <mc:AlternateContent>
          <mc:Choice Requires="wpg">
            <w:drawing>
              <wp:anchor distT="0" distB="0" distL="114300" distR="114300" simplePos="0" relativeHeight="251784192" behindDoc="0" locked="0" layoutInCell="1" allowOverlap="1">
                <wp:simplePos x="0" y="0"/>
                <wp:positionH relativeFrom="margin">
                  <wp:posOffset>1577801</wp:posOffset>
                </wp:positionH>
                <wp:positionV relativeFrom="paragraph">
                  <wp:posOffset>290808</wp:posOffset>
                </wp:positionV>
                <wp:extent cx="3821640" cy="90460"/>
                <wp:effectExtent l="0" t="0" r="0" b="0"/>
                <wp:wrapSquare wrapText="bothSides"/>
                <wp:docPr id="2934241" name="Group 2934241"/>
                <wp:cNvGraphicFramePr/>
                <a:graphic xmlns:a="http://schemas.openxmlformats.org/drawingml/2006/main">
                  <a:graphicData uri="http://schemas.microsoft.com/office/word/2010/wordprocessingGroup">
                    <wpg:wgp>
                      <wpg:cNvGrpSpPr/>
                      <wpg:grpSpPr>
                        <a:xfrm>
                          <a:off x="0" y="0"/>
                          <a:ext cx="3821640" cy="90460"/>
                          <a:chOff x="0" y="0"/>
                          <a:chExt cx="3821640" cy="90460"/>
                        </a:xfrm>
                      </wpg:grpSpPr>
                      <pic:pic xmlns:pic="http://schemas.openxmlformats.org/drawingml/2006/picture">
                        <pic:nvPicPr>
                          <pic:cNvPr id="3115458" name="Picture 3115458"/>
                          <pic:cNvPicPr/>
                        </pic:nvPicPr>
                        <pic:blipFill>
                          <a:blip r:embed="rId486"/>
                          <a:stretch>
                            <a:fillRect/>
                          </a:stretch>
                        </pic:blipFill>
                        <pic:spPr>
                          <a:xfrm>
                            <a:off x="0" y="19384"/>
                            <a:ext cx="3821640" cy="51691"/>
                          </a:xfrm>
                          <a:prstGeom prst="rect">
                            <a:avLst/>
                          </a:prstGeom>
                        </pic:spPr>
                      </pic:pic>
                      <wps:wsp>
                        <wps:cNvPr id="87863" name="Rectangle 87863"/>
                        <wps:cNvSpPr/>
                        <wps:spPr>
                          <a:xfrm>
                            <a:off x="3537118" y="0"/>
                            <a:ext cx="146205" cy="120312"/>
                          </a:xfrm>
                          <a:prstGeom prst="rect">
                            <a:avLst/>
                          </a:prstGeom>
                          <a:ln>
                            <a:noFill/>
                          </a:ln>
                        </wps:spPr>
                        <wps:txbx>
                          <w:txbxContent>
                            <w:p w:rsidR="004A1D4E" w:rsidRDefault="009A508B">
                              <w:r>
                                <w:rPr>
                                  <w:sz w:val="28"/>
                                </w:rPr>
                                <w:t xml:space="preserve">“ </w:t>
                              </w:r>
                            </w:p>
                          </w:txbxContent>
                        </wps:txbx>
                        <wps:bodyPr horzOverflow="overflow" vert="horz" lIns="0" tIns="0" rIns="0" bIns="0" rtlCol="0">
                          <a:noAutofit/>
                        </wps:bodyPr>
                      </wps:wsp>
                      <wps:wsp>
                        <wps:cNvPr id="87864" name="Rectangle 87864"/>
                        <wps:cNvSpPr/>
                        <wps:spPr>
                          <a:xfrm>
                            <a:off x="3647047" y="0"/>
                            <a:ext cx="215008" cy="120311"/>
                          </a:xfrm>
                          <a:prstGeom prst="rect">
                            <a:avLst/>
                          </a:prstGeom>
                          <a:ln>
                            <a:noFill/>
                          </a:ln>
                        </wps:spPr>
                        <wps:txbx>
                          <w:txbxContent>
                            <w:p w:rsidR="004A1D4E" w:rsidRDefault="009A508B">
                              <w:r>
                                <w:rPr>
                                  <w:sz w:val="18"/>
                                </w:rPr>
                                <w:t>169</w:t>
                              </w:r>
                            </w:p>
                          </w:txbxContent>
                        </wps:txbx>
                        <wps:bodyPr horzOverflow="overflow" vert="horz" lIns="0" tIns="0" rIns="0" bIns="0" rtlCol="0">
                          <a:noAutofit/>
                        </wps:bodyPr>
                      </wps:wsp>
                    </wpg:wgp>
                  </a:graphicData>
                </a:graphic>
              </wp:anchor>
            </w:drawing>
          </mc:Choice>
          <mc:Fallback>
            <w:pict>
              <v:group id="Group 2934241" o:spid="_x0000_s1141" style="position:absolute;left:0;text-align:left;margin-left:124.25pt;margin-top:22.9pt;width:300.9pt;height:7.1pt;z-index:251784192;mso-position-horizontal-relative:margin;mso-position-vertical-relative:text" coordsize="38216,9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">
                <v:shape id="Picture 3115458" o:spid="_x0000_s1142" type="#_x0000_t75" style="position:absolute;top:193;width:38216;height: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">
                  <v:imagedata r:id="rId487" o:title=""/>
                </v:shape>
                <v:rect id="Rectangle 87863" o:spid="_x0000_s1143" style="position:absolute;left:35371;width:1462;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" filled="f" stroked="f">
                  <v:textbox inset="0,0,0,0">
                    <w:txbxContent>
                      <w:p w:rsidR="004A1D4E" w:rsidRDefault="009A508B">
                        <w:r>
                          <w:rPr>
                            <w:sz w:val="28"/>
                          </w:rPr>
                          <w:t xml:space="preserve">“ </w:t>
                        </w:r>
                      </w:p>
                    </w:txbxContent>
                  </v:textbox>
                </v:rect>
                <v:rect id="Rectangle 87864" o:spid="_x0000_s1144" style="position:absolute;left:36470;width:2150;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" filled="f" stroked="f">
                  <v:textbox inset="0,0,0,0">
                    <w:txbxContent>
                      <w:p w:rsidR="004A1D4E" w:rsidRDefault="009A508B">
                        <w:r>
                          <w:rPr>
                            <w:sz w:val="18"/>
                          </w:rPr>
                          <w:t>169</w:t>
                        </w:r>
                      </w:p>
                    </w:txbxContent>
                  </v:textbox>
                </v:rect>
                <w10:wrap type="square" anchorx="margin"/>
              </v:group>
            </w:pict>
          </mc:Fallback>
        </mc:AlternateContent>
      </w:r>
      <w:r>
        <w:rPr>
          <w:noProof/>
        </w:rPr>
        <mc:AlternateContent>
          <mc:Choice Requires="wpg">
            <w:drawing>
              <wp:anchor distT="0" distB="0" distL="114300" distR="114300" simplePos="0" relativeHeight="251785216" behindDoc="0" locked="0" layoutInCell="1" allowOverlap="1">
                <wp:simplePos x="0" y="0"/>
                <wp:positionH relativeFrom="margin">
                  <wp:posOffset>1752393</wp:posOffset>
                </wp:positionH>
                <wp:positionV relativeFrom="paragraph">
                  <wp:posOffset>626801</wp:posOffset>
                </wp:positionV>
                <wp:extent cx="3368992" cy="303686"/>
                <wp:effectExtent l="0" t="0" r="0" b="0"/>
                <wp:wrapSquare wrapText="bothSides"/>
                <wp:docPr id="2934242" name="Group 2934242"/>
                <wp:cNvGraphicFramePr/>
                <a:graphic xmlns:a="http://schemas.openxmlformats.org/drawingml/2006/main">
                  <a:graphicData uri="http://schemas.microsoft.com/office/word/2010/wordprocessingGroup">
                    <wpg:wgp>
                      <wpg:cNvGrpSpPr/>
                      <wpg:grpSpPr>
                        <a:xfrm>
                          <a:off x="0" y="0"/>
                          <a:ext cx="3368992" cy="303686"/>
                          <a:chOff x="0" y="0"/>
                          <a:chExt cx="3368992" cy="303686"/>
                        </a:xfrm>
                      </wpg:grpSpPr>
                      <pic:pic xmlns:pic="http://schemas.openxmlformats.org/drawingml/2006/picture">
                        <pic:nvPicPr>
                          <pic:cNvPr id="3115459" name="Picture 3115459"/>
                          <pic:cNvPicPr/>
                        </pic:nvPicPr>
                        <pic:blipFill>
                          <a:blip r:embed="rId488"/>
                          <a:stretch>
                            <a:fillRect/>
                          </a:stretch>
                        </pic:blipFill>
                        <pic:spPr>
                          <a:xfrm>
                            <a:off x="0" y="12923"/>
                            <a:ext cx="3368992" cy="290763"/>
                          </a:xfrm>
                          <a:prstGeom prst="rect">
                            <a:avLst/>
                          </a:prstGeom>
                        </pic:spPr>
                      </pic:pic>
                      <wps:wsp>
                        <wps:cNvPr id="87688" name="Rectangle 87688"/>
                        <wps:cNvSpPr/>
                        <wps:spPr>
                          <a:xfrm>
                            <a:off x="1674796" y="0"/>
                            <a:ext cx="137605" cy="146093"/>
                          </a:xfrm>
                          <a:prstGeom prst="rect">
                            <a:avLst/>
                          </a:prstGeom>
                          <a:ln>
                            <a:noFill/>
                          </a:ln>
                        </wps:spPr>
                        <wps:txbx>
                          <w:txbxContent>
                            <w:p w:rsidR="004A1D4E" w:rsidRDefault="009A508B">
                              <w:r>
                                <w:rPr>
                                  <w:sz w:val="16"/>
                                </w:rPr>
                                <w:t>树</w:t>
                              </w:r>
                            </w:p>
                          </w:txbxContent>
                        </wps:txbx>
                        <wps:bodyPr horzOverflow="overflow" vert="horz" lIns="0" tIns="0" rIns="0" bIns="0" rtlCol="0">
                          <a:noAutofit/>
                        </wps:bodyPr>
                      </wps:wsp>
                      <wps:wsp>
                        <wps:cNvPr id="87689" name="Rectangle 87689"/>
                        <wps:cNvSpPr/>
                        <wps:spPr>
                          <a:xfrm>
                            <a:off x="1784725" y="0"/>
                            <a:ext cx="137605" cy="137499"/>
                          </a:xfrm>
                          <a:prstGeom prst="rect">
                            <a:avLst/>
                          </a:prstGeom>
                          <a:ln>
                            <a:noFill/>
                          </a:ln>
                        </wps:spPr>
                        <wps:txbx>
                          <w:txbxContent>
                            <w:p w:rsidR="004A1D4E" w:rsidRDefault="009A508B">
                              <w:r>
                                <w:rPr>
                                  <w:sz w:val="18"/>
                                </w:rPr>
                                <w:t>性</w:t>
                              </w:r>
                            </w:p>
                          </w:txbxContent>
                        </wps:txbx>
                        <wps:bodyPr horzOverflow="overflow" vert="horz" lIns="0" tIns="0" rIns="0" bIns="0" rtlCol="0">
                          <a:noAutofit/>
                        </wps:bodyPr>
                      </wps:wsp>
                      <wps:wsp>
                        <wps:cNvPr id="87691" name="Rectangle 87691"/>
                        <wps:cNvSpPr/>
                        <wps:spPr>
                          <a:xfrm>
                            <a:off x="1914053" y="0"/>
                            <a:ext cx="141905" cy="137499"/>
                          </a:xfrm>
                          <a:prstGeom prst="rect">
                            <a:avLst/>
                          </a:prstGeom>
                          <a:ln>
                            <a:noFill/>
                          </a:ln>
                        </wps:spPr>
                        <wps:txbx>
                          <w:txbxContent>
                            <w:p w:rsidR="004A1D4E" w:rsidRDefault="009A508B">
                              <w:r>
                                <w:rPr>
                                  <w:sz w:val="16"/>
                                </w:rPr>
                                <w:t>质</w:t>
                              </w:r>
                            </w:p>
                          </w:txbxContent>
                        </wps:txbx>
                        <wps:bodyPr horzOverflow="overflow" vert="horz" lIns="0" tIns="0" rIns="0" bIns="0" rtlCol="0">
                          <a:noAutofit/>
                        </wps:bodyPr>
                      </wps:wsp>
                    </wpg:wgp>
                  </a:graphicData>
                </a:graphic>
              </wp:anchor>
            </w:drawing>
          </mc:Choice>
          <mc:Fallback>
            <w:pict>
              <v:group id="Group 2934242" o:spid="_x0000_s1145" style="position:absolute;left:0;text-align:left;margin-left:138pt;margin-top:49.35pt;width:265.25pt;height:23.9pt;z-index:251785216;mso-position-horizontal-relative:margin;mso-position-vertical-relative:text" coordsize="33689,3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">
                <v:shape id="Picture 3115459" o:spid="_x0000_s1146" type="#_x0000_t75" style="position:absolute;top:129;width:33689;height:2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">
                  <v:imagedata r:id="rId489" o:title=""/>
                </v:shape>
                <v:rect id="Rectangle 87688" o:spid="_x0000_s1147" style="position:absolute;left:16747;width:1377;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" filled="f" stroked="f">
                  <v:textbox inset="0,0,0,0">
                    <w:txbxContent>
                      <w:p w:rsidR="004A1D4E" w:rsidRDefault="009A508B">
                        <w:r>
                          <w:rPr>
                            <w:sz w:val="16"/>
                          </w:rPr>
                          <w:t>树</w:t>
                        </w:r>
                      </w:p>
                    </w:txbxContent>
                  </v:textbox>
                </v:rect>
                <v:rect id="Rectangle 87689" o:spid="_x0000_s1148" style="position:absolute;left:17847;width:1376;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" filled="f" stroked="f">
                  <v:textbox inset="0,0,0,0">
                    <w:txbxContent>
                      <w:p w:rsidR="004A1D4E" w:rsidRDefault="009A508B">
                        <w:r>
                          <w:rPr>
                            <w:sz w:val="18"/>
                          </w:rPr>
                          <w:t>性</w:t>
                        </w:r>
                      </w:p>
                    </w:txbxContent>
                  </v:textbox>
                </v:rect>
                <v:rect id="Rectangle 87691" o:spid="_x0000_s1149" style="position:absolute;left:19140;width:1419;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" filled="f" stroked="f">
                  <v:textbox inset="0,0,0,0">
                    <w:txbxContent>
                      <w:p w:rsidR="004A1D4E" w:rsidRDefault="009A508B">
                        <w:r>
                          <w:rPr>
                            <w:sz w:val="16"/>
                          </w:rPr>
                          <w:t>质</w:t>
                        </w:r>
                      </w:p>
                    </w:txbxContent>
                  </v:textbox>
                </v:rect>
                <w10:wrap type="square" anchorx="margin"/>
              </v:group>
            </w:pict>
          </mc:Fallback>
        </mc:AlternateContent>
      </w:r>
      <w:r>
        <w:rPr>
          <w:sz w:val="18"/>
        </w:rPr>
        <w:t>6</w:t>
      </w:r>
      <w:r>
        <w:rPr>
          <w:sz w:val="18"/>
        </w:rPr>
        <w:t>．</w:t>
      </w:r>
      <w:r>
        <w:rPr>
          <w:sz w:val="18"/>
        </w:rPr>
        <w:t>5</w:t>
      </w:r>
      <w:r>
        <w:rPr>
          <w:sz w:val="18"/>
        </w:rPr>
        <w:t>．</w:t>
      </w:r>
      <w:r>
        <w:rPr>
          <w:sz w:val="18"/>
        </w:rPr>
        <w:t>1</w:t>
      </w:r>
      <w:r>
        <w:rPr>
          <w:sz w:val="18"/>
        </w:rPr>
        <w:t>二又树特点，．二又树的性质一</w:t>
      </w:r>
    </w:p>
    <w:p w:rsidR="004A1D4E" w:rsidRDefault="004A1D4E">
      <w:pPr>
        <w:sectPr w:rsidR="004A1D4E">
          <w:type w:val="continuous"/>
          <w:pgSz w:w="10000" w:h="14500"/>
          <w:pgMar w:top="1272" w:right="764" w:bottom="1440" w:left="1375" w:header="720" w:footer="720" w:gutter="0"/>
          <w:cols w:space="720"/>
        </w:sectPr>
      </w:pPr>
    </w:p>
    <w:p w:rsidR="004A1D4E" w:rsidRDefault="009A508B">
      <w:pPr>
        <w:spacing w:after="388"/>
        <w:ind w:left="10"/>
        <w:jc w:val="both"/>
      </w:pPr>
      <w:r>
        <w:rPr>
          <w:sz w:val="18"/>
        </w:rPr>
        <w:t>无</w:t>
      </w:r>
    </w:p>
    <w:p w:rsidR="004A1D4E" w:rsidRDefault="009A508B">
      <w:pPr>
        <w:spacing w:after="5" w:line="262" w:lineRule="auto"/>
        <w:ind w:left="10" w:right="10"/>
        <w:jc w:val="both"/>
      </w:pPr>
      <w:r>
        <w:rPr>
          <w:sz w:val="20"/>
        </w:rPr>
        <w:t>树的定义一</w:t>
      </w:r>
    </w:p>
    <w:p w:rsidR="004A1D4E" w:rsidRDefault="004A1D4E">
      <w:pPr>
        <w:sectPr w:rsidR="004A1D4E">
          <w:type w:val="continuous"/>
          <w:pgSz w:w="10000" w:h="14500"/>
          <w:pgMar w:top="1272" w:right="7210" w:bottom="1440" w:left="1843" w:header="720" w:footer="720" w:gutter="0"/>
          <w:cols w:space="720"/>
        </w:sectPr>
      </w:pPr>
    </w:p>
    <w:p w:rsidR="004A1D4E" w:rsidRDefault="009A508B">
      <w:pPr>
        <w:spacing w:after="29" w:line="227" w:lineRule="auto"/>
        <w:ind w:left="20" w:right="7536" w:hanging="10"/>
        <w:jc w:val="both"/>
      </w:pPr>
      <w:r>
        <w:rPr>
          <w:noProof/>
        </w:rPr>
        <w:drawing>
          <wp:anchor distT="0" distB="0" distL="114300" distR="114300" simplePos="0" relativeHeight="251786240" behindDoc="0" locked="0" layoutInCell="1" allowOverlap="0">
            <wp:simplePos x="0" y="0"/>
            <wp:positionH relativeFrom="margin">
              <wp:posOffset>581976</wp:posOffset>
            </wp:positionH>
            <wp:positionV relativeFrom="paragraph">
              <wp:posOffset>41595</wp:posOffset>
            </wp:positionV>
            <wp:extent cx="6466" cy="6462"/>
            <wp:effectExtent l="0" t="0" r="0" b="0"/>
            <wp:wrapSquare wrapText="bothSides"/>
            <wp:docPr id="90858" name="Picture 90858"/>
            <wp:cNvGraphicFramePr/>
            <a:graphic xmlns:a="http://schemas.openxmlformats.org/drawingml/2006/main">
              <a:graphicData uri="http://schemas.openxmlformats.org/drawingml/2006/picture">
                <pic:pic xmlns:pic="http://schemas.openxmlformats.org/drawingml/2006/picture">
                  <pic:nvPicPr>
                    <pic:cNvPr id="90858" name="Picture 90858"/>
                    <pic:cNvPicPr/>
                  </pic:nvPicPr>
                  <pic:blipFill>
                    <a:blip r:embed="rId18"/>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787264" behindDoc="0" locked="0" layoutInCell="1" allowOverlap="0">
            <wp:simplePos x="0" y="0"/>
            <wp:positionH relativeFrom="margin">
              <wp:posOffset>575509</wp:posOffset>
            </wp:positionH>
            <wp:positionV relativeFrom="paragraph">
              <wp:posOffset>86825</wp:posOffset>
            </wp:positionV>
            <wp:extent cx="6466" cy="12922"/>
            <wp:effectExtent l="0" t="0" r="0" b="0"/>
            <wp:wrapTopAndBottom/>
            <wp:docPr id="90861" name="Picture 90861"/>
            <wp:cNvGraphicFramePr/>
            <a:graphic xmlns:a="http://schemas.openxmlformats.org/drawingml/2006/main">
              <a:graphicData uri="http://schemas.openxmlformats.org/drawingml/2006/picture">
                <pic:pic xmlns:pic="http://schemas.openxmlformats.org/drawingml/2006/picture">
                  <pic:nvPicPr>
                    <pic:cNvPr id="90861" name="Picture 90861"/>
                    <pic:cNvPicPr/>
                  </pic:nvPicPr>
                  <pic:blipFill>
                    <a:blip r:embed="rId490"/>
                    <a:stretch>
                      <a:fillRect/>
                    </a:stretch>
                  </pic:blipFill>
                  <pic:spPr>
                    <a:xfrm>
                      <a:off x="0" y="0"/>
                      <a:ext cx="6466" cy="12922"/>
                    </a:xfrm>
                    <a:prstGeom prst="rect">
                      <a:avLst/>
                    </a:prstGeom>
                  </pic:spPr>
                </pic:pic>
              </a:graphicData>
            </a:graphic>
          </wp:anchor>
        </w:drawing>
      </w:r>
      <w:r>
        <w:t>6</w:t>
      </w:r>
      <w:r>
        <w:t>．</w:t>
      </w:r>
      <w:r>
        <w:t>6</w:t>
      </w:r>
    </w:p>
    <w:p w:rsidR="004A1D4E" w:rsidRDefault="009A508B">
      <w:pPr>
        <w:spacing w:after="3" w:line="265" w:lineRule="auto"/>
        <w:ind w:left="10" w:right="-5" w:hanging="10"/>
        <w:jc w:val="right"/>
      </w:pPr>
      <w:r>
        <w:rPr>
          <w:sz w:val="18"/>
        </w:rPr>
        <w:t>6</w:t>
      </w:r>
      <w:r>
        <w:rPr>
          <w:sz w:val="18"/>
        </w:rPr>
        <w:t>，</w:t>
      </w:r>
      <w:r>
        <w:rPr>
          <w:sz w:val="18"/>
        </w:rPr>
        <w:t>6</w:t>
      </w:r>
      <w:r>
        <w:rPr>
          <w:sz w:val="18"/>
        </w:rPr>
        <w:t>，</w:t>
      </w:r>
      <w:r>
        <w:rPr>
          <w:sz w:val="18"/>
        </w:rPr>
        <w:t xml:space="preserve">1 </w:t>
      </w:r>
      <w:r>
        <w:rPr>
          <w:sz w:val="18"/>
        </w:rPr>
        <w:t>二叉树性质</w:t>
      </w:r>
      <w:r>
        <w:rPr>
          <w:sz w:val="18"/>
        </w:rPr>
        <w:t>1.</w:t>
      </w:r>
      <w:r>
        <w:rPr>
          <w:sz w:val="18"/>
        </w:rPr>
        <w:t>．</w:t>
      </w:r>
      <w:r>
        <w:rPr>
          <w:sz w:val="18"/>
        </w:rPr>
        <w:t>“ 170</w:t>
      </w:r>
    </w:p>
    <w:tbl>
      <w:tblPr>
        <w:tblStyle w:val="TableGrid"/>
        <w:tblpPr w:vertAnchor="text" w:horzAnchor="margin" w:tblpX="642" w:tblpY="685"/>
        <w:tblOverlap w:val="never"/>
        <w:tblW w:w="7862" w:type="dxa"/>
        <w:tblInd w:w="0" w:type="dxa"/>
        <w:tblCellMar>
          <w:top w:w="74" w:type="dxa"/>
          <w:left w:w="0" w:type="dxa"/>
          <w:bottom w:w="0" w:type="dxa"/>
          <w:right w:w="0" w:type="dxa"/>
        </w:tblCellMar>
        <w:tblLook w:val="04A0" w:firstRow="1" w:lastRow="0" w:firstColumn="1" w:lastColumn="0" w:noHBand="0" w:noVBand="1"/>
      </w:tblPr>
      <w:tblGrid>
        <w:gridCol w:w="360"/>
        <w:gridCol w:w="783"/>
        <w:gridCol w:w="677"/>
        <w:gridCol w:w="3157"/>
        <w:gridCol w:w="2382"/>
        <w:gridCol w:w="427"/>
        <w:gridCol w:w="724"/>
      </w:tblGrid>
      <w:tr w:rsidR="004A1D4E">
        <w:trPr>
          <w:trHeight w:val="442"/>
        </w:trPr>
        <w:tc>
          <w:tcPr>
            <w:tcW w:w="407" w:type="dxa"/>
            <w:tcBorders>
              <w:top w:val="nil"/>
              <w:left w:val="nil"/>
              <w:bottom w:val="nil"/>
              <w:right w:val="nil"/>
            </w:tcBorders>
            <w:vAlign w:val="center"/>
          </w:tcPr>
          <w:p w:rsidR="004A1D4E" w:rsidRDefault="009A508B">
            <w:pPr>
              <w:spacing w:after="0"/>
            </w:pPr>
            <w:r>
              <w:t>6</w:t>
            </w:r>
            <w:r>
              <w:t>，</w:t>
            </w:r>
            <w:r>
              <w:t>7</w:t>
            </w:r>
          </w:p>
        </w:tc>
        <w:tc>
          <w:tcPr>
            <w:tcW w:w="2617" w:type="dxa"/>
            <w:tcBorders>
              <w:top w:val="nil"/>
              <w:left w:val="nil"/>
              <w:bottom w:val="nil"/>
              <w:right w:val="nil"/>
            </w:tcBorders>
          </w:tcPr>
          <w:p w:rsidR="004A1D4E" w:rsidRDefault="009A508B">
            <w:pPr>
              <w:tabs>
                <w:tab w:val="center" w:pos="2067"/>
                <w:tab w:val="center" w:pos="2154"/>
                <w:tab w:val="center" w:pos="2245"/>
                <w:tab w:val="center" w:pos="2337"/>
                <w:tab w:val="center" w:pos="2378"/>
                <w:tab w:val="center" w:pos="2449"/>
                <w:tab w:val="center" w:pos="2536"/>
                <w:tab w:val="right" w:pos="2617"/>
              </w:tabs>
              <w:spacing w:after="0"/>
            </w:pPr>
            <w:r>
              <w:t>二叉树的存储结构一</w:t>
            </w:r>
            <w:r>
              <w:rPr>
                <w:noProof/>
              </w:rPr>
              <w:drawing>
                <wp:inline distT="0" distB="0" distL="0" distR="0">
                  <wp:extent cx="45265" cy="38769"/>
                  <wp:effectExtent l="0" t="0" r="0" b="0"/>
                  <wp:docPr id="90909" name="Picture 90909"/>
                  <wp:cNvGraphicFramePr/>
                  <a:graphic xmlns:a="http://schemas.openxmlformats.org/drawingml/2006/main">
                    <a:graphicData uri="http://schemas.openxmlformats.org/drawingml/2006/picture">
                      <pic:pic xmlns:pic="http://schemas.openxmlformats.org/drawingml/2006/picture">
                        <pic:nvPicPr>
                          <pic:cNvPr id="90909" name="Picture 90909"/>
                          <pic:cNvPicPr/>
                        </pic:nvPicPr>
                        <pic:blipFill>
                          <a:blip r:embed="rId491"/>
                          <a:stretch>
                            <a:fillRect/>
                          </a:stretch>
                        </pic:blipFill>
                        <pic:spPr>
                          <a:xfrm>
                            <a:off x="0" y="0"/>
                            <a:ext cx="45265" cy="38769"/>
                          </a:xfrm>
                          <a:prstGeom prst="rect">
                            <a:avLst/>
                          </a:prstGeom>
                        </pic:spPr>
                      </pic:pic>
                    </a:graphicData>
                  </a:graphic>
                </wp:inline>
              </w:drawing>
            </w:r>
            <w:r>
              <w:rPr>
                <w:noProof/>
              </w:rPr>
              <w:drawing>
                <wp:inline distT="0" distB="0" distL="0" distR="0">
                  <wp:extent cx="6466" cy="6461"/>
                  <wp:effectExtent l="0" t="0" r="0" b="0"/>
                  <wp:docPr id="90894" name="Picture 90894"/>
                  <wp:cNvGraphicFramePr/>
                  <a:graphic xmlns:a="http://schemas.openxmlformats.org/drawingml/2006/main">
                    <a:graphicData uri="http://schemas.openxmlformats.org/drawingml/2006/picture">
                      <pic:pic xmlns:pic="http://schemas.openxmlformats.org/drawingml/2006/picture">
                        <pic:nvPicPr>
                          <pic:cNvPr id="90894" name="Picture 90894"/>
                          <pic:cNvPicPr/>
                        </pic:nvPicPr>
                        <pic:blipFill>
                          <a:blip r:embed="rId113"/>
                          <a:stretch>
                            <a:fillRect/>
                          </a:stretch>
                        </pic:blipFill>
                        <pic:spPr>
                          <a:xfrm>
                            <a:off x="0" y="0"/>
                            <a:ext cx="6466" cy="6461"/>
                          </a:xfrm>
                          <a:prstGeom prst="rect">
                            <a:avLst/>
                          </a:prstGeom>
                        </pic:spPr>
                      </pic:pic>
                    </a:graphicData>
                  </a:graphic>
                </wp:inline>
              </w:drawing>
            </w:r>
            <w:r>
              <w:tab/>
            </w:r>
            <w:r>
              <w:rPr>
                <w:noProof/>
              </w:rPr>
              <w:drawing>
                <wp:inline distT="0" distB="0" distL="0" distR="0">
                  <wp:extent cx="77597" cy="32307"/>
                  <wp:effectExtent l="0" t="0" r="0" b="0"/>
                  <wp:docPr id="90914" name="Picture 90914"/>
                  <wp:cNvGraphicFramePr/>
                  <a:graphic xmlns:a="http://schemas.openxmlformats.org/drawingml/2006/main">
                    <a:graphicData uri="http://schemas.openxmlformats.org/drawingml/2006/picture">
                      <pic:pic xmlns:pic="http://schemas.openxmlformats.org/drawingml/2006/picture">
                        <pic:nvPicPr>
                          <pic:cNvPr id="90914" name="Picture 90914"/>
                          <pic:cNvPicPr/>
                        </pic:nvPicPr>
                        <pic:blipFill>
                          <a:blip r:embed="rId492"/>
                          <a:stretch>
                            <a:fillRect/>
                          </a:stretch>
                        </pic:blipFill>
                        <pic:spPr>
                          <a:xfrm>
                            <a:off x="0" y="0"/>
                            <a:ext cx="77597" cy="32307"/>
                          </a:xfrm>
                          <a:prstGeom prst="rect">
                            <a:avLst/>
                          </a:prstGeom>
                        </pic:spPr>
                      </pic:pic>
                    </a:graphicData>
                  </a:graphic>
                </wp:inline>
              </w:drawing>
            </w:r>
            <w:r>
              <w:tab/>
            </w:r>
            <w:r>
              <w:rPr>
                <w:noProof/>
              </w:rPr>
              <w:drawing>
                <wp:inline distT="0" distB="0" distL="0" distR="0">
                  <wp:extent cx="19399" cy="32307"/>
                  <wp:effectExtent l="0" t="0" r="0" b="0"/>
                  <wp:docPr id="90913" name="Picture 90913"/>
                  <wp:cNvGraphicFramePr/>
                  <a:graphic xmlns:a="http://schemas.openxmlformats.org/drawingml/2006/main">
                    <a:graphicData uri="http://schemas.openxmlformats.org/drawingml/2006/picture">
                      <pic:pic xmlns:pic="http://schemas.openxmlformats.org/drawingml/2006/picture">
                        <pic:nvPicPr>
                          <pic:cNvPr id="90913" name="Picture 90913"/>
                          <pic:cNvPicPr/>
                        </pic:nvPicPr>
                        <pic:blipFill>
                          <a:blip r:embed="rId493"/>
                          <a:stretch>
                            <a:fillRect/>
                          </a:stretch>
                        </pic:blipFill>
                        <pic:spPr>
                          <a:xfrm>
                            <a:off x="0" y="0"/>
                            <a:ext cx="19399" cy="32307"/>
                          </a:xfrm>
                          <a:prstGeom prst="rect">
                            <a:avLst/>
                          </a:prstGeom>
                        </pic:spPr>
                      </pic:pic>
                    </a:graphicData>
                  </a:graphic>
                </wp:inline>
              </w:drawing>
            </w:r>
            <w:r>
              <w:tab/>
            </w:r>
            <w:r>
              <w:rPr>
                <w:noProof/>
              </w:rPr>
              <w:drawing>
                <wp:inline distT="0" distB="0" distL="0" distR="0">
                  <wp:extent cx="84063" cy="32307"/>
                  <wp:effectExtent l="0" t="0" r="0" b="0"/>
                  <wp:docPr id="90910" name="Picture 90910"/>
                  <wp:cNvGraphicFramePr/>
                  <a:graphic xmlns:a="http://schemas.openxmlformats.org/drawingml/2006/main">
                    <a:graphicData uri="http://schemas.openxmlformats.org/drawingml/2006/picture">
                      <pic:pic xmlns:pic="http://schemas.openxmlformats.org/drawingml/2006/picture">
                        <pic:nvPicPr>
                          <pic:cNvPr id="90910" name="Picture 90910"/>
                          <pic:cNvPicPr/>
                        </pic:nvPicPr>
                        <pic:blipFill>
                          <a:blip r:embed="rId494"/>
                          <a:stretch>
                            <a:fillRect/>
                          </a:stretch>
                        </pic:blipFill>
                        <pic:spPr>
                          <a:xfrm>
                            <a:off x="0" y="0"/>
                            <a:ext cx="84063" cy="32307"/>
                          </a:xfrm>
                          <a:prstGeom prst="rect">
                            <a:avLst/>
                          </a:prstGeom>
                        </pic:spPr>
                      </pic:pic>
                    </a:graphicData>
                  </a:graphic>
                </wp:inline>
              </w:drawing>
            </w:r>
            <w:r>
              <w:tab/>
            </w:r>
            <w:r>
              <w:rPr>
                <w:noProof/>
              </w:rPr>
              <w:drawing>
                <wp:inline distT="0" distB="0" distL="0" distR="0">
                  <wp:extent cx="19399" cy="25846"/>
                  <wp:effectExtent l="0" t="0" r="0" b="0"/>
                  <wp:docPr id="90911" name="Picture 90911"/>
                  <wp:cNvGraphicFramePr/>
                  <a:graphic xmlns:a="http://schemas.openxmlformats.org/drawingml/2006/main">
                    <a:graphicData uri="http://schemas.openxmlformats.org/drawingml/2006/picture">
                      <pic:pic xmlns:pic="http://schemas.openxmlformats.org/drawingml/2006/picture">
                        <pic:nvPicPr>
                          <pic:cNvPr id="90911" name="Picture 90911"/>
                          <pic:cNvPicPr/>
                        </pic:nvPicPr>
                        <pic:blipFill>
                          <a:blip r:embed="rId495"/>
                          <a:stretch>
                            <a:fillRect/>
                          </a:stretch>
                        </pic:blipFill>
                        <pic:spPr>
                          <a:xfrm>
                            <a:off x="0" y="0"/>
                            <a:ext cx="19399" cy="25846"/>
                          </a:xfrm>
                          <a:prstGeom prst="rect">
                            <a:avLst/>
                          </a:prstGeom>
                        </pic:spPr>
                      </pic:pic>
                    </a:graphicData>
                  </a:graphic>
                </wp:inline>
              </w:drawing>
            </w:r>
            <w:r>
              <w:tab/>
            </w:r>
            <w:r>
              <w:rPr>
                <w:noProof/>
              </w:rPr>
              <w:drawing>
                <wp:inline distT="0" distB="0" distL="0" distR="0">
                  <wp:extent cx="19399" cy="19384"/>
                  <wp:effectExtent l="0" t="0" r="0" b="0"/>
                  <wp:docPr id="90912" name="Picture 90912"/>
                  <wp:cNvGraphicFramePr/>
                  <a:graphic xmlns:a="http://schemas.openxmlformats.org/drawingml/2006/main">
                    <a:graphicData uri="http://schemas.openxmlformats.org/drawingml/2006/picture">
                      <pic:pic xmlns:pic="http://schemas.openxmlformats.org/drawingml/2006/picture">
                        <pic:nvPicPr>
                          <pic:cNvPr id="90912" name="Picture 90912"/>
                          <pic:cNvPicPr/>
                        </pic:nvPicPr>
                        <pic:blipFill>
                          <a:blip r:embed="rId496"/>
                          <a:stretch>
                            <a:fillRect/>
                          </a:stretch>
                        </pic:blipFill>
                        <pic:spPr>
                          <a:xfrm>
                            <a:off x="0" y="0"/>
                            <a:ext cx="19399" cy="19384"/>
                          </a:xfrm>
                          <a:prstGeom prst="rect">
                            <a:avLst/>
                          </a:prstGeom>
                        </pic:spPr>
                      </pic:pic>
                    </a:graphicData>
                  </a:graphic>
                </wp:inline>
              </w:drawing>
            </w:r>
            <w:r>
              <w:rPr>
                <w:noProof/>
              </w:rPr>
              <w:drawing>
                <wp:inline distT="0" distB="0" distL="0" distR="0">
                  <wp:extent cx="6466" cy="6462"/>
                  <wp:effectExtent l="0" t="0" r="0" b="0"/>
                  <wp:docPr id="90905" name="Picture 90905"/>
                  <wp:cNvGraphicFramePr/>
                  <a:graphic xmlns:a="http://schemas.openxmlformats.org/drawingml/2006/main">
                    <a:graphicData uri="http://schemas.openxmlformats.org/drawingml/2006/picture">
                      <pic:pic xmlns:pic="http://schemas.openxmlformats.org/drawingml/2006/picture">
                        <pic:nvPicPr>
                          <pic:cNvPr id="90905" name="Picture 90905"/>
                          <pic:cNvPicPr/>
                        </pic:nvPicPr>
                        <pic:blipFill>
                          <a:blip r:embed="rId464"/>
                          <a:stretch>
                            <a:fillRect/>
                          </a:stretch>
                        </pic:blipFill>
                        <pic:spPr>
                          <a:xfrm>
                            <a:off x="0" y="0"/>
                            <a:ext cx="6466" cy="6462"/>
                          </a:xfrm>
                          <a:prstGeom prst="rect">
                            <a:avLst/>
                          </a:prstGeom>
                        </pic:spPr>
                      </pic:pic>
                    </a:graphicData>
                  </a:graphic>
                </wp:inline>
              </w:drawing>
            </w:r>
            <w:r>
              <w:tab/>
            </w:r>
            <w:r>
              <w:rPr>
                <w:noProof/>
              </w:rPr>
              <w:drawing>
                <wp:inline distT="0" distB="0" distL="0" distR="0">
                  <wp:extent cx="12933" cy="6462"/>
                  <wp:effectExtent l="0" t="0" r="0" b="0"/>
                  <wp:docPr id="90902" name="Picture 90902"/>
                  <wp:cNvGraphicFramePr/>
                  <a:graphic xmlns:a="http://schemas.openxmlformats.org/drawingml/2006/main">
                    <a:graphicData uri="http://schemas.openxmlformats.org/drawingml/2006/picture">
                      <pic:pic xmlns:pic="http://schemas.openxmlformats.org/drawingml/2006/picture">
                        <pic:nvPicPr>
                          <pic:cNvPr id="90902" name="Picture 90902"/>
                          <pic:cNvPicPr/>
                        </pic:nvPicPr>
                        <pic:blipFill>
                          <a:blip r:embed="rId497"/>
                          <a:stretch>
                            <a:fillRect/>
                          </a:stretch>
                        </pic:blipFill>
                        <pic:spPr>
                          <a:xfrm>
                            <a:off x="0" y="0"/>
                            <a:ext cx="12933" cy="6462"/>
                          </a:xfrm>
                          <a:prstGeom prst="rect">
                            <a:avLst/>
                          </a:prstGeom>
                        </pic:spPr>
                      </pic:pic>
                    </a:graphicData>
                  </a:graphic>
                </wp:inline>
              </w:drawing>
            </w:r>
            <w:r>
              <w:rPr>
                <w:noProof/>
              </w:rPr>
              <w:drawing>
                <wp:inline distT="0" distB="0" distL="0" distR="0">
                  <wp:extent cx="45265" cy="32307"/>
                  <wp:effectExtent l="0" t="0" r="0" b="0"/>
                  <wp:docPr id="90916" name="Picture 90916"/>
                  <wp:cNvGraphicFramePr/>
                  <a:graphic xmlns:a="http://schemas.openxmlformats.org/drawingml/2006/main">
                    <a:graphicData uri="http://schemas.openxmlformats.org/drawingml/2006/picture">
                      <pic:pic xmlns:pic="http://schemas.openxmlformats.org/drawingml/2006/picture">
                        <pic:nvPicPr>
                          <pic:cNvPr id="90916" name="Picture 90916"/>
                          <pic:cNvPicPr/>
                        </pic:nvPicPr>
                        <pic:blipFill>
                          <a:blip r:embed="rId498"/>
                          <a:stretch>
                            <a:fillRect/>
                          </a:stretch>
                        </pic:blipFill>
                        <pic:spPr>
                          <a:xfrm>
                            <a:off x="0" y="0"/>
                            <a:ext cx="45265" cy="32307"/>
                          </a:xfrm>
                          <a:prstGeom prst="rect">
                            <a:avLst/>
                          </a:prstGeom>
                        </pic:spPr>
                      </pic:pic>
                    </a:graphicData>
                  </a:graphic>
                </wp:inline>
              </w:drawing>
            </w:r>
            <w:r>
              <w:rPr>
                <w:noProof/>
              </w:rPr>
              <w:drawing>
                <wp:inline distT="0" distB="0" distL="0" distR="0">
                  <wp:extent cx="6466" cy="6462"/>
                  <wp:effectExtent l="0" t="0" r="0" b="0"/>
                  <wp:docPr id="90906" name="Picture 90906"/>
                  <wp:cNvGraphicFramePr/>
                  <a:graphic xmlns:a="http://schemas.openxmlformats.org/drawingml/2006/main">
                    <a:graphicData uri="http://schemas.openxmlformats.org/drawingml/2006/picture">
                      <pic:pic xmlns:pic="http://schemas.openxmlformats.org/drawingml/2006/picture">
                        <pic:nvPicPr>
                          <pic:cNvPr id="90906" name="Picture 90906"/>
                          <pic:cNvPicPr/>
                        </pic:nvPicPr>
                        <pic:blipFill>
                          <a:blip r:embed="rId20"/>
                          <a:stretch>
                            <a:fillRect/>
                          </a:stretch>
                        </pic:blipFill>
                        <pic:spPr>
                          <a:xfrm>
                            <a:off x="0" y="0"/>
                            <a:ext cx="6466" cy="6462"/>
                          </a:xfrm>
                          <a:prstGeom prst="rect">
                            <a:avLst/>
                          </a:prstGeom>
                        </pic:spPr>
                      </pic:pic>
                    </a:graphicData>
                  </a:graphic>
                </wp:inline>
              </w:drawing>
            </w:r>
            <w:r>
              <w:lastRenderedPageBreak/>
              <w:tab/>
            </w:r>
            <w:r>
              <w:rPr>
                <w:noProof/>
              </w:rPr>
              <w:drawing>
                <wp:inline distT="0" distB="0" distL="0" distR="0">
                  <wp:extent cx="51731" cy="25846"/>
                  <wp:effectExtent l="0" t="0" r="0" b="0"/>
                  <wp:docPr id="90915" name="Picture 90915"/>
                  <wp:cNvGraphicFramePr/>
                  <a:graphic xmlns:a="http://schemas.openxmlformats.org/drawingml/2006/main">
                    <a:graphicData uri="http://schemas.openxmlformats.org/drawingml/2006/picture">
                      <pic:pic xmlns:pic="http://schemas.openxmlformats.org/drawingml/2006/picture">
                        <pic:nvPicPr>
                          <pic:cNvPr id="90915" name="Picture 90915"/>
                          <pic:cNvPicPr/>
                        </pic:nvPicPr>
                        <pic:blipFill>
                          <a:blip r:embed="rId499"/>
                          <a:stretch>
                            <a:fillRect/>
                          </a:stretch>
                        </pic:blipFill>
                        <pic:spPr>
                          <a:xfrm>
                            <a:off x="0" y="0"/>
                            <a:ext cx="51731" cy="25846"/>
                          </a:xfrm>
                          <a:prstGeom prst="rect">
                            <a:avLst/>
                          </a:prstGeom>
                        </pic:spPr>
                      </pic:pic>
                    </a:graphicData>
                  </a:graphic>
                </wp:inline>
              </w:drawing>
            </w:r>
            <w:r>
              <w:rPr>
                <w:noProof/>
              </w:rPr>
              <w:drawing>
                <wp:inline distT="0" distB="0" distL="0" distR="0">
                  <wp:extent cx="6466" cy="6462"/>
                  <wp:effectExtent l="0" t="0" r="0" b="0"/>
                  <wp:docPr id="90907" name="Picture 90907"/>
                  <wp:cNvGraphicFramePr/>
                  <a:graphic xmlns:a="http://schemas.openxmlformats.org/drawingml/2006/main">
                    <a:graphicData uri="http://schemas.openxmlformats.org/drawingml/2006/picture">
                      <pic:pic xmlns:pic="http://schemas.openxmlformats.org/drawingml/2006/picture">
                        <pic:nvPicPr>
                          <pic:cNvPr id="90907" name="Picture 90907"/>
                          <pic:cNvPicPr/>
                        </pic:nvPicPr>
                        <pic:blipFill>
                          <a:blip r:embed="rId26"/>
                          <a:stretch>
                            <a:fillRect/>
                          </a:stretch>
                        </pic:blipFill>
                        <pic:spPr>
                          <a:xfrm>
                            <a:off x="0" y="0"/>
                            <a:ext cx="6466" cy="6462"/>
                          </a:xfrm>
                          <a:prstGeom prst="rect">
                            <a:avLst/>
                          </a:prstGeom>
                        </pic:spPr>
                      </pic:pic>
                    </a:graphicData>
                  </a:graphic>
                </wp:inline>
              </w:drawing>
            </w:r>
            <w:r>
              <w:tab/>
            </w:r>
            <w:r>
              <w:rPr>
                <w:noProof/>
              </w:rPr>
              <w:drawing>
                <wp:inline distT="0" distB="0" distL="0" distR="0">
                  <wp:extent cx="12933" cy="6462"/>
                  <wp:effectExtent l="0" t="0" r="0" b="0"/>
                  <wp:docPr id="90901" name="Picture 90901"/>
                  <wp:cNvGraphicFramePr/>
                  <a:graphic xmlns:a="http://schemas.openxmlformats.org/drawingml/2006/main">
                    <a:graphicData uri="http://schemas.openxmlformats.org/drawingml/2006/picture">
                      <pic:pic xmlns:pic="http://schemas.openxmlformats.org/drawingml/2006/picture">
                        <pic:nvPicPr>
                          <pic:cNvPr id="90901" name="Picture 90901"/>
                          <pic:cNvPicPr/>
                        </pic:nvPicPr>
                        <pic:blipFill>
                          <a:blip r:embed="rId500"/>
                          <a:stretch>
                            <a:fillRect/>
                          </a:stretch>
                        </pic:blipFill>
                        <pic:spPr>
                          <a:xfrm>
                            <a:off x="0" y="0"/>
                            <a:ext cx="12933" cy="6462"/>
                          </a:xfrm>
                          <a:prstGeom prst="rect">
                            <a:avLst/>
                          </a:prstGeom>
                        </pic:spPr>
                      </pic:pic>
                    </a:graphicData>
                  </a:graphic>
                </wp:inline>
              </w:drawing>
            </w:r>
          </w:p>
        </w:tc>
        <w:tc>
          <w:tcPr>
            <w:tcW w:w="540" w:type="dxa"/>
            <w:tcBorders>
              <w:top w:val="nil"/>
              <w:left w:val="nil"/>
              <w:bottom w:val="nil"/>
              <w:right w:val="nil"/>
            </w:tcBorders>
          </w:tcPr>
          <w:p w:rsidR="004A1D4E" w:rsidRDefault="004A1D4E"/>
        </w:tc>
        <w:tc>
          <w:tcPr>
            <w:tcW w:w="1792" w:type="dxa"/>
            <w:tcBorders>
              <w:top w:val="nil"/>
              <w:left w:val="nil"/>
              <w:bottom w:val="nil"/>
              <w:right w:val="nil"/>
            </w:tcBorders>
            <w:vAlign w:val="center"/>
          </w:tcPr>
          <w:p w:rsidR="004A1D4E" w:rsidRDefault="009A508B">
            <w:pPr>
              <w:spacing w:after="0"/>
              <w:ind w:left="-570" w:right="-1365"/>
            </w:pPr>
            <w:r>
              <w:rPr>
                <w:noProof/>
              </w:rPr>
              <mc:AlternateContent>
                <mc:Choice Requires="wpg">
                  <w:drawing>
                    <wp:inline distT="0" distB="0" distL="0" distR="0">
                      <wp:extent cx="2366701" cy="12923"/>
                      <wp:effectExtent l="0" t="0" r="0" b="0"/>
                      <wp:docPr id="3115483" name="Group 3115483"/>
                      <wp:cNvGraphicFramePr/>
                      <a:graphic xmlns:a="http://schemas.openxmlformats.org/drawingml/2006/main">
                        <a:graphicData uri="http://schemas.microsoft.com/office/word/2010/wordprocessingGroup">
                          <wpg:wgp>
                            <wpg:cNvGrpSpPr/>
                            <wpg:grpSpPr>
                              <a:xfrm>
                                <a:off x="0" y="0"/>
                                <a:ext cx="2366701" cy="12923"/>
                                <a:chOff x="0" y="0"/>
                                <a:chExt cx="2366701" cy="12923"/>
                              </a:xfrm>
                            </wpg:grpSpPr>
                            <wps:wsp>
                              <wps:cNvPr id="3115482" name="Shape 3115482"/>
                              <wps:cNvSpPr/>
                              <wps:spPr>
                                <a:xfrm>
                                  <a:off x="0" y="0"/>
                                  <a:ext cx="2366701" cy="12923"/>
                                </a:xfrm>
                                <a:custGeom>
                                  <a:avLst/>
                                  <a:gdLst/>
                                  <a:ahLst/>
                                  <a:cxnLst/>
                                  <a:rect l="0" t="0" r="0" b="0"/>
                                  <a:pathLst>
                                    <a:path w="2366701" h="12923">
                                      <a:moveTo>
                                        <a:pt x="0" y="6462"/>
                                      </a:moveTo>
                                      <a:lnTo>
                                        <a:pt x="2366701"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483" style="width:186.354pt;height:1.01755pt;mso-position-horizontal-relative:char;mso-position-vertical-relative:line" coordsize="23667,129">
                      <v:shape id="Shape 3115482" style="position:absolute;width:23667;height:129;left:0;top:0;" coordsize="2366701,12923" path="m0,6462l2366701,6462">
                        <v:stroke weight="1.01755pt" endcap="flat" joinstyle="miter" miterlimit="1" on="true" color="#000000"/>
                        <v:fill on="false" color="#000000"/>
                      </v:shape>
                    </v:group>
                  </w:pict>
                </mc:Fallback>
              </mc:AlternateContent>
            </w:r>
          </w:p>
        </w:tc>
        <w:tc>
          <w:tcPr>
            <w:tcW w:w="1609" w:type="dxa"/>
            <w:tcBorders>
              <w:top w:val="nil"/>
              <w:left w:val="nil"/>
              <w:bottom w:val="nil"/>
              <w:right w:val="nil"/>
            </w:tcBorders>
            <w:vAlign w:val="center"/>
          </w:tcPr>
          <w:p w:rsidR="004A1D4E" w:rsidRDefault="009A508B">
            <w:pPr>
              <w:spacing w:after="0"/>
              <w:ind w:left="1375"/>
            </w:pPr>
            <w:r>
              <w:rPr>
                <w:noProof/>
              </w:rPr>
              <w:drawing>
                <wp:inline distT="0" distB="0" distL="0" distR="0">
                  <wp:extent cx="142261" cy="51691"/>
                  <wp:effectExtent l="0" t="0" r="0" b="0"/>
                  <wp:docPr id="3115464" name="Picture 3115464"/>
                  <wp:cNvGraphicFramePr/>
                  <a:graphic xmlns:a="http://schemas.openxmlformats.org/drawingml/2006/main">
                    <a:graphicData uri="http://schemas.openxmlformats.org/drawingml/2006/picture">
                      <pic:pic xmlns:pic="http://schemas.openxmlformats.org/drawingml/2006/picture">
                        <pic:nvPicPr>
                          <pic:cNvPr id="3115464" name="Picture 3115464"/>
                          <pic:cNvPicPr/>
                        </pic:nvPicPr>
                        <pic:blipFill>
                          <a:blip r:embed="rId501"/>
                          <a:stretch>
                            <a:fillRect/>
                          </a:stretch>
                        </pic:blipFill>
                        <pic:spPr>
                          <a:xfrm>
                            <a:off x="0" y="0"/>
                            <a:ext cx="142261" cy="51691"/>
                          </a:xfrm>
                          <a:prstGeom prst="rect">
                            <a:avLst/>
                          </a:prstGeom>
                        </pic:spPr>
                      </pic:pic>
                    </a:graphicData>
                  </a:graphic>
                </wp:inline>
              </w:drawing>
            </w:r>
          </w:p>
        </w:tc>
        <w:tc>
          <w:tcPr>
            <w:tcW w:w="397" w:type="dxa"/>
            <w:tcBorders>
              <w:top w:val="nil"/>
              <w:left w:val="nil"/>
              <w:bottom w:val="nil"/>
              <w:right w:val="nil"/>
            </w:tcBorders>
            <w:vAlign w:val="center"/>
          </w:tcPr>
          <w:p w:rsidR="004A1D4E" w:rsidRDefault="009A508B">
            <w:pPr>
              <w:spacing w:after="0"/>
              <w:ind w:right="-31"/>
            </w:pPr>
            <w:r>
              <w:rPr>
                <w:noProof/>
              </w:rPr>
              <w:drawing>
                <wp:inline distT="0" distB="0" distL="0" distR="0">
                  <wp:extent cx="271588" cy="51691"/>
                  <wp:effectExtent l="0" t="0" r="0" b="0"/>
                  <wp:docPr id="3115466" name="Picture 3115466"/>
                  <wp:cNvGraphicFramePr/>
                  <a:graphic xmlns:a="http://schemas.openxmlformats.org/drawingml/2006/main">
                    <a:graphicData uri="http://schemas.openxmlformats.org/drawingml/2006/picture">
                      <pic:pic xmlns:pic="http://schemas.openxmlformats.org/drawingml/2006/picture">
                        <pic:nvPicPr>
                          <pic:cNvPr id="3115466" name="Picture 3115466"/>
                          <pic:cNvPicPr/>
                        </pic:nvPicPr>
                        <pic:blipFill>
                          <a:blip r:embed="rId502"/>
                          <a:stretch>
                            <a:fillRect/>
                          </a:stretch>
                        </pic:blipFill>
                        <pic:spPr>
                          <a:xfrm>
                            <a:off x="0" y="0"/>
                            <a:ext cx="271588" cy="51691"/>
                          </a:xfrm>
                          <a:prstGeom prst="rect">
                            <a:avLst/>
                          </a:prstGeom>
                        </pic:spPr>
                      </pic:pic>
                    </a:graphicData>
                  </a:graphic>
                </wp:inline>
              </w:drawing>
            </w:r>
          </w:p>
        </w:tc>
        <w:tc>
          <w:tcPr>
            <w:tcW w:w="499" w:type="dxa"/>
            <w:tcBorders>
              <w:top w:val="nil"/>
              <w:left w:val="nil"/>
              <w:bottom w:val="nil"/>
              <w:right w:val="nil"/>
            </w:tcBorders>
          </w:tcPr>
          <w:p w:rsidR="004A1D4E" w:rsidRDefault="009A508B">
            <w:pPr>
              <w:spacing w:after="0"/>
              <w:ind w:left="61"/>
              <w:jc w:val="both"/>
            </w:pPr>
            <w:r>
              <w:rPr>
                <w:sz w:val="20"/>
              </w:rPr>
              <w:t>'“ 172</w:t>
            </w:r>
          </w:p>
        </w:tc>
      </w:tr>
      <w:tr w:rsidR="004A1D4E">
        <w:trPr>
          <w:trHeight w:val="840"/>
        </w:trPr>
        <w:tc>
          <w:tcPr>
            <w:tcW w:w="407" w:type="dxa"/>
            <w:tcBorders>
              <w:top w:val="nil"/>
              <w:left w:val="nil"/>
              <w:bottom w:val="nil"/>
              <w:right w:val="nil"/>
            </w:tcBorders>
            <w:vAlign w:val="bottom"/>
          </w:tcPr>
          <w:p w:rsidR="004A1D4E" w:rsidRDefault="009A508B">
            <w:pPr>
              <w:spacing w:after="0"/>
              <w:ind w:left="10"/>
            </w:pPr>
            <w:r>
              <w:t>6</w:t>
            </w:r>
            <w:r>
              <w:t>，</w:t>
            </w:r>
            <w:r>
              <w:t>8</w:t>
            </w:r>
          </w:p>
        </w:tc>
        <w:tc>
          <w:tcPr>
            <w:tcW w:w="2617" w:type="dxa"/>
            <w:tcBorders>
              <w:top w:val="nil"/>
              <w:left w:val="nil"/>
              <w:bottom w:val="nil"/>
              <w:right w:val="nil"/>
            </w:tcBorders>
            <w:vAlign w:val="bottom"/>
          </w:tcPr>
          <w:p w:rsidR="004A1D4E" w:rsidRDefault="009A508B">
            <w:pPr>
              <w:spacing w:after="0"/>
              <w:ind w:left="71" w:right="81" w:firstLine="51"/>
            </w:pPr>
            <w:r>
              <w:rPr>
                <w:sz w:val="18"/>
              </w:rPr>
              <w:t>6</w:t>
            </w:r>
            <w:r>
              <w:rPr>
                <w:sz w:val="18"/>
              </w:rPr>
              <w:t>、</w:t>
            </w:r>
            <w:r>
              <w:rPr>
                <w:sz w:val="18"/>
              </w:rPr>
              <w:t>7</w:t>
            </w:r>
            <w:r>
              <w:rPr>
                <w:sz w:val="18"/>
              </w:rPr>
              <w:t>彐二又树顺序存储结构、．遍历二叉树，，</w:t>
            </w:r>
          </w:p>
        </w:tc>
        <w:tc>
          <w:tcPr>
            <w:tcW w:w="540" w:type="dxa"/>
            <w:tcBorders>
              <w:top w:val="nil"/>
              <w:left w:val="nil"/>
              <w:bottom w:val="nil"/>
              <w:right w:val="nil"/>
            </w:tcBorders>
          </w:tcPr>
          <w:p w:rsidR="004A1D4E" w:rsidRDefault="009A508B">
            <w:pPr>
              <w:spacing w:after="0"/>
            </w:pPr>
            <w:r>
              <w:rPr>
                <w:sz w:val="18"/>
              </w:rPr>
              <w:t>“</w:t>
            </w:r>
            <w:r>
              <w:rPr>
                <w:sz w:val="18"/>
              </w:rPr>
              <w:t>．</w:t>
            </w:r>
            <w:r>
              <w:rPr>
                <w:sz w:val="18"/>
              </w:rPr>
              <w:t>172</w:t>
            </w:r>
          </w:p>
        </w:tc>
        <w:tc>
          <w:tcPr>
            <w:tcW w:w="1792" w:type="dxa"/>
            <w:tcBorders>
              <w:top w:val="nil"/>
              <w:left w:val="nil"/>
              <w:bottom w:val="nil"/>
              <w:right w:val="nil"/>
            </w:tcBorders>
          </w:tcPr>
          <w:p w:rsidR="004A1D4E" w:rsidRDefault="009A508B">
            <w:pPr>
              <w:spacing w:after="0"/>
              <w:ind w:right="51"/>
              <w:jc w:val="right"/>
            </w:pPr>
            <w:r>
              <w:rPr>
                <w:sz w:val="18"/>
              </w:rPr>
              <w:t>6 2</w:t>
            </w:r>
            <w:r>
              <w:rPr>
                <w:noProof/>
              </w:rPr>
              <w:drawing>
                <wp:inline distT="0" distB="0" distL="0" distR="0">
                  <wp:extent cx="6466" cy="6461"/>
                  <wp:effectExtent l="0" t="0" r="0" b="0"/>
                  <wp:docPr id="90920" name="Picture 90920"/>
                  <wp:cNvGraphicFramePr/>
                  <a:graphic xmlns:a="http://schemas.openxmlformats.org/drawingml/2006/main">
                    <a:graphicData uri="http://schemas.openxmlformats.org/drawingml/2006/picture">
                      <pic:pic xmlns:pic="http://schemas.openxmlformats.org/drawingml/2006/picture">
                        <pic:nvPicPr>
                          <pic:cNvPr id="90920" name="Picture 90920"/>
                          <pic:cNvPicPr/>
                        </pic:nvPicPr>
                        <pic:blipFill>
                          <a:blip r:embed="rId14"/>
                          <a:stretch>
                            <a:fillRect/>
                          </a:stretch>
                        </pic:blipFill>
                        <pic:spPr>
                          <a:xfrm>
                            <a:off x="0" y="0"/>
                            <a:ext cx="6466" cy="6461"/>
                          </a:xfrm>
                          <a:prstGeom prst="rect">
                            <a:avLst/>
                          </a:prstGeom>
                        </pic:spPr>
                      </pic:pic>
                    </a:graphicData>
                  </a:graphic>
                </wp:inline>
              </w:drawing>
            </w:r>
            <w:r>
              <w:rPr>
                <w:sz w:val="18"/>
              </w:rPr>
              <w:t xml:space="preserve"> </w:t>
            </w:r>
            <w:r>
              <w:rPr>
                <w:sz w:val="18"/>
              </w:rPr>
              <w:t>二叉链表灬</w:t>
            </w:r>
          </w:p>
        </w:tc>
        <w:tc>
          <w:tcPr>
            <w:tcW w:w="1609" w:type="dxa"/>
            <w:tcBorders>
              <w:top w:val="nil"/>
              <w:left w:val="nil"/>
              <w:bottom w:val="nil"/>
              <w:right w:val="nil"/>
            </w:tcBorders>
          </w:tcPr>
          <w:p w:rsidR="004A1D4E" w:rsidRDefault="009A508B">
            <w:pPr>
              <w:spacing w:after="0"/>
              <w:ind w:left="-41" w:right="-774"/>
            </w:pPr>
            <w:r>
              <w:rPr>
                <w:noProof/>
              </w:rPr>
              <mc:AlternateContent>
                <mc:Choice Requires="wpg">
                  <w:drawing>
                    <wp:inline distT="0" distB="0" distL="0" distR="0">
                      <wp:extent cx="1539002" cy="6461"/>
                      <wp:effectExtent l="0" t="0" r="0" b="0"/>
                      <wp:docPr id="3115485" name="Group 3115485"/>
                      <wp:cNvGraphicFramePr/>
                      <a:graphic xmlns:a="http://schemas.openxmlformats.org/drawingml/2006/main">
                        <a:graphicData uri="http://schemas.microsoft.com/office/word/2010/wordprocessingGroup">
                          <wpg:wgp>
                            <wpg:cNvGrpSpPr/>
                            <wpg:grpSpPr>
                              <a:xfrm>
                                <a:off x="0" y="0"/>
                                <a:ext cx="1539002" cy="6461"/>
                                <a:chOff x="0" y="0"/>
                                <a:chExt cx="1539002" cy="6461"/>
                              </a:xfrm>
                            </wpg:grpSpPr>
                            <wps:wsp>
                              <wps:cNvPr id="3115484" name="Shape 3115484"/>
                              <wps:cNvSpPr/>
                              <wps:spPr>
                                <a:xfrm>
                                  <a:off x="0" y="0"/>
                                  <a:ext cx="1539002" cy="6461"/>
                                </a:xfrm>
                                <a:custGeom>
                                  <a:avLst/>
                                  <a:gdLst/>
                                  <a:ahLst/>
                                  <a:cxnLst/>
                                  <a:rect l="0" t="0" r="0" b="0"/>
                                  <a:pathLst>
                                    <a:path w="1539002" h="6461">
                                      <a:moveTo>
                                        <a:pt x="0" y="3230"/>
                                      </a:moveTo>
                                      <a:lnTo>
                                        <a:pt x="1539002" y="3230"/>
                                      </a:lnTo>
                                    </a:path>
                                  </a:pathLst>
                                </a:custGeom>
                                <a:ln w="646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485" style="width:121.181pt;height:0.508759pt;mso-position-horizontal-relative:char;mso-position-vertical-relative:line" coordsize="15390,64">
                      <v:shape id="Shape 3115484" style="position:absolute;width:15390;height:64;left:0;top:0;" coordsize="1539002,6461" path="m0,3230l1539002,3230">
                        <v:stroke weight="0.508759pt" endcap="flat" joinstyle="miter" miterlimit="1" on="true" color="#000000"/>
                        <v:fill on="false" color="#000000"/>
                      </v:shape>
                    </v:group>
                  </w:pict>
                </mc:Fallback>
              </mc:AlternateContent>
            </w:r>
          </w:p>
        </w:tc>
        <w:tc>
          <w:tcPr>
            <w:tcW w:w="397" w:type="dxa"/>
            <w:tcBorders>
              <w:top w:val="nil"/>
              <w:left w:val="nil"/>
              <w:bottom w:val="nil"/>
              <w:right w:val="nil"/>
            </w:tcBorders>
          </w:tcPr>
          <w:p w:rsidR="004A1D4E" w:rsidRDefault="004A1D4E"/>
        </w:tc>
        <w:tc>
          <w:tcPr>
            <w:tcW w:w="499" w:type="dxa"/>
            <w:tcBorders>
              <w:top w:val="nil"/>
              <w:left w:val="nil"/>
              <w:bottom w:val="nil"/>
              <w:right w:val="nil"/>
            </w:tcBorders>
          </w:tcPr>
          <w:p w:rsidR="004A1D4E" w:rsidRDefault="009A508B">
            <w:pPr>
              <w:spacing w:after="0"/>
              <w:ind w:right="10"/>
              <w:jc w:val="right"/>
            </w:pPr>
            <w:r>
              <w:rPr>
                <w:sz w:val="18"/>
              </w:rPr>
              <w:t>，</w:t>
            </w:r>
            <w:r>
              <w:rPr>
                <w:sz w:val="18"/>
              </w:rPr>
              <w:t>173</w:t>
            </w:r>
          </w:p>
        </w:tc>
      </w:tr>
    </w:tbl>
    <w:p w:rsidR="004A1D4E" w:rsidRDefault="009A508B">
      <w:pPr>
        <w:spacing w:after="191"/>
        <w:ind w:left="530"/>
        <w:jc w:val="both"/>
      </w:pPr>
      <w:r>
        <w:rPr>
          <w:noProof/>
        </w:rPr>
        <w:drawing>
          <wp:anchor distT="0" distB="0" distL="114300" distR="114300" simplePos="0" relativeHeight="251788288" behindDoc="0" locked="0" layoutInCell="1" allowOverlap="0">
            <wp:simplePos x="0" y="0"/>
            <wp:positionH relativeFrom="margin">
              <wp:posOffset>1810591</wp:posOffset>
            </wp:positionH>
            <wp:positionV relativeFrom="paragraph">
              <wp:posOffset>254364</wp:posOffset>
            </wp:positionV>
            <wp:extent cx="413849" cy="45230"/>
            <wp:effectExtent l="0" t="0" r="0" b="0"/>
            <wp:wrapTopAndBottom/>
            <wp:docPr id="3115460" name="Picture 3115460"/>
            <wp:cNvGraphicFramePr/>
            <a:graphic xmlns:a="http://schemas.openxmlformats.org/drawingml/2006/main">
              <a:graphicData uri="http://schemas.openxmlformats.org/drawingml/2006/picture">
                <pic:pic xmlns:pic="http://schemas.openxmlformats.org/drawingml/2006/picture">
                  <pic:nvPicPr>
                    <pic:cNvPr id="3115460" name="Picture 3115460"/>
                    <pic:cNvPicPr/>
                  </pic:nvPicPr>
                  <pic:blipFill>
                    <a:blip r:embed="rId503"/>
                    <a:stretch>
                      <a:fillRect/>
                    </a:stretch>
                  </pic:blipFill>
                  <pic:spPr>
                    <a:xfrm>
                      <a:off x="0" y="0"/>
                      <a:ext cx="413849" cy="45230"/>
                    </a:xfrm>
                    <a:prstGeom prst="rect">
                      <a:avLst/>
                    </a:prstGeom>
                  </pic:spPr>
                </pic:pic>
              </a:graphicData>
            </a:graphic>
          </wp:anchor>
        </w:drawing>
      </w:r>
      <w:r>
        <w:rPr>
          <w:noProof/>
        </w:rPr>
        <w:drawing>
          <wp:anchor distT="0" distB="0" distL="114300" distR="114300" simplePos="0" relativeHeight="251789312" behindDoc="0" locked="0" layoutInCell="1" allowOverlap="0">
            <wp:simplePos x="0" y="0"/>
            <wp:positionH relativeFrom="margin">
              <wp:posOffset>1416141</wp:posOffset>
            </wp:positionH>
            <wp:positionV relativeFrom="paragraph">
              <wp:posOffset>1133115</wp:posOffset>
            </wp:positionV>
            <wp:extent cx="3983300" cy="96921"/>
            <wp:effectExtent l="0" t="0" r="0" b="0"/>
            <wp:wrapTopAndBottom/>
            <wp:docPr id="3115462" name="Picture 3115462"/>
            <wp:cNvGraphicFramePr/>
            <a:graphic xmlns:a="http://schemas.openxmlformats.org/drawingml/2006/main">
              <a:graphicData uri="http://schemas.openxmlformats.org/drawingml/2006/picture">
                <pic:pic xmlns:pic="http://schemas.openxmlformats.org/drawingml/2006/picture">
                  <pic:nvPicPr>
                    <pic:cNvPr id="3115462" name="Picture 3115462"/>
                    <pic:cNvPicPr/>
                  </pic:nvPicPr>
                  <pic:blipFill>
                    <a:blip r:embed="rId504"/>
                    <a:stretch>
                      <a:fillRect/>
                    </a:stretch>
                  </pic:blipFill>
                  <pic:spPr>
                    <a:xfrm>
                      <a:off x="0" y="0"/>
                      <a:ext cx="3983300" cy="96921"/>
                    </a:xfrm>
                    <a:prstGeom prst="rect">
                      <a:avLst/>
                    </a:prstGeom>
                  </pic:spPr>
                </pic:pic>
              </a:graphicData>
            </a:graphic>
          </wp:anchor>
        </w:drawing>
      </w:r>
      <w:r>
        <w:rPr>
          <w:sz w:val="18"/>
        </w:rPr>
        <w:t>6</w:t>
      </w:r>
      <w:r>
        <w:rPr>
          <w:sz w:val="18"/>
        </w:rPr>
        <w:t>．</w:t>
      </w:r>
      <w:r>
        <w:rPr>
          <w:sz w:val="18"/>
        </w:rPr>
        <w:t xml:space="preserve">62 </w:t>
      </w:r>
      <w:r>
        <w:rPr>
          <w:sz w:val="18"/>
        </w:rPr>
        <w:t>二叉树性质</w:t>
      </w:r>
      <w:r>
        <w:rPr>
          <w:sz w:val="18"/>
        </w:rPr>
        <w:t>2…“ 171 6</w:t>
      </w:r>
      <w:r>
        <w:rPr>
          <w:sz w:val="18"/>
        </w:rPr>
        <w:t>．</w:t>
      </w:r>
      <w:r>
        <w:rPr>
          <w:sz w:val="18"/>
        </w:rPr>
        <w:t xml:space="preserve">63 </w:t>
      </w:r>
      <w:r>
        <w:rPr>
          <w:sz w:val="18"/>
        </w:rPr>
        <w:t>二叉树性质</w:t>
      </w:r>
      <w:r>
        <w:rPr>
          <w:sz w:val="18"/>
        </w:rPr>
        <w:t>3 “</w:t>
      </w:r>
      <w:r>
        <w:rPr>
          <w:sz w:val="18"/>
        </w:rPr>
        <w:t>、</w:t>
      </w:r>
    </w:p>
    <w:p w:rsidR="004A1D4E" w:rsidRDefault="009A508B">
      <w:pPr>
        <w:spacing w:before="273" w:after="3"/>
        <w:ind w:left="519" w:right="489"/>
        <w:jc w:val="both"/>
      </w:pPr>
      <w:r>
        <w:rPr>
          <w:noProof/>
        </w:rPr>
        <w:drawing>
          <wp:anchor distT="0" distB="0" distL="114300" distR="114300" simplePos="0" relativeHeight="251790336" behindDoc="0" locked="0" layoutInCell="1" allowOverlap="0">
            <wp:simplePos x="0" y="0"/>
            <wp:positionH relativeFrom="margin">
              <wp:posOffset>3996233</wp:posOffset>
            </wp:positionH>
            <wp:positionV relativeFrom="paragraph">
              <wp:posOffset>110964</wp:posOffset>
            </wp:positionV>
            <wp:extent cx="1416140" cy="691370"/>
            <wp:effectExtent l="0" t="0" r="0" b="0"/>
            <wp:wrapSquare wrapText="bothSides"/>
            <wp:docPr id="3115468" name="Picture 3115468"/>
            <wp:cNvGraphicFramePr/>
            <a:graphic xmlns:a="http://schemas.openxmlformats.org/drawingml/2006/main">
              <a:graphicData uri="http://schemas.openxmlformats.org/drawingml/2006/picture">
                <pic:pic xmlns:pic="http://schemas.openxmlformats.org/drawingml/2006/picture">
                  <pic:nvPicPr>
                    <pic:cNvPr id="3115468" name="Picture 3115468"/>
                    <pic:cNvPicPr/>
                  </pic:nvPicPr>
                  <pic:blipFill>
                    <a:blip r:embed="rId505"/>
                    <a:stretch>
                      <a:fillRect/>
                    </a:stretch>
                  </pic:blipFill>
                  <pic:spPr>
                    <a:xfrm>
                      <a:off x="0" y="0"/>
                      <a:ext cx="1416140" cy="691370"/>
                    </a:xfrm>
                    <a:prstGeom prst="rect">
                      <a:avLst/>
                    </a:prstGeom>
                  </pic:spPr>
                </pic:pic>
              </a:graphicData>
            </a:graphic>
          </wp:anchor>
        </w:drawing>
      </w:r>
      <w:r>
        <w:rPr>
          <w:sz w:val="18"/>
        </w:rPr>
        <w:t>你人生的道路上，高考填志愿要面临哪个城市、哪所大学、具体专业等选择，由于逸择方式的不同，遍历的次序就完全不同．</w:t>
      </w:r>
    </w:p>
    <w:p w:rsidR="004A1D4E" w:rsidRDefault="004A1D4E">
      <w:pPr>
        <w:sectPr w:rsidR="004A1D4E">
          <w:type w:val="continuous"/>
          <w:pgSz w:w="10000" w:h="14500"/>
          <w:pgMar w:top="1272" w:right="754" w:bottom="1440" w:left="1405" w:header="720" w:footer="720" w:gutter="0"/>
          <w:cols w:space="720"/>
        </w:sectPr>
      </w:pPr>
    </w:p>
    <w:p w:rsidR="004A1D4E" w:rsidRDefault="009A508B">
      <w:pPr>
        <w:spacing w:after="3"/>
        <w:ind w:left="10"/>
        <w:jc w:val="both"/>
      </w:pPr>
      <w:r>
        <w:rPr>
          <w:sz w:val="18"/>
        </w:rPr>
        <w:t>6</w:t>
      </w:r>
      <w:r>
        <w:rPr>
          <w:sz w:val="18"/>
        </w:rPr>
        <w:t>．</w:t>
      </w:r>
      <w:r>
        <w:rPr>
          <w:sz w:val="18"/>
        </w:rPr>
        <w:t>&amp; 1</w:t>
      </w:r>
      <w:r>
        <w:rPr>
          <w:sz w:val="18"/>
        </w:rPr>
        <w:t>二叉树遍历原理．</w:t>
      </w:r>
      <w:r>
        <w:rPr>
          <w:sz w:val="18"/>
        </w:rPr>
        <w:t>“</w:t>
      </w:r>
      <w:r>
        <w:rPr>
          <w:noProof/>
        </w:rPr>
        <w:drawing>
          <wp:inline distT="0" distB="0" distL="0" distR="0">
            <wp:extent cx="342719" cy="45230"/>
            <wp:effectExtent l="0" t="0" r="0" b="0"/>
            <wp:docPr id="3115470" name="Picture 3115470"/>
            <wp:cNvGraphicFramePr/>
            <a:graphic xmlns:a="http://schemas.openxmlformats.org/drawingml/2006/main">
              <a:graphicData uri="http://schemas.openxmlformats.org/drawingml/2006/picture">
                <pic:pic xmlns:pic="http://schemas.openxmlformats.org/drawingml/2006/picture">
                  <pic:nvPicPr>
                    <pic:cNvPr id="3115470" name="Picture 3115470"/>
                    <pic:cNvPicPr/>
                  </pic:nvPicPr>
                  <pic:blipFill>
                    <a:blip r:embed="rId506"/>
                    <a:stretch>
                      <a:fillRect/>
                    </a:stretch>
                  </pic:blipFill>
                  <pic:spPr>
                    <a:xfrm>
                      <a:off x="0" y="0"/>
                      <a:ext cx="342719" cy="45230"/>
                    </a:xfrm>
                    <a:prstGeom prst="rect">
                      <a:avLst/>
                    </a:prstGeom>
                  </pic:spPr>
                </pic:pic>
              </a:graphicData>
            </a:graphic>
          </wp:inline>
        </w:drawing>
      </w:r>
      <w:r>
        <w:rPr>
          <w:sz w:val="18"/>
        </w:rPr>
        <w:t>… 174</w:t>
      </w:r>
    </w:p>
    <w:p w:rsidR="004A1D4E" w:rsidRDefault="009A508B">
      <w:pPr>
        <w:spacing w:after="3"/>
        <w:ind w:left="10"/>
        <w:jc w:val="both"/>
      </w:pPr>
      <w:r>
        <w:rPr>
          <w:sz w:val="18"/>
        </w:rPr>
        <w:t>6</w:t>
      </w:r>
      <w:r>
        <w:rPr>
          <w:sz w:val="18"/>
        </w:rPr>
        <w:t>区</w:t>
      </w:r>
      <w:r>
        <w:rPr>
          <w:sz w:val="18"/>
        </w:rPr>
        <w:t>2</w:t>
      </w:r>
      <w:r>
        <w:rPr>
          <w:sz w:val="18"/>
        </w:rPr>
        <w:t>二叉树遍历方法</w:t>
      </w:r>
      <w:r>
        <w:rPr>
          <w:sz w:val="18"/>
        </w:rPr>
        <w:t>“</w:t>
      </w:r>
      <w:r>
        <w:rPr>
          <w:sz w:val="18"/>
        </w:rPr>
        <w:t>，</w:t>
      </w:r>
      <w:r>
        <w:rPr>
          <w:sz w:val="18"/>
        </w:rPr>
        <w:t>175</w:t>
      </w:r>
    </w:p>
    <w:p w:rsidR="004A1D4E" w:rsidRDefault="009A508B">
      <w:pPr>
        <w:spacing w:after="142"/>
        <w:ind w:left="1976"/>
      </w:pPr>
      <w:r>
        <w:rPr>
          <w:noProof/>
        </w:rPr>
        <w:drawing>
          <wp:inline distT="0" distB="0" distL="0" distR="0">
            <wp:extent cx="362118" cy="45230"/>
            <wp:effectExtent l="0" t="0" r="0" b="0"/>
            <wp:docPr id="3115472" name="Picture 3115472"/>
            <wp:cNvGraphicFramePr/>
            <a:graphic xmlns:a="http://schemas.openxmlformats.org/drawingml/2006/main">
              <a:graphicData uri="http://schemas.openxmlformats.org/drawingml/2006/picture">
                <pic:pic xmlns:pic="http://schemas.openxmlformats.org/drawingml/2006/picture">
                  <pic:nvPicPr>
                    <pic:cNvPr id="3115472" name="Picture 3115472"/>
                    <pic:cNvPicPr/>
                  </pic:nvPicPr>
                  <pic:blipFill>
                    <a:blip r:embed="rId507"/>
                    <a:stretch>
                      <a:fillRect/>
                    </a:stretch>
                  </pic:blipFill>
                  <pic:spPr>
                    <a:xfrm>
                      <a:off x="0" y="0"/>
                      <a:ext cx="362118" cy="45230"/>
                    </a:xfrm>
                    <a:prstGeom prst="rect">
                      <a:avLst/>
                    </a:prstGeom>
                  </pic:spPr>
                </pic:pic>
              </a:graphicData>
            </a:graphic>
          </wp:inline>
        </w:drawing>
      </w:r>
    </w:p>
    <w:p w:rsidR="004A1D4E" w:rsidRDefault="009A508B">
      <w:pPr>
        <w:spacing w:after="3"/>
        <w:ind w:left="10"/>
        <w:jc w:val="both"/>
      </w:pPr>
      <w:r>
        <w:rPr>
          <w:sz w:val="18"/>
        </w:rPr>
        <w:t>6</w:t>
      </w:r>
      <w:r>
        <w:rPr>
          <w:sz w:val="18"/>
        </w:rPr>
        <w:t>，</w:t>
      </w:r>
      <w:r>
        <w:rPr>
          <w:sz w:val="18"/>
        </w:rPr>
        <w:t>&amp;3</w:t>
      </w:r>
      <w:r>
        <w:rPr>
          <w:sz w:val="18"/>
        </w:rPr>
        <w:t>前序遍历算法，、一</w:t>
      </w:r>
      <w:r>
        <w:rPr>
          <w:sz w:val="18"/>
        </w:rPr>
        <w:t>178</w:t>
      </w:r>
    </w:p>
    <w:p w:rsidR="004A1D4E" w:rsidRDefault="009A508B">
      <w:pPr>
        <w:spacing w:after="0"/>
        <w:ind w:left="1711"/>
      </w:pPr>
      <w:r>
        <w:rPr>
          <w:noProof/>
        </w:rPr>
        <w:drawing>
          <wp:inline distT="0" distB="0" distL="0" distR="0">
            <wp:extent cx="497913" cy="45231"/>
            <wp:effectExtent l="0" t="0" r="0" b="0"/>
            <wp:docPr id="3115474" name="Picture 3115474"/>
            <wp:cNvGraphicFramePr/>
            <a:graphic xmlns:a="http://schemas.openxmlformats.org/drawingml/2006/main">
              <a:graphicData uri="http://schemas.openxmlformats.org/drawingml/2006/picture">
                <pic:pic xmlns:pic="http://schemas.openxmlformats.org/drawingml/2006/picture">
                  <pic:nvPicPr>
                    <pic:cNvPr id="3115474" name="Picture 3115474"/>
                    <pic:cNvPicPr/>
                  </pic:nvPicPr>
                  <pic:blipFill>
                    <a:blip r:embed="rId508"/>
                    <a:stretch>
                      <a:fillRect/>
                    </a:stretch>
                  </pic:blipFill>
                  <pic:spPr>
                    <a:xfrm>
                      <a:off x="0" y="0"/>
                      <a:ext cx="497913" cy="45231"/>
                    </a:xfrm>
                    <a:prstGeom prst="rect">
                      <a:avLst/>
                    </a:prstGeom>
                  </pic:spPr>
                </pic:pic>
              </a:graphicData>
            </a:graphic>
          </wp:inline>
        </w:drawing>
      </w:r>
    </w:p>
    <w:p w:rsidR="004A1D4E" w:rsidRDefault="009A508B">
      <w:pPr>
        <w:spacing w:after="3"/>
        <w:ind w:left="10"/>
        <w:jc w:val="both"/>
      </w:pPr>
      <w:r>
        <w:rPr>
          <w:sz w:val="18"/>
        </w:rPr>
        <w:t>6</w:t>
      </w:r>
      <w:r>
        <w:rPr>
          <w:sz w:val="18"/>
        </w:rPr>
        <w:t>凶</w:t>
      </w:r>
      <w:r>
        <w:rPr>
          <w:sz w:val="18"/>
        </w:rPr>
        <w:t>4</w:t>
      </w:r>
      <w:r>
        <w:rPr>
          <w:sz w:val="18"/>
        </w:rPr>
        <w:t>中序遍历算法</w:t>
      </w:r>
      <w:r>
        <w:rPr>
          <w:sz w:val="18"/>
        </w:rPr>
        <w:t>“</w:t>
      </w:r>
    </w:p>
    <w:p w:rsidR="004A1D4E" w:rsidRDefault="009A508B">
      <w:pPr>
        <w:spacing w:after="3"/>
        <w:ind w:left="10"/>
        <w:jc w:val="both"/>
      </w:pPr>
      <w:r>
        <w:rPr>
          <w:sz w:val="18"/>
        </w:rPr>
        <w:t>6</w:t>
      </w:r>
      <w:r>
        <w:rPr>
          <w:sz w:val="18"/>
        </w:rPr>
        <w:t>．</w:t>
      </w:r>
      <w:r>
        <w:rPr>
          <w:sz w:val="18"/>
        </w:rPr>
        <w:t>8</w:t>
      </w:r>
      <w:r>
        <w:rPr>
          <w:sz w:val="18"/>
        </w:rPr>
        <w:t>巧后序遍历算法一</w:t>
      </w:r>
    </w:p>
    <w:p w:rsidR="004A1D4E" w:rsidRDefault="009A508B">
      <w:pPr>
        <w:spacing w:after="3"/>
        <w:ind w:left="10"/>
        <w:jc w:val="both"/>
      </w:pPr>
      <w:r>
        <w:rPr>
          <w:sz w:val="18"/>
        </w:rPr>
        <w:t>6</w:t>
      </w:r>
      <w:r>
        <w:rPr>
          <w:sz w:val="18"/>
        </w:rPr>
        <w:t>．</w:t>
      </w:r>
      <w:r>
        <w:rPr>
          <w:sz w:val="18"/>
        </w:rPr>
        <w:t>8</w:t>
      </w:r>
      <w:r>
        <w:rPr>
          <w:sz w:val="18"/>
        </w:rPr>
        <w:t>．</w:t>
      </w:r>
      <w:r>
        <w:rPr>
          <w:sz w:val="18"/>
        </w:rPr>
        <w:t>6</w:t>
      </w:r>
      <w:r>
        <w:rPr>
          <w:sz w:val="18"/>
        </w:rPr>
        <w:t>推导遍历结果一</w:t>
      </w:r>
    </w:p>
    <w:p w:rsidR="004A1D4E" w:rsidRDefault="004A1D4E">
      <w:pPr>
        <w:sectPr w:rsidR="004A1D4E">
          <w:type w:val="continuous"/>
          <w:pgSz w:w="10000" w:h="14500"/>
          <w:pgMar w:top="1440" w:right="1440" w:bottom="1440" w:left="1965" w:header="720" w:footer="720" w:gutter="0"/>
          <w:cols w:num="2" w:space="720" w:equalWidth="0">
            <w:col w:w="3727" w:space="560"/>
            <w:col w:w="2307"/>
          </w:cols>
        </w:sectPr>
      </w:pPr>
    </w:p>
    <w:p w:rsidR="004A1D4E" w:rsidRDefault="009A508B">
      <w:pPr>
        <w:spacing w:after="5" w:line="262" w:lineRule="auto"/>
        <w:ind w:left="234" w:right="10"/>
        <w:jc w:val="both"/>
      </w:pPr>
      <w:r>
        <w:rPr>
          <w:sz w:val="20"/>
        </w:rPr>
        <w:t>6</w:t>
      </w:r>
      <w:r>
        <w:rPr>
          <w:sz w:val="20"/>
        </w:rPr>
        <w:t>．</w:t>
      </w:r>
      <w:r>
        <w:rPr>
          <w:sz w:val="20"/>
        </w:rPr>
        <w:t xml:space="preserve">9 </w:t>
      </w:r>
      <w:r>
        <w:rPr>
          <w:sz w:val="20"/>
        </w:rPr>
        <w:t>二又树的建立一</w:t>
      </w:r>
      <w:r>
        <w:rPr>
          <w:noProof/>
        </w:rPr>
        <w:drawing>
          <wp:inline distT="0" distB="0" distL="0" distR="0">
            <wp:extent cx="3744043" cy="90460"/>
            <wp:effectExtent l="0" t="0" r="0" b="0"/>
            <wp:docPr id="3115491" name="Picture 3115491"/>
            <wp:cNvGraphicFramePr/>
            <a:graphic xmlns:a="http://schemas.openxmlformats.org/drawingml/2006/main">
              <a:graphicData uri="http://schemas.openxmlformats.org/drawingml/2006/picture">
                <pic:pic xmlns:pic="http://schemas.openxmlformats.org/drawingml/2006/picture">
                  <pic:nvPicPr>
                    <pic:cNvPr id="3115491" name="Picture 3115491"/>
                    <pic:cNvPicPr/>
                  </pic:nvPicPr>
                  <pic:blipFill>
                    <a:blip r:embed="rId509"/>
                    <a:stretch>
                      <a:fillRect/>
                    </a:stretch>
                  </pic:blipFill>
                  <pic:spPr>
                    <a:xfrm>
                      <a:off x="0" y="0"/>
                      <a:ext cx="3744043" cy="90460"/>
                    </a:xfrm>
                    <a:prstGeom prst="rect">
                      <a:avLst/>
                    </a:prstGeom>
                  </pic:spPr>
                </pic:pic>
              </a:graphicData>
            </a:graphic>
          </wp:inline>
        </w:drawing>
      </w:r>
    </w:p>
    <w:p w:rsidR="004A1D4E" w:rsidRDefault="009A508B">
      <w:pPr>
        <w:spacing w:after="0"/>
        <w:ind w:left="173"/>
      </w:pPr>
      <w:r>
        <w:rPr>
          <w:noProof/>
        </w:rPr>
        <w:drawing>
          <wp:inline distT="0" distB="0" distL="0" distR="0">
            <wp:extent cx="12933" cy="12923"/>
            <wp:effectExtent l="0" t="0" r="0" b="0"/>
            <wp:docPr id="97649" name="Picture 97649"/>
            <wp:cNvGraphicFramePr/>
            <a:graphic xmlns:a="http://schemas.openxmlformats.org/drawingml/2006/main">
              <a:graphicData uri="http://schemas.openxmlformats.org/drawingml/2006/picture">
                <pic:pic xmlns:pic="http://schemas.openxmlformats.org/drawingml/2006/picture">
                  <pic:nvPicPr>
                    <pic:cNvPr id="97649" name="Picture 97649"/>
                    <pic:cNvPicPr/>
                  </pic:nvPicPr>
                  <pic:blipFill>
                    <a:blip r:embed="rId510"/>
                    <a:stretch>
                      <a:fillRect/>
                    </a:stretch>
                  </pic:blipFill>
                  <pic:spPr>
                    <a:xfrm>
                      <a:off x="0" y="0"/>
                      <a:ext cx="12933" cy="12923"/>
                    </a:xfrm>
                    <a:prstGeom prst="rect">
                      <a:avLst/>
                    </a:prstGeom>
                  </pic:spPr>
                </pic:pic>
              </a:graphicData>
            </a:graphic>
          </wp:inline>
        </w:drawing>
      </w:r>
    </w:p>
    <w:p w:rsidR="004A1D4E" w:rsidRDefault="009A508B">
      <w:pPr>
        <w:spacing w:after="150" w:line="227" w:lineRule="auto"/>
        <w:ind w:left="183" w:right="10" w:hanging="10"/>
        <w:jc w:val="both"/>
      </w:pPr>
      <w:r>
        <w:t>6</w:t>
      </w:r>
      <w:r>
        <w:t>彐</w:t>
      </w:r>
      <w:r>
        <w:t xml:space="preserve">0 </w:t>
      </w:r>
      <w:r>
        <w:t>线索二叉树，</w:t>
      </w:r>
      <w:r>
        <w:rPr>
          <w:noProof/>
        </w:rPr>
        <mc:AlternateContent>
          <mc:Choice Requires="wpg">
            <w:drawing>
              <wp:inline distT="0" distB="0" distL="0" distR="0">
                <wp:extent cx="3718177" cy="12923"/>
                <wp:effectExtent l="0" t="0" r="0" b="0"/>
                <wp:docPr id="3115512" name="Group 3115512"/>
                <wp:cNvGraphicFramePr/>
                <a:graphic xmlns:a="http://schemas.openxmlformats.org/drawingml/2006/main">
                  <a:graphicData uri="http://schemas.microsoft.com/office/word/2010/wordprocessingGroup">
                    <wpg:wgp>
                      <wpg:cNvGrpSpPr/>
                      <wpg:grpSpPr>
                        <a:xfrm>
                          <a:off x="0" y="0"/>
                          <a:ext cx="3718177" cy="12923"/>
                          <a:chOff x="0" y="0"/>
                          <a:chExt cx="3718177" cy="12923"/>
                        </a:xfrm>
                      </wpg:grpSpPr>
                      <wps:wsp>
                        <wps:cNvPr id="3115511" name="Shape 3115511"/>
                        <wps:cNvSpPr/>
                        <wps:spPr>
                          <a:xfrm>
                            <a:off x="0" y="0"/>
                            <a:ext cx="3718177" cy="12923"/>
                          </a:xfrm>
                          <a:custGeom>
                            <a:avLst/>
                            <a:gdLst/>
                            <a:ahLst/>
                            <a:cxnLst/>
                            <a:rect l="0" t="0" r="0" b="0"/>
                            <a:pathLst>
                              <a:path w="3718177" h="12923">
                                <a:moveTo>
                                  <a:pt x="0" y="6461"/>
                                </a:moveTo>
                                <a:lnTo>
                                  <a:pt x="3718177"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512" style="width:292.77pt;height:1.01755pt;mso-position-horizontal-relative:char;mso-position-vertical-relative:line" coordsize="37181,129">
                <v:shape id="Shape 3115511" style="position:absolute;width:37181;height:129;left:0;top:0;" coordsize="3718177,12923" path="m0,6461l3718177,6461">
                  <v:stroke weight="1.01755pt" endcap="flat" joinstyle="miter" miterlimit="1" on="true" color="#000000"/>
                  <v:fill on="false" color="#000000"/>
                </v:shape>
              </v:group>
            </w:pict>
          </mc:Fallback>
        </mc:AlternateContent>
      </w:r>
      <w:r>
        <w:t>口</w:t>
      </w:r>
      <w:r>
        <w:t>88</w:t>
      </w:r>
    </w:p>
    <w:p w:rsidR="004A1D4E" w:rsidRDefault="009A508B">
      <w:pPr>
        <w:spacing w:after="3"/>
        <w:ind w:left="733" w:right="631"/>
        <w:jc w:val="both"/>
      </w:pPr>
      <w:r>
        <w:rPr>
          <w:sz w:val="18"/>
        </w:rPr>
        <w:t>我们现在提倡节约型社会，一切都应该节约为本</w:t>
      </w:r>
      <w:r>
        <w:rPr>
          <w:sz w:val="18"/>
        </w:rPr>
        <w:t>·</w:t>
      </w:r>
      <w:r>
        <w:rPr>
          <w:sz w:val="18"/>
        </w:rPr>
        <w:t>对待我们的程序当然也木例外，能不浪费的时间或空间，都应该考虑节省．</w:t>
      </w:r>
    </w:p>
    <w:p w:rsidR="004A1D4E" w:rsidRDefault="009A508B">
      <w:pPr>
        <w:tabs>
          <w:tab w:val="center" w:pos="1757"/>
          <w:tab w:val="right" w:pos="8136"/>
        </w:tabs>
        <w:spacing w:after="3"/>
      </w:pPr>
      <w:r>
        <w:rPr>
          <w:sz w:val="18"/>
        </w:rPr>
        <w:tab/>
      </w:r>
      <w:r>
        <w:rPr>
          <w:sz w:val="18"/>
        </w:rPr>
        <w:t>6</w:t>
      </w:r>
      <w:r>
        <w:rPr>
          <w:sz w:val="18"/>
        </w:rPr>
        <w:t>．</w:t>
      </w:r>
      <w:r>
        <w:rPr>
          <w:sz w:val="18"/>
        </w:rPr>
        <w:t>10</w:t>
      </w:r>
      <w:r>
        <w:rPr>
          <w:sz w:val="18"/>
        </w:rPr>
        <w:t>」线索二叉树原理一</w:t>
      </w:r>
      <w:r>
        <w:rPr>
          <w:sz w:val="18"/>
        </w:rPr>
        <w:tab/>
        <w:t xml:space="preserve">“ 188 </w:t>
      </w:r>
      <w:r>
        <w:rPr>
          <w:sz w:val="18"/>
        </w:rPr>
        <w:t>毳</w:t>
      </w:r>
      <w:r>
        <w:rPr>
          <w:sz w:val="18"/>
        </w:rPr>
        <w:t>] 0 2</w:t>
      </w:r>
      <w:r>
        <w:rPr>
          <w:sz w:val="18"/>
        </w:rPr>
        <w:t>线索二叉树结构实现</w:t>
      </w:r>
      <w:r>
        <w:rPr>
          <w:sz w:val="18"/>
        </w:rPr>
        <w:t>“</w:t>
      </w:r>
      <w:r>
        <w:rPr>
          <w:sz w:val="18"/>
        </w:rPr>
        <w:t>．</w:t>
      </w:r>
      <w:r>
        <w:rPr>
          <w:noProof/>
        </w:rPr>
        <w:drawing>
          <wp:inline distT="0" distB="0" distL="0" distR="0">
            <wp:extent cx="775967" cy="45230"/>
            <wp:effectExtent l="0" t="0" r="0" b="0"/>
            <wp:docPr id="3115493" name="Picture 3115493"/>
            <wp:cNvGraphicFramePr/>
            <a:graphic xmlns:a="http://schemas.openxmlformats.org/drawingml/2006/main">
              <a:graphicData uri="http://schemas.openxmlformats.org/drawingml/2006/picture">
                <pic:pic xmlns:pic="http://schemas.openxmlformats.org/drawingml/2006/picture">
                  <pic:nvPicPr>
                    <pic:cNvPr id="3115493" name="Picture 3115493"/>
                    <pic:cNvPicPr/>
                  </pic:nvPicPr>
                  <pic:blipFill>
                    <a:blip r:embed="rId511"/>
                    <a:stretch>
                      <a:fillRect/>
                    </a:stretch>
                  </pic:blipFill>
                  <pic:spPr>
                    <a:xfrm>
                      <a:off x="0" y="0"/>
                      <a:ext cx="775967" cy="45230"/>
                    </a:xfrm>
                    <a:prstGeom prst="rect">
                      <a:avLst/>
                    </a:prstGeom>
                  </pic:spPr>
                </pic:pic>
              </a:graphicData>
            </a:graphic>
          </wp:inline>
        </w:drawing>
      </w:r>
      <w:r>
        <w:rPr>
          <w:sz w:val="18"/>
        </w:rPr>
        <w:t>“ 191</w:t>
      </w:r>
    </w:p>
    <w:p w:rsidR="004A1D4E" w:rsidRDefault="009A508B">
      <w:pPr>
        <w:spacing w:after="5" w:line="262" w:lineRule="auto"/>
        <w:ind w:left="234" w:right="10"/>
        <w:jc w:val="both"/>
      </w:pPr>
      <w:r>
        <w:rPr>
          <w:sz w:val="20"/>
        </w:rPr>
        <w:t>6.11</w:t>
      </w:r>
      <w:r>
        <w:rPr>
          <w:sz w:val="20"/>
        </w:rPr>
        <w:t>树、森林与二叉树的转换，</w:t>
      </w:r>
      <w:r>
        <w:rPr>
          <w:noProof/>
        </w:rPr>
        <w:drawing>
          <wp:inline distT="0" distB="0" distL="0" distR="0">
            <wp:extent cx="3123269" cy="96921"/>
            <wp:effectExtent l="0" t="0" r="0" b="0"/>
            <wp:docPr id="3115495" name="Picture 3115495"/>
            <wp:cNvGraphicFramePr/>
            <a:graphic xmlns:a="http://schemas.openxmlformats.org/drawingml/2006/main">
              <a:graphicData uri="http://schemas.openxmlformats.org/drawingml/2006/picture">
                <pic:pic xmlns:pic="http://schemas.openxmlformats.org/drawingml/2006/picture">
                  <pic:nvPicPr>
                    <pic:cNvPr id="3115495" name="Picture 3115495"/>
                    <pic:cNvPicPr/>
                  </pic:nvPicPr>
                  <pic:blipFill>
                    <a:blip r:embed="rId512"/>
                    <a:stretch>
                      <a:fillRect/>
                    </a:stretch>
                  </pic:blipFill>
                  <pic:spPr>
                    <a:xfrm>
                      <a:off x="0" y="0"/>
                      <a:ext cx="3123269" cy="96921"/>
                    </a:xfrm>
                    <a:prstGeom prst="rect">
                      <a:avLst/>
                    </a:prstGeom>
                  </pic:spPr>
                </pic:pic>
              </a:graphicData>
            </a:graphic>
          </wp:inline>
        </w:drawing>
      </w:r>
    </w:p>
    <w:p w:rsidR="004A1D4E" w:rsidRDefault="009A508B">
      <w:pPr>
        <w:spacing w:after="3"/>
        <w:ind w:left="743" w:right="764"/>
        <w:jc w:val="both"/>
      </w:pPr>
      <w:r>
        <w:rPr>
          <w:sz w:val="18"/>
        </w:rPr>
        <w:t>有个乡镇企业也买了同样的生产线，老板发现这个问题后找了个小工来说：你必须槁定，不然炒你鱿鱼</w:t>
      </w:r>
      <w:r>
        <w:rPr>
          <w:sz w:val="18"/>
        </w:rPr>
        <w:t>·</w:t>
      </w:r>
      <w:r>
        <w:rPr>
          <w:sz w:val="18"/>
        </w:rPr>
        <w:t>小工很快想出了办法：他在生产线旁边放了台风扇猛吹，空皂盒然会被吹走．</w:t>
      </w:r>
    </w:p>
    <w:tbl>
      <w:tblPr>
        <w:tblStyle w:val="TableGrid"/>
        <w:tblW w:w="7332" w:type="dxa"/>
        <w:tblInd w:w="764" w:type="dxa"/>
        <w:tblCellMar>
          <w:top w:w="23" w:type="dxa"/>
          <w:left w:w="0" w:type="dxa"/>
          <w:bottom w:w="0" w:type="dxa"/>
          <w:right w:w="0" w:type="dxa"/>
        </w:tblCellMar>
        <w:tblLook w:val="04A0" w:firstRow="1" w:lastRow="0" w:firstColumn="1" w:lastColumn="0" w:noHBand="0" w:noVBand="1"/>
      </w:tblPr>
      <w:tblGrid>
        <w:gridCol w:w="2446"/>
        <w:gridCol w:w="714"/>
        <w:gridCol w:w="2737"/>
        <w:gridCol w:w="865"/>
        <w:gridCol w:w="570"/>
      </w:tblGrid>
      <w:tr w:rsidR="004A1D4E">
        <w:trPr>
          <w:trHeight w:val="295"/>
        </w:trPr>
        <w:tc>
          <w:tcPr>
            <w:tcW w:w="2505" w:type="dxa"/>
            <w:tcBorders>
              <w:top w:val="nil"/>
              <w:left w:val="nil"/>
              <w:bottom w:val="nil"/>
              <w:right w:val="nil"/>
            </w:tcBorders>
          </w:tcPr>
          <w:p w:rsidR="004A1D4E" w:rsidRDefault="009A508B">
            <w:pPr>
              <w:spacing w:after="0"/>
              <w:ind w:left="10"/>
            </w:pPr>
            <w:r>
              <w:rPr>
                <w:sz w:val="18"/>
              </w:rPr>
              <w:lastRenderedPageBreak/>
              <w:t>6</w:t>
            </w:r>
            <w:r>
              <w:rPr>
                <w:sz w:val="18"/>
              </w:rPr>
              <w:t>．</w:t>
            </w:r>
            <w:r>
              <w:rPr>
                <w:sz w:val="18"/>
              </w:rPr>
              <w:t>1</w:t>
            </w:r>
            <w:r>
              <w:rPr>
                <w:sz w:val="18"/>
              </w:rPr>
              <w:t>凵树转换为二叉树一</w:t>
            </w:r>
          </w:p>
        </w:tc>
        <w:tc>
          <w:tcPr>
            <w:tcW w:w="723" w:type="dxa"/>
            <w:tcBorders>
              <w:top w:val="nil"/>
              <w:left w:val="nil"/>
              <w:bottom w:val="nil"/>
              <w:right w:val="nil"/>
            </w:tcBorders>
          </w:tcPr>
          <w:p w:rsidR="004A1D4E" w:rsidRDefault="009A508B">
            <w:pPr>
              <w:spacing w:after="0"/>
            </w:pPr>
            <w:r>
              <w:rPr>
                <w:sz w:val="18"/>
              </w:rPr>
              <w:t>… t96</w:t>
            </w:r>
          </w:p>
        </w:tc>
        <w:tc>
          <w:tcPr>
            <w:tcW w:w="2790" w:type="dxa"/>
            <w:tcBorders>
              <w:top w:val="nil"/>
              <w:left w:val="nil"/>
              <w:bottom w:val="nil"/>
              <w:right w:val="nil"/>
            </w:tcBorders>
          </w:tcPr>
          <w:p w:rsidR="004A1D4E" w:rsidRDefault="009A508B">
            <w:pPr>
              <w:tabs>
                <w:tab w:val="center" w:pos="2296"/>
                <w:tab w:val="center" w:pos="2342"/>
                <w:tab w:val="center" w:pos="2388"/>
                <w:tab w:val="center" w:pos="2454"/>
                <w:tab w:val="center" w:pos="2546"/>
                <w:tab w:val="center" w:pos="2612"/>
                <w:tab w:val="center" w:pos="2658"/>
                <w:tab w:val="center" w:pos="2704"/>
                <w:tab w:val="right" w:pos="2790"/>
              </w:tabs>
              <w:spacing w:after="0"/>
              <w:ind w:right="-20"/>
            </w:pPr>
            <w:r>
              <w:rPr>
                <w:sz w:val="18"/>
              </w:rPr>
              <w:t>毳</w:t>
            </w:r>
            <w:r>
              <w:rPr>
                <w:sz w:val="18"/>
              </w:rPr>
              <w:t>] 1.4</w:t>
            </w:r>
            <w:r>
              <w:rPr>
                <w:sz w:val="18"/>
              </w:rPr>
              <w:t>二叉树转换为森林．</w:t>
            </w:r>
            <w:r>
              <w:rPr>
                <w:noProof/>
              </w:rPr>
              <w:drawing>
                <wp:inline distT="0" distB="0" distL="0" distR="0">
                  <wp:extent cx="25865" cy="25846"/>
                  <wp:effectExtent l="0" t="0" r="0" b="0"/>
                  <wp:docPr id="96807" name="Picture 96807"/>
                  <wp:cNvGraphicFramePr/>
                  <a:graphic xmlns:a="http://schemas.openxmlformats.org/drawingml/2006/main">
                    <a:graphicData uri="http://schemas.openxmlformats.org/drawingml/2006/picture">
                      <pic:pic xmlns:pic="http://schemas.openxmlformats.org/drawingml/2006/picture">
                        <pic:nvPicPr>
                          <pic:cNvPr id="96807" name="Picture 96807"/>
                          <pic:cNvPicPr/>
                        </pic:nvPicPr>
                        <pic:blipFill>
                          <a:blip r:embed="rId513"/>
                          <a:stretch>
                            <a:fillRect/>
                          </a:stretch>
                        </pic:blipFill>
                        <pic:spPr>
                          <a:xfrm>
                            <a:off x="0" y="0"/>
                            <a:ext cx="25865" cy="25846"/>
                          </a:xfrm>
                          <a:prstGeom prst="rect">
                            <a:avLst/>
                          </a:prstGeom>
                        </pic:spPr>
                      </pic:pic>
                    </a:graphicData>
                  </a:graphic>
                </wp:inline>
              </w:drawing>
            </w:r>
            <w:r>
              <w:rPr>
                <w:sz w:val="18"/>
              </w:rPr>
              <w:tab/>
            </w:r>
            <w:r>
              <w:rPr>
                <w:noProof/>
              </w:rPr>
              <w:drawing>
                <wp:inline distT="0" distB="0" distL="0" distR="0">
                  <wp:extent cx="19399" cy="25846"/>
                  <wp:effectExtent l="0" t="0" r="0" b="0"/>
                  <wp:docPr id="96789" name="Picture 96789"/>
                  <wp:cNvGraphicFramePr/>
                  <a:graphic xmlns:a="http://schemas.openxmlformats.org/drawingml/2006/main">
                    <a:graphicData uri="http://schemas.openxmlformats.org/drawingml/2006/picture">
                      <pic:pic xmlns:pic="http://schemas.openxmlformats.org/drawingml/2006/picture">
                        <pic:nvPicPr>
                          <pic:cNvPr id="96789" name="Picture 96789"/>
                          <pic:cNvPicPr/>
                        </pic:nvPicPr>
                        <pic:blipFill>
                          <a:blip r:embed="rId514"/>
                          <a:stretch>
                            <a:fillRect/>
                          </a:stretch>
                        </pic:blipFill>
                        <pic:spPr>
                          <a:xfrm>
                            <a:off x="0" y="0"/>
                            <a:ext cx="19399" cy="25846"/>
                          </a:xfrm>
                          <a:prstGeom prst="rect">
                            <a:avLst/>
                          </a:prstGeom>
                        </pic:spPr>
                      </pic:pic>
                    </a:graphicData>
                  </a:graphic>
                </wp:inline>
              </w:drawing>
            </w:r>
            <w:r>
              <w:rPr>
                <w:sz w:val="18"/>
              </w:rPr>
              <w:tab/>
            </w:r>
            <w:r>
              <w:rPr>
                <w:noProof/>
              </w:rPr>
              <w:drawing>
                <wp:inline distT="0" distB="0" distL="0" distR="0">
                  <wp:extent cx="25865" cy="25846"/>
                  <wp:effectExtent l="0" t="0" r="0" b="0"/>
                  <wp:docPr id="96801" name="Picture 96801"/>
                  <wp:cNvGraphicFramePr/>
                  <a:graphic xmlns:a="http://schemas.openxmlformats.org/drawingml/2006/main">
                    <a:graphicData uri="http://schemas.openxmlformats.org/drawingml/2006/picture">
                      <pic:pic xmlns:pic="http://schemas.openxmlformats.org/drawingml/2006/picture">
                        <pic:nvPicPr>
                          <pic:cNvPr id="96801" name="Picture 96801"/>
                          <pic:cNvPicPr/>
                        </pic:nvPicPr>
                        <pic:blipFill>
                          <a:blip r:embed="rId515"/>
                          <a:stretch>
                            <a:fillRect/>
                          </a:stretch>
                        </pic:blipFill>
                        <pic:spPr>
                          <a:xfrm>
                            <a:off x="0" y="0"/>
                            <a:ext cx="25865" cy="25846"/>
                          </a:xfrm>
                          <a:prstGeom prst="rect">
                            <a:avLst/>
                          </a:prstGeom>
                        </pic:spPr>
                      </pic:pic>
                    </a:graphicData>
                  </a:graphic>
                </wp:inline>
              </w:drawing>
            </w:r>
            <w:r>
              <w:rPr>
                <w:sz w:val="18"/>
              </w:rPr>
              <w:tab/>
            </w:r>
            <w:r>
              <w:rPr>
                <w:noProof/>
              </w:rPr>
              <w:drawing>
                <wp:inline distT="0" distB="0" distL="0" distR="0">
                  <wp:extent cx="19399" cy="32307"/>
                  <wp:effectExtent l="0" t="0" r="0" b="0"/>
                  <wp:docPr id="96782" name="Picture 96782"/>
                  <wp:cNvGraphicFramePr/>
                  <a:graphic xmlns:a="http://schemas.openxmlformats.org/drawingml/2006/main">
                    <a:graphicData uri="http://schemas.openxmlformats.org/drawingml/2006/picture">
                      <pic:pic xmlns:pic="http://schemas.openxmlformats.org/drawingml/2006/picture">
                        <pic:nvPicPr>
                          <pic:cNvPr id="96782" name="Picture 96782"/>
                          <pic:cNvPicPr/>
                        </pic:nvPicPr>
                        <pic:blipFill>
                          <a:blip r:embed="rId516"/>
                          <a:stretch>
                            <a:fillRect/>
                          </a:stretch>
                        </pic:blipFill>
                        <pic:spPr>
                          <a:xfrm>
                            <a:off x="0" y="0"/>
                            <a:ext cx="19399" cy="32307"/>
                          </a:xfrm>
                          <a:prstGeom prst="rect">
                            <a:avLst/>
                          </a:prstGeom>
                        </pic:spPr>
                      </pic:pic>
                    </a:graphicData>
                  </a:graphic>
                </wp:inline>
              </w:drawing>
            </w:r>
            <w:r>
              <w:rPr>
                <w:sz w:val="18"/>
              </w:rPr>
              <w:tab/>
            </w:r>
            <w:r>
              <w:rPr>
                <w:noProof/>
              </w:rPr>
              <w:drawing>
                <wp:inline distT="0" distB="0" distL="0" distR="0">
                  <wp:extent cx="51731" cy="32307"/>
                  <wp:effectExtent l="0" t="0" r="0" b="0"/>
                  <wp:docPr id="96786" name="Picture 96786"/>
                  <wp:cNvGraphicFramePr/>
                  <a:graphic xmlns:a="http://schemas.openxmlformats.org/drawingml/2006/main">
                    <a:graphicData uri="http://schemas.openxmlformats.org/drawingml/2006/picture">
                      <pic:pic xmlns:pic="http://schemas.openxmlformats.org/drawingml/2006/picture">
                        <pic:nvPicPr>
                          <pic:cNvPr id="96786" name="Picture 96786"/>
                          <pic:cNvPicPr/>
                        </pic:nvPicPr>
                        <pic:blipFill>
                          <a:blip r:embed="rId517"/>
                          <a:stretch>
                            <a:fillRect/>
                          </a:stretch>
                        </pic:blipFill>
                        <pic:spPr>
                          <a:xfrm>
                            <a:off x="0" y="0"/>
                            <a:ext cx="51731" cy="32307"/>
                          </a:xfrm>
                          <a:prstGeom prst="rect">
                            <a:avLst/>
                          </a:prstGeom>
                        </pic:spPr>
                      </pic:pic>
                    </a:graphicData>
                  </a:graphic>
                </wp:inline>
              </w:drawing>
            </w:r>
            <w:r>
              <w:rPr>
                <w:sz w:val="18"/>
              </w:rPr>
              <w:tab/>
            </w:r>
            <w:r>
              <w:rPr>
                <w:noProof/>
              </w:rPr>
              <w:drawing>
                <wp:inline distT="0" distB="0" distL="0" distR="0">
                  <wp:extent cx="51731" cy="38769"/>
                  <wp:effectExtent l="0" t="0" r="0" b="0"/>
                  <wp:docPr id="96785" name="Picture 96785"/>
                  <wp:cNvGraphicFramePr/>
                  <a:graphic xmlns:a="http://schemas.openxmlformats.org/drawingml/2006/main">
                    <a:graphicData uri="http://schemas.openxmlformats.org/drawingml/2006/picture">
                      <pic:pic xmlns:pic="http://schemas.openxmlformats.org/drawingml/2006/picture">
                        <pic:nvPicPr>
                          <pic:cNvPr id="96785" name="Picture 96785"/>
                          <pic:cNvPicPr/>
                        </pic:nvPicPr>
                        <pic:blipFill>
                          <a:blip r:embed="rId518"/>
                          <a:stretch>
                            <a:fillRect/>
                          </a:stretch>
                        </pic:blipFill>
                        <pic:spPr>
                          <a:xfrm>
                            <a:off x="0" y="0"/>
                            <a:ext cx="51731" cy="38769"/>
                          </a:xfrm>
                          <a:prstGeom prst="rect">
                            <a:avLst/>
                          </a:prstGeom>
                        </pic:spPr>
                      </pic:pic>
                    </a:graphicData>
                  </a:graphic>
                </wp:inline>
              </w:drawing>
            </w:r>
            <w:r>
              <w:rPr>
                <w:sz w:val="18"/>
              </w:rPr>
              <w:tab/>
            </w:r>
            <w:r>
              <w:rPr>
                <w:noProof/>
              </w:rPr>
              <w:drawing>
                <wp:inline distT="0" distB="0" distL="0" distR="0">
                  <wp:extent cx="19399" cy="25846"/>
                  <wp:effectExtent l="0" t="0" r="0" b="0"/>
                  <wp:docPr id="96788" name="Picture 96788"/>
                  <wp:cNvGraphicFramePr/>
                  <a:graphic xmlns:a="http://schemas.openxmlformats.org/drawingml/2006/main">
                    <a:graphicData uri="http://schemas.openxmlformats.org/drawingml/2006/picture">
                      <pic:pic xmlns:pic="http://schemas.openxmlformats.org/drawingml/2006/picture">
                        <pic:nvPicPr>
                          <pic:cNvPr id="96788" name="Picture 96788"/>
                          <pic:cNvPicPr/>
                        </pic:nvPicPr>
                        <pic:blipFill>
                          <a:blip r:embed="rId519"/>
                          <a:stretch>
                            <a:fillRect/>
                          </a:stretch>
                        </pic:blipFill>
                        <pic:spPr>
                          <a:xfrm>
                            <a:off x="0" y="0"/>
                            <a:ext cx="19399" cy="25846"/>
                          </a:xfrm>
                          <a:prstGeom prst="rect">
                            <a:avLst/>
                          </a:prstGeom>
                        </pic:spPr>
                      </pic:pic>
                    </a:graphicData>
                  </a:graphic>
                </wp:inline>
              </w:drawing>
            </w:r>
            <w:r>
              <w:rPr>
                <w:sz w:val="18"/>
              </w:rPr>
              <w:tab/>
            </w:r>
            <w:r>
              <w:rPr>
                <w:noProof/>
              </w:rPr>
              <w:drawing>
                <wp:inline distT="0" distB="0" distL="0" distR="0">
                  <wp:extent cx="25865" cy="19384"/>
                  <wp:effectExtent l="0" t="0" r="0" b="0"/>
                  <wp:docPr id="96787" name="Picture 96787"/>
                  <wp:cNvGraphicFramePr/>
                  <a:graphic xmlns:a="http://schemas.openxmlformats.org/drawingml/2006/main">
                    <a:graphicData uri="http://schemas.openxmlformats.org/drawingml/2006/picture">
                      <pic:pic xmlns:pic="http://schemas.openxmlformats.org/drawingml/2006/picture">
                        <pic:nvPicPr>
                          <pic:cNvPr id="96787" name="Picture 96787"/>
                          <pic:cNvPicPr/>
                        </pic:nvPicPr>
                        <pic:blipFill>
                          <a:blip r:embed="rId520"/>
                          <a:stretch>
                            <a:fillRect/>
                          </a:stretch>
                        </pic:blipFill>
                        <pic:spPr>
                          <a:xfrm>
                            <a:off x="0" y="0"/>
                            <a:ext cx="25865" cy="19384"/>
                          </a:xfrm>
                          <a:prstGeom prst="rect">
                            <a:avLst/>
                          </a:prstGeom>
                        </pic:spPr>
                      </pic:pic>
                    </a:graphicData>
                  </a:graphic>
                </wp:inline>
              </w:drawing>
            </w:r>
            <w:r>
              <w:rPr>
                <w:sz w:val="18"/>
              </w:rPr>
              <w:tab/>
            </w:r>
            <w:r>
              <w:rPr>
                <w:noProof/>
              </w:rPr>
              <w:drawing>
                <wp:inline distT="0" distB="0" distL="0" distR="0">
                  <wp:extent cx="19399" cy="25846"/>
                  <wp:effectExtent l="0" t="0" r="0" b="0"/>
                  <wp:docPr id="96811" name="Picture 96811"/>
                  <wp:cNvGraphicFramePr/>
                  <a:graphic xmlns:a="http://schemas.openxmlformats.org/drawingml/2006/main">
                    <a:graphicData uri="http://schemas.openxmlformats.org/drawingml/2006/picture">
                      <pic:pic xmlns:pic="http://schemas.openxmlformats.org/drawingml/2006/picture">
                        <pic:nvPicPr>
                          <pic:cNvPr id="96811" name="Picture 96811"/>
                          <pic:cNvPicPr/>
                        </pic:nvPicPr>
                        <pic:blipFill>
                          <a:blip r:embed="rId521"/>
                          <a:stretch>
                            <a:fillRect/>
                          </a:stretch>
                        </pic:blipFill>
                        <pic:spPr>
                          <a:xfrm>
                            <a:off x="0" y="0"/>
                            <a:ext cx="19399" cy="25846"/>
                          </a:xfrm>
                          <a:prstGeom prst="rect">
                            <a:avLst/>
                          </a:prstGeom>
                        </pic:spPr>
                      </pic:pic>
                    </a:graphicData>
                  </a:graphic>
                </wp:inline>
              </w:drawing>
            </w:r>
            <w:r>
              <w:rPr>
                <w:sz w:val="18"/>
              </w:rPr>
              <w:tab/>
            </w:r>
            <w:r>
              <w:rPr>
                <w:noProof/>
              </w:rPr>
              <w:drawing>
                <wp:inline distT="0" distB="0" distL="0" distR="0">
                  <wp:extent cx="51731" cy="32307"/>
                  <wp:effectExtent l="0" t="0" r="0" b="0"/>
                  <wp:docPr id="96808" name="Picture 96808"/>
                  <wp:cNvGraphicFramePr/>
                  <a:graphic xmlns:a="http://schemas.openxmlformats.org/drawingml/2006/main">
                    <a:graphicData uri="http://schemas.openxmlformats.org/drawingml/2006/picture">
                      <pic:pic xmlns:pic="http://schemas.openxmlformats.org/drawingml/2006/picture">
                        <pic:nvPicPr>
                          <pic:cNvPr id="96808" name="Picture 96808"/>
                          <pic:cNvPicPr/>
                        </pic:nvPicPr>
                        <pic:blipFill>
                          <a:blip r:embed="rId522"/>
                          <a:stretch>
                            <a:fillRect/>
                          </a:stretch>
                        </pic:blipFill>
                        <pic:spPr>
                          <a:xfrm>
                            <a:off x="0" y="0"/>
                            <a:ext cx="51731" cy="32307"/>
                          </a:xfrm>
                          <a:prstGeom prst="rect">
                            <a:avLst/>
                          </a:prstGeom>
                        </pic:spPr>
                      </pic:pic>
                    </a:graphicData>
                  </a:graphic>
                </wp:inline>
              </w:drawing>
            </w:r>
          </w:p>
        </w:tc>
        <w:tc>
          <w:tcPr>
            <w:tcW w:w="855" w:type="dxa"/>
            <w:tcBorders>
              <w:top w:val="nil"/>
              <w:left w:val="nil"/>
              <w:bottom w:val="nil"/>
              <w:right w:val="nil"/>
            </w:tcBorders>
            <w:vAlign w:val="bottom"/>
          </w:tcPr>
          <w:p w:rsidR="004A1D4E" w:rsidRDefault="009A508B">
            <w:pPr>
              <w:spacing w:after="0"/>
              <w:ind w:left="31"/>
            </w:pPr>
            <w:r>
              <w:rPr>
                <w:noProof/>
              </w:rPr>
              <w:drawing>
                <wp:inline distT="0" distB="0" distL="0" distR="0">
                  <wp:extent cx="517312" cy="51691"/>
                  <wp:effectExtent l="0" t="0" r="0" b="0"/>
                  <wp:docPr id="3115497" name="Picture 3115497"/>
                  <wp:cNvGraphicFramePr/>
                  <a:graphic xmlns:a="http://schemas.openxmlformats.org/drawingml/2006/main">
                    <a:graphicData uri="http://schemas.openxmlformats.org/drawingml/2006/picture">
                      <pic:pic xmlns:pic="http://schemas.openxmlformats.org/drawingml/2006/picture">
                        <pic:nvPicPr>
                          <pic:cNvPr id="3115497" name="Picture 3115497"/>
                          <pic:cNvPicPr/>
                        </pic:nvPicPr>
                        <pic:blipFill>
                          <a:blip r:embed="rId523"/>
                          <a:stretch>
                            <a:fillRect/>
                          </a:stretch>
                        </pic:blipFill>
                        <pic:spPr>
                          <a:xfrm>
                            <a:off x="0" y="0"/>
                            <a:ext cx="517312" cy="51691"/>
                          </a:xfrm>
                          <a:prstGeom prst="rect">
                            <a:avLst/>
                          </a:prstGeom>
                        </pic:spPr>
                      </pic:pic>
                    </a:graphicData>
                  </a:graphic>
                </wp:inline>
              </w:drawing>
            </w:r>
          </w:p>
        </w:tc>
        <w:tc>
          <w:tcPr>
            <w:tcW w:w="458" w:type="dxa"/>
            <w:tcBorders>
              <w:top w:val="nil"/>
              <w:left w:val="nil"/>
              <w:bottom w:val="nil"/>
              <w:right w:val="nil"/>
            </w:tcBorders>
          </w:tcPr>
          <w:p w:rsidR="004A1D4E" w:rsidRDefault="009A508B">
            <w:pPr>
              <w:spacing w:after="0"/>
              <w:ind w:left="20"/>
              <w:jc w:val="both"/>
            </w:pPr>
            <w:r>
              <w:rPr>
                <w:sz w:val="18"/>
              </w:rPr>
              <w:t>“ 198</w:t>
            </w:r>
          </w:p>
        </w:tc>
      </w:tr>
      <w:tr w:rsidR="004A1D4E">
        <w:trPr>
          <w:trHeight w:val="254"/>
        </w:trPr>
        <w:tc>
          <w:tcPr>
            <w:tcW w:w="2505" w:type="dxa"/>
            <w:tcBorders>
              <w:top w:val="nil"/>
              <w:left w:val="nil"/>
              <w:bottom w:val="nil"/>
              <w:right w:val="nil"/>
            </w:tcBorders>
          </w:tcPr>
          <w:p w:rsidR="004A1D4E" w:rsidRDefault="009A508B">
            <w:pPr>
              <w:tabs>
                <w:tab w:val="center" w:pos="2337"/>
                <w:tab w:val="center" w:pos="2383"/>
                <w:tab w:val="center" w:pos="2429"/>
                <w:tab w:val="right" w:pos="2505"/>
              </w:tabs>
              <w:spacing w:after="0"/>
              <w:ind w:right="-31"/>
            </w:pPr>
            <w:r>
              <w:rPr>
                <w:sz w:val="18"/>
              </w:rPr>
              <w:t>6</w:t>
            </w:r>
            <w:r>
              <w:rPr>
                <w:sz w:val="18"/>
              </w:rPr>
              <w:t>」</w:t>
            </w:r>
            <w:r>
              <w:rPr>
                <w:sz w:val="18"/>
              </w:rPr>
              <w:t>12</w:t>
            </w:r>
            <w:r>
              <w:rPr>
                <w:sz w:val="18"/>
              </w:rPr>
              <w:t>森林转换为二又树一</w:t>
            </w:r>
            <w:r>
              <w:rPr>
                <w:noProof/>
              </w:rPr>
              <w:drawing>
                <wp:inline distT="0" distB="0" distL="0" distR="0">
                  <wp:extent cx="6466" cy="6462"/>
                  <wp:effectExtent l="0" t="0" r="0" b="0"/>
                  <wp:docPr id="96815" name="Picture 96815"/>
                  <wp:cNvGraphicFramePr/>
                  <a:graphic xmlns:a="http://schemas.openxmlformats.org/drawingml/2006/main">
                    <a:graphicData uri="http://schemas.openxmlformats.org/drawingml/2006/picture">
                      <pic:pic xmlns:pic="http://schemas.openxmlformats.org/drawingml/2006/picture">
                        <pic:nvPicPr>
                          <pic:cNvPr id="96815" name="Picture 96815"/>
                          <pic:cNvPicPr/>
                        </pic:nvPicPr>
                        <pic:blipFill>
                          <a:blip r:embed="rId33"/>
                          <a:stretch>
                            <a:fillRect/>
                          </a:stretch>
                        </pic:blipFill>
                        <pic:spPr>
                          <a:xfrm>
                            <a:off x="0" y="0"/>
                            <a:ext cx="6466" cy="6462"/>
                          </a:xfrm>
                          <a:prstGeom prst="rect">
                            <a:avLst/>
                          </a:prstGeom>
                        </pic:spPr>
                      </pic:pic>
                    </a:graphicData>
                  </a:graphic>
                </wp:inline>
              </w:drawing>
            </w:r>
            <w:r>
              <w:rPr>
                <w:noProof/>
              </w:rPr>
              <w:drawing>
                <wp:inline distT="0" distB="0" distL="0" distR="0">
                  <wp:extent cx="19399" cy="19384"/>
                  <wp:effectExtent l="0" t="0" r="0" b="0"/>
                  <wp:docPr id="96844" name="Picture 96844"/>
                  <wp:cNvGraphicFramePr/>
                  <a:graphic xmlns:a="http://schemas.openxmlformats.org/drawingml/2006/main">
                    <a:graphicData uri="http://schemas.openxmlformats.org/drawingml/2006/picture">
                      <pic:pic xmlns:pic="http://schemas.openxmlformats.org/drawingml/2006/picture">
                        <pic:nvPicPr>
                          <pic:cNvPr id="96844" name="Picture 96844"/>
                          <pic:cNvPicPr/>
                        </pic:nvPicPr>
                        <pic:blipFill>
                          <a:blip r:embed="rId524"/>
                          <a:stretch>
                            <a:fillRect/>
                          </a:stretch>
                        </pic:blipFill>
                        <pic:spPr>
                          <a:xfrm>
                            <a:off x="0" y="0"/>
                            <a:ext cx="19399" cy="19384"/>
                          </a:xfrm>
                          <a:prstGeom prst="rect">
                            <a:avLst/>
                          </a:prstGeom>
                        </pic:spPr>
                      </pic:pic>
                    </a:graphicData>
                  </a:graphic>
                </wp:inline>
              </w:drawing>
            </w:r>
            <w:r>
              <w:rPr>
                <w:sz w:val="18"/>
              </w:rPr>
              <w:tab/>
            </w:r>
            <w:r>
              <w:rPr>
                <w:noProof/>
              </w:rPr>
              <w:drawing>
                <wp:inline distT="0" distB="0" distL="0" distR="0">
                  <wp:extent cx="6467" cy="6462"/>
                  <wp:effectExtent l="0" t="0" r="0" b="0"/>
                  <wp:docPr id="96818" name="Picture 96818"/>
                  <wp:cNvGraphicFramePr/>
                  <a:graphic xmlns:a="http://schemas.openxmlformats.org/drawingml/2006/main">
                    <a:graphicData uri="http://schemas.openxmlformats.org/drawingml/2006/picture">
                      <pic:pic xmlns:pic="http://schemas.openxmlformats.org/drawingml/2006/picture">
                        <pic:nvPicPr>
                          <pic:cNvPr id="96818" name="Picture 96818"/>
                          <pic:cNvPicPr/>
                        </pic:nvPicPr>
                        <pic:blipFill>
                          <a:blip r:embed="rId13"/>
                          <a:stretch>
                            <a:fillRect/>
                          </a:stretch>
                        </pic:blipFill>
                        <pic:spPr>
                          <a:xfrm>
                            <a:off x="0" y="0"/>
                            <a:ext cx="6467" cy="6462"/>
                          </a:xfrm>
                          <a:prstGeom prst="rect">
                            <a:avLst/>
                          </a:prstGeom>
                        </pic:spPr>
                      </pic:pic>
                    </a:graphicData>
                  </a:graphic>
                </wp:inline>
              </w:drawing>
            </w:r>
            <w:r>
              <w:rPr>
                <w:noProof/>
              </w:rPr>
              <w:drawing>
                <wp:inline distT="0" distB="0" distL="0" distR="0">
                  <wp:extent cx="19399" cy="19384"/>
                  <wp:effectExtent l="0" t="0" r="0" b="0"/>
                  <wp:docPr id="96847" name="Picture 96847"/>
                  <wp:cNvGraphicFramePr/>
                  <a:graphic xmlns:a="http://schemas.openxmlformats.org/drawingml/2006/main">
                    <a:graphicData uri="http://schemas.openxmlformats.org/drawingml/2006/picture">
                      <pic:pic xmlns:pic="http://schemas.openxmlformats.org/drawingml/2006/picture">
                        <pic:nvPicPr>
                          <pic:cNvPr id="96847" name="Picture 96847"/>
                          <pic:cNvPicPr/>
                        </pic:nvPicPr>
                        <pic:blipFill>
                          <a:blip r:embed="rId525"/>
                          <a:stretch>
                            <a:fillRect/>
                          </a:stretch>
                        </pic:blipFill>
                        <pic:spPr>
                          <a:xfrm>
                            <a:off x="0" y="0"/>
                            <a:ext cx="19399" cy="19384"/>
                          </a:xfrm>
                          <a:prstGeom prst="rect">
                            <a:avLst/>
                          </a:prstGeom>
                        </pic:spPr>
                      </pic:pic>
                    </a:graphicData>
                  </a:graphic>
                </wp:inline>
              </w:drawing>
            </w:r>
            <w:r>
              <w:rPr>
                <w:sz w:val="18"/>
              </w:rPr>
              <w:tab/>
            </w:r>
            <w:r>
              <w:rPr>
                <w:noProof/>
              </w:rPr>
              <w:drawing>
                <wp:inline distT="0" distB="0" distL="0" distR="0">
                  <wp:extent cx="25865" cy="19384"/>
                  <wp:effectExtent l="0" t="0" r="0" b="0"/>
                  <wp:docPr id="96845" name="Picture 96845"/>
                  <wp:cNvGraphicFramePr/>
                  <a:graphic xmlns:a="http://schemas.openxmlformats.org/drawingml/2006/main">
                    <a:graphicData uri="http://schemas.openxmlformats.org/drawingml/2006/picture">
                      <pic:pic xmlns:pic="http://schemas.openxmlformats.org/drawingml/2006/picture">
                        <pic:nvPicPr>
                          <pic:cNvPr id="96845" name="Picture 96845"/>
                          <pic:cNvPicPr/>
                        </pic:nvPicPr>
                        <pic:blipFill>
                          <a:blip r:embed="rId526"/>
                          <a:stretch>
                            <a:fillRect/>
                          </a:stretch>
                        </pic:blipFill>
                        <pic:spPr>
                          <a:xfrm>
                            <a:off x="0" y="0"/>
                            <a:ext cx="25865" cy="19384"/>
                          </a:xfrm>
                          <a:prstGeom prst="rect">
                            <a:avLst/>
                          </a:prstGeom>
                        </pic:spPr>
                      </pic:pic>
                    </a:graphicData>
                  </a:graphic>
                </wp:inline>
              </w:drawing>
            </w:r>
            <w:r>
              <w:rPr>
                <w:sz w:val="18"/>
              </w:rPr>
              <w:tab/>
            </w:r>
            <w:r>
              <w:rPr>
                <w:noProof/>
              </w:rPr>
              <w:drawing>
                <wp:inline distT="0" distB="0" distL="0" distR="0">
                  <wp:extent cx="19399" cy="19384"/>
                  <wp:effectExtent l="0" t="0" r="0" b="0"/>
                  <wp:docPr id="96843" name="Picture 96843"/>
                  <wp:cNvGraphicFramePr/>
                  <a:graphic xmlns:a="http://schemas.openxmlformats.org/drawingml/2006/main">
                    <a:graphicData uri="http://schemas.openxmlformats.org/drawingml/2006/picture">
                      <pic:pic xmlns:pic="http://schemas.openxmlformats.org/drawingml/2006/picture">
                        <pic:nvPicPr>
                          <pic:cNvPr id="96843" name="Picture 96843"/>
                          <pic:cNvPicPr/>
                        </pic:nvPicPr>
                        <pic:blipFill>
                          <a:blip r:embed="rId527"/>
                          <a:stretch>
                            <a:fillRect/>
                          </a:stretch>
                        </pic:blipFill>
                        <pic:spPr>
                          <a:xfrm>
                            <a:off x="0" y="0"/>
                            <a:ext cx="19399" cy="19384"/>
                          </a:xfrm>
                          <a:prstGeom prst="rect">
                            <a:avLst/>
                          </a:prstGeom>
                        </pic:spPr>
                      </pic:pic>
                    </a:graphicData>
                  </a:graphic>
                </wp:inline>
              </w:drawing>
            </w:r>
            <w:r>
              <w:rPr>
                <w:sz w:val="18"/>
              </w:rPr>
              <w:tab/>
            </w:r>
            <w:r>
              <w:rPr>
                <w:noProof/>
              </w:rPr>
              <w:drawing>
                <wp:inline distT="0" distB="0" distL="0" distR="0">
                  <wp:extent cx="51731" cy="19384"/>
                  <wp:effectExtent l="0" t="0" r="0" b="0"/>
                  <wp:docPr id="96848" name="Picture 96848"/>
                  <wp:cNvGraphicFramePr/>
                  <a:graphic xmlns:a="http://schemas.openxmlformats.org/drawingml/2006/main">
                    <a:graphicData uri="http://schemas.openxmlformats.org/drawingml/2006/picture">
                      <pic:pic xmlns:pic="http://schemas.openxmlformats.org/drawingml/2006/picture">
                        <pic:nvPicPr>
                          <pic:cNvPr id="96848" name="Picture 96848"/>
                          <pic:cNvPicPr/>
                        </pic:nvPicPr>
                        <pic:blipFill>
                          <a:blip r:embed="rId528"/>
                          <a:stretch>
                            <a:fillRect/>
                          </a:stretch>
                        </pic:blipFill>
                        <pic:spPr>
                          <a:xfrm>
                            <a:off x="0" y="0"/>
                            <a:ext cx="51731" cy="19384"/>
                          </a:xfrm>
                          <a:prstGeom prst="rect">
                            <a:avLst/>
                          </a:prstGeom>
                        </pic:spPr>
                      </pic:pic>
                    </a:graphicData>
                  </a:graphic>
                </wp:inline>
              </w:drawing>
            </w:r>
          </w:p>
        </w:tc>
        <w:tc>
          <w:tcPr>
            <w:tcW w:w="723" w:type="dxa"/>
            <w:tcBorders>
              <w:top w:val="nil"/>
              <w:left w:val="nil"/>
              <w:bottom w:val="nil"/>
              <w:right w:val="nil"/>
            </w:tcBorders>
            <w:vAlign w:val="bottom"/>
          </w:tcPr>
          <w:p w:rsidR="004A1D4E" w:rsidRDefault="009A508B">
            <w:pPr>
              <w:spacing w:after="0"/>
              <w:ind w:left="41"/>
            </w:pPr>
            <w:r>
              <w:rPr>
                <w:noProof/>
              </w:rPr>
              <w:drawing>
                <wp:inline distT="0" distB="0" distL="0" distR="0">
                  <wp:extent cx="226324" cy="90460"/>
                  <wp:effectExtent l="0" t="0" r="0" b="0"/>
                  <wp:docPr id="3115499" name="Picture 3115499"/>
                  <wp:cNvGraphicFramePr/>
                  <a:graphic xmlns:a="http://schemas.openxmlformats.org/drawingml/2006/main">
                    <a:graphicData uri="http://schemas.openxmlformats.org/drawingml/2006/picture">
                      <pic:pic xmlns:pic="http://schemas.openxmlformats.org/drawingml/2006/picture">
                        <pic:nvPicPr>
                          <pic:cNvPr id="3115499" name="Picture 3115499"/>
                          <pic:cNvPicPr/>
                        </pic:nvPicPr>
                        <pic:blipFill>
                          <a:blip r:embed="rId529"/>
                          <a:stretch>
                            <a:fillRect/>
                          </a:stretch>
                        </pic:blipFill>
                        <pic:spPr>
                          <a:xfrm>
                            <a:off x="0" y="0"/>
                            <a:ext cx="226324" cy="90460"/>
                          </a:xfrm>
                          <a:prstGeom prst="rect">
                            <a:avLst/>
                          </a:prstGeom>
                        </pic:spPr>
                      </pic:pic>
                    </a:graphicData>
                  </a:graphic>
                </wp:inline>
              </w:drawing>
            </w:r>
          </w:p>
        </w:tc>
        <w:tc>
          <w:tcPr>
            <w:tcW w:w="2790" w:type="dxa"/>
            <w:tcBorders>
              <w:top w:val="nil"/>
              <w:left w:val="nil"/>
              <w:bottom w:val="nil"/>
              <w:right w:val="nil"/>
            </w:tcBorders>
          </w:tcPr>
          <w:p w:rsidR="004A1D4E" w:rsidRDefault="009A508B">
            <w:pPr>
              <w:tabs>
                <w:tab w:val="center" w:pos="2434"/>
                <w:tab w:val="center" w:pos="2525"/>
                <w:tab w:val="center" w:pos="2637"/>
                <w:tab w:val="right" w:pos="2790"/>
              </w:tabs>
              <w:spacing w:after="0"/>
              <w:ind w:right="-20"/>
            </w:pPr>
            <w:r>
              <w:t>6</w:t>
            </w:r>
            <w:r>
              <w:t>．</w:t>
            </w:r>
            <w:r>
              <w:t>1L5</w:t>
            </w:r>
            <w:r>
              <w:t>树与森林的遍历．</w:t>
            </w:r>
            <w:r>
              <w:t>“</w:t>
            </w:r>
            <w:r>
              <w:rPr>
                <w:noProof/>
              </w:rPr>
              <w:drawing>
                <wp:inline distT="0" distB="0" distL="0" distR="0">
                  <wp:extent cx="161660" cy="45230"/>
                  <wp:effectExtent l="0" t="0" r="0" b="0"/>
                  <wp:docPr id="96829" name="Picture 96829"/>
                  <wp:cNvGraphicFramePr/>
                  <a:graphic xmlns:a="http://schemas.openxmlformats.org/drawingml/2006/main">
                    <a:graphicData uri="http://schemas.openxmlformats.org/drawingml/2006/picture">
                      <pic:pic xmlns:pic="http://schemas.openxmlformats.org/drawingml/2006/picture">
                        <pic:nvPicPr>
                          <pic:cNvPr id="96829" name="Picture 96829"/>
                          <pic:cNvPicPr/>
                        </pic:nvPicPr>
                        <pic:blipFill>
                          <a:blip r:embed="rId530"/>
                          <a:stretch>
                            <a:fillRect/>
                          </a:stretch>
                        </pic:blipFill>
                        <pic:spPr>
                          <a:xfrm>
                            <a:off x="0" y="0"/>
                            <a:ext cx="161660" cy="45230"/>
                          </a:xfrm>
                          <a:prstGeom prst="rect">
                            <a:avLst/>
                          </a:prstGeom>
                        </pic:spPr>
                      </pic:pic>
                    </a:graphicData>
                  </a:graphic>
                </wp:inline>
              </w:drawing>
            </w:r>
            <w:r>
              <w:tab/>
            </w:r>
            <w:r>
              <w:rPr>
                <w:noProof/>
              </w:rPr>
              <w:drawing>
                <wp:inline distT="0" distB="0" distL="0" distR="0">
                  <wp:extent cx="25865" cy="25846"/>
                  <wp:effectExtent l="0" t="0" r="0" b="0"/>
                  <wp:docPr id="96842" name="Picture 96842"/>
                  <wp:cNvGraphicFramePr/>
                  <a:graphic xmlns:a="http://schemas.openxmlformats.org/drawingml/2006/main">
                    <a:graphicData uri="http://schemas.openxmlformats.org/drawingml/2006/picture">
                      <pic:pic xmlns:pic="http://schemas.openxmlformats.org/drawingml/2006/picture">
                        <pic:nvPicPr>
                          <pic:cNvPr id="96842" name="Picture 96842"/>
                          <pic:cNvPicPr/>
                        </pic:nvPicPr>
                        <pic:blipFill>
                          <a:blip r:embed="rId531"/>
                          <a:stretch>
                            <a:fillRect/>
                          </a:stretch>
                        </pic:blipFill>
                        <pic:spPr>
                          <a:xfrm>
                            <a:off x="0" y="0"/>
                            <a:ext cx="25865" cy="25846"/>
                          </a:xfrm>
                          <a:prstGeom prst="rect">
                            <a:avLst/>
                          </a:prstGeom>
                        </pic:spPr>
                      </pic:pic>
                    </a:graphicData>
                  </a:graphic>
                </wp:inline>
              </w:drawing>
            </w:r>
            <w:r>
              <w:rPr>
                <w:noProof/>
              </w:rPr>
              <w:drawing>
                <wp:inline distT="0" distB="0" distL="0" distR="0">
                  <wp:extent cx="6467" cy="6461"/>
                  <wp:effectExtent l="0" t="0" r="0" b="0"/>
                  <wp:docPr id="96824" name="Picture 96824"/>
                  <wp:cNvGraphicFramePr/>
                  <a:graphic xmlns:a="http://schemas.openxmlformats.org/drawingml/2006/main">
                    <a:graphicData uri="http://schemas.openxmlformats.org/drawingml/2006/picture">
                      <pic:pic xmlns:pic="http://schemas.openxmlformats.org/drawingml/2006/picture">
                        <pic:nvPicPr>
                          <pic:cNvPr id="96824" name="Picture 96824"/>
                          <pic:cNvPicPr/>
                        </pic:nvPicPr>
                        <pic:blipFill>
                          <a:blip r:embed="rId13"/>
                          <a:stretch>
                            <a:fillRect/>
                          </a:stretch>
                        </pic:blipFill>
                        <pic:spPr>
                          <a:xfrm>
                            <a:off x="0" y="0"/>
                            <a:ext cx="6467" cy="6461"/>
                          </a:xfrm>
                          <a:prstGeom prst="rect">
                            <a:avLst/>
                          </a:prstGeom>
                        </pic:spPr>
                      </pic:pic>
                    </a:graphicData>
                  </a:graphic>
                </wp:inline>
              </w:drawing>
            </w:r>
            <w:r>
              <w:tab/>
            </w:r>
            <w:r>
              <w:rPr>
                <w:noProof/>
              </w:rPr>
              <w:drawing>
                <wp:inline distT="0" distB="0" distL="0" distR="0">
                  <wp:extent cx="77597" cy="45230"/>
                  <wp:effectExtent l="0" t="0" r="0" b="0"/>
                  <wp:docPr id="96822" name="Picture 96822"/>
                  <wp:cNvGraphicFramePr/>
                  <a:graphic xmlns:a="http://schemas.openxmlformats.org/drawingml/2006/main">
                    <a:graphicData uri="http://schemas.openxmlformats.org/drawingml/2006/picture">
                      <pic:pic xmlns:pic="http://schemas.openxmlformats.org/drawingml/2006/picture">
                        <pic:nvPicPr>
                          <pic:cNvPr id="96822" name="Picture 96822"/>
                          <pic:cNvPicPr/>
                        </pic:nvPicPr>
                        <pic:blipFill>
                          <a:blip r:embed="rId532"/>
                          <a:stretch>
                            <a:fillRect/>
                          </a:stretch>
                        </pic:blipFill>
                        <pic:spPr>
                          <a:xfrm>
                            <a:off x="0" y="0"/>
                            <a:ext cx="77597" cy="45230"/>
                          </a:xfrm>
                          <a:prstGeom prst="rect">
                            <a:avLst/>
                          </a:prstGeom>
                        </pic:spPr>
                      </pic:pic>
                    </a:graphicData>
                  </a:graphic>
                </wp:inline>
              </w:drawing>
            </w:r>
            <w:r>
              <w:tab/>
            </w:r>
            <w:r>
              <w:rPr>
                <w:noProof/>
              </w:rPr>
              <w:drawing>
                <wp:inline distT="0" distB="0" distL="0" distR="0">
                  <wp:extent cx="19399" cy="25846"/>
                  <wp:effectExtent l="0" t="0" r="0" b="0"/>
                  <wp:docPr id="96840" name="Picture 96840"/>
                  <wp:cNvGraphicFramePr/>
                  <a:graphic xmlns:a="http://schemas.openxmlformats.org/drawingml/2006/main">
                    <a:graphicData uri="http://schemas.openxmlformats.org/drawingml/2006/picture">
                      <pic:pic xmlns:pic="http://schemas.openxmlformats.org/drawingml/2006/picture">
                        <pic:nvPicPr>
                          <pic:cNvPr id="96840" name="Picture 96840"/>
                          <pic:cNvPicPr/>
                        </pic:nvPicPr>
                        <pic:blipFill>
                          <a:blip r:embed="rId533"/>
                          <a:stretch>
                            <a:fillRect/>
                          </a:stretch>
                        </pic:blipFill>
                        <pic:spPr>
                          <a:xfrm>
                            <a:off x="0" y="0"/>
                            <a:ext cx="19399" cy="25846"/>
                          </a:xfrm>
                          <a:prstGeom prst="rect">
                            <a:avLst/>
                          </a:prstGeom>
                        </pic:spPr>
                      </pic:pic>
                    </a:graphicData>
                  </a:graphic>
                </wp:inline>
              </w:drawing>
            </w:r>
            <w:r>
              <w:rPr>
                <w:noProof/>
              </w:rPr>
              <w:drawing>
                <wp:inline distT="0" distB="0" distL="0" distR="0">
                  <wp:extent cx="6467" cy="6462"/>
                  <wp:effectExtent l="0" t="0" r="0" b="0"/>
                  <wp:docPr id="96816" name="Picture 96816"/>
                  <wp:cNvGraphicFramePr/>
                  <a:graphic xmlns:a="http://schemas.openxmlformats.org/drawingml/2006/main">
                    <a:graphicData uri="http://schemas.openxmlformats.org/drawingml/2006/picture">
                      <pic:pic xmlns:pic="http://schemas.openxmlformats.org/drawingml/2006/picture">
                        <pic:nvPicPr>
                          <pic:cNvPr id="96816" name="Picture 96816"/>
                          <pic:cNvPicPr/>
                        </pic:nvPicPr>
                        <pic:blipFill>
                          <a:blip r:embed="rId16"/>
                          <a:stretch>
                            <a:fillRect/>
                          </a:stretch>
                        </pic:blipFill>
                        <pic:spPr>
                          <a:xfrm>
                            <a:off x="0" y="0"/>
                            <a:ext cx="6467" cy="6462"/>
                          </a:xfrm>
                          <a:prstGeom prst="rect">
                            <a:avLst/>
                          </a:prstGeom>
                        </pic:spPr>
                      </pic:pic>
                    </a:graphicData>
                  </a:graphic>
                </wp:inline>
              </w:drawing>
            </w:r>
            <w:r>
              <w:tab/>
            </w:r>
            <w:r>
              <w:rPr>
                <w:noProof/>
              </w:rPr>
              <w:drawing>
                <wp:inline distT="0" distB="0" distL="0" distR="0">
                  <wp:extent cx="25865" cy="25846"/>
                  <wp:effectExtent l="0" t="0" r="0" b="0"/>
                  <wp:docPr id="96841" name="Picture 96841"/>
                  <wp:cNvGraphicFramePr/>
                  <a:graphic xmlns:a="http://schemas.openxmlformats.org/drawingml/2006/main">
                    <a:graphicData uri="http://schemas.openxmlformats.org/drawingml/2006/picture">
                      <pic:pic xmlns:pic="http://schemas.openxmlformats.org/drawingml/2006/picture">
                        <pic:nvPicPr>
                          <pic:cNvPr id="96841" name="Picture 96841"/>
                          <pic:cNvPicPr/>
                        </pic:nvPicPr>
                        <pic:blipFill>
                          <a:blip r:embed="rId534"/>
                          <a:stretch>
                            <a:fillRect/>
                          </a:stretch>
                        </pic:blipFill>
                        <pic:spPr>
                          <a:xfrm>
                            <a:off x="0" y="0"/>
                            <a:ext cx="25865" cy="25846"/>
                          </a:xfrm>
                          <a:prstGeom prst="rect">
                            <a:avLst/>
                          </a:prstGeom>
                        </pic:spPr>
                      </pic:pic>
                    </a:graphicData>
                  </a:graphic>
                </wp:inline>
              </w:drawing>
            </w:r>
            <w:r>
              <w:tab/>
            </w:r>
            <w:r>
              <w:tab/>
            </w:r>
            <w:r>
              <w:rPr>
                <w:noProof/>
              </w:rPr>
              <w:drawing>
                <wp:inline distT="0" distB="0" distL="0" distR="0">
                  <wp:extent cx="77597" cy="45230"/>
                  <wp:effectExtent l="0" t="0" r="0" b="0"/>
                  <wp:docPr id="96820" name="Picture 96820"/>
                  <wp:cNvGraphicFramePr/>
                  <a:graphic xmlns:a="http://schemas.openxmlformats.org/drawingml/2006/main">
                    <a:graphicData uri="http://schemas.openxmlformats.org/drawingml/2006/picture">
                      <pic:pic xmlns:pic="http://schemas.openxmlformats.org/drawingml/2006/picture">
                        <pic:nvPicPr>
                          <pic:cNvPr id="96820" name="Picture 96820"/>
                          <pic:cNvPicPr/>
                        </pic:nvPicPr>
                        <pic:blipFill>
                          <a:blip r:embed="rId535"/>
                          <a:stretch>
                            <a:fillRect/>
                          </a:stretch>
                        </pic:blipFill>
                        <pic:spPr>
                          <a:xfrm>
                            <a:off x="0" y="0"/>
                            <a:ext cx="77597" cy="45230"/>
                          </a:xfrm>
                          <a:prstGeom prst="rect">
                            <a:avLst/>
                          </a:prstGeom>
                        </pic:spPr>
                      </pic:pic>
                    </a:graphicData>
                  </a:graphic>
                </wp:inline>
              </w:drawing>
            </w:r>
          </w:p>
        </w:tc>
        <w:tc>
          <w:tcPr>
            <w:tcW w:w="855" w:type="dxa"/>
            <w:tcBorders>
              <w:top w:val="nil"/>
              <w:left w:val="nil"/>
              <w:bottom w:val="nil"/>
              <w:right w:val="nil"/>
            </w:tcBorders>
            <w:vAlign w:val="bottom"/>
          </w:tcPr>
          <w:p w:rsidR="004A1D4E" w:rsidRDefault="009A508B">
            <w:pPr>
              <w:spacing w:after="0"/>
              <w:ind w:left="265" w:right="-10"/>
            </w:pPr>
            <w:r>
              <w:rPr>
                <w:noProof/>
              </w:rPr>
              <w:drawing>
                <wp:inline distT="0" distB="0" distL="0" distR="0">
                  <wp:extent cx="381517" cy="51691"/>
                  <wp:effectExtent l="0" t="0" r="0" b="0"/>
                  <wp:docPr id="3115501" name="Picture 3115501"/>
                  <wp:cNvGraphicFramePr/>
                  <a:graphic xmlns:a="http://schemas.openxmlformats.org/drawingml/2006/main">
                    <a:graphicData uri="http://schemas.openxmlformats.org/drawingml/2006/picture">
                      <pic:pic xmlns:pic="http://schemas.openxmlformats.org/drawingml/2006/picture">
                        <pic:nvPicPr>
                          <pic:cNvPr id="3115501" name="Picture 3115501"/>
                          <pic:cNvPicPr/>
                        </pic:nvPicPr>
                        <pic:blipFill>
                          <a:blip r:embed="rId536"/>
                          <a:stretch>
                            <a:fillRect/>
                          </a:stretch>
                        </pic:blipFill>
                        <pic:spPr>
                          <a:xfrm>
                            <a:off x="0" y="0"/>
                            <a:ext cx="381517" cy="51691"/>
                          </a:xfrm>
                          <a:prstGeom prst="rect">
                            <a:avLst/>
                          </a:prstGeom>
                        </pic:spPr>
                      </pic:pic>
                    </a:graphicData>
                  </a:graphic>
                </wp:inline>
              </w:drawing>
            </w:r>
          </w:p>
        </w:tc>
        <w:tc>
          <w:tcPr>
            <w:tcW w:w="458" w:type="dxa"/>
            <w:tcBorders>
              <w:top w:val="nil"/>
              <w:left w:val="nil"/>
              <w:bottom w:val="nil"/>
              <w:right w:val="nil"/>
            </w:tcBorders>
          </w:tcPr>
          <w:p w:rsidR="004A1D4E" w:rsidRDefault="009A508B">
            <w:pPr>
              <w:spacing w:after="0"/>
              <w:ind w:left="20"/>
              <w:jc w:val="both"/>
            </w:pPr>
            <w:r>
              <w:rPr>
                <w:noProof/>
              </w:rPr>
              <w:drawing>
                <wp:inline distT="0" distB="0" distL="0" distR="0">
                  <wp:extent cx="12933" cy="25846"/>
                  <wp:effectExtent l="0" t="0" r="0" b="0"/>
                  <wp:docPr id="96833" name="Picture 96833"/>
                  <wp:cNvGraphicFramePr/>
                  <a:graphic xmlns:a="http://schemas.openxmlformats.org/drawingml/2006/main">
                    <a:graphicData uri="http://schemas.openxmlformats.org/drawingml/2006/picture">
                      <pic:pic xmlns:pic="http://schemas.openxmlformats.org/drawingml/2006/picture">
                        <pic:nvPicPr>
                          <pic:cNvPr id="96833" name="Picture 96833"/>
                          <pic:cNvPicPr/>
                        </pic:nvPicPr>
                        <pic:blipFill>
                          <a:blip r:embed="rId537"/>
                          <a:stretch>
                            <a:fillRect/>
                          </a:stretch>
                        </pic:blipFill>
                        <pic:spPr>
                          <a:xfrm>
                            <a:off x="0" y="0"/>
                            <a:ext cx="12933" cy="25846"/>
                          </a:xfrm>
                          <a:prstGeom prst="rect">
                            <a:avLst/>
                          </a:prstGeom>
                        </pic:spPr>
                      </pic:pic>
                    </a:graphicData>
                  </a:graphic>
                </wp:inline>
              </w:drawing>
            </w:r>
            <w:r>
              <w:rPr>
                <w:sz w:val="18"/>
              </w:rPr>
              <w:t>“ 199</w:t>
            </w:r>
          </w:p>
        </w:tc>
      </w:tr>
    </w:tbl>
    <w:p w:rsidR="004A1D4E" w:rsidRDefault="009A508B">
      <w:pPr>
        <w:spacing w:after="3"/>
        <w:ind w:left="774"/>
        <w:jc w:val="both"/>
      </w:pPr>
      <w:r>
        <w:rPr>
          <w:sz w:val="18"/>
        </w:rPr>
        <w:t>6</w:t>
      </w:r>
      <w:r>
        <w:rPr>
          <w:sz w:val="18"/>
        </w:rPr>
        <w:t>」</w:t>
      </w:r>
      <w:r>
        <w:rPr>
          <w:sz w:val="18"/>
        </w:rPr>
        <w:t>1.3</w:t>
      </w:r>
      <w:r>
        <w:rPr>
          <w:sz w:val="18"/>
        </w:rPr>
        <w:t>二又树转换为树</w:t>
      </w:r>
      <w:r>
        <w:rPr>
          <w:sz w:val="18"/>
        </w:rPr>
        <w:t>“</w:t>
      </w:r>
      <w:r>
        <w:rPr>
          <w:noProof/>
        </w:rPr>
        <w:drawing>
          <wp:inline distT="0" distB="0" distL="0" distR="0">
            <wp:extent cx="413849" cy="45230"/>
            <wp:effectExtent l="0" t="0" r="0" b="0"/>
            <wp:docPr id="3115503" name="Picture 3115503"/>
            <wp:cNvGraphicFramePr/>
            <a:graphic xmlns:a="http://schemas.openxmlformats.org/drawingml/2006/main">
              <a:graphicData uri="http://schemas.openxmlformats.org/drawingml/2006/picture">
                <pic:pic xmlns:pic="http://schemas.openxmlformats.org/drawingml/2006/picture">
                  <pic:nvPicPr>
                    <pic:cNvPr id="3115503" name="Picture 3115503"/>
                    <pic:cNvPicPr/>
                  </pic:nvPicPr>
                  <pic:blipFill>
                    <a:blip r:embed="rId538"/>
                    <a:stretch>
                      <a:fillRect/>
                    </a:stretch>
                  </pic:blipFill>
                  <pic:spPr>
                    <a:xfrm>
                      <a:off x="0" y="0"/>
                      <a:ext cx="413849" cy="45230"/>
                    </a:xfrm>
                    <a:prstGeom prst="rect">
                      <a:avLst/>
                    </a:prstGeom>
                  </pic:spPr>
                </pic:pic>
              </a:graphicData>
            </a:graphic>
          </wp:inline>
        </w:drawing>
      </w:r>
    </w:p>
    <w:p w:rsidR="004A1D4E" w:rsidRDefault="009A508B">
      <w:pPr>
        <w:spacing w:after="5" w:line="262" w:lineRule="auto"/>
        <w:ind w:left="255" w:right="10"/>
        <w:jc w:val="both"/>
      </w:pPr>
      <w:r>
        <w:rPr>
          <w:sz w:val="20"/>
        </w:rPr>
        <w:t>6</w:t>
      </w:r>
      <w:r>
        <w:rPr>
          <w:sz w:val="20"/>
        </w:rPr>
        <w:t>．</w:t>
      </w:r>
      <w:r>
        <w:rPr>
          <w:sz w:val="20"/>
        </w:rPr>
        <w:t>12</w:t>
      </w:r>
      <w:r>
        <w:rPr>
          <w:sz w:val="20"/>
        </w:rPr>
        <w:t>赫夫曼树及其应用</w:t>
      </w:r>
      <w:r>
        <w:rPr>
          <w:noProof/>
        </w:rPr>
        <mc:AlternateContent>
          <mc:Choice Requires="wpg">
            <w:drawing>
              <wp:inline distT="0" distB="0" distL="0" distR="0">
                <wp:extent cx="3550051" cy="142151"/>
                <wp:effectExtent l="0" t="0" r="0" b="0"/>
                <wp:docPr id="2917708" name="Group 2917708"/>
                <wp:cNvGraphicFramePr/>
                <a:graphic xmlns:a="http://schemas.openxmlformats.org/drawingml/2006/main">
                  <a:graphicData uri="http://schemas.microsoft.com/office/word/2010/wordprocessingGroup">
                    <wpg:wgp>
                      <wpg:cNvGrpSpPr/>
                      <wpg:grpSpPr>
                        <a:xfrm>
                          <a:off x="0" y="0"/>
                          <a:ext cx="3550051" cy="142151"/>
                          <a:chOff x="0" y="0"/>
                          <a:chExt cx="3550051" cy="142151"/>
                        </a:xfrm>
                      </wpg:grpSpPr>
                      <pic:pic xmlns:pic="http://schemas.openxmlformats.org/drawingml/2006/picture">
                        <pic:nvPicPr>
                          <pic:cNvPr id="3115505" name="Picture 3115505"/>
                          <pic:cNvPicPr/>
                        </pic:nvPicPr>
                        <pic:blipFill>
                          <a:blip r:embed="rId539"/>
                          <a:stretch>
                            <a:fillRect/>
                          </a:stretch>
                        </pic:blipFill>
                        <pic:spPr>
                          <a:xfrm>
                            <a:off x="0" y="45229"/>
                            <a:ext cx="3550051" cy="90460"/>
                          </a:xfrm>
                          <a:prstGeom prst="rect">
                            <a:avLst/>
                          </a:prstGeom>
                        </pic:spPr>
                      </pic:pic>
                      <wps:wsp>
                        <wps:cNvPr id="94145" name="Rectangle 94145"/>
                        <wps:cNvSpPr/>
                        <wps:spPr>
                          <a:xfrm>
                            <a:off x="3252597" y="32307"/>
                            <a:ext cx="150506" cy="146092"/>
                          </a:xfrm>
                          <a:prstGeom prst="rect">
                            <a:avLst/>
                          </a:prstGeom>
                          <a:ln>
                            <a:noFill/>
                          </a:ln>
                        </wps:spPr>
                        <wps:txbx>
                          <w:txbxContent>
                            <w:p w:rsidR="004A1D4E" w:rsidRDefault="009A508B">
                              <w:r>
                                <w:rPr>
                                  <w:sz w:val="18"/>
                                </w:rPr>
                                <w:t>灬</w:t>
                              </w:r>
                            </w:p>
                          </w:txbxContent>
                        </wps:txbx>
                        <wps:bodyPr horzOverflow="overflow" vert="horz" lIns="0" tIns="0" rIns="0" bIns="0" rtlCol="0">
                          <a:noAutofit/>
                        </wps:bodyPr>
                      </wps:wsp>
                      <wps:wsp>
                        <wps:cNvPr id="94146" name="Rectangle 94146"/>
                        <wps:cNvSpPr/>
                        <wps:spPr>
                          <a:xfrm>
                            <a:off x="3365759" y="0"/>
                            <a:ext cx="90303" cy="180467"/>
                          </a:xfrm>
                          <a:prstGeom prst="rect">
                            <a:avLst/>
                          </a:prstGeom>
                          <a:ln>
                            <a:noFill/>
                          </a:ln>
                        </wps:spPr>
                        <wps:txbx>
                          <w:txbxContent>
                            <w:p w:rsidR="004A1D4E" w:rsidRDefault="009A508B">
                              <w:r>
                                <w:t>2</w:t>
                              </w:r>
                            </w:p>
                          </w:txbxContent>
                        </wps:txbx>
                        <wps:bodyPr horzOverflow="overflow" vert="horz" lIns="0" tIns="0" rIns="0" bIns="0" rtlCol="0">
                          <a:noAutofit/>
                        </wps:bodyPr>
                      </wps:wsp>
                    </wpg:wgp>
                  </a:graphicData>
                </a:graphic>
              </wp:inline>
            </w:drawing>
          </mc:Choice>
          <mc:Fallback>
            <w:pict>
              <v:group id="Group 2917708" o:spid="_x0000_s1150" style="width:279.55pt;height:11.2pt;mso-position-horizontal-relative:char;mso-position-vertical-relative:line" coordsize="35500,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">
                <v:shape id="Picture 3115505" o:spid="_x0000_s1151" type="#_x0000_t75" style="position:absolute;top:452;width:35500;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">
                  <v:imagedata r:id="rId540" o:title=""/>
                </v:shape>
                <v:rect id="Rectangle 94145" o:spid="_x0000_s1152" style="position:absolute;left:32525;top:323;width:150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" filled="f" stroked="f">
                  <v:textbox inset="0,0,0,0">
                    <w:txbxContent>
                      <w:p w:rsidR="004A1D4E" w:rsidRDefault="009A508B">
                        <w:r>
                          <w:rPr>
                            <w:sz w:val="18"/>
                          </w:rPr>
                          <w:t>灬</w:t>
                        </w:r>
                      </w:p>
                    </w:txbxContent>
                  </v:textbox>
                </v:rect>
                <v:rect id="Rectangle 94146" o:spid="_x0000_s1153" style="position:absolute;left:33657;width:903;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" filled="f" stroked="f">
                  <v:textbox inset="0,0,0,0">
                    <w:txbxContent>
                      <w:p w:rsidR="004A1D4E" w:rsidRDefault="009A508B">
                        <w:r>
                          <w:t>2</w:t>
                        </w:r>
                      </w:p>
                    </w:txbxContent>
                  </v:textbox>
                </v:rect>
                <w10:anchorlock/>
              </v:group>
            </w:pict>
          </mc:Fallback>
        </mc:AlternateContent>
      </w:r>
    </w:p>
    <w:tbl>
      <w:tblPr>
        <w:tblStyle w:val="TableGrid"/>
        <w:tblpPr w:vertAnchor="page" w:horzAnchor="page" w:tblpX="1268" w:tblpY="509"/>
        <w:tblOverlap w:val="never"/>
        <w:tblW w:w="1349" w:type="dxa"/>
        <w:tblInd w:w="0" w:type="dxa"/>
        <w:tblCellMar>
          <w:top w:w="63" w:type="dxa"/>
          <w:left w:w="122" w:type="dxa"/>
          <w:bottom w:w="0" w:type="dxa"/>
          <w:right w:w="61" w:type="dxa"/>
        </w:tblCellMar>
        <w:tblLook w:val="04A0" w:firstRow="1" w:lastRow="0" w:firstColumn="1" w:lastColumn="0" w:noHBand="0" w:noVBand="1"/>
      </w:tblPr>
      <w:tblGrid>
        <w:gridCol w:w="494"/>
        <w:gridCol w:w="855"/>
      </w:tblGrid>
      <w:tr w:rsidR="004A1D4E">
        <w:trPr>
          <w:trHeight w:val="331"/>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55"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
        <w:ind w:left="754" w:right="713"/>
        <w:jc w:val="both"/>
      </w:pPr>
      <w:r>
        <w:rPr>
          <w:sz w:val="18"/>
        </w:rPr>
        <w:t>压缩而不出错是如何做到的呢简单的说，就是把我们要压縮的文本进行重新編码、以达到减少不必要的空间的技术．压缩和解压縮技术就是基于赫夫曼的研究之上发展</w:t>
      </w:r>
      <w:r>
        <w:rPr>
          <w:noProof/>
        </w:rPr>
        <w:drawing>
          <wp:inline distT="0" distB="0" distL="0" distR="0">
            <wp:extent cx="6466" cy="6461"/>
            <wp:effectExtent l="0" t="0" r="0" b="0"/>
            <wp:docPr id="96883" name="Picture 96883"/>
            <wp:cNvGraphicFramePr/>
            <a:graphic xmlns:a="http://schemas.openxmlformats.org/drawingml/2006/main">
              <a:graphicData uri="http://schemas.openxmlformats.org/drawingml/2006/picture">
                <pic:pic xmlns:pic="http://schemas.openxmlformats.org/drawingml/2006/picture">
                  <pic:nvPicPr>
                    <pic:cNvPr id="96883" name="Picture 96883"/>
                    <pic:cNvPicPr/>
                  </pic:nvPicPr>
                  <pic:blipFill>
                    <a:blip r:embed="rId439"/>
                    <a:stretch>
                      <a:fillRect/>
                    </a:stretch>
                  </pic:blipFill>
                  <pic:spPr>
                    <a:xfrm>
                      <a:off x="0" y="0"/>
                      <a:ext cx="6466" cy="6461"/>
                    </a:xfrm>
                    <a:prstGeom prst="rect">
                      <a:avLst/>
                    </a:prstGeom>
                  </pic:spPr>
                </pic:pic>
              </a:graphicData>
            </a:graphic>
          </wp:inline>
        </w:drawing>
      </w:r>
      <w:r>
        <w:rPr>
          <w:sz w:val="18"/>
        </w:rPr>
        <w:t>而来，我们应该记住他．。</w:t>
      </w:r>
    </w:p>
    <w:p w:rsidR="004A1D4E" w:rsidRDefault="009A508B">
      <w:pPr>
        <w:tabs>
          <w:tab w:val="center" w:pos="1482"/>
          <w:tab w:val="right" w:pos="8136"/>
        </w:tabs>
        <w:spacing w:after="3"/>
      </w:pPr>
      <w:r>
        <w:rPr>
          <w:sz w:val="18"/>
        </w:rPr>
        <w:tab/>
      </w:r>
      <w:r>
        <w:rPr>
          <w:sz w:val="18"/>
        </w:rPr>
        <w:t>，</w:t>
      </w:r>
      <w:r>
        <w:rPr>
          <w:sz w:val="18"/>
        </w:rPr>
        <w:t>6</w:t>
      </w:r>
      <w:r>
        <w:rPr>
          <w:sz w:val="18"/>
        </w:rPr>
        <w:t>」</w:t>
      </w:r>
      <w:r>
        <w:rPr>
          <w:sz w:val="18"/>
        </w:rPr>
        <w:t>2.1</w:t>
      </w:r>
      <w:r>
        <w:rPr>
          <w:sz w:val="18"/>
        </w:rPr>
        <w:t>赫夫曼树．</w:t>
      </w:r>
      <w:r>
        <w:rPr>
          <w:sz w:val="18"/>
        </w:rPr>
        <w:tab/>
        <w:t>.200 6</w:t>
      </w:r>
      <w:r>
        <w:rPr>
          <w:sz w:val="18"/>
        </w:rPr>
        <w:t>．</w:t>
      </w:r>
      <w:r>
        <w:rPr>
          <w:sz w:val="18"/>
        </w:rPr>
        <w:t>123</w:t>
      </w:r>
      <w:r>
        <w:rPr>
          <w:sz w:val="18"/>
        </w:rPr>
        <w:t>赫夫曼编码．</w:t>
      </w:r>
      <w:r>
        <w:rPr>
          <w:sz w:val="18"/>
        </w:rPr>
        <w:t>“</w:t>
      </w:r>
      <w:r>
        <w:rPr>
          <w:noProof/>
        </w:rPr>
        <w:drawing>
          <wp:inline distT="0" distB="0" distL="0" distR="0">
            <wp:extent cx="1487271" cy="109844"/>
            <wp:effectExtent l="0" t="0" r="0" b="0"/>
            <wp:docPr id="3115506" name="Picture 3115506"/>
            <wp:cNvGraphicFramePr/>
            <a:graphic xmlns:a="http://schemas.openxmlformats.org/drawingml/2006/main">
              <a:graphicData uri="http://schemas.openxmlformats.org/drawingml/2006/picture">
                <pic:pic xmlns:pic="http://schemas.openxmlformats.org/drawingml/2006/picture">
                  <pic:nvPicPr>
                    <pic:cNvPr id="3115506" name="Picture 3115506"/>
                    <pic:cNvPicPr/>
                  </pic:nvPicPr>
                  <pic:blipFill>
                    <a:blip r:embed="rId541"/>
                    <a:stretch>
                      <a:fillRect/>
                    </a:stretch>
                  </pic:blipFill>
                  <pic:spPr>
                    <a:xfrm>
                      <a:off x="0" y="0"/>
                      <a:ext cx="1487271" cy="109844"/>
                    </a:xfrm>
                    <a:prstGeom prst="rect">
                      <a:avLst/>
                    </a:prstGeom>
                  </pic:spPr>
                </pic:pic>
              </a:graphicData>
            </a:graphic>
          </wp:inline>
        </w:drawing>
      </w:r>
    </w:p>
    <w:p w:rsidR="004A1D4E" w:rsidRDefault="009A508B">
      <w:pPr>
        <w:spacing w:after="3"/>
        <w:ind w:left="784"/>
        <w:jc w:val="both"/>
      </w:pPr>
      <w:r>
        <w:rPr>
          <w:sz w:val="18"/>
        </w:rPr>
        <w:t>6</w:t>
      </w:r>
      <w:r>
        <w:rPr>
          <w:sz w:val="18"/>
        </w:rPr>
        <w:t>」</w:t>
      </w:r>
      <w:r>
        <w:rPr>
          <w:sz w:val="18"/>
        </w:rPr>
        <w:t>2</w:t>
      </w:r>
      <w:r>
        <w:rPr>
          <w:sz w:val="18"/>
        </w:rPr>
        <w:t>．</w:t>
      </w:r>
      <w:r>
        <w:rPr>
          <w:sz w:val="18"/>
        </w:rPr>
        <w:t>2</w:t>
      </w:r>
      <w:r>
        <w:rPr>
          <w:sz w:val="18"/>
        </w:rPr>
        <w:t>赫夫曼树定义与原理</w:t>
      </w:r>
      <w:r>
        <w:rPr>
          <w:sz w:val="18"/>
        </w:rPr>
        <w:t>“ … 203</w:t>
      </w:r>
    </w:p>
    <w:p w:rsidR="004A1D4E" w:rsidRDefault="009A508B">
      <w:pPr>
        <w:spacing w:after="5" w:line="262" w:lineRule="auto"/>
        <w:ind w:left="275" w:right="10"/>
        <w:jc w:val="both"/>
      </w:pPr>
      <w:r>
        <w:rPr>
          <w:sz w:val="20"/>
        </w:rPr>
        <w:t>6</w:t>
      </w:r>
      <w:r>
        <w:rPr>
          <w:sz w:val="20"/>
        </w:rPr>
        <w:t>」</w:t>
      </w:r>
      <w:r>
        <w:rPr>
          <w:sz w:val="20"/>
        </w:rPr>
        <w:t>3</w:t>
      </w:r>
      <w:r>
        <w:rPr>
          <w:sz w:val="20"/>
        </w:rPr>
        <w:t>总结回顾</w:t>
      </w:r>
    </w:p>
    <w:p w:rsidR="004A1D4E" w:rsidRDefault="009A508B">
      <w:pPr>
        <w:spacing w:after="5" w:line="262" w:lineRule="auto"/>
        <w:ind w:left="275" w:right="10"/>
        <w:jc w:val="both"/>
      </w:pPr>
      <w:r>
        <w:rPr>
          <w:noProof/>
        </w:rPr>
        <w:drawing>
          <wp:anchor distT="0" distB="0" distL="114300" distR="114300" simplePos="0" relativeHeight="251791360" behindDoc="0" locked="0" layoutInCell="1" allowOverlap="0">
            <wp:simplePos x="0" y="0"/>
            <wp:positionH relativeFrom="column">
              <wp:posOffset>1086354</wp:posOffset>
            </wp:positionH>
            <wp:positionV relativeFrom="paragraph">
              <wp:posOffset>-329620</wp:posOffset>
            </wp:positionV>
            <wp:extent cx="4086762" cy="407069"/>
            <wp:effectExtent l="0" t="0" r="0" b="0"/>
            <wp:wrapSquare wrapText="bothSides"/>
            <wp:docPr id="3115508" name="Picture 3115508"/>
            <wp:cNvGraphicFramePr/>
            <a:graphic xmlns:a="http://schemas.openxmlformats.org/drawingml/2006/main">
              <a:graphicData uri="http://schemas.openxmlformats.org/drawingml/2006/picture">
                <pic:pic xmlns:pic="http://schemas.openxmlformats.org/drawingml/2006/picture">
                  <pic:nvPicPr>
                    <pic:cNvPr id="3115508" name="Picture 3115508"/>
                    <pic:cNvPicPr/>
                  </pic:nvPicPr>
                  <pic:blipFill>
                    <a:blip r:embed="rId542"/>
                    <a:stretch>
                      <a:fillRect/>
                    </a:stretch>
                  </pic:blipFill>
                  <pic:spPr>
                    <a:xfrm>
                      <a:off x="0" y="0"/>
                      <a:ext cx="4086762" cy="407069"/>
                    </a:xfrm>
                    <a:prstGeom prst="rect">
                      <a:avLst/>
                    </a:prstGeom>
                  </pic:spPr>
                </pic:pic>
              </a:graphicData>
            </a:graphic>
          </wp:anchor>
        </w:drawing>
      </w:r>
      <w:r>
        <w:rPr>
          <w:sz w:val="20"/>
        </w:rPr>
        <w:t>6</w:t>
      </w:r>
      <w:r>
        <w:rPr>
          <w:sz w:val="20"/>
        </w:rPr>
        <w:t>，</w:t>
      </w:r>
      <w:r>
        <w:rPr>
          <w:sz w:val="20"/>
        </w:rPr>
        <w:t>14</w:t>
      </w:r>
      <w:r>
        <w:rPr>
          <w:sz w:val="20"/>
        </w:rPr>
        <w:t>结尾语</w:t>
      </w:r>
      <w:r>
        <w:rPr>
          <w:sz w:val="20"/>
        </w:rPr>
        <w:t>“</w:t>
      </w:r>
    </w:p>
    <w:p w:rsidR="004A1D4E" w:rsidRDefault="009A508B">
      <w:pPr>
        <w:spacing w:after="3"/>
        <w:ind w:left="774" w:right="550"/>
        <w:jc w:val="both"/>
      </w:pPr>
      <w:r>
        <w:rPr>
          <w:sz w:val="18"/>
        </w:rPr>
        <w:t>人受伤时会流下汨水，树受伤时，天将再不会哭．希望我们的未来不要仅仅是钢筋水泥建造的高楼，也要有那郁郁葱葱的森林和草地，我们人类才可能与自然和谐共处．</w:t>
      </w:r>
      <w:r>
        <w:rPr>
          <w:noProof/>
        </w:rPr>
        <w:drawing>
          <wp:inline distT="0" distB="0" distL="0" distR="0">
            <wp:extent cx="6467" cy="6462"/>
            <wp:effectExtent l="0" t="0" r="0" b="0"/>
            <wp:docPr id="96915" name="Picture 96915"/>
            <wp:cNvGraphicFramePr/>
            <a:graphic xmlns:a="http://schemas.openxmlformats.org/drawingml/2006/main">
              <a:graphicData uri="http://schemas.openxmlformats.org/drawingml/2006/picture">
                <pic:pic xmlns:pic="http://schemas.openxmlformats.org/drawingml/2006/picture">
                  <pic:nvPicPr>
                    <pic:cNvPr id="96915" name="Picture 96915"/>
                    <pic:cNvPicPr/>
                  </pic:nvPicPr>
                  <pic:blipFill>
                    <a:blip r:embed="rId20"/>
                    <a:stretch>
                      <a:fillRect/>
                    </a:stretch>
                  </pic:blipFill>
                  <pic:spPr>
                    <a:xfrm>
                      <a:off x="0" y="0"/>
                      <a:ext cx="6467" cy="6462"/>
                    </a:xfrm>
                    <a:prstGeom prst="rect">
                      <a:avLst/>
                    </a:prstGeom>
                  </pic:spPr>
                </pic:pic>
              </a:graphicData>
            </a:graphic>
          </wp:inline>
        </w:drawing>
      </w:r>
    </w:p>
    <w:p w:rsidR="004A1D4E" w:rsidRDefault="009A508B">
      <w:pPr>
        <w:spacing w:after="573" w:line="262" w:lineRule="auto"/>
        <w:ind w:left="92" w:right="10"/>
        <w:jc w:val="both"/>
      </w:pPr>
      <w:r>
        <w:rPr>
          <w:sz w:val="20"/>
        </w:rPr>
        <w:t>第</w:t>
      </w:r>
      <w:r>
        <w:rPr>
          <w:sz w:val="20"/>
        </w:rPr>
        <w:t>7</w:t>
      </w:r>
      <w:r>
        <w:rPr>
          <w:sz w:val="20"/>
        </w:rPr>
        <w:t>章图</w:t>
      </w:r>
      <w:r>
        <w:rPr>
          <w:noProof/>
        </w:rPr>
        <mc:AlternateContent>
          <mc:Choice Requires="wpg">
            <w:drawing>
              <wp:inline distT="0" distB="0" distL="0" distR="0">
                <wp:extent cx="4080296" cy="12923"/>
                <wp:effectExtent l="0" t="0" r="0" b="0"/>
                <wp:docPr id="3115514" name="Group 3115514"/>
                <wp:cNvGraphicFramePr/>
                <a:graphic xmlns:a="http://schemas.openxmlformats.org/drawingml/2006/main">
                  <a:graphicData uri="http://schemas.microsoft.com/office/word/2010/wordprocessingGroup">
                    <wpg:wgp>
                      <wpg:cNvGrpSpPr/>
                      <wpg:grpSpPr>
                        <a:xfrm>
                          <a:off x="0" y="0"/>
                          <a:ext cx="4080296" cy="12923"/>
                          <a:chOff x="0" y="0"/>
                          <a:chExt cx="4080296" cy="12923"/>
                        </a:xfrm>
                      </wpg:grpSpPr>
                      <wps:wsp>
                        <wps:cNvPr id="3115513" name="Shape 3115513"/>
                        <wps:cNvSpPr/>
                        <wps:spPr>
                          <a:xfrm>
                            <a:off x="0" y="0"/>
                            <a:ext cx="4080296" cy="12923"/>
                          </a:xfrm>
                          <a:custGeom>
                            <a:avLst/>
                            <a:gdLst/>
                            <a:ahLst/>
                            <a:cxnLst/>
                            <a:rect l="0" t="0" r="0" b="0"/>
                            <a:pathLst>
                              <a:path w="4080296" h="12923">
                                <a:moveTo>
                                  <a:pt x="0" y="6462"/>
                                </a:moveTo>
                                <a:lnTo>
                                  <a:pt x="4080296"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514" style="width:321.283pt;height:1.01755pt;mso-position-horizontal-relative:char;mso-position-vertical-relative:line" coordsize="40802,129">
                <v:shape id="Shape 3115513" style="position:absolute;width:40802;height:129;left:0;top:0;" coordsize="4080296,12923" path="m0,6462l4080296,6462">
                  <v:stroke weight="1.01755pt" endcap="flat" joinstyle="miter" miterlimit="1" on="true" color="#000000"/>
                  <v:fill on="false" color="#000000"/>
                </v:shape>
              </v:group>
            </w:pict>
          </mc:Fallback>
        </mc:AlternateContent>
      </w:r>
      <w:r>
        <w:rPr>
          <w:sz w:val="20"/>
        </w:rPr>
        <w:t xml:space="preserve"> </w:t>
      </w:r>
      <w:r>
        <w:rPr>
          <w:sz w:val="20"/>
        </w:rPr>
        <w:t>．</w:t>
      </w:r>
      <w:r>
        <w:rPr>
          <w:sz w:val="20"/>
        </w:rPr>
        <w:t>“ 211</w:t>
      </w:r>
    </w:p>
    <w:p w:rsidR="004A1D4E" w:rsidRDefault="009A508B">
      <w:pPr>
        <w:spacing w:after="627"/>
        <w:ind w:left="4990" w:right="1884" w:hanging="10"/>
      </w:pPr>
      <w:r>
        <w:rPr>
          <w:noProof/>
        </w:rPr>
        <w:lastRenderedPageBreak/>
        <mc:AlternateContent>
          <mc:Choice Requires="wpg">
            <w:drawing>
              <wp:anchor distT="0" distB="0" distL="114300" distR="114300" simplePos="0" relativeHeight="251792384" behindDoc="0" locked="0" layoutInCell="1" allowOverlap="1">
                <wp:simplePos x="0" y="0"/>
                <wp:positionH relativeFrom="column">
                  <wp:posOffset>1539002</wp:posOffset>
                </wp:positionH>
                <wp:positionV relativeFrom="paragraph">
                  <wp:posOffset>-529835</wp:posOffset>
                </wp:positionV>
                <wp:extent cx="1752393" cy="1415047"/>
                <wp:effectExtent l="0" t="0" r="0" b="0"/>
                <wp:wrapSquare wrapText="bothSides"/>
                <wp:docPr id="2917730" name="Group 2917730"/>
                <wp:cNvGraphicFramePr/>
                <a:graphic xmlns:a="http://schemas.openxmlformats.org/drawingml/2006/main">
                  <a:graphicData uri="http://schemas.microsoft.com/office/word/2010/wordprocessingGroup">
                    <wpg:wgp>
                      <wpg:cNvGrpSpPr/>
                      <wpg:grpSpPr>
                        <a:xfrm>
                          <a:off x="0" y="0"/>
                          <a:ext cx="1752393" cy="1415047"/>
                          <a:chOff x="0" y="0"/>
                          <a:chExt cx="1752393" cy="1415047"/>
                        </a:xfrm>
                      </wpg:grpSpPr>
                      <pic:pic xmlns:pic="http://schemas.openxmlformats.org/drawingml/2006/picture">
                        <pic:nvPicPr>
                          <pic:cNvPr id="3115510" name="Picture 3115510"/>
                          <pic:cNvPicPr/>
                        </pic:nvPicPr>
                        <pic:blipFill>
                          <a:blip r:embed="rId543"/>
                          <a:stretch>
                            <a:fillRect/>
                          </a:stretch>
                        </pic:blipFill>
                        <pic:spPr>
                          <a:xfrm>
                            <a:off x="129328" y="0"/>
                            <a:ext cx="1623065" cy="1415047"/>
                          </a:xfrm>
                          <a:prstGeom prst="rect">
                            <a:avLst/>
                          </a:prstGeom>
                        </pic:spPr>
                      </pic:pic>
                      <wps:wsp>
                        <wps:cNvPr id="94169" name="Rectangle 94169"/>
                        <wps:cNvSpPr/>
                        <wps:spPr>
                          <a:xfrm>
                            <a:off x="0" y="1266436"/>
                            <a:ext cx="103204" cy="103123"/>
                          </a:xfrm>
                          <a:prstGeom prst="rect">
                            <a:avLst/>
                          </a:prstGeom>
                          <a:ln>
                            <a:noFill/>
                          </a:ln>
                        </wps:spPr>
                        <wps:txbx>
                          <w:txbxContent>
                            <w:p w:rsidR="004A1D4E" w:rsidRDefault="009A508B">
                              <w:r>
                                <w:rPr>
                                  <w:sz w:val="12"/>
                                </w:rPr>
                                <w:t>形</w:t>
                              </w:r>
                            </w:p>
                          </w:txbxContent>
                        </wps:txbx>
                        <wps:bodyPr horzOverflow="overflow" vert="horz" lIns="0" tIns="0" rIns="0" bIns="0" rtlCol="0">
                          <a:noAutofit/>
                        </wps:bodyPr>
                      </wps:wsp>
                      <wps:wsp>
                        <wps:cNvPr id="94170" name="Rectangle 94170"/>
                        <wps:cNvSpPr/>
                        <wps:spPr>
                          <a:xfrm>
                            <a:off x="84063" y="1266436"/>
                            <a:ext cx="103204" cy="103123"/>
                          </a:xfrm>
                          <a:prstGeom prst="rect">
                            <a:avLst/>
                          </a:prstGeom>
                          <a:ln>
                            <a:noFill/>
                          </a:ln>
                        </wps:spPr>
                        <wps:txbx>
                          <w:txbxContent>
                            <w:p w:rsidR="004A1D4E" w:rsidRDefault="009A508B">
                              <w:r>
                                <w:rPr>
                                  <w:sz w:val="12"/>
                                </w:rPr>
                                <w:t>成</w:t>
                              </w:r>
                            </w:p>
                          </w:txbxContent>
                        </wps:txbx>
                        <wps:bodyPr horzOverflow="overflow" vert="horz" lIns="0" tIns="0" rIns="0" bIns="0" rtlCol="0">
                          <a:noAutofit/>
                        </wps:bodyPr>
                      </wps:wsp>
                    </wpg:wgp>
                  </a:graphicData>
                </a:graphic>
              </wp:anchor>
            </w:drawing>
          </mc:Choice>
          <mc:Fallback>
            <w:pict>
              <v:group id="Group 2917730" o:spid="_x0000_s1154" style="position:absolute;left:0;text-align:left;margin-left:121.2pt;margin-top:-41.7pt;width:138pt;height:111.4pt;z-index:251792384;mso-position-horizontal-relative:text;mso-position-vertical-relative:text" coordsize="17523,14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">
                <v:shape id="Picture 3115510" o:spid="_x0000_s1155" type="#_x0000_t75" style="position:absolute;left:1293;width:16230;height:1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">
                  <v:imagedata r:id="rId544" o:title=""/>
                </v:shape>
                <v:rect id="Rectangle 94169" o:spid="_x0000_s1156" style="position:absolute;top:12664;width:1032;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5R0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ns0UM9zvhCsjNDQAA//8DAFBLAQItABQABgAIAAAAIQDb4fbL7gAAAIUBAAATAAAAAAAA&#10;AAAAAAAAAAAAAABbQ29udGVudF9UeXBlc10ueG1sUEsBAi0AFAAGAAgAAAAhAFr0LFu/AAAAFQEA&#10;AAsAAAAAAAAAAAAAAAAAHwEAAF9yZWxzLy5yZWxzUEsBAi0AFAAGAAgAAAAhAELXlHTHAAAA3gAA&#10;AA8AAAAAAAAAAAAAAAAABwIAAGRycy9kb3ducmV2LnhtbFBLBQYAAAAAAwADALcAAAD7AgAAAAA=&#10;" filled="f" stroked="f">
                  <v:textbox inset="0,0,0,0">
                    <w:txbxContent>
                      <w:p w:rsidR="004A1D4E" w:rsidRDefault="009A508B">
                        <w:r>
                          <w:rPr>
                            <w:sz w:val="12"/>
                          </w:rPr>
                          <w:t>形</w:t>
                        </w:r>
                      </w:p>
                    </w:txbxContent>
                  </v:textbox>
                </v:rect>
                <v:rect id="Rectangle 94170" o:spid="_x0000_s1157" style="position:absolute;left:840;top:12664;width:1032;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" filled="f" stroked="f">
                  <v:textbox inset="0,0,0,0">
                    <w:txbxContent>
                      <w:p w:rsidR="004A1D4E" w:rsidRDefault="009A508B">
                        <w:r>
                          <w:rPr>
                            <w:sz w:val="12"/>
                          </w:rPr>
                          <w:t>成</w:t>
                        </w:r>
                      </w:p>
                    </w:txbxContent>
                  </v:textbox>
                </v:rect>
                <w10:wrap type="square"/>
              </v:group>
            </w:pict>
          </mc:Fallback>
        </mc:AlternateContent>
      </w:r>
      <w:r>
        <w:rPr>
          <w:sz w:val="12"/>
        </w:rPr>
        <w:t>呲连线造成边集合</w:t>
      </w:r>
      <w:r>
        <w:rPr>
          <w:sz w:val="12"/>
        </w:rPr>
        <w:t xml:space="preserve">A </w:t>
      </w:r>
      <w:r>
        <w:rPr>
          <w:sz w:val="12"/>
        </w:rPr>
        <w:t>形成环路</w:t>
      </w:r>
    </w:p>
    <w:p w:rsidR="004A1D4E" w:rsidRDefault="009A508B">
      <w:pPr>
        <w:spacing w:after="3"/>
        <w:ind w:left="1828" w:right="1884" w:hanging="10"/>
      </w:pPr>
      <w:r>
        <w:rPr>
          <w:sz w:val="12"/>
        </w:rPr>
        <w:t>北连线造成边集合</w:t>
      </w:r>
    </w:p>
    <w:tbl>
      <w:tblPr>
        <w:tblStyle w:val="TableGrid"/>
        <w:tblpPr w:vertAnchor="text" w:tblpX="153" w:tblpY="-2315"/>
        <w:tblOverlap w:val="never"/>
        <w:tblW w:w="7933" w:type="dxa"/>
        <w:tblInd w:w="0" w:type="dxa"/>
        <w:tblCellMar>
          <w:top w:w="3" w:type="dxa"/>
          <w:left w:w="0" w:type="dxa"/>
          <w:bottom w:w="32" w:type="dxa"/>
          <w:right w:w="0" w:type="dxa"/>
        </w:tblCellMar>
        <w:tblLook w:val="04A0" w:firstRow="1" w:lastRow="0" w:firstColumn="1" w:lastColumn="0" w:noHBand="0" w:noVBand="1"/>
      </w:tblPr>
      <w:tblGrid>
        <w:gridCol w:w="489"/>
        <w:gridCol w:w="6955"/>
        <w:gridCol w:w="660"/>
      </w:tblGrid>
      <w:tr w:rsidR="004A1D4E">
        <w:trPr>
          <w:trHeight w:val="1026"/>
        </w:trPr>
        <w:tc>
          <w:tcPr>
            <w:tcW w:w="479" w:type="dxa"/>
            <w:tcBorders>
              <w:top w:val="nil"/>
              <w:left w:val="nil"/>
              <w:bottom w:val="nil"/>
              <w:right w:val="nil"/>
            </w:tcBorders>
          </w:tcPr>
          <w:p w:rsidR="004A1D4E" w:rsidRDefault="009A508B">
            <w:pPr>
              <w:spacing w:after="0"/>
            </w:pPr>
            <w:r>
              <w:t>7</w:t>
            </w:r>
            <w:r>
              <w:t>．</w:t>
            </w:r>
            <w:r>
              <w:t>1</w:t>
            </w:r>
          </w:p>
        </w:tc>
        <w:tc>
          <w:tcPr>
            <w:tcW w:w="6986" w:type="dxa"/>
            <w:tcBorders>
              <w:top w:val="nil"/>
              <w:left w:val="nil"/>
              <w:bottom w:val="nil"/>
              <w:right w:val="nil"/>
            </w:tcBorders>
          </w:tcPr>
          <w:p w:rsidR="004A1D4E" w:rsidRDefault="009A508B">
            <w:pPr>
              <w:spacing w:after="0"/>
            </w:pPr>
            <w:r>
              <w:rPr>
                <w:sz w:val="20"/>
              </w:rPr>
              <w:t>开场白．</w:t>
            </w:r>
          </w:p>
          <w:p w:rsidR="004A1D4E" w:rsidRDefault="009A508B">
            <w:pPr>
              <w:spacing w:after="270"/>
              <w:ind w:left="703"/>
            </w:pPr>
            <w:r>
              <w:rPr>
                <w:noProof/>
              </w:rPr>
              <mc:AlternateContent>
                <mc:Choice Requires="wpg">
                  <w:drawing>
                    <wp:inline distT="0" distB="0" distL="0" distR="0">
                      <wp:extent cx="3970367" cy="12923"/>
                      <wp:effectExtent l="0" t="0" r="0" b="0"/>
                      <wp:docPr id="3115542" name="Group 3115542"/>
                      <wp:cNvGraphicFramePr/>
                      <a:graphic xmlns:a="http://schemas.openxmlformats.org/drawingml/2006/main">
                        <a:graphicData uri="http://schemas.microsoft.com/office/word/2010/wordprocessingGroup">
                          <wpg:wgp>
                            <wpg:cNvGrpSpPr/>
                            <wpg:grpSpPr>
                              <a:xfrm>
                                <a:off x="0" y="0"/>
                                <a:ext cx="3970367" cy="12923"/>
                                <a:chOff x="0" y="0"/>
                                <a:chExt cx="3970367" cy="12923"/>
                              </a:xfrm>
                            </wpg:grpSpPr>
                            <wps:wsp>
                              <wps:cNvPr id="3115541" name="Shape 3115541"/>
                              <wps:cNvSpPr/>
                              <wps:spPr>
                                <a:xfrm>
                                  <a:off x="0" y="0"/>
                                  <a:ext cx="3970367" cy="12923"/>
                                </a:xfrm>
                                <a:custGeom>
                                  <a:avLst/>
                                  <a:gdLst/>
                                  <a:ahLst/>
                                  <a:cxnLst/>
                                  <a:rect l="0" t="0" r="0" b="0"/>
                                  <a:pathLst>
                                    <a:path w="3970367" h="12923">
                                      <a:moveTo>
                                        <a:pt x="0" y="6461"/>
                                      </a:moveTo>
                                      <a:lnTo>
                                        <a:pt x="3970367"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542" style="width:312.627pt;height:1.01755pt;mso-position-horizontal-relative:char;mso-position-vertical-relative:line" coordsize="39703,129">
                      <v:shape id="Shape 3115541" style="position:absolute;width:39703;height:129;left:0;top:0;" coordsize="3970367,12923" path="m0,6461l3970367,6461">
                        <v:stroke weight="1.01755pt" endcap="flat" joinstyle="miter" miterlimit="1" on="true" color="#000000"/>
                        <v:fill on="false" color="#000000"/>
                      </v:shape>
                    </v:group>
                  </w:pict>
                </mc:Fallback>
              </mc:AlternateContent>
            </w:r>
          </w:p>
          <w:p w:rsidR="004A1D4E" w:rsidRDefault="009A508B">
            <w:pPr>
              <w:spacing w:after="0"/>
              <w:ind w:left="31" w:right="153"/>
              <w:jc w:val="both"/>
            </w:pPr>
            <w:r>
              <w:rPr>
                <w:sz w:val="18"/>
              </w:rPr>
              <w:t>如果你不善于规划，很有可能就会出现如玩好新疆后到海南，然后再冲向黑龙江这样的荒唐决</w:t>
            </w:r>
            <w:r>
              <w:rPr>
                <w:sz w:val="18"/>
              </w:rPr>
              <w:t>·</w:t>
            </w:r>
          </w:p>
        </w:tc>
        <w:tc>
          <w:tcPr>
            <w:tcW w:w="468" w:type="dxa"/>
            <w:tcBorders>
              <w:top w:val="nil"/>
              <w:left w:val="nil"/>
              <w:bottom w:val="nil"/>
              <w:right w:val="nil"/>
            </w:tcBorders>
          </w:tcPr>
          <w:p w:rsidR="004A1D4E" w:rsidRDefault="009A508B">
            <w:pPr>
              <w:spacing w:after="0"/>
              <w:jc w:val="both"/>
            </w:pPr>
            <w:r>
              <w:rPr>
                <w:sz w:val="20"/>
              </w:rPr>
              <w:t>“· 212</w:t>
            </w:r>
          </w:p>
        </w:tc>
      </w:tr>
      <w:tr w:rsidR="004A1D4E">
        <w:trPr>
          <w:trHeight w:val="1060"/>
        </w:trPr>
        <w:tc>
          <w:tcPr>
            <w:tcW w:w="479" w:type="dxa"/>
            <w:tcBorders>
              <w:top w:val="nil"/>
              <w:left w:val="nil"/>
              <w:bottom w:val="nil"/>
              <w:right w:val="nil"/>
            </w:tcBorders>
          </w:tcPr>
          <w:p w:rsidR="004A1D4E" w:rsidRDefault="009A508B">
            <w:pPr>
              <w:spacing w:after="0"/>
              <w:ind w:left="10"/>
            </w:pPr>
            <w:r>
              <w:t>7</w:t>
            </w:r>
            <w:r>
              <w:t>．</w:t>
            </w:r>
            <w:r>
              <w:t>2</w:t>
            </w:r>
          </w:p>
        </w:tc>
        <w:tc>
          <w:tcPr>
            <w:tcW w:w="6986" w:type="dxa"/>
            <w:tcBorders>
              <w:top w:val="nil"/>
              <w:left w:val="nil"/>
              <w:bottom w:val="nil"/>
              <w:right w:val="nil"/>
            </w:tcBorders>
            <w:vAlign w:val="bottom"/>
          </w:tcPr>
          <w:p w:rsidR="004A1D4E" w:rsidRDefault="009A508B">
            <w:pPr>
              <w:spacing w:after="0"/>
              <w:ind w:left="20"/>
            </w:pPr>
            <w:r>
              <w:rPr>
                <w:sz w:val="20"/>
              </w:rPr>
              <w:t>图的定义一</w:t>
            </w:r>
          </w:p>
          <w:p w:rsidR="004A1D4E" w:rsidRDefault="009A508B">
            <w:pPr>
              <w:spacing w:after="242"/>
              <w:ind w:left="988"/>
            </w:pPr>
            <w:r>
              <w:rPr>
                <w:noProof/>
              </w:rPr>
              <mc:AlternateContent>
                <mc:Choice Requires="wpg">
                  <w:drawing>
                    <wp:inline distT="0" distB="0" distL="0" distR="0">
                      <wp:extent cx="3789308" cy="12923"/>
                      <wp:effectExtent l="0" t="0" r="0" b="0"/>
                      <wp:docPr id="3115544" name="Group 3115544"/>
                      <wp:cNvGraphicFramePr/>
                      <a:graphic xmlns:a="http://schemas.openxmlformats.org/drawingml/2006/main">
                        <a:graphicData uri="http://schemas.microsoft.com/office/word/2010/wordprocessingGroup">
                          <wpg:wgp>
                            <wpg:cNvGrpSpPr/>
                            <wpg:grpSpPr>
                              <a:xfrm>
                                <a:off x="0" y="0"/>
                                <a:ext cx="3789308" cy="12923"/>
                                <a:chOff x="0" y="0"/>
                                <a:chExt cx="3789308" cy="12923"/>
                              </a:xfrm>
                            </wpg:grpSpPr>
                            <wps:wsp>
                              <wps:cNvPr id="3115543" name="Shape 3115543"/>
                              <wps:cNvSpPr/>
                              <wps:spPr>
                                <a:xfrm>
                                  <a:off x="0" y="0"/>
                                  <a:ext cx="3789308" cy="12923"/>
                                </a:xfrm>
                                <a:custGeom>
                                  <a:avLst/>
                                  <a:gdLst/>
                                  <a:ahLst/>
                                  <a:cxnLst/>
                                  <a:rect l="0" t="0" r="0" b="0"/>
                                  <a:pathLst>
                                    <a:path w="3789308" h="12923">
                                      <a:moveTo>
                                        <a:pt x="0" y="6461"/>
                                      </a:moveTo>
                                      <a:lnTo>
                                        <a:pt x="3789308"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544" style="width:298.371pt;height:1.01755pt;mso-position-horizontal-relative:char;mso-position-vertical-relative:line" coordsize="37893,129">
                      <v:shape id="Shape 3115543" style="position:absolute;width:37893;height:129;left:0;top:0;" coordsize="3789308,12923" path="m0,6461l3789308,6461">
                        <v:stroke weight="1.01755pt" endcap="flat" joinstyle="miter" miterlimit="1" on="true" color="#000000"/>
                        <v:fill on="false" color="#000000"/>
                      </v:shape>
                    </v:group>
                  </w:pict>
                </mc:Fallback>
              </mc:AlternateContent>
            </w:r>
          </w:p>
          <w:p w:rsidR="004A1D4E" w:rsidRDefault="009A508B">
            <w:pPr>
              <w:spacing w:after="0"/>
              <w:ind w:left="31" w:right="122" w:firstLine="10"/>
            </w:pPr>
            <w:r>
              <w:rPr>
                <w:sz w:val="18"/>
              </w:rPr>
              <w:t>现实中，人与人之间关系就非常复杂、比如我的认识的朋友．，可能他们之间也互相认识，这就不是简单的一对一</w:t>
            </w:r>
            <w:r>
              <w:rPr>
                <w:sz w:val="18"/>
              </w:rPr>
              <w:t xml:space="preserve"> </w:t>
            </w:r>
            <w:r>
              <w:rPr>
                <w:sz w:val="18"/>
              </w:rPr>
              <w:t>一对多的关系了、那就是我们今天要研究的主地一一，图，</w:t>
            </w:r>
          </w:p>
        </w:tc>
        <w:tc>
          <w:tcPr>
            <w:tcW w:w="468" w:type="dxa"/>
            <w:tcBorders>
              <w:top w:val="nil"/>
              <w:left w:val="nil"/>
              <w:bottom w:val="nil"/>
              <w:right w:val="nil"/>
            </w:tcBorders>
          </w:tcPr>
          <w:p w:rsidR="004A1D4E" w:rsidRDefault="009A508B">
            <w:pPr>
              <w:spacing w:after="0"/>
              <w:jc w:val="both"/>
            </w:pPr>
            <w:r>
              <w:rPr>
                <w:sz w:val="20"/>
              </w:rPr>
              <w:t>“</w:t>
            </w:r>
            <w:r>
              <w:rPr>
                <w:sz w:val="20"/>
              </w:rPr>
              <w:t>，</w:t>
            </w:r>
            <w:r>
              <w:rPr>
                <w:sz w:val="20"/>
              </w:rPr>
              <w:t>213</w:t>
            </w:r>
            <w:r>
              <w:rPr>
                <w:noProof/>
              </w:rPr>
              <w:drawing>
                <wp:inline distT="0" distB="0" distL="0" distR="0">
                  <wp:extent cx="6467" cy="6461"/>
                  <wp:effectExtent l="0" t="0" r="0" b="0"/>
                  <wp:docPr id="102394" name="Picture 102394"/>
                  <wp:cNvGraphicFramePr/>
                  <a:graphic xmlns:a="http://schemas.openxmlformats.org/drawingml/2006/main">
                    <a:graphicData uri="http://schemas.openxmlformats.org/drawingml/2006/picture">
                      <pic:pic xmlns:pic="http://schemas.openxmlformats.org/drawingml/2006/picture">
                        <pic:nvPicPr>
                          <pic:cNvPr id="102394" name="Picture 102394"/>
                          <pic:cNvPicPr/>
                        </pic:nvPicPr>
                        <pic:blipFill>
                          <a:blip r:embed="rId16"/>
                          <a:stretch>
                            <a:fillRect/>
                          </a:stretch>
                        </pic:blipFill>
                        <pic:spPr>
                          <a:xfrm>
                            <a:off x="0" y="0"/>
                            <a:ext cx="6467" cy="6461"/>
                          </a:xfrm>
                          <a:prstGeom prst="rect">
                            <a:avLst/>
                          </a:prstGeom>
                        </pic:spPr>
                      </pic:pic>
                    </a:graphicData>
                  </a:graphic>
                </wp:inline>
              </w:drawing>
            </w:r>
          </w:p>
          <w:p w:rsidR="004A1D4E" w:rsidRDefault="009A508B">
            <w:pPr>
              <w:spacing w:after="0"/>
              <w:ind w:left="458"/>
            </w:pPr>
            <w:r>
              <w:rPr>
                <w:noProof/>
              </w:rPr>
              <w:drawing>
                <wp:inline distT="0" distB="0" distL="0" distR="0">
                  <wp:extent cx="6466" cy="6461"/>
                  <wp:effectExtent l="0" t="0" r="0" b="0"/>
                  <wp:docPr id="102395" name="Picture 102395"/>
                  <wp:cNvGraphicFramePr/>
                  <a:graphic xmlns:a="http://schemas.openxmlformats.org/drawingml/2006/main">
                    <a:graphicData uri="http://schemas.openxmlformats.org/drawingml/2006/picture">
                      <pic:pic xmlns:pic="http://schemas.openxmlformats.org/drawingml/2006/picture">
                        <pic:nvPicPr>
                          <pic:cNvPr id="102395" name="Picture 102395"/>
                          <pic:cNvPicPr/>
                        </pic:nvPicPr>
                        <pic:blipFill>
                          <a:blip r:embed="rId110"/>
                          <a:stretch>
                            <a:fillRect/>
                          </a:stretch>
                        </pic:blipFill>
                        <pic:spPr>
                          <a:xfrm>
                            <a:off x="0" y="0"/>
                            <a:ext cx="6466" cy="6461"/>
                          </a:xfrm>
                          <a:prstGeom prst="rect">
                            <a:avLst/>
                          </a:prstGeom>
                        </pic:spPr>
                      </pic:pic>
                    </a:graphicData>
                  </a:graphic>
                </wp:inline>
              </w:drawing>
            </w:r>
          </w:p>
        </w:tc>
      </w:tr>
    </w:tbl>
    <w:p w:rsidR="004A1D4E" w:rsidRDefault="009A508B">
      <w:pPr>
        <w:tabs>
          <w:tab w:val="center" w:pos="1512"/>
          <w:tab w:val="center" w:pos="4547"/>
          <w:tab w:val="right" w:pos="8136"/>
        </w:tabs>
        <w:spacing w:after="3"/>
      </w:pPr>
      <w:r>
        <w:rPr>
          <w:noProof/>
        </w:rPr>
        <w:drawing>
          <wp:anchor distT="0" distB="0" distL="114300" distR="114300" simplePos="0" relativeHeight="251793408" behindDoc="0" locked="0" layoutInCell="1" allowOverlap="0">
            <wp:simplePos x="0" y="0"/>
            <wp:positionH relativeFrom="column">
              <wp:posOffset>103462</wp:posOffset>
            </wp:positionH>
            <wp:positionV relativeFrom="paragraph">
              <wp:posOffset>-1476591</wp:posOffset>
            </wp:positionV>
            <wp:extent cx="6466" cy="12923"/>
            <wp:effectExtent l="0" t="0" r="0" b="0"/>
            <wp:wrapSquare wrapText="bothSides"/>
            <wp:docPr id="102393" name="Picture 102393"/>
            <wp:cNvGraphicFramePr/>
            <a:graphic xmlns:a="http://schemas.openxmlformats.org/drawingml/2006/main">
              <a:graphicData uri="http://schemas.openxmlformats.org/drawingml/2006/picture">
                <pic:pic xmlns:pic="http://schemas.openxmlformats.org/drawingml/2006/picture">
                  <pic:nvPicPr>
                    <pic:cNvPr id="102393" name="Picture 102393"/>
                    <pic:cNvPicPr/>
                  </pic:nvPicPr>
                  <pic:blipFill>
                    <a:blip r:embed="rId545"/>
                    <a:stretch>
                      <a:fillRect/>
                    </a:stretch>
                  </pic:blipFill>
                  <pic:spPr>
                    <a:xfrm>
                      <a:off x="0" y="0"/>
                      <a:ext cx="6466" cy="12923"/>
                    </a:xfrm>
                    <a:prstGeom prst="rect">
                      <a:avLst/>
                    </a:prstGeom>
                  </pic:spPr>
                </pic:pic>
              </a:graphicData>
            </a:graphic>
          </wp:anchor>
        </w:drawing>
      </w:r>
      <w:r>
        <w:rPr>
          <w:noProof/>
        </w:rPr>
        <w:drawing>
          <wp:anchor distT="0" distB="0" distL="114300" distR="114300" simplePos="0" relativeHeight="251794432" behindDoc="0" locked="0" layoutInCell="1" allowOverlap="0">
            <wp:simplePos x="0" y="0"/>
            <wp:positionH relativeFrom="column">
              <wp:posOffset>4642872</wp:posOffset>
            </wp:positionH>
            <wp:positionV relativeFrom="paragraph">
              <wp:posOffset>-177849</wp:posOffset>
            </wp:positionV>
            <wp:extent cx="6466" cy="12923"/>
            <wp:effectExtent l="0" t="0" r="0" b="0"/>
            <wp:wrapSquare wrapText="bothSides"/>
            <wp:docPr id="102396" name="Picture 102396"/>
            <wp:cNvGraphicFramePr/>
            <a:graphic xmlns:a="http://schemas.openxmlformats.org/drawingml/2006/main">
              <a:graphicData uri="http://schemas.openxmlformats.org/drawingml/2006/picture">
                <pic:pic xmlns:pic="http://schemas.openxmlformats.org/drawingml/2006/picture">
                  <pic:nvPicPr>
                    <pic:cNvPr id="102396" name="Picture 102396"/>
                    <pic:cNvPicPr/>
                  </pic:nvPicPr>
                  <pic:blipFill>
                    <a:blip r:embed="rId545"/>
                    <a:stretch>
                      <a:fillRect/>
                    </a:stretch>
                  </pic:blipFill>
                  <pic:spPr>
                    <a:xfrm>
                      <a:off x="0" y="0"/>
                      <a:ext cx="6466" cy="12923"/>
                    </a:xfrm>
                    <a:prstGeom prst="rect">
                      <a:avLst/>
                    </a:prstGeom>
                  </pic:spPr>
                </pic:pic>
              </a:graphicData>
            </a:graphic>
          </wp:anchor>
        </w:drawing>
      </w:r>
      <w:r>
        <w:rPr>
          <w:sz w:val="18"/>
        </w:rPr>
        <w:tab/>
      </w:r>
      <w:r>
        <w:rPr>
          <w:sz w:val="18"/>
        </w:rPr>
        <w:t>7</w:t>
      </w:r>
      <w:r>
        <w:rPr>
          <w:sz w:val="18"/>
        </w:rPr>
        <w:t>、</w:t>
      </w:r>
      <w:r>
        <w:rPr>
          <w:sz w:val="18"/>
        </w:rPr>
        <w:t>2</w:t>
      </w:r>
      <w:r>
        <w:rPr>
          <w:sz w:val="18"/>
        </w:rPr>
        <w:t>．</w:t>
      </w:r>
      <w:r>
        <w:rPr>
          <w:sz w:val="18"/>
        </w:rPr>
        <w:t>1</w:t>
      </w:r>
      <w:r>
        <w:rPr>
          <w:sz w:val="18"/>
        </w:rPr>
        <w:t>各种图定义</w:t>
      </w:r>
      <w:r>
        <w:rPr>
          <w:sz w:val="18"/>
        </w:rPr>
        <w:t>“</w:t>
      </w:r>
      <w:r>
        <w:rPr>
          <w:sz w:val="18"/>
        </w:rPr>
        <w:tab/>
      </w:r>
      <w:r>
        <w:rPr>
          <w:sz w:val="18"/>
        </w:rPr>
        <w:t>灬</w:t>
      </w:r>
      <w:r>
        <w:rPr>
          <w:sz w:val="18"/>
        </w:rPr>
        <w:t>214 7</w:t>
      </w:r>
      <w:r>
        <w:rPr>
          <w:sz w:val="18"/>
        </w:rPr>
        <w:t>．</w:t>
      </w:r>
      <w:r>
        <w:rPr>
          <w:sz w:val="18"/>
        </w:rPr>
        <w:t>2</w:t>
      </w:r>
      <w:r>
        <w:rPr>
          <w:sz w:val="18"/>
        </w:rPr>
        <w:t>．</w:t>
      </w:r>
      <w:r>
        <w:rPr>
          <w:sz w:val="18"/>
        </w:rPr>
        <w:t>3</w:t>
      </w:r>
      <w:r>
        <w:rPr>
          <w:sz w:val="18"/>
        </w:rPr>
        <w:t>连通图相关术语</w:t>
      </w:r>
      <w:r>
        <w:rPr>
          <w:sz w:val="18"/>
        </w:rPr>
        <w:t>“</w:t>
      </w:r>
      <w:r>
        <w:rPr>
          <w:sz w:val="18"/>
        </w:rPr>
        <w:tab/>
        <w:t>… 219</w:t>
      </w:r>
    </w:p>
    <w:p w:rsidR="004A1D4E" w:rsidRDefault="009A508B">
      <w:pPr>
        <w:tabs>
          <w:tab w:val="center" w:pos="2144"/>
          <w:tab w:val="center" w:pos="5199"/>
          <w:tab w:val="right" w:pos="8136"/>
        </w:tabs>
        <w:spacing w:after="3"/>
      </w:pPr>
      <w:r>
        <w:rPr>
          <w:sz w:val="18"/>
        </w:rPr>
        <w:tab/>
      </w:r>
      <w:r>
        <w:rPr>
          <w:sz w:val="18"/>
        </w:rPr>
        <w:t>7</w:t>
      </w:r>
      <w:r>
        <w:rPr>
          <w:sz w:val="18"/>
        </w:rPr>
        <w:t>、</w:t>
      </w:r>
      <w:r>
        <w:rPr>
          <w:sz w:val="18"/>
        </w:rPr>
        <w:t>22</w:t>
      </w:r>
      <w:r>
        <w:rPr>
          <w:sz w:val="18"/>
        </w:rPr>
        <w:t>图的顶点与边间关系</w:t>
      </w:r>
      <w:r>
        <w:rPr>
          <w:sz w:val="18"/>
        </w:rPr>
        <w:t xml:space="preserve">“ </w:t>
      </w:r>
      <w:r>
        <w:rPr>
          <w:sz w:val="18"/>
        </w:rPr>
        <w:t>一</w:t>
      </w:r>
      <w:r>
        <w:rPr>
          <w:sz w:val="18"/>
        </w:rPr>
        <w:t>217</w:t>
      </w:r>
      <w:r>
        <w:rPr>
          <w:sz w:val="18"/>
        </w:rPr>
        <w:tab/>
        <w:t>724</w:t>
      </w:r>
      <w:r>
        <w:rPr>
          <w:sz w:val="18"/>
        </w:rPr>
        <w:t>图的定义与术语总结</w:t>
      </w:r>
      <w:r>
        <w:rPr>
          <w:sz w:val="18"/>
        </w:rPr>
        <w:t>“</w:t>
      </w:r>
      <w:r>
        <w:rPr>
          <w:sz w:val="18"/>
        </w:rPr>
        <w:tab/>
      </w:r>
      <w:r>
        <w:rPr>
          <w:sz w:val="18"/>
        </w:rPr>
        <w:t>一</w:t>
      </w:r>
      <w:r>
        <w:rPr>
          <w:sz w:val="18"/>
        </w:rPr>
        <w:t>222</w:t>
      </w:r>
    </w:p>
    <w:p w:rsidR="004A1D4E" w:rsidRDefault="009A508B">
      <w:pPr>
        <w:spacing w:after="5" w:line="262" w:lineRule="auto"/>
        <w:ind w:left="173" w:right="10"/>
        <w:jc w:val="both"/>
      </w:pPr>
      <w:r>
        <w:rPr>
          <w:sz w:val="20"/>
        </w:rPr>
        <w:t xml:space="preserve">73 </w:t>
      </w:r>
      <w:r>
        <w:rPr>
          <w:sz w:val="20"/>
        </w:rPr>
        <w:t>图的抽象数据类型</w:t>
      </w:r>
      <w:r>
        <w:rPr>
          <w:sz w:val="20"/>
        </w:rPr>
        <w:t>·</w:t>
      </w:r>
      <w:r>
        <w:rPr>
          <w:noProof/>
        </w:rPr>
        <w:drawing>
          <wp:inline distT="0" distB="0" distL="0" distR="0">
            <wp:extent cx="3621181" cy="83998"/>
            <wp:effectExtent l="0" t="0" r="0" b="0"/>
            <wp:docPr id="3115523" name="Picture 3115523"/>
            <wp:cNvGraphicFramePr/>
            <a:graphic xmlns:a="http://schemas.openxmlformats.org/drawingml/2006/main">
              <a:graphicData uri="http://schemas.openxmlformats.org/drawingml/2006/picture">
                <pic:pic xmlns:pic="http://schemas.openxmlformats.org/drawingml/2006/picture">
                  <pic:nvPicPr>
                    <pic:cNvPr id="3115523" name="Picture 3115523"/>
                    <pic:cNvPicPr/>
                  </pic:nvPicPr>
                  <pic:blipFill>
                    <a:blip r:embed="rId546"/>
                    <a:stretch>
                      <a:fillRect/>
                    </a:stretch>
                  </pic:blipFill>
                  <pic:spPr>
                    <a:xfrm>
                      <a:off x="0" y="0"/>
                      <a:ext cx="3621181" cy="83998"/>
                    </a:xfrm>
                    <a:prstGeom prst="rect">
                      <a:avLst/>
                    </a:prstGeom>
                  </pic:spPr>
                </pic:pic>
              </a:graphicData>
            </a:graphic>
          </wp:inline>
        </w:drawing>
      </w:r>
    </w:p>
    <w:p w:rsidR="004A1D4E" w:rsidRDefault="009A508B">
      <w:pPr>
        <w:spacing w:after="5" w:line="262" w:lineRule="auto"/>
        <w:ind w:left="173" w:right="10"/>
        <w:jc w:val="both"/>
      </w:pPr>
      <w:r>
        <w:rPr>
          <w:sz w:val="20"/>
        </w:rPr>
        <w:t>7</w:t>
      </w:r>
      <w:r>
        <w:rPr>
          <w:sz w:val="20"/>
        </w:rPr>
        <w:t>．</w:t>
      </w:r>
      <w:r>
        <w:rPr>
          <w:sz w:val="20"/>
        </w:rPr>
        <w:t xml:space="preserve">4 </w:t>
      </w:r>
      <w:r>
        <w:rPr>
          <w:sz w:val="20"/>
        </w:rPr>
        <w:t>图的存储结构．</w:t>
      </w:r>
      <w:r>
        <w:rPr>
          <w:noProof/>
        </w:rPr>
        <w:drawing>
          <wp:inline distT="0" distB="0" distL="0" distR="0">
            <wp:extent cx="3886303" cy="83998"/>
            <wp:effectExtent l="0" t="0" r="0" b="0"/>
            <wp:docPr id="3115525" name="Picture 3115525"/>
            <wp:cNvGraphicFramePr/>
            <a:graphic xmlns:a="http://schemas.openxmlformats.org/drawingml/2006/main">
              <a:graphicData uri="http://schemas.openxmlformats.org/drawingml/2006/picture">
                <pic:pic xmlns:pic="http://schemas.openxmlformats.org/drawingml/2006/picture">
                  <pic:nvPicPr>
                    <pic:cNvPr id="3115525" name="Picture 3115525"/>
                    <pic:cNvPicPr/>
                  </pic:nvPicPr>
                  <pic:blipFill>
                    <a:blip r:embed="rId547"/>
                    <a:stretch>
                      <a:fillRect/>
                    </a:stretch>
                  </pic:blipFill>
                  <pic:spPr>
                    <a:xfrm>
                      <a:off x="0" y="0"/>
                      <a:ext cx="3886303" cy="83998"/>
                    </a:xfrm>
                    <a:prstGeom prst="rect">
                      <a:avLst/>
                    </a:prstGeom>
                  </pic:spPr>
                </pic:pic>
              </a:graphicData>
            </a:graphic>
          </wp:inline>
        </w:drawing>
      </w:r>
    </w:p>
    <w:p w:rsidR="004A1D4E" w:rsidRDefault="009A508B">
      <w:pPr>
        <w:spacing w:after="0"/>
        <w:ind w:left="7342"/>
      </w:pPr>
      <w:r>
        <w:rPr>
          <w:noProof/>
        </w:rPr>
        <w:drawing>
          <wp:inline distT="0" distB="0" distL="0" distR="0">
            <wp:extent cx="6466" cy="6461"/>
            <wp:effectExtent l="0" t="0" r="0" b="0"/>
            <wp:docPr id="102471" name="Picture 102471"/>
            <wp:cNvGraphicFramePr/>
            <a:graphic xmlns:a="http://schemas.openxmlformats.org/drawingml/2006/main">
              <a:graphicData uri="http://schemas.openxmlformats.org/drawingml/2006/picture">
                <pic:pic xmlns:pic="http://schemas.openxmlformats.org/drawingml/2006/picture">
                  <pic:nvPicPr>
                    <pic:cNvPr id="102471" name="Picture 102471"/>
                    <pic:cNvPicPr/>
                  </pic:nvPicPr>
                  <pic:blipFill>
                    <a:blip r:embed="rId208"/>
                    <a:stretch>
                      <a:fillRect/>
                    </a:stretch>
                  </pic:blipFill>
                  <pic:spPr>
                    <a:xfrm>
                      <a:off x="0" y="0"/>
                      <a:ext cx="6466" cy="6461"/>
                    </a:xfrm>
                    <a:prstGeom prst="rect">
                      <a:avLst/>
                    </a:prstGeom>
                  </pic:spPr>
                </pic:pic>
              </a:graphicData>
            </a:graphic>
          </wp:inline>
        </w:drawing>
      </w:r>
    </w:p>
    <w:p w:rsidR="004A1D4E" w:rsidRDefault="009A508B">
      <w:pPr>
        <w:spacing w:after="150"/>
        <w:ind w:left="672" w:right="784"/>
        <w:jc w:val="both"/>
      </w:pPr>
      <w:r>
        <w:rPr>
          <w:sz w:val="18"/>
        </w:rPr>
        <w:t>因为美国的黑夜就是中国的白天，利用互联网．，他的员工白天上班就可以监控到姜国仓库夜间的实际情况，如果发生了像火灾、偷盗这样的突发事件，及时电话到美国当地相关人员处理</w:t>
      </w:r>
      <w:r>
        <w:rPr>
          <w:sz w:val="18"/>
        </w:rPr>
        <w:t xml:space="preserve"> </w:t>
      </w:r>
      <w:r>
        <w:rPr>
          <w:noProof/>
        </w:rPr>
        <w:drawing>
          <wp:inline distT="0" distB="0" distL="0" distR="0">
            <wp:extent cx="6466" cy="6461"/>
            <wp:effectExtent l="0" t="0" r="0" b="0"/>
            <wp:docPr id="102472" name="Picture 102472"/>
            <wp:cNvGraphicFramePr/>
            <a:graphic xmlns:a="http://schemas.openxmlformats.org/drawingml/2006/main">
              <a:graphicData uri="http://schemas.openxmlformats.org/drawingml/2006/picture">
                <pic:pic xmlns:pic="http://schemas.openxmlformats.org/drawingml/2006/picture">
                  <pic:nvPicPr>
                    <pic:cNvPr id="102472" name="Picture 102472"/>
                    <pic:cNvPicPr/>
                  </pic:nvPicPr>
                  <pic:blipFill>
                    <a:blip r:embed="rId484"/>
                    <a:stretch>
                      <a:fillRect/>
                    </a:stretch>
                  </pic:blipFill>
                  <pic:spPr>
                    <a:xfrm>
                      <a:off x="0" y="0"/>
                      <a:ext cx="6466" cy="6461"/>
                    </a:xfrm>
                    <a:prstGeom prst="rect">
                      <a:avLst/>
                    </a:prstGeom>
                  </pic:spPr>
                </pic:pic>
              </a:graphicData>
            </a:graphic>
          </wp:inline>
        </w:drawing>
      </w:r>
    </w:p>
    <w:p w:rsidR="004A1D4E" w:rsidRDefault="009A508B">
      <w:pPr>
        <w:tabs>
          <w:tab w:val="center" w:pos="1370"/>
          <w:tab w:val="center" w:pos="4175"/>
        </w:tabs>
        <w:spacing w:after="3"/>
      </w:pPr>
      <w:r>
        <w:rPr>
          <w:noProof/>
        </w:rPr>
        <w:drawing>
          <wp:anchor distT="0" distB="0" distL="114300" distR="114300" simplePos="0" relativeHeight="251795456" behindDoc="0" locked="0" layoutInCell="1" allowOverlap="0">
            <wp:simplePos x="0" y="0"/>
            <wp:positionH relativeFrom="column">
              <wp:posOffset>3446589</wp:posOffset>
            </wp:positionH>
            <wp:positionV relativeFrom="paragraph">
              <wp:posOffset>-5713</wp:posOffset>
            </wp:positionV>
            <wp:extent cx="1700662" cy="297225"/>
            <wp:effectExtent l="0" t="0" r="0" b="0"/>
            <wp:wrapSquare wrapText="bothSides"/>
            <wp:docPr id="3115527" name="Picture 3115527"/>
            <wp:cNvGraphicFramePr/>
            <a:graphic xmlns:a="http://schemas.openxmlformats.org/drawingml/2006/main">
              <a:graphicData uri="http://schemas.openxmlformats.org/drawingml/2006/picture">
                <pic:pic xmlns:pic="http://schemas.openxmlformats.org/drawingml/2006/picture">
                  <pic:nvPicPr>
                    <pic:cNvPr id="3115527" name="Picture 3115527"/>
                    <pic:cNvPicPr/>
                  </pic:nvPicPr>
                  <pic:blipFill>
                    <a:blip r:embed="rId548"/>
                    <a:stretch>
                      <a:fillRect/>
                    </a:stretch>
                  </pic:blipFill>
                  <pic:spPr>
                    <a:xfrm>
                      <a:off x="0" y="0"/>
                      <a:ext cx="1700662" cy="297225"/>
                    </a:xfrm>
                    <a:prstGeom prst="rect">
                      <a:avLst/>
                    </a:prstGeom>
                  </pic:spPr>
                </pic:pic>
              </a:graphicData>
            </a:graphic>
          </wp:anchor>
        </w:drawing>
      </w:r>
      <w:r>
        <w:rPr>
          <w:noProof/>
        </w:rPr>
        <mc:AlternateContent>
          <mc:Choice Requires="wpg">
            <w:drawing>
              <wp:anchor distT="0" distB="0" distL="114300" distR="114300" simplePos="0" relativeHeight="251796480" behindDoc="0" locked="0" layoutInCell="1" allowOverlap="1">
                <wp:simplePos x="0" y="0"/>
                <wp:positionH relativeFrom="column">
                  <wp:posOffset>1215682</wp:posOffset>
                </wp:positionH>
                <wp:positionV relativeFrom="paragraph">
                  <wp:posOffset>58900</wp:posOffset>
                </wp:positionV>
                <wp:extent cx="814766" cy="426452"/>
                <wp:effectExtent l="0" t="0" r="0" b="0"/>
                <wp:wrapSquare wrapText="bothSides"/>
                <wp:docPr id="2918286" name="Group 2918286"/>
                <wp:cNvGraphicFramePr/>
                <a:graphic xmlns:a="http://schemas.openxmlformats.org/drawingml/2006/main">
                  <a:graphicData uri="http://schemas.microsoft.com/office/word/2010/wordprocessingGroup">
                    <wpg:wgp>
                      <wpg:cNvGrpSpPr/>
                      <wpg:grpSpPr>
                        <a:xfrm>
                          <a:off x="0" y="0"/>
                          <a:ext cx="814766" cy="426452"/>
                          <a:chOff x="0" y="0"/>
                          <a:chExt cx="814766" cy="426452"/>
                        </a:xfrm>
                      </wpg:grpSpPr>
                      <pic:pic xmlns:pic="http://schemas.openxmlformats.org/drawingml/2006/picture">
                        <pic:nvPicPr>
                          <pic:cNvPr id="3115529" name="Picture 3115529"/>
                          <pic:cNvPicPr/>
                        </pic:nvPicPr>
                        <pic:blipFill>
                          <a:blip r:embed="rId549"/>
                          <a:stretch>
                            <a:fillRect/>
                          </a:stretch>
                        </pic:blipFill>
                        <pic:spPr>
                          <a:xfrm>
                            <a:off x="0" y="0"/>
                            <a:ext cx="814766" cy="413530"/>
                          </a:xfrm>
                          <a:prstGeom prst="rect">
                            <a:avLst/>
                          </a:prstGeom>
                        </pic:spPr>
                      </pic:pic>
                      <wps:wsp>
                        <wps:cNvPr id="99025" name="Rectangle 99025"/>
                        <wps:cNvSpPr/>
                        <wps:spPr>
                          <a:xfrm>
                            <a:off x="38798" y="319839"/>
                            <a:ext cx="51602" cy="141795"/>
                          </a:xfrm>
                          <a:prstGeom prst="rect">
                            <a:avLst/>
                          </a:prstGeom>
                          <a:ln>
                            <a:noFill/>
                          </a:ln>
                        </wps:spPr>
                        <wps:txbx>
                          <w:txbxContent>
                            <w:p w:rsidR="004A1D4E" w:rsidRDefault="009A508B">
                              <w:r>
                                <w:rPr>
                                  <w:sz w:val="14"/>
                                </w:rPr>
                                <w:t>、</w:t>
                              </w:r>
                            </w:p>
                          </w:txbxContent>
                        </wps:txbx>
                        <wps:bodyPr horzOverflow="overflow" vert="horz" lIns="0" tIns="0" rIns="0" bIns="0" rtlCol="0">
                          <a:noAutofit/>
                        </wps:bodyPr>
                      </wps:wsp>
                      <wps:wsp>
                        <wps:cNvPr id="99026" name="Rectangle 99026"/>
                        <wps:cNvSpPr/>
                        <wps:spPr>
                          <a:xfrm>
                            <a:off x="77597" y="329531"/>
                            <a:ext cx="77403" cy="128905"/>
                          </a:xfrm>
                          <a:prstGeom prst="rect">
                            <a:avLst/>
                          </a:prstGeom>
                          <a:ln>
                            <a:noFill/>
                          </a:ln>
                        </wps:spPr>
                        <wps:txbx>
                          <w:txbxContent>
                            <w:p w:rsidR="004A1D4E" w:rsidRDefault="009A508B">
                              <w:r>
                                <w:rPr>
                                  <w:sz w:val="32"/>
                                </w:rPr>
                                <w:t>“</w:t>
                              </w:r>
                            </w:p>
                          </w:txbxContent>
                        </wps:txbx>
                        <wps:bodyPr horzOverflow="overflow" vert="horz" lIns="0" tIns="0" rIns="0" bIns="0" rtlCol="0">
                          <a:noAutofit/>
                        </wps:bodyPr>
                      </wps:wsp>
                    </wpg:wgp>
                  </a:graphicData>
                </a:graphic>
              </wp:anchor>
            </w:drawing>
          </mc:Choice>
          <mc:Fallback>
            <w:pict>
              <v:group id="Group 2918286" o:spid="_x0000_s1158" style="position:absolute;margin-left:95.7pt;margin-top:4.65pt;width:64.15pt;height:33.6pt;z-index:251796480;mso-position-horizontal-relative:text;mso-position-vertical-relative:text" coordsize="8147,4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">
                <v:shape id="Picture 3115529" o:spid="_x0000_s1159" type="#_x0000_t75" style="position:absolute;width:8147;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">
                  <v:imagedata r:id="rId550" o:title=""/>
                </v:shape>
                <v:rect id="Rectangle 99025" o:spid="_x0000_s1160" style="position:absolute;left:387;top:3198;width:517;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" filled="f" stroked="f">
                  <v:textbox inset="0,0,0,0">
                    <w:txbxContent>
                      <w:p w:rsidR="004A1D4E" w:rsidRDefault="009A508B">
                        <w:r>
                          <w:rPr>
                            <w:sz w:val="14"/>
                          </w:rPr>
                          <w:t>、</w:t>
                        </w:r>
                      </w:p>
                    </w:txbxContent>
                  </v:textbox>
                </v:rect>
                <v:rect id="Rectangle 99026" o:spid="_x0000_s1161" style="position:absolute;left:775;top:3295;width:775;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" filled="f" stroked="f">
                  <v:textbox inset="0,0,0,0">
                    <w:txbxContent>
                      <w:p w:rsidR="004A1D4E" w:rsidRDefault="009A508B">
                        <w:r>
                          <w:rPr>
                            <w:sz w:val="32"/>
                          </w:rPr>
                          <w:t>“</w:t>
                        </w:r>
                      </w:p>
                    </w:txbxContent>
                  </v:textbox>
                </v:rect>
                <w10:wrap type="square"/>
              </v:group>
            </w:pict>
          </mc:Fallback>
        </mc:AlternateContent>
      </w:r>
      <w:r>
        <w:rPr>
          <w:sz w:val="18"/>
        </w:rPr>
        <w:tab/>
      </w:r>
      <w:r>
        <w:rPr>
          <w:noProof/>
        </w:rPr>
        <w:drawing>
          <wp:inline distT="0" distB="0" distL="0" distR="0">
            <wp:extent cx="6466" cy="6462"/>
            <wp:effectExtent l="0" t="0" r="0" b="0"/>
            <wp:docPr id="102473" name="Picture 102473"/>
            <wp:cNvGraphicFramePr/>
            <a:graphic xmlns:a="http://schemas.openxmlformats.org/drawingml/2006/main">
              <a:graphicData uri="http://schemas.openxmlformats.org/drawingml/2006/picture">
                <pic:pic xmlns:pic="http://schemas.openxmlformats.org/drawingml/2006/picture">
                  <pic:nvPicPr>
                    <pic:cNvPr id="102473" name="Picture 102473"/>
                    <pic:cNvPicPr/>
                  </pic:nvPicPr>
                  <pic:blipFill>
                    <a:blip r:embed="rId464"/>
                    <a:stretch>
                      <a:fillRect/>
                    </a:stretch>
                  </pic:blipFill>
                  <pic:spPr>
                    <a:xfrm>
                      <a:off x="0" y="0"/>
                      <a:ext cx="6466" cy="6462"/>
                    </a:xfrm>
                    <a:prstGeom prst="rect">
                      <a:avLst/>
                    </a:prstGeom>
                  </pic:spPr>
                </pic:pic>
              </a:graphicData>
            </a:graphic>
          </wp:inline>
        </w:drawing>
      </w:r>
      <w:r>
        <w:rPr>
          <w:sz w:val="18"/>
        </w:rPr>
        <w:t>7</w:t>
      </w:r>
      <w:r>
        <w:rPr>
          <w:sz w:val="18"/>
        </w:rPr>
        <w:t>．</w:t>
      </w:r>
      <w:r>
        <w:rPr>
          <w:sz w:val="18"/>
        </w:rPr>
        <w:t>4.1</w:t>
      </w:r>
      <w:r>
        <w:rPr>
          <w:sz w:val="18"/>
        </w:rPr>
        <w:t>邻接矩阵</w:t>
      </w:r>
      <w:r>
        <w:rPr>
          <w:sz w:val="18"/>
        </w:rPr>
        <w:t>“</w:t>
      </w:r>
      <w:r>
        <w:rPr>
          <w:sz w:val="18"/>
        </w:rPr>
        <w:tab/>
      </w:r>
      <w:r>
        <w:rPr>
          <w:sz w:val="18"/>
        </w:rPr>
        <w:t>．</w:t>
      </w:r>
      <w:r>
        <w:rPr>
          <w:sz w:val="18"/>
        </w:rPr>
        <w:t>“…</w:t>
      </w:r>
      <w:r>
        <w:rPr>
          <w:sz w:val="18"/>
        </w:rPr>
        <w:t>灬</w:t>
      </w:r>
      <w:r>
        <w:rPr>
          <w:sz w:val="18"/>
        </w:rPr>
        <w:t>“224 7</w:t>
      </w:r>
      <w:r>
        <w:rPr>
          <w:sz w:val="18"/>
        </w:rPr>
        <w:t>．</w:t>
      </w:r>
      <w:r>
        <w:rPr>
          <w:sz w:val="18"/>
        </w:rPr>
        <w:t>4</w:t>
      </w:r>
      <w:r>
        <w:rPr>
          <w:sz w:val="18"/>
        </w:rPr>
        <w:t>．</w:t>
      </w:r>
      <w:r>
        <w:rPr>
          <w:sz w:val="18"/>
        </w:rPr>
        <w:t>4</w:t>
      </w:r>
      <w:r>
        <w:rPr>
          <w:sz w:val="18"/>
        </w:rPr>
        <w:t>邻接多重表、</w:t>
      </w:r>
      <w:r>
        <w:rPr>
          <w:sz w:val="18"/>
        </w:rPr>
        <w:t>“</w:t>
      </w:r>
    </w:p>
    <w:p w:rsidR="004A1D4E" w:rsidRDefault="009A508B">
      <w:pPr>
        <w:tabs>
          <w:tab w:val="center" w:pos="2159"/>
          <w:tab w:val="center" w:pos="4735"/>
        </w:tabs>
        <w:spacing w:after="3"/>
      </w:pPr>
      <w:r>
        <w:rPr>
          <w:sz w:val="18"/>
        </w:rPr>
        <w:tab/>
      </w:r>
      <w:r>
        <w:rPr>
          <w:sz w:val="18"/>
        </w:rPr>
        <w:t>7</w:t>
      </w:r>
      <w:r>
        <w:rPr>
          <w:sz w:val="18"/>
        </w:rPr>
        <w:t>，</w:t>
      </w:r>
      <w:r>
        <w:rPr>
          <w:sz w:val="18"/>
        </w:rPr>
        <w:t>4</w:t>
      </w:r>
      <w:r>
        <w:rPr>
          <w:sz w:val="18"/>
        </w:rPr>
        <w:t>，</w:t>
      </w:r>
      <w:r>
        <w:rPr>
          <w:sz w:val="18"/>
        </w:rPr>
        <w:t>2</w:t>
      </w:r>
      <w:r>
        <w:rPr>
          <w:sz w:val="18"/>
        </w:rPr>
        <w:t>邻接表</w:t>
      </w:r>
      <w:r>
        <w:rPr>
          <w:sz w:val="18"/>
        </w:rPr>
        <w:t>“</w:t>
      </w:r>
      <w:r>
        <w:rPr>
          <w:sz w:val="18"/>
        </w:rPr>
        <w:t>一</w:t>
      </w:r>
      <w:r>
        <w:rPr>
          <w:sz w:val="18"/>
        </w:rPr>
        <w:t>228</w:t>
      </w:r>
      <w:r>
        <w:rPr>
          <w:sz w:val="18"/>
        </w:rPr>
        <w:tab/>
        <w:t>7</w:t>
      </w:r>
      <w:r>
        <w:rPr>
          <w:sz w:val="18"/>
        </w:rPr>
        <w:t>．</w:t>
      </w:r>
      <w:r>
        <w:rPr>
          <w:sz w:val="18"/>
        </w:rPr>
        <w:t>45</w:t>
      </w:r>
      <w:r>
        <w:rPr>
          <w:sz w:val="18"/>
        </w:rPr>
        <w:t>边集数组</w:t>
      </w:r>
      <w:r>
        <w:rPr>
          <w:sz w:val="18"/>
        </w:rPr>
        <w:t>“</w:t>
      </w:r>
    </w:p>
    <w:p w:rsidR="004A1D4E" w:rsidRDefault="009A508B">
      <w:pPr>
        <w:spacing w:after="3"/>
        <w:ind w:left="713"/>
        <w:jc w:val="both"/>
      </w:pPr>
      <w:r>
        <w:rPr>
          <w:sz w:val="18"/>
        </w:rPr>
        <w:t>7</w:t>
      </w:r>
      <w:r>
        <w:rPr>
          <w:sz w:val="18"/>
        </w:rPr>
        <w:t>，</w:t>
      </w:r>
      <w:r>
        <w:rPr>
          <w:sz w:val="18"/>
        </w:rPr>
        <w:t>4</w:t>
      </w:r>
      <w:r>
        <w:rPr>
          <w:sz w:val="18"/>
        </w:rPr>
        <w:t>，</w:t>
      </w:r>
      <w:r>
        <w:rPr>
          <w:sz w:val="18"/>
        </w:rPr>
        <w:t>3</w:t>
      </w:r>
      <w:r>
        <w:rPr>
          <w:sz w:val="18"/>
        </w:rPr>
        <w:t>十字链表．</w:t>
      </w:r>
      <w:r>
        <w:rPr>
          <w:sz w:val="18"/>
        </w:rPr>
        <w:t>“232</w:t>
      </w:r>
    </w:p>
    <w:p w:rsidR="004A1D4E" w:rsidRDefault="009A508B">
      <w:pPr>
        <w:spacing w:after="5" w:line="262" w:lineRule="auto"/>
        <w:ind w:left="183" w:right="10"/>
        <w:jc w:val="both"/>
      </w:pPr>
      <w:r>
        <w:rPr>
          <w:sz w:val="20"/>
        </w:rPr>
        <w:lastRenderedPageBreak/>
        <w:t xml:space="preserve">7.5 </w:t>
      </w:r>
      <w:r>
        <w:rPr>
          <w:sz w:val="20"/>
        </w:rPr>
        <w:t>图的遍历、．</w:t>
      </w:r>
      <w:r>
        <w:rPr>
          <w:noProof/>
        </w:rPr>
        <w:drawing>
          <wp:inline distT="0" distB="0" distL="0" distR="0">
            <wp:extent cx="3808707" cy="83998"/>
            <wp:effectExtent l="0" t="0" r="0" b="0"/>
            <wp:docPr id="3115530" name="Picture 3115530"/>
            <wp:cNvGraphicFramePr/>
            <a:graphic xmlns:a="http://schemas.openxmlformats.org/drawingml/2006/main">
              <a:graphicData uri="http://schemas.openxmlformats.org/drawingml/2006/picture">
                <pic:pic xmlns:pic="http://schemas.openxmlformats.org/drawingml/2006/picture">
                  <pic:nvPicPr>
                    <pic:cNvPr id="3115530" name="Picture 3115530"/>
                    <pic:cNvPicPr/>
                  </pic:nvPicPr>
                  <pic:blipFill>
                    <a:blip r:embed="rId551"/>
                    <a:stretch>
                      <a:fillRect/>
                    </a:stretch>
                  </pic:blipFill>
                  <pic:spPr>
                    <a:xfrm>
                      <a:off x="0" y="0"/>
                      <a:ext cx="3808707" cy="83998"/>
                    </a:xfrm>
                    <a:prstGeom prst="rect">
                      <a:avLst/>
                    </a:prstGeom>
                  </pic:spPr>
                </pic:pic>
              </a:graphicData>
            </a:graphic>
          </wp:inline>
        </w:drawing>
      </w:r>
      <w:r>
        <w:rPr>
          <w:sz w:val="20"/>
        </w:rPr>
        <w:t>．</w:t>
      </w:r>
      <w:r>
        <w:rPr>
          <w:sz w:val="20"/>
        </w:rPr>
        <w:t>“ 237</w:t>
      </w:r>
    </w:p>
    <w:p w:rsidR="004A1D4E" w:rsidRDefault="009A508B">
      <w:pPr>
        <w:spacing w:after="3"/>
        <w:ind w:left="682" w:right="672"/>
        <w:jc w:val="both"/>
      </w:pPr>
      <w:r>
        <w:rPr>
          <w:noProof/>
        </w:rPr>
        <w:drawing>
          <wp:anchor distT="0" distB="0" distL="114300" distR="114300" simplePos="0" relativeHeight="251797504" behindDoc="0" locked="0" layoutInCell="1" allowOverlap="0">
            <wp:simplePos x="0" y="0"/>
            <wp:positionH relativeFrom="page">
              <wp:posOffset>5593432</wp:posOffset>
            </wp:positionH>
            <wp:positionV relativeFrom="page">
              <wp:posOffset>4639288</wp:posOffset>
            </wp:positionV>
            <wp:extent cx="12933" cy="19384"/>
            <wp:effectExtent l="0" t="0" r="0" b="0"/>
            <wp:wrapSquare wrapText="bothSides"/>
            <wp:docPr id="102492" name="Picture 102492"/>
            <wp:cNvGraphicFramePr/>
            <a:graphic xmlns:a="http://schemas.openxmlformats.org/drawingml/2006/main">
              <a:graphicData uri="http://schemas.openxmlformats.org/drawingml/2006/picture">
                <pic:pic xmlns:pic="http://schemas.openxmlformats.org/drawingml/2006/picture">
                  <pic:nvPicPr>
                    <pic:cNvPr id="102492" name="Picture 102492"/>
                    <pic:cNvPicPr/>
                  </pic:nvPicPr>
                  <pic:blipFill>
                    <a:blip r:embed="rId552"/>
                    <a:stretch>
                      <a:fillRect/>
                    </a:stretch>
                  </pic:blipFill>
                  <pic:spPr>
                    <a:xfrm>
                      <a:off x="0" y="0"/>
                      <a:ext cx="12933" cy="19384"/>
                    </a:xfrm>
                    <a:prstGeom prst="rect">
                      <a:avLst/>
                    </a:prstGeom>
                  </pic:spPr>
                </pic:pic>
              </a:graphicData>
            </a:graphic>
          </wp:anchor>
        </w:drawing>
      </w:r>
      <w:r>
        <w:rPr>
          <w:noProof/>
        </w:rPr>
        <w:drawing>
          <wp:anchor distT="0" distB="0" distL="114300" distR="114300" simplePos="0" relativeHeight="251798528" behindDoc="0" locked="0" layoutInCell="1" allowOverlap="0">
            <wp:simplePos x="0" y="0"/>
            <wp:positionH relativeFrom="page">
              <wp:posOffset>5593432</wp:posOffset>
            </wp:positionH>
            <wp:positionV relativeFrom="page">
              <wp:posOffset>7760146</wp:posOffset>
            </wp:positionV>
            <wp:extent cx="25865" cy="25846"/>
            <wp:effectExtent l="0" t="0" r="0" b="0"/>
            <wp:wrapSquare wrapText="bothSides"/>
            <wp:docPr id="102542" name="Picture 102542"/>
            <wp:cNvGraphicFramePr/>
            <a:graphic xmlns:a="http://schemas.openxmlformats.org/drawingml/2006/main">
              <a:graphicData uri="http://schemas.openxmlformats.org/drawingml/2006/picture">
                <pic:pic xmlns:pic="http://schemas.openxmlformats.org/drawingml/2006/picture">
                  <pic:nvPicPr>
                    <pic:cNvPr id="102542" name="Picture 102542"/>
                    <pic:cNvPicPr/>
                  </pic:nvPicPr>
                  <pic:blipFill>
                    <a:blip r:embed="rId553"/>
                    <a:stretch>
                      <a:fillRect/>
                    </a:stretch>
                  </pic:blipFill>
                  <pic:spPr>
                    <a:xfrm>
                      <a:off x="0" y="0"/>
                      <a:ext cx="25865" cy="25846"/>
                    </a:xfrm>
                    <a:prstGeom prst="rect">
                      <a:avLst/>
                    </a:prstGeom>
                  </pic:spPr>
                </pic:pic>
              </a:graphicData>
            </a:graphic>
          </wp:anchor>
        </w:drawing>
      </w:r>
      <w:r>
        <w:rPr>
          <w:noProof/>
        </w:rPr>
        <w:drawing>
          <wp:anchor distT="0" distB="0" distL="114300" distR="114300" simplePos="0" relativeHeight="251799552" behindDoc="0" locked="0" layoutInCell="1" allowOverlap="0">
            <wp:simplePos x="0" y="0"/>
            <wp:positionH relativeFrom="page">
              <wp:posOffset>5632230</wp:posOffset>
            </wp:positionH>
            <wp:positionV relativeFrom="page">
              <wp:posOffset>7766608</wp:posOffset>
            </wp:positionV>
            <wp:extent cx="6466" cy="19384"/>
            <wp:effectExtent l="0" t="0" r="0" b="0"/>
            <wp:wrapSquare wrapText="bothSides"/>
            <wp:docPr id="102549" name="Picture 102549"/>
            <wp:cNvGraphicFramePr/>
            <a:graphic xmlns:a="http://schemas.openxmlformats.org/drawingml/2006/main">
              <a:graphicData uri="http://schemas.openxmlformats.org/drawingml/2006/picture">
                <pic:pic xmlns:pic="http://schemas.openxmlformats.org/drawingml/2006/picture">
                  <pic:nvPicPr>
                    <pic:cNvPr id="102549" name="Picture 102549"/>
                    <pic:cNvPicPr/>
                  </pic:nvPicPr>
                  <pic:blipFill>
                    <a:blip r:embed="rId554"/>
                    <a:stretch>
                      <a:fillRect/>
                    </a:stretch>
                  </pic:blipFill>
                  <pic:spPr>
                    <a:xfrm>
                      <a:off x="0" y="0"/>
                      <a:ext cx="6466" cy="19384"/>
                    </a:xfrm>
                    <a:prstGeom prst="rect">
                      <a:avLst/>
                    </a:prstGeom>
                  </pic:spPr>
                </pic:pic>
              </a:graphicData>
            </a:graphic>
          </wp:anchor>
        </w:drawing>
      </w:r>
      <w:r>
        <w:rPr>
          <w:sz w:val="18"/>
        </w:rPr>
        <w:t>我有一天早晨准备出门，发现钥匙不见了，一定是我儿子拿着玩，不知道丢到哪个犄角旮旯去了，你们说，我应该如何找？</w:t>
      </w:r>
    </w:p>
    <w:p w:rsidR="004A1D4E" w:rsidRDefault="009A508B">
      <w:pPr>
        <w:tabs>
          <w:tab w:val="center" w:pos="1589"/>
          <w:tab w:val="center" w:pos="4980"/>
          <w:tab w:val="right" w:pos="8136"/>
        </w:tabs>
        <w:spacing w:after="3"/>
      </w:pPr>
      <w:r>
        <w:rPr>
          <w:noProof/>
        </w:rPr>
        <mc:AlternateContent>
          <mc:Choice Requires="wpg">
            <w:drawing>
              <wp:anchor distT="0" distB="0" distL="114300" distR="114300" simplePos="0" relativeHeight="251800576" behindDoc="1" locked="0" layoutInCell="1" allowOverlap="1">
                <wp:simplePos x="0" y="0"/>
                <wp:positionH relativeFrom="column">
                  <wp:posOffset>1571334</wp:posOffset>
                </wp:positionH>
                <wp:positionV relativeFrom="paragraph">
                  <wp:posOffset>764</wp:posOffset>
                </wp:positionV>
                <wp:extent cx="3291395" cy="125997"/>
                <wp:effectExtent l="0" t="0" r="0" b="0"/>
                <wp:wrapNone/>
                <wp:docPr id="2918291" name="Group 2918291"/>
                <wp:cNvGraphicFramePr/>
                <a:graphic xmlns:a="http://schemas.openxmlformats.org/drawingml/2006/main">
                  <a:graphicData uri="http://schemas.microsoft.com/office/word/2010/wordprocessingGroup">
                    <wpg:wgp>
                      <wpg:cNvGrpSpPr/>
                      <wpg:grpSpPr>
                        <a:xfrm>
                          <a:off x="0" y="0"/>
                          <a:ext cx="3291395" cy="125997"/>
                          <a:chOff x="0" y="0"/>
                          <a:chExt cx="3291395" cy="125997"/>
                        </a:xfrm>
                      </wpg:grpSpPr>
                      <pic:pic xmlns:pic="http://schemas.openxmlformats.org/drawingml/2006/picture">
                        <pic:nvPicPr>
                          <pic:cNvPr id="3115532" name="Picture 3115532"/>
                          <pic:cNvPicPr/>
                        </pic:nvPicPr>
                        <pic:blipFill>
                          <a:blip r:embed="rId555"/>
                          <a:stretch>
                            <a:fillRect/>
                          </a:stretch>
                        </pic:blipFill>
                        <pic:spPr>
                          <a:xfrm>
                            <a:off x="0" y="48460"/>
                            <a:ext cx="3291395" cy="77537"/>
                          </a:xfrm>
                          <a:prstGeom prst="rect">
                            <a:avLst/>
                          </a:prstGeom>
                        </pic:spPr>
                      </pic:pic>
                      <wps:wsp>
                        <wps:cNvPr id="99132" name="Rectangle 99132"/>
                        <wps:cNvSpPr/>
                        <wps:spPr>
                          <a:xfrm>
                            <a:off x="472047" y="9692"/>
                            <a:ext cx="77403" cy="128905"/>
                          </a:xfrm>
                          <a:prstGeom prst="rect">
                            <a:avLst/>
                          </a:prstGeom>
                          <a:ln>
                            <a:noFill/>
                          </a:ln>
                        </wps:spPr>
                        <wps:txbx>
                          <w:txbxContent>
                            <w:p w:rsidR="004A1D4E" w:rsidRDefault="009A508B">
                              <w:r>
                                <w:rPr>
                                  <w:sz w:val="32"/>
                                </w:rPr>
                                <w:t>”</w:t>
                              </w:r>
                            </w:p>
                          </w:txbxContent>
                        </wps:txbx>
                        <wps:bodyPr horzOverflow="overflow" vert="horz" lIns="0" tIns="0" rIns="0" bIns="0" rtlCol="0">
                          <a:noAutofit/>
                        </wps:bodyPr>
                      </wps:wsp>
                      <wps:wsp>
                        <wps:cNvPr id="99133" name="Rectangle 99133"/>
                        <wps:cNvSpPr/>
                        <wps:spPr>
                          <a:xfrm>
                            <a:off x="530244" y="0"/>
                            <a:ext cx="34401" cy="141795"/>
                          </a:xfrm>
                          <a:prstGeom prst="rect">
                            <a:avLst/>
                          </a:prstGeom>
                          <a:ln>
                            <a:noFill/>
                          </a:ln>
                        </wps:spPr>
                        <wps:txbx>
                          <w:txbxContent>
                            <w:p w:rsidR="004A1D4E" w:rsidRDefault="009A508B">
                              <w:r>
                                <w:rPr>
                                  <w:sz w:val="16"/>
                                </w:rPr>
                                <w:t>，</w:t>
                              </w:r>
                            </w:p>
                          </w:txbxContent>
                        </wps:txbx>
                        <wps:bodyPr horzOverflow="overflow" vert="horz" lIns="0" tIns="0" rIns="0" bIns="0" rtlCol="0">
                          <a:noAutofit/>
                        </wps:bodyPr>
                      </wps:wsp>
                      <wps:wsp>
                        <wps:cNvPr id="99134" name="Rectangle 99134"/>
                        <wps:cNvSpPr/>
                        <wps:spPr>
                          <a:xfrm>
                            <a:off x="556110" y="0"/>
                            <a:ext cx="232208" cy="141795"/>
                          </a:xfrm>
                          <a:prstGeom prst="rect">
                            <a:avLst/>
                          </a:prstGeom>
                          <a:ln>
                            <a:noFill/>
                          </a:ln>
                        </wps:spPr>
                        <wps:txbx>
                          <w:txbxContent>
                            <w:p w:rsidR="004A1D4E" w:rsidRDefault="009A508B">
                              <w:r>
                                <w:rPr>
                                  <w:sz w:val="16"/>
                                </w:rPr>
                                <w:t>238</w:t>
                              </w:r>
                            </w:p>
                          </w:txbxContent>
                        </wps:txbx>
                        <wps:bodyPr horzOverflow="overflow" vert="horz" lIns="0" tIns="0" rIns="0" bIns="0" rtlCol="0">
                          <a:noAutofit/>
                        </wps:bodyPr>
                      </wps:wsp>
                    </wpg:wgp>
                  </a:graphicData>
                </a:graphic>
              </wp:anchor>
            </w:drawing>
          </mc:Choice>
          <mc:Fallback>
            <w:pict>
              <v:group id="Group 2918291" o:spid="_x0000_s1162" style="position:absolute;margin-left:123.75pt;margin-top:.05pt;width:259.15pt;height:9.9pt;z-index:-251515904;mso-position-horizontal-relative:text;mso-position-vertical-relative:text" coordsize="32913,12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">
                <v:shape id="Picture 3115532" o:spid="_x0000_s1163" type="#_x0000_t75" style="position:absolute;top:484;width:3291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">
                  <v:imagedata r:id="rId556" o:title=""/>
                </v:shape>
                <v:rect id="Rectangle 99132" o:spid="_x0000_s1164" style="position:absolute;left:4720;top:96;width:774;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" filled="f" stroked="f">
                  <v:textbox inset="0,0,0,0">
                    <w:txbxContent>
                      <w:p w:rsidR="004A1D4E" w:rsidRDefault="009A508B">
                        <w:r>
                          <w:rPr>
                            <w:sz w:val="32"/>
                          </w:rPr>
                          <w:t>”</w:t>
                        </w:r>
                      </w:p>
                    </w:txbxContent>
                  </v:textbox>
                </v:rect>
                <v:rect id="Rectangle 99133" o:spid="_x0000_s1165" style="position:absolute;left:5302;width:344;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" filled="f" stroked="f">
                  <v:textbox inset="0,0,0,0">
                    <w:txbxContent>
                      <w:p w:rsidR="004A1D4E" w:rsidRDefault="009A508B">
                        <w:r>
                          <w:rPr>
                            <w:sz w:val="16"/>
                          </w:rPr>
                          <w:t>，</w:t>
                        </w:r>
                      </w:p>
                    </w:txbxContent>
                  </v:textbox>
                </v:rect>
                <v:rect id="Rectangle 99134" o:spid="_x0000_s1166" style="position:absolute;left:5561;width:2322;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" filled="f" stroked="f">
                  <v:textbox inset="0,0,0,0">
                    <w:txbxContent>
                      <w:p w:rsidR="004A1D4E" w:rsidRDefault="009A508B">
                        <w:r>
                          <w:rPr>
                            <w:sz w:val="16"/>
                          </w:rPr>
                          <w:t>238</w:t>
                        </w:r>
                      </w:p>
                    </w:txbxContent>
                  </v:textbox>
                </v:rect>
              </v:group>
            </w:pict>
          </mc:Fallback>
        </mc:AlternateContent>
      </w:r>
      <w:r>
        <w:rPr>
          <w:sz w:val="18"/>
        </w:rPr>
        <w:tab/>
      </w:r>
      <w:r>
        <w:rPr>
          <w:sz w:val="18"/>
        </w:rPr>
        <w:t>7 1</w:t>
      </w:r>
      <w:r>
        <w:rPr>
          <w:sz w:val="18"/>
        </w:rPr>
        <w:t>深度优先遍历一</w:t>
      </w:r>
      <w:r>
        <w:rPr>
          <w:sz w:val="18"/>
        </w:rPr>
        <w:tab/>
        <w:t>7</w:t>
      </w:r>
      <w:r>
        <w:rPr>
          <w:sz w:val="18"/>
        </w:rPr>
        <w:t>．</w:t>
      </w:r>
      <w:r>
        <w:rPr>
          <w:sz w:val="18"/>
        </w:rPr>
        <w:t>5</w:t>
      </w:r>
      <w:r>
        <w:rPr>
          <w:sz w:val="18"/>
        </w:rPr>
        <w:t>．</w:t>
      </w:r>
      <w:r>
        <w:rPr>
          <w:sz w:val="18"/>
        </w:rPr>
        <w:t>2</w:t>
      </w:r>
      <w:r>
        <w:rPr>
          <w:sz w:val="18"/>
        </w:rPr>
        <w:t>广度优先遍历，，、</w:t>
      </w:r>
      <w:r>
        <w:rPr>
          <w:sz w:val="18"/>
        </w:rPr>
        <w:tab/>
        <w:t>… 242</w:t>
      </w:r>
    </w:p>
    <w:p w:rsidR="004A1D4E" w:rsidRDefault="009A508B">
      <w:pPr>
        <w:spacing w:after="5" w:line="262" w:lineRule="auto"/>
        <w:ind w:left="204" w:right="10"/>
        <w:jc w:val="both"/>
      </w:pPr>
      <w:r>
        <w:rPr>
          <w:sz w:val="20"/>
        </w:rPr>
        <w:t>7</w:t>
      </w:r>
      <w:r>
        <w:rPr>
          <w:sz w:val="20"/>
        </w:rPr>
        <w:t>，</w:t>
      </w:r>
      <w:r>
        <w:rPr>
          <w:sz w:val="20"/>
        </w:rPr>
        <w:t xml:space="preserve">6 </w:t>
      </w:r>
      <w:r>
        <w:rPr>
          <w:sz w:val="20"/>
        </w:rPr>
        <w:t>最小生成树</w:t>
      </w:r>
      <w:r>
        <w:rPr>
          <w:noProof/>
        </w:rPr>
        <w:drawing>
          <wp:inline distT="0" distB="0" distL="0" distR="0">
            <wp:extent cx="4035031" cy="83998"/>
            <wp:effectExtent l="0" t="0" r="0" b="0"/>
            <wp:docPr id="3115533" name="Picture 3115533"/>
            <wp:cNvGraphicFramePr/>
            <a:graphic xmlns:a="http://schemas.openxmlformats.org/drawingml/2006/main">
              <a:graphicData uri="http://schemas.openxmlformats.org/drawingml/2006/picture">
                <pic:pic xmlns:pic="http://schemas.openxmlformats.org/drawingml/2006/picture">
                  <pic:nvPicPr>
                    <pic:cNvPr id="3115533" name="Picture 3115533"/>
                    <pic:cNvPicPr/>
                  </pic:nvPicPr>
                  <pic:blipFill>
                    <a:blip r:embed="rId557"/>
                    <a:stretch>
                      <a:fillRect/>
                    </a:stretch>
                  </pic:blipFill>
                  <pic:spPr>
                    <a:xfrm>
                      <a:off x="0" y="0"/>
                      <a:ext cx="4035031" cy="83998"/>
                    </a:xfrm>
                    <a:prstGeom prst="rect">
                      <a:avLst/>
                    </a:prstGeom>
                  </pic:spPr>
                </pic:pic>
              </a:graphicData>
            </a:graphic>
          </wp:inline>
        </w:drawing>
      </w:r>
    </w:p>
    <w:p w:rsidR="004A1D4E" w:rsidRDefault="009A508B">
      <w:pPr>
        <w:spacing w:after="3"/>
        <w:ind w:left="703"/>
        <w:jc w:val="both"/>
      </w:pPr>
      <w:r>
        <w:rPr>
          <w:sz w:val="18"/>
        </w:rPr>
        <w:t>如果你加班加点，没日没夜设计出的结粟是方案一，我想你离被炒鱿鱼应该是不远了</w:t>
      </w:r>
    </w:p>
    <w:p w:rsidR="004A1D4E" w:rsidRDefault="009A508B">
      <w:pPr>
        <w:spacing w:after="3"/>
        <w:ind w:left="764"/>
        <w:jc w:val="both"/>
      </w:pPr>
      <w:r>
        <w:rPr>
          <w:sz w:val="18"/>
        </w:rPr>
        <w:t>（同学微笑</w:t>
      </w:r>
      <w:r>
        <w:rPr>
          <w:sz w:val="18"/>
        </w:rPr>
        <w:t>Y.</w:t>
      </w:r>
      <w:r>
        <w:rPr>
          <w:sz w:val="18"/>
        </w:rPr>
        <w:t>因为这个方案比后两个方案一半还多的成本会让老板气晕过去的</w:t>
      </w:r>
      <w:r>
        <w:rPr>
          <w:sz w:val="18"/>
        </w:rPr>
        <w:t>·</w:t>
      </w:r>
      <w:r>
        <w:rPr>
          <w:noProof/>
        </w:rPr>
        <w:drawing>
          <wp:inline distT="0" distB="0" distL="0" distR="0">
            <wp:extent cx="19399" cy="32307"/>
            <wp:effectExtent l="0" t="0" r="0" b="0"/>
            <wp:docPr id="3115535" name="Picture 3115535"/>
            <wp:cNvGraphicFramePr/>
            <a:graphic xmlns:a="http://schemas.openxmlformats.org/drawingml/2006/main">
              <a:graphicData uri="http://schemas.openxmlformats.org/drawingml/2006/picture">
                <pic:pic xmlns:pic="http://schemas.openxmlformats.org/drawingml/2006/picture">
                  <pic:nvPicPr>
                    <pic:cNvPr id="3115535" name="Picture 3115535"/>
                    <pic:cNvPicPr/>
                  </pic:nvPicPr>
                  <pic:blipFill>
                    <a:blip r:embed="rId558"/>
                    <a:stretch>
                      <a:fillRect/>
                    </a:stretch>
                  </pic:blipFill>
                  <pic:spPr>
                    <a:xfrm>
                      <a:off x="0" y="0"/>
                      <a:ext cx="19399" cy="32307"/>
                    </a:xfrm>
                    <a:prstGeom prst="rect">
                      <a:avLst/>
                    </a:prstGeom>
                  </pic:spPr>
                </pic:pic>
              </a:graphicData>
            </a:graphic>
          </wp:inline>
        </w:drawing>
      </w:r>
    </w:p>
    <w:p w:rsidR="004A1D4E" w:rsidRDefault="009A508B">
      <w:pPr>
        <w:tabs>
          <w:tab w:val="center" w:pos="2184"/>
          <w:tab w:val="center" w:pos="5555"/>
          <w:tab w:val="right" w:pos="8136"/>
        </w:tabs>
        <w:spacing w:after="5" w:line="262" w:lineRule="auto"/>
      </w:pPr>
      <w:r>
        <w:rPr>
          <w:sz w:val="20"/>
        </w:rPr>
        <w:tab/>
      </w:r>
      <w:r>
        <w:rPr>
          <w:sz w:val="20"/>
        </w:rPr>
        <w:t>7</w:t>
      </w:r>
      <w:r>
        <w:rPr>
          <w:sz w:val="20"/>
        </w:rPr>
        <w:t>；</w:t>
      </w:r>
      <w:r>
        <w:rPr>
          <w:sz w:val="20"/>
        </w:rPr>
        <w:t>6</w:t>
      </w:r>
      <w:r>
        <w:rPr>
          <w:sz w:val="20"/>
        </w:rPr>
        <w:t>．</w:t>
      </w:r>
      <w:r>
        <w:rPr>
          <w:sz w:val="20"/>
        </w:rPr>
        <w:t>1</w:t>
      </w:r>
      <w:r>
        <w:rPr>
          <w:sz w:val="20"/>
        </w:rPr>
        <w:t>普里姆</w:t>
      </w:r>
      <w:r>
        <w:rPr>
          <w:sz w:val="20"/>
        </w:rPr>
        <w:t>(Pnm)</w:t>
      </w:r>
      <w:r>
        <w:rPr>
          <w:sz w:val="20"/>
        </w:rPr>
        <w:t>算法、．</w:t>
      </w:r>
      <w:r>
        <w:rPr>
          <w:sz w:val="20"/>
        </w:rPr>
        <w:t>“</w:t>
      </w:r>
      <w:r>
        <w:rPr>
          <w:sz w:val="20"/>
        </w:rPr>
        <w:t>，</w:t>
      </w:r>
      <w:r>
        <w:rPr>
          <w:sz w:val="20"/>
        </w:rPr>
        <w:t>“</w:t>
      </w:r>
      <w:r>
        <w:rPr>
          <w:sz w:val="20"/>
        </w:rPr>
        <w:t>一</w:t>
      </w:r>
      <w:r>
        <w:rPr>
          <w:sz w:val="20"/>
        </w:rPr>
        <w:t>247</w:t>
      </w:r>
      <w:r>
        <w:rPr>
          <w:sz w:val="20"/>
        </w:rPr>
        <w:tab/>
        <w:t>7</w:t>
      </w:r>
      <w:r>
        <w:rPr>
          <w:sz w:val="20"/>
        </w:rPr>
        <w:t>．</w:t>
      </w:r>
      <w:r>
        <w:rPr>
          <w:sz w:val="20"/>
        </w:rPr>
        <w:t>62</w:t>
      </w:r>
      <w:r>
        <w:rPr>
          <w:sz w:val="20"/>
        </w:rPr>
        <w:t>克鲁斯卡尔</w:t>
      </w:r>
      <w:r>
        <w:rPr>
          <w:sz w:val="20"/>
        </w:rPr>
        <w:t>(Kruskal)</w:t>
      </w:r>
      <w:r>
        <w:rPr>
          <w:sz w:val="20"/>
        </w:rPr>
        <w:t>算法</w:t>
      </w:r>
      <w:r>
        <w:rPr>
          <w:sz w:val="20"/>
        </w:rPr>
        <w:t>“</w:t>
      </w:r>
      <w:r>
        <w:rPr>
          <w:sz w:val="20"/>
        </w:rPr>
        <w:tab/>
      </w:r>
      <w:r>
        <w:rPr>
          <w:sz w:val="20"/>
        </w:rPr>
        <w:t>．</w:t>
      </w:r>
      <w:r>
        <w:rPr>
          <w:sz w:val="20"/>
        </w:rPr>
        <w:t>“ 251</w:t>
      </w:r>
    </w:p>
    <w:p w:rsidR="004A1D4E" w:rsidRDefault="009A508B">
      <w:pPr>
        <w:tabs>
          <w:tab w:val="right" w:pos="8136"/>
        </w:tabs>
        <w:spacing w:after="5" w:line="262" w:lineRule="auto"/>
      </w:pPr>
      <w:r>
        <w:rPr>
          <w:sz w:val="20"/>
        </w:rPr>
        <w:t>7</w:t>
      </w:r>
      <w:r>
        <w:rPr>
          <w:sz w:val="20"/>
        </w:rPr>
        <w:t>．</w:t>
      </w:r>
      <w:r>
        <w:rPr>
          <w:sz w:val="20"/>
        </w:rPr>
        <w:t>7</w:t>
      </w:r>
      <w:r>
        <w:rPr>
          <w:noProof/>
        </w:rPr>
        <w:drawing>
          <wp:inline distT="0" distB="0" distL="0" distR="0">
            <wp:extent cx="6466" cy="12922"/>
            <wp:effectExtent l="0" t="0" r="0" b="0"/>
            <wp:docPr id="102522" name="Picture 102522"/>
            <wp:cNvGraphicFramePr/>
            <a:graphic xmlns:a="http://schemas.openxmlformats.org/drawingml/2006/main">
              <a:graphicData uri="http://schemas.openxmlformats.org/drawingml/2006/picture">
                <pic:pic xmlns:pic="http://schemas.openxmlformats.org/drawingml/2006/picture">
                  <pic:nvPicPr>
                    <pic:cNvPr id="102522" name="Picture 102522"/>
                    <pic:cNvPicPr/>
                  </pic:nvPicPr>
                  <pic:blipFill>
                    <a:blip r:embed="rId559"/>
                    <a:stretch>
                      <a:fillRect/>
                    </a:stretch>
                  </pic:blipFill>
                  <pic:spPr>
                    <a:xfrm>
                      <a:off x="0" y="0"/>
                      <a:ext cx="6466" cy="12922"/>
                    </a:xfrm>
                    <a:prstGeom prst="rect">
                      <a:avLst/>
                    </a:prstGeom>
                  </pic:spPr>
                </pic:pic>
              </a:graphicData>
            </a:graphic>
          </wp:inline>
        </w:drawing>
      </w:r>
      <w:r>
        <w:rPr>
          <w:sz w:val="20"/>
        </w:rPr>
        <w:t xml:space="preserve"> </w:t>
      </w:r>
      <w:r>
        <w:rPr>
          <w:sz w:val="20"/>
        </w:rPr>
        <w:t>最短路径．</w:t>
      </w:r>
      <w:r>
        <w:rPr>
          <w:sz w:val="20"/>
        </w:rPr>
        <w:tab/>
      </w:r>
      <w:r>
        <w:rPr>
          <w:noProof/>
        </w:rPr>
        <mc:AlternateContent>
          <mc:Choice Requires="wpg">
            <w:drawing>
              <wp:inline distT="0" distB="0" distL="0" distR="0">
                <wp:extent cx="3983300" cy="12922"/>
                <wp:effectExtent l="0" t="0" r="0" b="0"/>
                <wp:docPr id="3115546" name="Group 3115546"/>
                <wp:cNvGraphicFramePr/>
                <a:graphic xmlns:a="http://schemas.openxmlformats.org/drawingml/2006/main">
                  <a:graphicData uri="http://schemas.microsoft.com/office/word/2010/wordprocessingGroup">
                    <wpg:wgp>
                      <wpg:cNvGrpSpPr/>
                      <wpg:grpSpPr>
                        <a:xfrm>
                          <a:off x="0" y="0"/>
                          <a:ext cx="3983300" cy="12922"/>
                          <a:chOff x="0" y="0"/>
                          <a:chExt cx="3983300" cy="12922"/>
                        </a:xfrm>
                      </wpg:grpSpPr>
                      <wps:wsp>
                        <wps:cNvPr id="3115545" name="Shape 3115545"/>
                        <wps:cNvSpPr/>
                        <wps:spPr>
                          <a:xfrm>
                            <a:off x="0" y="0"/>
                            <a:ext cx="3983300" cy="12922"/>
                          </a:xfrm>
                          <a:custGeom>
                            <a:avLst/>
                            <a:gdLst/>
                            <a:ahLst/>
                            <a:cxnLst/>
                            <a:rect l="0" t="0" r="0" b="0"/>
                            <a:pathLst>
                              <a:path w="3983300" h="12922">
                                <a:moveTo>
                                  <a:pt x="0" y="6461"/>
                                </a:moveTo>
                                <a:lnTo>
                                  <a:pt x="3983300"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546" style="width:313.646pt;height:1.01752pt;mso-position-horizontal-relative:char;mso-position-vertical-relative:line" coordsize="39833,129">
                <v:shape id="Shape 3115545" style="position:absolute;width:39833;height:129;left:0;top:0;" coordsize="3983300,12922" path="m0,6461l3983300,6461">
                  <v:stroke weight="1.01752pt" endcap="flat" joinstyle="miter" miterlimit="1" on="true" color="#000000"/>
                  <v:fill on="false" color="#000000"/>
                </v:shape>
              </v:group>
            </w:pict>
          </mc:Fallback>
        </mc:AlternateContent>
      </w:r>
      <w:r>
        <w:rPr>
          <w:sz w:val="20"/>
        </w:rPr>
        <w:t>，</w:t>
      </w:r>
      <w:r>
        <w:rPr>
          <w:sz w:val="20"/>
        </w:rPr>
        <w:t>” 257</w:t>
      </w:r>
    </w:p>
    <w:p w:rsidR="004A1D4E" w:rsidRDefault="009A508B">
      <w:pPr>
        <w:spacing w:after="3"/>
        <w:ind w:left="692" w:right="754"/>
        <w:jc w:val="both"/>
      </w:pPr>
      <w:r>
        <w:rPr>
          <w:noProof/>
        </w:rPr>
        <w:drawing>
          <wp:inline distT="0" distB="0" distL="0" distR="0">
            <wp:extent cx="6466" cy="6462"/>
            <wp:effectExtent l="0" t="0" r="0" b="0"/>
            <wp:docPr id="102523" name="Picture 102523"/>
            <wp:cNvGraphicFramePr/>
            <a:graphic xmlns:a="http://schemas.openxmlformats.org/drawingml/2006/main">
              <a:graphicData uri="http://schemas.openxmlformats.org/drawingml/2006/picture">
                <pic:pic xmlns:pic="http://schemas.openxmlformats.org/drawingml/2006/picture">
                  <pic:nvPicPr>
                    <pic:cNvPr id="102523" name="Picture 102523"/>
                    <pic:cNvPicPr/>
                  </pic:nvPicPr>
                  <pic:blipFill>
                    <a:blip r:embed="rId162"/>
                    <a:stretch>
                      <a:fillRect/>
                    </a:stretch>
                  </pic:blipFill>
                  <pic:spPr>
                    <a:xfrm>
                      <a:off x="0" y="0"/>
                      <a:ext cx="6466" cy="6462"/>
                    </a:xfrm>
                    <a:prstGeom prst="rect">
                      <a:avLst/>
                    </a:prstGeom>
                  </pic:spPr>
                </pic:pic>
              </a:graphicData>
            </a:graphic>
          </wp:inline>
        </w:drawing>
      </w:r>
      <w:r>
        <w:rPr>
          <w:sz w:val="18"/>
        </w:rPr>
        <w:t>有人为了省钱，需路程最短，但换乘站向距离长等原因并不省时间；另一些人，他为赶时间，最大的需求是总时间要短，还有一类人，他们都不想多走路，关键是換乘要少，这样可以在车上好好休息一下，</w:t>
      </w:r>
    </w:p>
    <w:p w:rsidR="004A1D4E" w:rsidRDefault="009A508B">
      <w:pPr>
        <w:spacing w:after="3"/>
        <w:ind w:left="754"/>
        <w:jc w:val="both"/>
      </w:pPr>
      <w:r>
        <w:rPr>
          <w:noProof/>
        </w:rPr>
        <w:drawing>
          <wp:anchor distT="0" distB="0" distL="114300" distR="114300" simplePos="0" relativeHeight="251801600" behindDoc="0" locked="0" layoutInCell="1" allowOverlap="0">
            <wp:simplePos x="0" y="0"/>
            <wp:positionH relativeFrom="column">
              <wp:posOffset>2217974</wp:posOffset>
            </wp:positionH>
            <wp:positionV relativeFrom="paragraph">
              <wp:posOffset>-291841</wp:posOffset>
            </wp:positionV>
            <wp:extent cx="2961609" cy="381222"/>
            <wp:effectExtent l="0" t="0" r="0" b="0"/>
            <wp:wrapSquare wrapText="bothSides"/>
            <wp:docPr id="3115537" name="Picture 3115537"/>
            <wp:cNvGraphicFramePr/>
            <a:graphic xmlns:a="http://schemas.openxmlformats.org/drawingml/2006/main">
              <a:graphicData uri="http://schemas.openxmlformats.org/drawingml/2006/picture">
                <pic:pic xmlns:pic="http://schemas.openxmlformats.org/drawingml/2006/picture">
                  <pic:nvPicPr>
                    <pic:cNvPr id="3115537" name="Picture 3115537"/>
                    <pic:cNvPicPr/>
                  </pic:nvPicPr>
                  <pic:blipFill>
                    <a:blip r:embed="rId560"/>
                    <a:stretch>
                      <a:fillRect/>
                    </a:stretch>
                  </pic:blipFill>
                  <pic:spPr>
                    <a:xfrm>
                      <a:off x="0" y="0"/>
                      <a:ext cx="2961609" cy="381222"/>
                    </a:xfrm>
                    <a:prstGeom prst="rect">
                      <a:avLst/>
                    </a:prstGeom>
                  </pic:spPr>
                </pic:pic>
              </a:graphicData>
            </a:graphic>
          </wp:anchor>
        </w:drawing>
      </w:r>
      <w:r>
        <w:rPr>
          <w:sz w:val="18"/>
        </w:rPr>
        <w:t>7</w:t>
      </w:r>
      <w:r>
        <w:rPr>
          <w:sz w:val="18"/>
        </w:rPr>
        <w:t>法</w:t>
      </w:r>
      <w:r>
        <w:rPr>
          <w:sz w:val="18"/>
        </w:rPr>
        <w:t>]</w:t>
      </w:r>
      <w:r>
        <w:rPr>
          <w:sz w:val="18"/>
        </w:rPr>
        <w:t>迪杰斯特拉</w:t>
      </w:r>
      <w:r>
        <w:rPr>
          <w:sz w:val="18"/>
        </w:rPr>
        <w:t>(Dijkstra)</w:t>
      </w:r>
      <w:r>
        <w:rPr>
          <w:sz w:val="18"/>
        </w:rPr>
        <w:t>算法．</w:t>
      </w:r>
      <w:r>
        <w:rPr>
          <w:sz w:val="18"/>
        </w:rPr>
        <w:t>259</w:t>
      </w:r>
    </w:p>
    <w:p w:rsidR="004A1D4E" w:rsidRDefault="009A508B">
      <w:pPr>
        <w:spacing w:after="3"/>
        <w:ind w:left="234"/>
        <w:jc w:val="both"/>
      </w:pPr>
      <w:r>
        <w:rPr>
          <w:sz w:val="18"/>
        </w:rPr>
        <w:t>7</w:t>
      </w:r>
      <w:r>
        <w:rPr>
          <w:sz w:val="18"/>
        </w:rPr>
        <w:t>．</w:t>
      </w:r>
      <w:r>
        <w:rPr>
          <w:sz w:val="18"/>
        </w:rPr>
        <w:t xml:space="preserve">8 </w:t>
      </w:r>
      <w:r>
        <w:rPr>
          <w:sz w:val="18"/>
        </w:rPr>
        <w:t>拓扑排序，，</w:t>
      </w:r>
      <w:r>
        <w:rPr>
          <w:noProof/>
        </w:rPr>
        <w:drawing>
          <wp:inline distT="0" distB="0" distL="0" distR="0">
            <wp:extent cx="3834573" cy="83998"/>
            <wp:effectExtent l="0" t="0" r="0" b="0"/>
            <wp:docPr id="3115539" name="Picture 3115539"/>
            <wp:cNvGraphicFramePr/>
            <a:graphic xmlns:a="http://schemas.openxmlformats.org/drawingml/2006/main">
              <a:graphicData uri="http://schemas.openxmlformats.org/drawingml/2006/picture">
                <pic:pic xmlns:pic="http://schemas.openxmlformats.org/drawingml/2006/picture">
                  <pic:nvPicPr>
                    <pic:cNvPr id="3115539" name="Picture 3115539"/>
                    <pic:cNvPicPr/>
                  </pic:nvPicPr>
                  <pic:blipFill>
                    <a:blip r:embed="rId561"/>
                    <a:stretch>
                      <a:fillRect/>
                    </a:stretch>
                  </pic:blipFill>
                  <pic:spPr>
                    <a:xfrm>
                      <a:off x="0" y="0"/>
                      <a:ext cx="3834573" cy="83998"/>
                    </a:xfrm>
                    <a:prstGeom prst="rect">
                      <a:avLst/>
                    </a:prstGeom>
                  </pic:spPr>
                </pic:pic>
              </a:graphicData>
            </a:graphic>
          </wp:inline>
        </w:drawing>
      </w:r>
      <w:r>
        <w:rPr>
          <w:sz w:val="18"/>
        </w:rPr>
        <w:t>“</w:t>
      </w:r>
      <w:r>
        <w:rPr>
          <w:sz w:val="18"/>
        </w:rPr>
        <w:t>，</w:t>
      </w:r>
      <w:r>
        <w:rPr>
          <w:sz w:val="18"/>
        </w:rPr>
        <w:t xml:space="preserve">270 </w:t>
      </w:r>
      <w:r>
        <w:rPr>
          <w:sz w:val="18"/>
        </w:rPr>
        <w:t>电影制作不可能在人员到位进驻场地时，导演还没有找到，也不可能在拍摄过程中，</w:t>
      </w:r>
    </w:p>
    <w:p w:rsidR="004A1D4E" w:rsidRDefault="009A508B">
      <w:pPr>
        <w:spacing w:after="20"/>
        <w:ind w:left="7251"/>
      </w:pPr>
      <w:r>
        <w:rPr>
          <w:noProof/>
        </w:rPr>
        <w:drawing>
          <wp:inline distT="0" distB="0" distL="0" distR="0">
            <wp:extent cx="38798" cy="32307"/>
            <wp:effectExtent l="0" t="0" r="0" b="0"/>
            <wp:docPr id="3115553" name="Picture 3115553"/>
            <wp:cNvGraphicFramePr/>
            <a:graphic xmlns:a="http://schemas.openxmlformats.org/drawingml/2006/main">
              <a:graphicData uri="http://schemas.openxmlformats.org/drawingml/2006/picture">
                <pic:pic xmlns:pic="http://schemas.openxmlformats.org/drawingml/2006/picture">
                  <pic:nvPicPr>
                    <pic:cNvPr id="3115553" name="Picture 3115553"/>
                    <pic:cNvPicPr/>
                  </pic:nvPicPr>
                  <pic:blipFill>
                    <a:blip r:embed="rId562"/>
                    <a:stretch>
                      <a:fillRect/>
                    </a:stretch>
                  </pic:blipFill>
                  <pic:spPr>
                    <a:xfrm>
                      <a:off x="0" y="0"/>
                      <a:ext cx="38798" cy="32307"/>
                    </a:xfrm>
                    <a:prstGeom prst="rect">
                      <a:avLst/>
                    </a:prstGeom>
                  </pic:spPr>
                </pic:pic>
              </a:graphicData>
            </a:graphic>
          </wp:inline>
        </w:drawing>
      </w:r>
    </w:p>
    <w:p w:rsidR="004A1D4E" w:rsidRDefault="009A508B">
      <w:pPr>
        <w:spacing w:after="8"/>
        <w:ind w:left="4002"/>
      </w:pPr>
      <w:r>
        <w:rPr>
          <w:noProof/>
        </w:rPr>
        <w:drawing>
          <wp:inline distT="0" distB="0" distL="0" distR="0">
            <wp:extent cx="6466" cy="6461"/>
            <wp:effectExtent l="0" t="0" r="0" b="0"/>
            <wp:docPr id="108370" name="Picture 108370"/>
            <wp:cNvGraphicFramePr/>
            <a:graphic xmlns:a="http://schemas.openxmlformats.org/drawingml/2006/main">
              <a:graphicData uri="http://schemas.openxmlformats.org/drawingml/2006/picture">
                <pic:pic xmlns:pic="http://schemas.openxmlformats.org/drawingml/2006/picture">
                  <pic:nvPicPr>
                    <pic:cNvPr id="108370" name="Picture 108370"/>
                    <pic:cNvPicPr/>
                  </pic:nvPicPr>
                  <pic:blipFill>
                    <a:blip r:embed="rId133"/>
                    <a:stretch>
                      <a:fillRect/>
                    </a:stretch>
                  </pic:blipFill>
                  <pic:spPr>
                    <a:xfrm>
                      <a:off x="0" y="0"/>
                      <a:ext cx="6466" cy="6461"/>
                    </a:xfrm>
                    <a:prstGeom prst="rect">
                      <a:avLst/>
                    </a:prstGeom>
                  </pic:spPr>
                </pic:pic>
              </a:graphicData>
            </a:graphic>
          </wp:inline>
        </w:drawing>
      </w:r>
    </w:p>
    <w:p w:rsidR="004A1D4E" w:rsidRDefault="009A508B">
      <w:pPr>
        <w:spacing w:after="3"/>
        <w:ind w:left="692"/>
        <w:jc w:val="both"/>
      </w:pPr>
      <w:r>
        <w:rPr>
          <w:sz w:val="18"/>
        </w:rPr>
        <w:t>场地都没有</w:t>
      </w:r>
      <w:r>
        <w:rPr>
          <w:sz w:val="18"/>
        </w:rPr>
        <w:t>·</w:t>
      </w:r>
      <w:r>
        <w:rPr>
          <w:sz w:val="18"/>
        </w:rPr>
        <w:t>这都会导致荒谬的结果</w:t>
      </w:r>
      <w:r>
        <w:rPr>
          <w:sz w:val="18"/>
        </w:rPr>
        <w:t>“</w:t>
      </w:r>
    </w:p>
    <w:p w:rsidR="004A1D4E" w:rsidRDefault="009A508B">
      <w:pPr>
        <w:spacing w:after="3"/>
        <w:ind w:left="723"/>
        <w:jc w:val="both"/>
      </w:pPr>
      <w:r>
        <w:rPr>
          <w:sz w:val="18"/>
        </w:rPr>
        <w:t>7&amp;1</w:t>
      </w:r>
      <w:r>
        <w:rPr>
          <w:sz w:val="18"/>
        </w:rPr>
        <w:t>拓扑排序介绍</w:t>
      </w:r>
      <w:r>
        <w:rPr>
          <w:sz w:val="18"/>
        </w:rPr>
        <w:t>“</w:t>
      </w:r>
      <w:r>
        <w:rPr>
          <w:noProof/>
        </w:rPr>
        <mc:AlternateContent>
          <mc:Choice Requires="wpg">
            <w:drawing>
              <wp:inline distT="0" distB="0" distL="0" distR="0">
                <wp:extent cx="3614715" cy="180919"/>
                <wp:effectExtent l="0" t="0" r="0" b="0"/>
                <wp:docPr id="2917271" name="Group 2917271"/>
                <wp:cNvGraphicFramePr/>
                <a:graphic xmlns:a="http://schemas.openxmlformats.org/drawingml/2006/main">
                  <a:graphicData uri="http://schemas.microsoft.com/office/word/2010/wordprocessingGroup">
                    <wpg:wgp>
                      <wpg:cNvGrpSpPr/>
                      <wpg:grpSpPr>
                        <a:xfrm>
                          <a:off x="0" y="0"/>
                          <a:ext cx="3614715" cy="180919"/>
                          <a:chOff x="0" y="0"/>
                          <a:chExt cx="3614715" cy="180919"/>
                        </a:xfrm>
                      </wpg:grpSpPr>
                      <pic:pic xmlns:pic="http://schemas.openxmlformats.org/drawingml/2006/picture">
                        <pic:nvPicPr>
                          <pic:cNvPr id="3115555" name="Picture 3115555"/>
                          <pic:cNvPicPr/>
                        </pic:nvPicPr>
                        <pic:blipFill>
                          <a:blip r:embed="rId563"/>
                          <a:stretch>
                            <a:fillRect/>
                          </a:stretch>
                        </pic:blipFill>
                        <pic:spPr>
                          <a:xfrm>
                            <a:off x="0" y="71076"/>
                            <a:ext cx="3614715" cy="109844"/>
                          </a:xfrm>
                          <a:prstGeom prst="rect">
                            <a:avLst/>
                          </a:prstGeom>
                        </pic:spPr>
                      </pic:pic>
                      <wps:wsp>
                        <wps:cNvPr id="105219" name="Rectangle 105219"/>
                        <wps:cNvSpPr/>
                        <wps:spPr>
                          <a:xfrm>
                            <a:off x="510845" y="45229"/>
                            <a:ext cx="25801" cy="120312"/>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05220" name="Rectangle 105220"/>
                        <wps:cNvSpPr/>
                        <wps:spPr>
                          <a:xfrm>
                            <a:off x="536711" y="45230"/>
                            <a:ext cx="68802" cy="111718"/>
                          </a:xfrm>
                          <a:prstGeom prst="rect">
                            <a:avLst/>
                          </a:prstGeom>
                          <a:ln>
                            <a:noFill/>
                          </a:ln>
                        </wps:spPr>
                        <wps:txbx>
                          <w:txbxContent>
                            <w:p w:rsidR="004A1D4E" w:rsidRDefault="009A508B">
                              <w:r>
                                <w:rPr>
                                  <w:sz w:val="32"/>
                                </w:rPr>
                                <w:t>“</w:t>
                              </w:r>
                            </w:p>
                          </w:txbxContent>
                        </wps:txbx>
                        <wps:bodyPr horzOverflow="overflow" vert="horz" lIns="0" tIns="0" rIns="0" bIns="0" rtlCol="0">
                          <a:noAutofit/>
                        </wps:bodyPr>
                      </wps:wsp>
                      <wps:wsp>
                        <wps:cNvPr id="105221" name="Rectangle 105221"/>
                        <wps:cNvSpPr/>
                        <wps:spPr>
                          <a:xfrm>
                            <a:off x="594908" y="45230"/>
                            <a:ext cx="215008" cy="120311"/>
                          </a:xfrm>
                          <a:prstGeom prst="rect">
                            <a:avLst/>
                          </a:prstGeom>
                          <a:ln>
                            <a:noFill/>
                          </a:ln>
                        </wps:spPr>
                        <wps:txbx>
                          <w:txbxContent>
                            <w:p w:rsidR="004A1D4E" w:rsidRDefault="009A508B">
                              <w:r>
                                <w:rPr>
                                  <w:sz w:val="20"/>
                                </w:rPr>
                                <w:t>271</w:t>
                              </w:r>
                            </w:p>
                          </w:txbxContent>
                        </wps:txbx>
                        <wps:bodyPr horzOverflow="overflow" vert="horz" lIns="0" tIns="0" rIns="0" bIns="0" rtlCol="0">
                          <a:noAutofit/>
                        </wps:bodyPr>
                      </wps:wsp>
                      <wps:wsp>
                        <wps:cNvPr id="105206" name="Rectangle 105206"/>
                        <wps:cNvSpPr/>
                        <wps:spPr>
                          <a:xfrm>
                            <a:off x="1054022" y="45230"/>
                            <a:ext cx="77403" cy="120311"/>
                          </a:xfrm>
                          <a:prstGeom prst="rect">
                            <a:avLst/>
                          </a:prstGeom>
                          <a:ln>
                            <a:noFill/>
                          </a:ln>
                        </wps:spPr>
                        <wps:txbx>
                          <w:txbxContent>
                            <w:p w:rsidR="004A1D4E" w:rsidRDefault="009A508B">
                              <w:r>
                                <w:rPr>
                                  <w:sz w:val="20"/>
                                </w:rPr>
                                <w:t>7</w:t>
                              </w:r>
                            </w:p>
                          </w:txbxContent>
                        </wps:txbx>
                        <wps:bodyPr horzOverflow="overflow" vert="horz" lIns="0" tIns="0" rIns="0" bIns="0" rtlCol="0">
                          <a:noAutofit/>
                        </wps:bodyPr>
                      </wps:wsp>
                      <wps:wsp>
                        <wps:cNvPr id="105207" name="Rectangle 105207"/>
                        <wps:cNvSpPr/>
                        <wps:spPr>
                          <a:xfrm>
                            <a:off x="1118686" y="51691"/>
                            <a:ext cx="25800" cy="120312"/>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05208" name="Rectangle 105208"/>
                        <wps:cNvSpPr/>
                        <wps:spPr>
                          <a:xfrm>
                            <a:off x="1144552" y="45230"/>
                            <a:ext cx="103203" cy="128905"/>
                          </a:xfrm>
                          <a:prstGeom prst="rect">
                            <a:avLst/>
                          </a:prstGeom>
                          <a:ln>
                            <a:noFill/>
                          </a:ln>
                        </wps:spPr>
                        <wps:txbx>
                          <w:txbxContent>
                            <w:p w:rsidR="004A1D4E" w:rsidRDefault="009A508B">
                              <w:r>
                                <w:rPr>
                                  <w:sz w:val="18"/>
                                </w:rPr>
                                <w:t>&amp;</w:t>
                              </w:r>
                            </w:p>
                          </w:txbxContent>
                        </wps:txbx>
                        <wps:bodyPr horzOverflow="overflow" vert="horz" lIns="0" tIns="0" rIns="0" bIns="0" rtlCol="0">
                          <a:noAutofit/>
                        </wps:bodyPr>
                      </wps:wsp>
                      <wps:wsp>
                        <wps:cNvPr id="105209" name="Rectangle 105209"/>
                        <wps:cNvSpPr/>
                        <wps:spPr>
                          <a:xfrm>
                            <a:off x="1228615" y="38768"/>
                            <a:ext cx="128001" cy="146092"/>
                          </a:xfrm>
                          <a:prstGeom prst="rect">
                            <a:avLst/>
                          </a:prstGeom>
                          <a:ln>
                            <a:noFill/>
                          </a:ln>
                        </wps:spPr>
                        <wps:txbx>
                          <w:txbxContent>
                            <w:p w:rsidR="004A1D4E" w:rsidRDefault="009A508B">
                              <w:r>
                                <w:rPr>
                                  <w:sz w:val="20"/>
                                </w:rPr>
                                <w:t>2</w:t>
                              </w:r>
                            </w:p>
                          </w:txbxContent>
                        </wps:txbx>
                        <wps:bodyPr horzOverflow="overflow" vert="horz" lIns="0" tIns="0" rIns="0" bIns="0" rtlCol="0">
                          <a:noAutofit/>
                        </wps:bodyPr>
                      </wps:wsp>
                      <wps:wsp>
                        <wps:cNvPr id="105210" name="Rectangle 105210"/>
                        <wps:cNvSpPr/>
                        <wps:spPr>
                          <a:xfrm>
                            <a:off x="1324857" y="38768"/>
                            <a:ext cx="250412" cy="146092"/>
                          </a:xfrm>
                          <a:prstGeom prst="rect">
                            <a:avLst/>
                          </a:prstGeom>
                          <a:ln>
                            <a:noFill/>
                          </a:ln>
                        </wps:spPr>
                        <wps:txbx>
                          <w:txbxContent>
                            <w:p w:rsidR="004A1D4E" w:rsidRDefault="009A508B">
                              <w:r>
                                <w:rPr>
                                  <w:sz w:val="18"/>
                                </w:rPr>
                                <w:t>拓</w:t>
                              </w:r>
                            </w:p>
                          </w:txbxContent>
                        </wps:txbx>
                        <wps:bodyPr horzOverflow="overflow" vert="horz" lIns="0" tIns="0" rIns="0" bIns="0" rtlCol="0">
                          <a:noAutofit/>
                        </wps:bodyPr>
                      </wps:wsp>
                      <wps:wsp>
                        <wps:cNvPr id="105211" name="Rectangle 105211"/>
                        <wps:cNvSpPr/>
                        <wps:spPr>
                          <a:xfrm>
                            <a:off x="1513137" y="38768"/>
                            <a:ext cx="137604" cy="146092"/>
                          </a:xfrm>
                          <a:prstGeom prst="rect">
                            <a:avLst/>
                          </a:prstGeom>
                          <a:ln>
                            <a:noFill/>
                          </a:ln>
                        </wps:spPr>
                        <wps:txbx>
                          <w:txbxContent>
                            <w:p w:rsidR="004A1D4E" w:rsidRDefault="009A508B">
                              <w:r>
                                <w:rPr>
                                  <w:sz w:val="16"/>
                                </w:rPr>
                                <w:t>扑</w:t>
                              </w:r>
                            </w:p>
                          </w:txbxContent>
                        </wps:txbx>
                        <wps:bodyPr horzOverflow="overflow" vert="horz" lIns="0" tIns="0" rIns="0" bIns="0" rtlCol="0">
                          <a:noAutofit/>
                        </wps:bodyPr>
                      </wps:wsp>
                      <wps:wsp>
                        <wps:cNvPr id="105212" name="Rectangle 105212"/>
                        <wps:cNvSpPr/>
                        <wps:spPr>
                          <a:xfrm>
                            <a:off x="1623065" y="45230"/>
                            <a:ext cx="146206" cy="137499"/>
                          </a:xfrm>
                          <a:prstGeom prst="rect">
                            <a:avLst/>
                          </a:prstGeom>
                          <a:ln>
                            <a:noFill/>
                          </a:ln>
                        </wps:spPr>
                        <wps:txbx>
                          <w:txbxContent>
                            <w:p w:rsidR="004A1D4E" w:rsidRDefault="009A508B">
                              <w:r>
                                <w:rPr>
                                  <w:sz w:val="18"/>
                                </w:rPr>
                                <w:t>排</w:t>
                              </w:r>
                            </w:p>
                          </w:txbxContent>
                        </wps:txbx>
                        <wps:bodyPr horzOverflow="overflow" vert="horz" lIns="0" tIns="0" rIns="0" bIns="0" rtlCol="0">
                          <a:noAutofit/>
                        </wps:bodyPr>
                      </wps:wsp>
                      <wps:wsp>
                        <wps:cNvPr id="105213" name="Rectangle 105213"/>
                        <wps:cNvSpPr/>
                        <wps:spPr>
                          <a:xfrm>
                            <a:off x="1739460" y="45230"/>
                            <a:ext cx="146206" cy="146092"/>
                          </a:xfrm>
                          <a:prstGeom prst="rect">
                            <a:avLst/>
                          </a:prstGeom>
                          <a:ln>
                            <a:noFill/>
                          </a:ln>
                        </wps:spPr>
                        <wps:txbx>
                          <w:txbxContent>
                            <w:p w:rsidR="004A1D4E" w:rsidRDefault="009A508B">
                              <w:r>
                                <w:rPr>
                                  <w:sz w:val="18"/>
                                </w:rPr>
                                <w:t>序</w:t>
                              </w:r>
                            </w:p>
                          </w:txbxContent>
                        </wps:txbx>
                        <wps:bodyPr horzOverflow="overflow" vert="horz" lIns="0" tIns="0" rIns="0" bIns="0" rtlCol="0">
                          <a:noAutofit/>
                        </wps:bodyPr>
                      </wps:wsp>
                      <wps:wsp>
                        <wps:cNvPr id="105214" name="Rectangle 105214"/>
                        <wps:cNvSpPr/>
                        <wps:spPr>
                          <a:xfrm>
                            <a:off x="1849389" y="45230"/>
                            <a:ext cx="154806" cy="146092"/>
                          </a:xfrm>
                          <a:prstGeom prst="rect">
                            <a:avLst/>
                          </a:prstGeom>
                          <a:ln>
                            <a:noFill/>
                          </a:ln>
                        </wps:spPr>
                        <wps:txbx>
                          <w:txbxContent>
                            <w:p w:rsidR="004A1D4E" w:rsidRDefault="009A508B">
                              <w:r>
                                <w:rPr>
                                  <w:sz w:val="18"/>
                                </w:rPr>
                                <w:t>算</w:t>
                              </w:r>
                            </w:p>
                          </w:txbxContent>
                        </wps:txbx>
                        <wps:bodyPr horzOverflow="overflow" vert="horz" lIns="0" tIns="0" rIns="0" bIns="0" rtlCol="0">
                          <a:noAutofit/>
                        </wps:bodyPr>
                      </wps:wsp>
                      <wps:wsp>
                        <wps:cNvPr id="105215" name="Rectangle 105215"/>
                        <wps:cNvSpPr/>
                        <wps:spPr>
                          <a:xfrm>
                            <a:off x="1972251" y="45230"/>
                            <a:ext cx="146206" cy="146092"/>
                          </a:xfrm>
                          <a:prstGeom prst="rect">
                            <a:avLst/>
                          </a:prstGeom>
                          <a:ln>
                            <a:noFill/>
                          </a:ln>
                        </wps:spPr>
                        <wps:txbx>
                          <w:txbxContent>
                            <w:p w:rsidR="004A1D4E" w:rsidRDefault="009A508B">
                              <w:r>
                                <w:rPr>
                                  <w:sz w:val="18"/>
                                </w:rPr>
                                <w:t>法</w:t>
                              </w:r>
                            </w:p>
                          </w:txbxContent>
                        </wps:txbx>
                        <wps:bodyPr horzOverflow="overflow" vert="horz" lIns="0" tIns="0" rIns="0" bIns="0" rtlCol="0">
                          <a:noAutofit/>
                        </wps:bodyPr>
                      </wps:wsp>
                      <wps:wsp>
                        <wps:cNvPr id="105216" name="Rectangle 105216"/>
                        <wps:cNvSpPr/>
                        <wps:spPr>
                          <a:xfrm>
                            <a:off x="2082180" y="0"/>
                            <a:ext cx="34401" cy="197654"/>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105217" name="Rectangle 105217"/>
                        <wps:cNvSpPr/>
                        <wps:spPr>
                          <a:xfrm>
                            <a:off x="2114511" y="38768"/>
                            <a:ext cx="34402" cy="146093"/>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105218" name="Rectangle 105218"/>
                        <wps:cNvSpPr/>
                        <wps:spPr>
                          <a:xfrm>
                            <a:off x="2146843" y="0"/>
                            <a:ext cx="25801" cy="197654"/>
                          </a:xfrm>
                          <a:prstGeom prst="rect">
                            <a:avLst/>
                          </a:prstGeom>
                          <a:ln>
                            <a:noFill/>
                          </a:ln>
                        </wps:spPr>
                        <wps:txbx>
                          <w:txbxContent>
                            <w:p w:rsidR="004A1D4E" w:rsidRDefault="009A508B">
                              <w:r>
                                <w:t>，</w:t>
                              </w:r>
                            </w:p>
                          </w:txbxContent>
                        </wps:txbx>
                        <wps:bodyPr horzOverflow="overflow" vert="horz" lIns="0" tIns="0" rIns="0" bIns="0" rtlCol="0">
                          <a:noAutofit/>
                        </wps:bodyPr>
                      </wps:wsp>
                    </wpg:wgp>
                  </a:graphicData>
                </a:graphic>
              </wp:inline>
            </w:drawing>
          </mc:Choice>
          <mc:Fallback>
            <w:pict>
              <v:group id="Group 2917271" o:spid="_x0000_s1167" style="width:284.6pt;height:14.25pt;mso-position-horizontal-relative:char;mso-position-vertical-relative:line" coordsize="36147,18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">
                <v:shape id="Picture 3115555" o:spid="_x0000_s1168" type="#_x0000_t75" style="position:absolute;top:710;width:36147;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">
                  <v:imagedata r:id="rId564" o:title=""/>
                </v:shape>
                <v:rect id="Rectangle 105219" o:spid="_x0000_s1169" style="position:absolute;left:5108;top:452;width:25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" filled="f" stroked="f">
                  <v:textbox inset="0,0,0,0">
                    <w:txbxContent>
                      <w:p w:rsidR="004A1D4E" w:rsidRDefault="009A508B">
                        <w:r>
                          <w:rPr>
                            <w:sz w:val="36"/>
                          </w:rPr>
                          <w:t>．</w:t>
                        </w:r>
                      </w:p>
                    </w:txbxContent>
                  </v:textbox>
                </v:rect>
                <v:rect id="Rectangle 105220" o:spid="_x0000_s1170" style="position:absolute;left:5367;top:452;width:68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" filled="f" stroked="f">
                  <v:textbox inset="0,0,0,0">
                    <w:txbxContent>
                      <w:p w:rsidR="004A1D4E" w:rsidRDefault="009A508B">
                        <w:r>
                          <w:rPr>
                            <w:sz w:val="32"/>
                          </w:rPr>
                          <w:t>“</w:t>
                        </w:r>
                      </w:p>
                    </w:txbxContent>
                  </v:textbox>
                </v:rect>
                <v:rect id="Rectangle 105221" o:spid="_x0000_s1171" style="position:absolute;left:5949;top:452;width:2150;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" filled="f" stroked="f">
                  <v:textbox inset="0,0,0,0">
                    <w:txbxContent>
                      <w:p w:rsidR="004A1D4E" w:rsidRDefault="009A508B">
                        <w:r>
                          <w:rPr>
                            <w:sz w:val="20"/>
                          </w:rPr>
                          <w:t>271</w:t>
                        </w:r>
                      </w:p>
                    </w:txbxContent>
                  </v:textbox>
                </v:rect>
                <v:rect id="Rectangle 105206" o:spid="_x0000_s1172" style="position:absolute;left:10540;top:452;width:77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" filled="f" stroked="f">
                  <v:textbox inset="0,0,0,0">
                    <w:txbxContent>
                      <w:p w:rsidR="004A1D4E" w:rsidRDefault="009A508B">
                        <w:r>
                          <w:rPr>
                            <w:sz w:val="20"/>
                          </w:rPr>
                          <w:t>7</w:t>
                        </w:r>
                      </w:p>
                    </w:txbxContent>
                  </v:textbox>
                </v:rect>
                <v:rect id="Rectangle 105207" o:spid="_x0000_s1173" style="position:absolute;left:11186;top:516;width:258;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" filled="f" stroked="f">
                  <v:textbox inset="0,0,0,0">
                    <w:txbxContent>
                      <w:p w:rsidR="004A1D4E" w:rsidRDefault="009A508B">
                        <w:r>
                          <w:rPr>
                            <w:sz w:val="36"/>
                          </w:rPr>
                          <w:t>．</w:t>
                        </w:r>
                      </w:p>
                    </w:txbxContent>
                  </v:textbox>
                </v:rect>
                <v:rect id="Rectangle 105208" o:spid="_x0000_s1174" style="position:absolute;left:11445;top:452;width:103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" filled="f" stroked="f">
                  <v:textbox inset="0,0,0,0">
                    <w:txbxContent>
                      <w:p w:rsidR="004A1D4E" w:rsidRDefault="009A508B">
                        <w:r>
                          <w:rPr>
                            <w:sz w:val="18"/>
                          </w:rPr>
                          <w:t>&amp;</w:t>
                        </w:r>
                      </w:p>
                    </w:txbxContent>
                  </v:textbox>
                </v:rect>
                <v:rect id="Rectangle 105209" o:spid="_x0000_s1175" style="position:absolute;left:12286;top:387;width:128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" filled="f" stroked="f">
                  <v:textbox inset="0,0,0,0">
                    <w:txbxContent>
                      <w:p w:rsidR="004A1D4E" w:rsidRDefault="009A508B">
                        <w:r>
                          <w:rPr>
                            <w:sz w:val="20"/>
                          </w:rPr>
                          <w:t>2</w:t>
                        </w:r>
                      </w:p>
                    </w:txbxContent>
                  </v:textbox>
                </v:rect>
                <v:rect id="Rectangle 105210" o:spid="_x0000_s1176" style="position:absolute;left:13248;top:387;width:250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" filled="f" stroked="f">
                  <v:textbox inset="0,0,0,0">
                    <w:txbxContent>
                      <w:p w:rsidR="004A1D4E" w:rsidRDefault="009A508B">
                        <w:r>
                          <w:rPr>
                            <w:sz w:val="18"/>
                          </w:rPr>
                          <w:t>拓</w:t>
                        </w:r>
                      </w:p>
                    </w:txbxContent>
                  </v:textbox>
                </v:rect>
                <v:rect id="Rectangle 105211" o:spid="_x0000_s1177" style="position:absolute;left:15131;top:387;width:137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" filled="f" stroked="f">
                  <v:textbox inset="0,0,0,0">
                    <w:txbxContent>
                      <w:p w:rsidR="004A1D4E" w:rsidRDefault="009A508B">
                        <w:r>
                          <w:rPr>
                            <w:sz w:val="16"/>
                          </w:rPr>
                          <w:t>扑</w:t>
                        </w:r>
                      </w:p>
                    </w:txbxContent>
                  </v:textbox>
                </v:rect>
                <v:rect id="Rectangle 105212" o:spid="_x0000_s1178" style="position:absolute;left:16230;top:452;width:146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" filled="f" stroked="f">
                  <v:textbox inset="0,0,0,0">
                    <w:txbxContent>
                      <w:p w:rsidR="004A1D4E" w:rsidRDefault="009A508B">
                        <w:r>
                          <w:rPr>
                            <w:sz w:val="18"/>
                          </w:rPr>
                          <w:t>排</w:t>
                        </w:r>
                      </w:p>
                    </w:txbxContent>
                  </v:textbox>
                </v:rect>
                <v:rect id="Rectangle 105213" o:spid="_x0000_s1179" style="position:absolute;left:17394;top:452;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" filled="f" stroked="f">
                  <v:textbox inset="0,0,0,0">
                    <w:txbxContent>
                      <w:p w:rsidR="004A1D4E" w:rsidRDefault="009A508B">
                        <w:r>
                          <w:rPr>
                            <w:sz w:val="18"/>
                          </w:rPr>
                          <w:t>序</w:t>
                        </w:r>
                      </w:p>
                    </w:txbxContent>
                  </v:textbox>
                </v:rect>
                <v:rect id="Rectangle 105214" o:spid="_x0000_s1180" style="position:absolute;left:18493;top:452;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" filled="f" stroked="f">
                  <v:textbox inset="0,0,0,0">
                    <w:txbxContent>
                      <w:p w:rsidR="004A1D4E" w:rsidRDefault="009A508B">
                        <w:r>
                          <w:rPr>
                            <w:sz w:val="18"/>
                          </w:rPr>
                          <w:t>算</w:t>
                        </w:r>
                      </w:p>
                    </w:txbxContent>
                  </v:textbox>
                </v:rect>
                <v:rect id="Rectangle 105215" o:spid="_x0000_s1181" style="position:absolute;left:19722;top:452;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" filled="f" stroked="f">
                  <v:textbox inset="0,0,0,0">
                    <w:txbxContent>
                      <w:p w:rsidR="004A1D4E" w:rsidRDefault="009A508B">
                        <w:r>
                          <w:rPr>
                            <w:sz w:val="18"/>
                          </w:rPr>
                          <w:t>法</w:t>
                        </w:r>
                      </w:p>
                    </w:txbxContent>
                  </v:textbox>
                </v:rect>
                <v:rect id="Rectangle 105216" o:spid="_x0000_s1182" style="position:absolute;left:20821;width:34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" filled="f" stroked="f">
                  <v:textbox inset="0,0,0,0">
                    <w:txbxContent>
                      <w:p w:rsidR="004A1D4E" w:rsidRDefault="009A508B">
                        <w:r>
                          <w:t>，</w:t>
                        </w:r>
                      </w:p>
                    </w:txbxContent>
                  </v:textbox>
                </v:rect>
                <v:rect id="Rectangle 105217" o:spid="_x0000_s1183" style="position:absolute;left:21145;top:387;width:34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" filled="f" stroked="f">
                  <v:textbox inset="0,0,0,0">
                    <w:txbxContent>
                      <w:p w:rsidR="004A1D4E" w:rsidRDefault="009A508B">
                        <w:r>
                          <w:rPr>
                            <w:sz w:val="30"/>
                          </w:rPr>
                          <w:t>，</w:t>
                        </w:r>
                      </w:p>
                    </w:txbxContent>
                  </v:textbox>
                </v:rect>
                <v:rect id="Rectangle 105218" o:spid="_x0000_s1184" style="position:absolute;left:21468;width:258;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" filled="f" stroked="f">
                  <v:textbox inset="0,0,0,0">
                    <w:txbxContent>
                      <w:p w:rsidR="004A1D4E" w:rsidRDefault="009A508B">
                        <w:r>
                          <w:t>，</w:t>
                        </w:r>
                      </w:p>
                    </w:txbxContent>
                  </v:textbox>
                </v:rect>
                <w10:anchorlock/>
              </v:group>
            </w:pict>
          </mc:Fallback>
        </mc:AlternateContent>
      </w:r>
    </w:p>
    <w:p w:rsidR="004A1D4E" w:rsidRDefault="009A508B">
      <w:pPr>
        <w:spacing w:after="5" w:line="262" w:lineRule="auto"/>
        <w:ind w:left="204" w:right="10"/>
        <w:jc w:val="both"/>
      </w:pPr>
      <w:r>
        <w:rPr>
          <w:noProof/>
        </w:rPr>
        <w:drawing>
          <wp:anchor distT="0" distB="0" distL="114300" distR="114300" simplePos="0" relativeHeight="251802624" behindDoc="0" locked="0" layoutInCell="1" allowOverlap="0">
            <wp:simplePos x="0" y="0"/>
            <wp:positionH relativeFrom="column">
              <wp:posOffset>4448880</wp:posOffset>
            </wp:positionH>
            <wp:positionV relativeFrom="paragraph">
              <wp:posOffset>69137</wp:posOffset>
            </wp:positionV>
            <wp:extent cx="394450" cy="45230"/>
            <wp:effectExtent l="0" t="0" r="0" b="0"/>
            <wp:wrapSquare wrapText="bothSides"/>
            <wp:docPr id="3115558" name="Picture 3115558"/>
            <wp:cNvGraphicFramePr/>
            <a:graphic xmlns:a="http://schemas.openxmlformats.org/drawingml/2006/main">
              <a:graphicData uri="http://schemas.openxmlformats.org/drawingml/2006/picture">
                <pic:pic xmlns:pic="http://schemas.openxmlformats.org/drawingml/2006/picture">
                  <pic:nvPicPr>
                    <pic:cNvPr id="3115558" name="Picture 3115558"/>
                    <pic:cNvPicPr/>
                  </pic:nvPicPr>
                  <pic:blipFill>
                    <a:blip r:embed="rId565"/>
                    <a:stretch>
                      <a:fillRect/>
                    </a:stretch>
                  </pic:blipFill>
                  <pic:spPr>
                    <a:xfrm>
                      <a:off x="0" y="0"/>
                      <a:ext cx="394450" cy="45230"/>
                    </a:xfrm>
                    <a:prstGeom prst="rect">
                      <a:avLst/>
                    </a:prstGeom>
                  </pic:spPr>
                </pic:pic>
              </a:graphicData>
            </a:graphic>
          </wp:anchor>
        </w:drawing>
      </w:r>
      <w:r>
        <w:rPr>
          <w:sz w:val="20"/>
        </w:rPr>
        <w:t>7</w:t>
      </w:r>
      <w:r>
        <w:rPr>
          <w:sz w:val="20"/>
        </w:rPr>
        <w:t>．</w:t>
      </w:r>
      <w:r>
        <w:rPr>
          <w:sz w:val="20"/>
        </w:rPr>
        <w:t xml:space="preserve">9 </w:t>
      </w:r>
      <w:r>
        <w:rPr>
          <w:sz w:val="20"/>
        </w:rPr>
        <w:t>关键路径．</w:t>
      </w:r>
      <w:r>
        <w:rPr>
          <w:sz w:val="20"/>
        </w:rPr>
        <w:t>“</w:t>
      </w:r>
      <w:r>
        <w:rPr>
          <w:noProof/>
        </w:rPr>
        <w:drawing>
          <wp:inline distT="0" distB="0" distL="0" distR="0">
            <wp:extent cx="3756975" cy="64614"/>
            <wp:effectExtent l="0" t="0" r="0" b="0"/>
            <wp:docPr id="3115556" name="Picture 3115556"/>
            <wp:cNvGraphicFramePr/>
            <a:graphic xmlns:a="http://schemas.openxmlformats.org/drawingml/2006/main">
              <a:graphicData uri="http://schemas.openxmlformats.org/drawingml/2006/picture">
                <pic:pic xmlns:pic="http://schemas.openxmlformats.org/drawingml/2006/picture">
                  <pic:nvPicPr>
                    <pic:cNvPr id="3115556" name="Picture 3115556"/>
                    <pic:cNvPicPr/>
                  </pic:nvPicPr>
                  <pic:blipFill>
                    <a:blip r:embed="rId566"/>
                    <a:stretch>
                      <a:fillRect/>
                    </a:stretch>
                  </pic:blipFill>
                  <pic:spPr>
                    <a:xfrm>
                      <a:off x="0" y="0"/>
                      <a:ext cx="3756975" cy="64614"/>
                    </a:xfrm>
                    <a:prstGeom prst="rect">
                      <a:avLst/>
                    </a:prstGeom>
                  </pic:spPr>
                </pic:pic>
              </a:graphicData>
            </a:graphic>
          </wp:inline>
        </w:drawing>
      </w:r>
      <w:r>
        <w:rPr>
          <w:sz w:val="20"/>
        </w:rPr>
        <w:t>”· 277</w:t>
      </w:r>
    </w:p>
    <w:p w:rsidR="004A1D4E" w:rsidRDefault="009A508B">
      <w:pPr>
        <w:spacing w:after="3"/>
        <w:ind w:left="580" w:right="784"/>
        <w:jc w:val="both"/>
      </w:pPr>
      <w:r>
        <w:rPr>
          <w:noProof/>
        </w:rPr>
        <w:drawing>
          <wp:anchor distT="0" distB="0" distL="114300" distR="114300" simplePos="0" relativeHeight="251803648" behindDoc="0" locked="0" layoutInCell="1" allowOverlap="0">
            <wp:simplePos x="0" y="0"/>
            <wp:positionH relativeFrom="column">
              <wp:posOffset>368585</wp:posOffset>
            </wp:positionH>
            <wp:positionV relativeFrom="paragraph">
              <wp:posOffset>138071</wp:posOffset>
            </wp:positionV>
            <wp:extent cx="19399" cy="19384"/>
            <wp:effectExtent l="0" t="0" r="0" b="0"/>
            <wp:wrapSquare wrapText="bothSides"/>
            <wp:docPr id="109372" name="Picture 109372"/>
            <wp:cNvGraphicFramePr/>
            <a:graphic xmlns:a="http://schemas.openxmlformats.org/drawingml/2006/main">
              <a:graphicData uri="http://schemas.openxmlformats.org/drawingml/2006/picture">
                <pic:pic xmlns:pic="http://schemas.openxmlformats.org/drawingml/2006/picture">
                  <pic:nvPicPr>
                    <pic:cNvPr id="109372" name="Picture 109372"/>
                    <pic:cNvPicPr/>
                  </pic:nvPicPr>
                  <pic:blipFill>
                    <a:blip r:embed="rId567"/>
                    <a:stretch>
                      <a:fillRect/>
                    </a:stretch>
                  </pic:blipFill>
                  <pic:spPr>
                    <a:xfrm>
                      <a:off x="0" y="0"/>
                      <a:ext cx="19399" cy="19384"/>
                    </a:xfrm>
                    <a:prstGeom prst="rect">
                      <a:avLst/>
                    </a:prstGeom>
                  </pic:spPr>
                </pic:pic>
              </a:graphicData>
            </a:graphic>
          </wp:anchor>
        </w:drawing>
      </w:r>
      <w:r>
        <w:rPr>
          <w:noProof/>
        </w:rPr>
        <w:drawing>
          <wp:inline distT="0" distB="0" distL="0" distR="0">
            <wp:extent cx="12933" cy="45230"/>
            <wp:effectExtent l="0" t="0" r="0" b="0"/>
            <wp:docPr id="3115560" name="Picture 3115560"/>
            <wp:cNvGraphicFramePr/>
            <a:graphic xmlns:a="http://schemas.openxmlformats.org/drawingml/2006/main">
              <a:graphicData uri="http://schemas.openxmlformats.org/drawingml/2006/picture">
                <pic:pic xmlns:pic="http://schemas.openxmlformats.org/drawingml/2006/picture">
                  <pic:nvPicPr>
                    <pic:cNvPr id="3115560" name="Picture 3115560"/>
                    <pic:cNvPicPr/>
                  </pic:nvPicPr>
                  <pic:blipFill>
                    <a:blip r:embed="rId568"/>
                    <a:stretch>
                      <a:fillRect/>
                    </a:stretch>
                  </pic:blipFill>
                  <pic:spPr>
                    <a:xfrm>
                      <a:off x="0" y="0"/>
                      <a:ext cx="12933" cy="45230"/>
                    </a:xfrm>
                    <a:prstGeom prst="rect">
                      <a:avLst/>
                    </a:prstGeom>
                  </pic:spPr>
                </pic:pic>
              </a:graphicData>
            </a:graphic>
          </wp:inline>
        </w:drawing>
      </w:r>
      <w:r>
        <w:rPr>
          <w:sz w:val="18"/>
        </w:rPr>
        <w:t>假如造一个轮子要</w:t>
      </w:r>
      <w:r>
        <w:rPr>
          <w:sz w:val="18"/>
        </w:rPr>
        <w:t>0</w:t>
      </w:r>
      <w:r>
        <w:rPr>
          <w:sz w:val="18"/>
        </w:rPr>
        <w:t>．</w:t>
      </w:r>
      <w:r>
        <w:rPr>
          <w:sz w:val="18"/>
        </w:rPr>
        <w:t>5</w:t>
      </w:r>
      <w:r>
        <w:rPr>
          <w:sz w:val="18"/>
        </w:rPr>
        <w:t>夭、造一个发动机要</w:t>
      </w:r>
      <w:r>
        <w:rPr>
          <w:sz w:val="18"/>
        </w:rPr>
        <w:t>3</w:t>
      </w:r>
      <w:r>
        <w:rPr>
          <w:sz w:val="18"/>
        </w:rPr>
        <w:t>天、造一个车底盘要</w:t>
      </w:r>
      <w:r>
        <w:rPr>
          <w:sz w:val="18"/>
        </w:rPr>
        <w:t>2</w:t>
      </w:r>
      <w:r>
        <w:rPr>
          <w:sz w:val="18"/>
        </w:rPr>
        <w:t>天、造一个外壳要</w:t>
      </w:r>
      <w:r>
        <w:rPr>
          <w:sz w:val="18"/>
        </w:rPr>
        <w:t>2</w:t>
      </w:r>
      <w:r>
        <w:rPr>
          <w:sz w:val="18"/>
        </w:rPr>
        <w:t>天，其它零部件</w:t>
      </w:r>
      <w:r>
        <w:rPr>
          <w:sz w:val="18"/>
        </w:rPr>
        <w:t>2</w:t>
      </w:r>
      <w:r>
        <w:rPr>
          <w:sz w:val="18"/>
        </w:rPr>
        <w:t>天，全部零部件集中到一处要</w:t>
      </w:r>
      <w:r>
        <w:rPr>
          <w:sz w:val="18"/>
        </w:rPr>
        <w:t>0</w:t>
      </w:r>
      <w:r>
        <w:rPr>
          <w:sz w:val="18"/>
        </w:rPr>
        <w:t>巧天，组装成车要</w:t>
      </w:r>
      <w:r>
        <w:rPr>
          <w:sz w:val="18"/>
        </w:rPr>
        <w:t>2</w:t>
      </w:r>
      <w:r>
        <w:rPr>
          <w:sz w:val="18"/>
        </w:rPr>
        <w:t>天，请问，</w:t>
      </w:r>
      <w:r>
        <w:rPr>
          <w:noProof/>
        </w:rPr>
        <w:drawing>
          <wp:inline distT="0" distB="0" distL="0" distR="0">
            <wp:extent cx="6466" cy="19384"/>
            <wp:effectExtent l="0" t="0" r="0" b="0"/>
            <wp:docPr id="3115562" name="Picture 3115562"/>
            <wp:cNvGraphicFramePr/>
            <a:graphic xmlns:a="http://schemas.openxmlformats.org/drawingml/2006/main">
              <a:graphicData uri="http://schemas.openxmlformats.org/drawingml/2006/picture">
                <pic:pic xmlns:pic="http://schemas.openxmlformats.org/drawingml/2006/picture">
                  <pic:nvPicPr>
                    <pic:cNvPr id="3115562" name="Picture 3115562"/>
                    <pic:cNvPicPr/>
                  </pic:nvPicPr>
                  <pic:blipFill>
                    <a:blip r:embed="rId569"/>
                    <a:stretch>
                      <a:fillRect/>
                    </a:stretch>
                  </pic:blipFill>
                  <pic:spPr>
                    <a:xfrm>
                      <a:off x="0" y="0"/>
                      <a:ext cx="6466" cy="19384"/>
                    </a:xfrm>
                    <a:prstGeom prst="rect">
                      <a:avLst/>
                    </a:prstGeom>
                  </pic:spPr>
                </pic:pic>
              </a:graphicData>
            </a:graphic>
          </wp:inline>
        </w:drawing>
      </w:r>
      <w:r>
        <w:rPr>
          <w:sz w:val="18"/>
        </w:rPr>
        <w:t>在汽车厂造一辆车，最短需要多少天呢？</w:t>
      </w:r>
    </w:p>
    <w:p w:rsidR="004A1D4E" w:rsidRDefault="009A508B">
      <w:pPr>
        <w:spacing w:after="3"/>
        <w:ind w:left="193" w:firstLine="530"/>
        <w:jc w:val="both"/>
      </w:pPr>
      <w:r>
        <w:rPr>
          <w:noProof/>
        </w:rPr>
        <w:lastRenderedPageBreak/>
        <mc:AlternateContent>
          <mc:Choice Requires="wpg">
            <w:drawing>
              <wp:anchor distT="0" distB="0" distL="114300" distR="114300" simplePos="0" relativeHeight="251804672" behindDoc="0" locked="0" layoutInCell="1" allowOverlap="1">
                <wp:simplePos x="0" y="0"/>
                <wp:positionH relativeFrom="column">
                  <wp:posOffset>3711711</wp:posOffset>
                </wp:positionH>
                <wp:positionV relativeFrom="paragraph">
                  <wp:posOffset>80818</wp:posOffset>
                </wp:positionV>
                <wp:extent cx="1183350" cy="12923"/>
                <wp:effectExtent l="0" t="0" r="0" b="0"/>
                <wp:wrapSquare wrapText="bothSides"/>
                <wp:docPr id="3115577" name="Group 3115577"/>
                <wp:cNvGraphicFramePr/>
                <a:graphic xmlns:a="http://schemas.openxmlformats.org/drawingml/2006/main">
                  <a:graphicData uri="http://schemas.microsoft.com/office/word/2010/wordprocessingGroup">
                    <wpg:wgp>
                      <wpg:cNvGrpSpPr/>
                      <wpg:grpSpPr>
                        <a:xfrm>
                          <a:off x="0" y="0"/>
                          <a:ext cx="1183350" cy="12923"/>
                          <a:chOff x="0" y="0"/>
                          <a:chExt cx="1183350" cy="12923"/>
                        </a:xfrm>
                      </wpg:grpSpPr>
                      <wps:wsp>
                        <wps:cNvPr id="3115576" name="Shape 3115576"/>
                        <wps:cNvSpPr/>
                        <wps:spPr>
                          <a:xfrm>
                            <a:off x="0" y="0"/>
                            <a:ext cx="1183350" cy="12923"/>
                          </a:xfrm>
                          <a:custGeom>
                            <a:avLst/>
                            <a:gdLst/>
                            <a:ahLst/>
                            <a:cxnLst/>
                            <a:rect l="0" t="0" r="0" b="0"/>
                            <a:pathLst>
                              <a:path w="1183350" h="12923">
                                <a:moveTo>
                                  <a:pt x="0" y="6461"/>
                                </a:moveTo>
                                <a:lnTo>
                                  <a:pt x="1183350"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577" style="width:93.1772pt;height:1.01755pt;position:absolute;mso-position-horizontal-relative:text;mso-position-horizontal:absolute;margin-left:292.261pt;mso-position-vertical-relative:text;margin-top:6.36359pt;" coordsize="11833,129">
                <v:shape id="Shape 3115576" style="position:absolute;width:11833;height:129;left:0;top:0;" coordsize="1183350,12923" path="m0,6461l1183350,6461">
                  <v:stroke weight="1.01755pt" endcap="flat" joinstyle="miter" miterlimit="1" on="true" color="#000000"/>
                  <v:fill on="false" color="#000000"/>
                </v:shape>
                <w10:wrap type="square"/>
              </v:group>
            </w:pict>
          </mc:Fallback>
        </mc:AlternateContent>
      </w:r>
      <w:r>
        <w:rPr>
          <w:sz w:val="18"/>
        </w:rPr>
        <w:t>7</w:t>
      </w:r>
      <w:r>
        <w:rPr>
          <w:sz w:val="18"/>
        </w:rPr>
        <w:t>．</w:t>
      </w:r>
      <w:r>
        <w:rPr>
          <w:sz w:val="18"/>
        </w:rPr>
        <w:t>9</w:t>
      </w:r>
      <w:r>
        <w:rPr>
          <w:sz w:val="18"/>
        </w:rPr>
        <w:t>，</w:t>
      </w:r>
      <w:r>
        <w:rPr>
          <w:sz w:val="18"/>
        </w:rPr>
        <w:t>1</w:t>
      </w:r>
      <w:r>
        <w:rPr>
          <w:sz w:val="18"/>
        </w:rPr>
        <w:t>关键路径算法原理．</w:t>
      </w:r>
      <w:r>
        <w:rPr>
          <w:sz w:val="18"/>
        </w:rPr>
        <w:t xml:space="preserve"> </w:t>
      </w:r>
      <w:r>
        <w:rPr>
          <w:sz w:val="18"/>
        </w:rPr>
        <w:t>一</w:t>
      </w:r>
      <w:r>
        <w:rPr>
          <w:sz w:val="18"/>
        </w:rPr>
        <w:t>279 7</w:t>
      </w:r>
      <w:r>
        <w:rPr>
          <w:sz w:val="18"/>
        </w:rPr>
        <w:t>．</w:t>
      </w:r>
      <w:r>
        <w:rPr>
          <w:sz w:val="18"/>
        </w:rPr>
        <w:t>9</w:t>
      </w:r>
      <w:r>
        <w:rPr>
          <w:sz w:val="18"/>
        </w:rPr>
        <w:t>，</w:t>
      </w:r>
      <w:r>
        <w:rPr>
          <w:sz w:val="18"/>
        </w:rPr>
        <w:t>2</w:t>
      </w:r>
      <w:r>
        <w:rPr>
          <w:sz w:val="18"/>
        </w:rPr>
        <w:t>关键路径算法，</w:t>
      </w:r>
      <w:r>
        <w:rPr>
          <w:sz w:val="18"/>
        </w:rPr>
        <w:t>““ 280 7</w:t>
      </w:r>
      <w:r>
        <w:rPr>
          <w:sz w:val="18"/>
        </w:rPr>
        <w:t>．</w:t>
      </w:r>
      <w:r>
        <w:rPr>
          <w:sz w:val="18"/>
        </w:rPr>
        <w:t>10</w:t>
      </w:r>
      <w:r>
        <w:rPr>
          <w:sz w:val="18"/>
        </w:rPr>
        <w:t>总结回顾．</w:t>
      </w:r>
      <w:r>
        <w:rPr>
          <w:noProof/>
        </w:rPr>
        <mc:AlternateContent>
          <mc:Choice Requires="wpg">
            <w:drawing>
              <wp:inline distT="0" distB="0" distL="0" distR="0">
                <wp:extent cx="3763442" cy="12923"/>
                <wp:effectExtent l="0" t="0" r="0" b="0"/>
                <wp:docPr id="3115575" name="Group 3115575"/>
                <wp:cNvGraphicFramePr/>
                <a:graphic xmlns:a="http://schemas.openxmlformats.org/drawingml/2006/main">
                  <a:graphicData uri="http://schemas.microsoft.com/office/word/2010/wordprocessingGroup">
                    <wpg:wgp>
                      <wpg:cNvGrpSpPr/>
                      <wpg:grpSpPr>
                        <a:xfrm>
                          <a:off x="0" y="0"/>
                          <a:ext cx="3763442" cy="12923"/>
                          <a:chOff x="0" y="0"/>
                          <a:chExt cx="3763442" cy="12923"/>
                        </a:xfrm>
                      </wpg:grpSpPr>
                      <wps:wsp>
                        <wps:cNvPr id="3115574" name="Shape 3115574"/>
                        <wps:cNvSpPr/>
                        <wps:spPr>
                          <a:xfrm>
                            <a:off x="0" y="0"/>
                            <a:ext cx="3763442" cy="12923"/>
                          </a:xfrm>
                          <a:custGeom>
                            <a:avLst/>
                            <a:gdLst/>
                            <a:ahLst/>
                            <a:cxnLst/>
                            <a:rect l="0" t="0" r="0" b="0"/>
                            <a:pathLst>
                              <a:path w="3763442" h="12923">
                                <a:moveTo>
                                  <a:pt x="0" y="6461"/>
                                </a:moveTo>
                                <a:lnTo>
                                  <a:pt x="3763442"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575" style="width:296.334pt;height:1.01753pt;mso-position-horizontal-relative:char;mso-position-vertical-relative:line" coordsize="37634,129">
                <v:shape id="Shape 3115574" style="position:absolute;width:37634;height:129;left:0;top:0;" coordsize="3763442,12923" path="m0,6461l3763442,6461">
                  <v:stroke weight="1.01753pt" endcap="flat" joinstyle="miter" miterlimit="1" on="true" color="#000000"/>
                  <v:fill on="false" color="#000000"/>
                </v:shape>
              </v:group>
            </w:pict>
          </mc:Fallback>
        </mc:AlternateContent>
      </w:r>
      <w:r>
        <w:rPr>
          <w:sz w:val="18"/>
        </w:rPr>
        <w:t>，</w:t>
      </w:r>
      <w:r>
        <w:rPr>
          <w:sz w:val="18"/>
        </w:rPr>
        <w:t>” 287 Ill</w:t>
      </w:r>
      <w:r>
        <w:rPr>
          <w:sz w:val="18"/>
        </w:rPr>
        <w:t>结尾语，</w:t>
      </w:r>
      <w:r>
        <w:rPr>
          <w:sz w:val="18"/>
        </w:rPr>
        <w:t>“</w:t>
      </w:r>
      <w:r>
        <w:rPr>
          <w:sz w:val="18"/>
        </w:rPr>
        <w:t>、</w:t>
      </w:r>
      <w:r>
        <w:rPr>
          <w:noProof/>
        </w:rPr>
        <w:drawing>
          <wp:inline distT="0" distB="0" distL="0" distR="0">
            <wp:extent cx="4119094" cy="90460"/>
            <wp:effectExtent l="0" t="0" r="0" b="0"/>
            <wp:docPr id="3115564" name="Picture 3115564"/>
            <wp:cNvGraphicFramePr/>
            <a:graphic xmlns:a="http://schemas.openxmlformats.org/drawingml/2006/main">
              <a:graphicData uri="http://schemas.openxmlformats.org/drawingml/2006/picture">
                <pic:pic xmlns:pic="http://schemas.openxmlformats.org/drawingml/2006/picture">
                  <pic:nvPicPr>
                    <pic:cNvPr id="3115564" name="Picture 3115564"/>
                    <pic:cNvPicPr/>
                  </pic:nvPicPr>
                  <pic:blipFill>
                    <a:blip r:embed="rId570"/>
                    <a:stretch>
                      <a:fillRect/>
                    </a:stretch>
                  </pic:blipFill>
                  <pic:spPr>
                    <a:xfrm>
                      <a:off x="0" y="0"/>
                      <a:ext cx="4119094" cy="90460"/>
                    </a:xfrm>
                    <a:prstGeom prst="rect">
                      <a:avLst/>
                    </a:prstGeom>
                  </pic:spPr>
                </pic:pic>
              </a:graphicData>
            </a:graphic>
          </wp:inline>
        </w:drawing>
      </w:r>
    </w:p>
    <w:p w:rsidR="004A1D4E" w:rsidRDefault="009A508B">
      <w:pPr>
        <w:spacing w:after="3"/>
        <w:ind w:left="692" w:right="611"/>
        <w:jc w:val="both"/>
      </w:pPr>
      <w:r>
        <w:rPr>
          <w:sz w:val="18"/>
        </w:rPr>
        <w:t>世界上最遥远的距离，不是牛</w:t>
      </w:r>
      <w:r>
        <w:rPr>
          <w:sz w:val="18"/>
        </w:rPr>
        <w:t>A</w:t>
      </w:r>
      <w:r>
        <w:rPr>
          <w:sz w:val="18"/>
        </w:rPr>
        <w:t>与牛</w:t>
      </w:r>
      <w:r>
        <w:rPr>
          <w:sz w:val="18"/>
        </w:rPr>
        <w:t>C</w:t>
      </w:r>
      <w:r>
        <w:rPr>
          <w:sz w:val="18"/>
        </w:rPr>
        <w:t>之间狭小空隙，而是你们当中，有人在通往牛逼的路上一路狂奔，而有人步入大学校园就学会放弃，</w:t>
      </w:r>
      <w:r>
        <w:rPr>
          <w:sz w:val="18"/>
        </w:rPr>
        <w:t xml:space="preserve"> </w:t>
      </w:r>
      <w:r>
        <w:rPr>
          <w:noProof/>
        </w:rPr>
        <w:drawing>
          <wp:inline distT="0" distB="0" distL="0" distR="0">
            <wp:extent cx="6466" cy="6461"/>
            <wp:effectExtent l="0" t="0" r="0" b="0"/>
            <wp:docPr id="108430" name="Picture 108430"/>
            <wp:cNvGraphicFramePr/>
            <a:graphic xmlns:a="http://schemas.openxmlformats.org/drawingml/2006/main">
              <a:graphicData uri="http://schemas.openxmlformats.org/drawingml/2006/picture">
                <pic:pic xmlns:pic="http://schemas.openxmlformats.org/drawingml/2006/picture">
                  <pic:nvPicPr>
                    <pic:cNvPr id="108430" name="Picture 108430"/>
                    <pic:cNvPicPr/>
                  </pic:nvPicPr>
                  <pic:blipFill>
                    <a:blip r:embed="rId13"/>
                    <a:stretch>
                      <a:fillRect/>
                    </a:stretch>
                  </pic:blipFill>
                  <pic:spPr>
                    <a:xfrm>
                      <a:off x="0" y="0"/>
                      <a:ext cx="6466" cy="6461"/>
                    </a:xfrm>
                    <a:prstGeom prst="rect">
                      <a:avLst/>
                    </a:prstGeom>
                  </pic:spPr>
                </pic:pic>
              </a:graphicData>
            </a:graphic>
          </wp:inline>
        </w:drawing>
      </w:r>
    </w:p>
    <w:tbl>
      <w:tblPr>
        <w:tblStyle w:val="TableGrid"/>
        <w:tblpPr w:vertAnchor="page" w:horzAnchor="page" w:tblpX="1272" w:tblpY="459"/>
        <w:tblOverlap w:val="never"/>
        <w:tblW w:w="1330" w:type="dxa"/>
        <w:tblInd w:w="0" w:type="dxa"/>
        <w:tblCellMar>
          <w:top w:w="62" w:type="dxa"/>
          <w:left w:w="132" w:type="dxa"/>
          <w:bottom w:w="0" w:type="dxa"/>
          <w:right w:w="66" w:type="dxa"/>
        </w:tblCellMar>
        <w:tblLook w:val="04A0" w:firstRow="1" w:lastRow="0" w:firstColumn="1" w:lastColumn="0" w:noHBand="0" w:noVBand="1"/>
      </w:tblPr>
      <w:tblGrid>
        <w:gridCol w:w="481"/>
        <w:gridCol w:w="849"/>
      </w:tblGrid>
      <w:tr w:rsidR="004A1D4E">
        <w:trPr>
          <w:trHeight w:val="343"/>
        </w:trPr>
        <w:tc>
          <w:tcPr>
            <w:tcW w:w="47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3"/>
            </w:pPr>
            <w:r>
              <w:rPr>
                <w:sz w:val="20"/>
              </w:rPr>
              <w:t>还</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4" w:line="265" w:lineRule="auto"/>
        <w:ind w:left="15" w:hanging="10"/>
        <w:jc w:val="both"/>
      </w:pPr>
      <w:r>
        <w:rPr>
          <w:sz w:val="24"/>
        </w:rPr>
        <w:t>第</w:t>
      </w:r>
      <w:r>
        <w:rPr>
          <w:sz w:val="24"/>
        </w:rPr>
        <w:t>8</w:t>
      </w:r>
      <w:r>
        <w:rPr>
          <w:sz w:val="24"/>
        </w:rPr>
        <w:t>章查找</w:t>
      </w:r>
      <w:r>
        <w:rPr>
          <w:noProof/>
        </w:rPr>
        <w:drawing>
          <wp:inline distT="0" distB="0" distL="0" distR="0">
            <wp:extent cx="3918636" cy="51691"/>
            <wp:effectExtent l="0" t="0" r="0" b="0"/>
            <wp:docPr id="3115566" name="Picture 3115566"/>
            <wp:cNvGraphicFramePr/>
            <a:graphic xmlns:a="http://schemas.openxmlformats.org/drawingml/2006/main">
              <a:graphicData uri="http://schemas.openxmlformats.org/drawingml/2006/picture">
                <pic:pic xmlns:pic="http://schemas.openxmlformats.org/drawingml/2006/picture">
                  <pic:nvPicPr>
                    <pic:cNvPr id="3115566" name="Picture 3115566"/>
                    <pic:cNvPicPr/>
                  </pic:nvPicPr>
                  <pic:blipFill>
                    <a:blip r:embed="rId571"/>
                    <a:stretch>
                      <a:fillRect/>
                    </a:stretch>
                  </pic:blipFill>
                  <pic:spPr>
                    <a:xfrm>
                      <a:off x="0" y="0"/>
                      <a:ext cx="3918636" cy="51691"/>
                    </a:xfrm>
                    <a:prstGeom prst="rect">
                      <a:avLst/>
                    </a:prstGeom>
                  </pic:spPr>
                </pic:pic>
              </a:graphicData>
            </a:graphic>
          </wp:inline>
        </w:drawing>
      </w:r>
      <w:r>
        <w:rPr>
          <w:sz w:val="24"/>
        </w:rPr>
        <w:t>“ 91</w:t>
      </w:r>
    </w:p>
    <w:p w:rsidR="004A1D4E" w:rsidRDefault="009A508B">
      <w:pPr>
        <w:spacing w:after="291"/>
        <w:ind w:left="255"/>
      </w:pPr>
      <w:r>
        <w:rPr>
          <w:noProof/>
        </w:rPr>
        <w:drawing>
          <wp:inline distT="0" distB="0" distL="0" distR="0">
            <wp:extent cx="4610540" cy="1718734"/>
            <wp:effectExtent l="0" t="0" r="0" b="0"/>
            <wp:docPr id="3115568" name="Picture 3115568"/>
            <wp:cNvGraphicFramePr/>
            <a:graphic xmlns:a="http://schemas.openxmlformats.org/drawingml/2006/main">
              <a:graphicData uri="http://schemas.openxmlformats.org/drawingml/2006/picture">
                <pic:pic xmlns:pic="http://schemas.openxmlformats.org/drawingml/2006/picture">
                  <pic:nvPicPr>
                    <pic:cNvPr id="3115568" name="Picture 3115568"/>
                    <pic:cNvPicPr/>
                  </pic:nvPicPr>
                  <pic:blipFill>
                    <a:blip r:embed="rId572"/>
                    <a:stretch>
                      <a:fillRect/>
                    </a:stretch>
                  </pic:blipFill>
                  <pic:spPr>
                    <a:xfrm>
                      <a:off x="0" y="0"/>
                      <a:ext cx="4610540" cy="1718734"/>
                    </a:xfrm>
                    <a:prstGeom prst="rect">
                      <a:avLst/>
                    </a:prstGeom>
                  </pic:spPr>
                </pic:pic>
              </a:graphicData>
            </a:graphic>
          </wp:inline>
        </w:drawing>
      </w:r>
    </w:p>
    <w:p w:rsidR="004A1D4E" w:rsidRDefault="009A508B">
      <w:pPr>
        <w:spacing w:after="5" w:line="262" w:lineRule="auto"/>
        <w:ind w:left="204" w:right="10"/>
        <w:jc w:val="both"/>
      </w:pPr>
      <w:r>
        <w:rPr>
          <w:sz w:val="20"/>
        </w:rPr>
        <w:t xml:space="preserve">&amp;1 </w:t>
      </w:r>
      <w:r>
        <w:rPr>
          <w:sz w:val="20"/>
        </w:rPr>
        <w:t>开场白．</w:t>
      </w:r>
      <w:r>
        <w:rPr>
          <w:noProof/>
        </w:rPr>
        <w:drawing>
          <wp:inline distT="0" distB="0" distL="0" distR="0">
            <wp:extent cx="4261355" cy="135689"/>
            <wp:effectExtent l="0" t="0" r="0" b="0"/>
            <wp:docPr id="3115570" name="Picture 3115570"/>
            <wp:cNvGraphicFramePr/>
            <a:graphic xmlns:a="http://schemas.openxmlformats.org/drawingml/2006/main">
              <a:graphicData uri="http://schemas.openxmlformats.org/drawingml/2006/picture">
                <pic:pic xmlns:pic="http://schemas.openxmlformats.org/drawingml/2006/picture">
                  <pic:nvPicPr>
                    <pic:cNvPr id="3115570" name="Picture 3115570"/>
                    <pic:cNvPicPr/>
                  </pic:nvPicPr>
                  <pic:blipFill>
                    <a:blip r:embed="rId573"/>
                    <a:stretch>
                      <a:fillRect/>
                    </a:stretch>
                  </pic:blipFill>
                  <pic:spPr>
                    <a:xfrm>
                      <a:off x="0" y="0"/>
                      <a:ext cx="4261355" cy="135689"/>
                    </a:xfrm>
                    <a:prstGeom prst="rect">
                      <a:avLst/>
                    </a:prstGeom>
                  </pic:spPr>
                </pic:pic>
              </a:graphicData>
            </a:graphic>
          </wp:inline>
        </w:drawing>
      </w:r>
    </w:p>
    <w:tbl>
      <w:tblPr>
        <w:tblStyle w:val="TableGrid"/>
        <w:tblpPr w:vertAnchor="text" w:tblpX="204" w:tblpY="132"/>
        <w:tblOverlap w:val="never"/>
        <w:tblW w:w="7882" w:type="dxa"/>
        <w:tblInd w:w="0" w:type="dxa"/>
        <w:tblCellMar>
          <w:top w:w="14" w:type="dxa"/>
          <w:left w:w="0" w:type="dxa"/>
          <w:bottom w:w="16" w:type="dxa"/>
          <w:right w:w="0" w:type="dxa"/>
        </w:tblCellMar>
        <w:tblLook w:val="04A0" w:firstRow="1" w:lastRow="0" w:firstColumn="1" w:lastColumn="0" w:noHBand="0" w:noVBand="1"/>
      </w:tblPr>
      <w:tblGrid>
        <w:gridCol w:w="479"/>
        <w:gridCol w:w="7403"/>
      </w:tblGrid>
      <w:tr w:rsidR="004A1D4E">
        <w:trPr>
          <w:trHeight w:val="767"/>
        </w:trPr>
        <w:tc>
          <w:tcPr>
            <w:tcW w:w="479" w:type="dxa"/>
            <w:tcBorders>
              <w:top w:val="nil"/>
              <w:left w:val="nil"/>
              <w:bottom w:val="nil"/>
              <w:right w:val="nil"/>
            </w:tcBorders>
          </w:tcPr>
          <w:p w:rsidR="004A1D4E" w:rsidRDefault="004A1D4E"/>
        </w:tc>
        <w:tc>
          <w:tcPr>
            <w:tcW w:w="7403" w:type="dxa"/>
            <w:tcBorders>
              <w:top w:val="nil"/>
              <w:left w:val="nil"/>
              <w:bottom w:val="nil"/>
              <w:right w:val="nil"/>
            </w:tcBorders>
          </w:tcPr>
          <w:p w:rsidR="004A1D4E" w:rsidRDefault="009A508B">
            <w:pPr>
              <w:spacing w:after="0"/>
              <w:ind w:right="733" w:firstLine="51"/>
            </w:pPr>
            <w:r>
              <w:rPr>
                <w:sz w:val="18"/>
              </w:rPr>
              <w:t>当你精心写了</w:t>
            </w:r>
            <w:r>
              <w:rPr>
                <w:sz w:val="18"/>
              </w:rPr>
              <w:t xml:space="preserve"> </w:t>
            </w:r>
            <w:r>
              <w:rPr>
                <w:sz w:val="18"/>
              </w:rPr>
              <w:t>篇博文或者上传</w:t>
            </w:r>
            <w:r>
              <w:rPr>
                <w:sz w:val="18"/>
              </w:rPr>
              <w:t xml:space="preserve"> </w:t>
            </w:r>
            <w:r>
              <w:rPr>
                <w:sz w:val="18"/>
              </w:rPr>
              <w:t>组照片到互联网上，来自世界各地的无数</w:t>
            </w:r>
            <w:r>
              <w:rPr>
                <w:sz w:val="18"/>
              </w:rPr>
              <w:t xml:space="preserve"> </w:t>
            </w:r>
            <w:r>
              <w:rPr>
                <w:sz w:val="18"/>
              </w:rPr>
              <w:t>蜘蛛便会蜂拥而至．所谓蜘蛛就是搜索引奪公司服务器上软件，它把互联网当成了蜘蛛网，</w:t>
            </w:r>
            <w:r>
              <w:rPr>
                <w:noProof/>
              </w:rPr>
              <w:drawing>
                <wp:inline distT="0" distB="0" distL="0" distR="0">
                  <wp:extent cx="6466" cy="12923"/>
                  <wp:effectExtent l="0" t="0" r="0" b="0"/>
                  <wp:docPr id="108463" name="Picture 108463"/>
                  <wp:cNvGraphicFramePr/>
                  <a:graphic xmlns:a="http://schemas.openxmlformats.org/drawingml/2006/main">
                    <a:graphicData uri="http://schemas.openxmlformats.org/drawingml/2006/picture">
                      <pic:pic xmlns:pic="http://schemas.openxmlformats.org/drawingml/2006/picture">
                        <pic:nvPicPr>
                          <pic:cNvPr id="108463" name="Picture 108463"/>
                          <pic:cNvPicPr/>
                        </pic:nvPicPr>
                        <pic:blipFill>
                          <a:blip r:embed="rId574"/>
                          <a:stretch>
                            <a:fillRect/>
                          </a:stretch>
                        </pic:blipFill>
                        <pic:spPr>
                          <a:xfrm>
                            <a:off x="0" y="0"/>
                            <a:ext cx="6466" cy="12923"/>
                          </a:xfrm>
                          <a:prstGeom prst="rect">
                            <a:avLst/>
                          </a:prstGeom>
                        </pic:spPr>
                      </pic:pic>
                    </a:graphicData>
                  </a:graphic>
                </wp:inline>
              </w:drawing>
            </w:r>
            <w:r>
              <w:rPr>
                <w:sz w:val="18"/>
              </w:rPr>
              <w:t>没日没夜的访问上面的各种信息</w:t>
            </w:r>
            <w:r>
              <w:rPr>
                <w:sz w:val="18"/>
              </w:rPr>
              <w:t>·</w:t>
            </w:r>
          </w:p>
        </w:tc>
      </w:tr>
      <w:tr w:rsidR="004A1D4E">
        <w:trPr>
          <w:trHeight w:val="811"/>
        </w:trPr>
        <w:tc>
          <w:tcPr>
            <w:tcW w:w="479" w:type="dxa"/>
            <w:tcBorders>
              <w:top w:val="nil"/>
              <w:left w:val="nil"/>
              <w:bottom w:val="nil"/>
              <w:right w:val="nil"/>
            </w:tcBorders>
          </w:tcPr>
          <w:p w:rsidR="004A1D4E" w:rsidRDefault="009A508B">
            <w:pPr>
              <w:spacing w:after="0"/>
            </w:pPr>
            <w:r>
              <w:t>&amp;2</w:t>
            </w:r>
          </w:p>
        </w:tc>
        <w:tc>
          <w:tcPr>
            <w:tcW w:w="7403" w:type="dxa"/>
            <w:tcBorders>
              <w:top w:val="nil"/>
              <w:left w:val="nil"/>
              <w:bottom w:val="nil"/>
              <w:right w:val="nil"/>
            </w:tcBorders>
            <w:vAlign w:val="bottom"/>
          </w:tcPr>
          <w:p w:rsidR="004A1D4E" w:rsidRDefault="009A508B">
            <w:pPr>
              <w:tabs>
                <w:tab w:val="center" w:pos="901"/>
                <w:tab w:val="center" w:pos="942"/>
                <w:tab w:val="center" w:pos="1008"/>
                <w:tab w:val="center" w:pos="1085"/>
                <w:tab w:val="center" w:pos="1130"/>
                <w:tab w:val="center" w:pos="1176"/>
                <w:tab w:val="center" w:pos="1222"/>
                <w:tab w:val="center" w:pos="1288"/>
                <w:tab w:val="center" w:pos="1354"/>
                <w:tab w:val="center" w:pos="1405"/>
                <w:tab w:val="center" w:pos="1451"/>
                <w:tab w:val="center" w:pos="1502"/>
                <w:tab w:val="right" w:pos="7403"/>
              </w:tabs>
              <w:spacing w:after="187"/>
            </w:pPr>
            <w:r>
              <w:t>查找概论</w:t>
            </w:r>
            <w:r>
              <w:rPr>
                <w:noProof/>
              </w:rPr>
              <w:drawing>
                <wp:inline distT="0" distB="0" distL="0" distR="0">
                  <wp:extent cx="19399" cy="25845"/>
                  <wp:effectExtent l="0" t="0" r="0" b="0"/>
                  <wp:docPr id="108476" name="Picture 108476"/>
                  <wp:cNvGraphicFramePr/>
                  <a:graphic xmlns:a="http://schemas.openxmlformats.org/drawingml/2006/main">
                    <a:graphicData uri="http://schemas.openxmlformats.org/drawingml/2006/picture">
                      <pic:pic xmlns:pic="http://schemas.openxmlformats.org/drawingml/2006/picture">
                        <pic:nvPicPr>
                          <pic:cNvPr id="108476" name="Picture 108476"/>
                          <pic:cNvPicPr/>
                        </pic:nvPicPr>
                        <pic:blipFill>
                          <a:blip r:embed="rId575"/>
                          <a:stretch>
                            <a:fillRect/>
                          </a:stretch>
                        </pic:blipFill>
                        <pic:spPr>
                          <a:xfrm>
                            <a:off x="0" y="0"/>
                            <a:ext cx="19399" cy="25845"/>
                          </a:xfrm>
                          <a:prstGeom prst="rect">
                            <a:avLst/>
                          </a:prstGeom>
                        </pic:spPr>
                      </pic:pic>
                    </a:graphicData>
                  </a:graphic>
                </wp:inline>
              </w:drawing>
            </w:r>
            <w:r>
              <w:tab/>
            </w:r>
            <w:r>
              <w:rPr>
                <w:noProof/>
              </w:rPr>
              <w:drawing>
                <wp:inline distT="0" distB="0" distL="0" distR="0">
                  <wp:extent cx="19399" cy="25845"/>
                  <wp:effectExtent l="0" t="0" r="0" b="0"/>
                  <wp:docPr id="108475" name="Picture 108475"/>
                  <wp:cNvGraphicFramePr/>
                  <a:graphic xmlns:a="http://schemas.openxmlformats.org/drawingml/2006/main">
                    <a:graphicData uri="http://schemas.openxmlformats.org/drawingml/2006/picture">
                      <pic:pic xmlns:pic="http://schemas.openxmlformats.org/drawingml/2006/picture">
                        <pic:nvPicPr>
                          <pic:cNvPr id="108475" name="Picture 108475"/>
                          <pic:cNvPicPr/>
                        </pic:nvPicPr>
                        <pic:blipFill>
                          <a:blip r:embed="rId576"/>
                          <a:stretch>
                            <a:fillRect/>
                          </a:stretch>
                        </pic:blipFill>
                        <pic:spPr>
                          <a:xfrm>
                            <a:off x="0" y="0"/>
                            <a:ext cx="19399" cy="25845"/>
                          </a:xfrm>
                          <a:prstGeom prst="rect">
                            <a:avLst/>
                          </a:prstGeom>
                        </pic:spPr>
                      </pic:pic>
                    </a:graphicData>
                  </a:graphic>
                </wp:inline>
              </w:drawing>
            </w:r>
            <w:r>
              <w:tab/>
            </w:r>
            <w:r>
              <w:rPr>
                <w:noProof/>
              </w:rPr>
              <w:drawing>
                <wp:inline distT="0" distB="0" distL="0" distR="0">
                  <wp:extent cx="19399" cy="25845"/>
                  <wp:effectExtent l="0" t="0" r="0" b="0"/>
                  <wp:docPr id="108472" name="Picture 108472"/>
                  <wp:cNvGraphicFramePr/>
                  <a:graphic xmlns:a="http://schemas.openxmlformats.org/drawingml/2006/main">
                    <a:graphicData uri="http://schemas.openxmlformats.org/drawingml/2006/picture">
                      <pic:pic xmlns:pic="http://schemas.openxmlformats.org/drawingml/2006/picture">
                        <pic:nvPicPr>
                          <pic:cNvPr id="108472" name="Picture 108472"/>
                          <pic:cNvPicPr/>
                        </pic:nvPicPr>
                        <pic:blipFill>
                          <a:blip r:embed="rId577"/>
                          <a:stretch>
                            <a:fillRect/>
                          </a:stretch>
                        </pic:blipFill>
                        <pic:spPr>
                          <a:xfrm>
                            <a:off x="0" y="0"/>
                            <a:ext cx="19399" cy="25845"/>
                          </a:xfrm>
                          <a:prstGeom prst="rect">
                            <a:avLst/>
                          </a:prstGeom>
                        </pic:spPr>
                      </pic:pic>
                    </a:graphicData>
                  </a:graphic>
                </wp:inline>
              </w:drawing>
            </w:r>
            <w:r>
              <w:tab/>
            </w:r>
            <w:r>
              <w:rPr>
                <w:noProof/>
              </w:rPr>
              <w:drawing>
                <wp:inline distT="0" distB="0" distL="0" distR="0">
                  <wp:extent cx="51731" cy="32307"/>
                  <wp:effectExtent l="0" t="0" r="0" b="0"/>
                  <wp:docPr id="108474" name="Picture 108474"/>
                  <wp:cNvGraphicFramePr/>
                  <a:graphic xmlns:a="http://schemas.openxmlformats.org/drawingml/2006/main">
                    <a:graphicData uri="http://schemas.openxmlformats.org/drawingml/2006/picture">
                      <pic:pic xmlns:pic="http://schemas.openxmlformats.org/drawingml/2006/picture">
                        <pic:nvPicPr>
                          <pic:cNvPr id="108474" name="Picture 108474"/>
                          <pic:cNvPicPr/>
                        </pic:nvPicPr>
                        <pic:blipFill>
                          <a:blip r:embed="rId578"/>
                          <a:stretch>
                            <a:fillRect/>
                          </a:stretch>
                        </pic:blipFill>
                        <pic:spPr>
                          <a:xfrm>
                            <a:off x="0" y="0"/>
                            <a:ext cx="51731" cy="32307"/>
                          </a:xfrm>
                          <a:prstGeom prst="rect">
                            <a:avLst/>
                          </a:prstGeom>
                        </pic:spPr>
                      </pic:pic>
                    </a:graphicData>
                  </a:graphic>
                </wp:inline>
              </w:drawing>
            </w:r>
            <w:r>
              <w:tab/>
            </w:r>
            <w:r>
              <w:rPr>
                <w:noProof/>
              </w:rPr>
              <w:drawing>
                <wp:inline distT="0" distB="0" distL="0" distR="0">
                  <wp:extent cx="19399" cy="32307"/>
                  <wp:effectExtent l="0" t="0" r="0" b="0"/>
                  <wp:docPr id="108467" name="Picture 108467"/>
                  <wp:cNvGraphicFramePr/>
                  <a:graphic xmlns:a="http://schemas.openxmlformats.org/drawingml/2006/main">
                    <a:graphicData uri="http://schemas.openxmlformats.org/drawingml/2006/picture">
                      <pic:pic xmlns:pic="http://schemas.openxmlformats.org/drawingml/2006/picture">
                        <pic:nvPicPr>
                          <pic:cNvPr id="108467" name="Picture 108467"/>
                          <pic:cNvPicPr/>
                        </pic:nvPicPr>
                        <pic:blipFill>
                          <a:blip r:embed="rId579"/>
                          <a:stretch>
                            <a:fillRect/>
                          </a:stretch>
                        </pic:blipFill>
                        <pic:spPr>
                          <a:xfrm>
                            <a:off x="0" y="0"/>
                            <a:ext cx="19399" cy="32307"/>
                          </a:xfrm>
                          <a:prstGeom prst="rect">
                            <a:avLst/>
                          </a:prstGeom>
                        </pic:spPr>
                      </pic:pic>
                    </a:graphicData>
                  </a:graphic>
                </wp:inline>
              </w:drawing>
            </w:r>
            <w:r>
              <w:tab/>
            </w:r>
            <w:r>
              <w:rPr>
                <w:noProof/>
              </w:rPr>
              <w:drawing>
                <wp:inline distT="0" distB="0" distL="0" distR="0">
                  <wp:extent cx="25866" cy="32307"/>
                  <wp:effectExtent l="0" t="0" r="0" b="0"/>
                  <wp:docPr id="108469" name="Picture 108469"/>
                  <wp:cNvGraphicFramePr/>
                  <a:graphic xmlns:a="http://schemas.openxmlformats.org/drawingml/2006/main">
                    <a:graphicData uri="http://schemas.openxmlformats.org/drawingml/2006/picture">
                      <pic:pic xmlns:pic="http://schemas.openxmlformats.org/drawingml/2006/picture">
                        <pic:nvPicPr>
                          <pic:cNvPr id="108469" name="Picture 108469"/>
                          <pic:cNvPicPr/>
                        </pic:nvPicPr>
                        <pic:blipFill>
                          <a:blip r:embed="rId580"/>
                          <a:stretch>
                            <a:fillRect/>
                          </a:stretch>
                        </pic:blipFill>
                        <pic:spPr>
                          <a:xfrm>
                            <a:off x="0" y="0"/>
                            <a:ext cx="25866" cy="32307"/>
                          </a:xfrm>
                          <a:prstGeom prst="rect">
                            <a:avLst/>
                          </a:prstGeom>
                        </pic:spPr>
                      </pic:pic>
                    </a:graphicData>
                  </a:graphic>
                </wp:inline>
              </w:drawing>
            </w:r>
            <w:r>
              <w:tab/>
            </w:r>
            <w:r>
              <w:rPr>
                <w:noProof/>
              </w:rPr>
              <w:drawing>
                <wp:inline distT="0" distB="0" distL="0" distR="0">
                  <wp:extent cx="19399" cy="19384"/>
                  <wp:effectExtent l="0" t="0" r="0" b="0"/>
                  <wp:docPr id="108473" name="Picture 108473"/>
                  <wp:cNvGraphicFramePr/>
                  <a:graphic xmlns:a="http://schemas.openxmlformats.org/drawingml/2006/main">
                    <a:graphicData uri="http://schemas.openxmlformats.org/drawingml/2006/picture">
                      <pic:pic xmlns:pic="http://schemas.openxmlformats.org/drawingml/2006/picture">
                        <pic:nvPicPr>
                          <pic:cNvPr id="108473" name="Picture 108473"/>
                          <pic:cNvPicPr/>
                        </pic:nvPicPr>
                        <pic:blipFill>
                          <a:blip r:embed="rId581"/>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25845"/>
                  <wp:effectExtent l="0" t="0" r="0" b="0"/>
                  <wp:docPr id="108477" name="Picture 108477"/>
                  <wp:cNvGraphicFramePr/>
                  <a:graphic xmlns:a="http://schemas.openxmlformats.org/drawingml/2006/main">
                    <a:graphicData uri="http://schemas.openxmlformats.org/drawingml/2006/picture">
                      <pic:pic xmlns:pic="http://schemas.openxmlformats.org/drawingml/2006/picture">
                        <pic:nvPicPr>
                          <pic:cNvPr id="108477" name="Picture 108477"/>
                          <pic:cNvPicPr/>
                        </pic:nvPicPr>
                        <pic:blipFill>
                          <a:blip r:embed="rId582"/>
                          <a:stretch>
                            <a:fillRect/>
                          </a:stretch>
                        </pic:blipFill>
                        <pic:spPr>
                          <a:xfrm>
                            <a:off x="0" y="0"/>
                            <a:ext cx="25866" cy="25845"/>
                          </a:xfrm>
                          <a:prstGeom prst="rect">
                            <a:avLst/>
                          </a:prstGeom>
                        </pic:spPr>
                      </pic:pic>
                    </a:graphicData>
                  </a:graphic>
                </wp:inline>
              </w:drawing>
            </w:r>
            <w:r>
              <w:tab/>
            </w:r>
            <w:r>
              <w:rPr>
                <w:noProof/>
              </w:rPr>
              <w:drawing>
                <wp:inline distT="0" distB="0" distL="0" distR="0">
                  <wp:extent cx="45265" cy="32307"/>
                  <wp:effectExtent l="0" t="0" r="0" b="0"/>
                  <wp:docPr id="108465" name="Picture 108465"/>
                  <wp:cNvGraphicFramePr/>
                  <a:graphic xmlns:a="http://schemas.openxmlformats.org/drawingml/2006/main">
                    <a:graphicData uri="http://schemas.openxmlformats.org/drawingml/2006/picture">
                      <pic:pic xmlns:pic="http://schemas.openxmlformats.org/drawingml/2006/picture">
                        <pic:nvPicPr>
                          <pic:cNvPr id="108465" name="Picture 108465"/>
                          <pic:cNvPicPr/>
                        </pic:nvPicPr>
                        <pic:blipFill>
                          <a:blip r:embed="rId583"/>
                          <a:stretch>
                            <a:fillRect/>
                          </a:stretch>
                        </pic:blipFill>
                        <pic:spPr>
                          <a:xfrm>
                            <a:off x="0" y="0"/>
                            <a:ext cx="45265" cy="32307"/>
                          </a:xfrm>
                          <a:prstGeom prst="rect">
                            <a:avLst/>
                          </a:prstGeom>
                        </pic:spPr>
                      </pic:pic>
                    </a:graphicData>
                  </a:graphic>
                </wp:inline>
              </w:drawing>
            </w:r>
            <w:r>
              <w:tab/>
            </w:r>
            <w:r>
              <w:rPr>
                <w:noProof/>
              </w:rPr>
              <w:drawing>
                <wp:inline distT="0" distB="0" distL="0" distR="0">
                  <wp:extent cx="6467" cy="6462"/>
                  <wp:effectExtent l="0" t="0" r="0" b="0"/>
                  <wp:docPr id="108464" name="Picture 108464"/>
                  <wp:cNvGraphicFramePr/>
                  <a:graphic xmlns:a="http://schemas.openxmlformats.org/drawingml/2006/main">
                    <a:graphicData uri="http://schemas.openxmlformats.org/drawingml/2006/picture">
                      <pic:pic xmlns:pic="http://schemas.openxmlformats.org/drawingml/2006/picture">
                        <pic:nvPicPr>
                          <pic:cNvPr id="108464" name="Picture 108464"/>
                          <pic:cNvPicPr/>
                        </pic:nvPicPr>
                        <pic:blipFill>
                          <a:blip r:embed="rId110"/>
                          <a:stretch>
                            <a:fillRect/>
                          </a:stretch>
                        </pic:blipFill>
                        <pic:spPr>
                          <a:xfrm>
                            <a:off x="0" y="0"/>
                            <a:ext cx="6467" cy="6462"/>
                          </a:xfrm>
                          <a:prstGeom prst="rect">
                            <a:avLst/>
                          </a:prstGeom>
                        </pic:spPr>
                      </pic:pic>
                    </a:graphicData>
                  </a:graphic>
                </wp:inline>
              </w:drawing>
            </w:r>
            <w:r>
              <w:rPr>
                <w:noProof/>
              </w:rPr>
              <w:drawing>
                <wp:inline distT="0" distB="0" distL="0" distR="0">
                  <wp:extent cx="19399" cy="19384"/>
                  <wp:effectExtent l="0" t="0" r="0" b="0"/>
                  <wp:docPr id="108471" name="Picture 108471"/>
                  <wp:cNvGraphicFramePr/>
                  <a:graphic xmlns:a="http://schemas.openxmlformats.org/drawingml/2006/main">
                    <a:graphicData uri="http://schemas.openxmlformats.org/drawingml/2006/picture">
                      <pic:pic xmlns:pic="http://schemas.openxmlformats.org/drawingml/2006/picture">
                        <pic:nvPicPr>
                          <pic:cNvPr id="108471" name="Picture 108471"/>
                          <pic:cNvPicPr/>
                        </pic:nvPicPr>
                        <pic:blipFill>
                          <a:blip r:embed="rId584"/>
                          <a:stretch>
                            <a:fillRect/>
                          </a:stretch>
                        </pic:blipFill>
                        <pic:spPr>
                          <a:xfrm>
                            <a:off x="0" y="0"/>
                            <a:ext cx="19399" cy="19384"/>
                          </a:xfrm>
                          <a:prstGeom prst="rect">
                            <a:avLst/>
                          </a:prstGeom>
                        </pic:spPr>
                      </pic:pic>
                    </a:graphicData>
                  </a:graphic>
                </wp:inline>
              </w:drawing>
            </w:r>
            <w:r>
              <w:tab/>
            </w:r>
            <w:r>
              <w:tab/>
            </w:r>
            <w:r>
              <w:rPr>
                <w:noProof/>
              </w:rPr>
              <w:drawing>
                <wp:inline distT="0" distB="0" distL="0" distR="0">
                  <wp:extent cx="25865" cy="32307"/>
                  <wp:effectExtent l="0" t="0" r="0" b="0"/>
                  <wp:docPr id="108466" name="Picture 108466"/>
                  <wp:cNvGraphicFramePr/>
                  <a:graphic xmlns:a="http://schemas.openxmlformats.org/drawingml/2006/main">
                    <a:graphicData uri="http://schemas.openxmlformats.org/drawingml/2006/picture">
                      <pic:pic xmlns:pic="http://schemas.openxmlformats.org/drawingml/2006/picture">
                        <pic:nvPicPr>
                          <pic:cNvPr id="108466" name="Picture 108466"/>
                          <pic:cNvPicPr/>
                        </pic:nvPicPr>
                        <pic:blipFill>
                          <a:blip r:embed="rId585"/>
                          <a:stretch>
                            <a:fillRect/>
                          </a:stretch>
                        </pic:blipFill>
                        <pic:spPr>
                          <a:xfrm>
                            <a:off x="0" y="0"/>
                            <a:ext cx="25865" cy="32307"/>
                          </a:xfrm>
                          <a:prstGeom prst="rect">
                            <a:avLst/>
                          </a:prstGeom>
                        </pic:spPr>
                      </pic:pic>
                    </a:graphicData>
                  </a:graphic>
                </wp:inline>
              </w:drawing>
            </w:r>
            <w:r>
              <w:tab/>
            </w:r>
            <w:r>
              <w:rPr>
                <w:noProof/>
              </w:rPr>
              <w:drawing>
                <wp:inline distT="0" distB="0" distL="0" distR="0">
                  <wp:extent cx="19399" cy="32307"/>
                  <wp:effectExtent l="0" t="0" r="0" b="0"/>
                  <wp:docPr id="108468" name="Picture 108468"/>
                  <wp:cNvGraphicFramePr/>
                  <a:graphic xmlns:a="http://schemas.openxmlformats.org/drawingml/2006/main">
                    <a:graphicData uri="http://schemas.openxmlformats.org/drawingml/2006/picture">
                      <pic:pic xmlns:pic="http://schemas.openxmlformats.org/drawingml/2006/picture">
                        <pic:nvPicPr>
                          <pic:cNvPr id="108468" name="Picture 108468"/>
                          <pic:cNvPicPr/>
                        </pic:nvPicPr>
                        <pic:blipFill>
                          <a:blip r:embed="rId586"/>
                          <a:stretch>
                            <a:fillRect/>
                          </a:stretch>
                        </pic:blipFill>
                        <pic:spPr>
                          <a:xfrm>
                            <a:off x="0" y="0"/>
                            <a:ext cx="19399" cy="32307"/>
                          </a:xfrm>
                          <a:prstGeom prst="rect">
                            <a:avLst/>
                          </a:prstGeom>
                        </pic:spPr>
                      </pic:pic>
                    </a:graphicData>
                  </a:graphic>
                </wp:inline>
              </w:drawing>
            </w:r>
            <w:r>
              <w:tab/>
            </w:r>
            <w:r>
              <w:rPr>
                <w:noProof/>
              </w:rPr>
              <w:drawing>
                <wp:inline distT="0" distB="0" distL="0" distR="0">
                  <wp:extent cx="19399" cy="19384"/>
                  <wp:effectExtent l="0" t="0" r="0" b="0"/>
                  <wp:docPr id="108470" name="Picture 108470"/>
                  <wp:cNvGraphicFramePr/>
                  <a:graphic xmlns:a="http://schemas.openxmlformats.org/drawingml/2006/main">
                    <a:graphicData uri="http://schemas.openxmlformats.org/drawingml/2006/picture">
                      <pic:pic xmlns:pic="http://schemas.openxmlformats.org/drawingml/2006/picture">
                        <pic:nvPicPr>
                          <pic:cNvPr id="108470" name="Picture 108470"/>
                          <pic:cNvPicPr/>
                        </pic:nvPicPr>
                        <pic:blipFill>
                          <a:blip r:embed="rId587"/>
                          <a:stretch>
                            <a:fillRect/>
                          </a:stretch>
                        </pic:blipFill>
                        <pic:spPr>
                          <a:xfrm>
                            <a:off x="0" y="0"/>
                            <a:ext cx="19399" cy="19384"/>
                          </a:xfrm>
                          <a:prstGeom prst="rect">
                            <a:avLst/>
                          </a:prstGeom>
                        </pic:spPr>
                      </pic:pic>
                    </a:graphicData>
                  </a:graphic>
                </wp:inline>
              </w:drawing>
            </w:r>
            <w:r>
              <w:tab/>
            </w:r>
            <w:r>
              <w:rPr>
                <w:noProof/>
              </w:rPr>
              <mc:AlternateContent>
                <mc:Choice Requires="wpg">
                  <w:drawing>
                    <wp:inline distT="0" distB="0" distL="0" distR="0">
                      <wp:extent cx="3731110" cy="12923"/>
                      <wp:effectExtent l="0" t="0" r="0" b="0"/>
                      <wp:docPr id="3115579" name="Group 3115579"/>
                      <wp:cNvGraphicFramePr/>
                      <a:graphic xmlns:a="http://schemas.openxmlformats.org/drawingml/2006/main">
                        <a:graphicData uri="http://schemas.microsoft.com/office/word/2010/wordprocessingGroup">
                          <wpg:wgp>
                            <wpg:cNvGrpSpPr/>
                            <wpg:grpSpPr>
                              <a:xfrm>
                                <a:off x="0" y="0"/>
                                <a:ext cx="3731110" cy="12923"/>
                                <a:chOff x="0" y="0"/>
                                <a:chExt cx="3731110" cy="12923"/>
                              </a:xfrm>
                            </wpg:grpSpPr>
                            <wps:wsp>
                              <wps:cNvPr id="3115578" name="Shape 3115578"/>
                              <wps:cNvSpPr/>
                              <wps:spPr>
                                <a:xfrm>
                                  <a:off x="0" y="0"/>
                                  <a:ext cx="3731110" cy="12923"/>
                                </a:xfrm>
                                <a:custGeom>
                                  <a:avLst/>
                                  <a:gdLst/>
                                  <a:ahLst/>
                                  <a:cxnLst/>
                                  <a:rect l="0" t="0" r="0" b="0"/>
                                  <a:pathLst>
                                    <a:path w="3731110" h="12923">
                                      <a:moveTo>
                                        <a:pt x="0" y="6462"/>
                                      </a:moveTo>
                                      <a:lnTo>
                                        <a:pt x="3731110"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579" style="width:293.788pt;height:1.01758pt;mso-position-horizontal-relative:char;mso-position-vertical-relative:line" coordsize="37311,129">
                      <v:shape id="Shape 3115578" style="position:absolute;width:37311;height:129;left:0;top:0;" coordsize="3731110,12923" path="m0,6462l3731110,6462">
                        <v:stroke weight="1.01758pt" endcap="flat" joinstyle="miter" miterlimit="1" on="true" color="#000000"/>
                        <v:fill on="false" color="#000000"/>
                      </v:shape>
                    </v:group>
                  </w:pict>
                </mc:Fallback>
              </mc:AlternateContent>
            </w:r>
          </w:p>
          <w:p w:rsidR="004A1D4E" w:rsidRDefault="009A508B">
            <w:pPr>
              <w:spacing w:after="0"/>
              <w:ind w:left="41"/>
            </w:pPr>
            <w:r>
              <w:rPr>
                <w:sz w:val="18"/>
              </w:rPr>
              <w:t>比如网络时代的新名词，如</w:t>
            </w:r>
            <w:r>
              <w:rPr>
                <w:sz w:val="18"/>
              </w:rPr>
              <w:t>“</w:t>
            </w:r>
            <w:r>
              <w:rPr>
                <w:sz w:val="18"/>
              </w:rPr>
              <w:t>蜗居</w:t>
            </w:r>
            <w:r>
              <w:rPr>
                <w:sz w:val="18"/>
              </w:rPr>
              <w:t>”</w:t>
            </w:r>
            <w:r>
              <w:rPr>
                <w:sz w:val="18"/>
              </w:rPr>
              <w:t>、</w:t>
            </w:r>
            <w:r>
              <w:rPr>
                <w:sz w:val="18"/>
              </w:rPr>
              <w:t>“</w:t>
            </w:r>
            <w:r>
              <w:rPr>
                <w:sz w:val="18"/>
              </w:rPr>
              <w:t>蚁族</w:t>
            </w:r>
            <w:r>
              <w:rPr>
                <w:sz w:val="18"/>
              </w:rPr>
              <w:t>”</w:t>
            </w:r>
            <w:r>
              <w:rPr>
                <w:sz w:val="18"/>
              </w:rPr>
              <w:t>等，如果需要将它们收录到汉语词典中，</w:t>
            </w:r>
          </w:p>
        </w:tc>
      </w:tr>
    </w:tbl>
    <w:p w:rsidR="004A1D4E" w:rsidRDefault="009A508B">
      <w:pPr>
        <w:spacing w:after="1184"/>
        <w:ind w:left="1767" w:right="784" w:firstLine="4934"/>
        <w:jc w:val="both"/>
      </w:pPr>
      <w:r>
        <w:rPr>
          <w:noProof/>
        </w:rPr>
        <w:drawing>
          <wp:anchor distT="0" distB="0" distL="114300" distR="114300" simplePos="0" relativeHeight="251805696" behindDoc="0" locked="0" layoutInCell="1" allowOverlap="0">
            <wp:simplePos x="0" y="0"/>
            <wp:positionH relativeFrom="column">
              <wp:posOffset>4662271</wp:posOffset>
            </wp:positionH>
            <wp:positionV relativeFrom="paragraph">
              <wp:posOffset>116306</wp:posOffset>
            </wp:positionV>
            <wp:extent cx="6466" cy="12922"/>
            <wp:effectExtent l="0" t="0" r="0" b="0"/>
            <wp:wrapSquare wrapText="bothSides"/>
            <wp:docPr id="108462" name="Picture 108462"/>
            <wp:cNvGraphicFramePr/>
            <a:graphic xmlns:a="http://schemas.openxmlformats.org/drawingml/2006/main">
              <a:graphicData uri="http://schemas.openxmlformats.org/drawingml/2006/picture">
                <pic:pic xmlns:pic="http://schemas.openxmlformats.org/drawingml/2006/picture">
                  <pic:nvPicPr>
                    <pic:cNvPr id="108462" name="Picture 108462"/>
                    <pic:cNvPicPr/>
                  </pic:nvPicPr>
                  <pic:blipFill>
                    <a:blip r:embed="rId588"/>
                    <a:stretch>
                      <a:fillRect/>
                    </a:stretch>
                  </pic:blipFill>
                  <pic:spPr>
                    <a:xfrm>
                      <a:off x="0" y="0"/>
                      <a:ext cx="6466" cy="12922"/>
                    </a:xfrm>
                    <a:prstGeom prst="rect">
                      <a:avLst/>
                    </a:prstGeom>
                  </pic:spPr>
                </pic:pic>
              </a:graphicData>
            </a:graphic>
          </wp:anchor>
        </w:drawing>
      </w:r>
      <w:r>
        <w:rPr>
          <w:noProof/>
        </w:rPr>
        <w:drawing>
          <wp:anchor distT="0" distB="0" distL="114300" distR="114300" simplePos="0" relativeHeight="251806720" behindDoc="0" locked="0" layoutInCell="1" allowOverlap="0">
            <wp:simplePos x="0" y="0"/>
            <wp:positionH relativeFrom="column">
              <wp:posOffset>4662271</wp:posOffset>
            </wp:positionH>
            <wp:positionV relativeFrom="paragraph">
              <wp:posOffset>1066132</wp:posOffset>
            </wp:positionV>
            <wp:extent cx="32332" cy="19384"/>
            <wp:effectExtent l="0" t="0" r="0" b="0"/>
            <wp:wrapSquare wrapText="bothSides"/>
            <wp:docPr id="3115572" name="Picture 3115572"/>
            <wp:cNvGraphicFramePr/>
            <a:graphic xmlns:a="http://schemas.openxmlformats.org/drawingml/2006/main">
              <a:graphicData uri="http://schemas.openxmlformats.org/drawingml/2006/picture">
                <pic:pic xmlns:pic="http://schemas.openxmlformats.org/drawingml/2006/picture">
                  <pic:nvPicPr>
                    <pic:cNvPr id="3115572" name="Picture 3115572"/>
                    <pic:cNvPicPr/>
                  </pic:nvPicPr>
                  <pic:blipFill>
                    <a:blip r:embed="rId589"/>
                    <a:stretch>
                      <a:fillRect/>
                    </a:stretch>
                  </pic:blipFill>
                  <pic:spPr>
                    <a:xfrm>
                      <a:off x="0" y="0"/>
                      <a:ext cx="32332" cy="19384"/>
                    </a:xfrm>
                    <a:prstGeom prst="rect">
                      <a:avLst/>
                    </a:prstGeom>
                  </pic:spPr>
                </pic:pic>
              </a:graphicData>
            </a:graphic>
          </wp:anchor>
        </w:drawing>
      </w:r>
      <w:r>
        <w:rPr>
          <w:sz w:val="18"/>
        </w:rPr>
        <w:t xml:space="preserve">“ </w:t>
      </w:r>
      <w:r>
        <w:rPr>
          <w:sz w:val="18"/>
        </w:rPr>
        <w:t>一</w:t>
      </w:r>
      <w:r>
        <w:rPr>
          <w:sz w:val="18"/>
        </w:rPr>
        <w:tab/>
      </w:r>
      <w:r>
        <w:rPr>
          <w:sz w:val="18"/>
        </w:rPr>
        <w:t>一</w:t>
      </w:r>
      <w:r>
        <w:rPr>
          <w:sz w:val="18"/>
        </w:rPr>
        <w:tab/>
        <w:t>”</w:t>
      </w:r>
    </w:p>
    <w:p w:rsidR="004A1D4E" w:rsidRDefault="009A508B">
      <w:pPr>
        <w:spacing w:after="3"/>
        <w:ind w:left="703"/>
        <w:jc w:val="both"/>
      </w:pPr>
      <w:r>
        <w:rPr>
          <w:sz w:val="18"/>
        </w:rPr>
        <w:t>显然收录时就需要查找它们是否存在，以及找到如果不存在时应该收录的位置．</w:t>
      </w:r>
    </w:p>
    <w:p w:rsidR="004A1D4E" w:rsidRDefault="009A508B">
      <w:pPr>
        <w:tabs>
          <w:tab w:val="right" w:pos="8136"/>
        </w:tabs>
        <w:spacing w:after="5" w:line="262" w:lineRule="auto"/>
      </w:pPr>
      <w:r>
        <w:rPr>
          <w:sz w:val="20"/>
        </w:rPr>
        <w:lastRenderedPageBreak/>
        <w:t>&amp;3</w:t>
      </w:r>
      <w:r>
        <w:rPr>
          <w:noProof/>
        </w:rPr>
        <w:drawing>
          <wp:inline distT="0" distB="0" distL="0" distR="0">
            <wp:extent cx="6467" cy="6462"/>
            <wp:effectExtent l="0" t="0" r="0" b="0"/>
            <wp:docPr id="108480" name="Picture 108480"/>
            <wp:cNvGraphicFramePr/>
            <a:graphic xmlns:a="http://schemas.openxmlformats.org/drawingml/2006/main">
              <a:graphicData uri="http://schemas.openxmlformats.org/drawingml/2006/picture">
                <pic:pic xmlns:pic="http://schemas.openxmlformats.org/drawingml/2006/picture">
                  <pic:nvPicPr>
                    <pic:cNvPr id="108480" name="Picture 108480"/>
                    <pic:cNvPicPr/>
                  </pic:nvPicPr>
                  <pic:blipFill>
                    <a:blip r:embed="rId18"/>
                    <a:stretch>
                      <a:fillRect/>
                    </a:stretch>
                  </pic:blipFill>
                  <pic:spPr>
                    <a:xfrm>
                      <a:off x="0" y="0"/>
                      <a:ext cx="6467" cy="6462"/>
                    </a:xfrm>
                    <a:prstGeom prst="rect">
                      <a:avLst/>
                    </a:prstGeom>
                  </pic:spPr>
                </pic:pic>
              </a:graphicData>
            </a:graphic>
          </wp:inline>
        </w:drawing>
      </w:r>
      <w:r>
        <w:rPr>
          <w:sz w:val="20"/>
        </w:rPr>
        <w:t xml:space="preserve"> </w:t>
      </w:r>
      <w:r>
        <w:rPr>
          <w:sz w:val="20"/>
        </w:rPr>
        <w:t>顺序表查找</w:t>
      </w:r>
      <w:r>
        <w:rPr>
          <w:noProof/>
        </w:rPr>
        <mc:AlternateContent>
          <mc:Choice Requires="wpg">
            <w:drawing>
              <wp:inline distT="0" distB="0" distL="0" distR="0">
                <wp:extent cx="3828106" cy="12922"/>
                <wp:effectExtent l="0" t="0" r="0" b="0"/>
                <wp:docPr id="3115581" name="Group 3115581"/>
                <wp:cNvGraphicFramePr/>
                <a:graphic xmlns:a="http://schemas.openxmlformats.org/drawingml/2006/main">
                  <a:graphicData uri="http://schemas.microsoft.com/office/word/2010/wordprocessingGroup">
                    <wpg:wgp>
                      <wpg:cNvGrpSpPr/>
                      <wpg:grpSpPr>
                        <a:xfrm>
                          <a:off x="0" y="0"/>
                          <a:ext cx="3828106" cy="12922"/>
                          <a:chOff x="0" y="0"/>
                          <a:chExt cx="3828106" cy="12922"/>
                        </a:xfrm>
                      </wpg:grpSpPr>
                      <wps:wsp>
                        <wps:cNvPr id="3115580" name="Shape 3115580"/>
                        <wps:cNvSpPr/>
                        <wps:spPr>
                          <a:xfrm>
                            <a:off x="0" y="0"/>
                            <a:ext cx="3828106" cy="12922"/>
                          </a:xfrm>
                          <a:custGeom>
                            <a:avLst/>
                            <a:gdLst/>
                            <a:ahLst/>
                            <a:cxnLst/>
                            <a:rect l="0" t="0" r="0" b="0"/>
                            <a:pathLst>
                              <a:path w="3828106" h="12922">
                                <a:moveTo>
                                  <a:pt x="0" y="6462"/>
                                </a:moveTo>
                                <a:lnTo>
                                  <a:pt x="3828106" y="6462"/>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581" style="width:301.426pt;height:1.01752pt;mso-position-horizontal-relative:char;mso-position-vertical-relative:line" coordsize="38281,129">
                <v:shape id="Shape 3115580" style="position:absolute;width:38281;height:129;left:0;top:0;" coordsize="3828106,12922" path="m0,6462l3828106,6462">
                  <v:stroke weight="1.01752pt" endcap="flat" joinstyle="miter" miterlimit="1" on="true" color="#000000"/>
                  <v:fill on="false" color="#000000"/>
                </v:shape>
              </v:group>
            </w:pict>
          </mc:Fallback>
        </mc:AlternateContent>
      </w:r>
      <w:r>
        <w:rPr>
          <w:sz w:val="20"/>
        </w:rPr>
        <w:t>，．</w:t>
      </w:r>
      <w:r>
        <w:rPr>
          <w:sz w:val="20"/>
        </w:rPr>
        <w:tab/>
        <w:t>“</w:t>
      </w:r>
      <w:r>
        <w:rPr>
          <w:sz w:val="20"/>
        </w:rPr>
        <w:t>．</w:t>
      </w:r>
      <w:r>
        <w:rPr>
          <w:sz w:val="20"/>
        </w:rPr>
        <w:t>295</w:t>
      </w:r>
    </w:p>
    <w:p w:rsidR="004A1D4E" w:rsidRDefault="004A1D4E">
      <w:pPr>
        <w:sectPr w:rsidR="004A1D4E">
          <w:type w:val="continuous"/>
          <w:pgSz w:w="10000" w:h="14500"/>
          <w:pgMar w:top="459" w:right="652" w:bottom="2141" w:left="1212" w:header="720" w:footer="720" w:gutter="0"/>
          <w:cols w:space="720"/>
        </w:sectPr>
      </w:pPr>
    </w:p>
    <w:p w:rsidR="004A1D4E" w:rsidRDefault="009A508B">
      <w:pPr>
        <w:tabs>
          <w:tab w:val="center" w:pos="1563"/>
          <w:tab w:val="right" w:pos="8106"/>
        </w:tabs>
        <w:spacing w:after="3"/>
      </w:pPr>
      <w:r>
        <w:rPr>
          <w:sz w:val="18"/>
        </w:rPr>
        <w:lastRenderedPageBreak/>
        <w:tab/>
      </w:r>
      <w:r>
        <w:rPr>
          <w:sz w:val="18"/>
        </w:rPr>
        <w:t>&amp;3</w:t>
      </w:r>
      <w:r>
        <w:rPr>
          <w:sz w:val="18"/>
        </w:rPr>
        <w:t>，</w:t>
      </w:r>
      <w:r>
        <w:rPr>
          <w:sz w:val="18"/>
        </w:rPr>
        <w:t>1</w:t>
      </w:r>
      <w:r>
        <w:rPr>
          <w:sz w:val="18"/>
        </w:rPr>
        <w:t>顺序表查找算法．</w:t>
      </w:r>
      <w:r>
        <w:rPr>
          <w:sz w:val="18"/>
        </w:rPr>
        <w:t>“</w:t>
      </w:r>
      <w:r>
        <w:rPr>
          <w:sz w:val="18"/>
        </w:rPr>
        <w:tab/>
      </w:r>
      <w:r>
        <w:rPr>
          <w:sz w:val="18"/>
        </w:rPr>
        <w:t>．一</w:t>
      </w:r>
      <w:r>
        <w:rPr>
          <w:sz w:val="18"/>
        </w:rPr>
        <w:t>296 83</w:t>
      </w:r>
      <w:r>
        <w:rPr>
          <w:sz w:val="18"/>
        </w:rPr>
        <w:t>．</w:t>
      </w:r>
      <w:r>
        <w:rPr>
          <w:sz w:val="18"/>
        </w:rPr>
        <w:t>2</w:t>
      </w:r>
      <w:r>
        <w:rPr>
          <w:sz w:val="18"/>
        </w:rPr>
        <w:t>顺序表查找优化一</w:t>
      </w:r>
      <w:r>
        <w:rPr>
          <w:noProof/>
        </w:rPr>
        <w:drawing>
          <wp:inline distT="0" distB="0" distL="0" distR="0">
            <wp:extent cx="1338544" cy="90460"/>
            <wp:effectExtent l="0" t="0" r="0" b="0"/>
            <wp:docPr id="3115585" name="Picture 3115585"/>
            <wp:cNvGraphicFramePr/>
            <a:graphic xmlns:a="http://schemas.openxmlformats.org/drawingml/2006/main">
              <a:graphicData uri="http://schemas.openxmlformats.org/drawingml/2006/picture">
                <pic:pic xmlns:pic="http://schemas.openxmlformats.org/drawingml/2006/picture">
                  <pic:nvPicPr>
                    <pic:cNvPr id="3115585" name="Picture 3115585"/>
                    <pic:cNvPicPr/>
                  </pic:nvPicPr>
                  <pic:blipFill>
                    <a:blip r:embed="rId590"/>
                    <a:stretch>
                      <a:fillRect/>
                    </a:stretch>
                  </pic:blipFill>
                  <pic:spPr>
                    <a:xfrm>
                      <a:off x="0" y="0"/>
                      <a:ext cx="1338544" cy="90460"/>
                    </a:xfrm>
                    <a:prstGeom prst="rect">
                      <a:avLst/>
                    </a:prstGeom>
                  </pic:spPr>
                </pic:pic>
              </a:graphicData>
            </a:graphic>
          </wp:inline>
        </w:drawing>
      </w:r>
    </w:p>
    <w:p w:rsidR="004A1D4E" w:rsidRDefault="009A508B">
      <w:pPr>
        <w:spacing w:after="70" w:line="262" w:lineRule="auto"/>
        <w:ind w:left="92" w:right="10"/>
        <w:jc w:val="both"/>
      </w:pPr>
      <w:r>
        <w:rPr>
          <w:sz w:val="20"/>
        </w:rPr>
        <w:t xml:space="preserve">&amp;4 </w:t>
      </w:r>
      <w:r>
        <w:rPr>
          <w:sz w:val="20"/>
        </w:rPr>
        <w:t>有序表查找</w:t>
      </w:r>
      <w:r>
        <w:rPr>
          <w:noProof/>
        </w:rPr>
        <w:drawing>
          <wp:inline distT="0" distB="0" distL="0" distR="0">
            <wp:extent cx="4041497" cy="90460"/>
            <wp:effectExtent l="0" t="0" r="0" b="0"/>
            <wp:docPr id="3115587" name="Picture 3115587"/>
            <wp:cNvGraphicFramePr/>
            <a:graphic xmlns:a="http://schemas.openxmlformats.org/drawingml/2006/main">
              <a:graphicData uri="http://schemas.openxmlformats.org/drawingml/2006/picture">
                <pic:pic xmlns:pic="http://schemas.openxmlformats.org/drawingml/2006/picture">
                  <pic:nvPicPr>
                    <pic:cNvPr id="3115587" name="Picture 3115587"/>
                    <pic:cNvPicPr/>
                  </pic:nvPicPr>
                  <pic:blipFill>
                    <a:blip r:embed="rId591"/>
                    <a:stretch>
                      <a:fillRect/>
                    </a:stretch>
                  </pic:blipFill>
                  <pic:spPr>
                    <a:xfrm>
                      <a:off x="0" y="0"/>
                      <a:ext cx="4041497" cy="90460"/>
                    </a:xfrm>
                    <a:prstGeom prst="rect">
                      <a:avLst/>
                    </a:prstGeom>
                  </pic:spPr>
                </pic:pic>
              </a:graphicData>
            </a:graphic>
          </wp:inline>
        </w:drawing>
      </w:r>
    </w:p>
    <w:p w:rsidR="004A1D4E" w:rsidRDefault="009A508B">
      <w:pPr>
        <w:spacing w:after="3"/>
        <w:ind w:left="591" w:right="835"/>
        <w:jc w:val="both"/>
      </w:pPr>
      <w:r>
        <w:rPr>
          <w:sz w:val="18"/>
        </w:rPr>
        <w:t>我在纸上已写好了一个</w:t>
      </w:r>
      <w:r>
        <w:rPr>
          <w:sz w:val="18"/>
        </w:rPr>
        <w:t>1</w:t>
      </w:r>
      <w:r>
        <w:rPr>
          <w:sz w:val="18"/>
        </w:rPr>
        <w:t>伽以内的正整数请你猜，问几次可以倩出来．当时已经介绍了如何才可以最快的猜出这个数字．我们把这种每次取中间记录查找的方法叫做折</w:t>
      </w:r>
      <w:r>
        <w:rPr>
          <w:noProof/>
        </w:rPr>
        <w:drawing>
          <wp:inline distT="0" distB="0" distL="0" distR="0">
            <wp:extent cx="6466" cy="6461"/>
            <wp:effectExtent l="0" t="0" r="0" b="0"/>
            <wp:docPr id="114435" name="Picture 114435"/>
            <wp:cNvGraphicFramePr/>
            <a:graphic xmlns:a="http://schemas.openxmlformats.org/drawingml/2006/main">
              <a:graphicData uri="http://schemas.openxmlformats.org/drawingml/2006/picture">
                <pic:pic xmlns:pic="http://schemas.openxmlformats.org/drawingml/2006/picture">
                  <pic:nvPicPr>
                    <pic:cNvPr id="114435" name="Picture 114435"/>
                    <pic:cNvPicPr/>
                  </pic:nvPicPr>
                  <pic:blipFill>
                    <a:blip r:embed="rId592"/>
                    <a:stretch>
                      <a:fillRect/>
                    </a:stretch>
                  </pic:blipFill>
                  <pic:spPr>
                    <a:xfrm>
                      <a:off x="0" y="0"/>
                      <a:ext cx="6466" cy="6461"/>
                    </a:xfrm>
                    <a:prstGeom prst="rect">
                      <a:avLst/>
                    </a:prstGeom>
                  </pic:spPr>
                </pic:pic>
              </a:graphicData>
            </a:graphic>
          </wp:inline>
        </w:drawing>
      </w:r>
      <w:r>
        <w:rPr>
          <w:sz w:val="18"/>
        </w:rPr>
        <w:t>半查找．</w:t>
      </w:r>
    </w:p>
    <w:p w:rsidR="004A1D4E" w:rsidRDefault="009A508B">
      <w:pPr>
        <w:spacing w:after="3"/>
        <w:ind w:left="621"/>
        <w:jc w:val="both"/>
      </w:pPr>
      <w:r>
        <w:rPr>
          <w:noProof/>
        </w:rPr>
        <w:drawing>
          <wp:anchor distT="0" distB="0" distL="114300" distR="114300" simplePos="0" relativeHeight="251807744" behindDoc="0" locked="0" layoutInCell="1" allowOverlap="0">
            <wp:simplePos x="0" y="0"/>
            <wp:positionH relativeFrom="column">
              <wp:posOffset>1248014</wp:posOffset>
            </wp:positionH>
            <wp:positionV relativeFrom="paragraph">
              <wp:posOffset>-112388</wp:posOffset>
            </wp:positionV>
            <wp:extent cx="3582383" cy="394146"/>
            <wp:effectExtent l="0" t="0" r="0" b="0"/>
            <wp:wrapSquare wrapText="bothSides"/>
            <wp:docPr id="3115589" name="Picture 3115589"/>
            <wp:cNvGraphicFramePr/>
            <a:graphic xmlns:a="http://schemas.openxmlformats.org/drawingml/2006/main">
              <a:graphicData uri="http://schemas.openxmlformats.org/drawingml/2006/picture">
                <pic:pic xmlns:pic="http://schemas.openxmlformats.org/drawingml/2006/picture">
                  <pic:nvPicPr>
                    <pic:cNvPr id="3115589" name="Picture 3115589"/>
                    <pic:cNvPicPr/>
                  </pic:nvPicPr>
                  <pic:blipFill>
                    <a:blip r:embed="rId593"/>
                    <a:stretch>
                      <a:fillRect/>
                    </a:stretch>
                  </pic:blipFill>
                  <pic:spPr>
                    <a:xfrm>
                      <a:off x="0" y="0"/>
                      <a:ext cx="3582383" cy="394146"/>
                    </a:xfrm>
                    <a:prstGeom prst="rect">
                      <a:avLst/>
                    </a:prstGeom>
                  </pic:spPr>
                </pic:pic>
              </a:graphicData>
            </a:graphic>
          </wp:anchor>
        </w:drawing>
      </w:r>
      <w:r>
        <w:rPr>
          <w:sz w:val="18"/>
        </w:rPr>
        <w:t>&amp;4“1</w:t>
      </w:r>
      <w:r>
        <w:rPr>
          <w:sz w:val="18"/>
        </w:rPr>
        <w:t>折半查找</w:t>
      </w:r>
      <w:r>
        <w:rPr>
          <w:sz w:val="18"/>
        </w:rPr>
        <w:t>“</w:t>
      </w:r>
      <w:r>
        <w:rPr>
          <w:sz w:val="18"/>
        </w:rPr>
        <w:t>，，</w:t>
      </w:r>
      <w:r>
        <w:rPr>
          <w:sz w:val="18"/>
        </w:rPr>
        <w:t>302</w:t>
      </w:r>
    </w:p>
    <w:p w:rsidR="004A1D4E" w:rsidRDefault="009A508B">
      <w:pPr>
        <w:spacing w:after="5" w:line="262" w:lineRule="auto"/>
        <w:ind w:left="102" w:right="499" w:firstLine="519"/>
        <w:jc w:val="both"/>
      </w:pPr>
      <w:r>
        <w:rPr>
          <w:sz w:val="20"/>
        </w:rPr>
        <w:t>&amp;4</w:t>
      </w:r>
      <w:r>
        <w:rPr>
          <w:sz w:val="20"/>
        </w:rPr>
        <w:t>，</w:t>
      </w:r>
      <w:r>
        <w:rPr>
          <w:sz w:val="20"/>
        </w:rPr>
        <w:t>2</w:t>
      </w:r>
      <w:r>
        <w:rPr>
          <w:sz w:val="20"/>
        </w:rPr>
        <w:t>插值查找．</w:t>
      </w:r>
      <w:r>
        <w:rPr>
          <w:sz w:val="20"/>
        </w:rPr>
        <w:t xml:space="preserve"> 8</w:t>
      </w:r>
      <w:r>
        <w:rPr>
          <w:sz w:val="20"/>
        </w:rPr>
        <w:t>．</w:t>
      </w:r>
      <w:r>
        <w:rPr>
          <w:sz w:val="20"/>
        </w:rPr>
        <w:t xml:space="preserve">5 </w:t>
      </w:r>
      <w:r>
        <w:rPr>
          <w:sz w:val="20"/>
        </w:rPr>
        <w:t>线性索引查找，</w:t>
      </w:r>
    </w:p>
    <w:tbl>
      <w:tblPr>
        <w:tblStyle w:val="TableGrid"/>
        <w:tblpPr w:vertAnchor="text" w:tblpX="122" w:tblpY="201"/>
        <w:tblOverlap w:val="never"/>
        <w:tblW w:w="7912" w:type="dxa"/>
        <w:tblInd w:w="0" w:type="dxa"/>
        <w:tblCellMar>
          <w:top w:w="12" w:type="dxa"/>
          <w:left w:w="0" w:type="dxa"/>
          <w:bottom w:w="31" w:type="dxa"/>
          <w:right w:w="0" w:type="dxa"/>
        </w:tblCellMar>
        <w:tblLook w:val="04A0" w:firstRow="1" w:lastRow="0" w:firstColumn="1" w:lastColumn="0" w:noHBand="0" w:noVBand="1"/>
      </w:tblPr>
      <w:tblGrid>
        <w:gridCol w:w="322"/>
        <w:gridCol w:w="6969"/>
        <w:gridCol w:w="815"/>
      </w:tblGrid>
      <w:tr w:rsidR="004A1D4E">
        <w:trPr>
          <w:trHeight w:val="549"/>
        </w:trPr>
        <w:tc>
          <w:tcPr>
            <w:tcW w:w="438" w:type="dxa"/>
            <w:tcBorders>
              <w:top w:val="nil"/>
              <w:left w:val="nil"/>
              <w:bottom w:val="nil"/>
              <w:right w:val="nil"/>
            </w:tcBorders>
          </w:tcPr>
          <w:p w:rsidR="004A1D4E" w:rsidRDefault="004A1D4E"/>
        </w:tc>
        <w:tc>
          <w:tcPr>
            <w:tcW w:w="6976" w:type="dxa"/>
            <w:tcBorders>
              <w:top w:val="nil"/>
              <w:left w:val="nil"/>
              <w:bottom w:val="nil"/>
              <w:right w:val="nil"/>
            </w:tcBorders>
          </w:tcPr>
          <w:p w:rsidR="004A1D4E" w:rsidRDefault="009A508B">
            <w:pPr>
              <w:spacing w:after="0"/>
              <w:ind w:left="61" w:right="102"/>
              <w:jc w:val="both"/>
            </w:pPr>
            <w:r>
              <w:rPr>
                <w:sz w:val="16"/>
              </w:rPr>
              <w:t>西放置的位置，比如户口本放在右手床头柜下面抽屉中，钞票放在衣．一</w:t>
            </w:r>
            <w:r>
              <w:rPr>
                <w:sz w:val="16"/>
              </w:rPr>
              <w:t>“</w:t>
            </w:r>
            <w:r>
              <w:rPr>
                <w:sz w:val="16"/>
              </w:rPr>
              <w:t>亥，这个就不提了。</w:t>
            </w:r>
            <w:r>
              <w:rPr>
                <w:noProof/>
              </w:rPr>
              <w:drawing>
                <wp:inline distT="0" distB="0" distL="0" distR="0">
                  <wp:extent cx="6466" cy="6461"/>
                  <wp:effectExtent l="0" t="0" r="0" b="0"/>
                  <wp:docPr id="114452" name="Picture 114452"/>
                  <wp:cNvGraphicFramePr/>
                  <a:graphic xmlns:a="http://schemas.openxmlformats.org/drawingml/2006/main">
                    <a:graphicData uri="http://schemas.openxmlformats.org/drawingml/2006/picture">
                      <pic:pic xmlns:pic="http://schemas.openxmlformats.org/drawingml/2006/picture">
                        <pic:nvPicPr>
                          <pic:cNvPr id="114452" name="Picture 114452"/>
                          <pic:cNvPicPr/>
                        </pic:nvPicPr>
                        <pic:blipFill>
                          <a:blip r:embed="rId263"/>
                          <a:stretch>
                            <a:fillRect/>
                          </a:stretch>
                        </pic:blipFill>
                        <pic:spPr>
                          <a:xfrm>
                            <a:off x="0" y="0"/>
                            <a:ext cx="6466" cy="6461"/>
                          </a:xfrm>
                          <a:prstGeom prst="rect">
                            <a:avLst/>
                          </a:prstGeom>
                        </pic:spPr>
                      </pic:pic>
                    </a:graphicData>
                  </a:graphic>
                </wp:inline>
              </w:drawing>
            </w:r>
            <w:r>
              <w:rPr>
                <w:sz w:val="16"/>
              </w:rPr>
              <w:tab/>
            </w:r>
            <w:r>
              <w:rPr>
                <w:noProof/>
              </w:rPr>
              <mc:AlternateContent>
                <mc:Choice Requires="wpg">
                  <w:drawing>
                    <wp:inline distT="0" distB="0" distL="0" distR="0">
                      <wp:extent cx="1086354" cy="1"/>
                      <wp:effectExtent l="0" t="0" r="0" b="0"/>
                      <wp:docPr id="3115603" name="Group 3115603"/>
                      <wp:cNvGraphicFramePr/>
                      <a:graphic xmlns:a="http://schemas.openxmlformats.org/drawingml/2006/main">
                        <a:graphicData uri="http://schemas.microsoft.com/office/word/2010/wordprocessingGroup">
                          <wpg:wgp>
                            <wpg:cNvGrpSpPr/>
                            <wpg:grpSpPr>
                              <a:xfrm>
                                <a:off x="0" y="0"/>
                                <a:ext cx="1086354" cy="1"/>
                                <a:chOff x="0" y="0"/>
                                <a:chExt cx="1086354" cy="1"/>
                              </a:xfrm>
                            </wpg:grpSpPr>
                            <wps:wsp>
                              <wps:cNvPr id="3115602" name="Shape 3115602"/>
                              <wps:cNvSpPr/>
                              <wps:spPr>
                                <a:xfrm>
                                  <a:off x="0" y="0"/>
                                  <a:ext cx="1086354" cy="0"/>
                                </a:xfrm>
                                <a:custGeom>
                                  <a:avLst/>
                                  <a:gdLst/>
                                  <a:ahLst/>
                                  <a:cxnLst/>
                                  <a:rect l="0" t="0" r="0" b="0"/>
                                  <a:pathLst>
                                    <a:path w="1086354">
                                      <a:moveTo>
                                        <a:pt x="0" y="0"/>
                                      </a:moveTo>
                                      <a:lnTo>
                                        <a:pt x="108635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603" style="width:85.5397pt;height:7.87402e-05pt;mso-position-horizontal-relative:char;mso-position-vertical-relative:line" coordsize="10863,0">
                      <v:shape id="Shape 3115602" style="position:absolute;width:10863;height:0;left:0;top:0;" coordsize="1086354,0" path="m0,0l1086354,0">
                        <v:stroke weight="0pt" endcap="flat" joinstyle="miter" miterlimit="1" on="true" color="#000000"/>
                        <v:fill on="false" color="#000000"/>
                      </v:shape>
                    </v:group>
                  </w:pict>
                </mc:Fallback>
              </mc:AlternateContent>
            </w:r>
          </w:p>
        </w:tc>
        <w:tc>
          <w:tcPr>
            <w:tcW w:w="499" w:type="dxa"/>
            <w:tcBorders>
              <w:top w:val="nil"/>
              <w:left w:val="nil"/>
              <w:bottom w:val="nil"/>
              <w:right w:val="nil"/>
            </w:tcBorders>
          </w:tcPr>
          <w:p w:rsidR="004A1D4E" w:rsidRDefault="004A1D4E"/>
        </w:tc>
      </w:tr>
      <w:tr w:rsidR="004A1D4E">
        <w:trPr>
          <w:trHeight w:val="742"/>
        </w:trPr>
        <w:tc>
          <w:tcPr>
            <w:tcW w:w="438" w:type="dxa"/>
            <w:tcBorders>
              <w:top w:val="nil"/>
              <w:left w:val="nil"/>
              <w:bottom w:val="nil"/>
              <w:right w:val="nil"/>
            </w:tcBorders>
          </w:tcPr>
          <w:p w:rsidR="004A1D4E" w:rsidRDefault="004A1D4E"/>
        </w:tc>
        <w:tc>
          <w:tcPr>
            <w:tcW w:w="6976" w:type="dxa"/>
            <w:tcBorders>
              <w:top w:val="nil"/>
              <w:left w:val="nil"/>
              <w:bottom w:val="nil"/>
              <w:right w:val="nil"/>
            </w:tcBorders>
            <w:vAlign w:val="center"/>
          </w:tcPr>
          <w:p w:rsidR="004A1D4E" w:rsidRDefault="009A508B">
            <w:pPr>
              <w:spacing w:after="0"/>
              <w:ind w:left="81" w:right="-41"/>
              <w:jc w:val="both"/>
            </w:pPr>
            <w:r>
              <w:rPr>
                <w:noProof/>
              </w:rPr>
              <w:drawing>
                <wp:anchor distT="0" distB="0" distL="114300" distR="114300" simplePos="0" relativeHeight="251808768" behindDoc="0" locked="0" layoutInCell="1" allowOverlap="0">
                  <wp:simplePos x="0" y="0"/>
                  <wp:positionH relativeFrom="column">
                    <wp:posOffset>911762</wp:posOffset>
                  </wp:positionH>
                  <wp:positionV relativeFrom="paragraph">
                    <wp:posOffset>60585</wp:posOffset>
                  </wp:positionV>
                  <wp:extent cx="982892" cy="226149"/>
                  <wp:effectExtent l="0" t="0" r="0" b="0"/>
                  <wp:wrapSquare wrapText="bothSides"/>
                  <wp:docPr id="3115593" name="Picture 3115593"/>
                  <wp:cNvGraphicFramePr/>
                  <a:graphic xmlns:a="http://schemas.openxmlformats.org/drawingml/2006/main">
                    <a:graphicData uri="http://schemas.openxmlformats.org/drawingml/2006/picture">
                      <pic:pic xmlns:pic="http://schemas.openxmlformats.org/drawingml/2006/picture">
                        <pic:nvPicPr>
                          <pic:cNvPr id="3115593" name="Picture 3115593"/>
                          <pic:cNvPicPr/>
                        </pic:nvPicPr>
                        <pic:blipFill>
                          <a:blip r:embed="rId594"/>
                          <a:stretch>
                            <a:fillRect/>
                          </a:stretch>
                        </pic:blipFill>
                        <pic:spPr>
                          <a:xfrm>
                            <a:off x="0" y="0"/>
                            <a:ext cx="982892" cy="226149"/>
                          </a:xfrm>
                          <a:prstGeom prst="rect">
                            <a:avLst/>
                          </a:prstGeom>
                        </pic:spPr>
                      </pic:pic>
                    </a:graphicData>
                  </a:graphic>
                </wp:anchor>
              </w:drawing>
            </w:r>
            <w:r>
              <w:rPr>
                <w:sz w:val="18"/>
              </w:rPr>
              <w:t>&amp;5</w:t>
            </w:r>
            <w:r>
              <w:rPr>
                <w:sz w:val="18"/>
              </w:rPr>
              <w:t>．</w:t>
            </w:r>
            <w:r>
              <w:rPr>
                <w:sz w:val="18"/>
              </w:rPr>
              <w:t>1</w:t>
            </w:r>
            <w:r>
              <w:rPr>
                <w:sz w:val="18"/>
              </w:rPr>
              <w:t>稠密索引，，</w:t>
            </w:r>
            <w:r>
              <w:rPr>
                <w:sz w:val="18"/>
              </w:rPr>
              <w:t xml:space="preserve"> </w:t>
            </w:r>
            <w:r>
              <w:rPr>
                <w:sz w:val="18"/>
              </w:rPr>
              <w:t>灬</w:t>
            </w:r>
            <w:r>
              <w:rPr>
                <w:sz w:val="18"/>
              </w:rPr>
              <w:t>307 &amp;5</w:t>
            </w:r>
            <w:r>
              <w:rPr>
                <w:sz w:val="18"/>
              </w:rPr>
              <w:t>．</w:t>
            </w:r>
            <w:r>
              <w:rPr>
                <w:sz w:val="18"/>
              </w:rPr>
              <w:t>3</w:t>
            </w:r>
            <w:r>
              <w:rPr>
                <w:sz w:val="18"/>
              </w:rPr>
              <w:t>倒排索引</w:t>
            </w:r>
            <w:r>
              <w:rPr>
                <w:sz w:val="18"/>
              </w:rPr>
              <w:t xml:space="preserve">“ </w:t>
            </w:r>
            <w:r>
              <w:rPr>
                <w:noProof/>
              </w:rPr>
              <mc:AlternateContent>
                <mc:Choice Requires="wpg">
                  <w:drawing>
                    <wp:inline distT="0" distB="0" distL="0" distR="0">
                      <wp:extent cx="1409674" cy="12923"/>
                      <wp:effectExtent l="0" t="0" r="0" b="0"/>
                      <wp:docPr id="3115605" name="Group 3115605"/>
                      <wp:cNvGraphicFramePr/>
                      <a:graphic xmlns:a="http://schemas.openxmlformats.org/drawingml/2006/main">
                        <a:graphicData uri="http://schemas.microsoft.com/office/word/2010/wordprocessingGroup">
                          <wpg:wgp>
                            <wpg:cNvGrpSpPr/>
                            <wpg:grpSpPr>
                              <a:xfrm>
                                <a:off x="0" y="0"/>
                                <a:ext cx="1409674" cy="12923"/>
                                <a:chOff x="0" y="0"/>
                                <a:chExt cx="1409674" cy="12923"/>
                              </a:xfrm>
                            </wpg:grpSpPr>
                            <wps:wsp>
                              <wps:cNvPr id="3115604" name="Shape 3115604"/>
                              <wps:cNvSpPr/>
                              <wps:spPr>
                                <a:xfrm>
                                  <a:off x="0" y="0"/>
                                  <a:ext cx="1409674" cy="12923"/>
                                </a:xfrm>
                                <a:custGeom>
                                  <a:avLst/>
                                  <a:gdLst/>
                                  <a:ahLst/>
                                  <a:cxnLst/>
                                  <a:rect l="0" t="0" r="0" b="0"/>
                                  <a:pathLst>
                                    <a:path w="1409674" h="12923">
                                      <a:moveTo>
                                        <a:pt x="0" y="6462"/>
                                      </a:moveTo>
                                      <a:lnTo>
                                        <a:pt x="1409674"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605" style="width:110.998pt;height:1.01755pt;mso-position-horizontal-relative:char;mso-position-vertical-relative:line" coordsize="14096,129">
                      <v:shape id="Shape 3115604" style="position:absolute;width:14096;height:129;left:0;top:0;" coordsize="1409674,12923" path="m0,6462l1409674,6462">
                        <v:stroke weight="1.01755pt" endcap="flat" joinstyle="miter" miterlimit="1" on="true" color="#000000"/>
                        <v:fill on="false" color="#000000"/>
                      </v:shape>
                    </v:group>
                  </w:pict>
                </mc:Fallback>
              </mc:AlternateContent>
            </w:r>
            <w:r>
              <w:rPr>
                <w:sz w:val="18"/>
              </w:rPr>
              <w:t>&amp;5</w:t>
            </w:r>
            <w:r>
              <w:rPr>
                <w:sz w:val="18"/>
              </w:rPr>
              <w:t>．</w:t>
            </w:r>
            <w:r>
              <w:rPr>
                <w:sz w:val="18"/>
              </w:rPr>
              <w:t>2</w:t>
            </w:r>
            <w:r>
              <w:rPr>
                <w:sz w:val="18"/>
              </w:rPr>
              <w:t>分块索引．</w:t>
            </w:r>
          </w:p>
        </w:tc>
        <w:tc>
          <w:tcPr>
            <w:tcW w:w="499" w:type="dxa"/>
            <w:tcBorders>
              <w:top w:val="nil"/>
              <w:left w:val="nil"/>
              <w:bottom w:val="nil"/>
              <w:right w:val="nil"/>
            </w:tcBorders>
          </w:tcPr>
          <w:p w:rsidR="004A1D4E" w:rsidRDefault="009A508B">
            <w:pPr>
              <w:spacing w:after="0"/>
              <w:ind w:left="71"/>
            </w:pPr>
            <w:r>
              <w:t>...311</w:t>
            </w:r>
          </w:p>
        </w:tc>
      </w:tr>
      <w:tr w:rsidR="004A1D4E">
        <w:trPr>
          <w:trHeight w:val="1137"/>
        </w:trPr>
        <w:tc>
          <w:tcPr>
            <w:tcW w:w="438" w:type="dxa"/>
            <w:tcBorders>
              <w:top w:val="nil"/>
              <w:left w:val="nil"/>
              <w:bottom w:val="nil"/>
              <w:right w:val="nil"/>
            </w:tcBorders>
          </w:tcPr>
          <w:p w:rsidR="004A1D4E" w:rsidRDefault="009A508B">
            <w:pPr>
              <w:spacing w:after="0"/>
            </w:pPr>
            <w:r>
              <w:rPr>
                <w:sz w:val="20"/>
              </w:rPr>
              <w:t>&amp;6</w:t>
            </w:r>
          </w:p>
        </w:tc>
        <w:tc>
          <w:tcPr>
            <w:tcW w:w="6976" w:type="dxa"/>
            <w:tcBorders>
              <w:top w:val="nil"/>
              <w:left w:val="nil"/>
              <w:bottom w:val="nil"/>
              <w:right w:val="nil"/>
            </w:tcBorders>
            <w:vAlign w:val="center"/>
          </w:tcPr>
          <w:p w:rsidR="004A1D4E" w:rsidRDefault="009A508B">
            <w:pPr>
              <w:tabs>
                <w:tab w:val="center" w:pos="1217"/>
                <w:tab w:val="center" w:pos="1258"/>
                <w:tab w:val="center" w:pos="1303"/>
                <w:tab w:val="center" w:pos="1395"/>
                <w:tab w:val="center" w:pos="1492"/>
                <w:tab w:val="center" w:pos="1578"/>
                <w:tab w:val="center" w:pos="1670"/>
                <w:tab w:val="center" w:pos="1716"/>
                <w:tab w:val="center" w:pos="4033"/>
                <w:tab w:val="center" w:pos="6370"/>
                <w:tab w:val="center" w:pos="6436"/>
                <w:tab w:val="center" w:pos="6522"/>
                <w:tab w:val="center" w:pos="6619"/>
                <w:tab w:val="center" w:pos="6670"/>
                <w:tab w:val="center" w:pos="6741"/>
                <w:tab w:val="center" w:pos="6833"/>
                <w:tab w:val="center" w:pos="6899"/>
                <w:tab w:val="right" w:pos="6976"/>
              </w:tabs>
              <w:spacing w:after="0"/>
            </w:pPr>
            <w:r>
              <w:t>二又排序树</w:t>
            </w:r>
            <w:r>
              <w:t>·</w:t>
            </w:r>
            <w:r>
              <w:rPr>
                <w:noProof/>
              </w:rPr>
              <w:drawing>
                <wp:inline distT="0" distB="0" distL="0" distR="0">
                  <wp:extent cx="19399" cy="19384"/>
                  <wp:effectExtent l="0" t="0" r="0" b="0"/>
                  <wp:docPr id="114483" name="Picture 114483"/>
                  <wp:cNvGraphicFramePr/>
                  <a:graphic xmlns:a="http://schemas.openxmlformats.org/drawingml/2006/main">
                    <a:graphicData uri="http://schemas.openxmlformats.org/drawingml/2006/picture">
                      <pic:pic xmlns:pic="http://schemas.openxmlformats.org/drawingml/2006/picture">
                        <pic:nvPicPr>
                          <pic:cNvPr id="114483" name="Picture 114483"/>
                          <pic:cNvPicPr/>
                        </pic:nvPicPr>
                        <pic:blipFill>
                          <a:blip r:embed="rId595"/>
                          <a:stretch>
                            <a:fillRect/>
                          </a:stretch>
                        </pic:blipFill>
                        <pic:spPr>
                          <a:xfrm>
                            <a:off x="0" y="0"/>
                            <a:ext cx="19399" cy="19384"/>
                          </a:xfrm>
                          <a:prstGeom prst="rect">
                            <a:avLst/>
                          </a:prstGeom>
                        </pic:spPr>
                      </pic:pic>
                    </a:graphicData>
                  </a:graphic>
                </wp:inline>
              </w:drawing>
            </w:r>
            <w:r>
              <w:rPr>
                <w:noProof/>
              </w:rPr>
              <w:drawing>
                <wp:inline distT="0" distB="0" distL="0" distR="0">
                  <wp:extent cx="6466" cy="6462"/>
                  <wp:effectExtent l="0" t="0" r="0" b="0"/>
                  <wp:docPr id="114488" name="Picture 114488"/>
                  <wp:cNvGraphicFramePr/>
                  <a:graphic xmlns:a="http://schemas.openxmlformats.org/drawingml/2006/main">
                    <a:graphicData uri="http://schemas.openxmlformats.org/drawingml/2006/picture">
                      <pic:pic xmlns:pic="http://schemas.openxmlformats.org/drawingml/2006/picture">
                        <pic:nvPicPr>
                          <pic:cNvPr id="114488" name="Picture 114488"/>
                          <pic:cNvPicPr/>
                        </pic:nvPicPr>
                        <pic:blipFill>
                          <a:blip r:embed="rId113"/>
                          <a:stretch>
                            <a:fillRect/>
                          </a:stretch>
                        </pic:blipFill>
                        <pic:spPr>
                          <a:xfrm>
                            <a:off x="0" y="0"/>
                            <a:ext cx="6466" cy="6462"/>
                          </a:xfrm>
                          <a:prstGeom prst="rect">
                            <a:avLst/>
                          </a:prstGeom>
                        </pic:spPr>
                      </pic:pic>
                    </a:graphicData>
                  </a:graphic>
                </wp:inline>
              </w:drawing>
            </w:r>
            <w:r>
              <w:tab/>
            </w:r>
            <w:r>
              <w:rPr>
                <w:noProof/>
              </w:rPr>
              <w:drawing>
                <wp:inline distT="0" distB="0" distL="0" distR="0">
                  <wp:extent cx="19399" cy="19384"/>
                  <wp:effectExtent l="0" t="0" r="0" b="0"/>
                  <wp:docPr id="114480" name="Picture 114480"/>
                  <wp:cNvGraphicFramePr/>
                  <a:graphic xmlns:a="http://schemas.openxmlformats.org/drawingml/2006/main">
                    <a:graphicData uri="http://schemas.openxmlformats.org/drawingml/2006/picture">
                      <pic:pic xmlns:pic="http://schemas.openxmlformats.org/drawingml/2006/picture">
                        <pic:nvPicPr>
                          <pic:cNvPr id="114480" name="Picture 114480"/>
                          <pic:cNvPicPr/>
                        </pic:nvPicPr>
                        <pic:blipFill>
                          <a:blip r:embed="rId596"/>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114486" name="Picture 114486"/>
                  <wp:cNvGraphicFramePr/>
                  <a:graphic xmlns:a="http://schemas.openxmlformats.org/drawingml/2006/main">
                    <a:graphicData uri="http://schemas.openxmlformats.org/drawingml/2006/picture">
                      <pic:pic xmlns:pic="http://schemas.openxmlformats.org/drawingml/2006/picture">
                        <pic:nvPicPr>
                          <pic:cNvPr id="114486" name="Picture 114486"/>
                          <pic:cNvPicPr/>
                        </pic:nvPicPr>
                        <pic:blipFill>
                          <a:blip r:embed="rId597"/>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19384"/>
                  <wp:effectExtent l="0" t="0" r="0" b="0"/>
                  <wp:docPr id="114481" name="Picture 114481"/>
                  <wp:cNvGraphicFramePr/>
                  <a:graphic xmlns:a="http://schemas.openxmlformats.org/drawingml/2006/main">
                    <a:graphicData uri="http://schemas.openxmlformats.org/drawingml/2006/picture">
                      <pic:pic xmlns:pic="http://schemas.openxmlformats.org/drawingml/2006/picture">
                        <pic:nvPicPr>
                          <pic:cNvPr id="114481" name="Picture 114481"/>
                          <pic:cNvPicPr/>
                        </pic:nvPicPr>
                        <pic:blipFill>
                          <a:blip r:embed="rId598"/>
                          <a:stretch>
                            <a:fillRect/>
                          </a:stretch>
                        </pic:blipFill>
                        <pic:spPr>
                          <a:xfrm>
                            <a:off x="0" y="0"/>
                            <a:ext cx="25865" cy="19384"/>
                          </a:xfrm>
                          <a:prstGeom prst="rect">
                            <a:avLst/>
                          </a:prstGeom>
                        </pic:spPr>
                      </pic:pic>
                    </a:graphicData>
                  </a:graphic>
                </wp:inline>
              </w:drawing>
            </w:r>
            <w:r>
              <w:rPr>
                <w:noProof/>
              </w:rPr>
              <w:drawing>
                <wp:inline distT="0" distB="0" distL="0" distR="0">
                  <wp:extent cx="6466" cy="6462"/>
                  <wp:effectExtent l="0" t="0" r="0" b="0"/>
                  <wp:docPr id="114487" name="Picture 114487"/>
                  <wp:cNvGraphicFramePr/>
                  <a:graphic xmlns:a="http://schemas.openxmlformats.org/drawingml/2006/main">
                    <a:graphicData uri="http://schemas.openxmlformats.org/drawingml/2006/picture">
                      <pic:pic xmlns:pic="http://schemas.openxmlformats.org/drawingml/2006/picture">
                        <pic:nvPicPr>
                          <pic:cNvPr id="114487" name="Picture 114487"/>
                          <pic:cNvPicPr/>
                        </pic:nvPicPr>
                        <pic:blipFill>
                          <a:blip r:embed="rId208"/>
                          <a:stretch>
                            <a:fillRect/>
                          </a:stretch>
                        </pic:blipFill>
                        <pic:spPr>
                          <a:xfrm>
                            <a:off x="0" y="0"/>
                            <a:ext cx="6466" cy="6462"/>
                          </a:xfrm>
                          <a:prstGeom prst="rect">
                            <a:avLst/>
                          </a:prstGeom>
                        </pic:spPr>
                      </pic:pic>
                    </a:graphicData>
                  </a:graphic>
                </wp:inline>
              </w:drawing>
            </w:r>
            <w:r>
              <w:tab/>
            </w:r>
            <w:r>
              <w:rPr>
                <w:noProof/>
              </w:rPr>
              <w:drawing>
                <wp:inline distT="0" distB="0" distL="0" distR="0">
                  <wp:extent cx="77597" cy="19384"/>
                  <wp:effectExtent l="0" t="0" r="0" b="0"/>
                  <wp:docPr id="114482" name="Picture 114482"/>
                  <wp:cNvGraphicFramePr/>
                  <a:graphic xmlns:a="http://schemas.openxmlformats.org/drawingml/2006/main">
                    <a:graphicData uri="http://schemas.openxmlformats.org/drawingml/2006/picture">
                      <pic:pic xmlns:pic="http://schemas.openxmlformats.org/drawingml/2006/picture">
                        <pic:nvPicPr>
                          <pic:cNvPr id="114482" name="Picture 114482"/>
                          <pic:cNvPicPr/>
                        </pic:nvPicPr>
                        <pic:blipFill>
                          <a:blip r:embed="rId599"/>
                          <a:stretch>
                            <a:fillRect/>
                          </a:stretch>
                        </pic:blipFill>
                        <pic:spPr>
                          <a:xfrm>
                            <a:off x="0" y="0"/>
                            <a:ext cx="77597" cy="19384"/>
                          </a:xfrm>
                          <a:prstGeom prst="rect">
                            <a:avLst/>
                          </a:prstGeom>
                        </pic:spPr>
                      </pic:pic>
                    </a:graphicData>
                  </a:graphic>
                </wp:inline>
              </w:drawing>
            </w:r>
            <w:r>
              <w:tab/>
            </w:r>
            <w:r>
              <w:rPr>
                <w:noProof/>
              </w:rPr>
              <w:drawing>
                <wp:inline distT="0" distB="0" distL="0" distR="0">
                  <wp:extent cx="19399" cy="19384"/>
                  <wp:effectExtent l="0" t="0" r="0" b="0"/>
                  <wp:docPr id="114485" name="Picture 114485"/>
                  <wp:cNvGraphicFramePr/>
                  <a:graphic xmlns:a="http://schemas.openxmlformats.org/drawingml/2006/main">
                    <a:graphicData uri="http://schemas.openxmlformats.org/drawingml/2006/picture">
                      <pic:pic xmlns:pic="http://schemas.openxmlformats.org/drawingml/2006/picture">
                        <pic:nvPicPr>
                          <pic:cNvPr id="114485" name="Picture 114485"/>
                          <pic:cNvPicPr/>
                        </pic:nvPicPr>
                        <pic:blipFill>
                          <a:blip r:embed="rId600"/>
                          <a:stretch>
                            <a:fillRect/>
                          </a:stretch>
                        </pic:blipFill>
                        <pic:spPr>
                          <a:xfrm>
                            <a:off x="0" y="0"/>
                            <a:ext cx="19399" cy="19384"/>
                          </a:xfrm>
                          <a:prstGeom prst="rect">
                            <a:avLst/>
                          </a:prstGeom>
                        </pic:spPr>
                      </pic:pic>
                    </a:graphicData>
                  </a:graphic>
                </wp:inline>
              </w:drawing>
            </w:r>
            <w:r>
              <w:tab/>
            </w:r>
            <w:r>
              <w:rPr>
                <w:noProof/>
              </w:rPr>
              <w:drawing>
                <wp:inline distT="0" distB="0" distL="0" distR="0">
                  <wp:extent cx="77597" cy="25846"/>
                  <wp:effectExtent l="0" t="0" r="0" b="0"/>
                  <wp:docPr id="114478" name="Picture 114478"/>
                  <wp:cNvGraphicFramePr/>
                  <a:graphic xmlns:a="http://schemas.openxmlformats.org/drawingml/2006/main">
                    <a:graphicData uri="http://schemas.openxmlformats.org/drawingml/2006/picture">
                      <pic:pic xmlns:pic="http://schemas.openxmlformats.org/drawingml/2006/picture">
                        <pic:nvPicPr>
                          <pic:cNvPr id="114478" name="Picture 114478"/>
                          <pic:cNvPicPr/>
                        </pic:nvPicPr>
                        <pic:blipFill>
                          <a:blip r:embed="rId601"/>
                          <a:stretch>
                            <a:fillRect/>
                          </a:stretch>
                        </pic:blipFill>
                        <pic:spPr>
                          <a:xfrm>
                            <a:off x="0" y="0"/>
                            <a:ext cx="77597" cy="25846"/>
                          </a:xfrm>
                          <a:prstGeom prst="rect">
                            <a:avLst/>
                          </a:prstGeom>
                        </pic:spPr>
                      </pic:pic>
                    </a:graphicData>
                  </a:graphic>
                </wp:inline>
              </w:drawing>
            </w:r>
            <w:r>
              <w:tab/>
            </w:r>
            <w:r>
              <w:rPr>
                <w:noProof/>
              </w:rPr>
              <w:drawing>
                <wp:inline distT="0" distB="0" distL="0" distR="0">
                  <wp:extent cx="25865" cy="25846"/>
                  <wp:effectExtent l="0" t="0" r="0" b="0"/>
                  <wp:docPr id="114479" name="Picture 114479"/>
                  <wp:cNvGraphicFramePr/>
                  <a:graphic xmlns:a="http://schemas.openxmlformats.org/drawingml/2006/main">
                    <a:graphicData uri="http://schemas.openxmlformats.org/drawingml/2006/picture">
                      <pic:pic xmlns:pic="http://schemas.openxmlformats.org/drawingml/2006/picture">
                        <pic:nvPicPr>
                          <pic:cNvPr id="114479" name="Picture 114479"/>
                          <pic:cNvPicPr/>
                        </pic:nvPicPr>
                        <pic:blipFill>
                          <a:blip r:embed="rId602"/>
                          <a:stretch>
                            <a:fillRect/>
                          </a:stretch>
                        </pic:blipFill>
                        <pic:spPr>
                          <a:xfrm>
                            <a:off x="0" y="0"/>
                            <a:ext cx="25865" cy="25846"/>
                          </a:xfrm>
                          <a:prstGeom prst="rect">
                            <a:avLst/>
                          </a:prstGeom>
                        </pic:spPr>
                      </pic:pic>
                    </a:graphicData>
                  </a:graphic>
                </wp:inline>
              </w:drawing>
            </w:r>
            <w:r>
              <w:tab/>
            </w:r>
            <w:r>
              <w:rPr>
                <w:noProof/>
              </w:rPr>
              <w:drawing>
                <wp:inline distT="0" distB="0" distL="0" distR="0">
                  <wp:extent cx="19399" cy="19384"/>
                  <wp:effectExtent l="0" t="0" r="0" b="0"/>
                  <wp:docPr id="114484" name="Picture 114484"/>
                  <wp:cNvGraphicFramePr/>
                  <a:graphic xmlns:a="http://schemas.openxmlformats.org/drawingml/2006/main">
                    <a:graphicData uri="http://schemas.openxmlformats.org/drawingml/2006/picture">
                      <pic:pic xmlns:pic="http://schemas.openxmlformats.org/drawingml/2006/picture">
                        <pic:nvPicPr>
                          <pic:cNvPr id="114484" name="Picture 114484"/>
                          <pic:cNvPicPr/>
                        </pic:nvPicPr>
                        <pic:blipFill>
                          <a:blip r:embed="rId603"/>
                          <a:stretch>
                            <a:fillRect/>
                          </a:stretch>
                        </pic:blipFill>
                        <pic:spPr>
                          <a:xfrm>
                            <a:off x="0" y="0"/>
                            <a:ext cx="19399" cy="19384"/>
                          </a:xfrm>
                          <a:prstGeom prst="rect">
                            <a:avLst/>
                          </a:prstGeom>
                        </pic:spPr>
                      </pic:pic>
                    </a:graphicData>
                  </a:graphic>
                </wp:inline>
              </w:drawing>
            </w:r>
            <w:r>
              <w:tab/>
            </w:r>
            <w:r>
              <w:rPr>
                <w:noProof/>
              </w:rPr>
              <mc:AlternateContent>
                <mc:Choice Requires="wpg">
                  <w:drawing>
                    <wp:inline distT="0" distB="0" distL="0" distR="0">
                      <wp:extent cx="2896945" cy="12923"/>
                      <wp:effectExtent l="0" t="0" r="0" b="0"/>
                      <wp:docPr id="3115607" name="Group 3115607"/>
                      <wp:cNvGraphicFramePr/>
                      <a:graphic xmlns:a="http://schemas.openxmlformats.org/drawingml/2006/main">
                        <a:graphicData uri="http://schemas.microsoft.com/office/word/2010/wordprocessingGroup">
                          <wpg:wgp>
                            <wpg:cNvGrpSpPr/>
                            <wpg:grpSpPr>
                              <a:xfrm>
                                <a:off x="0" y="0"/>
                                <a:ext cx="2896945" cy="12923"/>
                                <a:chOff x="0" y="0"/>
                                <a:chExt cx="2896945" cy="12923"/>
                              </a:xfrm>
                            </wpg:grpSpPr>
                            <wps:wsp>
                              <wps:cNvPr id="3115606" name="Shape 3115606"/>
                              <wps:cNvSpPr/>
                              <wps:spPr>
                                <a:xfrm>
                                  <a:off x="0" y="0"/>
                                  <a:ext cx="2896945" cy="12923"/>
                                </a:xfrm>
                                <a:custGeom>
                                  <a:avLst/>
                                  <a:gdLst/>
                                  <a:ahLst/>
                                  <a:cxnLst/>
                                  <a:rect l="0" t="0" r="0" b="0"/>
                                  <a:pathLst>
                                    <a:path w="2896945" h="12923">
                                      <a:moveTo>
                                        <a:pt x="0" y="6462"/>
                                      </a:moveTo>
                                      <a:lnTo>
                                        <a:pt x="2896945"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607" style="width:228.106pt;height:1.01755pt;mso-position-horizontal-relative:char;mso-position-vertical-relative:line" coordsize="28969,129">
                      <v:shape id="Shape 3115606" style="position:absolute;width:28969;height:129;left:0;top:0;" coordsize="2896945,12923" path="m0,6462l2896945,6462">
                        <v:stroke weight="1.01755pt" endcap="flat" joinstyle="miter" miterlimit="1" on="true" color="#000000"/>
                        <v:fill on="false" color="#000000"/>
                      </v:shape>
                    </v:group>
                  </w:pict>
                </mc:Fallback>
              </mc:AlternateContent>
            </w:r>
            <w:r>
              <w:tab/>
            </w:r>
            <w:r>
              <w:rPr>
                <w:noProof/>
              </w:rPr>
              <w:drawing>
                <wp:inline distT="0" distB="0" distL="0" distR="0">
                  <wp:extent cx="58198" cy="32307"/>
                  <wp:effectExtent l="0" t="0" r="0" b="0"/>
                  <wp:docPr id="114468" name="Picture 114468"/>
                  <wp:cNvGraphicFramePr/>
                  <a:graphic xmlns:a="http://schemas.openxmlformats.org/drawingml/2006/main">
                    <a:graphicData uri="http://schemas.openxmlformats.org/drawingml/2006/picture">
                      <pic:pic xmlns:pic="http://schemas.openxmlformats.org/drawingml/2006/picture">
                        <pic:nvPicPr>
                          <pic:cNvPr id="114468" name="Picture 114468"/>
                          <pic:cNvPicPr/>
                        </pic:nvPicPr>
                        <pic:blipFill>
                          <a:blip r:embed="rId604"/>
                          <a:stretch>
                            <a:fillRect/>
                          </a:stretch>
                        </pic:blipFill>
                        <pic:spPr>
                          <a:xfrm>
                            <a:off x="0" y="0"/>
                            <a:ext cx="58198" cy="32307"/>
                          </a:xfrm>
                          <a:prstGeom prst="rect">
                            <a:avLst/>
                          </a:prstGeom>
                        </pic:spPr>
                      </pic:pic>
                    </a:graphicData>
                  </a:graphic>
                </wp:inline>
              </w:drawing>
            </w:r>
            <w:r>
              <w:tab/>
            </w:r>
            <w:r>
              <w:rPr>
                <w:noProof/>
              </w:rPr>
              <w:drawing>
                <wp:inline distT="0" distB="0" distL="0" distR="0">
                  <wp:extent cx="12933" cy="25846"/>
                  <wp:effectExtent l="0" t="0" r="0" b="0"/>
                  <wp:docPr id="114470" name="Picture 114470"/>
                  <wp:cNvGraphicFramePr/>
                  <a:graphic xmlns:a="http://schemas.openxmlformats.org/drawingml/2006/main">
                    <a:graphicData uri="http://schemas.openxmlformats.org/drawingml/2006/picture">
                      <pic:pic xmlns:pic="http://schemas.openxmlformats.org/drawingml/2006/picture">
                        <pic:nvPicPr>
                          <pic:cNvPr id="114470" name="Picture 114470"/>
                          <pic:cNvPicPr/>
                        </pic:nvPicPr>
                        <pic:blipFill>
                          <a:blip r:embed="rId605"/>
                          <a:stretch>
                            <a:fillRect/>
                          </a:stretch>
                        </pic:blipFill>
                        <pic:spPr>
                          <a:xfrm>
                            <a:off x="0" y="0"/>
                            <a:ext cx="12933" cy="25846"/>
                          </a:xfrm>
                          <a:prstGeom prst="rect">
                            <a:avLst/>
                          </a:prstGeom>
                        </pic:spPr>
                      </pic:pic>
                    </a:graphicData>
                  </a:graphic>
                </wp:inline>
              </w:drawing>
            </w:r>
            <w:r>
              <w:tab/>
            </w:r>
            <w:r>
              <w:rPr>
                <w:noProof/>
              </w:rPr>
              <w:drawing>
                <wp:inline distT="0" distB="0" distL="0" distR="0">
                  <wp:extent cx="58198" cy="32307"/>
                  <wp:effectExtent l="0" t="0" r="0" b="0"/>
                  <wp:docPr id="114469" name="Picture 114469"/>
                  <wp:cNvGraphicFramePr/>
                  <a:graphic xmlns:a="http://schemas.openxmlformats.org/drawingml/2006/main">
                    <a:graphicData uri="http://schemas.openxmlformats.org/drawingml/2006/picture">
                      <pic:pic xmlns:pic="http://schemas.openxmlformats.org/drawingml/2006/picture">
                        <pic:nvPicPr>
                          <pic:cNvPr id="114469" name="Picture 114469"/>
                          <pic:cNvPicPr/>
                        </pic:nvPicPr>
                        <pic:blipFill>
                          <a:blip r:embed="rId606"/>
                          <a:stretch>
                            <a:fillRect/>
                          </a:stretch>
                        </pic:blipFill>
                        <pic:spPr>
                          <a:xfrm>
                            <a:off x="0" y="0"/>
                            <a:ext cx="58198" cy="32307"/>
                          </a:xfrm>
                          <a:prstGeom prst="rect">
                            <a:avLst/>
                          </a:prstGeom>
                        </pic:spPr>
                      </pic:pic>
                    </a:graphicData>
                  </a:graphic>
                </wp:inline>
              </w:drawing>
            </w:r>
            <w:r>
              <w:rPr>
                <w:noProof/>
              </w:rPr>
              <w:drawing>
                <wp:inline distT="0" distB="0" distL="0" distR="0">
                  <wp:extent cx="6466" cy="6461"/>
                  <wp:effectExtent l="0" t="0" r="0" b="0"/>
                  <wp:docPr id="114465" name="Picture 114465"/>
                  <wp:cNvGraphicFramePr/>
                  <a:graphic xmlns:a="http://schemas.openxmlformats.org/drawingml/2006/main">
                    <a:graphicData uri="http://schemas.openxmlformats.org/drawingml/2006/picture">
                      <pic:pic xmlns:pic="http://schemas.openxmlformats.org/drawingml/2006/picture">
                        <pic:nvPicPr>
                          <pic:cNvPr id="114465" name="Picture 114465"/>
                          <pic:cNvPicPr/>
                        </pic:nvPicPr>
                        <pic:blipFill>
                          <a:blip r:embed="rId14"/>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19384"/>
                  <wp:effectExtent l="0" t="0" r="0" b="0"/>
                  <wp:docPr id="114475" name="Picture 114475"/>
                  <wp:cNvGraphicFramePr/>
                  <a:graphic xmlns:a="http://schemas.openxmlformats.org/drawingml/2006/main">
                    <a:graphicData uri="http://schemas.openxmlformats.org/drawingml/2006/picture">
                      <pic:pic xmlns:pic="http://schemas.openxmlformats.org/drawingml/2006/picture">
                        <pic:nvPicPr>
                          <pic:cNvPr id="114475" name="Picture 114475"/>
                          <pic:cNvPicPr/>
                        </pic:nvPicPr>
                        <pic:blipFill>
                          <a:blip r:embed="rId607"/>
                          <a:stretch>
                            <a:fillRect/>
                          </a:stretch>
                        </pic:blipFill>
                        <pic:spPr>
                          <a:xfrm>
                            <a:off x="0" y="0"/>
                            <a:ext cx="19399" cy="19384"/>
                          </a:xfrm>
                          <a:prstGeom prst="rect">
                            <a:avLst/>
                          </a:prstGeom>
                        </pic:spPr>
                      </pic:pic>
                    </a:graphicData>
                  </a:graphic>
                </wp:inline>
              </w:drawing>
            </w:r>
            <w:r>
              <w:tab/>
            </w:r>
            <w:r>
              <w:rPr>
                <w:noProof/>
              </w:rPr>
              <w:drawing>
                <wp:inline distT="0" distB="0" distL="0" distR="0">
                  <wp:extent cx="6466" cy="6462"/>
                  <wp:effectExtent l="0" t="0" r="0" b="0"/>
                  <wp:docPr id="114466" name="Picture 114466"/>
                  <wp:cNvGraphicFramePr/>
                  <a:graphic xmlns:a="http://schemas.openxmlformats.org/drawingml/2006/main">
                    <a:graphicData uri="http://schemas.openxmlformats.org/drawingml/2006/picture">
                      <pic:pic xmlns:pic="http://schemas.openxmlformats.org/drawingml/2006/picture">
                        <pic:nvPicPr>
                          <pic:cNvPr id="114466" name="Picture 114466"/>
                          <pic:cNvPicPr/>
                        </pic:nvPicPr>
                        <pic:blipFill>
                          <a:blip r:embed="rId113"/>
                          <a:stretch>
                            <a:fillRect/>
                          </a:stretch>
                        </pic:blipFill>
                        <pic:spPr>
                          <a:xfrm>
                            <a:off x="0" y="0"/>
                            <a:ext cx="6466" cy="6462"/>
                          </a:xfrm>
                          <a:prstGeom prst="rect">
                            <a:avLst/>
                          </a:prstGeom>
                        </pic:spPr>
                      </pic:pic>
                    </a:graphicData>
                  </a:graphic>
                </wp:inline>
              </w:drawing>
            </w:r>
            <w:r>
              <w:tab/>
            </w:r>
            <w:r>
              <w:rPr>
                <w:noProof/>
              </w:rPr>
              <w:drawing>
                <wp:inline distT="0" distB="0" distL="0" distR="0">
                  <wp:extent cx="25865" cy="19384"/>
                  <wp:effectExtent l="0" t="0" r="0" b="0"/>
                  <wp:docPr id="114476" name="Picture 114476"/>
                  <wp:cNvGraphicFramePr/>
                  <a:graphic xmlns:a="http://schemas.openxmlformats.org/drawingml/2006/main">
                    <a:graphicData uri="http://schemas.openxmlformats.org/drawingml/2006/picture">
                      <pic:pic xmlns:pic="http://schemas.openxmlformats.org/drawingml/2006/picture">
                        <pic:nvPicPr>
                          <pic:cNvPr id="114476" name="Picture 114476"/>
                          <pic:cNvPicPr/>
                        </pic:nvPicPr>
                        <pic:blipFill>
                          <a:blip r:embed="rId608"/>
                          <a:stretch>
                            <a:fillRect/>
                          </a:stretch>
                        </pic:blipFill>
                        <pic:spPr>
                          <a:xfrm>
                            <a:off x="0" y="0"/>
                            <a:ext cx="25865" cy="19384"/>
                          </a:xfrm>
                          <a:prstGeom prst="rect">
                            <a:avLst/>
                          </a:prstGeom>
                        </pic:spPr>
                      </pic:pic>
                    </a:graphicData>
                  </a:graphic>
                </wp:inline>
              </w:drawing>
            </w:r>
            <w:r>
              <w:tab/>
            </w:r>
            <w:r>
              <w:rPr>
                <w:noProof/>
              </w:rPr>
              <w:drawing>
                <wp:inline distT="0" distB="0" distL="0" distR="0">
                  <wp:extent cx="19399" cy="19384"/>
                  <wp:effectExtent l="0" t="0" r="0" b="0"/>
                  <wp:docPr id="114474" name="Picture 114474"/>
                  <wp:cNvGraphicFramePr/>
                  <a:graphic xmlns:a="http://schemas.openxmlformats.org/drawingml/2006/main">
                    <a:graphicData uri="http://schemas.openxmlformats.org/drawingml/2006/picture">
                      <pic:pic xmlns:pic="http://schemas.openxmlformats.org/drawingml/2006/picture">
                        <pic:nvPicPr>
                          <pic:cNvPr id="114474" name="Picture 114474"/>
                          <pic:cNvPicPr/>
                        </pic:nvPicPr>
                        <pic:blipFill>
                          <a:blip r:embed="rId609"/>
                          <a:stretch>
                            <a:fillRect/>
                          </a:stretch>
                        </pic:blipFill>
                        <pic:spPr>
                          <a:xfrm>
                            <a:off x="0" y="0"/>
                            <a:ext cx="19399" cy="19384"/>
                          </a:xfrm>
                          <a:prstGeom prst="rect">
                            <a:avLst/>
                          </a:prstGeom>
                        </pic:spPr>
                      </pic:pic>
                    </a:graphicData>
                  </a:graphic>
                </wp:inline>
              </w:drawing>
            </w:r>
            <w:r>
              <w:rPr>
                <w:noProof/>
              </w:rPr>
              <w:drawing>
                <wp:inline distT="0" distB="0" distL="0" distR="0">
                  <wp:extent cx="6467" cy="6462"/>
                  <wp:effectExtent l="0" t="0" r="0" b="0"/>
                  <wp:docPr id="114467" name="Picture 114467"/>
                  <wp:cNvGraphicFramePr/>
                  <a:graphic xmlns:a="http://schemas.openxmlformats.org/drawingml/2006/main">
                    <a:graphicData uri="http://schemas.openxmlformats.org/drawingml/2006/picture">
                      <pic:pic xmlns:pic="http://schemas.openxmlformats.org/drawingml/2006/picture">
                        <pic:nvPicPr>
                          <pic:cNvPr id="114467" name="Picture 114467"/>
                          <pic:cNvPicPr/>
                        </pic:nvPicPr>
                        <pic:blipFill>
                          <a:blip r:embed="rId110"/>
                          <a:stretch>
                            <a:fillRect/>
                          </a:stretch>
                        </pic:blipFill>
                        <pic:spPr>
                          <a:xfrm>
                            <a:off x="0" y="0"/>
                            <a:ext cx="6467" cy="6462"/>
                          </a:xfrm>
                          <a:prstGeom prst="rect">
                            <a:avLst/>
                          </a:prstGeom>
                        </pic:spPr>
                      </pic:pic>
                    </a:graphicData>
                  </a:graphic>
                </wp:inline>
              </w:drawing>
            </w:r>
            <w:r>
              <w:tab/>
            </w:r>
            <w:r>
              <w:tab/>
            </w:r>
            <w:r>
              <w:rPr>
                <w:noProof/>
              </w:rPr>
              <w:drawing>
                <wp:inline distT="0" distB="0" distL="0" distR="0">
                  <wp:extent cx="51731" cy="25846"/>
                  <wp:effectExtent l="0" t="0" r="0" b="0"/>
                  <wp:docPr id="114472" name="Picture 114472"/>
                  <wp:cNvGraphicFramePr/>
                  <a:graphic xmlns:a="http://schemas.openxmlformats.org/drawingml/2006/main">
                    <a:graphicData uri="http://schemas.openxmlformats.org/drawingml/2006/picture">
                      <pic:pic xmlns:pic="http://schemas.openxmlformats.org/drawingml/2006/picture">
                        <pic:nvPicPr>
                          <pic:cNvPr id="114472" name="Picture 114472"/>
                          <pic:cNvPicPr/>
                        </pic:nvPicPr>
                        <pic:blipFill>
                          <a:blip r:embed="rId610"/>
                          <a:stretch>
                            <a:fillRect/>
                          </a:stretch>
                        </pic:blipFill>
                        <pic:spPr>
                          <a:xfrm>
                            <a:off x="0" y="0"/>
                            <a:ext cx="51731" cy="25846"/>
                          </a:xfrm>
                          <a:prstGeom prst="rect">
                            <a:avLst/>
                          </a:prstGeom>
                        </pic:spPr>
                      </pic:pic>
                    </a:graphicData>
                  </a:graphic>
                </wp:inline>
              </w:drawing>
            </w:r>
            <w:r>
              <w:tab/>
            </w:r>
            <w:r>
              <w:rPr>
                <w:noProof/>
              </w:rPr>
              <w:drawing>
                <wp:inline distT="0" distB="0" distL="0" distR="0">
                  <wp:extent cx="51731" cy="25846"/>
                  <wp:effectExtent l="0" t="0" r="0" b="0"/>
                  <wp:docPr id="114471" name="Picture 114471"/>
                  <wp:cNvGraphicFramePr/>
                  <a:graphic xmlns:a="http://schemas.openxmlformats.org/drawingml/2006/main">
                    <a:graphicData uri="http://schemas.openxmlformats.org/drawingml/2006/picture">
                      <pic:pic xmlns:pic="http://schemas.openxmlformats.org/drawingml/2006/picture">
                        <pic:nvPicPr>
                          <pic:cNvPr id="114471" name="Picture 114471"/>
                          <pic:cNvPicPr/>
                        </pic:nvPicPr>
                        <pic:blipFill>
                          <a:blip r:embed="rId611"/>
                          <a:stretch>
                            <a:fillRect/>
                          </a:stretch>
                        </pic:blipFill>
                        <pic:spPr>
                          <a:xfrm>
                            <a:off x="0" y="0"/>
                            <a:ext cx="51731" cy="25846"/>
                          </a:xfrm>
                          <a:prstGeom prst="rect">
                            <a:avLst/>
                          </a:prstGeom>
                        </pic:spPr>
                      </pic:pic>
                    </a:graphicData>
                  </a:graphic>
                </wp:inline>
              </w:drawing>
            </w:r>
            <w:r>
              <w:tab/>
            </w:r>
            <w:r>
              <w:rPr>
                <w:noProof/>
              </w:rPr>
              <w:drawing>
                <wp:inline distT="0" distB="0" distL="0" distR="0">
                  <wp:extent cx="19399" cy="19384"/>
                  <wp:effectExtent l="0" t="0" r="0" b="0"/>
                  <wp:docPr id="114473" name="Picture 114473"/>
                  <wp:cNvGraphicFramePr/>
                  <a:graphic xmlns:a="http://schemas.openxmlformats.org/drawingml/2006/main">
                    <a:graphicData uri="http://schemas.openxmlformats.org/drawingml/2006/picture">
                      <pic:pic xmlns:pic="http://schemas.openxmlformats.org/drawingml/2006/picture">
                        <pic:nvPicPr>
                          <pic:cNvPr id="114473" name="Picture 114473"/>
                          <pic:cNvPicPr/>
                        </pic:nvPicPr>
                        <pic:blipFill>
                          <a:blip r:embed="rId612"/>
                          <a:stretch>
                            <a:fillRect/>
                          </a:stretch>
                        </pic:blipFill>
                        <pic:spPr>
                          <a:xfrm>
                            <a:off x="0" y="0"/>
                            <a:ext cx="19399" cy="19384"/>
                          </a:xfrm>
                          <a:prstGeom prst="rect">
                            <a:avLst/>
                          </a:prstGeom>
                        </pic:spPr>
                      </pic:pic>
                    </a:graphicData>
                  </a:graphic>
                </wp:inline>
              </w:drawing>
            </w:r>
            <w:r>
              <w:tab/>
            </w:r>
            <w:r>
              <w:rPr>
                <w:noProof/>
              </w:rPr>
              <w:drawing>
                <wp:inline distT="0" distB="0" distL="0" distR="0">
                  <wp:extent cx="12933" cy="19384"/>
                  <wp:effectExtent l="0" t="0" r="0" b="0"/>
                  <wp:docPr id="114477" name="Picture 114477"/>
                  <wp:cNvGraphicFramePr/>
                  <a:graphic xmlns:a="http://schemas.openxmlformats.org/drawingml/2006/main">
                    <a:graphicData uri="http://schemas.openxmlformats.org/drawingml/2006/picture">
                      <pic:pic xmlns:pic="http://schemas.openxmlformats.org/drawingml/2006/picture">
                        <pic:nvPicPr>
                          <pic:cNvPr id="114477" name="Picture 114477"/>
                          <pic:cNvPicPr/>
                        </pic:nvPicPr>
                        <pic:blipFill>
                          <a:blip r:embed="rId613"/>
                          <a:stretch>
                            <a:fillRect/>
                          </a:stretch>
                        </pic:blipFill>
                        <pic:spPr>
                          <a:xfrm>
                            <a:off x="0" y="0"/>
                            <a:ext cx="12933" cy="19384"/>
                          </a:xfrm>
                          <a:prstGeom prst="rect">
                            <a:avLst/>
                          </a:prstGeom>
                        </pic:spPr>
                      </pic:pic>
                    </a:graphicData>
                  </a:graphic>
                </wp:inline>
              </w:drawing>
            </w:r>
          </w:p>
          <w:p w:rsidR="004A1D4E" w:rsidRDefault="009A508B">
            <w:pPr>
              <w:spacing w:after="0"/>
              <w:ind w:left="71" w:right="81" w:hanging="10"/>
            </w:pPr>
            <w:r>
              <w:rPr>
                <w:sz w:val="18"/>
              </w:rPr>
              <w:t>后来老虎来了，一人拼命地跑，另一人则急申生智，爬到了树上．而老虎是不会爬树的，结果</w:t>
            </w:r>
            <w:r>
              <w:rPr>
                <w:sz w:val="18"/>
              </w:rPr>
              <w:t>“ “</w:t>
            </w:r>
            <w:r>
              <w:rPr>
                <w:sz w:val="18"/>
              </w:rPr>
              <w:t>．爬树者改变了跑的思想，这一改变何等重要，捡回了自己的一条命</w:t>
            </w:r>
            <w:r>
              <w:rPr>
                <w:noProof/>
              </w:rPr>
              <w:drawing>
                <wp:inline distT="0" distB="0" distL="0" distR="0">
                  <wp:extent cx="45265" cy="32307"/>
                  <wp:effectExtent l="0" t="0" r="0" b="0"/>
                  <wp:docPr id="114490" name="Picture 114490"/>
                  <wp:cNvGraphicFramePr/>
                  <a:graphic xmlns:a="http://schemas.openxmlformats.org/drawingml/2006/main">
                    <a:graphicData uri="http://schemas.openxmlformats.org/drawingml/2006/picture">
                      <pic:pic xmlns:pic="http://schemas.openxmlformats.org/drawingml/2006/picture">
                        <pic:nvPicPr>
                          <pic:cNvPr id="114490" name="Picture 114490"/>
                          <pic:cNvPicPr/>
                        </pic:nvPicPr>
                        <pic:blipFill>
                          <a:blip r:embed="rId614"/>
                          <a:stretch>
                            <a:fillRect/>
                          </a:stretch>
                        </pic:blipFill>
                        <pic:spPr>
                          <a:xfrm>
                            <a:off x="0" y="0"/>
                            <a:ext cx="45265" cy="32307"/>
                          </a:xfrm>
                          <a:prstGeom prst="rect">
                            <a:avLst/>
                          </a:prstGeom>
                        </pic:spPr>
                      </pic:pic>
                    </a:graphicData>
                  </a:graphic>
                </wp:inline>
              </w:drawing>
            </w:r>
            <w:r>
              <w:rPr>
                <w:sz w:val="18"/>
              </w:rPr>
              <w:tab/>
            </w:r>
            <w:r>
              <w:rPr>
                <w:noProof/>
              </w:rPr>
              <w:drawing>
                <wp:inline distT="0" distB="0" distL="0" distR="0">
                  <wp:extent cx="12933" cy="12923"/>
                  <wp:effectExtent l="0" t="0" r="0" b="0"/>
                  <wp:docPr id="114489" name="Picture 114489"/>
                  <wp:cNvGraphicFramePr/>
                  <a:graphic xmlns:a="http://schemas.openxmlformats.org/drawingml/2006/main">
                    <a:graphicData uri="http://schemas.openxmlformats.org/drawingml/2006/picture">
                      <pic:pic xmlns:pic="http://schemas.openxmlformats.org/drawingml/2006/picture">
                        <pic:nvPicPr>
                          <pic:cNvPr id="114489" name="Picture 114489"/>
                          <pic:cNvPicPr/>
                        </pic:nvPicPr>
                        <pic:blipFill>
                          <a:blip r:embed="rId615"/>
                          <a:stretch>
                            <a:fillRect/>
                          </a:stretch>
                        </pic:blipFill>
                        <pic:spPr>
                          <a:xfrm>
                            <a:off x="0" y="0"/>
                            <a:ext cx="12933" cy="12923"/>
                          </a:xfrm>
                          <a:prstGeom prst="rect">
                            <a:avLst/>
                          </a:prstGeom>
                        </pic:spPr>
                      </pic:pic>
                    </a:graphicData>
                  </a:graphic>
                </wp:inline>
              </w:drawing>
            </w:r>
          </w:p>
        </w:tc>
        <w:tc>
          <w:tcPr>
            <w:tcW w:w="499" w:type="dxa"/>
            <w:tcBorders>
              <w:top w:val="nil"/>
              <w:left w:val="nil"/>
              <w:bottom w:val="nil"/>
              <w:right w:val="nil"/>
            </w:tcBorders>
          </w:tcPr>
          <w:p w:rsidR="004A1D4E" w:rsidRDefault="009A508B">
            <w:pPr>
              <w:spacing w:after="0"/>
              <w:jc w:val="both"/>
            </w:pPr>
            <w:r>
              <w:rPr>
                <w:sz w:val="20"/>
              </w:rPr>
              <w:t>““ 313</w:t>
            </w:r>
          </w:p>
        </w:tc>
      </w:tr>
      <w:tr w:rsidR="004A1D4E">
        <w:trPr>
          <w:trHeight w:val="353"/>
        </w:trPr>
        <w:tc>
          <w:tcPr>
            <w:tcW w:w="438" w:type="dxa"/>
            <w:tcBorders>
              <w:top w:val="nil"/>
              <w:left w:val="nil"/>
              <w:bottom w:val="nil"/>
              <w:right w:val="nil"/>
            </w:tcBorders>
          </w:tcPr>
          <w:p w:rsidR="004A1D4E" w:rsidRDefault="004A1D4E"/>
        </w:tc>
        <w:tc>
          <w:tcPr>
            <w:tcW w:w="6976" w:type="dxa"/>
            <w:tcBorders>
              <w:top w:val="nil"/>
              <w:left w:val="nil"/>
              <w:bottom w:val="nil"/>
              <w:right w:val="nil"/>
            </w:tcBorders>
          </w:tcPr>
          <w:p w:rsidR="004A1D4E" w:rsidRDefault="009A508B">
            <w:pPr>
              <w:tabs>
                <w:tab w:val="center" w:pos="4109"/>
              </w:tabs>
              <w:spacing w:after="0"/>
            </w:pPr>
            <w:r>
              <w:rPr>
                <w:noProof/>
              </w:rPr>
              <w:drawing>
                <wp:inline distT="0" distB="0" distL="0" distR="0">
                  <wp:extent cx="6466" cy="6462"/>
                  <wp:effectExtent l="0" t="0" r="0" b="0"/>
                  <wp:docPr id="114491" name="Picture 114491"/>
                  <wp:cNvGraphicFramePr/>
                  <a:graphic xmlns:a="http://schemas.openxmlformats.org/drawingml/2006/main">
                    <a:graphicData uri="http://schemas.openxmlformats.org/drawingml/2006/picture">
                      <pic:pic xmlns:pic="http://schemas.openxmlformats.org/drawingml/2006/picture">
                        <pic:nvPicPr>
                          <pic:cNvPr id="114491" name="Picture 114491"/>
                          <pic:cNvPicPr/>
                        </pic:nvPicPr>
                        <pic:blipFill>
                          <a:blip r:embed="rId110"/>
                          <a:stretch>
                            <a:fillRect/>
                          </a:stretch>
                        </pic:blipFill>
                        <pic:spPr>
                          <a:xfrm>
                            <a:off x="0" y="0"/>
                            <a:ext cx="6466" cy="6462"/>
                          </a:xfrm>
                          <a:prstGeom prst="rect">
                            <a:avLst/>
                          </a:prstGeom>
                        </pic:spPr>
                      </pic:pic>
                    </a:graphicData>
                  </a:graphic>
                </wp:inline>
              </w:drawing>
            </w:r>
            <w:r>
              <w:rPr>
                <w:sz w:val="18"/>
              </w:rPr>
              <w:t>&amp;6</w:t>
            </w:r>
            <w:r>
              <w:rPr>
                <w:sz w:val="18"/>
              </w:rPr>
              <w:t>．</w:t>
            </w:r>
            <w:r>
              <w:rPr>
                <w:sz w:val="18"/>
              </w:rPr>
              <w:t>1</w:t>
            </w:r>
            <w:r>
              <w:rPr>
                <w:sz w:val="18"/>
              </w:rPr>
              <w:t>二又排序树查找操作一</w:t>
            </w:r>
            <w:r>
              <w:rPr>
                <w:noProof/>
              </w:rPr>
              <w:drawing>
                <wp:inline distT="0" distB="0" distL="0" distR="0">
                  <wp:extent cx="71130" cy="19384"/>
                  <wp:effectExtent l="0" t="0" r="0" b="0"/>
                  <wp:docPr id="114492" name="Picture 114492"/>
                  <wp:cNvGraphicFramePr/>
                  <a:graphic xmlns:a="http://schemas.openxmlformats.org/drawingml/2006/main">
                    <a:graphicData uri="http://schemas.openxmlformats.org/drawingml/2006/picture">
                      <pic:pic xmlns:pic="http://schemas.openxmlformats.org/drawingml/2006/picture">
                        <pic:nvPicPr>
                          <pic:cNvPr id="114492" name="Picture 114492"/>
                          <pic:cNvPicPr/>
                        </pic:nvPicPr>
                        <pic:blipFill>
                          <a:blip r:embed="rId616"/>
                          <a:stretch>
                            <a:fillRect/>
                          </a:stretch>
                        </pic:blipFill>
                        <pic:spPr>
                          <a:xfrm>
                            <a:off x="0" y="0"/>
                            <a:ext cx="71130" cy="19384"/>
                          </a:xfrm>
                          <a:prstGeom prst="rect">
                            <a:avLst/>
                          </a:prstGeom>
                        </pic:spPr>
                      </pic:pic>
                    </a:graphicData>
                  </a:graphic>
                </wp:inline>
              </w:drawing>
            </w:r>
            <w:r>
              <w:rPr>
                <w:sz w:val="18"/>
              </w:rPr>
              <w:tab/>
            </w:r>
            <w:r>
              <w:rPr>
                <w:noProof/>
              </w:rPr>
              <w:drawing>
                <wp:inline distT="0" distB="0" distL="0" distR="0">
                  <wp:extent cx="19399" cy="19384"/>
                  <wp:effectExtent l="0" t="0" r="0" b="0"/>
                  <wp:docPr id="114493" name="Picture 114493"/>
                  <wp:cNvGraphicFramePr/>
                  <a:graphic xmlns:a="http://schemas.openxmlformats.org/drawingml/2006/main">
                    <a:graphicData uri="http://schemas.openxmlformats.org/drawingml/2006/picture">
                      <pic:pic xmlns:pic="http://schemas.openxmlformats.org/drawingml/2006/picture">
                        <pic:nvPicPr>
                          <pic:cNvPr id="114493" name="Picture 114493"/>
                          <pic:cNvPicPr/>
                        </pic:nvPicPr>
                        <pic:blipFill>
                          <a:blip r:embed="rId617"/>
                          <a:stretch>
                            <a:fillRect/>
                          </a:stretch>
                        </pic:blipFill>
                        <pic:spPr>
                          <a:xfrm>
                            <a:off x="0" y="0"/>
                            <a:ext cx="19399" cy="19384"/>
                          </a:xfrm>
                          <a:prstGeom prst="rect">
                            <a:avLst/>
                          </a:prstGeom>
                        </pic:spPr>
                      </pic:pic>
                    </a:graphicData>
                  </a:graphic>
                </wp:inline>
              </w:drawing>
            </w:r>
            <w:r>
              <w:rPr>
                <w:sz w:val="18"/>
              </w:rPr>
              <w:t>一</w:t>
            </w:r>
            <w:r>
              <w:rPr>
                <w:sz w:val="18"/>
              </w:rPr>
              <w:t>316 8</w:t>
            </w:r>
            <w:r>
              <w:rPr>
                <w:sz w:val="18"/>
              </w:rPr>
              <w:t>，</w:t>
            </w:r>
            <w:r>
              <w:rPr>
                <w:sz w:val="18"/>
              </w:rPr>
              <w:t>6</w:t>
            </w:r>
            <w:r>
              <w:rPr>
                <w:sz w:val="18"/>
              </w:rPr>
              <w:t>，</w:t>
            </w:r>
            <w:r>
              <w:rPr>
                <w:sz w:val="18"/>
              </w:rPr>
              <w:t>3</w:t>
            </w:r>
            <w:r>
              <w:rPr>
                <w:sz w:val="18"/>
              </w:rPr>
              <w:t>二叉排序树删除操作，</w:t>
            </w:r>
          </w:p>
        </w:tc>
        <w:tc>
          <w:tcPr>
            <w:tcW w:w="499" w:type="dxa"/>
            <w:tcBorders>
              <w:top w:val="nil"/>
              <w:left w:val="nil"/>
              <w:bottom w:val="nil"/>
              <w:right w:val="nil"/>
            </w:tcBorders>
            <w:vAlign w:val="center"/>
          </w:tcPr>
          <w:p w:rsidR="004A1D4E" w:rsidRDefault="009A508B">
            <w:pPr>
              <w:spacing w:after="0"/>
              <w:ind w:left="41"/>
              <w:jc w:val="both"/>
            </w:pPr>
            <w:r>
              <w:rPr>
                <w:sz w:val="16"/>
              </w:rPr>
              <w:t>…</w:t>
            </w:r>
            <w:r>
              <w:rPr>
                <w:sz w:val="16"/>
              </w:rPr>
              <w:t>、</w:t>
            </w:r>
            <w:r>
              <w:rPr>
                <w:sz w:val="16"/>
              </w:rPr>
              <w:t>320</w:t>
            </w:r>
          </w:p>
        </w:tc>
      </w:tr>
      <w:tr w:rsidR="004A1D4E">
        <w:trPr>
          <w:trHeight w:val="384"/>
        </w:trPr>
        <w:tc>
          <w:tcPr>
            <w:tcW w:w="438" w:type="dxa"/>
            <w:tcBorders>
              <w:top w:val="nil"/>
              <w:left w:val="nil"/>
              <w:bottom w:val="nil"/>
              <w:right w:val="nil"/>
            </w:tcBorders>
          </w:tcPr>
          <w:p w:rsidR="004A1D4E" w:rsidRDefault="004A1D4E"/>
        </w:tc>
        <w:tc>
          <w:tcPr>
            <w:tcW w:w="6976" w:type="dxa"/>
            <w:tcBorders>
              <w:top w:val="nil"/>
              <w:left w:val="nil"/>
              <w:bottom w:val="nil"/>
              <w:right w:val="nil"/>
            </w:tcBorders>
          </w:tcPr>
          <w:p w:rsidR="004A1D4E" w:rsidRDefault="009A508B">
            <w:pPr>
              <w:spacing w:after="20"/>
              <w:ind w:left="5407" w:right="-20"/>
            </w:pPr>
            <w:r>
              <w:rPr>
                <w:noProof/>
              </w:rPr>
              <mc:AlternateContent>
                <mc:Choice Requires="wpg">
                  <w:drawing>
                    <wp:inline distT="0" distB="0" distL="0" distR="0">
                      <wp:extent cx="1008757" cy="25846"/>
                      <wp:effectExtent l="0" t="0" r="0" b="0"/>
                      <wp:docPr id="3115609" name="Group 3115609"/>
                      <wp:cNvGraphicFramePr/>
                      <a:graphic xmlns:a="http://schemas.openxmlformats.org/drawingml/2006/main">
                        <a:graphicData uri="http://schemas.microsoft.com/office/word/2010/wordprocessingGroup">
                          <wpg:wgp>
                            <wpg:cNvGrpSpPr/>
                            <wpg:grpSpPr>
                              <a:xfrm>
                                <a:off x="0" y="0"/>
                                <a:ext cx="1008757" cy="25846"/>
                                <a:chOff x="0" y="0"/>
                                <a:chExt cx="1008757" cy="25846"/>
                              </a:xfrm>
                            </wpg:grpSpPr>
                            <wps:wsp>
                              <wps:cNvPr id="3115608" name="Shape 3115608"/>
                              <wps:cNvSpPr/>
                              <wps:spPr>
                                <a:xfrm>
                                  <a:off x="0" y="0"/>
                                  <a:ext cx="1008757" cy="25846"/>
                                </a:xfrm>
                                <a:custGeom>
                                  <a:avLst/>
                                  <a:gdLst/>
                                  <a:ahLst/>
                                  <a:cxnLst/>
                                  <a:rect l="0" t="0" r="0" b="0"/>
                                  <a:pathLst>
                                    <a:path w="1008757" h="25846">
                                      <a:moveTo>
                                        <a:pt x="0" y="12923"/>
                                      </a:moveTo>
                                      <a:lnTo>
                                        <a:pt x="1008757" y="12923"/>
                                      </a:lnTo>
                                    </a:path>
                                  </a:pathLst>
                                </a:custGeom>
                                <a:ln w="258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609" style="width:79.4297pt;height:2.0351pt;mso-position-horizontal-relative:char;mso-position-vertical-relative:line" coordsize="10087,258">
                      <v:shape id="Shape 3115608" style="position:absolute;width:10087;height:258;left:0;top:0;" coordsize="1008757,25846" path="m0,12923l1008757,12923">
                        <v:stroke weight="2.0351pt" endcap="flat" joinstyle="miter" miterlimit="1" on="true" color="#000000"/>
                        <v:fill on="false" color="#000000"/>
                      </v:shape>
                    </v:group>
                  </w:pict>
                </mc:Fallback>
              </mc:AlternateContent>
            </w:r>
          </w:p>
          <w:p w:rsidR="004A1D4E" w:rsidRDefault="009A508B">
            <w:pPr>
              <w:tabs>
                <w:tab w:val="center" w:pos="2444"/>
                <w:tab w:val="center" w:pos="3936"/>
              </w:tabs>
              <w:spacing w:after="0"/>
            </w:pPr>
            <w:r>
              <w:rPr>
                <w:sz w:val="18"/>
              </w:rPr>
              <w:t>&amp; 6</w:t>
            </w:r>
            <w:r>
              <w:rPr>
                <w:sz w:val="18"/>
              </w:rPr>
              <w:t>，</w:t>
            </w:r>
            <w:r>
              <w:rPr>
                <w:sz w:val="18"/>
              </w:rPr>
              <w:t>2</w:t>
            </w:r>
            <w:r>
              <w:rPr>
                <w:sz w:val="18"/>
              </w:rPr>
              <w:t>二叉排序树插入操作．</w:t>
            </w:r>
            <w:r>
              <w:rPr>
                <w:sz w:val="18"/>
              </w:rPr>
              <w:t>“</w:t>
            </w:r>
            <w:r>
              <w:rPr>
                <w:noProof/>
              </w:rPr>
              <w:drawing>
                <wp:inline distT="0" distB="0" distL="0" distR="0">
                  <wp:extent cx="12933" cy="19384"/>
                  <wp:effectExtent l="0" t="0" r="0" b="0"/>
                  <wp:docPr id="114496" name="Picture 114496"/>
                  <wp:cNvGraphicFramePr/>
                  <a:graphic xmlns:a="http://schemas.openxmlformats.org/drawingml/2006/main">
                    <a:graphicData uri="http://schemas.openxmlformats.org/drawingml/2006/picture">
                      <pic:pic xmlns:pic="http://schemas.openxmlformats.org/drawingml/2006/picture">
                        <pic:nvPicPr>
                          <pic:cNvPr id="114496" name="Picture 114496"/>
                          <pic:cNvPicPr/>
                        </pic:nvPicPr>
                        <pic:blipFill>
                          <a:blip r:embed="rId618"/>
                          <a:stretch>
                            <a:fillRect/>
                          </a:stretch>
                        </pic:blipFill>
                        <pic:spPr>
                          <a:xfrm>
                            <a:off x="0" y="0"/>
                            <a:ext cx="12933" cy="19384"/>
                          </a:xfrm>
                          <a:prstGeom prst="rect">
                            <a:avLst/>
                          </a:prstGeom>
                        </pic:spPr>
                      </pic:pic>
                    </a:graphicData>
                  </a:graphic>
                </wp:inline>
              </w:drawing>
            </w:r>
            <w:r>
              <w:rPr>
                <w:sz w:val="18"/>
              </w:rPr>
              <w:tab/>
            </w:r>
            <w:r>
              <w:rPr>
                <w:noProof/>
              </w:rPr>
              <w:drawing>
                <wp:inline distT="0" distB="0" distL="0" distR="0">
                  <wp:extent cx="25866" cy="19384"/>
                  <wp:effectExtent l="0" t="0" r="0" b="0"/>
                  <wp:docPr id="114497" name="Picture 114497"/>
                  <wp:cNvGraphicFramePr/>
                  <a:graphic xmlns:a="http://schemas.openxmlformats.org/drawingml/2006/main">
                    <a:graphicData uri="http://schemas.openxmlformats.org/drawingml/2006/picture">
                      <pic:pic xmlns:pic="http://schemas.openxmlformats.org/drawingml/2006/picture">
                        <pic:nvPicPr>
                          <pic:cNvPr id="114497" name="Picture 114497"/>
                          <pic:cNvPicPr/>
                        </pic:nvPicPr>
                        <pic:blipFill>
                          <a:blip r:embed="rId619"/>
                          <a:stretch>
                            <a:fillRect/>
                          </a:stretch>
                        </pic:blipFill>
                        <pic:spPr>
                          <a:xfrm>
                            <a:off x="0" y="0"/>
                            <a:ext cx="25866" cy="19384"/>
                          </a:xfrm>
                          <a:prstGeom prst="rect">
                            <a:avLst/>
                          </a:prstGeom>
                        </pic:spPr>
                      </pic:pic>
                    </a:graphicData>
                  </a:graphic>
                </wp:inline>
              </w:drawing>
            </w:r>
            <w:r>
              <w:rPr>
                <w:sz w:val="18"/>
              </w:rPr>
              <w:tab/>
            </w:r>
            <w:r>
              <w:rPr>
                <w:noProof/>
              </w:rPr>
              <w:drawing>
                <wp:inline distT="0" distB="0" distL="0" distR="0">
                  <wp:extent cx="103462" cy="38769"/>
                  <wp:effectExtent l="0" t="0" r="0" b="0"/>
                  <wp:docPr id="114495" name="Picture 114495"/>
                  <wp:cNvGraphicFramePr/>
                  <a:graphic xmlns:a="http://schemas.openxmlformats.org/drawingml/2006/main">
                    <a:graphicData uri="http://schemas.openxmlformats.org/drawingml/2006/picture">
                      <pic:pic xmlns:pic="http://schemas.openxmlformats.org/drawingml/2006/picture">
                        <pic:nvPicPr>
                          <pic:cNvPr id="114495" name="Picture 114495"/>
                          <pic:cNvPicPr/>
                        </pic:nvPicPr>
                        <pic:blipFill>
                          <a:blip r:embed="rId620"/>
                          <a:stretch>
                            <a:fillRect/>
                          </a:stretch>
                        </pic:blipFill>
                        <pic:spPr>
                          <a:xfrm>
                            <a:off x="0" y="0"/>
                            <a:ext cx="103462" cy="38769"/>
                          </a:xfrm>
                          <a:prstGeom prst="rect">
                            <a:avLst/>
                          </a:prstGeom>
                        </pic:spPr>
                      </pic:pic>
                    </a:graphicData>
                  </a:graphic>
                </wp:inline>
              </w:drawing>
            </w:r>
            <w:r>
              <w:rPr>
                <w:sz w:val="18"/>
              </w:rPr>
              <w:t>“ 318</w:t>
            </w:r>
            <w:r>
              <w:rPr>
                <w:noProof/>
              </w:rPr>
              <w:drawing>
                <wp:inline distT="0" distB="0" distL="0" distR="0">
                  <wp:extent cx="6466" cy="6462"/>
                  <wp:effectExtent l="0" t="0" r="0" b="0"/>
                  <wp:docPr id="114494" name="Picture 114494"/>
                  <wp:cNvGraphicFramePr/>
                  <a:graphic xmlns:a="http://schemas.openxmlformats.org/drawingml/2006/main">
                    <a:graphicData uri="http://schemas.openxmlformats.org/drawingml/2006/picture">
                      <pic:pic xmlns:pic="http://schemas.openxmlformats.org/drawingml/2006/picture">
                        <pic:nvPicPr>
                          <pic:cNvPr id="114494" name="Picture 114494"/>
                          <pic:cNvPicPr/>
                        </pic:nvPicPr>
                        <pic:blipFill>
                          <a:blip r:embed="rId16"/>
                          <a:stretch>
                            <a:fillRect/>
                          </a:stretch>
                        </pic:blipFill>
                        <pic:spPr>
                          <a:xfrm>
                            <a:off x="0" y="0"/>
                            <a:ext cx="6466" cy="6462"/>
                          </a:xfrm>
                          <a:prstGeom prst="rect">
                            <a:avLst/>
                          </a:prstGeom>
                        </pic:spPr>
                      </pic:pic>
                    </a:graphicData>
                  </a:graphic>
                </wp:inline>
              </w:drawing>
            </w:r>
            <w:r>
              <w:rPr>
                <w:sz w:val="18"/>
              </w:rPr>
              <w:t xml:space="preserve"> &amp;6</w:t>
            </w:r>
            <w:r>
              <w:rPr>
                <w:sz w:val="18"/>
              </w:rPr>
              <w:t>，</w:t>
            </w:r>
            <w:r>
              <w:rPr>
                <w:sz w:val="18"/>
              </w:rPr>
              <w:t>4</w:t>
            </w:r>
            <w:r>
              <w:rPr>
                <w:sz w:val="18"/>
              </w:rPr>
              <w:t>二叉排序树总结，</w:t>
            </w:r>
            <w:r>
              <w:rPr>
                <w:sz w:val="18"/>
              </w:rPr>
              <w:t>“</w:t>
            </w:r>
          </w:p>
        </w:tc>
        <w:tc>
          <w:tcPr>
            <w:tcW w:w="499" w:type="dxa"/>
            <w:tcBorders>
              <w:top w:val="nil"/>
              <w:left w:val="nil"/>
              <w:bottom w:val="nil"/>
              <w:right w:val="nil"/>
            </w:tcBorders>
          </w:tcPr>
          <w:p w:rsidR="004A1D4E" w:rsidRDefault="009A508B">
            <w:pPr>
              <w:spacing w:after="0"/>
              <w:ind w:left="51"/>
              <w:jc w:val="both"/>
            </w:pPr>
            <w:r>
              <w:rPr>
                <w:sz w:val="18"/>
              </w:rPr>
              <w:t>．．</w:t>
            </w:r>
            <w:r>
              <w:rPr>
                <w:sz w:val="18"/>
              </w:rPr>
              <w:t>“327</w:t>
            </w:r>
          </w:p>
        </w:tc>
      </w:tr>
      <w:tr w:rsidR="004A1D4E">
        <w:trPr>
          <w:trHeight w:val="1042"/>
        </w:trPr>
        <w:tc>
          <w:tcPr>
            <w:tcW w:w="438" w:type="dxa"/>
            <w:tcBorders>
              <w:top w:val="nil"/>
              <w:left w:val="nil"/>
              <w:bottom w:val="nil"/>
              <w:right w:val="nil"/>
            </w:tcBorders>
          </w:tcPr>
          <w:p w:rsidR="004A1D4E" w:rsidRDefault="009A508B">
            <w:pPr>
              <w:spacing w:after="0"/>
              <w:ind w:left="31"/>
            </w:pPr>
            <w:r>
              <w:rPr>
                <w:sz w:val="20"/>
              </w:rPr>
              <w:t>&amp;7</w:t>
            </w:r>
          </w:p>
        </w:tc>
        <w:tc>
          <w:tcPr>
            <w:tcW w:w="6976" w:type="dxa"/>
            <w:tcBorders>
              <w:top w:val="nil"/>
              <w:left w:val="nil"/>
              <w:bottom w:val="nil"/>
              <w:right w:val="nil"/>
            </w:tcBorders>
            <w:vAlign w:val="bottom"/>
          </w:tcPr>
          <w:p w:rsidR="004A1D4E" w:rsidRDefault="009A508B">
            <w:pPr>
              <w:tabs>
                <w:tab w:val="center" w:pos="2337"/>
                <w:tab w:val="center" w:pos="2408"/>
                <w:tab w:val="center" w:pos="2480"/>
                <w:tab w:val="center" w:pos="2520"/>
                <w:tab w:val="center" w:pos="2571"/>
                <w:tab w:val="center" w:pos="2612"/>
                <w:tab w:val="center" w:pos="2663"/>
                <w:tab w:val="center" w:pos="2729"/>
                <w:tab w:val="center" w:pos="2800"/>
                <w:tab w:val="center" w:pos="2846"/>
                <w:tab w:val="center" w:pos="2887"/>
                <w:tab w:val="center" w:pos="2933"/>
                <w:tab w:val="center" w:pos="4669"/>
                <w:tab w:val="center" w:pos="6410"/>
                <w:tab w:val="center" w:pos="6456"/>
                <w:tab w:val="center" w:pos="6507"/>
                <w:tab w:val="center" w:pos="6578"/>
                <w:tab w:val="center" w:pos="6670"/>
                <w:tab w:val="center" w:pos="6736"/>
                <w:tab w:val="center" w:pos="6777"/>
                <w:tab w:val="center" w:pos="6828"/>
                <w:tab w:val="center" w:pos="6874"/>
                <w:tab w:val="right" w:pos="6976"/>
              </w:tabs>
              <w:spacing w:after="0"/>
              <w:ind w:right="-10"/>
            </w:pPr>
            <w:r>
              <w:t>平衡二又树</w:t>
            </w:r>
            <w:r>
              <w:t>(AVL</w:t>
            </w:r>
            <w:r>
              <w:t>树），、</w:t>
            </w:r>
            <w:r>
              <w:rPr>
                <w:noProof/>
              </w:rPr>
              <w:drawing>
                <wp:inline distT="0" distB="0" distL="0" distR="0">
                  <wp:extent cx="19399" cy="19384"/>
                  <wp:effectExtent l="0" t="0" r="0" b="0"/>
                  <wp:docPr id="114517" name="Picture 114517"/>
                  <wp:cNvGraphicFramePr/>
                  <a:graphic xmlns:a="http://schemas.openxmlformats.org/drawingml/2006/main">
                    <a:graphicData uri="http://schemas.openxmlformats.org/drawingml/2006/picture">
                      <pic:pic xmlns:pic="http://schemas.openxmlformats.org/drawingml/2006/picture">
                        <pic:nvPicPr>
                          <pic:cNvPr id="114517" name="Picture 114517"/>
                          <pic:cNvPicPr/>
                        </pic:nvPicPr>
                        <pic:blipFill>
                          <a:blip r:embed="rId621"/>
                          <a:stretch>
                            <a:fillRect/>
                          </a:stretch>
                        </pic:blipFill>
                        <pic:spPr>
                          <a:xfrm>
                            <a:off x="0" y="0"/>
                            <a:ext cx="19399" cy="19384"/>
                          </a:xfrm>
                          <a:prstGeom prst="rect">
                            <a:avLst/>
                          </a:prstGeom>
                        </pic:spPr>
                      </pic:pic>
                    </a:graphicData>
                  </a:graphic>
                </wp:inline>
              </w:drawing>
            </w:r>
            <w:r>
              <w:rPr>
                <w:noProof/>
              </w:rPr>
              <w:drawing>
                <wp:inline distT="0" distB="0" distL="0" distR="0">
                  <wp:extent cx="6466" cy="6461"/>
                  <wp:effectExtent l="0" t="0" r="0" b="0"/>
                  <wp:docPr id="114525" name="Picture 114525"/>
                  <wp:cNvGraphicFramePr/>
                  <a:graphic xmlns:a="http://schemas.openxmlformats.org/drawingml/2006/main">
                    <a:graphicData uri="http://schemas.openxmlformats.org/drawingml/2006/picture">
                      <pic:pic xmlns:pic="http://schemas.openxmlformats.org/drawingml/2006/picture">
                        <pic:nvPicPr>
                          <pic:cNvPr id="114525" name="Picture 114525"/>
                          <pic:cNvPicPr/>
                        </pic:nvPicPr>
                        <pic:blipFill>
                          <a:blip r:embed="rId113"/>
                          <a:stretch>
                            <a:fillRect/>
                          </a:stretch>
                        </pic:blipFill>
                        <pic:spPr>
                          <a:xfrm>
                            <a:off x="0" y="0"/>
                            <a:ext cx="6466" cy="6461"/>
                          </a:xfrm>
                          <a:prstGeom prst="rect">
                            <a:avLst/>
                          </a:prstGeom>
                        </pic:spPr>
                      </pic:pic>
                    </a:graphicData>
                  </a:graphic>
                </wp:inline>
              </w:drawing>
            </w:r>
            <w:r>
              <w:tab/>
            </w:r>
            <w:r>
              <w:rPr>
                <w:noProof/>
              </w:rPr>
              <w:drawing>
                <wp:inline distT="0" distB="0" distL="0" distR="0">
                  <wp:extent cx="19399" cy="25846"/>
                  <wp:effectExtent l="0" t="0" r="0" b="0"/>
                  <wp:docPr id="114514" name="Picture 114514"/>
                  <wp:cNvGraphicFramePr/>
                  <a:graphic xmlns:a="http://schemas.openxmlformats.org/drawingml/2006/main">
                    <a:graphicData uri="http://schemas.openxmlformats.org/drawingml/2006/picture">
                      <pic:pic xmlns:pic="http://schemas.openxmlformats.org/drawingml/2006/picture">
                        <pic:nvPicPr>
                          <pic:cNvPr id="114514" name="Picture 114514"/>
                          <pic:cNvPicPr/>
                        </pic:nvPicPr>
                        <pic:blipFill>
                          <a:blip r:embed="rId622"/>
                          <a:stretch>
                            <a:fillRect/>
                          </a:stretch>
                        </pic:blipFill>
                        <pic:spPr>
                          <a:xfrm>
                            <a:off x="0" y="0"/>
                            <a:ext cx="19399" cy="25846"/>
                          </a:xfrm>
                          <a:prstGeom prst="rect">
                            <a:avLst/>
                          </a:prstGeom>
                        </pic:spPr>
                      </pic:pic>
                    </a:graphicData>
                  </a:graphic>
                </wp:inline>
              </w:drawing>
            </w:r>
            <w:r>
              <w:tab/>
            </w:r>
            <w:r>
              <w:rPr>
                <w:noProof/>
              </w:rPr>
              <w:drawing>
                <wp:inline distT="0" distB="0" distL="0" distR="0">
                  <wp:extent cx="58198" cy="25846"/>
                  <wp:effectExtent l="0" t="0" r="0" b="0"/>
                  <wp:docPr id="114515" name="Picture 114515"/>
                  <wp:cNvGraphicFramePr/>
                  <a:graphic xmlns:a="http://schemas.openxmlformats.org/drawingml/2006/main">
                    <a:graphicData uri="http://schemas.openxmlformats.org/drawingml/2006/picture">
                      <pic:pic xmlns:pic="http://schemas.openxmlformats.org/drawingml/2006/picture">
                        <pic:nvPicPr>
                          <pic:cNvPr id="114515" name="Picture 114515"/>
                          <pic:cNvPicPr/>
                        </pic:nvPicPr>
                        <pic:blipFill>
                          <a:blip r:embed="rId623"/>
                          <a:stretch>
                            <a:fillRect/>
                          </a:stretch>
                        </pic:blipFill>
                        <pic:spPr>
                          <a:xfrm>
                            <a:off x="0" y="0"/>
                            <a:ext cx="58198" cy="25846"/>
                          </a:xfrm>
                          <a:prstGeom prst="rect">
                            <a:avLst/>
                          </a:prstGeom>
                        </pic:spPr>
                      </pic:pic>
                    </a:graphicData>
                  </a:graphic>
                </wp:inline>
              </w:drawing>
            </w:r>
            <w:r>
              <w:tab/>
            </w:r>
            <w:r>
              <w:rPr>
                <w:noProof/>
              </w:rPr>
              <w:drawing>
                <wp:inline distT="0" distB="0" distL="0" distR="0">
                  <wp:extent cx="19399" cy="19384"/>
                  <wp:effectExtent l="0" t="0" r="0" b="0"/>
                  <wp:docPr id="114518" name="Picture 114518"/>
                  <wp:cNvGraphicFramePr/>
                  <a:graphic xmlns:a="http://schemas.openxmlformats.org/drawingml/2006/main">
                    <a:graphicData uri="http://schemas.openxmlformats.org/drawingml/2006/picture">
                      <pic:pic xmlns:pic="http://schemas.openxmlformats.org/drawingml/2006/picture">
                        <pic:nvPicPr>
                          <pic:cNvPr id="114518" name="Picture 114518"/>
                          <pic:cNvPicPr/>
                        </pic:nvPicPr>
                        <pic:blipFill>
                          <a:blip r:embed="rId624"/>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114513" name="Picture 114513"/>
                  <wp:cNvGraphicFramePr/>
                  <a:graphic xmlns:a="http://schemas.openxmlformats.org/drawingml/2006/main">
                    <a:graphicData uri="http://schemas.openxmlformats.org/drawingml/2006/picture">
                      <pic:pic xmlns:pic="http://schemas.openxmlformats.org/drawingml/2006/picture">
                        <pic:nvPicPr>
                          <pic:cNvPr id="114513" name="Picture 114513"/>
                          <pic:cNvPicPr/>
                        </pic:nvPicPr>
                        <pic:blipFill>
                          <a:blip r:embed="rId625"/>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114519" name="Picture 114519"/>
                  <wp:cNvGraphicFramePr/>
                  <a:graphic xmlns:a="http://schemas.openxmlformats.org/drawingml/2006/main">
                    <a:graphicData uri="http://schemas.openxmlformats.org/drawingml/2006/picture">
                      <pic:pic xmlns:pic="http://schemas.openxmlformats.org/drawingml/2006/picture">
                        <pic:nvPicPr>
                          <pic:cNvPr id="114519" name="Picture 114519"/>
                          <pic:cNvPicPr/>
                        </pic:nvPicPr>
                        <pic:blipFill>
                          <a:blip r:embed="rId626"/>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114520" name="Picture 114520"/>
                  <wp:cNvGraphicFramePr/>
                  <a:graphic xmlns:a="http://schemas.openxmlformats.org/drawingml/2006/main">
                    <a:graphicData uri="http://schemas.openxmlformats.org/drawingml/2006/picture">
                      <pic:pic xmlns:pic="http://schemas.openxmlformats.org/drawingml/2006/picture">
                        <pic:nvPicPr>
                          <pic:cNvPr id="114520" name="Picture 114520"/>
                          <pic:cNvPicPr/>
                        </pic:nvPicPr>
                        <pic:blipFill>
                          <a:blip r:embed="rId627"/>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114521" name="Picture 114521"/>
                  <wp:cNvGraphicFramePr/>
                  <a:graphic xmlns:a="http://schemas.openxmlformats.org/drawingml/2006/main">
                    <a:graphicData uri="http://schemas.openxmlformats.org/drawingml/2006/picture">
                      <pic:pic xmlns:pic="http://schemas.openxmlformats.org/drawingml/2006/picture">
                        <pic:nvPicPr>
                          <pic:cNvPr id="114521" name="Picture 114521"/>
                          <pic:cNvPicPr/>
                        </pic:nvPicPr>
                        <pic:blipFill>
                          <a:blip r:embed="rId628"/>
                          <a:stretch>
                            <a:fillRect/>
                          </a:stretch>
                        </pic:blipFill>
                        <pic:spPr>
                          <a:xfrm>
                            <a:off x="0" y="0"/>
                            <a:ext cx="19399" cy="19384"/>
                          </a:xfrm>
                          <a:prstGeom prst="rect">
                            <a:avLst/>
                          </a:prstGeom>
                        </pic:spPr>
                      </pic:pic>
                    </a:graphicData>
                  </a:graphic>
                </wp:inline>
              </w:drawing>
            </w:r>
            <w:r>
              <w:tab/>
            </w:r>
            <w:r>
              <w:rPr>
                <w:noProof/>
              </w:rPr>
              <w:drawing>
                <wp:inline distT="0" distB="0" distL="0" distR="0">
                  <wp:extent cx="51731" cy="19384"/>
                  <wp:effectExtent l="0" t="0" r="0" b="0"/>
                  <wp:docPr id="114523" name="Picture 114523"/>
                  <wp:cNvGraphicFramePr/>
                  <a:graphic xmlns:a="http://schemas.openxmlformats.org/drawingml/2006/main">
                    <a:graphicData uri="http://schemas.openxmlformats.org/drawingml/2006/picture">
                      <pic:pic xmlns:pic="http://schemas.openxmlformats.org/drawingml/2006/picture">
                        <pic:nvPicPr>
                          <pic:cNvPr id="114523" name="Picture 114523"/>
                          <pic:cNvPicPr/>
                        </pic:nvPicPr>
                        <pic:blipFill>
                          <a:blip r:embed="rId629"/>
                          <a:stretch>
                            <a:fillRect/>
                          </a:stretch>
                        </pic:blipFill>
                        <pic:spPr>
                          <a:xfrm>
                            <a:off x="0" y="0"/>
                            <a:ext cx="51731" cy="19384"/>
                          </a:xfrm>
                          <a:prstGeom prst="rect">
                            <a:avLst/>
                          </a:prstGeom>
                        </pic:spPr>
                      </pic:pic>
                    </a:graphicData>
                  </a:graphic>
                </wp:inline>
              </w:drawing>
            </w:r>
            <w:r>
              <w:tab/>
            </w:r>
            <w:r>
              <w:rPr>
                <w:noProof/>
              </w:rPr>
              <w:drawing>
                <wp:inline distT="0" distB="0" distL="0" distR="0">
                  <wp:extent cx="25866" cy="19384"/>
                  <wp:effectExtent l="0" t="0" r="0" b="0"/>
                  <wp:docPr id="114522" name="Picture 114522"/>
                  <wp:cNvGraphicFramePr/>
                  <a:graphic xmlns:a="http://schemas.openxmlformats.org/drawingml/2006/main">
                    <a:graphicData uri="http://schemas.openxmlformats.org/drawingml/2006/picture">
                      <pic:pic xmlns:pic="http://schemas.openxmlformats.org/drawingml/2006/picture">
                        <pic:nvPicPr>
                          <pic:cNvPr id="114522" name="Picture 114522"/>
                          <pic:cNvPicPr/>
                        </pic:nvPicPr>
                        <pic:blipFill>
                          <a:blip r:embed="rId630"/>
                          <a:stretch>
                            <a:fillRect/>
                          </a:stretch>
                        </pic:blipFill>
                        <pic:spPr>
                          <a:xfrm>
                            <a:off x="0" y="0"/>
                            <a:ext cx="25866" cy="19384"/>
                          </a:xfrm>
                          <a:prstGeom prst="rect">
                            <a:avLst/>
                          </a:prstGeom>
                        </pic:spPr>
                      </pic:pic>
                    </a:graphicData>
                  </a:graphic>
                </wp:inline>
              </w:drawing>
            </w:r>
            <w:r>
              <w:tab/>
            </w:r>
            <w:r>
              <w:rPr>
                <w:noProof/>
              </w:rPr>
              <w:drawing>
                <wp:inline distT="0" distB="0" distL="0" distR="0">
                  <wp:extent cx="19399" cy="19384"/>
                  <wp:effectExtent l="0" t="0" r="0" b="0"/>
                  <wp:docPr id="114512" name="Picture 114512"/>
                  <wp:cNvGraphicFramePr/>
                  <a:graphic xmlns:a="http://schemas.openxmlformats.org/drawingml/2006/main">
                    <a:graphicData uri="http://schemas.openxmlformats.org/drawingml/2006/picture">
                      <pic:pic xmlns:pic="http://schemas.openxmlformats.org/drawingml/2006/picture">
                        <pic:nvPicPr>
                          <pic:cNvPr id="114512" name="Picture 114512"/>
                          <pic:cNvPicPr/>
                        </pic:nvPicPr>
                        <pic:blipFill>
                          <a:blip r:embed="rId631"/>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114516" name="Picture 114516"/>
                  <wp:cNvGraphicFramePr/>
                  <a:graphic xmlns:a="http://schemas.openxmlformats.org/drawingml/2006/main">
                    <a:graphicData uri="http://schemas.openxmlformats.org/drawingml/2006/picture">
                      <pic:pic xmlns:pic="http://schemas.openxmlformats.org/drawingml/2006/picture">
                        <pic:nvPicPr>
                          <pic:cNvPr id="114516" name="Picture 114516"/>
                          <pic:cNvPicPr/>
                        </pic:nvPicPr>
                        <pic:blipFill>
                          <a:blip r:embed="rId632"/>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6" cy="19384"/>
                  <wp:effectExtent l="0" t="0" r="0" b="0"/>
                  <wp:docPr id="114524" name="Picture 114524"/>
                  <wp:cNvGraphicFramePr/>
                  <a:graphic xmlns:a="http://schemas.openxmlformats.org/drawingml/2006/main">
                    <a:graphicData uri="http://schemas.openxmlformats.org/drawingml/2006/picture">
                      <pic:pic xmlns:pic="http://schemas.openxmlformats.org/drawingml/2006/picture">
                        <pic:nvPicPr>
                          <pic:cNvPr id="114524" name="Picture 114524"/>
                          <pic:cNvPicPr/>
                        </pic:nvPicPr>
                        <pic:blipFill>
                          <a:blip r:embed="rId633"/>
                          <a:stretch>
                            <a:fillRect/>
                          </a:stretch>
                        </pic:blipFill>
                        <pic:spPr>
                          <a:xfrm>
                            <a:off x="0" y="0"/>
                            <a:ext cx="25866" cy="19384"/>
                          </a:xfrm>
                          <a:prstGeom prst="rect">
                            <a:avLst/>
                          </a:prstGeom>
                        </pic:spPr>
                      </pic:pic>
                    </a:graphicData>
                  </a:graphic>
                </wp:inline>
              </w:drawing>
            </w:r>
            <w:r>
              <w:tab/>
            </w:r>
            <w:r>
              <w:rPr>
                <w:noProof/>
              </w:rPr>
              <mc:AlternateContent>
                <mc:Choice Requires="wpg">
                  <w:drawing>
                    <wp:inline distT="0" distB="0" distL="0" distR="0">
                      <wp:extent cx="2166243" cy="12923"/>
                      <wp:effectExtent l="0" t="0" r="0" b="0"/>
                      <wp:docPr id="3115611" name="Group 3115611"/>
                      <wp:cNvGraphicFramePr/>
                      <a:graphic xmlns:a="http://schemas.openxmlformats.org/drawingml/2006/main">
                        <a:graphicData uri="http://schemas.microsoft.com/office/word/2010/wordprocessingGroup">
                          <wpg:wgp>
                            <wpg:cNvGrpSpPr/>
                            <wpg:grpSpPr>
                              <a:xfrm>
                                <a:off x="0" y="0"/>
                                <a:ext cx="2166243" cy="12923"/>
                                <a:chOff x="0" y="0"/>
                                <a:chExt cx="2166243" cy="12923"/>
                              </a:xfrm>
                            </wpg:grpSpPr>
                            <wps:wsp>
                              <wps:cNvPr id="3115610" name="Shape 3115610"/>
                              <wps:cNvSpPr/>
                              <wps:spPr>
                                <a:xfrm>
                                  <a:off x="0" y="0"/>
                                  <a:ext cx="2166243" cy="12923"/>
                                </a:xfrm>
                                <a:custGeom>
                                  <a:avLst/>
                                  <a:gdLst/>
                                  <a:ahLst/>
                                  <a:cxnLst/>
                                  <a:rect l="0" t="0" r="0" b="0"/>
                                  <a:pathLst>
                                    <a:path w="2166243" h="12923">
                                      <a:moveTo>
                                        <a:pt x="0" y="6461"/>
                                      </a:moveTo>
                                      <a:lnTo>
                                        <a:pt x="2166243"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611" style="width:170.57pt;height:1.01755pt;mso-position-horizontal-relative:char;mso-position-vertical-relative:line" coordsize="21662,129">
                      <v:shape id="Shape 3115610" style="position:absolute;width:21662;height:129;left:0;top:0;" coordsize="2166243,12923" path="m0,6461l2166243,6461">
                        <v:stroke weight="1.01755pt" endcap="flat" joinstyle="miter" miterlimit="1" on="true" color="#000000"/>
                        <v:fill on="false" color="#000000"/>
                      </v:shape>
                    </v:group>
                  </w:pict>
                </mc:Fallback>
              </mc:AlternateContent>
            </w:r>
            <w:r>
              <w:tab/>
            </w:r>
            <w:r>
              <w:rPr>
                <w:noProof/>
              </w:rPr>
              <w:drawing>
                <wp:inline distT="0" distB="0" distL="0" distR="0">
                  <wp:extent cx="19399" cy="19384"/>
                  <wp:effectExtent l="0" t="0" r="0" b="0"/>
                  <wp:docPr id="114506" name="Picture 114506"/>
                  <wp:cNvGraphicFramePr/>
                  <a:graphic xmlns:a="http://schemas.openxmlformats.org/drawingml/2006/main">
                    <a:graphicData uri="http://schemas.openxmlformats.org/drawingml/2006/picture">
                      <pic:pic xmlns:pic="http://schemas.openxmlformats.org/drawingml/2006/picture">
                        <pic:nvPicPr>
                          <pic:cNvPr id="114506" name="Picture 114506"/>
                          <pic:cNvPicPr/>
                        </pic:nvPicPr>
                        <pic:blipFill>
                          <a:blip r:embed="rId634"/>
                          <a:stretch>
                            <a:fillRect/>
                          </a:stretch>
                        </pic:blipFill>
                        <pic:spPr>
                          <a:xfrm>
                            <a:off x="0" y="0"/>
                            <a:ext cx="19399" cy="19384"/>
                          </a:xfrm>
                          <a:prstGeom prst="rect">
                            <a:avLst/>
                          </a:prstGeom>
                        </pic:spPr>
                      </pic:pic>
                    </a:graphicData>
                  </a:graphic>
                </wp:inline>
              </w:drawing>
            </w:r>
            <w:r>
              <w:rPr>
                <w:noProof/>
              </w:rPr>
              <w:drawing>
                <wp:inline distT="0" distB="0" distL="0" distR="0">
                  <wp:extent cx="6466" cy="6462"/>
                  <wp:effectExtent l="0" t="0" r="0" b="0"/>
                  <wp:docPr id="114501" name="Picture 114501"/>
                  <wp:cNvGraphicFramePr/>
                  <a:graphic xmlns:a="http://schemas.openxmlformats.org/drawingml/2006/main">
                    <a:graphicData uri="http://schemas.openxmlformats.org/drawingml/2006/picture">
                      <pic:pic xmlns:pic="http://schemas.openxmlformats.org/drawingml/2006/picture">
                        <pic:nvPicPr>
                          <pic:cNvPr id="114501" name="Picture 114501"/>
                          <pic:cNvPicPr/>
                        </pic:nvPicPr>
                        <pic:blipFill>
                          <a:blip r:embed="rId16"/>
                          <a:stretch>
                            <a:fillRect/>
                          </a:stretch>
                        </pic:blipFill>
                        <pic:spPr>
                          <a:xfrm>
                            <a:off x="0" y="0"/>
                            <a:ext cx="6466" cy="6462"/>
                          </a:xfrm>
                          <a:prstGeom prst="rect">
                            <a:avLst/>
                          </a:prstGeom>
                        </pic:spPr>
                      </pic:pic>
                    </a:graphicData>
                  </a:graphic>
                </wp:inline>
              </w:drawing>
            </w:r>
            <w:r>
              <w:tab/>
            </w:r>
            <w:r>
              <w:rPr>
                <w:noProof/>
              </w:rPr>
              <w:drawing>
                <wp:inline distT="0" distB="0" distL="0" distR="0">
                  <wp:extent cx="25865" cy="19384"/>
                  <wp:effectExtent l="0" t="0" r="0" b="0"/>
                  <wp:docPr id="114511" name="Picture 114511"/>
                  <wp:cNvGraphicFramePr/>
                  <a:graphic xmlns:a="http://schemas.openxmlformats.org/drawingml/2006/main">
                    <a:graphicData uri="http://schemas.openxmlformats.org/drawingml/2006/picture">
                      <pic:pic xmlns:pic="http://schemas.openxmlformats.org/drawingml/2006/picture">
                        <pic:nvPicPr>
                          <pic:cNvPr id="114511" name="Picture 114511"/>
                          <pic:cNvPicPr/>
                        </pic:nvPicPr>
                        <pic:blipFill>
                          <a:blip r:embed="rId635"/>
                          <a:stretch>
                            <a:fillRect/>
                          </a:stretch>
                        </pic:blipFill>
                        <pic:spPr>
                          <a:xfrm>
                            <a:off x="0" y="0"/>
                            <a:ext cx="25865" cy="19384"/>
                          </a:xfrm>
                          <a:prstGeom prst="rect">
                            <a:avLst/>
                          </a:prstGeom>
                        </pic:spPr>
                      </pic:pic>
                    </a:graphicData>
                  </a:graphic>
                </wp:inline>
              </w:drawing>
            </w:r>
            <w:r>
              <w:tab/>
            </w:r>
            <w:r>
              <w:rPr>
                <w:noProof/>
              </w:rPr>
              <w:drawing>
                <wp:inline distT="0" distB="0" distL="0" distR="0">
                  <wp:extent cx="25866" cy="25845"/>
                  <wp:effectExtent l="0" t="0" r="0" b="0"/>
                  <wp:docPr id="114502" name="Picture 114502"/>
                  <wp:cNvGraphicFramePr/>
                  <a:graphic xmlns:a="http://schemas.openxmlformats.org/drawingml/2006/main">
                    <a:graphicData uri="http://schemas.openxmlformats.org/drawingml/2006/picture">
                      <pic:pic xmlns:pic="http://schemas.openxmlformats.org/drawingml/2006/picture">
                        <pic:nvPicPr>
                          <pic:cNvPr id="114502" name="Picture 114502"/>
                          <pic:cNvPicPr/>
                        </pic:nvPicPr>
                        <pic:blipFill>
                          <a:blip r:embed="rId636"/>
                          <a:stretch>
                            <a:fillRect/>
                          </a:stretch>
                        </pic:blipFill>
                        <pic:spPr>
                          <a:xfrm>
                            <a:off x="0" y="0"/>
                            <a:ext cx="25866" cy="25845"/>
                          </a:xfrm>
                          <a:prstGeom prst="rect">
                            <a:avLst/>
                          </a:prstGeom>
                        </pic:spPr>
                      </pic:pic>
                    </a:graphicData>
                  </a:graphic>
                </wp:inline>
              </w:drawing>
            </w:r>
            <w:r>
              <w:tab/>
            </w:r>
            <w:r>
              <w:rPr>
                <w:noProof/>
              </w:rPr>
              <w:drawing>
                <wp:inline distT="0" distB="0" distL="0" distR="0">
                  <wp:extent cx="51731" cy="32307"/>
                  <wp:effectExtent l="0" t="0" r="0" b="0"/>
                  <wp:docPr id="114499" name="Picture 114499"/>
                  <wp:cNvGraphicFramePr/>
                  <a:graphic xmlns:a="http://schemas.openxmlformats.org/drawingml/2006/main">
                    <a:graphicData uri="http://schemas.openxmlformats.org/drawingml/2006/picture">
                      <pic:pic xmlns:pic="http://schemas.openxmlformats.org/drawingml/2006/picture">
                        <pic:nvPicPr>
                          <pic:cNvPr id="114499" name="Picture 114499"/>
                          <pic:cNvPicPr/>
                        </pic:nvPicPr>
                        <pic:blipFill>
                          <a:blip r:embed="rId637"/>
                          <a:stretch>
                            <a:fillRect/>
                          </a:stretch>
                        </pic:blipFill>
                        <pic:spPr>
                          <a:xfrm>
                            <a:off x="0" y="0"/>
                            <a:ext cx="51731" cy="32307"/>
                          </a:xfrm>
                          <a:prstGeom prst="rect">
                            <a:avLst/>
                          </a:prstGeom>
                        </pic:spPr>
                      </pic:pic>
                    </a:graphicData>
                  </a:graphic>
                </wp:inline>
              </w:drawing>
            </w:r>
            <w:r>
              <w:rPr>
                <w:noProof/>
              </w:rPr>
              <w:drawing>
                <wp:inline distT="0" distB="0" distL="0" distR="0">
                  <wp:extent cx="6466" cy="6461"/>
                  <wp:effectExtent l="0" t="0" r="0" b="0"/>
                  <wp:docPr id="114498" name="Picture 114498"/>
                  <wp:cNvGraphicFramePr/>
                  <a:graphic xmlns:a="http://schemas.openxmlformats.org/drawingml/2006/main">
                    <a:graphicData uri="http://schemas.openxmlformats.org/drawingml/2006/picture">
                      <pic:pic xmlns:pic="http://schemas.openxmlformats.org/drawingml/2006/picture">
                        <pic:nvPicPr>
                          <pic:cNvPr id="114498" name="Picture 114498"/>
                          <pic:cNvPicPr/>
                        </pic:nvPicPr>
                        <pic:blipFill>
                          <a:blip r:embed="rId18"/>
                          <a:stretch>
                            <a:fillRect/>
                          </a:stretch>
                        </pic:blipFill>
                        <pic:spPr>
                          <a:xfrm>
                            <a:off x="0" y="0"/>
                            <a:ext cx="6466" cy="6461"/>
                          </a:xfrm>
                          <a:prstGeom prst="rect">
                            <a:avLst/>
                          </a:prstGeom>
                        </pic:spPr>
                      </pic:pic>
                    </a:graphicData>
                  </a:graphic>
                </wp:inline>
              </w:drawing>
            </w:r>
            <w:r>
              <w:tab/>
            </w:r>
            <w:r>
              <w:rPr>
                <w:noProof/>
              </w:rPr>
              <w:drawing>
                <wp:inline distT="0" distB="0" distL="0" distR="0">
                  <wp:extent cx="51731" cy="19384"/>
                  <wp:effectExtent l="0" t="0" r="0" b="0"/>
                  <wp:docPr id="114504" name="Picture 114504"/>
                  <wp:cNvGraphicFramePr/>
                  <a:graphic xmlns:a="http://schemas.openxmlformats.org/drawingml/2006/main">
                    <a:graphicData uri="http://schemas.openxmlformats.org/drawingml/2006/picture">
                      <pic:pic xmlns:pic="http://schemas.openxmlformats.org/drawingml/2006/picture">
                        <pic:nvPicPr>
                          <pic:cNvPr id="114504" name="Picture 114504"/>
                          <pic:cNvPicPr/>
                        </pic:nvPicPr>
                        <pic:blipFill>
                          <a:blip r:embed="rId638"/>
                          <a:stretch>
                            <a:fillRect/>
                          </a:stretch>
                        </pic:blipFill>
                        <pic:spPr>
                          <a:xfrm>
                            <a:off x="0" y="0"/>
                            <a:ext cx="51731" cy="19384"/>
                          </a:xfrm>
                          <a:prstGeom prst="rect">
                            <a:avLst/>
                          </a:prstGeom>
                        </pic:spPr>
                      </pic:pic>
                    </a:graphicData>
                  </a:graphic>
                </wp:inline>
              </w:drawing>
            </w:r>
            <w:r>
              <w:rPr>
                <w:noProof/>
              </w:rPr>
              <w:drawing>
                <wp:inline distT="0" distB="0" distL="0" distR="0">
                  <wp:extent cx="6466" cy="6462"/>
                  <wp:effectExtent l="0" t="0" r="0" b="0"/>
                  <wp:docPr id="114500" name="Picture 114500"/>
                  <wp:cNvGraphicFramePr/>
                  <a:graphic xmlns:a="http://schemas.openxmlformats.org/drawingml/2006/main">
                    <a:graphicData uri="http://schemas.openxmlformats.org/drawingml/2006/picture">
                      <pic:pic xmlns:pic="http://schemas.openxmlformats.org/drawingml/2006/picture">
                        <pic:nvPicPr>
                          <pic:cNvPr id="114500" name="Picture 114500"/>
                          <pic:cNvPicPr/>
                        </pic:nvPicPr>
                        <pic:blipFill>
                          <a:blip r:embed="rId14"/>
                          <a:stretch>
                            <a:fillRect/>
                          </a:stretch>
                        </pic:blipFill>
                        <pic:spPr>
                          <a:xfrm>
                            <a:off x="0" y="0"/>
                            <a:ext cx="6466" cy="6462"/>
                          </a:xfrm>
                          <a:prstGeom prst="rect">
                            <a:avLst/>
                          </a:prstGeom>
                        </pic:spPr>
                      </pic:pic>
                    </a:graphicData>
                  </a:graphic>
                </wp:inline>
              </w:drawing>
            </w:r>
            <w:r>
              <w:tab/>
            </w:r>
            <w:r>
              <w:rPr>
                <w:noProof/>
              </w:rPr>
              <w:drawing>
                <wp:inline distT="0" distB="0" distL="0" distR="0">
                  <wp:extent cx="19399" cy="19384"/>
                  <wp:effectExtent l="0" t="0" r="0" b="0"/>
                  <wp:docPr id="114505" name="Picture 114505"/>
                  <wp:cNvGraphicFramePr/>
                  <a:graphic xmlns:a="http://schemas.openxmlformats.org/drawingml/2006/main">
                    <a:graphicData uri="http://schemas.openxmlformats.org/drawingml/2006/picture">
                      <pic:pic xmlns:pic="http://schemas.openxmlformats.org/drawingml/2006/picture">
                        <pic:nvPicPr>
                          <pic:cNvPr id="114505" name="Picture 114505"/>
                          <pic:cNvPicPr/>
                        </pic:nvPicPr>
                        <pic:blipFill>
                          <a:blip r:embed="rId639"/>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114510" name="Picture 114510"/>
                  <wp:cNvGraphicFramePr/>
                  <a:graphic xmlns:a="http://schemas.openxmlformats.org/drawingml/2006/main">
                    <a:graphicData uri="http://schemas.openxmlformats.org/drawingml/2006/picture">
                      <pic:pic xmlns:pic="http://schemas.openxmlformats.org/drawingml/2006/picture">
                        <pic:nvPicPr>
                          <pic:cNvPr id="114510" name="Picture 114510"/>
                          <pic:cNvPicPr/>
                        </pic:nvPicPr>
                        <pic:blipFill>
                          <a:blip r:embed="rId640"/>
                          <a:stretch>
                            <a:fillRect/>
                          </a:stretch>
                        </pic:blipFill>
                        <pic:spPr>
                          <a:xfrm>
                            <a:off x="0" y="0"/>
                            <a:ext cx="19399" cy="19384"/>
                          </a:xfrm>
                          <a:prstGeom prst="rect">
                            <a:avLst/>
                          </a:prstGeom>
                        </pic:spPr>
                      </pic:pic>
                    </a:graphicData>
                  </a:graphic>
                </wp:inline>
              </w:drawing>
            </w:r>
            <w:r>
              <w:tab/>
            </w:r>
            <w:r>
              <w:rPr>
                <w:noProof/>
              </w:rPr>
              <w:drawing>
                <wp:inline distT="0" distB="0" distL="0" distR="0">
                  <wp:extent cx="19399" cy="19384"/>
                  <wp:effectExtent l="0" t="0" r="0" b="0"/>
                  <wp:docPr id="114508" name="Picture 114508"/>
                  <wp:cNvGraphicFramePr/>
                  <a:graphic xmlns:a="http://schemas.openxmlformats.org/drawingml/2006/main">
                    <a:graphicData uri="http://schemas.openxmlformats.org/drawingml/2006/picture">
                      <pic:pic xmlns:pic="http://schemas.openxmlformats.org/drawingml/2006/picture">
                        <pic:nvPicPr>
                          <pic:cNvPr id="114508" name="Picture 114508"/>
                          <pic:cNvPicPr/>
                        </pic:nvPicPr>
                        <pic:blipFill>
                          <a:blip r:embed="rId641"/>
                          <a:stretch>
                            <a:fillRect/>
                          </a:stretch>
                        </pic:blipFill>
                        <pic:spPr>
                          <a:xfrm>
                            <a:off x="0" y="0"/>
                            <a:ext cx="19399" cy="19384"/>
                          </a:xfrm>
                          <a:prstGeom prst="rect">
                            <a:avLst/>
                          </a:prstGeom>
                        </pic:spPr>
                      </pic:pic>
                    </a:graphicData>
                  </a:graphic>
                </wp:inline>
              </w:drawing>
            </w:r>
            <w:r>
              <w:tab/>
            </w:r>
            <w:r>
              <w:rPr>
                <w:noProof/>
              </w:rPr>
              <w:drawing>
                <wp:inline distT="0" distB="0" distL="0" distR="0">
                  <wp:extent cx="25865" cy="19384"/>
                  <wp:effectExtent l="0" t="0" r="0" b="0"/>
                  <wp:docPr id="114507" name="Picture 114507"/>
                  <wp:cNvGraphicFramePr/>
                  <a:graphic xmlns:a="http://schemas.openxmlformats.org/drawingml/2006/main">
                    <a:graphicData uri="http://schemas.openxmlformats.org/drawingml/2006/picture">
                      <pic:pic xmlns:pic="http://schemas.openxmlformats.org/drawingml/2006/picture">
                        <pic:nvPicPr>
                          <pic:cNvPr id="114507" name="Picture 114507"/>
                          <pic:cNvPicPr/>
                        </pic:nvPicPr>
                        <pic:blipFill>
                          <a:blip r:embed="rId642"/>
                          <a:stretch>
                            <a:fillRect/>
                          </a:stretch>
                        </pic:blipFill>
                        <pic:spPr>
                          <a:xfrm>
                            <a:off x="0" y="0"/>
                            <a:ext cx="25865" cy="19384"/>
                          </a:xfrm>
                          <a:prstGeom prst="rect">
                            <a:avLst/>
                          </a:prstGeom>
                        </pic:spPr>
                      </pic:pic>
                    </a:graphicData>
                  </a:graphic>
                </wp:inline>
              </w:drawing>
            </w:r>
            <w:r>
              <w:tab/>
            </w:r>
            <w:r>
              <w:rPr>
                <w:noProof/>
              </w:rPr>
              <w:drawing>
                <wp:inline distT="0" distB="0" distL="0" distR="0">
                  <wp:extent cx="51731" cy="25845"/>
                  <wp:effectExtent l="0" t="0" r="0" b="0"/>
                  <wp:docPr id="114503" name="Picture 114503"/>
                  <wp:cNvGraphicFramePr/>
                  <a:graphic xmlns:a="http://schemas.openxmlformats.org/drawingml/2006/main">
                    <a:graphicData uri="http://schemas.openxmlformats.org/drawingml/2006/picture">
                      <pic:pic xmlns:pic="http://schemas.openxmlformats.org/drawingml/2006/picture">
                        <pic:nvPicPr>
                          <pic:cNvPr id="114503" name="Picture 114503"/>
                          <pic:cNvPicPr/>
                        </pic:nvPicPr>
                        <pic:blipFill>
                          <a:blip r:embed="rId643"/>
                          <a:stretch>
                            <a:fillRect/>
                          </a:stretch>
                        </pic:blipFill>
                        <pic:spPr>
                          <a:xfrm>
                            <a:off x="0" y="0"/>
                            <a:ext cx="51731" cy="25845"/>
                          </a:xfrm>
                          <a:prstGeom prst="rect">
                            <a:avLst/>
                          </a:prstGeom>
                        </pic:spPr>
                      </pic:pic>
                    </a:graphicData>
                  </a:graphic>
                </wp:inline>
              </w:drawing>
            </w:r>
          </w:p>
          <w:p w:rsidR="004A1D4E" w:rsidRDefault="009A508B">
            <w:pPr>
              <w:spacing w:after="0"/>
              <w:ind w:left="92" w:right="92"/>
            </w:pPr>
            <w:r>
              <w:rPr>
                <w:sz w:val="18"/>
              </w:rPr>
              <w:t>平板就是一个世界，当诱惑降临，人心中的平衡被打破，世界就会混乱，最后留下的只有孤独寂寞失败，这种单调的机械化的社会，禁不住诱惑的侵蚀，最容易被侵蚀的，</w:t>
            </w:r>
            <w:r>
              <w:rPr>
                <w:noProof/>
              </w:rPr>
              <w:drawing>
                <wp:inline distT="0" distB="0" distL="0" distR="0">
                  <wp:extent cx="6466" cy="6462"/>
                  <wp:effectExtent l="0" t="0" r="0" b="0"/>
                  <wp:docPr id="114527" name="Picture 114527"/>
                  <wp:cNvGraphicFramePr/>
                  <a:graphic xmlns:a="http://schemas.openxmlformats.org/drawingml/2006/main">
                    <a:graphicData uri="http://schemas.openxmlformats.org/drawingml/2006/picture">
                      <pic:pic xmlns:pic="http://schemas.openxmlformats.org/drawingml/2006/picture">
                        <pic:nvPicPr>
                          <pic:cNvPr id="114527" name="Picture 114527"/>
                          <pic:cNvPicPr/>
                        </pic:nvPicPr>
                        <pic:blipFill>
                          <a:blip r:embed="rId23"/>
                          <a:stretch>
                            <a:fillRect/>
                          </a:stretch>
                        </pic:blipFill>
                        <pic:spPr>
                          <a:xfrm>
                            <a:off x="0" y="0"/>
                            <a:ext cx="6466" cy="6462"/>
                          </a:xfrm>
                          <a:prstGeom prst="rect">
                            <a:avLst/>
                          </a:prstGeom>
                        </pic:spPr>
                      </pic:pic>
                    </a:graphicData>
                  </a:graphic>
                </wp:inline>
              </w:drawing>
            </w:r>
            <w:r>
              <w:rPr>
                <w:noProof/>
              </w:rPr>
              <w:drawing>
                <wp:inline distT="0" distB="0" distL="0" distR="0">
                  <wp:extent cx="6466" cy="6462"/>
                  <wp:effectExtent l="0" t="0" r="0" b="0"/>
                  <wp:docPr id="114526" name="Picture 114526"/>
                  <wp:cNvGraphicFramePr/>
                  <a:graphic xmlns:a="http://schemas.openxmlformats.org/drawingml/2006/main">
                    <a:graphicData uri="http://schemas.openxmlformats.org/drawingml/2006/picture">
                      <pic:pic xmlns:pic="http://schemas.openxmlformats.org/drawingml/2006/picture">
                        <pic:nvPicPr>
                          <pic:cNvPr id="114526" name="Picture 114526"/>
                          <pic:cNvPicPr/>
                        </pic:nvPicPr>
                        <pic:blipFill>
                          <a:blip r:embed="rId79"/>
                          <a:stretch>
                            <a:fillRect/>
                          </a:stretch>
                        </pic:blipFill>
                        <pic:spPr>
                          <a:xfrm>
                            <a:off x="0" y="0"/>
                            <a:ext cx="6466" cy="6462"/>
                          </a:xfrm>
                          <a:prstGeom prst="rect">
                            <a:avLst/>
                          </a:prstGeom>
                        </pic:spPr>
                      </pic:pic>
                    </a:graphicData>
                  </a:graphic>
                </wp:inline>
              </w:drawing>
            </w:r>
            <w:r>
              <w:rPr>
                <w:sz w:val="18"/>
              </w:rPr>
              <w:tab/>
            </w:r>
          </w:p>
        </w:tc>
        <w:tc>
          <w:tcPr>
            <w:tcW w:w="499" w:type="dxa"/>
            <w:tcBorders>
              <w:top w:val="nil"/>
              <w:left w:val="nil"/>
              <w:bottom w:val="nil"/>
              <w:right w:val="nil"/>
            </w:tcBorders>
          </w:tcPr>
          <w:p w:rsidR="004A1D4E" w:rsidRDefault="009A508B">
            <w:pPr>
              <w:spacing w:after="0"/>
              <w:ind w:left="20"/>
            </w:pPr>
            <w:r>
              <w:rPr>
                <w:noProof/>
              </w:rPr>
              <w:drawing>
                <wp:inline distT="0" distB="0" distL="0" distR="0">
                  <wp:extent cx="32332" cy="19384"/>
                  <wp:effectExtent l="0" t="0" r="0" b="0"/>
                  <wp:docPr id="114509" name="Picture 114509"/>
                  <wp:cNvGraphicFramePr/>
                  <a:graphic xmlns:a="http://schemas.openxmlformats.org/drawingml/2006/main">
                    <a:graphicData uri="http://schemas.openxmlformats.org/drawingml/2006/picture">
                      <pic:pic xmlns:pic="http://schemas.openxmlformats.org/drawingml/2006/picture">
                        <pic:nvPicPr>
                          <pic:cNvPr id="114509" name="Picture 114509"/>
                          <pic:cNvPicPr/>
                        </pic:nvPicPr>
                        <pic:blipFill>
                          <a:blip r:embed="rId644"/>
                          <a:stretch>
                            <a:fillRect/>
                          </a:stretch>
                        </pic:blipFill>
                        <pic:spPr>
                          <a:xfrm>
                            <a:off x="0" y="0"/>
                            <a:ext cx="32332" cy="19384"/>
                          </a:xfrm>
                          <a:prstGeom prst="rect">
                            <a:avLst/>
                          </a:prstGeom>
                        </pic:spPr>
                      </pic:pic>
                    </a:graphicData>
                  </a:graphic>
                </wp:inline>
              </w:drawing>
            </w:r>
            <w:r>
              <w:rPr>
                <w:sz w:val="18"/>
              </w:rPr>
              <w:t xml:space="preserve"> “ 328</w:t>
            </w:r>
          </w:p>
        </w:tc>
      </w:tr>
    </w:tbl>
    <w:p w:rsidR="004A1D4E" w:rsidRDefault="009A508B">
      <w:pPr>
        <w:spacing w:after="27"/>
        <w:ind w:left="621"/>
        <w:jc w:val="both"/>
      </w:pPr>
      <w:r>
        <w:rPr>
          <w:noProof/>
        </w:rPr>
        <w:drawing>
          <wp:anchor distT="0" distB="0" distL="114300" distR="114300" simplePos="0" relativeHeight="251809792" behindDoc="0" locked="0" layoutInCell="1" allowOverlap="0">
            <wp:simplePos x="0" y="0"/>
            <wp:positionH relativeFrom="column">
              <wp:posOffset>394450</wp:posOffset>
            </wp:positionH>
            <wp:positionV relativeFrom="paragraph">
              <wp:posOffset>2773668</wp:posOffset>
            </wp:positionV>
            <wp:extent cx="6466" cy="6462"/>
            <wp:effectExtent l="0" t="0" r="0" b="0"/>
            <wp:wrapSquare wrapText="bothSides"/>
            <wp:docPr id="114528" name="Picture 114528"/>
            <wp:cNvGraphicFramePr/>
            <a:graphic xmlns:a="http://schemas.openxmlformats.org/drawingml/2006/main">
              <a:graphicData uri="http://schemas.openxmlformats.org/drawingml/2006/picture">
                <pic:pic xmlns:pic="http://schemas.openxmlformats.org/drawingml/2006/picture">
                  <pic:nvPicPr>
                    <pic:cNvPr id="114528" name="Picture 114528"/>
                    <pic:cNvPicPr/>
                  </pic:nvPicPr>
                  <pic:blipFill>
                    <a:blip r:embed="rId26"/>
                    <a:stretch>
                      <a:fillRect/>
                    </a:stretch>
                  </pic:blipFill>
                  <pic:spPr>
                    <a:xfrm>
                      <a:off x="0" y="0"/>
                      <a:ext cx="6466" cy="6462"/>
                    </a:xfrm>
                    <a:prstGeom prst="rect">
                      <a:avLst/>
                    </a:prstGeom>
                  </pic:spPr>
                </pic:pic>
              </a:graphicData>
            </a:graphic>
          </wp:anchor>
        </w:drawing>
      </w:r>
      <w:r>
        <w:rPr>
          <w:sz w:val="18"/>
        </w:rPr>
        <w:t>我母亲年纪大了，经常在家里找不到东西，于是她用</w:t>
      </w:r>
      <w:r>
        <w:rPr>
          <w:sz w:val="18"/>
        </w:rPr>
        <w:t xml:space="preserve"> </w:t>
      </w:r>
      <w:r>
        <w:rPr>
          <w:sz w:val="18"/>
        </w:rPr>
        <w:t>小本子，记录了家里所有小东</w:t>
      </w:r>
    </w:p>
    <w:p w:rsidR="004A1D4E" w:rsidRDefault="009A508B">
      <w:pPr>
        <w:spacing w:before="49" w:after="3"/>
        <w:ind w:left="642"/>
        <w:jc w:val="both"/>
      </w:pPr>
      <w:r>
        <w:rPr>
          <w:sz w:val="18"/>
        </w:rPr>
        <w:t>怜恰是最空虚的心灵．</w:t>
      </w:r>
    </w:p>
    <w:p w:rsidR="004A1D4E" w:rsidRDefault="009A508B">
      <w:pPr>
        <w:spacing w:after="3"/>
        <w:ind w:left="692"/>
        <w:jc w:val="both"/>
      </w:pPr>
      <w:r>
        <w:rPr>
          <w:sz w:val="18"/>
        </w:rPr>
        <w:t>8</w:t>
      </w:r>
      <w:r>
        <w:rPr>
          <w:sz w:val="18"/>
        </w:rPr>
        <w:t>．</w:t>
      </w:r>
      <w:r>
        <w:rPr>
          <w:sz w:val="18"/>
        </w:rPr>
        <w:t>7</w:t>
      </w:r>
      <w:r>
        <w:rPr>
          <w:sz w:val="18"/>
        </w:rPr>
        <w:t>」平衡二叉树实现原理</w:t>
      </w:r>
      <w:r>
        <w:rPr>
          <w:sz w:val="18"/>
        </w:rPr>
        <w:t xml:space="preserve">“ </w:t>
      </w:r>
      <w:r>
        <w:rPr>
          <w:sz w:val="18"/>
        </w:rPr>
        <w:t>一</w:t>
      </w:r>
      <w:r>
        <w:rPr>
          <w:sz w:val="18"/>
        </w:rPr>
        <w:t>330 &amp;7</w:t>
      </w:r>
      <w:r>
        <w:rPr>
          <w:sz w:val="18"/>
        </w:rPr>
        <w:t>．</w:t>
      </w:r>
      <w:r>
        <w:rPr>
          <w:sz w:val="18"/>
        </w:rPr>
        <w:t>2</w:t>
      </w:r>
      <w:r>
        <w:rPr>
          <w:sz w:val="18"/>
        </w:rPr>
        <w:t>平衡二叉树实现算法</w:t>
      </w:r>
      <w:r>
        <w:rPr>
          <w:sz w:val="18"/>
        </w:rPr>
        <w:t>“</w:t>
      </w:r>
      <w:r>
        <w:rPr>
          <w:sz w:val="18"/>
        </w:rPr>
        <w:t>，</w:t>
      </w:r>
      <w:r>
        <w:rPr>
          <w:noProof/>
        </w:rPr>
        <w:drawing>
          <wp:inline distT="0" distB="0" distL="0" distR="0">
            <wp:extent cx="1066955" cy="103382"/>
            <wp:effectExtent l="0" t="0" r="0" b="0"/>
            <wp:docPr id="3115595" name="Picture 3115595"/>
            <wp:cNvGraphicFramePr/>
            <a:graphic xmlns:a="http://schemas.openxmlformats.org/drawingml/2006/main">
              <a:graphicData uri="http://schemas.openxmlformats.org/drawingml/2006/picture">
                <pic:pic xmlns:pic="http://schemas.openxmlformats.org/drawingml/2006/picture">
                  <pic:nvPicPr>
                    <pic:cNvPr id="3115595" name="Picture 3115595"/>
                    <pic:cNvPicPr/>
                  </pic:nvPicPr>
                  <pic:blipFill>
                    <a:blip r:embed="rId645"/>
                    <a:stretch>
                      <a:fillRect/>
                    </a:stretch>
                  </pic:blipFill>
                  <pic:spPr>
                    <a:xfrm>
                      <a:off x="0" y="0"/>
                      <a:ext cx="1066955" cy="103382"/>
                    </a:xfrm>
                    <a:prstGeom prst="rect">
                      <a:avLst/>
                    </a:prstGeom>
                  </pic:spPr>
                </pic:pic>
              </a:graphicData>
            </a:graphic>
          </wp:inline>
        </w:drawing>
      </w:r>
    </w:p>
    <w:p w:rsidR="004A1D4E" w:rsidRDefault="009A508B">
      <w:pPr>
        <w:spacing w:after="5" w:line="262" w:lineRule="auto"/>
        <w:ind w:left="173" w:right="10"/>
        <w:jc w:val="both"/>
      </w:pPr>
      <w:r>
        <w:rPr>
          <w:sz w:val="20"/>
        </w:rPr>
        <w:lastRenderedPageBreak/>
        <w:t>8</w:t>
      </w:r>
      <w:r>
        <w:rPr>
          <w:sz w:val="20"/>
        </w:rPr>
        <w:t>、</w:t>
      </w:r>
      <w:r>
        <w:rPr>
          <w:sz w:val="20"/>
        </w:rPr>
        <w:t xml:space="preserve">8 </w:t>
      </w:r>
      <w:r>
        <w:rPr>
          <w:sz w:val="20"/>
        </w:rPr>
        <w:t>多路查找树</w:t>
      </w:r>
      <w:r>
        <w:rPr>
          <w:sz w:val="20"/>
        </w:rPr>
        <w:t>(B</w:t>
      </w:r>
      <w:r>
        <w:rPr>
          <w:sz w:val="20"/>
        </w:rPr>
        <w:t>树）一</w:t>
      </w:r>
      <w:r>
        <w:rPr>
          <w:noProof/>
        </w:rPr>
        <w:drawing>
          <wp:inline distT="0" distB="0" distL="0" distR="0">
            <wp:extent cx="3194399" cy="71076"/>
            <wp:effectExtent l="0" t="0" r="0" b="0"/>
            <wp:docPr id="3115597" name="Picture 3115597"/>
            <wp:cNvGraphicFramePr/>
            <a:graphic xmlns:a="http://schemas.openxmlformats.org/drawingml/2006/main">
              <a:graphicData uri="http://schemas.openxmlformats.org/drawingml/2006/picture">
                <pic:pic xmlns:pic="http://schemas.openxmlformats.org/drawingml/2006/picture">
                  <pic:nvPicPr>
                    <pic:cNvPr id="3115597" name="Picture 3115597"/>
                    <pic:cNvPicPr/>
                  </pic:nvPicPr>
                  <pic:blipFill>
                    <a:blip r:embed="rId646"/>
                    <a:stretch>
                      <a:fillRect/>
                    </a:stretch>
                  </pic:blipFill>
                  <pic:spPr>
                    <a:xfrm>
                      <a:off x="0" y="0"/>
                      <a:ext cx="3194399" cy="71076"/>
                    </a:xfrm>
                    <a:prstGeom prst="rect">
                      <a:avLst/>
                    </a:prstGeom>
                  </pic:spPr>
                </pic:pic>
              </a:graphicData>
            </a:graphic>
          </wp:inline>
        </w:drawing>
      </w:r>
      <w:r>
        <w:rPr>
          <w:sz w:val="20"/>
        </w:rPr>
        <w:t>“ 341</w:t>
      </w:r>
    </w:p>
    <w:p w:rsidR="004A1D4E" w:rsidRDefault="009A508B">
      <w:pPr>
        <w:spacing w:after="3"/>
        <w:ind w:left="672" w:right="580"/>
        <w:jc w:val="both"/>
      </w:pPr>
      <w:r>
        <w:rPr>
          <w:sz w:val="18"/>
        </w:rPr>
        <w:t>要观察一个公司是否严谨，看他们如何开会就知道了，如果开会时每一个人都只是带</w:t>
      </w:r>
      <w:r>
        <w:rPr>
          <w:noProof/>
        </w:rPr>
        <w:drawing>
          <wp:inline distT="0" distB="0" distL="0" distR="0">
            <wp:extent cx="12933" cy="6461"/>
            <wp:effectExtent l="0" t="0" r="0" b="0"/>
            <wp:docPr id="114561" name="Picture 114561"/>
            <wp:cNvGraphicFramePr/>
            <a:graphic xmlns:a="http://schemas.openxmlformats.org/drawingml/2006/main">
              <a:graphicData uri="http://schemas.openxmlformats.org/drawingml/2006/picture">
                <pic:pic xmlns:pic="http://schemas.openxmlformats.org/drawingml/2006/picture">
                  <pic:nvPicPr>
                    <pic:cNvPr id="114561" name="Picture 114561"/>
                    <pic:cNvPicPr/>
                  </pic:nvPicPr>
                  <pic:blipFill>
                    <a:blip r:embed="rId647"/>
                    <a:stretch>
                      <a:fillRect/>
                    </a:stretch>
                  </pic:blipFill>
                  <pic:spPr>
                    <a:xfrm>
                      <a:off x="0" y="0"/>
                      <a:ext cx="12933" cy="6461"/>
                    </a:xfrm>
                    <a:prstGeom prst="rect">
                      <a:avLst/>
                    </a:prstGeom>
                  </pic:spPr>
                </pic:pic>
              </a:graphicData>
            </a:graphic>
          </wp:inline>
        </w:drawing>
      </w:r>
      <w:r>
        <w:rPr>
          <w:sz w:val="18"/>
        </w:rPr>
        <w:t>一张嘴，即兴发言，这肯定是一家不严谨的公司、</w:t>
      </w:r>
      <w:r>
        <w:rPr>
          <w:noProof/>
        </w:rPr>
        <w:drawing>
          <wp:inline distT="0" distB="0" distL="0" distR="0">
            <wp:extent cx="1603666" cy="180919"/>
            <wp:effectExtent l="0" t="0" r="0" b="0"/>
            <wp:docPr id="3115599" name="Picture 3115599"/>
            <wp:cNvGraphicFramePr/>
            <a:graphic xmlns:a="http://schemas.openxmlformats.org/drawingml/2006/main">
              <a:graphicData uri="http://schemas.openxmlformats.org/drawingml/2006/picture">
                <pic:pic xmlns:pic="http://schemas.openxmlformats.org/drawingml/2006/picture">
                  <pic:nvPicPr>
                    <pic:cNvPr id="3115599" name="Picture 3115599"/>
                    <pic:cNvPicPr/>
                  </pic:nvPicPr>
                  <pic:blipFill>
                    <a:blip r:embed="rId648"/>
                    <a:stretch>
                      <a:fillRect/>
                    </a:stretch>
                  </pic:blipFill>
                  <pic:spPr>
                    <a:xfrm>
                      <a:off x="0" y="0"/>
                      <a:ext cx="1603666" cy="180919"/>
                    </a:xfrm>
                    <a:prstGeom prst="rect">
                      <a:avLst/>
                    </a:prstGeom>
                  </pic:spPr>
                </pic:pic>
              </a:graphicData>
            </a:graphic>
          </wp:inline>
        </w:drawing>
      </w:r>
    </w:p>
    <w:p w:rsidR="004A1D4E" w:rsidRDefault="009A508B">
      <w:pPr>
        <w:spacing w:after="3"/>
        <w:ind w:left="692"/>
        <w:jc w:val="both"/>
      </w:pPr>
      <w:r>
        <w:rPr>
          <w:noProof/>
        </w:rPr>
        <mc:AlternateContent>
          <mc:Choice Requires="wpg">
            <w:drawing>
              <wp:anchor distT="0" distB="0" distL="114300" distR="114300" simplePos="0" relativeHeight="251810816" behindDoc="0" locked="0" layoutInCell="1" allowOverlap="1">
                <wp:simplePos x="0" y="0"/>
                <wp:positionH relativeFrom="column">
                  <wp:posOffset>944094</wp:posOffset>
                </wp:positionH>
                <wp:positionV relativeFrom="paragraph">
                  <wp:posOffset>-47713</wp:posOffset>
                </wp:positionV>
                <wp:extent cx="4177291" cy="646140"/>
                <wp:effectExtent l="0" t="0" r="0" b="0"/>
                <wp:wrapSquare wrapText="bothSides"/>
                <wp:docPr id="2919357" name="Group 2919357"/>
                <wp:cNvGraphicFramePr/>
                <a:graphic xmlns:a="http://schemas.openxmlformats.org/drawingml/2006/main">
                  <a:graphicData uri="http://schemas.microsoft.com/office/word/2010/wordprocessingGroup">
                    <wpg:wgp>
                      <wpg:cNvGrpSpPr/>
                      <wpg:grpSpPr>
                        <a:xfrm>
                          <a:off x="0" y="0"/>
                          <a:ext cx="4177291" cy="646140"/>
                          <a:chOff x="0" y="0"/>
                          <a:chExt cx="4177291" cy="646140"/>
                        </a:xfrm>
                      </wpg:grpSpPr>
                      <pic:pic xmlns:pic="http://schemas.openxmlformats.org/drawingml/2006/picture">
                        <pic:nvPicPr>
                          <pic:cNvPr id="3115601" name="Picture 3115601"/>
                          <pic:cNvPicPr/>
                        </pic:nvPicPr>
                        <pic:blipFill>
                          <a:blip r:embed="rId649"/>
                          <a:stretch>
                            <a:fillRect/>
                          </a:stretch>
                        </pic:blipFill>
                        <pic:spPr>
                          <a:xfrm>
                            <a:off x="213391" y="0"/>
                            <a:ext cx="3944501" cy="613833"/>
                          </a:xfrm>
                          <a:prstGeom prst="rect">
                            <a:avLst/>
                          </a:prstGeom>
                        </pic:spPr>
                      </pic:pic>
                      <wps:wsp>
                        <wps:cNvPr id="111074" name="Rectangle 111074"/>
                        <wps:cNvSpPr/>
                        <wps:spPr>
                          <a:xfrm>
                            <a:off x="4015631" y="206765"/>
                            <a:ext cx="206408" cy="120311"/>
                          </a:xfrm>
                          <a:prstGeom prst="rect">
                            <a:avLst/>
                          </a:prstGeom>
                          <a:ln>
                            <a:noFill/>
                          </a:ln>
                        </wps:spPr>
                        <wps:txbx>
                          <w:txbxContent>
                            <w:p w:rsidR="004A1D4E" w:rsidRDefault="009A508B">
                              <w:r>
                                <w:rPr>
                                  <w:sz w:val="18"/>
                                </w:rPr>
                                <w:t>351</w:t>
                              </w:r>
                            </w:p>
                          </w:txbxContent>
                        </wps:txbx>
                        <wps:bodyPr horzOverflow="overflow" vert="horz" lIns="0" tIns="0" rIns="0" bIns="0" rtlCol="0">
                          <a:noAutofit/>
                        </wps:bodyPr>
                      </wps:wsp>
                      <wps:wsp>
                        <wps:cNvPr id="111077" name="Rectangle 111077"/>
                        <wps:cNvSpPr/>
                        <wps:spPr>
                          <a:xfrm>
                            <a:off x="4009165" y="510450"/>
                            <a:ext cx="223608" cy="111718"/>
                          </a:xfrm>
                          <a:prstGeom prst="rect">
                            <a:avLst/>
                          </a:prstGeom>
                          <a:ln>
                            <a:noFill/>
                          </a:ln>
                        </wps:spPr>
                        <wps:txbx>
                          <w:txbxContent>
                            <w:p w:rsidR="004A1D4E" w:rsidRDefault="009A508B">
                              <w:r>
                                <w:rPr>
                                  <w:sz w:val="18"/>
                                </w:rPr>
                                <w:t>353</w:t>
                              </w:r>
                            </w:p>
                          </w:txbxContent>
                        </wps:txbx>
                        <wps:bodyPr horzOverflow="overflow" vert="horz" lIns="0" tIns="0" rIns="0" bIns="0" rtlCol="0">
                          <a:noAutofit/>
                        </wps:bodyPr>
                      </wps:wsp>
                      <wps:wsp>
                        <wps:cNvPr id="111026" name="Rectangle 111026"/>
                        <wps:cNvSpPr/>
                        <wps:spPr>
                          <a:xfrm>
                            <a:off x="0" y="523373"/>
                            <a:ext cx="219308" cy="163279"/>
                          </a:xfrm>
                          <a:prstGeom prst="rect">
                            <a:avLst/>
                          </a:prstGeom>
                          <a:ln>
                            <a:noFill/>
                          </a:ln>
                        </wps:spPr>
                        <wps:txbx>
                          <w:txbxContent>
                            <w:p w:rsidR="004A1D4E" w:rsidRDefault="009A508B">
                              <w:r>
                                <w:rPr>
                                  <w:sz w:val="20"/>
                                </w:rPr>
                                <w:t>找</w:t>
                              </w:r>
                            </w:p>
                          </w:txbxContent>
                        </wps:txbx>
                        <wps:bodyPr horzOverflow="overflow" vert="horz" lIns="0" tIns="0" rIns="0" bIns="0" rtlCol="0">
                          <a:noAutofit/>
                        </wps:bodyPr>
                      </wps:wsp>
                      <wps:wsp>
                        <wps:cNvPr id="111027" name="Rectangle 111027"/>
                        <wps:cNvSpPr/>
                        <wps:spPr>
                          <a:xfrm>
                            <a:off x="164893" y="516912"/>
                            <a:ext cx="124704" cy="163280"/>
                          </a:xfrm>
                          <a:prstGeom prst="rect">
                            <a:avLst/>
                          </a:prstGeom>
                          <a:ln>
                            <a:noFill/>
                          </a:ln>
                        </wps:spPr>
                        <wps:txbx>
                          <w:txbxContent>
                            <w:p w:rsidR="004A1D4E" w:rsidRDefault="009A508B">
                              <w:r>
                                <w:rPr>
                                  <w:sz w:val="34"/>
                                </w:rPr>
                                <w:t>（</w:t>
                              </w:r>
                            </w:p>
                          </w:txbxContent>
                        </wps:txbx>
                        <wps:bodyPr horzOverflow="overflow" vert="horz" lIns="0" tIns="0" rIns="0" bIns="0" rtlCol="0">
                          <a:noAutofit/>
                        </wps:bodyPr>
                      </wps:wsp>
                      <wps:wsp>
                        <wps:cNvPr id="111028" name="Rectangle 111028"/>
                        <wps:cNvSpPr/>
                        <wps:spPr>
                          <a:xfrm>
                            <a:off x="258656" y="516912"/>
                            <a:ext cx="180606" cy="163280"/>
                          </a:xfrm>
                          <a:prstGeom prst="rect">
                            <a:avLst/>
                          </a:prstGeom>
                          <a:ln>
                            <a:noFill/>
                          </a:ln>
                        </wps:spPr>
                        <wps:txbx>
                          <w:txbxContent>
                            <w:p w:rsidR="004A1D4E" w:rsidRDefault="009A508B">
                              <w:r>
                                <w:t>哈</w:t>
                              </w:r>
                            </w:p>
                          </w:txbxContent>
                        </wps:txbx>
                        <wps:bodyPr horzOverflow="overflow" vert="horz" lIns="0" tIns="0" rIns="0" bIns="0" rtlCol="0">
                          <a:noAutofit/>
                        </wps:bodyPr>
                      </wps:wsp>
                      <wps:wsp>
                        <wps:cNvPr id="111029" name="Rectangle 111029"/>
                        <wps:cNvSpPr/>
                        <wps:spPr>
                          <a:xfrm>
                            <a:off x="400916" y="510450"/>
                            <a:ext cx="163406" cy="171874"/>
                          </a:xfrm>
                          <a:prstGeom prst="rect">
                            <a:avLst/>
                          </a:prstGeom>
                          <a:ln>
                            <a:noFill/>
                          </a:ln>
                        </wps:spPr>
                        <wps:txbx>
                          <w:txbxContent>
                            <w:p w:rsidR="004A1D4E" w:rsidRDefault="009A508B">
                              <w:r>
                                <w:rPr>
                                  <w:sz w:val="20"/>
                                </w:rPr>
                                <w:t>希</w:t>
                              </w:r>
                            </w:p>
                          </w:txbxContent>
                        </wps:txbx>
                        <wps:bodyPr horzOverflow="overflow" vert="horz" lIns="0" tIns="0" rIns="0" bIns="0" rtlCol="0">
                          <a:noAutofit/>
                        </wps:bodyPr>
                      </wps:wsp>
                      <wps:wsp>
                        <wps:cNvPr id="111030" name="Rectangle 111030"/>
                        <wps:cNvSpPr/>
                        <wps:spPr>
                          <a:xfrm>
                            <a:off x="530244" y="510450"/>
                            <a:ext cx="176306" cy="171874"/>
                          </a:xfrm>
                          <a:prstGeom prst="rect">
                            <a:avLst/>
                          </a:prstGeom>
                          <a:ln>
                            <a:noFill/>
                          </a:ln>
                        </wps:spPr>
                        <wps:txbx>
                          <w:txbxContent>
                            <w:p w:rsidR="004A1D4E" w:rsidRDefault="009A508B">
                              <w:r>
                                <w:rPr>
                                  <w:sz w:val="20"/>
                                </w:rPr>
                                <w:t>表</w:t>
                              </w:r>
                            </w:p>
                          </w:txbxContent>
                        </wps:txbx>
                        <wps:bodyPr horzOverflow="overflow" vert="horz" lIns="0" tIns="0" rIns="0" bIns="0" rtlCol="0">
                          <a:noAutofit/>
                        </wps:bodyPr>
                      </wps:wsp>
                      <wps:wsp>
                        <wps:cNvPr id="111031" name="Rectangle 111031"/>
                        <wps:cNvSpPr/>
                        <wps:spPr>
                          <a:xfrm>
                            <a:off x="662806" y="510450"/>
                            <a:ext cx="124704" cy="171874"/>
                          </a:xfrm>
                          <a:prstGeom prst="rect">
                            <a:avLst/>
                          </a:prstGeom>
                          <a:ln>
                            <a:noFill/>
                          </a:ln>
                        </wps:spPr>
                        <wps:txbx>
                          <w:txbxContent>
                            <w:p w:rsidR="004A1D4E" w:rsidRDefault="009A508B">
                              <w:r>
                                <w:rPr>
                                  <w:sz w:val="38"/>
                                </w:rPr>
                                <w:t>）</w:t>
                              </w:r>
                            </w:p>
                          </w:txbxContent>
                        </wps:txbx>
                        <wps:bodyPr horzOverflow="overflow" vert="horz" lIns="0" tIns="0" rIns="0" bIns="0" rtlCol="0">
                          <a:noAutofit/>
                        </wps:bodyPr>
                      </wps:wsp>
                      <wps:wsp>
                        <wps:cNvPr id="111032" name="Rectangle 111032"/>
                        <wps:cNvSpPr/>
                        <wps:spPr>
                          <a:xfrm>
                            <a:off x="756568" y="510450"/>
                            <a:ext cx="215008" cy="171874"/>
                          </a:xfrm>
                          <a:prstGeom prst="rect">
                            <a:avLst/>
                          </a:prstGeom>
                          <a:ln>
                            <a:noFill/>
                          </a:ln>
                        </wps:spPr>
                        <wps:txbx>
                          <w:txbxContent>
                            <w:p w:rsidR="004A1D4E" w:rsidRDefault="009A508B">
                              <w:r>
                                <w:t>概</w:t>
                              </w:r>
                            </w:p>
                          </w:txbxContent>
                        </wps:txbx>
                        <wps:bodyPr horzOverflow="overflow" vert="horz" lIns="0" tIns="0" rIns="0" bIns="0" rtlCol="0">
                          <a:noAutofit/>
                        </wps:bodyPr>
                      </wps:wsp>
                      <wps:wsp>
                        <wps:cNvPr id="111033" name="Rectangle 111033"/>
                        <wps:cNvSpPr/>
                        <wps:spPr>
                          <a:xfrm>
                            <a:off x="924694" y="510450"/>
                            <a:ext cx="176306" cy="163280"/>
                          </a:xfrm>
                          <a:prstGeom prst="rect">
                            <a:avLst/>
                          </a:prstGeom>
                          <a:ln>
                            <a:noFill/>
                          </a:ln>
                        </wps:spPr>
                        <wps:txbx>
                          <w:txbxContent>
                            <w:p w:rsidR="004A1D4E" w:rsidRDefault="009A508B">
                              <w:r>
                                <w:rPr>
                                  <w:sz w:val="20"/>
                                </w:rPr>
                                <w:t>述</w:t>
                              </w:r>
                            </w:p>
                          </w:txbxContent>
                        </wps:txbx>
                        <wps:bodyPr horzOverflow="overflow" vert="horz" lIns="0" tIns="0" rIns="0" bIns="0" rtlCol="0">
                          <a:noAutofit/>
                        </wps:bodyPr>
                      </wps:wsp>
                    </wpg:wgp>
                  </a:graphicData>
                </a:graphic>
              </wp:anchor>
            </w:drawing>
          </mc:Choice>
          <mc:Fallback>
            <w:pict>
              <v:group id="Group 2919357" o:spid="_x0000_s1185" style="position:absolute;left:0;text-align:left;margin-left:74.35pt;margin-top:-3.75pt;width:328.9pt;height:50.9pt;z-index:251810816;mso-position-horizontal-relative:text;mso-position-vertical-relative:text" coordsize="41772,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">
                <v:shape id="Picture 3115601" o:spid="_x0000_s1186" type="#_x0000_t75" style="position:absolute;left:2133;width:39445;height:6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">
                  <v:imagedata r:id="rId650" o:title=""/>
                </v:shape>
                <v:rect id="Rectangle 111074" o:spid="_x0000_s1187" style="position:absolute;left:40156;top:2067;width:206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" filled="f" stroked="f">
                  <v:textbox inset="0,0,0,0">
                    <w:txbxContent>
                      <w:p w:rsidR="004A1D4E" w:rsidRDefault="009A508B">
                        <w:r>
                          <w:rPr>
                            <w:sz w:val="18"/>
                          </w:rPr>
                          <w:t>351</w:t>
                        </w:r>
                      </w:p>
                    </w:txbxContent>
                  </v:textbox>
                </v:rect>
                <v:rect id="Rectangle 111077" o:spid="_x0000_s1188" style="position:absolute;left:40091;top:5104;width:2236;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" filled="f" stroked="f">
                  <v:textbox inset="0,0,0,0">
                    <w:txbxContent>
                      <w:p w:rsidR="004A1D4E" w:rsidRDefault="009A508B">
                        <w:r>
                          <w:rPr>
                            <w:sz w:val="18"/>
                          </w:rPr>
                          <w:t>353</w:t>
                        </w:r>
                      </w:p>
                    </w:txbxContent>
                  </v:textbox>
                </v:rect>
                <v:rect id="Rectangle 111026" o:spid="_x0000_s1189" style="position:absolute;top:5233;width:219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" filled="f" stroked="f">
                  <v:textbox inset="0,0,0,0">
                    <w:txbxContent>
                      <w:p w:rsidR="004A1D4E" w:rsidRDefault="009A508B">
                        <w:r>
                          <w:rPr>
                            <w:sz w:val="20"/>
                          </w:rPr>
                          <w:t>找</w:t>
                        </w:r>
                      </w:p>
                    </w:txbxContent>
                  </v:textbox>
                </v:rect>
                <v:rect id="Rectangle 111027" o:spid="_x0000_s1190" style="position:absolute;left:1648;top:5169;width:124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" filled="f" stroked="f">
                  <v:textbox inset="0,0,0,0">
                    <w:txbxContent>
                      <w:p w:rsidR="004A1D4E" w:rsidRDefault="009A508B">
                        <w:r>
                          <w:rPr>
                            <w:sz w:val="34"/>
                          </w:rPr>
                          <w:t>（</w:t>
                        </w:r>
                      </w:p>
                    </w:txbxContent>
                  </v:textbox>
                </v:rect>
                <v:rect id="Rectangle 111028" o:spid="_x0000_s1191" style="position:absolute;left:2586;top:5169;width:180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" filled="f" stroked="f">
                  <v:textbox inset="0,0,0,0">
                    <w:txbxContent>
                      <w:p w:rsidR="004A1D4E" w:rsidRDefault="009A508B">
                        <w:r>
                          <w:t>哈</w:t>
                        </w:r>
                      </w:p>
                    </w:txbxContent>
                  </v:textbox>
                </v:rect>
                <v:rect id="Rectangle 111029" o:spid="_x0000_s1192" style="position:absolute;left:4009;top:5104;width:1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" filled="f" stroked="f">
                  <v:textbox inset="0,0,0,0">
                    <w:txbxContent>
                      <w:p w:rsidR="004A1D4E" w:rsidRDefault="009A508B">
                        <w:r>
                          <w:rPr>
                            <w:sz w:val="20"/>
                          </w:rPr>
                          <w:t>希</w:t>
                        </w:r>
                      </w:p>
                    </w:txbxContent>
                  </v:textbox>
                </v:rect>
                <v:rect id="Rectangle 111030" o:spid="_x0000_s1193" style="position:absolute;left:5302;top:5104;width:176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" filled="f" stroked="f">
                  <v:textbox inset="0,0,0,0">
                    <w:txbxContent>
                      <w:p w:rsidR="004A1D4E" w:rsidRDefault="009A508B">
                        <w:r>
                          <w:rPr>
                            <w:sz w:val="20"/>
                          </w:rPr>
                          <w:t>表</w:t>
                        </w:r>
                      </w:p>
                    </w:txbxContent>
                  </v:textbox>
                </v:rect>
                <v:rect id="Rectangle 111031" o:spid="_x0000_s1194" style="position:absolute;left:6628;top:5104;width:124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" filled="f" stroked="f">
                  <v:textbox inset="0,0,0,0">
                    <w:txbxContent>
                      <w:p w:rsidR="004A1D4E" w:rsidRDefault="009A508B">
                        <w:r>
                          <w:rPr>
                            <w:sz w:val="38"/>
                          </w:rPr>
                          <w:t>）</w:t>
                        </w:r>
                      </w:p>
                    </w:txbxContent>
                  </v:textbox>
                </v:rect>
                <v:rect id="Rectangle 111032" o:spid="_x0000_s1195" style="position:absolute;left:7565;top:5104;width:215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" filled="f" stroked="f">
                  <v:textbox inset="0,0,0,0">
                    <w:txbxContent>
                      <w:p w:rsidR="004A1D4E" w:rsidRDefault="009A508B">
                        <w:r>
                          <w:t>概</w:t>
                        </w:r>
                      </w:p>
                    </w:txbxContent>
                  </v:textbox>
                </v:rect>
                <v:rect id="Rectangle 111033" o:spid="_x0000_s1196" style="position:absolute;left:9246;top:5104;width:176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" filled="f" stroked="f">
                  <v:textbox inset="0,0,0,0">
                    <w:txbxContent>
                      <w:p w:rsidR="004A1D4E" w:rsidRDefault="009A508B">
                        <w:r>
                          <w:rPr>
                            <w:sz w:val="20"/>
                          </w:rPr>
                          <w:t>述</w:t>
                        </w:r>
                      </w:p>
                    </w:txbxContent>
                  </v:textbox>
                </v:rect>
                <w10:wrap type="square"/>
              </v:group>
            </w:pict>
          </mc:Fallback>
        </mc:AlternateContent>
      </w:r>
      <w:r>
        <w:rPr>
          <w:noProof/>
        </w:rPr>
        <w:drawing>
          <wp:anchor distT="0" distB="0" distL="114300" distR="114300" simplePos="0" relativeHeight="251811840" behindDoc="0" locked="0" layoutInCell="1" allowOverlap="0">
            <wp:simplePos x="0" y="0"/>
            <wp:positionH relativeFrom="column">
              <wp:posOffset>232790</wp:posOffset>
            </wp:positionH>
            <wp:positionV relativeFrom="paragraph">
              <wp:posOffset>475659</wp:posOffset>
            </wp:positionV>
            <wp:extent cx="6466" cy="6462"/>
            <wp:effectExtent l="0" t="0" r="0" b="0"/>
            <wp:wrapSquare wrapText="bothSides"/>
            <wp:docPr id="114604" name="Picture 114604"/>
            <wp:cNvGraphicFramePr/>
            <a:graphic xmlns:a="http://schemas.openxmlformats.org/drawingml/2006/main">
              <a:graphicData uri="http://schemas.openxmlformats.org/drawingml/2006/picture">
                <pic:pic xmlns:pic="http://schemas.openxmlformats.org/drawingml/2006/picture">
                  <pic:nvPicPr>
                    <pic:cNvPr id="114604" name="Picture 114604"/>
                    <pic:cNvPicPr/>
                  </pic:nvPicPr>
                  <pic:blipFill>
                    <a:blip r:embed="rId26"/>
                    <a:stretch>
                      <a:fillRect/>
                    </a:stretch>
                  </pic:blipFill>
                  <pic:spPr>
                    <a:xfrm>
                      <a:off x="0" y="0"/>
                      <a:ext cx="6466" cy="6462"/>
                    </a:xfrm>
                    <a:prstGeom prst="rect">
                      <a:avLst/>
                    </a:prstGeom>
                  </pic:spPr>
                </pic:pic>
              </a:graphicData>
            </a:graphic>
          </wp:anchor>
        </w:drawing>
      </w:r>
      <w:r>
        <w:rPr>
          <w:sz w:val="18"/>
        </w:rPr>
        <w:t>&amp;8</w:t>
      </w:r>
      <w:r>
        <w:rPr>
          <w:sz w:val="18"/>
        </w:rPr>
        <w:t>．</w:t>
      </w:r>
      <w:r>
        <w:rPr>
          <w:sz w:val="18"/>
        </w:rPr>
        <w:t>1 2</w:t>
      </w:r>
      <w:r>
        <w:rPr>
          <w:sz w:val="18"/>
        </w:rPr>
        <w:t>．</w:t>
      </w:r>
      <w:r>
        <w:rPr>
          <w:sz w:val="18"/>
        </w:rPr>
        <w:t>3</w:t>
      </w:r>
      <w:r>
        <w:rPr>
          <w:sz w:val="18"/>
        </w:rPr>
        <w:t>树、．</w:t>
      </w:r>
    </w:p>
    <w:p w:rsidR="004A1D4E" w:rsidRDefault="009A508B">
      <w:pPr>
        <w:spacing w:after="3"/>
        <w:ind w:left="713"/>
        <w:jc w:val="both"/>
      </w:pPr>
      <w:r>
        <w:rPr>
          <w:sz w:val="18"/>
        </w:rPr>
        <w:t>&amp; 8</w:t>
      </w:r>
      <w:r>
        <w:rPr>
          <w:sz w:val="18"/>
        </w:rPr>
        <w:t>．</w:t>
      </w:r>
      <w:r>
        <w:rPr>
          <w:sz w:val="18"/>
        </w:rPr>
        <w:t>2 2</w:t>
      </w:r>
      <w:r>
        <w:rPr>
          <w:sz w:val="18"/>
        </w:rPr>
        <w:t>．</w:t>
      </w:r>
      <w:r>
        <w:rPr>
          <w:sz w:val="18"/>
        </w:rPr>
        <w:t>3</w:t>
      </w:r>
      <w:r>
        <w:rPr>
          <w:sz w:val="18"/>
        </w:rPr>
        <w:t>．</w:t>
      </w:r>
      <w:r>
        <w:rPr>
          <w:sz w:val="18"/>
        </w:rPr>
        <w:t>4</w:t>
      </w:r>
      <w:r>
        <w:rPr>
          <w:sz w:val="18"/>
        </w:rPr>
        <w:t>树．，．</w:t>
      </w:r>
    </w:p>
    <w:p w:rsidR="004A1D4E" w:rsidRDefault="009A508B">
      <w:pPr>
        <w:spacing w:after="77" w:line="262" w:lineRule="auto"/>
        <w:ind w:left="204" w:right="10"/>
        <w:jc w:val="both"/>
      </w:pPr>
      <w:r>
        <w:t xml:space="preserve">&amp;9 </w:t>
      </w:r>
      <w:r>
        <w:t>散列表查</w:t>
      </w:r>
    </w:p>
    <w:p w:rsidR="004A1D4E" w:rsidRDefault="009A508B">
      <w:pPr>
        <w:spacing w:after="3"/>
        <w:ind w:left="703" w:right="754"/>
        <w:jc w:val="both"/>
      </w:pPr>
      <w:r>
        <w:rPr>
          <w:sz w:val="18"/>
        </w:rPr>
        <w:t>你裱想学太极拳，听说学校有个叫张三丰的人打得特别好，于是到学校学生处找人，工作人员拿出学生名单，最终告诉你，学校没这个人，并说张三丰几百年前就已经在武当山作古了</w:t>
      </w:r>
    </w:p>
    <w:p w:rsidR="004A1D4E" w:rsidRDefault="009A508B">
      <w:pPr>
        <w:spacing w:after="0"/>
        <w:ind w:left="1752"/>
      </w:pPr>
      <w:r>
        <w:rPr>
          <w:noProof/>
        </w:rPr>
        <w:drawing>
          <wp:inline distT="0" distB="0" distL="0" distR="0">
            <wp:extent cx="51731" cy="51691"/>
            <wp:effectExtent l="0" t="0" r="0" b="0"/>
            <wp:docPr id="114639" name="Picture 114639"/>
            <wp:cNvGraphicFramePr/>
            <a:graphic xmlns:a="http://schemas.openxmlformats.org/drawingml/2006/main">
              <a:graphicData uri="http://schemas.openxmlformats.org/drawingml/2006/picture">
                <pic:pic xmlns:pic="http://schemas.openxmlformats.org/drawingml/2006/picture">
                  <pic:nvPicPr>
                    <pic:cNvPr id="114639" name="Picture 114639"/>
                    <pic:cNvPicPr/>
                  </pic:nvPicPr>
                  <pic:blipFill>
                    <a:blip r:embed="rId651"/>
                    <a:stretch>
                      <a:fillRect/>
                    </a:stretch>
                  </pic:blipFill>
                  <pic:spPr>
                    <a:xfrm>
                      <a:off x="0" y="0"/>
                      <a:ext cx="51731" cy="51691"/>
                    </a:xfrm>
                    <a:prstGeom prst="rect">
                      <a:avLst/>
                    </a:prstGeom>
                  </pic:spPr>
                </pic:pic>
              </a:graphicData>
            </a:graphic>
          </wp:inline>
        </w:drawing>
      </w:r>
    </w:p>
    <w:p w:rsidR="004A1D4E" w:rsidRDefault="009A508B">
      <w:pPr>
        <w:spacing w:after="0"/>
        <w:ind w:left="4246"/>
      </w:pPr>
      <w:r>
        <w:rPr>
          <w:noProof/>
        </w:rPr>
        <w:drawing>
          <wp:inline distT="0" distB="0" distL="0" distR="0">
            <wp:extent cx="6466" cy="6461"/>
            <wp:effectExtent l="0" t="0" r="0" b="0"/>
            <wp:docPr id="121298" name="Picture 121298"/>
            <wp:cNvGraphicFramePr/>
            <a:graphic xmlns:a="http://schemas.openxmlformats.org/drawingml/2006/main">
              <a:graphicData uri="http://schemas.openxmlformats.org/drawingml/2006/picture">
                <pic:pic xmlns:pic="http://schemas.openxmlformats.org/drawingml/2006/picture">
                  <pic:nvPicPr>
                    <pic:cNvPr id="121298" name="Picture 121298"/>
                    <pic:cNvPicPr/>
                  </pic:nvPicPr>
                  <pic:blipFill>
                    <a:blip r:embed="rId208"/>
                    <a:stretch>
                      <a:fillRect/>
                    </a:stretch>
                  </pic:blipFill>
                  <pic:spPr>
                    <a:xfrm>
                      <a:off x="0" y="0"/>
                      <a:ext cx="6466" cy="6461"/>
                    </a:xfrm>
                    <a:prstGeom prst="rect">
                      <a:avLst/>
                    </a:prstGeom>
                  </pic:spPr>
                </pic:pic>
              </a:graphicData>
            </a:graphic>
          </wp:inline>
        </w:drawing>
      </w:r>
    </w:p>
    <w:p w:rsidR="004A1D4E" w:rsidRDefault="009A508B">
      <w:pPr>
        <w:tabs>
          <w:tab w:val="center" w:pos="1655"/>
          <w:tab w:val="center" w:pos="3381"/>
          <w:tab w:val="center" w:pos="5025"/>
          <w:tab w:val="right" w:pos="8106"/>
        </w:tabs>
        <w:spacing w:after="3"/>
      </w:pPr>
      <w:r>
        <w:rPr>
          <w:sz w:val="18"/>
        </w:rPr>
        <w:tab/>
      </w:r>
      <w:r>
        <w:rPr>
          <w:sz w:val="18"/>
        </w:rPr>
        <w:t>8</w:t>
      </w:r>
      <w:r>
        <w:rPr>
          <w:sz w:val="18"/>
        </w:rPr>
        <w:t>，</w:t>
      </w:r>
      <w:r>
        <w:rPr>
          <w:sz w:val="18"/>
        </w:rPr>
        <w:t>9</w:t>
      </w:r>
      <w:r>
        <w:rPr>
          <w:sz w:val="18"/>
        </w:rPr>
        <w:t>．</w:t>
      </w:r>
      <w:r>
        <w:rPr>
          <w:sz w:val="18"/>
        </w:rPr>
        <w:t>1</w:t>
      </w:r>
      <w:r>
        <w:rPr>
          <w:sz w:val="18"/>
        </w:rPr>
        <w:t>散列表查找定义一</w:t>
      </w:r>
      <w:r>
        <w:rPr>
          <w:sz w:val="18"/>
        </w:rPr>
        <w:tab/>
      </w:r>
      <w:r>
        <w:rPr>
          <w:sz w:val="18"/>
        </w:rPr>
        <w:t>灬</w:t>
      </w:r>
      <w:r>
        <w:rPr>
          <w:sz w:val="18"/>
        </w:rPr>
        <w:t>354</w:t>
      </w:r>
      <w:r>
        <w:rPr>
          <w:sz w:val="18"/>
        </w:rPr>
        <w:tab/>
        <w:t>&amp;9</w:t>
      </w:r>
      <w:r>
        <w:rPr>
          <w:sz w:val="18"/>
        </w:rPr>
        <w:t>，</w:t>
      </w:r>
      <w:r>
        <w:rPr>
          <w:sz w:val="18"/>
        </w:rPr>
        <w:t xml:space="preserve">2 </w:t>
      </w:r>
      <w:r>
        <w:rPr>
          <w:sz w:val="18"/>
        </w:rPr>
        <w:t>散列表查找步骤．。</w:t>
      </w:r>
      <w:r>
        <w:rPr>
          <w:sz w:val="18"/>
        </w:rPr>
        <w:tab/>
      </w:r>
      <w:r>
        <w:rPr>
          <w:sz w:val="18"/>
        </w:rPr>
        <w:t>一</w:t>
      </w:r>
      <w:r>
        <w:rPr>
          <w:sz w:val="18"/>
        </w:rPr>
        <w:t>355</w:t>
      </w:r>
    </w:p>
    <w:p w:rsidR="004A1D4E" w:rsidRDefault="009A508B">
      <w:pPr>
        <w:spacing w:after="5" w:line="262" w:lineRule="auto"/>
        <w:ind w:left="183" w:right="10"/>
        <w:jc w:val="both"/>
      </w:pPr>
      <w:r>
        <w:rPr>
          <w:sz w:val="20"/>
        </w:rPr>
        <w:t>8</w:t>
      </w:r>
      <w:r>
        <w:rPr>
          <w:sz w:val="20"/>
        </w:rPr>
        <w:t>．</w:t>
      </w:r>
      <w:r>
        <w:rPr>
          <w:sz w:val="20"/>
        </w:rPr>
        <w:t>10</w:t>
      </w:r>
      <w:r>
        <w:rPr>
          <w:sz w:val="20"/>
        </w:rPr>
        <w:t>散列函数的构造方法一</w:t>
      </w:r>
      <w:r>
        <w:rPr>
          <w:noProof/>
        </w:rPr>
        <w:drawing>
          <wp:inline distT="0" distB="0" distL="0" distR="0">
            <wp:extent cx="3323727" cy="96921"/>
            <wp:effectExtent l="0" t="0" r="0" b="0"/>
            <wp:docPr id="3115621" name="Picture 3115621"/>
            <wp:cNvGraphicFramePr/>
            <a:graphic xmlns:a="http://schemas.openxmlformats.org/drawingml/2006/main">
              <a:graphicData uri="http://schemas.openxmlformats.org/drawingml/2006/picture">
                <pic:pic xmlns:pic="http://schemas.openxmlformats.org/drawingml/2006/picture">
                  <pic:nvPicPr>
                    <pic:cNvPr id="3115621" name="Picture 3115621"/>
                    <pic:cNvPicPr/>
                  </pic:nvPicPr>
                  <pic:blipFill>
                    <a:blip r:embed="rId652"/>
                    <a:stretch>
                      <a:fillRect/>
                    </a:stretch>
                  </pic:blipFill>
                  <pic:spPr>
                    <a:xfrm>
                      <a:off x="0" y="0"/>
                      <a:ext cx="3323727" cy="96921"/>
                    </a:xfrm>
                    <a:prstGeom prst="rect">
                      <a:avLst/>
                    </a:prstGeom>
                  </pic:spPr>
                </pic:pic>
              </a:graphicData>
            </a:graphic>
          </wp:inline>
        </w:drawing>
      </w:r>
    </w:p>
    <w:p w:rsidR="004A1D4E" w:rsidRDefault="009A508B">
      <w:pPr>
        <w:spacing w:after="3"/>
        <w:ind w:left="703"/>
        <w:jc w:val="both"/>
      </w:pPr>
      <w:r>
        <w:rPr>
          <w:noProof/>
        </w:rPr>
        <mc:AlternateContent>
          <mc:Choice Requires="wpg">
            <w:drawing>
              <wp:anchor distT="0" distB="0" distL="114300" distR="114300" simplePos="0" relativeHeight="251812864" behindDoc="0" locked="0" layoutInCell="1" allowOverlap="1">
                <wp:simplePos x="0" y="0"/>
                <wp:positionH relativeFrom="column">
                  <wp:posOffset>1500204</wp:posOffset>
                </wp:positionH>
                <wp:positionV relativeFrom="paragraph">
                  <wp:posOffset>-16734</wp:posOffset>
                </wp:positionV>
                <wp:extent cx="3653513" cy="536297"/>
                <wp:effectExtent l="0" t="0" r="0" b="0"/>
                <wp:wrapSquare wrapText="bothSides"/>
                <wp:docPr id="2936798" name="Group 2936798"/>
                <wp:cNvGraphicFramePr/>
                <a:graphic xmlns:a="http://schemas.openxmlformats.org/drawingml/2006/main">
                  <a:graphicData uri="http://schemas.microsoft.com/office/word/2010/wordprocessingGroup">
                    <wpg:wgp>
                      <wpg:cNvGrpSpPr/>
                      <wpg:grpSpPr>
                        <a:xfrm>
                          <a:off x="0" y="0"/>
                          <a:ext cx="3653513" cy="536297"/>
                          <a:chOff x="0" y="0"/>
                          <a:chExt cx="3653513" cy="536297"/>
                        </a:xfrm>
                      </wpg:grpSpPr>
                      <pic:pic xmlns:pic="http://schemas.openxmlformats.org/drawingml/2006/picture">
                        <pic:nvPicPr>
                          <pic:cNvPr id="3115623" name="Picture 3115623"/>
                          <pic:cNvPicPr/>
                        </pic:nvPicPr>
                        <pic:blipFill>
                          <a:blip r:embed="rId653"/>
                          <a:stretch>
                            <a:fillRect/>
                          </a:stretch>
                        </pic:blipFill>
                        <pic:spPr>
                          <a:xfrm>
                            <a:off x="0" y="58153"/>
                            <a:ext cx="3653513" cy="478144"/>
                          </a:xfrm>
                          <a:prstGeom prst="rect">
                            <a:avLst/>
                          </a:prstGeom>
                        </pic:spPr>
                      </pic:pic>
                      <wps:wsp>
                        <wps:cNvPr id="117399" name="Rectangle 117399"/>
                        <wps:cNvSpPr/>
                        <wps:spPr>
                          <a:xfrm>
                            <a:off x="504379" y="0"/>
                            <a:ext cx="103203" cy="163280"/>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117400" name="Rectangle 117400"/>
                        <wps:cNvSpPr/>
                        <wps:spPr>
                          <a:xfrm>
                            <a:off x="588442" y="6462"/>
                            <a:ext cx="34401" cy="146092"/>
                          </a:xfrm>
                          <a:prstGeom prst="rect">
                            <a:avLst/>
                          </a:prstGeom>
                          <a:ln>
                            <a:noFill/>
                          </a:ln>
                        </wps:spPr>
                        <wps:txbx>
                          <w:txbxContent>
                            <w:p w:rsidR="004A1D4E" w:rsidRDefault="009A508B">
                              <w:r>
                                <w:rPr>
                                  <w:sz w:val="48"/>
                                </w:rPr>
                                <w:t>．</w:t>
                              </w:r>
                            </w:p>
                          </w:txbxContent>
                        </wps:txbx>
                        <wps:bodyPr horzOverflow="overflow" vert="horz" lIns="0" tIns="0" rIns="0" bIns="0" rtlCol="0">
                          <a:noAutofit/>
                        </wps:bodyPr>
                      </wps:wsp>
                      <wps:wsp>
                        <wps:cNvPr id="117401" name="Rectangle 117401"/>
                        <wps:cNvSpPr/>
                        <wps:spPr>
                          <a:xfrm>
                            <a:off x="620774" y="32307"/>
                            <a:ext cx="240809" cy="120311"/>
                          </a:xfrm>
                          <a:prstGeom prst="rect">
                            <a:avLst/>
                          </a:prstGeom>
                          <a:ln>
                            <a:noFill/>
                          </a:ln>
                        </wps:spPr>
                        <wps:txbx>
                          <w:txbxContent>
                            <w:p w:rsidR="004A1D4E" w:rsidRDefault="009A508B">
                              <w:r>
                                <w:rPr>
                                  <w:sz w:val="18"/>
                                </w:rPr>
                                <w:t>357</w:t>
                              </w:r>
                            </w:p>
                          </w:txbxContent>
                        </wps:txbx>
                        <wps:bodyPr horzOverflow="overflow" vert="horz" lIns="0" tIns="0" rIns="0" bIns="0" rtlCol="0">
                          <a:noAutofit/>
                        </wps:bodyPr>
                      </wps:wsp>
                      <wps:wsp>
                        <wps:cNvPr id="117410" name="Rectangle 117410"/>
                        <wps:cNvSpPr/>
                        <wps:spPr>
                          <a:xfrm>
                            <a:off x="1066955" y="0"/>
                            <a:ext cx="146204" cy="163280"/>
                          </a:xfrm>
                          <a:prstGeom prst="rect">
                            <a:avLst/>
                          </a:prstGeom>
                          <a:ln>
                            <a:noFill/>
                          </a:ln>
                        </wps:spPr>
                        <wps:txbx>
                          <w:txbxContent>
                            <w:p w:rsidR="004A1D4E" w:rsidRDefault="009A508B">
                              <w:r>
                                <w:t xml:space="preserve">&amp; </w:t>
                              </w:r>
                            </w:p>
                          </w:txbxContent>
                        </wps:txbx>
                        <wps:bodyPr horzOverflow="overflow" vert="horz" lIns="0" tIns="0" rIns="0" bIns="0" rtlCol="0">
                          <a:noAutofit/>
                        </wps:bodyPr>
                      </wps:wsp>
                      <wps:wsp>
                        <wps:cNvPr id="117411" name="Rectangle 117411"/>
                        <wps:cNvSpPr/>
                        <wps:spPr>
                          <a:xfrm>
                            <a:off x="1176884" y="32307"/>
                            <a:ext cx="137605" cy="111718"/>
                          </a:xfrm>
                          <a:prstGeom prst="rect">
                            <a:avLst/>
                          </a:prstGeom>
                          <a:ln>
                            <a:noFill/>
                          </a:ln>
                        </wps:spPr>
                        <wps:txbx>
                          <w:txbxContent>
                            <w:p w:rsidR="004A1D4E" w:rsidRDefault="009A508B">
                              <w:r>
                                <w:rPr>
                                  <w:sz w:val="20"/>
                                </w:rPr>
                                <w:t>10</w:t>
                              </w:r>
                            </w:p>
                          </w:txbxContent>
                        </wps:txbx>
                        <wps:bodyPr horzOverflow="overflow" vert="horz" lIns="0" tIns="0" rIns="0" bIns="0" rtlCol="0">
                          <a:noAutofit/>
                        </wps:bodyPr>
                      </wps:wsp>
                      <wps:wsp>
                        <wps:cNvPr id="117412" name="Rectangle 117412"/>
                        <wps:cNvSpPr/>
                        <wps:spPr>
                          <a:xfrm>
                            <a:off x="1286813" y="3230"/>
                            <a:ext cx="17200" cy="150390"/>
                          </a:xfrm>
                          <a:prstGeom prst="rect">
                            <a:avLst/>
                          </a:prstGeom>
                          <a:ln>
                            <a:noFill/>
                          </a:ln>
                        </wps:spPr>
                        <wps:txbx>
                          <w:txbxContent>
                            <w:p w:rsidR="004A1D4E" w:rsidRDefault="009A508B">
                              <w:r>
                                <w:rPr>
                                  <w:sz w:val="16"/>
                                </w:rPr>
                                <w:t>，</w:t>
                              </w:r>
                            </w:p>
                          </w:txbxContent>
                        </wps:txbx>
                        <wps:bodyPr horzOverflow="overflow" vert="horz" lIns="0" tIns="0" rIns="0" bIns="0" rtlCol="0">
                          <a:noAutofit/>
                        </wps:bodyPr>
                      </wps:wsp>
                      <wps:wsp>
                        <wps:cNvPr id="117413" name="Rectangle 117413"/>
                        <wps:cNvSpPr/>
                        <wps:spPr>
                          <a:xfrm>
                            <a:off x="1306211" y="32307"/>
                            <a:ext cx="77403" cy="120311"/>
                          </a:xfrm>
                          <a:prstGeom prst="rect">
                            <a:avLst/>
                          </a:prstGeom>
                          <a:ln>
                            <a:noFill/>
                          </a:ln>
                        </wps:spPr>
                        <wps:txbx>
                          <w:txbxContent>
                            <w:p w:rsidR="004A1D4E" w:rsidRDefault="009A508B">
                              <w:r>
                                <w:rPr>
                                  <w:sz w:val="18"/>
                                </w:rPr>
                                <w:t>4</w:t>
                              </w:r>
                            </w:p>
                          </w:txbxContent>
                        </wps:txbx>
                        <wps:bodyPr horzOverflow="overflow" vert="horz" lIns="0" tIns="0" rIns="0" bIns="0" rtlCol="0">
                          <a:noAutofit/>
                        </wps:bodyPr>
                      </wps:wsp>
                      <wps:wsp>
                        <wps:cNvPr id="117432" name="Rectangle 117432"/>
                        <wps:cNvSpPr/>
                        <wps:spPr>
                          <a:xfrm>
                            <a:off x="1474338" y="19384"/>
                            <a:ext cx="154805" cy="137499"/>
                          </a:xfrm>
                          <a:prstGeom prst="rect">
                            <a:avLst/>
                          </a:prstGeom>
                          <a:ln>
                            <a:noFill/>
                          </a:ln>
                        </wps:spPr>
                        <wps:txbx>
                          <w:txbxContent>
                            <w:p w:rsidR="004A1D4E" w:rsidRDefault="009A508B">
                              <w:r>
                                <w:rPr>
                                  <w:sz w:val="20"/>
                                </w:rPr>
                                <w:t>折</w:t>
                              </w:r>
                            </w:p>
                          </w:txbxContent>
                        </wps:txbx>
                        <wps:bodyPr horzOverflow="overflow" vert="horz" lIns="0" tIns="0" rIns="0" bIns="0" rtlCol="0">
                          <a:noAutofit/>
                        </wps:bodyPr>
                      </wps:wsp>
                      <wps:wsp>
                        <wps:cNvPr id="117433" name="Rectangle 117433"/>
                        <wps:cNvSpPr/>
                        <wps:spPr>
                          <a:xfrm>
                            <a:off x="1597200" y="25846"/>
                            <a:ext cx="137604" cy="137498"/>
                          </a:xfrm>
                          <a:prstGeom prst="rect">
                            <a:avLst/>
                          </a:prstGeom>
                          <a:ln>
                            <a:noFill/>
                          </a:ln>
                        </wps:spPr>
                        <wps:txbx>
                          <w:txbxContent>
                            <w:p w:rsidR="004A1D4E" w:rsidRDefault="009A508B">
                              <w:r>
                                <w:rPr>
                                  <w:sz w:val="18"/>
                                </w:rPr>
                                <w:t>叠</w:t>
                              </w:r>
                            </w:p>
                          </w:txbxContent>
                        </wps:txbx>
                        <wps:bodyPr horzOverflow="overflow" vert="horz" lIns="0" tIns="0" rIns="0" bIns="0" rtlCol="0">
                          <a:noAutofit/>
                        </wps:bodyPr>
                      </wps:wsp>
                      <wps:wsp>
                        <wps:cNvPr id="117434" name="Rectangle 117434"/>
                        <wps:cNvSpPr/>
                        <wps:spPr>
                          <a:xfrm>
                            <a:off x="1707128" y="25846"/>
                            <a:ext cx="146206" cy="137498"/>
                          </a:xfrm>
                          <a:prstGeom prst="rect">
                            <a:avLst/>
                          </a:prstGeom>
                          <a:ln>
                            <a:noFill/>
                          </a:ln>
                        </wps:spPr>
                        <wps:txbx>
                          <w:txbxContent>
                            <w:p w:rsidR="004A1D4E" w:rsidRDefault="009A508B">
                              <w:r>
                                <w:rPr>
                                  <w:sz w:val="18"/>
                                </w:rPr>
                                <w:t>法</w:t>
                              </w:r>
                            </w:p>
                          </w:txbxContent>
                        </wps:txbx>
                        <wps:bodyPr horzOverflow="overflow" vert="horz" lIns="0" tIns="0" rIns="0" bIns="0" rtlCol="0">
                          <a:noAutofit/>
                        </wps:bodyPr>
                      </wps:wsp>
                      <wps:wsp>
                        <wps:cNvPr id="117435" name="Rectangle 117435"/>
                        <wps:cNvSpPr/>
                        <wps:spPr>
                          <a:xfrm>
                            <a:off x="1817057" y="19384"/>
                            <a:ext cx="86003" cy="137499"/>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17436" name="Rectangle 117436"/>
                        <wps:cNvSpPr/>
                        <wps:spPr>
                          <a:xfrm>
                            <a:off x="1888188" y="9692"/>
                            <a:ext cx="17200" cy="150390"/>
                          </a:xfrm>
                          <a:prstGeom prst="rect">
                            <a:avLst/>
                          </a:prstGeom>
                          <a:ln>
                            <a:noFill/>
                          </a:ln>
                        </wps:spPr>
                        <wps:txbx>
                          <w:txbxContent>
                            <w:p w:rsidR="004A1D4E" w:rsidRDefault="009A508B">
                              <w:r>
                                <w:rPr>
                                  <w:sz w:val="16"/>
                                </w:rPr>
                                <w:t>，</w:t>
                              </w:r>
                            </w:p>
                          </w:txbxContent>
                        </wps:txbx>
                        <wps:bodyPr horzOverflow="overflow" vert="horz" lIns="0" tIns="0" rIns="0" bIns="0" rtlCol="0">
                          <a:noAutofit/>
                        </wps:bodyPr>
                      </wps:wsp>
                      <wps:wsp>
                        <wps:cNvPr id="117677" name="Rectangle 117677"/>
                        <wps:cNvSpPr/>
                        <wps:spPr>
                          <a:xfrm>
                            <a:off x="3420723" y="25846"/>
                            <a:ext cx="47302" cy="146092"/>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17678" name="Rectangle 117678"/>
                        <wps:cNvSpPr/>
                        <wps:spPr>
                          <a:xfrm>
                            <a:off x="3456288" y="45230"/>
                            <a:ext cx="245109" cy="120311"/>
                          </a:xfrm>
                          <a:prstGeom prst="rect">
                            <a:avLst/>
                          </a:prstGeom>
                          <a:ln>
                            <a:noFill/>
                          </a:ln>
                        </wps:spPr>
                        <wps:txbx>
                          <w:txbxContent>
                            <w:p w:rsidR="004A1D4E" w:rsidRDefault="009A508B">
                              <w:r>
                                <w:rPr>
                                  <w:sz w:val="18"/>
                                </w:rPr>
                                <w:t>359</w:t>
                              </w:r>
                            </w:p>
                          </w:txbxContent>
                        </wps:txbx>
                        <wps:bodyPr horzOverflow="overflow" vert="horz" lIns="0" tIns="0" rIns="0" bIns="0" rtlCol="0">
                          <a:noAutofit/>
                        </wps:bodyPr>
                      </wps:wsp>
                    </wpg:wgp>
                  </a:graphicData>
                </a:graphic>
              </wp:anchor>
            </w:drawing>
          </mc:Choice>
          <mc:Fallback>
            <w:pict>
              <v:group id="Group 2936798" o:spid="_x0000_s1197" style="position:absolute;left:0;text-align:left;margin-left:118.15pt;margin-top:-1.3pt;width:287.7pt;height:42.25pt;z-index:251812864;mso-position-horizontal-relative:text;mso-position-vertical-relative:text" coordsize="36535,53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">
                <v:shape id="Picture 3115623" o:spid="_x0000_s1198" type="#_x0000_t75" style="position:absolute;top:581;width:36535;height:4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">
                  <v:imagedata r:id="rId654" o:title=""/>
                </v:shape>
                <v:rect id="Rectangle 117399" o:spid="_x0000_s1199" style="position:absolute;left:5043;width:103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" filled="f" stroked="f">
                  <v:textbox inset="0,0,0,0">
                    <w:txbxContent>
                      <w:p w:rsidR="004A1D4E" w:rsidRDefault="009A508B">
                        <w:r>
                          <w:t>…</w:t>
                        </w:r>
                      </w:p>
                    </w:txbxContent>
                  </v:textbox>
                </v:rect>
                <v:rect id="Rectangle 117400" o:spid="_x0000_s1200" style="position:absolute;left:5884;top:64;width:34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" filled="f" stroked="f">
                  <v:textbox inset="0,0,0,0">
                    <w:txbxContent>
                      <w:p w:rsidR="004A1D4E" w:rsidRDefault="009A508B">
                        <w:r>
                          <w:rPr>
                            <w:sz w:val="48"/>
                          </w:rPr>
                          <w:t>．</w:t>
                        </w:r>
                      </w:p>
                    </w:txbxContent>
                  </v:textbox>
                </v:rect>
                <v:rect id="Rectangle 117401" o:spid="_x0000_s1201" style="position:absolute;left:6207;top:323;width:240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" filled="f" stroked="f">
                  <v:textbox inset="0,0,0,0">
                    <w:txbxContent>
                      <w:p w:rsidR="004A1D4E" w:rsidRDefault="009A508B">
                        <w:r>
                          <w:rPr>
                            <w:sz w:val="18"/>
                          </w:rPr>
                          <w:t>357</w:t>
                        </w:r>
                      </w:p>
                    </w:txbxContent>
                  </v:textbox>
                </v:rect>
                <v:rect id="Rectangle 117410" o:spid="_x0000_s1202" style="position:absolute;left:10669;width:146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" filled="f" stroked="f">
                  <v:textbox inset="0,0,0,0">
                    <w:txbxContent>
                      <w:p w:rsidR="004A1D4E" w:rsidRDefault="009A508B">
                        <w:r>
                          <w:t xml:space="preserve">&amp; </w:t>
                        </w:r>
                      </w:p>
                    </w:txbxContent>
                  </v:textbox>
                </v:rect>
                <v:rect id="Rectangle 117411" o:spid="_x0000_s1203" style="position:absolute;left:11768;top:323;width:1376;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" filled="f" stroked="f">
                  <v:textbox inset="0,0,0,0">
                    <w:txbxContent>
                      <w:p w:rsidR="004A1D4E" w:rsidRDefault="009A508B">
                        <w:r>
                          <w:rPr>
                            <w:sz w:val="20"/>
                          </w:rPr>
                          <w:t>10</w:t>
                        </w:r>
                      </w:p>
                    </w:txbxContent>
                  </v:textbox>
                </v:rect>
                <v:rect id="Rectangle 117412" o:spid="_x0000_s1204" style="position:absolute;left:12868;top:32;width:17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" filled="f" stroked="f">
                  <v:textbox inset="0,0,0,0">
                    <w:txbxContent>
                      <w:p w:rsidR="004A1D4E" w:rsidRDefault="009A508B">
                        <w:r>
                          <w:rPr>
                            <w:sz w:val="16"/>
                          </w:rPr>
                          <w:t>，</w:t>
                        </w:r>
                      </w:p>
                    </w:txbxContent>
                  </v:textbox>
                </v:rect>
                <v:rect id="Rectangle 117413" o:spid="_x0000_s1205" style="position:absolute;left:13062;top:323;width:77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" filled="f" stroked="f">
                  <v:textbox inset="0,0,0,0">
                    <w:txbxContent>
                      <w:p w:rsidR="004A1D4E" w:rsidRDefault="009A508B">
                        <w:r>
                          <w:rPr>
                            <w:sz w:val="18"/>
                          </w:rPr>
                          <w:t>4</w:t>
                        </w:r>
                      </w:p>
                    </w:txbxContent>
                  </v:textbox>
                </v:rect>
                <v:rect id="Rectangle 117432" o:spid="_x0000_s1206" style="position:absolute;left:14743;top:193;width:154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" filled="f" stroked="f">
                  <v:textbox inset="0,0,0,0">
                    <w:txbxContent>
                      <w:p w:rsidR="004A1D4E" w:rsidRDefault="009A508B">
                        <w:r>
                          <w:rPr>
                            <w:sz w:val="20"/>
                          </w:rPr>
                          <w:t>折</w:t>
                        </w:r>
                      </w:p>
                    </w:txbxContent>
                  </v:textbox>
                </v:rect>
                <v:rect id="Rectangle 117433" o:spid="_x0000_s1207" style="position:absolute;left:15972;top:258;width:137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" filled="f" stroked="f">
                  <v:textbox inset="0,0,0,0">
                    <w:txbxContent>
                      <w:p w:rsidR="004A1D4E" w:rsidRDefault="009A508B">
                        <w:r>
                          <w:rPr>
                            <w:sz w:val="18"/>
                          </w:rPr>
                          <w:t>叠</w:t>
                        </w:r>
                      </w:p>
                    </w:txbxContent>
                  </v:textbox>
                </v:rect>
                <v:rect id="Rectangle 117434" o:spid="_x0000_s1208" style="position:absolute;left:17071;top:258;width:146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" filled="f" stroked="f">
                  <v:textbox inset="0,0,0,0">
                    <w:txbxContent>
                      <w:p w:rsidR="004A1D4E" w:rsidRDefault="009A508B">
                        <w:r>
                          <w:rPr>
                            <w:sz w:val="18"/>
                          </w:rPr>
                          <w:t>法</w:t>
                        </w:r>
                      </w:p>
                    </w:txbxContent>
                  </v:textbox>
                </v:rect>
                <v:rect id="Rectangle 117435" o:spid="_x0000_s1209" style="position:absolute;left:18170;top:193;width:86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" filled="f" stroked="f">
                  <v:textbox inset="0,0,0,0">
                    <w:txbxContent>
                      <w:p w:rsidR="004A1D4E" w:rsidRDefault="009A508B">
                        <w:r>
                          <w:rPr>
                            <w:sz w:val="36"/>
                          </w:rPr>
                          <w:t>“</w:t>
                        </w:r>
                      </w:p>
                    </w:txbxContent>
                  </v:textbox>
                </v:rect>
                <v:rect id="Rectangle 117436" o:spid="_x0000_s1210" style="position:absolute;left:18881;top:96;width:17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" filled="f" stroked="f">
                  <v:textbox inset="0,0,0,0">
                    <w:txbxContent>
                      <w:p w:rsidR="004A1D4E" w:rsidRDefault="009A508B">
                        <w:r>
                          <w:rPr>
                            <w:sz w:val="16"/>
                          </w:rPr>
                          <w:t>，</w:t>
                        </w:r>
                      </w:p>
                    </w:txbxContent>
                  </v:textbox>
                </v:rect>
                <v:rect id="Rectangle 117677" o:spid="_x0000_s1211" style="position:absolute;left:34207;top:258;width:47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" filled="f" stroked="f">
                  <v:textbox inset="0,0,0,0">
                    <w:txbxContent>
                      <w:p w:rsidR="004A1D4E" w:rsidRDefault="009A508B">
                        <w:r>
                          <w:rPr>
                            <w:sz w:val="36"/>
                          </w:rPr>
                          <w:t>．</w:t>
                        </w:r>
                      </w:p>
                    </w:txbxContent>
                  </v:textbox>
                </v:rect>
                <v:rect id="Rectangle 117678" o:spid="_x0000_s1212" style="position:absolute;left:34562;top:452;width:2451;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" filled="f" stroked="f">
                  <v:textbox inset="0,0,0,0">
                    <w:txbxContent>
                      <w:p w:rsidR="004A1D4E" w:rsidRDefault="009A508B">
                        <w:r>
                          <w:rPr>
                            <w:sz w:val="18"/>
                          </w:rPr>
                          <w:t>359</w:t>
                        </w:r>
                      </w:p>
                    </w:txbxContent>
                  </v:textbox>
                </v:rect>
                <w10:wrap type="square"/>
              </v:group>
            </w:pict>
          </mc:Fallback>
        </mc:AlternateContent>
      </w:r>
      <w:r>
        <w:rPr>
          <w:sz w:val="18"/>
        </w:rPr>
        <w:t>&amp; 10</w:t>
      </w:r>
      <w:r>
        <w:rPr>
          <w:sz w:val="18"/>
        </w:rPr>
        <w:t>．</w:t>
      </w:r>
      <w:r>
        <w:rPr>
          <w:sz w:val="18"/>
        </w:rPr>
        <w:t>1</w:t>
      </w:r>
      <w:r>
        <w:rPr>
          <w:sz w:val="18"/>
        </w:rPr>
        <w:t>直接定址法</w:t>
      </w:r>
      <w:r>
        <w:rPr>
          <w:sz w:val="18"/>
        </w:rPr>
        <w:t>“</w:t>
      </w:r>
    </w:p>
    <w:p w:rsidR="004A1D4E" w:rsidRDefault="009A508B">
      <w:pPr>
        <w:spacing w:after="3"/>
        <w:ind w:left="713"/>
        <w:jc w:val="both"/>
      </w:pPr>
      <w:r>
        <w:rPr>
          <w:sz w:val="18"/>
        </w:rPr>
        <w:t>8</w:t>
      </w:r>
      <w:r>
        <w:rPr>
          <w:sz w:val="18"/>
        </w:rPr>
        <w:t>．</w:t>
      </w:r>
      <w:r>
        <w:rPr>
          <w:sz w:val="18"/>
        </w:rPr>
        <w:t>10</w:t>
      </w:r>
      <w:r>
        <w:rPr>
          <w:sz w:val="18"/>
        </w:rPr>
        <w:t>、</w:t>
      </w:r>
      <w:r>
        <w:rPr>
          <w:sz w:val="18"/>
        </w:rPr>
        <w:t>2</w:t>
      </w:r>
      <w:r>
        <w:rPr>
          <w:sz w:val="18"/>
        </w:rPr>
        <w:t>数字分析法．，</w:t>
      </w:r>
    </w:p>
    <w:p w:rsidR="004A1D4E" w:rsidRDefault="009A508B">
      <w:pPr>
        <w:spacing w:after="3"/>
        <w:ind w:left="713"/>
        <w:jc w:val="both"/>
      </w:pPr>
      <w:r>
        <w:rPr>
          <w:sz w:val="18"/>
        </w:rPr>
        <w:t>8</w:t>
      </w:r>
      <w:r>
        <w:rPr>
          <w:sz w:val="18"/>
        </w:rPr>
        <w:t>．</w:t>
      </w:r>
      <w:r>
        <w:rPr>
          <w:sz w:val="18"/>
        </w:rPr>
        <w:t>103</w:t>
      </w:r>
      <w:r>
        <w:rPr>
          <w:sz w:val="18"/>
        </w:rPr>
        <w:t>平方取中法，，</w:t>
      </w:r>
    </w:p>
    <w:p w:rsidR="004A1D4E" w:rsidRDefault="009A508B">
      <w:pPr>
        <w:spacing w:after="5" w:line="262" w:lineRule="auto"/>
        <w:ind w:left="183" w:right="10"/>
        <w:jc w:val="both"/>
      </w:pPr>
      <w:r>
        <w:rPr>
          <w:sz w:val="20"/>
        </w:rPr>
        <w:t>8</w:t>
      </w:r>
      <w:r>
        <w:rPr>
          <w:sz w:val="20"/>
        </w:rPr>
        <w:t>卫处理散列冲突的方法，，</w:t>
      </w:r>
      <w:r>
        <w:rPr>
          <w:noProof/>
        </w:rPr>
        <w:drawing>
          <wp:inline distT="0" distB="0" distL="0" distR="0">
            <wp:extent cx="3045672" cy="51691"/>
            <wp:effectExtent l="0" t="0" r="0" b="0"/>
            <wp:docPr id="3115624" name="Picture 3115624"/>
            <wp:cNvGraphicFramePr/>
            <a:graphic xmlns:a="http://schemas.openxmlformats.org/drawingml/2006/main">
              <a:graphicData uri="http://schemas.openxmlformats.org/drawingml/2006/picture">
                <pic:pic xmlns:pic="http://schemas.openxmlformats.org/drawingml/2006/picture">
                  <pic:nvPicPr>
                    <pic:cNvPr id="3115624" name="Picture 3115624"/>
                    <pic:cNvPicPr/>
                  </pic:nvPicPr>
                  <pic:blipFill>
                    <a:blip r:embed="rId655"/>
                    <a:stretch>
                      <a:fillRect/>
                    </a:stretch>
                  </pic:blipFill>
                  <pic:spPr>
                    <a:xfrm>
                      <a:off x="0" y="0"/>
                      <a:ext cx="3045672" cy="51691"/>
                    </a:xfrm>
                    <a:prstGeom prst="rect">
                      <a:avLst/>
                    </a:prstGeom>
                  </pic:spPr>
                </pic:pic>
              </a:graphicData>
            </a:graphic>
          </wp:inline>
        </w:drawing>
      </w:r>
      <w:r>
        <w:rPr>
          <w:sz w:val="20"/>
        </w:rPr>
        <w:t>”</w:t>
      </w:r>
      <w:r>
        <w:rPr>
          <w:sz w:val="20"/>
        </w:rPr>
        <w:t>．</w:t>
      </w:r>
      <w:r>
        <w:rPr>
          <w:sz w:val="20"/>
        </w:rPr>
        <w:t>360</w:t>
      </w:r>
    </w:p>
    <w:p w:rsidR="004A1D4E" w:rsidRDefault="009A508B">
      <w:pPr>
        <w:spacing w:after="39"/>
        <w:ind w:left="642" w:right="713"/>
        <w:jc w:val="both"/>
      </w:pPr>
      <w:r>
        <w:rPr>
          <w:noProof/>
        </w:rPr>
        <w:drawing>
          <wp:anchor distT="0" distB="0" distL="114300" distR="114300" simplePos="0" relativeHeight="251813888" behindDoc="0" locked="0" layoutInCell="1" allowOverlap="0">
            <wp:simplePos x="0" y="0"/>
            <wp:positionH relativeFrom="column">
              <wp:posOffset>1532535</wp:posOffset>
            </wp:positionH>
            <wp:positionV relativeFrom="paragraph">
              <wp:posOffset>199562</wp:posOffset>
            </wp:positionV>
            <wp:extent cx="3595316" cy="478144"/>
            <wp:effectExtent l="0" t="0" r="0" b="0"/>
            <wp:wrapSquare wrapText="bothSides"/>
            <wp:docPr id="3115626" name="Picture 3115626"/>
            <wp:cNvGraphicFramePr/>
            <a:graphic xmlns:a="http://schemas.openxmlformats.org/drawingml/2006/main">
              <a:graphicData uri="http://schemas.openxmlformats.org/drawingml/2006/picture">
                <pic:pic xmlns:pic="http://schemas.openxmlformats.org/drawingml/2006/picture">
                  <pic:nvPicPr>
                    <pic:cNvPr id="3115626" name="Picture 3115626"/>
                    <pic:cNvPicPr/>
                  </pic:nvPicPr>
                  <pic:blipFill>
                    <a:blip r:embed="rId656"/>
                    <a:stretch>
                      <a:fillRect/>
                    </a:stretch>
                  </pic:blipFill>
                  <pic:spPr>
                    <a:xfrm>
                      <a:off x="0" y="0"/>
                      <a:ext cx="3595316" cy="478144"/>
                    </a:xfrm>
                    <a:prstGeom prst="rect">
                      <a:avLst/>
                    </a:prstGeom>
                  </pic:spPr>
                </pic:pic>
              </a:graphicData>
            </a:graphic>
          </wp:anchor>
        </w:drawing>
      </w:r>
      <w:r>
        <w:rPr>
          <w:sz w:val="18"/>
        </w:rPr>
        <w:t>我们每个人都希望身体健康，虽然疾病可以预防，但不可避免，没有任何人可以说，</w:t>
      </w:r>
      <w:r>
        <w:rPr>
          <w:noProof/>
        </w:rPr>
        <w:drawing>
          <wp:inline distT="0" distB="0" distL="0" distR="0">
            <wp:extent cx="6466" cy="6461"/>
            <wp:effectExtent l="0" t="0" r="0" b="0"/>
            <wp:docPr id="121465" name="Picture 121465"/>
            <wp:cNvGraphicFramePr/>
            <a:graphic xmlns:a="http://schemas.openxmlformats.org/drawingml/2006/main">
              <a:graphicData uri="http://schemas.openxmlformats.org/drawingml/2006/picture">
                <pic:pic xmlns:pic="http://schemas.openxmlformats.org/drawingml/2006/picture">
                  <pic:nvPicPr>
                    <pic:cNvPr id="121465" name="Picture 121465"/>
                    <pic:cNvPicPr/>
                  </pic:nvPicPr>
                  <pic:blipFill>
                    <a:blip r:embed="rId16"/>
                    <a:stretch>
                      <a:fillRect/>
                    </a:stretch>
                  </pic:blipFill>
                  <pic:spPr>
                    <a:xfrm>
                      <a:off x="0" y="0"/>
                      <a:ext cx="6466" cy="6461"/>
                    </a:xfrm>
                    <a:prstGeom prst="rect">
                      <a:avLst/>
                    </a:prstGeom>
                  </pic:spPr>
                </pic:pic>
              </a:graphicData>
            </a:graphic>
          </wp:inline>
        </w:drawing>
      </w:r>
      <w:r>
        <w:rPr>
          <w:sz w:val="18"/>
        </w:rPr>
        <w:t>生下来到现在没有生过一次病</w:t>
      </w:r>
    </w:p>
    <w:p w:rsidR="004A1D4E" w:rsidRDefault="009A508B">
      <w:pPr>
        <w:spacing w:after="3"/>
        <w:ind w:left="703"/>
        <w:jc w:val="both"/>
      </w:pPr>
      <w:r>
        <w:rPr>
          <w:sz w:val="18"/>
        </w:rPr>
        <w:t>8</w:t>
      </w:r>
      <w:r>
        <w:rPr>
          <w:sz w:val="18"/>
        </w:rPr>
        <w:t>」</w:t>
      </w:r>
      <w:r>
        <w:rPr>
          <w:sz w:val="18"/>
        </w:rPr>
        <w:t>1.1</w:t>
      </w:r>
      <w:r>
        <w:rPr>
          <w:sz w:val="18"/>
        </w:rPr>
        <w:t>开放定址法一</w:t>
      </w:r>
    </w:p>
    <w:p w:rsidR="004A1D4E" w:rsidRDefault="009A508B">
      <w:pPr>
        <w:spacing w:after="3"/>
        <w:ind w:left="703"/>
        <w:jc w:val="both"/>
      </w:pPr>
      <w:r>
        <w:rPr>
          <w:sz w:val="18"/>
        </w:rPr>
        <w:lastRenderedPageBreak/>
        <w:t>&amp;1L2</w:t>
      </w:r>
      <w:r>
        <w:rPr>
          <w:sz w:val="18"/>
        </w:rPr>
        <w:t>再散列函数法，．，，</w:t>
      </w:r>
    </w:p>
    <w:p w:rsidR="004A1D4E" w:rsidRDefault="009A508B">
      <w:pPr>
        <w:spacing w:after="5" w:line="262" w:lineRule="auto"/>
        <w:ind w:left="183" w:right="10"/>
        <w:jc w:val="both"/>
      </w:pPr>
      <w:r>
        <w:rPr>
          <w:sz w:val="20"/>
        </w:rPr>
        <w:t>&amp;</w:t>
      </w:r>
      <w:r>
        <w:rPr>
          <w:sz w:val="20"/>
        </w:rPr>
        <w:t>口散列表查找实现</w:t>
      </w:r>
      <w:r>
        <w:rPr>
          <w:sz w:val="20"/>
        </w:rPr>
        <w:t>“</w:t>
      </w:r>
      <w:r>
        <w:rPr>
          <w:sz w:val="20"/>
        </w:rPr>
        <w:t>、</w:t>
      </w:r>
      <w:r>
        <w:rPr>
          <w:noProof/>
        </w:rPr>
        <w:drawing>
          <wp:inline distT="0" distB="0" distL="0" distR="0">
            <wp:extent cx="3297862" cy="58153"/>
            <wp:effectExtent l="0" t="0" r="0" b="0"/>
            <wp:docPr id="3115628" name="Picture 3115628"/>
            <wp:cNvGraphicFramePr/>
            <a:graphic xmlns:a="http://schemas.openxmlformats.org/drawingml/2006/main">
              <a:graphicData uri="http://schemas.openxmlformats.org/drawingml/2006/picture">
                <pic:pic xmlns:pic="http://schemas.openxmlformats.org/drawingml/2006/picture">
                  <pic:nvPicPr>
                    <pic:cNvPr id="3115628" name="Picture 3115628"/>
                    <pic:cNvPicPr/>
                  </pic:nvPicPr>
                  <pic:blipFill>
                    <a:blip r:embed="rId657"/>
                    <a:stretch>
                      <a:fillRect/>
                    </a:stretch>
                  </pic:blipFill>
                  <pic:spPr>
                    <a:xfrm>
                      <a:off x="0" y="0"/>
                      <a:ext cx="3297862" cy="58153"/>
                    </a:xfrm>
                    <a:prstGeom prst="rect">
                      <a:avLst/>
                    </a:prstGeom>
                  </pic:spPr>
                </pic:pic>
              </a:graphicData>
            </a:graphic>
          </wp:inline>
        </w:drawing>
      </w:r>
      <w:r>
        <w:rPr>
          <w:sz w:val="20"/>
        </w:rPr>
        <w:t>、、．</w:t>
      </w:r>
      <w:r>
        <w:rPr>
          <w:sz w:val="20"/>
        </w:rPr>
        <w:t>365</w:t>
      </w:r>
    </w:p>
    <w:p w:rsidR="004A1D4E" w:rsidRDefault="009A508B">
      <w:pPr>
        <w:tabs>
          <w:tab w:val="center" w:pos="2159"/>
          <w:tab w:val="center" w:pos="5214"/>
          <w:tab w:val="right" w:pos="8106"/>
        </w:tabs>
        <w:spacing w:after="3"/>
      </w:pPr>
      <w:r>
        <w:rPr>
          <w:sz w:val="18"/>
        </w:rPr>
        <w:tab/>
      </w:r>
      <w:r>
        <w:rPr>
          <w:sz w:val="18"/>
        </w:rPr>
        <w:t>&amp; 12</w:t>
      </w:r>
      <w:r>
        <w:rPr>
          <w:sz w:val="18"/>
        </w:rPr>
        <w:t>．</w:t>
      </w:r>
      <w:r>
        <w:rPr>
          <w:sz w:val="18"/>
        </w:rPr>
        <w:t>1</w:t>
      </w:r>
      <w:r>
        <w:rPr>
          <w:sz w:val="18"/>
        </w:rPr>
        <w:t>散列表查找算法实现</w:t>
      </w:r>
      <w:r>
        <w:rPr>
          <w:sz w:val="18"/>
        </w:rPr>
        <w:t>- ““365</w:t>
      </w:r>
      <w:r>
        <w:rPr>
          <w:sz w:val="18"/>
        </w:rPr>
        <w:tab/>
        <w:t xml:space="preserve">&amp; 122 </w:t>
      </w:r>
      <w:r>
        <w:rPr>
          <w:sz w:val="18"/>
        </w:rPr>
        <w:t>散列表查找性能分析．</w:t>
      </w:r>
      <w:r>
        <w:rPr>
          <w:sz w:val="18"/>
        </w:rPr>
        <w:tab/>
        <w:t>…367</w:t>
      </w:r>
    </w:p>
    <w:p w:rsidR="004A1D4E" w:rsidRDefault="009A508B">
      <w:pPr>
        <w:spacing w:after="29" w:line="227" w:lineRule="auto"/>
        <w:ind w:left="203" w:right="10" w:hanging="10"/>
        <w:jc w:val="both"/>
      </w:pPr>
      <w:r>
        <w:t>8</w:t>
      </w:r>
      <w:r>
        <w:t>彐</w:t>
      </w:r>
      <w:r>
        <w:t>3</w:t>
      </w:r>
      <w:r>
        <w:t>总结回顾</w:t>
      </w:r>
      <w:r>
        <w:t>“</w:t>
      </w:r>
      <w:r>
        <w:t>，</w:t>
      </w:r>
      <w:r>
        <w:rPr>
          <w:noProof/>
        </w:rPr>
        <w:drawing>
          <wp:inline distT="0" distB="0" distL="0" distR="0">
            <wp:extent cx="4028564" cy="96921"/>
            <wp:effectExtent l="0" t="0" r="0" b="0"/>
            <wp:docPr id="3115632" name="Picture 3115632"/>
            <wp:cNvGraphicFramePr/>
            <a:graphic xmlns:a="http://schemas.openxmlformats.org/drawingml/2006/main">
              <a:graphicData uri="http://schemas.openxmlformats.org/drawingml/2006/picture">
                <pic:pic xmlns:pic="http://schemas.openxmlformats.org/drawingml/2006/picture">
                  <pic:nvPicPr>
                    <pic:cNvPr id="3115632" name="Picture 3115632"/>
                    <pic:cNvPicPr/>
                  </pic:nvPicPr>
                  <pic:blipFill>
                    <a:blip r:embed="rId658"/>
                    <a:stretch>
                      <a:fillRect/>
                    </a:stretch>
                  </pic:blipFill>
                  <pic:spPr>
                    <a:xfrm>
                      <a:off x="0" y="0"/>
                      <a:ext cx="4028564" cy="96921"/>
                    </a:xfrm>
                    <a:prstGeom prst="rect">
                      <a:avLst/>
                    </a:prstGeom>
                  </pic:spPr>
                </pic:pic>
              </a:graphicData>
            </a:graphic>
          </wp:inline>
        </w:drawing>
      </w:r>
    </w:p>
    <w:p w:rsidR="004A1D4E" w:rsidRDefault="009A508B">
      <w:pPr>
        <w:tabs>
          <w:tab w:val="right" w:pos="8106"/>
        </w:tabs>
        <w:spacing w:after="5" w:line="262" w:lineRule="auto"/>
      </w:pPr>
      <w:r>
        <w:rPr>
          <w:noProof/>
        </w:rPr>
        <w:drawing>
          <wp:anchor distT="0" distB="0" distL="114300" distR="114300" simplePos="0" relativeHeight="251814912" behindDoc="0" locked="0" layoutInCell="1" allowOverlap="0">
            <wp:simplePos x="0" y="0"/>
            <wp:positionH relativeFrom="page">
              <wp:posOffset>5593432</wp:posOffset>
            </wp:positionH>
            <wp:positionV relativeFrom="page">
              <wp:posOffset>2235646</wp:posOffset>
            </wp:positionV>
            <wp:extent cx="19400" cy="25846"/>
            <wp:effectExtent l="0" t="0" r="0" b="0"/>
            <wp:wrapSquare wrapText="bothSides"/>
            <wp:docPr id="121452" name="Picture 121452"/>
            <wp:cNvGraphicFramePr/>
            <a:graphic xmlns:a="http://schemas.openxmlformats.org/drawingml/2006/main">
              <a:graphicData uri="http://schemas.openxmlformats.org/drawingml/2006/picture">
                <pic:pic xmlns:pic="http://schemas.openxmlformats.org/drawingml/2006/picture">
                  <pic:nvPicPr>
                    <pic:cNvPr id="121452" name="Picture 121452"/>
                    <pic:cNvPicPr/>
                  </pic:nvPicPr>
                  <pic:blipFill>
                    <a:blip r:embed="rId659"/>
                    <a:stretch>
                      <a:fillRect/>
                    </a:stretch>
                  </pic:blipFill>
                  <pic:spPr>
                    <a:xfrm>
                      <a:off x="0" y="0"/>
                      <a:ext cx="19400" cy="25846"/>
                    </a:xfrm>
                    <a:prstGeom prst="rect">
                      <a:avLst/>
                    </a:prstGeom>
                  </pic:spPr>
                </pic:pic>
              </a:graphicData>
            </a:graphic>
          </wp:anchor>
        </w:drawing>
      </w:r>
      <w:r>
        <w:rPr>
          <w:noProof/>
        </w:rPr>
        <w:drawing>
          <wp:anchor distT="0" distB="0" distL="114300" distR="114300" simplePos="0" relativeHeight="251815936" behindDoc="0" locked="0" layoutInCell="1" allowOverlap="0">
            <wp:simplePos x="0" y="0"/>
            <wp:positionH relativeFrom="page">
              <wp:posOffset>5619298</wp:posOffset>
            </wp:positionH>
            <wp:positionV relativeFrom="page">
              <wp:posOffset>2235646</wp:posOffset>
            </wp:positionV>
            <wp:extent cx="12933" cy="25846"/>
            <wp:effectExtent l="0" t="0" r="0" b="0"/>
            <wp:wrapSquare wrapText="bothSides"/>
            <wp:docPr id="121454" name="Picture 121454"/>
            <wp:cNvGraphicFramePr/>
            <a:graphic xmlns:a="http://schemas.openxmlformats.org/drawingml/2006/main">
              <a:graphicData uri="http://schemas.openxmlformats.org/drawingml/2006/picture">
                <pic:pic xmlns:pic="http://schemas.openxmlformats.org/drawingml/2006/picture">
                  <pic:nvPicPr>
                    <pic:cNvPr id="121454" name="Picture 121454"/>
                    <pic:cNvPicPr/>
                  </pic:nvPicPr>
                  <pic:blipFill>
                    <a:blip r:embed="rId660"/>
                    <a:stretch>
                      <a:fillRect/>
                    </a:stretch>
                  </pic:blipFill>
                  <pic:spPr>
                    <a:xfrm>
                      <a:off x="0" y="0"/>
                      <a:ext cx="12933" cy="25846"/>
                    </a:xfrm>
                    <a:prstGeom prst="rect">
                      <a:avLst/>
                    </a:prstGeom>
                  </pic:spPr>
                </pic:pic>
              </a:graphicData>
            </a:graphic>
          </wp:anchor>
        </w:drawing>
      </w:r>
      <w:r>
        <w:rPr>
          <w:noProof/>
        </w:rPr>
        <w:drawing>
          <wp:anchor distT="0" distB="0" distL="114300" distR="114300" simplePos="0" relativeHeight="251816960" behindDoc="0" locked="0" layoutInCell="1" allowOverlap="0">
            <wp:simplePos x="0" y="0"/>
            <wp:positionH relativeFrom="page">
              <wp:posOffset>5599898</wp:posOffset>
            </wp:positionH>
            <wp:positionV relativeFrom="page">
              <wp:posOffset>5110970</wp:posOffset>
            </wp:positionV>
            <wp:extent cx="12933" cy="19384"/>
            <wp:effectExtent l="0" t="0" r="0" b="0"/>
            <wp:wrapSquare wrapText="bothSides"/>
            <wp:docPr id="121561" name="Picture 121561"/>
            <wp:cNvGraphicFramePr/>
            <a:graphic xmlns:a="http://schemas.openxmlformats.org/drawingml/2006/main">
              <a:graphicData uri="http://schemas.openxmlformats.org/drawingml/2006/picture">
                <pic:pic xmlns:pic="http://schemas.openxmlformats.org/drawingml/2006/picture">
                  <pic:nvPicPr>
                    <pic:cNvPr id="121561" name="Picture 121561"/>
                    <pic:cNvPicPr/>
                  </pic:nvPicPr>
                  <pic:blipFill>
                    <a:blip r:embed="rId661"/>
                    <a:stretch>
                      <a:fillRect/>
                    </a:stretch>
                  </pic:blipFill>
                  <pic:spPr>
                    <a:xfrm>
                      <a:off x="0" y="0"/>
                      <a:ext cx="12933" cy="19384"/>
                    </a:xfrm>
                    <a:prstGeom prst="rect">
                      <a:avLst/>
                    </a:prstGeom>
                  </pic:spPr>
                </pic:pic>
              </a:graphicData>
            </a:graphic>
          </wp:anchor>
        </w:drawing>
      </w:r>
      <w:r>
        <w:rPr>
          <w:noProof/>
        </w:rPr>
        <w:drawing>
          <wp:anchor distT="0" distB="0" distL="114300" distR="114300" simplePos="0" relativeHeight="251817984" behindDoc="0" locked="0" layoutInCell="1" allowOverlap="0">
            <wp:simplePos x="0" y="0"/>
            <wp:positionH relativeFrom="page">
              <wp:posOffset>5574033</wp:posOffset>
            </wp:positionH>
            <wp:positionV relativeFrom="page">
              <wp:posOffset>5110970</wp:posOffset>
            </wp:positionV>
            <wp:extent cx="19399" cy="25846"/>
            <wp:effectExtent l="0" t="0" r="0" b="0"/>
            <wp:wrapSquare wrapText="bothSides"/>
            <wp:docPr id="121555" name="Picture 121555"/>
            <wp:cNvGraphicFramePr/>
            <a:graphic xmlns:a="http://schemas.openxmlformats.org/drawingml/2006/main">
              <a:graphicData uri="http://schemas.openxmlformats.org/drawingml/2006/picture">
                <pic:pic xmlns:pic="http://schemas.openxmlformats.org/drawingml/2006/picture">
                  <pic:nvPicPr>
                    <pic:cNvPr id="121555" name="Picture 121555"/>
                    <pic:cNvPicPr/>
                  </pic:nvPicPr>
                  <pic:blipFill>
                    <a:blip r:embed="rId662"/>
                    <a:stretch>
                      <a:fillRect/>
                    </a:stretch>
                  </pic:blipFill>
                  <pic:spPr>
                    <a:xfrm>
                      <a:off x="0" y="0"/>
                      <a:ext cx="19399" cy="25846"/>
                    </a:xfrm>
                    <a:prstGeom prst="rect">
                      <a:avLst/>
                    </a:prstGeom>
                  </pic:spPr>
                </pic:pic>
              </a:graphicData>
            </a:graphic>
          </wp:anchor>
        </w:drawing>
      </w:r>
      <w:r>
        <w:rPr>
          <w:sz w:val="20"/>
        </w:rPr>
        <w:t>&amp; 14</w:t>
      </w:r>
      <w:r>
        <w:rPr>
          <w:sz w:val="20"/>
        </w:rPr>
        <w:t>结尾语。</w:t>
      </w:r>
      <w:r>
        <w:rPr>
          <w:sz w:val="20"/>
        </w:rPr>
        <w:tab/>
      </w:r>
      <w:r>
        <w:rPr>
          <w:noProof/>
        </w:rPr>
        <mc:AlternateContent>
          <mc:Choice Requires="wpg">
            <w:drawing>
              <wp:inline distT="0" distB="0" distL="0" distR="0">
                <wp:extent cx="4190224" cy="90460"/>
                <wp:effectExtent l="0" t="0" r="0" b="0"/>
                <wp:docPr id="2936816" name="Group 2936816"/>
                <wp:cNvGraphicFramePr/>
                <a:graphic xmlns:a="http://schemas.openxmlformats.org/drawingml/2006/main">
                  <a:graphicData uri="http://schemas.microsoft.com/office/word/2010/wordprocessingGroup">
                    <wpg:wgp>
                      <wpg:cNvGrpSpPr/>
                      <wpg:grpSpPr>
                        <a:xfrm>
                          <a:off x="0" y="0"/>
                          <a:ext cx="4190224" cy="90460"/>
                          <a:chOff x="0" y="0"/>
                          <a:chExt cx="4190224" cy="90460"/>
                        </a:xfrm>
                      </wpg:grpSpPr>
                      <pic:pic xmlns:pic="http://schemas.openxmlformats.org/drawingml/2006/picture">
                        <pic:nvPicPr>
                          <pic:cNvPr id="3115634" name="Picture 3115634"/>
                          <pic:cNvPicPr/>
                        </pic:nvPicPr>
                        <pic:blipFill>
                          <a:blip r:embed="rId663"/>
                          <a:stretch>
                            <a:fillRect/>
                          </a:stretch>
                        </pic:blipFill>
                        <pic:spPr>
                          <a:xfrm>
                            <a:off x="0" y="19384"/>
                            <a:ext cx="4190224" cy="51691"/>
                          </a:xfrm>
                          <a:prstGeom prst="rect">
                            <a:avLst/>
                          </a:prstGeom>
                        </pic:spPr>
                      </pic:pic>
                      <wps:wsp>
                        <wps:cNvPr id="117697" name="Rectangle 117697"/>
                        <wps:cNvSpPr/>
                        <wps:spPr>
                          <a:xfrm>
                            <a:off x="3925102" y="0"/>
                            <a:ext cx="94604" cy="111718"/>
                          </a:xfrm>
                          <a:prstGeom prst="rect">
                            <a:avLst/>
                          </a:prstGeom>
                          <a:ln>
                            <a:noFill/>
                          </a:ln>
                        </wps:spPr>
                        <wps:txbx>
                          <w:txbxContent>
                            <w:p w:rsidR="004A1D4E" w:rsidRDefault="009A508B">
                              <w:r>
                                <w:rPr>
                                  <w:sz w:val="32"/>
                                </w:rPr>
                                <w:t xml:space="preserve">“ </w:t>
                              </w:r>
                            </w:p>
                          </w:txbxContent>
                        </wps:txbx>
                        <wps:bodyPr horzOverflow="overflow" vert="horz" lIns="0" tIns="0" rIns="0" bIns="0" rtlCol="0">
                          <a:noAutofit/>
                        </wps:bodyPr>
                      </wps:wsp>
                      <wps:wsp>
                        <wps:cNvPr id="117698" name="Rectangle 117698"/>
                        <wps:cNvSpPr/>
                        <wps:spPr>
                          <a:xfrm>
                            <a:off x="3996233" y="0"/>
                            <a:ext cx="223608" cy="120311"/>
                          </a:xfrm>
                          <a:prstGeom prst="rect">
                            <a:avLst/>
                          </a:prstGeom>
                          <a:ln>
                            <a:noFill/>
                          </a:ln>
                        </wps:spPr>
                        <wps:txbx>
                          <w:txbxContent>
                            <w:p w:rsidR="004A1D4E" w:rsidRDefault="009A508B">
                              <w:r>
                                <w:rPr>
                                  <w:sz w:val="18"/>
                                </w:rPr>
                                <w:t>369</w:t>
                              </w:r>
                            </w:p>
                          </w:txbxContent>
                        </wps:txbx>
                        <wps:bodyPr horzOverflow="overflow" vert="horz" lIns="0" tIns="0" rIns="0" bIns="0" rtlCol="0">
                          <a:noAutofit/>
                        </wps:bodyPr>
                      </wps:wsp>
                    </wpg:wgp>
                  </a:graphicData>
                </a:graphic>
              </wp:inline>
            </w:drawing>
          </mc:Choice>
          <mc:Fallback>
            <w:pict>
              <v:group id="Group 2936816" o:spid="_x0000_s1213" style="width:329.95pt;height:7.1pt;mso-position-horizontal-relative:char;mso-position-vertical-relative:line" coordsize="41902,9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">
                <v:shape id="Picture 3115634" o:spid="_x0000_s1214" type="#_x0000_t75" style="position:absolute;top:193;width:41902;height: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">
                  <v:imagedata r:id="rId664" o:title=""/>
                </v:shape>
                <v:rect id="Rectangle 117697" o:spid="_x0000_s1215" style="position:absolute;left:39251;width:946;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" filled="f" stroked="f">
                  <v:textbox inset="0,0,0,0">
                    <w:txbxContent>
                      <w:p w:rsidR="004A1D4E" w:rsidRDefault="009A508B">
                        <w:r>
                          <w:rPr>
                            <w:sz w:val="32"/>
                          </w:rPr>
                          <w:t xml:space="preserve">“ </w:t>
                        </w:r>
                      </w:p>
                    </w:txbxContent>
                  </v:textbox>
                </v:rect>
                <v:rect id="Rectangle 117698" o:spid="_x0000_s1216" style="position:absolute;left:39962;width:223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" filled="f" stroked="f">
                  <v:textbox inset="0,0,0,0">
                    <w:txbxContent>
                      <w:p w:rsidR="004A1D4E" w:rsidRDefault="009A508B">
                        <w:r>
                          <w:rPr>
                            <w:sz w:val="18"/>
                          </w:rPr>
                          <w:t>369</w:t>
                        </w:r>
                      </w:p>
                    </w:txbxContent>
                  </v:textbox>
                </v:rect>
                <w10:anchorlock/>
              </v:group>
            </w:pict>
          </mc:Fallback>
        </mc:AlternateContent>
      </w:r>
      <w:r>
        <w:rPr>
          <w:sz w:val="20"/>
        </w:rPr>
        <w:t>，</w:t>
      </w:r>
    </w:p>
    <w:p w:rsidR="004A1D4E" w:rsidRDefault="009A508B">
      <w:pPr>
        <w:spacing w:after="3"/>
        <w:ind w:left="692" w:right="580"/>
        <w:jc w:val="both"/>
      </w:pPr>
      <w:r>
        <w:rPr>
          <w:sz w:val="18"/>
        </w:rPr>
        <w:t>如果我是个喜欢汽车的人，时常搜汽车信息</w:t>
      </w:r>
      <w:r>
        <w:rPr>
          <w:sz w:val="18"/>
        </w:rPr>
        <w:t>·</w:t>
      </w:r>
      <w:r>
        <w:rPr>
          <w:sz w:val="18"/>
        </w:rPr>
        <w:t>那么当我在搜索框中输入奴甲壳虫六</w:t>
      </w:r>
      <w:r>
        <w:rPr>
          <w:sz w:val="18"/>
        </w:rPr>
        <w:t>“</w:t>
      </w:r>
      <w:r>
        <w:rPr>
          <w:sz w:val="18"/>
        </w:rPr>
        <w:t>美</w:t>
      </w:r>
      <w:r>
        <w:rPr>
          <w:noProof/>
        </w:rPr>
        <w:drawing>
          <wp:inline distT="0" distB="0" distL="0" distR="0">
            <wp:extent cx="6467" cy="38769"/>
            <wp:effectExtent l="0" t="0" r="0" b="0"/>
            <wp:docPr id="3115635" name="Picture 3115635"/>
            <wp:cNvGraphicFramePr/>
            <a:graphic xmlns:a="http://schemas.openxmlformats.org/drawingml/2006/main">
              <a:graphicData uri="http://schemas.openxmlformats.org/drawingml/2006/picture">
                <pic:pic xmlns:pic="http://schemas.openxmlformats.org/drawingml/2006/picture">
                  <pic:nvPicPr>
                    <pic:cNvPr id="3115635" name="Picture 3115635"/>
                    <pic:cNvPicPr/>
                  </pic:nvPicPr>
                  <pic:blipFill>
                    <a:blip r:embed="rId665"/>
                    <a:stretch>
                      <a:fillRect/>
                    </a:stretch>
                  </pic:blipFill>
                  <pic:spPr>
                    <a:xfrm>
                      <a:off x="0" y="0"/>
                      <a:ext cx="6467" cy="38769"/>
                    </a:xfrm>
                    <a:prstGeom prst="rect">
                      <a:avLst/>
                    </a:prstGeom>
                  </pic:spPr>
                </pic:pic>
              </a:graphicData>
            </a:graphic>
          </wp:inline>
        </w:drawing>
      </w:r>
      <w:r>
        <w:rPr>
          <w:sz w:val="18"/>
        </w:rPr>
        <w:t>洲虎</w:t>
      </w:r>
      <w:r>
        <w:rPr>
          <w:sz w:val="18"/>
        </w:rPr>
        <w:t>”</w:t>
      </w:r>
      <w:r>
        <w:rPr>
          <w:sz w:val="18"/>
        </w:rPr>
        <w:t>等关键词时。不要让动物和人物成为搜索的头条，</w:t>
      </w:r>
    </w:p>
    <w:p w:rsidR="004A1D4E" w:rsidRDefault="009A508B">
      <w:pPr>
        <w:spacing w:after="452"/>
        <w:ind w:left="10"/>
        <w:jc w:val="both"/>
      </w:pPr>
      <w:r>
        <w:rPr>
          <w:noProof/>
        </w:rPr>
        <mc:AlternateContent>
          <mc:Choice Requires="wpg">
            <w:drawing>
              <wp:anchor distT="0" distB="0" distL="114300" distR="114300" simplePos="0" relativeHeight="251819008" behindDoc="0" locked="0" layoutInCell="1" allowOverlap="1">
                <wp:simplePos x="0" y="0"/>
                <wp:positionH relativeFrom="column">
                  <wp:posOffset>109929</wp:posOffset>
                </wp:positionH>
                <wp:positionV relativeFrom="paragraph">
                  <wp:posOffset>415970</wp:posOffset>
                </wp:positionV>
                <wp:extent cx="4888595" cy="865828"/>
                <wp:effectExtent l="0" t="0" r="0" b="0"/>
                <wp:wrapSquare wrapText="bothSides"/>
                <wp:docPr id="2937269" name="Group 2937269"/>
                <wp:cNvGraphicFramePr/>
                <a:graphic xmlns:a="http://schemas.openxmlformats.org/drawingml/2006/main">
                  <a:graphicData uri="http://schemas.microsoft.com/office/word/2010/wordprocessingGroup">
                    <wpg:wgp>
                      <wpg:cNvGrpSpPr/>
                      <wpg:grpSpPr>
                        <a:xfrm>
                          <a:off x="0" y="0"/>
                          <a:ext cx="4888595" cy="865828"/>
                          <a:chOff x="0" y="0"/>
                          <a:chExt cx="4888595" cy="865828"/>
                        </a:xfrm>
                      </wpg:grpSpPr>
                      <pic:pic xmlns:pic="http://schemas.openxmlformats.org/drawingml/2006/picture">
                        <pic:nvPicPr>
                          <pic:cNvPr id="3115639" name="Picture 3115639"/>
                          <pic:cNvPicPr/>
                        </pic:nvPicPr>
                        <pic:blipFill>
                          <a:blip r:embed="rId666"/>
                          <a:stretch>
                            <a:fillRect/>
                          </a:stretch>
                        </pic:blipFill>
                        <pic:spPr>
                          <a:xfrm>
                            <a:off x="226324" y="0"/>
                            <a:ext cx="4662271" cy="865828"/>
                          </a:xfrm>
                          <a:prstGeom prst="rect">
                            <a:avLst/>
                          </a:prstGeom>
                        </pic:spPr>
                      </pic:pic>
                      <wps:wsp>
                        <wps:cNvPr id="117704" name="Rectangle 117704"/>
                        <wps:cNvSpPr/>
                        <wps:spPr>
                          <a:xfrm>
                            <a:off x="0" y="316609"/>
                            <a:ext cx="438616" cy="232029"/>
                          </a:xfrm>
                          <a:prstGeom prst="rect">
                            <a:avLst/>
                          </a:prstGeom>
                          <a:ln>
                            <a:noFill/>
                          </a:ln>
                        </wps:spPr>
                        <wps:txbx>
                          <w:txbxContent>
                            <w:p w:rsidR="004A1D4E" w:rsidRDefault="009A508B">
                              <w:r>
                                <w:rPr>
                                  <w:sz w:val="52"/>
                                  <w:bdr w:val="single" w:sz="16" w:space="0" w:color="000000"/>
                                </w:rPr>
                                <w:t>00</w:t>
                              </w:r>
                            </w:p>
                          </w:txbxContent>
                        </wps:txbx>
                        <wps:bodyPr horzOverflow="overflow" vert="horz" lIns="0" tIns="0" rIns="0" bIns="0" rtlCol="0">
                          <a:noAutofit/>
                        </wps:bodyPr>
                      </wps:wsp>
                      <wps:wsp>
                        <wps:cNvPr id="2934710" name="Rectangle 2934710"/>
                        <wps:cNvSpPr/>
                        <wps:spPr>
                          <a:xfrm>
                            <a:off x="181059" y="600910"/>
                            <a:ext cx="894431" cy="240623"/>
                          </a:xfrm>
                          <a:prstGeom prst="rect">
                            <a:avLst/>
                          </a:prstGeom>
                          <a:ln>
                            <a:noFill/>
                          </a:ln>
                        </wps:spPr>
                        <wps:txbx>
                          <w:txbxContent>
                            <w:p w:rsidR="004A1D4E" w:rsidRDefault="009A508B">
                              <w:r>
                                <w:rPr>
                                  <w:sz w:val="50"/>
                                  <w:u w:val="single" w:color="000000"/>
                                </w:rPr>
                                <w:t>0000</w:t>
                              </w:r>
                            </w:p>
                          </w:txbxContent>
                        </wps:txbx>
                        <wps:bodyPr horzOverflow="overflow" vert="horz" lIns="0" tIns="0" rIns="0" bIns="0" rtlCol="0">
                          <a:noAutofit/>
                        </wps:bodyPr>
                      </wps:wsp>
                    </wpg:wgp>
                  </a:graphicData>
                </a:graphic>
              </wp:anchor>
            </w:drawing>
          </mc:Choice>
          <mc:Fallback>
            <w:pict>
              <v:group id="Group 2937269" o:spid="_x0000_s1217" style="position:absolute;left:0;text-align:left;margin-left:8.65pt;margin-top:32.75pt;width:384.95pt;height:68.2pt;z-index:251819008;mso-position-horizontal-relative:text;mso-position-vertical-relative:text" coordsize="48885,86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">
                <v:shape id="Picture 3115639" o:spid="_x0000_s1218" type="#_x0000_t75" style="position:absolute;left:2263;width:46622;height: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">
                  <v:imagedata r:id="rId667" o:title=""/>
                </v:shape>
                <v:rect id="Rectangle 117704" o:spid="_x0000_s1219" style="position:absolute;top:3166;width:4386;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" filled="f" stroked="f">
                  <v:textbox inset="0,0,0,0">
                    <w:txbxContent>
                      <w:p w:rsidR="004A1D4E" w:rsidRDefault="009A508B">
                        <w:r>
                          <w:rPr>
                            <w:sz w:val="52"/>
                            <w:bdr w:val="single" w:sz="16" w:space="0" w:color="000000"/>
                          </w:rPr>
                          <w:t>00</w:t>
                        </w:r>
                      </w:p>
                    </w:txbxContent>
                  </v:textbox>
                </v:rect>
                <v:rect id="Rectangle 2934710" o:spid="_x0000_s1220" style="position:absolute;left:1810;top:6009;width:894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" filled="f" stroked="f">
                  <v:textbox inset="0,0,0,0">
                    <w:txbxContent>
                      <w:p w:rsidR="004A1D4E" w:rsidRDefault="009A508B">
                        <w:r>
                          <w:rPr>
                            <w:sz w:val="50"/>
                            <w:u w:val="single" w:color="000000"/>
                          </w:rPr>
                          <w:t>0000</w:t>
                        </w:r>
                      </w:p>
                    </w:txbxContent>
                  </v:textbox>
                </v:rect>
                <w10:wrap type="square"/>
              </v:group>
            </w:pict>
          </mc:Fallback>
        </mc:AlternateContent>
      </w:r>
      <w:r>
        <w:rPr>
          <w:noProof/>
        </w:rPr>
        <w:drawing>
          <wp:anchor distT="0" distB="0" distL="114300" distR="114300" simplePos="0" relativeHeight="251820032" behindDoc="0" locked="0" layoutInCell="1" allowOverlap="0">
            <wp:simplePos x="0" y="0"/>
            <wp:positionH relativeFrom="column">
              <wp:posOffset>4507078</wp:posOffset>
            </wp:positionH>
            <wp:positionV relativeFrom="paragraph">
              <wp:posOffset>1281799</wp:posOffset>
            </wp:positionV>
            <wp:extent cx="6466" cy="6461"/>
            <wp:effectExtent l="0" t="0" r="0" b="0"/>
            <wp:wrapSquare wrapText="bothSides"/>
            <wp:docPr id="121575" name="Picture 121575"/>
            <wp:cNvGraphicFramePr/>
            <a:graphic xmlns:a="http://schemas.openxmlformats.org/drawingml/2006/main">
              <a:graphicData uri="http://schemas.openxmlformats.org/drawingml/2006/picture">
                <pic:pic xmlns:pic="http://schemas.openxmlformats.org/drawingml/2006/picture">
                  <pic:nvPicPr>
                    <pic:cNvPr id="121575" name="Picture 121575"/>
                    <pic:cNvPicPr/>
                  </pic:nvPicPr>
                  <pic:blipFill>
                    <a:blip r:embed="rId483"/>
                    <a:stretch>
                      <a:fillRect/>
                    </a:stretch>
                  </pic:blipFill>
                  <pic:spPr>
                    <a:xfrm>
                      <a:off x="0" y="0"/>
                      <a:ext cx="6466" cy="6461"/>
                    </a:xfrm>
                    <a:prstGeom prst="rect">
                      <a:avLst/>
                    </a:prstGeom>
                  </pic:spPr>
                </pic:pic>
              </a:graphicData>
            </a:graphic>
          </wp:anchor>
        </w:drawing>
      </w:r>
      <w:r>
        <w:rPr>
          <w:sz w:val="18"/>
        </w:rPr>
        <w:t>第</w:t>
      </w:r>
      <w:r>
        <w:rPr>
          <w:sz w:val="18"/>
        </w:rPr>
        <w:t>9</w:t>
      </w:r>
      <w:r>
        <w:rPr>
          <w:sz w:val="18"/>
        </w:rPr>
        <w:t>章排序</w:t>
      </w:r>
      <w:r>
        <w:rPr>
          <w:noProof/>
        </w:rPr>
        <w:drawing>
          <wp:inline distT="0" distB="0" distL="0" distR="0">
            <wp:extent cx="3834572" cy="77537"/>
            <wp:effectExtent l="0" t="0" r="0" b="0"/>
            <wp:docPr id="3115637" name="Picture 3115637"/>
            <wp:cNvGraphicFramePr/>
            <a:graphic xmlns:a="http://schemas.openxmlformats.org/drawingml/2006/main">
              <a:graphicData uri="http://schemas.openxmlformats.org/drawingml/2006/picture">
                <pic:pic xmlns:pic="http://schemas.openxmlformats.org/drawingml/2006/picture">
                  <pic:nvPicPr>
                    <pic:cNvPr id="3115637" name="Picture 3115637"/>
                    <pic:cNvPicPr/>
                  </pic:nvPicPr>
                  <pic:blipFill>
                    <a:blip r:embed="rId668"/>
                    <a:stretch>
                      <a:fillRect/>
                    </a:stretch>
                  </pic:blipFill>
                  <pic:spPr>
                    <a:xfrm>
                      <a:off x="0" y="0"/>
                      <a:ext cx="3834572" cy="77537"/>
                    </a:xfrm>
                    <a:prstGeom prst="rect">
                      <a:avLst/>
                    </a:prstGeom>
                  </pic:spPr>
                </pic:pic>
              </a:graphicData>
            </a:graphic>
          </wp:inline>
        </w:drawing>
      </w:r>
      <w:r>
        <w:rPr>
          <w:sz w:val="18"/>
        </w:rPr>
        <w:t>“ “373</w:t>
      </w:r>
    </w:p>
    <w:p w:rsidR="004A1D4E" w:rsidRDefault="009A508B">
      <w:pPr>
        <w:tabs>
          <w:tab w:val="center" w:pos="1970"/>
          <w:tab w:val="center" w:pos="6018"/>
        </w:tabs>
        <w:spacing w:before="4" w:after="0"/>
      </w:pPr>
      <w:r>
        <w:rPr>
          <w:sz w:val="50"/>
        </w:rPr>
        <w:tab/>
      </w:r>
      <w:r>
        <w:rPr>
          <w:sz w:val="50"/>
          <w:u w:val="single" w:color="000000"/>
        </w:rPr>
        <w:t>000000 0</w:t>
      </w:r>
      <w:r>
        <w:rPr>
          <w:sz w:val="50"/>
          <w:u w:val="single" w:color="000000"/>
        </w:rPr>
        <w:tab/>
        <w:t>00 00</w:t>
      </w:r>
      <w:r>
        <w:rPr>
          <w:sz w:val="50"/>
          <w:u w:val="single" w:color="000000"/>
        </w:rPr>
        <w:t>河过</w:t>
      </w:r>
      <w:r>
        <w:rPr>
          <w:sz w:val="50"/>
          <w:u w:val="single" w:color="000000"/>
        </w:rPr>
        <w:t>0</w:t>
      </w:r>
      <w:r>
        <w:rPr>
          <w:noProof/>
        </w:rPr>
        <w:drawing>
          <wp:inline distT="0" distB="0" distL="0" distR="0">
            <wp:extent cx="6466" cy="71076"/>
            <wp:effectExtent l="0" t="0" r="0" b="0"/>
            <wp:docPr id="3115640" name="Picture 3115640"/>
            <wp:cNvGraphicFramePr/>
            <a:graphic xmlns:a="http://schemas.openxmlformats.org/drawingml/2006/main">
              <a:graphicData uri="http://schemas.openxmlformats.org/drawingml/2006/picture">
                <pic:pic xmlns:pic="http://schemas.openxmlformats.org/drawingml/2006/picture">
                  <pic:nvPicPr>
                    <pic:cNvPr id="3115640" name="Picture 3115640"/>
                    <pic:cNvPicPr/>
                  </pic:nvPicPr>
                  <pic:blipFill>
                    <a:blip r:embed="rId669"/>
                    <a:stretch>
                      <a:fillRect/>
                    </a:stretch>
                  </pic:blipFill>
                  <pic:spPr>
                    <a:xfrm>
                      <a:off x="0" y="0"/>
                      <a:ext cx="6466" cy="71076"/>
                    </a:xfrm>
                    <a:prstGeom prst="rect">
                      <a:avLst/>
                    </a:prstGeom>
                  </pic:spPr>
                </pic:pic>
              </a:graphicData>
            </a:graphic>
          </wp:inline>
        </w:drawing>
      </w:r>
    </w:p>
    <w:p w:rsidR="004A1D4E" w:rsidRDefault="009A508B">
      <w:pPr>
        <w:spacing w:after="0"/>
        <w:ind w:left="10" w:right="173" w:hanging="10"/>
        <w:jc w:val="center"/>
      </w:pPr>
      <w:r>
        <w:rPr>
          <w:sz w:val="50"/>
          <w:u w:val="single" w:color="000000"/>
        </w:rPr>
        <w:t>迎</w:t>
      </w:r>
      <w:r>
        <w:rPr>
          <w:sz w:val="50"/>
          <w:u w:val="single" w:color="000000"/>
        </w:rPr>
        <w:t>0000 00000000</w:t>
      </w:r>
      <w:r>
        <w:rPr>
          <w:sz w:val="50"/>
          <w:u w:val="single" w:color="000000"/>
        </w:rPr>
        <w:t>也</w:t>
      </w:r>
      <w:r>
        <w:rPr>
          <w:sz w:val="50"/>
          <w:u w:val="single" w:color="000000"/>
        </w:rPr>
        <w:t>0</w:t>
      </w:r>
    </w:p>
    <w:p w:rsidR="004A1D4E" w:rsidRDefault="009A508B">
      <w:pPr>
        <w:spacing w:after="3"/>
        <w:ind w:left="224"/>
        <w:jc w:val="both"/>
      </w:pPr>
      <w:r>
        <w:rPr>
          <w:sz w:val="18"/>
        </w:rPr>
        <w:t>归</w:t>
      </w:r>
      <w:r>
        <w:rPr>
          <w:sz w:val="18"/>
        </w:rPr>
        <w:t xml:space="preserve"> </w:t>
      </w:r>
      <w:r>
        <w:rPr>
          <w:sz w:val="18"/>
        </w:rPr>
        <w:t>开场白一</w:t>
      </w:r>
      <w:r>
        <w:rPr>
          <w:noProof/>
        </w:rPr>
        <mc:AlternateContent>
          <mc:Choice Requires="wpg">
            <w:drawing>
              <wp:inline distT="0" distB="0" distL="0" distR="0">
                <wp:extent cx="3879837" cy="12922"/>
                <wp:effectExtent l="0" t="0" r="0" b="0"/>
                <wp:docPr id="3115645" name="Group 3115645"/>
                <wp:cNvGraphicFramePr/>
                <a:graphic xmlns:a="http://schemas.openxmlformats.org/drawingml/2006/main">
                  <a:graphicData uri="http://schemas.microsoft.com/office/word/2010/wordprocessingGroup">
                    <wpg:wgp>
                      <wpg:cNvGrpSpPr/>
                      <wpg:grpSpPr>
                        <a:xfrm>
                          <a:off x="0" y="0"/>
                          <a:ext cx="3879837" cy="12922"/>
                          <a:chOff x="0" y="0"/>
                          <a:chExt cx="3879837" cy="12922"/>
                        </a:xfrm>
                      </wpg:grpSpPr>
                      <wps:wsp>
                        <wps:cNvPr id="3115644" name="Shape 3115644"/>
                        <wps:cNvSpPr/>
                        <wps:spPr>
                          <a:xfrm>
                            <a:off x="0" y="0"/>
                            <a:ext cx="3879837" cy="12922"/>
                          </a:xfrm>
                          <a:custGeom>
                            <a:avLst/>
                            <a:gdLst/>
                            <a:ahLst/>
                            <a:cxnLst/>
                            <a:rect l="0" t="0" r="0" b="0"/>
                            <a:pathLst>
                              <a:path w="3879837" h="12922">
                                <a:moveTo>
                                  <a:pt x="0" y="6461"/>
                                </a:moveTo>
                                <a:lnTo>
                                  <a:pt x="3879837"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645" style="width:305.499pt;height:1.01752pt;mso-position-horizontal-relative:char;mso-position-vertical-relative:line" coordsize="38798,129">
                <v:shape id="Shape 3115644" style="position:absolute;width:38798;height:129;left:0;top:0;" coordsize="3879837,12922" path="m0,6461l3879837,6461">
                  <v:stroke weight="1.01752pt" endcap="flat" joinstyle="miter" miterlimit="1" on="true" color="#000000"/>
                  <v:fill on="false" color="#000000"/>
                </v:shape>
              </v:group>
            </w:pict>
          </mc:Fallback>
        </mc:AlternateContent>
      </w:r>
      <w:r>
        <w:rPr>
          <w:sz w:val="18"/>
        </w:rPr>
        <w:t>“</w:t>
      </w:r>
      <w:r>
        <w:rPr>
          <w:sz w:val="18"/>
        </w:rPr>
        <w:t>．</w:t>
      </w:r>
      <w:r>
        <w:rPr>
          <w:sz w:val="18"/>
        </w:rPr>
        <w:t>374</w:t>
      </w:r>
    </w:p>
    <w:p w:rsidR="004A1D4E" w:rsidRDefault="009A508B">
      <w:pPr>
        <w:spacing w:after="3" w:line="216" w:lineRule="auto"/>
        <w:ind w:left="707" w:right="631" w:hanging="30"/>
      </w:pPr>
      <w:r>
        <w:rPr>
          <w:noProof/>
        </w:rPr>
        <w:drawing>
          <wp:inline distT="0" distB="0" distL="0" distR="0">
            <wp:extent cx="6466" cy="6462"/>
            <wp:effectExtent l="0" t="0" r="0" b="0"/>
            <wp:docPr id="121578" name="Picture 121578"/>
            <wp:cNvGraphicFramePr/>
            <a:graphic xmlns:a="http://schemas.openxmlformats.org/drawingml/2006/main">
              <a:graphicData uri="http://schemas.openxmlformats.org/drawingml/2006/picture">
                <pic:pic xmlns:pic="http://schemas.openxmlformats.org/drawingml/2006/picture">
                  <pic:nvPicPr>
                    <pic:cNvPr id="121578" name="Picture 121578"/>
                    <pic:cNvPicPr/>
                  </pic:nvPicPr>
                  <pic:blipFill>
                    <a:blip r:embed="rId133"/>
                    <a:stretch>
                      <a:fillRect/>
                    </a:stretch>
                  </pic:blipFill>
                  <pic:spPr>
                    <a:xfrm>
                      <a:off x="0" y="0"/>
                      <a:ext cx="6466" cy="6462"/>
                    </a:xfrm>
                    <a:prstGeom prst="rect">
                      <a:avLst/>
                    </a:prstGeom>
                  </pic:spPr>
                </pic:pic>
              </a:graphicData>
            </a:graphic>
          </wp:inline>
        </w:drawing>
      </w:r>
      <w:r>
        <w:rPr>
          <w:sz w:val="18"/>
        </w:rPr>
        <w:t>假如我想买一台</w:t>
      </w:r>
      <w:r>
        <w:rPr>
          <w:sz w:val="18"/>
        </w:rPr>
        <w:t>iPhone4</w:t>
      </w:r>
      <w:r>
        <w:rPr>
          <w:sz w:val="18"/>
        </w:rPr>
        <w:t>的手机，于是上了某电子商务网站去搜索</w:t>
      </w:r>
      <w:r>
        <w:rPr>
          <w:sz w:val="18"/>
        </w:rPr>
        <w:t>·</w:t>
      </w:r>
      <w:r>
        <w:rPr>
          <w:sz w:val="18"/>
        </w:rPr>
        <w:t>可搜索后发现，</w:t>
      </w:r>
      <w:r>
        <w:rPr>
          <w:noProof/>
        </w:rPr>
        <w:drawing>
          <wp:inline distT="0" distB="0" distL="0" distR="0">
            <wp:extent cx="6466" cy="6462"/>
            <wp:effectExtent l="0" t="0" r="0" b="0"/>
            <wp:docPr id="121579" name="Picture 121579"/>
            <wp:cNvGraphicFramePr/>
            <a:graphic xmlns:a="http://schemas.openxmlformats.org/drawingml/2006/main">
              <a:graphicData uri="http://schemas.openxmlformats.org/drawingml/2006/picture">
                <pic:pic xmlns:pic="http://schemas.openxmlformats.org/drawingml/2006/picture">
                  <pic:nvPicPr>
                    <pic:cNvPr id="121579" name="Picture 121579"/>
                    <pic:cNvPicPr/>
                  </pic:nvPicPr>
                  <pic:blipFill>
                    <a:blip r:embed="rId394"/>
                    <a:stretch>
                      <a:fillRect/>
                    </a:stretch>
                  </pic:blipFill>
                  <pic:spPr>
                    <a:xfrm>
                      <a:off x="0" y="0"/>
                      <a:ext cx="6466" cy="6462"/>
                    </a:xfrm>
                    <a:prstGeom prst="rect">
                      <a:avLst/>
                    </a:prstGeom>
                  </pic:spPr>
                </pic:pic>
              </a:graphicData>
            </a:graphic>
          </wp:inline>
        </w:drawing>
      </w:r>
      <w:r>
        <w:rPr>
          <w:sz w:val="18"/>
        </w:rPr>
        <w:t>有</w:t>
      </w:r>
      <w:r>
        <w:rPr>
          <w:sz w:val="18"/>
        </w:rPr>
        <w:t>8863</w:t>
      </w:r>
      <w:r>
        <w:rPr>
          <w:sz w:val="18"/>
        </w:rPr>
        <w:t>个相关的物品，如此之多，这叫我如何选择．我其实是想买便宜一点的，但是又怕遇到骗子，想找信誉好的商家，如何做？</w:t>
      </w:r>
      <w:r>
        <w:rPr>
          <w:noProof/>
        </w:rPr>
        <w:drawing>
          <wp:inline distT="0" distB="0" distL="0" distR="0">
            <wp:extent cx="420316" cy="83998"/>
            <wp:effectExtent l="0" t="0" r="0" b="0"/>
            <wp:docPr id="3115642" name="Picture 3115642"/>
            <wp:cNvGraphicFramePr/>
            <a:graphic xmlns:a="http://schemas.openxmlformats.org/drawingml/2006/main">
              <a:graphicData uri="http://schemas.openxmlformats.org/drawingml/2006/picture">
                <pic:pic xmlns:pic="http://schemas.openxmlformats.org/drawingml/2006/picture">
                  <pic:nvPicPr>
                    <pic:cNvPr id="3115642" name="Picture 3115642"/>
                    <pic:cNvPicPr/>
                  </pic:nvPicPr>
                  <pic:blipFill>
                    <a:blip r:embed="rId670"/>
                    <a:stretch>
                      <a:fillRect/>
                    </a:stretch>
                  </pic:blipFill>
                  <pic:spPr>
                    <a:xfrm>
                      <a:off x="0" y="0"/>
                      <a:ext cx="420316" cy="83998"/>
                    </a:xfrm>
                    <a:prstGeom prst="rect">
                      <a:avLst/>
                    </a:prstGeom>
                  </pic:spPr>
                </pic:pic>
              </a:graphicData>
            </a:graphic>
          </wp:inline>
        </w:drawing>
      </w:r>
    </w:p>
    <w:p w:rsidR="004A1D4E" w:rsidRDefault="009A508B">
      <w:pPr>
        <w:spacing w:after="5" w:line="262" w:lineRule="auto"/>
        <w:ind w:left="193" w:right="10"/>
        <w:jc w:val="both"/>
      </w:pPr>
      <w:r>
        <w:rPr>
          <w:sz w:val="20"/>
        </w:rPr>
        <w:t>9</w:t>
      </w:r>
      <w:r>
        <w:rPr>
          <w:sz w:val="20"/>
        </w:rPr>
        <w:t>．</w:t>
      </w:r>
      <w:r>
        <w:rPr>
          <w:sz w:val="20"/>
        </w:rPr>
        <w:t xml:space="preserve">2 </w:t>
      </w:r>
      <w:r>
        <w:rPr>
          <w:sz w:val="20"/>
        </w:rPr>
        <w:t>排序的基本概念与分类．</w:t>
      </w:r>
      <w:r>
        <w:rPr>
          <w:noProof/>
        </w:rPr>
        <mc:AlternateContent>
          <mc:Choice Requires="wpg">
            <w:drawing>
              <wp:inline distT="0" distB="0" distL="0" distR="0">
                <wp:extent cx="3019807" cy="12923"/>
                <wp:effectExtent l="0" t="0" r="0" b="0"/>
                <wp:docPr id="3115678" name="Group 3115678"/>
                <wp:cNvGraphicFramePr/>
                <a:graphic xmlns:a="http://schemas.openxmlformats.org/drawingml/2006/main">
                  <a:graphicData uri="http://schemas.microsoft.com/office/word/2010/wordprocessingGroup">
                    <wpg:wgp>
                      <wpg:cNvGrpSpPr/>
                      <wpg:grpSpPr>
                        <a:xfrm>
                          <a:off x="0" y="0"/>
                          <a:ext cx="3019807" cy="12923"/>
                          <a:chOff x="0" y="0"/>
                          <a:chExt cx="3019807" cy="12923"/>
                        </a:xfrm>
                      </wpg:grpSpPr>
                      <wps:wsp>
                        <wps:cNvPr id="3115677" name="Shape 3115677"/>
                        <wps:cNvSpPr/>
                        <wps:spPr>
                          <a:xfrm>
                            <a:off x="0" y="0"/>
                            <a:ext cx="3019807" cy="12923"/>
                          </a:xfrm>
                          <a:custGeom>
                            <a:avLst/>
                            <a:gdLst/>
                            <a:ahLst/>
                            <a:cxnLst/>
                            <a:rect l="0" t="0" r="0" b="0"/>
                            <a:pathLst>
                              <a:path w="3019807" h="12923">
                                <a:moveTo>
                                  <a:pt x="0" y="6461"/>
                                </a:moveTo>
                                <a:lnTo>
                                  <a:pt x="3019807"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678" style="width:237.78pt;height:1.01755pt;mso-position-horizontal-relative:char;mso-position-vertical-relative:line" coordsize="30198,129">
                <v:shape id="Shape 3115677" style="position:absolute;width:30198;height:129;left:0;top:0;" coordsize="3019807,12923" path="m0,6461l3019807,6461">
                  <v:stroke weight="1.01755pt" endcap="flat" joinstyle="miter" miterlimit="1" on="true" color="#000000"/>
                  <v:fill on="false" color="#000000"/>
                </v:shape>
              </v:group>
            </w:pict>
          </mc:Fallback>
        </mc:AlternateContent>
      </w:r>
      <w:r>
        <w:rPr>
          <w:sz w:val="20"/>
        </w:rPr>
        <w:t>”” 375</w:t>
      </w:r>
    </w:p>
    <w:p w:rsidR="004A1D4E" w:rsidRDefault="009A508B">
      <w:pPr>
        <w:spacing w:after="105"/>
        <w:ind w:left="672" w:right="784"/>
        <w:jc w:val="both"/>
      </w:pPr>
      <w:r>
        <w:rPr>
          <w:sz w:val="18"/>
        </w:rPr>
        <w:t>比如我们某些大学为了选菝在主科上更优秀的学生，要求对所有学生的所有科目总分倒序排名，并且在同样总分的情况下将语数外总分做倒序排名．这就是对总分和语数外总分两个次关键字的组合排序</w:t>
      </w:r>
      <w:r>
        <w:rPr>
          <w:noProof/>
        </w:rPr>
        <w:drawing>
          <wp:inline distT="0" distB="0" distL="0" distR="0">
            <wp:extent cx="122861" cy="64614"/>
            <wp:effectExtent l="0" t="0" r="0" b="0"/>
            <wp:docPr id="3115651" name="Picture 3115651"/>
            <wp:cNvGraphicFramePr/>
            <a:graphic xmlns:a="http://schemas.openxmlformats.org/drawingml/2006/main">
              <a:graphicData uri="http://schemas.openxmlformats.org/drawingml/2006/picture">
                <pic:pic xmlns:pic="http://schemas.openxmlformats.org/drawingml/2006/picture">
                  <pic:nvPicPr>
                    <pic:cNvPr id="3115651" name="Picture 3115651"/>
                    <pic:cNvPicPr/>
                  </pic:nvPicPr>
                  <pic:blipFill>
                    <a:blip r:embed="rId671"/>
                    <a:stretch>
                      <a:fillRect/>
                    </a:stretch>
                  </pic:blipFill>
                  <pic:spPr>
                    <a:xfrm>
                      <a:off x="0" y="0"/>
                      <a:ext cx="122861" cy="64614"/>
                    </a:xfrm>
                    <a:prstGeom prst="rect">
                      <a:avLst/>
                    </a:prstGeom>
                  </pic:spPr>
                </pic:pic>
              </a:graphicData>
            </a:graphic>
          </wp:inline>
        </w:drawing>
      </w:r>
    </w:p>
    <w:p w:rsidR="004A1D4E" w:rsidRDefault="009A508B">
      <w:pPr>
        <w:spacing w:after="3"/>
        <w:ind w:left="703"/>
        <w:jc w:val="both"/>
      </w:pPr>
      <w:r>
        <w:rPr>
          <w:noProof/>
        </w:rPr>
        <w:lastRenderedPageBreak/>
        <mc:AlternateContent>
          <mc:Choice Requires="wpg">
            <w:drawing>
              <wp:anchor distT="0" distB="0" distL="114300" distR="114300" simplePos="0" relativeHeight="251821056" behindDoc="0" locked="0" layoutInCell="1" allowOverlap="1">
                <wp:simplePos x="0" y="0"/>
                <wp:positionH relativeFrom="column">
                  <wp:posOffset>1610132</wp:posOffset>
                </wp:positionH>
                <wp:positionV relativeFrom="paragraph">
                  <wp:posOffset>3523</wp:posOffset>
                </wp:positionV>
                <wp:extent cx="3220265" cy="297225"/>
                <wp:effectExtent l="0" t="0" r="0" b="0"/>
                <wp:wrapSquare wrapText="bothSides"/>
                <wp:docPr id="2938706" name="Group 2938706"/>
                <wp:cNvGraphicFramePr/>
                <a:graphic xmlns:a="http://schemas.openxmlformats.org/drawingml/2006/main">
                  <a:graphicData uri="http://schemas.microsoft.com/office/word/2010/wordprocessingGroup">
                    <wpg:wgp>
                      <wpg:cNvGrpSpPr/>
                      <wpg:grpSpPr>
                        <a:xfrm>
                          <a:off x="0" y="0"/>
                          <a:ext cx="3220265" cy="297225"/>
                          <a:chOff x="0" y="0"/>
                          <a:chExt cx="3220265" cy="297225"/>
                        </a:xfrm>
                      </wpg:grpSpPr>
                      <pic:pic xmlns:pic="http://schemas.openxmlformats.org/drawingml/2006/picture">
                        <pic:nvPicPr>
                          <pic:cNvPr id="3115653" name="Picture 3115653"/>
                          <pic:cNvPicPr/>
                        </pic:nvPicPr>
                        <pic:blipFill>
                          <a:blip r:embed="rId672"/>
                          <a:stretch>
                            <a:fillRect/>
                          </a:stretch>
                        </pic:blipFill>
                        <pic:spPr>
                          <a:xfrm>
                            <a:off x="0" y="45230"/>
                            <a:ext cx="3220265" cy="251995"/>
                          </a:xfrm>
                          <a:prstGeom prst="rect">
                            <a:avLst/>
                          </a:prstGeom>
                        </pic:spPr>
                      </pic:pic>
                      <wps:wsp>
                        <wps:cNvPr id="123952" name="Rectangle 123952"/>
                        <wps:cNvSpPr/>
                        <wps:spPr>
                          <a:xfrm>
                            <a:off x="969959" y="0"/>
                            <a:ext cx="358876" cy="154686"/>
                          </a:xfrm>
                          <a:prstGeom prst="rect">
                            <a:avLst/>
                          </a:prstGeom>
                          <a:ln>
                            <a:noFill/>
                          </a:ln>
                        </wps:spPr>
                        <wps:txbx>
                          <w:txbxContent>
                            <w:p w:rsidR="004A1D4E" w:rsidRDefault="009A508B">
                              <w:r>
                                <w:rPr>
                                  <w:sz w:val="24"/>
                                </w:rPr>
                                <w:t>923</w:t>
                              </w:r>
                            </w:p>
                          </w:txbxContent>
                        </wps:txbx>
                        <wps:bodyPr horzOverflow="overflow" vert="horz" lIns="0" tIns="0" rIns="0" bIns="0" rtlCol="0">
                          <a:noAutofit/>
                        </wps:bodyPr>
                      </wps:wsp>
                      <wps:wsp>
                        <wps:cNvPr id="123953" name="Rectangle 123953"/>
                        <wps:cNvSpPr/>
                        <wps:spPr>
                          <a:xfrm>
                            <a:off x="1239791" y="0"/>
                            <a:ext cx="225945" cy="146093"/>
                          </a:xfrm>
                          <a:prstGeom prst="rect">
                            <a:avLst/>
                          </a:prstGeom>
                          <a:ln>
                            <a:noFill/>
                          </a:ln>
                        </wps:spPr>
                        <wps:txbx>
                          <w:txbxContent>
                            <w:p w:rsidR="004A1D4E" w:rsidRDefault="009A508B">
                              <w:r>
                                <w:rPr>
                                  <w:sz w:val="18"/>
                                </w:rPr>
                                <w:t>排</w:t>
                              </w:r>
                            </w:p>
                          </w:txbxContent>
                        </wps:txbx>
                        <wps:bodyPr horzOverflow="overflow" vert="horz" lIns="0" tIns="0" rIns="0" bIns="0" rtlCol="0">
                          <a:noAutofit/>
                        </wps:bodyPr>
                      </wps:wsp>
                      <wps:wsp>
                        <wps:cNvPr id="123954" name="Rectangle 123954"/>
                        <wps:cNvSpPr/>
                        <wps:spPr>
                          <a:xfrm>
                            <a:off x="1416141" y="0"/>
                            <a:ext cx="146205" cy="146093"/>
                          </a:xfrm>
                          <a:prstGeom prst="rect">
                            <a:avLst/>
                          </a:prstGeom>
                          <a:ln>
                            <a:noFill/>
                          </a:ln>
                        </wps:spPr>
                        <wps:txbx>
                          <w:txbxContent>
                            <w:p w:rsidR="004A1D4E" w:rsidRDefault="009A508B">
                              <w:r>
                                <w:rPr>
                                  <w:sz w:val="18"/>
                                </w:rPr>
                                <w:t>序</w:t>
                              </w:r>
                            </w:p>
                          </w:txbxContent>
                        </wps:txbx>
                        <wps:bodyPr horzOverflow="overflow" vert="horz" lIns="0" tIns="0" rIns="0" bIns="0" rtlCol="0">
                          <a:noAutofit/>
                        </wps:bodyPr>
                      </wps:wsp>
                      <wps:wsp>
                        <wps:cNvPr id="123955" name="Rectangle 123955"/>
                        <wps:cNvSpPr/>
                        <wps:spPr>
                          <a:xfrm>
                            <a:off x="1532536" y="6461"/>
                            <a:ext cx="137605" cy="137499"/>
                          </a:xfrm>
                          <a:prstGeom prst="rect">
                            <a:avLst/>
                          </a:prstGeom>
                          <a:ln>
                            <a:noFill/>
                          </a:ln>
                        </wps:spPr>
                        <wps:txbx>
                          <w:txbxContent>
                            <w:p w:rsidR="004A1D4E" w:rsidRDefault="009A508B">
                              <w:r>
                                <w:rPr>
                                  <w:sz w:val="18"/>
                                </w:rPr>
                                <w:t>用</w:t>
                              </w:r>
                            </w:p>
                          </w:txbxContent>
                        </wps:txbx>
                        <wps:bodyPr horzOverflow="overflow" vert="horz" lIns="0" tIns="0" rIns="0" bIns="0" rtlCol="0">
                          <a:noAutofit/>
                        </wps:bodyPr>
                      </wps:wsp>
                      <wps:wsp>
                        <wps:cNvPr id="123956" name="Rectangle 123956"/>
                        <wps:cNvSpPr/>
                        <wps:spPr>
                          <a:xfrm>
                            <a:off x="1635998" y="6461"/>
                            <a:ext cx="163406" cy="137499"/>
                          </a:xfrm>
                          <a:prstGeom prst="rect">
                            <a:avLst/>
                          </a:prstGeom>
                          <a:ln>
                            <a:noFill/>
                          </a:ln>
                        </wps:spPr>
                        <wps:txbx>
                          <w:txbxContent>
                            <w:p w:rsidR="004A1D4E" w:rsidRDefault="009A508B">
                              <w:r>
                                <w:rPr>
                                  <w:sz w:val="20"/>
                                </w:rPr>
                                <w:t>到</w:t>
                              </w:r>
                            </w:p>
                          </w:txbxContent>
                        </wps:txbx>
                        <wps:bodyPr horzOverflow="overflow" vert="horz" lIns="0" tIns="0" rIns="0" bIns="0" rtlCol="0">
                          <a:noAutofit/>
                        </wps:bodyPr>
                      </wps:wsp>
                      <wps:wsp>
                        <wps:cNvPr id="123957" name="Rectangle 123957"/>
                        <wps:cNvSpPr/>
                        <wps:spPr>
                          <a:xfrm>
                            <a:off x="1758860" y="6461"/>
                            <a:ext cx="146205" cy="137499"/>
                          </a:xfrm>
                          <a:prstGeom prst="rect">
                            <a:avLst/>
                          </a:prstGeom>
                          <a:ln>
                            <a:noFill/>
                          </a:ln>
                        </wps:spPr>
                        <wps:txbx>
                          <w:txbxContent>
                            <w:p w:rsidR="004A1D4E" w:rsidRDefault="009A508B">
                              <w:r>
                                <w:rPr>
                                  <w:sz w:val="18"/>
                                </w:rPr>
                                <w:t>的</w:t>
                              </w:r>
                            </w:p>
                          </w:txbxContent>
                        </wps:txbx>
                        <wps:bodyPr horzOverflow="overflow" vert="horz" lIns="0" tIns="0" rIns="0" bIns="0" rtlCol="0">
                          <a:noAutofit/>
                        </wps:bodyPr>
                      </wps:wsp>
                      <wps:wsp>
                        <wps:cNvPr id="123958" name="Rectangle 123958"/>
                        <wps:cNvSpPr/>
                        <wps:spPr>
                          <a:xfrm>
                            <a:off x="1868788" y="6461"/>
                            <a:ext cx="154806" cy="146092"/>
                          </a:xfrm>
                          <a:prstGeom prst="rect">
                            <a:avLst/>
                          </a:prstGeom>
                          <a:ln>
                            <a:noFill/>
                          </a:ln>
                        </wps:spPr>
                        <wps:txbx>
                          <w:txbxContent>
                            <w:p w:rsidR="004A1D4E" w:rsidRDefault="009A508B">
                              <w:r>
                                <w:rPr>
                                  <w:sz w:val="18"/>
                                </w:rPr>
                                <w:t>结</w:t>
                              </w:r>
                            </w:p>
                          </w:txbxContent>
                        </wps:txbx>
                        <wps:bodyPr horzOverflow="overflow" vert="horz" lIns="0" tIns="0" rIns="0" bIns="0" rtlCol="0">
                          <a:noAutofit/>
                        </wps:bodyPr>
                      </wps:wsp>
                      <wps:wsp>
                        <wps:cNvPr id="123959" name="Rectangle 123959"/>
                        <wps:cNvSpPr/>
                        <wps:spPr>
                          <a:xfrm>
                            <a:off x="1985183" y="6461"/>
                            <a:ext cx="146205" cy="146092"/>
                          </a:xfrm>
                          <a:prstGeom prst="rect">
                            <a:avLst/>
                          </a:prstGeom>
                          <a:ln>
                            <a:noFill/>
                          </a:ln>
                        </wps:spPr>
                        <wps:txbx>
                          <w:txbxContent>
                            <w:p w:rsidR="004A1D4E" w:rsidRDefault="009A508B">
                              <w:r>
                                <w:rPr>
                                  <w:sz w:val="16"/>
                                </w:rPr>
                                <w:t>构</w:t>
                              </w:r>
                            </w:p>
                          </w:txbxContent>
                        </wps:txbx>
                        <wps:bodyPr horzOverflow="overflow" vert="horz" lIns="0" tIns="0" rIns="0" bIns="0" rtlCol="0">
                          <a:noAutofit/>
                        </wps:bodyPr>
                      </wps:wsp>
                      <wps:wsp>
                        <wps:cNvPr id="123960" name="Rectangle 123960"/>
                        <wps:cNvSpPr/>
                        <wps:spPr>
                          <a:xfrm>
                            <a:off x="2095112" y="6461"/>
                            <a:ext cx="150506" cy="146092"/>
                          </a:xfrm>
                          <a:prstGeom prst="rect">
                            <a:avLst/>
                          </a:prstGeom>
                          <a:ln>
                            <a:noFill/>
                          </a:ln>
                        </wps:spPr>
                        <wps:txbx>
                          <w:txbxContent>
                            <w:p w:rsidR="004A1D4E" w:rsidRDefault="009A508B">
                              <w:r>
                                <w:rPr>
                                  <w:sz w:val="16"/>
                                </w:rPr>
                                <w:t>与</w:t>
                              </w:r>
                            </w:p>
                          </w:txbxContent>
                        </wps:txbx>
                        <wps:bodyPr horzOverflow="overflow" vert="horz" lIns="0" tIns="0" rIns="0" bIns="0" rtlCol="0">
                          <a:noAutofit/>
                        </wps:bodyPr>
                      </wps:wsp>
                      <wps:wsp>
                        <wps:cNvPr id="123961" name="Rectangle 123961"/>
                        <wps:cNvSpPr/>
                        <wps:spPr>
                          <a:xfrm>
                            <a:off x="2208274" y="6461"/>
                            <a:ext cx="141905" cy="146092"/>
                          </a:xfrm>
                          <a:prstGeom prst="rect">
                            <a:avLst/>
                          </a:prstGeom>
                          <a:ln>
                            <a:noFill/>
                          </a:ln>
                        </wps:spPr>
                        <wps:txbx>
                          <w:txbxContent>
                            <w:p w:rsidR="004A1D4E" w:rsidRDefault="009A508B">
                              <w:r>
                                <w:rPr>
                                  <w:sz w:val="18"/>
                                </w:rPr>
                                <w:t>函</w:t>
                              </w:r>
                            </w:p>
                          </w:txbxContent>
                        </wps:txbx>
                        <wps:bodyPr horzOverflow="overflow" vert="horz" lIns="0" tIns="0" rIns="0" bIns="0" rtlCol="0">
                          <a:noAutofit/>
                        </wps:bodyPr>
                      </wps:wsp>
                      <wps:wsp>
                        <wps:cNvPr id="123962" name="Rectangle 123962"/>
                        <wps:cNvSpPr/>
                        <wps:spPr>
                          <a:xfrm>
                            <a:off x="2314969" y="6461"/>
                            <a:ext cx="163406" cy="146092"/>
                          </a:xfrm>
                          <a:prstGeom prst="rect">
                            <a:avLst/>
                          </a:prstGeom>
                          <a:ln>
                            <a:noFill/>
                          </a:ln>
                        </wps:spPr>
                        <wps:txbx>
                          <w:txbxContent>
                            <w:p w:rsidR="004A1D4E" w:rsidRDefault="009A508B">
                              <w:r>
                                <w:rPr>
                                  <w:sz w:val="20"/>
                                </w:rPr>
                                <w:t>数</w:t>
                              </w:r>
                            </w:p>
                          </w:txbxContent>
                        </wps:txbx>
                        <wps:bodyPr horzOverflow="overflow" vert="horz" lIns="0" tIns="0" rIns="0" bIns="0" rtlCol="0">
                          <a:noAutofit/>
                        </wps:bodyPr>
                      </wps:wsp>
                      <wps:wsp>
                        <wps:cNvPr id="123963" name="Rectangle 123963"/>
                        <wps:cNvSpPr/>
                        <wps:spPr>
                          <a:xfrm>
                            <a:off x="2444298" y="12922"/>
                            <a:ext cx="68802" cy="137499"/>
                          </a:xfrm>
                          <a:prstGeom prst="rect">
                            <a:avLst/>
                          </a:prstGeom>
                          <a:ln>
                            <a:noFill/>
                          </a:ln>
                        </wps:spPr>
                        <wps:txbx>
                          <w:txbxContent>
                            <w:p w:rsidR="004A1D4E" w:rsidRDefault="009A508B">
                              <w:r>
                                <w:rPr>
                                  <w:sz w:val="32"/>
                                </w:rPr>
                                <w:t>“</w:t>
                              </w:r>
                            </w:p>
                          </w:txbxContent>
                        </wps:txbx>
                        <wps:bodyPr horzOverflow="overflow" vert="horz" lIns="0" tIns="0" rIns="0" bIns="0" rtlCol="0">
                          <a:noAutofit/>
                        </wps:bodyPr>
                      </wps:wsp>
                      <wps:wsp>
                        <wps:cNvPr id="123964" name="Rectangle 123964"/>
                        <wps:cNvSpPr/>
                        <wps:spPr>
                          <a:xfrm>
                            <a:off x="2502495" y="6461"/>
                            <a:ext cx="25801" cy="146092"/>
                          </a:xfrm>
                          <a:prstGeom prst="rect">
                            <a:avLst/>
                          </a:prstGeom>
                          <a:ln>
                            <a:noFill/>
                          </a:ln>
                        </wps:spPr>
                        <wps:txbx>
                          <w:txbxContent>
                            <w:p w:rsidR="004A1D4E" w:rsidRDefault="009A508B">
                              <w:r>
                                <w:t>，</w:t>
                              </w:r>
                            </w:p>
                          </w:txbxContent>
                        </wps:txbx>
                        <wps:bodyPr horzOverflow="overflow" vert="horz" lIns="0" tIns="0" rIns="0" bIns="0" rtlCol="0">
                          <a:noAutofit/>
                        </wps:bodyPr>
                      </wps:wsp>
                    </wpg:wgp>
                  </a:graphicData>
                </a:graphic>
              </wp:anchor>
            </w:drawing>
          </mc:Choice>
          <mc:Fallback>
            <w:pict>
              <v:group id="Group 2938706" o:spid="_x0000_s1221" style="position:absolute;left:0;text-align:left;margin-left:126.8pt;margin-top:.3pt;width:253.55pt;height:23.4pt;z-index:251821056;mso-position-horizontal-relative:text;mso-position-vertical-relative:text" coordsize="32202,2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">
                <v:shape id="Picture 3115653" o:spid="_x0000_s1222" type="#_x0000_t75" style="position:absolute;top:452;width:32202;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">
                  <v:imagedata r:id="rId673" o:title=""/>
                </v:shape>
                <v:rect id="Rectangle 123952" o:spid="_x0000_s1223" style="position:absolute;left:9699;width:358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" filled="f" stroked="f">
                  <v:textbox inset="0,0,0,0">
                    <w:txbxContent>
                      <w:p w:rsidR="004A1D4E" w:rsidRDefault="009A508B">
                        <w:r>
                          <w:rPr>
                            <w:sz w:val="24"/>
                          </w:rPr>
                          <w:t>923</w:t>
                        </w:r>
                      </w:p>
                    </w:txbxContent>
                  </v:textbox>
                </v:rect>
                <v:rect id="Rectangle 123953" o:spid="_x0000_s1224" style="position:absolute;left:12397;width:226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" filled="f" stroked="f">
                  <v:textbox inset="0,0,0,0">
                    <w:txbxContent>
                      <w:p w:rsidR="004A1D4E" w:rsidRDefault="009A508B">
                        <w:r>
                          <w:rPr>
                            <w:sz w:val="18"/>
                          </w:rPr>
                          <w:t>排</w:t>
                        </w:r>
                      </w:p>
                    </w:txbxContent>
                  </v:textbox>
                </v:rect>
                <v:rect id="Rectangle 123954" o:spid="_x0000_s1225" style="position:absolute;left:14161;width:14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" filled="f" stroked="f">
                  <v:textbox inset="0,0,0,0">
                    <w:txbxContent>
                      <w:p w:rsidR="004A1D4E" w:rsidRDefault="009A508B">
                        <w:r>
                          <w:rPr>
                            <w:sz w:val="18"/>
                          </w:rPr>
                          <w:t>序</w:t>
                        </w:r>
                      </w:p>
                    </w:txbxContent>
                  </v:textbox>
                </v:rect>
                <v:rect id="Rectangle 123955" o:spid="_x0000_s1226" style="position:absolute;left:15325;top:64;width:137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" filled="f" stroked="f">
                  <v:textbox inset="0,0,0,0">
                    <w:txbxContent>
                      <w:p w:rsidR="004A1D4E" w:rsidRDefault="009A508B">
                        <w:r>
                          <w:rPr>
                            <w:sz w:val="18"/>
                          </w:rPr>
                          <w:t>用</w:t>
                        </w:r>
                      </w:p>
                    </w:txbxContent>
                  </v:textbox>
                </v:rect>
                <v:rect id="Rectangle 123956" o:spid="_x0000_s1227" style="position:absolute;left:16359;top:64;width:1635;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" filled="f" stroked="f">
                  <v:textbox inset="0,0,0,0">
                    <w:txbxContent>
                      <w:p w:rsidR="004A1D4E" w:rsidRDefault="009A508B">
                        <w:r>
                          <w:rPr>
                            <w:sz w:val="20"/>
                          </w:rPr>
                          <w:t>到</w:t>
                        </w:r>
                      </w:p>
                    </w:txbxContent>
                  </v:textbox>
                </v:rect>
                <v:rect id="Rectangle 123957" o:spid="_x0000_s1228" style="position:absolute;left:17588;top:64;width:146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" filled="f" stroked="f">
                  <v:textbox inset="0,0,0,0">
                    <w:txbxContent>
                      <w:p w:rsidR="004A1D4E" w:rsidRDefault="009A508B">
                        <w:r>
                          <w:rPr>
                            <w:sz w:val="18"/>
                          </w:rPr>
                          <w:t>的</w:t>
                        </w:r>
                      </w:p>
                    </w:txbxContent>
                  </v:textbox>
                </v:rect>
                <v:rect id="Rectangle 123958" o:spid="_x0000_s1229" style="position:absolute;left:18687;top:64;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" filled="f" stroked="f">
                  <v:textbox inset="0,0,0,0">
                    <w:txbxContent>
                      <w:p w:rsidR="004A1D4E" w:rsidRDefault="009A508B">
                        <w:r>
                          <w:rPr>
                            <w:sz w:val="18"/>
                          </w:rPr>
                          <w:t>结</w:t>
                        </w:r>
                      </w:p>
                    </w:txbxContent>
                  </v:textbox>
                </v:rect>
                <v:rect id="Rectangle 123959" o:spid="_x0000_s1230" style="position:absolute;left:19851;top:64;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" filled="f" stroked="f">
                  <v:textbox inset="0,0,0,0">
                    <w:txbxContent>
                      <w:p w:rsidR="004A1D4E" w:rsidRDefault="009A508B">
                        <w:r>
                          <w:rPr>
                            <w:sz w:val="16"/>
                          </w:rPr>
                          <w:t>构</w:t>
                        </w:r>
                      </w:p>
                    </w:txbxContent>
                  </v:textbox>
                </v:rect>
                <v:rect id="Rectangle 123960" o:spid="_x0000_s1231" style="position:absolute;left:20951;top:64;width:150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" filled="f" stroked="f">
                  <v:textbox inset="0,0,0,0">
                    <w:txbxContent>
                      <w:p w:rsidR="004A1D4E" w:rsidRDefault="009A508B">
                        <w:r>
                          <w:rPr>
                            <w:sz w:val="16"/>
                          </w:rPr>
                          <w:t>与</w:t>
                        </w:r>
                      </w:p>
                    </w:txbxContent>
                  </v:textbox>
                </v:rect>
                <v:rect id="Rectangle 123961" o:spid="_x0000_s1232" style="position:absolute;left:22082;top:64;width:141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" filled="f" stroked="f">
                  <v:textbox inset="0,0,0,0">
                    <w:txbxContent>
                      <w:p w:rsidR="004A1D4E" w:rsidRDefault="009A508B">
                        <w:r>
                          <w:rPr>
                            <w:sz w:val="18"/>
                          </w:rPr>
                          <w:t>函</w:t>
                        </w:r>
                      </w:p>
                    </w:txbxContent>
                  </v:textbox>
                </v:rect>
                <v:rect id="Rectangle 123962" o:spid="_x0000_s1233" style="position:absolute;left:23149;top:64;width:163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" filled="f" stroked="f">
                  <v:textbox inset="0,0,0,0">
                    <w:txbxContent>
                      <w:p w:rsidR="004A1D4E" w:rsidRDefault="009A508B">
                        <w:r>
                          <w:rPr>
                            <w:sz w:val="20"/>
                          </w:rPr>
                          <w:t>数</w:t>
                        </w:r>
                      </w:p>
                    </w:txbxContent>
                  </v:textbox>
                </v:rect>
                <v:rect id="Rectangle 123963" o:spid="_x0000_s1234" style="position:absolute;left:24442;top:129;width:689;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" filled="f" stroked="f">
                  <v:textbox inset="0,0,0,0">
                    <w:txbxContent>
                      <w:p w:rsidR="004A1D4E" w:rsidRDefault="009A508B">
                        <w:r>
                          <w:rPr>
                            <w:sz w:val="32"/>
                          </w:rPr>
                          <w:t>“</w:t>
                        </w:r>
                      </w:p>
                    </w:txbxContent>
                  </v:textbox>
                </v:rect>
                <v:rect id="Rectangle 123964" o:spid="_x0000_s1235" style="position:absolute;left:25024;top:64;width:25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" filled="f" stroked="f">
                  <v:textbox inset="0,0,0,0">
                    <w:txbxContent>
                      <w:p w:rsidR="004A1D4E" w:rsidRDefault="009A508B">
                        <w:r>
                          <w:t>，</w:t>
                        </w:r>
                      </w:p>
                    </w:txbxContent>
                  </v:textbox>
                </v:rect>
                <w10:wrap type="square"/>
              </v:group>
            </w:pict>
          </mc:Fallback>
        </mc:AlternateContent>
      </w:r>
      <w:r>
        <w:rPr>
          <w:sz w:val="18"/>
        </w:rPr>
        <w:t>9</w:t>
      </w:r>
      <w:r>
        <w:rPr>
          <w:sz w:val="18"/>
        </w:rPr>
        <w:t>，</w:t>
      </w:r>
      <w:r>
        <w:rPr>
          <w:sz w:val="18"/>
        </w:rPr>
        <w:t>2</w:t>
      </w:r>
      <w:r>
        <w:rPr>
          <w:sz w:val="18"/>
        </w:rPr>
        <w:t>彐排序的稳定性</w:t>
      </w:r>
      <w:r>
        <w:rPr>
          <w:sz w:val="18"/>
        </w:rPr>
        <w:t>““</w:t>
      </w:r>
      <w:r>
        <w:rPr>
          <w:sz w:val="18"/>
        </w:rPr>
        <w:t>，</w:t>
      </w:r>
      <w:r>
        <w:rPr>
          <w:sz w:val="18"/>
        </w:rPr>
        <w:t xml:space="preserve"> </w:t>
      </w:r>
      <w:r>
        <w:rPr>
          <w:sz w:val="18"/>
        </w:rPr>
        <w:t>．．</w:t>
      </w:r>
      <w:r>
        <w:rPr>
          <w:sz w:val="18"/>
        </w:rPr>
        <w:t>“376</w:t>
      </w:r>
      <w:r>
        <w:rPr>
          <w:sz w:val="18"/>
        </w:rPr>
        <w:tab/>
      </w:r>
      <w:r>
        <w:rPr>
          <w:sz w:val="18"/>
        </w:rPr>
        <w:t>、．、，</w:t>
      </w:r>
      <w:r>
        <w:rPr>
          <w:sz w:val="18"/>
        </w:rPr>
        <w:t>378 922</w:t>
      </w:r>
      <w:r>
        <w:rPr>
          <w:sz w:val="18"/>
        </w:rPr>
        <w:t>内排序与外排序．灬</w:t>
      </w:r>
    </w:p>
    <w:p w:rsidR="004A1D4E" w:rsidRDefault="009A508B">
      <w:pPr>
        <w:spacing w:after="0"/>
        <w:ind w:left="193" w:hanging="10"/>
      </w:pPr>
      <w:r>
        <w:rPr>
          <w:sz w:val="32"/>
        </w:rPr>
        <w:t>9</w:t>
      </w:r>
      <w:r>
        <w:rPr>
          <w:sz w:val="32"/>
        </w:rPr>
        <w:t>．</w:t>
      </w:r>
      <w:r>
        <w:rPr>
          <w:sz w:val="32"/>
        </w:rPr>
        <w:t xml:space="preserve">3 </w:t>
      </w:r>
      <w:r>
        <w:rPr>
          <w:sz w:val="32"/>
        </w:rPr>
        <w:t>冒泡排序</w:t>
      </w:r>
      <w:r>
        <w:rPr>
          <w:sz w:val="32"/>
        </w:rPr>
        <w:t>““</w:t>
      </w:r>
      <w:r>
        <w:rPr>
          <w:noProof/>
        </w:rPr>
        <mc:AlternateContent>
          <mc:Choice Requires="wpg">
            <w:drawing>
              <wp:inline distT="0" distB="0" distL="0" distR="0">
                <wp:extent cx="3718177" cy="12923"/>
                <wp:effectExtent l="0" t="0" r="0" b="0"/>
                <wp:docPr id="3115680" name="Group 3115680"/>
                <wp:cNvGraphicFramePr/>
                <a:graphic xmlns:a="http://schemas.openxmlformats.org/drawingml/2006/main">
                  <a:graphicData uri="http://schemas.microsoft.com/office/word/2010/wordprocessingGroup">
                    <wpg:wgp>
                      <wpg:cNvGrpSpPr/>
                      <wpg:grpSpPr>
                        <a:xfrm>
                          <a:off x="0" y="0"/>
                          <a:ext cx="3718177" cy="12923"/>
                          <a:chOff x="0" y="0"/>
                          <a:chExt cx="3718177" cy="12923"/>
                        </a:xfrm>
                      </wpg:grpSpPr>
                      <wps:wsp>
                        <wps:cNvPr id="3115679" name="Shape 3115679"/>
                        <wps:cNvSpPr/>
                        <wps:spPr>
                          <a:xfrm>
                            <a:off x="0" y="0"/>
                            <a:ext cx="3718177" cy="12923"/>
                          </a:xfrm>
                          <a:custGeom>
                            <a:avLst/>
                            <a:gdLst/>
                            <a:ahLst/>
                            <a:cxnLst/>
                            <a:rect l="0" t="0" r="0" b="0"/>
                            <a:pathLst>
                              <a:path w="3718177" h="12923">
                                <a:moveTo>
                                  <a:pt x="0" y="6461"/>
                                </a:moveTo>
                                <a:lnTo>
                                  <a:pt x="3718177"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680" style="width:292.77pt;height:1.01755pt;mso-position-horizontal-relative:char;mso-position-vertical-relative:line" coordsize="37181,129">
                <v:shape id="Shape 3115679" style="position:absolute;width:37181;height:129;left:0;top:0;" coordsize="3718177,12923" path="m0,6461l3718177,6461">
                  <v:stroke weight="1.01755pt" endcap="flat" joinstyle="miter" miterlimit="1" on="true" color="#000000"/>
                  <v:fill on="false" color="#000000"/>
                </v:shape>
              </v:group>
            </w:pict>
          </mc:Fallback>
        </mc:AlternateContent>
      </w:r>
      <w:r>
        <w:rPr>
          <w:sz w:val="32"/>
        </w:rPr>
        <w:t>”” 378</w:t>
      </w:r>
    </w:p>
    <w:p w:rsidR="004A1D4E" w:rsidRDefault="009A508B">
      <w:pPr>
        <w:spacing w:after="3"/>
        <w:ind w:left="682" w:right="804"/>
        <w:jc w:val="both"/>
      </w:pPr>
      <w:r>
        <w:rPr>
          <w:sz w:val="18"/>
        </w:rPr>
        <w:t>无论你学习哪种编程语言，在学到循环和数组时，通常都会介绍一种排序算法，而这个算法一般就是冒泡排序．并不是它的名称很好听，而是说这个算法的思路最简单，最容易理解，</w:t>
      </w:r>
      <w:r>
        <w:rPr>
          <w:noProof/>
        </w:rPr>
        <w:drawing>
          <wp:inline distT="0" distB="0" distL="0" distR="0">
            <wp:extent cx="271588" cy="19384"/>
            <wp:effectExtent l="0" t="0" r="0" b="0"/>
            <wp:docPr id="3115654" name="Picture 3115654"/>
            <wp:cNvGraphicFramePr/>
            <a:graphic xmlns:a="http://schemas.openxmlformats.org/drawingml/2006/main">
              <a:graphicData uri="http://schemas.openxmlformats.org/drawingml/2006/picture">
                <pic:pic xmlns:pic="http://schemas.openxmlformats.org/drawingml/2006/picture">
                  <pic:nvPicPr>
                    <pic:cNvPr id="3115654" name="Picture 3115654"/>
                    <pic:cNvPicPr/>
                  </pic:nvPicPr>
                  <pic:blipFill>
                    <a:blip r:embed="rId674"/>
                    <a:stretch>
                      <a:fillRect/>
                    </a:stretch>
                  </pic:blipFill>
                  <pic:spPr>
                    <a:xfrm>
                      <a:off x="0" y="0"/>
                      <a:ext cx="271588" cy="19384"/>
                    </a:xfrm>
                    <a:prstGeom prst="rect">
                      <a:avLst/>
                    </a:prstGeom>
                  </pic:spPr>
                </pic:pic>
              </a:graphicData>
            </a:graphic>
          </wp:inline>
        </w:drawing>
      </w:r>
    </w:p>
    <w:p w:rsidR="004A1D4E" w:rsidRDefault="009A508B">
      <w:pPr>
        <w:tabs>
          <w:tab w:val="center" w:pos="1609"/>
          <w:tab w:val="center" w:pos="3401"/>
        </w:tabs>
        <w:spacing w:after="3"/>
      </w:pPr>
      <w:r>
        <w:rPr>
          <w:noProof/>
        </w:rPr>
        <mc:AlternateContent>
          <mc:Choice Requires="wpg">
            <w:drawing>
              <wp:anchor distT="0" distB="0" distL="114300" distR="114300" simplePos="0" relativeHeight="251822080" behindDoc="0" locked="0" layoutInCell="1" allowOverlap="1">
                <wp:simplePos x="0" y="0"/>
                <wp:positionH relativeFrom="column">
                  <wp:posOffset>1610132</wp:posOffset>
                </wp:positionH>
                <wp:positionV relativeFrom="paragraph">
                  <wp:posOffset>-3167</wp:posOffset>
                </wp:positionV>
                <wp:extent cx="3491854" cy="310147"/>
                <wp:effectExtent l="0" t="0" r="0" b="0"/>
                <wp:wrapSquare wrapText="bothSides"/>
                <wp:docPr id="2938713" name="Group 2938713"/>
                <wp:cNvGraphicFramePr/>
                <a:graphic xmlns:a="http://schemas.openxmlformats.org/drawingml/2006/main">
                  <a:graphicData uri="http://schemas.microsoft.com/office/word/2010/wordprocessingGroup">
                    <wpg:wgp>
                      <wpg:cNvGrpSpPr/>
                      <wpg:grpSpPr>
                        <a:xfrm>
                          <a:off x="0" y="0"/>
                          <a:ext cx="3491854" cy="310147"/>
                          <a:chOff x="0" y="0"/>
                          <a:chExt cx="3491854" cy="310147"/>
                        </a:xfrm>
                      </wpg:grpSpPr>
                      <pic:pic xmlns:pic="http://schemas.openxmlformats.org/drawingml/2006/picture">
                        <pic:nvPicPr>
                          <pic:cNvPr id="3115656" name="Picture 3115656"/>
                          <pic:cNvPicPr/>
                        </pic:nvPicPr>
                        <pic:blipFill>
                          <a:blip r:embed="rId675"/>
                          <a:stretch>
                            <a:fillRect/>
                          </a:stretch>
                        </pic:blipFill>
                        <pic:spPr>
                          <a:xfrm>
                            <a:off x="0" y="51691"/>
                            <a:ext cx="3491854" cy="258456"/>
                          </a:xfrm>
                          <a:prstGeom prst="rect">
                            <a:avLst/>
                          </a:prstGeom>
                        </pic:spPr>
                      </pic:pic>
                      <wps:wsp>
                        <wps:cNvPr id="124044" name="Rectangle 124044"/>
                        <wps:cNvSpPr/>
                        <wps:spPr>
                          <a:xfrm>
                            <a:off x="963493" y="0"/>
                            <a:ext cx="301011" cy="146092"/>
                          </a:xfrm>
                          <a:prstGeom prst="rect">
                            <a:avLst/>
                          </a:prstGeom>
                          <a:ln>
                            <a:noFill/>
                          </a:ln>
                        </wps:spPr>
                        <wps:txbx>
                          <w:txbxContent>
                            <w:p w:rsidR="004A1D4E" w:rsidRDefault="009A508B">
                              <w:r>
                                <w:rPr>
                                  <w:sz w:val="24"/>
                                </w:rPr>
                                <w:t>933</w:t>
                              </w:r>
                            </w:p>
                          </w:txbxContent>
                        </wps:txbx>
                        <wps:bodyPr horzOverflow="overflow" vert="horz" lIns="0" tIns="0" rIns="0" bIns="0" rtlCol="0">
                          <a:noAutofit/>
                        </wps:bodyPr>
                      </wps:wsp>
                      <wps:wsp>
                        <wps:cNvPr id="124050" name="Rectangle 124050"/>
                        <wps:cNvSpPr/>
                        <wps:spPr>
                          <a:xfrm>
                            <a:off x="1319145" y="6461"/>
                            <a:ext cx="120405" cy="146092"/>
                          </a:xfrm>
                          <a:prstGeom prst="rect">
                            <a:avLst/>
                          </a:prstGeom>
                          <a:ln>
                            <a:noFill/>
                          </a:ln>
                        </wps:spPr>
                        <wps:txbx>
                          <w:txbxContent>
                            <w:p w:rsidR="004A1D4E" w:rsidRDefault="009A508B">
                              <w:r>
                                <w:rPr>
                                  <w:sz w:val="16"/>
                                </w:rPr>
                                <w:t>冒</w:t>
                              </w:r>
                            </w:p>
                          </w:txbxContent>
                        </wps:txbx>
                        <wps:bodyPr horzOverflow="overflow" vert="horz" lIns="0" tIns="0" rIns="0" bIns="0" rtlCol="0">
                          <a:noAutofit/>
                        </wps:bodyPr>
                      </wps:wsp>
                      <wps:wsp>
                        <wps:cNvPr id="124051" name="Rectangle 124051"/>
                        <wps:cNvSpPr/>
                        <wps:spPr>
                          <a:xfrm>
                            <a:off x="1409674" y="6461"/>
                            <a:ext cx="154805" cy="146092"/>
                          </a:xfrm>
                          <a:prstGeom prst="rect">
                            <a:avLst/>
                          </a:prstGeom>
                          <a:ln>
                            <a:noFill/>
                          </a:ln>
                        </wps:spPr>
                        <wps:txbx>
                          <w:txbxContent>
                            <w:p w:rsidR="004A1D4E" w:rsidRDefault="009A508B">
                              <w:r>
                                <w:rPr>
                                  <w:sz w:val="18"/>
                                </w:rPr>
                                <w:t>泡</w:t>
                              </w:r>
                            </w:p>
                          </w:txbxContent>
                        </wps:txbx>
                        <wps:bodyPr horzOverflow="overflow" vert="horz" lIns="0" tIns="0" rIns="0" bIns="0" rtlCol="0">
                          <a:noAutofit/>
                        </wps:bodyPr>
                      </wps:wsp>
                      <wps:wsp>
                        <wps:cNvPr id="124052" name="Rectangle 124052"/>
                        <wps:cNvSpPr/>
                        <wps:spPr>
                          <a:xfrm>
                            <a:off x="1532536" y="6461"/>
                            <a:ext cx="137605" cy="146092"/>
                          </a:xfrm>
                          <a:prstGeom prst="rect">
                            <a:avLst/>
                          </a:prstGeom>
                          <a:ln>
                            <a:noFill/>
                          </a:ln>
                        </wps:spPr>
                        <wps:txbx>
                          <w:txbxContent>
                            <w:p w:rsidR="004A1D4E" w:rsidRDefault="009A508B">
                              <w:r>
                                <w:rPr>
                                  <w:sz w:val="18"/>
                                </w:rPr>
                                <w:t>排</w:t>
                              </w:r>
                            </w:p>
                          </w:txbxContent>
                        </wps:txbx>
                        <wps:bodyPr horzOverflow="overflow" vert="horz" lIns="0" tIns="0" rIns="0" bIns="0" rtlCol="0">
                          <a:noAutofit/>
                        </wps:bodyPr>
                      </wps:wsp>
                      <wps:wsp>
                        <wps:cNvPr id="124053" name="Rectangle 124053"/>
                        <wps:cNvSpPr/>
                        <wps:spPr>
                          <a:xfrm>
                            <a:off x="1642464" y="6461"/>
                            <a:ext cx="146206" cy="146093"/>
                          </a:xfrm>
                          <a:prstGeom prst="rect">
                            <a:avLst/>
                          </a:prstGeom>
                          <a:ln>
                            <a:noFill/>
                          </a:ln>
                        </wps:spPr>
                        <wps:txbx>
                          <w:txbxContent>
                            <w:p w:rsidR="004A1D4E" w:rsidRDefault="009A508B">
                              <w:r>
                                <w:rPr>
                                  <w:sz w:val="18"/>
                                </w:rPr>
                                <w:t>序</w:t>
                              </w:r>
                            </w:p>
                          </w:txbxContent>
                        </wps:txbx>
                        <wps:bodyPr horzOverflow="overflow" vert="horz" lIns="0" tIns="0" rIns="0" bIns="0" rtlCol="0">
                          <a:noAutofit/>
                        </wps:bodyPr>
                      </wps:wsp>
                      <wps:wsp>
                        <wps:cNvPr id="124054" name="Rectangle 124054"/>
                        <wps:cNvSpPr/>
                        <wps:spPr>
                          <a:xfrm>
                            <a:off x="1758860" y="6461"/>
                            <a:ext cx="146205" cy="146093"/>
                          </a:xfrm>
                          <a:prstGeom prst="rect">
                            <a:avLst/>
                          </a:prstGeom>
                          <a:ln>
                            <a:noFill/>
                          </a:ln>
                        </wps:spPr>
                        <wps:txbx>
                          <w:txbxContent>
                            <w:p w:rsidR="004A1D4E" w:rsidRDefault="009A508B">
                              <w:r>
                                <w:rPr>
                                  <w:sz w:val="18"/>
                                </w:rPr>
                                <w:t>优</w:t>
                              </w:r>
                            </w:p>
                          </w:txbxContent>
                        </wps:txbx>
                        <wps:bodyPr horzOverflow="overflow" vert="horz" lIns="0" tIns="0" rIns="0" bIns="0" rtlCol="0">
                          <a:noAutofit/>
                        </wps:bodyPr>
                      </wps:wsp>
                      <wps:wsp>
                        <wps:cNvPr id="124055" name="Rectangle 124055"/>
                        <wps:cNvSpPr/>
                        <wps:spPr>
                          <a:xfrm>
                            <a:off x="1875255" y="6461"/>
                            <a:ext cx="146205" cy="146093"/>
                          </a:xfrm>
                          <a:prstGeom prst="rect">
                            <a:avLst/>
                          </a:prstGeom>
                          <a:ln>
                            <a:noFill/>
                          </a:ln>
                        </wps:spPr>
                        <wps:txbx>
                          <w:txbxContent>
                            <w:p w:rsidR="004A1D4E" w:rsidRDefault="009A508B">
                              <w:r>
                                <w:rPr>
                                  <w:sz w:val="18"/>
                                </w:rPr>
                                <w:t>化</w:t>
                              </w:r>
                            </w:p>
                          </w:txbxContent>
                        </wps:txbx>
                        <wps:bodyPr horzOverflow="overflow" vert="horz" lIns="0" tIns="0" rIns="0" bIns="0" rtlCol="0">
                          <a:noAutofit/>
                        </wps:bodyPr>
                      </wps:wsp>
                      <wps:wsp>
                        <wps:cNvPr id="124539" name="Rectangle 124539"/>
                        <wps:cNvSpPr/>
                        <wps:spPr>
                          <a:xfrm>
                            <a:off x="3239664" y="12922"/>
                            <a:ext cx="68802" cy="137499"/>
                          </a:xfrm>
                          <a:prstGeom prst="rect">
                            <a:avLst/>
                          </a:prstGeom>
                          <a:ln>
                            <a:noFill/>
                          </a:ln>
                        </wps:spPr>
                        <wps:txbx>
                          <w:txbxContent>
                            <w:p w:rsidR="004A1D4E" w:rsidRDefault="009A508B">
                              <w:r>
                                <w:rPr>
                                  <w:sz w:val="32"/>
                                </w:rPr>
                                <w:t>“</w:t>
                              </w:r>
                            </w:p>
                          </w:txbxContent>
                        </wps:txbx>
                        <wps:bodyPr horzOverflow="overflow" vert="horz" lIns="0" tIns="0" rIns="0" bIns="0" rtlCol="0">
                          <a:noAutofit/>
                        </wps:bodyPr>
                      </wps:wsp>
                      <wps:wsp>
                        <wps:cNvPr id="124540" name="Rectangle 124540"/>
                        <wps:cNvSpPr/>
                        <wps:spPr>
                          <a:xfrm>
                            <a:off x="3297862" y="12922"/>
                            <a:ext cx="34401" cy="141796"/>
                          </a:xfrm>
                          <a:prstGeom prst="rect">
                            <a:avLst/>
                          </a:prstGeom>
                          <a:ln>
                            <a:noFill/>
                          </a:ln>
                        </wps:spPr>
                        <wps:txbx>
                          <w:txbxContent>
                            <w:p w:rsidR="004A1D4E" w:rsidRDefault="009A508B">
                              <w:r>
                                <w:rPr>
                                  <w:sz w:val="14"/>
                                </w:rPr>
                                <w:t>、</w:t>
                              </w:r>
                            </w:p>
                          </w:txbxContent>
                        </wps:txbx>
                        <wps:bodyPr horzOverflow="overflow" vert="horz" lIns="0" tIns="0" rIns="0" bIns="0" rtlCol="0">
                          <a:noAutofit/>
                        </wps:bodyPr>
                      </wps:wsp>
                      <wps:wsp>
                        <wps:cNvPr id="124541" name="Rectangle 124541"/>
                        <wps:cNvSpPr/>
                        <wps:spPr>
                          <a:xfrm>
                            <a:off x="3323727" y="16153"/>
                            <a:ext cx="223608" cy="133203"/>
                          </a:xfrm>
                          <a:prstGeom prst="rect">
                            <a:avLst/>
                          </a:prstGeom>
                          <a:ln>
                            <a:noFill/>
                          </a:ln>
                        </wps:spPr>
                        <wps:txbx>
                          <w:txbxContent>
                            <w:p w:rsidR="004A1D4E" w:rsidRDefault="009A508B">
                              <w:r>
                                <w:rPr>
                                  <w:sz w:val="16"/>
                                </w:rPr>
                                <w:t>382</w:t>
                              </w:r>
                            </w:p>
                          </w:txbxContent>
                        </wps:txbx>
                        <wps:bodyPr horzOverflow="overflow" vert="horz" lIns="0" tIns="0" rIns="0" bIns="0" rtlCol="0">
                          <a:noAutofit/>
                        </wps:bodyPr>
                      </wps:wsp>
                    </wpg:wgp>
                  </a:graphicData>
                </a:graphic>
              </wp:anchor>
            </w:drawing>
          </mc:Choice>
          <mc:Fallback>
            <w:pict>
              <v:group id="Group 2938713" o:spid="_x0000_s1236" style="position:absolute;margin-left:126.8pt;margin-top:-.25pt;width:274.95pt;height:24.4pt;z-index:251822080;mso-position-horizontal-relative:text;mso-position-vertical-relative:text" coordsize="34918,3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">
                <v:shape id="Picture 3115656" o:spid="_x0000_s1237" type="#_x0000_t75" style="position:absolute;top:516;width:34918;height: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">
                  <v:imagedata r:id="rId676" o:title=""/>
                </v:shape>
                <v:rect id="Rectangle 124044" o:spid="_x0000_s1238" style="position:absolute;left:9634;width:301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" filled="f" stroked="f">
                  <v:textbox inset="0,0,0,0">
                    <w:txbxContent>
                      <w:p w:rsidR="004A1D4E" w:rsidRDefault="009A508B">
                        <w:r>
                          <w:rPr>
                            <w:sz w:val="24"/>
                          </w:rPr>
                          <w:t>933</w:t>
                        </w:r>
                      </w:p>
                    </w:txbxContent>
                  </v:textbox>
                </v:rect>
                <v:rect id="Rectangle 124050" o:spid="_x0000_s1239" style="position:absolute;left:13191;top:64;width:120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" filled="f" stroked="f">
                  <v:textbox inset="0,0,0,0">
                    <w:txbxContent>
                      <w:p w:rsidR="004A1D4E" w:rsidRDefault="009A508B">
                        <w:r>
                          <w:rPr>
                            <w:sz w:val="16"/>
                          </w:rPr>
                          <w:t>冒</w:t>
                        </w:r>
                      </w:p>
                    </w:txbxContent>
                  </v:textbox>
                </v:rect>
                <v:rect id="Rectangle 124051" o:spid="_x0000_s1240" style="position:absolute;left:14096;top:64;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" filled="f" stroked="f">
                  <v:textbox inset="0,0,0,0">
                    <w:txbxContent>
                      <w:p w:rsidR="004A1D4E" w:rsidRDefault="009A508B">
                        <w:r>
                          <w:rPr>
                            <w:sz w:val="18"/>
                          </w:rPr>
                          <w:t>泡</w:t>
                        </w:r>
                      </w:p>
                    </w:txbxContent>
                  </v:textbox>
                </v:rect>
                <v:rect id="Rectangle 124052" o:spid="_x0000_s1241" style="position:absolute;left:15325;top:64;width:137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" filled="f" stroked="f">
                  <v:textbox inset="0,0,0,0">
                    <w:txbxContent>
                      <w:p w:rsidR="004A1D4E" w:rsidRDefault="009A508B">
                        <w:r>
                          <w:rPr>
                            <w:sz w:val="18"/>
                          </w:rPr>
                          <w:t>排</w:t>
                        </w:r>
                      </w:p>
                    </w:txbxContent>
                  </v:textbox>
                </v:rect>
                <v:rect id="Rectangle 124053" o:spid="_x0000_s1242" style="position:absolute;left:16424;top:64;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" filled="f" stroked="f">
                  <v:textbox inset="0,0,0,0">
                    <w:txbxContent>
                      <w:p w:rsidR="004A1D4E" w:rsidRDefault="009A508B">
                        <w:r>
                          <w:rPr>
                            <w:sz w:val="18"/>
                          </w:rPr>
                          <w:t>序</w:t>
                        </w:r>
                      </w:p>
                    </w:txbxContent>
                  </v:textbox>
                </v:rect>
                <v:rect id="Rectangle 124054" o:spid="_x0000_s1243" style="position:absolute;left:17588;top:64;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" filled="f" stroked="f">
                  <v:textbox inset="0,0,0,0">
                    <w:txbxContent>
                      <w:p w:rsidR="004A1D4E" w:rsidRDefault="009A508B">
                        <w:r>
                          <w:rPr>
                            <w:sz w:val="18"/>
                          </w:rPr>
                          <w:t>优</w:t>
                        </w:r>
                      </w:p>
                    </w:txbxContent>
                  </v:textbox>
                </v:rect>
                <v:rect id="Rectangle 124055" o:spid="_x0000_s1244" style="position:absolute;left:18752;top:64;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" filled="f" stroked="f">
                  <v:textbox inset="0,0,0,0">
                    <w:txbxContent>
                      <w:p w:rsidR="004A1D4E" w:rsidRDefault="009A508B">
                        <w:r>
                          <w:rPr>
                            <w:sz w:val="18"/>
                          </w:rPr>
                          <w:t>化</w:t>
                        </w:r>
                      </w:p>
                    </w:txbxContent>
                  </v:textbox>
                </v:rect>
                <v:rect id="Rectangle 124539" o:spid="_x0000_s1245" style="position:absolute;left:32396;top:129;width:68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" filled="f" stroked="f">
                  <v:textbox inset="0,0,0,0">
                    <w:txbxContent>
                      <w:p w:rsidR="004A1D4E" w:rsidRDefault="009A508B">
                        <w:r>
                          <w:rPr>
                            <w:sz w:val="32"/>
                          </w:rPr>
                          <w:t>“</w:t>
                        </w:r>
                      </w:p>
                    </w:txbxContent>
                  </v:textbox>
                </v:rect>
                <v:rect id="Rectangle 124540" o:spid="_x0000_s1246" style="position:absolute;left:32978;top:129;width:344;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" filled="f" stroked="f">
                  <v:textbox inset="0,0,0,0">
                    <w:txbxContent>
                      <w:p w:rsidR="004A1D4E" w:rsidRDefault="009A508B">
                        <w:r>
                          <w:rPr>
                            <w:sz w:val="14"/>
                          </w:rPr>
                          <w:t>、</w:t>
                        </w:r>
                      </w:p>
                    </w:txbxContent>
                  </v:textbox>
                </v:rect>
                <v:rect id="Rectangle 124541" o:spid="_x0000_s1247" style="position:absolute;left:33237;top:161;width:2236;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" filled="f" stroked="f">
                  <v:textbox inset="0,0,0,0">
                    <w:txbxContent>
                      <w:p w:rsidR="004A1D4E" w:rsidRDefault="009A508B">
                        <w:r>
                          <w:rPr>
                            <w:sz w:val="16"/>
                          </w:rPr>
                          <w:t>382</w:t>
                        </w:r>
                      </w:p>
                    </w:txbxContent>
                  </v:textbox>
                </v:rect>
                <w10:wrap type="square"/>
              </v:group>
            </w:pict>
          </mc:Fallback>
        </mc:AlternateContent>
      </w:r>
      <w:r>
        <w:rPr>
          <w:sz w:val="18"/>
        </w:rPr>
        <w:tab/>
      </w:r>
      <w:r>
        <w:rPr>
          <w:sz w:val="18"/>
        </w:rPr>
        <w:t>9</w:t>
      </w:r>
      <w:r>
        <w:rPr>
          <w:sz w:val="18"/>
        </w:rPr>
        <w:t>．</w:t>
      </w:r>
      <w:r>
        <w:rPr>
          <w:sz w:val="18"/>
        </w:rPr>
        <w:t>3.1</w:t>
      </w:r>
      <w:r>
        <w:rPr>
          <w:sz w:val="18"/>
        </w:rPr>
        <w:t>最简单排序实现．</w:t>
      </w:r>
      <w:r>
        <w:rPr>
          <w:sz w:val="18"/>
        </w:rPr>
        <w:tab/>
      </w:r>
      <w:r>
        <w:rPr>
          <w:sz w:val="18"/>
        </w:rPr>
        <w:t>．</w:t>
      </w:r>
      <w:r>
        <w:rPr>
          <w:sz w:val="18"/>
        </w:rPr>
        <w:t>“ 379</w:t>
      </w:r>
    </w:p>
    <w:p w:rsidR="004A1D4E" w:rsidRDefault="009A508B">
      <w:pPr>
        <w:spacing w:after="3"/>
        <w:ind w:left="703" w:right="71"/>
        <w:jc w:val="both"/>
      </w:pPr>
      <w:r>
        <w:rPr>
          <w:sz w:val="18"/>
        </w:rPr>
        <w:t>932</w:t>
      </w:r>
      <w:r>
        <w:rPr>
          <w:sz w:val="18"/>
        </w:rPr>
        <w:t>冒泡排序算法</w:t>
      </w:r>
      <w:r>
        <w:rPr>
          <w:sz w:val="18"/>
        </w:rPr>
        <w:t>““</w:t>
      </w:r>
      <w:r>
        <w:rPr>
          <w:sz w:val="18"/>
        </w:rPr>
        <w:t>．</w:t>
      </w:r>
    </w:p>
    <w:p w:rsidR="004A1D4E" w:rsidRDefault="009A508B">
      <w:pPr>
        <w:spacing w:after="5" w:line="262" w:lineRule="auto"/>
        <w:ind w:left="183" w:right="10"/>
        <w:jc w:val="both"/>
      </w:pPr>
      <w:r>
        <w:rPr>
          <w:sz w:val="20"/>
        </w:rPr>
        <w:t>9</w:t>
      </w:r>
      <w:r>
        <w:rPr>
          <w:sz w:val="20"/>
        </w:rPr>
        <w:t>．</w:t>
      </w:r>
      <w:r>
        <w:rPr>
          <w:sz w:val="20"/>
        </w:rPr>
        <w:t xml:space="preserve">4 </w:t>
      </w:r>
      <w:r>
        <w:rPr>
          <w:sz w:val="20"/>
        </w:rPr>
        <w:t>简单选择排序一</w:t>
      </w:r>
      <w:r>
        <w:rPr>
          <w:noProof/>
        </w:rPr>
        <w:drawing>
          <wp:inline distT="0" distB="0" distL="0" distR="0">
            <wp:extent cx="3485387" cy="58153"/>
            <wp:effectExtent l="0" t="0" r="0" b="0"/>
            <wp:docPr id="3115657" name="Picture 3115657"/>
            <wp:cNvGraphicFramePr/>
            <a:graphic xmlns:a="http://schemas.openxmlformats.org/drawingml/2006/main">
              <a:graphicData uri="http://schemas.openxmlformats.org/drawingml/2006/picture">
                <pic:pic xmlns:pic="http://schemas.openxmlformats.org/drawingml/2006/picture">
                  <pic:nvPicPr>
                    <pic:cNvPr id="3115657" name="Picture 3115657"/>
                    <pic:cNvPicPr/>
                  </pic:nvPicPr>
                  <pic:blipFill>
                    <a:blip r:embed="rId677"/>
                    <a:stretch>
                      <a:fillRect/>
                    </a:stretch>
                  </pic:blipFill>
                  <pic:spPr>
                    <a:xfrm>
                      <a:off x="0" y="0"/>
                      <a:ext cx="3485387" cy="58153"/>
                    </a:xfrm>
                    <a:prstGeom prst="rect">
                      <a:avLst/>
                    </a:prstGeom>
                  </pic:spPr>
                </pic:pic>
              </a:graphicData>
            </a:graphic>
          </wp:inline>
        </w:drawing>
      </w:r>
      <w:r>
        <w:rPr>
          <w:sz w:val="20"/>
        </w:rPr>
        <w:t>．</w:t>
      </w:r>
      <w:r>
        <w:rPr>
          <w:sz w:val="20"/>
        </w:rPr>
        <w:t>“ 384</w:t>
      </w:r>
    </w:p>
    <w:p w:rsidR="004A1D4E" w:rsidRDefault="009A508B">
      <w:pPr>
        <w:spacing w:after="3"/>
        <w:ind w:left="682"/>
        <w:jc w:val="both"/>
      </w:pPr>
      <w:r>
        <w:rPr>
          <w:sz w:val="18"/>
        </w:rPr>
        <w:t>还有一种做股票的人，他们很少出手，只是在不断观察和判断，等时机一到，果断买</w:t>
      </w:r>
    </w:p>
    <w:p w:rsidR="004A1D4E" w:rsidRDefault="009A508B">
      <w:pPr>
        <w:spacing w:after="14"/>
        <w:ind w:left="6538"/>
      </w:pPr>
      <w:r>
        <w:rPr>
          <w:noProof/>
        </w:rPr>
        <w:drawing>
          <wp:inline distT="0" distB="0" distL="0" distR="0">
            <wp:extent cx="6467" cy="6462"/>
            <wp:effectExtent l="0" t="0" r="0" b="0"/>
            <wp:docPr id="127957" name="Picture 127957"/>
            <wp:cNvGraphicFramePr/>
            <a:graphic xmlns:a="http://schemas.openxmlformats.org/drawingml/2006/main">
              <a:graphicData uri="http://schemas.openxmlformats.org/drawingml/2006/picture">
                <pic:pic xmlns:pic="http://schemas.openxmlformats.org/drawingml/2006/picture">
                  <pic:nvPicPr>
                    <pic:cNvPr id="127957" name="Picture 127957"/>
                    <pic:cNvPicPr/>
                  </pic:nvPicPr>
                  <pic:blipFill>
                    <a:blip r:embed="rId261"/>
                    <a:stretch>
                      <a:fillRect/>
                    </a:stretch>
                  </pic:blipFill>
                  <pic:spPr>
                    <a:xfrm>
                      <a:off x="0" y="0"/>
                      <a:ext cx="6467" cy="6462"/>
                    </a:xfrm>
                    <a:prstGeom prst="rect">
                      <a:avLst/>
                    </a:prstGeom>
                  </pic:spPr>
                </pic:pic>
              </a:graphicData>
            </a:graphic>
          </wp:inline>
        </w:drawing>
      </w:r>
    </w:p>
    <w:p w:rsidR="004A1D4E" w:rsidRDefault="009A508B">
      <w:pPr>
        <w:spacing w:after="3"/>
        <w:ind w:left="672"/>
        <w:jc w:val="both"/>
      </w:pPr>
      <w:r>
        <w:rPr>
          <w:sz w:val="18"/>
        </w:rPr>
        <w:t>进或卖出</w:t>
      </w:r>
      <w:r>
        <w:rPr>
          <w:sz w:val="18"/>
        </w:rPr>
        <w:t>·</w:t>
      </w:r>
      <w:r>
        <w:rPr>
          <w:sz w:val="18"/>
        </w:rPr>
        <w:t>他们因为冷静和沉着，以及交易的次数少，而最绛收益颇丰</w:t>
      </w:r>
      <w:r>
        <w:rPr>
          <w:sz w:val="18"/>
        </w:rPr>
        <w:t>·</w:t>
      </w:r>
    </w:p>
    <w:p w:rsidR="004A1D4E" w:rsidRDefault="009A508B">
      <w:pPr>
        <w:tabs>
          <w:tab w:val="center" w:pos="1706"/>
          <w:tab w:val="right" w:pos="8106"/>
        </w:tabs>
        <w:spacing w:after="3"/>
      </w:pPr>
      <w:r>
        <w:rPr>
          <w:sz w:val="18"/>
        </w:rPr>
        <w:tab/>
      </w:r>
      <w:r>
        <w:rPr>
          <w:sz w:val="18"/>
        </w:rPr>
        <w:t>9</w:t>
      </w:r>
      <w:r>
        <w:rPr>
          <w:sz w:val="18"/>
        </w:rPr>
        <w:t>．</w:t>
      </w:r>
      <w:r>
        <w:rPr>
          <w:sz w:val="18"/>
        </w:rPr>
        <w:t>4</w:t>
      </w:r>
      <w:r>
        <w:rPr>
          <w:sz w:val="18"/>
        </w:rPr>
        <w:t>．</w:t>
      </w:r>
      <w:r>
        <w:rPr>
          <w:sz w:val="18"/>
        </w:rPr>
        <w:t>1</w:t>
      </w:r>
      <w:r>
        <w:rPr>
          <w:sz w:val="18"/>
        </w:rPr>
        <w:t>简单选择排序算法．</w:t>
      </w:r>
      <w:r>
        <w:rPr>
          <w:sz w:val="18"/>
        </w:rPr>
        <w:tab/>
        <w:t>“</w:t>
      </w:r>
      <w:r>
        <w:rPr>
          <w:sz w:val="18"/>
        </w:rPr>
        <w:t>．</w:t>
      </w:r>
      <w:r>
        <w:rPr>
          <w:sz w:val="18"/>
        </w:rPr>
        <w:t>“384 9</w:t>
      </w:r>
      <w:r>
        <w:rPr>
          <w:sz w:val="18"/>
        </w:rPr>
        <w:t>．</w:t>
      </w:r>
      <w:r>
        <w:rPr>
          <w:sz w:val="18"/>
        </w:rPr>
        <w:t>4</w:t>
      </w:r>
      <w:r>
        <w:rPr>
          <w:sz w:val="18"/>
        </w:rPr>
        <w:t>．</w:t>
      </w:r>
      <w:r>
        <w:rPr>
          <w:sz w:val="18"/>
        </w:rPr>
        <w:t>2</w:t>
      </w:r>
      <w:r>
        <w:rPr>
          <w:sz w:val="18"/>
        </w:rPr>
        <w:t>简单选择排序复杂度分析</w:t>
      </w:r>
      <w:r>
        <w:rPr>
          <w:sz w:val="18"/>
        </w:rPr>
        <w:t>“…385</w:t>
      </w:r>
    </w:p>
    <w:p w:rsidR="004A1D4E" w:rsidRDefault="009A508B">
      <w:pPr>
        <w:spacing w:after="272"/>
        <w:ind w:left="6660"/>
      </w:pPr>
      <w:r>
        <w:rPr>
          <w:noProof/>
        </w:rPr>
        <w:drawing>
          <wp:inline distT="0" distB="0" distL="0" distR="0">
            <wp:extent cx="601375" cy="64614"/>
            <wp:effectExtent l="0" t="0" r="0" b="0"/>
            <wp:docPr id="128965" name="Picture 128965"/>
            <wp:cNvGraphicFramePr/>
            <a:graphic xmlns:a="http://schemas.openxmlformats.org/drawingml/2006/main">
              <a:graphicData uri="http://schemas.openxmlformats.org/drawingml/2006/picture">
                <pic:pic xmlns:pic="http://schemas.openxmlformats.org/drawingml/2006/picture">
                  <pic:nvPicPr>
                    <pic:cNvPr id="128965" name="Picture 128965"/>
                    <pic:cNvPicPr/>
                  </pic:nvPicPr>
                  <pic:blipFill>
                    <a:blip r:embed="rId678"/>
                    <a:stretch>
                      <a:fillRect/>
                    </a:stretch>
                  </pic:blipFill>
                  <pic:spPr>
                    <a:xfrm>
                      <a:off x="0" y="0"/>
                      <a:ext cx="601375" cy="64614"/>
                    </a:xfrm>
                    <a:prstGeom prst="rect">
                      <a:avLst/>
                    </a:prstGeom>
                  </pic:spPr>
                </pic:pic>
              </a:graphicData>
            </a:graphic>
          </wp:inline>
        </w:drawing>
      </w:r>
    </w:p>
    <w:p w:rsidR="004A1D4E" w:rsidRDefault="009A508B">
      <w:pPr>
        <w:spacing w:after="5" w:line="262" w:lineRule="auto"/>
        <w:ind w:left="183" w:right="10"/>
        <w:jc w:val="both"/>
      </w:pPr>
      <w:r>
        <w:rPr>
          <w:sz w:val="20"/>
        </w:rPr>
        <w:t>9</w:t>
      </w:r>
      <w:r>
        <w:rPr>
          <w:sz w:val="20"/>
        </w:rPr>
        <w:t>．</w:t>
      </w:r>
      <w:r>
        <w:rPr>
          <w:sz w:val="20"/>
        </w:rPr>
        <w:t xml:space="preserve">5 </w:t>
      </w:r>
      <w:r>
        <w:rPr>
          <w:sz w:val="20"/>
        </w:rPr>
        <w:t>直接插入排序一</w:t>
      </w:r>
      <w:r>
        <w:rPr>
          <w:noProof/>
        </w:rPr>
        <mc:AlternateContent>
          <mc:Choice Requires="wpg">
            <w:drawing>
              <wp:inline distT="0" distB="0" distL="0" distR="0">
                <wp:extent cx="3459522" cy="12923"/>
                <wp:effectExtent l="0" t="0" r="0" b="0"/>
                <wp:docPr id="3115682" name="Group 3115682"/>
                <wp:cNvGraphicFramePr/>
                <a:graphic xmlns:a="http://schemas.openxmlformats.org/drawingml/2006/main">
                  <a:graphicData uri="http://schemas.microsoft.com/office/word/2010/wordprocessingGroup">
                    <wpg:wgp>
                      <wpg:cNvGrpSpPr/>
                      <wpg:grpSpPr>
                        <a:xfrm>
                          <a:off x="0" y="0"/>
                          <a:ext cx="3459522" cy="12923"/>
                          <a:chOff x="0" y="0"/>
                          <a:chExt cx="3459522" cy="12923"/>
                        </a:xfrm>
                      </wpg:grpSpPr>
                      <wps:wsp>
                        <wps:cNvPr id="3115681" name="Shape 3115681"/>
                        <wps:cNvSpPr/>
                        <wps:spPr>
                          <a:xfrm>
                            <a:off x="0" y="0"/>
                            <a:ext cx="3459522" cy="12923"/>
                          </a:xfrm>
                          <a:custGeom>
                            <a:avLst/>
                            <a:gdLst/>
                            <a:ahLst/>
                            <a:cxnLst/>
                            <a:rect l="0" t="0" r="0" b="0"/>
                            <a:pathLst>
                              <a:path w="3459522" h="12923">
                                <a:moveTo>
                                  <a:pt x="0" y="6462"/>
                                </a:moveTo>
                                <a:lnTo>
                                  <a:pt x="3459522"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682" style="width:272.403pt;height:1.01755pt;mso-position-horizontal-relative:char;mso-position-vertical-relative:line" coordsize="34595,129">
                <v:shape id="Shape 3115681" style="position:absolute;width:34595;height:129;left:0;top:0;" coordsize="3459522,12923" path="m0,6462l3459522,6462">
                  <v:stroke weight="1.01755pt" endcap="flat" joinstyle="miter" miterlimit="1" on="true" color="#000000"/>
                  <v:fill on="false" color="#000000"/>
                </v:shape>
              </v:group>
            </w:pict>
          </mc:Fallback>
        </mc:AlternateContent>
      </w:r>
      <w:r>
        <w:rPr>
          <w:sz w:val="20"/>
        </w:rPr>
        <w:t xml:space="preserve"> </w:t>
      </w:r>
      <w:r>
        <w:rPr>
          <w:sz w:val="20"/>
        </w:rPr>
        <w:t>．</w:t>
      </w:r>
      <w:r>
        <w:rPr>
          <w:sz w:val="20"/>
        </w:rPr>
        <w:t>“ 386</w:t>
      </w:r>
    </w:p>
    <w:p w:rsidR="004A1D4E" w:rsidRDefault="009A508B">
      <w:pPr>
        <w:spacing w:after="3"/>
        <w:ind w:left="672" w:right="804"/>
        <w:jc w:val="both"/>
      </w:pPr>
      <w:r>
        <w:rPr>
          <w:sz w:val="18"/>
        </w:rPr>
        <w:t>哪拍你是第一次玩扑克牌，只要认识这些数字，理牌的方法都是不用教的、将</w:t>
      </w:r>
      <w:r>
        <w:rPr>
          <w:sz w:val="18"/>
        </w:rPr>
        <w:t>3</w:t>
      </w:r>
      <w:r>
        <w:rPr>
          <w:sz w:val="18"/>
        </w:rPr>
        <w:t>和</w:t>
      </w:r>
      <w:r>
        <w:rPr>
          <w:sz w:val="18"/>
        </w:rPr>
        <w:t xml:space="preserve">4 </w:t>
      </w:r>
      <w:r>
        <w:rPr>
          <w:sz w:val="18"/>
        </w:rPr>
        <w:t>移动到</w:t>
      </w:r>
      <w:r>
        <w:rPr>
          <w:sz w:val="18"/>
        </w:rPr>
        <w:t>5</w:t>
      </w:r>
      <w:r>
        <w:rPr>
          <w:sz w:val="18"/>
        </w:rPr>
        <w:t>的左侧，再将</w:t>
      </w:r>
      <w:r>
        <w:rPr>
          <w:sz w:val="18"/>
        </w:rPr>
        <w:t>2</w:t>
      </w:r>
      <w:r>
        <w:rPr>
          <w:sz w:val="18"/>
        </w:rPr>
        <w:t>移动到最左侧，顺序就算是理好了一，这里，我们的理牌方法，就是直接插入排序法</w:t>
      </w:r>
      <w:r>
        <w:rPr>
          <w:sz w:val="18"/>
        </w:rPr>
        <w:t>·</w:t>
      </w:r>
    </w:p>
    <w:p w:rsidR="004A1D4E" w:rsidRDefault="009A508B">
      <w:pPr>
        <w:tabs>
          <w:tab w:val="center" w:pos="1797"/>
          <w:tab w:val="right" w:pos="8106"/>
        </w:tabs>
        <w:spacing w:after="3"/>
      </w:pPr>
      <w:r>
        <w:rPr>
          <w:sz w:val="18"/>
        </w:rPr>
        <w:tab/>
      </w:r>
      <w:r>
        <w:rPr>
          <w:sz w:val="18"/>
        </w:rPr>
        <w:t>9</w:t>
      </w:r>
      <w:r>
        <w:rPr>
          <w:sz w:val="18"/>
        </w:rPr>
        <w:t>．</w:t>
      </w:r>
      <w:r>
        <w:rPr>
          <w:sz w:val="18"/>
        </w:rPr>
        <w:t>5</w:t>
      </w:r>
      <w:r>
        <w:rPr>
          <w:sz w:val="18"/>
        </w:rPr>
        <w:t>」直接插入排序算法．</w:t>
      </w:r>
      <w:r>
        <w:rPr>
          <w:sz w:val="18"/>
        </w:rPr>
        <w:t>““</w:t>
      </w:r>
      <w:r>
        <w:rPr>
          <w:sz w:val="18"/>
        </w:rPr>
        <w:tab/>
        <w:t>…</w:t>
      </w:r>
      <w:r>
        <w:rPr>
          <w:sz w:val="18"/>
        </w:rPr>
        <w:t>．</w:t>
      </w:r>
      <w:r>
        <w:rPr>
          <w:sz w:val="18"/>
        </w:rPr>
        <w:t>386 9</w:t>
      </w:r>
      <w:r>
        <w:rPr>
          <w:sz w:val="18"/>
        </w:rPr>
        <w:t>巧、</w:t>
      </w:r>
      <w:r>
        <w:rPr>
          <w:sz w:val="18"/>
        </w:rPr>
        <w:t>2</w:t>
      </w:r>
      <w:r>
        <w:rPr>
          <w:sz w:val="18"/>
        </w:rPr>
        <w:t>直接插入排序复杂度分析</w:t>
      </w:r>
      <w:r>
        <w:rPr>
          <w:sz w:val="18"/>
        </w:rPr>
        <w:t>“… 388</w:t>
      </w:r>
    </w:p>
    <w:p w:rsidR="004A1D4E" w:rsidRDefault="009A508B">
      <w:pPr>
        <w:spacing w:after="283"/>
        <w:ind w:left="6660"/>
      </w:pPr>
      <w:r>
        <w:rPr>
          <w:noProof/>
        </w:rPr>
        <w:drawing>
          <wp:inline distT="0" distB="0" distL="0" distR="0">
            <wp:extent cx="614307" cy="51691"/>
            <wp:effectExtent l="0" t="0" r="0" b="0"/>
            <wp:docPr id="3115659" name="Picture 3115659"/>
            <wp:cNvGraphicFramePr/>
            <a:graphic xmlns:a="http://schemas.openxmlformats.org/drawingml/2006/main">
              <a:graphicData uri="http://schemas.openxmlformats.org/drawingml/2006/picture">
                <pic:pic xmlns:pic="http://schemas.openxmlformats.org/drawingml/2006/picture">
                  <pic:nvPicPr>
                    <pic:cNvPr id="3115659" name="Picture 3115659"/>
                    <pic:cNvPicPr/>
                  </pic:nvPicPr>
                  <pic:blipFill>
                    <a:blip r:embed="rId679"/>
                    <a:stretch>
                      <a:fillRect/>
                    </a:stretch>
                  </pic:blipFill>
                  <pic:spPr>
                    <a:xfrm>
                      <a:off x="0" y="0"/>
                      <a:ext cx="614307" cy="51691"/>
                    </a:xfrm>
                    <a:prstGeom prst="rect">
                      <a:avLst/>
                    </a:prstGeom>
                  </pic:spPr>
                </pic:pic>
              </a:graphicData>
            </a:graphic>
          </wp:inline>
        </w:drawing>
      </w:r>
    </w:p>
    <w:p w:rsidR="004A1D4E" w:rsidRDefault="009A508B">
      <w:pPr>
        <w:spacing w:after="3"/>
        <w:ind w:left="183"/>
        <w:jc w:val="both"/>
      </w:pPr>
      <w:r>
        <w:rPr>
          <w:sz w:val="18"/>
        </w:rPr>
        <w:t>9</w:t>
      </w:r>
      <w:r>
        <w:rPr>
          <w:sz w:val="18"/>
        </w:rPr>
        <w:t>，</w:t>
      </w:r>
      <w:r>
        <w:rPr>
          <w:sz w:val="18"/>
        </w:rPr>
        <w:t xml:space="preserve">6 </w:t>
      </w:r>
      <w:r>
        <w:rPr>
          <w:sz w:val="18"/>
        </w:rPr>
        <w:t>希尔排序、</w:t>
      </w:r>
      <w:r>
        <w:rPr>
          <w:sz w:val="18"/>
        </w:rPr>
        <w:t>“</w:t>
      </w:r>
      <w:r>
        <w:rPr>
          <w:noProof/>
        </w:rPr>
        <w:drawing>
          <wp:inline distT="0" distB="0" distL="0" distR="0">
            <wp:extent cx="3750509" cy="51691"/>
            <wp:effectExtent l="0" t="0" r="0" b="0"/>
            <wp:docPr id="3115661" name="Picture 3115661"/>
            <wp:cNvGraphicFramePr/>
            <a:graphic xmlns:a="http://schemas.openxmlformats.org/drawingml/2006/main">
              <a:graphicData uri="http://schemas.openxmlformats.org/drawingml/2006/picture">
                <pic:pic xmlns:pic="http://schemas.openxmlformats.org/drawingml/2006/picture">
                  <pic:nvPicPr>
                    <pic:cNvPr id="3115661" name="Picture 3115661"/>
                    <pic:cNvPicPr/>
                  </pic:nvPicPr>
                  <pic:blipFill>
                    <a:blip r:embed="rId680"/>
                    <a:stretch>
                      <a:fillRect/>
                    </a:stretch>
                  </pic:blipFill>
                  <pic:spPr>
                    <a:xfrm>
                      <a:off x="0" y="0"/>
                      <a:ext cx="3750509" cy="51691"/>
                    </a:xfrm>
                    <a:prstGeom prst="rect">
                      <a:avLst/>
                    </a:prstGeom>
                  </pic:spPr>
                </pic:pic>
              </a:graphicData>
            </a:graphic>
          </wp:inline>
        </w:drawing>
      </w:r>
      <w:r>
        <w:rPr>
          <w:sz w:val="18"/>
        </w:rPr>
        <w:t>““ 389</w:t>
      </w:r>
    </w:p>
    <w:p w:rsidR="004A1D4E" w:rsidRDefault="009A508B">
      <w:pPr>
        <w:spacing w:after="3"/>
        <w:ind w:left="692" w:right="662"/>
        <w:jc w:val="both"/>
      </w:pPr>
      <w:r>
        <w:rPr>
          <w:sz w:val="18"/>
        </w:rPr>
        <w:lastRenderedPageBreak/>
        <w:t>不管怎么说，希尔排序算法的发明冖使得我们终于．突破了慢速排序的时代（超越了时间．复杂度为</w:t>
      </w:r>
      <w:r>
        <w:rPr>
          <w:sz w:val="18"/>
        </w:rPr>
        <w:t>0@</w:t>
      </w:r>
      <w:r>
        <w:rPr>
          <w:sz w:val="18"/>
        </w:rPr>
        <w:t>）），之后，更为高效的排序算法也就相出现了．</w:t>
      </w:r>
    </w:p>
    <w:p w:rsidR="004A1D4E" w:rsidRDefault="009A508B">
      <w:pPr>
        <w:tabs>
          <w:tab w:val="center" w:pos="2159"/>
          <w:tab w:val="center" w:pos="5214"/>
          <w:tab w:val="right" w:pos="8106"/>
        </w:tabs>
        <w:spacing w:after="3"/>
      </w:pPr>
      <w:r>
        <w:rPr>
          <w:sz w:val="18"/>
        </w:rPr>
        <w:tab/>
      </w:r>
      <w:r>
        <w:rPr>
          <w:sz w:val="18"/>
        </w:rPr>
        <w:t>9</w:t>
      </w:r>
      <w:r>
        <w:rPr>
          <w:sz w:val="18"/>
        </w:rPr>
        <w:t>五</w:t>
      </w:r>
      <w:r>
        <w:rPr>
          <w:sz w:val="18"/>
        </w:rPr>
        <w:t>1</w:t>
      </w:r>
      <w:r>
        <w:rPr>
          <w:sz w:val="18"/>
        </w:rPr>
        <w:t>希尔排序原理，</w:t>
      </w:r>
      <w:r>
        <w:rPr>
          <w:sz w:val="18"/>
        </w:rPr>
        <w:t>“</w:t>
      </w:r>
      <w:r>
        <w:rPr>
          <w:sz w:val="18"/>
        </w:rPr>
        <w:t>一</w:t>
      </w:r>
      <w:r>
        <w:rPr>
          <w:sz w:val="18"/>
        </w:rPr>
        <w:t>39 [</w:t>
      </w:r>
      <w:r>
        <w:rPr>
          <w:sz w:val="18"/>
        </w:rPr>
        <w:tab/>
        <w:t>9</w:t>
      </w:r>
      <w:r>
        <w:rPr>
          <w:sz w:val="18"/>
        </w:rPr>
        <w:t>．</w:t>
      </w:r>
      <w:r>
        <w:rPr>
          <w:sz w:val="18"/>
        </w:rPr>
        <w:t>6</w:t>
      </w:r>
      <w:r>
        <w:rPr>
          <w:sz w:val="18"/>
        </w:rPr>
        <w:t>．</w:t>
      </w:r>
      <w:r>
        <w:rPr>
          <w:sz w:val="18"/>
        </w:rPr>
        <w:t>3</w:t>
      </w:r>
      <w:r>
        <w:rPr>
          <w:sz w:val="18"/>
        </w:rPr>
        <w:t>希尔排序复杂度分析，</w:t>
      </w:r>
      <w:r>
        <w:rPr>
          <w:sz w:val="18"/>
        </w:rPr>
        <w:t>“</w:t>
      </w:r>
      <w:r>
        <w:rPr>
          <w:sz w:val="18"/>
        </w:rPr>
        <w:tab/>
        <w:t>…“395</w:t>
      </w:r>
    </w:p>
    <w:p w:rsidR="004A1D4E" w:rsidRDefault="009A508B">
      <w:pPr>
        <w:spacing w:after="138"/>
        <w:ind w:left="2464"/>
      </w:pPr>
      <w:r>
        <w:rPr>
          <w:noProof/>
        </w:rPr>
        <w:drawing>
          <wp:inline distT="0" distB="0" distL="0" distR="0">
            <wp:extent cx="433248" cy="45230"/>
            <wp:effectExtent l="0" t="0" r="0" b="0"/>
            <wp:docPr id="3115665" name="Picture 3115665"/>
            <wp:cNvGraphicFramePr/>
            <a:graphic xmlns:a="http://schemas.openxmlformats.org/drawingml/2006/main">
              <a:graphicData uri="http://schemas.openxmlformats.org/drawingml/2006/picture">
                <pic:pic xmlns:pic="http://schemas.openxmlformats.org/drawingml/2006/picture">
                  <pic:nvPicPr>
                    <pic:cNvPr id="3115665" name="Picture 3115665"/>
                    <pic:cNvPicPr/>
                  </pic:nvPicPr>
                  <pic:blipFill>
                    <a:blip r:embed="rId681"/>
                    <a:stretch>
                      <a:fillRect/>
                    </a:stretch>
                  </pic:blipFill>
                  <pic:spPr>
                    <a:xfrm>
                      <a:off x="0" y="0"/>
                      <a:ext cx="433248" cy="45230"/>
                    </a:xfrm>
                    <a:prstGeom prst="rect">
                      <a:avLst/>
                    </a:prstGeom>
                  </pic:spPr>
                </pic:pic>
              </a:graphicData>
            </a:graphic>
          </wp:inline>
        </w:drawing>
      </w:r>
    </w:p>
    <w:p w:rsidR="004A1D4E" w:rsidRDefault="009A508B">
      <w:pPr>
        <w:spacing w:after="3"/>
        <w:ind w:left="713"/>
        <w:jc w:val="both"/>
      </w:pPr>
      <w:r>
        <w:rPr>
          <w:sz w:val="18"/>
        </w:rPr>
        <w:t>9</w:t>
      </w:r>
      <w:r>
        <w:rPr>
          <w:sz w:val="18"/>
        </w:rPr>
        <w:t>五</w:t>
      </w:r>
      <w:r>
        <w:rPr>
          <w:sz w:val="18"/>
        </w:rPr>
        <w:t>2</w:t>
      </w:r>
      <w:r>
        <w:rPr>
          <w:sz w:val="18"/>
        </w:rPr>
        <w:t>希尔排序算法一，一</w:t>
      </w:r>
      <w:r>
        <w:rPr>
          <w:sz w:val="18"/>
        </w:rPr>
        <w:t>39[</w:t>
      </w:r>
    </w:p>
    <w:p w:rsidR="004A1D4E" w:rsidRDefault="009A508B">
      <w:pPr>
        <w:spacing w:after="295"/>
        <w:ind w:left="2515"/>
      </w:pPr>
      <w:r>
        <w:rPr>
          <w:noProof/>
        </w:rPr>
        <w:drawing>
          <wp:inline distT="0" distB="0" distL="0" distR="0">
            <wp:extent cx="426782" cy="32307"/>
            <wp:effectExtent l="0" t="0" r="0" b="0"/>
            <wp:docPr id="3115667" name="Picture 3115667"/>
            <wp:cNvGraphicFramePr/>
            <a:graphic xmlns:a="http://schemas.openxmlformats.org/drawingml/2006/main">
              <a:graphicData uri="http://schemas.openxmlformats.org/drawingml/2006/picture">
                <pic:pic xmlns:pic="http://schemas.openxmlformats.org/drawingml/2006/picture">
                  <pic:nvPicPr>
                    <pic:cNvPr id="3115667" name="Picture 3115667"/>
                    <pic:cNvPicPr/>
                  </pic:nvPicPr>
                  <pic:blipFill>
                    <a:blip r:embed="rId682"/>
                    <a:stretch>
                      <a:fillRect/>
                    </a:stretch>
                  </pic:blipFill>
                  <pic:spPr>
                    <a:xfrm>
                      <a:off x="0" y="0"/>
                      <a:ext cx="426782" cy="32307"/>
                    </a:xfrm>
                    <a:prstGeom prst="rect">
                      <a:avLst/>
                    </a:prstGeom>
                  </pic:spPr>
                </pic:pic>
              </a:graphicData>
            </a:graphic>
          </wp:inline>
        </w:drawing>
      </w:r>
    </w:p>
    <w:p w:rsidR="004A1D4E" w:rsidRDefault="009A508B">
      <w:pPr>
        <w:spacing w:after="5" w:line="262" w:lineRule="auto"/>
        <w:ind w:left="204" w:right="10"/>
        <w:jc w:val="both"/>
      </w:pPr>
      <w:r>
        <w:rPr>
          <w:sz w:val="20"/>
        </w:rPr>
        <w:t>9</w:t>
      </w:r>
      <w:r>
        <w:rPr>
          <w:sz w:val="20"/>
        </w:rPr>
        <w:t>．</w:t>
      </w:r>
      <w:r>
        <w:rPr>
          <w:sz w:val="20"/>
        </w:rPr>
        <w:t xml:space="preserve">7 </w:t>
      </w:r>
      <w:r>
        <w:rPr>
          <w:sz w:val="20"/>
        </w:rPr>
        <w:t>堆排序．</w:t>
      </w:r>
      <w:r>
        <w:rPr>
          <w:noProof/>
        </w:rPr>
        <w:drawing>
          <wp:inline distT="0" distB="0" distL="0" distR="0">
            <wp:extent cx="4261355" cy="96921"/>
            <wp:effectExtent l="0" t="0" r="0" b="0"/>
            <wp:docPr id="3115669" name="Picture 3115669"/>
            <wp:cNvGraphicFramePr/>
            <a:graphic xmlns:a="http://schemas.openxmlformats.org/drawingml/2006/main">
              <a:graphicData uri="http://schemas.openxmlformats.org/drawingml/2006/picture">
                <pic:pic xmlns:pic="http://schemas.openxmlformats.org/drawingml/2006/picture">
                  <pic:nvPicPr>
                    <pic:cNvPr id="3115669" name="Picture 3115669"/>
                    <pic:cNvPicPr/>
                  </pic:nvPicPr>
                  <pic:blipFill>
                    <a:blip r:embed="rId683"/>
                    <a:stretch>
                      <a:fillRect/>
                    </a:stretch>
                  </pic:blipFill>
                  <pic:spPr>
                    <a:xfrm>
                      <a:off x="0" y="0"/>
                      <a:ext cx="4261355" cy="96921"/>
                    </a:xfrm>
                    <a:prstGeom prst="rect">
                      <a:avLst/>
                    </a:prstGeom>
                  </pic:spPr>
                </pic:pic>
              </a:graphicData>
            </a:graphic>
          </wp:inline>
        </w:drawing>
      </w:r>
    </w:p>
    <w:p w:rsidR="004A1D4E" w:rsidRDefault="009A508B">
      <w:pPr>
        <w:spacing w:after="3" w:line="216" w:lineRule="auto"/>
        <w:ind w:left="707" w:right="631" w:hanging="30"/>
      </w:pPr>
      <w:r>
        <w:rPr>
          <w:sz w:val="18"/>
        </w:rPr>
        <w:t>什么叫堆结构呢？回忆一下我们小时候，特别是男同学，基本都玩过叠罗汉的恶作剧</w:t>
      </w:r>
      <w:r>
        <w:rPr>
          <w:sz w:val="18"/>
        </w:rPr>
        <w:t xml:space="preserve">· </w:t>
      </w:r>
      <w:r>
        <w:rPr>
          <w:noProof/>
        </w:rPr>
        <w:drawing>
          <wp:inline distT="0" distB="0" distL="0" distR="0">
            <wp:extent cx="6466" cy="12923"/>
            <wp:effectExtent l="0" t="0" r="0" b="0"/>
            <wp:docPr id="128035" name="Picture 128035"/>
            <wp:cNvGraphicFramePr/>
            <a:graphic xmlns:a="http://schemas.openxmlformats.org/drawingml/2006/main">
              <a:graphicData uri="http://schemas.openxmlformats.org/drawingml/2006/picture">
                <pic:pic xmlns:pic="http://schemas.openxmlformats.org/drawingml/2006/picture">
                  <pic:nvPicPr>
                    <pic:cNvPr id="128035" name="Picture 128035"/>
                    <pic:cNvPicPr/>
                  </pic:nvPicPr>
                  <pic:blipFill>
                    <a:blip r:embed="rId684"/>
                    <a:stretch>
                      <a:fillRect/>
                    </a:stretch>
                  </pic:blipFill>
                  <pic:spPr>
                    <a:xfrm>
                      <a:off x="0" y="0"/>
                      <a:ext cx="6466" cy="12923"/>
                    </a:xfrm>
                    <a:prstGeom prst="rect">
                      <a:avLst/>
                    </a:prstGeom>
                  </pic:spPr>
                </pic:pic>
              </a:graphicData>
            </a:graphic>
          </wp:inline>
        </w:drawing>
      </w:r>
      <w:r>
        <w:rPr>
          <w:sz w:val="18"/>
        </w:rPr>
        <w:t>通常都是先把某个要整的人按倒在地，然后大家就一拥而上扑了上去一一后果？后果</w:t>
      </w:r>
      <w:r>
        <w:rPr>
          <w:noProof/>
        </w:rPr>
        <w:drawing>
          <wp:inline distT="0" distB="0" distL="0" distR="0">
            <wp:extent cx="6466" cy="6462"/>
            <wp:effectExtent l="0" t="0" r="0" b="0"/>
            <wp:docPr id="128036" name="Picture 128036"/>
            <wp:cNvGraphicFramePr/>
            <a:graphic xmlns:a="http://schemas.openxmlformats.org/drawingml/2006/main">
              <a:graphicData uri="http://schemas.openxmlformats.org/drawingml/2006/picture">
                <pic:pic xmlns:pic="http://schemas.openxmlformats.org/drawingml/2006/picture">
                  <pic:nvPicPr>
                    <pic:cNvPr id="128036" name="Picture 128036"/>
                    <pic:cNvPicPr/>
                  </pic:nvPicPr>
                  <pic:blipFill>
                    <a:blip r:embed="rId685"/>
                    <a:stretch>
                      <a:fillRect/>
                    </a:stretch>
                  </pic:blipFill>
                  <pic:spPr>
                    <a:xfrm>
                      <a:off x="0" y="0"/>
                      <a:ext cx="6466" cy="6462"/>
                    </a:xfrm>
                    <a:prstGeom prst="rect">
                      <a:avLst/>
                    </a:prstGeom>
                  </pic:spPr>
                </pic:pic>
              </a:graphicData>
            </a:graphic>
          </wp:inline>
        </w:drawing>
      </w:r>
      <w:r>
        <w:rPr>
          <w:noProof/>
        </w:rPr>
        <w:drawing>
          <wp:inline distT="0" distB="0" distL="0" distR="0">
            <wp:extent cx="6466" cy="58152"/>
            <wp:effectExtent l="0" t="0" r="0" b="0"/>
            <wp:docPr id="3115671" name="Picture 3115671"/>
            <wp:cNvGraphicFramePr/>
            <a:graphic xmlns:a="http://schemas.openxmlformats.org/drawingml/2006/main">
              <a:graphicData uri="http://schemas.openxmlformats.org/drawingml/2006/picture">
                <pic:pic xmlns:pic="http://schemas.openxmlformats.org/drawingml/2006/picture">
                  <pic:nvPicPr>
                    <pic:cNvPr id="3115671" name="Picture 3115671"/>
                    <pic:cNvPicPr/>
                  </pic:nvPicPr>
                  <pic:blipFill>
                    <a:blip r:embed="rId686"/>
                    <a:stretch>
                      <a:fillRect/>
                    </a:stretch>
                  </pic:blipFill>
                  <pic:spPr>
                    <a:xfrm>
                      <a:off x="0" y="0"/>
                      <a:ext cx="6466" cy="58152"/>
                    </a:xfrm>
                    <a:prstGeom prst="rect">
                      <a:avLst/>
                    </a:prstGeom>
                  </pic:spPr>
                </pic:pic>
              </a:graphicData>
            </a:graphic>
          </wp:inline>
        </w:drawing>
      </w:r>
      <w:r>
        <w:rPr>
          <w:sz w:val="18"/>
        </w:rPr>
        <w:t>当然韩是一笑了之，</w:t>
      </w:r>
    </w:p>
    <w:p w:rsidR="004A1D4E" w:rsidRDefault="009A508B">
      <w:pPr>
        <w:spacing w:after="216"/>
        <w:ind w:left="692"/>
      </w:pPr>
      <w:r>
        <w:rPr>
          <w:noProof/>
        </w:rPr>
        <w:drawing>
          <wp:inline distT="0" distB="0" distL="0" distR="0">
            <wp:extent cx="25866" cy="19384"/>
            <wp:effectExtent l="0" t="0" r="0" b="0"/>
            <wp:docPr id="3115673" name="Picture 3115673"/>
            <wp:cNvGraphicFramePr/>
            <a:graphic xmlns:a="http://schemas.openxmlformats.org/drawingml/2006/main">
              <a:graphicData uri="http://schemas.openxmlformats.org/drawingml/2006/picture">
                <pic:pic xmlns:pic="http://schemas.openxmlformats.org/drawingml/2006/picture">
                  <pic:nvPicPr>
                    <pic:cNvPr id="3115673" name="Picture 3115673"/>
                    <pic:cNvPicPr/>
                  </pic:nvPicPr>
                  <pic:blipFill>
                    <a:blip r:embed="rId687"/>
                    <a:stretch>
                      <a:fillRect/>
                    </a:stretch>
                  </pic:blipFill>
                  <pic:spPr>
                    <a:xfrm>
                      <a:off x="0" y="0"/>
                      <a:ext cx="25866" cy="19384"/>
                    </a:xfrm>
                    <a:prstGeom prst="rect">
                      <a:avLst/>
                    </a:prstGeom>
                  </pic:spPr>
                </pic:pic>
              </a:graphicData>
            </a:graphic>
          </wp:inline>
        </w:drawing>
      </w:r>
    </w:p>
    <w:p w:rsidR="004A1D4E" w:rsidRDefault="009A508B">
      <w:pPr>
        <w:tabs>
          <w:tab w:val="center" w:pos="2179"/>
          <w:tab w:val="center" w:pos="5163"/>
          <w:tab w:val="right" w:pos="8106"/>
        </w:tabs>
        <w:spacing w:after="3"/>
      </w:pPr>
      <w:r>
        <w:rPr>
          <w:sz w:val="18"/>
        </w:rPr>
        <w:tab/>
      </w:r>
      <w:r>
        <w:rPr>
          <w:sz w:val="18"/>
        </w:rPr>
        <w:t>9</w:t>
      </w:r>
      <w:r>
        <w:rPr>
          <w:sz w:val="18"/>
        </w:rPr>
        <w:t>，</w:t>
      </w:r>
      <w:r>
        <w:rPr>
          <w:sz w:val="18"/>
        </w:rPr>
        <w:t>7</w:t>
      </w:r>
      <w:r>
        <w:rPr>
          <w:sz w:val="18"/>
        </w:rPr>
        <w:t>．</w:t>
      </w:r>
      <w:r>
        <w:rPr>
          <w:sz w:val="18"/>
        </w:rPr>
        <w:t>1</w:t>
      </w:r>
      <w:r>
        <w:rPr>
          <w:sz w:val="18"/>
        </w:rPr>
        <w:t>堆排序算法，</w:t>
      </w:r>
      <w:r>
        <w:rPr>
          <w:sz w:val="18"/>
        </w:rPr>
        <w:t>” 398</w:t>
      </w:r>
      <w:r>
        <w:rPr>
          <w:sz w:val="18"/>
        </w:rPr>
        <w:tab/>
        <w:t>9 2</w:t>
      </w:r>
      <w:r>
        <w:rPr>
          <w:sz w:val="18"/>
        </w:rPr>
        <w:t>堆排序复</w:t>
      </w:r>
      <w:r>
        <w:rPr>
          <w:sz w:val="18"/>
        </w:rPr>
        <w:t>杂度分析一</w:t>
      </w:r>
      <w:r>
        <w:rPr>
          <w:sz w:val="18"/>
        </w:rPr>
        <w:tab/>
        <w:t>405</w:t>
      </w:r>
    </w:p>
    <w:p w:rsidR="004A1D4E" w:rsidRDefault="009A508B">
      <w:pPr>
        <w:spacing w:after="0"/>
        <w:ind w:left="2251"/>
      </w:pPr>
      <w:r>
        <w:rPr>
          <w:noProof/>
        </w:rPr>
        <w:drawing>
          <wp:inline distT="0" distB="0" distL="0" distR="0">
            <wp:extent cx="3672913" cy="51691"/>
            <wp:effectExtent l="0" t="0" r="0" b="0"/>
            <wp:docPr id="3115675" name="Picture 3115675"/>
            <wp:cNvGraphicFramePr/>
            <a:graphic xmlns:a="http://schemas.openxmlformats.org/drawingml/2006/main">
              <a:graphicData uri="http://schemas.openxmlformats.org/drawingml/2006/picture">
                <pic:pic xmlns:pic="http://schemas.openxmlformats.org/drawingml/2006/picture">
                  <pic:nvPicPr>
                    <pic:cNvPr id="3115675" name="Picture 3115675"/>
                    <pic:cNvPicPr/>
                  </pic:nvPicPr>
                  <pic:blipFill>
                    <a:blip r:embed="rId688"/>
                    <a:stretch>
                      <a:fillRect/>
                    </a:stretch>
                  </pic:blipFill>
                  <pic:spPr>
                    <a:xfrm>
                      <a:off x="0" y="0"/>
                      <a:ext cx="3672913" cy="51691"/>
                    </a:xfrm>
                    <a:prstGeom prst="rect">
                      <a:avLst/>
                    </a:prstGeom>
                  </pic:spPr>
                </pic:pic>
              </a:graphicData>
            </a:graphic>
          </wp:inline>
        </w:drawing>
      </w:r>
    </w:p>
    <w:p w:rsidR="004A1D4E" w:rsidRDefault="004A1D4E">
      <w:pPr>
        <w:sectPr w:rsidR="004A1D4E">
          <w:headerReference w:type="even" r:id="rId689"/>
          <w:headerReference w:type="default" r:id="rId690"/>
          <w:footerReference w:type="even" r:id="rId691"/>
          <w:footerReference w:type="default" r:id="rId692"/>
          <w:headerReference w:type="first" r:id="rId693"/>
          <w:footerReference w:type="first" r:id="rId694"/>
          <w:pgSz w:w="10000" w:h="14500"/>
          <w:pgMar w:top="1270" w:right="631" w:bottom="1882" w:left="1263" w:header="570" w:footer="720" w:gutter="0"/>
          <w:cols w:space="720"/>
        </w:sectPr>
      </w:pPr>
    </w:p>
    <w:p w:rsidR="004A1D4E" w:rsidRDefault="009A508B">
      <w:pPr>
        <w:spacing w:after="5" w:line="262" w:lineRule="auto"/>
        <w:ind w:left="10" w:right="10"/>
        <w:jc w:val="both"/>
      </w:pPr>
      <w:r>
        <w:rPr>
          <w:sz w:val="20"/>
        </w:rPr>
        <w:t>23</w:t>
      </w:r>
    </w:p>
    <w:p w:rsidR="004A1D4E" w:rsidRDefault="004A1D4E">
      <w:pPr>
        <w:sectPr w:rsidR="004A1D4E">
          <w:type w:val="continuous"/>
          <w:pgSz w:w="10000" w:h="14500"/>
          <w:pgMar w:top="1270" w:right="978" w:bottom="1068" w:left="8829" w:header="720" w:footer="720" w:gutter="0"/>
          <w:cols w:space="720"/>
        </w:sectPr>
      </w:pPr>
    </w:p>
    <w:p w:rsidR="004A1D4E" w:rsidRDefault="009A508B">
      <w:pPr>
        <w:spacing w:after="29" w:line="227" w:lineRule="auto"/>
        <w:ind w:left="91" w:right="10" w:hanging="10"/>
        <w:jc w:val="both"/>
      </w:pPr>
      <w:r>
        <w:lastRenderedPageBreak/>
        <w:t>9</w:t>
      </w:r>
      <w:r>
        <w:rPr>
          <w:noProof/>
        </w:rPr>
        <w:drawing>
          <wp:inline distT="0" distB="0" distL="0" distR="0">
            <wp:extent cx="90530" cy="109844"/>
            <wp:effectExtent l="0" t="0" r="0" b="0"/>
            <wp:docPr id="3115688" name="Picture 3115688"/>
            <wp:cNvGraphicFramePr/>
            <a:graphic xmlns:a="http://schemas.openxmlformats.org/drawingml/2006/main">
              <a:graphicData uri="http://schemas.openxmlformats.org/drawingml/2006/picture">
                <pic:pic xmlns:pic="http://schemas.openxmlformats.org/drawingml/2006/picture">
                  <pic:nvPicPr>
                    <pic:cNvPr id="3115688" name="Picture 3115688"/>
                    <pic:cNvPicPr/>
                  </pic:nvPicPr>
                  <pic:blipFill>
                    <a:blip r:embed="rId695"/>
                    <a:stretch>
                      <a:fillRect/>
                    </a:stretch>
                  </pic:blipFill>
                  <pic:spPr>
                    <a:xfrm>
                      <a:off x="0" y="0"/>
                      <a:ext cx="90530" cy="109844"/>
                    </a:xfrm>
                    <a:prstGeom prst="rect">
                      <a:avLst/>
                    </a:prstGeom>
                  </pic:spPr>
                </pic:pic>
              </a:graphicData>
            </a:graphic>
          </wp:inline>
        </w:drawing>
      </w:r>
      <w:r>
        <w:t>归并排序</w:t>
      </w:r>
      <w:r>
        <w:t>“</w:t>
      </w:r>
      <w:r>
        <w:t>，</w:t>
      </w:r>
      <w:r>
        <w:rPr>
          <w:noProof/>
        </w:rPr>
        <w:drawing>
          <wp:inline distT="0" distB="0" distL="0" distR="0">
            <wp:extent cx="4073829" cy="193842"/>
            <wp:effectExtent l="0" t="0" r="0" b="0"/>
            <wp:docPr id="3115690" name="Picture 3115690"/>
            <wp:cNvGraphicFramePr/>
            <a:graphic xmlns:a="http://schemas.openxmlformats.org/drawingml/2006/main">
              <a:graphicData uri="http://schemas.openxmlformats.org/drawingml/2006/picture">
                <pic:pic xmlns:pic="http://schemas.openxmlformats.org/drawingml/2006/picture">
                  <pic:nvPicPr>
                    <pic:cNvPr id="3115690" name="Picture 3115690"/>
                    <pic:cNvPicPr/>
                  </pic:nvPicPr>
                  <pic:blipFill>
                    <a:blip r:embed="rId696"/>
                    <a:stretch>
                      <a:fillRect/>
                    </a:stretch>
                  </pic:blipFill>
                  <pic:spPr>
                    <a:xfrm>
                      <a:off x="0" y="0"/>
                      <a:ext cx="4073829" cy="193842"/>
                    </a:xfrm>
                    <a:prstGeom prst="rect">
                      <a:avLst/>
                    </a:prstGeom>
                  </pic:spPr>
                </pic:pic>
              </a:graphicData>
            </a:graphic>
          </wp:inline>
        </w:drawing>
      </w:r>
    </w:p>
    <w:p w:rsidR="004A1D4E" w:rsidRDefault="009A508B">
      <w:pPr>
        <w:spacing w:after="3"/>
        <w:ind w:left="580" w:right="570"/>
        <w:jc w:val="both"/>
      </w:pPr>
      <w:r>
        <w:rPr>
          <w:sz w:val="18"/>
        </w:rPr>
        <w:t>即使你是你们班级第甚至年级第一名，如果你没有上分数线，则说明你的成墳排不到全省前</w:t>
      </w:r>
      <w:r>
        <w:rPr>
          <w:sz w:val="18"/>
        </w:rPr>
        <w:t>1</w:t>
      </w:r>
      <w:r>
        <w:rPr>
          <w:sz w:val="18"/>
        </w:rPr>
        <w:t>万名，你也就基本失去了当年上本科的机会了、</w:t>
      </w:r>
      <w:r>
        <w:rPr>
          <w:noProof/>
        </w:rPr>
        <w:drawing>
          <wp:inline distT="0" distB="0" distL="0" distR="0">
            <wp:extent cx="1202750" cy="96921"/>
            <wp:effectExtent l="0" t="0" r="0" b="0"/>
            <wp:docPr id="3115692" name="Picture 3115692"/>
            <wp:cNvGraphicFramePr/>
            <a:graphic xmlns:a="http://schemas.openxmlformats.org/drawingml/2006/main">
              <a:graphicData uri="http://schemas.openxmlformats.org/drawingml/2006/picture">
                <pic:pic xmlns:pic="http://schemas.openxmlformats.org/drawingml/2006/picture">
                  <pic:nvPicPr>
                    <pic:cNvPr id="3115692" name="Picture 3115692"/>
                    <pic:cNvPicPr/>
                  </pic:nvPicPr>
                  <pic:blipFill>
                    <a:blip r:embed="rId697"/>
                    <a:stretch>
                      <a:fillRect/>
                    </a:stretch>
                  </pic:blipFill>
                  <pic:spPr>
                    <a:xfrm>
                      <a:off x="0" y="0"/>
                      <a:ext cx="1202750" cy="96921"/>
                    </a:xfrm>
                    <a:prstGeom prst="rect">
                      <a:avLst/>
                    </a:prstGeom>
                  </pic:spPr>
                </pic:pic>
              </a:graphicData>
            </a:graphic>
          </wp:inline>
        </w:drawing>
      </w:r>
    </w:p>
    <w:p w:rsidR="004A1D4E" w:rsidRDefault="009A508B">
      <w:pPr>
        <w:spacing w:after="83"/>
        <w:ind w:left="601"/>
        <w:jc w:val="both"/>
      </w:pPr>
      <w:r>
        <w:rPr>
          <w:noProof/>
        </w:rPr>
        <mc:AlternateContent>
          <mc:Choice Requires="wpg">
            <w:drawing>
              <wp:anchor distT="0" distB="0" distL="114300" distR="114300" simplePos="0" relativeHeight="251823104" behindDoc="0" locked="0" layoutInCell="1" allowOverlap="1">
                <wp:simplePos x="0" y="0"/>
                <wp:positionH relativeFrom="column">
                  <wp:posOffset>1060489</wp:posOffset>
                </wp:positionH>
                <wp:positionV relativeFrom="paragraph">
                  <wp:posOffset>7547</wp:posOffset>
                </wp:positionV>
                <wp:extent cx="3705245" cy="297224"/>
                <wp:effectExtent l="0" t="0" r="0" b="0"/>
                <wp:wrapSquare wrapText="bothSides"/>
                <wp:docPr id="2938228" name="Group 2938228"/>
                <wp:cNvGraphicFramePr/>
                <a:graphic xmlns:a="http://schemas.openxmlformats.org/drawingml/2006/main">
                  <a:graphicData uri="http://schemas.microsoft.com/office/word/2010/wordprocessingGroup">
                    <wpg:wgp>
                      <wpg:cNvGrpSpPr/>
                      <wpg:grpSpPr>
                        <a:xfrm>
                          <a:off x="0" y="0"/>
                          <a:ext cx="3705245" cy="297224"/>
                          <a:chOff x="0" y="0"/>
                          <a:chExt cx="3705245" cy="297224"/>
                        </a:xfrm>
                      </wpg:grpSpPr>
                      <pic:pic xmlns:pic="http://schemas.openxmlformats.org/drawingml/2006/picture">
                        <pic:nvPicPr>
                          <pic:cNvPr id="3115694" name="Picture 3115694"/>
                          <pic:cNvPicPr/>
                        </pic:nvPicPr>
                        <pic:blipFill>
                          <a:blip r:embed="rId698"/>
                          <a:stretch>
                            <a:fillRect/>
                          </a:stretch>
                        </pic:blipFill>
                        <pic:spPr>
                          <a:xfrm>
                            <a:off x="400917" y="58153"/>
                            <a:ext cx="3304328" cy="232611"/>
                          </a:xfrm>
                          <a:prstGeom prst="rect">
                            <a:avLst/>
                          </a:prstGeom>
                        </pic:spPr>
                      </pic:pic>
                      <wps:wsp>
                        <wps:cNvPr id="130459" name="Rectangle 130459"/>
                        <wps:cNvSpPr/>
                        <wps:spPr>
                          <a:xfrm>
                            <a:off x="1539002" y="0"/>
                            <a:ext cx="103204" cy="146092"/>
                          </a:xfrm>
                          <a:prstGeom prst="rect">
                            <a:avLst/>
                          </a:prstGeom>
                          <a:ln>
                            <a:noFill/>
                          </a:ln>
                        </wps:spPr>
                        <wps:txbx>
                          <w:txbxContent>
                            <w:p w:rsidR="004A1D4E" w:rsidRDefault="009A508B">
                              <w:r>
                                <w:rPr>
                                  <w:sz w:val="18"/>
                                </w:rPr>
                                <w:t>&amp;</w:t>
                              </w:r>
                            </w:p>
                          </w:txbxContent>
                        </wps:txbx>
                        <wps:bodyPr horzOverflow="overflow" vert="horz" lIns="0" tIns="0" rIns="0" bIns="0" rtlCol="0">
                          <a:noAutofit/>
                        </wps:bodyPr>
                      </wps:wsp>
                      <wps:wsp>
                        <wps:cNvPr id="130460" name="Rectangle 130460"/>
                        <wps:cNvSpPr/>
                        <wps:spPr>
                          <a:xfrm>
                            <a:off x="1623065" y="6461"/>
                            <a:ext cx="119764" cy="146092"/>
                          </a:xfrm>
                          <a:prstGeom prst="rect">
                            <a:avLst/>
                          </a:prstGeom>
                          <a:ln>
                            <a:noFill/>
                          </a:ln>
                        </wps:spPr>
                        <wps:txbx>
                          <w:txbxContent>
                            <w:p w:rsidR="004A1D4E" w:rsidRDefault="009A508B">
                              <w:r>
                                <w:rPr>
                                  <w:sz w:val="18"/>
                                </w:rPr>
                                <w:t>3</w:t>
                              </w:r>
                            </w:p>
                          </w:txbxContent>
                        </wps:txbx>
                        <wps:bodyPr horzOverflow="overflow" vert="horz" lIns="0" tIns="0" rIns="0" bIns="0" rtlCol="0">
                          <a:noAutofit/>
                        </wps:bodyPr>
                      </wps:wsp>
                      <wps:wsp>
                        <wps:cNvPr id="130461" name="Rectangle 130461"/>
                        <wps:cNvSpPr/>
                        <wps:spPr>
                          <a:xfrm>
                            <a:off x="1713114" y="6461"/>
                            <a:ext cx="241448" cy="146092"/>
                          </a:xfrm>
                          <a:prstGeom prst="rect">
                            <a:avLst/>
                          </a:prstGeom>
                          <a:ln>
                            <a:noFill/>
                          </a:ln>
                        </wps:spPr>
                        <wps:txbx>
                          <w:txbxContent>
                            <w:p w:rsidR="004A1D4E" w:rsidRDefault="009A508B">
                              <w:r>
                                <w:rPr>
                                  <w:sz w:val="18"/>
                                </w:rPr>
                                <w:t>非</w:t>
                              </w:r>
                            </w:p>
                          </w:txbxContent>
                        </wps:txbx>
                        <wps:bodyPr horzOverflow="overflow" vert="horz" lIns="0" tIns="0" rIns="0" bIns="0" rtlCol="0">
                          <a:noAutofit/>
                        </wps:bodyPr>
                      </wps:wsp>
                      <wps:wsp>
                        <wps:cNvPr id="130462" name="Rectangle 130462"/>
                        <wps:cNvSpPr/>
                        <wps:spPr>
                          <a:xfrm>
                            <a:off x="1901120" y="6461"/>
                            <a:ext cx="146205" cy="146092"/>
                          </a:xfrm>
                          <a:prstGeom prst="rect">
                            <a:avLst/>
                          </a:prstGeom>
                          <a:ln>
                            <a:noFill/>
                          </a:ln>
                        </wps:spPr>
                        <wps:txbx>
                          <w:txbxContent>
                            <w:p w:rsidR="004A1D4E" w:rsidRDefault="009A508B">
                              <w:r>
                                <w:rPr>
                                  <w:sz w:val="18"/>
                                </w:rPr>
                                <w:t>递</w:t>
                              </w:r>
                            </w:p>
                          </w:txbxContent>
                        </wps:txbx>
                        <wps:bodyPr horzOverflow="overflow" vert="horz" lIns="0" tIns="0" rIns="0" bIns="0" rtlCol="0">
                          <a:noAutofit/>
                        </wps:bodyPr>
                      </wps:wsp>
                      <wps:wsp>
                        <wps:cNvPr id="130463" name="Rectangle 130463"/>
                        <wps:cNvSpPr/>
                        <wps:spPr>
                          <a:xfrm>
                            <a:off x="2017515" y="0"/>
                            <a:ext cx="137605" cy="154686"/>
                          </a:xfrm>
                          <a:prstGeom prst="rect">
                            <a:avLst/>
                          </a:prstGeom>
                          <a:ln>
                            <a:noFill/>
                          </a:ln>
                        </wps:spPr>
                        <wps:txbx>
                          <w:txbxContent>
                            <w:p w:rsidR="004A1D4E" w:rsidRDefault="009A508B">
                              <w:r>
                                <w:rPr>
                                  <w:sz w:val="18"/>
                                </w:rPr>
                                <w:t>归</w:t>
                              </w:r>
                            </w:p>
                          </w:txbxContent>
                        </wps:txbx>
                        <wps:bodyPr horzOverflow="overflow" vert="horz" lIns="0" tIns="0" rIns="0" bIns="0" rtlCol="0">
                          <a:noAutofit/>
                        </wps:bodyPr>
                      </wps:wsp>
                      <wps:wsp>
                        <wps:cNvPr id="130464" name="Rectangle 130464"/>
                        <wps:cNvSpPr/>
                        <wps:spPr>
                          <a:xfrm>
                            <a:off x="2120978" y="0"/>
                            <a:ext cx="154805" cy="154686"/>
                          </a:xfrm>
                          <a:prstGeom prst="rect">
                            <a:avLst/>
                          </a:prstGeom>
                          <a:ln>
                            <a:noFill/>
                          </a:ln>
                        </wps:spPr>
                        <wps:txbx>
                          <w:txbxContent>
                            <w:p w:rsidR="004A1D4E" w:rsidRDefault="009A508B">
                              <w:r>
                                <w:rPr>
                                  <w:sz w:val="18"/>
                                </w:rPr>
                                <w:t>实</w:t>
                              </w:r>
                            </w:p>
                          </w:txbxContent>
                        </wps:txbx>
                        <wps:bodyPr horzOverflow="overflow" vert="horz" lIns="0" tIns="0" rIns="0" bIns="0" rtlCol="0">
                          <a:noAutofit/>
                        </wps:bodyPr>
                      </wps:wsp>
                      <wps:wsp>
                        <wps:cNvPr id="130465" name="Rectangle 130465"/>
                        <wps:cNvSpPr/>
                        <wps:spPr>
                          <a:xfrm>
                            <a:off x="2237373" y="6462"/>
                            <a:ext cx="154806" cy="146092"/>
                          </a:xfrm>
                          <a:prstGeom prst="rect">
                            <a:avLst/>
                          </a:prstGeom>
                          <a:ln>
                            <a:noFill/>
                          </a:ln>
                        </wps:spPr>
                        <wps:txbx>
                          <w:txbxContent>
                            <w:p w:rsidR="004A1D4E" w:rsidRDefault="009A508B">
                              <w:r>
                                <w:rPr>
                                  <w:sz w:val="18"/>
                                </w:rPr>
                                <w:t>现</w:t>
                              </w:r>
                            </w:p>
                          </w:txbxContent>
                        </wps:txbx>
                        <wps:bodyPr horzOverflow="overflow" vert="horz" lIns="0" tIns="0" rIns="0" bIns="0" rtlCol="0">
                          <a:noAutofit/>
                        </wps:bodyPr>
                      </wps:wsp>
                      <wps:wsp>
                        <wps:cNvPr id="130466" name="Rectangle 130466"/>
                        <wps:cNvSpPr/>
                        <wps:spPr>
                          <a:xfrm>
                            <a:off x="2360234" y="6461"/>
                            <a:ext cx="137605" cy="154686"/>
                          </a:xfrm>
                          <a:prstGeom prst="rect">
                            <a:avLst/>
                          </a:prstGeom>
                          <a:ln>
                            <a:noFill/>
                          </a:ln>
                        </wps:spPr>
                        <wps:txbx>
                          <w:txbxContent>
                            <w:p w:rsidR="004A1D4E" w:rsidRDefault="009A508B">
                              <w:r>
                                <w:rPr>
                                  <w:sz w:val="18"/>
                                </w:rPr>
                                <w:t>归</w:t>
                              </w:r>
                            </w:p>
                          </w:txbxContent>
                        </wps:txbx>
                        <wps:bodyPr horzOverflow="overflow" vert="horz" lIns="0" tIns="0" rIns="0" bIns="0" rtlCol="0">
                          <a:noAutofit/>
                        </wps:bodyPr>
                      </wps:wsp>
                      <wps:wsp>
                        <wps:cNvPr id="130467" name="Rectangle 130467"/>
                        <wps:cNvSpPr/>
                        <wps:spPr>
                          <a:xfrm>
                            <a:off x="2463697" y="6462"/>
                            <a:ext cx="146206" cy="154685"/>
                          </a:xfrm>
                          <a:prstGeom prst="rect">
                            <a:avLst/>
                          </a:prstGeom>
                          <a:ln>
                            <a:noFill/>
                          </a:ln>
                        </wps:spPr>
                        <wps:txbx>
                          <w:txbxContent>
                            <w:p w:rsidR="004A1D4E" w:rsidRDefault="009A508B">
                              <w:r>
                                <w:rPr>
                                  <w:sz w:val="18"/>
                                </w:rPr>
                                <w:t>并</w:t>
                              </w:r>
                            </w:p>
                          </w:txbxContent>
                        </wps:txbx>
                        <wps:bodyPr horzOverflow="overflow" vert="horz" lIns="0" tIns="0" rIns="0" bIns="0" rtlCol="0">
                          <a:noAutofit/>
                        </wps:bodyPr>
                      </wps:wsp>
                      <wps:wsp>
                        <wps:cNvPr id="130468" name="Rectangle 130468"/>
                        <wps:cNvSpPr/>
                        <wps:spPr>
                          <a:xfrm>
                            <a:off x="2580092" y="6462"/>
                            <a:ext cx="137605" cy="146092"/>
                          </a:xfrm>
                          <a:prstGeom prst="rect">
                            <a:avLst/>
                          </a:prstGeom>
                          <a:ln>
                            <a:noFill/>
                          </a:ln>
                        </wps:spPr>
                        <wps:txbx>
                          <w:txbxContent>
                            <w:p w:rsidR="004A1D4E" w:rsidRDefault="009A508B">
                              <w:r>
                                <w:rPr>
                                  <w:sz w:val="18"/>
                                </w:rPr>
                                <w:t>排</w:t>
                              </w:r>
                            </w:p>
                          </w:txbxContent>
                        </wps:txbx>
                        <wps:bodyPr horzOverflow="overflow" vert="horz" lIns="0" tIns="0" rIns="0" bIns="0" rtlCol="0">
                          <a:noAutofit/>
                        </wps:bodyPr>
                      </wps:wsp>
                      <wps:wsp>
                        <wps:cNvPr id="130469" name="Rectangle 130469"/>
                        <wps:cNvSpPr/>
                        <wps:spPr>
                          <a:xfrm>
                            <a:off x="2690021" y="6462"/>
                            <a:ext cx="154805" cy="154685"/>
                          </a:xfrm>
                          <a:prstGeom prst="rect">
                            <a:avLst/>
                          </a:prstGeom>
                          <a:ln>
                            <a:noFill/>
                          </a:ln>
                        </wps:spPr>
                        <wps:txbx>
                          <w:txbxContent>
                            <w:p w:rsidR="004A1D4E" w:rsidRDefault="009A508B">
                              <w:r>
                                <w:rPr>
                                  <w:sz w:val="18"/>
                                </w:rPr>
                                <w:t>序</w:t>
                              </w:r>
                            </w:p>
                          </w:txbxContent>
                        </wps:txbx>
                        <wps:bodyPr horzOverflow="overflow" vert="horz" lIns="0" tIns="0" rIns="0" bIns="0" rtlCol="0">
                          <a:noAutofit/>
                        </wps:bodyPr>
                      </wps:wsp>
                      <wps:wsp>
                        <wps:cNvPr id="130470" name="Rectangle 130470"/>
                        <wps:cNvSpPr/>
                        <wps:spPr>
                          <a:xfrm>
                            <a:off x="2806416" y="25846"/>
                            <a:ext cx="86003" cy="120311"/>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30442" name="Rectangle 130442"/>
                        <wps:cNvSpPr/>
                        <wps:spPr>
                          <a:xfrm>
                            <a:off x="0" y="180919"/>
                            <a:ext cx="146206" cy="146092"/>
                          </a:xfrm>
                          <a:prstGeom prst="rect">
                            <a:avLst/>
                          </a:prstGeom>
                          <a:ln>
                            <a:noFill/>
                          </a:ln>
                        </wps:spPr>
                        <wps:txbx>
                          <w:txbxContent>
                            <w:p w:rsidR="004A1D4E" w:rsidRDefault="009A508B">
                              <w:r>
                                <w:rPr>
                                  <w:sz w:val="18"/>
                                </w:rPr>
                                <w:t>序</w:t>
                              </w:r>
                            </w:p>
                          </w:txbxContent>
                        </wps:txbx>
                        <wps:bodyPr horzOverflow="overflow" vert="horz" lIns="0" tIns="0" rIns="0" bIns="0" rtlCol="0">
                          <a:noAutofit/>
                        </wps:bodyPr>
                      </wps:wsp>
                      <wps:wsp>
                        <wps:cNvPr id="130443" name="Rectangle 130443"/>
                        <wps:cNvSpPr/>
                        <wps:spPr>
                          <a:xfrm>
                            <a:off x="109929" y="180919"/>
                            <a:ext cx="146205" cy="146092"/>
                          </a:xfrm>
                          <a:prstGeom prst="rect">
                            <a:avLst/>
                          </a:prstGeom>
                          <a:ln>
                            <a:noFill/>
                          </a:ln>
                        </wps:spPr>
                        <wps:txbx>
                          <w:txbxContent>
                            <w:p w:rsidR="004A1D4E" w:rsidRDefault="009A508B">
                              <w:r>
                                <w:rPr>
                                  <w:sz w:val="18"/>
                                </w:rPr>
                                <w:t>复</w:t>
                              </w:r>
                            </w:p>
                          </w:txbxContent>
                        </wps:txbx>
                        <wps:bodyPr horzOverflow="overflow" vert="horz" lIns="0" tIns="0" rIns="0" bIns="0" rtlCol="0">
                          <a:noAutofit/>
                        </wps:bodyPr>
                      </wps:wsp>
                      <wps:wsp>
                        <wps:cNvPr id="130444" name="Rectangle 130444"/>
                        <wps:cNvSpPr/>
                        <wps:spPr>
                          <a:xfrm>
                            <a:off x="226324" y="180919"/>
                            <a:ext cx="137605" cy="146092"/>
                          </a:xfrm>
                          <a:prstGeom prst="rect">
                            <a:avLst/>
                          </a:prstGeom>
                          <a:ln>
                            <a:noFill/>
                          </a:ln>
                        </wps:spPr>
                        <wps:txbx>
                          <w:txbxContent>
                            <w:p w:rsidR="004A1D4E" w:rsidRDefault="009A508B">
                              <w:r>
                                <w:rPr>
                                  <w:sz w:val="18"/>
                                </w:rPr>
                                <w:t>杂</w:t>
                              </w:r>
                            </w:p>
                          </w:txbxContent>
                        </wps:txbx>
                        <wps:bodyPr horzOverflow="overflow" vert="horz" lIns="0" tIns="0" rIns="0" bIns="0" rtlCol="0">
                          <a:noAutofit/>
                        </wps:bodyPr>
                      </wps:wsp>
                      <wps:wsp>
                        <wps:cNvPr id="130445" name="Rectangle 130445"/>
                        <wps:cNvSpPr/>
                        <wps:spPr>
                          <a:xfrm>
                            <a:off x="336253" y="180919"/>
                            <a:ext cx="137605" cy="146092"/>
                          </a:xfrm>
                          <a:prstGeom prst="rect">
                            <a:avLst/>
                          </a:prstGeom>
                          <a:ln>
                            <a:noFill/>
                          </a:ln>
                        </wps:spPr>
                        <wps:txbx>
                          <w:txbxContent>
                            <w:p w:rsidR="004A1D4E" w:rsidRDefault="009A508B">
                              <w:r>
                                <w:rPr>
                                  <w:sz w:val="18"/>
                                </w:rPr>
                                <w:t>度</w:t>
                              </w:r>
                            </w:p>
                          </w:txbxContent>
                        </wps:txbx>
                        <wps:bodyPr horzOverflow="overflow" vert="horz" lIns="0" tIns="0" rIns="0" bIns="0" rtlCol="0">
                          <a:noAutofit/>
                        </wps:bodyPr>
                      </wps:wsp>
                    </wpg:wgp>
                  </a:graphicData>
                </a:graphic>
              </wp:anchor>
            </w:drawing>
          </mc:Choice>
          <mc:Fallback>
            <w:pict>
              <v:group id="Group 2938228" o:spid="_x0000_s1248" style="position:absolute;left:0;text-align:left;margin-left:83.5pt;margin-top:.6pt;width:291.75pt;height:23.4pt;z-index:251823104;mso-position-horizontal-relative:text;mso-position-vertical-relative:text" coordsize="37052,2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">
                <v:shape id="Picture 3115694" o:spid="_x0000_s1249" type="#_x0000_t75" style="position:absolute;left:4009;top:581;width:33043;height: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">
                  <v:imagedata r:id="rId699" o:title=""/>
                </v:shape>
                <v:rect id="Rectangle 130459" o:spid="_x0000_s1250" style="position:absolute;left:15390;width:103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" filled="f" stroked="f">
                  <v:textbox inset="0,0,0,0">
                    <w:txbxContent>
                      <w:p w:rsidR="004A1D4E" w:rsidRDefault="009A508B">
                        <w:r>
                          <w:rPr>
                            <w:sz w:val="18"/>
                          </w:rPr>
                          <w:t>&amp;</w:t>
                        </w:r>
                      </w:p>
                    </w:txbxContent>
                  </v:textbox>
                </v:rect>
                <v:rect id="Rectangle 130460" o:spid="_x0000_s1251" style="position:absolute;left:16230;top:64;width:119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" filled="f" stroked="f">
                  <v:textbox inset="0,0,0,0">
                    <w:txbxContent>
                      <w:p w:rsidR="004A1D4E" w:rsidRDefault="009A508B">
                        <w:r>
                          <w:rPr>
                            <w:sz w:val="18"/>
                          </w:rPr>
                          <w:t>3</w:t>
                        </w:r>
                      </w:p>
                    </w:txbxContent>
                  </v:textbox>
                </v:rect>
                <v:rect id="Rectangle 130461" o:spid="_x0000_s1252" style="position:absolute;left:17131;top:64;width:241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" filled="f" stroked="f">
                  <v:textbox inset="0,0,0,0">
                    <w:txbxContent>
                      <w:p w:rsidR="004A1D4E" w:rsidRDefault="009A508B">
                        <w:r>
                          <w:rPr>
                            <w:sz w:val="18"/>
                          </w:rPr>
                          <w:t>非</w:t>
                        </w:r>
                      </w:p>
                    </w:txbxContent>
                  </v:textbox>
                </v:rect>
                <v:rect id="Rectangle 130462" o:spid="_x0000_s1253" style="position:absolute;left:19011;top:64;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" filled="f" stroked="f">
                  <v:textbox inset="0,0,0,0">
                    <w:txbxContent>
                      <w:p w:rsidR="004A1D4E" w:rsidRDefault="009A508B">
                        <w:r>
                          <w:rPr>
                            <w:sz w:val="18"/>
                          </w:rPr>
                          <w:t>递</w:t>
                        </w:r>
                      </w:p>
                    </w:txbxContent>
                  </v:textbox>
                </v:rect>
                <v:rect id="Rectangle 130463" o:spid="_x0000_s1254" style="position:absolute;left:20175;width:137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" filled="f" stroked="f">
                  <v:textbox inset="0,0,0,0">
                    <w:txbxContent>
                      <w:p w:rsidR="004A1D4E" w:rsidRDefault="009A508B">
                        <w:r>
                          <w:rPr>
                            <w:sz w:val="18"/>
                          </w:rPr>
                          <w:t>归</w:t>
                        </w:r>
                      </w:p>
                    </w:txbxContent>
                  </v:textbox>
                </v:rect>
                <v:rect id="Rectangle 130464" o:spid="_x0000_s1255" style="position:absolute;left:21209;width:154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" filled="f" stroked="f">
                  <v:textbox inset="0,0,0,0">
                    <w:txbxContent>
                      <w:p w:rsidR="004A1D4E" w:rsidRDefault="009A508B">
                        <w:r>
                          <w:rPr>
                            <w:sz w:val="18"/>
                          </w:rPr>
                          <w:t>实</w:t>
                        </w:r>
                      </w:p>
                    </w:txbxContent>
                  </v:textbox>
                </v:rect>
                <v:rect id="Rectangle 130465" o:spid="_x0000_s1256" style="position:absolute;left:22373;top:64;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" filled="f" stroked="f">
                  <v:textbox inset="0,0,0,0">
                    <w:txbxContent>
                      <w:p w:rsidR="004A1D4E" w:rsidRDefault="009A508B">
                        <w:r>
                          <w:rPr>
                            <w:sz w:val="18"/>
                          </w:rPr>
                          <w:t>现</w:t>
                        </w:r>
                      </w:p>
                    </w:txbxContent>
                  </v:textbox>
                </v:rect>
                <v:rect id="Rectangle 130466" o:spid="_x0000_s1257" style="position:absolute;left:23602;top:64;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" filled="f" stroked="f">
                  <v:textbox inset="0,0,0,0">
                    <w:txbxContent>
                      <w:p w:rsidR="004A1D4E" w:rsidRDefault="009A508B">
                        <w:r>
                          <w:rPr>
                            <w:sz w:val="18"/>
                          </w:rPr>
                          <w:t>归</w:t>
                        </w:r>
                      </w:p>
                    </w:txbxContent>
                  </v:textbox>
                </v:rect>
                <v:rect id="Rectangle 130467" o:spid="_x0000_s1258" style="position:absolute;left:24636;top:64;width:1463;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" filled="f" stroked="f">
                  <v:textbox inset="0,0,0,0">
                    <w:txbxContent>
                      <w:p w:rsidR="004A1D4E" w:rsidRDefault="009A508B">
                        <w:r>
                          <w:rPr>
                            <w:sz w:val="18"/>
                          </w:rPr>
                          <w:t>并</w:t>
                        </w:r>
                      </w:p>
                    </w:txbxContent>
                  </v:textbox>
                </v:rect>
                <v:rect id="Rectangle 130468" o:spid="_x0000_s1259" style="position:absolute;left:25800;top:64;width:137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" filled="f" stroked="f">
                  <v:textbox inset="0,0,0,0">
                    <w:txbxContent>
                      <w:p w:rsidR="004A1D4E" w:rsidRDefault="009A508B">
                        <w:r>
                          <w:rPr>
                            <w:sz w:val="18"/>
                          </w:rPr>
                          <w:t>排</w:t>
                        </w:r>
                      </w:p>
                    </w:txbxContent>
                  </v:textbox>
                </v:rect>
                <v:rect id="Rectangle 130469" o:spid="_x0000_s1260" style="position:absolute;left:26900;top:64;width:15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" filled="f" stroked="f">
                  <v:textbox inset="0,0,0,0">
                    <w:txbxContent>
                      <w:p w:rsidR="004A1D4E" w:rsidRDefault="009A508B">
                        <w:r>
                          <w:rPr>
                            <w:sz w:val="18"/>
                          </w:rPr>
                          <w:t>序</w:t>
                        </w:r>
                      </w:p>
                    </w:txbxContent>
                  </v:textbox>
                </v:rect>
                <v:rect id="Rectangle 130470" o:spid="_x0000_s1261" style="position:absolute;left:28064;top:258;width:860;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" filled="f" stroked="f">
                  <v:textbox inset="0,0,0,0">
                    <w:txbxContent>
                      <w:p w:rsidR="004A1D4E" w:rsidRDefault="009A508B">
                        <w:r>
                          <w:rPr>
                            <w:sz w:val="36"/>
                          </w:rPr>
                          <w:t>“</w:t>
                        </w:r>
                      </w:p>
                    </w:txbxContent>
                  </v:textbox>
                </v:rect>
                <v:rect id="Rectangle 130442" o:spid="_x0000_s1262" style="position:absolute;top:1809;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" filled="f" stroked="f">
                  <v:textbox inset="0,0,0,0">
                    <w:txbxContent>
                      <w:p w:rsidR="004A1D4E" w:rsidRDefault="009A508B">
                        <w:r>
                          <w:rPr>
                            <w:sz w:val="18"/>
                          </w:rPr>
                          <w:t>序</w:t>
                        </w:r>
                      </w:p>
                    </w:txbxContent>
                  </v:textbox>
                </v:rect>
                <v:rect id="Rectangle 130443" o:spid="_x0000_s1263" style="position:absolute;left:1099;top:1809;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" filled="f" stroked="f">
                  <v:textbox inset="0,0,0,0">
                    <w:txbxContent>
                      <w:p w:rsidR="004A1D4E" w:rsidRDefault="009A508B">
                        <w:r>
                          <w:rPr>
                            <w:sz w:val="18"/>
                          </w:rPr>
                          <w:t>复</w:t>
                        </w:r>
                      </w:p>
                    </w:txbxContent>
                  </v:textbox>
                </v:rect>
                <v:rect id="Rectangle 130444" o:spid="_x0000_s1264" style="position:absolute;left:2263;top:1809;width:137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" filled="f" stroked="f">
                  <v:textbox inset="0,0,0,0">
                    <w:txbxContent>
                      <w:p w:rsidR="004A1D4E" w:rsidRDefault="009A508B">
                        <w:r>
                          <w:rPr>
                            <w:sz w:val="18"/>
                          </w:rPr>
                          <w:t>杂</w:t>
                        </w:r>
                      </w:p>
                    </w:txbxContent>
                  </v:textbox>
                </v:rect>
                <v:rect id="Rectangle 130445" o:spid="_x0000_s1265" style="position:absolute;left:3362;top:1809;width:137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" filled="f" stroked="f">
                  <v:textbox inset="0,0,0,0">
                    <w:txbxContent>
                      <w:p w:rsidR="004A1D4E" w:rsidRDefault="009A508B">
                        <w:r>
                          <w:rPr>
                            <w:sz w:val="18"/>
                          </w:rPr>
                          <w:t>度</w:t>
                        </w:r>
                      </w:p>
                    </w:txbxContent>
                  </v:textbox>
                </v:rect>
                <w10:wrap type="square"/>
              </v:group>
            </w:pict>
          </mc:Fallback>
        </mc:AlternateContent>
      </w:r>
      <w:r>
        <w:rPr>
          <w:sz w:val="18"/>
        </w:rPr>
        <w:t>9</w:t>
      </w:r>
      <w:r>
        <w:rPr>
          <w:sz w:val="18"/>
        </w:rPr>
        <w:t>．</w:t>
      </w:r>
      <w:r>
        <w:rPr>
          <w:sz w:val="18"/>
        </w:rPr>
        <w:t>&amp; 1</w:t>
      </w:r>
      <w:r>
        <w:rPr>
          <w:sz w:val="18"/>
        </w:rPr>
        <w:t>归并排序算法</w:t>
      </w:r>
      <w:r>
        <w:rPr>
          <w:sz w:val="18"/>
        </w:rPr>
        <w:t xml:space="preserve">“ </w:t>
      </w:r>
      <w:r>
        <w:rPr>
          <w:sz w:val="18"/>
        </w:rPr>
        <w:t>亠</w:t>
      </w:r>
      <w:r>
        <w:rPr>
          <w:sz w:val="18"/>
        </w:rPr>
        <w:t>407 9</w:t>
      </w:r>
      <w:r>
        <w:rPr>
          <w:sz w:val="18"/>
        </w:rPr>
        <w:t>．</w:t>
      </w:r>
      <w:r>
        <w:rPr>
          <w:sz w:val="18"/>
        </w:rPr>
        <w:t xml:space="preserve"> </w:t>
      </w:r>
      <w:r>
        <w:rPr>
          <w:sz w:val="18"/>
        </w:rPr>
        <w:t>．</w:t>
      </w:r>
      <w:r>
        <w:rPr>
          <w:sz w:val="18"/>
        </w:rPr>
        <w:t>“413 9</w:t>
      </w:r>
      <w:r>
        <w:rPr>
          <w:sz w:val="18"/>
        </w:rPr>
        <w:t>，</w:t>
      </w:r>
      <w:r>
        <w:rPr>
          <w:sz w:val="18"/>
        </w:rPr>
        <w:t>8</w:t>
      </w:r>
      <w:r>
        <w:rPr>
          <w:sz w:val="18"/>
        </w:rPr>
        <w:t>．</w:t>
      </w:r>
      <w:r>
        <w:rPr>
          <w:sz w:val="18"/>
        </w:rPr>
        <w:t>2</w:t>
      </w:r>
      <w:r>
        <w:rPr>
          <w:sz w:val="18"/>
        </w:rPr>
        <w:t>归并排</w:t>
      </w:r>
    </w:p>
    <w:p w:rsidR="004A1D4E" w:rsidRDefault="009A508B">
      <w:pPr>
        <w:spacing w:after="671" w:line="262" w:lineRule="auto"/>
        <w:ind w:left="81" w:right="10"/>
        <w:jc w:val="both"/>
      </w:pPr>
      <w:r>
        <w:rPr>
          <w:sz w:val="20"/>
        </w:rPr>
        <w:t>9</w:t>
      </w:r>
      <w:r>
        <w:rPr>
          <w:sz w:val="20"/>
        </w:rPr>
        <w:t>、</w:t>
      </w:r>
      <w:r>
        <w:rPr>
          <w:sz w:val="20"/>
        </w:rPr>
        <w:t xml:space="preserve">9 </w:t>
      </w:r>
      <w:r>
        <w:rPr>
          <w:sz w:val="20"/>
        </w:rPr>
        <w:t>快速排序．．</w:t>
      </w:r>
      <w:r>
        <w:rPr>
          <w:noProof/>
        </w:rPr>
        <mc:AlternateContent>
          <mc:Choice Requires="wpg">
            <w:drawing>
              <wp:inline distT="0" distB="0" distL="0" distR="0">
                <wp:extent cx="3808706" cy="12923"/>
                <wp:effectExtent l="0" t="0" r="0" b="0"/>
                <wp:docPr id="3115710" name="Group 3115710"/>
                <wp:cNvGraphicFramePr/>
                <a:graphic xmlns:a="http://schemas.openxmlformats.org/drawingml/2006/main">
                  <a:graphicData uri="http://schemas.microsoft.com/office/word/2010/wordprocessingGroup">
                    <wpg:wgp>
                      <wpg:cNvGrpSpPr/>
                      <wpg:grpSpPr>
                        <a:xfrm>
                          <a:off x="0" y="0"/>
                          <a:ext cx="3808706" cy="12923"/>
                          <a:chOff x="0" y="0"/>
                          <a:chExt cx="3808706" cy="12923"/>
                        </a:xfrm>
                      </wpg:grpSpPr>
                      <wps:wsp>
                        <wps:cNvPr id="3115709" name="Shape 3115709"/>
                        <wps:cNvSpPr/>
                        <wps:spPr>
                          <a:xfrm>
                            <a:off x="0" y="0"/>
                            <a:ext cx="3808706" cy="12923"/>
                          </a:xfrm>
                          <a:custGeom>
                            <a:avLst/>
                            <a:gdLst/>
                            <a:ahLst/>
                            <a:cxnLst/>
                            <a:rect l="0" t="0" r="0" b="0"/>
                            <a:pathLst>
                              <a:path w="3808706" h="12923">
                                <a:moveTo>
                                  <a:pt x="0" y="6461"/>
                                </a:moveTo>
                                <a:lnTo>
                                  <a:pt x="3808706"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710" style="width:299.898pt;height:1.01755pt;mso-position-horizontal-relative:char;mso-position-vertical-relative:line" coordsize="38087,129">
                <v:shape id="Shape 3115709" style="position:absolute;width:38087;height:129;left:0;top:0;" coordsize="3808706,12923" path="m0,6461l3808706,6461">
                  <v:stroke weight="1.01755pt" endcap="flat" joinstyle="miter" miterlimit="1" on="true" color="#000000"/>
                  <v:fill on="false" color="#000000"/>
                </v:shape>
              </v:group>
            </w:pict>
          </mc:Fallback>
        </mc:AlternateContent>
      </w:r>
      <w:r>
        <w:rPr>
          <w:sz w:val="20"/>
        </w:rPr>
        <w:t>“</w:t>
      </w:r>
      <w:r>
        <w:rPr>
          <w:sz w:val="20"/>
        </w:rPr>
        <w:t>．</w:t>
      </w:r>
      <w:r>
        <w:rPr>
          <w:sz w:val="20"/>
        </w:rPr>
        <w:t>4</w:t>
      </w:r>
      <w:r>
        <w:rPr>
          <w:sz w:val="20"/>
        </w:rPr>
        <w:t>口</w:t>
      </w:r>
    </w:p>
    <w:tbl>
      <w:tblPr>
        <w:tblStyle w:val="TableGrid"/>
        <w:tblpPr w:vertAnchor="text" w:tblpX="530" w:tblpY="-1007"/>
        <w:tblOverlap w:val="never"/>
        <w:tblW w:w="7413" w:type="dxa"/>
        <w:tblInd w:w="0" w:type="dxa"/>
        <w:tblCellMar>
          <w:top w:w="26" w:type="dxa"/>
          <w:left w:w="0" w:type="dxa"/>
          <w:bottom w:w="7" w:type="dxa"/>
          <w:right w:w="0" w:type="dxa"/>
        </w:tblCellMar>
        <w:tblLook w:val="04A0" w:firstRow="1" w:lastRow="0" w:firstColumn="1" w:lastColumn="0" w:noHBand="0" w:noVBand="1"/>
      </w:tblPr>
      <w:tblGrid>
        <w:gridCol w:w="6606"/>
        <w:gridCol w:w="807"/>
      </w:tblGrid>
      <w:tr w:rsidR="004A1D4E">
        <w:trPr>
          <w:trHeight w:val="1089"/>
        </w:trPr>
        <w:tc>
          <w:tcPr>
            <w:tcW w:w="6792" w:type="dxa"/>
            <w:tcBorders>
              <w:top w:val="nil"/>
              <w:left w:val="nil"/>
              <w:bottom w:val="nil"/>
              <w:right w:val="nil"/>
            </w:tcBorders>
          </w:tcPr>
          <w:p w:rsidR="004A1D4E" w:rsidRDefault="009A508B">
            <w:pPr>
              <w:spacing w:after="0" w:line="216" w:lineRule="auto"/>
              <w:ind w:right="122" w:firstLine="10"/>
              <w:jc w:val="both"/>
            </w:pPr>
            <w:r>
              <w:rPr>
                <w:noProof/>
              </w:rPr>
              <w:drawing>
                <wp:anchor distT="0" distB="0" distL="114300" distR="114300" simplePos="0" relativeHeight="251824128" behindDoc="0" locked="0" layoutInCell="1" allowOverlap="0">
                  <wp:simplePos x="0" y="0"/>
                  <wp:positionH relativeFrom="column">
                    <wp:posOffset>4229023</wp:posOffset>
                  </wp:positionH>
                  <wp:positionV relativeFrom="paragraph">
                    <wp:posOffset>248469</wp:posOffset>
                  </wp:positionV>
                  <wp:extent cx="12933" cy="12923"/>
                  <wp:effectExtent l="0" t="0" r="0" b="0"/>
                  <wp:wrapSquare wrapText="bothSides"/>
                  <wp:docPr id="132932" name="Picture 132932"/>
                  <wp:cNvGraphicFramePr/>
                  <a:graphic xmlns:a="http://schemas.openxmlformats.org/drawingml/2006/main">
                    <a:graphicData uri="http://schemas.openxmlformats.org/drawingml/2006/picture">
                      <pic:pic xmlns:pic="http://schemas.openxmlformats.org/drawingml/2006/picture">
                        <pic:nvPicPr>
                          <pic:cNvPr id="132932" name="Picture 132932"/>
                          <pic:cNvPicPr/>
                        </pic:nvPicPr>
                        <pic:blipFill>
                          <a:blip r:embed="rId700"/>
                          <a:stretch>
                            <a:fillRect/>
                          </a:stretch>
                        </pic:blipFill>
                        <pic:spPr>
                          <a:xfrm>
                            <a:off x="0" y="0"/>
                            <a:ext cx="12933" cy="12923"/>
                          </a:xfrm>
                          <a:prstGeom prst="rect">
                            <a:avLst/>
                          </a:prstGeom>
                        </pic:spPr>
                      </pic:pic>
                    </a:graphicData>
                  </a:graphic>
                </wp:anchor>
              </w:drawing>
            </w:r>
            <w:r>
              <w:rPr>
                <w:noProof/>
              </w:rPr>
              <w:drawing>
                <wp:inline distT="0" distB="0" distL="0" distR="0">
                  <wp:extent cx="6466" cy="6461"/>
                  <wp:effectExtent l="0" t="0" r="0" b="0"/>
                  <wp:docPr id="132930" name="Picture 132930"/>
                  <wp:cNvGraphicFramePr/>
                  <a:graphic xmlns:a="http://schemas.openxmlformats.org/drawingml/2006/main">
                    <a:graphicData uri="http://schemas.openxmlformats.org/drawingml/2006/picture">
                      <pic:pic xmlns:pic="http://schemas.openxmlformats.org/drawingml/2006/picture">
                        <pic:nvPicPr>
                          <pic:cNvPr id="132930" name="Picture 132930"/>
                          <pic:cNvPicPr/>
                        </pic:nvPicPr>
                        <pic:blipFill>
                          <a:blip r:embed="rId484"/>
                          <a:stretch>
                            <a:fillRect/>
                          </a:stretch>
                        </pic:blipFill>
                        <pic:spPr>
                          <a:xfrm>
                            <a:off x="0" y="0"/>
                            <a:ext cx="6466" cy="6461"/>
                          </a:xfrm>
                          <a:prstGeom prst="rect">
                            <a:avLst/>
                          </a:prstGeom>
                        </pic:spPr>
                      </pic:pic>
                    </a:graphicData>
                  </a:graphic>
                </wp:inline>
              </w:drawing>
            </w:r>
            <w:r>
              <w:rPr>
                <w:sz w:val="18"/>
              </w:rPr>
              <w:t>烬于我们的高手要登场了，將来你工作后，你的老板让你写个排序算法，而你会的算法中竟然没有快速排序，我想你还是不要声张，偷偷去把快速排序算法找来敲进电脑，</w:t>
            </w:r>
            <w:r>
              <w:rPr>
                <w:sz w:val="18"/>
              </w:rPr>
              <w:t xml:space="preserve"> </w:t>
            </w:r>
            <w:r>
              <w:rPr>
                <w:noProof/>
              </w:rPr>
              <w:drawing>
                <wp:inline distT="0" distB="0" distL="0" distR="0">
                  <wp:extent cx="6466" cy="6461"/>
                  <wp:effectExtent l="0" t="0" r="0" b="0"/>
                  <wp:docPr id="132931" name="Picture 132931"/>
                  <wp:cNvGraphicFramePr/>
                  <a:graphic xmlns:a="http://schemas.openxmlformats.org/drawingml/2006/main">
                    <a:graphicData uri="http://schemas.openxmlformats.org/drawingml/2006/picture">
                      <pic:pic xmlns:pic="http://schemas.openxmlformats.org/drawingml/2006/picture">
                        <pic:nvPicPr>
                          <pic:cNvPr id="132931" name="Picture 132931"/>
                          <pic:cNvPicPr/>
                        </pic:nvPicPr>
                        <pic:blipFill>
                          <a:blip r:embed="rId220"/>
                          <a:stretch>
                            <a:fillRect/>
                          </a:stretch>
                        </pic:blipFill>
                        <pic:spPr>
                          <a:xfrm>
                            <a:off x="0" y="0"/>
                            <a:ext cx="6466" cy="6461"/>
                          </a:xfrm>
                          <a:prstGeom prst="rect">
                            <a:avLst/>
                          </a:prstGeom>
                        </pic:spPr>
                      </pic:pic>
                    </a:graphicData>
                  </a:graphic>
                </wp:inline>
              </w:drawing>
            </w:r>
            <w:r>
              <w:rPr>
                <w:noProof/>
              </w:rPr>
              <w:drawing>
                <wp:inline distT="0" distB="0" distL="0" distR="0">
                  <wp:extent cx="6466" cy="6461"/>
                  <wp:effectExtent l="0" t="0" r="0" b="0"/>
                  <wp:docPr id="132941" name="Picture 132941"/>
                  <wp:cNvGraphicFramePr/>
                  <a:graphic xmlns:a="http://schemas.openxmlformats.org/drawingml/2006/main">
                    <a:graphicData uri="http://schemas.openxmlformats.org/drawingml/2006/picture">
                      <pic:pic xmlns:pic="http://schemas.openxmlformats.org/drawingml/2006/picture">
                        <pic:nvPicPr>
                          <pic:cNvPr id="132941" name="Picture 132941"/>
                          <pic:cNvPicPr/>
                        </pic:nvPicPr>
                        <pic:blipFill>
                          <a:blip r:embed="rId162"/>
                          <a:stretch>
                            <a:fillRect/>
                          </a:stretch>
                        </pic:blipFill>
                        <pic:spPr>
                          <a:xfrm>
                            <a:off x="0" y="0"/>
                            <a:ext cx="6466" cy="6461"/>
                          </a:xfrm>
                          <a:prstGeom prst="rect">
                            <a:avLst/>
                          </a:prstGeom>
                        </pic:spPr>
                      </pic:pic>
                    </a:graphicData>
                  </a:graphic>
                </wp:inline>
              </w:drawing>
            </w:r>
            <w:r>
              <w:rPr>
                <w:noProof/>
              </w:rPr>
              <w:drawing>
                <wp:inline distT="0" distB="0" distL="0" distR="0">
                  <wp:extent cx="6466" cy="6461"/>
                  <wp:effectExtent l="0" t="0" r="0" b="0"/>
                  <wp:docPr id="132935" name="Picture 132935"/>
                  <wp:cNvGraphicFramePr/>
                  <a:graphic xmlns:a="http://schemas.openxmlformats.org/drawingml/2006/main">
                    <a:graphicData uri="http://schemas.openxmlformats.org/drawingml/2006/picture">
                      <pic:pic xmlns:pic="http://schemas.openxmlformats.org/drawingml/2006/picture">
                        <pic:nvPicPr>
                          <pic:cNvPr id="132935" name="Picture 132935"/>
                          <pic:cNvPicPr/>
                        </pic:nvPicPr>
                        <pic:blipFill>
                          <a:blip r:embed="rId26"/>
                          <a:stretch>
                            <a:fillRect/>
                          </a:stretch>
                        </pic:blipFill>
                        <pic:spPr>
                          <a:xfrm>
                            <a:off x="0" y="0"/>
                            <a:ext cx="6466" cy="6461"/>
                          </a:xfrm>
                          <a:prstGeom prst="rect">
                            <a:avLst/>
                          </a:prstGeom>
                        </pic:spPr>
                      </pic:pic>
                    </a:graphicData>
                  </a:graphic>
                </wp:inline>
              </w:drawing>
            </w:r>
            <w:r>
              <w:rPr>
                <w:noProof/>
              </w:rPr>
              <w:drawing>
                <wp:inline distT="0" distB="0" distL="0" distR="0">
                  <wp:extent cx="6466" cy="6461"/>
                  <wp:effectExtent l="0" t="0" r="0" b="0"/>
                  <wp:docPr id="132936" name="Picture 132936"/>
                  <wp:cNvGraphicFramePr/>
                  <a:graphic xmlns:a="http://schemas.openxmlformats.org/drawingml/2006/main">
                    <a:graphicData uri="http://schemas.openxmlformats.org/drawingml/2006/picture">
                      <pic:pic xmlns:pic="http://schemas.openxmlformats.org/drawingml/2006/picture">
                        <pic:nvPicPr>
                          <pic:cNvPr id="132936" name="Picture 132936"/>
                          <pic:cNvPicPr/>
                        </pic:nvPicPr>
                        <pic:blipFill>
                          <a:blip r:embed="rId20"/>
                          <a:stretch>
                            <a:fillRect/>
                          </a:stretch>
                        </pic:blipFill>
                        <pic:spPr>
                          <a:xfrm>
                            <a:off x="0" y="0"/>
                            <a:ext cx="6466" cy="6461"/>
                          </a:xfrm>
                          <a:prstGeom prst="rect">
                            <a:avLst/>
                          </a:prstGeom>
                        </pic:spPr>
                      </pic:pic>
                    </a:graphicData>
                  </a:graphic>
                </wp:inline>
              </w:drawing>
            </w:r>
            <w:r>
              <w:rPr>
                <w:sz w:val="18"/>
              </w:rPr>
              <w:t xml:space="preserve"> </w:t>
            </w:r>
            <w:r>
              <w:rPr>
                <w:sz w:val="18"/>
              </w:rPr>
              <w:t>这样至少你不至于被大伙儿取笑</w:t>
            </w:r>
            <w:r>
              <w:rPr>
                <w:sz w:val="18"/>
              </w:rPr>
              <w:t xml:space="preserve">· </w:t>
            </w:r>
            <w:r>
              <w:rPr>
                <w:noProof/>
              </w:rPr>
              <w:drawing>
                <wp:inline distT="0" distB="0" distL="0" distR="0">
                  <wp:extent cx="2554226" cy="155074"/>
                  <wp:effectExtent l="0" t="0" r="0" b="0"/>
                  <wp:docPr id="3115695" name="Picture 3115695"/>
                  <wp:cNvGraphicFramePr/>
                  <a:graphic xmlns:a="http://schemas.openxmlformats.org/drawingml/2006/main">
                    <a:graphicData uri="http://schemas.openxmlformats.org/drawingml/2006/picture">
                      <pic:pic xmlns:pic="http://schemas.openxmlformats.org/drawingml/2006/picture">
                        <pic:nvPicPr>
                          <pic:cNvPr id="3115695" name="Picture 3115695"/>
                          <pic:cNvPicPr/>
                        </pic:nvPicPr>
                        <pic:blipFill>
                          <a:blip r:embed="rId701"/>
                          <a:stretch>
                            <a:fillRect/>
                          </a:stretch>
                        </pic:blipFill>
                        <pic:spPr>
                          <a:xfrm>
                            <a:off x="0" y="0"/>
                            <a:ext cx="2554226" cy="155074"/>
                          </a:xfrm>
                          <a:prstGeom prst="rect">
                            <a:avLst/>
                          </a:prstGeom>
                        </pic:spPr>
                      </pic:pic>
                    </a:graphicData>
                  </a:graphic>
                </wp:inline>
              </w:drawing>
            </w:r>
          </w:p>
          <w:p w:rsidR="004A1D4E" w:rsidRDefault="009A508B">
            <w:pPr>
              <w:tabs>
                <w:tab w:val="center" w:pos="3809"/>
              </w:tabs>
              <w:spacing w:after="0"/>
            </w:pPr>
            <w:r>
              <w:rPr>
                <w:sz w:val="18"/>
              </w:rPr>
              <w:t>9</w:t>
            </w:r>
            <w:r>
              <w:rPr>
                <w:sz w:val="18"/>
              </w:rPr>
              <w:t>．</w:t>
            </w:r>
            <w:r>
              <w:rPr>
                <w:sz w:val="18"/>
              </w:rPr>
              <w:t>9</w:t>
            </w:r>
            <w:r>
              <w:rPr>
                <w:sz w:val="18"/>
              </w:rPr>
              <w:t>」快速排序算法</w:t>
            </w:r>
            <w:r>
              <w:rPr>
                <w:sz w:val="18"/>
              </w:rPr>
              <w:tab/>
            </w:r>
            <w:r>
              <w:rPr>
                <w:sz w:val="18"/>
              </w:rPr>
              <w:t>一</w:t>
            </w:r>
            <w:r>
              <w:rPr>
                <w:sz w:val="18"/>
              </w:rPr>
              <w:t>417 9</w:t>
            </w:r>
            <w:r>
              <w:rPr>
                <w:sz w:val="18"/>
              </w:rPr>
              <w:t>．</w:t>
            </w:r>
            <w:r>
              <w:rPr>
                <w:sz w:val="18"/>
              </w:rPr>
              <w:t>9</w:t>
            </w:r>
            <w:r>
              <w:rPr>
                <w:sz w:val="18"/>
              </w:rPr>
              <w:t>．</w:t>
            </w:r>
            <w:r>
              <w:rPr>
                <w:sz w:val="18"/>
              </w:rPr>
              <w:t>3</w:t>
            </w:r>
            <w:r>
              <w:rPr>
                <w:sz w:val="18"/>
              </w:rPr>
              <w:t>快速排序优化，</w:t>
            </w:r>
          </w:p>
        </w:tc>
        <w:tc>
          <w:tcPr>
            <w:tcW w:w="621" w:type="dxa"/>
            <w:tcBorders>
              <w:top w:val="nil"/>
              <w:left w:val="nil"/>
              <w:bottom w:val="nil"/>
              <w:right w:val="nil"/>
            </w:tcBorders>
            <w:vAlign w:val="bottom"/>
          </w:tcPr>
          <w:p w:rsidR="004A1D4E" w:rsidRDefault="009A508B">
            <w:pPr>
              <w:spacing w:after="0"/>
              <w:ind w:left="163"/>
            </w:pPr>
            <w:r>
              <w:rPr>
                <w:sz w:val="18"/>
              </w:rPr>
              <w:t>…</w:t>
            </w:r>
            <w:r>
              <w:rPr>
                <w:sz w:val="18"/>
              </w:rPr>
              <w:t>．</w:t>
            </w:r>
            <w:r>
              <w:rPr>
                <w:sz w:val="18"/>
              </w:rPr>
              <w:t>422</w:t>
            </w:r>
          </w:p>
        </w:tc>
      </w:tr>
    </w:tbl>
    <w:p w:rsidR="004A1D4E" w:rsidRDefault="009A508B">
      <w:pPr>
        <w:spacing w:after="0"/>
        <w:ind w:left="2210" w:right="367" w:hanging="10"/>
      </w:pPr>
      <w:r>
        <w:rPr>
          <w:noProof/>
        </w:rPr>
        <w:drawing>
          <wp:anchor distT="0" distB="0" distL="114300" distR="114300" simplePos="0" relativeHeight="251825152" behindDoc="0" locked="0" layoutInCell="1" allowOverlap="0">
            <wp:simplePos x="0" y="0"/>
            <wp:positionH relativeFrom="column">
              <wp:posOffset>349185</wp:posOffset>
            </wp:positionH>
            <wp:positionV relativeFrom="paragraph">
              <wp:posOffset>-633217</wp:posOffset>
            </wp:positionV>
            <wp:extent cx="6466" cy="25846"/>
            <wp:effectExtent l="0" t="0" r="0" b="0"/>
            <wp:wrapSquare wrapText="bothSides"/>
            <wp:docPr id="3115697" name="Picture 3115697"/>
            <wp:cNvGraphicFramePr/>
            <a:graphic xmlns:a="http://schemas.openxmlformats.org/drawingml/2006/main">
              <a:graphicData uri="http://schemas.openxmlformats.org/drawingml/2006/picture">
                <pic:pic xmlns:pic="http://schemas.openxmlformats.org/drawingml/2006/picture">
                  <pic:nvPicPr>
                    <pic:cNvPr id="3115697" name="Picture 3115697"/>
                    <pic:cNvPicPr/>
                  </pic:nvPicPr>
                  <pic:blipFill>
                    <a:blip r:embed="rId702"/>
                    <a:stretch>
                      <a:fillRect/>
                    </a:stretch>
                  </pic:blipFill>
                  <pic:spPr>
                    <a:xfrm>
                      <a:off x="0" y="0"/>
                      <a:ext cx="6466" cy="25846"/>
                    </a:xfrm>
                    <a:prstGeom prst="rect">
                      <a:avLst/>
                    </a:prstGeom>
                  </pic:spPr>
                </pic:pic>
              </a:graphicData>
            </a:graphic>
          </wp:anchor>
        </w:drawing>
      </w:r>
      <w:r>
        <w:rPr>
          <w:noProof/>
        </w:rPr>
        <mc:AlternateContent>
          <mc:Choice Requires="wpg">
            <w:drawing>
              <wp:anchor distT="0" distB="0" distL="114300" distR="114300" simplePos="0" relativeHeight="251826176" behindDoc="0" locked="0" layoutInCell="1" allowOverlap="1">
                <wp:simplePos x="0" y="0"/>
                <wp:positionH relativeFrom="column">
                  <wp:posOffset>3562984</wp:posOffset>
                </wp:positionH>
                <wp:positionV relativeFrom="paragraph">
                  <wp:posOffset>6461</wp:posOffset>
                </wp:positionV>
                <wp:extent cx="1170418" cy="12923"/>
                <wp:effectExtent l="0" t="0" r="0" b="0"/>
                <wp:wrapSquare wrapText="bothSides"/>
                <wp:docPr id="3115712" name="Group 3115712"/>
                <wp:cNvGraphicFramePr/>
                <a:graphic xmlns:a="http://schemas.openxmlformats.org/drawingml/2006/main">
                  <a:graphicData uri="http://schemas.microsoft.com/office/word/2010/wordprocessingGroup">
                    <wpg:wgp>
                      <wpg:cNvGrpSpPr/>
                      <wpg:grpSpPr>
                        <a:xfrm>
                          <a:off x="0" y="0"/>
                          <a:ext cx="1170418" cy="12923"/>
                          <a:chOff x="0" y="0"/>
                          <a:chExt cx="1170418" cy="12923"/>
                        </a:xfrm>
                      </wpg:grpSpPr>
                      <wps:wsp>
                        <wps:cNvPr id="3115711" name="Shape 3115711"/>
                        <wps:cNvSpPr/>
                        <wps:spPr>
                          <a:xfrm>
                            <a:off x="0" y="0"/>
                            <a:ext cx="1170418" cy="12923"/>
                          </a:xfrm>
                          <a:custGeom>
                            <a:avLst/>
                            <a:gdLst/>
                            <a:ahLst/>
                            <a:cxnLst/>
                            <a:rect l="0" t="0" r="0" b="0"/>
                            <a:pathLst>
                              <a:path w="1170418" h="12923">
                                <a:moveTo>
                                  <a:pt x="0" y="6461"/>
                                </a:moveTo>
                                <a:lnTo>
                                  <a:pt x="1170418" y="6461"/>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5712" style="width:92.1589pt;height:1.01755pt;position:absolute;mso-position-horizontal-relative:text;mso-position-horizontal:absolute;margin-left:280.55pt;mso-position-vertical-relative:text;margin-top:0.508774pt;" coordsize="11704,129">
                <v:shape id="Shape 3115711" style="position:absolute;width:11704;height:129;left:0;top:0;" coordsize="1170418,12923" path="m0,6461l1170418,6461">
                  <v:stroke weight="1.01755pt" endcap="flat" joinstyle="miter" miterlimit="1" on="true" color="#000000"/>
                  <v:fill on="false" color="#000000"/>
                </v:shape>
                <w10:wrap type="square"/>
              </v:group>
            </w:pict>
          </mc:Fallback>
        </mc:AlternateContent>
      </w:r>
      <w:r>
        <w:rPr>
          <w:sz w:val="64"/>
        </w:rPr>
        <w:t>“</w:t>
      </w:r>
    </w:p>
    <w:tbl>
      <w:tblPr>
        <w:tblStyle w:val="TableGrid"/>
        <w:tblpPr w:vertAnchor="page" w:horzAnchor="page" w:tblpX="1298" w:tblpY="473"/>
        <w:tblOverlap w:val="never"/>
        <w:tblW w:w="1349" w:type="dxa"/>
        <w:tblInd w:w="0" w:type="dxa"/>
        <w:tblCellMar>
          <w:top w:w="56" w:type="dxa"/>
          <w:left w:w="132" w:type="dxa"/>
          <w:bottom w:w="0" w:type="dxa"/>
          <w:right w:w="61" w:type="dxa"/>
        </w:tblCellMar>
        <w:tblLook w:val="04A0" w:firstRow="1" w:lastRow="0" w:firstColumn="1" w:lastColumn="0" w:noHBand="0" w:noVBand="1"/>
      </w:tblPr>
      <w:tblGrid>
        <w:gridCol w:w="491"/>
        <w:gridCol w:w="858"/>
      </w:tblGrid>
      <w:tr w:rsidR="004A1D4E">
        <w:trPr>
          <w:trHeight w:val="336"/>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20"/>
              </w:rPr>
              <w:t>透</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数据结橘</w:t>
            </w:r>
          </w:p>
        </w:tc>
      </w:tr>
    </w:tbl>
    <w:p w:rsidR="004A1D4E" w:rsidRDefault="009A508B">
      <w:pPr>
        <w:tabs>
          <w:tab w:val="center" w:pos="1685"/>
          <w:tab w:val="center" w:pos="3259"/>
        </w:tabs>
        <w:spacing w:after="3"/>
      </w:pPr>
      <w:r>
        <w:rPr>
          <w:sz w:val="18"/>
        </w:rPr>
        <w:tab/>
      </w:r>
      <w:r>
        <w:rPr>
          <w:sz w:val="18"/>
        </w:rPr>
        <w:t>9</w:t>
      </w:r>
      <w:r>
        <w:rPr>
          <w:sz w:val="18"/>
        </w:rPr>
        <w:t>．</w:t>
      </w:r>
      <w:r>
        <w:rPr>
          <w:sz w:val="18"/>
        </w:rPr>
        <w:t>9</w:t>
      </w:r>
      <w:r>
        <w:rPr>
          <w:sz w:val="18"/>
        </w:rPr>
        <w:t>，</w:t>
      </w:r>
      <w:r>
        <w:rPr>
          <w:sz w:val="18"/>
        </w:rPr>
        <w:t>2</w:t>
      </w:r>
      <w:r>
        <w:rPr>
          <w:sz w:val="18"/>
        </w:rPr>
        <w:t>快速排序复杂度分析，</w:t>
      </w:r>
      <w:r>
        <w:rPr>
          <w:sz w:val="18"/>
        </w:rPr>
        <w:tab/>
      </w:r>
      <w:r>
        <w:rPr>
          <w:sz w:val="18"/>
        </w:rPr>
        <w:t>．一</w:t>
      </w:r>
      <w:r>
        <w:rPr>
          <w:sz w:val="18"/>
        </w:rPr>
        <w:t>421</w:t>
      </w:r>
    </w:p>
    <w:p w:rsidR="004A1D4E" w:rsidRDefault="009A508B">
      <w:pPr>
        <w:spacing w:after="3"/>
        <w:ind w:left="10"/>
        <w:jc w:val="both"/>
      </w:pPr>
      <w:r>
        <w:rPr>
          <w:sz w:val="18"/>
        </w:rPr>
        <w:t>9</w:t>
      </w:r>
      <w:r>
        <w:rPr>
          <w:sz w:val="18"/>
        </w:rPr>
        <w:t>彐</w:t>
      </w:r>
      <w:r>
        <w:rPr>
          <w:sz w:val="18"/>
        </w:rPr>
        <w:t xml:space="preserve">0 </w:t>
      </w:r>
      <w:r>
        <w:rPr>
          <w:sz w:val="18"/>
        </w:rPr>
        <w:t>总结回顾一</w:t>
      </w:r>
      <w:r>
        <w:rPr>
          <w:noProof/>
        </w:rPr>
        <w:drawing>
          <wp:inline distT="0" distB="0" distL="0" distR="0">
            <wp:extent cx="3659980" cy="103382"/>
            <wp:effectExtent l="0" t="0" r="0" b="0"/>
            <wp:docPr id="3115699" name="Picture 3115699"/>
            <wp:cNvGraphicFramePr/>
            <a:graphic xmlns:a="http://schemas.openxmlformats.org/drawingml/2006/main">
              <a:graphicData uri="http://schemas.openxmlformats.org/drawingml/2006/picture">
                <pic:pic xmlns:pic="http://schemas.openxmlformats.org/drawingml/2006/picture">
                  <pic:nvPicPr>
                    <pic:cNvPr id="3115699" name="Picture 3115699"/>
                    <pic:cNvPicPr/>
                  </pic:nvPicPr>
                  <pic:blipFill>
                    <a:blip r:embed="rId703"/>
                    <a:stretch>
                      <a:fillRect/>
                    </a:stretch>
                  </pic:blipFill>
                  <pic:spPr>
                    <a:xfrm>
                      <a:off x="0" y="0"/>
                      <a:ext cx="3659980" cy="103382"/>
                    </a:xfrm>
                    <a:prstGeom prst="rect">
                      <a:avLst/>
                    </a:prstGeom>
                  </pic:spPr>
                </pic:pic>
              </a:graphicData>
            </a:graphic>
          </wp:inline>
        </w:drawing>
      </w:r>
      <w:r>
        <w:rPr>
          <w:sz w:val="18"/>
        </w:rPr>
        <w:t>、</w:t>
      </w:r>
      <w:r>
        <w:rPr>
          <w:sz w:val="18"/>
        </w:rPr>
        <w:t>“ 428</w:t>
      </w:r>
    </w:p>
    <w:p w:rsidR="004A1D4E" w:rsidRDefault="009A508B">
      <w:pPr>
        <w:spacing w:after="3" w:line="216" w:lineRule="auto"/>
        <w:ind w:left="560" w:right="631" w:firstLine="41"/>
      </w:pPr>
      <w:r>
        <w:rPr>
          <w:sz w:val="18"/>
        </w:rPr>
        <w:t>目前还没有十釜十美的排序算法，有优点就会有缺点，即使是快速排序法，也只是在整体性能上优越，它也存在排序不稳定、需要大量辅助空间、对少量数据排序无优势</w:t>
      </w:r>
      <w:r>
        <w:rPr>
          <w:noProof/>
        </w:rPr>
        <w:drawing>
          <wp:inline distT="0" distB="0" distL="0" distR="0">
            <wp:extent cx="6466" cy="6461"/>
            <wp:effectExtent l="0" t="0" r="0" b="0"/>
            <wp:docPr id="132973" name="Picture 132973"/>
            <wp:cNvGraphicFramePr/>
            <a:graphic xmlns:a="http://schemas.openxmlformats.org/drawingml/2006/main">
              <a:graphicData uri="http://schemas.openxmlformats.org/drawingml/2006/picture">
                <pic:pic xmlns:pic="http://schemas.openxmlformats.org/drawingml/2006/picture">
                  <pic:nvPicPr>
                    <pic:cNvPr id="132973" name="Picture 132973"/>
                    <pic:cNvPicPr/>
                  </pic:nvPicPr>
                  <pic:blipFill>
                    <a:blip r:embed="rId704"/>
                    <a:stretch>
                      <a:fillRect/>
                    </a:stretch>
                  </pic:blipFill>
                  <pic:spPr>
                    <a:xfrm>
                      <a:off x="0" y="0"/>
                      <a:ext cx="6466" cy="6461"/>
                    </a:xfrm>
                    <a:prstGeom prst="rect">
                      <a:avLst/>
                    </a:prstGeom>
                  </pic:spPr>
                </pic:pic>
              </a:graphicData>
            </a:graphic>
          </wp:inline>
        </w:drawing>
      </w:r>
      <w:r>
        <w:rPr>
          <w:sz w:val="18"/>
        </w:rPr>
        <w:t>等不足，</w:t>
      </w:r>
    </w:p>
    <w:p w:rsidR="004A1D4E" w:rsidRDefault="009A508B">
      <w:pPr>
        <w:spacing w:after="297"/>
        <w:ind w:left="1171"/>
      </w:pPr>
      <w:r>
        <w:rPr>
          <w:noProof/>
        </w:rPr>
        <w:drawing>
          <wp:inline distT="0" distB="0" distL="0" distR="0">
            <wp:extent cx="265122" cy="25846"/>
            <wp:effectExtent l="0" t="0" r="0" b="0"/>
            <wp:docPr id="3115701" name="Picture 3115701"/>
            <wp:cNvGraphicFramePr/>
            <a:graphic xmlns:a="http://schemas.openxmlformats.org/drawingml/2006/main">
              <a:graphicData uri="http://schemas.openxmlformats.org/drawingml/2006/picture">
                <pic:pic xmlns:pic="http://schemas.openxmlformats.org/drawingml/2006/picture">
                  <pic:nvPicPr>
                    <pic:cNvPr id="3115701" name="Picture 3115701"/>
                    <pic:cNvPicPr/>
                  </pic:nvPicPr>
                  <pic:blipFill>
                    <a:blip r:embed="rId705"/>
                    <a:stretch>
                      <a:fillRect/>
                    </a:stretch>
                  </pic:blipFill>
                  <pic:spPr>
                    <a:xfrm>
                      <a:off x="0" y="0"/>
                      <a:ext cx="265122" cy="25846"/>
                    </a:xfrm>
                    <a:prstGeom prst="rect">
                      <a:avLst/>
                    </a:prstGeom>
                  </pic:spPr>
                </pic:pic>
              </a:graphicData>
            </a:graphic>
          </wp:inline>
        </w:drawing>
      </w:r>
    </w:p>
    <w:p w:rsidR="004A1D4E" w:rsidRDefault="009A508B">
      <w:pPr>
        <w:spacing w:after="4" w:line="265" w:lineRule="auto"/>
        <w:ind w:left="15" w:hanging="10"/>
        <w:jc w:val="both"/>
      </w:pPr>
      <w:r>
        <w:rPr>
          <w:sz w:val="24"/>
        </w:rPr>
        <w:t xml:space="preserve">9.11 </w:t>
      </w:r>
      <w:r>
        <w:rPr>
          <w:sz w:val="24"/>
        </w:rPr>
        <w:t>鲒尾语</w:t>
      </w:r>
      <w:r>
        <w:rPr>
          <w:sz w:val="24"/>
        </w:rPr>
        <w:t>“</w:t>
      </w:r>
      <w:r>
        <w:rPr>
          <w:noProof/>
        </w:rPr>
        <mc:AlternateContent>
          <mc:Choice Requires="wpg">
            <w:drawing>
              <wp:inline distT="0" distB="0" distL="0" distR="0">
                <wp:extent cx="3782841" cy="12923"/>
                <wp:effectExtent l="0" t="0" r="0" b="0"/>
                <wp:docPr id="3115714" name="Group 3115714"/>
                <wp:cNvGraphicFramePr/>
                <a:graphic xmlns:a="http://schemas.openxmlformats.org/drawingml/2006/main">
                  <a:graphicData uri="http://schemas.microsoft.com/office/word/2010/wordprocessingGroup">
                    <wpg:wgp>
                      <wpg:cNvGrpSpPr/>
                      <wpg:grpSpPr>
                        <a:xfrm>
                          <a:off x="0" y="0"/>
                          <a:ext cx="3782841" cy="12923"/>
                          <a:chOff x="0" y="0"/>
                          <a:chExt cx="3782841" cy="12923"/>
                        </a:xfrm>
                      </wpg:grpSpPr>
                      <wps:wsp>
                        <wps:cNvPr id="3115713" name="Shape 3115713"/>
                        <wps:cNvSpPr/>
                        <wps:spPr>
                          <a:xfrm>
                            <a:off x="0" y="0"/>
                            <a:ext cx="3782841" cy="12923"/>
                          </a:xfrm>
                          <a:custGeom>
                            <a:avLst/>
                            <a:gdLst/>
                            <a:ahLst/>
                            <a:cxnLst/>
                            <a:rect l="0" t="0" r="0" b="0"/>
                            <a:pathLst>
                              <a:path w="3782841" h="12923">
                                <a:moveTo>
                                  <a:pt x="0" y="6462"/>
                                </a:moveTo>
                                <a:lnTo>
                                  <a:pt x="3782841"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714" style="width:297.862pt;height:1.01755pt;mso-position-horizontal-relative:char;mso-position-vertical-relative:line" coordsize="37828,129">
                <v:shape id="Shape 3115713" style="position:absolute;width:37828;height:129;left:0;top:0;" coordsize="3782841,12923" path="m0,6462l3782841,6462">
                  <v:stroke weight="1.01755pt" endcap="flat" joinstyle="miter" miterlimit="1" on="true" color="#000000"/>
                  <v:fill on="false" color="#000000"/>
                </v:shape>
              </v:group>
            </w:pict>
          </mc:Fallback>
        </mc:AlternateContent>
      </w:r>
      <w:r>
        <w:rPr>
          <w:sz w:val="24"/>
        </w:rPr>
        <w:t>一</w:t>
      </w:r>
      <w:r>
        <w:rPr>
          <w:sz w:val="24"/>
        </w:rPr>
        <w:t>“430</w:t>
      </w:r>
    </w:p>
    <w:p w:rsidR="004A1D4E" w:rsidRDefault="009A508B">
      <w:pPr>
        <w:spacing w:after="3"/>
        <w:ind w:left="540" w:right="580"/>
        <w:jc w:val="both"/>
      </w:pPr>
      <w:r>
        <w:rPr>
          <w:sz w:val="18"/>
        </w:rPr>
        <w:lastRenderedPageBreak/>
        <w:t>如果你有梦想的话，就要去捍卫它．当别人做不到的时候，他们就想要告诉你，你也</w:t>
      </w:r>
      <w:r>
        <w:rPr>
          <w:noProof/>
        </w:rPr>
        <w:drawing>
          <wp:inline distT="0" distB="0" distL="0" distR="0">
            <wp:extent cx="6466" cy="6462"/>
            <wp:effectExtent l="0" t="0" r="0" b="0"/>
            <wp:docPr id="132985" name="Picture 132985"/>
            <wp:cNvGraphicFramePr/>
            <a:graphic xmlns:a="http://schemas.openxmlformats.org/drawingml/2006/main">
              <a:graphicData uri="http://schemas.openxmlformats.org/drawingml/2006/picture">
                <pic:pic xmlns:pic="http://schemas.openxmlformats.org/drawingml/2006/picture">
                  <pic:nvPicPr>
                    <pic:cNvPr id="132985" name="Picture 132985"/>
                    <pic:cNvPicPr/>
                  </pic:nvPicPr>
                  <pic:blipFill>
                    <a:blip r:embed="rId20"/>
                    <a:stretch>
                      <a:fillRect/>
                    </a:stretch>
                  </pic:blipFill>
                  <pic:spPr>
                    <a:xfrm>
                      <a:off x="0" y="0"/>
                      <a:ext cx="6466" cy="6462"/>
                    </a:xfrm>
                    <a:prstGeom prst="rect">
                      <a:avLst/>
                    </a:prstGeom>
                  </pic:spPr>
                </pic:pic>
              </a:graphicData>
            </a:graphic>
          </wp:inline>
        </w:drawing>
      </w:r>
      <w:r>
        <w:rPr>
          <w:sz w:val="18"/>
        </w:rPr>
        <w:t>不能</w:t>
      </w:r>
      <w:r>
        <w:rPr>
          <w:sz w:val="18"/>
        </w:rPr>
        <w:t>“</w:t>
      </w:r>
      <w:r>
        <w:rPr>
          <w:sz w:val="18"/>
        </w:rPr>
        <w:t>如果你想要些什么，就得去努力争取．就这样！</w:t>
      </w:r>
      <w:r>
        <w:rPr>
          <w:noProof/>
        </w:rPr>
        <w:drawing>
          <wp:inline distT="0" distB="0" distL="0" distR="0">
            <wp:extent cx="1584267" cy="148612"/>
            <wp:effectExtent l="0" t="0" r="0" b="0"/>
            <wp:docPr id="3115703" name="Picture 3115703"/>
            <wp:cNvGraphicFramePr/>
            <a:graphic xmlns:a="http://schemas.openxmlformats.org/drawingml/2006/main">
              <a:graphicData uri="http://schemas.openxmlformats.org/drawingml/2006/picture">
                <pic:pic xmlns:pic="http://schemas.openxmlformats.org/drawingml/2006/picture">
                  <pic:nvPicPr>
                    <pic:cNvPr id="3115703" name="Picture 3115703"/>
                    <pic:cNvPicPr/>
                  </pic:nvPicPr>
                  <pic:blipFill>
                    <a:blip r:embed="rId706"/>
                    <a:stretch>
                      <a:fillRect/>
                    </a:stretch>
                  </pic:blipFill>
                  <pic:spPr>
                    <a:xfrm>
                      <a:off x="0" y="0"/>
                      <a:ext cx="1584267" cy="148612"/>
                    </a:xfrm>
                    <a:prstGeom prst="rect">
                      <a:avLst/>
                    </a:prstGeom>
                  </pic:spPr>
                </pic:pic>
              </a:graphicData>
            </a:graphic>
          </wp:inline>
        </w:drawing>
      </w:r>
    </w:p>
    <w:p w:rsidR="004A1D4E" w:rsidRDefault="009A508B">
      <w:pPr>
        <w:spacing w:after="5" w:line="262" w:lineRule="auto"/>
        <w:ind w:left="10" w:right="10"/>
        <w:jc w:val="both"/>
      </w:pPr>
      <w:r>
        <w:rPr>
          <w:sz w:val="20"/>
        </w:rPr>
        <w:t>关键词索引</w:t>
      </w:r>
      <w:r>
        <w:rPr>
          <w:sz w:val="20"/>
        </w:rPr>
        <w:t>“</w:t>
      </w:r>
      <w:r>
        <w:rPr>
          <w:noProof/>
        </w:rPr>
        <w:drawing>
          <wp:inline distT="0" distB="0" distL="0" distR="0">
            <wp:extent cx="3931568" cy="58153"/>
            <wp:effectExtent l="0" t="0" r="0" b="0"/>
            <wp:docPr id="3115705" name="Picture 3115705"/>
            <wp:cNvGraphicFramePr/>
            <a:graphic xmlns:a="http://schemas.openxmlformats.org/drawingml/2006/main">
              <a:graphicData uri="http://schemas.openxmlformats.org/drawingml/2006/picture">
                <pic:pic xmlns:pic="http://schemas.openxmlformats.org/drawingml/2006/picture">
                  <pic:nvPicPr>
                    <pic:cNvPr id="3115705" name="Picture 3115705"/>
                    <pic:cNvPicPr/>
                  </pic:nvPicPr>
                  <pic:blipFill>
                    <a:blip r:embed="rId707"/>
                    <a:stretch>
                      <a:fillRect/>
                    </a:stretch>
                  </pic:blipFill>
                  <pic:spPr>
                    <a:xfrm>
                      <a:off x="0" y="0"/>
                      <a:ext cx="3931568" cy="58153"/>
                    </a:xfrm>
                    <a:prstGeom prst="rect">
                      <a:avLst/>
                    </a:prstGeom>
                  </pic:spPr>
                </pic:pic>
              </a:graphicData>
            </a:graphic>
          </wp:inline>
        </w:drawing>
      </w:r>
      <w:r>
        <w:rPr>
          <w:sz w:val="20"/>
        </w:rPr>
        <w:t xml:space="preserve">“ 435 </w:t>
      </w:r>
      <w:r>
        <w:rPr>
          <w:sz w:val="20"/>
        </w:rPr>
        <w:t>参考文献．</w:t>
      </w:r>
      <w:r>
        <w:rPr>
          <w:noProof/>
        </w:rPr>
        <w:drawing>
          <wp:inline distT="0" distB="0" distL="0" distR="0">
            <wp:extent cx="4132027" cy="51691"/>
            <wp:effectExtent l="0" t="0" r="0" b="0"/>
            <wp:docPr id="3115707" name="Picture 3115707"/>
            <wp:cNvGraphicFramePr/>
            <a:graphic xmlns:a="http://schemas.openxmlformats.org/drawingml/2006/main">
              <a:graphicData uri="http://schemas.openxmlformats.org/drawingml/2006/picture">
                <pic:pic xmlns:pic="http://schemas.openxmlformats.org/drawingml/2006/picture">
                  <pic:nvPicPr>
                    <pic:cNvPr id="3115707" name="Picture 3115707"/>
                    <pic:cNvPicPr/>
                  </pic:nvPicPr>
                  <pic:blipFill>
                    <a:blip r:embed="rId708"/>
                    <a:stretch>
                      <a:fillRect/>
                    </a:stretch>
                  </pic:blipFill>
                  <pic:spPr>
                    <a:xfrm>
                      <a:off x="0" y="0"/>
                      <a:ext cx="4132027" cy="51691"/>
                    </a:xfrm>
                    <a:prstGeom prst="rect">
                      <a:avLst/>
                    </a:prstGeom>
                  </pic:spPr>
                </pic:pic>
              </a:graphicData>
            </a:graphic>
          </wp:inline>
        </w:drawing>
      </w:r>
      <w:r>
        <w:rPr>
          <w:sz w:val="20"/>
        </w:rPr>
        <w:t>．．</w:t>
      </w:r>
      <w:r>
        <w:rPr>
          <w:sz w:val="20"/>
        </w:rPr>
        <w:t>439</w:t>
      </w:r>
    </w:p>
    <w:p w:rsidR="004A1D4E" w:rsidRDefault="009A508B">
      <w:pPr>
        <w:pStyle w:val="1"/>
        <w:spacing w:after="0" w:line="259" w:lineRule="auto"/>
        <w:ind w:left="2016" w:hanging="10"/>
      </w:pPr>
      <w:r>
        <w:rPr>
          <w:sz w:val="42"/>
        </w:rPr>
        <w:t>第</w:t>
      </w:r>
      <w:r>
        <w:rPr>
          <w:sz w:val="42"/>
        </w:rPr>
        <w:t>1</w:t>
      </w:r>
      <w:r>
        <w:rPr>
          <w:sz w:val="42"/>
        </w:rPr>
        <w:t>章数据结构绪论</w:t>
      </w:r>
    </w:p>
    <w:tbl>
      <w:tblPr>
        <w:tblStyle w:val="TableGrid"/>
        <w:tblW w:w="7811" w:type="dxa"/>
        <w:tblInd w:w="454" w:type="dxa"/>
        <w:tblCellMar>
          <w:top w:w="0" w:type="dxa"/>
          <w:left w:w="116" w:type="dxa"/>
          <w:bottom w:w="0" w:type="dxa"/>
          <w:right w:w="104" w:type="dxa"/>
        </w:tblCellMar>
        <w:tblLook w:val="04A0" w:firstRow="1" w:lastRow="0" w:firstColumn="1" w:lastColumn="0" w:noHBand="0" w:noVBand="1"/>
      </w:tblPr>
      <w:tblGrid>
        <w:gridCol w:w="480"/>
        <w:gridCol w:w="7331"/>
      </w:tblGrid>
      <w:tr w:rsidR="004A1D4E">
        <w:trPr>
          <w:trHeight w:val="997"/>
        </w:trPr>
        <w:tc>
          <w:tcPr>
            <w:tcW w:w="475"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center"/>
            </w:pPr>
            <w:r>
              <w:rPr>
                <w:sz w:val="26"/>
              </w:rPr>
              <w:t>启示</w:t>
            </w:r>
          </w:p>
        </w:tc>
        <w:tc>
          <w:tcPr>
            <w:tcW w:w="7336"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34"/>
            </w:pPr>
            <w:r>
              <w:rPr>
                <w:sz w:val="26"/>
              </w:rPr>
              <w:t>数据结构：</w:t>
            </w:r>
          </w:p>
          <w:p w:rsidR="004A1D4E" w:rsidRDefault="009A508B">
            <w:pPr>
              <w:spacing w:after="0"/>
              <w:ind w:left="45"/>
            </w:pPr>
            <w:r>
              <w:rPr>
                <w:sz w:val="20"/>
              </w:rPr>
              <w:t>是相互之间存在一种或多种特定关系的数据元素的集合。</w:t>
            </w:r>
          </w:p>
        </w:tc>
      </w:tr>
    </w:tbl>
    <w:p w:rsidR="004A1D4E" w:rsidRDefault="009A508B">
      <w:pPr>
        <w:spacing w:after="0"/>
        <w:ind w:left="621" w:right="-41"/>
      </w:pPr>
      <w:r>
        <w:rPr>
          <w:noProof/>
        </w:rPr>
        <w:drawing>
          <wp:inline distT="0" distB="0" distL="0" distR="0">
            <wp:extent cx="4675204" cy="3960841"/>
            <wp:effectExtent l="0" t="0" r="0" b="0"/>
            <wp:docPr id="137807" name="Picture 137807"/>
            <wp:cNvGraphicFramePr/>
            <a:graphic xmlns:a="http://schemas.openxmlformats.org/drawingml/2006/main">
              <a:graphicData uri="http://schemas.openxmlformats.org/drawingml/2006/picture">
                <pic:pic xmlns:pic="http://schemas.openxmlformats.org/drawingml/2006/picture">
                  <pic:nvPicPr>
                    <pic:cNvPr id="137807" name="Picture 137807"/>
                    <pic:cNvPicPr/>
                  </pic:nvPicPr>
                  <pic:blipFill>
                    <a:blip r:embed="rId709"/>
                    <a:stretch>
                      <a:fillRect/>
                    </a:stretch>
                  </pic:blipFill>
                  <pic:spPr>
                    <a:xfrm>
                      <a:off x="0" y="0"/>
                      <a:ext cx="4675204" cy="3960841"/>
                    </a:xfrm>
                    <a:prstGeom prst="rect">
                      <a:avLst/>
                    </a:prstGeom>
                  </pic:spPr>
                </pic:pic>
              </a:graphicData>
            </a:graphic>
          </wp:inline>
        </w:drawing>
      </w:r>
    </w:p>
    <w:p w:rsidR="004A1D4E" w:rsidRDefault="009A508B">
      <w:pPr>
        <w:pStyle w:val="2"/>
        <w:ind w:left="305" w:right="519"/>
        <w:jc w:val="center"/>
      </w:pPr>
      <w:r>
        <w:rPr>
          <w:sz w:val="40"/>
        </w:rPr>
        <w:lastRenderedPageBreak/>
        <w:t>1</w:t>
      </w:r>
      <w:r>
        <w:rPr>
          <w:sz w:val="40"/>
        </w:rPr>
        <w:t>．</w:t>
      </w:r>
      <w:r>
        <w:rPr>
          <w:sz w:val="40"/>
        </w:rPr>
        <w:t>1</w:t>
      </w:r>
      <w:r>
        <w:rPr>
          <w:sz w:val="40"/>
        </w:rPr>
        <w:t>开场白</w:t>
      </w:r>
    </w:p>
    <w:p w:rsidR="004A1D4E" w:rsidRDefault="009A508B">
      <w:pPr>
        <w:spacing w:after="5" w:line="227" w:lineRule="auto"/>
        <w:ind w:left="10" w:right="193" w:firstLine="377"/>
        <w:jc w:val="both"/>
      </w:pPr>
      <w:r>
        <w:t>Ifyou give someone a program,youwill frustratethem fora &amp;y; ifyouteach them howto program,you will frustratethemfora lifeüme.</w:t>
      </w:r>
      <w:r>
        <w:t>（如果你交给某人一个程序，你将折磨他一整天；如果你教某人如何编写程序，你将折磨他一辈子。）</w:t>
      </w:r>
    </w:p>
    <w:p w:rsidR="004A1D4E" w:rsidRDefault="009A508B">
      <w:pPr>
        <w:spacing w:after="5" w:line="227" w:lineRule="auto"/>
        <w:ind w:left="10" w:right="10" w:firstLine="367"/>
        <w:jc w:val="both"/>
      </w:pPr>
      <w:r>
        <w:t>而我可能就是要折磨你们一辈子的那个人。大家好！我是《数据结构》这门课的老师，我叫封清扬。同学私下里都叫我</w:t>
      </w:r>
      <w:r>
        <w:t>“</w:t>
      </w:r>
      <w:r>
        <w:t>疯子</w:t>
      </w:r>
      <w:r>
        <w:t>”</w:t>
      </w:r>
      <w:r>
        <w:t>，嘿嘿，疯子可是有思想的标志哦。</w:t>
      </w:r>
      <w:r>
        <w:rPr>
          <w:noProof/>
        </w:rPr>
        <w:drawing>
          <wp:inline distT="0" distB="0" distL="0" distR="0">
            <wp:extent cx="6467" cy="12923"/>
            <wp:effectExtent l="0" t="0" r="0" b="0"/>
            <wp:docPr id="142039" name="Picture 142039"/>
            <wp:cNvGraphicFramePr/>
            <a:graphic xmlns:a="http://schemas.openxmlformats.org/drawingml/2006/main">
              <a:graphicData uri="http://schemas.openxmlformats.org/drawingml/2006/picture">
                <pic:pic xmlns:pic="http://schemas.openxmlformats.org/drawingml/2006/picture">
                  <pic:nvPicPr>
                    <pic:cNvPr id="142039" name="Picture 142039"/>
                    <pic:cNvPicPr/>
                  </pic:nvPicPr>
                  <pic:blipFill>
                    <a:blip r:embed="rId710"/>
                    <a:stretch>
                      <a:fillRect/>
                    </a:stretch>
                  </pic:blipFill>
                  <pic:spPr>
                    <a:xfrm>
                      <a:off x="0" y="0"/>
                      <a:ext cx="6467" cy="12923"/>
                    </a:xfrm>
                    <a:prstGeom prst="rect">
                      <a:avLst/>
                    </a:prstGeom>
                  </pic:spPr>
                </pic:pic>
              </a:graphicData>
            </a:graphic>
          </wp:inline>
        </w:drawing>
      </w:r>
    </w:p>
    <w:p w:rsidR="004A1D4E" w:rsidRDefault="009A508B">
      <w:pPr>
        <w:spacing w:after="95" w:line="262" w:lineRule="auto"/>
        <w:ind w:left="10" w:right="10" w:firstLine="377"/>
        <w:jc w:val="both"/>
      </w:pPr>
      <w:r>
        <w:rPr>
          <w:sz w:val="20"/>
        </w:rPr>
        <w:t>在座的大家给我面子，都来选修我的课，这点我很高兴。不过在上课前，有些话还是要先说一下。</w:t>
      </w:r>
    </w:p>
    <w:tbl>
      <w:tblPr>
        <w:tblStyle w:val="TableGrid"/>
        <w:tblpPr w:vertAnchor="page" w:horzAnchor="page" w:tblpX="1368" w:tblpY="443"/>
        <w:tblOverlap w:val="never"/>
        <w:tblW w:w="1361" w:type="dxa"/>
        <w:tblInd w:w="0" w:type="dxa"/>
        <w:tblCellMar>
          <w:top w:w="56" w:type="dxa"/>
          <w:left w:w="137" w:type="dxa"/>
          <w:bottom w:w="0" w:type="dxa"/>
          <w:right w:w="56" w:type="dxa"/>
        </w:tblCellMar>
        <w:tblLook w:val="04A0" w:firstRow="1" w:lastRow="0" w:firstColumn="1" w:lastColumn="0" w:noHBand="0" w:noVBand="1"/>
      </w:tblPr>
      <w:tblGrid>
        <w:gridCol w:w="496"/>
        <w:gridCol w:w="865"/>
      </w:tblGrid>
      <w:tr w:rsidR="004A1D4E">
        <w:trPr>
          <w:trHeight w:val="331"/>
        </w:trPr>
        <w:tc>
          <w:tcPr>
            <w:tcW w:w="4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3"/>
            </w:pPr>
            <w:r>
              <w:rPr>
                <w:sz w:val="20"/>
              </w:rPr>
              <w:t>还</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83" w:firstLine="367"/>
        <w:jc w:val="both"/>
      </w:pPr>
      <w:r>
        <w:rPr>
          <w:sz w:val="20"/>
        </w:rPr>
        <w:t>数据结构是计算机专业的基础课程，但也是一门不太容易学好的课，它当中有很多费脑子的东西，之后在上课时，你若碰到了困惑或不解的地方，都是很正常的反应，就像你想乘飞机去旅行，在飞机场晚点几个钟头，上了飞机后又颠簸恐慌了一把一样，别大惊小怪，都很平常，只要能安全到达就</w:t>
      </w:r>
      <w:r>
        <w:rPr>
          <w:sz w:val="20"/>
        </w:rPr>
        <w:t>是成功，。</w:t>
      </w:r>
    </w:p>
    <w:p w:rsidR="004A1D4E" w:rsidRDefault="009A508B">
      <w:pPr>
        <w:spacing w:after="5" w:line="219" w:lineRule="auto"/>
        <w:ind w:left="5" w:right="10" w:firstLine="367"/>
      </w:pPr>
      <w:r>
        <w:rPr>
          <w:sz w:val="20"/>
        </w:rPr>
        <w:t>如果你的学习目的是为了将来要做一个优秀的程序员，向微软、</w:t>
      </w:r>
      <w:r>
        <w:rPr>
          <w:sz w:val="20"/>
        </w:rPr>
        <w:t>G00</w:t>
      </w:r>
      <w:r>
        <w:rPr>
          <w:sz w:val="20"/>
        </w:rPr>
        <w:t>的工程师们看齐，那么你应该要努力学好它，不单是来听课、看看教科书，还需要课后做题和</w:t>
      </w:r>
      <w:r>
        <w:rPr>
          <w:noProof/>
        </w:rPr>
        <w:drawing>
          <wp:inline distT="0" distB="0" distL="0" distR="0">
            <wp:extent cx="6467" cy="19384"/>
            <wp:effectExtent l="0" t="0" r="0" b="0"/>
            <wp:docPr id="3115716" name="Picture 3115716"/>
            <wp:cNvGraphicFramePr/>
            <a:graphic xmlns:a="http://schemas.openxmlformats.org/drawingml/2006/main">
              <a:graphicData uri="http://schemas.openxmlformats.org/drawingml/2006/picture">
                <pic:pic xmlns:pic="http://schemas.openxmlformats.org/drawingml/2006/picture">
                  <pic:nvPicPr>
                    <pic:cNvPr id="3115716" name="Picture 3115716"/>
                    <pic:cNvPicPr/>
                  </pic:nvPicPr>
                  <pic:blipFill>
                    <a:blip r:embed="rId711"/>
                    <a:stretch>
                      <a:fillRect/>
                    </a:stretch>
                  </pic:blipFill>
                  <pic:spPr>
                    <a:xfrm>
                      <a:off x="0" y="0"/>
                      <a:ext cx="6467" cy="19384"/>
                    </a:xfrm>
                    <a:prstGeom prst="rect">
                      <a:avLst/>
                    </a:prstGeom>
                  </pic:spPr>
                </pic:pic>
              </a:graphicData>
            </a:graphic>
          </wp:inline>
        </w:drawing>
      </w:r>
      <w:r>
        <w:rPr>
          <w:sz w:val="20"/>
        </w:rPr>
        <w:t>上机练习。不过话说回来，如果你真有这样的志向，课前就该开始研究了，这样来听</w:t>
      </w:r>
      <w:r>
        <w:rPr>
          <w:noProof/>
        </w:rPr>
        <w:drawing>
          <wp:inline distT="0" distB="0" distL="0" distR="0">
            <wp:extent cx="6466" cy="6462"/>
            <wp:effectExtent l="0" t="0" r="0" b="0"/>
            <wp:docPr id="142042" name="Picture 142042"/>
            <wp:cNvGraphicFramePr/>
            <a:graphic xmlns:a="http://schemas.openxmlformats.org/drawingml/2006/main">
              <a:graphicData uri="http://schemas.openxmlformats.org/drawingml/2006/picture">
                <pic:pic xmlns:pic="http://schemas.openxmlformats.org/drawingml/2006/picture">
                  <pic:nvPicPr>
                    <pic:cNvPr id="142042" name="Picture 142042"/>
                    <pic:cNvPicPr/>
                  </pic:nvPicPr>
                  <pic:blipFill>
                    <a:blip r:embed="rId24"/>
                    <a:stretch>
                      <a:fillRect/>
                    </a:stretch>
                  </pic:blipFill>
                  <pic:spPr>
                    <a:xfrm>
                      <a:off x="0" y="0"/>
                      <a:ext cx="6466" cy="6462"/>
                    </a:xfrm>
                    <a:prstGeom prst="rect">
                      <a:avLst/>
                    </a:prstGeom>
                  </pic:spPr>
                </pic:pic>
              </a:graphicData>
            </a:graphic>
          </wp:inline>
        </w:drawing>
      </w:r>
      <w:r>
        <w:rPr>
          <w:sz w:val="20"/>
        </w:rPr>
        <w:t>我的课，就更加有主动性，收获也会更大。</w:t>
      </w:r>
      <w:r>
        <w:rPr>
          <w:noProof/>
        </w:rPr>
        <w:drawing>
          <wp:inline distT="0" distB="0" distL="0" distR="0">
            <wp:extent cx="6466" cy="12923"/>
            <wp:effectExtent l="0" t="0" r="0" b="0"/>
            <wp:docPr id="142043" name="Picture 142043"/>
            <wp:cNvGraphicFramePr/>
            <a:graphic xmlns:a="http://schemas.openxmlformats.org/drawingml/2006/main">
              <a:graphicData uri="http://schemas.openxmlformats.org/drawingml/2006/picture">
                <pic:pic xmlns:pic="http://schemas.openxmlformats.org/drawingml/2006/picture">
                  <pic:nvPicPr>
                    <pic:cNvPr id="142043" name="Picture 142043"/>
                    <pic:cNvPicPr/>
                  </pic:nvPicPr>
                  <pic:blipFill>
                    <a:blip r:embed="rId712"/>
                    <a:stretch>
                      <a:fillRect/>
                    </a:stretch>
                  </pic:blipFill>
                  <pic:spPr>
                    <a:xfrm>
                      <a:off x="0" y="0"/>
                      <a:ext cx="6466" cy="12923"/>
                    </a:xfrm>
                    <a:prstGeom prst="rect">
                      <a:avLst/>
                    </a:prstGeom>
                  </pic:spPr>
                </pic:pic>
              </a:graphicData>
            </a:graphic>
          </wp:inline>
        </w:drawing>
      </w:r>
    </w:p>
    <w:p w:rsidR="004A1D4E" w:rsidRDefault="009A508B">
      <w:pPr>
        <w:spacing w:after="5" w:line="227" w:lineRule="auto"/>
        <w:ind w:left="10" w:right="10" w:firstLine="336"/>
        <w:jc w:val="both"/>
      </w:pPr>
      <w:r>
        <w:rPr>
          <w:noProof/>
        </w:rPr>
        <w:drawing>
          <wp:inline distT="0" distB="0" distL="0" distR="0">
            <wp:extent cx="6466" cy="6462"/>
            <wp:effectExtent l="0" t="0" r="0" b="0"/>
            <wp:docPr id="142044" name="Picture 142044"/>
            <wp:cNvGraphicFramePr/>
            <a:graphic xmlns:a="http://schemas.openxmlformats.org/drawingml/2006/main">
              <a:graphicData uri="http://schemas.openxmlformats.org/drawingml/2006/picture">
                <pic:pic xmlns:pic="http://schemas.openxmlformats.org/drawingml/2006/picture">
                  <pic:nvPicPr>
                    <pic:cNvPr id="142044" name="Picture 142044"/>
                    <pic:cNvPicPr/>
                  </pic:nvPicPr>
                  <pic:blipFill>
                    <a:blip r:embed="rId33"/>
                    <a:stretch>
                      <a:fillRect/>
                    </a:stretch>
                  </pic:blipFill>
                  <pic:spPr>
                    <a:xfrm>
                      <a:off x="0" y="0"/>
                      <a:ext cx="6466" cy="6462"/>
                    </a:xfrm>
                    <a:prstGeom prst="rect">
                      <a:avLst/>
                    </a:prstGeom>
                  </pic:spPr>
                </pic:pic>
              </a:graphicData>
            </a:graphic>
          </wp:inline>
        </w:drawing>
      </w:r>
      <w:r>
        <w:t>如果你的目的是为了考计算机、软件方面的研究生，那么这门必考课，你现在就可以准备起来一一很多时候，考研玩的不是智商，其实就是一个人投人的时间而已。</w:t>
      </w:r>
    </w:p>
    <w:p w:rsidR="004A1D4E" w:rsidRDefault="009A508B">
      <w:pPr>
        <w:spacing w:after="5" w:line="227" w:lineRule="auto"/>
        <w:ind w:left="10" w:right="10" w:firstLine="367"/>
        <w:jc w:val="both"/>
      </w:pPr>
      <w:r>
        <w:t>如果你只是为了混个学分，那么你至少应该要坚持来上课，在我的课堂上听懂了，学明白了，考前适当地复习，拿下这几个学分应该不在话下。</w:t>
      </w:r>
      <w:r>
        <w:rPr>
          <w:noProof/>
        </w:rPr>
        <w:drawing>
          <wp:inline distT="0" distB="0" distL="0" distR="0">
            <wp:extent cx="6467" cy="6461"/>
            <wp:effectExtent l="0" t="0" r="0" b="0"/>
            <wp:docPr id="142045" name="Picture 142045"/>
            <wp:cNvGraphicFramePr/>
            <a:graphic xmlns:a="http://schemas.openxmlformats.org/drawingml/2006/main">
              <a:graphicData uri="http://schemas.openxmlformats.org/drawingml/2006/picture">
                <pic:pic xmlns:pic="http://schemas.openxmlformats.org/drawingml/2006/picture">
                  <pic:nvPicPr>
                    <pic:cNvPr id="142045" name="Picture 142045"/>
                    <pic:cNvPicPr/>
                  </pic:nvPicPr>
                  <pic:blipFill>
                    <a:blip r:embed="rId16"/>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10" w:right="10" w:firstLine="367"/>
        <w:jc w:val="both"/>
      </w:pPr>
      <w:r>
        <w:rPr>
          <w:sz w:val="20"/>
        </w:rPr>
        <w:t>如果你只是来打酱油的，当然也可以，我的课不妨碍你打酱油，但你也不要妨碍其他同学坐到好位子，所以请靠后坐，并且保持安静，静心打酱油就好。</w:t>
      </w:r>
      <w:r>
        <w:rPr>
          <w:noProof/>
        </w:rPr>
        <w:drawing>
          <wp:inline distT="0" distB="0" distL="0" distR="0">
            <wp:extent cx="6466" cy="6462"/>
            <wp:effectExtent l="0" t="0" r="0" b="0"/>
            <wp:docPr id="142046" name="Picture 142046"/>
            <wp:cNvGraphicFramePr/>
            <a:graphic xmlns:a="http://schemas.openxmlformats.org/drawingml/2006/main">
              <a:graphicData uri="http://schemas.openxmlformats.org/drawingml/2006/picture">
                <pic:pic xmlns:pic="http://schemas.openxmlformats.org/drawingml/2006/picture">
                  <pic:nvPicPr>
                    <pic:cNvPr id="142046" name="Picture 142046"/>
                    <pic:cNvPicPr/>
                  </pic:nvPicPr>
                  <pic:blipFill>
                    <a:blip r:embed="rId24"/>
                    <a:stretch>
                      <a:fillRect/>
                    </a:stretch>
                  </pic:blipFill>
                  <pic:spPr>
                    <a:xfrm>
                      <a:off x="0" y="0"/>
                      <a:ext cx="6466" cy="6462"/>
                    </a:xfrm>
                    <a:prstGeom prst="rect">
                      <a:avLst/>
                    </a:prstGeom>
                  </pic:spPr>
                </pic:pic>
              </a:graphicData>
            </a:graphic>
          </wp:inline>
        </w:drawing>
      </w:r>
    </w:p>
    <w:p w:rsidR="004A1D4E" w:rsidRDefault="009A508B">
      <w:pPr>
        <w:spacing w:after="5" w:line="227" w:lineRule="auto"/>
        <w:ind w:left="10" w:right="163" w:firstLine="367"/>
        <w:jc w:val="both"/>
      </w:pPr>
      <w:r>
        <w:t>如果，我是说真的如果，你是一个对编程无比爱好的人，你学数据结构的目的，既不是为了工作为了钱，也不是</w:t>
      </w:r>
      <w:r>
        <w:t>为了学位和考试</w:t>
      </w:r>
      <w:r>
        <w:t>}</w:t>
      </w:r>
      <w:r>
        <w:t>而只是为了更好地去感受</w:t>
      </w:r>
      <w:r>
        <w:lastRenderedPageBreak/>
        <w:t>编程之美。啊，你应该得到我的欣赏，我想我非常愿意与你成为朋友一一一因为我自己也没有做到如此纯粹地去学习和应用它。</w:t>
      </w:r>
    </w:p>
    <w:p w:rsidR="004A1D4E" w:rsidRDefault="004A1D4E">
      <w:pPr>
        <w:sectPr w:rsidR="004A1D4E">
          <w:headerReference w:type="even" r:id="rId713"/>
          <w:headerReference w:type="default" r:id="rId714"/>
          <w:footerReference w:type="even" r:id="rId715"/>
          <w:footerReference w:type="default" r:id="rId716"/>
          <w:headerReference w:type="first" r:id="rId717"/>
          <w:footerReference w:type="first" r:id="rId718"/>
          <w:pgSz w:w="10000" w:h="14500"/>
          <w:pgMar w:top="443" w:right="703" w:bottom="2778" w:left="1354" w:header="720" w:footer="720" w:gutter="0"/>
          <w:cols w:space="720"/>
          <w:titlePg/>
        </w:sectPr>
      </w:pPr>
    </w:p>
    <w:p w:rsidR="004A1D4E" w:rsidRDefault="009A508B">
      <w:pPr>
        <w:pStyle w:val="3"/>
        <w:ind w:left="1120" w:right="1334"/>
      </w:pPr>
      <w:r>
        <w:lastRenderedPageBreak/>
        <w:t>1</w:t>
      </w:r>
      <w:r>
        <w:t>．</w:t>
      </w:r>
      <w:r>
        <w:t>2</w:t>
      </w:r>
      <w:r>
        <w:t>你数据结构怎么学的？</w:t>
      </w:r>
    </w:p>
    <w:p w:rsidR="004A1D4E" w:rsidRDefault="009A508B">
      <w:pPr>
        <w:spacing w:after="5" w:line="227" w:lineRule="auto"/>
        <w:ind w:left="10" w:right="10" w:firstLine="377"/>
        <w:jc w:val="both"/>
      </w:pPr>
      <w:r>
        <w:t>早先我有一个学生叫蔡遥，绰号</w:t>
      </w:r>
      <w:r>
        <w:t>“</w:t>
      </w:r>
      <w:r>
        <w:t>小菜</w:t>
      </w:r>
      <w:r>
        <w:t>"</w:t>
      </w:r>
      <w:r>
        <w:t>。他前段时间一直通过</w:t>
      </w:r>
      <w:r>
        <w:t>E-mail</w:t>
      </w:r>
      <w:r>
        <w:t>与我交</w:t>
      </w:r>
      <w:r>
        <w:rPr>
          <w:noProof/>
        </w:rPr>
        <w:drawing>
          <wp:inline distT="0" distB="0" distL="0" distR="0">
            <wp:extent cx="6466" cy="6461"/>
            <wp:effectExtent l="0" t="0" r="0" b="0"/>
            <wp:docPr id="147818" name="Picture 147818"/>
            <wp:cNvGraphicFramePr/>
            <a:graphic xmlns:a="http://schemas.openxmlformats.org/drawingml/2006/main">
              <a:graphicData uri="http://schemas.openxmlformats.org/drawingml/2006/picture">
                <pic:pic xmlns:pic="http://schemas.openxmlformats.org/drawingml/2006/picture">
                  <pic:nvPicPr>
                    <pic:cNvPr id="147818" name="Picture 147818"/>
                    <pic:cNvPicPr/>
                  </pic:nvPicPr>
                  <pic:blipFill>
                    <a:blip r:embed="rId79"/>
                    <a:stretch>
                      <a:fillRect/>
                    </a:stretch>
                  </pic:blipFill>
                  <pic:spPr>
                    <a:xfrm>
                      <a:off x="0" y="0"/>
                      <a:ext cx="6466" cy="6461"/>
                    </a:xfrm>
                    <a:prstGeom prst="rect">
                      <a:avLst/>
                    </a:prstGeom>
                  </pic:spPr>
                </pic:pic>
              </a:graphicData>
            </a:graphic>
          </wp:inline>
        </w:drawing>
      </w:r>
      <w:r>
        <w:t>流，其中说起了他工作的一些经历，感慨万千。我在这里就讲讲小菜的故事。</w:t>
      </w:r>
    </w:p>
    <w:p w:rsidR="004A1D4E" w:rsidRDefault="009A508B">
      <w:pPr>
        <w:spacing w:after="5" w:line="262" w:lineRule="auto"/>
        <w:ind w:left="10" w:right="10" w:firstLine="356"/>
        <w:jc w:val="both"/>
      </w:pPr>
      <w:r>
        <w:rPr>
          <w:sz w:val="20"/>
        </w:rPr>
        <w:t>他告诉我，在做我学生时，其实根本就没好好学数据结构，时常逃课，考试也是临时突击后勉强及格。毕业后，他几经求职，算是找到了一份程序员的工作。</w:t>
      </w:r>
    </w:p>
    <w:p w:rsidR="004A1D4E" w:rsidRDefault="009A508B">
      <w:pPr>
        <w:spacing w:after="44" w:line="227" w:lineRule="auto"/>
        <w:ind w:left="10" w:right="10" w:firstLine="367"/>
        <w:jc w:val="both"/>
      </w:pPr>
      <w:r>
        <w:t>工作中，有一次他们需要开发一个客服电话系统，他们项目经理安排小菜完成客户排队模块的代码工作。</w:t>
      </w:r>
    </w:p>
    <w:p w:rsidR="004A1D4E" w:rsidRDefault="009A508B">
      <w:pPr>
        <w:spacing w:after="102" w:line="227" w:lineRule="auto"/>
        <w:ind w:left="10" w:right="10" w:firstLine="367"/>
        <w:jc w:val="both"/>
      </w:pPr>
      <w:r>
        <w:rPr>
          <w:noProof/>
        </w:rPr>
        <w:drawing>
          <wp:anchor distT="0" distB="0" distL="114300" distR="114300" simplePos="0" relativeHeight="251827200" behindDoc="0" locked="0" layoutInCell="1" allowOverlap="0">
            <wp:simplePos x="0" y="0"/>
            <wp:positionH relativeFrom="page">
              <wp:posOffset>5845621</wp:posOffset>
            </wp:positionH>
            <wp:positionV relativeFrom="page">
              <wp:posOffset>7869990</wp:posOffset>
            </wp:positionV>
            <wp:extent cx="6467" cy="6462"/>
            <wp:effectExtent l="0" t="0" r="0" b="0"/>
            <wp:wrapSquare wrapText="bothSides"/>
            <wp:docPr id="147822" name="Picture 147822"/>
            <wp:cNvGraphicFramePr/>
            <a:graphic xmlns:a="http://schemas.openxmlformats.org/drawingml/2006/main">
              <a:graphicData uri="http://schemas.openxmlformats.org/drawingml/2006/picture">
                <pic:pic xmlns:pic="http://schemas.openxmlformats.org/drawingml/2006/picture">
                  <pic:nvPicPr>
                    <pic:cNvPr id="147822" name="Picture 147822"/>
                    <pic:cNvPicPr/>
                  </pic:nvPicPr>
                  <pic:blipFill>
                    <a:blip r:embed="rId208"/>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1828224" behindDoc="0" locked="0" layoutInCell="1" allowOverlap="0">
            <wp:simplePos x="0" y="0"/>
            <wp:positionH relativeFrom="page">
              <wp:posOffset>5845621</wp:posOffset>
            </wp:positionH>
            <wp:positionV relativeFrom="page">
              <wp:posOffset>7889374</wp:posOffset>
            </wp:positionV>
            <wp:extent cx="6467" cy="6462"/>
            <wp:effectExtent l="0" t="0" r="0" b="0"/>
            <wp:wrapSquare wrapText="bothSides"/>
            <wp:docPr id="147824" name="Picture 147824"/>
            <wp:cNvGraphicFramePr/>
            <a:graphic xmlns:a="http://schemas.openxmlformats.org/drawingml/2006/main">
              <a:graphicData uri="http://schemas.openxmlformats.org/drawingml/2006/picture">
                <pic:pic xmlns:pic="http://schemas.openxmlformats.org/drawingml/2006/picture">
                  <pic:nvPicPr>
                    <pic:cNvPr id="147824" name="Picture 147824"/>
                    <pic:cNvPicPr/>
                  </pic:nvPicPr>
                  <pic:blipFill>
                    <a:blip r:embed="rId208"/>
                    <a:stretch>
                      <a:fillRect/>
                    </a:stretch>
                  </pic:blipFill>
                  <pic:spPr>
                    <a:xfrm>
                      <a:off x="0" y="0"/>
                      <a:ext cx="6467" cy="6462"/>
                    </a:xfrm>
                    <a:prstGeom prst="rect">
                      <a:avLst/>
                    </a:prstGeom>
                  </pic:spPr>
                </pic:pic>
              </a:graphicData>
            </a:graphic>
          </wp:anchor>
        </w:drawing>
      </w:r>
      <w:r>
        <w:t>小菜觉得这个很容易，用数据库设计了一张客户排队表，并且用一个自动递增的整型数字作为客户的编号。只要来一个客户，就给这张表的末尾插人一条数据。等客</w:t>
      </w:r>
      <w:r>
        <w:rPr>
          <w:noProof/>
        </w:rPr>
        <w:drawing>
          <wp:inline distT="0" distB="0" distL="0" distR="0">
            <wp:extent cx="6466" cy="6461"/>
            <wp:effectExtent l="0" t="0" r="0" b="0"/>
            <wp:docPr id="147819" name="Picture 147819"/>
            <wp:cNvGraphicFramePr/>
            <a:graphic xmlns:a="http://schemas.openxmlformats.org/drawingml/2006/main">
              <a:graphicData uri="http://schemas.openxmlformats.org/drawingml/2006/picture">
                <pic:pic xmlns:pic="http://schemas.openxmlformats.org/drawingml/2006/picture">
                  <pic:nvPicPr>
                    <pic:cNvPr id="147819" name="Picture 147819"/>
                    <pic:cNvPicPr/>
                  </pic:nvPicPr>
                  <pic:blipFill>
                    <a:blip r:embed="rId19"/>
                    <a:stretch>
                      <a:fillRect/>
                    </a:stretch>
                  </pic:blipFill>
                  <pic:spPr>
                    <a:xfrm>
                      <a:off x="0" y="0"/>
                      <a:ext cx="6466" cy="6461"/>
                    </a:xfrm>
                    <a:prstGeom prst="rect">
                      <a:avLst/>
                    </a:prstGeom>
                  </pic:spPr>
                </pic:pic>
              </a:graphicData>
            </a:graphic>
          </wp:inline>
        </w:drawing>
      </w:r>
      <w:r>
        <w:t>服系统一有空闲，就从这张表中取出最小编号的客户提交，并且删</w:t>
      </w:r>
      <w:r>
        <w:t>除这条记录。花了两天时间，他完成开发并测试通过后，得意地提交了代码。谁知他们的项目经理，看完代码后，跑到他的桌前，拍着桌子对他说：</w:t>
      </w:r>
      <w:r>
        <w:t>“</w:t>
      </w:r>
      <w:r>
        <w:t>你数据结构怎么学的？这种实时的排队模块，用什么数据库呀，在内存中完成不就行了吗。赶快改，今天一定要完成，明天一早交给我。</w:t>
      </w:r>
      <w:r>
        <w:t xml:space="preserve"> </w:t>
      </w:r>
      <w:r>
        <w:rPr>
          <w:noProof/>
        </w:rPr>
        <w:drawing>
          <wp:inline distT="0" distB="0" distL="0" distR="0">
            <wp:extent cx="64664" cy="45230"/>
            <wp:effectExtent l="0" t="0" r="0" b="0"/>
            <wp:docPr id="147820" name="Picture 147820"/>
            <wp:cNvGraphicFramePr/>
            <a:graphic xmlns:a="http://schemas.openxmlformats.org/drawingml/2006/main">
              <a:graphicData uri="http://schemas.openxmlformats.org/drawingml/2006/picture">
                <pic:pic xmlns:pic="http://schemas.openxmlformats.org/drawingml/2006/picture">
                  <pic:nvPicPr>
                    <pic:cNvPr id="147820" name="Picture 147820"/>
                    <pic:cNvPicPr/>
                  </pic:nvPicPr>
                  <pic:blipFill>
                    <a:blip r:embed="rId719"/>
                    <a:stretch>
                      <a:fillRect/>
                    </a:stretch>
                  </pic:blipFill>
                  <pic:spPr>
                    <a:xfrm>
                      <a:off x="0" y="0"/>
                      <a:ext cx="64664" cy="45230"/>
                    </a:xfrm>
                    <a:prstGeom prst="rect">
                      <a:avLst/>
                    </a:prstGeom>
                  </pic:spPr>
                </pic:pic>
              </a:graphicData>
            </a:graphic>
          </wp:inline>
        </w:drawing>
      </w:r>
    </w:p>
    <w:p w:rsidR="004A1D4E" w:rsidRDefault="009A508B">
      <w:pPr>
        <w:spacing w:after="5" w:line="227" w:lineRule="auto"/>
        <w:ind w:left="10" w:right="10" w:firstLine="387"/>
        <w:jc w:val="both"/>
      </w:pPr>
      <w:r>
        <w:t>小菜吓得一身冷汗，这脸丢得有些大了，自己试用期都没结束，别因此失去工作。于是他当天加班加点，忙到晚上十一点，用数组变量重新实现了这个功能，因为考虑到怕数组不够大而溢出，于是他设计</w:t>
      </w:r>
      <w:r>
        <w:t>100</w:t>
      </w:r>
      <w:r>
        <w:t>作为数组的长度。</w:t>
      </w:r>
    </w:p>
    <w:p w:rsidR="004A1D4E" w:rsidRDefault="009A508B">
      <w:pPr>
        <w:spacing w:after="5" w:line="227" w:lineRule="auto"/>
        <w:ind w:left="10" w:right="10" w:firstLine="387"/>
        <w:jc w:val="both"/>
      </w:pPr>
      <w:r>
        <w:t>回到家中，他害怕这个代码有问题，于是就和他的表哥大鸟</w:t>
      </w:r>
      <w:r>
        <w:t>说起了这个事。他表哥笑嘻嘻地对他说；</w:t>
      </w:r>
      <w:r>
        <w:t>“</w:t>
      </w:r>
      <w:r>
        <w:t>你数据结构怎么学的？</w:t>
      </w:r>
      <w:r>
        <w:t>'t</w:t>
      </w:r>
      <w:r>
        <w:t>小菜惊讶地张着大口，一句话也说不出来。然后他表哥告诉他，这种实时的排队系统，通常用数据结构中的</w:t>
      </w:r>
      <w:r>
        <w:t>“</w:t>
      </w:r>
      <w:r>
        <w:t>队列结构</w:t>
      </w:r>
      <w:r>
        <w:t>”</w:t>
      </w:r>
      <w:r>
        <w:t>是比较好的，用数组虽然也可以，但是又要考虑溢出）又要考虑新增和删除后的数据移动，总的说来很不方便。你只要这样、一．这样．、一就可以了。</w:t>
      </w:r>
    </w:p>
    <w:p w:rsidR="004A1D4E" w:rsidRDefault="009A508B">
      <w:pPr>
        <w:spacing w:after="5" w:line="227" w:lineRule="auto"/>
        <w:ind w:left="81" w:right="10" w:firstLine="367"/>
        <w:jc w:val="both"/>
      </w:pPr>
      <w:r>
        <w:t>小菜在大鸟的帮助下，忙到凌晨</w:t>
      </w:r>
      <w:r>
        <w:t>3</w:t>
      </w:r>
      <w:r>
        <w:t>点，重新用队列结构又写了一遍代码，上班时用</w:t>
      </w:r>
      <w:r>
        <w:t>U</w:t>
      </w:r>
      <w:r>
        <w:t>盘拷回公司，终于算是过了项目经理这一关。</w:t>
      </w:r>
      <w:r>
        <w:rPr>
          <w:noProof/>
        </w:rPr>
        <w:drawing>
          <wp:inline distT="0" distB="0" distL="0" distR="0">
            <wp:extent cx="6466" cy="6461"/>
            <wp:effectExtent l="0" t="0" r="0" b="0"/>
            <wp:docPr id="147821" name="Picture 147821"/>
            <wp:cNvGraphicFramePr/>
            <a:graphic xmlns:a="http://schemas.openxmlformats.org/drawingml/2006/main">
              <a:graphicData uri="http://schemas.openxmlformats.org/drawingml/2006/picture">
                <pic:pic xmlns:pic="http://schemas.openxmlformats.org/drawingml/2006/picture">
                  <pic:nvPicPr>
                    <pic:cNvPr id="147821" name="Picture 147821"/>
                    <pic:cNvPicPr/>
                  </pic:nvPicPr>
                  <pic:blipFill>
                    <a:blip r:embed="rId484"/>
                    <a:stretch>
                      <a:fillRect/>
                    </a:stretch>
                  </pic:blipFill>
                  <pic:spPr>
                    <a:xfrm>
                      <a:off x="0" y="0"/>
                      <a:ext cx="6466" cy="6461"/>
                    </a:xfrm>
                    <a:prstGeom prst="rect">
                      <a:avLst/>
                    </a:prstGeom>
                  </pic:spPr>
                </pic:pic>
              </a:graphicData>
            </a:graphic>
          </wp:inline>
        </w:drawing>
      </w:r>
    </w:p>
    <w:p w:rsidR="004A1D4E" w:rsidRDefault="009A508B">
      <w:pPr>
        <w:spacing w:after="3" w:line="226" w:lineRule="auto"/>
        <w:ind w:left="81" w:firstLine="367"/>
      </w:pPr>
      <w:r>
        <w:t>之后，小菜开始重视数据结构，找回大学的课本重新学习。他还给我发了好些邮件，问了我不少他困惑</w:t>
      </w:r>
      <w:r>
        <w:t>的数据结构和算法的问题，我也一一给了他解答。终于有一天，他学完了整个课程的内容，并给我写了一封感谢信，信中是这么说的：</w:t>
      </w:r>
    </w:p>
    <w:p w:rsidR="004A1D4E" w:rsidRDefault="009A508B">
      <w:pPr>
        <w:spacing w:after="348" w:line="262" w:lineRule="auto"/>
        <w:ind w:left="112" w:right="10" w:firstLine="377"/>
        <w:jc w:val="both"/>
      </w:pPr>
      <w:r>
        <w:rPr>
          <w:sz w:val="20"/>
        </w:rPr>
        <w:t>“</w:t>
      </w:r>
      <w:r>
        <w:rPr>
          <w:sz w:val="20"/>
        </w:rPr>
        <w:t>封老师：您好！感谢您这段时间的帮助，在大学时没有好好上您的课真是我最大的遗憾。我现在已经学完了《数据结构》整本书的内容，收获还是很大的。可是我一</w:t>
      </w:r>
      <w:r>
        <w:rPr>
          <w:noProof/>
        </w:rPr>
        <w:drawing>
          <wp:inline distT="0" distB="0" distL="0" distR="0">
            <wp:extent cx="6467" cy="6461"/>
            <wp:effectExtent l="0" t="0" r="0" b="0"/>
            <wp:docPr id="147823" name="Picture 147823"/>
            <wp:cNvGraphicFramePr/>
            <a:graphic xmlns:a="http://schemas.openxmlformats.org/drawingml/2006/main">
              <a:graphicData uri="http://schemas.openxmlformats.org/drawingml/2006/picture">
                <pic:pic xmlns:pic="http://schemas.openxmlformats.org/drawingml/2006/picture">
                  <pic:nvPicPr>
                    <pic:cNvPr id="147823" name="Picture 147823"/>
                    <pic:cNvPicPr/>
                  </pic:nvPicPr>
                  <pic:blipFill>
                    <a:blip r:embed="rId162"/>
                    <a:stretch>
                      <a:fillRect/>
                    </a:stretch>
                  </pic:blipFill>
                  <pic:spPr>
                    <a:xfrm>
                      <a:off x="0" y="0"/>
                      <a:ext cx="6467" cy="6461"/>
                    </a:xfrm>
                    <a:prstGeom prst="rect">
                      <a:avLst/>
                    </a:prstGeom>
                  </pic:spPr>
                </pic:pic>
              </a:graphicData>
            </a:graphic>
          </wp:inline>
        </w:drawing>
      </w:r>
      <w:r>
        <w:rPr>
          <w:sz w:val="20"/>
        </w:rPr>
        <w:t>直</w:t>
      </w:r>
      <w:r>
        <w:rPr>
          <w:sz w:val="20"/>
        </w:rPr>
        <w:lastRenderedPageBreak/>
        <w:t>有这样的困惑想请教您，那就是我在工作中发现，我所需要的如栈、队列、链表、散列表等结构，以及查找、排序等算法，在编程语言的开发工具包中都有完美的实现，我只需要掌握如何使用它们就可以了，为什么还要去弄懂这里面的算法原理</w:t>
      </w:r>
    </w:p>
    <w:p w:rsidR="004A1D4E" w:rsidRDefault="009A508B">
      <w:pPr>
        <w:spacing w:after="5" w:line="227" w:lineRule="auto"/>
        <w:ind w:left="10" w:right="10" w:firstLine="377"/>
        <w:jc w:val="both"/>
      </w:pPr>
      <w:r>
        <w:t>我收到这封信时、立马跳了起来，马上拨通了他的手机，第一句话就是．．一一你们猜猜看，我说了啥？</w:t>
      </w:r>
    </w:p>
    <w:p w:rsidR="004A1D4E" w:rsidRDefault="009A508B">
      <w:pPr>
        <w:spacing w:after="3" w:line="265" w:lineRule="auto"/>
        <w:ind w:left="417" w:right="728" w:hanging="10"/>
      </w:pPr>
      <w:r>
        <w:rPr>
          <w:sz w:val="28"/>
        </w:rPr>
        <w:t>“</w:t>
      </w:r>
    </w:p>
    <w:p w:rsidR="004A1D4E" w:rsidRDefault="009A508B">
      <w:pPr>
        <w:spacing w:after="29" w:line="227" w:lineRule="auto"/>
        <w:ind w:left="499" w:right="10" w:hanging="10"/>
        <w:jc w:val="both"/>
      </w:pPr>
      <w:r>
        <w:t>你数据结构怎么学的？</w:t>
      </w:r>
      <w:r>
        <w:t>”</w:t>
      </w:r>
      <w:r>
        <w:t>（全场同学齐声大喊，大笑）</w:t>
      </w:r>
    </w:p>
    <w:p w:rsidR="004A1D4E" w:rsidRDefault="009A508B">
      <w:pPr>
        <w:spacing w:after="5" w:line="227" w:lineRule="auto"/>
        <w:ind w:left="10" w:right="102" w:firstLine="377"/>
        <w:jc w:val="both"/>
      </w:pPr>
      <w:r>
        <w:t>好了，我为什么这么讲，等你们学完我的课程就自然会明白。我只希望在将来，不要有某个人也对你们说出这句话，如果当真听到了这句话，就拜托你不要说你的数据</w:t>
      </w:r>
      <w:r>
        <w:t>结构老师是我封清扬，嘿嘿。</w:t>
      </w:r>
    </w:p>
    <w:p w:rsidR="004A1D4E" w:rsidRDefault="009A508B">
      <w:pPr>
        <w:spacing w:after="418" w:line="262" w:lineRule="auto"/>
        <w:ind w:left="387" w:right="10"/>
        <w:jc w:val="both"/>
      </w:pPr>
      <w:r>
        <w:rPr>
          <w:sz w:val="20"/>
        </w:rPr>
        <w:t>现在我们正式开始上课。</w:t>
      </w:r>
    </w:p>
    <w:p w:rsidR="004A1D4E" w:rsidRDefault="009A508B">
      <w:pPr>
        <w:pStyle w:val="3"/>
        <w:ind w:left="1120" w:right="1191"/>
      </w:pPr>
      <w:r>
        <w:t>1</w:t>
      </w:r>
      <w:r>
        <w:t>，</w:t>
      </w:r>
      <w:r>
        <w:t>3</w:t>
      </w:r>
      <w:r>
        <w:t>数据结构起源</w:t>
      </w:r>
    </w:p>
    <w:tbl>
      <w:tblPr>
        <w:tblStyle w:val="TableGrid"/>
        <w:tblpPr w:vertAnchor="page" w:horzAnchor="page" w:tblpX="1319" w:tblpY="472"/>
        <w:tblOverlap w:val="never"/>
        <w:tblW w:w="1359" w:type="dxa"/>
        <w:tblInd w:w="0" w:type="dxa"/>
        <w:tblCellMar>
          <w:top w:w="47" w:type="dxa"/>
          <w:left w:w="143" w:type="dxa"/>
          <w:bottom w:w="0" w:type="dxa"/>
          <w:right w:w="61" w:type="dxa"/>
        </w:tblCellMar>
        <w:tblLook w:val="04A0" w:firstRow="1" w:lastRow="0" w:firstColumn="1" w:lastColumn="0" w:noHBand="0" w:noVBand="1"/>
      </w:tblPr>
      <w:tblGrid>
        <w:gridCol w:w="492"/>
        <w:gridCol w:w="867"/>
      </w:tblGrid>
      <w:tr w:rsidR="004A1D4E">
        <w:trPr>
          <w:trHeight w:val="336"/>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7"/>
            </w:pPr>
            <w:r>
              <w:rPr>
                <w:sz w:val="20"/>
              </w:rPr>
              <w:t>还</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教艍结</w:t>
            </w:r>
          </w:p>
        </w:tc>
      </w:tr>
    </w:tbl>
    <w:p w:rsidR="004A1D4E" w:rsidRDefault="009A508B">
      <w:pPr>
        <w:spacing w:after="5" w:line="262" w:lineRule="auto"/>
        <w:ind w:left="10" w:right="10" w:firstLine="377"/>
        <w:jc w:val="both"/>
      </w:pPr>
      <w:r>
        <w:rPr>
          <w:noProof/>
        </w:rPr>
        <w:drawing>
          <wp:anchor distT="0" distB="0" distL="114300" distR="114300" simplePos="0" relativeHeight="251829248" behindDoc="0" locked="0" layoutInCell="1" allowOverlap="0">
            <wp:simplePos x="0" y="0"/>
            <wp:positionH relativeFrom="page">
              <wp:posOffset>5787424</wp:posOffset>
            </wp:positionH>
            <wp:positionV relativeFrom="page">
              <wp:posOffset>5324197</wp:posOffset>
            </wp:positionV>
            <wp:extent cx="6467" cy="6462"/>
            <wp:effectExtent l="0" t="0" r="0" b="0"/>
            <wp:wrapSquare wrapText="bothSides"/>
            <wp:docPr id="153297" name="Picture 153297"/>
            <wp:cNvGraphicFramePr/>
            <a:graphic xmlns:a="http://schemas.openxmlformats.org/drawingml/2006/main">
              <a:graphicData uri="http://schemas.openxmlformats.org/drawingml/2006/picture">
                <pic:pic xmlns:pic="http://schemas.openxmlformats.org/drawingml/2006/picture">
                  <pic:nvPicPr>
                    <pic:cNvPr id="153297" name="Picture 153297"/>
                    <pic:cNvPicPr/>
                  </pic:nvPicPr>
                  <pic:blipFill>
                    <a:blip r:embed="rId16"/>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1830272" behindDoc="0" locked="0" layoutInCell="1" allowOverlap="0">
            <wp:simplePos x="0" y="0"/>
            <wp:positionH relativeFrom="page">
              <wp:posOffset>5780957</wp:posOffset>
            </wp:positionH>
            <wp:positionV relativeFrom="page">
              <wp:posOffset>7695532</wp:posOffset>
            </wp:positionV>
            <wp:extent cx="6466" cy="6461"/>
            <wp:effectExtent l="0" t="0" r="0" b="0"/>
            <wp:wrapSquare wrapText="bothSides"/>
            <wp:docPr id="153302" name="Picture 153302"/>
            <wp:cNvGraphicFramePr/>
            <a:graphic xmlns:a="http://schemas.openxmlformats.org/drawingml/2006/main">
              <a:graphicData uri="http://schemas.openxmlformats.org/drawingml/2006/picture">
                <pic:pic xmlns:pic="http://schemas.openxmlformats.org/drawingml/2006/picture">
                  <pic:nvPicPr>
                    <pic:cNvPr id="153302" name="Picture 153302"/>
                    <pic:cNvPicPr/>
                  </pic:nvPicPr>
                  <pic:blipFill>
                    <a:blip r:embed="rId592"/>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31296" behindDoc="0" locked="0" layoutInCell="1" allowOverlap="0">
            <wp:simplePos x="0" y="0"/>
            <wp:positionH relativeFrom="page">
              <wp:posOffset>5780957</wp:posOffset>
            </wp:positionH>
            <wp:positionV relativeFrom="page">
              <wp:posOffset>4606981</wp:posOffset>
            </wp:positionV>
            <wp:extent cx="6466" cy="6461"/>
            <wp:effectExtent l="0" t="0" r="0" b="0"/>
            <wp:wrapSquare wrapText="bothSides"/>
            <wp:docPr id="153295" name="Picture 153295"/>
            <wp:cNvGraphicFramePr/>
            <a:graphic xmlns:a="http://schemas.openxmlformats.org/drawingml/2006/main">
              <a:graphicData uri="http://schemas.openxmlformats.org/drawingml/2006/picture">
                <pic:pic xmlns:pic="http://schemas.openxmlformats.org/drawingml/2006/picture">
                  <pic:nvPicPr>
                    <pic:cNvPr id="153295" name="Picture 153295"/>
                    <pic:cNvPicPr/>
                  </pic:nvPicPr>
                  <pic:blipFill>
                    <a:blip r:embed="rId720"/>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32320" behindDoc="0" locked="0" layoutInCell="1" allowOverlap="0">
            <wp:simplePos x="0" y="0"/>
            <wp:positionH relativeFrom="page">
              <wp:posOffset>5793890</wp:posOffset>
            </wp:positionH>
            <wp:positionV relativeFrom="page">
              <wp:posOffset>4632826</wp:posOffset>
            </wp:positionV>
            <wp:extent cx="6466" cy="6462"/>
            <wp:effectExtent l="0" t="0" r="0" b="0"/>
            <wp:wrapSquare wrapText="bothSides"/>
            <wp:docPr id="153296" name="Picture 153296"/>
            <wp:cNvGraphicFramePr/>
            <a:graphic xmlns:a="http://schemas.openxmlformats.org/drawingml/2006/main">
              <a:graphicData uri="http://schemas.openxmlformats.org/drawingml/2006/picture">
                <pic:pic xmlns:pic="http://schemas.openxmlformats.org/drawingml/2006/picture">
                  <pic:nvPicPr>
                    <pic:cNvPr id="153296" name="Picture 153296"/>
                    <pic:cNvPicPr/>
                  </pic:nvPicPr>
                  <pic:blipFill>
                    <a:blip r:embed="rId14"/>
                    <a:stretch>
                      <a:fillRect/>
                    </a:stretch>
                  </pic:blipFill>
                  <pic:spPr>
                    <a:xfrm>
                      <a:off x="0" y="0"/>
                      <a:ext cx="6466" cy="6462"/>
                    </a:xfrm>
                    <a:prstGeom prst="rect">
                      <a:avLst/>
                    </a:prstGeom>
                  </pic:spPr>
                </pic:pic>
              </a:graphicData>
            </a:graphic>
          </wp:anchor>
        </w:drawing>
      </w:r>
      <w:r>
        <w:rPr>
          <w:sz w:val="20"/>
        </w:rPr>
        <w:t>早期人们都把计算机理解为数值计算工具，就是感觉计算机当然是用来计算的，所以计算机解决问题，应该是先从具体问题中抽象出一个适当的数据模型，设计出一个解此数据模型的算法，然后再编写程序，得到一个实际的软件。</w:t>
      </w:r>
    </w:p>
    <w:p w:rsidR="004A1D4E" w:rsidRDefault="009A508B">
      <w:pPr>
        <w:spacing w:after="75" w:line="227" w:lineRule="auto"/>
        <w:ind w:left="10" w:right="71" w:firstLine="367"/>
        <w:jc w:val="both"/>
      </w:pPr>
      <w:r>
        <w:t>可现实中，我们更多的不是解决数值计算的问题，而是需要一些更科学有效的手段（比如表、树和图等数据结构）的帮助，才能更好地处理问题。所以数据结构是一门研究非数值计算的程序设计问题中的操作对象，以及它们之间的关系和操作等相关问題的学科。</w:t>
      </w:r>
    </w:p>
    <w:p w:rsidR="004A1D4E" w:rsidRDefault="009A508B">
      <w:pPr>
        <w:spacing w:after="5" w:line="227" w:lineRule="auto"/>
        <w:ind w:left="10" w:right="92" w:firstLine="407"/>
        <w:jc w:val="both"/>
      </w:pPr>
      <w:r>
        <w:t>1968</w:t>
      </w:r>
      <w:r>
        <w:t>年，美国的高德纳</w:t>
      </w:r>
      <w:r>
        <w:t>(Donah E. Knuth)</w:t>
      </w:r>
      <w:r>
        <w:t>教授在其所写的《计算机程序设计艺术》第一卷《基本算法》中，较系统地阐述了数据的逻辑结构和存储结构及其操作，开创了数据结构的课程体系。同年，数据结构作为一门独立的课程，在计算机科学的</w:t>
      </w:r>
      <w:r>
        <w:rPr>
          <w:noProof/>
        </w:rPr>
        <w:drawing>
          <wp:inline distT="0" distB="0" distL="0" distR="0">
            <wp:extent cx="6466" cy="6462"/>
            <wp:effectExtent l="0" t="0" r="0" b="0"/>
            <wp:docPr id="153298" name="Picture 153298"/>
            <wp:cNvGraphicFramePr/>
            <a:graphic xmlns:a="http://schemas.openxmlformats.org/drawingml/2006/main">
              <a:graphicData uri="http://schemas.openxmlformats.org/drawingml/2006/picture">
                <pic:pic xmlns:pic="http://schemas.openxmlformats.org/drawingml/2006/picture">
                  <pic:nvPicPr>
                    <pic:cNvPr id="153298" name="Picture 153298"/>
                    <pic:cNvPicPr/>
                  </pic:nvPicPr>
                  <pic:blipFill>
                    <a:blip r:embed="rId208"/>
                    <a:stretch>
                      <a:fillRect/>
                    </a:stretch>
                  </pic:blipFill>
                  <pic:spPr>
                    <a:xfrm>
                      <a:off x="0" y="0"/>
                      <a:ext cx="6466" cy="6462"/>
                    </a:xfrm>
                    <a:prstGeom prst="rect">
                      <a:avLst/>
                    </a:prstGeom>
                  </pic:spPr>
                </pic:pic>
              </a:graphicData>
            </a:graphic>
          </wp:inline>
        </w:drawing>
      </w:r>
      <w:r>
        <w:t>学位课程中开始出现。也就是说，那之后计算机</w:t>
      </w:r>
      <w:r>
        <w:t>相关专业的学生开始接受《数据结</w:t>
      </w:r>
      <w:r>
        <w:rPr>
          <w:noProof/>
        </w:rPr>
        <w:drawing>
          <wp:inline distT="0" distB="0" distL="0" distR="0">
            <wp:extent cx="6466" cy="6462"/>
            <wp:effectExtent l="0" t="0" r="0" b="0"/>
            <wp:docPr id="153299" name="Picture 153299"/>
            <wp:cNvGraphicFramePr/>
            <a:graphic xmlns:a="http://schemas.openxmlformats.org/drawingml/2006/main">
              <a:graphicData uri="http://schemas.openxmlformats.org/drawingml/2006/picture">
                <pic:pic xmlns:pic="http://schemas.openxmlformats.org/drawingml/2006/picture">
                  <pic:nvPicPr>
                    <pic:cNvPr id="153299" name="Picture 153299"/>
                    <pic:cNvPicPr/>
                  </pic:nvPicPr>
                  <pic:blipFill>
                    <a:blip r:embed="rId26"/>
                    <a:stretch>
                      <a:fillRect/>
                    </a:stretch>
                  </pic:blipFill>
                  <pic:spPr>
                    <a:xfrm>
                      <a:off x="0" y="0"/>
                      <a:ext cx="6466" cy="6462"/>
                    </a:xfrm>
                    <a:prstGeom prst="rect">
                      <a:avLst/>
                    </a:prstGeom>
                  </pic:spPr>
                </pic:pic>
              </a:graphicData>
            </a:graphic>
          </wp:inline>
        </w:drawing>
      </w:r>
      <w:r>
        <w:t>构》的</w:t>
      </w:r>
      <w:r>
        <w:t>“</w:t>
      </w:r>
      <w:r>
        <w:t>折磨</w:t>
      </w:r>
      <w:r>
        <w:t>”</w:t>
      </w:r>
      <w:r>
        <w:t>一一淇实应该是享受才对心</w:t>
      </w:r>
    </w:p>
    <w:p w:rsidR="004A1D4E" w:rsidRDefault="009A508B">
      <w:pPr>
        <w:spacing w:after="5" w:line="227" w:lineRule="auto"/>
        <w:ind w:left="10" w:right="92" w:firstLine="407"/>
        <w:jc w:val="both"/>
      </w:pPr>
      <w:r>
        <w:t>之后，</w:t>
      </w:r>
      <w:r>
        <w:t>70</w:t>
      </w:r>
      <w:r>
        <w:t>年代初，出现了大型程序，软件也开始相对独立，结构程序设计成为程</w:t>
      </w:r>
      <w:r>
        <w:rPr>
          <w:noProof/>
        </w:rPr>
        <w:drawing>
          <wp:inline distT="0" distB="0" distL="0" distR="0">
            <wp:extent cx="6466" cy="6461"/>
            <wp:effectExtent l="0" t="0" r="0" b="0"/>
            <wp:docPr id="153300" name="Picture 153300"/>
            <wp:cNvGraphicFramePr/>
            <a:graphic xmlns:a="http://schemas.openxmlformats.org/drawingml/2006/main">
              <a:graphicData uri="http://schemas.openxmlformats.org/drawingml/2006/picture">
                <pic:pic xmlns:pic="http://schemas.openxmlformats.org/drawingml/2006/picture">
                  <pic:nvPicPr>
                    <pic:cNvPr id="153300" name="Picture 153300"/>
                    <pic:cNvPicPr/>
                  </pic:nvPicPr>
                  <pic:blipFill>
                    <a:blip r:embed="rId26"/>
                    <a:stretch>
                      <a:fillRect/>
                    </a:stretch>
                  </pic:blipFill>
                  <pic:spPr>
                    <a:xfrm>
                      <a:off x="0" y="0"/>
                      <a:ext cx="6466" cy="6461"/>
                    </a:xfrm>
                    <a:prstGeom prst="rect">
                      <a:avLst/>
                    </a:prstGeom>
                  </pic:spPr>
                </pic:pic>
              </a:graphicData>
            </a:graphic>
          </wp:inline>
        </w:drawing>
      </w:r>
      <w:r>
        <w:t>序设计方法学的主要内容，人们越来越重视</w:t>
      </w:r>
      <w:r>
        <w:t>“</w:t>
      </w:r>
      <w:r>
        <w:t>数据结构</w:t>
      </w:r>
      <w:r>
        <w:t>”</w:t>
      </w:r>
      <w:r>
        <w:t>，认为程序设计的</w:t>
      </w:r>
      <w:r>
        <w:lastRenderedPageBreak/>
        <w:t>实质是对确</w:t>
      </w:r>
      <w:r>
        <w:rPr>
          <w:noProof/>
        </w:rPr>
        <w:drawing>
          <wp:inline distT="0" distB="0" distL="0" distR="0">
            <wp:extent cx="6466" cy="6461"/>
            <wp:effectExtent l="0" t="0" r="0" b="0"/>
            <wp:docPr id="153301" name="Picture 153301"/>
            <wp:cNvGraphicFramePr/>
            <a:graphic xmlns:a="http://schemas.openxmlformats.org/drawingml/2006/main">
              <a:graphicData uri="http://schemas.openxmlformats.org/drawingml/2006/picture">
                <pic:pic xmlns:pic="http://schemas.openxmlformats.org/drawingml/2006/picture">
                  <pic:nvPicPr>
                    <pic:cNvPr id="153301" name="Picture 153301"/>
                    <pic:cNvPicPr/>
                  </pic:nvPicPr>
                  <pic:blipFill>
                    <a:blip r:embed="rId33"/>
                    <a:stretch>
                      <a:fillRect/>
                    </a:stretch>
                  </pic:blipFill>
                  <pic:spPr>
                    <a:xfrm>
                      <a:off x="0" y="0"/>
                      <a:ext cx="6466" cy="6461"/>
                    </a:xfrm>
                    <a:prstGeom prst="rect">
                      <a:avLst/>
                    </a:prstGeom>
                  </pic:spPr>
                </pic:pic>
              </a:graphicData>
            </a:graphic>
          </wp:inline>
        </w:drawing>
      </w:r>
      <w:r>
        <w:t>定的问题选择一种好的结构，加上设计一种好的算法。可见，数据结构在程序设计当中占据了重要的地位。</w:t>
      </w:r>
    </w:p>
    <w:p w:rsidR="004A1D4E" w:rsidRDefault="009A508B">
      <w:pPr>
        <w:tabs>
          <w:tab w:val="center" w:pos="3065"/>
          <w:tab w:val="center" w:pos="5952"/>
        </w:tabs>
        <w:spacing w:after="403" w:line="262" w:lineRule="auto"/>
      </w:pPr>
      <w:r>
        <w:tab/>
      </w:r>
      <w:r>
        <w:rPr>
          <w:noProof/>
        </w:rPr>
        <w:drawing>
          <wp:inline distT="0" distB="0" distL="0" distR="0">
            <wp:extent cx="1209216" cy="251995"/>
            <wp:effectExtent l="0" t="0" r="0" b="0"/>
            <wp:docPr id="3115720" name="Picture 3115720"/>
            <wp:cNvGraphicFramePr/>
            <a:graphic xmlns:a="http://schemas.openxmlformats.org/drawingml/2006/main">
              <a:graphicData uri="http://schemas.openxmlformats.org/drawingml/2006/picture">
                <pic:pic xmlns:pic="http://schemas.openxmlformats.org/drawingml/2006/picture">
                  <pic:nvPicPr>
                    <pic:cNvPr id="3115720" name="Picture 3115720"/>
                    <pic:cNvPicPr/>
                  </pic:nvPicPr>
                  <pic:blipFill>
                    <a:blip r:embed="rId721"/>
                    <a:stretch>
                      <a:fillRect/>
                    </a:stretch>
                  </pic:blipFill>
                  <pic:spPr>
                    <a:xfrm>
                      <a:off x="0" y="0"/>
                      <a:ext cx="1209216" cy="251995"/>
                    </a:xfrm>
                    <a:prstGeom prst="rect">
                      <a:avLst/>
                    </a:prstGeom>
                  </pic:spPr>
                </pic:pic>
              </a:graphicData>
            </a:graphic>
          </wp:inline>
        </w:drawing>
      </w:r>
      <w:r>
        <w:t>程序设计</w:t>
      </w:r>
      <w:r>
        <w:t>=</w:t>
      </w:r>
      <w:r>
        <w:t>数据结构</w:t>
      </w:r>
      <w:r>
        <w:t>+</w:t>
      </w:r>
      <w:r>
        <w:t>算法</w:t>
      </w:r>
      <w:r>
        <w:tab/>
      </w:r>
      <w:r>
        <w:rPr>
          <w:noProof/>
        </w:rPr>
        <w:drawing>
          <wp:inline distT="0" distB="0" distL="0" distR="0">
            <wp:extent cx="6467" cy="6461"/>
            <wp:effectExtent l="0" t="0" r="0" b="0"/>
            <wp:docPr id="157095" name="Picture 157095"/>
            <wp:cNvGraphicFramePr/>
            <a:graphic xmlns:a="http://schemas.openxmlformats.org/drawingml/2006/main">
              <a:graphicData uri="http://schemas.openxmlformats.org/drawingml/2006/picture">
                <pic:pic xmlns:pic="http://schemas.openxmlformats.org/drawingml/2006/picture">
                  <pic:nvPicPr>
                    <pic:cNvPr id="157095" name="Picture 157095"/>
                    <pic:cNvPicPr/>
                  </pic:nvPicPr>
                  <pic:blipFill>
                    <a:blip r:embed="rId208"/>
                    <a:stretch>
                      <a:fillRect/>
                    </a:stretch>
                  </pic:blipFill>
                  <pic:spPr>
                    <a:xfrm>
                      <a:off x="0" y="0"/>
                      <a:ext cx="6467" cy="6461"/>
                    </a:xfrm>
                    <a:prstGeom prst="rect">
                      <a:avLst/>
                    </a:prstGeom>
                  </pic:spPr>
                </pic:pic>
              </a:graphicData>
            </a:graphic>
          </wp:inline>
        </w:drawing>
      </w:r>
    </w:p>
    <w:p w:rsidR="004A1D4E" w:rsidRDefault="009A508B">
      <w:pPr>
        <w:pStyle w:val="3"/>
        <w:ind w:left="1120" w:right="1079"/>
      </w:pPr>
      <w:r>
        <w:t>1 · 4</w:t>
      </w:r>
      <w:r>
        <w:t>基本概念和术语</w:t>
      </w:r>
    </w:p>
    <w:p w:rsidR="004A1D4E" w:rsidRDefault="009A508B">
      <w:pPr>
        <w:spacing w:after="5" w:line="262" w:lineRule="auto"/>
        <w:ind w:left="448" w:right="10"/>
        <w:jc w:val="both"/>
      </w:pPr>
      <w:r>
        <w:rPr>
          <w:sz w:val="20"/>
        </w:rPr>
        <w:t>说到数据结构是什么，我们得先来谈谈什么叫数据。</w:t>
      </w:r>
      <w:r>
        <w:rPr>
          <w:noProof/>
        </w:rPr>
        <w:drawing>
          <wp:inline distT="0" distB="0" distL="0" distR="0">
            <wp:extent cx="6466" cy="6461"/>
            <wp:effectExtent l="0" t="0" r="0" b="0"/>
            <wp:docPr id="157097" name="Picture 157097"/>
            <wp:cNvGraphicFramePr/>
            <a:graphic xmlns:a="http://schemas.openxmlformats.org/drawingml/2006/main">
              <a:graphicData uri="http://schemas.openxmlformats.org/drawingml/2006/picture">
                <pic:pic xmlns:pic="http://schemas.openxmlformats.org/drawingml/2006/picture">
                  <pic:nvPicPr>
                    <pic:cNvPr id="157097" name="Picture 157097"/>
                    <pic:cNvPicPr/>
                  </pic:nvPicPr>
                  <pic:blipFill>
                    <a:blip r:embed="rId113"/>
                    <a:stretch>
                      <a:fillRect/>
                    </a:stretch>
                  </pic:blipFill>
                  <pic:spPr>
                    <a:xfrm>
                      <a:off x="0" y="0"/>
                      <a:ext cx="6466" cy="6461"/>
                    </a:xfrm>
                    <a:prstGeom prst="rect">
                      <a:avLst/>
                    </a:prstGeom>
                  </pic:spPr>
                </pic:pic>
              </a:graphicData>
            </a:graphic>
          </wp:inline>
        </w:drawing>
      </w:r>
    </w:p>
    <w:p w:rsidR="004A1D4E" w:rsidRDefault="009A508B">
      <w:pPr>
        <w:spacing w:after="34" w:line="227" w:lineRule="auto"/>
        <w:ind w:left="81" w:right="10" w:firstLine="356"/>
        <w:jc w:val="both"/>
      </w:pPr>
      <w:r>
        <w:t>正所谓</w:t>
      </w:r>
      <w:r>
        <w:t>“</w:t>
      </w:r>
      <w:r>
        <w:t>巧妇难为无米之炊</w:t>
      </w:r>
      <w:r>
        <w:t>”</w:t>
      </w:r>
      <w:r>
        <w:t>，再强大的计算机，也是要有</w:t>
      </w:r>
      <w:r>
        <w:t>“</w:t>
      </w:r>
      <w:r>
        <w:t>米</w:t>
      </w:r>
      <w:r>
        <w:t>"</w:t>
      </w:r>
      <w:r>
        <w:t>下锅才可以干活的，否则就是一堆破铜烂铁。这个</w:t>
      </w:r>
      <w:r>
        <w:t>“</w:t>
      </w:r>
      <w:r>
        <w:t>米</w:t>
      </w:r>
      <w:r>
        <w:t>"</w:t>
      </w:r>
      <w:r>
        <w:t>就是数据。</w:t>
      </w:r>
    </w:p>
    <w:p w:rsidR="004A1D4E" w:rsidRDefault="009A508B">
      <w:pPr>
        <w:pStyle w:val="3"/>
        <w:spacing w:after="0"/>
        <w:ind w:left="36" w:right="523"/>
        <w:jc w:val="left"/>
      </w:pPr>
      <w:r>
        <w:rPr>
          <w:sz w:val="40"/>
        </w:rPr>
        <w:t>1</w:t>
      </w:r>
      <w:r>
        <w:rPr>
          <w:sz w:val="40"/>
        </w:rPr>
        <w:t>．</w:t>
      </w:r>
      <w:r>
        <w:rPr>
          <w:sz w:val="40"/>
        </w:rPr>
        <w:t>4</w:t>
      </w:r>
      <w:r>
        <w:rPr>
          <w:sz w:val="40"/>
        </w:rPr>
        <w:t>．</w:t>
      </w:r>
      <w:r>
        <w:rPr>
          <w:sz w:val="40"/>
        </w:rPr>
        <w:t>1</w:t>
      </w:r>
      <w:r>
        <w:rPr>
          <w:sz w:val="40"/>
        </w:rPr>
        <w:t>数据</w:t>
      </w:r>
    </w:p>
    <w:p w:rsidR="004A1D4E" w:rsidRDefault="009A508B">
      <w:pPr>
        <w:spacing w:after="33" w:line="227" w:lineRule="auto"/>
        <w:ind w:left="10" w:right="10" w:firstLine="377"/>
        <w:jc w:val="both"/>
      </w:pPr>
      <w:r>
        <w:t>数据：是描述客观事物的符号，是计算机中可以操作的对象，是能被计算机识别，并输人给计算机处理的符号集合。数据不仅仅包括整型、实型等数值类型，还包括字符及声音、图像、视频等非数值类型。</w:t>
      </w:r>
      <w:r>
        <w:rPr>
          <w:noProof/>
        </w:rPr>
        <w:drawing>
          <wp:inline distT="0" distB="0" distL="0" distR="0">
            <wp:extent cx="6467" cy="6461"/>
            <wp:effectExtent l="0" t="0" r="0" b="0"/>
            <wp:docPr id="157098" name="Picture 157098"/>
            <wp:cNvGraphicFramePr/>
            <a:graphic xmlns:a="http://schemas.openxmlformats.org/drawingml/2006/main">
              <a:graphicData uri="http://schemas.openxmlformats.org/drawingml/2006/picture">
                <pic:pic xmlns:pic="http://schemas.openxmlformats.org/drawingml/2006/picture">
                  <pic:nvPicPr>
                    <pic:cNvPr id="157098" name="Picture 157098"/>
                    <pic:cNvPicPr/>
                  </pic:nvPicPr>
                  <pic:blipFill>
                    <a:blip r:embed="rId113"/>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10" w:right="10" w:firstLine="387"/>
        <w:jc w:val="both"/>
      </w:pPr>
      <w:r>
        <w:rPr>
          <w:sz w:val="20"/>
        </w:rPr>
        <w:t>比如我们现在常用的搜索引擎，一般会有网页、</w:t>
      </w:r>
      <w:r>
        <w:rPr>
          <w:sz w:val="20"/>
        </w:rPr>
        <w:t>MP3</w:t>
      </w:r>
      <w:r>
        <w:rPr>
          <w:sz w:val="20"/>
        </w:rPr>
        <w:t>、图片、视频等分类。</w:t>
      </w:r>
      <w:r>
        <w:rPr>
          <w:sz w:val="20"/>
        </w:rPr>
        <w:t xml:space="preserve">MP3 </w:t>
      </w:r>
      <w:r>
        <w:rPr>
          <w:sz w:val="20"/>
        </w:rPr>
        <w:t>就是声音数据，图片当然是图像数据，视频就不用说了，而网页其实指的就是全部数据的搜索，包括最重要的数字和字符等文字数据</w:t>
      </w:r>
      <w:r>
        <w:rPr>
          <w:sz w:val="20"/>
        </w:rPr>
        <w:t>。</w:t>
      </w:r>
    </w:p>
    <w:p w:rsidR="004A1D4E" w:rsidRDefault="009A508B">
      <w:pPr>
        <w:spacing w:after="5" w:line="227" w:lineRule="auto"/>
        <w:ind w:left="81" w:right="10" w:firstLine="367"/>
        <w:jc w:val="both"/>
      </w:pPr>
      <w:r>
        <w:t>也就是说，我们这里说的数据，其实就是符号，而且这些符号必须具备两个前提：</w:t>
      </w:r>
    </w:p>
    <w:p w:rsidR="004A1D4E" w:rsidRDefault="009A508B">
      <w:pPr>
        <w:numPr>
          <w:ilvl w:val="0"/>
          <w:numId w:val="5"/>
        </w:numPr>
        <w:spacing w:after="80" w:line="227" w:lineRule="auto"/>
        <w:ind w:right="10" w:hanging="418"/>
        <w:jc w:val="both"/>
      </w:pPr>
      <w:r>
        <w:t>可以输人到计算机中。</w:t>
      </w:r>
    </w:p>
    <w:p w:rsidR="004A1D4E" w:rsidRDefault="009A508B">
      <w:pPr>
        <w:numPr>
          <w:ilvl w:val="0"/>
          <w:numId w:val="5"/>
        </w:numPr>
        <w:spacing w:after="70" w:line="227" w:lineRule="auto"/>
        <w:ind w:right="10" w:hanging="418"/>
        <w:jc w:val="both"/>
      </w:pPr>
      <w:r>
        <w:t>能被计算机程序处理。</w:t>
      </w:r>
    </w:p>
    <w:p w:rsidR="004A1D4E" w:rsidRDefault="009A508B">
      <w:pPr>
        <w:spacing w:after="5" w:line="262" w:lineRule="auto"/>
        <w:ind w:left="448" w:right="10"/>
        <w:jc w:val="both"/>
      </w:pPr>
      <w:r>
        <w:rPr>
          <w:sz w:val="20"/>
        </w:rPr>
        <w:t>对于整型、实型等数值类型，可以进行数值计算。</w:t>
      </w:r>
    </w:p>
    <w:p w:rsidR="004A1D4E" w:rsidRDefault="009A508B">
      <w:pPr>
        <w:spacing w:after="5" w:line="227" w:lineRule="auto"/>
        <w:ind w:left="102" w:right="10" w:firstLine="346"/>
        <w:jc w:val="both"/>
      </w:pPr>
      <w:r>
        <w:t>对于字符数据类型，就需要进行非数值的处理。而声音、图像、视频等其实是可以通过编码的手段变成字符数据来处理的，</w:t>
      </w:r>
    </w:p>
    <w:p w:rsidR="004A1D4E" w:rsidRDefault="009A508B">
      <w:pPr>
        <w:pStyle w:val="4"/>
        <w:spacing w:after="3" w:line="265" w:lineRule="auto"/>
        <w:ind w:left="92" w:right="0" w:firstLine="0"/>
        <w:jc w:val="left"/>
      </w:pPr>
      <w:r>
        <w:rPr>
          <w:sz w:val="26"/>
        </w:rPr>
        <w:t>1 .4</w:t>
      </w:r>
      <w:r>
        <w:rPr>
          <w:sz w:val="26"/>
        </w:rPr>
        <w:t>．</w:t>
      </w:r>
      <w:r>
        <w:rPr>
          <w:sz w:val="26"/>
        </w:rPr>
        <w:t>2</w:t>
      </w:r>
      <w:r>
        <w:rPr>
          <w:sz w:val="26"/>
        </w:rPr>
        <w:t>数据元素</w:t>
      </w:r>
    </w:p>
    <w:p w:rsidR="004A1D4E" w:rsidRDefault="009A508B">
      <w:pPr>
        <w:spacing w:after="82" w:line="227" w:lineRule="auto"/>
        <w:ind w:left="81" w:right="10" w:firstLine="377"/>
        <w:jc w:val="both"/>
      </w:pPr>
      <w:r>
        <w:t>数据元素：是组成数据的、有一定意义的基本单位，在计算机中通常作为整体处理。也被称为记录。</w:t>
      </w:r>
    </w:p>
    <w:p w:rsidR="004A1D4E" w:rsidRDefault="009A508B">
      <w:pPr>
        <w:spacing w:after="5" w:line="262" w:lineRule="auto"/>
        <w:ind w:left="489" w:right="10"/>
        <w:jc w:val="both"/>
      </w:pPr>
      <w:r>
        <w:rPr>
          <w:sz w:val="20"/>
        </w:rPr>
        <w:t>比如，在人类中，什么是数据元素呀？当然是人了。</w:t>
      </w:r>
      <w:r>
        <w:rPr>
          <w:noProof/>
        </w:rPr>
        <w:drawing>
          <wp:inline distT="0" distB="0" distL="0" distR="0">
            <wp:extent cx="12933" cy="25846"/>
            <wp:effectExtent l="0" t="0" r="0" b="0"/>
            <wp:docPr id="3115722" name="Picture 3115722"/>
            <wp:cNvGraphicFramePr/>
            <a:graphic xmlns:a="http://schemas.openxmlformats.org/drawingml/2006/main">
              <a:graphicData uri="http://schemas.openxmlformats.org/drawingml/2006/picture">
                <pic:pic xmlns:pic="http://schemas.openxmlformats.org/drawingml/2006/picture">
                  <pic:nvPicPr>
                    <pic:cNvPr id="3115722" name="Picture 3115722"/>
                    <pic:cNvPicPr/>
                  </pic:nvPicPr>
                  <pic:blipFill>
                    <a:blip r:embed="rId722"/>
                    <a:stretch>
                      <a:fillRect/>
                    </a:stretch>
                  </pic:blipFill>
                  <pic:spPr>
                    <a:xfrm>
                      <a:off x="0" y="0"/>
                      <a:ext cx="12933" cy="25846"/>
                    </a:xfrm>
                    <a:prstGeom prst="rect">
                      <a:avLst/>
                    </a:prstGeom>
                  </pic:spPr>
                </pic:pic>
              </a:graphicData>
            </a:graphic>
          </wp:inline>
        </w:drawing>
      </w:r>
    </w:p>
    <w:p w:rsidR="004A1D4E" w:rsidRDefault="009A508B">
      <w:pPr>
        <w:spacing w:after="29" w:line="227" w:lineRule="auto"/>
        <w:ind w:left="478" w:right="10" w:hanging="10"/>
        <w:jc w:val="both"/>
      </w:pPr>
      <w:r>
        <w:t>畜类昵？哈，牛、马、羊、鸡、猪、狗等动物当然就是禽类的数据元素。一</w:t>
      </w:r>
    </w:p>
    <w:p w:rsidR="004A1D4E" w:rsidRDefault="009A508B">
      <w:pPr>
        <w:pStyle w:val="4"/>
        <w:spacing w:after="3"/>
        <w:ind w:left="26" w:right="0"/>
        <w:jc w:val="left"/>
      </w:pPr>
      <w:r>
        <w:rPr>
          <w:sz w:val="30"/>
        </w:rPr>
        <w:lastRenderedPageBreak/>
        <w:t>1 .4</w:t>
      </w:r>
      <w:r>
        <w:rPr>
          <w:sz w:val="30"/>
        </w:rPr>
        <w:t>．</w:t>
      </w:r>
      <w:r>
        <w:rPr>
          <w:sz w:val="30"/>
        </w:rPr>
        <w:t>3</w:t>
      </w:r>
      <w:r>
        <w:rPr>
          <w:sz w:val="30"/>
        </w:rPr>
        <w:t>数据项</w:t>
      </w:r>
    </w:p>
    <w:p w:rsidR="004A1D4E" w:rsidRDefault="009A508B">
      <w:pPr>
        <w:spacing w:after="29" w:line="227" w:lineRule="auto"/>
        <w:ind w:left="397" w:right="10" w:hanging="10"/>
        <w:jc w:val="both"/>
      </w:pPr>
      <w:r>
        <w:t>数据项：一个数据元素可以由若干个数据项组成</w:t>
      </w:r>
      <w:r>
        <w:rPr>
          <w:noProof/>
        </w:rPr>
        <w:drawing>
          <wp:inline distT="0" distB="0" distL="0" distR="0">
            <wp:extent cx="45265" cy="45230"/>
            <wp:effectExtent l="0" t="0" r="0" b="0"/>
            <wp:docPr id="161852" name="Picture 161852"/>
            <wp:cNvGraphicFramePr/>
            <a:graphic xmlns:a="http://schemas.openxmlformats.org/drawingml/2006/main">
              <a:graphicData uri="http://schemas.openxmlformats.org/drawingml/2006/picture">
                <pic:pic xmlns:pic="http://schemas.openxmlformats.org/drawingml/2006/picture">
                  <pic:nvPicPr>
                    <pic:cNvPr id="161852" name="Picture 161852"/>
                    <pic:cNvPicPr/>
                  </pic:nvPicPr>
                  <pic:blipFill>
                    <a:blip r:embed="rId723"/>
                    <a:stretch>
                      <a:fillRect/>
                    </a:stretch>
                  </pic:blipFill>
                  <pic:spPr>
                    <a:xfrm>
                      <a:off x="0" y="0"/>
                      <a:ext cx="45265" cy="45230"/>
                    </a:xfrm>
                    <a:prstGeom prst="rect">
                      <a:avLst/>
                    </a:prstGeom>
                  </pic:spPr>
                </pic:pic>
              </a:graphicData>
            </a:graphic>
          </wp:inline>
        </w:drawing>
      </w:r>
    </w:p>
    <w:p w:rsidR="004A1D4E" w:rsidRDefault="009A508B">
      <w:pPr>
        <w:spacing w:after="79" w:line="227" w:lineRule="auto"/>
        <w:ind w:left="10" w:right="102" w:firstLine="387"/>
        <w:jc w:val="both"/>
      </w:pPr>
      <w:r>
        <w:t>比如人这样的数据元素，可以有眼、耳、鼻、嘴、手、脚这些数据项，也可以有姓名、年龄、性别、出生地址、联系电话等数据项，具体有哪些数据项，要视你做的系统来决定。</w:t>
      </w:r>
    </w:p>
    <w:p w:rsidR="004A1D4E" w:rsidRDefault="009A508B">
      <w:pPr>
        <w:spacing w:after="182" w:line="262" w:lineRule="auto"/>
        <w:ind w:left="10" w:right="102" w:firstLine="377"/>
        <w:jc w:val="both"/>
      </w:pPr>
      <w:r>
        <w:rPr>
          <w:sz w:val="20"/>
        </w:rPr>
        <w:t>数据项是数据不可分割的最小单位。在数据结构这门课程中，我们把数据项定义为最小单位，是有助于我们更好地解决问题。所以，记住了，数据项是数据的最小单位。但真正讨论问题时，数据元素才是数据结构中建立数据模型的着眼点。就像我们讨论一部电影时，是讨论这部电影角色这样的</w:t>
      </w:r>
      <w:r>
        <w:rPr>
          <w:sz w:val="20"/>
        </w:rPr>
        <w:t>“</w:t>
      </w:r>
      <w:r>
        <w:rPr>
          <w:sz w:val="20"/>
        </w:rPr>
        <w:t>数据元素六而不是针对这个角色的姓名或者年龄这样的</w:t>
      </w:r>
      <w:r>
        <w:rPr>
          <w:sz w:val="20"/>
        </w:rPr>
        <w:t>“</w:t>
      </w:r>
      <w:r>
        <w:rPr>
          <w:sz w:val="20"/>
        </w:rPr>
        <w:t>数据项</w:t>
      </w:r>
      <w:r>
        <w:rPr>
          <w:sz w:val="20"/>
        </w:rPr>
        <w:t>”</w:t>
      </w:r>
      <w:r>
        <w:rPr>
          <w:sz w:val="20"/>
        </w:rPr>
        <w:t>去研究分析。</w:t>
      </w:r>
    </w:p>
    <w:p w:rsidR="004A1D4E" w:rsidRDefault="009A508B">
      <w:pPr>
        <w:pStyle w:val="5"/>
        <w:ind w:left="5"/>
      </w:pPr>
      <w:r>
        <w:t>1</w:t>
      </w:r>
      <w:r>
        <w:t>，</w:t>
      </w:r>
      <w:r>
        <w:t>4</w:t>
      </w:r>
      <w:r>
        <w:t>．</w:t>
      </w:r>
      <w:r>
        <w:t>4</w:t>
      </w:r>
      <w:r>
        <w:t>数据对象</w:t>
      </w:r>
    </w:p>
    <w:p w:rsidR="004A1D4E" w:rsidRDefault="009A508B">
      <w:pPr>
        <w:spacing w:after="29" w:line="227" w:lineRule="auto"/>
        <w:ind w:left="407" w:right="10" w:hanging="10"/>
        <w:jc w:val="both"/>
      </w:pPr>
      <w:r>
        <w:t>数据对象．是性质相同的数据元素的集合，是数据的子集</w:t>
      </w:r>
      <w:r>
        <w:rPr>
          <w:noProof/>
        </w:rPr>
        <w:drawing>
          <wp:inline distT="0" distB="0" distL="0" distR="0">
            <wp:extent cx="45265" cy="45230"/>
            <wp:effectExtent l="0" t="0" r="0" b="0"/>
            <wp:docPr id="161853" name="Picture 161853"/>
            <wp:cNvGraphicFramePr/>
            <a:graphic xmlns:a="http://schemas.openxmlformats.org/drawingml/2006/main">
              <a:graphicData uri="http://schemas.openxmlformats.org/drawingml/2006/picture">
                <pic:pic xmlns:pic="http://schemas.openxmlformats.org/drawingml/2006/picture">
                  <pic:nvPicPr>
                    <pic:cNvPr id="161853" name="Picture 161853"/>
                    <pic:cNvPicPr/>
                  </pic:nvPicPr>
                  <pic:blipFill>
                    <a:blip r:embed="rId724"/>
                    <a:stretch>
                      <a:fillRect/>
                    </a:stretch>
                  </pic:blipFill>
                  <pic:spPr>
                    <a:xfrm>
                      <a:off x="0" y="0"/>
                      <a:ext cx="45265" cy="45230"/>
                    </a:xfrm>
                    <a:prstGeom prst="rect">
                      <a:avLst/>
                    </a:prstGeom>
                  </pic:spPr>
                </pic:pic>
              </a:graphicData>
            </a:graphic>
          </wp:inline>
        </w:drawing>
      </w:r>
    </w:p>
    <w:tbl>
      <w:tblPr>
        <w:tblStyle w:val="TableGrid"/>
        <w:tblpPr w:vertAnchor="page" w:horzAnchor="page" w:tblpX="1319" w:tblpY="509"/>
        <w:tblOverlap w:val="never"/>
        <w:tblW w:w="1359" w:type="dxa"/>
        <w:tblInd w:w="0" w:type="dxa"/>
        <w:tblCellMar>
          <w:top w:w="41" w:type="dxa"/>
          <w:left w:w="229" w:type="dxa"/>
          <w:bottom w:w="0" w:type="dxa"/>
          <w:right w:w="61" w:type="dxa"/>
        </w:tblCellMar>
        <w:tblLook w:val="04A0" w:firstRow="1" w:lastRow="0" w:firstColumn="1" w:lastColumn="0" w:noHBand="0" w:noVBand="1"/>
      </w:tblPr>
      <w:tblGrid>
        <w:gridCol w:w="490"/>
        <w:gridCol w:w="869"/>
      </w:tblGrid>
      <w:tr w:rsidR="004A1D4E">
        <w:trPr>
          <w:trHeight w:val="332"/>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透</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
              <w:jc w:val="right"/>
            </w:pPr>
            <w:r>
              <w:rPr>
                <w:sz w:val="16"/>
              </w:rPr>
              <w:t>据结构</w:t>
            </w:r>
          </w:p>
        </w:tc>
      </w:tr>
    </w:tbl>
    <w:p w:rsidR="004A1D4E" w:rsidRDefault="009A508B">
      <w:pPr>
        <w:spacing w:after="5" w:line="262" w:lineRule="auto"/>
        <w:ind w:left="10" w:right="10" w:firstLine="387"/>
        <w:jc w:val="both"/>
      </w:pPr>
      <w:r>
        <w:rPr>
          <w:noProof/>
        </w:rPr>
        <w:drawing>
          <wp:anchor distT="0" distB="0" distL="114300" distR="114300" simplePos="0" relativeHeight="251833344" behindDoc="0" locked="0" layoutInCell="1" allowOverlap="0">
            <wp:simplePos x="0" y="0"/>
            <wp:positionH relativeFrom="page">
              <wp:posOffset>5541701</wp:posOffset>
            </wp:positionH>
            <wp:positionV relativeFrom="page">
              <wp:posOffset>7152774</wp:posOffset>
            </wp:positionV>
            <wp:extent cx="19399" cy="6462"/>
            <wp:effectExtent l="0" t="0" r="0" b="0"/>
            <wp:wrapSquare wrapText="bothSides"/>
            <wp:docPr id="161856" name="Picture 161856"/>
            <wp:cNvGraphicFramePr/>
            <a:graphic xmlns:a="http://schemas.openxmlformats.org/drawingml/2006/main">
              <a:graphicData uri="http://schemas.openxmlformats.org/drawingml/2006/picture">
                <pic:pic xmlns:pic="http://schemas.openxmlformats.org/drawingml/2006/picture">
                  <pic:nvPicPr>
                    <pic:cNvPr id="161856" name="Picture 161856"/>
                    <pic:cNvPicPr/>
                  </pic:nvPicPr>
                  <pic:blipFill>
                    <a:blip r:embed="rId725"/>
                    <a:stretch>
                      <a:fillRect/>
                    </a:stretch>
                  </pic:blipFill>
                  <pic:spPr>
                    <a:xfrm>
                      <a:off x="0" y="0"/>
                      <a:ext cx="19399" cy="6462"/>
                    </a:xfrm>
                    <a:prstGeom prst="rect">
                      <a:avLst/>
                    </a:prstGeom>
                  </pic:spPr>
                </pic:pic>
              </a:graphicData>
            </a:graphic>
          </wp:anchor>
        </w:drawing>
      </w:r>
      <w:r>
        <w:rPr>
          <w:noProof/>
        </w:rPr>
        <w:drawing>
          <wp:anchor distT="0" distB="0" distL="114300" distR="114300" simplePos="0" relativeHeight="251834368" behindDoc="0" locked="0" layoutInCell="1" allowOverlap="0">
            <wp:simplePos x="0" y="0"/>
            <wp:positionH relativeFrom="page">
              <wp:posOffset>5528768</wp:posOffset>
            </wp:positionH>
            <wp:positionV relativeFrom="page">
              <wp:posOffset>7191543</wp:posOffset>
            </wp:positionV>
            <wp:extent cx="12933" cy="6461"/>
            <wp:effectExtent l="0" t="0" r="0" b="0"/>
            <wp:wrapSquare wrapText="bothSides"/>
            <wp:docPr id="161857" name="Picture 161857"/>
            <wp:cNvGraphicFramePr/>
            <a:graphic xmlns:a="http://schemas.openxmlformats.org/drawingml/2006/main">
              <a:graphicData uri="http://schemas.openxmlformats.org/drawingml/2006/picture">
                <pic:pic xmlns:pic="http://schemas.openxmlformats.org/drawingml/2006/picture">
                  <pic:nvPicPr>
                    <pic:cNvPr id="161857" name="Picture 161857"/>
                    <pic:cNvPicPr/>
                  </pic:nvPicPr>
                  <pic:blipFill>
                    <a:blip r:embed="rId726"/>
                    <a:stretch>
                      <a:fillRect/>
                    </a:stretch>
                  </pic:blipFill>
                  <pic:spPr>
                    <a:xfrm>
                      <a:off x="0" y="0"/>
                      <a:ext cx="12933" cy="6461"/>
                    </a:xfrm>
                    <a:prstGeom prst="rect">
                      <a:avLst/>
                    </a:prstGeom>
                  </pic:spPr>
                </pic:pic>
              </a:graphicData>
            </a:graphic>
          </wp:anchor>
        </w:drawing>
      </w:r>
      <w:r>
        <w:rPr>
          <w:noProof/>
        </w:rPr>
        <w:drawing>
          <wp:anchor distT="0" distB="0" distL="114300" distR="114300" simplePos="0" relativeHeight="251835392" behindDoc="0" locked="0" layoutInCell="1" allowOverlap="0">
            <wp:simplePos x="0" y="0"/>
            <wp:positionH relativeFrom="page">
              <wp:posOffset>5561100</wp:posOffset>
            </wp:positionH>
            <wp:positionV relativeFrom="page">
              <wp:posOffset>7191543</wp:posOffset>
            </wp:positionV>
            <wp:extent cx="6467" cy="6461"/>
            <wp:effectExtent l="0" t="0" r="0" b="0"/>
            <wp:wrapSquare wrapText="bothSides"/>
            <wp:docPr id="161858" name="Picture 161858"/>
            <wp:cNvGraphicFramePr/>
            <a:graphic xmlns:a="http://schemas.openxmlformats.org/drawingml/2006/main">
              <a:graphicData uri="http://schemas.openxmlformats.org/drawingml/2006/picture">
                <pic:pic xmlns:pic="http://schemas.openxmlformats.org/drawingml/2006/picture">
                  <pic:nvPicPr>
                    <pic:cNvPr id="161858" name="Picture 161858"/>
                    <pic:cNvPicPr/>
                  </pic:nvPicPr>
                  <pic:blipFill>
                    <a:blip r:embed="rId20"/>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1836416" behindDoc="0" locked="0" layoutInCell="1" allowOverlap="0">
            <wp:simplePos x="0" y="0"/>
            <wp:positionH relativeFrom="page">
              <wp:posOffset>5793890</wp:posOffset>
            </wp:positionH>
            <wp:positionV relativeFrom="page">
              <wp:posOffset>6409712</wp:posOffset>
            </wp:positionV>
            <wp:extent cx="6466" cy="6462"/>
            <wp:effectExtent l="0" t="0" r="0" b="0"/>
            <wp:wrapSquare wrapText="bothSides"/>
            <wp:docPr id="161854" name="Picture 161854"/>
            <wp:cNvGraphicFramePr/>
            <a:graphic xmlns:a="http://schemas.openxmlformats.org/drawingml/2006/main">
              <a:graphicData uri="http://schemas.openxmlformats.org/drawingml/2006/picture">
                <pic:pic xmlns:pic="http://schemas.openxmlformats.org/drawingml/2006/picture">
                  <pic:nvPicPr>
                    <pic:cNvPr id="161854" name="Picture 161854"/>
                    <pic:cNvPicPr/>
                  </pic:nvPicPr>
                  <pic:blipFill>
                    <a:blip r:embed="rId20"/>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837440" behindDoc="0" locked="0" layoutInCell="1" allowOverlap="0">
            <wp:simplePos x="0" y="0"/>
            <wp:positionH relativeFrom="page">
              <wp:posOffset>5793890</wp:posOffset>
            </wp:positionH>
            <wp:positionV relativeFrom="page">
              <wp:posOffset>6429097</wp:posOffset>
            </wp:positionV>
            <wp:extent cx="6466" cy="6462"/>
            <wp:effectExtent l="0" t="0" r="0" b="0"/>
            <wp:wrapSquare wrapText="bothSides"/>
            <wp:docPr id="161855" name="Picture 161855"/>
            <wp:cNvGraphicFramePr/>
            <a:graphic xmlns:a="http://schemas.openxmlformats.org/drawingml/2006/main">
              <a:graphicData uri="http://schemas.openxmlformats.org/drawingml/2006/picture">
                <pic:pic xmlns:pic="http://schemas.openxmlformats.org/drawingml/2006/picture">
                  <pic:nvPicPr>
                    <pic:cNvPr id="161855" name="Picture 161855"/>
                    <pic:cNvPicPr/>
                  </pic:nvPicPr>
                  <pic:blipFill>
                    <a:blip r:embed="rId439"/>
                    <a:stretch>
                      <a:fillRect/>
                    </a:stretch>
                  </pic:blipFill>
                  <pic:spPr>
                    <a:xfrm>
                      <a:off x="0" y="0"/>
                      <a:ext cx="6466" cy="6462"/>
                    </a:xfrm>
                    <a:prstGeom prst="rect">
                      <a:avLst/>
                    </a:prstGeom>
                  </pic:spPr>
                </pic:pic>
              </a:graphicData>
            </a:graphic>
          </wp:anchor>
        </w:drawing>
      </w:r>
      <w:r>
        <w:rPr>
          <w:sz w:val="20"/>
        </w:rPr>
        <w:t>什么叫性质相同呢，是指数据元素具有相同数量和类型的数据项，比如，还是刚才的例子，人</w:t>
      </w:r>
      <w:r>
        <w:rPr>
          <w:sz w:val="20"/>
        </w:rPr>
        <w:t>都有姓名、生日、性别等相同的数据项。</w:t>
      </w:r>
    </w:p>
    <w:p w:rsidR="004A1D4E" w:rsidRDefault="009A508B">
      <w:pPr>
        <w:spacing w:after="5" w:line="262" w:lineRule="auto"/>
        <w:ind w:left="10" w:right="10" w:firstLine="377"/>
        <w:jc w:val="both"/>
      </w:pPr>
      <w:r>
        <w:rPr>
          <w:sz w:val="20"/>
        </w:rPr>
        <w:t>既然数据对象是数据的子集，在实际应用中，处理的数据元素通常具有相同性质，在不产生混淆的情况下，我们都将数据对象简称为数据。</w:t>
      </w:r>
    </w:p>
    <w:p w:rsidR="004A1D4E" w:rsidRDefault="009A508B">
      <w:pPr>
        <w:spacing w:after="5" w:line="262" w:lineRule="auto"/>
        <w:ind w:left="407" w:right="10"/>
        <w:jc w:val="both"/>
      </w:pPr>
      <w:r>
        <w:rPr>
          <w:sz w:val="20"/>
        </w:rPr>
        <w:t>好了，有了这些概念的铺垫，我们的主角登场了。</w:t>
      </w:r>
    </w:p>
    <w:p w:rsidR="004A1D4E" w:rsidRDefault="009A508B">
      <w:pPr>
        <w:spacing w:after="89" w:line="262" w:lineRule="auto"/>
        <w:ind w:left="407" w:right="10"/>
        <w:jc w:val="both"/>
      </w:pPr>
      <w:r>
        <w:rPr>
          <w:sz w:val="20"/>
        </w:rPr>
        <w:t>说了数据的定义，那么数据结构中的结构又是什么呢？</w:t>
      </w:r>
    </w:p>
    <w:p w:rsidR="004A1D4E" w:rsidRDefault="009A508B">
      <w:pPr>
        <w:pStyle w:val="6"/>
        <w:ind w:left="5"/>
      </w:pPr>
      <w:r>
        <w:t>1</w:t>
      </w:r>
      <w:r>
        <w:t>．</w:t>
      </w:r>
      <w:r>
        <w:t>4</w:t>
      </w:r>
      <w:r>
        <w:t>．</w:t>
      </w:r>
      <w:r>
        <w:t>5</w:t>
      </w:r>
      <w:r>
        <w:t>数据结构</w:t>
      </w:r>
    </w:p>
    <w:p w:rsidR="004A1D4E" w:rsidRDefault="009A508B">
      <w:pPr>
        <w:spacing w:after="146" w:line="227" w:lineRule="auto"/>
        <w:ind w:left="10" w:right="10" w:firstLine="367"/>
        <w:jc w:val="both"/>
      </w:pPr>
      <w:r>
        <w:t>结构，简单的理解就是关系，比如分子结构，就是说组成分子的原子之间的排列方式。严格点说，结构是指各个组成部分相互搭配和排列的方式。在现实世界中，不同数据元素之间不是独立的，而是存在特定的关系，我们将这些关系称为结构。那数据结构是什么？</w:t>
      </w:r>
    </w:p>
    <w:p w:rsidR="004A1D4E" w:rsidRDefault="009A508B">
      <w:pPr>
        <w:spacing w:after="3" w:line="262" w:lineRule="auto"/>
        <w:ind w:left="285" w:right="489" w:hanging="10"/>
        <w:jc w:val="center"/>
      </w:pPr>
      <w:r>
        <w:rPr>
          <w:sz w:val="20"/>
        </w:rPr>
        <w:t>数据结构：是相互之间存在一种或多种特定关系的数据元素的集合。</w:t>
      </w:r>
      <w:r>
        <w:rPr>
          <w:noProof/>
        </w:rPr>
        <w:drawing>
          <wp:inline distT="0" distB="0" distL="0" distR="0">
            <wp:extent cx="45265" cy="19384"/>
            <wp:effectExtent l="0" t="0" r="0" b="0"/>
            <wp:docPr id="3115725" name="Picture 3115725"/>
            <wp:cNvGraphicFramePr/>
            <a:graphic xmlns:a="http://schemas.openxmlformats.org/drawingml/2006/main">
              <a:graphicData uri="http://schemas.openxmlformats.org/drawingml/2006/picture">
                <pic:pic xmlns:pic="http://schemas.openxmlformats.org/drawingml/2006/picture">
                  <pic:nvPicPr>
                    <pic:cNvPr id="3115725" name="Picture 3115725"/>
                    <pic:cNvPicPr/>
                  </pic:nvPicPr>
                  <pic:blipFill>
                    <a:blip r:embed="rId727"/>
                    <a:stretch>
                      <a:fillRect/>
                    </a:stretch>
                  </pic:blipFill>
                  <pic:spPr>
                    <a:xfrm>
                      <a:off x="0" y="0"/>
                      <a:ext cx="45265" cy="19384"/>
                    </a:xfrm>
                    <a:prstGeom prst="rect">
                      <a:avLst/>
                    </a:prstGeom>
                  </pic:spPr>
                </pic:pic>
              </a:graphicData>
            </a:graphic>
          </wp:inline>
        </w:drawing>
      </w:r>
    </w:p>
    <w:p w:rsidR="004A1D4E" w:rsidRDefault="009A508B">
      <w:pPr>
        <w:spacing w:after="5" w:line="227" w:lineRule="auto"/>
        <w:ind w:left="10" w:right="10" w:firstLine="367"/>
        <w:jc w:val="both"/>
      </w:pPr>
      <w:r>
        <w:t>在计算机中，数据元素并不是孤立、杂乱无序的，而是具有内在联系的数据集合。数据元素之间存在的一种或多种特定关系，也就是数据的组织形式。</w:t>
      </w:r>
      <w:r>
        <w:rPr>
          <w:noProof/>
        </w:rPr>
        <w:drawing>
          <wp:inline distT="0" distB="0" distL="0" distR="0">
            <wp:extent cx="6467" cy="6462"/>
            <wp:effectExtent l="0" t="0" r="0" b="0"/>
            <wp:docPr id="161861" name="Picture 161861"/>
            <wp:cNvGraphicFramePr/>
            <a:graphic xmlns:a="http://schemas.openxmlformats.org/drawingml/2006/main">
              <a:graphicData uri="http://schemas.openxmlformats.org/drawingml/2006/picture">
                <pic:pic xmlns:pic="http://schemas.openxmlformats.org/drawingml/2006/picture">
                  <pic:nvPicPr>
                    <pic:cNvPr id="161861" name="Picture 161861"/>
                    <pic:cNvPicPr/>
                  </pic:nvPicPr>
                  <pic:blipFill>
                    <a:blip r:embed="rId350"/>
                    <a:stretch>
                      <a:fillRect/>
                    </a:stretch>
                  </pic:blipFill>
                  <pic:spPr>
                    <a:xfrm>
                      <a:off x="0" y="0"/>
                      <a:ext cx="6467" cy="6462"/>
                    </a:xfrm>
                    <a:prstGeom prst="rect">
                      <a:avLst/>
                    </a:prstGeom>
                  </pic:spPr>
                </pic:pic>
              </a:graphicData>
            </a:graphic>
          </wp:inline>
        </w:drawing>
      </w:r>
    </w:p>
    <w:p w:rsidR="004A1D4E" w:rsidRDefault="009A508B">
      <w:pPr>
        <w:spacing w:after="5" w:line="262" w:lineRule="auto"/>
        <w:ind w:left="438" w:right="10"/>
        <w:jc w:val="both"/>
      </w:pPr>
      <w:r>
        <w:rPr>
          <w:sz w:val="20"/>
        </w:rPr>
        <w:t>为编写出一个</w:t>
      </w:r>
      <w:r>
        <w:rPr>
          <w:sz w:val="20"/>
        </w:rPr>
        <w:t>“</w:t>
      </w:r>
      <w:r>
        <w:rPr>
          <w:sz w:val="20"/>
        </w:rPr>
        <w:t>好</w:t>
      </w:r>
      <w:r>
        <w:rPr>
          <w:sz w:val="20"/>
        </w:rPr>
        <w:t>”</w:t>
      </w:r>
      <w:r>
        <w:rPr>
          <w:sz w:val="20"/>
        </w:rPr>
        <w:t>的程序，必须分析待处理对象的特性及各处理对象之间存在</w:t>
      </w:r>
    </w:p>
    <w:p w:rsidR="004A1D4E" w:rsidRDefault="009A508B">
      <w:pPr>
        <w:spacing w:after="58" w:line="262" w:lineRule="auto"/>
        <w:ind w:left="10" w:right="10"/>
        <w:jc w:val="both"/>
      </w:pPr>
      <w:r>
        <w:rPr>
          <w:sz w:val="20"/>
        </w:rPr>
        <w:t>的关系</w:t>
      </w:r>
      <w:r>
        <w:rPr>
          <w:sz w:val="20"/>
        </w:rPr>
        <w:t>。这也就是研究数据结构的意义所在。</w:t>
      </w:r>
      <w:r>
        <w:rPr>
          <w:noProof/>
        </w:rPr>
        <w:drawing>
          <wp:inline distT="0" distB="0" distL="0" distR="0">
            <wp:extent cx="6466" cy="6461"/>
            <wp:effectExtent l="0" t="0" r="0" b="0"/>
            <wp:docPr id="164437" name="Picture 164437"/>
            <wp:cNvGraphicFramePr/>
            <a:graphic xmlns:a="http://schemas.openxmlformats.org/drawingml/2006/main">
              <a:graphicData uri="http://schemas.openxmlformats.org/drawingml/2006/picture">
                <pic:pic xmlns:pic="http://schemas.openxmlformats.org/drawingml/2006/picture">
                  <pic:nvPicPr>
                    <pic:cNvPr id="164437" name="Picture 164437"/>
                    <pic:cNvPicPr/>
                  </pic:nvPicPr>
                  <pic:blipFill>
                    <a:blip r:embed="rId439"/>
                    <a:stretch>
                      <a:fillRect/>
                    </a:stretch>
                  </pic:blipFill>
                  <pic:spPr>
                    <a:xfrm>
                      <a:off x="0" y="0"/>
                      <a:ext cx="6466" cy="6461"/>
                    </a:xfrm>
                    <a:prstGeom prst="rect">
                      <a:avLst/>
                    </a:prstGeom>
                  </pic:spPr>
                </pic:pic>
              </a:graphicData>
            </a:graphic>
          </wp:inline>
        </w:drawing>
      </w:r>
    </w:p>
    <w:p w:rsidR="004A1D4E" w:rsidRDefault="009A508B">
      <w:pPr>
        <w:spacing w:after="492" w:line="227" w:lineRule="auto"/>
        <w:ind w:left="10" w:right="10" w:firstLine="377"/>
        <w:jc w:val="both"/>
      </w:pPr>
      <w:r>
        <w:lastRenderedPageBreak/>
        <w:t>定义中提到了一种或多种特定关系，具体是什么样的关系，这正是我们下面要讨论的问题。</w:t>
      </w:r>
    </w:p>
    <w:p w:rsidR="004A1D4E" w:rsidRDefault="009A508B">
      <w:pPr>
        <w:pStyle w:val="2"/>
        <w:ind w:left="305" w:right="356"/>
        <w:jc w:val="center"/>
      </w:pPr>
      <w:r>
        <w:rPr>
          <w:sz w:val="40"/>
        </w:rPr>
        <w:t>1</w:t>
      </w:r>
      <w:r>
        <w:rPr>
          <w:sz w:val="40"/>
        </w:rPr>
        <w:t>．</w:t>
      </w:r>
      <w:r>
        <w:rPr>
          <w:sz w:val="40"/>
        </w:rPr>
        <w:t>5</w:t>
      </w:r>
      <w:r>
        <w:rPr>
          <w:sz w:val="40"/>
        </w:rPr>
        <w:t>逻辑结构与物理结构</w:t>
      </w:r>
    </w:p>
    <w:p w:rsidR="004A1D4E" w:rsidRDefault="009A508B">
      <w:pPr>
        <w:spacing w:after="29" w:line="227" w:lineRule="auto"/>
        <w:ind w:left="417" w:right="10" w:hanging="10"/>
        <w:jc w:val="both"/>
      </w:pPr>
      <w:r>
        <w:t>按照视点的不同，我们把数据结构分为逻辑结构和物理结构。</w:t>
      </w:r>
    </w:p>
    <w:p w:rsidR="004A1D4E" w:rsidRDefault="009A508B">
      <w:pPr>
        <w:pStyle w:val="3"/>
        <w:spacing w:after="3" w:line="265" w:lineRule="auto"/>
        <w:ind w:left="5" w:right="0" w:firstLine="0"/>
        <w:jc w:val="left"/>
      </w:pPr>
      <w:r>
        <w:rPr>
          <w:sz w:val="26"/>
        </w:rPr>
        <w:t>1.5</w:t>
      </w:r>
      <w:r>
        <w:rPr>
          <w:sz w:val="26"/>
        </w:rPr>
        <w:t>．</w:t>
      </w:r>
      <w:r>
        <w:rPr>
          <w:sz w:val="26"/>
        </w:rPr>
        <w:t>1</w:t>
      </w:r>
      <w:r>
        <w:rPr>
          <w:sz w:val="26"/>
        </w:rPr>
        <w:t>逻辑结构</w:t>
      </w:r>
    </w:p>
    <w:p w:rsidR="004A1D4E" w:rsidRDefault="009A508B">
      <w:pPr>
        <w:spacing w:after="5" w:line="227" w:lineRule="auto"/>
        <w:ind w:left="10" w:right="10" w:firstLine="367"/>
        <w:jc w:val="both"/>
      </w:pPr>
      <w:r>
        <w:t>逻辑结构：是指数据对象中数据元素之间的相互关系。其实这也是我们今后最需要关注的问题。逻辑结构分为以下四种；</w:t>
      </w:r>
    </w:p>
    <w:p w:rsidR="004A1D4E" w:rsidRDefault="009A508B">
      <w:pPr>
        <w:spacing w:after="5" w:line="262" w:lineRule="auto"/>
        <w:ind w:left="407" w:right="10"/>
        <w:jc w:val="both"/>
      </w:pPr>
      <w:r>
        <w:rPr>
          <w:sz w:val="20"/>
        </w:rPr>
        <w:t>1</w:t>
      </w:r>
      <w:r>
        <w:rPr>
          <w:sz w:val="20"/>
        </w:rPr>
        <w:t>．集合结构</w:t>
      </w:r>
    </w:p>
    <w:p w:rsidR="004A1D4E" w:rsidRDefault="009A508B">
      <w:pPr>
        <w:spacing w:after="3" w:line="226" w:lineRule="auto"/>
        <w:ind w:left="5" w:firstLine="367"/>
      </w:pPr>
      <w:r>
        <w:t>集合结构：集合结构中的数据元素除了同属于一个集合外，它们之间没有其他关系。各个数据元素是</w:t>
      </w:r>
      <w:r>
        <w:t>“</w:t>
      </w:r>
      <w:r>
        <w:t>平等</w:t>
      </w:r>
      <w:r>
        <w:t>'</w:t>
      </w:r>
      <w:r>
        <w:t>的，它们的共同属性是</w:t>
      </w:r>
      <w:r>
        <w:t>“</w:t>
      </w:r>
      <w:r>
        <w:t>同属于一个集合</w:t>
      </w:r>
      <w:r>
        <w:t>”</w:t>
      </w:r>
      <w:r>
        <w:t>。数据结构中的集合关系就类似于数学中</w:t>
      </w:r>
      <w:r>
        <w:rPr>
          <w:noProof/>
        </w:rPr>
        <mc:AlternateContent>
          <mc:Choice Requires="wpg">
            <w:drawing>
              <wp:inline distT="0" distB="0" distL="0" distR="0">
                <wp:extent cx="1875255" cy="2284106"/>
                <wp:effectExtent l="0" t="0" r="0" b="0"/>
                <wp:docPr id="2938909" name="Group 2938909"/>
                <wp:cNvGraphicFramePr/>
                <a:graphic xmlns:a="http://schemas.openxmlformats.org/drawingml/2006/main">
                  <a:graphicData uri="http://schemas.microsoft.com/office/word/2010/wordprocessingGroup">
                    <wpg:wgp>
                      <wpg:cNvGrpSpPr/>
                      <wpg:grpSpPr>
                        <a:xfrm>
                          <a:off x="0" y="0"/>
                          <a:ext cx="1875255" cy="2284106"/>
                          <a:chOff x="0" y="0"/>
                          <a:chExt cx="1875255" cy="2284106"/>
                        </a:xfrm>
                      </wpg:grpSpPr>
                      <pic:pic xmlns:pic="http://schemas.openxmlformats.org/drawingml/2006/picture">
                        <pic:nvPicPr>
                          <pic:cNvPr id="3115728" name="Picture 3115728"/>
                          <pic:cNvPicPr/>
                        </pic:nvPicPr>
                        <pic:blipFill>
                          <a:blip r:embed="rId728"/>
                          <a:stretch>
                            <a:fillRect/>
                          </a:stretch>
                        </pic:blipFill>
                        <pic:spPr>
                          <a:xfrm>
                            <a:off x="0" y="48461"/>
                            <a:ext cx="1875255" cy="2235646"/>
                          </a:xfrm>
                          <a:prstGeom prst="rect">
                            <a:avLst/>
                          </a:prstGeom>
                        </pic:spPr>
                      </pic:pic>
                      <wps:wsp>
                        <wps:cNvPr id="163082" name="Rectangle 163082"/>
                        <wps:cNvSpPr/>
                        <wps:spPr>
                          <a:xfrm>
                            <a:off x="840631" y="0"/>
                            <a:ext cx="265810" cy="210545"/>
                          </a:xfrm>
                          <a:prstGeom prst="rect">
                            <a:avLst/>
                          </a:prstGeom>
                          <a:ln>
                            <a:noFill/>
                          </a:ln>
                        </wps:spPr>
                        <wps:txbx>
                          <w:txbxContent>
                            <w:p w:rsidR="004A1D4E" w:rsidRDefault="009A508B">
                              <w:r>
                                <w:rPr>
                                  <w:sz w:val="40"/>
                                </w:rPr>
                                <w:t xml:space="preserve">1 </w:t>
                              </w:r>
                            </w:p>
                          </w:txbxContent>
                        </wps:txbx>
                        <wps:bodyPr horzOverflow="overflow" vert="horz" lIns="0" tIns="0" rIns="0" bIns="0" rtlCol="0">
                          <a:noAutofit/>
                        </wps:bodyPr>
                      </wps:wsp>
                    </wpg:wgp>
                  </a:graphicData>
                </a:graphic>
              </wp:inline>
            </w:drawing>
          </mc:Choice>
          <mc:Fallback>
            <w:pict>
              <v:group id="Group 2938909" o:spid="_x0000_s1266" style="width:147.65pt;height:179.85pt;mso-position-horizontal-relative:char;mso-position-vertical-relative:line" coordsize="18752,22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">
                <v:shape id="Picture 3115728" o:spid="_x0000_s1267" type="#_x0000_t75" style="position:absolute;top:484;width:18752;height:2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">
                  <v:imagedata r:id="rId729" o:title=""/>
                </v:shape>
                <v:rect id="Rectangle 163082" o:spid="_x0000_s1268" style="position:absolute;left:8406;width:2658;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" filled="f" stroked="f">
                  <v:textbox inset="0,0,0,0">
                    <w:txbxContent>
                      <w:p w:rsidR="004A1D4E" w:rsidRDefault="009A508B">
                        <w:r>
                          <w:rPr>
                            <w:sz w:val="40"/>
                          </w:rPr>
                          <w:t xml:space="preserve">1 </w:t>
                        </w:r>
                      </w:p>
                    </w:txbxContent>
                  </v:textbox>
                </v:rect>
                <w10:anchorlock/>
              </v:group>
            </w:pict>
          </mc:Fallback>
        </mc:AlternateContent>
      </w:r>
      <w:r>
        <w:t>的集合（如图</w:t>
      </w:r>
      <w:r>
        <w:t xml:space="preserve"> 1</w:t>
      </w:r>
      <w:r>
        <w:t>所示</w:t>
      </w:r>
    </w:p>
    <w:p w:rsidR="004A1D4E" w:rsidRDefault="009A508B">
      <w:pPr>
        <w:spacing w:after="5" w:line="262" w:lineRule="auto"/>
        <w:ind w:left="448" w:right="10"/>
        <w:jc w:val="both"/>
      </w:pPr>
      <w:r>
        <w:rPr>
          <w:sz w:val="20"/>
        </w:rPr>
        <w:t>2</w:t>
      </w:r>
      <w:r>
        <w:rPr>
          <w:sz w:val="20"/>
        </w:rPr>
        <w:t>，线性结构</w:t>
      </w:r>
    </w:p>
    <w:p w:rsidR="004A1D4E" w:rsidRDefault="009A508B">
      <w:pPr>
        <w:spacing w:after="29" w:line="227" w:lineRule="auto"/>
        <w:ind w:left="468" w:right="10" w:hanging="10"/>
        <w:jc w:val="both"/>
      </w:pPr>
      <w:r>
        <w:t>线性结构：线性结构中的数据元素之间是一对一的关系（如图</w:t>
      </w:r>
      <w:r>
        <w:t>1 2</w:t>
      </w:r>
      <w:r>
        <w:t>所示）。</w:t>
      </w:r>
      <w:r>
        <w:rPr>
          <w:noProof/>
        </w:rPr>
        <w:drawing>
          <wp:inline distT="0" distB="0" distL="0" distR="0">
            <wp:extent cx="6466" cy="45230"/>
            <wp:effectExtent l="0" t="0" r="0" b="0"/>
            <wp:docPr id="3115729" name="Picture 3115729"/>
            <wp:cNvGraphicFramePr/>
            <a:graphic xmlns:a="http://schemas.openxmlformats.org/drawingml/2006/main">
              <a:graphicData uri="http://schemas.openxmlformats.org/drawingml/2006/picture">
                <pic:pic xmlns:pic="http://schemas.openxmlformats.org/drawingml/2006/picture">
                  <pic:nvPicPr>
                    <pic:cNvPr id="3115729" name="Picture 3115729"/>
                    <pic:cNvPicPr/>
                  </pic:nvPicPr>
                  <pic:blipFill>
                    <a:blip r:embed="rId730"/>
                    <a:stretch>
                      <a:fillRect/>
                    </a:stretch>
                  </pic:blipFill>
                  <pic:spPr>
                    <a:xfrm>
                      <a:off x="0" y="0"/>
                      <a:ext cx="6466" cy="45230"/>
                    </a:xfrm>
                    <a:prstGeom prst="rect">
                      <a:avLst/>
                    </a:prstGeom>
                  </pic:spPr>
                </pic:pic>
              </a:graphicData>
            </a:graphic>
          </wp:inline>
        </w:drawing>
      </w:r>
    </w:p>
    <w:p w:rsidR="004A1D4E" w:rsidRDefault="009A508B">
      <w:pPr>
        <w:spacing w:after="790"/>
        <w:ind w:left="2515"/>
      </w:pPr>
      <w:r>
        <w:rPr>
          <w:noProof/>
        </w:rPr>
        <w:drawing>
          <wp:inline distT="0" distB="0" distL="0" distR="0">
            <wp:extent cx="1778259" cy="1020902"/>
            <wp:effectExtent l="0" t="0" r="0" b="0"/>
            <wp:docPr id="3115731" name="Picture 3115731"/>
            <wp:cNvGraphicFramePr/>
            <a:graphic xmlns:a="http://schemas.openxmlformats.org/drawingml/2006/main">
              <a:graphicData uri="http://schemas.openxmlformats.org/drawingml/2006/picture">
                <pic:pic xmlns:pic="http://schemas.openxmlformats.org/drawingml/2006/picture">
                  <pic:nvPicPr>
                    <pic:cNvPr id="3115731" name="Picture 3115731"/>
                    <pic:cNvPicPr/>
                  </pic:nvPicPr>
                  <pic:blipFill>
                    <a:blip r:embed="rId731"/>
                    <a:stretch>
                      <a:fillRect/>
                    </a:stretch>
                  </pic:blipFill>
                  <pic:spPr>
                    <a:xfrm>
                      <a:off x="0" y="0"/>
                      <a:ext cx="1778259" cy="1020902"/>
                    </a:xfrm>
                    <a:prstGeom prst="rect">
                      <a:avLst/>
                    </a:prstGeom>
                  </pic:spPr>
                </pic:pic>
              </a:graphicData>
            </a:graphic>
          </wp:inline>
        </w:drawing>
      </w:r>
    </w:p>
    <w:p w:rsidR="004A1D4E" w:rsidRDefault="009A508B">
      <w:pPr>
        <w:spacing w:after="5" w:line="262" w:lineRule="auto"/>
        <w:ind w:left="397" w:right="10"/>
        <w:jc w:val="both"/>
      </w:pPr>
      <w:r>
        <w:rPr>
          <w:sz w:val="20"/>
        </w:rPr>
        <w:lastRenderedPageBreak/>
        <w:t>3</w:t>
      </w:r>
      <w:r>
        <w:rPr>
          <w:sz w:val="20"/>
        </w:rPr>
        <w:t>，树形结构</w:t>
      </w:r>
    </w:p>
    <w:p w:rsidR="004A1D4E" w:rsidRDefault="009A508B">
      <w:pPr>
        <w:spacing w:after="5" w:line="227" w:lineRule="auto"/>
        <w:ind w:left="10" w:right="10" w:firstLine="377"/>
        <w:jc w:val="both"/>
      </w:pPr>
      <w:r>
        <w:t>树形结构：树形结构中的数据元素之间存在一种一对多的层次关系（如图</w:t>
      </w:r>
      <w:r>
        <w:t>1</w:t>
      </w:r>
      <w:r>
        <w:t>．</w:t>
      </w:r>
      <w:r>
        <w:t>5</w:t>
      </w:r>
      <w:r>
        <w:t>．</w:t>
      </w:r>
      <w:r>
        <w:t xml:space="preserve">3 </w:t>
      </w:r>
      <w:r>
        <w:t>所示）。</w:t>
      </w:r>
    </w:p>
    <w:p w:rsidR="004A1D4E" w:rsidRDefault="009A508B">
      <w:pPr>
        <w:spacing w:after="323"/>
        <w:ind w:left="2261"/>
      </w:pPr>
      <w:r>
        <w:rPr>
          <w:noProof/>
        </w:rPr>
        <w:drawing>
          <wp:inline distT="0" distB="0" distL="0" distR="0">
            <wp:extent cx="2101578" cy="1001518"/>
            <wp:effectExtent l="0" t="0" r="0" b="0"/>
            <wp:docPr id="3115733" name="Picture 3115733"/>
            <wp:cNvGraphicFramePr/>
            <a:graphic xmlns:a="http://schemas.openxmlformats.org/drawingml/2006/main">
              <a:graphicData uri="http://schemas.openxmlformats.org/drawingml/2006/picture">
                <pic:pic xmlns:pic="http://schemas.openxmlformats.org/drawingml/2006/picture">
                  <pic:nvPicPr>
                    <pic:cNvPr id="3115733" name="Picture 3115733"/>
                    <pic:cNvPicPr/>
                  </pic:nvPicPr>
                  <pic:blipFill>
                    <a:blip r:embed="rId732"/>
                    <a:stretch>
                      <a:fillRect/>
                    </a:stretch>
                  </pic:blipFill>
                  <pic:spPr>
                    <a:xfrm>
                      <a:off x="0" y="0"/>
                      <a:ext cx="2101578" cy="1001518"/>
                    </a:xfrm>
                    <a:prstGeom prst="rect">
                      <a:avLst/>
                    </a:prstGeom>
                  </pic:spPr>
                </pic:pic>
              </a:graphicData>
            </a:graphic>
          </wp:inline>
        </w:drawing>
      </w:r>
    </w:p>
    <w:p w:rsidR="004A1D4E" w:rsidRDefault="009A508B">
      <w:pPr>
        <w:spacing w:after="3" w:line="265" w:lineRule="auto"/>
        <w:ind w:left="397" w:right="428" w:hanging="10"/>
        <w:jc w:val="center"/>
      </w:pPr>
      <w:r>
        <w:rPr>
          <w:sz w:val="16"/>
        </w:rPr>
        <w:t>图</w:t>
      </w:r>
      <w:r>
        <w:rPr>
          <w:sz w:val="16"/>
        </w:rPr>
        <w:t>1</w:t>
      </w:r>
      <w:r>
        <w:rPr>
          <w:sz w:val="16"/>
        </w:rPr>
        <w:t>巧．</w:t>
      </w:r>
      <w:r>
        <w:rPr>
          <w:sz w:val="16"/>
        </w:rPr>
        <w:t>3</w:t>
      </w:r>
    </w:p>
    <w:p w:rsidR="004A1D4E" w:rsidRDefault="009A508B">
      <w:pPr>
        <w:spacing w:after="5" w:line="262" w:lineRule="auto"/>
        <w:ind w:left="387" w:right="10"/>
        <w:jc w:val="both"/>
      </w:pPr>
      <w:r>
        <w:rPr>
          <w:sz w:val="20"/>
        </w:rPr>
        <w:t>4</w:t>
      </w:r>
      <w:r>
        <w:rPr>
          <w:sz w:val="20"/>
        </w:rPr>
        <w:t>，图形结构</w:t>
      </w:r>
    </w:p>
    <w:tbl>
      <w:tblPr>
        <w:tblStyle w:val="TableGrid"/>
        <w:tblpPr w:vertAnchor="page" w:horzAnchor="page" w:tblpX="1339" w:tblpY="458"/>
        <w:tblOverlap w:val="never"/>
        <w:tblW w:w="1356" w:type="dxa"/>
        <w:tblInd w:w="0" w:type="dxa"/>
        <w:tblCellMar>
          <w:top w:w="71" w:type="dxa"/>
          <w:left w:w="137" w:type="dxa"/>
          <w:bottom w:w="0" w:type="dxa"/>
          <w:right w:w="67" w:type="dxa"/>
        </w:tblCellMar>
        <w:tblLook w:val="04A0" w:firstRow="1" w:lastRow="0" w:firstColumn="1" w:lastColumn="0" w:noHBand="0" w:noVBand="1"/>
      </w:tblPr>
      <w:tblGrid>
        <w:gridCol w:w="489"/>
        <w:gridCol w:w="867"/>
      </w:tblGrid>
      <w:tr w:rsidR="004A1D4E">
        <w:trPr>
          <w:trHeight w:val="331"/>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29" w:line="227" w:lineRule="auto"/>
        <w:ind w:left="448" w:right="10" w:hanging="10"/>
        <w:jc w:val="both"/>
      </w:pPr>
      <w:r>
        <w:t>图形结构：图形结构的数据元素是多对多的关系（如图</w:t>
      </w:r>
      <w:r>
        <w:t>1</w:t>
      </w:r>
      <w:r>
        <w:t>．</w:t>
      </w:r>
      <w:r>
        <w:t>5</w:t>
      </w:r>
      <w:r>
        <w:t>．</w:t>
      </w:r>
      <w:r>
        <w:t>4</w:t>
      </w:r>
      <w:r>
        <w:t>所示）。，</w:t>
      </w:r>
    </w:p>
    <w:p w:rsidR="004A1D4E" w:rsidRDefault="009A508B">
      <w:pPr>
        <w:spacing w:after="90"/>
        <w:ind w:left="2464"/>
      </w:pPr>
      <w:r>
        <w:rPr>
          <w:noProof/>
        </w:rPr>
        <w:drawing>
          <wp:inline distT="0" distB="0" distL="0" distR="0">
            <wp:extent cx="1855856" cy="1511969"/>
            <wp:effectExtent l="0" t="0" r="0" b="0"/>
            <wp:docPr id="3115735" name="Picture 3115735"/>
            <wp:cNvGraphicFramePr/>
            <a:graphic xmlns:a="http://schemas.openxmlformats.org/drawingml/2006/main">
              <a:graphicData uri="http://schemas.openxmlformats.org/drawingml/2006/picture">
                <pic:pic xmlns:pic="http://schemas.openxmlformats.org/drawingml/2006/picture">
                  <pic:nvPicPr>
                    <pic:cNvPr id="3115735" name="Picture 3115735"/>
                    <pic:cNvPicPr/>
                  </pic:nvPicPr>
                  <pic:blipFill>
                    <a:blip r:embed="rId733"/>
                    <a:stretch>
                      <a:fillRect/>
                    </a:stretch>
                  </pic:blipFill>
                  <pic:spPr>
                    <a:xfrm>
                      <a:off x="0" y="0"/>
                      <a:ext cx="1855856" cy="1511969"/>
                    </a:xfrm>
                    <a:prstGeom prst="rect">
                      <a:avLst/>
                    </a:prstGeom>
                  </pic:spPr>
                </pic:pic>
              </a:graphicData>
            </a:graphic>
          </wp:inline>
        </w:drawing>
      </w:r>
    </w:p>
    <w:p w:rsidR="004A1D4E" w:rsidRDefault="009A508B">
      <w:pPr>
        <w:spacing w:after="3" w:line="265" w:lineRule="auto"/>
        <w:ind w:left="397" w:right="418" w:hanging="10"/>
        <w:jc w:val="center"/>
      </w:pPr>
      <w:r>
        <w:rPr>
          <w:sz w:val="16"/>
        </w:rPr>
        <w:t>图</w:t>
      </w:r>
      <w:r>
        <w:rPr>
          <w:sz w:val="16"/>
        </w:rPr>
        <w:t>]</w:t>
      </w:r>
      <w:r>
        <w:rPr>
          <w:sz w:val="16"/>
        </w:rPr>
        <w:t>巧</w:t>
      </w:r>
      <w:r>
        <w:rPr>
          <w:sz w:val="16"/>
        </w:rPr>
        <w:t>4</w:t>
      </w:r>
    </w:p>
    <w:p w:rsidR="004A1D4E" w:rsidRDefault="009A508B">
      <w:pPr>
        <w:spacing w:after="5" w:line="262" w:lineRule="auto"/>
        <w:ind w:left="438" w:right="10"/>
        <w:jc w:val="both"/>
      </w:pPr>
      <w:r>
        <w:rPr>
          <w:sz w:val="20"/>
        </w:rPr>
        <w:t>我们在用示意图表示数据的逻辑结构时，要注意两点：</w:t>
      </w:r>
    </w:p>
    <w:p w:rsidR="004A1D4E" w:rsidRDefault="009A508B">
      <w:pPr>
        <w:numPr>
          <w:ilvl w:val="0"/>
          <w:numId w:val="6"/>
        </w:numPr>
        <w:spacing w:after="5" w:line="262" w:lineRule="auto"/>
        <w:ind w:right="10" w:hanging="407"/>
        <w:jc w:val="both"/>
      </w:pPr>
      <w:r>
        <w:rPr>
          <w:sz w:val="20"/>
        </w:rPr>
        <w:t>将每一个数据元素看做一个结点，用圆圈表示。</w:t>
      </w:r>
    </w:p>
    <w:p w:rsidR="004A1D4E" w:rsidRDefault="009A508B">
      <w:pPr>
        <w:numPr>
          <w:ilvl w:val="0"/>
          <w:numId w:val="6"/>
        </w:numPr>
        <w:spacing w:after="5" w:line="262" w:lineRule="auto"/>
        <w:ind w:right="10" w:hanging="407"/>
        <w:jc w:val="both"/>
      </w:pPr>
      <w:r>
        <w:rPr>
          <w:sz w:val="20"/>
        </w:rPr>
        <w:t>元素之间的逻辑关系用结点之间的连线表示，如果这个关系是有方向的，那么用带箭头的连线表示。</w:t>
      </w:r>
    </w:p>
    <w:p w:rsidR="004A1D4E" w:rsidRDefault="009A508B">
      <w:pPr>
        <w:spacing w:after="63" w:line="227" w:lineRule="auto"/>
        <w:ind w:left="81" w:right="10" w:firstLine="377"/>
        <w:jc w:val="both"/>
      </w:pPr>
      <w:r>
        <w:t>从之前的例子也可以看出，逻辑结构是针对具体问题的，是为了解决某个问题，在对问题理解的基础上，选择一个合适的数据结构表示数据元素之间的逻辑关系。</w:t>
      </w:r>
      <w:r>
        <w:t xml:space="preserve"> </w:t>
      </w:r>
      <w:r>
        <w:rPr>
          <w:noProof/>
        </w:rPr>
        <w:drawing>
          <wp:inline distT="0" distB="0" distL="0" distR="0">
            <wp:extent cx="45265" cy="58153"/>
            <wp:effectExtent l="0" t="0" r="0" b="0"/>
            <wp:docPr id="170483" name="Picture 170483"/>
            <wp:cNvGraphicFramePr/>
            <a:graphic xmlns:a="http://schemas.openxmlformats.org/drawingml/2006/main">
              <a:graphicData uri="http://schemas.openxmlformats.org/drawingml/2006/picture">
                <pic:pic xmlns:pic="http://schemas.openxmlformats.org/drawingml/2006/picture">
                  <pic:nvPicPr>
                    <pic:cNvPr id="170483" name="Picture 170483"/>
                    <pic:cNvPicPr/>
                  </pic:nvPicPr>
                  <pic:blipFill>
                    <a:blip r:embed="rId734"/>
                    <a:stretch>
                      <a:fillRect/>
                    </a:stretch>
                  </pic:blipFill>
                  <pic:spPr>
                    <a:xfrm>
                      <a:off x="0" y="0"/>
                      <a:ext cx="45265" cy="58153"/>
                    </a:xfrm>
                    <a:prstGeom prst="rect">
                      <a:avLst/>
                    </a:prstGeom>
                  </pic:spPr>
                </pic:pic>
              </a:graphicData>
            </a:graphic>
          </wp:inline>
        </w:drawing>
      </w:r>
    </w:p>
    <w:p w:rsidR="004A1D4E" w:rsidRDefault="009A508B">
      <w:pPr>
        <w:spacing w:after="4" w:line="265" w:lineRule="auto"/>
        <w:ind w:left="112" w:hanging="10"/>
        <w:jc w:val="both"/>
      </w:pPr>
      <w:r>
        <w:rPr>
          <w:sz w:val="24"/>
        </w:rPr>
        <w:t>1</w:t>
      </w:r>
      <w:r>
        <w:rPr>
          <w:sz w:val="24"/>
        </w:rPr>
        <w:t>．</w:t>
      </w:r>
      <w:r>
        <w:rPr>
          <w:sz w:val="24"/>
        </w:rPr>
        <w:t>5</w:t>
      </w:r>
      <w:r>
        <w:rPr>
          <w:sz w:val="24"/>
        </w:rPr>
        <w:t>．</w:t>
      </w:r>
      <w:r>
        <w:rPr>
          <w:sz w:val="24"/>
        </w:rPr>
        <w:t>2</w:t>
      </w:r>
      <w:r>
        <w:rPr>
          <w:sz w:val="24"/>
        </w:rPr>
        <w:t>物理结构</w:t>
      </w:r>
    </w:p>
    <w:p w:rsidR="004A1D4E" w:rsidRDefault="009A508B">
      <w:pPr>
        <w:spacing w:after="5" w:line="227" w:lineRule="auto"/>
        <w:ind w:left="92" w:right="10" w:firstLine="367"/>
        <w:jc w:val="both"/>
      </w:pPr>
      <w:r>
        <w:t>说完了逻辑结构，我们再来说说数据的物理结构（很多书中也叫做存储结构，你只要在理解上把它们当一回事就可以了）。</w:t>
      </w:r>
    </w:p>
    <w:p w:rsidR="004A1D4E" w:rsidRDefault="009A508B">
      <w:pPr>
        <w:spacing w:after="29" w:line="227" w:lineRule="auto"/>
        <w:ind w:left="468" w:right="10" w:hanging="10"/>
        <w:jc w:val="both"/>
      </w:pPr>
      <w:r>
        <w:t>物理结构：是指数据的逻辑结构在计算机中的存储形式。</w:t>
      </w:r>
      <w:r>
        <w:rPr>
          <w:noProof/>
        </w:rPr>
        <w:drawing>
          <wp:inline distT="0" distB="0" distL="0" distR="0">
            <wp:extent cx="6467" cy="6461"/>
            <wp:effectExtent l="0" t="0" r="0" b="0"/>
            <wp:docPr id="170484" name="Picture 170484"/>
            <wp:cNvGraphicFramePr/>
            <a:graphic xmlns:a="http://schemas.openxmlformats.org/drawingml/2006/main">
              <a:graphicData uri="http://schemas.openxmlformats.org/drawingml/2006/picture">
                <pic:pic xmlns:pic="http://schemas.openxmlformats.org/drawingml/2006/picture">
                  <pic:nvPicPr>
                    <pic:cNvPr id="170484" name="Picture 170484"/>
                    <pic:cNvPicPr/>
                  </pic:nvPicPr>
                  <pic:blipFill>
                    <a:blip r:embed="rId162"/>
                    <a:stretch>
                      <a:fillRect/>
                    </a:stretch>
                  </pic:blipFill>
                  <pic:spPr>
                    <a:xfrm>
                      <a:off x="0" y="0"/>
                      <a:ext cx="6467" cy="6461"/>
                    </a:xfrm>
                    <a:prstGeom prst="rect">
                      <a:avLst/>
                    </a:prstGeom>
                  </pic:spPr>
                </pic:pic>
              </a:graphicData>
            </a:graphic>
          </wp:inline>
        </w:drawing>
      </w:r>
    </w:p>
    <w:p w:rsidR="004A1D4E" w:rsidRDefault="009A508B">
      <w:pPr>
        <w:spacing w:after="69" w:line="227" w:lineRule="auto"/>
        <w:ind w:left="81" w:right="10" w:firstLine="377"/>
        <w:jc w:val="both"/>
      </w:pPr>
      <w:r>
        <w:lastRenderedPageBreak/>
        <w:t>数据是数据元素的集合，那么根据物理结构的定义，实际上就是如何把数据元素存储到计算机的存储器中。存储器主要是针对内存而言的，像硬盘、软盘、光盘等外部存储器的数据组织通常用文件结构来描述。</w:t>
      </w:r>
      <w:r>
        <w:rPr>
          <w:noProof/>
        </w:rPr>
        <w:drawing>
          <wp:inline distT="0" distB="0" distL="0" distR="0">
            <wp:extent cx="6466" cy="51691"/>
            <wp:effectExtent l="0" t="0" r="0" b="0"/>
            <wp:docPr id="3115738" name="Picture 3115738"/>
            <wp:cNvGraphicFramePr/>
            <a:graphic xmlns:a="http://schemas.openxmlformats.org/drawingml/2006/main">
              <a:graphicData uri="http://schemas.openxmlformats.org/drawingml/2006/picture">
                <pic:pic xmlns:pic="http://schemas.openxmlformats.org/drawingml/2006/picture">
                  <pic:nvPicPr>
                    <pic:cNvPr id="3115738" name="Picture 3115738"/>
                    <pic:cNvPicPr/>
                  </pic:nvPicPr>
                  <pic:blipFill>
                    <a:blip r:embed="rId735"/>
                    <a:stretch>
                      <a:fillRect/>
                    </a:stretch>
                  </pic:blipFill>
                  <pic:spPr>
                    <a:xfrm>
                      <a:off x="0" y="0"/>
                      <a:ext cx="6466" cy="51691"/>
                    </a:xfrm>
                    <a:prstGeom prst="rect">
                      <a:avLst/>
                    </a:prstGeom>
                  </pic:spPr>
                </pic:pic>
              </a:graphicData>
            </a:graphic>
          </wp:inline>
        </w:drawing>
      </w:r>
    </w:p>
    <w:p w:rsidR="004A1D4E" w:rsidRDefault="009A508B">
      <w:pPr>
        <w:spacing w:after="5" w:line="262" w:lineRule="auto"/>
        <w:ind w:left="92" w:right="10" w:firstLine="377"/>
        <w:jc w:val="both"/>
      </w:pPr>
      <w:r>
        <w:rPr>
          <w:sz w:val="20"/>
        </w:rPr>
        <w:t>数据的存储结构应正确反映数据元素之间的逻辑关系，这才是最为关键的，如何存储数据元素之间的逻辑关系，是实现物理结构的重点和难点。</w:t>
      </w:r>
    </w:p>
    <w:p w:rsidR="004A1D4E" w:rsidRDefault="009A508B">
      <w:pPr>
        <w:spacing w:after="29" w:line="227" w:lineRule="auto"/>
        <w:ind w:left="468" w:right="10" w:hanging="10"/>
        <w:jc w:val="both"/>
      </w:pPr>
      <w:r>
        <w:t>数据元素的存储结构形式有两种：顺序存储和链式存储。</w:t>
      </w:r>
    </w:p>
    <w:p w:rsidR="004A1D4E" w:rsidRDefault="009A508B">
      <w:pPr>
        <w:spacing w:after="5" w:line="262" w:lineRule="auto"/>
        <w:ind w:left="448" w:right="10"/>
        <w:jc w:val="both"/>
      </w:pPr>
      <w:r>
        <w:rPr>
          <w:sz w:val="20"/>
        </w:rPr>
        <w:t>1</w:t>
      </w:r>
      <w:r>
        <w:rPr>
          <w:sz w:val="20"/>
        </w:rPr>
        <w:t>．顺序存储结构</w:t>
      </w:r>
    </w:p>
    <w:p w:rsidR="004A1D4E" w:rsidRDefault="009A508B">
      <w:pPr>
        <w:spacing w:after="5" w:line="227" w:lineRule="auto"/>
        <w:ind w:left="92" w:right="10" w:firstLine="377"/>
        <w:jc w:val="both"/>
      </w:pPr>
      <w:r>
        <w:t>顺序存储结构：是把数据元素存放在地址连续的存储单元里，其数据间的逻辑关系和物理关系是一致的（如图</w:t>
      </w:r>
      <w:r>
        <w:t>1</w:t>
      </w:r>
      <w:r>
        <w:t>．</w:t>
      </w:r>
      <w:r>
        <w:t>5</w:t>
      </w:r>
      <w:r>
        <w:t>．</w:t>
      </w:r>
      <w:r>
        <w:t>5</w:t>
      </w:r>
      <w:r>
        <w:t>所示</w:t>
      </w:r>
      <w:r>
        <w:t>)0</w:t>
      </w:r>
    </w:p>
    <w:p w:rsidR="004A1D4E" w:rsidRDefault="009A508B">
      <w:pPr>
        <w:pStyle w:val="1"/>
        <w:pBdr>
          <w:left w:val="single" w:sz="4" w:space="0" w:color="000000"/>
          <w:bottom w:val="single" w:sz="12" w:space="0" w:color="000000"/>
          <w:right w:val="single" w:sz="8" w:space="0" w:color="000000"/>
        </w:pBdr>
        <w:spacing w:after="0" w:line="259" w:lineRule="auto"/>
        <w:ind w:left="71"/>
        <w:jc w:val="center"/>
      </w:pPr>
      <w:r>
        <w:rPr>
          <w:sz w:val="84"/>
        </w:rPr>
        <w:t>00000@e00</w:t>
      </w:r>
    </w:p>
    <w:p w:rsidR="004A1D4E" w:rsidRDefault="009A508B">
      <w:pPr>
        <w:spacing w:after="0"/>
        <w:ind w:left="3656"/>
      </w:pPr>
      <w:r>
        <w:rPr>
          <w:noProof/>
        </w:rPr>
        <w:drawing>
          <wp:inline distT="0" distB="0" distL="0" distR="0">
            <wp:extent cx="6467" cy="12923"/>
            <wp:effectExtent l="0" t="0" r="0" b="0"/>
            <wp:docPr id="170487" name="Picture 170487"/>
            <wp:cNvGraphicFramePr/>
            <a:graphic xmlns:a="http://schemas.openxmlformats.org/drawingml/2006/main">
              <a:graphicData uri="http://schemas.openxmlformats.org/drawingml/2006/picture">
                <pic:pic xmlns:pic="http://schemas.openxmlformats.org/drawingml/2006/picture">
                  <pic:nvPicPr>
                    <pic:cNvPr id="170487" name="Picture 170487"/>
                    <pic:cNvPicPr/>
                  </pic:nvPicPr>
                  <pic:blipFill>
                    <a:blip r:embed="rId736"/>
                    <a:stretch>
                      <a:fillRect/>
                    </a:stretch>
                  </pic:blipFill>
                  <pic:spPr>
                    <a:xfrm>
                      <a:off x="0" y="0"/>
                      <a:ext cx="6467" cy="12923"/>
                    </a:xfrm>
                    <a:prstGeom prst="rect">
                      <a:avLst/>
                    </a:prstGeom>
                  </pic:spPr>
                </pic:pic>
              </a:graphicData>
            </a:graphic>
          </wp:inline>
        </w:drawing>
      </w:r>
    </w:p>
    <w:p w:rsidR="004A1D4E" w:rsidRDefault="009A508B">
      <w:pPr>
        <w:spacing w:after="3" w:line="265" w:lineRule="auto"/>
        <w:ind w:left="3666" w:hanging="10"/>
        <w:jc w:val="center"/>
      </w:pPr>
      <w:r>
        <w:rPr>
          <w:sz w:val="14"/>
        </w:rPr>
        <w:t>图</w:t>
      </w:r>
      <w:r>
        <w:rPr>
          <w:sz w:val="14"/>
        </w:rPr>
        <w:t>1</w:t>
      </w:r>
      <w:r>
        <w:rPr>
          <w:sz w:val="14"/>
        </w:rPr>
        <w:t>巧巧</w:t>
      </w:r>
    </w:p>
    <w:p w:rsidR="004A1D4E" w:rsidRDefault="009A508B">
      <w:pPr>
        <w:spacing w:after="76" w:line="227" w:lineRule="auto"/>
        <w:ind w:left="112" w:right="10" w:firstLine="367"/>
        <w:jc w:val="both"/>
      </w:pPr>
      <w:r>
        <w:t>这种存储结构其实很简单，说白了，就是排队占位。大家都按顺序排好，每个人占一小段空间，大家谁也别插谁的队。我们之前学计算机语言时，数组就是这样的顺</w:t>
      </w:r>
      <w:r>
        <w:rPr>
          <w:noProof/>
        </w:rPr>
        <w:drawing>
          <wp:inline distT="0" distB="0" distL="0" distR="0">
            <wp:extent cx="6466" cy="6461"/>
            <wp:effectExtent l="0" t="0" r="0" b="0"/>
            <wp:docPr id="170488" name="Picture 170488"/>
            <wp:cNvGraphicFramePr/>
            <a:graphic xmlns:a="http://schemas.openxmlformats.org/drawingml/2006/main">
              <a:graphicData uri="http://schemas.openxmlformats.org/drawingml/2006/picture">
                <pic:pic xmlns:pic="http://schemas.openxmlformats.org/drawingml/2006/picture">
                  <pic:nvPicPr>
                    <pic:cNvPr id="170488" name="Picture 170488"/>
                    <pic:cNvPicPr/>
                  </pic:nvPicPr>
                  <pic:blipFill>
                    <a:blip r:embed="rId439"/>
                    <a:stretch>
                      <a:fillRect/>
                    </a:stretch>
                  </pic:blipFill>
                  <pic:spPr>
                    <a:xfrm>
                      <a:off x="0" y="0"/>
                      <a:ext cx="6466" cy="6461"/>
                    </a:xfrm>
                    <a:prstGeom prst="rect">
                      <a:avLst/>
                    </a:prstGeom>
                  </pic:spPr>
                </pic:pic>
              </a:graphicData>
            </a:graphic>
          </wp:inline>
        </w:drawing>
      </w:r>
      <w:r>
        <w:t>序存储结构。当你告诉计算机，你要建立一个有</w:t>
      </w:r>
      <w:r>
        <w:t>9</w:t>
      </w:r>
      <w:r>
        <w:t>个整型数据的数组时，计算机就在内存中找了片空地，按照一个整型所占位置的大小乘以</w:t>
      </w:r>
      <w:r>
        <w:t>9</w:t>
      </w:r>
      <w:r>
        <w:t>，开辟一段连续的空间，于是第一个数组数据就放在第一个位置，第二个数据放在第二个，这样依次摆放。</w:t>
      </w:r>
    </w:p>
    <w:p w:rsidR="004A1D4E" w:rsidRDefault="009A508B">
      <w:pPr>
        <w:spacing w:after="29" w:line="227" w:lineRule="auto"/>
        <w:ind w:left="478" w:right="10" w:hanging="10"/>
        <w:jc w:val="both"/>
      </w:pPr>
      <w:r>
        <w:t>2</w:t>
      </w:r>
      <w:r>
        <w:t>．链式存储结构</w:t>
      </w:r>
    </w:p>
    <w:p w:rsidR="004A1D4E" w:rsidRDefault="009A508B">
      <w:pPr>
        <w:spacing w:after="5" w:line="227" w:lineRule="auto"/>
        <w:ind w:left="122" w:right="10" w:firstLine="367"/>
        <w:jc w:val="both"/>
      </w:pPr>
      <w:r>
        <w:t>如果就是这么简单和有规律，一切就好办了。可实际上，总会有人插队，也会有人要上厕所、有人会放弃排</w:t>
      </w:r>
      <w:r>
        <w:t>队。所以这个队伍当中会添加新成员，也有可能会去掉老元素，整个结构时刻都处于变化中。显然，面对这样时常要变化的结构，顺序存储是不科学的。那怎么办呢？</w:t>
      </w:r>
    </w:p>
    <w:p w:rsidR="004A1D4E" w:rsidRDefault="009A508B">
      <w:pPr>
        <w:spacing w:after="5" w:line="227" w:lineRule="auto"/>
        <w:ind w:left="10" w:right="122" w:firstLine="377"/>
        <w:jc w:val="both"/>
      </w:pPr>
      <w:r>
        <w:t>现在如银行、医院等地方，设置了排队系统，也就是每个人去了，先领一个号，等着叫号，叫到时去办理业务或看病。在等待的时候，你爱在哪在哪，可以坐着、站着或者走动，甚至出去逛一圈，只要及时回来就行。你关注的是前一个号有没有被叫到，叫到了，下一个就轮到了。</w:t>
      </w:r>
    </w:p>
    <w:tbl>
      <w:tblPr>
        <w:tblStyle w:val="TableGrid"/>
        <w:tblpPr w:vertAnchor="page" w:horzAnchor="page" w:tblpX="1309" w:tblpY="468"/>
        <w:tblOverlap w:val="never"/>
        <w:tblW w:w="1359" w:type="dxa"/>
        <w:tblInd w:w="0" w:type="dxa"/>
        <w:tblCellMar>
          <w:top w:w="71" w:type="dxa"/>
          <w:left w:w="127" w:type="dxa"/>
          <w:bottom w:w="0" w:type="dxa"/>
          <w:right w:w="71" w:type="dxa"/>
        </w:tblCellMar>
        <w:tblLook w:val="04A0" w:firstRow="1" w:lastRow="0" w:firstColumn="1" w:lastColumn="0" w:noHBand="0" w:noVBand="1"/>
      </w:tblPr>
      <w:tblGrid>
        <w:gridCol w:w="489"/>
        <w:gridCol w:w="870"/>
      </w:tblGrid>
      <w:tr w:rsidR="004A1D4E">
        <w:trPr>
          <w:trHeight w:val="331"/>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数掂结构</w:t>
            </w:r>
          </w:p>
        </w:tc>
      </w:tr>
    </w:tbl>
    <w:p w:rsidR="004A1D4E" w:rsidRDefault="009A508B">
      <w:pPr>
        <w:spacing w:after="3" w:line="226" w:lineRule="auto"/>
        <w:ind w:left="5" w:firstLine="367"/>
      </w:pPr>
      <w:r>
        <w:t>链式存储结构：是把数据元素存放在任意的存储单元里，这组存储单元可以是连续的，也可以是不连续的。数据元素的存储关系并不能反映其逻辑关系，因此需要用一个指针存放数据元素的地址，这样通过地址就可以找到相关联数据元素的位置（如图</w:t>
      </w:r>
      <w:r>
        <w:t>1</w:t>
      </w:r>
      <w:r>
        <w:t>．</w:t>
      </w:r>
      <w:r>
        <w:t>5</w:t>
      </w:r>
      <w:r>
        <w:t>．</w:t>
      </w:r>
      <w:r>
        <w:t>6</w:t>
      </w:r>
      <w:r>
        <w:t>所示）。</w:t>
      </w:r>
    </w:p>
    <w:p w:rsidR="004A1D4E" w:rsidRDefault="009A508B">
      <w:pPr>
        <w:spacing w:after="95"/>
        <w:ind w:left="2444"/>
      </w:pPr>
      <w:r>
        <w:rPr>
          <w:noProof/>
        </w:rPr>
        <w:drawing>
          <wp:inline distT="0" distB="0" distL="0" distR="0">
            <wp:extent cx="1862322" cy="1699349"/>
            <wp:effectExtent l="0" t="0" r="0" b="0"/>
            <wp:docPr id="3115740" name="Picture 3115740"/>
            <wp:cNvGraphicFramePr/>
            <a:graphic xmlns:a="http://schemas.openxmlformats.org/drawingml/2006/main">
              <a:graphicData uri="http://schemas.openxmlformats.org/drawingml/2006/picture">
                <pic:pic xmlns:pic="http://schemas.openxmlformats.org/drawingml/2006/picture">
                  <pic:nvPicPr>
                    <pic:cNvPr id="3115740" name="Picture 3115740"/>
                    <pic:cNvPicPr/>
                  </pic:nvPicPr>
                  <pic:blipFill>
                    <a:blip r:embed="rId737"/>
                    <a:stretch>
                      <a:fillRect/>
                    </a:stretch>
                  </pic:blipFill>
                  <pic:spPr>
                    <a:xfrm>
                      <a:off x="0" y="0"/>
                      <a:ext cx="1862322" cy="1699349"/>
                    </a:xfrm>
                    <a:prstGeom prst="rect">
                      <a:avLst/>
                    </a:prstGeom>
                  </pic:spPr>
                </pic:pic>
              </a:graphicData>
            </a:graphic>
          </wp:inline>
        </w:drawing>
      </w:r>
    </w:p>
    <w:p w:rsidR="004A1D4E" w:rsidRDefault="009A508B">
      <w:pPr>
        <w:spacing w:after="3" w:line="265" w:lineRule="auto"/>
        <w:ind w:left="1273" w:right="1395" w:hanging="10"/>
        <w:jc w:val="center"/>
      </w:pPr>
      <w:r>
        <w:rPr>
          <w:sz w:val="18"/>
        </w:rPr>
        <w:t>图</w:t>
      </w:r>
      <w:r>
        <w:rPr>
          <w:sz w:val="18"/>
        </w:rPr>
        <w:t>]</w:t>
      </w:r>
      <w:r>
        <w:rPr>
          <w:sz w:val="18"/>
        </w:rPr>
        <w:t>巧．</w:t>
      </w:r>
      <w:r>
        <w:rPr>
          <w:sz w:val="18"/>
        </w:rPr>
        <w:t>6</w:t>
      </w:r>
    </w:p>
    <w:p w:rsidR="004A1D4E" w:rsidRDefault="009A508B">
      <w:pPr>
        <w:spacing w:after="5" w:line="227" w:lineRule="auto"/>
        <w:ind w:left="10" w:right="10" w:firstLine="367"/>
        <w:jc w:val="both"/>
      </w:pPr>
      <w:r>
        <w:t>显然，链式存储就灵活多了，数据存在哪里不重要，只要有一个指针存放了相应的地址就能找到它了。</w:t>
      </w:r>
    </w:p>
    <w:p w:rsidR="004A1D4E" w:rsidRDefault="009A508B">
      <w:pPr>
        <w:spacing w:after="5" w:line="227" w:lineRule="auto"/>
        <w:ind w:left="10" w:right="122" w:firstLine="367"/>
        <w:jc w:val="both"/>
      </w:pPr>
      <w:r>
        <w:t>前几年香港有部电影叫《无间道》，大陆还有部电视剧叫《潜伏》，都很火，不知道大家有没有看过。大致说的是，某一方潜伏在敌人的内部，进行一些情报收集工作。为了不暴露每个潜</w:t>
      </w:r>
      <w:r>
        <w:t>伏人员的真实身份，往往都是单线联系，只有上线知道下线是谁，并且是通过暗号来联络。正常情况下，情报是可以顺利地上传下达的，但是如果某个链条中结点的同志牺牲了，那就麻烦了，因为其他人不知道上线或者下线是谁，后果就很严重。比如在《无间道》中，梁朝伟是警方在黑社会中的卧底，一直是与黄秋生扮演的警官联络，可当黄遇害后，梁就无法证明自己是一个警察。所以影片的结尾，当梁朝伟用枪指着刘德华的头说，</w:t>
      </w:r>
      <w:r>
        <w:t>“</w:t>
      </w:r>
      <w:r>
        <w:t>对不起，我是警察。</w:t>
      </w:r>
      <w:r>
        <w:t>”</w:t>
      </w:r>
      <w:r>
        <w:t>刘德华马上反问道：</w:t>
      </w:r>
      <w:r>
        <w:t>“</w:t>
      </w:r>
      <w:r>
        <w:t>谁知道呢？</w:t>
      </w:r>
      <w:r>
        <w:t>”</w:t>
      </w:r>
      <w:r>
        <w:t>是呀，当没有人可以证明你身份的时候，谁知道你是谁呢？影片看到这里，多少让人</w:t>
      </w:r>
      <w:r>
        <w:t>有些唏嘘感慨。这其实就是链式关系的一个现实样例。</w:t>
      </w:r>
    </w:p>
    <w:p w:rsidR="004A1D4E" w:rsidRDefault="009A508B">
      <w:pPr>
        <w:spacing w:after="5" w:line="227" w:lineRule="auto"/>
        <w:ind w:left="10" w:right="10" w:firstLine="377"/>
        <w:jc w:val="both"/>
      </w:pPr>
      <w:r>
        <w:t>逻辑结构是面向问题的，而物理结构就是面向计算机的，其基本的目标就是将数据及其逻辑关系存储到计算机的内存中。</w:t>
      </w:r>
    </w:p>
    <w:p w:rsidR="004A1D4E" w:rsidRDefault="009A508B">
      <w:pPr>
        <w:pStyle w:val="2"/>
        <w:ind w:left="51"/>
        <w:jc w:val="center"/>
      </w:pPr>
      <w:r>
        <w:rPr>
          <w:sz w:val="36"/>
        </w:rPr>
        <w:t>1</w:t>
      </w:r>
      <w:r>
        <w:rPr>
          <w:sz w:val="36"/>
        </w:rPr>
        <w:t>．</w:t>
      </w:r>
      <w:r>
        <w:rPr>
          <w:sz w:val="36"/>
        </w:rPr>
        <w:t>6</w:t>
      </w:r>
      <w:r>
        <w:rPr>
          <w:sz w:val="36"/>
        </w:rPr>
        <w:t>抽象数据类型</w:t>
      </w:r>
    </w:p>
    <w:p w:rsidR="004A1D4E" w:rsidRDefault="009A508B">
      <w:pPr>
        <w:spacing w:after="4" w:line="265" w:lineRule="auto"/>
        <w:ind w:left="102" w:hanging="10"/>
        <w:jc w:val="both"/>
      </w:pPr>
      <w:r>
        <w:rPr>
          <w:sz w:val="24"/>
        </w:rPr>
        <w:t>1</w:t>
      </w:r>
      <w:r>
        <w:rPr>
          <w:sz w:val="24"/>
        </w:rPr>
        <w:t>．</w:t>
      </w:r>
      <w:r>
        <w:rPr>
          <w:sz w:val="24"/>
        </w:rPr>
        <w:t>6</w:t>
      </w:r>
      <w:r>
        <w:rPr>
          <w:sz w:val="24"/>
        </w:rPr>
        <w:t>．</w:t>
      </w:r>
      <w:r>
        <w:rPr>
          <w:sz w:val="24"/>
        </w:rPr>
        <w:t>1</w:t>
      </w:r>
      <w:r>
        <w:rPr>
          <w:sz w:val="24"/>
        </w:rPr>
        <w:t>数据类型</w:t>
      </w:r>
    </w:p>
    <w:p w:rsidR="004A1D4E" w:rsidRDefault="009A508B">
      <w:pPr>
        <w:spacing w:after="29" w:line="227" w:lineRule="auto"/>
        <w:ind w:left="458" w:right="10" w:hanging="10"/>
        <w:jc w:val="both"/>
      </w:pPr>
      <w:r>
        <w:lastRenderedPageBreak/>
        <w:t>数据类型：是指一组性质相同的值的集合及定义在此集合上的一些操作的总称。</w:t>
      </w:r>
    </w:p>
    <w:p w:rsidR="004A1D4E" w:rsidRDefault="009A508B">
      <w:pPr>
        <w:spacing w:after="26" w:line="227" w:lineRule="auto"/>
        <w:ind w:left="81" w:right="10" w:firstLine="377"/>
        <w:jc w:val="both"/>
      </w:pPr>
      <w:r>
        <w:t>数据类型是按照值的不同进行划分的。在高级语言中，每个变量、常量和表达式都有各自的取值范围。类型就用来说明变量或表达式的取值范围和所能进行的操作。</w:t>
      </w:r>
    </w:p>
    <w:p w:rsidR="004A1D4E" w:rsidRDefault="009A508B">
      <w:pPr>
        <w:spacing w:after="5" w:line="262" w:lineRule="auto"/>
        <w:ind w:left="458" w:right="10"/>
        <w:jc w:val="both"/>
      </w:pPr>
      <w:r>
        <w:rPr>
          <w:sz w:val="20"/>
        </w:rPr>
        <w:t>当年那些设计计算机语言的人，为什么会考虑到数据类型呢？</w:t>
      </w:r>
      <w:r>
        <w:rPr>
          <w:noProof/>
        </w:rPr>
        <w:drawing>
          <wp:inline distT="0" distB="0" distL="0" distR="0">
            <wp:extent cx="6466" cy="6461"/>
            <wp:effectExtent l="0" t="0" r="0" b="0"/>
            <wp:docPr id="180522" name="Picture 180522"/>
            <wp:cNvGraphicFramePr/>
            <a:graphic xmlns:a="http://schemas.openxmlformats.org/drawingml/2006/main">
              <a:graphicData uri="http://schemas.openxmlformats.org/drawingml/2006/picture">
                <pic:pic xmlns:pic="http://schemas.openxmlformats.org/drawingml/2006/picture">
                  <pic:nvPicPr>
                    <pic:cNvPr id="180522" name="Picture 180522"/>
                    <pic:cNvPicPr/>
                  </pic:nvPicPr>
                  <pic:blipFill>
                    <a:blip r:embed="rId162"/>
                    <a:stretch>
                      <a:fillRect/>
                    </a:stretch>
                  </pic:blipFill>
                  <pic:spPr>
                    <a:xfrm>
                      <a:off x="0" y="0"/>
                      <a:ext cx="6466" cy="6461"/>
                    </a:xfrm>
                    <a:prstGeom prst="rect">
                      <a:avLst/>
                    </a:prstGeom>
                  </pic:spPr>
                </pic:pic>
              </a:graphicData>
            </a:graphic>
          </wp:inline>
        </w:drawing>
      </w:r>
    </w:p>
    <w:p w:rsidR="004A1D4E" w:rsidRDefault="009A508B">
      <w:pPr>
        <w:spacing w:after="92" w:line="227" w:lineRule="auto"/>
        <w:ind w:left="81" w:right="10" w:firstLine="387"/>
        <w:jc w:val="both"/>
      </w:pPr>
      <w:r>
        <w:t>比如，大家都需要住房子，也都希望房子越大越好。但显然，没有钱，考虑房子是没啥意义的。于是商品房就出现了各种各样的房型，有别墅的，有错层的，有单间的；有一百多平米的，也有几十平米的，甚至在北京还出现了胶囊公寓一一一只有两平米的房间一一这样就满足了不同人的需要。</w:t>
      </w:r>
    </w:p>
    <w:p w:rsidR="004A1D4E" w:rsidRDefault="009A508B">
      <w:pPr>
        <w:spacing w:after="3" w:line="226" w:lineRule="auto"/>
        <w:ind w:left="92" w:firstLine="367"/>
      </w:pPr>
      <w:r>
        <w:rPr>
          <w:noProof/>
        </w:rPr>
        <w:drawing>
          <wp:anchor distT="0" distB="0" distL="114300" distR="114300" simplePos="0" relativeHeight="251838464" behindDoc="0" locked="0" layoutInCell="1" allowOverlap="0">
            <wp:simplePos x="0" y="0"/>
            <wp:positionH relativeFrom="page">
              <wp:posOffset>5696894</wp:posOffset>
            </wp:positionH>
            <wp:positionV relativeFrom="page">
              <wp:posOffset>8483822</wp:posOffset>
            </wp:positionV>
            <wp:extent cx="6466" cy="6462"/>
            <wp:effectExtent l="0" t="0" r="0" b="0"/>
            <wp:wrapTopAndBottom/>
            <wp:docPr id="180526" name="Picture 180526"/>
            <wp:cNvGraphicFramePr/>
            <a:graphic xmlns:a="http://schemas.openxmlformats.org/drawingml/2006/main">
              <a:graphicData uri="http://schemas.openxmlformats.org/drawingml/2006/picture">
                <pic:pic xmlns:pic="http://schemas.openxmlformats.org/drawingml/2006/picture">
                  <pic:nvPicPr>
                    <pic:cNvPr id="180526" name="Picture 180526"/>
                    <pic:cNvPicPr/>
                  </pic:nvPicPr>
                  <pic:blipFill>
                    <a:blip r:embed="rId484"/>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839488" behindDoc="0" locked="0" layoutInCell="1" allowOverlap="0">
            <wp:simplePos x="0" y="0"/>
            <wp:positionH relativeFrom="page">
              <wp:posOffset>5845621</wp:posOffset>
            </wp:positionH>
            <wp:positionV relativeFrom="page">
              <wp:posOffset>7282002</wp:posOffset>
            </wp:positionV>
            <wp:extent cx="6467" cy="6461"/>
            <wp:effectExtent l="0" t="0" r="0" b="0"/>
            <wp:wrapSquare wrapText="bothSides"/>
            <wp:docPr id="180525" name="Picture 180525"/>
            <wp:cNvGraphicFramePr/>
            <a:graphic xmlns:a="http://schemas.openxmlformats.org/drawingml/2006/main">
              <a:graphicData uri="http://schemas.openxmlformats.org/drawingml/2006/picture">
                <pic:pic xmlns:pic="http://schemas.openxmlformats.org/drawingml/2006/picture">
                  <pic:nvPicPr>
                    <pic:cNvPr id="180525" name="Picture 180525"/>
                    <pic:cNvPicPr/>
                  </pic:nvPicPr>
                  <pic:blipFill>
                    <a:blip r:embed="rId208"/>
                    <a:stretch>
                      <a:fillRect/>
                    </a:stretch>
                  </pic:blipFill>
                  <pic:spPr>
                    <a:xfrm>
                      <a:off x="0" y="0"/>
                      <a:ext cx="6467" cy="6461"/>
                    </a:xfrm>
                    <a:prstGeom prst="rect">
                      <a:avLst/>
                    </a:prstGeom>
                  </pic:spPr>
                </pic:pic>
              </a:graphicData>
            </a:graphic>
          </wp:anchor>
        </w:drawing>
      </w:r>
      <w:r>
        <w:t>同样，在计算机中，内存也不是无限大的，你要计算一个如</w:t>
      </w:r>
      <w:r>
        <w:t>1+1=2</w:t>
      </w:r>
      <w:r>
        <w:t>、</w:t>
      </w:r>
      <w:r>
        <w:t>3+ 5</w:t>
      </w:r>
      <w:r>
        <w:t>：</w:t>
      </w:r>
      <w:r>
        <w:t>8</w:t>
      </w:r>
      <w:r>
        <w:t>这样的整型数字的加减乘除运算，显然不需要开辟很大的适合小数甚至字符运算的内存空间。于是计算机的研究者们就考虑，要对数据进行分类，分出来多种数据类型。</w:t>
      </w:r>
    </w:p>
    <w:p w:rsidR="004A1D4E" w:rsidRDefault="009A508B">
      <w:pPr>
        <w:spacing w:after="29" w:line="227" w:lineRule="auto"/>
        <w:ind w:left="458" w:right="10" w:hanging="10"/>
        <w:jc w:val="both"/>
      </w:pPr>
      <w:r>
        <w:t>在</w:t>
      </w:r>
      <w:r>
        <w:t>C</w:t>
      </w:r>
      <w:r>
        <w:t>语言中，按照取值的不同，数据类型可以分为两类：</w:t>
      </w:r>
    </w:p>
    <w:p w:rsidR="004A1D4E" w:rsidRDefault="009A508B">
      <w:pPr>
        <w:spacing w:after="5" w:line="262" w:lineRule="auto"/>
        <w:ind w:left="519" w:right="10"/>
        <w:jc w:val="both"/>
      </w:pPr>
      <w:r>
        <w:rPr>
          <w:sz w:val="20"/>
        </w:rPr>
        <w:t xml:space="preserve">o </w:t>
      </w:r>
      <w:r>
        <w:rPr>
          <w:sz w:val="20"/>
        </w:rPr>
        <w:t>原子类型：是不可以再分解的基本类型，包括整型、实型、字符型等。</w:t>
      </w:r>
    </w:p>
    <w:p w:rsidR="004A1D4E" w:rsidRDefault="009A508B">
      <w:pPr>
        <w:spacing w:after="5" w:line="262" w:lineRule="auto"/>
        <w:ind w:left="927" w:right="10" w:hanging="397"/>
        <w:jc w:val="both"/>
      </w:pPr>
      <w:r>
        <w:rPr>
          <w:sz w:val="20"/>
        </w:rPr>
        <w:t>的</w:t>
      </w:r>
      <w:r>
        <w:rPr>
          <w:sz w:val="20"/>
        </w:rPr>
        <w:t xml:space="preserve"> </w:t>
      </w:r>
      <w:r>
        <w:rPr>
          <w:sz w:val="20"/>
        </w:rPr>
        <w:t>结构类型：由若干个类型组合而成，是可以再分解的。例如，整型数组是由若干整型数据组成的。</w:t>
      </w:r>
    </w:p>
    <w:p w:rsidR="004A1D4E" w:rsidRDefault="009A508B">
      <w:pPr>
        <w:spacing w:after="5" w:line="262" w:lineRule="auto"/>
        <w:ind w:left="92" w:right="10" w:firstLine="397"/>
        <w:jc w:val="both"/>
      </w:pPr>
      <w:r>
        <w:rPr>
          <w:sz w:val="20"/>
        </w:rPr>
        <w:t>比如，在</w:t>
      </w:r>
      <w:r>
        <w:rPr>
          <w:sz w:val="20"/>
        </w:rPr>
        <w:t>C</w:t>
      </w:r>
      <w:r>
        <w:rPr>
          <w:sz w:val="20"/>
        </w:rPr>
        <w:t>语言中变量声明</w:t>
      </w:r>
      <w:r>
        <w:rPr>
          <w:sz w:val="20"/>
        </w:rPr>
        <w:t>int a, b,</w:t>
      </w:r>
      <w:r>
        <w:rPr>
          <w:sz w:val="20"/>
        </w:rPr>
        <w:t>这就意味着，在给变量</w:t>
      </w:r>
      <w:r>
        <w:rPr>
          <w:sz w:val="20"/>
        </w:rPr>
        <w:t>a</w:t>
      </w:r>
      <w:r>
        <w:rPr>
          <w:sz w:val="20"/>
        </w:rPr>
        <w:t>和</w:t>
      </w:r>
      <w:r>
        <w:rPr>
          <w:sz w:val="20"/>
        </w:rPr>
        <w:t>b</w:t>
      </w:r>
      <w:r>
        <w:rPr>
          <w:sz w:val="20"/>
        </w:rPr>
        <w:t>赋值时不能超出</w:t>
      </w:r>
      <w:r>
        <w:rPr>
          <w:sz w:val="20"/>
        </w:rPr>
        <w:t>int</w:t>
      </w:r>
      <w:r>
        <w:rPr>
          <w:sz w:val="20"/>
        </w:rPr>
        <w:t>的取值范围，变量</w:t>
      </w:r>
      <w:r>
        <w:rPr>
          <w:sz w:val="20"/>
        </w:rPr>
        <w:t>a</w:t>
      </w:r>
      <w:r>
        <w:rPr>
          <w:sz w:val="20"/>
        </w:rPr>
        <w:t>和</w:t>
      </w:r>
      <w:r>
        <w:rPr>
          <w:sz w:val="20"/>
        </w:rPr>
        <w:t>b</w:t>
      </w:r>
      <w:r>
        <w:rPr>
          <w:sz w:val="20"/>
        </w:rPr>
        <w:t>之间的运算只能是</w:t>
      </w:r>
      <w:r>
        <w:rPr>
          <w:sz w:val="20"/>
        </w:rPr>
        <w:t>int</w:t>
      </w:r>
      <w:r>
        <w:rPr>
          <w:sz w:val="20"/>
        </w:rPr>
        <w:t>类型所允许的运算。</w:t>
      </w:r>
    </w:p>
    <w:p w:rsidR="004A1D4E" w:rsidRDefault="009A508B">
      <w:pPr>
        <w:spacing w:after="5" w:line="227" w:lineRule="auto"/>
        <w:ind w:left="92" w:right="10" w:firstLine="397"/>
        <w:jc w:val="both"/>
      </w:pPr>
      <w:r>
        <w:t>因为不同的计算机有不同的硬件系统，这就要求程序语言最终通过编译器或解释器转换成底层语言，如汇编语言甚至是通过机器语言的数据类型来实现的。可事实上，高级语言的编程者不管最终程序运行在什么计算机上，他的目的就是为了实现两个整型数字的运算。如</w:t>
      </w:r>
      <w:r>
        <w:t>a+5</w:t>
      </w:r>
      <w:r>
        <w:t>、</w:t>
      </w:r>
      <w:r>
        <w:t>a-b</w:t>
      </w:r>
      <w:r>
        <w:t>、</w:t>
      </w:r>
      <w:r>
        <w:t>axb</w:t>
      </w:r>
      <w:r>
        <w:t>和</w:t>
      </w:r>
      <w:r>
        <w:t>alb</w:t>
      </w:r>
      <w:r>
        <w:t>等</w:t>
      </w:r>
      <w:r>
        <w:t>，他才不关心整数在计算机内部是如何表示的，也不想知道</w:t>
      </w:r>
      <w:r>
        <w:t>CPU</w:t>
      </w:r>
      <w:r>
        <w:t>为了实现</w:t>
      </w:r>
      <w:r>
        <w:t>1 +2</w:t>
      </w:r>
      <w:r>
        <w:t>进行几次开关操作，这些操作是如何实现的，对高级语言开发者来讲根本不重要。于是我们就会考虑，无论什么计算机、什么</w:t>
      </w:r>
      <w:r>
        <w:rPr>
          <w:noProof/>
        </w:rPr>
        <w:drawing>
          <wp:inline distT="0" distB="0" distL="0" distR="0">
            <wp:extent cx="12933" cy="38768"/>
            <wp:effectExtent l="0" t="0" r="0" b="0"/>
            <wp:docPr id="3115743" name="Picture 3115743"/>
            <wp:cNvGraphicFramePr/>
            <a:graphic xmlns:a="http://schemas.openxmlformats.org/drawingml/2006/main">
              <a:graphicData uri="http://schemas.openxmlformats.org/drawingml/2006/picture">
                <pic:pic xmlns:pic="http://schemas.openxmlformats.org/drawingml/2006/picture">
                  <pic:nvPicPr>
                    <pic:cNvPr id="3115743" name="Picture 3115743"/>
                    <pic:cNvPicPr/>
                  </pic:nvPicPr>
                  <pic:blipFill>
                    <a:blip r:embed="rId738"/>
                    <a:stretch>
                      <a:fillRect/>
                    </a:stretch>
                  </pic:blipFill>
                  <pic:spPr>
                    <a:xfrm>
                      <a:off x="0" y="0"/>
                      <a:ext cx="12933" cy="38768"/>
                    </a:xfrm>
                    <a:prstGeom prst="rect">
                      <a:avLst/>
                    </a:prstGeom>
                  </pic:spPr>
                </pic:pic>
              </a:graphicData>
            </a:graphic>
          </wp:inline>
        </w:drawing>
      </w:r>
      <w:r>
        <w:t>计算机语言，大都会面临着如整数运算、实数运算、字符运算等操作，我们可以考虑把它们都抽象出来。</w:t>
      </w:r>
    </w:p>
    <w:p w:rsidR="004A1D4E" w:rsidRDefault="009A508B">
      <w:pPr>
        <w:spacing w:after="173" w:line="226" w:lineRule="auto"/>
        <w:ind w:left="5" w:firstLine="367"/>
      </w:pPr>
      <w:r>
        <w:t>抽象是指抽取出事物具有的普遍性的本质。它是抽出问题的特征而忽略非本质的细节，是对具体事物的一个概括。抽象是一种思考问题的方式，它隐藏了繁杂的细节，只保留实现目标所必需的信息。</w:t>
      </w:r>
    </w:p>
    <w:p w:rsidR="004A1D4E" w:rsidRDefault="009A508B">
      <w:pPr>
        <w:spacing w:after="4" w:line="265" w:lineRule="auto"/>
        <w:ind w:left="15" w:hanging="10"/>
        <w:jc w:val="both"/>
      </w:pPr>
      <w:r>
        <w:rPr>
          <w:sz w:val="24"/>
        </w:rPr>
        <w:lastRenderedPageBreak/>
        <w:t>1</w:t>
      </w:r>
      <w:r>
        <w:rPr>
          <w:sz w:val="24"/>
        </w:rPr>
        <w:t>．</w:t>
      </w:r>
      <w:r>
        <w:rPr>
          <w:sz w:val="24"/>
        </w:rPr>
        <w:t>6</w:t>
      </w:r>
      <w:r>
        <w:rPr>
          <w:sz w:val="24"/>
        </w:rPr>
        <w:t>．</w:t>
      </w:r>
      <w:r>
        <w:rPr>
          <w:sz w:val="24"/>
        </w:rPr>
        <w:t>2</w:t>
      </w:r>
      <w:r>
        <w:rPr>
          <w:sz w:val="24"/>
        </w:rPr>
        <w:t>抽象数据类型</w:t>
      </w:r>
    </w:p>
    <w:p w:rsidR="004A1D4E" w:rsidRDefault="009A508B">
      <w:pPr>
        <w:spacing w:after="5" w:line="262" w:lineRule="auto"/>
        <w:ind w:left="407" w:right="10"/>
        <w:jc w:val="both"/>
      </w:pPr>
      <w:r>
        <w:rPr>
          <w:sz w:val="20"/>
        </w:rPr>
        <w:t>我们对已有的数据类型进行抽象，就</w:t>
      </w:r>
      <w:r>
        <w:rPr>
          <w:sz w:val="20"/>
        </w:rPr>
        <w:t>有了抽象数据类型。</w:t>
      </w:r>
    </w:p>
    <w:p w:rsidR="004A1D4E" w:rsidRDefault="009A508B">
      <w:pPr>
        <w:spacing w:after="5" w:line="227" w:lineRule="auto"/>
        <w:ind w:left="10" w:right="102" w:firstLine="387"/>
        <w:jc w:val="both"/>
      </w:pPr>
      <w:r>
        <w:t>抽象数据类型</w:t>
      </w:r>
      <w:r>
        <w:t>(Abstract Data Type</w:t>
      </w:r>
      <w:r>
        <w:t>，</w:t>
      </w:r>
      <w:r>
        <w:t>ADT):</w:t>
      </w:r>
      <w:r>
        <w:t>是指一个数学模型及定义在该模型上的一组操作。抽象数据类型的定义仅取决于它的一组逻辑特性，而与其在计算机内部如何表示和实现无关。</w:t>
      </w:r>
    </w:p>
    <w:tbl>
      <w:tblPr>
        <w:tblStyle w:val="TableGrid"/>
        <w:tblpPr w:vertAnchor="page" w:horzAnchor="page" w:tblpX="1324" w:tblpY="469"/>
        <w:tblOverlap w:val="never"/>
        <w:tblW w:w="1359" w:type="dxa"/>
        <w:tblInd w:w="0" w:type="dxa"/>
        <w:tblCellMar>
          <w:top w:w="70" w:type="dxa"/>
          <w:left w:w="137" w:type="dxa"/>
          <w:bottom w:w="0" w:type="dxa"/>
          <w:right w:w="56" w:type="dxa"/>
        </w:tblCellMar>
        <w:tblLook w:val="04A0" w:firstRow="1" w:lastRow="0" w:firstColumn="1" w:lastColumn="0" w:noHBand="0" w:noVBand="1"/>
      </w:tblPr>
      <w:tblGrid>
        <w:gridCol w:w="491"/>
        <w:gridCol w:w="868"/>
      </w:tblGrid>
      <w:tr w:rsidR="004A1D4E">
        <w:trPr>
          <w:trHeight w:val="331"/>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20"/>
              </w:rPr>
              <w:t>透</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数据结樘</w:t>
            </w:r>
          </w:p>
        </w:tc>
      </w:tr>
    </w:tbl>
    <w:p w:rsidR="004A1D4E" w:rsidRDefault="009A508B">
      <w:pPr>
        <w:spacing w:after="5" w:line="227" w:lineRule="auto"/>
        <w:ind w:left="10" w:right="102" w:firstLine="397"/>
        <w:jc w:val="both"/>
      </w:pPr>
      <w:r>
        <w:rPr>
          <w:noProof/>
        </w:rPr>
        <w:drawing>
          <wp:anchor distT="0" distB="0" distL="114300" distR="114300" simplePos="0" relativeHeight="251840512" behindDoc="0" locked="0" layoutInCell="1" allowOverlap="0">
            <wp:simplePos x="0" y="0"/>
            <wp:positionH relativeFrom="page">
              <wp:posOffset>5690428</wp:posOffset>
            </wp:positionH>
            <wp:positionV relativeFrom="page">
              <wp:posOffset>3146704</wp:posOffset>
            </wp:positionV>
            <wp:extent cx="6466" cy="6461"/>
            <wp:effectExtent l="0" t="0" r="0" b="0"/>
            <wp:wrapSquare wrapText="bothSides"/>
            <wp:docPr id="185991" name="Picture 185991"/>
            <wp:cNvGraphicFramePr/>
            <a:graphic xmlns:a="http://schemas.openxmlformats.org/drawingml/2006/main">
              <a:graphicData uri="http://schemas.openxmlformats.org/drawingml/2006/picture">
                <pic:pic xmlns:pic="http://schemas.openxmlformats.org/drawingml/2006/picture">
                  <pic:nvPicPr>
                    <pic:cNvPr id="185991" name="Picture 185991"/>
                    <pic:cNvPicPr/>
                  </pic:nvPicPr>
                  <pic:blipFill>
                    <a:blip r:embed="rId1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41536" behindDoc="0" locked="0" layoutInCell="1" allowOverlap="0">
            <wp:simplePos x="0" y="0"/>
            <wp:positionH relativeFrom="page">
              <wp:posOffset>5787424</wp:posOffset>
            </wp:positionH>
            <wp:positionV relativeFrom="page">
              <wp:posOffset>4471292</wp:posOffset>
            </wp:positionV>
            <wp:extent cx="6467" cy="6461"/>
            <wp:effectExtent l="0" t="0" r="0" b="0"/>
            <wp:wrapSquare wrapText="bothSides"/>
            <wp:docPr id="185992" name="Picture 185992"/>
            <wp:cNvGraphicFramePr/>
            <a:graphic xmlns:a="http://schemas.openxmlformats.org/drawingml/2006/main">
              <a:graphicData uri="http://schemas.openxmlformats.org/drawingml/2006/picture">
                <pic:pic xmlns:pic="http://schemas.openxmlformats.org/drawingml/2006/picture">
                  <pic:nvPicPr>
                    <pic:cNvPr id="185992" name="Picture 185992"/>
                    <pic:cNvPicPr/>
                  </pic:nvPicPr>
                  <pic:blipFill>
                    <a:blip r:embed="rId208"/>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1842560" behindDoc="0" locked="0" layoutInCell="1" allowOverlap="0">
            <wp:simplePos x="0" y="0"/>
            <wp:positionH relativeFrom="page">
              <wp:posOffset>5787424</wp:posOffset>
            </wp:positionH>
            <wp:positionV relativeFrom="page">
              <wp:posOffset>4865437</wp:posOffset>
            </wp:positionV>
            <wp:extent cx="6467" cy="6462"/>
            <wp:effectExtent l="0" t="0" r="0" b="0"/>
            <wp:wrapSquare wrapText="bothSides"/>
            <wp:docPr id="185993" name="Picture 185993"/>
            <wp:cNvGraphicFramePr/>
            <a:graphic xmlns:a="http://schemas.openxmlformats.org/drawingml/2006/main">
              <a:graphicData uri="http://schemas.openxmlformats.org/drawingml/2006/picture">
                <pic:pic xmlns:pic="http://schemas.openxmlformats.org/drawingml/2006/picture">
                  <pic:nvPicPr>
                    <pic:cNvPr id="185993" name="Picture 185993"/>
                    <pic:cNvPicPr/>
                  </pic:nvPicPr>
                  <pic:blipFill>
                    <a:blip r:embed="rId13"/>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1843584" behindDoc="0" locked="0" layoutInCell="1" allowOverlap="0">
            <wp:simplePos x="0" y="0"/>
            <wp:positionH relativeFrom="page">
              <wp:posOffset>5793890</wp:posOffset>
            </wp:positionH>
            <wp:positionV relativeFrom="page">
              <wp:posOffset>6739244</wp:posOffset>
            </wp:positionV>
            <wp:extent cx="6466" cy="6462"/>
            <wp:effectExtent l="0" t="0" r="0" b="0"/>
            <wp:wrapSquare wrapText="bothSides"/>
            <wp:docPr id="185995" name="Picture 185995"/>
            <wp:cNvGraphicFramePr/>
            <a:graphic xmlns:a="http://schemas.openxmlformats.org/drawingml/2006/main">
              <a:graphicData uri="http://schemas.openxmlformats.org/drawingml/2006/picture">
                <pic:pic xmlns:pic="http://schemas.openxmlformats.org/drawingml/2006/picture">
                  <pic:nvPicPr>
                    <pic:cNvPr id="185995" name="Picture 185995"/>
                    <pic:cNvPicPr/>
                  </pic:nvPicPr>
                  <pic:blipFill>
                    <a:blip r:embed="rId283"/>
                    <a:stretch>
                      <a:fillRect/>
                    </a:stretch>
                  </pic:blipFill>
                  <pic:spPr>
                    <a:xfrm>
                      <a:off x="0" y="0"/>
                      <a:ext cx="6466" cy="6462"/>
                    </a:xfrm>
                    <a:prstGeom prst="rect">
                      <a:avLst/>
                    </a:prstGeom>
                  </pic:spPr>
                </pic:pic>
              </a:graphicData>
            </a:graphic>
          </wp:anchor>
        </w:drawing>
      </w:r>
      <w:r>
        <w:t>比如刚才的例子，各个计算机，不管是大型机、小型机、</w:t>
      </w:r>
      <w:r>
        <w:t>PC</w:t>
      </w:r>
      <w:r>
        <w:t>、平板电脑、</w:t>
      </w:r>
      <w:r>
        <w:t xml:space="preserve">PDA, </w:t>
      </w:r>
      <w:r>
        <w:t>甚至智能手机都拥有</w:t>
      </w:r>
      <w:r>
        <w:t>“</w:t>
      </w:r>
      <w:r>
        <w:t>整数</w:t>
      </w:r>
      <w:r>
        <w:t>”</w:t>
      </w:r>
      <w:r>
        <w:t>类型，也需要整数间的运算，那么整型其实就是一个抽象数据类型，尽管它在上面提到的这些在不同计算机中实现方法上可能不一样，但由于其定义的数学特性相同，在计算机编程者看来，它们都是相同的。因此，兹抽的意义在于数据类型的数学抽象特性。</w:t>
      </w:r>
    </w:p>
    <w:p w:rsidR="004A1D4E" w:rsidRDefault="009A508B">
      <w:pPr>
        <w:spacing w:after="111" w:line="227" w:lineRule="auto"/>
        <w:ind w:left="-112" w:right="71" w:firstLine="519"/>
        <w:jc w:val="both"/>
      </w:pPr>
      <w:r>
        <w:t>而且，抽象数据类型不仅仅指那些已经定义并实现的数据类型，还可以是计算机编程者在设计软件程序时自己定义的数据类型，比如我们编写关于计算机绘图或者地图类的软件系统，经常都会用到坐标。也就</w:t>
      </w:r>
      <w:r>
        <w:t>是说，总是有成对出现的</w:t>
      </w:r>
      <w:r>
        <w:t>x</w:t>
      </w:r>
      <w:r>
        <w:t>和</w:t>
      </w:r>
      <w:r>
        <w:t>y</w:t>
      </w:r>
      <w:r>
        <w:t>，在</w:t>
      </w:r>
      <w:r>
        <w:t xml:space="preserve">3D </w:t>
      </w:r>
      <w:r>
        <w:t>系统中还有</w:t>
      </w:r>
      <w:r>
        <w:t>z</w:t>
      </w:r>
      <w:r>
        <w:t>出现，既然这三个整型数字是始终在一起出现，我们就定义一个叫</w:t>
      </w:r>
      <w:r>
        <w:t xml:space="preserve">point </w:t>
      </w:r>
      <w:r>
        <w:rPr>
          <w:noProof/>
        </w:rPr>
        <w:drawing>
          <wp:inline distT="0" distB="0" distL="0" distR="0">
            <wp:extent cx="12933" cy="12923"/>
            <wp:effectExtent l="0" t="0" r="0" b="0"/>
            <wp:docPr id="185994" name="Picture 185994"/>
            <wp:cNvGraphicFramePr/>
            <a:graphic xmlns:a="http://schemas.openxmlformats.org/drawingml/2006/main">
              <a:graphicData uri="http://schemas.openxmlformats.org/drawingml/2006/picture">
                <pic:pic xmlns:pic="http://schemas.openxmlformats.org/drawingml/2006/picture">
                  <pic:nvPicPr>
                    <pic:cNvPr id="185994" name="Picture 185994"/>
                    <pic:cNvPicPr/>
                  </pic:nvPicPr>
                  <pic:blipFill>
                    <a:blip r:embed="rId739"/>
                    <a:stretch>
                      <a:fillRect/>
                    </a:stretch>
                  </pic:blipFill>
                  <pic:spPr>
                    <a:xfrm>
                      <a:off x="0" y="0"/>
                      <a:ext cx="12933" cy="12923"/>
                    </a:xfrm>
                    <a:prstGeom prst="rect">
                      <a:avLst/>
                    </a:prstGeom>
                  </pic:spPr>
                </pic:pic>
              </a:graphicData>
            </a:graphic>
          </wp:inline>
        </w:drawing>
      </w:r>
      <w:r>
        <w:t>的抽象数据类型，它有</w:t>
      </w:r>
      <w:r>
        <w:t>x</w:t>
      </w:r>
      <w:r>
        <w:t>、</w:t>
      </w:r>
      <w:r>
        <w:t>y</w:t>
      </w:r>
      <w:r>
        <w:t>、</w:t>
      </w:r>
      <w:r>
        <w:t>z</w:t>
      </w:r>
      <w:r>
        <w:t>三个整型变量，这样我们很方便地操作一个</w:t>
      </w:r>
      <w:r>
        <w:t>point</w:t>
      </w:r>
      <w:r>
        <w:t>数据变量就能知道这一点的坐标了。</w:t>
      </w:r>
    </w:p>
    <w:p w:rsidR="004A1D4E" w:rsidRDefault="009A508B">
      <w:pPr>
        <w:spacing w:after="5" w:line="227" w:lineRule="auto"/>
        <w:ind w:left="10" w:right="10" w:firstLine="367"/>
        <w:jc w:val="both"/>
      </w:pPr>
      <w:r>
        <w:t>根据抽象数据类型的定义，它还包括定义在该模型上的一组操作。就像</w:t>
      </w:r>
      <w:r>
        <w:t>“</w:t>
      </w:r>
      <w:r>
        <w:t>超级玛丽</w:t>
      </w:r>
      <w:r>
        <w:t>"</w:t>
      </w:r>
      <w:r>
        <w:t>这个经典的任天堂游戏，里面的游戏主角是马里奥</w:t>
      </w:r>
      <w:r>
        <w:t>(Mario).</w:t>
      </w:r>
      <w:r>
        <w:t>我们给他定义了几种基本操作，走（前进、后退、上、下）、跳、打子弹等。一个抽象数据类型定义了：一个数据对象、数据对象中各数据元素之间的关系及对数据</w:t>
      </w:r>
      <w:r>
        <w:t>元素的操作。至于，一个抽象数据类型到底需要哪些操作，这就只能由设计者根据实际需要来定。像马里奥，可能开始只有两种操作，走和跳，后来发现应该要增加一种打子弹的操作，再后来发现有些玩家希望它可以走得快一点，就有了按住打子弹键后前进就会</w:t>
      </w:r>
      <w:r>
        <w:t>“</w:t>
      </w:r>
      <w:r>
        <w:t>跑</w:t>
      </w:r>
      <w:r>
        <w:t>"</w:t>
      </w:r>
      <w:r>
        <w:t>的操作。</w:t>
      </w:r>
    </w:p>
    <w:p w:rsidR="004A1D4E" w:rsidRDefault="009A508B">
      <w:pPr>
        <w:spacing w:after="5" w:line="262" w:lineRule="auto"/>
        <w:ind w:left="10" w:right="10"/>
        <w:jc w:val="both"/>
      </w:pPr>
      <w:r>
        <w:rPr>
          <w:sz w:val="20"/>
        </w:rPr>
        <w:t>这都是根据实际情况来设计的。</w:t>
      </w:r>
      <w:r>
        <w:rPr>
          <w:noProof/>
        </w:rPr>
        <w:drawing>
          <wp:inline distT="0" distB="0" distL="0" distR="0">
            <wp:extent cx="6466" cy="6462"/>
            <wp:effectExtent l="0" t="0" r="0" b="0"/>
            <wp:docPr id="185996" name="Picture 185996"/>
            <wp:cNvGraphicFramePr/>
            <a:graphic xmlns:a="http://schemas.openxmlformats.org/drawingml/2006/main">
              <a:graphicData uri="http://schemas.openxmlformats.org/drawingml/2006/picture">
                <pic:pic xmlns:pic="http://schemas.openxmlformats.org/drawingml/2006/picture">
                  <pic:nvPicPr>
                    <pic:cNvPr id="185996" name="Picture 185996"/>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spacing w:after="74"/>
        <w:ind w:left="1090"/>
      </w:pPr>
      <w:r>
        <w:rPr>
          <w:noProof/>
        </w:rPr>
        <w:lastRenderedPageBreak/>
        <w:drawing>
          <wp:inline distT="0" distB="0" distL="0" distR="0">
            <wp:extent cx="3653513" cy="2830095"/>
            <wp:effectExtent l="0" t="0" r="0" b="0"/>
            <wp:docPr id="3115745" name="Picture 3115745"/>
            <wp:cNvGraphicFramePr/>
            <a:graphic xmlns:a="http://schemas.openxmlformats.org/drawingml/2006/main">
              <a:graphicData uri="http://schemas.openxmlformats.org/drawingml/2006/picture">
                <pic:pic xmlns:pic="http://schemas.openxmlformats.org/drawingml/2006/picture">
                  <pic:nvPicPr>
                    <pic:cNvPr id="3115745" name="Picture 3115745"/>
                    <pic:cNvPicPr/>
                  </pic:nvPicPr>
                  <pic:blipFill>
                    <a:blip r:embed="rId740"/>
                    <a:stretch>
                      <a:fillRect/>
                    </a:stretch>
                  </pic:blipFill>
                  <pic:spPr>
                    <a:xfrm>
                      <a:off x="0" y="0"/>
                      <a:ext cx="3653513" cy="2830095"/>
                    </a:xfrm>
                    <a:prstGeom prst="rect">
                      <a:avLst/>
                    </a:prstGeom>
                  </pic:spPr>
                </pic:pic>
              </a:graphicData>
            </a:graphic>
          </wp:inline>
        </w:drawing>
      </w:r>
    </w:p>
    <w:p w:rsidR="004A1D4E" w:rsidRDefault="009A508B">
      <w:pPr>
        <w:spacing w:after="3" w:line="265" w:lineRule="auto"/>
        <w:ind w:left="1273" w:right="1242" w:hanging="10"/>
        <w:jc w:val="center"/>
      </w:pPr>
      <w:r>
        <w:rPr>
          <w:sz w:val="18"/>
        </w:rPr>
        <w:t>图</w:t>
      </w:r>
      <w:r>
        <w:rPr>
          <w:sz w:val="18"/>
        </w:rPr>
        <w:t>1</w:t>
      </w:r>
      <w:r>
        <w:rPr>
          <w:sz w:val="18"/>
        </w:rPr>
        <w:t>、</w:t>
      </w:r>
      <w:r>
        <w:rPr>
          <w:sz w:val="18"/>
        </w:rPr>
        <w:t>6</w:t>
      </w:r>
      <w:r>
        <w:rPr>
          <w:sz w:val="18"/>
        </w:rPr>
        <w:t>．</w:t>
      </w:r>
      <w:r>
        <w:rPr>
          <w:sz w:val="18"/>
        </w:rPr>
        <w:t>1</w:t>
      </w:r>
    </w:p>
    <w:p w:rsidR="004A1D4E" w:rsidRDefault="009A508B">
      <w:pPr>
        <w:spacing w:after="53" w:line="227" w:lineRule="auto"/>
        <w:ind w:left="81" w:right="10" w:firstLine="377"/>
        <w:jc w:val="both"/>
      </w:pPr>
      <w:r>
        <w:rPr>
          <w:noProof/>
        </w:rPr>
        <w:drawing>
          <wp:anchor distT="0" distB="0" distL="114300" distR="114300" simplePos="0" relativeHeight="251844608" behindDoc="0" locked="0" layoutInCell="1" allowOverlap="0">
            <wp:simplePos x="0" y="0"/>
            <wp:positionH relativeFrom="page">
              <wp:posOffset>5845621</wp:posOffset>
            </wp:positionH>
            <wp:positionV relativeFrom="page">
              <wp:posOffset>8451516</wp:posOffset>
            </wp:positionV>
            <wp:extent cx="6467" cy="6462"/>
            <wp:effectExtent l="0" t="0" r="0" b="0"/>
            <wp:wrapTopAndBottom/>
            <wp:docPr id="188664" name="Picture 188664"/>
            <wp:cNvGraphicFramePr/>
            <a:graphic xmlns:a="http://schemas.openxmlformats.org/drawingml/2006/main">
              <a:graphicData uri="http://schemas.openxmlformats.org/drawingml/2006/picture">
                <pic:pic xmlns:pic="http://schemas.openxmlformats.org/drawingml/2006/picture">
                  <pic:nvPicPr>
                    <pic:cNvPr id="188664" name="Picture 188664"/>
                    <pic:cNvPicPr/>
                  </pic:nvPicPr>
                  <pic:blipFill>
                    <a:blip r:embed="rId33"/>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1845632" behindDoc="0" locked="0" layoutInCell="1" allowOverlap="0">
            <wp:simplePos x="0" y="0"/>
            <wp:positionH relativeFrom="page">
              <wp:posOffset>5839155</wp:posOffset>
            </wp:positionH>
            <wp:positionV relativeFrom="page">
              <wp:posOffset>8541976</wp:posOffset>
            </wp:positionV>
            <wp:extent cx="6466" cy="6462"/>
            <wp:effectExtent l="0" t="0" r="0" b="0"/>
            <wp:wrapTopAndBottom/>
            <wp:docPr id="188665" name="Picture 188665"/>
            <wp:cNvGraphicFramePr/>
            <a:graphic xmlns:a="http://schemas.openxmlformats.org/drawingml/2006/main">
              <a:graphicData uri="http://schemas.openxmlformats.org/drawingml/2006/picture">
                <pic:pic xmlns:pic="http://schemas.openxmlformats.org/drawingml/2006/picture">
                  <pic:nvPicPr>
                    <pic:cNvPr id="188665" name="Picture 188665"/>
                    <pic:cNvPicPr/>
                  </pic:nvPicPr>
                  <pic:blipFill>
                    <a:blip r:embed="rId18"/>
                    <a:stretch>
                      <a:fillRect/>
                    </a:stretch>
                  </pic:blipFill>
                  <pic:spPr>
                    <a:xfrm>
                      <a:off x="0" y="0"/>
                      <a:ext cx="6466" cy="6462"/>
                    </a:xfrm>
                    <a:prstGeom prst="rect">
                      <a:avLst/>
                    </a:prstGeom>
                  </pic:spPr>
                </pic:pic>
              </a:graphicData>
            </a:graphic>
          </wp:anchor>
        </w:drawing>
      </w:r>
      <w:r>
        <w:t>事实上，抽象数据类型体现了程序设计中问题分解、抽象和信息隐藏的特性。抽象数据类型把实际生活中的问题分解为多个规模小且容易处理的问题，然后建立一个计算机能处理的数据模型，并把每个功能模块的实现细节作为一个独立的单元，从而使具体实现过程隐藏起来。</w:t>
      </w:r>
    </w:p>
    <w:p w:rsidR="004A1D4E" w:rsidRDefault="009A508B">
      <w:pPr>
        <w:spacing w:after="5" w:line="227" w:lineRule="auto"/>
        <w:ind w:left="92" w:right="10" w:firstLine="377"/>
        <w:jc w:val="both"/>
      </w:pPr>
      <w:r>
        <w:t>为了便于在之后的讲解中对抽象数据类型进行规范的描述，我们给出了描述抽象数据类型的标准格式：</w:t>
      </w:r>
    </w:p>
    <w:p w:rsidR="004A1D4E" w:rsidRDefault="009A508B">
      <w:pPr>
        <w:tabs>
          <w:tab w:val="right" w:pos="7892"/>
        </w:tabs>
        <w:spacing w:after="4" w:line="262" w:lineRule="auto"/>
      </w:pPr>
      <w:r>
        <w:rPr>
          <w:noProof/>
        </w:rPr>
        <w:lastRenderedPageBreak/>
        <mc:AlternateContent>
          <mc:Choice Requires="wpg">
            <w:drawing>
              <wp:inline distT="0" distB="0" distL="0" distR="0">
                <wp:extent cx="1952851" cy="2345490"/>
                <wp:effectExtent l="0" t="0" r="0" b="0"/>
                <wp:docPr id="2941374" name="Group 2941374"/>
                <wp:cNvGraphicFramePr/>
                <a:graphic xmlns:a="http://schemas.openxmlformats.org/drawingml/2006/main">
                  <a:graphicData uri="http://schemas.microsoft.com/office/word/2010/wordprocessingGroup">
                    <wpg:wgp>
                      <wpg:cNvGrpSpPr/>
                      <wpg:grpSpPr>
                        <a:xfrm>
                          <a:off x="0" y="0"/>
                          <a:ext cx="1952851" cy="2345490"/>
                          <a:chOff x="0" y="0"/>
                          <a:chExt cx="1952851" cy="2345490"/>
                        </a:xfrm>
                      </wpg:grpSpPr>
                      <pic:pic xmlns:pic="http://schemas.openxmlformats.org/drawingml/2006/picture">
                        <pic:nvPicPr>
                          <pic:cNvPr id="3115747" name="Picture 3115747"/>
                          <pic:cNvPicPr/>
                        </pic:nvPicPr>
                        <pic:blipFill>
                          <a:blip r:embed="rId741"/>
                          <a:stretch>
                            <a:fillRect/>
                          </a:stretch>
                        </pic:blipFill>
                        <pic:spPr>
                          <a:xfrm>
                            <a:off x="0" y="0"/>
                            <a:ext cx="1862322" cy="2345490"/>
                          </a:xfrm>
                          <a:prstGeom prst="rect">
                            <a:avLst/>
                          </a:prstGeom>
                        </pic:spPr>
                      </pic:pic>
                      <wps:wsp>
                        <wps:cNvPr id="187246" name="Rectangle 187246"/>
                        <wps:cNvSpPr/>
                        <wps:spPr>
                          <a:xfrm>
                            <a:off x="1849389" y="426452"/>
                            <a:ext cx="137605" cy="154686"/>
                          </a:xfrm>
                          <a:prstGeom prst="rect">
                            <a:avLst/>
                          </a:prstGeom>
                          <a:ln>
                            <a:noFill/>
                          </a:ln>
                        </wps:spPr>
                        <wps:txbx>
                          <w:txbxContent>
                            <w:p w:rsidR="004A1D4E" w:rsidRDefault="009A508B">
                              <w:r>
                                <w:rPr>
                                  <w:sz w:val="18"/>
                                </w:rPr>
                                <w:t>义</w:t>
                              </w:r>
                            </w:p>
                          </w:txbxContent>
                        </wps:txbx>
                        <wps:bodyPr horzOverflow="overflow" vert="horz" lIns="0" tIns="0" rIns="0" bIns="0" rtlCol="0">
                          <a:noAutofit/>
                        </wps:bodyPr>
                      </wps:wsp>
                    </wpg:wgp>
                  </a:graphicData>
                </a:graphic>
              </wp:inline>
            </w:drawing>
          </mc:Choice>
          <mc:Fallback>
            <w:pict>
              <v:group id="Group 2941374" o:spid="_x0000_s1269" style="width:153.75pt;height:184.7pt;mso-position-horizontal-relative:char;mso-position-vertical-relative:line" coordsize="19528,234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">
                <v:shape id="Picture 3115747" o:spid="_x0000_s1270" type="#_x0000_t75" style="position:absolute;width:18623;height:2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">
                  <v:imagedata r:id="rId742" o:title=""/>
                </v:shape>
                <v:rect id="Rectangle 187246" o:spid="_x0000_s1271" style="position:absolute;left:18493;top:4264;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" filled="f" stroked="f">
                  <v:textbox inset="0,0,0,0">
                    <w:txbxContent>
                      <w:p w:rsidR="004A1D4E" w:rsidRDefault="009A508B">
                        <w:r>
                          <w:rPr>
                            <w:sz w:val="18"/>
                          </w:rPr>
                          <w:t>义</w:t>
                        </w:r>
                      </w:p>
                    </w:txbxContent>
                  </v:textbox>
                </v:rect>
                <w10:anchorlock/>
              </v:group>
            </w:pict>
          </mc:Fallback>
        </mc:AlternateContent>
      </w:r>
      <w:r>
        <w:rPr>
          <w:sz w:val="16"/>
        </w:rPr>
        <w:t>ADT</w:t>
      </w:r>
      <w:r>
        <w:rPr>
          <w:sz w:val="16"/>
        </w:rPr>
        <w:t>抽象数据奚型名</w:t>
      </w:r>
      <w:r>
        <w:rPr>
          <w:sz w:val="16"/>
        </w:rPr>
        <w:tab/>
      </w:r>
      <w:r>
        <w:rPr>
          <w:noProof/>
        </w:rPr>
        <w:drawing>
          <wp:inline distT="0" distB="0" distL="0" distR="0">
            <wp:extent cx="2974542" cy="2326105"/>
            <wp:effectExtent l="0" t="0" r="0" b="0"/>
            <wp:docPr id="3115748" name="Picture 3115748"/>
            <wp:cNvGraphicFramePr/>
            <a:graphic xmlns:a="http://schemas.openxmlformats.org/drawingml/2006/main">
              <a:graphicData uri="http://schemas.openxmlformats.org/drawingml/2006/picture">
                <pic:pic xmlns:pic="http://schemas.openxmlformats.org/drawingml/2006/picture">
                  <pic:nvPicPr>
                    <pic:cNvPr id="3115748" name="Picture 3115748"/>
                    <pic:cNvPicPr/>
                  </pic:nvPicPr>
                  <pic:blipFill>
                    <a:blip r:embed="rId743"/>
                    <a:stretch>
                      <a:fillRect/>
                    </a:stretch>
                  </pic:blipFill>
                  <pic:spPr>
                    <a:xfrm>
                      <a:off x="0" y="0"/>
                      <a:ext cx="2974542" cy="2326105"/>
                    </a:xfrm>
                    <a:prstGeom prst="rect">
                      <a:avLst/>
                    </a:prstGeom>
                  </pic:spPr>
                </pic:pic>
              </a:graphicData>
            </a:graphic>
          </wp:inline>
        </w:drawing>
      </w:r>
    </w:p>
    <w:p w:rsidR="004A1D4E" w:rsidRDefault="009A508B">
      <w:pPr>
        <w:pStyle w:val="2"/>
        <w:ind w:left="51" w:right="163"/>
        <w:jc w:val="center"/>
      </w:pPr>
      <w:r>
        <w:rPr>
          <w:sz w:val="36"/>
        </w:rPr>
        <w:t>1 · 7</w:t>
      </w:r>
      <w:r>
        <w:rPr>
          <w:sz w:val="36"/>
        </w:rPr>
        <w:t>总结回顾</w:t>
      </w:r>
    </w:p>
    <w:p w:rsidR="004A1D4E" w:rsidRDefault="009A508B">
      <w:pPr>
        <w:spacing w:after="5" w:line="227" w:lineRule="auto"/>
        <w:ind w:left="10" w:right="122" w:firstLine="367"/>
        <w:jc w:val="both"/>
      </w:pPr>
      <w:r>
        <w:t>今天首先用我一个不争气的学生为例子，说明数据结构很重要。接着讲了数据结构的起源，说白了，就是一老外，觉得编程这玩意儿不弄</w:t>
      </w:r>
      <w:r>
        <w:t>得复杂点，不能证明他厉害。所以推出</w:t>
      </w:r>
      <w:r>
        <w:t>“</w:t>
      </w:r>
      <w:r>
        <w:t>数据结构</w:t>
      </w:r>
      <w:r>
        <w:t>"</w:t>
      </w:r>
      <w:r>
        <w:t>这一课程，让所有学编程的人</w:t>
      </w:r>
      <w:r>
        <w:t>“</w:t>
      </w:r>
      <w:r>
        <w:t>享受它带来的乐趣</w:t>
      </w:r>
      <w:r>
        <w:t>"</w:t>
      </w:r>
      <w:r>
        <w:t>或者</w:t>
      </w:r>
    </w:p>
    <w:p w:rsidR="004A1D4E" w:rsidRDefault="009A508B">
      <w:pPr>
        <w:spacing w:after="0"/>
        <w:ind w:left="15" w:hanging="10"/>
      </w:pPr>
      <w:r>
        <w:rPr>
          <w:sz w:val="32"/>
        </w:rPr>
        <w:t>“</w:t>
      </w:r>
    </w:p>
    <w:p w:rsidR="004A1D4E" w:rsidRDefault="009A508B">
      <w:pPr>
        <w:spacing w:after="5" w:line="262" w:lineRule="auto"/>
        <w:ind w:left="112" w:right="10"/>
        <w:jc w:val="both"/>
      </w:pPr>
      <w:r>
        <w:rPr>
          <w:sz w:val="20"/>
        </w:rPr>
        <w:t>体验被折磨后无尽的烦恼</w:t>
      </w:r>
      <w:r>
        <w:rPr>
          <w:sz w:val="20"/>
        </w:rPr>
        <w:t>”</w:t>
      </w:r>
      <w:r>
        <w:rPr>
          <w:sz w:val="20"/>
        </w:rPr>
        <w:t>。</w:t>
      </w:r>
    </w:p>
    <w:p w:rsidR="004A1D4E" w:rsidRDefault="009A508B">
      <w:pPr>
        <w:spacing w:after="5" w:line="262" w:lineRule="auto"/>
        <w:ind w:left="377" w:right="10"/>
        <w:jc w:val="both"/>
      </w:pPr>
      <w:r>
        <w:rPr>
          <w:sz w:val="20"/>
        </w:rPr>
        <w:t>接着，正式介绍了数据结构的一些相关概念，如图</w:t>
      </w:r>
      <w:r>
        <w:rPr>
          <w:sz w:val="20"/>
        </w:rPr>
        <w:t>1</w:t>
      </w:r>
      <w:r>
        <w:rPr>
          <w:sz w:val="20"/>
        </w:rPr>
        <w:t>．</w:t>
      </w:r>
      <w:r>
        <w:rPr>
          <w:sz w:val="20"/>
        </w:rPr>
        <w:t>7</w:t>
      </w:r>
      <w:r>
        <w:rPr>
          <w:sz w:val="20"/>
        </w:rPr>
        <w:t>．</w:t>
      </w:r>
      <w:r>
        <w:rPr>
          <w:sz w:val="20"/>
        </w:rPr>
        <w:t>1</w:t>
      </w:r>
      <w:r>
        <w:rPr>
          <w:sz w:val="20"/>
        </w:rPr>
        <w:t>所示。</w:t>
      </w:r>
    </w:p>
    <w:p w:rsidR="004A1D4E" w:rsidRDefault="009A508B">
      <w:pPr>
        <w:spacing w:after="13"/>
        <w:ind w:left="815"/>
      </w:pPr>
      <w:r>
        <w:rPr>
          <w:noProof/>
        </w:rPr>
        <w:lastRenderedPageBreak/>
        <w:drawing>
          <wp:inline distT="0" distB="0" distL="0" distR="0">
            <wp:extent cx="3252597" cy="542758"/>
            <wp:effectExtent l="0" t="0" r="0" b="0"/>
            <wp:docPr id="195015" name="Picture 195015"/>
            <wp:cNvGraphicFramePr/>
            <a:graphic xmlns:a="http://schemas.openxmlformats.org/drawingml/2006/main">
              <a:graphicData uri="http://schemas.openxmlformats.org/drawingml/2006/picture">
                <pic:pic xmlns:pic="http://schemas.openxmlformats.org/drawingml/2006/picture">
                  <pic:nvPicPr>
                    <pic:cNvPr id="195015" name="Picture 195015"/>
                    <pic:cNvPicPr/>
                  </pic:nvPicPr>
                  <pic:blipFill>
                    <a:blip r:embed="rId744"/>
                    <a:stretch>
                      <a:fillRect/>
                    </a:stretch>
                  </pic:blipFill>
                  <pic:spPr>
                    <a:xfrm>
                      <a:off x="0" y="0"/>
                      <a:ext cx="3252597" cy="542758"/>
                    </a:xfrm>
                    <a:prstGeom prst="rect">
                      <a:avLst/>
                    </a:prstGeom>
                  </pic:spPr>
                </pic:pic>
              </a:graphicData>
            </a:graphic>
          </wp:inline>
        </w:drawing>
      </w:r>
    </w:p>
    <w:p w:rsidR="004A1D4E" w:rsidRDefault="009A508B">
      <w:pPr>
        <w:pStyle w:val="3"/>
        <w:spacing w:after="0" w:line="265" w:lineRule="auto"/>
        <w:ind w:left="774" w:right="804"/>
      </w:pPr>
      <w:r>
        <w:rPr>
          <w:sz w:val="26"/>
        </w:rPr>
        <w:t>数据对象</w:t>
      </w:r>
    </w:p>
    <w:tbl>
      <w:tblPr>
        <w:tblStyle w:val="TableGrid"/>
        <w:tblpPr w:vertAnchor="page" w:horzAnchor="page" w:tblpX="1305" w:tblpY="509"/>
        <w:tblOverlap w:val="never"/>
        <w:tblW w:w="1363" w:type="dxa"/>
        <w:tblInd w:w="0" w:type="dxa"/>
        <w:tblCellMar>
          <w:top w:w="61" w:type="dxa"/>
          <w:left w:w="127" w:type="dxa"/>
          <w:bottom w:w="0" w:type="dxa"/>
          <w:right w:w="66" w:type="dxa"/>
        </w:tblCellMar>
        <w:tblLook w:val="04A0" w:firstRow="1" w:lastRow="0" w:firstColumn="1" w:lastColumn="0" w:noHBand="0" w:noVBand="1"/>
      </w:tblPr>
      <w:tblGrid>
        <w:gridCol w:w="510"/>
        <w:gridCol w:w="853"/>
      </w:tblGrid>
      <w:tr w:rsidR="004A1D4E">
        <w:trPr>
          <w:trHeight w:val="331"/>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20"/>
              </w:rPr>
              <w:t>还</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
        <w:ind w:left="10" w:right="204" w:hanging="10"/>
        <w:jc w:val="right"/>
      </w:pPr>
      <w:r>
        <w:rPr>
          <w:noProof/>
        </w:rPr>
        <mc:AlternateContent>
          <mc:Choice Requires="wpg">
            <w:drawing>
              <wp:inline distT="0" distB="0" distL="0" distR="0">
                <wp:extent cx="4778667" cy="1201821"/>
                <wp:effectExtent l="0" t="0" r="0" b="0"/>
                <wp:docPr id="2942520" name="Group 2942520"/>
                <wp:cNvGraphicFramePr/>
                <a:graphic xmlns:a="http://schemas.openxmlformats.org/drawingml/2006/main">
                  <a:graphicData uri="http://schemas.microsoft.com/office/word/2010/wordprocessingGroup">
                    <wpg:wgp>
                      <wpg:cNvGrpSpPr/>
                      <wpg:grpSpPr>
                        <a:xfrm>
                          <a:off x="0" y="0"/>
                          <a:ext cx="4778667" cy="1201821"/>
                          <a:chOff x="0" y="0"/>
                          <a:chExt cx="4778667" cy="1201821"/>
                        </a:xfrm>
                      </wpg:grpSpPr>
                      <pic:pic xmlns:pic="http://schemas.openxmlformats.org/drawingml/2006/picture">
                        <pic:nvPicPr>
                          <pic:cNvPr id="3115751" name="Picture 3115751"/>
                          <pic:cNvPicPr/>
                        </pic:nvPicPr>
                        <pic:blipFill>
                          <a:blip r:embed="rId745"/>
                          <a:stretch>
                            <a:fillRect/>
                          </a:stretch>
                        </pic:blipFill>
                        <pic:spPr>
                          <a:xfrm>
                            <a:off x="206925" y="0"/>
                            <a:ext cx="3925102" cy="1201821"/>
                          </a:xfrm>
                          <a:prstGeom prst="rect">
                            <a:avLst/>
                          </a:prstGeom>
                        </pic:spPr>
                      </pic:pic>
                      <wps:wsp>
                        <wps:cNvPr id="190530" name="Rectangle 190530"/>
                        <wps:cNvSpPr/>
                        <wps:spPr>
                          <a:xfrm>
                            <a:off x="0" y="736600"/>
                            <a:ext cx="163406" cy="180467"/>
                          </a:xfrm>
                          <a:prstGeom prst="rect">
                            <a:avLst/>
                          </a:prstGeom>
                          <a:ln>
                            <a:noFill/>
                          </a:ln>
                        </wps:spPr>
                        <wps:txbx>
                          <w:txbxContent>
                            <w:p w:rsidR="004A1D4E" w:rsidRDefault="009A508B">
                              <w:r>
                                <w:rPr>
                                  <w:sz w:val="20"/>
                                </w:rPr>
                                <w:t>数</w:t>
                              </w:r>
                            </w:p>
                          </w:txbxContent>
                        </wps:txbx>
                        <wps:bodyPr horzOverflow="overflow" vert="horz" lIns="0" tIns="0" rIns="0" bIns="0" rtlCol="0">
                          <a:noAutofit/>
                        </wps:bodyPr>
                      </wps:wsp>
                      <wps:wsp>
                        <wps:cNvPr id="190531" name="Rectangle 190531"/>
                        <wps:cNvSpPr/>
                        <wps:spPr>
                          <a:xfrm>
                            <a:off x="122861" y="736600"/>
                            <a:ext cx="163406" cy="180467"/>
                          </a:xfrm>
                          <a:prstGeom prst="rect">
                            <a:avLst/>
                          </a:prstGeom>
                          <a:ln>
                            <a:noFill/>
                          </a:ln>
                        </wps:spPr>
                        <wps:txbx>
                          <w:txbxContent>
                            <w:p w:rsidR="004A1D4E" w:rsidRDefault="009A508B">
                              <w:r>
                                <w:rPr>
                                  <w:sz w:val="20"/>
                                </w:rPr>
                                <w:t>据</w:t>
                              </w:r>
                            </w:p>
                          </w:txbxContent>
                        </wps:txbx>
                        <wps:bodyPr horzOverflow="overflow" vert="horz" lIns="0" tIns="0" rIns="0" bIns="0" rtlCol="0">
                          <a:noAutofit/>
                        </wps:bodyPr>
                      </wps:wsp>
                      <wps:wsp>
                        <wps:cNvPr id="190557" name="Rectangle 190557"/>
                        <wps:cNvSpPr/>
                        <wps:spPr>
                          <a:xfrm>
                            <a:off x="4099695" y="736600"/>
                            <a:ext cx="153935" cy="163280"/>
                          </a:xfrm>
                          <a:prstGeom prst="rect">
                            <a:avLst/>
                          </a:prstGeom>
                          <a:ln>
                            <a:noFill/>
                          </a:ln>
                        </wps:spPr>
                        <wps:txbx>
                          <w:txbxContent>
                            <w:p w:rsidR="004A1D4E" w:rsidRDefault="009A508B">
                              <w:r>
                                <w:rPr>
                                  <w:sz w:val="34"/>
                                </w:rPr>
                                <w:t>1</w:t>
                              </w:r>
                            </w:p>
                          </w:txbxContent>
                        </wps:txbx>
                        <wps:bodyPr horzOverflow="overflow" vert="horz" lIns="0" tIns="0" rIns="0" bIns="0" rtlCol="0">
                          <a:noAutofit/>
                        </wps:bodyPr>
                      </wps:wsp>
                      <wps:wsp>
                        <wps:cNvPr id="190558" name="Rectangle 190558"/>
                        <wps:cNvSpPr/>
                        <wps:spPr>
                          <a:xfrm>
                            <a:off x="4215435" y="736600"/>
                            <a:ext cx="327683" cy="163280"/>
                          </a:xfrm>
                          <a:prstGeom prst="rect">
                            <a:avLst/>
                          </a:prstGeom>
                          <a:ln>
                            <a:noFill/>
                          </a:ln>
                        </wps:spPr>
                        <wps:txbx>
                          <w:txbxContent>
                            <w:p w:rsidR="004A1D4E" w:rsidRDefault="009A508B">
                              <w:r>
                                <w:t>数</w:t>
                              </w:r>
                            </w:p>
                          </w:txbxContent>
                        </wps:txbx>
                        <wps:bodyPr horzOverflow="overflow" vert="horz" lIns="0" tIns="0" rIns="0" bIns="0" rtlCol="0">
                          <a:noAutofit/>
                        </wps:bodyPr>
                      </wps:wsp>
                      <wps:wsp>
                        <wps:cNvPr id="190559" name="Rectangle 190559"/>
                        <wps:cNvSpPr/>
                        <wps:spPr>
                          <a:xfrm>
                            <a:off x="4468279" y="736600"/>
                            <a:ext cx="163406" cy="180467"/>
                          </a:xfrm>
                          <a:prstGeom prst="rect">
                            <a:avLst/>
                          </a:prstGeom>
                          <a:ln>
                            <a:noFill/>
                          </a:ln>
                        </wps:spPr>
                        <wps:txbx>
                          <w:txbxContent>
                            <w:p w:rsidR="004A1D4E" w:rsidRDefault="009A508B">
                              <w:r>
                                <w:rPr>
                                  <w:sz w:val="20"/>
                                </w:rPr>
                                <w:t>据</w:t>
                              </w:r>
                            </w:p>
                          </w:txbxContent>
                        </wps:txbx>
                        <wps:bodyPr horzOverflow="overflow" vert="horz" lIns="0" tIns="0" rIns="0" bIns="0" rtlCol="0">
                          <a:noAutofit/>
                        </wps:bodyPr>
                      </wps:wsp>
                      <wps:wsp>
                        <wps:cNvPr id="190560" name="Rectangle 190560"/>
                        <wps:cNvSpPr/>
                        <wps:spPr>
                          <a:xfrm>
                            <a:off x="4591141" y="743061"/>
                            <a:ext cx="163406" cy="171873"/>
                          </a:xfrm>
                          <a:prstGeom prst="rect">
                            <a:avLst/>
                          </a:prstGeom>
                          <a:ln>
                            <a:noFill/>
                          </a:ln>
                        </wps:spPr>
                        <wps:txbx>
                          <w:txbxContent>
                            <w:p w:rsidR="004A1D4E" w:rsidRDefault="009A508B">
                              <w:r>
                                <w:rPr>
                                  <w:sz w:val="20"/>
                                </w:rPr>
                                <w:t>项</w:t>
                              </w:r>
                            </w:p>
                          </w:txbxContent>
                        </wps:txbx>
                        <wps:bodyPr horzOverflow="overflow" vert="horz" lIns="0" tIns="0" rIns="0" bIns="0" rtlCol="0">
                          <a:noAutofit/>
                        </wps:bodyPr>
                      </wps:wsp>
                      <wps:wsp>
                        <wps:cNvPr id="190561" name="Rectangle 190561"/>
                        <wps:cNvSpPr/>
                        <wps:spPr>
                          <a:xfrm>
                            <a:off x="4720469" y="743061"/>
                            <a:ext cx="77403" cy="146093"/>
                          </a:xfrm>
                          <a:prstGeom prst="rect">
                            <a:avLst/>
                          </a:prstGeom>
                          <a:ln>
                            <a:noFill/>
                          </a:ln>
                        </wps:spPr>
                        <wps:txbx>
                          <w:txbxContent>
                            <w:p w:rsidR="004A1D4E" w:rsidRDefault="009A508B">
                              <w:r>
                                <w:t>2</w:t>
                              </w:r>
                            </w:p>
                          </w:txbxContent>
                        </wps:txbx>
                        <wps:bodyPr horzOverflow="overflow" vert="horz" lIns="0" tIns="0" rIns="0" bIns="0" rtlCol="0">
                          <a:noAutofit/>
                        </wps:bodyPr>
                      </wps:wsp>
                    </wpg:wgp>
                  </a:graphicData>
                </a:graphic>
              </wp:inline>
            </w:drawing>
          </mc:Choice>
          <mc:Fallback>
            <w:pict>
              <v:group id="Group 2942520" o:spid="_x0000_s1272" style="width:376.25pt;height:94.65pt;mso-position-horizontal-relative:char;mso-position-vertical-relative:line" coordsize="47786,12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">
                <v:shape id="Picture 3115751" o:spid="_x0000_s1273" type="#_x0000_t75" style="position:absolute;left:2069;width:39251;height:12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">
                  <v:imagedata r:id="rId746" o:title=""/>
                </v:shape>
                <v:rect id="Rectangle 190530" o:spid="_x0000_s1274" style="position:absolute;top:7366;width:163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" filled="f" stroked="f">
                  <v:textbox inset="0,0,0,0">
                    <w:txbxContent>
                      <w:p w:rsidR="004A1D4E" w:rsidRDefault="009A508B">
                        <w:r>
                          <w:rPr>
                            <w:sz w:val="20"/>
                          </w:rPr>
                          <w:t>数</w:t>
                        </w:r>
                      </w:p>
                    </w:txbxContent>
                  </v:textbox>
                </v:rect>
                <v:rect id="Rectangle 190531" o:spid="_x0000_s1275" style="position:absolute;left:1228;top:7366;width:163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" filled="f" stroked="f">
                  <v:textbox inset="0,0,0,0">
                    <w:txbxContent>
                      <w:p w:rsidR="004A1D4E" w:rsidRDefault="009A508B">
                        <w:r>
                          <w:rPr>
                            <w:sz w:val="20"/>
                          </w:rPr>
                          <w:t>据</w:t>
                        </w:r>
                      </w:p>
                    </w:txbxContent>
                  </v:textbox>
                </v:rect>
                <v:rect id="Rectangle 190557" o:spid="_x0000_s1276" style="position:absolute;left:40996;top:7366;width:154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" filled="f" stroked="f">
                  <v:textbox inset="0,0,0,0">
                    <w:txbxContent>
                      <w:p w:rsidR="004A1D4E" w:rsidRDefault="009A508B">
                        <w:r>
                          <w:rPr>
                            <w:sz w:val="34"/>
                          </w:rPr>
                          <w:t>1</w:t>
                        </w:r>
                      </w:p>
                    </w:txbxContent>
                  </v:textbox>
                </v:rect>
                <v:rect id="Rectangle 190558" o:spid="_x0000_s1277" style="position:absolute;left:42154;top:7366;width:327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" filled="f" stroked="f">
                  <v:textbox inset="0,0,0,0">
                    <w:txbxContent>
                      <w:p w:rsidR="004A1D4E" w:rsidRDefault="009A508B">
                        <w:r>
                          <w:t>数</w:t>
                        </w:r>
                      </w:p>
                    </w:txbxContent>
                  </v:textbox>
                </v:rect>
                <v:rect id="Rectangle 190559" o:spid="_x0000_s1278" style="position:absolute;left:44682;top:7366;width:163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" filled="f" stroked="f">
                  <v:textbox inset="0,0,0,0">
                    <w:txbxContent>
                      <w:p w:rsidR="004A1D4E" w:rsidRDefault="009A508B">
                        <w:r>
                          <w:rPr>
                            <w:sz w:val="20"/>
                          </w:rPr>
                          <w:t>据</w:t>
                        </w:r>
                      </w:p>
                    </w:txbxContent>
                  </v:textbox>
                </v:rect>
                <v:rect id="Rectangle 190560" o:spid="_x0000_s1279" style="position:absolute;left:45911;top:7430;width:1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" filled="f" stroked="f">
                  <v:textbox inset="0,0,0,0">
                    <w:txbxContent>
                      <w:p w:rsidR="004A1D4E" w:rsidRDefault="009A508B">
                        <w:r>
                          <w:rPr>
                            <w:sz w:val="20"/>
                          </w:rPr>
                          <w:t>项</w:t>
                        </w:r>
                      </w:p>
                    </w:txbxContent>
                  </v:textbox>
                </v:rect>
                <v:rect id="Rectangle 190561" o:spid="_x0000_s1280" style="position:absolute;left:47204;top:7430;width:77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" filled="f" stroked="f">
                  <v:textbox inset="0,0,0,0">
                    <w:txbxContent>
                      <w:p w:rsidR="004A1D4E" w:rsidRDefault="009A508B">
                        <w:r>
                          <w:t>2</w:t>
                        </w:r>
                      </w:p>
                    </w:txbxContent>
                  </v:textbox>
                </v:rect>
                <w10:anchorlock/>
              </v:group>
            </w:pict>
          </mc:Fallback>
        </mc:AlternateContent>
      </w:r>
      <w:r>
        <w:t>数据元素</w:t>
      </w:r>
    </w:p>
    <w:p w:rsidR="004A1D4E" w:rsidRDefault="009A508B">
      <w:pPr>
        <w:spacing w:after="5" w:line="227" w:lineRule="auto"/>
        <w:ind w:left="10" w:right="122" w:firstLine="407"/>
        <w:jc w:val="both"/>
      </w:pPr>
      <w:r>
        <w:t>由这些概念，给出了数据结构的定义：数据结构是相互之间存在一种或多种特定关系的数据元素的集合。同样是结构，从不同的角度来讨论，会有不同的分类，如图</w:t>
      </w:r>
      <w:r>
        <w:t xml:space="preserve"> 1</w:t>
      </w:r>
      <w:r>
        <w:t>．</w:t>
      </w:r>
      <w:r>
        <w:t>7</w:t>
      </w:r>
      <w:r>
        <w:t>．</w:t>
      </w:r>
      <w:r>
        <w:t>2</w:t>
      </w:r>
      <w:r>
        <w:t>所示。</w:t>
      </w:r>
    </w:p>
    <w:p w:rsidR="004A1D4E" w:rsidRDefault="009A508B">
      <w:pPr>
        <w:spacing w:after="99"/>
        <w:ind w:left="1619"/>
      </w:pPr>
      <w:r>
        <w:rPr>
          <w:noProof/>
        </w:rPr>
        <w:drawing>
          <wp:inline distT="0" distB="0" distL="0" distR="0">
            <wp:extent cx="3090937" cy="1634735"/>
            <wp:effectExtent l="0" t="0" r="0" b="0"/>
            <wp:docPr id="3115752" name="Picture 3115752"/>
            <wp:cNvGraphicFramePr/>
            <a:graphic xmlns:a="http://schemas.openxmlformats.org/drawingml/2006/main">
              <a:graphicData uri="http://schemas.openxmlformats.org/drawingml/2006/picture">
                <pic:pic xmlns:pic="http://schemas.openxmlformats.org/drawingml/2006/picture">
                  <pic:nvPicPr>
                    <pic:cNvPr id="3115752" name="Picture 3115752"/>
                    <pic:cNvPicPr/>
                  </pic:nvPicPr>
                  <pic:blipFill>
                    <a:blip r:embed="rId747"/>
                    <a:stretch>
                      <a:fillRect/>
                    </a:stretch>
                  </pic:blipFill>
                  <pic:spPr>
                    <a:xfrm>
                      <a:off x="0" y="0"/>
                      <a:ext cx="3090937" cy="1634735"/>
                    </a:xfrm>
                    <a:prstGeom prst="rect">
                      <a:avLst/>
                    </a:prstGeom>
                  </pic:spPr>
                </pic:pic>
              </a:graphicData>
            </a:graphic>
          </wp:inline>
        </w:drawing>
      </w:r>
    </w:p>
    <w:p w:rsidR="004A1D4E" w:rsidRDefault="009A508B">
      <w:pPr>
        <w:spacing w:after="3" w:line="262" w:lineRule="auto"/>
        <w:ind w:left="285" w:right="336" w:hanging="10"/>
        <w:jc w:val="center"/>
      </w:pPr>
      <w:r>
        <w:rPr>
          <w:sz w:val="20"/>
        </w:rPr>
        <w:t>图</w:t>
      </w:r>
      <w:r>
        <w:rPr>
          <w:sz w:val="20"/>
        </w:rPr>
        <w:t>1</w:t>
      </w:r>
      <w:r>
        <w:rPr>
          <w:sz w:val="20"/>
        </w:rPr>
        <w:t>．</w:t>
      </w:r>
      <w:r>
        <w:rPr>
          <w:sz w:val="20"/>
        </w:rPr>
        <w:t>7</w:t>
      </w:r>
      <w:r>
        <w:rPr>
          <w:sz w:val="20"/>
        </w:rPr>
        <w:t>．</w:t>
      </w:r>
      <w:r>
        <w:rPr>
          <w:sz w:val="20"/>
        </w:rPr>
        <w:t>2</w:t>
      </w:r>
      <w:r>
        <w:rPr>
          <w:noProof/>
        </w:rPr>
        <w:drawing>
          <wp:inline distT="0" distB="0" distL="0" distR="0">
            <wp:extent cx="6467" cy="6462"/>
            <wp:effectExtent l="0" t="0" r="0" b="0"/>
            <wp:docPr id="194414" name="Picture 194414"/>
            <wp:cNvGraphicFramePr/>
            <a:graphic xmlns:a="http://schemas.openxmlformats.org/drawingml/2006/main">
              <a:graphicData uri="http://schemas.openxmlformats.org/drawingml/2006/picture">
                <pic:pic xmlns:pic="http://schemas.openxmlformats.org/drawingml/2006/picture">
                  <pic:nvPicPr>
                    <pic:cNvPr id="194414" name="Picture 194414"/>
                    <pic:cNvPicPr/>
                  </pic:nvPicPr>
                  <pic:blipFill>
                    <a:blip r:embed="rId91"/>
                    <a:stretch>
                      <a:fillRect/>
                    </a:stretch>
                  </pic:blipFill>
                  <pic:spPr>
                    <a:xfrm>
                      <a:off x="0" y="0"/>
                      <a:ext cx="6467" cy="6462"/>
                    </a:xfrm>
                    <a:prstGeom prst="rect">
                      <a:avLst/>
                    </a:prstGeom>
                  </pic:spPr>
                </pic:pic>
              </a:graphicData>
            </a:graphic>
          </wp:inline>
        </w:drawing>
      </w:r>
    </w:p>
    <w:p w:rsidR="004A1D4E" w:rsidRDefault="009A508B">
      <w:pPr>
        <w:spacing w:after="3" w:line="262" w:lineRule="auto"/>
        <w:ind w:left="285" w:right="428" w:hanging="10"/>
        <w:jc w:val="center"/>
      </w:pPr>
      <w:r>
        <w:rPr>
          <w:sz w:val="20"/>
        </w:rPr>
        <w:t>之后，我们还介绍了抽象数据类型及它的描述方法，为今后的课程打下基础。</w:t>
      </w:r>
      <w:r>
        <w:rPr>
          <w:noProof/>
        </w:rPr>
        <w:drawing>
          <wp:inline distT="0" distB="0" distL="0" distR="0">
            <wp:extent cx="12933" cy="58152"/>
            <wp:effectExtent l="0" t="0" r="0" b="0"/>
            <wp:docPr id="3115754" name="Picture 3115754"/>
            <wp:cNvGraphicFramePr/>
            <a:graphic xmlns:a="http://schemas.openxmlformats.org/drawingml/2006/main">
              <a:graphicData uri="http://schemas.openxmlformats.org/drawingml/2006/picture">
                <pic:pic xmlns:pic="http://schemas.openxmlformats.org/drawingml/2006/picture">
                  <pic:nvPicPr>
                    <pic:cNvPr id="3115754" name="Picture 3115754"/>
                    <pic:cNvPicPr/>
                  </pic:nvPicPr>
                  <pic:blipFill>
                    <a:blip r:embed="rId748"/>
                    <a:stretch>
                      <a:fillRect/>
                    </a:stretch>
                  </pic:blipFill>
                  <pic:spPr>
                    <a:xfrm>
                      <a:off x="0" y="0"/>
                      <a:ext cx="12933" cy="58152"/>
                    </a:xfrm>
                    <a:prstGeom prst="rect">
                      <a:avLst/>
                    </a:prstGeom>
                  </pic:spPr>
                </pic:pic>
              </a:graphicData>
            </a:graphic>
          </wp:inline>
        </w:drawing>
      </w:r>
    </w:p>
    <w:p w:rsidR="004A1D4E" w:rsidRDefault="004A1D4E">
      <w:pPr>
        <w:sectPr w:rsidR="004A1D4E">
          <w:headerReference w:type="even" r:id="rId749"/>
          <w:headerReference w:type="default" r:id="rId750"/>
          <w:footerReference w:type="even" r:id="rId751"/>
          <w:footerReference w:type="default" r:id="rId752"/>
          <w:headerReference w:type="first" r:id="rId753"/>
          <w:footerReference w:type="first" r:id="rId754"/>
          <w:pgSz w:w="10000" w:h="14500"/>
          <w:pgMar w:top="458" w:right="804" w:bottom="1830" w:left="1303" w:header="720" w:footer="1058" w:gutter="0"/>
          <w:pgNumType w:start="3"/>
          <w:cols w:space="720"/>
        </w:sectPr>
      </w:pPr>
    </w:p>
    <w:p w:rsidR="004A1D4E" w:rsidRDefault="009A508B">
      <w:pPr>
        <w:pStyle w:val="2"/>
        <w:spacing w:after="2"/>
        <w:ind w:left="1120" w:right="1029"/>
        <w:jc w:val="center"/>
      </w:pPr>
      <w:r>
        <w:rPr>
          <w:sz w:val="38"/>
        </w:rPr>
        <w:lastRenderedPageBreak/>
        <w:t>1</w:t>
      </w:r>
      <w:r>
        <w:rPr>
          <w:sz w:val="38"/>
        </w:rPr>
        <w:t>．</w:t>
      </w:r>
      <w:r>
        <w:rPr>
          <w:sz w:val="38"/>
        </w:rPr>
        <w:t>8</w:t>
      </w:r>
      <w:r>
        <w:rPr>
          <w:sz w:val="38"/>
        </w:rPr>
        <w:t>结尾语</w:t>
      </w:r>
    </w:p>
    <w:p w:rsidR="004A1D4E" w:rsidRDefault="009A508B">
      <w:pPr>
        <w:spacing w:after="5" w:line="262" w:lineRule="auto"/>
        <w:ind w:left="10" w:right="10" w:firstLine="397"/>
        <w:jc w:val="both"/>
      </w:pPr>
      <w:r>
        <w:rPr>
          <w:sz w:val="20"/>
        </w:rPr>
        <w:t>最后，我想对那些已经开始自学数据结构的同学说，可能你们会困惑、不懂、不理解、不会应用，甚至不知所云。可实际上，无论学什么，都是要努力才可以学到真东西。只有真正掌握技术的人，才有可能去享用它。如果你中途放弃了，之前所有的</w:t>
      </w:r>
      <w:r>
        <w:rPr>
          <w:noProof/>
        </w:rPr>
        <w:drawing>
          <wp:inline distT="0" distB="0" distL="0" distR="0">
            <wp:extent cx="6467" cy="6461"/>
            <wp:effectExtent l="0" t="0" r="0" b="0"/>
            <wp:docPr id="197081" name="Picture 197081"/>
            <wp:cNvGraphicFramePr/>
            <a:graphic xmlns:a="http://schemas.openxmlformats.org/drawingml/2006/main">
              <a:graphicData uri="http://schemas.openxmlformats.org/drawingml/2006/picture">
                <pic:pic xmlns:pic="http://schemas.openxmlformats.org/drawingml/2006/picture">
                  <pic:nvPicPr>
                    <pic:cNvPr id="197081" name="Picture 197081"/>
                    <pic:cNvPicPr/>
                  </pic:nvPicPr>
                  <pic:blipFill>
                    <a:blip r:embed="rId33"/>
                    <a:stretch>
                      <a:fillRect/>
                    </a:stretch>
                  </pic:blipFill>
                  <pic:spPr>
                    <a:xfrm>
                      <a:off x="0" y="0"/>
                      <a:ext cx="6467" cy="6461"/>
                    </a:xfrm>
                    <a:prstGeom prst="rect">
                      <a:avLst/>
                    </a:prstGeom>
                  </pic:spPr>
                </pic:pic>
              </a:graphicData>
            </a:graphic>
          </wp:inline>
        </w:drawing>
      </w:r>
      <w:r>
        <w:rPr>
          <w:noProof/>
        </w:rPr>
        <w:drawing>
          <wp:inline distT="0" distB="0" distL="0" distR="0">
            <wp:extent cx="6466" cy="6461"/>
            <wp:effectExtent l="0" t="0" r="0" b="0"/>
            <wp:docPr id="197082" name="Picture 197082"/>
            <wp:cNvGraphicFramePr/>
            <a:graphic xmlns:a="http://schemas.openxmlformats.org/drawingml/2006/main">
              <a:graphicData uri="http://schemas.openxmlformats.org/drawingml/2006/picture">
                <pic:pic xmlns:pic="http://schemas.openxmlformats.org/drawingml/2006/picture">
                  <pic:nvPicPr>
                    <pic:cNvPr id="197082" name="Picture 197082"/>
                    <pic:cNvPicPr/>
                  </pic:nvPicPr>
                  <pic:blipFill>
                    <a:blip r:embed="rId23"/>
                    <a:stretch>
                      <a:fillRect/>
                    </a:stretch>
                  </pic:blipFill>
                  <pic:spPr>
                    <a:xfrm>
                      <a:off x="0" y="0"/>
                      <a:ext cx="6466" cy="6461"/>
                    </a:xfrm>
                    <a:prstGeom prst="rect">
                      <a:avLst/>
                    </a:prstGeom>
                  </pic:spPr>
                </pic:pic>
              </a:graphicData>
            </a:graphic>
          </wp:inline>
        </w:drawing>
      </w:r>
      <w:r>
        <w:rPr>
          <w:sz w:val="20"/>
        </w:rPr>
        <w:t>努力和付出都会变得没有价值。学会游泳难吗？掌握英语口语难吗？可能是难，但在掌握了的人眼里，这根本不算什么，</w:t>
      </w:r>
      <w:r>
        <w:rPr>
          <w:sz w:val="20"/>
        </w:rPr>
        <w:t>“</w:t>
      </w:r>
      <w:r>
        <w:rPr>
          <w:sz w:val="20"/>
        </w:rPr>
        <w:t>就那么回事呀只要你相信自己一定可以学得会、学得好，既然无数人已经掌握了</w:t>
      </w:r>
      <w:r>
        <w:rPr>
          <w:sz w:val="20"/>
        </w:rPr>
        <w:t>，你凭什么不行。</w:t>
      </w:r>
    </w:p>
    <w:p w:rsidR="004A1D4E" w:rsidRDefault="009A508B">
      <w:pPr>
        <w:spacing w:after="5" w:line="262" w:lineRule="auto"/>
        <w:ind w:left="479" w:right="10"/>
        <w:jc w:val="both"/>
      </w:pPr>
      <w:r>
        <w:rPr>
          <w:sz w:val="20"/>
        </w:rPr>
        <w:t>最终的结果一定是，你对着别人很牛地说：</w:t>
      </w:r>
      <w:r>
        <w:rPr>
          <w:sz w:val="20"/>
        </w:rPr>
        <w:t>“</w:t>
      </w:r>
      <w:r>
        <w:rPr>
          <w:sz w:val="20"/>
        </w:rPr>
        <w:t>数据结构一一就那么回事。</w:t>
      </w:r>
      <w:r>
        <w:rPr>
          <w:sz w:val="20"/>
        </w:rPr>
        <w:t>”</w:t>
      </w:r>
    </w:p>
    <w:p w:rsidR="004A1D4E" w:rsidRDefault="009A508B">
      <w:pPr>
        <w:spacing w:after="3" w:line="262" w:lineRule="auto"/>
        <w:ind w:left="285" w:right="275" w:hanging="10"/>
        <w:jc w:val="center"/>
      </w:pPr>
      <w:r>
        <w:rPr>
          <w:sz w:val="20"/>
        </w:rPr>
        <w:t>哎，我如此口干舌燥地投众位所好，怎么还有人打瞌睡呢？罢了罢了，下课。</w:t>
      </w:r>
      <w:r>
        <w:br w:type="page"/>
      </w:r>
    </w:p>
    <w:tbl>
      <w:tblPr>
        <w:tblStyle w:val="TableGrid"/>
        <w:tblpPr w:vertAnchor="page" w:horzAnchor="page" w:tblpX="1244" w:tblpY="514"/>
        <w:tblOverlap w:val="never"/>
        <w:tblW w:w="1370" w:type="dxa"/>
        <w:tblInd w:w="0" w:type="dxa"/>
        <w:tblCellMar>
          <w:top w:w="58" w:type="dxa"/>
          <w:left w:w="126" w:type="dxa"/>
          <w:bottom w:w="0" w:type="dxa"/>
          <w:right w:w="67" w:type="dxa"/>
        </w:tblCellMar>
        <w:tblLook w:val="04A0" w:firstRow="1" w:lastRow="0" w:firstColumn="1" w:lastColumn="0" w:noHBand="0" w:noVBand="1"/>
      </w:tblPr>
      <w:tblGrid>
        <w:gridCol w:w="504"/>
        <w:gridCol w:w="866"/>
      </w:tblGrid>
      <w:tr w:rsidR="004A1D4E">
        <w:trPr>
          <w:trHeight w:val="340"/>
        </w:trPr>
        <w:tc>
          <w:tcPr>
            <w:tcW w:w="504"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數艍结构</w:t>
            </w:r>
          </w:p>
        </w:tc>
      </w:tr>
    </w:tbl>
    <w:p w:rsidR="004A1D4E" w:rsidRDefault="004A1D4E">
      <w:pPr>
        <w:spacing w:after="441"/>
        <w:ind w:left="-1334" w:right="6603"/>
      </w:pPr>
    </w:p>
    <w:p w:rsidR="004A1D4E" w:rsidRDefault="009A508B">
      <w:pPr>
        <w:spacing w:after="0"/>
        <w:ind w:left="-346"/>
      </w:pPr>
      <w:r>
        <w:rPr>
          <w:noProof/>
        </w:rPr>
        <w:lastRenderedPageBreak/>
        <w:drawing>
          <wp:inline distT="0" distB="0" distL="0" distR="0">
            <wp:extent cx="5198982" cy="7126928"/>
            <wp:effectExtent l="0" t="0" r="0" b="0"/>
            <wp:docPr id="3115756" name="Picture 3115756"/>
            <wp:cNvGraphicFramePr/>
            <a:graphic xmlns:a="http://schemas.openxmlformats.org/drawingml/2006/main">
              <a:graphicData uri="http://schemas.openxmlformats.org/drawingml/2006/picture">
                <pic:pic xmlns:pic="http://schemas.openxmlformats.org/drawingml/2006/picture">
                  <pic:nvPicPr>
                    <pic:cNvPr id="3115756" name="Picture 3115756"/>
                    <pic:cNvPicPr/>
                  </pic:nvPicPr>
                  <pic:blipFill>
                    <a:blip r:embed="rId755"/>
                    <a:stretch>
                      <a:fillRect/>
                    </a:stretch>
                  </pic:blipFill>
                  <pic:spPr>
                    <a:xfrm>
                      <a:off x="0" y="0"/>
                      <a:ext cx="5198982" cy="7126928"/>
                    </a:xfrm>
                    <a:prstGeom prst="rect">
                      <a:avLst/>
                    </a:prstGeom>
                  </pic:spPr>
                </pic:pic>
              </a:graphicData>
            </a:graphic>
          </wp:inline>
        </w:drawing>
      </w:r>
    </w:p>
    <w:p w:rsidR="004A1D4E" w:rsidRDefault="009A508B">
      <w:pPr>
        <w:pStyle w:val="2"/>
        <w:ind w:left="2739"/>
      </w:pPr>
      <w:r>
        <w:rPr>
          <w:sz w:val="42"/>
        </w:rPr>
        <w:lastRenderedPageBreak/>
        <w:t>第</w:t>
      </w:r>
      <w:r>
        <w:rPr>
          <w:sz w:val="42"/>
        </w:rPr>
        <w:t>2</w:t>
      </w:r>
      <w:r>
        <w:rPr>
          <w:sz w:val="42"/>
        </w:rPr>
        <w:t>章算法</w:t>
      </w:r>
    </w:p>
    <w:tbl>
      <w:tblPr>
        <w:tblStyle w:val="TableGrid"/>
        <w:tblW w:w="7816" w:type="dxa"/>
        <w:tblInd w:w="412" w:type="dxa"/>
        <w:tblCellMar>
          <w:top w:w="0" w:type="dxa"/>
          <w:left w:w="107" w:type="dxa"/>
          <w:bottom w:w="165" w:type="dxa"/>
          <w:right w:w="112" w:type="dxa"/>
        </w:tblCellMar>
        <w:tblLook w:val="04A0" w:firstRow="1" w:lastRow="0" w:firstColumn="1" w:lastColumn="0" w:noHBand="0" w:noVBand="1"/>
      </w:tblPr>
      <w:tblGrid>
        <w:gridCol w:w="499"/>
        <w:gridCol w:w="7317"/>
      </w:tblGrid>
      <w:tr w:rsidR="004A1D4E">
        <w:trPr>
          <w:trHeight w:val="1245"/>
        </w:trPr>
        <w:tc>
          <w:tcPr>
            <w:tcW w:w="49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6"/>
              </w:rPr>
              <w:t>启示</w:t>
            </w:r>
          </w:p>
        </w:tc>
        <w:tc>
          <w:tcPr>
            <w:tcW w:w="7317"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20"/>
            </w:pPr>
            <w:r>
              <w:rPr>
                <w:sz w:val="20"/>
              </w:rPr>
              <w:t>算法是解决特定问题求解步骤的描述，在计算机中表现为指令的有限序列，并且每条指令表示一个或多个操作。</w:t>
            </w:r>
          </w:p>
        </w:tc>
      </w:tr>
    </w:tbl>
    <w:p w:rsidR="004A1D4E" w:rsidRDefault="009A508B">
      <w:pPr>
        <w:spacing w:after="0"/>
        <w:ind w:left="204"/>
      </w:pPr>
      <w:r>
        <w:rPr>
          <w:noProof/>
        </w:rPr>
        <w:drawing>
          <wp:inline distT="0" distB="0" distL="0" distR="0">
            <wp:extent cx="4856263" cy="3844535"/>
            <wp:effectExtent l="0" t="0" r="0" b="0"/>
            <wp:docPr id="3115758" name="Picture 3115758"/>
            <wp:cNvGraphicFramePr/>
            <a:graphic xmlns:a="http://schemas.openxmlformats.org/drawingml/2006/main">
              <a:graphicData uri="http://schemas.openxmlformats.org/drawingml/2006/picture">
                <pic:pic xmlns:pic="http://schemas.openxmlformats.org/drawingml/2006/picture">
                  <pic:nvPicPr>
                    <pic:cNvPr id="3115758" name="Picture 3115758"/>
                    <pic:cNvPicPr/>
                  </pic:nvPicPr>
                  <pic:blipFill>
                    <a:blip r:embed="rId756"/>
                    <a:stretch>
                      <a:fillRect/>
                    </a:stretch>
                  </pic:blipFill>
                  <pic:spPr>
                    <a:xfrm>
                      <a:off x="0" y="0"/>
                      <a:ext cx="4856263" cy="3844535"/>
                    </a:xfrm>
                    <a:prstGeom prst="rect">
                      <a:avLst/>
                    </a:prstGeom>
                  </pic:spPr>
                </pic:pic>
              </a:graphicData>
            </a:graphic>
          </wp:inline>
        </w:drawing>
      </w:r>
    </w:p>
    <w:p w:rsidR="004A1D4E" w:rsidRDefault="009A508B">
      <w:pPr>
        <w:pStyle w:val="3"/>
        <w:spacing w:after="0"/>
        <w:ind w:left="305" w:right="489"/>
      </w:pPr>
      <w:r>
        <w:rPr>
          <w:sz w:val="40"/>
        </w:rPr>
        <w:t>2</w:t>
      </w:r>
      <w:r>
        <w:rPr>
          <w:sz w:val="40"/>
        </w:rPr>
        <w:t>，</w:t>
      </w:r>
      <w:r>
        <w:rPr>
          <w:sz w:val="40"/>
        </w:rPr>
        <w:t>1</w:t>
      </w:r>
      <w:r>
        <w:rPr>
          <w:sz w:val="40"/>
        </w:rPr>
        <w:t>开场白</w:t>
      </w:r>
    </w:p>
    <w:p w:rsidR="004A1D4E" w:rsidRDefault="009A508B">
      <w:pPr>
        <w:spacing w:after="5" w:line="262" w:lineRule="auto"/>
        <w:ind w:left="377" w:right="10"/>
        <w:jc w:val="both"/>
      </w:pPr>
      <w:r>
        <w:rPr>
          <w:sz w:val="20"/>
        </w:rPr>
        <w:t>各位同学大家好。</w:t>
      </w:r>
    </w:p>
    <w:p w:rsidR="004A1D4E" w:rsidRDefault="009A508B">
      <w:pPr>
        <w:spacing w:after="5" w:line="262" w:lineRule="auto"/>
        <w:ind w:left="10" w:right="10" w:firstLine="377"/>
        <w:jc w:val="both"/>
      </w:pPr>
      <w:r>
        <w:rPr>
          <w:sz w:val="20"/>
        </w:rPr>
        <w:t>上次上完课后，有同学对我说，老师，我听了你的课，感觉数据结构没什么的，你也太夸大它的难度了。</w:t>
      </w:r>
    </w:p>
    <w:p w:rsidR="004A1D4E" w:rsidRDefault="009A508B">
      <w:pPr>
        <w:spacing w:after="5" w:line="262" w:lineRule="auto"/>
        <w:ind w:left="10" w:right="122" w:firstLine="377"/>
        <w:jc w:val="both"/>
      </w:pPr>
      <w:r>
        <w:rPr>
          <w:sz w:val="20"/>
        </w:rPr>
        <w:t>是呀，我好像是强调了数据结构比较搞脑子，而上次课，其实还没拿出复杂的东西来说道。不是不想，是没必要，第一次课就把你们糊弄晕，那以后还玩什么，逃课的不就更多了吗？你们看，今天来的人数和第一次差不多，而且暂时还没有睡觉的。</w:t>
      </w:r>
    </w:p>
    <w:p w:rsidR="004A1D4E" w:rsidRDefault="009A508B">
      <w:pPr>
        <w:spacing w:after="5" w:line="262" w:lineRule="auto"/>
        <w:ind w:left="1731" w:right="1843" w:hanging="1354"/>
        <w:jc w:val="both"/>
      </w:pPr>
      <w:r>
        <w:rPr>
          <w:sz w:val="20"/>
        </w:rPr>
        <w:lastRenderedPageBreak/>
        <w:t>今天我们介绍的内容在难度上就有所增加了，做好准备了吗？</w:t>
      </w:r>
      <w:r>
        <w:rPr>
          <w:sz w:val="20"/>
        </w:rPr>
        <w:t xml:space="preserve"> 2</w:t>
      </w:r>
      <w:r>
        <w:rPr>
          <w:sz w:val="20"/>
        </w:rPr>
        <w:t>．</w:t>
      </w:r>
      <w:r>
        <w:rPr>
          <w:sz w:val="20"/>
        </w:rPr>
        <w:t>2</w:t>
      </w:r>
      <w:r>
        <w:rPr>
          <w:sz w:val="20"/>
        </w:rPr>
        <w:t>数据结构与算法关系</w:t>
      </w:r>
    </w:p>
    <w:p w:rsidR="004A1D4E" w:rsidRDefault="009A508B">
      <w:pPr>
        <w:spacing w:after="3"/>
        <w:ind w:left="10" w:right="244" w:hanging="10"/>
        <w:jc w:val="right"/>
      </w:pPr>
      <w:r>
        <w:rPr>
          <w:noProof/>
        </w:rPr>
        <w:drawing>
          <wp:inline distT="0" distB="0" distL="0" distR="0">
            <wp:extent cx="6466" cy="6462"/>
            <wp:effectExtent l="0" t="0" r="0" b="0"/>
            <wp:docPr id="205071" name="Picture 205071"/>
            <wp:cNvGraphicFramePr/>
            <a:graphic xmlns:a="http://schemas.openxmlformats.org/drawingml/2006/main">
              <a:graphicData uri="http://schemas.openxmlformats.org/drawingml/2006/picture">
                <pic:pic xmlns:pic="http://schemas.openxmlformats.org/drawingml/2006/picture">
                  <pic:nvPicPr>
                    <pic:cNvPr id="205071" name="Picture 205071"/>
                    <pic:cNvPicPr/>
                  </pic:nvPicPr>
                  <pic:blipFill>
                    <a:blip r:embed="rId394"/>
                    <a:stretch>
                      <a:fillRect/>
                    </a:stretch>
                  </pic:blipFill>
                  <pic:spPr>
                    <a:xfrm>
                      <a:off x="0" y="0"/>
                      <a:ext cx="6466" cy="6462"/>
                    </a:xfrm>
                    <a:prstGeom prst="rect">
                      <a:avLst/>
                    </a:prstGeom>
                  </pic:spPr>
                </pic:pic>
              </a:graphicData>
            </a:graphic>
          </wp:inline>
        </w:drawing>
      </w:r>
      <w:r>
        <w:t>我们这门课程叫数据结构，但很多时候我们会讲到算法，以及它们之间的关系。</w:t>
      </w:r>
    </w:p>
    <w:tbl>
      <w:tblPr>
        <w:tblStyle w:val="TableGrid"/>
        <w:tblpPr w:vertAnchor="page" w:horzAnchor="page" w:tblpX="1349" w:tblpY="514"/>
        <w:tblOverlap w:val="never"/>
        <w:tblW w:w="1354" w:type="dxa"/>
        <w:tblInd w:w="0" w:type="dxa"/>
        <w:tblCellMar>
          <w:top w:w="76" w:type="dxa"/>
          <w:left w:w="127" w:type="dxa"/>
          <w:bottom w:w="0" w:type="dxa"/>
          <w:right w:w="66" w:type="dxa"/>
        </w:tblCellMar>
        <w:tblLook w:val="04A0" w:firstRow="1" w:lastRow="0" w:firstColumn="1" w:lastColumn="0" w:noHBand="0" w:noVBand="1"/>
      </w:tblPr>
      <w:tblGrid>
        <w:gridCol w:w="489"/>
        <w:gridCol w:w="865"/>
      </w:tblGrid>
      <w:tr w:rsidR="004A1D4E">
        <w:trPr>
          <w:trHeight w:val="332"/>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数也结构</w:t>
            </w:r>
          </w:p>
        </w:tc>
      </w:tr>
    </w:tbl>
    <w:p w:rsidR="004A1D4E" w:rsidRDefault="009A508B">
      <w:pPr>
        <w:spacing w:after="5" w:line="262" w:lineRule="auto"/>
        <w:ind w:left="10" w:right="10"/>
        <w:jc w:val="both"/>
      </w:pPr>
      <w:r>
        <w:rPr>
          <w:sz w:val="20"/>
        </w:rPr>
        <w:t>市场上也有不少书叫</w:t>
      </w:r>
      <w:r>
        <w:rPr>
          <w:sz w:val="20"/>
        </w:rPr>
        <w:t>“</w:t>
      </w:r>
      <w:r>
        <w:rPr>
          <w:sz w:val="20"/>
        </w:rPr>
        <w:t>数据结构与算法分析力这样的名字。</w:t>
      </w:r>
    </w:p>
    <w:p w:rsidR="004A1D4E" w:rsidRDefault="009A508B">
      <w:pPr>
        <w:spacing w:after="66" w:line="262" w:lineRule="auto"/>
        <w:ind w:left="10" w:right="10" w:firstLine="377"/>
        <w:jc w:val="both"/>
      </w:pPr>
      <w:r>
        <w:rPr>
          <w:sz w:val="20"/>
        </w:rPr>
        <w:t>有人可能就要问了，那你到底是只讲数据结构呢，还是和算法一起讲？它们之间是什么关系呢？干吗要放在一起？</w:t>
      </w:r>
    </w:p>
    <w:p w:rsidR="004A1D4E" w:rsidRDefault="009A508B">
      <w:pPr>
        <w:spacing w:after="5" w:line="227" w:lineRule="auto"/>
        <w:ind w:left="10" w:right="112" w:firstLine="377"/>
        <w:jc w:val="both"/>
      </w:pPr>
      <w:r>
        <w:t>这问题怎么回答。打个比方吧，今天是你女友生日，你打算请女友去看爱情音乐剧，到了戏院，抬头一看一一《梁山伯》</w:t>
      </w:r>
      <w:r>
        <w:t>18</w:t>
      </w:r>
      <w:r>
        <w:t>：</w:t>
      </w:r>
      <w:r>
        <w:t>00</w:t>
      </w:r>
      <w:r>
        <w:t>开演。嗯，怎么会是这样？一问才知，今天饰演祝英台的演员生病，所以梁山伯唱独角戏。真是搞笑了，这还有什么看头。于是你们打算去看爱情电影。到了电影院，一看海报</w:t>
      </w:r>
      <w:r>
        <w:t>一一一一</w:t>
      </w:r>
      <w:r>
        <w:t xml:space="preserve"> </w:t>
      </w:r>
      <w:r>
        <w:t>．《罗密欧》，是不是名字写错了，问了才知，原来饰演朱丽叶的演员因为嫌弃演出费用太低，中途退演了。制片方考虑到已经开拍，于是就把电影名字定为《罗密欧》，主要讲男主角的心路旅程。</w:t>
      </w:r>
    </w:p>
    <w:p w:rsidR="004A1D4E" w:rsidRDefault="009A508B">
      <w:pPr>
        <w:spacing w:after="5" w:line="262" w:lineRule="auto"/>
        <w:ind w:left="10" w:right="10"/>
        <w:jc w:val="both"/>
      </w:pPr>
      <w:r>
        <w:rPr>
          <w:sz w:val="20"/>
        </w:rPr>
        <w:t>哎，这电影还怎么看啊？</w:t>
      </w:r>
    </w:p>
    <w:p w:rsidR="004A1D4E" w:rsidRDefault="009A508B">
      <w:pPr>
        <w:spacing w:after="5" w:line="227" w:lineRule="auto"/>
        <w:ind w:left="10" w:right="92" w:firstLine="356"/>
        <w:jc w:val="both"/>
      </w:pPr>
      <w:r>
        <w:t>事实上，数据结构和算法也是类似的关系。只谈数据结构，当然是可以，我们可以在很短的时间就把几种重要的数据结构介绍完听完后，很可能你没什么感觉，不知道这些数据结构有何用处。但如果我们再把相应的算法也拿来讲一讲，你就会发现，甚至开始感慨：哦，计算机界的前辈们，的确是一些很牛很牛的人，他们使得很多看似很难解决或者没法解决的问题，变得如此美妙和神奇。</w:t>
      </w:r>
    </w:p>
    <w:p w:rsidR="004A1D4E" w:rsidRDefault="009A508B">
      <w:pPr>
        <w:spacing w:after="3"/>
        <w:ind w:left="10" w:right="204" w:hanging="10"/>
        <w:jc w:val="right"/>
      </w:pPr>
      <w:r>
        <w:t>也许从这以后，慢慢地你们中的一些人会开始把你们的崇拜对象，从帅哥美女、</w:t>
      </w:r>
    </w:p>
    <w:p w:rsidR="004A1D4E" w:rsidRDefault="004A1D4E">
      <w:pPr>
        <w:sectPr w:rsidR="004A1D4E">
          <w:headerReference w:type="even" r:id="rId757"/>
          <w:headerReference w:type="default" r:id="rId758"/>
          <w:footerReference w:type="even" r:id="rId759"/>
          <w:footerReference w:type="default" r:id="rId760"/>
          <w:headerReference w:type="first" r:id="rId761"/>
          <w:footerReference w:type="first" r:id="rId762"/>
          <w:pgSz w:w="10000" w:h="14500"/>
          <w:pgMar w:top="514" w:right="784" w:bottom="1821" w:left="1334" w:header="720" w:footer="720" w:gutter="0"/>
          <w:cols w:space="720"/>
          <w:titlePg/>
        </w:sectPr>
      </w:pPr>
    </w:p>
    <w:p w:rsidR="004A1D4E" w:rsidRDefault="009A508B">
      <w:pPr>
        <w:spacing w:after="5" w:line="262" w:lineRule="auto"/>
        <w:ind w:left="886" w:right="10" w:firstLine="1527"/>
        <w:jc w:val="both"/>
      </w:pPr>
      <w:r>
        <w:rPr>
          <w:sz w:val="20"/>
        </w:rPr>
        <w:lastRenderedPageBreak/>
        <w:t xml:space="preserve">“ </w:t>
      </w:r>
      <w:r>
        <w:rPr>
          <w:sz w:val="20"/>
        </w:rPr>
        <w:t>，转移到这些大胡子或者秃顶的老头身上，那我就非常欣慰什么</w:t>
      </w:r>
      <w:r>
        <w:rPr>
          <w:sz w:val="20"/>
        </w:rPr>
        <w:t>“</w:t>
      </w:r>
      <w:r>
        <w:rPr>
          <w:sz w:val="20"/>
        </w:rPr>
        <w:t>哥</w:t>
      </w:r>
      <w:r>
        <w:rPr>
          <w:sz w:val="20"/>
        </w:rPr>
        <w:t>”</w:t>
      </w:r>
      <w:r>
        <w:rPr>
          <w:sz w:val="20"/>
        </w:rPr>
        <w:t>什么</w:t>
      </w:r>
      <w:r>
        <w:rPr>
          <w:sz w:val="20"/>
        </w:rPr>
        <w:t xml:space="preserve"> </w:t>
      </w:r>
      <w:r>
        <w:rPr>
          <w:sz w:val="20"/>
        </w:rPr>
        <w:t>姐</w:t>
      </w:r>
      <w:r>
        <w:rPr>
          <w:sz w:val="20"/>
        </w:rPr>
        <w:t>”</w:t>
      </w:r>
      <w:r>
        <w:rPr>
          <w:sz w:val="20"/>
        </w:rPr>
        <w:t>们</w:t>
      </w:r>
    </w:p>
    <w:p w:rsidR="004A1D4E" w:rsidRDefault="009A508B">
      <w:pPr>
        <w:spacing w:after="5" w:line="262" w:lineRule="auto"/>
        <w:ind w:left="896" w:right="81"/>
        <w:jc w:val="both"/>
      </w:pPr>
      <w:r>
        <w:rPr>
          <w:sz w:val="20"/>
        </w:rPr>
        <w:t>了。而且，这显然是一种成熟的表现，我期待你们中多一点这样的人，这样我们国家的软件行业，也许就有得救了。</w:t>
      </w:r>
    </w:p>
    <w:p w:rsidR="004A1D4E" w:rsidRDefault="009A508B">
      <w:pPr>
        <w:spacing w:after="442" w:line="227" w:lineRule="auto"/>
        <w:ind w:left="886" w:right="234" w:firstLine="377"/>
        <w:jc w:val="both"/>
      </w:pPr>
      <w:r>
        <w:t>不过话说回来，现在好多大学里，通常都是把</w:t>
      </w:r>
      <w:r>
        <w:t>“</w:t>
      </w:r>
      <w:r>
        <w:t>算法</w:t>
      </w:r>
      <w:r>
        <w:t>”</w:t>
      </w:r>
      <w:r>
        <w:t>分出一门课单独讲的，也</w:t>
      </w:r>
      <w:r>
        <w:rPr>
          <w:noProof/>
        </w:rPr>
        <w:drawing>
          <wp:inline distT="0" distB="0" distL="0" distR="0">
            <wp:extent cx="6466" cy="6461"/>
            <wp:effectExtent l="0" t="0" r="0" b="0"/>
            <wp:docPr id="209682" name="Picture 209682"/>
            <wp:cNvGraphicFramePr/>
            <a:graphic xmlns:a="http://schemas.openxmlformats.org/drawingml/2006/main">
              <a:graphicData uri="http://schemas.openxmlformats.org/drawingml/2006/picture">
                <pic:pic xmlns:pic="http://schemas.openxmlformats.org/drawingml/2006/picture">
                  <pic:nvPicPr>
                    <pic:cNvPr id="209682" name="Picture 209682"/>
                    <pic:cNvPicPr/>
                  </pic:nvPicPr>
                  <pic:blipFill>
                    <a:blip r:embed="rId23"/>
                    <a:stretch>
                      <a:fillRect/>
                    </a:stretch>
                  </pic:blipFill>
                  <pic:spPr>
                    <a:xfrm>
                      <a:off x="0" y="0"/>
                      <a:ext cx="6466" cy="6461"/>
                    </a:xfrm>
                    <a:prstGeom prst="rect">
                      <a:avLst/>
                    </a:prstGeom>
                  </pic:spPr>
                </pic:pic>
              </a:graphicData>
            </a:graphic>
          </wp:inline>
        </w:drawing>
      </w:r>
      <w:r>
        <w:t>就是说，在《数据结构》课程中，就算谈到算法，也是为了帮助理解好数据结构，并不会详细谈及算法的方方面面。我们的课程也是按这样的原则来展开的。</w:t>
      </w:r>
    </w:p>
    <w:p w:rsidR="004A1D4E" w:rsidRDefault="009A508B">
      <w:pPr>
        <w:pStyle w:val="4"/>
        <w:ind w:left="1120" w:right="499"/>
      </w:pPr>
      <w:r>
        <w:t>2</w:t>
      </w:r>
      <w:r>
        <w:t>，</w:t>
      </w:r>
      <w:r>
        <w:t>3</w:t>
      </w:r>
      <w:r>
        <w:t>两种算法的比较</w:t>
      </w:r>
    </w:p>
    <w:p w:rsidR="004A1D4E" w:rsidRDefault="009A508B">
      <w:pPr>
        <w:spacing w:after="59" w:line="227" w:lineRule="auto"/>
        <w:ind w:left="886" w:right="10" w:firstLine="377"/>
        <w:jc w:val="both"/>
      </w:pPr>
      <w:r>
        <w:t>大家都已经学过一门计算机语言，不管学的是哪一种，学得好不好，好歹是可以</w:t>
      </w:r>
      <w:r>
        <w:rPr>
          <w:noProof/>
        </w:rPr>
        <w:drawing>
          <wp:inline distT="0" distB="0" distL="0" distR="0">
            <wp:extent cx="6466" cy="6461"/>
            <wp:effectExtent l="0" t="0" r="0" b="0"/>
            <wp:docPr id="209683" name="Picture 209683"/>
            <wp:cNvGraphicFramePr/>
            <a:graphic xmlns:a="http://schemas.openxmlformats.org/drawingml/2006/main">
              <a:graphicData uri="http://schemas.openxmlformats.org/drawingml/2006/picture">
                <pic:pic xmlns:pic="http://schemas.openxmlformats.org/drawingml/2006/picture">
                  <pic:nvPicPr>
                    <pic:cNvPr id="209683" name="Picture 209683"/>
                    <pic:cNvPicPr/>
                  </pic:nvPicPr>
                  <pic:blipFill>
                    <a:blip r:embed="rId14"/>
                    <a:stretch>
                      <a:fillRect/>
                    </a:stretch>
                  </pic:blipFill>
                  <pic:spPr>
                    <a:xfrm>
                      <a:off x="0" y="0"/>
                      <a:ext cx="6466" cy="6461"/>
                    </a:xfrm>
                    <a:prstGeom prst="rect">
                      <a:avLst/>
                    </a:prstGeom>
                  </pic:spPr>
                </pic:pic>
              </a:graphicData>
            </a:graphic>
          </wp:inline>
        </w:drawing>
      </w:r>
      <w:r>
        <w:t>写点小程序了。现在我要求你写一个求</w:t>
      </w:r>
      <w:r>
        <w:t>1+2</w:t>
      </w:r>
      <w:r>
        <w:t>十</w:t>
      </w:r>
      <w:r>
        <w:t>3 +</w:t>
      </w:r>
      <w:r>
        <w:t>一．</w:t>
      </w:r>
      <w:r>
        <w:t>“ + 100</w:t>
      </w:r>
      <w:r>
        <w:t>结果的程序，你应该怎么写</w:t>
      </w:r>
    </w:p>
    <w:p w:rsidR="004A1D4E" w:rsidRDefault="009A508B">
      <w:pPr>
        <w:spacing w:after="5" w:line="262" w:lineRule="auto"/>
        <w:ind w:left="1263" w:right="10"/>
        <w:jc w:val="both"/>
      </w:pPr>
      <w:r>
        <w:rPr>
          <w:sz w:val="20"/>
        </w:rPr>
        <w:t>大多数人会马上写出下面的</w:t>
      </w:r>
      <w:r>
        <w:rPr>
          <w:sz w:val="20"/>
        </w:rPr>
        <w:t>C</w:t>
      </w:r>
      <w:r>
        <w:rPr>
          <w:sz w:val="20"/>
        </w:rPr>
        <w:t>语言代码（或者其他语言的代码）：</w:t>
      </w:r>
    </w:p>
    <w:p w:rsidR="004A1D4E" w:rsidRDefault="009A508B">
      <w:pPr>
        <w:pStyle w:val="5"/>
        <w:spacing w:after="161" w:line="259" w:lineRule="auto"/>
        <w:ind w:left="1283" w:right="4847" w:hanging="10"/>
      </w:pPr>
      <w:r>
        <w:rPr>
          <w:sz w:val="30"/>
        </w:rPr>
        <w:t>int £</w:t>
      </w:r>
      <w:r>
        <w:rPr>
          <w:sz w:val="30"/>
        </w:rPr>
        <w:t>，</w:t>
      </w:r>
      <w:r>
        <w:rPr>
          <w:sz w:val="30"/>
        </w:rPr>
        <w:t>sum</w:t>
      </w:r>
      <w:r>
        <w:rPr>
          <w:sz w:val="30"/>
        </w:rPr>
        <w:t>。</w:t>
      </w:r>
      <w:r>
        <w:rPr>
          <w:sz w:val="30"/>
        </w:rPr>
        <w:t>0</w:t>
      </w:r>
      <w:r>
        <w:rPr>
          <w:sz w:val="30"/>
        </w:rPr>
        <w:t>，</w:t>
      </w:r>
      <w:r>
        <w:rPr>
          <w:sz w:val="30"/>
        </w:rPr>
        <w:t>n - 100</w:t>
      </w:r>
      <w:r>
        <w:rPr>
          <w:sz w:val="30"/>
        </w:rPr>
        <w:t>；</w:t>
      </w:r>
      <w:r>
        <w:rPr>
          <w:sz w:val="30"/>
        </w:rPr>
        <w:t xml:space="preserve"> for</w:t>
      </w:r>
      <w:r>
        <w:rPr>
          <w:sz w:val="30"/>
        </w:rPr>
        <w:t>（土</w:t>
      </w:r>
    </w:p>
    <w:p w:rsidR="004A1D4E" w:rsidRDefault="009A508B">
      <w:pPr>
        <w:spacing w:after="3"/>
        <w:ind w:left="1629" w:right="5845"/>
        <w:jc w:val="both"/>
      </w:pPr>
      <w:r>
        <w:rPr>
          <w:sz w:val="18"/>
        </w:rPr>
        <w:t>sum = sum +</w:t>
      </w:r>
      <w:r>
        <w:rPr>
          <w:sz w:val="18"/>
        </w:rPr>
        <w:t>戔</w:t>
      </w:r>
    </w:p>
    <w:p w:rsidR="004A1D4E" w:rsidRDefault="009A508B">
      <w:pPr>
        <w:spacing w:after="423"/>
        <w:ind w:left="3035"/>
      </w:pPr>
      <w:r>
        <w:rPr>
          <w:noProof/>
        </w:rPr>
        <w:drawing>
          <wp:inline distT="0" distB="0" distL="0" distR="0">
            <wp:extent cx="32332" cy="71076"/>
            <wp:effectExtent l="0" t="0" r="0" b="0"/>
            <wp:docPr id="209693" name="Picture 209693"/>
            <wp:cNvGraphicFramePr/>
            <a:graphic xmlns:a="http://schemas.openxmlformats.org/drawingml/2006/main">
              <a:graphicData uri="http://schemas.openxmlformats.org/drawingml/2006/picture">
                <pic:pic xmlns:pic="http://schemas.openxmlformats.org/drawingml/2006/picture">
                  <pic:nvPicPr>
                    <pic:cNvPr id="209693" name="Picture 209693"/>
                    <pic:cNvPicPr/>
                  </pic:nvPicPr>
                  <pic:blipFill>
                    <a:blip r:embed="rId763"/>
                    <a:stretch>
                      <a:fillRect/>
                    </a:stretch>
                  </pic:blipFill>
                  <pic:spPr>
                    <a:xfrm>
                      <a:off x="0" y="0"/>
                      <a:ext cx="32332" cy="71076"/>
                    </a:xfrm>
                    <a:prstGeom prst="rect">
                      <a:avLst/>
                    </a:prstGeom>
                  </pic:spPr>
                </pic:pic>
              </a:graphicData>
            </a:graphic>
          </wp:inline>
        </w:drawing>
      </w:r>
    </w:p>
    <w:p w:rsidR="004A1D4E" w:rsidRDefault="009A508B">
      <w:pPr>
        <w:pStyle w:val="6"/>
        <w:ind w:left="896" w:right="728" w:hanging="10"/>
      </w:pPr>
      <w:r>
        <w:rPr>
          <w:noProof/>
        </w:rPr>
        <w:drawing>
          <wp:inline distT="0" distB="0" distL="0" distR="0">
            <wp:extent cx="6466" cy="6461"/>
            <wp:effectExtent l="0" t="0" r="0" b="0"/>
            <wp:docPr id="209694" name="Picture 209694"/>
            <wp:cNvGraphicFramePr/>
            <a:graphic xmlns:a="http://schemas.openxmlformats.org/drawingml/2006/main">
              <a:graphicData uri="http://schemas.openxmlformats.org/drawingml/2006/picture">
                <pic:pic xmlns:pic="http://schemas.openxmlformats.org/drawingml/2006/picture">
                  <pic:nvPicPr>
                    <pic:cNvPr id="209694" name="Picture 209694"/>
                    <pic:cNvPicPr/>
                  </pic:nvPicPr>
                  <pic:blipFill>
                    <a:blip r:embed="rId261"/>
                    <a:stretch>
                      <a:fillRect/>
                    </a:stretch>
                  </pic:blipFill>
                  <pic:spPr>
                    <a:xfrm>
                      <a:off x="0" y="0"/>
                      <a:ext cx="6466" cy="6461"/>
                    </a:xfrm>
                    <a:prstGeom prst="rect">
                      <a:avLst/>
                    </a:prstGeom>
                  </pic:spPr>
                </pic:pic>
              </a:graphicData>
            </a:graphic>
          </wp:inline>
        </w:drawing>
      </w:r>
      <w:r>
        <w:rPr>
          <w:sz w:val="28"/>
        </w:rPr>
        <w:t>printf</w:t>
      </w:r>
      <w:r>
        <w:rPr>
          <w:sz w:val="28"/>
        </w:rPr>
        <w:t>（</w:t>
      </w:r>
      <w:r>
        <w:rPr>
          <w:sz w:val="28"/>
        </w:rPr>
        <w:t>"</w:t>
      </w:r>
      <w:r>
        <w:rPr>
          <w:sz w:val="28"/>
        </w:rPr>
        <w:t>％昌黽</w:t>
      </w:r>
      <w:r>
        <w:rPr>
          <w:sz w:val="28"/>
        </w:rPr>
        <w:t>m</w:t>
      </w:r>
      <w:r>
        <w:rPr>
          <w:sz w:val="28"/>
        </w:rPr>
        <w:t>）；</w:t>
      </w:r>
    </w:p>
    <w:p w:rsidR="004A1D4E" w:rsidRDefault="009A508B">
      <w:pPr>
        <w:spacing w:after="203"/>
        <w:ind w:left="886"/>
      </w:pPr>
      <w:r>
        <w:rPr>
          <w:noProof/>
        </w:rPr>
        <w:drawing>
          <wp:inline distT="0" distB="0" distL="0" distR="0">
            <wp:extent cx="19399" cy="12923"/>
            <wp:effectExtent l="0" t="0" r="0" b="0"/>
            <wp:docPr id="209695" name="Picture 209695"/>
            <wp:cNvGraphicFramePr/>
            <a:graphic xmlns:a="http://schemas.openxmlformats.org/drawingml/2006/main">
              <a:graphicData uri="http://schemas.openxmlformats.org/drawingml/2006/picture">
                <pic:pic xmlns:pic="http://schemas.openxmlformats.org/drawingml/2006/picture">
                  <pic:nvPicPr>
                    <pic:cNvPr id="209695" name="Picture 209695"/>
                    <pic:cNvPicPr/>
                  </pic:nvPicPr>
                  <pic:blipFill>
                    <a:blip r:embed="rId764"/>
                    <a:stretch>
                      <a:fillRect/>
                    </a:stretch>
                  </pic:blipFill>
                  <pic:spPr>
                    <a:xfrm>
                      <a:off x="0" y="0"/>
                      <a:ext cx="19399" cy="12923"/>
                    </a:xfrm>
                    <a:prstGeom prst="rect">
                      <a:avLst/>
                    </a:prstGeom>
                  </pic:spPr>
                </pic:pic>
              </a:graphicData>
            </a:graphic>
          </wp:inline>
        </w:drawing>
      </w:r>
    </w:p>
    <w:p w:rsidR="004A1D4E" w:rsidRDefault="009A508B">
      <w:pPr>
        <w:spacing w:after="3"/>
        <w:ind w:left="10" w:right="387" w:hanging="10"/>
        <w:jc w:val="right"/>
      </w:pPr>
      <w:r>
        <w:t>这是最</w:t>
      </w:r>
      <w:r>
        <w:t>简单的计算机程序之一，它就是一种算法，我不去解释这代码的含义了。</w:t>
      </w:r>
    </w:p>
    <w:p w:rsidR="004A1D4E" w:rsidRDefault="009A508B">
      <w:pPr>
        <w:spacing w:after="5" w:line="262" w:lineRule="auto"/>
        <w:ind w:left="906" w:right="10"/>
        <w:jc w:val="both"/>
      </w:pPr>
      <w:r>
        <w:rPr>
          <w:sz w:val="20"/>
        </w:rPr>
        <w:t>问题在于。你的第一直觉是这样写的，但这样是不是真的很好？是不是最高效？</w:t>
      </w:r>
      <w:r>
        <w:rPr>
          <w:noProof/>
        </w:rPr>
        <w:drawing>
          <wp:inline distT="0" distB="0" distL="0" distR="0">
            <wp:extent cx="6466" cy="6461"/>
            <wp:effectExtent l="0" t="0" r="0" b="0"/>
            <wp:docPr id="209696" name="Picture 209696"/>
            <wp:cNvGraphicFramePr/>
            <a:graphic xmlns:a="http://schemas.openxmlformats.org/drawingml/2006/main">
              <a:graphicData uri="http://schemas.openxmlformats.org/drawingml/2006/picture">
                <pic:pic xmlns:pic="http://schemas.openxmlformats.org/drawingml/2006/picture">
                  <pic:nvPicPr>
                    <pic:cNvPr id="209696" name="Picture 209696"/>
                    <pic:cNvPicPr/>
                  </pic:nvPicPr>
                  <pic:blipFill>
                    <a:blip r:embed="rId263"/>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886" w:right="10" w:firstLine="377"/>
        <w:jc w:val="both"/>
      </w:pPr>
      <w:r>
        <w:rPr>
          <w:sz w:val="20"/>
        </w:rPr>
        <w:t>此时，我不得不把伟大数学家高斯的童年故事拿来说一遍，也许你们都早已经听过，但不妨再感受一下，天才当年是如何展现天分和才华的。</w:t>
      </w:r>
    </w:p>
    <w:p w:rsidR="004A1D4E" w:rsidRDefault="009A508B">
      <w:pPr>
        <w:spacing w:after="51" w:line="227" w:lineRule="auto"/>
        <w:ind w:left="886" w:right="265" w:firstLine="377"/>
        <w:jc w:val="both"/>
      </w:pPr>
      <w:r>
        <w:t>据说</w:t>
      </w:r>
      <w:r>
        <w:t>18</w:t>
      </w:r>
      <w:r>
        <w:t>世纪生于德国小村庄的高斯，上小学的一天，课堂很乱，就像我们现在下面那些窃窃私语或者拿着手机不停摆弄的同学一样，老师非常生气，后果自然也很严重，于是老师在放学时，就要求每个学生都计算</w:t>
      </w:r>
      <w:r>
        <w:t>1+2+</w:t>
      </w:r>
      <w:r>
        <w:t>一</w:t>
      </w:r>
      <w:r>
        <w:t>+ 100</w:t>
      </w:r>
      <w:r>
        <w:t>的结果，谁先算出来谁先回家。</w:t>
      </w:r>
    </w:p>
    <w:p w:rsidR="004A1D4E" w:rsidRDefault="009A508B">
      <w:pPr>
        <w:spacing w:after="5" w:line="262" w:lineRule="auto"/>
        <w:ind w:left="886" w:right="265" w:firstLine="377"/>
        <w:jc w:val="both"/>
      </w:pPr>
      <w:r>
        <w:rPr>
          <w:sz w:val="20"/>
        </w:rPr>
        <w:lastRenderedPageBreak/>
        <w:t>天才当然不会被这样的问题难倒，高斯很快就得出了答案，是</w:t>
      </w:r>
      <w:r>
        <w:rPr>
          <w:sz w:val="20"/>
        </w:rPr>
        <w:t>5050</w:t>
      </w:r>
      <w:r>
        <w:rPr>
          <w:sz w:val="20"/>
        </w:rPr>
        <w:t>。老帅非常惊讶，因为他自己想必也是通过</w:t>
      </w:r>
      <w:r>
        <w:rPr>
          <w:sz w:val="20"/>
        </w:rPr>
        <w:t>1+2</w:t>
      </w:r>
      <w:r>
        <w:rPr>
          <w:sz w:val="20"/>
        </w:rPr>
        <w:t>：</w:t>
      </w:r>
      <w:r>
        <w:rPr>
          <w:sz w:val="20"/>
        </w:rPr>
        <w:t>3</w:t>
      </w:r>
      <w:r>
        <w:rPr>
          <w:sz w:val="20"/>
        </w:rPr>
        <w:t>，</w:t>
      </w:r>
      <w:r>
        <w:rPr>
          <w:sz w:val="20"/>
        </w:rPr>
        <w:t>3+3 =6</w:t>
      </w:r>
      <w:r>
        <w:rPr>
          <w:sz w:val="20"/>
        </w:rPr>
        <w:t>，</w:t>
      </w:r>
      <w:r>
        <w:rPr>
          <w:sz w:val="20"/>
        </w:rPr>
        <w:t>6+4</w:t>
      </w:r>
      <w:r>
        <w:rPr>
          <w:sz w:val="20"/>
        </w:rPr>
        <w:t>：</w:t>
      </w:r>
      <w:r>
        <w:rPr>
          <w:sz w:val="20"/>
        </w:rPr>
        <w:t>10</w:t>
      </w:r>
      <w:r>
        <w:rPr>
          <w:sz w:val="20"/>
        </w:rPr>
        <w:t>，</w:t>
      </w:r>
      <w:r>
        <w:rPr>
          <w:sz w:val="20"/>
        </w:rPr>
        <w:t xml:space="preserve"> 4950+ 100</w:t>
      </w:r>
      <w:r>
        <w:rPr>
          <w:sz w:val="20"/>
        </w:rPr>
        <w:t>：</w:t>
      </w:r>
      <w:r>
        <w:rPr>
          <w:sz w:val="20"/>
        </w:rPr>
        <w:t>5050</w:t>
      </w:r>
      <w:r>
        <w:rPr>
          <w:sz w:val="20"/>
        </w:rPr>
        <w:t>这样算出来的，也算了很久很久。说不定为了怕错，还算了两三遍。可眼前这个少年，为何可以这么快地得出结果？</w:t>
      </w:r>
    </w:p>
    <w:p w:rsidR="004A1D4E" w:rsidRDefault="009A508B">
      <w:pPr>
        <w:spacing w:after="5" w:line="262" w:lineRule="auto"/>
        <w:ind w:left="1527" w:right="10"/>
        <w:jc w:val="both"/>
      </w:pPr>
      <w:r>
        <w:rPr>
          <w:sz w:val="20"/>
        </w:rPr>
        <w:t>高斯解释道：</w:t>
      </w:r>
    </w:p>
    <w:p w:rsidR="004A1D4E" w:rsidRDefault="009A508B">
      <w:pPr>
        <w:spacing w:after="5" w:line="262" w:lineRule="auto"/>
        <w:ind w:left="3513" w:right="1670"/>
        <w:jc w:val="both"/>
      </w:pPr>
      <w:r>
        <w:rPr>
          <w:sz w:val="20"/>
        </w:rPr>
        <w:t>sum= 1 + 2 + 3 + - + 99 + 100 sum= 100 + 99 + 98 + ”</w:t>
      </w:r>
      <w:r>
        <w:rPr>
          <w:sz w:val="20"/>
        </w:rPr>
        <w:t>．</w:t>
      </w:r>
      <w:r>
        <w:rPr>
          <w:sz w:val="20"/>
        </w:rPr>
        <w:t>+ 2 + 1</w:t>
      </w:r>
    </w:p>
    <w:p w:rsidR="004A1D4E" w:rsidRDefault="009A508B">
      <w:pPr>
        <w:spacing w:after="3" w:line="265" w:lineRule="auto"/>
        <w:ind w:left="1161" w:hanging="10"/>
        <w:jc w:val="center"/>
      </w:pPr>
      <w:r>
        <w:t>2xsum= 101 + 101 + 101 + … + 101 + 101</w:t>
      </w:r>
    </w:p>
    <w:p w:rsidR="004A1D4E" w:rsidRDefault="009A508B">
      <w:pPr>
        <w:spacing w:after="61"/>
        <w:ind w:left="4175"/>
      </w:pPr>
      <w:r>
        <w:rPr>
          <w:noProof/>
        </w:rPr>
        <mc:AlternateContent>
          <mc:Choice Requires="wpg">
            <w:drawing>
              <wp:inline distT="0" distB="0" distL="0" distR="0">
                <wp:extent cx="1558401" cy="19384"/>
                <wp:effectExtent l="0" t="0" r="0" b="0"/>
                <wp:docPr id="3115771" name="Group 3115771"/>
                <wp:cNvGraphicFramePr/>
                <a:graphic xmlns:a="http://schemas.openxmlformats.org/drawingml/2006/main">
                  <a:graphicData uri="http://schemas.microsoft.com/office/word/2010/wordprocessingGroup">
                    <wpg:wgp>
                      <wpg:cNvGrpSpPr/>
                      <wpg:grpSpPr>
                        <a:xfrm>
                          <a:off x="0" y="0"/>
                          <a:ext cx="1558401" cy="19384"/>
                          <a:chOff x="0" y="0"/>
                          <a:chExt cx="1558401" cy="19384"/>
                        </a:xfrm>
                      </wpg:grpSpPr>
                      <wps:wsp>
                        <wps:cNvPr id="3115770" name="Shape 3115770"/>
                        <wps:cNvSpPr/>
                        <wps:spPr>
                          <a:xfrm>
                            <a:off x="0" y="0"/>
                            <a:ext cx="1558401" cy="19384"/>
                          </a:xfrm>
                          <a:custGeom>
                            <a:avLst/>
                            <a:gdLst/>
                            <a:ahLst/>
                            <a:cxnLst/>
                            <a:rect l="0" t="0" r="0" b="0"/>
                            <a:pathLst>
                              <a:path w="1558401" h="19384">
                                <a:moveTo>
                                  <a:pt x="0" y="9692"/>
                                </a:moveTo>
                                <a:lnTo>
                                  <a:pt x="1558401" y="9692"/>
                                </a:lnTo>
                              </a:path>
                            </a:pathLst>
                          </a:custGeom>
                          <a:ln w="1938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771" style="width:122.709pt;height:1.52632pt;mso-position-horizontal-relative:char;mso-position-vertical-relative:line" coordsize="15584,193">
                <v:shape id="Shape 3115770" style="position:absolute;width:15584;height:193;left:0;top:0;" coordsize="1558401,19384" path="m0,9692l1558401,9692">
                  <v:stroke weight="1.52632pt" endcap="flat" joinstyle="miter" miterlimit="1" on="true" color="#000000"/>
                  <v:fill on="false" color="#000000"/>
                </v:shape>
              </v:group>
            </w:pict>
          </mc:Fallback>
        </mc:AlternateContent>
      </w:r>
    </w:p>
    <w:p w:rsidR="004A1D4E" w:rsidRDefault="009A508B">
      <w:pPr>
        <w:spacing w:after="3" w:line="262" w:lineRule="auto"/>
        <w:ind w:left="1894" w:hanging="10"/>
        <w:jc w:val="center"/>
      </w:pPr>
      <w:r>
        <w:rPr>
          <w:sz w:val="20"/>
        </w:rPr>
        <w:t>共</w:t>
      </w:r>
      <w:r>
        <w:rPr>
          <w:sz w:val="20"/>
        </w:rPr>
        <w:t>100</w:t>
      </w:r>
      <w:r>
        <w:rPr>
          <w:sz w:val="20"/>
        </w:rPr>
        <w:t>个</w:t>
      </w:r>
      <w:r>
        <w:rPr>
          <w:noProof/>
        </w:rPr>
        <w:drawing>
          <wp:inline distT="0" distB="0" distL="0" distR="0">
            <wp:extent cx="6467" cy="25846"/>
            <wp:effectExtent l="0" t="0" r="0" b="0"/>
            <wp:docPr id="3115763" name="Picture 3115763"/>
            <wp:cNvGraphicFramePr/>
            <a:graphic xmlns:a="http://schemas.openxmlformats.org/drawingml/2006/main">
              <a:graphicData uri="http://schemas.openxmlformats.org/drawingml/2006/picture">
                <pic:pic xmlns:pic="http://schemas.openxmlformats.org/drawingml/2006/picture">
                  <pic:nvPicPr>
                    <pic:cNvPr id="3115763" name="Picture 3115763"/>
                    <pic:cNvPicPr/>
                  </pic:nvPicPr>
                  <pic:blipFill>
                    <a:blip r:embed="rId765"/>
                    <a:stretch>
                      <a:fillRect/>
                    </a:stretch>
                  </pic:blipFill>
                  <pic:spPr>
                    <a:xfrm>
                      <a:off x="0" y="0"/>
                      <a:ext cx="6467" cy="25846"/>
                    </a:xfrm>
                    <a:prstGeom prst="rect">
                      <a:avLst/>
                    </a:prstGeom>
                  </pic:spPr>
                </pic:pic>
              </a:graphicData>
            </a:graphic>
          </wp:inline>
        </w:drawing>
      </w:r>
    </w:p>
    <w:p w:rsidR="004A1D4E" w:rsidRDefault="009A508B">
      <w:pPr>
        <w:spacing w:after="30"/>
        <w:ind w:left="3320"/>
        <w:jc w:val="both"/>
      </w:pPr>
      <w:r>
        <w:rPr>
          <w:sz w:val="18"/>
        </w:rPr>
        <w:t>所以</w:t>
      </w:r>
      <w:r>
        <w:rPr>
          <w:sz w:val="18"/>
        </w:rPr>
        <w:t>sum=5050</w:t>
      </w:r>
    </w:p>
    <w:p w:rsidR="004A1D4E" w:rsidRDefault="009A508B">
      <w:pPr>
        <w:spacing w:after="5" w:line="262" w:lineRule="auto"/>
        <w:ind w:left="1212" w:right="3534" w:firstLine="305"/>
        <w:jc w:val="both"/>
      </w:pPr>
      <w:r>
        <w:rPr>
          <w:noProof/>
        </w:rPr>
        <w:drawing>
          <wp:anchor distT="0" distB="0" distL="114300" distR="114300" simplePos="0" relativeHeight="251846656" behindDoc="0" locked="0" layoutInCell="1" allowOverlap="0">
            <wp:simplePos x="0" y="0"/>
            <wp:positionH relativeFrom="column">
              <wp:posOffset>717770</wp:posOffset>
            </wp:positionH>
            <wp:positionV relativeFrom="paragraph">
              <wp:posOffset>528338</wp:posOffset>
            </wp:positionV>
            <wp:extent cx="77597" cy="51691"/>
            <wp:effectExtent l="0" t="0" r="0" b="0"/>
            <wp:wrapSquare wrapText="bothSides"/>
            <wp:docPr id="3115768" name="Picture 3115768"/>
            <wp:cNvGraphicFramePr/>
            <a:graphic xmlns:a="http://schemas.openxmlformats.org/drawingml/2006/main">
              <a:graphicData uri="http://schemas.openxmlformats.org/drawingml/2006/picture">
                <pic:pic xmlns:pic="http://schemas.openxmlformats.org/drawingml/2006/picture">
                  <pic:nvPicPr>
                    <pic:cNvPr id="3115768" name="Picture 3115768"/>
                    <pic:cNvPicPr/>
                  </pic:nvPicPr>
                  <pic:blipFill>
                    <a:blip r:embed="rId766"/>
                    <a:stretch>
                      <a:fillRect/>
                    </a:stretch>
                  </pic:blipFill>
                  <pic:spPr>
                    <a:xfrm>
                      <a:off x="0" y="0"/>
                      <a:ext cx="77597" cy="51691"/>
                    </a:xfrm>
                    <a:prstGeom prst="rect">
                      <a:avLst/>
                    </a:prstGeom>
                  </pic:spPr>
                </pic:pic>
              </a:graphicData>
            </a:graphic>
          </wp:anchor>
        </w:drawing>
      </w:r>
      <w:r>
        <w:rPr>
          <w:sz w:val="20"/>
        </w:rPr>
        <w:t>用程序来实现如下：</w:t>
      </w:r>
      <w:r>
        <w:rPr>
          <w:sz w:val="20"/>
        </w:rPr>
        <w:t xml:space="preserve"> </w:t>
      </w:r>
      <w:r>
        <w:rPr>
          <w:noProof/>
        </w:rPr>
        <w:drawing>
          <wp:inline distT="0" distB="0" distL="0" distR="0">
            <wp:extent cx="181059" cy="90460"/>
            <wp:effectExtent l="0" t="0" r="0" b="0"/>
            <wp:docPr id="3115765" name="Picture 3115765"/>
            <wp:cNvGraphicFramePr/>
            <a:graphic xmlns:a="http://schemas.openxmlformats.org/drawingml/2006/main">
              <a:graphicData uri="http://schemas.openxmlformats.org/drawingml/2006/picture">
                <pic:pic xmlns:pic="http://schemas.openxmlformats.org/drawingml/2006/picture">
                  <pic:nvPicPr>
                    <pic:cNvPr id="3115765" name="Picture 3115765"/>
                    <pic:cNvPicPr/>
                  </pic:nvPicPr>
                  <pic:blipFill>
                    <a:blip r:embed="rId767"/>
                    <a:stretch>
                      <a:fillRect/>
                    </a:stretch>
                  </pic:blipFill>
                  <pic:spPr>
                    <a:xfrm>
                      <a:off x="0" y="0"/>
                      <a:ext cx="181059" cy="90460"/>
                    </a:xfrm>
                    <a:prstGeom prst="rect">
                      <a:avLst/>
                    </a:prstGeom>
                  </pic:spPr>
                </pic:pic>
              </a:graphicData>
            </a:graphic>
          </wp:inline>
        </w:drawing>
      </w:r>
      <w:r>
        <w:rPr>
          <w:sz w:val="20"/>
        </w:rPr>
        <w:t>int £</w:t>
      </w:r>
      <w:r>
        <w:rPr>
          <w:sz w:val="20"/>
        </w:rPr>
        <w:t>，</w:t>
      </w:r>
      <w:r>
        <w:rPr>
          <w:sz w:val="20"/>
        </w:rPr>
        <w:t>sum “</w:t>
      </w:r>
      <w:r>
        <w:rPr>
          <w:sz w:val="20"/>
        </w:rPr>
        <w:t>。</w:t>
      </w:r>
      <w:r>
        <w:rPr>
          <w:sz w:val="20"/>
        </w:rPr>
        <w:t xml:space="preserve">100 </w:t>
      </w:r>
      <w:r>
        <w:rPr>
          <w:noProof/>
        </w:rPr>
        <mc:AlternateContent>
          <mc:Choice Requires="wpg">
            <w:drawing>
              <wp:inline distT="0" distB="0" distL="0" distR="0">
                <wp:extent cx="1170418" cy="164766"/>
                <wp:effectExtent l="0" t="0" r="0" b="0"/>
                <wp:docPr id="2943373" name="Group 2943373"/>
                <wp:cNvGraphicFramePr/>
                <a:graphic xmlns:a="http://schemas.openxmlformats.org/drawingml/2006/main">
                  <a:graphicData uri="http://schemas.microsoft.com/office/word/2010/wordprocessingGroup">
                    <wpg:wgp>
                      <wpg:cNvGrpSpPr/>
                      <wpg:grpSpPr>
                        <a:xfrm>
                          <a:off x="0" y="0"/>
                          <a:ext cx="1170418" cy="164766"/>
                          <a:chOff x="0" y="0"/>
                          <a:chExt cx="1170418" cy="164766"/>
                        </a:xfrm>
                      </wpg:grpSpPr>
                      <pic:pic xmlns:pic="http://schemas.openxmlformats.org/drawingml/2006/picture">
                        <pic:nvPicPr>
                          <pic:cNvPr id="3115767" name="Picture 3115767"/>
                          <pic:cNvPicPr/>
                        </pic:nvPicPr>
                        <pic:blipFill>
                          <a:blip r:embed="rId768"/>
                          <a:stretch>
                            <a:fillRect/>
                          </a:stretch>
                        </pic:blipFill>
                        <pic:spPr>
                          <a:xfrm>
                            <a:off x="0" y="3231"/>
                            <a:ext cx="1170418" cy="83998"/>
                          </a:xfrm>
                          <a:prstGeom prst="rect">
                            <a:avLst/>
                          </a:prstGeom>
                        </pic:spPr>
                      </pic:pic>
                      <wps:wsp>
                        <wps:cNvPr id="210920" name="Rectangle 210920"/>
                        <wps:cNvSpPr/>
                        <wps:spPr>
                          <a:xfrm>
                            <a:off x="197225" y="0"/>
                            <a:ext cx="55902" cy="219138"/>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g:wgp>
                  </a:graphicData>
                </a:graphic>
              </wp:inline>
            </w:drawing>
          </mc:Choice>
          <mc:Fallback>
            <w:pict>
              <v:group id="Group 2943373" o:spid="_x0000_s1281" style="width:92.15pt;height:12.95pt;mso-position-horizontal-relative:char;mso-position-vertical-relative:line" coordsize="11704,16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">
                <v:shape id="Picture 3115767" o:spid="_x0000_s1282" type="#_x0000_t75" style="position:absolute;top:32;width:11704;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">
                  <v:imagedata r:id="rId769" o:title=""/>
                </v:shape>
                <v:rect id="Rectangle 210920" o:spid="_x0000_s1283" style="position:absolute;left:1972;width:5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" filled="f" stroked="f">
                  <v:textbox inset="0,0,0,0">
                    <w:txbxContent>
                      <w:p w:rsidR="004A1D4E" w:rsidRDefault="009A508B">
                        <w:r>
                          <w:rPr>
                            <w:sz w:val="36"/>
                          </w:rPr>
                          <w:t>；</w:t>
                        </w:r>
                      </w:p>
                    </w:txbxContent>
                  </v:textbox>
                </v:rect>
                <w10:anchorlock/>
              </v:group>
            </w:pict>
          </mc:Fallback>
        </mc:AlternateContent>
      </w:r>
      <w:r>
        <w:rPr>
          <w:sz w:val="20"/>
        </w:rPr>
        <w:t>sum =</w:t>
      </w:r>
      <w:r>
        <w:rPr>
          <w:sz w:val="20"/>
        </w:rPr>
        <w:t>（</w:t>
      </w:r>
      <w:r>
        <w:rPr>
          <w:sz w:val="20"/>
        </w:rPr>
        <w:t>1 + n ) n / 2</w:t>
      </w:r>
      <w:r>
        <w:rPr>
          <w:sz w:val="20"/>
        </w:rPr>
        <w:t>；</w:t>
      </w:r>
      <w:r>
        <w:rPr>
          <w:sz w:val="20"/>
        </w:rPr>
        <w:t xml:space="preserve"> </w:t>
      </w:r>
      <w:r>
        <w:rPr>
          <w:noProof/>
        </w:rPr>
        <w:drawing>
          <wp:inline distT="0" distB="0" distL="0" distR="0">
            <wp:extent cx="6466" cy="6461"/>
            <wp:effectExtent l="0" t="0" r="0" b="0"/>
            <wp:docPr id="213962" name="Picture 213962"/>
            <wp:cNvGraphicFramePr/>
            <a:graphic xmlns:a="http://schemas.openxmlformats.org/drawingml/2006/main">
              <a:graphicData uri="http://schemas.openxmlformats.org/drawingml/2006/picture">
                <pic:pic xmlns:pic="http://schemas.openxmlformats.org/drawingml/2006/picture">
                  <pic:nvPicPr>
                    <pic:cNvPr id="213962" name="Picture 213962"/>
                    <pic:cNvPicPr/>
                  </pic:nvPicPr>
                  <pic:blipFill>
                    <a:blip r:embed="rId484"/>
                    <a:stretch>
                      <a:fillRect/>
                    </a:stretch>
                  </pic:blipFill>
                  <pic:spPr>
                    <a:xfrm>
                      <a:off x="0" y="0"/>
                      <a:ext cx="6466" cy="6461"/>
                    </a:xfrm>
                    <a:prstGeom prst="rect">
                      <a:avLst/>
                    </a:prstGeom>
                  </pic:spPr>
                </pic:pic>
              </a:graphicData>
            </a:graphic>
          </wp:inline>
        </w:drawing>
      </w:r>
      <w:r>
        <w:rPr>
          <w:sz w:val="20"/>
        </w:rPr>
        <w:t>printf</w:t>
      </w:r>
      <w:r>
        <w:rPr>
          <w:sz w:val="20"/>
        </w:rPr>
        <w:t>（</w:t>
      </w:r>
      <w:r>
        <w:rPr>
          <w:sz w:val="20"/>
        </w:rPr>
        <w:t>"*d"</w:t>
      </w:r>
      <w:r>
        <w:rPr>
          <w:sz w:val="20"/>
        </w:rPr>
        <w:t>，</w:t>
      </w:r>
      <w:r>
        <w:rPr>
          <w:sz w:val="20"/>
        </w:rPr>
        <w:t>sum)</w:t>
      </w:r>
      <w:r>
        <w:rPr>
          <w:noProof/>
        </w:rPr>
        <w:drawing>
          <wp:inline distT="0" distB="0" distL="0" distR="0">
            <wp:extent cx="45265" cy="71076"/>
            <wp:effectExtent l="0" t="0" r="0" b="0"/>
            <wp:docPr id="213961" name="Picture 213961"/>
            <wp:cNvGraphicFramePr/>
            <a:graphic xmlns:a="http://schemas.openxmlformats.org/drawingml/2006/main">
              <a:graphicData uri="http://schemas.openxmlformats.org/drawingml/2006/picture">
                <pic:pic xmlns:pic="http://schemas.openxmlformats.org/drawingml/2006/picture">
                  <pic:nvPicPr>
                    <pic:cNvPr id="213961" name="Picture 213961"/>
                    <pic:cNvPicPr/>
                  </pic:nvPicPr>
                  <pic:blipFill>
                    <a:blip r:embed="rId770"/>
                    <a:stretch>
                      <a:fillRect/>
                    </a:stretch>
                  </pic:blipFill>
                  <pic:spPr>
                    <a:xfrm>
                      <a:off x="0" y="0"/>
                      <a:ext cx="45265" cy="71076"/>
                    </a:xfrm>
                    <a:prstGeom prst="rect">
                      <a:avLst/>
                    </a:prstGeom>
                  </pic:spPr>
                </pic:pic>
              </a:graphicData>
            </a:graphic>
          </wp:inline>
        </w:drawing>
      </w:r>
    </w:p>
    <w:tbl>
      <w:tblPr>
        <w:tblStyle w:val="TableGrid"/>
        <w:tblpPr w:vertAnchor="page" w:horzAnchor="page" w:tblpX="1804" w:tblpY="574"/>
        <w:tblOverlap w:val="never"/>
        <w:tblW w:w="1358" w:type="dxa"/>
        <w:tblInd w:w="0" w:type="dxa"/>
        <w:tblCellMar>
          <w:top w:w="27" w:type="dxa"/>
          <w:left w:w="233" w:type="dxa"/>
          <w:bottom w:w="0" w:type="dxa"/>
          <w:right w:w="56" w:type="dxa"/>
        </w:tblCellMar>
        <w:tblLook w:val="04A0" w:firstRow="1" w:lastRow="0" w:firstColumn="1" w:lastColumn="0" w:noHBand="0" w:noVBand="1"/>
      </w:tblPr>
      <w:tblGrid>
        <w:gridCol w:w="509"/>
        <w:gridCol w:w="849"/>
      </w:tblGrid>
      <w:tr w:rsidR="004A1D4E">
        <w:trPr>
          <w:trHeight w:val="333"/>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t>话</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7"/>
            </w:pPr>
            <w:r>
              <w:rPr>
                <w:sz w:val="16"/>
              </w:rPr>
              <w:t>艍结构</w:t>
            </w:r>
          </w:p>
        </w:tc>
      </w:tr>
    </w:tbl>
    <w:p w:rsidR="004A1D4E" w:rsidRDefault="009A508B">
      <w:pPr>
        <w:spacing w:after="283" w:line="226" w:lineRule="auto"/>
        <w:ind w:left="1141" w:firstLine="367"/>
      </w:pPr>
      <w:r>
        <w:rPr>
          <w:noProof/>
        </w:rPr>
        <w:drawing>
          <wp:anchor distT="0" distB="0" distL="114300" distR="114300" simplePos="0" relativeHeight="251847680" behindDoc="0" locked="0" layoutInCell="1" allowOverlap="0">
            <wp:simplePos x="0" y="0"/>
            <wp:positionH relativeFrom="page">
              <wp:posOffset>6104277</wp:posOffset>
            </wp:positionH>
            <wp:positionV relativeFrom="page">
              <wp:posOffset>7185081</wp:posOffset>
            </wp:positionV>
            <wp:extent cx="6466" cy="6462"/>
            <wp:effectExtent l="0" t="0" r="0" b="0"/>
            <wp:wrapSquare wrapText="bothSides"/>
            <wp:docPr id="213965" name="Picture 213965"/>
            <wp:cNvGraphicFramePr/>
            <a:graphic xmlns:a="http://schemas.openxmlformats.org/drawingml/2006/main">
              <a:graphicData uri="http://schemas.openxmlformats.org/drawingml/2006/picture">
                <pic:pic xmlns:pic="http://schemas.openxmlformats.org/drawingml/2006/picture">
                  <pic:nvPicPr>
                    <pic:cNvPr id="213965" name="Picture 213965"/>
                    <pic:cNvPicPr/>
                  </pic:nvPicPr>
                  <pic:blipFill>
                    <a:blip r:embed="rId263"/>
                    <a:stretch>
                      <a:fillRect/>
                    </a:stretch>
                  </pic:blipFill>
                  <pic:spPr>
                    <a:xfrm>
                      <a:off x="0" y="0"/>
                      <a:ext cx="6466" cy="6462"/>
                    </a:xfrm>
                    <a:prstGeom prst="rect">
                      <a:avLst/>
                    </a:prstGeom>
                  </pic:spPr>
                </pic:pic>
              </a:graphicData>
            </a:graphic>
          </wp:anchor>
        </w:drawing>
      </w:r>
      <w:r>
        <w:t>神童就是神童，他用的方法相当于另一种求等差数列的算法，不仅仅可以用于</w:t>
      </w:r>
      <w:r>
        <w:t xml:space="preserve">1 </w:t>
      </w:r>
      <w:r>
        <w:t>加到</w:t>
      </w:r>
      <w:r>
        <w:t>100</w:t>
      </w:r>
      <w:r>
        <w:t>，就是加到一千、一万、一亿（需要更改整型变量类型为长整型，否则会溢出），也就是瞬间之事。但如果用刚才的程序，显然计算机要循环一千、一万、一亿次的加法运算。人脑比电脑算得快，似乎成为了现实。</w:t>
      </w:r>
    </w:p>
    <w:p w:rsidR="004A1D4E" w:rsidRDefault="009A508B">
      <w:pPr>
        <w:pStyle w:val="4"/>
        <w:ind w:left="1120" w:right="0"/>
      </w:pPr>
      <w:r>
        <w:t>2</w:t>
      </w:r>
      <w:r>
        <w:t>．</w:t>
      </w:r>
      <w:r>
        <w:t>4</w:t>
      </w:r>
      <w:r>
        <w:t>算法定义</w:t>
      </w:r>
    </w:p>
    <w:p w:rsidR="004A1D4E" w:rsidRDefault="009A508B">
      <w:pPr>
        <w:spacing w:after="5" w:line="227" w:lineRule="auto"/>
        <w:ind w:left="1141" w:right="10" w:firstLine="377"/>
        <w:jc w:val="both"/>
      </w:pPr>
      <w:r>
        <w:t>什么是算法呢？算法是描述解决问题的方法。算法</w:t>
      </w:r>
      <w:r>
        <w:t>(Algorithm)</w:t>
      </w:r>
      <w:r>
        <w:t>这个单词最早出现在波斯数学家阿勒，花刺子密在公元</w:t>
      </w:r>
      <w:r>
        <w:t>825</w:t>
      </w:r>
      <w:r>
        <w:t>年（相当于我们中国的唐朝时期）所写的</w:t>
      </w:r>
    </w:p>
    <w:p w:rsidR="004A1D4E" w:rsidRDefault="009A508B">
      <w:pPr>
        <w:spacing w:after="29" w:line="227" w:lineRule="auto"/>
        <w:ind w:left="1140" w:right="10" w:hanging="10"/>
        <w:jc w:val="both"/>
      </w:pPr>
      <w:r>
        <w:t>《印度数字算术》中。如今普遍认可的对算法的定义是：</w:t>
      </w:r>
    </w:p>
    <w:p w:rsidR="004A1D4E" w:rsidRDefault="009A508B">
      <w:pPr>
        <w:spacing w:after="2"/>
        <w:ind w:left="8096"/>
      </w:pPr>
      <w:r>
        <w:rPr>
          <w:noProof/>
        </w:rPr>
        <w:drawing>
          <wp:inline distT="0" distB="0" distL="0" distR="0">
            <wp:extent cx="6467" cy="6461"/>
            <wp:effectExtent l="0" t="0" r="0" b="0"/>
            <wp:docPr id="213963" name="Picture 213963"/>
            <wp:cNvGraphicFramePr/>
            <a:graphic xmlns:a="http://schemas.openxmlformats.org/drawingml/2006/main">
              <a:graphicData uri="http://schemas.openxmlformats.org/drawingml/2006/picture">
                <pic:pic xmlns:pic="http://schemas.openxmlformats.org/drawingml/2006/picture">
                  <pic:nvPicPr>
                    <pic:cNvPr id="213963" name="Picture 213963"/>
                    <pic:cNvPicPr/>
                  </pic:nvPicPr>
                  <pic:blipFill>
                    <a:blip r:embed="rId484"/>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1965" w:right="642"/>
        <w:jc w:val="both"/>
      </w:pPr>
      <w:r>
        <w:rPr>
          <w:sz w:val="20"/>
        </w:rPr>
        <w:t>算法是解决特定问题求解步骤的描述，在计算机中表现为指令的有限序列，并且每条指令表示一个或多个操作。</w:t>
      </w:r>
    </w:p>
    <w:p w:rsidR="004A1D4E" w:rsidRDefault="009A508B">
      <w:pPr>
        <w:spacing w:after="29" w:line="227" w:lineRule="auto"/>
        <w:ind w:left="1537" w:right="10" w:hanging="10"/>
        <w:jc w:val="both"/>
      </w:pPr>
      <w:r>
        <w:t>刚才的例子我们也看到，对于给定的问题，是可以有多种算法来解决的。</w:t>
      </w:r>
      <w:r>
        <w:rPr>
          <w:noProof/>
        </w:rPr>
        <w:drawing>
          <wp:inline distT="0" distB="0" distL="0" distR="0">
            <wp:extent cx="6466" cy="6461"/>
            <wp:effectExtent l="0" t="0" r="0" b="0"/>
            <wp:docPr id="213964" name="Picture 213964"/>
            <wp:cNvGraphicFramePr/>
            <a:graphic xmlns:a="http://schemas.openxmlformats.org/drawingml/2006/main">
              <a:graphicData uri="http://schemas.openxmlformats.org/drawingml/2006/picture">
                <pic:pic xmlns:pic="http://schemas.openxmlformats.org/drawingml/2006/picture">
                  <pic:nvPicPr>
                    <pic:cNvPr id="213964" name="Picture 213964"/>
                    <pic:cNvPicPr/>
                  </pic:nvPicPr>
                  <pic:blipFill>
                    <a:blip r:embed="rId24"/>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130" w:right="10" w:firstLine="387"/>
        <w:jc w:val="both"/>
      </w:pPr>
      <w:r>
        <w:rPr>
          <w:sz w:val="20"/>
        </w:rPr>
        <w:t>那我就要问问你们，有没有通用的算法呀？这个问题其实很弱智，就像问有没有可以包治百病的药呀！</w:t>
      </w:r>
    </w:p>
    <w:p w:rsidR="004A1D4E" w:rsidRDefault="009A508B">
      <w:pPr>
        <w:spacing w:after="5" w:line="227" w:lineRule="auto"/>
        <w:ind w:left="1141" w:right="10" w:firstLine="377"/>
        <w:jc w:val="both"/>
      </w:pPr>
      <w:r>
        <w:lastRenderedPageBreak/>
        <w:t>现实世界中的问题千奇百怪，算法当然也就</w:t>
      </w:r>
      <w:r>
        <w:t>千变万化，没有通用的算法可以解决所有的问题。甚至解决一个小问题，很优秀的算法却不一定适合它。</w:t>
      </w:r>
    </w:p>
    <w:p w:rsidR="004A1D4E" w:rsidRDefault="009A508B">
      <w:pPr>
        <w:spacing w:after="5" w:line="227" w:lineRule="auto"/>
        <w:ind w:left="1141" w:right="10" w:firstLine="377"/>
        <w:jc w:val="both"/>
      </w:pPr>
      <w:r>
        <w:t>算法定义中，提到了指令，指令能被人或机器等计算装置执行。它可以是计算机指令，也可以是我们平时的语言文字。</w:t>
      </w:r>
    </w:p>
    <w:p w:rsidR="004A1D4E" w:rsidRDefault="009A508B">
      <w:pPr>
        <w:spacing w:after="259" w:line="262" w:lineRule="auto"/>
        <w:ind w:left="10" w:right="906" w:firstLine="377"/>
        <w:jc w:val="both"/>
      </w:pPr>
      <w:r>
        <w:rPr>
          <w:sz w:val="20"/>
        </w:rPr>
        <w:t>为了解决某个或某类问题，需要把指令表示成一定的操作序列，操作序列包括一</w:t>
      </w:r>
      <w:r>
        <w:rPr>
          <w:noProof/>
        </w:rPr>
        <w:drawing>
          <wp:inline distT="0" distB="0" distL="0" distR="0">
            <wp:extent cx="6467" cy="19384"/>
            <wp:effectExtent l="0" t="0" r="0" b="0"/>
            <wp:docPr id="3115775" name="Picture 3115775"/>
            <wp:cNvGraphicFramePr/>
            <a:graphic xmlns:a="http://schemas.openxmlformats.org/drawingml/2006/main">
              <a:graphicData uri="http://schemas.openxmlformats.org/drawingml/2006/picture">
                <pic:pic xmlns:pic="http://schemas.openxmlformats.org/drawingml/2006/picture">
                  <pic:nvPicPr>
                    <pic:cNvPr id="3115775" name="Picture 3115775"/>
                    <pic:cNvPicPr/>
                  </pic:nvPicPr>
                  <pic:blipFill>
                    <a:blip r:embed="rId771"/>
                    <a:stretch>
                      <a:fillRect/>
                    </a:stretch>
                  </pic:blipFill>
                  <pic:spPr>
                    <a:xfrm>
                      <a:off x="0" y="0"/>
                      <a:ext cx="6467" cy="19384"/>
                    </a:xfrm>
                    <a:prstGeom prst="rect">
                      <a:avLst/>
                    </a:prstGeom>
                  </pic:spPr>
                </pic:pic>
              </a:graphicData>
            </a:graphic>
          </wp:inline>
        </w:drawing>
      </w:r>
      <w:r>
        <w:rPr>
          <w:sz w:val="20"/>
        </w:rPr>
        <w:t>组操作，每一个操作都完成特定的功能，这就是算法了。</w:t>
      </w:r>
      <w:r>
        <w:rPr>
          <w:noProof/>
        </w:rPr>
        <w:drawing>
          <wp:inline distT="0" distB="0" distL="0" distR="0">
            <wp:extent cx="19399" cy="25846"/>
            <wp:effectExtent l="0" t="0" r="0" b="0"/>
            <wp:docPr id="3115777" name="Picture 3115777"/>
            <wp:cNvGraphicFramePr/>
            <a:graphic xmlns:a="http://schemas.openxmlformats.org/drawingml/2006/main">
              <a:graphicData uri="http://schemas.openxmlformats.org/drawingml/2006/picture">
                <pic:pic xmlns:pic="http://schemas.openxmlformats.org/drawingml/2006/picture">
                  <pic:nvPicPr>
                    <pic:cNvPr id="3115777" name="Picture 3115777"/>
                    <pic:cNvPicPr/>
                  </pic:nvPicPr>
                  <pic:blipFill>
                    <a:blip r:embed="rId772"/>
                    <a:stretch>
                      <a:fillRect/>
                    </a:stretch>
                  </pic:blipFill>
                  <pic:spPr>
                    <a:xfrm>
                      <a:off x="0" y="0"/>
                      <a:ext cx="19399" cy="25846"/>
                    </a:xfrm>
                    <a:prstGeom prst="rect">
                      <a:avLst/>
                    </a:prstGeom>
                  </pic:spPr>
                </pic:pic>
              </a:graphicData>
            </a:graphic>
          </wp:inline>
        </w:drawing>
      </w:r>
    </w:p>
    <w:p w:rsidR="004A1D4E" w:rsidRDefault="009A508B">
      <w:pPr>
        <w:pStyle w:val="4"/>
        <w:ind w:left="1120" w:right="2240"/>
      </w:pPr>
      <w:r>
        <w:t>2</w:t>
      </w:r>
      <w:r>
        <w:t>．</w:t>
      </w:r>
      <w:r>
        <w:t>5</w:t>
      </w:r>
      <w:r>
        <w:t>算法的特性</w:t>
      </w:r>
    </w:p>
    <w:p w:rsidR="004A1D4E" w:rsidRDefault="009A508B">
      <w:pPr>
        <w:spacing w:after="29" w:line="227" w:lineRule="auto"/>
        <w:ind w:left="407" w:right="10" w:hanging="10"/>
        <w:jc w:val="both"/>
      </w:pPr>
      <w:r>
        <w:t>算法具有五个基本特性：输人、输出、有穷性、确定性和可行性。</w:t>
      </w:r>
    </w:p>
    <w:p w:rsidR="004A1D4E" w:rsidRDefault="009A508B">
      <w:pPr>
        <w:pStyle w:val="5"/>
        <w:ind w:left="5"/>
      </w:pPr>
      <w:r>
        <w:t>2</w:t>
      </w:r>
      <w:r>
        <w:t>，</w:t>
      </w:r>
      <w:r>
        <w:t>5</w:t>
      </w:r>
      <w:r>
        <w:t>．</w:t>
      </w:r>
      <w:r>
        <w:t>1</w:t>
      </w:r>
      <w:r>
        <w:t>输入输出</w:t>
      </w:r>
    </w:p>
    <w:p w:rsidR="004A1D4E" w:rsidRDefault="009A508B">
      <w:pPr>
        <w:spacing w:after="209" w:line="227" w:lineRule="auto"/>
        <w:ind w:left="10" w:right="1120" w:firstLine="377"/>
        <w:jc w:val="both"/>
      </w:pPr>
      <w:r>
        <w:t>输人和输出特性比较容易理解，算法具有零个或多个输人。尽管对于绝大多数算</w:t>
      </w:r>
      <w:r>
        <w:rPr>
          <w:noProof/>
        </w:rPr>
        <w:drawing>
          <wp:inline distT="0" distB="0" distL="0" distR="0">
            <wp:extent cx="6466" cy="6461"/>
            <wp:effectExtent l="0" t="0" r="0" b="0"/>
            <wp:docPr id="218310" name="Picture 218310"/>
            <wp:cNvGraphicFramePr/>
            <a:graphic xmlns:a="http://schemas.openxmlformats.org/drawingml/2006/main">
              <a:graphicData uri="http://schemas.openxmlformats.org/drawingml/2006/picture">
                <pic:pic xmlns:pic="http://schemas.openxmlformats.org/drawingml/2006/picture">
                  <pic:nvPicPr>
                    <pic:cNvPr id="218310" name="Picture 218310"/>
                    <pic:cNvPicPr/>
                  </pic:nvPicPr>
                  <pic:blipFill>
                    <a:blip r:embed="rId26"/>
                    <a:stretch>
                      <a:fillRect/>
                    </a:stretch>
                  </pic:blipFill>
                  <pic:spPr>
                    <a:xfrm>
                      <a:off x="0" y="0"/>
                      <a:ext cx="6466" cy="6461"/>
                    </a:xfrm>
                    <a:prstGeom prst="rect">
                      <a:avLst/>
                    </a:prstGeom>
                  </pic:spPr>
                </pic:pic>
              </a:graphicData>
            </a:graphic>
          </wp:inline>
        </w:drawing>
      </w:r>
      <w:r>
        <w:t>法来说，输入参数都是心要的，但对于个别情况，如打印</w:t>
      </w:r>
      <w:r>
        <w:t>"hello world</w:t>
      </w:r>
      <w:r>
        <w:t>！</w:t>
      </w:r>
      <w:r>
        <w:t>"</w:t>
      </w:r>
      <w:r>
        <w:t>这样的代码，不需要任何输人参数，因此算法的输人可以是零个。算法至少有一个或多个输出，算法是一定需要输出的，不需要输出，你用这个算法干吗？输出的形式可以是打印输出，也可以是返回一个或多个值等。</w:t>
      </w:r>
    </w:p>
    <w:p w:rsidR="004A1D4E" w:rsidRDefault="009A508B">
      <w:pPr>
        <w:pStyle w:val="5"/>
        <w:spacing w:after="5" w:line="259" w:lineRule="auto"/>
        <w:ind w:left="15" w:hanging="10"/>
      </w:pPr>
      <w:r>
        <w:rPr>
          <w:sz w:val="34"/>
        </w:rPr>
        <w:t>2</w:t>
      </w:r>
      <w:r>
        <w:rPr>
          <w:sz w:val="34"/>
        </w:rPr>
        <w:t>．</w:t>
      </w:r>
      <w:r>
        <w:rPr>
          <w:sz w:val="34"/>
        </w:rPr>
        <w:t>5</w:t>
      </w:r>
      <w:r>
        <w:rPr>
          <w:sz w:val="34"/>
        </w:rPr>
        <w:t>．</w:t>
      </w:r>
      <w:r>
        <w:rPr>
          <w:sz w:val="34"/>
        </w:rPr>
        <w:t>2</w:t>
      </w:r>
      <w:r>
        <w:rPr>
          <w:sz w:val="34"/>
        </w:rPr>
        <w:t>有穷性</w:t>
      </w:r>
    </w:p>
    <w:p w:rsidR="004A1D4E" w:rsidRDefault="009A508B">
      <w:pPr>
        <w:spacing w:after="5" w:line="227" w:lineRule="auto"/>
        <w:ind w:left="10" w:right="1141" w:firstLine="387"/>
        <w:jc w:val="both"/>
      </w:pPr>
      <w:r>
        <w:t>有穷性：指算法在执行有限的步骤之后，自动结束而不会出现无限循环，并且每一个步骤在可接受的时间内完成。现实中经常会写出死循环的代码，这就是不满足有穷性。当</w:t>
      </w:r>
      <w:r>
        <w:t>然这里有穷的概念并不是纯数学意义的，而是在实际应用当中合理的、可以接受的</w:t>
      </w:r>
      <w:r>
        <w:t>“</w:t>
      </w:r>
      <w:r>
        <w:t>有边界</w:t>
      </w:r>
      <w:r>
        <w:t>”</w:t>
      </w:r>
      <w:r>
        <w:t>。你说你写一个算法，计算机需要算上个二十年，一定会结束，它在数学意义上是有穷了，可是媳妇都熬成婆了，算法的意义也不就大了。</w:t>
      </w:r>
    </w:p>
    <w:p w:rsidR="004A1D4E" w:rsidRDefault="009A508B">
      <w:pPr>
        <w:pStyle w:val="5"/>
        <w:spacing w:after="5" w:line="259" w:lineRule="auto"/>
        <w:ind w:left="15" w:hanging="10"/>
      </w:pPr>
      <w:r>
        <w:rPr>
          <w:sz w:val="34"/>
        </w:rPr>
        <w:t>2</w:t>
      </w:r>
      <w:r>
        <w:rPr>
          <w:sz w:val="34"/>
        </w:rPr>
        <w:t>．</w:t>
      </w:r>
      <w:r>
        <w:rPr>
          <w:sz w:val="34"/>
        </w:rPr>
        <w:t>5</w:t>
      </w:r>
      <w:r>
        <w:rPr>
          <w:sz w:val="34"/>
        </w:rPr>
        <w:t>．</w:t>
      </w:r>
      <w:r>
        <w:rPr>
          <w:sz w:val="34"/>
        </w:rPr>
        <w:t>3</w:t>
      </w:r>
      <w:r>
        <w:rPr>
          <w:sz w:val="34"/>
        </w:rPr>
        <w:t>确定性</w:t>
      </w:r>
    </w:p>
    <w:p w:rsidR="004A1D4E" w:rsidRDefault="009A508B">
      <w:pPr>
        <w:spacing w:after="302" w:line="227" w:lineRule="auto"/>
        <w:ind w:left="10" w:right="1161" w:firstLine="387"/>
        <w:jc w:val="both"/>
      </w:pPr>
      <w:r>
        <w:t>确定性：算法的每一步骤都具有确定的含义，不会出现二义性。算法在一定条件下，只有一条执行路径，相同的输人只能有唯一的输出结果。算法的每个步骤被精确定义而无歧义。</w:t>
      </w:r>
      <w:r>
        <w:rPr>
          <w:noProof/>
        </w:rPr>
        <w:drawing>
          <wp:inline distT="0" distB="0" distL="0" distR="0">
            <wp:extent cx="19399" cy="19384"/>
            <wp:effectExtent l="0" t="0" r="0" b="0"/>
            <wp:docPr id="3115779" name="Picture 3115779"/>
            <wp:cNvGraphicFramePr/>
            <a:graphic xmlns:a="http://schemas.openxmlformats.org/drawingml/2006/main">
              <a:graphicData uri="http://schemas.openxmlformats.org/drawingml/2006/picture">
                <pic:pic xmlns:pic="http://schemas.openxmlformats.org/drawingml/2006/picture">
                  <pic:nvPicPr>
                    <pic:cNvPr id="3115779" name="Picture 3115779"/>
                    <pic:cNvPicPr/>
                  </pic:nvPicPr>
                  <pic:blipFill>
                    <a:blip r:embed="rId773"/>
                    <a:stretch>
                      <a:fillRect/>
                    </a:stretch>
                  </pic:blipFill>
                  <pic:spPr>
                    <a:xfrm>
                      <a:off x="0" y="0"/>
                      <a:ext cx="19399" cy="19384"/>
                    </a:xfrm>
                    <a:prstGeom prst="rect">
                      <a:avLst/>
                    </a:prstGeom>
                  </pic:spPr>
                </pic:pic>
              </a:graphicData>
            </a:graphic>
          </wp:inline>
        </w:drawing>
      </w:r>
    </w:p>
    <w:p w:rsidR="004A1D4E" w:rsidRDefault="009A508B">
      <w:pPr>
        <w:pStyle w:val="6"/>
        <w:ind w:left="5"/>
      </w:pPr>
      <w:r>
        <w:lastRenderedPageBreak/>
        <w:t>2</w:t>
      </w:r>
      <w:r>
        <w:t>．</w:t>
      </w:r>
      <w:r>
        <w:t>5</w:t>
      </w:r>
      <w:r>
        <w:t>，</w:t>
      </w:r>
      <w:r>
        <w:t>4</w:t>
      </w:r>
      <w:r>
        <w:t>可行性</w:t>
      </w:r>
    </w:p>
    <w:p w:rsidR="004A1D4E" w:rsidRDefault="009A508B">
      <w:pPr>
        <w:spacing w:after="450" w:line="226" w:lineRule="auto"/>
        <w:ind w:left="5" w:right="1018" w:firstLine="367"/>
      </w:pPr>
      <w:r>
        <w:t>可行性：算法的每一步都必须是可行的，也就是说，每一步都能够通过执行有限次数完成。可行性意味着算法可以转换为程序上机运行，并得到正确的结果。尽管在目前计算机界也存在那种没有实现的极为复杂的算法，不是说理论上不能实现，而是</w:t>
      </w:r>
    </w:p>
    <w:p w:rsidR="004A1D4E" w:rsidRDefault="009A508B">
      <w:pPr>
        <w:pStyle w:val="7"/>
        <w:spacing w:line="259" w:lineRule="auto"/>
        <w:ind w:left="1018" w:right="1161" w:hanging="10"/>
        <w:jc w:val="right"/>
      </w:pPr>
      <w:r>
        <w:rPr>
          <w:sz w:val="24"/>
        </w:rPr>
        <w:t>21</w:t>
      </w:r>
    </w:p>
    <w:p w:rsidR="004A1D4E" w:rsidRDefault="009A508B">
      <w:pPr>
        <w:spacing w:after="402" w:line="262" w:lineRule="auto"/>
        <w:ind w:left="1151" w:right="10"/>
        <w:jc w:val="both"/>
      </w:pPr>
      <w:r>
        <w:rPr>
          <w:sz w:val="20"/>
        </w:rPr>
        <w:t>因为过于复杂，我们当前的编程方法、工具和大脑限制了这个工作，不过这都是理论研究领域的问题，不属于我们现在要考虑的范围。</w:t>
      </w:r>
    </w:p>
    <w:p w:rsidR="004A1D4E" w:rsidRDefault="009A508B">
      <w:pPr>
        <w:pStyle w:val="4"/>
        <w:ind w:left="1120" w:right="0"/>
      </w:pPr>
      <w:r>
        <w:t>2</w:t>
      </w:r>
      <w:r>
        <w:t>，</w:t>
      </w:r>
      <w:r>
        <w:t>6</w:t>
      </w:r>
      <w:r>
        <w:t>算法设计的要求</w:t>
      </w:r>
    </w:p>
    <w:p w:rsidR="004A1D4E" w:rsidRDefault="009A508B">
      <w:pPr>
        <w:spacing w:after="125" w:line="219" w:lineRule="auto"/>
        <w:ind w:left="1141" w:right="10" w:firstLine="367"/>
      </w:pPr>
      <w:r>
        <w:rPr>
          <w:sz w:val="20"/>
        </w:rPr>
        <w:t>刚才我们谈到了，算法不是唯一的。也就是说，同一个问题，可以有多种解决问题的算法。这可能让那些常年只做有标准答案题目的同学失望了。他们多么希望存在标准答案，只有一个是正确的，把它背下来，需要的时候套用就可以了。不过话说回来，尽管算法不唯一，相对好的算法还是存在的。掌握好的算法，对我们解决问题很有帮助，否则前人的智慧我们不能利用，就都得自己从头研究了。那么什么才叫好的算法呢？</w:t>
      </w:r>
    </w:p>
    <w:p w:rsidR="004A1D4E" w:rsidRDefault="009A508B">
      <w:pPr>
        <w:spacing w:after="250" w:line="262" w:lineRule="auto"/>
        <w:ind w:left="1141" w:right="10" w:firstLine="387"/>
        <w:jc w:val="both"/>
      </w:pPr>
      <w:r>
        <w:rPr>
          <w:sz w:val="20"/>
        </w:rPr>
        <w:t>嗯，没错，有同学说，好的算法，起码要是正确的，连正确都谈不上，还谈什么别的要求？</w:t>
      </w:r>
    </w:p>
    <w:tbl>
      <w:tblPr>
        <w:tblStyle w:val="TableGrid"/>
        <w:tblpPr w:vertAnchor="page" w:horzAnchor="page" w:tblpX="1808" w:tblpY="544"/>
        <w:tblOverlap w:val="never"/>
        <w:tblW w:w="1365" w:type="dxa"/>
        <w:tblInd w:w="0" w:type="dxa"/>
        <w:tblCellMar>
          <w:top w:w="51" w:type="dxa"/>
          <w:left w:w="117" w:type="dxa"/>
          <w:bottom w:w="0" w:type="dxa"/>
          <w:right w:w="76" w:type="dxa"/>
        </w:tblCellMar>
        <w:tblLook w:val="04A0" w:firstRow="1" w:lastRow="0" w:firstColumn="1" w:lastColumn="0" w:noHBand="0" w:noVBand="1"/>
      </w:tblPr>
      <w:tblGrid>
        <w:gridCol w:w="489"/>
        <w:gridCol w:w="876"/>
      </w:tblGrid>
      <w:tr w:rsidR="004A1D4E">
        <w:trPr>
          <w:trHeight w:val="341"/>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pStyle w:val="5"/>
        <w:spacing w:line="259" w:lineRule="auto"/>
        <w:ind w:left="1151" w:hanging="10"/>
      </w:pPr>
      <w:r>
        <w:rPr>
          <w:noProof/>
        </w:rPr>
        <w:drawing>
          <wp:anchor distT="0" distB="0" distL="114300" distR="114300" simplePos="0" relativeHeight="251848704" behindDoc="0" locked="0" layoutInCell="1" allowOverlap="0">
            <wp:simplePos x="0" y="0"/>
            <wp:positionH relativeFrom="page">
              <wp:posOffset>6104277</wp:posOffset>
            </wp:positionH>
            <wp:positionV relativeFrom="page">
              <wp:posOffset>975672</wp:posOffset>
            </wp:positionV>
            <wp:extent cx="6466" cy="6461"/>
            <wp:effectExtent l="0" t="0" r="0" b="0"/>
            <wp:wrapSquare wrapText="bothSides"/>
            <wp:docPr id="222958" name="Picture 222958"/>
            <wp:cNvGraphicFramePr/>
            <a:graphic xmlns:a="http://schemas.openxmlformats.org/drawingml/2006/main">
              <a:graphicData uri="http://schemas.openxmlformats.org/drawingml/2006/picture">
                <pic:pic xmlns:pic="http://schemas.openxmlformats.org/drawingml/2006/picture">
                  <pic:nvPicPr>
                    <pic:cNvPr id="222958" name="Picture 222958"/>
                    <pic:cNvPicPr/>
                  </pic:nvPicPr>
                  <pic:blipFill>
                    <a:blip r:embed="rId162"/>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49728" behindDoc="0" locked="0" layoutInCell="1" allowOverlap="0">
            <wp:simplePos x="0" y="0"/>
            <wp:positionH relativeFrom="page">
              <wp:posOffset>5994349</wp:posOffset>
            </wp:positionH>
            <wp:positionV relativeFrom="page">
              <wp:posOffset>7592149</wp:posOffset>
            </wp:positionV>
            <wp:extent cx="6466" cy="6462"/>
            <wp:effectExtent l="0" t="0" r="0" b="0"/>
            <wp:wrapSquare wrapText="bothSides"/>
            <wp:docPr id="222961" name="Picture 222961"/>
            <wp:cNvGraphicFramePr/>
            <a:graphic xmlns:a="http://schemas.openxmlformats.org/drawingml/2006/main">
              <a:graphicData uri="http://schemas.openxmlformats.org/drawingml/2006/picture">
                <pic:pic xmlns:pic="http://schemas.openxmlformats.org/drawingml/2006/picture">
                  <pic:nvPicPr>
                    <pic:cNvPr id="222961" name="Picture 222961"/>
                    <pic:cNvPicPr/>
                  </pic:nvPicPr>
                  <pic:blipFill>
                    <a:blip r:embed="rId220"/>
                    <a:stretch>
                      <a:fillRect/>
                    </a:stretch>
                  </pic:blipFill>
                  <pic:spPr>
                    <a:xfrm>
                      <a:off x="0" y="0"/>
                      <a:ext cx="6466" cy="6462"/>
                    </a:xfrm>
                    <a:prstGeom prst="rect">
                      <a:avLst/>
                    </a:prstGeom>
                  </pic:spPr>
                </pic:pic>
              </a:graphicData>
            </a:graphic>
          </wp:anchor>
        </w:drawing>
      </w:r>
      <w:r>
        <w:rPr>
          <w:sz w:val="30"/>
        </w:rPr>
        <w:t>2</w:t>
      </w:r>
      <w:r>
        <w:rPr>
          <w:sz w:val="30"/>
        </w:rPr>
        <w:t>，</w:t>
      </w:r>
      <w:r>
        <w:rPr>
          <w:sz w:val="30"/>
        </w:rPr>
        <w:t>6</w:t>
      </w:r>
      <w:r>
        <w:rPr>
          <w:sz w:val="30"/>
        </w:rPr>
        <w:t>，</w:t>
      </w:r>
      <w:r>
        <w:rPr>
          <w:sz w:val="30"/>
        </w:rPr>
        <w:t>1</w:t>
      </w:r>
      <w:r>
        <w:rPr>
          <w:sz w:val="30"/>
        </w:rPr>
        <w:t>正确性</w:t>
      </w:r>
    </w:p>
    <w:p w:rsidR="004A1D4E" w:rsidRDefault="009A508B">
      <w:pPr>
        <w:spacing w:after="5" w:line="227" w:lineRule="auto"/>
        <w:ind w:left="1141" w:right="10" w:firstLine="367"/>
        <w:jc w:val="both"/>
      </w:pPr>
      <w:r>
        <w:t>正确性：算法的正确性是指算法至少应该具有输人、输出和加工处理无歧义性、能正确反映问题的需求、能够得到问题的正确答案</w:t>
      </w:r>
      <w:r>
        <w:rPr>
          <w:noProof/>
        </w:rPr>
        <w:drawing>
          <wp:inline distT="0" distB="0" distL="0" distR="0">
            <wp:extent cx="38798" cy="58153"/>
            <wp:effectExtent l="0" t="0" r="0" b="0"/>
            <wp:docPr id="222959" name="Picture 222959"/>
            <wp:cNvGraphicFramePr/>
            <a:graphic xmlns:a="http://schemas.openxmlformats.org/drawingml/2006/main">
              <a:graphicData uri="http://schemas.openxmlformats.org/drawingml/2006/picture">
                <pic:pic xmlns:pic="http://schemas.openxmlformats.org/drawingml/2006/picture">
                  <pic:nvPicPr>
                    <pic:cNvPr id="222959" name="Picture 222959"/>
                    <pic:cNvPicPr/>
                  </pic:nvPicPr>
                  <pic:blipFill>
                    <a:blip r:embed="rId774"/>
                    <a:stretch>
                      <a:fillRect/>
                    </a:stretch>
                  </pic:blipFill>
                  <pic:spPr>
                    <a:xfrm>
                      <a:off x="0" y="0"/>
                      <a:ext cx="38798" cy="58153"/>
                    </a:xfrm>
                    <a:prstGeom prst="rect">
                      <a:avLst/>
                    </a:prstGeom>
                  </pic:spPr>
                </pic:pic>
              </a:graphicData>
            </a:graphic>
          </wp:inline>
        </w:drawing>
      </w:r>
    </w:p>
    <w:p w:rsidR="004A1D4E" w:rsidRDefault="009A508B">
      <w:pPr>
        <w:spacing w:after="5" w:line="262" w:lineRule="auto"/>
        <w:ind w:left="1507" w:right="10"/>
        <w:jc w:val="both"/>
      </w:pPr>
      <w:r>
        <w:rPr>
          <w:sz w:val="20"/>
        </w:rPr>
        <w:t>但是算法的</w:t>
      </w:r>
      <w:r>
        <w:rPr>
          <w:sz w:val="20"/>
        </w:rPr>
        <w:t>“</w:t>
      </w:r>
      <w:r>
        <w:rPr>
          <w:sz w:val="20"/>
        </w:rPr>
        <w:t>正确</w:t>
      </w:r>
      <w:r>
        <w:rPr>
          <w:sz w:val="20"/>
        </w:rPr>
        <w:t>"</w:t>
      </w:r>
      <w:r>
        <w:rPr>
          <w:sz w:val="20"/>
        </w:rPr>
        <w:t>通常在用法上有很大的差别，大体分为以下四个层次。</w:t>
      </w:r>
    </w:p>
    <w:p w:rsidR="004A1D4E" w:rsidRDefault="009A508B">
      <w:pPr>
        <w:spacing w:after="5" w:line="262" w:lineRule="auto"/>
        <w:ind w:left="1517" w:right="10"/>
        <w:jc w:val="both"/>
      </w:pPr>
      <w:r>
        <w:rPr>
          <w:sz w:val="20"/>
        </w:rPr>
        <w:t>1</w:t>
      </w:r>
      <w:r>
        <w:rPr>
          <w:sz w:val="20"/>
        </w:rPr>
        <w:t>．算法程序没有语法错误。</w:t>
      </w:r>
    </w:p>
    <w:p w:rsidR="004A1D4E" w:rsidRDefault="009A508B">
      <w:pPr>
        <w:spacing w:after="5" w:line="262" w:lineRule="auto"/>
        <w:ind w:left="1507" w:right="10"/>
        <w:jc w:val="both"/>
      </w:pPr>
      <w:r>
        <w:rPr>
          <w:sz w:val="20"/>
        </w:rPr>
        <w:t>2</w:t>
      </w:r>
      <w:r>
        <w:rPr>
          <w:sz w:val="20"/>
        </w:rPr>
        <w:t>．算法程序对于合法的输人数据能够产生满足要求的输出结果。</w:t>
      </w:r>
      <w:r>
        <w:rPr>
          <w:noProof/>
        </w:rPr>
        <w:drawing>
          <wp:inline distT="0" distB="0" distL="0" distR="0">
            <wp:extent cx="6466" cy="6462"/>
            <wp:effectExtent l="0" t="0" r="0" b="0"/>
            <wp:docPr id="222960" name="Picture 222960"/>
            <wp:cNvGraphicFramePr/>
            <a:graphic xmlns:a="http://schemas.openxmlformats.org/drawingml/2006/main">
              <a:graphicData uri="http://schemas.openxmlformats.org/drawingml/2006/picture">
                <pic:pic xmlns:pic="http://schemas.openxmlformats.org/drawingml/2006/picture">
                  <pic:nvPicPr>
                    <pic:cNvPr id="222960" name="Picture 222960"/>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497" w:right="10"/>
        <w:jc w:val="both"/>
      </w:pPr>
      <w:r>
        <w:rPr>
          <w:sz w:val="20"/>
        </w:rPr>
        <w:t>3</w:t>
      </w:r>
      <w:r>
        <w:rPr>
          <w:sz w:val="20"/>
        </w:rPr>
        <w:t>，算法程序对于非法的输人数据能够得出满足规格说明的结果。</w:t>
      </w:r>
    </w:p>
    <w:p w:rsidR="004A1D4E" w:rsidRDefault="009A508B">
      <w:pPr>
        <w:spacing w:after="5" w:line="262" w:lineRule="auto"/>
        <w:ind w:left="1497" w:right="10"/>
        <w:jc w:val="both"/>
      </w:pPr>
      <w:r>
        <w:rPr>
          <w:sz w:val="20"/>
        </w:rPr>
        <w:t>4</w:t>
      </w:r>
      <w:r>
        <w:rPr>
          <w:sz w:val="20"/>
        </w:rPr>
        <w:t>．算法程序对于精心选择的，甚至刁难的测试数据都有满足要求的输出结果</w:t>
      </w:r>
      <w:r>
        <w:rPr>
          <w:sz w:val="20"/>
        </w:rPr>
        <w:t>·</w:t>
      </w:r>
    </w:p>
    <w:p w:rsidR="004A1D4E" w:rsidRDefault="009A508B">
      <w:pPr>
        <w:spacing w:after="61" w:line="262" w:lineRule="auto"/>
        <w:ind w:left="1130" w:right="10" w:firstLine="377"/>
        <w:jc w:val="both"/>
      </w:pPr>
      <w:r>
        <w:rPr>
          <w:sz w:val="20"/>
        </w:rPr>
        <w:t>对于这四层含义，层次</w:t>
      </w:r>
      <w:r>
        <w:rPr>
          <w:sz w:val="20"/>
        </w:rPr>
        <w:t>1</w:t>
      </w:r>
      <w:r>
        <w:rPr>
          <w:sz w:val="20"/>
        </w:rPr>
        <w:t>要求最低，但是仅仅没有语法错误实在谈不上是好算法。这就如同仅仅解决温饱，不能算是生</w:t>
      </w:r>
      <w:r>
        <w:rPr>
          <w:sz w:val="20"/>
        </w:rPr>
        <w:t>活幸福一样。而层次</w:t>
      </w:r>
      <w:r>
        <w:rPr>
          <w:sz w:val="20"/>
        </w:rPr>
        <w:t>4</w:t>
      </w:r>
      <w:r>
        <w:rPr>
          <w:sz w:val="20"/>
        </w:rPr>
        <w:t>是最困难的，我们几乎不可能逐一验证所有的输人都得到正确的结果。</w:t>
      </w:r>
    </w:p>
    <w:p w:rsidR="004A1D4E" w:rsidRDefault="009A508B">
      <w:pPr>
        <w:spacing w:after="103" w:line="219" w:lineRule="auto"/>
        <w:ind w:left="1130" w:right="10" w:firstLine="367"/>
      </w:pPr>
      <w:r>
        <w:rPr>
          <w:sz w:val="20"/>
        </w:rPr>
        <w:lastRenderedPageBreak/>
        <w:t>因此算法的正确性在大部分情况下都不可能用程序来证明，而是用数学方法证明的。证明一个复杂算法在所有层次上都是正确的，代价非常昂贵。所以一般情况下，我们把层次</w:t>
      </w:r>
      <w:r>
        <w:rPr>
          <w:sz w:val="20"/>
        </w:rPr>
        <w:t>3</w:t>
      </w:r>
      <w:r>
        <w:rPr>
          <w:sz w:val="20"/>
        </w:rPr>
        <w:t>作为一个算法是否正确的标准。</w:t>
      </w:r>
      <w:r>
        <w:rPr>
          <w:noProof/>
        </w:rPr>
        <w:drawing>
          <wp:inline distT="0" distB="0" distL="0" distR="0">
            <wp:extent cx="6466" cy="6462"/>
            <wp:effectExtent l="0" t="0" r="0" b="0"/>
            <wp:docPr id="222962" name="Picture 222962"/>
            <wp:cNvGraphicFramePr/>
            <a:graphic xmlns:a="http://schemas.openxmlformats.org/drawingml/2006/main">
              <a:graphicData uri="http://schemas.openxmlformats.org/drawingml/2006/picture">
                <pic:pic xmlns:pic="http://schemas.openxmlformats.org/drawingml/2006/picture">
                  <pic:nvPicPr>
                    <pic:cNvPr id="222962" name="Picture 222962"/>
                    <pic:cNvPicPr/>
                  </pic:nvPicPr>
                  <pic:blipFill>
                    <a:blip r:embed="rId18"/>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466" w:right="10"/>
        <w:jc w:val="both"/>
      </w:pPr>
      <w:r>
        <w:rPr>
          <w:noProof/>
        </w:rPr>
        <w:drawing>
          <wp:inline distT="0" distB="0" distL="0" distR="0">
            <wp:extent cx="6466" cy="6462"/>
            <wp:effectExtent l="0" t="0" r="0" b="0"/>
            <wp:docPr id="222963" name="Picture 222963"/>
            <wp:cNvGraphicFramePr/>
            <a:graphic xmlns:a="http://schemas.openxmlformats.org/drawingml/2006/main">
              <a:graphicData uri="http://schemas.openxmlformats.org/drawingml/2006/picture">
                <pic:pic xmlns:pic="http://schemas.openxmlformats.org/drawingml/2006/picture">
                  <pic:nvPicPr>
                    <pic:cNvPr id="222963" name="Picture 222963"/>
                    <pic:cNvPicPr/>
                  </pic:nvPicPr>
                  <pic:blipFill>
                    <a:blip r:embed="rId161"/>
                    <a:stretch>
                      <a:fillRect/>
                    </a:stretch>
                  </pic:blipFill>
                  <pic:spPr>
                    <a:xfrm>
                      <a:off x="0" y="0"/>
                      <a:ext cx="6466" cy="6462"/>
                    </a:xfrm>
                    <a:prstGeom prst="rect">
                      <a:avLst/>
                    </a:prstGeom>
                  </pic:spPr>
                </pic:pic>
              </a:graphicData>
            </a:graphic>
          </wp:inline>
        </w:drawing>
      </w:r>
      <w:r>
        <w:rPr>
          <w:sz w:val="20"/>
        </w:rPr>
        <w:t>好算法还有什么特征呢？</w:t>
      </w:r>
    </w:p>
    <w:p w:rsidR="004A1D4E" w:rsidRDefault="009A508B">
      <w:pPr>
        <w:spacing w:after="29" w:line="227" w:lineRule="auto"/>
        <w:ind w:left="1089" w:right="10" w:hanging="10"/>
        <w:jc w:val="both"/>
      </w:pPr>
      <w:r>
        <w:t>很好，我听到了说算法容易理解。没错，就是它。</w:t>
      </w:r>
    </w:p>
    <w:p w:rsidR="004A1D4E" w:rsidRDefault="009A508B">
      <w:pPr>
        <w:pStyle w:val="6"/>
        <w:ind w:left="703"/>
      </w:pPr>
      <w:r>
        <w:t>2</w:t>
      </w:r>
      <w:r>
        <w:t>，</w:t>
      </w:r>
      <w:r>
        <w:t>6</w:t>
      </w:r>
      <w:r>
        <w:t>．</w:t>
      </w:r>
      <w:r>
        <w:t>2</w:t>
      </w:r>
      <w:r>
        <w:t>可读性</w:t>
      </w:r>
    </w:p>
    <w:p w:rsidR="004A1D4E" w:rsidRDefault="009A508B">
      <w:pPr>
        <w:spacing w:after="29" w:line="227" w:lineRule="auto"/>
        <w:ind w:left="1089" w:right="10" w:hanging="10"/>
        <w:jc w:val="both"/>
      </w:pPr>
      <w:r>
        <w:t>軍读性：算法设计的另一目的是为了便于阅读、理解和交流。</w:t>
      </w:r>
      <w:r>
        <w:rPr>
          <w:noProof/>
        </w:rPr>
        <w:drawing>
          <wp:inline distT="0" distB="0" distL="0" distR="0">
            <wp:extent cx="6467" cy="6461"/>
            <wp:effectExtent l="0" t="0" r="0" b="0"/>
            <wp:docPr id="227714" name="Picture 227714"/>
            <wp:cNvGraphicFramePr/>
            <a:graphic xmlns:a="http://schemas.openxmlformats.org/drawingml/2006/main">
              <a:graphicData uri="http://schemas.openxmlformats.org/drawingml/2006/picture">
                <pic:pic xmlns:pic="http://schemas.openxmlformats.org/drawingml/2006/picture">
                  <pic:nvPicPr>
                    <pic:cNvPr id="227714" name="Picture 227714"/>
                    <pic:cNvPicPr/>
                  </pic:nvPicPr>
                  <pic:blipFill>
                    <a:blip r:embed="rId33"/>
                    <a:stretch>
                      <a:fillRect/>
                    </a:stretch>
                  </pic:blipFill>
                  <pic:spPr>
                    <a:xfrm>
                      <a:off x="0" y="0"/>
                      <a:ext cx="6467" cy="6461"/>
                    </a:xfrm>
                    <a:prstGeom prst="rect">
                      <a:avLst/>
                    </a:prstGeom>
                  </pic:spPr>
                </pic:pic>
              </a:graphicData>
            </a:graphic>
          </wp:inline>
        </w:drawing>
      </w:r>
    </w:p>
    <w:p w:rsidR="004A1D4E" w:rsidRDefault="009A508B">
      <w:pPr>
        <w:spacing w:after="57" w:line="227" w:lineRule="auto"/>
        <w:ind w:left="703" w:right="255" w:firstLine="377"/>
        <w:jc w:val="both"/>
      </w:pPr>
      <w:r>
        <w:t>可读性高有助于人们理解算法，晦涩难懂的算法往往隐含错误，不易被发现，并且难于调试和修改。</w:t>
      </w:r>
    </w:p>
    <w:p w:rsidR="004A1D4E" w:rsidRDefault="009A508B">
      <w:pPr>
        <w:spacing w:after="5" w:line="262" w:lineRule="auto"/>
        <w:ind w:left="713" w:right="458" w:firstLine="367"/>
        <w:jc w:val="both"/>
      </w:pPr>
      <w:r>
        <w:rPr>
          <w:sz w:val="20"/>
        </w:rPr>
        <w:t>我在很久以前曾经看到过一个网友写的代码，他号称这程序是</w:t>
      </w:r>
      <w:r>
        <w:rPr>
          <w:sz w:val="20"/>
        </w:rPr>
        <w:t>“</w:t>
      </w:r>
      <w:r>
        <w:rPr>
          <w:sz w:val="20"/>
        </w:rPr>
        <w:t>用史上最少代码实现俄罗斯方块</w:t>
      </w:r>
      <w:r>
        <w:rPr>
          <w:sz w:val="20"/>
        </w:rPr>
        <w:t>"</w:t>
      </w:r>
      <w:r>
        <w:rPr>
          <w:sz w:val="20"/>
        </w:rPr>
        <w:t>。因为我自己也写过类似的小游戏程序，所以想研究一下他是如何写的。由于他追求的是</w:t>
      </w:r>
      <w:r>
        <w:rPr>
          <w:sz w:val="20"/>
        </w:rPr>
        <w:t>“</w:t>
      </w:r>
      <w:r>
        <w:rPr>
          <w:sz w:val="20"/>
        </w:rPr>
        <w:t>最少代码</w:t>
      </w:r>
      <w:r>
        <w:rPr>
          <w:sz w:val="20"/>
        </w:rPr>
        <w:t>”</w:t>
      </w:r>
      <w:r>
        <w:rPr>
          <w:sz w:val="20"/>
        </w:rPr>
        <w:t>这样的极致，使得他的代码真的不好理解。也许除了计算机和他自己，绝大多数人是看不懂他的代码的。</w:t>
      </w:r>
    </w:p>
    <w:p w:rsidR="004A1D4E" w:rsidRDefault="009A508B">
      <w:pPr>
        <w:spacing w:after="205" w:line="227" w:lineRule="auto"/>
        <w:ind w:left="703" w:right="468" w:firstLine="377"/>
        <w:jc w:val="both"/>
      </w:pPr>
      <w:r>
        <w:t>我们写代码的目的，一方面是为了让计算机执行，但还有一个重要的目的是为了便于他人阅读，让人理解和交流，自己将来也可能阅读，如果可读性不好，时间长了自己都不</w:t>
      </w:r>
      <w:r>
        <w:t>知道写了些什么。可读性是算法（也包括实现它的代码）好坏很重要的标志。</w:t>
      </w:r>
    </w:p>
    <w:p w:rsidR="004A1D4E" w:rsidRDefault="009A508B">
      <w:pPr>
        <w:pStyle w:val="6"/>
        <w:ind w:left="703"/>
      </w:pPr>
      <w:r>
        <w:t>2</w:t>
      </w:r>
      <w:r>
        <w:t>，</w:t>
      </w:r>
      <w:r>
        <w:t>6</w:t>
      </w:r>
      <w:r>
        <w:t>，</w:t>
      </w:r>
      <w:r>
        <w:t>3</w:t>
      </w:r>
      <w:r>
        <w:t>健壮性</w:t>
      </w:r>
    </w:p>
    <w:p w:rsidR="004A1D4E" w:rsidRDefault="009A508B">
      <w:pPr>
        <w:spacing w:after="39" w:line="262" w:lineRule="auto"/>
        <w:ind w:left="713" w:right="255" w:firstLine="367"/>
        <w:jc w:val="both"/>
      </w:pPr>
      <w:r>
        <w:rPr>
          <w:sz w:val="20"/>
        </w:rPr>
        <w:t>一个好的算法还应该能对输人数据不合法的情况做合适的处理。比如输人的时间或者距离不应该是负数等。</w:t>
      </w:r>
    </w:p>
    <w:p w:rsidR="004A1D4E" w:rsidRDefault="009A508B">
      <w:pPr>
        <w:spacing w:after="193" w:line="227" w:lineRule="auto"/>
        <w:ind w:left="713" w:right="265" w:firstLine="367"/>
        <w:jc w:val="both"/>
      </w:pPr>
      <w:r>
        <w:t>健壮性：当输人数据不合法时，算法也能做出相关处理，而不是产生异常或莫名其妙的结果。</w:t>
      </w:r>
    </w:p>
    <w:p w:rsidR="004A1D4E" w:rsidRDefault="009A508B">
      <w:pPr>
        <w:spacing w:after="4" w:line="265" w:lineRule="auto"/>
        <w:ind w:left="733" w:hanging="10"/>
        <w:jc w:val="both"/>
      </w:pPr>
      <w:r>
        <w:rPr>
          <w:sz w:val="24"/>
        </w:rPr>
        <w:t>2</w:t>
      </w:r>
      <w:r>
        <w:rPr>
          <w:sz w:val="24"/>
        </w:rPr>
        <w:t>．</w:t>
      </w:r>
      <w:r>
        <w:rPr>
          <w:sz w:val="24"/>
        </w:rPr>
        <w:t>6</w:t>
      </w:r>
      <w:r>
        <w:rPr>
          <w:sz w:val="24"/>
        </w:rPr>
        <w:t>．</w:t>
      </w:r>
      <w:r>
        <w:rPr>
          <w:sz w:val="24"/>
        </w:rPr>
        <w:t>4</w:t>
      </w:r>
      <w:r>
        <w:rPr>
          <w:sz w:val="24"/>
        </w:rPr>
        <w:t>时间效率高和存储量低</w:t>
      </w:r>
    </w:p>
    <w:p w:rsidR="004A1D4E" w:rsidRDefault="009A508B">
      <w:pPr>
        <w:spacing w:after="5" w:line="262" w:lineRule="auto"/>
        <w:ind w:left="1090" w:right="10"/>
        <w:jc w:val="both"/>
      </w:pPr>
      <w:r>
        <w:rPr>
          <w:sz w:val="20"/>
        </w:rPr>
        <w:t>最后，好的算法还应该具备时间效率高和存储量低的特点。</w:t>
      </w:r>
    </w:p>
    <w:p w:rsidR="004A1D4E" w:rsidRDefault="009A508B">
      <w:pPr>
        <w:spacing w:after="5" w:line="219" w:lineRule="auto"/>
        <w:ind w:left="723" w:right="377" w:firstLine="367"/>
      </w:pPr>
      <w:r>
        <w:rPr>
          <w:sz w:val="20"/>
        </w:rPr>
        <w:t>时间效率指的是算法的执行时间，对于同一个问题，如果有多个算法能够解决，执行时间短的算法效率高，执行时间长的效率低。存储量需求指的是算法在执行过程中需要的最大存储空间，主要指算法程序运行时所占用的内存或外部硬盘存储空间。</w:t>
      </w:r>
    </w:p>
    <w:p w:rsidR="004A1D4E" w:rsidRDefault="009A508B">
      <w:pPr>
        <w:spacing w:after="5" w:line="262" w:lineRule="auto"/>
        <w:ind w:left="733" w:right="387"/>
        <w:jc w:val="both"/>
      </w:pPr>
      <w:r>
        <w:rPr>
          <w:sz w:val="20"/>
        </w:rPr>
        <w:t>设计算法应该尽量满足时间效率高和存储量低的需求。在生活中，人们都希望花最少的钱，用最短的时间，办最大的事，算法也是一样的思想，最好用最少的存储空间，</w:t>
      </w:r>
      <w:r>
        <w:rPr>
          <w:noProof/>
        </w:rPr>
        <w:drawing>
          <wp:inline distT="0" distB="0" distL="0" distR="0">
            <wp:extent cx="6466" cy="6462"/>
            <wp:effectExtent l="0" t="0" r="0" b="0"/>
            <wp:docPr id="227715" name="Picture 227715"/>
            <wp:cNvGraphicFramePr/>
            <a:graphic xmlns:a="http://schemas.openxmlformats.org/drawingml/2006/main">
              <a:graphicData uri="http://schemas.openxmlformats.org/drawingml/2006/picture">
                <pic:pic xmlns:pic="http://schemas.openxmlformats.org/drawingml/2006/picture">
                  <pic:nvPicPr>
                    <pic:cNvPr id="227715" name="Picture 227715"/>
                    <pic:cNvPicPr/>
                  </pic:nvPicPr>
                  <pic:blipFill>
                    <a:blip r:embed="rId26"/>
                    <a:stretch>
                      <a:fillRect/>
                    </a:stretch>
                  </pic:blipFill>
                  <pic:spPr>
                    <a:xfrm>
                      <a:off x="0" y="0"/>
                      <a:ext cx="6466" cy="6462"/>
                    </a:xfrm>
                    <a:prstGeom prst="rect">
                      <a:avLst/>
                    </a:prstGeom>
                  </pic:spPr>
                </pic:pic>
              </a:graphicData>
            </a:graphic>
          </wp:inline>
        </w:drawing>
      </w:r>
      <w:r>
        <w:rPr>
          <w:sz w:val="20"/>
        </w:rPr>
        <w:t>花最少的时间，办成同样的事就是好的算法。求</w:t>
      </w:r>
      <w:r>
        <w:rPr>
          <w:sz w:val="20"/>
        </w:rPr>
        <w:t>100</w:t>
      </w:r>
      <w:r>
        <w:rPr>
          <w:sz w:val="20"/>
        </w:rPr>
        <w:t>个人的高考成绩平均分，与求全省的所有考生</w:t>
      </w:r>
      <w:r>
        <w:rPr>
          <w:sz w:val="20"/>
        </w:rPr>
        <w:lastRenderedPageBreak/>
        <w:t>的成绩平均分在占用时间和内存存储上是有非常大的差异的，</w:t>
      </w:r>
      <w:r>
        <w:rPr>
          <w:sz w:val="20"/>
        </w:rPr>
        <w:t>我们自然</w:t>
      </w:r>
      <w:r>
        <w:rPr>
          <w:noProof/>
        </w:rPr>
        <w:drawing>
          <wp:inline distT="0" distB="0" distL="0" distR="0">
            <wp:extent cx="19399" cy="12922"/>
            <wp:effectExtent l="0" t="0" r="0" b="0"/>
            <wp:docPr id="3115782" name="Picture 3115782"/>
            <wp:cNvGraphicFramePr/>
            <a:graphic xmlns:a="http://schemas.openxmlformats.org/drawingml/2006/main">
              <a:graphicData uri="http://schemas.openxmlformats.org/drawingml/2006/picture">
                <pic:pic xmlns:pic="http://schemas.openxmlformats.org/drawingml/2006/picture">
                  <pic:nvPicPr>
                    <pic:cNvPr id="3115782" name="Picture 3115782"/>
                    <pic:cNvPicPr/>
                  </pic:nvPicPr>
                  <pic:blipFill>
                    <a:blip r:embed="rId775"/>
                    <a:stretch>
                      <a:fillRect/>
                    </a:stretch>
                  </pic:blipFill>
                  <pic:spPr>
                    <a:xfrm>
                      <a:off x="0" y="0"/>
                      <a:ext cx="19399" cy="12922"/>
                    </a:xfrm>
                    <a:prstGeom prst="rect">
                      <a:avLst/>
                    </a:prstGeom>
                  </pic:spPr>
                </pic:pic>
              </a:graphicData>
            </a:graphic>
          </wp:inline>
        </w:drawing>
      </w:r>
      <w:r>
        <w:rPr>
          <w:sz w:val="20"/>
        </w:rPr>
        <w:t>是追求可以高效率和低存储量的算法来解决问题。</w:t>
      </w:r>
    </w:p>
    <w:p w:rsidR="004A1D4E" w:rsidRDefault="009A508B">
      <w:pPr>
        <w:spacing w:after="473" w:line="262" w:lineRule="auto"/>
        <w:ind w:left="682" w:right="305" w:firstLine="367"/>
        <w:jc w:val="both"/>
      </w:pPr>
      <w:r>
        <w:rPr>
          <w:sz w:val="20"/>
        </w:rPr>
        <w:t>综上，好的算法，应该具有正确性、可读性、健壮性、高效率和低存储量的持征。</w:t>
      </w:r>
    </w:p>
    <w:p w:rsidR="004A1D4E" w:rsidRDefault="009A508B">
      <w:pPr>
        <w:pStyle w:val="4"/>
        <w:ind w:left="1120" w:right="957"/>
      </w:pPr>
      <w:r>
        <w:t>27</w:t>
      </w:r>
      <w:r>
        <w:t>算法效率的度量方法</w:t>
      </w:r>
    </w:p>
    <w:p w:rsidR="004A1D4E" w:rsidRDefault="009A508B">
      <w:pPr>
        <w:spacing w:after="61" w:line="262" w:lineRule="auto"/>
        <w:ind w:left="682" w:right="326" w:firstLine="377"/>
        <w:jc w:val="both"/>
      </w:pPr>
      <w:r>
        <w:rPr>
          <w:sz w:val="20"/>
        </w:rPr>
        <w:t>刚才我们提到设计算法要提高效率。这里效率大都指算法的执行时间。那么我们如何度量一个算法的执行时间呢？</w:t>
      </w:r>
    </w:p>
    <w:p w:rsidR="004A1D4E" w:rsidRDefault="009A508B">
      <w:pPr>
        <w:spacing w:after="184" w:line="262" w:lineRule="auto"/>
        <w:ind w:left="692" w:right="305" w:firstLine="367"/>
        <w:jc w:val="both"/>
      </w:pPr>
      <w:r>
        <w:rPr>
          <w:sz w:val="20"/>
        </w:rPr>
        <w:t>正所谓</w:t>
      </w:r>
      <w:r>
        <w:rPr>
          <w:sz w:val="20"/>
        </w:rPr>
        <w:t>“</w:t>
      </w:r>
      <w:r>
        <w:rPr>
          <w:sz w:val="20"/>
        </w:rPr>
        <w:t>是骡子是马，拉出来遛遛</w:t>
      </w:r>
      <w:r>
        <w:rPr>
          <w:sz w:val="20"/>
        </w:rPr>
        <w:t>”</w:t>
      </w:r>
      <w:r>
        <w:rPr>
          <w:sz w:val="20"/>
        </w:rPr>
        <w:t>。比较容易想到的方法就是，我们通过对算法</w:t>
      </w:r>
      <w:r>
        <w:rPr>
          <w:noProof/>
        </w:rPr>
        <w:drawing>
          <wp:inline distT="0" distB="0" distL="0" distR="0">
            <wp:extent cx="6466" cy="6461"/>
            <wp:effectExtent l="0" t="0" r="0" b="0"/>
            <wp:docPr id="232336" name="Picture 232336"/>
            <wp:cNvGraphicFramePr/>
            <a:graphic xmlns:a="http://schemas.openxmlformats.org/drawingml/2006/main">
              <a:graphicData uri="http://schemas.openxmlformats.org/drawingml/2006/picture">
                <pic:pic xmlns:pic="http://schemas.openxmlformats.org/drawingml/2006/picture">
                  <pic:nvPicPr>
                    <pic:cNvPr id="232336" name="Picture 232336"/>
                    <pic:cNvPicPr/>
                  </pic:nvPicPr>
                  <pic:blipFill>
                    <a:blip r:embed="rId26"/>
                    <a:stretch>
                      <a:fillRect/>
                    </a:stretch>
                  </pic:blipFill>
                  <pic:spPr>
                    <a:xfrm>
                      <a:off x="0" y="0"/>
                      <a:ext cx="6466" cy="6461"/>
                    </a:xfrm>
                    <a:prstGeom prst="rect">
                      <a:avLst/>
                    </a:prstGeom>
                  </pic:spPr>
                </pic:pic>
              </a:graphicData>
            </a:graphic>
          </wp:inline>
        </w:drawing>
      </w:r>
      <w:r>
        <w:rPr>
          <w:sz w:val="20"/>
        </w:rPr>
        <w:t>的数据测试，利用计算机的计时功能，来计算不同算法的效率是高还是低。</w:t>
      </w:r>
    </w:p>
    <w:p w:rsidR="004A1D4E" w:rsidRDefault="009A508B">
      <w:pPr>
        <w:spacing w:after="4" w:line="265" w:lineRule="auto"/>
        <w:ind w:left="692" w:hanging="10"/>
        <w:jc w:val="both"/>
      </w:pPr>
      <w:r>
        <w:rPr>
          <w:sz w:val="24"/>
        </w:rPr>
        <w:t>2</w:t>
      </w:r>
      <w:r>
        <w:rPr>
          <w:sz w:val="24"/>
        </w:rPr>
        <w:t>．</w:t>
      </w:r>
      <w:r>
        <w:rPr>
          <w:sz w:val="24"/>
        </w:rPr>
        <w:t>7</w:t>
      </w:r>
      <w:r>
        <w:rPr>
          <w:sz w:val="24"/>
        </w:rPr>
        <w:t>，</w:t>
      </w:r>
      <w:r>
        <w:rPr>
          <w:sz w:val="24"/>
        </w:rPr>
        <w:t>1</w:t>
      </w:r>
      <w:r>
        <w:rPr>
          <w:sz w:val="24"/>
        </w:rPr>
        <w:t>事后统计方法</w:t>
      </w:r>
    </w:p>
    <w:tbl>
      <w:tblPr>
        <w:tblStyle w:val="TableGrid"/>
        <w:tblpPr w:vertAnchor="page" w:horzAnchor="page" w:tblpX="1329" w:tblpY="429"/>
        <w:tblOverlap w:val="never"/>
        <w:tblW w:w="1359" w:type="dxa"/>
        <w:tblInd w:w="0" w:type="dxa"/>
        <w:tblCellMar>
          <w:top w:w="72" w:type="dxa"/>
          <w:left w:w="137" w:type="dxa"/>
          <w:bottom w:w="0" w:type="dxa"/>
          <w:right w:w="71" w:type="dxa"/>
        </w:tblCellMar>
        <w:tblLook w:val="04A0" w:firstRow="1" w:lastRow="0" w:firstColumn="1" w:lastColumn="0" w:noHBand="0" w:noVBand="1"/>
      </w:tblPr>
      <w:tblGrid>
        <w:gridCol w:w="489"/>
        <w:gridCol w:w="870"/>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682" w:right="295" w:firstLine="367"/>
        <w:jc w:val="both"/>
      </w:pPr>
      <w:r>
        <w:t>事后统计方法：这种方法主要是通过设计好的测试程序和数据，利用计算机计时器对不同算法编制的程序的运行时间进行比较，从而确定算法效率的高低。</w:t>
      </w:r>
    </w:p>
    <w:p w:rsidR="004A1D4E" w:rsidRDefault="009A508B">
      <w:pPr>
        <w:spacing w:after="5" w:line="262" w:lineRule="auto"/>
        <w:ind w:left="1059" w:right="10"/>
        <w:jc w:val="both"/>
      </w:pPr>
      <w:r>
        <w:rPr>
          <w:sz w:val="20"/>
        </w:rPr>
        <w:t>但这种方法显然是有很大缺陷的：</w:t>
      </w:r>
    </w:p>
    <w:p w:rsidR="004A1D4E" w:rsidRDefault="009A508B">
      <w:pPr>
        <w:numPr>
          <w:ilvl w:val="0"/>
          <w:numId w:val="7"/>
        </w:numPr>
        <w:spacing w:after="5" w:line="227" w:lineRule="auto"/>
        <w:ind w:left="1542" w:right="377" w:hanging="407"/>
        <w:jc w:val="both"/>
      </w:pPr>
      <w:r>
        <w:t>必须依据算法事先编制好程序，这通常需要花费大量的时间和精力。如果编制出来发现它根本是很糟糕的算法，不是竹篮打水一场空吗？</w:t>
      </w:r>
    </w:p>
    <w:p w:rsidR="004A1D4E" w:rsidRDefault="009A508B">
      <w:pPr>
        <w:spacing w:after="5" w:line="262" w:lineRule="auto"/>
        <w:ind w:left="1548" w:right="468" w:hanging="418"/>
        <w:jc w:val="both"/>
      </w:pPr>
      <w:r>
        <w:rPr>
          <w:noProof/>
        </w:rPr>
        <w:drawing>
          <wp:inline distT="0" distB="0" distL="0" distR="0">
            <wp:extent cx="71130" cy="64614"/>
            <wp:effectExtent l="0" t="0" r="0" b="0"/>
            <wp:docPr id="232338" name="Picture 232338"/>
            <wp:cNvGraphicFramePr/>
            <a:graphic xmlns:a="http://schemas.openxmlformats.org/drawingml/2006/main">
              <a:graphicData uri="http://schemas.openxmlformats.org/drawingml/2006/picture">
                <pic:pic xmlns:pic="http://schemas.openxmlformats.org/drawingml/2006/picture">
                  <pic:nvPicPr>
                    <pic:cNvPr id="232338" name="Picture 232338"/>
                    <pic:cNvPicPr/>
                  </pic:nvPicPr>
                  <pic:blipFill>
                    <a:blip r:embed="rId776"/>
                    <a:stretch>
                      <a:fillRect/>
                    </a:stretch>
                  </pic:blipFill>
                  <pic:spPr>
                    <a:xfrm>
                      <a:off x="0" y="0"/>
                      <a:ext cx="71130" cy="64614"/>
                    </a:xfrm>
                    <a:prstGeom prst="rect">
                      <a:avLst/>
                    </a:prstGeom>
                  </pic:spPr>
                </pic:pic>
              </a:graphicData>
            </a:graphic>
          </wp:inline>
        </w:drawing>
      </w:r>
      <w:r>
        <w:rPr>
          <w:sz w:val="20"/>
        </w:rPr>
        <w:t xml:space="preserve"> </w:t>
      </w:r>
      <w:r>
        <w:rPr>
          <w:sz w:val="20"/>
        </w:rPr>
        <w:t>时间的比较依赖计算机硬件和软件等环境因素。有时会掩盖算法本身的优</w:t>
      </w:r>
      <w:r>
        <w:rPr>
          <w:noProof/>
        </w:rPr>
        <w:drawing>
          <wp:inline distT="0" distB="0" distL="0" distR="0">
            <wp:extent cx="6467" cy="6462"/>
            <wp:effectExtent l="0" t="0" r="0" b="0"/>
            <wp:docPr id="232337" name="Picture 232337"/>
            <wp:cNvGraphicFramePr/>
            <a:graphic xmlns:a="http://schemas.openxmlformats.org/drawingml/2006/main">
              <a:graphicData uri="http://schemas.openxmlformats.org/drawingml/2006/picture">
                <pic:pic xmlns:pic="http://schemas.openxmlformats.org/drawingml/2006/picture">
                  <pic:nvPicPr>
                    <pic:cNvPr id="232337" name="Picture 232337"/>
                    <pic:cNvPicPr/>
                  </pic:nvPicPr>
                  <pic:blipFill>
                    <a:blip r:embed="rId26"/>
                    <a:stretch>
                      <a:fillRect/>
                    </a:stretch>
                  </pic:blipFill>
                  <pic:spPr>
                    <a:xfrm>
                      <a:off x="0" y="0"/>
                      <a:ext cx="6467" cy="6462"/>
                    </a:xfrm>
                    <a:prstGeom prst="rect">
                      <a:avLst/>
                    </a:prstGeom>
                  </pic:spPr>
                </pic:pic>
              </a:graphicData>
            </a:graphic>
          </wp:inline>
        </w:drawing>
      </w:r>
      <w:r>
        <w:rPr>
          <w:sz w:val="20"/>
        </w:rPr>
        <w:t>劣。要知道，现在的一台四核处理器的计算机，跟当年</w:t>
      </w:r>
      <w:r>
        <w:rPr>
          <w:sz w:val="20"/>
        </w:rPr>
        <w:t>286</w:t>
      </w:r>
      <w:r>
        <w:rPr>
          <w:sz w:val="20"/>
        </w:rPr>
        <w:t>、</w:t>
      </w:r>
      <w:r>
        <w:rPr>
          <w:sz w:val="20"/>
        </w:rPr>
        <w:t>386</w:t>
      </w:r>
      <w:r>
        <w:rPr>
          <w:sz w:val="20"/>
        </w:rPr>
        <w:t>、</w:t>
      </w:r>
      <w:r>
        <w:rPr>
          <w:sz w:val="20"/>
        </w:rPr>
        <w:t>486</w:t>
      </w:r>
      <w:r>
        <w:rPr>
          <w:sz w:val="20"/>
        </w:rPr>
        <w:t>等老爷爷辈的机器相比，在处理算法的运算速度上，是不能相提并论的；而所用的操作系统</w:t>
      </w:r>
      <w:r>
        <w:rPr>
          <w:sz w:val="20"/>
        </w:rPr>
        <w:t>、编译器、运行框架等软件的不同，也可以影响它们的结果；就算是同一台机器，</w:t>
      </w:r>
      <w:r>
        <w:rPr>
          <w:sz w:val="20"/>
        </w:rPr>
        <w:t>CPU</w:t>
      </w:r>
      <w:r>
        <w:rPr>
          <w:sz w:val="20"/>
        </w:rPr>
        <w:t>使用率和内存占用情况不一样，也会造成细微的差异。</w:t>
      </w:r>
    </w:p>
    <w:p w:rsidR="004A1D4E" w:rsidRDefault="009A508B">
      <w:pPr>
        <w:numPr>
          <w:ilvl w:val="0"/>
          <w:numId w:val="7"/>
        </w:numPr>
        <w:spacing w:after="5" w:line="262" w:lineRule="auto"/>
        <w:ind w:left="1542" w:right="377" w:hanging="407"/>
        <w:jc w:val="both"/>
      </w:pPr>
      <w:r>
        <w:rPr>
          <w:sz w:val="20"/>
        </w:rPr>
        <w:t>算法的测试数据设计困难，并且程序的运行时间往往还与测试数据的规模</w:t>
      </w:r>
      <w:r>
        <w:rPr>
          <w:noProof/>
        </w:rPr>
        <w:drawing>
          <wp:inline distT="0" distB="0" distL="0" distR="0">
            <wp:extent cx="6466" cy="6462"/>
            <wp:effectExtent l="0" t="0" r="0" b="0"/>
            <wp:docPr id="232339" name="Picture 232339"/>
            <wp:cNvGraphicFramePr/>
            <a:graphic xmlns:a="http://schemas.openxmlformats.org/drawingml/2006/main">
              <a:graphicData uri="http://schemas.openxmlformats.org/drawingml/2006/picture">
                <pic:pic xmlns:pic="http://schemas.openxmlformats.org/drawingml/2006/picture">
                  <pic:nvPicPr>
                    <pic:cNvPr id="232339" name="Picture 232339"/>
                    <pic:cNvPicPr/>
                  </pic:nvPicPr>
                  <pic:blipFill>
                    <a:blip r:embed="rId20"/>
                    <a:stretch>
                      <a:fillRect/>
                    </a:stretch>
                  </pic:blipFill>
                  <pic:spPr>
                    <a:xfrm>
                      <a:off x="0" y="0"/>
                      <a:ext cx="6466" cy="6462"/>
                    </a:xfrm>
                    <a:prstGeom prst="rect">
                      <a:avLst/>
                    </a:prstGeom>
                  </pic:spPr>
                </pic:pic>
              </a:graphicData>
            </a:graphic>
          </wp:inline>
        </w:drawing>
      </w:r>
      <w:r>
        <w:rPr>
          <w:sz w:val="20"/>
        </w:rPr>
        <w:t>有很大关系，效率高的算法在小的测试数据面前往往得不到体现。比如</w:t>
      </w:r>
      <w:r>
        <w:rPr>
          <w:sz w:val="20"/>
        </w:rPr>
        <w:t xml:space="preserve">10 </w:t>
      </w:r>
      <w:r>
        <w:rPr>
          <w:noProof/>
        </w:rPr>
        <w:drawing>
          <wp:inline distT="0" distB="0" distL="0" distR="0">
            <wp:extent cx="6466" cy="6462"/>
            <wp:effectExtent l="0" t="0" r="0" b="0"/>
            <wp:docPr id="232340" name="Picture 232340"/>
            <wp:cNvGraphicFramePr/>
            <a:graphic xmlns:a="http://schemas.openxmlformats.org/drawingml/2006/main">
              <a:graphicData uri="http://schemas.openxmlformats.org/drawingml/2006/picture">
                <pic:pic xmlns:pic="http://schemas.openxmlformats.org/drawingml/2006/picture">
                  <pic:nvPicPr>
                    <pic:cNvPr id="232340" name="Picture 232340"/>
                    <pic:cNvPicPr/>
                  </pic:nvPicPr>
                  <pic:blipFill>
                    <a:blip r:embed="rId16"/>
                    <a:stretch>
                      <a:fillRect/>
                    </a:stretch>
                  </pic:blipFill>
                  <pic:spPr>
                    <a:xfrm>
                      <a:off x="0" y="0"/>
                      <a:ext cx="6466" cy="6462"/>
                    </a:xfrm>
                    <a:prstGeom prst="rect">
                      <a:avLst/>
                    </a:prstGeom>
                  </pic:spPr>
                </pic:pic>
              </a:graphicData>
            </a:graphic>
          </wp:inline>
        </w:drawing>
      </w:r>
      <w:r>
        <w:rPr>
          <w:sz w:val="20"/>
        </w:rPr>
        <w:t>个数字的排序，不管用什么算法，差异几乎是零。而如果有一百万个随机数字排序，那不同算法的差异就非常大了。那么我们为了比较算法，到底</w:t>
      </w:r>
      <w:r>
        <w:rPr>
          <w:noProof/>
        </w:rPr>
        <w:drawing>
          <wp:inline distT="0" distB="0" distL="0" distR="0">
            <wp:extent cx="6466" cy="19384"/>
            <wp:effectExtent l="0" t="0" r="0" b="0"/>
            <wp:docPr id="3115785" name="Picture 3115785"/>
            <wp:cNvGraphicFramePr/>
            <a:graphic xmlns:a="http://schemas.openxmlformats.org/drawingml/2006/main">
              <a:graphicData uri="http://schemas.openxmlformats.org/drawingml/2006/picture">
                <pic:pic xmlns:pic="http://schemas.openxmlformats.org/drawingml/2006/picture">
                  <pic:nvPicPr>
                    <pic:cNvPr id="3115785" name="Picture 3115785"/>
                    <pic:cNvPicPr/>
                  </pic:nvPicPr>
                  <pic:blipFill>
                    <a:blip r:embed="rId777"/>
                    <a:stretch>
                      <a:fillRect/>
                    </a:stretch>
                  </pic:blipFill>
                  <pic:spPr>
                    <a:xfrm>
                      <a:off x="0" y="0"/>
                      <a:ext cx="6466" cy="19384"/>
                    </a:xfrm>
                    <a:prstGeom prst="rect">
                      <a:avLst/>
                    </a:prstGeom>
                  </pic:spPr>
                </pic:pic>
              </a:graphicData>
            </a:graphic>
          </wp:inline>
        </w:drawing>
      </w:r>
      <w:r>
        <w:rPr>
          <w:sz w:val="20"/>
        </w:rPr>
        <w:t>用多少数据来测试，这是很难判断的问题。</w:t>
      </w:r>
    </w:p>
    <w:p w:rsidR="004A1D4E" w:rsidRDefault="009A508B">
      <w:pPr>
        <w:spacing w:after="5" w:line="262" w:lineRule="auto"/>
        <w:ind w:left="1090" w:right="10"/>
        <w:jc w:val="both"/>
      </w:pPr>
      <w:r>
        <w:rPr>
          <w:sz w:val="20"/>
        </w:rPr>
        <w:t>基于事后统计方法有这样那样的缺陷，我们考虑不予采纳。</w:t>
      </w:r>
    </w:p>
    <w:p w:rsidR="004A1D4E" w:rsidRDefault="004A1D4E">
      <w:pPr>
        <w:sectPr w:rsidR="004A1D4E">
          <w:headerReference w:type="even" r:id="rId778"/>
          <w:headerReference w:type="default" r:id="rId779"/>
          <w:footerReference w:type="even" r:id="rId780"/>
          <w:footerReference w:type="default" r:id="rId781"/>
          <w:headerReference w:type="first" r:id="rId782"/>
          <w:footerReference w:type="first" r:id="rId783"/>
          <w:pgSz w:w="10000" w:h="14500"/>
          <w:pgMar w:top="429" w:right="407" w:bottom="977" w:left="662" w:header="720" w:footer="720" w:gutter="0"/>
          <w:cols w:space="720"/>
        </w:sectPr>
      </w:pPr>
    </w:p>
    <w:p w:rsidR="004A1D4E" w:rsidRDefault="009A508B">
      <w:pPr>
        <w:spacing w:after="4" w:line="265" w:lineRule="auto"/>
        <w:ind w:left="153" w:hanging="10"/>
        <w:jc w:val="both"/>
      </w:pPr>
      <w:r>
        <w:rPr>
          <w:sz w:val="24"/>
        </w:rPr>
        <w:lastRenderedPageBreak/>
        <w:t>2</w:t>
      </w:r>
      <w:r>
        <w:rPr>
          <w:sz w:val="24"/>
        </w:rPr>
        <w:t>．</w:t>
      </w:r>
      <w:r>
        <w:rPr>
          <w:sz w:val="24"/>
        </w:rPr>
        <w:t>7</w:t>
      </w:r>
      <w:r>
        <w:rPr>
          <w:sz w:val="24"/>
        </w:rPr>
        <w:t>．</w:t>
      </w:r>
      <w:r>
        <w:rPr>
          <w:sz w:val="24"/>
        </w:rPr>
        <w:t>2</w:t>
      </w:r>
      <w:r>
        <w:rPr>
          <w:sz w:val="24"/>
        </w:rPr>
        <w:t>事前分析估算方法</w:t>
      </w:r>
    </w:p>
    <w:p w:rsidR="004A1D4E" w:rsidRDefault="009A508B">
      <w:pPr>
        <w:spacing w:after="74" w:line="227" w:lineRule="auto"/>
        <w:ind w:left="153" w:right="10" w:firstLine="367"/>
        <w:jc w:val="both"/>
      </w:pPr>
      <w:r>
        <w:t>我们的计算机前辈们，为了对算法的评判更科学，研究出了一种叫做事前分析估算的方法。</w:t>
      </w:r>
    </w:p>
    <w:p w:rsidR="004A1D4E" w:rsidRDefault="009A508B">
      <w:pPr>
        <w:spacing w:after="29" w:line="227" w:lineRule="auto"/>
        <w:ind w:left="529" w:right="10" w:hanging="10"/>
        <w:jc w:val="both"/>
      </w:pPr>
      <w:r>
        <w:t>事前分析估算方法：在计算机程序编制前，依据统计方法对算法进行估算。</w:t>
      </w:r>
    </w:p>
    <w:p w:rsidR="004A1D4E" w:rsidRDefault="009A508B">
      <w:pPr>
        <w:spacing w:after="5" w:line="227" w:lineRule="auto"/>
        <w:ind w:left="153" w:right="10" w:firstLine="377"/>
        <w:jc w:val="both"/>
      </w:pPr>
      <w:r>
        <w:t>经过分析，我们发现，一个用高级程序语言编写的程序在计算机上运行时所消耗的时间取决于下列因素：</w:t>
      </w:r>
    </w:p>
    <w:p w:rsidR="004A1D4E" w:rsidRDefault="009A508B">
      <w:pPr>
        <w:spacing w:after="5" w:line="262" w:lineRule="auto"/>
        <w:ind w:left="540" w:right="10"/>
        <w:jc w:val="both"/>
      </w:pPr>
      <w:r>
        <w:rPr>
          <w:sz w:val="20"/>
        </w:rPr>
        <w:t>1</w:t>
      </w:r>
      <w:r>
        <w:rPr>
          <w:sz w:val="20"/>
        </w:rPr>
        <w:t>．算法采用的策略、方法。</w:t>
      </w:r>
    </w:p>
    <w:p w:rsidR="004A1D4E" w:rsidRDefault="009A508B">
      <w:pPr>
        <w:spacing w:after="29" w:line="227" w:lineRule="auto"/>
        <w:ind w:left="540" w:right="10" w:hanging="10"/>
        <w:jc w:val="both"/>
      </w:pPr>
      <w:r>
        <w:t>2</w:t>
      </w:r>
      <w:r>
        <w:t>，编译产生的代码质量。</w:t>
      </w:r>
    </w:p>
    <w:p w:rsidR="004A1D4E" w:rsidRDefault="009A508B">
      <w:pPr>
        <w:spacing w:after="5" w:line="262" w:lineRule="auto"/>
        <w:ind w:left="540" w:right="10"/>
        <w:jc w:val="both"/>
      </w:pPr>
      <w:r>
        <w:rPr>
          <w:sz w:val="20"/>
        </w:rPr>
        <w:t>3</w:t>
      </w:r>
      <w:r>
        <w:rPr>
          <w:sz w:val="20"/>
        </w:rPr>
        <w:t>．问题的输人规樣</w:t>
      </w:r>
    </w:p>
    <w:p w:rsidR="004A1D4E" w:rsidRDefault="009A508B">
      <w:pPr>
        <w:spacing w:after="5" w:line="262" w:lineRule="auto"/>
        <w:ind w:left="540" w:right="10"/>
        <w:jc w:val="both"/>
      </w:pPr>
      <w:r>
        <w:rPr>
          <w:sz w:val="20"/>
        </w:rPr>
        <w:t>4</w:t>
      </w:r>
      <w:r>
        <w:rPr>
          <w:sz w:val="20"/>
        </w:rPr>
        <w:t>，机器执行指令的速度。</w:t>
      </w:r>
    </w:p>
    <w:p w:rsidR="004A1D4E" w:rsidRDefault="009A508B">
      <w:pPr>
        <w:spacing w:after="5" w:line="262" w:lineRule="auto"/>
        <w:ind w:left="540" w:right="10"/>
        <w:jc w:val="both"/>
      </w:pPr>
      <w:r>
        <w:rPr>
          <w:sz w:val="20"/>
        </w:rPr>
        <w:t>第</w:t>
      </w:r>
      <w:r>
        <w:rPr>
          <w:sz w:val="20"/>
        </w:rPr>
        <w:t>1</w:t>
      </w:r>
      <w:r>
        <w:rPr>
          <w:sz w:val="20"/>
        </w:rPr>
        <w:t>条当然是算法好坏的根本，第</w:t>
      </w:r>
      <w:r>
        <w:rPr>
          <w:sz w:val="20"/>
        </w:rPr>
        <w:t>2</w:t>
      </w:r>
      <w:r>
        <w:rPr>
          <w:sz w:val="20"/>
        </w:rPr>
        <w:t>条要由软件来支持，第</w:t>
      </w:r>
      <w:r>
        <w:rPr>
          <w:sz w:val="20"/>
        </w:rPr>
        <w:t>4</w:t>
      </w:r>
      <w:r>
        <w:rPr>
          <w:sz w:val="20"/>
        </w:rPr>
        <w:t>条要看硬件性能。</w:t>
      </w:r>
      <w:r>
        <w:rPr>
          <w:noProof/>
        </w:rPr>
        <w:drawing>
          <wp:inline distT="0" distB="0" distL="0" distR="0">
            <wp:extent cx="12933" cy="38769"/>
            <wp:effectExtent l="0" t="0" r="0" b="0"/>
            <wp:docPr id="3115788" name="Picture 3115788"/>
            <wp:cNvGraphicFramePr/>
            <a:graphic xmlns:a="http://schemas.openxmlformats.org/drawingml/2006/main">
              <a:graphicData uri="http://schemas.openxmlformats.org/drawingml/2006/picture">
                <pic:pic xmlns:pic="http://schemas.openxmlformats.org/drawingml/2006/picture">
                  <pic:nvPicPr>
                    <pic:cNvPr id="3115788" name="Picture 3115788"/>
                    <pic:cNvPicPr/>
                  </pic:nvPicPr>
                  <pic:blipFill>
                    <a:blip r:embed="rId784"/>
                    <a:stretch>
                      <a:fillRect/>
                    </a:stretch>
                  </pic:blipFill>
                  <pic:spPr>
                    <a:xfrm>
                      <a:off x="0" y="0"/>
                      <a:ext cx="12933" cy="38769"/>
                    </a:xfrm>
                    <a:prstGeom prst="rect">
                      <a:avLst/>
                    </a:prstGeom>
                  </pic:spPr>
                </pic:pic>
              </a:graphicData>
            </a:graphic>
          </wp:inline>
        </w:drawing>
      </w:r>
    </w:p>
    <w:p w:rsidR="004A1D4E" w:rsidRDefault="009A508B">
      <w:pPr>
        <w:spacing w:after="5" w:line="227" w:lineRule="auto"/>
        <w:ind w:left="173" w:right="10" w:hanging="10"/>
        <w:jc w:val="both"/>
      </w:pPr>
      <w:r>
        <w:t>也就是说，抛开这些与计算机硬件、软件有关的因素，一个程序的运行时间，依赖于算法的好坏和问题的输人规模。所谓问题输人规模是指输入量的多少。</w:t>
      </w:r>
    </w:p>
    <w:p w:rsidR="004A1D4E" w:rsidRDefault="009A508B">
      <w:pPr>
        <w:spacing w:after="5" w:line="227" w:lineRule="auto"/>
        <w:ind w:left="560" w:right="2546" w:hanging="10"/>
        <w:jc w:val="both"/>
      </w:pPr>
      <w:r>
        <w:t>我们来看看今天刚上课时举的例子，两种求和的算法：第一种算法一：</w:t>
      </w:r>
    </w:p>
    <w:p w:rsidR="004A1D4E" w:rsidRDefault="009A508B">
      <w:pPr>
        <w:spacing w:after="211"/>
        <w:ind w:left="153"/>
      </w:pPr>
      <w:r>
        <w:rPr>
          <w:noProof/>
        </w:rPr>
        <w:drawing>
          <wp:inline distT="0" distB="0" distL="0" distR="0">
            <wp:extent cx="4966192" cy="1285819"/>
            <wp:effectExtent l="0" t="0" r="0" b="0"/>
            <wp:docPr id="3115790" name="Picture 3115790"/>
            <wp:cNvGraphicFramePr/>
            <a:graphic xmlns:a="http://schemas.openxmlformats.org/drawingml/2006/main">
              <a:graphicData uri="http://schemas.openxmlformats.org/drawingml/2006/picture">
                <pic:pic xmlns:pic="http://schemas.openxmlformats.org/drawingml/2006/picture">
                  <pic:nvPicPr>
                    <pic:cNvPr id="3115790" name="Picture 3115790"/>
                    <pic:cNvPicPr/>
                  </pic:nvPicPr>
                  <pic:blipFill>
                    <a:blip r:embed="rId785"/>
                    <a:stretch>
                      <a:fillRect/>
                    </a:stretch>
                  </pic:blipFill>
                  <pic:spPr>
                    <a:xfrm>
                      <a:off x="0" y="0"/>
                      <a:ext cx="4966192" cy="1285819"/>
                    </a:xfrm>
                    <a:prstGeom prst="rect">
                      <a:avLst/>
                    </a:prstGeom>
                  </pic:spPr>
                </pic:pic>
              </a:graphicData>
            </a:graphic>
          </wp:inline>
        </w:drawing>
      </w:r>
    </w:p>
    <w:p w:rsidR="004A1D4E" w:rsidRDefault="009A508B">
      <w:pPr>
        <w:spacing w:after="5" w:line="262" w:lineRule="auto"/>
        <w:ind w:left="580" w:right="10"/>
        <w:jc w:val="both"/>
      </w:pPr>
      <w:r>
        <w:rPr>
          <w:sz w:val="20"/>
        </w:rPr>
        <w:t>第二种算法：</w:t>
      </w:r>
    </w:p>
    <w:p w:rsidR="004A1D4E" w:rsidRDefault="009A508B">
      <w:pPr>
        <w:spacing w:after="3"/>
        <w:ind w:left="580" w:right="5305"/>
        <w:jc w:val="both"/>
      </w:pPr>
      <w:r>
        <w:rPr>
          <w:sz w:val="18"/>
        </w:rPr>
        <w:t>int sum = O,n “ 100 sum =</w:t>
      </w:r>
      <w:r>
        <w:rPr>
          <w:sz w:val="18"/>
        </w:rPr>
        <w:t>（</w:t>
      </w:r>
      <w:r>
        <w:rPr>
          <w:sz w:val="18"/>
        </w:rPr>
        <w:t>1 + n)</w:t>
      </w:r>
      <w:r>
        <w:rPr>
          <w:sz w:val="18"/>
        </w:rPr>
        <w:t>女</w:t>
      </w:r>
      <w:r>
        <w:rPr>
          <w:sz w:val="18"/>
        </w:rPr>
        <w:t>n / 2</w:t>
      </w:r>
      <w:r>
        <w:rPr>
          <w:sz w:val="18"/>
        </w:rPr>
        <w:t>；</w:t>
      </w:r>
      <w:r>
        <w:rPr>
          <w:sz w:val="18"/>
        </w:rPr>
        <w:t xml:space="preserve"> print;$ ("*d"' sum)</w:t>
      </w:r>
    </w:p>
    <w:p w:rsidR="004A1D4E" w:rsidRDefault="009A508B">
      <w:pPr>
        <w:spacing w:after="5" w:line="262" w:lineRule="auto"/>
        <w:ind w:left="234" w:right="143" w:firstLine="356"/>
        <w:jc w:val="both"/>
      </w:pPr>
      <w:r>
        <w:rPr>
          <w:sz w:val="20"/>
        </w:rPr>
        <w:t>显然，第一种算法，执行了</w:t>
      </w:r>
      <w:r>
        <w:rPr>
          <w:sz w:val="20"/>
        </w:rPr>
        <w:t>1</w:t>
      </w:r>
      <w:r>
        <w:rPr>
          <w:sz w:val="20"/>
        </w:rPr>
        <w:t>十</w:t>
      </w:r>
      <w:r>
        <w:rPr>
          <w:sz w:val="20"/>
        </w:rPr>
        <w:t>(11+1) +11+1</w:t>
      </w:r>
      <w:r>
        <w:rPr>
          <w:sz w:val="20"/>
        </w:rPr>
        <w:t>次：</w:t>
      </w:r>
      <w:r>
        <w:rPr>
          <w:sz w:val="20"/>
        </w:rPr>
        <w:t>2n+3</w:t>
      </w:r>
      <w:r>
        <w:rPr>
          <w:sz w:val="20"/>
        </w:rPr>
        <w:t>次；而第二种算法，是</w:t>
      </w:r>
      <w:r>
        <w:rPr>
          <w:sz w:val="20"/>
        </w:rPr>
        <w:t xml:space="preserve"> 1+ 1 + 1</w:t>
      </w:r>
      <w:r>
        <w:rPr>
          <w:sz w:val="20"/>
        </w:rPr>
        <w:t>：</w:t>
      </w:r>
      <w:r>
        <w:rPr>
          <w:sz w:val="20"/>
        </w:rPr>
        <w:t>3</w:t>
      </w:r>
      <w:r>
        <w:rPr>
          <w:sz w:val="20"/>
        </w:rPr>
        <w:t>次。事实上两个算法的第一条和最后一条语句是一样的，所以我们关注的代码其实是中间的那部分，我们把循环看作一个整体，忽略头尾循环判断的开销，那么这两个算法其实就是</w:t>
      </w:r>
      <w:r>
        <w:rPr>
          <w:sz w:val="20"/>
        </w:rPr>
        <w:t>n</w:t>
      </w:r>
      <w:r>
        <w:rPr>
          <w:sz w:val="20"/>
        </w:rPr>
        <w:t>次与</w:t>
      </w:r>
      <w:r>
        <w:rPr>
          <w:sz w:val="20"/>
        </w:rPr>
        <w:t>1</w:t>
      </w:r>
      <w:r>
        <w:rPr>
          <w:sz w:val="20"/>
        </w:rPr>
        <w:t>次的差距。算法好坏显而易见，</w:t>
      </w:r>
    </w:p>
    <w:p w:rsidR="004A1D4E" w:rsidRDefault="009A508B">
      <w:pPr>
        <w:spacing w:after="36" w:line="227" w:lineRule="auto"/>
        <w:ind w:left="407" w:right="10" w:hanging="10"/>
        <w:jc w:val="both"/>
      </w:pPr>
      <w:r>
        <w:t>我们冉来延伸一下上面这个例子：</w:t>
      </w:r>
    </w:p>
    <w:p w:rsidR="004A1D4E" w:rsidRDefault="009A508B">
      <w:pPr>
        <w:numPr>
          <w:ilvl w:val="0"/>
          <w:numId w:val="8"/>
        </w:numPr>
        <w:spacing w:after="451" w:line="265" w:lineRule="auto"/>
        <w:ind w:right="978" w:hanging="239"/>
        <w:jc w:val="center"/>
      </w:pPr>
      <w:r>
        <w:rPr>
          <w:noProof/>
        </w:rPr>
        <w:lastRenderedPageBreak/>
        <mc:AlternateContent>
          <mc:Choice Requires="wpg">
            <w:drawing>
              <wp:anchor distT="0" distB="0" distL="114300" distR="114300" simplePos="0" relativeHeight="251850752" behindDoc="0" locked="0" layoutInCell="1" allowOverlap="1">
                <wp:simplePos x="0" y="0"/>
                <wp:positionH relativeFrom="column">
                  <wp:posOffset>-6465</wp:posOffset>
                </wp:positionH>
                <wp:positionV relativeFrom="paragraph">
                  <wp:posOffset>-361838</wp:posOffset>
                </wp:positionV>
                <wp:extent cx="3478920" cy="1919037"/>
                <wp:effectExtent l="0" t="0" r="0" b="0"/>
                <wp:wrapSquare wrapText="bothSides"/>
                <wp:docPr id="2942035" name="Group 2942035"/>
                <wp:cNvGraphicFramePr/>
                <a:graphic xmlns:a="http://schemas.openxmlformats.org/drawingml/2006/main">
                  <a:graphicData uri="http://schemas.microsoft.com/office/word/2010/wordprocessingGroup">
                    <wpg:wgp>
                      <wpg:cNvGrpSpPr/>
                      <wpg:grpSpPr>
                        <a:xfrm>
                          <a:off x="0" y="0"/>
                          <a:ext cx="3478920" cy="1919037"/>
                          <a:chOff x="0" y="0"/>
                          <a:chExt cx="3478920" cy="1919037"/>
                        </a:xfrm>
                      </wpg:grpSpPr>
                      <pic:pic xmlns:pic="http://schemas.openxmlformats.org/drawingml/2006/picture">
                        <pic:nvPicPr>
                          <pic:cNvPr id="3115796" name="Picture 3115796"/>
                          <pic:cNvPicPr/>
                        </pic:nvPicPr>
                        <pic:blipFill>
                          <a:blip r:embed="rId786"/>
                          <a:stretch>
                            <a:fillRect/>
                          </a:stretch>
                        </pic:blipFill>
                        <pic:spPr>
                          <a:xfrm>
                            <a:off x="0" y="6462"/>
                            <a:ext cx="3110336" cy="1912576"/>
                          </a:xfrm>
                          <a:prstGeom prst="rect">
                            <a:avLst/>
                          </a:prstGeom>
                        </pic:spPr>
                      </pic:pic>
                      <wps:wsp>
                        <wps:cNvPr id="238202" name="Rectangle 238202"/>
                        <wps:cNvSpPr/>
                        <wps:spPr>
                          <a:xfrm>
                            <a:off x="3058605" y="25846"/>
                            <a:ext cx="146206" cy="180466"/>
                          </a:xfrm>
                          <a:prstGeom prst="rect">
                            <a:avLst/>
                          </a:prstGeom>
                          <a:ln>
                            <a:noFill/>
                          </a:ln>
                        </wps:spPr>
                        <wps:txbx>
                          <w:txbxContent>
                            <w:p w:rsidR="004A1D4E" w:rsidRDefault="009A508B">
                              <w:r>
                                <w:rPr>
                                  <w:sz w:val="18"/>
                                </w:rPr>
                                <w:t>一</w:t>
                              </w:r>
                            </w:p>
                          </w:txbxContent>
                        </wps:txbx>
                        <wps:bodyPr horzOverflow="overflow" vert="horz" lIns="0" tIns="0" rIns="0" bIns="0" rtlCol="0">
                          <a:noAutofit/>
                        </wps:bodyPr>
                      </wps:wsp>
                      <wps:wsp>
                        <wps:cNvPr id="238203" name="Rectangle 238203"/>
                        <wps:cNvSpPr/>
                        <wps:spPr>
                          <a:xfrm>
                            <a:off x="3168534" y="25846"/>
                            <a:ext cx="216106" cy="180466"/>
                          </a:xfrm>
                          <a:prstGeom prst="rect">
                            <a:avLst/>
                          </a:prstGeom>
                          <a:ln>
                            <a:noFill/>
                          </a:ln>
                        </wps:spPr>
                        <wps:txbx>
                          <w:txbxContent>
                            <w:p w:rsidR="004A1D4E" w:rsidRDefault="009A508B">
                              <w:r>
                                <w:rPr>
                                  <w:sz w:val="18"/>
                                </w:rPr>
                                <w:t>次</w:t>
                              </w:r>
                            </w:p>
                          </w:txbxContent>
                        </wps:txbx>
                        <wps:bodyPr horzOverflow="overflow" vert="horz" lIns="0" tIns="0" rIns="0" bIns="0" rtlCol="0">
                          <a:noAutofit/>
                        </wps:bodyPr>
                      </wps:wsp>
                      <wps:wsp>
                        <wps:cNvPr id="238204" name="Rectangle 238204"/>
                        <wps:cNvSpPr/>
                        <wps:spPr>
                          <a:xfrm>
                            <a:off x="3331019" y="48461"/>
                            <a:ext cx="196708" cy="150389"/>
                          </a:xfrm>
                          <a:prstGeom prst="rect">
                            <a:avLst/>
                          </a:prstGeom>
                          <a:ln>
                            <a:noFill/>
                          </a:ln>
                        </wps:spPr>
                        <wps:txbx>
                          <w:txbxContent>
                            <w:p w:rsidR="004A1D4E" w:rsidRDefault="009A508B">
                              <w:r>
                                <w:rPr>
                                  <w:sz w:val="20"/>
                                </w:rPr>
                                <w:t>/</w:t>
                              </w:r>
                            </w:p>
                          </w:txbxContent>
                        </wps:txbx>
                        <wps:bodyPr horzOverflow="overflow" vert="horz" lIns="0" tIns="0" rIns="0" bIns="0" rtlCol="0">
                          <a:noAutofit/>
                        </wps:bodyPr>
                      </wps:wsp>
                    </wpg:wgp>
                  </a:graphicData>
                </a:graphic>
              </wp:anchor>
            </w:drawing>
          </mc:Choice>
          <mc:Fallback>
            <w:pict>
              <v:group id="Group 2942035" o:spid="_x0000_s1284" style="position:absolute;left:0;text-align:left;margin-left:-.5pt;margin-top:-28.5pt;width:273.95pt;height:151.1pt;z-index:251850752;mso-position-horizontal-relative:text;mso-position-vertical-relative:text" coordsize="34789,191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">
                <v:shape id="Picture 3115796" o:spid="_x0000_s1285" type="#_x0000_t75" style="position:absolute;top:64;width:31103;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">
                  <v:imagedata r:id="rId787" o:title=""/>
                </v:shape>
                <v:rect id="Rectangle 238202" o:spid="_x0000_s1286" style="position:absolute;left:30586;top:258;width:146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" filled="f" stroked="f">
                  <v:textbox inset="0,0,0,0">
                    <w:txbxContent>
                      <w:p w:rsidR="004A1D4E" w:rsidRDefault="009A508B">
                        <w:r>
                          <w:rPr>
                            <w:sz w:val="18"/>
                          </w:rPr>
                          <w:t>一</w:t>
                        </w:r>
                      </w:p>
                    </w:txbxContent>
                  </v:textbox>
                </v:rect>
                <v:rect id="Rectangle 238203" o:spid="_x0000_s1287" style="position:absolute;left:31685;top:258;width:2161;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" filled="f" stroked="f">
                  <v:textbox inset="0,0,0,0">
                    <w:txbxContent>
                      <w:p w:rsidR="004A1D4E" w:rsidRDefault="009A508B">
                        <w:r>
                          <w:rPr>
                            <w:sz w:val="18"/>
                          </w:rPr>
                          <w:t>次</w:t>
                        </w:r>
                      </w:p>
                    </w:txbxContent>
                  </v:textbox>
                </v:rect>
                <v:rect id="Rectangle 238204" o:spid="_x0000_s1288" style="position:absolute;left:33310;top:484;width:1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" filled="f" stroked="f">
                  <v:textbox inset="0,0,0,0">
                    <w:txbxContent>
                      <w:p w:rsidR="004A1D4E" w:rsidRDefault="009A508B">
                        <w:r>
                          <w:rPr>
                            <w:sz w:val="20"/>
                          </w:rPr>
                          <w:t>/</w:t>
                        </w:r>
                      </w:p>
                    </w:txbxContent>
                  </v:textbox>
                </v:rect>
                <w10:wrap type="square"/>
              </v:group>
            </w:pict>
          </mc:Fallback>
        </mc:AlternateContent>
      </w:r>
      <w:r>
        <w:rPr>
          <w:noProof/>
        </w:rPr>
        <w:drawing>
          <wp:anchor distT="0" distB="0" distL="114300" distR="114300" simplePos="0" relativeHeight="251851776" behindDoc="0" locked="0" layoutInCell="1" allowOverlap="0">
            <wp:simplePos x="0" y="0"/>
            <wp:positionH relativeFrom="column">
              <wp:posOffset>3879837</wp:posOffset>
            </wp:positionH>
            <wp:positionV relativeFrom="paragraph">
              <wp:posOffset>-355376</wp:posOffset>
            </wp:positionV>
            <wp:extent cx="575509" cy="77537"/>
            <wp:effectExtent l="0" t="0" r="0" b="0"/>
            <wp:wrapSquare wrapText="bothSides"/>
            <wp:docPr id="241957" name="Picture 241957"/>
            <wp:cNvGraphicFramePr/>
            <a:graphic xmlns:a="http://schemas.openxmlformats.org/drawingml/2006/main">
              <a:graphicData uri="http://schemas.openxmlformats.org/drawingml/2006/picture">
                <pic:pic xmlns:pic="http://schemas.openxmlformats.org/drawingml/2006/picture">
                  <pic:nvPicPr>
                    <pic:cNvPr id="241957" name="Picture 241957"/>
                    <pic:cNvPicPr/>
                  </pic:nvPicPr>
                  <pic:blipFill>
                    <a:blip r:embed="rId788"/>
                    <a:stretch>
                      <a:fillRect/>
                    </a:stretch>
                  </pic:blipFill>
                  <pic:spPr>
                    <a:xfrm>
                      <a:off x="0" y="0"/>
                      <a:ext cx="575509" cy="77537"/>
                    </a:xfrm>
                    <a:prstGeom prst="rect">
                      <a:avLst/>
                    </a:prstGeom>
                  </pic:spPr>
                </pic:pic>
              </a:graphicData>
            </a:graphic>
          </wp:anchor>
        </w:drawing>
      </w:r>
      <w:r>
        <w:rPr>
          <w:noProof/>
        </w:rPr>
        <w:drawing>
          <wp:anchor distT="0" distB="0" distL="114300" distR="114300" simplePos="0" relativeHeight="251852800" behindDoc="0" locked="0" layoutInCell="1" allowOverlap="0">
            <wp:simplePos x="0" y="0"/>
            <wp:positionH relativeFrom="column">
              <wp:posOffset>3614715</wp:posOffset>
            </wp:positionH>
            <wp:positionV relativeFrom="paragraph">
              <wp:posOffset>1486123</wp:posOffset>
            </wp:positionV>
            <wp:extent cx="297454" cy="64614"/>
            <wp:effectExtent l="0" t="0" r="0" b="0"/>
            <wp:wrapSquare wrapText="bothSides"/>
            <wp:docPr id="3115797" name="Picture 3115797"/>
            <wp:cNvGraphicFramePr/>
            <a:graphic xmlns:a="http://schemas.openxmlformats.org/drawingml/2006/main">
              <a:graphicData uri="http://schemas.openxmlformats.org/drawingml/2006/picture">
                <pic:pic xmlns:pic="http://schemas.openxmlformats.org/drawingml/2006/picture">
                  <pic:nvPicPr>
                    <pic:cNvPr id="3115797" name="Picture 3115797"/>
                    <pic:cNvPicPr/>
                  </pic:nvPicPr>
                  <pic:blipFill>
                    <a:blip r:embed="rId789"/>
                    <a:stretch>
                      <a:fillRect/>
                    </a:stretch>
                  </pic:blipFill>
                  <pic:spPr>
                    <a:xfrm>
                      <a:off x="0" y="0"/>
                      <a:ext cx="297454" cy="64614"/>
                    </a:xfrm>
                    <a:prstGeom prst="rect">
                      <a:avLst/>
                    </a:prstGeom>
                  </pic:spPr>
                </pic:pic>
              </a:graphicData>
            </a:graphic>
          </wp:anchor>
        </w:drawing>
      </w:r>
      <w:r>
        <w:rPr>
          <w:sz w:val="18"/>
        </w:rPr>
        <w:t>执行</w:t>
      </w:r>
      <w:r>
        <w:rPr>
          <w:sz w:val="18"/>
        </w:rPr>
        <w:t>n × n</w:t>
      </w:r>
      <w:r>
        <w:rPr>
          <w:sz w:val="18"/>
        </w:rPr>
        <w:t>次</w:t>
      </w:r>
      <w:r>
        <w:rPr>
          <w:sz w:val="18"/>
        </w:rPr>
        <w:t xml:space="preserve"> </w:t>
      </w:r>
      <w:r>
        <w:rPr>
          <w:noProof/>
        </w:rPr>
        <w:drawing>
          <wp:inline distT="0" distB="0" distL="0" distR="0">
            <wp:extent cx="1403207" cy="781830"/>
            <wp:effectExtent l="0" t="0" r="0" b="0"/>
            <wp:docPr id="3115794" name="Picture 3115794"/>
            <wp:cNvGraphicFramePr/>
            <a:graphic xmlns:a="http://schemas.openxmlformats.org/drawingml/2006/main">
              <a:graphicData uri="http://schemas.openxmlformats.org/drawingml/2006/picture">
                <pic:pic xmlns:pic="http://schemas.openxmlformats.org/drawingml/2006/picture">
                  <pic:nvPicPr>
                    <pic:cNvPr id="3115794" name="Picture 3115794"/>
                    <pic:cNvPicPr/>
                  </pic:nvPicPr>
                  <pic:blipFill>
                    <a:blip r:embed="rId790"/>
                    <a:stretch>
                      <a:fillRect/>
                    </a:stretch>
                  </pic:blipFill>
                  <pic:spPr>
                    <a:xfrm>
                      <a:off x="0" y="0"/>
                      <a:ext cx="1403207" cy="781830"/>
                    </a:xfrm>
                    <a:prstGeom prst="rect">
                      <a:avLst/>
                    </a:prstGeom>
                  </pic:spPr>
                </pic:pic>
              </a:graphicData>
            </a:graphic>
          </wp:inline>
        </w:drawing>
      </w:r>
    </w:p>
    <w:p w:rsidR="004A1D4E" w:rsidRDefault="009A508B">
      <w:pPr>
        <w:numPr>
          <w:ilvl w:val="0"/>
          <w:numId w:val="8"/>
        </w:numPr>
        <w:spacing w:after="3" w:line="265" w:lineRule="auto"/>
        <w:ind w:right="978" w:hanging="239"/>
        <w:jc w:val="center"/>
      </w:pPr>
      <w:r>
        <w:rPr>
          <w:sz w:val="18"/>
        </w:rPr>
        <w:t>执行一次．</w:t>
      </w:r>
      <w:r>
        <w:rPr>
          <w:sz w:val="18"/>
        </w:rPr>
        <w:t>7</w:t>
      </w:r>
    </w:p>
    <w:tbl>
      <w:tblPr>
        <w:tblStyle w:val="TableGrid"/>
        <w:tblpPr w:vertAnchor="page" w:horzAnchor="page" w:tblpX="1254" w:tblpY="500"/>
        <w:tblOverlap w:val="never"/>
        <w:tblW w:w="1353" w:type="dxa"/>
        <w:tblInd w:w="0" w:type="dxa"/>
        <w:tblCellMar>
          <w:top w:w="70" w:type="dxa"/>
          <w:left w:w="127" w:type="dxa"/>
          <w:bottom w:w="0" w:type="dxa"/>
          <w:right w:w="61" w:type="dxa"/>
        </w:tblCellMar>
        <w:tblLook w:val="04A0" w:firstRow="1" w:lastRow="0" w:firstColumn="1" w:lastColumn="0" w:noHBand="0" w:noVBand="1"/>
      </w:tblPr>
      <w:tblGrid>
        <w:gridCol w:w="493"/>
        <w:gridCol w:w="860"/>
      </w:tblGrid>
      <w:tr w:rsidR="004A1D4E">
        <w:trPr>
          <w:trHeight w:val="345"/>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305" w:firstLine="387"/>
        <w:jc w:val="both"/>
      </w:pPr>
      <w:r>
        <w:rPr>
          <w:noProof/>
        </w:rPr>
        <w:drawing>
          <wp:anchor distT="0" distB="0" distL="114300" distR="114300" simplePos="0" relativeHeight="251853824" behindDoc="0" locked="0" layoutInCell="1" allowOverlap="0">
            <wp:simplePos x="0" y="0"/>
            <wp:positionH relativeFrom="page">
              <wp:posOffset>5735693</wp:posOffset>
            </wp:positionH>
            <wp:positionV relativeFrom="page">
              <wp:posOffset>3411621</wp:posOffset>
            </wp:positionV>
            <wp:extent cx="6466" cy="6461"/>
            <wp:effectExtent l="0" t="0" r="0" b="0"/>
            <wp:wrapSquare wrapText="bothSides"/>
            <wp:docPr id="241603" name="Picture 241603"/>
            <wp:cNvGraphicFramePr/>
            <a:graphic xmlns:a="http://schemas.openxmlformats.org/drawingml/2006/main">
              <a:graphicData uri="http://schemas.openxmlformats.org/drawingml/2006/picture">
                <pic:pic xmlns:pic="http://schemas.openxmlformats.org/drawingml/2006/picture">
                  <pic:nvPicPr>
                    <pic:cNvPr id="241603" name="Picture 241603"/>
                    <pic:cNvPicPr/>
                  </pic:nvPicPr>
                  <pic:blipFill>
                    <a:blip r:embed="rId20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54848" behindDoc="0" locked="0" layoutInCell="1" allowOverlap="0">
            <wp:simplePos x="0" y="0"/>
            <wp:positionH relativeFrom="page">
              <wp:posOffset>5722760</wp:posOffset>
            </wp:positionH>
            <wp:positionV relativeFrom="page">
              <wp:posOffset>4387293</wp:posOffset>
            </wp:positionV>
            <wp:extent cx="6466" cy="6461"/>
            <wp:effectExtent l="0" t="0" r="0" b="0"/>
            <wp:wrapSquare wrapText="bothSides"/>
            <wp:docPr id="241604" name="Picture 241604"/>
            <wp:cNvGraphicFramePr/>
            <a:graphic xmlns:a="http://schemas.openxmlformats.org/drawingml/2006/main">
              <a:graphicData uri="http://schemas.openxmlformats.org/drawingml/2006/picture">
                <pic:pic xmlns:pic="http://schemas.openxmlformats.org/drawingml/2006/picture">
                  <pic:nvPicPr>
                    <pic:cNvPr id="241604" name="Picture 241604"/>
                    <pic:cNvPicPr/>
                  </pic:nvPicPr>
                  <pic:blipFill>
                    <a:blip r:embed="rId161"/>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55872" behindDoc="0" locked="0" layoutInCell="1" allowOverlap="0">
            <wp:simplePos x="0" y="0"/>
            <wp:positionH relativeFrom="page">
              <wp:posOffset>5722760</wp:posOffset>
            </wp:positionH>
            <wp:positionV relativeFrom="page">
              <wp:posOffset>5065741</wp:posOffset>
            </wp:positionV>
            <wp:extent cx="6466" cy="6461"/>
            <wp:effectExtent l="0" t="0" r="0" b="0"/>
            <wp:wrapSquare wrapText="bothSides"/>
            <wp:docPr id="241605" name="Picture 241605"/>
            <wp:cNvGraphicFramePr/>
            <a:graphic xmlns:a="http://schemas.openxmlformats.org/drawingml/2006/main">
              <a:graphicData uri="http://schemas.openxmlformats.org/drawingml/2006/picture">
                <pic:pic xmlns:pic="http://schemas.openxmlformats.org/drawingml/2006/picture">
                  <pic:nvPicPr>
                    <pic:cNvPr id="241605" name="Picture 241605"/>
                    <pic:cNvPicPr/>
                  </pic:nvPicPr>
                  <pic:blipFill>
                    <a:blip r:embed="rId1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56896" behindDoc="0" locked="0" layoutInCell="1" allowOverlap="0">
            <wp:simplePos x="0" y="0"/>
            <wp:positionH relativeFrom="page">
              <wp:posOffset>5742159</wp:posOffset>
            </wp:positionH>
            <wp:positionV relativeFrom="page">
              <wp:posOffset>6946009</wp:posOffset>
            </wp:positionV>
            <wp:extent cx="6466" cy="6462"/>
            <wp:effectExtent l="0" t="0" r="0" b="0"/>
            <wp:wrapSquare wrapText="bothSides"/>
            <wp:docPr id="241607" name="Picture 241607"/>
            <wp:cNvGraphicFramePr/>
            <a:graphic xmlns:a="http://schemas.openxmlformats.org/drawingml/2006/main">
              <a:graphicData uri="http://schemas.openxmlformats.org/drawingml/2006/picture">
                <pic:pic xmlns:pic="http://schemas.openxmlformats.org/drawingml/2006/picture">
                  <pic:nvPicPr>
                    <pic:cNvPr id="241607" name="Picture 241607"/>
                    <pic:cNvPicPr/>
                  </pic:nvPicPr>
                  <pic:blipFill>
                    <a:blip r:embed="rId592"/>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857920" behindDoc="0" locked="0" layoutInCell="1" allowOverlap="0">
            <wp:simplePos x="0" y="0"/>
            <wp:positionH relativeFrom="page">
              <wp:posOffset>5729226</wp:posOffset>
            </wp:positionH>
            <wp:positionV relativeFrom="page">
              <wp:posOffset>6958932</wp:posOffset>
            </wp:positionV>
            <wp:extent cx="6467" cy="6461"/>
            <wp:effectExtent l="0" t="0" r="0" b="0"/>
            <wp:wrapSquare wrapText="bothSides"/>
            <wp:docPr id="241608" name="Picture 241608"/>
            <wp:cNvGraphicFramePr/>
            <a:graphic xmlns:a="http://schemas.openxmlformats.org/drawingml/2006/main">
              <a:graphicData uri="http://schemas.openxmlformats.org/drawingml/2006/picture">
                <pic:pic xmlns:pic="http://schemas.openxmlformats.org/drawingml/2006/picture">
                  <pic:nvPicPr>
                    <pic:cNvPr id="241608" name="Picture 241608"/>
                    <pic:cNvPicPr/>
                  </pic:nvPicPr>
                  <pic:blipFill>
                    <a:blip r:embed="rId283"/>
                    <a:stretch>
                      <a:fillRect/>
                    </a:stretch>
                  </pic:blipFill>
                  <pic:spPr>
                    <a:xfrm>
                      <a:off x="0" y="0"/>
                      <a:ext cx="6467" cy="6461"/>
                    </a:xfrm>
                    <a:prstGeom prst="rect">
                      <a:avLst/>
                    </a:prstGeom>
                  </pic:spPr>
                </pic:pic>
              </a:graphicData>
            </a:graphic>
          </wp:anchor>
        </w:drawing>
      </w:r>
      <w:r>
        <w:t>这个例子中，</w:t>
      </w:r>
      <w:r>
        <w:t>i</w:t>
      </w:r>
      <w:r>
        <w:t>从</w:t>
      </w:r>
      <w:r>
        <w:t>1</w:t>
      </w:r>
      <w:r>
        <w:t>到</w:t>
      </w:r>
      <w:r>
        <w:t>100</w:t>
      </w:r>
      <w:r>
        <w:t>，每次都要让</w:t>
      </w:r>
      <w:r>
        <w:t>j</w:t>
      </w:r>
      <w:r>
        <w:t>循环</w:t>
      </w:r>
      <w:r>
        <w:t>100</w:t>
      </w:r>
      <w:r>
        <w:t>次，而当中的</w:t>
      </w:r>
      <w:r>
        <w:t>X++</w:t>
      </w:r>
      <w:r>
        <w:t>和</w:t>
      </w:r>
      <w:r>
        <w:t>sum = sum + x;</w:t>
      </w:r>
      <w:r>
        <w:t>其实就是</w:t>
      </w:r>
      <w:r>
        <w:t>1 +2+3+</w:t>
      </w:r>
      <w:r>
        <w:t>．，</w:t>
      </w:r>
      <w:r>
        <w:t>+ 10000</w:t>
      </w:r>
      <w:r>
        <w:t>，也就是</w:t>
      </w:r>
      <w:r>
        <w:t>1002</w:t>
      </w:r>
      <w:r>
        <w:t>次，所以这个算法当中，循环部分的代码整体需要执行</w:t>
      </w:r>
      <w:r>
        <w:t>n2</w:t>
      </w:r>
      <w:r>
        <w:t>（忽略循环体头尾的开销）次。显然这个算法的执行次数对于同样的输人规模</w:t>
      </w:r>
      <w:r>
        <w:t>n = 100</w:t>
      </w:r>
      <w:r>
        <w:t>，要多于前面两种算法，这个算法的执行时间随着</w:t>
      </w:r>
      <w:r>
        <w:t>n</w:t>
      </w:r>
      <w:r>
        <w:t>的增加也将远远多于前面两个。</w:t>
      </w:r>
    </w:p>
    <w:p w:rsidR="004A1D4E" w:rsidRDefault="009A508B">
      <w:pPr>
        <w:spacing w:after="5" w:line="262" w:lineRule="auto"/>
        <w:ind w:left="10" w:right="326" w:firstLine="367"/>
        <w:jc w:val="both"/>
      </w:pPr>
      <w:r>
        <w:rPr>
          <w:sz w:val="20"/>
        </w:rPr>
        <w:t>此时你会看到，测定运行时间最可靠的方法就是计算对运行时间有消耗的基本操作的执行次数。运行时间与这个计数成正比。</w:t>
      </w:r>
    </w:p>
    <w:p w:rsidR="004A1D4E" w:rsidRDefault="009A508B">
      <w:pPr>
        <w:spacing w:after="46" w:line="227" w:lineRule="auto"/>
        <w:ind w:left="10" w:right="326" w:firstLine="377"/>
        <w:jc w:val="both"/>
      </w:pPr>
      <w:r>
        <w:t>我们不关心编写程序所用的程序设计语言</w:t>
      </w:r>
      <w:r>
        <w:t>是什么，也不关心这些程序将跑在什么样的计算机中，我们只关心它所实现的算法：这样，不计那些循环索引的递增和循环终止条件、变量声明、打印结果等操作，最终，在分析程序的运行时间时，最重要的是把程序看成是独立于程序设计语言的算法或一系列步骤。</w:t>
      </w:r>
      <w:r>
        <w:rPr>
          <w:noProof/>
        </w:rPr>
        <w:drawing>
          <wp:inline distT="0" distB="0" distL="0" distR="0">
            <wp:extent cx="6466" cy="6461"/>
            <wp:effectExtent l="0" t="0" r="0" b="0"/>
            <wp:docPr id="241606" name="Picture 241606"/>
            <wp:cNvGraphicFramePr/>
            <a:graphic xmlns:a="http://schemas.openxmlformats.org/drawingml/2006/main">
              <a:graphicData uri="http://schemas.openxmlformats.org/drawingml/2006/picture">
                <pic:pic xmlns:pic="http://schemas.openxmlformats.org/drawingml/2006/picture">
                  <pic:nvPicPr>
                    <pic:cNvPr id="241606" name="Picture 241606"/>
                    <pic:cNvPicPr/>
                  </pic:nvPicPr>
                  <pic:blipFill>
                    <a:blip r:embed="rId220"/>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10" w:right="265" w:firstLine="356"/>
        <w:jc w:val="both"/>
      </w:pPr>
      <w:r>
        <w:t>可以从问题描述中得到启示，同样问题的输人规模是</w:t>
      </w:r>
      <w:r>
        <w:t>n</w:t>
      </w:r>
      <w:r>
        <w:t>，求和算法的第一种，求</w:t>
      </w:r>
      <w:r>
        <w:t xml:space="preserve"> 1+2+</w:t>
      </w:r>
      <w:r>
        <w:t>一</w:t>
      </w:r>
      <w:r>
        <w:t>+n</w:t>
      </w:r>
      <w:r>
        <w:t>需要一段代码运行</w:t>
      </w:r>
      <w:r>
        <w:t>n</w:t>
      </w:r>
      <w:r>
        <w:t>次。那么这个问题的输人规模使得操作数量是</w:t>
      </w:r>
      <w:r>
        <w:t>f (n)</w:t>
      </w:r>
    </w:p>
    <w:p w:rsidR="004A1D4E" w:rsidRDefault="009A508B">
      <w:pPr>
        <w:spacing w:after="5" w:line="227" w:lineRule="auto"/>
        <w:ind w:left="20" w:right="356" w:hanging="10"/>
        <w:jc w:val="both"/>
      </w:pPr>
      <w:r>
        <w:t>= n</w:t>
      </w:r>
      <w:r>
        <w:t>，显然运行</w:t>
      </w:r>
      <w:r>
        <w:t>100</w:t>
      </w:r>
      <w:r>
        <w:t>次的同一段代码规模是运算</w:t>
      </w:r>
      <w:r>
        <w:t>10</w:t>
      </w:r>
      <w:r>
        <w:t>次的</w:t>
      </w:r>
      <w:r>
        <w:t>10</w:t>
      </w:r>
      <w:r>
        <w:t>倍。而第二种，无论</w:t>
      </w:r>
      <w:r>
        <w:t>n</w:t>
      </w:r>
      <w:r>
        <w:t>为多少，运行次数都为</w:t>
      </w:r>
      <w:r>
        <w:t>1</w:t>
      </w:r>
      <w:r>
        <w:t>，即</w:t>
      </w:r>
      <w:r>
        <w:t>f (n) = 1</w:t>
      </w:r>
      <w:r>
        <w:t>；第三种，运算</w:t>
      </w:r>
      <w:r>
        <w:t>1</w:t>
      </w:r>
      <w:r>
        <w:t>佣次是运算</w:t>
      </w:r>
      <w:r>
        <w:t>10</w:t>
      </w:r>
      <w:r>
        <w:t>次的</w:t>
      </w:r>
      <w:r>
        <w:t xml:space="preserve">100 </w:t>
      </w:r>
      <w:r>
        <w:t>倍。因为它是</w:t>
      </w:r>
      <w:r>
        <w:t>f (n) =n20</w:t>
      </w:r>
    </w:p>
    <w:p w:rsidR="004A1D4E" w:rsidRDefault="009A508B">
      <w:pPr>
        <w:spacing w:after="5" w:line="262" w:lineRule="auto"/>
        <w:ind w:left="10" w:right="316" w:firstLine="377"/>
        <w:jc w:val="both"/>
      </w:pPr>
      <w:r>
        <w:rPr>
          <w:sz w:val="20"/>
        </w:rPr>
        <w:lastRenderedPageBreak/>
        <w:t>我们在分析一个算法的运行时间时，重要的是把基本操作的数量与输入规模关联起来，即基本操作的数量必须表示成输人规模的函数（如图</w:t>
      </w:r>
      <w:r>
        <w:rPr>
          <w:sz w:val="20"/>
        </w:rPr>
        <w:t>2</w:t>
      </w:r>
      <w:r>
        <w:rPr>
          <w:sz w:val="20"/>
        </w:rPr>
        <w:t>．</w:t>
      </w:r>
      <w:r>
        <w:rPr>
          <w:sz w:val="20"/>
        </w:rPr>
        <w:t>7</w:t>
      </w:r>
      <w:r>
        <w:rPr>
          <w:sz w:val="20"/>
        </w:rPr>
        <w:t>以所示）。</w:t>
      </w:r>
    </w:p>
    <w:tbl>
      <w:tblPr>
        <w:tblStyle w:val="TableGrid"/>
        <w:tblW w:w="6405" w:type="dxa"/>
        <w:tblInd w:w="902" w:type="dxa"/>
        <w:tblCellMar>
          <w:top w:w="211" w:type="dxa"/>
          <w:left w:w="0" w:type="dxa"/>
          <w:bottom w:w="0" w:type="dxa"/>
          <w:right w:w="115" w:type="dxa"/>
        </w:tblCellMar>
        <w:tblLook w:val="04A0" w:firstRow="1" w:lastRow="0" w:firstColumn="1" w:lastColumn="0" w:noHBand="0" w:noVBand="1"/>
      </w:tblPr>
      <w:tblGrid>
        <w:gridCol w:w="839"/>
        <w:gridCol w:w="5566"/>
      </w:tblGrid>
      <w:tr w:rsidR="004A1D4E">
        <w:trPr>
          <w:trHeight w:val="3553"/>
        </w:trPr>
        <w:tc>
          <w:tcPr>
            <w:tcW w:w="839" w:type="dxa"/>
            <w:tcBorders>
              <w:top w:val="single" w:sz="2" w:space="0" w:color="000000"/>
              <w:left w:val="single" w:sz="2" w:space="0" w:color="000000"/>
              <w:bottom w:val="single" w:sz="2" w:space="0" w:color="000000"/>
              <w:right w:val="nil"/>
            </w:tcBorders>
          </w:tcPr>
          <w:p w:rsidR="004A1D4E" w:rsidRDefault="009A508B">
            <w:pPr>
              <w:spacing w:after="0"/>
              <w:ind w:left="320"/>
            </w:pPr>
            <w:r>
              <w:rPr>
                <w:sz w:val="20"/>
              </w:rPr>
              <w:t>算法实际操作数</w:t>
            </w:r>
          </w:p>
        </w:tc>
        <w:tc>
          <w:tcPr>
            <w:tcW w:w="5566" w:type="dxa"/>
            <w:tcBorders>
              <w:top w:val="single" w:sz="2" w:space="0" w:color="000000"/>
              <w:left w:val="nil"/>
              <w:bottom w:val="single" w:sz="2" w:space="0" w:color="000000"/>
              <w:right w:val="single" w:sz="2" w:space="0" w:color="000000"/>
            </w:tcBorders>
            <w:vAlign w:val="center"/>
          </w:tcPr>
          <w:p w:rsidR="004A1D4E" w:rsidRDefault="009A508B">
            <w:pPr>
              <w:spacing w:after="0"/>
              <w:ind w:left="1049"/>
            </w:pPr>
            <w:r>
              <w:t>不同算法的操作数量对比</w:t>
            </w:r>
          </w:p>
          <w:p w:rsidR="004A1D4E" w:rsidRDefault="009A508B">
            <w:pPr>
              <w:spacing w:after="252"/>
            </w:pPr>
            <w:r>
              <w:rPr>
                <w:noProof/>
              </w:rPr>
              <mc:AlternateContent>
                <mc:Choice Requires="wpg">
                  <w:drawing>
                    <wp:inline distT="0" distB="0" distL="0" distR="0">
                      <wp:extent cx="2690020" cy="1398894"/>
                      <wp:effectExtent l="0" t="0" r="0" b="0"/>
                      <wp:docPr id="2942221" name="Group 2942221"/>
                      <wp:cNvGraphicFramePr/>
                      <a:graphic xmlns:a="http://schemas.openxmlformats.org/drawingml/2006/main">
                        <a:graphicData uri="http://schemas.microsoft.com/office/word/2010/wordprocessingGroup">
                          <wpg:wgp>
                            <wpg:cNvGrpSpPr/>
                            <wpg:grpSpPr>
                              <a:xfrm>
                                <a:off x="0" y="0"/>
                                <a:ext cx="2690020" cy="1398894"/>
                                <a:chOff x="0" y="0"/>
                                <a:chExt cx="2690020" cy="1398894"/>
                              </a:xfrm>
                            </wpg:grpSpPr>
                            <pic:pic xmlns:pic="http://schemas.openxmlformats.org/drawingml/2006/picture">
                              <pic:nvPicPr>
                                <pic:cNvPr id="3115799" name="Picture 3115799"/>
                                <pic:cNvPicPr/>
                              </pic:nvPicPr>
                              <pic:blipFill>
                                <a:blip r:embed="rId791"/>
                                <a:stretch>
                                  <a:fillRect/>
                                </a:stretch>
                              </pic:blipFill>
                              <pic:spPr>
                                <a:xfrm>
                                  <a:off x="0" y="74306"/>
                                  <a:ext cx="2690020" cy="1324588"/>
                                </a:xfrm>
                                <a:prstGeom prst="rect">
                                  <a:avLst/>
                                </a:prstGeom>
                              </pic:spPr>
                            </pic:pic>
                            <wps:wsp>
                              <wps:cNvPr id="242852" name="Rectangle 242852"/>
                              <wps:cNvSpPr/>
                              <wps:spPr>
                                <a:xfrm>
                                  <a:off x="0" y="0"/>
                                  <a:ext cx="154805" cy="184764"/>
                                </a:xfrm>
                                <a:prstGeom prst="rect">
                                  <a:avLst/>
                                </a:prstGeom>
                                <a:ln>
                                  <a:noFill/>
                                </a:ln>
                              </wps:spPr>
                              <wps:txbx>
                                <w:txbxContent>
                                  <w:p w:rsidR="004A1D4E" w:rsidRDefault="009A508B">
                                    <w:r>
                                      <w:t>閥</w:t>
                                    </w:r>
                                  </w:p>
                                </w:txbxContent>
                              </wps:txbx>
                              <wps:bodyPr horzOverflow="overflow" vert="horz" lIns="0" tIns="0" rIns="0" bIns="0" rtlCol="0">
                                <a:noAutofit/>
                              </wps:bodyPr>
                            </wps:wsp>
                          </wpg:wgp>
                        </a:graphicData>
                      </a:graphic>
                    </wp:inline>
                  </w:drawing>
                </mc:Choice>
                <mc:Fallback>
                  <w:pict>
                    <v:group id="Group 2942221" o:spid="_x0000_s1289" style="width:211.8pt;height:110.15pt;mso-position-horizontal-relative:char;mso-position-vertical-relative:line" coordsize="26900,13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">
                      <v:shape id="Picture 3115799" o:spid="_x0000_s1290" type="#_x0000_t75" style="position:absolute;top:743;width:26900;height:1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">
                        <v:imagedata r:id="rId792" o:title=""/>
                      </v:shape>
                      <v:rect id="Rectangle 242852" o:spid="_x0000_s1291" style="position:absolute;width:1548;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" filled="f" stroked="f">
                        <v:textbox inset="0,0,0,0">
                          <w:txbxContent>
                            <w:p w:rsidR="004A1D4E" w:rsidRDefault="009A508B">
                              <w:r>
                                <w:t>閥</w:t>
                              </w:r>
                            </w:p>
                          </w:txbxContent>
                        </v:textbox>
                      </v:rect>
                      <w10:anchorlock/>
                    </v:group>
                  </w:pict>
                </mc:Fallback>
              </mc:AlternateContent>
            </w:r>
          </w:p>
          <w:p w:rsidR="004A1D4E" w:rsidRDefault="009A508B">
            <w:pPr>
              <w:spacing w:after="0"/>
              <w:ind w:left="1629"/>
            </w:pPr>
            <w:r>
              <w:rPr>
                <w:sz w:val="20"/>
              </w:rPr>
              <w:t>问题输入规模</w:t>
            </w:r>
            <w:r>
              <w:rPr>
                <w:sz w:val="20"/>
              </w:rPr>
              <w:t>n</w:t>
            </w:r>
          </w:p>
        </w:tc>
      </w:tr>
    </w:tbl>
    <w:p w:rsidR="004A1D4E" w:rsidRDefault="009A508B">
      <w:pPr>
        <w:spacing w:after="3" w:line="265" w:lineRule="auto"/>
        <w:ind w:left="1273" w:right="1130" w:hanging="10"/>
        <w:jc w:val="center"/>
      </w:pPr>
      <w:r>
        <w:rPr>
          <w:sz w:val="18"/>
        </w:rPr>
        <w:t>图</w:t>
      </w:r>
      <w:r>
        <w:rPr>
          <w:sz w:val="18"/>
        </w:rPr>
        <w:t>2</w:t>
      </w:r>
      <w:r>
        <w:rPr>
          <w:sz w:val="18"/>
        </w:rPr>
        <w:t>．</w:t>
      </w:r>
      <w:r>
        <w:rPr>
          <w:sz w:val="18"/>
        </w:rPr>
        <w:t>7-1</w:t>
      </w:r>
    </w:p>
    <w:p w:rsidR="004A1D4E" w:rsidRDefault="009A508B">
      <w:pPr>
        <w:spacing w:after="430" w:line="227" w:lineRule="auto"/>
        <w:ind w:left="244" w:right="81" w:firstLine="367"/>
        <w:jc w:val="both"/>
      </w:pPr>
      <w:r>
        <w:t>我们可以这样认为，随着</w:t>
      </w:r>
      <w:r>
        <w:t>n</w:t>
      </w:r>
      <w:r>
        <w:t>值的越来越大，它们在时间效率上的差异也就越来越大，好比你们当中有些人每天都在学习，我指有用的学习，而不是只为考试的死读书，每天都在进步，而另一些人，打打游戏，睡睡大觉。人校时大家都一样，但毕业时结果可能就大不一样，前者名企争抢着要，后者求职无门。</w:t>
      </w:r>
    </w:p>
    <w:p w:rsidR="004A1D4E" w:rsidRDefault="009A508B">
      <w:pPr>
        <w:pStyle w:val="4"/>
        <w:ind w:left="1120" w:right="947"/>
      </w:pPr>
      <w:r>
        <w:t>2</w:t>
      </w:r>
      <w:r>
        <w:t>．</w:t>
      </w:r>
      <w:r>
        <w:t>8</w:t>
      </w:r>
      <w:r>
        <w:t>函数的渐近增长</w:t>
      </w:r>
    </w:p>
    <w:p w:rsidR="004A1D4E" w:rsidRDefault="009A508B">
      <w:pPr>
        <w:spacing w:after="60" w:line="227" w:lineRule="auto"/>
        <w:ind w:left="275" w:right="10" w:firstLine="377"/>
        <w:jc w:val="both"/>
      </w:pPr>
      <w:r>
        <w:t>我们现在来判断一下，两个算法</w:t>
      </w:r>
      <w:r>
        <w:t>A</w:t>
      </w:r>
      <w:r>
        <w:t>和</w:t>
      </w:r>
      <w:r>
        <w:t>B</w:t>
      </w:r>
      <w:r>
        <w:t>哪个更好。假设两个算法的输人规模都是</w:t>
      </w:r>
      <w:r>
        <w:t xml:space="preserve"> n,</w:t>
      </w:r>
      <w:r>
        <w:t>算法</w:t>
      </w:r>
      <w:r>
        <w:t>A</w:t>
      </w:r>
      <w:r>
        <w:t>要做</w:t>
      </w:r>
      <w:r>
        <w:t>2n + 3</w:t>
      </w:r>
      <w:r>
        <w:t>次操作，你可以理解为先有一个</w:t>
      </w:r>
      <w:r>
        <w:t>n</w:t>
      </w:r>
      <w:r>
        <w:t>次的循环，执行完成后，再有一个</w:t>
      </w:r>
      <w:r>
        <w:t>n</w:t>
      </w:r>
      <w:r>
        <w:t>次循环，最后有三次赋值或运算，共</w:t>
      </w:r>
      <w:r>
        <w:t>2n + 3</w:t>
      </w:r>
      <w:r>
        <w:t>次操作。算法</w:t>
      </w:r>
      <w:r>
        <w:t>B</w:t>
      </w:r>
      <w:r>
        <w:t>要做</w:t>
      </w:r>
      <w:r>
        <w:t>3n + 1</w:t>
      </w:r>
      <w:r>
        <w:t>次操作。你觉得它们谁更快呢？</w:t>
      </w:r>
    </w:p>
    <w:p w:rsidR="004A1D4E" w:rsidRDefault="009A508B">
      <w:pPr>
        <w:spacing w:after="29" w:line="227" w:lineRule="auto"/>
        <w:ind w:left="682" w:right="10" w:hanging="10"/>
        <w:jc w:val="both"/>
      </w:pPr>
      <w:r>
        <w:t>准确说来，答案是不一定的（如表</w:t>
      </w:r>
      <w:r>
        <w:t>2</w:t>
      </w:r>
      <w:r>
        <w:t>．</w:t>
      </w:r>
      <w:r>
        <w:t>8</w:t>
      </w:r>
      <w:r>
        <w:t>．</w:t>
      </w:r>
      <w:r>
        <w:t>1</w:t>
      </w:r>
      <w:r>
        <w:t>所示）。</w:t>
      </w:r>
    </w:p>
    <w:p w:rsidR="004A1D4E" w:rsidRDefault="009A508B">
      <w:pPr>
        <w:spacing w:after="3" w:line="265" w:lineRule="auto"/>
        <w:ind w:left="1273" w:right="1039" w:hanging="10"/>
        <w:jc w:val="center"/>
      </w:pPr>
      <w:r>
        <w:rPr>
          <w:sz w:val="18"/>
        </w:rPr>
        <w:t>表</w:t>
      </w:r>
      <w:r>
        <w:rPr>
          <w:sz w:val="18"/>
        </w:rPr>
        <w:t>2</w:t>
      </w:r>
      <w:r>
        <w:rPr>
          <w:sz w:val="18"/>
        </w:rPr>
        <w:t>一</w:t>
      </w:r>
      <w:r>
        <w:rPr>
          <w:sz w:val="18"/>
        </w:rPr>
        <w:t>8</w:t>
      </w:r>
      <w:r>
        <w:rPr>
          <w:sz w:val="18"/>
        </w:rPr>
        <w:t>一</w:t>
      </w:r>
      <w:r>
        <w:rPr>
          <w:sz w:val="18"/>
        </w:rPr>
        <w:t>1</w:t>
      </w:r>
    </w:p>
    <w:p w:rsidR="004A1D4E" w:rsidRDefault="009A508B">
      <w:pPr>
        <w:spacing w:after="0"/>
        <w:ind w:left="3971" w:hanging="10"/>
        <w:jc w:val="center"/>
      </w:pPr>
      <w:r>
        <w:rPr>
          <w:sz w:val="44"/>
        </w:rPr>
        <w:t>'</w:t>
      </w:r>
    </w:p>
    <w:tbl>
      <w:tblPr>
        <w:tblStyle w:val="TableGrid"/>
        <w:tblW w:w="6726" w:type="dxa"/>
        <w:tblInd w:w="815" w:type="dxa"/>
        <w:tblCellMar>
          <w:top w:w="0" w:type="dxa"/>
          <w:left w:w="0" w:type="dxa"/>
          <w:bottom w:w="0" w:type="dxa"/>
          <w:right w:w="0" w:type="dxa"/>
        </w:tblCellMar>
        <w:tblLook w:val="04A0" w:firstRow="1" w:lastRow="0" w:firstColumn="1" w:lastColumn="0" w:noHBand="0" w:noVBand="1"/>
      </w:tblPr>
      <w:tblGrid>
        <w:gridCol w:w="825"/>
        <w:gridCol w:w="1619"/>
        <w:gridCol w:w="1334"/>
        <w:gridCol w:w="1619"/>
        <w:gridCol w:w="1329"/>
      </w:tblGrid>
      <w:tr w:rsidR="004A1D4E">
        <w:trPr>
          <w:trHeight w:val="285"/>
        </w:trPr>
        <w:tc>
          <w:tcPr>
            <w:tcW w:w="825" w:type="dxa"/>
            <w:tcBorders>
              <w:top w:val="single" w:sz="2" w:space="0" w:color="000000"/>
              <w:left w:val="nil"/>
              <w:bottom w:val="single" w:sz="2" w:space="0" w:color="000000"/>
              <w:right w:val="single" w:sz="2" w:space="0" w:color="000000"/>
            </w:tcBorders>
          </w:tcPr>
          <w:p w:rsidR="004A1D4E" w:rsidRDefault="009A508B">
            <w:pPr>
              <w:spacing w:after="0"/>
              <w:ind w:left="224"/>
            </w:pPr>
            <w:r>
              <w:rPr>
                <w:sz w:val="18"/>
              </w:rPr>
              <w:t>次数</w:t>
            </w:r>
          </w:p>
        </w:tc>
        <w:tc>
          <w:tcPr>
            <w:tcW w:w="161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52"/>
            </w:pPr>
            <w:r>
              <w:rPr>
                <w:sz w:val="18"/>
              </w:rPr>
              <w:t>算法</w:t>
            </w:r>
            <w:r>
              <w:rPr>
                <w:sz w:val="18"/>
              </w:rPr>
              <w:t>A</w:t>
            </w:r>
            <w:r>
              <w:rPr>
                <w:sz w:val="18"/>
              </w:rPr>
              <w:t>（</w:t>
            </w:r>
            <w:r>
              <w:rPr>
                <w:sz w:val="18"/>
              </w:rPr>
              <w:t>2n</w:t>
            </w:r>
            <w:r>
              <w:rPr>
                <w:sz w:val="18"/>
              </w:rPr>
              <w:t>爷</w:t>
            </w:r>
            <w:r>
              <w:rPr>
                <w:sz w:val="18"/>
              </w:rPr>
              <w:t>3</w:t>
            </w:r>
            <w:r>
              <w:rPr>
                <w:sz w:val="18"/>
              </w:rPr>
              <w:t>，</w:t>
            </w:r>
          </w:p>
        </w:tc>
        <w:tc>
          <w:tcPr>
            <w:tcW w:w="13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20"/>
              </w:rPr>
              <w:t>算法</w:t>
            </w:r>
            <w:r>
              <w:rPr>
                <w:sz w:val="20"/>
              </w:rPr>
              <w:t>A' { 2n</w:t>
            </w:r>
            <w:r>
              <w:rPr>
                <w:sz w:val="20"/>
              </w:rPr>
              <w:t>了</w:t>
            </w:r>
          </w:p>
        </w:tc>
        <w:tc>
          <w:tcPr>
            <w:tcW w:w="161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5"/>
            </w:pPr>
            <w:r>
              <w:rPr>
                <w:sz w:val="20"/>
              </w:rPr>
              <w:t>算法</w:t>
            </w:r>
            <w:r>
              <w:rPr>
                <w:sz w:val="20"/>
              </w:rPr>
              <w:t>B</w:t>
            </w:r>
            <w:r>
              <w:rPr>
                <w:sz w:val="20"/>
              </w:rPr>
              <w:t>（</w:t>
            </w:r>
            <w:r>
              <w:rPr>
                <w:sz w:val="20"/>
              </w:rPr>
              <w:t>3n + ·</w:t>
            </w:r>
            <w:r>
              <w:rPr>
                <w:sz w:val="20"/>
              </w:rPr>
              <w:t>们</w:t>
            </w:r>
          </w:p>
        </w:tc>
        <w:tc>
          <w:tcPr>
            <w:tcW w:w="1329" w:type="dxa"/>
            <w:tcBorders>
              <w:top w:val="single" w:sz="2" w:space="0" w:color="000000"/>
              <w:left w:val="single" w:sz="2" w:space="0" w:color="000000"/>
              <w:bottom w:val="single" w:sz="2" w:space="0" w:color="000000"/>
              <w:right w:val="nil"/>
            </w:tcBorders>
          </w:tcPr>
          <w:p w:rsidR="004A1D4E" w:rsidRDefault="009A508B">
            <w:pPr>
              <w:spacing w:after="0"/>
              <w:ind w:left="102"/>
            </w:pPr>
            <w:r>
              <w:rPr>
                <w:sz w:val="24"/>
              </w:rPr>
              <w:t>算法</w:t>
            </w:r>
            <w:r>
              <w:rPr>
                <w:sz w:val="24"/>
              </w:rPr>
              <w:t>B' { 3n</w:t>
            </w:r>
            <w:r>
              <w:rPr>
                <w:sz w:val="24"/>
              </w:rPr>
              <w:t>）</w:t>
            </w:r>
          </w:p>
        </w:tc>
      </w:tr>
      <w:tr w:rsidR="004A1D4E">
        <w:trPr>
          <w:trHeight w:val="275"/>
        </w:trPr>
        <w:tc>
          <w:tcPr>
            <w:tcW w:w="825" w:type="dxa"/>
            <w:tcBorders>
              <w:top w:val="single" w:sz="2" w:space="0" w:color="000000"/>
              <w:left w:val="nil"/>
              <w:bottom w:val="single" w:sz="2" w:space="0" w:color="000000"/>
              <w:right w:val="single" w:sz="2" w:space="0" w:color="000000"/>
            </w:tcBorders>
          </w:tcPr>
          <w:p w:rsidR="004A1D4E" w:rsidRDefault="004A1D4E"/>
        </w:tc>
        <w:tc>
          <w:tcPr>
            <w:tcW w:w="1619" w:type="dxa"/>
            <w:tcBorders>
              <w:top w:val="single" w:sz="2" w:space="0" w:color="000000"/>
              <w:left w:val="single" w:sz="2" w:space="0" w:color="000000"/>
              <w:bottom w:val="single" w:sz="2" w:space="0" w:color="000000"/>
              <w:right w:val="single" w:sz="2" w:space="0" w:color="000000"/>
            </w:tcBorders>
          </w:tcPr>
          <w:p w:rsidR="004A1D4E" w:rsidRDefault="004A1D4E"/>
        </w:tc>
        <w:tc>
          <w:tcPr>
            <w:tcW w:w="13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t>2</w:t>
            </w:r>
          </w:p>
        </w:tc>
        <w:tc>
          <w:tcPr>
            <w:tcW w:w="1619" w:type="dxa"/>
            <w:tcBorders>
              <w:top w:val="single" w:sz="2" w:space="0" w:color="000000"/>
              <w:left w:val="single" w:sz="2" w:space="0" w:color="000000"/>
              <w:bottom w:val="single" w:sz="2" w:space="0" w:color="000000"/>
              <w:right w:val="single" w:sz="2" w:space="0" w:color="000000"/>
            </w:tcBorders>
          </w:tcPr>
          <w:p w:rsidR="004A1D4E" w:rsidRDefault="004A1D4E"/>
        </w:tc>
        <w:tc>
          <w:tcPr>
            <w:tcW w:w="1329" w:type="dxa"/>
            <w:tcBorders>
              <w:top w:val="single" w:sz="2" w:space="0" w:color="000000"/>
              <w:left w:val="single" w:sz="2" w:space="0" w:color="000000"/>
              <w:bottom w:val="single" w:sz="2" w:space="0" w:color="000000"/>
              <w:right w:val="nil"/>
            </w:tcBorders>
          </w:tcPr>
          <w:p w:rsidR="004A1D4E" w:rsidRDefault="009A508B">
            <w:pPr>
              <w:spacing w:after="0"/>
              <w:ind w:right="87"/>
              <w:jc w:val="right"/>
            </w:pPr>
            <w:r>
              <w:t>3</w:t>
            </w:r>
          </w:p>
        </w:tc>
      </w:tr>
      <w:tr w:rsidR="004A1D4E">
        <w:trPr>
          <w:trHeight w:val="275"/>
        </w:trPr>
        <w:tc>
          <w:tcPr>
            <w:tcW w:w="825" w:type="dxa"/>
            <w:tcBorders>
              <w:top w:val="single" w:sz="2" w:space="0" w:color="000000"/>
              <w:left w:val="nil"/>
              <w:bottom w:val="single" w:sz="2" w:space="0" w:color="000000"/>
              <w:right w:val="single" w:sz="2" w:space="0" w:color="000000"/>
            </w:tcBorders>
          </w:tcPr>
          <w:p w:rsidR="004A1D4E" w:rsidRDefault="004A1D4E"/>
        </w:tc>
        <w:tc>
          <w:tcPr>
            <w:tcW w:w="1619" w:type="dxa"/>
            <w:tcBorders>
              <w:top w:val="single" w:sz="2" w:space="0" w:color="000000"/>
              <w:left w:val="single" w:sz="2" w:space="0" w:color="000000"/>
              <w:bottom w:val="single" w:sz="2" w:space="0" w:color="000000"/>
              <w:right w:val="single" w:sz="2" w:space="0" w:color="000000"/>
            </w:tcBorders>
          </w:tcPr>
          <w:p w:rsidR="004A1D4E" w:rsidRDefault="004A1D4E"/>
        </w:tc>
        <w:tc>
          <w:tcPr>
            <w:tcW w:w="13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rPr>
                <w:sz w:val="18"/>
              </w:rPr>
              <w:t>4</w:t>
            </w:r>
          </w:p>
        </w:tc>
        <w:tc>
          <w:tcPr>
            <w:tcW w:w="1619" w:type="dxa"/>
            <w:tcBorders>
              <w:top w:val="single" w:sz="2" w:space="0" w:color="000000"/>
              <w:left w:val="single" w:sz="2" w:space="0" w:color="000000"/>
              <w:bottom w:val="single" w:sz="2" w:space="0" w:color="000000"/>
              <w:right w:val="single" w:sz="2" w:space="0" w:color="000000"/>
            </w:tcBorders>
          </w:tcPr>
          <w:p w:rsidR="004A1D4E" w:rsidRDefault="004A1D4E"/>
        </w:tc>
        <w:tc>
          <w:tcPr>
            <w:tcW w:w="1329" w:type="dxa"/>
            <w:tcBorders>
              <w:top w:val="single" w:sz="2" w:space="0" w:color="000000"/>
              <w:left w:val="single" w:sz="2" w:space="0" w:color="000000"/>
              <w:bottom w:val="single" w:sz="2" w:space="0" w:color="000000"/>
              <w:right w:val="nil"/>
            </w:tcBorders>
          </w:tcPr>
          <w:p w:rsidR="004A1D4E" w:rsidRDefault="009A508B">
            <w:pPr>
              <w:spacing w:after="0"/>
              <w:ind w:right="87"/>
              <w:jc w:val="right"/>
            </w:pPr>
            <w:r>
              <w:rPr>
                <w:sz w:val="20"/>
              </w:rPr>
              <w:t>6</w:t>
            </w:r>
          </w:p>
        </w:tc>
      </w:tr>
      <w:tr w:rsidR="004A1D4E">
        <w:trPr>
          <w:trHeight w:val="268"/>
        </w:trPr>
        <w:tc>
          <w:tcPr>
            <w:tcW w:w="825" w:type="dxa"/>
            <w:tcBorders>
              <w:top w:val="single" w:sz="2" w:space="0" w:color="000000"/>
              <w:left w:val="nil"/>
              <w:bottom w:val="single" w:sz="2" w:space="0" w:color="000000"/>
              <w:right w:val="single" w:sz="2" w:space="0" w:color="000000"/>
            </w:tcBorders>
          </w:tcPr>
          <w:p w:rsidR="004A1D4E" w:rsidRDefault="009A508B">
            <w:pPr>
              <w:spacing w:after="0"/>
              <w:ind w:left="132"/>
            </w:pPr>
            <w:r>
              <w:t>n = 3</w:t>
            </w:r>
          </w:p>
        </w:tc>
        <w:tc>
          <w:tcPr>
            <w:tcW w:w="1619" w:type="dxa"/>
            <w:tcBorders>
              <w:top w:val="single" w:sz="2" w:space="0" w:color="000000"/>
              <w:left w:val="single" w:sz="2" w:space="0" w:color="000000"/>
              <w:bottom w:val="single" w:sz="2" w:space="0" w:color="000000"/>
              <w:right w:val="single" w:sz="2" w:space="0" w:color="000000"/>
            </w:tcBorders>
          </w:tcPr>
          <w:p w:rsidR="004A1D4E" w:rsidRDefault="004A1D4E"/>
        </w:tc>
        <w:tc>
          <w:tcPr>
            <w:tcW w:w="13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rPr>
                <w:sz w:val="20"/>
              </w:rPr>
              <w:t>6</w:t>
            </w:r>
          </w:p>
        </w:tc>
        <w:tc>
          <w:tcPr>
            <w:tcW w:w="1619" w:type="dxa"/>
            <w:tcBorders>
              <w:top w:val="single" w:sz="2" w:space="0" w:color="000000"/>
              <w:left w:val="single" w:sz="2" w:space="0" w:color="000000"/>
              <w:bottom w:val="single" w:sz="2" w:space="0" w:color="000000"/>
              <w:right w:val="single" w:sz="2" w:space="0" w:color="000000"/>
            </w:tcBorders>
          </w:tcPr>
          <w:p w:rsidR="004A1D4E" w:rsidRDefault="004A1D4E"/>
        </w:tc>
        <w:tc>
          <w:tcPr>
            <w:tcW w:w="1329" w:type="dxa"/>
            <w:tcBorders>
              <w:top w:val="single" w:sz="2" w:space="0" w:color="000000"/>
              <w:left w:val="single" w:sz="2" w:space="0" w:color="000000"/>
              <w:bottom w:val="single" w:sz="2" w:space="0" w:color="000000"/>
              <w:right w:val="nil"/>
            </w:tcBorders>
          </w:tcPr>
          <w:p w:rsidR="004A1D4E" w:rsidRDefault="009A508B">
            <w:pPr>
              <w:spacing w:after="0"/>
              <w:ind w:right="87"/>
              <w:jc w:val="right"/>
            </w:pPr>
            <w:r>
              <w:rPr>
                <w:sz w:val="20"/>
              </w:rPr>
              <w:t>9</w:t>
            </w:r>
          </w:p>
        </w:tc>
      </w:tr>
      <w:tr w:rsidR="004A1D4E">
        <w:trPr>
          <w:trHeight w:val="271"/>
        </w:trPr>
        <w:tc>
          <w:tcPr>
            <w:tcW w:w="825" w:type="dxa"/>
            <w:tcBorders>
              <w:top w:val="single" w:sz="2" w:space="0" w:color="000000"/>
              <w:left w:val="nil"/>
              <w:bottom w:val="single" w:sz="2" w:space="0" w:color="000000"/>
              <w:right w:val="single" w:sz="2" w:space="0" w:color="000000"/>
            </w:tcBorders>
            <w:vAlign w:val="bottom"/>
          </w:tcPr>
          <w:p w:rsidR="004A1D4E" w:rsidRDefault="009A508B">
            <w:pPr>
              <w:spacing w:after="0"/>
              <w:ind w:left="143"/>
            </w:pPr>
            <w:r>
              <w:t>n = 10</w:t>
            </w:r>
          </w:p>
        </w:tc>
        <w:tc>
          <w:tcPr>
            <w:tcW w:w="1619"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right="112"/>
              <w:jc w:val="right"/>
            </w:pPr>
            <w:r>
              <w:rPr>
                <w:sz w:val="18"/>
              </w:rPr>
              <w:t>23</w:t>
            </w:r>
          </w:p>
        </w:tc>
        <w:tc>
          <w:tcPr>
            <w:tcW w:w="1334" w:type="dxa"/>
            <w:tcBorders>
              <w:top w:val="single" w:sz="2" w:space="0" w:color="000000"/>
              <w:left w:val="single" w:sz="2" w:space="0" w:color="000000"/>
              <w:bottom w:val="single" w:sz="2" w:space="0" w:color="000000"/>
              <w:right w:val="single" w:sz="2" w:space="0" w:color="000000"/>
            </w:tcBorders>
          </w:tcPr>
          <w:p w:rsidR="004A1D4E" w:rsidRDefault="004A1D4E"/>
        </w:tc>
        <w:tc>
          <w:tcPr>
            <w:tcW w:w="1619" w:type="dxa"/>
            <w:tcBorders>
              <w:top w:val="single" w:sz="2" w:space="0" w:color="000000"/>
              <w:left w:val="single" w:sz="2" w:space="0" w:color="000000"/>
              <w:bottom w:val="single" w:sz="2" w:space="0" w:color="000000"/>
              <w:right w:val="single" w:sz="2" w:space="0" w:color="000000"/>
            </w:tcBorders>
          </w:tcPr>
          <w:p w:rsidR="004A1D4E" w:rsidRDefault="004A1D4E"/>
        </w:tc>
        <w:tc>
          <w:tcPr>
            <w:tcW w:w="1329" w:type="dxa"/>
            <w:tcBorders>
              <w:top w:val="single" w:sz="2" w:space="0" w:color="000000"/>
              <w:left w:val="single" w:sz="2" w:space="0" w:color="000000"/>
              <w:bottom w:val="single" w:sz="2" w:space="0" w:color="000000"/>
              <w:right w:val="nil"/>
            </w:tcBorders>
          </w:tcPr>
          <w:p w:rsidR="004A1D4E" w:rsidRDefault="009A508B">
            <w:pPr>
              <w:spacing w:after="0"/>
              <w:ind w:right="66"/>
              <w:jc w:val="right"/>
            </w:pPr>
            <w:r>
              <w:rPr>
                <w:sz w:val="20"/>
              </w:rPr>
              <w:t>30</w:t>
            </w:r>
          </w:p>
        </w:tc>
      </w:tr>
      <w:tr w:rsidR="004A1D4E">
        <w:trPr>
          <w:trHeight w:val="268"/>
        </w:trPr>
        <w:tc>
          <w:tcPr>
            <w:tcW w:w="825" w:type="dxa"/>
            <w:tcBorders>
              <w:top w:val="single" w:sz="2" w:space="0" w:color="000000"/>
              <w:left w:val="nil"/>
              <w:bottom w:val="single" w:sz="2" w:space="0" w:color="000000"/>
              <w:right w:val="single" w:sz="2" w:space="0" w:color="000000"/>
            </w:tcBorders>
          </w:tcPr>
          <w:p w:rsidR="004A1D4E" w:rsidRDefault="009A508B">
            <w:pPr>
              <w:spacing w:after="0"/>
              <w:ind w:left="143"/>
            </w:pPr>
            <w:r>
              <w:rPr>
                <w:sz w:val="20"/>
              </w:rPr>
              <w:t>n</w:t>
            </w:r>
            <w:r>
              <w:rPr>
                <w:sz w:val="20"/>
              </w:rPr>
              <w:t>。</w:t>
            </w:r>
            <w:r>
              <w:rPr>
                <w:sz w:val="20"/>
              </w:rPr>
              <w:t>100</w:t>
            </w:r>
          </w:p>
        </w:tc>
        <w:tc>
          <w:tcPr>
            <w:tcW w:w="161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rPr>
                <w:sz w:val="18"/>
              </w:rPr>
              <w:t>203</w:t>
            </w:r>
          </w:p>
        </w:tc>
        <w:tc>
          <w:tcPr>
            <w:tcW w:w="1334" w:type="dxa"/>
            <w:tcBorders>
              <w:top w:val="single" w:sz="2" w:space="0" w:color="000000"/>
              <w:left w:val="single" w:sz="2" w:space="0" w:color="000000"/>
              <w:bottom w:val="single" w:sz="2" w:space="0" w:color="000000"/>
              <w:right w:val="single" w:sz="2" w:space="0" w:color="000000"/>
            </w:tcBorders>
          </w:tcPr>
          <w:p w:rsidR="004A1D4E" w:rsidRDefault="004A1D4E"/>
        </w:tc>
        <w:tc>
          <w:tcPr>
            <w:tcW w:w="1619" w:type="dxa"/>
            <w:tcBorders>
              <w:top w:val="single" w:sz="2" w:space="0" w:color="000000"/>
              <w:left w:val="single" w:sz="2" w:space="0" w:color="000000"/>
              <w:bottom w:val="single" w:sz="2" w:space="0" w:color="000000"/>
              <w:right w:val="single" w:sz="2" w:space="0" w:color="000000"/>
            </w:tcBorders>
          </w:tcPr>
          <w:p w:rsidR="004A1D4E" w:rsidRDefault="004A1D4E"/>
        </w:tc>
        <w:tc>
          <w:tcPr>
            <w:tcW w:w="1329" w:type="dxa"/>
            <w:tcBorders>
              <w:top w:val="single" w:sz="2" w:space="0" w:color="000000"/>
              <w:left w:val="single" w:sz="2" w:space="0" w:color="000000"/>
              <w:bottom w:val="single" w:sz="2" w:space="0" w:color="000000"/>
              <w:right w:val="nil"/>
            </w:tcBorders>
          </w:tcPr>
          <w:p w:rsidR="004A1D4E" w:rsidRDefault="009A508B">
            <w:pPr>
              <w:spacing w:after="0"/>
              <w:ind w:right="66"/>
              <w:jc w:val="right"/>
            </w:pPr>
            <w:r>
              <w:rPr>
                <w:sz w:val="18"/>
              </w:rPr>
              <w:t>300</w:t>
            </w:r>
          </w:p>
        </w:tc>
      </w:tr>
    </w:tbl>
    <w:p w:rsidR="004A1D4E" w:rsidRDefault="009A508B">
      <w:pPr>
        <w:spacing w:after="5" w:line="227" w:lineRule="auto"/>
        <w:ind w:left="346" w:right="10" w:firstLine="377"/>
        <w:jc w:val="both"/>
      </w:pPr>
      <w:r>
        <w:t>当</w:t>
      </w:r>
      <w:r>
        <w:t>n = 1</w:t>
      </w:r>
      <w:r>
        <w:t>时，算法</w:t>
      </w:r>
      <w:r>
        <w:t>A</w:t>
      </w:r>
      <w:r>
        <w:t>效率不如算法</w:t>
      </w:r>
      <w:r>
        <w:t>B</w:t>
      </w:r>
      <w:r>
        <w:t>〈次数比算法</w:t>
      </w:r>
      <w:r>
        <w:t>B</w:t>
      </w:r>
      <w:r>
        <w:t>要多一次</w:t>
      </w:r>
      <w:r>
        <w:t>)ø</w:t>
      </w:r>
      <w:r>
        <w:t>而当</w:t>
      </w:r>
      <w:r>
        <w:t>n = 2</w:t>
      </w:r>
      <w:r>
        <w:t>时，两者效率相同；当</w:t>
      </w:r>
      <w:r>
        <w:t>n &gt; 2</w:t>
      </w:r>
      <w:r>
        <w:t>时，算法</w:t>
      </w:r>
      <w:r>
        <w:t>A</w:t>
      </w:r>
      <w:r>
        <w:t>就开始优于算法</w:t>
      </w:r>
      <w:r>
        <w:t>B</w:t>
      </w:r>
      <w:r>
        <w:t>了，随着</w:t>
      </w:r>
      <w:r>
        <w:t>n</w:t>
      </w:r>
      <w:r>
        <w:t>的增加，算法</w:t>
      </w:r>
      <w:r>
        <w:t>A</w:t>
      </w:r>
      <w:r>
        <w:t>比</w:t>
      </w:r>
    </w:p>
    <w:p w:rsidR="004A1D4E" w:rsidRDefault="004A1D4E">
      <w:pPr>
        <w:sectPr w:rsidR="004A1D4E">
          <w:headerReference w:type="even" r:id="rId793"/>
          <w:headerReference w:type="default" r:id="rId794"/>
          <w:footerReference w:type="even" r:id="rId795"/>
          <w:footerReference w:type="default" r:id="rId796"/>
          <w:headerReference w:type="first" r:id="rId797"/>
          <w:footerReference w:type="first" r:id="rId798"/>
          <w:pgSz w:w="10000" w:h="14500"/>
          <w:pgMar w:top="500" w:right="652" w:bottom="1905" w:left="1232" w:header="720" w:footer="1058" w:gutter="0"/>
          <w:cols w:space="720"/>
        </w:sectPr>
      </w:pPr>
    </w:p>
    <w:p w:rsidR="004A1D4E" w:rsidRDefault="009A508B">
      <w:pPr>
        <w:spacing w:after="94" w:line="262" w:lineRule="auto"/>
        <w:ind w:left="10" w:right="143"/>
        <w:jc w:val="both"/>
      </w:pPr>
      <w:r>
        <w:rPr>
          <w:sz w:val="20"/>
        </w:rPr>
        <w:lastRenderedPageBreak/>
        <w:t>算法</w:t>
      </w:r>
      <w:r>
        <w:rPr>
          <w:sz w:val="20"/>
        </w:rPr>
        <w:t>B</w:t>
      </w:r>
      <w:r>
        <w:rPr>
          <w:sz w:val="20"/>
        </w:rPr>
        <w:t>越来越好了（执行的次数比</w:t>
      </w:r>
      <w:r>
        <w:rPr>
          <w:sz w:val="20"/>
        </w:rPr>
        <w:t>B</w:t>
      </w:r>
      <w:r>
        <w:rPr>
          <w:sz w:val="20"/>
        </w:rPr>
        <w:t>要少）。于是我们可以得出结论，算法</w:t>
      </w:r>
      <w:r>
        <w:rPr>
          <w:sz w:val="20"/>
        </w:rPr>
        <w:t>A</w:t>
      </w:r>
      <w:r>
        <w:rPr>
          <w:sz w:val="20"/>
        </w:rPr>
        <w:t>总体上要好过算法</w:t>
      </w:r>
      <w:r>
        <w:rPr>
          <w:sz w:val="20"/>
        </w:rPr>
        <w:t>Bo</w:t>
      </w:r>
    </w:p>
    <w:p w:rsidR="004A1D4E" w:rsidRDefault="009A508B">
      <w:pPr>
        <w:spacing w:after="5" w:line="262" w:lineRule="auto"/>
        <w:ind w:left="10" w:right="204"/>
        <w:jc w:val="both"/>
      </w:pPr>
      <w:r>
        <w:rPr>
          <w:noProof/>
        </w:rPr>
        <w:drawing>
          <wp:inline distT="0" distB="0" distL="0" distR="0">
            <wp:extent cx="38798" cy="51691"/>
            <wp:effectExtent l="0" t="0" r="0" b="0"/>
            <wp:docPr id="3115801" name="Picture 3115801"/>
            <wp:cNvGraphicFramePr/>
            <a:graphic xmlns:a="http://schemas.openxmlformats.org/drawingml/2006/main">
              <a:graphicData uri="http://schemas.openxmlformats.org/drawingml/2006/picture">
                <pic:pic xmlns:pic="http://schemas.openxmlformats.org/drawingml/2006/picture">
                  <pic:nvPicPr>
                    <pic:cNvPr id="3115801" name="Picture 3115801"/>
                    <pic:cNvPicPr/>
                  </pic:nvPicPr>
                  <pic:blipFill>
                    <a:blip r:embed="rId799"/>
                    <a:stretch>
                      <a:fillRect/>
                    </a:stretch>
                  </pic:blipFill>
                  <pic:spPr>
                    <a:xfrm>
                      <a:off x="0" y="0"/>
                      <a:ext cx="38798" cy="51691"/>
                    </a:xfrm>
                    <a:prstGeom prst="rect">
                      <a:avLst/>
                    </a:prstGeom>
                  </pic:spPr>
                </pic:pic>
              </a:graphicData>
            </a:graphic>
          </wp:inline>
        </w:drawing>
      </w:r>
      <w:r>
        <w:rPr>
          <w:sz w:val="20"/>
        </w:rPr>
        <w:t>此时我们给出这样的定义，输人规模</w:t>
      </w:r>
      <w:r>
        <w:rPr>
          <w:sz w:val="20"/>
        </w:rPr>
        <w:t>n</w:t>
      </w:r>
      <w:r>
        <w:rPr>
          <w:sz w:val="20"/>
        </w:rPr>
        <w:t>在没有限制的情况下，只要超过一个数值</w:t>
      </w:r>
      <w:r>
        <w:rPr>
          <w:sz w:val="20"/>
        </w:rPr>
        <w:t xml:space="preserve"> N</w:t>
      </w:r>
      <w:r>
        <w:rPr>
          <w:sz w:val="20"/>
        </w:rPr>
        <w:t>，这个函数就总是大于另一个函数，我们称函数是渐近增长的。</w:t>
      </w:r>
    </w:p>
    <w:p w:rsidR="004A1D4E" w:rsidRDefault="009A508B">
      <w:pPr>
        <w:spacing w:after="0"/>
        <w:ind w:left="7169"/>
      </w:pPr>
      <w:r>
        <w:rPr>
          <w:noProof/>
        </w:rPr>
        <w:drawing>
          <wp:inline distT="0" distB="0" distL="0" distR="0">
            <wp:extent cx="84063" cy="58153"/>
            <wp:effectExtent l="0" t="0" r="0" b="0"/>
            <wp:docPr id="3115803" name="Picture 3115803"/>
            <wp:cNvGraphicFramePr/>
            <a:graphic xmlns:a="http://schemas.openxmlformats.org/drawingml/2006/main">
              <a:graphicData uri="http://schemas.openxmlformats.org/drawingml/2006/picture">
                <pic:pic xmlns:pic="http://schemas.openxmlformats.org/drawingml/2006/picture">
                  <pic:nvPicPr>
                    <pic:cNvPr id="3115803" name="Picture 3115803"/>
                    <pic:cNvPicPr/>
                  </pic:nvPicPr>
                  <pic:blipFill>
                    <a:blip r:embed="rId800"/>
                    <a:stretch>
                      <a:fillRect/>
                    </a:stretch>
                  </pic:blipFill>
                  <pic:spPr>
                    <a:xfrm>
                      <a:off x="0" y="0"/>
                      <a:ext cx="84063" cy="58153"/>
                    </a:xfrm>
                    <a:prstGeom prst="rect">
                      <a:avLst/>
                    </a:prstGeom>
                  </pic:spPr>
                </pic:pic>
              </a:graphicData>
            </a:graphic>
          </wp:inline>
        </w:drawing>
      </w:r>
    </w:p>
    <w:p w:rsidR="004A1D4E" w:rsidRDefault="009A508B">
      <w:pPr>
        <w:spacing w:after="3" w:line="262" w:lineRule="auto"/>
        <w:ind w:left="285" w:right="1090" w:hanging="10"/>
        <w:jc w:val="center"/>
      </w:pPr>
      <w:r>
        <w:rPr>
          <w:sz w:val="20"/>
        </w:rPr>
        <w:t>函数的渐近增长：蛤定两个函数</w:t>
      </w:r>
      <w:r>
        <w:rPr>
          <w:sz w:val="20"/>
        </w:rPr>
        <w:t>f</w:t>
      </w:r>
      <w:r>
        <w:rPr>
          <w:sz w:val="20"/>
        </w:rPr>
        <w:t>（</w:t>
      </w:r>
      <w:r>
        <w:rPr>
          <w:sz w:val="20"/>
        </w:rPr>
        <w:t>n</w:t>
      </w:r>
      <w:r>
        <w:rPr>
          <w:sz w:val="20"/>
        </w:rPr>
        <w:t>）和</w:t>
      </w:r>
      <w:r>
        <w:rPr>
          <w:sz w:val="20"/>
        </w:rPr>
        <w:t>g ( n ),</w:t>
      </w:r>
      <w:r>
        <w:rPr>
          <w:sz w:val="20"/>
        </w:rPr>
        <w:t>如果存在一个整数</w:t>
      </w:r>
      <w:r>
        <w:rPr>
          <w:sz w:val="20"/>
        </w:rPr>
        <w:t>N</w:t>
      </w:r>
      <w:r>
        <w:rPr>
          <w:sz w:val="20"/>
        </w:rPr>
        <w:t>，</w:t>
      </w:r>
    </w:p>
    <w:p w:rsidR="004A1D4E" w:rsidRDefault="009A508B">
      <w:pPr>
        <w:spacing w:after="98"/>
        <w:ind w:left="7281"/>
      </w:pPr>
      <w:r>
        <w:rPr>
          <w:noProof/>
        </w:rPr>
        <w:drawing>
          <wp:inline distT="0" distB="0" distL="0" distR="0">
            <wp:extent cx="6466" cy="6461"/>
            <wp:effectExtent l="0" t="0" r="0" b="0"/>
            <wp:docPr id="251881" name="Picture 251881"/>
            <wp:cNvGraphicFramePr/>
            <a:graphic xmlns:a="http://schemas.openxmlformats.org/drawingml/2006/main">
              <a:graphicData uri="http://schemas.openxmlformats.org/drawingml/2006/picture">
                <pic:pic xmlns:pic="http://schemas.openxmlformats.org/drawingml/2006/picture">
                  <pic:nvPicPr>
                    <pic:cNvPr id="251881" name="Picture 251881"/>
                    <pic:cNvPicPr/>
                  </pic:nvPicPr>
                  <pic:blipFill>
                    <a:blip r:embed="rId161"/>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519" w:right="743"/>
        <w:jc w:val="both"/>
      </w:pPr>
      <w:r>
        <w:rPr>
          <w:sz w:val="20"/>
        </w:rPr>
        <w:t>使得对于所有的</w:t>
      </w:r>
      <w:r>
        <w:rPr>
          <w:sz w:val="20"/>
        </w:rPr>
        <w:t>n &gt; № f</w:t>
      </w:r>
      <w:r>
        <w:rPr>
          <w:sz w:val="20"/>
        </w:rPr>
        <w:t>（</w:t>
      </w:r>
      <w:r>
        <w:rPr>
          <w:sz w:val="20"/>
        </w:rPr>
        <w:t>n</w:t>
      </w:r>
      <w:r>
        <w:rPr>
          <w:sz w:val="20"/>
        </w:rPr>
        <w:t>）总是比</w:t>
      </w:r>
      <w:r>
        <w:rPr>
          <w:sz w:val="20"/>
        </w:rPr>
        <w:t>g</w:t>
      </w:r>
      <w:r>
        <w:rPr>
          <w:sz w:val="20"/>
        </w:rPr>
        <w:t>（</w:t>
      </w:r>
      <w:r>
        <w:rPr>
          <w:sz w:val="20"/>
        </w:rPr>
        <w:t>n</w:t>
      </w:r>
      <w:r>
        <w:rPr>
          <w:sz w:val="20"/>
        </w:rPr>
        <w:t>）大，那么，我们说</w:t>
      </w:r>
      <w:r>
        <w:rPr>
          <w:sz w:val="20"/>
        </w:rPr>
        <w:t>f</w:t>
      </w:r>
      <w:r>
        <w:rPr>
          <w:sz w:val="20"/>
        </w:rPr>
        <w:t>（</w:t>
      </w:r>
      <w:r>
        <w:rPr>
          <w:sz w:val="20"/>
        </w:rPr>
        <w:t>n</w:t>
      </w:r>
      <w:r>
        <w:rPr>
          <w:sz w:val="20"/>
        </w:rPr>
        <w:t>）的增长渐近快于</w:t>
      </w:r>
      <w:r>
        <w:rPr>
          <w:sz w:val="20"/>
        </w:rPr>
        <w:t>g</w:t>
      </w:r>
      <w:r>
        <w:rPr>
          <w:sz w:val="20"/>
        </w:rPr>
        <w:t>（</w:t>
      </w:r>
      <w:r>
        <w:rPr>
          <w:sz w:val="20"/>
        </w:rPr>
        <w:t>n L</w:t>
      </w:r>
    </w:p>
    <w:p w:rsidR="004A1D4E" w:rsidRDefault="009A508B">
      <w:pPr>
        <w:spacing w:after="294"/>
        <w:ind w:left="2780"/>
      </w:pPr>
      <w:r>
        <w:rPr>
          <w:noProof/>
        </w:rPr>
        <w:drawing>
          <wp:inline distT="0" distB="0" distL="0" distR="0">
            <wp:extent cx="426782" cy="38768"/>
            <wp:effectExtent l="0" t="0" r="0" b="0"/>
            <wp:docPr id="3115805" name="Picture 3115805"/>
            <wp:cNvGraphicFramePr/>
            <a:graphic xmlns:a="http://schemas.openxmlformats.org/drawingml/2006/main">
              <a:graphicData uri="http://schemas.openxmlformats.org/drawingml/2006/picture">
                <pic:pic xmlns:pic="http://schemas.openxmlformats.org/drawingml/2006/picture">
                  <pic:nvPicPr>
                    <pic:cNvPr id="3115805" name="Picture 3115805"/>
                    <pic:cNvPicPr/>
                  </pic:nvPicPr>
                  <pic:blipFill>
                    <a:blip r:embed="rId801"/>
                    <a:stretch>
                      <a:fillRect/>
                    </a:stretch>
                  </pic:blipFill>
                  <pic:spPr>
                    <a:xfrm>
                      <a:off x="0" y="0"/>
                      <a:ext cx="426782" cy="38768"/>
                    </a:xfrm>
                    <a:prstGeom prst="rect">
                      <a:avLst/>
                    </a:prstGeom>
                  </pic:spPr>
                </pic:pic>
              </a:graphicData>
            </a:graphic>
          </wp:inline>
        </w:drawing>
      </w:r>
    </w:p>
    <w:p w:rsidR="004A1D4E" w:rsidRDefault="009A508B">
      <w:pPr>
        <w:spacing w:after="85" w:line="219" w:lineRule="auto"/>
        <w:ind w:left="5" w:right="153" w:firstLine="367"/>
      </w:pPr>
      <w:r>
        <w:rPr>
          <w:sz w:val="20"/>
        </w:rPr>
        <w:t>从中我们发现，随着</w:t>
      </w:r>
      <w:r>
        <w:rPr>
          <w:sz w:val="20"/>
        </w:rPr>
        <w:t>n</w:t>
      </w:r>
      <w:r>
        <w:rPr>
          <w:sz w:val="20"/>
        </w:rPr>
        <w:t>的增大，后面的</w:t>
      </w:r>
      <w:r>
        <w:rPr>
          <w:sz w:val="20"/>
        </w:rPr>
        <w:t>+3</w:t>
      </w:r>
      <w:r>
        <w:rPr>
          <w:sz w:val="20"/>
        </w:rPr>
        <w:t>还是</w:t>
      </w:r>
      <w:r>
        <w:rPr>
          <w:sz w:val="20"/>
        </w:rPr>
        <w:t>+ 1</w:t>
      </w:r>
      <w:r>
        <w:rPr>
          <w:sz w:val="20"/>
        </w:rPr>
        <w:t>其实是不影响最终的算法变化的，例如算法</w:t>
      </w:r>
      <w:r>
        <w:rPr>
          <w:sz w:val="20"/>
        </w:rPr>
        <w:t>A'</w:t>
      </w:r>
      <w:r>
        <w:rPr>
          <w:sz w:val="20"/>
        </w:rPr>
        <w:t>与算法</w:t>
      </w:r>
      <w:r>
        <w:rPr>
          <w:sz w:val="20"/>
        </w:rPr>
        <w:t>B'</w:t>
      </w:r>
      <w:r>
        <w:rPr>
          <w:sz w:val="20"/>
        </w:rPr>
        <w:t>，</w:t>
      </w:r>
      <w:r>
        <w:rPr>
          <w:sz w:val="20"/>
        </w:rPr>
        <w:t>·</w:t>
      </w:r>
      <w:r>
        <w:rPr>
          <w:sz w:val="20"/>
        </w:rPr>
        <w:t>所以，我们可以忽略这些加法常数。后面的例子，这样的常数被忽略的意义可能会更加明显。</w:t>
      </w:r>
    </w:p>
    <w:p w:rsidR="004A1D4E" w:rsidRDefault="009A508B">
      <w:pPr>
        <w:spacing w:after="3" w:line="262" w:lineRule="auto"/>
        <w:ind w:left="285" w:right="540" w:hanging="10"/>
        <w:jc w:val="center"/>
      </w:pPr>
      <w:r>
        <w:rPr>
          <w:sz w:val="20"/>
        </w:rPr>
        <w:t>我们来看第二个例子，算法</w:t>
      </w:r>
      <w:r>
        <w:rPr>
          <w:sz w:val="20"/>
        </w:rPr>
        <w:t>C</w:t>
      </w:r>
      <w:r>
        <w:rPr>
          <w:sz w:val="20"/>
        </w:rPr>
        <w:t>是</w:t>
      </w:r>
      <w:r>
        <w:rPr>
          <w:sz w:val="20"/>
        </w:rPr>
        <w:t>4n + 8</w:t>
      </w:r>
      <w:r>
        <w:rPr>
          <w:sz w:val="20"/>
        </w:rPr>
        <w:t>，算法</w:t>
      </w:r>
      <w:r>
        <w:rPr>
          <w:sz w:val="20"/>
        </w:rPr>
        <w:t>D</w:t>
      </w:r>
      <w:r>
        <w:rPr>
          <w:sz w:val="20"/>
        </w:rPr>
        <w:t>是</w:t>
      </w:r>
      <w:r>
        <w:rPr>
          <w:sz w:val="20"/>
        </w:rPr>
        <w:t>2n2 + 1</w:t>
      </w:r>
      <w:r>
        <w:rPr>
          <w:sz w:val="20"/>
        </w:rPr>
        <w:t>（如表</w:t>
      </w:r>
      <w:r>
        <w:rPr>
          <w:sz w:val="20"/>
        </w:rPr>
        <w:t>2</w:t>
      </w:r>
      <w:r>
        <w:rPr>
          <w:sz w:val="20"/>
        </w:rPr>
        <w:t>．</w:t>
      </w:r>
      <w:r>
        <w:rPr>
          <w:sz w:val="20"/>
        </w:rPr>
        <w:t>8</w:t>
      </w:r>
      <w:r>
        <w:rPr>
          <w:sz w:val="20"/>
        </w:rPr>
        <w:t>．</w:t>
      </w:r>
      <w:r>
        <w:rPr>
          <w:sz w:val="20"/>
        </w:rPr>
        <w:t>2</w:t>
      </w:r>
      <w:r>
        <w:rPr>
          <w:sz w:val="20"/>
        </w:rPr>
        <w:t>所示珧</w:t>
      </w:r>
    </w:p>
    <w:tbl>
      <w:tblPr>
        <w:tblStyle w:val="TableGrid"/>
        <w:tblpPr w:vertAnchor="page" w:horzAnchor="page" w:tblpX="1193" w:tblpY="429"/>
        <w:tblOverlap w:val="never"/>
        <w:tblW w:w="1370" w:type="dxa"/>
        <w:tblInd w:w="0" w:type="dxa"/>
        <w:tblCellMar>
          <w:top w:w="80" w:type="dxa"/>
          <w:left w:w="132" w:type="dxa"/>
          <w:bottom w:w="0" w:type="dxa"/>
          <w:right w:w="67" w:type="dxa"/>
        </w:tblCellMar>
        <w:tblLook w:val="04A0" w:firstRow="1" w:lastRow="0" w:firstColumn="1" w:lastColumn="0" w:noHBand="0" w:noVBand="1"/>
      </w:tblPr>
      <w:tblGrid>
        <w:gridCol w:w="498"/>
        <w:gridCol w:w="872"/>
      </w:tblGrid>
      <w:tr w:rsidR="004A1D4E">
        <w:trPr>
          <w:trHeight w:val="340"/>
        </w:trPr>
        <w:tc>
          <w:tcPr>
            <w:tcW w:w="498" w:type="dxa"/>
            <w:tcBorders>
              <w:top w:val="single" w:sz="2" w:space="0" w:color="000000"/>
              <w:left w:val="single" w:sz="2" w:space="0" w:color="000000"/>
              <w:bottom w:val="single" w:sz="2" w:space="0" w:color="000000"/>
              <w:right w:val="single" w:sz="2" w:space="0" w:color="000000"/>
            </w:tcBorders>
          </w:tcPr>
          <w:p w:rsidR="004A1D4E" w:rsidRDefault="004A1D4E"/>
        </w:tc>
        <w:tc>
          <w:tcPr>
            <w:tcW w:w="87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 w:line="265" w:lineRule="auto"/>
        <w:ind w:left="1273" w:right="1609" w:hanging="10"/>
        <w:jc w:val="center"/>
      </w:pPr>
      <w:r>
        <w:rPr>
          <w:sz w:val="18"/>
        </w:rPr>
        <w:t>表</w:t>
      </w:r>
      <w:r>
        <w:rPr>
          <w:sz w:val="18"/>
        </w:rPr>
        <w:t>2</w:t>
      </w:r>
      <w:r>
        <w:rPr>
          <w:sz w:val="18"/>
        </w:rPr>
        <w:t>一</w:t>
      </w:r>
      <w:r>
        <w:rPr>
          <w:sz w:val="18"/>
        </w:rPr>
        <w:t>8</w:t>
      </w:r>
      <w:r>
        <w:rPr>
          <w:sz w:val="18"/>
        </w:rPr>
        <w:t>一</w:t>
      </w:r>
      <w:r>
        <w:rPr>
          <w:sz w:val="18"/>
        </w:rPr>
        <w:t>2</w:t>
      </w:r>
    </w:p>
    <w:tbl>
      <w:tblPr>
        <w:tblStyle w:val="TableGrid"/>
        <w:tblW w:w="6589" w:type="dxa"/>
        <w:tblInd w:w="580" w:type="dxa"/>
        <w:tblCellMar>
          <w:top w:w="37" w:type="dxa"/>
          <w:left w:w="0" w:type="dxa"/>
          <w:bottom w:w="0" w:type="dxa"/>
          <w:right w:w="92" w:type="dxa"/>
        </w:tblCellMar>
        <w:tblLook w:val="04A0" w:firstRow="1" w:lastRow="0" w:firstColumn="1" w:lastColumn="0" w:noHBand="0" w:noVBand="1"/>
      </w:tblPr>
      <w:tblGrid>
        <w:gridCol w:w="907"/>
        <w:gridCol w:w="1522"/>
        <w:gridCol w:w="1258"/>
        <w:gridCol w:w="1599"/>
        <w:gridCol w:w="1303"/>
      </w:tblGrid>
      <w:tr w:rsidR="004A1D4E">
        <w:trPr>
          <w:trHeight w:val="291"/>
        </w:trPr>
        <w:tc>
          <w:tcPr>
            <w:tcW w:w="906" w:type="dxa"/>
            <w:tcBorders>
              <w:top w:val="single" w:sz="2" w:space="0" w:color="000000"/>
              <w:left w:val="nil"/>
              <w:bottom w:val="single" w:sz="2" w:space="0" w:color="000000"/>
              <w:right w:val="single" w:sz="2" w:space="0" w:color="000000"/>
            </w:tcBorders>
          </w:tcPr>
          <w:p w:rsidR="004A1D4E" w:rsidRDefault="009A508B">
            <w:pPr>
              <w:spacing w:after="0"/>
              <w:ind w:left="275"/>
            </w:pPr>
            <w:r>
              <w:rPr>
                <w:sz w:val="18"/>
              </w:rPr>
              <w:t>次数</w:t>
            </w:r>
          </w:p>
        </w:tc>
        <w:tc>
          <w:tcPr>
            <w:tcW w:w="152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算法</w:t>
            </w:r>
            <w:r>
              <w:rPr>
                <w:sz w:val="20"/>
              </w:rPr>
              <w:t>C</w:t>
            </w:r>
            <w:r>
              <w:rPr>
                <w:sz w:val="20"/>
              </w:rPr>
              <w:t>（</w:t>
            </w:r>
            <w:r>
              <w:rPr>
                <w:sz w:val="20"/>
              </w:rPr>
              <w:t>4n+8</w:t>
            </w:r>
            <w:r>
              <w:rPr>
                <w:sz w:val="20"/>
              </w:rPr>
              <w:t>）</w:t>
            </w:r>
          </w:p>
        </w:tc>
        <w:tc>
          <w:tcPr>
            <w:tcW w:w="125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5"/>
              <w:jc w:val="both"/>
            </w:pPr>
            <w:r>
              <w:rPr>
                <w:sz w:val="18"/>
              </w:rPr>
              <w:t>算法</w:t>
            </w:r>
            <w:r>
              <w:rPr>
                <w:sz w:val="18"/>
              </w:rPr>
              <w:t>0</w:t>
            </w:r>
            <w:r>
              <w:rPr>
                <w:sz w:val="18"/>
              </w:rPr>
              <w:t>（</w:t>
            </w:r>
            <w:r>
              <w:rPr>
                <w:sz w:val="18"/>
              </w:rPr>
              <w:t>n</w:t>
            </w:r>
            <w:r>
              <w:rPr>
                <w:sz w:val="18"/>
              </w:rPr>
              <w:t>）</w:t>
            </w:r>
          </w:p>
        </w:tc>
        <w:tc>
          <w:tcPr>
            <w:tcW w:w="159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0"/>
            </w:pPr>
            <w:r>
              <w:rPr>
                <w:sz w:val="18"/>
              </w:rPr>
              <w:t>算法</w:t>
            </w:r>
            <w:r>
              <w:rPr>
                <w:sz w:val="18"/>
              </w:rPr>
              <w:t>D</w:t>
            </w:r>
            <w:r>
              <w:rPr>
                <w:sz w:val="18"/>
              </w:rPr>
              <w:t>（</w:t>
            </w:r>
            <w:r>
              <w:rPr>
                <w:sz w:val="18"/>
              </w:rPr>
              <w:t>2n2+ 1</w:t>
            </w:r>
            <w:r>
              <w:rPr>
                <w:sz w:val="18"/>
              </w:rPr>
              <w:t>，</w:t>
            </w:r>
          </w:p>
        </w:tc>
        <w:tc>
          <w:tcPr>
            <w:tcW w:w="1303" w:type="dxa"/>
            <w:tcBorders>
              <w:top w:val="single" w:sz="2" w:space="0" w:color="000000"/>
              <w:left w:val="single" w:sz="2" w:space="0" w:color="000000"/>
              <w:bottom w:val="single" w:sz="2" w:space="0" w:color="000000"/>
              <w:right w:val="nil"/>
            </w:tcBorders>
          </w:tcPr>
          <w:p w:rsidR="004A1D4E" w:rsidRDefault="009A508B">
            <w:pPr>
              <w:spacing w:after="0"/>
              <w:ind w:left="-110"/>
            </w:pPr>
            <w:r>
              <w:t>箅法</w:t>
            </w:r>
            <w:r>
              <w:t>b'</w:t>
            </w:r>
            <w:r>
              <w:t>（</w:t>
            </w:r>
            <w:r>
              <w:t>n2)</w:t>
            </w:r>
          </w:p>
        </w:tc>
      </w:tr>
      <w:tr w:rsidR="004A1D4E">
        <w:trPr>
          <w:trHeight w:val="275"/>
        </w:trPr>
        <w:tc>
          <w:tcPr>
            <w:tcW w:w="906" w:type="dxa"/>
            <w:tcBorders>
              <w:top w:val="single" w:sz="2" w:space="0" w:color="000000"/>
              <w:left w:val="nil"/>
              <w:bottom w:val="single" w:sz="2" w:space="0" w:color="000000"/>
              <w:right w:val="single" w:sz="2" w:space="0" w:color="000000"/>
            </w:tcBorders>
          </w:tcPr>
          <w:p w:rsidR="004A1D4E" w:rsidRDefault="009A508B">
            <w:pPr>
              <w:spacing w:after="0"/>
              <w:ind w:left="122"/>
            </w:pPr>
            <w:r>
              <w:t>n = 1</w:t>
            </w:r>
          </w:p>
        </w:tc>
        <w:tc>
          <w:tcPr>
            <w:tcW w:w="1522" w:type="dxa"/>
            <w:tcBorders>
              <w:top w:val="single" w:sz="2" w:space="0" w:color="000000"/>
              <w:left w:val="single" w:sz="2" w:space="0" w:color="000000"/>
              <w:bottom w:val="single" w:sz="2" w:space="0" w:color="000000"/>
              <w:right w:val="single" w:sz="2" w:space="0" w:color="000000"/>
            </w:tcBorders>
          </w:tcPr>
          <w:p w:rsidR="004A1D4E" w:rsidRDefault="004A1D4E"/>
        </w:tc>
        <w:tc>
          <w:tcPr>
            <w:tcW w:w="1258" w:type="dxa"/>
            <w:tcBorders>
              <w:top w:val="single" w:sz="2" w:space="0" w:color="000000"/>
              <w:left w:val="single" w:sz="2" w:space="0" w:color="000000"/>
              <w:bottom w:val="single" w:sz="2" w:space="0" w:color="000000"/>
              <w:right w:val="single" w:sz="2" w:space="0" w:color="000000"/>
            </w:tcBorders>
          </w:tcPr>
          <w:p w:rsidR="004A1D4E" w:rsidRDefault="004A1D4E"/>
        </w:tc>
        <w:tc>
          <w:tcPr>
            <w:tcW w:w="159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31"/>
              <w:jc w:val="right"/>
            </w:pPr>
            <w:r>
              <w:rPr>
                <w:sz w:val="20"/>
              </w:rPr>
              <w:t>3</w:t>
            </w:r>
          </w:p>
        </w:tc>
        <w:tc>
          <w:tcPr>
            <w:tcW w:w="1303" w:type="dxa"/>
            <w:tcBorders>
              <w:top w:val="single" w:sz="2" w:space="0" w:color="000000"/>
              <w:left w:val="single" w:sz="2" w:space="0" w:color="000000"/>
              <w:bottom w:val="single" w:sz="2" w:space="0" w:color="000000"/>
              <w:right w:val="nil"/>
            </w:tcBorders>
          </w:tcPr>
          <w:p w:rsidR="004A1D4E" w:rsidRDefault="009A508B">
            <w:pPr>
              <w:spacing w:after="0"/>
              <w:ind w:right="10"/>
              <w:jc w:val="right"/>
            </w:pPr>
            <w:r>
              <w:rPr>
                <w:sz w:val="30"/>
              </w:rPr>
              <w:t>1</w:t>
            </w:r>
          </w:p>
        </w:tc>
      </w:tr>
      <w:tr w:rsidR="004A1D4E">
        <w:trPr>
          <w:trHeight w:val="268"/>
        </w:trPr>
        <w:tc>
          <w:tcPr>
            <w:tcW w:w="906" w:type="dxa"/>
            <w:tcBorders>
              <w:top w:val="single" w:sz="2" w:space="0" w:color="000000"/>
              <w:left w:val="nil"/>
              <w:bottom w:val="single" w:sz="2" w:space="0" w:color="000000"/>
              <w:right w:val="single" w:sz="2" w:space="0" w:color="000000"/>
            </w:tcBorders>
          </w:tcPr>
          <w:p w:rsidR="004A1D4E" w:rsidRDefault="009A508B">
            <w:pPr>
              <w:spacing w:after="0"/>
              <w:ind w:left="122"/>
            </w:pPr>
            <w:r>
              <w:rPr>
                <w:sz w:val="24"/>
              </w:rPr>
              <w:t>n = 2</w:t>
            </w:r>
          </w:p>
        </w:tc>
        <w:tc>
          <w:tcPr>
            <w:tcW w:w="1522" w:type="dxa"/>
            <w:tcBorders>
              <w:top w:val="single" w:sz="2" w:space="0" w:color="000000"/>
              <w:left w:val="single" w:sz="2" w:space="0" w:color="000000"/>
              <w:bottom w:val="single" w:sz="2" w:space="0" w:color="000000"/>
              <w:right w:val="single" w:sz="2" w:space="0" w:color="000000"/>
            </w:tcBorders>
          </w:tcPr>
          <w:p w:rsidR="004A1D4E" w:rsidRDefault="004A1D4E"/>
        </w:tc>
        <w:tc>
          <w:tcPr>
            <w:tcW w:w="1258" w:type="dxa"/>
            <w:tcBorders>
              <w:top w:val="single" w:sz="2" w:space="0" w:color="000000"/>
              <w:left w:val="single" w:sz="2" w:space="0" w:color="000000"/>
              <w:bottom w:val="single" w:sz="2" w:space="0" w:color="000000"/>
              <w:right w:val="single" w:sz="2" w:space="0" w:color="000000"/>
            </w:tcBorders>
          </w:tcPr>
          <w:p w:rsidR="004A1D4E" w:rsidRDefault="004A1D4E"/>
        </w:tc>
        <w:tc>
          <w:tcPr>
            <w:tcW w:w="159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20"/>
              <w:jc w:val="right"/>
            </w:pPr>
            <w:r>
              <w:t>9</w:t>
            </w:r>
          </w:p>
        </w:tc>
        <w:tc>
          <w:tcPr>
            <w:tcW w:w="1303" w:type="dxa"/>
            <w:tcBorders>
              <w:top w:val="single" w:sz="2" w:space="0" w:color="000000"/>
              <w:left w:val="single" w:sz="2" w:space="0" w:color="000000"/>
              <w:bottom w:val="single" w:sz="2" w:space="0" w:color="000000"/>
              <w:right w:val="nil"/>
            </w:tcBorders>
          </w:tcPr>
          <w:p w:rsidR="004A1D4E" w:rsidRDefault="009A508B">
            <w:pPr>
              <w:spacing w:after="0"/>
              <w:jc w:val="right"/>
            </w:pPr>
            <w:r>
              <w:rPr>
                <w:sz w:val="18"/>
              </w:rPr>
              <w:t>4</w:t>
            </w:r>
          </w:p>
        </w:tc>
      </w:tr>
      <w:tr w:rsidR="004A1D4E">
        <w:trPr>
          <w:trHeight w:val="275"/>
        </w:trPr>
        <w:tc>
          <w:tcPr>
            <w:tcW w:w="906" w:type="dxa"/>
            <w:tcBorders>
              <w:top w:val="single" w:sz="2" w:space="0" w:color="000000"/>
              <w:left w:val="nil"/>
              <w:bottom w:val="single" w:sz="2" w:space="0" w:color="000000"/>
              <w:right w:val="single" w:sz="2" w:space="0" w:color="000000"/>
            </w:tcBorders>
          </w:tcPr>
          <w:p w:rsidR="004A1D4E" w:rsidRDefault="009A508B">
            <w:pPr>
              <w:spacing w:after="0"/>
              <w:ind w:left="112"/>
            </w:pPr>
            <w:r>
              <w:t>o</w:t>
            </w:r>
            <w:r>
              <w:t>。</w:t>
            </w:r>
            <w:r>
              <w:t>3</w:t>
            </w:r>
          </w:p>
        </w:tc>
        <w:tc>
          <w:tcPr>
            <w:tcW w:w="1522" w:type="dxa"/>
            <w:tcBorders>
              <w:top w:val="single" w:sz="2" w:space="0" w:color="000000"/>
              <w:left w:val="single" w:sz="2" w:space="0" w:color="000000"/>
              <w:bottom w:val="single" w:sz="2" w:space="0" w:color="000000"/>
              <w:right w:val="single" w:sz="2" w:space="0" w:color="000000"/>
            </w:tcBorders>
          </w:tcPr>
          <w:p w:rsidR="004A1D4E" w:rsidRDefault="004A1D4E"/>
        </w:tc>
        <w:tc>
          <w:tcPr>
            <w:tcW w:w="1258" w:type="dxa"/>
            <w:tcBorders>
              <w:top w:val="single" w:sz="2" w:space="0" w:color="000000"/>
              <w:left w:val="single" w:sz="2" w:space="0" w:color="000000"/>
              <w:bottom w:val="single" w:sz="2" w:space="0" w:color="000000"/>
              <w:right w:val="single" w:sz="2" w:space="0" w:color="000000"/>
            </w:tcBorders>
          </w:tcPr>
          <w:p w:rsidR="004A1D4E" w:rsidRDefault="004A1D4E"/>
        </w:tc>
        <w:tc>
          <w:tcPr>
            <w:tcW w:w="159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20"/>
              <w:jc w:val="right"/>
            </w:pPr>
            <w:r>
              <w:rPr>
                <w:sz w:val="20"/>
              </w:rPr>
              <w:t>19</w:t>
            </w:r>
          </w:p>
        </w:tc>
        <w:tc>
          <w:tcPr>
            <w:tcW w:w="1303" w:type="dxa"/>
            <w:tcBorders>
              <w:top w:val="single" w:sz="2" w:space="0" w:color="000000"/>
              <w:left w:val="single" w:sz="2" w:space="0" w:color="000000"/>
              <w:bottom w:val="single" w:sz="2" w:space="0" w:color="000000"/>
              <w:right w:val="nil"/>
            </w:tcBorders>
          </w:tcPr>
          <w:p w:rsidR="004A1D4E" w:rsidRDefault="009A508B">
            <w:pPr>
              <w:spacing w:after="0"/>
              <w:jc w:val="right"/>
            </w:pPr>
            <w:r>
              <w:t>9</w:t>
            </w:r>
          </w:p>
        </w:tc>
      </w:tr>
      <w:tr w:rsidR="004A1D4E">
        <w:trPr>
          <w:trHeight w:val="275"/>
        </w:trPr>
        <w:tc>
          <w:tcPr>
            <w:tcW w:w="906" w:type="dxa"/>
            <w:tcBorders>
              <w:top w:val="single" w:sz="2" w:space="0" w:color="000000"/>
              <w:left w:val="nil"/>
              <w:bottom w:val="single" w:sz="2" w:space="0" w:color="000000"/>
              <w:right w:val="single" w:sz="2" w:space="0" w:color="000000"/>
            </w:tcBorders>
          </w:tcPr>
          <w:p w:rsidR="004A1D4E" w:rsidRDefault="009A508B">
            <w:pPr>
              <w:spacing w:after="0"/>
              <w:ind w:left="122"/>
            </w:pPr>
            <w:r>
              <w:rPr>
                <w:sz w:val="20"/>
              </w:rPr>
              <w:t>n = 10</w:t>
            </w:r>
          </w:p>
        </w:tc>
        <w:tc>
          <w:tcPr>
            <w:tcW w:w="1522" w:type="dxa"/>
            <w:tcBorders>
              <w:top w:val="single" w:sz="2" w:space="0" w:color="000000"/>
              <w:left w:val="single" w:sz="2" w:space="0" w:color="000000"/>
              <w:bottom w:val="single" w:sz="2" w:space="0" w:color="000000"/>
              <w:right w:val="single" w:sz="2" w:space="0" w:color="000000"/>
            </w:tcBorders>
          </w:tcPr>
          <w:p w:rsidR="004A1D4E" w:rsidRDefault="004A1D4E"/>
        </w:tc>
        <w:tc>
          <w:tcPr>
            <w:tcW w:w="1258" w:type="dxa"/>
            <w:tcBorders>
              <w:top w:val="single" w:sz="2" w:space="0" w:color="000000"/>
              <w:left w:val="single" w:sz="2" w:space="0" w:color="000000"/>
              <w:bottom w:val="single" w:sz="2" w:space="0" w:color="000000"/>
              <w:right w:val="single" w:sz="2" w:space="0" w:color="000000"/>
            </w:tcBorders>
          </w:tcPr>
          <w:p w:rsidR="004A1D4E" w:rsidRDefault="004A1D4E"/>
        </w:tc>
        <w:tc>
          <w:tcPr>
            <w:tcW w:w="159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31"/>
              <w:jc w:val="right"/>
            </w:pPr>
            <w:r>
              <w:rPr>
                <w:sz w:val="20"/>
              </w:rPr>
              <w:t>201</w:t>
            </w:r>
          </w:p>
        </w:tc>
        <w:tc>
          <w:tcPr>
            <w:tcW w:w="1303" w:type="dxa"/>
            <w:tcBorders>
              <w:top w:val="single" w:sz="2" w:space="0" w:color="000000"/>
              <w:left w:val="single" w:sz="2" w:space="0" w:color="000000"/>
              <w:bottom w:val="single" w:sz="2" w:space="0" w:color="000000"/>
              <w:right w:val="nil"/>
            </w:tcBorders>
          </w:tcPr>
          <w:p w:rsidR="004A1D4E" w:rsidRDefault="009A508B">
            <w:pPr>
              <w:spacing w:after="0"/>
              <w:jc w:val="right"/>
            </w:pPr>
            <w:r>
              <w:rPr>
                <w:sz w:val="18"/>
              </w:rPr>
              <w:t>100</w:t>
            </w:r>
          </w:p>
        </w:tc>
      </w:tr>
      <w:tr w:rsidR="004A1D4E">
        <w:trPr>
          <w:trHeight w:val="265"/>
        </w:trPr>
        <w:tc>
          <w:tcPr>
            <w:tcW w:w="906" w:type="dxa"/>
            <w:tcBorders>
              <w:top w:val="single" w:sz="2" w:space="0" w:color="000000"/>
              <w:left w:val="nil"/>
              <w:bottom w:val="single" w:sz="2" w:space="0" w:color="000000"/>
              <w:right w:val="single" w:sz="2" w:space="0" w:color="000000"/>
            </w:tcBorders>
          </w:tcPr>
          <w:p w:rsidR="004A1D4E" w:rsidRDefault="009A508B">
            <w:pPr>
              <w:spacing w:after="0"/>
              <w:ind w:left="122"/>
            </w:pPr>
            <w:r>
              <w:t>n = 1</w:t>
            </w:r>
            <w:r>
              <w:t>開</w:t>
            </w:r>
          </w:p>
        </w:tc>
        <w:tc>
          <w:tcPr>
            <w:tcW w:w="1522" w:type="dxa"/>
            <w:tcBorders>
              <w:top w:val="single" w:sz="2" w:space="0" w:color="000000"/>
              <w:left w:val="single" w:sz="2" w:space="0" w:color="000000"/>
              <w:bottom w:val="single" w:sz="2" w:space="0" w:color="000000"/>
              <w:right w:val="single" w:sz="2" w:space="0" w:color="000000"/>
            </w:tcBorders>
          </w:tcPr>
          <w:p w:rsidR="004A1D4E" w:rsidRDefault="004A1D4E"/>
        </w:tc>
        <w:tc>
          <w:tcPr>
            <w:tcW w:w="1258" w:type="dxa"/>
            <w:tcBorders>
              <w:top w:val="single" w:sz="2" w:space="0" w:color="000000"/>
              <w:left w:val="single" w:sz="2" w:space="0" w:color="000000"/>
              <w:bottom w:val="single" w:sz="2" w:space="0" w:color="000000"/>
              <w:right w:val="single" w:sz="2" w:space="0" w:color="000000"/>
            </w:tcBorders>
          </w:tcPr>
          <w:p w:rsidR="004A1D4E" w:rsidRDefault="004A1D4E"/>
        </w:tc>
        <w:tc>
          <w:tcPr>
            <w:tcW w:w="159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41"/>
              <w:jc w:val="right"/>
            </w:pPr>
            <w:r>
              <w:rPr>
                <w:sz w:val="18"/>
              </w:rPr>
              <w:t>20 001</w:t>
            </w:r>
          </w:p>
        </w:tc>
        <w:tc>
          <w:tcPr>
            <w:tcW w:w="1303" w:type="dxa"/>
            <w:tcBorders>
              <w:top w:val="single" w:sz="2" w:space="0" w:color="000000"/>
              <w:left w:val="single" w:sz="2" w:space="0" w:color="000000"/>
              <w:bottom w:val="single" w:sz="2" w:space="0" w:color="000000"/>
              <w:right w:val="nil"/>
            </w:tcBorders>
          </w:tcPr>
          <w:p w:rsidR="004A1D4E" w:rsidRDefault="009A508B">
            <w:pPr>
              <w:spacing w:after="0"/>
              <w:jc w:val="right"/>
            </w:pPr>
            <w:r>
              <w:rPr>
                <w:sz w:val="18"/>
              </w:rPr>
              <w:t>10 000</w:t>
            </w:r>
          </w:p>
        </w:tc>
      </w:tr>
      <w:tr w:rsidR="004A1D4E">
        <w:trPr>
          <w:trHeight w:val="275"/>
        </w:trPr>
        <w:tc>
          <w:tcPr>
            <w:tcW w:w="906" w:type="dxa"/>
            <w:tcBorders>
              <w:top w:val="single" w:sz="2" w:space="0" w:color="000000"/>
              <w:left w:val="nil"/>
              <w:bottom w:val="single" w:sz="2" w:space="0" w:color="000000"/>
              <w:right w:val="single" w:sz="2" w:space="0" w:color="000000"/>
            </w:tcBorders>
          </w:tcPr>
          <w:p w:rsidR="004A1D4E" w:rsidRDefault="009A508B">
            <w:pPr>
              <w:spacing w:after="0"/>
              <w:ind w:left="122"/>
            </w:pPr>
            <w:r>
              <w:rPr>
                <w:sz w:val="24"/>
              </w:rPr>
              <w:t>n= 1</w:t>
            </w:r>
            <w:r>
              <w:rPr>
                <w:sz w:val="24"/>
              </w:rPr>
              <w:t>佣</w:t>
            </w:r>
            <w:r>
              <w:rPr>
                <w:sz w:val="24"/>
              </w:rPr>
              <w:t>0</w:t>
            </w:r>
          </w:p>
        </w:tc>
        <w:tc>
          <w:tcPr>
            <w:tcW w:w="1522" w:type="dxa"/>
            <w:tcBorders>
              <w:top w:val="single" w:sz="2" w:space="0" w:color="000000"/>
              <w:left w:val="single" w:sz="2" w:space="0" w:color="000000"/>
              <w:bottom w:val="single" w:sz="2" w:space="0" w:color="000000"/>
              <w:right w:val="single" w:sz="2" w:space="0" w:color="000000"/>
            </w:tcBorders>
          </w:tcPr>
          <w:p w:rsidR="004A1D4E" w:rsidRDefault="004A1D4E"/>
        </w:tc>
        <w:tc>
          <w:tcPr>
            <w:tcW w:w="1258" w:type="dxa"/>
            <w:tcBorders>
              <w:top w:val="single" w:sz="2" w:space="0" w:color="000000"/>
              <w:left w:val="single" w:sz="2" w:space="0" w:color="000000"/>
              <w:bottom w:val="single" w:sz="2" w:space="0" w:color="000000"/>
              <w:right w:val="single" w:sz="2" w:space="0" w:color="000000"/>
            </w:tcBorders>
          </w:tcPr>
          <w:p w:rsidR="004A1D4E" w:rsidRDefault="004A1D4E"/>
        </w:tc>
        <w:tc>
          <w:tcPr>
            <w:tcW w:w="159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31"/>
              <w:jc w:val="right"/>
            </w:pPr>
            <w:r>
              <w:rPr>
                <w:sz w:val="18"/>
              </w:rPr>
              <w:t>2 000 001</w:t>
            </w:r>
          </w:p>
        </w:tc>
        <w:tc>
          <w:tcPr>
            <w:tcW w:w="1303" w:type="dxa"/>
            <w:tcBorders>
              <w:top w:val="single" w:sz="2" w:space="0" w:color="000000"/>
              <w:left w:val="single" w:sz="2" w:space="0" w:color="000000"/>
              <w:bottom w:val="single" w:sz="2" w:space="0" w:color="000000"/>
              <w:right w:val="nil"/>
            </w:tcBorders>
          </w:tcPr>
          <w:p w:rsidR="004A1D4E" w:rsidRDefault="009A508B">
            <w:pPr>
              <w:spacing w:after="0"/>
              <w:jc w:val="right"/>
            </w:pPr>
            <w:r>
              <w:rPr>
                <w:sz w:val="18"/>
              </w:rPr>
              <w:t>1 000 000</w:t>
            </w:r>
          </w:p>
        </w:tc>
      </w:tr>
    </w:tbl>
    <w:p w:rsidR="004A1D4E" w:rsidRDefault="009A508B">
      <w:pPr>
        <w:spacing w:after="5" w:line="262" w:lineRule="auto"/>
        <w:ind w:left="10" w:right="346" w:firstLine="387"/>
        <w:jc w:val="both"/>
      </w:pPr>
      <w:r>
        <w:rPr>
          <w:sz w:val="20"/>
        </w:rPr>
        <w:lastRenderedPageBreak/>
        <w:t>当</w:t>
      </w:r>
      <w:r>
        <w:rPr>
          <w:sz w:val="20"/>
        </w:rPr>
        <w:t>n&lt;3</w:t>
      </w:r>
      <w:r>
        <w:rPr>
          <w:sz w:val="20"/>
        </w:rPr>
        <w:t>的时候，算法</w:t>
      </w:r>
      <w:r>
        <w:rPr>
          <w:sz w:val="20"/>
        </w:rPr>
        <w:t>C</w:t>
      </w:r>
      <w:r>
        <w:rPr>
          <w:sz w:val="20"/>
        </w:rPr>
        <w:t>要差于算法</w:t>
      </w:r>
      <w:r>
        <w:rPr>
          <w:sz w:val="20"/>
        </w:rPr>
        <w:t>D</w:t>
      </w:r>
      <w:r>
        <w:rPr>
          <w:sz w:val="20"/>
        </w:rPr>
        <w:t>（因为算法</w:t>
      </w:r>
      <w:r>
        <w:rPr>
          <w:sz w:val="20"/>
        </w:rPr>
        <w:t>c</w:t>
      </w:r>
      <w:r>
        <w:rPr>
          <w:sz w:val="20"/>
        </w:rPr>
        <w:t>．次数比较多），但当</w:t>
      </w:r>
      <w:r>
        <w:rPr>
          <w:sz w:val="20"/>
        </w:rPr>
        <w:t xml:space="preserve">n &gt; 3 </w:t>
      </w:r>
      <w:r>
        <w:rPr>
          <w:sz w:val="20"/>
        </w:rPr>
        <w:t>后，算法</w:t>
      </w:r>
      <w:r>
        <w:rPr>
          <w:sz w:val="20"/>
        </w:rPr>
        <w:t>C</w:t>
      </w:r>
      <w:r>
        <w:rPr>
          <w:sz w:val="20"/>
        </w:rPr>
        <w:t>的优势就越来越优于算法</w:t>
      </w:r>
      <w:r>
        <w:rPr>
          <w:sz w:val="20"/>
        </w:rPr>
        <w:t>D</w:t>
      </w:r>
      <w:r>
        <w:rPr>
          <w:sz w:val="20"/>
        </w:rPr>
        <w:t>了，到后来更是远远胜过。而当后面的常数去掉后，我们发现其实结果没有发生改变。甚至我们再观察发现，哪怕去掉与</w:t>
      </w:r>
      <w:r>
        <w:rPr>
          <w:sz w:val="20"/>
        </w:rPr>
        <w:t>n</w:t>
      </w:r>
      <w:r>
        <w:rPr>
          <w:sz w:val="20"/>
        </w:rPr>
        <w:t>相乘的常数，这样的结果也没发生改变，算法</w:t>
      </w:r>
      <w:r>
        <w:rPr>
          <w:sz w:val="20"/>
        </w:rPr>
        <w:t>C'</w:t>
      </w:r>
      <w:r>
        <w:rPr>
          <w:sz w:val="20"/>
        </w:rPr>
        <w:t>的次数随着</w:t>
      </w:r>
      <w:r>
        <w:rPr>
          <w:sz w:val="20"/>
        </w:rPr>
        <w:t>n</w:t>
      </w:r>
      <w:r>
        <w:rPr>
          <w:sz w:val="20"/>
        </w:rPr>
        <w:t>的增长，还是远小于算法</w:t>
      </w:r>
      <w:r>
        <w:rPr>
          <w:sz w:val="20"/>
        </w:rPr>
        <w:t xml:space="preserve"> D</w:t>
      </w:r>
      <w:r>
        <w:rPr>
          <w:sz w:val="20"/>
        </w:rPr>
        <w:t>。也就是说，与最高次项相乘的常数并不重要。</w:t>
      </w:r>
    </w:p>
    <w:p w:rsidR="004A1D4E" w:rsidRDefault="009A508B">
      <w:pPr>
        <w:spacing w:after="3"/>
        <w:ind w:left="10" w:right="326" w:hanging="10"/>
        <w:jc w:val="right"/>
      </w:pPr>
      <w:r>
        <w:t>我们再来看第三个例子。算法</w:t>
      </w:r>
      <w:r>
        <w:t>E</w:t>
      </w:r>
      <w:r>
        <w:t>是</w:t>
      </w:r>
      <w:r>
        <w:t>2n2 + 3n + 1</w:t>
      </w:r>
      <w:r>
        <w:t>，算法</w:t>
      </w:r>
      <w:r>
        <w:t>F</w:t>
      </w:r>
      <w:r>
        <w:t>是</w:t>
      </w:r>
      <w:r>
        <w:t>2n3 + 3n + 1</w:t>
      </w:r>
      <w:r>
        <w:t>（如表</w:t>
      </w:r>
    </w:p>
    <w:p w:rsidR="004A1D4E" w:rsidRDefault="009A508B">
      <w:pPr>
        <w:spacing w:after="4" w:line="265" w:lineRule="auto"/>
        <w:ind w:left="15" w:hanging="10"/>
        <w:jc w:val="both"/>
      </w:pPr>
      <w:r>
        <w:rPr>
          <w:sz w:val="24"/>
        </w:rPr>
        <w:t>2</w:t>
      </w:r>
      <w:r>
        <w:rPr>
          <w:sz w:val="24"/>
        </w:rPr>
        <w:t>．</w:t>
      </w:r>
      <w:r>
        <w:rPr>
          <w:sz w:val="24"/>
        </w:rPr>
        <w:t>8</w:t>
      </w:r>
      <w:r>
        <w:rPr>
          <w:sz w:val="24"/>
        </w:rPr>
        <w:t>．</w:t>
      </w:r>
      <w:r>
        <w:rPr>
          <w:sz w:val="24"/>
        </w:rPr>
        <w:t>3</w:t>
      </w:r>
      <w:r>
        <w:rPr>
          <w:sz w:val="24"/>
        </w:rPr>
        <w:t>所示）。</w:t>
      </w:r>
    </w:p>
    <w:p w:rsidR="004A1D4E" w:rsidRDefault="009A508B">
      <w:pPr>
        <w:spacing w:after="0"/>
        <w:ind w:left="244" w:right="550" w:hanging="10"/>
        <w:jc w:val="center"/>
      </w:pPr>
      <w:r>
        <w:rPr>
          <w:sz w:val="8"/>
        </w:rPr>
        <w:t>表</w:t>
      </w:r>
      <w:r>
        <w:rPr>
          <w:sz w:val="8"/>
        </w:rPr>
        <w:t>2</w:t>
      </w:r>
      <w:r>
        <w:rPr>
          <w:sz w:val="8"/>
        </w:rPr>
        <w:t>一</w:t>
      </w:r>
      <w:r>
        <w:rPr>
          <w:sz w:val="8"/>
        </w:rPr>
        <w:t>8</w:t>
      </w:r>
      <w:r>
        <w:rPr>
          <w:sz w:val="8"/>
        </w:rPr>
        <w:t>一</w:t>
      </w:r>
      <w:r>
        <w:rPr>
          <w:sz w:val="8"/>
        </w:rPr>
        <w:t>3</w:t>
      </w:r>
    </w:p>
    <w:tbl>
      <w:tblPr>
        <w:tblStyle w:val="TableGrid"/>
        <w:tblW w:w="7189" w:type="dxa"/>
        <w:tblInd w:w="295" w:type="dxa"/>
        <w:tblCellMar>
          <w:top w:w="20" w:type="dxa"/>
          <w:left w:w="0" w:type="dxa"/>
          <w:bottom w:w="0" w:type="dxa"/>
          <w:right w:w="10" w:type="dxa"/>
        </w:tblCellMar>
        <w:tblLook w:val="04A0" w:firstRow="1" w:lastRow="0" w:firstColumn="1" w:lastColumn="0" w:noHBand="0" w:noVBand="1"/>
      </w:tblPr>
      <w:tblGrid>
        <w:gridCol w:w="815"/>
        <w:gridCol w:w="1890"/>
        <w:gridCol w:w="1307"/>
        <w:gridCol w:w="1894"/>
        <w:gridCol w:w="1283"/>
      </w:tblGrid>
      <w:tr w:rsidR="004A1D4E">
        <w:trPr>
          <w:trHeight w:val="271"/>
        </w:trPr>
        <w:tc>
          <w:tcPr>
            <w:tcW w:w="815" w:type="dxa"/>
            <w:tcBorders>
              <w:top w:val="single" w:sz="2" w:space="0" w:color="000000"/>
              <w:left w:val="nil"/>
              <w:bottom w:val="single" w:sz="2" w:space="0" w:color="000000"/>
              <w:right w:val="single" w:sz="2" w:space="0" w:color="000000"/>
            </w:tcBorders>
          </w:tcPr>
          <w:p w:rsidR="004A1D4E" w:rsidRDefault="009A508B">
            <w:pPr>
              <w:spacing w:after="0"/>
              <w:ind w:left="224"/>
            </w:pPr>
            <w:r>
              <w:rPr>
                <w:sz w:val="18"/>
              </w:rPr>
              <w:t>次数</w:t>
            </w:r>
          </w:p>
        </w:tc>
        <w:tc>
          <w:tcPr>
            <w:tcW w:w="18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61"/>
            </w:pPr>
            <w:r>
              <w:rPr>
                <w:sz w:val="20"/>
              </w:rPr>
              <w:t>算法</w:t>
            </w:r>
            <w:r>
              <w:rPr>
                <w:sz w:val="20"/>
              </w:rPr>
              <w:t>E</w:t>
            </w:r>
            <w:r>
              <w:rPr>
                <w:sz w:val="20"/>
              </w:rPr>
              <w:t>（</w:t>
            </w:r>
            <w:r>
              <w:rPr>
                <w:sz w:val="20"/>
              </w:rPr>
              <w:t>2n2+ 3n+ 1</w:t>
            </w:r>
            <w:r>
              <w:rPr>
                <w:sz w:val="20"/>
              </w:rPr>
              <w:t>）</w:t>
            </w:r>
          </w:p>
        </w:tc>
        <w:tc>
          <w:tcPr>
            <w:tcW w:w="13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28"/>
              </w:rPr>
              <w:t>算法</w:t>
            </w:r>
            <w:r>
              <w:rPr>
                <w:sz w:val="28"/>
              </w:rPr>
              <w:t>E' ( n }</w:t>
            </w:r>
          </w:p>
        </w:tc>
        <w:tc>
          <w:tcPr>
            <w:tcW w:w="18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0"/>
            </w:pPr>
            <w:r>
              <w:rPr>
                <w:sz w:val="18"/>
              </w:rPr>
              <w:t>算法</w:t>
            </w:r>
            <w:r>
              <w:rPr>
                <w:sz w:val="18"/>
              </w:rPr>
              <w:t>F</w:t>
            </w:r>
            <w:r>
              <w:rPr>
                <w:sz w:val="18"/>
              </w:rPr>
              <w:t>（</w:t>
            </w:r>
            <w:r>
              <w:rPr>
                <w:sz w:val="18"/>
              </w:rPr>
              <w:t>2n3+Sn+ 1</w:t>
            </w:r>
            <w:r>
              <w:rPr>
                <w:sz w:val="18"/>
              </w:rPr>
              <w:t>）</w:t>
            </w:r>
          </w:p>
        </w:tc>
        <w:tc>
          <w:tcPr>
            <w:tcW w:w="1283" w:type="dxa"/>
            <w:tcBorders>
              <w:top w:val="single" w:sz="2" w:space="0" w:color="000000"/>
              <w:left w:val="single" w:sz="2" w:space="0" w:color="000000"/>
              <w:bottom w:val="single" w:sz="2" w:space="0" w:color="000000"/>
              <w:right w:val="nil"/>
            </w:tcBorders>
          </w:tcPr>
          <w:p w:rsidR="004A1D4E" w:rsidRDefault="009A508B">
            <w:pPr>
              <w:spacing w:after="0"/>
              <w:ind w:left="-110"/>
            </w:pPr>
            <w:r>
              <w:rPr>
                <w:sz w:val="18"/>
              </w:rPr>
              <w:t>算法</w:t>
            </w:r>
            <w:r>
              <w:rPr>
                <w:sz w:val="18"/>
              </w:rPr>
              <w:t>0</w:t>
            </w:r>
          </w:p>
        </w:tc>
      </w:tr>
      <w:tr w:rsidR="004A1D4E">
        <w:trPr>
          <w:trHeight w:val="295"/>
        </w:trPr>
        <w:tc>
          <w:tcPr>
            <w:tcW w:w="815" w:type="dxa"/>
            <w:tcBorders>
              <w:top w:val="single" w:sz="2" w:space="0" w:color="000000"/>
              <w:left w:val="nil"/>
              <w:bottom w:val="single" w:sz="2" w:space="0" w:color="000000"/>
              <w:right w:val="single" w:sz="2" w:space="0" w:color="000000"/>
            </w:tcBorders>
          </w:tcPr>
          <w:p w:rsidR="004A1D4E" w:rsidRDefault="009A508B">
            <w:pPr>
              <w:spacing w:after="0"/>
              <w:ind w:left="122"/>
            </w:pPr>
            <w:r>
              <w:rPr>
                <w:sz w:val="12"/>
              </w:rPr>
              <w:t>n</w:t>
            </w:r>
            <w:r>
              <w:rPr>
                <w:sz w:val="12"/>
              </w:rPr>
              <w:t>二</w:t>
            </w:r>
            <w:r>
              <w:rPr>
                <w:sz w:val="12"/>
              </w:rPr>
              <w:t>1</w:t>
            </w:r>
          </w:p>
        </w:tc>
        <w:tc>
          <w:tcPr>
            <w:tcW w:w="18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8"/>
              <w:jc w:val="right"/>
            </w:pPr>
            <w:r>
              <w:rPr>
                <w:sz w:val="18"/>
              </w:rPr>
              <w:t>6</w:t>
            </w:r>
          </w:p>
        </w:tc>
        <w:tc>
          <w:tcPr>
            <w:tcW w:w="1307" w:type="dxa"/>
            <w:tcBorders>
              <w:top w:val="single" w:sz="2" w:space="0" w:color="000000"/>
              <w:left w:val="single" w:sz="2" w:space="0" w:color="000000"/>
              <w:bottom w:val="single" w:sz="2" w:space="0" w:color="000000"/>
              <w:right w:val="single" w:sz="2" w:space="0" w:color="000000"/>
            </w:tcBorders>
          </w:tcPr>
          <w:p w:rsidR="004A1D4E" w:rsidRDefault="004A1D4E"/>
        </w:tc>
        <w:tc>
          <w:tcPr>
            <w:tcW w:w="18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2"/>
              <w:jc w:val="right"/>
            </w:pPr>
            <w:r>
              <w:t>6</w:t>
            </w:r>
          </w:p>
        </w:tc>
        <w:tc>
          <w:tcPr>
            <w:tcW w:w="1283" w:type="dxa"/>
            <w:tcBorders>
              <w:top w:val="single" w:sz="2" w:space="0" w:color="000000"/>
              <w:left w:val="single" w:sz="2" w:space="0" w:color="000000"/>
              <w:bottom w:val="single" w:sz="2" w:space="0" w:color="000000"/>
              <w:right w:val="nil"/>
            </w:tcBorders>
          </w:tcPr>
          <w:p w:rsidR="004A1D4E" w:rsidRDefault="009A508B">
            <w:pPr>
              <w:spacing w:after="0"/>
              <w:ind w:right="81"/>
              <w:jc w:val="right"/>
            </w:pPr>
            <w:r>
              <w:rPr>
                <w:sz w:val="30"/>
              </w:rPr>
              <w:t>1</w:t>
            </w:r>
          </w:p>
        </w:tc>
      </w:tr>
      <w:tr w:rsidR="004A1D4E">
        <w:trPr>
          <w:trHeight w:val="275"/>
        </w:trPr>
        <w:tc>
          <w:tcPr>
            <w:tcW w:w="815" w:type="dxa"/>
            <w:tcBorders>
              <w:top w:val="single" w:sz="2" w:space="0" w:color="000000"/>
              <w:left w:val="nil"/>
              <w:bottom w:val="single" w:sz="2" w:space="0" w:color="000000"/>
              <w:right w:val="single" w:sz="2" w:space="0" w:color="000000"/>
            </w:tcBorders>
          </w:tcPr>
          <w:p w:rsidR="004A1D4E" w:rsidRDefault="004A1D4E"/>
        </w:tc>
        <w:tc>
          <w:tcPr>
            <w:tcW w:w="18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8"/>
              <w:jc w:val="right"/>
            </w:pPr>
            <w:r>
              <w:rPr>
                <w:sz w:val="18"/>
              </w:rPr>
              <w:t>巧</w:t>
            </w:r>
          </w:p>
        </w:tc>
        <w:tc>
          <w:tcPr>
            <w:tcW w:w="13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92"/>
              <w:jc w:val="right"/>
            </w:pPr>
            <w:r>
              <w:rPr>
                <w:sz w:val="18"/>
              </w:rPr>
              <w:t>4</w:t>
            </w:r>
          </w:p>
        </w:tc>
        <w:tc>
          <w:tcPr>
            <w:tcW w:w="18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2"/>
              <w:jc w:val="right"/>
            </w:pPr>
            <w:r>
              <w:rPr>
                <w:sz w:val="18"/>
              </w:rPr>
              <w:t>23</w:t>
            </w:r>
          </w:p>
        </w:tc>
        <w:tc>
          <w:tcPr>
            <w:tcW w:w="1283" w:type="dxa"/>
            <w:tcBorders>
              <w:top w:val="single" w:sz="2" w:space="0" w:color="000000"/>
              <w:left w:val="single" w:sz="2" w:space="0" w:color="000000"/>
              <w:bottom w:val="single" w:sz="2" w:space="0" w:color="000000"/>
              <w:right w:val="nil"/>
            </w:tcBorders>
          </w:tcPr>
          <w:p w:rsidR="004A1D4E" w:rsidRDefault="009A508B">
            <w:pPr>
              <w:spacing w:after="0"/>
              <w:ind w:right="81"/>
              <w:jc w:val="right"/>
            </w:pPr>
            <w:r>
              <w:rPr>
                <w:sz w:val="18"/>
              </w:rPr>
              <w:t>8</w:t>
            </w:r>
          </w:p>
        </w:tc>
      </w:tr>
      <w:tr w:rsidR="004A1D4E">
        <w:trPr>
          <w:trHeight w:val="275"/>
        </w:trPr>
        <w:tc>
          <w:tcPr>
            <w:tcW w:w="815" w:type="dxa"/>
            <w:tcBorders>
              <w:top w:val="single" w:sz="2" w:space="0" w:color="000000"/>
              <w:left w:val="nil"/>
              <w:bottom w:val="single" w:sz="2" w:space="0" w:color="000000"/>
              <w:right w:val="single" w:sz="2" w:space="0" w:color="000000"/>
            </w:tcBorders>
          </w:tcPr>
          <w:p w:rsidR="004A1D4E" w:rsidRDefault="009A508B">
            <w:pPr>
              <w:spacing w:after="0"/>
              <w:ind w:left="122"/>
            </w:pPr>
            <w:r>
              <w:t>n = 3</w:t>
            </w:r>
          </w:p>
        </w:tc>
        <w:tc>
          <w:tcPr>
            <w:tcW w:w="18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8"/>
              <w:jc w:val="right"/>
            </w:pPr>
            <w:r>
              <w:rPr>
                <w:sz w:val="18"/>
              </w:rPr>
              <w:t>28</w:t>
            </w:r>
          </w:p>
        </w:tc>
        <w:tc>
          <w:tcPr>
            <w:tcW w:w="13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92"/>
              <w:jc w:val="right"/>
            </w:pPr>
            <w:r>
              <w:rPr>
                <w:sz w:val="20"/>
              </w:rPr>
              <w:t>9</w:t>
            </w:r>
          </w:p>
        </w:tc>
        <w:tc>
          <w:tcPr>
            <w:tcW w:w="1894" w:type="dxa"/>
            <w:tcBorders>
              <w:top w:val="single" w:sz="2" w:space="0" w:color="000000"/>
              <w:left w:val="single" w:sz="2" w:space="0" w:color="000000"/>
              <w:bottom w:val="single" w:sz="2" w:space="0" w:color="000000"/>
              <w:right w:val="single" w:sz="2" w:space="0" w:color="000000"/>
            </w:tcBorders>
          </w:tcPr>
          <w:p w:rsidR="004A1D4E" w:rsidRDefault="004A1D4E"/>
        </w:tc>
        <w:tc>
          <w:tcPr>
            <w:tcW w:w="1283" w:type="dxa"/>
            <w:tcBorders>
              <w:top w:val="single" w:sz="2" w:space="0" w:color="000000"/>
              <w:left w:val="single" w:sz="2" w:space="0" w:color="000000"/>
              <w:bottom w:val="single" w:sz="2" w:space="0" w:color="000000"/>
              <w:right w:val="nil"/>
            </w:tcBorders>
          </w:tcPr>
          <w:p w:rsidR="004A1D4E" w:rsidRDefault="004A1D4E"/>
        </w:tc>
      </w:tr>
      <w:tr w:rsidR="004A1D4E">
        <w:trPr>
          <w:trHeight w:val="268"/>
        </w:trPr>
        <w:tc>
          <w:tcPr>
            <w:tcW w:w="815" w:type="dxa"/>
            <w:tcBorders>
              <w:top w:val="single" w:sz="2" w:space="0" w:color="000000"/>
              <w:left w:val="nil"/>
              <w:bottom w:val="single" w:sz="2" w:space="0" w:color="000000"/>
              <w:right w:val="single" w:sz="2" w:space="0" w:color="000000"/>
            </w:tcBorders>
          </w:tcPr>
          <w:p w:rsidR="004A1D4E" w:rsidRDefault="009A508B">
            <w:pPr>
              <w:spacing w:after="0"/>
              <w:ind w:left="122"/>
            </w:pPr>
            <w:r>
              <w:rPr>
                <w:sz w:val="20"/>
              </w:rPr>
              <w:t>n = 10</w:t>
            </w:r>
          </w:p>
        </w:tc>
        <w:tc>
          <w:tcPr>
            <w:tcW w:w="18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8"/>
              <w:jc w:val="right"/>
            </w:pPr>
            <w:r>
              <w:rPr>
                <w:sz w:val="20"/>
              </w:rPr>
              <w:t>231</w:t>
            </w:r>
          </w:p>
        </w:tc>
        <w:tc>
          <w:tcPr>
            <w:tcW w:w="13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92"/>
              <w:jc w:val="right"/>
            </w:pPr>
            <w:r>
              <w:rPr>
                <w:sz w:val="20"/>
              </w:rPr>
              <w:t>100</w:t>
            </w:r>
          </w:p>
        </w:tc>
        <w:tc>
          <w:tcPr>
            <w:tcW w:w="18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t>2031</w:t>
            </w:r>
          </w:p>
        </w:tc>
        <w:tc>
          <w:tcPr>
            <w:tcW w:w="1283" w:type="dxa"/>
            <w:tcBorders>
              <w:top w:val="single" w:sz="2" w:space="0" w:color="000000"/>
              <w:left w:val="single" w:sz="2" w:space="0" w:color="000000"/>
              <w:bottom w:val="single" w:sz="2" w:space="0" w:color="000000"/>
              <w:right w:val="nil"/>
            </w:tcBorders>
          </w:tcPr>
          <w:p w:rsidR="004A1D4E" w:rsidRDefault="009A508B">
            <w:pPr>
              <w:spacing w:after="0"/>
              <w:ind w:right="71"/>
              <w:jc w:val="right"/>
            </w:pPr>
            <w:r>
              <w:rPr>
                <w:sz w:val="18"/>
              </w:rPr>
              <w:t>1 000</w:t>
            </w:r>
          </w:p>
        </w:tc>
      </w:tr>
      <w:tr w:rsidR="004A1D4E">
        <w:trPr>
          <w:trHeight w:val="248"/>
        </w:trPr>
        <w:tc>
          <w:tcPr>
            <w:tcW w:w="815" w:type="dxa"/>
            <w:tcBorders>
              <w:top w:val="single" w:sz="2" w:space="0" w:color="000000"/>
              <w:left w:val="nil"/>
              <w:bottom w:val="single" w:sz="2" w:space="0" w:color="000000"/>
              <w:right w:val="single" w:sz="2" w:space="0" w:color="000000"/>
            </w:tcBorders>
          </w:tcPr>
          <w:p w:rsidR="004A1D4E" w:rsidRDefault="009A508B">
            <w:pPr>
              <w:spacing w:after="0"/>
              <w:ind w:left="132"/>
            </w:pPr>
            <w:r>
              <w:rPr>
                <w:sz w:val="18"/>
              </w:rPr>
              <w:t>n = 100</w:t>
            </w:r>
          </w:p>
        </w:tc>
        <w:tc>
          <w:tcPr>
            <w:tcW w:w="18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8"/>
              <w:jc w:val="right"/>
            </w:pPr>
            <w:r>
              <w:rPr>
                <w:sz w:val="18"/>
              </w:rPr>
              <w:t>20 301</w:t>
            </w:r>
          </w:p>
        </w:tc>
        <w:tc>
          <w:tcPr>
            <w:tcW w:w="13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92"/>
              <w:jc w:val="right"/>
            </w:pPr>
            <w:r>
              <w:rPr>
                <w:sz w:val="18"/>
              </w:rPr>
              <w:t>10 000</w:t>
            </w:r>
          </w:p>
        </w:tc>
        <w:tc>
          <w:tcPr>
            <w:tcW w:w="18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2"/>
              <w:jc w:val="right"/>
            </w:pPr>
            <w:r>
              <w:t>2000301</w:t>
            </w:r>
          </w:p>
        </w:tc>
        <w:tc>
          <w:tcPr>
            <w:tcW w:w="1283" w:type="dxa"/>
            <w:tcBorders>
              <w:top w:val="single" w:sz="2" w:space="0" w:color="000000"/>
              <w:left w:val="single" w:sz="2" w:space="0" w:color="000000"/>
              <w:bottom w:val="single" w:sz="2" w:space="0" w:color="000000"/>
              <w:right w:val="nil"/>
            </w:tcBorders>
          </w:tcPr>
          <w:p w:rsidR="004A1D4E" w:rsidRDefault="009A508B">
            <w:pPr>
              <w:spacing w:after="0"/>
              <w:ind w:right="71"/>
              <w:jc w:val="right"/>
            </w:pPr>
            <w:r>
              <w:rPr>
                <w:sz w:val="18"/>
              </w:rPr>
              <w:t>1 000 000</w:t>
            </w:r>
          </w:p>
        </w:tc>
      </w:tr>
    </w:tbl>
    <w:p w:rsidR="004A1D4E" w:rsidRDefault="009A508B">
      <w:pPr>
        <w:spacing w:after="57" w:line="227" w:lineRule="auto"/>
        <w:ind w:left="295" w:right="10" w:firstLine="377"/>
        <w:jc w:val="both"/>
      </w:pPr>
      <w:r>
        <w:t>当</w:t>
      </w:r>
      <w:r>
        <w:t>n = 1</w:t>
      </w:r>
      <w:r>
        <w:t>的时候，算法</w:t>
      </w:r>
      <w:r>
        <w:t>E</w:t>
      </w:r>
      <w:r>
        <w:t>与算法</w:t>
      </w:r>
      <w:r>
        <w:t>F</w:t>
      </w:r>
      <w:r>
        <w:t>结果相同。但当</w:t>
      </w:r>
      <w:r>
        <w:t>n &gt; 1</w:t>
      </w:r>
      <w:r>
        <w:t>后，算法</w:t>
      </w:r>
      <w:r>
        <w:t>E</w:t>
      </w:r>
      <w:r>
        <w:t>的优势就要开始优于算法</w:t>
      </w:r>
      <w:r>
        <w:t>F</w:t>
      </w:r>
      <w:r>
        <w:t>，随着</w:t>
      </w:r>
      <w:r>
        <w:t>n</w:t>
      </w:r>
      <w:r>
        <w:t>的增大，差异非常明显。通过观察发现，最高次项的指数大的，函数随着</w:t>
      </w:r>
      <w:r>
        <w:t>n</w:t>
      </w:r>
      <w:r>
        <w:t>的增长，结果也会变得增长特别快。</w:t>
      </w:r>
    </w:p>
    <w:p w:rsidR="004A1D4E" w:rsidRDefault="009A508B">
      <w:pPr>
        <w:spacing w:after="3"/>
        <w:ind w:left="10" w:right="5" w:hanging="10"/>
        <w:jc w:val="right"/>
      </w:pPr>
      <w:r>
        <w:t>我们来看最后一个例子。算法</w:t>
      </w:r>
      <w:r>
        <w:t>G</w:t>
      </w:r>
      <w:r>
        <w:t>是</w:t>
      </w:r>
      <w:r>
        <w:t>2n2</w:t>
      </w:r>
      <w:r>
        <w:t>，算法</w:t>
      </w:r>
      <w:r>
        <w:t>H</w:t>
      </w:r>
      <w:r>
        <w:t>是</w:t>
      </w:r>
      <w:r>
        <w:t>3n + 1</w:t>
      </w:r>
      <w:r>
        <w:t>，算法</w:t>
      </w:r>
      <w:r>
        <w:t>I</w:t>
      </w:r>
      <w:r>
        <w:t>是</w:t>
      </w:r>
      <w:r>
        <w:t>2n2 + 3n + 1</w:t>
      </w:r>
    </w:p>
    <w:p w:rsidR="004A1D4E" w:rsidRDefault="009A508B">
      <w:pPr>
        <w:spacing w:after="29" w:line="227" w:lineRule="auto"/>
        <w:ind w:left="315" w:right="10" w:hanging="10"/>
        <w:jc w:val="both"/>
      </w:pPr>
      <w:r>
        <w:t>（如表</w:t>
      </w:r>
      <w:r>
        <w:t>2</w:t>
      </w:r>
      <w:r>
        <w:t>．</w:t>
      </w:r>
      <w:r>
        <w:t>8</w:t>
      </w:r>
      <w:r>
        <w:t>．</w:t>
      </w:r>
      <w:r>
        <w:t>4</w:t>
      </w:r>
      <w:r>
        <w:t>所示）。</w:t>
      </w:r>
    </w:p>
    <w:p w:rsidR="004A1D4E" w:rsidRDefault="009A508B">
      <w:pPr>
        <w:spacing w:after="0"/>
        <w:ind w:left="244" w:hanging="10"/>
        <w:jc w:val="center"/>
      </w:pPr>
      <w:r>
        <w:rPr>
          <w:sz w:val="8"/>
        </w:rPr>
        <w:t>表</w:t>
      </w:r>
      <w:r>
        <w:rPr>
          <w:sz w:val="8"/>
        </w:rPr>
        <w:t>2</w:t>
      </w:r>
      <w:r>
        <w:rPr>
          <w:sz w:val="8"/>
        </w:rPr>
        <w:t>一</w:t>
      </w:r>
      <w:r>
        <w:rPr>
          <w:sz w:val="8"/>
        </w:rPr>
        <w:t>8</w:t>
      </w:r>
      <w:r>
        <w:rPr>
          <w:sz w:val="8"/>
        </w:rPr>
        <w:t>一</w:t>
      </w:r>
      <w:r>
        <w:rPr>
          <w:sz w:val="8"/>
        </w:rPr>
        <w:t>4</w:t>
      </w:r>
    </w:p>
    <w:tbl>
      <w:tblPr>
        <w:tblStyle w:val="TableGrid"/>
        <w:tblW w:w="6303" w:type="dxa"/>
        <w:tblInd w:w="1039" w:type="dxa"/>
        <w:tblCellMar>
          <w:top w:w="20" w:type="dxa"/>
          <w:left w:w="0" w:type="dxa"/>
          <w:bottom w:w="0" w:type="dxa"/>
          <w:right w:w="0" w:type="dxa"/>
        </w:tblCellMar>
        <w:tblLook w:val="04A0" w:firstRow="1" w:lastRow="0" w:firstColumn="1" w:lastColumn="0" w:noHBand="0" w:noVBand="1"/>
      </w:tblPr>
      <w:tblGrid>
        <w:gridCol w:w="1299"/>
        <w:gridCol w:w="1623"/>
        <w:gridCol w:w="1534"/>
        <w:gridCol w:w="1847"/>
      </w:tblGrid>
      <w:tr w:rsidR="004A1D4E">
        <w:trPr>
          <w:trHeight w:val="289"/>
        </w:trPr>
        <w:tc>
          <w:tcPr>
            <w:tcW w:w="1300" w:type="dxa"/>
            <w:tcBorders>
              <w:top w:val="single" w:sz="2" w:space="0" w:color="000000"/>
              <w:left w:val="nil"/>
              <w:bottom w:val="single" w:sz="2" w:space="0" w:color="000000"/>
              <w:right w:val="single" w:sz="2" w:space="0" w:color="000000"/>
            </w:tcBorders>
          </w:tcPr>
          <w:p w:rsidR="004A1D4E" w:rsidRDefault="009A508B">
            <w:pPr>
              <w:spacing w:after="0"/>
              <w:ind w:left="10"/>
            </w:pPr>
            <w:r>
              <w:rPr>
                <w:noProof/>
              </w:rPr>
              <w:drawing>
                <wp:inline distT="0" distB="0" distL="0" distR="0">
                  <wp:extent cx="795367" cy="148612"/>
                  <wp:effectExtent l="0" t="0" r="0" b="0"/>
                  <wp:docPr id="256962" name="Picture 256962"/>
                  <wp:cNvGraphicFramePr/>
                  <a:graphic xmlns:a="http://schemas.openxmlformats.org/drawingml/2006/main">
                    <a:graphicData uri="http://schemas.openxmlformats.org/drawingml/2006/picture">
                      <pic:pic xmlns:pic="http://schemas.openxmlformats.org/drawingml/2006/picture">
                        <pic:nvPicPr>
                          <pic:cNvPr id="256962" name="Picture 256962"/>
                          <pic:cNvPicPr/>
                        </pic:nvPicPr>
                        <pic:blipFill>
                          <a:blip r:embed="rId802"/>
                          <a:stretch>
                            <a:fillRect/>
                          </a:stretch>
                        </pic:blipFill>
                        <pic:spPr>
                          <a:xfrm>
                            <a:off x="0" y="0"/>
                            <a:ext cx="795367" cy="148612"/>
                          </a:xfrm>
                          <a:prstGeom prst="rect">
                            <a:avLst/>
                          </a:prstGeom>
                        </pic:spPr>
                      </pic:pic>
                    </a:graphicData>
                  </a:graphic>
                </wp:inline>
              </w:drawing>
            </w:r>
          </w:p>
        </w:tc>
        <w:tc>
          <w:tcPr>
            <w:tcW w:w="16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78"/>
              <w:jc w:val="center"/>
            </w:pPr>
            <w:r>
              <w:rPr>
                <w:sz w:val="18"/>
              </w:rPr>
              <w:t>算法</w:t>
            </w:r>
            <w:r>
              <w:rPr>
                <w:sz w:val="18"/>
              </w:rPr>
              <w:t>G</w:t>
            </w:r>
            <w:r>
              <w:rPr>
                <w:sz w:val="18"/>
              </w:rPr>
              <w:t>（</w:t>
            </w:r>
            <w:r>
              <w:rPr>
                <w:sz w:val="18"/>
              </w:rPr>
              <w:t>2n2</w:t>
            </w:r>
            <w:r>
              <w:rPr>
                <w:sz w:val="18"/>
              </w:rPr>
              <w:t>）</w:t>
            </w:r>
          </w:p>
        </w:tc>
        <w:tc>
          <w:tcPr>
            <w:tcW w:w="15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19"/>
            </w:pPr>
            <w:r>
              <w:rPr>
                <w:sz w:val="20"/>
              </w:rPr>
              <w:t>算法</w:t>
            </w:r>
            <w:r>
              <w:rPr>
                <w:sz w:val="20"/>
              </w:rPr>
              <w:t>H</w:t>
            </w:r>
            <w:r>
              <w:rPr>
                <w:sz w:val="20"/>
              </w:rPr>
              <w:t>（</w:t>
            </w:r>
            <w:r>
              <w:rPr>
                <w:sz w:val="20"/>
              </w:rPr>
              <w:t>3n+</w:t>
            </w:r>
            <w:r>
              <w:rPr>
                <w:sz w:val="20"/>
              </w:rPr>
              <w:t>们</w:t>
            </w:r>
          </w:p>
        </w:tc>
        <w:tc>
          <w:tcPr>
            <w:tcW w:w="1847" w:type="dxa"/>
            <w:tcBorders>
              <w:top w:val="single" w:sz="2" w:space="0" w:color="000000"/>
              <w:left w:val="single" w:sz="2" w:space="0" w:color="000000"/>
              <w:bottom w:val="single" w:sz="2" w:space="0" w:color="000000"/>
              <w:right w:val="nil"/>
            </w:tcBorders>
          </w:tcPr>
          <w:p w:rsidR="004A1D4E" w:rsidRDefault="009A508B">
            <w:pPr>
              <w:spacing w:after="0"/>
              <w:ind w:left="106"/>
            </w:pPr>
            <w:r>
              <w:rPr>
                <w:sz w:val="18"/>
              </w:rPr>
              <w:t>算法口</w:t>
            </w:r>
            <w:r>
              <w:rPr>
                <w:sz w:val="18"/>
              </w:rPr>
              <w:t>2n2+3n+1</w:t>
            </w:r>
            <w:r>
              <w:rPr>
                <w:sz w:val="18"/>
              </w:rPr>
              <w:t>）</w:t>
            </w:r>
          </w:p>
        </w:tc>
      </w:tr>
      <w:tr w:rsidR="004A1D4E">
        <w:trPr>
          <w:trHeight w:val="281"/>
        </w:trPr>
        <w:tc>
          <w:tcPr>
            <w:tcW w:w="1300" w:type="dxa"/>
            <w:tcBorders>
              <w:top w:val="single" w:sz="2" w:space="0" w:color="000000"/>
              <w:left w:val="nil"/>
              <w:bottom w:val="single" w:sz="2" w:space="0" w:color="000000"/>
              <w:right w:val="single" w:sz="2" w:space="0" w:color="000000"/>
            </w:tcBorders>
          </w:tcPr>
          <w:p w:rsidR="004A1D4E" w:rsidRDefault="009A508B">
            <w:pPr>
              <w:spacing w:after="0"/>
              <w:ind w:left="122"/>
            </w:pPr>
            <w:r>
              <w:rPr>
                <w:sz w:val="20"/>
              </w:rPr>
              <w:t>n = 1</w:t>
            </w:r>
          </w:p>
        </w:tc>
        <w:tc>
          <w:tcPr>
            <w:tcW w:w="16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rPr>
                <w:sz w:val="20"/>
              </w:rPr>
              <w:t>2</w:t>
            </w:r>
          </w:p>
        </w:tc>
        <w:tc>
          <w:tcPr>
            <w:tcW w:w="1534" w:type="dxa"/>
            <w:tcBorders>
              <w:top w:val="single" w:sz="2" w:space="0" w:color="000000"/>
              <w:left w:val="single" w:sz="2" w:space="0" w:color="000000"/>
              <w:bottom w:val="single" w:sz="2" w:space="0" w:color="000000"/>
              <w:right w:val="single" w:sz="2" w:space="0" w:color="000000"/>
            </w:tcBorders>
          </w:tcPr>
          <w:p w:rsidR="004A1D4E" w:rsidRDefault="004A1D4E"/>
        </w:tc>
        <w:tc>
          <w:tcPr>
            <w:tcW w:w="1847" w:type="dxa"/>
            <w:tcBorders>
              <w:top w:val="single" w:sz="2" w:space="0" w:color="000000"/>
              <w:left w:val="single" w:sz="2" w:space="0" w:color="000000"/>
              <w:bottom w:val="single" w:sz="2" w:space="0" w:color="000000"/>
              <w:right w:val="nil"/>
            </w:tcBorders>
          </w:tcPr>
          <w:p w:rsidR="004A1D4E" w:rsidRDefault="009A508B">
            <w:pPr>
              <w:spacing w:after="0"/>
              <w:ind w:right="143"/>
              <w:jc w:val="right"/>
            </w:pPr>
            <w:r>
              <w:rPr>
                <w:sz w:val="18"/>
              </w:rPr>
              <w:t>6</w:t>
            </w:r>
          </w:p>
        </w:tc>
      </w:tr>
      <w:tr w:rsidR="004A1D4E">
        <w:trPr>
          <w:trHeight w:val="268"/>
        </w:trPr>
        <w:tc>
          <w:tcPr>
            <w:tcW w:w="1300" w:type="dxa"/>
            <w:tcBorders>
              <w:top w:val="single" w:sz="2" w:space="0" w:color="000000"/>
              <w:left w:val="nil"/>
              <w:bottom w:val="single" w:sz="2" w:space="0" w:color="000000"/>
              <w:right w:val="single" w:sz="2" w:space="0" w:color="000000"/>
            </w:tcBorders>
          </w:tcPr>
          <w:p w:rsidR="004A1D4E" w:rsidRDefault="004A1D4E"/>
        </w:tc>
        <w:tc>
          <w:tcPr>
            <w:tcW w:w="16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rPr>
                <w:sz w:val="18"/>
              </w:rPr>
              <w:t>8</w:t>
            </w:r>
          </w:p>
        </w:tc>
        <w:tc>
          <w:tcPr>
            <w:tcW w:w="1534" w:type="dxa"/>
            <w:tcBorders>
              <w:top w:val="single" w:sz="2" w:space="0" w:color="000000"/>
              <w:left w:val="single" w:sz="2" w:space="0" w:color="000000"/>
              <w:bottom w:val="single" w:sz="2" w:space="0" w:color="000000"/>
              <w:right w:val="single" w:sz="2" w:space="0" w:color="000000"/>
            </w:tcBorders>
          </w:tcPr>
          <w:p w:rsidR="004A1D4E" w:rsidRDefault="004A1D4E"/>
        </w:tc>
        <w:tc>
          <w:tcPr>
            <w:tcW w:w="1847" w:type="dxa"/>
            <w:tcBorders>
              <w:top w:val="single" w:sz="2" w:space="0" w:color="000000"/>
              <w:left w:val="single" w:sz="2" w:space="0" w:color="000000"/>
              <w:bottom w:val="single" w:sz="2" w:space="0" w:color="000000"/>
              <w:right w:val="nil"/>
            </w:tcBorders>
          </w:tcPr>
          <w:p w:rsidR="004A1D4E" w:rsidRDefault="009A508B">
            <w:pPr>
              <w:spacing w:after="0"/>
              <w:ind w:right="143"/>
              <w:jc w:val="right"/>
            </w:pPr>
            <w:r>
              <w:rPr>
                <w:sz w:val="20"/>
              </w:rPr>
              <w:t>15</w:t>
            </w:r>
          </w:p>
        </w:tc>
      </w:tr>
      <w:tr w:rsidR="004A1D4E">
        <w:trPr>
          <w:trHeight w:val="275"/>
        </w:trPr>
        <w:tc>
          <w:tcPr>
            <w:tcW w:w="1300" w:type="dxa"/>
            <w:tcBorders>
              <w:top w:val="single" w:sz="2" w:space="0" w:color="000000"/>
              <w:left w:val="nil"/>
              <w:bottom w:val="single" w:sz="2" w:space="0" w:color="000000"/>
              <w:right w:val="single" w:sz="2" w:space="0" w:color="000000"/>
            </w:tcBorders>
          </w:tcPr>
          <w:p w:rsidR="004A1D4E" w:rsidRDefault="004A1D4E"/>
        </w:tc>
        <w:tc>
          <w:tcPr>
            <w:tcW w:w="1623" w:type="dxa"/>
            <w:tcBorders>
              <w:top w:val="single" w:sz="2" w:space="0" w:color="000000"/>
              <w:left w:val="single" w:sz="2" w:space="0" w:color="000000"/>
              <w:bottom w:val="single" w:sz="2" w:space="0" w:color="000000"/>
              <w:right w:val="single" w:sz="2" w:space="0" w:color="000000"/>
            </w:tcBorders>
          </w:tcPr>
          <w:p w:rsidR="004A1D4E" w:rsidRDefault="004A1D4E"/>
        </w:tc>
        <w:tc>
          <w:tcPr>
            <w:tcW w:w="15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8"/>
              <w:jc w:val="right"/>
            </w:pPr>
            <w:r>
              <w:t>16</w:t>
            </w:r>
          </w:p>
        </w:tc>
        <w:tc>
          <w:tcPr>
            <w:tcW w:w="1847" w:type="dxa"/>
            <w:tcBorders>
              <w:top w:val="single" w:sz="2" w:space="0" w:color="000000"/>
              <w:left w:val="single" w:sz="2" w:space="0" w:color="000000"/>
              <w:bottom w:val="single" w:sz="2" w:space="0" w:color="000000"/>
              <w:right w:val="nil"/>
            </w:tcBorders>
          </w:tcPr>
          <w:p w:rsidR="004A1D4E" w:rsidRDefault="009A508B">
            <w:pPr>
              <w:spacing w:after="0"/>
              <w:ind w:right="132"/>
              <w:jc w:val="right"/>
            </w:pPr>
            <w:r>
              <w:rPr>
                <w:sz w:val="18"/>
              </w:rPr>
              <w:t>66</w:t>
            </w:r>
          </w:p>
        </w:tc>
      </w:tr>
      <w:tr w:rsidR="004A1D4E">
        <w:trPr>
          <w:trHeight w:val="275"/>
        </w:trPr>
        <w:tc>
          <w:tcPr>
            <w:tcW w:w="1300" w:type="dxa"/>
            <w:tcBorders>
              <w:top w:val="single" w:sz="2" w:space="0" w:color="000000"/>
              <w:left w:val="nil"/>
              <w:bottom w:val="single" w:sz="2" w:space="0" w:color="000000"/>
              <w:right w:val="single" w:sz="2" w:space="0" w:color="000000"/>
            </w:tcBorders>
          </w:tcPr>
          <w:p w:rsidR="004A1D4E" w:rsidRDefault="009A508B">
            <w:pPr>
              <w:spacing w:after="0"/>
              <w:ind w:left="122"/>
            </w:pPr>
            <w:r>
              <w:rPr>
                <w:sz w:val="24"/>
              </w:rPr>
              <w:lastRenderedPageBreak/>
              <w:t>n =</w:t>
            </w:r>
            <w:r>
              <w:rPr>
                <w:sz w:val="24"/>
              </w:rPr>
              <w:t>用</w:t>
            </w:r>
          </w:p>
        </w:tc>
        <w:tc>
          <w:tcPr>
            <w:tcW w:w="16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rPr>
                <w:sz w:val="18"/>
              </w:rPr>
              <w:t>200</w:t>
            </w:r>
          </w:p>
        </w:tc>
        <w:tc>
          <w:tcPr>
            <w:tcW w:w="15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29"/>
              <w:jc w:val="right"/>
            </w:pPr>
            <w:r>
              <w:t>31</w:t>
            </w:r>
          </w:p>
        </w:tc>
        <w:tc>
          <w:tcPr>
            <w:tcW w:w="1847" w:type="dxa"/>
            <w:tcBorders>
              <w:top w:val="single" w:sz="2" w:space="0" w:color="000000"/>
              <w:left w:val="single" w:sz="2" w:space="0" w:color="000000"/>
              <w:bottom w:val="single" w:sz="2" w:space="0" w:color="000000"/>
              <w:right w:val="nil"/>
            </w:tcBorders>
          </w:tcPr>
          <w:p w:rsidR="004A1D4E" w:rsidRDefault="009A508B">
            <w:pPr>
              <w:spacing w:after="0"/>
              <w:ind w:right="143"/>
              <w:jc w:val="right"/>
            </w:pPr>
            <w:r>
              <w:rPr>
                <w:sz w:val="20"/>
              </w:rPr>
              <w:t>231</w:t>
            </w:r>
          </w:p>
        </w:tc>
      </w:tr>
      <w:tr w:rsidR="004A1D4E">
        <w:trPr>
          <w:trHeight w:val="275"/>
        </w:trPr>
        <w:tc>
          <w:tcPr>
            <w:tcW w:w="1300" w:type="dxa"/>
            <w:tcBorders>
              <w:top w:val="single" w:sz="2" w:space="0" w:color="000000"/>
              <w:left w:val="nil"/>
              <w:bottom w:val="single" w:sz="2" w:space="0" w:color="000000"/>
              <w:right w:val="single" w:sz="2" w:space="0" w:color="000000"/>
            </w:tcBorders>
          </w:tcPr>
          <w:p w:rsidR="004A1D4E" w:rsidRDefault="009A508B">
            <w:pPr>
              <w:spacing w:after="0"/>
              <w:ind w:left="132"/>
            </w:pPr>
            <w:r>
              <w:rPr>
                <w:sz w:val="18"/>
              </w:rPr>
              <w:t>n = 100</w:t>
            </w:r>
          </w:p>
        </w:tc>
        <w:tc>
          <w:tcPr>
            <w:tcW w:w="16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rPr>
                <w:sz w:val="18"/>
              </w:rPr>
              <w:t>20 000</w:t>
            </w:r>
          </w:p>
        </w:tc>
        <w:tc>
          <w:tcPr>
            <w:tcW w:w="15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8"/>
              <w:jc w:val="right"/>
            </w:pPr>
            <w:r>
              <w:t>301</w:t>
            </w:r>
          </w:p>
        </w:tc>
        <w:tc>
          <w:tcPr>
            <w:tcW w:w="1847" w:type="dxa"/>
            <w:tcBorders>
              <w:top w:val="single" w:sz="2" w:space="0" w:color="000000"/>
              <w:left w:val="single" w:sz="2" w:space="0" w:color="000000"/>
              <w:bottom w:val="single" w:sz="2" w:space="0" w:color="000000"/>
              <w:right w:val="nil"/>
            </w:tcBorders>
          </w:tcPr>
          <w:p w:rsidR="004A1D4E" w:rsidRDefault="009A508B">
            <w:pPr>
              <w:spacing w:after="0"/>
              <w:ind w:right="143"/>
              <w:jc w:val="right"/>
            </w:pPr>
            <w:r>
              <w:rPr>
                <w:sz w:val="18"/>
              </w:rPr>
              <w:t>20 301</w:t>
            </w:r>
          </w:p>
        </w:tc>
      </w:tr>
      <w:tr w:rsidR="004A1D4E">
        <w:trPr>
          <w:trHeight w:val="271"/>
        </w:trPr>
        <w:tc>
          <w:tcPr>
            <w:tcW w:w="1300" w:type="dxa"/>
            <w:tcBorders>
              <w:top w:val="single" w:sz="2" w:space="0" w:color="000000"/>
              <w:left w:val="nil"/>
              <w:bottom w:val="single" w:sz="2" w:space="0" w:color="000000"/>
              <w:right w:val="single" w:sz="2" w:space="0" w:color="000000"/>
            </w:tcBorders>
          </w:tcPr>
          <w:p w:rsidR="004A1D4E" w:rsidRDefault="009A508B">
            <w:pPr>
              <w:spacing w:after="0"/>
              <w:ind w:left="122"/>
            </w:pPr>
            <w:r>
              <w:rPr>
                <w:sz w:val="18"/>
              </w:rPr>
              <w:t>们</w:t>
            </w:r>
            <w:r>
              <w:rPr>
                <w:sz w:val="18"/>
              </w:rPr>
              <w:t>= 1</w:t>
            </w:r>
            <w:r>
              <w:rPr>
                <w:sz w:val="18"/>
              </w:rPr>
              <w:t>，</w:t>
            </w:r>
            <w:r>
              <w:rPr>
                <w:sz w:val="18"/>
              </w:rPr>
              <w:t>000</w:t>
            </w:r>
          </w:p>
        </w:tc>
        <w:tc>
          <w:tcPr>
            <w:tcW w:w="16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right"/>
            </w:pPr>
            <w:r>
              <w:rPr>
                <w:sz w:val="18"/>
              </w:rPr>
              <w:t>2 000 000</w:t>
            </w:r>
          </w:p>
        </w:tc>
        <w:tc>
          <w:tcPr>
            <w:tcW w:w="15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8"/>
              <w:jc w:val="right"/>
            </w:pPr>
            <w:r>
              <w:rPr>
                <w:sz w:val="20"/>
              </w:rPr>
              <w:t>3 001</w:t>
            </w:r>
          </w:p>
        </w:tc>
        <w:tc>
          <w:tcPr>
            <w:tcW w:w="1847" w:type="dxa"/>
            <w:tcBorders>
              <w:top w:val="single" w:sz="2" w:space="0" w:color="000000"/>
              <w:left w:val="single" w:sz="2" w:space="0" w:color="000000"/>
              <w:bottom w:val="single" w:sz="2" w:space="0" w:color="000000"/>
              <w:right w:val="nil"/>
            </w:tcBorders>
          </w:tcPr>
          <w:p w:rsidR="004A1D4E" w:rsidRDefault="009A508B">
            <w:pPr>
              <w:spacing w:after="0"/>
              <w:ind w:right="143"/>
              <w:jc w:val="right"/>
            </w:pPr>
            <w:r>
              <w:rPr>
                <w:sz w:val="20"/>
              </w:rPr>
              <w:t>2 003 001</w:t>
            </w:r>
          </w:p>
        </w:tc>
      </w:tr>
      <w:tr w:rsidR="004A1D4E">
        <w:trPr>
          <w:trHeight w:val="275"/>
        </w:trPr>
        <w:tc>
          <w:tcPr>
            <w:tcW w:w="1300" w:type="dxa"/>
            <w:tcBorders>
              <w:top w:val="single" w:sz="2" w:space="0" w:color="000000"/>
              <w:left w:val="nil"/>
              <w:bottom w:val="single" w:sz="2" w:space="0" w:color="000000"/>
              <w:right w:val="single" w:sz="2" w:space="0" w:color="000000"/>
            </w:tcBorders>
          </w:tcPr>
          <w:p w:rsidR="004A1D4E" w:rsidRDefault="009A508B">
            <w:pPr>
              <w:spacing w:after="0"/>
              <w:ind w:left="132"/>
            </w:pPr>
            <w:r>
              <w:t>n = 10</w:t>
            </w:r>
            <w:r>
              <w:t>，</w:t>
            </w:r>
            <w:r>
              <w:t>000</w:t>
            </w:r>
          </w:p>
        </w:tc>
        <w:tc>
          <w:tcPr>
            <w:tcW w:w="16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2"/>
              <w:jc w:val="right"/>
            </w:pPr>
            <w:r>
              <w:rPr>
                <w:sz w:val="18"/>
              </w:rPr>
              <w:t>200 000 000</w:t>
            </w:r>
          </w:p>
        </w:tc>
        <w:tc>
          <w:tcPr>
            <w:tcW w:w="15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8"/>
              <w:jc w:val="right"/>
            </w:pPr>
            <w:r>
              <w:rPr>
                <w:sz w:val="18"/>
              </w:rPr>
              <w:t>30 001</w:t>
            </w:r>
          </w:p>
        </w:tc>
        <w:tc>
          <w:tcPr>
            <w:tcW w:w="1847" w:type="dxa"/>
            <w:tcBorders>
              <w:top w:val="single" w:sz="2" w:space="0" w:color="000000"/>
              <w:left w:val="single" w:sz="2" w:space="0" w:color="000000"/>
              <w:bottom w:val="single" w:sz="2" w:space="0" w:color="000000"/>
              <w:right w:val="nil"/>
            </w:tcBorders>
          </w:tcPr>
          <w:p w:rsidR="004A1D4E" w:rsidRDefault="009A508B">
            <w:pPr>
              <w:spacing w:after="0"/>
              <w:ind w:right="143"/>
              <w:jc w:val="right"/>
            </w:pPr>
            <w:r>
              <w:rPr>
                <w:sz w:val="18"/>
              </w:rPr>
              <w:t>200 030 001</w:t>
            </w:r>
          </w:p>
        </w:tc>
      </w:tr>
      <w:tr w:rsidR="004A1D4E">
        <w:trPr>
          <w:trHeight w:val="268"/>
        </w:trPr>
        <w:tc>
          <w:tcPr>
            <w:tcW w:w="1300" w:type="dxa"/>
            <w:tcBorders>
              <w:top w:val="single" w:sz="2" w:space="0" w:color="000000"/>
              <w:left w:val="nil"/>
              <w:bottom w:val="single" w:sz="2" w:space="0" w:color="000000"/>
              <w:right w:val="single" w:sz="2" w:space="0" w:color="000000"/>
            </w:tcBorders>
          </w:tcPr>
          <w:p w:rsidR="004A1D4E" w:rsidRDefault="009A508B">
            <w:pPr>
              <w:spacing w:after="0"/>
              <w:ind w:left="132"/>
            </w:pPr>
            <w:r>
              <w:rPr>
                <w:sz w:val="18"/>
              </w:rPr>
              <w:t>n = 1</w:t>
            </w:r>
            <w:r>
              <w:rPr>
                <w:sz w:val="18"/>
              </w:rPr>
              <w:t>佣，</w:t>
            </w:r>
            <w:r>
              <w:rPr>
                <w:sz w:val="18"/>
              </w:rPr>
              <w:t>000</w:t>
            </w:r>
          </w:p>
        </w:tc>
        <w:tc>
          <w:tcPr>
            <w:tcW w:w="16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50"/>
            </w:pPr>
            <w:r>
              <w:rPr>
                <w:sz w:val="18"/>
              </w:rPr>
              <w:t>20 000 000 000</w:t>
            </w:r>
          </w:p>
        </w:tc>
        <w:tc>
          <w:tcPr>
            <w:tcW w:w="15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8"/>
              <w:jc w:val="right"/>
            </w:pPr>
            <w:r>
              <w:rPr>
                <w:sz w:val="20"/>
              </w:rPr>
              <w:t>300001</w:t>
            </w:r>
          </w:p>
        </w:tc>
        <w:tc>
          <w:tcPr>
            <w:tcW w:w="1847" w:type="dxa"/>
            <w:tcBorders>
              <w:top w:val="single" w:sz="2" w:space="0" w:color="000000"/>
              <w:left w:val="single" w:sz="2" w:space="0" w:color="000000"/>
              <w:bottom w:val="single" w:sz="2" w:space="0" w:color="000000"/>
              <w:right w:val="nil"/>
            </w:tcBorders>
          </w:tcPr>
          <w:p w:rsidR="004A1D4E" w:rsidRDefault="009A508B">
            <w:pPr>
              <w:spacing w:after="0"/>
              <w:ind w:left="544"/>
            </w:pPr>
            <w:r>
              <w:rPr>
                <w:sz w:val="18"/>
              </w:rPr>
              <w:t>20 000 300</w:t>
            </w:r>
            <w:r>
              <w:rPr>
                <w:sz w:val="18"/>
              </w:rPr>
              <w:t>佣</w:t>
            </w:r>
            <w:r>
              <w:rPr>
                <w:sz w:val="18"/>
              </w:rPr>
              <w:t>1</w:t>
            </w:r>
          </w:p>
        </w:tc>
      </w:tr>
      <w:tr w:rsidR="004A1D4E">
        <w:trPr>
          <w:trHeight w:val="275"/>
        </w:trPr>
        <w:tc>
          <w:tcPr>
            <w:tcW w:w="1300" w:type="dxa"/>
            <w:tcBorders>
              <w:top w:val="single" w:sz="2" w:space="0" w:color="000000"/>
              <w:left w:val="nil"/>
              <w:bottom w:val="single" w:sz="2" w:space="0" w:color="000000"/>
              <w:right w:val="single" w:sz="2" w:space="0" w:color="000000"/>
            </w:tcBorders>
          </w:tcPr>
          <w:p w:rsidR="004A1D4E" w:rsidRDefault="009A508B">
            <w:pPr>
              <w:spacing w:after="0"/>
              <w:ind w:left="132"/>
            </w:pPr>
            <w:r>
              <w:rPr>
                <w:sz w:val="18"/>
              </w:rPr>
              <w:t>n = 1</w:t>
            </w:r>
            <w:r>
              <w:rPr>
                <w:sz w:val="18"/>
              </w:rPr>
              <w:t>，</w:t>
            </w:r>
            <w:r>
              <w:rPr>
                <w:sz w:val="18"/>
              </w:rPr>
              <w:t>000</w:t>
            </w:r>
            <w:r>
              <w:rPr>
                <w:sz w:val="18"/>
              </w:rPr>
              <w:t>，</w:t>
            </w:r>
            <w:r>
              <w:rPr>
                <w:sz w:val="18"/>
              </w:rPr>
              <w:t xml:space="preserve">000 </w:t>
            </w:r>
          </w:p>
        </w:tc>
        <w:tc>
          <w:tcPr>
            <w:tcW w:w="16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18"/>
              </w:rPr>
              <w:t>2 000 000 000 0</w:t>
            </w:r>
            <w:r>
              <w:rPr>
                <w:sz w:val="18"/>
              </w:rPr>
              <w:t>開</w:t>
            </w:r>
          </w:p>
        </w:tc>
        <w:tc>
          <w:tcPr>
            <w:tcW w:w="153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8"/>
              <w:jc w:val="right"/>
            </w:pPr>
            <w:r>
              <w:rPr>
                <w:sz w:val="18"/>
              </w:rPr>
              <w:t>3 000 001</w:t>
            </w:r>
          </w:p>
        </w:tc>
        <w:tc>
          <w:tcPr>
            <w:tcW w:w="1847" w:type="dxa"/>
            <w:tcBorders>
              <w:top w:val="single" w:sz="2" w:space="0" w:color="000000"/>
              <w:left w:val="single" w:sz="2" w:space="0" w:color="000000"/>
              <w:bottom w:val="single" w:sz="2" w:space="0" w:color="000000"/>
              <w:right w:val="nil"/>
            </w:tcBorders>
          </w:tcPr>
          <w:p w:rsidR="004A1D4E" w:rsidRDefault="009A508B">
            <w:pPr>
              <w:spacing w:after="0"/>
              <w:ind w:left="360"/>
            </w:pPr>
            <w:r>
              <w:rPr>
                <w:sz w:val="18"/>
              </w:rPr>
              <w:t>200 000 3000 001</w:t>
            </w:r>
          </w:p>
        </w:tc>
      </w:tr>
    </w:tbl>
    <w:p w:rsidR="004A1D4E" w:rsidRDefault="009A508B">
      <w:pPr>
        <w:spacing w:after="46" w:line="227" w:lineRule="auto"/>
        <w:ind w:left="316" w:right="10" w:firstLine="367"/>
        <w:jc w:val="both"/>
      </w:pPr>
      <w:r>
        <w:rPr>
          <w:noProof/>
        </w:rPr>
        <w:drawing>
          <wp:anchor distT="0" distB="0" distL="114300" distR="114300" simplePos="0" relativeHeight="251858944" behindDoc="0" locked="0" layoutInCell="1" allowOverlap="0">
            <wp:simplePos x="0" y="0"/>
            <wp:positionH relativeFrom="page">
              <wp:posOffset>5839155</wp:posOffset>
            </wp:positionH>
            <wp:positionV relativeFrom="page">
              <wp:posOffset>4426061</wp:posOffset>
            </wp:positionV>
            <wp:extent cx="6466" cy="12923"/>
            <wp:effectExtent l="0" t="0" r="0" b="0"/>
            <wp:wrapSquare wrapText="bothSides"/>
            <wp:docPr id="257043" name="Picture 257043"/>
            <wp:cNvGraphicFramePr/>
            <a:graphic xmlns:a="http://schemas.openxmlformats.org/drawingml/2006/main">
              <a:graphicData uri="http://schemas.openxmlformats.org/drawingml/2006/picture">
                <pic:pic xmlns:pic="http://schemas.openxmlformats.org/drawingml/2006/picture">
                  <pic:nvPicPr>
                    <pic:cNvPr id="257043" name="Picture 257043"/>
                    <pic:cNvPicPr/>
                  </pic:nvPicPr>
                  <pic:blipFill>
                    <a:blip r:embed="rId803"/>
                    <a:stretch>
                      <a:fillRect/>
                    </a:stretch>
                  </pic:blipFill>
                  <pic:spPr>
                    <a:xfrm>
                      <a:off x="0" y="0"/>
                      <a:ext cx="6466" cy="12923"/>
                    </a:xfrm>
                    <a:prstGeom prst="rect">
                      <a:avLst/>
                    </a:prstGeom>
                  </pic:spPr>
                </pic:pic>
              </a:graphicData>
            </a:graphic>
          </wp:anchor>
        </w:drawing>
      </w:r>
      <w:r>
        <w:rPr>
          <w:noProof/>
        </w:rPr>
        <w:drawing>
          <wp:anchor distT="0" distB="0" distL="114300" distR="114300" simplePos="0" relativeHeight="251859968" behindDoc="0" locked="0" layoutInCell="1" allowOverlap="0">
            <wp:simplePos x="0" y="0"/>
            <wp:positionH relativeFrom="page">
              <wp:posOffset>5826222</wp:posOffset>
            </wp:positionH>
            <wp:positionV relativeFrom="page">
              <wp:posOffset>4438984</wp:posOffset>
            </wp:positionV>
            <wp:extent cx="6467" cy="6462"/>
            <wp:effectExtent l="0" t="0" r="0" b="0"/>
            <wp:wrapSquare wrapText="bothSides"/>
            <wp:docPr id="257044" name="Picture 257044"/>
            <wp:cNvGraphicFramePr/>
            <a:graphic xmlns:a="http://schemas.openxmlformats.org/drawingml/2006/main">
              <a:graphicData uri="http://schemas.openxmlformats.org/drawingml/2006/picture">
                <pic:pic xmlns:pic="http://schemas.openxmlformats.org/drawingml/2006/picture">
                  <pic:nvPicPr>
                    <pic:cNvPr id="257044" name="Picture 257044"/>
                    <pic:cNvPicPr/>
                  </pic:nvPicPr>
                  <pic:blipFill>
                    <a:blip r:embed="rId110"/>
                    <a:stretch>
                      <a:fillRect/>
                    </a:stretch>
                  </pic:blipFill>
                  <pic:spPr>
                    <a:xfrm>
                      <a:off x="0" y="0"/>
                      <a:ext cx="6467" cy="6462"/>
                    </a:xfrm>
                    <a:prstGeom prst="rect">
                      <a:avLst/>
                    </a:prstGeom>
                  </pic:spPr>
                </pic:pic>
              </a:graphicData>
            </a:graphic>
          </wp:anchor>
        </w:drawing>
      </w:r>
      <w:r>
        <w:t>这组数据应该就看得很清楚。当</w:t>
      </w:r>
      <w:r>
        <w:t>n</w:t>
      </w:r>
      <w:r>
        <w:t>的值越来越大时，你会发现，</w:t>
      </w:r>
      <w:r>
        <w:t>3n+ 1</w:t>
      </w:r>
      <w:r>
        <w:t>已经没法和</w:t>
      </w:r>
      <w:r>
        <w:t xml:space="preserve"> 2n2</w:t>
      </w:r>
      <w:r>
        <w:t>的结果相比较，最终几乎可以忽略不计。也就是说，随着</w:t>
      </w:r>
      <w:r>
        <w:t>n</w:t>
      </w:r>
      <w:r>
        <w:t>值变得非常大以后，算法</w:t>
      </w:r>
      <w:r>
        <w:t>G</w:t>
      </w:r>
      <w:r>
        <w:t>其实已经很趋近于算法</w:t>
      </w:r>
      <w:r>
        <w:t>10</w:t>
      </w:r>
      <w:r>
        <w:t>于是我们可以得到这样一个结论，判断一个算法的效率时，函数中的常数和其他次要项常常可以忽略，而更应该关注主项（最高阶项）的阶数。</w:t>
      </w:r>
      <w:r>
        <w:rPr>
          <w:noProof/>
        </w:rPr>
        <w:drawing>
          <wp:inline distT="0" distB="0" distL="0" distR="0">
            <wp:extent cx="6466" cy="6462"/>
            <wp:effectExtent l="0" t="0" r="0" b="0"/>
            <wp:docPr id="257045" name="Picture 257045"/>
            <wp:cNvGraphicFramePr/>
            <a:graphic xmlns:a="http://schemas.openxmlformats.org/drawingml/2006/main">
              <a:graphicData uri="http://schemas.openxmlformats.org/drawingml/2006/picture">
                <pic:pic xmlns:pic="http://schemas.openxmlformats.org/drawingml/2006/picture">
                  <pic:nvPicPr>
                    <pic:cNvPr id="257045" name="Picture 257045"/>
                    <pic:cNvPicPr/>
                  </pic:nvPicPr>
                  <pic:blipFill>
                    <a:blip r:embed="rId33"/>
                    <a:stretch>
                      <a:fillRect/>
                    </a:stretch>
                  </pic:blipFill>
                  <pic:spPr>
                    <a:xfrm>
                      <a:off x="0" y="0"/>
                      <a:ext cx="6466" cy="6462"/>
                    </a:xfrm>
                    <a:prstGeom prst="rect">
                      <a:avLst/>
                    </a:prstGeom>
                  </pic:spPr>
                </pic:pic>
              </a:graphicData>
            </a:graphic>
          </wp:inline>
        </w:drawing>
      </w:r>
    </w:p>
    <w:p w:rsidR="004A1D4E" w:rsidRDefault="009A508B">
      <w:pPr>
        <w:spacing w:after="470" w:line="227" w:lineRule="auto"/>
        <w:ind w:left="326" w:right="10" w:firstLine="377"/>
        <w:jc w:val="both"/>
      </w:pPr>
      <w:r>
        <w:t>判断一个算法好不好，我们只通过少量的数据是不能做出准确判断的。根据刚才的几个样例，我们发现，如果我们可以对比这几个算法的关键执行次数函数的渐近增长性，基本就可以分析出：某个算法，随着</w:t>
      </w:r>
      <w:r>
        <w:t>n</w:t>
      </w:r>
      <w:r>
        <w:t>的增大，它会越</w:t>
      </w:r>
      <w:r>
        <w:t>来越优于另一算法，或者越来越差于另一算法。这其实就是事前估算方法的理论依据，通过算法时间复杂度来估算算法时间效率。</w:t>
      </w:r>
    </w:p>
    <w:p w:rsidR="004A1D4E" w:rsidRDefault="009A508B">
      <w:pPr>
        <w:pStyle w:val="4"/>
        <w:ind w:left="1120" w:right="784"/>
      </w:pPr>
      <w:r>
        <w:t>2</w:t>
      </w:r>
      <w:r>
        <w:t>．</w:t>
      </w:r>
      <w:r>
        <w:t>9</w:t>
      </w:r>
      <w:r>
        <w:t>算法时间复杂度</w:t>
      </w:r>
    </w:p>
    <w:p w:rsidR="004A1D4E" w:rsidRDefault="009A508B">
      <w:pPr>
        <w:spacing w:after="4" w:line="265" w:lineRule="auto"/>
        <w:ind w:left="356" w:hanging="10"/>
        <w:jc w:val="both"/>
      </w:pPr>
      <w:r>
        <w:rPr>
          <w:sz w:val="24"/>
        </w:rPr>
        <w:t>2</w:t>
      </w:r>
      <w:r>
        <w:rPr>
          <w:sz w:val="24"/>
        </w:rPr>
        <w:t>，</w:t>
      </w:r>
      <w:r>
        <w:rPr>
          <w:sz w:val="24"/>
        </w:rPr>
        <w:t>9</w:t>
      </w:r>
      <w:r>
        <w:rPr>
          <w:sz w:val="24"/>
        </w:rPr>
        <w:t>，</w:t>
      </w:r>
      <w:r>
        <w:rPr>
          <w:sz w:val="24"/>
        </w:rPr>
        <w:t>1</w:t>
      </w:r>
      <w:r>
        <w:rPr>
          <w:sz w:val="24"/>
        </w:rPr>
        <w:t>算法时间复杂度定义</w:t>
      </w:r>
    </w:p>
    <w:p w:rsidR="004A1D4E" w:rsidRDefault="009A508B">
      <w:pPr>
        <w:spacing w:after="3" w:line="262" w:lineRule="auto"/>
        <w:ind w:left="1095" w:right="667" w:hanging="10"/>
        <w:jc w:val="center"/>
      </w:pPr>
      <w:r>
        <w:rPr>
          <w:sz w:val="20"/>
        </w:rPr>
        <w:t>在进行算法分析时，语句总的执行次数</w:t>
      </w:r>
      <w:r>
        <w:rPr>
          <w:sz w:val="20"/>
        </w:rPr>
        <w:t>T</w:t>
      </w:r>
      <w:r>
        <w:rPr>
          <w:sz w:val="20"/>
        </w:rPr>
        <w:t>（</w:t>
      </w:r>
      <w:r>
        <w:rPr>
          <w:sz w:val="20"/>
        </w:rPr>
        <w:t>n</w:t>
      </w:r>
      <w:r>
        <w:rPr>
          <w:sz w:val="20"/>
        </w:rPr>
        <w:t>）是关于问题规模</w:t>
      </w:r>
      <w:r>
        <w:rPr>
          <w:sz w:val="20"/>
        </w:rPr>
        <w:t xml:space="preserve">n </w:t>
      </w:r>
      <w:r>
        <w:rPr>
          <w:noProof/>
        </w:rPr>
        <w:drawing>
          <wp:inline distT="0" distB="0" distL="0" distR="0">
            <wp:extent cx="6466" cy="6461"/>
            <wp:effectExtent l="0" t="0" r="0" b="0"/>
            <wp:docPr id="257046" name="Picture 257046"/>
            <wp:cNvGraphicFramePr/>
            <a:graphic xmlns:a="http://schemas.openxmlformats.org/drawingml/2006/main">
              <a:graphicData uri="http://schemas.openxmlformats.org/drawingml/2006/picture">
                <pic:pic xmlns:pic="http://schemas.openxmlformats.org/drawingml/2006/picture">
                  <pic:nvPicPr>
                    <pic:cNvPr id="257046" name="Picture 257046"/>
                    <pic:cNvPicPr/>
                  </pic:nvPicPr>
                  <pic:blipFill>
                    <a:blip r:embed="rId283"/>
                    <a:stretch>
                      <a:fillRect/>
                    </a:stretch>
                  </pic:blipFill>
                  <pic:spPr>
                    <a:xfrm>
                      <a:off x="0" y="0"/>
                      <a:ext cx="6466" cy="6461"/>
                    </a:xfrm>
                    <a:prstGeom prst="rect">
                      <a:avLst/>
                    </a:prstGeom>
                  </pic:spPr>
                </pic:pic>
              </a:graphicData>
            </a:graphic>
          </wp:inline>
        </w:drawing>
      </w:r>
      <w:r>
        <w:rPr>
          <w:sz w:val="20"/>
        </w:rPr>
        <w:t>的函数，进而分析</w:t>
      </w:r>
      <w:r>
        <w:rPr>
          <w:sz w:val="20"/>
        </w:rPr>
        <w:t>T(n)</w:t>
      </w:r>
      <w:r>
        <w:rPr>
          <w:sz w:val="20"/>
        </w:rPr>
        <w:t>随</w:t>
      </w:r>
      <w:r>
        <w:rPr>
          <w:sz w:val="20"/>
        </w:rPr>
        <w:t>n</w:t>
      </w:r>
      <w:r>
        <w:rPr>
          <w:sz w:val="20"/>
        </w:rPr>
        <w:t>的变化情况并确定</w:t>
      </w:r>
      <w:r>
        <w:rPr>
          <w:sz w:val="20"/>
        </w:rPr>
        <w:t>T</w:t>
      </w:r>
      <w:r>
        <w:rPr>
          <w:sz w:val="20"/>
        </w:rPr>
        <w:t>（</w:t>
      </w:r>
      <w:r>
        <w:rPr>
          <w:sz w:val="20"/>
        </w:rPr>
        <w:t>n</w:t>
      </w:r>
      <w:r>
        <w:rPr>
          <w:sz w:val="20"/>
        </w:rPr>
        <w:t>）的數量</w:t>
      </w:r>
    </w:p>
    <w:p w:rsidR="004A1D4E" w:rsidRDefault="009A508B">
      <w:pPr>
        <w:spacing w:after="0"/>
        <w:ind w:left="7342"/>
      </w:pPr>
      <w:r>
        <w:rPr>
          <w:noProof/>
        </w:rPr>
        <w:drawing>
          <wp:inline distT="0" distB="0" distL="0" distR="0">
            <wp:extent cx="6466" cy="6462"/>
            <wp:effectExtent l="0" t="0" r="0" b="0"/>
            <wp:docPr id="257047" name="Picture 257047"/>
            <wp:cNvGraphicFramePr/>
            <a:graphic xmlns:a="http://schemas.openxmlformats.org/drawingml/2006/main">
              <a:graphicData uri="http://schemas.openxmlformats.org/drawingml/2006/picture">
                <pic:pic xmlns:pic="http://schemas.openxmlformats.org/drawingml/2006/picture">
                  <pic:nvPicPr>
                    <pic:cNvPr id="257047" name="Picture 257047"/>
                    <pic:cNvPicPr/>
                  </pic:nvPicPr>
                  <pic:blipFill>
                    <a:blip r:embed="rId19"/>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815" w:right="1161"/>
        <w:jc w:val="both"/>
      </w:pPr>
      <w:r>
        <w:rPr>
          <w:sz w:val="20"/>
        </w:rPr>
        <w:t>级。算法的时间复杂度，也就是算法的时间量度，记作：</w:t>
      </w:r>
      <w:r>
        <w:rPr>
          <w:sz w:val="20"/>
        </w:rPr>
        <w:t>T</w:t>
      </w:r>
      <w:r>
        <w:rPr>
          <w:sz w:val="20"/>
        </w:rPr>
        <w:t>（</w:t>
      </w:r>
      <w:r>
        <w:rPr>
          <w:sz w:val="20"/>
        </w:rPr>
        <w:t>n</w:t>
      </w:r>
      <w:r>
        <w:rPr>
          <w:sz w:val="20"/>
        </w:rPr>
        <w:t>）</w:t>
      </w:r>
      <w:r>
        <w:rPr>
          <w:sz w:val="20"/>
        </w:rPr>
        <w:t xml:space="preserve"> </w:t>
      </w:r>
      <w:r>
        <w:rPr>
          <w:noProof/>
        </w:rPr>
        <w:drawing>
          <wp:inline distT="0" distB="0" distL="0" distR="0">
            <wp:extent cx="6466" cy="6461"/>
            <wp:effectExtent l="0" t="0" r="0" b="0"/>
            <wp:docPr id="261640" name="Picture 261640"/>
            <wp:cNvGraphicFramePr/>
            <a:graphic xmlns:a="http://schemas.openxmlformats.org/drawingml/2006/main">
              <a:graphicData uri="http://schemas.openxmlformats.org/drawingml/2006/picture">
                <pic:pic xmlns:pic="http://schemas.openxmlformats.org/drawingml/2006/picture">
                  <pic:nvPicPr>
                    <pic:cNvPr id="261640" name="Picture 261640"/>
                    <pic:cNvPicPr/>
                  </pic:nvPicPr>
                  <pic:blipFill>
                    <a:blip r:embed="rId16"/>
                    <a:stretch>
                      <a:fillRect/>
                    </a:stretch>
                  </pic:blipFill>
                  <pic:spPr>
                    <a:xfrm>
                      <a:off x="0" y="0"/>
                      <a:ext cx="6466" cy="6461"/>
                    </a:xfrm>
                    <a:prstGeom prst="rect">
                      <a:avLst/>
                    </a:prstGeom>
                  </pic:spPr>
                </pic:pic>
              </a:graphicData>
            </a:graphic>
          </wp:inline>
        </w:drawing>
      </w:r>
      <w:r>
        <w:rPr>
          <w:sz w:val="20"/>
        </w:rPr>
        <w:t>= 0</w:t>
      </w:r>
      <w:r>
        <w:rPr>
          <w:sz w:val="20"/>
        </w:rPr>
        <w:t>佴</w:t>
      </w:r>
      <w:r>
        <w:rPr>
          <w:sz w:val="20"/>
        </w:rPr>
        <w:t>n</w:t>
      </w:r>
      <w:r>
        <w:rPr>
          <w:sz w:val="20"/>
        </w:rPr>
        <w:t>））。它表示随问题规模</w:t>
      </w:r>
      <w:r>
        <w:rPr>
          <w:sz w:val="20"/>
        </w:rPr>
        <w:t>n</w:t>
      </w:r>
      <w:r>
        <w:rPr>
          <w:sz w:val="20"/>
        </w:rPr>
        <w:t>的增大，算法执行时间的增长率和</w:t>
      </w:r>
      <w:r>
        <w:rPr>
          <w:sz w:val="20"/>
        </w:rPr>
        <w:t xml:space="preserve"> f ( n )</w:t>
      </w:r>
      <w:r>
        <w:rPr>
          <w:sz w:val="20"/>
        </w:rPr>
        <w:t>的增长率相同，称作算法的渐近时间复杂度，简称为时间复</w:t>
      </w:r>
      <w:r>
        <w:rPr>
          <w:noProof/>
        </w:rPr>
        <w:drawing>
          <wp:inline distT="0" distB="0" distL="0" distR="0">
            <wp:extent cx="6466" cy="6461"/>
            <wp:effectExtent l="0" t="0" r="0" b="0"/>
            <wp:docPr id="261641" name="Picture 261641"/>
            <wp:cNvGraphicFramePr/>
            <a:graphic xmlns:a="http://schemas.openxmlformats.org/drawingml/2006/main">
              <a:graphicData uri="http://schemas.openxmlformats.org/drawingml/2006/picture">
                <pic:pic xmlns:pic="http://schemas.openxmlformats.org/drawingml/2006/picture">
                  <pic:nvPicPr>
                    <pic:cNvPr id="261641" name="Picture 261641"/>
                    <pic:cNvPicPr/>
                  </pic:nvPicPr>
                  <pic:blipFill>
                    <a:blip r:embed="rId804"/>
                    <a:stretch>
                      <a:fillRect/>
                    </a:stretch>
                  </pic:blipFill>
                  <pic:spPr>
                    <a:xfrm>
                      <a:off x="0" y="0"/>
                      <a:ext cx="6466" cy="6461"/>
                    </a:xfrm>
                    <a:prstGeom prst="rect">
                      <a:avLst/>
                    </a:prstGeom>
                  </pic:spPr>
                </pic:pic>
              </a:graphicData>
            </a:graphic>
          </wp:inline>
        </w:drawing>
      </w:r>
      <w:r>
        <w:rPr>
          <w:sz w:val="20"/>
        </w:rPr>
        <w:t>杂度。其中</w:t>
      </w:r>
      <w:r>
        <w:rPr>
          <w:sz w:val="20"/>
        </w:rPr>
        <w:t>f ( n )</w:t>
      </w:r>
      <w:r>
        <w:rPr>
          <w:sz w:val="20"/>
        </w:rPr>
        <w:t>是问题规模</w:t>
      </w:r>
      <w:r>
        <w:rPr>
          <w:sz w:val="20"/>
        </w:rPr>
        <w:t>n</w:t>
      </w:r>
      <w:r>
        <w:rPr>
          <w:sz w:val="20"/>
        </w:rPr>
        <w:t>的某个函数。</w:t>
      </w:r>
      <w:r>
        <w:rPr>
          <w:noProof/>
        </w:rPr>
        <w:drawing>
          <wp:inline distT="0" distB="0" distL="0" distR="0">
            <wp:extent cx="6466" cy="6461"/>
            <wp:effectExtent l="0" t="0" r="0" b="0"/>
            <wp:docPr id="261642" name="Picture 261642"/>
            <wp:cNvGraphicFramePr/>
            <a:graphic xmlns:a="http://schemas.openxmlformats.org/drawingml/2006/main">
              <a:graphicData uri="http://schemas.openxmlformats.org/drawingml/2006/picture">
                <pic:pic xmlns:pic="http://schemas.openxmlformats.org/drawingml/2006/picture">
                  <pic:nvPicPr>
                    <pic:cNvPr id="261642" name="Picture 261642"/>
                    <pic:cNvPicPr/>
                  </pic:nvPicPr>
                  <pic:blipFill>
                    <a:blip r:embed="rId263"/>
                    <a:stretch>
                      <a:fillRect/>
                    </a:stretch>
                  </pic:blipFill>
                  <pic:spPr>
                    <a:xfrm>
                      <a:off x="0" y="0"/>
                      <a:ext cx="6466" cy="6461"/>
                    </a:xfrm>
                    <a:prstGeom prst="rect">
                      <a:avLst/>
                    </a:prstGeom>
                  </pic:spPr>
                </pic:pic>
              </a:graphicData>
            </a:graphic>
          </wp:inline>
        </w:drawing>
      </w:r>
    </w:p>
    <w:p w:rsidR="004A1D4E" w:rsidRDefault="009A508B">
      <w:pPr>
        <w:spacing w:after="29" w:line="227" w:lineRule="auto"/>
        <w:ind w:left="377" w:right="10" w:hanging="10"/>
        <w:jc w:val="both"/>
      </w:pPr>
      <w:r>
        <w:t>这样用大写</w:t>
      </w:r>
      <w:r>
        <w:t>00</w:t>
      </w:r>
      <w:r>
        <w:t>来体现算法时间复杂度的记法，我们称之为大</w:t>
      </w:r>
      <w:r>
        <w:t>0</w:t>
      </w:r>
      <w:r>
        <w:t>记法。</w:t>
      </w:r>
    </w:p>
    <w:p w:rsidR="004A1D4E" w:rsidRDefault="009A508B">
      <w:pPr>
        <w:spacing w:after="5" w:line="262" w:lineRule="auto"/>
        <w:ind w:left="377" w:right="10"/>
        <w:jc w:val="both"/>
      </w:pPr>
      <w:r>
        <w:rPr>
          <w:sz w:val="20"/>
        </w:rPr>
        <w:lastRenderedPageBreak/>
        <w:t>一般情况下，随着</w:t>
      </w:r>
      <w:r>
        <w:rPr>
          <w:sz w:val="20"/>
        </w:rPr>
        <w:t>n</w:t>
      </w:r>
      <w:r>
        <w:rPr>
          <w:sz w:val="20"/>
        </w:rPr>
        <w:t>的增大，</w:t>
      </w:r>
      <w:r>
        <w:rPr>
          <w:sz w:val="20"/>
        </w:rPr>
        <w:t>T</w:t>
      </w:r>
      <w:r>
        <w:rPr>
          <w:sz w:val="20"/>
        </w:rPr>
        <w:t>〔</w:t>
      </w:r>
      <w:r>
        <w:rPr>
          <w:sz w:val="20"/>
        </w:rPr>
        <w:t>n</w:t>
      </w:r>
      <w:r>
        <w:rPr>
          <w:sz w:val="20"/>
        </w:rPr>
        <w:t>〕增长最慢的算法为最优算法。</w:t>
      </w:r>
    </w:p>
    <w:p w:rsidR="004A1D4E" w:rsidRDefault="009A508B">
      <w:pPr>
        <w:spacing w:after="46" w:line="226" w:lineRule="auto"/>
        <w:ind w:left="5" w:right="153" w:firstLine="367"/>
      </w:pPr>
      <w:r>
        <w:t>显然，由此算法时间复杂度的定义可知，我们的三个求和算法的时间复杂度分别为</w:t>
      </w:r>
      <w:r>
        <w:t>O(n), 0</w:t>
      </w:r>
      <w:r>
        <w:t>〔</w:t>
      </w:r>
      <w:r>
        <w:t>1), 0</w:t>
      </w:r>
      <w:r>
        <w:t>〔</w:t>
      </w:r>
      <w:r>
        <w:t>n</w:t>
      </w:r>
      <w:r>
        <w:t>刁。我们分别给它们取了非官方的名称，</w:t>
      </w:r>
      <w:r>
        <w:t>0</w:t>
      </w:r>
      <w:r>
        <w:t>〔</w:t>
      </w:r>
      <w:r>
        <w:t>1</w:t>
      </w:r>
      <w:r>
        <w:t>〕叫常数阶、</w:t>
      </w:r>
      <w:r>
        <w:t>0</w:t>
      </w:r>
      <w:r>
        <w:t>〔</w:t>
      </w:r>
      <w:r>
        <w:t>n</w:t>
      </w:r>
      <w:r>
        <w:t>〕叫线性阶、</w:t>
      </w:r>
      <w:r>
        <w:t>n2</w:t>
      </w:r>
      <w:r>
        <w:t>〕叫平方阶，当然，还有</w:t>
      </w:r>
      <w:r>
        <w:t>其他的一些阶，我们之后会介绍。</w:t>
      </w:r>
      <w:r>
        <w:rPr>
          <w:noProof/>
        </w:rPr>
        <w:drawing>
          <wp:inline distT="0" distB="0" distL="0" distR="0">
            <wp:extent cx="6466" cy="6461"/>
            <wp:effectExtent l="0" t="0" r="0" b="0"/>
            <wp:docPr id="261643" name="Picture 261643"/>
            <wp:cNvGraphicFramePr/>
            <a:graphic xmlns:a="http://schemas.openxmlformats.org/drawingml/2006/main">
              <a:graphicData uri="http://schemas.openxmlformats.org/drawingml/2006/picture">
                <pic:pic xmlns:pic="http://schemas.openxmlformats.org/drawingml/2006/picture">
                  <pic:nvPicPr>
                    <pic:cNvPr id="261643" name="Picture 261643"/>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pStyle w:val="5"/>
        <w:ind w:left="5"/>
      </w:pPr>
      <w:r>
        <w:t>2</w:t>
      </w:r>
      <w:r>
        <w:t>．</w:t>
      </w:r>
      <w:r>
        <w:t>9</w:t>
      </w:r>
      <w:r>
        <w:t>．</w:t>
      </w:r>
      <w:r>
        <w:t>2</w:t>
      </w:r>
      <w:r>
        <w:t>推导大</w:t>
      </w:r>
      <w:r>
        <w:t>O</w:t>
      </w:r>
      <w:r>
        <w:t>阶方法</w:t>
      </w:r>
    </w:p>
    <w:p w:rsidR="004A1D4E" w:rsidRDefault="009A508B">
      <w:pPr>
        <w:spacing w:after="5" w:line="262" w:lineRule="auto"/>
        <w:ind w:left="10" w:right="163" w:firstLine="367"/>
        <w:jc w:val="both"/>
      </w:pPr>
      <w:r>
        <w:rPr>
          <w:sz w:val="20"/>
        </w:rPr>
        <w:t>那么如何分析一个算法的时间复杂度呢？即如何推导大</w:t>
      </w:r>
      <w:r>
        <w:rPr>
          <w:sz w:val="20"/>
        </w:rPr>
        <w:t>0</w:t>
      </w:r>
      <w:r>
        <w:rPr>
          <w:sz w:val="20"/>
        </w:rPr>
        <w:t>阶呢？我们给出了下面的推导方法，基本上，这也就是总结前面我们举的例子。</w:t>
      </w:r>
    </w:p>
    <w:p w:rsidR="004A1D4E" w:rsidRDefault="009A508B">
      <w:pPr>
        <w:spacing w:after="5" w:line="262" w:lineRule="auto"/>
        <w:ind w:left="835" w:right="10"/>
        <w:jc w:val="both"/>
      </w:pPr>
      <w:r>
        <w:rPr>
          <w:sz w:val="20"/>
        </w:rPr>
        <w:t>推导大</w:t>
      </w:r>
      <w:r>
        <w:rPr>
          <w:sz w:val="20"/>
        </w:rPr>
        <w:t>0</w:t>
      </w:r>
      <w:r>
        <w:rPr>
          <w:sz w:val="20"/>
        </w:rPr>
        <w:t>阶：</w:t>
      </w:r>
      <w:r>
        <w:rPr>
          <w:noProof/>
        </w:rPr>
        <w:drawing>
          <wp:inline distT="0" distB="0" distL="0" distR="0">
            <wp:extent cx="510846" cy="19384"/>
            <wp:effectExtent l="0" t="0" r="0" b="0"/>
            <wp:docPr id="3115811" name="Picture 3115811"/>
            <wp:cNvGraphicFramePr/>
            <a:graphic xmlns:a="http://schemas.openxmlformats.org/drawingml/2006/main">
              <a:graphicData uri="http://schemas.openxmlformats.org/drawingml/2006/picture">
                <pic:pic xmlns:pic="http://schemas.openxmlformats.org/drawingml/2006/picture">
                  <pic:nvPicPr>
                    <pic:cNvPr id="3115811" name="Picture 3115811"/>
                    <pic:cNvPicPr/>
                  </pic:nvPicPr>
                  <pic:blipFill>
                    <a:blip r:embed="rId805"/>
                    <a:stretch>
                      <a:fillRect/>
                    </a:stretch>
                  </pic:blipFill>
                  <pic:spPr>
                    <a:xfrm>
                      <a:off x="0" y="0"/>
                      <a:ext cx="510846" cy="19384"/>
                    </a:xfrm>
                    <a:prstGeom prst="rect">
                      <a:avLst/>
                    </a:prstGeom>
                  </pic:spPr>
                </pic:pic>
              </a:graphicData>
            </a:graphic>
          </wp:inline>
        </w:drawing>
      </w:r>
    </w:p>
    <w:p w:rsidR="004A1D4E" w:rsidRDefault="009A508B">
      <w:pPr>
        <w:spacing w:after="29" w:line="227" w:lineRule="auto"/>
        <w:ind w:left="855" w:right="10" w:hanging="10"/>
        <w:jc w:val="both"/>
      </w:pPr>
      <w:r>
        <w:t>1</w:t>
      </w:r>
      <w:r>
        <w:t>佣堂数</w:t>
      </w:r>
      <w:r>
        <w:t>1</w:t>
      </w:r>
      <w:r>
        <w:t>取代运行时间中的所有加法常数。</w:t>
      </w:r>
    </w:p>
    <w:tbl>
      <w:tblPr>
        <w:tblStyle w:val="TableGrid"/>
        <w:tblpPr w:vertAnchor="page" w:horzAnchor="page" w:tblpX="1197" w:tblpY="468"/>
        <w:tblOverlap w:val="never"/>
        <w:tblW w:w="1359" w:type="dxa"/>
        <w:tblInd w:w="0" w:type="dxa"/>
        <w:tblCellMar>
          <w:top w:w="71" w:type="dxa"/>
          <w:left w:w="127" w:type="dxa"/>
          <w:bottom w:w="0" w:type="dxa"/>
          <w:right w:w="71" w:type="dxa"/>
        </w:tblCellMar>
        <w:tblLook w:val="04A0" w:firstRow="1" w:lastRow="0" w:firstColumn="1" w:lastColumn="0" w:noHBand="0" w:noVBand="1"/>
      </w:tblPr>
      <w:tblGrid>
        <w:gridCol w:w="489"/>
        <w:gridCol w:w="870"/>
      </w:tblGrid>
      <w:tr w:rsidR="004A1D4E">
        <w:trPr>
          <w:trHeight w:val="331"/>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825" w:right="10"/>
        <w:jc w:val="both"/>
      </w:pPr>
      <w:r>
        <w:rPr>
          <w:sz w:val="20"/>
        </w:rPr>
        <w:t>2</w:t>
      </w:r>
      <w:r>
        <w:rPr>
          <w:sz w:val="20"/>
        </w:rPr>
        <w:t>．在修改后的运行次数函数中，只保留最高阶项。</w:t>
      </w:r>
    </w:p>
    <w:p w:rsidR="004A1D4E" w:rsidRDefault="009A508B">
      <w:pPr>
        <w:spacing w:after="5" w:line="262" w:lineRule="auto"/>
        <w:ind w:left="835" w:right="10"/>
        <w:jc w:val="both"/>
      </w:pPr>
      <w:r>
        <w:rPr>
          <w:sz w:val="20"/>
        </w:rPr>
        <w:t>3</w:t>
      </w:r>
      <w:r>
        <w:rPr>
          <w:sz w:val="20"/>
        </w:rPr>
        <w:t>．如果最高阶项存在且不是</w:t>
      </w:r>
      <w:r>
        <w:rPr>
          <w:sz w:val="20"/>
        </w:rPr>
        <w:t>1</w:t>
      </w:r>
      <w:r>
        <w:rPr>
          <w:sz w:val="20"/>
        </w:rPr>
        <w:t>，则去除与这个项相乘的常数。</w:t>
      </w:r>
    </w:p>
    <w:p w:rsidR="004A1D4E" w:rsidRDefault="009A508B">
      <w:pPr>
        <w:spacing w:after="5" w:line="262" w:lineRule="auto"/>
        <w:ind w:left="835" w:right="10"/>
        <w:jc w:val="both"/>
      </w:pPr>
      <w:r>
        <w:rPr>
          <w:sz w:val="20"/>
        </w:rPr>
        <w:t>得到的结果就是大</w:t>
      </w:r>
      <w:r>
        <w:rPr>
          <w:sz w:val="20"/>
        </w:rPr>
        <w:t>0</w:t>
      </w:r>
      <w:r>
        <w:rPr>
          <w:sz w:val="20"/>
        </w:rPr>
        <w:t>阶。</w:t>
      </w:r>
      <w:r>
        <w:rPr>
          <w:noProof/>
        </w:rPr>
        <w:drawing>
          <wp:inline distT="0" distB="0" distL="0" distR="0">
            <wp:extent cx="316853" cy="19384"/>
            <wp:effectExtent l="0" t="0" r="0" b="0"/>
            <wp:docPr id="3115813" name="Picture 3115813"/>
            <wp:cNvGraphicFramePr/>
            <a:graphic xmlns:a="http://schemas.openxmlformats.org/drawingml/2006/main">
              <a:graphicData uri="http://schemas.openxmlformats.org/drawingml/2006/picture">
                <pic:pic xmlns:pic="http://schemas.openxmlformats.org/drawingml/2006/picture">
                  <pic:nvPicPr>
                    <pic:cNvPr id="3115813" name="Picture 3115813"/>
                    <pic:cNvPicPr/>
                  </pic:nvPicPr>
                  <pic:blipFill>
                    <a:blip r:embed="rId806"/>
                    <a:stretch>
                      <a:fillRect/>
                    </a:stretch>
                  </pic:blipFill>
                  <pic:spPr>
                    <a:xfrm>
                      <a:off x="0" y="0"/>
                      <a:ext cx="316853" cy="19384"/>
                    </a:xfrm>
                    <a:prstGeom prst="rect">
                      <a:avLst/>
                    </a:prstGeom>
                  </pic:spPr>
                </pic:pic>
              </a:graphicData>
            </a:graphic>
          </wp:inline>
        </w:drawing>
      </w:r>
    </w:p>
    <w:p w:rsidR="004A1D4E" w:rsidRDefault="009A508B">
      <w:pPr>
        <w:spacing w:after="172" w:line="262" w:lineRule="auto"/>
        <w:ind w:left="10" w:right="336" w:firstLine="387"/>
        <w:jc w:val="both"/>
      </w:pPr>
      <w:r>
        <w:rPr>
          <w:sz w:val="20"/>
        </w:rPr>
        <w:t>哈，仿佛是得到了游戏攻略一样，我们好像已经得到了一个推导算法时间复杂度的万能公式。可事实上，分析一个算法的时间复杂度，没有这么简单，我们还需要多看几个例子。</w:t>
      </w:r>
    </w:p>
    <w:p w:rsidR="004A1D4E" w:rsidRDefault="009A508B">
      <w:pPr>
        <w:pStyle w:val="5"/>
        <w:ind w:left="5"/>
      </w:pPr>
      <w:r>
        <w:t>2</w:t>
      </w:r>
      <w:r>
        <w:t>．</w:t>
      </w:r>
      <w:r>
        <w:t>9</w:t>
      </w:r>
      <w:r>
        <w:t>．</w:t>
      </w:r>
      <w:r>
        <w:t>3</w:t>
      </w:r>
      <w:r>
        <w:t>常数阶</w:t>
      </w:r>
    </w:p>
    <w:p w:rsidR="004A1D4E" w:rsidRDefault="009A508B">
      <w:pPr>
        <w:spacing w:after="5" w:line="262" w:lineRule="auto"/>
        <w:ind w:left="10" w:right="132" w:firstLine="367"/>
        <w:jc w:val="both"/>
      </w:pPr>
      <w:r>
        <w:rPr>
          <w:sz w:val="20"/>
        </w:rPr>
        <w:t>首先顺序结构的时间复杂度。下面这个算法，也就是刚才的第二种算法（高斯算法），为什么时间复杂度不是</w:t>
      </w:r>
      <w:r>
        <w:rPr>
          <w:sz w:val="20"/>
        </w:rPr>
        <w:t>0</w:t>
      </w:r>
      <w:r>
        <w:rPr>
          <w:sz w:val="20"/>
        </w:rPr>
        <w:t>〔</w:t>
      </w:r>
      <w:r>
        <w:rPr>
          <w:sz w:val="20"/>
        </w:rPr>
        <w:t>3</w:t>
      </w:r>
      <w:r>
        <w:rPr>
          <w:sz w:val="20"/>
        </w:rPr>
        <w:t>〕，而是</w:t>
      </w:r>
      <w:r>
        <w:rPr>
          <w:sz w:val="20"/>
        </w:rPr>
        <w:t>0</w:t>
      </w:r>
      <w:r>
        <w:rPr>
          <w:sz w:val="20"/>
        </w:rPr>
        <w:t>〔</w:t>
      </w:r>
      <w:r>
        <w:rPr>
          <w:sz w:val="20"/>
        </w:rPr>
        <w:t>1</w:t>
      </w:r>
      <w:r>
        <w:rPr>
          <w:sz w:val="20"/>
        </w:rPr>
        <w:t>〕。</w:t>
      </w:r>
    </w:p>
    <w:p w:rsidR="004A1D4E" w:rsidRDefault="009A508B">
      <w:pPr>
        <w:spacing w:after="3"/>
        <w:ind w:left="295" w:right="3768" w:hanging="285"/>
        <w:jc w:val="both"/>
      </w:pPr>
      <w:r>
        <w:rPr>
          <w:noProof/>
        </w:rPr>
        <w:drawing>
          <wp:anchor distT="0" distB="0" distL="114300" distR="114300" simplePos="0" relativeHeight="251860992" behindDoc="0" locked="0" layoutInCell="1" allowOverlap="0">
            <wp:simplePos x="0" y="0"/>
            <wp:positionH relativeFrom="column">
              <wp:posOffset>1487271</wp:posOffset>
            </wp:positionH>
            <wp:positionV relativeFrom="paragraph">
              <wp:posOffset>206604</wp:posOffset>
            </wp:positionV>
            <wp:extent cx="3420724" cy="335993"/>
            <wp:effectExtent l="0" t="0" r="0" b="0"/>
            <wp:wrapSquare wrapText="bothSides"/>
            <wp:docPr id="3115819" name="Picture 3115819"/>
            <wp:cNvGraphicFramePr/>
            <a:graphic xmlns:a="http://schemas.openxmlformats.org/drawingml/2006/main">
              <a:graphicData uri="http://schemas.openxmlformats.org/drawingml/2006/picture">
                <pic:pic xmlns:pic="http://schemas.openxmlformats.org/drawingml/2006/picture">
                  <pic:nvPicPr>
                    <pic:cNvPr id="3115819" name="Picture 3115819"/>
                    <pic:cNvPicPr/>
                  </pic:nvPicPr>
                  <pic:blipFill>
                    <a:blip r:embed="rId807"/>
                    <a:stretch>
                      <a:fillRect/>
                    </a:stretch>
                  </pic:blipFill>
                  <pic:spPr>
                    <a:xfrm>
                      <a:off x="0" y="0"/>
                      <a:ext cx="3420724" cy="335993"/>
                    </a:xfrm>
                    <a:prstGeom prst="rect">
                      <a:avLst/>
                    </a:prstGeom>
                  </pic:spPr>
                </pic:pic>
              </a:graphicData>
            </a:graphic>
          </wp:anchor>
        </w:drawing>
      </w:r>
      <w:r>
        <w:rPr>
          <w:noProof/>
        </w:rPr>
        <w:drawing>
          <wp:inline distT="0" distB="0" distL="0" distR="0">
            <wp:extent cx="213391" cy="45230"/>
            <wp:effectExtent l="0" t="0" r="0" b="0"/>
            <wp:docPr id="3115815" name="Picture 3115815"/>
            <wp:cNvGraphicFramePr/>
            <a:graphic xmlns:a="http://schemas.openxmlformats.org/drawingml/2006/main">
              <a:graphicData uri="http://schemas.openxmlformats.org/drawingml/2006/picture">
                <pic:pic xmlns:pic="http://schemas.openxmlformats.org/drawingml/2006/picture">
                  <pic:nvPicPr>
                    <pic:cNvPr id="3115815" name="Picture 3115815"/>
                    <pic:cNvPicPr/>
                  </pic:nvPicPr>
                  <pic:blipFill>
                    <a:blip r:embed="rId808"/>
                    <a:stretch>
                      <a:fillRect/>
                    </a:stretch>
                  </pic:blipFill>
                  <pic:spPr>
                    <a:xfrm>
                      <a:off x="0" y="0"/>
                      <a:ext cx="213391" cy="45230"/>
                    </a:xfrm>
                    <a:prstGeom prst="rect">
                      <a:avLst/>
                    </a:prstGeom>
                  </pic:spPr>
                </pic:pic>
              </a:graphicData>
            </a:graphic>
          </wp:inline>
        </w:drawing>
      </w:r>
      <w:r>
        <w:rPr>
          <w:sz w:val="18"/>
        </w:rPr>
        <w:t>int sum = = ' 100</w:t>
      </w:r>
      <w:r>
        <w:rPr>
          <w:sz w:val="18"/>
        </w:rPr>
        <w:t>；</w:t>
      </w:r>
      <w:r>
        <w:rPr>
          <w:sz w:val="18"/>
        </w:rPr>
        <w:t xml:space="preserve"> 7</w:t>
      </w:r>
      <w:r>
        <w:rPr>
          <w:sz w:val="18"/>
        </w:rPr>
        <w:t>．执行一次吖</w:t>
      </w:r>
      <w:r>
        <w:rPr>
          <w:sz w:val="18"/>
        </w:rPr>
        <w:t xml:space="preserve"> sum</w:t>
      </w:r>
      <w:r>
        <w:rPr>
          <w:sz w:val="18"/>
        </w:rPr>
        <w:t>：</w:t>
      </w:r>
      <w:r>
        <w:rPr>
          <w:sz w:val="18"/>
        </w:rPr>
        <w:t>'(1+n) n / 2 0</w:t>
      </w:r>
      <w:r>
        <w:rPr>
          <w:sz w:val="18"/>
        </w:rPr>
        <w:t>执行一次</w:t>
      </w:r>
      <w:r>
        <w:rPr>
          <w:sz w:val="18"/>
        </w:rPr>
        <w:t xml:space="preserve"> </w:t>
      </w:r>
      <w:r>
        <w:rPr>
          <w:noProof/>
        </w:rPr>
        <w:drawing>
          <wp:inline distT="0" distB="0" distL="0" distR="0">
            <wp:extent cx="19399" cy="58152"/>
            <wp:effectExtent l="0" t="0" r="0" b="0"/>
            <wp:docPr id="3115817" name="Picture 3115817"/>
            <wp:cNvGraphicFramePr/>
            <a:graphic xmlns:a="http://schemas.openxmlformats.org/drawingml/2006/main">
              <a:graphicData uri="http://schemas.openxmlformats.org/drawingml/2006/picture">
                <pic:pic xmlns:pic="http://schemas.openxmlformats.org/drawingml/2006/picture">
                  <pic:nvPicPr>
                    <pic:cNvPr id="3115817" name="Picture 3115817"/>
                    <pic:cNvPicPr/>
                  </pic:nvPicPr>
                  <pic:blipFill>
                    <a:blip r:embed="rId809"/>
                    <a:stretch>
                      <a:fillRect/>
                    </a:stretch>
                  </pic:blipFill>
                  <pic:spPr>
                    <a:xfrm>
                      <a:off x="0" y="0"/>
                      <a:ext cx="19399" cy="58152"/>
                    </a:xfrm>
                    <a:prstGeom prst="rect">
                      <a:avLst/>
                    </a:prstGeom>
                  </pic:spPr>
                </pic:pic>
              </a:graphicData>
            </a:graphic>
          </wp:inline>
        </w:drawing>
      </w:r>
      <w:r>
        <w:rPr>
          <w:sz w:val="18"/>
        </w:rPr>
        <w:t>print*</w:t>
      </w:r>
      <w:r>
        <w:rPr>
          <w:sz w:val="18"/>
        </w:rPr>
        <w:t>（，</w:t>
      </w:r>
      <w:r>
        <w:rPr>
          <w:sz w:val="18"/>
        </w:rPr>
        <w:t>sum</w:t>
      </w:r>
      <w:r>
        <w:rPr>
          <w:sz w:val="18"/>
        </w:rPr>
        <w:t>）</w:t>
      </w:r>
    </w:p>
    <w:p w:rsidR="004A1D4E" w:rsidRDefault="009A508B">
      <w:pPr>
        <w:spacing w:after="338" w:line="262" w:lineRule="auto"/>
        <w:ind w:left="10" w:right="102" w:firstLine="377"/>
        <w:jc w:val="both"/>
      </w:pPr>
      <w:r>
        <w:rPr>
          <w:sz w:val="20"/>
        </w:rPr>
        <w:t>这个算法的运行次数函数是</w:t>
      </w:r>
      <w:r>
        <w:rPr>
          <w:sz w:val="20"/>
        </w:rPr>
        <w:t>f (n)</w:t>
      </w:r>
      <w:r>
        <w:rPr>
          <w:sz w:val="20"/>
        </w:rPr>
        <w:t>：根据我们推导大</w:t>
      </w:r>
      <w:r>
        <w:rPr>
          <w:sz w:val="20"/>
        </w:rPr>
        <w:t>0</w:t>
      </w:r>
      <w:r>
        <w:rPr>
          <w:sz w:val="20"/>
        </w:rPr>
        <w:t>阶的方法，第一步就是把常数项</w:t>
      </w:r>
      <w:r>
        <w:rPr>
          <w:sz w:val="20"/>
        </w:rPr>
        <w:t>3</w:t>
      </w:r>
      <w:r>
        <w:rPr>
          <w:sz w:val="20"/>
        </w:rPr>
        <w:t>改为</w:t>
      </w:r>
      <w:r>
        <w:rPr>
          <w:sz w:val="20"/>
        </w:rPr>
        <w:t>1</w:t>
      </w:r>
      <w:r>
        <w:rPr>
          <w:sz w:val="20"/>
        </w:rPr>
        <w:t>。在保留最高阶项时发现，它根本没有最高阶项，所以这个算法的</w:t>
      </w:r>
    </w:p>
    <w:p w:rsidR="004A1D4E" w:rsidRDefault="009A508B">
      <w:pPr>
        <w:spacing w:after="3"/>
        <w:ind w:left="10"/>
        <w:jc w:val="both"/>
      </w:pPr>
      <w:r>
        <w:rPr>
          <w:sz w:val="18"/>
        </w:rPr>
        <w:t>30</w:t>
      </w:r>
    </w:p>
    <w:p w:rsidR="004A1D4E" w:rsidRDefault="004A1D4E">
      <w:pPr>
        <w:sectPr w:rsidR="004A1D4E">
          <w:headerReference w:type="even" r:id="rId810"/>
          <w:headerReference w:type="default" r:id="rId811"/>
          <w:footerReference w:type="even" r:id="rId812"/>
          <w:footerReference w:type="default" r:id="rId813"/>
          <w:headerReference w:type="first" r:id="rId814"/>
          <w:footerReference w:type="first" r:id="rId815"/>
          <w:pgSz w:w="10000" w:h="14500"/>
          <w:pgMar w:top="429" w:right="682" w:bottom="1018" w:left="1202" w:header="720" w:footer="720" w:gutter="0"/>
          <w:cols w:space="720"/>
        </w:sectPr>
      </w:pPr>
    </w:p>
    <w:p w:rsidR="004A1D4E" w:rsidRDefault="009A508B">
      <w:pPr>
        <w:tabs>
          <w:tab w:val="center" w:pos="1726"/>
        </w:tabs>
        <w:spacing w:after="3" w:line="265" w:lineRule="auto"/>
      </w:pPr>
      <w:r>
        <w:rPr>
          <w:sz w:val="28"/>
        </w:rPr>
        <w:lastRenderedPageBreak/>
        <w:t>时</w:t>
      </w:r>
      <w:r>
        <w:rPr>
          <w:sz w:val="28"/>
        </w:rPr>
        <w:tab/>
        <w:t>0</w:t>
      </w:r>
      <w:r>
        <w:rPr>
          <w:sz w:val="28"/>
        </w:rPr>
        <w:t>〔</w:t>
      </w:r>
      <w:r>
        <w:rPr>
          <w:sz w:val="28"/>
        </w:rPr>
        <w:t>1</w:t>
      </w:r>
      <w:r>
        <w:rPr>
          <w:sz w:val="28"/>
        </w:rPr>
        <w:t>〕。</w:t>
      </w:r>
    </w:p>
    <w:p w:rsidR="004A1D4E" w:rsidRDefault="009A508B">
      <w:pPr>
        <w:spacing w:after="5" w:line="227" w:lineRule="auto"/>
        <w:ind w:left="214" w:right="10" w:firstLine="367"/>
        <w:jc w:val="both"/>
      </w:pPr>
      <w:r>
        <w:t>另外，我们试想一下，如果这个算法当中的语句</w:t>
      </w:r>
      <w:r>
        <w:t>sum: (1+n) *n/2</w:t>
      </w:r>
      <w:r>
        <w:t>有</w:t>
      </w:r>
      <w:r>
        <w:t>10</w:t>
      </w:r>
      <w:r>
        <w:t>句，即：</w:t>
      </w:r>
    </w:p>
    <w:p w:rsidR="004A1D4E" w:rsidRDefault="009A508B">
      <w:pPr>
        <w:tabs>
          <w:tab w:val="center" w:pos="1614"/>
          <w:tab w:val="center" w:pos="3753"/>
        </w:tabs>
        <w:spacing w:after="3"/>
      </w:pPr>
      <w:r>
        <w:rPr>
          <w:noProof/>
        </w:rPr>
        <w:drawing>
          <wp:anchor distT="0" distB="0" distL="114300" distR="114300" simplePos="0" relativeHeight="251862016" behindDoc="0" locked="0" layoutInCell="1" allowOverlap="0">
            <wp:simplePos x="0" y="0"/>
            <wp:positionH relativeFrom="column">
              <wp:posOffset>2586558</wp:posOffset>
            </wp:positionH>
            <wp:positionV relativeFrom="paragraph">
              <wp:posOffset>-15357</wp:posOffset>
            </wp:positionV>
            <wp:extent cx="2476630" cy="2054726"/>
            <wp:effectExtent l="0" t="0" r="0" b="0"/>
            <wp:wrapSquare wrapText="bothSides"/>
            <wp:docPr id="3115833" name="Picture 3115833"/>
            <wp:cNvGraphicFramePr/>
            <a:graphic xmlns:a="http://schemas.openxmlformats.org/drawingml/2006/main">
              <a:graphicData uri="http://schemas.openxmlformats.org/drawingml/2006/picture">
                <pic:pic xmlns:pic="http://schemas.openxmlformats.org/drawingml/2006/picture">
                  <pic:nvPicPr>
                    <pic:cNvPr id="3115833" name="Picture 3115833"/>
                    <pic:cNvPicPr/>
                  </pic:nvPicPr>
                  <pic:blipFill>
                    <a:blip r:embed="rId816"/>
                    <a:stretch>
                      <a:fillRect/>
                    </a:stretch>
                  </pic:blipFill>
                  <pic:spPr>
                    <a:xfrm>
                      <a:off x="0" y="0"/>
                      <a:ext cx="2476630" cy="2054726"/>
                    </a:xfrm>
                    <a:prstGeom prst="rect">
                      <a:avLst/>
                    </a:prstGeom>
                  </pic:spPr>
                </pic:pic>
              </a:graphicData>
            </a:graphic>
          </wp:anchor>
        </w:drawing>
      </w:r>
      <w:r>
        <w:rPr>
          <w:noProof/>
        </w:rPr>
        <w:drawing>
          <wp:anchor distT="0" distB="0" distL="114300" distR="114300" simplePos="0" relativeHeight="251863040" behindDoc="0" locked="0" layoutInCell="1" allowOverlap="0">
            <wp:simplePos x="0" y="0"/>
            <wp:positionH relativeFrom="column">
              <wp:posOffset>129328</wp:posOffset>
            </wp:positionH>
            <wp:positionV relativeFrom="paragraph">
              <wp:posOffset>385249</wp:posOffset>
            </wp:positionV>
            <wp:extent cx="1461405" cy="1130746"/>
            <wp:effectExtent l="0" t="0" r="0" b="0"/>
            <wp:wrapSquare wrapText="bothSides"/>
            <wp:docPr id="3115835" name="Picture 3115835"/>
            <wp:cNvGraphicFramePr/>
            <a:graphic xmlns:a="http://schemas.openxmlformats.org/drawingml/2006/main">
              <a:graphicData uri="http://schemas.openxmlformats.org/drawingml/2006/picture">
                <pic:pic xmlns:pic="http://schemas.openxmlformats.org/drawingml/2006/picture">
                  <pic:nvPicPr>
                    <pic:cNvPr id="3115835" name="Picture 3115835"/>
                    <pic:cNvPicPr/>
                  </pic:nvPicPr>
                  <pic:blipFill>
                    <a:blip r:embed="rId817"/>
                    <a:stretch>
                      <a:fillRect/>
                    </a:stretch>
                  </pic:blipFill>
                  <pic:spPr>
                    <a:xfrm>
                      <a:off x="0" y="0"/>
                      <a:ext cx="1461405" cy="1130746"/>
                    </a:xfrm>
                    <a:prstGeom prst="rect">
                      <a:avLst/>
                    </a:prstGeom>
                  </pic:spPr>
                </pic:pic>
              </a:graphicData>
            </a:graphic>
          </wp:anchor>
        </w:drawing>
      </w:r>
      <w:r>
        <w:rPr>
          <w:sz w:val="18"/>
        </w:rPr>
        <w:tab/>
      </w:r>
      <w:r>
        <w:rPr>
          <w:noProof/>
        </w:rPr>
        <w:drawing>
          <wp:inline distT="0" distB="0" distL="0" distR="0">
            <wp:extent cx="6466" cy="6461"/>
            <wp:effectExtent l="0" t="0" r="0" b="0"/>
            <wp:docPr id="265616" name="Picture 265616"/>
            <wp:cNvGraphicFramePr/>
            <a:graphic xmlns:a="http://schemas.openxmlformats.org/drawingml/2006/main">
              <a:graphicData uri="http://schemas.openxmlformats.org/drawingml/2006/picture">
                <pic:pic xmlns:pic="http://schemas.openxmlformats.org/drawingml/2006/picture">
                  <pic:nvPicPr>
                    <pic:cNvPr id="265616" name="Picture 265616"/>
                    <pic:cNvPicPr/>
                  </pic:nvPicPr>
                  <pic:blipFill>
                    <a:blip r:embed="rId79"/>
                    <a:stretch>
                      <a:fillRect/>
                    </a:stretch>
                  </pic:blipFill>
                  <pic:spPr>
                    <a:xfrm>
                      <a:off x="0" y="0"/>
                      <a:ext cx="6466" cy="6461"/>
                    </a:xfrm>
                    <a:prstGeom prst="rect">
                      <a:avLst/>
                    </a:prstGeom>
                  </pic:spPr>
                </pic:pic>
              </a:graphicData>
            </a:graphic>
          </wp:inline>
        </w:drawing>
      </w:r>
      <w:r>
        <w:rPr>
          <w:sz w:val="18"/>
        </w:rPr>
        <w:t>int sum = 0</w:t>
      </w:r>
      <w:r>
        <w:rPr>
          <w:sz w:val="18"/>
        </w:rPr>
        <w:t>，</w:t>
      </w:r>
      <w:r>
        <w:rPr>
          <w:sz w:val="18"/>
        </w:rPr>
        <w:t>= 1℃ 0</w:t>
      </w:r>
      <w:r>
        <w:rPr>
          <w:sz w:val="18"/>
        </w:rPr>
        <w:tab/>
      </w:r>
      <w:r>
        <w:rPr>
          <w:sz w:val="18"/>
        </w:rPr>
        <w:t>执行</w:t>
      </w:r>
      <w:r>
        <w:rPr>
          <w:sz w:val="18"/>
        </w:rPr>
        <w:t>1</w:t>
      </w:r>
    </w:p>
    <w:p w:rsidR="004A1D4E" w:rsidRDefault="009A508B">
      <w:pPr>
        <w:spacing w:after="5" w:line="262" w:lineRule="auto"/>
        <w:ind w:left="3105" w:right="3075" w:hanging="2525"/>
        <w:jc w:val="both"/>
      </w:pPr>
      <w:r>
        <w:rPr>
          <w:sz w:val="20"/>
        </w:rPr>
        <w:t>S</w:t>
      </w:r>
      <w:r>
        <w:rPr>
          <w:sz w:val="20"/>
        </w:rPr>
        <w:t>飞</w:t>
      </w:r>
      <w:r>
        <w:rPr>
          <w:sz w:val="20"/>
        </w:rPr>
        <w:t xml:space="preserve">1n1 </w:t>
      </w:r>
      <w:r>
        <w:rPr>
          <w:noProof/>
        </w:rPr>
        <w:drawing>
          <wp:inline distT="0" distB="0" distL="0" distR="0">
            <wp:extent cx="71130" cy="38768"/>
            <wp:effectExtent l="0" t="0" r="0" b="0"/>
            <wp:docPr id="265618" name="Picture 265618"/>
            <wp:cNvGraphicFramePr/>
            <a:graphic xmlns:a="http://schemas.openxmlformats.org/drawingml/2006/main">
              <a:graphicData uri="http://schemas.openxmlformats.org/drawingml/2006/picture">
                <pic:pic xmlns:pic="http://schemas.openxmlformats.org/drawingml/2006/picture">
                  <pic:nvPicPr>
                    <pic:cNvPr id="265618" name="Picture 265618"/>
                    <pic:cNvPicPr/>
                  </pic:nvPicPr>
                  <pic:blipFill>
                    <a:blip r:embed="rId818"/>
                    <a:stretch>
                      <a:fillRect/>
                    </a:stretch>
                  </pic:blipFill>
                  <pic:spPr>
                    <a:xfrm>
                      <a:off x="0" y="0"/>
                      <a:ext cx="71130" cy="38768"/>
                    </a:xfrm>
                    <a:prstGeom prst="rect">
                      <a:avLst/>
                    </a:prstGeom>
                  </pic:spPr>
                </pic:pic>
              </a:graphicData>
            </a:graphic>
          </wp:inline>
        </w:drawing>
      </w:r>
      <w:r>
        <w:rPr>
          <w:sz w:val="20"/>
        </w:rPr>
        <w:t xml:space="preserve"> (1+0)</w:t>
      </w:r>
      <w:r>
        <w:rPr>
          <w:sz w:val="20"/>
        </w:rPr>
        <w:t>．</w:t>
      </w:r>
      <w:r>
        <w:rPr>
          <w:sz w:val="20"/>
        </w:rPr>
        <w:t>n / 2</w:t>
      </w:r>
      <w:r>
        <w:rPr>
          <w:noProof/>
        </w:rPr>
        <w:drawing>
          <wp:inline distT="0" distB="0" distL="0" distR="0">
            <wp:extent cx="64664" cy="77537"/>
            <wp:effectExtent l="0" t="0" r="0" b="0"/>
            <wp:docPr id="3115837" name="Picture 3115837"/>
            <wp:cNvGraphicFramePr/>
            <a:graphic xmlns:a="http://schemas.openxmlformats.org/drawingml/2006/main">
              <a:graphicData uri="http://schemas.openxmlformats.org/drawingml/2006/picture">
                <pic:pic xmlns:pic="http://schemas.openxmlformats.org/drawingml/2006/picture">
                  <pic:nvPicPr>
                    <pic:cNvPr id="3115837" name="Picture 3115837"/>
                    <pic:cNvPicPr/>
                  </pic:nvPicPr>
                  <pic:blipFill>
                    <a:blip r:embed="rId819"/>
                    <a:stretch>
                      <a:fillRect/>
                    </a:stretch>
                  </pic:blipFill>
                  <pic:spPr>
                    <a:xfrm>
                      <a:off x="0" y="0"/>
                      <a:ext cx="64664" cy="77537"/>
                    </a:xfrm>
                    <a:prstGeom prst="rect">
                      <a:avLst/>
                    </a:prstGeom>
                  </pic:spPr>
                </pic:pic>
              </a:graphicData>
            </a:graphic>
          </wp:inline>
        </w:drawing>
      </w:r>
      <w:r>
        <w:rPr>
          <w:sz w:val="20"/>
        </w:rPr>
        <w:t>产执行第</w:t>
      </w:r>
      <w:r>
        <w:rPr>
          <w:sz w:val="20"/>
        </w:rPr>
        <w:t>1</w:t>
      </w:r>
      <w:r>
        <w:rPr>
          <w:sz w:val="20"/>
        </w:rPr>
        <w:t>次吖</w:t>
      </w:r>
      <w:r>
        <w:rPr>
          <w:noProof/>
        </w:rPr>
        <w:drawing>
          <wp:inline distT="0" distB="0" distL="0" distR="0">
            <wp:extent cx="174593" cy="96921"/>
            <wp:effectExtent l="0" t="0" r="0" b="0"/>
            <wp:docPr id="3115839" name="Picture 3115839"/>
            <wp:cNvGraphicFramePr/>
            <a:graphic xmlns:a="http://schemas.openxmlformats.org/drawingml/2006/main">
              <a:graphicData uri="http://schemas.openxmlformats.org/drawingml/2006/picture">
                <pic:pic xmlns:pic="http://schemas.openxmlformats.org/drawingml/2006/picture">
                  <pic:nvPicPr>
                    <pic:cNvPr id="3115839" name="Picture 3115839"/>
                    <pic:cNvPicPr/>
                  </pic:nvPicPr>
                  <pic:blipFill>
                    <a:blip r:embed="rId820"/>
                    <a:stretch>
                      <a:fillRect/>
                    </a:stretch>
                  </pic:blipFill>
                  <pic:spPr>
                    <a:xfrm>
                      <a:off x="0" y="0"/>
                      <a:ext cx="174593" cy="96921"/>
                    </a:xfrm>
                    <a:prstGeom prst="rect">
                      <a:avLst/>
                    </a:prstGeom>
                  </pic:spPr>
                </pic:pic>
              </a:graphicData>
            </a:graphic>
          </wp:inline>
        </w:drawing>
      </w:r>
      <w:r>
        <w:rPr>
          <w:sz w:val="20"/>
        </w:rPr>
        <w:t>执行第</w:t>
      </w:r>
      <w:r>
        <w:rPr>
          <w:sz w:val="20"/>
        </w:rPr>
        <w:t>2</w:t>
      </w:r>
      <w:r>
        <w:rPr>
          <w:sz w:val="20"/>
        </w:rPr>
        <w:t>次脔／</w:t>
      </w:r>
    </w:p>
    <w:p w:rsidR="004A1D4E" w:rsidRDefault="009A508B">
      <w:pPr>
        <w:spacing w:after="3" w:line="216" w:lineRule="auto"/>
        <w:ind w:left="677" w:right="3177" w:firstLine="132"/>
      </w:pPr>
      <w:r>
        <w:rPr>
          <w:sz w:val="18"/>
        </w:rPr>
        <w:t>/</w:t>
      </w:r>
      <w:r>
        <w:rPr>
          <w:sz w:val="18"/>
        </w:rPr>
        <w:t>脔执行第</w:t>
      </w:r>
      <w:r>
        <w:rPr>
          <w:sz w:val="18"/>
        </w:rPr>
        <w:t>3</w:t>
      </w:r>
      <w:r>
        <w:rPr>
          <w:sz w:val="18"/>
        </w:rPr>
        <w:t>次吖</w:t>
      </w:r>
      <w:r>
        <w:rPr>
          <w:sz w:val="18"/>
        </w:rPr>
        <w:t xml:space="preserve"> /</w:t>
      </w:r>
      <w:r>
        <w:rPr>
          <w:sz w:val="18"/>
        </w:rPr>
        <w:t>．执行第</w:t>
      </w:r>
      <w:r>
        <w:rPr>
          <w:sz w:val="18"/>
        </w:rPr>
        <w:t>4</w:t>
      </w:r>
      <w:r>
        <w:rPr>
          <w:sz w:val="18"/>
        </w:rPr>
        <w:t>次吖</w:t>
      </w:r>
      <w:r>
        <w:rPr>
          <w:noProof/>
        </w:rPr>
        <w:drawing>
          <wp:inline distT="0" distB="0" distL="0" distR="0">
            <wp:extent cx="6466" cy="6461"/>
            <wp:effectExtent l="0" t="0" r="0" b="0"/>
            <wp:docPr id="265641" name="Picture 265641"/>
            <wp:cNvGraphicFramePr/>
            <a:graphic xmlns:a="http://schemas.openxmlformats.org/drawingml/2006/main">
              <a:graphicData uri="http://schemas.openxmlformats.org/drawingml/2006/picture">
                <pic:pic xmlns:pic="http://schemas.openxmlformats.org/drawingml/2006/picture">
                  <pic:nvPicPr>
                    <pic:cNvPr id="265641" name="Picture 265641"/>
                    <pic:cNvPicPr/>
                  </pic:nvPicPr>
                  <pic:blipFill>
                    <a:blip r:embed="rId821"/>
                    <a:stretch>
                      <a:fillRect/>
                    </a:stretch>
                  </pic:blipFill>
                  <pic:spPr>
                    <a:xfrm>
                      <a:off x="0" y="0"/>
                      <a:ext cx="6466" cy="6461"/>
                    </a:xfrm>
                    <a:prstGeom prst="rect">
                      <a:avLst/>
                    </a:prstGeom>
                  </pic:spPr>
                </pic:pic>
              </a:graphicData>
            </a:graphic>
          </wp:inline>
        </w:drawing>
      </w:r>
      <w:r>
        <w:rPr>
          <w:sz w:val="18"/>
        </w:rPr>
        <w:t>产执行第</w:t>
      </w:r>
      <w:r>
        <w:rPr>
          <w:sz w:val="18"/>
        </w:rPr>
        <w:t>5</w:t>
      </w:r>
      <w:r>
        <w:rPr>
          <w:sz w:val="18"/>
        </w:rPr>
        <w:t>次吖</w:t>
      </w:r>
      <w:r>
        <w:rPr>
          <w:noProof/>
        </w:rPr>
        <w:drawing>
          <wp:inline distT="0" distB="0" distL="0" distR="0">
            <wp:extent cx="12933" cy="25846"/>
            <wp:effectExtent l="0" t="0" r="0" b="0"/>
            <wp:docPr id="3115841" name="Picture 3115841"/>
            <wp:cNvGraphicFramePr/>
            <a:graphic xmlns:a="http://schemas.openxmlformats.org/drawingml/2006/main">
              <a:graphicData uri="http://schemas.openxmlformats.org/drawingml/2006/picture">
                <pic:pic xmlns:pic="http://schemas.openxmlformats.org/drawingml/2006/picture">
                  <pic:nvPicPr>
                    <pic:cNvPr id="3115841" name="Picture 3115841"/>
                    <pic:cNvPicPr/>
                  </pic:nvPicPr>
                  <pic:blipFill>
                    <a:blip r:embed="rId822"/>
                    <a:stretch>
                      <a:fillRect/>
                    </a:stretch>
                  </pic:blipFill>
                  <pic:spPr>
                    <a:xfrm>
                      <a:off x="0" y="0"/>
                      <a:ext cx="12933" cy="25846"/>
                    </a:xfrm>
                    <a:prstGeom prst="rect">
                      <a:avLst/>
                    </a:prstGeom>
                  </pic:spPr>
                </pic:pic>
              </a:graphicData>
            </a:graphic>
          </wp:inline>
        </w:drawing>
      </w:r>
      <w:r>
        <w:rPr>
          <w:sz w:val="18"/>
        </w:rPr>
        <w:t>／执行第</w:t>
      </w:r>
      <w:r>
        <w:rPr>
          <w:sz w:val="18"/>
        </w:rPr>
        <w:t>6</w:t>
      </w:r>
      <w:r>
        <w:rPr>
          <w:sz w:val="18"/>
        </w:rPr>
        <w:t>次</w:t>
      </w:r>
      <w:r>
        <w:rPr>
          <w:sz w:val="18"/>
        </w:rPr>
        <w:t xml:space="preserve">· / </w:t>
      </w:r>
      <w:r>
        <w:rPr>
          <w:noProof/>
        </w:rPr>
        <w:drawing>
          <wp:inline distT="0" distB="0" distL="0" distR="0">
            <wp:extent cx="64664" cy="51691"/>
            <wp:effectExtent l="0" t="0" r="0" b="0"/>
            <wp:docPr id="3115843" name="Picture 3115843"/>
            <wp:cNvGraphicFramePr/>
            <a:graphic xmlns:a="http://schemas.openxmlformats.org/drawingml/2006/main">
              <a:graphicData uri="http://schemas.openxmlformats.org/drawingml/2006/picture">
                <pic:pic xmlns:pic="http://schemas.openxmlformats.org/drawingml/2006/picture">
                  <pic:nvPicPr>
                    <pic:cNvPr id="3115843" name="Picture 3115843"/>
                    <pic:cNvPicPr/>
                  </pic:nvPicPr>
                  <pic:blipFill>
                    <a:blip r:embed="rId823"/>
                    <a:stretch>
                      <a:fillRect/>
                    </a:stretch>
                  </pic:blipFill>
                  <pic:spPr>
                    <a:xfrm>
                      <a:off x="0" y="0"/>
                      <a:ext cx="64664" cy="51691"/>
                    </a:xfrm>
                    <a:prstGeom prst="rect">
                      <a:avLst/>
                    </a:prstGeom>
                  </pic:spPr>
                </pic:pic>
              </a:graphicData>
            </a:graphic>
          </wp:inline>
        </w:drawing>
      </w:r>
      <w:r>
        <w:rPr>
          <w:sz w:val="18"/>
        </w:rPr>
        <w:t>/</w:t>
      </w:r>
      <w:r>
        <w:rPr>
          <w:sz w:val="18"/>
        </w:rPr>
        <w:t>．执行第</w:t>
      </w:r>
      <w:r>
        <w:rPr>
          <w:sz w:val="18"/>
        </w:rPr>
        <w:t>7</w:t>
      </w:r>
      <w:r>
        <w:rPr>
          <w:sz w:val="18"/>
        </w:rPr>
        <w:t>次</w:t>
      </w:r>
    </w:p>
    <w:p w:rsidR="004A1D4E" w:rsidRDefault="009A508B">
      <w:pPr>
        <w:spacing w:after="3"/>
        <w:ind w:left="540"/>
        <w:jc w:val="both"/>
      </w:pPr>
      <w:r>
        <w:rPr>
          <w:noProof/>
        </w:rPr>
        <w:drawing>
          <wp:inline distT="0" distB="0" distL="0" distR="0">
            <wp:extent cx="6466" cy="64614"/>
            <wp:effectExtent l="0" t="0" r="0" b="0"/>
            <wp:docPr id="3115845" name="Picture 3115845"/>
            <wp:cNvGraphicFramePr/>
            <a:graphic xmlns:a="http://schemas.openxmlformats.org/drawingml/2006/main">
              <a:graphicData uri="http://schemas.openxmlformats.org/drawingml/2006/picture">
                <pic:pic xmlns:pic="http://schemas.openxmlformats.org/drawingml/2006/picture">
                  <pic:nvPicPr>
                    <pic:cNvPr id="3115845" name="Picture 3115845"/>
                    <pic:cNvPicPr/>
                  </pic:nvPicPr>
                  <pic:blipFill>
                    <a:blip r:embed="rId824"/>
                    <a:stretch>
                      <a:fillRect/>
                    </a:stretch>
                  </pic:blipFill>
                  <pic:spPr>
                    <a:xfrm>
                      <a:off x="0" y="0"/>
                      <a:ext cx="6466" cy="64614"/>
                    </a:xfrm>
                    <a:prstGeom prst="rect">
                      <a:avLst/>
                    </a:prstGeom>
                  </pic:spPr>
                </pic:pic>
              </a:graphicData>
            </a:graphic>
          </wp:inline>
        </w:drawing>
      </w:r>
      <w:r>
        <w:rPr>
          <w:sz w:val="18"/>
        </w:rPr>
        <w:t>Sum = (1+n)</w:t>
      </w:r>
      <w:r>
        <w:rPr>
          <w:sz w:val="18"/>
        </w:rPr>
        <w:t>．</w:t>
      </w:r>
      <w:r>
        <w:rPr>
          <w:sz w:val="18"/>
        </w:rPr>
        <w:t>n</w:t>
      </w:r>
      <w:r>
        <w:rPr>
          <w:sz w:val="18"/>
        </w:rPr>
        <w:t>／</w:t>
      </w:r>
      <w:r>
        <w:rPr>
          <w:sz w:val="18"/>
        </w:rPr>
        <w:t>2</w:t>
      </w:r>
      <w:r>
        <w:rPr>
          <w:noProof/>
        </w:rPr>
        <w:drawing>
          <wp:inline distT="0" distB="0" distL="0" distR="0">
            <wp:extent cx="530244" cy="71076"/>
            <wp:effectExtent l="0" t="0" r="0" b="0"/>
            <wp:docPr id="3115847" name="Picture 3115847"/>
            <wp:cNvGraphicFramePr/>
            <a:graphic xmlns:a="http://schemas.openxmlformats.org/drawingml/2006/main">
              <a:graphicData uri="http://schemas.openxmlformats.org/drawingml/2006/picture">
                <pic:pic xmlns:pic="http://schemas.openxmlformats.org/drawingml/2006/picture">
                  <pic:nvPicPr>
                    <pic:cNvPr id="3115847" name="Picture 3115847"/>
                    <pic:cNvPicPr/>
                  </pic:nvPicPr>
                  <pic:blipFill>
                    <a:blip r:embed="rId825"/>
                    <a:stretch>
                      <a:fillRect/>
                    </a:stretch>
                  </pic:blipFill>
                  <pic:spPr>
                    <a:xfrm>
                      <a:off x="0" y="0"/>
                      <a:ext cx="530244" cy="71076"/>
                    </a:xfrm>
                    <a:prstGeom prst="rect">
                      <a:avLst/>
                    </a:prstGeom>
                  </pic:spPr>
                </pic:pic>
              </a:graphicData>
            </a:graphic>
          </wp:inline>
        </w:drawing>
      </w:r>
      <w:r>
        <w:rPr>
          <w:sz w:val="18"/>
        </w:rPr>
        <w:t>0</w:t>
      </w:r>
      <w:r>
        <w:rPr>
          <w:sz w:val="18"/>
        </w:rPr>
        <w:t>执行第</w:t>
      </w:r>
      <w:r>
        <w:rPr>
          <w:sz w:val="18"/>
        </w:rPr>
        <w:t>8</w:t>
      </w:r>
      <w:r>
        <w:rPr>
          <w:sz w:val="18"/>
        </w:rPr>
        <w:t>次吖</w:t>
      </w:r>
    </w:p>
    <w:p w:rsidR="004A1D4E" w:rsidRDefault="009A508B">
      <w:pPr>
        <w:tabs>
          <w:tab w:val="center" w:pos="3803"/>
        </w:tabs>
        <w:spacing w:after="3"/>
      </w:pPr>
      <w:r>
        <w:rPr>
          <w:noProof/>
        </w:rPr>
        <w:drawing>
          <wp:inline distT="0" distB="0" distL="0" distR="0">
            <wp:extent cx="6466" cy="38768"/>
            <wp:effectExtent l="0" t="0" r="0" b="0"/>
            <wp:docPr id="3115849" name="Picture 3115849"/>
            <wp:cNvGraphicFramePr/>
            <a:graphic xmlns:a="http://schemas.openxmlformats.org/drawingml/2006/main">
              <a:graphicData uri="http://schemas.openxmlformats.org/drawingml/2006/picture">
                <pic:pic xmlns:pic="http://schemas.openxmlformats.org/drawingml/2006/picture">
                  <pic:nvPicPr>
                    <pic:cNvPr id="3115849" name="Picture 3115849"/>
                    <pic:cNvPicPr/>
                  </pic:nvPicPr>
                  <pic:blipFill>
                    <a:blip r:embed="rId826"/>
                    <a:stretch>
                      <a:fillRect/>
                    </a:stretch>
                  </pic:blipFill>
                  <pic:spPr>
                    <a:xfrm>
                      <a:off x="0" y="0"/>
                      <a:ext cx="6466" cy="38768"/>
                    </a:xfrm>
                    <a:prstGeom prst="rect">
                      <a:avLst/>
                    </a:prstGeom>
                  </pic:spPr>
                </pic:pic>
              </a:graphicData>
            </a:graphic>
          </wp:inline>
        </w:drawing>
      </w:r>
      <w:r>
        <w:rPr>
          <w:sz w:val="18"/>
        </w:rPr>
        <w:t xml:space="preserve">Sum “ </w:t>
      </w:r>
      <w:r>
        <w:rPr>
          <w:sz w:val="18"/>
        </w:rPr>
        <w:t>（</w:t>
      </w:r>
      <w:r>
        <w:rPr>
          <w:sz w:val="18"/>
        </w:rPr>
        <w:t>1</w:t>
      </w:r>
      <w:r>
        <w:rPr>
          <w:sz w:val="18"/>
        </w:rPr>
        <w:t>十</w:t>
      </w:r>
      <w:r>
        <w:rPr>
          <w:sz w:val="18"/>
        </w:rPr>
        <w:t>n</w:t>
      </w:r>
      <w:r>
        <w:rPr>
          <w:sz w:val="18"/>
        </w:rPr>
        <w:t>）</w:t>
      </w:r>
      <w:r>
        <w:rPr>
          <w:sz w:val="18"/>
        </w:rPr>
        <w:t>n/</w:t>
      </w:r>
      <w:r>
        <w:rPr>
          <w:sz w:val="18"/>
        </w:rPr>
        <w:t>孬</w:t>
      </w:r>
      <w:r>
        <w:rPr>
          <w:sz w:val="18"/>
        </w:rPr>
        <w:tab/>
      </w:r>
      <w:r>
        <w:rPr>
          <w:sz w:val="18"/>
        </w:rPr>
        <w:t>产执行第</w:t>
      </w:r>
      <w:r>
        <w:rPr>
          <w:sz w:val="18"/>
        </w:rPr>
        <w:t>9</w:t>
      </w:r>
      <w:r>
        <w:rPr>
          <w:sz w:val="18"/>
        </w:rPr>
        <w:t>次</w:t>
      </w:r>
    </w:p>
    <w:p w:rsidR="004A1D4E" w:rsidRDefault="009A508B">
      <w:pPr>
        <w:spacing w:after="4" w:line="265" w:lineRule="auto"/>
        <w:ind w:left="590" w:hanging="10"/>
        <w:jc w:val="both"/>
      </w:pPr>
      <w:r>
        <w:rPr>
          <w:noProof/>
        </w:rPr>
        <w:drawing>
          <wp:inline distT="0" distB="0" distL="0" distR="0">
            <wp:extent cx="329786" cy="51691"/>
            <wp:effectExtent l="0" t="0" r="0" b="0"/>
            <wp:docPr id="3115851" name="Picture 3115851"/>
            <wp:cNvGraphicFramePr/>
            <a:graphic xmlns:a="http://schemas.openxmlformats.org/drawingml/2006/main">
              <a:graphicData uri="http://schemas.openxmlformats.org/drawingml/2006/picture">
                <pic:pic xmlns:pic="http://schemas.openxmlformats.org/drawingml/2006/picture">
                  <pic:nvPicPr>
                    <pic:cNvPr id="3115851" name="Picture 3115851"/>
                    <pic:cNvPicPr/>
                  </pic:nvPicPr>
                  <pic:blipFill>
                    <a:blip r:embed="rId827"/>
                    <a:stretch>
                      <a:fillRect/>
                    </a:stretch>
                  </pic:blipFill>
                  <pic:spPr>
                    <a:xfrm>
                      <a:off x="0" y="0"/>
                      <a:ext cx="329786" cy="51691"/>
                    </a:xfrm>
                    <a:prstGeom prst="rect">
                      <a:avLst/>
                    </a:prstGeom>
                  </pic:spPr>
                </pic:pic>
              </a:graphicData>
            </a:graphic>
          </wp:inline>
        </w:drawing>
      </w:r>
      <w:r>
        <w:rPr>
          <w:sz w:val="24"/>
        </w:rPr>
        <w:t>(1+n)</w:t>
      </w:r>
      <w:r>
        <w:rPr>
          <w:sz w:val="24"/>
        </w:rPr>
        <w:t>．</w:t>
      </w:r>
      <w:r>
        <w:rPr>
          <w:sz w:val="24"/>
        </w:rPr>
        <w:t>n / 2</w:t>
      </w:r>
      <w:r>
        <w:rPr>
          <w:sz w:val="24"/>
        </w:rPr>
        <w:t>；</w:t>
      </w:r>
      <w:r>
        <w:rPr>
          <w:noProof/>
        </w:rPr>
        <w:drawing>
          <wp:inline distT="0" distB="0" distL="0" distR="0">
            <wp:extent cx="342719" cy="25846"/>
            <wp:effectExtent l="0" t="0" r="0" b="0"/>
            <wp:docPr id="3115853" name="Picture 3115853"/>
            <wp:cNvGraphicFramePr/>
            <a:graphic xmlns:a="http://schemas.openxmlformats.org/drawingml/2006/main">
              <a:graphicData uri="http://schemas.openxmlformats.org/drawingml/2006/picture">
                <pic:pic xmlns:pic="http://schemas.openxmlformats.org/drawingml/2006/picture">
                  <pic:nvPicPr>
                    <pic:cNvPr id="3115853" name="Picture 3115853"/>
                    <pic:cNvPicPr/>
                  </pic:nvPicPr>
                  <pic:blipFill>
                    <a:blip r:embed="rId828"/>
                    <a:stretch>
                      <a:fillRect/>
                    </a:stretch>
                  </pic:blipFill>
                  <pic:spPr>
                    <a:xfrm>
                      <a:off x="0" y="0"/>
                      <a:ext cx="342719" cy="25846"/>
                    </a:xfrm>
                    <a:prstGeom prst="rect">
                      <a:avLst/>
                    </a:prstGeom>
                  </pic:spPr>
                </pic:pic>
              </a:graphicData>
            </a:graphic>
          </wp:inline>
        </w:drawing>
      </w:r>
      <w:r>
        <w:rPr>
          <w:sz w:val="24"/>
        </w:rPr>
        <w:t>0</w:t>
      </w:r>
      <w:r>
        <w:rPr>
          <w:sz w:val="24"/>
        </w:rPr>
        <w:t>执行第</w:t>
      </w:r>
      <w:r>
        <w:rPr>
          <w:sz w:val="24"/>
        </w:rPr>
        <w:t>10</w:t>
      </w:r>
      <w:r>
        <w:rPr>
          <w:sz w:val="24"/>
        </w:rPr>
        <w:t>次／</w:t>
      </w:r>
    </w:p>
    <w:p w:rsidR="004A1D4E" w:rsidRDefault="009A508B">
      <w:pPr>
        <w:spacing w:after="4" w:line="265" w:lineRule="auto"/>
        <w:ind w:left="336" w:hanging="10"/>
        <w:jc w:val="both"/>
      </w:pPr>
      <w:r>
        <w:rPr>
          <w:noProof/>
        </w:rPr>
        <w:drawing>
          <wp:inline distT="0" distB="0" distL="0" distR="0">
            <wp:extent cx="6466" cy="6461"/>
            <wp:effectExtent l="0" t="0" r="0" b="0"/>
            <wp:docPr id="265681" name="Picture 265681"/>
            <wp:cNvGraphicFramePr/>
            <a:graphic xmlns:a="http://schemas.openxmlformats.org/drawingml/2006/main">
              <a:graphicData uri="http://schemas.openxmlformats.org/drawingml/2006/picture">
                <pic:pic xmlns:pic="http://schemas.openxmlformats.org/drawingml/2006/picture">
                  <pic:nvPicPr>
                    <pic:cNvPr id="265681" name="Picture 265681"/>
                    <pic:cNvPicPr/>
                  </pic:nvPicPr>
                  <pic:blipFill>
                    <a:blip r:embed="rId18"/>
                    <a:stretch>
                      <a:fillRect/>
                    </a:stretch>
                  </pic:blipFill>
                  <pic:spPr>
                    <a:xfrm>
                      <a:off x="0" y="0"/>
                      <a:ext cx="6466" cy="6461"/>
                    </a:xfrm>
                    <a:prstGeom prst="rect">
                      <a:avLst/>
                    </a:prstGeom>
                  </pic:spPr>
                </pic:pic>
              </a:graphicData>
            </a:graphic>
          </wp:inline>
        </w:drawing>
      </w:r>
      <w:r>
        <w:rPr>
          <w:sz w:val="24"/>
        </w:rPr>
        <w:t xml:space="preserve"> printf</w:t>
      </w:r>
      <w:r>
        <w:rPr>
          <w:sz w:val="24"/>
        </w:rPr>
        <w:t>（</w:t>
      </w:r>
      <w:r>
        <w:rPr>
          <w:sz w:val="24"/>
        </w:rPr>
        <w:t>"*d",sum)</w:t>
      </w:r>
      <w:r>
        <w:rPr>
          <w:sz w:val="24"/>
        </w:rPr>
        <w:t>；</w:t>
      </w:r>
      <w:r>
        <w:rPr>
          <w:noProof/>
        </w:rPr>
        <w:drawing>
          <wp:inline distT="0" distB="0" distL="0" distR="0">
            <wp:extent cx="446181" cy="96921"/>
            <wp:effectExtent l="0" t="0" r="0" b="0"/>
            <wp:docPr id="3115855" name="Picture 3115855"/>
            <wp:cNvGraphicFramePr/>
            <a:graphic xmlns:a="http://schemas.openxmlformats.org/drawingml/2006/main">
              <a:graphicData uri="http://schemas.openxmlformats.org/drawingml/2006/picture">
                <pic:pic xmlns:pic="http://schemas.openxmlformats.org/drawingml/2006/picture">
                  <pic:nvPicPr>
                    <pic:cNvPr id="3115855" name="Picture 3115855"/>
                    <pic:cNvPicPr/>
                  </pic:nvPicPr>
                  <pic:blipFill>
                    <a:blip r:embed="rId829"/>
                    <a:stretch>
                      <a:fillRect/>
                    </a:stretch>
                  </pic:blipFill>
                  <pic:spPr>
                    <a:xfrm>
                      <a:off x="0" y="0"/>
                      <a:ext cx="446181" cy="96921"/>
                    </a:xfrm>
                    <a:prstGeom prst="rect">
                      <a:avLst/>
                    </a:prstGeom>
                  </pic:spPr>
                </pic:pic>
              </a:graphicData>
            </a:graphic>
          </wp:inline>
        </w:drawing>
      </w:r>
      <w:r>
        <w:rPr>
          <w:sz w:val="24"/>
        </w:rPr>
        <w:t>/</w:t>
      </w:r>
      <w:r>
        <w:rPr>
          <w:sz w:val="24"/>
        </w:rPr>
        <w:t>．执行</w:t>
      </w:r>
      <w:r>
        <w:rPr>
          <w:sz w:val="24"/>
        </w:rPr>
        <w:t>1</w:t>
      </w:r>
      <w:r>
        <w:rPr>
          <w:sz w:val="24"/>
        </w:rPr>
        <w:t>次吖</w:t>
      </w:r>
      <w:r>
        <w:rPr>
          <w:noProof/>
        </w:rPr>
        <w:drawing>
          <wp:inline distT="0" distB="0" distL="0" distR="0">
            <wp:extent cx="2114511" cy="135689"/>
            <wp:effectExtent l="0" t="0" r="0" b="0"/>
            <wp:docPr id="3115857" name="Picture 3115857"/>
            <wp:cNvGraphicFramePr/>
            <a:graphic xmlns:a="http://schemas.openxmlformats.org/drawingml/2006/main">
              <a:graphicData uri="http://schemas.openxmlformats.org/drawingml/2006/picture">
                <pic:pic xmlns:pic="http://schemas.openxmlformats.org/drawingml/2006/picture">
                  <pic:nvPicPr>
                    <pic:cNvPr id="3115857" name="Picture 3115857"/>
                    <pic:cNvPicPr/>
                  </pic:nvPicPr>
                  <pic:blipFill>
                    <a:blip r:embed="rId830"/>
                    <a:stretch>
                      <a:fillRect/>
                    </a:stretch>
                  </pic:blipFill>
                  <pic:spPr>
                    <a:xfrm>
                      <a:off x="0" y="0"/>
                      <a:ext cx="2114511" cy="135689"/>
                    </a:xfrm>
                    <a:prstGeom prst="rect">
                      <a:avLst/>
                    </a:prstGeom>
                  </pic:spPr>
                </pic:pic>
              </a:graphicData>
            </a:graphic>
          </wp:inline>
        </w:drawing>
      </w:r>
    </w:p>
    <w:p w:rsidR="004A1D4E" w:rsidRDefault="009A508B">
      <w:pPr>
        <w:spacing w:after="5" w:line="227" w:lineRule="auto"/>
        <w:ind w:left="193" w:right="10" w:firstLine="387"/>
        <w:jc w:val="both"/>
      </w:pPr>
      <w:r>
        <w:rPr>
          <w:noProof/>
        </w:rPr>
        <w:drawing>
          <wp:anchor distT="0" distB="0" distL="114300" distR="114300" simplePos="0" relativeHeight="251864064" behindDoc="0" locked="0" layoutInCell="1" allowOverlap="0">
            <wp:simplePos x="0" y="0"/>
            <wp:positionH relativeFrom="page">
              <wp:posOffset>931161</wp:posOffset>
            </wp:positionH>
            <wp:positionV relativeFrom="page">
              <wp:posOffset>7889374</wp:posOffset>
            </wp:positionV>
            <wp:extent cx="129328" cy="51691"/>
            <wp:effectExtent l="0" t="0" r="0" b="0"/>
            <wp:wrapTopAndBottom/>
            <wp:docPr id="3115859" name="Picture 3115859"/>
            <wp:cNvGraphicFramePr/>
            <a:graphic xmlns:a="http://schemas.openxmlformats.org/drawingml/2006/main">
              <a:graphicData uri="http://schemas.openxmlformats.org/drawingml/2006/picture">
                <pic:pic xmlns:pic="http://schemas.openxmlformats.org/drawingml/2006/picture">
                  <pic:nvPicPr>
                    <pic:cNvPr id="3115859" name="Picture 3115859"/>
                    <pic:cNvPicPr/>
                  </pic:nvPicPr>
                  <pic:blipFill>
                    <a:blip r:embed="rId831"/>
                    <a:stretch>
                      <a:fillRect/>
                    </a:stretch>
                  </pic:blipFill>
                  <pic:spPr>
                    <a:xfrm>
                      <a:off x="0" y="0"/>
                      <a:ext cx="129328" cy="51691"/>
                    </a:xfrm>
                    <a:prstGeom prst="rect">
                      <a:avLst/>
                    </a:prstGeom>
                  </pic:spPr>
                </pic:pic>
              </a:graphicData>
            </a:graphic>
          </wp:anchor>
        </w:drawing>
      </w:r>
      <w:r>
        <w:t>事实上无论</w:t>
      </w:r>
      <w:r>
        <w:t>n</w:t>
      </w:r>
      <w:r>
        <w:t>为多少，上面的两段代码就是</w:t>
      </w:r>
      <w:r>
        <w:t>3</w:t>
      </w:r>
      <w:r>
        <w:t>次和</w:t>
      </w:r>
      <w:r>
        <w:t>12</w:t>
      </w:r>
      <w:r>
        <w:t>次执行的差异。这种与「可题的大小无关</w:t>
      </w:r>
      <w:r>
        <w:t>(n</w:t>
      </w:r>
      <w:r>
        <w:t>的多少），执行时间恒定的算法，我们称之为具有</w:t>
      </w:r>
      <w:r>
        <w:t>0</w:t>
      </w:r>
      <w:r>
        <w:t>〔</w:t>
      </w:r>
      <w:r>
        <w:t>1</w:t>
      </w:r>
      <w:r>
        <w:t>〕的时间复杂度，又叫常数阶。</w:t>
      </w:r>
    </w:p>
    <w:p w:rsidR="004A1D4E" w:rsidRDefault="009A508B">
      <w:pPr>
        <w:spacing w:after="5" w:line="227" w:lineRule="auto"/>
        <w:ind w:left="193" w:right="10" w:firstLine="377"/>
        <w:jc w:val="both"/>
      </w:pPr>
      <w:r>
        <w:t>注意：不管这个常数是多少，我们都记作</w:t>
      </w:r>
      <w:r>
        <w:t>0</w:t>
      </w:r>
      <w:r>
        <w:t>〔</w:t>
      </w:r>
      <w:r>
        <w:t>1),</w:t>
      </w:r>
      <w:r>
        <w:t>而不能是</w:t>
      </w:r>
      <w:r>
        <w:t>0</w:t>
      </w:r>
      <w:r>
        <w:t>〔</w:t>
      </w:r>
      <w:r>
        <w:t>3</w:t>
      </w:r>
      <w:r>
        <w:t>〕、</w:t>
      </w:r>
      <w:r>
        <w:t>0</w:t>
      </w:r>
      <w:r>
        <w:t>〔</w:t>
      </w:r>
      <w:r>
        <w:t>12</w:t>
      </w:r>
      <w:r>
        <w:t>〕等其他任何数字，这是初学者常常犯的错误。</w:t>
      </w:r>
    </w:p>
    <w:p w:rsidR="004A1D4E" w:rsidRDefault="009A508B">
      <w:pPr>
        <w:spacing w:after="5" w:line="227" w:lineRule="auto"/>
        <w:ind w:left="214" w:right="10" w:firstLine="356"/>
        <w:jc w:val="both"/>
      </w:pPr>
      <w:r>
        <w:lastRenderedPageBreak/>
        <w:t>对于分支结构而言，无论是真，还是假，执行的次数都是恒定的，不会随着</w:t>
      </w:r>
      <w:r>
        <w:t>n</w:t>
      </w:r>
      <w:r>
        <w:t>的变大而发生变化，所以单纯的分支结构（不包含在循环结构中），其时间复杂度也是</w:t>
      </w:r>
    </w:p>
    <w:p w:rsidR="004A1D4E" w:rsidRDefault="009A508B">
      <w:pPr>
        <w:spacing w:after="3" w:line="265" w:lineRule="auto"/>
        <w:ind w:left="214" w:right="728" w:hanging="10"/>
      </w:pPr>
      <w:r>
        <w:rPr>
          <w:sz w:val="28"/>
        </w:rPr>
        <w:t>o</w:t>
      </w:r>
      <w:r>
        <w:rPr>
          <w:sz w:val="28"/>
        </w:rPr>
        <w:t>〔</w:t>
      </w:r>
      <w:r>
        <w:rPr>
          <w:sz w:val="28"/>
        </w:rPr>
        <w:t>1</w:t>
      </w:r>
      <w:r>
        <w:rPr>
          <w:sz w:val="28"/>
        </w:rPr>
        <w:t>）。</w:t>
      </w:r>
    </w:p>
    <w:p w:rsidR="004A1D4E" w:rsidRDefault="009A508B">
      <w:pPr>
        <w:spacing w:after="4" w:line="265" w:lineRule="auto"/>
        <w:ind w:left="224" w:hanging="10"/>
        <w:jc w:val="both"/>
      </w:pPr>
      <w:r>
        <w:rPr>
          <w:sz w:val="24"/>
        </w:rPr>
        <w:t>2</w:t>
      </w:r>
      <w:r>
        <w:rPr>
          <w:sz w:val="24"/>
        </w:rPr>
        <w:t>．</w:t>
      </w:r>
      <w:r>
        <w:rPr>
          <w:sz w:val="24"/>
        </w:rPr>
        <w:t>9</w:t>
      </w:r>
      <w:r>
        <w:rPr>
          <w:sz w:val="24"/>
        </w:rPr>
        <w:t>．</w:t>
      </w:r>
      <w:r>
        <w:rPr>
          <w:sz w:val="24"/>
        </w:rPr>
        <w:t>4</w:t>
      </w:r>
      <w:r>
        <w:rPr>
          <w:sz w:val="24"/>
        </w:rPr>
        <w:t>线性阶</w:t>
      </w:r>
    </w:p>
    <w:p w:rsidR="004A1D4E" w:rsidRDefault="009A508B">
      <w:pPr>
        <w:spacing w:after="5" w:line="227" w:lineRule="auto"/>
        <w:ind w:left="214" w:right="10" w:firstLine="367"/>
        <w:jc w:val="both"/>
      </w:pPr>
      <w:r>
        <w:t>线性阶的循环结构会复杂很多。要确定某个算法的阶次，我</w:t>
      </w:r>
      <w:r>
        <w:t>们常常需要确定某个特定语句或某个语句集运行的次数。因此，我们要分析算法的复杂度，关键就是要分析循环结构的运行情况。</w:t>
      </w:r>
      <w:r>
        <w:rPr>
          <w:noProof/>
        </w:rPr>
        <w:drawing>
          <wp:inline distT="0" distB="0" distL="0" distR="0">
            <wp:extent cx="6466" cy="6461"/>
            <wp:effectExtent l="0" t="0" r="0" b="0"/>
            <wp:docPr id="265685" name="Picture 265685"/>
            <wp:cNvGraphicFramePr/>
            <a:graphic xmlns:a="http://schemas.openxmlformats.org/drawingml/2006/main">
              <a:graphicData uri="http://schemas.openxmlformats.org/drawingml/2006/picture">
                <pic:pic xmlns:pic="http://schemas.openxmlformats.org/drawingml/2006/picture">
                  <pic:nvPicPr>
                    <pic:cNvPr id="265685" name="Picture 265685"/>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224" w:right="10" w:firstLine="367"/>
        <w:jc w:val="both"/>
      </w:pPr>
      <w:r>
        <w:t>下面这段代码，它的循环的时间复杂度为</w:t>
      </w:r>
      <w:r>
        <w:t>0</w:t>
      </w:r>
      <w:r>
        <w:t>，因为循环体中的代码须要执行</w:t>
      </w:r>
      <w:r>
        <w:t xml:space="preserve">n </w:t>
      </w:r>
      <w:r>
        <w:t>次。</w:t>
      </w:r>
    </w:p>
    <w:p w:rsidR="004A1D4E" w:rsidRDefault="009A508B">
      <w:pPr>
        <w:pStyle w:val="5"/>
        <w:ind w:left="214"/>
      </w:pPr>
      <w:r>
        <w:rPr>
          <w:noProof/>
        </w:rPr>
        <w:drawing>
          <wp:inline distT="0" distB="0" distL="0" distR="0">
            <wp:extent cx="213391" cy="25845"/>
            <wp:effectExtent l="0" t="0" r="0" b="0"/>
            <wp:docPr id="3115861" name="Picture 3115861"/>
            <wp:cNvGraphicFramePr/>
            <a:graphic xmlns:a="http://schemas.openxmlformats.org/drawingml/2006/main">
              <a:graphicData uri="http://schemas.openxmlformats.org/drawingml/2006/picture">
                <pic:pic xmlns:pic="http://schemas.openxmlformats.org/drawingml/2006/picture">
                  <pic:nvPicPr>
                    <pic:cNvPr id="3115861" name="Picture 3115861"/>
                    <pic:cNvPicPr/>
                  </pic:nvPicPr>
                  <pic:blipFill>
                    <a:blip r:embed="rId832"/>
                    <a:stretch>
                      <a:fillRect/>
                    </a:stretch>
                  </pic:blipFill>
                  <pic:spPr>
                    <a:xfrm>
                      <a:off x="0" y="0"/>
                      <a:ext cx="213391" cy="25845"/>
                    </a:xfrm>
                    <a:prstGeom prst="rect">
                      <a:avLst/>
                    </a:prstGeom>
                  </pic:spPr>
                </pic:pic>
              </a:graphicData>
            </a:graphic>
          </wp:inline>
        </w:drawing>
      </w:r>
      <w:r>
        <w:t>inc</w:t>
      </w:r>
      <w:r>
        <w:rPr>
          <w:noProof/>
        </w:rPr>
        <mc:AlternateContent>
          <mc:Choice Requires="wpg">
            <w:drawing>
              <wp:inline distT="0" distB="0" distL="0" distR="0">
                <wp:extent cx="4681670" cy="381222"/>
                <wp:effectExtent l="0" t="0" r="0" b="0"/>
                <wp:docPr id="2949996" name="Group 2949996"/>
                <wp:cNvGraphicFramePr/>
                <a:graphic xmlns:a="http://schemas.openxmlformats.org/drawingml/2006/main">
                  <a:graphicData uri="http://schemas.microsoft.com/office/word/2010/wordprocessingGroup">
                    <wpg:wgp>
                      <wpg:cNvGrpSpPr/>
                      <wpg:grpSpPr>
                        <a:xfrm>
                          <a:off x="0" y="0"/>
                          <a:ext cx="4681670" cy="381222"/>
                          <a:chOff x="0" y="0"/>
                          <a:chExt cx="4681670" cy="381222"/>
                        </a:xfrm>
                      </wpg:grpSpPr>
                      <pic:pic xmlns:pic="http://schemas.openxmlformats.org/drawingml/2006/picture">
                        <pic:nvPicPr>
                          <pic:cNvPr id="3115863" name="Picture 3115863"/>
                          <pic:cNvPicPr/>
                        </pic:nvPicPr>
                        <pic:blipFill>
                          <a:blip r:embed="rId833"/>
                          <a:stretch>
                            <a:fillRect/>
                          </a:stretch>
                        </pic:blipFill>
                        <pic:spPr>
                          <a:xfrm>
                            <a:off x="536711" y="0"/>
                            <a:ext cx="4144960" cy="381222"/>
                          </a:xfrm>
                          <a:prstGeom prst="rect">
                            <a:avLst/>
                          </a:prstGeom>
                        </pic:spPr>
                      </pic:pic>
                      <wps:wsp>
                        <wps:cNvPr id="263393" name="Rectangle 263393"/>
                        <wps:cNvSpPr/>
                        <wps:spPr>
                          <a:xfrm>
                            <a:off x="0" y="251995"/>
                            <a:ext cx="593421" cy="154687"/>
                          </a:xfrm>
                          <a:prstGeom prst="rect">
                            <a:avLst/>
                          </a:prstGeom>
                          <a:ln>
                            <a:noFill/>
                          </a:ln>
                        </wps:spPr>
                        <wps:txbx>
                          <w:txbxContent>
                            <w:p w:rsidR="004A1D4E" w:rsidRDefault="009A508B">
                              <w:r>
                                <w:rPr>
                                  <w:sz w:val="34"/>
                                </w:rPr>
                                <w:t xml:space="preserve">for(i </w:t>
                              </w:r>
                            </w:p>
                          </w:txbxContent>
                        </wps:txbx>
                        <wps:bodyPr horzOverflow="overflow" vert="horz" lIns="0" tIns="0" rIns="0" bIns="0" rtlCol="0">
                          <a:noAutofit/>
                        </wps:bodyPr>
                      </wps:wsp>
                      <wps:wsp>
                        <wps:cNvPr id="263394" name="Rectangle 263394"/>
                        <wps:cNvSpPr/>
                        <wps:spPr>
                          <a:xfrm>
                            <a:off x="446181" y="264917"/>
                            <a:ext cx="159274" cy="146092"/>
                          </a:xfrm>
                          <a:prstGeom prst="rect">
                            <a:avLst/>
                          </a:prstGeom>
                          <a:ln>
                            <a:noFill/>
                          </a:ln>
                        </wps:spPr>
                        <wps:txbx>
                          <w:txbxContent>
                            <w:p w:rsidR="004A1D4E" w:rsidRDefault="009A508B">
                              <w:r>
                                <w:rPr>
                                  <w:sz w:val="44"/>
                                </w:rPr>
                                <w:t>“</w:t>
                              </w:r>
                            </w:p>
                          </w:txbxContent>
                        </wps:txbx>
                        <wps:bodyPr horzOverflow="overflow" vert="horz" lIns="0" tIns="0" rIns="0" bIns="0" rtlCol="0">
                          <a:noAutofit/>
                        </wps:bodyPr>
                      </wps:wsp>
                    </wpg:wgp>
                  </a:graphicData>
                </a:graphic>
              </wp:inline>
            </w:drawing>
          </mc:Choice>
          <mc:Fallback>
            <w:pict>
              <v:group id="Group 2949996" o:spid="_x0000_s1292" style="width:368.65pt;height:30pt;mso-position-horizontal-relative:char;mso-position-vertical-relative:line" coordsize="46816,3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">
                <v:shape id="Picture 3115863" o:spid="_x0000_s1293" type="#_x0000_t75" style="position:absolute;left:5367;width:41449;height: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">
                  <v:imagedata r:id="rId834" o:title=""/>
                </v:shape>
                <v:rect id="Rectangle 263393" o:spid="_x0000_s1294" style="position:absolute;top:2519;width:593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" filled="f" stroked="f">
                  <v:textbox inset="0,0,0,0">
                    <w:txbxContent>
                      <w:p w:rsidR="004A1D4E" w:rsidRDefault="009A508B">
                        <w:r>
                          <w:rPr>
                            <w:sz w:val="34"/>
                          </w:rPr>
                          <w:t xml:space="preserve">for(i </w:t>
                        </w:r>
                      </w:p>
                    </w:txbxContent>
                  </v:textbox>
                </v:rect>
                <v:rect id="Rectangle 263394" o:spid="_x0000_s1295" style="position:absolute;left:4461;top:2649;width:159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" filled="f" stroked="f">
                  <v:textbox inset="0,0,0,0">
                    <w:txbxContent>
                      <w:p w:rsidR="004A1D4E" w:rsidRDefault="009A508B">
                        <w:r>
                          <w:rPr>
                            <w:sz w:val="44"/>
                          </w:rPr>
                          <w:t>“</w:t>
                        </w:r>
                      </w:p>
                    </w:txbxContent>
                  </v:textbox>
                </v:rect>
                <w10:anchorlock/>
              </v:group>
            </w:pict>
          </mc:Fallback>
        </mc:AlternateContent>
      </w:r>
      <w:r>
        <w:t>；</w:t>
      </w:r>
    </w:p>
    <w:p w:rsidR="004A1D4E" w:rsidRDefault="009A508B">
      <w:pPr>
        <w:spacing w:after="369"/>
        <w:ind w:left="-31"/>
      </w:pPr>
      <w:r>
        <w:rPr>
          <w:noProof/>
        </w:rPr>
        <w:drawing>
          <wp:inline distT="0" distB="0" distL="0" distR="0">
            <wp:extent cx="4959725" cy="581526"/>
            <wp:effectExtent l="0" t="0" r="0" b="0"/>
            <wp:docPr id="3115864" name="Picture 3115864"/>
            <wp:cNvGraphicFramePr/>
            <a:graphic xmlns:a="http://schemas.openxmlformats.org/drawingml/2006/main">
              <a:graphicData uri="http://schemas.openxmlformats.org/drawingml/2006/picture">
                <pic:pic xmlns:pic="http://schemas.openxmlformats.org/drawingml/2006/picture">
                  <pic:nvPicPr>
                    <pic:cNvPr id="3115864" name="Picture 3115864"/>
                    <pic:cNvPicPr/>
                  </pic:nvPicPr>
                  <pic:blipFill>
                    <a:blip r:embed="rId835"/>
                    <a:stretch>
                      <a:fillRect/>
                    </a:stretch>
                  </pic:blipFill>
                  <pic:spPr>
                    <a:xfrm>
                      <a:off x="0" y="0"/>
                      <a:ext cx="4959725" cy="581526"/>
                    </a:xfrm>
                    <a:prstGeom prst="rect">
                      <a:avLst/>
                    </a:prstGeom>
                  </pic:spPr>
                </pic:pic>
              </a:graphicData>
            </a:graphic>
          </wp:inline>
        </w:drawing>
      </w:r>
    </w:p>
    <w:p w:rsidR="004A1D4E" w:rsidRDefault="009A508B">
      <w:pPr>
        <w:spacing w:after="4" w:line="265" w:lineRule="auto"/>
        <w:ind w:left="15" w:hanging="10"/>
        <w:jc w:val="both"/>
      </w:pPr>
      <w:r>
        <w:rPr>
          <w:sz w:val="24"/>
        </w:rPr>
        <w:t>2</w:t>
      </w:r>
      <w:r>
        <w:rPr>
          <w:sz w:val="24"/>
        </w:rPr>
        <w:t>，</w:t>
      </w:r>
      <w:r>
        <w:rPr>
          <w:sz w:val="24"/>
        </w:rPr>
        <w:t>9</w:t>
      </w:r>
      <w:r>
        <w:rPr>
          <w:sz w:val="24"/>
        </w:rPr>
        <w:t>，</w:t>
      </w:r>
      <w:r>
        <w:rPr>
          <w:sz w:val="24"/>
        </w:rPr>
        <w:t>5</w:t>
      </w:r>
      <w:r>
        <w:rPr>
          <w:sz w:val="24"/>
        </w:rPr>
        <w:t>对数阶</w:t>
      </w:r>
    </w:p>
    <w:p w:rsidR="004A1D4E" w:rsidRDefault="009A508B">
      <w:pPr>
        <w:spacing w:after="5" w:line="262" w:lineRule="auto"/>
        <w:ind w:left="387" w:right="10"/>
        <w:jc w:val="both"/>
      </w:pPr>
      <w:r>
        <w:rPr>
          <w:sz w:val="20"/>
        </w:rPr>
        <w:t>下面的这段代码，时间复杂度又是多少呢？</w:t>
      </w:r>
    </w:p>
    <w:p w:rsidR="004A1D4E" w:rsidRDefault="009A508B">
      <w:pPr>
        <w:spacing w:after="131"/>
        <w:ind w:left="-10"/>
      </w:pPr>
      <w:r>
        <w:rPr>
          <w:noProof/>
        </w:rPr>
        <w:drawing>
          <wp:inline distT="0" distB="0" distL="0" distR="0">
            <wp:extent cx="4959725" cy="1195360"/>
            <wp:effectExtent l="0" t="0" r="0" b="0"/>
            <wp:docPr id="3115866" name="Picture 3115866"/>
            <wp:cNvGraphicFramePr/>
            <a:graphic xmlns:a="http://schemas.openxmlformats.org/drawingml/2006/main">
              <a:graphicData uri="http://schemas.openxmlformats.org/drawingml/2006/picture">
                <pic:pic xmlns:pic="http://schemas.openxmlformats.org/drawingml/2006/picture">
                  <pic:nvPicPr>
                    <pic:cNvPr id="3115866" name="Picture 3115866"/>
                    <pic:cNvPicPr/>
                  </pic:nvPicPr>
                  <pic:blipFill>
                    <a:blip r:embed="rId836"/>
                    <a:stretch>
                      <a:fillRect/>
                    </a:stretch>
                  </pic:blipFill>
                  <pic:spPr>
                    <a:xfrm>
                      <a:off x="0" y="0"/>
                      <a:ext cx="4959725" cy="1195360"/>
                    </a:xfrm>
                    <a:prstGeom prst="rect">
                      <a:avLst/>
                    </a:prstGeom>
                  </pic:spPr>
                </pic:pic>
              </a:graphicData>
            </a:graphic>
          </wp:inline>
        </w:drawing>
      </w:r>
    </w:p>
    <w:p w:rsidR="004A1D4E" w:rsidRDefault="009A508B">
      <w:pPr>
        <w:spacing w:after="5" w:line="227" w:lineRule="auto"/>
        <w:ind w:left="10" w:right="10" w:firstLine="387"/>
        <w:jc w:val="both"/>
      </w:pPr>
      <w:r>
        <w:t>由于每次</w:t>
      </w:r>
      <w:r>
        <w:t>count</w:t>
      </w:r>
      <w:r>
        <w:t>乘以</w:t>
      </w:r>
      <w:r>
        <w:t>2</w:t>
      </w:r>
      <w:r>
        <w:t>之后，就距离</w:t>
      </w:r>
      <w:r>
        <w:t>n</w:t>
      </w:r>
      <w:r>
        <w:t>更近了一分。也就是说，有多少个</w:t>
      </w:r>
      <w:r>
        <w:t>2</w:t>
      </w:r>
      <w:r>
        <w:t>相乘后大于</w:t>
      </w:r>
      <w:r>
        <w:t>n</w:t>
      </w:r>
      <w:r>
        <w:t>，则会退出循环。由</w:t>
      </w:r>
      <w:r>
        <w:t>2X=n</w:t>
      </w:r>
      <w:r>
        <w:t>得到</w:t>
      </w:r>
      <w:r>
        <w:t>x=bgzno</w:t>
      </w:r>
      <w:r>
        <w:t>所以这个循环的时间复杂度为</w:t>
      </w:r>
    </w:p>
    <w:p w:rsidR="004A1D4E" w:rsidRDefault="009A508B">
      <w:pPr>
        <w:spacing w:after="112" w:line="265" w:lineRule="auto"/>
        <w:ind w:left="15" w:hanging="10"/>
        <w:jc w:val="both"/>
      </w:pPr>
      <w:r>
        <w:rPr>
          <w:sz w:val="24"/>
        </w:rPr>
        <w:t>o</w:t>
      </w:r>
      <w:r>
        <w:rPr>
          <w:sz w:val="24"/>
        </w:rPr>
        <w:t>〔</w:t>
      </w:r>
      <w:r>
        <w:rPr>
          <w:sz w:val="24"/>
        </w:rPr>
        <w:t>bgn).</w:t>
      </w:r>
    </w:p>
    <w:tbl>
      <w:tblPr>
        <w:tblStyle w:val="TableGrid"/>
        <w:tblpPr w:vertAnchor="page" w:horzAnchor="page" w:tblpX="1249" w:tblpY="478"/>
        <w:tblOverlap w:val="never"/>
        <w:tblW w:w="1358" w:type="dxa"/>
        <w:tblInd w:w="0" w:type="dxa"/>
        <w:tblCellMar>
          <w:top w:w="38" w:type="dxa"/>
          <w:left w:w="132" w:type="dxa"/>
          <w:bottom w:w="0" w:type="dxa"/>
          <w:right w:w="71" w:type="dxa"/>
        </w:tblCellMar>
        <w:tblLook w:val="04A0" w:firstRow="1" w:lastRow="0" w:firstColumn="1" w:lastColumn="0" w:noHBand="0" w:noVBand="1"/>
      </w:tblPr>
      <w:tblGrid>
        <w:gridCol w:w="493"/>
        <w:gridCol w:w="865"/>
      </w:tblGrid>
      <w:tr w:rsidR="004A1D4E">
        <w:trPr>
          <w:trHeight w:val="331"/>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数摭结构</w:t>
            </w:r>
          </w:p>
        </w:tc>
      </w:tr>
    </w:tbl>
    <w:p w:rsidR="004A1D4E" w:rsidRDefault="009A508B">
      <w:pPr>
        <w:pStyle w:val="6"/>
        <w:ind w:left="5"/>
      </w:pPr>
      <w:r>
        <w:lastRenderedPageBreak/>
        <w:t>2</w:t>
      </w:r>
      <w:r>
        <w:t>．</w:t>
      </w:r>
      <w:r>
        <w:t>9</w:t>
      </w:r>
      <w:r>
        <w:t>．</w:t>
      </w:r>
      <w:r>
        <w:t>6</w:t>
      </w:r>
      <w:r>
        <w:t>平方阶</w:t>
      </w:r>
    </w:p>
    <w:p w:rsidR="004A1D4E" w:rsidRDefault="009A508B">
      <w:pPr>
        <w:spacing w:after="3" w:line="265" w:lineRule="auto"/>
        <w:ind w:left="356" w:right="193" w:hanging="10"/>
        <w:jc w:val="right"/>
      </w:pPr>
      <w:r>
        <w:rPr>
          <w:sz w:val="20"/>
        </w:rPr>
        <w:t>下面例子是一个循环嵌套，它的内循环刚才我们已经分析过，时间复杂度为</w:t>
      </w:r>
    </w:p>
    <w:p w:rsidR="004A1D4E" w:rsidRDefault="009A508B">
      <w:pPr>
        <w:spacing w:after="0"/>
        <w:ind w:left="20"/>
      </w:pPr>
      <w:r>
        <w:rPr>
          <w:noProof/>
        </w:rPr>
        <w:drawing>
          <wp:inline distT="0" distB="0" distL="0" distR="0">
            <wp:extent cx="4972658" cy="1899653"/>
            <wp:effectExtent l="0" t="0" r="0" b="0"/>
            <wp:docPr id="3115868" name="Picture 3115868"/>
            <wp:cNvGraphicFramePr/>
            <a:graphic xmlns:a="http://schemas.openxmlformats.org/drawingml/2006/main">
              <a:graphicData uri="http://schemas.openxmlformats.org/drawingml/2006/picture">
                <pic:pic xmlns:pic="http://schemas.openxmlformats.org/drawingml/2006/picture">
                  <pic:nvPicPr>
                    <pic:cNvPr id="3115868" name="Picture 3115868"/>
                    <pic:cNvPicPr/>
                  </pic:nvPicPr>
                  <pic:blipFill>
                    <a:blip r:embed="rId837"/>
                    <a:stretch>
                      <a:fillRect/>
                    </a:stretch>
                  </pic:blipFill>
                  <pic:spPr>
                    <a:xfrm>
                      <a:off x="0" y="0"/>
                      <a:ext cx="4972658" cy="1899653"/>
                    </a:xfrm>
                    <a:prstGeom prst="rect">
                      <a:avLst/>
                    </a:prstGeom>
                  </pic:spPr>
                </pic:pic>
              </a:graphicData>
            </a:graphic>
          </wp:inline>
        </w:drawing>
      </w:r>
    </w:p>
    <w:p w:rsidR="004A1D4E" w:rsidRDefault="009A508B">
      <w:pPr>
        <w:spacing w:after="5" w:line="262" w:lineRule="auto"/>
        <w:ind w:left="92" w:right="10" w:firstLine="346"/>
        <w:jc w:val="both"/>
      </w:pPr>
      <w:r>
        <w:rPr>
          <w:sz w:val="20"/>
        </w:rPr>
        <w:t>而对于外层的循环，不过是内部这个时间复杂度为</w:t>
      </w:r>
      <w:r>
        <w:rPr>
          <w:sz w:val="20"/>
        </w:rPr>
        <w:t>0</w:t>
      </w:r>
      <w:r>
        <w:rPr>
          <w:sz w:val="20"/>
        </w:rPr>
        <w:t>〔</w:t>
      </w:r>
      <w:r>
        <w:rPr>
          <w:sz w:val="20"/>
        </w:rPr>
        <w:t>n</w:t>
      </w:r>
      <w:r>
        <w:rPr>
          <w:sz w:val="20"/>
        </w:rPr>
        <w:t>〕的语句，再循环月次。所以这段代码的时间复杂度为</w:t>
      </w:r>
      <w:r>
        <w:rPr>
          <w:sz w:val="20"/>
        </w:rPr>
        <w:t>0@</w:t>
      </w:r>
      <w:r>
        <w:rPr>
          <w:sz w:val="20"/>
        </w:rPr>
        <w:t>〕。</w:t>
      </w:r>
    </w:p>
    <w:p w:rsidR="004A1D4E" w:rsidRDefault="009A508B">
      <w:pPr>
        <w:spacing w:after="29" w:line="227" w:lineRule="auto"/>
        <w:ind w:left="468" w:right="10" w:hanging="10"/>
        <w:jc w:val="both"/>
      </w:pPr>
      <w:r>
        <w:t>如果外循环的循环次数改为了</w:t>
      </w:r>
      <w:r>
        <w:t>m</w:t>
      </w:r>
      <w:r>
        <w:t>，时间复杂度就变为</w:t>
      </w:r>
      <w:r>
        <w:t>0</w:t>
      </w:r>
      <w:r>
        <w:t>〔</w:t>
      </w:r>
      <w:r>
        <w:t>m × n)</w:t>
      </w:r>
      <w:r>
        <w:t>。</w:t>
      </w:r>
    </w:p>
    <w:p w:rsidR="004A1D4E" w:rsidRDefault="009A508B">
      <w:pPr>
        <w:spacing w:after="0"/>
        <w:ind w:left="61"/>
      </w:pPr>
      <w:r>
        <w:rPr>
          <w:noProof/>
        </w:rPr>
        <w:drawing>
          <wp:inline distT="0" distB="0" distL="0" distR="0">
            <wp:extent cx="4966192" cy="717216"/>
            <wp:effectExtent l="0" t="0" r="0" b="0"/>
            <wp:docPr id="3115870" name="Picture 3115870"/>
            <wp:cNvGraphicFramePr/>
            <a:graphic xmlns:a="http://schemas.openxmlformats.org/drawingml/2006/main">
              <a:graphicData uri="http://schemas.openxmlformats.org/drawingml/2006/picture">
                <pic:pic xmlns:pic="http://schemas.openxmlformats.org/drawingml/2006/picture">
                  <pic:nvPicPr>
                    <pic:cNvPr id="3115870" name="Picture 3115870"/>
                    <pic:cNvPicPr/>
                  </pic:nvPicPr>
                  <pic:blipFill>
                    <a:blip r:embed="rId838"/>
                    <a:stretch>
                      <a:fillRect/>
                    </a:stretch>
                  </pic:blipFill>
                  <pic:spPr>
                    <a:xfrm>
                      <a:off x="0" y="0"/>
                      <a:ext cx="4966192" cy="717216"/>
                    </a:xfrm>
                    <a:prstGeom prst="rect">
                      <a:avLst/>
                    </a:prstGeom>
                  </pic:spPr>
                </pic:pic>
              </a:graphicData>
            </a:graphic>
          </wp:inline>
        </w:drawing>
      </w:r>
    </w:p>
    <w:p w:rsidR="004A1D4E" w:rsidRDefault="009A508B">
      <w:pPr>
        <w:spacing w:after="524" w:line="265" w:lineRule="auto"/>
        <w:ind w:left="10" w:right="2444" w:hanging="10"/>
        <w:jc w:val="center"/>
      </w:pPr>
      <w:r>
        <w:rPr>
          <w:noProof/>
        </w:rPr>
        <w:drawing>
          <wp:inline distT="0" distB="0" distL="0" distR="0">
            <wp:extent cx="1603667" cy="503989"/>
            <wp:effectExtent l="0" t="0" r="0" b="0"/>
            <wp:docPr id="3115875" name="Picture 3115875"/>
            <wp:cNvGraphicFramePr/>
            <a:graphic xmlns:a="http://schemas.openxmlformats.org/drawingml/2006/main">
              <a:graphicData uri="http://schemas.openxmlformats.org/drawingml/2006/picture">
                <pic:pic xmlns:pic="http://schemas.openxmlformats.org/drawingml/2006/picture">
                  <pic:nvPicPr>
                    <pic:cNvPr id="3115875" name="Picture 3115875"/>
                    <pic:cNvPicPr/>
                  </pic:nvPicPr>
                  <pic:blipFill>
                    <a:blip r:embed="rId839"/>
                    <a:stretch>
                      <a:fillRect/>
                    </a:stretch>
                  </pic:blipFill>
                  <pic:spPr>
                    <a:xfrm>
                      <a:off x="0" y="0"/>
                      <a:ext cx="1603667" cy="503989"/>
                    </a:xfrm>
                    <a:prstGeom prst="rect">
                      <a:avLst/>
                    </a:prstGeom>
                  </pic:spPr>
                </pic:pic>
              </a:graphicData>
            </a:graphic>
          </wp:inline>
        </w:drawing>
      </w:r>
      <w:r>
        <w:rPr>
          <w:sz w:val="18"/>
        </w:rPr>
        <w:t>00</w:t>
      </w:r>
      <w:r>
        <w:rPr>
          <w:sz w:val="18"/>
        </w:rPr>
        <w:t>）的程序步骤序列</w:t>
      </w:r>
      <w:r>
        <w:rPr>
          <w:sz w:val="18"/>
        </w:rPr>
        <w:t>/</w:t>
      </w:r>
      <w:r>
        <w:rPr>
          <w:noProof/>
        </w:rPr>
        <w:drawing>
          <wp:inline distT="0" distB="0" distL="0" distR="0">
            <wp:extent cx="12933" cy="25846"/>
            <wp:effectExtent l="0" t="0" r="0" b="0"/>
            <wp:docPr id="3115877" name="Picture 3115877"/>
            <wp:cNvGraphicFramePr/>
            <a:graphic xmlns:a="http://schemas.openxmlformats.org/drawingml/2006/main">
              <a:graphicData uri="http://schemas.openxmlformats.org/drawingml/2006/picture">
                <pic:pic xmlns:pic="http://schemas.openxmlformats.org/drawingml/2006/picture">
                  <pic:nvPicPr>
                    <pic:cNvPr id="3115877" name="Picture 3115877"/>
                    <pic:cNvPicPr/>
                  </pic:nvPicPr>
                  <pic:blipFill>
                    <a:blip r:embed="rId840"/>
                    <a:stretch>
                      <a:fillRect/>
                    </a:stretch>
                  </pic:blipFill>
                  <pic:spPr>
                    <a:xfrm>
                      <a:off x="0" y="0"/>
                      <a:ext cx="12933" cy="25846"/>
                    </a:xfrm>
                    <a:prstGeom prst="rect">
                      <a:avLst/>
                    </a:prstGeom>
                  </pic:spPr>
                </pic:pic>
              </a:graphicData>
            </a:graphic>
          </wp:inline>
        </w:drawing>
      </w:r>
    </w:p>
    <w:p w:rsidR="004A1D4E" w:rsidRDefault="009A508B">
      <w:pPr>
        <w:spacing w:after="49" w:line="262" w:lineRule="auto"/>
        <w:ind w:left="153" w:right="10" w:firstLine="356"/>
        <w:jc w:val="both"/>
      </w:pPr>
      <w:r>
        <w:rPr>
          <w:sz w:val="20"/>
        </w:rPr>
        <w:t>所以我们可以总结得出，循环的时间复杂度等于循环体的复杂度乘以该循环运行的次数。</w:t>
      </w:r>
      <w:r>
        <w:rPr>
          <w:noProof/>
        </w:rPr>
        <w:drawing>
          <wp:inline distT="0" distB="0" distL="0" distR="0">
            <wp:extent cx="6466" cy="6461"/>
            <wp:effectExtent l="0" t="0" r="0" b="0"/>
            <wp:docPr id="275301" name="Picture 275301"/>
            <wp:cNvGraphicFramePr/>
            <a:graphic xmlns:a="http://schemas.openxmlformats.org/drawingml/2006/main">
              <a:graphicData uri="http://schemas.openxmlformats.org/drawingml/2006/picture">
                <pic:pic xmlns:pic="http://schemas.openxmlformats.org/drawingml/2006/picture">
                  <pic:nvPicPr>
                    <pic:cNvPr id="275301" name="Picture 275301"/>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509" w:right="10"/>
        <w:jc w:val="both"/>
      </w:pPr>
      <w:r>
        <w:rPr>
          <w:sz w:val="20"/>
        </w:rPr>
        <w:t>那么下面这个循环嵌套，它的时间复杂度是多少呢？</w:t>
      </w:r>
      <w:r>
        <w:rPr>
          <w:noProof/>
        </w:rPr>
        <w:drawing>
          <wp:inline distT="0" distB="0" distL="0" distR="0">
            <wp:extent cx="6466" cy="6461"/>
            <wp:effectExtent l="0" t="0" r="0" b="0"/>
            <wp:docPr id="275302" name="Picture 275302"/>
            <wp:cNvGraphicFramePr/>
            <a:graphic xmlns:a="http://schemas.openxmlformats.org/drawingml/2006/main">
              <a:graphicData uri="http://schemas.openxmlformats.org/drawingml/2006/picture">
                <pic:pic xmlns:pic="http://schemas.openxmlformats.org/drawingml/2006/picture">
                  <pic:nvPicPr>
                    <pic:cNvPr id="275302" name="Picture 275302"/>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spacing w:after="16"/>
        <w:ind w:left="519"/>
      </w:pPr>
      <w:r>
        <w:rPr>
          <w:noProof/>
        </w:rPr>
        <mc:AlternateContent>
          <mc:Choice Requires="wpg">
            <w:drawing>
              <wp:inline distT="0" distB="0" distL="0" distR="0">
                <wp:extent cx="1513136" cy="587988"/>
                <wp:effectExtent l="0" t="0" r="0" b="0"/>
                <wp:docPr id="2951147" name="Group 2951147"/>
                <wp:cNvGraphicFramePr/>
                <a:graphic xmlns:a="http://schemas.openxmlformats.org/drawingml/2006/main">
                  <a:graphicData uri="http://schemas.microsoft.com/office/word/2010/wordprocessingGroup">
                    <wpg:wgp>
                      <wpg:cNvGrpSpPr/>
                      <wpg:grpSpPr>
                        <a:xfrm>
                          <a:off x="0" y="0"/>
                          <a:ext cx="1513136" cy="587988"/>
                          <a:chOff x="0" y="0"/>
                          <a:chExt cx="1513136" cy="587988"/>
                        </a:xfrm>
                      </wpg:grpSpPr>
                      <pic:pic xmlns:pic="http://schemas.openxmlformats.org/drawingml/2006/picture">
                        <pic:nvPicPr>
                          <pic:cNvPr id="3115879" name="Picture 3115879"/>
                          <pic:cNvPicPr/>
                        </pic:nvPicPr>
                        <pic:blipFill>
                          <a:blip r:embed="rId841"/>
                          <a:stretch>
                            <a:fillRect/>
                          </a:stretch>
                        </pic:blipFill>
                        <pic:spPr>
                          <a:xfrm>
                            <a:off x="0" y="38769"/>
                            <a:ext cx="1513136" cy="549219"/>
                          </a:xfrm>
                          <a:prstGeom prst="rect">
                            <a:avLst/>
                          </a:prstGeom>
                        </pic:spPr>
                      </pic:pic>
                      <wps:wsp>
                        <wps:cNvPr id="273226" name="Rectangle 273226"/>
                        <wps:cNvSpPr/>
                        <wps:spPr>
                          <a:xfrm>
                            <a:off x="64664" y="0"/>
                            <a:ext cx="86003" cy="180467"/>
                          </a:xfrm>
                          <a:prstGeom prst="rect">
                            <a:avLst/>
                          </a:prstGeom>
                          <a:ln>
                            <a:noFill/>
                          </a:ln>
                        </wps:spPr>
                        <wps:txbx>
                          <w:txbxContent>
                            <w:p w:rsidR="004A1D4E" w:rsidRDefault="009A508B">
                              <w:r>
                                <w:rPr>
                                  <w:sz w:val="24"/>
                                </w:rPr>
                                <w:t>n</w:t>
                              </w:r>
                            </w:p>
                          </w:txbxContent>
                        </wps:txbx>
                        <wps:bodyPr horzOverflow="overflow" vert="horz" lIns="0" tIns="0" rIns="0" bIns="0" rtlCol="0">
                          <a:noAutofit/>
                        </wps:bodyPr>
                      </wps:wsp>
                      <wps:wsp>
                        <wps:cNvPr id="273227" name="Rectangle 273227"/>
                        <wps:cNvSpPr/>
                        <wps:spPr>
                          <a:xfrm>
                            <a:off x="135794" y="6461"/>
                            <a:ext cx="129005" cy="180467"/>
                          </a:xfrm>
                          <a:prstGeom prst="rect">
                            <a:avLst/>
                          </a:prstGeom>
                          <a:ln>
                            <a:noFill/>
                          </a:ln>
                        </wps:spPr>
                        <wps:txbx>
                          <w:txbxContent>
                            <w:p w:rsidR="004A1D4E" w:rsidRDefault="009A508B">
                              <w:r>
                                <w:rPr>
                                  <w:sz w:val="24"/>
                                </w:rPr>
                                <w:t>《</w:t>
                              </w:r>
                            </w:p>
                          </w:txbxContent>
                        </wps:txbx>
                        <wps:bodyPr horzOverflow="overflow" vert="horz" lIns="0" tIns="0" rIns="0" bIns="0" rtlCol="0">
                          <a:noAutofit/>
                        </wps:bodyPr>
                      </wps:wsp>
                    </wpg:wgp>
                  </a:graphicData>
                </a:graphic>
              </wp:inline>
            </w:drawing>
          </mc:Choice>
          <mc:Fallback>
            <w:pict>
              <v:group id="Group 2951147" o:spid="_x0000_s1296" style="width:119.15pt;height:46.3pt;mso-position-horizontal-relative:char;mso-position-vertical-relative:line" coordsize="15131,5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">
                <v:shape id="Picture 3115879" o:spid="_x0000_s1297" type="#_x0000_t75" style="position:absolute;top:387;width:15131;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">
                  <v:imagedata r:id="rId842" o:title=""/>
                </v:shape>
                <v:rect id="Rectangle 273226" o:spid="_x0000_s1298" style="position:absolute;left:646;width:86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" filled="f" stroked="f">
                  <v:textbox inset="0,0,0,0">
                    <w:txbxContent>
                      <w:p w:rsidR="004A1D4E" w:rsidRDefault="009A508B">
                        <w:r>
                          <w:rPr>
                            <w:sz w:val="24"/>
                          </w:rPr>
                          <w:t>n</w:t>
                        </w:r>
                      </w:p>
                    </w:txbxContent>
                  </v:textbox>
                </v:rect>
                <v:rect id="Rectangle 273227" o:spid="_x0000_s1299" style="position:absolute;left:1357;top:64;width:129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" filled="f" stroked="f">
                  <v:textbox inset="0,0,0,0">
                    <w:txbxContent>
                      <w:p w:rsidR="004A1D4E" w:rsidRDefault="009A508B">
                        <w:r>
                          <w:rPr>
                            <w:sz w:val="24"/>
                          </w:rPr>
                          <w:t>《</w:t>
                        </w:r>
                      </w:p>
                    </w:txbxContent>
                  </v:textbox>
                </v:rect>
                <w10:anchorlock/>
              </v:group>
            </w:pict>
          </mc:Fallback>
        </mc:AlternateContent>
      </w:r>
    </w:p>
    <w:p w:rsidR="004A1D4E" w:rsidRDefault="009A508B">
      <w:pPr>
        <w:spacing w:after="4" w:line="265" w:lineRule="auto"/>
        <w:ind w:left="896" w:hanging="10"/>
        <w:jc w:val="both"/>
      </w:pPr>
      <w:r>
        <w:rPr>
          <w:sz w:val="24"/>
        </w:rPr>
        <w:t>for 0</w:t>
      </w:r>
      <w:r>
        <w:rPr>
          <w:sz w:val="24"/>
        </w:rPr>
        <w:t>一焉</w:t>
      </w:r>
      <w:r>
        <w:rPr>
          <w:sz w:val="24"/>
        </w:rPr>
        <w:t>j &lt; n; j++</w:t>
      </w:r>
      <w:r>
        <w:rPr>
          <w:sz w:val="24"/>
        </w:rPr>
        <w:t>）</w:t>
      </w:r>
      <w:r>
        <w:rPr>
          <w:sz w:val="24"/>
        </w:rPr>
        <w:t>/·</w:t>
      </w:r>
      <w:r>
        <w:rPr>
          <w:sz w:val="24"/>
        </w:rPr>
        <w:t>注意</w:t>
      </w:r>
      <w:r>
        <w:rPr>
          <w:sz w:val="24"/>
        </w:rPr>
        <w:t>j</w:t>
      </w:r>
      <w:r>
        <w:rPr>
          <w:sz w:val="24"/>
        </w:rPr>
        <w:t>：而不是</w:t>
      </w:r>
      <w:r>
        <w:rPr>
          <w:sz w:val="24"/>
        </w:rPr>
        <w:t>0</w:t>
      </w:r>
      <w:r>
        <w:rPr>
          <w:noProof/>
        </w:rPr>
        <w:drawing>
          <wp:inline distT="0" distB="0" distL="0" distR="0">
            <wp:extent cx="206925" cy="96921"/>
            <wp:effectExtent l="0" t="0" r="0" b="0"/>
            <wp:docPr id="3115880" name="Picture 3115880"/>
            <wp:cNvGraphicFramePr/>
            <a:graphic xmlns:a="http://schemas.openxmlformats.org/drawingml/2006/main">
              <a:graphicData uri="http://schemas.openxmlformats.org/drawingml/2006/picture">
                <pic:pic xmlns:pic="http://schemas.openxmlformats.org/drawingml/2006/picture">
                  <pic:nvPicPr>
                    <pic:cNvPr id="3115880" name="Picture 3115880"/>
                    <pic:cNvPicPr/>
                  </pic:nvPicPr>
                  <pic:blipFill>
                    <a:blip r:embed="rId843"/>
                    <a:stretch>
                      <a:fillRect/>
                    </a:stretch>
                  </pic:blipFill>
                  <pic:spPr>
                    <a:xfrm>
                      <a:off x="0" y="0"/>
                      <a:ext cx="206925" cy="96921"/>
                    </a:xfrm>
                    <a:prstGeom prst="rect">
                      <a:avLst/>
                    </a:prstGeom>
                  </pic:spPr>
                </pic:pic>
              </a:graphicData>
            </a:graphic>
          </wp:inline>
        </w:drawing>
      </w:r>
    </w:p>
    <w:p w:rsidR="004A1D4E" w:rsidRDefault="009A508B">
      <w:pPr>
        <w:spacing w:after="3"/>
        <w:ind w:left="1253"/>
        <w:jc w:val="both"/>
      </w:pPr>
      <w:r>
        <w:rPr>
          <w:sz w:val="18"/>
        </w:rPr>
        <w:t>产时间复杂度为</w:t>
      </w:r>
      <w:r>
        <w:rPr>
          <w:sz w:val="18"/>
        </w:rPr>
        <w:t>0</w:t>
      </w:r>
      <w:r>
        <w:rPr>
          <w:sz w:val="18"/>
        </w:rPr>
        <w:t>（</w:t>
      </w:r>
      <w:r>
        <w:rPr>
          <w:sz w:val="18"/>
        </w:rPr>
        <w:t>1</w:t>
      </w:r>
      <w:r>
        <w:rPr>
          <w:sz w:val="18"/>
        </w:rPr>
        <w:t>）的程序步骤序列</w:t>
      </w:r>
      <w:r>
        <w:rPr>
          <w:sz w:val="18"/>
        </w:rPr>
        <w:t>'</w:t>
      </w:r>
      <w:r>
        <w:rPr>
          <w:sz w:val="18"/>
        </w:rPr>
        <w:t>／</w:t>
      </w:r>
      <w:r>
        <w:rPr>
          <w:noProof/>
        </w:rPr>
        <w:drawing>
          <wp:inline distT="0" distB="0" distL="0" distR="0">
            <wp:extent cx="6466" cy="6462"/>
            <wp:effectExtent l="0" t="0" r="0" b="0"/>
            <wp:docPr id="275312" name="Picture 275312"/>
            <wp:cNvGraphicFramePr/>
            <a:graphic xmlns:a="http://schemas.openxmlformats.org/drawingml/2006/main">
              <a:graphicData uri="http://schemas.openxmlformats.org/drawingml/2006/picture">
                <pic:pic xmlns:pic="http://schemas.openxmlformats.org/drawingml/2006/picture">
                  <pic:nvPicPr>
                    <pic:cNvPr id="275312" name="Picture 275312"/>
                    <pic:cNvPicPr/>
                  </pic:nvPicPr>
                  <pic:blipFill>
                    <a:blip r:embed="rId263"/>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53" w:right="10" w:firstLine="387"/>
        <w:jc w:val="both"/>
      </w:pPr>
      <w:r>
        <w:rPr>
          <w:noProof/>
        </w:rPr>
        <w:lastRenderedPageBreak/>
        <w:drawing>
          <wp:anchor distT="0" distB="0" distL="114300" distR="114300" simplePos="0" relativeHeight="251865088" behindDoc="0" locked="0" layoutInCell="1" allowOverlap="0">
            <wp:simplePos x="0" y="0"/>
            <wp:positionH relativeFrom="page">
              <wp:posOffset>5774491</wp:posOffset>
            </wp:positionH>
            <wp:positionV relativeFrom="page">
              <wp:posOffset>458760</wp:posOffset>
            </wp:positionV>
            <wp:extent cx="6466" cy="6461"/>
            <wp:effectExtent l="0" t="0" r="0" b="0"/>
            <wp:wrapTopAndBottom/>
            <wp:docPr id="275296" name="Picture 275296"/>
            <wp:cNvGraphicFramePr/>
            <a:graphic xmlns:a="http://schemas.openxmlformats.org/drawingml/2006/main">
              <a:graphicData uri="http://schemas.openxmlformats.org/drawingml/2006/picture">
                <pic:pic xmlns:pic="http://schemas.openxmlformats.org/drawingml/2006/picture">
                  <pic:nvPicPr>
                    <pic:cNvPr id="275296" name="Picture 275296"/>
                    <pic:cNvPicPr/>
                  </pic:nvPicPr>
                  <pic:blipFill>
                    <a:blip r:embed="rId13"/>
                    <a:stretch>
                      <a:fillRect/>
                    </a:stretch>
                  </pic:blipFill>
                  <pic:spPr>
                    <a:xfrm>
                      <a:off x="0" y="0"/>
                      <a:ext cx="6466" cy="6461"/>
                    </a:xfrm>
                    <a:prstGeom prst="rect">
                      <a:avLst/>
                    </a:prstGeom>
                  </pic:spPr>
                </pic:pic>
              </a:graphicData>
            </a:graphic>
          </wp:anchor>
        </w:drawing>
      </w:r>
      <w:r>
        <w:rPr>
          <w:sz w:val="20"/>
        </w:rPr>
        <w:t>由于当</w:t>
      </w:r>
      <w:r>
        <w:rPr>
          <w:sz w:val="20"/>
        </w:rPr>
        <w:t>i = 0</w:t>
      </w:r>
      <w:r>
        <w:rPr>
          <w:sz w:val="20"/>
        </w:rPr>
        <w:t>时，内循环执行了</w:t>
      </w:r>
      <w:r>
        <w:rPr>
          <w:sz w:val="20"/>
        </w:rPr>
        <w:t>n</w:t>
      </w:r>
      <w:r>
        <w:rPr>
          <w:sz w:val="20"/>
        </w:rPr>
        <w:t>次，当</w:t>
      </w:r>
      <w:r>
        <w:rPr>
          <w:sz w:val="20"/>
        </w:rPr>
        <w:t>i = 1</w:t>
      </w:r>
      <w:r>
        <w:rPr>
          <w:sz w:val="20"/>
        </w:rPr>
        <w:t>时，执行了</w:t>
      </w:r>
      <w:r>
        <w:rPr>
          <w:sz w:val="20"/>
        </w:rPr>
        <w:t>n</w:t>
      </w:r>
      <w:r>
        <w:rPr>
          <w:sz w:val="20"/>
        </w:rPr>
        <w:t>一</w:t>
      </w:r>
      <w:r>
        <w:rPr>
          <w:sz w:val="20"/>
        </w:rPr>
        <w:t>1</w:t>
      </w:r>
      <w:r>
        <w:rPr>
          <w:sz w:val="20"/>
        </w:rPr>
        <w:t>次，</w:t>
      </w:r>
      <w:r>
        <w:rPr>
          <w:sz w:val="20"/>
        </w:rPr>
        <w:t xml:space="preserve"> </w:t>
      </w:r>
      <w:r>
        <w:rPr>
          <w:sz w:val="20"/>
        </w:rPr>
        <w:t>，，当</w:t>
      </w:r>
      <w:r>
        <w:rPr>
          <w:sz w:val="20"/>
        </w:rPr>
        <w:t>i=n</w:t>
      </w:r>
      <w:r>
        <w:rPr>
          <w:sz w:val="20"/>
        </w:rPr>
        <w:t>一</w:t>
      </w:r>
      <w:r>
        <w:rPr>
          <w:sz w:val="20"/>
        </w:rPr>
        <w:t xml:space="preserve">1 </w:t>
      </w:r>
      <w:r>
        <w:rPr>
          <w:sz w:val="20"/>
        </w:rPr>
        <w:t>时，执行了</w:t>
      </w:r>
      <w:r>
        <w:rPr>
          <w:sz w:val="20"/>
        </w:rPr>
        <w:t>1</w:t>
      </w:r>
      <w:r>
        <w:rPr>
          <w:sz w:val="20"/>
        </w:rPr>
        <w:t>次。所以总的执行次数为：</w:t>
      </w:r>
    </w:p>
    <w:p w:rsidR="004A1D4E" w:rsidRDefault="009A508B">
      <w:pPr>
        <w:spacing w:after="173"/>
        <w:ind w:left="601"/>
      </w:pPr>
      <w:r>
        <w:rPr>
          <w:noProof/>
        </w:rPr>
        <mc:AlternateContent>
          <mc:Choice Requires="wpg">
            <w:drawing>
              <wp:inline distT="0" distB="0" distL="0" distR="0">
                <wp:extent cx="2418432" cy="264918"/>
                <wp:effectExtent l="0" t="0" r="0" b="0"/>
                <wp:docPr id="2951148" name="Group 2951148"/>
                <wp:cNvGraphicFramePr/>
                <a:graphic xmlns:a="http://schemas.openxmlformats.org/drawingml/2006/main">
                  <a:graphicData uri="http://schemas.microsoft.com/office/word/2010/wordprocessingGroup">
                    <wpg:wgp>
                      <wpg:cNvGrpSpPr/>
                      <wpg:grpSpPr>
                        <a:xfrm>
                          <a:off x="0" y="0"/>
                          <a:ext cx="2418432" cy="264918"/>
                          <a:chOff x="0" y="0"/>
                          <a:chExt cx="2418432" cy="264918"/>
                        </a:xfrm>
                      </wpg:grpSpPr>
                      <pic:pic xmlns:pic="http://schemas.openxmlformats.org/drawingml/2006/picture">
                        <pic:nvPicPr>
                          <pic:cNvPr id="3115882" name="Picture 3115882"/>
                          <pic:cNvPicPr/>
                        </pic:nvPicPr>
                        <pic:blipFill>
                          <a:blip r:embed="rId844"/>
                          <a:stretch>
                            <a:fillRect/>
                          </a:stretch>
                        </pic:blipFill>
                        <pic:spPr>
                          <a:xfrm>
                            <a:off x="0" y="19384"/>
                            <a:ext cx="2418432" cy="245533"/>
                          </a:xfrm>
                          <a:prstGeom prst="rect">
                            <a:avLst/>
                          </a:prstGeom>
                        </pic:spPr>
                      </pic:pic>
                      <wps:wsp>
                        <wps:cNvPr id="2951145" name="Rectangle 2951145"/>
                        <wps:cNvSpPr/>
                        <wps:spPr>
                          <a:xfrm>
                            <a:off x="2114511" y="0"/>
                            <a:ext cx="60202" cy="171873"/>
                          </a:xfrm>
                          <a:prstGeom prst="rect">
                            <a:avLst/>
                          </a:prstGeom>
                          <a:ln>
                            <a:noFill/>
                          </a:ln>
                        </wps:spPr>
                        <wps:txbx>
                          <w:txbxContent>
                            <w:p w:rsidR="004A1D4E" w:rsidRDefault="009A508B">
                              <w:r>
                                <w:rPr>
                                  <w:sz w:val="18"/>
                                  <w:u w:val="single" w:color="000000"/>
                                </w:rPr>
                                <w:t>n</w:t>
                              </w:r>
                            </w:p>
                          </w:txbxContent>
                        </wps:txbx>
                        <wps:bodyPr horzOverflow="overflow" vert="horz" lIns="0" tIns="0" rIns="0" bIns="0" rtlCol="0">
                          <a:noAutofit/>
                        </wps:bodyPr>
                      </wps:wsp>
                    </wpg:wgp>
                  </a:graphicData>
                </a:graphic>
              </wp:inline>
            </w:drawing>
          </mc:Choice>
          <mc:Fallback>
            <w:pict>
              <v:group id="Group 2951148" o:spid="_x0000_s1300" style="width:190.45pt;height:20.85pt;mso-position-horizontal-relative:char;mso-position-vertical-relative:line" coordsize="24184,26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">
                <v:shape id="Picture 3115882" o:spid="_x0000_s1301" type="#_x0000_t75" style="position:absolute;top:193;width:24184;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">
                  <v:imagedata r:id="rId845" o:title=""/>
                </v:shape>
                <v:rect id="Rectangle 2951145" o:spid="_x0000_s1302" style="position:absolute;left:21145;width:60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" filled="f" stroked="f">
                  <v:textbox inset="0,0,0,0">
                    <w:txbxContent>
                      <w:p w:rsidR="004A1D4E" w:rsidRDefault="009A508B">
                        <w:r>
                          <w:rPr>
                            <w:sz w:val="18"/>
                            <w:u w:val="single" w:color="000000"/>
                          </w:rPr>
                          <w:t>n</w:t>
                        </w:r>
                      </w:p>
                    </w:txbxContent>
                  </v:textbox>
                </v:rect>
                <w10:anchorlock/>
              </v:group>
            </w:pict>
          </mc:Fallback>
        </mc:AlternateContent>
      </w:r>
    </w:p>
    <w:p w:rsidR="004A1D4E" w:rsidRDefault="009A508B">
      <w:pPr>
        <w:spacing w:after="5" w:line="262" w:lineRule="auto"/>
        <w:ind w:left="143" w:right="102" w:firstLine="367"/>
        <w:jc w:val="both"/>
      </w:pPr>
      <w:r>
        <w:rPr>
          <w:sz w:val="20"/>
        </w:rPr>
        <w:t>用我们推导大</w:t>
      </w:r>
      <w:r>
        <w:rPr>
          <w:sz w:val="20"/>
        </w:rPr>
        <w:t>0</w:t>
      </w:r>
      <w:r>
        <w:rPr>
          <w:sz w:val="20"/>
        </w:rPr>
        <w:t>阶的方法，第一条，没有加法常数不予考虑；第二条，只保留最高阶项，因此保留</w:t>
      </w:r>
      <w:r>
        <w:rPr>
          <w:sz w:val="20"/>
        </w:rPr>
        <w:t>n2</w:t>
      </w:r>
      <w:r>
        <w:rPr>
          <w:sz w:val="20"/>
        </w:rPr>
        <w:t>／</w:t>
      </w:r>
      <w:r>
        <w:rPr>
          <w:sz w:val="20"/>
        </w:rPr>
        <w:t>2</w:t>
      </w:r>
      <w:r>
        <w:rPr>
          <w:sz w:val="20"/>
        </w:rPr>
        <w:t>；第三条，去除这个项相乘的常数，也就是去除</w:t>
      </w:r>
      <w:r>
        <w:rPr>
          <w:sz w:val="20"/>
        </w:rPr>
        <w:t>1</w:t>
      </w:r>
      <w:r>
        <w:rPr>
          <w:sz w:val="20"/>
        </w:rPr>
        <w:t>／</w:t>
      </w:r>
      <w:r>
        <w:rPr>
          <w:sz w:val="20"/>
        </w:rPr>
        <w:t>2</w:t>
      </w:r>
      <w:r>
        <w:rPr>
          <w:sz w:val="20"/>
        </w:rPr>
        <w:t>，最终这段代码的时间复杂度为</w:t>
      </w:r>
      <w:r>
        <w:rPr>
          <w:sz w:val="20"/>
        </w:rPr>
        <w:t>0@</w:t>
      </w:r>
      <w:r>
        <w:rPr>
          <w:sz w:val="20"/>
        </w:rPr>
        <w:t>〕。</w:t>
      </w:r>
    </w:p>
    <w:p w:rsidR="004A1D4E" w:rsidRDefault="009A508B">
      <w:pPr>
        <w:spacing w:after="5" w:line="227" w:lineRule="auto"/>
        <w:ind w:left="132" w:right="81" w:firstLine="377"/>
        <w:jc w:val="both"/>
      </w:pPr>
      <w:r>
        <w:t>从这个例子，我们也可以得到一个经验，其实理解大</w:t>
      </w:r>
      <w:r>
        <w:t>0</w:t>
      </w:r>
      <w:r>
        <w:t>推导不算难，难的是对数列的一些相关运算，这更多的是考察你的数学知识和能力，所以想考研的朋友，要想在求算法时间复杂度这里不失分。可能需要强化你的数学，特别是数列方面的知识和解题能力。</w:t>
      </w:r>
    </w:p>
    <w:p w:rsidR="004A1D4E" w:rsidRDefault="009A508B">
      <w:pPr>
        <w:spacing w:after="5" w:line="262" w:lineRule="auto"/>
        <w:ind w:left="519" w:right="10"/>
        <w:jc w:val="both"/>
      </w:pPr>
      <w:r>
        <w:rPr>
          <w:sz w:val="20"/>
        </w:rPr>
        <w:t>我们继续看例子，对于方法调用的时间复杂度又如何分析。</w:t>
      </w:r>
    </w:p>
    <w:p w:rsidR="004A1D4E" w:rsidRDefault="009A508B">
      <w:pPr>
        <w:pStyle w:val="5"/>
        <w:spacing w:after="120"/>
        <w:ind w:left="550" w:right="5020" w:hanging="10"/>
      </w:pPr>
      <w:r>
        <w:rPr>
          <w:sz w:val="28"/>
        </w:rPr>
        <w:t>int</w:t>
      </w:r>
      <w:r>
        <w:rPr>
          <w:sz w:val="28"/>
        </w:rPr>
        <w:t>土，</w:t>
      </w:r>
      <w:r>
        <w:rPr>
          <w:sz w:val="28"/>
        </w:rPr>
        <w:t>j</w:t>
      </w:r>
      <w:r>
        <w:rPr>
          <w:sz w:val="28"/>
        </w:rPr>
        <w:t>：</w:t>
      </w:r>
      <w:r>
        <w:rPr>
          <w:sz w:val="28"/>
        </w:rPr>
        <w:t xml:space="preserve"> for</w:t>
      </w:r>
      <w:r>
        <w:rPr>
          <w:sz w:val="28"/>
        </w:rPr>
        <w:t>（</w:t>
      </w:r>
      <w:r>
        <w:rPr>
          <w:noProof/>
        </w:rPr>
        <w:drawing>
          <wp:inline distT="0" distB="0" distL="0" distR="0">
            <wp:extent cx="1241546" cy="116305"/>
            <wp:effectExtent l="0" t="0" r="0" b="0"/>
            <wp:docPr id="3115883" name="Picture 3115883"/>
            <wp:cNvGraphicFramePr/>
            <a:graphic xmlns:a="http://schemas.openxmlformats.org/drawingml/2006/main">
              <a:graphicData uri="http://schemas.openxmlformats.org/drawingml/2006/picture">
                <pic:pic xmlns:pic="http://schemas.openxmlformats.org/drawingml/2006/picture">
                  <pic:nvPicPr>
                    <pic:cNvPr id="3115883" name="Picture 3115883"/>
                    <pic:cNvPicPr/>
                  </pic:nvPicPr>
                  <pic:blipFill>
                    <a:blip r:embed="rId846"/>
                    <a:stretch>
                      <a:fillRect/>
                    </a:stretch>
                  </pic:blipFill>
                  <pic:spPr>
                    <a:xfrm>
                      <a:off x="0" y="0"/>
                      <a:ext cx="1241546" cy="116305"/>
                    </a:xfrm>
                    <a:prstGeom prst="rect">
                      <a:avLst/>
                    </a:prstGeom>
                  </pic:spPr>
                </pic:pic>
              </a:graphicData>
            </a:graphic>
          </wp:inline>
        </w:drawing>
      </w:r>
    </w:p>
    <w:p w:rsidR="004A1D4E" w:rsidRDefault="009A508B">
      <w:pPr>
        <w:spacing w:after="4" w:line="265" w:lineRule="auto"/>
        <w:ind w:left="916" w:hanging="10"/>
        <w:jc w:val="both"/>
      </w:pPr>
      <w:r>
        <w:rPr>
          <w:sz w:val="24"/>
        </w:rPr>
        <w:t>function</w:t>
      </w:r>
      <w:r>
        <w:rPr>
          <w:sz w:val="24"/>
        </w:rPr>
        <w:t>（土）；</w:t>
      </w:r>
    </w:p>
    <w:p w:rsidR="004A1D4E" w:rsidRDefault="004A1D4E">
      <w:pPr>
        <w:sectPr w:rsidR="004A1D4E">
          <w:headerReference w:type="even" r:id="rId847"/>
          <w:headerReference w:type="default" r:id="rId848"/>
          <w:footerReference w:type="even" r:id="rId849"/>
          <w:footerReference w:type="default" r:id="rId850"/>
          <w:headerReference w:type="first" r:id="rId851"/>
          <w:footerReference w:type="first" r:id="rId852"/>
          <w:pgSz w:w="10000" w:h="14500"/>
          <w:pgMar w:top="478" w:right="764" w:bottom="1801" w:left="1253" w:header="549" w:footer="720" w:gutter="0"/>
          <w:cols w:space="720"/>
        </w:sectPr>
      </w:pPr>
    </w:p>
    <w:p w:rsidR="004A1D4E" w:rsidRDefault="009A508B">
      <w:pPr>
        <w:spacing w:after="29" w:line="227" w:lineRule="auto"/>
        <w:ind w:left="448" w:right="10" w:hanging="10"/>
        <w:jc w:val="both"/>
      </w:pPr>
      <w:r>
        <w:lastRenderedPageBreak/>
        <w:t>上面这段代码调用一个函数</w:t>
      </w:r>
      <w:r>
        <w:t>function.</w:t>
      </w:r>
    </w:p>
    <w:p w:rsidR="004A1D4E" w:rsidRDefault="009A508B">
      <w:pPr>
        <w:spacing w:after="4" w:line="265" w:lineRule="auto"/>
        <w:ind w:left="15" w:hanging="10"/>
        <w:jc w:val="both"/>
      </w:pPr>
      <w:r>
        <w:rPr>
          <w:noProof/>
        </w:rPr>
        <w:drawing>
          <wp:inline distT="0" distB="0" distL="0" distR="0">
            <wp:extent cx="4959725" cy="775368"/>
            <wp:effectExtent l="0" t="0" r="0" b="0"/>
            <wp:docPr id="3115885" name="Picture 3115885"/>
            <wp:cNvGraphicFramePr/>
            <a:graphic xmlns:a="http://schemas.openxmlformats.org/drawingml/2006/main">
              <a:graphicData uri="http://schemas.openxmlformats.org/drawingml/2006/picture">
                <pic:pic xmlns:pic="http://schemas.openxmlformats.org/drawingml/2006/picture">
                  <pic:nvPicPr>
                    <pic:cNvPr id="3115885" name="Picture 3115885"/>
                    <pic:cNvPicPr/>
                  </pic:nvPicPr>
                  <pic:blipFill>
                    <a:blip r:embed="rId853"/>
                    <a:stretch>
                      <a:fillRect/>
                    </a:stretch>
                  </pic:blipFill>
                  <pic:spPr>
                    <a:xfrm>
                      <a:off x="0" y="0"/>
                      <a:ext cx="4959725" cy="775368"/>
                    </a:xfrm>
                    <a:prstGeom prst="rect">
                      <a:avLst/>
                    </a:prstGeom>
                  </pic:spPr>
                </pic:pic>
              </a:graphicData>
            </a:graphic>
          </wp:inline>
        </w:drawing>
      </w:r>
      <w:r>
        <w:rPr>
          <w:sz w:val="24"/>
        </w:rPr>
        <w:t>void function</w:t>
      </w:r>
      <w:r>
        <w:rPr>
          <w:sz w:val="24"/>
        </w:rPr>
        <w:t>（</w:t>
      </w:r>
      <w:r>
        <w:rPr>
          <w:sz w:val="24"/>
        </w:rPr>
        <w:t>int count</w:t>
      </w:r>
      <w:r>
        <w:rPr>
          <w:sz w:val="24"/>
        </w:rPr>
        <w:t>）</w:t>
      </w:r>
    </w:p>
    <w:p w:rsidR="004A1D4E" w:rsidRDefault="009A508B">
      <w:pPr>
        <w:spacing w:after="5" w:line="262" w:lineRule="auto"/>
        <w:ind w:left="10" w:right="10" w:firstLine="377"/>
        <w:jc w:val="both"/>
      </w:pPr>
      <w:r>
        <w:rPr>
          <w:sz w:val="20"/>
        </w:rPr>
        <w:t>函数体是打印这个参数。其实这很好理解，</w:t>
      </w:r>
      <w:r>
        <w:rPr>
          <w:sz w:val="20"/>
        </w:rPr>
        <w:t>function</w:t>
      </w:r>
      <w:r>
        <w:rPr>
          <w:sz w:val="20"/>
        </w:rPr>
        <w:t>函数的时间复杂度是</w:t>
      </w:r>
      <w:r>
        <w:rPr>
          <w:sz w:val="20"/>
        </w:rPr>
        <w:t>0</w:t>
      </w:r>
      <w:r>
        <w:rPr>
          <w:sz w:val="20"/>
        </w:rPr>
        <w:t>〔</w:t>
      </w:r>
      <w:r>
        <w:rPr>
          <w:sz w:val="20"/>
        </w:rPr>
        <w:t>1</w:t>
      </w:r>
      <w:r>
        <w:rPr>
          <w:sz w:val="20"/>
        </w:rPr>
        <w:t>并所以整体的时间复杂度为</w:t>
      </w:r>
      <w:r>
        <w:rPr>
          <w:sz w:val="20"/>
        </w:rPr>
        <w:t>0</w:t>
      </w:r>
      <w:r>
        <w:rPr>
          <w:sz w:val="20"/>
        </w:rPr>
        <w:t>〔</w:t>
      </w:r>
      <w:r>
        <w:rPr>
          <w:sz w:val="20"/>
        </w:rPr>
        <w:t>n</w:t>
      </w:r>
      <w:r>
        <w:rPr>
          <w:sz w:val="20"/>
        </w:rPr>
        <w:t>〕。</w:t>
      </w:r>
    </w:p>
    <w:p w:rsidR="004A1D4E" w:rsidRDefault="009A508B">
      <w:pPr>
        <w:spacing w:after="1033" w:line="262" w:lineRule="auto"/>
        <w:ind w:left="438" w:right="4511"/>
        <w:jc w:val="both"/>
      </w:pPr>
      <w:r>
        <w:rPr>
          <w:noProof/>
        </w:rPr>
        <w:drawing>
          <wp:anchor distT="0" distB="0" distL="114300" distR="114300" simplePos="0" relativeHeight="251866112" behindDoc="0" locked="0" layoutInCell="1" allowOverlap="0">
            <wp:simplePos x="0" y="0"/>
            <wp:positionH relativeFrom="column">
              <wp:posOffset>25866</wp:posOffset>
            </wp:positionH>
            <wp:positionV relativeFrom="paragraph">
              <wp:posOffset>215236</wp:posOffset>
            </wp:positionV>
            <wp:extent cx="4946792" cy="1557198"/>
            <wp:effectExtent l="0" t="0" r="0" b="0"/>
            <wp:wrapSquare wrapText="bothSides"/>
            <wp:docPr id="3115887" name="Picture 3115887"/>
            <wp:cNvGraphicFramePr/>
            <a:graphic xmlns:a="http://schemas.openxmlformats.org/drawingml/2006/main">
              <a:graphicData uri="http://schemas.openxmlformats.org/drawingml/2006/picture">
                <pic:pic xmlns:pic="http://schemas.openxmlformats.org/drawingml/2006/picture">
                  <pic:nvPicPr>
                    <pic:cNvPr id="3115887" name="Picture 3115887"/>
                    <pic:cNvPicPr/>
                  </pic:nvPicPr>
                  <pic:blipFill>
                    <a:blip r:embed="rId854"/>
                    <a:stretch>
                      <a:fillRect/>
                    </a:stretch>
                  </pic:blipFill>
                  <pic:spPr>
                    <a:xfrm>
                      <a:off x="0" y="0"/>
                      <a:ext cx="4946792" cy="1557198"/>
                    </a:xfrm>
                    <a:prstGeom prst="rect">
                      <a:avLst/>
                    </a:prstGeom>
                  </pic:spPr>
                </pic:pic>
              </a:graphicData>
            </a:graphic>
          </wp:anchor>
        </w:drawing>
      </w:r>
      <w:r>
        <w:rPr>
          <w:sz w:val="20"/>
        </w:rPr>
        <w:t>假如</w:t>
      </w:r>
      <w:r>
        <w:rPr>
          <w:sz w:val="20"/>
        </w:rPr>
        <w:t>function</w:t>
      </w:r>
      <w:r>
        <w:rPr>
          <w:sz w:val="20"/>
        </w:rPr>
        <w:t>是下面这样的：</w:t>
      </w:r>
      <w:r>
        <w:rPr>
          <w:sz w:val="20"/>
        </w:rPr>
        <w:t xml:space="preserve"> void function</w:t>
      </w:r>
      <w:r>
        <w:rPr>
          <w:sz w:val="20"/>
        </w:rPr>
        <w:t>（</w:t>
      </w:r>
      <w:r>
        <w:rPr>
          <w:sz w:val="20"/>
        </w:rPr>
        <w:t>int count</w:t>
      </w:r>
      <w:r>
        <w:rPr>
          <w:sz w:val="20"/>
        </w:rPr>
        <w:t>）</w:t>
      </w:r>
    </w:p>
    <w:p w:rsidR="004A1D4E" w:rsidRDefault="009A508B">
      <w:pPr>
        <w:spacing w:after="333"/>
        <w:ind w:left="1202"/>
        <w:jc w:val="both"/>
      </w:pPr>
      <w:r>
        <w:rPr>
          <w:sz w:val="18"/>
        </w:rPr>
        <w:t>/</w:t>
      </w:r>
      <w:r>
        <w:rPr>
          <w:sz w:val="18"/>
        </w:rPr>
        <w:t>时间复杂度为</w:t>
      </w:r>
      <w:r>
        <w:rPr>
          <w:sz w:val="18"/>
        </w:rPr>
        <w:t>0</w:t>
      </w:r>
      <w:r>
        <w:rPr>
          <w:sz w:val="18"/>
        </w:rPr>
        <w:t>（</w:t>
      </w:r>
      <w:r>
        <w:rPr>
          <w:sz w:val="18"/>
        </w:rPr>
        <w:t>1</w:t>
      </w:r>
      <w:r>
        <w:rPr>
          <w:sz w:val="18"/>
        </w:rPr>
        <w:t>）的程序步驟序列</w:t>
      </w:r>
      <w:r>
        <w:rPr>
          <w:sz w:val="18"/>
        </w:rPr>
        <w:t>*</w:t>
      </w:r>
      <w:r>
        <w:rPr>
          <w:sz w:val="18"/>
        </w:rPr>
        <w:t>／</w:t>
      </w:r>
    </w:p>
    <w:tbl>
      <w:tblPr>
        <w:tblStyle w:val="TableGrid"/>
        <w:tblpPr w:vertAnchor="page" w:horzAnchor="page" w:tblpX="1315" w:tblpY="480"/>
        <w:tblOverlap w:val="never"/>
        <w:tblW w:w="1363" w:type="dxa"/>
        <w:tblInd w:w="0" w:type="dxa"/>
        <w:tblCellMar>
          <w:top w:w="70" w:type="dxa"/>
          <w:left w:w="122" w:type="dxa"/>
          <w:bottom w:w="0" w:type="dxa"/>
          <w:right w:w="71" w:type="dxa"/>
        </w:tblCellMar>
        <w:tblLook w:val="04A0" w:firstRow="1" w:lastRow="0" w:firstColumn="1" w:lastColumn="0" w:noHBand="0" w:noVBand="1"/>
      </w:tblPr>
      <w:tblGrid>
        <w:gridCol w:w="498"/>
        <w:gridCol w:w="865"/>
      </w:tblGrid>
      <w:tr w:rsidR="004A1D4E">
        <w:trPr>
          <w:trHeight w:val="343"/>
        </w:trPr>
        <w:tc>
          <w:tcPr>
            <w:tcW w:w="498"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鞦据结构</w:t>
            </w:r>
          </w:p>
        </w:tc>
      </w:tr>
    </w:tbl>
    <w:p w:rsidR="004A1D4E" w:rsidRDefault="009A508B">
      <w:pPr>
        <w:spacing w:after="5" w:line="262" w:lineRule="auto"/>
        <w:ind w:left="10" w:right="10" w:firstLine="377"/>
        <w:jc w:val="both"/>
      </w:pPr>
      <w:r>
        <w:rPr>
          <w:noProof/>
        </w:rPr>
        <w:drawing>
          <wp:anchor distT="0" distB="0" distL="114300" distR="114300" simplePos="0" relativeHeight="251867136" behindDoc="0" locked="0" layoutInCell="1" allowOverlap="0">
            <wp:simplePos x="0" y="0"/>
            <wp:positionH relativeFrom="page">
              <wp:posOffset>672505</wp:posOffset>
            </wp:positionH>
            <wp:positionV relativeFrom="page">
              <wp:posOffset>4858976</wp:posOffset>
            </wp:positionV>
            <wp:extent cx="25866" cy="19384"/>
            <wp:effectExtent l="0" t="0" r="0" b="0"/>
            <wp:wrapTopAndBottom/>
            <wp:docPr id="277911" name="Picture 277911"/>
            <wp:cNvGraphicFramePr/>
            <a:graphic xmlns:a="http://schemas.openxmlformats.org/drawingml/2006/main">
              <a:graphicData uri="http://schemas.openxmlformats.org/drawingml/2006/picture">
                <pic:pic xmlns:pic="http://schemas.openxmlformats.org/drawingml/2006/picture">
                  <pic:nvPicPr>
                    <pic:cNvPr id="277911" name="Picture 277911"/>
                    <pic:cNvPicPr/>
                  </pic:nvPicPr>
                  <pic:blipFill>
                    <a:blip r:embed="rId855"/>
                    <a:stretch>
                      <a:fillRect/>
                    </a:stretch>
                  </pic:blipFill>
                  <pic:spPr>
                    <a:xfrm>
                      <a:off x="0" y="0"/>
                      <a:ext cx="25866" cy="19384"/>
                    </a:xfrm>
                    <a:prstGeom prst="rect">
                      <a:avLst/>
                    </a:prstGeom>
                  </pic:spPr>
                </pic:pic>
              </a:graphicData>
            </a:graphic>
          </wp:anchor>
        </w:drawing>
      </w:r>
      <w:r>
        <w:rPr>
          <w:sz w:val="20"/>
        </w:rPr>
        <w:t>事实上，这和刚才举的例子是一样的，只不过把嵌套内循环放到了函数中，所以</w:t>
      </w:r>
      <w:r>
        <w:rPr>
          <w:noProof/>
        </w:rPr>
        <w:drawing>
          <wp:inline distT="0" distB="0" distL="0" distR="0">
            <wp:extent cx="6467" cy="6461"/>
            <wp:effectExtent l="0" t="0" r="0" b="0"/>
            <wp:docPr id="277910" name="Picture 277910"/>
            <wp:cNvGraphicFramePr/>
            <a:graphic xmlns:a="http://schemas.openxmlformats.org/drawingml/2006/main">
              <a:graphicData uri="http://schemas.openxmlformats.org/drawingml/2006/picture">
                <pic:pic xmlns:pic="http://schemas.openxmlformats.org/drawingml/2006/picture">
                  <pic:nvPicPr>
                    <pic:cNvPr id="277910" name="Picture 277910"/>
                    <pic:cNvPicPr/>
                  </pic:nvPicPr>
                  <pic:blipFill>
                    <a:blip r:embed="rId208"/>
                    <a:stretch>
                      <a:fillRect/>
                    </a:stretch>
                  </pic:blipFill>
                  <pic:spPr>
                    <a:xfrm>
                      <a:off x="0" y="0"/>
                      <a:ext cx="6467" cy="6461"/>
                    </a:xfrm>
                    <a:prstGeom prst="rect">
                      <a:avLst/>
                    </a:prstGeom>
                  </pic:spPr>
                </pic:pic>
              </a:graphicData>
            </a:graphic>
          </wp:inline>
        </w:drawing>
      </w:r>
      <w:r>
        <w:rPr>
          <w:sz w:val="20"/>
        </w:rPr>
        <w:t>最终的时间复杂度为</w:t>
      </w:r>
      <w:r>
        <w:rPr>
          <w:sz w:val="20"/>
        </w:rPr>
        <w:t>0</w:t>
      </w:r>
      <w:r>
        <w:rPr>
          <w:sz w:val="20"/>
        </w:rPr>
        <w:t>〔〕。</w:t>
      </w:r>
    </w:p>
    <w:p w:rsidR="004A1D4E" w:rsidRDefault="009A508B">
      <w:pPr>
        <w:spacing w:after="5" w:line="262" w:lineRule="auto"/>
        <w:ind w:left="458" w:right="10"/>
        <w:jc w:val="both"/>
      </w:pPr>
      <w:r>
        <w:rPr>
          <w:sz w:val="20"/>
        </w:rPr>
        <w:t>下面这段相对复杂的语句；</w:t>
      </w:r>
    </w:p>
    <w:p w:rsidR="004A1D4E" w:rsidRDefault="009A508B">
      <w:pPr>
        <w:spacing w:after="997"/>
        <w:ind w:left="61"/>
      </w:pPr>
      <w:r>
        <w:rPr>
          <w:noProof/>
        </w:rPr>
        <w:lastRenderedPageBreak/>
        <w:drawing>
          <wp:inline distT="0" distB="0" distL="0" distR="0">
            <wp:extent cx="4979124" cy="2759019"/>
            <wp:effectExtent l="0" t="0" r="0" b="0"/>
            <wp:docPr id="3115889" name="Picture 3115889"/>
            <wp:cNvGraphicFramePr/>
            <a:graphic xmlns:a="http://schemas.openxmlformats.org/drawingml/2006/main">
              <a:graphicData uri="http://schemas.openxmlformats.org/drawingml/2006/picture">
                <pic:pic xmlns:pic="http://schemas.openxmlformats.org/drawingml/2006/picture">
                  <pic:nvPicPr>
                    <pic:cNvPr id="3115889" name="Picture 3115889"/>
                    <pic:cNvPicPr/>
                  </pic:nvPicPr>
                  <pic:blipFill>
                    <a:blip r:embed="rId856"/>
                    <a:stretch>
                      <a:fillRect/>
                    </a:stretch>
                  </pic:blipFill>
                  <pic:spPr>
                    <a:xfrm>
                      <a:off x="0" y="0"/>
                      <a:ext cx="4979124" cy="2759019"/>
                    </a:xfrm>
                    <a:prstGeom prst="rect">
                      <a:avLst/>
                    </a:prstGeom>
                  </pic:spPr>
                </pic:pic>
              </a:graphicData>
            </a:graphic>
          </wp:inline>
        </w:drawing>
      </w:r>
    </w:p>
    <w:p w:rsidR="004A1D4E" w:rsidRDefault="009A508B">
      <w:pPr>
        <w:spacing w:after="3"/>
        <w:ind w:left="112"/>
        <w:jc w:val="both"/>
      </w:pPr>
      <w:r>
        <w:rPr>
          <w:sz w:val="18"/>
        </w:rPr>
        <w:t>34</w:t>
      </w:r>
    </w:p>
    <w:p w:rsidR="004A1D4E" w:rsidRDefault="009A508B">
      <w:pPr>
        <w:spacing w:after="395" w:line="262" w:lineRule="auto"/>
        <w:ind w:left="10" w:right="234" w:firstLine="387"/>
        <w:jc w:val="both"/>
      </w:pPr>
      <w:r>
        <w:rPr>
          <w:sz w:val="20"/>
        </w:rPr>
        <w:t>它的执行次数</w:t>
      </w:r>
      <w:r>
        <w:rPr>
          <w:sz w:val="20"/>
        </w:rPr>
        <w:t xml:space="preserve"> “</w:t>
      </w:r>
      <w:r>
        <w:rPr>
          <w:sz w:val="20"/>
        </w:rPr>
        <w:t>丿：丿十</w:t>
      </w:r>
      <w:r>
        <w:rPr>
          <w:sz w:val="20"/>
        </w:rPr>
        <w:t>“</w:t>
      </w:r>
      <w:r>
        <w:rPr>
          <w:sz w:val="20"/>
        </w:rPr>
        <w:t>切</w:t>
      </w:r>
      <w:r>
        <w:rPr>
          <w:sz w:val="20"/>
        </w:rPr>
        <w:t>2+</w:t>
      </w:r>
      <w:r>
        <w:rPr>
          <w:sz w:val="20"/>
          <w:u w:val="single" w:color="000000"/>
        </w:rPr>
        <w:t xml:space="preserve"> </w:t>
      </w:r>
      <w:r>
        <w:rPr>
          <w:sz w:val="20"/>
        </w:rPr>
        <w:t>“</w:t>
      </w:r>
      <w:r>
        <w:rPr>
          <w:sz w:val="20"/>
          <w:u w:val="single" w:color="000000"/>
        </w:rPr>
        <w:t>伽</w:t>
      </w:r>
      <w:r>
        <w:rPr>
          <w:sz w:val="20"/>
        </w:rPr>
        <w:t>+ 7</w:t>
      </w:r>
      <w:r>
        <w:rPr>
          <w:sz w:val="20"/>
          <w:u w:val="single" w:color="000000"/>
        </w:rPr>
        <w:t>丿</w:t>
      </w:r>
      <w:r>
        <w:rPr>
          <w:sz w:val="20"/>
        </w:rPr>
        <w:t>一</w:t>
      </w:r>
      <w:r>
        <w:rPr>
          <w:sz w:val="20"/>
        </w:rPr>
        <w:t xml:space="preserve"> 3</w:t>
      </w:r>
      <w:r>
        <w:rPr>
          <w:noProof/>
        </w:rPr>
        <w:drawing>
          <wp:inline distT="0" distB="0" distL="0" distR="0">
            <wp:extent cx="620774" cy="200303"/>
            <wp:effectExtent l="0" t="0" r="0" b="0"/>
            <wp:docPr id="3115892" name="Picture 3115892"/>
            <wp:cNvGraphicFramePr/>
            <a:graphic xmlns:a="http://schemas.openxmlformats.org/drawingml/2006/main">
              <a:graphicData uri="http://schemas.openxmlformats.org/drawingml/2006/picture">
                <pic:pic xmlns:pic="http://schemas.openxmlformats.org/drawingml/2006/picture">
                  <pic:nvPicPr>
                    <pic:cNvPr id="3115892" name="Picture 3115892"/>
                    <pic:cNvPicPr/>
                  </pic:nvPicPr>
                  <pic:blipFill>
                    <a:blip r:embed="rId857"/>
                    <a:stretch>
                      <a:fillRect/>
                    </a:stretch>
                  </pic:blipFill>
                  <pic:spPr>
                    <a:xfrm>
                      <a:off x="0" y="0"/>
                      <a:ext cx="620774" cy="200303"/>
                    </a:xfrm>
                    <a:prstGeom prst="rect">
                      <a:avLst/>
                    </a:prstGeom>
                  </pic:spPr>
                </pic:pic>
              </a:graphicData>
            </a:graphic>
          </wp:inline>
        </w:drawing>
      </w:r>
      <w:r>
        <w:rPr>
          <w:sz w:val="20"/>
        </w:rPr>
        <w:t>，根据推导大</w:t>
      </w:r>
      <w:r>
        <w:rPr>
          <w:sz w:val="20"/>
        </w:rPr>
        <w:t>0</w:t>
      </w:r>
      <w:r>
        <w:rPr>
          <w:sz w:val="20"/>
        </w:rPr>
        <w:t>阶的方法，最终这段代码的时间复杂度也是</w:t>
      </w:r>
      <w:r>
        <w:rPr>
          <w:sz w:val="20"/>
        </w:rPr>
        <w:t>0@</w:t>
      </w:r>
      <w:r>
        <w:rPr>
          <w:sz w:val="20"/>
        </w:rPr>
        <w:t>）。</w:t>
      </w:r>
    </w:p>
    <w:p w:rsidR="004A1D4E" w:rsidRDefault="009A508B">
      <w:pPr>
        <w:pStyle w:val="4"/>
        <w:ind w:left="1120" w:right="1212"/>
      </w:pPr>
      <w:r>
        <w:t>2</w:t>
      </w:r>
      <w:r>
        <w:t>．</w:t>
      </w:r>
      <w:r>
        <w:t>10</w:t>
      </w:r>
      <w:r>
        <w:t>常见的时间复杂度</w:t>
      </w:r>
    </w:p>
    <w:p w:rsidR="004A1D4E" w:rsidRDefault="009A508B">
      <w:pPr>
        <w:spacing w:after="29" w:line="227" w:lineRule="auto"/>
        <w:ind w:left="417" w:right="10" w:hanging="10"/>
        <w:jc w:val="both"/>
      </w:pPr>
      <w:r>
        <w:t>常见的时间复杂度如表</w:t>
      </w:r>
      <w:r>
        <w:t>2</w:t>
      </w:r>
      <w:r>
        <w:t>．</w:t>
      </w:r>
      <w:r>
        <w:t>10</w:t>
      </w:r>
      <w:r>
        <w:t>．</w:t>
      </w:r>
      <w:r>
        <w:t>1</w:t>
      </w:r>
      <w:r>
        <w:t>所示。</w:t>
      </w:r>
    </w:p>
    <w:p w:rsidR="004A1D4E" w:rsidRDefault="009A508B">
      <w:pPr>
        <w:spacing w:after="3" w:line="265" w:lineRule="auto"/>
        <w:ind w:left="265" w:right="377" w:hanging="10"/>
        <w:jc w:val="center"/>
      </w:pPr>
      <w:r>
        <w:t>表</w:t>
      </w:r>
      <w:r>
        <w:t>2</w:t>
      </w:r>
      <w:r>
        <w:t>．</w:t>
      </w:r>
      <w:r>
        <w:t>10</w:t>
      </w:r>
      <w:r>
        <w:t>．</w:t>
      </w:r>
      <w:r>
        <w:t>1</w:t>
      </w:r>
    </w:p>
    <w:tbl>
      <w:tblPr>
        <w:tblStyle w:val="TableGrid"/>
        <w:tblW w:w="3493" w:type="dxa"/>
        <w:tblInd w:w="2169" w:type="dxa"/>
        <w:tblCellMar>
          <w:top w:w="31" w:type="dxa"/>
          <w:left w:w="0" w:type="dxa"/>
          <w:bottom w:w="0" w:type="dxa"/>
          <w:right w:w="0" w:type="dxa"/>
        </w:tblCellMar>
        <w:tblLook w:val="04A0" w:firstRow="1" w:lastRow="0" w:firstColumn="1" w:lastColumn="0" w:noHBand="0" w:noVBand="1"/>
      </w:tblPr>
      <w:tblGrid>
        <w:gridCol w:w="1447"/>
        <w:gridCol w:w="916"/>
        <w:gridCol w:w="1130"/>
      </w:tblGrid>
      <w:tr w:rsidR="004A1D4E">
        <w:trPr>
          <w:trHeight w:val="295"/>
        </w:trPr>
        <w:tc>
          <w:tcPr>
            <w:tcW w:w="1446" w:type="dxa"/>
            <w:tcBorders>
              <w:top w:val="single" w:sz="2" w:space="0" w:color="000000"/>
              <w:left w:val="nil"/>
              <w:bottom w:val="single" w:sz="2" w:space="0" w:color="000000"/>
              <w:right w:val="single" w:sz="2" w:space="0" w:color="000000"/>
            </w:tcBorders>
          </w:tcPr>
          <w:p w:rsidR="004A1D4E" w:rsidRDefault="009A508B">
            <w:pPr>
              <w:spacing w:after="0"/>
              <w:ind w:left="193"/>
            </w:pPr>
            <w:r>
              <w:rPr>
                <w:sz w:val="18"/>
              </w:rPr>
              <w:t>执行次数函数</w:t>
            </w:r>
          </w:p>
        </w:tc>
        <w:tc>
          <w:tcPr>
            <w:tcW w:w="91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阶</w:t>
            </w:r>
          </w:p>
        </w:tc>
        <w:tc>
          <w:tcPr>
            <w:tcW w:w="1130" w:type="dxa"/>
            <w:tcBorders>
              <w:top w:val="single" w:sz="2" w:space="0" w:color="000000"/>
              <w:left w:val="single" w:sz="2" w:space="0" w:color="000000"/>
              <w:bottom w:val="single" w:sz="2" w:space="0" w:color="000000"/>
              <w:right w:val="nil"/>
            </w:tcBorders>
          </w:tcPr>
          <w:p w:rsidR="004A1D4E" w:rsidRDefault="009A508B">
            <w:pPr>
              <w:spacing w:after="0"/>
              <w:ind w:left="102"/>
              <w:jc w:val="both"/>
            </w:pPr>
            <w:r>
              <w:rPr>
                <w:sz w:val="18"/>
              </w:rPr>
              <w:t>非正式术语</w:t>
            </w:r>
          </w:p>
        </w:tc>
      </w:tr>
      <w:tr w:rsidR="004A1D4E">
        <w:trPr>
          <w:trHeight w:val="285"/>
        </w:trPr>
        <w:tc>
          <w:tcPr>
            <w:tcW w:w="1446" w:type="dxa"/>
            <w:tcBorders>
              <w:top w:val="single" w:sz="2" w:space="0" w:color="000000"/>
              <w:left w:val="nil"/>
              <w:bottom w:val="single" w:sz="2" w:space="0" w:color="000000"/>
              <w:right w:val="single" w:sz="2" w:space="0" w:color="000000"/>
            </w:tcBorders>
          </w:tcPr>
          <w:p w:rsidR="004A1D4E" w:rsidRDefault="009A508B">
            <w:pPr>
              <w:spacing w:after="0"/>
              <w:ind w:left="143"/>
            </w:pPr>
            <w:r>
              <w:t>12</w:t>
            </w:r>
          </w:p>
        </w:tc>
        <w:tc>
          <w:tcPr>
            <w:tcW w:w="91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24"/>
              </w:rPr>
              <w:t>0(1)</w:t>
            </w:r>
          </w:p>
        </w:tc>
        <w:tc>
          <w:tcPr>
            <w:tcW w:w="1130"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8"/>
              </w:rPr>
              <w:t>常数阶</w:t>
            </w:r>
          </w:p>
        </w:tc>
      </w:tr>
      <w:tr w:rsidR="004A1D4E">
        <w:trPr>
          <w:trHeight w:val="295"/>
        </w:trPr>
        <w:tc>
          <w:tcPr>
            <w:tcW w:w="1446" w:type="dxa"/>
            <w:tcBorders>
              <w:top w:val="single" w:sz="2" w:space="0" w:color="000000"/>
              <w:left w:val="nil"/>
              <w:bottom w:val="single" w:sz="2" w:space="0" w:color="000000"/>
              <w:right w:val="single" w:sz="2" w:space="0" w:color="000000"/>
            </w:tcBorders>
          </w:tcPr>
          <w:p w:rsidR="004A1D4E" w:rsidRDefault="009A508B">
            <w:pPr>
              <w:spacing w:after="0"/>
              <w:ind w:left="132"/>
            </w:pPr>
            <w:r>
              <w:rPr>
                <w:sz w:val="20"/>
              </w:rPr>
              <w:t>2n</w:t>
            </w:r>
            <w:r>
              <w:rPr>
                <w:sz w:val="20"/>
              </w:rPr>
              <w:t>十</w:t>
            </w:r>
            <w:r>
              <w:rPr>
                <w:sz w:val="20"/>
              </w:rPr>
              <w:t>3</w:t>
            </w:r>
          </w:p>
        </w:tc>
        <w:tc>
          <w:tcPr>
            <w:tcW w:w="91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24"/>
              </w:rPr>
              <w:t>o</w:t>
            </w:r>
            <w:r>
              <w:rPr>
                <w:sz w:val="24"/>
              </w:rPr>
              <w:t>囫</w:t>
            </w:r>
          </w:p>
        </w:tc>
        <w:tc>
          <w:tcPr>
            <w:tcW w:w="1130"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8"/>
              </w:rPr>
              <w:t>线性阶</w:t>
            </w:r>
          </w:p>
        </w:tc>
      </w:tr>
      <w:tr w:rsidR="004A1D4E">
        <w:trPr>
          <w:trHeight w:val="285"/>
        </w:trPr>
        <w:tc>
          <w:tcPr>
            <w:tcW w:w="1446" w:type="dxa"/>
            <w:tcBorders>
              <w:top w:val="single" w:sz="2" w:space="0" w:color="000000"/>
              <w:left w:val="nil"/>
              <w:bottom w:val="single" w:sz="2" w:space="0" w:color="000000"/>
              <w:right w:val="single" w:sz="2" w:space="0" w:color="000000"/>
            </w:tcBorders>
          </w:tcPr>
          <w:p w:rsidR="004A1D4E" w:rsidRDefault="009A508B">
            <w:pPr>
              <w:spacing w:after="0"/>
              <w:ind w:left="132"/>
            </w:pPr>
            <w:r>
              <w:rPr>
                <w:sz w:val="18"/>
              </w:rPr>
              <w:t>3n +2n+ 1</w:t>
            </w:r>
          </w:p>
        </w:tc>
        <w:tc>
          <w:tcPr>
            <w:tcW w:w="91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20"/>
              </w:rPr>
              <w:t>0(n2)</w:t>
            </w:r>
          </w:p>
        </w:tc>
        <w:tc>
          <w:tcPr>
            <w:tcW w:w="1130"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8"/>
              </w:rPr>
              <w:t>平方阶</w:t>
            </w:r>
          </w:p>
        </w:tc>
      </w:tr>
      <w:tr w:rsidR="004A1D4E">
        <w:trPr>
          <w:trHeight w:val="285"/>
        </w:trPr>
        <w:tc>
          <w:tcPr>
            <w:tcW w:w="1446" w:type="dxa"/>
            <w:tcBorders>
              <w:top w:val="single" w:sz="2" w:space="0" w:color="000000"/>
              <w:left w:val="nil"/>
              <w:bottom w:val="single" w:sz="2" w:space="0" w:color="000000"/>
              <w:right w:val="single" w:sz="2" w:space="0" w:color="000000"/>
            </w:tcBorders>
          </w:tcPr>
          <w:p w:rsidR="004A1D4E" w:rsidRDefault="009A508B">
            <w:pPr>
              <w:spacing w:after="0"/>
              <w:ind w:left="122"/>
            </w:pPr>
            <w:r>
              <w:rPr>
                <w:sz w:val="16"/>
              </w:rPr>
              <w:t>引</w:t>
            </w:r>
            <w:r>
              <w:rPr>
                <w:sz w:val="16"/>
              </w:rPr>
              <w:t>ogzn+20</w:t>
            </w:r>
          </w:p>
        </w:tc>
        <w:tc>
          <w:tcPr>
            <w:tcW w:w="91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O(logn)</w:t>
            </w:r>
          </w:p>
        </w:tc>
        <w:tc>
          <w:tcPr>
            <w:tcW w:w="1130"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8"/>
              </w:rPr>
              <w:t>对数阶</w:t>
            </w:r>
          </w:p>
        </w:tc>
      </w:tr>
      <w:tr w:rsidR="004A1D4E">
        <w:trPr>
          <w:trHeight w:val="290"/>
        </w:trPr>
        <w:tc>
          <w:tcPr>
            <w:tcW w:w="1446" w:type="dxa"/>
            <w:tcBorders>
              <w:top w:val="single" w:sz="2" w:space="0" w:color="000000"/>
              <w:left w:val="nil"/>
              <w:bottom w:val="single" w:sz="2" w:space="0" w:color="000000"/>
              <w:right w:val="single" w:sz="2" w:space="0" w:color="000000"/>
            </w:tcBorders>
          </w:tcPr>
          <w:p w:rsidR="004A1D4E" w:rsidRDefault="009A508B">
            <w:pPr>
              <w:spacing w:after="0"/>
              <w:ind w:left="143"/>
            </w:pPr>
            <w:r>
              <w:rPr>
                <w:sz w:val="16"/>
              </w:rPr>
              <w:t>2n</w:t>
            </w:r>
            <w:r>
              <w:rPr>
                <w:sz w:val="16"/>
              </w:rPr>
              <w:t>十</w:t>
            </w:r>
            <w:r>
              <w:rPr>
                <w:sz w:val="16"/>
              </w:rPr>
              <w:t xml:space="preserve">3nlogzn+ 19 </w:t>
            </w:r>
          </w:p>
        </w:tc>
        <w:tc>
          <w:tcPr>
            <w:tcW w:w="91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o</w:t>
            </w:r>
            <w:r>
              <w:rPr>
                <w:sz w:val="18"/>
              </w:rPr>
              <w:t>（</w:t>
            </w:r>
            <w:r>
              <w:rPr>
                <w:sz w:val="18"/>
              </w:rPr>
              <w:t>og</w:t>
            </w:r>
            <w:r>
              <w:rPr>
                <w:sz w:val="18"/>
              </w:rPr>
              <w:t>劢</w:t>
            </w:r>
          </w:p>
        </w:tc>
        <w:tc>
          <w:tcPr>
            <w:tcW w:w="1130"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8"/>
              </w:rPr>
              <w:t>nlogn</w:t>
            </w:r>
            <w:r>
              <w:rPr>
                <w:sz w:val="18"/>
              </w:rPr>
              <w:t>阶</w:t>
            </w:r>
          </w:p>
        </w:tc>
      </w:tr>
      <w:tr w:rsidR="004A1D4E">
        <w:trPr>
          <w:trHeight w:val="285"/>
        </w:trPr>
        <w:tc>
          <w:tcPr>
            <w:tcW w:w="1446" w:type="dxa"/>
            <w:tcBorders>
              <w:top w:val="single" w:sz="2" w:space="0" w:color="000000"/>
              <w:left w:val="nil"/>
              <w:bottom w:val="single" w:sz="2" w:space="0" w:color="000000"/>
              <w:right w:val="single" w:sz="2" w:space="0" w:color="000000"/>
            </w:tcBorders>
          </w:tcPr>
          <w:p w:rsidR="004A1D4E" w:rsidRDefault="009A508B">
            <w:pPr>
              <w:spacing w:after="0"/>
              <w:ind w:left="132"/>
            </w:pPr>
            <w:r>
              <w:rPr>
                <w:sz w:val="16"/>
              </w:rPr>
              <w:t xml:space="preserve">6n3+2n2+3n+4 </w:t>
            </w:r>
          </w:p>
        </w:tc>
        <w:tc>
          <w:tcPr>
            <w:tcW w:w="91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4"/>
              </w:rPr>
              <w:t>o</w:t>
            </w:r>
            <w:r>
              <w:rPr>
                <w:sz w:val="14"/>
              </w:rPr>
              <w:t>忉</w:t>
            </w:r>
            <w:r>
              <w:rPr>
                <w:sz w:val="14"/>
              </w:rPr>
              <w:t>3</w:t>
            </w:r>
            <w:r>
              <w:rPr>
                <w:sz w:val="14"/>
              </w:rPr>
              <w:t>）</w:t>
            </w:r>
          </w:p>
        </w:tc>
        <w:tc>
          <w:tcPr>
            <w:tcW w:w="1130" w:type="dxa"/>
            <w:tcBorders>
              <w:top w:val="single" w:sz="2" w:space="0" w:color="000000"/>
              <w:left w:val="single" w:sz="2" w:space="0" w:color="000000"/>
              <w:bottom w:val="single" w:sz="2" w:space="0" w:color="000000"/>
              <w:right w:val="nil"/>
            </w:tcBorders>
          </w:tcPr>
          <w:p w:rsidR="004A1D4E" w:rsidRDefault="009A508B">
            <w:pPr>
              <w:spacing w:after="0"/>
              <w:ind w:left="122"/>
            </w:pPr>
            <w:r>
              <w:rPr>
                <w:sz w:val="16"/>
              </w:rPr>
              <w:t>立方阶</w:t>
            </w:r>
          </w:p>
        </w:tc>
      </w:tr>
      <w:tr w:rsidR="004A1D4E">
        <w:trPr>
          <w:trHeight w:val="290"/>
        </w:trPr>
        <w:tc>
          <w:tcPr>
            <w:tcW w:w="1446" w:type="dxa"/>
            <w:tcBorders>
              <w:top w:val="single" w:sz="2" w:space="0" w:color="000000"/>
              <w:left w:val="nil"/>
              <w:bottom w:val="single" w:sz="2" w:space="0" w:color="000000"/>
              <w:right w:val="single" w:sz="2" w:space="0" w:color="000000"/>
            </w:tcBorders>
          </w:tcPr>
          <w:p w:rsidR="004A1D4E" w:rsidRDefault="004A1D4E"/>
        </w:tc>
        <w:tc>
          <w:tcPr>
            <w:tcW w:w="91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2"/>
              </w:rPr>
              <w:t>o</w:t>
            </w:r>
            <w:r>
              <w:rPr>
                <w:sz w:val="12"/>
              </w:rPr>
              <w:t>（</w:t>
            </w:r>
            <w:r>
              <w:rPr>
                <w:sz w:val="12"/>
              </w:rPr>
              <w:t>2</w:t>
            </w:r>
            <w:r>
              <w:rPr>
                <w:sz w:val="12"/>
              </w:rPr>
              <w:t>勹</w:t>
            </w:r>
          </w:p>
        </w:tc>
        <w:tc>
          <w:tcPr>
            <w:tcW w:w="1130"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8"/>
              </w:rPr>
              <w:t>指数阶</w:t>
            </w:r>
          </w:p>
        </w:tc>
      </w:tr>
    </w:tbl>
    <w:p w:rsidR="004A1D4E" w:rsidRDefault="009A508B">
      <w:pPr>
        <w:spacing w:after="5" w:line="262" w:lineRule="auto"/>
        <w:ind w:left="418" w:right="10"/>
        <w:jc w:val="both"/>
      </w:pPr>
      <w:r>
        <w:rPr>
          <w:noProof/>
        </w:rPr>
        <w:drawing>
          <wp:anchor distT="0" distB="0" distL="114300" distR="114300" simplePos="0" relativeHeight="251868160" behindDoc="0" locked="0" layoutInCell="1" allowOverlap="0">
            <wp:simplePos x="0" y="0"/>
            <wp:positionH relativeFrom="page">
              <wp:posOffset>5690428</wp:posOffset>
            </wp:positionH>
            <wp:positionV relativeFrom="page">
              <wp:posOffset>988595</wp:posOffset>
            </wp:positionV>
            <wp:extent cx="6466" cy="6461"/>
            <wp:effectExtent l="0" t="0" r="0" b="0"/>
            <wp:wrapSquare wrapText="bothSides"/>
            <wp:docPr id="284511" name="Picture 284511"/>
            <wp:cNvGraphicFramePr/>
            <a:graphic xmlns:a="http://schemas.openxmlformats.org/drawingml/2006/main">
              <a:graphicData uri="http://schemas.openxmlformats.org/drawingml/2006/picture">
                <pic:pic xmlns:pic="http://schemas.openxmlformats.org/drawingml/2006/picture">
                  <pic:nvPicPr>
                    <pic:cNvPr id="284511" name="Picture 284511"/>
                    <pic:cNvPicPr/>
                  </pic:nvPicPr>
                  <pic:blipFill>
                    <a:blip r:embed="rId14"/>
                    <a:stretch>
                      <a:fillRect/>
                    </a:stretch>
                  </pic:blipFill>
                  <pic:spPr>
                    <a:xfrm>
                      <a:off x="0" y="0"/>
                      <a:ext cx="6466" cy="6461"/>
                    </a:xfrm>
                    <a:prstGeom prst="rect">
                      <a:avLst/>
                    </a:prstGeom>
                  </pic:spPr>
                </pic:pic>
              </a:graphicData>
            </a:graphic>
          </wp:anchor>
        </w:drawing>
      </w:r>
      <w:r>
        <w:rPr>
          <w:sz w:val="20"/>
        </w:rPr>
        <w:t>常用的时间复杂度所耗费的时间从小到大依次是：</w:t>
      </w:r>
    </w:p>
    <w:p w:rsidR="004A1D4E" w:rsidRDefault="009A508B">
      <w:pPr>
        <w:spacing w:after="254"/>
        <w:ind w:left="275"/>
      </w:pPr>
      <w:r>
        <w:rPr>
          <w:noProof/>
        </w:rPr>
        <w:drawing>
          <wp:inline distT="0" distB="0" distL="0" distR="0">
            <wp:extent cx="4655805" cy="193842"/>
            <wp:effectExtent l="0" t="0" r="0" b="0"/>
            <wp:docPr id="284640" name="Picture 284640"/>
            <wp:cNvGraphicFramePr/>
            <a:graphic xmlns:a="http://schemas.openxmlformats.org/drawingml/2006/main">
              <a:graphicData uri="http://schemas.openxmlformats.org/drawingml/2006/picture">
                <pic:pic xmlns:pic="http://schemas.openxmlformats.org/drawingml/2006/picture">
                  <pic:nvPicPr>
                    <pic:cNvPr id="284640" name="Picture 284640"/>
                    <pic:cNvPicPr/>
                  </pic:nvPicPr>
                  <pic:blipFill>
                    <a:blip r:embed="rId858"/>
                    <a:stretch>
                      <a:fillRect/>
                    </a:stretch>
                  </pic:blipFill>
                  <pic:spPr>
                    <a:xfrm>
                      <a:off x="0" y="0"/>
                      <a:ext cx="4655805" cy="193842"/>
                    </a:xfrm>
                    <a:prstGeom prst="rect">
                      <a:avLst/>
                    </a:prstGeom>
                  </pic:spPr>
                </pic:pic>
              </a:graphicData>
            </a:graphic>
          </wp:inline>
        </w:drawing>
      </w:r>
    </w:p>
    <w:p w:rsidR="004A1D4E" w:rsidRDefault="009A508B">
      <w:pPr>
        <w:spacing w:after="414" w:line="227" w:lineRule="auto"/>
        <w:ind w:left="10" w:right="102" w:firstLine="377"/>
        <w:jc w:val="both"/>
      </w:pPr>
      <w:r>
        <w:t>我们前面已经谈到了</w:t>
      </w:r>
      <w:r>
        <w:t>0</w:t>
      </w:r>
      <w:r>
        <w:t>〔</w:t>
      </w:r>
      <w:r>
        <w:t>1</w:t>
      </w:r>
      <w:r>
        <w:t>〕常数阶、</w:t>
      </w:r>
      <w:r>
        <w:t>0</w:t>
      </w:r>
      <w:r>
        <w:t>〔</w:t>
      </w:r>
      <w:r>
        <w:t>bgn</w:t>
      </w:r>
      <w:r>
        <w:t>〕对数阶、</w:t>
      </w:r>
      <w:r>
        <w:t>0</w:t>
      </w:r>
      <w:r>
        <w:t>〔</w:t>
      </w:r>
      <w:r>
        <w:t>n</w:t>
      </w:r>
      <w:r>
        <w:t>〕线性阶、</w:t>
      </w:r>
      <w:r>
        <w:t>0</w:t>
      </w:r>
      <w:r>
        <w:t>〔〕平方阶等，至于</w:t>
      </w:r>
      <w:r>
        <w:t>0</w:t>
      </w:r>
      <w:r>
        <w:t>〔</w:t>
      </w:r>
      <w:r>
        <w:t>nbgn</w:t>
      </w:r>
      <w:r>
        <w:t>〕我们将会在今后的课程中介绍，而像</w:t>
      </w:r>
      <w:r>
        <w:t>0</w:t>
      </w:r>
      <w:r>
        <w:t>〔</w:t>
      </w:r>
      <w:r>
        <w:t>n?</w:t>
      </w:r>
      <w:r>
        <w:t>〕，过大的</w:t>
      </w:r>
      <w:r>
        <w:t>n</w:t>
      </w:r>
      <w:r>
        <w:t>都会使得结果变得不现实。同样指数阶</w:t>
      </w:r>
      <w:r>
        <w:t>0</w:t>
      </w:r>
      <w:r>
        <w:t>〔</w:t>
      </w:r>
      <w:r>
        <w:t>2n</w:t>
      </w:r>
      <w:r>
        <w:t>〕和阶乘阶</w:t>
      </w:r>
      <w:r>
        <w:t>0</w:t>
      </w:r>
      <w:r>
        <w:t>〔</w:t>
      </w:r>
      <w:r>
        <w:t>n</w:t>
      </w:r>
      <w:r>
        <w:t>刂等除非是很小的</w:t>
      </w:r>
      <w:r>
        <w:t>n</w:t>
      </w:r>
      <w:r>
        <w:t>值，否则哪怕</w:t>
      </w:r>
      <w:r>
        <w:t>n</w:t>
      </w:r>
      <w:r>
        <w:t>只是</w:t>
      </w:r>
      <w:r>
        <w:t xml:space="preserve"> 100</w:t>
      </w:r>
      <w:r>
        <w:t>，都是噩梦般的运行时间。所以这种不切实际的算法时间复杂度，一般我们都不去讨论它。</w:t>
      </w:r>
      <w:r>
        <w:rPr>
          <w:noProof/>
        </w:rPr>
        <w:drawing>
          <wp:inline distT="0" distB="0" distL="0" distR="0">
            <wp:extent cx="12933" cy="32307"/>
            <wp:effectExtent l="0" t="0" r="0" b="0"/>
            <wp:docPr id="3115894" name="Picture 3115894"/>
            <wp:cNvGraphicFramePr/>
            <a:graphic xmlns:a="http://schemas.openxmlformats.org/drawingml/2006/main">
              <a:graphicData uri="http://schemas.openxmlformats.org/drawingml/2006/picture">
                <pic:pic xmlns:pic="http://schemas.openxmlformats.org/drawingml/2006/picture">
                  <pic:nvPicPr>
                    <pic:cNvPr id="3115894" name="Picture 3115894"/>
                    <pic:cNvPicPr/>
                  </pic:nvPicPr>
                  <pic:blipFill>
                    <a:blip r:embed="rId859"/>
                    <a:stretch>
                      <a:fillRect/>
                    </a:stretch>
                  </pic:blipFill>
                  <pic:spPr>
                    <a:xfrm>
                      <a:off x="0" y="0"/>
                      <a:ext cx="12933" cy="32307"/>
                    </a:xfrm>
                    <a:prstGeom prst="rect">
                      <a:avLst/>
                    </a:prstGeom>
                  </pic:spPr>
                </pic:pic>
              </a:graphicData>
            </a:graphic>
          </wp:inline>
        </w:drawing>
      </w:r>
    </w:p>
    <w:p w:rsidR="004A1D4E" w:rsidRDefault="009A508B">
      <w:pPr>
        <w:pStyle w:val="4"/>
        <w:ind w:left="1120" w:right="1151"/>
      </w:pPr>
      <w:r>
        <w:t>2</w:t>
      </w:r>
      <w:r>
        <w:t>，</w:t>
      </w:r>
      <w:r>
        <w:t>11</w:t>
      </w:r>
      <w:r>
        <w:t>最坏情况与平均情况</w:t>
      </w:r>
    </w:p>
    <w:p w:rsidR="004A1D4E" w:rsidRDefault="009A508B">
      <w:pPr>
        <w:spacing w:after="5" w:line="227" w:lineRule="auto"/>
        <w:ind w:left="10" w:right="81" w:firstLine="377"/>
        <w:jc w:val="both"/>
      </w:pPr>
      <w:r>
        <w:t>你早晨上班出门后突然想起来，手机忘记带了，这年头，钥匙、钱包、手机三大件，出门哪样也不能少呀</w:t>
      </w:r>
      <w:r>
        <w:t>。于是回家找。打开门一看，手机就在门口玄关的台子上，原来是出门穿鞋时忘记拿了。这当然是比较好，基本没花什么时间寻找。可如果不是放在那里，你就得进去到处找，找完客厅找卧室、找完卧室找厨房、找完厨房找卫生间，就是找不到，时间一分一秒的过去，你突然想起来，可以用家里座机打一下手机，听着手机铃声来找呀，真是笨。终于找到了，在床上枕头下面。你再去上班，迟到。见鬼，这一年的全勤奖，就因为找手机给黄了。</w:t>
      </w:r>
    </w:p>
    <w:p w:rsidR="004A1D4E" w:rsidRDefault="009A508B">
      <w:pPr>
        <w:spacing w:after="5" w:line="227" w:lineRule="auto"/>
        <w:ind w:left="132" w:right="10" w:firstLine="356"/>
        <w:jc w:val="both"/>
      </w:pPr>
      <w:r>
        <w:t>找东西有运气好的时候，也有怎么也找不到的情况。但在现实中，通常我们碰到的绝大多数既不是最好的也不是最坏的，所以算下来是平均情况居多。</w:t>
      </w:r>
    </w:p>
    <w:p w:rsidR="004A1D4E" w:rsidRDefault="009A508B">
      <w:pPr>
        <w:spacing w:after="5" w:line="219" w:lineRule="auto"/>
        <w:ind w:left="122" w:right="10" w:firstLine="367"/>
      </w:pPr>
      <w:r>
        <w:rPr>
          <w:sz w:val="20"/>
        </w:rPr>
        <w:t>算法的分析也是类似，我们查找一个有</w:t>
      </w:r>
      <w:r>
        <w:rPr>
          <w:sz w:val="20"/>
        </w:rPr>
        <w:t>n</w:t>
      </w:r>
      <w:r>
        <w:rPr>
          <w:sz w:val="20"/>
        </w:rPr>
        <w:t>个随机数字数组中的某个数字，最好的</w:t>
      </w:r>
      <w:r>
        <w:rPr>
          <w:noProof/>
        </w:rPr>
        <w:drawing>
          <wp:inline distT="0" distB="0" distL="0" distR="0">
            <wp:extent cx="6466" cy="6461"/>
            <wp:effectExtent l="0" t="0" r="0" b="0"/>
            <wp:docPr id="290125" name="Picture 290125"/>
            <wp:cNvGraphicFramePr/>
            <a:graphic xmlns:a="http://schemas.openxmlformats.org/drawingml/2006/main">
              <a:graphicData uri="http://schemas.openxmlformats.org/drawingml/2006/picture">
                <pic:pic xmlns:pic="http://schemas.openxmlformats.org/drawingml/2006/picture">
                  <pic:nvPicPr>
                    <pic:cNvPr id="290125" name="Picture 290125"/>
                    <pic:cNvPicPr/>
                  </pic:nvPicPr>
                  <pic:blipFill>
                    <a:blip r:embed="rId13"/>
                    <a:stretch>
                      <a:fillRect/>
                    </a:stretch>
                  </pic:blipFill>
                  <pic:spPr>
                    <a:xfrm>
                      <a:off x="0" y="0"/>
                      <a:ext cx="6466" cy="6461"/>
                    </a:xfrm>
                    <a:prstGeom prst="rect">
                      <a:avLst/>
                    </a:prstGeom>
                  </pic:spPr>
                </pic:pic>
              </a:graphicData>
            </a:graphic>
          </wp:inline>
        </w:drawing>
      </w:r>
      <w:r>
        <w:rPr>
          <w:sz w:val="20"/>
        </w:rPr>
        <w:t>情况是第一个数字就是，那么算法的时间复杂度为</w:t>
      </w:r>
      <w:r>
        <w:rPr>
          <w:sz w:val="20"/>
        </w:rPr>
        <w:t>0</w:t>
      </w:r>
      <w:r>
        <w:rPr>
          <w:sz w:val="20"/>
        </w:rPr>
        <w:t>〔</w:t>
      </w:r>
      <w:r>
        <w:rPr>
          <w:sz w:val="20"/>
        </w:rPr>
        <w:t>1),</w:t>
      </w:r>
      <w:r>
        <w:rPr>
          <w:sz w:val="20"/>
        </w:rPr>
        <w:t>但也有可能这个数字就在最后一个位置上待着，那么算法的时间复杂度就是</w:t>
      </w:r>
      <w:r>
        <w:rPr>
          <w:sz w:val="20"/>
        </w:rPr>
        <w:t>0</w:t>
      </w:r>
      <w:r>
        <w:rPr>
          <w:sz w:val="20"/>
        </w:rPr>
        <w:t>回，这是最坏的一种情况了。</w:t>
      </w:r>
    </w:p>
    <w:p w:rsidR="004A1D4E" w:rsidRDefault="009A508B">
      <w:pPr>
        <w:spacing w:after="100" w:line="227" w:lineRule="auto"/>
        <w:ind w:left="122" w:right="10" w:firstLine="367"/>
        <w:jc w:val="both"/>
      </w:pPr>
      <w:r>
        <w:t>最坏情况运行时间是一种保证，那就是运行时间将不会再坏了。在应用中，这是一种最重要的需求，通常，除非特别指定，我们提到的运行时间都是最坏情况的运行时间。</w:t>
      </w:r>
    </w:p>
    <w:p w:rsidR="004A1D4E" w:rsidRDefault="009A508B">
      <w:pPr>
        <w:spacing w:after="5" w:line="227" w:lineRule="auto"/>
        <w:ind w:left="132" w:right="10" w:firstLine="367"/>
        <w:jc w:val="both"/>
      </w:pPr>
      <w:r>
        <w:t>而平</w:t>
      </w:r>
      <w:r>
        <w:t>均运行时间也就是从概率的角度看，这个数字在每一个位置的可能性是相同的，所以平均的查找时间为</w:t>
      </w:r>
      <w:r>
        <w:t>n/2</w:t>
      </w:r>
      <w:r>
        <w:t>次后发现这个目标元素。</w:t>
      </w:r>
    </w:p>
    <w:tbl>
      <w:tblPr>
        <w:tblStyle w:val="TableGrid"/>
        <w:tblpPr w:vertAnchor="page" w:horzAnchor="page" w:tblpX="1389" w:tblpY="480"/>
        <w:tblOverlap w:val="never"/>
        <w:tblW w:w="1361" w:type="dxa"/>
        <w:tblInd w:w="0" w:type="dxa"/>
        <w:tblCellMar>
          <w:top w:w="29" w:type="dxa"/>
          <w:left w:w="127" w:type="dxa"/>
          <w:bottom w:w="0" w:type="dxa"/>
          <w:right w:w="66" w:type="dxa"/>
        </w:tblCellMar>
        <w:tblLook w:val="04A0" w:firstRow="1" w:lastRow="0" w:firstColumn="1" w:lastColumn="0" w:noHBand="0" w:noVBand="1"/>
      </w:tblPr>
      <w:tblGrid>
        <w:gridCol w:w="496"/>
        <w:gridCol w:w="865"/>
      </w:tblGrid>
      <w:tr w:rsidR="004A1D4E">
        <w:trPr>
          <w:trHeight w:val="315"/>
        </w:trPr>
        <w:tc>
          <w:tcPr>
            <w:tcW w:w="4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3"/>
            </w:pPr>
            <w:r>
              <w:rPr>
                <w:sz w:val="20"/>
              </w:rPr>
              <w:t>诱</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薮据结构</w:t>
            </w:r>
          </w:p>
        </w:tc>
      </w:tr>
    </w:tbl>
    <w:p w:rsidR="004A1D4E" w:rsidRDefault="009A508B">
      <w:pPr>
        <w:spacing w:after="5" w:line="227" w:lineRule="auto"/>
        <w:ind w:left="122" w:right="10" w:firstLine="367"/>
        <w:jc w:val="both"/>
      </w:pPr>
      <w:r>
        <w:t>平均运行时间是所有情况中最有意义的，因为它是期望的运行时间。也就是说，我们运行一段程序代码时，是希望看到平均运行时间的可现实中，平均运行时间很难通过分析得到，一般都是通过运行一定数量的实验数据后估算出来的。</w:t>
      </w:r>
    </w:p>
    <w:p w:rsidR="004A1D4E" w:rsidRDefault="009A508B">
      <w:pPr>
        <w:spacing w:after="298" w:line="226" w:lineRule="auto"/>
        <w:ind w:left="132" w:firstLine="367"/>
      </w:pPr>
      <w:r>
        <w:lastRenderedPageBreak/>
        <w:t>对算法的分析，一种方法是计算所有情况的平均值，这种时间复杂度的计算方法称为平均时间复杂度。另一种方法是计算最坏情况下的时间复杂度，这种方法称为最坏时间复杂度。一般在没有特殊说明的情况下，都是指最坏时间复杂度。</w:t>
      </w:r>
    </w:p>
    <w:p w:rsidR="004A1D4E" w:rsidRDefault="009A508B">
      <w:pPr>
        <w:pStyle w:val="4"/>
        <w:ind w:left="1120" w:right="1018"/>
      </w:pPr>
      <w:r>
        <w:t>2</w:t>
      </w:r>
      <w:r>
        <w:t>，</w:t>
      </w:r>
      <w:r>
        <w:t>12</w:t>
      </w:r>
      <w:r>
        <w:t>算法空间复杂度</w:t>
      </w:r>
    </w:p>
    <w:p w:rsidR="004A1D4E" w:rsidRDefault="009A508B">
      <w:pPr>
        <w:spacing w:after="5" w:line="227" w:lineRule="auto"/>
        <w:ind w:left="112" w:right="10" w:firstLine="407"/>
        <w:jc w:val="both"/>
      </w:pPr>
      <w:r>
        <w:t>我们在写代码时，完全可以用空间来换取时间，比如说，要判断某某年是不是闰</w:t>
      </w:r>
      <w:r>
        <w:t>年，你可能会花一点心思写了一个算法，而且由于是一个算法，也就意味着，每次给一个年份，，都是要通过计算得到是否是闰年的结果。还有另一个办法就是，事先建立</w:t>
      </w:r>
      <w:r>
        <w:rPr>
          <w:noProof/>
        </w:rPr>
        <w:drawing>
          <wp:inline distT="0" distB="0" distL="0" distR="0">
            <wp:extent cx="6466" cy="6461"/>
            <wp:effectExtent l="0" t="0" r="0" b="0"/>
            <wp:docPr id="290126" name="Picture 290126"/>
            <wp:cNvGraphicFramePr/>
            <a:graphic xmlns:a="http://schemas.openxmlformats.org/drawingml/2006/main">
              <a:graphicData uri="http://schemas.openxmlformats.org/drawingml/2006/picture">
                <pic:pic xmlns:pic="http://schemas.openxmlformats.org/drawingml/2006/picture">
                  <pic:nvPicPr>
                    <pic:cNvPr id="290126" name="Picture 290126"/>
                    <pic:cNvPicPr/>
                  </pic:nvPicPr>
                  <pic:blipFill>
                    <a:blip r:embed="rId22"/>
                    <a:stretch>
                      <a:fillRect/>
                    </a:stretch>
                  </pic:blipFill>
                  <pic:spPr>
                    <a:xfrm>
                      <a:off x="0" y="0"/>
                      <a:ext cx="6466" cy="6461"/>
                    </a:xfrm>
                    <a:prstGeom prst="rect">
                      <a:avLst/>
                    </a:prstGeom>
                  </pic:spPr>
                </pic:pic>
              </a:graphicData>
            </a:graphic>
          </wp:inline>
        </w:drawing>
      </w:r>
      <w:r>
        <w:t>一个有</w:t>
      </w:r>
      <w:r>
        <w:t>2 050</w:t>
      </w:r>
      <w:r>
        <w:t>个元素的数组（年数略比现实多一点），然后把所有的年份按下标的数字对应，如果是闰年，此数组项的值就是</w:t>
      </w:r>
      <w:r>
        <w:t>1</w:t>
      </w:r>
      <w:r>
        <w:t>，如果不是值为</w:t>
      </w:r>
      <w:r>
        <w:t>0</w:t>
      </w:r>
      <w:r>
        <w:t>。这样，所谓的判断某一年是否是闰年</w:t>
      </w:r>
      <w:r>
        <w:t>0</w:t>
      </w:r>
      <w:r>
        <w:t>就变成了查找这个数组的某一项的值是多少的问题。此时，我们的运算是最刁讹了，但是硬盘上或者内存中需要存储这</w:t>
      </w:r>
      <w:r>
        <w:t>2050</w:t>
      </w:r>
      <w:r>
        <w:t>个</w:t>
      </w:r>
      <w:r>
        <w:t>0</w:t>
      </w:r>
      <w:r>
        <w:t>和</w:t>
      </w:r>
      <w:r>
        <w:t>1</w:t>
      </w:r>
      <w:r>
        <w:t>。</w:t>
      </w:r>
      <w:r>
        <w:rPr>
          <w:noProof/>
        </w:rPr>
        <w:drawing>
          <wp:inline distT="0" distB="0" distL="0" distR="0">
            <wp:extent cx="6466" cy="6462"/>
            <wp:effectExtent l="0" t="0" r="0" b="0"/>
            <wp:docPr id="290127" name="Picture 290127"/>
            <wp:cNvGraphicFramePr/>
            <a:graphic xmlns:a="http://schemas.openxmlformats.org/drawingml/2006/main">
              <a:graphicData uri="http://schemas.openxmlformats.org/drawingml/2006/picture">
                <pic:pic xmlns:pic="http://schemas.openxmlformats.org/drawingml/2006/picture">
                  <pic:nvPicPr>
                    <pic:cNvPr id="290127" name="Picture 290127"/>
                    <pic:cNvPicPr/>
                  </pic:nvPicPr>
                  <pic:blipFill>
                    <a:blip r:embed="rId220"/>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63" w:right="10" w:firstLine="356"/>
        <w:jc w:val="both"/>
      </w:pPr>
      <w:r>
        <w:rPr>
          <w:sz w:val="20"/>
        </w:rPr>
        <w:t>这是通过一笔空间上的开销来换取计算时间的小技巧。到底哪一个好，其实</w:t>
      </w:r>
      <w:r>
        <w:rPr>
          <w:sz w:val="20"/>
        </w:rPr>
        <w:t>要看你用在什么地方。</w:t>
      </w:r>
      <w:r>
        <w:rPr>
          <w:noProof/>
        </w:rPr>
        <w:drawing>
          <wp:inline distT="0" distB="0" distL="0" distR="0">
            <wp:extent cx="6466" cy="6461"/>
            <wp:effectExtent l="0" t="0" r="0" b="0"/>
            <wp:docPr id="290128" name="Picture 290128"/>
            <wp:cNvGraphicFramePr/>
            <a:graphic xmlns:a="http://schemas.openxmlformats.org/drawingml/2006/main">
              <a:graphicData uri="http://schemas.openxmlformats.org/drawingml/2006/picture">
                <pic:pic xmlns:pic="http://schemas.openxmlformats.org/drawingml/2006/picture">
                  <pic:nvPicPr>
                    <pic:cNvPr id="290128" name="Picture 290128"/>
                    <pic:cNvPicPr/>
                  </pic:nvPicPr>
                  <pic:blipFill>
                    <a:blip r:embed="rId16"/>
                    <a:stretch>
                      <a:fillRect/>
                    </a:stretch>
                  </pic:blipFill>
                  <pic:spPr>
                    <a:xfrm>
                      <a:off x="0" y="0"/>
                      <a:ext cx="6466" cy="6461"/>
                    </a:xfrm>
                    <a:prstGeom prst="rect">
                      <a:avLst/>
                    </a:prstGeom>
                  </pic:spPr>
                </pic:pic>
              </a:graphicData>
            </a:graphic>
          </wp:inline>
        </w:drawing>
      </w:r>
    </w:p>
    <w:p w:rsidR="004A1D4E" w:rsidRDefault="009A508B">
      <w:pPr>
        <w:spacing w:after="112" w:line="227" w:lineRule="auto"/>
        <w:ind w:left="10" w:right="153" w:firstLine="367"/>
        <w:jc w:val="both"/>
      </w:pPr>
      <w:r>
        <w:t>算法的空间复杂度通过计算算法所需的存储空间实现，算法空间复杂度的计算公式记作：</w:t>
      </w:r>
      <w:r>
        <w:t>S(n)= O(f(n)),</w:t>
      </w:r>
      <w:r>
        <w:t>其中，</w:t>
      </w:r>
      <w:r>
        <w:t>n</w:t>
      </w:r>
      <w:r>
        <w:t>为问题的规模，</w:t>
      </w:r>
      <w:r>
        <w:t>f</w:t>
      </w:r>
      <w:r>
        <w:t>（</w:t>
      </w:r>
      <w:r>
        <w:t>n</w:t>
      </w:r>
      <w:r>
        <w:t>）为语句关于</w:t>
      </w:r>
      <w:r>
        <w:t>n</w:t>
      </w:r>
      <w:r>
        <w:t>所占存储空间的函数。</w:t>
      </w:r>
    </w:p>
    <w:p w:rsidR="004A1D4E" w:rsidRDefault="009A508B">
      <w:pPr>
        <w:spacing w:after="5" w:line="227" w:lineRule="auto"/>
        <w:ind w:left="-51" w:right="163" w:firstLine="428"/>
        <w:jc w:val="both"/>
      </w:pPr>
      <w:r>
        <w:t>一般情况下，一个程序在机器上执行时，除了需要存储程序本身的指令、常数、变量和输人数据外，还需要存储对数据操作的存储单元。若输人数据所占空间只取决</w:t>
      </w:r>
      <w:r>
        <w:rPr>
          <w:noProof/>
        </w:rPr>
        <w:drawing>
          <wp:inline distT="0" distB="0" distL="0" distR="0">
            <wp:extent cx="6466" cy="6461"/>
            <wp:effectExtent l="0" t="0" r="0" b="0"/>
            <wp:docPr id="295341" name="Picture 295341"/>
            <wp:cNvGraphicFramePr/>
            <a:graphic xmlns:a="http://schemas.openxmlformats.org/drawingml/2006/main">
              <a:graphicData uri="http://schemas.openxmlformats.org/drawingml/2006/picture">
                <pic:pic xmlns:pic="http://schemas.openxmlformats.org/drawingml/2006/picture">
                  <pic:nvPicPr>
                    <pic:cNvPr id="295341" name="Picture 295341"/>
                    <pic:cNvPicPr/>
                  </pic:nvPicPr>
                  <pic:blipFill>
                    <a:blip r:embed="rId91"/>
                    <a:stretch>
                      <a:fillRect/>
                    </a:stretch>
                  </pic:blipFill>
                  <pic:spPr>
                    <a:xfrm>
                      <a:off x="0" y="0"/>
                      <a:ext cx="6466" cy="6461"/>
                    </a:xfrm>
                    <a:prstGeom prst="rect">
                      <a:avLst/>
                    </a:prstGeom>
                  </pic:spPr>
                </pic:pic>
              </a:graphicData>
            </a:graphic>
          </wp:inline>
        </w:drawing>
      </w:r>
      <w:r>
        <w:t>于问题本身，和算法无关，这样只需要分析该算法在实现时所需的辅助单元即可。若算法执行时所需的辅助空间相对于输人数据量而言是个常数，则称此算法为原地工作，空间复杂度为</w:t>
      </w:r>
      <w:r>
        <w:t>0</w:t>
      </w:r>
      <w:r>
        <w:t>〔</w:t>
      </w:r>
      <w:r>
        <w:t>1</w:t>
      </w:r>
      <w:r>
        <w:t>〕。</w:t>
      </w:r>
    </w:p>
    <w:p w:rsidR="004A1D4E" w:rsidRDefault="009A508B">
      <w:pPr>
        <w:spacing w:after="5" w:line="262" w:lineRule="auto"/>
        <w:ind w:left="10" w:right="153" w:firstLine="377"/>
        <w:jc w:val="both"/>
      </w:pPr>
      <w:r>
        <w:rPr>
          <w:sz w:val="20"/>
        </w:rPr>
        <w:t>通常，我们都使用</w:t>
      </w:r>
      <w:r>
        <w:rPr>
          <w:sz w:val="20"/>
        </w:rPr>
        <w:t>“</w:t>
      </w:r>
      <w:r>
        <w:rPr>
          <w:sz w:val="20"/>
        </w:rPr>
        <w:t>时间复杂度</w:t>
      </w:r>
      <w:r>
        <w:rPr>
          <w:sz w:val="20"/>
        </w:rPr>
        <w:t>”</w:t>
      </w:r>
      <w:r>
        <w:rPr>
          <w:sz w:val="20"/>
        </w:rPr>
        <w:t>来指运行时间的需求，使用</w:t>
      </w:r>
      <w:r>
        <w:rPr>
          <w:sz w:val="20"/>
        </w:rPr>
        <w:t>“</w:t>
      </w:r>
      <w:r>
        <w:rPr>
          <w:sz w:val="20"/>
        </w:rPr>
        <w:t>空间复杂度</w:t>
      </w:r>
      <w:r>
        <w:rPr>
          <w:sz w:val="20"/>
        </w:rPr>
        <w:t>"</w:t>
      </w:r>
      <w:r>
        <w:rPr>
          <w:sz w:val="20"/>
        </w:rPr>
        <w:t>指空间需求。当不用限定词地使用</w:t>
      </w:r>
      <w:r>
        <w:rPr>
          <w:sz w:val="20"/>
        </w:rPr>
        <w:t>“</w:t>
      </w:r>
      <w:r>
        <w:rPr>
          <w:sz w:val="20"/>
        </w:rPr>
        <w:t>复杂度</w:t>
      </w:r>
      <w:r>
        <w:rPr>
          <w:sz w:val="20"/>
        </w:rPr>
        <w:t>”</w:t>
      </w:r>
      <w:r>
        <w:rPr>
          <w:sz w:val="20"/>
        </w:rPr>
        <w:t>时，通常都是指时间复杂度。显然我们这本书重点要讲的还是算法的时间复杂度的问题</w:t>
      </w:r>
      <w:r>
        <w:rPr>
          <w:sz w:val="20"/>
        </w:rPr>
        <w:t>·</w:t>
      </w:r>
    </w:p>
    <w:p w:rsidR="004A1D4E" w:rsidRDefault="009A508B">
      <w:pPr>
        <w:pStyle w:val="4"/>
        <w:ind w:left="1120" w:right="1263"/>
      </w:pPr>
      <w:r>
        <w:t>2</w:t>
      </w:r>
      <w:r>
        <w:t>，</w:t>
      </w:r>
      <w:r>
        <w:t>13</w:t>
      </w:r>
      <w:r>
        <w:t>总结回顾</w:t>
      </w:r>
    </w:p>
    <w:p w:rsidR="004A1D4E" w:rsidRDefault="009A508B">
      <w:pPr>
        <w:spacing w:after="5" w:line="262" w:lineRule="auto"/>
        <w:ind w:left="397" w:right="10"/>
        <w:jc w:val="both"/>
      </w:pPr>
      <w:r>
        <w:rPr>
          <w:sz w:val="20"/>
        </w:rPr>
        <w:t>不容易，终于又到了总结的时间。</w:t>
      </w:r>
    </w:p>
    <w:p w:rsidR="004A1D4E" w:rsidRDefault="009A508B">
      <w:pPr>
        <w:spacing w:after="48" w:line="227" w:lineRule="auto"/>
        <w:ind w:left="10" w:right="10" w:firstLine="367"/>
        <w:jc w:val="both"/>
      </w:pPr>
      <w:r>
        <w:lastRenderedPageBreak/>
        <w:t>我们这一章主要谈了算法的一些基本概念。谈到了数据结构与算法的关系是相互依赖不可分割的。</w:t>
      </w:r>
    </w:p>
    <w:p w:rsidR="004A1D4E" w:rsidRDefault="009A508B">
      <w:pPr>
        <w:spacing w:after="5" w:line="227" w:lineRule="auto"/>
        <w:ind w:left="10" w:right="10" w:firstLine="367"/>
        <w:jc w:val="both"/>
      </w:pPr>
      <w:r>
        <w:t>算法的定义：算法是解决特定问题求解步骤的描述，在计算机中为指令的有限序列，并且每条指令表示一个或多个操作。</w:t>
      </w:r>
    </w:p>
    <w:p w:rsidR="004A1D4E" w:rsidRDefault="009A508B">
      <w:pPr>
        <w:spacing w:after="29" w:line="227" w:lineRule="auto"/>
        <w:ind w:left="417" w:right="10" w:hanging="10"/>
        <w:jc w:val="both"/>
      </w:pPr>
      <w:r>
        <w:t>算法的特性：有穷性、确定性、可行性、输人、输出。</w:t>
      </w:r>
    </w:p>
    <w:p w:rsidR="004A1D4E" w:rsidRDefault="009A508B">
      <w:pPr>
        <w:spacing w:after="29" w:line="227" w:lineRule="auto"/>
        <w:ind w:left="417" w:right="10" w:hanging="10"/>
        <w:jc w:val="both"/>
      </w:pPr>
      <w:r>
        <w:t>算法的设计的要求：正确性、可读性、健壮性、高效率和低存储量需求。</w:t>
      </w:r>
    </w:p>
    <w:p w:rsidR="004A1D4E" w:rsidRDefault="009A508B">
      <w:pPr>
        <w:spacing w:after="5" w:line="262" w:lineRule="auto"/>
        <w:ind w:left="418" w:right="10"/>
        <w:jc w:val="both"/>
      </w:pPr>
      <w:r>
        <w:rPr>
          <w:sz w:val="20"/>
        </w:rPr>
        <w:t>算法特性与算法设计容易混，需要对比记忆。</w:t>
      </w:r>
    </w:p>
    <w:p w:rsidR="004A1D4E" w:rsidRDefault="009A508B">
      <w:pPr>
        <w:spacing w:after="29" w:line="227" w:lineRule="auto"/>
        <w:ind w:left="438" w:right="10" w:hanging="10"/>
        <w:jc w:val="both"/>
      </w:pPr>
      <w:r>
        <w:t>算法的度量方法：事后统计方法（不科学、不准确）、事前分析估算方法。</w:t>
      </w:r>
    </w:p>
    <w:p w:rsidR="004A1D4E" w:rsidRDefault="009A508B">
      <w:pPr>
        <w:spacing w:after="5" w:line="262" w:lineRule="auto"/>
        <w:ind w:left="418" w:right="10"/>
        <w:jc w:val="both"/>
      </w:pPr>
      <w:r>
        <w:rPr>
          <w:sz w:val="20"/>
        </w:rPr>
        <w:t>在讲解如何用事前分析估算方法之前，我们先给出了函数渐近增长的定义。</w:t>
      </w:r>
    </w:p>
    <w:p w:rsidR="004A1D4E" w:rsidRDefault="009A508B">
      <w:pPr>
        <w:spacing w:after="435" w:line="227" w:lineRule="auto"/>
        <w:ind w:left="10" w:right="112" w:firstLine="377"/>
        <w:jc w:val="both"/>
      </w:pPr>
      <w:r>
        <w:t>函数的渐近增长：给定两个函数</w:t>
      </w:r>
      <w:r>
        <w:t>f</w:t>
      </w:r>
      <w:r>
        <w:t>〔</w:t>
      </w:r>
      <w:r>
        <w:t>n</w:t>
      </w:r>
      <w:r>
        <w:t>〕和</w:t>
      </w:r>
      <w:r>
        <w:t>g</w:t>
      </w:r>
      <w:r>
        <w:t>〔</w:t>
      </w:r>
      <w:r>
        <w:t>n</w:t>
      </w:r>
      <w:r>
        <w:t>〕，如果存在一个整数</w:t>
      </w:r>
      <w:r>
        <w:t>N</w:t>
      </w:r>
      <w:r>
        <w:t>，使得对于所有的</w:t>
      </w:r>
      <w:r>
        <w:t>n &gt; N, f</w:t>
      </w:r>
      <w:r>
        <w:t>〔</w:t>
      </w:r>
      <w:r>
        <w:t>n</w:t>
      </w:r>
      <w:r>
        <w:t>〕总是比</w:t>
      </w:r>
      <w:r>
        <w:t>g</w:t>
      </w:r>
      <w:r>
        <w:t>〔</w:t>
      </w:r>
      <w:r>
        <w:t>n</w:t>
      </w:r>
      <w:r>
        <w:t>〕大，那么，我们说</w:t>
      </w:r>
      <w:r>
        <w:t>f</w:t>
      </w:r>
      <w:r>
        <w:t>〔</w:t>
      </w:r>
      <w:r>
        <w:t>n</w:t>
      </w:r>
      <w:r>
        <w:t>〕的增长渐近快于</w:t>
      </w:r>
      <w:r>
        <w:t>g</w:t>
      </w:r>
      <w:r>
        <w:t>〔</w:t>
      </w:r>
      <w:r>
        <w:t>n</w:t>
      </w:r>
      <w:r>
        <w:t>〕。于是我们可以得出一个结论，判断一个算法好不好，我们只通过少量的数据是不能做出准确判断的，如果我们可以对比算法的关键执行次数函数的渐近增长性，基本就可以分析出：某个算法，随着</w:t>
      </w:r>
      <w:r>
        <w:t>n</w:t>
      </w:r>
      <w:r>
        <w:t>的变大，它会越来越优于另一算法，或者越来越差于另一算法。</w:t>
      </w:r>
    </w:p>
    <w:p w:rsidR="004A1D4E" w:rsidRDefault="009A508B">
      <w:pPr>
        <w:spacing w:after="3" w:line="265" w:lineRule="auto"/>
        <w:ind w:left="10" w:right="92" w:hanging="10"/>
        <w:jc w:val="right"/>
      </w:pPr>
      <w:r>
        <w:rPr>
          <w:sz w:val="18"/>
        </w:rPr>
        <w:t>37</w:t>
      </w:r>
    </w:p>
    <w:p w:rsidR="004A1D4E" w:rsidRDefault="009A508B">
      <w:pPr>
        <w:spacing w:after="150"/>
        <w:ind w:left="478" w:hanging="10"/>
        <w:jc w:val="both"/>
      </w:pPr>
      <w:r>
        <w:rPr>
          <w:noProof/>
        </w:rPr>
        <w:drawing>
          <wp:inline distT="0" distB="0" distL="0" distR="0">
            <wp:extent cx="6466" cy="6461"/>
            <wp:effectExtent l="0" t="0" r="0" b="0"/>
            <wp:docPr id="299733" name="Picture 299733"/>
            <wp:cNvGraphicFramePr/>
            <a:graphic xmlns:a="http://schemas.openxmlformats.org/drawingml/2006/main">
              <a:graphicData uri="http://schemas.openxmlformats.org/drawingml/2006/picture">
                <pic:pic xmlns:pic="http://schemas.openxmlformats.org/drawingml/2006/picture">
                  <pic:nvPicPr>
                    <pic:cNvPr id="299733" name="Picture 299733"/>
                    <pic:cNvPicPr/>
                  </pic:nvPicPr>
                  <pic:blipFill>
                    <a:blip r:embed="rId13"/>
                    <a:stretch>
                      <a:fillRect/>
                    </a:stretch>
                  </pic:blipFill>
                  <pic:spPr>
                    <a:xfrm>
                      <a:off x="0" y="0"/>
                      <a:ext cx="6466" cy="6461"/>
                    </a:xfrm>
                    <a:prstGeom prst="rect">
                      <a:avLst/>
                    </a:prstGeom>
                  </pic:spPr>
                </pic:pic>
              </a:graphicData>
            </a:graphic>
          </wp:inline>
        </w:drawing>
      </w:r>
      <w:r>
        <w:rPr>
          <w:rFonts w:ascii="MS Mincho" w:eastAsia="MS Mincho" w:hAnsi="MS Mincho" w:cs="MS Mincho"/>
        </w:rPr>
        <w:t>然后給出了算法吋同夏染度的定文和推曻大</w:t>
      </w:r>
      <w:r>
        <w:rPr>
          <w:rFonts w:ascii="MS Mincho" w:eastAsia="MS Mincho" w:hAnsi="MS Mincho" w:cs="MS Mincho"/>
        </w:rPr>
        <w:t>0</w:t>
      </w:r>
      <w:r>
        <w:rPr>
          <w:rFonts w:ascii="MS Mincho" w:eastAsia="MS Mincho" w:hAnsi="MS Mincho" w:cs="MS Mincho"/>
        </w:rPr>
        <w:t>阮的歩驟。</w:t>
      </w:r>
    </w:p>
    <w:p w:rsidR="004A1D4E" w:rsidRDefault="009A508B">
      <w:pPr>
        <w:spacing w:after="185"/>
        <w:ind w:left="499" w:hanging="10"/>
        <w:jc w:val="both"/>
      </w:pPr>
      <w:r>
        <w:rPr>
          <w:rFonts w:ascii="MS Mincho" w:eastAsia="MS Mincho" w:hAnsi="MS Mincho" w:cs="MS Mincho"/>
        </w:rPr>
        <w:t>推昻大</w:t>
      </w:r>
      <w:r>
        <w:rPr>
          <w:rFonts w:ascii="MS Mincho" w:eastAsia="MS Mincho" w:hAnsi="MS Mincho" w:cs="MS Mincho"/>
        </w:rPr>
        <w:t>0</w:t>
      </w:r>
      <w:r>
        <w:rPr>
          <w:rFonts w:ascii="MS Mincho" w:eastAsia="MS Mincho" w:hAnsi="MS Mincho" w:cs="MS Mincho"/>
        </w:rPr>
        <w:t>畍</w:t>
      </w:r>
      <w:r>
        <w:rPr>
          <w:rFonts w:ascii="MS Mincho" w:eastAsia="MS Mincho" w:hAnsi="MS Mincho" w:cs="MS Mincho"/>
        </w:rPr>
        <w:t>:</w:t>
      </w:r>
    </w:p>
    <w:p w:rsidR="004A1D4E" w:rsidRDefault="009A508B">
      <w:pPr>
        <w:spacing w:after="185"/>
        <w:ind w:left="560" w:hanging="10"/>
        <w:jc w:val="both"/>
      </w:pPr>
      <w:r>
        <w:rPr>
          <w:noProof/>
        </w:rPr>
        <w:drawing>
          <wp:inline distT="0" distB="0" distL="0" distR="0">
            <wp:extent cx="77597" cy="64614"/>
            <wp:effectExtent l="0" t="0" r="0" b="0"/>
            <wp:docPr id="299734" name="Picture 299734"/>
            <wp:cNvGraphicFramePr/>
            <a:graphic xmlns:a="http://schemas.openxmlformats.org/drawingml/2006/main">
              <a:graphicData uri="http://schemas.openxmlformats.org/drawingml/2006/picture">
                <pic:pic xmlns:pic="http://schemas.openxmlformats.org/drawingml/2006/picture">
                  <pic:nvPicPr>
                    <pic:cNvPr id="299734" name="Picture 299734"/>
                    <pic:cNvPicPr/>
                  </pic:nvPicPr>
                  <pic:blipFill>
                    <a:blip r:embed="rId860"/>
                    <a:stretch>
                      <a:fillRect/>
                    </a:stretch>
                  </pic:blipFill>
                  <pic:spPr>
                    <a:xfrm>
                      <a:off x="0" y="0"/>
                      <a:ext cx="77597" cy="64614"/>
                    </a:xfrm>
                    <a:prstGeom prst="rect">
                      <a:avLst/>
                    </a:prstGeom>
                  </pic:spPr>
                </pic:pic>
              </a:graphicData>
            </a:graphic>
          </wp:inline>
        </w:drawing>
      </w:r>
      <w:r>
        <w:rPr>
          <w:rFonts w:ascii="MS Mincho" w:eastAsia="MS Mincho" w:hAnsi="MS Mincho" w:cs="MS Mincho"/>
        </w:rPr>
        <w:t xml:space="preserve"> </w:t>
      </w:r>
      <w:r>
        <w:rPr>
          <w:rFonts w:ascii="MS Mincho" w:eastAsia="MS Mincho" w:hAnsi="MS Mincho" w:cs="MS Mincho"/>
        </w:rPr>
        <w:t>用常数</w:t>
      </w:r>
      <w:r>
        <w:rPr>
          <w:rFonts w:ascii="MS Mincho" w:eastAsia="MS Mincho" w:hAnsi="MS Mincho" w:cs="MS Mincho"/>
        </w:rPr>
        <w:t>1</w:t>
      </w:r>
      <w:r>
        <w:rPr>
          <w:rFonts w:ascii="MS Mincho" w:eastAsia="MS Mincho" w:hAnsi="MS Mincho" w:cs="MS Mincho"/>
        </w:rPr>
        <w:t>取代込行吋同中的所有加法常数。</w:t>
      </w:r>
    </w:p>
    <w:p w:rsidR="004A1D4E" w:rsidRDefault="009A508B">
      <w:pPr>
        <w:spacing w:after="185"/>
        <w:ind w:left="570" w:hanging="10"/>
        <w:jc w:val="both"/>
      </w:pPr>
      <w:r>
        <w:rPr>
          <w:noProof/>
        </w:rPr>
        <w:drawing>
          <wp:inline distT="0" distB="0" distL="0" distR="0">
            <wp:extent cx="71130" cy="64614"/>
            <wp:effectExtent l="0" t="0" r="0" b="0"/>
            <wp:docPr id="299735" name="Picture 299735"/>
            <wp:cNvGraphicFramePr/>
            <a:graphic xmlns:a="http://schemas.openxmlformats.org/drawingml/2006/main">
              <a:graphicData uri="http://schemas.openxmlformats.org/drawingml/2006/picture">
                <pic:pic xmlns:pic="http://schemas.openxmlformats.org/drawingml/2006/picture">
                  <pic:nvPicPr>
                    <pic:cNvPr id="299735" name="Picture 299735"/>
                    <pic:cNvPicPr/>
                  </pic:nvPicPr>
                  <pic:blipFill>
                    <a:blip r:embed="rId861"/>
                    <a:stretch>
                      <a:fillRect/>
                    </a:stretch>
                  </pic:blipFill>
                  <pic:spPr>
                    <a:xfrm>
                      <a:off x="0" y="0"/>
                      <a:ext cx="71130" cy="64614"/>
                    </a:xfrm>
                    <a:prstGeom prst="rect">
                      <a:avLst/>
                    </a:prstGeom>
                  </pic:spPr>
                </pic:pic>
              </a:graphicData>
            </a:graphic>
          </wp:inline>
        </w:drawing>
      </w:r>
      <w:r>
        <w:rPr>
          <w:rFonts w:ascii="MS Mincho" w:eastAsia="MS Mincho" w:hAnsi="MS Mincho" w:cs="MS Mincho"/>
        </w:rPr>
        <w:t xml:space="preserve"> </w:t>
      </w:r>
      <w:r>
        <w:rPr>
          <w:rFonts w:ascii="MS Mincho" w:eastAsia="MS Mincho" w:hAnsi="MS Mincho" w:cs="MS Mincho"/>
        </w:rPr>
        <w:t>在修改后的込行次数函数中</w:t>
      </w:r>
      <w:r>
        <w:rPr>
          <w:rFonts w:ascii="MS Mincho" w:eastAsia="MS Mincho" w:hAnsi="MS Mincho" w:cs="MS Mincho"/>
        </w:rPr>
        <w:t>,</w:t>
      </w:r>
      <w:r>
        <w:rPr>
          <w:rFonts w:ascii="MS Mincho" w:eastAsia="MS Mincho" w:hAnsi="MS Mincho" w:cs="MS Mincho"/>
        </w:rPr>
        <w:t>只保留最高畍項。</w:t>
      </w:r>
    </w:p>
    <w:p w:rsidR="004A1D4E" w:rsidRDefault="009A508B">
      <w:pPr>
        <w:spacing w:after="129"/>
        <w:ind w:left="560" w:hanging="10"/>
        <w:jc w:val="both"/>
      </w:pPr>
      <w:r>
        <w:rPr>
          <w:noProof/>
        </w:rPr>
        <w:drawing>
          <wp:inline distT="0" distB="0" distL="0" distR="0">
            <wp:extent cx="77597" cy="83998"/>
            <wp:effectExtent l="0" t="0" r="0" b="0"/>
            <wp:docPr id="3115897" name="Picture 3115897"/>
            <wp:cNvGraphicFramePr/>
            <a:graphic xmlns:a="http://schemas.openxmlformats.org/drawingml/2006/main">
              <a:graphicData uri="http://schemas.openxmlformats.org/drawingml/2006/picture">
                <pic:pic xmlns:pic="http://schemas.openxmlformats.org/drawingml/2006/picture">
                  <pic:nvPicPr>
                    <pic:cNvPr id="3115897" name="Picture 3115897"/>
                    <pic:cNvPicPr/>
                  </pic:nvPicPr>
                  <pic:blipFill>
                    <a:blip r:embed="rId862"/>
                    <a:stretch>
                      <a:fillRect/>
                    </a:stretch>
                  </pic:blipFill>
                  <pic:spPr>
                    <a:xfrm>
                      <a:off x="0" y="0"/>
                      <a:ext cx="77597" cy="83998"/>
                    </a:xfrm>
                    <a:prstGeom prst="rect">
                      <a:avLst/>
                    </a:prstGeom>
                  </pic:spPr>
                </pic:pic>
              </a:graphicData>
            </a:graphic>
          </wp:inline>
        </w:drawing>
      </w:r>
      <w:r>
        <w:rPr>
          <w:rFonts w:ascii="MS Mincho" w:eastAsia="MS Mincho" w:hAnsi="MS Mincho" w:cs="MS Mincho"/>
        </w:rPr>
        <w:t>如果最高畍項存在且不是</w:t>
      </w:r>
      <w:r>
        <w:rPr>
          <w:rFonts w:ascii="MS Mincho" w:eastAsia="MS Mincho" w:hAnsi="MS Mincho" w:cs="MS Mincho"/>
        </w:rPr>
        <w:t>1 ,</w:t>
      </w:r>
      <w:r>
        <w:rPr>
          <w:rFonts w:ascii="MS Mincho" w:eastAsia="MS Mincho" w:hAnsi="MS Mincho" w:cs="MS Mincho"/>
        </w:rPr>
        <w:t>則去除与送个項相乘的常数。</w:t>
      </w:r>
      <w:r>
        <w:rPr>
          <w:noProof/>
        </w:rPr>
        <w:drawing>
          <wp:inline distT="0" distB="0" distL="0" distR="0">
            <wp:extent cx="6466" cy="6461"/>
            <wp:effectExtent l="0" t="0" r="0" b="0"/>
            <wp:docPr id="299739" name="Picture 299739"/>
            <wp:cNvGraphicFramePr/>
            <a:graphic xmlns:a="http://schemas.openxmlformats.org/drawingml/2006/main">
              <a:graphicData uri="http://schemas.openxmlformats.org/drawingml/2006/picture">
                <pic:pic xmlns:pic="http://schemas.openxmlformats.org/drawingml/2006/picture">
                  <pic:nvPicPr>
                    <pic:cNvPr id="299739" name="Picture 299739"/>
                    <pic:cNvPicPr/>
                  </pic:nvPicPr>
                  <pic:blipFill>
                    <a:blip r:embed="rId13"/>
                    <a:stretch>
                      <a:fillRect/>
                    </a:stretch>
                  </pic:blipFill>
                  <pic:spPr>
                    <a:xfrm>
                      <a:off x="0" y="0"/>
                      <a:ext cx="6466" cy="6461"/>
                    </a:xfrm>
                    <a:prstGeom prst="rect">
                      <a:avLst/>
                    </a:prstGeom>
                  </pic:spPr>
                </pic:pic>
              </a:graphicData>
            </a:graphic>
          </wp:inline>
        </w:drawing>
      </w:r>
    </w:p>
    <w:p w:rsidR="004A1D4E" w:rsidRDefault="009A508B">
      <w:pPr>
        <w:spacing w:after="185"/>
        <w:ind w:left="509" w:hanging="10"/>
        <w:jc w:val="both"/>
      </w:pPr>
      <w:r>
        <w:rPr>
          <w:rFonts w:ascii="MS Mincho" w:eastAsia="MS Mincho" w:hAnsi="MS Mincho" w:cs="MS Mincho"/>
        </w:rPr>
        <w:t>得到的結果就是大</w:t>
      </w:r>
      <w:r>
        <w:rPr>
          <w:rFonts w:ascii="MS Mincho" w:eastAsia="MS Mincho" w:hAnsi="MS Mincho" w:cs="MS Mincho"/>
        </w:rPr>
        <w:t>0</w:t>
      </w:r>
      <w:r>
        <w:rPr>
          <w:rFonts w:ascii="MS Mincho" w:eastAsia="MS Mincho" w:hAnsi="MS Mincho" w:cs="MS Mincho"/>
        </w:rPr>
        <w:t>畍。</w:t>
      </w:r>
    </w:p>
    <w:p w:rsidR="004A1D4E" w:rsidRDefault="009A508B">
      <w:pPr>
        <w:spacing w:after="69" w:line="345" w:lineRule="auto"/>
        <w:ind w:left="117" w:firstLine="377"/>
        <w:jc w:val="both"/>
      </w:pPr>
      <w:r>
        <w:rPr>
          <w:rFonts w:ascii="MS Mincho" w:eastAsia="MS Mincho" w:hAnsi="MS Mincho" w:cs="MS Mincho"/>
        </w:rPr>
        <w:t>通遡送个歩驟</w:t>
      </w:r>
      <w:r>
        <w:rPr>
          <w:rFonts w:ascii="MS Mincho" w:eastAsia="MS Mincho" w:hAnsi="MS Mincho" w:cs="MS Mincho"/>
        </w:rPr>
        <w:t>,</w:t>
      </w:r>
      <w:r>
        <w:rPr>
          <w:rFonts w:ascii="MS Mincho" w:eastAsia="MS Mincho" w:hAnsi="MS Mincho" w:cs="MS Mincho"/>
        </w:rPr>
        <w:t>我イ冂可以在得到算法的込行次数表込式后</w:t>
      </w:r>
      <w:r>
        <w:rPr>
          <w:rFonts w:ascii="MS Mincho" w:eastAsia="MS Mincho" w:hAnsi="MS Mincho" w:cs="MS Mincho"/>
        </w:rPr>
        <w:t>,</w:t>
      </w:r>
      <w:r>
        <w:rPr>
          <w:rFonts w:ascii="MS Mincho" w:eastAsia="MS Mincho" w:hAnsi="MS Mincho" w:cs="MS Mincho"/>
        </w:rPr>
        <w:t>很快得到它的吋同夏染度</w:t>
      </w:r>
      <w:r>
        <w:rPr>
          <w:rFonts w:ascii="MS Mincho" w:eastAsia="MS Mincho" w:hAnsi="MS Mincho" w:cs="MS Mincho"/>
        </w:rPr>
        <w:t>,</w:t>
      </w:r>
      <w:r>
        <w:rPr>
          <w:rFonts w:ascii="MS Mincho" w:eastAsia="MS Mincho" w:hAnsi="MS Mincho" w:cs="MS Mincho"/>
        </w:rPr>
        <w:t>即大</w:t>
      </w:r>
      <w:r>
        <w:rPr>
          <w:rFonts w:ascii="MS Mincho" w:eastAsia="MS Mincho" w:hAnsi="MS Mincho" w:cs="MS Mincho"/>
        </w:rPr>
        <w:t>0</w:t>
      </w:r>
      <w:r>
        <w:rPr>
          <w:rFonts w:ascii="MS Mincho" w:eastAsia="MS Mincho" w:hAnsi="MS Mincho" w:cs="MS Mincho"/>
        </w:rPr>
        <w:t>畍。同吋我也提醒了大家</w:t>
      </w:r>
      <w:r>
        <w:rPr>
          <w:rFonts w:ascii="MS Mincho" w:eastAsia="MS Mincho" w:hAnsi="MS Mincho" w:cs="MS Mincho"/>
        </w:rPr>
        <w:t>,</w:t>
      </w:r>
      <w:r>
        <w:rPr>
          <w:rFonts w:ascii="MS Mincho" w:eastAsia="MS Mincho" w:hAnsi="MS Mincho" w:cs="MS Mincho"/>
        </w:rPr>
        <w:t>其実推昻大</w:t>
      </w:r>
      <w:r>
        <w:rPr>
          <w:rFonts w:ascii="MS Mincho" w:eastAsia="MS Mincho" w:hAnsi="MS Mincho" w:cs="MS Mincho"/>
        </w:rPr>
        <w:t>0</w:t>
      </w:r>
      <w:r>
        <w:rPr>
          <w:rFonts w:ascii="MS Mincho" w:eastAsia="MS Mincho" w:hAnsi="MS Mincho" w:cs="MS Mincho"/>
        </w:rPr>
        <w:t>畍很容易</w:t>
      </w:r>
      <w:r>
        <w:rPr>
          <w:rFonts w:ascii="MS Mincho" w:eastAsia="MS Mincho" w:hAnsi="MS Mincho" w:cs="MS Mincho"/>
        </w:rPr>
        <w:t>,</w:t>
      </w:r>
      <w:r>
        <w:rPr>
          <w:rFonts w:ascii="MS Mincho" w:eastAsia="MS Mincho" w:hAnsi="MS Mincho" w:cs="MS Mincho"/>
        </w:rPr>
        <w:t>但如何得到込行次数的表込式却是需要数学功底的。</w:t>
      </w:r>
    </w:p>
    <w:p w:rsidR="004A1D4E" w:rsidRDefault="009A508B">
      <w:pPr>
        <w:spacing w:after="185"/>
        <w:ind w:left="509" w:hanging="10"/>
        <w:jc w:val="both"/>
      </w:pPr>
      <w:r>
        <w:rPr>
          <w:rFonts w:ascii="MS Mincho" w:eastAsia="MS Mincho" w:hAnsi="MS Mincho" w:cs="MS Mincho"/>
        </w:rPr>
        <w:t>接着我們給出了常見的吋同夏染度所耗吋同的大小排列</w:t>
      </w:r>
      <w:r>
        <w:rPr>
          <w:rFonts w:ascii="MS Mincho" w:eastAsia="MS Mincho" w:hAnsi="MS Mincho" w:cs="MS Mincho"/>
        </w:rPr>
        <w:t>:</w:t>
      </w:r>
    </w:p>
    <w:p w:rsidR="004A1D4E" w:rsidRDefault="009A508B">
      <w:pPr>
        <w:spacing w:after="181"/>
        <w:ind w:left="356"/>
      </w:pPr>
      <w:r>
        <w:rPr>
          <w:rFonts w:ascii="MS Mincho" w:eastAsia="MS Mincho" w:hAnsi="MS Mincho" w:cs="MS Mincho"/>
          <w:sz w:val="24"/>
        </w:rPr>
        <w:t>0( 1 )</w:t>
      </w:r>
      <w:r>
        <w:rPr>
          <w:rFonts w:ascii="MS Mincho" w:eastAsia="MS Mincho" w:hAnsi="MS Mincho" w:cs="MS Mincho"/>
          <w:sz w:val="24"/>
        </w:rPr>
        <w:t>く</w:t>
      </w:r>
      <w:r>
        <w:rPr>
          <w:rFonts w:ascii="MS Mincho" w:eastAsia="MS Mincho" w:hAnsi="MS Mincho" w:cs="MS Mincho"/>
          <w:sz w:val="24"/>
        </w:rPr>
        <w:t>00</w:t>
      </w:r>
      <w:r>
        <w:rPr>
          <w:rFonts w:ascii="MS Mincho" w:eastAsia="MS Mincho" w:hAnsi="MS Mincho" w:cs="MS Mincho"/>
          <w:sz w:val="24"/>
        </w:rPr>
        <w:t>のく</w:t>
      </w:r>
      <w:r>
        <w:rPr>
          <w:rFonts w:ascii="MS Mincho" w:eastAsia="MS Mincho" w:hAnsi="MS Mincho" w:cs="MS Mincho"/>
          <w:sz w:val="24"/>
        </w:rPr>
        <w:t>0(</w:t>
      </w:r>
      <w:r>
        <w:rPr>
          <w:rFonts w:ascii="MS Mincho" w:eastAsia="MS Mincho" w:hAnsi="MS Mincho" w:cs="MS Mincho"/>
          <w:sz w:val="24"/>
        </w:rPr>
        <w:t>のく</w:t>
      </w:r>
      <w:r>
        <w:rPr>
          <w:rFonts w:ascii="MS Mincho" w:eastAsia="MS Mincho" w:hAnsi="MS Mincho" w:cs="MS Mincho"/>
          <w:sz w:val="24"/>
        </w:rPr>
        <w:t>0</w:t>
      </w:r>
      <w:r>
        <w:rPr>
          <w:rFonts w:ascii="MS Mincho" w:eastAsia="MS Mincho" w:hAnsi="MS Mincho" w:cs="MS Mincho"/>
          <w:sz w:val="24"/>
        </w:rPr>
        <w:t>い。</w:t>
      </w:r>
      <w:r>
        <w:rPr>
          <w:rFonts w:ascii="MS Mincho" w:eastAsia="MS Mincho" w:hAnsi="MS Mincho" w:cs="MS Mincho"/>
          <w:sz w:val="24"/>
        </w:rPr>
        <w:t>g</w:t>
      </w:r>
      <w:r>
        <w:rPr>
          <w:rFonts w:ascii="MS Mincho" w:eastAsia="MS Mincho" w:hAnsi="MS Mincho" w:cs="MS Mincho"/>
          <w:sz w:val="24"/>
        </w:rPr>
        <w:t>れ</w:t>
      </w:r>
      <w:r>
        <w:rPr>
          <w:rFonts w:ascii="MS Mincho" w:eastAsia="MS Mincho" w:hAnsi="MS Mincho" w:cs="MS Mincho"/>
          <w:sz w:val="24"/>
        </w:rPr>
        <w:t>)</w:t>
      </w:r>
      <w:r>
        <w:rPr>
          <w:rFonts w:ascii="MS Mincho" w:eastAsia="MS Mincho" w:hAnsi="MS Mincho" w:cs="MS Mincho"/>
          <w:sz w:val="24"/>
        </w:rPr>
        <w:t>く</w:t>
      </w:r>
      <w:r>
        <w:rPr>
          <w:rFonts w:ascii="MS Mincho" w:eastAsia="MS Mincho" w:hAnsi="MS Mincho" w:cs="MS Mincho"/>
          <w:sz w:val="24"/>
        </w:rPr>
        <w:t>0</w:t>
      </w:r>
      <w:r>
        <w:rPr>
          <w:rFonts w:ascii="MS Mincho" w:eastAsia="MS Mincho" w:hAnsi="MS Mincho" w:cs="MS Mincho"/>
          <w:sz w:val="24"/>
        </w:rPr>
        <w:t>い</w:t>
      </w:r>
      <w:r>
        <w:rPr>
          <w:rFonts w:ascii="MS Mincho" w:eastAsia="MS Mincho" w:hAnsi="MS Mincho" w:cs="MS Mincho"/>
          <w:sz w:val="24"/>
        </w:rPr>
        <w:t>)</w:t>
      </w:r>
      <w:r>
        <w:rPr>
          <w:rFonts w:ascii="MS Mincho" w:eastAsia="MS Mincho" w:hAnsi="MS Mincho" w:cs="MS Mincho"/>
          <w:sz w:val="24"/>
        </w:rPr>
        <w:t>く</w:t>
      </w:r>
      <w:r>
        <w:rPr>
          <w:rFonts w:ascii="MS Mincho" w:eastAsia="MS Mincho" w:hAnsi="MS Mincho" w:cs="MS Mincho"/>
          <w:sz w:val="24"/>
        </w:rPr>
        <w:t>0</w:t>
      </w:r>
      <w:r>
        <w:rPr>
          <w:rFonts w:ascii="MS Mincho" w:eastAsia="MS Mincho" w:hAnsi="MS Mincho" w:cs="MS Mincho"/>
          <w:sz w:val="24"/>
        </w:rPr>
        <w:t>い</w:t>
      </w:r>
      <w:r>
        <w:rPr>
          <w:rFonts w:ascii="MS Mincho" w:eastAsia="MS Mincho" w:hAnsi="MS Mincho" w:cs="MS Mincho"/>
          <w:sz w:val="24"/>
        </w:rPr>
        <w:t>)</w:t>
      </w:r>
      <w:r>
        <w:rPr>
          <w:rFonts w:ascii="MS Mincho" w:eastAsia="MS Mincho" w:hAnsi="MS Mincho" w:cs="MS Mincho"/>
          <w:sz w:val="24"/>
        </w:rPr>
        <w:t>く</w:t>
      </w:r>
      <w:r>
        <w:rPr>
          <w:rFonts w:ascii="MS Mincho" w:eastAsia="MS Mincho" w:hAnsi="MS Mincho" w:cs="MS Mincho"/>
          <w:sz w:val="24"/>
        </w:rPr>
        <w:t>0(2</w:t>
      </w:r>
      <w:r>
        <w:rPr>
          <w:rFonts w:ascii="MS Mincho" w:eastAsia="MS Mincho" w:hAnsi="MS Mincho" w:cs="MS Mincho"/>
          <w:sz w:val="24"/>
        </w:rPr>
        <w:t>つく</w:t>
      </w:r>
      <w:r>
        <w:rPr>
          <w:rFonts w:ascii="MS Mincho" w:eastAsia="MS Mincho" w:hAnsi="MS Mincho" w:cs="MS Mincho"/>
          <w:sz w:val="24"/>
        </w:rPr>
        <w:t>0 )</w:t>
      </w:r>
      <w:r>
        <w:rPr>
          <w:rFonts w:ascii="MS Mincho" w:eastAsia="MS Mincho" w:hAnsi="MS Mincho" w:cs="MS Mincho"/>
          <w:sz w:val="24"/>
        </w:rPr>
        <w:t>く</w:t>
      </w:r>
      <w:r>
        <w:rPr>
          <w:rFonts w:ascii="MS Mincho" w:eastAsia="MS Mincho" w:hAnsi="MS Mincho" w:cs="MS Mincho"/>
          <w:sz w:val="24"/>
        </w:rPr>
        <w:t>0(</w:t>
      </w:r>
      <w:r>
        <w:rPr>
          <w:rFonts w:ascii="MS Mincho" w:eastAsia="MS Mincho" w:hAnsi="MS Mincho" w:cs="MS Mincho"/>
          <w:sz w:val="24"/>
        </w:rPr>
        <w:t>が</w:t>
      </w:r>
      <w:r>
        <w:rPr>
          <w:rFonts w:ascii="MS Mincho" w:eastAsia="MS Mincho" w:hAnsi="MS Mincho" w:cs="MS Mincho"/>
          <w:sz w:val="24"/>
        </w:rPr>
        <w:t>)</w:t>
      </w:r>
    </w:p>
    <w:p w:rsidR="004A1D4E" w:rsidRDefault="009A508B">
      <w:pPr>
        <w:spacing w:after="595"/>
        <w:ind w:left="117" w:firstLine="377"/>
        <w:jc w:val="both"/>
      </w:pPr>
      <w:r>
        <w:rPr>
          <w:rFonts w:ascii="MS Mincho" w:eastAsia="MS Mincho" w:hAnsi="MS Mincho" w:cs="MS Mincho"/>
        </w:rPr>
        <w:lastRenderedPageBreak/>
        <w:t>最后</w:t>
      </w:r>
      <w:r>
        <w:rPr>
          <w:rFonts w:ascii="MS Mincho" w:eastAsia="MS Mincho" w:hAnsi="MS Mincho" w:cs="MS Mincho"/>
        </w:rPr>
        <w:t>,</w:t>
      </w:r>
      <w:r>
        <w:rPr>
          <w:rFonts w:ascii="MS Mincho" w:eastAsia="MS Mincho" w:hAnsi="MS Mincho" w:cs="MS Mincho"/>
        </w:rPr>
        <w:t>我何給出了美于算法最坏情况和平均情况的概念</w:t>
      </w:r>
      <w:r>
        <w:rPr>
          <w:rFonts w:ascii="MS Mincho" w:eastAsia="MS Mincho" w:hAnsi="MS Mincho" w:cs="MS Mincho"/>
        </w:rPr>
        <w:t>,</w:t>
      </w:r>
      <w:r>
        <w:rPr>
          <w:rFonts w:ascii="MS Mincho" w:eastAsia="MS Mincho" w:hAnsi="MS Mincho" w:cs="MS Mincho"/>
        </w:rPr>
        <w:t>以及空同夏染度的概念。</w:t>
      </w:r>
    </w:p>
    <w:tbl>
      <w:tblPr>
        <w:tblStyle w:val="TableGrid"/>
        <w:tblpPr w:vertAnchor="page" w:horzAnchor="page" w:tblpX="1390" w:tblpY="446"/>
        <w:tblOverlap w:val="never"/>
        <w:tblW w:w="1359" w:type="dxa"/>
        <w:tblInd w:w="0" w:type="dxa"/>
        <w:tblCellMar>
          <w:top w:w="47" w:type="dxa"/>
          <w:left w:w="137" w:type="dxa"/>
          <w:bottom w:w="0" w:type="dxa"/>
          <w:right w:w="71" w:type="dxa"/>
        </w:tblCellMar>
        <w:tblLook w:val="04A0" w:firstRow="1" w:lastRow="0" w:firstColumn="1" w:lastColumn="0" w:noHBand="0" w:noVBand="1"/>
      </w:tblPr>
      <w:tblGrid>
        <w:gridCol w:w="489"/>
        <w:gridCol w:w="870"/>
      </w:tblGrid>
      <w:tr w:rsidR="004A1D4E">
        <w:trPr>
          <w:trHeight w:val="333"/>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rFonts w:ascii="MS Mincho" w:eastAsia="MS Mincho" w:hAnsi="MS Mincho" w:cs="MS Mincho"/>
                <w:sz w:val="20"/>
              </w:rPr>
              <w:t>数裾杓</w:t>
            </w:r>
          </w:p>
        </w:tc>
      </w:tr>
    </w:tbl>
    <w:p w:rsidR="004A1D4E" w:rsidRDefault="009A508B">
      <w:pPr>
        <w:spacing w:after="342"/>
        <w:ind w:left="51"/>
        <w:jc w:val="center"/>
      </w:pPr>
      <w:r>
        <w:rPr>
          <w:rFonts w:ascii="MS Mincho" w:eastAsia="MS Mincho" w:hAnsi="MS Mincho" w:cs="MS Mincho"/>
          <w:sz w:val="36"/>
        </w:rPr>
        <w:t>2.14</w:t>
      </w:r>
      <w:r>
        <w:rPr>
          <w:rFonts w:ascii="MS Mincho" w:eastAsia="MS Mincho" w:hAnsi="MS Mincho" w:cs="MS Mincho"/>
          <w:sz w:val="36"/>
        </w:rPr>
        <w:t>結尾浯</w:t>
      </w:r>
    </w:p>
    <w:p w:rsidR="004A1D4E" w:rsidRDefault="009A508B">
      <w:pPr>
        <w:spacing w:after="81" w:line="335" w:lineRule="auto"/>
        <w:ind w:left="117" w:firstLine="377"/>
        <w:jc w:val="both"/>
      </w:pPr>
      <w:r>
        <w:rPr>
          <w:rFonts w:ascii="MS Mincho" w:eastAsia="MS Mincho" w:hAnsi="MS Mincho" w:cs="MS Mincho"/>
        </w:rPr>
        <w:t>很多学生</w:t>
      </w:r>
      <w:r>
        <w:rPr>
          <w:rFonts w:ascii="MS Mincho" w:eastAsia="MS Mincho" w:hAnsi="MS Mincho" w:cs="MS Mincho"/>
        </w:rPr>
        <w:t>,</w:t>
      </w:r>
      <w:r>
        <w:rPr>
          <w:rFonts w:ascii="MS Mincho" w:eastAsia="MS Mincho" w:hAnsi="MS Mincho" w:cs="MS Mincho"/>
        </w:rPr>
        <w:t>学了四年計算机並</w:t>
      </w:r>
      <w:r>
        <w:rPr>
          <w:rFonts w:ascii="MS Mincho" w:eastAsia="MS Mincho" w:hAnsi="MS Mincho" w:cs="MS Mincho"/>
        </w:rPr>
        <w:t>,</w:t>
      </w:r>
      <w:r>
        <w:rPr>
          <w:rFonts w:ascii="MS Mincho" w:eastAsia="MS Mincho" w:hAnsi="MS Mincho" w:cs="MS Mincho"/>
        </w:rPr>
        <w:t>很多程序員</w:t>
      </w:r>
      <w:r>
        <w:rPr>
          <w:rFonts w:ascii="MS Mincho" w:eastAsia="MS Mincho" w:hAnsi="MS Mincho" w:cs="MS Mincho"/>
        </w:rPr>
        <w:t>,</w:t>
      </w:r>
      <w:r>
        <w:rPr>
          <w:rFonts w:ascii="MS Mincho" w:eastAsia="MS Mincho" w:hAnsi="MS Mincho" w:cs="MS Mincho"/>
        </w:rPr>
        <w:t>做了很長吋同的編程工作</w:t>
      </w:r>
      <w:r>
        <w:rPr>
          <w:rFonts w:ascii="MS Mincho" w:eastAsia="MS Mincho" w:hAnsi="MS Mincho" w:cs="MS Mincho"/>
        </w:rPr>
        <w:t>,</w:t>
      </w:r>
      <w:r>
        <w:rPr>
          <w:rFonts w:ascii="MS Mincho" w:eastAsia="MS Mincho" w:hAnsi="MS Mincho" w:cs="MS Mincho"/>
        </w:rPr>
        <w:t>却始終都弄不明白算法的吋同夏染度的估算</w:t>
      </w:r>
      <w:r>
        <w:rPr>
          <w:rFonts w:ascii="MS Mincho" w:eastAsia="MS Mincho" w:hAnsi="MS Mincho" w:cs="MS Mincho"/>
        </w:rPr>
        <w:t>,</w:t>
      </w:r>
      <w:r>
        <w:rPr>
          <w:rFonts w:ascii="MS Mincho" w:eastAsia="MS Mincho" w:hAnsi="MS Mincho" w:cs="MS Mincho"/>
        </w:rPr>
        <w:t>迭是很可悲的一件事。因カ弄不清楚</w:t>
      </w:r>
      <w:r>
        <w:rPr>
          <w:rFonts w:ascii="MS Mincho" w:eastAsia="MS Mincho" w:hAnsi="MS Mincho" w:cs="MS Mincho"/>
        </w:rPr>
        <w:t>,</w:t>
      </w:r>
      <w:r>
        <w:rPr>
          <w:rFonts w:ascii="MS Mincho" w:eastAsia="MS Mincho" w:hAnsi="MS Mincho" w:cs="MS Mincho"/>
        </w:rPr>
        <w:t>所以也就从不深究自己写的代碼是否效率低下</w:t>
      </w:r>
      <w:r>
        <w:rPr>
          <w:rFonts w:ascii="MS Mincho" w:eastAsia="MS Mincho" w:hAnsi="MS Mincho" w:cs="MS Mincho"/>
        </w:rPr>
        <w:t>,</w:t>
      </w:r>
      <w:r>
        <w:rPr>
          <w:rFonts w:ascii="MS Mincho" w:eastAsia="MS Mincho" w:hAnsi="MS Mincho" w:cs="MS Mincho"/>
        </w:rPr>
        <w:t>是不是可以通遡仇化辻汁算机更加快速高效。</w:t>
      </w:r>
    </w:p>
    <w:p w:rsidR="004A1D4E" w:rsidRDefault="009A508B">
      <w:pPr>
        <w:spacing w:after="72" w:line="338" w:lineRule="auto"/>
        <w:ind w:left="117" w:firstLine="387"/>
        <w:jc w:val="both"/>
      </w:pPr>
      <w:r>
        <w:rPr>
          <w:rFonts w:ascii="MS Mincho" w:eastAsia="MS Mincho" w:hAnsi="MS Mincho" w:cs="MS Mincho"/>
        </w:rPr>
        <w:t>他們通常的借ロ是</w:t>
      </w:r>
      <w:r>
        <w:rPr>
          <w:rFonts w:ascii="MS Mincho" w:eastAsia="MS Mincho" w:hAnsi="MS Mincho" w:cs="MS Mincho"/>
        </w:rPr>
        <w:t>,</w:t>
      </w:r>
      <w:r>
        <w:rPr>
          <w:rFonts w:ascii="MS Mincho" w:eastAsia="MS Mincho" w:hAnsi="MS Mincho" w:cs="MS Mincho"/>
        </w:rPr>
        <w:t>現在</w:t>
      </w:r>
      <w:r>
        <w:rPr>
          <w:rFonts w:ascii="MS Mincho" w:eastAsia="MS Mincho" w:hAnsi="MS Mincho" w:cs="MS Mincho"/>
        </w:rPr>
        <w:t>CPU</w:t>
      </w:r>
      <w:r>
        <w:rPr>
          <w:rFonts w:ascii="MS Mincho" w:eastAsia="MS Mincho" w:hAnsi="MS Mincho" w:cs="MS Mincho"/>
        </w:rPr>
        <w:t>越来越快</w:t>
      </w:r>
      <w:r>
        <w:rPr>
          <w:rFonts w:ascii="MS Mincho" w:eastAsia="MS Mincho" w:hAnsi="MS Mincho" w:cs="MS Mincho"/>
        </w:rPr>
        <w:t>,</w:t>
      </w:r>
      <w:r>
        <w:rPr>
          <w:rFonts w:ascii="MS Mincho" w:eastAsia="MS Mincho" w:hAnsi="MS Mincho" w:cs="MS Mincho"/>
        </w:rPr>
        <w:t>根本不用考慮算法的仇劣</w:t>
      </w:r>
      <w:r>
        <w:rPr>
          <w:rFonts w:ascii="MS Mincho" w:eastAsia="MS Mincho" w:hAnsi="MS Mincho" w:cs="MS Mincho"/>
        </w:rPr>
        <w:t>,</w:t>
      </w:r>
      <w:r>
        <w:rPr>
          <w:rFonts w:ascii="MS Mincho" w:eastAsia="MS Mincho" w:hAnsi="MS Mincho" w:cs="MS Mincho"/>
        </w:rPr>
        <w:t>実現功能即可</w:t>
      </w:r>
      <w:r>
        <w:rPr>
          <w:rFonts w:ascii="MS Mincho" w:eastAsia="MS Mincho" w:hAnsi="MS Mincho" w:cs="MS Mincho"/>
        </w:rPr>
        <w:t>,</w:t>
      </w:r>
      <w:r>
        <w:rPr>
          <w:rFonts w:ascii="MS Mincho" w:eastAsia="MS Mincho" w:hAnsi="MS Mincho" w:cs="MS Mincho"/>
        </w:rPr>
        <w:t>用戸感覚不到算法好坏造成的快慢。可事実真是迭祥喝</w:t>
      </w:r>
      <w:r>
        <w:rPr>
          <w:rFonts w:ascii="MS Mincho" w:eastAsia="MS Mincho" w:hAnsi="MS Mincho" w:cs="MS Mincho"/>
        </w:rPr>
        <w:t>?</w:t>
      </w:r>
      <w:r>
        <w:rPr>
          <w:rFonts w:ascii="MS Mincho" w:eastAsia="MS Mincho" w:hAnsi="MS Mincho" w:cs="MS Mincho"/>
        </w:rPr>
        <w:t>込是</w:t>
      </w:r>
      <w:r>
        <w:rPr>
          <w:rFonts w:ascii="MS Mincho" w:eastAsia="MS Mincho" w:hAnsi="MS Mincho" w:cs="MS Mincho"/>
        </w:rPr>
        <w:t>i</w:t>
      </w:r>
      <w:r>
        <w:rPr>
          <w:rFonts w:ascii="MS Mincho" w:eastAsia="MS Mincho" w:hAnsi="MS Mincho" w:cs="MS Mincho"/>
        </w:rPr>
        <w:t>ヒ我們用数据来税</w:t>
      </w:r>
      <w:r>
        <w:rPr>
          <w:noProof/>
        </w:rPr>
        <w:drawing>
          <wp:inline distT="0" distB="0" distL="0" distR="0">
            <wp:extent cx="6466" cy="12922"/>
            <wp:effectExtent l="0" t="0" r="0" b="0"/>
            <wp:docPr id="299742" name="Picture 299742"/>
            <wp:cNvGraphicFramePr/>
            <a:graphic xmlns:a="http://schemas.openxmlformats.org/drawingml/2006/main">
              <a:graphicData uri="http://schemas.openxmlformats.org/drawingml/2006/picture">
                <pic:pic xmlns:pic="http://schemas.openxmlformats.org/drawingml/2006/picture">
                  <pic:nvPicPr>
                    <pic:cNvPr id="299742" name="Picture 299742"/>
                    <pic:cNvPicPr/>
                  </pic:nvPicPr>
                  <pic:blipFill>
                    <a:blip r:embed="rId863"/>
                    <a:stretch>
                      <a:fillRect/>
                    </a:stretch>
                  </pic:blipFill>
                  <pic:spPr>
                    <a:xfrm>
                      <a:off x="0" y="0"/>
                      <a:ext cx="6466" cy="12922"/>
                    </a:xfrm>
                    <a:prstGeom prst="rect">
                      <a:avLst/>
                    </a:prstGeom>
                  </pic:spPr>
                </pic:pic>
              </a:graphicData>
            </a:graphic>
          </wp:inline>
        </w:drawing>
      </w:r>
      <w:r>
        <w:rPr>
          <w:rFonts w:ascii="MS Mincho" w:eastAsia="MS Mincho" w:hAnsi="MS Mincho" w:cs="MS Mincho"/>
        </w:rPr>
        <w:t>話咽。</w:t>
      </w:r>
      <w:r>
        <w:rPr>
          <w:noProof/>
        </w:rPr>
        <w:drawing>
          <wp:inline distT="0" distB="0" distL="0" distR="0">
            <wp:extent cx="6466" cy="6462"/>
            <wp:effectExtent l="0" t="0" r="0" b="0"/>
            <wp:docPr id="299743" name="Picture 299743"/>
            <wp:cNvGraphicFramePr/>
            <a:graphic xmlns:a="http://schemas.openxmlformats.org/drawingml/2006/main">
              <a:graphicData uri="http://schemas.openxmlformats.org/drawingml/2006/picture">
                <pic:pic xmlns:pic="http://schemas.openxmlformats.org/drawingml/2006/picture">
                  <pic:nvPicPr>
                    <pic:cNvPr id="299743" name="Picture 299743"/>
                    <pic:cNvPicPr/>
                  </pic:nvPicPr>
                  <pic:blipFill>
                    <a:blip r:embed="rId33"/>
                    <a:stretch>
                      <a:fillRect/>
                    </a:stretch>
                  </pic:blipFill>
                  <pic:spPr>
                    <a:xfrm>
                      <a:off x="0" y="0"/>
                      <a:ext cx="6466" cy="6462"/>
                    </a:xfrm>
                    <a:prstGeom prst="rect">
                      <a:avLst/>
                    </a:prstGeom>
                  </pic:spPr>
                </pic:pic>
              </a:graphicData>
            </a:graphic>
          </wp:inline>
        </w:drawing>
      </w:r>
    </w:p>
    <w:p w:rsidR="004A1D4E" w:rsidRDefault="009A508B">
      <w:pPr>
        <w:spacing w:after="1190" w:line="358" w:lineRule="auto"/>
        <w:ind w:left="117" w:firstLine="367"/>
        <w:jc w:val="both"/>
      </w:pPr>
      <w:r>
        <w:rPr>
          <w:rFonts w:ascii="MS Mincho" w:eastAsia="MS Mincho" w:hAnsi="MS Mincho" w:cs="MS Mincho"/>
        </w:rPr>
        <w:t>假設</w:t>
      </w:r>
      <w:r>
        <w:rPr>
          <w:rFonts w:ascii="MS Mincho" w:eastAsia="MS Mincho" w:hAnsi="MS Mincho" w:cs="MS Mincho"/>
        </w:rPr>
        <w:t>CPU</w:t>
      </w:r>
      <w:r>
        <w:rPr>
          <w:rFonts w:ascii="MS Mincho" w:eastAsia="MS Mincho" w:hAnsi="MS Mincho" w:cs="MS Mincho"/>
        </w:rPr>
        <w:t>在短短几年同</w:t>
      </w:r>
      <w:r>
        <w:rPr>
          <w:rFonts w:ascii="MS Mincho" w:eastAsia="MS Mincho" w:hAnsi="MS Mincho" w:cs="MS Mincho"/>
        </w:rPr>
        <w:t>,</w:t>
      </w:r>
      <w:r>
        <w:rPr>
          <w:rFonts w:ascii="MS Mincho" w:eastAsia="MS Mincho" w:hAnsi="MS Mincho" w:cs="MS Mincho"/>
        </w:rPr>
        <w:t>速度提高了</w:t>
      </w:r>
      <w:r>
        <w:rPr>
          <w:rFonts w:ascii="MS Mincho" w:eastAsia="MS Mincho" w:hAnsi="MS Mincho" w:cs="MS Mincho"/>
        </w:rPr>
        <w:t>100</w:t>
      </w:r>
      <w:r>
        <w:rPr>
          <w:rFonts w:ascii="MS Mincho" w:eastAsia="MS Mincho" w:hAnsi="MS Mincho" w:cs="MS Mincho"/>
        </w:rPr>
        <w:t>倍</w:t>
      </w:r>
      <w:r>
        <w:rPr>
          <w:rFonts w:ascii="MS Mincho" w:eastAsia="MS Mincho" w:hAnsi="MS Mincho" w:cs="MS Mincho"/>
        </w:rPr>
        <w:t>,</w:t>
      </w:r>
      <w:r>
        <w:rPr>
          <w:rFonts w:ascii="MS Mincho" w:eastAsia="MS Mincho" w:hAnsi="MS Mincho" w:cs="MS Mincho"/>
        </w:rPr>
        <w:t>迭其已很夸張了。而我們的某个算法本可以写出吋同夐染度是</w:t>
      </w:r>
      <w:r>
        <w:rPr>
          <w:rFonts w:ascii="MS Mincho" w:eastAsia="MS Mincho" w:hAnsi="MS Mincho" w:cs="MS Mincho"/>
        </w:rPr>
        <w:t>0</w:t>
      </w:r>
      <w:r>
        <w:rPr>
          <w:rFonts w:ascii="MS Mincho" w:eastAsia="MS Mincho" w:hAnsi="MS Mincho" w:cs="MS Mincho"/>
        </w:rPr>
        <w:t>回的程序</w:t>
      </w:r>
      <w:r>
        <w:rPr>
          <w:rFonts w:ascii="MS Mincho" w:eastAsia="MS Mincho" w:hAnsi="MS Mincho" w:cs="MS Mincho"/>
        </w:rPr>
        <w:t>,</w:t>
      </w:r>
      <w:r>
        <w:rPr>
          <w:rFonts w:ascii="MS Mincho" w:eastAsia="MS Mincho" w:hAnsi="MS Mincho" w:cs="MS Mincho"/>
        </w:rPr>
        <w:t>却写</w:t>
      </w:r>
      <w:r>
        <w:rPr>
          <w:rFonts w:ascii="MS Mincho" w:eastAsia="MS Mincho" w:hAnsi="MS Mincho" w:cs="MS Mincho"/>
        </w:rPr>
        <w:t>出了</w:t>
      </w:r>
      <w:r>
        <w:rPr>
          <w:rFonts w:ascii="MS Mincho" w:eastAsia="MS Mincho" w:hAnsi="MS Mincho" w:cs="MS Mincho"/>
        </w:rPr>
        <w:t>0(</w:t>
      </w:r>
      <w:r>
        <w:rPr>
          <w:rFonts w:ascii="MS Mincho" w:eastAsia="MS Mincho" w:hAnsi="MS Mincho" w:cs="MS Mincho"/>
        </w:rPr>
        <w:t>れ</w:t>
      </w:r>
      <w:r>
        <w:rPr>
          <w:rFonts w:ascii="MS Mincho" w:eastAsia="MS Mincho" w:hAnsi="MS Mincho" w:cs="MS Mincho"/>
        </w:rPr>
        <w:t>2)</w:t>
      </w:r>
      <w:r>
        <w:rPr>
          <w:rFonts w:ascii="MS Mincho" w:eastAsia="MS Mincho" w:hAnsi="MS Mincho" w:cs="MS Mincho"/>
        </w:rPr>
        <w:t>的程序</w:t>
      </w:r>
      <w:r>
        <w:rPr>
          <w:rFonts w:ascii="MS Mincho" w:eastAsia="MS Mincho" w:hAnsi="MS Mincho" w:cs="MS Mincho"/>
        </w:rPr>
        <w:t>,</w:t>
      </w:r>
      <w:r>
        <w:rPr>
          <w:rFonts w:ascii="MS Mincho" w:eastAsia="MS Mincho" w:hAnsi="MS Mincho" w:cs="MS Mincho"/>
        </w:rPr>
        <w:t>仗仗因力容易想到</w:t>
      </w:r>
      <w:r>
        <w:rPr>
          <w:rFonts w:ascii="MS Mincho" w:eastAsia="MS Mincho" w:hAnsi="MS Mincho" w:cs="MS Mincho"/>
        </w:rPr>
        <w:t>,</w:t>
      </w:r>
      <w:r>
        <w:rPr>
          <w:rFonts w:ascii="MS Mincho" w:eastAsia="MS Mincho" w:hAnsi="MS Mincho" w:cs="MS Mincho"/>
        </w:rPr>
        <w:t>也容易写。即在</w:t>
      </w:r>
      <w:r>
        <w:rPr>
          <w:rFonts w:ascii="MS Mincho" w:eastAsia="MS Mincho" w:hAnsi="MS Mincho" w:cs="MS Mincho"/>
        </w:rPr>
        <w:t>0</w:t>
      </w:r>
      <w:r>
        <w:rPr>
          <w:rFonts w:ascii="MS Mincho" w:eastAsia="MS Mincho" w:hAnsi="MS Mincho" w:cs="MS Mincho"/>
        </w:rPr>
        <w:t>朝</w:t>
      </w:r>
      <w:r>
        <w:rPr>
          <w:rFonts w:ascii="MS Mincho" w:eastAsia="MS Mincho" w:hAnsi="MS Mincho" w:cs="MS Mincho"/>
        </w:rPr>
        <w:t>2)</w:t>
      </w:r>
      <w:r>
        <w:rPr>
          <w:rFonts w:ascii="MS Mincho" w:eastAsia="MS Mincho" w:hAnsi="MS Mincho" w:cs="MS Mincho"/>
        </w:rPr>
        <w:t>的吋同夏染度算法程序下</w:t>
      </w:r>
      <w:r>
        <w:rPr>
          <w:rFonts w:ascii="MS Mincho" w:eastAsia="MS Mincho" w:hAnsi="MS Mincho" w:cs="MS Mincho"/>
        </w:rPr>
        <w:t>,</w:t>
      </w:r>
      <w:r>
        <w:rPr>
          <w:rFonts w:ascii="MS Mincho" w:eastAsia="MS Mincho" w:hAnsi="MS Mincho" w:cs="MS Mincho"/>
        </w:rPr>
        <w:t>速度其実只提高了</w:t>
      </w:r>
      <w:r>
        <w:rPr>
          <w:rFonts w:ascii="MS Mincho" w:eastAsia="MS Mincho" w:hAnsi="MS Mincho" w:cs="MS Mincho"/>
        </w:rPr>
        <w:t xml:space="preserve">10 </w:t>
      </w:r>
      <w:r>
        <w:rPr>
          <w:rFonts w:ascii="MS Mincho" w:eastAsia="MS Mincho" w:hAnsi="MS Mincho" w:cs="MS Mincho"/>
        </w:rPr>
        <w:t>倍</w:t>
      </w:r>
      <w:r>
        <w:rPr>
          <w:rFonts w:ascii="MS Mincho" w:eastAsia="MS Mincho" w:hAnsi="MS Mincho" w:cs="MS Mincho"/>
        </w:rPr>
        <w:t>(</w:t>
      </w:r>
      <w:r>
        <w:rPr>
          <w:rFonts w:ascii="MS Mincho" w:eastAsia="MS Mincho" w:hAnsi="MS Mincho" w:cs="MS Mincho"/>
        </w:rPr>
        <w:t>、</w:t>
      </w:r>
      <w:r>
        <w:rPr>
          <w:rFonts w:ascii="MS Mincho" w:eastAsia="MS Mincho" w:hAnsi="MS Mincho" w:cs="MS Mincho"/>
        </w:rPr>
        <w:t>0=10 ) ,</w:t>
      </w:r>
      <w:r>
        <w:rPr>
          <w:rFonts w:ascii="MS Mincho" w:eastAsia="MS Mincho" w:hAnsi="MS Mincho" w:cs="MS Mincho"/>
        </w:rPr>
        <w:t>而対于</w:t>
      </w:r>
      <w:r>
        <w:rPr>
          <w:rFonts w:ascii="MS Mincho" w:eastAsia="MS Mincho" w:hAnsi="MS Mincho" w:cs="MS Mincho"/>
        </w:rPr>
        <w:t>0</w:t>
      </w:r>
      <w:r>
        <w:rPr>
          <w:rFonts w:ascii="MS Mincho" w:eastAsia="MS Mincho" w:hAnsi="MS Mincho" w:cs="MS Mincho"/>
        </w:rPr>
        <w:t>吋同夏染度的算法来税</w:t>
      </w:r>
      <w:r>
        <w:rPr>
          <w:rFonts w:ascii="MS Mincho" w:eastAsia="MS Mincho" w:hAnsi="MS Mincho" w:cs="MS Mincho"/>
        </w:rPr>
        <w:t>,</w:t>
      </w:r>
      <w:r>
        <w:rPr>
          <w:rFonts w:ascii="MS Mincho" w:eastAsia="MS Mincho" w:hAnsi="MS Mincho" w:cs="MS Mincho"/>
        </w:rPr>
        <w:t>那オ是真的</w:t>
      </w:r>
      <w:r>
        <w:rPr>
          <w:rFonts w:ascii="MS Mincho" w:eastAsia="MS Mincho" w:hAnsi="MS Mincho" w:cs="MS Mincho"/>
        </w:rPr>
        <w:t>100</w:t>
      </w:r>
      <w:r>
        <w:rPr>
          <w:rFonts w:ascii="MS Mincho" w:eastAsia="MS Mincho" w:hAnsi="MS Mincho" w:cs="MS Mincho"/>
        </w:rPr>
        <w:t>倍。</w:t>
      </w:r>
    </w:p>
    <w:p w:rsidR="004A1D4E" w:rsidRDefault="009A508B">
      <w:pPr>
        <w:spacing w:after="0"/>
        <w:ind w:left="163"/>
      </w:pPr>
      <w:r>
        <w:rPr>
          <w:rFonts w:ascii="MS Mincho" w:eastAsia="MS Mincho" w:hAnsi="MS Mincho" w:cs="MS Mincho"/>
          <w:sz w:val="20"/>
        </w:rPr>
        <w:t>38</w:t>
      </w:r>
    </w:p>
    <w:p w:rsidR="004A1D4E" w:rsidRDefault="009A508B">
      <w:pPr>
        <w:spacing w:after="75" w:line="262" w:lineRule="auto"/>
        <w:ind w:left="10" w:right="132" w:firstLine="367"/>
        <w:jc w:val="both"/>
      </w:pPr>
      <w:r>
        <w:rPr>
          <w:sz w:val="20"/>
        </w:rPr>
        <w:t>也就是说，一台老式</w:t>
      </w:r>
      <w:r>
        <w:rPr>
          <w:sz w:val="20"/>
        </w:rPr>
        <w:t>CPU</w:t>
      </w:r>
      <w:r>
        <w:rPr>
          <w:sz w:val="20"/>
        </w:rPr>
        <w:t>的计算机运行</w:t>
      </w:r>
      <w:r>
        <w:rPr>
          <w:sz w:val="20"/>
        </w:rPr>
        <w:t>0</w:t>
      </w:r>
      <w:r>
        <w:rPr>
          <w:sz w:val="20"/>
        </w:rPr>
        <w:t>〔</w:t>
      </w:r>
      <w:r>
        <w:rPr>
          <w:sz w:val="20"/>
        </w:rPr>
        <w:t>n</w:t>
      </w:r>
      <w:r>
        <w:rPr>
          <w:sz w:val="20"/>
        </w:rPr>
        <w:t>）的程序和一台速度提高</w:t>
      </w:r>
      <w:r>
        <w:rPr>
          <w:sz w:val="20"/>
        </w:rPr>
        <w:t>100</w:t>
      </w:r>
      <w:r>
        <w:rPr>
          <w:sz w:val="20"/>
        </w:rPr>
        <w:t>倍新式</w:t>
      </w:r>
      <w:r>
        <w:rPr>
          <w:sz w:val="20"/>
        </w:rPr>
        <w:t xml:space="preserve"> CPU</w:t>
      </w:r>
      <w:r>
        <w:rPr>
          <w:sz w:val="20"/>
        </w:rPr>
        <w:t>运行</w:t>
      </w:r>
      <w:r>
        <w:rPr>
          <w:sz w:val="20"/>
        </w:rPr>
        <w:t>0</w:t>
      </w:r>
      <w:r>
        <w:rPr>
          <w:sz w:val="20"/>
        </w:rPr>
        <w:t>〔</w:t>
      </w:r>
      <w:r>
        <w:rPr>
          <w:sz w:val="20"/>
        </w:rPr>
        <w:t>n2</w:t>
      </w:r>
      <w:r>
        <w:rPr>
          <w:sz w:val="20"/>
        </w:rPr>
        <w:t>〕的程序。最终效率高的胜利方却是老式</w:t>
      </w:r>
      <w:r>
        <w:rPr>
          <w:sz w:val="20"/>
        </w:rPr>
        <w:t>CPU</w:t>
      </w:r>
      <w:r>
        <w:rPr>
          <w:sz w:val="20"/>
        </w:rPr>
        <w:t>的计算机，原因就在于算法的优劣直接决定了程序运行的效率。</w:t>
      </w:r>
    </w:p>
    <w:p w:rsidR="004A1D4E" w:rsidRDefault="009A508B">
      <w:pPr>
        <w:spacing w:after="5" w:line="227" w:lineRule="auto"/>
        <w:ind w:left="10" w:right="10" w:firstLine="377"/>
        <w:jc w:val="both"/>
      </w:pPr>
      <w:r>
        <w:t>也许你就可以深刻的感受到，愚公移山固然可敬，但发明炸药和推土机，可能更加实在和聪明（如图</w:t>
      </w:r>
      <w:r>
        <w:t>2·14</w:t>
      </w:r>
      <w:r>
        <w:t>．</w:t>
      </w:r>
      <w:r>
        <w:t>1</w:t>
      </w:r>
      <w:r>
        <w:t>所示）。</w:t>
      </w:r>
    </w:p>
    <w:p w:rsidR="004A1D4E" w:rsidRDefault="009A508B">
      <w:pPr>
        <w:pStyle w:val="5"/>
        <w:tabs>
          <w:tab w:val="center" w:pos="2546"/>
          <w:tab w:val="center" w:pos="5209"/>
        </w:tabs>
        <w:spacing w:after="2" w:line="259" w:lineRule="auto"/>
        <w:ind w:left="0"/>
      </w:pPr>
      <w:r>
        <w:rPr>
          <w:sz w:val="30"/>
        </w:rPr>
        <w:lastRenderedPageBreak/>
        <w:tab/>
      </w:r>
      <w:r>
        <w:rPr>
          <w:sz w:val="30"/>
        </w:rPr>
        <w:t>愚公移山</w:t>
      </w:r>
      <w:r>
        <w:rPr>
          <w:sz w:val="30"/>
        </w:rPr>
        <w:tab/>
      </w:r>
      <w:r>
        <w:rPr>
          <w:sz w:val="30"/>
        </w:rPr>
        <w:t>现代移山</w:t>
      </w:r>
    </w:p>
    <w:p w:rsidR="004A1D4E" w:rsidRDefault="009A508B">
      <w:pPr>
        <w:spacing w:after="59"/>
        <w:ind w:left="1640"/>
      </w:pPr>
      <w:r>
        <w:rPr>
          <w:noProof/>
        </w:rPr>
        <w:drawing>
          <wp:inline distT="0" distB="0" distL="0" distR="0">
            <wp:extent cx="2896945" cy="2138725"/>
            <wp:effectExtent l="0" t="0" r="0" b="0"/>
            <wp:docPr id="3115899" name="Picture 3115899"/>
            <wp:cNvGraphicFramePr/>
            <a:graphic xmlns:a="http://schemas.openxmlformats.org/drawingml/2006/main">
              <a:graphicData uri="http://schemas.openxmlformats.org/drawingml/2006/picture">
                <pic:pic xmlns:pic="http://schemas.openxmlformats.org/drawingml/2006/picture">
                  <pic:nvPicPr>
                    <pic:cNvPr id="3115899" name="Picture 3115899"/>
                    <pic:cNvPicPr/>
                  </pic:nvPicPr>
                  <pic:blipFill>
                    <a:blip r:embed="rId864"/>
                    <a:stretch>
                      <a:fillRect/>
                    </a:stretch>
                  </pic:blipFill>
                  <pic:spPr>
                    <a:xfrm>
                      <a:off x="0" y="0"/>
                      <a:ext cx="2896945" cy="2138725"/>
                    </a:xfrm>
                    <a:prstGeom prst="rect">
                      <a:avLst/>
                    </a:prstGeom>
                  </pic:spPr>
                </pic:pic>
              </a:graphicData>
            </a:graphic>
          </wp:inline>
        </w:drawing>
      </w:r>
    </w:p>
    <w:p w:rsidR="004A1D4E" w:rsidRDefault="009A508B">
      <w:pPr>
        <w:spacing w:after="102" w:line="265" w:lineRule="auto"/>
        <w:ind w:left="1273" w:right="1273" w:hanging="10"/>
        <w:jc w:val="center"/>
      </w:pPr>
      <w:r>
        <w:rPr>
          <w:sz w:val="18"/>
        </w:rPr>
        <w:t>图</w:t>
      </w:r>
      <w:r>
        <w:rPr>
          <w:sz w:val="18"/>
        </w:rPr>
        <w:t>2</w:t>
      </w:r>
      <w:r>
        <w:rPr>
          <w:sz w:val="18"/>
        </w:rPr>
        <w:t>一</w:t>
      </w:r>
      <w:r>
        <w:rPr>
          <w:sz w:val="18"/>
        </w:rPr>
        <w:t>14</w:t>
      </w:r>
      <w:r>
        <w:rPr>
          <w:sz w:val="18"/>
        </w:rPr>
        <w:t>一</w:t>
      </w:r>
      <w:r>
        <w:rPr>
          <w:sz w:val="18"/>
        </w:rPr>
        <w:t>1</w:t>
      </w:r>
    </w:p>
    <w:p w:rsidR="004A1D4E" w:rsidRDefault="009A508B">
      <w:pPr>
        <w:spacing w:after="4438" w:line="262" w:lineRule="auto"/>
        <w:ind w:left="112" w:right="10" w:firstLine="367"/>
        <w:jc w:val="both"/>
      </w:pPr>
      <w:r>
        <w:rPr>
          <w:sz w:val="20"/>
        </w:rPr>
        <w:t>希望大家在今后的学习中，好好利用算法分析的工具，改进自己的代码，让计算机轻松一点，这样你就更加胜人一筹。</w:t>
      </w:r>
    </w:p>
    <w:p w:rsidR="004A1D4E" w:rsidRDefault="009A508B">
      <w:pPr>
        <w:spacing w:after="3" w:line="265" w:lineRule="auto"/>
        <w:ind w:left="10" w:right="-5" w:hanging="10"/>
        <w:jc w:val="right"/>
      </w:pPr>
      <w:r>
        <w:rPr>
          <w:sz w:val="18"/>
        </w:rPr>
        <w:t>39</w:t>
      </w:r>
    </w:p>
    <w:p w:rsidR="004A1D4E" w:rsidRDefault="004A1D4E">
      <w:pPr>
        <w:sectPr w:rsidR="004A1D4E">
          <w:headerReference w:type="even" r:id="rId865"/>
          <w:headerReference w:type="default" r:id="rId866"/>
          <w:footerReference w:type="even" r:id="rId867"/>
          <w:footerReference w:type="default" r:id="rId868"/>
          <w:headerReference w:type="first" r:id="rId869"/>
          <w:footerReference w:type="first" r:id="rId870"/>
          <w:pgSz w:w="10000" w:h="14500"/>
          <w:pgMar w:top="446" w:right="794" w:bottom="997" w:left="1273" w:header="720" w:footer="720" w:gutter="0"/>
          <w:cols w:space="720"/>
        </w:sectPr>
      </w:pPr>
    </w:p>
    <w:p w:rsidR="004A1D4E" w:rsidRDefault="009A508B">
      <w:pPr>
        <w:spacing w:after="0"/>
        <w:ind w:left="-1440" w:right="8560"/>
      </w:pPr>
      <w:r>
        <w:rPr>
          <w:noProof/>
        </w:rPr>
        <w:lastRenderedPageBreak/>
        <w:drawing>
          <wp:anchor distT="0" distB="0" distL="114300" distR="114300" simplePos="0" relativeHeight="251869184" behindDoc="0" locked="0" layoutInCell="1" allowOverlap="0">
            <wp:simplePos x="0" y="0"/>
            <wp:positionH relativeFrom="page">
              <wp:posOffset>0</wp:posOffset>
            </wp:positionH>
            <wp:positionV relativeFrom="page">
              <wp:posOffset>0</wp:posOffset>
            </wp:positionV>
            <wp:extent cx="6350000" cy="9207500"/>
            <wp:effectExtent l="0" t="0" r="0" b="0"/>
            <wp:wrapTopAndBottom/>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871"/>
                    <a:stretch>
                      <a:fillRect/>
                    </a:stretch>
                  </pic:blipFill>
                  <pic:spPr>
                    <a:xfrm>
                      <a:off x="0" y="0"/>
                      <a:ext cx="6350000" cy="9207500"/>
                    </a:xfrm>
                    <a:prstGeom prst="rect">
                      <a:avLst/>
                    </a:prstGeom>
                  </pic:spPr>
                </pic:pic>
              </a:graphicData>
            </a:graphic>
          </wp:anchor>
        </w:drawing>
      </w:r>
    </w:p>
    <w:p w:rsidR="004A1D4E" w:rsidRDefault="004A1D4E">
      <w:pPr>
        <w:sectPr w:rsidR="004A1D4E">
          <w:headerReference w:type="even" r:id="rId872"/>
          <w:headerReference w:type="default" r:id="rId873"/>
          <w:footerReference w:type="even" r:id="rId874"/>
          <w:footerReference w:type="default" r:id="rId875"/>
          <w:headerReference w:type="first" r:id="rId876"/>
          <w:footerReference w:type="first" r:id="rId877"/>
          <w:pgSz w:w="10000" w:h="14500"/>
          <w:pgMar w:top="1440" w:right="1440" w:bottom="1440" w:left="1440" w:header="720" w:footer="720" w:gutter="0"/>
          <w:cols w:space="720"/>
        </w:sectPr>
      </w:pPr>
    </w:p>
    <w:p w:rsidR="004A1D4E" w:rsidRDefault="009A508B">
      <w:pPr>
        <w:pStyle w:val="2"/>
        <w:ind w:left="2535"/>
      </w:pPr>
      <w:r>
        <w:rPr>
          <w:sz w:val="42"/>
        </w:rPr>
        <w:lastRenderedPageBreak/>
        <w:t>第</w:t>
      </w:r>
      <w:r>
        <w:rPr>
          <w:sz w:val="42"/>
        </w:rPr>
        <w:t>3</w:t>
      </w:r>
      <w:r>
        <w:rPr>
          <w:sz w:val="42"/>
        </w:rPr>
        <w:t>章线性表</w:t>
      </w:r>
    </w:p>
    <w:tbl>
      <w:tblPr>
        <w:tblStyle w:val="TableGrid"/>
        <w:tblW w:w="7800" w:type="dxa"/>
        <w:tblInd w:w="383" w:type="dxa"/>
        <w:tblCellMar>
          <w:top w:w="0" w:type="dxa"/>
          <w:left w:w="116" w:type="dxa"/>
          <w:bottom w:w="0" w:type="dxa"/>
          <w:right w:w="115" w:type="dxa"/>
        </w:tblCellMar>
        <w:tblLook w:val="04A0" w:firstRow="1" w:lastRow="0" w:firstColumn="1" w:lastColumn="0" w:noHBand="0" w:noVBand="1"/>
      </w:tblPr>
      <w:tblGrid>
        <w:gridCol w:w="491"/>
        <w:gridCol w:w="7309"/>
      </w:tblGrid>
      <w:tr w:rsidR="004A1D4E">
        <w:trPr>
          <w:trHeight w:val="1007"/>
        </w:trPr>
        <w:tc>
          <w:tcPr>
            <w:tcW w:w="475"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center"/>
            </w:pPr>
            <w:r>
              <w:rPr>
                <w:sz w:val="26"/>
              </w:rPr>
              <w:t>启示</w:t>
            </w:r>
          </w:p>
        </w:tc>
        <w:tc>
          <w:tcPr>
            <w:tcW w:w="7326"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34"/>
            </w:pPr>
            <w:r>
              <w:rPr>
                <w:sz w:val="26"/>
              </w:rPr>
              <w:t>线性表：</w:t>
            </w:r>
          </w:p>
          <w:p w:rsidR="004A1D4E" w:rsidRDefault="009A508B">
            <w:pPr>
              <w:spacing w:after="0"/>
              <w:ind w:left="34"/>
            </w:pPr>
            <w:r>
              <w:rPr>
                <w:sz w:val="20"/>
              </w:rPr>
              <w:t>零个或多个数据元素的有限序列。</w:t>
            </w:r>
          </w:p>
        </w:tc>
      </w:tr>
    </w:tbl>
    <w:p w:rsidR="004A1D4E" w:rsidRDefault="009A508B">
      <w:pPr>
        <w:spacing w:after="0"/>
        <w:ind w:left="387" w:right="-367"/>
      </w:pPr>
      <w:r>
        <w:rPr>
          <w:noProof/>
        </w:rPr>
        <w:drawing>
          <wp:inline distT="0" distB="0" distL="0" distR="0">
            <wp:extent cx="4953259" cy="2791327"/>
            <wp:effectExtent l="0" t="0" r="0" b="0"/>
            <wp:docPr id="305410" name="Picture 305410"/>
            <wp:cNvGraphicFramePr/>
            <a:graphic xmlns:a="http://schemas.openxmlformats.org/drawingml/2006/main">
              <a:graphicData uri="http://schemas.openxmlformats.org/drawingml/2006/picture">
                <pic:pic xmlns:pic="http://schemas.openxmlformats.org/drawingml/2006/picture">
                  <pic:nvPicPr>
                    <pic:cNvPr id="305410" name="Picture 305410"/>
                    <pic:cNvPicPr/>
                  </pic:nvPicPr>
                  <pic:blipFill>
                    <a:blip r:embed="rId878"/>
                    <a:stretch>
                      <a:fillRect/>
                    </a:stretch>
                  </pic:blipFill>
                  <pic:spPr>
                    <a:xfrm>
                      <a:off x="0" y="0"/>
                      <a:ext cx="4953259" cy="2791327"/>
                    </a:xfrm>
                    <a:prstGeom prst="rect">
                      <a:avLst/>
                    </a:prstGeom>
                  </pic:spPr>
                </pic:pic>
              </a:graphicData>
            </a:graphic>
          </wp:inline>
        </w:drawing>
      </w:r>
    </w:p>
    <w:tbl>
      <w:tblPr>
        <w:tblStyle w:val="TableGrid"/>
        <w:tblW w:w="1359" w:type="dxa"/>
        <w:tblInd w:w="15" w:type="dxa"/>
        <w:tblCellMar>
          <w:top w:w="61" w:type="dxa"/>
          <w:left w:w="132" w:type="dxa"/>
          <w:bottom w:w="0" w:type="dxa"/>
          <w:right w:w="61" w:type="dxa"/>
        </w:tblCellMar>
        <w:tblLook w:val="04A0" w:firstRow="1" w:lastRow="0" w:firstColumn="1" w:lastColumn="0" w:noHBand="0" w:noVBand="1"/>
      </w:tblPr>
      <w:tblGrid>
        <w:gridCol w:w="491"/>
        <w:gridCol w:w="868"/>
      </w:tblGrid>
      <w:tr w:rsidR="004A1D4E">
        <w:trPr>
          <w:trHeight w:val="331"/>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20"/>
              </w:rPr>
              <w:t>诱</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数锯结</w:t>
            </w:r>
          </w:p>
        </w:tc>
      </w:tr>
    </w:tbl>
    <w:p w:rsidR="004A1D4E" w:rsidRDefault="009A508B">
      <w:pPr>
        <w:pStyle w:val="2"/>
        <w:ind w:left="10" w:right="102"/>
        <w:jc w:val="center"/>
      </w:pPr>
      <w:r>
        <w:rPr>
          <w:sz w:val="48"/>
        </w:rPr>
        <w:t>3</w:t>
      </w:r>
      <w:r>
        <w:rPr>
          <w:sz w:val="48"/>
        </w:rPr>
        <w:t>，</w:t>
      </w:r>
      <w:r>
        <w:rPr>
          <w:sz w:val="48"/>
        </w:rPr>
        <w:t>1</w:t>
      </w:r>
      <w:r>
        <w:rPr>
          <w:sz w:val="48"/>
        </w:rPr>
        <w:t>开场白</w:t>
      </w:r>
    </w:p>
    <w:p w:rsidR="004A1D4E" w:rsidRDefault="009A508B">
      <w:pPr>
        <w:spacing w:after="29" w:line="227" w:lineRule="auto"/>
        <w:ind w:left="397" w:right="10" w:hanging="10"/>
        <w:jc w:val="both"/>
      </w:pPr>
      <w:r>
        <w:t>各位同学，大家好。</w:t>
      </w:r>
    </w:p>
    <w:p w:rsidR="004A1D4E" w:rsidRDefault="009A508B">
      <w:pPr>
        <w:spacing w:after="5" w:line="227" w:lineRule="auto"/>
        <w:ind w:left="10" w:right="10" w:firstLine="377"/>
        <w:jc w:val="both"/>
      </w:pPr>
      <w:r>
        <w:t>今天我们要开始学习数据结构中最常用和最简单的一种结构，在介绍它之前先讲个例子。</w:t>
      </w:r>
    </w:p>
    <w:p w:rsidR="004A1D4E" w:rsidRDefault="009A508B">
      <w:pPr>
        <w:spacing w:after="5" w:line="262" w:lineRule="auto"/>
        <w:ind w:left="10" w:right="10" w:firstLine="387"/>
        <w:jc w:val="both"/>
      </w:pPr>
      <w:r>
        <w:rPr>
          <w:sz w:val="20"/>
        </w:rPr>
        <w:t>我经常下午去幼儿园接送儿子，每次都能在门口看到老师带着小朋友们，一个拉着另一个的衣服，依次从教室出来。而且我发现很有规律的是，每次他们的次序都是一样。比如我儿子排在第</w:t>
      </w:r>
      <w:r>
        <w:rPr>
          <w:sz w:val="20"/>
        </w:rPr>
        <w:t>5</w:t>
      </w:r>
      <w:r>
        <w:rPr>
          <w:sz w:val="20"/>
        </w:rPr>
        <w:t>个，每次他都是在第</w:t>
      </w:r>
      <w:r>
        <w:rPr>
          <w:sz w:val="20"/>
        </w:rPr>
        <w:t>5</w:t>
      </w:r>
      <w:r>
        <w:rPr>
          <w:sz w:val="20"/>
        </w:rPr>
        <w:t>个，前面同样是那个小女孩，后面一直是那个小男孩。这点让我很奇怪，为什么一定要这样？</w:t>
      </w:r>
    </w:p>
    <w:p w:rsidR="004A1D4E" w:rsidRDefault="009A508B">
      <w:pPr>
        <w:spacing w:after="5" w:line="262" w:lineRule="auto"/>
        <w:ind w:left="10" w:right="10" w:firstLine="387"/>
        <w:jc w:val="both"/>
      </w:pPr>
      <w:r>
        <w:rPr>
          <w:sz w:val="20"/>
        </w:rPr>
        <w:t>有一天我就问老师原因。她告诉我，为了保障小朋友的安全。避免漏掉小朋友，所以给他们安排了出门的次序，事先规定好了，谁在谁的前面，谁在谁的后面。这样养成习惯后，如果</w:t>
      </w:r>
      <w:r>
        <w:rPr>
          <w:sz w:val="20"/>
        </w:rPr>
        <w:t>有谁没有到位，他前面和后面的小朋友就会主动报告老师，某人不在。即使以后</w:t>
      </w:r>
      <w:r>
        <w:rPr>
          <w:sz w:val="20"/>
        </w:rPr>
        <w:lastRenderedPageBreak/>
        <w:t>如果要外出到公园或博物馆等情况下，老师也可以很快地清点人数，万一有人走丢，也能在最快时间知道，及时去寻找</w:t>
      </w:r>
      <w:r>
        <w:rPr>
          <w:noProof/>
        </w:rPr>
        <w:drawing>
          <wp:inline distT="0" distB="0" distL="0" distR="0">
            <wp:extent cx="51731" cy="58153"/>
            <wp:effectExtent l="0" t="0" r="0" b="0"/>
            <wp:docPr id="309502" name="Picture 309502"/>
            <wp:cNvGraphicFramePr/>
            <a:graphic xmlns:a="http://schemas.openxmlformats.org/drawingml/2006/main">
              <a:graphicData uri="http://schemas.openxmlformats.org/drawingml/2006/picture">
                <pic:pic xmlns:pic="http://schemas.openxmlformats.org/drawingml/2006/picture">
                  <pic:nvPicPr>
                    <pic:cNvPr id="309502" name="Picture 309502"/>
                    <pic:cNvPicPr/>
                  </pic:nvPicPr>
                  <pic:blipFill>
                    <a:blip r:embed="rId879"/>
                    <a:stretch>
                      <a:fillRect/>
                    </a:stretch>
                  </pic:blipFill>
                  <pic:spPr>
                    <a:xfrm>
                      <a:off x="0" y="0"/>
                      <a:ext cx="51731" cy="58153"/>
                    </a:xfrm>
                    <a:prstGeom prst="rect">
                      <a:avLst/>
                    </a:prstGeom>
                  </pic:spPr>
                </pic:pic>
              </a:graphicData>
            </a:graphic>
          </wp:inline>
        </w:drawing>
      </w:r>
    </w:p>
    <w:p w:rsidR="004A1D4E" w:rsidRDefault="009A508B">
      <w:pPr>
        <w:spacing w:after="5" w:line="262" w:lineRule="auto"/>
        <w:ind w:left="10" w:right="10" w:firstLine="356"/>
        <w:jc w:val="both"/>
      </w:pPr>
      <w:r>
        <w:rPr>
          <w:noProof/>
        </w:rPr>
        <w:drawing>
          <wp:anchor distT="0" distB="0" distL="114300" distR="114300" simplePos="0" relativeHeight="251870208" behindDoc="0" locked="0" layoutInCell="1" allowOverlap="0">
            <wp:simplePos x="0" y="0"/>
            <wp:positionH relativeFrom="page">
              <wp:posOffset>5793890</wp:posOffset>
            </wp:positionH>
            <wp:positionV relativeFrom="page">
              <wp:posOffset>3637770</wp:posOffset>
            </wp:positionV>
            <wp:extent cx="6466" cy="6461"/>
            <wp:effectExtent l="0" t="0" r="0" b="0"/>
            <wp:wrapSquare wrapText="bothSides"/>
            <wp:docPr id="309501" name="Picture 309501"/>
            <wp:cNvGraphicFramePr/>
            <a:graphic xmlns:a="http://schemas.openxmlformats.org/drawingml/2006/main">
              <a:graphicData uri="http://schemas.openxmlformats.org/drawingml/2006/picture">
                <pic:pic xmlns:pic="http://schemas.openxmlformats.org/drawingml/2006/picture">
                  <pic:nvPicPr>
                    <pic:cNvPr id="309501" name="Picture 309501"/>
                    <pic:cNvPicPr/>
                  </pic:nvPicPr>
                  <pic:blipFill>
                    <a:blip r:embed="rId162"/>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71232" behindDoc="0" locked="0" layoutInCell="1" allowOverlap="0">
            <wp:simplePos x="0" y="0"/>
            <wp:positionH relativeFrom="page">
              <wp:posOffset>5793890</wp:posOffset>
            </wp:positionH>
            <wp:positionV relativeFrom="page">
              <wp:posOffset>4529444</wp:posOffset>
            </wp:positionV>
            <wp:extent cx="6466" cy="6462"/>
            <wp:effectExtent l="0" t="0" r="0" b="0"/>
            <wp:wrapSquare wrapText="bothSides"/>
            <wp:docPr id="309503" name="Picture 309503"/>
            <wp:cNvGraphicFramePr/>
            <a:graphic xmlns:a="http://schemas.openxmlformats.org/drawingml/2006/main">
              <a:graphicData uri="http://schemas.openxmlformats.org/drawingml/2006/picture">
                <pic:pic xmlns:pic="http://schemas.openxmlformats.org/drawingml/2006/picture">
                  <pic:nvPicPr>
                    <pic:cNvPr id="309503" name="Picture 309503"/>
                    <pic:cNvPicPr/>
                  </pic:nvPicPr>
                  <pic:blipFill>
                    <a:blip r:embed="rId208"/>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872256" behindDoc="0" locked="0" layoutInCell="1" allowOverlap="0">
            <wp:simplePos x="0" y="0"/>
            <wp:positionH relativeFrom="page">
              <wp:posOffset>5793890</wp:posOffset>
            </wp:positionH>
            <wp:positionV relativeFrom="page">
              <wp:posOffset>5240199</wp:posOffset>
            </wp:positionV>
            <wp:extent cx="6466" cy="6461"/>
            <wp:effectExtent l="0" t="0" r="0" b="0"/>
            <wp:wrapSquare wrapText="bothSides"/>
            <wp:docPr id="309504" name="Picture 309504"/>
            <wp:cNvGraphicFramePr/>
            <a:graphic xmlns:a="http://schemas.openxmlformats.org/drawingml/2006/main">
              <a:graphicData uri="http://schemas.openxmlformats.org/drawingml/2006/picture">
                <pic:pic xmlns:pic="http://schemas.openxmlformats.org/drawingml/2006/picture">
                  <pic:nvPicPr>
                    <pic:cNvPr id="309504" name="Picture 309504"/>
                    <pic:cNvPicPr/>
                  </pic:nvPicPr>
                  <pic:blipFill>
                    <a:blip r:embed="rId20"/>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73280" behindDoc="0" locked="0" layoutInCell="1" allowOverlap="0">
            <wp:simplePos x="0" y="0"/>
            <wp:positionH relativeFrom="page">
              <wp:posOffset>5722760</wp:posOffset>
            </wp:positionH>
            <wp:positionV relativeFrom="page">
              <wp:posOffset>7269079</wp:posOffset>
            </wp:positionV>
            <wp:extent cx="6466" cy="6462"/>
            <wp:effectExtent l="0" t="0" r="0" b="0"/>
            <wp:wrapSquare wrapText="bothSides"/>
            <wp:docPr id="309505" name="Picture 309505"/>
            <wp:cNvGraphicFramePr/>
            <a:graphic xmlns:a="http://schemas.openxmlformats.org/drawingml/2006/main">
              <a:graphicData uri="http://schemas.openxmlformats.org/drawingml/2006/picture">
                <pic:pic xmlns:pic="http://schemas.openxmlformats.org/drawingml/2006/picture">
                  <pic:nvPicPr>
                    <pic:cNvPr id="309505" name="Picture 309505"/>
                    <pic:cNvPicPr/>
                  </pic:nvPicPr>
                  <pic:blipFill>
                    <a:blip r:embed="rId16"/>
                    <a:stretch>
                      <a:fillRect/>
                    </a:stretch>
                  </pic:blipFill>
                  <pic:spPr>
                    <a:xfrm>
                      <a:off x="0" y="0"/>
                      <a:ext cx="6466" cy="6462"/>
                    </a:xfrm>
                    <a:prstGeom prst="rect">
                      <a:avLst/>
                    </a:prstGeom>
                  </pic:spPr>
                </pic:pic>
              </a:graphicData>
            </a:graphic>
          </wp:anchor>
        </w:drawing>
      </w:r>
      <w:r>
        <w:rPr>
          <w:sz w:val="20"/>
        </w:rPr>
        <w:t>我一想，还真是这样。小朋友们始终按照次序排队做事，出意外的情况就可能会少很多。毕竟，遵守秩序是文明的标志，应该从娃娃抓起。而且，真要有人丢失，小孩子反而是最认真负责的监督员。</w:t>
      </w:r>
    </w:p>
    <w:p w:rsidR="004A1D4E" w:rsidRDefault="009A508B">
      <w:pPr>
        <w:spacing w:after="59" w:line="227" w:lineRule="auto"/>
        <w:ind w:left="10" w:right="10" w:firstLine="377"/>
        <w:jc w:val="both"/>
      </w:pPr>
      <w:r>
        <w:t>再看看门外的这帮家长们，都挤在大门口，哪个分得清他们谁是谁呀。与小孩子们的井然有序形成了鲜明的对比。哎，有时大人的所作所为，其实还不如孩子。</w:t>
      </w:r>
    </w:p>
    <w:p w:rsidR="004A1D4E" w:rsidRDefault="009A508B">
      <w:pPr>
        <w:spacing w:after="5" w:line="262" w:lineRule="auto"/>
        <w:ind w:left="377" w:right="10"/>
        <w:jc w:val="both"/>
      </w:pPr>
      <w:r>
        <w:rPr>
          <w:sz w:val="20"/>
        </w:rPr>
        <w:t>这种排好</w:t>
      </w:r>
      <w:r>
        <w:rPr>
          <w:sz w:val="20"/>
        </w:rPr>
        <w:t>队的组织方式，其实就是今天我们要介绍的数据结构：线性表。</w:t>
      </w:r>
    </w:p>
    <w:p w:rsidR="004A1D4E" w:rsidRDefault="009A508B">
      <w:pPr>
        <w:pStyle w:val="3"/>
        <w:ind w:left="1120" w:right="1171"/>
      </w:pPr>
      <w:r>
        <w:t>3</w:t>
      </w:r>
      <w:r>
        <w:t>．</w:t>
      </w:r>
      <w:r>
        <w:t>2</w:t>
      </w:r>
      <w:r>
        <w:t>线性表的定义</w:t>
      </w:r>
    </w:p>
    <w:p w:rsidR="004A1D4E" w:rsidRDefault="009A508B">
      <w:pPr>
        <w:spacing w:after="5" w:line="262" w:lineRule="auto"/>
        <w:ind w:left="10" w:right="10" w:firstLine="367"/>
        <w:jc w:val="both"/>
      </w:pPr>
      <w:r>
        <w:rPr>
          <w:sz w:val="20"/>
        </w:rPr>
        <w:t>线性表，从名字上你就能感觉到，是具有像线一样的性质的表。在广场上，有很多人分散在各处，当中有些是小朋友，可也有很多大人，甚至还有不少宠物，这些小朋友的数据对于整个广场人群来说，不能算是线性表的结构。但像刚才提到的那样，一个班级的小朋友，一个跟着一个排着队，有一个打头，有一个收尾，当中的小朋友每一个都知道他前面一个是谁，他后面一个是谁，这样如同有一根线把他们串联起来了。就可以称之为线性表。</w:t>
      </w:r>
    </w:p>
    <w:p w:rsidR="004A1D4E" w:rsidRDefault="009A508B">
      <w:pPr>
        <w:spacing w:after="428" w:line="265" w:lineRule="auto"/>
        <w:ind w:left="10" w:right="-5" w:hanging="10"/>
        <w:jc w:val="right"/>
      </w:pPr>
      <w:r>
        <w:rPr>
          <w:sz w:val="18"/>
        </w:rPr>
        <w:t>表</w:t>
      </w:r>
    </w:p>
    <w:p w:rsidR="004A1D4E" w:rsidRDefault="009A508B">
      <w:pPr>
        <w:spacing w:after="3" w:line="262" w:lineRule="auto"/>
        <w:ind w:left="702" w:hanging="10"/>
        <w:jc w:val="center"/>
      </w:pPr>
      <w:r>
        <w:rPr>
          <w:sz w:val="20"/>
        </w:rPr>
        <w:t>线性表（</w:t>
      </w:r>
      <w:r>
        <w:rPr>
          <w:sz w:val="20"/>
        </w:rPr>
        <w:t>List</w:t>
      </w:r>
      <w:r>
        <w:rPr>
          <w:sz w:val="20"/>
        </w:rPr>
        <w:t>）：零个或多个数据元素的有限序列</w:t>
      </w:r>
      <w:r>
        <w:rPr>
          <w:noProof/>
        </w:rPr>
        <w:drawing>
          <wp:inline distT="0" distB="0" distL="0" distR="0">
            <wp:extent cx="627240" cy="219688"/>
            <wp:effectExtent l="0" t="0" r="0" b="0"/>
            <wp:docPr id="3115901" name="Picture 3115901"/>
            <wp:cNvGraphicFramePr/>
            <a:graphic xmlns:a="http://schemas.openxmlformats.org/drawingml/2006/main">
              <a:graphicData uri="http://schemas.openxmlformats.org/drawingml/2006/picture">
                <pic:pic xmlns:pic="http://schemas.openxmlformats.org/drawingml/2006/picture">
                  <pic:nvPicPr>
                    <pic:cNvPr id="3115901" name="Picture 3115901"/>
                    <pic:cNvPicPr/>
                  </pic:nvPicPr>
                  <pic:blipFill>
                    <a:blip r:embed="rId880"/>
                    <a:stretch>
                      <a:fillRect/>
                    </a:stretch>
                  </pic:blipFill>
                  <pic:spPr>
                    <a:xfrm>
                      <a:off x="0" y="0"/>
                      <a:ext cx="627240" cy="219688"/>
                    </a:xfrm>
                    <a:prstGeom prst="rect">
                      <a:avLst/>
                    </a:prstGeom>
                  </pic:spPr>
                </pic:pic>
              </a:graphicData>
            </a:graphic>
          </wp:inline>
        </w:drawing>
      </w:r>
      <w:r>
        <w:rPr>
          <w:sz w:val="20"/>
        </w:rPr>
        <w:t>。</w:t>
      </w:r>
    </w:p>
    <w:p w:rsidR="004A1D4E" w:rsidRDefault="009A508B">
      <w:pPr>
        <w:spacing w:after="5" w:line="262" w:lineRule="auto"/>
        <w:ind w:left="367" w:right="10"/>
        <w:jc w:val="both"/>
      </w:pPr>
      <w:r>
        <w:rPr>
          <w:sz w:val="20"/>
        </w:rPr>
        <w:t>这里需要强调几个关键的地方。</w:t>
      </w:r>
    </w:p>
    <w:p w:rsidR="004A1D4E" w:rsidRDefault="009A508B">
      <w:pPr>
        <w:spacing w:after="5" w:line="262" w:lineRule="auto"/>
        <w:ind w:left="10" w:right="10" w:firstLine="367"/>
        <w:jc w:val="both"/>
      </w:pPr>
      <w:r>
        <w:rPr>
          <w:sz w:val="20"/>
        </w:rPr>
        <w:t>首先它是一个序列。也就是说，元素之间是有顺序的，若元素存在多个，则第一个元素无前驱，最后一个元素无后继，其他每个元素都有且只有一个前驱和后继。如果一个小朋友去拉两个小朋友后面的衣服，那就不可以排成一队了；同样，如果一个小朋友后面的衣服，被两个甚至多个小朋友拉扯，这其实是在打架，而不是有序排队。</w:t>
      </w:r>
    </w:p>
    <w:p w:rsidR="004A1D4E" w:rsidRDefault="009A508B">
      <w:pPr>
        <w:spacing w:after="136" w:line="227" w:lineRule="auto"/>
        <w:ind w:left="10" w:right="10" w:firstLine="377"/>
        <w:jc w:val="both"/>
      </w:pPr>
      <w:r>
        <w:t>然后，线性表强调是有限的，小朋友班级人数是有限的，元素个数当然也是有限的。事实上，在计算机中处理的对象都是有限的，那种无限的数列，只存在于数学的概念中。</w:t>
      </w:r>
    </w:p>
    <w:p w:rsidR="004A1D4E" w:rsidRDefault="009A508B">
      <w:pPr>
        <w:spacing w:after="29" w:line="227" w:lineRule="auto"/>
        <w:ind w:left="387" w:right="10" w:hanging="10"/>
        <w:jc w:val="both"/>
      </w:pPr>
      <w:r>
        <w:t>如果用数学语言来进行定义。可如下：</w:t>
      </w:r>
    </w:p>
    <w:p w:rsidR="004A1D4E" w:rsidRDefault="009A508B">
      <w:pPr>
        <w:spacing w:after="5" w:line="227" w:lineRule="auto"/>
        <w:ind w:left="10" w:right="10" w:firstLine="367"/>
        <w:jc w:val="both"/>
      </w:pPr>
      <w:r>
        <w:t>若将线性表记为</w:t>
      </w:r>
      <w:r>
        <w:t>()t</w:t>
      </w:r>
      <w:r>
        <w:t>，</w:t>
      </w:r>
      <w:r>
        <w:t xml:space="preserve"> </w:t>
      </w:r>
      <w:r>
        <w:rPr>
          <w:noProof/>
        </w:rPr>
        <mc:AlternateContent>
          <mc:Choice Requires="wpg">
            <w:drawing>
              <wp:inline distT="0" distB="0" distL="0" distR="0">
                <wp:extent cx="1319145" cy="19384"/>
                <wp:effectExtent l="0" t="0" r="0" b="0"/>
                <wp:docPr id="3115906" name="Group 3115906"/>
                <wp:cNvGraphicFramePr/>
                <a:graphic xmlns:a="http://schemas.openxmlformats.org/drawingml/2006/main">
                  <a:graphicData uri="http://schemas.microsoft.com/office/word/2010/wordprocessingGroup">
                    <wpg:wgp>
                      <wpg:cNvGrpSpPr/>
                      <wpg:grpSpPr>
                        <a:xfrm>
                          <a:off x="0" y="0"/>
                          <a:ext cx="1319145" cy="19384"/>
                          <a:chOff x="0" y="0"/>
                          <a:chExt cx="1319145" cy="19384"/>
                        </a:xfrm>
                      </wpg:grpSpPr>
                      <wps:wsp>
                        <wps:cNvPr id="3115905" name="Shape 3115905"/>
                        <wps:cNvSpPr/>
                        <wps:spPr>
                          <a:xfrm>
                            <a:off x="0" y="0"/>
                            <a:ext cx="1319145" cy="19384"/>
                          </a:xfrm>
                          <a:custGeom>
                            <a:avLst/>
                            <a:gdLst/>
                            <a:ahLst/>
                            <a:cxnLst/>
                            <a:rect l="0" t="0" r="0" b="0"/>
                            <a:pathLst>
                              <a:path w="1319145" h="19384">
                                <a:moveTo>
                                  <a:pt x="0" y="9692"/>
                                </a:moveTo>
                                <a:lnTo>
                                  <a:pt x="1319145" y="9692"/>
                                </a:lnTo>
                              </a:path>
                            </a:pathLst>
                          </a:custGeom>
                          <a:ln w="1938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5906" style="width:103.87pt;height:1.52634pt;mso-position-horizontal-relative:char;mso-position-vertical-relative:line" coordsize="13191,193">
                <v:shape id="Shape 3115905" style="position:absolute;width:13191;height:193;left:0;top:0;" coordsize="1319145,19384" path="m0,9692l1319145,9692">
                  <v:stroke weight="1.52634pt" endcap="flat" joinstyle="miter" miterlimit="1" on="true" color="#000000"/>
                  <v:fill on="false" color="#000000"/>
                </v:shape>
              </v:group>
            </w:pict>
          </mc:Fallback>
        </mc:AlternateContent>
      </w:r>
      <w:r>
        <w:t xml:space="preserve"> a</w:t>
      </w:r>
      <w:r>
        <w:t>矶），则表中</w:t>
      </w:r>
      <w:r>
        <w:t>al-I</w:t>
      </w:r>
      <w:r>
        <w:t>领先于</w:t>
      </w:r>
      <w:r>
        <w:t>al, aj</w:t>
      </w:r>
      <w:r>
        <w:t>领先于</w:t>
      </w:r>
      <w:r>
        <w:t>ai+l,</w:t>
      </w:r>
      <w:r>
        <w:t>称</w:t>
      </w:r>
      <w:r>
        <w:t>ai-i</w:t>
      </w:r>
      <w:r>
        <w:t>是</w:t>
      </w:r>
      <w:r>
        <w:t>ai</w:t>
      </w:r>
      <w:r>
        <w:t>的直接前驱元素，是</w:t>
      </w:r>
      <w:r>
        <w:t>ai</w:t>
      </w:r>
      <w:r>
        <w:t>的直接后继元素。当</w:t>
      </w:r>
      <w:r>
        <w:t>i= 1</w:t>
      </w:r>
      <w:r>
        <w:t>，</w:t>
      </w:r>
      <w:r>
        <w:t>2</w:t>
      </w:r>
      <w:r>
        <w:t>，</w:t>
      </w:r>
      <w:r>
        <w:t xml:space="preserve"> </w:t>
      </w:r>
      <w:r>
        <w:rPr>
          <w:noProof/>
        </w:rPr>
        <w:drawing>
          <wp:inline distT="0" distB="0" distL="0" distR="0">
            <wp:extent cx="252190" cy="90460"/>
            <wp:effectExtent l="0" t="0" r="0" b="0"/>
            <wp:docPr id="3115903" name="Picture 3115903"/>
            <wp:cNvGraphicFramePr/>
            <a:graphic xmlns:a="http://schemas.openxmlformats.org/drawingml/2006/main">
              <a:graphicData uri="http://schemas.openxmlformats.org/drawingml/2006/picture">
                <pic:pic xmlns:pic="http://schemas.openxmlformats.org/drawingml/2006/picture">
                  <pic:nvPicPr>
                    <pic:cNvPr id="3115903" name="Picture 3115903"/>
                    <pic:cNvPicPr/>
                  </pic:nvPicPr>
                  <pic:blipFill>
                    <a:blip r:embed="rId881"/>
                    <a:stretch>
                      <a:fillRect/>
                    </a:stretch>
                  </pic:blipFill>
                  <pic:spPr>
                    <a:xfrm>
                      <a:off x="0" y="0"/>
                      <a:ext cx="252190" cy="90460"/>
                    </a:xfrm>
                    <a:prstGeom prst="rect">
                      <a:avLst/>
                    </a:prstGeom>
                  </pic:spPr>
                </pic:pic>
              </a:graphicData>
            </a:graphic>
          </wp:inline>
        </w:drawing>
      </w:r>
      <w:r>
        <w:lastRenderedPageBreak/>
        <w:t>n—l</w:t>
      </w:r>
      <w:r>
        <w:t>时，</w:t>
      </w:r>
      <w:r>
        <w:t>ai</w:t>
      </w:r>
      <w:r>
        <w:t>有且仅有一个直接后继，当</w:t>
      </w:r>
      <w:r>
        <w:t>i=2</w:t>
      </w:r>
      <w:r>
        <w:t>，</w:t>
      </w:r>
      <w:r>
        <w:t>3</w:t>
      </w:r>
      <w:r>
        <w:t>，</w:t>
      </w:r>
      <w:r>
        <w:t xml:space="preserve"> </w:t>
      </w:r>
      <w:r>
        <w:t>，</w:t>
      </w:r>
      <w:r>
        <w:t>n</w:t>
      </w:r>
      <w:r>
        <w:t>时，</w:t>
      </w:r>
      <w:r>
        <w:t>ai</w:t>
      </w:r>
      <w:r>
        <w:t>有且仅有一个直接前驱。如图</w:t>
      </w:r>
      <w:r>
        <w:t>3</w:t>
      </w:r>
      <w:r>
        <w:t>．</w:t>
      </w:r>
      <w:r>
        <w:t>2</w:t>
      </w:r>
      <w:r>
        <w:t>．</w:t>
      </w:r>
      <w:r>
        <w:t>1</w:t>
      </w:r>
      <w:r>
        <w:t>所示。</w:t>
      </w:r>
    </w:p>
    <w:p w:rsidR="004A1D4E" w:rsidRDefault="009A508B">
      <w:pPr>
        <w:spacing w:after="142"/>
        <w:ind w:left="1365"/>
      </w:pPr>
      <w:r>
        <w:rPr>
          <w:noProof/>
        </w:rPr>
        <w:drawing>
          <wp:inline distT="0" distB="0" distL="0" distR="0">
            <wp:extent cx="3194399" cy="355377"/>
            <wp:effectExtent l="0" t="0" r="0" b="0"/>
            <wp:docPr id="314012" name="Picture 314012"/>
            <wp:cNvGraphicFramePr/>
            <a:graphic xmlns:a="http://schemas.openxmlformats.org/drawingml/2006/main">
              <a:graphicData uri="http://schemas.openxmlformats.org/drawingml/2006/picture">
                <pic:pic xmlns:pic="http://schemas.openxmlformats.org/drawingml/2006/picture">
                  <pic:nvPicPr>
                    <pic:cNvPr id="314012" name="Picture 314012"/>
                    <pic:cNvPicPr/>
                  </pic:nvPicPr>
                  <pic:blipFill>
                    <a:blip r:embed="rId882"/>
                    <a:stretch>
                      <a:fillRect/>
                    </a:stretch>
                  </pic:blipFill>
                  <pic:spPr>
                    <a:xfrm>
                      <a:off x="0" y="0"/>
                      <a:ext cx="3194399" cy="355377"/>
                    </a:xfrm>
                    <a:prstGeom prst="rect">
                      <a:avLst/>
                    </a:prstGeom>
                  </pic:spPr>
                </pic:pic>
              </a:graphicData>
            </a:graphic>
          </wp:inline>
        </w:drawing>
      </w:r>
    </w:p>
    <w:p w:rsidR="004A1D4E" w:rsidRDefault="009A508B">
      <w:pPr>
        <w:spacing w:after="3" w:line="265" w:lineRule="auto"/>
        <w:ind w:left="397" w:right="428" w:hanging="10"/>
        <w:jc w:val="center"/>
      </w:pPr>
      <w:r>
        <w:rPr>
          <w:sz w:val="16"/>
        </w:rPr>
        <w:t>图玉</w:t>
      </w:r>
      <w:r>
        <w:rPr>
          <w:sz w:val="16"/>
        </w:rPr>
        <w:t>2</w:t>
      </w:r>
      <w:r>
        <w:rPr>
          <w:sz w:val="16"/>
        </w:rPr>
        <w:t>．</w:t>
      </w:r>
      <w:r>
        <w:rPr>
          <w:sz w:val="16"/>
        </w:rPr>
        <w:t>1</w:t>
      </w:r>
    </w:p>
    <w:p w:rsidR="004A1D4E" w:rsidRDefault="009A508B">
      <w:pPr>
        <w:spacing w:after="29" w:line="227" w:lineRule="auto"/>
        <w:ind w:left="397" w:right="10" w:hanging="10"/>
        <w:jc w:val="both"/>
      </w:pPr>
      <w:r>
        <w:t>所以线性表元素的个数</w:t>
      </w:r>
      <w:r>
        <w:t>n (11&gt;0)</w:t>
      </w:r>
      <w:r>
        <w:t>定义为线性表的长度，当</w:t>
      </w:r>
      <w:r>
        <w:t>n=O</w:t>
      </w:r>
      <w:r>
        <w:t>时，称为空表。</w:t>
      </w:r>
    </w:p>
    <w:p w:rsidR="004A1D4E" w:rsidRDefault="009A508B">
      <w:pPr>
        <w:spacing w:after="5" w:line="262" w:lineRule="auto"/>
        <w:ind w:left="10" w:right="10" w:firstLine="367"/>
        <w:jc w:val="both"/>
      </w:pPr>
      <w:r>
        <w:rPr>
          <w:sz w:val="20"/>
        </w:rPr>
        <w:t>在非空表中的每个数据元素都有一个确定的位置，如</w:t>
      </w:r>
      <w:r>
        <w:rPr>
          <w:sz w:val="20"/>
        </w:rPr>
        <w:t>at</w:t>
      </w:r>
      <w:r>
        <w:rPr>
          <w:sz w:val="20"/>
        </w:rPr>
        <w:t>是第一个数据元素，</w:t>
      </w:r>
      <w:r>
        <w:rPr>
          <w:sz w:val="20"/>
        </w:rPr>
        <w:t>an</w:t>
      </w:r>
      <w:r>
        <w:rPr>
          <w:sz w:val="20"/>
        </w:rPr>
        <w:t>是最后一个数据元素，街是第</w:t>
      </w:r>
      <w:r>
        <w:rPr>
          <w:sz w:val="20"/>
        </w:rPr>
        <w:t>i</w:t>
      </w:r>
      <w:r>
        <w:rPr>
          <w:sz w:val="20"/>
        </w:rPr>
        <w:t>个数据元素，称</w:t>
      </w:r>
      <w:r>
        <w:rPr>
          <w:sz w:val="20"/>
        </w:rPr>
        <w:t>i</w:t>
      </w:r>
      <w:r>
        <w:rPr>
          <w:sz w:val="20"/>
        </w:rPr>
        <w:t>为数据元素</w:t>
      </w:r>
      <w:r>
        <w:rPr>
          <w:sz w:val="20"/>
        </w:rPr>
        <w:t>ai</w:t>
      </w:r>
      <w:r>
        <w:rPr>
          <w:sz w:val="20"/>
        </w:rPr>
        <w:t>在线性表中的位序。</w:t>
      </w:r>
    </w:p>
    <w:p w:rsidR="004A1D4E" w:rsidRDefault="009A508B">
      <w:pPr>
        <w:spacing w:after="5" w:line="262" w:lineRule="auto"/>
        <w:ind w:left="397" w:right="10"/>
        <w:jc w:val="both"/>
      </w:pPr>
      <w:r>
        <w:rPr>
          <w:sz w:val="20"/>
        </w:rPr>
        <w:t>我现在说一些数据集，大家来判断一下是否是线性表。</w:t>
      </w:r>
    </w:p>
    <w:p w:rsidR="004A1D4E" w:rsidRDefault="009A508B">
      <w:pPr>
        <w:spacing w:after="29" w:line="227" w:lineRule="auto"/>
        <w:ind w:left="397" w:right="10" w:hanging="10"/>
        <w:jc w:val="both"/>
      </w:pPr>
      <w:r>
        <w:t>先来一个大家最感兴趣的，一年里的星座列表，是不是线性表呢？如图</w:t>
      </w:r>
      <w:r>
        <w:t>3</w:t>
      </w:r>
      <w:r>
        <w:t>．</w:t>
      </w:r>
      <w:r>
        <w:t>2</w:t>
      </w:r>
      <w:r>
        <w:t>．</w:t>
      </w:r>
      <w:r>
        <w:t>2</w:t>
      </w:r>
      <w:r>
        <w:t>所</w:t>
      </w:r>
    </w:p>
    <w:tbl>
      <w:tblPr>
        <w:tblStyle w:val="TableGrid"/>
        <w:tblW w:w="6986" w:type="dxa"/>
        <w:tblInd w:w="468" w:type="dxa"/>
        <w:tblCellMar>
          <w:top w:w="2" w:type="dxa"/>
          <w:left w:w="0" w:type="dxa"/>
          <w:bottom w:w="0" w:type="dxa"/>
          <w:right w:w="0" w:type="dxa"/>
        </w:tblCellMar>
        <w:tblLook w:val="04A0" w:firstRow="1" w:lastRow="0" w:firstColumn="1" w:lastColumn="0" w:noHBand="0" w:noVBand="1"/>
      </w:tblPr>
      <w:tblGrid>
        <w:gridCol w:w="2648"/>
        <w:gridCol w:w="4338"/>
      </w:tblGrid>
      <w:tr w:rsidR="004A1D4E">
        <w:trPr>
          <w:trHeight w:val="590"/>
        </w:trPr>
        <w:tc>
          <w:tcPr>
            <w:tcW w:w="2648" w:type="dxa"/>
            <w:tcBorders>
              <w:top w:val="nil"/>
              <w:left w:val="nil"/>
              <w:bottom w:val="nil"/>
              <w:right w:val="nil"/>
            </w:tcBorders>
          </w:tcPr>
          <w:p w:rsidR="004A1D4E" w:rsidRDefault="009A508B">
            <w:pPr>
              <w:spacing w:after="0"/>
              <w:ind w:right="153" w:firstLine="20"/>
            </w:pPr>
            <w:r>
              <w:rPr>
                <w:noProof/>
              </w:rPr>
              <w:drawing>
                <wp:anchor distT="0" distB="0" distL="114300" distR="114300" simplePos="0" relativeHeight="251874304" behindDoc="0" locked="0" layoutInCell="1" allowOverlap="0">
                  <wp:simplePos x="0" y="0"/>
                  <wp:positionH relativeFrom="column">
                    <wp:posOffset>1513136</wp:posOffset>
                  </wp:positionH>
                  <wp:positionV relativeFrom="paragraph">
                    <wp:posOffset>136129</wp:posOffset>
                  </wp:positionV>
                  <wp:extent cx="71130" cy="58153"/>
                  <wp:effectExtent l="0" t="0" r="0" b="0"/>
                  <wp:wrapSquare wrapText="bothSides"/>
                  <wp:docPr id="313867" name="Picture 313867"/>
                  <wp:cNvGraphicFramePr/>
                  <a:graphic xmlns:a="http://schemas.openxmlformats.org/drawingml/2006/main">
                    <a:graphicData uri="http://schemas.openxmlformats.org/drawingml/2006/picture">
                      <pic:pic xmlns:pic="http://schemas.openxmlformats.org/drawingml/2006/picture">
                        <pic:nvPicPr>
                          <pic:cNvPr id="313867" name="Picture 313867"/>
                          <pic:cNvPicPr/>
                        </pic:nvPicPr>
                        <pic:blipFill>
                          <a:blip r:embed="rId883"/>
                          <a:stretch>
                            <a:fillRect/>
                          </a:stretch>
                        </pic:blipFill>
                        <pic:spPr>
                          <a:xfrm>
                            <a:off x="0" y="0"/>
                            <a:ext cx="71130" cy="58153"/>
                          </a:xfrm>
                          <a:prstGeom prst="rect">
                            <a:avLst/>
                          </a:prstGeom>
                        </pic:spPr>
                      </pic:pic>
                    </a:graphicData>
                  </a:graphic>
                </wp:anchor>
              </w:drawing>
            </w:r>
            <w:r>
              <w:rPr>
                <w:sz w:val="24"/>
              </w:rPr>
              <w:t>白金双巨</w:t>
            </w:r>
            <w:r>
              <w:rPr>
                <w:noProof/>
              </w:rPr>
              <w:drawing>
                <wp:inline distT="0" distB="0" distL="0" distR="0">
                  <wp:extent cx="6466" cy="6461"/>
                  <wp:effectExtent l="0" t="0" r="0" b="0"/>
                  <wp:docPr id="313862" name="Picture 313862"/>
                  <wp:cNvGraphicFramePr/>
                  <a:graphic xmlns:a="http://schemas.openxmlformats.org/drawingml/2006/main">
                    <a:graphicData uri="http://schemas.openxmlformats.org/drawingml/2006/picture">
                      <pic:pic xmlns:pic="http://schemas.openxmlformats.org/drawingml/2006/picture">
                        <pic:nvPicPr>
                          <pic:cNvPr id="313862" name="Picture 313862"/>
                          <pic:cNvPicPr/>
                        </pic:nvPicPr>
                        <pic:blipFill>
                          <a:blip r:embed="rId79"/>
                          <a:stretch>
                            <a:fillRect/>
                          </a:stretch>
                        </pic:blipFill>
                        <pic:spPr>
                          <a:xfrm>
                            <a:off x="0" y="0"/>
                            <a:ext cx="6466" cy="6461"/>
                          </a:xfrm>
                          <a:prstGeom prst="rect">
                            <a:avLst/>
                          </a:prstGeom>
                        </pic:spPr>
                      </pic:pic>
                    </a:graphicData>
                  </a:graphic>
                </wp:inline>
              </w:drawing>
            </w:r>
            <w:r>
              <w:rPr>
                <w:noProof/>
              </w:rPr>
              <w:drawing>
                <wp:inline distT="0" distB="0" distL="0" distR="0">
                  <wp:extent cx="6466" cy="6462"/>
                  <wp:effectExtent l="0" t="0" r="0" b="0"/>
                  <wp:docPr id="313863" name="Picture 313863"/>
                  <wp:cNvGraphicFramePr/>
                  <a:graphic xmlns:a="http://schemas.openxmlformats.org/drawingml/2006/main">
                    <a:graphicData uri="http://schemas.openxmlformats.org/drawingml/2006/picture">
                      <pic:pic xmlns:pic="http://schemas.openxmlformats.org/drawingml/2006/picture">
                        <pic:nvPicPr>
                          <pic:cNvPr id="313863" name="Picture 313863"/>
                          <pic:cNvPicPr/>
                        </pic:nvPicPr>
                        <pic:blipFill>
                          <a:blip r:embed="rId23"/>
                          <a:stretch>
                            <a:fillRect/>
                          </a:stretch>
                        </pic:blipFill>
                        <pic:spPr>
                          <a:xfrm>
                            <a:off x="0" y="0"/>
                            <a:ext cx="6466" cy="6462"/>
                          </a:xfrm>
                          <a:prstGeom prst="rect">
                            <a:avLst/>
                          </a:prstGeom>
                        </pic:spPr>
                      </pic:pic>
                    </a:graphicData>
                  </a:graphic>
                </wp:inline>
              </w:drawing>
            </w:r>
            <w:r>
              <w:rPr>
                <w:noProof/>
              </w:rPr>
              <w:drawing>
                <wp:inline distT="0" distB="0" distL="0" distR="0">
                  <wp:extent cx="6466" cy="6462"/>
                  <wp:effectExtent l="0" t="0" r="0" b="0"/>
                  <wp:docPr id="313866" name="Picture 313866"/>
                  <wp:cNvGraphicFramePr/>
                  <a:graphic xmlns:a="http://schemas.openxmlformats.org/drawingml/2006/main">
                    <a:graphicData uri="http://schemas.openxmlformats.org/drawingml/2006/picture">
                      <pic:pic xmlns:pic="http://schemas.openxmlformats.org/drawingml/2006/picture">
                        <pic:nvPicPr>
                          <pic:cNvPr id="313866" name="Picture 313866"/>
                          <pic:cNvPicPr/>
                        </pic:nvPicPr>
                        <pic:blipFill>
                          <a:blip r:embed="rId350"/>
                          <a:stretch>
                            <a:fillRect/>
                          </a:stretch>
                        </pic:blipFill>
                        <pic:spPr>
                          <a:xfrm>
                            <a:off x="0" y="0"/>
                            <a:ext cx="6466" cy="6462"/>
                          </a:xfrm>
                          <a:prstGeom prst="rect">
                            <a:avLst/>
                          </a:prstGeom>
                        </pic:spPr>
                      </pic:pic>
                    </a:graphicData>
                  </a:graphic>
                </wp:inline>
              </w:drawing>
            </w:r>
            <w:r>
              <w:rPr>
                <w:sz w:val="24"/>
              </w:rPr>
              <w:tab/>
            </w:r>
            <w:r>
              <w:rPr>
                <w:noProof/>
              </w:rPr>
              <w:drawing>
                <wp:inline distT="0" distB="0" distL="0" distR="0">
                  <wp:extent cx="12933" cy="6462"/>
                  <wp:effectExtent l="0" t="0" r="0" b="0"/>
                  <wp:docPr id="313864" name="Picture 313864"/>
                  <wp:cNvGraphicFramePr/>
                  <a:graphic xmlns:a="http://schemas.openxmlformats.org/drawingml/2006/main">
                    <a:graphicData uri="http://schemas.openxmlformats.org/drawingml/2006/picture">
                      <pic:pic xmlns:pic="http://schemas.openxmlformats.org/drawingml/2006/picture">
                        <pic:nvPicPr>
                          <pic:cNvPr id="313864" name="Picture 313864"/>
                          <pic:cNvPicPr/>
                        </pic:nvPicPr>
                        <pic:blipFill>
                          <a:blip r:embed="rId884"/>
                          <a:stretch>
                            <a:fillRect/>
                          </a:stretch>
                        </pic:blipFill>
                        <pic:spPr>
                          <a:xfrm>
                            <a:off x="0" y="0"/>
                            <a:ext cx="12933" cy="6462"/>
                          </a:xfrm>
                          <a:prstGeom prst="rect">
                            <a:avLst/>
                          </a:prstGeom>
                        </pic:spPr>
                      </pic:pic>
                    </a:graphicData>
                  </a:graphic>
                </wp:inline>
              </w:drawing>
            </w:r>
            <w:r>
              <w:rPr>
                <w:noProof/>
              </w:rPr>
              <w:drawing>
                <wp:inline distT="0" distB="0" distL="0" distR="0">
                  <wp:extent cx="6466" cy="6462"/>
                  <wp:effectExtent l="0" t="0" r="0" b="0"/>
                  <wp:docPr id="313865" name="Picture 313865"/>
                  <wp:cNvGraphicFramePr/>
                  <a:graphic xmlns:a="http://schemas.openxmlformats.org/drawingml/2006/main">
                    <a:graphicData uri="http://schemas.openxmlformats.org/drawingml/2006/picture">
                      <pic:pic xmlns:pic="http://schemas.openxmlformats.org/drawingml/2006/picture">
                        <pic:nvPicPr>
                          <pic:cNvPr id="313865" name="Picture 313865"/>
                          <pic:cNvPicPr/>
                        </pic:nvPicPr>
                        <pic:blipFill>
                          <a:blip r:embed="rId13"/>
                          <a:stretch>
                            <a:fillRect/>
                          </a:stretch>
                        </pic:blipFill>
                        <pic:spPr>
                          <a:xfrm>
                            <a:off x="0" y="0"/>
                            <a:ext cx="6466" cy="6462"/>
                          </a:xfrm>
                          <a:prstGeom prst="rect">
                            <a:avLst/>
                          </a:prstGeom>
                        </pic:spPr>
                      </pic:pic>
                    </a:graphicData>
                  </a:graphic>
                </wp:inline>
              </w:drawing>
            </w:r>
            <w:r>
              <w:rPr>
                <w:sz w:val="24"/>
              </w:rPr>
              <w:t>羊</w:t>
            </w:r>
            <w:r>
              <w:rPr>
                <w:sz w:val="24"/>
              </w:rPr>
              <w:t>·</w:t>
            </w:r>
            <w:r>
              <w:rPr>
                <w:sz w:val="24"/>
              </w:rPr>
              <w:t>牛子</w:t>
            </w:r>
            <w:r>
              <w:rPr>
                <w:sz w:val="24"/>
              </w:rPr>
              <w:t>·</w:t>
            </w:r>
            <w:r>
              <w:rPr>
                <w:sz w:val="24"/>
              </w:rPr>
              <w:t>蟹</w:t>
            </w:r>
          </w:p>
        </w:tc>
        <w:tc>
          <w:tcPr>
            <w:tcW w:w="4338" w:type="dxa"/>
            <w:tcBorders>
              <w:top w:val="nil"/>
              <w:left w:val="nil"/>
              <w:bottom w:val="nil"/>
              <w:right w:val="nil"/>
            </w:tcBorders>
          </w:tcPr>
          <w:p w:rsidR="004A1D4E" w:rsidRDefault="009A508B">
            <w:pPr>
              <w:spacing w:after="0"/>
              <w:ind w:left="20" w:hanging="10"/>
              <w:jc w:val="both"/>
            </w:pPr>
            <w:r>
              <w:rPr>
                <w:sz w:val="24"/>
              </w:rPr>
              <w:t>狮</w:t>
            </w:r>
            <w:r>
              <w:rPr>
                <w:sz w:val="24"/>
              </w:rPr>
              <w:t>·</w:t>
            </w:r>
            <w:r>
              <w:rPr>
                <w:sz w:val="24"/>
              </w:rPr>
              <w:t>处天</w:t>
            </w:r>
            <w:r>
              <w:rPr>
                <w:sz w:val="24"/>
              </w:rPr>
              <w:t>·</w:t>
            </w:r>
            <w:r>
              <w:rPr>
                <w:sz w:val="24"/>
              </w:rPr>
              <w:t>射摩水双子女</w:t>
            </w:r>
            <w:r>
              <w:rPr>
                <w:sz w:val="24"/>
              </w:rPr>
              <w:t>·</w:t>
            </w:r>
            <w:r>
              <w:rPr>
                <w:sz w:val="24"/>
              </w:rPr>
              <w:t>秤手</w:t>
            </w:r>
            <w:r>
              <w:rPr>
                <w:sz w:val="24"/>
              </w:rPr>
              <w:t>·</w:t>
            </w:r>
            <w:r>
              <w:rPr>
                <w:sz w:val="24"/>
              </w:rPr>
              <w:t>羯。瓶</w:t>
            </w:r>
            <w:r>
              <w:rPr>
                <w:sz w:val="24"/>
              </w:rPr>
              <w:t>“</w:t>
            </w:r>
            <w:r>
              <w:rPr>
                <w:sz w:val="24"/>
              </w:rPr>
              <w:t>鱼</w:t>
            </w:r>
            <w:r>
              <w:rPr>
                <w:noProof/>
              </w:rPr>
              <w:drawing>
                <wp:inline distT="0" distB="0" distL="0" distR="0">
                  <wp:extent cx="19399" cy="6461"/>
                  <wp:effectExtent l="0" t="0" r="0" b="0"/>
                  <wp:docPr id="313868" name="Picture 313868"/>
                  <wp:cNvGraphicFramePr/>
                  <a:graphic xmlns:a="http://schemas.openxmlformats.org/drawingml/2006/main">
                    <a:graphicData uri="http://schemas.openxmlformats.org/drawingml/2006/picture">
                      <pic:pic xmlns:pic="http://schemas.openxmlformats.org/drawingml/2006/picture">
                        <pic:nvPicPr>
                          <pic:cNvPr id="313868" name="Picture 313868"/>
                          <pic:cNvPicPr/>
                        </pic:nvPicPr>
                        <pic:blipFill>
                          <a:blip r:embed="rId885"/>
                          <a:stretch>
                            <a:fillRect/>
                          </a:stretch>
                        </pic:blipFill>
                        <pic:spPr>
                          <a:xfrm>
                            <a:off x="0" y="0"/>
                            <a:ext cx="19399" cy="6461"/>
                          </a:xfrm>
                          <a:prstGeom prst="rect">
                            <a:avLst/>
                          </a:prstGeom>
                        </pic:spPr>
                      </pic:pic>
                    </a:graphicData>
                  </a:graphic>
                </wp:inline>
              </w:drawing>
            </w:r>
          </w:p>
        </w:tc>
      </w:tr>
    </w:tbl>
    <w:p w:rsidR="004A1D4E" w:rsidRDefault="009A508B">
      <w:pPr>
        <w:spacing w:after="3" w:line="265" w:lineRule="auto"/>
        <w:ind w:left="265" w:right="224" w:hanging="10"/>
        <w:jc w:val="center"/>
      </w:pPr>
      <w:r>
        <w:t>图</w:t>
      </w:r>
      <w:r>
        <w:t>3</w:t>
      </w:r>
      <w:r>
        <w:t>．</w:t>
      </w:r>
      <w:r>
        <w:t>2</w:t>
      </w:r>
      <w:r>
        <w:t>．</w:t>
      </w:r>
      <w:r>
        <w:t>2</w:t>
      </w:r>
    </w:p>
    <w:p w:rsidR="004A1D4E" w:rsidRDefault="009A508B">
      <w:pPr>
        <w:spacing w:after="262" w:line="262" w:lineRule="auto"/>
        <w:ind w:left="10" w:right="10" w:firstLine="397"/>
        <w:jc w:val="both"/>
      </w:pPr>
      <w:r>
        <w:rPr>
          <w:sz w:val="20"/>
        </w:rPr>
        <w:t>当然是，星座通常都是用白羊座打头，双鱼座收尾，当中的星座都有前驱和后继，而且一共也只有十二个，所以它完全符合线性表的定义。</w:t>
      </w:r>
    </w:p>
    <w:p w:rsidR="004A1D4E" w:rsidRDefault="009A508B">
      <w:pPr>
        <w:spacing w:after="3" w:line="265" w:lineRule="auto"/>
        <w:ind w:left="356" w:right="5" w:hanging="10"/>
        <w:jc w:val="right"/>
      </w:pPr>
      <w:r>
        <w:rPr>
          <w:sz w:val="20"/>
        </w:rPr>
        <w:t>43</w:t>
      </w:r>
    </w:p>
    <w:p w:rsidR="004A1D4E" w:rsidRDefault="004A1D4E">
      <w:pPr>
        <w:sectPr w:rsidR="004A1D4E">
          <w:headerReference w:type="even" r:id="rId886"/>
          <w:headerReference w:type="default" r:id="rId887"/>
          <w:footerReference w:type="even" r:id="rId888"/>
          <w:footerReference w:type="default" r:id="rId889"/>
          <w:headerReference w:type="first" r:id="rId890"/>
          <w:footerReference w:type="first" r:id="rId891"/>
          <w:pgSz w:w="10000" w:h="14500"/>
          <w:pgMar w:top="509" w:right="825" w:bottom="1058" w:left="1354" w:header="720" w:footer="720" w:gutter="0"/>
          <w:cols w:space="720"/>
          <w:titlePg/>
        </w:sectPr>
      </w:pPr>
    </w:p>
    <w:p w:rsidR="004A1D4E" w:rsidRDefault="009A508B">
      <w:pPr>
        <w:spacing w:after="85" w:line="227" w:lineRule="auto"/>
        <w:ind w:left="10" w:right="10" w:firstLine="377"/>
        <w:jc w:val="both"/>
      </w:pPr>
      <w:r>
        <w:lastRenderedPageBreak/>
        <w:t>公司的组织架构，总经理管理几个总监，每个总监管理几个经理，每个经理都有客自的下属和员工。这样的组织架构是不是线性关系呢？</w:t>
      </w:r>
    </w:p>
    <w:p w:rsidR="004A1D4E" w:rsidRDefault="009A508B">
      <w:pPr>
        <w:spacing w:after="5" w:line="227" w:lineRule="auto"/>
        <w:ind w:left="10" w:right="10" w:firstLine="367"/>
        <w:jc w:val="both"/>
      </w:pPr>
      <w:r>
        <w:t>不是，为什么不是呢？哦，因为每一个元素，都有不只一个后继，所以它不是线性表。那种让一个总经理只管一个总监，一个总监只管一个经理，一个经理只管一个</w:t>
      </w:r>
      <w:r>
        <w:rPr>
          <w:noProof/>
        </w:rPr>
        <w:drawing>
          <wp:inline distT="0" distB="0" distL="0" distR="0">
            <wp:extent cx="6466" cy="6461"/>
            <wp:effectExtent l="0" t="0" r="0" b="0"/>
            <wp:docPr id="319673" name="Picture 319673"/>
            <wp:cNvGraphicFramePr/>
            <a:graphic xmlns:a="http://schemas.openxmlformats.org/drawingml/2006/main">
              <a:graphicData uri="http://schemas.openxmlformats.org/drawingml/2006/picture">
                <pic:pic xmlns:pic="http://schemas.openxmlformats.org/drawingml/2006/picture">
                  <pic:nvPicPr>
                    <pic:cNvPr id="319673" name="Picture 319673"/>
                    <pic:cNvPicPr/>
                  </pic:nvPicPr>
                  <pic:blipFill>
                    <a:blip r:embed="rId33"/>
                    <a:stretch>
                      <a:fillRect/>
                    </a:stretch>
                  </pic:blipFill>
                  <pic:spPr>
                    <a:xfrm>
                      <a:off x="0" y="0"/>
                      <a:ext cx="6466" cy="6461"/>
                    </a:xfrm>
                    <a:prstGeom prst="rect">
                      <a:avLst/>
                    </a:prstGeom>
                  </pic:spPr>
                </pic:pic>
              </a:graphicData>
            </a:graphic>
          </wp:inline>
        </w:drawing>
      </w:r>
      <w:r>
        <w:t>员工的公司，俗称皮包公司，岗位设置等于就是在忽悠</w:t>
      </w:r>
      <w:r>
        <w:t>外人。</w:t>
      </w:r>
    </w:p>
    <w:p w:rsidR="004A1D4E" w:rsidRDefault="009A508B">
      <w:pPr>
        <w:spacing w:after="5" w:line="227" w:lineRule="auto"/>
        <w:ind w:left="10" w:right="10" w:firstLine="367"/>
        <w:jc w:val="both"/>
      </w:pPr>
      <w:r>
        <w:t>班级同学之间的友谊关系，是不是线性关系？哈哈，不是，因为每个人都可以和多个同学建立友谊，不满足线性的定义。嗯？有人说爱情关系就是了。胡扯，难道每个人都要有一个爱的人和一个被爱的人，而且他们还都不可以重复爱同一个人这样的情况出现，最终形成一个班级情感人物串联？这怎么可能，也许网络小说里可能出现，但现实中是不可能的。</w:t>
      </w:r>
    </w:p>
    <w:tbl>
      <w:tblPr>
        <w:tblStyle w:val="TableGrid"/>
        <w:tblpPr w:vertAnchor="page" w:horzAnchor="page" w:tblpX="1324" w:tblpY="469"/>
        <w:tblOverlap w:val="never"/>
        <w:tblW w:w="1365" w:type="dxa"/>
        <w:tblInd w:w="0" w:type="dxa"/>
        <w:tblCellMar>
          <w:top w:w="70" w:type="dxa"/>
          <w:left w:w="132" w:type="dxa"/>
          <w:bottom w:w="0" w:type="dxa"/>
          <w:right w:w="61" w:type="dxa"/>
        </w:tblCellMar>
        <w:tblLook w:val="04A0" w:firstRow="1" w:lastRow="0" w:firstColumn="1" w:lastColumn="0" w:noHBand="0" w:noVBand="1"/>
      </w:tblPr>
      <w:tblGrid>
        <w:gridCol w:w="486"/>
        <w:gridCol w:w="879"/>
      </w:tblGrid>
      <w:tr w:rsidR="004A1D4E">
        <w:trPr>
          <w:trHeight w:val="340"/>
        </w:trPr>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还</w:t>
            </w:r>
          </w:p>
        </w:tc>
        <w:tc>
          <w:tcPr>
            <w:tcW w:w="886" w:type="dxa"/>
            <w:tcBorders>
              <w:top w:val="single" w:sz="2" w:space="0" w:color="000000"/>
              <w:left w:val="single" w:sz="2" w:space="0" w:color="000000"/>
              <w:bottom w:val="single" w:sz="2" w:space="0" w:color="000000"/>
              <w:right w:val="nil"/>
            </w:tcBorders>
          </w:tcPr>
          <w:p w:rsidR="004A1D4E" w:rsidRDefault="009A508B">
            <w:pPr>
              <w:spacing w:after="0"/>
              <w:jc w:val="both"/>
            </w:pPr>
            <w:r>
              <w:rPr>
                <w:sz w:val="14"/>
              </w:rPr>
              <w:t>数据经构</w:t>
            </w:r>
          </w:p>
        </w:tc>
      </w:tr>
    </w:tbl>
    <w:p w:rsidR="004A1D4E" w:rsidRDefault="009A508B">
      <w:pPr>
        <w:spacing w:after="5" w:line="227" w:lineRule="auto"/>
        <w:ind w:left="10" w:right="10" w:firstLine="407"/>
        <w:jc w:val="both"/>
      </w:pPr>
      <w:r>
        <w:rPr>
          <w:noProof/>
        </w:rPr>
        <w:drawing>
          <wp:anchor distT="0" distB="0" distL="114300" distR="114300" simplePos="0" relativeHeight="251875328" behindDoc="0" locked="0" layoutInCell="1" allowOverlap="0">
            <wp:simplePos x="0" y="0"/>
            <wp:positionH relativeFrom="page">
              <wp:posOffset>834165</wp:posOffset>
            </wp:positionH>
            <wp:positionV relativeFrom="page">
              <wp:posOffset>8477362</wp:posOffset>
            </wp:positionV>
            <wp:extent cx="6466" cy="6461"/>
            <wp:effectExtent l="0" t="0" r="0" b="0"/>
            <wp:wrapTopAndBottom/>
            <wp:docPr id="319683" name="Picture 319683"/>
            <wp:cNvGraphicFramePr/>
            <a:graphic xmlns:a="http://schemas.openxmlformats.org/drawingml/2006/main">
              <a:graphicData uri="http://schemas.openxmlformats.org/drawingml/2006/picture">
                <pic:pic xmlns:pic="http://schemas.openxmlformats.org/drawingml/2006/picture">
                  <pic:nvPicPr>
                    <pic:cNvPr id="319683" name="Picture 319683"/>
                    <pic:cNvPicPr/>
                  </pic:nvPicPr>
                  <pic:blipFill>
                    <a:blip r:embed="rId16"/>
                    <a:stretch>
                      <a:fillRect/>
                    </a:stretch>
                  </pic:blipFill>
                  <pic:spPr>
                    <a:xfrm>
                      <a:off x="0" y="0"/>
                      <a:ext cx="6466" cy="6461"/>
                    </a:xfrm>
                    <a:prstGeom prst="rect">
                      <a:avLst/>
                    </a:prstGeom>
                  </pic:spPr>
                </pic:pic>
              </a:graphicData>
            </a:graphic>
          </wp:anchor>
        </w:drawing>
      </w:r>
      <w:r>
        <w:t>班级同学的点名册，是不是线性表？是，这和刚才的友谊关系是完全不同了，因</w:t>
      </w:r>
      <w:r>
        <w:rPr>
          <w:noProof/>
        </w:rPr>
        <w:drawing>
          <wp:inline distT="0" distB="0" distL="0" distR="0">
            <wp:extent cx="6466" cy="6462"/>
            <wp:effectExtent l="0" t="0" r="0" b="0"/>
            <wp:docPr id="319676" name="Picture 319676"/>
            <wp:cNvGraphicFramePr/>
            <a:graphic xmlns:a="http://schemas.openxmlformats.org/drawingml/2006/main">
              <a:graphicData uri="http://schemas.openxmlformats.org/drawingml/2006/picture">
                <pic:pic xmlns:pic="http://schemas.openxmlformats.org/drawingml/2006/picture">
                  <pic:nvPicPr>
                    <pic:cNvPr id="319676" name="Picture 319676"/>
                    <pic:cNvPicPr/>
                  </pic:nvPicPr>
                  <pic:blipFill>
                    <a:blip r:embed="rId20"/>
                    <a:stretch>
                      <a:fillRect/>
                    </a:stretch>
                  </pic:blipFill>
                  <pic:spPr>
                    <a:xfrm>
                      <a:off x="0" y="0"/>
                      <a:ext cx="6466" cy="6462"/>
                    </a:xfrm>
                    <a:prstGeom prst="rect">
                      <a:avLst/>
                    </a:prstGeom>
                  </pic:spPr>
                </pic:pic>
              </a:graphicData>
            </a:graphic>
          </wp:inline>
        </w:drawing>
      </w:r>
      <w:r>
        <w:t>为它是有限序列，也满足类型相同的特点。这个点名册（如表</w:t>
      </w:r>
      <w:r>
        <w:t>3</w:t>
      </w:r>
      <w:r>
        <w:t>必</w:t>
      </w:r>
      <w:r>
        <w:t>1</w:t>
      </w:r>
      <w:r>
        <w:t>所示）中，每一</w:t>
      </w:r>
      <w:r>
        <w:rPr>
          <w:noProof/>
        </w:rPr>
        <w:drawing>
          <wp:inline distT="0" distB="0" distL="0" distR="0">
            <wp:extent cx="6466" cy="19384"/>
            <wp:effectExtent l="0" t="0" r="0" b="0"/>
            <wp:docPr id="3115910" name="Picture 3115910"/>
            <wp:cNvGraphicFramePr/>
            <a:graphic xmlns:a="http://schemas.openxmlformats.org/drawingml/2006/main">
              <a:graphicData uri="http://schemas.openxmlformats.org/drawingml/2006/picture">
                <pic:pic xmlns:pic="http://schemas.openxmlformats.org/drawingml/2006/picture">
                  <pic:nvPicPr>
                    <pic:cNvPr id="3115910" name="Picture 3115910"/>
                    <pic:cNvPicPr/>
                  </pic:nvPicPr>
                  <pic:blipFill>
                    <a:blip r:embed="rId892"/>
                    <a:stretch>
                      <a:fillRect/>
                    </a:stretch>
                  </pic:blipFill>
                  <pic:spPr>
                    <a:xfrm>
                      <a:off x="0" y="0"/>
                      <a:ext cx="6466" cy="19384"/>
                    </a:xfrm>
                    <a:prstGeom prst="rect">
                      <a:avLst/>
                    </a:prstGeom>
                  </pic:spPr>
                </pic:pic>
              </a:graphicData>
            </a:graphic>
          </wp:inline>
        </w:drawing>
      </w:r>
      <w:r>
        <w:t>个元素除学生的学号外，还可以有同学的姓名、性别、出生年月什么的，这其实就是</w:t>
      </w:r>
      <w:r>
        <w:rPr>
          <w:noProof/>
        </w:rPr>
        <w:drawing>
          <wp:inline distT="0" distB="0" distL="0" distR="0">
            <wp:extent cx="6466" cy="6462"/>
            <wp:effectExtent l="0" t="0" r="0" b="0"/>
            <wp:docPr id="319677" name="Picture 319677"/>
            <wp:cNvGraphicFramePr/>
            <a:graphic xmlns:a="http://schemas.openxmlformats.org/drawingml/2006/main">
              <a:graphicData uri="http://schemas.openxmlformats.org/drawingml/2006/picture">
                <pic:pic xmlns:pic="http://schemas.openxmlformats.org/drawingml/2006/picture">
                  <pic:nvPicPr>
                    <pic:cNvPr id="319677" name="Picture 319677"/>
                    <pic:cNvPicPr/>
                  </pic:nvPicPr>
                  <pic:blipFill>
                    <a:blip r:embed="rId13"/>
                    <a:stretch>
                      <a:fillRect/>
                    </a:stretch>
                  </pic:blipFill>
                  <pic:spPr>
                    <a:xfrm>
                      <a:off x="0" y="0"/>
                      <a:ext cx="6466" cy="6462"/>
                    </a:xfrm>
                    <a:prstGeom prst="rect">
                      <a:avLst/>
                    </a:prstGeom>
                  </pic:spPr>
                </pic:pic>
              </a:graphicData>
            </a:graphic>
          </wp:inline>
        </w:drawing>
      </w:r>
      <w:r>
        <w:t>我们之前讲的数据项。在较复杂的线性表中，一个数据元素可以由若干个数据项组成。</w:t>
      </w:r>
    </w:p>
    <w:p w:rsidR="004A1D4E" w:rsidRDefault="009A508B">
      <w:pPr>
        <w:spacing w:after="3" w:line="262" w:lineRule="auto"/>
        <w:ind w:left="285" w:right="326" w:hanging="10"/>
        <w:jc w:val="center"/>
      </w:pPr>
      <w:r>
        <w:rPr>
          <w:sz w:val="20"/>
        </w:rPr>
        <w:t>表</w:t>
      </w:r>
      <w:r>
        <w:rPr>
          <w:sz w:val="20"/>
        </w:rPr>
        <w:t>3</w:t>
      </w:r>
      <w:r>
        <w:rPr>
          <w:sz w:val="20"/>
        </w:rPr>
        <w:t>一</w:t>
      </w:r>
      <w:r>
        <w:rPr>
          <w:sz w:val="20"/>
        </w:rPr>
        <w:t>2</w:t>
      </w:r>
      <w:r>
        <w:rPr>
          <w:sz w:val="20"/>
        </w:rPr>
        <w:t>一</w:t>
      </w:r>
      <w:r>
        <w:rPr>
          <w:sz w:val="20"/>
        </w:rPr>
        <w:t>1</w:t>
      </w:r>
    </w:p>
    <w:tbl>
      <w:tblPr>
        <w:tblStyle w:val="TableGrid"/>
        <w:tblW w:w="5458" w:type="dxa"/>
        <w:tblInd w:w="1181" w:type="dxa"/>
        <w:tblCellMar>
          <w:top w:w="10" w:type="dxa"/>
          <w:left w:w="10" w:type="dxa"/>
          <w:bottom w:w="0" w:type="dxa"/>
          <w:right w:w="115" w:type="dxa"/>
        </w:tblCellMar>
        <w:tblLook w:val="04A0" w:firstRow="1" w:lastRow="0" w:firstColumn="1" w:lastColumn="0" w:noHBand="0" w:noVBand="1"/>
      </w:tblPr>
      <w:tblGrid>
        <w:gridCol w:w="682"/>
        <w:gridCol w:w="703"/>
        <w:gridCol w:w="692"/>
        <w:gridCol w:w="1120"/>
        <w:gridCol w:w="2261"/>
      </w:tblGrid>
      <w:tr w:rsidR="004A1D4E">
        <w:trPr>
          <w:trHeight w:val="285"/>
        </w:trPr>
        <w:tc>
          <w:tcPr>
            <w:tcW w:w="682" w:type="dxa"/>
            <w:tcBorders>
              <w:top w:val="single" w:sz="2" w:space="0" w:color="000000"/>
              <w:left w:val="nil"/>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43"/>
            </w:pPr>
            <w:r>
              <w:rPr>
                <w:sz w:val="20"/>
              </w:rPr>
              <w:t>姓名</w:t>
            </w:r>
          </w:p>
        </w:tc>
        <w:tc>
          <w:tcPr>
            <w:tcW w:w="692" w:type="dxa"/>
            <w:tcBorders>
              <w:top w:val="single" w:sz="2" w:space="0" w:color="000000"/>
              <w:left w:val="single" w:sz="2" w:space="0" w:color="000000"/>
              <w:bottom w:val="single" w:sz="2" w:space="0" w:color="000000"/>
              <w:right w:val="single" w:sz="2" w:space="0" w:color="000000"/>
            </w:tcBorders>
          </w:tcPr>
          <w:p w:rsidR="004A1D4E" w:rsidRDefault="004A1D4E"/>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5"/>
              <w:jc w:val="center"/>
            </w:pPr>
            <w:r>
              <w:rPr>
                <w:sz w:val="18"/>
              </w:rPr>
              <w:t>生年</w:t>
            </w:r>
          </w:p>
        </w:tc>
        <w:tc>
          <w:tcPr>
            <w:tcW w:w="2261" w:type="dxa"/>
            <w:tcBorders>
              <w:top w:val="single" w:sz="2" w:space="0" w:color="000000"/>
              <w:left w:val="single" w:sz="2" w:space="0" w:color="000000"/>
              <w:bottom w:val="single" w:sz="2" w:space="0" w:color="000000"/>
              <w:right w:val="nil"/>
            </w:tcBorders>
          </w:tcPr>
          <w:p w:rsidR="004A1D4E" w:rsidRDefault="009A508B">
            <w:pPr>
              <w:spacing w:after="0"/>
              <w:ind w:left="268"/>
              <w:jc w:val="center"/>
            </w:pPr>
            <w:r>
              <w:rPr>
                <w:sz w:val="20"/>
              </w:rPr>
              <w:t>庭地址</w:t>
            </w:r>
          </w:p>
        </w:tc>
      </w:tr>
      <w:tr w:rsidR="004A1D4E">
        <w:trPr>
          <w:trHeight w:val="295"/>
        </w:trPr>
        <w:tc>
          <w:tcPr>
            <w:tcW w:w="682" w:type="dxa"/>
            <w:tcBorders>
              <w:top w:val="single" w:sz="2" w:space="0" w:color="000000"/>
              <w:left w:val="nil"/>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6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5"/>
              <w:jc w:val="center"/>
            </w:pPr>
            <w:r>
              <w:rPr>
                <w:sz w:val="16"/>
              </w:rPr>
              <w:t>男</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5"/>
              <w:jc w:val="center"/>
            </w:pPr>
            <w:r>
              <w:rPr>
                <w:sz w:val="18"/>
              </w:rPr>
              <w:t>四</w:t>
            </w:r>
            <w:r>
              <w:rPr>
                <w:sz w:val="18"/>
              </w:rPr>
              <w:t>953</w:t>
            </w:r>
          </w:p>
        </w:tc>
        <w:tc>
          <w:tcPr>
            <w:tcW w:w="2261" w:type="dxa"/>
            <w:tcBorders>
              <w:top w:val="single" w:sz="2" w:space="0" w:color="000000"/>
              <w:left w:val="single" w:sz="2" w:space="0" w:color="000000"/>
              <w:bottom w:val="single" w:sz="2" w:space="0" w:color="000000"/>
              <w:right w:val="nil"/>
            </w:tcBorders>
          </w:tcPr>
          <w:p w:rsidR="004A1D4E" w:rsidRDefault="009A508B">
            <w:pPr>
              <w:spacing w:after="0"/>
              <w:ind w:left="122"/>
            </w:pPr>
            <w:r>
              <w:rPr>
                <w:sz w:val="16"/>
              </w:rPr>
              <w:t>东街西巷</w:t>
            </w:r>
            <w:r>
              <w:rPr>
                <w:sz w:val="16"/>
              </w:rPr>
              <w:t>1</w:t>
            </w:r>
            <w:r>
              <w:rPr>
                <w:sz w:val="16"/>
              </w:rPr>
              <w:t>号</w:t>
            </w:r>
            <w:r>
              <w:rPr>
                <w:sz w:val="16"/>
              </w:rPr>
              <w:t>203</w:t>
            </w:r>
            <w:r>
              <w:rPr>
                <w:sz w:val="16"/>
              </w:rPr>
              <w:t>室</w:t>
            </w:r>
          </w:p>
        </w:tc>
      </w:tr>
      <w:tr w:rsidR="004A1D4E">
        <w:trPr>
          <w:trHeight w:val="285"/>
        </w:trPr>
        <w:tc>
          <w:tcPr>
            <w:tcW w:w="682" w:type="dxa"/>
            <w:tcBorders>
              <w:top w:val="single" w:sz="2" w:space="0" w:color="000000"/>
              <w:left w:val="nil"/>
              <w:bottom w:val="single" w:sz="2" w:space="0" w:color="000000"/>
              <w:right w:val="single" w:sz="2" w:space="0" w:color="000000"/>
            </w:tcBorders>
          </w:tcPr>
          <w:p w:rsidR="004A1D4E" w:rsidRDefault="009A508B">
            <w:pPr>
              <w:spacing w:after="0"/>
              <w:ind w:left="125"/>
              <w:jc w:val="center"/>
            </w:pPr>
            <w:r>
              <w:t>2</w:t>
            </w:r>
          </w:p>
        </w:tc>
        <w:tc>
          <w:tcPr>
            <w:tcW w:w="70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63"/>
            </w:pPr>
            <w:r>
              <w:rPr>
                <w:sz w:val="18"/>
              </w:rPr>
              <w:t>李四</w:t>
            </w:r>
          </w:p>
        </w:tc>
        <w:tc>
          <w:tcPr>
            <w:tcW w:w="6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44"/>
            </w:pPr>
            <w:r>
              <w:rPr>
                <w:sz w:val="18"/>
              </w:rPr>
              <w:t>女</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5"/>
              <w:jc w:val="center"/>
            </w:pPr>
            <w:r>
              <w:rPr>
                <w:sz w:val="16"/>
              </w:rPr>
              <w:t>1994</w:t>
            </w:r>
            <w:r>
              <w:rPr>
                <w:sz w:val="16"/>
              </w:rPr>
              <w:t>．</w:t>
            </w:r>
            <w:r>
              <w:rPr>
                <w:sz w:val="16"/>
              </w:rPr>
              <w:t>8</w:t>
            </w:r>
          </w:p>
        </w:tc>
        <w:tc>
          <w:tcPr>
            <w:tcW w:w="2261" w:type="dxa"/>
            <w:tcBorders>
              <w:top w:val="single" w:sz="2" w:space="0" w:color="000000"/>
              <w:left w:val="single" w:sz="2" w:space="0" w:color="000000"/>
              <w:bottom w:val="single" w:sz="2" w:space="0" w:color="000000"/>
              <w:right w:val="nil"/>
            </w:tcBorders>
          </w:tcPr>
          <w:p w:rsidR="004A1D4E" w:rsidRDefault="009A508B">
            <w:pPr>
              <w:spacing w:after="0"/>
              <w:ind w:left="102"/>
            </w:pPr>
            <w:r>
              <w:rPr>
                <w:sz w:val="18"/>
              </w:rPr>
              <w:t>北路</w:t>
            </w:r>
            <w:r>
              <w:rPr>
                <w:sz w:val="18"/>
              </w:rPr>
              <w:t>4</w:t>
            </w:r>
            <w:r>
              <w:rPr>
                <w:sz w:val="18"/>
              </w:rPr>
              <w:t>弄</w:t>
            </w:r>
            <w:r>
              <w:rPr>
                <w:sz w:val="18"/>
              </w:rPr>
              <w:t>5</w:t>
            </w:r>
            <w:r>
              <w:rPr>
                <w:sz w:val="18"/>
              </w:rPr>
              <w:t>号</w:t>
            </w:r>
            <w:r>
              <w:rPr>
                <w:sz w:val="18"/>
              </w:rPr>
              <w:t>6</w:t>
            </w:r>
            <w:r>
              <w:rPr>
                <w:sz w:val="18"/>
              </w:rPr>
              <w:t>室</w:t>
            </w:r>
          </w:p>
        </w:tc>
      </w:tr>
      <w:tr w:rsidR="004A1D4E">
        <w:trPr>
          <w:trHeight w:val="285"/>
        </w:trPr>
        <w:tc>
          <w:tcPr>
            <w:tcW w:w="682" w:type="dxa"/>
            <w:tcBorders>
              <w:top w:val="single" w:sz="2" w:space="0" w:color="000000"/>
              <w:left w:val="nil"/>
              <w:bottom w:val="single" w:sz="2" w:space="0" w:color="000000"/>
              <w:right w:val="single" w:sz="2" w:space="0" w:color="000000"/>
            </w:tcBorders>
          </w:tcPr>
          <w:p w:rsidR="004A1D4E" w:rsidRDefault="009A508B">
            <w:pPr>
              <w:spacing w:after="0"/>
              <w:ind w:left="105"/>
              <w:jc w:val="center"/>
            </w:pPr>
            <w:r>
              <w:t>3</w:t>
            </w:r>
          </w:p>
        </w:tc>
        <w:tc>
          <w:tcPr>
            <w:tcW w:w="70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63"/>
            </w:pPr>
            <w:r>
              <w:rPr>
                <w:sz w:val="18"/>
              </w:rPr>
              <w:t>王五</w:t>
            </w:r>
          </w:p>
        </w:tc>
        <w:tc>
          <w:tcPr>
            <w:tcW w:w="6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44"/>
            </w:pPr>
            <w:r>
              <w:rPr>
                <w:sz w:val="20"/>
              </w:rPr>
              <w:t>女</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36"/>
              <w:jc w:val="center"/>
            </w:pPr>
            <w:r>
              <w:rPr>
                <w:sz w:val="16"/>
              </w:rPr>
              <w:t>1994</w:t>
            </w:r>
            <w:r>
              <w:rPr>
                <w:sz w:val="16"/>
              </w:rPr>
              <w:t>．</w:t>
            </w:r>
            <w:r>
              <w:rPr>
                <w:sz w:val="16"/>
              </w:rPr>
              <w:t>12</w:t>
            </w:r>
          </w:p>
        </w:tc>
        <w:tc>
          <w:tcPr>
            <w:tcW w:w="2261"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8"/>
              </w:rPr>
              <w:t>南大道</w:t>
            </w:r>
            <w:r>
              <w:rPr>
                <w:sz w:val="18"/>
              </w:rPr>
              <w:t>789</w:t>
            </w:r>
            <w:r>
              <w:rPr>
                <w:sz w:val="18"/>
              </w:rPr>
              <w:t>号</w:t>
            </w:r>
          </w:p>
        </w:tc>
      </w:tr>
      <w:tr w:rsidR="004A1D4E">
        <w:trPr>
          <w:trHeight w:val="291"/>
        </w:trPr>
        <w:tc>
          <w:tcPr>
            <w:tcW w:w="682" w:type="dxa"/>
            <w:tcBorders>
              <w:top w:val="single" w:sz="2" w:space="0" w:color="000000"/>
              <w:left w:val="nil"/>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692" w:type="dxa"/>
            <w:tcBorders>
              <w:top w:val="single" w:sz="2" w:space="0" w:color="000000"/>
              <w:left w:val="single" w:sz="2" w:space="0" w:color="000000"/>
              <w:bottom w:val="single" w:sz="2" w:space="0" w:color="000000"/>
              <w:right w:val="single" w:sz="2" w:space="0" w:color="000000"/>
            </w:tcBorders>
          </w:tcPr>
          <w:p w:rsidR="004A1D4E" w:rsidRDefault="004A1D4E"/>
        </w:tc>
        <w:tc>
          <w:tcPr>
            <w:tcW w:w="1120" w:type="dxa"/>
            <w:tcBorders>
              <w:top w:val="single" w:sz="2" w:space="0" w:color="000000"/>
              <w:left w:val="single" w:sz="2" w:space="0" w:color="000000"/>
              <w:bottom w:val="single" w:sz="2" w:space="0" w:color="000000"/>
              <w:right w:val="single" w:sz="2" w:space="0" w:color="000000"/>
            </w:tcBorders>
          </w:tcPr>
          <w:p w:rsidR="004A1D4E" w:rsidRDefault="004A1D4E"/>
        </w:tc>
        <w:tc>
          <w:tcPr>
            <w:tcW w:w="2261" w:type="dxa"/>
            <w:tcBorders>
              <w:top w:val="single" w:sz="2" w:space="0" w:color="000000"/>
              <w:left w:val="single" w:sz="2" w:space="0" w:color="000000"/>
              <w:bottom w:val="single" w:sz="2" w:space="0" w:color="000000"/>
              <w:right w:val="nil"/>
            </w:tcBorders>
          </w:tcPr>
          <w:p w:rsidR="004A1D4E" w:rsidRDefault="004A1D4E"/>
        </w:tc>
      </w:tr>
    </w:tbl>
    <w:p w:rsidR="004A1D4E" w:rsidRDefault="009A508B">
      <w:pPr>
        <w:spacing w:after="5" w:line="262" w:lineRule="auto"/>
        <w:ind w:left="10" w:right="10" w:firstLine="367"/>
        <w:jc w:val="both"/>
      </w:pPr>
      <w:r>
        <w:rPr>
          <w:sz w:val="20"/>
        </w:rPr>
        <w:t>一群同学排队买演唱会门票，每人限购一张，此时排队的人群是不是线性表？</w:t>
      </w:r>
      <w:r>
        <w:rPr>
          <w:noProof/>
        </w:rPr>
        <w:drawing>
          <wp:inline distT="0" distB="0" distL="0" distR="0">
            <wp:extent cx="19399" cy="51691"/>
            <wp:effectExtent l="0" t="0" r="0" b="0"/>
            <wp:docPr id="3115912" name="Picture 3115912"/>
            <wp:cNvGraphicFramePr/>
            <a:graphic xmlns:a="http://schemas.openxmlformats.org/drawingml/2006/main">
              <a:graphicData uri="http://schemas.openxmlformats.org/drawingml/2006/picture">
                <pic:pic xmlns:pic="http://schemas.openxmlformats.org/drawingml/2006/picture">
                  <pic:nvPicPr>
                    <pic:cNvPr id="3115912" name="Picture 3115912"/>
                    <pic:cNvPicPr/>
                  </pic:nvPicPr>
                  <pic:blipFill>
                    <a:blip r:embed="rId893"/>
                    <a:stretch>
                      <a:fillRect/>
                    </a:stretch>
                  </pic:blipFill>
                  <pic:spPr>
                    <a:xfrm>
                      <a:off x="0" y="0"/>
                      <a:ext cx="19399" cy="51691"/>
                    </a:xfrm>
                    <a:prstGeom prst="rect">
                      <a:avLst/>
                    </a:prstGeom>
                  </pic:spPr>
                </pic:pic>
              </a:graphicData>
            </a:graphic>
          </wp:inline>
        </w:drawing>
      </w:r>
      <w:r>
        <w:rPr>
          <w:sz w:val="20"/>
        </w:rPr>
        <w:t>是，对的。此时来了三个同学要插当中一个同学</w:t>
      </w:r>
      <w:r>
        <w:rPr>
          <w:sz w:val="20"/>
        </w:rPr>
        <w:t>A</w:t>
      </w:r>
      <w:r>
        <w:rPr>
          <w:sz w:val="20"/>
        </w:rPr>
        <w:t>的队，说同学</w:t>
      </w:r>
      <w:r>
        <w:rPr>
          <w:sz w:val="20"/>
        </w:rPr>
        <w:t>A</w:t>
      </w:r>
      <w:r>
        <w:rPr>
          <w:sz w:val="20"/>
        </w:rPr>
        <w:t>之前拿着的三个书</w:t>
      </w:r>
      <w:r>
        <w:rPr>
          <w:noProof/>
        </w:rPr>
        <w:drawing>
          <wp:inline distT="0" distB="0" distL="0" distR="0">
            <wp:extent cx="6466" cy="77537"/>
            <wp:effectExtent l="0" t="0" r="0" b="0"/>
            <wp:docPr id="3115914" name="Picture 3115914"/>
            <wp:cNvGraphicFramePr/>
            <a:graphic xmlns:a="http://schemas.openxmlformats.org/drawingml/2006/main">
              <a:graphicData uri="http://schemas.openxmlformats.org/drawingml/2006/picture">
                <pic:pic xmlns:pic="http://schemas.openxmlformats.org/drawingml/2006/picture">
                  <pic:nvPicPr>
                    <pic:cNvPr id="3115914" name="Picture 3115914"/>
                    <pic:cNvPicPr/>
                  </pic:nvPicPr>
                  <pic:blipFill>
                    <a:blip r:embed="rId894"/>
                    <a:stretch>
                      <a:fillRect/>
                    </a:stretch>
                  </pic:blipFill>
                  <pic:spPr>
                    <a:xfrm>
                      <a:off x="0" y="0"/>
                      <a:ext cx="6466" cy="77537"/>
                    </a:xfrm>
                    <a:prstGeom prst="rect">
                      <a:avLst/>
                    </a:prstGeom>
                  </pic:spPr>
                </pic:pic>
              </a:graphicData>
            </a:graphic>
          </wp:inline>
        </w:drawing>
      </w:r>
      <w:r>
        <w:rPr>
          <w:sz w:val="20"/>
        </w:rPr>
        <w:t>包就是用来占位的，书包也算是在排队。如果你是后面早已来排队的同学，你们愿不愿意？肯定不愿意，书包怎么能算排队的人呢，如果这也算，我浑身上下的衣服裤子都在排队了。于是不让这三个人进来。</w:t>
      </w:r>
    </w:p>
    <w:p w:rsidR="004A1D4E" w:rsidRDefault="009A508B">
      <w:pPr>
        <w:spacing w:after="5" w:line="227" w:lineRule="auto"/>
        <w:ind w:left="10" w:right="10" w:firstLine="377"/>
        <w:jc w:val="both"/>
      </w:pPr>
      <w:r>
        <w:lastRenderedPageBreak/>
        <w:t>这里用线性表的定义来说，是什么理由？嗯，因为要相同类型的数据，书包根本不算是人，当然排队无效，三个人想不劳而获，自然遭到大家的谴责。看来大家的线性表学得都不错。</w:t>
      </w:r>
    </w:p>
    <w:p w:rsidR="004A1D4E" w:rsidRDefault="009A508B">
      <w:pPr>
        <w:pStyle w:val="3"/>
        <w:ind w:left="1120" w:right="1130"/>
      </w:pPr>
      <w:r>
        <w:t>3</w:t>
      </w:r>
      <w:r>
        <w:t>，</w:t>
      </w:r>
      <w:r>
        <w:t>3</w:t>
      </w:r>
      <w:r>
        <w:t>线性表的抽象数据类型</w:t>
      </w:r>
    </w:p>
    <w:p w:rsidR="004A1D4E" w:rsidRDefault="009A508B">
      <w:pPr>
        <w:spacing w:after="73" w:line="227" w:lineRule="auto"/>
        <w:ind w:left="10" w:right="10" w:firstLine="367"/>
        <w:jc w:val="both"/>
      </w:pPr>
      <w:r>
        <w:t>前面我们已经给了线性表的定义，现在我们来分析一下，线性表应该有</w:t>
      </w:r>
      <w:r>
        <w:t>一些什么样的操作呢？</w:t>
      </w:r>
    </w:p>
    <w:p w:rsidR="004A1D4E" w:rsidRDefault="009A508B">
      <w:pPr>
        <w:spacing w:after="82" w:line="227" w:lineRule="auto"/>
        <w:ind w:left="10" w:right="10" w:firstLine="377"/>
        <w:jc w:val="both"/>
      </w:pPr>
      <w:r>
        <w:t>还是回到刚才幼儿园小朋友的例子，老师为了让小朋友有秩序地出人，所以就考虑给他们排一个队，并且是长期使用的顺序，这个考虑和安排的过程其实就是一个线性表的创建和初始化过程。</w:t>
      </w:r>
    </w:p>
    <w:p w:rsidR="004A1D4E" w:rsidRDefault="009A508B">
      <w:pPr>
        <w:spacing w:after="5" w:line="262" w:lineRule="auto"/>
        <w:ind w:left="10" w:right="10" w:firstLine="367"/>
        <w:jc w:val="both"/>
      </w:pPr>
      <w:r>
        <w:rPr>
          <w:sz w:val="20"/>
        </w:rPr>
        <w:t>一开始没经验，把小朋友排好队后，发现有的高有的矮，队伍很难看，于是就让小朋友解散重新排一一．这是一个线性表重置为空表的操作</w:t>
      </w:r>
      <w:r>
        <w:rPr>
          <w:sz w:val="20"/>
        </w:rPr>
        <w:t>℃</w:t>
      </w:r>
    </w:p>
    <w:p w:rsidR="004A1D4E" w:rsidRDefault="009A508B">
      <w:pPr>
        <w:spacing w:after="5" w:line="227" w:lineRule="auto"/>
        <w:ind w:left="10" w:right="10" w:firstLine="367"/>
        <w:jc w:val="both"/>
      </w:pPr>
      <w:r>
        <w:rPr>
          <w:noProof/>
        </w:rPr>
        <w:drawing>
          <wp:anchor distT="0" distB="0" distL="114300" distR="114300" simplePos="0" relativeHeight="251876352" behindDoc="0" locked="0" layoutInCell="1" allowOverlap="0">
            <wp:simplePos x="0" y="0"/>
            <wp:positionH relativeFrom="page">
              <wp:posOffset>5671029</wp:posOffset>
            </wp:positionH>
            <wp:positionV relativeFrom="page">
              <wp:posOffset>361839</wp:posOffset>
            </wp:positionV>
            <wp:extent cx="109929" cy="103382"/>
            <wp:effectExtent l="0" t="0" r="0" b="0"/>
            <wp:wrapTopAndBottom/>
            <wp:docPr id="324906" name="Picture 324906"/>
            <wp:cNvGraphicFramePr/>
            <a:graphic xmlns:a="http://schemas.openxmlformats.org/drawingml/2006/main">
              <a:graphicData uri="http://schemas.openxmlformats.org/drawingml/2006/picture">
                <pic:pic xmlns:pic="http://schemas.openxmlformats.org/drawingml/2006/picture">
                  <pic:nvPicPr>
                    <pic:cNvPr id="324906" name="Picture 324906"/>
                    <pic:cNvPicPr/>
                  </pic:nvPicPr>
                  <pic:blipFill>
                    <a:blip r:embed="rId895"/>
                    <a:stretch>
                      <a:fillRect/>
                    </a:stretch>
                  </pic:blipFill>
                  <pic:spPr>
                    <a:xfrm>
                      <a:off x="0" y="0"/>
                      <a:ext cx="109929" cy="103382"/>
                    </a:xfrm>
                    <a:prstGeom prst="rect">
                      <a:avLst/>
                    </a:prstGeom>
                  </pic:spPr>
                </pic:pic>
              </a:graphicData>
            </a:graphic>
          </wp:anchor>
        </w:drawing>
      </w:r>
      <w:r>
        <w:t>排好了队，我们随时可以叫出队伍某一位置的小朋友名字及他的具体情况。比如有家长问，队伍里第五个孩子，怎么这么调皮，他叫什么名字呀，老师可以很快告诉这位家长，这就是封清扬的儿子，叫封云卞。我在旁就非常扭捏，看来是我给儿子的名字没取好，儿子让班级</w:t>
      </w:r>
      <w:r>
        <w:t>“</w:t>
      </w:r>
      <w:r>
        <w:t>风云突变</w:t>
      </w:r>
      <w:r>
        <w:t>”</w:t>
      </w:r>
      <w:r>
        <w:t>了。这种可以根据位序得到数据元素也是一种很重要的线性表操作。</w:t>
      </w:r>
    </w:p>
    <w:p w:rsidR="004A1D4E" w:rsidRDefault="009A508B">
      <w:pPr>
        <w:spacing w:after="83" w:line="227" w:lineRule="auto"/>
        <w:ind w:left="10" w:right="10" w:firstLine="367"/>
        <w:jc w:val="both"/>
      </w:pPr>
      <w:r>
        <w:t>还有什么呢，有时我们想知道，某个小朋友，比如麦兜是否是班里的小朋友，老师会告诉我说，不是，麦兜在春田花花幼儿园里，不在我们幼儿园。这种查找某个元素是否存在的操作很常用。</w:t>
      </w:r>
    </w:p>
    <w:p w:rsidR="004A1D4E" w:rsidRDefault="009A508B">
      <w:pPr>
        <w:spacing w:after="37" w:line="227" w:lineRule="auto"/>
        <w:ind w:left="10" w:right="10" w:firstLine="377"/>
        <w:jc w:val="both"/>
      </w:pPr>
      <w:r>
        <w:t>而后有家长问老师，班里现在到</w:t>
      </w:r>
      <w:r>
        <w:t>底有多少个小朋友呀，这种获得线性表长度的问题也很普遍。</w:t>
      </w:r>
      <w:r>
        <w:rPr>
          <w:noProof/>
        </w:rPr>
        <w:drawing>
          <wp:inline distT="0" distB="0" distL="0" distR="0">
            <wp:extent cx="6466" cy="6462"/>
            <wp:effectExtent l="0" t="0" r="0" b="0"/>
            <wp:docPr id="324907" name="Picture 324907"/>
            <wp:cNvGraphicFramePr/>
            <a:graphic xmlns:a="http://schemas.openxmlformats.org/drawingml/2006/main">
              <a:graphicData uri="http://schemas.openxmlformats.org/drawingml/2006/picture">
                <pic:pic xmlns:pic="http://schemas.openxmlformats.org/drawingml/2006/picture">
                  <pic:nvPicPr>
                    <pic:cNvPr id="324907" name="Picture 324907"/>
                    <pic:cNvPicPr/>
                  </pic:nvPicPr>
                  <pic:blipFill>
                    <a:blip r:embed="rId79"/>
                    <a:stretch>
                      <a:fillRect/>
                    </a:stretch>
                  </pic:blipFill>
                  <pic:spPr>
                    <a:xfrm>
                      <a:off x="0" y="0"/>
                      <a:ext cx="6466" cy="6462"/>
                    </a:xfrm>
                    <a:prstGeom prst="rect">
                      <a:avLst/>
                    </a:prstGeom>
                  </pic:spPr>
                </pic:pic>
              </a:graphicData>
            </a:graphic>
          </wp:inline>
        </w:drawing>
      </w:r>
    </w:p>
    <w:p w:rsidR="004A1D4E" w:rsidRDefault="009A508B">
      <w:pPr>
        <w:spacing w:after="71" w:line="227" w:lineRule="auto"/>
        <w:ind w:left="10" w:right="10" w:firstLine="367"/>
        <w:jc w:val="both"/>
      </w:pPr>
      <w:r>
        <w:t>显然，对于一个幼儿园来说，加人一个新的小朋友到队列中，或因某个小朋友生病，需要移除某个位置，都是很正常的情况。对于一个线性表来说，插人数据和删除数据都是必须的操作。</w:t>
      </w:r>
    </w:p>
    <w:p w:rsidR="004A1D4E" w:rsidRDefault="009A508B">
      <w:pPr>
        <w:spacing w:after="29" w:line="227" w:lineRule="auto"/>
        <w:ind w:left="458" w:right="10" w:hanging="10"/>
        <w:jc w:val="both"/>
      </w:pPr>
      <w:r>
        <w:t>所以，线性表的抽象数据类型定义如下：</w:t>
      </w:r>
    </w:p>
    <w:tbl>
      <w:tblPr>
        <w:tblStyle w:val="TableGrid"/>
        <w:tblW w:w="8016" w:type="dxa"/>
        <w:tblInd w:w="-36" w:type="dxa"/>
        <w:tblCellMar>
          <w:top w:w="86" w:type="dxa"/>
          <w:left w:w="484" w:type="dxa"/>
          <w:bottom w:w="0" w:type="dxa"/>
          <w:right w:w="115" w:type="dxa"/>
        </w:tblCellMar>
        <w:tblLook w:val="04A0" w:firstRow="1" w:lastRow="0" w:firstColumn="1" w:lastColumn="0" w:noHBand="0" w:noVBand="1"/>
      </w:tblPr>
      <w:tblGrid>
        <w:gridCol w:w="8016"/>
      </w:tblGrid>
      <w:tr w:rsidR="004A1D4E">
        <w:trPr>
          <w:trHeight w:val="2385"/>
        </w:trPr>
        <w:tc>
          <w:tcPr>
            <w:tcW w:w="801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34"/>
              </w:rPr>
              <w:lastRenderedPageBreak/>
              <w:t>ADT</w:t>
            </w:r>
            <w:r>
              <w:rPr>
                <w:sz w:val="34"/>
              </w:rPr>
              <w:t>线性表</w:t>
            </w:r>
            <w:r>
              <w:rPr>
                <w:sz w:val="34"/>
              </w:rPr>
              <w:t>(List)</w:t>
            </w:r>
          </w:p>
          <w:p w:rsidR="004A1D4E" w:rsidRDefault="009A508B">
            <w:pPr>
              <w:spacing w:after="0"/>
              <w:ind w:left="10"/>
            </w:pPr>
            <w:r>
              <w:t>Data</w:t>
            </w:r>
          </w:p>
          <w:p w:rsidR="004A1D4E" w:rsidRDefault="009A508B">
            <w:pPr>
              <w:spacing w:after="0" w:line="216" w:lineRule="auto"/>
              <w:ind w:left="10" w:firstLine="356"/>
            </w:pPr>
            <w:r>
              <w:rPr>
                <w:sz w:val="18"/>
              </w:rPr>
              <w:t>。线性表的数据对象集合为</w:t>
            </w:r>
            <w:r>
              <w:rPr>
                <w:sz w:val="18"/>
              </w:rPr>
              <w:t>{ a</w:t>
            </w:r>
            <w:r>
              <w:rPr>
                <w:sz w:val="18"/>
              </w:rPr>
              <w:t>。</w:t>
            </w:r>
            <w:r>
              <w:rPr>
                <w:sz w:val="18"/>
              </w:rPr>
              <w:t>a”</w:t>
            </w:r>
            <w:r>
              <w:rPr>
                <w:sz w:val="18"/>
              </w:rPr>
              <w:t>一，、</w:t>
            </w:r>
            <w:r>
              <w:rPr>
                <w:sz w:val="18"/>
              </w:rPr>
              <w:t>an}</w:t>
            </w:r>
            <w:r>
              <w:rPr>
                <w:sz w:val="18"/>
              </w:rPr>
              <w:t>，每个元素的类型均为</w:t>
            </w:r>
            <w:r>
              <w:rPr>
                <w:sz w:val="18"/>
              </w:rPr>
              <w:t>Datamype.</w:t>
            </w:r>
            <w:r>
              <w:rPr>
                <w:sz w:val="18"/>
              </w:rPr>
              <w:t>其中</w:t>
            </w:r>
            <w:r>
              <w:rPr>
                <w:sz w:val="18"/>
              </w:rPr>
              <w:t>·</w:t>
            </w:r>
            <w:r>
              <w:rPr>
                <w:sz w:val="18"/>
              </w:rPr>
              <w:t>除第一个元素丙外，每一个元素有且只有一个直接前驱元素，除了最后一个元素</w:t>
            </w:r>
            <w:r>
              <w:rPr>
                <w:sz w:val="18"/>
              </w:rPr>
              <w:t>an</w:t>
            </w:r>
            <w:r>
              <w:rPr>
                <w:sz w:val="18"/>
              </w:rPr>
              <w:t>外，每一个元素有且只有一个直接后继元素。数据元素之间的关系是一对一的关系。</w:t>
            </w:r>
          </w:p>
          <w:p w:rsidR="004A1D4E" w:rsidRDefault="009A508B">
            <w:pPr>
              <w:spacing w:after="123"/>
              <w:ind w:left="10" w:right="34"/>
            </w:pPr>
            <w:r>
              <w:t>Operation</w:t>
            </w:r>
          </w:p>
          <w:p w:rsidR="004A1D4E" w:rsidRDefault="009A508B">
            <w:pPr>
              <w:spacing w:after="0"/>
              <w:ind w:left="407" w:right="34"/>
            </w:pPr>
            <w:r>
              <w:rPr>
                <w:sz w:val="18"/>
              </w:rPr>
              <w:t>IrütList</w:t>
            </w:r>
            <w:r>
              <w:rPr>
                <w:sz w:val="18"/>
              </w:rPr>
              <w:t>（</w:t>
            </w:r>
            <w:r>
              <w:rPr>
                <w:sz w:val="18"/>
              </w:rPr>
              <w:t>(L)</w:t>
            </w:r>
            <w:r>
              <w:rPr>
                <w:sz w:val="18"/>
              </w:rPr>
              <w:t>：</w:t>
            </w:r>
            <w:r>
              <w:rPr>
                <w:sz w:val="18"/>
              </w:rPr>
              <w:t xml:space="preserve"> </w:t>
            </w:r>
            <w:r>
              <w:rPr>
                <w:sz w:val="18"/>
              </w:rPr>
              <w:t>初始化搡作，建立一个空的线性表</w:t>
            </w:r>
          </w:p>
          <w:p w:rsidR="004A1D4E" w:rsidRDefault="009A508B">
            <w:pPr>
              <w:spacing w:after="0"/>
              <w:ind w:left="397"/>
            </w:pPr>
            <w:r>
              <w:rPr>
                <w:noProof/>
              </w:rPr>
              <w:drawing>
                <wp:anchor distT="0" distB="0" distL="114300" distR="114300" simplePos="0" relativeHeight="251877376" behindDoc="0" locked="0" layoutInCell="1" allowOverlap="0">
                  <wp:simplePos x="0" y="0"/>
                  <wp:positionH relativeFrom="column">
                    <wp:posOffset>3773141</wp:posOffset>
                  </wp:positionH>
                  <wp:positionV relativeFrom="paragraph">
                    <wp:posOffset>-593850</wp:posOffset>
                  </wp:positionV>
                  <wp:extent cx="1222149" cy="600911"/>
                  <wp:effectExtent l="0" t="0" r="0" b="0"/>
                  <wp:wrapSquare wrapText="bothSides"/>
                  <wp:docPr id="3115916" name="Picture 3115916"/>
                  <wp:cNvGraphicFramePr/>
                  <a:graphic xmlns:a="http://schemas.openxmlformats.org/drawingml/2006/main">
                    <a:graphicData uri="http://schemas.openxmlformats.org/drawingml/2006/picture">
                      <pic:pic xmlns:pic="http://schemas.openxmlformats.org/drawingml/2006/picture">
                        <pic:nvPicPr>
                          <pic:cNvPr id="3115916" name="Picture 3115916"/>
                          <pic:cNvPicPr/>
                        </pic:nvPicPr>
                        <pic:blipFill>
                          <a:blip r:embed="rId896"/>
                          <a:stretch>
                            <a:fillRect/>
                          </a:stretch>
                        </pic:blipFill>
                        <pic:spPr>
                          <a:xfrm>
                            <a:off x="0" y="0"/>
                            <a:ext cx="1222149" cy="600911"/>
                          </a:xfrm>
                          <a:prstGeom prst="rect">
                            <a:avLst/>
                          </a:prstGeom>
                        </pic:spPr>
                      </pic:pic>
                    </a:graphicData>
                  </a:graphic>
                </wp:anchor>
              </w:drawing>
            </w:r>
            <w:r>
              <w:t>ListEmpty (L)</w:t>
            </w:r>
            <w:r>
              <w:t>．</w:t>
            </w:r>
            <w:r>
              <w:t xml:space="preserve"> </w:t>
            </w:r>
            <w:r>
              <w:t>若线性表为空，返回</w:t>
            </w:r>
            <w:r>
              <w:t>true</w:t>
            </w:r>
            <w:r>
              <w:t>，否则返回</w:t>
            </w:r>
            <w:r>
              <w:t>false.</w:t>
            </w:r>
          </w:p>
        </w:tc>
      </w:tr>
      <w:tr w:rsidR="004A1D4E">
        <w:tblPrEx>
          <w:tblCellMar>
            <w:top w:w="73" w:type="dxa"/>
            <w:left w:w="503" w:type="dxa"/>
            <w:right w:w="224" w:type="dxa"/>
          </w:tblCellMar>
        </w:tblPrEx>
        <w:trPr>
          <w:trHeight w:val="2524"/>
        </w:trPr>
        <w:tc>
          <w:tcPr>
            <w:tcW w:w="801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67"/>
            </w:pPr>
            <w:r>
              <w:rPr>
                <w:sz w:val="26"/>
              </w:rPr>
              <w:t>CleatList</w:t>
            </w:r>
            <w:r>
              <w:rPr>
                <w:sz w:val="26"/>
              </w:rPr>
              <w:t>（枷）：將线性表清空。</w:t>
            </w:r>
            <w:r>
              <w:rPr>
                <w:noProof/>
              </w:rPr>
              <w:drawing>
                <wp:inline distT="0" distB="0" distL="0" distR="0">
                  <wp:extent cx="775968" cy="77537"/>
                  <wp:effectExtent l="0" t="0" r="0" b="0"/>
                  <wp:docPr id="329580" name="Picture 329580"/>
                  <wp:cNvGraphicFramePr/>
                  <a:graphic xmlns:a="http://schemas.openxmlformats.org/drawingml/2006/main">
                    <a:graphicData uri="http://schemas.openxmlformats.org/drawingml/2006/picture">
                      <pic:pic xmlns:pic="http://schemas.openxmlformats.org/drawingml/2006/picture">
                        <pic:nvPicPr>
                          <pic:cNvPr id="329580" name="Picture 329580"/>
                          <pic:cNvPicPr/>
                        </pic:nvPicPr>
                        <pic:blipFill>
                          <a:blip r:embed="rId897"/>
                          <a:stretch>
                            <a:fillRect/>
                          </a:stretch>
                        </pic:blipFill>
                        <pic:spPr>
                          <a:xfrm>
                            <a:off x="0" y="0"/>
                            <a:ext cx="775968" cy="77537"/>
                          </a:xfrm>
                          <a:prstGeom prst="rect">
                            <a:avLst/>
                          </a:prstGeom>
                        </pic:spPr>
                      </pic:pic>
                    </a:graphicData>
                  </a:graphic>
                </wp:inline>
              </w:drawing>
            </w:r>
          </w:p>
          <w:p w:rsidR="004A1D4E" w:rsidRDefault="009A508B">
            <w:pPr>
              <w:spacing w:after="0"/>
              <w:ind w:left="367"/>
            </w:pPr>
            <w:r>
              <w:rPr>
                <w:sz w:val="18"/>
              </w:rPr>
              <w:t>GetE1em (Lei,*e)</w:t>
            </w:r>
            <w:r>
              <w:rPr>
                <w:sz w:val="18"/>
              </w:rPr>
              <w:t>：将线性表</w:t>
            </w:r>
            <w:r>
              <w:rPr>
                <w:sz w:val="18"/>
              </w:rPr>
              <w:t>L</w:t>
            </w:r>
            <w:r>
              <w:rPr>
                <w:sz w:val="18"/>
              </w:rPr>
              <w:t>中的第</w:t>
            </w:r>
            <w:r>
              <w:rPr>
                <w:sz w:val="18"/>
              </w:rPr>
              <w:t>i</w:t>
            </w:r>
            <w:r>
              <w:rPr>
                <w:sz w:val="18"/>
              </w:rPr>
              <w:t>个位置元素值返回給</w:t>
            </w:r>
            <w:r>
              <w:rPr>
                <w:sz w:val="18"/>
              </w:rPr>
              <w:t>e</w:t>
            </w:r>
            <w:r>
              <w:rPr>
                <w:sz w:val="18"/>
              </w:rPr>
              <w:t>。</w:t>
            </w:r>
          </w:p>
          <w:p w:rsidR="004A1D4E" w:rsidRDefault="009A508B">
            <w:pPr>
              <w:spacing w:after="0"/>
              <w:ind w:left="367"/>
            </w:pPr>
            <w:r>
              <w:rPr>
                <w:sz w:val="18"/>
              </w:rPr>
              <w:t>LocateE1em ( L,e)</w:t>
            </w:r>
            <w:r>
              <w:rPr>
                <w:sz w:val="18"/>
              </w:rPr>
              <w:t>：在线性表</w:t>
            </w:r>
            <w:r>
              <w:rPr>
                <w:sz w:val="18"/>
              </w:rPr>
              <w:t>L</w:t>
            </w:r>
            <w:r>
              <w:rPr>
                <w:sz w:val="18"/>
              </w:rPr>
              <w:t>中查找与給定值</w:t>
            </w:r>
            <w:r>
              <w:rPr>
                <w:sz w:val="18"/>
              </w:rPr>
              <w:t>e</w:t>
            </w:r>
            <w:r>
              <w:rPr>
                <w:sz w:val="18"/>
              </w:rPr>
              <w:t>相等的元素，如果查找成功，返回</w:t>
            </w:r>
          </w:p>
          <w:p w:rsidR="004A1D4E" w:rsidRDefault="009A508B">
            <w:pPr>
              <w:spacing w:after="0" w:line="216" w:lineRule="auto"/>
              <w:ind w:left="367" w:firstLine="1945"/>
              <w:jc w:val="both"/>
            </w:pPr>
            <w:r>
              <w:rPr>
                <w:sz w:val="18"/>
              </w:rPr>
              <w:t>该元素在表中序号表示成功；否则、返回</w:t>
            </w:r>
            <w:r>
              <w:rPr>
                <w:sz w:val="18"/>
              </w:rPr>
              <w:t>0</w:t>
            </w:r>
            <w:r>
              <w:rPr>
                <w:sz w:val="18"/>
              </w:rPr>
              <w:t>表示失败</w:t>
            </w:r>
            <w:r>
              <w:rPr>
                <w:sz w:val="18"/>
              </w:rPr>
              <w:t xml:space="preserve"> Listinsert (*L,i,e)</w:t>
            </w:r>
            <w:r>
              <w:rPr>
                <w:sz w:val="18"/>
              </w:rPr>
              <w:t>：在线性表</w:t>
            </w:r>
            <w:r>
              <w:rPr>
                <w:sz w:val="18"/>
              </w:rPr>
              <w:t>L</w:t>
            </w:r>
            <w:r>
              <w:rPr>
                <w:sz w:val="18"/>
              </w:rPr>
              <w:t>中的第个位置插入新元素</w:t>
            </w:r>
            <w:r>
              <w:rPr>
                <w:sz w:val="18"/>
              </w:rPr>
              <w:t>e</w:t>
            </w:r>
            <w:r>
              <w:rPr>
                <w:sz w:val="18"/>
              </w:rPr>
              <w:t>。</w:t>
            </w:r>
          </w:p>
          <w:p w:rsidR="004A1D4E" w:rsidRDefault="009A508B">
            <w:pPr>
              <w:spacing w:after="0"/>
              <w:ind w:left="367"/>
            </w:pPr>
            <w:r>
              <w:rPr>
                <w:sz w:val="18"/>
              </w:rPr>
              <w:t>ListDeIete ( *L.I. *e)</w:t>
            </w:r>
            <w:r>
              <w:rPr>
                <w:sz w:val="18"/>
              </w:rPr>
              <w:t>：除线性表</w:t>
            </w:r>
            <w:r>
              <w:rPr>
                <w:sz w:val="18"/>
              </w:rPr>
              <w:t>L</w:t>
            </w:r>
            <w:r>
              <w:rPr>
                <w:sz w:val="18"/>
              </w:rPr>
              <w:t>中第土个位置元素，并用</w:t>
            </w:r>
            <w:r>
              <w:rPr>
                <w:sz w:val="18"/>
              </w:rPr>
              <w:t>e</w:t>
            </w:r>
            <w:r>
              <w:rPr>
                <w:sz w:val="18"/>
              </w:rPr>
              <w:t>返回其值。</w:t>
            </w:r>
          </w:p>
          <w:p w:rsidR="004A1D4E" w:rsidRDefault="009A508B">
            <w:pPr>
              <w:tabs>
                <w:tab w:val="center" w:pos="1171"/>
                <w:tab w:val="center" w:pos="3737"/>
              </w:tabs>
              <w:spacing w:after="0"/>
            </w:pPr>
            <w:r>
              <w:rPr>
                <w:sz w:val="24"/>
              </w:rPr>
              <w:tab/>
            </w:r>
            <w:r>
              <w:rPr>
                <w:sz w:val="24"/>
              </w:rPr>
              <w:t>ListLength</w:t>
            </w:r>
            <w:r>
              <w:rPr>
                <w:sz w:val="24"/>
              </w:rPr>
              <w:t>（</w:t>
            </w:r>
            <w:r>
              <w:rPr>
                <w:sz w:val="24"/>
              </w:rPr>
              <w:t>L</w:t>
            </w:r>
            <w:r>
              <w:rPr>
                <w:sz w:val="24"/>
              </w:rPr>
              <w:t>）：</w:t>
            </w:r>
            <w:r>
              <w:rPr>
                <w:sz w:val="24"/>
              </w:rPr>
              <w:tab/>
            </w:r>
            <w:r>
              <w:rPr>
                <w:sz w:val="24"/>
              </w:rPr>
              <w:t>返回线性表</w:t>
            </w:r>
            <w:r>
              <w:rPr>
                <w:sz w:val="24"/>
              </w:rPr>
              <w:t>L</w:t>
            </w:r>
            <w:r>
              <w:rPr>
                <w:sz w:val="24"/>
              </w:rPr>
              <w:t>的元素个数。</w:t>
            </w:r>
          </w:p>
          <w:p w:rsidR="004A1D4E" w:rsidRDefault="009A508B">
            <w:pPr>
              <w:spacing w:after="0"/>
            </w:pPr>
            <w:r>
              <w:rPr>
                <w:sz w:val="18"/>
              </w:rPr>
              <w:t>endADT</w:t>
            </w:r>
          </w:p>
        </w:tc>
      </w:tr>
    </w:tbl>
    <w:p w:rsidR="004A1D4E" w:rsidRDefault="009A508B">
      <w:pPr>
        <w:spacing w:after="5" w:line="262" w:lineRule="auto"/>
        <w:ind w:left="10" w:right="10" w:firstLine="356"/>
        <w:jc w:val="both"/>
      </w:pPr>
      <w:r>
        <w:rPr>
          <w:sz w:val="20"/>
        </w:rPr>
        <w:t>对于不同的应用，线性表的基本操作是不同的，上述操作是最基本的，对于实际问题中涉及的关于线性表的更复杂操作，完全可以用这些基本操作的组合来实现。</w:t>
      </w:r>
    </w:p>
    <w:p w:rsidR="004A1D4E" w:rsidRDefault="009A508B">
      <w:pPr>
        <w:spacing w:after="5" w:line="227" w:lineRule="auto"/>
        <w:ind w:left="10" w:right="10" w:firstLine="377"/>
        <w:jc w:val="both"/>
      </w:pPr>
      <w:r>
        <w:t>比如，要实现两个线性表集合</w:t>
      </w:r>
      <w:r>
        <w:t>A</w:t>
      </w:r>
      <w:r>
        <w:t>和</w:t>
      </w:r>
      <w:r>
        <w:t>B</w:t>
      </w:r>
      <w:r>
        <w:t>的并集操作。即要使得集合</w:t>
      </w:r>
      <w:r>
        <w:t>A=AUBO</w:t>
      </w:r>
      <w:r>
        <w:t>说白了，就是把存在集合</w:t>
      </w:r>
      <w:r>
        <w:t>B</w:t>
      </w:r>
      <w:r>
        <w:t>中但并不存在</w:t>
      </w:r>
      <w:r>
        <w:t>A</w:t>
      </w:r>
      <w:r>
        <w:t>中的数据元素插入到</w:t>
      </w:r>
      <w:r>
        <w:t>A</w:t>
      </w:r>
      <w:r>
        <w:t>中即可。</w:t>
      </w:r>
    </w:p>
    <w:p w:rsidR="004A1D4E" w:rsidRDefault="009A508B">
      <w:pPr>
        <w:spacing w:after="5" w:line="262" w:lineRule="auto"/>
        <w:ind w:left="10" w:right="10" w:firstLine="367"/>
        <w:jc w:val="both"/>
      </w:pPr>
      <w:r>
        <w:rPr>
          <w:sz w:val="20"/>
        </w:rPr>
        <w:t>仔细分析一下这个操作，发现我们只要循环集合</w:t>
      </w:r>
      <w:r>
        <w:rPr>
          <w:sz w:val="20"/>
        </w:rPr>
        <w:t>B</w:t>
      </w:r>
      <w:r>
        <w:rPr>
          <w:sz w:val="20"/>
        </w:rPr>
        <w:t>中的每个元素，判断当前元素是否存在</w:t>
      </w:r>
      <w:r>
        <w:rPr>
          <w:sz w:val="20"/>
        </w:rPr>
        <w:t>A</w:t>
      </w:r>
      <w:r>
        <w:rPr>
          <w:sz w:val="20"/>
        </w:rPr>
        <w:t>中，若不存在，则插人到</w:t>
      </w:r>
      <w:r>
        <w:rPr>
          <w:sz w:val="20"/>
        </w:rPr>
        <w:t>A</w:t>
      </w:r>
      <w:r>
        <w:rPr>
          <w:sz w:val="20"/>
        </w:rPr>
        <w:t>中即可。思路应该是很容易想到的。</w:t>
      </w:r>
    </w:p>
    <w:p w:rsidR="004A1D4E" w:rsidRDefault="009A508B">
      <w:pPr>
        <w:spacing w:after="29" w:line="227" w:lineRule="auto"/>
        <w:ind w:left="387" w:right="10" w:hanging="10"/>
        <w:jc w:val="both"/>
      </w:pPr>
      <w:r>
        <w:t>我们假设妇表示集合</w:t>
      </w:r>
      <w:r>
        <w:t>A</w:t>
      </w:r>
      <w:r>
        <w:t>，</w:t>
      </w:r>
      <w:r>
        <w:t>Lb</w:t>
      </w:r>
      <w:r>
        <w:t>表示集合</w:t>
      </w:r>
      <w:r>
        <w:t>B</w:t>
      </w:r>
      <w:r>
        <w:t>，则实现的代码如下：</w:t>
      </w:r>
    </w:p>
    <w:p w:rsidR="004A1D4E" w:rsidRDefault="009A508B">
      <w:pPr>
        <w:spacing w:after="101" w:line="265" w:lineRule="auto"/>
        <w:ind w:left="300" w:right="1609" w:hanging="295"/>
        <w:jc w:val="both"/>
      </w:pPr>
      <w:r>
        <w:rPr>
          <w:noProof/>
        </w:rPr>
        <w:drawing>
          <wp:inline distT="0" distB="0" distL="0" distR="0">
            <wp:extent cx="6466" cy="6461"/>
            <wp:effectExtent l="0" t="0" r="0" b="0"/>
            <wp:docPr id="329581" name="Picture 329581"/>
            <wp:cNvGraphicFramePr/>
            <a:graphic xmlns:a="http://schemas.openxmlformats.org/drawingml/2006/main">
              <a:graphicData uri="http://schemas.openxmlformats.org/drawingml/2006/picture">
                <pic:pic xmlns:pic="http://schemas.openxmlformats.org/drawingml/2006/picture">
                  <pic:nvPicPr>
                    <pic:cNvPr id="329581" name="Picture 329581"/>
                    <pic:cNvPicPr/>
                  </pic:nvPicPr>
                  <pic:blipFill>
                    <a:blip r:embed="rId33"/>
                    <a:stretch>
                      <a:fillRect/>
                    </a:stretch>
                  </pic:blipFill>
                  <pic:spPr>
                    <a:xfrm>
                      <a:off x="0" y="0"/>
                      <a:ext cx="6466" cy="6461"/>
                    </a:xfrm>
                    <a:prstGeom prst="rect">
                      <a:avLst/>
                    </a:prstGeom>
                  </pic:spPr>
                </pic:pic>
              </a:graphicData>
            </a:graphic>
          </wp:inline>
        </w:drawing>
      </w:r>
      <w:r>
        <w:rPr>
          <w:sz w:val="18"/>
        </w:rPr>
        <w:t xml:space="preserve"> </w:t>
      </w:r>
      <w:r>
        <w:rPr>
          <w:sz w:val="18"/>
        </w:rPr>
        <w:t>产将所有的在线性表中但不在</w:t>
      </w:r>
      <w:r>
        <w:rPr>
          <w:sz w:val="18"/>
        </w:rPr>
        <w:t>La</w:t>
      </w:r>
      <w:r>
        <w:rPr>
          <w:sz w:val="18"/>
        </w:rPr>
        <w:t>中的数据元素插入到</w:t>
      </w:r>
      <w:r>
        <w:rPr>
          <w:sz w:val="18"/>
        </w:rPr>
        <w:t>La</w:t>
      </w:r>
      <w:r>
        <w:rPr>
          <w:sz w:val="18"/>
        </w:rPr>
        <w:t>中</w:t>
      </w:r>
      <w:r>
        <w:rPr>
          <w:sz w:val="18"/>
        </w:rPr>
        <w:t xml:space="preserve">' / </w:t>
      </w:r>
      <w:r>
        <w:rPr>
          <w:noProof/>
        </w:rPr>
        <w:drawing>
          <wp:inline distT="0" distB="0" distL="0" distR="0">
            <wp:extent cx="6466" cy="6462"/>
            <wp:effectExtent l="0" t="0" r="0" b="0"/>
            <wp:docPr id="329582" name="Picture 329582"/>
            <wp:cNvGraphicFramePr/>
            <a:graphic xmlns:a="http://schemas.openxmlformats.org/drawingml/2006/main">
              <a:graphicData uri="http://schemas.openxmlformats.org/drawingml/2006/picture">
                <pic:pic xmlns:pic="http://schemas.openxmlformats.org/drawingml/2006/picture">
                  <pic:nvPicPr>
                    <pic:cNvPr id="329582" name="Picture 329582"/>
                    <pic:cNvPicPr/>
                  </pic:nvPicPr>
                  <pic:blipFill>
                    <a:blip r:embed="rId220"/>
                    <a:stretch>
                      <a:fillRect/>
                    </a:stretch>
                  </pic:blipFill>
                  <pic:spPr>
                    <a:xfrm>
                      <a:off x="0" y="0"/>
                      <a:ext cx="6466" cy="6462"/>
                    </a:xfrm>
                    <a:prstGeom prst="rect">
                      <a:avLst/>
                    </a:prstGeom>
                  </pic:spPr>
                </pic:pic>
              </a:graphicData>
            </a:graphic>
          </wp:inline>
        </w:drawing>
      </w:r>
      <w:r>
        <w:rPr>
          <w:sz w:val="18"/>
        </w:rPr>
        <w:t>void n on</w:t>
      </w:r>
      <w:r>
        <w:rPr>
          <w:sz w:val="18"/>
        </w:rPr>
        <w:t>（</w:t>
      </w:r>
      <w:r>
        <w:rPr>
          <w:sz w:val="18"/>
        </w:rPr>
        <w:t>List *La, List Lb</w:t>
      </w:r>
      <w:r>
        <w:rPr>
          <w:sz w:val="18"/>
        </w:rPr>
        <w:t>）</w:t>
      </w:r>
    </w:p>
    <w:p w:rsidR="004A1D4E" w:rsidRDefault="009A508B">
      <w:pPr>
        <w:spacing w:after="4" w:line="265" w:lineRule="auto"/>
        <w:ind w:left="743" w:hanging="10"/>
        <w:jc w:val="both"/>
      </w:pPr>
      <w:r>
        <w:rPr>
          <w:noProof/>
        </w:rPr>
        <w:drawing>
          <wp:inline distT="0" distB="0" distL="0" distR="0">
            <wp:extent cx="6466" cy="6462"/>
            <wp:effectExtent l="0" t="0" r="0" b="0"/>
            <wp:docPr id="329588" name="Picture 329588"/>
            <wp:cNvGraphicFramePr/>
            <a:graphic xmlns:a="http://schemas.openxmlformats.org/drawingml/2006/main">
              <a:graphicData uri="http://schemas.openxmlformats.org/drawingml/2006/picture">
                <pic:pic xmlns:pic="http://schemas.openxmlformats.org/drawingml/2006/picture">
                  <pic:nvPicPr>
                    <pic:cNvPr id="329588" name="Picture 329588"/>
                    <pic:cNvPicPr/>
                  </pic:nvPicPr>
                  <pic:blipFill>
                    <a:blip r:embed="rId592"/>
                    <a:stretch>
                      <a:fillRect/>
                    </a:stretch>
                  </pic:blipFill>
                  <pic:spPr>
                    <a:xfrm>
                      <a:off x="0" y="0"/>
                      <a:ext cx="6466" cy="6462"/>
                    </a:xfrm>
                    <a:prstGeom prst="rect">
                      <a:avLst/>
                    </a:prstGeom>
                  </pic:spPr>
                </pic:pic>
              </a:graphicData>
            </a:graphic>
          </wp:inline>
        </w:drawing>
      </w:r>
      <w:r>
        <w:rPr>
          <w:sz w:val="24"/>
        </w:rPr>
        <w:t>int La lemLb len</w:t>
      </w:r>
      <w:r>
        <w:rPr>
          <w:sz w:val="24"/>
        </w:rPr>
        <w:t>，</w:t>
      </w:r>
      <w:r>
        <w:rPr>
          <w:noProof/>
        </w:rPr>
        <w:drawing>
          <wp:inline distT="0" distB="0" distL="0" distR="0">
            <wp:extent cx="155193" cy="96921"/>
            <wp:effectExtent l="0" t="0" r="0" b="0"/>
            <wp:docPr id="3115923" name="Picture 3115923"/>
            <wp:cNvGraphicFramePr/>
            <a:graphic xmlns:a="http://schemas.openxmlformats.org/drawingml/2006/main">
              <a:graphicData uri="http://schemas.openxmlformats.org/drawingml/2006/picture">
                <pic:pic xmlns:pic="http://schemas.openxmlformats.org/drawingml/2006/picture">
                  <pic:nvPicPr>
                    <pic:cNvPr id="3115923" name="Picture 3115923"/>
                    <pic:cNvPicPr/>
                  </pic:nvPicPr>
                  <pic:blipFill>
                    <a:blip r:embed="rId898"/>
                    <a:stretch>
                      <a:fillRect/>
                    </a:stretch>
                  </pic:blipFill>
                  <pic:spPr>
                    <a:xfrm>
                      <a:off x="0" y="0"/>
                      <a:ext cx="155193" cy="96921"/>
                    </a:xfrm>
                    <a:prstGeom prst="rect">
                      <a:avLst/>
                    </a:prstGeom>
                  </pic:spPr>
                </pic:pic>
              </a:graphicData>
            </a:graphic>
          </wp:inline>
        </w:drawing>
      </w:r>
    </w:p>
    <w:tbl>
      <w:tblPr>
        <w:tblStyle w:val="TableGrid"/>
        <w:tblpPr w:vertAnchor="page" w:horzAnchor="page" w:tblpX="1297" w:tblpY="480"/>
        <w:tblOverlap w:val="never"/>
        <w:tblW w:w="1354" w:type="dxa"/>
        <w:tblInd w:w="0" w:type="dxa"/>
        <w:tblCellMar>
          <w:top w:w="42" w:type="dxa"/>
          <w:left w:w="122" w:type="dxa"/>
          <w:bottom w:w="0" w:type="dxa"/>
          <w:right w:w="65" w:type="dxa"/>
        </w:tblCellMar>
        <w:tblLook w:val="04A0" w:firstRow="1" w:lastRow="0" w:firstColumn="1" w:lastColumn="0" w:noHBand="0" w:noVBand="1"/>
      </w:tblPr>
      <w:tblGrid>
        <w:gridCol w:w="495"/>
        <w:gridCol w:w="859"/>
      </w:tblGrid>
      <w:tr w:rsidR="004A1D4E">
        <w:trPr>
          <w:trHeight w:val="331"/>
        </w:trPr>
        <w:tc>
          <w:tcPr>
            <w:tcW w:w="49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20"/>
              </w:rPr>
              <w:t>话</w:t>
            </w:r>
          </w:p>
        </w:tc>
        <w:tc>
          <w:tcPr>
            <w:tcW w:w="859"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薮据结构</w:t>
            </w:r>
          </w:p>
        </w:tc>
      </w:tr>
    </w:tbl>
    <w:p w:rsidR="004A1D4E" w:rsidRDefault="009A508B">
      <w:pPr>
        <w:tabs>
          <w:tab w:val="center" w:pos="5443"/>
        </w:tabs>
        <w:spacing w:after="3" w:line="262" w:lineRule="auto"/>
        <w:ind w:left="-10"/>
      </w:pPr>
      <w:r>
        <w:rPr>
          <w:noProof/>
        </w:rPr>
        <w:drawing>
          <wp:inline distT="0" distB="0" distL="0" distR="0">
            <wp:extent cx="51731" cy="38768"/>
            <wp:effectExtent l="0" t="0" r="0" b="0"/>
            <wp:docPr id="3115925" name="Picture 3115925"/>
            <wp:cNvGraphicFramePr/>
            <a:graphic xmlns:a="http://schemas.openxmlformats.org/drawingml/2006/main">
              <a:graphicData uri="http://schemas.openxmlformats.org/drawingml/2006/picture">
                <pic:pic xmlns:pic="http://schemas.openxmlformats.org/drawingml/2006/picture">
                  <pic:nvPicPr>
                    <pic:cNvPr id="3115925" name="Picture 3115925"/>
                    <pic:cNvPicPr/>
                  </pic:nvPicPr>
                  <pic:blipFill>
                    <a:blip r:embed="rId899"/>
                    <a:stretch>
                      <a:fillRect/>
                    </a:stretch>
                  </pic:blipFill>
                  <pic:spPr>
                    <a:xfrm>
                      <a:off x="0" y="0"/>
                      <a:ext cx="51731" cy="38768"/>
                    </a:xfrm>
                    <a:prstGeom prst="rect">
                      <a:avLst/>
                    </a:prstGeom>
                  </pic:spPr>
                </pic:pic>
              </a:graphicData>
            </a:graphic>
          </wp:inline>
        </w:drawing>
      </w:r>
      <w:r>
        <w:rPr>
          <w:sz w:val="20"/>
        </w:rPr>
        <w:t>ElemType e;</w:t>
      </w:r>
      <w:r>
        <w:rPr>
          <w:sz w:val="20"/>
        </w:rPr>
        <w:tab/>
      </w:r>
      <w:r>
        <w:rPr>
          <w:sz w:val="20"/>
        </w:rPr>
        <w:t>声明与</w:t>
      </w:r>
      <w:r>
        <w:rPr>
          <w:sz w:val="20"/>
        </w:rPr>
        <w:t>La</w:t>
      </w:r>
      <w:r>
        <w:rPr>
          <w:sz w:val="20"/>
        </w:rPr>
        <w:t>和相同的数据元素</w:t>
      </w:r>
      <w:r>
        <w:rPr>
          <w:sz w:val="20"/>
        </w:rPr>
        <w:t>e</w:t>
      </w:r>
      <w:r>
        <w:rPr>
          <w:sz w:val="20"/>
        </w:rPr>
        <w:t>．</w:t>
      </w:r>
      <w:r>
        <w:rPr>
          <w:sz w:val="20"/>
        </w:rPr>
        <w:t>/</w:t>
      </w:r>
      <w:r>
        <w:rPr>
          <w:noProof/>
        </w:rPr>
        <w:drawing>
          <wp:inline distT="0" distB="0" distL="0" distR="0">
            <wp:extent cx="6467" cy="38768"/>
            <wp:effectExtent l="0" t="0" r="0" b="0"/>
            <wp:docPr id="3115927" name="Picture 3115927"/>
            <wp:cNvGraphicFramePr/>
            <a:graphic xmlns:a="http://schemas.openxmlformats.org/drawingml/2006/main">
              <a:graphicData uri="http://schemas.openxmlformats.org/drawingml/2006/picture">
                <pic:pic xmlns:pic="http://schemas.openxmlformats.org/drawingml/2006/picture">
                  <pic:nvPicPr>
                    <pic:cNvPr id="3115927" name="Picture 3115927"/>
                    <pic:cNvPicPr/>
                  </pic:nvPicPr>
                  <pic:blipFill>
                    <a:blip r:embed="rId900"/>
                    <a:stretch>
                      <a:fillRect/>
                    </a:stretch>
                  </pic:blipFill>
                  <pic:spPr>
                    <a:xfrm>
                      <a:off x="0" y="0"/>
                      <a:ext cx="6467" cy="38768"/>
                    </a:xfrm>
                    <a:prstGeom prst="rect">
                      <a:avLst/>
                    </a:prstGeom>
                  </pic:spPr>
                </pic:pic>
              </a:graphicData>
            </a:graphic>
          </wp:inline>
        </w:drawing>
      </w:r>
    </w:p>
    <w:p w:rsidR="004A1D4E" w:rsidRDefault="009A508B">
      <w:pPr>
        <w:spacing w:after="52" w:line="265" w:lineRule="auto"/>
        <w:ind w:left="81" w:right="2291" w:firstLine="672"/>
        <w:jc w:val="both"/>
      </w:pPr>
      <w:r>
        <w:rPr>
          <w:sz w:val="24"/>
        </w:rPr>
        <w:lastRenderedPageBreak/>
        <w:t>La len = ListLength</w:t>
      </w:r>
      <w:r>
        <w:rPr>
          <w:sz w:val="24"/>
        </w:rPr>
        <w:t>（</w:t>
      </w:r>
      <w:r>
        <w:rPr>
          <w:sz w:val="24"/>
        </w:rPr>
        <w:t>La</w:t>
      </w:r>
      <w:r>
        <w:rPr>
          <w:sz w:val="24"/>
        </w:rPr>
        <w:t>）</w:t>
      </w:r>
      <w:r>
        <w:rPr>
          <w:sz w:val="24"/>
        </w:rPr>
        <w:t xml:space="preserve"> /</w:t>
      </w:r>
      <w:r>
        <w:rPr>
          <w:sz w:val="24"/>
        </w:rPr>
        <w:t>求线性表的长度</w:t>
      </w:r>
      <w:r>
        <w:rPr>
          <w:sz w:val="24"/>
        </w:rPr>
        <w:t xml:space="preserve"> </w:t>
      </w:r>
      <w:r>
        <w:rPr>
          <w:noProof/>
        </w:rPr>
        <w:drawing>
          <wp:inline distT="0" distB="0" distL="0" distR="0">
            <wp:extent cx="122861" cy="103382"/>
            <wp:effectExtent l="0" t="0" r="0" b="0"/>
            <wp:docPr id="3115929" name="Picture 3115929"/>
            <wp:cNvGraphicFramePr/>
            <a:graphic xmlns:a="http://schemas.openxmlformats.org/drawingml/2006/main">
              <a:graphicData uri="http://schemas.openxmlformats.org/drawingml/2006/picture">
                <pic:pic xmlns:pic="http://schemas.openxmlformats.org/drawingml/2006/picture">
                  <pic:nvPicPr>
                    <pic:cNvPr id="3115929" name="Picture 3115929"/>
                    <pic:cNvPicPr/>
                  </pic:nvPicPr>
                  <pic:blipFill>
                    <a:blip r:embed="rId901"/>
                    <a:stretch>
                      <a:fillRect/>
                    </a:stretch>
                  </pic:blipFill>
                  <pic:spPr>
                    <a:xfrm>
                      <a:off x="0" y="0"/>
                      <a:ext cx="122861" cy="103382"/>
                    </a:xfrm>
                    <a:prstGeom prst="rect">
                      <a:avLst/>
                    </a:prstGeom>
                  </pic:spPr>
                </pic:pic>
              </a:graphicData>
            </a:graphic>
          </wp:inline>
        </w:drawing>
      </w:r>
      <w:r>
        <w:rPr>
          <w:noProof/>
        </w:rPr>
        <w:drawing>
          <wp:inline distT="0" distB="0" distL="0" distR="0">
            <wp:extent cx="6466" cy="12923"/>
            <wp:effectExtent l="0" t="0" r="0" b="0"/>
            <wp:docPr id="329596" name="Picture 329596"/>
            <wp:cNvGraphicFramePr/>
            <a:graphic xmlns:a="http://schemas.openxmlformats.org/drawingml/2006/main">
              <a:graphicData uri="http://schemas.openxmlformats.org/drawingml/2006/picture">
                <pic:pic xmlns:pic="http://schemas.openxmlformats.org/drawingml/2006/picture">
                  <pic:nvPicPr>
                    <pic:cNvPr id="329596" name="Picture 329596"/>
                    <pic:cNvPicPr/>
                  </pic:nvPicPr>
                  <pic:blipFill>
                    <a:blip r:embed="rId902"/>
                    <a:stretch>
                      <a:fillRect/>
                    </a:stretch>
                  </pic:blipFill>
                  <pic:spPr>
                    <a:xfrm>
                      <a:off x="0" y="0"/>
                      <a:ext cx="6466" cy="12923"/>
                    </a:xfrm>
                    <a:prstGeom prst="rect">
                      <a:avLst/>
                    </a:prstGeom>
                  </pic:spPr>
                </pic:pic>
              </a:graphicData>
            </a:graphic>
          </wp:inline>
        </w:drawing>
      </w:r>
      <w:r>
        <w:rPr>
          <w:sz w:val="24"/>
        </w:rPr>
        <w:t xml:space="preserve"> Lb_len = ListLength ()b</w:t>
      </w:r>
      <w:r>
        <w:rPr>
          <w:sz w:val="24"/>
        </w:rPr>
        <w:t>）；</w:t>
      </w:r>
      <w:r>
        <w:rPr>
          <w:sz w:val="24"/>
        </w:rPr>
        <w:t xml:space="preserve"> </w:t>
      </w:r>
      <w:r>
        <w:rPr>
          <w:noProof/>
        </w:rPr>
        <w:drawing>
          <wp:inline distT="0" distB="0" distL="0" distR="0">
            <wp:extent cx="6466" cy="6462"/>
            <wp:effectExtent l="0" t="0" r="0" b="0"/>
            <wp:docPr id="329595" name="Picture 329595"/>
            <wp:cNvGraphicFramePr/>
            <a:graphic xmlns:a="http://schemas.openxmlformats.org/drawingml/2006/main">
              <a:graphicData uri="http://schemas.openxmlformats.org/drawingml/2006/picture">
                <pic:pic xmlns:pic="http://schemas.openxmlformats.org/drawingml/2006/picture">
                  <pic:nvPicPr>
                    <pic:cNvPr id="329595" name="Picture 329595"/>
                    <pic:cNvPicPr/>
                  </pic:nvPicPr>
                  <pic:blipFill>
                    <a:blip r:embed="rId350"/>
                    <a:stretch>
                      <a:fillRect/>
                    </a:stretch>
                  </pic:blipFill>
                  <pic:spPr>
                    <a:xfrm>
                      <a:off x="0" y="0"/>
                      <a:ext cx="6466" cy="6462"/>
                    </a:xfrm>
                    <a:prstGeom prst="rect">
                      <a:avLst/>
                    </a:prstGeom>
                  </pic:spPr>
                </pic:pic>
              </a:graphicData>
            </a:graphic>
          </wp:inline>
        </w:drawing>
      </w:r>
      <w:r>
        <w:rPr>
          <w:noProof/>
        </w:rPr>
        <w:drawing>
          <wp:inline distT="0" distB="0" distL="0" distR="0">
            <wp:extent cx="407383" cy="51691"/>
            <wp:effectExtent l="0" t="0" r="0" b="0"/>
            <wp:docPr id="3115931" name="Picture 3115931"/>
            <wp:cNvGraphicFramePr/>
            <a:graphic xmlns:a="http://schemas.openxmlformats.org/drawingml/2006/main">
              <a:graphicData uri="http://schemas.openxmlformats.org/drawingml/2006/picture">
                <pic:pic xmlns:pic="http://schemas.openxmlformats.org/drawingml/2006/picture">
                  <pic:nvPicPr>
                    <pic:cNvPr id="3115931" name="Picture 3115931"/>
                    <pic:cNvPicPr/>
                  </pic:nvPicPr>
                  <pic:blipFill>
                    <a:blip r:embed="rId903"/>
                    <a:stretch>
                      <a:fillRect/>
                    </a:stretch>
                  </pic:blipFill>
                  <pic:spPr>
                    <a:xfrm>
                      <a:off x="0" y="0"/>
                      <a:ext cx="407383" cy="51691"/>
                    </a:xfrm>
                    <a:prstGeom prst="rect">
                      <a:avLst/>
                    </a:prstGeom>
                  </pic:spPr>
                </pic:pic>
              </a:graphicData>
            </a:graphic>
          </wp:inline>
        </w:drawing>
      </w:r>
      <w:r>
        <w:rPr>
          <w:sz w:val="24"/>
        </w:rPr>
        <w:t>for</w:t>
      </w:r>
      <w:r>
        <w:rPr>
          <w:sz w:val="24"/>
        </w:rPr>
        <w:t>（土一</w:t>
      </w:r>
      <w:r>
        <w:rPr>
          <w:sz w:val="24"/>
        </w:rPr>
        <w:t>1 i&lt;=Lb Len; +</w:t>
      </w:r>
      <w:r>
        <w:rPr>
          <w:sz w:val="24"/>
        </w:rPr>
        <w:t>十）</w:t>
      </w:r>
    </w:p>
    <w:p w:rsidR="004A1D4E" w:rsidRDefault="009A508B">
      <w:pPr>
        <w:spacing w:after="3"/>
        <w:ind w:left="3788"/>
        <w:jc w:val="both"/>
      </w:pPr>
      <w:r>
        <w:rPr>
          <w:noProof/>
        </w:rPr>
        <mc:AlternateContent>
          <mc:Choice Requires="wpg">
            <w:drawing>
              <wp:anchor distT="0" distB="0" distL="114300" distR="114300" simplePos="0" relativeHeight="251878400" behindDoc="0" locked="0" layoutInCell="1" allowOverlap="1">
                <wp:simplePos x="0" y="0"/>
                <wp:positionH relativeFrom="column">
                  <wp:posOffset>51731</wp:posOffset>
                </wp:positionH>
                <wp:positionV relativeFrom="paragraph">
                  <wp:posOffset>2747</wp:posOffset>
                </wp:positionV>
                <wp:extent cx="4914461" cy="956288"/>
                <wp:effectExtent l="0" t="0" r="0" b="0"/>
                <wp:wrapSquare wrapText="bothSides"/>
                <wp:docPr id="2948702" name="Group 2948702"/>
                <wp:cNvGraphicFramePr/>
                <a:graphic xmlns:a="http://schemas.openxmlformats.org/drawingml/2006/main">
                  <a:graphicData uri="http://schemas.microsoft.com/office/word/2010/wordprocessingGroup">
                    <wpg:wgp>
                      <wpg:cNvGrpSpPr/>
                      <wpg:grpSpPr>
                        <a:xfrm>
                          <a:off x="0" y="0"/>
                          <a:ext cx="4914461" cy="956288"/>
                          <a:chOff x="0" y="0"/>
                          <a:chExt cx="4914461" cy="956288"/>
                        </a:xfrm>
                      </wpg:grpSpPr>
                      <pic:pic xmlns:pic="http://schemas.openxmlformats.org/drawingml/2006/picture">
                        <pic:nvPicPr>
                          <pic:cNvPr id="3115933" name="Picture 3115933"/>
                          <pic:cNvPicPr/>
                        </pic:nvPicPr>
                        <pic:blipFill>
                          <a:blip r:embed="rId904"/>
                          <a:stretch>
                            <a:fillRect/>
                          </a:stretch>
                        </pic:blipFill>
                        <pic:spPr>
                          <a:xfrm>
                            <a:off x="0" y="19384"/>
                            <a:ext cx="4914461" cy="923980"/>
                          </a:xfrm>
                          <a:prstGeom prst="rect">
                            <a:avLst/>
                          </a:prstGeom>
                        </pic:spPr>
                      </pic:pic>
                      <wps:wsp>
                        <wps:cNvPr id="326355" name="Rectangle 326355"/>
                        <wps:cNvSpPr/>
                        <wps:spPr>
                          <a:xfrm>
                            <a:off x="911762" y="0"/>
                            <a:ext cx="662224" cy="189061"/>
                          </a:xfrm>
                          <a:prstGeom prst="rect">
                            <a:avLst/>
                          </a:prstGeom>
                          <a:ln>
                            <a:noFill/>
                          </a:ln>
                        </wps:spPr>
                        <wps:txbx>
                          <w:txbxContent>
                            <w:p w:rsidR="004A1D4E" w:rsidRDefault="009A508B">
                              <w:r>
                                <w:rPr>
                                  <w:sz w:val="20"/>
                                </w:rPr>
                                <w:t>GetE1em</w:t>
                              </w:r>
                            </w:p>
                          </w:txbxContent>
                        </wps:txbx>
                        <wps:bodyPr horzOverflow="overflow" vert="horz" lIns="0" tIns="0" rIns="0" bIns="0" rtlCol="0">
                          <a:noAutofit/>
                        </wps:bodyPr>
                      </wps:wsp>
                      <wps:wsp>
                        <wps:cNvPr id="326356" name="Rectangle 326356"/>
                        <wps:cNvSpPr/>
                        <wps:spPr>
                          <a:xfrm>
                            <a:off x="1409674" y="6462"/>
                            <a:ext cx="94603" cy="180467"/>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326357" name="Rectangle 326357"/>
                        <wps:cNvSpPr/>
                        <wps:spPr>
                          <a:xfrm>
                            <a:off x="1480805" y="0"/>
                            <a:ext cx="376913" cy="189061"/>
                          </a:xfrm>
                          <a:prstGeom prst="rect">
                            <a:avLst/>
                          </a:prstGeom>
                          <a:ln>
                            <a:noFill/>
                          </a:ln>
                        </wps:spPr>
                        <wps:txbx>
                          <w:txbxContent>
                            <w:p w:rsidR="004A1D4E" w:rsidRDefault="009A508B">
                              <w:r>
                                <w:rPr>
                                  <w:sz w:val="20"/>
                                </w:rPr>
                                <w:t xml:space="preserve">lab, </w:t>
                              </w:r>
                            </w:p>
                          </w:txbxContent>
                        </wps:txbx>
                        <wps:bodyPr horzOverflow="overflow" vert="horz" lIns="0" tIns="0" rIns="0" bIns="0" rtlCol="0">
                          <a:noAutofit/>
                        </wps:bodyPr>
                      </wps:wsp>
                      <wps:wsp>
                        <wps:cNvPr id="326358" name="Rectangle 326358"/>
                        <wps:cNvSpPr/>
                        <wps:spPr>
                          <a:xfrm>
                            <a:off x="1959318" y="0"/>
                            <a:ext cx="116104" cy="197654"/>
                          </a:xfrm>
                          <a:prstGeom prst="rect">
                            <a:avLst/>
                          </a:prstGeom>
                          <a:ln>
                            <a:noFill/>
                          </a:ln>
                        </wps:spPr>
                        <wps:txbx>
                          <w:txbxContent>
                            <w:p w:rsidR="004A1D4E" w:rsidRDefault="009A508B">
                              <w:r>
                                <w:rPr>
                                  <w:sz w:val="24"/>
                                </w:rPr>
                                <w:t>e</w:t>
                              </w:r>
                            </w:p>
                          </w:txbxContent>
                        </wps:txbx>
                        <wps:bodyPr horzOverflow="overflow" vert="horz" lIns="0" tIns="0" rIns="0" bIns="0" rtlCol="0">
                          <a:noAutofit/>
                        </wps:bodyPr>
                      </wps:wsp>
                      <wps:wsp>
                        <wps:cNvPr id="326359" name="Rectangle 326359"/>
                        <wps:cNvSpPr/>
                        <wps:spPr>
                          <a:xfrm>
                            <a:off x="2046614" y="6462"/>
                            <a:ext cx="107504" cy="180467"/>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326429" name="Rectangle 326429"/>
                        <wps:cNvSpPr/>
                        <wps:spPr>
                          <a:xfrm>
                            <a:off x="206925" y="814137"/>
                            <a:ext cx="60202" cy="189061"/>
                          </a:xfrm>
                          <a:prstGeom prst="rect">
                            <a:avLst/>
                          </a:prstGeom>
                          <a:ln>
                            <a:noFill/>
                          </a:ln>
                        </wps:spPr>
                        <wps:txbx>
                          <w:txbxContent>
                            <w:p w:rsidR="004A1D4E" w:rsidRDefault="009A508B">
                              <w:r>
                                <w:rPr>
                                  <w:sz w:val="30"/>
                                </w:rPr>
                                <w:t>1</w:t>
                              </w:r>
                            </w:p>
                          </w:txbxContent>
                        </wps:txbx>
                        <wps:bodyPr horzOverflow="overflow" vert="horz" lIns="0" tIns="0" rIns="0" bIns="0" rtlCol="0">
                          <a:noAutofit/>
                        </wps:bodyPr>
                      </wps:wsp>
                    </wpg:wgp>
                  </a:graphicData>
                </a:graphic>
              </wp:anchor>
            </w:drawing>
          </mc:Choice>
          <mc:Fallback>
            <w:pict>
              <v:group id="Group 2948702" o:spid="_x0000_s1303" style="position:absolute;left:0;text-align:left;margin-left:4.05pt;margin-top:.2pt;width:386.95pt;height:75.3pt;z-index:251878400;mso-position-horizontal-relative:text;mso-position-vertical-relative:text" coordsize="49144,95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&#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">
                <v:shape id="Picture 3115933" o:spid="_x0000_s1304" type="#_x0000_t75" style="position:absolute;top:193;width:49144;height: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">
                  <v:imagedata r:id="rId905" o:title=""/>
                </v:shape>
                <v:rect id="Rectangle 326355" o:spid="_x0000_s1305" style="position:absolute;left:9117;width:6622;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" filled="f" stroked="f">
                  <v:textbox inset="0,0,0,0">
                    <w:txbxContent>
                      <w:p w:rsidR="004A1D4E" w:rsidRDefault="009A508B">
                        <w:r>
                          <w:rPr>
                            <w:sz w:val="20"/>
                          </w:rPr>
                          <w:t>GetE1em</w:t>
                        </w:r>
                      </w:p>
                    </w:txbxContent>
                  </v:textbox>
                </v:rect>
                <v:rect id="Rectangle 326356" o:spid="_x0000_s1306" style="position:absolute;left:14096;top:64;width:94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" filled="f" stroked="f">
                  <v:textbox inset="0,0,0,0">
                    <w:txbxContent>
                      <w:p w:rsidR="004A1D4E" w:rsidRDefault="009A508B">
                        <w:r>
                          <w:rPr>
                            <w:sz w:val="28"/>
                          </w:rPr>
                          <w:t>（</w:t>
                        </w:r>
                      </w:p>
                    </w:txbxContent>
                  </v:textbox>
                </v:rect>
                <v:rect id="Rectangle 326357" o:spid="_x0000_s1307" style="position:absolute;left:14808;width:3769;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" filled="f" stroked="f">
                  <v:textbox inset="0,0,0,0">
                    <w:txbxContent>
                      <w:p w:rsidR="004A1D4E" w:rsidRDefault="009A508B">
                        <w:r>
                          <w:rPr>
                            <w:sz w:val="20"/>
                          </w:rPr>
                          <w:t xml:space="preserve">lab, </w:t>
                        </w:r>
                      </w:p>
                    </w:txbxContent>
                  </v:textbox>
                </v:rect>
                <v:rect id="Rectangle 326358" o:spid="_x0000_s1308" style="position:absolute;left:19593;width:116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" filled="f" stroked="f">
                  <v:textbox inset="0,0,0,0">
                    <w:txbxContent>
                      <w:p w:rsidR="004A1D4E" w:rsidRDefault="009A508B">
                        <w:r>
                          <w:rPr>
                            <w:sz w:val="24"/>
                          </w:rPr>
                          <w:t>e</w:t>
                        </w:r>
                      </w:p>
                    </w:txbxContent>
                  </v:textbox>
                </v:rect>
                <v:rect id="Rectangle 326359" o:spid="_x0000_s1309" style="position:absolute;left:20466;top:64;width:107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" filled="f" stroked="f">
                  <v:textbox inset="0,0,0,0">
                    <w:txbxContent>
                      <w:p w:rsidR="004A1D4E" w:rsidRDefault="009A508B">
                        <w:r>
                          <w:rPr>
                            <w:sz w:val="28"/>
                          </w:rPr>
                          <w:t>）</w:t>
                        </w:r>
                      </w:p>
                    </w:txbxContent>
                  </v:textbox>
                </v:rect>
                <v:rect id="Rectangle 326429" o:spid="_x0000_s1310" style="position:absolute;left:2069;top:8141;width:602;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" filled="f" stroked="f">
                  <v:textbox inset="0,0,0,0">
                    <w:txbxContent>
                      <w:p w:rsidR="004A1D4E" w:rsidRDefault="009A508B">
                        <w:r>
                          <w:rPr>
                            <w:sz w:val="30"/>
                          </w:rPr>
                          <w:t>1</w:t>
                        </w:r>
                      </w:p>
                    </w:txbxContent>
                  </v:textbox>
                </v:rect>
                <w10:wrap type="square"/>
              </v:group>
            </w:pict>
          </mc:Fallback>
        </mc:AlternateContent>
      </w:r>
      <w:r>
        <w:rPr>
          <w:sz w:val="18"/>
        </w:rPr>
        <w:t>产取</w:t>
      </w:r>
      <w:r>
        <w:rPr>
          <w:sz w:val="18"/>
        </w:rPr>
        <w:t>Lb</w:t>
      </w:r>
      <w:r>
        <w:rPr>
          <w:sz w:val="18"/>
        </w:rPr>
        <w:t>中第土个数据元素賦</w:t>
      </w:r>
      <w:r>
        <w:rPr>
          <w:sz w:val="18"/>
        </w:rPr>
        <w:t>e</w:t>
      </w:r>
      <w:r>
        <w:rPr>
          <w:sz w:val="18"/>
        </w:rPr>
        <w:t>吖</w:t>
      </w:r>
    </w:p>
    <w:p w:rsidR="004A1D4E" w:rsidRDefault="009A508B">
      <w:pPr>
        <w:spacing w:after="855" w:line="265" w:lineRule="auto"/>
        <w:ind w:left="10" w:right="519" w:hanging="10"/>
        <w:jc w:val="right"/>
      </w:pPr>
      <w:r>
        <w:rPr>
          <w:sz w:val="18"/>
        </w:rPr>
        <w:t>）</w:t>
      </w:r>
      <w:r>
        <w:rPr>
          <w:sz w:val="18"/>
        </w:rPr>
        <w:t>/*La</w:t>
      </w:r>
      <w:r>
        <w:rPr>
          <w:sz w:val="18"/>
        </w:rPr>
        <w:t>中不存在和</w:t>
      </w:r>
      <w:r>
        <w:rPr>
          <w:sz w:val="18"/>
        </w:rPr>
        <w:t>e</w:t>
      </w:r>
      <w:r>
        <w:rPr>
          <w:sz w:val="18"/>
        </w:rPr>
        <w:t>相同数据元素</w:t>
      </w:r>
    </w:p>
    <w:p w:rsidR="004A1D4E" w:rsidRDefault="009A508B">
      <w:pPr>
        <w:spacing w:after="3"/>
        <w:ind w:left="10" w:right="163" w:hanging="10"/>
        <w:jc w:val="right"/>
      </w:pPr>
      <w:r>
        <w:t>这里，我们对于</w:t>
      </w:r>
      <w:r>
        <w:t>union</w:t>
      </w:r>
      <w:r>
        <w:t>操作，用到了前面线性表基本操作</w:t>
      </w:r>
      <w:r>
        <w:t>ListLength</w:t>
      </w:r>
      <w:r>
        <w:t>、</w:t>
      </w:r>
      <w:r>
        <w:t>GetEkm</w:t>
      </w:r>
      <w:r>
        <w:t>、</w:t>
      </w:r>
    </w:p>
    <w:p w:rsidR="004A1D4E" w:rsidRDefault="009A508B">
      <w:pPr>
        <w:spacing w:after="5" w:line="227" w:lineRule="auto"/>
        <w:ind w:left="20" w:right="10" w:hanging="10"/>
        <w:jc w:val="both"/>
      </w:pPr>
      <w:r>
        <w:t>LocateEkm</w:t>
      </w:r>
      <w:r>
        <w:t>、</w:t>
      </w:r>
      <w:r>
        <w:t>Listlnsert</w:t>
      </w:r>
      <w:r>
        <w:t>等，可见，对于复杂的个性化的操作，其实就是把基本操作组合起来实现的。</w:t>
      </w:r>
    </w:p>
    <w:p w:rsidR="004A1D4E" w:rsidRDefault="004A1D4E">
      <w:pPr>
        <w:sectPr w:rsidR="004A1D4E">
          <w:headerReference w:type="even" r:id="rId906"/>
          <w:headerReference w:type="default" r:id="rId907"/>
          <w:footerReference w:type="even" r:id="rId908"/>
          <w:footerReference w:type="default" r:id="rId909"/>
          <w:headerReference w:type="first" r:id="rId910"/>
          <w:footerReference w:type="first" r:id="rId911"/>
          <w:pgSz w:w="10000" w:h="14500"/>
          <w:pgMar w:top="469" w:right="855" w:bottom="1913" w:left="1314" w:header="720" w:footer="720" w:gutter="0"/>
          <w:cols w:space="720"/>
        </w:sectPr>
      </w:pPr>
    </w:p>
    <w:p w:rsidR="004A1D4E" w:rsidRDefault="009A508B">
      <w:pPr>
        <w:pStyle w:val="3"/>
        <w:ind w:left="1120" w:right="1090"/>
      </w:pPr>
      <w:r>
        <w:lastRenderedPageBreak/>
        <w:t>3</w:t>
      </w:r>
      <w:r>
        <w:t>，</w:t>
      </w:r>
      <w:r>
        <w:t>4</w:t>
      </w:r>
      <w:r>
        <w:t>线性表的顺序存储结构</w:t>
      </w:r>
    </w:p>
    <w:p w:rsidR="004A1D4E" w:rsidRDefault="009A508B">
      <w:pPr>
        <w:pStyle w:val="4"/>
        <w:spacing w:after="3" w:line="265" w:lineRule="auto"/>
        <w:ind w:left="112" w:right="0" w:firstLine="0"/>
        <w:jc w:val="left"/>
      </w:pPr>
      <w:r>
        <w:rPr>
          <w:sz w:val="26"/>
        </w:rPr>
        <w:t>3</w:t>
      </w:r>
      <w:r>
        <w:rPr>
          <w:sz w:val="26"/>
        </w:rPr>
        <w:t>．</w:t>
      </w:r>
      <w:r>
        <w:rPr>
          <w:sz w:val="26"/>
        </w:rPr>
        <w:t>4</w:t>
      </w:r>
      <w:r>
        <w:rPr>
          <w:sz w:val="26"/>
        </w:rPr>
        <w:t>．</w:t>
      </w:r>
      <w:r>
        <w:rPr>
          <w:sz w:val="26"/>
        </w:rPr>
        <w:t>1</w:t>
      </w:r>
      <w:r>
        <w:rPr>
          <w:sz w:val="26"/>
        </w:rPr>
        <w:t>顺序存储定义</w:t>
      </w:r>
    </w:p>
    <w:p w:rsidR="004A1D4E" w:rsidRDefault="009A508B">
      <w:pPr>
        <w:spacing w:after="58" w:line="227" w:lineRule="auto"/>
        <w:ind w:left="112" w:right="10" w:firstLine="367"/>
        <w:jc w:val="both"/>
      </w:pPr>
      <w:r>
        <w:t>说这么多的线性表，我们来看看线性表的两种物理结构的第一种一一顺序存储结构。</w:t>
      </w:r>
    </w:p>
    <w:p w:rsidR="004A1D4E" w:rsidRDefault="009A508B">
      <w:pPr>
        <w:spacing w:after="5" w:line="262" w:lineRule="auto"/>
        <w:ind w:left="937" w:right="703"/>
        <w:jc w:val="both"/>
      </w:pPr>
      <w:r>
        <w:rPr>
          <w:sz w:val="20"/>
        </w:rPr>
        <w:t>线性表的顺序存储结构，指的是用一段地址连续的存储单元铱次存储线性表的數据元素。</w:t>
      </w:r>
      <w:r>
        <w:rPr>
          <w:noProof/>
        </w:rPr>
        <w:drawing>
          <wp:inline distT="0" distB="0" distL="0" distR="0">
            <wp:extent cx="6466" cy="6461"/>
            <wp:effectExtent l="0" t="0" r="0" b="0"/>
            <wp:docPr id="335799" name="Picture 335799"/>
            <wp:cNvGraphicFramePr/>
            <a:graphic xmlns:a="http://schemas.openxmlformats.org/drawingml/2006/main">
              <a:graphicData uri="http://schemas.openxmlformats.org/drawingml/2006/picture">
                <pic:pic xmlns:pic="http://schemas.openxmlformats.org/drawingml/2006/picture">
                  <pic:nvPicPr>
                    <pic:cNvPr id="335799" name="Picture 335799"/>
                    <pic:cNvPicPr/>
                  </pic:nvPicPr>
                  <pic:blipFill>
                    <a:blip r:embed="rId685"/>
                    <a:stretch>
                      <a:fillRect/>
                    </a:stretch>
                  </pic:blipFill>
                  <pic:spPr>
                    <a:xfrm>
                      <a:off x="0" y="0"/>
                      <a:ext cx="6466" cy="6461"/>
                    </a:xfrm>
                    <a:prstGeom prst="rect">
                      <a:avLst/>
                    </a:prstGeom>
                  </pic:spPr>
                </pic:pic>
              </a:graphicData>
            </a:graphic>
          </wp:inline>
        </w:drawing>
      </w:r>
    </w:p>
    <w:p w:rsidR="004A1D4E" w:rsidRDefault="009A508B">
      <w:pPr>
        <w:spacing w:after="191"/>
        <w:ind w:left="927"/>
      </w:pPr>
      <w:r>
        <w:rPr>
          <w:noProof/>
        </w:rPr>
        <w:drawing>
          <wp:inline distT="0" distB="0" distL="0" distR="0">
            <wp:extent cx="575509" cy="45230"/>
            <wp:effectExtent l="0" t="0" r="0" b="0"/>
            <wp:docPr id="335857" name="Picture 335857"/>
            <wp:cNvGraphicFramePr/>
            <a:graphic xmlns:a="http://schemas.openxmlformats.org/drawingml/2006/main">
              <a:graphicData uri="http://schemas.openxmlformats.org/drawingml/2006/picture">
                <pic:pic xmlns:pic="http://schemas.openxmlformats.org/drawingml/2006/picture">
                  <pic:nvPicPr>
                    <pic:cNvPr id="335857" name="Picture 335857"/>
                    <pic:cNvPicPr/>
                  </pic:nvPicPr>
                  <pic:blipFill>
                    <a:blip r:embed="rId912"/>
                    <a:stretch>
                      <a:fillRect/>
                    </a:stretch>
                  </pic:blipFill>
                  <pic:spPr>
                    <a:xfrm>
                      <a:off x="0" y="0"/>
                      <a:ext cx="575509" cy="45230"/>
                    </a:xfrm>
                    <a:prstGeom prst="rect">
                      <a:avLst/>
                    </a:prstGeom>
                  </pic:spPr>
                </pic:pic>
              </a:graphicData>
            </a:graphic>
          </wp:inline>
        </w:drawing>
      </w:r>
    </w:p>
    <w:p w:rsidR="004A1D4E" w:rsidRDefault="009A508B">
      <w:pPr>
        <w:spacing w:after="5" w:line="262" w:lineRule="auto"/>
        <w:ind w:left="489" w:right="10"/>
        <w:jc w:val="both"/>
      </w:pPr>
      <w:r>
        <w:rPr>
          <w:sz w:val="20"/>
        </w:rPr>
        <w:t>线性表</w:t>
      </w:r>
      <w:r>
        <w:rPr>
          <w:sz w:val="20"/>
        </w:rPr>
        <w:t>(al,aw•••••,an)</w:t>
      </w:r>
      <w:r>
        <w:rPr>
          <w:sz w:val="20"/>
        </w:rPr>
        <w:t>的顺序存储示意图如下：</w:t>
      </w:r>
    </w:p>
    <w:tbl>
      <w:tblPr>
        <w:tblStyle w:val="TableGrid"/>
        <w:tblW w:w="4572" w:type="dxa"/>
        <w:tblInd w:w="1707" w:type="dxa"/>
        <w:tblCellMar>
          <w:top w:w="0" w:type="dxa"/>
          <w:left w:w="115" w:type="dxa"/>
          <w:bottom w:w="0" w:type="dxa"/>
          <w:right w:w="115" w:type="dxa"/>
        </w:tblCellMar>
        <w:tblLook w:val="04A0" w:firstRow="1" w:lastRow="0" w:firstColumn="1" w:lastColumn="0" w:noHBand="0" w:noVBand="1"/>
      </w:tblPr>
      <w:tblGrid>
        <w:gridCol w:w="528"/>
        <w:gridCol w:w="535"/>
        <w:gridCol w:w="953"/>
        <w:gridCol w:w="530"/>
        <w:gridCol w:w="533"/>
        <w:gridCol w:w="957"/>
        <w:gridCol w:w="536"/>
      </w:tblGrid>
      <w:tr w:rsidR="004A1D4E">
        <w:trPr>
          <w:trHeight w:val="543"/>
        </w:trPr>
        <w:tc>
          <w:tcPr>
            <w:tcW w:w="528" w:type="dxa"/>
            <w:tcBorders>
              <w:top w:val="nil"/>
              <w:left w:val="single" w:sz="2" w:space="0" w:color="000000"/>
              <w:bottom w:val="single" w:sz="2" w:space="0" w:color="000000"/>
              <w:right w:val="single" w:sz="2" w:space="0" w:color="000000"/>
            </w:tcBorders>
          </w:tcPr>
          <w:p w:rsidR="004A1D4E" w:rsidRDefault="004A1D4E"/>
        </w:tc>
        <w:tc>
          <w:tcPr>
            <w:tcW w:w="535" w:type="dxa"/>
            <w:tcBorders>
              <w:top w:val="nil"/>
              <w:left w:val="single" w:sz="2" w:space="0" w:color="000000"/>
              <w:bottom w:val="single" w:sz="2" w:space="0" w:color="000000"/>
              <w:right w:val="single" w:sz="2" w:space="0" w:color="000000"/>
            </w:tcBorders>
          </w:tcPr>
          <w:p w:rsidR="004A1D4E" w:rsidRDefault="004A1D4E"/>
        </w:tc>
        <w:tc>
          <w:tcPr>
            <w:tcW w:w="953" w:type="dxa"/>
            <w:tcBorders>
              <w:top w:val="nil"/>
              <w:left w:val="single" w:sz="2" w:space="0" w:color="000000"/>
              <w:bottom w:val="single" w:sz="2" w:space="0" w:color="000000"/>
              <w:right w:val="single" w:sz="2" w:space="0" w:color="000000"/>
            </w:tcBorders>
          </w:tcPr>
          <w:p w:rsidR="004A1D4E" w:rsidRDefault="004A1D4E"/>
        </w:tc>
        <w:tc>
          <w:tcPr>
            <w:tcW w:w="530" w:type="dxa"/>
            <w:tcBorders>
              <w:top w:val="nil"/>
              <w:left w:val="single" w:sz="2" w:space="0" w:color="000000"/>
              <w:bottom w:val="single" w:sz="2" w:space="0" w:color="000000"/>
              <w:right w:val="single" w:sz="2" w:space="0" w:color="000000"/>
            </w:tcBorders>
          </w:tcPr>
          <w:p w:rsidR="004A1D4E" w:rsidRDefault="004A1D4E"/>
        </w:tc>
        <w:tc>
          <w:tcPr>
            <w:tcW w:w="533" w:type="dxa"/>
            <w:tcBorders>
              <w:top w:val="nil"/>
              <w:left w:val="single" w:sz="2" w:space="0" w:color="000000"/>
              <w:bottom w:val="single" w:sz="2" w:space="0" w:color="000000"/>
              <w:right w:val="single" w:sz="2" w:space="0" w:color="000000"/>
            </w:tcBorders>
          </w:tcPr>
          <w:p w:rsidR="004A1D4E" w:rsidRDefault="004A1D4E"/>
        </w:tc>
        <w:tc>
          <w:tcPr>
            <w:tcW w:w="957" w:type="dxa"/>
            <w:tcBorders>
              <w:top w:val="nil"/>
              <w:left w:val="single" w:sz="2" w:space="0" w:color="000000"/>
              <w:bottom w:val="single" w:sz="2" w:space="0" w:color="000000"/>
              <w:right w:val="single" w:sz="2" w:space="0" w:color="000000"/>
            </w:tcBorders>
          </w:tcPr>
          <w:p w:rsidR="004A1D4E" w:rsidRDefault="004A1D4E"/>
        </w:tc>
        <w:tc>
          <w:tcPr>
            <w:tcW w:w="536" w:type="dxa"/>
            <w:tcBorders>
              <w:top w:val="nil"/>
              <w:left w:val="single" w:sz="2" w:space="0" w:color="000000"/>
              <w:bottom w:val="single" w:sz="2" w:space="0" w:color="000000"/>
              <w:right w:val="single" w:sz="2" w:space="0" w:color="000000"/>
            </w:tcBorders>
            <w:vAlign w:val="center"/>
          </w:tcPr>
          <w:p w:rsidR="004A1D4E" w:rsidRDefault="009A508B">
            <w:pPr>
              <w:spacing w:after="0"/>
              <w:ind w:right="6"/>
              <w:jc w:val="center"/>
            </w:pPr>
            <w:r>
              <w:rPr>
                <w:sz w:val="16"/>
              </w:rPr>
              <w:t>an</w:t>
            </w:r>
          </w:p>
        </w:tc>
      </w:tr>
    </w:tbl>
    <w:p w:rsidR="004A1D4E" w:rsidRDefault="009A508B">
      <w:pPr>
        <w:spacing w:after="25" w:line="265" w:lineRule="auto"/>
        <w:ind w:left="1273" w:right="1222" w:hanging="10"/>
        <w:jc w:val="center"/>
      </w:pPr>
      <w:r>
        <w:rPr>
          <w:sz w:val="18"/>
        </w:rPr>
        <w:t>图</w:t>
      </w:r>
      <w:r>
        <w:rPr>
          <w:sz w:val="18"/>
        </w:rPr>
        <w:t>3</w:t>
      </w:r>
      <w:r>
        <w:rPr>
          <w:sz w:val="18"/>
        </w:rPr>
        <w:t>斗</w:t>
      </w:r>
      <w:r>
        <w:rPr>
          <w:sz w:val="18"/>
        </w:rPr>
        <w:t>1</w:t>
      </w:r>
    </w:p>
    <w:p w:rsidR="004A1D4E" w:rsidRDefault="009A508B">
      <w:pPr>
        <w:spacing w:after="5" w:line="262" w:lineRule="auto"/>
        <w:ind w:left="489" w:right="10"/>
        <w:jc w:val="both"/>
      </w:pPr>
      <w:r>
        <w:rPr>
          <w:sz w:val="20"/>
        </w:rPr>
        <w:t>我们在第一课时已经讲过顺序存储结构。今天我再举一个例子。</w:t>
      </w:r>
    </w:p>
    <w:p w:rsidR="004A1D4E" w:rsidRDefault="009A508B">
      <w:pPr>
        <w:spacing w:after="5" w:line="227" w:lineRule="auto"/>
        <w:ind w:left="122" w:right="10" w:firstLine="367"/>
        <w:jc w:val="both"/>
      </w:pPr>
      <w:r>
        <w:t>记得大学时，我们同宿舍有一个同学，人特别老实、热心，我们时常会让他帮我们去图书馆占座，他总是答应，你想想，我们一个宿舍连他共有九个人，这其实明摆着是欺负人的事。他每次一吃完早饭就冲去图书馆，挑一个好地儿，把他书包里的书，一本一本地按座位放好，若书包里的书不够，他会把他的饭盒、水杯、水笔都用上，长长一排，九个座硬是被他占了，后来有一次因占座的事弄得差点都要打架。</w:t>
      </w:r>
    </w:p>
    <w:p w:rsidR="004A1D4E" w:rsidRDefault="009A508B">
      <w:pPr>
        <w:spacing w:after="136"/>
        <w:ind w:left="2210"/>
      </w:pPr>
      <w:r>
        <w:rPr>
          <w:noProof/>
        </w:rPr>
        <w:drawing>
          <wp:inline distT="0" distB="0" distL="0" distR="0">
            <wp:extent cx="2295570" cy="1679965"/>
            <wp:effectExtent l="0" t="0" r="0" b="0"/>
            <wp:docPr id="335858" name="Picture 335858"/>
            <wp:cNvGraphicFramePr/>
            <a:graphic xmlns:a="http://schemas.openxmlformats.org/drawingml/2006/main">
              <a:graphicData uri="http://schemas.openxmlformats.org/drawingml/2006/picture">
                <pic:pic xmlns:pic="http://schemas.openxmlformats.org/drawingml/2006/picture">
                  <pic:nvPicPr>
                    <pic:cNvPr id="335858" name="Picture 335858"/>
                    <pic:cNvPicPr/>
                  </pic:nvPicPr>
                  <pic:blipFill>
                    <a:blip r:embed="rId913"/>
                    <a:stretch>
                      <a:fillRect/>
                    </a:stretch>
                  </pic:blipFill>
                  <pic:spPr>
                    <a:xfrm>
                      <a:off x="0" y="0"/>
                      <a:ext cx="2295570" cy="1679965"/>
                    </a:xfrm>
                    <a:prstGeom prst="rect">
                      <a:avLst/>
                    </a:prstGeom>
                  </pic:spPr>
                </pic:pic>
              </a:graphicData>
            </a:graphic>
          </wp:inline>
        </w:drawing>
      </w:r>
    </w:p>
    <w:p w:rsidR="004A1D4E" w:rsidRDefault="009A508B">
      <w:pPr>
        <w:pStyle w:val="2"/>
        <w:ind w:left="142"/>
        <w:jc w:val="center"/>
      </w:pPr>
      <w:r>
        <w:rPr>
          <w:sz w:val="60"/>
        </w:rPr>
        <w:t>图</w:t>
      </w:r>
      <w:r>
        <w:rPr>
          <w:sz w:val="60"/>
        </w:rPr>
        <w:t>3</w:t>
      </w:r>
      <w:r>
        <w:rPr>
          <w:sz w:val="60"/>
        </w:rPr>
        <w:t>．</w:t>
      </w:r>
      <w:r>
        <w:rPr>
          <w:sz w:val="60"/>
        </w:rPr>
        <w:t>4</w:t>
      </w:r>
      <w:r>
        <w:rPr>
          <w:sz w:val="60"/>
        </w:rPr>
        <w:t>．</w:t>
      </w:r>
      <w:r>
        <w:rPr>
          <w:sz w:val="60"/>
        </w:rPr>
        <w:t>2</w:t>
      </w:r>
    </w:p>
    <w:p w:rsidR="004A1D4E" w:rsidRDefault="009A508B">
      <w:pPr>
        <w:pStyle w:val="3"/>
        <w:spacing w:after="3" w:line="265" w:lineRule="auto"/>
        <w:ind w:left="163" w:right="0" w:firstLine="0"/>
        <w:jc w:val="left"/>
      </w:pPr>
      <w:r>
        <w:rPr>
          <w:sz w:val="26"/>
        </w:rPr>
        <w:t>3</w:t>
      </w:r>
      <w:r>
        <w:rPr>
          <w:sz w:val="26"/>
        </w:rPr>
        <w:t>．</w:t>
      </w:r>
      <w:r>
        <w:rPr>
          <w:sz w:val="26"/>
        </w:rPr>
        <w:t>4</w:t>
      </w:r>
      <w:r>
        <w:rPr>
          <w:sz w:val="26"/>
        </w:rPr>
        <w:t>．</w:t>
      </w:r>
      <w:r>
        <w:rPr>
          <w:sz w:val="26"/>
        </w:rPr>
        <w:t>2</w:t>
      </w:r>
      <w:r>
        <w:rPr>
          <w:sz w:val="26"/>
        </w:rPr>
        <w:t>顺序存储方式</w:t>
      </w:r>
    </w:p>
    <w:p w:rsidR="004A1D4E" w:rsidRDefault="009A508B">
      <w:pPr>
        <w:spacing w:after="3"/>
        <w:ind w:left="10" w:right="5" w:hanging="10"/>
        <w:jc w:val="right"/>
      </w:pPr>
      <w:r>
        <w:t>线性表的顺序存储结构，说白了，和刚才的例子一样，就是在内存中找了块地</w:t>
      </w:r>
    </w:p>
    <w:p w:rsidR="004A1D4E" w:rsidRDefault="009A508B">
      <w:pPr>
        <w:spacing w:after="5" w:line="227" w:lineRule="auto"/>
        <w:ind w:left="20" w:right="163" w:hanging="10"/>
        <w:jc w:val="both"/>
      </w:pPr>
      <w:r>
        <w:lastRenderedPageBreak/>
        <w:t>儿，通过占位的形式，把一定内存空间给占了，然后把相同数据类型的数据元素依次存放在这块空地中。既然线性表的每个数据元素的类型都相同，所以可以用</w:t>
      </w:r>
      <w:r>
        <w:t>c</w:t>
      </w:r>
      <w:r>
        <w:t>语言（其他语言也相同）的一维数组来实现顺序存储结构，即把第一个数据元素存到数组下标为</w:t>
      </w:r>
      <w:r>
        <w:t>0</w:t>
      </w:r>
      <w:r>
        <w:t>的位置中，接着把线性表相邻的元素存储在数组中相邻的位置。</w:t>
      </w:r>
    </w:p>
    <w:p w:rsidR="004A1D4E" w:rsidRDefault="009A508B">
      <w:pPr>
        <w:spacing w:after="5" w:line="262" w:lineRule="auto"/>
        <w:ind w:left="10" w:right="173" w:firstLine="377"/>
        <w:jc w:val="both"/>
      </w:pPr>
      <w:r>
        <w:rPr>
          <w:sz w:val="20"/>
        </w:rPr>
        <w:t>我那同学占座时，如果图书馆里空座很多，他当然不一定要选择第一排第一个位子，而是可以选择风水不错、美女较多的地儿。找到后，放一个书包在第一个位置，就表示从这开</w:t>
      </w:r>
      <w:r>
        <w:rPr>
          <w:sz w:val="20"/>
        </w:rPr>
        <w:t>始，这地方暂时归我了。为了建立一个线性表，要在内存中找一块地，于是这块地的第一个位置就非常关键，它是存储空间的起始位置。</w:t>
      </w:r>
    </w:p>
    <w:p w:rsidR="004A1D4E" w:rsidRDefault="009A508B">
      <w:pPr>
        <w:spacing w:after="5" w:line="227" w:lineRule="auto"/>
        <w:ind w:left="10" w:right="10" w:firstLine="367"/>
        <w:jc w:val="both"/>
      </w:pPr>
      <w:r>
        <w:t>接着，因为我们一共九个人，所以他需要占九个座。线性表中，我们估算这个线性表的最大存储容量，建立一个数组，数组的长度就是这个最大存储容量。</w:t>
      </w:r>
    </w:p>
    <w:tbl>
      <w:tblPr>
        <w:tblStyle w:val="TableGrid"/>
        <w:tblpPr w:vertAnchor="page" w:horzAnchor="page" w:tblpX="1278" w:tblpY="464"/>
        <w:tblOverlap w:val="never"/>
        <w:tblW w:w="1354" w:type="dxa"/>
        <w:tblInd w:w="0" w:type="dxa"/>
        <w:tblCellMar>
          <w:top w:w="55" w:type="dxa"/>
          <w:left w:w="127" w:type="dxa"/>
          <w:bottom w:w="0" w:type="dxa"/>
          <w:right w:w="56" w:type="dxa"/>
        </w:tblCellMar>
        <w:tblLook w:val="04A0" w:firstRow="1" w:lastRow="0" w:firstColumn="1" w:lastColumn="0" w:noHBand="0" w:noVBand="1"/>
      </w:tblPr>
      <w:tblGrid>
        <w:gridCol w:w="496"/>
        <w:gridCol w:w="858"/>
      </w:tblGrid>
      <w:tr w:rsidR="004A1D4E">
        <w:trPr>
          <w:trHeight w:val="338"/>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20"/>
              </w:rPr>
              <w:t>透</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数脲结构</w:t>
            </w:r>
          </w:p>
        </w:tc>
      </w:tr>
    </w:tbl>
    <w:p w:rsidR="004A1D4E" w:rsidRDefault="009A508B">
      <w:pPr>
        <w:spacing w:after="5" w:line="227" w:lineRule="auto"/>
        <w:ind w:left="10" w:right="163" w:firstLine="244"/>
        <w:jc w:val="both"/>
      </w:pPr>
      <w:r>
        <w:rPr>
          <w:noProof/>
        </w:rPr>
        <w:drawing>
          <wp:anchor distT="0" distB="0" distL="114300" distR="114300" simplePos="0" relativeHeight="251879424" behindDoc="0" locked="0" layoutInCell="1" allowOverlap="0">
            <wp:simplePos x="0" y="0"/>
            <wp:positionH relativeFrom="page">
              <wp:posOffset>5742159</wp:posOffset>
            </wp:positionH>
            <wp:positionV relativeFrom="page">
              <wp:posOffset>1318126</wp:posOffset>
            </wp:positionV>
            <wp:extent cx="6466" cy="6461"/>
            <wp:effectExtent l="0" t="0" r="0" b="0"/>
            <wp:wrapSquare wrapText="bothSides"/>
            <wp:docPr id="340588" name="Picture 340588"/>
            <wp:cNvGraphicFramePr/>
            <a:graphic xmlns:a="http://schemas.openxmlformats.org/drawingml/2006/main">
              <a:graphicData uri="http://schemas.openxmlformats.org/drawingml/2006/picture">
                <pic:pic xmlns:pic="http://schemas.openxmlformats.org/drawingml/2006/picture">
                  <pic:nvPicPr>
                    <pic:cNvPr id="340588" name="Picture 340588"/>
                    <pic:cNvPicPr/>
                  </pic:nvPicPr>
                  <pic:blipFill>
                    <a:blip r:embed="rId350"/>
                    <a:stretch>
                      <a:fillRect/>
                    </a:stretch>
                  </pic:blipFill>
                  <pic:spPr>
                    <a:xfrm>
                      <a:off x="0" y="0"/>
                      <a:ext cx="6466" cy="6461"/>
                    </a:xfrm>
                    <a:prstGeom prst="rect">
                      <a:avLst/>
                    </a:prstGeom>
                  </pic:spPr>
                </pic:pic>
              </a:graphicData>
            </a:graphic>
          </wp:anchor>
        </w:drawing>
      </w:r>
      <w:r>
        <w:rPr>
          <w:noProof/>
        </w:rPr>
        <w:drawing>
          <wp:inline distT="0" distB="0" distL="0" distR="0">
            <wp:extent cx="12933" cy="12923"/>
            <wp:effectExtent l="0" t="0" r="0" b="0"/>
            <wp:docPr id="340589" name="Picture 340589"/>
            <wp:cNvGraphicFramePr/>
            <a:graphic xmlns:a="http://schemas.openxmlformats.org/drawingml/2006/main">
              <a:graphicData uri="http://schemas.openxmlformats.org/drawingml/2006/picture">
                <pic:pic xmlns:pic="http://schemas.openxmlformats.org/drawingml/2006/picture">
                  <pic:nvPicPr>
                    <pic:cNvPr id="340589" name="Picture 340589"/>
                    <pic:cNvPicPr/>
                  </pic:nvPicPr>
                  <pic:blipFill>
                    <a:blip r:embed="rId914"/>
                    <a:stretch>
                      <a:fillRect/>
                    </a:stretch>
                  </pic:blipFill>
                  <pic:spPr>
                    <a:xfrm>
                      <a:off x="0" y="0"/>
                      <a:ext cx="12933" cy="12923"/>
                    </a:xfrm>
                    <a:prstGeom prst="rect">
                      <a:avLst/>
                    </a:prstGeom>
                  </pic:spPr>
                </pic:pic>
              </a:graphicData>
            </a:graphic>
          </wp:inline>
        </w:drawing>
      </w:r>
      <w:r>
        <w:t>可现实中，我们宿舍总有那么几个不是很好学的人，为了游戏，为了恋爱，就不去图书馆自习了。假设我们九个人，去了六个，真正被使用的座位也就只是六个，另三个是空的。同样的，我们已经有了起始的位置，也有了最大的容量，于是我们可以在里面增加数据了。随着数据的插人，我们线性表的长度开始变大，不过线性表的当前长度不能超过存储容量，即数组的长度。想想也是，如果我们有十个人，只占了九个座，自然是坐不下的。</w:t>
      </w:r>
    </w:p>
    <w:p w:rsidR="004A1D4E" w:rsidRDefault="009A508B">
      <w:pPr>
        <w:spacing w:after="29" w:line="227" w:lineRule="auto"/>
        <w:ind w:left="407" w:right="10" w:hanging="10"/>
        <w:jc w:val="both"/>
      </w:pPr>
      <w:r>
        <w:t>来看线性表的顺序存储的结构代码。</w:t>
      </w:r>
    </w:p>
    <w:p w:rsidR="004A1D4E" w:rsidRDefault="009A508B">
      <w:pPr>
        <w:spacing w:after="174"/>
        <w:ind w:left="10"/>
      </w:pPr>
      <w:r>
        <w:rPr>
          <w:noProof/>
        </w:rPr>
        <w:drawing>
          <wp:inline distT="0" distB="0" distL="0" distR="0">
            <wp:extent cx="4953259" cy="1382740"/>
            <wp:effectExtent l="0" t="0" r="0" b="0"/>
            <wp:docPr id="3115934" name="Picture 3115934"/>
            <wp:cNvGraphicFramePr/>
            <a:graphic xmlns:a="http://schemas.openxmlformats.org/drawingml/2006/main">
              <a:graphicData uri="http://schemas.openxmlformats.org/drawingml/2006/picture">
                <pic:pic xmlns:pic="http://schemas.openxmlformats.org/drawingml/2006/picture">
                  <pic:nvPicPr>
                    <pic:cNvPr id="3115934" name="Picture 3115934"/>
                    <pic:cNvPicPr/>
                  </pic:nvPicPr>
                  <pic:blipFill>
                    <a:blip r:embed="rId915"/>
                    <a:stretch>
                      <a:fillRect/>
                    </a:stretch>
                  </pic:blipFill>
                  <pic:spPr>
                    <a:xfrm>
                      <a:off x="0" y="0"/>
                      <a:ext cx="4953259" cy="1382740"/>
                    </a:xfrm>
                    <a:prstGeom prst="rect">
                      <a:avLst/>
                    </a:prstGeom>
                  </pic:spPr>
                </pic:pic>
              </a:graphicData>
            </a:graphic>
          </wp:inline>
        </w:drawing>
      </w:r>
    </w:p>
    <w:p w:rsidR="004A1D4E" w:rsidRDefault="009A508B">
      <w:pPr>
        <w:spacing w:after="29" w:line="227" w:lineRule="auto"/>
        <w:ind w:left="428" w:right="10" w:hanging="10"/>
        <w:jc w:val="both"/>
      </w:pPr>
      <w:r>
        <w:t>这里，我们就发现描述顺序存储结构需要三个属性：</w:t>
      </w:r>
    </w:p>
    <w:p w:rsidR="004A1D4E" w:rsidRDefault="009A508B">
      <w:pPr>
        <w:spacing w:after="5" w:line="262" w:lineRule="auto"/>
        <w:ind w:left="489" w:right="10"/>
        <w:jc w:val="both"/>
      </w:pPr>
      <w:r>
        <w:rPr>
          <w:noProof/>
        </w:rPr>
        <w:drawing>
          <wp:inline distT="0" distB="0" distL="0" distR="0">
            <wp:extent cx="64664" cy="58152"/>
            <wp:effectExtent l="0" t="0" r="0" b="0"/>
            <wp:docPr id="340649" name="Picture 340649"/>
            <wp:cNvGraphicFramePr/>
            <a:graphic xmlns:a="http://schemas.openxmlformats.org/drawingml/2006/main">
              <a:graphicData uri="http://schemas.openxmlformats.org/drawingml/2006/picture">
                <pic:pic xmlns:pic="http://schemas.openxmlformats.org/drawingml/2006/picture">
                  <pic:nvPicPr>
                    <pic:cNvPr id="340649" name="Picture 340649"/>
                    <pic:cNvPicPr/>
                  </pic:nvPicPr>
                  <pic:blipFill>
                    <a:blip r:embed="rId916"/>
                    <a:stretch>
                      <a:fillRect/>
                    </a:stretch>
                  </pic:blipFill>
                  <pic:spPr>
                    <a:xfrm>
                      <a:off x="0" y="0"/>
                      <a:ext cx="64664" cy="58152"/>
                    </a:xfrm>
                    <a:prstGeom prst="rect">
                      <a:avLst/>
                    </a:prstGeom>
                  </pic:spPr>
                </pic:pic>
              </a:graphicData>
            </a:graphic>
          </wp:inline>
        </w:drawing>
      </w:r>
      <w:r>
        <w:t xml:space="preserve"> </w:t>
      </w:r>
      <w:r>
        <w:t>存储空间的起始位置：数组</w:t>
      </w:r>
      <w:r>
        <w:t>data</w:t>
      </w:r>
      <w:r>
        <w:t>，它的存储位置就是存储空间的存储位置。</w:t>
      </w:r>
    </w:p>
    <w:p w:rsidR="004A1D4E" w:rsidRDefault="009A508B">
      <w:pPr>
        <w:spacing w:after="3"/>
        <w:ind w:left="479" w:right="2831"/>
        <w:jc w:val="both"/>
      </w:pPr>
      <w:r>
        <w:rPr>
          <w:noProof/>
        </w:rPr>
        <w:drawing>
          <wp:inline distT="0" distB="0" distL="0" distR="0">
            <wp:extent cx="71130" cy="71076"/>
            <wp:effectExtent l="0" t="0" r="0" b="0"/>
            <wp:docPr id="340650" name="Picture 340650"/>
            <wp:cNvGraphicFramePr/>
            <a:graphic xmlns:a="http://schemas.openxmlformats.org/drawingml/2006/main">
              <a:graphicData uri="http://schemas.openxmlformats.org/drawingml/2006/picture">
                <pic:pic xmlns:pic="http://schemas.openxmlformats.org/drawingml/2006/picture">
                  <pic:nvPicPr>
                    <pic:cNvPr id="340650" name="Picture 340650"/>
                    <pic:cNvPicPr/>
                  </pic:nvPicPr>
                  <pic:blipFill>
                    <a:blip r:embed="rId917"/>
                    <a:stretch>
                      <a:fillRect/>
                    </a:stretch>
                  </pic:blipFill>
                  <pic:spPr>
                    <a:xfrm>
                      <a:off x="0" y="0"/>
                      <a:ext cx="71130" cy="71076"/>
                    </a:xfrm>
                    <a:prstGeom prst="rect">
                      <a:avLst/>
                    </a:prstGeom>
                  </pic:spPr>
                </pic:pic>
              </a:graphicData>
            </a:graphic>
          </wp:inline>
        </w:drawing>
      </w:r>
      <w:r>
        <w:t xml:space="preserve"> </w:t>
      </w:r>
      <w:r>
        <w:t>线性表的最大存储容量：数组长度</w:t>
      </w:r>
      <w:r>
        <w:t xml:space="preserve">MaxSizeo </w:t>
      </w:r>
      <w:r>
        <w:rPr>
          <w:noProof/>
        </w:rPr>
        <w:drawing>
          <wp:inline distT="0" distB="0" distL="0" distR="0">
            <wp:extent cx="64664" cy="64614"/>
            <wp:effectExtent l="0" t="0" r="0" b="0"/>
            <wp:docPr id="340651" name="Picture 340651"/>
            <wp:cNvGraphicFramePr/>
            <a:graphic xmlns:a="http://schemas.openxmlformats.org/drawingml/2006/main">
              <a:graphicData uri="http://schemas.openxmlformats.org/drawingml/2006/picture">
                <pic:pic xmlns:pic="http://schemas.openxmlformats.org/drawingml/2006/picture">
                  <pic:nvPicPr>
                    <pic:cNvPr id="340651" name="Picture 340651"/>
                    <pic:cNvPicPr/>
                  </pic:nvPicPr>
                  <pic:blipFill>
                    <a:blip r:embed="rId918"/>
                    <a:stretch>
                      <a:fillRect/>
                    </a:stretch>
                  </pic:blipFill>
                  <pic:spPr>
                    <a:xfrm>
                      <a:off x="0" y="0"/>
                      <a:ext cx="64664" cy="64614"/>
                    </a:xfrm>
                    <a:prstGeom prst="rect">
                      <a:avLst/>
                    </a:prstGeom>
                  </pic:spPr>
                </pic:pic>
              </a:graphicData>
            </a:graphic>
          </wp:inline>
        </w:drawing>
      </w:r>
      <w:r>
        <w:t xml:space="preserve"> </w:t>
      </w:r>
      <w:r>
        <w:t>线性表的当前长度：</w:t>
      </w:r>
      <w:r>
        <w:t>lengtho</w:t>
      </w:r>
    </w:p>
    <w:p w:rsidR="004A1D4E" w:rsidRDefault="009A508B">
      <w:pPr>
        <w:spacing w:after="4" w:line="265" w:lineRule="auto"/>
        <w:ind w:left="15" w:hanging="10"/>
        <w:jc w:val="both"/>
      </w:pPr>
      <w:r>
        <w:rPr>
          <w:sz w:val="24"/>
        </w:rPr>
        <w:t>3</w:t>
      </w:r>
      <w:r>
        <w:rPr>
          <w:sz w:val="24"/>
        </w:rPr>
        <w:t>，</w:t>
      </w:r>
      <w:r>
        <w:rPr>
          <w:sz w:val="24"/>
        </w:rPr>
        <w:t>4</w:t>
      </w:r>
      <w:r>
        <w:rPr>
          <w:sz w:val="24"/>
        </w:rPr>
        <w:t>．</w:t>
      </w:r>
      <w:r>
        <w:rPr>
          <w:sz w:val="24"/>
        </w:rPr>
        <w:t>3</w:t>
      </w:r>
      <w:r>
        <w:rPr>
          <w:sz w:val="24"/>
        </w:rPr>
        <w:t>数据长度与线性表长度区别</w:t>
      </w:r>
    </w:p>
    <w:p w:rsidR="004A1D4E" w:rsidRDefault="009A508B">
      <w:pPr>
        <w:tabs>
          <w:tab w:val="center" w:pos="2834"/>
          <w:tab w:val="center" w:pos="4486"/>
          <w:tab w:val="center" w:pos="6584"/>
        </w:tabs>
        <w:spacing w:after="3" w:line="265" w:lineRule="auto"/>
      </w:pPr>
      <w:r>
        <w:tab/>
      </w:r>
      <w:r>
        <w:t>“</w:t>
      </w:r>
      <w:r>
        <w:tab/>
        <w:t>“</w:t>
      </w:r>
      <w:r>
        <w:tab/>
        <w:t>'</w:t>
      </w:r>
      <w:r>
        <w:t>需要区分一下。</w:t>
      </w:r>
    </w:p>
    <w:p w:rsidR="004A1D4E" w:rsidRDefault="009A508B">
      <w:pPr>
        <w:spacing w:after="29" w:line="227" w:lineRule="auto"/>
        <w:ind w:left="448" w:right="10" w:hanging="10"/>
        <w:jc w:val="both"/>
      </w:pPr>
      <w:r>
        <w:t>注意哦，这里有两个概念</w:t>
      </w:r>
      <w:r>
        <w:t xml:space="preserve"> </w:t>
      </w:r>
      <w:r>
        <w:t>数组的长度</w:t>
      </w:r>
      <w:r>
        <w:t>"</w:t>
      </w:r>
      <w:r>
        <w:t>和</w:t>
      </w:r>
      <w:r>
        <w:t xml:space="preserve"> </w:t>
      </w:r>
      <w:r>
        <w:t>线性表的长度</w:t>
      </w:r>
    </w:p>
    <w:p w:rsidR="004A1D4E" w:rsidRDefault="009A508B">
      <w:pPr>
        <w:spacing w:after="5" w:line="227" w:lineRule="auto"/>
        <w:ind w:left="92" w:right="81" w:firstLine="367"/>
        <w:jc w:val="both"/>
      </w:pPr>
      <w:r>
        <w:lastRenderedPageBreak/>
        <w:t>数组的长度是存放线性表的存储空间的长度，存储分配后这个量是一般是不变的。有个别同学可能会问，数组的大小一定不可以变吗？我怎么看到有书中谈到可以动态分配的一维数组。是的，一般高级语言，比如</w:t>
      </w:r>
      <w:r>
        <w:t>c</w:t>
      </w:r>
      <w:r>
        <w:t>、</w:t>
      </w:r>
      <w:r>
        <w:t>VB</w:t>
      </w:r>
      <w:r>
        <w:t>、</w:t>
      </w:r>
      <w:r>
        <w:t>c++</w:t>
      </w:r>
      <w:r>
        <w:t>都可以用编程手段实</w:t>
      </w:r>
      <w:r>
        <w:rPr>
          <w:noProof/>
        </w:rPr>
        <w:drawing>
          <wp:inline distT="0" distB="0" distL="0" distR="0">
            <wp:extent cx="6466" cy="77537"/>
            <wp:effectExtent l="0" t="0" r="0" b="0"/>
            <wp:docPr id="3115937" name="Picture 3115937"/>
            <wp:cNvGraphicFramePr/>
            <a:graphic xmlns:a="http://schemas.openxmlformats.org/drawingml/2006/main">
              <a:graphicData uri="http://schemas.openxmlformats.org/drawingml/2006/picture">
                <pic:pic xmlns:pic="http://schemas.openxmlformats.org/drawingml/2006/picture">
                  <pic:nvPicPr>
                    <pic:cNvPr id="3115937" name="Picture 3115937"/>
                    <pic:cNvPicPr/>
                  </pic:nvPicPr>
                  <pic:blipFill>
                    <a:blip r:embed="rId919"/>
                    <a:stretch>
                      <a:fillRect/>
                    </a:stretch>
                  </pic:blipFill>
                  <pic:spPr>
                    <a:xfrm>
                      <a:off x="0" y="0"/>
                      <a:ext cx="6466" cy="77537"/>
                    </a:xfrm>
                    <a:prstGeom prst="rect">
                      <a:avLst/>
                    </a:prstGeom>
                  </pic:spPr>
                </pic:pic>
              </a:graphicData>
            </a:graphic>
          </wp:inline>
        </w:drawing>
      </w:r>
      <w:r>
        <w:t>现动态分配数组，不过这会带来性能上的损耗。</w:t>
      </w:r>
    </w:p>
    <w:p w:rsidR="004A1D4E" w:rsidRDefault="009A508B">
      <w:pPr>
        <w:spacing w:after="5" w:line="262" w:lineRule="auto"/>
        <w:ind w:left="92" w:right="10" w:firstLine="367"/>
        <w:jc w:val="both"/>
      </w:pPr>
      <w:r>
        <w:rPr>
          <w:sz w:val="20"/>
        </w:rPr>
        <w:t>线性表的长度是线性表中数据元素的个数，随着线性表插人和删除操作的进行，这个量是变化的。</w:t>
      </w:r>
    </w:p>
    <w:p w:rsidR="004A1D4E" w:rsidRDefault="009A508B">
      <w:pPr>
        <w:spacing w:after="99" w:line="227" w:lineRule="auto"/>
        <w:ind w:left="468" w:right="10" w:hanging="10"/>
        <w:jc w:val="both"/>
      </w:pPr>
      <w:r>
        <w:t>在任意时刻，线性表的长度应该小于等于数组的长度。</w:t>
      </w:r>
    </w:p>
    <w:p w:rsidR="004A1D4E" w:rsidRDefault="009A508B">
      <w:pPr>
        <w:pStyle w:val="3"/>
        <w:spacing w:after="3" w:line="265" w:lineRule="auto"/>
        <w:ind w:left="92" w:right="0" w:firstLine="0"/>
        <w:jc w:val="left"/>
      </w:pPr>
      <w:r>
        <w:rPr>
          <w:sz w:val="26"/>
        </w:rPr>
        <w:t>3</w:t>
      </w:r>
      <w:r>
        <w:rPr>
          <w:sz w:val="26"/>
        </w:rPr>
        <w:t>，</w:t>
      </w:r>
      <w:r>
        <w:rPr>
          <w:sz w:val="26"/>
        </w:rPr>
        <w:t>4</w:t>
      </w:r>
      <w:r>
        <w:rPr>
          <w:sz w:val="26"/>
        </w:rPr>
        <w:t>．</w:t>
      </w:r>
      <w:r>
        <w:rPr>
          <w:sz w:val="26"/>
        </w:rPr>
        <w:t>4</w:t>
      </w:r>
      <w:r>
        <w:rPr>
          <w:sz w:val="26"/>
        </w:rPr>
        <w:t>地址计算方法</w:t>
      </w:r>
    </w:p>
    <w:p w:rsidR="004A1D4E" w:rsidRDefault="009A508B">
      <w:pPr>
        <w:spacing w:after="5" w:line="219" w:lineRule="auto"/>
        <w:ind w:left="92" w:right="10" w:firstLine="367"/>
      </w:pPr>
      <w:r>
        <w:rPr>
          <w:sz w:val="20"/>
        </w:rPr>
        <w:t>由于我们数数都是从</w:t>
      </w:r>
      <w:r>
        <w:rPr>
          <w:sz w:val="20"/>
        </w:rPr>
        <w:t>1</w:t>
      </w:r>
      <w:r>
        <w:rPr>
          <w:sz w:val="20"/>
        </w:rPr>
        <w:t>开始数的，线性表的定义也不能免俗，起始也是</w:t>
      </w:r>
      <w:r>
        <w:rPr>
          <w:sz w:val="20"/>
        </w:rPr>
        <w:t>1</w:t>
      </w:r>
      <w:r>
        <w:rPr>
          <w:sz w:val="20"/>
        </w:rPr>
        <w:t>，可</w:t>
      </w:r>
      <w:r>
        <w:rPr>
          <w:sz w:val="20"/>
        </w:rPr>
        <w:t xml:space="preserve">c </w:t>
      </w:r>
      <w:r>
        <w:rPr>
          <w:sz w:val="20"/>
        </w:rPr>
        <w:t>语言中的数组</w:t>
      </w:r>
      <w:r>
        <w:rPr>
          <w:sz w:val="20"/>
        </w:rPr>
        <w:t>却是从</w:t>
      </w:r>
      <w:r>
        <w:rPr>
          <w:sz w:val="20"/>
        </w:rPr>
        <w:t>0</w:t>
      </w:r>
      <w:r>
        <w:rPr>
          <w:sz w:val="20"/>
        </w:rPr>
        <w:t>开始第一个下标的，于是线性表的第</w:t>
      </w:r>
      <w:r>
        <w:rPr>
          <w:sz w:val="20"/>
        </w:rPr>
        <w:t>i</w:t>
      </w:r>
      <w:r>
        <w:rPr>
          <w:sz w:val="20"/>
        </w:rPr>
        <w:t>个元素是要存储在数组下标为</w:t>
      </w:r>
      <w:r>
        <w:rPr>
          <w:sz w:val="20"/>
        </w:rPr>
        <w:t>i-l</w:t>
      </w:r>
      <w:r>
        <w:rPr>
          <w:sz w:val="20"/>
        </w:rPr>
        <w:t>的位置，即数据元素的序号和存放它的数组下标之间存在对应关系（如图</w:t>
      </w:r>
    </w:p>
    <w:p w:rsidR="004A1D4E" w:rsidRDefault="009A508B">
      <w:pPr>
        <w:spacing w:after="4" w:line="265" w:lineRule="auto"/>
        <w:ind w:left="102" w:hanging="10"/>
        <w:jc w:val="both"/>
      </w:pPr>
      <w:r>
        <w:rPr>
          <w:sz w:val="24"/>
        </w:rPr>
        <w:t>3</w:t>
      </w:r>
      <w:r>
        <w:rPr>
          <w:sz w:val="24"/>
        </w:rPr>
        <w:t>．</w:t>
      </w:r>
      <w:r>
        <w:rPr>
          <w:sz w:val="24"/>
        </w:rPr>
        <w:t>4</w:t>
      </w:r>
      <w:r>
        <w:rPr>
          <w:sz w:val="24"/>
        </w:rPr>
        <w:t>．</w:t>
      </w:r>
      <w:r>
        <w:rPr>
          <w:sz w:val="24"/>
        </w:rPr>
        <w:t>3</w:t>
      </w:r>
      <w:r>
        <w:rPr>
          <w:sz w:val="24"/>
        </w:rPr>
        <w:t>所示）。</w:t>
      </w:r>
    </w:p>
    <w:p w:rsidR="004A1D4E" w:rsidRDefault="009A508B">
      <w:pPr>
        <w:spacing w:after="5" w:line="262" w:lineRule="auto"/>
        <w:ind w:left="2230" w:right="10"/>
        <w:jc w:val="both"/>
      </w:pPr>
      <w:r>
        <w:rPr>
          <w:sz w:val="20"/>
        </w:rPr>
        <w:t>线性表的当前长度</w:t>
      </w:r>
      <w:r>
        <w:rPr>
          <w:sz w:val="20"/>
        </w:rPr>
        <w:t>Length</w:t>
      </w:r>
    </w:p>
    <w:tbl>
      <w:tblPr>
        <w:tblStyle w:val="TableGrid"/>
        <w:tblW w:w="6851" w:type="dxa"/>
        <w:tblInd w:w="760" w:type="dxa"/>
        <w:tblCellMar>
          <w:top w:w="0" w:type="dxa"/>
          <w:left w:w="115" w:type="dxa"/>
          <w:bottom w:w="198" w:type="dxa"/>
          <w:right w:w="115" w:type="dxa"/>
        </w:tblCellMar>
        <w:tblLook w:val="04A0" w:firstRow="1" w:lastRow="0" w:firstColumn="1" w:lastColumn="0" w:noHBand="0" w:noVBand="1"/>
      </w:tblPr>
      <w:tblGrid>
        <w:gridCol w:w="604"/>
        <w:gridCol w:w="606"/>
        <w:gridCol w:w="1069"/>
        <w:gridCol w:w="600"/>
        <w:gridCol w:w="614"/>
        <w:gridCol w:w="1078"/>
        <w:gridCol w:w="602"/>
        <w:gridCol w:w="1678"/>
      </w:tblGrid>
      <w:tr w:rsidR="004A1D4E">
        <w:trPr>
          <w:trHeight w:val="711"/>
        </w:trPr>
        <w:tc>
          <w:tcPr>
            <w:tcW w:w="605" w:type="dxa"/>
            <w:tcBorders>
              <w:top w:val="single" w:sz="2" w:space="0" w:color="000000"/>
              <w:left w:val="single" w:sz="2" w:space="0" w:color="000000"/>
              <w:bottom w:val="single" w:sz="2" w:space="0" w:color="000000"/>
              <w:right w:val="nil"/>
            </w:tcBorders>
          </w:tcPr>
          <w:p w:rsidR="004A1D4E" w:rsidRDefault="004A1D4E"/>
        </w:tc>
        <w:tc>
          <w:tcPr>
            <w:tcW w:w="606" w:type="dxa"/>
            <w:tcBorders>
              <w:top w:val="single" w:sz="2" w:space="0" w:color="000000"/>
              <w:left w:val="nil"/>
              <w:bottom w:val="single" w:sz="2" w:space="0" w:color="000000"/>
              <w:right w:val="nil"/>
            </w:tcBorders>
          </w:tcPr>
          <w:p w:rsidR="004A1D4E" w:rsidRDefault="004A1D4E"/>
        </w:tc>
        <w:tc>
          <w:tcPr>
            <w:tcW w:w="1069" w:type="dxa"/>
            <w:tcBorders>
              <w:top w:val="single" w:sz="2" w:space="0" w:color="000000"/>
              <w:left w:val="nil"/>
              <w:bottom w:val="single" w:sz="2" w:space="0" w:color="000000"/>
              <w:right w:val="nil"/>
            </w:tcBorders>
          </w:tcPr>
          <w:p w:rsidR="004A1D4E" w:rsidRDefault="004A1D4E"/>
        </w:tc>
        <w:tc>
          <w:tcPr>
            <w:tcW w:w="600" w:type="dxa"/>
            <w:tcBorders>
              <w:top w:val="single" w:sz="2" w:space="0" w:color="000000"/>
              <w:left w:val="nil"/>
              <w:bottom w:val="single" w:sz="2" w:space="0" w:color="000000"/>
              <w:right w:val="nil"/>
            </w:tcBorders>
            <w:vAlign w:val="bottom"/>
          </w:tcPr>
          <w:p w:rsidR="004A1D4E" w:rsidRDefault="009A508B">
            <w:pPr>
              <w:spacing w:after="0"/>
              <w:ind w:right="19"/>
              <w:jc w:val="center"/>
            </w:pPr>
            <w:r>
              <w:rPr>
                <w:sz w:val="20"/>
              </w:rPr>
              <w:t>ai-l</w:t>
            </w:r>
          </w:p>
        </w:tc>
        <w:tc>
          <w:tcPr>
            <w:tcW w:w="614" w:type="dxa"/>
            <w:tcBorders>
              <w:top w:val="single" w:sz="2" w:space="0" w:color="000000"/>
              <w:left w:val="nil"/>
              <w:bottom w:val="single" w:sz="2" w:space="0" w:color="000000"/>
              <w:right w:val="nil"/>
            </w:tcBorders>
            <w:vAlign w:val="bottom"/>
          </w:tcPr>
          <w:p w:rsidR="004A1D4E" w:rsidRDefault="009A508B">
            <w:pPr>
              <w:spacing w:after="0"/>
              <w:ind w:right="10"/>
              <w:jc w:val="center"/>
            </w:pPr>
            <w:r>
              <w:t>ai</w:t>
            </w:r>
          </w:p>
        </w:tc>
        <w:tc>
          <w:tcPr>
            <w:tcW w:w="1078" w:type="dxa"/>
            <w:tcBorders>
              <w:top w:val="single" w:sz="2" w:space="0" w:color="000000"/>
              <w:left w:val="nil"/>
              <w:bottom w:val="single" w:sz="2" w:space="0" w:color="000000"/>
              <w:right w:val="nil"/>
            </w:tcBorders>
          </w:tcPr>
          <w:p w:rsidR="004A1D4E" w:rsidRDefault="004A1D4E"/>
        </w:tc>
        <w:tc>
          <w:tcPr>
            <w:tcW w:w="602" w:type="dxa"/>
            <w:tcBorders>
              <w:top w:val="single" w:sz="2" w:space="0" w:color="000000"/>
              <w:left w:val="nil"/>
              <w:bottom w:val="single" w:sz="2" w:space="0" w:color="000000"/>
              <w:right w:val="single" w:sz="2" w:space="0" w:color="000000"/>
            </w:tcBorders>
            <w:vAlign w:val="center"/>
          </w:tcPr>
          <w:p w:rsidR="004A1D4E" w:rsidRDefault="009A508B">
            <w:pPr>
              <w:spacing w:after="0"/>
              <w:ind w:right="1"/>
              <w:jc w:val="center"/>
            </w:pPr>
            <w:r>
              <w:rPr>
                <w:sz w:val="18"/>
              </w:rPr>
              <w:t>an</w:t>
            </w:r>
          </w:p>
        </w:tc>
        <w:tc>
          <w:tcPr>
            <w:tcW w:w="1678" w:type="dxa"/>
            <w:tcBorders>
              <w:top w:val="nil"/>
              <w:left w:val="single" w:sz="2" w:space="0" w:color="000000"/>
              <w:bottom w:val="single" w:sz="2" w:space="0" w:color="000000"/>
              <w:right w:val="nil"/>
            </w:tcBorders>
            <w:vAlign w:val="center"/>
          </w:tcPr>
          <w:p w:rsidR="004A1D4E" w:rsidRDefault="009A508B">
            <w:pPr>
              <w:spacing w:after="0"/>
              <w:ind w:left="234"/>
              <w:jc w:val="center"/>
            </w:pPr>
            <w:r>
              <w:rPr>
                <w:sz w:val="20"/>
              </w:rPr>
              <w:t>空闲空间</w:t>
            </w:r>
          </w:p>
        </w:tc>
      </w:tr>
    </w:tbl>
    <w:p w:rsidR="004A1D4E" w:rsidRDefault="009A508B">
      <w:pPr>
        <w:spacing w:after="5" w:line="262" w:lineRule="auto"/>
        <w:ind w:left="346" w:right="10"/>
        <w:jc w:val="both"/>
      </w:pPr>
      <w:r>
        <w:rPr>
          <w:sz w:val="20"/>
        </w:rPr>
        <w:t>下标：</w:t>
      </w:r>
      <w:r>
        <w:rPr>
          <w:noProof/>
        </w:rPr>
        <w:drawing>
          <wp:inline distT="0" distB="0" distL="0" distR="0">
            <wp:extent cx="4358351" cy="277840"/>
            <wp:effectExtent l="0" t="0" r="0" b="0"/>
            <wp:docPr id="345752" name="Picture 345752"/>
            <wp:cNvGraphicFramePr/>
            <a:graphic xmlns:a="http://schemas.openxmlformats.org/drawingml/2006/main">
              <a:graphicData uri="http://schemas.openxmlformats.org/drawingml/2006/picture">
                <pic:pic xmlns:pic="http://schemas.openxmlformats.org/drawingml/2006/picture">
                  <pic:nvPicPr>
                    <pic:cNvPr id="345752" name="Picture 345752"/>
                    <pic:cNvPicPr/>
                  </pic:nvPicPr>
                  <pic:blipFill>
                    <a:blip r:embed="rId920"/>
                    <a:stretch>
                      <a:fillRect/>
                    </a:stretch>
                  </pic:blipFill>
                  <pic:spPr>
                    <a:xfrm>
                      <a:off x="0" y="0"/>
                      <a:ext cx="4358351" cy="277840"/>
                    </a:xfrm>
                    <a:prstGeom prst="rect">
                      <a:avLst/>
                    </a:prstGeom>
                  </pic:spPr>
                </pic:pic>
              </a:graphicData>
            </a:graphic>
          </wp:inline>
        </w:drawing>
      </w:r>
      <w:r>
        <w:rPr>
          <w:sz w:val="20"/>
        </w:rPr>
        <w:t xml:space="preserve"> 0 </w:t>
      </w:r>
      <w:r>
        <w:rPr>
          <w:noProof/>
        </w:rPr>
        <w:drawing>
          <wp:inline distT="0" distB="0" distL="0" distR="0">
            <wp:extent cx="51731" cy="103382"/>
            <wp:effectExtent l="0" t="0" r="0" b="0"/>
            <wp:docPr id="345711" name="Picture 345711"/>
            <wp:cNvGraphicFramePr/>
            <a:graphic xmlns:a="http://schemas.openxmlformats.org/drawingml/2006/main">
              <a:graphicData uri="http://schemas.openxmlformats.org/drawingml/2006/picture">
                <pic:pic xmlns:pic="http://schemas.openxmlformats.org/drawingml/2006/picture">
                  <pic:nvPicPr>
                    <pic:cNvPr id="345711" name="Picture 345711"/>
                    <pic:cNvPicPr/>
                  </pic:nvPicPr>
                  <pic:blipFill>
                    <a:blip r:embed="rId921"/>
                    <a:stretch>
                      <a:fillRect/>
                    </a:stretch>
                  </pic:blipFill>
                  <pic:spPr>
                    <a:xfrm>
                      <a:off x="0" y="0"/>
                      <a:ext cx="51731" cy="103382"/>
                    </a:xfrm>
                    <a:prstGeom prst="rect">
                      <a:avLst/>
                    </a:prstGeom>
                  </pic:spPr>
                </pic:pic>
              </a:graphicData>
            </a:graphic>
          </wp:inline>
        </w:drawing>
      </w:r>
    </w:p>
    <w:p w:rsidR="004A1D4E" w:rsidRDefault="009A508B">
      <w:pPr>
        <w:spacing w:after="101" w:line="265" w:lineRule="auto"/>
        <w:ind w:left="489" w:hanging="10"/>
        <w:jc w:val="center"/>
      </w:pPr>
      <w:r>
        <w:t>数组的长度</w:t>
      </w:r>
      <w:r>
        <w:t>MaxSize</w:t>
      </w:r>
    </w:p>
    <w:p w:rsidR="004A1D4E" w:rsidRDefault="009A508B">
      <w:pPr>
        <w:spacing w:after="3" w:line="265" w:lineRule="auto"/>
        <w:ind w:left="397" w:right="387" w:hanging="10"/>
        <w:jc w:val="center"/>
      </w:pPr>
      <w:r>
        <w:rPr>
          <w:sz w:val="16"/>
        </w:rPr>
        <w:t>图</w:t>
      </w:r>
      <w:r>
        <w:rPr>
          <w:sz w:val="16"/>
        </w:rPr>
        <w:t>3</w:t>
      </w:r>
      <w:r>
        <w:rPr>
          <w:sz w:val="16"/>
        </w:rPr>
        <w:t>．</w:t>
      </w:r>
      <w:r>
        <w:rPr>
          <w:sz w:val="16"/>
        </w:rPr>
        <w:t>4</w:t>
      </w:r>
      <w:r>
        <w:rPr>
          <w:sz w:val="16"/>
        </w:rPr>
        <w:t>．</w:t>
      </w:r>
      <w:r>
        <w:rPr>
          <w:sz w:val="16"/>
        </w:rPr>
        <w:t>3</w:t>
      </w:r>
    </w:p>
    <w:p w:rsidR="004A1D4E" w:rsidRDefault="009A508B">
      <w:pPr>
        <w:spacing w:after="5" w:line="262" w:lineRule="auto"/>
        <w:ind w:left="102" w:right="10" w:firstLine="377"/>
        <w:jc w:val="both"/>
      </w:pPr>
      <w:r>
        <w:rPr>
          <w:sz w:val="20"/>
        </w:rPr>
        <w:t>用数组存储顺序表意味着要分配固定长度的数组空间，由于线性表中可以进行插人和删除操作，因此分配的数组空间要大于等于当前线性表的长度。</w:t>
      </w:r>
    </w:p>
    <w:p w:rsidR="004A1D4E" w:rsidRDefault="009A508B">
      <w:pPr>
        <w:spacing w:after="610" w:line="262" w:lineRule="auto"/>
        <w:ind w:left="102" w:right="10" w:firstLine="377"/>
        <w:jc w:val="both"/>
      </w:pPr>
      <w:r>
        <w:rPr>
          <w:sz w:val="20"/>
        </w:rPr>
        <w:t>其实，内存中的地址，就和图书馆或电影院里的座位一样，都是有编号的。存储器中的每个存储单元都有自己的编号，这个编号称为地址。当我们占座后，占座的第一个位置确定后，后面的位置都是可以计算的。试想一下，我是班级成绩第五名，我后面的</w:t>
      </w:r>
      <w:r>
        <w:rPr>
          <w:sz w:val="20"/>
        </w:rPr>
        <w:t>10</w:t>
      </w:r>
      <w:r>
        <w:rPr>
          <w:sz w:val="20"/>
        </w:rPr>
        <w:t>名同学成绩名次是多少呢？当然是</w:t>
      </w:r>
      <w:r>
        <w:rPr>
          <w:sz w:val="20"/>
        </w:rPr>
        <w:t>6</w:t>
      </w:r>
      <w:r>
        <w:rPr>
          <w:sz w:val="20"/>
        </w:rPr>
        <w:t>，</w:t>
      </w:r>
      <w:r>
        <w:rPr>
          <w:sz w:val="20"/>
        </w:rPr>
        <w:t>7</w:t>
      </w:r>
      <w:r>
        <w:rPr>
          <w:sz w:val="20"/>
        </w:rPr>
        <w:t>，</w:t>
      </w:r>
      <w:r>
        <w:rPr>
          <w:sz w:val="20"/>
        </w:rPr>
        <w:t xml:space="preserve"> </w:t>
      </w:r>
      <w:r>
        <w:rPr>
          <w:sz w:val="20"/>
        </w:rPr>
        <w:t>、</w:t>
      </w:r>
      <w:r>
        <w:rPr>
          <w:sz w:val="20"/>
        </w:rPr>
        <w:t>15</w:t>
      </w:r>
      <w:r>
        <w:rPr>
          <w:sz w:val="20"/>
        </w:rPr>
        <w:t>，因为</w:t>
      </w:r>
      <w:r>
        <w:rPr>
          <w:sz w:val="20"/>
        </w:rPr>
        <w:t>5 + 1</w:t>
      </w:r>
      <w:r>
        <w:rPr>
          <w:sz w:val="20"/>
        </w:rPr>
        <w:t>，</w:t>
      </w:r>
      <w:r>
        <w:rPr>
          <w:sz w:val="20"/>
        </w:rPr>
        <w:t>5</w:t>
      </w:r>
      <w:r>
        <w:rPr>
          <w:sz w:val="20"/>
        </w:rPr>
        <w:t>十</w:t>
      </w:r>
      <w:r>
        <w:rPr>
          <w:sz w:val="20"/>
        </w:rPr>
        <w:t xml:space="preserve"> </w:t>
      </w:r>
      <w:r>
        <w:rPr>
          <w:noProof/>
        </w:rPr>
        <w:drawing>
          <wp:inline distT="0" distB="0" distL="0" distR="0">
            <wp:extent cx="329786" cy="122767"/>
            <wp:effectExtent l="0" t="0" r="0" b="0"/>
            <wp:docPr id="3115939" name="Picture 3115939"/>
            <wp:cNvGraphicFramePr/>
            <a:graphic xmlns:a="http://schemas.openxmlformats.org/drawingml/2006/main">
              <a:graphicData uri="http://schemas.openxmlformats.org/drawingml/2006/picture">
                <pic:pic xmlns:pic="http://schemas.openxmlformats.org/drawingml/2006/picture">
                  <pic:nvPicPr>
                    <pic:cNvPr id="3115939" name="Picture 3115939"/>
                    <pic:cNvPicPr/>
                  </pic:nvPicPr>
                  <pic:blipFill>
                    <a:blip r:embed="rId922"/>
                    <a:stretch>
                      <a:fillRect/>
                    </a:stretch>
                  </pic:blipFill>
                  <pic:spPr>
                    <a:xfrm>
                      <a:off x="0" y="0"/>
                      <a:ext cx="329786" cy="122767"/>
                    </a:xfrm>
                    <a:prstGeom prst="rect">
                      <a:avLst/>
                    </a:prstGeom>
                  </pic:spPr>
                </pic:pic>
              </a:graphicData>
            </a:graphic>
          </wp:inline>
        </w:drawing>
      </w:r>
      <w:r>
        <w:rPr>
          <w:sz w:val="20"/>
        </w:rPr>
        <w:t xml:space="preserve"> </w:t>
      </w:r>
      <w:r>
        <w:rPr>
          <w:sz w:val="20"/>
        </w:rPr>
        <w:t>，</w:t>
      </w:r>
      <w:r>
        <w:rPr>
          <w:sz w:val="20"/>
        </w:rPr>
        <w:t>5 + 10</w:t>
      </w:r>
      <w:r>
        <w:rPr>
          <w:sz w:val="20"/>
        </w:rPr>
        <w:t>。由于每个数据元素，不管它是整型、实型还是字符型，它都是需要占用</w:t>
      </w:r>
      <w:r>
        <w:rPr>
          <w:sz w:val="20"/>
        </w:rPr>
        <w:t>一定的存储单元空间的。假设占用的是</w:t>
      </w:r>
      <w:r>
        <w:rPr>
          <w:sz w:val="20"/>
        </w:rPr>
        <w:t>c</w:t>
      </w:r>
      <w:r>
        <w:rPr>
          <w:sz w:val="20"/>
        </w:rPr>
        <w:t>个存储单元，那么线性表中第</w:t>
      </w:r>
      <w:r>
        <w:rPr>
          <w:sz w:val="20"/>
        </w:rPr>
        <w:t>i+l</w:t>
      </w:r>
      <w:r>
        <w:rPr>
          <w:sz w:val="20"/>
        </w:rPr>
        <w:t>个数据元素的存储位置和第</w:t>
      </w:r>
      <w:r>
        <w:rPr>
          <w:sz w:val="20"/>
        </w:rPr>
        <w:t>i</w:t>
      </w:r>
      <w:r>
        <w:rPr>
          <w:sz w:val="20"/>
        </w:rPr>
        <w:t>个数据元素的存储位置满足下列关系（</w:t>
      </w:r>
      <w:r>
        <w:rPr>
          <w:sz w:val="20"/>
        </w:rPr>
        <w:t>LOC</w:t>
      </w:r>
      <w:r>
        <w:rPr>
          <w:sz w:val="20"/>
        </w:rPr>
        <w:t>表示获得存储位置的函数</w:t>
      </w:r>
      <w:r>
        <w:rPr>
          <w:sz w:val="20"/>
        </w:rPr>
        <w:t>)0</w:t>
      </w:r>
    </w:p>
    <w:p w:rsidR="004A1D4E" w:rsidRDefault="009A508B">
      <w:pPr>
        <w:spacing w:after="3" w:line="265" w:lineRule="auto"/>
        <w:ind w:left="10" w:right="-5" w:hanging="10"/>
        <w:jc w:val="right"/>
      </w:pPr>
      <w:r>
        <w:rPr>
          <w:sz w:val="18"/>
        </w:rPr>
        <w:t>49</w:t>
      </w:r>
    </w:p>
    <w:p w:rsidR="004A1D4E" w:rsidRDefault="009A508B">
      <w:pPr>
        <w:spacing w:after="5" w:line="262" w:lineRule="auto"/>
        <w:ind w:left="896" w:right="10"/>
        <w:jc w:val="both"/>
      </w:pPr>
      <w:r>
        <w:rPr>
          <w:sz w:val="20"/>
        </w:rPr>
        <w:lastRenderedPageBreak/>
        <w:t>LOC@i+I)</w:t>
      </w:r>
      <w:r>
        <w:rPr>
          <w:sz w:val="20"/>
        </w:rPr>
        <w:t>：</w:t>
      </w:r>
      <w:r>
        <w:rPr>
          <w:sz w:val="20"/>
        </w:rPr>
        <w:t>LOC(aD+ c</w:t>
      </w:r>
    </w:p>
    <w:p w:rsidR="004A1D4E" w:rsidRDefault="009A508B">
      <w:pPr>
        <w:spacing w:after="5" w:line="262" w:lineRule="auto"/>
        <w:ind w:left="428" w:right="10"/>
        <w:jc w:val="both"/>
      </w:pPr>
      <w:r>
        <w:rPr>
          <w:sz w:val="20"/>
        </w:rPr>
        <w:t>所以对于第</w:t>
      </w:r>
      <w:r>
        <w:rPr>
          <w:sz w:val="20"/>
        </w:rPr>
        <w:t>i</w:t>
      </w:r>
      <w:r>
        <w:rPr>
          <w:sz w:val="20"/>
        </w:rPr>
        <w:t>个数据元素</w:t>
      </w:r>
      <w:r>
        <w:rPr>
          <w:sz w:val="20"/>
        </w:rPr>
        <w:t>ai</w:t>
      </w:r>
      <w:r>
        <w:rPr>
          <w:sz w:val="20"/>
        </w:rPr>
        <w:t>的存储位置可以由</w:t>
      </w:r>
      <w:r>
        <w:rPr>
          <w:sz w:val="20"/>
        </w:rPr>
        <w:t>al</w:t>
      </w:r>
      <w:r>
        <w:rPr>
          <w:sz w:val="20"/>
        </w:rPr>
        <w:t>推算得出：</w:t>
      </w:r>
      <w:r>
        <w:rPr>
          <w:noProof/>
        </w:rPr>
        <w:drawing>
          <wp:inline distT="0" distB="0" distL="0" distR="0">
            <wp:extent cx="6466" cy="77537"/>
            <wp:effectExtent l="0" t="0" r="0" b="0"/>
            <wp:docPr id="3115945" name="Picture 3115945"/>
            <wp:cNvGraphicFramePr/>
            <a:graphic xmlns:a="http://schemas.openxmlformats.org/drawingml/2006/main">
              <a:graphicData uri="http://schemas.openxmlformats.org/drawingml/2006/picture">
                <pic:pic xmlns:pic="http://schemas.openxmlformats.org/drawingml/2006/picture">
                  <pic:nvPicPr>
                    <pic:cNvPr id="3115945" name="Picture 3115945"/>
                    <pic:cNvPicPr/>
                  </pic:nvPicPr>
                  <pic:blipFill>
                    <a:blip r:embed="rId923"/>
                    <a:stretch>
                      <a:fillRect/>
                    </a:stretch>
                  </pic:blipFill>
                  <pic:spPr>
                    <a:xfrm>
                      <a:off x="0" y="0"/>
                      <a:ext cx="6466" cy="77537"/>
                    </a:xfrm>
                    <a:prstGeom prst="rect">
                      <a:avLst/>
                    </a:prstGeom>
                  </pic:spPr>
                </pic:pic>
              </a:graphicData>
            </a:graphic>
          </wp:inline>
        </w:drawing>
      </w:r>
    </w:p>
    <w:p w:rsidR="004A1D4E" w:rsidRDefault="009A508B">
      <w:pPr>
        <w:spacing w:after="176"/>
        <w:ind w:left="835"/>
      </w:pPr>
      <w:r>
        <w:rPr>
          <w:noProof/>
        </w:rPr>
        <w:drawing>
          <wp:inline distT="0" distB="0" distL="0" distR="0">
            <wp:extent cx="3892769" cy="342455"/>
            <wp:effectExtent l="0" t="0" r="0" b="0"/>
            <wp:docPr id="3115947" name="Picture 3115947"/>
            <wp:cNvGraphicFramePr/>
            <a:graphic xmlns:a="http://schemas.openxmlformats.org/drawingml/2006/main">
              <a:graphicData uri="http://schemas.openxmlformats.org/drawingml/2006/picture">
                <pic:pic xmlns:pic="http://schemas.openxmlformats.org/drawingml/2006/picture">
                  <pic:nvPicPr>
                    <pic:cNvPr id="3115947" name="Picture 3115947"/>
                    <pic:cNvPicPr/>
                  </pic:nvPicPr>
                  <pic:blipFill>
                    <a:blip r:embed="rId924"/>
                    <a:stretch>
                      <a:fillRect/>
                    </a:stretch>
                  </pic:blipFill>
                  <pic:spPr>
                    <a:xfrm>
                      <a:off x="0" y="0"/>
                      <a:ext cx="3892769" cy="342455"/>
                    </a:xfrm>
                    <a:prstGeom prst="rect">
                      <a:avLst/>
                    </a:prstGeom>
                  </pic:spPr>
                </pic:pic>
              </a:graphicData>
            </a:graphic>
          </wp:inline>
        </w:drawing>
      </w:r>
    </w:p>
    <w:p w:rsidR="004A1D4E" w:rsidRDefault="009A508B">
      <w:pPr>
        <w:spacing w:after="5" w:line="262" w:lineRule="auto"/>
        <w:ind w:left="428" w:right="10"/>
        <w:jc w:val="both"/>
      </w:pPr>
      <w:r>
        <w:rPr>
          <w:sz w:val="20"/>
        </w:rPr>
        <w:t>从图</w:t>
      </w:r>
      <w:r>
        <w:rPr>
          <w:sz w:val="20"/>
        </w:rPr>
        <w:t>3</w:t>
      </w:r>
      <w:r>
        <w:rPr>
          <w:sz w:val="20"/>
        </w:rPr>
        <w:t>．</w:t>
      </w:r>
      <w:r>
        <w:rPr>
          <w:sz w:val="20"/>
        </w:rPr>
        <w:t>4</w:t>
      </w:r>
      <w:r>
        <w:rPr>
          <w:sz w:val="20"/>
        </w:rPr>
        <w:t>．</w:t>
      </w:r>
      <w:r>
        <w:rPr>
          <w:sz w:val="20"/>
        </w:rPr>
        <w:t>4</w:t>
      </w:r>
      <w:r>
        <w:rPr>
          <w:sz w:val="20"/>
        </w:rPr>
        <w:t>来理解：</w:t>
      </w:r>
    </w:p>
    <w:tbl>
      <w:tblPr>
        <w:tblStyle w:val="TableGrid"/>
        <w:tblW w:w="3676" w:type="dxa"/>
        <w:tblInd w:w="601" w:type="dxa"/>
        <w:tblCellMar>
          <w:top w:w="0" w:type="dxa"/>
          <w:left w:w="0" w:type="dxa"/>
          <w:bottom w:w="0" w:type="dxa"/>
          <w:right w:w="0" w:type="dxa"/>
        </w:tblCellMar>
        <w:tblLook w:val="04A0" w:firstRow="1" w:lastRow="0" w:firstColumn="1" w:lastColumn="0" w:noHBand="0" w:noVBand="1"/>
      </w:tblPr>
      <w:tblGrid>
        <w:gridCol w:w="43"/>
        <w:gridCol w:w="473"/>
        <w:gridCol w:w="532"/>
        <w:gridCol w:w="46"/>
        <w:gridCol w:w="1348"/>
        <w:gridCol w:w="1736"/>
        <w:gridCol w:w="1736"/>
        <w:gridCol w:w="256"/>
        <w:gridCol w:w="52"/>
        <w:gridCol w:w="533"/>
        <w:gridCol w:w="577"/>
      </w:tblGrid>
      <w:tr w:rsidR="004A1D4E">
        <w:trPr>
          <w:gridAfter w:val="3"/>
          <w:wAfter w:w="3065" w:type="dxa"/>
          <w:trHeight w:val="407"/>
        </w:trPr>
        <w:tc>
          <w:tcPr>
            <w:tcW w:w="1838" w:type="dxa"/>
            <w:gridSpan w:val="4"/>
            <w:tcBorders>
              <w:top w:val="nil"/>
              <w:left w:val="nil"/>
              <w:bottom w:val="nil"/>
              <w:right w:val="nil"/>
            </w:tcBorders>
          </w:tcPr>
          <w:p w:rsidR="004A1D4E" w:rsidRDefault="004A1D4E">
            <w:pPr>
              <w:spacing w:after="0"/>
              <w:ind w:left="-1884" w:right="891"/>
            </w:pPr>
          </w:p>
          <w:tbl>
            <w:tblPr>
              <w:tblStyle w:val="TableGrid"/>
              <w:tblW w:w="947" w:type="dxa"/>
              <w:tblInd w:w="0" w:type="dxa"/>
              <w:tblCellMar>
                <w:top w:w="122" w:type="dxa"/>
                <w:left w:w="153" w:type="dxa"/>
                <w:bottom w:w="0" w:type="dxa"/>
                <w:right w:w="115" w:type="dxa"/>
              </w:tblCellMar>
              <w:tblLook w:val="04A0" w:firstRow="1" w:lastRow="0" w:firstColumn="1" w:lastColumn="0" w:noHBand="0" w:noVBand="1"/>
            </w:tblPr>
            <w:tblGrid>
              <w:gridCol w:w="947"/>
            </w:tblGrid>
            <w:tr w:rsidR="004A1D4E">
              <w:trPr>
                <w:trHeight w:val="397"/>
              </w:trPr>
              <w:tc>
                <w:tcPr>
                  <w:tcW w:w="94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LOC(aD</w:t>
                  </w:r>
                </w:p>
              </w:tc>
            </w:tr>
          </w:tbl>
          <w:p w:rsidR="004A1D4E" w:rsidRDefault="004A1D4E"/>
        </w:tc>
        <w:tc>
          <w:tcPr>
            <w:tcW w:w="1838" w:type="dxa"/>
            <w:gridSpan w:val="4"/>
            <w:tcBorders>
              <w:top w:val="nil"/>
              <w:left w:val="nil"/>
              <w:bottom w:val="nil"/>
              <w:right w:val="nil"/>
            </w:tcBorders>
          </w:tcPr>
          <w:p w:rsidR="004A1D4E" w:rsidRDefault="004A1D4E">
            <w:pPr>
              <w:spacing w:after="0"/>
              <w:ind w:left="-3722" w:right="5560"/>
            </w:pPr>
          </w:p>
          <w:tbl>
            <w:tblPr>
              <w:tblStyle w:val="TableGrid"/>
              <w:tblW w:w="947" w:type="dxa"/>
              <w:tblInd w:w="891" w:type="dxa"/>
              <w:tblCellMar>
                <w:top w:w="122" w:type="dxa"/>
                <w:left w:w="163" w:type="dxa"/>
                <w:bottom w:w="0" w:type="dxa"/>
                <w:right w:w="115" w:type="dxa"/>
              </w:tblCellMar>
              <w:tblLook w:val="04A0" w:firstRow="1" w:lastRow="0" w:firstColumn="1" w:lastColumn="0" w:noHBand="0" w:noVBand="1"/>
            </w:tblPr>
            <w:tblGrid>
              <w:gridCol w:w="947"/>
            </w:tblGrid>
            <w:tr w:rsidR="004A1D4E">
              <w:trPr>
                <w:trHeight w:val="397"/>
              </w:trPr>
              <w:tc>
                <w:tcPr>
                  <w:tcW w:w="94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LOC(aD</w:t>
                  </w:r>
                </w:p>
              </w:tc>
            </w:tr>
          </w:tbl>
          <w:p w:rsidR="004A1D4E" w:rsidRDefault="004A1D4E"/>
        </w:tc>
      </w:tr>
      <w:tr w:rsidR="004A1D4E">
        <w:tblPrEx>
          <w:tblCellMar>
            <w:left w:w="187" w:type="dxa"/>
            <w:bottom w:w="183" w:type="dxa"/>
            <w:right w:w="115" w:type="dxa"/>
          </w:tblCellMar>
        </w:tblPrEx>
        <w:trPr>
          <w:gridBefore w:val="1"/>
          <w:wBefore w:w="294" w:type="dxa"/>
          <w:trHeight w:val="686"/>
        </w:trPr>
        <w:tc>
          <w:tcPr>
            <w:tcW w:w="564" w:type="dxa"/>
            <w:tcBorders>
              <w:top w:val="single" w:sz="2" w:space="0" w:color="000000"/>
              <w:left w:val="single" w:sz="2" w:space="0" w:color="000000"/>
              <w:bottom w:val="single" w:sz="2" w:space="0" w:color="000000"/>
              <w:right w:val="nil"/>
            </w:tcBorders>
            <w:vAlign w:val="center"/>
          </w:tcPr>
          <w:p w:rsidR="004A1D4E" w:rsidRDefault="009A508B">
            <w:pPr>
              <w:spacing w:after="0"/>
            </w:pPr>
            <w:r>
              <w:rPr>
                <w:sz w:val="20"/>
              </w:rPr>
              <w:t>山</w:t>
            </w:r>
          </w:p>
        </w:tc>
        <w:tc>
          <w:tcPr>
            <w:tcW w:w="570" w:type="dxa"/>
            <w:tcBorders>
              <w:top w:val="single" w:sz="2" w:space="0" w:color="000000"/>
              <w:left w:val="nil"/>
              <w:bottom w:val="single" w:sz="2" w:space="0" w:color="000000"/>
              <w:right w:val="nil"/>
            </w:tcBorders>
            <w:vAlign w:val="center"/>
          </w:tcPr>
          <w:p w:rsidR="004A1D4E" w:rsidRDefault="009A508B">
            <w:pPr>
              <w:spacing w:after="0"/>
              <w:ind w:right="62"/>
              <w:jc w:val="center"/>
            </w:pPr>
            <w:r>
              <w:rPr>
                <w:sz w:val="18"/>
              </w:rPr>
              <w:t>a2</w:t>
            </w:r>
          </w:p>
        </w:tc>
        <w:tc>
          <w:tcPr>
            <w:tcW w:w="1015" w:type="dxa"/>
            <w:gridSpan w:val="2"/>
            <w:tcBorders>
              <w:top w:val="single" w:sz="2" w:space="0" w:color="000000"/>
              <w:left w:val="nil"/>
              <w:bottom w:val="single" w:sz="2" w:space="0" w:color="000000"/>
              <w:right w:val="nil"/>
            </w:tcBorders>
          </w:tcPr>
          <w:p w:rsidR="004A1D4E" w:rsidRDefault="004A1D4E"/>
        </w:tc>
        <w:tc>
          <w:tcPr>
            <w:tcW w:w="564" w:type="dxa"/>
            <w:tcBorders>
              <w:top w:val="single" w:sz="2" w:space="0" w:color="000000"/>
              <w:left w:val="nil"/>
              <w:bottom w:val="single" w:sz="2" w:space="0" w:color="000000"/>
              <w:right w:val="single" w:sz="2" w:space="0" w:color="000000"/>
            </w:tcBorders>
          </w:tcPr>
          <w:p w:rsidR="004A1D4E" w:rsidRDefault="004A1D4E"/>
        </w:tc>
        <w:tc>
          <w:tcPr>
            <w:tcW w:w="564" w:type="dxa"/>
            <w:tcBorders>
              <w:top w:val="nil"/>
              <w:left w:val="single" w:sz="2" w:space="0" w:color="000000"/>
              <w:bottom w:val="single" w:sz="2" w:space="0" w:color="000000"/>
              <w:right w:val="nil"/>
            </w:tcBorders>
          </w:tcPr>
          <w:p w:rsidR="004A1D4E" w:rsidRDefault="004A1D4E"/>
        </w:tc>
        <w:tc>
          <w:tcPr>
            <w:tcW w:w="1015" w:type="dxa"/>
            <w:gridSpan w:val="2"/>
            <w:tcBorders>
              <w:top w:val="nil"/>
              <w:left w:val="nil"/>
              <w:bottom w:val="single" w:sz="2" w:space="0" w:color="000000"/>
              <w:right w:val="nil"/>
            </w:tcBorders>
          </w:tcPr>
          <w:p w:rsidR="004A1D4E" w:rsidRDefault="004A1D4E"/>
        </w:tc>
        <w:tc>
          <w:tcPr>
            <w:tcW w:w="577" w:type="dxa"/>
            <w:tcBorders>
              <w:top w:val="nil"/>
              <w:left w:val="nil"/>
              <w:bottom w:val="single" w:sz="2" w:space="0" w:color="000000"/>
              <w:right w:val="nil"/>
            </w:tcBorders>
            <w:vAlign w:val="bottom"/>
          </w:tcPr>
          <w:p w:rsidR="004A1D4E" w:rsidRDefault="009A508B">
            <w:pPr>
              <w:spacing w:after="0"/>
              <w:ind w:right="58"/>
              <w:jc w:val="center"/>
            </w:pPr>
            <w:r>
              <w:rPr>
                <w:sz w:val="18"/>
              </w:rPr>
              <w:t>an</w:t>
            </w:r>
          </w:p>
        </w:tc>
        <w:tc>
          <w:tcPr>
            <w:tcW w:w="1578" w:type="dxa"/>
            <w:tcBorders>
              <w:top w:val="nil"/>
              <w:left w:val="nil"/>
              <w:bottom w:val="single" w:sz="2" w:space="0" w:color="000000"/>
              <w:right w:val="nil"/>
            </w:tcBorders>
            <w:vAlign w:val="bottom"/>
          </w:tcPr>
          <w:p w:rsidR="004A1D4E" w:rsidRDefault="009A508B">
            <w:pPr>
              <w:spacing w:after="0"/>
              <w:ind w:left="139"/>
              <w:jc w:val="center"/>
            </w:pPr>
            <w:r>
              <w:rPr>
                <w:sz w:val="18"/>
              </w:rPr>
              <w:t>空闲空间</w:t>
            </w:r>
          </w:p>
        </w:tc>
      </w:tr>
    </w:tbl>
    <w:p w:rsidR="004A1D4E" w:rsidRDefault="009A508B">
      <w:pPr>
        <w:tabs>
          <w:tab w:val="center" w:pos="886"/>
          <w:tab w:val="center" w:pos="1818"/>
          <w:tab w:val="center" w:pos="3753"/>
        </w:tabs>
        <w:spacing w:after="5" w:line="262" w:lineRule="auto"/>
      </w:pPr>
      <w:r>
        <w:rPr>
          <w:sz w:val="20"/>
        </w:rPr>
        <w:tab/>
      </w:r>
      <w:r>
        <w:rPr>
          <w:sz w:val="20"/>
        </w:rPr>
        <w:t>下标：</w:t>
      </w:r>
      <w:r>
        <w:rPr>
          <w:sz w:val="20"/>
        </w:rPr>
        <w:t>0</w:t>
      </w:r>
      <w:r>
        <w:rPr>
          <w:sz w:val="20"/>
        </w:rPr>
        <w:tab/>
        <w:t>1</w:t>
      </w:r>
      <w:r>
        <w:rPr>
          <w:sz w:val="20"/>
        </w:rPr>
        <w:tab/>
      </w:r>
      <w:r>
        <w:rPr>
          <w:noProof/>
        </w:rPr>
        <w:drawing>
          <wp:inline distT="0" distB="0" distL="0" distR="0">
            <wp:extent cx="601375" cy="381223"/>
            <wp:effectExtent l="0" t="0" r="0" b="0"/>
            <wp:docPr id="349689" name="Picture 349689"/>
            <wp:cNvGraphicFramePr/>
            <a:graphic xmlns:a="http://schemas.openxmlformats.org/drawingml/2006/main">
              <a:graphicData uri="http://schemas.openxmlformats.org/drawingml/2006/picture">
                <pic:pic xmlns:pic="http://schemas.openxmlformats.org/drawingml/2006/picture">
                  <pic:nvPicPr>
                    <pic:cNvPr id="349689" name="Picture 349689"/>
                    <pic:cNvPicPr/>
                  </pic:nvPicPr>
                  <pic:blipFill>
                    <a:blip r:embed="rId925"/>
                    <a:stretch>
                      <a:fillRect/>
                    </a:stretch>
                  </pic:blipFill>
                  <pic:spPr>
                    <a:xfrm>
                      <a:off x="0" y="0"/>
                      <a:ext cx="601375" cy="381223"/>
                    </a:xfrm>
                    <a:prstGeom prst="rect">
                      <a:avLst/>
                    </a:prstGeom>
                  </pic:spPr>
                </pic:pic>
              </a:graphicData>
            </a:graphic>
          </wp:inline>
        </w:drawing>
      </w:r>
    </w:p>
    <w:tbl>
      <w:tblPr>
        <w:tblStyle w:val="TableGrid"/>
        <w:tblpPr w:vertAnchor="page" w:horzAnchor="page" w:tblpX="1319" w:tblpY="519"/>
        <w:tblOverlap w:val="never"/>
        <w:tblW w:w="1354" w:type="dxa"/>
        <w:tblInd w:w="0" w:type="dxa"/>
        <w:tblCellMar>
          <w:top w:w="51" w:type="dxa"/>
          <w:left w:w="137" w:type="dxa"/>
          <w:bottom w:w="0" w:type="dxa"/>
          <w:right w:w="66" w:type="dxa"/>
        </w:tblCellMar>
        <w:tblLook w:val="04A0" w:firstRow="1" w:lastRow="0" w:firstColumn="1" w:lastColumn="0" w:noHBand="0" w:noVBand="1"/>
      </w:tblPr>
      <w:tblGrid>
        <w:gridCol w:w="489"/>
        <w:gridCol w:w="865"/>
      </w:tblGrid>
      <w:tr w:rsidR="004A1D4E">
        <w:trPr>
          <w:trHeight w:val="331"/>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数据结构</w:t>
            </w:r>
          </w:p>
        </w:tc>
      </w:tr>
    </w:tbl>
    <w:p w:rsidR="004A1D4E" w:rsidRDefault="009A508B">
      <w:pPr>
        <w:spacing w:after="484" w:line="262" w:lineRule="auto"/>
        <w:ind w:left="10" w:right="132" w:firstLine="377"/>
        <w:jc w:val="both"/>
      </w:pPr>
      <w:r>
        <w:rPr>
          <w:noProof/>
        </w:rPr>
        <w:drawing>
          <wp:anchor distT="0" distB="0" distL="114300" distR="114300" simplePos="0" relativeHeight="251880448" behindDoc="0" locked="0" layoutInCell="1" allowOverlap="0">
            <wp:simplePos x="0" y="0"/>
            <wp:positionH relativeFrom="page">
              <wp:posOffset>5768024</wp:posOffset>
            </wp:positionH>
            <wp:positionV relativeFrom="page">
              <wp:posOffset>3676539</wp:posOffset>
            </wp:positionV>
            <wp:extent cx="6467" cy="6461"/>
            <wp:effectExtent l="0" t="0" r="0" b="0"/>
            <wp:wrapSquare wrapText="bothSides"/>
            <wp:docPr id="349259" name="Picture 349259"/>
            <wp:cNvGraphicFramePr/>
            <a:graphic xmlns:a="http://schemas.openxmlformats.org/drawingml/2006/main">
              <a:graphicData uri="http://schemas.openxmlformats.org/drawingml/2006/picture">
                <pic:pic xmlns:pic="http://schemas.openxmlformats.org/drawingml/2006/picture">
                  <pic:nvPicPr>
                    <pic:cNvPr id="349259" name="Picture 349259"/>
                    <pic:cNvPicPr/>
                  </pic:nvPicPr>
                  <pic:blipFill>
                    <a:blip r:embed="rId16"/>
                    <a:stretch>
                      <a:fillRect/>
                    </a:stretch>
                  </pic:blipFill>
                  <pic:spPr>
                    <a:xfrm>
                      <a:off x="0" y="0"/>
                      <a:ext cx="6467" cy="6461"/>
                    </a:xfrm>
                    <a:prstGeom prst="rect">
                      <a:avLst/>
                    </a:prstGeom>
                  </pic:spPr>
                </pic:pic>
              </a:graphicData>
            </a:graphic>
          </wp:anchor>
        </w:drawing>
      </w:r>
      <w:r>
        <w:rPr>
          <w:sz w:val="20"/>
        </w:rPr>
        <w:t>通过这个公式，你可以随时算出线性表中任意位置的地址，不管它是第一个还是最后一个，都是相同的时间。那么我们对每个线性表位置的存人或者取出数据，对于计算机来说都是相等的时间，也就是一个常数，因此用我们算法中学到的时间复杂度的概念来说，它的存取时间性能为</w:t>
      </w:r>
      <w:r>
        <w:rPr>
          <w:sz w:val="20"/>
        </w:rPr>
        <w:t>0</w:t>
      </w:r>
      <w:r>
        <w:rPr>
          <w:sz w:val="20"/>
        </w:rPr>
        <w:t>〔</w:t>
      </w:r>
      <w:r>
        <w:rPr>
          <w:sz w:val="20"/>
        </w:rPr>
        <w:t>1</w:t>
      </w:r>
      <w:r>
        <w:rPr>
          <w:sz w:val="20"/>
        </w:rPr>
        <w:t>〕。我们通常把具有这一特点的存储结构称为随机存取结构</w:t>
      </w:r>
      <w:r>
        <w:rPr>
          <w:noProof/>
        </w:rPr>
        <w:drawing>
          <wp:inline distT="0" distB="0" distL="0" distR="0">
            <wp:extent cx="38798" cy="45230"/>
            <wp:effectExtent l="0" t="0" r="0" b="0"/>
            <wp:docPr id="349260" name="Picture 349260"/>
            <wp:cNvGraphicFramePr/>
            <a:graphic xmlns:a="http://schemas.openxmlformats.org/drawingml/2006/main">
              <a:graphicData uri="http://schemas.openxmlformats.org/drawingml/2006/picture">
                <pic:pic xmlns:pic="http://schemas.openxmlformats.org/drawingml/2006/picture">
                  <pic:nvPicPr>
                    <pic:cNvPr id="349260" name="Picture 349260"/>
                    <pic:cNvPicPr/>
                  </pic:nvPicPr>
                  <pic:blipFill>
                    <a:blip r:embed="rId926"/>
                    <a:stretch>
                      <a:fillRect/>
                    </a:stretch>
                  </pic:blipFill>
                  <pic:spPr>
                    <a:xfrm>
                      <a:off x="0" y="0"/>
                      <a:ext cx="38798" cy="45230"/>
                    </a:xfrm>
                    <a:prstGeom prst="rect">
                      <a:avLst/>
                    </a:prstGeom>
                  </pic:spPr>
                </pic:pic>
              </a:graphicData>
            </a:graphic>
          </wp:inline>
        </w:drawing>
      </w:r>
    </w:p>
    <w:p w:rsidR="004A1D4E" w:rsidRDefault="009A508B">
      <w:pPr>
        <w:pStyle w:val="3"/>
        <w:ind w:left="1120" w:right="1191"/>
      </w:pPr>
      <w:r>
        <w:t>3</w:t>
      </w:r>
      <w:r>
        <w:t>．</w:t>
      </w:r>
      <w:r>
        <w:t>5</w:t>
      </w:r>
      <w:r>
        <w:t>顺序存储结构的插入与删除</w:t>
      </w:r>
    </w:p>
    <w:p w:rsidR="004A1D4E" w:rsidRDefault="009A508B">
      <w:pPr>
        <w:pStyle w:val="4"/>
        <w:spacing w:after="3" w:line="265" w:lineRule="auto"/>
        <w:ind w:left="5" w:right="0" w:firstLine="0"/>
        <w:jc w:val="left"/>
      </w:pPr>
      <w:r>
        <w:rPr>
          <w:sz w:val="26"/>
        </w:rPr>
        <w:t>3</w:t>
      </w:r>
      <w:r>
        <w:rPr>
          <w:sz w:val="26"/>
        </w:rPr>
        <w:t>．</w:t>
      </w:r>
      <w:r>
        <w:rPr>
          <w:sz w:val="26"/>
        </w:rPr>
        <w:t>5</w:t>
      </w:r>
      <w:r>
        <w:rPr>
          <w:sz w:val="26"/>
        </w:rPr>
        <w:t>，</w:t>
      </w:r>
      <w:r>
        <w:rPr>
          <w:sz w:val="26"/>
        </w:rPr>
        <w:t>1</w:t>
      </w:r>
      <w:r>
        <w:rPr>
          <w:sz w:val="26"/>
        </w:rPr>
        <w:t>获得元素操作</w:t>
      </w:r>
    </w:p>
    <w:p w:rsidR="004A1D4E" w:rsidRDefault="009A508B">
      <w:pPr>
        <w:spacing w:after="5" w:line="262" w:lineRule="auto"/>
        <w:ind w:left="10" w:right="112" w:firstLine="367"/>
        <w:jc w:val="both"/>
      </w:pPr>
      <w:r>
        <w:rPr>
          <w:sz w:val="20"/>
        </w:rPr>
        <w:t>对于线性表的顺序存储结构来说，如果我们要实现</w:t>
      </w:r>
      <w:r>
        <w:rPr>
          <w:sz w:val="20"/>
        </w:rPr>
        <w:t>GetEkm</w:t>
      </w:r>
      <w:r>
        <w:rPr>
          <w:sz w:val="20"/>
        </w:rPr>
        <w:t>操作，即将线性表</w:t>
      </w:r>
      <w:r>
        <w:rPr>
          <w:sz w:val="20"/>
        </w:rPr>
        <w:t xml:space="preserve">L </w:t>
      </w:r>
      <w:r>
        <w:rPr>
          <w:sz w:val="20"/>
        </w:rPr>
        <w:t>中的第</w:t>
      </w:r>
      <w:r>
        <w:rPr>
          <w:sz w:val="20"/>
        </w:rPr>
        <w:t>i</w:t>
      </w:r>
      <w:r>
        <w:rPr>
          <w:sz w:val="20"/>
        </w:rPr>
        <w:t>个位置元素值返回，其实是非常简单的。就程序而言，只要</w:t>
      </w:r>
      <w:r>
        <w:rPr>
          <w:sz w:val="20"/>
        </w:rPr>
        <w:t>i</w:t>
      </w:r>
      <w:r>
        <w:rPr>
          <w:sz w:val="20"/>
        </w:rPr>
        <w:t>的数值在</w:t>
      </w:r>
      <w:r>
        <w:rPr>
          <w:sz w:val="20"/>
        </w:rPr>
        <w:t>数组下标范围内，就是把数组第</w:t>
      </w:r>
      <w:r>
        <w:rPr>
          <w:sz w:val="20"/>
        </w:rPr>
        <w:t>i—l</w:t>
      </w:r>
      <w:r>
        <w:rPr>
          <w:sz w:val="20"/>
        </w:rPr>
        <w:t>下标的值返回即可。来看代码：</w:t>
      </w:r>
    </w:p>
    <w:p w:rsidR="004A1D4E" w:rsidRDefault="009A508B">
      <w:pPr>
        <w:pStyle w:val="4"/>
        <w:spacing w:after="3" w:line="265" w:lineRule="auto"/>
        <w:ind w:left="428" w:right="81" w:firstLine="0"/>
        <w:jc w:val="left"/>
      </w:pPr>
      <w:r>
        <w:rPr>
          <w:noProof/>
        </w:rPr>
        <w:drawing>
          <wp:anchor distT="0" distB="0" distL="114300" distR="114300" simplePos="0" relativeHeight="251881472" behindDoc="0" locked="0" layoutInCell="1" allowOverlap="0">
            <wp:simplePos x="0" y="0"/>
            <wp:positionH relativeFrom="column">
              <wp:posOffset>3963900</wp:posOffset>
            </wp:positionH>
            <wp:positionV relativeFrom="paragraph">
              <wp:posOffset>-16629</wp:posOffset>
            </wp:positionV>
            <wp:extent cx="1021690" cy="852905"/>
            <wp:effectExtent l="0" t="0" r="0" b="0"/>
            <wp:wrapSquare wrapText="bothSides"/>
            <wp:docPr id="349690" name="Picture 349690"/>
            <wp:cNvGraphicFramePr/>
            <a:graphic xmlns:a="http://schemas.openxmlformats.org/drawingml/2006/main">
              <a:graphicData uri="http://schemas.openxmlformats.org/drawingml/2006/picture">
                <pic:pic xmlns:pic="http://schemas.openxmlformats.org/drawingml/2006/picture">
                  <pic:nvPicPr>
                    <pic:cNvPr id="349690" name="Picture 349690"/>
                    <pic:cNvPicPr/>
                  </pic:nvPicPr>
                  <pic:blipFill>
                    <a:blip r:embed="rId927"/>
                    <a:stretch>
                      <a:fillRect/>
                    </a:stretch>
                  </pic:blipFill>
                  <pic:spPr>
                    <a:xfrm>
                      <a:off x="0" y="0"/>
                      <a:ext cx="1021690" cy="852905"/>
                    </a:xfrm>
                    <a:prstGeom prst="rect">
                      <a:avLst/>
                    </a:prstGeom>
                  </pic:spPr>
                </pic:pic>
              </a:graphicData>
            </a:graphic>
          </wp:anchor>
        </w:drawing>
      </w:r>
      <w:r>
        <w:rPr>
          <w:noProof/>
        </w:rPr>
        <w:drawing>
          <wp:inline distT="0" distB="0" distL="0" distR="0">
            <wp:extent cx="6466" cy="6462"/>
            <wp:effectExtent l="0" t="0" r="0" b="0"/>
            <wp:docPr id="349262" name="Picture 349262"/>
            <wp:cNvGraphicFramePr/>
            <a:graphic xmlns:a="http://schemas.openxmlformats.org/drawingml/2006/main">
              <a:graphicData uri="http://schemas.openxmlformats.org/drawingml/2006/picture">
                <pic:pic xmlns:pic="http://schemas.openxmlformats.org/drawingml/2006/picture">
                  <pic:nvPicPr>
                    <pic:cNvPr id="349262" name="Picture 349262"/>
                    <pic:cNvPicPr/>
                  </pic:nvPicPr>
                  <pic:blipFill>
                    <a:blip r:embed="rId23"/>
                    <a:stretch>
                      <a:fillRect/>
                    </a:stretch>
                  </pic:blipFill>
                  <pic:spPr>
                    <a:xfrm>
                      <a:off x="0" y="0"/>
                      <a:ext cx="6466" cy="6462"/>
                    </a:xfrm>
                    <a:prstGeom prst="rect">
                      <a:avLst/>
                    </a:prstGeom>
                  </pic:spPr>
                </pic:pic>
              </a:graphicData>
            </a:graphic>
          </wp:inline>
        </w:drawing>
      </w:r>
      <w:r>
        <w:rPr>
          <w:sz w:val="26"/>
        </w:rPr>
        <w:t>idefine OK 1</w:t>
      </w:r>
      <w:r>
        <w:rPr>
          <w:noProof/>
        </w:rPr>
        <w:drawing>
          <wp:inline distT="0" distB="0" distL="0" distR="0">
            <wp:extent cx="6466" cy="6461"/>
            <wp:effectExtent l="0" t="0" r="0" b="0"/>
            <wp:docPr id="349261" name="Picture 349261"/>
            <wp:cNvGraphicFramePr/>
            <a:graphic xmlns:a="http://schemas.openxmlformats.org/drawingml/2006/main">
              <a:graphicData uri="http://schemas.openxmlformats.org/drawingml/2006/picture">
                <pic:pic xmlns:pic="http://schemas.openxmlformats.org/drawingml/2006/picture">
                  <pic:nvPicPr>
                    <pic:cNvPr id="349261" name="Picture 349261"/>
                    <pic:cNvPicPr/>
                  </pic:nvPicPr>
                  <pic:blipFill>
                    <a:blip r:embed="rId79"/>
                    <a:stretch>
                      <a:fillRect/>
                    </a:stretch>
                  </pic:blipFill>
                  <pic:spPr>
                    <a:xfrm>
                      <a:off x="0" y="0"/>
                      <a:ext cx="6466" cy="6461"/>
                    </a:xfrm>
                    <a:prstGeom prst="rect">
                      <a:avLst/>
                    </a:prstGeom>
                  </pic:spPr>
                </pic:pic>
              </a:graphicData>
            </a:graphic>
          </wp:inline>
        </w:drawing>
      </w:r>
    </w:p>
    <w:p w:rsidR="004A1D4E" w:rsidRDefault="009A508B">
      <w:pPr>
        <w:spacing w:after="3"/>
        <w:ind w:left="428" w:right="81"/>
        <w:jc w:val="both"/>
      </w:pPr>
      <w:r>
        <w:rPr>
          <w:sz w:val="18"/>
        </w:rPr>
        <w:t xml:space="preserve">*define ERROR 0 </w:t>
      </w:r>
      <w:r>
        <w:rPr>
          <w:noProof/>
        </w:rPr>
        <w:drawing>
          <wp:inline distT="0" distB="0" distL="0" distR="0">
            <wp:extent cx="6466" cy="6461"/>
            <wp:effectExtent l="0" t="0" r="0" b="0"/>
            <wp:docPr id="349263" name="Picture 349263"/>
            <wp:cNvGraphicFramePr/>
            <a:graphic xmlns:a="http://schemas.openxmlformats.org/drawingml/2006/main">
              <a:graphicData uri="http://schemas.openxmlformats.org/drawingml/2006/picture">
                <pic:pic xmlns:pic="http://schemas.openxmlformats.org/drawingml/2006/picture">
                  <pic:nvPicPr>
                    <pic:cNvPr id="349263" name="Picture 349263"/>
                    <pic:cNvPicPr/>
                  </pic:nvPicPr>
                  <pic:blipFill>
                    <a:blip r:embed="rId263"/>
                    <a:stretch>
                      <a:fillRect/>
                    </a:stretch>
                  </pic:blipFill>
                  <pic:spPr>
                    <a:xfrm>
                      <a:off x="0" y="0"/>
                      <a:ext cx="6466" cy="6461"/>
                    </a:xfrm>
                    <a:prstGeom prst="rect">
                      <a:avLst/>
                    </a:prstGeom>
                  </pic:spPr>
                </pic:pic>
              </a:graphicData>
            </a:graphic>
          </wp:inline>
        </w:drawing>
      </w:r>
      <w:r>
        <w:rPr>
          <w:sz w:val="18"/>
        </w:rPr>
        <w:t>#define TRUE</w:t>
      </w:r>
      <w:r>
        <w:rPr>
          <w:sz w:val="18"/>
        </w:rPr>
        <w:t>售</w:t>
      </w:r>
    </w:p>
    <w:p w:rsidR="004A1D4E" w:rsidRDefault="009A508B">
      <w:pPr>
        <w:spacing w:after="4" w:line="265" w:lineRule="auto"/>
        <w:ind w:left="478" w:right="81" w:hanging="10"/>
        <w:jc w:val="both"/>
      </w:pPr>
      <w:r>
        <w:rPr>
          <w:sz w:val="24"/>
        </w:rPr>
        <w:t>idefine FALSE 0</w:t>
      </w:r>
    </w:p>
    <w:p w:rsidR="004A1D4E" w:rsidRDefault="009A508B">
      <w:pPr>
        <w:spacing w:after="29" w:line="227" w:lineRule="auto"/>
        <w:ind w:left="438" w:right="81" w:hanging="10"/>
        <w:jc w:val="both"/>
      </w:pPr>
      <w:r>
        <w:rPr>
          <w:noProof/>
        </w:rPr>
        <w:drawing>
          <wp:inline distT="0" distB="0" distL="0" distR="0">
            <wp:extent cx="6466" cy="45230"/>
            <wp:effectExtent l="0" t="0" r="0" b="0"/>
            <wp:docPr id="3115949" name="Picture 3115949"/>
            <wp:cNvGraphicFramePr/>
            <a:graphic xmlns:a="http://schemas.openxmlformats.org/drawingml/2006/main">
              <a:graphicData uri="http://schemas.openxmlformats.org/drawingml/2006/picture">
                <pic:pic xmlns:pic="http://schemas.openxmlformats.org/drawingml/2006/picture">
                  <pic:nvPicPr>
                    <pic:cNvPr id="3115949" name="Picture 3115949"/>
                    <pic:cNvPicPr/>
                  </pic:nvPicPr>
                  <pic:blipFill>
                    <a:blip r:embed="rId928"/>
                    <a:stretch>
                      <a:fillRect/>
                    </a:stretch>
                  </pic:blipFill>
                  <pic:spPr>
                    <a:xfrm>
                      <a:off x="0" y="0"/>
                      <a:ext cx="6466" cy="45230"/>
                    </a:xfrm>
                    <a:prstGeom prst="rect">
                      <a:avLst/>
                    </a:prstGeom>
                  </pic:spPr>
                </pic:pic>
              </a:graphicData>
            </a:graphic>
          </wp:inline>
        </w:drawing>
      </w:r>
      <w:r>
        <w:t>typedef int Status</w:t>
      </w:r>
      <w:r>
        <w:t>；</w:t>
      </w:r>
      <w:r>
        <w:rPr>
          <w:noProof/>
        </w:rPr>
        <w:drawing>
          <wp:inline distT="0" distB="0" distL="0" distR="0">
            <wp:extent cx="6466" cy="6462"/>
            <wp:effectExtent l="0" t="0" r="0" b="0"/>
            <wp:docPr id="349265" name="Picture 349265"/>
            <wp:cNvGraphicFramePr/>
            <a:graphic xmlns:a="http://schemas.openxmlformats.org/drawingml/2006/main">
              <a:graphicData uri="http://schemas.openxmlformats.org/drawingml/2006/picture">
                <pic:pic xmlns:pic="http://schemas.openxmlformats.org/drawingml/2006/picture">
                  <pic:nvPicPr>
                    <pic:cNvPr id="349265" name="Picture 349265"/>
                    <pic:cNvPicPr/>
                  </pic:nvPicPr>
                  <pic:blipFill>
                    <a:blip r:embed="rId220"/>
                    <a:stretch>
                      <a:fillRect/>
                    </a:stretch>
                  </pic:blipFill>
                  <pic:spPr>
                    <a:xfrm>
                      <a:off x="0" y="0"/>
                      <a:ext cx="6466" cy="6462"/>
                    </a:xfrm>
                    <a:prstGeom prst="rect">
                      <a:avLst/>
                    </a:prstGeom>
                  </pic:spPr>
                </pic:pic>
              </a:graphicData>
            </a:graphic>
          </wp:inline>
        </w:drawing>
      </w:r>
    </w:p>
    <w:p w:rsidR="004A1D4E" w:rsidRDefault="009A508B">
      <w:pPr>
        <w:spacing w:after="3" w:line="216" w:lineRule="auto"/>
        <w:ind w:left="132" w:right="2108" w:hanging="30"/>
      </w:pPr>
      <w:r>
        <w:rPr>
          <w:noProof/>
        </w:rPr>
        <w:lastRenderedPageBreak/>
        <w:drawing>
          <wp:inline distT="0" distB="0" distL="0" distR="0">
            <wp:extent cx="6466" cy="12922"/>
            <wp:effectExtent l="0" t="0" r="0" b="0"/>
            <wp:docPr id="349268" name="Picture 349268"/>
            <wp:cNvGraphicFramePr/>
            <a:graphic xmlns:a="http://schemas.openxmlformats.org/drawingml/2006/main">
              <a:graphicData uri="http://schemas.openxmlformats.org/drawingml/2006/picture">
                <pic:pic xmlns:pic="http://schemas.openxmlformats.org/drawingml/2006/picture">
                  <pic:nvPicPr>
                    <pic:cNvPr id="349268" name="Picture 349268"/>
                    <pic:cNvPicPr/>
                  </pic:nvPicPr>
                  <pic:blipFill>
                    <a:blip r:embed="rId929"/>
                    <a:stretch>
                      <a:fillRect/>
                    </a:stretch>
                  </pic:blipFill>
                  <pic:spPr>
                    <a:xfrm>
                      <a:off x="0" y="0"/>
                      <a:ext cx="6466" cy="12922"/>
                    </a:xfrm>
                    <a:prstGeom prst="rect">
                      <a:avLst/>
                    </a:prstGeom>
                  </pic:spPr>
                </pic:pic>
              </a:graphicData>
            </a:graphic>
          </wp:inline>
        </w:drawing>
      </w:r>
      <w:r>
        <w:rPr>
          <w:sz w:val="18"/>
        </w:rPr>
        <w:tab/>
        <w:t>/*Status</w:t>
      </w:r>
      <w:r>
        <w:rPr>
          <w:sz w:val="18"/>
        </w:rPr>
        <w:t>是函数的类型，其值是函数结果状态代码，如</w:t>
      </w:r>
      <w:r>
        <w:rPr>
          <w:sz w:val="18"/>
        </w:rPr>
        <w:t>OK</w:t>
      </w:r>
      <w:r>
        <w:rPr>
          <w:sz w:val="18"/>
        </w:rPr>
        <w:t>等哼</w:t>
      </w:r>
      <w:r>
        <w:rPr>
          <w:noProof/>
        </w:rPr>
        <w:drawing>
          <wp:inline distT="0" distB="0" distL="0" distR="0">
            <wp:extent cx="6466" cy="6462"/>
            <wp:effectExtent l="0" t="0" r="0" b="0"/>
            <wp:docPr id="349267" name="Picture 349267"/>
            <wp:cNvGraphicFramePr/>
            <a:graphic xmlns:a="http://schemas.openxmlformats.org/drawingml/2006/main">
              <a:graphicData uri="http://schemas.openxmlformats.org/drawingml/2006/picture">
                <pic:pic xmlns:pic="http://schemas.openxmlformats.org/drawingml/2006/picture">
                  <pic:nvPicPr>
                    <pic:cNvPr id="349267" name="Picture 349267"/>
                    <pic:cNvPicPr/>
                  </pic:nvPicPr>
                  <pic:blipFill>
                    <a:blip r:embed="rId439"/>
                    <a:stretch>
                      <a:fillRect/>
                    </a:stretch>
                  </pic:blipFill>
                  <pic:spPr>
                    <a:xfrm>
                      <a:off x="0" y="0"/>
                      <a:ext cx="6466" cy="6462"/>
                    </a:xfrm>
                    <a:prstGeom prst="rect">
                      <a:avLst/>
                    </a:prstGeom>
                  </pic:spPr>
                </pic:pic>
              </a:graphicData>
            </a:graphic>
          </wp:inline>
        </w:drawing>
      </w:r>
      <w:r>
        <w:rPr>
          <w:noProof/>
        </w:rPr>
        <w:drawing>
          <wp:inline distT="0" distB="0" distL="0" distR="0">
            <wp:extent cx="329786" cy="122766"/>
            <wp:effectExtent l="0" t="0" r="0" b="0"/>
            <wp:docPr id="3115951" name="Picture 3115951"/>
            <wp:cNvGraphicFramePr/>
            <a:graphic xmlns:a="http://schemas.openxmlformats.org/drawingml/2006/main">
              <a:graphicData uri="http://schemas.openxmlformats.org/drawingml/2006/picture">
                <pic:pic xmlns:pic="http://schemas.openxmlformats.org/drawingml/2006/picture">
                  <pic:nvPicPr>
                    <pic:cNvPr id="3115951" name="Picture 3115951"/>
                    <pic:cNvPicPr/>
                  </pic:nvPicPr>
                  <pic:blipFill>
                    <a:blip r:embed="rId930"/>
                    <a:stretch>
                      <a:fillRect/>
                    </a:stretch>
                  </pic:blipFill>
                  <pic:spPr>
                    <a:xfrm>
                      <a:off x="0" y="0"/>
                      <a:ext cx="329786" cy="122766"/>
                    </a:xfrm>
                    <a:prstGeom prst="rect">
                      <a:avLst/>
                    </a:prstGeom>
                  </pic:spPr>
                </pic:pic>
              </a:graphicData>
            </a:graphic>
          </wp:inline>
        </w:drawing>
      </w:r>
      <w:r>
        <w:rPr>
          <w:sz w:val="18"/>
        </w:rPr>
        <w:t>初始条件：顺序线性表已存在，</w:t>
      </w:r>
      <w:r>
        <w:rPr>
          <w:sz w:val="18"/>
        </w:rPr>
        <w:t xml:space="preserve">1&lt;i&lt;Listzength (L) </w:t>
      </w:r>
      <w:r>
        <w:rPr>
          <w:noProof/>
        </w:rPr>
        <w:drawing>
          <wp:inline distT="0" distB="0" distL="0" distR="0">
            <wp:extent cx="168126" cy="90460"/>
            <wp:effectExtent l="0" t="0" r="0" b="0"/>
            <wp:docPr id="3115953" name="Picture 3115953"/>
            <wp:cNvGraphicFramePr/>
            <a:graphic xmlns:a="http://schemas.openxmlformats.org/drawingml/2006/main">
              <a:graphicData uri="http://schemas.openxmlformats.org/drawingml/2006/picture">
                <pic:pic xmlns:pic="http://schemas.openxmlformats.org/drawingml/2006/picture">
                  <pic:nvPicPr>
                    <pic:cNvPr id="3115953" name="Picture 3115953"/>
                    <pic:cNvPicPr/>
                  </pic:nvPicPr>
                  <pic:blipFill>
                    <a:blip r:embed="rId931"/>
                    <a:stretch>
                      <a:fillRect/>
                    </a:stretch>
                  </pic:blipFill>
                  <pic:spPr>
                    <a:xfrm>
                      <a:off x="0" y="0"/>
                      <a:ext cx="168126" cy="90460"/>
                    </a:xfrm>
                    <a:prstGeom prst="rect">
                      <a:avLst/>
                    </a:prstGeom>
                  </pic:spPr>
                </pic:pic>
              </a:graphicData>
            </a:graphic>
          </wp:inline>
        </w:drawing>
      </w:r>
      <w:r>
        <w:rPr>
          <w:noProof/>
        </w:rPr>
        <w:drawing>
          <wp:inline distT="0" distB="0" distL="0" distR="0">
            <wp:extent cx="6466" cy="6462"/>
            <wp:effectExtent l="0" t="0" r="0" b="0"/>
            <wp:docPr id="349279" name="Picture 349279"/>
            <wp:cNvGraphicFramePr/>
            <a:graphic xmlns:a="http://schemas.openxmlformats.org/drawingml/2006/main">
              <a:graphicData uri="http://schemas.openxmlformats.org/drawingml/2006/picture">
                <pic:pic xmlns:pic="http://schemas.openxmlformats.org/drawingml/2006/picture">
                  <pic:nvPicPr>
                    <pic:cNvPr id="349279" name="Picture 349279"/>
                    <pic:cNvPicPr/>
                  </pic:nvPicPr>
                  <pic:blipFill>
                    <a:blip r:embed="rId161"/>
                    <a:stretch>
                      <a:fillRect/>
                    </a:stretch>
                  </pic:blipFill>
                  <pic:spPr>
                    <a:xfrm>
                      <a:off x="0" y="0"/>
                      <a:ext cx="6466" cy="6462"/>
                    </a:xfrm>
                    <a:prstGeom prst="rect">
                      <a:avLst/>
                    </a:prstGeom>
                  </pic:spPr>
                </pic:pic>
              </a:graphicData>
            </a:graphic>
          </wp:inline>
        </w:drawing>
      </w:r>
      <w:r>
        <w:rPr>
          <w:sz w:val="18"/>
        </w:rPr>
        <w:t>产搡作结果：用</w:t>
      </w:r>
      <w:r>
        <w:rPr>
          <w:sz w:val="18"/>
        </w:rPr>
        <w:t>e</w:t>
      </w:r>
      <w:r>
        <w:rPr>
          <w:sz w:val="18"/>
        </w:rPr>
        <w:t>返回中第</w:t>
      </w:r>
      <w:r>
        <w:rPr>
          <w:sz w:val="18"/>
        </w:rPr>
        <w:t>1</w:t>
      </w:r>
      <w:r>
        <w:rPr>
          <w:sz w:val="18"/>
        </w:rPr>
        <w:t>个数据元素的值女</w:t>
      </w:r>
      <w:r>
        <w:rPr>
          <w:sz w:val="18"/>
        </w:rPr>
        <w:t>/</w:t>
      </w:r>
    </w:p>
    <w:p w:rsidR="004A1D4E" w:rsidRDefault="009A508B">
      <w:pPr>
        <w:spacing w:after="5" w:line="262" w:lineRule="auto"/>
        <w:ind w:left="519" w:right="10"/>
        <w:jc w:val="both"/>
      </w:pPr>
      <w:r>
        <w:rPr>
          <w:sz w:val="20"/>
        </w:rPr>
        <w:t>Status GetE1em</w:t>
      </w:r>
      <w:r>
        <w:rPr>
          <w:sz w:val="20"/>
        </w:rPr>
        <w:t>（</w:t>
      </w:r>
      <w:r>
        <w:rPr>
          <w:sz w:val="20"/>
        </w:rPr>
        <w:t>SqList L, int</w:t>
      </w:r>
      <w:r>
        <w:rPr>
          <w:sz w:val="20"/>
        </w:rPr>
        <w:t>土，</w:t>
      </w:r>
      <w:r>
        <w:rPr>
          <w:sz w:val="20"/>
        </w:rPr>
        <w:t>ElemType *e</w:t>
      </w:r>
      <w:r>
        <w:rPr>
          <w:sz w:val="20"/>
        </w:rPr>
        <w:t>）</w:t>
      </w:r>
    </w:p>
    <w:p w:rsidR="004A1D4E" w:rsidRDefault="009A508B">
      <w:pPr>
        <w:spacing w:after="5" w:line="262" w:lineRule="auto"/>
        <w:ind w:left="957" w:right="10"/>
        <w:jc w:val="both"/>
      </w:pPr>
      <w:r>
        <w:rPr>
          <w:sz w:val="20"/>
        </w:rPr>
        <w:t>if</w:t>
      </w:r>
      <w:r>
        <w:rPr>
          <w:sz w:val="20"/>
        </w:rPr>
        <w:t>（</w:t>
      </w:r>
      <w:r>
        <w:rPr>
          <w:sz w:val="20"/>
        </w:rPr>
        <w:t>L</w:t>
      </w:r>
      <w:r>
        <w:rPr>
          <w:sz w:val="20"/>
        </w:rPr>
        <w:t>、</w:t>
      </w:r>
      <w:r>
        <w:rPr>
          <w:sz w:val="20"/>
        </w:rPr>
        <w:t>length-=O</w:t>
      </w:r>
      <w:r>
        <w:rPr>
          <w:sz w:val="20"/>
        </w:rPr>
        <w:t>凵</w:t>
      </w:r>
      <w:r>
        <w:rPr>
          <w:sz w:val="20"/>
        </w:rPr>
        <w:t>&lt; 1 0 1&gt;L</w:t>
      </w:r>
      <w:r>
        <w:rPr>
          <w:sz w:val="20"/>
        </w:rPr>
        <w:t>．</w:t>
      </w:r>
      <w:r>
        <w:rPr>
          <w:sz w:val="20"/>
        </w:rPr>
        <w:t>length</w:t>
      </w:r>
      <w:r>
        <w:rPr>
          <w:sz w:val="20"/>
        </w:rPr>
        <w:t>）</w:t>
      </w:r>
    </w:p>
    <w:p w:rsidR="004A1D4E" w:rsidRDefault="009A508B">
      <w:pPr>
        <w:spacing w:after="4" w:line="265" w:lineRule="auto"/>
        <w:ind w:left="1375" w:hanging="10"/>
        <w:jc w:val="both"/>
      </w:pPr>
      <w:r>
        <w:rPr>
          <w:sz w:val="24"/>
        </w:rPr>
        <w:t>return ERROR;</w:t>
      </w:r>
    </w:p>
    <w:p w:rsidR="004A1D4E" w:rsidRDefault="009A508B">
      <w:pPr>
        <w:spacing w:after="141" w:line="265" w:lineRule="auto"/>
        <w:ind w:left="947" w:right="4796" w:hanging="10"/>
        <w:jc w:val="both"/>
      </w:pPr>
      <w:r>
        <w:rPr>
          <w:sz w:val="24"/>
        </w:rPr>
        <w:t>*FL</w:t>
      </w:r>
      <w:r>
        <w:rPr>
          <w:sz w:val="24"/>
        </w:rPr>
        <w:t>．</w:t>
      </w:r>
      <w:r>
        <w:rPr>
          <w:sz w:val="24"/>
        </w:rPr>
        <w:t>data</w:t>
      </w:r>
      <w:r>
        <w:rPr>
          <w:sz w:val="24"/>
        </w:rPr>
        <w:t>〔土一</w:t>
      </w:r>
      <w:r>
        <w:rPr>
          <w:sz w:val="24"/>
        </w:rPr>
        <w:t>1</w:t>
      </w:r>
      <w:r>
        <w:rPr>
          <w:sz w:val="24"/>
        </w:rPr>
        <w:t>〕；</w:t>
      </w:r>
      <w:r>
        <w:rPr>
          <w:sz w:val="24"/>
        </w:rPr>
        <w:t xml:space="preserve"> return OK</w:t>
      </w:r>
      <w:r>
        <w:rPr>
          <w:sz w:val="24"/>
        </w:rPr>
        <w:t>；</w:t>
      </w:r>
    </w:p>
    <w:p w:rsidR="004A1D4E" w:rsidRDefault="009A508B">
      <w:pPr>
        <w:spacing w:after="178" w:line="262" w:lineRule="auto"/>
        <w:ind w:left="112" w:right="10" w:firstLine="397"/>
        <w:jc w:val="both"/>
      </w:pPr>
      <w:r>
        <w:rPr>
          <w:sz w:val="20"/>
        </w:rPr>
        <w:t>注意这里返回值类型妇加</w:t>
      </w:r>
      <w:r>
        <w:rPr>
          <w:sz w:val="20"/>
        </w:rPr>
        <w:t>s</w:t>
      </w:r>
      <w:r>
        <w:rPr>
          <w:sz w:val="20"/>
        </w:rPr>
        <w:t>是。个整型，返回</w:t>
      </w:r>
      <w:r>
        <w:rPr>
          <w:sz w:val="20"/>
        </w:rPr>
        <w:t>OK</w:t>
      </w:r>
      <w:r>
        <w:rPr>
          <w:sz w:val="20"/>
        </w:rPr>
        <w:t>代表</w:t>
      </w:r>
      <w:r>
        <w:rPr>
          <w:sz w:val="20"/>
        </w:rPr>
        <w:t>1</w:t>
      </w:r>
      <w:r>
        <w:rPr>
          <w:sz w:val="20"/>
        </w:rPr>
        <w:t>，</w:t>
      </w:r>
      <w:r>
        <w:rPr>
          <w:sz w:val="20"/>
        </w:rPr>
        <w:t>ERROR</w:t>
      </w:r>
      <w:r>
        <w:rPr>
          <w:sz w:val="20"/>
        </w:rPr>
        <w:t>代表</w:t>
      </w:r>
      <w:r>
        <w:rPr>
          <w:sz w:val="20"/>
        </w:rPr>
        <w:t>0</w:t>
      </w:r>
      <w:r>
        <w:rPr>
          <w:sz w:val="20"/>
        </w:rPr>
        <w:t>。之后</w:t>
      </w:r>
      <w:r>
        <w:rPr>
          <w:noProof/>
        </w:rPr>
        <w:drawing>
          <wp:inline distT="0" distB="0" distL="0" distR="0">
            <wp:extent cx="6466" cy="6461"/>
            <wp:effectExtent l="0" t="0" r="0" b="0"/>
            <wp:docPr id="352883" name="Picture 352883"/>
            <wp:cNvGraphicFramePr/>
            <a:graphic xmlns:a="http://schemas.openxmlformats.org/drawingml/2006/main">
              <a:graphicData uri="http://schemas.openxmlformats.org/drawingml/2006/picture">
                <pic:pic xmlns:pic="http://schemas.openxmlformats.org/drawingml/2006/picture">
                  <pic:nvPicPr>
                    <pic:cNvPr id="352883" name="Picture 352883"/>
                    <pic:cNvPicPr/>
                  </pic:nvPicPr>
                  <pic:blipFill>
                    <a:blip r:embed="rId26"/>
                    <a:stretch>
                      <a:fillRect/>
                    </a:stretch>
                  </pic:blipFill>
                  <pic:spPr>
                    <a:xfrm>
                      <a:off x="0" y="0"/>
                      <a:ext cx="6466" cy="6461"/>
                    </a:xfrm>
                    <a:prstGeom prst="rect">
                      <a:avLst/>
                    </a:prstGeom>
                  </pic:spPr>
                </pic:pic>
              </a:graphicData>
            </a:graphic>
          </wp:inline>
        </w:drawing>
      </w:r>
      <w:r>
        <w:rPr>
          <w:noProof/>
        </w:rPr>
        <w:drawing>
          <wp:inline distT="0" distB="0" distL="0" distR="0">
            <wp:extent cx="6466" cy="6461"/>
            <wp:effectExtent l="0" t="0" r="0" b="0"/>
            <wp:docPr id="352884" name="Picture 352884"/>
            <wp:cNvGraphicFramePr/>
            <a:graphic xmlns:a="http://schemas.openxmlformats.org/drawingml/2006/main">
              <a:graphicData uri="http://schemas.openxmlformats.org/drawingml/2006/picture">
                <pic:pic xmlns:pic="http://schemas.openxmlformats.org/drawingml/2006/picture">
                  <pic:nvPicPr>
                    <pic:cNvPr id="352884" name="Picture 352884"/>
                    <pic:cNvPicPr/>
                  </pic:nvPicPr>
                  <pic:blipFill>
                    <a:blip r:embed="rId18"/>
                    <a:stretch>
                      <a:fillRect/>
                    </a:stretch>
                  </pic:blipFill>
                  <pic:spPr>
                    <a:xfrm>
                      <a:off x="0" y="0"/>
                      <a:ext cx="6466" cy="6461"/>
                    </a:xfrm>
                    <a:prstGeom prst="rect">
                      <a:avLst/>
                    </a:prstGeom>
                  </pic:spPr>
                </pic:pic>
              </a:graphicData>
            </a:graphic>
          </wp:inline>
        </w:drawing>
      </w:r>
      <w:r>
        <w:rPr>
          <w:sz w:val="20"/>
        </w:rPr>
        <w:t>代码中出现就不再详述。</w:t>
      </w:r>
    </w:p>
    <w:p w:rsidR="004A1D4E" w:rsidRDefault="009A508B">
      <w:pPr>
        <w:pStyle w:val="4"/>
        <w:spacing w:after="3" w:line="265" w:lineRule="auto"/>
        <w:ind w:left="143" w:right="0" w:firstLine="0"/>
        <w:jc w:val="left"/>
      </w:pPr>
      <w:r>
        <w:rPr>
          <w:sz w:val="26"/>
        </w:rPr>
        <w:t>3</w:t>
      </w:r>
      <w:r>
        <w:rPr>
          <w:sz w:val="26"/>
        </w:rPr>
        <w:t>，</w:t>
      </w:r>
      <w:r>
        <w:rPr>
          <w:sz w:val="26"/>
        </w:rPr>
        <w:t>5</w:t>
      </w:r>
      <w:r>
        <w:rPr>
          <w:sz w:val="26"/>
        </w:rPr>
        <w:t>，</w:t>
      </w:r>
      <w:r>
        <w:rPr>
          <w:sz w:val="26"/>
        </w:rPr>
        <w:t>2</w:t>
      </w:r>
      <w:r>
        <w:rPr>
          <w:sz w:val="26"/>
        </w:rPr>
        <w:t>插入操作</w:t>
      </w:r>
    </w:p>
    <w:p w:rsidR="004A1D4E" w:rsidRDefault="009A508B">
      <w:pPr>
        <w:spacing w:after="5" w:line="227" w:lineRule="auto"/>
        <w:ind w:left="143" w:right="10" w:firstLine="377"/>
        <w:jc w:val="both"/>
      </w:pPr>
      <w:r>
        <w:t>刚才我们也谈到，这里的时间复杂度为</w:t>
      </w:r>
      <w:r>
        <w:t>0</w:t>
      </w:r>
      <w:r>
        <w:t>〔</w:t>
      </w:r>
      <w:r>
        <w:t>1</w:t>
      </w:r>
      <w:r>
        <w:t>〕。我们现在来考虑，如果我们要实现</w:t>
      </w:r>
      <w:r>
        <w:t xml:space="preserve"> Listinsert (*L,i,e),</w:t>
      </w:r>
      <w:r>
        <w:t>即在线性表</w:t>
      </w:r>
      <w:r>
        <w:t>L</w:t>
      </w:r>
      <w:r>
        <w:t>中的第</w:t>
      </w:r>
      <w:r>
        <w:t>i</w:t>
      </w:r>
      <w:r>
        <w:t>个位置插人新元素</w:t>
      </w:r>
      <w:r>
        <w:t>e,</w:t>
      </w:r>
      <w:r>
        <w:t>应该如何操作？</w:t>
      </w:r>
    </w:p>
    <w:p w:rsidR="004A1D4E" w:rsidRDefault="009A508B">
      <w:pPr>
        <w:spacing w:after="54" w:line="227" w:lineRule="auto"/>
        <w:ind w:left="132" w:right="10" w:firstLine="377"/>
        <w:jc w:val="both"/>
      </w:pPr>
      <w:r>
        <w:t>举个例子，本来我们在春运时去买火车票，大家都排队排的好好的。这时来了一</w:t>
      </w:r>
      <w:r>
        <w:rPr>
          <w:noProof/>
        </w:rPr>
        <w:drawing>
          <wp:inline distT="0" distB="0" distL="0" distR="0">
            <wp:extent cx="6467" cy="6462"/>
            <wp:effectExtent l="0" t="0" r="0" b="0"/>
            <wp:docPr id="352885" name="Picture 352885"/>
            <wp:cNvGraphicFramePr/>
            <a:graphic xmlns:a="http://schemas.openxmlformats.org/drawingml/2006/main">
              <a:graphicData uri="http://schemas.openxmlformats.org/drawingml/2006/picture">
                <pic:pic xmlns:pic="http://schemas.openxmlformats.org/drawingml/2006/picture">
                  <pic:nvPicPr>
                    <pic:cNvPr id="352885" name="Picture 352885"/>
                    <pic:cNvPicPr/>
                  </pic:nvPicPr>
                  <pic:blipFill>
                    <a:blip r:embed="rId113"/>
                    <a:stretch>
                      <a:fillRect/>
                    </a:stretch>
                  </pic:blipFill>
                  <pic:spPr>
                    <a:xfrm>
                      <a:off x="0" y="0"/>
                      <a:ext cx="6467" cy="6462"/>
                    </a:xfrm>
                    <a:prstGeom prst="rect">
                      <a:avLst/>
                    </a:prstGeom>
                  </pic:spPr>
                </pic:pic>
              </a:graphicData>
            </a:graphic>
          </wp:inline>
        </w:drawing>
      </w:r>
      <w:r>
        <w:t>个美女，对着队伍中排在第三位的你说，</w:t>
      </w:r>
      <w:r>
        <w:t>“</w:t>
      </w:r>
      <w:r>
        <w:t>大哥，求求你帮帮忙，我家母亲有病，我得急着回去看她，这队伍这么长，你可否让我排在你的前面？</w:t>
      </w:r>
      <w:r>
        <w:t>”</w:t>
      </w:r>
      <w:r>
        <w:t>你心一软，就同意了。这时，你必须得退后一步，否则她是没法进到队伍来的。这可不得了，后面的人像蠕</w:t>
      </w:r>
      <w:r>
        <w:rPr>
          <w:noProof/>
        </w:rPr>
        <w:drawing>
          <wp:inline distT="0" distB="0" distL="0" distR="0">
            <wp:extent cx="6466" cy="6462"/>
            <wp:effectExtent l="0" t="0" r="0" b="0"/>
            <wp:docPr id="352886" name="Picture 352886"/>
            <wp:cNvGraphicFramePr/>
            <a:graphic xmlns:a="http://schemas.openxmlformats.org/drawingml/2006/main">
              <a:graphicData uri="http://schemas.openxmlformats.org/drawingml/2006/picture">
                <pic:pic xmlns:pic="http://schemas.openxmlformats.org/drawingml/2006/picture">
                  <pic:nvPicPr>
                    <pic:cNvPr id="352886" name="Picture 352886"/>
                    <pic:cNvPicPr/>
                  </pic:nvPicPr>
                  <pic:blipFill>
                    <a:blip r:embed="rId161"/>
                    <a:stretch>
                      <a:fillRect/>
                    </a:stretch>
                  </pic:blipFill>
                  <pic:spPr>
                    <a:xfrm>
                      <a:off x="0" y="0"/>
                      <a:ext cx="6466" cy="6462"/>
                    </a:xfrm>
                    <a:prstGeom prst="rect">
                      <a:avLst/>
                    </a:prstGeom>
                  </pic:spPr>
                </pic:pic>
              </a:graphicData>
            </a:graphic>
          </wp:inline>
        </w:drawing>
      </w:r>
      <w:r>
        <w:t>虫一样，全部都得退一步。骂起四声。但后面的</w:t>
      </w:r>
      <w:r>
        <w:t>人也不清楚这加塞是怎么回事，没什么办法。</w:t>
      </w:r>
    </w:p>
    <w:p w:rsidR="004A1D4E" w:rsidRDefault="009A508B">
      <w:pPr>
        <w:spacing w:after="5" w:line="227" w:lineRule="auto"/>
        <w:ind w:left="163" w:right="10" w:firstLine="356"/>
        <w:jc w:val="both"/>
      </w:pPr>
      <w:r>
        <w:t>这个例子其实已经说明了线性表的顺序存储结构，在插人数据时的实现过程（如图</w:t>
      </w:r>
      <w:r>
        <w:t>3</w:t>
      </w:r>
      <w:r>
        <w:t>．</w:t>
      </w:r>
      <w:r>
        <w:t>5· 1</w:t>
      </w:r>
      <w:r>
        <w:t>所示）。</w:t>
      </w:r>
    </w:p>
    <w:p w:rsidR="004A1D4E" w:rsidRDefault="009A508B">
      <w:pPr>
        <w:spacing w:after="265"/>
        <w:ind w:left="2974"/>
      </w:pPr>
      <w:r>
        <w:rPr>
          <w:noProof/>
        </w:rPr>
        <w:drawing>
          <wp:inline distT="0" distB="0" distL="0" distR="0">
            <wp:extent cx="1066955" cy="562142"/>
            <wp:effectExtent l="0" t="0" r="0" b="0"/>
            <wp:docPr id="3115955" name="Picture 3115955"/>
            <wp:cNvGraphicFramePr/>
            <a:graphic xmlns:a="http://schemas.openxmlformats.org/drawingml/2006/main">
              <a:graphicData uri="http://schemas.openxmlformats.org/drawingml/2006/picture">
                <pic:pic xmlns:pic="http://schemas.openxmlformats.org/drawingml/2006/picture">
                  <pic:nvPicPr>
                    <pic:cNvPr id="3115955" name="Picture 3115955"/>
                    <pic:cNvPicPr/>
                  </pic:nvPicPr>
                  <pic:blipFill>
                    <a:blip r:embed="rId932"/>
                    <a:stretch>
                      <a:fillRect/>
                    </a:stretch>
                  </pic:blipFill>
                  <pic:spPr>
                    <a:xfrm>
                      <a:off x="0" y="0"/>
                      <a:ext cx="1066955" cy="562142"/>
                    </a:xfrm>
                    <a:prstGeom prst="rect">
                      <a:avLst/>
                    </a:prstGeom>
                  </pic:spPr>
                </pic:pic>
              </a:graphicData>
            </a:graphic>
          </wp:inline>
        </w:drawing>
      </w:r>
    </w:p>
    <w:tbl>
      <w:tblPr>
        <w:tblStyle w:val="TableGrid"/>
        <w:tblW w:w="4925" w:type="dxa"/>
        <w:tblInd w:w="1568" w:type="dxa"/>
        <w:tblCellMar>
          <w:top w:w="51" w:type="dxa"/>
          <w:left w:w="20" w:type="dxa"/>
          <w:bottom w:w="0" w:type="dxa"/>
          <w:right w:w="15" w:type="dxa"/>
        </w:tblCellMar>
        <w:tblLook w:val="04A0" w:firstRow="1" w:lastRow="0" w:firstColumn="1" w:lastColumn="0" w:noHBand="0" w:noVBand="1"/>
      </w:tblPr>
      <w:tblGrid>
        <w:gridCol w:w="3332"/>
        <w:gridCol w:w="1593"/>
      </w:tblGrid>
      <w:tr w:rsidR="004A1D4E">
        <w:trPr>
          <w:trHeight w:val="458"/>
        </w:trPr>
        <w:tc>
          <w:tcPr>
            <w:tcW w:w="3131" w:type="dxa"/>
            <w:tcBorders>
              <w:top w:val="nil"/>
              <w:left w:val="single" w:sz="2" w:space="0" w:color="000000"/>
              <w:bottom w:val="single" w:sz="2" w:space="0" w:color="000000"/>
              <w:right w:val="single" w:sz="2" w:space="0" w:color="000000"/>
            </w:tcBorders>
          </w:tcPr>
          <w:p w:rsidR="004A1D4E" w:rsidRDefault="009A508B">
            <w:pPr>
              <w:spacing w:after="0"/>
              <w:jc w:val="both"/>
            </w:pPr>
            <w:r>
              <w:rPr>
                <w:sz w:val="66"/>
              </w:rPr>
              <w:t>@00@000</w:t>
            </w:r>
          </w:p>
        </w:tc>
        <w:tc>
          <w:tcPr>
            <w:tcW w:w="1794" w:type="dxa"/>
            <w:tcBorders>
              <w:top w:val="nil"/>
              <w:left w:val="single" w:sz="2" w:space="0" w:color="000000"/>
              <w:bottom w:val="single" w:sz="2" w:space="0" w:color="000000"/>
              <w:right w:val="single" w:sz="2" w:space="0" w:color="000000"/>
            </w:tcBorders>
            <w:vAlign w:val="center"/>
          </w:tcPr>
          <w:p w:rsidR="004A1D4E" w:rsidRDefault="009A508B">
            <w:pPr>
              <w:spacing w:after="0"/>
              <w:ind w:right="27"/>
              <w:jc w:val="center"/>
            </w:pPr>
            <w:r>
              <w:rPr>
                <w:sz w:val="16"/>
              </w:rPr>
              <w:t>，空困空间</w:t>
            </w:r>
          </w:p>
        </w:tc>
      </w:tr>
    </w:tbl>
    <w:p w:rsidR="004A1D4E" w:rsidRDefault="009A508B">
      <w:pPr>
        <w:spacing w:after="535"/>
        <w:ind w:left="1568"/>
      </w:pPr>
      <w:r>
        <w:rPr>
          <w:noProof/>
        </w:rPr>
        <w:lastRenderedPageBreak/>
        <w:drawing>
          <wp:inline distT="0" distB="0" distL="0" distR="0">
            <wp:extent cx="3142668" cy="956288"/>
            <wp:effectExtent l="0" t="0" r="0" b="0"/>
            <wp:docPr id="3115957" name="Picture 3115957"/>
            <wp:cNvGraphicFramePr/>
            <a:graphic xmlns:a="http://schemas.openxmlformats.org/drawingml/2006/main">
              <a:graphicData uri="http://schemas.openxmlformats.org/drawingml/2006/picture">
                <pic:pic xmlns:pic="http://schemas.openxmlformats.org/drawingml/2006/picture">
                  <pic:nvPicPr>
                    <pic:cNvPr id="3115957" name="Picture 3115957"/>
                    <pic:cNvPicPr/>
                  </pic:nvPicPr>
                  <pic:blipFill>
                    <a:blip r:embed="rId933"/>
                    <a:stretch>
                      <a:fillRect/>
                    </a:stretch>
                  </pic:blipFill>
                  <pic:spPr>
                    <a:xfrm>
                      <a:off x="0" y="0"/>
                      <a:ext cx="3142668" cy="956288"/>
                    </a:xfrm>
                    <a:prstGeom prst="rect">
                      <a:avLst/>
                    </a:prstGeom>
                  </pic:spPr>
                </pic:pic>
              </a:graphicData>
            </a:graphic>
          </wp:inline>
        </w:drawing>
      </w:r>
    </w:p>
    <w:p w:rsidR="004A1D4E" w:rsidRDefault="009A508B">
      <w:pPr>
        <w:pStyle w:val="4"/>
        <w:spacing w:after="3"/>
        <w:ind w:left="2261" w:right="2098"/>
      </w:pPr>
      <w:r>
        <w:rPr>
          <w:sz w:val="28"/>
        </w:rPr>
        <w:t>图</w:t>
      </w:r>
      <w:r>
        <w:rPr>
          <w:sz w:val="28"/>
        </w:rPr>
        <w:t>3</w:t>
      </w:r>
      <w:r>
        <w:rPr>
          <w:sz w:val="28"/>
        </w:rPr>
        <w:t>巧</w:t>
      </w:r>
      <w:r>
        <w:rPr>
          <w:sz w:val="28"/>
        </w:rPr>
        <w:t>-l</w:t>
      </w:r>
    </w:p>
    <w:p w:rsidR="004A1D4E" w:rsidRDefault="004A1D4E">
      <w:pPr>
        <w:sectPr w:rsidR="004A1D4E">
          <w:headerReference w:type="even" r:id="rId934"/>
          <w:headerReference w:type="default" r:id="rId935"/>
          <w:footerReference w:type="even" r:id="rId936"/>
          <w:footerReference w:type="default" r:id="rId937"/>
          <w:headerReference w:type="first" r:id="rId938"/>
          <w:footerReference w:type="first" r:id="rId939"/>
          <w:pgSz w:w="10000" w:h="14500"/>
          <w:pgMar w:top="464" w:right="784" w:bottom="1048" w:left="1283" w:header="720" w:footer="720" w:gutter="0"/>
          <w:cols w:space="720"/>
        </w:sectPr>
      </w:pPr>
    </w:p>
    <w:p w:rsidR="004A1D4E" w:rsidRDefault="009A508B">
      <w:pPr>
        <w:spacing w:after="5" w:line="262" w:lineRule="auto"/>
        <w:ind w:left="387" w:right="10"/>
        <w:jc w:val="both"/>
      </w:pPr>
      <w:r>
        <w:rPr>
          <w:sz w:val="20"/>
        </w:rPr>
        <w:lastRenderedPageBreak/>
        <w:t>插人算法的思路：</w:t>
      </w:r>
    </w:p>
    <w:p w:rsidR="004A1D4E" w:rsidRDefault="009A508B">
      <w:pPr>
        <w:spacing w:after="29" w:line="227" w:lineRule="auto"/>
        <w:ind w:left="468" w:right="10" w:hanging="10"/>
        <w:jc w:val="both"/>
      </w:pPr>
      <w:r>
        <w:rPr>
          <w:noProof/>
        </w:rPr>
        <w:drawing>
          <wp:inline distT="0" distB="0" distL="0" distR="0">
            <wp:extent cx="90530" cy="64614"/>
            <wp:effectExtent l="0" t="0" r="0" b="0"/>
            <wp:docPr id="3115963" name="Picture 3115963"/>
            <wp:cNvGraphicFramePr/>
            <a:graphic xmlns:a="http://schemas.openxmlformats.org/drawingml/2006/main">
              <a:graphicData uri="http://schemas.openxmlformats.org/drawingml/2006/picture">
                <pic:pic xmlns:pic="http://schemas.openxmlformats.org/drawingml/2006/picture">
                  <pic:nvPicPr>
                    <pic:cNvPr id="3115963" name="Picture 3115963"/>
                    <pic:cNvPicPr/>
                  </pic:nvPicPr>
                  <pic:blipFill>
                    <a:blip r:embed="rId940"/>
                    <a:stretch>
                      <a:fillRect/>
                    </a:stretch>
                  </pic:blipFill>
                  <pic:spPr>
                    <a:xfrm>
                      <a:off x="0" y="0"/>
                      <a:ext cx="90530" cy="64614"/>
                    </a:xfrm>
                    <a:prstGeom prst="rect">
                      <a:avLst/>
                    </a:prstGeom>
                  </pic:spPr>
                </pic:pic>
              </a:graphicData>
            </a:graphic>
          </wp:inline>
        </w:drawing>
      </w:r>
      <w:r>
        <w:t>如果插人位置不合理，抛出异常；</w:t>
      </w:r>
    </w:p>
    <w:p w:rsidR="004A1D4E" w:rsidRDefault="009A508B">
      <w:pPr>
        <w:numPr>
          <w:ilvl w:val="0"/>
          <w:numId w:val="9"/>
        </w:numPr>
        <w:spacing w:after="3" w:line="262" w:lineRule="auto"/>
        <w:ind w:right="957" w:hanging="428"/>
        <w:jc w:val="both"/>
      </w:pPr>
      <w:r>
        <w:t>如果线性表长度大于等于数组长度，则抛出异常或动态增加容量；</w:t>
      </w:r>
    </w:p>
    <w:p w:rsidR="004A1D4E" w:rsidRDefault="009A508B">
      <w:pPr>
        <w:numPr>
          <w:ilvl w:val="0"/>
          <w:numId w:val="9"/>
        </w:numPr>
        <w:spacing w:after="5" w:line="227" w:lineRule="auto"/>
        <w:ind w:right="957" w:hanging="428"/>
        <w:jc w:val="both"/>
      </w:pPr>
      <w:r>
        <w:t>从最后一个元素开始向前遍历到第</w:t>
      </w:r>
      <w:r>
        <w:t>i</w:t>
      </w:r>
      <w:r>
        <w:t>个位置，分别将它们都向后移动一个位置；</w:t>
      </w:r>
    </w:p>
    <w:p w:rsidR="004A1D4E" w:rsidRDefault="009A508B">
      <w:pPr>
        <w:numPr>
          <w:ilvl w:val="0"/>
          <w:numId w:val="9"/>
        </w:numPr>
        <w:spacing w:after="5" w:line="227" w:lineRule="auto"/>
        <w:ind w:right="957" w:hanging="428"/>
        <w:jc w:val="both"/>
      </w:pPr>
      <w:r>
        <w:t>将要插人元素填人位置</w:t>
      </w:r>
      <w:r>
        <w:t>i</w:t>
      </w:r>
      <w:r>
        <w:t>处；思</w:t>
      </w:r>
      <w:r>
        <w:t xml:space="preserve"> </w:t>
      </w:r>
      <w:r>
        <w:t>表长加</w:t>
      </w:r>
      <w:r>
        <w:t>1</w:t>
      </w:r>
      <w:r>
        <w:t>。实现代码如下：</w:t>
      </w:r>
    </w:p>
    <w:p w:rsidR="004A1D4E" w:rsidRDefault="009A508B">
      <w:pPr>
        <w:pStyle w:val="5"/>
        <w:ind w:left="5"/>
      </w:pPr>
      <w:r>
        <w:rPr>
          <w:noProof/>
        </w:rPr>
        <w:drawing>
          <wp:inline distT="0" distB="0" distL="0" distR="0">
            <wp:extent cx="219858" cy="51691"/>
            <wp:effectExtent l="0" t="0" r="0" b="0"/>
            <wp:docPr id="3115965" name="Picture 3115965"/>
            <wp:cNvGraphicFramePr/>
            <a:graphic xmlns:a="http://schemas.openxmlformats.org/drawingml/2006/main">
              <a:graphicData uri="http://schemas.openxmlformats.org/drawingml/2006/picture">
                <pic:pic xmlns:pic="http://schemas.openxmlformats.org/drawingml/2006/picture">
                  <pic:nvPicPr>
                    <pic:cNvPr id="3115965" name="Picture 3115965"/>
                    <pic:cNvPicPr/>
                  </pic:nvPicPr>
                  <pic:blipFill>
                    <a:blip r:embed="rId941"/>
                    <a:stretch>
                      <a:fillRect/>
                    </a:stretch>
                  </pic:blipFill>
                  <pic:spPr>
                    <a:xfrm>
                      <a:off x="0" y="0"/>
                      <a:ext cx="219858" cy="51691"/>
                    </a:xfrm>
                    <a:prstGeom prst="rect">
                      <a:avLst/>
                    </a:prstGeom>
                  </pic:spPr>
                </pic:pic>
              </a:graphicData>
            </a:graphic>
          </wp:inline>
        </w:drawing>
      </w:r>
      <w:r>
        <w:t>产初始条件：顺序线性表</w:t>
      </w:r>
      <w:r>
        <w:t>L</w:t>
      </w:r>
      <w:r>
        <w:t>已存在，</w:t>
      </w:r>
      <w:r>
        <w:t>1&lt;i&lt;ListLength (L)</w:t>
      </w:r>
      <w:r>
        <w:t>，吖</w:t>
      </w:r>
    </w:p>
    <w:p w:rsidR="004A1D4E" w:rsidRDefault="009A508B">
      <w:pPr>
        <w:spacing w:after="3"/>
        <w:ind w:left="10"/>
        <w:jc w:val="both"/>
      </w:pPr>
      <w:r>
        <w:rPr>
          <w:noProof/>
        </w:rPr>
        <w:drawing>
          <wp:inline distT="0" distB="0" distL="0" distR="0">
            <wp:extent cx="252189" cy="64614"/>
            <wp:effectExtent l="0" t="0" r="0" b="0"/>
            <wp:docPr id="3115967" name="Picture 3115967"/>
            <wp:cNvGraphicFramePr/>
            <a:graphic xmlns:a="http://schemas.openxmlformats.org/drawingml/2006/main">
              <a:graphicData uri="http://schemas.openxmlformats.org/drawingml/2006/picture">
                <pic:pic xmlns:pic="http://schemas.openxmlformats.org/drawingml/2006/picture">
                  <pic:nvPicPr>
                    <pic:cNvPr id="3115967" name="Picture 3115967"/>
                    <pic:cNvPicPr/>
                  </pic:nvPicPr>
                  <pic:blipFill>
                    <a:blip r:embed="rId942"/>
                    <a:stretch>
                      <a:fillRect/>
                    </a:stretch>
                  </pic:blipFill>
                  <pic:spPr>
                    <a:xfrm>
                      <a:off x="0" y="0"/>
                      <a:ext cx="252189" cy="64614"/>
                    </a:xfrm>
                    <a:prstGeom prst="rect">
                      <a:avLst/>
                    </a:prstGeom>
                  </pic:spPr>
                </pic:pic>
              </a:graphicData>
            </a:graphic>
          </wp:inline>
        </w:drawing>
      </w:r>
      <w:r>
        <w:rPr>
          <w:sz w:val="18"/>
        </w:rPr>
        <w:t>／搡作结果：在</w:t>
      </w:r>
      <w:r>
        <w:rPr>
          <w:sz w:val="18"/>
        </w:rPr>
        <w:t>L</w:t>
      </w:r>
      <w:r>
        <w:rPr>
          <w:sz w:val="18"/>
        </w:rPr>
        <w:t>中第土个位置之前插入新的数据元素</w:t>
      </w:r>
      <w:r>
        <w:rPr>
          <w:sz w:val="18"/>
        </w:rPr>
        <w:t>e</w:t>
      </w:r>
      <w:r>
        <w:rPr>
          <w:sz w:val="18"/>
        </w:rPr>
        <w:t>，的长度加</w:t>
      </w:r>
      <w:r>
        <w:rPr>
          <w:sz w:val="18"/>
        </w:rPr>
        <w:t>1</w:t>
      </w:r>
      <w:r>
        <w:rPr>
          <w:sz w:val="18"/>
        </w:rPr>
        <w:t>，</w:t>
      </w:r>
      <w:r>
        <w:rPr>
          <w:sz w:val="18"/>
        </w:rPr>
        <w:t>/</w:t>
      </w:r>
    </w:p>
    <w:p w:rsidR="004A1D4E" w:rsidRDefault="009A508B">
      <w:pPr>
        <w:spacing w:after="59" w:line="265" w:lineRule="auto"/>
        <w:ind w:left="377" w:right="728" w:hanging="10"/>
      </w:pPr>
      <w:r>
        <w:rPr>
          <w:noProof/>
        </w:rPr>
        <w:drawing>
          <wp:inline distT="0" distB="0" distL="0" distR="0">
            <wp:extent cx="6466" cy="6461"/>
            <wp:effectExtent l="0" t="0" r="0" b="0"/>
            <wp:docPr id="356062" name="Picture 356062"/>
            <wp:cNvGraphicFramePr/>
            <a:graphic xmlns:a="http://schemas.openxmlformats.org/drawingml/2006/main">
              <a:graphicData uri="http://schemas.openxmlformats.org/drawingml/2006/picture">
                <pic:pic xmlns:pic="http://schemas.openxmlformats.org/drawingml/2006/picture">
                  <pic:nvPicPr>
                    <pic:cNvPr id="356062" name="Picture 356062"/>
                    <pic:cNvPicPr/>
                  </pic:nvPicPr>
                  <pic:blipFill>
                    <a:blip r:embed="rId263"/>
                    <a:stretch>
                      <a:fillRect/>
                    </a:stretch>
                  </pic:blipFill>
                  <pic:spPr>
                    <a:xfrm>
                      <a:off x="0" y="0"/>
                      <a:ext cx="6466" cy="6461"/>
                    </a:xfrm>
                    <a:prstGeom prst="rect">
                      <a:avLst/>
                    </a:prstGeom>
                  </pic:spPr>
                </pic:pic>
              </a:graphicData>
            </a:graphic>
          </wp:inline>
        </w:drawing>
      </w:r>
      <w:r>
        <w:rPr>
          <w:sz w:val="28"/>
        </w:rPr>
        <w:t>Status Listlnsert</w:t>
      </w:r>
      <w:r>
        <w:rPr>
          <w:sz w:val="28"/>
        </w:rPr>
        <w:t>（</w:t>
      </w:r>
      <w:r>
        <w:rPr>
          <w:sz w:val="28"/>
        </w:rPr>
        <w:t>sqList *L, int ElemType e</w:t>
      </w:r>
      <w:r>
        <w:rPr>
          <w:sz w:val="28"/>
        </w:rPr>
        <w:t>）</w:t>
      </w:r>
    </w:p>
    <w:p w:rsidR="004A1D4E" w:rsidRDefault="009A508B">
      <w:pPr>
        <w:pStyle w:val="4"/>
        <w:spacing w:after="3"/>
        <w:ind w:left="784" w:right="0"/>
        <w:jc w:val="left"/>
      </w:pPr>
      <w:r>
        <w:rPr>
          <w:sz w:val="30"/>
        </w:rPr>
        <w:t>int k;</w:t>
      </w:r>
    </w:p>
    <w:p w:rsidR="004A1D4E" w:rsidRDefault="009A508B">
      <w:pPr>
        <w:spacing w:after="5" w:line="262" w:lineRule="auto"/>
        <w:ind w:left="1151" w:right="1955" w:hanging="377"/>
        <w:jc w:val="both"/>
      </w:pPr>
      <w:r>
        <w:rPr>
          <w:sz w:val="20"/>
        </w:rPr>
        <w:t>if</w:t>
      </w:r>
      <w:r>
        <w:rPr>
          <w:sz w:val="20"/>
        </w:rPr>
        <w:t>（</w:t>
      </w:r>
      <w:r>
        <w:rPr>
          <w:sz w:val="20"/>
        </w:rPr>
        <w:t>L-S1ength==MAXSIZE</w:t>
      </w:r>
      <w:r>
        <w:rPr>
          <w:sz w:val="20"/>
        </w:rPr>
        <w:t>）产顺序线性表已经满</w:t>
      </w:r>
      <w:r>
        <w:rPr>
          <w:sz w:val="20"/>
        </w:rPr>
        <w:t>/· return ERROR;</w:t>
      </w:r>
    </w:p>
    <w:tbl>
      <w:tblPr>
        <w:tblStyle w:val="TableGrid"/>
        <w:tblpPr w:vertAnchor="page" w:horzAnchor="page" w:tblpX="1279" w:tblpY="469"/>
        <w:tblOverlap w:val="never"/>
        <w:tblW w:w="1358" w:type="dxa"/>
        <w:tblInd w:w="0" w:type="dxa"/>
        <w:tblCellMar>
          <w:top w:w="28" w:type="dxa"/>
          <w:left w:w="238" w:type="dxa"/>
          <w:bottom w:w="0" w:type="dxa"/>
          <w:right w:w="61" w:type="dxa"/>
        </w:tblCellMar>
        <w:tblLook w:val="04A0" w:firstRow="1" w:lastRow="0" w:firstColumn="1" w:lastColumn="0" w:noHBand="0" w:noVBand="1"/>
      </w:tblPr>
      <w:tblGrid>
        <w:gridCol w:w="499"/>
        <w:gridCol w:w="859"/>
      </w:tblGrid>
      <w:tr w:rsidR="004A1D4E">
        <w:trPr>
          <w:trHeight w:val="333"/>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
              <w:jc w:val="right"/>
            </w:pPr>
            <w:r>
              <w:rPr>
                <w:sz w:val="14"/>
              </w:rPr>
              <w:t>o</w:t>
            </w:r>
            <w:r>
              <w:rPr>
                <w:sz w:val="14"/>
              </w:rPr>
              <w:t>构</w:t>
            </w:r>
          </w:p>
        </w:tc>
      </w:tr>
    </w:tbl>
    <w:p w:rsidR="004A1D4E" w:rsidRDefault="009A508B">
      <w:pPr>
        <w:spacing w:after="29" w:line="227" w:lineRule="auto"/>
        <w:ind w:left="784" w:right="10" w:hanging="10"/>
        <w:jc w:val="both"/>
      </w:pPr>
      <w:r>
        <w:t>if</w:t>
      </w:r>
      <w:r>
        <w:t>（土</w:t>
      </w:r>
      <w:r>
        <w:t>&lt; 1</w:t>
      </w:r>
      <w:r>
        <w:t>日</w:t>
      </w:r>
      <w:r>
        <w:t>1&gt;L-&gt;1ength+1)U*</w:t>
      </w:r>
      <w:r>
        <w:t>当不在范围内时</w:t>
      </w:r>
      <w:r>
        <w:t>· /</w:t>
      </w:r>
    </w:p>
    <w:p w:rsidR="004A1D4E" w:rsidRDefault="009A508B">
      <w:pPr>
        <w:spacing w:after="4" w:line="265" w:lineRule="auto"/>
        <w:ind w:left="1151" w:hanging="10"/>
        <w:jc w:val="both"/>
      </w:pPr>
      <w:r>
        <w:rPr>
          <w:sz w:val="24"/>
        </w:rPr>
        <w:t>return ERROR;</w:t>
      </w:r>
    </w:p>
    <w:p w:rsidR="004A1D4E" w:rsidRDefault="009A508B">
      <w:pPr>
        <w:spacing w:after="5" w:line="262" w:lineRule="auto"/>
        <w:ind w:left="774" w:right="10"/>
        <w:jc w:val="both"/>
      </w:pPr>
      <w:r>
        <w:rPr>
          <w:sz w:val="20"/>
        </w:rPr>
        <w:t>if</w:t>
      </w:r>
      <w:r>
        <w:rPr>
          <w:sz w:val="20"/>
        </w:rPr>
        <w:t>（</w:t>
      </w:r>
      <w:r>
        <w:rPr>
          <w:sz w:val="20"/>
        </w:rPr>
        <w:t>i&lt;=L*&gt;1ength</w:t>
      </w:r>
      <w:r>
        <w:rPr>
          <w:sz w:val="20"/>
        </w:rPr>
        <w:t>）若插入数据位置不在表尾</w:t>
      </w:r>
      <w:r>
        <w:rPr>
          <w:sz w:val="20"/>
        </w:rPr>
        <w:t>* /</w:t>
      </w:r>
    </w:p>
    <w:p w:rsidR="004A1D4E" w:rsidRDefault="009A508B">
      <w:pPr>
        <w:spacing w:after="29" w:line="227" w:lineRule="auto"/>
        <w:ind w:left="1161" w:right="10" w:hanging="10"/>
        <w:jc w:val="both"/>
      </w:pPr>
      <w:r>
        <w:t>for</w:t>
      </w:r>
      <w:r>
        <w:t>（</w:t>
      </w:r>
      <w:r>
        <w:t>k*L-&gt;1ength-1; k&gt;= “1</w:t>
      </w:r>
      <w:r>
        <w:t>球一</w:t>
      </w:r>
      <w:r>
        <w:t>/</w:t>
      </w:r>
      <w:r>
        <w:t>．将要插入位置后数据元素向后移动一位．</w:t>
      </w:r>
      <w:r>
        <w:t>/</w:t>
      </w:r>
    </w:p>
    <w:p w:rsidR="004A1D4E" w:rsidRDefault="009A508B">
      <w:pPr>
        <w:spacing w:after="4" w:line="262" w:lineRule="auto"/>
        <w:ind w:left="1527" w:hanging="10"/>
        <w:jc w:val="both"/>
      </w:pPr>
      <w:r>
        <w:rPr>
          <w:sz w:val="16"/>
        </w:rPr>
        <w:t>L—&gt;data</w:t>
      </w:r>
      <w:r>
        <w:rPr>
          <w:sz w:val="16"/>
        </w:rPr>
        <w:t>〔</w:t>
      </w:r>
      <w:r>
        <w:rPr>
          <w:sz w:val="16"/>
        </w:rPr>
        <w:t>k+l ] —L—&gt;data [ kJ</w:t>
      </w:r>
      <w:r>
        <w:rPr>
          <w:sz w:val="16"/>
        </w:rPr>
        <w:t>；</w:t>
      </w:r>
    </w:p>
    <w:p w:rsidR="004A1D4E" w:rsidRDefault="009A508B">
      <w:pPr>
        <w:spacing w:after="154" w:line="216" w:lineRule="auto"/>
        <w:ind w:left="804" w:right="3737" w:hanging="30"/>
      </w:pPr>
      <w:r>
        <w:rPr>
          <w:sz w:val="18"/>
        </w:rPr>
        <w:t>L-&gt;data</w:t>
      </w:r>
      <w:r>
        <w:rPr>
          <w:sz w:val="18"/>
        </w:rPr>
        <w:t>〔支一</w:t>
      </w:r>
      <w:r>
        <w:rPr>
          <w:sz w:val="18"/>
        </w:rPr>
        <w:t xml:space="preserve">1 ] —e; </w:t>
      </w:r>
      <w:r>
        <w:rPr>
          <w:sz w:val="18"/>
        </w:rPr>
        <w:t>／</w:t>
      </w:r>
      <w:r>
        <w:rPr>
          <w:sz w:val="18"/>
        </w:rPr>
        <w:t>·</w:t>
      </w:r>
      <w:r>
        <w:rPr>
          <w:sz w:val="18"/>
        </w:rPr>
        <w:t>将新元素插入</w:t>
      </w:r>
      <w:r>
        <w:rPr>
          <w:sz w:val="18"/>
        </w:rPr>
        <w:t>· / L—&gt;length++; return OK</w:t>
      </w:r>
      <w:r>
        <w:rPr>
          <w:sz w:val="18"/>
        </w:rPr>
        <w:t>；</w:t>
      </w:r>
    </w:p>
    <w:p w:rsidR="004A1D4E" w:rsidRDefault="009A508B">
      <w:pPr>
        <w:spacing w:after="52" w:line="227" w:lineRule="auto"/>
        <w:ind w:left="10" w:right="10" w:firstLine="367"/>
        <w:jc w:val="both"/>
      </w:pPr>
      <w:r>
        <w:t>应该说这代码不难理解。如果是以前学习其他语言的同学，可以考虑把它转换成你熟悉的语言再实现一遍，只要思路相同就可以了。</w:t>
      </w:r>
    </w:p>
    <w:p w:rsidR="004A1D4E" w:rsidRDefault="009A508B">
      <w:pPr>
        <w:spacing w:after="4" w:line="265" w:lineRule="auto"/>
        <w:ind w:left="15" w:hanging="10"/>
        <w:jc w:val="both"/>
      </w:pPr>
      <w:r>
        <w:rPr>
          <w:sz w:val="24"/>
        </w:rPr>
        <w:t>3</w:t>
      </w:r>
      <w:r>
        <w:rPr>
          <w:sz w:val="24"/>
        </w:rPr>
        <w:t>．</w:t>
      </w:r>
      <w:r>
        <w:rPr>
          <w:sz w:val="24"/>
        </w:rPr>
        <w:t>5</w:t>
      </w:r>
      <w:r>
        <w:rPr>
          <w:sz w:val="24"/>
        </w:rPr>
        <w:t>．</w:t>
      </w:r>
      <w:r>
        <w:rPr>
          <w:sz w:val="24"/>
        </w:rPr>
        <w:t>3</w:t>
      </w:r>
      <w:r>
        <w:rPr>
          <w:sz w:val="24"/>
        </w:rPr>
        <w:t>删除操作</w:t>
      </w:r>
    </w:p>
    <w:p w:rsidR="004A1D4E" w:rsidRDefault="009A508B">
      <w:pPr>
        <w:spacing w:after="5" w:line="227" w:lineRule="auto"/>
        <w:ind w:left="10" w:right="10" w:firstLine="367"/>
        <w:jc w:val="both"/>
      </w:pPr>
      <w:r>
        <w:t>接着刚才的例子。此时后面排队的人群意见都很大，都说怎么可以这样，不管什么原因，插队就是不行，有本事，找火车站开后门去。就在这时，远处跑来一胖子，</w:t>
      </w:r>
      <w:r>
        <w:rPr>
          <w:noProof/>
        </w:rPr>
        <w:drawing>
          <wp:inline distT="0" distB="0" distL="0" distR="0">
            <wp:extent cx="6466" cy="25846"/>
            <wp:effectExtent l="0" t="0" r="0" b="0"/>
            <wp:docPr id="3115969" name="Picture 3115969"/>
            <wp:cNvGraphicFramePr/>
            <a:graphic xmlns:a="http://schemas.openxmlformats.org/drawingml/2006/main">
              <a:graphicData uri="http://schemas.openxmlformats.org/drawingml/2006/picture">
                <pic:pic xmlns:pic="http://schemas.openxmlformats.org/drawingml/2006/picture">
                  <pic:nvPicPr>
                    <pic:cNvPr id="3115969" name="Picture 3115969"/>
                    <pic:cNvPicPr/>
                  </pic:nvPicPr>
                  <pic:blipFill>
                    <a:blip r:embed="rId943"/>
                    <a:stretch>
                      <a:fillRect/>
                    </a:stretch>
                  </pic:blipFill>
                  <pic:spPr>
                    <a:xfrm>
                      <a:off x="0" y="0"/>
                      <a:ext cx="6466" cy="25846"/>
                    </a:xfrm>
                    <a:prstGeom prst="rect">
                      <a:avLst/>
                    </a:prstGeom>
                  </pic:spPr>
                </pic:pic>
              </a:graphicData>
            </a:graphic>
          </wp:inline>
        </w:drawing>
      </w:r>
      <w:r>
        <w:t>对着这美女喊，可找到你了，你这骗子，还我钱訓只见这女子二话不说，突然就冲出了队伍，胖子追在其后，消失在人群中。哦，原来她</w:t>
      </w:r>
      <w:r>
        <w:t>是倒卖火车票的黄牛，刚才还装可怜。于是排队的人群，又像蠕虫一样，均向前移动了一步，骂声渐息，队伍又恢复了平静。</w:t>
      </w:r>
    </w:p>
    <w:p w:rsidR="004A1D4E" w:rsidRDefault="009A508B">
      <w:pPr>
        <w:spacing w:after="29" w:line="227" w:lineRule="auto"/>
        <w:ind w:left="550" w:right="10" w:hanging="10"/>
        <w:jc w:val="both"/>
      </w:pPr>
      <w:r>
        <w:t>这就是线性表的顺序存储结构删除元素的过程（如图</w:t>
      </w:r>
      <w:r>
        <w:t>3</w:t>
      </w:r>
      <w:r>
        <w:t>．</w:t>
      </w:r>
      <w:r>
        <w:t>5</w:t>
      </w:r>
      <w:r>
        <w:t>．</w:t>
      </w:r>
      <w:r>
        <w:t>2</w:t>
      </w:r>
      <w:r>
        <w:t>所示）。</w:t>
      </w:r>
    </w:p>
    <w:p w:rsidR="004A1D4E" w:rsidRDefault="009A508B">
      <w:pPr>
        <w:tabs>
          <w:tab w:val="center" w:pos="1655"/>
          <w:tab w:val="center" w:pos="3997"/>
        </w:tabs>
        <w:spacing w:after="3"/>
      </w:pPr>
      <w:r>
        <w:rPr>
          <w:sz w:val="38"/>
        </w:rPr>
        <w:lastRenderedPageBreak/>
        <w:tab/>
      </w:r>
      <w:r>
        <w:rPr>
          <w:noProof/>
        </w:rPr>
        <w:drawing>
          <wp:inline distT="0" distB="0" distL="0" distR="0">
            <wp:extent cx="219857" cy="180919"/>
            <wp:effectExtent l="0" t="0" r="0" b="0"/>
            <wp:docPr id="359218" name="Picture 359218"/>
            <wp:cNvGraphicFramePr/>
            <a:graphic xmlns:a="http://schemas.openxmlformats.org/drawingml/2006/main">
              <a:graphicData uri="http://schemas.openxmlformats.org/drawingml/2006/picture">
                <pic:pic xmlns:pic="http://schemas.openxmlformats.org/drawingml/2006/picture">
                  <pic:nvPicPr>
                    <pic:cNvPr id="359218" name="Picture 359218"/>
                    <pic:cNvPicPr/>
                  </pic:nvPicPr>
                  <pic:blipFill>
                    <a:blip r:embed="rId944"/>
                    <a:stretch>
                      <a:fillRect/>
                    </a:stretch>
                  </pic:blipFill>
                  <pic:spPr>
                    <a:xfrm>
                      <a:off x="0" y="0"/>
                      <a:ext cx="219857" cy="180919"/>
                    </a:xfrm>
                    <a:prstGeom prst="rect">
                      <a:avLst/>
                    </a:prstGeom>
                  </pic:spPr>
                </pic:pic>
              </a:graphicData>
            </a:graphic>
          </wp:inline>
        </w:drawing>
      </w:r>
      <w:r>
        <w:rPr>
          <w:sz w:val="38"/>
        </w:rPr>
        <w:t>离短</w:t>
      </w:r>
      <w:r>
        <w:rPr>
          <w:sz w:val="38"/>
        </w:rPr>
        <w:tab/>
      </w:r>
      <w:r>
        <w:rPr>
          <w:noProof/>
        </w:rPr>
        <w:drawing>
          <wp:inline distT="0" distB="0" distL="0" distR="0">
            <wp:extent cx="1920519" cy="762446"/>
            <wp:effectExtent l="0" t="0" r="0" b="0"/>
            <wp:docPr id="3115971" name="Picture 3115971"/>
            <wp:cNvGraphicFramePr/>
            <a:graphic xmlns:a="http://schemas.openxmlformats.org/drawingml/2006/main">
              <a:graphicData uri="http://schemas.openxmlformats.org/drawingml/2006/picture">
                <pic:pic xmlns:pic="http://schemas.openxmlformats.org/drawingml/2006/picture">
                  <pic:nvPicPr>
                    <pic:cNvPr id="3115971" name="Picture 3115971"/>
                    <pic:cNvPicPr/>
                  </pic:nvPicPr>
                  <pic:blipFill>
                    <a:blip r:embed="rId945"/>
                    <a:stretch>
                      <a:fillRect/>
                    </a:stretch>
                  </pic:blipFill>
                  <pic:spPr>
                    <a:xfrm>
                      <a:off x="0" y="0"/>
                      <a:ext cx="1920519" cy="762446"/>
                    </a:xfrm>
                    <a:prstGeom prst="rect">
                      <a:avLst/>
                    </a:prstGeom>
                  </pic:spPr>
                </pic:pic>
              </a:graphicData>
            </a:graphic>
          </wp:inline>
        </w:drawing>
      </w:r>
    </w:p>
    <w:p w:rsidR="004A1D4E" w:rsidRDefault="009A508B">
      <w:pPr>
        <w:spacing w:after="0"/>
        <w:ind w:left="1222"/>
      </w:pPr>
      <w:r>
        <w:rPr>
          <w:sz w:val="78"/>
        </w:rPr>
        <w:t xml:space="preserve">@00000@0 </w:t>
      </w:r>
      <w:r>
        <w:rPr>
          <w:sz w:val="78"/>
        </w:rPr>
        <w:t>空闲空间</w:t>
      </w:r>
    </w:p>
    <w:tbl>
      <w:tblPr>
        <w:tblStyle w:val="TableGrid"/>
        <w:tblW w:w="5719" w:type="dxa"/>
        <w:tblInd w:w="1200" w:type="dxa"/>
        <w:tblCellMar>
          <w:top w:w="0" w:type="dxa"/>
          <w:left w:w="1" w:type="dxa"/>
          <w:bottom w:w="6" w:type="dxa"/>
          <w:right w:w="115" w:type="dxa"/>
        </w:tblCellMar>
        <w:tblLook w:val="04A0" w:firstRow="1" w:lastRow="0" w:firstColumn="1" w:lastColumn="0" w:noHBand="0" w:noVBand="1"/>
      </w:tblPr>
      <w:tblGrid>
        <w:gridCol w:w="4162"/>
        <w:gridCol w:w="1557"/>
      </w:tblGrid>
      <w:tr w:rsidR="004A1D4E">
        <w:trPr>
          <w:trHeight w:val="1902"/>
        </w:trPr>
        <w:tc>
          <w:tcPr>
            <w:tcW w:w="4162" w:type="dxa"/>
            <w:tcBorders>
              <w:top w:val="single" w:sz="2" w:space="0" w:color="000000"/>
              <w:left w:val="nil"/>
              <w:bottom w:val="single" w:sz="2" w:space="0" w:color="000000"/>
              <w:right w:val="nil"/>
            </w:tcBorders>
            <w:vAlign w:val="bottom"/>
          </w:tcPr>
          <w:p w:rsidR="004A1D4E" w:rsidRDefault="009A508B">
            <w:pPr>
              <w:spacing w:after="285"/>
              <w:ind w:left="1273"/>
            </w:pPr>
            <w:r>
              <w:rPr>
                <w:noProof/>
              </w:rPr>
              <w:drawing>
                <wp:inline distT="0" distB="0" distL="0" distR="0">
                  <wp:extent cx="1655397" cy="368300"/>
                  <wp:effectExtent l="0" t="0" r="0" b="0"/>
                  <wp:docPr id="359927" name="Picture 359927"/>
                  <wp:cNvGraphicFramePr/>
                  <a:graphic xmlns:a="http://schemas.openxmlformats.org/drawingml/2006/main">
                    <a:graphicData uri="http://schemas.openxmlformats.org/drawingml/2006/picture">
                      <pic:pic xmlns:pic="http://schemas.openxmlformats.org/drawingml/2006/picture">
                        <pic:nvPicPr>
                          <pic:cNvPr id="359927" name="Picture 359927"/>
                          <pic:cNvPicPr/>
                        </pic:nvPicPr>
                        <pic:blipFill>
                          <a:blip r:embed="rId946"/>
                          <a:stretch>
                            <a:fillRect/>
                          </a:stretch>
                        </pic:blipFill>
                        <pic:spPr>
                          <a:xfrm>
                            <a:off x="0" y="0"/>
                            <a:ext cx="1655397" cy="368300"/>
                          </a:xfrm>
                          <a:prstGeom prst="rect">
                            <a:avLst/>
                          </a:prstGeom>
                        </pic:spPr>
                      </pic:pic>
                    </a:graphicData>
                  </a:graphic>
                </wp:inline>
              </w:drawing>
            </w:r>
          </w:p>
          <w:p w:rsidR="004A1D4E" w:rsidRDefault="009A508B">
            <w:pPr>
              <w:spacing w:after="0"/>
            </w:pPr>
            <w:r>
              <w:rPr>
                <w:noProof/>
              </w:rPr>
              <w:drawing>
                <wp:inline distT="0" distB="0" distL="0" distR="0">
                  <wp:extent cx="226324" cy="187380"/>
                  <wp:effectExtent l="0" t="0" r="0" b="0"/>
                  <wp:docPr id="359219" name="Picture 359219"/>
                  <wp:cNvGraphicFramePr/>
                  <a:graphic xmlns:a="http://schemas.openxmlformats.org/drawingml/2006/main">
                    <a:graphicData uri="http://schemas.openxmlformats.org/drawingml/2006/picture">
                      <pic:pic xmlns:pic="http://schemas.openxmlformats.org/drawingml/2006/picture">
                        <pic:nvPicPr>
                          <pic:cNvPr id="359219" name="Picture 359219"/>
                          <pic:cNvPicPr/>
                        </pic:nvPicPr>
                        <pic:blipFill>
                          <a:blip r:embed="rId947"/>
                          <a:stretch>
                            <a:fillRect/>
                          </a:stretch>
                        </pic:blipFill>
                        <pic:spPr>
                          <a:xfrm>
                            <a:off x="0" y="0"/>
                            <a:ext cx="226324" cy="187380"/>
                          </a:xfrm>
                          <a:prstGeom prst="rect">
                            <a:avLst/>
                          </a:prstGeom>
                        </pic:spPr>
                      </pic:pic>
                    </a:graphicData>
                  </a:graphic>
                </wp:inline>
              </w:drawing>
            </w:r>
            <w:r>
              <w:rPr>
                <w:sz w:val="20"/>
              </w:rPr>
              <w:t>离</w:t>
            </w:r>
            <w:r>
              <w:rPr>
                <w:sz w:val="20"/>
              </w:rPr>
              <w:t>0</w:t>
            </w:r>
          </w:p>
          <w:p w:rsidR="004A1D4E" w:rsidRDefault="009A508B">
            <w:pPr>
              <w:spacing w:after="20"/>
              <w:ind w:left="509"/>
            </w:pPr>
            <w:r>
              <w:rPr>
                <w:noProof/>
              </w:rPr>
              <w:drawing>
                <wp:inline distT="0" distB="0" distL="0" distR="0">
                  <wp:extent cx="1862322" cy="19384"/>
                  <wp:effectExtent l="0" t="0" r="0" b="0"/>
                  <wp:docPr id="359180" name="Picture 359180"/>
                  <wp:cNvGraphicFramePr/>
                  <a:graphic xmlns:a="http://schemas.openxmlformats.org/drawingml/2006/main">
                    <a:graphicData uri="http://schemas.openxmlformats.org/drawingml/2006/picture">
                      <pic:pic xmlns:pic="http://schemas.openxmlformats.org/drawingml/2006/picture">
                        <pic:nvPicPr>
                          <pic:cNvPr id="359180" name="Picture 359180"/>
                          <pic:cNvPicPr/>
                        </pic:nvPicPr>
                        <pic:blipFill>
                          <a:blip r:embed="rId948"/>
                          <a:stretch>
                            <a:fillRect/>
                          </a:stretch>
                        </pic:blipFill>
                        <pic:spPr>
                          <a:xfrm>
                            <a:off x="0" y="0"/>
                            <a:ext cx="1862322" cy="19384"/>
                          </a:xfrm>
                          <a:prstGeom prst="rect">
                            <a:avLst/>
                          </a:prstGeom>
                        </pic:spPr>
                      </pic:pic>
                    </a:graphicData>
                  </a:graphic>
                </wp:inline>
              </w:drawing>
            </w:r>
          </w:p>
          <w:p w:rsidR="004A1D4E" w:rsidRDefault="009A508B">
            <w:pPr>
              <w:spacing w:after="0"/>
              <w:ind w:left="31"/>
            </w:pPr>
            <w:r>
              <w:rPr>
                <w:sz w:val="70"/>
              </w:rPr>
              <w:t>000@0@@</w:t>
            </w:r>
          </w:p>
        </w:tc>
        <w:tc>
          <w:tcPr>
            <w:tcW w:w="1557" w:type="dxa"/>
            <w:tcBorders>
              <w:top w:val="single" w:sz="2" w:space="0" w:color="000000"/>
              <w:left w:val="nil"/>
              <w:bottom w:val="single" w:sz="2" w:space="0" w:color="000000"/>
              <w:right w:val="nil"/>
            </w:tcBorders>
            <w:vAlign w:val="bottom"/>
          </w:tcPr>
          <w:p w:rsidR="004A1D4E" w:rsidRDefault="009A508B">
            <w:pPr>
              <w:spacing w:after="0"/>
              <w:ind w:left="145"/>
            </w:pPr>
            <w:r>
              <w:rPr>
                <w:sz w:val="18"/>
              </w:rPr>
              <w:t>空闲空间</w:t>
            </w:r>
          </w:p>
        </w:tc>
      </w:tr>
    </w:tbl>
    <w:p w:rsidR="004A1D4E" w:rsidRDefault="009A508B">
      <w:pPr>
        <w:spacing w:after="3" w:line="265" w:lineRule="auto"/>
        <w:ind w:left="1273" w:right="1120" w:hanging="10"/>
        <w:jc w:val="center"/>
      </w:pPr>
      <w:r>
        <w:rPr>
          <w:noProof/>
        </w:rPr>
        <w:drawing>
          <wp:anchor distT="0" distB="0" distL="114300" distR="114300" simplePos="0" relativeHeight="251882496" behindDoc="0" locked="0" layoutInCell="1" allowOverlap="0">
            <wp:simplePos x="0" y="0"/>
            <wp:positionH relativeFrom="page">
              <wp:posOffset>5877953</wp:posOffset>
            </wp:positionH>
            <wp:positionV relativeFrom="page">
              <wp:posOffset>400607</wp:posOffset>
            </wp:positionV>
            <wp:extent cx="12933" cy="6461"/>
            <wp:effectExtent l="0" t="0" r="0" b="0"/>
            <wp:wrapTopAndBottom/>
            <wp:docPr id="359217" name="Picture 359217"/>
            <wp:cNvGraphicFramePr/>
            <a:graphic xmlns:a="http://schemas.openxmlformats.org/drawingml/2006/main">
              <a:graphicData uri="http://schemas.openxmlformats.org/drawingml/2006/picture">
                <pic:pic xmlns:pic="http://schemas.openxmlformats.org/drawingml/2006/picture">
                  <pic:nvPicPr>
                    <pic:cNvPr id="359217" name="Picture 359217"/>
                    <pic:cNvPicPr/>
                  </pic:nvPicPr>
                  <pic:blipFill>
                    <a:blip r:embed="rId949"/>
                    <a:stretch>
                      <a:fillRect/>
                    </a:stretch>
                  </pic:blipFill>
                  <pic:spPr>
                    <a:xfrm>
                      <a:off x="0" y="0"/>
                      <a:ext cx="12933" cy="6461"/>
                    </a:xfrm>
                    <a:prstGeom prst="rect">
                      <a:avLst/>
                    </a:prstGeom>
                  </pic:spPr>
                </pic:pic>
              </a:graphicData>
            </a:graphic>
          </wp:anchor>
        </w:drawing>
      </w:r>
      <w:r>
        <w:rPr>
          <w:sz w:val="18"/>
        </w:rPr>
        <w:t>图</w:t>
      </w:r>
      <w:r>
        <w:rPr>
          <w:sz w:val="18"/>
        </w:rPr>
        <w:t>3</w:t>
      </w:r>
      <w:r>
        <w:rPr>
          <w:sz w:val="18"/>
        </w:rPr>
        <w:t>巧．</w:t>
      </w:r>
      <w:r>
        <w:rPr>
          <w:sz w:val="18"/>
        </w:rPr>
        <w:t>2</w:t>
      </w:r>
    </w:p>
    <w:p w:rsidR="004A1D4E" w:rsidRDefault="009A508B">
      <w:pPr>
        <w:spacing w:after="5" w:line="262" w:lineRule="auto"/>
        <w:ind w:left="570" w:right="10"/>
        <w:jc w:val="both"/>
      </w:pPr>
      <w:r>
        <w:rPr>
          <w:sz w:val="20"/>
        </w:rPr>
        <w:t>删除算法的思路：</w:t>
      </w:r>
    </w:p>
    <w:p w:rsidR="004A1D4E" w:rsidRDefault="009A508B">
      <w:pPr>
        <w:numPr>
          <w:ilvl w:val="0"/>
          <w:numId w:val="10"/>
        </w:numPr>
        <w:spacing w:after="29" w:line="227" w:lineRule="auto"/>
        <w:ind w:right="10" w:hanging="418"/>
        <w:jc w:val="both"/>
      </w:pPr>
      <w:r>
        <w:t>如果删除位置不合理，抛出异常；</w:t>
      </w:r>
    </w:p>
    <w:p w:rsidR="004A1D4E" w:rsidRDefault="009A508B">
      <w:pPr>
        <w:numPr>
          <w:ilvl w:val="0"/>
          <w:numId w:val="10"/>
        </w:numPr>
        <w:spacing w:after="29" w:line="227" w:lineRule="auto"/>
        <w:ind w:right="10" w:hanging="418"/>
        <w:jc w:val="both"/>
      </w:pPr>
      <w:r>
        <w:t>取出删除元素；</w:t>
      </w:r>
    </w:p>
    <w:p w:rsidR="004A1D4E" w:rsidRDefault="009A508B">
      <w:pPr>
        <w:numPr>
          <w:ilvl w:val="0"/>
          <w:numId w:val="10"/>
        </w:numPr>
        <w:spacing w:after="5" w:line="227" w:lineRule="auto"/>
        <w:ind w:right="10" w:hanging="418"/>
        <w:jc w:val="both"/>
      </w:pPr>
      <w:r>
        <w:t>从删除元素位置开始遍历到最后一个元素位置，分别将它们都向前移动一个位置；</w:t>
      </w:r>
    </w:p>
    <w:p w:rsidR="004A1D4E" w:rsidRDefault="009A508B">
      <w:pPr>
        <w:numPr>
          <w:ilvl w:val="0"/>
          <w:numId w:val="10"/>
        </w:numPr>
        <w:spacing w:after="228" w:line="227" w:lineRule="auto"/>
        <w:ind w:right="10" w:hanging="418"/>
        <w:jc w:val="both"/>
      </w:pPr>
      <w:r>
        <w:t>表长减</w:t>
      </w:r>
      <w:r>
        <w:t>1</w:t>
      </w:r>
      <w:r>
        <w:t>。实现代码如下：</w:t>
      </w:r>
    </w:p>
    <w:p w:rsidR="004A1D4E" w:rsidRDefault="009A508B">
      <w:pPr>
        <w:spacing w:after="102" w:line="265" w:lineRule="auto"/>
        <w:ind w:left="611" w:hanging="10"/>
        <w:jc w:val="both"/>
      </w:pPr>
      <w:r>
        <w:rPr>
          <w:noProof/>
        </w:rPr>
        <w:lastRenderedPageBreak/>
        <w:drawing>
          <wp:anchor distT="0" distB="0" distL="114300" distR="114300" simplePos="0" relativeHeight="251883520" behindDoc="0" locked="0" layoutInCell="1" allowOverlap="0">
            <wp:simplePos x="0" y="0"/>
            <wp:positionH relativeFrom="column">
              <wp:posOffset>122862</wp:posOffset>
            </wp:positionH>
            <wp:positionV relativeFrom="paragraph">
              <wp:posOffset>-438998</wp:posOffset>
            </wp:positionV>
            <wp:extent cx="4966192" cy="1389201"/>
            <wp:effectExtent l="0" t="0" r="0" b="0"/>
            <wp:wrapSquare wrapText="bothSides"/>
            <wp:docPr id="3115973" name="Picture 3115973"/>
            <wp:cNvGraphicFramePr/>
            <a:graphic xmlns:a="http://schemas.openxmlformats.org/drawingml/2006/main">
              <a:graphicData uri="http://schemas.openxmlformats.org/drawingml/2006/picture">
                <pic:pic xmlns:pic="http://schemas.openxmlformats.org/drawingml/2006/picture">
                  <pic:nvPicPr>
                    <pic:cNvPr id="3115973" name="Picture 3115973"/>
                    <pic:cNvPicPr/>
                  </pic:nvPicPr>
                  <pic:blipFill>
                    <a:blip r:embed="rId950"/>
                    <a:stretch>
                      <a:fillRect/>
                    </a:stretch>
                  </pic:blipFill>
                  <pic:spPr>
                    <a:xfrm>
                      <a:off x="0" y="0"/>
                      <a:ext cx="4966192" cy="1389201"/>
                    </a:xfrm>
                    <a:prstGeom prst="rect">
                      <a:avLst/>
                    </a:prstGeom>
                  </pic:spPr>
                </pic:pic>
              </a:graphicData>
            </a:graphic>
          </wp:anchor>
        </w:drawing>
      </w:r>
      <w:r>
        <w:rPr>
          <w:sz w:val="24"/>
        </w:rPr>
        <w:t>St</w:t>
      </w:r>
      <w:r>
        <w:ruby>
          <w:rubyPr>
            <w:rubyAlign w:val="distributeSpace"/>
            <w:hps w:val="24"/>
            <w:hpsRaise w:val="20"/>
            <w:hpsBaseText w:val="22"/>
            <w:lid w:val="zh-CN"/>
          </w:rubyPr>
          <w:rt>
            <w:r w:rsidR="009A508B">
              <w:rPr>
                <w:sz w:val="24"/>
              </w:rPr>
              <w:t>搡作结果：删除</w:t>
            </w:r>
          </w:rt>
          <w:rubyBase>
            <w:r w:rsidR="009A508B">
              <w:rPr>
                <w:sz w:val="24"/>
              </w:rPr>
              <w:t>atus ListDe1e</w:t>
            </w:r>
          </w:rubyBase>
        </w:ruby>
      </w:r>
      <w:r>
        <w:rPr>
          <w:sz w:val="24"/>
        </w:rPr>
        <w:t>te</w:t>
      </w:r>
      <w:r>
        <w:rPr>
          <w:sz w:val="24"/>
        </w:rPr>
        <w:t>（</w:t>
      </w:r>
    </w:p>
    <w:p w:rsidR="004A1D4E" w:rsidRDefault="009A508B">
      <w:pPr>
        <w:pStyle w:val="4"/>
        <w:spacing w:after="3"/>
        <w:ind w:left="1039" w:right="0"/>
        <w:jc w:val="left"/>
      </w:pPr>
      <w:r>
        <w:rPr>
          <w:sz w:val="30"/>
        </w:rPr>
        <w:t>int k;</w:t>
      </w:r>
    </w:p>
    <w:p w:rsidR="004A1D4E" w:rsidRDefault="009A508B">
      <w:pPr>
        <w:spacing w:after="380"/>
        <w:ind w:left="1294" w:right="4450" w:hanging="265"/>
        <w:jc w:val="both"/>
      </w:pPr>
      <w:r>
        <w:rPr>
          <w:sz w:val="18"/>
        </w:rPr>
        <w:t>if</w:t>
      </w:r>
      <w:r>
        <w:rPr>
          <w:sz w:val="18"/>
        </w:rPr>
        <w:t>（</w:t>
      </w:r>
      <w:r>
        <w:rPr>
          <w:sz w:val="18"/>
        </w:rPr>
        <w:t>L-&gt;1ength-—O</w:t>
      </w:r>
      <w:r>
        <w:rPr>
          <w:sz w:val="18"/>
        </w:rPr>
        <w:t>）</w:t>
      </w:r>
      <w:r>
        <w:rPr>
          <w:sz w:val="18"/>
        </w:rPr>
        <w:t xml:space="preserve"> return ERROR;</w:t>
      </w:r>
    </w:p>
    <w:p w:rsidR="004A1D4E" w:rsidRDefault="009A508B">
      <w:pPr>
        <w:spacing w:after="3" w:line="265" w:lineRule="auto"/>
        <w:ind w:left="356" w:right="5" w:hanging="10"/>
        <w:jc w:val="right"/>
      </w:pPr>
      <w:r>
        <w:rPr>
          <w:sz w:val="20"/>
        </w:rPr>
        <w:t>53</w:t>
      </w:r>
    </w:p>
    <w:p w:rsidR="004A1D4E" w:rsidRDefault="009A508B">
      <w:pPr>
        <w:tabs>
          <w:tab w:val="center" w:pos="1981"/>
          <w:tab w:val="center" w:pos="4903"/>
        </w:tabs>
        <w:spacing w:after="5" w:line="262" w:lineRule="auto"/>
      </w:pPr>
      <w:r>
        <w:rPr>
          <w:sz w:val="20"/>
        </w:rPr>
        <w:tab/>
      </w:r>
      <w:r>
        <w:rPr>
          <w:noProof/>
        </w:rPr>
        <w:drawing>
          <wp:inline distT="0" distB="0" distL="0" distR="0">
            <wp:extent cx="6466" cy="6461"/>
            <wp:effectExtent l="0" t="0" r="0" b="0"/>
            <wp:docPr id="363747" name="Picture 363747"/>
            <wp:cNvGraphicFramePr/>
            <a:graphic xmlns:a="http://schemas.openxmlformats.org/drawingml/2006/main">
              <a:graphicData uri="http://schemas.openxmlformats.org/drawingml/2006/picture">
                <pic:pic xmlns:pic="http://schemas.openxmlformats.org/drawingml/2006/picture">
                  <pic:nvPicPr>
                    <pic:cNvPr id="363747" name="Picture 363747"/>
                    <pic:cNvPicPr/>
                  </pic:nvPicPr>
                  <pic:blipFill>
                    <a:blip r:embed="rId26"/>
                    <a:stretch>
                      <a:fillRect/>
                    </a:stretch>
                  </pic:blipFill>
                  <pic:spPr>
                    <a:xfrm>
                      <a:off x="0" y="0"/>
                      <a:ext cx="6466" cy="6461"/>
                    </a:xfrm>
                    <a:prstGeom prst="rect">
                      <a:avLst/>
                    </a:prstGeom>
                  </pic:spPr>
                </pic:pic>
              </a:graphicData>
            </a:graphic>
          </wp:inline>
        </w:drawing>
      </w:r>
      <w:r>
        <w:rPr>
          <w:sz w:val="20"/>
        </w:rPr>
        <w:t xml:space="preserve"> if</w:t>
      </w:r>
      <w:r>
        <w:rPr>
          <w:sz w:val="20"/>
        </w:rPr>
        <w:t>（</w:t>
      </w:r>
      <w:r>
        <w:rPr>
          <w:sz w:val="20"/>
        </w:rPr>
        <w:t>1&lt;1</w:t>
      </w:r>
      <w:r>
        <w:rPr>
          <w:sz w:val="20"/>
        </w:rPr>
        <w:t>凵</w:t>
      </w:r>
      <w:r>
        <w:rPr>
          <w:sz w:val="20"/>
        </w:rPr>
        <w:t>i&gt;L—&gt;1ength</w:t>
      </w:r>
      <w:r>
        <w:rPr>
          <w:sz w:val="20"/>
        </w:rPr>
        <w:t>）</w:t>
      </w:r>
      <w:r>
        <w:rPr>
          <w:sz w:val="20"/>
        </w:rPr>
        <w:tab/>
      </w:r>
      <w:r>
        <w:rPr>
          <w:noProof/>
        </w:rPr>
        <w:drawing>
          <wp:inline distT="0" distB="0" distL="0" distR="0">
            <wp:extent cx="6467" cy="6461"/>
            <wp:effectExtent l="0" t="0" r="0" b="0"/>
            <wp:docPr id="363746" name="Picture 363746"/>
            <wp:cNvGraphicFramePr/>
            <a:graphic xmlns:a="http://schemas.openxmlformats.org/drawingml/2006/main">
              <a:graphicData uri="http://schemas.openxmlformats.org/drawingml/2006/picture">
                <pic:pic xmlns:pic="http://schemas.openxmlformats.org/drawingml/2006/picture">
                  <pic:nvPicPr>
                    <pic:cNvPr id="363746" name="Picture 363746"/>
                    <pic:cNvPicPr/>
                  </pic:nvPicPr>
                  <pic:blipFill>
                    <a:blip r:embed="rId33"/>
                    <a:stretch>
                      <a:fillRect/>
                    </a:stretch>
                  </pic:blipFill>
                  <pic:spPr>
                    <a:xfrm>
                      <a:off x="0" y="0"/>
                      <a:ext cx="6467" cy="6461"/>
                    </a:xfrm>
                    <a:prstGeom prst="rect">
                      <a:avLst/>
                    </a:prstGeom>
                  </pic:spPr>
                </pic:pic>
              </a:graphicData>
            </a:graphic>
          </wp:inline>
        </w:drawing>
      </w:r>
      <w:r>
        <w:rPr>
          <w:sz w:val="20"/>
        </w:rPr>
        <w:t>/</w:t>
      </w:r>
      <w:r>
        <w:rPr>
          <w:sz w:val="20"/>
        </w:rPr>
        <w:t>删除位置不正确．</w:t>
      </w:r>
      <w:r>
        <w:rPr>
          <w:sz w:val="20"/>
        </w:rPr>
        <w:t>/</w:t>
      </w:r>
    </w:p>
    <w:p w:rsidR="004A1D4E" w:rsidRDefault="009A508B">
      <w:pPr>
        <w:spacing w:after="4" w:line="265" w:lineRule="auto"/>
        <w:ind w:left="1201" w:hanging="10"/>
        <w:jc w:val="both"/>
      </w:pPr>
      <w:r>
        <w:rPr>
          <w:noProof/>
        </w:rPr>
        <w:drawing>
          <wp:inline distT="0" distB="0" distL="0" distR="0">
            <wp:extent cx="6466" cy="12923"/>
            <wp:effectExtent l="0" t="0" r="0" b="0"/>
            <wp:docPr id="363748" name="Picture 363748"/>
            <wp:cNvGraphicFramePr/>
            <a:graphic xmlns:a="http://schemas.openxmlformats.org/drawingml/2006/main">
              <a:graphicData uri="http://schemas.openxmlformats.org/drawingml/2006/picture">
                <pic:pic xmlns:pic="http://schemas.openxmlformats.org/drawingml/2006/picture">
                  <pic:nvPicPr>
                    <pic:cNvPr id="363748" name="Picture 363748"/>
                    <pic:cNvPicPr/>
                  </pic:nvPicPr>
                  <pic:blipFill>
                    <a:blip r:embed="rId951"/>
                    <a:stretch>
                      <a:fillRect/>
                    </a:stretch>
                  </pic:blipFill>
                  <pic:spPr>
                    <a:xfrm>
                      <a:off x="0" y="0"/>
                      <a:ext cx="6466" cy="12923"/>
                    </a:xfrm>
                    <a:prstGeom prst="rect">
                      <a:avLst/>
                    </a:prstGeom>
                  </pic:spPr>
                </pic:pic>
              </a:graphicData>
            </a:graphic>
          </wp:inline>
        </w:drawing>
      </w:r>
      <w:r>
        <w:rPr>
          <w:sz w:val="24"/>
        </w:rPr>
        <w:t>return ERROR;</w:t>
      </w:r>
    </w:p>
    <w:p w:rsidR="004A1D4E" w:rsidRDefault="009A508B">
      <w:pPr>
        <w:spacing w:after="5" w:line="262" w:lineRule="auto"/>
        <w:ind w:left="774" w:right="10"/>
        <w:jc w:val="both"/>
      </w:pPr>
      <w:r>
        <w:rPr>
          <w:noProof/>
        </w:rPr>
        <w:drawing>
          <wp:inline distT="0" distB="0" distL="0" distR="0">
            <wp:extent cx="6466" cy="6461"/>
            <wp:effectExtent l="0" t="0" r="0" b="0"/>
            <wp:docPr id="363749" name="Picture 363749"/>
            <wp:cNvGraphicFramePr/>
            <a:graphic xmlns:a="http://schemas.openxmlformats.org/drawingml/2006/main">
              <a:graphicData uri="http://schemas.openxmlformats.org/drawingml/2006/picture">
                <pic:pic xmlns:pic="http://schemas.openxmlformats.org/drawingml/2006/picture">
                  <pic:nvPicPr>
                    <pic:cNvPr id="363749" name="Picture 363749"/>
                    <pic:cNvPicPr/>
                  </pic:nvPicPr>
                  <pic:blipFill>
                    <a:blip r:embed="rId350"/>
                    <a:stretch>
                      <a:fillRect/>
                    </a:stretch>
                  </pic:blipFill>
                  <pic:spPr>
                    <a:xfrm>
                      <a:off x="0" y="0"/>
                      <a:ext cx="6466" cy="6461"/>
                    </a:xfrm>
                    <a:prstGeom prst="rect">
                      <a:avLst/>
                    </a:prstGeom>
                  </pic:spPr>
                </pic:pic>
              </a:graphicData>
            </a:graphic>
          </wp:inline>
        </w:drawing>
      </w:r>
      <w:r>
        <w:rPr>
          <w:sz w:val="20"/>
        </w:rPr>
        <w:t>se=L-&gt;data [</w:t>
      </w:r>
      <w:r>
        <w:rPr>
          <w:sz w:val="20"/>
        </w:rPr>
        <w:t>《一</w:t>
      </w:r>
      <w:r>
        <w:rPr>
          <w:sz w:val="20"/>
        </w:rPr>
        <w:t>10</w:t>
      </w:r>
    </w:p>
    <w:p w:rsidR="004A1D4E" w:rsidRDefault="009A508B">
      <w:pPr>
        <w:tabs>
          <w:tab w:val="center" w:pos="1680"/>
          <w:tab w:val="center" w:pos="5209"/>
        </w:tabs>
        <w:spacing w:after="5" w:line="262" w:lineRule="auto"/>
      </w:pPr>
      <w:r>
        <w:rPr>
          <w:sz w:val="20"/>
        </w:rPr>
        <w:tab/>
      </w:r>
      <w:r>
        <w:rPr>
          <w:sz w:val="20"/>
        </w:rPr>
        <w:t>1£</w:t>
      </w:r>
      <w:r>
        <w:rPr>
          <w:sz w:val="20"/>
        </w:rPr>
        <w:t>（</w:t>
      </w:r>
      <w:r>
        <w:rPr>
          <w:sz w:val="20"/>
        </w:rPr>
        <w:t>i&lt;L—&gt;1ength</w:t>
      </w:r>
      <w:r>
        <w:rPr>
          <w:sz w:val="20"/>
        </w:rPr>
        <w:t>）</w:t>
      </w:r>
      <w:r>
        <w:rPr>
          <w:sz w:val="20"/>
        </w:rPr>
        <w:tab/>
      </w:r>
      <w:r>
        <w:rPr>
          <w:sz w:val="20"/>
        </w:rPr>
        <w:t>严如果删除不是最后位置</w:t>
      </w:r>
      <w:r>
        <w:rPr>
          <w:sz w:val="20"/>
        </w:rPr>
        <w:t>* /</w:t>
      </w:r>
    </w:p>
    <w:p w:rsidR="004A1D4E" w:rsidRDefault="009A508B">
      <w:pPr>
        <w:spacing w:after="3" w:line="265" w:lineRule="auto"/>
        <w:ind w:left="265" w:right="550" w:hanging="10"/>
        <w:jc w:val="center"/>
      </w:pPr>
      <w:r>
        <w:t>for</w:t>
      </w:r>
      <w:r>
        <w:t>（</w:t>
      </w:r>
      <w:r>
        <w:t>k*i; k&lt;t-&gt;length; k++</w:t>
      </w:r>
      <w:r>
        <w:t>）</w:t>
      </w:r>
      <w:r>
        <w:t>' /</w:t>
      </w:r>
      <w:r>
        <w:t>女将删除位置后继元素前夥吖</w:t>
      </w:r>
    </w:p>
    <w:p w:rsidR="004A1D4E" w:rsidRDefault="009A508B">
      <w:pPr>
        <w:spacing w:after="260"/>
        <w:ind w:left="1487"/>
        <w:jc w:val="both"/>
      </w:pPr>
      <w:r>
        <w:rPr>
          <w:sz w:val="18"/>
        </w:rPr>
        <w:t>L—&gt;data[k—1J—L—&gt;datatk);</w:t>
      </w:r>
      <w:r>
        <w:rPr>
          <w:noProof/>
        </w:rPr>
        <w:drawing>
          <wp:inline distT="0" distB="0" distL="0" distR="0">
            <wp:extent cx="6466" cy="6461"/>
            <wp:effectExtent l="0" t="0" r="0" b="0"/>
            <wp:docPr id="363750" name="Picture 363750"/>
            <wp:cNvGraphicFramePr/>
            <a:graphic xmlns:a="http://schemas.openxmlformats.org/drawingml/2006/main">
              <a:graphicData uri="http://schemas.openxmlformats.org/drawingml/2006/picture">
                <pic:pic xmlns:pic="http://schemas.openxmlformats.org/drawingml/2006/picture">
                  <pic:nvPicPr>
                    <pic:cNvPr id="363750" name="Picture 363750"/>
                    <pic:cNvPicPr/>
                  </pic:nvPicPr>
                  <pic:blipFill>
                    <a:blip r:embed="rId484"/>
                    <a:stretch>
                      <a:fillRect/>
                    </a:stretch>
                  </pic:blipFill>
                  <pic:spPr>
                    <a:xfrm>
                      <a:off x="0" y="0"/>
                      <a:ext cx="6466" cy="6461"/>
                    </a:xfrm>
                    <a:prstGeom prst="rect">
                      <a:avLst/>
                    </a:prstGeom>
                  </pic:spPr>
                </pic:pic>
              </a:graphicData>
            </a:graphic>
          </wp:inline>
        </w:drawing>
      </w:r>
    </w:p>
    <w:p w:rsidR="004A1D4E" w:rsidRDefault="009A508B">
      <w:pPr>
        <w:spacing w:after="204" w:line="262" w:lineRule="auto"/>
        <w:ind w:left="784" w:right="5316" w:hanging="10"/>
        <w:jc w:val="both"/>
      </w:pPr>
      <w:r>
        <w:rPr>
          <w:noProof/>
        </w:rPr>
        <w:drawing>
          <wp:inline distT="0" distB="0" distL="0" distR="0">
            <wp:extent cx="6466" cy="6461"/>
            <wp:effectExtent l="0" t="0" r="0" b="0"/>
            <wp:docPr id="363751" name="Picture 363751"/>
            <wp:cNvGraphicFramePr/>
            <a:graphic xmlns:a="http://schemas.openxmlformats.org/drawingml/2006/main">
              <a:graphicData uri="http://schemas.openxmlformats.org/drawingml/2006/picture">
                <pic:pic xmlns:pic="http://schemas.openxmlformats.org/drawingml/2006/picture">
                  <pic:nvPicPr>
                    <pic:cNvPr id="363751" name="Picture 363751"/>
                    <pic:cNvPicPr/>
                  </pic:nvPicPr>
                  <pic:blipFill>
                    <a:blip r:embed="rId24"/>
                    <a:stretch>
                      <a:fillRect/>
                    </a:stretch>
                  </pic:blipFill>
                  <pic:spPr>
                    <a:xfrm>
                      <a:off x="0" y="0"/>
                      <a:ext cx="6466" cy="6461"/>
                    </a:xfrm>
                    <a:prstGeom prst="rect">
                      <a:avLst/>
                    </a:prstGeom>
                  </pic:spPr>
                </pic:pic>
              </a:graphicData>
            </a:graphic>
          </wp:inline>
        </w:drawing>
      </w:r>
      <w:r>
        <w:rPr>
          <w:sz w:val="16"/>
        </w:rPr>
        <w:t xml:space="preserve">L—&gt;length——; </w:t>
      </w:r>
      <w:r>
        <w:rPr>
          <w:noProof/>
        </w:rPr>
        <w:drawing>
          <wp:inline distT="0" distB="0" distL="0" distR="0">
            <wp:extent cx="6466" cy="6461"/>
            <wp:effectExtent l="0" t="0" r="0" b="0"/>
            <wp:docPr id="363752" name="Picture 363752"/>
            <wp:cNvGraphicFramePr/>
            <a:graphic xmlns:a="http://schemas.openxmlformats.org/drawingml/2006/main">
              <a:graphicData uri="http://schemas.openxmlformats.org/drawingml/2006/picture">
                <pic:pic xmlns:pic="http://schemas.openxmlformats.org/drawingml/2006/picture">
                  <pic:nvPicPr>
                    <pic:cNvPr id="363752" name="Picture 363752"/>
                    <pic:cNvPicPr/>
                  </pic:nvPicPr>
                  <pic:blipFill>
                    <a:blip r:embed="rId19"/>
                    <a:stretch>
                      <a:fillRect/>
                    </a:stretch>
                  </pic:blipFill>
                  <pic:spPr>
                    <a:xfrm>
                      <a:off x="0" y="0"/>
                      <a:ext cx="6466" cy="6461"/>
                    </a:xfrm>
                    <a:prstGeom prst="rect">
                      <a:avLst/>
                    </a:prstGeom>
                  </pic:spPr>
                </pic:pic>
              </a:graphicData>
            </a:graphic>
          </wp:inline>
        </w:drawing>
      </w:r>
      <w:r>
        <w:rPr>
          <w:sz w:val="16"/>
        </w:rPr>
        <w:t>return OK</w:t>
      </w:r>
      <w:r>
        <w:rPr>
          <w:sz w:val="16"/>
        </w:rPr>
        <w:t>；</w:t>
      </w:r>
    </w:p>
    <w:p w:rsidR="004A1D4E" w:rsidRDefault="009A508B">
      <w:pPr>
        <w:spacing w:after="29" w:line="227" w:lineRule="auto"/>
        <w:ind w:left="387" w:right="10" w:hanging="10"/>
        <w:jc w:val="both"/>
      </w:pPr>
      <w:r>
        <w:t>现在我们来分析一下，插人和删除的时间复杂度。</w:t>
      </w:r>
      <w:r>
        <w:rPr>
          <w:noProof/>
        </w:rPr>
        <w:drawing>
          <wp:inline distT="0" distB="0" distL="0" distR="0">
            <wp:extent cx="19399" cy="6461"/>
            <wp:effectExtent l="0" t="0" r="0" b="0"/>
            <wp:docPr id="3115978" name="Picture 3115978"/>
            <wp:cNvGraphicFramePr/>
            <a:graphic xmlns:a="http://schemas.openxmlformats.org/drawingml/2006/main">
              <a:graphicData uri="http://schemas.openxmlformats.org/drawingml/2006/picture">
                <pic:pic xmlns:pic="http://schemas.openxmlformats.org/drawingml/2006/picture">
                  <pic:nvPicPr>
                    <pic:cNvPr id="3115978" name="Picture 3115978"/>
                    <pic:cNvPicPr/>
                  </pic:nvPicPr>
                  <pic:blipFill>
                    <a:blip r:embed="rId952"/>
                    <a:stretch>
                      <a:fillRect/>
                    </a:stretch>
                  </pic:blipFill>
                  <pic:spPr>
                    <a:xfrm>
                      <a:off x="0" y="0"/>
                      <a:ext cx="19399" cy="6461"/>
                    </a:xfrm>
                    <a:prstGeom prst="rect">
                      <a:avLst/>
                    </a:prstGeom>
                  </pic:spPr>
                </pic:pic>
              </a:graphicData>
            </a:graphic>
          </wp:inline>
        </w:drawing>
      </w:r>
    </w:p>
    <w:tbl>
      <w:tblPr>
        <w:tblStyle w:val="TableGrid"/>
        <w:tblpPr w:vertAnchor="page" w:horzAnchor="page" w:tblpX="1253" w:tblpY="459"/>
        <w:tblOverlap w:val="never"/>
        <w:tblW w:w="1354" w:type="dxa"/>
        <w:tblInd w:w="0" w:type="dxa"/>
        <w:tblCellMar>
          <w:top w:w="50" w:type="dxa"/>
          <w:left w:w="137" w:type="dxa"/>
          <w:bottom w:w="0" w:type="dxa"/>
          <w:right w:w="56" w:type="dxa"/>
        </w:tblCellMar>
        <w:tblLook w:val="04A0" w:firstRow="1" w:lastRow="0" w:firstColumn="1" w:lastColumn="0" w:noHBand="0" w:noVBand="1"/>
      </w:tblPr>
      <w:tblGrid>
        <w:gridCol w:w="491"/>
        <w:gridCol w:w="863"/>
      </w:tblGrid>
      <w:tr w:rsidR="004A1D4E">
        <w:trPr>
          <w:trHeight w:val="343"/>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20"/>
              </w:rPr>
              <w:t>话</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数艍结构</w:t>
            </w:r>
          </w:p>
        </w:tc>
      </w:tr>
    </w:tbl>
    <w:p w:rsidR="004A1D4E" w:rsidRDefault="009A508B">
      <w:pPr>
        <w:spacing w:after="100" w:line="227" w:lineRule="auto"/>
        <w:ind w:left="10" w:right="244" w:firstLine="367"/>
        <w:jc w:val="both"/>
      </w:pPr>
      <w:r>
        <w:t>先来看最好的情况，如果元素要插人到最后一个位置，或者删除最后一个元素，此时时间复杂度为</w:t>
      </w:r>
      <w:r>
        <w:t>0</w:t>
      </w:r>
      <w:r>
        <w:t>〔</w:t>
      </w:r>
      <w:r>
        <w:t>1),</w:t>
      </w:r>
      <w:r>
        <w:t>因为不需要移动元素的，就如同来了一个新人要正常排队，当然是排在最后，如果此时他又不想排了，那么他一个人离开就好了，不影响任何人。</w:t>
      </w:r>
    </w:p>
    <w:p w:rsidR="004A1D4E" w:rsidRDefault="009A508B">
      <w:pPr>
        <w:spacing w:after="5" w:line="262" w:lineRule="auto"/>
        <w:ind w:left="10" w:right="244" w:firstLine="356"/>
        <w:jc w:val="both"/>
      </w:pPr>
      <w:r>
        <w:rPr>
          <w:sz w:val="20"/>
        </w:rPr>
        <w:t>最坏的情况呢，如果元素要插人到第一个位置或者删除第一个元素，此时时间复杂度是多少呢？那就意味着要移动所有的元素向后或者向前，所以这个时间复杂度为</w:t>
      </w:r>
      <w:r>
        <w:rPr>
          <w:sz w:val="20"/>
        </w:rPr>
        <w:t xml:space="preserve"> 0</w:t>
      </w:r>
      <w:r>
        <w:rPr>
          <w:sz w:val="20"/>
        </w:rPr>
        <w:t>间。</w:t>
      </w:r>
    </w:p>
    <w:p w:rsidR="004A1D4E" w:rsidRDefault="009A508B">
      <w:pPr>
        <w:spacing w:after="5" w:line="262" w:lineRule="auto"/>
        <w:ind w:left="10" w:right="214" w:firstLine="387"/>
        <w:jc w:val="both"/>
      </w:pPr>
      <w:r>
        <w:rPr>
          <w:sz w:val="20"/>
        </w:rPr>
        <w:lastRenderedPageBreak/>
        <w:t>至于平均的情况，由于元素插人到第</w:t>
      </w:r>
      <w:r>
        <w:rPr>
          <w:sz w:val="20"/>
        </w:rPr>
        <w:t>i</w:t>
      </w:r>
      <w:r>
        <w:rPr>
          <w:sz w:val="20"/>
        </w:rPr>
        <w:t>个位置，或删除第</w:t>
      </w:r>
      <w:r>
        <w:rPr>
          <w:sz w:val="20"/>
        </w:rPr>
        <w:t>i</w:t>
      </w:r>
      <w:r>
        <w:rPr>
          <w:sz w:val="20"/>
        </w:rPr>
        <w:t>个元素，需要移动</w:t>
      </w:r>
      <w:r>
        <w:rPr>
          <w:sz w:val="20"/>
        </w:rPr>
        <w:t xml:space="preserve">n—i </w:t>
      </w:r>
      <w:r>
        <w:rPr>
          <w:sz w:val="20"/>
        </w:rPr>
        <w:t>个元素心根据概率原理，每个位置插人或删除元素的可能性是相</w:t>
      </w:r>
      <w:r>
        <w:rPr>
          <w:sz w:val="20"/>
        </w:rPr>
        <w:t>同的，也就说位置靠前，移动元素多，位置靠后，移动元素少。最终平均移动次数和最中间的那个元素的</w:t>
      </w:r>
      <w:r>
        <w:rPr>
          <w:noProof/>
        </w:rPr>
        <w:drawing>
          <wp:inline distT="0" distB="0" distL="0" distR="0">
            <wp:extent cx="6466" cy="6461"/>
            <wp:effectExtent l="0" t="0" r="0" b="0"/>
            <wp:docPr id="363755" name="Picture 363755"/>
            <wp:cNvGraphicFramePr/>
            <a:graphic xmlns:a="http://schemas.openxmlformats.org/drawingml/2006/main">
              <a:graphicData uri="http://schemas.openxmlformats.org/drawingml/2006/picture">
                <pic:pic xmlns:pic="http://schemas.openxmlformats.org/drawingml/2006/picture">
                  <pic:nvPicPr>
                    <pic:cNvPr id="363755" name="Picture 363755"/>
                    <pic:cNvPicPr/>
                  </pic:nvPicPr>
                  <pic:blipFill>
                    <a:blip r:embed="rId26"/>
                    <a:stretch>
                      <a:fillRect/>
                    </a:stretch>
                  </pic:blipFill>
                  <pic:spPr>
                    <a:xfrm>
                      <a:off x="0" y="0"/>
                      <a:ext cx="6466" cy="6461"/>
                    </a:xfrm>
                    <a:prstGeom prst="rect">
                      <a:avLst/>
                    </a:prstGeom>
                  </pic:spPr>
                </pic:pic>
              </a:graphicData>
            </a:graphic>
          </wp:inline>
        </w:drawing>
      </w:r>
    </w:p>
    <w:p w:rsidR="004A1D4E" w:rsidRDefault="009A508B">
      <w:pPr>
        <w:spacing w:after="29" w:line="227" w:lineRule="auto"/>
        <w:ind w:left="20" w:right="10" w:hanging="10"/>
        <w:jc w:val="both"/>
      </w:pPr>
      <w:r>
        <w:t>移动次数相等，为</w:t>
      </w:r>
      <w:r>
        <w:rPr>
          <w:noProof/>
        </w:rPr>
        <w:drawing>
          <wp:inline distT="0" distB="0" distL="0" distR="0">
            <wp:extent cx="349185" cy="38768"/>
            <wp:effectExtent l="0" t="0" r="0" b="0"/>
            <wp:docPr id="3115980" name="Picture 3115980"/>
            <wp:cNvGraphicFramePr/>
            <a:graphic xmlns:a="http://schemas.openxmlformats.org/drawingml/2006/main">
              <a:graphicData uri="http://schemas.openxmlformats.org/drawingml/2006/picture">
                <pic:pic xmlns:pic="http://schemas.openxmlformats.org/drawingml/2006/picture">
                  <pic:nvPicPr>
                    <pic:cNvPr id="3115980" name="Picture 3115980"/>
                    <pic:cNvPicPr/>
                  </pic:nvPicPr>
                  <pic:blipFill>
                    <a:blip r:embed="rId953"/>
                    <a:stretch>
                      <a:fillRect/>
                    </a:stretch>
                  </pic:blipFill>
                  <pic:spPr>
                    <a:xfrm>
                      <a:off x="0" y="0"/>
                      <a:ext cx="349185" cy="38768"/>
                    </a:xfrm>
                    <a:prstGeom prst="rect">
                      <a:avLst/>
                    </a:prstGeom>
                  </pic:spPr>
                </pic:pic>
              </a:graphicData>
            </a:graphic>
          </wp:inline>
        </w:drawing>
      </w:r>
    </w:p>
    <w:p w:rsidR="004A1D4E" w:rsidRDefault="009A508B">
      <w:pPr>
        <w:spacing w:after="56" w:line="265" w:lineRule="auto"/>
        <w:ind w:left="1660" w:hanging="10"/>
        <w:jc w:val="both"/>
      </w:pPr>
      <w:r>
        <w:rPr>
          <w:noProof/>
        </w:rPr>
        <w:drawing>
          <wp:inline distT="0" distB="0" distL="0" distR="0">
            <wp:extent cx="6466" cy="6461"/>
            <wp:effectExtent l="0" t="0" r="0" b="0"/>
            <wp:docPr id="363758" name="Picture 363758"/>
            <wp:cNvGraphicFramePr/>
            <a:graphic xmlns:a="http://schemas.openxmlformats.org/drawingml/2006/main">
              <a:graphicData uri="http://schemas.openxmlformats.org/drawingml/2006/picture">
                <pic:pic xmlns:pic="http://schemas.openxmlformats.org/drawingml/2006/picture">
                  <pic:nvPicPr>
                    <pic:cNvPr id="363758" name="Picture 363758"/>
                    <pic:cNvPicPr/>
                  </pic:nvPicPr>
                  <pic:blipFill>
                    <a:blip r:embed="rId16"/>
                    <a:stretch>
                      <a:fillRect/>
                    </a:stretch>
                  </pic:blipFill>
                  <pic:spPr>
                    <a:xfrm>
                      <a:off x="0" y="0"/>
                      <a:ext cx="6466" cy="6461"/>
                    </a:xfrm>
                    <a:prstGeom prst="rect">
                      <a:avLst/>
                    </a:prstGeom>
                  </pic:spPr>
                </pic:pic>
              </a:graphicData>
            </a:graphic>
          </wp:inline>
        </w:drawing>
      </w:r>
      <w:r>
        <w:rPr>
          <w:sz w:val="24"/>
        </w:rPr>
        <w:t xml:space="preserve"> 2</w:t>
      </w:r>
    </w:p>
    <w:p w:rsidR="004A1D4E" w:rsidRDefault="009A508B">
      <w:pPr>
        <w:spacing w:after="5" w:line="262" w:lineRule="auto"/>
        <w:ind w:left="244" w:right="10"/>
        <w:jc w:val="both"/>
      </w:pPr>
      <w:r>
        <w:rPr>
          <w:noProof/>
        </w:rPr>
        <w:drawing>
          <wp:inline distT="0" distB="0" distL="0" distR="0">
            <wp:extent cx="19399" cy="12923"/>
            <wp:effectExtent l="0" t="0" r="0" b="0"/>
            <wp:docPr id="363890" name="Picture 363890"/>
            <wp:cNvGraphicFramePr/>
            <a:graphic xmlns:a="http://schemas.openxmlformats.org/drawingml/2006/main">
              <a:graphicData uri="http://schemas.openxmlformats.org/drawingml/2006/picture">
                <pic:pic xmlns:pic="http://schemas.openxmlformats.org/drawingml/2006/picture">
                  <pic:nvPicPr>
                    <pic:cNvPr id="363890" name="Picture 363890"/>
                    <pic:cNvPicPr/>
                  </pic:nvPicPr>
                  <pic:blipFill>
                    <a:blip r:embed="rId954"/>
                    <a:stretch>
                      <a:fillRect/>
                    </a:stretch>
                  </pic:blipFill>
                  <pic:spPr>
                    <a:xfrm>
                      <a:off x="0" y="0"/>
                      <a:ext cx="19399" cy="12923"/>
                    </a:xfrm>
                    <a:prstGeom prst="rect">
                      <a:avLst/>
                    </a:prstGeom>
                  </pic:spPr>
                </pic:pic>
              </a:graphicData>
            </a:graphic>
          </wp:inline>
        </w:drawing>
      </w:r>
      <w:r>
        <w:rPr>
          <w:sz w:val="20"/>
        </w:rPr>
        <w:t>我们前面讨论过时间复杂度的推导，可以得出，平均时间复杂度还是</w:t>
      </w:r>
      <w:r>
        <w:rPr>
          <w:sz w:val="20"/>
        </w:rPr>
        <w:t>0</w:t>
      </w:r>
      <w:r>
        <w:rPr>
          <w:sz w:val="20"/>
        </w:rPr>
        <w:t>。</w:t>
      </w:r>
    </w:p>
    <w:p w:rsidR="004A1D4E" w:rsidRDefault="009A508B">
      <w:pPr>
        <w:spacing w:after="32" w:line="262" w:lineRule="auto"/>
        <w:ind w:left="10" w:right="214" w:firstLine="367"/>
        <w:jc w:val="both"/>
      </w:pPr>
      <w:r>
        <w:rPr>
          <w:sz w:val="20"/>
        </w:rPr>
        <w:t>这说明什么？线性表的顺序存储结构，在存、读数据时，不管是哪个位置，时间复杂度都是</w:t>
      </w:r>
      <w:r>
        <w:rPr>
          <w:sz w:val="20"/>
        </w:rPr>
        <w:t>0</w:t>
      </w:r>
      <w:r>
        <w:rPr>
          <w:sz w:val="20"/>
        </w:rPr>
        <w:t>〔</w:t>
      </w:r>
      <w:r>
        <w:rPr>
          <w:sz w:val="20"/>
        </w:rPr>
        <w:t>1</w:t>
      </w:r>
      <w:r>
        <w:rPr>
          <w:sz w:val="20"/>
        </w:rPr>
        <w:t>〕；而插人或删除时，时间复杂度都是</w:t>
      </w:r>
      <w:r>
        <w:rPr>
          <w:sz w:val="20"/>
        </w:rPr>
        <w:t>0</w:t>
      </w:r>
      <w:r>
        <w:rPr>
          <w:sz w:val="20"/>
        </w:rPr>
        <w:t>〔</w:t>
      </w:r>
      <w:r>
        <w:rPr>
          <w:sz w:val="20"/>
        </w:rPr>
        <w:t>n}</w:t>
      </w:r>
      <w:r>
        <w:rPr>
          <w:sz w:val="20"/>
        </w:rPr>
        <w:t>。这就说明，它比较适合元素个数不太变化，而更多是存取数据的应用。当然，它的优缺点还不只这些、</w:t>
      </w:r>
      <w:r>
        <w:rPr>
          <w:noProof/>
        </w:rPr>
        <w:drawing>
          <wp:inline distT="0" distB="0" distL="0" distR="0">
            <wp:extent cx="200458" cy="90460"/>
            <wp:effectExtent l="0" t="0" r="0" b="0"/>
            <wp:docPr id="3115982" name="Picture 3115982"/>
            <wp:cNvGraphicFramePr/>
            <a:graphic xmlns:a="http://schemas.openxmlformats.org/drawingml/2006/main">
              <a:graphicData uri="http://schemas.openxmlformats.org/drawingml/2006/picture">
                <pic:pic xmlns:pic="http://schemas.openxmlformats.org/drawingml/2006/picture">
                  <pic:nvPicPr>
                    <pic:cNvPr id="3115982" name="Picture 3115982"/>
                    <pic:cNvPicPr/>
                  </pic:nvPicPr>
                  <pic:blipFill>
                    <a:blip r:embed="rId955"/>
                    <a:stretch>
                      <a:fillRect/>
                    </a:stretch>
                  </pic:blipFill>
                  <pic:spPr>
                    <a:xfrm>
                      <a:off x="0" y="0"/>
                      <a:ext cx="200458" cy="90460"/>
                    </a:xfrm>
                    <a:prstGeom prst="rect">
                      <a:avLst/>
                    </a:prstGeom>
                  </pic:spPr>
                </pic:pic>
              </a:graphicData>
            </a:graphic>
          </wp:inline>
        </w:drawing>
      </w:r>
    </w:p>
    <w:p w:rsidR="004A1D4E" w:rsidRDefault="009A508B">
      <w:pPr>
        <w:pStyle w:val="5"/>
        <w:ind w:left="5"/>
      </w:pPr>
      <w:r>
        <w:t>3</w:t>
      </w:r>
      <w:r>
        <w:t>．</w:t>
      </w:r>
      <w:r>
        <w:t>5</w:t>
      </w:r>
      <w:r>
        <w:t>，</w:t>
      </w:r>
      <w:r>
        <w:t>4</w:t>
      </w:r>
      <w:r>
        <w:t>线性表顺序存储结构的优缺点</w:t>
      </w:r>
    </w:p>
    <w:p w:rsidR="004A1D4E" w:rsidRDefault="009A508B">
      <w:pPr>
        <w:spacing w:after="29" w:line="227" w:lineRule="auto"/>
        <w:ind w:left="407" w:right="10" w:hanging="10"/>
        <w:jc w:val="both"/>
      </w:pPr>
      <w:r>
        <w:t>线性表的顺序存储结构的优缺点如图</w:t>
      </w:r>
      <w:r>
        <w:t>3 3</w:t>
      </w:r>
      <w:r>
        <w:t>所示。</w:t>
      </w:r>
    </w:p>
    <w:p w:rsidR="004A1D4E" w:rsidRDefault="009A508B">
      <w:pPr>
        <w:spacing w:after="86" w:line="227" w:lineRule="auto"/>
        <w:ind w:left="1100" w:right="1365" w:firstLine="193"/>
        <w:jc w:val="both"/>
      </w:pPr>
      <w:r>
        <w:t>·</w:t>
      </w:r>
      <w:r>
        <w:t>无须为表示表中元素之</w:t>
      </w:r>
      <w:r>
        <w:t xml:space="preserve"> ·</w:t>
      </w:r>
      <w:r>
        <w:t>插入和删除操亻乍需要移间的逻辑关系而增加额</w:t>
      </w:r>
      <w:r>
        <w:t xml:space="preserve"> </w:t>
      </w:r>
      <w:r>
        <w:t>动大量元素</w:t>
      </w:r>
      <w:r>
        <w:rPr>
          <w:noProof/>
        </w:rPr>
        <w:drawing>
          <wp:inline distT="0" distB="0" distL="0" distR="0">
            <wp:extent cx="161660" cy="58153"/>
            <wp:effectExtent l="0" t="0" r="0" b="0"/>
            <wp:docPr id="3115985" name="Picture 3115985"/>
            <wp:cNvGraphicFramePr/>
            <a:graphic xmlns:a="http://schemas.openxmlformats.org/drawingml/2006/main">
              <a:graphicData uri="http://schemas.openxmlformats.org/drawingml/2006/picture">
                <pic:pic xmlns:pic="http://schemas.openxmlformats.org/drawingml/2006/picture">
                  <pic:nvPicPr>
                    <pic:cNvPr id="3115985" name="Picture 3115985"/>
                    <pic:cNvPicPr/>
                  </pic:nvPicPr>
                  <pic:blipFill>
                    <a:blip r:embed="rId956"/>
                    <a:stretch>
                      <a:fillRect/>
                    </a:stretch>
                  </pic:blipFill>
                  <pic:spPr>
                    <a:xfrm>
                      <a:off x="0" y="0"/>
                      <a:ext cx="161660" cy="58153"/>
                    </a:xfrm>
                    <a:prstGeom prst="rect">
                      <a:avLst/>
                    </a:prstGeom>
                  </pic:spPr>
                </pic:pic>
              </a:graphicData>
            </a:graphic>
          </wp:inline>
        </w:drawing>
      </w:r>
      <w:r>
        <w:t>外的存储空间</w:t>
      </w:r>
      <w:r>
        <w:t xml:space="preserve"> </w:t>
      </w:r>
      <w:r>
        <w:rPr>
          <w:noProof/>
        </w:rPr>
        <w:drawing>
          <wp:inline distT="0" distB="0" distL="0" distR="0">
            <wp:extent cx="12933" cy="25846"/>
            <wp:effectExtent l="0" t="0" r="0" b="0"/>
            <wp:docPr id="369576" name="Picture 369576"/>
            <wp:cNvGraphicFramePr/>
            <a:graphic xmlns:a="http://schemas.openxmlformats.org/drawingml/2006/main">
              <a:graphicData uri="http://schemas.openxmlformats.org/drawingml/2006/picture">
                <pic:pic xmlns:pic="http://schemas.openxmlformats.org/drawingml/2006/picture">
                  <pic:nvPicPr>
                    <pic:cNvPr id="369576" name="Picture 369576"/>
                    <pic:cNvPicPr/>
                  </pic:nvPicPr>
                  <pic:blipFill>
                    <a:blip r:embed="rId957"/>
                    <a:stretch>
                      <a:fillRect/>
                    </a:stretch>
                  </pic:blipFill>
                  <pic:spPr>
                    <a:xfrm>
                      <a:off x="0" y="0"/>
                      <a:ext cx="12933" cy="25846"/>
                    </a:xfrm>
                    <a:prstGeom prst="rect">
                      <a:avLst/>
                    </a:prstGeom>
                  </pic:spPr>
                </pic:pic>
              </a:graphicData>
            </a:graphic>
          </wp:inline>
        </w:drawing>
      </w:r>
      <w:r>
        <w:t xml:space="preserve"> ·</w:t>
      </w:r>
      <w:r>
        <w:t>当线性表长度变化较大</w:t>
      </w:r>
      <w:r>
        <w:t xml:space="preserve"> ·</w:t>
      </w:r>
      <w:r>
        <w:t>可以快速地存取表中任</w:t>
      </w:r>
      <w:r>
        <w:t xml:space="preserve"> </w:t>
      </w:r>
      <w:r>
        <w:t>时，难以确定存储空间一位置的元素</w:t>
      </w:r>
      <w:r>
        <w:t xml:space="preserve"> </w:t>
      </w:r>
      <w:r>
        <w:t>的容量</w:t>
      </w:r>
    </w:p>
    <w:p w:rsidR="004A1D4E" w:rsidRDefault="009A508B">
      <w:pPr>
        <w:spacing w:after="29" w:line="227" w:lineRule="auto"/>
        <w:ind w:left="4368" w:right="10" w:hanging="10"/>
        <w:jc w:val="both"/>
      </w:pPr>
      <w:r>
        <w:t>·</w:t>
      </w:r>
      <w:r>
        <w:t>造成存储空间</w:t>
      </w:r>
      <w:r>
        <w:t>的</w:t>
      </w:r>
      <w:r>
        <w:t>“</w:t>
      </w:r>
      <w:r>
        <w:t>碎片</w:t>
      </w:r>
      <w:r>
        <w:t>"</w:t>
      </w:r>
    </w:p>
    <w:p w:rsidR="004A1D4E" w:rsidRDefault="009A508B">
      <w:pPr>
        <w:spacing w:after="3" w:line="265" w:lineRule="auto"/>
        <w:ind w:left="193" w:right="183" w:hanging="10"/>
        <w:jc w:val="center"/>
      </w:pPr>
      <w:r>
        <w:rPr>
          <w:sz w:val="14"/>
        </w:rPr>
        <w:t>图</w:t>
      </w:r>
      <w:r>
        <w:rPr>
          <w:sz w:val="14"/>
        </w:rPr>
        <w:t>3</w:t>
      </w:r>
      <w:r>
        <w:rPr>
          <w:sz w:val="14"/>
        </w:rPr>
        <w:t>巧．</w:t>
      </w:r>
      <w:r>
        <w:rPr>
          <w:sz w:val="14"/>
        </w:rPr>
        <w:t>3</w:t>
      </w:r>
    </w:p>
    <w:p w:rsidR="004A1D4E" w:rsidRDefault="009A508B">
      <w:pPr>
        <w:spacing w:after="163" w:line="262" w:lineRule="auto"/>
        <w:ind w:left="499" w:right="10"/>
        <w:jc w:val="both"/>
      </w:pPr>
      <w:r>
        <w:rPr>
          <w:sz w:val="20"/>
        </w:rPr>
        <w:t>好了，大家休息一下，我们等会儿接着讲另一个存储结构。</w:t>
      </w:r>
    </w:p>
    <w:p w:rsidR="004A1D4E" w:rsidRDefault="009A508B">
      <w:pPr>
        <w:pStyle w:val="3"/>
        <w:ind w:left="1120" w:right="1130"/>
      </w:pPr>
      <w:r>
        <w:t>3</w:t>
      </w:r>
      <w:r>
        <w:t>．</w:t>
      </w:r>
      <w:r>
        <w:t>6</w:t>
      </w:r>
      <w:r>
        <w:t>线性表的链式存储结构</w:t>
      </w:r>
    </w:p>
    <w:p w:rsidR="004A1D4E" w:rsidRDefault="009A508B">
      <w:pPr>
        <w:pStyle w:val="4"/>
        <w:spacing w:after="3" w:line="265" w:lineRule="auto"/>
        <w:ind w:left="132" w:right="0" w:firstLine="0"/>
        <w:jc w:val="left"/>
      </w:pPr>
      <w:r>
        <w:rPr>
          <w:sz w:val="26"/>
        </w:rPr>
        <w:t>3</w:t>
      </w:r>
      <w:r>
        <w:rPr>
          <w:sz w:val="26"/>
        </w:rPr>
        <w:t>．</w:t>
      </w:r>
      <w:r>
        <w:rPr>
          <w:sz w:val="26"/>
        </w:rPr>
        <w:t>6</w:t>
      </w:r>
      <w:r>
        <w:rPr>
          <w:sz w:val="26"/>
        </w:rPr>
        <w:t>．</w:t>
      </w:r>
      <w:r>
        <w:rPr>
          <w:sz w:val="26"/>
        </w:rPr>
        <w:t>1</w:t>
      </w:r>
      <w:r>
        <w:rPr>
          <w:sz w:val="26"/>
        </w:rPr>
        <w:t>顺序存储结构不足的解决办法</w:t>
      </w:r>
    </w:p>
    <w:p w:rsidR="004A1D4E" w:rsidRDefault="009A508B">
      <w:pPr>
        <w:spacing w:after="5" w:line="262" w:lineRule="auto"/>
        <w:ind w:left="132" w:right="132" w:firstLine="367"/>
        <w:jc w:val="both"/>
      </w:pPr>
      <w:r>
        <w:rPr>
          <w:noProof/>
        </w:rPr>
        <w:drawing>
          <wp:anchor distT="0" distB="0" distL="114300" distR="114300" simplePos="0" relativeHeight="251884544" behindDoc="0" locked="0" layoutInCell="1" allowOverlap="0">
            <wp:simplePos x="0" y="0"/>
            <wp:positionH relativeFrom="page">
              <wp:posOffset>5819756</wp:posOffset>
            </wp:positionH>
            <wp:positionV relativeFrom="page">
              <wp:posOffset>6409712</wp:posOffset>
            </wp:positionV>
            <wp:extent cx="6466" cy="6462"/>
            <wp:effectExtent l="0" t="0" r="0" b="0"/>
            <wp:wrapSquare wrapText="bothSides"/>
            <wp:docPr id="369578" name="Picture 369578"/>
            <wp:cNvGraphicFramePr/>
            <a:graphic xmlns:a="http://schemas.openxmlformats.org/drawingml/2006/main">
              <a:graphicData uri="http://schemas.openxmlformats.org/drawingml/2006/picture">
                <pic:pic xmlns:pic="http://schemas.openxmlformats.org/drawingml/2006/picture">
                  <pic:nvPicPr>
                    <pic:cNvPr id="369578" name="Picture 369578"/>
                    <pic:cNvPicPr/>
                  </pic:nvPicPr>
                  <pic:blipFill>
                    <a:blip r:embed="rId14"/>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885568" behindDoc="0" locked="0" layoutInCell="1" allowOverlap="0">
            <wp:simplePos x="0" y="0"/>
            <wp:positionH relativeFrom="page">
              <wp:posOffset>5845621</wp:posOffset>
            </wp:positionH>
            <wp:positionV relativeFrom="page">
              <wp:posOffset>7501690</wp:posOffset>
            </wp:positionV>
            <wp:extent cx="6467" cy="6462"/>
            <wp:effectExtent l="0" t="0" r="0" b="0"/>
            <wp:wrapSquare wrapText="bothSides"/>
            <wp:docPr id="369579" name="Picture 369579"/>
            <wp:cNvGraphicFramePr/>
            <a:graphic xmlns:a="http://schemas.openxmlformats.org/drawingml/2006/main">
              <a:graphicData uri="http://schemas.openxmlformats.org/drawingml/2006/picture">
                <pic:pic xmlns:pic="http://schemas.openxmlformats.org/drawingml/2006/picture">
                  <pic:nvPicPr>
                    <pic:cNvPr id="369579" name="Picture 369579"/>
                    <pic:cNvPicPr/>
                  </pic:nvPicPr>
                  <pic:blipFill>
                    <a:blip r:embed="rId133"/>
                    <a:stretch>
                      <a:fillRect/>
                    </a:stretch>
                  </pic:blipFill>
                  <pic:spPr>
                    <a:xfrm>
                      <a:off x="0" y="0"/>
                      <a:ext cx="6467" cy="6462"/>
                    </a:xfrm>
                    <a:prstGeom prst="rect">
                      <a:avLst/>
                    </a:prstGeom>
                  </pic:spPr>
                </pic:pic>
              </a:graphicData>
            </a:graphic>
          </wp:anchor>
        </w:drawing>
      </w:r>
      <w:r>
        <w:rPr>
          <w:sz w:val="20"/>
        </w:rPr>
        <w:t>前面我们讲的线性表的顺序存储结构。它是有缺点的，最大的缺点就是插人和删除时需要移动大量元素，这显然就需要耗费时间。能不能想办法解决呢？要解决这个问题，我们就得考虑一下导致这个问题的原因。</w:t>
      </w:r>
    </w:p>
    <w:p w:rsidR="004A1D4E" w:rsidRDefault="009A508B">
      <w:pPr>
        <w:spacing w:after="44" w:line="219" w:lineRule="auto"/>
        <w:ind w:left="132" w:right="10" w:firstLine="367"/>
      </w:pPr>
      <w:r>
        <w:rPr>
          <w:sz w:val="20"/>
        </w:rPr>
        <w:t>为什么当插人和删除时，就要移动大量元素，仔细分析后，发现原因就在于相邻两元素的存储位置也具有邻居关系。它们编号是</w:t>
      </w:r>
      <w:r>
        <w:rPr>
          <w:sz w:val="20"/>
        </w:rPr>
        <w:t>1</w:t>
      </w:r>
      <w:r>
        <w:rPr>
          <w:sz w:val="20"/>
        </w:rPr>
        <w:t>。</w:t>
      </w:r>
      <w:r>
        <w:rPr>
          <w:sz w:val="20"/>
        </w:rPr>
        <w:t>2</w:t>
      </w:r>
      <w:r>
        <w:rPr>
          <w:sz w:val="20"/>
        </w:rPr>
        <w:t>，</w:t>
      </w:r>
      <w:r>
        <w:rPr>
          <w:sz w:val="20"/>
        </w:rPr>
        <w:t>3</w:t>
      </w:r>
      <w:r>
        <w:rPr>
          <w:sz w:val="20"/>
        </w:rPr>
        <w:t>，</w:t>
      </w:r>
      <w:r>
        <w:rPr>
          <w:sz w:val="20"/>
        </w:rPr>
        <w:t xml:space="preserve"> </w:t>
      </w:r>
      <w:r>
        <w:rPr>
          <w:sz w:val="20"/>
        </w:rPr>
        <w:t>，</w:t>
      </w:r>
      <w:r>
        <w:rPr>
          <w:sz w:val="20"/>
        </w:rPr>
        <w:t>n</w:t>
      </w:r>
      <w:r>
        <w:rPr>
          <w:sz w:val="20"/>
        </w:rPr>
        <w:t>，它们在内存中的位置也是挨着的，中间没有空隙，当然就无法快速介人，而删除后，当中就会留出空隙，自然需要弥补。问题就出在这里。</w:t>
      </w:r>
    </w:p>
    <w:p w:rsidR="004A1D4E" w:rsidRDefault="009A508B">
      <w:pPr>
        <w:spacing w:after="33" w:line="262" w:lineRule="auto"/>
        <w:ind w:left="143" w:right="92" w:firstLine="367"/>
        <w:jc w:val="both"/>
      </w:pPr>
      <w:r>
        <w:rPr>
          <w:sz w:val="20"/>
        </w:rPr>
        <w:t>A</w:t>
      </w:r>
      <w:r>
        <w:rPr>
          <w:sz w:val="20"/>
        </w:rPr>
        <w:t>同学思路：让当中每个元素之间都留有一个空位置，这样要插人时，就不至</w:t>
      </w:r>
      <w:r>
        <w:rPr>
          <w:sz w:val="20"/>
        </w:rPr>
        <w:t>于移动。可一个空位置如何解决多个相同位置插人数据的问题呢？所以这个想法显然不行。</w:t>
      </w:r>
    </w:p>
    <w:p w:rsidR="004A1D4E" w:rsidRDefault="009A508B">
      <w:pPr>
        <w:spacing w:after="5" w:line="219" w:lineRule="auto"/>
        <w:ind w:left="153" w:right="10" w:firstLine="367"/>
      </w:pPr>
      <w:r>
        <w:rPr>
          <w:sz w:val="20"/>
        </w:rPr>
        <w:lastRenderedPageBreak/>
        <w:t>B</w:t>
      </w:r>
      <w:r>
        <w:rPr>
          <w:sz w:val="20"/>
        </w:rPr>
        <w:t>同学思路：那就让当中每个元素之间都留足够多的位置，根据实际情况制定空隙大小，比如</w:t>
      </w:r>
      <w:r>
        <w:rPr>
          <w:sz w:val="20"/>
        </w:rPr>
        <w:t>10</w:t>
      </w:r>
      <w:r>
        <w:rPr>
          <w:sz w:val="20"/>
        </w:rPr>
        <w:t>个，这样插人时，就不需要移动了。万一</w:t>
      </w:r>
      <w:r>
        <w:rPr>
          <w:sz w:val="20"/>
        </w:rPr>
        <w:t>10</w:t>
      </w:r>
      <w:r>
        <w:rPr>
          <w:sz w:val="20"/>
        </w:rPr>
        <w:t>个空位用完了，再考虑移动使得每个位置之间都有</w:t>
      </w:r>
      <w:r>
        <w:rPr>
          <w:sz w:val="20"/>
        </w:rPr>
        <w:t>10</w:t>
      </w:r>
      <w:r>
        <w:rPr>
          <w:sz w:val="20"/>
        </w:rPr>
        <w:t>个空位置。如果删除，就直接删掉，把位置留空即可。这样似乎暂时解决了插人和删除的移动数据问题。可这对于超过</w:t>
      </w:r>
      <w:r>
        <w:rPr>
          <w:sz w:val="20"/>
        </w:rPr>
        <w:t>10</w:t>
      </w:r>
      <w:r>
        <w:rPr>
          <w:sz w:val="20"/>
        </w:rPr>
        <w:t>个同位置数据的插人，效率上还是存在问题。对于数据的遍历，也会因为空位置太多而造成判断</w:t>
      </w:r>
    </w:p>
    <w:p w:rsidR="004A1D4E" w:rsidRDefault="004A1D4E">
      <w:pPr>
        <w:sectPr w:rsidR="004A1D4E">
          <w:headerReference w:type="even" r:id="rId958"/>
          <w:headerReference w:type="default" r:id="rId959"/>
          <w:footerReference w:type="even" r:id="rId960"/>
          <w:footerReference w:type="default" r:id="rId961"/>
          <w:headerReference w:type="first" r:id="rId962"/>
          <w:footerReference w:type="first" r:id="rId963"/>
          <w:pgSz w:w="10000" w:h="14500"/>
          <w:pgMar w:top="459" w:right="733" w:bottom="1079" w:left="1263" w:header="720" w:footer="720" w:gutter="0"/>
          <w:cols w:space="720"/>
        </w:sectPr>
      </w:pPr>
    </w:p>
    <w:p w:rsidR="004A1D4E" w:rsidRDefault="009A508B">
      <w:pPr>
        <w:spacing w:after="5" w:line="227" w:lineRule="auto"/>
        <w:ind w:left="20" w:right="10" w:hanging="10"/>
        <w:jc w:val="both"/>
      </w:pPr>
      <w:r>
        <w:lastRenderedPageBreak/>
        <w:t>时间上的浪费。而且显然这里空间复杂度还增加了，因为每个元素之间都有若干个空位置。</w:t>
      </w:r>
    </w:p>
    <w:p w:rsidR="004A1D4E" w:rsidRDefault="009A508B">
      <w:pPr>
        <w:spacing w:after="68" w:line="262" w:lineRule="auto"/>
        <w:ind w:left="10" w:right="10" w:firstLine="377"/>
        <w:jc w:val="both"/>
      </w:pPr>
      <w:r>
        <w:rPr>
          <w:sz w:val="20"/>
        </w:rPr>
        <w:t>C</w:t>
      </w:r>
      <w:r>
        <w:rPr>
          <w:sz w:val="20"/>
        </w:rPr>
        <w:t>同学思路：我们反正也是要让相邻元素间留有足够余地，那干脆所有的元素都不要考虑相邻位置了，哪有空位就到哪里，而只是让每个元素知道它下一个元素的位置在哪里，这样，我们可以在第一个元素时，就知道第二个元素的位置（内存地址），而找到它；在第二个元素时，再找到第三个元素的位置（内存地址）。这样所有的元素我们就都可以通过遍历而找到</w:t>
      </w:r>
      <w:r>
        <w:rPr>
          <w:sz w:val="20"/>
        </w:rPr>
        <w:t>℃</w:t>
      </w:r>
    </w:p>
    <w:p w:rsidR="004A1D4E" w:rsidRDefault="009A508B">
      <w:pPr>
        <w:spacing w:after="192" w:line="227" w:lineRule="auto"/>
        <w:ind w:left="10" w:right="10" w:firstLine="387"/>
        <w:jc w:val="both"/>
      </w:pPr>
      <w:r>
        <w:t>好！太棒了，这个想法非常好！</w:t>
      </w:r>
      <w:r>
        <w:t>C</w:t>
      </w:r>
      <w:r>
        <w:t>同学，你可惜生晚了几十年，不然，你的想法对于数据结构来讲就是划时代的意</w:t>
      </w:r>
      <w:r>
        <w:t>义。我们要的就是这个思路。</w:t>
      </w:r>
    </w:p>
    <w:p w:rsidR="004A1D4E" w:rsidRDefault="009A508B">
      <w:pPr>
        <w:pStyle w:val="4"/>
        <w:spacing w:after="3" w:line="265" w:lineRule="auto"/>
        <w:ind w:left="5" w:right="0" w:firstLine="0"/>
        <w:jc w:val="left"/>
      </w:pPr>
      <w:r>
        <w:rPr>
          <w:sz w:val="26"/>
        </w:rPr>
        <w:t>3 2</w:t>
      </w:r>
      <w:r>
        <w:rPr>
          <w:sz w:val="26"/>
        </w:rPr>
        <w:t>线性表链式存储结构定义</w:t>
      </w:r>
    </w:p>
    <w:p w:rsidR="004A1D4E" w:rsidRDefault="009A508B">
      <w:pPr>
        <w:spacing w:after="5" w:line="227" w:lineRule="auto"/>
        <w:ind w:left="10" w:right="10" w:firstLine="377"/>
        <w:jc w:val="both"/>
      </w:pPr>
      <w:r>
        <w:t>在解释这个思路之前，我们先来谈另一个话题。前几年，有一本书风靡了全世界，它叫《达．芬奇密码》，成为世界上最畅销的小说之一，书的内容集合了侦探、惊悚和阴谋论等多种风格，很好看。</w:t>
      </w:r>
    </w:p>
    <w:tbl>
      <w:tblPr>
        <w:tblStyle w:val="TableGrid"/>
        <w:tblpPr w:vertAnchor="page" w:horzAnchor="page" w:tblpX="1315" w:tblpY="457"/>
        <w:tblOverlap w:val="never"/>
        <w:tblW w:w="1353" w:type="dxa"/>
        <w:tblInd w:w="0" w:type="dxa"/>
        <w:tblCellMar>
          <w:top w:w="41" w:type="dxa"/>
          <w:left w:w="137" w:type="dxa"/>
          <w:bottom w:w="0" w:type="dxa"/>
          <w:right w:w="71" w:type="dxa"/>
        </w:tblCellMar>
        <w:tblLook w:val="04A0" w:firstRow="1" w:lastRow="0" w:firstColumn="1" w:lastColumn="0" w:noHBand="0" w:noVBand="1"/>
      </w:tblPr>
      <w:tblGrid>
        <w:gridCol w:w="482"/>
        <w:gridCol w:w="871"/>
      </w:tblGrid>
      <w:tr w:rsidR="004A1D4E">
        <w:trPr>
          <w:trHeight w:val="322"/>
        </w:trPr>
        <w:tc>
          <w:tcPr>
            <w:tcW w:w="482"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数据经构</w:t>
            </w:r>
          </w:p>
        </w:tc>
      </w:tr>
    </w:tbl>
    <w:p w:rsidR="004A1D4E" w:rsidRDefault="009A508B">
      <w:pPr>
        <w:spacing w:after="5" w:line="227" w:lineRule="auto"/>
        <w:ind w:left="10" w:right="10" w:firstLine="377"/>
        <w:jc w:val="both"/>
      </w:pPr>
      <w:r>
        <w:t>我由于看的时间太过于久远，情节都忘记得差不多了，不过这本书和绝大部分侦探小说一样，都是同一种处理办法。那就是，作者不会让你事先知道整个过程的全部，而是在一步一步地到达某个环节，才根据现场的信息，获得或推断出下一步是什么，也就是说，每一步除了对侦破的信息进一步确认外（之前信息也不一定都是对的，有时就是证明某个信息不正确</w:t>
      </w:r>
      <w:r>
        <w:t>) ,</w:t>
      </w:r>
      <w:r>
        <w:t>还有就是对下一步如何操作或行动的指引。</w:t>
      </w:r>
      <w:r>
        <w:rPr>
          <w:noProof/>
        </w:rPr>
        <w:drawing>
          <wp:inline distT="0" distB="0" distL="0" distR="0">
            <wp:extent cx="6466" cy="6462"/>
            <wp:effectExtent l="0" t="0" r="0" b="0"/>
            <wp:docPr id="374826" name="Picture 374826"/>
            <wp:cNvGraphicFramePr/>
            <a:graphic xmlns:a="http://schemas.openxmlformats.org/drawingml/2006/main">
              <a:graphicData uri="http://schemas.openxmlformats.org/drawingml/2006/picture">
                <pic:pic xmlns:pic="http://schemas.openxmlformats.org/drawingml/2006/picture">
                  <pic:nvPicPr>
                    <pic:cNvPr id="374826" name="Picture 374826"/>
                    <pic:cNvPicPr/>
                  </pic:nvPicPr>
                  <pic:blipFill>
                    <a:blip r:embed="rId26"/>
                    <a:stretch>
                      <a:fillRect/>
                    </a:stretch>
                  </pic:blipFill>
                  <pic:spPr>
                    <a:xfrm>
                      <a:off x="0" y="0"/>
                      <a:ext cx="6466" cy="6462"/>
                    </a:xfrm>
                    <a:prstGeom prst="rect">
                      <a:avLst/>
                    </a:prstGeom>
                  </pic:spPr>
                </pic:pic>
              </a:graphicData>
            </a:graphic>
          </wp:inline>
        </w:drawing>
      </w:r>
    </w:p>
    <w:p w:rsidR="004A1D4E" w:rsidRDefault="009A508B">
      <w:pPr>
        <w:spacing w:after="83" w:line="227" w:lineRule="auto"/>
        <w:ind w:left="10" w:right="183" w:firstLine="367"/>
        <w:jc w:val="both"/>
      </w:pPr>
      <w:r>
        <w:rPr>
          <w:noProof/>
        </w:rPr>
        <w:drawing>
          <wp:anchor distT="0" distB="0" distL="114300" distR="114300" simplePos="0" relativeHeight="251886592" behindDoc="0" locked="0" layoutInCell="1" allowOverlap="0">
            <wp:simplePos x="0" y="0"/>
            <wp:positionH relativeFrom="column">
              <wp:posOffset>3026273</wp:posOffset>
            </wp:positionH>
            <wp:positionV relativeFrom="paragraph">
              <wp:posOffset>102432</wp:posOffset>
            </wp:positionV>
            <wp:extent cx="1804124" cy="1692888"/>
            <wp:effectExtent l="0" t="0" r="0" b="0"/>
            <wp:wrapSquare wrapText="bothSides"/>
            <wp:docPr id="3115989" name="Picture 3115989"/>
            <wp:cNvGraphicFramePr/>
            <a:graphic xmlns:a="http://schemas.openxmlformats.org/drawingml/2006/main">
              <a:graphicData uri="http://schemas.openxmlformats.org/drawingml/2006/picture">
                <pic:pic xmlns:pic="http://schemas.openxmlformats.org/drawingml/2006/picture">
                  <pic:nvPicPr>
                    <pic:cNvPr id="3115989" name="Picture 3115989"/>
                    <pic:cNvPicPr/>
                  </pic:nvPicPr>
                  <pic:blipFill>
                    <a:blip r:embed="rId964"/>
                    <a:stretch>
                      <a:fillRect/>
                    </a:stretch>
                  </pic:blipFill>
                  <pic:spPr>
                    <a:xfrm>
                      <a:off x="0" y="0"/>
                      <a:ext cx="1804124" cy="1692888"/>
                    </a:xfrm>
                    <a:prstGeom prst="rect">
                      <a:avLst/>
                    </a:prstGeom>
                  </pic:spPr>
                </pic:pic>
              </a:graphicData>
            </a:graphic>
          </wp:anchor>
        </w:drawing>
      </w:r>
      <w:r>
        <w:t>不过，这个例子也不完全与线性表相符合。因为案件侦破的线索可能是错综复杂的，有点像我们之后要讲到的树和图的数据结构《今天我们要谈的是单线索，无分支</w:t>
      </w:r>
      <w:r>
        <w:t>的情况。即线性表的链式存储结构。</w:t>
      </w:r>
    </w:p>
    <w:p w:rsidR="004A1D4E" w:rsidRDefault="009A508B">
      <w:pPr>
        <w:spacing w:after="5" w:line="227" w:lineRule="auto"/>
        <w:ind w:left="10" w:right="183" w:firstLine="377"/>
        <w:jc w:val="both"/>
      </w:pPr>
      <w:r>
        <w:t>线性表的链式存储结构的特点是用一组任意的存储单元存储线性表的数据元素，这组存储单元可以是连续的，也可以是不连续的。这就意味</w:t>
      </w:r>
    </w:p>
    <w:p w:rsidR="004A1D4E" w:rsidRDefault="009A508B">
      <w:pPr>
        <w:tabs>
          <w:tab w:val="center" w:pos="6273"/>
        </w:tabs>
        <w:spacing w:after="5" w:line="262" w:lineRule="auto"/>
      </w:pPr>
      <w:r>
        <w:rPr>
          <w:sz w:val="20"/>
        </w:rPr>
        <w:t>着，这些数据元素可以存在内存未被占用的任意</w:t>
      </w:r>
      <w:r>
        <w:rPr>
          <w:sz w:val="20"/>
        </w:rPr>
        <w:tab/>
      </w:r>
      <w:r>
        <w:rPr>
          <w:sz w:val="20"/>
        </w:rPr>
        <w:t>图</w:t>
      </w:r>
      <w:r>
        <w:rPr>
          <w:sz w:val="20"/>
        </w:rPr>
        <w:t>3</w:t>
      </w:r>
      <w:r>
        <w:rPr>
          <w:sz w:val="20"/>
        </w:rPr>
        <w:t>还．</w:t>
      </w:r>
      <w:r>
        <w:rPr>
          <w:sz w:val="20"/>
        </w:rPr>
        <w:t>1</w:t>
      </w:r>
    </w:p>
    <w:p w:rsidR="004A1D4E" w:rsidRDefault="009A508B">
      <w:pPr>
        <w:spacing w:after="94"/>
        <w:ind w:left="6507"/>
      </w:pPr>
      <w:r>
        <w:rPr>
          <w:noProof/>
        </w:rPr>
        <w:drawing>
          <wp:inline distT="0" distB="0" distL="0" distR="0">
            <wp:extent cx="6466" cy="6462"/>
            <wp:effectExtent l="0" t="0" r="0" b="0"/>
            <wp:docPr id="374827" name="Picture 374827"/>
            <wp:cNvGraphicFramePr/>
            <a:graphic xmlns:a="http://schemas.openxmlformats.org/drawingml/2006/main">
              <a:graphicData uri="http://schemas.openxmlformats.org/drawingml/2006/picture">
                <pic:pic xmlns:pic="http://schemas.openxmlformats.org/drawingml/2006/picture">
                  <pic:nvPicPr>
                    <pic:cNvPr id="374827" name="Picture 374827"/>
                    <pic:cNvPicPr/>
                  </pic:nvPicPr>
                  <pic:blipFill>
                    <a:blip r:embed="rId79"/>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0" w:right="10"/>
        <w:jc w:val="both"/>
      </w:pPr>
      <w:r>
        <w:rPr>
          <w:sz w:val="20"/>
        </w:rPr>
        <w:t>位置（如图</w:t>
      </w:r>
      <w:r>
        <w:rPr>
          <w:sz w:val="20"/>
        </w:rPr>
        <w:t>3</w:t>
      </w:r>
      <w:r>
        <w:rPr>
          <w:sz w:val="20"/>
        </w:rPr>
        <w:t>．</w:t>
      </w:r>
      <w:r>
        <w:rPr>
          <w:sz w:val="20"/>
        </w:rPr>
        <w:t>6</w:t>
      </w:r>
      <w:r>
        <w:rPr>
          <w:sz w:val="20"/>
        </w:rPr>
        <w:t>．</w:t>
      </w:r>
      <w:r>
        <w:rPr>
          <w:sz w:val="20"/>
        </w:rPr>
        <w:t>1</w:t>
      </w:r>
      <w:r>
        <w:rPr>
          <w:sz w:val="20"/>
        </w:rPr>
        <w:t>所示）。</w:t>
      </w:r>
    </w:p>
    <w:p w:rsidR="004A1D4E" w:rsidRDefault="009A508B">
      <w:pPr>
        <w:spacing w:after="5" w:line="262" w:lineRule="auto"/>
        <w:ind w:left="428" w:right="10"/>
        <w:jc w:val="both"/>
      </w:pPr>
      <w:r>
        <w:rPr>
          <w:sz w:val="20"/>
        </w:rPr>
        <w:lastRenderedPageBreak/>
        <w:t>以前在顺序结构中，每个数据元素只需要存</w:t>
      </w:r>
    </w:p>
    <w:p w:rsidR="004A1D4E" w:rsidRDefault="009A508B">
      <w:pPr>
        <w:spacing w:after="5" w:line="262" w:lineRule="auto"/>
        <w:ind w:left="10" w:right="10"/>
        <w:jc w:val="both"/>
      </w:pPr>
      <w:r>
        <w:rPr>
          <w:sz w:val="20"/>
        </w:rPr>
        <w:t>数据元素信息就可以了。现在链式结构中，除了要存数据元素信息外，还要存储它的后继元素的存储地址。</w:t>
      </w:r>
    </w:p>
    <w:p w:rsidR="004A1D4E" w:rsidRDefault="009A508B">
      <w:pPr>
        <w:spacing w:after="66" w:line="226" w:lineRule="auto"/>
        <w:ind w:left="5" w:firstLine="367"/>
      </w:pPr>
      <w:r>
        <w:t>因此，为了表示每个数据元素</w:t>
      </w:r>
      <w:r>
        <w:t>ai</w:t>
      </w:r>
      <w:r>
        <w:t>与其直接后继数据元素之间的逻辑关系，对数据元素山来说，除了存储其本身的信息之外，还需存储一个指示其直接后继的信息（即直接后继的存储位置）。我们把存储数据元素信息的域称为数据域，把存储直接后继位置的域称为指针域。指针域中存储的信息称做指针或链。这两部分信息组成数据元素</w:t>
      </w:r>
      <w:r>
        <w:t>ai</w:t>
      </w:r>
      <w:r>
        <w:t>的存储映像，称为结点</w:t>
      </w:r>
      <w:r>
        <w:t>(Nock)</w:t>
      </w:r>
      <w:r>
        <w:t>。</w:t>
      </w:r>
      <w:r>
        <w:rPr>
          <w:noProof/>
        </w:rPr>
        <w:drawing>
          <wp:inline distT="0" distB="0" distL="0" distR="0">
            <wp:extent cx="12933" cy="25846"/>
            <wp:effectExtent l="0" t="0" r="0" b="0"/>
            <wp:docPr id="3115992" name="Picture 3115992"/>
            <wp:cNvGraphicFramePr/>
            <a:graphic xmlns:a="http://schemas.openxmlformats.org/drawingml/2006/main">
              <a:graphicData uri="http://schemas.openxmlformats.org/drawingml/2006/picture">
                <pic:pic xmlns:pic="http://schemas.openxmlformats.org/drawingml/2006/picture">
                  <pic:nvPicPr>
                    <pic:cNvPr id="3115992" name="Picture 3115992"/>
                    <pic:cNvPicPr/>
                  </pic:nvPicPr>
                  <pic:blipFill>
                    <a:blip r:embed="rId965"/>
                    <a:stretch>
                      <a:fillRect/>
                    </a:stretch>
                  </pic:blipFill>
                  <pic:spPr>
                    <a:xfrm>
                      <a:off x="0" y="0"/>
                      <a:ext cx="12933" cy="25846"/>
                    </a:xfrm>
                    <a:prstGeom prst="rect">
                      <a:avLst/>
                    </a:prstGeom>
                  </pic:spPr>
                </pic:pic>
              </a:graphicData>
            </a:graphic>
          </wp:inline>
        </w:drawing>
      </w:r>
    </w:p>
    <w:p w:rsidR="004A1D4E" w:rsidRDefault="009A508B">
      <w:pPr>
        <w:spacing w:after="5" w:line="227" w:lineRule="auto"/>
        <w:ind w:left="10" w:right="10" w:firstLine="367"/>
        <w:jc w:val="both"/>
      </w:pPr>
      <w:r>
        <w:t>n</w:t>
      </w:r>
      <w:r>
        <w:t>个结点</w:t>
      </w:r>
      <w:r>
        <w:t>()i</w:t>
      </w:r>
      <w:r>
        <w:t>的存储映像）链结成一个链表，即为线性表（</w:t>
      </w:r>
      <w:r>
        <w:t>at</w:t>
      </w:r>
      <w:r>
        <w:t>，</w:t>
      </w:r>
      <w:r>
        <w:t>az</w:t>
      </w:r>
      <w:r>
        <w:t>，</w:t>
      </w:r>
      <w:r>
        <w:t xml:space="preserve"> </w:t>
      </w:r>
      <w:r>
        <w:t>，</w:t>
      </w:r>
      <w:r>
        <w:t>(n)</w:t>
      </w:r>
      <w:r>
        <w:t>的链式存储结构，因为此链表的每个结点中只包含一个指针域，所以叫做单链表。单链表正是通过每个结点的指</w:t>
      </w:r>
      <w:r>
        <w:t>针域将线性表的数据元素按其逻辑次序链接在一起，如图</w:t>
      </w:r>
      <w:r>
        <w:t>3</w:t>
      </w:r>
      <w:r>
        <w:t>．</w:t>
      </w:r>
      <w:r>
        <w:t>6</w:t>
      </w:r>
      <w:r>
        <w:t>．</w:t>
      </w:r>
      <w:r>
        <w:t>2</w:t>
      </w:r>
    </w:p>
    <w:p w:rsidR="004A1D4E" w:rsidRDefault="009A508B">
      <w:pPr>
        <w:spacing w:after="124" w:line="262" w:lineRule="auto"/>
        <w:ind w:left="825" w:right="10"/>
        <w:jc w:val="both"/>
      </w:pPr>
      <w:r>
        <w:rPr>
          <w:noProof/>
        </w:rPr>
        <w:drawing>
          <wp:inline distT="0" distB="0" distL="0" distR="0">
            <wp:extent cx="3879837" cy="1221205"/>
            <wp:effectExtent l="0" t="0" r="0" b="0"/>
            <wp:docPr id="3115994" name="Picture 3115994"/>
            <wp:cNvGraphicFramePr/>
            <a:graphic xmlns:a="http://schemas.openxmlformats.org/drawingml/2006/main">
              <a:graphicData uri="http://schemas.openxmlformats.org/drawingml/2006/picture">
                <pic:pic xmlns:pic="http://schemas.openxmlformats.org/drawingml/2006/picture">
                  <pic:nvPicPr>
                    <pic:cNvPr id="3115994" name="Picture 3115994"/>
                    <pic:cNvPicPr/>
                  </pic:nvPicPr>
                  <pic:blipFill>
                    <a:blip r:embed="rId966"/>
                    <a:stretch>
                      <a:fillRect/>
                    </a:stretch>
                  </pic:blipFill>
                  <pic:spPr>
                    <a:xfrm>
                      <a:off x="0" y="0"/>
                      <a:ext cx="3879837" cy="1221205"/>
                    </a:xfrm>
                    <a:prstGeom prst="rect">
                      <a:avLst/>
                    </a:prstGeom>
                  </pic:spPr>
                </pic:pic>
              </a:graphicData>
            </a:graphic>
          </wp:inline>
        </w:drawing>
      </w:r>
      <w:r>
        <w:rPr>
          <w:sz w:val="20"/>
        </w:rPr>
        <w:t>结点</w:t>
      </w:r>
    </w:p>
    <w:p w:rsidR="004A1D4E" w:rsidRDefault="009A508B">
      <w:pPr>
        <w:spacing w:after="3" w:line="265" w:lineRule="auto"/>
        <w:ind w:left="397" w:right="407" w:hanging="10"/>
        <w:jc w:val="center"/>
      </w:pPr>
      <w:r>
        <w:rPr>
          <w:sz w:val="16"/>
        </w:rPr>
        <w:t>图</w:t>
      </w:r>
      <w:r>
        <w:rPr>
          <w:sz w:val="16"/>
        </w:rPr>
        <w:t>3</w:t>
      </w:r>
      <w:r>
        <w:rPr>
          <w:sz w:val="16"/>
        </w:rPr>
        <w:t>，</w:t>
      </w:r>
      <w:r>
        <w:rPr>
          <w:sz w:val="16"/>
        </w:rPr>
        <w:t>6L2</w:t>
      </w:r>
    </w:p>
    <w:p w:rsidR="004A1D4E" w:rsidRDefault="009A508B">
      <w:pPr>
        <w:spacing w:after="108" w:line="227" w:lineRule="auto"/>
        <w:ind w:left="10" w:right="10" w:firstLine="367"/>
        <w:jc w:val="both"/>
      </w:pPr>
      <w:r>
        <w:t>对于线性表来说，总得有个头有个尾，链表也不例外。我们把链表中第一个结点的存储位置叫做头指针，那么整个链表的存取就必须是从头指针开始进行了。之后的每一个结点，其实就是上一个的后继指针指向的位置。想象一下，最后一个结点，它的指针指向哪里？</w:t>
      </w:r>
    </w:p>
    <w:p w:rsidR="004A1D4E" w:rsidRDefault="009A508B">
      <w:pPr>
        <w:spacing w:after="5" w:line="227" w:lineRule="auto"/>
        <w:ind w:left="10" w:right="10" w:firstLine="367"/>
        <w:jc w:val="both"/>
      </w:pPr>
      <w:r>
        <w:t>最后一个，当然就意味着直接后继不存在了，所以我们规定，线性链表的最后一个结点指针为</w:t>
      </w:r>
      <w:r>
        <w:t>“</w:t>
      </w:r>
      <w:r>
        <w:t>空</w:t>
      </w:r>
      <w:r>
        <w:t>"</w:t>
      </w:r>
      <w:r>
        <w:t>（通常用</w:t>
      </w:r>
      <w:r>
        <w:t>NULL</w:t>
      </w:r>
      <w:r>
        <w:t>或</w:t>
      </w:r>
      <w:r>
        <w:t>“ ^ ”</w:t>
      </w:r>
      <w:r>
        <w:t>符号表示，如图</w:t>
      </w:r>
      <w:r>
        <w:t>3</w:t>
      </w:r>
      <w:r>
        <w:t>．</w:t>
      </w:r>
      <w:r>
        <w:t>6</w:t>
      </w:r>
      <w:r>
        <w:t>．</w:t>
      </w:r>
      <w:r>
        <w:t>3</w:t>
      </w:r>
      <w:r>
        <w:t>所示）。</w:t>
      </w:r>
    </w:p>
    <w:p w:rsidR="004A1D4E" w:rsidRDefault="009A508B">
      <w:pPr>
        <w:tabs>
          <w:tab w:val="center" w:pos="4058"/>
          <w:tab w:val="right" w:pos="7872"/>
        </w:tabs>
        <w:spacing w:after="5" w:line="262" w:lineRule="auto"/>
      </w:pPr>
      <w:r>
        <w:rPr>
          <w:sz w:val="20"/>
        </w:rPr>
        <w:tab/>
      </w:r>
      <w:r>
        <w:rPr>
          <w:noProof/>
        </w:rPr>
        <w:drawing>
          <wp:inline distT="0" distB="0" distL="0" distR="0">
            <wp:extent cx="4662271" cy="768907"/>
            <wp:effectExtent l="0" t="0" r="0" b="0"/>
            <wp:docPr id="3115996" name="Picture 3115996"/>
            <wp:cNvGraphicFramePr/>
            <a:graphic xmlns:a="http://schemas.openxmlformats.org/drawingml/2006/main">
              <a:graphicData uri="http://schemas.openxmlformats.org/drawingml/2006/picture">
                <pic:pic xmlns:pic="http://schemas.openxmlformats.org/drawingml/2006/picture">
                  <pic:nvPicPr>
                    <pic:cNvPr id="3115996" name="Picture 3115996"/>
                    <pic:cNvPicPr/>
                  </pic:nvPicPr>
                  <pic:blipFill>
                    <a:blip r:embed="rId967"/>
                    <a:stretch>
                      <a:fillRect/>
                    </a:stretch>
                  </pic:blipFill>
                  <pic:spPr>
                    <a:xfrm>
                      <a:off x="0" y="0"/>
                      <a:ext cx="4662271" cy="768907"/>
                    </a:xfrm>
                    <a:prstGeom prst="rect">
                      <a:avLst/>
                    </a:prstGeom>
                  </pic:spPr>
                </pic:pic>
              </a:graphicData>
            </a:graphic>
          </wp:inline>
        </w:drawing>
      </w:r>
      <w:r>
        <w:rPr>
          <w:sz w:val="20"/>
        </w:rPr>
        <w:t>第一个结点</w:t>
      </w:r>
      <w:r>
        <w:rPr>
          <w:sz w:val="20"/>
        </w:rPr>
        <w:tab/>
      </w:r>
      <w:r>
        <w:rPr>
          <w:sz w:val="20"/>
        </w:rPr>
        <w:t>最后一个结点</w:t>
      </w:r>
    </w:p>
    <w:tbl>
      <w:tblPr>
        <w:tblStyle w:val="TableGrid"/>
        <w:tblW w:w="4007" w:type="dxa"/>
        <w:tblInd w:w="2413" w:type="dxa"/>
        <w:tblCellMar>
          <w:top w:w="0" w:type="dxa"/>
          <w:left w:w="0" w:type="dxa"/>
          <w:bottom w:w="0" w:type="dxa"/>
          <w:right w:w="0" w:type="dxa"/>
        </w:tblCellMar>
        <w:tblLook w:val="04A0" w:firstRow="1" w:lastRow="0" w:firstColumn="1" w:lastColumn="0" w:noHBand="0" w:noVBand="1"/>
      </w:tblPr>
      <w:tblGrid>
        <w:gridCol w:w="699"/>
        <w:gridCol w:w="4760"/>
      </w:tblGrid>
      <w:tr w:rsidR="004A1D4E">
        <w:trPr>
          <w:trHeight w:val="356"/>
        </w:trPr>
        <w:tc>
          <w:tcPr>
            <w:tcW w:w="1965" w:type="dxa"/>
            <w:tcBorders>
              <w:top w:val="nil"/>
              <w:left w:val="nil"/>
              <w:bottom w:val="nil"/>
              <w:right w:val="nil"/>
            </w:tcBorders>
          </w:tcPr>
          <w:p w:rsidR="004A1D4E" w:rsidRDefault="004A1D4E">
            <w:pPr>
              <w:spacing w:after="0"/>
              <w:ind w:left="-3788" w:right="906"/>
            </w:pPr>
          </w:p>
          <w:tbl>
            <w:tblPr>
              <w:tblStyle w:val="TableGrid"/>
              <w:tblW w:w="1059" w:type="dxa"/>
              <w:tblInd w:w="0" w:type="dxa"/>
              <w:tblCellMar>
                <w:top w:w="68" w:type="dxa"/>
                <w:left w:w="132" w:type="dxa"/>
                <w:bottom w:w="0" w:type="dxa"/>
                <w:right w:w="115" w:type="dxa"/>
              </w:tblCellMar>
              <w:tblLook w:val="04A0" w:firstRow="1" w:lastRow="0" w:firstColumn="1" w:lastColumn="0" w:noHBand="0" w:noVBand="1"/>
            </w:tblPr>
            <w:tblGrid>
              <w:gridCol w:w="1059"/>
            </w:tblGrid>
            <w:tr w:rsidR="004A1D4E">
              <w:trPr>
                <w:trHeight w:val="346"/>
              </w:trPr>
              <w:tc>
                <w:tcPr>
                  <w:tcW w:w="105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地址</w:t>
                  </w:r>
                  <w:r>
                    <w:rPr>
                      <w:sz w:val="18"/>
                    </w:rPr>
                    <w:t>0900</w:t>
                  </w:r>
                </w:p>
              </w:tc>
            </w:tr>
          </w:tbl>
          <w:p w:rsidR="004A1D4E" w:rsidRDefault="004A1D4E"/>
        </w:tc>
        <w:tc>
          <w:tcPr>
            <w:tcW w:w="2042" w:type="dxa"/>
            <w:tcBorders>
              <w:top w:val="nil"/>
              <w:left w:val="nil"/>
              <w:bottom w:val="nil"/>
              <w:right w:val="nil"/>
            </w:tcBorders>
          </w:tcPr>
          <w:p w:rsidR="004A1D4E" w:rsidRDefault="004A1D4E">
            <w:pPr>
              <w:spacing w:after="0"/>
              <w:ind w:left="-5754" w:right="7795"/>
            </w:pPr>
          </w:p>
          <w:tbl>
            <w:tblPr>
              <w:tblStyle w:val="TableGrid"/>
              <w:tblW w:w="1135" w:type="dxa"/>
              <w:tblInd w:w="906" w:type="dxa"/>
              <w:tblCellMar>
                <w:top w:w="79" w:type="dxa"/>
                <w:left w:w="71" w:type="dxa"/>
                <w:bottom w:w="0" w:type="dxa"/>
                <w:right w:w="76" w:type="dxa"/>
              </w:tblCellMar>
              <w:tblLook w:val="04A0" w:firstRow="1" w:lastRow="0" w:firstColumn="1" w:lastColumn="0" w:noHBand="0" w:noVBand="1"/>
            </w:tblPr>
            <w:tblGrid>
              <w:gridCol w:w="1135"/>
            </w:tblGrid>
            <w:tr w:rsidR="004A1D4E">
              <w:trPr>
                <w:trHeight w:val="352"/>
              </w:trPr>
              <w:tc>
                <w:tcPr>
                  <w:tcW w:w="1135"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lastRenderedPageBreak/>
                    <w:t>指针指向空</w:t>
                  </w:r>
                </w:p>
              </w:tc>
            </w:tr>
          </w:tbl>
          <w:p w:rsidR="004A1D4E" w:rsidRDefault="004A1D4E"/>
        </w:tc>
      </w:tr>
    </w:tbl>
    <w:p w:rsidR="004A1D4E" w:rsidRDefault="009A508B">
      <w:pPr>
        <w:spacing w:after="3" w:line="262" w:lineRule="auto"/>
        <w:ind w:left="285" w:right="224" w:hanging="10"/>
        <w:jc w:val="center"/>
      </w:pPr>
      <w:r>
        <w:rPr>
          <w:sz w:val="20"/>
        </w:rPr>
        <w:lastRenderedPageBreak/>
        <w:t>图</w:t>
      </w:r>
      <w:r>
        <w:rPr>
          <w:sz w:val="20"/>
        </w:rPr>
        <w:t>3</w:t>
      </w:r>
      <w:r>
        <w:rPr>
          <w:sz w:val="20"/>
        </w:rPr>
        <w:t>．</w:t>
      </w:r>
      <w:r>
        <w:rPr>
          <w:sz w:val="20"/>
        </w:rPr>
        <w:t>6</w:t>
      </w:r>
      <w:r>
        <w:rPr>
          <w:sz w:val="20"/>
        </w:rPr>
        <w:t>．</w:t>
      </w:r>
      <w:r>
        <w:rPr>
          <w:sz w:val="20"/>
        </w:rPr>
        <w:t>3</w:t>
      </w:r>
      <w:r>
        <w:rPr>
          <w:noProof/>
        </w:rPr>
        <w:drawing>
          <wp:inline distT="0" distB="0" distL="0" distR="0">
            <wp:extent cx="6467" cy="6462"/>
            <wp:effectExtent l="0" t="0" r="0" b="0"/>
            <wp:docPr id="379564" name="Picture 379564"/>
            <wp:cNvGraphicFramePr/>
            <a:graphic xmlns:a="http://schemas.openxmlformats.org/drawingml/2006/main">
              <a:graphicData uri="http://schemas.openxmlformats.org/drawingml/2006/picture">
                <pic:pic xmlns:pic="http://schemas.openxmlformats.org/drawingml/2006/picture">
                  <pic:nvPicPr>
                    <pic:cNvPr id="379564" name="Picture 379564"/>
                    <pic:cNvPicPr/>
                  </pic:nvPicPr>
                  <pic:blipFill>
                    <a:blip r:embed="rId110"/>
                    <a:stretch>
                      <a:fillRect/>
                    </a:stretch>
                  </pic:blipFill>
                  <pic:spPr>
                    <a:xfrm>
                      <a:off x="0" y="0"/>
                      <a:ext cx="6467" cy="6462"/>
                    </a:xfrm>
                    <a:prstGeom prst="rect">
                      <a:avLst/>
                    </a:prstGeom>
                  </pic:spPr>
                </pic:pic>
              </a:graphicData>
            </a:graphic>
          </wp:inline>
        </w:drawing>
      </w:r>
    </w:p>
    <w:p w:rsidR="004A1D4E" w:rsidRDefault="009A508B">
      <w:pPr>
        <w:spacing w:after="88"/>
        <w:ind w:left="10" w:right="5" w:hanging="10"/>
        <w:jc w:val="right"/>
      </w:pPr>
      <w:r>
        <w:t>有时，我们为了更加方便地对链表进行操作，会在单链表的第一个结点前附设一</w:t>
      </w:r>
    </w:p>
    <w:p w:rsidR="004A1D4E" w:rsidRDefault="009A508B">
      <w:pPr>
        <w:spacing w:after="3" w:line="265" w:lineRule="auto"/>
        <w:ind w:left="10" w:right="-5" w:hanging="10"/>
        <w:jc w:val="right"/>
      </w:pPr>
      <w:r>
        <w:rPr>
          <w:sz w:val="18"/>
        </w:rPr>
        <w:t>57</w:t>
      </w:r>
    </w:p>
    <w:p w:rsidR="004A1D4E" w:rsidRDefault="009A508B">
      <w:pPr>
        <w:spacing w:after="5" w:line="227" w:lineRule="auto"/>
        <w:ind w:left="20" w:right="10" w:hanging="10"/>
        <w:jc w:val="both"/>
      </w:pPr>
      <w:r>
        <w:t>个结点，称为头结点。头结点的数据域可以不存储任何信息，谁叫它是第一个呢，有这个特权。也可以存储如线性表的长度等附加信息．，头结点的指针域存储指向第一个结点的指针，如图</w:t>
      </w:r>
      <w:r>
        <w:t>3</w:t>
      </w:r>
      <w:r>
        <w:t>．</w:t>
      </w:r>
      <w:r>
        <w:t>6</w:t>
      </w:r>
      <w:r>
        <w:t>．</w:t>
      </w:r>
      <w:r>
        <w:t>4</w:t>
      </w:r>
      <w:r>
        <w:t>所示。</w:t>
      </w:r>
    </w:p>
    <w:p w:rsidR="004A1D4E" w:rsidRDefault="009A508B">
      <w:pPr>
        <w:spacing w:after="3" w:line="265" w:lineRule="auto"/>
        <w:ind w:left="71" w:hanging="10"/>
        <w:jc w:val="center"/>
      </w:pPr>
      <w:r>
        <w:rPr>
          <w:noProof/>
        </w:rPr>
        <w:drawing>
          <wp:inline distT="0" distB="0" distL="0" distR="0">
            <wp:extent cx="4746335" cy="723677"/>
            <wp:effectExtent l="0" t="0" r="0" b="0"/>
            <wp:docPr id="3115999" name="Picture 3115999"/>
            <wp:cNvGraphicFramePr/>
            <a:graphic xmlns:a="http://schemas.openxmlformats.org/drawingml/2006/main">
              <a:graphicData uri="http://schemas.openxmlformats.org/drawingml/2006/picture">
                <pic:pic xmlns:pic="http://schemas.openxmlformats.org/drawingml/2006/picture">
                  <pic:nvPicPr>
                    <pic:cNvPr id="3115999" name="Picture 3115999"/>
                    <pic:cNvPicPr/>
                  </pic:nvPicPr>
                  <pic:blipFill>
                    <a:blip r:embed="rId968"/>
                    <a:stretch>
                      <a:fillRect/>
                    </a:stretch>
                  </pic:blipFill>
                  <pic:spPr>
                    <a:xfrm>
                      <a:off x="0" y="0"/>
                      <a:ext cx="4746335" cy="723677"/>
                    </a:xfrm>
                    <a:prstGeom prst="rect">
                      <a:avLst/>
                    </a:prstGeom>
                  </pic:spPr>
                </pic:pic>
              </a:graphicData>
            </a:graphic>
          </wp:inline>
        </w:drawing>
      </w:r>
      <w:r>
        <w:rPr>
          <w:sz w:val="16"/>
        </w:rPr>
        <w:t>at 0700</w:t>
      </w:r>
    </w:p>
    <w:tbl>
      <w:tblPr>
        <w:tblStyle w:val="TableGrid"/>
        <w:tblW w:w="6589" w:type="dxa"/>
        <w:tblInd w:w="153" w:type="dxa"/>
        <w:tblCellMar>
          <w:top w:w="0" w:type="dxa"/>
          <w:left w:w="0" w:type="dxa"/>
          <w:bottom w:w="0" w:type="dxa"/>
          <w:right w:w="0" w:type="dxa"/>
        </w:tblCellMar>
        <w:tblLook w:val="04A0" w:firstRow="1" w:lastRow="0" w:firstColumn="1" w:lastColumn="0" w:noHBand="0" w:noVBand="1"/>
      </w:tblPr>
      <w:tblGrid>
        <w:gridCol w:w="1539"/>
        <w:gridCol w:w="849"/>
        <w:gridCol w:w="5331"/>
      </w:tblGrid>
      <w:tr w:rsidR="004A1D4E">
        <w:trPr>
          <w:trHeight w:val="342"/>
        </w:trPr>
        <w:tc>
          <w:tcPr>
            <w:tcW w:w="2627" w:type="dxa"/>
            <w:tcBorders>
              <w:top w:val="nil"/>
              <w:left w:val="nil"/>
              <w:bottom w:val="nil"/>
              <w:right w:val="nil"/>
            </w:tcBorders>
          </w:tcPr>
          <w:p w:rsidR="004A1D4E" w:rsidRDefault="004A1D4E">
            <w:pPr>
              <w:spacing w:after="0"/>
              <w:ind w:left="-1456" w:right="224"/>
            </w:pPr>
          </w:p>
          <w:tbl>
            <w:tblPr>
              <w:tblStyle w:val="TableGrid"/>
              <w:tblW w:w="2403" w:type="dxa"/>
              <w:tblInd w:w="0" w:type="dxa"/>
              <w:tblCellMar>
                <w:top w:w="70" w:type="dxa"/>
                <w:left w:w="71" w:type="dxa"/>
                <w:bottom w:w="0" w:type="dxa"/>
                <w:right w:w="81" w:type="dxa"/>
              </w:tblCellMar>
              <w:tblLook w:val="04A0" w:firstRow="1" w:lastRow="0" w:firstColumn="1" w:lastColumn="0" w:noHBand="0" w:noVBand="1"/>
            </w:tblPr>
            <w:tblGrid>
              <w:gridCol w:w="2403"/>
            </w:tblGrid>
            <w:tr w:rsidR="004A1D4E">
              <w:trPr>
                <w:trHeight w:val="326"/>
              </w:trPr>
              <w:tc>
                <w:tcPr>
                  <w:tcW w:w="2403"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8"/>
                    </w:rPr>
                    <w:t>可存线性表长度等公共数据</w:t>
                  </w:r>
                </w:p>
              </w:tc>
            </w:tr>
          </w:tbl>
          <w:p w:rsidR="004A1D4E" w:rsidRDefault="004A1D4E"/>
        </w:tc>
        <w:tc>
          <w:tcPr>
            <w:tcW w:w="2021" w:type="dxa"/>
            <w:tcBorders>
              <w:top w:val="nil"/>
              <w:left w:val="nil"/>
              <w:bottom w:val="nil"/>
              <w:right w:val="nil"/>
            </w:tcBorders>
          </w:tcPr>
          <w:p w:rsidR="004A1D4E" w:rsidRDefault="004A1D4E">
            <w:pPr>
              <w:spacing w:after="0"/>
              <w:ind w:left="-4084" w:right="891"/>
            </w:pPr>
          </w:p>
          <w:tbl>
            <w:tblPr>
              <w:tblStyle w:val="TableGrid"/>
              <w:tblW w:w="906" w:type="dxa"/>
              <w:tblInd w:w="224" w:type="dxa"/>
              <w:tblCellMar>
                <w:top w:w="82" w:type="dxa"/>
                <w:left w:w="81" w:type="dxa"/>
                <w:bottom w:w="0" w:type="dxa"/>
                <w:right w:w="81" w:type="dxa"/>
              </w:tblCellMar>
              <w:tblLook w:val="04A0" w:firstRow="1" w:lastRow="0" w:firstColumn="1" w:lastColumn="0" w:noHBand="0" w:noVBand="1"/>
            </w:tblPr>
            <w:tblGrid>
              <w:gridCol w:w="906"/>
            </w:tblGrid>
            <w:tr w:rsidR="004A1D4E">
              <w:trPr>
                <w:trHeight w:val="332"/>
              </w:trPr>
              <w:tc>
                <w:tcPr>
                  <w:tcW w:w="90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8"/>
                    </w:rPr>
                    <w:t>地址</w:t>
                  </w:r>
                  <w:r>
                    <w:rPr>
                      <w:sz w:val="18"/>
                    </w:rPr>
                    <w:t>0900</w:t>
                  </w:r>
                </w:p>
              </w:tc>
            </w:tr>
          </w:tbl>
          <w:p w:rsidR="004A1D4E" w:rsidRDefault="004A1D4E"/>
        </w:tc>
        <w:tc>
          <w:tcPr>
            <w:tcW w:w="1940" w:type="dxa"/>
            <w:tcBorders>
              <w:top w:val="nil"/>
              <w:left w:val="nil"/>
              <w:bottom w:val="nil"/>
              <w:right w:val="nil"/>
            </w:tcBorders>
          </w:tcPr>
          <w:p w:rsidR="004A1D4E" w:rsidRDefault="004A1D4E">
            <w:pPr>
              <w:spacing w:after="0"/>
              <w:ind w:left="-6105" w:right="8045"/>
            </w:pPr>
          </w:p>
          <w:tbl>
            <w:tblPr>
              <w:tblStyle w:val="TableGrid"/>
              <w:tblW w:w="1049" w:type="dxa"/>
              <w:tblInd w:w="891" w:type="dxa"/>
              <w:tblCellMar>
                <w:top w:w="65" w:type="dxa"/>
                <w:left w:w="61" w:type="dxa"/>
                <w:bottom w:w="0" w:type="dxa"/>
                <w:right w:w="61" w:type="dxa"/>
              </w:tblCellMar>
              <w:tblLook w:val="04A0" w:firstRow="1" w:lastRow="0" w:firstColumn="1" w:lastColumn="0" w:noHBand="0" w:noVBand="1"/>
            </w:tblPr>
            <w:tblGrid>
              <w:gridCol w:w="1049"/>
            </w:tblGrid>
            <w:tr w:rsidR="004A1D4E">
              <w:trPr>
                <w:trHeight w:val="322"/>
              </w:trPr>
              <w:tc>
                <w:tcPr>
                  <w:tcW w:w="1049"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8"/>
                    </w:rPr>
                    <w:t>指针指向窄</w:t>
                  </w:r>
                </w:p>
              </w:tc>
            </w:tr>
          </w:tbl>
          <w:p w:rsidR="004A1D4E" w:rsidRDefault="004A1D4E"/>
        </w:tc>
      </w:tr>
    </w:tbl>
    <w:p w:rsidR="004A1D4E" w:rsidRDefault="009A508B">
      <w:pPr>
        <w:spacing w:after="3" w:line="265" w:lineRule="auto"/>
        <w:ind w:left="265" w:right="224" w:hanging="10"/>
        <w:jc w:val="center"/>
      </w:pPr>
      <w:r>
        <w:t>图</w:t>
      </w:r>
      <w:r>
        <w:t>3</w:t>
      </w:r>
      <w:r>
        <w:t>．</w:t>
      </w:r>
      <w:r>
        <w:t>64</w:t>
      </w:r>
    </w:p>
    <w:p w:rsidR="004A1D4E" w:rsidRDefault="009A508B">
      <w:pPr>
        <w:spacing w:after="4" w:line="265" w:lineRule="auto"/>
        <w:ind w:left="15" w:hanging="10"/>
        <w:jc w:val="both"/>
      </w:pPr>
      <w:r>
        <w:rPr>
          <w:sz w:val="24"/>
        </w:rPr>
        <w:t>3</w:t>
      </w:r>
      <w:r>
        <w:rPr>
          <w:sz w:val="24"/>
        </w:rPr>
        <w:t>，</w:t>
      </w:r>
      <w:r>
        <w:rPr>
          <w:sz w:val="24"/>
        </w:rPr>
        <w:t>6</w:t>
      </w:r>
      <w:r>
        <w:rPr>
          <w:sz w:val="24"/>
        </w:rPr>
        <w:t>．</w:t>
      </w:r>
      <w:r>
        <w:rPr>
          <w:sz w:val="24"/>
        </w:rPr>
        <w:t>3</w:t>
      </w:r>
      <w:r>
        <w:rPr>
          <w:sz w:val="24"/>
        </w:rPr>
        <w:t>头指针与头结点的异同</w:t>
      </w:r>
    </w:p>
    <w:tbl>
      <w:tblPr>
        <w:tblStyle w:val="TableGrid"/>
        <w:tblpPr w:vertAnchor="page" w:horzAnchor="page" w:tblpX="1307" w:tblpY="492"/>
        <w:tblOverlap w:val="never"/>
        <w:tblW w:w="1356" w:type="dxa"/>
        <w:tblInd w:w="0" w:type="dxa"/>
        <w:tblCellMar>
          <w:top w:w="72" w:type="dxa"/>
          <w:left w:w="137" w:type="dxa"/>
          <w:bottom w:w="0" w:type="dxa"/>
          <w:right w:w="115" w:type="dxa"/>
        </w:tblCellMar>
        <w:tblLook w:val="04A0" w:firstRow="1" w:lastRow="0" w:firstColumn="1" w:lastColumn="0" w:noHBand="0" w:noVBand="1"/>
      </w:tblPr>
      <w:tblGrid>
        <w:gridCol w:w="490"/>
        <w:gridCol w:w="866"/>
      </w:tblGrid>
      <w:tr w:rsidR="004A1D4E">
        <w:trPr>
          <w:trHeight w:val="328"/>
        </w:trPr>
        <w:tc>
          <w:tcPr>
            <w:tcW w:w="490"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w:t>
            </w:r>
          </w:p>
        </w:tc>
      </w:tr>
    </w:tbl>
    <w:p w:rsidR="004A1D4E" w:rsidRDefault="009A508B">
      <w:pPr>
        <w:spacing w:after="5" w:line="262" w:lineRule="auto"/>
        <w:ind w:left="407" w:right="10"/>
        <w:jc w:val="both"/>
      </w:pPr>
      <w:r>
        <w:rPr>
          <w:noProof/>
        </w:rPr>
        <w:drawing>
          <wp:anchor distT="0" distB="0" distL="114300" distR="114300" simplePos="0" relativeHeight="251887616" behindDoc="0" locked="0" layoutInCell="1" allowOverlap="0">
            <wp:simplePos x="0" y="0"/>
            <wp:positionH relativeFrom="page">
              <wp:posOffset>750102</wp:posOffset>
            </wp:positionH>
            <wp:positionV relativeFrom="page">
              <wp:posOffset>1143669</wp:posOffset>
            </wp:positionV>
            <wp:extent cx="19399" cy="25846"/>
            <wp:effectExtent l="0" t="0" r="0" b="0"/>
            <wp:wrapSquare wrapText="bothSides"/>
            <wp:docPr id="385329" name="Picture 385329"/>
            <wp:cNvGraphicFramePr/>
            <a:graphic xmlns:a="http://schemas.openxmlformats.org/drawingml/2006/main">
              <a:graphicData uri="http://schemas.openxmlformats.org/drawingml/2006/picture">
                <pic:pic xmlns:pic="http://schemas.openxmlformats.org/drawingml/2006/picture">
                  <pic:nvPicPr>
                    <pic:cNvPr id="385329" name="Picture 385329"/>
                    <pic:cNvPicPr/>
                  </pic:nvPicPr>
                  <pic:blipFill>
                    <a:blip r:embed="rId969"/>
                    <a:stretch>
                      <a:fillRect/>
                    </a:stretch>
                  </pic:blipFill>
                  <pic:spPr>
                    <a:xfrm>
                      <a:off x="0" y="0"/>
                      <a:ext cx="19399" cy="25846"/>
                    </a:xfrm>
                    <a:prstGeom prst="rect">
                      <a:avLst/>
                    </a:prstGeom>
                  </pic:spPr>
                </pic:pic>
              </a:graphicData>
            </a:graphic>
          </wp:anchor>
        </w:drawing>
      </w:r>
      <w:r>
        <w:rPr>
          <w:sz w:val="20"/>
        </w:rPr>
        <w:t>头指针与头结点的异同点，如图</w:t>
      </w:r>
      <w:r>
        <w:rPr>
          <w:sz w:val="20"/>
        </w:rPr>
        <w:t>3</w:t>
      </w:r>
      <w:r>
        <w:rPr>
          <w:sz w:val="20"/>
        </w:rPr>
        <w:t>．</w:t>
      </w:r>
      <w:r>
        <w:rPr>
          <w:sz w:val="20"/>
        </w:rPr>
        <w:t>6</w:t>
      </w:r>
      <w:r>
        <w:rPr>
          <w:sz w:val="20"/>
        </w:rPr>
        <w:t>．</w:t>
      </w:r>
      <w:r>
        <w:rPr>
          <w:sz w:val="20"/>
        </w:rPr>
        <w:t>5</w:t>
      </w:r>
      <w:r>
        <w:rPr>
          <w:sz w:val="20"/>
        </w:rPr>
        <w:t>所示。</w:t>
      </w:r>
    </w:p>
    <w:p w:rsidR="004A1D4E" w:rsidRDefault="009A508B">
      <w:pPr>
        <w:tabs>
          <w:tab w:val="center" w:pos="2587"/>
          <w:tab w:val="center" w:pos="5397"/>
        </w:tabs>
        <w:spacing w:after="153" w:line="262" w:lineRule="auto"/>
      </w:pPr>
      <w:r>
        <w:rPr>
          <w:sz w:val="20"/>
        </w:rPr>
        <w:tab/>
      </w:r>
      <w:r>
        <w:rPr>
          <w:sz w:val="20"/>
        </w:rPr>
        <w:t>头指针</w:t>
      </w:r>
      <w:r>
        <w:rPr>
          <w:sz w:val="20"/>
        </w:rPr>
        <w:tab/>
      </w:r>
      <w:r>
        <w:rPr>
          <w:sz w:val="20"/>
        </w:rPr>
        <w:t>头結点</w:t>
      </w:r>
    </w:p>
    <w:p w:rsidR="004A1D4E" w:rsidRDefault="009A508B">
      <w:pPr>
        <w:spacing w:after="3"/>
        <w:ind w:left="1293" w:right="1385" w:firstLine="112"/>
        <w:jc w:val="both"/>
      </w:pPr>
      <w:r>
        <w:rPr>
          <w:sz w:val="18"/>
        </w:rPr>
        <w:t>，头指针是指链表指向第一个结</w:t>
      </w:r>
      <w:r>
        <w:rPr>
          <w:sz w:val="18"/>
        </w:rPr>
        <w:t xml:space="preserve"> ·</w:t>
      </w:r>
      <w:r>
        <w:rPr>
          <w:sz w:val="18"/>
        </w:rPr>
        <w:t>头结点是为了乍的统一和方点的指针，若链表有头结点</w:t>
      </w:r>
      <w:r>
        <w:rPr>
          <w:sz w:val="18"/>
        </w:rPr>
        <w:t xml:space="preserve">1 </w:t>
      </w:r>
      <w:r>
        <w:rPr>
          <w:sz w:val="18"/>
        </w:rPr>
        <w:t>便而设立的，放在第一元素的</w:t>
      </w:r>
      <w:r>
        <w:rPr>
          <w:sz w:val="18"/>
        </w:rPr>
        <w:t xml:space="preserve"> </w:t>
      </w:r>
      <w:r>
        <w:rPr>
          <w:noProof/>
        </w:rPr>
        <w:drawing>
          <wp:inline distT="0" distB="0" distL="0" distR="0">
            <wp:extent cx="12933" cy="6461"/>
            <wp:effectExtent l="0" t="0" r="0" b="0"/>
            <wp:docPr id="385338" name="Picture 385338"/>
            <wp:cNvGraphicFramePr/>
            <a:graphic xmlns:a="http://schemas.openxmlformats.org/drawingml/2006/main">
              <a:graphicData uri="http://schemas.openxmlformats.org/drawingml/2006/picture">
                <pic:pic xmlns:pic="http://schemas.openxmlformats.org/drawingml/2006/picture">
                  <pic:nvPicPr>
                    <pic:cNvPr id="385338" name="Picture 385338"/>
                    <pic:cNvPicPr/>
                  </pic:nvPicPr>
                  <pic:blipFill>
                    <a:blip r:embed="rId970"/>
                    <a:stretch>
                      <a:fillRect/>
                    </a:stretch>
                  </pic:blipFill>
                  <pic:spPr>
                    <a:xfrm>
                      <a:off x="0" y="0"/>
                      <a:ext cx="12933" cy="6461"/>
                    </a:xfrm>
                    <a:prstGeom prst="rect">
                      <a:avLst/>
                    </a:prstGeom>
                  </pic:spPr>
                </pic:pic>
              </a:graphicData>
            </a:graphic>
          </wp:inline>
        </w:drawing>
      </w:r>
      <w:r>
        <w:rPr>
          <w:sz w:val="18"/>
        </w:rPr>
        <w:t xml:space="preserve"> </w:t>
      </w:r>
      <w:r>
        <w:rPr>
          <w:sz w:val="18"/>
        </w:rPr>
        <w:t>则是指向头结点的扌</w:t>
      </w:r>
      <w:r>
        <w:rPr>
          <w:sz w:val="18"/>
        </w:rPr>
        <w:t xml:space="preserve"> </w:t>
      </w:r>
      <w:r>
        <w:rPr>
          <w:sz w:val="18"/>
        </w:rPr>
        <w:t>结点之前，其数据域一一般无意</w:t>
      </w:r>
      <w:r>
        <w:rPr>
          <w:noProof/>
        </w:rPr>
        <w:drawing>
          <wp:inline distT="0" distB="0" distL="0" distR="0">
            <wp:extent cx="64664" cy="38768"/>
            <wp:effectExtent l="0" t="0" r="0" b="0"/>
            <wp:docPr id="3116001" name="Picture 3116001"/>
            <wp:cNvGraphicFramePr/>
            <a:graphic xmlns:a="http://schemas.openxmlformats.org/drawingml/2006/main">
              <a:graphicData uri="http://schemas.openxmlformats.org/drawingml/2006/picture">
                <pic:pic xmlns:pic="http://schemas.openxmlformats.org/drawingml/2006/picture">
                  <pic:nvPicPr>
                    <pic:cNvPr id="3116001" name="Picture 3116001"/>
                    <pic:cNvPicPr/>
                  </pic:nvPicPr>
                  <pic:blipFill>
                    <a:blip r:embed="rId971"/>
                    <a:stretch>
                      <a:fillRect/>
                    </a:stretch>
                  </pic:blipFill>
                  <pic:spPr>
                    <a:xfrm>
                      <a:off x="0" y="0"/>
                      <a:ext cx="64664" cy="38768"/>
                    </a:xfrm>
                    <a:prstGeom prst="rect">
                      <a:avLst/>
                    </a:prstGeom>
                  </pic:spPr>
                </pic:pic>
              </a:graphicData>
            </a:graphic>
          </wp:inline>
        </w:drawing>
      </w:r>
      <w:r>
        <w:rPr>
          <w:sz w:val="18"/>
        </w:rPr>
        <w:t>．头指针具有标识作用，所以常</w:t>
      </w:r>
      <w:r>
        <w:rPr>
          <w:sz w:val="18"/>
        </w:rPr>
        <w:t xml:space="preserve"> </w:t>
      </w:r>
      <w:r>
        <w:rPr>
          <w:sz w:val="18"/>
        </w:rPr>
        <w:t>义《也可存放链表的长度）</w:t>
      </w:r>
    </w:p>
    <w:p w:rsidR="004A1D4E" w:rsidRDefault="009A508B">
      <w:pPr>
        <w:spacing w:after="73"/>
        <w:ind w:left="1324"/>
      </w:pPr>
      <w:r>
        <w:rPr>
          <w:noProof/>
        </w:rPr>
        <w:drawing>
          <wp:inline distT="0" distB="0" distL="0" distR="0">
            <wp:extent cx="6466" cy="6462"/>
            <wp:effectExtent l="0" t="0" r="0" b="0"/>
            <wp:docPr id="385347" name="Picture 385347"/>
            <wp:cNvGraphicFramePr/>
            <a:graphic xmlns:a="http://schemas.openxmlformats.org/drawingml/2006/main">
              <a:graphicData uri="http://schemas.openxmlformats.org/drawingml/2006/picture">
                <pic:pic xmlns:pic="http://schemas.openxmlformats.org/drawingml/2006/picture">
                  <pic:nvPicPr>
                    <pic:cNvPr id="385347" name="Picture 385347"/>
                    <pic:cNvPicPr/>
                  </pic:nvPicPr>
                  <pic:blipFill>
                    <a:blip r:embed="rId439"/>
                    <a:stretch>
                      <a:fillRect/>
                    </a:stretch>
                  </pic:blipFill>
                  <pic:spPr>
                    <a:xfrm>
                      <a:off x="0" y="0"/>
                      <a:ext cx="6466" cy="6462"/>
                    </a:xfrm>
                    <a:prstGeom prst="rect">
                      <a:avLst/>
                    </a:prstGeom>
                  </pic:spPr>
                </pic:pic>
              </a:graphicData>
            </a:graphic>
          </wp:inline>
        </w:drawing>
      </w:r>
    </w:p>
    <w:p w:rsidR="004A1D4E" w:rsidRDefault="009A508B">
      <w:pPr>
        <w:tabs>
          <w:tab w:val="center" w:pos="2459"/>
          <w:tab w:val="center" w:pos="5387"/>
        </w:tabs>
        <w:spacing w:after="3" w:line="265" w:lineRule="auto"/>
      </w:pPr>
      <w:r>
        <w:rPr>
          <w:sz w:val="18"/>
        </w:rPr>
        <w:tab/>
      </w:r>
      <w:r>
        <w:rPr>
          <w:sz w:val="18"/>
        </w:rPr>
        <w:t>用头指针冠以链取的名字</w:t>
      </w:r>
      <w:r>
        <w:rPr>
          <w:sz w:val="18"/>
        </w:rPr>
        <w:tab/>
        <w:t>·</w:t>
      </w:r>
      <w:r>
        <w:rPr>
          <w:sz w:val="18"/>
        </w:rPr>
        <w:t>有了头结点，对在第一元素结</w:t>
      </w:r>
    </w:p>
    <w:p w:rsidR="004A1D4E" w:rsidRDefault="009A508B">
      <w:pPr>
        <w:spacing w:after="83"/>
        <w:ind w:left="1303"/>
      </w:pPr>
      <w:r>
        <w:rPr>
          <w:noProof/>
        </w:rPr>
        <w:drawing>
          <wp:inline distT="0" distB="0" distL="0" distR="0">
            <wp:extent cx="6466" cy="6461"/>
            <wp:effectExtent l="0" t="0" r="0" b="0"/>
            <wp:docPr id="385355" name="Picture 385355"/>
            <wp:cNvGraphicFramePr/>
            <a:graphic xmlns:a="http://schemas.openxmlformats.org/drawingml/2006/main">
              <a:graphicData uri="http://schemas.openxmlformats.org/drawingml/2006/picture">
                <pic:pic xmlns:pic="http://schemas.openxmlformats.org/drawingml/2006/picture">
                  <pic:nvPicPr>
                    <pic:cNvPr id="385355" name="Picture 385355"/>
                    <pic:cNvPicPr/>
                  </pic:nvPicPr>
                  <pic:blipFill>
                    <a:blip r:embed="rId208"/>
                    <a:stretch>
                      <a:fillRect/>
                    </a:stretch>
                  </pic:blipFill>
                  <pic:spPr>
                    <a:xfrm>
                      <a:off x="0" y="0"/>
                      <a:ext cx="6466" cy="6461"/>
                    </a:xfrm>
                    <a:prstGeom prst="rect">
                      <a:avLst/>
                    </a:prstGeom>
                  </pic:spPr>
                </pic:pic>
              </a:graphicData>
            </a:graphic>
          </wp:inline>
        </w:drawing>
      </w:r>
    </w:p>
    <w:p w:rsidR="004A1D4E" w:rsidRDefault="009A508B">
      <w:pPr>
        <w:spacing w:after="3"/>
        <w:ind w:left="1487" w:right="1161" w:hanging="102"/>
        <w:jc w:val="both"/>
      </w:pPr>
      <w:r>
        <w:rPr>
          <w:noProof/>
        </w:rPr>
        <w:drawing>
          <wp:inline distT="0" distB="0" distL="0" distR="0">
            <wp:extent cx="6466" cy="12923"/>
            <wp:effectExtent l="0" t="0" r="0" b="0"/>
            <wp:docPr id="385356" name="Picture 385356"/>
            <wp:cNvGraphicFramePr/>
            <a:graphic xmlns:a="http://schemas.openxmlformats.org/drawingml/2006/main">
              <a:graphicData uri="http://schemas.openxmlformats.org/drawingml/2006/picture">
                <pic:pic xmlns:pic="http://schemas.openxmlformats.org/drawingml/2006/picture">
                  <pic:nvPicPr>
                    <pic:cNvPr id="385356" name="Picture 385356"/>
                    <pic:cNvPicPr/>
                  </pic:nvPicPr>
                  <pic:blipFill>
                    <a:blip r:embed="rId972"/>
                    <a:stretch>
                      <a:fillRect/>
                    </a:stretch>
                  </pic:blipFill>
                  <pic:spPr>
                    <a:xfrm>
                      <a:off x="0" y="0"/>
                      <a:ext cx="6466" cy="12923"/>
                    </a:xfrm>
                    <a:prstGeom prst="rect">
                      <a:avLst/>
                    </a:prstGeom>
                  </pic:spPr>
                </pic:pic>
              </a:graphicData>
            </a:graphic>
          </wp:inline>
        </w:drawing>
      </w:r>
      <w:r>
        <w:rPr>
          <w:sz w:val="18"/>
        </w:rPr>
        <w:t>·</w:t>
      </w:r>
      <w:r>
        <w:rPr>
          <w:sz w:val="18"/>
        </w:rPr>
        <w:t>无论链表是否为空，头指针均</w:t>
      </w:r>
      <w:r>
        <w:rPr>
          <w:sz w:val="18"/>
        </w:rPr>
        <w:t xml:space="preserve"> </w:t>
      </w:r>
      <w:r>
        <w:rPr>
          <w:sz w:val="18"/>
        </w:rPr>
        <w:t>点前插入结点和除第一结点，不为空。头指针是链表的必要</w:t>
      </w:r>
      <w:r>
        <w:rPr>
          <w:sz w:val="18"/>
        </w:rPr>
        <w:t xml:space="preserve"> </w:t>
      </w:r>
      <w:r>
        <w:rPr>
          <w:sz w:val="18"/>
        </w:rPr>
        <w:t>其操作与其它结点的操亻乍就统</w:t>
      </w:r>
    </w:p>
    <w:p w:rsidR="004A1D4E" w:rsidRDefault="009A508B">
      <w:pPr>
        <w:spacing w:after="235"/>
        <w:ind w:left="1273"/>
      </w:pPr>
      <w:r>
        <w:rPr>
          <w:noProof/>
        </w:rPr>
        <w:lastRenderedPageBreak/>
        <w:drawing>
          <wp:inline distT="0" distB="0" distL="0" distR="0">
            <wp:extent cx="25865" cy="6462"/>
            <wp:effectExtent l="0" t="0" r="0" b="0"/>
            <wp:docPr id="3116005" name="Picture 3116005"/>
            <wp:cNvGraphicFramePr/>
            <a:graphic xmlns:a="http://schemas.openxmlformats.org/drawingml/2006/main">
              <a:graphicData uri="http://schemas.openxmlformats.org/drawingml/2006/picture">
                <pic:pic xmlns:pic="http://schemas.openxmlformats.org/drawingml/2006/picture">
                  <pic:nvPicPr>
                    <pic:cNvPr id="3116005" name="Picture 3116005"/>
                    <pic:cNvPicPr/>
                  </pic:nvPicPr>
                  <pic:blipFill>
                    <a:blip r:embed="rId973"/>
                    <a:stretch>
                      <a:fillRect/>
                    </a:stretch>
                  </pic:blipFill>
                  <pic:spPr>
                    <a:xfrm>
                      <a:off x="0" y="0"/>
                      <a:ext cx="25865" cy="6462"/>
                    </a:xfrm>
                    <a:prstGeom prst="rect">
                      <a:avLst/>
                    </a:prstGeom>
                  </pic:spPr>
                </pic:pic>
              </a:graphicData>
            </a:graphic>
          </wp:inline>
        </w:drawing>
      </w:r>
    </w:p>
    <w:p w:rsidR="004A1D4E" w:rsidRDefault="009A508B">
      <w:pPr>
        <w:spacing w:after="3"/>
        <w:ind w:left="4226" w:right="1212"/>
        <w:jc w:val="both"/>
      </w:pPr>
      <w:r>
        <w:rPr>
          <w:sz w:val="18"/>
        </w:rPr>
        <w:t>·</w:t>
      </w:r>
      <w:r>
        <w:rPr>
          <w:sz w:val="18"/>
        </w:rPr>
        <w:t>头结点不一定是链表必须要素</w:t>
      </w:r>
    </w:p>
    <w:p w:rsidR="004A1D4E" w:rsidRDefault="009A508B">
      <w:pPr>
        <w:spacing w:after="648"/>
        <w:ind w:left="6517"/>
      </w:pPr>
      <w:r>
        <w:rPr>
          <w:noProof/>
        </w:rPr>
        <w:drawing>
          <wp:inline distT="0" distB="0" distL="0" distR="0">
            <wp:extent cx="32332" cy="58153"/>
            <wp:effectExtent l="0" t="0" r="0" b="0"/>
            <wp:docPr id="3116007" name="Picture 3116007"/>
            <wp:cNvGraphicFramePr/>
            <a:graphic xmlns:a="http://schemas.openxmlformats.org/drawingml/2006/main">
              <a:graphicData uri="http://schemas.openxmlformats.org/drawingml/2006/picture">
                <pic:pic xmlns:pic="http://schemas.openxmlformats.org/drawingml/2006/picture">
                  <pic:nvPicPr>
                    <pic:cNvPr id="3116007" name="Picture 3116007"/>
                    <pic:cNvPicPr/>
                  </pic:nvPicPr>
                  <pic:blipFill>
                    <a:blip r:embed="rId974"/>
                    <a:stretch>
                      <a:fillRect/>
                    </a:stretch>
                  </pic:blipFill>
                  <pic:spPr>
                    <a:xfrm>
                      <a:off x="0" y="0"/>
                      <a:ext cx="32332" cy="58153"/>
                    </a:xfrm>
                    <a:prstGeom prst="rect">
                      <a:avLst/>
                    </a:prstGeom>
                  </pic:spPr>
                </pic:pic>
              </a:graphicData>
            </a:graphic>
          </wp:inline>
        </w:drawing>
      </w:r>
    </w:p>
    <w:p w:rsidR="004A1D4E" w:rsidRDefault="009A508B">
      <w:pPr>
        <w:spacing w:after="3" w:line="265" w:lineRule="auto"/>
        <w:ind w:left="193" w:right="92" w:hanging="10"/>
        <w:jc w:val="center"/>
      </w:pPr>
      <w:r>
        <w:rPr>
          <w:sz w:val="14"/>
        </w:rPr>
        <w:t>图</w:t>
      </w:r>
      <w:r>
        <w:rPr>
          <w:sz w:val="14"/>
        </w:rPr>
        <w:t>3</w:t>
      </w:r>
      <w:r>
        <w:rPr>
          <w:sz w:val="14"/>
        </w:rPr>
        <w:t>．</w:t>
      </w:r>
      <w:r>
        <w:rPr>
          <w:sz w:val="14"/>
        </w:rPr>
        <w:t>6</w:t>
      </w:r>
      <w:r>
        <w:rPr>
          <w:sz w:val="14"/>
        </w:rPr>
        <w:t>巧</w:t>
      </w:r>
    </w:p>
    <w:p w:rsidR="004A1D4E" w:rsidRDefault="009A508B">
      <w:pPr>
        <w:pStyle w:val="4"/>
        <w:spacing w:after="3" w:line="265" w:lineRule="auto"/>
        <w:ind w:left="5" w:right="0" w:firstLine="0"/>
        <w:jc w:val="left"/>
      </w:pPr>
      <w:r>
        <w:rPr>
          <w:sz w:val="26"/>
        </w:rPr>
        <w:t>3</w:t>
      </w:r>
      <w:r>
        <w:rPr>
          <w:sz w:val="26"/>
        </w:rPr>
        <w:t>，</w:t>
      </w:r>
      <w:r>
        <w:rPr>
          <w:sz w:val="26"/>
        </w:rPr>
        <w:t>6</w:t>
      </w:r>
      <w:r>
        <w:rPr>
          <w:sz w:val="26"/>
        </w:rPr>
        <w:t>．</w:t>
      </w:r>
      <w:r>
        <w:rPr>
          <w:sz w:val="26"/>
        </w:rPr>
        <w:t>4</w:t>
      </w:r>
      <w:r>
        <w:rPr>
          <w:sz w:val="26"/>
        </w:rPr>
        <w:t>线性表链式存储结构代码描述</w:t>
      </w:r>
    </w:p>
    <w:p w:rsidR="004A1D4E" w:rsidRDefault="009A508B">
      <w:pPr>
        <w:spacing w:after="5" w:line="262" w:lineRule="auto"/>
        <w:ind w:left="438" w:right="10"/>
        <w:jc w:val="both"/>
      </w:pPr>
      <w:r>
        <w:rPr>
          <w:sz w:val="20"/>
        </w:rPr>
        <w:t>若线性表为空表，则头结点的指针域为</w:t>
      </w:r>
      <w:r>
        <w:rPr>
          <w:sz w:val="20"/>
        </w:rPr>
        <w:t>“</w:t>
      </w:r>
      <w:r>
        <w:rPr>
          <w:sz w:val="20"/>
        </w:rPr>
        <w:t>空</w:t>
      </w:r>
      <w:r>
        <w:rPr>
          <w:sz w:val="20"/>
        </w:rPr>
        <w:t>'</w:t>
      </w:r>
      <w:r>
        <w:rPr>
          <w:sz w:val="20"/>
        </w:rPr>
        <w:t>，如图</w:t>
      </w:r>
      <w:r>
        <w:rPr>
          <w:sz w:val="20"/>
        </w:rPr>
        <w:t>3·6</w:t>
      </w:r>
      <w:r>
        <w:rPr>
          <w:sz w:val="20"/>
        </w:rPr>
        <w:t>．</w:t>
      </w:r>
      <w:r>
        <w:rPr>
          <w:sz w:val="20"/>
        </w:rPr>
        <w:t>6</w:t>
      </w:r>
      <w:r>
        <w:rPr>
          <w:sz w:val="20"/>
        </w:rPr>
        <w:t>所示。</w:t>
      </w:r>
    </w:p>
    <w:p w:rsidR="004A1D4E" w:rsidRDefault="009A508B">
      <w:pPr>
        <w:spacing w:after="0"/>
        <w:ind w:left="2363"/>
      </w:pPr>
      <w:r>
        <w:rPr>
          <w:noProof/>
        </w:rPr>
        <mc:AlternateContent>
          <mc:Choice Requires="wpg">
            <w:drawing>
              <wp:inline distT="0" distB="0" distL="0" distR="0">
                <wp:extent cx="2030448" cy="1234129"/>
                <wp:effectExtent l="0" t="0" r="0" b="0"/>
                <wp:docPr id="2956782" name="Group 2956782"/>
                <wp:cNvGraphicFramePr/>
                <a:graphic xmlns:a="http://schemas.openxmlformats.org/drawingml/2006/main">
                  <a:graphicData uri="http://schemas.microsoft.com/office/word/2010/wordprocessingGroup">
                    <wpg:wgp>
                      <wpg:cNvGrpSpPr/>
                      <wpg:grpSpPr>
                        <a:xfrm>
                          <a:off x="0" y="0"/>
                          <a:ext cx="2030448" cy="1234129"/>
                          <a:chOff x="0" y="0"/>
                          <a:chExt cx="2030448" cy="1234129"/>
                        </a:xfrm>
                      </wpg:grpSpPr>
                      <pic:pic xmlns:pic="http://schemas.openxmlformats.org/drawingml/2006/picture">
                        <pic:nvPicPr>
                          <pic:cNvPr id="3116009" name="Picture 3116009"/>
                          <pic:cNvPicPr/>
                        </pic:nvPicPr>
                        <pic:blipFill>
                          <a:blip r:embed="rId975"/>
                          <a:stretch>
                            <a:fillRect/>
                          </a:stretch>
                        </pic:blipFill>
                        <pic:spPr>
                          <a:xfrm>
                            <a:off x="0" y="0"/>
                            <a:ext cx="2030448" cy="995056"/>
                          </a:xfrm>
                          <a:prstGeom prst="rect">
                            <a:avLst/>
                          </a:prstGeom>
                        </pic:spPr>
                      </pic:pic>
                      <wps:wsp>
                        <wps:cNvPr id="380845" name="Rectangle 380845"/>
                        <wps:cNvSpPr/>
                        <wps:spPr>
                          <a:xfrm>
                            <a:off x="827699" y="1124284"/>
                            <a:ext cx="154806" cy="146092"/>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380846" name="Rectangle 380846"/>
                        <wps:cNvSpPr/>
                        <wps:spPr>
                          <a:xfrm>
                            <a:off x="944094" y="1137207"/>
                            <a:ext cx="94603" cy="128905"/>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s:wsp>
                        <wps:cNvPr id="380847" name="Rectangle 380847"/>
                        <wps:cNvSpPr/>
                        <wps:spPr>
                          <a:xfrm>
                            <a:off x="1021691" y="1111361"/>
                            <a:ext cx="43001" cy="128905"/>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380848" name="Rectangle 380848"/>
                        <wps:cNvSpPr/>
                        <wps:spPr>
                          <a:xfrm>
                            <a:off x="1060489" y="1137207"/>
                            <a:ext cx="68803" cy="120311"/>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s:wsp>
                        <wps:cNvPr id="380849" name="Rectangle 380849"/>
                        <wps:cNvSpPr/>
                        <wps:spPr>
                          <a:xfrm>
                            <a:off x="1118686" y="1111361"/>
                            <a:ext cx="43002" cy="128905"/>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380850" name="Rectangle 380850"/>
                        <wps:cNvSpPr/>
                        <wps:spPr>
                          <a:xfrm>
                            <a:off x="1157485" y="1137207"/>
                            <a:ext cx="68803" cy="120311"/>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g:wgp>
                  </a:graphicData>
                </a:graphic>
              </wp:inline>
            </w:drawing>
          </mc:Choice>
          <mc:Fallback>
            <w:pict>
              <v:group id="Group 2956782" o:spid="_x0000_s1311" style="width:159.9pt;height:97.2pt;mso-position-horizontal-relative:char;mso-position-vertical-relative:line" coordsize="20304,12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">
                <v:shape id="Picture 3116009" o:spid="_x0000_s1312" type="#_x0000_t75" style="position:absolute;width:20304;height:9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">
                  <v:imagedata r:id="rId976" o:title=""/>
                </v:shape>
                <v:rect id="Rectangle 380845" o:spid="_x0000_s1313" style="position:absolute;left:8276;top:11242;width:15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" filled="f" stroked="f">
                  <v:textbox inset="0,0,0,0">
                    <w:txbxContent>
                      <w:p w:rsidR="004A1D4E" w:rsidRDefault="009A508B">
                        <w:r>
                          <w:rPr>
                            <w:sz w:val="18"/>
                          </w:rPr>
                          <w:t>图</w:t>
                        </w:r>
                      </w:p>
                    </w:txbxContent>
                  </v:textbox>
                </v:rect>
                <v:rect id="Rectangle 380846" o:spid="_x0000_s1314" style="position:absolute;left:9440;top:11372;width:94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" filled="f" stroked="f">
                  <v:textbox inset="0,0,0,0">
                    <w:txbxContent>
                      <w:p w:rsidR="004A1D4E" w:rsidRDefault="009A508B">
                        <w:r>
                          <w:rPr>
                            <w:sz w:val="20"/>
                          </w:rPr>
                          <w:t>3</w:t>
                        </w:r>
                      </w:p>
                    </w:txbxContent>
                  </v:textbox>
                </v:rect>
                <v:rect id="Rectangle 380847" o:spid="_x0000_s1315" style="position:absolute;left:10216;top:11113;width:43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" filled="f" stroked="f">
                  <v:textbox inset="0,0,0,0">
                    <w:txbxContent>
                      <w:p w:rsidR="004A1D4E" w:rsidRDefault="009A508B">
                        <w:r>
                          <w:rPr>
                            <w:sz w:val="60"/>
                          </w:rPr>
                          <w:t>．</w:t>
                        </w:r>
                      </w:p>
                    </w:txbxContent>
                  </v:textbox>
                </v:rect>
                <v:rect id="Rectangle 380848" o:spid="_x0000_s1316" style="position:absolute;left:10604;top:11372;width:68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" filled="f" stroked="f">
                  <v:textbox inset="0,0,0,0">
                    <w:txbxContent>
                      <w:p w:rsidR="004A1D4E" w:rsidRDefault="009A508B">
                        <w:r>
                          <w:rPr>
                            <w:sz w:val="18"/>
                          </w:rPr>
                          <w:t>6</w:t>
                        </w:r>
                      </w:p>
                    </w:txbxContent>
                  </v:textbox>
                </v:rect>
                <v:rect id="Rectangle 380849" o:spid="_x0000_s1317" style="position:absolute;left:11186;top:11113;width:43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" filled="f" stroked="f">
                  <v:textbox inset="0,0,0,0">
                    <w:txbxContent>
                      <w:p w:rsidR="004A1D4E" w:rsidRDefault="009A508B">
                        <w:r>
                          <w:rPr>
                            <w:sz w:val="60"/>
                          </w:rPr>
                          <w:t>．</w:t>
                        </w:r>
                      </w:p>
                    </w:txbxContent>
                  </v:textbox>
                </v:rect>
                <v:rect id="Rectangle 380850" o:spid="_x0000_s1318" style="position:absolute;left:11574;top:11372;width:68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" filled="f" stroked="f">
                  <v:textbox inset="0,0,0,0">
                    <w:txbxContent>
                      <w:p w:rsidR="004A1D4E" w:rsidRDefault="009A508B">
                        <w:r>
                          <w:rPr>
                            <w:sz w:val="18"/>
                          </w:rPr>
                          <w:t>6</w:t>
                        </w:r>
                      </w:p>
                    </w:txbxContent>
                  </v:textbox>
                </v:rect>
                <w10:anchorlock/>
              </v:group>
            </w:pict>
          </mc:Fallback>
        </mc:AlternateContent>
      </w:r>
    </w:p>
    <w:p w:rsidR="004A1D4E" w:rsidRDefault="009A508B">
      <w:pPr>
        <w:spacing w:after="5" w:line="227" w:lineRule="auto"/>
        <w:ind w:left="10" w:right="10" w:firstLine="387"/>
        <w:jc w:val="both"/>
      </w:pPr>
      <w:r>
        <w:t>这里我们大概地用图示表达了内存中单链表的存储状态。看着满图的省略号</w:t>
      </w:r>
      <w:r>
        <w:rPr>
          <w:noProof/>
        </w:rPr>
        <w:drawing>
          <wp:inline distT="0" distB="0" distL="0" distR="0">
            <wp:extent cx="375051" cy="90460"/>
            <wp:effectExtent l="0" t="0" r="0" b="0"/>
            <wp:docPr id="3116015" name="Picture 3116015"/>
            <wp:cNvGraphicFramePr/>
            <a:graphic xmlns:a="http://schemas.openxmlformats.org/drawingml/2006/main">
              <a:graphicData uri="http://schemas.openxmlformats.org/drawingml/2006/picture">
                <pic:pic xmlns:pic="http://schemas.openxmlformats.org/drawingml/2006/picture">
                  <pic:nvPicPr>
                    <pic:cNvPr id="3116015" name="Picture 3116015"/>
                    <pic:cNvPicPr/>
                  </pic:nvPicPr>
                  <pic:blipFill>
                    <a:blip r:embed="rId977"/>
                    <a:stretch>
                      <a:fillRect/>
                    </a:stretch>
                  </pic:blipFill>
                  <pic:spPr>
                    <a:xfrm>
                      <a:off x="0" y="0"/>
                      <a:ext cx="375051" cy="90460"/>
                    </a:xfrm>
                    <a:prstGeom prst="rect">
                      <a:avLst/>
                    </a:prstGeom>
                  </pic:spPr>
                </pic:pic>
              </a:graphicData>
            </a:graphic>
          </wp:inline>
        </w:drawing>
      </w:r>
      <w:r>
        <w:t>，你就知道是多么不方便。而我们真正关心的：它是在内存中的实际位置吗？不是的，这只是它所表示的线性表中的数据元素及数据元素之间的逻辑关系。所以我们改用更方便的存储示意图来表示单链表，如图</w:t>
      </w:r>
      <w:r>
        <w:t>3</w:t>
      </w:r>
      <w:r>
        <w:t>．</w:t>
      </w:r>
      <w:r>
        <w:t>6</w:t>
      </w:r>
      <w:r>
        <w:t>．</w:t>
      </w:r>
      <w:r>
        <w:t>7</w:t>
      </w:r>
      <w:r>
        <w:t>所示。</w:t>
      </w:r>
    </w:p>
    <w:p w:rsidR="004A1D4E" w:rsidRDefault="009A508B">
      <w:pPr>
        <w:spacing w:after="248"/>
        <w:ind w:left="1202"/>
      </w:pPr>
      <w:r>
        <w:rPr>
          <w:noProof/>
        </w:rPr>
        <mc:AlternateContent>
          <mc:Choice Requires="wpg">
            <w:drawing>
              <wp:inline distT="0" distB="0" distL="0" distR="0">
                <wp:extent cx="3420723" cy="1169514"/>
                <wp:effectExtent l="0" t="0" r="0" b="0"/>
                <wp:docPr id="2954374" name="Group 2954374"/>
                <wp:cNvGraphicFramePr/>
                <a:graphic xmlns:a="http://schemas.openxmlformats.org/drawingml/2006/main">
                  <a:graphicData uri="http://schemas.microsoft.com/office/word/2010/wordprocessingGroup">
                    <wpg:wgp>
                      <wpg:cNvGrpSpPr/>
                      <wpg:grpSpPr>
                        <a:xfrm>
                          <a:off x="0" y="0"/>
                          <a:ext cx="3420723" cy="1169514"/>
                          <a:chOff x="0" y="0"/>
                          <a:chExt cx="3420723" cy="1169514"/>
                        </a:xfrm>
                      </wpg:grpSpPr>
                      <pic:pic xmlns:pic="http://schemas.openxmlformats.org/drawingml/2006/picture">
                        <pic:nvPicPr>
                          <pic:cNvPr id="3116017" name="Picture 3116017"/>
                          <pic:cNvPicPr/>
                        </pic:nvPicPr>
                        <pic:blipFill>
                          <a:blip r:embed="rId978"/>
                          <a:stretch>
                            <a:fillRect/>
                          </a:stretch>
                        </pic:blipFill>
                        <pic:spPr>
                          <a:xfrm>
                            <a:off x="0" y="0"/>
                            <a:ext cx="3420723" cy="936904"/>
                          </a:xfrm>
                          <a:prstGeom prst="rect">
                            <a:avLst/>
                          </a:prstGeom>
                        </pic:spPr>
                      </pic:pic>
                      <wps:wsp>
                        <wps:cNvPr id="386414" name="Rectangle 386414"/>
                        <wps:cNvSpPr/>
                        <wps:spPr>
                          <a:xfrm>
                            <a:off x="1513136" y="1040286"/>
                            <a:ext cx="150505" cy="171873"/>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386415" name="Rectangle 386415"/>
                        <wps:cNvSpPr/>
                        <wps:spPr>
                          <a:xfrm>
                            <a:off x="1626298" y="1049978"/>
                            <a:ext cx="90304" cy="158983"/>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s:wsp>
                        <wps:cNvPr id="386416" name="Rectangle 386416"/>
                        <wps:cNvSpPr/>
                        <wps:spPr>
                          <a:xfrm>
                            <a:off x="1700662" y="1117823"/>
                            <a:ext cx="43001"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386417" name="Rectangle 386417"/>
                        <wps:cNvSpPr/>
                        <wps:spPr>
                          <a:xfrm>
                            <a:off x="1739460" y="1040286"/>
                            <a:ext cx="68802" cy="171873"/>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s:wsp>
                        <wps:cNvPr id="386418" name="Rectangle 386418"/>
                        <wps:cNvSpPr/>
                        <wps:spPr>
                          <a:xfrm>
                            <a:off x="1797658" y="1117823"/>
                            <a:ext cx="43001"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386419" name="Rectangle 386419"/>
                        <wps:cNvSpPr/>
                        <wps:spPr>
                          <a:xfrm>
                            <a:off x="1836456" y="1049978"/>
                            <a:ext cx="77402" cy="158983"/>
                          </a:xfrm>
                          <a:prstGeom prst="rect">
                            <a:avLst/>
                          </a:prstGeom>
                          <a:ln>
                            <a:noFill/>
                          </a:ln>
                        </wps:spPr>
                        <wps:txbx>
                          <w:txbxContent>
                            <w:p w:rsidR="004A1D4E" w:rsidRDefault="009A508B">
                              <w:r>
                                <w:rPr>
                                  <w:sz w:val="20"/>
                                </w:rPr>
                                <w:t>7</w:t>
                              </w:r>
                            </w:p>
                          </w:txbxContent>
                        </wps:txbx>
                        <wps:bodyPr horzOverflow="overflow" vert="horz" lIns="0" tIns="0" rIns="0" bIns="0" rtlCol="0">
                          <a:noAutofit/>
                        </wps:bodyPr>
                      </wps:wsp>
                    </wpg:wgp>
                  </a:graphicData>
                </a:graphic>
              </wp:inline>
            </w:drawing>
          </mc:Choice>
          <mc:Fallback>
            <w:pict>
              <v:group id="Group 2954374" o:spid="_x0000_s1319" style="width:269.35pt;height:92.1pt;mso-position-horizontal-relative:char;mso-position-vertical-relative:line" coordsize="34207,116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">
                <v:shape id="Picture 3116017" o:spid="_x0000_s1320" type="#_x0000_t75" style="position:absolute;width:34207;height:9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">
                  <v:imagedata r:id="rId979" o:title=""/>
                </v:shape>
                <v:rect id="Rectangle 386414" o:spid="_x0000_s1321" style="position:absolute;left:15131;top:10402;width:150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" filled="f" stroked="f">
                  <v:textbox inset="0,0,0,0">
                    <w:txbxContent>
                      <w:p w:rsidR="004A1D4E" w:rsidRDefault="009A508B">
                        <w:r>
                          <w:rPr>
                            <w:sz w:val="18"/>
                          </w:rPr>
                          <w:t>图</w:t>
                        </w:r>
                      </w:p>
                    </w:txbxContent>
                  </v:textbox>
                </v:rect>
                <v:rect id="Rectangle 386415" o:spid="_x0000_s1322" style="position:absolute;left:16262;top:10499;width:90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" filled="f" stroked="f">
                  <v:textbox inset="0,0,0,0">
                    <w:txbxContent>
                      <w:p w:rsidR="004A1D4E" w:rsidRDefault="009A508B">
                        <w:r>
                          <w:rPr>
                            <w:sz w:val="20"/>
                          </w:rPr>
                          <w:t>3</w:t>
                        </w:r>
                      </w:p>
                    </w:txbxContent>
                  </v:textbox>
                </v:rect>
                <v:rect id="Rectangle 386416" o:spid="_x0000_s1323" style="position:absolute;left:17006;top:11178;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" filled="f" stroked="f">
                  <v:textbox inset="0,0,0,0">
                    <w:txbxContent>
                      <w:p w:rsidR="004A1D4E" w:rsidRDefault="009A508B">
                        <w:r>
                          <w:rPr>
                            <w:sz w:val="60"/>
                          </w:rPr>
                          <w:t>．</w:t>
                        </w:r>
                      </w:p>
                    </w:txbxContent>
                  </v:textbox>
                </v:rect>
                <v:rect id="Rectangle 386417" o:spid="_x0000_s1324" style="position:absolute;left:17394;top:10402;width:6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" filled="f" stroked="f">
                  <v:textbox inset="0,0,0,0">
                    <w:txbxContent>
                      <w:p w:rsidR="004A1D4E" w:rsidRDefault="009A508B">
                        <w:r>
                          <w:rPr>
                            <w:sz w:val="18"/>
                          </w:rPr>
                          <w:t>6</w:t>
                        </w:r>
                      </w:p>
                    </w:txbxContent>
                  </v:textbox>
                </v:rect>
                <v:rect id="Rectangle 386418" o:spid="_x0000_s1325" style="position:absolute;left:17976;top:11178;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" filled="f" stroked="f">
                  <v:textbox inset="0,0,0,0">
                    <w:txbxContent>
                      <w:p w:rsidR="004A1D4E" w:rsidRDefault="009A508B">
                        <w:r>
                          <w:rPr>
                            <w:sz w:val="60"/>
                          </w:rPr>
                          <w:t>．</w:t>
                        </w:r>
                      </w:p>
                    </w:txbxContent>
                  </v:textbox>
                </v:rect>
                <v:rect id="Rectangle 386419" o:spid="_x0000_s1326" style="position:absolute;left:18364;top:10499;width:77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" filled="f" stroked="f">
                  <v:textbox inset="0,0,0,0">
                    <w:txbxContent>
                      <w:p w:rsidR="004A1D4E" w:rsidRDefault="009A508B">
                        <w:r>
                          <w:rPr>
                            <w:sz w:val="20"/>
                          </w:rPr>
                          <w:t>7</w:t>
                        </w:r>
                      </w:p>
                    </w:txbxContent>
                  </v:textbox>
                </v:rect>
                <w10:anchorlock/>
              </v:group>
            </w:pict>
          </mc:Fallback>
        </mc:AlternateContent>
      </w:r>
    </w:p>
    <w:p w:rsidR="004A1D4E" w:rsidRDefault="009A508B">
      <w:pPr>
        <w:spacing w:after="5" w:line="262" w:lineRule="auto"/>
        <w:ind w:left="377" w:right="10"/>
        <w:jc w:val="both"/>
      </w:pPr>
      <w:r>
        <w:rPr>
          <w:sz w:val="20"/>
        </w:rPr>
        <w:t>若带有头结点的单链表，则如图</w:t>
      </w:r>
      <w:r>
        <w:rPr>
          <w:sz w:val="20"/>
        </w:rPr>
        <w:t>3</w:t>
      </w:r>
      <w:r>
        <w:rPr>
          <w:sz w:val="20"/>
        </w:rPr>
        <w:t>．</w:t>
      </w:r>
      <w:r>
        <w:rPr>
          <w:sz w:val="20"/>
        </w:rPr>
        <w:t>6</w:t>
      </w:r>
      <w:r>
        <w:rPr>
          <w:sz w:val="20"/>
        </w:rPr>
        <w:t>．</w:t>
      </w:r>
      <w:r>
        <w:rPr>
          <w:sz w:val="20"/>
        </w:rPr>
        <w:t>8</w:t>
      </w:r>
      <w:r>
        <w:rPr>
          <w:sz w:val="20"/>
        </w:rPr>
        <w:t>所示。</w:t>
      </w:r>
      <w:r>
        <w:rPr>
          <w:noProof/>
        </w:rPr>
        <w:drawing>
          <wp:inline distT="0" distB="0" distL="0" distR="0">
            <wp:extent cx="12933" cy="19384"/>
            <wp:effectExtent l="0" t="0" r="0" b="0"/>
            <wp:docPr id="3116018" name="Picture 3116018"/>
            <wp:cNvGraphicFramePr/>
            <a:graphic xmlns:a="http://schemas.openxmlformats.org/drawingml/2006/main">
              <a:graphicData uri="http://schemas.openxmlformats.org/drawingml/2006/picture">
                <pic:pic xmlns:pic="http://schemas.openxmlformats.org/drawingml/2006/picture">
                  <pic:nvPicPr>
                    <pic:cNvPr id="3116018" name="Picture 3116018"/>
                    <pic:cNvPicPr/>
                  </pic:nvPicPr>
                  <pic:blipFill>
                    <a:blip r:embed="rId980"/>
                    <a:stretch>
                      <a:fillRect/>
                    </a:stretch>
                  </pic:blipFill>
                  <pic:spPr>
                    <a:xfrm>
                      <a:off x="0" y="0"/>
                      <a:ext cx="12933" cy="19384"/>
                    </a:xfrm>
                    <a:prstGeom prst="rect">
                      <a:avLst/>
                    </a:prstGeom>
                  </pic:spPr>
                </pic:pic>
              </a:graphicData>
            </a:graphic>
          </wp:inline>
        </w:drawing>
      </w:r>
    </w:p>
    <w:p w:rsidR="004A1D4E" w:rsidRDefault="009A508B">
      <w:pPr>
        <w:spacing w:after="5" w:line="262" w:lineRule="auto"/>
        <w:ind w:left="815" w:right="10"/>
        <w:jc w:val="both"/>
      </w:pPr>
      <w:r>
        <w:rPr>
          <w:sz w:val="20"/>
        </w:rPr>
        <w:t>头指针</w:t>
      </w:r>
    </w:p>
    <w:p w:rsidR="004A1D4E" w:rsidRDefault="009A508B">
      <w:pPr>
        <w:spacing w:after="177"/>
        <w:ind w:left="692"/>
      </w:pPr>
      <w:r>
        <w:rPr>
          <w:noProof/>
        </w:rPr>
        <w:drawing>
          <wp:inline distT="0" distB="0" distL="0" distR="0">
            <wp:extent cx="4183758" cy="271379"/>
            <wp:effectExtent l="0" t="0" r="0" b="0"/>
            <wp:docPr id="390201" name="Picture 390201"/>
            <wp:cNvGraphicFramePr/>
            <a:graphic xmlns:a="http://schemas.openxmlformats.org/drawingml/2006/main">
              <a:graphicData uri="http://schemas.openxmlformats.org/drawingml/2006/picture">
                <pic:pic xmlns:pic="http://schemas.openxmlformats.org/drawingml/2006/picture">
                  <pic:nvPicPr>
                    <pic:cNvPr id="390201" name="Picture 390201"/>
                    <pic:cNvPicPr/>
                  </pic:nvPicPr>
                  <pic:blipFill>
                    <a:blip r:embed="rId981"/>
                    <a:stretch>
                      <a:fillRect/>
                    </a:stretch>
                  </pic:blipFill>
                  <pic:spPr>
                    <a:xfrm>
                      <a:off x="0" y="0"/>
                      <a:ext cx="4183758" cy="271379"/>
                    </a:xfrm>
                    <a:prstGeom prst="rect">
                      <a:avLst/>
                    </a:prstGeom>
                  </pic:spPr>
                </pic:pic>
              </a:graphicData>
            </a:graphic>
          </wp:inline>
        </w:drawing>
      </w:r>
    </w:p>
    <w:p w:rsidR="004A1D4E" w:rsidRDefault="009A508B">
      <w:pPr>
        <w:spacing w:after="5" w:line="262" w:lineRule="auto"/>
        <w:ind w:left="387" w:right="3411" w:firstLine="3177"/>
        <w:jc w:val="both"/>
      </w:pPr>
      <w:r>
        <w:rPr>
          <w:noProof/>
        </w:rPr>
        <w:drawing>
          <wp:anchor distT="0" distB="0" distL="114300" distR="114300" simplePos="0" relativeHeight="251888640" behindDoc="0" locked="0" layoutInCell="1" allowOverlap="0">
            <wp:simplePos x="0" y="0"/>
            <wp:positionH relativeFrom="page">
              <wp:posOffset>5839155</wp:posOffset>
            </wp:positionH>
            <wp:positionV relativeFrom="page">
              <wp:posOffset>7288463</wp:posOffset>
            </wp:positionV>
            <wp:extent cx="6466" cy="6462"/>
            <wp:effectExtent l="0" t="0" r="0" b="0"/>
            <wp:wrapSquare wrapText="bothSides"/>
            <wp:docPr id="389358" name="Picture 389358"/>
            <wp:cNvGraphicFramePr/>
            <a:graphic xmlns:a="http://schemas.openxmlformats.org/drawingml/2006/main">
              <a:graphicData uri="http://schemas.openxmlformats.org/drawingml/2006/picture">
                <pic:pic xmlns:pic="http://schemas.openxmlformats.org/drawingml/2006/picture">
                  <pic:nvPicPr>
                    <pic:cNvPr id="389358" name="Picture 389358"/>
                    <pic:cNvPicPr/>
                  </pic:nvPicPr>
                  <pic:blipFill>
                    <a:blip r:embed="rId263"/>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889664" behindDoc="0" locked="0" layoutInCell="1" allowOverlap="0">
            <wp:simplePos x="0" y="0"/>
            <wp:positionH relativeFrom="page">
              <wp:posOffset>5839155</wp:posOffset>
            </wp:positionH>
            <wp:positionV relativeFrom="page">
              <wp:posOffset>7895835</wp:posOffset>
            </wp:positionV>
            <wp:extent cx="6466" cy="6462"/>
            <wp:effectExtent l="0" t="0" r="0" b="0"/>
            <wp:wrapSquare wrapText="bothSides"/>
            <wp:docPr id="389359" name="Picture 389359"/>
            <wp:cNvGraphicFramePr/>
            <a:graphic xmlns:a="http://schemas.openxmlformats.org/drawingml/2006/main">
              <a:graphicData uri="http://schemas.openxmlformats.org/drawingml/2006/picture">
                <pic:pic xmlns:pic="http://schemas.openxmlformats.org/drawingml/2006/picture">
                  <pic:nvPicPr>
                    <pic:cNvPr id="389359" name="Picture 389359"/>
                    <pic:cNvPicPr/>
                  </pic:nvPicPr>
                  <pic:blipFill>
                    <a:blip r:embed="rId484"/>
                    <a:stretch>
                      <a:fillRect/>
                    </a:stretch>
                  </pic:blipFill>
                  <pic:spPr>
                    <a:xfrm>
                      <a:off x="0" y="0"/>
                      <a:ext cx="6466" cy="6462"/>
                    </a:xfrm>
                    <a:prstGeom prst="rect">
                      <a:avLst/>
                    </a:prstGeom>
                  </pic:spPr>
                </pic:pic>
              </a:graphicData>
            </a:graphic>
          </wp:anchor>
        </w:drawing>
      </w:r>
      <w:r>
        <w:rPr>
          <w:noProof/>
        </w:rPr>
        <w:drawing>
          <wp:inline distT="0" distB="0" distL="0" distR="0">
            <wp:extent cx="6466" cy="19384"/>
            <wp:effectExtent l="0" t="0" r="0" b="0"/>
            <wp:docPr id="3116020" name="Picture 3116020"/>
            <wp:cNvGraphicFramePr/>
            <a:graphic xmlns:a="http://schemas.openxmlformats.org/drawingml/2006/main">
              <a:graphicData uri="http://schemas.openxmlformats.org/drawingml/2006/picture">
                <pic:pic xmlns:pic="http://schemas.openxmlformats.org/drawingml/2006/picture">
                  <pic:nvPicPr>
                    <pic:cNvPr id="3116020" name="Picture 3116020"/>
                    <pic:cNvPicPr/>
                  </pic:nvPicPr>
                  <pic:blipFill>
                    <a:blip r:embed="rId982"/>
                    <a:stretch>
                      <a:fillRect/>
                    </a:stretch>
                  </pic:blipFill>
                  <pic:spPr>
                    <a:xfrm>
                      <a:off x="0" y="0"/>
                      <a:ext cx="6466" cy="19384"/>
                    </a:xfrm>
                    <a:prstGeom prst="rect">
                      <a:avLst/>
                    </a:prstGeom>
                  </pic:spPr>
                </pic:pic>
              </a:graphicData>
            </a:graphic>
          </wp:inline>
        </w:drawing>
      </w:r>
      <w:r>
        <w:rPr>
          <w:sz w:val="20"/>
        </w:rPr>
        <w:t>图</w:t>
      </w:r>
      <w:r>
        <w:rPr>
          <w:sz w:val="20"/>
        </w:rPr>
        <w:t>3</w:t>
      </w:r>
      <w:r>
        <w:rPr>
          <w:sz w:val="20"/>
        </w:rPr>
        <w:t>．</w:t>
      </w:r>
      <w:r>
        <w:rPr>
          <w:sz w:val="20"/>
        </w:rPr>
        <w:t>6</w:t>
      </w:r>
      <w:r>
        <w:rPr>
          <w:sz w:val="20"/>
        </w:rPr>
        <w:t>．</w:t>
      </w:r>
      <w:r>
        <w:rPr>
          <w:sz w:val="20"/>
        </w:rPr>
        <w:t xml:space="preserve">8 </w:t>
      </w:r>
      <w:r>
        <w:rPr>
          <w:noProof/>
        </w:rPr>
        <w:drawing>
          <wp:inline distT="0" distB="0" distL="0" distR="0">
            <wp:extent cx="6467" cy="25846"/>
            <wp:effectExtent l="0" t="0" r="0" b="0"/>
            <wp:docPr id="3116022" name="Picture 3116022"/>
            <wp:cNvGraphicFramePr/>
            <a:graphic xmlns:a="http://schemas.openxmlformats.org/drawingml/2006/main">
              <a:graphicData uri="http://schemas.openxmlformats.org/drawingml/2006/picture">
                <pic:pic xmlns:pic="http://schemas.openxmlformats.org/drawingml/2006/picture">
                  <pic:nvPicPr>
                    <pic:cNvPr id="3116022" name="Picture 3116022"/>
                    <pic:cNvPicPr/>
                  </pic:nvPicPr>
                  <pic:blipFill>
                    <a:blip r:embed="rId983"/>
                    <a:stretch>
                      <a:fillRect/>
                    </a:stretch>
                  </pic:blipFill>
                  <pic:spPr>
                    <a:xfrm>
                      <a:off x="0" y="0"/>
                      <a:ext cx="6467" cy="25846"/>
                    </a:xfrm>
                    <a:prstGeom prst="rect">
                      <a:avLst/>
                    </a:prstGeom>
                  </pic:spPr>
                </pic:pic>
              </a:graphicData>
            </a:graphic>
          </wp:inline>
        </w:drawing>
      </w:r>
      <w:r>
        <w:rPr>
          <w:sz w:val="20"/>
        </w:rPr>
        <w:t>空链表如图</w:t>
      </w:r>
      <w:r>
        <w:rPr>
          <w:sz w:val="20"/>
        </w:rPr>
        <w:t>3</w:t>
      </w:r>
      <w:r>
        <w:rPr>
          <w:sz w:val="20"/>
        </w:rPr>
        <w:t>．</w:t>
      </w:r>
      <w:r>
        <w:rPr>
          <w:sz w:val="20"/>
        </w:rPr>
        <w:t>6</w:t>
      </w:r>
      <w:r>
        <w:rPr>
          <w:sz w:val="20"/>
        </w:rPr>
        <w:t>．</w:t>
      </w:r>
      <w:r>
        <w:rPr>
          <w:sz w:val="20"/>
        </w:rPr>
        <w:t>9</w:t>
      </w:r>
      <w:r>
        <w:rPr>
          <w:sz w:val="20"/>
        </w:rPr>
        <w:t>所示。</w:t>
      </w:r>
    </w:p>
    <w:p w:rsidR="004A1D4E" w:rsidRDefault="009A508B">
      <w:pPr>
        <w:spacing w:after="136"/>
        <w:ind w:left="3157"/>
      </w:pPr>
      <w:r>
        <w:rPr>
          <w:noProof/>
        </w:rPr>
        <mc:AlternateContent>
          <mc:Choice Requires="wpg">
            <w:drawing>
              <wp:inline distT="0" distB="0" distL="0" distR="0">
                <wp:extent cx="1066955" cy="374761"/>
                <wp:effectExtent l="0" t="0" r="0" b="0"/>
                <wp:docPr id="2954376" name="Group 2954376"/>
                <wp:cNvGraphicFramePr/>
                <a:graphic xmlns:a="http://schemas.openxmlformats.org/drawingml/2006/main">
                  <a:graphicData uri="http://schemas.microsoft.com/office/word/2010/wordprocessingGroup">
                    <wpg:wgp>
                      <wpg:cNvGrpSpPr/>
                      <wpg:grpSpPr>
                        <a:xfrm>
                          <a:off x="0" y="0"/>
                          <a:ext cx="1066955" cy="374761"/>
                          <a:chOff x="0" y="0"/>
                          <a:chExt cx="1066955" cy="374761"/>
                        </a:xfrm>
                      </wpg:grpSpPr>
                      <pic:pic xmlns:pic="http://schemas.openxmlformats.org/drawingml/2006/picture">
                        <pic:nvPicPr>
                          <pic:cNvPr id="3116024" name="Picture 3116024"/>
                          <pic:cNvPicPr/>
                        </pic:nvPicPr>
                        <pic:blipFill>
                          <a:blip r:embed="rId984"/>
                          <a:stretch>
                            <a:fillRect/>
                          </a:stretch>
                        </pic:blipFill>
                        <pic:spPr>
                          <a:xfrm>
                            <a:off x="0" y="64614"/>
                            <a:ext cx="1066955" cy="310147"/>
                          </a:xfrm>
                          <a:prstGeom prst="rect">
                            <a:avLst/>
                          </a:prstGeom>
                        </pic:spPr>
                      </pic:pic>
                      <wps:wsp>
                        <wps:cNvPr id="386464" name="Rectangle 386464"/>
                        <wps:cNvSpPr/>
                        <wps:spPr>
                          <a:xfrm>
                            <a:off x="64664" y="6461"/>
                            <a:ext cx="163406" cy="171873"/>
                          </a:xfrm>
                          <a:prstGeom prst="rect">
                            <a:avLst/>
                          </a:prstGeom>
                          <a:ln>
                            <a:noFill/>
                          </a:ln>
                        </wps:spPr>
                        <wps:txbx>
                          <w:txbxContent>
                            <w:p w:rsidR="004A1D4E" w:rsidRDefault="009A508B">
                              <w:r>
                                <w:rPr>
                                  <w:sz w:val="20"/>
                                </w:rPr>
                                <w:t>头</w:t>
                              </w:r>
                            </w:p>
                          </w:txbxContent>
                        </wps:txbx>
                        <wps:bodyPr horzOverflow="overflow" vert="horz" lIns="0" tIns="0" rIns="0" bIns="0" rtlCol="0">
                          <a:noAutofit/>
                        </wps:bodyPr>
                      </wps:wsp>
                      <wps:wsp>
                        <wps:cNvPr id="386465" name="Rectangle 386465"/>
                        <wps:cNvSpPr/>
                        <wps:spPr>
                          <a:xfrm>
                            <a:off x="193992" y="6461"/>
                            <a:ext cx="172006" cy="180466"/>
                          </a:xfrm>
                          <a:prstGeom prst="rect">
                            <a:avLst/>
                          </a:prstGeom>
                          <a:ln>
                            <a:noFill/>
                          </a:ln>
                        </wps:spPr>
                        <wps:txbx>
                          <w:txbxContent>
                            <w:p w:rsidR="004A1D4E" w:rsidRDefault="009A508B">
                              <w:r>
                                <w:t>指</w:t>
                              </w:r>
                            </w:p>
                          </w:txbxContent>
                        </wps:txbx>
                        <wps:bodyPr horzOverflow="overflow" vert="horz" lIns="0" tIns="0" rIns="0" bIns="0" rtlCol="0">
                          <a:noAutofit/>
                        </wps:bodyPr>
                      </wps:wsp>
                      <wps:wsp>
                        <wps:cNvPr id="386466" name="Rectangle 386466"/>
                        <wps:cNvSpPr/>
                        <wps:spPr>
                          <a:xfrm>
                            <a:off x="329786" y="0"/>
                            <a:ext cx="163406" cy="180466"/>
                          </a:xfrm>
                          <a:prstGeom prst="rect">
                            <a:avLst/>
                          </a:prstGeom>
                          <a:ln>
                            <a:noFill/>
                          </a:ln>
                        </wps:spPr>
                        <wps:txbx>
                          <w:txbxContent>
                            <w:p w:rsidR="004A1D4E" w:rsidRDefault="009A508B">
                              <w:r>
                                <w:rPr>
                                  <w:sz w:val="20"/>
                                </w:rPr>
                                <w:t>针</w:t>
                              </w:r>
                            </w:p>
                          </w:txbxContent>
                        </wps:txbx>
                        <wps:bodyPr horzOverflow="overflow" vert="horz" lIns="0" tIns="0" rIns="0" bIns="0" rtlCol="0">
                          <a:noAutofit/>
                        </wps:bodyPr>
                      </wps:wsp>
                    </wpg:wgp>
                  </a:graphicData>
                </a:graphic>
              </wp:inline>
            </w:drawing>
          </mc:Choice>
          <mc:Fallback>
            <w:pict>
              <v:group id="Group 2954376" o:spid="_x0000_s1327" style="width:84pt;height:29.5pt;mso-position-horizontal-relative:char;mso-position-vertical-relative:line" coordsize="10669,37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">
                <v:shape id="Picture 3116024" o:spid="_x0000_s1328" type="#_x0000_t75" style="position:absolute;top:646;width:10669;height: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">
                  <v:imagedata r:id="rId985" o:title=""/>
                </v:shape>
                <v:rect id="Rectangle 386464" o:spid="_x0000_s1329" style="position:absolute;left:646;top:64;width:1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" filled="f" stroked="f">
                  <v:textbox inset="0,0,0,0">
                    <w:txbxContent>
                      <w:p w:rsidR="004A1D4E" w:rsidRDefault="009A508B">
                        <w:r>
                          <w:rPr>
                            <w:sz w:val="20"/>
                          </w:rPr>
                          <w:t>头</w:t>
                        </w:r>
                      </w:p>
                    </w:txbxContent>
                  </v:textbox>
                </v:rect>
                <v:rect id="Rectangle 386465" o:spid="_x0000_s1330" style="position:absolute;left:1939;top:64;width:17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" filled="f" stroked="f">
                  <v:textbox inset="0,0,0,0">
                    <w:txbxContent>
                      <w:p w:rsidR="004A1D4E" w:rsidRDefault="009A508B">
                        <w:r>
                          <w:t>指</w:t>
                        </w:r>
                      </w:p>
                    </w:txbxContent>
                  </v:textbox>
                </v:rect>
                <v:rect id="Rectangle 386466" o:spid="_x0000_s1331" style="position:absolute;left:3297;width:163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" filled="f" stroked="f">
                  <v:textbox inset="0,0,0,0">
                    <w:txbxContent>
                      <w:p w:rsidR="004A1D4E" w:rsidRDefault="009A508B">
                        <w:r>
                          <w:rPr>
                            <w:sz w:val="20"/>
                          </w:rPr>
                          <w:t>针</w:t>
                        </w:r>
                      </w:p>
                    </w:txbxContent>
                  </v:textbox>
                </v:rect>
                <w10:anchorlock/>
              </v:group>
            </w:pict>
          </mc:Fallback>
        </mc:AlternateContent>
      </w:r>
    </w:p>
    <w:p w:rsidR="004A1D4E" w:rsidRDefault="009A508B">
      <w:pPr>
        <w:spacing w:after="3" w:line="265" w:lineRule="auto"/>
        <w:ind w:left="1273" w:right="1283" w:hanging="10"/>
        <w:jc w:val="center"/>
      </w:pPr>
      <w:r>
        <w:rPr>
          <w:sz w:val="18"/>
        </w:rPr>
        <w:t>图</w:t>
      </w:r>
      <w:r>
        <w:rPr>
          <w:sz w:val="18"/>
        </w:rPr>
        <w:t>3</w:t>
      </w:r>
      <w:r>
        <w:rPr>
          <w:sz w:val="18"/>
        </w:rPr>
        <w:t>．</w:t>
      </w:r>
      <w:r>
        <w:rPr>
          <w:sz w:val="18"/>
        </w:rPr>
        <w:t>6</w:t>
      </w:r>
      <w:r>
        <w:rPr>
          <w:sz w:val="18"/>
        </w:rPr>
        <w:t>．</w:t>
      </w:r>
      <w:r>
        <w:rPr>
          <w:sz w:val="18"/>
        </w:rPr>
        <w:t>9</w:t>
      </w:r>
    </w:p>
    <w:p w:rsidR="004A1D4E" w:rsidRDefault="009A508B">
      <w:pPr>
        <w:spacing w:after="29" w:line="227" w:lineRule="auto"/>
        <w:ind w:left="397" w:right="10" w:hanging="10"/>
        <w:jc w:val="both"/>
      </w:pPr>
      <w:r>
        <w:rPr>
          <w:noProof/>
        </w:rPr>
        <w:lastRenderedPageBreak/>
        <w:drawing>
          <wp:anchor distT="0" distB="0" distL="114300" distR="114300" simplePos="0" relativeHeight="251890688" behindDoc="0" locked="0" layoutInCell="1" allowOverlap="0">
            <wp:simplePos x="0" y="0"/>
            <wp:positionH relativeFrom="column">
              <wp:posOffset>1642465</wp:posOffset>
            </wp:positionH>
            <wp:positionV relativeFrom="paragraph">
              <wp:posOffset>71425</wp:posOffset>
            </wp:positionV>
            <wp:extent cx="3317261" cy="1511968"/>
            <wp:effectExtent l="0" t="0" r="0" b="0"/>
            <wp:wrapSquare wrapText="bothSides"/>
            <wp:docPr id="3116025" name="Picture 3116025"/>
            <wp:cNvGraphicFramePr/>
            <a:graphic xmlns:a="http://schemas.openxmlformats.org/drawingml/2006/main">
              <a:graphicData uri="http://schemas.openxmlformats.org/drawingml/2006/picture">
                <pic:pic xmlns:pic="http://schemas.openxmlformats.org/drawingml/2006/picture">
                  <pic:nvPicPr>
                    <pic:cNvPr id="3116025" name="Picture 3116025"/>
                    <pic:cNvPicPr/>
                  </pic:nvPicPr>
                  <pic:blipFill>
                    <a:blip r:embed="rId986"/>
                    <a:stretch>
                      <a:fillRect/>
                    </a:stretch>
                  </pic:blipFill>
                  <pic:spPr>
                    <a:xfrm>
                      <a:off x="0" y="0"/>
                      <a:ext cx="3317261" cy="1511968"/>
                    </a:xfrm>
                    <a:prstGeom prst="rect">
                      <a:avLst/>
                    </a:prstGeom>
                  </pic:spPr>
                </pic:pic>
              </a:graphicData>
            </a:graphic>
          </wp:anchor>
        </w:drawing>
      </w:r>
      <w:r>
        <w:t>单链表中，我们在</w:t>
      </w:r>
      <w:r>
        <w:t>c</w:t>
      </w:r>
      <w:r>
        <w:t>语言中可用结构指针来描述。</w:t>
      </w:r>
    </w:p>
    <w:p w:rsidR="004A1D4E" w:rsidRDefault="009A508B">
      <w:pPr>
        <w:spacing w:after="219"/>
        <w:ind w:left="386" w:right="4308" w:hanging="81"/>
        <w:jc w:val="both"/>
      </w:pPr>
      <w:r>
        <w:rPr>
          <w:noProof/>
        </w:rPr>
        <w:drawing>
          <wp:inline distT="0" distB="0" distL="0" distR="0">
            <wp:extent cx="174593" cy="103382"/>
            <wp:effectExtent l="0" t="0" r="0" b="0"/>
            <wp:docPr id="3116027" name="Picture 3116027"/>
            <wp:cNvGraphicFramePr/>
            <a:graphic xmlns:a="http://schemas.openxmlformats.org/drawingml/2006/main">
              <a:graphicData uri="http://schemas.openxmlformats.org/drawingml/2006/picture">
                <pic:pic xmlns:pic="http://schemas.openxmlformats.org/drawingml/2006/picture">
                  <pic:nvPicPr>
                    <pic:cNvPr id="3116027" name="Picture 3116027"/>
                    <pic:cNvPicPr/>
                  </pic:nvPicPr>
                  <pic:blipFill>
                    <a:blip r:embed="rId987"/>
                    <a:stretch>
                      <a:fillRect/>
                    </a:stretch>
                  </pic:blipFill>
                  <pic:spPr>
                    <a:xfrm>
                      <a:off x="0" y="0"/>
                      <a:ext cx="174593" cy="103382"/>
                    </a:xfrm>
                    <a:prstGeom prst="rect">
                      <a:avLst/>
                    </a:prstGeom>
                  </pic:spPr>
                </pic:pic>
              </a:graphicData>
            </a:graphic>
          </wp:inline>
        </w:drawing>
      </w:r>
      <w:r>
        <w:rPr>
          <w:sz w:val="18"/>
        </w:rPr>
        <w:t>线性表的单链表存储结构丷</w:t>
      </w:r>
      <w:r>
        <w:rPr>
          <w:sz w:val="18"/>
        </w:rPr>
        <w:t xml:space="preserve"> typedef struct Node</w:t>
      </w:r>
    </w:p>
    <w:p w:rsidR="004A1D4E" w:rsidRDefault="009A508B">
      <w:pPr>
        <w:spacing w:after="5" w:line="262" w:lineRule="auto"/>
        <w:ind w:left="621" w:right="10"/>
        <w:jc w:val="both"/>
      </w:pPr>
      <w:r>
        <w:rPr>
          <w:noProof/>
        </w:rPr>
        <w:drawing>
          <wp:inline distT="0" distB="0" distL="0" distR="0">
            <wp:extent cx="6466" cy="6461"/>
            <wp:effectExtent l="0" t="0" r="0" b="0"/>
            <wp:docPr id="389310" name="Picture 389310"/>
            <wp:cNvGraphicFramePr/>
            <a:graphic xmlns:a="http://schemas.openxmlformats.org/drawingml/2006/main">
              <a:graphicData uri="http://schemas.openxmlformats.org/drawingml/2006/picture">
                <pic:pic xmlns:pic="http://schemas.openxmlformats.org/drawingml/2006/picture">
                  <pic:nvPicPr>
                    <pic:cNvPr id="389310" name="Picture 389310"/>
                    <pic:cNvPicPr/>
                  </pic:nvPicPr>
                  <pic:blipFill>
                    <a:blip r:embed="rId23"/>
                    <a:stretch>
                      <a:fillRect/>
                    </a:stretch>
                  </pic:blipFill>
                  <pic:spPr>
                    <a:xfrm>
                      <a:off x="0" y="0"/>
                      <a:ext cx="6466" cy="6461"/>
                    </a:xfrm>
                    <a:prstGeom prst="rect">
                      <a:avLst/>
                    </a:prstGeom>
                  </pic:spPr>
                </pic:pic>
              </a:graphicData>
            </a:graphic>
          </wp:inline>
        </w:drawing>
      </w:r>
      <w:r>
        <w:rPr>
          <w:sz w:val="20"/>
        </w:rPr>
        <w:t xml:space="preserve"> ElemType data;</w:t>
      </w:r>
      <w:r>
        <w:rPr>
          <w:noProof/>
        </w:rPr>
        <w:drawing>
          <wp:inline distT="0" distB="0" distL="0" distR="0">
            <wp:extent cx="12933" cy="6462"/>
            <wp:effectExtent l="0" t="0" r="0" b="0"/>
            <wp:docPr id="389309" name="Picture 389309"/>
            <wp:cNvGraphicFramePr/>
            <a:graphic xmlns:a="http://schemas.openxmlformats.org/drawingml/2006/main">
              <a:graphicData uri="http://schemas.openxmlformats.org/drawingml/2006/picture">
                <pic:pic xmlns:pic="http://schemas.openxmlformats.org/drawingml/2006/picture">
                  <pic:nvPicPr>
                    <pic:cNvPr id="389309" name="Picture 389309"/>
                    <pic:cNvPicPr/>
                  </pic:nvPicPr>
                  <pic:blipFill>
                    <a:blip r:embed="rId988"/>
                    <a:stretch>
                      <a:fillRect/>
                    </a:stretch>
                  </pic:blipFill>
                  <pic:spPr>
                    <a:xfrm>
                      <a:off x="0" y="0"/>
                      <a:ext cx="12933" cy="6462"/>
                    </a:xfrm>
                    <a:prstGeom prst="rect">
                      <a:avLst/>
                    </a:prstGeom>
                  </pic:spPr>
                </pic:pic>
              </a:graphicData>
            </a:graphic>
          </wp:inline>
        </w:drawing>
      </w:r>
    </w:p>
    <w:p w:rsidR="004A1D4E" w:rsidRDefault="009A508B">
      <w:pPr>
        <w:pStyle w:val="4"/>
        <w:spacing w:after="3" w:line="265" w:lineRule="auto"/>
        <w:ind w:left="764" w:right="0" w:firstLine="0"/>
        <w:jc w:val="left"/>
      </w:pPr>
      <w:r>
        <w:rPr>
          <w:sz w:val="26"/>
        </w:rPr>
        <w:t>Struct Node *next;</w:t>
      </w:r>
    </w:p>
    <w:p w:rsidR="004A1D4E" w:rsidRDefault="009A508B">
      <w:pPr>
        <w:spacing w:after="3"/>
        <w:ind w:left="387"/>
        <w:jc w:val="both"/>
      </w:pPr>
      <w:r>
        <w:rPr>
          <w:sz w:val="18"/>
        </w:rPr>
        <w:t>，</w:t>
      </w:r>
      <w:r>
        <w:rPr>
          <w:sz w:val="18"/>
        </w:rPr>
        <w:t>} Node</w:t>
      </w:r>
      <w:r>
        <w:rPr>
          <w:sz w:val="18"/>
        </w:rPr>
        <w:t>；</w:t>
      </w:r>
    </w:p>
    <w:p w:rsidR="004A1D4E" w:rsidRDefault="009A508B">
      <w:pPr>
        <w:spacing w:after="29" w:line="227" w:lineRule="auto"/>
        <w:ind w:left="20" w:right="10" w:hanging="10"/>
        <w:jc w:val="both"/>
      </w:pPr>
      <w:r>
        <w:rPr>
          <w:noProof/>
        </w:rPr>
        <w:drawing>
          <wp:inline distT="0" distB="0" distL="0" distR="0">
            <wp:extent cx="58198" cy="32307"/>
            <wp:effectExtent l="0" t="0" r="0" b="0"/>
            <wp:docPr id="3116029" name="Picture 3116029"/>
            <wp:cNvGraphicFramePr/>
            <a:graphic xmlns:a="http://schemas.openxmlformats.org/drawingml/2006/main">
              <a:graphicData uri="http://schemas.openxmlformats.org/drawingml/2006/picture">
                <pic:pic xmlns:pic="http://schemas.openxmlformats.org/drawingml/2006/picture">
                  <pic:nvPicPr>
                    <pic:cNvPr id="3116029" name="Picture 3116029"/>
                    <pic:cNvPicPr/>
                  </pic:nvPicPr>
                  <pic:blipFill>
                    <a:blip r:embed="rId989"/>
                    <a:stretch>
                      <a:fillRect/>
                    </a:stretch>
                  </pic:blipFill>
                  <pic:spPr>
                    <a:xfrm>
                      <a:off x="0" y="0"/>
                      <a:ext cx="58198" cy="32307"/>
                    </a:xfrm>
                    <a:prstGeom prst="rect">
                      <a:avLst/>
                    </a:prstGeom>
                  </pic:spPr>
                </pic:pic>
              </a:graphicData>
            </a:graphic>
          </wp:inline>
        </w:drawing>
      </w:r>
      <w:r>
        <w:t xml:space="preserve">typedef struct Node </w:t>
      </w:r>
    </w:p>
    <w:p w:rsidR="004A1D4E" w:rsidRDefault="009A508B">
      <w:pPr>
        <w:spacing w:after="5" w:line="262" w:lineRule="auto"/>
        <w:ind w:left="10" w:right="10" w:firstLine="377"/>
        <w:jc w:val="both"/>
      </w:pPr>
      <w:r>
        <w:rPr>
          <w:sz w:val="20"/>
        </w:rPr>
        <w:t>从这个结构定义中，我们也就知道，结点由存放数据元素的数据域存放后继结点地址的指针域组成。假设</w:t>
      </w:r>
      <w:r>
        <w:rPr>
          <w:sz w:val="20"/>
        </w:rPr>
        <w:t>p</w:t>
      </w:r>
      <w:r>
        <w:rPr>
          <w:sz w:val="20"/>
        </w:rPr>
        <w:t>是指向线性表第</w:t>
      </w:r>
      <w:r>
        <w:rPr>
          <w:sz w:val="20"/>
        </w:rPr>
        <w:t>i</w:t>
      </w:r>
      <w:r>
        <w:rPr>
          <w:sz w:val="20"/>
        </w:rPr>
        <w:t>个元素的指针，则该结点的数据域我们可以用</w:t>
      </w:r>
      <w:r>
        <w:rPr>
          <w:sz w:val="20"/>
        </w:rPr>
        <w:t>p</w:t>
      </w:r>
      <w:r>
        <w:rPr>
          <w:sz w:val="20"/>
        </w:rPr>
        <w:t>．</w:t>
      </w:r>
      <w:r>
        <w:rPr>
          <w:sz w:val="20"/>
        </w:rPr>
        <w:t>&gt;</w:t>
      </w:r>
      <w:r>
        <w:rPr>
          <w:sz w:val="20"/>
        </w:rPr>
        <w:t>妇来表示，</w:t>
      </w:r>
      <w:r>
        <w:rPr>
          <w:sz w:val="20"/>
        </w:rPr>
        <w:t>p</w:t>
      </w:r>
      <w:r>
        <w:rPr>
          <w:sz w:val="20"/>
        </w:rPr>
        <w:t>．</w:t>
      </w:r>
      <w:r>
        <w:rPr>
          <w:sz w:val="20"/>
        </w:rPr>
        <w:t>&gt;</w:t>
      </w:r>
      <w:r>
        <w:rPr>
          <w:sz w:val="20"/>
        </w:rPr>
        <w:t>妇的值是一个数据元素，结点</w:t>
      </w:r>
      <w:r>
        <w:rPr>
          <w:sz w:val="20"/>
        </w:rPr>
        <w:t>ai</w:t>
      </w:r>
      <w:r>
        <w:rPr>
          <w:sz w:val="20"/>
        </w:rPr>
        <w:t>的指针域可以用</w:t>
      </w:r>
      <w:r>
        <w:rPr>
          <w:sz w:val="20"/>
        </w:rPr>
        <w:t xml:space="preserve"> p-&gt;next</w:t>
      </w:r>
      <w:r>
        <w:rPr>
          <w:sz w:val="20"/>
        </w:rPr>
        <w:t>来表示，</w:t>
      </w:r>
      <w:r>
        <w:rPr>
          <w:sz w:val="20"/>
        </w:rPr>
        <w:t>p-&gt;next</w:t>
      </w:r>
      <w:r>
        <w:rPr>
          <w:sz w:val="20"/>
        </w:rPr>
        <w:t>的值是一个指针。</w:t>
      </w:r>
      <w:r>
        <w:rPr>
          <w:sz w:val="20"/>
        </w:rPr>
        <w:t>P-snext</w:t>
      </w:r>
      <w:r>
        <w:rPr>
          <w:sz w:val="20"/>
        </w:rPr>
        <w:t>指向谁呢？当然是指向第</w:t>
      </w:r>
      <w:r>
        <w:rPr>
          <w:sz w:val="20"/>
        </w:rPr>
        <w:t>i+l</w:t>
      </w:r>
      <w:r>
        <w:rPr>
          <w:sz w:val="20"/>
        </w:rPr>
        <w:t>个元素，即指向</w:t>
      </w:r>
      <w:r>
        <w:rPr>
          <w:sz w:val="20"/>
        </w:rPr>
        <w:t>am</w:t>
      </w:r>
      <w:r>
        <w:rPr>
          <w:sz w:val="20"/>
        </w:rPr>
        <w:t>的指针。也就是说，如果</w:t>
      </w:r>
      <w:r>
        <w:rPr>
          <w:sz w:val="20"/>
        </w:rPr>
        <w:t>p-&gt;&amp;ta=ai</w:t>
      </w:r>
      <w:r>
        <w:rPr>
          <w:sz w:val="20"/>
        </w:rPr>
        <w:t>，那么（如图</w:t>
      </w:r>
    </w:p>
    <w:p w:rsidR="004A1D4E" w:rsidRDefault="009A508B">
      <w:pPr>
        <w:spacing w:after="4" w:line="265" w:lineRule="auto"/>
        <w:ind w:left="15" w:hanging="10"/>
        <w:jc w:val="both"/>
      </w:pPr>
      <w:r>
        <w:rPr>
          <w:sz w:val="24"/>
        </w:rPr>
        <w:t>3</w:t>
      </w:r>
      <w:r>
        <w:rPr>
          <w:sz w:val="24"/>
        </w:rPr>
        <w:t>．</w:t>
      </w:r>
      <w:r>
        <w:rPr>
          <w:sz w:val="24"/>
        </w:rPr>
        <w:t>6</w:t>
      </w:r>
      <w:r>
        <w:rPr>
          <w:sz w:val="24"/>
        </w:rPr>
        <w:t>．</w:t>
      </w:r>
      <w:r>
        <w:rPr>
          <w:sz w:val="24"/>
        </w:rPr>
        <w:t>10</w:t>
      </w:r>
      <w:r>
        <w:rPr>
          <w:sz w:val="24"/>
        </w:rPr>
        <w:t>所示</w:t>
      </w:r>
      <w:r>
        <w:rPr>
          <w:sz w:val="24"/>
        </w:rPr>
        <w:t>)e</w:t>
      </w:r>
    </w:p>
    <w:p w:rsidR="004A1D4E" w:rsidRDefault="009A508B">
      <w:pPr>
        <w:tabs>
          <w:tab w:val="center" w:pos="3335"/>
          <w:tab w:val="center" w:pos="4633"/>
        </w:tabs>
        <w:spacing w:after="3" w:line="265" w:lineRule="auto"/>
      </w:pPr>
      <w:r>
        <w:rPr>
          <w:sz w:val="18"/>
        </w:rPr>
        <w:tab/>
      </w:r>
      <w:r>
        <w:rPr>
          <w:sz w:val="18"/>
        </w:rPr>
        <w:t>P</w:t>
      </w:r>
      <w:r>
        <w:rPr>
          <w:sz w:val="18"/>
        </w:rPr>
        <w:tab/>
        <w:t>p-&gt;next</w:t>
      </w:r>
    </w:p>
    <w:tbl>
      <w:tblPr>
        <w:tblStyle w:val="TableGrid"/>
        <w:tblW w:w="2709" w:type="dxa"/>
        <w:tblInd w:w="2261" w:type="dxa"/>
        <w:tblCellMar>
          <w:top w:w="131" w:type="dxa"/>
          <w:left w:w="115" w:type="dxa"/>
          <w:bottom w:w="0" w:type="dxa"/>
          <w:right w:w="115" w:type="dxa"/>
        </w:tblCellMar>
        <w:tblLook w:val="04A0" w:firstRow="1" w:lastRow="0" w:firstColumn="1" w:lastColumn="0" w:noHBand="0" w:noVBand="1"/>
      </w:tblPr>
      <w:tblGrid>
        <w:gridCol w:w="261"/>
        <w:gridCol w:w="620"/>
        <w:gridCol w:w="91"/>
        <w:gridCol w:w="88"/>
        <w:gridCol w:w="542"/>
        <w:gridCol w:w="301"/>
        <w:gridCol w:w="468"/>
        <w:gridCol w:w="183"/>
        <w:gridCol w:w="136"/>
        <w:gridCol w:w="236"/>
      </w:tblGrid>
      <w:tr w:rsidR="004A1D4E">
        <w:trPr>
          <w:gridBefore w:val="1"/>
          <w:wBefore w:w="293" w:type="dxa"/>
          <w:trHeight w:val="243"/>
        </w:trPr>
        <w:tc>
          <w:tcPr>
            <w:tcW w:w="617" w:type="dxa"/>
            <w:gridSpan w:val="2"/>
            <w:tcBorders>
              <w:top w:val="nil"/>
              <w:left w:val="nil"/>
              <w:bottom w:val="single" w:sz="2" w:space="0" w:color="000000"/>
              <w:right w:val="single" w:sz="2" w:space="0" w:color="000000"/>
            </w:tcBorders>
          </w:tcPr>
          <w:p w:rsidR="004A1D4E" w:rsidRDefault="004A1D4E"/>
        </w:tc>
        <w:tc>
          <w:tcPr>
            <w:tcW w:w="594" w:type="dxa"/>
            <w:gridSpan w:val="2"/>
            <w:vMerge w:val="restart"/>
            <w:tcBorders>
              <w:top w:val="single" w:sz="2" w:space="0" w:color="000000"/>
              <w:left w:val="single" w:sz="2" w:space="0" w:color="000000"/>
              <w:bottom w:val="single" w:sz="2" w:space="0" w:color="000000"/>
              <w:right w:val="single" w:sz="2" w:space="0" w:color="000000"/>
            </w:tcBorders>
          </w:tcPr>
          <w:p w:rsidR="004A1D4E" w:rsidRDefault="009A508B">
            <w:pPr>
              <w:spacing w:after="0"/>
              <w:ind w:right="6"/>
              <w:jc w:val="center"/>
            </w:pPr>
            <w:r>
              <w:rPr>
                <w:sz w:val="24"/>
              </w:rPr>
              <w:t>ai</w:t>
            </w:r>
          </w:p>
        </w:tc>
        <w:tc>
          <w:tcPr>
            <w:tcW w:w="204" w:type="dxa"/>
            <w:tcBorders>
              <w:top w:val="single" w:sz="2" w:space="0" w:color="000000"/>
              <w:left w:val="single" w:sz="2" w:space="0" w:color="000000"/>
              <w:bottom w:val="nil"/>
              <w:right w:val="single" w:sz="2" w:space="0" w:color="000000"/>
            </w:tcBorders>
          </w:tcPr>
          <w:p w:rsidR="004A1D4E" w:rsidRDefault="004A1D4E"/>
        </w:tc>
        <w:tc>
          <w:tcPr>
            <w:tcW w:w="499" w:type="dxa"/>
            <w:tcBorders>
              <w:top w:val="nil"/>
              <w:left w:val="single" w:sz="2" w:space="0" w:color="000000"/>
              <w:bottom w:val="single" w:sz="2" w:space="0" w:color="000000"/>
              <w:right w:val="single" w:sz="2" w:space="0" w:color="000000"/>
            </w:tcBorders>
          </w:tcPr>
          <w:p w:rsidR="004A1D4E" w:rsidRDefault="004A1D4E"/>
        </w:tc>
        <w:tc>
          <w:tcPr>
            <w:tcW w:w="597" w:type="dxa"/>
            <w:gridSpan w:val="2"/>
            <w:vMerge w:val="restart"/>
            <w:tcBorders>
              <w:top w:val="single" w:sz="2" w:space="0" w:color="000000"/>
              <w:left w:val="single" w:sz="2" w:space="0" w:color="000000"/>
              <w:bottom w:val="single" w:sz="2" w:space="0" w:color="000000"/>
              <w:right w:val="single" w:sz="2" w:space="0" w:color="000000"/>
            </w:tcBorders>
          </w:tcPr>
          <w:p w:rsidR="004A1D4E" w:rsidRDefault="004A1D4E"/>
        </w:tc>
        <w:tc>
          <w:tcPr>
            <w:tcW w:w="197" w:type="dxa"/>
            <w:tcBorders>
              <w:top w:val="single" w:sz="2" w:space="0" w:color="000000"/>
              <w:left w:val="single" w:sz="2" w:space="0" w:color="000000"/>
              <w:bottom w:val="nil"/>
              <w:right w:val="single" w:sz="2" w:space="0" w:color="000000"/>
            </w:tcBorders>
          </w:tcPr>
          <w:p w:rsidR="004A1D4E" w:rsidRDefault="004A1D4E"/>
        </w:tc>
      </w:tr>
      <w:tr w:rsidR="004A1D4E">
        <w:trPr>
          <w:gridBefore w:val="1"/>
          <w:wBefore w:w="293" w:type="dxa"/>
          <w:trHeight w:val="193"/>
        </w:trPr>
        <w:tc>
          <w:tcPr>
            <w:tcW w:w="617" w:type="dxa"/>
            <w:gridSpan w:val="2"/>
            <w:tcBorders>
              <w:top w:val="single" w:sz="2" w:space="0" w:color="000000"/>
              <w:left w:val="nil"/>
              <w:bottom w:val="nil"/>
              <w:right w:val="single" w:sz="2" w:space="0" w:color="000000"/>
            </w:tcBorders>
          </w:tcPr>
          <w:p w:rsidR="004A1D4E" w:rsidRDefault="004A1D4E"/>
        </w:tc>
        <w:tc>
          <w:tcPr>
            <w:tcW w:w="0" w:type="auto"/>
            <w:gridSpan w:val="2"/>
            <w:vMerge/>
            <w:tcBorders>
              <w:top w:val="nil"/>
              <w:left w:val="single" w:sz="2" w:space="0" w:color="000000"/>
              <w:bottom w:val="single" w:sz="2" w:space="0" w:color="000000"/>
              <w:right w:val="single" w:sz="2" w:space="0" w:color="000000"/>
            </w:tcBorders>
          </w:tcPr>
          <w:p w:rsidR="004A1D4E" w:rsidRDefault="004A1D4E"/>
        </w:tc>
        <w:tc>
          <w:tcPr>
            <w:tcW w:w="204" w:type="dxa"/>
            <w:tcBorders>
              <w:top w:val="nil"/>
              <w:left w:val="single" w:sz="2" w:space="0" w:color="000000"/>
              <w:bottom w:val="single" w:sz="2" w:space="0" w:color="000000"/>
              <w:right w:val="single" w:sz="2" w:space="0" w:color="000000"/>
            </w:tcBorders>
          </w:tcPr>
          <w:p w:rsidR="004A1D4E" w:rsidRDefault="004A1D4E"/>
        </w:tc>
        <w:tc>
          <w:tcPr>
            <w:tcW w:w="499" w:type="dxa"/>
            <w:tcBorders>
              <w:top w:val="single" w:sz="2" w:space="0" w:color="000000"/>
              <w:left w:val="single" w:sz="2" w:space="0" w:color="000000"/>
              <w:bottom w:val="nil"/>
              <w:right w:val="single" w:sz="2" w:space="0" w:color="000000"/>
            </w:tcBorders>
          </w:tcPr>
          <w:p w:rsidR="004A1D4E" w:rsidRDefault="004A1D4E"/>
        </w:tc>
        <w:tc>
          <w:tcPr>
            <w:tcW w:w="0" w:type="auto"/>
            <w:gridSpan w:val="2"/>
            <w:vMerge/>
            <w:tcBorders>
              <w:top w:val="nil"/>
              <w:left w:val="single" w:sz="2" w:space="0" w:color="000000"/>
              <w:bottom w:val="single" w:sz="2" w:space="0" w:color="000000"/>
              <w:right w:val="single" w:sz="2" w:space="0" w:color="000000"/>
            </w:tcBorders>
          </w:tcPr>
          <w:p w:rsidR="004A1D4E" w:rsidRDefault="004A1D4E"/>
        </w:tc>
        <w:tc>
          <w:tcPr>
            <w:tcW w:w="197" w:type="dxa"/>
            <w:tcBorders>
              <w:top w:val="nil"/>
              <w:left w:val="single" w:sz="2" w:space="0" w:color="000000"/>
              <w:bottom w:val="single" w:sz="2" w:space="0" w:color="000000"/>
              <w:right w:val="single" w:sz="2" w:space="0" w:color="000000"/>
            </w:tcBorders>
          </w:tcPr>
          <w:p w:rsidR="004A1D4E" w:rsidRDefault="004A1D4E"/>
        </w:tc>
      </w:tr>
      <w:tr w:rsidR="004A1D4E">
        <w:tblPrEx>
          <w:tblCellMar>
            <w:top w:w="81" w:type="dxa"/>
            <w:left w:w="92" w:type="dxa"/>
            <w:right w:w="81" w:type="dxa"/>
          </w:tblCellMar>
        </w:tblPrEx>
        <w:trPr>
          <w:gridAfter w:val="2"/>
          <w:wAfter w:w="608" w:type="dxa"/>
          <w:trHeight w:val="326"/>
        </w:trPr>
        <w:tc>
          <w:tcPr>
            <w:tcW w:w="794"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p-&gt;data</w:t>
            </w:r>
          </w:p>
        </w:tc>
        <w:tc>
          <w:tcPr>
            <w:tcW w:w="204" w:type="dxa"/>
            <w:gridSpan w:val="2"/>
            <w:tcBorders>
              <w:top w:val="nil"/>
              <w:left w:val="single" w:sz="2" w:space="0" w:color="000000"/>
              <w:bottom w:val="nil"/>
              <w:right w:val="single" w:sz="2" w:space="0" w:color="000000"/>
            </w:tcBorders>
          </w:tcPr>
          <w:p w:rsidR="004A1D4E" w:rsidRDefault="004A1D4E"/>
        </w:tc>
        <w:tc>
          <w:tcPr>
            <w:tcW w:w="1395" w:type="dxa"/>
            <w:gridSpan w:val="4"/>
            <w:tcBorders>
              <w:top w:val="single" w:sz="2" w:space="0" w:color="000000"/>
              <w:left w:val="single" w:sz="2" w:space="0" w:color="000000"/>
              <w:bottom w:val="single" w:sz="2" w:space="0" w:color="000000"/>
              <w:right w:val="single" w:sz="2" w:space="0" w:color="000000"/>
            </w:tcBorders>
          </w:tcPr>
          <w:p w:rsidR="004A1D4E" w:rsidRDefault="009A508B">
            <w:pPr>
              <w:spacing w:after="0"/>
              <w:ind w:left="41"/>
            </w:pPr>
            <w:r>
              <w:rPr>
                <w:sz w:val="18"/>
              </w:rPr>
              <w:t>p-&gt;next-&gt;data</w:t>
            </w:r>
          </w:p>
        </w:tc>
      </w:tr>
    </w:tbl>
    <w:p w:rsidR="004A1D4E" w:rsidRDefault="009A508B">
      <w:pPr>
        <w:spacing w:after="3" w:line="262" w:lineRule="auto"/>
        <w:ind w:left="285" w:right="265" w:hanging="10"/>
        <w:jc w:val="center"/>
      </w:pPr>
      <w:r>
        <w:rPr>
          <w:sz w:val="20"/>
        </w:rPr>
        <w:t>图</w:t>
      </w:r>
      <w:r>
        <w:rPr>
          <w:sz w:val="20"/>
        </w:rPr>
        <w:t>3</w:t>
      </w:r>
      <w:r>
        <w:rPr>
          <w:sz w:val="20"/>
        </w:rPr>
        <w:t>．</w:t>
      </w:r>
      <w:r>
        <w:rPr>
          <w:sz w:val="20"/>
        </w:rPr>
        <w:t>6</w:t>
      </w:r>
      <w:r>
        <w:rPr>
          <w:sz w:val="20"/>
        </w:rPr>
        <w:t>．</w:t>
      </w:r>
      <w:r>
        <w:rPr>
          <w:sz w:val="20"/>
        </w:rPr>
        <w:t>10</w:t>
      </w:r>
    </w:p>
    <w:p w:rsidR="004A1D4E" w:rsidRDefault="009A508B">
      <w:pPr>
        <w:pStyle w:val="3"/>
        <w:ind w:left="1120" w:right="1100"/>
      </w:pPr>
      <w:r>
        <w:t>3</w:t>
      </w:r>
      <w:r>
        <w:t>．</w:t>
      </w:r>
      <w:r>
        <w:t>7</w:t>
      </w:r>
      <w:r>
        <w:t>单链表的读取</w:t>
      </w:r>
    </w:p>
    <w:p w:rsidR="004A1D4E" w:rsidRDefault="009A508B">
      <w:pPr>
        <w:spacing w:after="69" w:line="262" w:lineRule="auto"/>
        <w:ind w:left="10" w:right="10" w:firstLine="377"/>
        <w:jc w:val="both"/>
      </w:pPr>
      <w:r>
        <w:rPr>
          <w:sz w:val="20"/>
        </w:rPr>
        <w:t>在线性表的顺序存储结构中，我们要计算任意一个元素的存储位置是很容易的。但在单链表中，由于第</w:t>
      </w:r>
      <w:r>
        <w:rPr>
          <w:sz w:val="20"/>
        </w:rPr>
        <w:t>i</w:t>
      </w:r>
      <w:r>
        <w:rPr>
          <w:sz w:val="20"/>
        </w:rPr>
        <w:t>个元素到底在哪？没办法一开始就知道，必须得从头开始找。因此，对于单链表实现获取第</w:t>
      </w:r>
      <w:r>
        <w:rPr>
          <w:sz w:val="20"/>
        </w:rPr>
        <w:t>i</w:t>
      </w:r>
      <w:r>
        <w:rPr>
          <w:sz w:val="20"/>
        </w:rPr>
        <w:t>个元素的数据的操作</w:t>
      </w:r>
      <w:r>
        <w:rPr>
          <w:sz w:val="20"/>
        </w:rPr>
        <w:t>GetEkm</w:t>
      </w:r>
      <w:r>
        <w:rPr>
          <w:sz w:val="20"/>
        </w:rPr>
        <w:t>，在算法上，相对要麻烦一些。</w:t>
      </w:r>
    </w:p>
    <w:tbl>
      <w:tblPr>
        <w:tblStyle w:val="TableGrid"/>
        <w:tblpPr w:vertAnchor="page" w:horzAnchor="page" w:tblpX="1274" w:tblpY="483"/>
        <w:tblOverlap w:val="never"/>
        <w:tblW w:w="1358" w:type="dxa"/>
        <w:tblInd w:w="0" w:type="dxa"/>
        <w:tblCellMar>
          <w:top w:w="58" w:type="dxa"/>
          <w:left w:w="132" w:type="dxa"/>
          <w:bottom w:w="0" w:type="dxa"/>
          <w:right w:w="61" w:type="dxa"/>
        </w:tblCellMar>
        <w:tblLook w:val="04A0" w:firstRow="1" w:lastRow="0" w:firstColumn="1" w:lastColumn="0" w:noHBand="0" w:noVBand="1"/>
      </w:tblPr>
      <w:tblGrid>
        <w:gridCol w:w="505"/>
        <w:gridCol w:w="853"/>
      </w:tblGrid>
      <w:tr w:rsidR="004A1D4E">
        <w:trPr>
          <w:trHeight w:val="340"/>
        </w:trPr>
        <w:tc>
          <w:tcPr>
            <w:tcW w:w="4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1"/>
            </w:pPr>
            <w:r>
              <w:rPr>
                <w:sz w:val="20"/>
              </w:rPr>
              <w:t>还</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数掮绍构</w:t>
            </w:r>
          </w:p>
        </w:tc>
      </w:tr>
    </w:tbl>
    <w:p w:rsidR="004A1D4E" w:rsidRDefault="009A508B">
      <w:pPr>
        <w:spacing w:after="5" w:line="262" w:lineRule="auto"/>
        <w:ind w:left="346" w:right="10"/>
        <w:jc w:val="both"/>
      </w:pPr>
      <w:r>
        <w:rPr>
          <w:noProof/>
        </w:rPr>
        <w:drawing>
          <wp:inline distT="0" distB="0" distL="0" distR="0">
            <wp:extent cx="6466" cy="6461"/>
            <wp:effectExtent l="0" t="0" r="0" b="0"/>
            <wp:docPr id="393498" name="Picture 393498"/>
            <wp:cNvGraphicFramePr/>
            <a:graphic xmlns:a="http://schemas.openxmlformats.org/drawingml/2006/main">
              <a:graphicData uri="http://schemas.openxmlformats.org/drawingml/2006/picture">
                <pic:pic xmlns:pic="http://schemas.openxmlformats.org/drawingml/2006/picture">
                  <pic:nvPicPr>
                    <pic:cNvPr id="393498" name="Picture 393498"/>
                    <pic:cNvPicPr/>
                  </pic:nvPicPr>
                  <pic:blipFill>
                    <a:blip r:embed="rId26"/>
                    <a:stretch>
                      <a:fillRect/>
                    </a:stretch>
                  </pic:blipFill>
                  <pic:spPr>
                    <a:xfrm>
                      <a:off x="0" y="0"/>
                      <a:ext cx="6466" cy="6461"/>
                    </a:xfrm>
                    <a:prstGeom prst="rect">
                      <a:avLst/>
                    </a:prstGeom>
                  </pic:spPr>
                </pic:pic>
              </a:graphicData>
            </a:graphic>
          </wp:inline>
        </w:drawing>
      </w:r>
      <w:r>
        <w:rPr>
          <w:sz w:val="20"/>
        </w:rPr>
        <w:t>获得链表第</w:t>
      </w:r>
      <w:r>
        <w:rPr>
          <w:sz w:val="20"/>
        </w:rPr>
        <w:t>i</w:t>
      </w:r>
      <w:r>
        <w:rPr>
          <w:sz w:val="20"/>
        </w:rPr>
        <w:t>个数据的算法思路：</w:t>
      </w:r>
    </w:p>
    <w:p w:rsidR="004A1D4E" w:rsidRDefault="009A508B">
      <w:pPr>
        <w:spacing w:after="5" w:line="262" w:lineRule="auto"/>
        <w:ind w:left="397" w:right="10"/>
        <w:jc w:val="both"/>
      </w:pPr>
      <w:r>
        <w:rPr>
          <w:sz w:val="20"/>
        </w:rPr>
        <w:t>1.</w:t>
      </w:r>
      <w:r>
        <w:rPr>
          <w:sz w:val="20"/>
        </w:rPr>
        <w:t>声明一个结点</w:t>
      </w:r>
      <w:r>
        <w:rPr>
          <w:sz w:val="20"/>
        </w:rPr>
        <w:t>p</w:t>
      </w:r>
      <w:r>
        <w:rPr>
          <w:sz w:val="20"/>
        </w:rPr>
        <w:t>指向链表第一个结点，初始化</w:t>
      </w:r>
      <w:r>
        <w:rPr>
          <w:sz w:val="20"/>
        </w:rPr>
        <w:t>j</w:t>
      </w:r>
      <w:r>
        <w:rPr>
          <w:sz w:val="20"/>
        </w:rPr>
        <w:t>从</w:t>
      </w:r>
      <w:r>
        <w:rPr>
          <w:sz w:val="20"/>
        </w:rPr>
        <w:t>1</w:t>
      </w:r>
      <w:r>
        <w:rPr>
          <w:sz w:val="20"/>
        </w:rPr>
        <w:t>开始；</w:t>
      </w:r>
    </w:p>
    <w:p w:rsidR="004A1D4E" w:rsidRDefault="009A508B">
      <w:pPr>
        <w:spacing w:after="5" w:line="262" w:lineRule="auto"/>
        <w:ind w:left="397" w:right="10"/>
        <w:jc w:val="both"/>
      </w:pPr>
      <w:r>
        <w:rPr>
          <w:sz w:val="20"/>
        </w:rPr>
        <w:lastRenderedPageBreak/>
        <w:t>2</w:t>
      </w:r>
      <w:r>
        <w:rPr>
          <w:sz w:val="20"/>
        </w:rPr>
        <w:t>，当</w:t>
      </w:r>
      <w:r>
        <w:rPr>
          <w:sz w:val="20"/>
        </w:rPr>
        <w:t>j&lt;i</w:t>
      </w:r>
      <w:r>
        <w:rPr>
          <w:sz w:val="20"/>
        </w:rPr>
        <w:t>时，就遍历链表，让</w:t>
      </w:r>
      <w:r>
        <w:rPr>
          <w:sz w:val="20"/>
        </w:rPr>
        <w:t>p</w:t>
      </w:r>
      <w:r>
        <w:rPr>
          <w:sz w:val="20"/>
        </w:rPr>
        <w:t>的指针向后移动，不断指向下一结点，</w:t>
      </w:r>
      <w:r>
        <w:rPr>
          <w:sz w:val="20"/>
        </w:rPr>
        <w:t>j</w:t>
      </w:r>
      <w:r>
        <w:rPr>
          <w:sz w:val="20"/>
        </w:rPr>
        <w:t>累加</w:t>
      </w:r>
      <w:r>
        <w:rPr>
          <w:sz w:val="20"/>
        </w:rPr>
        <w:t>1</w:t>
      </w:r>
      <w:r>
        <w:rPr>
          <w:sz w:val="20"/>
        </w:rPr>
        <w:t>，</w:t>
      </w:r>
    </w:p>
    <w:p w:rsidR="004A1D4E" w:rsidRDefault="009A508B">
      <w:pPr>
        <w:spacing w:after="5" w:line="262" w:lineRule="auto"/>
        <w:ind w:left="397" w:right="10"/>
        <w:jc w:val="both"/>
      </w:pPr>
      <w:r>
        <w:rPr>
          <w:sz w:val="20"/>
        </w:rPr>
        <w:t>3</w:t>
      </w:r>
      <w:r>
        <w:rPr>
          <w:sz w:val="20"/>
        </w:rPr>
        <w:t>，若到链表末尾</w:t>
      </w:r>
      <w:r>
        <w:rPr>
          <w:sz w:val="20"/>
        </w:rPr>
        <w:t>p</w:t>
      </w:r>
      <w:r>
        <w:rPr>
          <w:sz w:val="20"/>
        </w:rPr>
        <w:t>为空，则说明第</w:t>
      </w:r>
      <w:r>
        <w:rPr>
          <w:sz w:val="20"/>
        </w:rPr>
        <w:t>i</w:t>
      </w:r>
      <w:r>
        <w:rPr>
          <w:sz w:val="20"/>
        </w:rPr>
        <w:t>个元素不存在；</w:t>
      </w:r>
    </w:p>
    <w:p w:rsidR="004A1D4E" w:rsidRDefault="009A508B">
      <w:pPr>
        <w:spacing w:after="5" w:line="262" w:lineRule="auto"/>
        <w:ind w:left="397" w:right="10"/>
        <w:jc w:val="both"/>
      </w:pPr>
      <w:r>
        <w:rPr>
          <w:sz w:val="20"/>
        </w:rPr>
        <w:t>4</w:t>
      </w:r>
      <w:r>
        <w:rPr>
          <w:sz w:val="20"/>
        </w:rPr>
        <w:t>．否则查找成功，返回结点</w:t>
      </w:r>
      <w:r>
        <w:rPr>
          <w:sz w:val="20"/>
        </w:rPr>
        <w:t>p</w:t>
      </w:r>
      <w:r>
        <w:rPr>
          <w:sz w:val="20"/>
        </w:rPr>
        <w:t>的数据。</w:t>
      </w:r>
      <w:r>
        <w:rPr>
          <w:noProof/>
        </w:rPr>
        <w:drawing>
          <wp:inline distT="0" distB="0" distL="0" distR="0">
            <wp:extent cx="6467" cy="6461"/>
            <wp:effectExtent l="0" t="0" r="0" b="0"/>
            <wp:docPr id="393499" name="Picture 393499"/>
            <wp:cNvGraphicFramePr/>
            <a:graphic xmlns:a="http://schemas.openxmlformats.org/drawingml/2006/main">
              <a:graphicData uri="http://schemas.openxmlformats.org/drawingml/2006/picture">
                <pic:pic xmlns:pic="http://schemas.openxmlformats.org/drawingml/2006/picture">
                  <pic:nvPicPr>
                    <pic:cNvPr id="393499" name="Picture 393499"/>
                    <pic:cNvPicPr/>
                  </pic:nvPicPr>
                  <pic:blipFill>
                    <a:blip r:embed="rId162"/>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397" w:right="10"/>
        <w:jc w:val="both"/>
      </w:pPr>
      <w:r>
        <w:rPr>
          <w:sz w:val="20"/>
        </w:rPr>
        <w:t>实现代码算法如下：</w:t>
      </w:r>
    </w:p>
    <w:p w:rsidR="004A1D4E" w:rsidRDefault="009A508B">
      <w:pPr>
        <w:spacing w:after="4" w:line="265" w:lineRule="auto"/>
        <w:ind w:left="417" w:hanging="10"/>
        <w:jc w:val="both"/>
      </w:pPr>
      <w:r>
        <w:rPr>
          <w:noProof/>
        </w:rPr>
        <w:drawing>
          <wp:inline distT="0" distB="0" distL="0" distR="0">
            <wp:extent cx="109929" cy="96921"/>
            <wp:effectExtent l="0" t="0" r="0" b="0"/>
            <wp:docPr id="3116033" name="Picture 3116033"/>
            <wp:cNvGraphicFramePr/>
            <a:graphic xmlns:a="http://schemas.openxmlformats.org/drawingml/2006/main">
              <a:graphicData uri="http://schemas.openxmlformats.org/drawingml/2006/picture">
                <pic:pic xmlns:pic="http://schemas.openxmlformats.org/drawingml/2006/picture">
                  <pic:nvPicPr>
                    <pic:cNvPr id="3116033" name="Picture 3116033"/>
                    <pic:cNvPicPr/>
                  </pic:nvPicPr>
                  <pic:blipFill>
                    <a:blip r:embed="rId990"/>
                    <a:stretch>
                      <a:fillRect/>
                    </a:stretch>
                  </pic:blipFill>
                  <pic:spPr>
                    <a:xfrm>
                      <a:off x="0" y="0"/>
                      <a:ext cx="109929" cy="96921"/>
                    </a:xfrm>
                    <a:prstGeom prst="rect">
                      <a:avLst/>
                    </a:prstGeom>
                  </pic:spPr>
                </pic:pic>
              </a:graphicData>
            </a:graphic>
          </wp:inline>
        </w:drawing>
      </w:r>
      <w:r>
        <w:rPr>
          <w:sz w:val="24"/>
        </w:rPr>
        <w:t>初始条件：顺序线性表</w:t>
      </w:r>
      <w:r>
        <w:rPr>
          <w:sz w:val="24"/>
        </w:rPr>
        <w:t>L</w:t>
      </w:r>
      <w:r>
        <w:rPr>
          <w:sz w:val="24"/>
        </w:rPr>
        <w:t>已存在，</w:t>
      </w:r>
      <w:r>
        <w:rPr>
          <w:sz w:val="24"/>
        </w:rPr>
        <w:t>1&lt;i&lt;ListLength (L)</w:t>
      </w:r>
      <w:r>
        <w:rPr>
          <w:sz w:val="24"/>
        </w:rPr>
        <w:t>脔</w:t>
      </w:r>
      <w:r>
        <w:rPr>
          <w:sz w:val="24"/>
        </w:rPr>
        <w:t>/</w:t>
      </w:r>
      <w:r>
        <w:rPr>
          <w:noProof/>
        </w:rPr>
        <w:drawing>
          <wp:inline distT="0" distB="0" distL="0" distR="0">
            <wp:extent cx="1383809" cy="193842"/>
            <wp:effectExtent l="0" t="0" r="0" b="0"/>
            <wp:docPr id="3116035" name="Picture 3116035"/>
            <wp:cNvGraphicFramePr/>
            <a:graphic xmlns:a="http://schemas.openxmlformats.org/drawingml/2006/main">
              <a:graphicData uri="http://schemas.openxmlformats.org/drawingml/2006/picture">
                <pic:pic xmlns:pic="http://schemas.openxmlformats.org/drawingml/2006/picture">
                  <pic:nvPicPr>
                    <pic:cNvPr id="3116035" name="Picture 3116035"/>
                    <pic:cNvPicPr/>
                  </pic:nvPicPr>
                  <pic:blipFill>
                    <a:blip r:embed="rId991"/>
                    <a:stretch>
                      <a:fillRect/>
                    </a:stretch>
                  </pic:blipFill>
                  <pic:spPr>
                    <a:xfrm>
                      <a:off x="0" y="0"/>
                      <a:ext cx="1383809" cy="193842"/>
                    </a:xfrm>
                    <a:prstGeom prst="rect">
                      <a:avLst/>
                    </a:prstGeom>
                  </pic:spPr>
                </pic:pic>
              </a:graphicData>
            </a:graphic>
          </wp:inline>
        </w:drawing>
      </w:r>
    </w:p>
    <w:p w:rsidR="004A1D4E" w:rsidRDefault="009A508B">
      <w:pPr>
        <w:spacing w:after="3"/>
        <w:ind w:left="407"/>
        <w:jc w:val="both"/>
      </w:pPr>
      <w:r>
        <w:rPr>
          <w:sz w:val="18"/>
        </w:rPr>
        <w:t>产搡作结果：用</w:t>
      </w:r>
      <w:r>
        <w:rPr>
          <w:sz w:val="18"/>
        </w:rPr>
        <w:t>e</w:t>
      </w:r>
      <w:r>
        <w:rPr>
          <w:sz w:val="18"/>
        </w:rPr>
        <w:t>返回</w:t>
      </w:r>
      <w:r>
        <w:rPr>
          <w:sz w:val="18"/>
        </w:rPr>
        <w:t>L</w:t>
      </w:r>
      <w:r>
        <w:rPr>
          <w:sz w:val="18"/>
        </w:rPr>
        <w:t>中第个数据元素的值</w:t>
      </w:r>
      <w:r>
        <w:rPr>
          <w:noProof/>
        </w:rPr>
        <w:drawing>
          <wp:inline distT="0" distB="0" distL="0" distR="0">
            <wp:extent cx="116395" cy="103382"/>
            <wp:effectExtent l="0" t="0" r="0" b="0"/>
            <wp:docPr id="3116037" name="Picture 3116037"/>
            <wp:cNvGraphicFramePr/>
            <a:graphic xmlns:a="http://schemas.openxmlformats.org/drawingml/2006/main">
              <a:graphicData uri="http://schemas.openxmlformats.org/drawingml/2006/picture">
                <pic:pic xmlns:pic="http://schemas.openxmlformats.org/drawingml/2006/picture">
                  <pic:nvPicPr>
                    <pic:cNvPr id="3116037" name="Picture 3116037"/>
                    <pic:cNvPicPr/>
                  </pic:nvPicPr>
                  <pic:blipFill>
                    <a:blip r:embed="rId992"/>
                    <a:stretch>
                      <a:fillRect/>
                    </a:stretch>
                  </pic:blipFill>
                  <pic:spPr>
                    <a:xfrm>
                      <a:off x="0" y="0"/>
                      <a:ext cx="116395" cy="103382"/>
                    </a:xfrm>
                    <a:prstGeom prst="rect">
                      <a:avLst/>
                    </a:prstGeom>
                  </pic:spPr>
                </pic:pic>
              </a:graphicData>
            </a:graphic>
          </wp:inline>
        </w:drawing>
      </w:r>
    </w:p>
    <w:p w:rsidR="004A1D4E" w:rsidRDefault="009A508B">
      <w:pPr>
        <w:spacing w:after="48" w:line="262" w:lineRule="auto"/>
        <w:ind w:left="407" w:right="10"/>
        <w:jc w:val="both"/>
      </w:pPr>
      <w:r>
        <w:rPr>
          <w:noProof/>
        </w:rPr>
        <mc:AlternateContent>
          <mc:Choice Requires="wpg">
            <w:drawing>
              <wp:anchor distT="0" distB="0" distL="114300" distR="114300" simplePos="0" relativeHeight="251891712" behindDoc="0" locked="0" layoutInCell="1" allowOverlap="1">
                <wp:simplePos x="0" y="0"/>
                <wp:positionH relativeFrom="column">
                  <wp:posOffset>2373167</wp:posOffset>
                </wp:positionH>
                <wp:positionV relativeFrom="paragraph">
                  <wp:posOffset>17124</wp:posOffset>
                </wp:positionV>
                <wp:extent cx="2593025" cy="1705811"/>
                <wp:effectExtent l="0" t="0" r="0" b="0"/>
                <wp:wrapSquare wrapText="bothSides"/>
                <wp:docPr id="2955046" name="Group 2955046"/>
                <wp:cNvGraphicFramePr/>
                <a:graphic xmlns:a="http://schemas.openxmlformats.org/drawingml/2006/main">
                  <a:graphicData uri="http://schemas.microsoft.com/office/word/2010/wordprocessingGroup">
                    <wpg:wgp>
                      <wpg:cNvGrpSpPr/>
                      <wpg:grpSpPr>
                        <a:xfrm>
                          <a:off x="0" y="0"/>
                          <a:ext cx="2593025" cy="1705811"/>
                          <a:chOff x="0" y="0"/>
                          <a:chExt cx="2593025" cy="1705811"/>
                        </a:xfrm>
                      </wpg:grpSpPr>
                      <pic:pic xmlns:pic="http://schemas.openxmlformats.org/drawingml/2006/picture">
                        <pic:nvPicPr>
                          <pic:cNvPr id="3116039" name="Picture 3116039"/>
                          <pic:cNvPicPr/>
                        </pic:nvPicPr>
                        <pic:blipFill>
                          <a:blip r:embed="rId993"/>
                          <a:stretch>
                            <a:fillRect/>
                          </a:stretch>
                        </pic:blipFill>
                        <pic:spPr>
                          <a:xfrm>
                            <a:off x="109929" y="0"/>
                            <a:ext cx="2483096" cy="1705811"/>
                          </a:xfrm>
                          <a:prstGeom prst="rect">
                            <a:avLst/>
                          </a:prstGeom>
                        </pic:spPr>
                      </pic:pic>
                      <wps:wsp>
                        <wps:cNvPr id="391278" name="Rectangle 391278"/>
                        <wps:cNvSpPr/>
                        <wps:spPr>
                          <a:xfrm>
                            <a:off x="0" y="1175976"/>
                            <a:ext cx="146205" cy="163280"/>
                          </a:xfrm>
                          <a:prstGeom prst="rect">
                            <a:avLst/>
                          </a:prstGeom>
                          <a:ln>
                            <a:noFill/>
                          </a:ln>
                        </wps:spPr>
                        <wps:txbx>
                          <w:txbxContent>
                            <w:p w:rsidR="004A1D4E" w:rsidRDefault="009A508B">
                              <w:r>
                                <w:rPr>
                                  <w:sz w:val="18"/>
                                </w:rPr>
                                <w:t>者</w:t>
                              </w:r>
                            </w:p>
                          </w:txbxContent>
                        </wps:txbx>
                        <wps:bodyPr horzOverflow="overflow" vert="horz" lIns="0" tIns="0" rIns="0" bIns="0" rtlCol="0">
                          <a:noAutofit/>
                        </wps:bodyPr>
                      </wps:wsp>
                    </wpg:wgp>
                  </a:graphicData>
                </a:graphic>
              </wp:anchor>
            </w:drawing>
          </mc:Choice>
          <mc:Fallback>
            <w:pict>
              <v:group id="Group 2955046" o:spid="_x0000_s1332" style="position:absolute;left:0;text-align:left;margin-left:186.85pt;margin-top:1.35pt;width:204.2pt;height:134.3pt;z-index:251891712;mso-position-horizontal-relative:text;mso-position-vertical-relative:text" coordsize="25930,17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">
                <v:shape id="Picture 3116039" o:spid="_x0000_s1333" type="#_x0000_t75" style="position:absolute;left:1099;width:24831;height:17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">
                  <v:imagedata r:id="rId994" o:title=""/>
                </v:shape>
                <v:rect id="Rectangle 391278" o:spid="_x0000_s1334" style="position:absolute;top:11759;width:146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" filled="f" stroked="f">
                  <v:textbox inset="0,0,0,0">
                    <w:txbxContent>
                      <w:p w:rsidR="004A1D4E" w:rsidRDefault="009A508B">
                        <w:r>
                          <w:rPr>
                            <w:sz w:val="18"/>
                          </w:rPr>
                          <w:t>者</w:t>
                        </w:r>
                      </w:p>
                    </w:txbxContent>
                  </v:textbox>
                </v:rect>
                <w10:wrap type="square"/>
              </v:group>
            </w:pict>
          </mc:Fallback>
        </mc:AlternateContent>
      </w:r>
      <w:r>
        <w:rPr>
          <w:noProof/>
        </w:rPr>
        <w:drawing>
          <wp:anchor distT="0" distB="0" distL="114300" distR="114300" simplePos="0" relativeHeight="251892736" behindDoc="0" locked="0" layoutInCell="1" allowOverlap="0">
            <wp:simplePos x="0" y="0"/>
            <wp:positionH relativeFrom="column">
              <wp:posOffset>232790</wp:posOffset>
            </wp:positionH>
            <wp:positionV relativeFrom="paragraph">
              <wp:posOffset>1690627</wp:posOffset>
            </wp:positionV>
            <wp:extent cx="465580" cy="38768"/>
            <wp:effectExtent l="0" t="0" r="0" b="0"/>
            <wp:wrapSquare wrapText="bothSides"/>
            <wp:docPr id="3116040" name="Picture 3116040"/>
            <wp:cNvGraphicFramePr/>
            <a:graphic xmlns:a="http://schemas.openxmlformats.org/drawingml/2006/main">
              <a:graphicData uri="http://schemas.openxmlformats.org/drawingml/2006/picture">
                <pic:pic xmlns:pic="http://schemas.openxmlformats.org/drawingml/2006/picture">
                  <pic:nvPicPr>
                    <pic:cNvPr id="3116040" name="Picture 3116040"/>
                    <pic:cNvPicPr/>
                  </pic:nvPicPr>
                  <pic:blipFill>
                    <a:blip r:embed="rId995"/>
                    <a:stretch>
                      <a:fillRect/>
                    </a:stretch>
                  </pic:blipFill>
                  <pic:spPr>
                    <a:xfrm>
                      <a:off x="0" y="0"/>
                      <a:ext cx="465580" cy="38768"/>
                    </a:xfrm>
                    <a:prstGeom prst="rect">
                      <a:avLst/>
                    </a:prstGeom>
                  </pic:spPr>
                </pic:pic>
              </a:graphicData>
            </a:graphic>
          </wp:anchor>
        </w:drawing>
      </w:r>
      <w:r>
        <w:rPr>
          <w:sz w:val="20"/>
        </w:rPr>
        <w:t>Status GetE1em</w:t>
      </w:r>
      <w:r>
        <w:rPr>
          <w:sz w:val="20"/>
        </w:rPr>
        <w:t>（</w:t>
      </w:r>
      <w:r>
        <w:rPr>
          <w:sz w:val="20"/>
        </w:rPr>
        <w:t>LinkList L' int ElemType</w:t>
      </w:r>
      <w:r>
        <w:rPr>
          <w:sz w:val="20"/>
        </w:rPr>
        <w:t>满</w:t>
      </w:r>
      <w:r>
        <w:rPr>
          <w:sz w:val="20"/>
        </w:rPr>
        <w:t>e</w:t>
      </w:r>
      <w:r>
        <w:rPr>
          <w:sz w:val="20"/>
        </w:rPr>
        <w:t>）</w:t>
      </w:r>
    </w:p>
    <w:p w:rsidR="004A1D4E" w:rsidRDefault="009A508B">
      <w:pPr>
        <w:pStyle w:val="4"/>
        <w:spacing w:after="3"/>
        <w:ind w:left="794" w:right="0"/>
        <w:jc w:val="left"/>
      </w:pPr>
      <w:r>
        <w:rPr>
          <w:sz w:val="30"/>
        </w:rPr>
        <w:t>int j</w:t>
      </w:r>
      <w:r>
        <w:rPr>
          <w:sz w:val="30"/>
        </w:rPr>
        <w:t>：</w:t>
      </w:r>
    </w:p>
    <w:p w:rsidR="004A1D4E" w:rsidRDefault="009A508B">
      <w:pPr>
        <w:pStyle w:val="5"/>
        <w:tabs>
          <w:tab w:val="center" w:pos="1410"/>
          <w:tab w:val="center" w:pos="3335"/>
        </w:tabs>
        <w:ind w:left="0"/>
      </w:pPr>
      <w:r>
        <w:rPr>
          <w:sz w:val="28"/>
        </w:rPr>
        <w:tab/>
        <w:t>LinkList p;</w:t>
      </w:r>
      <w:r>
        <w:rPr>
          <w:sz w:val="28"/>
        </w:rPr>
        <w:tab/>
        <w:t>/</w:t>
      </w:r>
      <w:r>
        <w:rPr>
          <w:sz w:val="28"/>
        </w:rPr>
        <w:t>．声明一结点</w:t>
      </w:r>
      <w:r>
        <w:rPr>
          <w:sz w:val="28"/>
        </w:rPr>
        <w:t>p</w:t>
      </w:r>
    </w:p>
    <w:p w:rsidR="004A1D4E" w:rsidRDefault="009A508B">
      <w:pPr>
        <w:spacing w:after="177"/>
        <w:ind w:left="92" w:right="2332" w:firstLine="652"/>
        <w:jc w:val="both"/>
      </w:pPr>
      <w:r>
        <w:rPr>
          <w:noProof/>
        </w:rPr>
        <w:drawing>
          <wp:inline distT="0" distB="0" distL="0" distR="0">
            <wp:extent cx="6466" cy="6461"/>
            <wp:effectExtent l="0" t="0" r="0" b="0"/>
            <wp:docPr id="393537" name="Picture 393537"/>
            <wp:cNvGraphicFramePr/>
            <a:graphic xmlns:a="http://schemas.openxmlformats.org/drawingml/2006/main">
              <a:graphicData uri="http://schemas.openxmlformats.org/drawingml/2006/picture">
                <pic:pic xmlns:pic="http://schemas.openxmlformats.org/drawingml/2006/picture">
                  <pic:nvPicPr>
                    <pic:cNvPr id="393537" name="Picture 393537"/>
                    <pic:cNvPicPr/>
                  </pic:nvPicPr>
                  <pic:blipFill>
                    <a:blip r:embed="rId261"/>
                    <a:stretch>
                      <a:fillRect/>
                    </a:stretch>
                  </pic:blipFill>
                  <pic:spPr>
                    <a:xfrm>
                      <a:off x="0" y="0"/>
                      <a:ext cx="6466" cy="6461"/>
                    </a:xfrm>
                    <a:prstGeom prst="rect">
                      <a:avLst/>
                    </a:prstGeom>
                  </pic:spPr>
                </pic:pic>
              </a:graphicData>
            </a:graphic>
          </wp:inline>
        </w:drawing>
      </w:r>
      <w:r>
        <w:rPr>
          <w:sz w:val="18"/>
        </w:rPr>
        <w:t>p</w:t>
      </w:r>
      <w:r>
        <w:rPr>
          <w:sz w:val="18"/>
        </w:rPr>
        <w:t>。</w:t>
      </w:r>
      <w:r>
        <w:rPr>
          <w:sz w:val="18"/>
        </w:rPr>
        <w:t>L—&gt;next; /</w:t>
      </w:r>
      <w:r>
        <w:rPr>
          <w:sz w:val="18"/>
        </w:rPr>
        <w:t>．让</w:t>
      </w:r>
      <w:r>
        <w:rPr>
          <w:sz w:val="18"/>
        </w:rPr>
        <w:t>p</w:t>
      </w:r>
      <w:r>
        <w:rPr>
          <w:sz w:val="18"/>
        </w:rPr>
        <w:t>指向链表</w:t>
      </w:r>
      <w:r>
        <w:rPr>
          <w:sz w:val="18"/>
        </w:rPr>
        <w:t>L</w:t>
      </w:r>
      <w:r>
        <w:rPr>
          <w:sz w:val="18"/>
        </w:rPr>
        <w:t>的第一个结点</w:t>
      </w:r>
      <w:r>
        <w:rPr>
          <w:sz w:val="18"/>
        </w:rPr>
        <w:t xml:space="preserve">' / </w:t>
      </w:r>
      <w:r>
        <w:rPr>
          <w:noProof/>
        </w:rPr>
        <w:drawing>
          <wp:inline distT="0" distB="0" distL="0" distR="0">
            <wp:extent cx="6466" cy="6462"/>
            <wp:effectExtent l="0" t="0" r="0" b="0"/>
            <wp:docPr id="393543" name="Picture 393543"/>
            <wp:cNvGraphicFramePr/>
            <a:graphic xmlns:a="http://schemas.openxmlformats.org/drawingml/2006/main">
              <a:graphicData uri="http://schemas.openxmlformats.org/drawingml/2006/picture">
                <pic:pic xmlns:pic="http://schemas.openxmlformats.org/drawingml/2006/picture">
                  <pic:nvPicPr>
                    <pic:cNvPr id="393543" name="Picture 393543"/>
                    <pic:cNvPicPr/>
                  </pic:nvPicPr>
                  <pic:blipFill>
                    <a:blip r:embed="rId20"/>
                    <a:stretch>
                      <a:fillRect/>
                    </a:stretch>
                  </pic:blipFill>
                  <pic:spPr>
                    <a:xfrm>
                      <a:off x="0" y="0"/>
                      <a:ext cx="6466" cy="6462"/>
                    </a:xfrm>
                    <a:prstGeom prst="rect">
                      <a:avLst/>
                    </a:prstGeom>
                  </pic:spPr>
                </pic:pic>
              </a:graphicData>
            </a:graphic>
          </wp:inline>
        </w:drawing>
      </w:r>
      <w:r>
        <w:rPr>
          <w:sz w:val="18"/>
        </w:rPr>
        <w:t xml:space="preserve"> j 1 7</w:t>
      </w:r>
      <w:r>
        <w:rPr>
          <w:sz w:val="18"/>
        </w:rPr>
        <w:t>为计数器</w:t>
      </w:r>
      <w:r>
        <w:rPr>
          <w:sz w:val="18"/>
        </w:rPr>
        <w:t xml:space="preserve">* / </w:t>
      </w:r>
      <w:r>
        <w:rPr>
          <w:noProof/>
        </w:rPr>
        <w:drawing>
          <wp:inline distT="0" distB="0" distL="0" distR="0">
            <wp:extent cx="6466" cy="45230"/>
            <wp:effectExtent l="0" t="0" r="0" b="0"/>
            <wp:docPr id="3116042" name="Picture 3116042"/>
            <wp:cNvGraphicFramePr/>
            <a:graphic xmlns:a="http://schemas.openxmlformats.org/drawingml/2006/main">
              <a:graphicData uri="http://schemas.openxmlformats.org/drawingml/2006/picture">
                <pic:pic xmlns:pic="http://schemas.openxmlformats.org/drawingml/2006/picture">
                  <pic:nvPicPr>
                    <pic:cNvPr id="3116042" name="Picture 3116042"/>
                    <pic:cNvPicPr/>
                  </pic:nvPicPr>
                  <pic:blipFill>
                    <a:blip r:embed="rId996"/>
                    <a:stretch>
                      <a:fillRect/>
                    </a:stretch>
                  </pic:blipFill>
                  <pic:spPr>
                    <a:xfrm>
                      <a:off x="0" y="0"/>
                      <a:ext cx="6466" cy="45230"/>
                    </a:xfrm>
                    <a:prstGeom prst="rect">
                      <a:avLst/>
                    </a:prstGeom>
                  </pic:spPr>
                </pic:pic>
              </a:graphicData>
            </a:graphic>
          </wp:inline>
        </w:drawing>
      </w:r>
      <w:r>
        <w:rPr>
          <w:sz w:val="18"/>
        </w:rPr>
        <w:t>while (p j&lt;i) /•p</w:t>
      </w:r>
      <w:r>
        <w:rPr>
          <w:sz w:val="18"/>
        </w:rPr>
        <w:t>不为空或</w:t>
      </w:r>
    </w:p>
    <w:p w:rsidR="004A1D4E" w:rsidRDefault="009A508B">
      <w:pPr>
        <w:spacing w:after="3"/>
        <w:ind w:left="367"/>
        <w:jc w:val="both"/>
      </w:pPr>
      <w:r>
        <w:rPr>
          <w:sz w:val="18"/>
        </w:rPr>
        <w:t>p</w:t>
      </w:r>
      <w:r>
        <w:rPr>
          <w:sz w:val="18"/>
        </w:rPr>
        <w:t>：</w:t>
      </w:r>
      <w:r>
        <w:rPr>
          <w:sz w:val="18"/>
        </w:rPr>
        <w:t>p—&gt;nextö /</w:t>
      </w:r>
      <w:r>
        <w:rPr>
          <w:sz w:val="18"/>
        </w:rPr>
        <w:t>．让</w:t>
      </w:r>
      <w:r>
        <w:rPr>
          <w:sz w:val="18"/>
        </w:rPr>
        <w:t>P</w:t>
      </w:r>
      <w:r>
        <w:rPr>
          <w:sz w:val="18"/>
        </w:rPr>
        <w:t>指向下冖个结点吖</w:t>
      </w:r>
    </w:p>
    <w:p w:rsidR="004A1D4E" w:rsidRDefault="009A508B">
      <w:pPr>
        <w:spacing w:after="359"/>
        <w:ind w:left="-10"/>
      </w:pPr>
      <w:r>
        <w:rPr>
          <w:noProof/>
        </w:rPr>
        <w:drawing>
          <wp:inline distT="0" distB="0" distL="0" distR="0">
            <wp:extent cx="3142668" cy="187381"/>
            <wp:effectExtent l="0" t="0" r="0" b="0"/>
            <wp:docPr id="3116044" name="Picture 3116044"/>
            <wp:cNvGraphicFramePr/>
            <a:graphic xmlns:a="http://schemas.openxmlformats.org/drawingml/2006/main">
              <a:graphicData uri="http://schemas.openxmlformats.org/drawingml/2006/picture">
                <pic:pic xmlns:pic="http://schemas.openxmlformats.org/drawingml/2006/picture">
                  <pic:nvPicPr>
                    <pic:cNvPr id="3116044" name="Picture 3116044"/>
                    <pic:cNvPicPr/>
                  </pic:nvPicPr>
                  <pic:blipFill>
                    <a:blip r:embed="rId997"/>
                    <a:stretch>
                      <a:fillRect/>
                    </a:stretch>
                  </pic:blipFill>
                  <pic:spPr>
                    <a:xfrm>
                      <a:off x="0" y="0"/>
                      <a:ext cx="3142668" cy="187381"/>
                    </a:xfrm>
                    <a:prstGeom prst="rect">
                      <a:avLst/>
                    </a:prstGeom>
                  </pic:spPr>
                </pic:pic>
              </a:graphicData>
            </a:graphic>
          </wp:inline>
        </w:drawing>
      </w:r>
    </w:p>
    <w:p w:rsidR="004A1D4E" w:rsidRDefault="009A508B">
      <w:pPr>
        <w:pStyle w:val="6"/>
        <w:ind w:left="754"/>
      </w:pPr>
      <w:r>
        <w:t>if</w:t>
      </w:r>
      <w:r>
        <w:t>（</w:t>
      </w:r>
      <w:r>
        <w:t>!p</w:t>
      </w:r>
      <w:r>
        <w:t>凵</w:t>
      </w:r>
      <w:r>
        <w:t>j&gt;i</w:t>
      </w:r>
      <w:r>
        <w:t>）</w:t>
      </w:r>
    </w:p>
    <w:p w:rsidR="004A1D4E" w:rsidRDefault="009A508B">
      <w:pPr>
        <w:spacing w:after="3"/>
        <w:ind w:left="1120"/>
        <w:jc w:val="both"/>
      </w:pPr>
      <w:r>
        <w:rPr>
          <w:sz w:val="18"/>
        </w:rPr>
        <w:t>return ERROR;</w:t>
      </w:r>
      <w:r>
        <w:rPr>
          <w:sz w:val="18"/>
        </w:rPr>
        <w:t>第《个元素不存在吖</w:t>
      </w:r>
    </w:p>
    <w:p w:rsidR="004A1D4E" w:rsidRDefault="009A508B">
      <w:pPr>
        <w:spacing w:after="3"/>
        <w:ind w:left="10" w:right="2505"/>
        <w:jc w:val="both"/>
      </w:pPr>
      <w:r>
        <w:rPr>
          <w:noProof/>
        </w:rPr>
        <w:drawing>
          <wp:inline distT="0" distB="0" distL="0" distR="0">
            <wp:extent cx="6466" cy="6461"/>
            <wp:effectExtent l="0" t="0" r="0" b="0"/>
            <wp:docPr id="397522" name="Picture 397522"/>
            <wp:cNvGraphicFramePr/>
            <a:graphic xmlns:a="http://schemas.openxmlformats.org/drawingml/2006/main">
              <a:graphicData uri="http://schemas.openxmlformats.org/drawingml/2006/picture">
                <pic:pic xmlns:pic="http://schemas.openxmlformats.org/drawingml/2006/picture">
                  <pic:nvPicPr>
                    <pic:cNvPr id="397522" name="Picture 397522"/>
                    <pic:cNvPicPr/>
                  </pic:nvPicPr>
                  <pic:blipFill>
                    <a:blip r:embed="rId20"/>
                    <a:stretch>
                      <a:fillRect/>
                    </a:stretch>
                  </pic:blipFill>
                  <pic:spPr>
                    <a:xfrm>
                      <a:off x="0" y="0"/>
                      <a:ext cx="6466" cy="6461"/>
                    </a:xfrm>
                    <a:prstGeom prst="rect">
                      <a:avLst/>
                    </a:prstGeom>
                  </pic:spPr>
                </pic:pic>
              </a:graphicData>
            </a:graphic>
          </wp:inline>
        </w:drawing>
      </w:r>
      <w:r>
        <w:rPr>
          <w:sz w:val="18"/>
        </w:rPr>
        <w:tab/>
        <w:t>*e - p—&gt;data;</w:t>
      </w:r>
      <w:r>
        <w:rPr>
          <w:sz w:val="18"/>
        </w:rPr>
        <w:tab/>
      </w:r>
      <w:r>
        <w:rPr>
          <w:sz w:val="18"/>
        </w:rPr>
        <w:t>／．取第工个元素的数据吖</w:t>
      </w:r>
      <w:r>
        <w:rPr>
          <w:sz w:val="18"/>
        </w:rPr>
        <w:t xml:space="preserve"> </w:t>
      </w:r>
      <w:r>
        <w:rPr>
          <w:noProof/>
        </w:rPr>
        <w:drawing>
          <wp:inline distT="0" distB="0" distL="0" distR="0">
            <wp:extent cx="6466" cy="6461"/>
            <wp:effectExtent l="0" t="0" r="0" b="0"/>
            <wp:docPr id="397523" name="Picture 397523"/>
            <wp:cNvGraphicFramePr/>
            <a:graphic xmlns:a="http://schemas.openxmlformats.org/drawingml/2006/main">
              <a:graphicData uri="http://schemas.openxmlformats.org/drawingml/2006/picture">
                <pic:pic xmlns:pic="http://schemas.openxmlformats.org/drawingml/2006/picture">
                  <pic:nvPicPr>
                    <pic:cNvPr id="397523" name="Picture 397523"/>
                    <pic:cNvPicPr/>
                  </pic:nvPicPr>
                  <pic:blipFill>
                    <a:blip r:embed="rId26"/>
                    <a:stretch>
                      <a:fillRect/>
                    </a:stretch>
                  </pic:blipFill>
                  <pic:spPr>
                    <a:xfrm>
                      <a:off x="0" y="0"/>
                      <a:ext cx="6466" cy="6461"/>
                    </a:xfrm>
                    <a:prstGeom prst="rect">
                      <a:avLst/>
                    </a:prstGeom>
                  </pic:spPr>
                </pic:pic>
              </a:graphicData>
            </a:graphic>
          </wp:inline>
        </w:drawing>
      </w:r>
      <w:r>
        <w:rPr>
          <w:sz w:val="18"/>
        </w:rPr>
        <w:tab/>
        <w:t>return OK</w:t>
      </w:r>
    </w:p>
    <w:p w:rsidR="004A1D4E" w:rsidRDefault="009A508B">
      <w:pPr>
        <w:spacing w:after="178"/>
        <w:ind w:left="-10"/>
      </w:pPr>
      <w:r>
        <w:rPr>
          <w:noProof/>
        </w:rPr>
        <w:drawing>
          <wp:inline distT="0" distB="0" distL="0" distR="0">
            <wp:extent cx="4500612" cy="232611"/>
            <wp:effectExtent l="0" t="0" r="0" b="0"/>
            <wp:docPr id="3116046" name="Picture 3116046"/>
            <wp:cNvGraphicFramePr/>
            <a:graphic xmlns:a="http://schemas.openxmlformats.org/drawingml/2006/main">
              <a:graphicData uri="http://schemas.openxmlformats.org/drawingml/2006/picture">
                <pic:pic xmlns:pic="http://schemas.openxmlformats.org/drawingml/2006/picture">
                  <pic:nvPicPr>
                    <pic:cNvPr id="3116046" name="Picture 3116046"/>
                    <pic:cNvPicPr/>
                  </pic:nvPicPr>
                  <pic:blipFill>
                    <a:blip r:embed="rId998"/>
                    <a:stretch>
                      <a:fillRect/>
                    </a:stretch>
                  </pic:blipFill>
                  <pic:spPr>
                    <a:xfrm>
                      <a:off x="0" y="0"/>
                      <a:ext cx="4500612" cy="232611"/>
                    </a:xfrm>
                    <a:prstGeom prst="rect">
                      <a:avLst/>
                    </a:prstGeom>
                  </pic:spPr>
                </pic:pic>
              </a:graphicData>
            </a:graphic>
          </wp:inline>
        </w:drawing>
      </w:r>
    </w:p>
    <w:p w:rsidR="004A1D4E" w:rsidRDefault="009A508B">
      <w:pPr>
        <w:spacing w:after="3" w:line="226" w:lineRule="auto"/>
        <w:ind w:left="5" w:firstLine="367"/>
      </w:pPr>
      <w:r>
        <w:t>说白了，就是从头开始找，直到第</w:t>
      </w:r>
      <w:r>
        <w:t>i</w:t>
      </w:r>
      <w:r>
        <w:t>个元素为止。由于这个算法的时间复杂度取决于</w:t>
      </w:r>
      <w:r>
        <w:t>i</w:t>
      </w:r>
      <w:r>
        <w:t>的位置，当</w:t>
      </w:r>
      <w:r>
        <w:t>i=l</w:t>
      </w:r>
      <w:r>
        <w:t>时，则不需遍历，第一个就取出数据了，而当</w:t>
      </w:r>
      <w:r>
        <w:t>i=n</w:t>
      </w:r>
      <w:r>
        <w:t>时则遍历</w:t>
      </w:r>
      <w:r>
        <w:t xml:space="preserve">n-l </w:t>
      </w:r>
      <w:r>
        <w:t>次才可以。因此最坏情况的时间复杂度是</w:t>
      </w:r>
      <w:r>
        <w:t>0</w:t>
      </w:r>
      <w:r>
        <w:t>〔</w:t>
      </w:r>
      <w:r>
        <w:t>n</w:t>
      </w:r>
      <w:r>
        <w:t>〕。</w:t>
      </w:r>
    </w:p>
    <w:p w:rsidR="004A1D4E" w:rsidRDefault="009A508B">
      <w:pPr>
        <w:spacing w:after="114" w:line="262" w:lineRule="auto"/>
        <w:ind w:left="10" w:right="10" w:firstLine="407"/>
        <w:jc w:val="both"/>
      </w:pPr>
      <w:r>
        <w:rPr>
          <w:sz w:val="20"/>
        </w:rPr>
        <w:t>由于单链表的结构中没有定义表长，所以不能事先知道要循环多少次，因此也就不方便使用</w:t>
      </w:r>
      <w:r>
        <w:rPr>
          <w:sz w:val="20"/>
        </w:rPr>
        <w:t>for</w:t>
      </w:r>
      <w:r>
        <w:rPr>
          <w:sz w:val="20"/>
        </w:rPr>
        <w:t>来控制循环。其主要核心思想就是</w:t>
      </w:r>
      <w:r>
        <w:rPr>
          <w:sz w:val="20"/>
        </w:rPr>
        <w:t>“</w:t>
      </w:r>
      <w:r>
        <w:rPr>
          <w:sz w:val="20"/>
        </w:rPr>
        <w:t>工作指针后移</w:t>
      </w:r>
      <w:r>
        <w:rPr>
          <w:sz w:val="20"/>
        </w:rPr>
        <w:t>”</w:t>
      </w:r>
      <w:r>
        <w:rPr>
          <w:sz w:val="20"/>
        </w:rPr>
        <w:t>，这其实也是很多算法的常用技术。</w:t>
      </w:r>
    </w:p>
    <w:p w:rsidR="004A1D4E" w:rsidRDefault="009A508B">
      <w:pPr>
        <w:spacing w:after="3" w:line="262" w:lineRule="auto"/>
        <w:ind w:left="285" w:right="367" w:hanging="10"/>
        <w:jc w:val="center"/>
      </w:pPr>
      <w:r>
        <w:rPr>
          <w:sz w:val="20"/>
        </w:rPr>
        <w:lastRenderedPageBreak/>
        <w:t>此时就有人说，这么麻烦，这数据结构有什么意思！还不如顺序存储结构呢。</w:t>
      </w:r>
      <w:r>
        <w:rPr>
          <w:noProof/>
        </w:rPr>
        <w:drawing>
          <wp:inline distT="0" distB="0" distL="0" distR="0">
            <wp:extent cx="6466" cy="6462"/>
            <wp:effectExtent l="0" t="0" r="0" b="0"/>
            <wp:docPr id="397524" name="Picture 397524"/>
            <wp:cNvGraphicFramePr/>
            <a:graphic xmlns:a="http://schemas.openxmlformats.org/drawingml/2006/main">
              <a:graphicData uri="http://schemas.openxmlformats.org/drawingml/2006/picture">
                <pic:pic xmlns:pic="http://schemas.openxmlformats.org/drawingml/2006/picture">
                  <pic:nvPicPr>
                    <pic:cNvPr id="397524" name="Picture 397524"/>
                    <pic:cNvPicPr/>
                  </pic:nvPicPr>
                  <pic:blipFill>
                    <a:blip r:embed="rId113"/>
                    <a:stretch>
                      <a:fillRect/>
                    </a:stretch>
                  </pic:blipFill>
                  <pic:spPr>
                    <a:xfrm>
                      <a:off x="0" y="0"/>
                      <a:ext cx="6466" cy="6462"/>
                    </a:xfrm>
                    <a:prstGeom prst="rect">
                      <a:avLst/>
                    </a:prstGeom>
                  </pic:spPr>
                </pic:pic>
              </a:graphicData>
            </a:graphic>
          </wp:inline>
        </w:drawing>
      </w:r>
    </w:p>
    <w:p w:rsidR="004A1D4E" w:rsidRDefault="009A508B">
      <w:pPr>
        <w:spacing w:after="374" w:line="227" w:lineRule="auto"/>
        <w:ind w:left="10" w:right="10" w:firstLine="387"/>
        <w:jc w:val="both"/>
      </w:pPr>
      <w:r>
        <w:rPr>
          <w:noProof/>
        </w:rPr>
        <w:drawing>
          <wp:anchor distT="0" distB="0" distL="114300" distR="114300" simplePos="0" relativeHeight="251893760" behindDoc="0" locked="0" layoutInCell="1" allowOverlap="0">
            <wp:simplePos x="0" y="0"/>
            <wp:positionH relativeFrom="page">
              <wp:posOffset>5793890</wp:posOffset>
            </wp:positionH>
            <wp:positionV relativeFrom="page">
              <wp:posOffset>7882913</wp:posOffset>
            </wp:positionV>
            <wp:extent cx="6466" cy="6461"/>
            <wp:effectExtent l="0" t="0" r="0" b="0"/>
            <wp:wrapSquare wrapText="bothSides"/>
            <wp:docPr id="397526" name="Picture 397526"/>
            <wp:cNvGraphicFramePr/>
            <a:graphic xmlns:a="http://schemas.openxmlformats.org/drawingml/2006/main">
              <a:graphicData uri="http://schemas.openxmlformats.org/drawingml/2006/picture">
                <pic:pic xmlns:pic="http://schemas.openxmlformats.org/drawingml/2006/picture">
                  <pic:nvPicPr>
                    <pic:cNvPr id="397526" name="Picture 397526"/>
                    <pic:cNvPicPr/>
                  </pic:nvPicPr>
                  <pic:blipFill>
                    <a:blip r:embed="rId20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894784" behindDoc="0" locked="0" layoutInCell="1" allowOverlap="0">
            <wp:simplePos x="0" y="0"/>
            <wp:positionH relativeFrom="page">
              <wp:posOffset>5793890</wp:posOffset>
            </wp:positionH>
            <wp:positionV relativeFrom="page">
              <wp:posOffset>7902297</wp:posOffset>
            </wp:positionV>
            <wp:extent cx="6466" cy="12922"/>
            <wp:effectExtent l="0" t="0" r="0" b="0"/>
            <wp:wrapSquare wrapText="bothSides"/>
            <wp:docPr id="397527" name="Picture 397527"/>
            <wp:cNvGraphicFramePr/>
            <a:graphic xmlns:a="http://schemas.openxmlformats.org/drawingml/2006/main">
              <a:graphicData uri="http://schemas.openxmlformats.org/drawingml/2006/picture">
                <pic:pic xmlns:pic="http://schemas.openxmlformats.org/drawingml/2006/picture">
                  <pic:nvPicPr>
                    <pic:cNvPr id="397527" name="Picture 397527"/>
                    <pic:cNvPicPr/>
                  </pic:nvPicPr>
                  <pic:blipFill>
                    <a:blip r:embed="rId999"/>
                    <a:stretch>
                      <a:fillRect/>
                    </a:stretch>
                  </pic:blipFill>
                  <pic:spPr>
                    <a:xfrm>
                      <a:off x="0" y="0"/>
                      <a:ext cx="6466" cy="12922"/>
                    </a:xfrm>
                    <a:prstGeom prst="rect">
                      <a:avLst/>
                    </a:prstGeom>
                  </pic:spPr>
                </pic:pic>
              </a:graphicData>
            </a:graphic>
          </wp:anchor>
        </w:drawing>
      </w:r>
      <w:r>
        <w:t>哈，世间万物总是两面的，有好自然有不足，有差自然就有优势。下面我们来看一下在单链表中的如何实现</w:t>
      </w:r>
      <w:r>
        <w:t>“</w:t>
      </w:r>
      <w:r>
        <w:t>插人</w:t>
      </w:r>
      <w:r>
        <w:t>”</w:t>
      </w:r>
      <w:r>
        <w:t>和</w:t>
      </w:r>
      <w:r>
        <w:t>“</w:t>
      </w:r>
      <w:r>
        <w:t>删除飞</w:t>
      </w:r>
    </w:p>
    <w:p w:rsidR="004A1D4E" w:rsidRDefault="009A508B">
      <w:pPr>
        <w:pStyle w:val="3"/>
        <w:ind w:left="1120" w:right="1110"/>
      </w:pPr>
      <w:r>
        <w:t>3</w:t>
      </w:r>
      <w:r>
        <w:t>．</w:t>
      </w:r>
      <w:r>
        <w:t>8</w:t>
      </w:r>
      <w:r>
        <w:t>单链表的插入与删除</w:t>
      </w:r>
    </w:p>
    <w:p w:rsidR="004A1D4E" w:rsidRDefault="009A508B">
      <w:pPr>
        <w:pStyle w:val="4"/>
        <w:spacing w:after="3" w:line="265" w:lineRule="auto"/>
        <w:ind w:left="5" w:right="0" w:firstLine="0"/>
        <w:jc w:val="left"/>
      </w:pPr>
      <w:r>
        <w:rPr>
          <w:sz w:val="26"/>
        </w:rPr>
        <w:t>3</w:t>
      </w:r>
      <w:r>
        <w:rPr>
          <w:sz w:val="26"/>
        </w:rPr>
        <w:t>．</w:t>
      </w:r>
      <w:r>
        <w:rPr>
          <w:sz w:val="26"/>
        </w:rPr>
        <w:t>8</w:t>
      </w:r>
      <w:r>
        <w:rPr>
          <w:sz w:val="26"/>
        </w:rPr>
        <w:t>．</w:t>
      </w:r>
      <w:r>
        <w:rPr>
          <w:sz w:val="26"/>
        </w:rPr>
        <w:t>1</w:t>
      </w:r>
      <w:r>
        <w:rPr>
          <w:sz w:val="26"/>
        </w:rPr>
        <w:t>单链表的插入</w:t>
      </w:r>
    </w:p>
    <w:p w:rsidR="004A1D4E" w:rsidRDefault="009A508B">
      <w:pPr>
        <w:spacing w:after="5" w:line="262" w:lineRule="auto"/>
        <w:ind w:left="10" w:right="10" w:firstLine="367"/>
        <w:jc w:val="both"/>
      </w:pPr>
      <w:r>
        <w:rPr>
          <w:sz w:val="20"/>
        </w:rPr>
        <w:t>先来看单链表的插人。假设存储元素</w:t>
      </w:r>
      <w:r>
        <w:rPr>
          <w:sz w:val="20"/>
        </w:rPr>
        <w:t>e</w:t>
      </w:r>
      <w:r>
        <w:rPr>
          <w:sz w:val="20"/>
        </w:rPr>
        <w:t>的结点为</w:t>
      </w:r>
      <w:r>
        <w:rPr>
          <w:sz w:val="20"/>
        </w:rPr>
        <w:t>s</w:t>
      </w:r>
      <w:r>
        <w:rPr>
          <w:sz w:val="20"/>
        </w:rPr>
        <w:t>，要实现结点</w:t>
      </w:r>
      <w:r>
        <w:rPr>
          <w:sz w:val="20"/>
        </w:rPr>
        <w:t>p</w:t>
      </w:r>
      <w:r>
        <w:rPr>
          <w:sz w:val="20"/>
        </w:rPr>
        <w:t>、</w:t>
      </w:r>
      <w:r>
        <w:rPr>
          <w:sz w:val="20"/>
        </w:rPr>
        <w:t>p-&gt;next</w:t>
      </w:r>
      <w:r>
        <w:rPr>
          <w:sz w:val="20"/>
        </w:rPr>
        <w:t>和</w:t>
      </w:r>
      <w:r>
        <w:rPr>
          <w:sz w:val="20"/>
        </w:rPr>
        <w:t xml:space="preserve">s </w:t>
      </w:r>
      <w:r>
        <w:rPr>
          <w:sz w:val="20"/>
        </w:rPr>
        <w:t>之间逻辑关系的变化、只需将</w:t>
      </w:r>
      <w:r>
        <w:rPr>
          <w:sz w:val="20"/>
        </w:rPr>
        <w:t>结点</w:t>
      </w:r>
      <w:r>
        <w:rPr>
          <w:sz w:val="20"/>
        </w:rPr>
        <w:t>s</w:t>
      </w:r>
      <w:r>
        <w:rPr>
          <w:sz w:val="20"/>
        </w:rPr>
        <w:t>插人到结点</w:t>
      </w:r>
      <w:r>
        <w:rPr>
          <w:sz w:val="20"/>
        </w:rPr>
        <w:t>p</w:t>
      </w:r>
      <w:r>
        <w:rPr>
          <w:sz w:val="20"/>
        </w:rPr>
        <w:t>和</w:t>
      </w:r>
      <w:r>
        <w:rPr>
          <w:sz w:val="20"/>
        </w:rPr>
        <w:t>p-&gt;next</w:t>
      </w:r>
      <w:r>
        <w:rPr>
          <w:sz w:val="20"/>
        </w:rPr>
        <w:t>之间即可。可如何插人呢（如图</w:t>
      </w:r>
      <w:r>
        <w:rPr>
          <w:sz w:val="20"/>
        </w:rPr>
        <w:t>3</w:t>
      </w:r>
      <w:r>
        <w:rPr>
          <w:sz w:val="20"/>
        </w:rPr>
        <w:t>，</w:t>
      </w:r>
      <w:r>
        <w:rPr>
          <w:sz w:val="20"/>
        </w:rPr>
        <w:t>8</w:t>
      </w:r>
      <w:r>
        <w:rPr>
          <w:sz w:val="20"/>
        </w:rPr>
        <w:t>．</w:t>
      </w:r>
      <w:r>
        <w:rPr>
          <w:sz w:val="20"/>
        </w:rPr>
        <w:t>1</w:t>
      </w:r>
      <w:r>
        <w:rPr>
          <w:sz w:val="20"/>
        </w:rPr>
        <w:t>所示）？</w:t>
      </w:r>
    </w:p>
    <w:p w:rsidR="004A1D4E" w:rsidRDefault="009A508B">
      <w:pPr>
        <w:tabs>
          <w:tab w:val="center" w:pos="3585"/>
          <w:tab w:val="center" w:pos="4801"/>
        </w:tabs>
        <w:spacing w:after="3" w:line="265" w:lineRule="auto"/>
      </w:pPr>
      <w:r>
        <w:rPr>
          <w:sz w:val="16"/>
        </w:rPr>
        <w:tab/>
      </w:r>
      <w:r>
        <w:rPr>
          <w:sz w:val="16"/>
        </w:rPr>
        <w:t>P</w:t>
      </w:r>
      <w:r>
        <w:rPr>
          <w:sz w:val="16"/>
        </w:rPr>
        <w:tab/>
        <w:t>p—&gt;next</w:t>
      </w:r>
    </w:p>
    <w:p w:rsidR="004A1D4E" w:rsidRDefault="009A508B">
      <w:pPr>
        <w:spacing w:after="66"/>
        <w:ind w:left="2403"/>
      </w:pPr>
      <w:r>
        <w:rPr>
          <w:noProof/>
        </w:rPr>
        <w:drawing>
          <wp:inline distT="0" distB="0" distL="0" distR="0">
            <wp:extent cx="1907587" cy="898135"/>
            <wp:effectExtent l="0" t="0" r="0" b="0"/>
            <wp:docPr id="3116048" name="Picture 3116048"/>
            <wp:cNvGraphicFramePr/>
            <a:graphic xmlns:a="http://schemas.openxmlformats.org/drawingml/2006/main">
              <a:graphicData uri="http://schemas.openxmlformats.org/drawingml/2006/picture">
                <pic:pic xmlns:pic="http://schemas.openxmlformats.org/drawingml/2006/picture">
                  <pic:nvPicPr>
                    <pic:cNvPr id="3116048" name="Picture 3116048"/>
                    <pic:cNvPicPr/>
                  </pic:nvPicPr>
                  <pic:blipFill>
                    <a:blip r:embed="rId1000"/>
                    <a:stretch>
                      <a:fillRect/>
                    </a:stretch>
                  </pic:blipFill>
                  <pic:spPr>
                    <a:xfrm>
                      <a:off x="0" y="0"/>
                      <a:ext cx="1907587" cy="898135"/>
                    </a:xfrm>
                    <a:prstGeom prst="rect">
                      <a:avLst/>
                    </a:prstGeom>
                  </pic:spPr>
                </pic:pic>
              </a:graphicData>
            </a:graphic>
          </wp:inline>
        </w:drawing>
      </w:r>
    </w:p>
    <w:p w:rsidR="004A1D4E" w:rsidRDefault="009A508B">
      <w:pPr>
        <w:spacing w:after="5" w:line="262" w:lineRule="auto"/>
        <w:ind w:left="3177" w:right="10"/>
        <w:jc w:val="both"/>
      </w:pPr>
      <w:r>
        <w:rPr>
          <w:sz w:val="20"/>
        </w:rPr>
        <w:t>S</w:t>
      </w:r>
    </w:p>
    <w:p w:rsidR="004A1D4E" w:rsidRDefault="009A508B">
      <w:pPr>
        <w:spacing w:after="3" w:line="265" w:lineRule="auto"/>
        <w:ind w:left="1273" w:right="1181" w:hanging="10"/>
        <w:jc w:val="center"/>
      </w:pPr>
      <w:r>
        <w:rPr>
          <w:sz w:val="18"/>
        </w:rPr>
        <w:t>图</w:t>
      </w:r>
      <w:r>
        <w:rPr>
          <w:sz w:val="18"/>
        </w:rPr>
        <w:t>3</w:t>
      </w:r>
      <w:r>
        <w:rPr>
          <w:sz w:val="18"/>
        </w:rPr>
        <w:t>．</w:t>
      </w:r>
      <w:r>
        <w:rPr>
          <w:sz w:val="18"/>
        </w:rPr>
        <w:t>8</w:t>
      </w:r>
      <w:r>
        <w:rPr>
          <w:sz w:val="18"/>
        </w:rPr>
        <w:t>．</w:t>
      </w:r>
      <w:r>
        <w:rPr>
          <w:sz w:val="18"/>
        </w:rPr>
        <w:t>]</w:t>
      </w:r>
      <w:r>
        <w:rPr>
          <w:noProof/>
        </w:rPr>
        <w:drawing>
          <wp:inline distT="0" distB="0" distL="0" distR="0">
            <wp:extent cx="6466" cy="6462"/>
            <wp:effectExtent l="0" t="0" r="0" b="0"/>
            <wp:docPr id="397525" name="Picture 397525"/>
            <wp:cNvGraphicFramePr/>
            <a:graphic xmlns:a="http://schemas.openxmlformats.org/drawingml/2006/main">
              <a:graphicData uri="http://schemas.openxmlformats.org/drawingml/2006/picture">
                <pic:pic xmlns:pic="http://schemas.openxmlformats.org/drawingml/2006/picture">
                  <pic:nvPicPr>
                    <pic:cNvPr id="397525" name="Picture 397525"/>
                    <pic:cNvPicPr/>
                  </pic:nvPicPr>
                  <pic:blipFill>
                    <a:blip r:embed="rId464"/>
                    <a:stretch>
                      <a:fillRect/>
                    </a:stretch>
                  </pic:blipFill>
                  <pic:spPr>
                    <a:xfrm>
                      <a:off x="0" y="0"/>
                      <a:ext cx="6466" cy="6462"/>
                    </a:xfrm>
                    <a:prstGeom prst="rect">
                      <a:avLst/>
                    </a:prstGeom>
                  </pic:spPr>
                </pic:pic>
              </a:graphicData>
            </a:graphic>
          </wp:inline>
        </w:drawing>
      </w:r>
    </w:p>
    <w:p w:rsidR="004A1D4E" w:rsidRDefault="009A508B">
      <w:pPr>
        <w:spacing w:after="3" w:line="265" w:lineRule="auto"/>
        <w:ind w:left="356" w:right="112" w:hanging="10"/>
        <w:jc w:val="right"/>
      </w:pPr>
      <w:r>
        <w:rPr>
          <w:sz w:val="20"/>
        </w:rPr>
        <w:t>根本用不着惊动其他结点，只需要让</w:t>
      </w:r>
      <w:r>
        <w:rPr>
          <w:sz w:val="20"/>
        </w:rPr>
        <w:t>s-&gt;next</w:t>
      </w:r>
      <w:r>
        <w:rPr>
          <w:sz w:val="20"/>
        </w:rPr>
        <w:t>和</w:t>
      </w:r>
      <w:r>
        <w:rPr>
          <w:sz w:val="20"/>
        </w:rPr>
        <w:t>p-&gt;next</w:t>
      </w:r>
      <w:r>
        <w:rPr>
          <w:sz w:val="20"/>
        </w:rPr>
        <w:t>的指针做一点改变即可。</w:t>
      </w:r>
    </w:p>
    <w:p w:rsidR="004A1D4E" w:rsidRDefault="009A508B">
      <w:pPr>
        <w:spacing w:after="106"/>
        <w:ind w:left="10"/>
        <w:jc w:val="both"/>
      </w:pPr>
      <w:r>
        <w:rPr>
          <w:noProof/>
        </w:rPr>
        <w:drawing>
          <wp:inline distT="0" distB="0" distL="0" distR="0">
            <wp:extent cx="219857" cy="71075"/>
            <wp:effectExtent l="0" t="0" r="0" b="0"/>
            <wp:docPr id="3116052" name="Picture 3116052"/>
            <wp:cNvGraphicFramePr/>
            <a:graphic xmlns:a="http://schemas.openxmlformats.org/drawingml/2006/main">
              <a:graphicData uri="http://schemas.openxmlformats.org/drawingml/2006/picture">
                <pic:pic xmlns:pic="http://schemas.openxmlformats.org/drawingml/2006/picture">
                  <pic:nvPicPr>
                    <pic:cNvPr id="3116052" name="Picture 3116052"/>
                    <pic:cNvPicPr/>
                  </pic:nvPicPr>
                  <pic:blipFill>
                    <a:blip r:embed="rId1001"/>
                    <a:stretch>
                      <a:fillRect/>
                    </a:stretch>
                  </pic:blipFill>
                  <pic:spPr>
                    <a:xfrm>
                      <a:off x="0" y="0"/>
                      <a:ext cx="219857" cy="71075"/>
                    </a:xfrm>
                    <a:prstGeom prst="rect">
                      <a:avLst/>
                    </a:prstGeom>
                  </pic:spPr>
                </pic:pic>
              </a:graphicData>
            </a:graphic>
          </wp:inline>
        </w:drawing>
      </w:r>
      <w:r>
        <w:rPr>
          <w:sz w:val="18"/>
        </w:rPr>
        <w:t>s—&gt;next=p—&gt;next;</w:t>
      </w:r>
      <w:r>
        <w:rPr>
          <w:noProof/>
        </w:rPr>
        <mc:AlternateContent>
          <mc:Choice Requires="wpg">
            <w:drawing>
              <wp:inline distT="0" distB="0" distL="0" distR="0">
                <wp:extent cx="4662271" cy="6461"/>
                <wp:effectExtent l="0" t="0" r="0" b="0"/>
                <wp:docPr id="3116060" name="Group 3116060"/>
                <wp:cNvGraphicFramePr/>
                <a:graphic xmlns:a="http://schemas.openxmlformats.org/drawingml/2006/main">
                  <a:graphicData uri="http://schemas.microsoft.com/office/word/2010/wordprocessingGroup">
                    <wpg:wgp>
                      <wpg:cNvGrpSpPr/>
                      <wpg:grpSpPr>
                        <a:xfrm>
                          <a:off x="0" y="0"/>
                          <a:ext cx="4662271" cy="6461"/>
                          <a:chOff x="0" y="0"/>
                          <a:chExt cx="4662271" cy="6461"/>
                        </a:xfrm>
                      </wpg:grpSpPr>
                      <wps:wsp>
                        <wps:cNvPr id="3116059" name="Shape 3116059"/>
                        <wps:cNvSpPr/>
                        <wps:spPr>
                          <a:xfrm>
                            <a:off x="0" y="0"/>
                            <a:ext cx="4662271" cy="6461"/>
                          </a:xfrm>
                          <a:custGeom>
                            <a:avLst/>
                            <a:gdLst/>
                            <a:ahLst/>
                            <a:cxnLst/>
                            <a:rect l="0" t="0" r="0" b="0"/>
                            <a:pathLst>
                              <a:path w="4662271" h="6461">
                                <a:moveTo>
                                  <a:pt x="0" y="3231"/>
                                </a:moveTo>
                                <a:lnTo>
                                  <a:pt x="4662271" y="3231"/>
                                </a:lnTo>
                              </a:path>
                            </a:pathLst>
                          </a:custGeom>
                          <a:ln w="646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060" style="width:367.108pt;height:0.508774pt;mso-position-horizontal-relative:char;mso-position-vertical-relative:line" coordsize="46622,64">
                <v:shape id="Shape 3116059" style="position:absolute;width:46622;height:64;left:0;top:0;" coordsize="4662271,6461" path="m0,3231l4662271,3231">
                  <v:stroke weight="0.508774pt" endcap="flat" joinstyle="miter" miterlimit="1" on="true" color="#000000"/>
                  <v:fill on="false" color="#000000"/>
                </v:shape>
              </v:group>
            </w:pict>
          </mc:Fallback>
        </mc:AlternateContent>
      </w:r>
      <w:r>
        <w:rPr>
          <w:sz w:val="18"/>
        </w:rPr>
        <w:t>，</w:t>
      </w:r>
      <w:r>
        <w:rPr>
          <w:noProof/>
        </w:rPr>
        <w:drawing>
          <wp:inline distT="0" distB="0" distL="0" distR="0">
            <wp:extent cx="129328" cy="90460"/>
            <wp:effectExtent l="0" t="0" r="0" b="0"/>
            <wp:docPr id="3116054" name="Picture 3116054"/>
            <wp:cNvGraphicFramePr/>
            <a:graphic xmlns:a="http://schemas.openxmlformats.org/drawingml/2006/main">
              <a:graphicData uri="http://schemas.openxmlformats.org/drawingml/2006/picture">
                <pic:pic xmlns:pic="http://schemas.openxmlformats.org/drawingml/2006/picture">
                  <pic:nvPicPr>
                    <pic:cNvPr id="3116054" name="Picture 3116054"/>
                    <pic:cNvPicPr/>
                  </pic:nvPicPr>
                  <pic:blipFill>
                    <a:blip r:embed="rId1002"/>
                    <a:stretch>
                      <a:fillRect/>
                    </a:stretch>
                  </pic:blipFill>
                  <pic:spPr>
                    <a:xfrm>
                      <a:off x="0" y="0"/>
                      <a:ext cx="129328" cy="90460"/>
                    </a:xfrm>
                    <a:prstGeom prst="rect">
                      <a:avLst/>
                    </a:prstGeom>
                  </pic:spPr>
                </pic:pic>
              </a:graphicData>
            </a:graphic>
          </wp:inline>
        </w:drawing>
      </w:r>
    </w:p>
    <w:p w:rsidR="004A1D4E" w:rsidRDefault="009A508B">
      <w:pPr>
        <w:spacing w:after="5" w:line="262" w:lineRule="auto"/>
        <w:ind w:left="10" w:right="10" w:firstLine="377"/>
        <w:jc w:val="both"/>
      </w:pPr>
      <w:r>
        <w:rPr>
          <w:sz w:val="20"/>
        </w:rPr>
        <w:t>解读这两句代码，也就是说让</w:t>
      </w:r>
      <w:r>
        <w:rPr>
          <w:sz w:val="20"/>
        </w:rPr>
        <w:t>p</w:t>
      </w:r>
      <w:r>
        <w:rPr>
          <w:sz w:val="20"/>
        </w:rPr>
        <w:t>的后继结点改成</w:t>
      </w:r>
      <w:r>
        <w:rPr>
          <w:sz w:val="20"/>
        </w:rPr>
        <w:t>s</w:t>
      </w:r>
      <w:r>
        <w:rPr>
          <w:sz w:val="20"/>
        </w:rPr>
        <w:t>的后继结点，再把结点</w:t>
      </w:r>
      <w:r>
        <w:rPr>
          <w:sz w:val="20"/>
        </w:rPr>
        <w:t>s</w:t>
      </w:r>
      <w:r>
        <w:rPr>
          <w:sz w:val="20"/>
        </w:rPr>
        <w:t>变成</w:t>
      </w:r>
      <w:r>
        <w:rPr>
          <w:sz w:val="20"/>
        </w:rPr>
        <w:t xml:space="preserve"> p</w:t>
      </w:r>
      <w:r>
        <w:rPr>
          <w:sz w:val="20"/>
        </w:rPr>
        <w:t>的后继结点（如图</w:t>
      </w:r>
      <w:r>
        <w:rPr>
          <w:sz w:val="20"/>
        </w:rPr>
        <w:t>3</w:t>
      </w:r>
      <w:r>
        <w:rPr>
          <w:sz w:val="20"/>
        </w:rPr>
        <w:t>．</w:t>
      </w:r>
      <w:r>
        <w:rPr>
          <w:sz w:val="20"/>
        </w:rPr>
        <w:t>8</w:t>
      </w:r>
      <w:r>
        <w:rPr>
          <w:sz w:val="20"/>
        </w:rPr>
        <w:t>．</w:t>
      </w:r>
      <w:r>
        <w:rPr>
          <w:sz w:val="20"/>
        </w:rPr>
        <w:t>2</w:t>
      </w:r>
      <w:r>
        <w:rPr>
          <w:sz w:val="20"/>
        </w:rPr>
        <w:t>所示）。</w:t>
      </w:r>
    </w:p>
    <w:p w:rsidR="004A1D4E" w:rsidRDefault="009A508B">
      <w:pPr>
        <w:spacing w:after="236"/>
        <w:ind w:left="2271"/>
      </w:pPr>
      <w:r>
        <w:rPr>
          <w:noProof/>
        </w:rPr>
        <mc:AlternateContent>
          <mc:Choice Requires="wpg">
            <w:drawing>
              <wp:inline distT="0" distB="0" distL="0" distR="0">
                <wp:extent cx="2030448" cy="1486123"/>
                <wp:effectExtent l="0" t="0" r="0" b="0"/>
                <wp:docPr id="2955467" name="Group 2955467"/>
                <wp:cNvGraphicFramePr/>
                <a:graphic xmlns:a="http://schemas.openxmlformats.org/drawingml/2006/main">
                  <a:graphicData uri="http://schemas.microsoft.com/office/word/2010/wordprocessingGroup">
                    <wpg:wgp>
                      <wpg:cNvGrpSpPr/>
                      <wpg:grpSpPr>
                        <a:xfrm>
                          <a:off x="0" y="0"/>
                          <a:ext cx="2030448" cy="1486123"/>
                          <a:chOff x="0" y="0"/>
                          <a:chExt cx="2030448" cy="1486123"/>
                        </a:xfrm>
                      </wpg:grpSpPr>
                      <pic:pic xmlns:pic="http://schemas.openxmlformats.org/drawingml/2006/picture">
                        <pic:nvPicPr>
                          <pic:cNvPr id="3116056" name="Picture 3116056"/>
                          <pic:cNvPicPr/>
                        </pic:nvPicPr>
                        <pic:blipFill>
                          <a:blip r:embed="rId1003"/>
                          <a:stretch>
                            <a:fillRect/>
                          </a:stretch>
                        </pic:blipFill>
                        <pic:spPr>
                          <a:xfrm>
                            <a:off x="0" y="206765"/>
                            <a:ext cx="2030448" cy="1201821"/>
                          </a:xfrm>
                          <a:prstGeom prst="rect">
                            <a:avLst/>
                          </a:prstGeom>
                        </pic:spPr>
                      </pic:pic>
                      <wps:wsp>
                        <wps:cNvPr id="398438" name="Rectangle 398438"/>
                        <wps:cNvSpPr/>
                        <wps:spPr>
                          <a:xfrm>
                            <a:off x="601375" y="0"/>
                            <a:ext cx="94604" cy="171873"/>
                          </a:xfrm>
                          <a:prstGeom prst="rect">
                            <a:avLst/>
                          </a:prstGeom>
                          <a:ln>
                            <a:noFill/>
                          </a:ln>
                        </wps:spPr>
                        <wps:txbx>
                          <w:txbxContent>
                            <w:p w:rsidR="004A1D4E" w:rsidRDefault="009A508B">
                              <w:r>
                                <w:rPr>
                                  <w:sz w:val="26"/>
                                </w:rPr>
                                <w:t>P</w:t>
                              </w:r>
                            </w:p>
                          </w:txbxContent>
                        </wps:txbx>
                        <wps:bodyPr horzOverflow="overflow" vert="horz" lIns="0" tIns="0" rIns="0" bIns="0" rtlCol="0">
                          <a:noAutofit/>
                        </wps:bodyPr>
                      </wps:wsp>
                      <wps:wsp>
                        <wps:cNvPr id="398440" name="Rectangle 398440"/>
                        <wps:cNvSpPr/>
                        <wps:spPr>
                          <a:xfrm>
                            <a:off x="1254481" y="25845"/>
                            <a:ext cx="533218" cy="163280"/>
                          </a:xfrm>
                          <a:prstGeom prst="rect">
                            <a:avLst/>
                          </a:prstGeom>
                          <a:ln>
                            <a:noFill/>
                          </a:ln>
                        </wps:spPr>
                        <wps:txbx>
                          <w:txbxContent>
                            <w:p w:rsidR="004A1D4E" w:rsidRDefault="009A508B">
                              <w:r>
                                <w:rPr>
                                  <w:sz w:val="18"/>
                                </w:rPr>
                                <w:t>P-&gt;next</w:t>
                              </w:r>
                            </w:p>
                          </w:txbxContent>
                        </wps:txbx>
                        <wps:bodyPr horzOverflow="overflow" vert="horz" lIns="0" tIns="0" rIns="0" bIns="0" rtlCol="0">
                          <a:noAutofit/>
                        </wps:bodyPr>
                      </wps:wsp>
                      <wps:wsp>
                        <wps:cNvPr id="398442" name="Rectangle 398442"/>
                        <wps:cNvSpPr/>
                        <wps:spPr>
                          <a:xfrm>
                            <a:off x="834165" y="1363356"/>
                            <a:ext cx="146205" cy="163280"/>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398443" name="Rectangle 398443"/>
                        <wps:cNvSpPr/>
                        <wps:spPr>
                          <a:xfrm>
                            <a:off x="944094" y="1360126"/>
                            <a:ext cx="94604" cy="158983"/>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s:wsp>
                        <wps:cNvPr id="398444" name="Rectangle 398444"/>
                        <wps:cNvSpPr/>
                        <wps:spPr>
                          <a:xfrm>
                            <a:off x="1021691" y="1434431"/>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398445" name="Rectangle 398445"/>
                        <wps:cNvSpPr/>
                        <wps:spPr>
                          <a:xfrm>
                            <a:off x="1060489" y="1363356"/>
                            <a:ext cx="68802" cy="163280"/>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398446" name="Rectangle 398446"/>
                        <wps:cNvSpPr/>
                        <wps:spPr>
                          <a:xfrm>
                            <a:off x="1118686" y="1434431"/>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398447" name="Rectangle 398447"/>
                        <wps:cNvSpPr/>
                        <wps:spPr>
                          <a:xfrm>
                            <a:off x="1151019" y="1331049"/>
                            <a:ext cx="77402" cy="197654"/>
                          </a:xfrm>
                          <a:prstGeom prst="rect">
                            <a:avLst/>
                          </a:prstGeom>
                          <a:ln>
                            <a:noFill/>
                          </a:ln>
                        </wps:spPr>
                        <wps:txbx>
                          <w:txbxContent>
                            <w:p w:rsidR="004A1D4E" w:rsidRDefault="009A508B">
                              <w:r>
                                <w:t>2</w:t>
                              </w:r>
                            </w:p>
                          </w:txbxContent>
                        </wps:txbx>
                        <wps:bodyPr horzOverflow="overflow" vert="horz" lIns="0" tIns="0" rIns="0" bIns="0" rtlCol="0">
                          <a:noAutofit/>
                        </wps:bodyPr>
                      </wps:wsp>
                    </wpg:wgp>
                  </a:graphicData>
                </a:graphic>
              </wp:inline>
            </w:drawing>
          </mc:Choice>
          <mc:Fallback>
            <w:pict>
              <v:group id="Group 2955467" o:spid="_x0000_s1335" style="width:159.9pt;height:117pt;mso-position-horizontal-relative:char;mso-position-vertical-relative:line" coordsize="20304,14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">
                <v:shape id="Picture 3116056" o:spid="_x0000_s1336" type="#_x0000_t75" style="position:absolute;top:2067;width:20304;height:12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">
                  <v:imagedata r:id="rId1004" o:title=""/>
                </v:shape>
                <v:rect id="Rectangle 398438" o:spid="_x0000_s1337" style="position:absolute;left:6013;width:94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" filled="f" stroked="f">
                  <v:textbox inset="0,0,0,0">
                    <w:txbxContent>
                      <w:p w:rsidR="004A1D4E" w:rsidRDefault="009A508B">
                        <w:r>
                          <w:rPr>
                            <w:sz w:val="26"/>
                          </w:rPr>
                          <w:t>P</w:t>
                        </w:r>
                      </w:p>
                    </w:txbxContent>
                  </v:textbox>
                </v:rect>
                <v:rect id="Rectangle 398440" o:spid="_x0000_s1338" style="position:absolute;left:12544;top:258;width:533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" filled="f" stroked="f">
                  <v:textbox inset="0,0,0,0">
                    <w:txbxContent>
                      <w:p w:rsidR="004A1D4E" w:rsidRDefault="009A508B">
                        <w:r>
                          <w:rPr>
                            <w:sz w:val="18"/>
                          </w:rPr>
                          <w:t>P-&gt;next</w:t>
                        </w:r>
                      </w:p>
                    </w:txbxContent>
                  </v:textbox>
                </v:rect>
                <v:rect id="Rectangle 398442" o:spid="_x0000_s1339" style="position:absolute;left:8341;top:13633;width:146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" filled="f" stroked="f">
                  <v:textbox inset="0,0,0,0">
                    <w:txbxContent>
                      <w:p w:rsidR="004A1D4E" w:rsidRDefault="009A508B">
                        <w:r>
                          <w:rPr>
                            <w:sz w:val="16"/>
                          </w:rPr>
                          <w:t>图</w:t>
                        </w:r>
                      </w:p>
                    </w:txbxContent>
                  </v:textbox>
                </v:rect>
                <v:rect id="Rectangle 398443" o:spid="_x0000_s1340" style="position:absolute;left:9440;top:13601;width:94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" filled="f" stroked="f">
                  <v:textbox inset="0,0,0,0">
                    <w:txbxContent>
                      <w:p w:rsidR="004A1D4E" w:rsidRDefault="009A508B">
                        <w:r>
                          <w:rPr>
                            <w:sz w:val="20"/>
                          </w:rPr>
                          <w:t>3</w:t>
                        </w:r>
                      </w:p>
                    </w:txbxContent>
                  </v:textbox>
                </v:rect>
                <v:rect id="Rectangle 398444" o:spid="_x0000_s1341" style="position:absolute;left:10216;top:14344;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" filled="f" stroked="f">
                  <v:textbox inset="0,0,0,0">
                    <w:txbxContent>
                      <w:p w:rsidR="004A1D4E" w:rsidRDefault="009A508B">
                        <w:r>
                          <w:rPr>
                            <w:sz w:val="60"/>
                          </w:rPr>
                          <w:t>．</w:t>
                        </w:r>
                      </w:p>
                    </w:txbxContent>
                  </v:textbox>
                </v:rect>
                <v:rect id="Rectangle 398445" o:spid="_x0000_s1342" style="position:absolute;left:10604;top:13633;width:68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" filled="f" stroked="f">
                  <v:textbox inset="0,0,0,0">
                    <w:txbxContent>
                      <w:p w:rsidR="004A1D4E" w:rsidRDefault="009A508B">
                        <w:r>
                          <w:rPr>
                            <w:sz w:val="18"/>
                          </w:rPr>
                          <w:t>8</w:t>
                        </w:r>
                      </w:p>
                    </w:txbxContent>
                  </v:textbox>
                </v:rect>
                <v:rect id="Rectangle 398446" o:spid="_x0000_s1343" style="position:absolute;left:11186;top:14344;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" filled="f" stroked="f">
                  <v:textbox inset="0,0,0,0">
                    <w:txbxContent>
                      <w:p w:rsidR="004A1D4E" w:rsidRDefault="009A508B">
                        <w:r>
                          <w:rPr>
                            <w:sz w:val="60"/>
                          </w:rPr>
                          <w:t>．</w:t>
                        </w:r>
                      </w:p>
                    </w:txbxContent>
                  </v:textbox>
                </v:rect>
                <v:rect id="Rectangle 398447" o:spid="_x0000_s1344" style="position:absolute;left:11510;top:13310;width:774;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" filled="f" stroked="f">
                  <v:textbox inset="0,0,0,0">
                    <w:txbxContent>
                      <w:p w:rsidR="004A1D4E" w:rsidRDefault="009A508B">
                        <w:r>
                          <w:t>2</w:t>
                        </w:r>
                      </w:p>
                    </w:txbxContent>
                  </v:textbox>
                </v:rect>
                <w10:anchorlock/>
              </v:group>
            </w:pict>
          </mc:Fallback>
        </mc:AlternateContent>
      </w:r>
    </w:p>
    <w:p w:rsidR="004A1D4E" w:rsidRDefault="009A508B">
      <w:pPr>
        <w:spacing w:after="5" w:line="262" w:lineRule="auto"/>
        <w:ind w:left="377" w:right="10"/>
        <w:jc w:val="both"/>
      </w:pPr>
      <w:r>
        <w:rPr>
          <w:sz w:val="20"/>
        </w:rPr>
        <w:t>考虑一下，这两句的顺序可不可以交换？</w:t>
      </w:r>
    </w:p>
    <w:tbl>
      <w:tblPr>
        <w:tblStyle w:val="TableGrid"/>
        <w:tblpPr w:vertAnchor="page" w:horzAnchor="page" w:tblpX="1216" w:tblpY="462"/>
        <w:tblOverlap w:val="never"/>
        <w:tblW w:w="1361" w:type="dxa"/>
        <w:tblInd w:w="0" w:type="dxa"/>
        <w:tblCellMar>
          <w:top w:w="57" w:type="dxa"/>
          <w:left w:w="241" w:type="dxa"/>
          <w:bottom w:w="0" w:type="dxa"/>
          <w:right w:w="61" w:type="dxa"/>
        </w:tblCellMar>
        <w:tblLook w:val="04A0" w:firstRow="1" w:lastRow="0" w:firstColumn="1" w:lastColumn="0" w:noHBand="0" w:noVBand="1"/>
      </w:tblPr>
      <w:tblGrid>
        <w:gridCol w:w="502"/>
        <w:gridCol w:w="859"/>
      </w:tblGrid>
      <w:tr w:rsidR="004A1D4E">
        <w:trPr>
          <w:trHeight w:val="341"/>
        </w:trPr>
        <w:tc>
          <w:tcPr>
            <w:tcW w:w="495"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
              <w:jc w:val="right"/>
            </w:pPr>
            <w:r>
              <w:rPr>
                <w:sz w:val="16"/>
              </w:rPr>
              <w:t>据结构</w:t>
            </w:r>
          </w:p>
        </w:tc>
      </w:tr>
    </w:tbl>
    <w:p w:rsidR="004A1D4E" w:rsidRDefault="009A508B">
      <w:pPr>
        <w:spacing w:after="5" w:line="262" w:lineRule="auto"/>
        <w:ind w:left="10" w:right="10" w:firstLine="367"/>
        <w:jc w:val="both"/>
      </w:pPr>
      <w:r>
        <w:rPr>
          <w:sz w:val="20"/>
        </w:rPr>
        <w:lastRenderedPageBreak/>
        <w:t>如果先</w:t>
      </w:r>
      <w:r>
        <w:rPr>
          <w:sz w:val="20"/>
        </w:rPr>
        <w:t>p-&gt;next=s;</w:t>
      </w:r>
      <w:r>
        <w:rPr>
          <w:sz w:val="20"/>
        </w:rPr>
        <w:t>再</w:t>
      </w:r>
      <w:r>
        <w:rPr>
          <w:sz w:val="20"/>
        </w:rPr>
        <w:t>s-&gt;next=p-&gt;next;</w:t>
      </w:r>
      <w:r>
        <w:rPr>
          <w:sz w:val="20"/>
        </w:rPr>
        <w:t>会怎么样？哈哈，因为此时第一句会使得将</w:t>
      </w:r>
      <w:r>
        <w:rPr>
          <w:sz w:val="20"/>
        </w:rPr>
        <w:t>p-&gt;next</w:t>
      </w:r>
      <w:r>
        <w:rPr>
          <w:sz w:val="20"/>
        </w:rPr>
        <w:t>给覆盖成</w:t>
      </w:r>
      <w:r>
        <w:rPr>
          <w:sz w:val="20"/>
        </w:rPr>
        <w:t>s</w:t>
      </w:r>
      <w:r>
        <w:rPr>
          <w:sz w:val="20"/>
        </w:rPr>
        <w:t>的地址了。那么</w:t>
      </w:r>
      <w:r>
        <w:rPr>
          <w:sz w:val="20"/>
        </w:rPr>
        <w:t>s-&gt;next=p-&gt;next</w:t>
      </w:r>
      <w:r>
        <w:rPr>
          <w:sz w:val="20"/>
        </w:rPr>
        <w:t>，其实就等于</w:t>
      </w:r>
      <w:r>
        <w:rPr>
          <w:sz w:val="20"/>
        </w:rPr>
        <w:t>s-&gt;next=s</w:t>
      </w:r>
      <w:r>
        <w:rPr>
          <w:sz w:val="20"/>
        </w:rPr>
        <w:t>，这样真正的拥有数据元素的结点就没了上级。这样的插人操作就是失败的，造成了临场掉链子的尴尬局面。所以这两句是无论如何不能反的，这点初学者一定要注意。</w:t>
      </w:r>
    </w:p>
    <w:p w:rsidR="004A1D4E" w:rsidRDefault="009A508B">
      <w:pPr>
        <w:spacing w:after="29" w:line="227" w:lineRule="auto"/>
        <w:ind w:left="387" w:right="10" w:hanging="10"/>
        <w:jc w:val="both"/>
      </w:pPr>
      <w:r>
        <w:t>插人结点</w:t>
      </w:r>
      <w:r>
        <w:t>s</w:t>
      </w:r>
      <w:r>
        <w:t>后，链表如图</w:t>
      </w:r>
      <w:r>
        <w:t>3</w:t>
      </w:r>
      <w:r>
        <w:t>．</w:t>
      </w:r>
      <w:r>
        <w:t>8</w:t>
      </w:r>
      <w:r>
        <w:t>．</w:t>
      </w:r>
      <w:r>
        <w:t>3</w:t>
      </w:r>
      <w:r>
        <w:t>所示。</w:t>
      </w:r>
    </w:p>
    <w:p w:rsidR="004A1D4E" w:rsidRDefault="009A508B">
      <w:pPr>
        <w:spacing w:after="4" w:line="265" w:lineRule="auto"/>
        <w:ind w:left="3320" w:hanging="10"/>
        <w:jc w:val="both"/>
      </w:pPr>
      <w:r>
        <w:rPr>
          <w:sz w:val="24"/>
        </w:rPr>
        <w:t>P</w:t>
      </w:r>
    </w:p>
    <w:p w:rsidR="004A1D4E" w:rsidRDefault="009A508B">
      <w:pPr>
        <w:spacing w:after="231"/>
        <w:ind w:left="2464"/>
      </w:pPr>
      <w:r>
        <w:rPr>
          <w:noProof/>
        </w:rPr>
        <mc:AlternateContent>
          <mc:Choice Requires="wpg">
            <w:drawing>
              <wp:inline distT="0" distB="0" distL="0" distR="0">
                <wp:extent cx="1765326" cy="943365"/>
                <wp:effectExtent l="0" t="0" r="0" b="0"/>
                <wp:docPr id="2955920" name="Group 2955920"/>
                <wp:cNvGraphicFramePr/>
                <a:graphic xmlns:a="http://schemas.openxmlformats.org/drawingml/2006/main">
                  <a:graphicData uri="http://schemas.microsoft.com/office/word/2010/wordprocessingGroup">
                    <wpg:wgp>
                      <wpg:cNvGrpSpPr/>
                      <wpg:grpSpPr>
                        <a:xfrm>
                          <a:off x="0" y="0"/>
                          <a:ext cx="1765326" cy="943365"/>
                          <a:chOff x="0" y="0"/>
                          <a:chExt cx="1765326" cy="943365"/>
                        </a:xfrm>
                      </wpg:grpSpPr>
                      <pic:pic xmlns:pic="http://schemas.openxmlformats.org/drawingml/2006/picture">
                        <pic:nvPicPr>
                          <pic:cNvPr id="3116057" name="Picture 3116057"/>
                          <pic:cNvPicPr/>
                        </pic:nvPicPr>
                        <pic:blipFill>
                          <a:blip r:embed="rId1005"/>
                          <a:stretch>
                            <a:fillRect/>
                          </a:stretch>
                        </pic:blipFill>
                        <pic:spPr>
                          <a:xfrm>
                            <a:off x="0" y="0"/>
                            <a:ext cx="1765326" cy="762446"/>
                          </a:xfrm>
                          <a:prstGeom prst="rect">
                            <a:avLst/>
                          </a:prstGeom>
                        </pic:spPr>
                      </pic:pic>
                      <wps:wsp>
                        <wps:cNvPr id="398607" name="Rectangle 398607"/>
                        <wps:cNvSpPr/>
                        <wps:spPr>
                          <a:xfrm>
                            <a:off x="569043" y="814137"/>
                            <a:ext cx="60202" cy="163280"/>
                          </a:xfrm>
                          <a:prstGeom prst="rect">
                            <a:avLst/>
                          </a:prstGeom>
                          <a:ln>
                            <a:noFill/>
                          </a:ln>
                        </wps:spPr>
                        <wps:txbx>
                          <w:txbxContent>
                            <w:p w:rsidR="004A1D4E" w:rsidRDefault="009A508B">
                              <w:r>
                                <w:rPr>
                                  <w:sz w:val="18"/>
                                </w:rPr>
                                <w:t>5</w:t>
                              </w:r>
                            </w:p>
                          </w:txbxContent>
                        </wps:txbx>
                        <wps:bodyPr horzOverflow="overflow" vert="horz" lIns="0" tIns="0" rIns="0" bIns="0" rtlCol="0">
                          <a:noAutofit/>
                        </wps:bodyPr>
                      </wps:wsp>
                      <wps:wsp>
                        <wps:cNvPr id="398608" name="Rectangle 398608"/>
                        <wps:cNvSpPr/>
                        <wps:spPr>
                          <a:xfrm>
                            <a:off x="620774" y="814136"/>
                            <a:ext cx="129005" cy="163280"/>
                          </a:xfrm>
                          <a:prstGeom prst="rect">
                            <a:avLst/>
                          </a:prstGeom>
                          <a:ln>
                            <a:noFill/>
                          </a:ln>
                        </wps:spPr>
                        <wps:txbx>
                          <w:txbxContent>
                            <w:p w:rsidR="004A1D4E" w:rsidRDefault="009A508B">
                              <w:r>
                                <w:rPr>
                                  <w:sz w:val="16"/>
                                </w:rPr>
                                <w:t>也</w:t>
                              </w:r>
                            </w:p>
                          </w:txbxContent>
                        </wps:txbx>
                        <wps:bodyPr horzOverflow="overflow" vert="horz" lIns="0" tIns="0" rIns="0" bIns="0" rtlCol="0">
                          <a:noAutofit/>
                        </wps:bodyPr>
                      </wps:wsp>
                      <wps:wsp>
                        <wps:cNvPr id="398609" name="Rectangle 398609"/>
                        <wps:cNvSpPr/>
                        <wps:spPr>
                          <a:xfrm>
                            <a:off x="724236" y="814136"/>
                            <a:ext cx="137605" cy="163280"/>
                          </a:xfrm>
                          <a:prstGeom prst="rect">
                            <a:avLst/>
                          </a:prstGeom>
                          <a:ln>
                            <a:noFill/>
                          </a:ln>
                        </wps:spPr>
                        <wps:txbx>
                          <w:txbxContent>
                            <w:p w:rsidR="004A1D4E" w:rsidRDefault="009A508B">
                              <w:r>
                                <w:rPr>
                                  <w:sz w:val="18"/>
                                </w:rPr>
                                <w:t>就</w:t>
                              </w:r>
                            </w:p>
                          </w:txbxContent>
                        </wps:txbx>
                        <wps:bodyPr horzOverflow="overflow" vert="horz" lIns="0" tIns="0" rIns="0" bIns="0" rtlCol="0">
                          <a:noAutofit/>
                        </wps:bodyPr>
                      </wps:wsp>
                      <wps:wsp>
                        <wps:cNvPr id="398610" name="Rectangle 398610"/>
                        <wps:cNvSpPr/>
                        <wps:spPr>
                          <a:xfrm>
                            <a:off x="834165" y="820598"/>
                            <a:ext cx="197807" cy="163280"/>
                          </a:xfrm>
                          <a:prstGeom prst="rect">
                            <a:avLst/>
                          </a:prstGeom>
                          <a:ln>
                            <a:noFill/>
                          </a:ln>
                        </wps:spPr>
                        <wps:txbx>
                          <w:txbxContent>
                            <w:p w:rsidR="004A1D4E" w:rsidRDefault="009A508B">
                              <w:r>
                                <w:rPr>
                                  <w:sz w:val="18"/>
                                </w:rPr>
                                <w:t>是</w:t>
                              </w:r>
                            </w:p>
                          </w:txbxContent>
                        </wps:txbx>
                        <wps:bodyPr horzOverflow="overflow" vert="horz" lIns="0" tIns="0" rIns="0" bIns="0" rtlCol="0">
                          <a:noAutofit/>
                        </wps:bodyPr>
                      </wps:wsp>
                      <wps:wsp>
                        <wps:cNvPr id="398611" name="Rectangle 398611"/>
                        <wps:cNvSpPr/>
                        <wps:spPr>
                          <a:xfrm>
                            <a:off x="982892" y="791522"/>
                            <a:ext cx="137604" cy="158983"/>
                          </a:xfrm>
                          <a:prstGeom prst="rect">
                            <a:avLst/>
                          </a:prstGeom>
                          <a:ln>
                            <a:noFill/>
                          </a:ln>
                        </wps:spPr>
                        <wps:txbx>
                          <w:txbxContent>
                            <w:p w:rsidR="004A1D4E" w:rsidRDefault="009A508B">
                              <w:r>
                                <w:rPr>
                                  <w:sz w:val="20"/>
                                </w:rPr>
                                <w:t>&gt;</w:t>
                              </w:r>
                            </w:p>
                          </w:txbxContent>
                        </wps:txbx>
                        <wps:bodyPr horzOverflow="overflow" vert="horz" lIns="0" tIns="0" rIns="0" bIns="0" rtlCol="0">
                          <a:noAutofit/>
                        </wps:bodyPr>
                      </wps:wsp>
                      <wps:wsp>
                        <wps:cNvPr id="398612" name="Rectangle 398612"/>
                        <wps:cNvSpPr/>
                        <wps:spPr>
                          <a:xfrm>
                            <a:off x="1092821" y="810906"/>
                            <a:ext cx="68802" cy="158983"/>
                          </a:xfrm>
                          <a:prstGeom prst="rect">
                            <a:avLst/>
                          </a:prstGeom>
                          <a:ln>
                            <a:noFill/>
                          </a:ln>
                        </wps:spPr>
                        <wps:txbx>
                          <w:txbxContent>
                            <w:p w:rsidR="004A1D4E" w:rsidRDefault="009A508B">
                              <w:r>
                                <w:rPr>
                                  <w:sz w:val="20"/>
                                </w:rPr>
                                <w:t>n</w:t>
                              </w:r>
                            </w:p>
                          </w:txbxContent>
                        </wps:txbx>
                        <wps:bodyPr horzOverflow="overflow" vert="horz" lIns="0" tIns="0" rIns="0" bIns="0" rtlCol="0">
                          <a:noAutofit/>
                        </wps:bodyPr>
                      </wps:wsp>
                      <wps:wsp>
                        <wps:cNvPr id="398613" name="Rectangle 398613"/>
                        <wps:cNvSpPr/>
                        <wps:spPr>
                          <a:xfrm>
                            <a:off x="1144552" y="852905"/>
                            <a:ext cx="137604" cy="85936"/>
                          </a:xfrm>
                          <a:prstGeom prst="rect">
                            <a:avLst/>
                          </a:prstGeom>
                          <a:ln>
                            <a:noFill/>
                          </a:ln>
                        </wps:spPr>
                        <wps:txbx>
                          <w:txbxContent>
                            <w:p w:rsidR="004A1D4E" w:rsidRDefault="009A508B">
                              <w:r>
                                <w:rPr>
                                  <w:sz w:val="64"/>
                                </w:rPr>
                                <w:t>“</w:t>
                              </w:r>
                            </w:p>
                          </w:txbxContent>
                        </wps:txbx>
                        <wps:bodyPr horzOverflow="overflow" vert="horz" lIns="0" tIns="0" rIns="0" bIns="0" rtlCol="0">
                          <a:noAutofit/>
                        </wps:bodyPr>
                      </wps:wsp>
                      <wps:wsp>
                        <wps:cNvPr id="398614" name="Rectangle 398614"/>
                        <wps:cNvSpPr/>
                        <wps:spPr>
                          <a:xfrm>
                            <a:off x="1248014" y="807675"/>
                            <a:ext cx="43002" cy="163280"/>
                          </a:xfrm>
                          <a:prstGeom prst="rect">
                            <a:avLst/>
                          </a:prstGeom>
                          <a:ln>
                            <a:noFill/>
                          </a:ln>
                        </wps:spPr>
                        <wps:txbx>
                          <w:txbxContent>
                            <w:p w:rsidR="004A1D4E" w:rsidRDefault="009A508B">
                              <w:r>
                                <w:rPr>
                                  <w:sz w:val="18"/>
                                </w:rPr>
                                <w:t>t</w:t>
                              </w:r>
                            </w:p>
                          </w:txbxContent>
                        </wps:txbx>
                        <wps:bodyPr horzOverflow="overflow" vert="horz" lIns="0" tIns="0" rIns="0" bIns="0" rtlCol="0">
                          <a:noAutofit/>
                        </wps:bodyPr>
                      </wps:wsp>
                    </wpg:wgp>
                  </a:graphicData>
                </a:graphic>
              </wp:inline>
            </w:drawing>
          </mc:Choice>
          <mc:Fallback>
            <w:pict>
              <v:group id="Group 2955920" o:spid="_x0000_s1345" style="width:139pt;height:74.3pt;mso-position-horizontal-relative:char;mso-position-vertical-relative:line" coordsize="17653,94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">
                <v:shape id="Picture 3116057" o:spid="_x0000_s1346" type="#_x0000_t75" style="position:absolute;width:17653;height:7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">
                  <v:imagedata r:id="rId1006" o:title=""/>
                </v:shape>
                <v:rect id="Rectangle 398607" o:spid="_x0000_s1347" style="position:absolute;left:5690;top:8141;width:60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" filled="f" stroked="f">
                  <v:textbox inset="0,0,0,0">
                    <w:txbxContent>
                      <w:p w:rsidR="004A1D4E" w:rsidRDefault="009A508B">
                        <w:r>
                          <w:rPr>
                            <w:sz w:val="18"/>
                          </w:rPr>
                          <w:t>5</w:t>
                        </w:r>
                      </w:p>
                    </w:txbxContent>
                  </v:textbox>
                </v:rect>
                <v:rect id="Rectangle 398608" o:spid="_x0000_s1348" style="position:absolute;left:6207;top:8141;width:129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" filled="f" stroked="f">
                  <v:textbox inset="0,0,0,0">
                    <w:txbxContent>
                      <w:p w:rsidR="004A1D4E" w:rsidRDefault="009A508B">
                        <w:r>
                          <w:rPr>
                            <w:sz w:val="16"/>
                          </w:rPr>
                          <w:t>也</w:t>
                        </w:r>
                      </w:p>
                    </w:txbxContent>
                  </v:textbox>
                </v:rect>
                <v:rect id="Rectangle 398609" o:spid="_x0000_s1349" style="position:absolute;left:7242;top:8141;width:137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" filled="f" stroked="f">
                  <v:textbox inset="0,0,0,0">
                    <w:txbxContent>
                      <w:p w:rsidR="004A1D4E" w:rsidRDefault="009A508B">
                        <w:r>
                          <w:rPr>
                            <w:sz w:val="18"/>
                          </w:rPr>
                          <w:t>就</w:t>
                        </w:r>
                      </w:p>
                    </w:txbxContent>
                  </v:textbox>
                </v:rect>
                <v:rect id="Rectangle 398610" o:spid="_x0000_s1350" style="position:absolute;left:8341;top:8205;width:197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" filled="f" stroked="f">
                  <v:textbox inset="0,0,0,0">
                    <w:txbxContent>
                      <w:p w:rsidR="004A1D4E" w:rsidRDefault="009A508B">
                        <w:r>
                          <w:rPr>
                            <w:sz w:val="18"/>
                          </w:rPr>
                          <w:t>是</w:t>
                        </w:r>
                      </w:p>
                    </w:txbxContent>
                  </v:textbox>
                </v:rect>
                <v:rect id="Rectangle 398611" o:spid="_x0000_s1351" style="position:absolute;left:9828;top:7915;width:137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" filled="f" stroked="f">
                  <v:textbox inset="0,0,0,0">
                    <w:txbxContent>
                      <w:p w:rsidR="004A1D4E" w:rsidRDefault="009A508B">
                        <w:r>
                          <w:rPr>
                            <w:sz w:val="20"/>
                          </w:rPr>
                          <w:t>&gt;</w:t>
                        </w:r>
                      </w:p>
                    </w:txbxContent>
                  </v:textbox>
                </v:rect>
                <v:rect id="Rectangle 398612" o:spid="_x0000_s1352" style="position:absolute;left:10928;top:8109;width:68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" filled="f" stroked="f">
                  <v:textbox inset="0,0,0,0">
                    <w:txbxContent>
                      <w:p w:rsidR="004A1D4E" w:rsidRDefault="009A508B">
                        <w:r>
                          <w:rPr>
                            <w:sz w:val="20"/>
                          </w:rPr>
                          <w:t>n</w:t>
                        </w:r>
                      </w:p>
                    </w:txbxContent>
                  </v:textbox>
                </v:rect>
                <v:rect id="Rectangle 398613" o:spid="_x0000_s1353" style="position:absolute;left:11445;top:8529;width:1376;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" filled="f" stroked="f">
                  <v:textbox inset="0,0,0,0">
                    <w:txbxContent>
                      <w:p w:rsidR="004A1D4E" w:rsidRDefault="009A508B">
                        <w:r>
                          <w:rPr>
                            <w:sz w:val="64"/>
                          </w:rPr>
                          <w:t>“</w:t>
                        </w:r>
                      </w:p>
                    </w:txbxContent>
                  </v:textbox>
                </v:rect>
                <v:rect id="Rectangle 398614" o:spid="_x0000_s1354" style="position:absolute;left:12480;top:8076;width:43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" filled="f" stroked="f">
                  <v:textbox inset="0,0,0,0">
                    <w:txbxContent>
                      <w:p w:rsidR="004A1D4E" w:rsidRDefault="009A508B">
                        <w:r>
                          <w:rPr>
                            <w:sz w:val="18"/>
                          </w:rPr>
                          <w:t>t</w:t>
                        </w:r>
                      </w:p>
                    </w:txbxContent>
                  </v:textbox>
                </v:rect>
                <w10:anchorlock/>
              </v:group>
            </w:pict>
          </mc:Fallback>
        </mc:AlternateContent>
      </w:r>
    </w:p>
    <w:p w:rsidR="004A1D4E" w:rsidRDefault="009A508B">
      <w:pPr>
        <w:spacing w:after="3" w:line="265" w:lineRule="auto"/>
        <w:ind w:left="1273" w:right="1242" w:hanging="10"/>
        <w:jc w:val="center"/>
      </w:pPr>
      <w:r>
        <w:rPr>
          <w:sz w:val="18"/>
        </w:rPr>
        <w:t>图</w:t>
      </w:r>
      <w:r>
        <w:rPr>
          <w:sz w:val="18"/>
        </w:rPr>
        <w:t>3</w:t>
      </w:r>
      <w:r>
        <w:rPr>
          <w:sz w:val="18"/>
        </w:rPr>
        <w:t>．</w:t>
      </w:r>
      <w:r>
        <w:rPr>
          <w:sz w:val="18"/>
        </w:rPr>
        <w:t>8</w:t>
      </w:r>
      <w:r>
        <w:rPr>
          <w:sz w:val="18"/>
        </w:rPr>
        <w:t>．</w:t>
      </w:r>
      <w:r>
        <w:rPr>
          <w:sz w:val="18"/>
        </w:rPr>
        <w:t>3</w:t>
      </w:r>
    </w:p>
    <w:p w:rsidR="004A1D4E" w:rsidRDefault="009A508B">
      <w:pPr>
        <w:spacing w:after="29" w:line="227" w:lineRule="auto"/>
        <w:ind w:left="387" w:right="10" w:hanging="10"/>
        <w:jc w:val="both"/>
      </w:pPr>
      <w:r>
        <w:t>对于单链表的表头和表尾的特殊情况，操作是相同的，如图</w:t>
      </w:r>
      <w:r>
        <w:t>3</w:t>
      </w:r>
      <w:r>
        <w:t>．</w:t>
      </w:r>
      <w:r>
        <w:t>8</w:t>
      </w:r>
      <w:r>
        <w:t>．</w:t>
      </w:r>
      <w:r>
        <w:t>4</w:t>
      </w:r>
      <w:r>
        <w:t>所示。</w:t>
      </w:r>
    </w:p>
    <w:p w:rsidR="004A1D4E" w:rsidRDefault="009A508B">
      <w:pPr>
        <w:spacing w:after="245"/>
        <w:ind w:left="1426"/>
      </w:pPr>
      <w:r>
        <w:rPr>
          <w:noProof/>
        </w:rPr>
        <mc:AlternateContent>
          <mc:Choice Requires="wpg">
            <w:drawing>
              <wp:inline distT="0" distB="0" distL="0" distR="0">
                <wp:extent cx="3239664" cy="923982"/>
                <wp:effectExtent l="0" t="0" r="0" b="0"/>
                <wp:docPr id="2955667" name="Group 2955667"/>
                <wp:cNvGraphicFramePr/>
                <a:graphic xmlns:a="http://schemas.openxmlformats.org/drawingml/2006/main">
                  <a:graphicData uri="http://schemas.microsoft.com/office/word/2010/wordprocessingGroup">
                    <wpg:wgp>
                      <wpg:cNvGrpSpPr/>
                      <wpg:grpSpPr>
                        <a:xfrm>
                          <a:off x="0" y="0"/>
                          <a:ext cx="3239664" cy="923982"/>
                          <a:chOff x="0" y="0"/>
                          <a:chExt cx="3239664" cy="923982"/>
                        </a:xfrm>
                      </wpg:grpSpPr>
                      <pic:pic xmlns:pic="http://schemas.openxmlformats.org/drawingml/2006/picture">
                        <pic:nvPicPr>
                          <pic:cNvPr id="3116058" name="Picture 3116058"/>
                          <pic:cNvPicPr/>
                        </pic:nvPicPr>
                        <pic:blipFill>
                          <a:blip r:embed="rId1007"/>
                          <a:stretch>
                            <a:fillRect/>
                          </a:stretch>
                        </pic:blipFill>
                        <pic:spPr>
                          <a:xfrm>
                            <a:off x="0" y="38769"/>
                            <a:ext cx="3239664" cy="872289"/>
                          </a:xfrm>
                          <a:prstGeom prst="rect">
                            <a:avLst/>
                          </a:prstGeom>
                        </pic:spPr>
                      </pic:pic>
                      <wps:wsp>
                        <wps:cNvPr id="398655" name="Rectangle 398655"/>
                        <wps:cNvSpPr/>
                        <wps:spPr>
                          <a:xfrm>
                            <a:off x="51731" y="1"/>
                            <a:ext cx="146205" cy="163280"/>
                          </a:xfrm>
                          <a:prstGeom prst="rect">
                            <a:avLst/>
                          </a:prstGeom>
                          <a:ln>
                            <a:noFill/>
                          </a:ln>
                        </wps:spPr>
                        <wps:txbx>
                          <w:txbxContent>
                            <w:p w:rsidR="004A1D4E" w:rsidRDefault="009A508B">
                              <w:r>
                                <w:rPr>
                                  <w:sz w:val="18"/>
                                </w:rPr>
                                <w:t>头</w:t>
                              </w:r>
                            </w:p>
                          </w:txbxContent>
                        </wps:txbx>
                        <wps:bodyPr horzOverflow="overflow" vert="horz" lIns="0" tIns="0" rIns="0" bIns="0" rtlCol="0">
                          <a:noAutofit/>
                        </wps:bodyPr>
                      </wps:wsp>
                      <wps:wsp>
                        <wps:cNvPr id="398656" name="Rectangle 398656"/>
                        <wps:cNvSpPr/>
                        <wps:spPr>
                          <a:xfrm>
                            <a:off x="161660" y="1"/>
                            <a:ext cx="137605" cy="163280"/>
                          </a:xfrm>
                          <a:prstGeom prst="rect">
                            <a:avLst/>
                          </a:prstGeom>
                          <a:ln>
                            <a:noFill/>
                          </a:ln>
                        </wps:spPr>
                        <wps:txbx>
                          <w:txbxContent>
                            <w:p w:rsidR="004A1D4E" w:rsidRDefault="009A508B">
                              <w:r>
                                <w:rPr>
                                  <w:sz w:val="16"/>
                                </w:rPr>
                                <w:t>指</w:t>
                              </w:r>
                            </w:p>
                          </w:txbxContent>
                        </wps:txbx>
                        <wps:bodyPr horzOverflow="overflow" vert="horz" lIns="0" tIns="0" rIns="0" bIns="0" rtlCol="0">
                          <a:noAutofit/>
                        </wps:bodyPr>
                      </wps:wsp>
                      <wps:wsp>
                        <wps:cNvPr id="398657" name="Rectangle 398657"/>
                        <wps:cNvSpPr/>
                        <wps:spPr>
                          <a:xfrm>
                            <a:off x="271589" y="0"/>
                            <a:ext cx="137604" cy="163280"/>
                          </a:xfrm>
                          <a:prstGeom prst="rect">
                            <a:avLst/>
                          </a:prstGeom>
                          <a:ln>
                            <a:noFill/>
                          </a:ln>
                        </wps:spPr>
                        <wps:txbx>
                          <w:txbxContent>
                            <w:p w:rsidR="004A1D4E" w:rsidRDefault="009A508B">
                              <w:r>
                                <w:rPr>
                                  <w:sz w:val="18"/>
                                </w:rPr>
                                <w:t>针</w:t>
                              </w:r>
                            </w:p>
                          </w:txbxContent>
                        </wps:txbx>
                        <wps:bodyPr horzOverflow="overflow" vert="horz" lIns="0" tIns="0" rIns="0" bIns="0" rtlCol="0">
                          <a:noAutofit/>
                        </wps:bodyPr>
                      </wps:wsp>
                      <wps:wsp>
                        <wps:cNvPr id="398658" name="Rectangle 398658"/>
                        <wps:cNvSpPr/>
                        <wps:spPr>
                          <a:xfrm>
                            <a:off x="2987475" y="801215"/>
                            <a:ext cx="60202" cy="163280"/>
                          </a:xfrm>
                          <a:prstGeom prst="rect">
                            <a:avLst/>
                          </a:prstGeom>
                          <a:ln>
                            <a:noFill/>
                          </a:ln>
                        </wps:spPr>
                        <wps:txbx>
                          <w:txbxContent>
                            <w:p w:rsidR="004A1D4E" w:rsidRDefault="009A508B">
                              <w:r>
                                <w:rPr>
                                  <w:sz w:val="18"/>
                                </w:rPr>
                                <w:t>S</w:t>
                              </w:r>
                            </w:p>
                          </w:txbxContent>
                        </wps:txbx>
                        <wps:bodyPr horzOverflow="overflow" vert="horz" lIns="0" tIns="0" rIns="0" bIns="0" rtlCol="0">
                          <a:noAutofit/>
                        </wps:bodyPr>
                      </wps:wsp>
                    </wpg:wgp>
                  </a:graphicData>
                </a:graphic>
              </wp:inline>
            </w:drawing>
          </mc:Choice>
          <mc:Fallback>
            <w:pict>
              <v:group id="Group 2955667" o:spid="_x0000_s1355" style="width:255.1pt;height:72.75pt;mso-position-horizontal-relative:char;mso-position-vertical-relative:line" coordsize="32396,92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">
                <v:shape id="Picture 3116058" o:spid="_x0000_s1356" type="#_x0000_t75" style="position:absolute;top:387;width:32396;height:8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">
                  <v:imagedata r:id="rId1008" o:title=""/>
                </v:shape>
                <v:rect id="Rectangle 398655" o:spid="_x0000_s1357" style="position:absolute;left:517;width:146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" filled="f" stroked="f">
                  <v:textbox inset="0,0,0,0">
                    <w:txbxContent>
                      <w:p w:rsidR="004A1D4E" w:rsidRDefault="009A508B">
                        <w:r>
                          <w:rPr>
                            <w:sz w:val="18"/>
                          </w:rPr>
                          <w:t>头</w:t>
                        </w:r>
                      </w:p>
                    </w:txbxContent>
                  </v:textbox>
                </v:rect>
                <v:rect id="Rectangle 398656" o:spid="_x0000_s1358" style="position:absolute;left:1616;width:137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" filled="f" stroked="f">
                  <v:textbox inset="0,0,0,0">
                    <w:txbxContent>
                      <w:p w:rsidR="004A1D4E" w:rsidRDefault="009A508B">
                        <w:r>
                          <w:rPr>
                            <w:sz w:val="16"/>
                          </w:rPr>
                          <w:t>指</w:t>
                        </w:r>
                      </w:p>
                    </w:txbxContent>
                  </v:textbox>
                </v:rect>
                <v:rect id="Rectangle 398657" o:spid="_x0000_s1359" style="position:absolute;left:2715;width:137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" filled="f" stroked="f">
                  <v:textbox inset="0,0,0,0">
                    <w:txbxContent>
                      <w:p w:rsidR="004A1D4E" w:rsidRDefault="009A508B">
                        <w:r>
                          <w:rPr>
                            <w:sz w:val="18"/>
                          </w:rPr>
                          <w:t>针</w:t>
                        </w:r>
                      </w:p>
                    </w:txbxContent>
                  </v:textbox>
                </v:rect>
                <v:rect id="Rectangle 398658" o:spid="_x0000_s1360" style="position:absolute;left:29874;top:8012;width:60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" filled="f" stroked="f">
                  <v:textbox inset="0,0,0,0">
                    <w:txbxContent>
                      <w:p w:rsidR="004A1D4E" w:rsidRDefault="009A508B">
                        <w:r>
                          <w:rPr>
                            <w:sz w:val="18"/>
                          </w:rPr>
                          <w:t>S</w:t>
                        </w:r>
                      </w:p>
                    </w:txbxContent>
                  </v:textbox>
                </v:rect>
                <w10:anchorlock/>
              </v:group>
            </w:pict>
          </mc:Fallback>
        </mc:AlternateContent>
      </w:r>
    </w:p>
    <w:p w:rsidR="004A1D4E" w:rsidRDefault="009A508B">
      <w:pPr>
        <w:spacing w:after="3" w:line="265" w:lineRule="auto"/>
        <w:ind w:left="397" w:right="295" w:hanging="10"/>
        <w:jc w:val="center"/>
      </w:pPr>
      <w:r>
        <w:rPr>
          <w:sz w:val="16"/>
        </w:rPr>
        <w:t>图</w:t>
      </w:r>
      <w:r>
        <w:rPr>
          <w:sz w:val="16"/>
        </w:rPr>
        <w:t>3</w:t>
      </w:r>
      <w:r>
        <w:rPr>
          <w:sz w:val="16"/>
        </w:rPr>
        <w:t>．</w:t>
      </w:r>
      <w:r>
        <w:rPr>
          <w:sz w:val="16"/>
        </w:rPr>
        <w:t>8</w:t>
      </w:r>
      <w:r>
        <w:rPr>
          <w:sz w:val="16"/>
        </w:rPr>
        <w:t>．</w:t>
      </w:r>
      <w:r>
        <w:rPr>
          <w:sz w:val="16"/>
        </w:rPr>
        <w:t>4</w:t>
      </w:r>
      <w:r>
        <w:rPr>
          <w:noProof/>
        </w:rPr>
        <w:drawing>
          <wp:inline distT="0" distB="0" distL="0" distR="0">
            <wp:extent cx="6466" cy="6462"/>
            <wp:effectExtent l="0" t="0" r="0" b="0"/>
            <wp:docPr id="400796" name="Picture 400796"/>
            <wp:cNvGraphicFramePr/>
            <a:graphic xmlns:a="http://schemas.openxmlformats.org/drawingml/2006/main">
              <a:graphicData uri="http://schemas.openxmlformats.org/drawingml/2006/picture">
                <pic:pic xmlns:pic="http://schemas.openxmlformats.org/drawingml/2006/picture">
                  <pic:nvPicPr>
                    <pic:cNvPr id="400796" name="Picture 400796"/>
                    <pic:cNvPicPr/>
                  </pic:nvPicPr>
                  <pic:blipFill>
                    <a:blip r:embed="rId26"/>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336" w:right="10"/>
        <w:jc w:val="both"/>
      </w:pPr>
      <w:r>
        <w:rPr>
          <w:sz w:val="20"/>
        </w:rPr>
        <w:t>单链表第</w:t>
      </w:r>
      <w:r>
        <w:rPr>
          <w:sz w:val="20"/>
        </w:rPr>
        <w:t>i</w:t>
      </w:r>
      <w:r>
        <w:rPr>
          <w:sz w:val="20"/>
        </w:rPr>
        <w:t>个数据插人结点的算法思路，</w:t>
      </w:r>
    </w:p>
    <w:p w:rsidR="004A1D4E" w:rsidRDefault="009A508B">
      <w:pPr>
        <w:spacing w:after="29" w:line="227" w:lineRule="auto"/>
        <w:ind w:left="356" w:right="10" w:hanging="10"/>
        <w:jc w:val="both"/>
      </w:pPr>
      <w:r>
        <w:t>1</w:t>
      </w:r>
      <w:r>
        <w:t>．声明一结点</w:t>
      </w:r>
      <w:r>
        <w:t>p</w:t>
      </w:r>
      <w:r>
        <w:t>指向链表第一个结点，初始化</w:t>
      </w:r>
      <w:r>
        <w:t>j</w:t>
      </w:r>
      <w:r>
        <w:t>从</w:t>
      </w:r>
      <w:r>
        <w:t>1</w:t>
      </w:r>
      <w:r>
        <w:t>开始；</w:t>
      </w:r>
    </w:p>
    <w:p w:rsidR="004A1D4E" w:rsidRDefault="009A508B">
      <w:pPr>
        <w:spacing w:after="29" w:line="227" w:lineRule="auto"/>
        <w:ind w:left="356" w:right="10" w:hanging="10"/>
        <w:jc w:val="both"/>
      </w:pPr>
      <w:r>
        <w:t>2</w:t>
      </w:r>
      <w:r>
        <w:t>，当</w:t>
      </w:r>
      <w:r>
        <w:t>j&lt;i</w:t>
      </w:r>
      <w:r>
        <w:t>时，就遍历链表，让</w:t>
      </w:r>
      <w:r>
        <w:t>p</w:t>
      </w:r>
      <w:r>
        <w:t>的指针向后移动，不断指向下一结点，</w:t>
      </w:r>
      <w:r>
        <w:t>j</w:t>
      </w:r>
      <w:r>
        <w:t>累加</w:t>
      </w:r>
      <w:r>
        <w:t>1</w:t>
      </w:r>
      <w:r>
        <w:t>，</w:t>
      </w:r>
    </w:p>
    <w:p w:rsidR="004A1D4E" w:rsidRDefault="009A508B">
      <w:pPr>
        <w:spacing w:after="5" w:line="262" w:lineRule="auto"/>
        <w:ind w:left="346" w:right="10"/>
        <w:jc w:val="both"/>
      </w:pPr>
      <w:r>
        <w:rPr>
          <w:sz w:val="20"/>
        </w:rPr>
        <w:t>3</w:t>
      </w:r>
      <w:r>
        <w:rPr>
          <w:sz w:val="20"/>
        </w:rPr>
        <w:t>，若到链表末尾</w:t>
      </w:r>
      <w:r>
        <w:rPr>
          <w:sz w:val="20"/>
        </w:rPr>
        <w:t>p</w:t>
      </w:r>
      <w:r>
        <w:rPr>
          <w:sz w:val="20"/>
        </w:rPr>
        <w:t>为空，则说明第</w:t>
      </w:r>
      <w:r>
        <w:rPr>
          <w:sz w:val="20"/>
        </w:rPr>
        <w:t>i</w:t>
      </w:r>
      <w:r>
        <w:rPr>
          <w:sz w:val="20"/>
        </w:rPr>
        <w:t>个元素不存在；</w:t>
      </w:r>
    </w:p>
    <w:p w:rsidR="004A1D4E" w:rsidRDefault="009A508B">
      <w:pPr>
        <w:spacing w:after="5" w:line="262" w:lineRule="auto"/>
        <w:ind w:left="326" w:right="3004"/>
        <w:jc w:val="both"/>
      </w:pPr>
      <w:r>
        <w:rPr>
          <w:sz w:val="20"/>
        </w:rPr>
        <w:t xml:space="preserve">4 </w:t>
      </w:r>
      <w:r>
        <w:rPr>
          <w:sz w:val="20"/>
        </w:rPr>
        <w:t>否则查找成功，在系统中生成一个空结点</w:t>
      </w:r>
      <w:r>
        <w:rPr>
          <w:sz w:val="20"/>
        </w:rPr>
        <w:t xml:space="preserve">s; </w:t>
      </w:r>
      <w:r>
        <w:rPr>
          <w:noProof/>
        </w:rPr>
        <w:drawing>
          <wp:inline distT="0" distB="0" distL="0" distR="0">
            <wp:extent cx="116395" cy="103382"/>
            <wp:effectExtent l="0" t="0" r="0" b="0"/>
            <wp:docPr id="3116065" name="Picture 3116065"/>
            <wp:cNvGraphicFramePr/>
            <a:graphic xmlns:a="http://schemas.openxmlformats.org/drawingml/2006/main">
              <a:graphicData uri="http://schemas.openxmlformats.org/drawingml/2006/picture">
                <pic:pic xmlns:pic="http://schemas.openxmlformats.org/drawingml/2006/picture">
                  <pic:nvPicPr>
                    <pic:cNvPr id="3116065" name="Picture 3116065"/>
                    <pic:cNvPicPr/>
                  </pic:nvPicPr>
                  <pic:blipFill>
                    <a:blip r:embed="rId1009"/>
                    <a:stretch>
                      <a:fillRect/>
                    </a:stretch>
                  </pic:blipFill>
                  <pic:spPr>
                    <a:xfrm>
                      <a:off x="0" y="0"/>
                      <a:ext cx="116395" cy="103382"/>
                    </a:xfrm>
                    <a:prstGeom prst="rect">
                      <a:avLst/>
                    </a:prstGeom>
                  </pic:spPr>
                </pic:pic>
              </a:graphicData>
            </a:graphic>
          </wp:inline>
        </w:drawing>
      </w:r>
      <w:r>
        <w:rPr>
          <w:sz w:val="20"/>
        </w:rPr>
        <w:t>将数据元素</w:t>
      </w:r>
      <w:r>
        <w:rPr>
          <w:sz w:val="20"/>
        </w:rPr>
        <w:t>e</w:t>
      </w:r>
      <w:r>
        <w:rPr>
          <w:sz w:val="20"/>
        </w:rPr>
        <w:t>赋值给</w:t>
      </w:r>
      <w:r>
        <w:rPr>
          <w:sz w:val="20"/>
        </w:rPr>
        <w:t>s</w:t>
      </w:r>
      <w:r>
        <w:rPr>
          <w:sz w:val="20"/>
        </w:rPr>
        <w:t>．</w:t>
      </w:r>
      <w:r>
        <w:rPr>
          <w:sz w:val="20"/>
        </w:rPr>
        <w:t>&gt;</w:t>
      </w:r>
      <w:r>
        <w:rPr>
          <w:sz w:val="20"/>
        </w:rPr>
        <w:t>山恤，</w:t>
      </w:r>
    </w:p>
    <w:p w:rsidR="004A1D4E" w:rsidRDefault="009A508B">
      <w:pPr>
        <w:spacing w:after="3"/>
        <w:ind w:left="346"/>
        <w:jc w:val="both"/>
      </w:pPr>
      <w:r>
        <w:rPr>
          <w:sz w:val="18"/>
        </w:rPr>
        <w:t>6</w:t>
      </w:r>
      <w:r>
        <w:rPr>
          <w:sz w:val="18"/>
        </w:rPr>
        <w:t>．单链表的插人标准语句</w:t>
      </w:r>
      <w:r>
        <w:rPr>
          <w:sz w:val="18"/>
        </w:rPr>
        <w:t>s-&gt;next=p-&gt;nexe p-&gt;next=s</w:t>
      </w:r>
      <w:r>
        <w:rPr>
          <w:sz w:val="18"/>
        </w:rPr>
        <w:t>．</w:t>
      </w:r>
      <w:r>
        <w:rPr>
          <w:noProof/>
        </w:rPr>
        <w:drawing>
          <wp:inline distT="0" distB="0" distL="0" distR="0">
            <wp:extent cx="6466" cy="6461"/>
            <wp:effectExtent l="0" t="0" r="0" b="0"/>
            <wp:docPr id="403664" name="Picture 403664"/>
            <wp:cNvGraphicFramePr/>
            <a:graphic xmlns:a="http://schemas.openxmlformats.org/drawingml/2006/main">
              <a:graphicData uri="http://schemas.openxmlformats.org/drawingml/2006/picture">
                <pic:pic xmlns:pic="http://schemas.openxmlformats.org/drawingml/2006/picture">
                  <pic:nvPicPr>
                    <pic:cNvPr id="403664" name="Picture 403664"/>
                    <pic:cNvPicPr/>
                  </pic:nvPicPr>
                  <pic:blipFill>
                    <a:blip r:embed="rId14"/>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346" w:right="10"/>
        <w:jc w:val="both"/>
      </w:pPr>
      <w:r>
        <w:rPr>
          <w:sz w:val="20"/>
        </w:rPr>
        <w:t>7</w:t>
      </w:r>
      <w:r>
        <w:rPr>
          <w:sz w:val="20"/>
        </w:rPr>
        <w:t>，返回成功。</w:t>
      </w:r>
    </w:p>
    <w:p w:rsidR="004A1D4E" w:rsidRDefault="009A508B">
      <w:pPr>
        <w:spacing w:after="29" w:line="227" w:lineRule="auto"/>
        <w:ind w:left="356" w:right="10" w:hanging="10"/>
        <w:jc w:val="both"/>
      </w:pPr>
      <w:r>
        <w:t>实现代码算法如下：</w:t>
      </w:r>
    </w:p>
    <w:p w:rsidR="004A1D4E" w:rsidRDefault="009A508B">
      <w:pPr>
        <w:pStyle w:val="4"/>
        <w:spacing w:after="3" w:line="265" w:lineRule="auto"/>
        <w:ind w:left="265" w:right="0" w:firstLine="0"/>
        <w:jc w:val="left"/>
      </w:pPr>
      <w:r>
        <w:rPr>
          <w:noProof/>
        </w:rPr>
        <w:lastRenderedPageBreak/>
        <w:drawing>
          <wp:anchor distT="0" distB="0" distL="114300" distR="114300" simplePos="0" relativeHeight="251895808" behindDoc="0" locked="0" layoutInCell="1" allowOverlap="0">
            <wp:simplePos x="0" y="0"/>
            <wp:positionH relativeFrom="column">
              <wp:posOffset>3155601</wp:posOffset>
            </wp:positionH>
            <wp:positionV relativeFrom="paragraph">
              <wp:posOffset>-34164</wp:posOffset>
            </wp:positionV>
            <wp:extent cx="1784725" cy="4102992"/>
            <wp:effectExtent l="0" t="0" r="0" b="0"/>
            <wp:wrapSquare wrapText="bothSides"/>
            <wp:docPr id="3116067" name="Picture 3116067"/>
            <wp:cNvGraphicFramePr/>
            <a:graphic xmlns:a="http://schemas.openxmlformats.org/drawingml/2006/main">
              <a:graphicData uri="http://schemas.openxmlformats.org/drawingml/2006/picture">
                <pic:pic xmlns:pic="http://schemas.openxmlformats.org/drawingml/2006/picture">
                  <pic:nvPicPr>
                    <pic:cNvPr id="3116067" name="Picture 3116067"/>
                    <pic:cNvPicPr/>
                  </pic:nvPicPr>
                  <pic:blipFill>
                    <a:blip r:embed="rId1010"/>
                    <a:stretch>
                      <a:fillRect/>
                    </a:stretch>
                  </pic:blipFill>
                  <pic:spPr>
                    <a:xfrm>
                      <a:off x="0" y="0"/>
                      <a:ext cx="1784725" cy="4102992"/>
                    </a:xfrm>
                    <a:prstGeom prst="rect">
                      <a:avLst/>
                    </a:prstGeom>
                  </pic:spPr>
                </pic:pic>
              </a:graphicData>
            </a:graphic>
          </wp:anchor>
        </w:drawing>
      </w:r>
      <w:r>
        <w:rPr>
          <w:noProof/>
        </w:rPr>
        <mc:AlternateContent>
          <mc:Choice Requires="wpg">
            <w:drawing>
              <wp:anchor distT="0" distB="0" distL="114300" distR="114300" simplePos="0" relativeHeight="251896832" behindDoc="0" locked="0" layoutInCell="1" allowOverlap="1">
                <wp:simplePos x="0" y="0"/>
                <wp:positionH relativeFrom="column">
                  <wp:posOffset>1467872</wp:posOffset>
                </wp:positionH>
                <wp:positionV relativeFrom="paragraph">
                  <wp:posOffset>3991289</wp:posOffset>
                </wp:positionV>
                <wp:extent cx="1655397" cy="1"/>
                <wp:effectExtent l="0" t="0" r="0" b="0"/>
                <wp:wrapSquare wrapText="bothSides"/>
                <wp:docPr id="3116076" name="Group 3116076"/>
                <wp:cNvGraphicFramePr/>
                <a:graphic xmlns:a="http://schemas.openxmlformats.org/drawingml/2006/main">
                  <a:graphicData uri="http://schemas.microsoft.com/office/word/2010/wordprocessingGroup">
                    <wpg:wgp>
                      <wpg:cNvGrpSpPr/>
                      <wpg:grpSpPr>
                        <a:xfrm>
                          <a:off x="0" y="0"/>
                          <a:ext cx="1655397" cy="1"/>
                          <a:chOff x="0" y="0"/>
                          <a:chExt cx="1655397" cy="1"/>
                        </a:xfrm>
                      </wpg:grpSpPr>
                      <wps:wsp>
                        <wps:cNvPr id="3116075" name="Shape 3116075"/>
                        <wps:cNvSpPr/>
                        <wps:spPr>
                          <a:xfrm>
                            <a:off x="0" y="0"/>
                            <a:ext cx="1655397" cy="0"/>
                          </a:xfrm>
                          <a:custGeom>
                            <a:avLst/>
                            <a:gdLst/>
                            <a:ahLst/>
                            <a:cxnLst/>
                            <a:rect l="0" t="0" r="0" b="0"/>
                            <a:pathLst>
                              <a:path w="1655397">
                                <a:moveTo>
                                  <a:pt x="0" y="0"/>
                                </a:moveTo>
                                <a:lnTo>
                                  <a:pt x="165539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6076" style="width:130.346pt;height:7.87402e-05pt;position:absolute;mso-position-horizontal-relative:text;mso-position-horizontal:absolute;margin-left:115.58pt;mso-position-vertical-relative:text;margin-top:314.275pt;" coordsize="16553,0">
                <v:shape id="Shape 3116075" style="position:absolute;width:16553;height:0;left:0;top:0;" coordsize="1655397,0" path="m0,0l1655397,0">
                  <v:stroke weight="0pt" endcap="flat" joinstyle="miter" miterlimit="1" on="true" color="#000000"/>
                  <v:fill on="false" color="#000000"/>
                </v:shape>
                <w10:wrap type="square"/>
              </v:group>
            </w:pict>
          </mc:Fallback>
        </mc:AlternateContent>
      </w:r>
      <w:r>
        <w:rPr>
          <w:noProof/>
        </w:rPr>
        <w:drawing>
          <wp:inline distT="0" distB="0" distL="0" distR="0">
            <wp:extent cx="6466" cy="6461"/>
            <wp:effectExtent l="0" t="0" r="0" b="0"/>
            <wp:docPr id="403669" name="Picture 403669"/>
            <wp:cNvGraphicFramePr/>
            <a:graphic xmlns:a="http://schemas.openxmlformats.org/drawingml/2006/main">
              <a:graphicData uri="http://schemas.openxmlformats.org/drawingml/2006/picture">
                <pic:pic xmlns:pic="http://schemas.openxmlformats.org/drawingml/2006/picture">
                  <pic:nvPicPr>
                    <pic:cNvPr id="403669" name="Picture 403669"/>
                    <pic:cNvPicPr/>
                  </pic:nvPicPr>
                  <pic:blipFill>
                    <a:blip r:embed="rId208"/>
                    <a:stretch>
                      <a:fillRect/>
                    </a:stretch>
                  </pic:blipFill>
                  <pic:spPr>
                    <a:xfrm>
                      <a:off x="0" y="0"/>
                      <a:ext cx="6466" cy="6461"/>
                    </a:xfrm>
                    <a:prstGeom prst="rect">
                      <a:avLst/>
                    </a:prstGeom>
                  </pic:spPr>
                </pic:pic>
              </a:graphicData>
            </a:graphic>
          </wp:inline>
        </w:drawing>
      </w:r>
      <w:r>
        <w:rPr>
          <w:sz w:val="26"/>
        </w:rPr>
        <w:t>0</w:t>
      </w:r>
      <w:r>
        <w:rPr>
          <w:sz w:val="26"/>
        </w:rPr>
        <w:t>初始条件：顺序线性表</w:t>
      </w:r>
      <w:r>
        <w:rPr>
          <w:sz w:val="26"/>
        </w:rPr>
        <w:t>L</w:t>
      </w:r>
      <w:r>
        <w:rPr>
          <w:sz w:val="26"/>
        </w:rPr>
        <w:t>已存在，</w:t>
      </w:r>
      <w:r>
        <w:rPr>
          <w:sz w:val="26"/>
        </w:rPr>
        <w:t>1&lt;i&lt;Lisuength (L)</w:t>
      </w:r>
    </w:p>
    <w:p w:rsidR="004A1D4E" w:rsidRDefault="009A508B">
      <w:pPr>
        <w:spacing w:after="3"/>
        <w:ind w:left="346"/>
        <w:jc w:val="both"/>
      </w:pPr>
      <w:r>
        <w:rPr>
          <w:noProof/>
        </w:rPr>
        <w:drawing>
          <wp:inline distT="0" distB="0" distL="0" distR="0">
            <wp:extent cx="116395" cy="90460"/>
            <wp:effectExtent l="0" t="0" r="0" b="0"/>
            <wp:docPr id="403671" name="Picture 403671"/>
            <wp:cNvGraphicFramePr/>
            <a:graphic xmlns:a="http://schemas.openxmlformats.org/drawingml/2006/main">
              <a:graphicData uri="http://schemas.openxmlformats.org/drawingml/2006/picture">
                <pic:pic xmlns:pic="http://schemas.openxmlformats.org/drawingml/2006/picture">
                  <pic:nvPicPr>
                    <pic:cNvPr id="403671" name="Picture 403671"/>
                    <pic:cNvPicPr/>
                  </pic:nvPicPr>
                  <pic:blipFill>
                    <a:blip r:embed="rId1011"/>
                    <a:stretch>
                      <a:fillRect/>
                    </a:stretch>
                  </pic:blipFill>
                  <pic:spPr>
                    <a:xfrm>
                      <a:off x="0" y="0"/>
                      <a:ext cx="116395" cy="90460"/>
                    </a:xfrm>
                    <a:prstGeom prst="rect">
                      <a:avLst/>
                    </a:prstGeom>
                  </pic:spPr>
                </pic:pic>
              </a:graphicData>
            </a:graphic>
          </wp:inline>
        </w:drawing>
      </w:r>
      <w:r>
        <w:rPr>
          <w:sz w:val="18"/>
        </w:rPr>
        <w:t>搡作结果：在</w:t>
      </w:r>
      <w:r>
        <w:rPr>
          <w:sz w:val="18"/>
        </w:rPr>
        <w:t>L</w:t>
      </w:r>
      <w:r>
        <w:rPr>
          <w:sz w:val="18"/>
        </w:rPr>
        <w:t>中第土个位置之前插入新的数据元素</w:t>
      </w:r>
      <w:r>
        <w:rPr>
          <w:sz w:val="18"/>
        </w:rPr>
        <w:t>L</w:t>
      </w:r>
      <w:r>
        <w:rPr>
          <w:sz w:val="18"/>
        </w:rPr>
        <w:t>的长度</w:t>
      </w:r>
      <w:r>
        <w:rPr>
          <w:sz w:val="18"/>
        </w:rPr>
        <w:t xml:space="preserve"> 1</w:t>
      </w:r>
      <w:r>
        <w:rPr>
          <w:sz w:val="18"/>
        </w:rPr>
        <w:t>丷</w:t>
      </w:r>
    </w:p>
    <w:p w:rsidR="004A1D4E" w:rsidRDefault="009A508B">
      <w:pPr>
        <w:tabs>
          <w:tab w:val="center" w:pos="1986"/>
          <w:tab w:val="center" w:pos="4730"/>
        </w:tabs>
        <w:spacing w:after="3" w:line="265" w:lineRule="auto"/>
      </w:pPr>
      <w:r>
        <w:rPr>
          <w:sz w:val="28"/>
        </w:rPr>
        <w:tab/>
      </w:r>
      <w:r>
        <w:rPr>
          <w:sz w:val="28"/>
        </w:rPr>
        <w:t>Status Listlnsert</w:t>
      </w:r>
      <w:r>
        <w:rPr>
          <w:sz w:val="28"/>
        </w:rPr>
        <w:t>（</w:t>
      </w:r>
      <w:r>
        <w:rPr>
          <w:sz w:val="28"/>
        </w:rPr>
        <w:t xml:space="preserve">LinkList </w:t>
      </w:r>
      <w:r>
        <w:rPr>
          <w:sz w:val="28"/>
        </w:rPr>
        <w:tab/>
        <w:t>int £</w:t>
      </w:r>
      <w:r>
        <w:rPr>
          <w:sz w:val="28"/>
        </w:rPr>
        <w:t>，</w:t>
      </w:r>
      <w:r>
        <w:rPr>
          <w:sz w:val="28"/>
        </w:rPr>
        <w:t>ElemType e</w:t>
      </w:r>
      <w:r>
        <w:rPr>
          <w:sz w:val="28"/>
        </w:rPr>
        <w:t>）</w:t>
      </w:r>
    </w:p>
    <w:p w:rsidR="004A1D4E" w:rsidRDefault="009A508B">
      <w:pPr>
        <w:pStyle w:val="4"/>
        <w:spacing w:after="3"/>
        <w:ind w:left="733" w:right="0"/>
        <w:jc w:val="left"/>
      </w:pPr>
      <w:r>
        <w:rPr>
          <w:sz w:val="30"/>
        </w:rPr>
        <w:t>int j</w:t>
      </w:r>
      <w:r>
        <w:rPr>
          <w:sz w:val="30"/>
        </w:rPr>
        <w:t>；</w:t>
      </w:r>
    </w:p>
    <w:p w:rsidR="004A1D4E" w:rsidRDefault="009A508B">
      <w:pPr>
        <w:pStyle w:val="5"/>
        <w:ind w:left="672"/>
      </w:pPr>
      <w:r>
        <w:rPr>
          <w:noProof/>
        </w:rPr>
        <w:drawing>
          <wp:inline distT="0" distB="0" distL="0" distR="0">
            <wp:extent cx="6466" cy="6462"/>
            <wp:effectExtent l="0" t="0" r="0" b="0"/>
            <wp:docPr id="403672" name="Picture 403672"/>
            <wp:cNvGraphicFramePr/>
            <a:graphic xmlns:a="http://schemas.openxmlformats.org/drawingml/2006/main">
              <a:graphicData uri="http://schemas.openxmlformats.org/drawingml/2006/picture">
                <pic:pic xmlns:pic="http://schemas.openxmlformats.org/drawingml/2006/picture">
                  <pic:nvPicPr>
                    <pic:cNvPr id="403672" name="Picture 403672"/>
                    <pic:cNvPicPr/>
                  </pic:nvPicPr>
                  <pic:blipFill>
                    <a:blip r:embed="rId394"/>
                    <a:stretch>
                      <a:fillRect/>
                    </a:stretch>
                  </pic:blipFill>
                  <pic:spPr>
                    <a:xfrm>
                      <a:off x="0" y="0"/>
                      <a:ext cx="6466" cy="6462"/>
                    </a:xfrm>
                    <a:prstGeom prst="rect">
                      <a:avLst/>
                    </a:prstGeom>
                  </pic:spPr>
                </pic:pic>
              </a:graphicData>
            </a:graphic>
          </wp:inline>
        </w:drawing>
      </w:r>
      <w:r>
        <w:t xml:space="preserve">LinkLiSt P' S; </w:t>
      </w:r>
      <w:r>
        <w:rPr>
          <w:noProof/>
        </w:rPr>
        <w:drawing>
          <wp:inline distT="0" distB="0" distL="0" distR="0">
            <wp:extent cx="12933" cy="58153"/>
            <wp:effectExtent l="0" t="0" r="0" b="0"/>
            <wp:docPr id="3116069" name="Picture 3116069"/>
            <wp:cNvGraphicFramePr/>
            <a:graphic xmlns:a="http://schemas.openxmlformats.org/drawingml/2006/main">
              <a:graphicData uri="http://schemas.openxmlformats.org/drawingml/2006/picture">
                <pic:pic xmlns:pic="http://schemas.openxmlformats.org/drawingml/2006/picture">
                  <pic:nvPicPr>
                    <pic:cNvPr id="3116069" name="Picture 3116069"/>
                    <pic:cNvPicPr/>
                  </pic:nvPicPr>
                  <pic:blipFill>
                    <a:blip r:embed="rId1012"/>
                    <a:stretch>
                      <a:fillRect/>
                    </a:stretch>
                  </pic:blipFill>
                  <pic:spPr>
                    <a:xfrm>
                      <a:off x="0" y="0"/>
                      <a:ext cx="12933" cy="58153"/>
                    </a:xfrm>
                    <a:prstGeom prst="rect">
                      <a:avLst/>
                    </a:prstGeom>
                  </pic:spPr>
                </pic:pic>
              </a:graphicData>
            </a:graphic>
          </wp:inline>
        </w:drawing>
      </w:r>
      <w:r>
        <w:t>p</w:t>
      </w:r>
      <w:r>
        <w:t>。</w:t>
      </w:r>
      <w:r>
        <w:t>*L;</w:t>
      </w:r>
    </w:p>
    <w:p w:rsidR="004A1D4E" w:rsidRDefault="009A508B">
      <w:pPr>
        <w:tabs>
          <w:tab w:val="center" w:pos="1930"/>
          <w:tab w:val="center" w:pos="4476"/>
        </w:tabs>
        <w:spacing w:after="4" w:line="265" w:lineRule="auto"/>
      </w:pPr>
      <w:r>
        <w:rPr>
          <w:sz w:val="24"/>
        </w:rPr>
        <w:tab/>
      </w:r>
      <w:r>
        <w:rPr>
          <w:sz w:val="24"/>
        </w:rPr>
        <w:t>while</w:t>
      </w:r>
      <w:r>
        <w:rPr>
          <w:sz w:val="24"/>
        </w:rPr>
        <w:t>（</w:t>
      </w:r>
      <w:r>
        <w:rPr>
          <w:sz w:val="24"/>
        </w:rPr>
        <w:t>p j &lt;</w:t>
      </w:r>
      <w:r>
        <w:rPr>
          <w:sz w:val="24"/>
        </w:rPr>
        <w:t>士）</w:t>
      </w:r>
      <w:r>
        <w:rPr>
          <w:sz w:val="24"/>
        </w:rPr>
        <w:tab/>
      </w:r>
      <w:r>
        <w:rPr>
          <w:noProof/>
        </w:rPr>
        <w:drawing>
          <wp:inline distT="0" distB="0" distL="0" distR="0">
            <wp:extent cx="6466" cy="6462"/>
            <wp:effectExtent l="0" t="0" r="0" b="0"/>
            <wp:docPr id="403676" name="Picture 403676"/>
            <wp:cNvGraphicFramePr/>
            <a:graphic xmlns:a="http://schemas.openxmlformats.org/drawingml/2006/main">
              <a:graphicData uri="http://schemas.openxmlformats.org/drawingml/2006/picture">
                <pic:pic xmlns:pic="http://schemas.openxmlformats.org/drawingml/2006/picture">
                  <pic:nvPicPr>
                    <pic:cNvPr id="403676" name="Picture 403676"/>
                    <pic:cNvPicPr/>
                  </pic:nvPicPr>
                  <pic:blipFill>
                    <a:blip r:embed="rId19"/>
                    <a:stretch>
                      <a:fillRect/>
                    </a:stretch>
                  </pic:blipFill>
                  <pic:spPr>
                    <a:xfrm>
                      <a:off x="0" y="0"/>
                      <a:ext cx="6466" cy="6462"/>
                    </a:xfrm>
                    <a:prstGeom prst="rect">
                      <a:avLst/>
                    </a:prstGeom>
                  </pic:spPr>
                </pic:pic>
              </a:graphicData>
            </a:graphic>
          </wp:inline>
        </w:drawing>
      </w:r>
      <w:r>
        <w:rPr>
          <w:sz w:val="24"/>
        </w:rPr>
        <w:t>产寻找第</w:t>
      </w:r>
      <w:r>
        <w:rPr>
          <w:sz w:val="24"/>
        </w:rPr>
        <w:t>£</w:t>
      </w:r>
      <w:r>
        <w:rPr>
          <w:sz w:val="24"/>
        </w:rPr>
        <w:t>个结点．</w:t>
      </w:r>
      <w:r>
        <w:rPr>
          <w:sz w:val="24"/>
        </w:rPr>
        <w:t>/</w:t>
      </w:r>
    </w:p>
    <w:p w:rsidR="004A1D4E" w:rsidRDefault="009A508B">
      <w:pPr>
        <w:spacing w:after="3"/>
        <w:ind w:left="1090"/>
        <w:jc w:val="both"/>
      </w:pPr>
      <w:r>
        <w:rPr>
          <w:sz w:val="18"/>
        </w:rPr>
        <w:t>p</w:t>
      </w:r>
      <w:r>
        <w:rPr>
          <w:sz w:val="18"/>
        </w:rPr>
        <w:t>。</w:t>
      </w:r>
      <w:r>
        <w:rPr>
          <w:sz w:val="18"/>
        </w:rPr>
        <w:t>p—&gt;next</w:t>
      </w:r>
      <w:r>
        <w:rPr>
          <w:sz w:val="18"/>
        </w:rPr>
        <w:t>：</w:t>
      </w:r>
      <w:r>
        <w:rPr>
          <w:noProof/>
        </w:rPr>
        <w:drawing>
          <wp:inline distT="0" distB="0" distL="0" distR="0">
            <wp:extent cx="12933" cy="90460"/>
            <wp:effectExtent l="0" t="0" r="0" b="0"/>
            <wp:docPr id="3116071" name="Picture 3116071"/>
            <wp:cNvGraphicFramePr/>
            <a:graphic xmlns:a="http://schemas.openxmlformats.org/drawingml/2006/main">
              <a:graphicData uri="http://schemas.openxmlformats.org/drawingml/2006/picture">
                <pic:pic xmlns:pic="http://schemas.openxmlformats.org/drawingml/2006/picture">
                  <pic:nvPicPr>
                    <pic:cNvPr id="3116071" name="Picture 3116071"/>
                    <pic:cNvPicPr/>
                  </pic:nvPicPr>
                  <pic:blipFill>
                    <a:blip r:embed="rId1013"/>
                    <a:stretch>
                      <a:fillRect/>
                    </a:stretch>
                  </pic:blipFill>
                  <pic:spPr>
                    <a:xfrm>
                      <a:off x="0" y="0"/>
                      <a:ext cx="12933" cy="90460"/>
                    </a:xfrm>
                    <a:prstGeom prst="rect">
                      <a:avLst/>
                    </a:prstGeom>
                  </pic:spPr>
                </pic:pic>
              </a:graphicData>
            </a:graphic>
          </wp:inline>
        </w:drawing>
      </w:r>
    </w:p>
    <w:p w:rsidR="004A1D4E" w:rsidRDefault="009A508B">
      <w:pPr>
        <w:spacing w:after="3"/>
        <w:ind w:left="743" w:hanging="10"/>
      </w:pPr>
      <w:r>
        <w:rPr>
          <w:sz w:val="30"/>
        </w:rPr>
        <w:t>if ( )p</w:t>
      </w:r>
      <w:r>
        <w:rPr>
          <w:sz w:val="30"/>
        </w:rPr>
        <w:t>凵</w:t>
      </w:r>
      <w:r>
        <w:rPr>
          <w:sz w:val="30"/>
        </w:rPr>
        <w:t>j &gt;</w:t>
      </w:r>
      <w:r>
        <w:rPr>
          <w:sz w:val="30"/>
        </w:rPr>
        <w:t>凵</w:t>
      </w:r>
    </w:p>
    <w:p w:rsidR="004A1D4E" w:rsidRDefault="009A508B">
      <w:pPr>
        <w:tabs>
          <w:tab w:val="center" w:pos="2006"/>
          <w:tab w:val="center" w:pos="4394"/>
        </w:tabs>
        <w:spacing w:after="3"/>
      </w:pPr>
      <w:r>
        <w:rPr>
          <w:sz w:val="18"/>
        </w:rPr>
        <w:tab/>
      </w:r>
      <w:r>
        <w:rPr>
          <w:sz w:val="18"/>
        </w:rPr>
        <w:t>return ERROR;</w:t>
      </w:r>
      <w:r>
        <w:rPr>
          <w:sz w:val="18"/>
        </w:rPr>
        <w:tab/>
      </w:r>
      <w:r>
        <w:rPr>
          <w:sz w:val="18"/>
        </w:rPr>
        <w:t>／．第土个元素不存在</w:t>
      </w:r>
    </w:p>
    <w:p w:rsidR="004A1D4E" w:rsidRDefault="009A508B">
      <w:pPr>
        <w:pStyle w:val="4"/>
        <w:spacing w:after="3"/>
        <w:ind w:left="743" w:right="0"/>
        <w:jc w:val="left"/>
      </w:pPr>
      <w:r>
        <w:rPr>
          <w:noProof/>
        </w:rPr>
        <w:drawing>
          <wp:inline distT="0" distB="0" distL="0" distR="0">
            <wp:extent cx="290988" cy="90460"/>
            <wp:effectExtent l="0" t="0" r="0" b="0"/>
            <wp:docPr id="3116073" name="Picture 3116073"/>
            <wp:cNvGraphicFramePr/>
            <a:graphic xmlns:a="http://schemas.openxmlformats.org/drawingml/2006/main">
              <a:graphicData uri="http://schemas.openxmlformats.org/drawingml/2006/picture">
                <pic:pic xmlns:pic="http://schemas.openxmlformats.org/drawingml/2006/picture">
                  <pic:nvPicPr>
                    <pic:cNvPr id="3116073" name="Picture 3116073"/>
                    <pic:cNvPicPr/>
                  </pic:nvPicPr>
                  <pic:blipFill>
                    <a:blip r:embed="rId1014"/>
                    <a:stretch>
                      <a:fillRect/>
                    </a:stretch>
                  </pic:blipFill>
                  <pic:spPr>
                    <a:xfrm>
                      <a:off x="0" y="0"/>
                      <a:ext cx="290988" cy="90460"/>
                    </a:xfrm>
                    <a:prstGeom prst="rect">
                      <a:avLst/>
                    </a:prstGeom>
                  </pic:spPr>
                </pic:pic>
              </a:graphicData>
            </a:graphic>
          </wp:inline>
        </w:drawing>
      </w:r>
      <w:r>
        <w:rPr>
          <w:sz w:val="30"/>
        </w:rPr>
        <w:t>(LinkList) malloc (Sizeof</w:t>
      </w:r>
      <w:r>
        <w:rPr>
          <w:sz w:val="30"/>
        </w:rPr>
        <w:t>（</w:t>
      </w:r>
      <w:r>
        <w:rPr>
          <w:sz w:val="30"/>
        </w:rPr>
        <w:t>№(e)</w:t>
      </w:r>
      <w:r>
        <w:rPr>
          <w:sz w:val="30"/>
        </w:rPr>
        <w:t>），</w:t>
      </w:r>
      <w:r>
        <w:rPr>
          <w:sz w:val="30"/>
        </w:rPr>
        <w:t>/</w:t>
      </w:r>
      <w:r>
        <w:rPr>
          <w:sz w:val="30"/>
        </w:rPr>
        <w:t>古生</w:t>
      </w:r>
    </w:p>
    <w:p w:rsidR="004A1D4E" w:rsidRDefault="009A508B">
      <w:pPr>
        <w:tabs>
          <w:tab w:val="center" w:pos="1584"/>
          <w:tab w:val="center" w:pos="2826"/>
        </w:tabs>
        <w:spacing w:after="3"/>
      </w:pPr>
      <w:r>
        <w:rPr>
          <w:sz w:val="18"/>
        </w:rPr>
        <w:tab/>
      </w:r>
      <w:r>
        <w:rPr>
          <w:sz w:val="18"/>
        </w:rPr>
        <w:t>s—&gt;data = e</w:t>
      </w:r>
      <w:r>
        <w:rPr>
          <w:sz w:val="18"/>
        </w:rPr>
        <w:t>；</w:t>
      </w:r>
      <w:r>
        <w:rPr>
          <w:sz w:val="18"/>
        </w:rPr>
        <w:tab/>
      </w:r>
      <w:r>
        <w:rPr>
          <w:noProof/>
        </w:rPr>
        <w:drawing>
          <wp:inline distT="0" distB="0" distL="0" distR="0">
            <wp:extent cx="6466" cy="12923"/>
            <wp:effectExtent l="0" t="0" r="0" b="0"/>
            <wp:docPr id="403691" name="Picture 403691"/>
            <wp:cNvGraphicFramePr/>
            <a:graphic xmlns:a="http://schemas.openxmlformats.org/drawingml/2006/main">
              <a:graphicData uri="http://schemas.openxmlformats.org/drawingml/2006/picture">
                <pic:pic xmlns:pic="http://schemas.openxmlformats.org/drawingml/2006/picture">
                  <pic:nvPicPr>
                    <pic:cNvPr id="403691" name="Picture 403691"/>
                    <pic:cNvPicPr/>
                  </pic:nvPicPr>
                  <pic:blipFill>
                    <a:blip r:embed="rId1015"/>
                    <a:stretch>
                      <a:fillRect/>
                    </a:stretch>
                  </pic:blipFill>
                  <pic:spPr>
                    <a:xfrm>
                      <a:off x="0" y="0"/>
                      <a:ext cx="6466" cy="12923"/>
                    </a:xfrm>
                    <a:prstGeom prst="rect">
                      <a:avLst/>
                    </a:prstGeom>
                  </pic:spPr>
                </pic:pic>
              </a:graphicData>
            </a:graphic>
          </wp:inline>
        </w:drawing>
      </w:r>
    </w:p>
    <w:p w:rsidR="004A1D4E" w:rsidRDefault="009A508B">
      <w:pPr>
        <w:spacing w:after="212"/>
        <w:ind w:left="723" w:right="1752"/>
        <w:jc w:val="both"/>
      </w:pPr>
      <w:r>
        <w:rPr>
          <w:sz w:val="18"/>
        </w:rPr>
        <w:t>S—&gt;next = p—&gt;next</w:t>
      </w:r>
      <w:r>
        <w:rPr>
          <w:sz w:val="18"/>
        </w:rPr>
        <w:t>；</w:t>
      </w:r>
      <w:r>
        <w:rPr>
          <w:sz w:val="18"/>
        </w:rPr>
        <w:t xml:space="preserve"> 7</w:t>
      </w:r>
      <w:r>
        <w:rPr>
          <w:sz w:val="18"/>
        </w:rPr>
        <w:t>将</w:t>
      </w:r>
      <w:r>
        <w:rPr>
          <w:sz w:val="18"/>
        </w:rPr>
        <w:t>p</w:t>
      </w:r>
      <w:r>
        <w:rPr>
          <w:sz w:val="18"/>
        </w:rPr>
        <w:t>的后继结点賦值給过的后继</w:t>
      </w:r>
      <w:r>
        <w:rPr>
          <w:sz w:val="18"/>
        </w:rPr>
        <w:t xml:space="preserve"> p—&gt;next S; </w:t>
      </w:r>
      <w:r>
        <w:rPr>
          <w:sz w:val="18"/>
        </w:rPr>
        <w:t>丿．将</w:t>
      </w:r>
      <w:r>
        <w:rPr>
          <w:sz w:val="18"/>
        </w:rPr>
        <w:t>s</w:t>
      </w:r>
      <w:r>
        <w:rPr>
          <w:sz w:val="18"/>
        </w:rPr>
        <w:t>賦值给</w:t>
      </w:r>
      <w:r>
        <w:rPr>
          <w:sz w:val="18"/>
        </w:rPr>
        <w:t>p</w:t>
      </w:r>
      <w:r>
        <w:rPr>
          <w:sz w:val="18"/>
        </w:rPr>
        <w:t>的后继</w:t>
      </w:r>
      <w:r>
        <w:rPr>
          <w:sz w:val="18"/>
        </w:rPr>
        <w:t>/ return OK;</w:t>
      </w:r>
    </w:p>
    <w:p w:rsidR="004A1D4E" w:rsidRDefault="009A508B">
      <w:pPr>
        <w:spacing w:before="257" w:after="437" w:line="227" w:lineRule="auto"/>
        <w:ind w:left="10" w:right="10" w:firstLine="377"/>
        <w:jc w:val="both"/>
      </w:pPr>
      <w:r>
        <w:t>在这段算法代码中，我们用到了</w:t>
      </w:r>
      <w:r>
        <w:t>c</w:t>
      </w:r>
      <w:r>
        <w:t>语言的</w:t>
      </w:r>
      <w:r>
        <w:t>malbc</w:t>
      </w:r>
      <w:r>
        <w:t>标准函数，它的作用就是生成一个新的结点，其类型与</w:t>
      </w:r>
      <w:r>
        <w:t>№</w:t>
      </w:r>
      <w:r>
        <w:t>是一样的，其实质就是在内存中找了一小块空地，准备</w:t>
      </w:r>
    </w:p>
    <w:p w:rsidR="004A1D4E" w:rsidRDefault="009A508B">
      <w:pPr>
        <w:spacing w:after="3" w:line="265" w:lineRule="auto"/>
        <w:ind w:left="356" w:right="5" w:hanging="10"/>
        <w:jc w:val="right"/>
      </w:pPr>
      <w:r>
        <w:rPr>
          <w:sz w:val="20"/>
        </w:rPr>
        <w:t>63</w:t>
      </w:r>
    </w:p>
    <w:p w:rsidR="004A1D4E" w:rsidRDefault="009A508B">
      <w:pPr>
        <w:spacing w:after="179" w:line="262" w:lineRule="auto"/>
        <w:ind w:left="10" w:right="10"/>
        <w:jc w:val="both"/>
      </w:pPr>
      <w:r>
        <w:rPr>
          <w:sz w:val="20"/>
        </w:rPr>
        <w:t>用来存放</w:t>
      </w:r>
      <w:r>
        <w:rPr>
          <w:sz w:val="20"/>
        </w:rPr>
        <w:t>e</w:t>
      </w:r>
      <w:r>
        <w:rPr>
          <w:sz w:val="20"/>
        </w:rPr>
        <w:t>数据</w:t>
      </w:r>
      <w:r>
        <w:rPr>
          <w:sz w:val="20"/>
        </w:rPr>
        <w:t>s</w:t>
      </w:r>
      <w:r>
        <w:rPr>
          <w:sz w:val="20"/>
        </w:rPr>
        <w:t>结点。</w:t>
      </w:r>
    </w:p>
    <w:p w:rsidR="004A1D4E" w:rsidRDefault="009A508B">
      <w:pPr>
        <w:spacing w:after="4" w:line="265" w:lineRule="auto"/>
        <w:ind w:left="15" w:hanging="10"/>
        <w:jc w:val="both"/>
      </w:pPr>
      <w:r>
        <w:rPr>
          <w:sz w:val="24"/>
        </w:rPr>
        <w:t>3</w:t>
      </w:r>
      <w:r>
        <w:rPr>
          <w:sz w:val="24"/>
        </w:rPr>
        <w:t>．</w:t>
      </w:r>
      <w:r>
        <w:rPr>
          <w:sz w:val="24"/>
        </w:rPr>
        <w:t>8</w:t>
      </w:r>
      <w:r>
        <w:rPr>
          <w:sz w:val="24"/>
        </w:rPr>
        <w:t>．</w:t>
      </w:r>
      <w:r>
        <w:rPr>
          <w:sz w:val="24"/>
        </w:rPr>
        <w:t>2</w:t>
      </w:r>
      <w:r>
        <w:rPr>
          <w:sz w:val="24"/>
        </w:rPr>
        <w:t>单链表的删除</w:t>
      </w:r>
    </w:p>
    <w:p w:rsidR="004A1D4E" w:rsidRDefault="009A508B">
      <w:pPr>
        <w:spacing w:after="5" w:line="227" w:lineRule="auto"/>
        <w:ind w:left="10" w:right="10" w:firstLine="377"/>
        <w:jc w:val="both"/>
      </w:pPr>
      <w:r>
        <w:lastRenderedPageBreak/>
        <w:t>现在我们再来看单链表的除设存储元素</w:t>
      </w:r>
      <w:r>
        <w:t>ai</w:t>
      </w:r>
      <w:r>
        <w:t>的结点为</w:t>
      </w:r>
      <w:r>
        <w:t>q</w:t>
      </w:r>
      <w:r>
        <w:t>，要实现将结点</w:t>
      </w:r>
      <w:r>
        <w:t>q</w:t>
      </w:r>
      <w:r>
        <w:t>删除</w:t>
      </w:r>
      <w:r>
        <w:rPr>
          <w:noProof/>
        </w:rPr>
        <w:drawing>
          <wp:inline distT="0" distB="0" distL="0" distR="0">
            <wp:extent cx="6466" cy="6461"/>
            <wp:effectExtent l="0" t="0" r="0" b="0"/>
            <wp:docPr id="408196" name="Picture 408196"/>
            <wp:cNvGraphicFramePr/>
            <a:graphic xmlns:a="http://schemas.openxmlformats.org/drawingml/2006/main">
              <a:graphicData uri="http://schemas.openxmlformats.org/drawingml/2006/picture">
                <pic:pic xmlns:pic="http://schemas.openxmlformats.org/drawingml/2006/picture">
                  <pic:nvPicPr>
                    <pic:cNvPr id="408196" name="Picture 408196"/>
                    <pic:cNvPicPr/>
                  </pic:nvPicPr>
                  <pic:blipFill>
                    <a:blip r:embed="rId439"/>
                    <a:stretch>
                      <a:fillRect/>
                    </a:stretch>
                  </pic:blipFill>
                  <pic:spPr>
                    <a:xfrm>
                      <a:off x="0" y="0"/>
                      <a:ext cx="6466" cy="6461"/>
                    </a:xfrm>
                    <a:prstGeom prst="rect">
                      <a:avLst/>
                    </a:prstGeom>
                  </pic:spPr>
                </pic:pic>
              </a:graphicData>
            </a:graphic>
          </wp:inline>
        </w:drawing>
      </w:r>
      <w:r>
        <w:t>单链表的操作，其实就是将它的前继结点的指针绕过，指向它的后继结点即可，如图</w:t>
      </w:r>
      <w:r>
        <w:t xml:space="preserve"> 3</w:t>
      </w:r>
      <w:r>
        <w:t>．</w:t>
      </w:r>
      <w:r>
        <w:t>8</w:t>
      </w:r>
      <w:r>
        <w:t>．</w:t>
      </w:r>
      <w:r>
        <w:t>5</w:t>
      </w:r>
      <w:r>
        <w:t>所示。</w:t>
      </w:r>
    </w:p>
    <w:p w:rsidR="004A1D4E" w:rsidRDefault="009A508B">
      <w:pPr>
        <w:spacing w:after="369"/>
        <w:ind w:left="1538"/>
      </w:pPr>
      <w:r>
        <w:rPr>
          <w:noProof/>
        </w:rPr>
        <mc:AlternateContent>
          <mc:Choice Requires="wpg">
            <w:drawing>
              <wp:inline distT="0" distB="0" distL="0" distR="0">
                <wp:extent cx="3006874" cy="930442"/>
                <wp:effectExtent l="0" t="0" r="0" b="0"/>
                <wp:docPr id="2960873" name="Group 2960873"/>
                <wp:cNvGraphicFramePr/>
                <a:graphic xmlns:a="http://schemas.openxmlformats.org/drawingml/2006/main">
                  <a:graphicData uri="http://schemas.microsoft.com/office/word/2010/wordprocessingGroup">
                    <wpg:wgp>
                      <wpg:cNvGrpSpPr/>
                      <wpg:grpSpPr>
                        <a:xfrm>
                          <a:off x="0" y="0"/>
                          <a:ext cx="3006874" cy="930442"/>
                          <a:chOff x="0" y="0"/>
                          <a:chExt cx="3006874" cy="930442"/>
                        </a:xfrm>
                      </wpg:grpSpPr>
                      <pic:pic xmlns:pic="http://schemas.openxmlformats.org/drawingml/2006/picture">
                        <pic:nvPicPr>
                          <pic:cNvPr id="3116079" name="Picture 3116079"/>
                          <pic:cNvPicPr/>
                        </pic:nvPicPr>
                        <pic:blipFill>
                          <a:blip r:embed="rId1016"/>
                          <a:stretch>
                            <a:fillRect/>
                          </a:stretch>
                        </pic:blipFill>
                        <pic:spPr>
                          <a:xfrm>
                            <a:off x="0" y="219688"/>
                            <a:ext cx="3006874" cy="710755"/>
                          </a:xfrm>
                          <a:prstGeom prst="rect">
                            <a:avLst/>
                          </a:prstGeom>
                        </pic:spPr>
                      </pic:pic>
                      <wps:wsp>
                        <wps:cNvPr id="405277" name="Rectangle 405277"/>
                        <wps:cNvSpPr/>
                        <wps:spPr>
                          <a:xfrm>
                            <a:off x="517312" y="155074"/>
                            <a:ext cx="163406" cy="163280"/>
                          </a:xfrm>
                          <a:prstGeom prst="rect">
                            <a:avLst/>
                          </a:prstGeom>
                          <a:ln>
                            <a:noFill/>
                          </a:ln>
                        </wps:spPr>
                        <wps:txbx>
                          <w:txbxContent>
                            <w:p w:rsidR="004A1D4E" w:rsidRDefault="009A508B">
                              <w:r>
                                <w:rPr>
                                  <w:sz w:val="20"/>
                                </w:rPr>
                                <w:t>结</w:t>
                              </w:r>
                            </w:p>
                          </w:txbxContent>
                        </wps:txbx>
                        <wps:bodyPr horzOverflow="overflow" vert="horz" lIns="0" tIns="0" rIns="0" bIns="0" rtlCol="0">
                          <a:noAutofit/>
                        </wps:bodyPr>
                      </wps:wsp>
                      <wps:wsp>
                        <wps:cNvPr id="405278" name="Rectangle 405278"/>
                        <wps:cNvSpPr/>
                        <wps:spPr>
                          <a:xfrm>
                            <a:off x="640173" y="155074"/>
                            <a:ext cx="163406" cy="154686"/>
                          </a:xfrm>
                          <a:prstGeom prst="rect">
                            <a:avLst/>
                          </a:prstGeom>
                          <a:ln>
                            <a:noFill/>
                          </a:ln>
                        </wps:spPr>
                        <wps:txbx>
                          <w:txbxContent>
                            <w:p w:rsidR="004A1D4E" w:rsidRDefault="009A508B">
                              <w:r>
                                <w:rPr>
                                  <w:sz w:val="20"/>
                                </w:rPr>
                                <w:t>点</w:t>
                              </w:r>
                            </w:p>
                          </w:txbxContent>
                        </wps:txbx>
                        <wps:bodyPr horzOverflow="overflow" vert="horz" lIns="0" tIns="0" rIns="0" bIns="0" rtlCol="0">
                          <a:noAutofit/>
                        </wps:bodyPr>
                      </wps:wsp>
                      <wps:wsp>
                        <wps:cNvPr id="405279" name="Rectangle 405279"/>
                        <wps:cNvSpPr/>
                        <wps:spPr>
                          <a:xfrm>
                            <a:off x="769501" y="180919"/>
                            <a:ext cx="86003" cy="146092"/>
                          </a:xfrm>
                          <a:prstGeom prst="rect">
                            <a:avLst/>
                          </a:prstGeom>
                          <a:ln>
                            <a:noFill/>
                          </a:ln>
                        </wps:spPr>
                        <wps:txbx>
                          <w:txbxContent>
                            <w:p w:rsidR="004A1D4E" w:rsidRDefault="009A508B">
                              <w:r>
                                <w:t>p</w:t>
                              </w:r>
                            </w:p>
                          </w:txbxContent>
                        </wps:txbx>
                        <wps:bodyPr horzOverflow="overflow" vert="horz" lIns="0" tIns="0" rIns="0" bIns="0" rtlCol="0">
                          <a:noAutofit/>
                        </wps:bodyPr>
                      </wps:wsp>
                      <wps:wsp>
                        <wps:cNvPr id="405284" name="Rectangle 405284"/>
                        <wps:cNvSpPr/>
                        <wps:spPr>
                          <a:xfrm>
                            <a:off x="1319145" y="174458"/>
                            <a:ext cx="559020" cy="163280"/>
                          </a:xfrm>
                          <a:prstGeom prst="rect">
                            <a:avLst/>
                          </a:prstGeom>
                          <a:ln>
                            <a:noFill/>
                          </a:ln>
                        </wps:spPr>
                        <wps:txbx>
                          <w:txbxContent>
                            <w:p w:rsidR="004A1D4E" w:rsidRDefault="009A508B">
                              <w:r>
                                <w:t>ponext</w:t>
                              </w:r>
                            </w:p>
                          </w:txbxContent>
                        </wps:txbx>
                        <wps:bodyPr horzOverflow="overflow" vert="horz" lIns="0" tIns="0" rIns="0" bIns="0" rtlCol="0">
                          <a:noAutofit/>
                        </wps:bodyPr>
                      </wps:wsp>
                      <wps:wsp>
                        <wps:cNvPr id="405295" name="Rectangle 405295"/>
                        <wps:cNvSpPr/>
                        <wps:spPr>
                          <a:xfrm>
                            <a:off x="2017515" y="167996"/>
                            <a:ext cx="1014836" cy="171874"/>
                          </a:xfrm>
                          <a:prstGeom prst="rect">
                            <a:avLst/>
                          </a:prstGeom>
                          <a:ln>
                            <a:noFill/>
                          </a:ln>
                        </wps:spPr>
                        <wps:txbx>
                          <w:txbxContent>
                            <w:p w:rsidR="004A1D4E" w:rsidRDefault="009A508B">
                              <w:r>
                                <w:rPr>
                                  <w:sz w:val="20"/>
                                </w:rPr>
                                <w:t>ponext-&gt;next</w:t>
                              </w:r>
                            </w:p>
                          </w:txbxContent>
                        </wps:txbx>
                        <wps:bodyPr horzOverflow="overflow" vert="horz" lIns="0" tIns="0" rIns="0" bIns="0" rtlCol="0">
                          <a:noAutofit/>
                        </wps:bodyPr>
                      </wps:wsp>
                      <wps:wsp>
                        <wps:cNvPr id="405280" name="Rectangle 405280"/>
                        <wps:cNvSpPr/>
                        <wps:spPr>
                          <a:xfrm>
                            <a:off x="1299746" y="0"/>
                            <a:ext cx="176306" cy="163280"/>
                          </a:xfrm>
                          <a:prstGeom prst="rect">
                            <a:avLst/>
                          </a:prstGeom>
                          <a:ln>
                            <a:noFill/>
                          </a:ln>
                        </wps:spPr>
                        <wps:txbx>
                          <w:txbxContent>
                            <w:p w:rsidR="004A1D4E" w:rsidRDefault="009A508B">
                              <w:r>
                                <w:rPr>
                                  <w:sz w:val="20"/>
                                </w:rPr>
                                <w:t>结</w:t>
                              </w:r>
                            </w:p>
                          </w:txbxContent>
                        </wps:txbx>
                        <wps:bodyPr horzOverflow="overflow" vert="horz" lIns="0" tIns="0" rIns="0" bIns="0" rtlCol="0">
                          <a:noAutofit/>
                        </wps:bodyPr>
                      </wps:wsp>
                      <wps:wsp>
                        <wps:cNvPr id="405281" name="Rectangle 405281"/>
                        <wps:cNvSpPr/>
                        <wps:spPr>
                          <a:xfrm>
                            <a:off x="1432307" y="0"/>
                            <a:ext cx="167706" cy="189061"/>
                          </a:xfrm>
                          <a:prstGeom prst="rect">
                            <a:avLst/>
                          </a:prstGeom>
                          <a:ln>
                            <a:noFill/>
                          </a:ln>
                        </wps:spPr>
                        <wps:txbx>
                          <w:txbxContent>
                            <w:p w:rsidR="004A1D4E" w:rsidRDefault="009A508B">
                              <w:r>
                                <w:rPr>
                                  <w:sz w:val="18"/>
                                </w:rPr>
                                <w:t>点</w:t>
                              </w:r>
                            </w:p>
                          </w:txbxContent>
                        </wps:txbx>
                        <wps:bodyPr horzOverflow="overflow" vert="horz" lIns="0" tIns="0" rIns="0" bIns="0" rtlCol="0">
                          <a:noAutofit/>
                        </wps:bodyPr>
                      </wps:wsp>
                      <wps:wsp>
                        <wps:cNvPr id="405282" name="Rectangle 405282"/>
                        <wps:cNvSpPr/>
                        <wps:spPr>
                          <a:xfrm>
                            <a:off x="1558401" y="25846"/>
                            <a:ext cx="94603" cy="146092"/>
                          </a:xfrm>
                          <a:prstGeom prst="rect">
                            <a:avLst/>
                          </a:prstGeom>
                          <a:ln>
                            <a:noFill/>
                          </a:ln>
                        </wps:spPr>
                        <wps:txbx>
                          <w:txbxContent>
                            <w:p w:rsidR="004A1D4E" w:rsidRDefault="009A508B">
                              <w:r>
                                <w:t>q</w:t>
                              </w:r>
                            </w:p>
                          </w:txbxContent>
                        </wps:txbx>
                        <wps:bodyPr horzOverflow="overflow" vert="horz" lIns="0" tIns="0" rIns="0" bIns="0" rtlCol="0">
                          <a:noAutofit/>
                        </wps:bodyPr>
                      </wps:wsp>
                      <wps:wsp>
                        <wps:cNvPr id="405283" name="Rectangle 405283"/>
                        <wps:cNvSpPr/>
                        <wps:spPr>
                          <a:xfrm>
                            <a:off x="1635998" y="0"/>
                            <a:ext cx="163406" cy="163280"/>
                          </a:xfrm>
                          <a:prstGeom prst="rect">
                            <a:avLst/>
                          </a:prstGeom>
                          <a:ln>
                            <a:noFill/>
                          </a:ln>
                        </wps:spPr>
                        <wps:txbx>
                          <w:txbxContent>
                            <w:p w:rsidR="004A1D4E" w:rsidRDefault="009A508B">
                              <w:r>
                                <w:rPr>
                                  <w:sz w:val="20"/>
                                </w:rPr>
                                <w:t>或</w:t>
                              </w:r>
                            </w:p>
                          </w:txbxContent>
                        </wps:txbx>
                        <wps:bodyPr horzOverflow="overflow" vert="horz" lIns="0" tIns="0" rIns="0" bIns="0" rtlCol="0">
                          <a:noAutofit/>
                        </wps:bodyPr>
                      </wps:wsp>
                      <wps:wsp>
                        <wps:cNvPr id="405291" name="Rectangle 405291"/>
                        <wps:cNvSpPr/>
                        <wps:spPr>
                          <a:xfrm>
                            <a:off x="1998116" y="0"/>
                            <a:ext cx="167706" cy="163280"/>
                          </a:xfrm>
                          <a:prstGeom prst="rect">
                            <a:avLst/>
                          </a:prstGeom>
                          <a:ln>
                            <a:noFill/>
                          </a:ln>
                        </wps:spPr>
                        <wps:txbx>
                          <w:txbxContent>
                            <w:p w:rsidR="004A1D4E" w:rsidRDefault="009A508B">
                              <w:r>
                                <w:rPr>
                                  <w:sz w:val="20"/>
                                </w:rPr>
                                <w:t>结</w:t>
                              </w:r>
                            </w:p>
                          </w:txbxContent>
                        </wps:txbx>
                        <wps:bodyPr horzOverflow="overflow" vert="horz" lIns="0" tIns="0" rIns="0" bIns="0" rtlCol="0">
                          <a:noAutofit/>
                        </wps:bodyPr>
                      </wps:wsp>
                      <wps:wsp>
                        <wps:cNvPr id="405292" name="Rectangle 405292"/>
                        <wps:cNvSpPr/>
                        <wps:spPr>
                          <a:xfrm>
                            <a:off x="2124211" y="0"/>
                            <a:ext cx="167706" cy="163280"/>
                          </a:xfrm>
                          <a:prstGeom prst="rect">
                            <a:avLst/>
                          </a:prstGeom>
                          <a:ln>
                            <a:noFill/>
                          </a:ln>
                        </wps:spPr>
                        <wps:txbx>
                          <w:txbxContent>
                            <w:p w:rsidR="004A1D4E" w:rsidRDefault="009A508B">
                              <w:r>
                                <w:rPr>
                                  <w:sz w:val="20"/>
                                </w:rPr>
                                <w:t>点</w:t>
                              </w:r>
                            </w:p>
                          </w:txbxContent>
                        </wps:txbx>
                        <wps:bodyPr horzOverflow="overflow" vert="horz" lIns="0" tIns="0" rIns="0" bIns="0" rtlCol="0">
                          <a:noAutofit/>
                        </wps:bodyPr>
                      </wps:wsp>
                      <wps:wsp>
                        <wps:cNvPr id="405293" name="Rectangle 405293"/>
                        <wps:cNvSpPr/>
                        <wps:spPr>
                          <a:xfrm>
                            <a:off x="2256772" y="12923"/>
                            <a:ext cx="550420" cy="171873"/>
                          </a:xfrm>
                          <a:prstGeom prst="rect">
                            <a:avLst/>
                          </a:prstGeom>
                          <a:ln>
                            <a:noFill/>
                          </a:ln>
                        </wps:spPr>
                        <wps:txbx>
                          <w:txbxContent>
                            <w:p w:rsidR="004A1D4E" w:rsidRDefault="009A508B">
                              <w:r>
                                <w:rPr>
                                  <w:sz w:val="18"/>
                                </w:rPr>
                                <w:t>q-&gt;next</w:t>
                              </w:r>
                            </w:p>
                          </w:txbxContent>
                        </wps:txbx>
                        <wps:bodyPr horzOverflow="overflow" vert="horz" lIns="0" tIns="0" rIns="0" bIns="0" rtlCol="0">
                          <a:noAutofit/>
                        </wps:bodyPr>
                      </wps:wsp>
                      <wps:wsp>
                        <wps:cNvPr id="405294" name="Rectangle 405294"/>
                        <wps:cNvSpPr/>
                        <wps:spPr>
                          <a:xfrm>
                            <a:off x="2677088" y="0"/>
                            <a:ext cx="163406" cy="163280"/>
                          </a:xfrm>
                          <a:prstGeom prst="rect">
                            <a:avLst/>
                          </a:prstGeom>
                          <a:ln>
                            <a:noFill/>
                          </a:ln>
                        </wps:spPr>
                        <wps:txbx>
                          <w:txbxContent>
                            <w:p w:rsidR="004A1D4E" w:rsidRDefault="009A508B">
                              <w:r>
                                <w:rPr>
                                  <w:sz w:val="20"/>
                                </w:rPr>
                                <w:t>或</w:t>
                              </w:r>
                            </w:p>
                          </w:txbxContent>
                        </wps:txbx>
                        <wps:bodyPr horzOverflow="overflow" vert="horz" lIns="0" tIns="0" rIns="0" bIns="0" rtlCol="0">
                          <a:noAutofit/>
                        </wps:bodyPr>
                      </wps:wsp>
                    </wpg:wgp>
                  </a:graphicData>
                </a:graphic>
              </wp:inline>
            </w:drawing>
          </mc:Choice>
          <mc:Fallback>
            <w:pict>
              <v:group id="Group 2960873" o:spid="_x0000_s1361" style="width:236.75pt;height:73.25pt;mso-position-horizontal-relative:char;mso-position-vertical-relative:line" coordsize="30068,93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">
                <v:shape id="Picture 3116079" o:spid="_x0000_s1362" type="#_x0000_t75" style="position:absolute;top:2196;width:30068;height: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">
                  <v:imagedata r:id="rId1017" o:title=""/>
                </v:shape>
                <v:rect id="Rectangle 405277" o:spid="_x0000_s1363" style="position:absolute;left:5173;top:1550;width:163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" filled="f" stroked="f">
                  <v:textbox inset="0,0,0,0">
                    <w:txbxContent>
                      <w:p w:rsidR="004A1D4E" w:rsidRDefault="009A508B">
                        <w:r>
                          <w:rPr>
                            <w:sz w:val="20"/>
                          </w:rPr>
                          <w:t>结</w:t>
                        </w:r>
                      </w:p>
                    </w:txbxContent>
                  </v:textbox>
                </v:rect>
                <v:rect id="Rectangle 405278" o:spid="_x0000_s1364" style="position:absolute;left:6401;top:1550;width:163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" filled="f" stroked="f">
                  <v:textbox inset="0,0,0,0">
                    <w:txbxContent>
                      <w:p w:rsidR="004A1D4E" w:rsidRDefault="009A508B">
                        <w:r>
                          <w:rPr>
                            <w:sz w:val="20"/>
                          </w:rPr>
                          <w:t>点</w:t>
                        </w:r>
                      </w:p>
                    </w:txbxContent>
                  </v:textbox>
                </v:rect>
                <v:rect id="Rectangle 405279" o:spid="_x0000_s1365" style="position:absolute;left:7695;top:1809;width:86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" filled="f" stroked="f">
                  <v:textbox inset="0,0,0,0">
                    <w:txbxContent>
                      <w:p w:rsidR="004A1D4E" w:rsidRDefault="009A508B">
                        <w:r>
                          <w:t>p</w:t>
                        </w:r>
                      </w:p>
                    </w:txbxContent>
                  </v:textbox>
                </v:rect>
                <v:rect id="Rectangle 405284" o:spid="_x0000_s1366" style="position:absolute;left:13191;top:1744;width:559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" filled="f" stroked="f">
                  <v:textbox inset="0,0,0,0">
                    <w:txbxContent>
                      <w:p w:rsidR="004A1D4E" w:rsidRDefault="009A508B">
                        <w:r>
                          <w:t>ponext</w:t>
                        </w:r>
                      </w:p>
                    </w:txbxContent>
                  </v:textbox>
                </v:rect>
                <v:rect id="Rectangle 405295" o:spid="_x0000_s1367" style="position:absolute;left:20175;top:1679;width:1014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" filled="f" stroked="f">
                  <v:textbox inset="0,0,0,0">
                    <w:txbxContent>
                      <w:p w:rsidR="004A1D4E" w:rsidRDefault="009A508B">
                        <w:r>
                          <w:rPr>
                            <w:sz w:val="20"/>
                          </w:rPr>
                          <w:t>ponext-&gt;next</w:t>
                        </w:r>
                      </w:p>
                    </w:txbxContent>
                  </v:textbox>
                </v:rect>
                <v:rect id="Rectangle 405280" o:spid="_x0000_s1368" style="position:absolute;left:12997;width:176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" filled="f" stroked="f">
                  <v:textbox inset="0,0,0,0">
                    <w:txbxContent>
                      <w:p w:rsidR="004A1D4E" w:rsidRDefault="009A508B">
                        <w:r>
                          <w:rPr>
                            <w:sz w:val="20"/>
                          </w:rPr>
                          <w:t>结</w:t>
                        </w:r>
                      </w:p>
                    </w:txbxContent>
                  </v:textbox>
                </v:rect>
                <v:rect id="Rectangle 405281" o:spid="_x0000_s1369" style="position:absolute;left:14323;width:1677;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" filled="f" stroked="f">
                  <v:textbox inset="0,0,0,0">
                    <w:txbxContent>
                      <w:p w:rsidR="004A1D4E" w:rsidRDefault="009A508B">
                        <w:r>
                          <w:rPr>
                            <w:sz w:val="18"/>
                          </w:rPr>
                          <w:t>点</w:t>
                        </w:r>
                      </w:p>
                    </w:txbxContent>
                  </v:textbox>
                </v:rect>
                <v:rect id="Rectangle 405282" o:spid="_x0000_s1370" style="position:absolute;left:15584;top:258;width:94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" filled="f" stroked="f">
                  <v:textbox inset="0,0,0,0">
                    <w:txbxContent>
                      <w:p w:rsidR="004A1D4E" w:rsidRDefault="009A508B">
                        <w:r>
                          <w:t>q</w:t>
                        </w:r>
                      </w:p>
                    </w:txbxContent>
                  </v:textbox>
                </v:rect>
                <v:rect id="Rectangle 405283" o:spid="_x0000_s1371" style="position:absolute;left:16359;width:163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" filled="f" stroked="f">
                  <v:textbox inset="0,0,0,0">
                    <w:txbxContent>
                      <w:p w:rsidR="004A1D4E" w:rsidRDefault="009A508B">
                        <w:r>
                          <w:rPr>
                            <w:sz w:val="20"/>
                          </w:rPr>
                          <w:t>或</w:t>
                        </w:r>
                      </w:p>
                    </w:txbxContent>
                  </v:textbox>
                </v:rect>
                <v:rect id="Rectangle 405291" o:spid="_x0000_s1372" style="position:absolute;left:19981;width:167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" filled="f" stroked="f">
                  <v:textbox inset="0,0,0,0">
                    <w:txbxContent>
                      <w:p w:rsidR="004A1D4E" w:rsidRDefault="009A508B">
                        <w:r>
                          <w:rPr>
                            <w:sz w:val="20"/>
                          </w:rPr>
                          <w:t>结</w:t>
                        </w:r>
                      </w:p>
                    </w:txbxContent>
                  </v:textbox>
                </v:rect>
                <v:rect id="Rectangle 405292" o:spid="_x0000_s1373" style="position:absolute;left:21242;width:167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" filled="f" stroked="f">
                  <v:textbox inset="0,0,0,0">
                    <w:txbxContent>
                      <w:p w:rsidR="004A1D4E" w:rsidRDefault="009A508B">
                        <w:r>
                          <w:rPr>
                            <w:sz w:val="20"/>
                          </w:rPr>
                          <w:t>点</w:t>
                        </w:r>
                      </w:p>
                    </w:txbxContent>
                  </v:textbox>
                </v:rect>
                <v:rect id="Rectangle 405293" o:spid="_x0000_s1374" style="position:absolute;left:22567;top:129;width:5504;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" filled="f" stroked="f">
                  <v:textbox inset="0,0,0,0">
                    <w:txbxContent>
                      <w:p w:rsidR="004A1D4E" w:rsidRDefault="009A508B">
                        <w:r>
                          <w:rPr>
                            <w:sz w:val="18"/>
                          </w:rPr>
                          <w:t>q-&gt;next</w:t>
                        </w:r>
                      </w:p>
                    </w:txbxContent>
                  </v:textbox>
                </v:rect>
                <v:rect id="Rectangle 405294" o:spid="_x0000_s1375" style="position:absolute;left:26770;width:163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" filled="f" stroked="f">
                  <v:textbox inset="0,0,0,0">
                    <w:txbxContent>
                      <w:p w:rsidR="004A1D4E" w:rsidRDefault="009A508B">
                        <w:r>
                          <w:rPr>
                            <w:sz w:val="20"/>
                          </w:rPr>
                          <w:t>或</w:t>
                        </w:r>
                      </w:p>
                    </w:txbxContent>
                  </v:textbox>
                </v:rect>
                <w10:anchorlock/>
              </v:group>
            </w:pict>
          </mc:Fallback>
        </mc:AlternateContent>
      </w:r>
    </w:p>
    <w:p w:rsidR="004A1D4E" w:rsidRDefault="009A508B">
      <w:pPr>
        <w:spacing w:after="3" w:line="265" w:lineRule="auto"/>
        <w:ind w:left="1273" w:right="1242" w:hanging="10"/>
        <w:jc w:val="center"/>
      </w:pPr>
      <w:r>
        <w:rPr>
          <w:sz w:val="18"/>
        </w:rPr>
        <w:t>图</w:t>
      </w:r>
      <w:r>
        <w:rPr>
          <w:sz w:val="18"/>
        </w:rPr>
        <w:t>3</w:t>
      </w:r>
      <w:r>
        <w:rPr>
          <w:sz w:val="18"/>
        </w:rPr>
        <w:t>．</w:t>
      </w:r>
      <w:r>
        <w:rPr>
          <w:sz w:val="18"/>
        </w:rPr>
        <w:t>8</w:t>
      </w:r>
      <w:r>
        <w:rPr>
          <w:sz w:val="18"/>
        </w:rPr>
        <w:t>巧</w:t>
      </w:r>
    </w:p>
    <w:p w:rsidR="004A1D4E" w:rsidRDefault="009A508B">
      <w:pPr>
        <w:spacing w:after="3"/>
        <w:ind w:left="10" w:firstLine="346"/>
        <w:jc w:val="both"/>
      </w:pPr>
      <w:r>
        <w:rPr>
          <w:sz w:val="18"/>
        </w:rPr>
        <w:t>我们所要做的，实际上就是一步，</w:t>
      </w:r>
      <w:r>
        <w:rPr>
          <w:sz w:val="18"/>
        </w:rPr>
        <w:t>p-&gt;next=p-&gt;next-&gt;next</w:t>
      </w:r>
      <w:r>
        <w:rPr>
          <w:sz w:val="18"/>
        </w:rPr>
        <w:t>，用</w:t>
      </w:r>
      <w:r>
        <w:rPr>
          <w:sz w:val="18"/>
        </w:rPr>
        <w:t>q</w:t>
      </w:r>
      <w:r>
        <w:rPr>
          <w:sz w:val="18"/>
        </w:rPr>
        <w:t>来取代</w:t>
      </w:r>
      <w:r>
        <w:rPr>
          <w:sz w:val="18"/>
        </w:rPr>
        <w:t>p-&gt;next</w:t>
      </w:r>
      <w:r>
        <w:rPr>
          <w:sz w:val="18"/>
        </w:rPr>
        <w:t>，即是</w:t>
      </w:r>
    </w:p>
    <w:tbl>
      <w:tblPr>
        <w:tblStyle w:val="TableGrid"/>
        <w:tblpPr w:vertAnchor="page" w:horzAnchor="page" w:tblpX="1237" w:tblpY="463"/>
        <w:tblOverlap w:val="never"/>
        <w:tblW w:w="1359" w:type="dxa"/>
        <w:tblInd w:w="0" w:type="dxa"/>
        <w:tblCellMar>
          <w:top w:w="50" w:type="dxa"/>
          <w:left w:w="137" w:type="dxa"/>
          <w:bottom w:w="0" w:type="dxa"/>
          <w:right w:w="71" w:type="dxa"/>
        </w:tblCellMar>
        <w:tblLook w:val="04A0" w:firstRow="1" w:lastRow="0" w:firstColumn="1" w:lastColumn="0" w:noHBand="0" w:noVBand="1"/>
      </w:tblPr>
      <w:tblGrid>
        <w:gridCol w:w="489"/>
        <w:gridCol w:w="870"/>
      </w:tblGrid>
      <w:tr w:rsidR="004A1D4E">
        <w:trPr>
          <w:trHeight w:val="322"/>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
        <w:ind w:left="92"/>
        <w:jc w:val="both"/>
      </w:pPr>
      <w:r>
        <w:rPr>
          <w:noProof/>
        </w:rPr>
        <w:drawing>
          <wp:inline distT="0" distB="0" distL="0" distR="0">
            <wp:extent cx="25866" cy="38769"/>
            <wp:effectExtent l="0" t="0" r="0" b="0"/>
            <wp:docPr id="3116080" name="Picture 3116080"/>
            <wp:cNvGraphicFramePr/>
            <a:graphic xmlns:a="http://schemas.openxmlformats.org/drawingml/2006/main">
              <a:graphicData uri="http://schemas.openxmlformats.org/drawingml/2006/picture">
                <pic:pic xmlns:pic="http://schemas.openxmlformats.org/drawingml/2006/picture">
                  <pic:nvPicPr>
                    <pic:cNvPr id="3116080" name="Picture 3116080"/>
                    <pic:cNvPicPr/>
                  </pic:nvPicPr>
                  <pic:blipFill>
                    <a:blip r:embed="rId1018"/>
                    <a:stretch>
                      <a:fillRect/>
                    </a:stretch>
                  </pic:blipFill>
                  <pic:spPr>
                    <a:xfrm>
                      <a:off x="0" y="0"/>
                      <a:ext cx="25866" cy="38769"/>
                    </a:xfrm>
                    <a:prstGeom prst="rect">
                      <a:avLst/>
                    </a:prstGeom>
                  </pic:spPr>
                </pic:pic>
              </a:graphicData>
            </a:graphic>
          </wp:inline>
        </w:drawing>
      </w:r>
      <w:r>
        <w:rPr>
          <w:sz w:val="18"/>
        </w:rPr>
        <w:t>q—p—&gt;next; V—&gt;next=q—&gt;nex€;</w:t>
      </w:r>
      <w:r>
        <w:rPr>
          <w:noProof/>
        </w:rPr>
        <w:drawing>
          <wp:inline distT="0" distB="0" distL="0" distR="0">
            <wp:extent cx="2819348" cy="297225"/>
            <wp:effectExtent l="0" t="0" r="0" b="0"/>
            <wp:docPr id="3116082" name="Picture 3116082"/>
            <wp:cNvGraphicFramePr/>
            <a:graphic xmlns:a="http://schemas.openxmlformats.org/drawingml/2006/main">
              <a:graphicData uri="http://schemas.openxmlformats.org/drawingml/2006/picture">
                <pic:pic xmlns:pic="http://schemas.openxmlformats.org/drawingml/2006/picture">
                  <pic:nvPicPr>
                    <pic:cNvPr id="3116082" name="Picture 3116082"/>
                    <pic:cNvPicPr/>
                  </pic:nvPicPr>
                  <pic:blipFill>
                    <a:blip r:embed="rId1019"/>
                    <a:stretch>
                      <a:fillRect/>
                    </a:stretch>
                  </pic:blipFill>
                  <pic:spPr>
                    <a:xfrm>
                      <a:off x="0" y="0"/>
                      <a:ext cx="2819348" cy="297225"/>
                    </a:xfrm>
                    <a:prstGeom prst="rect">
                      <a:avLst/>
                    </a:prstGeom>
                  </pic:spPr>
                </pic:pic>
              </a:graphicData>
            </a:graphic>
          </wp:inline>
        </w:drawing>
      </w:r>
    </w:p>
    <w:p w:rsidR="004A1D4E" w:rsidRDefault="009A508B">
      <w:pPr>
        <w:spacing w:after="5" w:line="227" w:lineRule="auto"/>
        <w:ind w:left="10" w:right="10" w:firstLine="367"/>
        <w:jc w:val="both"/>
      </w:pPr>
      <w:r>
        <w:t>解读这两句代码，也就是说让</w:t>
      </w:r>
      <w:r>
        <w:t>p</w:t>
      </w:r>
      <w:r>
        <w:t>的后继的后继结点改成</w:t>
      </w:r>
      <w:r>
        <w:t>p</w:t>
      </w:r>
      <w:r>
        <w:t>的后继结点。有点拗口呀，那我再打个形象的比方本来是爸爸左手牵着妈妈的手，右手牵着宝宝的手在马路边散步。突然迎面走来一美女，爸爸一下子看呆了，此情景被妈妈逮个正着，于是她生气地甩开牵着的爸爸的手，绕过他，扯开父子俩，拉起宝宝的左手就快步朝前走去。此时妈妈是</w:t>
      </w:r>
      <w:r>
        <w:t>p</w:t>
      </w:r>
      <w:r>
        <w:t>结点，妈妈的后继是爸爸</w:t>
      </w:r>
      <w:r>
        <w:t>p-&gt;next</w:t>
      </w:r>
      <w:r>
        <w:t>，也可以叫</w:t>
      </w:r>
      <w:r>
        <w:t>q</w:t>
      </w:r>
      <w:r>
        <w:t>结点，妈妈的后继的后继是儿子</w:t>
      </w:r>
      <w:r>
        <w:t>p-&gt;next-&gt;next</w:t>
      </w:r>
      <w:r>
        <w:t>，即</w:t>
      </w:r>
      <w:r>
        <w:t>q-&gt;nexto</w:t>
      </w:r>
      <w:r>
        <w:t>当妈妈去牵丿</w:t>
      </w:r>
      <w:r>
        <w:t>L</w:t>
      </w:r>
      <w:r>
        <w:t>子的手时，这个爸爸就已经与母子俩没有牵手联系了，如图</w:t>
      </w:r>
      <w:r>
        <w:t>3</w:t>
      </w:r>
      <w:r>
        <w:t>．</w:t>
      </w:r>
      <w:r>
        <w:t>8</w:t>
      </w:r>
      <w:r>
        <w:t>，</w:t>
      </w:r>
      <w:r>
        <w:t>6</w:t>
      </w:r>
      <w:r>
        <w:t>所示。</w:t>
      </w:r>
      <w:r>
        <w:rPr>
          <w:noProof/>
        </w:rPr>
        <w:drawing>
          <wp:inline distT="0" distB="0" distL="0" distR="0">
            <wp:extent cx="6466" cy="6462"/>
            <wp:effectExtent l="0" t="0" r="0" b="0"/>
            <wp:docPr id="408206" name="Picture 408206"/>
            <wp:cNvGraphicFramePr/>
            <a:graphic xmlns:a="http://schemas.openxmlformats.org/drawingml/2006/main">
              <a:graphicData uri="http://schemas.openxmlformats.org/drawingml/2006/picture">
                <pic:pic xmlns:pic="http://schemas.openxmlformats.org/drawingml/2006/picture">
                  <pic:nvPicPr>
                    <pic:cNvPr id="408206" name="Picture 408206"/>
                    <pic:cNvPicPr/>
                  </pic:nvPicPr>
                  <pic:blipFill>
                    <a:blip r:embed="rId14"/>
                    <a:stretch>
                      <a:fillRect/>
                    </a:stretch>
                  </pic:blipFill>
                  <pic:spPr>
                    <a:xfrm>
                      <a:off x="0" y="0"/>
                      <a:ext cx="6466" cy="6462"/>
                    </a:xfrm>
                    <a:prstGeom prst="rect">
                      <a:avLst/>
                    </a:prstGeom>
                  </pic:spPr>
                </pic:pic>
              </a:graphicData>
            </a:graphic>
          </wp:inline>
        </w:drawing>
      </w:r>
    </w:p>
    <w:p w:rsidR="004A1D4E" w:rsidRDefault="009A508B">
      <w:pPr>
        <w:spacing w:after="4" w:line="262" w:lineRule="auto"/>
        <w:ind w:left="2566" w:right="1904" w:firstLine="1100"/>
        <w:jc w:val="both"/>
      </w:pPr>
      <w:r>
        <w:rPr>
          <w:sz w:val="16"/>
        </w:rPr>
        <w:t>结点</w:t>
      </w:r>
      <w:r>
        <w:rPr>
          <w:sz w:val="16"/>
        </w:rPr>
        <w:t>q</w:t>
      </w:r>
      <w:r>
        <w:rPr>
          <w:sz w:val="16"/>
        </w:rPr>
        <w:t>或</w:t>
      </w:r>
      <w:r>
        <w:rPr>
          <w:sz w:val="16"/>
        </w:rPr>
        <w:tab/>
      </w:r>
      <w:r>
        <w:rPr>
          <w:sz w:val="16"/>
        </w:rPr>
        <w:t>结点</w:t>
      </w:r>
      <w:r>
        <w:rPr>
          <w:sz w:val="16"/>
        </w:rPr>
        <w:t>q-&gt;next</w:t>
      </w:r>
      <w:r>
        <w:rPr>
          <w:sz w:val="16"/>
        </w:rPr>
        <w:t>或结点</w:t>
      </w:r>
      <w:r>
        <w:rPr>
          <w:sz w:val="16"/>
        </w:rPr>
        <w:t>p</w:t>
      </w:r>
      <w:r>
        <w:rPr>
          <w:sz w:val="16"/>
        </w:rPr>
        <w:tab/>
        <w:t>p-&gt;next</w:t>
      </w:r>
      <w:r>
        <w:rPr>
          <w:sz w:val="16"/>
        </w:rPr>
        <w:tab/>
        <w:t>p-&gt;next-&gt;next</w:t>
      </w:r>
    </w:p>
    <w:p w:rsidR="004A1D4E" w:rsidRDefault="009A508B">
      <w:pPr>
        <w:spacing w:after="753"/>
        <w:ind w:left="1864"/>
      </w:pPr>
      <w:r>
        <w:rPr>
          <w:noProof/>
        </w:rPr>
        <w:drawing>
          <wp:inline distT="0" distB="0" distL="0" distR="0">
            <wp:extent cx="2644756" cy="575065"/>
            <wp:effectExtent l="0" t="0" r="0" b="0"/>
            <wp:docPr id="3116084" name="Picture 3116084"/>
            <wp:cNvGraphicFramePr/>
            <a:graphic xmlns:a="http://schemas.openxmlformats.org/drawingml/2006/main">
              <a:graphicData uri="http://schemas.openxmlformats.org/drawingml/2006/picture">
                <pic:pic xmlns:pic="http://schemas.openxmlformats.org/drawingml/2006/picture">
                  <pic:nvPicPr>
                    <pic:cNvPr id="3116084" name="Picture 3116084"/>
                    <pic:cNvPicPr/>
                  </pic:nvPicPr>
                  <pic:blipFill>
                    <a:blip r:embed="rId1020"/>
                    <a:stretch>
                      <a:fillRect/>
                    </a:stretch>
                  </pic:blipFill>
                  <pic:spPr>
                    <a:xfrm>
                      <a:off x="0" y="0"/>
                      <a:ext cx="2644756" cy="575065"/>
                    </a:xfrm>
                    <a:prstGeom prst="rect">
                      <a:avLst/>
                    </a:prstGeom>
                  </pic:spPr>
                </pic:pic>
              </a:graphicData>
            </a:graphic>
          </wp:inline>
        </w:drawing>
      </w:r>
    </w:p>
    <w:p w:rsidR="004A1D4E" w:rsidRDefault="009A508B">
      <w:pPr>
        <w:spacing w:after="5" w:line="262" w:lineRule="auto"/>
        <w:ind w:left="448" w:right="10"/>
        <w:jc w:val="both"/>
      </w:pPr>
      <w:r>
        <w:rPr>
          <w:sz w:val="20"/>
        </w:rPr>
        <w:t>单链表第</w:t>
      </w:r>
      <w:r>
        <w:rPr>
          <w:sz w:val="20"/>
        </w:rPr>
        <w:t>i</w:t>
      </w:r>
      <w:r>
        <w:rPr>
          <w:sz w:val="20"/>
        </w:rPr>
        <w:t>个数据除结点的算法思路．</w:t>
      </w:r>
    </w:p>
    <w:p w:rsidR="004A1D4E" w:rsidRDefault="009A508B">
      <w:pPr>
        <w:spacing w:after="5" w:line="262" w:lineRule="auto"/>
        <w:ind w:left="458" w:right="10"/>
        <w:jc w:val="both"/>
      </w:pPr>
      <w:r>
        <w:rPr>
          <w:sz w:val="20"/>
        </w:rPr>
        <w:t>1</w:t>
      </w:r>
      <w:r>
        <w:rPr>
          <w:sz w:val="20"/>
        </w:rPr>
        <w:t>．声明</w:t>
      </w:r>
      <w:r>
        <w:rPr>
          <w:sz w:val="20"/>
        </w:rPr>
        <w:t>=</w:t>
      </w:r>
      <w:r>
        <w:rPr>
          <w:sz w:val="20"/>
        </w:rPr>
        <w:t>结点</w:t>
      </w:r>
      <w:r>
        <w:rPr>
          <w:sz w:val="20"/>
        </w:rPr>
        <w:t>p</w:t>
      </w:r>
      <w:r>
        <w:rPr>
          <w:sz w:val="20"/>
        </w:rPr>
        <w:t>指向链表第一个结点，初始化</w:t>
      </w:r>
      <w:r>
        <w:rPr>
          <w:sz w:val="20"/>
        </w:rPr>
        <w:t>j</w:t>
      </w:r>
      <w:r>
        <w:rPr>
          <w:sz w:val="20"/>
        </w:rPr>
        <w:t>从</w:t>
      </w:r>
      <w:r>
        <w:rPr>
          <w:sz w:val="20"/>
        </w:rPr>
        <w:t>1</w:t>
      </w:r>
      <w:r>
        <w:rPr>
          <w:sz w:val="20"/>
        </w:rPr>
        <w:t>开始；</w:t>
      </w:r>
      <w:r>
        <w:rPr>
          <w:noProof/>
        </w:rPr>
        <w:drawing>
          <wp:inline distT="0" distB="0" distL="0" distR="0">
            <wp:extent cx="6466" cy="6461"/>
            <wp:effectExtent l="0" t="0" r="0" b="0"/>
            <wp:docPr id="408207" name="Picture 408207"/>
            <wp:cNvGraphicFramePr/>
            <a:graphic xmlns:a="http://schemas.openxmlformats.org/drawingml/2006/main">
              <a:graphicData uri="http://schemas.openxmlformats.org/drawingml/2006/picture">
                <pic:pic xmlns:pic="http://schemas.openxmlformats.org/drawingml/2006/picture">
                  <pic:nvPicPr>
                    <pic:cNvPr id="408207" name="Picture 408207"/>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spacing w:after="107" w:line="227" w:lineRule="auto"/>
        <w:ind w:left="366" w:right="10" w:hanging="10"/>
        <w:jc w:val="both"/>
      </w:pPr>
      <w:r>
        <w:t>2</w:t>
      </w:r>
      <w:r>
        <w:t>，当</w:t>
      </w:r>
      <w:r>
        <w:t>j&lt;i</w:t>
      </w:r>
      <w:r>
        <w:t>时，就遍历链表，让</w:t>
      </w:r>
      <w:r>
        <w:t>p</w:t>
      </w:r>
      <w:r>
        <w:t>的指针向后移动，不断指向下一个结点，</w:t>
      </w:r>
      <w:r>
        <w:t>j</w:t>
      </w:r>
      <w:r>
        <w:t>累加</w:t>
      </w:r>
    </w:p>
    <w:p w:rsidR="004A1D4E" w:rsidRDefault="009A508B">
      <w:pPr>
        <w:spacing w:after="5" w:line="262" w:lineRule="auto"/>
        <w:ind w:left="356" w:right="10"/>
        <w:jc w:val="both"/>
      </w:pPr>
      <w:r>
        <w:rPr>
          <w:sz w:val="20"/>
        </w:rPr>
        <w:t>3</w:t>
      </w:r>
      <w:r>
        <w:rPr>
          <w:sz w:val="20"/>
        </w:rPr>
        <w:t>，若到链表末尾</w:t>
      </w:r>
      <w:r>
        <w:rPr>
          <w:sz w:val="20"/>
        </w:rPr>
        <w:t>p</w:t>
      </w:r>
      <w:r>
        <w:rPr>
          <w:sz w:val="20"/>
        </w:rPr>
        <w:t>为空，则说明第</w:t>
      </w:r>
      <w:r>
        <w:rPr>
          <w:sz w:val="20"/>
        </w:rPr>
        <w:t>i</w:t>
      </w:r>
      <w:r>
        <w:rPr>
          <w:sz w:val="20"/>
        </w:rPr>
        <w:t>个元素不存在；</w:t>
      </w:r>
      <w:r>
        <w:rPr>
          <w:noProof/>
        </w:rPr>
        <w:drawing>
          <wp:inline distT="0" distB="0" distL="0" distR="0">
            <wp:extent cx="6466" cy="6461"/>
            <wp:effectExtent l="0" t="0" r="0" b="0"/>
            <wp:docPr id="410999" name="Picture 410999"/>
            <wp:cNvGraphicFramePr/>
            <a:graphic xmlns:a="http://schemas.openxmlformats.org/drawingml/2006/main">
              <a:graphicData uri="http://schemas.openxmlformats.org/drawingml/2006/picture">
                <pic:pic xmlns:pic="http://schemas.openxmlformats.org/drawingml/2006/picture">
                  <pic:nvPicPr>
                    <pic:cNvPr id="410999" name="Picture 410999"/>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346" w:right="10"/>
        <w:jc w:val="both"/>
      </w:pPr>
      <w:r>
        <w:rPr>
          <w:sz w:val="20"/>
        </w:rPr>
        <w:t>4</w:t>
      </w:r>
      <w:r>
        <w:rPr>
          <w:sz w:val="20"/>
        </w:rPr>
        <w:t>．否则查找成功，将欲删除的结点</w:t>
      </w:r>
      <w:r>
        <w:rPr>
          <w:sz w:val="20"/>
        </w:rPr>
        <w:t>p-&gt;next</w:t>
      </w:r>
      <w:r>
        <w:rPr>
          <w:sz w:val="20"/>
        </w:rPr>
        <w:t>赋值给</w:t>
      </w:r>
      <w:r>
        <w:rPr>
          <w:sz w:val="20"/>
        </w:rPr>
        <w:t>q</w:t>
      </w:r>
      <w:r>
        <w:rPr>
          <w:sz w:val="20"/>
        </w:rPr>
        <w:t>，</w:t>
      </w:r>
    </w:p>
    <w:p w:rsidR="004A1D4E" w:rsidRDefault="009A508B">
      <w:pPr>
        <w:spacing w:after="5" w:line="262" w:lineRule="auto"/>
        <w:ind w:left="346" w:right="10"/>
        <w:jc w:val="both"/>
      </w:pPr>
      <w:r>
        <w:rPr>
          <w:sz w:val="20"/>
        </w:rPr>
        <w:t>5</w:t>
      </w:r>
      <w:r>
        <w:rPr>
          <w:sz w:val="20"/>
        </w:rPr>
        <w:t>，单链表的删除标准语句</w:t>
      </w:r>
      <w:r>
        <w:rPr>
          <w:sz w:val="20"/>
        </w:rPr>
        <w:t>p-&gt;next=q-&gt;next;</w:t>
      </w:r>
    </w:p>
    <w:p w:rsidR="004A1D4E" w:rsidRDefault="009A508B">
      <w:pPr>
        <w:spacing w:after="5" w:line="262" w:lineRule="auto"/>
        <w:ind w:left="346" w:right="10"/>
        <w:jc w:val="both"/>
      </w:pPr>
      <w:r>
        <w:rPr>
          <w:sz w:val="20"/>
        </w:rPr>
        <w:lastRenderedPageBreak/>
        <w:t>6</w:t>
      </w:r>
      <w:r>
        <w:rPr>
          <w:sz w:val="20"/>
        </w:rPr>
        <w:t>，将</w:t>
      </w:r>
      <w:r>
        <w:rPr>
          <w:sz w:val="20"/>
        </w:rPr>
        <w:t>q</w:t>
      </w:r>
      <w:r>
        <w:rPr>
          <w:sz w:val="20"/>
        </w:rPr>
        <w:t>结点中的数据赋值给</w:t>
      </w:r>
      <w:r>
        <w:rPr>
          <w:sz w:val="20"/>
        </w:rPr>
        <w:t>e</w:t>
      </w:r>
      <w:r>
        <w:rPr>
          <w:sz w:val="20"/>
        </w:rPr>
        <w:t>，作为返回；</w:t>
      </w:r>
    </w:p>
    <w:p w:rsidR="004A1D4E" w:rsidRDefault="009A508B">
      <w:pPr>
        <w:spacing w:after="29" w:line="227" w:lineRule="auto"/>
        <w:ind w:left="366" w:right="10" w:hanging="10"/>
        <w:jc w:val="both"/>
      </w:pPr>
      <w:r>
        <w:t>7</w:t>
      </w:r>
      <w:r>
        <w:t>，释放</w:t>
      </w:r>
      <w:r>
        <w:t>q</w:t>
      </w:r>
      <w:r>
        <w:t>结点；</w:t>
      </w:r>
    </w:p>
    <w:p w:rsidR="004A1D4E" w:rsidRDefault="009A508B">
      <w:pPr>
        <w:spacing w:after="29" w:line="227" w:lineRule="auto"/>
        <w:ind w:left="356" w:right="10" w:hanging="10"/>
        <w:jc w:val="both"/>
      </w:pPr>
      <w:r>
        <w:t>8</w:t>
      </w:r>
      <w:r>
        <w:t>，返回成功。</w:t>
      </w:r>
    </w:p>
    <w:p w:rsidR="004A1D4E" w:rsidRDefault="009A508B">
      <w:pPr>
        <w:spacing w:after="5" w:line="262" w:lineRule="auto"/>
        <w:ind w:left="356" w:right="10"/>
        <w:jc w:val="both"/>
      </w:pPr>
      <w:r>
        <w:rPr>
          <w:sz w:val="20"/>
        </w:rPr>
        <w:t>实现代码算法如下：</w:t>
      </w:r>
    </w:p>
    <w:p w:rsidR="004A1D4E" w:rsidRDefault="009A508B">
      <w:pPr>
        <w:spacing w:after="12"/>
        <w:ind w:left="1874"/>
      </w:pPr>
      <w:r>
        <w:rPr>
          <w:noProof/>
        </w:rPr>
        <w:drawing>
          <wp:inline distT="0" distB="0" distL="0" distR="0">
            <wp:extent cx="601375" cy="25846"/>
            <wp:effectExtent l="0" t="0" r="0" b="0"/>
            <wp:docPr id="411400" name="Picture 411400"/>
            <wp:cNvGraphicFramePr/>
            <a:graphic xmlns:a="http://schemas.openxmlformats.org/drawingml/2006/main">
              <a:graphicData uri="http://schemas.openxmlformats.org/drawingml/2006/picture">
                <pic:pic xmlns:pic="http://schemas.openxmlformats.org/drawingml/2006/picture">
                  <pic:nvPicPr>
                    <pic:cNvPr id="411400" name="Picture 411400"/>
                    <pic:cNvPicPr/>
                  </pic:nvPicPr>
                  <pic:blipFill>
                    <a:blip r:embed="rId1021"/>
                    <a:stretch>
                      <a:fillRect/>
                    </a:stretch>
                  </pic:blipFill>
                  <pic:spPr>
                    <a:xfrm>
                      <a:off x="0" y="0"/>
                      <a:ext cx="601375" cy="25846"/>
                    </a:xfrm>
                    <a:prstGeom prst="rect">
                      <a:avLst/>
                    </a:prstGeom>
                  </pic:spPr>
                </pic:pic>
              </a:graphicData>
            </a:graphic>
          </wp:inline>
        </w:drawing>
      </w:r>
    </w:p>
    <w:p w:rsidR="004A1D4E" w:rsidRDefault="009A508B">
      <w:pPr>
        <w:spacing w:after="3"/>
        <w:ind w:left="224"/>
        <w:jc w:val="both"/>
      </w:pPr>
      <w:r>
        <w:rPr>
          <w:noProof/>
        </w:rPr>
        <w:drawing>
          <wp:inline distT="0" distB="0" distL="0" distR="0">
            <wp:extent cx="71131" cy="38769"/>
            <wp:effectExtent l="0" t="0" r="0" b="0"/>
            <wp:docPr id="3116089" name="Picture 3116089"/>
            <wp:cNvGraphicFramePr/>
            <a:graphic xmlns:a="http://schemas.openxmlformats.org/drawingml/2006/main">
              <a:graphicData uri="http://schemas.openxmlformats.org/drawingml/2006/picture">
                <pic:pic xmlns:pic="http://schemas.openxmlformats.org/drawingml/2006/picture">
                  <pic:nvPicPr>
                    <pic:cNvPr id="3116089" name="Picture 3116089"/>
                    <pic:cNvPicPr/>
                  </pic:nvPicPr>
                  <pic:blipFill>
                    <a:blip r:embed="rId1022"/>
                    <a:stretch>
                      <a:fillRect/>
                    </a:stretch>
                  </pic:blipFill>
                  <pic:spPr>
                    <a:xfrm>
                      <a:off x="0" y="0"/>
                      <a:ext cx="71131" cy="38769"/>
                    </a:xfrm>
                    <a:prstGeom prst="rect">
                      <a:avLst/>
                    </a:prstGeom>
                  </pic:spPr>
                </pic:pic>
              </a:graphicData>
            </a:graphic>
          </wp:inline>
        </w:drawing>
      </w:r>
      <w:r>
        <w:rPr>
          <w:sz w:val="18"/>
        </w:rPr>
        <w:t>/</w:t>
      </w:r>
      <w:r>
        <w:rPr>
          <w:sz w:val="18"/>
        </w:rPr>
        <w:t>脔初始条件：顺序线性表</w:t>
      </w:r>
      <w:r>
        <w:rPr>
          <w:sz w:val="18"/>
        </w:rPr>
        <w:t>L</w:t>
      </w:r>
      <w:r>
        <w:rPr>
          <w:sz w:val="18"/>
        </w:rPr>
        <w:t>已存在，</w:t>
      </w:r>
      <w:r>
        <w:rPr>
          <w:sz w:val="18"/>
        </w:rPr>
        <w:t>(L ) ' * /</w:t>
      </w:r>
      <w:r>
        <w:rPr>
          <w:sz w:val="18"/>
        </w:rPr>
        <w:t>。</w:t>
      </w:r>
    </w:p>
    <w:p w:rsidR="004A1D4E" w:rsidRDefault="009A508B">
      <w:pPr>
        <w:spacing w:after="3"/>
        <w:ind w:left="305"/>
        <w:jc w:val="both"/>
      </w:pPr>
      <w:r>
        <w:rPr>
          <w:noProof/>
        </w:rPr>
        <w:drawing>
          <wp:inline distT="0" distB="0" distL="0" distR="0">
            <wp:extent cx="6466" cy="6462"/>
            <wp:effectExtent l="0" t="0" r="0" b="0"/>
            <wp:docPr id="411004" name="Picture 411004"/>
            <wp:cNvGraphicFramePr/>
            <a:graphic xmlns:a="http://schemas.openxmlformats.org/drawingml/2006/main">
              <a:graphicData uri="http://schemas.openxmlformats.org/drawingml/2006/picture">
                <pic:pic xmlns:pic="http://schemas.openxmlformats.org/drawingml/2006/picture">
                  <pic:nvPicPr>
                    <pic:cNvPr id="411004" name="Picture 411004"/>
                    <pic:cNvPicPr/>
                  </pic:nvPicPr>
                  <pic:blipFill>
                    <a:blip r:embed="rId220"/>
                    <a:stretch>
                      <a:fillRect/>
                    </a:stretch>
                  </pic:blipFill>
                  <pic:spPr>
                    <a:xfrm>
                      <a:off x="0" y="0"/>
                      <a:ext cx="6466" cy="6462"/>
                    </a:xfrm>
                    <a:prstGeom prst="rect">
                      <a:avLst/>
                    </a:prstGeom>
                  </pic:spPr>
                </pic:pic>
              </a:graphicData>
            </a:graphic>
          </wp:inline>
        </w:drawing>
      </w:r>
      <w:r>
        <w:rPr>
          <w:sz w:val="18"/>
        </w:rPr>
        <w:t>0</w:t>
      </w:r>
      <w:r>
        <w:rPr>
          <w:sz w:val="18"/>
        </w:rPr>
        <w:t>搡作结果：删除</w:t>
      </w:r>
      <w:r>
        <w:rPr>
          <w:sz w:val="18"/>
        </w:rPr>
        <w:t>L</w:t>
      </w:r>
      <w:r>
        <w:rPr>
          <w:sz w:val="18"/>
        </w:rPr>
        <w:t>的第土个数据元素，并用</w:t>
      </w:r>
      <w:r>
        <w:rPr>
          <w:sz w:val="18"/>
        </w:rPr>
        <w:t>e</w:t>
      </w:r>
      <w:r>
        <w:rPr>
          <w:sz w:val="18"/>
        </w:rPr>
        <w:t>返回其值，</w:t>
      </w:r>
      <w:r>
        <w:rPr>
          <w:sz w:val="18"/>
        </w:rPr>
        <w:t>L</w:t>
      </w:r>
      <w:r>
        <w:rPr>
          <w:sz w:val="18"/>
        </w:rPr>
        <w:t>的长度减</w:t>
      </w:r>
      <w:r>
        <w:rPr>
          <w:sz w:val="18"/>
        </w:rPr>
        <w:t>1</w:t>
      </w:r>
      <w:r>
        <w:rPr>
          <w:sz w:val="18"/>
        </w:rPr>
        <w:t>产／</w:t>
      </w:r>
    </w:p>
    <w:p w:rsidR="004A1D4E" w:rsidRDefault="009A508B">
      <w:pPr>
        <w:spacing w:after="4" w:line="265" w:lineRule="auto"/>
        <w:ind w:left="356" w:hanging="10"/>
        <w:jc w:val="both"/>
      </w:pPr>
      <w:r>
        <w:rPr>
          <w:sz w:val="24"/>
        </w:rPr>
        <w:t>Status ListDe1ete</w:t>
      </w:r>
      <w:r>
        <w:rPr>
          <w:sz w:val="24"/>
        </w:rPr>
        <w:t>（</w:t>
      </w:r>
      <w:r>
        <w:rPr>
          <w:sz w:val="24"/>
        </w:rPr>
        <w:t>LinkList *L' in</w:t>
      </w:r>
      <w:r>
        <w:rPr>
          <w:sz w:val="24"/>
        </w:rPr>
        <w:t>乜，</w:t>
      </w:r>
      <w:r>
        <w:rPr>
          <w:sz w:val="24"/>
        </w:rPr>
        <w:t>ElemType *e</w:t>
      </w:r>
      <w:r>
        <w:rPr>
          <w:sz w:val="24"/>
        </w:rPr>
        <w:t>）</w:t>
      </w:r>
      <w:r>
        <w:rPr>
          <w:noProof/>
        </w:rPr>
        <w:drawing>
          <wp:inline distT="0" distB="0" distL="0" distR="0">
            <wp:extent cx="6466" cy="12923"/>
            <wp:effectExtent l="0" t="0" r="0" b="0"/>
            <wp:docPr id="411005" name="Picture 411005"/>
            <wp:cNvGraphicFramePr/>
            <a:graphic xmlns:a="http://schemas.openxmlformats.org/drawingml/2006/main">
              <a:graphicData uri="http://schemas.openxmlformats.org/drawingml/2006/picture">
                <pic:pic xmlns:pic="http://schemas.openxmlformats.org/drawingml/2006/picture">
                  <pic:nvPicPr>
                    <pic:cNvPr id="411005" name="Picture 411005"/>
                    <pic:cNvPicPr/>
                  </pic:nvPicPr>
                  <pic:blipFill>
                    <a:blip r:embed="rId1023"/>
                    <a:stretch>
                      <a:fillRect/>
                    </a:stretch>
                  </pic:blipFill>
                  <pic:spPr>
                    <a:xfrm>
                      <a:off x="0" y="0"/>
                      <a:ext cx="6466" cy="12923"/>
                    </a:xfrm>
                    <a:prstGeom prst="rect">
                      <a:avLst/>
                    </a:prstGeom>
                  </pic:spPr>
                </pic:pic>
              </a:graphicData>
            </a:graphic>
          </wp:inline>
        </w:drawing>
      </w:r>
    </w:p>
    <w:p w:rsidR="004A1D4E" w:rsidRDefault="009A508B">
      <w:pPr>
        <w:pStyle w:val="4"/>
        <w:tabs>
          <w:tab w:val="center" w:pos="1202"/>
        </w:tabs>
        <w:spacing w:after="3"/>
        <w:ind w:left="0" w:right="0" w:firstLine="0"/>
        <w:jc w:val="left"/>
      </w:pPr>
      <w:r>
        <w:rPr>
          <w:noProof/>
        </w:rPr>
        <w:drawing>
          <wp:inline distT="0" distB="0" distL="0" distR="0">
            <wp:extent cx="6466" cy="6461"/>
            <wp:effectExtent l="0" t="0" r="0" b="0"/>
            <wp:docPr id="411006" name="Picture 411006"/>
            <wp:cNvGraphicFramePr/>
            <a:graphic xmlns:a="http://schemas.openxmlformats.org/drawingml/2006/main">
              <a:graphicData uri="http://schemas.openxmlformats.org/drawingml/2006/picture">
                <pic:pic xmlns:pic="http://schemas.openxmlformats.org/drawingml/2006/picture">
                  <pic:nvPicPr>
                    <pic:cNvPr id="411006" name="Picture 411006"/>
                    <pic:cNvPicPr/>
                  </pic:nvPicPr>
                  <pic:blipFill>
                    <a:blip r:embed="rId79"/>
                    <a:stretch>
                      <a:fillRect/>
                    </a:stretch>
                  </pic:blipFill>
                  <pic:spPr>
                    <a:xfrm>
                      <a:off x="0" y="0"/>
                      <a:ext cx="6466" cy="6461"/>
                    </a:xfrm>
                    <a:prstGeom prst="rect">
                      <a:avLst/>
                    </a:prstGeom>
                  </pic:spPr>
                </pic:pic>
              </a:graphicData>
            </a:graphic>
          </wp:inline>
        </w:drawing>
      </w:r>
      <w:r>
        <w:rPr>
          <w:sz w:val="30"/>
        </w:rPr>
        <w:tab/>
        <w:t>int j;</w:t>
      </w:r>
    </w:p>
    <w:p w:rsidR="004A1D4E" w:rsidRDefault="009A508B">
      <w:pPr>
        <w:pStyle w:val="5"/>
        <w:ind w:left="713"/>
      </w:pPr>
      <w:r>
        <w:rPr>
          <w:noProof/>
        </w:rPr>
        <w:drawing>
          <wp:anchor distT="0" distB="0" distL="114300" distR="114300" simplePos="0" relativeHeight="251897856" behindDoc="0" locked="0" layoutInCell="1" allowOverlap="0">
            <wp:simplePos x="0" y="0"/>
            <wp:positionH relativeFrom="page">
              <wp:posOffset>5845622</wp:posOffset>
            </wp:positionH>
            <wp:positionV relativeFrom="page">
              <wp:posOffset>7540458</wp:posOffset>
            </wp:positionV>
            <wp:extent cx="6466" cy="6462"/>
            <wp:effectExtent l="0" t="0" r="0" b="0"/>
            <wp:wrapSquare wrapText="bothSides"/>
            <wp:docPr id="411068" name="Picture 411068"/>
            <wp:cNvGraphicFramePr/>
            <a:graphic xmlns:a="http://schemas.openxmlformats.org/drawingml/2006/main">
              <a:graphicData uri="http://schemas.openxmlformats.org/drawingml/2006/picture">
                <pic:pic xmlns:pic="http://schemas.openxmlformats.org/drawingml/2006/picture">
                  <pic:nvPicPr>
                    <pic:cNvPr id="411068" name="Picture 411068"/>
                    <pic:cNvPicPr/>
                  </pic:nvPicPr>
                  <pic:blipFill>
                    <a:blip r:embed="rId79"/>
                    <a:stretch>
                      <a:fillRect/>
                    </a:stretch>
                  </pic:blipFill>
                  <pic:spPr>
                    <a:xfrm>
                      <a:off x="0" y="0"/>
                      <a:ext cx="6466" cy="6462"/>
                    </a:xfrm>
                    <a:prstGeom prst="rect">
                      <a:avLst/>
                    </a:prstGeom>
                  </pic:spPr>
                </pic:pic>
              </a:graphicData>
            </a:graphic>
          </wp:anchor>
        </w:drawing>
      </w:r>
      <w:r>
        <w:t>LinkLxst p, g;</w:t>
      </w:r>
    </w:p>
    <w:p w:rsidR="004A1D4E" w:rsidRDefault="009A508B">
      <w:pPr>
        <w:spacing w:after="98"/>
        <w:ind w:left="519"/>
      </w:pPr>
      <w:r>
        <w:rPr>
          <w:noProof/>
        </w:rPr>
        <w:drawing>
          <wp:inline distT="0" distB="0" distL="0" distR="0">
            <wp:extent cx="627240" cy="361838"/>
            <wp:effectExtent l="0" t="0" r="0" b="0"/>
            <wp:docPr id="411402" name="Picture 411402"/>
            <wp:cNvGraphicFramePr/>
            <a:graphic xmlns:a="http://schemas.openxmlformats.org/drawingml/2006/main">
              <a:graphicData uri="http://schemas.openxmlformats.org/drawingml/2006/picture">
                <pic:pic xmlns:pic="http://schemas.openxmlformats.org/drawingml/2006/picture">
                  <pic:nvPicPr>
                    <pic:cNvPr id="411402" name="Picture 411402"/>
                    <pic:cNvPicPr/>
                  </pic:nvPicPr>
                  <pic:blipFill>
                    <a:blip r:embed="rId1024"/>
                    <a:stretch>
                      <a:fillRect/>
                    </a:stretch>
                  </pic:blipFill>
                  <pic:spPr>
                    <a:xfrm>
                      <a:off x="0" y="0"/>
                      <a:ext cx="627240" cy="361838"/>
                    </a:xfrm>
                    <a:prstGeom prst="rect">
                      <a:avLst/>
                    </a:prstGeom>
                  </pic:spPr>
                </pic:pic>
              </a:graphicData>
            </a:graphic>
          </wp:inline>
        </w:drawing>
      </w:r>
    </w:p>
    <w:p w:rsidR="004A1D4E" w:rsidRDefault="009A508B">
      <w:pPr>
        <w:spacing w:after="146"/>
        <w:ind w:left="713"/>
        <w:jc w:val="both"/>
      </w:pPr>
      <w:r>
        <w:rPr>
          <w:sz w:val="18"/>
        </w:rPr>
        <w:t>while (p—&gt;next &amp;&amp; &lt;</w:t>
      </w:r>
      <w:r>
        <w:rPr>
          <w:sz w:val="18"/>
        </w:rPr>
        <w:t>攵）</w:t>
      </w:r>
      <w:r>
        <w:rPr>
          <w:sz w:val="18"/>
        </w:rPr>
        <w:t xml:space="preserve"> </w:t>
      </w:r>
      <w:r>
        <w:rPr>
          <w:sz w:val="18"/>
        </w:rPr>
        <w:t>／</w:t>
      </w:r>
      <w:r>
        <w:rPr>
          <w:sz w:val="18"/>
        </w:rPr>
        <w:t>*</w:t>
      </w:r>
      <w:r>
        <w:rPr>
          <w:sz w:val="18"/>
        </w:rPr>
        <w:t>遍历寻找第个元素吖</w:t>
      </w:r>
      <w:r>
        <w:rPr>
          <w:noProof/>
        </w:rPr>
        <w:drawing>
          <wp:inline distT="0" distB="0" distL="0" distR="0">
            <wp:extent cx="6466" cy="6461"/>
            <wp:effectExtent l="0" t="0" r="0" b="0"/>
            <wp:docPr id="411007" name="Picture 411007"/>
            <wp:cNvGraphicFramePr/>
            <a:graphic xmlns:a="http://schemas.openxmlformats.org/drawingml/2006/main">
              <a:graphicData uri="http://schemas.openxmlformats.org/drawingml/2006/picture">
                <pic:pic xmlns:pic="http://schemas.openxmlformats.org/drawingml/2006/picture">
                  <pic:nvPicPr>
                    <pic:cNvPr id="411007" name="Picture 411007"/>
                    <pic:cNvPicPr/>
                  </pic:nvPicPr>
                  <pic:blipFill>
                    <a:blip r:embed="rId685"/>
                    <a:stretch>
                      <a:fillRect/>
                    </a:stretch>
                  </pic:blipFill>
                  <pic:spPr>
                    <a:xfrm>
                      <a:off x="0" y="0"/>
                      <a:ext cx="6466" cy="6461"/>
                    </a:xfrm>
                    <a:prstGeom prst="rect">
                      <a:avLst/>
                    </a:prstGeom>
                  </pic:spPr>
                </pic:pic>
              </a:graphicData>
            </a:graphic>
          </wp:inline>
        </w:drawing>
      </w:r>
    </w:p>
    <w:p w:rsidR="004A1D4E" w:rsidRDefault="009A508B">
      <w:pPr>
        <w:spacing w:after="144"/>
        <w:ind w:left="1202"/>
        <w:jc w:val="both"/>
      </w:pPr>
      <w:r>
        <w:rPr>
          <w:sz w:val="18"/>
        </w:rPr>
        <w:t>p</w:t>
      </w:r>
      <w:r>
        <w:rPr>
          <w:sz w:val="18"/>
        </w:rPr>
        <w:t>。</w:t>
      </w:r>
      <w:r>
        <w:rPr>
          <w:sz w:val="18"/>
        </w:rPr>
        <w:t>p—&gt;next;</w:t>
      </w:r>
      <w:r>
        <w:rPr>
          <w:noProof/>
        </w:rPr>
        <w:drawing>
          <wp:inline distT="0" distB="0" distL="0" distR="0">
            <wp:extent cx="25866" cy="19384"/>
            <wp:effectExtent l="0" t="0" r="0" b="0"/>
            <wp:docPr id="3116091" name="Picture 3116091"/>
            <wp:cNvGraphicFramePr/>
            <a:graphic xmlns:a="http://schemas.openxmlformats.org/drawingml/2006/main">
              <a:graphicData uri="http://schemas.openxmlformats.org/drawingml/2006/picture">
                <pic:pic xmlns:pic="http://schemas.openxmlformats.org/drawingml/2006/picture">
                  <pic:nvPicPr>
                    <pic:cNvPr id="3116091" name="Picture 3116091"/>
                    <pic:cNvPicPr/>
                  </pic:nvPicPr>
                  <pic:blipFill>
                    <a:blip r:embed="rId1025"/>
                    <a:stretch>
                      <a:fillRect/>
                    </a:stretch>
                  </pic:blipFill>
                  <pic:spPr>
                    <a:xfrm>
                      <a:off x="0" y="0"/>
                      <a:ext cx="25866" cy="19384"/>
                    </a:xfrm>
                    <a:prstGeom prst="rect">
                      <a:avLst/>
                    </a:prstGeom>
                  </pic:spPr>
                </pic:pic>
              </a:graphicData>
            </a:graphic>
          </wp:inline>
        </w:drawing>
      </w:r>
    </w:p>
    <w:p w:rsidR="004A1D4E" w:rsidRDefault="009A508B">
      <w:pPr>
        <w:spacing w:after="5" w:line="262" w:lineRule="auto"/>
        <w:ind w:left="733" w:right="10"/>
        <w:jc w:val="both"/>
      </w:pPr>
      <w:r>
        <w:rPr>
          <w:sz w:val="20"/>
        </w:rPr>
        <w:t>if 0</w:t>
      </w:r>
      <w:r>
        <w:rPr>
          <w:sz w:val="20"/>
        </w:rPr>
        <w:t>（</w:t>
      </w:r>
      <w:r>
        <w:rPr>
          <w:sz w:val="20"/>
        </w:rPr>
        <w:t>p-&gt;next</w:t>
      </w:r>
      <w:r>
        <w:rPr>
          <w:sz w:val="20"/>
        </w:rPr>
        <w:t>）凵</w:t>
      </w:r>
      <w:r>
        <w:rPr>
          <w:sz w:val="20"/>
        </w:rPr>
        <w:t>j &gt;</w:t>
      </w:r>
      <w:r>
        <w:rPr>
          <w:sz w:val="20"/>
        </w:rPr>
        <w:t>土）</w:t>
      </w:r>
    </w:p>
    <w:p w:rsidR="004A1D4E" w:rsidRDefault="009A508B">
      <w:pPr>
        <w:tabs>
          <w:tab w:val="center" w:pos="2016"/>
          <w:tab w:val="center" w:pos="4460"/>
        </w:tabs>
        <w:spacing w:after="4" w:line="265" w:lineRule="auto"/>
      </w:pPr>
      <w:r>
        <w:rPr>
          <w:sz w:val="20"/>
        </w:rPr>
        <w:tab/>
      </w:r>
      <w:r>
        <w:rPr>
          <w:sz w:val="20"/>
        </w:rPr>
        <w:t>return ERROR;</w:t>
      </w:r>
      <w:r>
        <w:rPr>
          <w:sz w:val="20"/>
        </w:rPr>
        <w:tab/>
      </w:r>
      <w:r>
        <w:rPr>
          <w:noProof/>
        </w:rPr>
        <w:drawing>
          <wp:inline distT="0" distB="0" distL="0" distR="0">
            <wp:extent cx="6467" cy="12923"/>
            <wp:effectExtent l="0" t="0" r="0" b="0"/>
            <wp:docPr id="411010" name="Picture 411010"/>
            <wp:cNvGraphicFramePr/>
            <a:graphic xmlns:a="http://schemas.openxmlformats.org/drawingml/2006/main">
              <a:graphicData uri="http://schemas.openxmlformats.org/drawingml/2006/picture">
                <pic:pic xmlns:pic="http://schemas.openxmlformats.org/drawingml/2006/picture">
                  <pic:nvPicPr>
                    <pic:cNvPr id="411010" name="Picture 411010"/>
                    <pic:cNvPicPr/>
                  </pic:nvPicPr>
                  <pic:blipFill>
                    <a:blip r:embed="rId1026"/>
                    <a:stretch>
                      <a:fillRect/>
                    </a:stretch>
                  </pic:blipFill>
                  <pic:spPr>
                    <a:xfrm>
                      <a:off x="0" y="0"/>
                      <a:ext cx="6467" cy="12923"/>
                    </a:xfrm>
                    <a:prstGeom prst="rect">
                      <a:avLst/>
                    </a:prstGeom>
                  </pic:spPr>
                </pic:pic>
              </a:graphicData>
            </a:graphic>
          </wp:inline>
        </w:drawing>
      </w:r>
      <w:r>
        <w:rPr>
          <w:sz w:val="20"/>
        </w:rPr>
        <w:t>0</w:t>
      </w:r>
      <w:r>
        <w:rPr>
          <w:sz w:val="20"/>
        </w:rPr>
        <w:t>第</w:t>
      </w:r>
      <w:r>
        <w:rPr>
          <w:sz w:val="20"/>
        </w:rPr>
        <w:t>i</w:t>
      </w:r>
      <w:r>
        <w:rPr>
          <w:sz w:val="20"/>
        </w:rPr>
        <w:t>个元素不存在鋈</w:t>
      </w:r>
      <w:r>
        <w:rPr>
          <w:sz w:val="20"/>
        </w:rPr>
        <w:t>/</w:t>
      </w:r>
    </w:p>
    <w:p w:rsidR="004A1D4E" w:rsidRDefault="009A508B">
      <w:pPr>
        <w:spacing w:after="3"/>
        <w:ind w:left="723" w:right="764"/>
        <w:jc w:val="both"/>
      </w:pPr>
      <w:r>
        <w:rPr>
          <w:sz w:val="18"/>
        </w:rPr>
        <w:t>q = P—&gt;next;</w:t>
      </w:r>
      <w:r>
        <w:rPr>
          <w:noProof/>
        </w:rPr>
        <w:drawing>
          <wp:inline distT="0" distB="0" distL="0" distR="0">
            <wp:extent cx="6466" cy="6461"/>
            <wp:effectExtent l="0" t="0" r="0" b="0"/>
            <wp:docPr id="411011" name="Picture 411011"/>
            <wp:cNvGraphicFramePr/>
            <a:graphic xmlns:a="http://schemas.openxmlformats.org/drawingml/2006/main">
              <a:graphicData uri="http://schemas.openxmlformats.org/drawingml/2006/picture">
                <pic:pic xmlns:pic="http://schemas.openxmlformats.org/drawingml/2006/picture">
                  <pic:nvPicPr>
                    <pic:cNvPr id="411011" name="Picture 411011"/>
                    <pic:cNvPicPr/>
                  </pic:nvPicPr>
                  <pic:blipFill>
                    <a:blip r:embed="rId283"/>
                    <a:stretch>
                      <a:fillRect/>
                    </a:stretch>
                  </pic:blipFill>
                  <pic:spPr>
                    <a:xfrm>
                      <a:off x="0" y="0"/>
                      <a:ext cx="6466" cy="6461"/>
                    </a:xfrm>
                    <a:prstGeom prst="rect">
                      <a:avLst/>
                    </a:prstGeom>
                  </pic:spPr>
                </pic:pic>
              </a:graphicData>
            </a:graphic>
          </wp:inline>
        </w:drawing>
      </w:r>
    </w:p>
    <w:p w:rsidR="004A1D4E" w:rsidRDefault="009A508B">
      <w:pPr>
        <w:tabs>
          <w:tab w:val="center" w:pos="1853"/>
          <w:tab w:val="center" w:pos="4827"/>
        </w:tabs>
        <w:spacing w:after="3"/>
      </w:pPr>
      <w:r>
        <w:rPr>
          <w:noProof/>
        </w:rPr>
        <w:drawing>
          <wp:anchor distT="0" distB="0" distL="114300" distR="114300" simplePos="0" relativeHeight="251898880" behindDoc="0" locked="0" layoutInCell="1" allowOverlap="0">
            <wp:simplePos x="0" y="0"/>
            <wp:positionH relativeFrom="column">
              <wp:posOffset>3485387</wp:posOffset>
            </wp:positionH>
            <wp:positionV relativeFrom="paragraph">
              <wp:posOffset>-156856</wp:posOffset>
            </wp:positionV>
            <wp:extent cx="963492" cy="936903"/>
            <wp:effectExtent l="0" t="0" r="0" b="0"/>
            <wp:wrapSquare wrapText="bothSides"/>
            <wp:docPr id="3116093" name="Picture 3116093"/>
            <wp:cNvGraphicFramePr/>
            <a:graphic xmlns:a="http://schemas.openxmlformats.org/drawingml/2006/main">
              <a:graphicData uri="http://schemas.openxmlformats.org/drawingml/2006/picture">
                <pic:pic xmlns:pic="http://schemas.openxmlformats.org/drawingml/2006/picture">
                  <pic:nvPicPr>
                    <pic:cNvPr id="3116093" name="Picture 3116093"/>
                    <pic:cNvPicPr/>
                  </pic:nvPicPr>
                  <pic:blipFill>
                    <a:blip r:embed="rId1027"/>
                    <a:stretch>
                      <a:fillRect/>
                    </a:stretch>
                  </pic:blipFill>
                  <pic:spPr>
                    <a:xfrm>
                      <a:off x="0" y="0"/>
                      <a:ext cx="963492" cy="936903"/>
                    </a:xfrm>
                    <a:prstGeom prst="rect">
                      <a:avLst/>
                    </a:prstGeom>
                  </pic:spPr>
                </pic:pic>
              </a:graphicData>
            </a:graphic>
          </wp:anchor>
        </w:drawing>
      </w:r>
      <w:r>
        <w:rPr>
          <w:noProof/>
        </w:rPr>
        <w:drawing>
          <wp:inline distT="0" distB="0" distL="0" distR="0">
            <wp:extent cx="12933" cy="6462"/>
            <wp:effectExtent l="0" t="0" r="0" b="0"/>
            <wp:docPr id="411017" name="Picture 411017"/>
            <wp:cNvGraphicFramePr/>
            <a:graphic xmlns:a="http://schemas.openxmlformats.org/drawingml/2006/main">
              <a:graphicData uri="http://schemas.openxmlformats.org/drawingml/2006/picture">
                <pic:pic xmlns:pic="http://schemas.openxmlformats.org/drawingml/2006/picture">
                  <pic:nvPicPr>
                    <pic:cNvPr id="411017" name="Picture 411017"/>
                    <pic:cNvPicPr/>
                  </pic:nvPicPr>
                  <pic:blipFill>
                    <a:blip r:embed="rId1028"/>
                    <a:stretch>
                      <a:fillRect/>
                    </a:stretch>
                  </pic:blipFill>
                  <pic:spPr>
                    <a:xfrm>
                      <a:off x="0" y="0"/>
                      <a:ext cx="12933" cy="6462"/>
                    </a:xfrm>
                    <a:prstGeom prst="rect">
                      <a:avLst/>
                    </a:prstGeom>
                  </pic:spPr>
                </pic:pic>
              </a:graphicData>
            </a:graphic>
          </wp:inline>
        </w:drawing>
      </w:r>
      <w:r>
        <w:rPr>
          <w:sz w:val="18"/>
        </w:rPr>
        <w:tab/>
        <w:t>p—&gt;next q—&gt;next</w:t>
      </w:r>
      <w:r>
        <w:rPr>
          <w:sz w:val="18"/>
        </w:rPr>
        <w:t>冫</w:t>
      </w:r>
      <w:r>
        <w:rPr>
          <w:sz w:val="18"/>
        </w:rPr>
        <w:tab/>
      </w:r>
      <w:r>
        <w:rPr>
          <w:noProof/>
        </w:rPr>
        <w:drawing>
          <wp:inline distT="0" distB="0" distL="0" distR="0">
            <wp:extent cx="6467" cy="6462"/>
            <wp:effectExtent l="0" t="0" r="0" b="0"/>
            <wp:docPr id="411019" name="Picture 411019"/>
            <wp:cNvGraphicFramePr/>
            <a:graphic xmlns:a="http://schemas.openxmlformats.org/drawingml/2006/main">
              <a:graphicData uri="http://schemas.openxmlformats.org/drawingml/2006/picture">
                <pic:pic xmlns:pic="http://schemas.openxmlformats.org/drawingml/2006/picture">
                  <pic:nvPicPr>
                    <pic:cNvPr id="411019" name="Picture 411019"/>
                    <pic:cNvPicPr/>
                  </pic:nvPicPr>
                  <pic:blipFill>
                    <a:blip r:embed="rId821"/>
                    <a:stretch>
                      <a:fillRect/>
                    </a:stretch>
                  </pic:blipFill>
                  <pic:spPr>
                    <a:xfrm>
                      <a:off x="0" y="0"/>
                      <a:ext cx="6467" cy="6462"/>
                    </a:xfrm>
                    <a:prstGeom prst="rect">
                      <a:avLst/>
                    </a:prstGeom>
                  </pic:spPr>
                </pic:pic>
              </a:graphicData>
            </a:graphic>
          </wp:inline>
        </w:drawing>
      </w:r>
      <w:r>
        <w:rPr>
          <w:sz w:val="18"/>
        </w:rPr>
        <w:t>严将</w:t>
      </w:r>
      <w:r>
        <w:rPr>
          <w:sz w:val="18"/>
        </w:rPr>
        <w:t>q</w:t>
      </w:r>
      <w:r>
        <w:rPr>
          <w:sz w:val="18"/>
        </w:rPr>
        <w:t>的后继賦值给</w:t>
      </w:r>
      <w:r>
        <w:rPr>
          <w:sz w:val="18"/>
        </w:rPr>
        <w:t>p</w:t>
      </w:r>
      <w:r>
        <w:rPr>
          <w:sz w:val="18"/>
        </w:rPr>
        <w:t>的后继吖</w:t>
      </w:r>
    </w:p>
    <w:p w:rsidR="004A1D4E" w:rsidRDefault="009A508B">
      <w:pPr>
        <w:spacing w:after="3"/>
        <w:ind w:left="743"/>
        <w:jc w:val="both"/>
      </w:pPr>
      <w:r>
        <w:rPr>
          <w:sz w:val="18"/>
        </w:rPr>
        <w:t>*e = q—&gt;data;</w:t>
      </w:r>
      <w:r>
        <w:rPr>
          <w:noProof/>
        </w:rPr>
        <w:drawing>
          <wp:inline distT="0" distB="0" distL="0" distR="0">
            <wp:extent cx="12933" cy="25845"/>
            <wp:effectExtent l="0" t="0" r="0" b="0"/>
            <wp:docPr id="3116095" name="Picture 3116095"/>
            <wp:cNvGraphicFramePr/>
            <a:graphic xmlns:a="http://schemas.openxmlformats.org/drawingml/2006/main">
              <a:graphicData uri="http://schemas.openxmlformats.org/drawingml/2006/picture">
                <pic:pic xmlns:pic="http://schemas.openxmlformats.org/drawingml/2006/picture">
                  <pic:nvPicPr>
                    <pic:cNvPr id="3116095" name="Picture 3116095"/>
                    <pic:cNvPicPr/>
                  </pic:nvPicPr>
                  <pic:blipFill>
                    <a:blip r:embed="rId1029"/>
                    <a:stretch>
                      <a:fillRect/>
                    </a:stretch>
                  </pic:blipFill>
                  <pic:spPr>
                    <a:xfrm>
                      <a:off x="0" y="0"/>
                      <a:ext cx="12933" cy="25845"/>
                    </a:xfrm>
                    <a:prstGeom prst="rect">
                      <a:avLst/>
                    </a:prstGeom>
                  </pic:spPr>
                </pic:pic>
              </a:graphicData>
            </a:graphic>
          </wp:inline>
        </w:drawing>
      </w:r>
      <w:r>
        <w:rPr>
          <w:sz w:val="18"/>
        </w:rPr>
        <w:t>/</w:t>
      </w:r>
      <w:r>
        <w:rPr>
          <w:sz w:val="18"/>
        </w:rPr>
        <w:t>．将</w:t>
      </w:r>
      <w:r>
        <w:rPr>
          <w:sz w:val="18"/>
        </w:rPr>
        <w:t>q</w:t>
      </w:r>
      <w:r>
        <w:rPr>
          <w:sz w:val="18"/>
        </w:rPr>
        <w:t>结点中的数据给</w:t>
      </w:r>
      <w:r>
        <w:rPr>
          <w:sz w:val="18"/>
        </w:rPr>
        <w:t>e '</w:t>
      </w:r>
    </w:p>
    <w:p w:rsidR="004A1D4E" w:rsidRDefault="009A508B">
      <w:pPr>
        <w:spacing w:after="173" w:line="265" w:lineRule="auto"/>
        <w:ind w:left="723" w:right="1273" w:hanging="10"/>
        <w:jc w:val="both"/>
      </w:pPr>
      <w:r>
        <w:rPr>
          <w:noProof/>
        </w:rPr>
        <w:drawing>
          <wp:inline distT="0" distB="0" distL="0" distR="0">
            <wp:extent cx="6466" cy="6462"/>
            <wp:effectExtent l="0" t="0" r="0" b="0"/>
            <wp:docPr id="411061" name="Picture 411061"/>
            <wp:cNvGraphicFramePr/>
            <a:graphic xmlns:a="http://schemas.openxmlformats.org/drawingml/2006/main">
              <a:graphicData uri="http://schemas.openxmlformats.org/drawingml/2006/picture">
                <pic:pic xmlns:pic="http://schemas.openxmlformats.org/drawingml/2006/picture">
                  <pic:nvPicPr>
                    <pic:cNvPr id="411061" name="Picture 411061"/>
                    <pic:cNvPicPr/>
                  </pic:nvPicPr>
                  <pic:blipFill>
                    <a:blip r:embed="rId394"/>
                    <a:stretch>
                      <a:fillRect/>
                    </a:stretch>
                  </pic:blipFill>
                  <pic:spPr>
                    <a:xfrm>
                      <a:off x="0" y="0"/>
                      <a:ext cx="6466" cy="6462"/>
                    </a:xfrm>
                    <a:prstGeom prst="rect">
                      <a:avLst/>
                    </a:prstGeom>
                  </pic:spPr>
                </pic:pic>
              </a:graphicData>
            </a:graphic>
          </wp:inline>
        </w:drawing>
      </w:r>
      <w:r>
        <w:rPr>
          <w:sz w:val="24"/>
        </w:rPr>
        <w:t>free</w:t>
      </w:r>
      <w:r>
        <w:rPr>
          <w:sz w:val="24"/>
        </w:rPr>
        <w:t>（</w:t>
      </w:r>
      <w:r>
        <w:rPr>
          <w:sz w:val="24"/>
        </w:rPr>
        <w:t>q</w:t>
      </w:r>
      <w:r>
        <w:rPr>
          <w:sz w:val="24"/>
        </w:rPr>
        <w:t>）：</w:t>
      </w:r>
      <w:r>
        <w:rPr>
          <w:sz w:val="24"/>
        </w:rPr>
        <w:tab/>
      </w:r>
      <w:r>
        <w:rPr>
          <w:noProof/>
        </w:rPr>
        <w:drawing>
          <wp:inline distT="0" distB="0" distL="0" distR="0">
            <wp:extent cx="6467" cy="6462"/>
            <wp:effectExtent l="0" t="0" r="0" b="0"/>
            <wp:docPr id="411066" name="Picture 411066"/>
            <wp:cNvGraphicFramePr/>
            <a:graphic xmlns:a="http://schemas.openxmlformats.org/drawingml/2006/main">
              <a:graphicData uri="http://schemas.openxmlformats.org/drawingml/2006/picture">
                <pic:pic xmlns:pic="http://schemas.openxmlformats.org/drawingml/2006/picture">
                  <pic:nvPicPr>
                    <pic:cNvPr id="411066" name="Picture 411066"/>
                    <pic:cNvPicPr/>
                  </pic:nvPicPr>
                  <pic:blipFill>
                    <a:blip r:embed="rId394"/>
                    <a:stretch>
                      <a:fillRect/>
                    </a:stretch>
                  </pic:blipFill>
                  <pic:spPr>
                    <a:xfrm>
                      <a:off x="0" y="0"/>
                      <a:ext cx="6467" cy="6462"/>
                    </a:xfrm>
                    <a:prstGeom prst="rect">
                      <a:avLst/>
                    </a:prstGeom>
                  </pic:spPr>
                </pic:pic>
              </a:graphicData>
            </a:graphic>
          </wp:inline>
        </w:drawing>
      </w:r>
      <w:r>
        <w:rPr>
          <w:sz w:val="24"/>
        </w:rPr>
        <w:t>产让系統回收此结点，释放内存</w:t>
      </w:r>
      <w:r>
        <w:rPr>
          <w:sz w:val="24"/>
        </w:rPr>
        <w:t xml:space="preserve"> return OK</w:t>
      </w:r>
      <w:r>
        <w:rPr>
          <w:sz w:val="24"/>
        </w:rPr>
        <w:t>；</w:t>
      </w:r>
    </w:p>
    <w:p w:rsidR="004A1D4E" w:rsidRDefault="009A508B">
      <w:pPr>
        <w:spacing w:after="344" w:line="262" w:lineRule="auto"/>
        <w:ind w:left="10" w:right="10" w:firstLine="356"/>
        <w:jc w:val="both"/>
      </w:pPr>
      <w:r>
        <w:rPr>
          <w:sz w:val="20"/>
        </w:rPr>
        <w:t>这段算法代码里，我们又用到了另一个</w:t>
      </w:r>
      <w:r>
        <w:rPr>
          <w:sz w:val="20"/>
        </w:rPr>
        <w:t>C</w:t>
      </w:r>
      <w:r>
        <w:rPr>
          <w:sz w:val="20"/>
        </w:rPr>
        <w:t>语言的标准函数</w:t>
      </w:r>
      <w:r>
        <w:rPr>
          <w:sz w:val="20"/>
        </w:rPr>
        <w:t>freep</w:t>
      </w:r>
      <w:r>
        <w:rPr>
          <w:sz w:val="20"/>
        </w:rPr>
        <w:t>它的作用就是让系统回收一个</w:t>
      </w:r>
      <w:r>
        <w:rPr>
          <w:sz w:val="20"/>
        </w:rPr>
        <w:t>№</w:t>
      </w:r>
      <w:r>
        <w:rPr>
          <w:sz w:val="20"/>
        </w:rPr>
        <w:t>山结点，释放内存。</w:t>
      </w:r>
    </w:p>
    <w:p w:rsidR="004A1D4E" w:rsidRDefault="009A508B">
      <w:pPr>
        <w:spacing w:after="3" w:line="265" w:lineRule="auto"/>
        <w:ind w:left="356" w:right="5" w:hanging="10"/>
        <w:jc w:val="right"/>
      </w:pPr>
      <w:r>
        <w:rPr>
          <w:sz w:val="20"/>
        </w:rPr>
        <w:t>65</w:t>
      </w:r>
    </w:p>
    <w:p w:rsidR="004A1D4E" w:rsidRDefault="009A508B">
      <w:pPr>
        <w:spacing w:after="5" w:line="227" w:lineRule="auto"/>
        <w:ind w:left="10" w:right="10" w:firstLine="377"/>
        <w:jc w:val="both"/>
      </w:pPr>
      <w:r>
        <w:t>分析一下刚才我们讲解的单链表插人和删除算法，我们发现，它们其实都是由两部分组成：第一部分就是遍历查找第</w:t>
      </w:r>
      <w:r>
        <w:t>i</w:t>
      </w:r>
      <w:r>
        <w:t>个元素；第二部分就是插人和删除元素。</w:t>
      </w:r>
      <w:r>
        <w:rPr>
          <w:noProof/>
        </w:rPr>
        <w:drawing>
          <wp:inline distT="0" distB="0" distL="0" distR="0">
            <wp:extent cx="6466" cy="32307"/>
            <wp:effectExtent l="0" t="0" r="0" b="0"/>
            <wp:docPr id="3116102" name="Picture 3116102"/>
            <wp:cNvGraphicFramePr/>
            <a:graphic xmlns:a="http://schemas.openxmlformats.org/drawingml/2006/main">
              <a:graphicData uri="http://schemas.openxmlformats.org/drawingml/2006/picture">
                <pic:pic xmlns:pic="http://schemas.openxmlformats.org/drawingml/2006/picture">
                  <pic:nvPicPr>
                    <pic:cNvPr id="3116102" name="Picture 3116102"/>
                    <pic:cNvPicPr/>
                  </pic:nvPicPr>
                  <pic:blipFill>
                    <a:blip r:embed="rId1030"/>
                    <a:stretch>
                      <a:fillRect/>
                    </a:stretch>
                  </pic:blipFill>
                  <pic:spPr>
                    <a:xfrm>
                      <a:off x="0" y="0"/>
                      <a:ext cx="6466" cy="32307"/>
                    </a:xfrm>
                    <a:prstGeom prst="rect">
                      <a:avLst/>
                    </a:prstGeom>
                  </pic:spPr>
                </pic:pic>
              </a:graphicData>
            </a:graphic>
          </wp:inline>
        </w:drawing>
      </w:r>
    </w:p>
    <w:p w:rsidR="004A1D4E" w:rsidRDefault="009A508B">
      <w:pPr>
        <w:spacing w:after="249" w:line="227" w:lineRule="auto"/>
        <w:ind w:left="10" w:right="10" w:firstLine="377"/>
        <w:jc w:val="both"/>
      </w:pPr>
      <w:r>
        <w:lastRenderedPageBreak/>
        <w:t>从整个算法来说，我们很容易推导出：它们的时间复杂度都是</w:t>
      </w:r>
      <w:r>
        <w:t>0</w:t>
      </w:r>
      <w:r>
        <w:t>〔</w:t>
      </w:r>
      <w:r>
        <w:t>n</w:t>
      </w:r>
      <w:r>
        <w:t>〕。如果在我们不知道第</w:t>
      </w:r>
      <w:r>
        <w:t>i</w:t>
      </w:r>
      <w:r>
        <w:t>个元素的指针位置，单链表数据结构在插人和删除操作上，与线性表的顺序存储结构是没有太大优势的。但如果，我们希望从第</w:t>
      </w:r>
      <w:r>
        <w:t>i</w:t>
      </w:r>
      <w:r>
        <w:t>个位置，插入</w:t>
      </w:r>
      <w:r>
        <w:t>10</w:t>
      </w:r>
      <w:r>
        <w:t>个元素，对于顺序存储结构意味着，每一次插人都需要移动</w:t>
      </w:r>
      <w:r>
        <w:t>n— i</w:t>
      </w:r>
      <w:r>
        <w:t>个元素，每次都是</w:t>
      </w:r>
      <w:r>
        <w:t>0</w:t>
      </w:r>
      <w:r>
        <w:t>。而单链表，我们只需要在第一次时，找到第</w:t>
      </w:r>
      <w:r>
        <w:t>i</w:t>
      </w:r>
      <w:r>
        <w:t>个位置的指针，此时为</w:t>
      </w:r>
      <w:r>
        <w:t>0</w:t>
      </w:r>
      <w:r>
        <w:t>间，接下来只</w:t>
      </w:r>
      <w:r>
        <w:t>是简单地通过赋值移动指针而已，时间复杂度都是</w:t>
      </w:r>
      <w:r>
        <w:t>0</w:t>
      </w:r>
      <w:r>
        <w:t>〔</w:t>
      </w:r>
      <w:r>
        <w:t>1</w:t>
      </w:r>
      <w:r>
        <w:t>〕。显然，对于插人或删除数据越频繁的操作，单链表的效率优势就越是明显。</w:t>
      </w:r>
    </w:p>
    <w:p w:rsidR="004A1D4E" w:rsidRDefault="009A508B">
      <w:pPr>
        <w:pStyle w:val="3"/>
        <w:ind w:left="1120" w:right="1100"/>
      </w:pPr>
      <w:r>
        <w:t>3</w:t>
      </w:r>
      <w:r>
        <w:t>．</w:t>
      </w:r>
      <w:r>
        <w:t>9</w:t>
      </w:r>
      <w:r>
        <w:t>单链表的整表创建</w:t>
      </w:r>
    </w:p>
    <w:tbl>
      <w:tblPr>
        <w:tblStyle w:val="TableGrid"/>
        <w:tblpPr w:vertAnchor="page" w:horzAnchor="page" w:tblpX="1295" w:tblpY="504"/>
        <w:tblOverlap w:val="never"/>
        <w:tblW w:w="1363" w:type="dxa"/>
        <w:tblInd w:w="0" w:type="dxa"/>
        <w:tblCellMar>
          <w:top w:w="54" w:type="dxa"/>
          <w:left w:w="127" w:type="dxa"/>
          <w:bottom w:w="0" w:type="dxa"/>
          <w:right w:w="71" w:type="dxa"/>
        </w:tblCellMar>
        <w:tblLook w:val="04A0" w:firstRow="1" w:lastRow="0" w:firstColumn="1" w:lastColumn="0" w:noHBand="0" w:noVBand="1"/>
      </w:tblPr>
      <w:tblGrid>
        <w:gridCol w:w="493"/>
        <w:gridCol w:w="870"/>
      </w:tblGrid>
      <w:tr w:rsidR="004A1D4E">
        <w:trPr>
          <w:trHeight w:val="331"/>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10" w:firstLine="387"/>
        <w:jc w:val="both"/>
      </w:pPr>
      <w:r>
        <w:t>回顾一下，顺序存储结构的创建，其实就是一个数组的初始化，即声明一个类型和大小的数组并赋值的过程。而单链表和顺序存储结构就不一样，它不像顺序存储结构这么集中，它可以很散，是一种动态结构。对于每个链表来说，它所占用空间的大小和位置是不需要预先分配划定的，可以根据系统的情况和实际的需求即时生成。</w:t>
      </w:r>
    </w:p>
    <w:p w:rsidR="004A1D4E" w:rsidRDefault="009A508B">
      <w:pPr>
        <w:spacing w:after="5" w:line="227" w:lineRule="auto"/>
        <w:ind w:left="10" w:right="10" w:firstLine="387"/>
        <w:jc w:val="both"/>
      </w:pPr>
      <w:r>
        <w:t>所以创建单链表的过程就是一个动态生成链表的过程。即从</w:t>
      </w:r>
      <w:r>
        <w:t>“</w:t>
      </w:r>
      <w:r>
        <w:t>空表</w:t>
      </w:r>
      <w:r>
        <w:t>”</w:t>
      </w:r>
      <w:r>
        <w:t>的初始状态起，依次建立各元素结点，并逐个插人链表。</w:t>
      </w:r>
      <w:r>
        <w:rPr>
          <w:noProof/>
        </w:rPr>
        <w:drawing>
          <wp:inline distT="0" distB="0" distL="0" distR="0">
            <wp:extent cx="6466" cy="38769"/>
            <wp:effectExtent l="0" t="0" r="0" b="0"/>
            <wp:docPr id="3116104" name="Picture 3116104"/>
            <wp:cNvGraphicFramePr/>
            <a:graphic xmlns:a="http://schemas.openxmlformats.org/drawingml/2006/main">
              <a:graphicData uri="http://schemas.openxmlformats.org/drawingml/2006/picture">
                <pic:pic xmlns:pic="http://schemas.openxmlformats.org/drawingml/2006/picture">
                  <pic:nvPicPr>
                    <pic:cNvPr id="3116104" name="Picture 3116104"/>
                    <pic:cNvPicPr/>
                  </pic:nvPicPr>
                  <pic:blipFill>
                    <a:blip r:embed="rId1031"/>
                    <a:stretch>
                      <a:fillRect/>
                    </a:stretch>
                  </pic:blipFill>
                  <pic:spPr>
                    <a:xfrm>
                      <a:off x="0" y="0"/>
                      <a:ext cx="6466" cy="38769"/>
                    </a:xfrm>
                    <a:prstGeom prst="rect">
                      <a:avLst/>
                    </a:prstGeom>
                  </pic:spPr>
                </pic:pic>
              </a:graphicData>
            </a:graphic>
          </wp:inline>
        </w:drawing>
      </w:r>
    </w:p>
    <w:p w:rsidR="004A1D4E" w:rsidRDefault="009A508B">
      <w:pPr>
        <w:spacing w:after="5" w:line="262" w:lineRule="auto"/>
        <w:ind w:left="418" w:right="10"/>
        <w:jc w:val="both"/>
      </w:pPr>
      <w:r>
        <w:rPr>
          <w:sz w:val="20"/>
        </w:rPr>
        <w:t>单链表整表创建的算法思路：</w:t>
      </w:r>
    </w:p>
    <w:p w:rsidR="004A1D4E" w:rsidRDefault="009A508B">
      <w:pPr>
        <w:spacing w:after="5" w:line="262" w:lineRule="auto"/>
        <w:ind w:left="428" w:right="10"/>
        <w:jc w:val="both"/>
      </w:pPr>
      <w:r>
        <w:rPr>
          <w:sz w:val="20"/>
        </w:rPr>
        <w:t>1</w:t>
      </w:r>
      <w:r>
        <w:rPr>
          <w:sz w:val="20"/>
        </w:rPr>
        <w:t>，声明一结点</w:t>
      </w:r>
      <w:r>
        <w:rPr>
          <w:sz w:val="20"/>
        </w:rPr>
        <w:t>p</w:t>
      </w:r>
      <w:r>
        <w:rPr>
          <w:sz w:val="20"/>
        </w:rPr>
        <w:t>和计数器变量</w:t>
      </w:r>
      <w:r>
        <w:rPr>
          <w:sz w:val="20"/>
        </w:rPr>
        <w:t>i;</w:t>
      </w:r>
    </w:p>
    <w:p w:rsidR="004A1D4E" w:rsidRDefault="009A508B">
      <w:pPr>
        <w:spacing w:after="5" w:line="262" w:lineRule="auto"/>
        <w:ind w:left="428" w:right="10"/>
        <w:jc w:val="both"/>
      </w:pPr>
      <w:r>
        <w:rPr>
          <w:sz w:val="20"/>
        </w:rPr>
        <w:t>2</w:t>
      </w:r>
      <w:r>
        <w:rPr>
          <w:sz w:val="20"/>
        </w:rPr>
        <w:t>．初始化一空链表</w:t>
      </w:r>
      <w:r>
        <w:rPr>
          <w:sz w:val="20"/>
        </w:rPr>
        <w:t>L</w:t>
      </w:r>
      <w:r>
        <w:rPr>
          <w:sz w:val="20"/>
        </w:rPr>
        <w:t>，</w:t>
      </w:r>
    </w:p>
    <w:p w:rsidR="004A1D4E" w:rsidRDefault="009A508B">
      <w:pPr>
        <w:spacing w:after="29" w:line="227" w:lineRule="auto"/>
        <w:ind w:left="438" w:right="10" w:hanging="10"/>
        <w:jc w:val="both"/>
      </w:pPr>
      <w:r>
        <w:t>3</w:t>
      </w:r>
      <w:r>
        <w:t>．让</w:t>
      </w:r>
      <w:r>
        <w:t>L</w:t>
      </w:r>
      <w:r>
        <w:t>的头结点的指</w:t>
      </w:r>
      <w:r>
        <w:t>针指向</w:t>
      </w:r>
      <w:r>
        <w:t>NULL</w:t>
      </w:r>
      <w:r>
        <w:t>，即建立一个带头结点的单链表；</w:t>
      </w:r>
    </w:p>
    <w:p w:rsidR="004A1D4E" w:rsidRDefault="009A508B">
      <w:pPr>
        <w:spacing w:after="29" w:line="227" w:lineRule="auto"/>
        <w:ind w:left="438" w:right="10" w:hanging="10"/>
        <w:jc w:val="both"/>
      </w:pPr>
      <w:r>
        <w:t>4</w:t>
      </w:r>
      <w:r>
        <w:t>．循环：</w:t>
      </w:r>
    </w:p>
    <w:p w:rsidR="004A1D4E" w:rsidRDefault="009A508B">
      <w:pPr>
        <w:spacing w:after="5" w:line="262" w:lineRule="auto"/>
        <w:ind w:left="896" w:right="10"/>
        <w:jc w:val="both"/>
      </w:pPr>
      <w:r>
        <w:rPr>
          <w:noProof/>
        </w:rPr>
        <w:drawing>
          <wp:inline distT="0" distB="0" distL="0" distR="0">
            <wp:extent cx="77597" cy="77537"/>
            <wp:effectExtent l="0" t="0" r="0" b="0"/>
            <wp:docPr id="415856" name="Picture 415856"/>
            <wp:cNvGraphicFramePr/>
            <a:graphic xmlns:a="http://schemas.openxmlformats.org/drawingml/2006/main">
              <a:graphicData uri="http://schemas.openxmlformats.org/drawingml/2006/picture">
                <pic:pic xmlns:pic="http://schemas.openxmlformats.org/drawingml/2006/picture">
                  <pic:nvPicPr>
                    <pic:cNvPr id="415856" name="Picture 415856"/>
                    <pic:cNvPicPr/>
                  </pic:nvPicPr>
                  <pic:blipFill>
                    <a:blip r:embed="rId1032"/>
                    <a:stretch>
                      <a:fillRect/>
                    </a:stretch>
                  </pic:blipFill>
                  <pic:spPr>
                    <a:xfrm>
                      <a:off x="0" y="0"/>
                      <a:ext cx="77597" cy="77537"/>
                    </a:xfrm>
                    <a:prstGeom prst="rect">
                      <a:avLst/>
                    </a:prstGeom>
                  </pic:spPr>
                </pic:pic>
              </a:graphicData>
            </a:graphic>
          </wp:inline>
        </w:drawing>
      </w:r>
      <w:r>
        <w:t xml:space="preserve"> </w:t>
      </w:r>
      <w:r>
        <w:t>生成一新结点赋值给</w:t>
      </w:r>
      <w:r>
        <w:t>p</w:t>
      </w:r>
      <w:r>
        <w:t>；</w:t>
      </w:r>
    </w:p>
    <w:p w:rsidR="004A1D4E" w:rsidRDefault="009A508B">
      <w:pPr>
        <w:spacing w:after="84" w:line="262" w:lineRule="auto"/>
        <w:ind w:left="896" w:right="2332"/>
        <w:jc w:val="both"/>
      </w:pPr>
      <w:r>
        <w:rPr>
          <w:noProof/>
        </w:rPr>
        <w:drawing>
          <wp:inline distT="0" distB="0" distL="0" distR="0">
            <wp:extent cx="84063" cy="77537"/>
            <wp:effectExtent l="0" t="0" r="0" b="0"/>
            <wp:docPr id="415857" name="Picture 415857"/>
            <wp:cNvGraphicFramePr/>
            <a:graphic xmlns:a="http://schemas.openxmlformats.org/drawingml/2006/main">
              <a:graphicData uri="http://schemas.openxmlformats.org/drawingml/2006/picture">
                <pic:pic xmlns:pic="http://schemas.openxmlformats.org/drawingml/2006/picture">
                  <pic:nvPicPr>
                    <pic:cNvPr id="415857" name="Picture 415857"/>
                    <pic:cNvPicPr/>
                  </pic:nvPicPr>
                  <pic:blipFill>
                    <a:blip r:embed="rId1033"/>
                    <a:stretch>
                      <a:fillRect/>
                    </a:stretch>
                  </pic:blipFill>
                  <pic:spPr>
                    <a:xfrm>
                      <a:off x="0" y="0"/>
                      <a:ext cx="84063" cy="77537"/>
                    </a:xfrm>
                    <a:prstGeom prst="rect">
                      <a:avLst/>
                    </a:prstGeom>
                  </pic:spPr>
                </pic:pic>
              </a:graphicData>
            </a:graphic>
          </wp:inline>
        </w:drawing>
      </w:r>
      <w:r>
        <w:rPr>
          <w:sz w:val="20"/>
        </w:rPr>
        <w:t xml:space="preserve"> </w:t>
      </w:r>
      <w:r>
        <w:rPr>
          <w:sz w:val="20"/>
        </w:rPr>
        <w:t>随机生成一数字赋值给</w:t>
      </w:r>
      <w:r>
        <w:rPr>
          <w:sz w:val="20"/>
        </w:rPr>
        <w:t>p</w:t>
      </w:r>
      <w:r>
        <w:rPr>
          <w:sz w:val="20"/>
        </w:rPr>
        <w:t>的数据域</w:t>
      </w:r>
      <w:r>
        <w:rPr>
          <w:sz w:val="20"/>
        </w:rPr>
        <w:t xml:space="preserve">p-&gt;data; </w:t>
      </w:r>
      <w:r>
        <w:rPr>
          <w:noProof/>
        </w:rPr>
        <w:drawing>
          <wp:inline distT="0" distB="0" distL="0" distR="0">
            <wp:extent cx="84063" cy="83998"/>
            <wp:effectExtent l="0" t="0" r="0" b="0"/>
            <wp:docPr id="415858" name="Picture 415858"/>
            <wp:cNvGraphicFramePr/>
            <a:graphic xmlns:a="http://schemas.openxmlformats.org/drawingml/2006/main">
              <a:graphicData uri="http://schemas.openxmlformats.org/drawingml/2006/picture">
                <pic:pic xmlns:pic="http://schemas.openxmlformats.org/drawingml/2006/picture">
                  <pic:nvPicPr>
                    <pic:cNvPr id="415858" name="Picture 415858"/>
                    <pic:cNvPicPr/>
                  </pic:nvPicPr>
                  <pic:blipFill>
                    <a:blip r:embed="rId1034"/>
                    <a:stretch>
                      <a:fillRect/>
                    </a:stretch>
                  </pic:blipFill>
                  <pic:spPr>
                    <a:xfrm>
                      <a:off x="0" y="0"/>
                      <a:ext cx="84063" cy="83998"/>
                    </a:xfrm>
                    <a:prstGeom prst="rect">
                      <a:avLst/>
                    </a:prstGeom>
                  </pic:spPr>
                </pic:pic>
              </a:graphicData>
            </a:graphic>
          </wp:inline>
        </w:drawing>
      </w:r>
      <w:r>
        <w:rPr>
          <w:sz w:val="20"/>
        </w:rPr>
        <w:t xml:space="preserve"> </w:t>
      </w:r>
      <w:r>
        <w:rPr>
          <w:sz w:val="20"/>
        </w:rPr>
        <w:t>将</w:t>
      </w:r>
      <w:r>
        <w:rPr>
          <w:sz w:val="20"/>
        </w:rPr>
        <w:t>p</w:t>
      </w:r>
      <w:r>
        <w:rPr>
          <w:sz w:val="20"/>
        </w:rPr>
        <w:t>插人到头结点与前一新结点之间。</w:t>
      </w:r>
      <w:r>
        <w:rPr>
          <w:noProof/>
        </w:rPr>
        <w:drawing>
          <wp:inline distT="0" distB="0" distL="0" distR="0">
            <wp:extent cx="25865" cy="12922"/>
            <wp:effectExtent l="0" t="0" r="0" b="0"/>
            <wp:docPr id="3116106" name="Picture 3116106"/>
            <wp:cNvGraphicFramePr/>
            <a:graphic xmlns:a="http://schemas.openxmlformats.org/drawingml/2006/main">
              <a:graphicData uri="http://schemas.openxmlformats.org/drawingml/2006/picture">
                <pic:pic xmlns:pic="http://schemas.openxmlformats.org/drawingml/2006/picture">
                  <pic:nvPicPr>
                    <pic:cNvPr id="3116106" name="Picture 3116106"/>
                    <pic:cNvPicPr/>
                  </pic:nvPicPr>
                  <pic:blipFill>
                    <a:blip r:embed="rId1035"/>
                    <a:stretch>
                      <a:fillRect/>
                    </a:stretch>
                  </pic:blipFill>
                  <pic:spPr>
                    <a:xfrm>
                      <a:off x="0" y="0"/>
                      <a:ext cx="25865" cy="12922"/>
                    </a:xfrm>
                    <a:prstGeom prst="rect">
                      <a:avLst/>
                    </a:prstGeom>
                  </pic:spPr>
                </pic:pic>
              </a:graphicData>
            </a:graphic>
          </wp:inline>
        </w:drawing>
      </w:r>
    </w:p>
    <w:p w:rsidR="004A1D4E" w:rsidRDefault="009A508B">
      <w:pPr>
        <w:spacing w:after="5" w:line="262" w:lineRule="auto"/>
        <w:ind w:left="448" w:right="10"/>
        <w:jc w:val="both"/>
      </w:pPr>
      <w:r>
        <w:rPr>
          <w:sz w:val="20"/>
        </w:rPr>
        <w:t>实现代码算法如下：</w:t>
      </w:r>
    </w:p>
    <w:p w:rsidR="004A1D4E" w:rsidRDefault="009A508B">
      <w:pPr>
        <w:spacing w:after="5" w:line="227" w:lineRule="auto"/>
        <w:ind w:left="326" w:right="316" w:firstLine="132"/>
        <w:jc w:val="both"/>
      </w:pPr>
      <w:r>
        <w:t>/</w:t>
      </w:r>
      <w:r>
        <w:t>女随机产生</w:t>
      </w:r>
      <w:r>
        <w:t>n</w:t>
      </w:r>
      <w:r>
        <w:t>个元素的值，建立带表头结点的单链线性表</w:t>
      </w:r>
      <w:r>
        <w:t>L</w:t>
      </w:r>
      <w:r>
        <w:t>（头插法）</w:t>
      </w:r>
      <w:r>
        <w:t>*</w:t>
      </w:r>
      <w:r>
        <w:t>／</w:t>
      </w:r>
      <w:r>
        <w:t xml:space="preserve"> </w:t>
      </w:r>
      <w:r>
        <w:rPr>
          <w:noProof/>
        </w:rPr>
        <w:drawing>
          <wp:inline distT="0" distB="0" distL="0" distR="0">
            <wp:extent cx="375051" cy="109844"/>
            <wp:effectExtent l="0" t="0" r="0" b="0"/>
            <wp:docPr id="3116108" name="Picture 3116108"/>
            <wp:cNvGraphicFramePr/>
            <a:graphic xmlns:a="http://schemas.openxmlformats.org/drawingml/2006/main">
              <a:graphicData uri="http://schemas.openxmlformats.org/drawingml/2006/picture">
                <pic:pic xmlns:pic="http://schemas.openxmlformats.org/drawingml/2006/picture">
                  <pic:nvPicPr>
                    <pic:cNvPr id="3116108" name="Picture 3116108"/>
                    <pic:cNvPicPr/>
                  </pic:nvPicPr>
                  <pic:blipFill>
                    <a:blip r:embed="rId1036"/>
                    <a:stretch>
                      <a:fillRect/>
                    </a:stretch>
                  </pic:blipFill>
                  <pic:spPr>
                    <a:xfrm>
                      <a:off x="0" y="0"/>
                      <a:ext cx="375051" cy="109844"/>
                    </a:xfrm>
                    <a:prstGeom prst="rect">
                      <a:avLst/>
                    </a:prstGeom>
                  </pic:spPr>
                </pic:pic>
              </a:graphicData>
            </a:graphic>
          </wp:inline>
        </w:drawing>
      </w:r>
      <w:r>
        <w:rPr>
          <w:noProof/>
        </w:rPr>
        <w:drawing>
          <wp:inline distT="0" distB="0" distL="0" distR="0">
            <wp:extent cx="6467" cy="6462"/>
            <wp:effectExtent l="0" t="0" r="0" b="0"/>
            <wp:docPr id="415868" name="Picture 415868"/>
            <wp:cNvGraphicFramePr/>
            <a:graphic xmlns:a="http://schemas.openxmlformats.org/drawingml/2006/main">
              <a:graphicData uri="http://schemas.openxmlformats.org/drawingml/2006/picture">
                <pic:pic xmlns:pic="http://schemas.openxmlformats.org/drawingml/2006/picture">
                  <pic:nvPicPr>
                    <pic:cNvPr id="415868" name="Picture 415868"/>
                    <pic:cNvPicPr/>
                  </pic:nvPicPr>
                  <pic:blipFill>
                    <a:blip r:embed="rId220"/>
                    <a:stretch>
                      <a:fillRect/>
                    </a:stretch>
                  </pic:blipFill>
                  <pic:spPr>
                    <a:xfrm>
                      <a:off x="0" y="0"/>
                      <a:ext cx="6467" cy="6462"/>
                    </a:xfrm>
                    <a:prstGeom prst="rect">
                      <a:avLst/>
                    </a:prstGeom>
                  </pic:spPr>
                </pic:pic>
              </a:graphicData>
            </a:graphic>
          </wp:inline>
        </w:drawing>
      </w:r>
      <w:r>
        <w:t xml:space="preserve"> void CreateListHead</w:t>
      </w:r>
      <w:r>
        <w:t>〈</w:t>
      </w:r>
      <w:r>
        <w:t>LinkList *L' int n</w:t>
      </w:r>
      <w:r>
        <w:t>）</w:t>
      </w:r>
      <w:r>
        <w:rPr>
          <w:noProof/>
        </w:rPr>
        <w:drawing>
          <wp:inline distT="0" distB="0" distL="0" distR="0">
            <wp:extent cx="426782" cy="51691"/>
            <wp:effectExtent l="0" t="0" r="0" b="0"/>
            <wp:docPr id="3116110" name="Picture 3116110"/>
            <wp:cNvGraphicFramePr/>
            <a:graphic xmlns:a="http://schemas.openxmlformats.org/drawingml/2006/main">
              <a:graphicData uri="http://schemas.openxmlformats.org/drawingml/2006/picture">
                <pic:pic xmlns:pic="http://schemas.openxmlformats.org/drawingml/2006/picture">
                  <pic:nvPicPr>
                    <pic:cNvPr id="3116110" name="Picture 3116110"/>
                    <pic:cNvPicPr/>
                  </pic:nvPicPr>
                  <pic:blipFill>
                    <a:blip r:embed="rId1037"/>
                    <a:stretch>
                      <a:fillRect/>
                    </a:stretch>
                  </pic:blipFill>
                  <pic:spPr>
                    <a:xfrm>
                      <a:off x="0" y="0"/>
                      <a:ext cx="426782" cy="51691"/>
                    </a:xfrm>
                    <a:prstGeom prst="rect">
                      <a:avLst/>
                    </a:prstGeom>
                  </pic:spPr>
                </pic:pic>
              </a:graphicData>
            </a:graphic>
          </wp:inline>
        </w:drawing>
      </w:r>
    </w:p>
    <w:p w:rsidR="004A1D4E" w:rsidRDefault="009A508B">
      <w:pPr>
        <w:spacing w:after="32"/>
        <w:ind w:left="-367" w:right="-336"/>
      </w:pPr>
      <w:r>
        <w:rPr>
          <w:noProof/>
        </w:rPr>
        <w:drawing>
          <wp:inline distT="0" distB="0" distL="0" distR="0">
            <wp:extent cx="1629532" cy="206765"/>
            <wp:effectExtent l="0" t="0" r="0" b="0"/>
            <wp:docPr id="419660" name="Picture 419660"/>
            <wp:cNvGraphicFramePr/>
            <a:graphic xmlns:a="http://schemas.openxmlformats.org/drawingml/2006/main">
              <a:graphicData uri="http://schemas.openxmlformats.org/drawingml/2006/picture">
                <pic:pic xmlns:pic="http://schemas.openxmlformats.org/drawingml/2006/picture">
                  <pic:nvPicPr>
                    <pic:cNvPr id="419660" name="Picture 419660"/>
                    <pic:cNvPicPr/>
                  </pic:nvPicPr>
                  <pic:blipFill>
                    <a:blip r:embed="rId1038"/>
                    <a:stretch>
                      <a:fillRect/>
                    </a:stretch>
                  </pic:blipFill>
                  <pic:spPr>
                    <a:xfrm>
                      <a:off x="0" y="0"/>
                      <a:ext cx="1629532" cy="206765"/>
                    </a:xfrm>
                    <a:prstGeom prst="rect">
                      <a:avLst/>
                    </a:prstGeom>
                  </pic:spPr>
                </pic:pic>
              </a:graphicData>
            </a:graphic>
          </wp:inline>
        </w:drawing>
      </w:r>
    </w:p>
    <w:p w:rsidR="004A1D4E" w:rsidRDefault="009A508B">
      <w:pPr>
        <w:pStyle w:val="4"/>
        <w:spacing w:after="3" w:line="265" w:lineRule="auto"/>
        <w:ind w:left="20" w:right="0" w:hanging="692"/>
        <w:jc w:val="left"/>
      </w:pPr>
      <w:r>
        <w:rPr>
          <w:noProof/>
        </w:rPr>
        <w:drawing>
          <wp:inline distT="0" distB="0" distL="0" distR="0">
            <wp:extent cx="6466" cy="6461"/>
            <wp:effectExtent l="0" t="0" r="0" b="0"/>
            <wp:docPr id="419290" name="Picture 419290"/>
            <wp:cNvGraphicFramePr/>
            <a:graphic xmlns:a="http://schemas.openxmlformats.org/drawingml/2006/main">
              <a:graphicData uri="http://schemas.openxmlformats.org/drawingml/2006/picture">
                <pic:pic xmlns:pic="http://schemas.openxmlformats.org/drawingml/2006/picture">
                  <pic:nvPicPr>
                    <pic:cNvPr id="419290" name="Picture 419290"/>
                    <pic:cNvPicPr/>
                  </pic:nvPicPr>
                  <pic:blipFill>
                    <a:blip r:embed="rId79"/>
                    <a:stretch>
                      <a:fillRect/>
                    </a:stretch>
                  </pic:blipFill>
                  <pic:spPr>
                    <a:xfrm>
                      <a:off x="0" y="0"/>
                      <a:ext cx="6466" cy="6461"/>
                    </a:xfrm>
                    <a:prstGeom prst="rect">
                      <a:avLst/>
                    </a:prstGeom>
                  </pic:spPr>
                </pic:pic>
              </a:graphicData>
            </a:graphic>
          </wp:inline>
        </w:drawing>
      </w:r>
      <w:r>
        <w:rPr>
          <w:sz w:val="26"/>
        </w:rPr>
        <w:tab/>
        <w:t>LinkLiSt p; in</w:t>
      </w:r>
      <w:r>
        <w:rPr>
          <w:sz w:val="26"/>
        </w:rPr>
        <w:t>乜</w:t>
      </w:r>
      <w:r>
        <w:rPr>
          <w:sz w:val="26"/>
        </w:rPr>
        <w:t xml:space="preserve"> srand</w:t>
      </w:r>
      <w:r>
        <w:rPr>
          <w:sz w:val="26"/>
        </w:rPr>
        <w:t>（</w:t>
      </w:r>
      <w:r>
        <w:rPr>
          <w:sz w:val="26"/>
        </w:rPr>
        <w:t>time</w:t>
      </w:r>
      <w:r>
        <w:rPr>
          <w:sz w:val="26"/>
        </w:rPr>
        <w:t>（</w:t>
      </w:r>
      <w:r>
        <w:rPr>
          <w:sz w:val="26"/>
        </w:rPr>
        <w:t>0</w:t>
      </w:r>
      <w:r>
        <w:rPr>
          <w:sz w:val="26"/>
        </w:rPr>
        <w:t>））：</w:t>
      </w:r>
    </w:p>
    <w:p w:rsidR="004A1D4E" w:rsidRDefault="004A1D4E">
      <w:pPr>
        <w:sectPr w:rsidR="004A1D4E">
          <w:headerReference w:type="even" r:id="rId1039"/>
          <w:headerReference w:type="default" r:id="rId1040"/>
          <w:footerReference w:type="even" r:id="rId1041"/>
          <w:footerReference w:type="default" r:id="rId1042"/>
          <w:headerReference w:type="first" r:id="rId1043"/>
          <w:footerReference w:type="first" r:id="rId1044"/>
          <w:pgSz w:w="10000" w:h="14500"/>
          <w:pgMar w:top="457" w:right="906" w:bottom="1028" w:left="1222" w:header="720" w:footer="720" w:gutter="0"/>
          <w:cols w:space="720"/>
        </w:sectPr>
      </w:pPr>
    </w:p>
    <w:p w:rsidR="004A1D4E" w:rsidRDefault="009A508B">
      <w:pPr>
        <w:spacing w:after="842"/>
        <w:ind w:left="-723" w:right="-631"/>
      </w:pPr>
      <w:r>
        <w:rPr>
          <w:noProof/>
        </w:rPr>
        <w:drawing>
          <wp:inline distT="0" distB="0" distL="0" distR="0">
            <wp:extent cx="2023982" cy="142151"/>
            <wp:effectExtent l="0" t="0" r="0" b="0"/>
            <wp:docPr id="3116114" name="Picture 3116114"/>
            <wp:cNvGraphicFramePr/>
            <a:graphic xmlns:a="http://schemas.openxmlformats.org/drawingml/2006/main">
              <a:graphicData uri="http://schemas.openxmlformats.org/drawingml/2006/picture">
                <pic:pic xmlns:pic="http://schemas.openxmlformats.org/drawingml/2006/picture">
                  <pic:nvPicPr>
                    <pic:cNvPr id="3116114" name="Picture 3116114"/>
                    <pic:cNvPicPr/>
                  </pic:nvPicPr>
                  <pic:blipFill>
                    <a:blip r:embed="rId1045"/>
                    <a:stretch>
                      <a:fillRect/>
                    </a:stretch>
                  </pic:blipFill>
                  <pic:spPr>
                    <a:xfrm>
                      <a:off x="0" y="0"/>
                      <a:ext cx="2023982" cy="142151"/>
                    </a:xfrm>
                    <a:prstGeom prst="rect">
                      <a:avLst/>
                    </a:prstGeom>
                  </pic:spPr>
                </pic:pic>
              </a:graphicData>
            </a:graphic>
          </wp:inline>
        </w:drawing>
      </w:r>
    </w:p>
    <w:p w:rsidR="004A1D4E" w:rsidRDefault="009A508B">
      <w:pPr>
        <w:spacing w:after="3"/>
        <w:ind w:left="10"/>
        <w:jc w:val="both"/>
      </w:pPr>
      <w:r>
        <w:rPr>
          <w:sz w:val="18"/>
        </w:rPr>
        <w:lastRenderedPageBreak/>
        <w:t>/</w:t>
      </w:r>
      <w:r>
        <w:rPr>
          <w:sz w:val="18"/>
        </w:rPr>
        <w:t>．初始化随机数种子．</w:t>
      </w:r>
      <w:r>
        <w:rPr>
          <w:sz w:val="18"/>
        </w:rPr>
        <w:t>/</w:t>
      </w:r>
      <w:r>
        <w:rPr>
          <w:noProof/>
        </w:rPr>
        <w:drawing>
          <wp:inline distT="0" distB="0" distL="0" distR="0">
            <wp:extent cx="6467" cy="32307"/>
            <wp:effectExtent l="0" t="0" r="0" b="0"/>
            <wp:docPr id="3116116" name="Picture 3116116"/>
            <wp:cNvGraphicFramePr/>
            <a:graphic xmlns:a="http://schemas.openxmlformats.org/drawingml/2006/main">
              <a:graphicData uri="http://schemas.openxmlformats.org/drawingml/2006/picture">
                <pic:pic xmlns:pic="http://schemas.openxmlformats.org/drawingml/2006/picture">
                  <pic:nvPicPr>
                    <pic:cNvPr id="3116116" name="Picture 3116116"/>
                    <pic:cNvPicPr/>
                  </pic:nvPicPr>
                  <pic:blipFill>
                    <a:blip r:embed="rId1046"/>
                    <a:stretch>
                      <a:fillRect/>
                    </a:stretch>
                  </pic:blipFill>
                  <pic:spPr>
                    <a:xfrm>
                      <a:off x="0" y="0"/>
                      <a:ext cx="6467" cy="32307"/>
                    </a:xfrm>
                    <a:prstGeom prst="rect">
                      <a:avLst/>
                    </a:prstGeom>
                  </pic:spPr>
                </pic:pic>
              </a:graphicData>
            </a:graphic>
          </wp:inline>
        </w:drawing>
      </w:r>
    </w:p>
    <w:p w:rsidR="004A1D4E" w:rsidRDefault="004A1D4E">
      <w:pPr>
        <w:sectPr w:rsidR="004A1D4E">
          <w:type w:val="continuous"/>
          <w:pgSz w:w="10000" w:h="14500"/>
          <w:pgMar w:top="1201" w:right="1986" w:bottom="1058" w:left="6181" w:header="720" w:footer="720" w:gutter="0"/>
          <w:cols w:space="720"/>
        </w:sectPr>
      </w:pPr>
    </w:p>
    <w:p w:rsidR="004A1D4E" w:rsidRDefault="009A508B">
      <w:pPr>
        <w:tabs>
          <w:tab w:val="center" w:pos="2862"/>
        </w:tabs>
        <w:spacing w:after="4" w:line="265" w:lineRule="auto"/>
      </w:pPr>
      <w:r>
        <w:rPr>
          <w:noProof/>
        </w:rPr>
        <w:drawing>
          <wp:inline distT="0" distB="0" distL="0" distR="0">
            <wp:extent cx="6466" cy="6461"/>
            <wp:effectExtent l="0" t="0" r="0" b="0"/>
            <wp:docPr id="419293" name="Picture 419293"/>
            <wp:cNvGraphicFramePr/>
            <a:graphic xmlns:a="http://schemas.openxmlformats.org/drawingml/2006/main">
              <a:graphicData uri="http://schemas.openxmlformats.org/drawingml/2006/picture">
                <pic:pic xmlns:pic="http://schemas.openxmlformats.org/drawingml/2006/picture">
                  <pic:nvPicPr>
                    <pic:cNvPr id="419293" name="Picture 419293"/>
                    <pic:cNvPicPr/>
                  </pic:nvPicPr>
                  <pic:blipFill>
                    <a:blip r:embed="rId13"/>
                    <a:stretch>
                      <a:fillRect/>
                    </a:stretch>
                  </pic:blipFill>
                  <pic:spPr>
                    <a:xfrm>
                      <a:off x="0" y="0"/>
                      <a:ext cx="6466" cy="6461"/>
                    </a:xfrm>
                    <a:prstGeom prst="rect">
                      <a:avLst/>
                    </a:prstGeom>
                  </pic:spPr>
                </pic:pic>
              </a:graphicData>
            </a:graphic>
          </wp:inline>
        </w:drawing>
      </w:r>
      <w:r>
        <w:rPr>
          <w:sz w:val="24"/>
        </w:rPr>
        <w:tab/>
        <w:t>*L</w:t>
      </w:r>
      <w:r>
        <w:rPr>
          <w:sz w:val="24"/>
        </w:rPr>
        <w:t>。（</w:t>
      </w:r>
      <w:r>
        <w:rPr>
          <w:sz w:val="24"/>
        </w:rPr>
        <w:t>LinkList</w:t>
      </w:r>
      <w:r>
        <w:rPr>
          <w:sz w:val="24"/>
        </w:rPr>
        <w:t>）</w:t>
      </w:r>
      <w:r>
        <w:rPr>
          <w:sz w:val="24"/>
        </w:rPr>
        <w:t>m 110c</w:t>
      </w:r>
      <w:r>
        <w:rPr>
          <w:sz w:val="24"/>
        </w:rPr>
        <w:t>（</w:t>
      </w:r>
      <w:r>
        <w:rPr>
          <w:sz w:val="24"/>
        </w:rPr>
        <w:t>slzeof</w:t>
      </w:r>
      <w:r>
        <w:rPr>
          <w:sz w:val="24"/>
        </w:rPr>
        <w:t>（</w:t>
      </w:r>
      <w:r>
        <w:rPr>
          <w:sz w:val="24"/>
        </w:rPr>
        <w:t>Node,)</w:t>
      </w:r>
      <w:r>
        <w:rPr>
          <w:sz w:val="24"/>
        </w:rPr>
        <w:t>）；</w:t>
      </w:r>
    </w:p>
    <w:p w:rsidR="004A1D4E" w:rsidRDefault="009A508B">
      <w:pPr>
        <w:spacing w:after="3"/>
        <w:ind w:left="723" w:firstLine="92"/>
        <w:jc w:val="both"/>
      </w:pPr>
      <w:r>
        <w:rPr>
          <w:sz w:val="18"/>
        </w:rPr>
        <w:t>（</w:t>
      </w:r>
      <w:r>
        <w:rPr>
          <w:sz w:val="18"/>
        </w:rPr>
        <w:t>*L</w:t>
      </w:r>
      <w:r>
        <w:rPr>
          <w:sz w:val="18"/>
        </w:rPr>
        <w:t>）</w:t>
      </w:r>
      <w:r>
        <w:rPr>
          <w:sz w:val="18"/>
        </w:rPr>
        <w:t>•next - NULL;</w:t>
      </w:r>
      <w:r>
        <w:rPr>
          <w:sz w:val="18"/>
        </w:rPr>
        <w:tab/>
      </w:r>
      <w:r>
        <w:rPr>
          <w:sz w:val="18"/>
        </w:rPr>
        <w:t>先建立一个带头结点的单链表哼</w:t>
      </w:r>
      <w:r>
        <w:rPr>
          <w:sz w:val="18"/>
        </w:rPr>
        <w:t xml:space="preserve"> </w:t>
      </w:r>
      <w:r>
        <w:rPr>
          <w:noProof/>
        </w:rPr>
        <w:drawing>
          <wp:inline distT="0" distB="0" distL="0" distR="0">
            <wp:extent cx="6466" cy="6461"/>
            <wp:effectExtent l="0" t="0" r="0" b="0"/>
            <wp:docPr id="419294" name="Picture 419294"/>
            <wp:cNvGraphicFramePr/>
            <a:graphic xmlns:a="http://schemas.openxmlformats.org/drawingml/2006/main">
              <a:graphicData uri="http://schemas.openxmlformats.org/drawingml/2006/picture">
                <pic:pic xmlns:pic="http://schemas.openxmlformats.org/drawingml/2006/picture">
                  <pic:nvPicPr>
                    <pic:cNvPr id="419294" name="Picture 419294"/>
                    <pic:cNvPicPr/>
                  </pic:nvPicPr>
                  <pic:blipFill>
                    <a:blip r:embed="rId18"/>
                    <a:stretch>
                      <a:fillRect/>
                    </a:stretch>
                  </pic:blipFill>
                  <pic:spPr>
                    <a:xfrm>
                      <a:off x="0" y="0"/>
                      <a:ext cx="6466" cy="6461"/>
                    </a:xfrm>
                    <a:prstGeom prst="rect">
                      <a:avLst/>
                    </a:prstGeom>
                  </pic:spPr>
                </pic:pic>
              </a:graphicData>
            </a:graphic>
          </wp:inline>
        </w:drawing>
      </w:r>
      <w:r>
        <w:rPr>
          <w:noProof/>
        </w:rPr>
        <w:drawing>
          <wp:inline distT="0" distB="0" distL="0" distR="0">
            <wp:extent cx="6466" cy="6461"/>
            <wp:effectExtent l="0" t="0" r="0" b="0"/>
            <wp:docPr id="419295" name="Picture 419295"/>
            <wp:cNvGraphicFramePr/>
            <a:graphic xmlns:a="http://schemas.openxmlformats.org/drawingml/2006/main">
              <a:graphicData uri="http://schemas.openxmlformats.org/drawingml/2006/picture">
                <pic:pic xmlns:pic="http://schemas.openxmlformats.org/drawingml/2006/picture">
                  <pic:nvPicPr>
                    <pic:cNvPr id="419295" name="Picture 419295"/>
                    <pic:cNvPicPr/>
                  </pic:nvPicPr>
                  <pic:blipFill>
                    <a:blip r:embed="rId448"/>
                    <a:stretch>
                      <a:fillRect/>
                    </a:stretch>
                  </pic:blipFill>
                  <pic:spPr>
                    <a:xfrm>
                      <a:off x="0" y="0"/>
                      <a:ext cx="6466" cy="6461"/>
                    </a:xfrm>
                    <a:prstGeom prst="rect">
                      <a:avLst/>
                    </a:prstGeom>
                  </pic:spPr>
                </pic:pic>
              </a:graphicData>
            </a:graphic>
          </wp:inline>
        </w:drawing>
      </w:r>
      <w:r>
        <w:rPr>
          <w:sz w:val="18"/>
        </w:rPr>
        <w:t>for</w:t>
      </w:r>
      <w:r>
        <w:rPr>
          <w:sz w:val="18"/>
        </w:rPr>
        <w:t>（土</w:t>
      </w:r>
      <w:r>
        <w:rPr>
          <w:sz w:val="18"/>
        </w:rPr>
        <w:t>= 0</w:t>
      </w:r>
      <w:r>
        <w:rPr>
          <w:sz w:val="18"/>
        </w:rPr>
        <w:t>；攴</w:t>
      </w:r>
      <w:r>
        <w:rPr>
          <w:sz w:val="18"/>
        </w:rPr>
        <w:t>&lt;n</w:t>
      </w:r>
      <w:r>
        <w:rPr>
          <w:sz w:val="18"/>
        </w:rPr>
        <w:t>：攵十十）</w:t>
      </w:r>
    </w:p>
    <w:p w:rsidR="004A1D4E" w:rsidRDefault="009A508B">
      <w:pPr>
        <w:pStyle w:val="4"/>
        <w:spacing w:after="3" w:line="265" w:lineRule="auto"/>
        <w:ind w:left="1120" w:right="728"/>
        <w:jc w:val="left"/>
      </w:pPr>
      <w:r>
        <w:rPr>
          <w:sz w:val="28"/>
        </w:rPr>
        <w:t>p</w:t>
      </w:r>
      <w:r>
        <w:rPr>
          <w:sz w:val="28"/>
        </w:rPr>
        <w:t>：（</w:t>
      </w:r>
      <w:r>
        <w:rPr>
          <w:sz w:val="28"/>
        </w:rPr>
        <w:t>LinkList</w:t>
      </w:r>
      <w:r>
        <w:rPr>
          <w:sz w:val="28"/>
        </w:rPr>
        <w:t>）</w:t>
      </w:r>
      <w:r>
        <w:rPr>
          <w:sz w:val="28"/>
        </w:rPr>
        <w:t>ma110</w:t>
      </w:r>
      <w:r>
        <w:rPr>
          <w:sz w:val="28"/>
        </w:rPr>
        <w:t>。（</w:t>
      </w:r>
      <w:r>
        <w:rPr>
          <w:sz w:val="28"/>
        </w:rPr>
        <w:t>sizeof</w:t>
      </w:r>
      <w:r>
        <w:rPr>
          <w:sz w:val="28"/>
        </w:rPr>
        <w:t>（</w:t>
      </w:r>
      <w:r>
        <w:rPr>
          <w:sz w:val="28"/>
        </w:rPr>
        <w:t>Node</w:t>
      </w:r>
      <w:r>
        <w:rPr>
          <w:sz w:val="28"/>
        </w:rPr>
        <w:t>））</w:t>
      </w:r>
      <w:r>
        <w:rPr>
          <w:sz w:val="28"/>
        </w:rPr>
        <w:t>/</w:t>
      </w:r>
      <w:r>
        <w:rPr>
          <w:sz w:val="28"/>
        </w:rPr>
        <w:t>．生成新结点</w:t>
      </w:r>
      <w:r>
        <w:rPr>
          <w:noProof/>
        </w:rPr>
        <w:drawing>
          <wp:inline distT="0" distB="0" distL="0" distR="0">
            <wp:extent cx="129329" cy="90460"/>
            <wp:effectExtent l="0" t="0" r="0" b="0"/>
            <wp:docPr id="419296" name="Picture 419296"/>
            <wp:cNvGraphicFramePr/>
            <a:graphic xmlns:a="http://schemas.openxmlformats.org/drawingml/2006/main">
              <a:graphicData uri="http://schemas.openxmlformats.org/drawingml/2006/picture">
                <pic:pic xmlns:pic="http://schemas.openxmlformats.org/drawingml/2006/picture">
                  <pic:nvPicPr>
                    <pic:cNvPr id="419296" name="Picture 419296"/>
                    <pic:cNvPicPr/>
                  </pic:nvPicPr>
                  <pic:blipFill>
                    <a:blip r:embed="rId1047"/>
                    <a:stretch>
                      <a:fillRect/>
                    </a:stretch>
                  </pic:blipFill>
                  <pic:spPr>
                    <a:xfrm>
                      <a:off x="0" y="0"/>
                      <a:ext cx="129329" cy="90460"/>
                    </a:xfrm>
                    <a:prstGeom prst="rect">
                      <a:avLst/>
                    </a:prstGeom>
                  </pic:spPr>
                </pic:pic>
              </a:graphicData>
            </a:graphic>
          </wp:inline>
        </w:drawing>
      </w:r>
    </w:p>
    <w:p w:rsidR="004A1D4E" w:rsidRDefault="009A508B">
      <w:pPr>
        <w:spacing w:after="3"/>
        <w:ind w:left="1079"/>
        <w:jc w:val="both"/>
      </w:pPr>
      <w:r>
        <w:rPr>
          <w:noProof/>
        </w:rPr>
        <w:drawing>
          <wp:inline distT="0" distB="0" distL="0" distR="0">
            <wp:extent cx="6466" cy="6461"/>
            <wp:effectExtent l="0" t="0" r="0" b="0"/>
            <wp:docPr id="419298" name="Picture 419298"/>
            <wp:cNvGraphicFramePr/>
            <a:graphic xmlns:a="http://schemas.openxmlformats.org/drawingml/2006/main">
              <a:graphicData uri="http://schemas.openxmlformats.org/drawingml/2006/picture">
                <pic:pic xmlns:pic="http://schemas.openxmlformats.org/drawingml/2006/picture">
                  <pic:nvPicPr>
                    <pic:cNvPr id="419298" name="Picture 419298"/>
                    <pic:cNvPicPr/>
                  </pic:nvPicPr>
                  <pic:blipFill>
                    <a:blip r:embed="rId592"/>
                    <a:stretch>
                      <a:fillRect/>
                    </a:stretch>
                  </pic:blipFill>
                  <pic:spPr>
                    <a:xfrm>
                      <a:off x="0" y="0"/>
                      <a:ext cx="6466" cy="6461"/>
                    </a:xfrm>
                    <a:prstGeom prst="rect">
                      <a:avLst/>
                    </a:prstGeom>
                  </pic:spPr>
                </pic:pic>
              </a:graphicData>
            </a:graphic>
          </wp:inline>
        </w:drawing>
      </w:r>
      <w:r>
        <w:rPr>
          <w:sz w:val="18"/>
        </w:rPr>
        <w:t>p—&gt;data = rand</w:t>
      </w:r>
      <w:r>
        <w:rPr>
          <w:sz w:val="18"/>
        </w:rPr>
        <w:t>（）</w:t>
      </w:r>
      <w:r>
        <w:rPr>
          <w:sz w:val="18"/>
        </w:rPr>
        <w:t>100+1</w:t>
      </w:r>
      <w:r>
        <w:rPr>
          <w:sz w:val="18"/>
        </w:rPr>
        <w:t>；</w:t>
      </w:r>
      <w:r>
        <w:rPr>
          <w:sz w:val="18"/>
        </w:rPr>
        <w:t xml:space="preserve"> /</w:t>
      </w:r>
      <w:r>
        <w:rPr>
          <w:sz w:val="18"/>
        </w:rPr>
        <w:t>随机生成</w:t>
      </w:r>
      <w:r>
        <w:rPr>
          <w:sz w:val="18"/>
        </w:rPr>
        <w:t>100</w:t>
      </w:r>
      <w:r>
        <w:rPr>
          <w:sz w:val="18"/>
        </w:rPr>
        <w:t>以内的数字．</w:t>
      </w:r>
      <w:r>
        <w:rPr>
          <w:sz w:val="18"/>
        </w:rPr>
        <w:t xml:space="preserve">/ </w:t>
      </w:r>
      <w:r>
        <w:rPr>
          <w:noProof/>
        </w:rPr>
        <w:drawing>
          <wp:inline distT="0" distB="0" distL="0" distR="0">
            <wp:extent cx="12933" cy="38768"/>
            <wp:effectExtent l="0" t="0" r="0" b="0"/>
            <wp:docPr id="3116118" name="Picture 3116118"/>
            <wp:cNvGraphicFramePr/>
            <a:graphic xmlns:a="http://schemas.openxmlformats.org/drawingml/2006/main">
              <a:graphicData uri="http://schemas.openxmlformats.org/drawingml/2006/picture">
                <pic:pic xmlns:pic="http://schemas.openxmlformats.org/drawingml/2006/picture">
                  <pic:nvPicPr>
                    <pic:cNvPr id="3116118" name="Picture 3116118"/>
                    <pic:cNvPicPr/>
                  </pic:nvPicPr>
                  <pic:blipFill>
                    <a:blip r:embed="rId1048"/>
                    <a:stretch>
                      <a:fillRect/>
                    </a:stretch>
                  </pic:blipFill>
                  <pic:spPr>
                    <a:xfrm>
                      <a:off x="0" y="0"/>
                      <a:ext cx="12933" cy="38768"/>
                    </a:xfrm>
                    <a:prstGeom prst="rect">
                      <a:avLst/>
                    </a:prstGeom>
                  </pic:spPr>
                </pic:pic>
              </a:graphicData>
            </a:graphic>
          </wp:inline>
        </w:drawing>
      </w:r>
      <w:r>
        <w:rPr>
          <w:sz w:val="18"/>
        </w:rPr>
        <w:t>p—&gt;next</w:t>
      </w:r>
      <w:r>
        <w:rPr>
          <w:sz w:val="18"/>
        </w:rPr>
        <w:t>一（</w:t>
      </w:r>
      <w:r>
        <w:rPr>
          <w:sz w:val="18"/>
        </w:rPr>
        <w:t>*L</w:t>
      </w:r>
      <w:r>
        <w:rPr>
          <w:sz w:val="18"/>
        </w:rPr>
        <w:t>）</w:t>
      </w:r>
      <w:r>
        <w:rPr>
          <w:sz w:val="18"/>
        </w:rPr>
        <w:t>•next</w:t>
      </w:r>
      <w:r>
        <w:rPr>
          <w:sz w:val="18"/>
        </w:rPr>
        <w:t>；</w:t>
      </w:r>
    </w:p>
    <w:p w:rsidR="004A1D4E" w:rsidRDefault="009A508B">
      <w:pPr>
        <w:tabs>
          <w:tab w:val="center" w:pos="2006"/>
          <w:tab w:val="center" w:pos="5463"/>
        </w:tabs>
        <w:spacing w:after="29" w:line="227" w:lineRule="auto"/>
      </w:pPr>
      <w:r>
        <w:tab/>
      </w:r>
      <w:r>
        <w:t>（</w:t>
      </w:r>
      <w:r>
        <w:t>(L) -&gt;next</w:t>
      </w:r>
      <w:r>
        <w:t>：</w:t>
      </w:r>
      <w:r>
        <w:t>p;</w:t>
      </w:r>
      <w:r>
        <w:tab/>
      </w:r>
      <w:r>
        <w:t>／</w:t>
      </w:r>
      <w:r>
        <w:t>*</w:t>
      </w:r>
      <w:r>
        <w:t>插入到表头．</w:t>
      </w:r>
      <w:r>
        <w:t>/</w:t>
      </w:r>
    </w:p>
    <w:p w:rsidR="004A1D4E" w:rsidRDefault="009A508B">
      <w:pPr>
        <w:spacing w:after="5" w:line="227" w:lineRule="auto"/>
        <w:ind w:left="10" w:right="10" w:firstLine="377"/>
        <w:jc w:val="both"/>
      </w:pPr>
      <w:r>
        <w:rPr>
          <w:noProof/>
        </w:rPr>
        <w:drawing>
          <wp:anchor distT="0" distB="0" distL="114300" distR="114300" simplePos="0" relativeHeight="251899904" behindDoc="0" locked="0" layoutInCell="1" allowOverlap="0">
            <wp:simplePos x="0" y="0"/>
            <wp:positionH relativeFrom="page">
              <wp:posOffset>5768025</wp:posOffset>
            </wp:positionH>
            <wp:positionV relativeFrom="page">
              <wp:posOffset>413530</wp:posOffset>
            </wp:positionV>
            <wp:extent cx="6466" cy="6461"/>
            <wp:effectExtent l="0" t="0" r="0" b="0"/>
            <wp:wrapTopAndBottom/>
            <wp:docPr id="419289" name="Picture 419289"/>
            <wp:cNvGraphicFramePr/>
            <a:graphic xmlns:a="http://schemas.openxmlformats.org/drawingml/2006/main">
              <a:graphicData uri="http://schemas.openxmlformats.org/drawingml/2006/picture">
                <pic:pic xmlns:pic="http://schemas.openxmlformats.org/drawingml/2006/picture">
                  <pic:nvPicPr>
                    <pic:cNvPr id="419289" name="Picture 419289"/>
                    <pic:cNvPicPr/>
                  </pic:nvPicPr>
                  <pic:blipFill>
                    <a:blip r:embed="rId33"/>
                    <a:stretch>
                      <a:fillRect/>
                    </a:stretch>
                  </pic:blipFill>
                  <pic:spPr>
                    <a:xfrm>
                      <a:off x="0" y="0"/>
                      <a:ext cx="6466" cy="6461"/>
                    </a:xfrm>
                    <a:prstGeom prst="rect">
                      <a:avLst/>
                    </a:prstGeom>
                  </pic:spPr>
                </pic:pic>
              </a:graphicData>
            </a:graphic>
          </wp:anchor>
        </w:drawing>
      </w:r>
      <w:r>
        <w:t>这段算法代码里，我们其实用的是插队的办法，就是始终让新结点在第一的位置。我也可以把这种算法简称为头插法，如图</w:t>
      </w:r>
      <w:r>
        <w:t>3</w:t>
      </w:r>
      <w:r>
        <w:t>．</w:t>
      </w:r>
      <w:r>
        <w:t>9</w:t>
      </w:r>
      <w:r>
        <w:t>．</w:t>
      </w:r>
      <w:r>
        <w:t>1</w:t>
      </w:r>
      <w:r>
        <w:t>所示。</w:t>
      </w:r>
    </w:p>
    <w:p w:rsidR="004A1D4E" w:rsidRDefault="009A508B">
      <w:pPr>
        <w:spacing w:after="179"/>
        <w:ind w:left="1762"/>
      </w:pPr>
      <w:r>
        <w:rPr>
          <w:noProof/>
        </w:rPr>
        <mc:AlternateContent>
          <mc:Choice Requires="wpg">
            <w:drawing>
              <wp:inline distT="0" distB="0" distL="0" distR="0">
                <wp:extent cx="2845214" cy="1156591"/>
                <wp:effectExtent l="0" t="0" r="0" b="0"/>
                <wp:docPr id="2961168" name="Group 2961168"/>
                <wp:cNvGraphicFramePr/>
                <a:graphic xmlns:a="http://schemas.openxmlformats.org/drawingml/2006/main">
                  <a:graphicData uri="http://schemas.microsoft.com/office/word/2010/wordprocessingGroup">
                    <wpg:wgp>
                      <wpg:cNvGrpSpPr/>
                      <wpg:grpSpPr>
                        <a:xfrm>
                          <a:off x="0" y="0"/>
                          <a:ext cx="2845214" cy="1156591"/>
                          <a:chOff x="0" y="0"/>
                          <a:chExt cx="2845214" cy="1156591"/>
                        </a:xfrm>
                      </wpg:grpSpPr>
                      <pic:pic xmlns:pic="http://schemas.openxmlformats.org/drawingml/2006/picture">
                        <pic:nvPicPr>
                          <pic:cNvPr id="3116120" name="Picture 3116120"/>
                          <pic:cNvPicPr/>
                        </pic:nvPicPr>
                        <pic:blipFill>
                          <a:blip r:embed="rId1049"/>
                          <a:stretch>
                            <a:fillRect/>
                          </a:stretch>
                        </pic:blipFill>
                        <pic:spPr>
                          <a:xfrm>
                            <a:off x="0" y="64614"/>
                            <a:ext cx="2845214" cy="904596"/>
                          </a:xfrm>
                          <a:prstGeom prst="rect">
                            <a:avLst/>
                          </a:prstGeom>
                        </pic:spPr>
                      </pic:pic>
                      <wps:wsp>
                        <wps:cNvPr id="417142" name="Rectangle 417142"/>
                        <wps:cNvSpPr/>
                        <wps:spPr>
                          <a:xfrm>
                            <a:off x="601375" y="0"/>
                            <a:ext cx="94604" cy="180467"/>
                          </a:xfrm>
                          <a:prstGeom prst="rect">
                            <a:avLst/>
                          </a:prstGeom>
                          <a:ln>
                            <a:noFill/>
                          </a:ln>
                        </wps:spPr>
                        <wps:txbx>
                          <w:txbxContent>
                            <w:p w:rsidR="004A1D4E" w:rsidRDefault="009A508B">
                              <w:r>
                                <w:rPr>
                                  <w:sz w:val="32"/>
                                </w:rPr>
                                <w:t>L</w:t>
                              </w:r>
                            </w:p>
                          </w:txbxContent>
                        </wps:txbx>
                        <wps:bodyPr horzOverflow="overflow" vert="horz" lIns="0" tIns="0" rIns="0" bIns="0" rtlCol="0">
                          <a:noAutofit/>
                        </wps:bodyPr>
                      </wps:wsp>
                      <wps:wsp>
                        <wps:cNvPr id="417143" name="Rectangle 417143"/>
                        <wps:cNvSpPr/>
                        <wps:spPr>
                          <a:xfrm>
                            <a:off x="1157485" y="6461"/>
                            <a:ext cx="464416" cy="163280"/>
                          </a:xfrm>
                          <a:prstGeom prst="rect">
                            <a:avLst/>
                          </a:prstGeom>
                          <a:ln>
                            <a:noFill/>
                          </a:ln>
                        </wps:spPr>
                        <wps:txbx>
                          <w:txbxContent>
                            <w:p w:rsidR="004A1D4E" w:rsidRDefault="009A508B">
                              <w:r>
                                <w:rPr>
                                  <w:sz w:val="16"/>
                                </w:rPr>
                                <w:t>L-&gt;next</w:t>
                              </w:r>
                            </w:p>
                          </w:txbxContent>
                        </wps:txbx>
                        <wps:bodyPr horzOverflow="overflow" vert="horz" lIns="0" tIns="0" rIns="0" bIns="0" rtlCol="0">
                          <a:noAutofit/>
                        </wps:bodyPr>
                      </wps:wsp>
                      <wps:wsp>
                        <wps:cNvPr id="417145" name="Rectangle 417145"/>
                        <wps:cNvSpPr/>
                        <wps:spPr>
                          <a:xfrm>
                            <a:off x="963493" y="1001518"/>
                            <a:ext cx="68802" cy="206247"/>
                          </a:xfrm>
                          <a:prstGeom prst="rect">
                            <a:avLst/>
                          </a:prstGeom>
                          <a:ln>
                            <a:noFill/>
                          </a:ln>
                        </wps:spPr>
                        <wps:txbx>
                          <w:txbxContent>
                            <w:p w:rsidR="004A1D4E" w:rsidRDefault="009A508B">
                              <w:r>
                                <w:rPr>
                                  <w:sz w:val="20"/>
                                </w:rPr>
                                <w:t>P</w:t>
                              </w:r>
                            </w:p>
                          </w:txbxContent>
                        </wps:txbx>
                        <wps:bodyPr horzOverflow="overflow" vert="horz" lIns="0" tIns="0" rIns="0" bIns="0" rtlCol="0">
                          <a:noAutofit/>
                        </wps:bodyPr>
                      </wps:wsp>
                    </wpg:wgp>
                  </a:graphicData>
                </a:graphic>
              </wp:inline>
            </w:drawing>
          </mc:Choice>
          <mc:Fallback>
            <w:pict>
              <v:group id="Group 2961168" o:spid="_x0000_s1376" style="width:224.05pt;height:91.05pt;mso-position-horizontal-relative:char;mso-position-vertical-relative:line" coordsize="28452,115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">
                <v:shape id="Picture 3116120" o:spid="_x0000_s1377" type="#_x0000_t75" style="position:absolute;top:646;width:28452;height:9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">
                  <v:imagedata r:id="rId1050" o:title=""/>
                </v:shape>
                <v:rect id="Rectangle 417142" o:spid="_x0000_s1378" style="position:absolute;left:6013;width:946;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" filled="f" stroked="f">
                  <v:textbox inset="0,0,0,0">
                    <w:txbxContent>
                      <w:p w:rsidR="004A1D4E" w:rsidRDefault="009A508B">
                        <w:r>
                          <w:rPr>
                            <w:sz w:val="32"/>
                          </w:rPr>
                          <w:t>L</w:t>
                        </w:r>
                      </w:p>
                    </w:txbxContent>
                  </v:textbox>
                </v:rect>
                <v:rect id="Rectangle 417143" o:spid="_x0000_s1379" style="position:absolute;left:11574;top:64;width:4645;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" filled="f" stroked="f">
                  <v:textbox inset="0,0,0,0">
                    <w:txbxContent>
                      <w:p w:rsidR="004A1D4E" w:rsidRDefault="009A508B">
                        <w:r>
                          <w:rPr>
                            <w:sz w:val="16"/>
                          </w:rPr>
                          <w:t>L-&gt;next</w:t>
                        </w:r>
                      </w:p>
                    </w:txbxContent>
                  </v:textbox>
                </v:rect>
                <v:rect id="Rectangle 417145" o:spid="_x0000_s1380" style="position:absolute;left:9634;top:10015;width:688;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" filled="f" stroked="f">
                  <v:textbox inset="0,0,0,0">
                    <w:txbxContent>
                      <w:p w:rsidR="004A1D4E" w:rsidRDefault="009A508B">
                        <w:r>
                          <w:rPr>
                            <w:sz w:val="20"/>
                          </w:rPr>
                          <w:t>P</w:t>
                        </w:r>
                      </w:p>
                    </w:txbxContent>
                  </v:textbox>
                </v:rect>
                <w10:anchorlock/>
              </v:group>
            </w:pict>
          </mc:Fallback>
        </mc:AlternateContent>
      </w:r>
    </w:p>
    <w:p w:rsidR="004A1D4E" w:rsidRDefault="009A508B">
      <w:pPr>
        <w:spacing w:after="111" w:line="265" w:lineRule="auto"/>
        <w:ind w:left="1273" w:right="1283" w:hanging="10"/>
        <w:jc w:val="center"/>
      </w:pPr>
      <w:r>
        <w:rPr>
          <w:sz w:val="18"/>
        </w:rPr>
        <w:t>图</w:t>
      </w:r>
      <w:r>
        <w:rPr>
          <w:sz w:val="18"/>
        </w:rPr>
        <w:t>3</w:t>
      </w:r>
      <w:r>
        <w:rPr>
          <w:sz w:val="18"/>
        </w:rPr>
        <w:t>一</w:t>
      </w:r>
      <w:r>
        <w:rPr>
          <w:sz w:val="18"/>
        </w:rPr>
        <w:t>9</w:t>
      </w:r>
      <w:r>
        <w:rPr>
          <w:sz w:val="18"/>
        </w:rPr>
        <w:t>刁</w:t>
      </w:r>
    </w:p>
    <w:p w:rsidR="004A1D4E" w:rsidRDefault="009A508B">
      <w:pPr>
        <w:spacing w:after="5" w:line="262" w:lineRule="auto"/>
        <w:ind w:left="10" w:right="10" w:firstLine="377"/>
        <w:jc w:val="both"/>
      </w:pPr>
      <w:r>
        <w:rPr>
          <w:sz w:val="20"/>
        </w:rPr>
        <w:t>可事实上，我们还是可以不这样干，为什么不把新结点都放到最后呢，这才是排队时的正常思维，所谓的先来后到。我们把每次新结点都插在终端结点的后面，这种算法称之为尾插法。</w:t>
      </w:r>
    </w:p>
    <w:p w:rsidR="004A1D4E" w:rsidRDefault="009A508B">
      <w:pPr>
        <w:spacing w:after="29" w:line="227" w:lineRule="auto"/>
        <w:ind w:left="407" w:right="10" w:hanging="10"/>
        <w:jc w:val="both"/>
      </w:pPr>
      <w:r>
        <w:t>实现代码算法如下：</w:t>
      </w:r>
    </w:p>
    <w:p w:rsidR="004A1D4E" w:rsidRDefault="009A508B">
      <w:pPr>
        <w:spacing w:after="290" w:line="265" w:lineRule="auto"/>
        <w:ind w:left="407" w:right="1120" w:hanging="10"/>
        <w:jc w:val="both"/>
      </w:pPr>
      <w:r>
        <w:rPr>
          <w:sz w:val="24"/>
        </w:rPr>
        <w:t>/</w:t>
      </w:r>
      <w:r>
        <w:rPr>
          <w:sz w:val="24"/>
        </w:rPr>
        <w:t>街随机产生</w:t>
      </w:r>
      <w:r>
        <w:rPr>
          <w:sz w:val="24"/>
        </w:rPr>
        <w:t>n</w:t>
      </w:r>
      <w:r>
        <w:rPr>
          <w:sz w:val="24"/>
        </w:rPr>
        <w:t>个元素的值，建立带表头结点的单链线性表</w:t>
      </w:r>
      <w:r>
        <w:rPr>
          <w:sz w:val="24"/>
        </w:rPr>
        <w:t>L</w:t>
      </w:r>
      <w:r>
        <w:rPr>
          <w:sz w:val="24"/>
        </w:rPr>
        <w:t>（尾插法）．／</w:t>
      </w:r>
      <w:r>
        <w:rPr>
          <w:sz w:val="24"/>
        </w:rPr>
        <w:t xml:space="preserve"> void CreateLiStTaiI</w:t>
      </w:r>
      <w:r>
        <w:rPr>
          <w:sz w:val="24"/>
        </w:rPr>
        <w:t>（</w:t>
      </w:r>
      <w:r>
        <w:rPr>
          <w:sz w:val="24"/>
        </w:rPr>
        <w:t>LinkLiSt *L' int n</w:t>
      </w:r>
      <w:r>
        <w:rPr>
          <w:sz w:val="24"/>
        </w:rPr>
        <w:t>）</w:t>
      </w:r>
    </w:p>
    <w:p w:rsidR="004A1D4E" w:rsidRDefault="009A508B">
      <w:pPr>
        <w:spacing w:after="3" w:line="265" w:lineRule="auto"/>
        <w:ind w:left="774" w:right="519"/>
      </w:pPr>
      <w:r>
        <w:rPr>
          <w:sz w:val="26"/>
        </w:rPr>
        <w:t xml:space="preserve">LinkLiSt p. r; </w:t>
      </w:r>
      <w:r>
        <w:rPr>
          <w:noProof/>
        </w:rPr>
        <w:drawing>
          <wp:inline distT="0" distB="0" distL="0" distR="0">
            <wp:extent cx="6466" cy="6462"/>
            <wp:effectExtent l="0" t="0" r="0" b="0"/>
            <wp:docPr id="419301" name="Picture 419301"/>
            <wp:cNvGraphicFramePr/>
            <a:graphic xmlns:a="http://schemas.openxmlformats.org/drawingml/2006/main">
              <a:graphicData uri="http://schemas.openxmlformats.org/drawingml/2006/picture">
                <pic:pic xmlns:pic="http://schemas.openxmlformats.org/drawingml/2006/picture">
                  <pic:nvPicPr>
                    <pic:cNvPr id="419301" name="Picture 419301"/>
                    <pic:cNvPicPr/>
                  </pic:nvPicPr>
                  <pic:blipFill>
                    <a:blip r:embed="rId261"/>
                    <a:stretch>
                      <a:fillRect/>
                    </a:stretch>
                  </pic:blipFill>
                  <pic:spPr>
                    <a:xfrm>
                      <a:off x="0" y="0"/>
                      <a:ext cx="6466" cy="6462"/>
                    </a:xfrm>
                    <a:prstGeom prst="rect">
                      <a:avLst/>
                    </a:prstGeom>
                  </pic:spPr>
                </pic:pic>
              </a:graphicData>
            </a:graphic>
          </wp:inline>
        </w:drawing>
      </w:r>
    </w:p>
    <w:p w:rsidR="004A1D4E" w:rsidRDefault="009A508B">
      <w:pPr>
        <w:pStyle w:val="4"/>
        <w:spacing w:after="3"/>
        <w:ind w:left="794" w:right="519"/>
        <w:jc w:val="left"/>
      </w:pPr>
      <w:r>
        <w:rPr>
          <w:sz w:val="30"/>
        </w:rPr>
        <w:lastRenderedPageBreak/>
        <w:t>int</w:t>
      </w:r>
      <w:r>
        <w:rPr>
          <w:sz w:val="30"/>
        </w:rPr>
        <w:t>士；</w:t>
      </w:r>
      <w:r>
        <w:rPr>
          <w:sz w:val="30"/>
        </w:rPr>
        <w:t xml:space="preserve"> </w:t>
      </w:r>
      <w:r>
        <w:rPr>
          <w:noProof/>
        </w:rPr>
        <w:drawing>
          <wp:inline distT="0" distB="0" distL="0" distR="0">
            <wp:extent cx="6466" cy="6462"/>
            <wp:effectExtent l="0" t="0" r="0" b="0"/>
            <wp:docPr id="419302" name="Picture 419302"/>
            <wp:cNvGraphicFramePr/>
            <a:graphic xmlns:a="http://schemas.openxmlformats.org/drawingml/2006/main">
              <a:graphicData uri="http://schemas.openxmlformats.org/drawingml/2006/picture">
                <pic:pic xmlns:pic="http://schemas.openxmlformats.org/drawingml/2006/picture">
                  <pic:nvPicPr>
                    <pic:cNvPr id="419302" name="Picture 419302"/>
                    <pic:cNvPicPr/>
                  </pic:nvPicPr>
                  <pic:blipFill>
                    <a:blip r:embed="rId220"/>
                    <a:stretch>
                      <a:fillRect/>
                    </a:stretch>
                  </pic:blipFill>
                  <pic:spPr>
                    <a:xfrm>
                      <a:off x="0" y="0"/>
                      <a:ext cx="6466" cy="6462"/>
                    </a:xfrm>
                    <a:prstGeom prst="rect">
                      <a:avLst/>
                    </a:prstGeom>
                  </pic:spPr>
                </pic:pic>
              </a:graphicData>
            </a:graphic>
          </wp:inline>
        </w:drawing>
      </w:r>
    </w:p>
    <w:p w:rsidR="004A1D4E" w:rsidRDefault="009A508B">
      <w:pPr>
        <w:spacing w:after="3"/>
        <w:ind w:left="10" w:right="947" w:firstLine="733"/>
        <w:jc w:val="both"/>
      </w:pPr>
      <w:r>
        <w:rPr>
          <w:noProof/>
        </w:rPr>
        <w:drawing>
          <wp:anchor distT="0" distB="0" distL="114300" distR="114300" simplePos="0" relativeHeight="251900928" behindDoc="0" locked="0" layoutInCell="1" allowOverlap="0">
            <wp:simplePos x="0" y="0"/>
            <wp:positionH relativeFrom="column">
              <wp:posOffset>3744043</wp:posOffset>
            </wp:positionH>
            <wp:positionV relativeFrom="paragraph">
              <wp:posOffset>-547652</wp:posOffset>
            </wp:positionV>
            <wp:extent cx="872963" cy="852905"/>
            <wp:effectExtent l="0" t="0" r="0" b="0"/>
            <wp:wrapSquare wrapText="bothSides"/>
            <wp:docPr id="3116121" name="Picture 3116121"/>
            <wp:cNvGraphicFramePr/>
            <a:graphic xmlns:a="http://schemas.openxmlformats.org/drawingml/2006/main">
              <a:graphicData uri="http://schemas.openxmlformats.org/drawingml/2006/picture">
                <pic:pic xmlns:pic="http://schemas.openxmlformats.org/drawingml/2006/picture">
                  <pic:nvPicPr>
                    <pic:cNvPr id="3116121" name="Picture 3116121"/>
                    <pic:cNvPicPr/>
                  </pic:nvPicPr>
                  <pic:blipFill>
                    <a:blip r:embed="rId1051"/>
                    <a:stretch>
                      <a:fillRect/>
                    </a:stretch>
                  </pic:blipFill>
                  <pic:spPr>
                    <a:xfrm>
                      <a:off x="0" y="0"/>
                      <a:ext cx="872963" cy="852905"/>
                    </a:xfrm>
                    <a:prstGeom prst="rect">
                      <a:avLst/>
                    </a:prstGeom>
                  </pic:spPr>
                </pic:pic>
              </a:graphicData>
            </a:graphic>
          </wp:anchor>
        </w:drawing>
      </w:r>
      <w:r>
        <w:rPr>
          <w:noProof/>
        </w:rPr>
        <w:drawing>
          <wp:anchor distT="0" distB="0" distL="114300" distR="114300" simplePos="0" relativeHeight="251901952" behindDoc="0" locked="0" layoutInCell="1" allowOverlap="0">
            <wp:simplePos x="0" y="0"/>
            <wp:positionH relativeFrom="column">
              <wp:posOffset>2463697</wp:posOffset>
            </wp:positionH>
            <wp:positionV relativeFrom="paragraph">
              <wp:posOffset>358891</wp:posOffset>
            </wp:positionV>
            <wp:extent cx="666039" cy="77537"/>
            <wp:effectExtent l="0" t="0" r="0" b="0"/>
            <wp:wrapSquare wrapText="bothSides"/>
            <wp:docPr id="3116128" name="Picture 3116128"/>
            <wp:cNvGraphicFramePr/>
            <a:graphic xmlns:a="http://schemas.openxmlformats.org/drawingml/2006/main">
              <a:graphicData uri="http://schemas.openxmlformats.org/drawingml/2006/picture">
                <pic:pic xmlns:pic="http://schemas.openxmlformats.org/drawingml/2006/picture">
                  <pic:nvPicPr>
                    <pic:cNvPr id="3116128" name="Picture 3116128"/>
                    <pic:cNvPicPr/>
                  </pic:nvPicPr>
                  <pic:blipFill>
                    <a:blip r:embed="rId1052"/>
                    <a:stretch>
                      <a:fillRect/>
                    </a:stretch>
                  </pic:blipFill>
                  <pic:spPr>
                    <a:xfrm>
                      <a:off x="0" y="0"/>
                      <a:ext cx="666039" cy="77537"/>
                    </a:xfrm>
                    <a:prstGeom prst="rect">
                      <a:avLst/>
                    </a:prstGeom>
                  </pic:spPr>
                </pic:pic>
              </a:graphicData>
            </a:graphic>
          </wp:anchor>
        </w:drawing>
      </w:r>
      <w:r>
        <w:rPr>
          <w:sz w:val="18"/>
        </w:rPr>
        <w:t>grand (time</w:t>
      </w:r>
      <w:r>
        <w:rPr>
          <w:sz w:val="18"/>
        </w:rPr>
        <w:t>（</w:t>
      </w:r>
      <w:r>
        <w:rPr>
          <w:sz w:val="18"/>
        </w:rPr>
        <w:t>0</w:t>
      </w:r>
      <w:r>
        <w:rPr>
          <w:sz w:val="18"/>
        </w:rPr>
        <w:t>））过</w:t>
      </w:r>
      <w:r>
        <w:rPr>
          <w:sz w:val="18"/>
        </w:rPr>
        <w:t xml:space="preserve"> /</w:t>
      </w:r>
      <w:r>
        <w:rPr>
          <w:sz w:val="18"/>
        </w:rPr>
        <w:t>．初始化随机数种子</w:t>
      </w:r>
      <w:r>
        <w:rPr>
          <w:sz w:val="18"/>
        </w:rPr>
        <w:t xml:space="preserve"> </w:t>
      </w:r>
      <w:r>
        <w:rPr>
          <w:noProof/>
        </w:rPr>
        <w:drawing>
          <wp:inline distT="0" distB="0" distL="0" distR="0">
            <wp:extent cx="6466" cy="6461"/>
            <wp:effectExtent l="0" t="0" r="0" b="0"/>
            <wp:docPr id="419331" name="Picture 419331"/>
            <wp:cNvGraphicFramePr/>
            <a:graphic xmlns:a="http://schemas.openxmlformats.org/drawingml/2006/main">
              <a:graphicData uri="http://schemas.openxmlformats.org/drawingml/2006/picture">
                <pic:pic xmlns:pic="http://schemas.openxmlformats.org/drawingml/2006/picture">
                  <pic:nvPicPr>
                    <pic:cNvPr id="419331" name="Picture 419331"/>
                    <pic:cNvPicPr/>
                  </pic:nvPicPr>
                  <pic:blipFill>
                    <a:blip r:embed="rId162"/>
                    <a:stretch>
                      <a:fillRect/>
                    </a:stretch>
                  </pic:blipFill>
                  <pic:spPr>
                    <a:xfrm>
                      <a:off x="0" y="0"/>
                      <a:ext cx="6466" cy="6461"/>
                    </a:xfrm>
                    <a:prstGeom prst="rect">
                      <a:avLst/>
                    </a:prstGeom>
                  </pic:spPr>
                </pic:pic>
              </a:graphicData>
            </a:graphic>
          </wp:inline>
        </w:drawing>
      </w:r>
      <w:r>
        <w:rPr>
          <w:sz w:val="18"/>
        </w:rPr>
        <w:t xml:space="preserve"> </w:t>
      </w:r>
      <w:r>
        <w:rPr>
          <w:sz w:val="18"/>
        </w:rPr>
        <w:t>叽。（</w:t>
      </w:r>
      <w:r>
        <w:rPr>
          <w:sz w:val="18"/>
        </w:rPr>
        <w:t>LinkList</w:t>
      </w:r>
      <w:r>
        <w:rPr>
          <w:sz w:val="18"/>
        </w:rPr>
        <w:t>）</w:t>
      </w:r>
      <w:r>
        <w:rPr>
          <w:sz w:val="18"/>
        </w:rPr>
        <w:t>manoc</w:t>
      </w:r>
      <w:r>
        <w:rPr>
          <w:sz w:val="18"/>
        </w:rPr>
        <w:t>（</w:t>
      </w:r>
      <w:r>
        <w:rPr>
          <w:sz w:val="18"/>
        </w:rPr>
        <w:t>sizeof</w:t>
      </w:r>
      <w:r>
        <w:rPr>
          <w:sz w:val="18"/>
        </w:rPr>
        <w:t>（</w:t>
      </w:r>
      <w:r>
        <w:rPr>
          <w:sz w:val="18"/>
        </w:rPr>
        <w:t>№de</w:t>
      </w:r>
      <w:r>
        <w:rPr>
          <w:sz w:val="18"/>
        </w:rPr>
        <w:t>）），为整个线性表吖</w:t>
      </w:r>
      <w:r>
        <w:rPr>
          <w:sz w:val="18"/>
        </w:rPr>
        <w:t xml:space="preserve"> </w:t>
      </w:r>
      <w:r>
        <w:rPr>
          <w:noProof/>
        </w:rPr>
        <mc:AlternateContent>
          <mc:Choice Requires="wpg">
            <w:drawing>
              <wp:inline distT="0" distB="0" distL="0" distR="0">
                <wp:extent cx="1758860" cy="6461"/>
                <wp:effectExtent l="0" t="0" r="0" b="0"/>
                <wp:docPr id="3116145" name="Group 3116145"/>
                <wp:cNvGraphicFramePr/>
                <a:graphic xmlns:a="http://schemas.openxmlformats.org/drawingml/2006/main">
                  <a:graphicData uri="http://schemas.microsoft.com/office/word/2010/wordprocessingGroup">
                    <wpg:wgp>
                      <wpg:cNvGrpSpPr/>
                      <wpg:grpSpPr>
                        <a:xfrm>
                          <a:off x="0" y="0"/>
                          <a:ext cx="1758860" cy="6461"/>
                          <a:chOff x="0" y="0"/>
                          <a:chExt cx="1758860" cy="6461"/>
                        </a:xfrm>
                      </wpg:grpSpPr>
                      <wps:wsp>
                        <wps:cNvPr id="3116144" name="Shape 3116144"/>
                        <wps:cNvSpPr/>
                        <wps:spPr>
                          <a:xfrm>
                            <a:off x="0" y="0"/>
                            <a:ext cx="1758860" cy="6461"/>
                          </a:xfrm>
                          <a:custGeom>
                            <a:avLst/>
                            <a:gdLst/>
                            <a:ahLst/>
                            <a:cxnLst/>
                            <a:rect l="0" t="0" r="0" b="0"/>
                            <a:pathLst>
                              <a:path w="1758860" h="6461">
                                <a:moveTo>
                                  <a:pt x="0" y="3231"/>
                                </a:moveTo>
                                <a:lnTo>
                                  <a:pt x="1758860" y="3231"/>
                                </a:lnTo>
                              </a:path>
                            </a:pathLst>
                          </a:custGeom>
                          <a:ln w="646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145" style="width:138.493pt;height:0.508766pt;mso-position-horizontal-relative:char;mso-position-vertical-relative:line" coordsize="17588,64">
                <v:shape id="Shape 3116144" style="position:absolute;width:17588;height:64;left:0;top:0;" coordsize="1758860,6461" path="m0,3231l1758860,3231">
                  <v:stroke weight="0.508766pt" endcap="flat" joinstyle="miter" miterlimit="1" on="true" color="#000000"/>
                  <v:fill on="false" color="#000000"/>
                </v:shape>
              </v:group>
            </w:pict>
          </mc:Fallback>
        </mc:AlternateContent>
      </w:r>
      <w:r>
        <w:rPr>
          <w:sz w:val="18"/>
        </w:rPr>
        <w:tab/>
        <w:t>Pr</w:t>
      </w:r>
      <w:r>
        <w:rPr>
          <w:sz w:val="18"/>
        </w:rPr>
        <w:t>为指向尾部的结点吖</w:t>
      </w:r>
    </w:p>
    <w:p w:rsidR="004A1D4E" w:rsidRDefault="009A508B">
      <w:pPr>
        <w:tabs>
          <w:tab w:val="center" w:pos="1858"/>
        </w:tabs>
        <w:spacing w:after="4" w:line="265" w:lineRule="auto"/>
      </w:pPr>
      <w:r>
        <w:rPr>
          <w:noProof/>
        </w:rPr>
        <w:drawing>
          <wp:inline distT="0" distB="0" distL="0" distR="0">
            <wp:extent cx="6466" cy="6461"/>
            <wp:effectExtent l="0" t="0" r="0" b="0"/>
            <wp:docPr id="423028" name="Picture 423028"/>
            <wp:cNvGraphicFramePr/>
            <a:graphic xmlns:a="http://schemas.openxmlformats.org/drawingml/2006/main">
              <a:graphicData uri="http://schemas.openxmlformats.org/drawingml/2006/picture">
                <pic:pic xmlns:pic="http://schemas.openxmlformats.org/drawingml/2006/picture">
                  <pic:nvPicPr>
                    <pic:cNvPr id="423028" name="Picture 423028"/>
                    <pic:cNvPicPr/>
                  </pic:nvPicPr>
                  <pic:blipFill>
                    <a:blip r:embed="rId20"/>
                    <a:stretch>
                      <a:fillRect/>
                    </a:stretch>
                  </pic:blipFill>
                  <pic:spPr>
                    <a:xfrm>
                      <a:off x="0" y="0"/>
                      <a:ext cx="6466" cy="6461"/>
                    </a:xfrm>
                    <a:prstGeom prst="rect">
                      <a:avLst/>
                    </a:prstGeom>
                  </pic:spPr>
                </pic:pic>
              </a:graphicData>
            </a:graphic>
          </wp:inline>
        </w:drawing>
      </w:r>
      <w:r>
        <w:rPr>
          <w:sz w:val="24"/>
        </w:rPr>
        <w:tab/>
        <w:t>for</w:t>
      </w:r>
      <w:r>
        <w:rPr>
          <w:sz w:val="24"/>
        </w:rPr>
        <w:t>（土．</w:t>
      </w:r>
      <w:r>
        <w:rPr>
          <w:sz w:val="24"/>
        </w:rPr>
        <w:t>0</w:t>
      </w:r>
      <w:r>
        <w:rPr>
          <w:sz w:val="24"/>
        </w:rPr>
        <w:t>；</w:t>
      </w:r>
      <w:r>
        <w:rPr>
          <w:sz w:val="24"/>
        </w:rPr>
        <w:t>i&lt;n;</w:t>
      </w:r>
      <w:r>
        <w:rPr>
          <w:sz w:val="24"/>
        </w:rPr>
        <w:t>土</w:t>
      </w:r>
      <w:r>
        <w:rPr>
          <w:sz w:val="24"/>
        </w:rPr>
        <w:t>++</w:t>
      </w:r>
      <w:r>
        <w:rPr>
          <w:sz w:val="24"/>
        </w:rPr>
        <w:t>）</w:t>
      </w:r>
    </w:p>
    <w:p w:rsidR="004A1D4E" w:rsidRDefault="009A508B">
      <w:pPr>
        <w:spacing w:after="5" w:line="227" w:lineRule="auto"/>
        <w:ind w:left="1069" w:right="10" w:hanging="10"/>
        <w:jc w:val="both"/>
      </w:pPr>
      <w:r>
        <w:rPr>
          <w:noProof/>
        </w:rPr>
        <w:drawing>
          <wp:anchor distT="0" distB="0" distL="114300" distR="114300" simplePos="0" relativeHeight="251902976" behindDoc="0" locked="0" layoutInCell="1" allowOverlap="0">
            <wp:simplePos x="0" y="0"/>
            <wp:positionH relativeFrom="column">
              <wp:posOffset>-6465</wp:posOffset>
            </wp:positionH>
            <wp:positionV relativeFrom="paragraph">
              <wp:posOffset>1581</wp:posOffset>
            </wp:positionV>
            <wp:extent cx="84063" cy="736600"/>
            <wp:effectExtent l="0" t="0" r="0" b="0"/>
            <wp:wrapSquare wrapText="bothSides"/>
            <wp:docPr id="423425" name="Picture 423425"/>
            <wp:cNvGraphicFramePr/>
            <a:graphic xmlns:a="http://schemas.openxmlformats.org/drawingml/2006/main">
              <a:graphicData uri="http://schemas.openxmlformats.org/drawingml/2006/picture">
                <pic:pic xmlns:pic="http://schemas.openxmlformats.org/drawingml/2006/picture">
                  <pic:nvPicPr>
                    <pic:cNvPr id="423425" name="Picture 423425"/>
                    <pic:cNvPicPr/>
                  </pic:nvPicPr>
                  <pic:blipFill>
                    <a:blip r:embed="rId1053"/>
                    <a:stretch>
                      <a:fillRect/>
                    </a:stretch>
                  </pic:blipFill>
                  <pic:spPr>
                    <a:xfrm>
                      <a:off x="0" y="0"/>
                      <a:ext cx="84063" cy="736600"/>
                    </a:xfrm>
                    <a:prstGeom prst="rect">
                      <a:avLst/>
                    </a:prstGeom>
                  </pic:spPr>
                </pic:pic>
              </a:graphicData>
            </a:graphic>
          </wp:anchor>
        </w:drawing>
      </w:r>
      <w:r>
        <w:rPr>
          <w:noProof/>
        </w:rPr>
        <w:drawing>
          <wp:anchor distT="0" distB="0" distL="114300" distR="114300" simplePos="0" relativeHeight="251904000" behindDoc="0" locked="0" layoutInCell="1" allowOverlap="0">
            <wp:simplePos x="0" y="0"/>
            <wp:positionH relativeFrom="column">
              <wp:posOffset>672505</wp:posOffset>
            </wp:positionH>
            <wp:positionV relativeFrom="paragraph">
              <wp:posOffset>72657</wp:posOffset>
            </wp:positionV>
            <wp:extent cx="19399" cy="38768"/>
            <wp:effectExtent l="0" t="0" r="0" b="0"/>
            <wp:wrapSquare wrapText="bothSides"/>
            <wp:docPr id="3116132" name="Picture 3116132"/>
            <wp:cNvGraphicFramePr/>
            <a:graphic xmlns:a="http://schemas.openxmlformats.org/drawingml/2006/main">
              <a:graphicData uri="http://schemas.openxmlformats.org/drawingml/2006/picture">
                <pic:pic xmlns:pic="http://schemas.openxmlformats.org/drawingml/2006/picture">
                  <pic:nvPicPr>
                    <pic:cNvPr id="3116132" name="Picture 3116132"/>
                    <pic:cNvPicPr/>
                  </pic:nvPicPr>
                  <pic:blipFill>
                    <a:blip r:embed="rId1054"/>
                    <a:stretch>
                      <a:fillRect/>
                    </a:stretch>
                  </pic:blipFill>
                  <pic:spPr>
                    <a:xfrm>
                      <a:off x="0" y="0"/>
                      <a:ext cx="19399" cy="38768"/>
                    </a:xfrm>
                    <a:prstGeom prst="rect">
                      <a:avLst/>
                    </a:prstGeom>
                  </pic:spPr>
                </pic:pic>
              </a:graphicData>
            </a:graphic>
          </wp:anchor>
        </w:drawing>
      </w:r>
      <w:r>
        <w:rPr>
          <w:noProof/>
        </w:rPr>
        <w:drawing>
          <wp:anchor distT="0" distB="0" distL="114300" distR="114300" simplePos="0" relativeHeight="251905024" behindDoc="0" locked="0" layoutInCell="1" allowOverlap="0">
            <wp:simplePos x="0" y="0"/>
            <wp:positionH relativeFrom="column">
              <wp:posOffset>4144959</wp:posOffset>
            </wp:positionH>
            <wp:positionV relativeFrom="paragraph">
              <wp:posOffset>104963</wp:posOffset>
            </wp:positionV>
            <wp:extent cx="6466" cy="6461"/>
            <wp:effectExtent l="0" t="0" r="0" b="0"/>
            <wp:wrapSquare wrapText="bothSides"/>
            <wp:docPr id="423032" name="Picture 423032"/>
            <wp:cNvGraphicFramePr/>
            <a:graphic xmlns:a="http://schemas.openxmlformats.org/drawingml/2006/main">
              <a:graphicData uri="http://schemas.openxmlformats.org/drawingml/2006/picture">
                <pic:pic xmlns:pic="http://schemas.openxmlformats.org/drawingml/2006/picture">
                  <pic:nvPicPr>
                    <pic:cNvPr id="423032" name="Picture 423032"/>
                    <pic:cNvPicPr/>
                  </pic:nvPicPr>
                  <pic:blipFill>
                    <a:blip r:embed="rId1055"/>
                    <a:stretch>
                      <a:fillRect/>
                    </a:stretch>
                  </pic:blipFill>
                  <pic:spPr>
                    <a:xfrm>
                      <a:off x="0" y="0"/>
                      <a:ext cx="6466" cy="6461"/>
                    </a:xfrm>
                    <a:prstGeom prst="rect">
                      <a:avLst/>
                    </a:prstGeom>
                  </pic:spPr>
                </pic:pic>
              </a:graphicData>
            </a:graphic>
          </wp:anchor>
        </w:drawing>
      </w:r>
      <w:r>
        <w:t>p</w:t>
      </w:r>
      <w:r>
        <w:t>血</w:t>
      </w:r>
      <w:r>
        <w:t>(Node</w:t>
      </w:r>
      <w:r>
        <w:t>．）</w:t>
      </w:r>
      <w:r>
        <w:t>malloc (sizeof (Node)</w:t>
      </w:r>
      <w:r>
        <w:t>），</w:t>
      </w:r>
      <w:r>
        <w:t>/</w:t>
      </w:r>
      <w:r>
        <w:t>．生成新结点噙／</w:t>
      </w:r>
      <w:r>
        <w:t xml:space="preserve"> p—&gt;data</w:t>
      </w:r>
      <w:r>
        <w:t>：</w:t>
      </w:r>
      <w:r>
        <w:t>rand</w:t>
      </w:r>
      <w:r>
        <w:t>（）罨</w:t>
      </w:r>
      <w:r>
        <w:t>100+ 1</w:t>
      </w:r>
      <w:r>
        <w:t>；</w:t>
      </w:r>
      <w:r>
        <w:t xml:space="preserve"> /</w:t>
      </w:r>
      <w:r>
        <w:t>女随杌生成</w:t>
      </w:r>
      <w:r>
        <w:t>100</w:t>
      </w:r>
      <w:r>
        <w:t>以内的数字女</w:t>
      </w:r>
      <w:r>
        <w:t>/</w:t>
      </w:r>
      <w:r>
        <w:rPr>
          <w:noProof/>
        </w:rPr>
        <w:drawing>
          <wp:inline distT="0" distB="0" distL="0" distR="0">
            <wp:extent cx="25866" cy="12923"/>
            <wp:effectExtent l="0" t="0" r="0" b="0"/>
            <wp:docPr id="3116130" name="Picture 3116130"/>
            <wp:cNvGraphicFramePr/>
            <a:graphic xmlns:a="http://schemas.openxmlformats.org/drawingml/2006/main">
              <a:graphicData uri="http://schemas.openxmlformats.org/drawingml/2006/picture">
                <pic:pic xmlns:pic="http://schemas.openxmlformats.org/drawingml/2006/picture">
                  <pic:nvPicPr>
                    <pic:cNvPr id="3116130" name="Picture 3116130"/>
                    <pic:cNvPicPr/>
                  </pic:nvPicPr>
                  <pic:blipFill>
                    <a:blip r:embed="rId1056"/>
                    <a:stretch>
                      <a:fillRect/>
                    </a:stretch>
                  </pic:blipFill>
                  <pic:spPr>
                    <a:xfrm>
                      <a:off x="0" y="0"/>
                      <a:ext cx="25866" cy="12923"/>
                    </a:xfrm>
                    <a:prstGeom prst="rect">
                      <a:avLst/>
                    </a:prstGeom>
                  </pic:spPr>
                </pic:pic>
              </a:graphicData>
            </a:graphic>
          </wp:inline>
        </w:drawing>
      </w:r>
    </w:p>
    <w:p w:rsidR="004A1D4E" w:rsidRDefault="009A508B">
      <w:pPr>
        <w:spacing w:after="3"/>
        <w:ind w:left="10" w:right="81"/>
        <w:jc w:val="both"/>
      </w:pPr>
      <w:r>
        <w:rPr>
          <w:noProof/>
        </w:rPr>
        <w:drawing>
          <wp:inline distT="0" distB="0" distL="0" distR="0">
            <wp:extent cx="6466" cy="6461"/>
            <wp:effectExtent l="0" t="0" r="0" b="0"/>
            <wp:docPr id="423038" name="Picture 423038"/>
            <wp:cNvGraphicFramePr/>
            <a:graphic xmlns:a="http://schemas.openxmlformats.org/drawingml/2006/main">
              <a:graphicData uri="http://schemas.openxmlformats.org/drawingml/2006/picture">
                <pic:pic xmlns:pic="http://schemas.openxmlformats.org/drawingml/2006/picture">
                  <pic:nvPicPr>
                    <pic:cNvPr id="423038" name="Picture 423038"/>
                    <pic:cNvPicPr/>
                  </pic:nvPicPr>
                  <pic:blipFill>
                    <a:blip r:embed="rId52"/>
                    <a:stretch>
                      <a:fillRect/>
                    </a:stretch>
                  </pic:blipFill>
                  <pic:spPr>
                    <a:xfrm>
                      <a:off x="0" y="0"/>
                      <a:ext cx="6466" cy="6461"/>
                    </a:xfrm>
                    <a:prstGeom prst="rect">
                      <a:avLst/>
                    </a:prstGeom>
                  </pic:spPr>
                </pic:pic>
              </a:graphicData>
            </a:graphic>
          </wp:inline>
        </w:drawing>
      </w:r>
      <w:r>
        <w:rPr>
          <w:sz w:val="18"/>
        </w:rPr>
        <w:t>r—&gt;next—p;</w:t>
      </w:r>
      <w:r>
        <w:rPr>
          <w:noProof/>
        </w:rPr>
        <w:drawing>
          <wp:inline distT="0" distB="0" distL="0" distR="0">
            <wp:extent cx="1519603" cy="103382"/>
            <wp:effectExtent l="0" t="0" r="0" b="0"/>
            <wp:docPr id="3116134" name="Picture 3116134"/>
            <wp:cNvGraphicFramePr/>
            <a:graphic xmlns:a="http://schemas.openxmlformats.org/drawingml/2006/main">
              <a:graphicData uri="http://schemas.openxmlformats.org/drawingml/2006/picture">
                <pic:pic xmlns:pic="http://schemas.openxmlformats.org/drawingml/2006/picture">
                  <pic:nvPicPr>
                    <pic:cNvPr id="3116134" name="Picture 3116134"/>
                    <pic:cNvPicPr/>
                  </pic:nvPicPr>
                  <pic:blipFill>
                    <a:blip r:embed="rId1057"/>
                    <a:stretch>
                      <a:fillRect/>
                    </a:stretch>
                  </pic:blipFill>
                  <pic:spPr>
                    <a:xfrm>
                      <a:off x="0" y="0"/>
                      <a:ext cx="1519603" cy="103382"/>
                    </a:xfrm>
                    <a:prstGeom prst="rect">
                      <a:avLst/>
                    </a:prstGeom>
                  </pic:spPr>
                </pic:pic>
              </a:graphicData>
            </a:graphic>
          </wp:inline>
        </w:drawing>
      </w:r>
      <w:r>
        <w:rPr>
          <w:sz w:val="18"/>
        </w:rPr>
        <w:t>将表尾铧端结点的指针指向新结点</w:t>
      </w:r>
      <w:r>
        <w:rPr>
          <w:sz w:val="18"/>
        </w:rPr>
        <w:t>·</w:t>
      </w:r>
      <w:r>
        <w:rPr>
          <w:sz w:val="18"/>
        </w:rPr>
        <w:t>／</w:t>
      </w:r>
    </w:p>
    <w:p w:rsidR="004A1D4E" w:rsidRDefault="009A508B">
      <w:pPr>
        <w:spacing w:after="260" w:line="265" w:lineRule="auto"/>
        <w:ind w:left="10" w:right="-5" w:hanging="10"/>
        <w:jc w:val="right"/>
      </w:pPr>
      <w:r>
        <w:rPr>
          <w:sz w:val="18"/>
        </w:rPr>
        <w:t>/</w:t>
      </w:r>
      <w:r>
        <w:rPr>
          <w:sz w:val="18"/>
        </w:rPr>
        <w:t>脔将当前的新结点定义为表尾烬结点吖</w:t>
      </w:r>
    </w:p>
    <w:p w:rsidR="004A1D4E" w:rsidRDefault="009A508B">
      <w:pPr>
        <w:spacing w:after="3"/>
        <w:ind w:left="754"/>
        <w:jc w:val="both"/>
      </w:pPr>
      <w:r>
        <w:rPr>
          <w:sz w:val="18"/>
        </w:rPr>
        <w:t>r—&gt;next 0 NU L</w:t>
      </w:r>
      <w:r>
        <w:rPr>
          <w:noProof/>
        </w:rPr>
        <w:drawing>
          <wp:inline distT="0" distB="0" distL="0" distR="0">
            <wp:extent cx="1377342" cy="71076"/>
            <wp:effectExtent l="0" t="0" r="0" b="0"/>
            <wp:docPr id="3116136" name="Picture 3116136"/>
            <wp:cNvGraphicFramePr/>
            <a:graphic xmlns:a="http://schemas.openxmlformats.org/drawingml/2006/main">
              <a:graphicData uri="http://schemas.openxmlformats.org/drawingml/2006/picture">
                <pic:pic xmlns:pic="http://schemas.openxmlformats.org/drawingml/2006/picture">
                  <pic:nvPicPr>
                    <pic:cNvPr id="3116136" name="Picture 3116136"/>
                    <pic:cNvPicPr/>
                  </pic:nvPicPr>
                  <pic:blipFill>
                    <a:blip r:embed="rId1058"/>
                    <a:stretch>
                      <a:fillRect/>
                    </a:stretch>
                  </pic:blipFill>
                  <pic:spPr>
                    <a:xfrm>
                      <a:off x="0" y="0"/>
                      <a:ext cx="1377342" cy="71076"/>
                    </a:xfrm>
                    <a:prstGeom prst="rect">
                      <a:avLst/>
                    </a:prstGeom>
                  </pic:spPr>
                </pic:pic>
              </a:graphicData>
            </a:graphic>
          </wp:inline>
        </w:drawing>
      </w:r>
      <w:r>
        <w:rPr>
          <w:sz w:val="18"/>
        </w:rPr>
        <w:t>/</w:t>
      </w:r>
      <w:r>
        <w:rPr>
          <w:sz w:val="18"/>
        </w:rPr>
        <w:t>．表示当前链表结束．</w:t>
      </w:r>
      <w:r>
        <w:rPr>
          <w:sz w:val="18"/>
        </w:rPr>
        <w:t xml:space="preserve">/ </w:t>
      </w:r>
      <w:r>
        <w:rPr>
          <w:noProof/>
        </w:rPr>
        <w:drawing>
          <wp:inline distT="0" distB="0" distL="0" distR="0">
            <wp:extent cx="6466" cy="6461"/>
            <wp:effectExtent l="0" t="0" r="0" b="0"/>
            <wp:docPr id="423043" name="Picture 423043"/>
            <wp:cNvGraphicFramePr/>
            <a:graphic xmlns:a="http://schemas.openxmlformats.org/drawingml/2006/main">
              <a:graphicData uri="http://schemas.openxmlformats.org/drawingml/2006/picture">
                <pic:pic xmlns:pic="http://schemas.openxmlformats.org/drawingml/2006/picture">
                  <pic:nvPicPr>
                    <pic:cNvPr id="423043" name="Picture 423043"/>
                    <pic:cNvPicPr/>
                  </pic:nvPicPr>
                  <pic:blipFill>
                    <a:blip r:embed="rId52"/>
                    <a:stretch>
                      <a:fillRect/>
                    </a:stretch>
                  </pic:blipFill>
                  <pic:spPr>
                    <a:xfrm>
                      <a:off x="0" y="0"/>
                      <a:ext cx="6466" cy="6461"/>
                    </a:xfrm>
                    <a:prstGeom prst="rect">
                      <a:avLst/>
                    </a:prstGeom>
                  </pic:spPr>
                </pic:pic>
              </a:graphicData>
            </a:graphic>
          </wp:inline>
        </w:drawing>
      </w:r>
    </w:p>
    <w:p w:rsidR="004A1D4E" w:rsidRDefault="009A508B">
      <w:pPr>
        <w:spacing w:after="200"/>
        <w:ind w:left="367"/>
      </w:pPr>
      <w:r>
        <w:rPr>
          <w:noProof/>
        </w:rPr>
        <w:drawing>
          <wp:inline distT="0" distB="0" distL="0" distR="0">
            <wp:extent cx="3000407" cy="103382"/>
            <wp:effectExtent l="0" t="0" r="0" b="0"/>
            <wp:docPr id="3116138" name="Picture 3116138"/>
            <wp:cNvGraphicFramePr/>
            <a:graphic xmlns:a="http://schemas.openxmlformats.org/drawingml/2006/main">
              <a:graphicData uri="http://schemas.openxmlformats.org/drawingml/2006/picture">
                <pic:pic xmlns:pic="http://schemas.openxmlformats.org/drawingml/2006/picture">
                  <pic:nvPicPr>
                    <pic:cNvPr id="3116138" name="Picture 3116138"/>
                    <pic:cNvPicPr/>
                  </pic:nvPicPr>
                  <pic:blipFill>
                    <a:blip r:embed="rId1059"/>
                    <a:stretch>
                      <a:fillRect/>
                    </a:stretch>
                  </pic:blipFill>
                  <pic:spPr>
                    <a:xfrm>
                      <a:off x="0" y="0"/>
                      <a:ext cx="3000407" cy="103382"/>
                    </a:xfrm>
                    <a:prstGeom prst="rect">
                      <a:avLst/>
                    </a:prstGeom>
                  </pic:spPr>
                </pic:pic>
              </a:graphicData>
            </a:graphic>
          </wp:inline>
        </w:drawing>
      </w:r>
    </w:p>
    <w:p w:rsidR="004A1D4E" w:rsidRDefault="009A508B">
      <w:pPr>
        <w:spacing w:after="5" w:line="262" w:lineRule="auto"/>
        <w:ind w:left="10" w:right="10" w:firstLine="367"/>
        <w:jc w:val="both"/>
      </w:pPr>
      <w:r>
        <w:rPr>
          <w:sz w:val="20"/>
        </w:rPr>
        <w:t>注意</w:t>
      </w:r>
      <w:r>
        <w:rPr>
          <w:sz w:val="20"/>
        </w:rPr>
        <w:t>L</w:t>
      </w:r>
      <w:r>
        <w:rPr>
          <w:sz w:val="20"/>
        </w:rPr>
        <w:t>与</w:t>
      </w:r>
      <w:r>
        <w:rPr>
          <w:sz w:val="20"/>
        </w:rPr>
        <w:t>r</w:t>
      </w:r>
      <w:r>
        <w:rPr>
          <w:sz w:val="20"/>
        </w:rPr>
        <w:t>的关系，</w:t>
      </w:r>
      <w:r>
        <w:rPr>
          <w:sz w:val="20"/>
        </w:rPr>
        <w:t>L</w:t>
      </w:r>
      <w:r>
        <w:rPr>
          <w:sz w:val="20"/>
        </w:rPr>
        <w:t>是指整个单链</w:t>
      </w:r>
      <w:r>
        <w:rPr>
          <w:sz w:val="20"/>
        </w:rPr>
        <w:t>表，而</w:t>
      </w:r>
      <w:r>
        <w:rPr>
          <w:sz w:val="20"/>
        </w:rPr>
        <w:t>r</w:t>
      </w:r>
      <w:r>
        <w:rPr>
          <w:sz w:val="20"/>
        </w:rPr>
        <w:t>是指向尾结点的变量，</w:t>
      </w:r>
      <w:r>
        <w:rPr>
          <w:sz w:val="20"/>
        </w:rPr>
        <w:t>r</w:t>
      </w:r>
      <w:r>
        <w:rPr>
          <w:sz w:val="20"/>
        </w:rPr>
        <w:t>会随着循环不断地变化结点，而</w:t>
      </w:r>
      <w:r>
        <w:rPr>
          <w:sz w:val="20"/>
        </w:rPr>
        <w:t>L</w:t>
      </w:r>
      <w:r>
        <w:rPr>
          <w:sz w:val="20"/>
        </w:rPr>
        <w:t>则是随着循环增长为一个多结点的链表，</w:t>
      </w:r>
    </w:p>
    <w:p w:rsidR="004A1D4E" w:rsidRDefault="009A508B">
      <w:pPr>
        <w:spacing w:after="5" w:line="262" w:lineRule="auto"/>
        <w:ind w:left="10" w:right="10" w:firstLine="356"/>
        <w:jc w:val="both"/>
      </w:pPr>
      <w:r>
        <w:rPr>
          <w:noProof/>
        </w:rPr>
        <w:drawing>
          <wp:anchor distT="0" distB="0" distL="114300" distR="114300" simplePos="0" relativeHeight="251906048" behindDoc="0" locked="0" layoutInCell="1" allowOverlap="0">
            <wp:simplePos x="0" y="0"/>
            <wp:positionH relativeFrom="page">
              <wp:posOffset>5768024</wp:posOffset>
            </wp:positionH>
            <wp:positionV relativeFrom="page">
              <wp:posOffset>1072593</wp:posOffset>
            </wp:positionV>
            <wp:extent cx="45265" cy="620295"/>
            <wp:effectExtent l="0" t="0" r="0" b="0"/>
            <wp:wrapSquare wrapText="bothSides"/>
            <wp:docPr id="423424" name="Picture 423424"/>
            <wp:cNvGraphicFramePr/>
            <a:graphic xmlns:a="http://schemas.openxmlformats.org/drawingml/2006/main">
              <a:graphicData uri="http://schemas.openxmlformats.org/drawingml/2006/picture">
                <pic:pic xmlns:pic="http://schemas.openxmlformats.org/drawingml/2006/picture">
                  <pic:nvPicPr>
                    <pic:cNvPr id="423424" name="Picture 423424"/>
                    <pic:cNvPicPr/>
                  </pic:nvPicPr>
                  <pic:blipFill>
                    <a:blip r:embed="rId1060"/>
                    <a:stretch>
                      <a:fillRect/>
                    </a:stretch>
                  </pic:blipFill>
                  <pic:spPr>
                    <a:xfrm>
                      <a:off x="0" y="0"/>
                      <a:ext cx="45265" cy="620295"/>
                    </a:xfrm>
                    <a:prstGeom prst="rect">
                      <a:avLst/>
                    </a:prstGeom>
                  </pic:spPr>
                </pic:pic>
              </a:graphicData>
            </a:graphic>
          </wp:anchor>
        </w:drawing>
      </w:r>
      <w:r>
        <w:rPr>
          <w:noProof/>
        </w:rPr>
        <w:drawing>
          <wp:anchor distT="0" distB="0" distL="114300" distR="114300" simplePos="0" relativeHeight="251907072" behindDoc="0" locked="0" layoutInCell="1" allowOverlap="0">
            <wp:simplePos x="0" y="0"/>
            <wp:positionH relativeFrom="page">
              <wp:posOffset>5768024</wp:posOffset>
            </wp:positionH>
            <wp:positionV relativeFrom="page">
              <wp:posOffset>1912576</wp:posOffset>
            </wp:positionV>
            <wp:extent cx="6467" cy="6461"/>
            <wp:effectExtent l="0" t="0" r="0" b="0"/>
            <wp:wrapSquare wrapText="bothSides"/>
            <wp:docPr id="423039" name="Picture 423039"/>
            <wp:cNvGraphicFramePr/>
            <a:graphic xmlns:a="http://schemas.openxmlformats.org/drawingml/2006/main">
              <a:graphicData uri="http://schemas.openxmlformats.org/drawingml/2006/picture">
                <pic:pic xmlns:pic="http://schemas.openxmlformats.org/drawingml/2006/picture">
                  <pic:nvPicPr>
                    <pic:cNvPr id="423039" name="Picture 423039"/>
                    <pic:cNvPicPr/>
                  </pic:nvPicPr>
                  <pic:blipFill>
                    <a:blip r:embed="rId23"/>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1908096" behindDoc="0" locked="0" layoutInCell="1" allowOverlap="0">
            <wp:simplePos x="0" y="0"/>
            <wp:positionH relativeFrom="page">
              <wp:posOffset>5793890</wp:posOffset>
            </wp:positionH>
            <wp:positionV relativeFrom="page">
              <wp:posOffset>2132263</wp:posOffset>
            </wp:positionV>
            <wp:extent cx="6466" cy="6461"/>
            <wp:effectExtent l="0" t="0" r="0" b="0"/>
            <wp:wrapSquare wrapText="bothSides"/>
            <wp:docPr id="423040" name="Picture 423040"/>
            <wp:cNvGraphicFramePr/>
            <a:graphic xmlns:a="http://schemas.openxmlformats.org/drawingml/2006/main">
              <a:graphicData uri="http://schemas.openxmlformats.org/drawingml/2006/picture">
                <pic:pic xmlns:pic="http://schemas.openxmlformats.org/drawingml/2006/picture">
                  <pic:nvPicPr>
                    <pic:cNvPr id="423040" name="Picture 423040"/>
                    <pic:cNvPicPr/>
                  </pic:nvPicPr>
                  <pic:blipFill>
                    <a:blip r:embed="rId79"/>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09120" behindDoc="0" locked="0" layoutInCell="1" allowOverlap="0">
            <wp:simplePos x="0" y="0"/>
            <wp:positionH relativeFrom="page">
              <wp:posOffset>5683961</wp:posOffset>
            </wp:positionH>
            <wp:positionV relativeFrom="page">
              <wp:posOffset>7869990</wp:posOffset>
            </wp:positionV>
            <wp:extent cx="6467" cy="6462"/>
            <wp:effectExtent l="0" t="0" r="0" b="0"/>
            <wp:wrapSquare wrapText="bothSides"/>
            <wp:docPr id="423045" name="Picture 423045"/>
            <wp:cNvGraphicFramePr/>
            <a:graphic xmlns:a="http://schemas.openxmlformats.org/drawingml/2006/main">
              <a:graphicData uri="http://schemas.openxmlformats.org/drawingml/2006/picture">
                <pic:pic xmlns:pic="http://schemas.openxmlformats.org/drawingml/2006/picture">
                  <pic:nvPicPr>
                    <pic:cNvPr id="423045" name="Picture 423045"/>
                    <pic:cNvPicPr/>
                  </pic:nvPicPr>
                  <pic:blipFill>
                    <a:blip r:embed="rId220"/>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1910144" behindDoc="0" locked="0" layoutInCell="1" allowOverlap="0">
            <wp:simplePos x="0" y="0"/>
            <wp:positionH relativeFrom="page">
              <wp:posOffset>5709827</wp:posOffset>
            </wp:positionH>
            <wp:positionV relativeFrom="page">
              <wp:posOffset>7928143</wp:posOffset>
            </wp:positionV>
            <wp:extent cx="38798" cy="45230"/>
            <wp:effectExtent l="0" t="0" r="0" b="0"/>
            <wp:wrapSquare wrapText="bothSides"/>
            <wp:docPr id="423046" name="Picture 423046"/>
            <wp:cNvGraphicFramePr/>
            <a:graphic xmlns:a="http://schemas.openxmlformats.org/drawingml/2006/main">
              <a:graphicData uri="http://schemas.openxmlformats.org/drawingml/2006/picture">
                <pic:pic xmlns:pic="http://schemas.openxmlformats.org/drawingml/2006/picture">
                  <pic:nvPicPr>
                    <pic:cNvPr id="423046" name="Picture 423046"/>
                    <pic:cNvPicPr/>
                  </pic:nvPicPr>
                  <pic:blipFill>
                    <a:blip r:embed="rId1061"/>
                    <a:stretch>
                      <a:fillRect/>
                    </a:stretch>
                  </pic:blipFill>
                  <pic:spPr>
                    <a:xfrm>
                      <a:off x="0" y="0"/>
                      <a:ext cx="38798" cy="45230"/>
                    </a:xfrm>
                    <a:prstGeom prst="rect">
                      <a:avLst/>
                    </a:prstGeom>
                  </pic:spPr>
                </pic:pic>
              </a:graphicData>
            </a:graphic>
          </wp:anchor>
        </w:drawing>
      </w:r>
      <w:r>
        <w:rPr>
          <w:sz w:val="20"/>
        </w:rPr>
        <w:t>这里需解释一下，</w:t>
      </w:r>
      <w:r>
        <w:rPr>
          <w:sz w:val="20"/>
        </w:rPr>
        <w:t>r-&gt;next=p;</w:t>
      </w:r>
      <w:r>
        <w:rPr>
          <w:sz w:val="20"/>
        </w:rPr>
        <w:t>的意思，其实就是将刚才的表尾终端结点</w:t>
      </w:r>
      <w:r>
        <w:rPr>
          <w:sz w:val="20"/>
        </w:rPr>
        <w:t>r</w:t>
      </w:r>
      <w:r>
        <w:rPr>
          <w:sz w:val="20"/>
        </w:rPr>
        <w:t>的指针指向新结点</w:t>
      </w:r>
      <w:r>
        <w:rPr>
          <w:sz w:val="20"/>
        </w:rPr>
        <w:t>p</w:t>
      </w:r>
      <w:r>
        <w:rPr>
          <w:sz w:val="20"/>
        </w:rPr>
        <w:t>，如图</w:t>
      </w:r>
      <w:r>
        <w:rPr>
          <w:sz w:val="20"/>
        </w:rPr>
        <w:t>3</w:t>
      </w:r>
      <w:r>
        <w:rPr>
          <w:sz w:val="20"/>
        </w:rPr>
        <w:t>．</w:t>
      </w:r>
      <w:r>
        <w:rPr>
          <w:sz w:val="20"/>
        </w:rPr>
        <w:t>9</w:t>
      </w:r>
      <w:r>
        <w:rPr>
          <w:sz w:val="20"/>
        </w:rPr>
        <w:t>．</w:t>
      </w:r>
      <w:r>
        <w:rPr>
          <w:sz w:val="20"/>
        </w:rPr>
        <w:t>2</w:t>
      </w:r>
      <w:r>
        <w:rPr>
          <w:sz w:val="20"/>
        </w:rPr>
        <w:t>所示，当中位置的连线就是表示这个意思。</w:t>
      </w:r>
    </w:p>
    <w:p w:rsidR="004A1D4E" w:rsidRDefault="009A508B">
      <w:pPr>
        <w:tabs>
          <w:tab w:val="center" w:pos="2710"/>
          <w:tab w:val="center" w:pos="6858"/>
        </w:tabs>
        <w:spacing w:after="3"/>
      </w:pPr>
      <w:r>
        <w:rPr>
          <w:noProof/>
        </w:rPr>
        <w:drawing>
          <wp:anchor distT="0" distB="0" distL="114300" distR="114300" simplePos="0" relativeHeight="251911168" behindDoc="0" locked="0" layoutInCell="1" allowOverlap="0">
            <wp:simplePos x="0" y="0"/>
            <wp:positionH relativeFrom="column">
              <wp:posOffset>2832281</wp:posOffset>
            </wp:positionH>
            <wp:positionV relativeFrom="paragraph">
              <wp:posOffset>-239071</wp:posOffset>
            </wp:positionV>
            <wp:extent cx="1752393" cy="568604"/>
            <wp:effectExtent l="0" t="0" r="0" b="0"/>
            <wp:wrapSquare wrapText="bothSides"/>
            <wp:docPr id="3116141" name="Picture 3116141"/>
            <wp:cNvGraphicFramePr/>
            <a:graphic xmlns:a="http://schemas.openxmlformats.org/drawingml/2006/main">
              <a:graphicData uri="http://schemas.openxmlformats.org/drawingml/2006/picture">
                <pic:pic xmlns:pic="http://schemas.openxmlformats.org/drawingml/2006/picture">
                  <pic:nvPicPr>
                    <pic:cNvPr id="3116141" name="Picture 3116141"/>
                    <pic:cNvPicPr/>
                  </pic:nvPicPr>
                  <pic:blipFill>
                    <a:blip r:embed="rId1062"/>
                    <a:stretch>
                      <a:fillRect/>
                    </a:stretch>
                  </pic:blipFill>
                  <pic:spPr>
                    <a:xfrm>
                      <a:off x="0" y="0"/>
                      <a:ext cx="1752393" cy="568604"/>
                    </a:xfrm>
                    <a:prstGeom prst="rect">
                      <a:avLst/>
                    </a:prstGeom>
                  </pic:spPr>
                </pic:pic>
              </a:graphicData>
            </a:graphic>
          </wp:anchor>
        </w:drawing>
      </w:r>
      <w:r>
        <w:rPr>
          <w:sz w:val="26"/>
        </w:rPr>
        <w:tab/>
      </w:r>
      <w:r>
        <w:rPr>
          <w:noProof/>
        </w:rPr>
        <mc:AlternateContent>
          <mc:Choice Requires="wpg">
            <w:drawing>
              <wp:inline distT="0" distB="0" distL="0" distR="0">
                <wp:extent cx="2224440" cy="568604"/>
                <wp:effectExtent l="0" t="0" r="0" b="0"/>
                <wp:docPr id="2956402" name="Group 2956402"/>
                <wp:cNvGraphicFramePr/>
                <a:graphic xmlns:a="http://schemas.openxmlformats.org/drawingml/2006/main">
                  <a:graphicData uri="http://schemas.microsoft.com/office/word/2010/wordprocessingGroup">
                    <wpg:wgp>
                      <wpg:cNvGrpSpPr/>
                      <wpg:grpSpPr>
                        <a:xfrm>
                          <a:off x="0" y="0"/>
                          <a:ext cx="2224440" cy="568604"/>
                          <a:chOff x="0" y="0"/>
                          <a:chExt cx="2224440" cy="568604"/>
                        </a:xfrm>
                      </wpg:grpSpPr>
                      <pic:pic xmlns:pic="http://schemas.openxmlformats.org/drawingml/2006/picture">
                        <pic:nvPicPr>
                          <pic:cNvPr id="3116140" name="Picture 3116140"/>
                          <pic:cNvPicPr/>
                        </pic:nvPicPr>
                        <pic:blipFill>
                          <a:blip r:embed="rId1063"/>
                          <a:stretch>
                            <a:fillRect/>
                          </a:stretch>
                        </pic:blipFill>
                        <pic:spPr>
                          <a:xfrm>
                            <a:off x="0" y="0"/>
                            <a:ext cx="2224440" cy="549219"/>
                          </a:xfrm>
                          <a:prstGeom prst="rect">
                            <a:avLst/>
                          </a:prstGeom>
                        </pic:spPr>
                      </pic:pic>
                      <wps:wsp>
                        <wps:cNvPr id="420554" name="Rectangle 420554"/>
                        <wps:cNvSpPr/>
                        <wps:spPr>
                          <a:xfrm>
                            <a:off x="1435540" y="458760"/>
                            <a:ext cx="94603" cy="146092"/>
                          </a:xfrm>
                          <a:prstGeom prst="rect">
                            <a:avLst/>
                          </a:prstGeom>
                          <a:ln>
                            <a:noFill/>
                          </a:ln>
                        </wps:spPr>
                        <wps:txbx>
                          <w:txbxContent>
                            <w:p w:rsidR="004A1D4E" w:rsidRDefault="009A508B">
                              <w:r>
                                <w:rPr>
                                  <w:sz w:val="26"/>
                                </w:rPr>
                                <w:t>P</w:t>
                              </w:r>
                            </w:p>
                          </w:txbxContent>
                        </wps:txbx>
                        <wps:bodyPr horzOverflow="overflow" vert="horz" lIns="0" tIns="0" rIns="0" bIns="0" rtlCol="0">
                          <a:noAutofit/>
                        </wps:bodyPr>
                      </wps:wsp>
                    </wpg:wgp>
                  </a:graphicData>
                </a:graphic>
              </wp:inline>
            </w:drawing>
          </mc:Choice>
          <mc:Fallback>
            <w:pict>
              <v:group id="Group 2956402" o:spid="_x0000_s1381" style="width:175.15pt;height:44.75pt;mso-position-horizontal-relative:char;mso-position-vertical-relative:line" coordsize="22244,5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">
                <v:shape id="Picture 3116140" o:spid="_x0000_s1382" type="#_x0000_t75" style="position:absolute;width:22244;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">
                  <v:imagedata r:id="rId1064" o:title=""/>
                </v:shape>
                <v:rect id="Rectangle 420554" o:spid="_x0000_s1383" style="position:absolute;left:14355;top:4587;width:94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" filled="f" stroked="f">
                  <v:textbox inset="0,0,0,0">
                    <w:txbxContent>
                      <w:p w:rsidR="004A1D4E" w:rsidRDefault="009A508B">
                        <w:r>
                          <w:rPr>
                            <w:sz w:val="26"/>
                          </w:rPr>
                          <w:t>P</w:t>
                        </w:r>
                      </w:p>
                    </w:txbxContent>
                  </v:textbox>
                </v:rect>
                <w10:anchorlock/>
              </v:group>
            </w:pict>
          </mc:Fallback>
        </mc:AlternateContent>
      </w:r>
      <w:r>
        <w:rPr>
          <w:sz w:val="26"/>
        </w:rPr>
        <w:tab/>
        <w:t>P</w:t>
      </w:r>
    </w:p>
    <w:p w:rsidR="004A1D4E" w:rsidRDefault="009A508B">
      <w:pPr>
        <w:spacing w:after="3" w:line="265" w:lineRule="auto"/>
        <w:ind w:left="1273" w:right="1293" w:hanging="10"/>
        <w:jc w:val="center"/>
      </w:pPr>
      <w:r>
        <w:rPr>
          <w:sz w:val="18"/>
        </w:rPr>
        <w:t>图</w:t>
      </w:r>
      <w:r>
        <w:rPr>
          <w:sz w:val="18"/>
        </w:rPr>
        <w:t>3</w:t>
      </w:r>
      <w:r>
        <w:rPr>
          <w:sz w:val="18"/>
        </w:rPr>
        <w:t>．</w:t>
      </w:r>
      <w:r>
        <w:rPr>
          <w:sz w:val="18"/>
        </w:rPr>
        <w:t>9</w:t>
      </w:r>
      <w:r>
        <w:rPr>
          <w:sz w:val="18"/>
        </w:rPr>
        <w:t>，</w:t>
      </w:r>
      <w:r>
        <w:rPr>
          <w:sz w:val="18"/>
        </w:rPr>
        <w:t>2</w:t>
      </w:r>
    </w:p>
    <w:p w:rsidR="004A1D4E" w:rsidRDefault="009A508B">
      <w:pPr>
        <w:spacing w:after="5" w:line="227" w:lineRule="auto"/>
        <w:ind w:left="10" w:right="10" w:firstLine="377"/>
        <w:jc w:val="both"/>
      </w:pPr>
      <w:r>
        <w:t>r</w:t>
      </w:r>
      <w:r>
        <w:t>．</w:t>
      </w:r>
      <w:r>
        <w:t>&gt;next=p</w:t>
      </w:r>
      <w:r>
        <w:t>；这一句应该还好理解，我以前很多学生不理解的就是后面这一句</w:t>
      </w:r>
      <w:r>
        <w:t>r=p;</w:t>
      </w:r>
      <w:r>
        <w:t>是什么意思？请看图</w:t>
      </w:r>
      <w:r>
        <w:t>3</w:t>
      </w:r>
      <w:r>
        <w:t>．</w:t>
      </w:r>
      <w:r>
        <w:t>9</w:t>
      </w:r>
      <w:r>
        <w:t>．</w:t>
      </w:r>
      <w:r>
        <w:t>3</w:t>
      </w:r>
      <w:r>
        <w:t>。</w:t>
      </w:r>
    </w:p>
    <w:p w:rsidR="004A1D4E" w:rsidRDefault="009A508B">
      <w:pPr>
        <w:tabs>
          <w:tab w:val="center" w:pos="3223"/>
          <w:tab w:val="center" w:pos="6828"/>
        </w:tabs>
        <w:spacing w:after="3"/>
      </w:pPr>
      <w:r>
        <w:rPr>
          <w:sz w:val="18"/>
        </w:rPr>
        <w:tab/>
      </w:r>
      <w:r>
        <w:rPr>
          <w:sz w:val="18"/>
        </w:rPr>
        <w:t>r-&gt;next</w:t>
      </w:r>
      <w:r>
        <w:rPr>
          <w:sz w:val="18"/>
        </w:rPr>
        <w:tab/>
        <w:t>P</w:t>
      </w:r>
    </w:p>
    <w:tbl>
      <w:tblPr>
        <w:tblStyle w:val="TableGrid"/>
        <w:tblW w:w="6293" w:type="dxa"/>
        <w:tblInd w:w="866" w:type="dxa"/>
        <w:tblCellMar>
          <w:top w:w="0" w:type="dxa"/>
          <w:left w:w="0" w:type="dxa"/>
          <w:bottom w:w="0" w:type="dxa"/>
          <w:right w:w="0" w:type="dxa"/>
        </w:tblCellMar>
        <w:tblLook w:val="04A0" w:firstRow="1" w:lastRow="0" w:firstColumn="1" w:lastColumn="0" w:noHBand="0" w:noVBand="1"/>
      </w:tblPr>
      <w:tblGrid>
        <w:gridCol w:w="1814"/>
        <w:gridCol w:w="5181"/>
      </w:tblGrid>
      <w:tr w:rsidR="004A1D4E">
        <w:trPr>
          <w:trHeight w:val="1058"/>
        </w:trPr>
        <w:tc>
          <w:tcPr>
            <w:tcW w:w="3523" w:type="dxa"/>
            <w:tcBorders>
              <w:top w:val="nil"/>
              <w:left w:val="nil"/>
              <w:bottom w:val="nil"/>
              <w:right w:val="nil"/>
            </w:tcBorders>
          </w:tcPr>
          <w:p w:rsidR="004A1D4E" w:rsidRDefault="009A508B">
            <w:pPr>
              <w:spacing w:after="0"/>
            </w:pPr>
            <w:r>
              <w:rPr>
                <w:noProof/>
              </w:rPr>
              <mc:AlternateContent>
                <mc:Choice Requires="wpg">
                  <w:drawing>
                    <wp:inline distT="0" distB="0" distL="0" distR="0">
                      <wp:extent cx="2192108" cy="671986"/>
                      <wp:effectExtent l="0" t="0" r="0" b="0"/>
                      <wp:docPr id="2956403" name="Group 2956403"/>
                      <wp:cNvGraphicFramePr/>
                      <a:graphic xmlns:a="http://schemas.openxmlformats.org/drawingml/2006/main">
                        <a:graphicData uri="http://schemas.microsoft.com/office/word/2010/wordprocessingGroup">
                          <wpg:wgp>
                            <wpg:cNvGrpSpPr/>
                            <wpg:grpSpPr>
                              <a:xfrm>
                                <a:off x="0" y="0"/>
                                <a:ext cx="2192108" cy="671986"/>
                                <a:chOff x="0" y="0"/>
                                <a:chExt cx="2192108" cy="671986"/>
                              </a:xfrm>
                            </wpg:grpSpPr>
                            <pic:pic xmlns:pic="http://schemas.openxmlformats.org/drawingml/2006/picture">
                              <pic:nvPicPr>
                                <pic:cNvPr id="3116143" name="Picture 3116143"/>
                                <pic:cNvPicPr/>
                              </pic:nvPicPr>
                              <pic:blipFill>
                                <a:blip r:embed="rId1065"/>
                                <a:stretch>
                                  <a:fillRect/>
                                </a:stretch>
                              </pic:blipFill>
                              <pic:spPr>
                                <a:xfrm>
                                  <a:off x="0" y="0"/>
                                  <a:ext cx="2192108" cy="652602"/>
                                </a:xfrm>
                                <a:prstGeom prst="rect">
                                  <a:avLst/>
                                </a:prstGeom>
                              </pic:spPr>
                            </pic:pic>
                            <wps:wsp>
                              <wps:cNvPr id="420613" name="Rectangle 420613"/>
                              <wps:cNvSpPr/>
                              <wps:spPr>
                                <a:xfrm>
                                  <a:off x="1416141" y="562143"/>
                                  <a:ext cx="94603" cy="146092"/>
                                </a:xfrm>
                                <a:prstGeom prst="rect">
                                  <a:avLst/>
                                </a:prstGeom>
                                <a:ln>
                                  <a:noFill/>
                                </a:ln>
                              </wps:spPr>
                              <wps:txbx>
                                <w:txbxContent>
                                  <w:p w:rsidR="004A1D4E" w:rsidRDefault="009A508B">
                                    <w:r>
                                      <w:rPr>
                                        <w:sz w:val="26"/>
                                      </w:rPr>
                                      <w:t>P</w:t>
                                    </w:r>
                                  </w:p>
                                </w:txbxContent>
                              </wps:txbx>
                              <wps:bodyPr horzOverflow="overflow" vert="horz" lIns="0" tIns="0" rIns="0" bIns="0" rtlCol="0">
                                <a:noAutofit/>
                              </wps:bodyPr>
                            </wps:wsp>
                          </wpg:wgp>
                        </a:graphicData>
                      </a:graphic>
                    </wp:inline>
                  </w:drawing>
                </mc:Choice>
                <mc:Fallback>
                  <w:pict>
                    <v:group id="Group 2956403" o:spid="_x0000_s1384" style="width:172.6pt;height:52.9pt;mso-position-horizontal-relative:char;mso-position-vertical-relative:line" coordsize="21921,67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">
                      <v:shape id="Picture 3116143" o:spid="_x0000_s1385" type="#_x0000_t75" style="position:absolute;width:21921;height: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">
                        <v:imagedata r:id="rId1066" o:title=""/>
                      </v:shape>
                      <v:rect id="Rectangle 420613" o:spid="_x0000_s1386" style="position:absolute;left:14161;top:5621;width:94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" filled="f" stroked="f">
                        <v:textbox inset="0,0,0,0">
                          <w:txbxContent>
                            <w:p w:rsidR="004A1D4E" w:rsidRDefault="009A508B">
                              <w:r>
                                <w:rPr>
                                  <w:sz w:val="26"/>
                                </w:rPr>
                                <w:t>P</w:t>
                              </w:r>
                            </w:p>
                          </w:txbxContent>
                        </v:textbox>
                      </v:rect>
                      <w10:anchorlock/>
                    </v:group>
                  </w:pict>
                </mc:Fallback>
              </mc:AlternateContent>
            </w:r>
          </w:p>
        </w:tc>
        <w:tc>
          <w:tcPr>
            <w:tcW w:w="2770" w:type="dxa"/>
            <w:tcBorders>
              <w:top w:val="nil"/>
              <w:left w:val="nil"/>
              <w:bottom w:val="nil"/>
              <w:right w:val="nil"/>
            </w:tcBorders>
          </w:tcPr>
          <w:p w:rsidR="004A1D4E" w:rsidRDefault="004A1D4E">
            <w:pPr>
              <w:spacing w:after="0"/>
              <w:ind w:left="-5774" w:right="8544"/>
            </w:pPr>
          </w:p>
          <w:tbl>
            <w:tblPr>
              <w:tblStyle w:val="TableGrid"/>
              <w:tblW w:w="2699" w:type="dxa"/>
              <w:tblInd w:w="71" w:type="dxa"/>
              <w:tblCellMar>
                <w:top w:w="0" w:type="dxa"/>
                <w:left w:w="115" w:type="dxa"/>
                <w:bottom w:w="0" w:type="dxa"/>
                <w:right w:w="115" w:type="dxa"/>
              </w:tblCellMar>
              <w:tblLook w:val="04A0" w:firstRow="1" w:lastRow="0" w:firstColumn="1" w:lastColumn="0" w:noHBand="0" w:noVBand="1"/>
            </w:tblPr>
            <w:tblGrid>
              <w:gridCol w:w="586"/>
              <w:gridCol w:w="578"/>
              <w:gridCol w:w="236"/>
              <w:gridCol w:w="477"/>
              <w:gridCol w:w="586"/>
              <w:gridCol w:w="236"/>
            </w:tblGrid>
            <w:tr w:rsidR="004A1D4E">
              <w:trPr>
                <w:trHeight w:val="237"/>
              </w:trPr>
              <w:tc>
                <w:tcPr>
                  <w:tcW w:w="611" w:type="dxa"/>
                  <w:tcBorders>
                    <w:top w:val="nil"/>
                    <w:left w:val="nil"/>
                    <w:bottom w:val="single" w:sz="2" w:space="0" w:color="000000"/>
                    <w:right w:val="single" w:sz="2" w:space="0" w:color="000000"/>
                  </w:tcBorders>
                </w:tcPr>
                <w:p w:rsidR="004A1D4E" w:rsidRDefault="004A1D4E"/>
              </w:tc>
              <w:tc>
                <w:tcPr>
                  <w:tcW w:w="601" w:type="dxa"/>
                  <w:vMerge w:val="restart"/>
                  <w:tcBorders>
                    <w:top w:val="single" w:sz="2" w:space="0" w:color="000000"/>
                    <w:left w:val="single" w:sz="2" w:space="0" w:color="000000"/>
                    <w:bottom w:val="single" w:sz="2" w:space="0" w:color="000000"/>
                    <w:right w:val="single" w:sz="2" w:space="0" w:color="000000"/>
                  </w:tcBorders>
                </w:tcPr>
                <w:p w:rsidR="004A1D4E" w:rsidRDefault="004A1D4E"/>
              </w:tc>
              <w:tc>
                <w:tcPr>
                  <w:tcW w:w="200" w:type="dxa"/>
                  <w:tcBorders>
                    <w:top w:val="single" w:sz="2" w:space="0" w:color="000000"/>
                    <w:left w:val="single" w:sz="2" w:space="0" w:color="000000"/>
                    <w:bottom w:val="nil"/>
                    <w:right w:val="single" w:sz="2" w:space="0" w:color="000000"/>
                  </w:tcBorders>
                </w:tcPr>
                <w:p w:rsidR="004A1D4E" w:rsidRDefault="004A1D4E"/>
              </w:tc>
              <w:tc>
                <w:tcPr>
                  <w:tcW w:w="493" w:type="dxa"/>
                  <w:tcBorders>
                    <w:top w:val="nil"/>
                    <w:left w:val="single" w:sz="2" w:space="0" w:color="000000"/>
                    <w:bottom w:val="single" w:sz="2" w:space="0" w:color="000000"/>
                    <w:right w:val="single" w:sz="2" w:space="0" w:color="000000"/>
                  </w:tcBorders>
                </w:tcPr>
                <w:p w:rsidR="004A1D4E" w:rsidRDefault="004A1D4E"/>
              </w:tc>
              <w:tc>
                <w:tcPr>
                  <w:tcW w:w="597" w:type="dxa"/>
                  <w:vMerge w:val="restart"/>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right="6"/>
                    <w:jc w:val="center"/>
                  </w:pPr>
                  <w:r>
                    <w:t>ai</w:t>
                  </w:r>
                </w:p>
              </w:tc>
              <w:tc>
                <w:tcPr>
                  <w:tcW w:w="197" w:type="dxa"/>
                  <w:vMerge w:val="restart"/>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39"/>
              </w:trPr>
              <w:tc>
                <w:tcPr>
                  <w:tcW w:w="611" w:type="dxa"/>
                  <w:tcBorders>
                    <w:top w:val="single" w:sz="2" w:space="0" w:color="000000"/>
                    <w:left w:val="nil"/>
                    <w:bottom w:val="nil"/>
                    <w:right w:val="single" w:sz="2" w:space="0" w:color="000000"/>
                  </w:tcBorders>
                </w:tcPr>
                <w:p w:rsidR="004A1D4E" w:rsidRDefault="004A1D4E"/>
              </w:tc>
              <w:tc>
                <w:tcPr>
                  <w:tcW w:w="0" w:type="auto"/>
                  <w:vMerge/>
                  <w:tcBorders>
                    <w:top w:val="nil"/>
                    <w:left w:val="single" w:sz="2" w:space="0" w:color="000000"/>
                    <w:bottom w:val="single" w:sz="2" w:space="0" w:color="000000"/>
                    <w:right w:val="single" w:sz="2" w:space="0" w:color="000000"/>
                  </w:tcBorders>
                </w:tcPr>
                <w:p w:rsidR="004A1D4E" w:rsidRDefault="004A1D4E"/>
              </w:tc>
              <w:tc>
                <w:tcPr>
                  <w:tcW w:w="200" w:type="dxa"/>
                  <w:tcBorders>
                    <w:top w:val="nil"/>
                    <w:left w:val="single" w:sz="2" w:space="0" w:color="000000"/>
                    <w:bottom w:val="single" w:sz="2" w:space="0" w:color="000000"/>
                    <w:right w:val="single" w:sz="2" w:space="0" w:color="000000"/>
                  </w:tcBorders>
                </w:tcPr>
                <w:p w:rsidR="004A1D4E" w:rsidRDefault="004A1D4E"/>
              </w:tc>
              <w:tc>
                <w:tcPr>
                  <w:tcW w:w="493" w:type="dxa"/>
                  <w:tcBorders>
                    <w:top w:val="single" w:sz="2" w:space="0" w:color="000000"/>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single" w:sz="2" w:space="0" w:color="000000"/>
                    <w:right w:val="single" w:sz="2" w:space="0" w:color="000000"/>
                  </w:tcBorders>
                </w:tcPr>
                <w:p w:rsidR="004A1D4E" w:rsidRDefault="004A1D4E"/>
              </w:tc>
              <w:tc>
                <w:tcPr>
                  <w:tcW w:w="0" w:type="auto"/>
                  <w:vMerge/>
                  <w:tcBorders>
                    <w:top w:val="nil"/>
                    <w:left w:val="single" w:sz="2" w:space="0" w:color="000000"/>
                    <w:bottom w:val="single" w:sz="2" w:space="0" w:color="000000"/>
                    <w:right w:val="single" w:sz="2" w:space="0" w:color="000000"/>
                  </w:tcBorders>
                </w:tcPr>
                <w:p w:rsidR="004A1D4E" w:rsidRDefault="004A1D4E"/>
              </w:tc>
            </w:tr>
          </w:tbl>
          <w:p w:rsidR="004A1D4E" w:rsidRDefault="004A1D4E"/>
        </w:tc>
      </w:tr>
    </w:tbl>
    <w:p w:rsidR="004A1D4E" w:rsidRDefault="009A508B">
      <w:pPr>
        <w:spacing w:after="3" w:line="262" w:lineRule="auto"/>
        <w:ind w:left="285" w:right="285" w:hanging="10"/>
        <w:jc w:val="center"/>
      </w:pPr>
      <w:r>
        <w:rPr>
          <w:sz w:val="20"/>
        </w:rPr>
        <w:t>图</w:t>
      </w:r>
      <w:r>
        <w:rPr>
          <w:sz w:val="20"/>
        </w:rPr>
        <w:t>3</w:t>
      </w:r>
      <w:r>
        <w:rPr>
          <w:sz w:val="20"/>
        </w:rPr>
        <w:t>，</w:t>
      </w:r>
      <w:r>
        <w:rPr>
          <w:sz w:val="20"/>
        </w:rPr>
        <w:t>9</w:t>
      </w:r>
      <w:r>
        <w:rPr>
          <w:sz w:val="20"/>
        </w:rPr>
        <w:t>、</w:t>
      </w:r>
      <w:r>
        <w:rPr>
          <w:sz w:val="20"/>
        </w:rPr>
        <w:t>3</w:t>
      </w:r>
    </w:p>
    <w:p w:rsidR="004A1D4E" w:rsidRDefault="009A508B">
      <w:pPr>
        <w:spacing w:after="5" w:line="262" w:lineRule="auto"/>
        <w:ind w:left="10" w:right="10" w:firstLine="377"/>
        <w:jc w:val="both"/>
      </w:pPr>
      <w:r>
        <w:rPr>
          <w:sz w:val="20"/>
        </w:rPr>
        <w:lastRenderedPageBreak/>
        <w:t>它的意思，就是本来</w:t>
      </w:r>
      <w:r>
        <w:rPr>
          <w:sz w:val="20"/>
        </w:rPr>
        <w:t>r</w:t>
      </w:r>
      <w:r>
        <w:rPr>
          <w:sz w:val="20"/>
        </w:rPr>
        <w:t>是在</w:t>
      </w:r>
      <w:r>
        <w:rPr>
          <w:sz w:val="20"/>
        </w:rPr>
        <w:t>ai</w:t>
      </w:r>
      <w:r>
        <w:rPr>
          <w:sz w:val="20"/>
        </w:rPr>
        <w:t>．</w:t>
      </w:r>
      <w:r>
        <w:rPr>
          <w:sz w:val="20"/>
        </w:rPr>
        <w:t>1</w:t>
      </w:r>
      <w:r>
        <w:rPr>
          <w:sz w:val="20"/>
        </w:rPr>
        <w:t>元素的结点，可现在它已经不是最后的结点了，现在最后的结点是</w:t>
      </w:r>
      <w:r>
        <w:rPr>
          <w:sz w:val="20"/>
        </w:rPr>
        <w:t>ai</w:t>
      </w:r>
      <w:r>
        <w:rPr>
          <w:sz w:val="20"/>
        </w:rPr>
        <w:t>，．所以应该要让将</w:t>
      </w:r>
      <w:r>
        <w:rPr>
          <w:sz w:val="20"/>
        </w:rPr>
        <w:t>p</w:t>
      </w:r>
      <w:r>
        <w:rPr>
          <w:sz w:val="20"/>
        </w:rPr>
        <w:t>结点这个最后的结点赋值给此时</w:t>
      </w:r>
      <w:r>
        <w:rPr>
          <w:sz w:val="20"/>
        </w:rPr>
        <w:t>r</w:t>
      </w:r>
      <w:r>
        <w:rPr>
          <w:sz w:val="20"/>
        </w:rPr>
        <w:t>又是最终的尾结点了。</w:t>
      </w:r>
    </w:p>
    <w:p w:rsidR="004A1D4E" w:rsidRDefault="009A508B">
      <w:pPr>
        <w:spacing w:after="3" w:line="262" w:lineRule="auto"/>
        <w:ind w:left="285" w:right="224" w:hanging="10"/>
        <w:jc w:val="center"/>
      </w:pPr>
      <w:r>
        <w:rPr>
          <w:sz w:val="20"/>
        </w:rPr>
        <w:t>循环结束后，那么应该让这个链表的指针域置空，因此有了</w:t>
      </w:r>
      <w:r>
        <w:rPr>
          <w:sz w:val="20"/>
        </w:rPr>
        <w:t>"r-&gt;next=NULL;"</w:t>
      </w:r>
    </w:p>
    <w:p w:rsidR="004A1D4E" w:rsidRDefault="009A508B">
      <w:pPr>
        <w:spacing w:after="373" w:line="262" w:lineRule="auto"/>
        <w:ind w:left="10" w:right="10"/>
        <w:jc w:val="both"/>
      </w:pPr>
      <w:r>
        <w:rPr>
          <w:sz w:val="20"/>
        </w:rPr>
        <w:t>以便以后遍历时可以确认其是尾部。</w:t>
      </w:r>
    </w:p>
    <w:p w:rsidR="004A1D4E" w:rsidRDefault="009A508B">
      <w:pPr>
        <w:pStyle w:val="3"/>
        <w:ind w:left="1120" w:right="1141"/>
      </w:pPr>
      <w:r>
        <w:t>3</w:t>
      </w:r>
      <w:r>
        <w:t>．</w:t>
      </w:r>
      <w:r>
        <w:t>10</w:t>
      </w:r>
      <w:r>
        <w:t>单链表的整表删除</w:t>
      </w:r>
    </w:p>
    <w:p w:rsidR="004A1D4E" w:rsidRDefault="009A508B">
      <w:pPr>
        <w:spacing w:after="5" w:line="262" w:lineRule="auto"/>
        <w:ind w:left="10" w:right="10" w:firstLine="356"/>
        <w:jc w:val="both"/>
      </w:pPr>
      <w:r>
        <w:rPr>
          <w:noProof/>
        </w:rPr>
        <w:drawing>
          <wp:inline distT="0" distB="0" distL="0" distR="0">
            <wp:extent cx="6466" cy="6461"/>
            <wp:effectExtent l="0" t="0" r="0" b="0"/>
            <wp:docPr id="425925" name="Picture 425925"/>
            <wp:cNvGraphicFramePr/>
            <a:graphic xmlns:a="http://schemas.openxmlformats.org/drawingml/2006/main">
              <a:graphicData uri="http://schemas.openxmlformats.org/drawingml/2006/picture">
                <pic:pic xmlns:pic="http://schemas.openxmlformats.org/drawingml/2006/picture">
                  <pic:nvPicPr>
                    <pic:cNvPr id="425925" name="Picture 425925"/>
                    <pic:cNvPicPr/>
                  </pic:nvPicPr>
                  <pic:blipFill>
                    <a:blip r:embed="rId14"/>
                    <a:stretch>
                      <a:fillRect/>
                    </a:stretch>
                  </pic:blipFill>
                  <pic:spPr>
                    <a:xfrm>
                      <a:off x="0" y="0"/>
                      <a:ext cx="6466" cy="6461"/>
                    </a:xfrm>
                    <a:prstGeom prst="rect">
                      <a:avLst/>
                    </a:prstGeom>
                  </pic:spPr>
                </pic:pic>
              </a:graphicData>
            </a:graphic>
          </wp:inline>
        </w:drawing>
      </w:r>
      <w:r>
        <w:rPr>
          <w:sz w:val="20"/>
        </w:rPr>
        <w:t>当我们不打算使用这个单链表时，我们需要把它销毁，其实也就是在内存中将它释放掉，以便于留出空间给其他程序或软件使用。</w:t>
      </w:r>
    </w:p>
    <w:p w:rsidR="004A1D4E" w:rsidRDefault="009A508B">
      <w:pPr>
        <w:spacing w:after="5" w:line="262" w:lineRule="auto"/>
        <w:ind w:left="377" w:right="10"/>
        <w:jc w:val="both"/>
      </w:pPr>
      <w:r>
        <w:rPr>
          <w:sz w:val="20"/>
        </w:rPr>
        <w:t>单链表整表删除的算法思路如下：</w:t>
      </w:r>
    </w:p>
    <w:p w:rsidR="004A1D4E" w:rsidRDefault="009A508B">
      <w:pPr>
        <w:spacing w:after="5" w:line="262" w:lineRule="auto"/>
        <w:ind w:left="387" w:right="10"/>
        <w:jc w:val="both"/>
      </w:pPr>
      <w:r>
        <w:rPr>
          <w:sz w:val="20"/>
        </w:rPr>
        <w:t>1</w:t>
      </w:r>
      <w:r>
        <w:rPr>
          <w:sz w:val="20"/>
        </w:rPr>
        <w:t>．声明一结点</w:t>
      </w:r>
      <w:r>
        <w:rPr>
          <w:sz w:val="20"/>
        </w:rPr>
        <w:t>p</w:t>
      </w:r>
      <w:r>
        <w:rPr>
          <w:sz w:val="20"/>
        </w:rPr>
        <w:t>和</w:t>
      </w:r>
      <w:r>
        <w:rPr>
          <w:sz w:val="20"/>
        </w:rPr>
        <w:t>q</w:t>
      </w:r>
      <w:r>
        <w:rPr>
          <w:sz w:val="20"/>
        </w:rPr>
        <w:t>，</w:t>
      </w:r>
    </w:p>
    <w:p w:rsidR="004A1D4E" w:rsidRDefault="009A508B">
      <w:pPr>
        <w:spacing w:after="29" w:line="227" w:lineRule="auto"/>
        <w:ind w:left="387" w:right="10" w:hanging="10"/>
        <w:jc w:val="both"/>
      </w:pPr>
      <w:r>
        <w:t>2</w:t>
      </w:r>
      <w:r>
        <w:t>．将第一个结点赋值给</w:t>
      </w:r>
      <w:r>
        <w:t>p</w:t>
      </w:r>
      <w:r>
        <w:t>；</w:t>
      </w:r>
    </w:p>
    <w:p w:rsidR="004A1D4E" w:rsidRDefault="009A508B">
      <w:pPr>
        <w:pStyle w:val="3"/>
        <w:spacing w:after="0"/>
        <w:ind w:left="372" w:right="3712"/>
        <w:jc w:val="left"/>
      </w:pPr>
      <w:r>
        <w:rPr>
          <w:sz w:val="48"/>
        </w:rPr>
        <w:t>3</w:t>
      </w:r>
      <w:r>
        <w:rPr>
          <w:sz w:val="48"/>
        </w:rPr>
        <w:t>．循环：</w:t>
      </w:r>
    </w:p>
    <w:p w:rsidR="004A1D4E" w:rsidRDefault="009A508B">
      <w:pPr>
        <w:spacing w:after="5" w:line="262" w:lineRule="auto"/>
        <w:ind w:left="825" w:right="10"/>
        <w:jc w:val="both"/>
      </w:pPr>
      <w:r>
        <w:rPr>
          <w:sz w:val="20"/>
        </w:rPr>
        <w:t>·</w:t>
      </w:r>
      <w:r>
        <w:rPr>
          <w:sz w:val="20"/>
        </w:rPr>
        <w:t>将下一结点赋值给</w:t>
      </w:r>
      <w:r>
        <w:rPr>
          <w:sz w:val="20"/>
        </w:rPr>
        <w:t>q</w:t>
      </w:r>
      <w:r>
        <w:rPr>
          <w:sz w:val="20"/>
        </w:rPr>
        <w:t>，</w:t>
      </w:r>
    </w:p>
    <w:p w:rsidR="004A1D4E" w:rsidRDefault="009A508B">
      <w:pPr>
        <w:spacing w:after="29" w:line="227" w:lineRule="auto"/>
        <w:ind w:left="835" w:right="10" w:hanging="10"/>
        <w:jc w:val="both"/>
      </w:pPr>
      <w:r>
        <w:t>·</w:t>
      </w:r>
      <w:r>
        <w:t>释放</w:t>
      </w:r>
      <w:r>
        <w:t>p</w:t>
      </w:r>
      <w:r>
        <w:t>；</w:t>
      </w:r>
    </w:p>
    <w:p w:rsidR="004A1D4E" w:rsidRDefault="009A508B">
      <w:pPr>
        <w:spacing w:after="93" w:line="227" w:lineRule="auto"/>
        <w:ind w:left="835" w:right="10" w:hanging="10"/>
        <w:jc w:val="both"/>
      </w:pPr>
      <w:r>
        <w:rPr>
          <w:noProof/>
        </w:rPr>
        <w:drawing>
          <wp:inline distT="0" distB="0" distL="0" distR="0">
            <wp:extent cx="90530" cy="77537"/>
            <wp:effectExtent l="0" t="0" r="0" b="0"/>
            <wp:docPr id="425926" name="Picture 425926"/>
            <wp:cNvGraphicFramePr/>
            <a:graphic xmlns:a="http://schemas.openxmlformats.org/drawingml/2006/main">
              <a:graphicData uri="http://schemas.openxmlformats.org/drawingml/2006/picture">
                <pic:pic xmlns:pic="http://schemas.openxmlformats.org/drawingml/2006/picture">
                  <pic:nvPicPr>
                    <pic:cNvPr id="425926" name="Picture 425926"/>
                    <pic:cNvPicPr/>
                  </pic:nvPicPr>
                  <pic:blipFill>
                    <a:blip r:embed="rId1067"/>
                    <a:stretch>
                      <a:fillRect/>
                    </a:stretch>
                  </pic:blipFill>
                  <pic:spPr>
                    <a:xfrm>
                      <a:off x="0" y="0"/>
                      <a:ext cx="90530" cy="77537"/>
                    </a:xfrm>
                    <a:prstGeom prst="rect">
                      <a:avLst/>
                    </a:prstGeom>
                  </pic:spPr>
                </pic:pic>
              </a:graphicData>
            </a:graphic>
          </wp:inline>
        </w:drawing>
      </w:r>
      <w:r>
        <w:t xml:space="preserve"> </w:t>
      </w:r>
      <w:r>
        <w:t>将</w:t>
      </w:r>
      <w:r>
        <w:t>q</w:t>
      </w:r>
      <w:r>
        <w:t>赋值给</w:t>
      </w:r>
      <w:r>
        <w:t>pa</w:t>
      </w:r>
    </w:p>
    <w:p w:rsidR="004A1D4E" w:rsidRDefault="009A508B">
      <w:pPr>
        <w:spacing w:after="5" w:line="262" w:lineRule="auto"/>
        <w:ind w:left="377" w:right="10"/>
        <w:jc w:val="both"/>
      </w:pPr>
      <w:r>
        <w:rPr>
          <w:sz w:val="20"/>
        </w:rPr>
        <w:t>实现代码算法如下：</w:t>
      </w:r>
      <w:r>
        <w:rPr>
          <w:noProof/>
        </w:rPr>
        <w:drawing>
          <wp:inline distT="0" distB="0" distL="0" distR="0">
            <wp:extent cx="6466" cy="6461"/>
            <wp:effectExtent l="0" t="0" r="0" b="0"/>
            <wp:docPr id="425927" name="Picture 425927"/>
            <wp:cNvGraphicFramePr/>
            <a:graphic xmlns:a="http://schemas.openxmlformats.org/drawingml/2006/main">
              <a:graphicData uri="http://schemas.openxmlformats.org/drawingml/2006/picture">
                <pic:pic xmlns:pic="http://schemas.openxmlformats.org/drawingml/2006/picture">
                  <pic:nvPicPr>
                    <pic:cNvPr id="425927" name="Picture 425927"/>
                    <pic:cNvPicPr/>
                  </pic:nvPicPr>
                  <pic:blipFill>
                    <a:blip r:embed="rId464"/>
                    <a:stretch>
                      <a:fillRect/>
                    </a:stretch>
                  </pic:blipFill>
                  <pic:spPr>
                    <a:xfrm>
                      <a:off x="0" y="0"/>
                      <a:ext cx="6466" cy="6461"/>
                    </a:xfrm>
                    <a:prstGeom prst="rect">
                      <a:avLst/>
                    </a:prstGeom>
                  </pic:spPr>
                </pic:pic>
              </a:graphicData>
            </a:graphic>
          </wp:inline>
        </w:drawing>
      </w:r>
    </w:p>
    <w:p w:rsidR="004A1D4E" w:rsidRDefault="009A508B">
      <w:pPr>
        <w:spacing w:after="3"/>
        <w:ind w:left="10"/>
        <w:jc w:val="both"/>
      </w:pPr>
      <w:r>
        <w:rPr>
          <w:noProof/>
        </w:rPr>
        <w:drawing>
          <wp:inline distT="0" distB="0" distL="0" distR="0">
            <wp:extent cx="148727" cy="109844"/>
            <wp:effectExtent l="0" t="0" r="0" b="0"/>
            <wp:docPr id="3116149" name="Picture 3116149"/>
            <wp:cNvGraphicFramePr/>
            <a:graphic xmlns:a="http://schemas.openxmlformats.org/drawingml/2006/main">
              <a:graphicData uri="http://schemas.openxmlformats.org/drawingml/2006/picture">
                <pic:pic xmlns:pic="http://schemas.openxmlformats.org/drawingml/2006/picture">
                  <pic:nvPicPr>
                    <pic:cNvPr id="3116149" name="Picture 3116149"/>
                    <pic:cNvPicPr/>
                  </pic:nvPicPr>
                  <pic:blipFill>
                    <a:blip r:embed="rId1068"/>
                    <a:stretch>
                      <a:fillRect/>
                    </a:stretch>
                  </pic:blipFill>
                  <pic:spPr>
                    <a:xfrm>
                      <a:off x="0" y="0"/>
                      <a:ext cx="148727" cy="109844"/>
                    </a:xfrm>
                    <a:prstGeom prst="rect">
                      <a:avLst/>
                    </a:prstGeom>
                  </pic:spPr>
                </pic:pic>
              </a:graphicData>
            </a:graphic>
          </wp:inline>
        </w:drawing>
      </w:r>
      <w:r>
        <w:rPr>
          <w:sz w:val="18"/>
        </w:rPr>
        <w:t>/</w:t>
      </w:r>
      <w:r>
        <w:rPr>
          <w:sz w:val="18"/>
        </w:rPr>
        <w:t>古初始条件：顺序线性表</w:t>
      </w:r>
      <w:r>
        <w:rPr>
          <w:sz w:val="18"/>
        </w:rPr>
        <w:t>L</w:t>
      </w:r>
      <w:r>
        <w:rPr>
          <w:sz w:val="18"/>
        </w:rPr>
        <w:t>已存在，搡作鲒果：</w:t>
      </w:r>
      <w:r>
        <w:rPr>
          <w:sz w:val="18"/>
        </w:rPr>
        <w:t>*L</w:t>
      </w:r>
      <w:r>
        <w:rPr>
          <w:sz w:val="18"/>
        </w:rPr>
        <w:t>重置为空表．</w:t>
      </w:r>
      <w:r>
        <w:rPr>
          <w:sz w:val="18"/>
        </w:rPr>
        <w:t>/</w:t>
      </w:r>
      <w:r>
        <w:rPr>
          <w:noProof/>
        </w:rPr>
        <w:drawing>
          <wp:inline distT="0" distB="0" distL="0" distR="0">
            <wp:extent cx="924694" cy="109844"/>
            <wp:effectExtent l="0" t="0" r="0" b="0"/>
            <wp:docPr id="3116151" name="Picture 3116151"/>
            <wp:cNvGraphicFramePr/>
            <a:graphic xmlns:a="http://schemas.openxmlformats.org/drawingml/2006/main">
              <a:graphicData uri="http://schemas.openxmlformats.org/drawingml/2006/picture">
                <pic:pic xmlns:pic="http://schemas.openxmlformats.org/drawingml/2006/picture">
                  <pic:nvPicPr>
                    <pic:cNvPr id="3116151" name="Picture 3116151"/>
                    <pic:cNvPicPr/>
                  </pic:nvPicPr>
                  <pic:blipFill>
                    <a:blip r:embed="rId1069"/>
                    <a:stretch>
                      <a:fillRect/>
                    </a:stretch>
                  </pic:blipFill>
                  <pic:spPr>
                    <a:xfrm>
                      <a:off x="0" y="0"/>
                      <a:ext cx="924694" cy="109844"/>
                    </a:xfrm>
                    <a:prstGeom prst="rect">
                      <a:avLst/>
                    </a:prstGeom>
                  </pic:spPr>
                </pic:pic>
              </a:graphicData>
            </a:graphic>
          </wp:inline>
        </w:drawing>
      </w:r>
    </w:p>
    <w:p w:rsidR="004A1D4E" w:rsidRDefault="009A508B">
      <w:pPr>
        <w:pStyle w:val="4"/>
        <w:tabs>
          <w:tab w:val="center" w:pos="1991"/>
        </w:tabs>
        <w:spacing w:after="3" w:line="265" w:lineRule="auto"/>
        <w:ind w:left="0" w:right="0" w:firstLine="0"/>
        <w:jc w:val="left"/>
      </w:pPr>
      <w:r>
        <w:rPr>
          <w:noProof/>
        </w:rPr>
        <w:drawing>
          <wp:inline distT="0" distB="0" distL="0" distR="0">
            <wp:extent cx="12933" cy="12923"/>
            <wp:effectExtent l="0" t="0" r="0" b="0"/>
            <wp:docPr id="426354" name="Picture 426354"/>
            <wp:cNvGraphicFramePr/>
            <a:graphic xmlns:a="http://schemas.openxmlformats.org/drawingml/2006/main">
              <a:graphicData uri="http://schemas.openxmlformats.org/drawingml/2006/picture">
                <pic:pic xmlns:pic="http://schemas.openxmlformats.org/drawingml/2006/picture">
                  <pic:nvPicPr>
                    <pic:cNvPr id="426354" name="Picture 426354"/>
                    <pic:cNvPicPr/>
                  </pic:nvPicPr>
                  <pic:blipFill>
                    <a:blip r:embed="rId1070"/>
                    <a:stretch>
                      <a:fillRect/>
                    </a:stretch>
                  </pic:blipFill>
                  <pic:spPr>
                    <a:xfrm>
                      <a:off x="0" y="0"/>
                      <a:ext cx="12933" cy="12923"/>
                    </a:xfrm>
                    <a:prstGeom prst="rect">
                      <a:avLst/>
                    </a:prstGeom>
                  </pic:spPr>
                </pic:pic>
              </a:graphicData>
            </a:graphic>
          </wp:inline>
        </w:drawing>
      </w:r>
      <w:r>
        <w:rPr>
          <w:sz w:val="24"/>
        </w:rPr>
        <w:tab/>
        <w:t>Status ClearList</w:t>
      </w:r>
      <w:r>
        <w:rPr>
          <w:sz w:val="24"/>
        </w:rPr>
        <w:t>（</w:t>
      </w:r>
      <w:r>
        <w:rPr>
          <w:sz w:val="24"/>
        </w:rPr>
        <w:t>LinkList *L</w:t>
      </w:r>
      <w:r>
        <w:rPr>
          <w:sz w:val="24"/>
        </w:rPr>
        <w:t>）</w:t>
      </w:r>
    </w:p>
    <w:p w:rsidR="004A1D4E" w:rsidRDefault="009A508B">
      <w:pPr>
        <w:pStyle w:val="5"/>
        <w:ind w:left="5"/>
      </w:pPr>
      <w:r>
        <w:rPr>
          <w:noProof/>
        </w:rPr>
        <w:drawing>
          <wp:inline distT="0" distB="0" distL="0" distR="0">
            <wp:extent cx="25866" cy="45230"/>
            <wp:effectExtent l="0" t="0" r="0" b="0"/>
            <wp:docPr id="3116153" name="Picture 3116153"/>
            <wp:cNvGraphicFramePr/>
            <a:graphic xmlns:a="http://schemas.openxmlformats.org/drawingml/2006/main">
              <a:graphicData uri="http://schemas.openxmlformats.org/drawingml/2006/picture">
                <pic:pic xmlns:pic="http://schemas.openxmlformats.org/drawingml/2006/picture">
                  <pic:nvPicPr>
                    <pic:cNvPr id="3116153" name="Picture 3116153"/>
                    <pic:cNvPicPr/>
                  </pic:nvPicPr>
                  <pic:blipFill>
                    <a:blip r:embed="rId1071"/>
                    <a:stretch>
                      <a:fillRect/>
                    </a:stretch>
                  </pic:blipFill>
                  <pic:spPr>
                    <a:xfrm>
                      <a:off x="0" y="0"/>
                      <a:ext cx="25866" cy="45230"/>
                    </a:xfrm>
                    <a:prstGeom prst="rect">
                      <a:avLst/>
                    </a:prstGeom>
                  </pic:spPr>
                </pic:pic>
              </a:graphicData>
            </a:graphic>
          </wp:inline>
        </w:drawing>
      </w:r>
      <w:r>
        <w:t>LinkLiSt P' q;</w:t>
      </w:r>
    </w:p>
    <w:tbl>
      <w:tblPr>
        <w:tblStyle w:val="TableGrid"/>
        <w:tblW w:w="4521" w:type="dxa"/>
        <w:tblInd w:w="743" w:type="dxa"/>
        <w:tblCellMar>
          <w:top w:w="26" w:type="dxa"/>
          <w:left w:w="0" w:type="dxa"/>
          <w:bottom w:w="0" w:type="dxa"/>
          <w:right w:w="0" w:type="dxa"/>
        </w:tblCellMar>
        <w:tblLook w:val="04A0" w:firstRow="1" w:lastRow="0" w:firstColumn="1" w:lastColumn="0" w:noHBand="0" w:noVBand="1"/>
      </w:tblPr>
      <w:tblGrid>
        <w:gridCol w:w="2708"/>
        <w:gridCol w:w="1813"/>
      </w:tblGrid>
      <w:tr w:rsidR="004A1D4E">
        <w:trPr>
          <w:trHeight w:val="282"/>
        </w:trPr>
        <w:tc>
          <w:tcPr>
            <w:tcW w:w="2709" w:type="dxa"/>
            <w:tcBorders>
              <w:top w:val="nil"/>
              <w:left w:val="nil"/>
              <w:bottom w:val="nil"/>
              <w:right w:val="nil"/>
            </w:tcBorders>
          </w:tcPr>
          <w:p w:rsidR="004A1D4E" w:rsidRDefault="009A508B">
            <w:pPr>
              <w:spacing w:after="0"/>
            </w:pPr>
            <w:r>
              <w:rPr>
                <w:sz w:val="30"/>
              </w:rPr>
              <w:t>p—</w:t>
            </w:r>
            <w:r>
              <w:rPr>
                <w:sz w:val="30"/>
              </w:rPr>
              <w:t>（</w:t>
            </w:r>
            <w:r>
              <w:rPr>
                <w:sz w:val="30"/>
              </w:rPr>
              <w:t>*L</w:t>
            </w:r>
            <w:r>
              <w:rPr>
                <w:sz w:val="30"/>
              </w:rPr>
              <w:t>）</w:t>
            </w:r>
            <w:r>
              <w:rPr>
                <w:sz w:val="30"/>
              </w:rPr>
              <w:t>•next;</w:t>
            </w:r>
          </w:p>
        </w:tc>
        <w:tc>
          <w:tcPr>
            <w:tcW w:w="1813" w:type="dxa"/>
            <w:tcBorders>
              <w:top w:val="nil"/>
              <w:left w:val="nil"/>
              <w:bottom w:val="nil"/>
              <w:right w:val="nil"/>
            </w:tcBorders>
          </w:tcPr>
          <w:p w:rsidR="004A1D4E" w:rsidRDefault="009A508B">
            <w:pPr>
              <w:spacing w:after="0"/>
              <w:jc w:val="both"/>
            </w:pPr>
            <w:r>
              <w:rPr>
                <w:sz w:val="18"/>
              </w:rPr>
              <w:t>/*p</w:t>
            </w:r>
            <w:r>
              <w:rPr>
                <w:sz w:val="18"/>
              </w:rPr>
              <w:t>指向第一个结点街</w:t>
            </w:r>
            <w:r>
              <w:rPr>
                <w:sz w:val="18"/>
              </w:rPr>
              <w:t>/</w:t>
            </w:r>
          </w:p>
        </w:tc>
      </w:tr>
      <w:tr w:rsidR="004A1D4E">
        <w:trPr>
          <w:trHeight w:val="267"/>
        </w:trPr>
        <w:tc>
          <w:tcPr>
            <w:tcW w:w="2709" w:type="dxa"/>
            <w:tcBorders>
              <w:top w:val="nil"/>
              <w:left w:val="nil"/>
              <w:bottom w:val="nil"/>
              <w:right w:val="nil"/>
            </w:tcBorders>
          </w:tcPr>
          <w:p w:rsidR="004A1D4E" w:rsidRDefault="009A508B">
            <w:pPr>
              <w:spacing w:after="0"/>
              <w:ind w:left="10"/>
            </w:pPr>
            <w:r>
              <w:rPr>
                <w:sz w:val="24"/>
              </w:rPr>
              <w:t xml:space="preserve">while (p) </w:t>
            </w:r>
            <w:r>
              <w:rPr>
                <w:noProof/>
              </w:rPr>
              <w:drawing>
                <wp:inline distT="0" distB="0" distL="0" distR="0">
                  <wp:extent cx="12933" cy="6461"/>
                  <wp:effectExtent l="0" t="0" r="0" b="0"/>
                  <wp:docPr id="425948" name="Picture 425948"/>
                  <wp:cNvGraphicFramePr/>
                  <a:graphic xmlns:a="http://schemas.openxmlformats.org/drawingml/2006/main">
                    <a:graphicData uri="http://schemas.openxmlformats.org/drawingml/2006/picture">
                      <pic:pic xmlns:pic="http://schemas.openxmlformats.org/drawingml/2006/picture">
                        <pic:nvPicPr>
                          <pic:cNvPr id="425948" name="Picture 425948"/>
                          <pic:cNvPicPr/>
                        </pic:nvPicPr>
                        <pic:blipFill>
                          <a:blip r:embed="rId1072"/>
                          <a:stretch>
                            <a:fillRect/>
                          </a:stretch>
                        </pic:blipFill>
                        <pic:spPr>
                          <a:xfrm>
                            <a:off x="0" y="0"/>
                            <a:ext cx="12933" cy="6461"/>
                          </a:xfrm>
                          <a:prstGeom prst="rect">
                            <a:avLst/>
                          </a:prstGeom>
                        </pic:spPr>
                      </pic:pic>
                    </a:graphicData>
                  </a:graphic>
                </wp:inline>
              </w:drawing>
            </w:r>
          </w:p>
        </w:tc>
        <w:tc>
          <w:tcPr>
            <w:tcW w:w="1813" w:type="dxa"/>
            <w:tcBorders>
              <w:top w:val="nil"/>
              <w:left w:val="nil"/>
              <w:bottom w:val="nil"/>
              <w:right w:val="nil"/>
            </w:tcBorders>
          </w:tcPr>
          <w:p w:rsidR="004A1D4E" w:rsidRDefault="009A508B">
            <w:pPr>
              <w:tabs>
                <w:tab w:val="center" w:pos="56"/>
                <w:tab w:val="center" w:pos="560"/>
                <w:tab w:val="center" w:pos="1085"/>
              </w:tabs>
              <w:spacing w:after="0"/>
            </w:pPr>
            <w:r>
              <w:rPr>
                <w:noProof/>
              </w:rPr>
              <w:drawing>
                <wp:inline distT="0" distB="0" distL="0" distR="0">
                  <wp:extent cx="58197" cy="90460"/>
                  <wp:effectExtent l="0" t="0" r="0" b="0"/>
                  <wp:docPr id="425944" name="Picture 425944"/>
                  <wp:cNvGraphicFramePr/>
                  <a:graphic xmlns:a="http://schemas.openxmlformats.org/drawingml/2006/main">
                    <a:graphicData uri="http://schemas.openxmlformats.org/drawingml/2006/picture">
                      <pic:pic xmlns:pic="http://schemas.openxmlformats.org/drawingml/2006/picture">
                        <pic:nvPicPr>
                          <pic:cNvPr id="425944" name="Picture 425944"/>
                          <pic:cNvPicPr/>
                        </pic:nvPicPr>
                        <pic:blipFill>
                          <a:blip r:embed="rId1073"/>
                          <a:stretch>
                            <a:fillRect/>
                          </a:stretch>
                        </pic:blipFill>
                        <pic:spPr>
                          <a:xfrm>
                            <a:off x="0" y="0"/>
                            <a:ext cx="58197" cy="90460"/>
                          </a:xfrm>
                          <a:prstGeom prst="rect">
                            <a:avLst/>
                          </a:prstGeom>
                        </pic:spPr>
                      </pic:pic>
                    </a:graphicData>
                  </a:graphic>
                </wp:inline>
              </w:drawing>
            </w:r>
            <w:r>
              <w:rPr>
                <w:noProof/>
              </w:rPr>
              <w:drawing>
                <wp:inline distT="0" distB="0" distL="0" distR="0">
                  <wp:extent cx="6466" cy="6462"/>
                  <wp:effectExtent l="0" t="0" r="0" b="0"/>
                  <wp:docPr id="425941" name="Picture 425941"/>
                  <wp:cNvGraphicFramePr/>
                  <a:graphic xmlns:a="http://schemas.openxmlformats.org/drawingml/2006/main">
                    <a:graphicData uri="http://schemas.openxmlformats.org/drawingml/2006/picture">
                      <pic:pic xmlns:pic="http://schemas.openxmlformats.org/drawingml/2006/picture">
                        <pic:nvPicPr>
                          <pic:cNvPr id="425941" name="Picture 425941"/>
                          <pic:cNvPicPr/>
                        </pic:nvPicPr>
                        <pic:blipFill>
                          <a:blip r:embed="rId821"/>
                          <a:stretch>
                            <a:fillRect/>
                          </a:stretch>
                        </pic:blipFill>
                        <pic:spPr>
                          <a:xfrm>
                            <a:off x="0" y="0"/>
                            <a:ext cx="6466" cy="6462"/>
                          </a:xfrm>
                          <a:prstGeom prst="rect">
                            <a:avLst/>
                          </a:prstGeom>
                        </pic:spPr>
                      </pic:pic>
                    </a:graphicData>
                  </a:graphic>
                </wp:inline>
              </w:drawing>
            </w:r>
            <w:r>
              <w:rPr>
                <w:sz w:val="18"/>
              </w:rPr>
              <w:tab/>
            </w:r>
            <w:r>
              <w:rPr>
                <w:noProof/>
              </w:rPr>
              <w:drawing>
                <wp:inline distT="0" distB="0" distL="0" distR="0">
                  <wp:extent cx="6466" cy="6462"/>
                  <wp:effectExtent l="0" t="0" r="0" b="0"/>
                  <wp:docPr id="425943" name="Picture 425943"/>
                  <wp:cNvGraphicFramePr/>
                  <a:graphic xmlns:a="http://schemas.openxmlformats.org/drawingml/2006/main">
                    <a:graphicData uri="http://schemas.openxmlformats.org/drawingml/2006/picture">
                      <pic:pic xmlns:pic="http://schemas.openxmlformats.org/drawingml/2006/picture">
                        <pic:nvPicPr>
                          <pic:cNvPr id="425943" name="Picture 425943"/>
                          <pic:cNvPicPr/>
                        </pic:nvPicPr>
                        <pic:blipFill>
                          <a:blip r:embed="rId1074"/>
                          <a:stretch>
                            <a:fillRect/>
                          </a:stretch>
                        </pic:blipFill>
                        <pic:spPr>
                          <a:xfrm>
                            <a:off x="0" y="0"/>
                            <a:ext cx="6466" cy="6462"/>
                          </a:xfrm>
                          <a:prstGeom prst="rect">
                            <a:avLst/>
                          </a:prstGeom>
                        </pic:spPr>
                      </pic:pic>
                    </a:graphicData>
                  </a:graphic>
                </wp:inline>
              </w:drawing>
            </w:r>
            <w:r>
              <w:rPr>
                <w:sz w:val="18"/>
              </w:rPr>
              <w:tab/>
            </w:r>
            <w:r>
              <w:rPr>
                <w:noProof/>
              </w:rPr>
              <w:drawing>
                <wp:inline distT="0" distB="0" distL="0" distR="0">
                  <wp:extent cx="38798" cy="51691"/>
                  <wp:effectExtent l="0" t="0" r="0" b="0"/>
                  <wp:docPr id="425947" name="Picture 425947"/>
                  <wp:cNvGraphicFramePr/>
                  <a:graphic xmlns:a="http://schemas.openxmlformats.org/drawingml/2006/main">
                    <a:graphicData uri="http://schemas.openxmlformats.org/drawingml/2006/picture">
                      <pic:pic xmlns:pic="http://schemas.openxmlformats.org/drawingml/2006/picture">
                        <pic:nvPicPr>
                          <pic:cNvPr id="425947" name="Picture 425947"/>
                          <pic:cNvPicPr/>
                        </pic:nvPicPr>
                        <pic:blipFill>
                          <a:blip r:embed="rId1075"/>
                          <a:stretch>
                            <a:fillRect/>
                          </a:stretch>
                        </pic:blipFill>
                        <pic:spPr>
                          <a:xfrm>
                            <a:off x="0" y="0"/>
                            <a:ext cx="38798" cy="51691"/>
                          </a:xfrm>
                          <a:prstGeom prst="rect">
                            <a:avLst/>
                          </a:prstGeom>
                        </pic:spPr>
                      </pic:pic>
                    </a:graphicData>
                  </a:graphic>
                </wp:inline>
              </w:drawing>
            </w:r>
            <w:r>
              <w:rPr>
                <w:sz w:val="18"/>
              </w:rPr>
              <w:t>没到表尾</w:t>
            </w:r>
            <w:r>
              <w:rPr>
                <w:noProof/>
              </w:rPr>
              <w:drawing>
                <wp:inline distT="0" distB="0" distL="0" distR="0">
                  <wp:extent cx="51731" cy="51691"/>
                  <wp:effectExtent l="0" t="0" r="0" b="0"/>
                  <wp:docPr id="425946" name="Picture 425946"/>
                  <wp:cNvGraphicFramePr/>
                  <a:graphic xmlns:a="http://schemas.openxmlformats.org/drawingml/2006/main">
                    <a:graphicData uri="http://schemas.openxmlformats.org/drawingml/2006/picture">
                      <pic:pic xmlns:pic="http://schemas.openxmlformats.org/drawingml/2006/picture">
                        <pic:nvPicPr>
                          <pic:cNvPr id="425946" name="Picture 425946"/>
                          <pic:cNvPicPr/>
                        </pic:nvPicPr>
                        <pic:blipFill>
                          <a:blip r:embed="rId1076"/>
                          <a:stretch>
                            <a:fillRect/>
                          </a:stretch>
                        </pic:blipFill>
                        <pic:spPr>
                          <a:xfrm>
                            <a:off x="0" y="0"/>
                            <a:ext cx="51731" cy="51691"/>
                          </a:xfrm>
                          <a:prstGeom prst="rect">
                            <a:avLst/>
                          </a:prstGeom>
                        </pic:spPr>
                      </pic:pic>
                    </a:graphicData>
                  </a:graphic>
                </wp:inline>
              </w:drawing>
            </w:r>
            <w:r>
              <w:rPr>
                <w:sz w:val="18"/>
              </w:rPr>
              <w:tab/>
            </w:r>
            <w:r>
              <w:rPr>
                <w:noProof/>
              </w:rPr>
              <w:drawing>
                <wp:inline distT="0" distB="0" distL="0" distR="0">
                  <wp:extent cx="71131" cy="90460"/>
                  <wp:effectExtent l="0" t="0" r="0" b="0"/>
                  <wp:docPr id="425945" name="Picture 425945"/>
                  <wp:cNvGraphicFramePr/>
                  <a:graphic xmlns:a="http://schemas.openxmlformats.org/drawingml/2006/main">
                    <a:graphicData uri="http://schemas.openxmlformats.org/drawingml/2006/picture">
                      <pic:pic xmlns:pic="http://schemas.openxmlformats.org/drawingml/2006/picture">
                        <pic:nvPicPr>
                          <pic:cNvPr id="425945" name="Picture 425945"/>
                          <pic:cNvPicPr/>
                        </pic:nvPicPr>
                        <pic:blipFill>
                          <a:blip r:embed="rId1077"/>
                          <a:stretch>
                            <a:fillRect/>
                          </a:stretch>
                        </pic:blipFill>
                        <pic:spPr>
                          <a:xfrm>
                            <a:off x="0" y="0"/>
                            <a:ext cx="71131" cy="90460"/>
                          </a:xfrm>
                          <a:prstGeom prst="rect">
                            <a:avLst/>
                          </a:prstGeom>
                        </pic:spPr>
                      </pic:pic>
                    </a:graphicData>
                  </a:graphic>
                </wp:inline>
              </w:drawing>
            </w:r>
            <w:r>
              <w:rPr>
                <w:noProof/>
              </w:rPr>
              <w:drawing>
                <wp:inline distT="0" distB="0" distL="0" distR="0">
                  <wp:extent cx="6466" cy="6462"/>
                  <wp:effectExtent l="0" t="0" r="0" b="0"/>
                  <wp:docPr id="425942" name="Picture 425942"/>
                  <wp:cNvGraphicFramePr/>
                  <a:graphic xmlns:a="http://schemas.openxmlformats.org/drawingml/2006/main">
                    <a:graphicData uri="http://schemas.openxmlformats.org/drawingml/2006/picture">
                      <pic:pic xmlns:pic="http://schemas.openxmlformats.org/drawingml/2006/picture">
                        <pic:nvPicPr>
                          <pic:cNvPr id="425942" name="Picture 425942"/>
                          <pic:cNvPicPr/>
                        </pic:nvPicPr>
                        <pic:blipFill>
                          <a:blip r:embed="rId1078"/>
                          <a:stretch>
                            <a:fillRect/>
                          </a:stretch>
                        </pic:blipFill>
                        <pic:spPr>
                          <a:xfrm>
                            <a:off x="0" y="0"/>
                            <a:ext cx="6466" cy="6462"/>
                          </a:xfrm>
                          <a:prstGeom prst="rect">
                            <a:avLst/>
                          </a:prstGeom>
                        </pic:spPr>
                      </pic:pic>
                    </a:graphicData>
                  </a:graphic>
                </wp:inline>
              </w:drawing>
            </w:r>
          </w:p>
        </w:tc>
      </w:tr>
    </w:tbl>
    <w:p w:rsidR="004A1D4E" w:rsidRDefault="009A508B">
      <w:pPr>
        <w:spacing w:after="298" w:line="262" w:lineRule="auto"/>
        <w:ind w:left="1110" w:right="5041" w:hanging="10"/>
        <w:jc w:val="both"/>
      </w:pPr>
      <w:r>
        <w:rPr>
          <w:noProof/>
        </w:rPr>
        <w:drawing>
          <wp:inline distT="0" distB="0" distL="0" distR="0">
            <wp:extent cx="6466" cy="6461"/>
            <wp:effectExtent l="0" t="0" r="0" b="0"/>
            <wp:docPr id="425952" name="Picture 425952"/>
            <wp:cNvGraphicFramePr/>
            <a:graphic xmlns:a="http://schemas.openxmlformats.org/drawingml/2006/main">
              <a:graphicData uri="http://schemas.openxmlformats.org/drawingml/2006/picture">
                <pic:pic xmlns:pic="http://schemas.openxmlformats.org/drawingml/2006/picture">
                  <pic:nvPicPr>
                    <pic:cNvPr id="425952" name="Picture 425952"/>
                    <pic:cNvPicPr/>
                  </pic:nvPicPr>
                  <pic:blipFill>
                    <a:blip r:embed="rId261"/>
                    <a:stretch>
                      <a:fillRect/>
                    </a:stretch>
                  </pic:blipFill>
                  <pic:spPr>
                    <a:xfrm>
                      <a:off x="0" y="0"/>
                      <a:ext cx="6466" cy="6461"/>
                    </a:xfrm>
                    <a:prstGeom prst="rect">
                      <a:avLst/>
                    </a:prstGeom>
                  </pic:spPr>
                </pic:pic>
              </a:graphicData>
            </a:graphic>
          </wp:inline>
        </w:drawing>
      </w:r>
      <w:r>
        <w:rPr>
          <w:sz w:val="16"/>
        </w:rPr>
        <w:t>q=p—&gt;hext</w:t>
      </w:r>
      <w:r>
        <w:rPr>
          <w:sz w:val="16"/>
        </w:rPr>
        <w:t>；</w:t>
      </w:r>
      <w:r>
        <w:rPr>
          <w:sz w:val="16"/>
        </w:rPr>
        <w:t xml:space="preserve"> </w:t>
      </w:r>
      <w:r>
        <w:rPr>
          <w:noProof/>
        </w:rPr>
        <w:drawing>
          <wp:inline distT="0" distB="0" distL="0" distR="0">
            <wp:extent cx="77597" cy="32307"/>
            <wp:effectExtent l="0" t="0" r="0" b="0"/>
            <wp:docPr id="3116155" name="Picture 3116155"/>
            <wp:cNvGraphicFramePr/>
            <a:graphic xmlns:a="http://schemas.openxmlformats.org/drawingml/2006/main">
              <a:graphicData uri="http://schemas.openxmlformats.org/drawingml/2006/picture">
                <pic:pic xmlns:pic="http://schemas.openxmlformats.org/drawingml/2006/picture">
                  <pic:nvPicPr>
                    <pic:cNvPr id="3116155" name="Picture 3116155"/>
                    <pic:cNvPicPr/>
                  </pic:nvPicPr>
                  <pic:blipFill>
                    <a:blip r:embed="rId1079"/>
                    <a:stretch>
                      <a:fillRect/>
                    </a:stretch>
                  </pic:blipFill>
                  <pic:spPr>
                    <a:xfrm>
                      <a:off x="0" y="0"/>
                      <a:ext cx="77597" cy="32307"/>
                    </a:xfrm>
                    <a:prstGeom prst="rect">
                      <a:avLst/>
                    </a:prstGeom>
                  </pic:spPr>
                </pic:pic>
              </a:graphicData>
            </a:graphic>
          </wp:inline>
        </w:drawing>
      </w:r>
      <w:r>
        <w:rPr>
          <w:sz w:val="16"/>
        </w:rPr>
        <w:t>free</w:t>
      </w:r>
      <w:r>
        <w:rPr>
          <w:sz w:val="16"/>
        </w:rPr>
        <w:t>（</w:t>
      </w:r>
      <w:r>
        <w:rPr>
          <w:sz w:val="16"/>
        </w:rPr>
        <w:t>p</w:t>
      </w:r>
      <w:r>
        <w:rPr>
          <w:sz w:val="16"/>
        </w:rPr>
        <w:t>）；</w:t>
      </w:r>
      <w:r>
        <w:rPr>
          <w:noProof/>
        </w:rPr>
        <w:drawing>
          <wp:inline distT="0" distB="0" distL="0" distR="0">
            <wp:extent cx="6466" cy="6461"/>
            <wp:effectExtent l="0" t="0" r="0" b="0"/>
            <wp:docPr id="425953" name="Picture 425953"/>
            <wp:cNvGraphicFramePr/>
            <a:graphic xmlns:a="http://schemas.openxmlformats.org/drawingml/2006/main">
              <a:graphicData uri="http://schemas.openxmlformats.org/drawingml/2006/picture">
                <pic:pic xmlns:pic="http://schemas.openxmlformats.org/drawingml/2006/picture">
                  <pic:nvPicPr>
                    <pic:cNvPr id="425953" name="Picture 425953"/>
                    <pic:cNvPicPr/>
                  </pic:nvPicPr>
                  <pic:blipFill>
                    <a:blip r:embed="rId23"/>
                    <a:stretch>
                      <a:fillRect/>
                    </a:stretch>
                  </pic:blipFill>
                  <pic:spPr>
                    <a:xfrm>
                      <a:off x="0" y="0"/>
                      <a:ext cx="6466" cy="6461"/>
                    </a:xfrm>
                    <a:prstGeom prst="rect">
                      <a:avLst/>
                    </a:prstGeom>
                  </pic:spPr>
                </pic:pic>
              </a:graphicData>
            </a:graphic>
          </wp:inline>
        </w:drawing>
      </w:r>
    </w:p>
    <w:p w:rsidR="004A1D4E" w:rsidRDefault="009A508B">
      <w:pPr>
        <w:spacing w:after="152" w:line="262" w:lineRule="auto"/>
        <w:ind w:left="774" w:right="397" w:firstLine="71"/>
        <w:jc w:val="both"/>
      </w:pPr>
      <w:r>
        <w:rPr>
          <w:noProof/>
        </w:rPr>
        <w:lastRenderedPageBreak/>
        <w:drawing>
          <wp:anchor distT="0" distB="0" distL="114300" distR="114300" simplePos="0" relativeHeight="251912192" behindDoc="0" locked="0" layoutInCell="1" allowOverlap="0">
            <wp:simplePos x="0" y="0"/>
            <wp:positionH relativeFrom="column">
              <wp:posOffset>2192108</wp:posOffset>
            </wp:positionH>
            <wp:positionV relativeFrom="paragraph">
              <wp:posOffset>-395124</wp:posOffset>
            </wp:positionV>
            <wp:extent cx="2496029" cy="936903"/>
            <wp:effectExtent l="0" t="0" r="0" b="0"/>
            <wp:wrapSquare wrapText="bothSides"/>
            <wp:docPr id="3116157" name="Picture 3116157"/>
            <wp:cNvGraphicFramePr/>
            <a:graphic xmlns:a="http://schemas.openxmlformats.org/drawingml/2006/main">
              <a:graphicData uri="http://schemas.openxmlformats.org/drawingml/2006/picture">
                <pic:pic xmlns:pic="http://schemas.openxmlformats.org/drawingml/2006/picture">
                  <pic:nvPicPr>
                    <pic:cNvPr id="3116157" name="Picture 3116157"/>
                    <pic:cNvPicPr/>
                  </pic:nvPicPr>
                  <pic:blipFill>
                    <a:blip r:embed="rId1080"/>
                    <a:stretch>
                      <a:fillRect/>
                    </a:stretch>
                  </pic:blipFill>
                  <pic:spPr>
                    <a:xfrm>
                      <a:off x="0" y="0"/>
                      <a:ext cx="2496029" cy="936903"/>
                    </a:xfrm>
                    <a:prstGeom prst="rect">
                      <a:avLst/>
                    </a:prstGeom>
                  </pic:spPr>
                </pic:pic>
              </a:graphicData>
            </a:graphic>
          </wp:anchor>
        </w:drawing>
      </w:r>
      <w:r>
        <w:rPr>
          <w:noProof/>
        </w:rPr>
        <mc:AlternateContent>
          <mc:Choice Requires="wpg">
            <w:drawing>
              <wp:anchor distT="0" distB="0" distL="114300" distR="114300" simplePos="0" relativeHeight="251913216" behindDoc="0" locked="0" layoutInCell="1" allowOverlap="1">
                <wp:simplePos x="0" y="0"/>
                <wp:positionH relativeFrom="column">
                  <wp:posOffset>12933</wp:posOffset>
                </wp:positionH>
                <wp:positionV relativeFrom="paragraph">
                  <wp:posOffset>360859</wp:posOffset>
                </wp:positionV>
                <wp:extent cx="1978717" cy="1"/>
                <wp:effectExtent l="0" t="0" r="0" b="0"/>
                <wp:wrapSquare wrapText="bothSides"/>
                <wp:docPr id="3116160" name="Group 3116160"/>
                <wp:cNvGraphicFramePr/>
                <a:graphic xmlns:a="http://schemas.openxmlformats.org/drawingml/2006/main">
                  <a:graphicData uri="http://schemas.microsoft.com/office/word/2010/wordprocessingGroup">
                    <wpg:wgp>
                      <wpg:cNvGrpSpPr/>
                      <wpg:grpSpPr>
                        <a:xfrm>
                          <a:off x="0" y="0"/>
                          <a:ext cx="1978717" cy="1"/>
                          <a:chOff x="0" y="0"/>
                          <a:chExt cx="1978717" cy="1"/>
                        </a:xfrm>
                      </wpg:grpSpPr>
                      <wps:wsp>
                        <wps:cNvPr id="3116159" name="Shape 3116159"/>
                        <wps:cNvSpPr/>
                        <wps:spPr>
                          <a:xfrm>
                            <a:off x="0" y="0"/>
                            <a:ext cx="1978717" cy="0"/>
                          </a:xfrm>
                          <a:custGeom>
                            <a:avLst/>
                            <a:gdLst/>
                            <a:ahLst/>
                            <a:cxnLst/>
                            <a:rect l="0" t="0" r="0" b="0"/>
                            <a:pathLst>
                              <a:path w="1978717">
                                <a:moveTo>
                                  <a:pt x="0" y="0"/>
                                </a:moveTo>
                                <a:lnTo>
                                  <a:pt x="197871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6160" style="width:155.804pt;height:7.87402e-05pt;position:absolute;mso-position-horizontal-relative:text;mso-position-horizontal:absolute;margin-left:1.01833pt;mso-position-vertical-relative:text;margin-top:28.4141pt;" coordsize="19787,0">
                <v:shape id="Shape 3116159" style="position:absolute;width:19787;height:0;left:0;top:0;" coordsize="1978717,0" path="m0,0l1978717,0">
                  <v:stroke weight="0pt" endcap="flat" joinstyle="miter" miterlimit="1" on="true" color="#000000"/>
                  <v:fill on="false" color="#000000"/>
                </v:shape>
                <w10:wrap type="square"/>
              </v:group>
            </w:pict>
          </mc:Fallback>
        </mc:AlternateContent>
      </w:r>
      <w:r>
        <w:rPr>
          <w:sz w:val="16"/>
        </w:rPr>
        <w:t>（</w:t>
      </w:r>
      <w:r>
        <w:rPr>
          <w:sz w:val="16"/>
        </w:rPr>
        <w:t>'L</w:t>
      </w:r>
      <w:r>
        <w:rPr>
          <w:sz w:val="16"/>
        </w:rPr>
        <w:t>）</w:t>
      </w:r>
      <w:r>
        <w:rPr>
          <w:sz w:val="16"/>
        </w:rPr>
        <w:t>—&gt;neXt—NULL; return OK</w:t>
      </w:r>
      <w:r>
        <w:rPr>
          <w:sz w:val="16"/>
        </w:rPr>
        <w:t>；</w:t>
      </w:r>
    </w:p>
    <w:p w:rsidR="004A1D4E" w:rsidRDefault="009A508B">
      <w:pPr>
        <w:spacing w:before="324" w:after="52" w:line="262" w:lineRule="auto"/>
        <w:ind w:left="10" w:right="10" w:firstLine="367"/>
        <w:jc w:val="both"/>
      </w:pPr>
      <w:r>
        <w:rPr>
          <w:sz w:val="20"/>
        </w:rPr>
        <w:t>这段算法代码里，常见的错误就是有同学会觉得</w:t>
      </w:r>
      <w:r>
        <w:rPr>
          <w:sz w:val="20"/>
        </w:rPr>
        <w:t>q</w:t>
      </w:r>
      <w:r>
        <w:rPr>
          <w:sz w:val="20"/>
        </w:rPr>
        <w:t>变量没有存在的必要。在循环体内直接写</w:t>
      </w:r>
      <w:r>
        <w:rPr>
          <w:sz w:val="20"/>
        </w:rPr>
        <w:t>free (p) ;p=p-&gt;next</w:t>
      </w:r>
      <w:r>
        <w:rPr>
          <w:sz w:val="20"/>
        </w:rPr>
        <w:t>即可。可这样会带来什么问题？</w:t>
      </w:r>
      <w:r>
        <w:rPr>
          <w:noProof/>
        </w:rPr>
        <w:drawing>
          <wp:inline distT="0" distB="0" distL="0" distR="0">
            <wp:extent cx="6466" cy="6462"/>
            <wp:effectExtent l="0" t="0" r="0" b="0"/>
            <wp:docPr id="425979" name="Picture 425979"/>
            <wp:cNvGraphicFramePr/>
            <a:graphic xmlns:a="http://schemas.openxmlformats.org/drawingml/2006/main">
              <a:graphicData uri="http://schemas.openxmlformats.org/drawingml/2006/picture">
                <pic:pic xmlns:pic="http://schemas.openxmlformats.org/drawingml/2006/picture">
                  <pic:nvPicPr>
                    <pic:cNvPr id="425979" name="Picture 425979"/>
                    <pic:cNvPicPr/>
                  </pic:nvPicPr>
                  <pic:blipFill>
                    <a:blip r:embed="rId13"/>
                    <a:stretch>
                      <a:fillRect/>
                    </a:stretch>
                  </pic:blipFill>
                  <pic:spPr>
                    <a:xfrm>
                      <a:off x="0" y="0"/>
                      <a:ext cx="6466" cy="6462"/>
                    </a:xfrm>
                    <a:prstGeom prst="rect">
                      <a:avLst/>
                    </a:prstGeom>
                  </pic:spPr>
                </pic:pic>
              </a:graphicData>
            </a:graphic>
          </wp:inline>
        </w:drawing>
      </w:r>
    </w:p>
    <w:p w:rsidR="004A1D4E" w:rsidRDefault="009A508B">
      <w:pPr>
        <w:spacing w:after="254" w:line="227" w:lineRule="auto"/>
        <w:ind w:left="417" w:right="10" w:hanging="10"/>
        <w:jc w:val="both"/>
      </w:pPr>
      <w:r>
        <w:t>要知道</w:t>
      </w:r>
      <w:r>
        <w:t>p</w:t>
      </w:r>
      <w:r>
        <w:t>是一个结点，它除了有数据域，还有指针域。你在做</w:t>
      </w:r>
      <w:r>
        <w:t>free (p)</w:t>
      </w:r>
      <w:r>
        <w:t>；时，其</w:t>
      </w:r>
    </w:p>
    <w:p w:rsidR="004A1D4E" w:rsidRDefault="009A508B">
      <w:pPr>
        <w:spacing w:after="3" w:line="265" w:lineRule="auto"/>
        <w:ind w:left="356" w:right="5" w:hanging="10"/>
        <w:jc w:val="right"/>
      </w:pPr>
      <w:r>
        <w:rPr>
          <w:sz w:val="20"/>
        </w:rPr>
        <w:t>69</w:t>
      </w:r>
    </w:p>
    <w:p w:rsidR="004A1D4E" w:rsidRDefault="009A508B">
      <w:pPr>
        <w:spacing w:after="5" w:line="227" w:lineRule="auto"/>
        <w:ind w:left="20" w:right="10" w:hanging="10"/>
        <w:jc w:val="both"/>
      </w:pPr>
      <w:r>
        <w:t>实是在对它整个结点进行删除和内存释放的工作。这就好比皇帝快要病死了，却还没有册封太子，他儿子五六个，你说要是你脚一蹬倒是解脱了，这国家咋办，你那几个儿子咋办？这要是为了皇位，什么亲兄弟血肉情都成了浮云，一定会打起来。所以</w:t>
      </w:r>
      <w:r>
        <w:t>不行，皇帝不能马上死，得先把遗嘱写好，说清楚，哪个儿子做太子才行。而这个遗嘱就是变量</w:t>
      </w:r>
      <w:r>
        <w:t>q</w:t>
      </w:r>
      <w:r>
        <w:t>的作用，它使得下一个结点是谁得到了记录，以便于等当前结点释放后。</w:t>
      </w:r>
    </w:p>
    <w:p w:rsidR="004A1D4E" w:rsidRDefault="009A508B">
      <w:pPr>
        <w:spacing w:after="5" w:line="262" w:lineRule="auto"/>
        <w:ind w:left="10" w:right="10"/>
        <w:jc w:val="both"/>
      </w:pPr>
      <w:r>
        <w:rPr>
          <w:sz w:val="20"/>
        </w:rPr>
        <w:t>把下一结点拿回来补充。明白了吗？</w:t>
      </w:r>
    </w:p>
    <w:p w:rsidR="004A1D4E" w:rsidRDefault="009A508B">
      <w:pPr>
        <w:spacing w:after="159" w:line="262" w:lineRule="auto"/>
        <w:ind w:left="377" w:right="10"/>
        <w:jc w:val="both"/>
      </w:pPr>
      <w:r>
        <w:rPr>
          <w:sz w:val="20"/>
        </w:rPr>
        <w:t>好了，说了这么多，我们可以来简单总结一下。</w:t>
      </w:r>
    </w:p>
    <w:p w:rsidR="004A1D4E" w:rsidRDefault="009A508B">
      <w:pPr>
        <w:pStyle w:val="4"/>
        <w:spacing w:after="0"/>
        <w:ind w:left="453" w:right="0"/>
        <w:jc w:val="left"/>
      </w:pPr>
      <w:r>
        <w:t>3</w:t>
      </w:r>
      <w:r>
        <w:t>．</w:t>
      </w:r>
      <w:r>
        <w:t>11</w:t>
      </w:r>
      <w:r>
        <w:t>单链表结构与顺序存储结构优缺点</w:t>
      </w:r>
    </w:p>
    <w:p w:rsidR="004A1D4E" w:rsidRDefault="009A508B">
      <w:pPr>
        <w:spacing w:after="5" w:line="262" w:lineRule="auto"/>
        <w:ind w:left="387" w:right="10"/>
        <w:jc w:val="both"/>
      </w:pPr>
      <w:r>
        <w:rPr>
          <w:sz w:val="20"/>
        </w:rPr>
        <w:t>简单地对单链表结构和顺序存储结构做对比：</w:t>
      </w:r>
    </w:p>
    <w:tbl>
      <w:tblPr>
        <w:tblStyle w:val="TableGrid"/>
        <w:tblpPr w:vertAnchor="page" w:horzAnchor="page" w:tblpX="1335" w:tblpY="469"/>
        <w:tblOverlap w:val="never"/>
        <w:tblW w:w="1363" w:type="dxa"/>
        <w:tblInd w:w="0" w:type="dxa"/>
        <w:tblCellMar>
          <w:top w:w="65" w:type="dxa"/>
          <w:left w:w="127" w:type="dxa"/>
          <w:bottom w:w="0" w:type="dxa"/>
          <w:right w:w="56" w:type="dxa"/>
        </w:tblCellMar>
        <w:tblLook w:val="04A0" w:firstRow="1" w:lastRow="0" w:firstColumn="1" w:lastColumn="0" w:noHBand="0" w:noVBand="1"/>
      </w:tblPr>
      <w:tblGrid>
        <w:gridCol w:w="500"/>
        <w:gridCol w:w="863"/>
      </w:tblGrid>
      <w:tr w:rsidR="004A1D4E">
        <w:trPr>
          <w:trHeight w:val="343"/>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20"/>
              </w:rPr>
              <w:t>还</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tbl>
      <w:tblPr>
        <w:tblStyle w:val="TableGrid"/>
        <w:tblpPr w:vertAnchor="text" w:tblpX="387" w:tblpY="926"/>
        <w:tblOverlap w:val="never"/>
        <w:tblW w:w="7200" w:type="dxa"/>
        <w:tblInd w:w="0" w:type="dxa"/>
        <w:tblCellMar>
          <w:top w:w="1" w:type="dxa"/>
          <w:left w:w="0" w:type="dxa"/>
          <w:bottom w:w="0" w:type="dxa"/>
          <w:right w:w="0" w:type="dxa"/>
        </w:tblCellMar>
        <w:tblLook w:val="04A0" w:firstRow="1" w:lastRow="0" w:firstColumn="1" w:lastColumn="0" w:noHBand="0" w:noVBand="1"/>
      </w:tblPr>
      <w:tblGrid>
        <w:gridCol w:w="2403"/>
        <w:gridCol w:w="2760"/>
        <w:gridCol w:w="2037"/>
      </w:tblGrid>
      <w:tr w:rsidR="004A1D4E">
        <w:trPr>
          <w:trHeight w:val="229"/>
        </w:trPr>
        <w:tc>
          <w:tcPr>
            <w:tcW w:w="2403" w:type="dxa"/>
            <w:tcBorders>
              <w:top w:val="nil"/>
              <w:left w:val="nil"/>
              <w:bottom w:val="nil"/>
              <w:right w:val="nil"/>
            </w:tcBorders>
          </w:tcPr>
          <w:p w:rsidR="004A1D4E" w:rsidRDefault="009A508B">
            <w:pPr>
              <w:spacing w:after="0"/>
            </w:pPr>
            <w:r>
              <w:rPr>
                <w:sz w:val="18"/>
              </w:rPr>
              <w:t>续的存储单元依次存储</w:t>
            </w:r>
          </w:p>
        </w:tc>
        <w:tc>
          <w:tcPr>
            <w:tcW w:w="2760" w:type="dxa"/>
            <w:tcBorders>
              <w:top w:val="nil"/>
              <w:left w:val="nil"/>
              <w:bottom w:val="nil"/>
              <w:right w:val="nil"/>
            </w:tcBorders>
          </w:tcPr>
          <w:p w:rsidR="004A1D4E" w:rsidRDefault="009A508B">
            <w:pPr>
              <w:spacing w:after="0"/>
              <w:ind w:left="224"/>
            </w:pPr>
            <w:r>
              <w:rPr>
                <w:sz w:val="18"/>
              </w:rPr>
              <w:t>．顺序存储结构以</w:t>
            </w:r>
            <w:r>
              <w:rPr>
                <w:sz w:val="18"/>
              </w:rPr>
              <w:t>1</w:t>
            </w:r>
            <w:r>
              <w:rPr>
                <w:sz w:val="18"/>
              </w:rPr>
              <w:t>）</w:t>
            </w:r>
          </w:p>
        </w:tc>
        <w:tc>
          <w:tcPr>
            <w:tcW w:w="2037" w:type="dxa"/>
            <w:tcBorders>
              <w:top w:val="nil"/>
              <w:left w:val="nil"/>
              <w:bottom w:val="nil"/>
              <w:right w:val="nil"/>
            </w:tcBorders>
          </w:tcPr>
          <w:p w:rsidR="004A1D4E" w:rsidRDefault="009A508B">
            <w:pPr>
              <w:spacing w:after="0"/>
              <w:ind w:left="81"/>
              <w:jc w:val="both"/>
            </w:pPr>
            <w:r>
              <w:rPr>
                <w:sz w:val="18"/>
              </w:rPr>
              <w:t>存储空间，分大了，浪费，</w:t>
            </w:r>
            <w:r>
              <w:rPr>
                <w:noProof/>
              </w:rPr>
              <w:drawing>
                <wp:inline distT="0" distB="0" distL="0" distR="0">
                  <wp:extent cx="6467" cy="6462"/>
                  <wp:effectExtent l="0" t="0" r="0" b="0"/>
                  <wp:docPr id="432883" name="Picture 432883"/>
                  <wp:cNvGraphicFramePr/>
                  <a:graphic xmlns:a="http://schemas.openxmlformats.org/drawingml/2006/main">
                    <a:graphicData uri="http://schemas.openxmlformats.org/drawingml/2006/picture">
                      <pic:pic xmlns:pic="http://schemas.openxmlformats.org/drawingml/2006/picture">
                        <pic:nvPicPr>
                          <pic:cNvPr id="432883" name="Picture 432883"/>
                          <pic:cNvPicPr/>
                        </pic:nvPicPr>
                        <pic:blipFill>
                          <a:blip r:embed="rId350"/>
                          <a:stretch>
                            <a:fillRect/>
                          </a:stretch>
                        </pic:blipFill>
                        <pic:spPr>
                          <a:xfrm>
                            <a:off x="0" y="0"/>
                            <a:ext cx="6467" cy="6462"/>
                          </a:xfrm>
                          <a:prstGeom prst="rect">
                            <a:avLst/>
                          </a:prstGeom>
                        </pic:spPr>
                      </pic:pic>
                    </a:graphicData>
                  </a:graphic>
                </wp:inline>
              </w:drawing>
            </w:r>
          </w:p>
        </w:tc>
      </w:tr>
      <w:tr w:rsidR="004A1D4E">
        <w:trPr>
          <w:trHeight w:val="280"/>
        </w:trPr>
        <w:tc>
          <w:tcPr>
            <w:tcW w:w="2403" w:type="dxa"/>
            <w:tcBorders>
              <w:top w:val="nil"/>
              <w:left w:val="nil"/>
              <w:bottom w:val="nil"/>
              <w:right w:val="nil"/>
            </w:tcBorders>
          </w:tcPr>
          <w:p w:rsidR="004A1D4E" w:rsidRDefault="009A508B">
            <w:pPr>
              <w:spacing w:after="0"/>
            </w:pPr>
            <w:r>
              <w:rPr>
                <w:sz w:val="18"/>
              </w:rPr>
              <w:t>线性表的数据元素</w:t>
            </w:r>
          </w:p>
        </w:tc>
        <w:tc>
          <w:tcPr>
            <w:tcW w:w="2760" w:type="dxa"/>
            <w:tcBorders>
              <w:top w:val="nil"/>
              <w:left w:val="nil"/>
              <w:bottom w:val="nil"/>
              <w:right w:val="nil"/>
            </w:tcBorders>
          </w:tcPr>
          <w:p w:rsidR="004A1D4E" w:rsidRDefault="009A508B">
            <w:pPr>
              <w:spacing w:after="0"/>
              <w:ind w:left="224"/>
            </w:pPr>
            <w:r>
              <w:rPr>
                <w:sz w:val="18"/>
              </w:rPr>
              <w:t>·</w:t>
            </w:r>
            <w:r>
              <w:rPr>
                <w:sz w:val="18"/>
              </w:rPr>
              <w:t>单链表</w:t>
            </w:r>
            <w:r>
              <w:rPr>
                <w:sz w:val="18"/>
              </w:rPr>
              <w:t>n</w:t>
            </w:r>
            <w:r>
              <w:rPr>
                <w:sz w:val="18"/>
              </w:rPr>
              <w:t>）</w:t>
            </w:r>
          </w:p>
        </w:tc>
        <w:tc>
          <w:tcPr>
            <w:tcW w:w="2037" w:type="dxa"/>
            <w:tcBorders>
              <w:top w:val="nil"/>
              <w:left w:val="nil"/>
              <w:bottom w:val="nil"/>
              <w:right w:val="nil"/>
            </w:tcBorders>
          </w:tcPr>
          <w:p w:rsidR="004A1D4E" w:rsidRDefault="009A508B">
            <w:pPr>
              <w:spacing w:after="0"/>
              <w:ind w:left="81"/>
            </w:pPr>
            <w:r>
              <w:rPr>
                <w:sz w:val="18"/>
              </w:rPr>
              <w:t>分小了易发生上溢</w:t>
            </w:r>
          </w:p>
          <w:p w:rsidR="004A1D4E" w:rsidRDefault="009A508B">
            <w:pPr>
              <w:spacing w:after="0"/>
              <w:ind w:left="1986"/>
            </w:pPr>
            <w:r>
              <w:rPr>
                <w:noProof/>
              </w:rPr>
              <w:drawing>
                <wp:inline distT="0" distB="0" distL="0" distR="0">
                  <wp:extent cx="6466" cy="6461"/>
                  <wp:effectExtent l="0" t="0" r="0" b="0"/>
                  <wp:docPr id="432884" name="Picture 432884"/>
                  <wp:cNvGraphicFramePr/>
                  <a:graphic xmlns:a="http://schemas.openxmlformats.org/drawingml/2006/main">
                    <a:graphicData uri="http://schemas.openxmlformats.org/drawingml/2006/picture">
                      <pic:pic xmlns:pic="http://schemas.openxmlformats.org/drawingml/2006/picture">
                        <pic:nvPicPr>
                          <pic:cNvPr id="432884" name="Picture 432884"/>
                          <pic:cNvPicPr/>
                        </pic:nvPicPr>
                        <pic:blipFill>
                          <a:blip r:embed="rId439"/>
                          <a:stretch>
                            <a:fillRect/>
                          </a:stretch>
                        </pic:blipFill>
                        <pic:spPr>
                          <a:xfrm>
                            <a:off x="0" y="0"/>
                            <a:ext cx="6466" cy="6461"/>
                          </a:xfrm>
                          <a:prstGeom prst="rect">
                            <a:avLst/>
                          </a:prstGeom>
                        </pic:spPr>
                      </pic:pic>
                    </a:graphicData>
                  </a:graphic>
                </wp:inline>
              </w:drawing>
            </w:r>
          </w:p>
        </w:tc>
      </w:tr>
    </w:tbl>
    <w:p w:rsidR="004A1D4E" w:rsidRDefault="009A508B">
      <w:pPr>
        <w:tabs>
          <w:tab w:val="right" w:pos="7862"/>
        </w:tabs>
        <w:spacing w:after="64" w:line="265" w:lineRule="auto"/>
      </w:pPr>
      <w:r>
        <w:rPr>
          <w:noProof/>
        </w:rPr>
        <w:drawing>
          <wp:anchor distT="0" distB="0" distL="114300" distR="114300" simplePos="0" relativeHeight="251914240" behindDoc="0" locked="0" layoutInCell="1" allowOverlap="0">
            <wp:simplePos x="0" y="0"/>
            <wp:positionH relativeFrom="page">
              <wp:posOffset>5787424</wp:posOffset>
            </wp:positionH>
            <wp:positionV relativeFrom="page">
              <wp:posOffset>1311665</wp:posOffset>
            </wp:positionV>
            <wp:extent cx="6467" cy="6461"/>
            <wp:effectExtent l="0" t="0" r="0" b="0"/>
            <wp:wrapSquare wrapText="bothSides"/>
            <wp:docPr id="432880" name="Picture 432880"/>
            <wp:cNvGraphicFramePr/>
            <a:graphic xmlns:a="http://schemas.openxmlformats.org/drawingml/2006/main">
              <a:graphicData uri="http://schemas.openxmlformats.org/drawingml/2006/picture">
                <pic:pic xmlns:pic="http://schemas.openxmlformats.org/drawingml/2006/picture">
                  <pic:nvPicPr>
                    <pic:cNvPr id="432880" name="Picture 432880"/>
                    <pic:cNvPicPr/>
                  </pic:nvPicPr>
                  <pic:blipFill>
                    <a:blip r:embed="rId23"/>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1915264" behindDoc="0" locked="0" layoutInCell="1" allowOverlap="0">
            <wp:simplePos x="0" y="0"/>
            <wp:positionH relativeFrom="page">
              <wp:posOffset>5787424</wp:posOffset>
            </wp:positionH>
            <wp:positionV relativeFrom="page">
              <wp:posOffset>1602428</wp:posOffset>
            </wp:positionV>
            <wp:extent cx="6467" cy="6461"/>
            <wp:effectExtent l="0" t="0" r="0" b="0"/>
            <wp:wrapSquare wrapText="bothSides"/>
            <wp:docPr id="432881" name="Picture 432881"/>
            <wp:cNvGraphicFramePr/>
            <a:graphic xmlns:a="http://schemas.openxmlformats.org/drawingml/2006/main">
              <a:graphicData uri="http://schemas.openxmlformats.org/drawingml/2006/picture">
                <pic:pic xmlns:pic="http://schemas.openxmlformats.org/drawingml/2006/picture">
                  <pic:nvPicPr>
                    <pic:cNvPr id="432881" name="Picture 432881"/>
                    <pic:cNvPicPr/>
                  </pic:nvPicPr>
                  <pic:blipFill>
                    <a:blip r:embed="rId24"/>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1916288" behindDoc="0" locked="0" layoutInCell="1" allowOverlap="0">
            <wp:simplePos x="0" y="0"/>
            <wp:positionH relativeFrom="page">
              <wp:posOffset>5793891</wp:posOffset>
            </wp:positionH>
            <wp:positionV relativeFrom="page">
              <wp:posOffset>911058</wp:posOffset>
            </wp:positionV>
            <wp:extent cx="6466" cy="6461"/>
            <wp:effectExtent l="0" t="0" r="0" b="0"/>
            <wp:wrapSquare wrapText="bothSides"/>
            <wp:docPr id="432879" name="Picture 432879"/>
            <wp:cNvGraphicFramePr/>
            <a:graphic xmlns:a="http://schemas.openxmlformats.org/drawingml/2006/main">
              <a:graphicData uri="http://schemas.openxmlformats.org/drawingml/2006/picture">
                <pic:pic xmlns:pic="http://schemas.openxmlformats.org/drawingml/2006/picture">
                  <pic:nvPicPr>
                    <pic:cNvPr id="432879" name="Picture 432879"/>
                    <pic:cNvPicPr/>
                  </pic:nvPicPr>
                  <pic:blipFill>
                    <a:blip r:embed="rId3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17312" behindDoc="0" locked="0" layoutInCell="1" allowOverlap="0">
            <wp:simplePos x="0" y="0"/>
            <wp:positionH relativeFrom="column">
              <wp:posOffset>1784725</wp:posOffset>
            </wp:positionH>
            <wp:positionV relativeFrom="paragraph">
              <wp:posOffset>878751</wp:posOffset>
            </wp:positionV>
            <wp:extent cx="6466" cy="6462"/>
            <wp:effectExtent l="0" t="0" r="0" b="0"/>
            <wp:wrapSquare wrapText="bothSides"/>
            <wp:docPr id="432885" name="Picture 432885"/>
            <wp:cNvGraphicFramePr/>
            <a:graphic xmlns:a="http://schemas.openxmlformats.org/drawingml/2006/main">
              <a:graphicData uri="http://schemas.openxmlformats.org/drawingml/2006/picture">
                <pic:pic xmlns:pic="http://schemas.openxmlformats.org/drawingml/2006/picture">
                  <pic:nvPicPr>
                    <pic:cNvPr id="432885" name="Picture 432885"/>
                    <pic:cNvPicPr/>
                  </pic:nvPicPr>
                  <pic:blipFill>
                    <a:blip r:embed="rId26"/>
                    <a:stretch>
                      <a:fillRect/>
                    </a:stretch>
                  </pic:blipFill>
                  <pic:spPr>
                    <a:xfrm>
                      <a:off x="0" y="0"/>
                      <a:ext cx="6466" cy="6462"/>
                    </a:xfrm>
                    <a:prstGeom prst="rect">
                      <a:avLst/>
                    </a:prstGeom>
                  </pic:spPr>
                </pic:pic>
              </a:graphicData>
            </a:graphic>
          </wp:anchor>
        </w:drawing>
      </w:r>
      <w:r>
        <w:rPr>
          <w:noProof/>
        </w:rPr>
        <w:drawing>
          <wp:inline distT="0" distB="0" distL="0" distR="0">
            <wp:extent cx="4785133" cy="536296"/>
            <wp:effectExtent l="0" t="0" r="0" b="0"/>
            <wp:docPr id="3116162" name="Picture 3116162"/>
            <wp:cNvGraphicFramePr/>
            <a:graphic xmlns:a="http://schemas.openxmlformats.org/drawingml/2006/main">
              <a:graphicData uri="http://schemas.openxmlformats.org/drawingml/2006/picture">
                <pic:pic xmlns:pic="http://schemas.openxmlformats.org/drawingml/2006/picture">
                  <pic:nvPicPr>
                    <pic:cNvPr id="3116162" name="Picture 3116162"/>
                    <pic:cNvPicPr/>
                  </pic:nvPicPr>
                  <pic:blipFill>
                    <a:blip r:embed="rId1081"/>
                    <a:stretch>
                      <a:fillRect/>
                    </a:stretch>
                  </pic:blipFill>
                  <pic:spPr>
                    <a:xfrm>
                      <a:off x="0" y="0"/>
                      <a:ext cx="4785133" cy="536296"/>
                    </a:xfrm>
                    <a:prstGeom prst="rect">
                      <a:avLst/>
                    </a:prstGeom>
                  </pic:spPr>
                </pic:pic>
              </a:graphicData>
            </a:graphic>
          </wp:inline>
        </w:drawing>
      </w:r>
      <w:r>
        <w:rPr>
          <w:sz w:val="18"/>
        </w:rPr>
        <w:t>·</w:t>
      </w:r>
      <w:r>
        <w:rPr>
          <w:sz w:val="18"/>
        </w:rPr>
        <w:t>亂序存储结构用一一段连</w:t>
      </w:r>
      <w:r>
        <w:rPr>
          <w:sz w:val="18"/>
        </w:rPr>
        <w:tab/>
        <w:t>·</w:t>
      </w:r>
      <w:r>
        <w:rPr>
          <w:sz w:val="18"/>
        </w:rPr>
        <w:t>顺序存储结构需要预分配</w:t>
      </w:r>
    </w:p>
    <w:tbl>
      <w:tblPr>
        <w:tblStyle w:val="TableGrid"/>
        <w:tblW w:w="7413" w:type="dxa"/>
        <w:tblInd w:w="214" w:type="dxa"/>
        <w:tblCellMar>
          <w:top w:w="0" w:type="dxa"/>
          <w:left w:w="0" w:type="dxa"/>
          <w:bottom w:w="0" w:type="dxa"/>
          <w:right w:w="0" w:type="dxa"/>
        </w:tblCellMar>
        <w:tblLook w:val="04A0" w:firstRow="1" w:lastRow="0" w:firstColumn="1" w:lastColumn="0" w:noHBand="0" w:noVBand="1"/>
      </w:tblPr>
      <w:tblGrid>
        <w:gridCol w:w="60"/>
        <w:gridCol w:w="7353"/>
      </w:tblGrid>
      <w:tr w:rsidR="004A1D4E">
        <w:trPr>
          <w:trHeight w:val="1048"/>
        </w:trPr>
        <w:tc>
          <w:tcPr>
            <w:tcW w:w="61" w:type="dxa"/>
            <w:tcBorders>
              <w:top w:val="nil"/>
              <w:left w:val="nil"/>
              <w:bottom w:val="nil"/>
              <w:right w:val="nil"/>
            </w:tcBorders>
          </w:tcPr>
          <w:p w:rsidR="004A1D4E" w:rsidRDefault="009A508B">
            <w:pPr>
              <w:spacing w:after="0"/>
            </w:pPr>
            <w:r>
              <w:rPr>
                <w:noProof/>
              </w:rPr>
              <w:lastRenderedPageBreak/>
              <w:drawing>
                <wp:inline distT="0" distB="0" distL="0" distR="0">
                  <wp:extent cx="19399" cy="19384"/>
                  <wp:effectExtent l="0" t="0" r="0" b="0"/>
                  <wp:docPr id="433073" name="Picture 433073"/>
                  <wp:cNvGraphicFramePr/>
                  <a:graphic xmlns:a="http://schemas.openxmlformats.org/drawingml/2006/main">
                    <a:graphicData uri="http://schemas.openxmlformats.org/drawingml/2006/picture">
                      <pic:pic xmlns:pic="http://schemas.openxmlformats.org/drawingml/2006/picture">
                        <pic:nvPicPr>
                          <pic:cNvPr id="433073" name="Picture 433073"/>
                          <pic:cNvPicPr/>
                        </pic:nvPicPr>
                        <pic:blipFill>
                          <a:blip r:embed="rId1082"/>
                          <a:stretch>
                            <a:fillRect/>
                          </a:stretch>
                        </pic:blipFill>
                        <pic:spPr>
                          <a:xfrm>
                            <a:off x="0" y="0"/>
                            <a:ext cx="19399" cy="19384"/>
                          </a:xfrm>
                          <a:prstGeom prst="rect">
                            <a:avLst/>
                          </a:prstGeom>
                        </pic:spPr>
                      </pic:pic>
                    </a:graphicData>
                  </a:graphic>
                </wp:inline>
              </w:drawing>
            </w:r>
          </w:p>
        </w:tc>
        <w:tc>
          <w:tcPr>
            <w:tcW w:w="7352" w:type="dxa"/>
            <w:tcBorders>
              <w:top w:val="nil"/>
              <w:left w:val="nil"/>
              <w:bottom w:val="nil"/>
              <w:right w:val="nil"/>
            </w:tcBorders>
          </w:tcPr>
          <w:p w:rsidR="004A1D4E" w:rsidRDefault="004A1D4E">
            <w:pPr>
              <w:spacing w:after="0"/>
              <w:ind w:left="-1619" w:right="81"/>
            </w:pPr>
          </w:p>
          <w:tbl>
            <w:tblPr>
              <w:tblStyle w:val="TableGrid"/>
              <w:tblW w:w="7322" w:type="dxa"/>
              <w:tblInd w:w="31" w:type="dxa"/>
              <w:tblCellMar>
                <w:top w:w="0" w:type="dxa"/>
                <w:left w:w="0" w:type="dxa"/>
                <w:bottom w:w="0" w:type="dxa"/>
                <w:right w:w="0" w:type="dxa"/>
              </w:tblCellMar>
              <w:tblLook w:val="04A0" w:firstRow="1" w:lastRow="0" w:firstColumn="1" w:lastColumn="0" w:noHBand="0" w:noVBand="1"/>
            </w:tblPr>
            <w:tblGrid>
              <w:gridCol w:w="2485"/>
              <w:gridCol w:w="2760"/>
              <w:gridCol w:w="2077"/>
            </w:tblGrid>
            <w:tr w:rsidR="004A1D4E">
              <w:trPr>
                <w:trHeight w:val="256"/>
              </w:trPr>
              <w:tc>
                <w:tcPr>
                  <w:tcW w:w="2485" w:type="dxa"/>
                  <w:tcBorders>
                    <w:top w:val="nil"/>
                    <w:left w:val="nil"/>
                    <w:bottom w:val="nil"/>
                    <w:right w:val="nil"/>
                  </w:tcBorders>
                </w:tcPr>
                <w:p w:rsidR="004A1D4E" w:rsidRDefault="009A508B">
                  <w:pPr>
                    <w:spacing w:after="0"/>
                  </w:pPr>
                  <w:r>
                    <w:rPr>
                      <w:sz w:val="18"/>
                    </w:rPr>
                    <w:t>．单链表采用链式存储结</w:t>
                  </w:r>
                </w:p>
              </w:tc>
              <w:tc>
                <w:tcPr>
                  <w:tcW w:w="2760" w:type="dxa"/>
                  <w:tcBorders>
                    <w:top w:val="nil"/>
                    <w:left w:val="nil"/>
                    <w:bottom w:val="nil"/>
                    <w:right w:val="nil"/>
                  </w:tcBorders>
                </w:tcPr>
                <w:p w:rsidR="004A1D4E" w:rsidRDefault="009A508B">
                  <w:pPr>
                    <w:spacing w:after="12"/>
                    <w:ind w:left="10"/>
                  </w:pPr>
                  <w:r>
                    <w:rPr>
                      <w:noProof/>
                    </w:rPr>
                    <w:drawing>
                      <wp:inline distT="0" distB="0" distL="0" distR="0">
                        <wp:extent cx="6466" cy="19384"/>
                        <wp:effectExtent l="0" t="0" r="0" b="0"/>
                        <wp:docPr id="432887" name="Picture 432887"/>
                        <wp:cNvGraphicFramePr/>
                        <a:graphic xmlns:a="http://schemas.openxmlformats.org/drawingml/2006/main">
                          <a:graphicData uri="http://schemas.openxmlformats.org/drawingml/2006/picture">
                            <pic:pic xmlns:pic="http://schemas.openxmlformats.org/drawingml/2006/picture">
                              <pic:nvPicPr>
                                <pic:cNvPr id="432887" name="Picture 432887"/>
                                <pic:cNvPicPr/>
                              </pic:nvPicPr>
                              <pic:blipFill>
                                <a:blip r:embed="rId1083"/>
                                <a:stretch>
                                  <a:fillRect/>
                                </a:stretch>
                              </pic:blipFill>
                              <pic:spPr>
                                <a:xfrm>
                                  <a:off x="0" y="0"/>
                                  <a:ext cx="6466" cy="19384"/>
                                </a:xfrm>
                                <a:prstGeom prst="rect">
                                  <a:avLst/>
                                </a:prstGeom>
                              </pic:spPr>
                            </pic:pic>
                          </a:graphicData>
                        </a:graphic>
                      </wp:inline>
                    </w:drawing>
                  </w:r>
                </w:p>
                <w:p w:rsidR="004A1D4E" w:rsidRDefault="009A508B">
                  <w:pPr>
                    <w:spacing w:after="0"/>
                    <w:ind w:left="132"/>
                  </w:pPr>
                  <w:r>
                    <w:rPr>
                      <w:sz w:val="18"/>
                    </w:rPr>
                    <w:t>·</w:t>
                  </w:r>
                  <w:r>
                    <w:rPr>
                      <w:sz w:val="18"/>
                    </w:rPr>
                    <w:t>插入和删除</w:t>
                  </w:r>
                </w:p>
              </w:tc>
              <w:tc>
                <w:tcPr>
                  <w:tcW w:w="2077" w:type="dxa"/>
                  <w:tcBorders>
                    <w:top w:val="nil"/>
                    <w:left w:val="nil"/>
                    <w:bottom w:val="nil"/>
                    <w:right w:val="nil"/>
                  </w:tcBorders>
                </w:tcPr>
                <w:p w:rsidR="004A1D4E" w:rsidRDefault="009A508B">
                  <w:pPr>
                    <w:spacing w:after="0"/>
                    <w:jc w:val="both"/>
                  </w:pPr>
                  <w:r>
                    <w:rPr>
                      <w:sz w:val="18"/>
                    </w:rPr>
                    <w:t>·</w:t>
                  </w:r>
                  <w:r>
                    <w:rPr>
                      <w:sz w:val="18"/>
                    </w:rPr>
                    <w:t>单链表不需要分配存储空</w:t>
                  </w:r>
                  <w:r>
                    <w:rPr>
                      <w:noProof/>
                    </w:rPr>
                    <w:drawing>
                      <wp:inline distT="0" distB="0" distL="0" distR="0">
                        <wp:extent cx="12933" cy="6461"/>
                        <wp:effectExtent l="0" t="0" r="0" b="0"/>
                        <wp:docPr id="432888" name="Picture 432888"/>
                        <wp:cNvGraphicFramePr/>
                        <a:graphic xmlns:a="http://schemas.openxmlformats.org/drawingml/2006/main">
                          <a:graphicData uri="http://schemas.openxmlformats.org/drawingml/2006/picture">
                            <pic:pic xmlns:pic="http://schemas.openxmlformats.org/drawingml/2006/picture">
                              <pic:nvPicPr>
                                <pic:cNvPr id="432888" name="Picture 432888"/>
                                <pic:cNvPicPr/>
                              </pic:nvPicPr>
                              <pic:blipFill>
                                <a:blip r:embed="rId1084"/>
                                <a:stretch>
                                  <a:fillRect/>
                                </a:stretch>
                              </pic:blipFill>
                              <pic:spPr>
                                <a:xfrm>
                                  <a:off x="0" y="0"/>
                                  <a:ext cx="12933" cy="6461"/>
                                </a:xfrm>
                                <a:prstGeom prst="rect">
                                  <a:avLst/>
                                </a:prstGeom>
                              </pic:spPr>
                            </pic:pic>
                          </a:graphicData>
                        </a:graphic>
                      </wp:inline>
                    </w:drawing>
                  </w:r>
                </w:p>
              </w:tc>
            </w:tr>
            <w:tr w:rsidR="004A1D4E">
              <w:trPr>
                <w:trHeight w:val="252"/>
              </w:trPr>
              <w:tc>
                <w:tcPr>
                  <w:tcW w:w="2485" w:type="dxa"/>
                  <w:tcBorders>
                    <w:top w:val="nil"/>
                    <w:left w:val="nil"/>
                    <w:bottom w:val="nil"/>
                    <w:right w:val="nil"/>
                  </w:tcBorders>
                </w:tcPr>
                <w:p w:rsidR="004A1D4E" w:rsidRDefault="009A508B">
                  <w:pPr>
                    <w:spacing w:after="0"/>
                    <w:ind w:left="81"/>
                  </w:pPr>
                  <w:r>
                    <w:rPr>
                      <w:sz w:val="18"/>
                    </w:rPr>
                    <w:t>构，用一组任意的存储</w:t>
                  </w:r>
                </w:p>
              </w:tc>
              <w:tc>
                <w:tcPr>
                  <w:tcW w:w="2760" w:type="dxa"/>
                  <w:tcBorders>
                    <w:top w:val="nil"/>
                    <w:left w:val="nil"/>
                    <w:bottom w:val="nil"/>
                    <w:right w:val="nil"/>
                  </w:tcBorders>
                  <w:vAlign w:val="bottom"/>
                </w:tcPr>
                <w:p w:rsidR="004A1D4E" w:rsidRDefault="009A508B">
                  <w:pPr>
                    <w:spacing w:after="25"/>
                    <w:ind w:left="2179"/>
                  </w:pPr>
                  <w:r>
                    <w:rPr>
                      <w:noProof/>
                    </w:rPr>
                    <w:drawing>
                      <wp:inline distT="0" distB="0" distL="0" distR="0">
                        <wp:extent cx="6466" cy="19384"/>
                        <wp:effectExtent l="0" t="0" r="0" b="0"/>
                        <wp:docPr id="432891" name="Picture 432891"/>
                        <wp:cNvGraphicFramePr/>
                        <a:graphic xmlns:a="http://schemas.openxmlformats.org/drawingml/2006/main">
                          <a:graphicData uri="http://schemas.openxmlformats.org/drawingml/2006/picture">
                            <pic:pic xmlns:pic="http://schemas.openxmlformats.org/drawingml/2006/picture">
                              <pic:nvPicPr>
                                <pic:cNvPr id="432891" name="Picture 432891"/>
                                <pic:cNvPicPr/>
                              </pic:nvPicPr>
                              <pic:blipFill>
                                <a:blip r:embed="rId1085"/>
                                <a:stretch>
                                  <a:fillRect/>
                                </a:stretch>
                              </pic:blipFill>
                              <pic:spPr>
                                <a:xfrm>
                                  <a:off x="0" y="0"/>
                                  <a:ext cx="6466" cy="19384"/>
                                </a:xfrm>
                                <a:prstGeom prst="rect">
                                  <a:avLst/>
                                </a:prstGeom>
                              </pic:spPr>
                            </pic:pic>
                          </a:graphicData>
                        </a:graphic>
                      </wp:inline>
                    </w:drawing>
                  </w:r>
                </w:p>
                <w:p w:rsidR="004A1D4E" w:rsidRDefault="009A508B">
                  <w:pPr>
                    <w:tabs>
                      <w:tab w:val="right" w:pos="2760"/>
                    </w:tabs>
                    <w:spacing w:after="0"/>
                  </w:pPr>
                  <w:r>
                    <w:rPr>
                      <w:sz w:val="18"/>
                    </w:rPr>
                    <w:t>·</w:t>
                  </w:r>
                  <w:r>
                    <w:rPr>
                      <w:sz w:val="18"/>
                    </w:rPr>
                    <w:t>字存储结构需要平均</w:t>
                  </w:r>
                  <w:r>
                    <w:rPr>
                      <w:sz w:val="18"/>
                    </w:rPr>
                    <w:t xml:space="preserve"> </w:t>
                  </w:r>
                  <w:r>
                    <w:rPr>
                      <w:noProof/>
                    </w:rPr>
                    <w:drawing>
                      <wp:inline distT="0" distB="0" distL="0" distR="0">
                        <wp:extent cx="6466" cy="6462"/>
                        <wp:effectExtent l="0" t="0" r="0" b="0"/>
                        <wp:docPr id="432894" name="Picture 432894"/>
                        <wp:cNvGraphicFramePr/>
                        <a:graphic xmlns:a="http://schemas.openxmlformats.org/drawingml/2006/main">
                          <a:graphicData uri="http://schemas.openxmlformats.org/drawingml/2006/picture">
                            <pic:pic xmlns:pic="http://schemas.openxmlformats.org/drawingml/2006/picture">
                              <pic:nvPicPr>
                                <pic:cNvPr id="432894" name="Picture 432894"/>
                                <pic:cNvPicPr/>
                              </pic:nvPicPr>
                              <pic:blipFill>
                                <a:blip r:embed="rId26"/>
                                <a:stretch>
                                  <a:fillRect/>
                                </a:stretch>
                              </pic:blipFill>
                              <pic:spPr>
                                <a:xfrm>
                                  <a:off x="0" y="0"/>
                                  <a:ext cx="6466" cy="6462"/>
                                </a:xfrm>
                                <a:prstGeom prst="rect">
                                  <a:avLst/>
                                </a:prstGeom>
                              </pic:spPr>
                            </pic:pic>
                          </a:graphicData>
                        </a:graphic>
                      </wp:inline>
                    </w:drawing>
                  </w:r>
                  <w:r>
                    <w:rPr>
                      <w:sz w:val="18"/>
                    </w:rPr>
                    <w:tab/>
                  </w:r>
                  <w:r>
                    <w:rPr>
                      <w:noProof/>
                    </w:rPr>
                    <w:drawing>
                      <wp:inline distT="0" distB="0" distL="0" distR="0">
                        <wp:extent cx="6466" cy="12922"/>
                        <wp:effectExtent l="0" t="0" r="0" b="0"/>
                        <wp:docPr id="432895" name="Picture 432895"/>
                        <wp:cNvGraphicFramePr/>
                        <a:graphic xmlns:a="http://schemas.openxmlformats.org/drawingml/2006/main">
                          <a:graphicData uri="http://schemas.openxmlformats.org/drawingml/2006/picture">
                            <pic:pic xmlns:pic="http://schemas.openxmlformats.org/drawingml/2006/picture">
                              <pic:nvPicPr>
                                <pic:cNvPr id="432895" name="Picture 432895"/>
                                <pic:cNvPicPr/>
                              </pic:nvPicPr>
                              <pic:blipFill>
                                <a:blip r:embed="rId1086"/>
                                <a:stretch>
                                  <a:fillRect/>
                                </a:stretch>
                              </pic:blipFill>
                              <pic:spPr>
                                <a:xfrm>
                                  <a:off x="0" y="0"/>
                                  <a:ext cx="6466" cy="12922"/>
                                </a:xfrm>
                                <a:prstGeom prst="rect">
                                  <a:avLst/>
                                </a:prstGeom>
                              </pic:spPr>
                            </pic:pic>
                          </a:graphicData>
                        </a:graphic>
                      </wp:inline>
                    </w:drawing>
                  </w:r>
                </w:p>
              </w:tc>
              <w:tc>
                <w:tcPr>
                  <w:tcW w:w="2077" w:type="dxa"/>
                  <w:tcBorders>
                    <w:top w:val="nil"/>
                    <w:left w:val="nil"/>
                    <w:bottom w:val="nil"/>
                    <w:right w:val="nil"/>
                  </w:tcBorders>
                </w:tcPr>
                <w:p w:rsidR="004A1D4E" w:rsidRDefault="009A508B">
                  <w:pPr>
                    <w:tabs>
                      <w:tab w:val="center" w:pos="2037"/>
                      <w:tab w:val="right" w:pos="2077"/>
                    </w:tabs>
                    <w:spacing w:after="0"/>
                  </w:pPr>
                  <w:r>
                    <w:rPr>
                      <w:sz w:val="18"/>
                    </w:rPr>
                    <w:t>间，只要有就可以分配，</w:t>
                  </w:r>
                  <w:r>
                    <w:rPr>
                      <w:noProof/>
                    </w:rPr>
                    <w:drawing>
                      <wp:inline distT="0" distB="0" distL="0" distR="0">
                        <wp:extent cx="6466" cy="6462"/>
                        <wp:effectExtent l="0" t="0" r="0" b="0"/>
                        <wp:docPr id="432893" name="Picture 432893"/>
                        <wp:cNvGraphicFramePr/>
                        <a:graphic xmlns:a="http://schemas.openxmlformats.org/drawingml/2006/main">
                          <a:graphicData uri="http://schemas.openxmlformats.org/drawingml/2006/picture">
                            <pic:pic xmlns:pic="http://schemas.openxmlformats.org/drawingml/2006/picture">
                              <pic:nvPicPr>
                                <pic:cNvPr id="432893" name="Picture 432893"/>
                                <pic:cNvPicPr/>
                              </pic:nvPicPr>
                              <pic:blipFill>
                                <a:blip r:embed="rId263"/>
                                <a:stretch>
                                  <a:fillRect/>
                                </a:stretch>
                              </pic:blipFill>
                              <pic:spPr>
                                <a:xfrm>
                                  <a:off x="0" y="0"/>
                                  <a:ext cx="6466" cy="6462"/>
                                </a:xfrm>
                                <a:prstGeom prst="rect">
                                  <a:avLst/>
                                </a:prstGeom>
                              </pic:spPr>
                            </pic:pic>
                          </a:graphicData>
                        </a:graphic>
                      </wp:inline>
                    </w:drawing>
                  </w:r>
                  <w:r>
                    <w:rPr>
                      <w:sz w:val="18"/>
                    </w:rPr>
                    <w:tab/>
                  </w:r>
                  <w:r>
                    <w:rPr>
                      <w:noProof/>
                    </w:rPr>
                    <w:drawing>
                      <wp:inline distT="0" distB="0" distL="0" distR="0">
                        <wp:extent cx="6467" cy="6461"/>
                        <wp:effectExtent l="0" t="0" r="0" b="0"/>
                        <wp:docPr id="432889" name="Picture 432889"/>
                        <wp:cNvGraphicFramePr/>
                        <a:graphic xmlns:a="http://schemas.openxmlformats.org/drawingml/2006/main">
                          <a:graphicData uri="http://schemas.openxmlformats.org/drawingml/2006/picture">
                            <pic:pic xmlns:pic="http://schemas.openxmlformats.org/drawingml/2006/picture">
                              <pic:nvPicPr>
                                <pic:cNvPr id="432889" name="Picture 432889"/>
                                <pic:cNvPicPr/>
                              </pic:nvPicPr>
                              <pic:blipFill>
                                <a:blip r:embed="rId161"/>
                                <a:stretch>
                                  <a:fillRect/>
                                </a:stretch>
                              </pic:blipFill>
                              <pic:spPr>
                                <a:xfrm>
                                  <a:off x="0" y="0"/>
                                  <a:ext cx="6467" cy="6461"/>
                                </a:xfrm>
                                <a:prstGeom prst="rect">
                                  <a:avLst/>
                                </a:prstGeom>
                              </pic:spPr>
                            </pic:pic>
                          </a:graphicData>
                        </a:graphic>
                      </wp:inline>
                    </w:drawing>
                  </w:r>
                  <w:r>
                    <w:rPr>
                      <w:noProof/>
                    </w:rPr>
                    <w:drawing>
                      <wp:inline distT="0" distB="0" distL="0" distR="0">
                        <wp:extent cx="6466" cy="6461"/>
                        <wp:effectExtent l="0" t="0" r="0" b="0"/>
                        <wp:docPr id="432892" name="Picture 432892"/>
                        <wp:cNvGraphicFramePr/>
                        <a:graphic xmlns:a="http://schemas.openxmlformats.org/drawingml/2006/main">
                          <a:graphicData uri="http://schemas.openxmlformats.org/drawingml/2006/picture">
                            <pic:pic xmlns:pic="http://schemas.openxmlformats.org/drawingml/2006/picture">
                              <pic:nvPicPr>
                                <pic:cNvPr id="432892" name="Picture 432892"/>
                                <pic:cNvPicPr/>
                              </pic:nvPicPr>
                              <pic:blipFill>
                                <a:blip r:embed="rId33"/>
                                <a:stretch>
                                  <a:fillRect/>
                                </a:stretch>
                              </pic:blipFill>
                              <pic:spPr>
                                <a:xfrm>
                                  <a:off x="0" y="0"/>
                                  <a:ext cx="6466" cy="6461"/>
                                </a:xfrm>
                                <a:prstGeom prst="rect">
                                  <a:avLst/>
                                </a:prstGeom>
                              </pic:spPr>
                            </pic:pic>
                          </a:graphicData>
                        </a:graphic>
                      </wp:inline>
                    </w:drawing>
                  </w:r>
                  <w:r>
                    <w:rPr>
                      <w:sz w:val="18"/>
                    </w:rPr>
                    <w:tab/>
                  </w:r>
                  <w:r>
                    <w:rPr>
                      <w:sz w:val="18"/>
                    </w:rPr>
                    <w:tab/>
                  </w:r>
                  <w:r>
                    <w:rPr>
                      <w:noProof/>
                    </w:rPr>
                    <w:drawing>
                      <wp:inline distT="0" distB="0" distL="0" distR="0">
                        <wp:extent cx="6466" cy="12923"/>
                        <wp:effectExtent l="0" t="0" r="0" b="0"/>
                        <wp:docPr id="432890" name="Picture 432890"/>
                        <wp:cNvGraphicFramePr/>
                        <a:graphic xmlns:a="http://schemas.openxmlformats.org/drawingml/2006/main">
                          <a:graphicData uri="http://schemas.openxmlformats.org/drawingml/2006/picture">
                            <pic:pic xmlns:pic="http://schemas.openxmlformats.org/drawingml/2006/picture">
                              <pic:nvPicPr>
                                <pic:cNvPr id="432890" name="Picture 432890"/>
                                <pic:cNvPicPr/>
                              </pic:nvPicPr>
                              <pic:blipFill>
                                <a:blip r:embed="rId1087"/>
                                <a:stretch>
                                  <a:fillRect/>
                                </a:stretch>
                              </pic:blipFill>
                              <pic:spPr>
                                <a:xfrm>
                                  <a:off x="0" y="0"/>
                                  <a:ext cx="6466" cy="12923"/>
                                </a:xfrm>
                                <a:prstGeom prst="rect">
                                  <a:avLst/>
                                </a:prstGeom>
                              </pic:spPr>
                            </pic:pic>
                          </a:graphicData>
                        </a:graphic>
                      </wp:inline>
                    </w:drawing>
                  </w:r>
                </w:p>
                <w:p w:rsidR="004A1D4E" w:rsidRDefault="009A508B">
                  <w:pPr>
                    <w:spacing w:after="0"/>
                    <w:ind w:left="1853"/>
                  </w:pPr>
                  <w:r>
                    <w:rPr>
                      <w:noProof/>
                    </w:rPr>
                    <w:drawing>
                      <wp:inline distT="0" distB="0" distL="0" distR="0">
                        <wp:extent cx="25865" cy="6462"/>
                        <wp:effectExtent l="0" t="0" r="0" b="0"/>
                        <wp:docPr id="3116164" name="Picture 3116164"/>
                        <wp:cNvGraphicFramePr/>
                        <a:graphic xmlns:a="http://schemas.openxmlformats.org/drawingml/2006/main">
                          <a:graphicData uri="http://schemas.openxmlformats.org/drawingml/2006/picture">
                            <pic:pic xmlns:pic="http://schemas.openxmlformats.org/drawingml/2006/picture">
                              <pic:nvPicPr>
                                <pic:cNvPr id="3116164" name="Picture 3116164"/>
                                <pic:cNvPicPr/>
                              </pic:nvPicPr>
                              <pic:blipFill>
                                <a:blip r:embed="rId1088"/>
                                <a:stretch>
                                  <a:fillRect/>
                                </a:stretch>
                              </pic:blipFill>
                              <pic:spPr>
                                <a:xfrm>
                                  <a:off x="0" y="0"/>
                                  <a:ext cx="25865" cy="6462"/>
                                </a:xfrm>
                                <a:prstGeom prst="rect">
                                  <a:avLst/>
                                </a:prstGeom>
                              </pic:spPr>
                            </pic:pic>
                          </a:graphicData>
                        </a:graphic>
                      </wp:inline>
                    </w:drawing>
                  </w:r>
                </w:p>
              </w:tc>
            </w:tr>
            <w:tr w:rsidR="004A1D4E">
              <w:trPr>
                <w:trHeight w:val="540"/>
              </w:trPr>
              <w:tc>
                <w:tcPr>
                  <w:tcW w:w="2485" w:type="dxa"/>
                  <w:tcBorders>
                    <w:top w:val="nil"/>
                    <w:left w:val="nil"/>
                    <w:bottom w:val="nil"/>
                    <w:right w:val="nil"/>
                  </w:tcBorders>
                </w:tcPr>
                <w:p w:rsidR="004A1D4E" w:rsidRDefault="009A508B">
                  <w:pPr>
                    <w:spacing w:after="0"/>
                    <w:ind w:left="81"/>
                  </w:pPr>
                  <w:r>
                    <w:rPr>
                      <w:sz w:val="18"/>
                    </w:rPr>
                    <w:t>单元存放线性表的元素</w:t>
                  </w:r>
                  <w:r>
                    <w:rPr>
                      <w:sz w:val="18"/>
                    </w:rPr>
                    <w:t xml:space="preserve"> </w:t>
                  </w:r>
                  <w:r>
                    <w:rPr>
                      <w:noProof/>
                    </w:rPr>
                    <w:drawing>
                      <wp:inline distT="0" distB="0" distL="0" distR="0">
                        <wp:extent cx="6466" cy="6462"/>
                        <wp:effectExtent l="0" t="0" r="0" b="0"/>
                        <wp:docPr id="432904" name="Picture 432904"/>
                        <wp:cNvGraphicFramePr/>
                        <a:graphic xmlns:a="http://schemas.openxmlformats.org/drawingml/2006/main">
                          <a:graphicData uri="http://schemas.openxmlformats.org/drawingml/2006/picture">
                            <pic:pic xmlns:pic="http://schemas.openxmlformats.org/drawingml/2006/picture">
                              <pic:nvPicPr>
                                <pic:cNvPr id="432904" name="Picture 432904"/>
                                <pic:cNvPicPr/>
                              </pic:nvPicPr>
                              <pic:blipFill>
                                <a:blip r:embed="rId13"/>
                                <a:stretch>
                                  <a:fillRect/>
                                </a:stretch>
                              </pic:blipFill>
                              <pic:spPr>
                                <a:xfrm>
                                  <a:off x="0" y="0"/>
                                  <a:ext cx="6466" cy="6462"/>
                                </a:xfrm>
                                <a:prstGeom prst="rect">
                                  <a:avLst/>
                                </a:prstGeom>
                              </pic:spPr>
                            </pic:pic>
                          </a:graphicData>
                        </a:graphic>
                      </wp:inline>
                    </w:drawing>
                  </w:r>
                </w:p>
              </w:tc>
              <w:tc>
                <w:tcPr>
                  <w:tcW w:w="2760" w:type="dxa"/>
                  <w:tcBorders>
                    <w:top w:val="nil"/>
                    <w:left w:val="nil"/>
                    <w:bottom w:val="nil"/>
                    <w:right w:val="nil"/>
                  </w:tcBorders>
                  <w:vAlign w:val="bottom"/>
                </w:tcPr>
                <w:p w:rsidR="004A1D4E" w:rsidRDefault="009A508B">
                  <w:pPr>
                    <w:spacing w:after="31"/>
                    <w:ind w:left="10"/>
                  </w:pPr>
                  <w:r>
                    <w:rPr>
                      <w:noProof/>
                    </w:rPr>
                    <mc:AlternateContent>
                      <mc:Choice Requires="wpg">
                        <w:drawing>
                          <wp:inline distT="0" distB="0" distL="0" distR="0">
                            <wp:extent cx="1674796" cy="12923"/>
                            <wp:effectExtent l="0" t="0" r="0" b="0"/>
                            <wp:docPr id="3120677" name="Group 3120677"/>
                            <wp:cNvGraphicFramePr/>
                            <a:graphic xmlns:a="http://schemas.openxmlformats.org/drawingml/2006/main">
                              <a:graphicData uri="http://schemas.microsoft.com/office/word/2010/wordprocessingGroup">
                                <wpg:wgp>
                                  <wpg:cNvGrpSpPr/>
                                  <wpg:grpSpPr>
                                    <a:xfrm>
                                      <a:off x="0" y="0"/>
                                      <a:ext cx="1674796" cy="12923"/>
                                      <a:chOff x="0" y="0"/>
                                      <a:chExt cx="1674796" cy="12923"/>
                                    </a:xfrm>
                                  </wpg:grpSpPr>
                                  <pic:pic xmlns:pic="http://schemas.openxmlformats.org/drawingml/2006/picture">
                                    <pic:nvPicPr>
                                      <pic:cNvPr id="432898" name="Picture 432898"/>
                                      <pic:cNvPicPr/>
                                    </pic:nvPicPr>
                                    <pic:blipFill>
                                      <a:blip r:embed="rId1089"/>
                                      <a:stretch>
                                        <a:fillRect/>
                                      </a:stretch>
                                    </pic:blipFill>
                                    <pic:spPr>
                                      <a:xfrm>
                                        <a:off x="0" y="0"/>
                                        <a:ext cx="12933" cy="6461"/>
                                      </a:xfrm>
                                      <a:prstGeom prst="rect">
                                        <a:avLst/>
                                      </a:prstGeom>
                                    </pic:spPr>
                                  </pic:pic>
                                  <pic:pic xmlns:pic="http://schemas.openxmlformats.org/drawingml/2006/picture">
                                    <pic:nvPicPr>
                                      <pic:cNvPr id="432899" name="Picture 432899"/>
                                      <pic:cNvPicPr/>
                                    </pic:nvPicPr>
                                    <pic:blipFill>
                                      <a:blip r:embed="rId26"/>
                                      <a:stretch>
                                        <a:fillRect/>
                                      </a:stretch>
                                    </pic:blipFill>
                                    <pic:spPr>
                                      <a:xfrm>
                                        <a:off x="1668330" y="6461"/>
                                        <a:ext cx="6466" cy="6462"/>
                                      </a:xfrm>
                                      <a:prstGeom prst="rect">
                                        <a:avLst/>
                                      </a:prstGeom>
                                    </pic:spPr>
                                  </pic:pic>
                                </wpg:wgp>
                              </a:graphicData>
                            </a:graphic>
                          </wp:inline>
                        </w:drawing>
                      </mc:Choice>
                      <mc:Fallback xmlns:a="http://schemas.openxmlformats.org/drawingml/2006/main">
                        <w:pict>
                          <v:group id="Group 3120677" style="width:131.874pt;height:1.01755pt;mso-position-horizontal-relative:char;mso-position-vertical-relative:line" coordsize="16747,129">
                            <v:shape id="Picture 432898" style="position:absolute;width:129;height:64;left:0;top:0;" filled="f">
                              <v:imagedata r:id="rId1335"/>
                            </v:shape>
                            <v:shape id="Picture 432899" style="position:absolute;width:64;height:64;left:16683;top:64;" filled="f">
                              <v:imagedata r:id="rId1336"/>
                            </v:shape>
                          </v:group>
                        </w:pict>
                      </mc:Fallback>
                    </mc:AlternateContent>
                  </w:r>
                </w:p>
                <w:p w:rsidR="004A1D4E" w:rsidRDefault="009A508B">
                  <w:pPr>
                    <w:spacing w:after="10"/>
                    <w:ind w:left="2637"/>
                  </w:pPr>
                  <w:r>
                    <w:rPr>
                      <w:noProof/>
                    </w:rPr>
                    <w:drawing>
                      <wp:inline distT="0" distB="0" distL="0" distR="0">
                        <wp:extent cx="6466" cy="6462"/>
                        <wp:effectExtent l="0" t="0" r="0" b="0"/>
                        <wp:docPr id="432901" name="Picture 432901"/>
                        <wp:cNvGraphicFramePr/>
                        <a:graphic xmlns:a="http://schemas.openxmlformats.org/drawingml/2006/main">
                          <a:graphicData uri="http://schemas.openxmlformats.org/drawingml/2006/picture">
                            <pic:pic xmlns:pic="http://schemas.openxmlformats.org/drawingml/2006/picture">
                              <pic:nvPicPr>
                                <pic:cNvPr id="432901" name="Picture 432901"/>
                                <pic:cNvPicPr/>
                              </pic:nvPicPr>
                              <pic:blipFill>
                                <a:blip r:embed="rId20"/>
                                <a:stretch>
                                  <a:fillRect/>
                                </a:stretch>
                              </pic:blipFill>
                              <pic:spPr>
                                <a:xfrm>
                                  <a:off x="0" y="0"/>
                                  <a:ext cx="6466" cy="6462"/>
                                </a:xfrm>
                                <a:prstGeom prst="rect">
                                  <a:avLst/>
                                </a:prstGeom>
                              </pic:spPr>
                            </pic:pic>
                          </a:graphicData>
                        </a:graphic>
                      </wp:inline>
                    </w:drawing>
                  </w:r>
                </w:p>
                <w:p w:rsidR="004A1D4E" w:rsidRDefault="009A508B">
                  <w:pPr>
                    <w:spacing w:after="12"/>
                    <w:ind w:left="2739"/>
                  </w:pPr>
                  <w:r>
                    <w:rPr>
                      <w:noProof/>
                    </w:rPr>
                    <w:drawing>
                      <wp:inline distT="0" distB="0" distL="0" distR="0">
                        <wp:extent cx="6467" cy="12923"/>
                        <wp:effectExtent l="0" t="0" r="0" b="0"/>
                        <wp:docPr id="432903" name="Picture 432903"/>
                        <wp:cNvGraphicFramePr/>
                        <a:graphic xmlns:a="http://schemas.openxmlformats.org/drawingml/2006/main">
                          <a:graphicData uri="http://schemas.openxmlformats.org/drawingml/2006/picture">
                            <pic:pic xmlns:pic="http://schemas.openxmlformats.org/drawingml/2006/picture">
                              <pic:nvPicPr>
                                <pic:cNvPr id="432903" name="Picture 432903"/>
                                <pic:cNvPicPr/>
                              </pic:nvPicPr>
                              <pic:blipFill>
                                <a:blip r:embed="rId1337"/>
                                <a:stretch>
                                  <a:fillRect/>
                                </a:stretch>
                              </pic:blipFill>
                              <pic:spPr>
                                <a:xfrm>
                                  <a:off x="0" y="0"/>
                                  <a:ext cx="6467" cy="12923"/>
                                </a:xfrm>
                                <a:prstGeom prst="rect">
                                  <a:avLst/>
                                </a:prstGeom>
                              </pic:spPr>
                            </pic:pic>
                          </a:graphicData>
                        </a:graphic>
                      </wp:inline>
                    </w:drawing>
                  </w:r>
                </w:p>
                <w:p w:rsidR="004A1D4E" w:rsidRDefault="009A508B">
                  <w:pPr>
                    <w:spacing w:after="0"/>
                    <w:ind w:left="315" w:hanging="10"/>
                  </w:pPr>
                  <w:r>
                    <w:rPr>
                      <w:sz w:val="18"/>
                    </w:rPr>
                    <w:t>移动表长一半的元素，</w:t>
                  </w:r>
                  <w:r>
                    <w:rPr>
                      <w:sz w:val="18"/>
                    </w:rPr>
                    <w:tab/>
                  </w:r>
                  <w:r>
                    <w:rPr>
                      <w:noProof/>
                    </w:rPr>
                    <w:drawing>
                      <wp:inline distT="0" distB="0" distL="0" distR="0">
                        <wp:extent cx="12933" cy="6461"/>
                        <wp:effectExtent l="0" t="0" r="0" b="0"/>
                        <wp:docPr id="432907" name="Picture 432907"/>
                        <wp:cNvGraphicFramePr/>
                        <a:graphic xmlns:a="http://schemas.openxmlformats.org/drawingml/2006/main">
                          <a:graphicData uri="http://schemas.openxmlformats.org/drawingml/2006/picture">
                            <pic:pic xmlns:pic="http://schemas.openxmlformats.org/drawingml/2006/picture">
                              <pic:nvPicPr>
                                <pic:cNvPr id="432907" name="Picture 432907"/>
                                <pic:cNvPicPr/>
                              </pic:nvPicPr>
                              <pic:blipFill>
                                <a:blip r:embed="rId218"/>
                                <a:stretch>
                                  <a:fillRect/>
                                </a:stretch>
                              </pic:blipFill>
                              <pic:spPr>
                                <a:xfrm>
                                  <a:off x="0" y="0"/>
                                  <a:ext cx="12933" cy="6461"/>
                                </a:xfrm>
                                <a:prstGeom prst="rect">
                                  <a:avLst/>
                                </a:prstGeom>
                              </pic:spPr>
                            </pic:pic>
                          </a:graphicData>
                        </a:graphic>
                      </wp:inline>
                    </w:drawing>
                  </w:r>
                  <w:r>
                    <w:rPr>
                      <w:noProof/>
                    </w:rPr>
                    <w:drawing>
                      <wp:inline distT="0" distB="0" distL="0" distR="0">
                        <wp:extent cx="6466" cy="6461"/>
                        <wp:effectExtent l="0" t="0" r="0" b="0"/>
                        <wp:docPr id="432906" name="Picture 432906"/>
                        <wp:cNvGraphicFramePr/>
                        <a:graphic xmlns:a="http://schemas.openxmlformats.org/drawingml/2006/main">
                          <a:graphicData uri="http://schemas.openxmlformats.org/drawingml/2006/picture">
                            <pic:pic xmlns:pic="http://schemas.openxmlformats.org/drawingml/2006/picture">
                              <pic:nvPicPr>
                                <pic:cNvPr id="432906" name="Picture 432906"/>
                                <pic:cNvPicPr/>
                              </pic:nvPicPr>
                              <pic:blipFill>
                                <a:blip r:embed="rId26"/>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6466" cy="6461"/>
                        <wp:effectExtent l="0" t="0" r="0" b="0"/>
                        <wp:docPr id="432905" name="Picture 432905"/>
                        <wp:cNvGraphicFramePr/>
                        <a:graphic xmlns:a="http://schemas.openxmlformats.org/drawingml/2006/main">
                          <a:graphicData uri="http://schemas.openxmlformats.org/drawingml/2006/picture">
                            <pic:pic xmlns:pic="http://schemas.openxmlformats.org/drawingml/2006/picture">
                              <pic:nvPicPr>
                                <pic:cNvPr id="432905" name="Picture 432905"/>
                                <pic:cNvPicPr/>
                              </pic:nvPicPr>
                              <pic:blipFill>
                                <a:blip r:embed="rId33"/>
                                <a:stretch>
                                  <a:fillRect/>
                                </a:stretch>
                              </pic:blipFill>
                              <pic:spPr>
                                <a:xfrm>
                                  <a:off x="0" y="0"/>
                                  <a:ext cx="6466" cy="6461"/>
                                </a:xfrm>
                                <a:prstGeom prst="rect">
                                  <a:avLst/>
                                </a:prstGeom>
                              </pic:spPr>
                            </pic:pic>
                          </a:graphicData>
                        </a:graphic>
                      </wp:inline>
                    </w:drawing>
                  </w:r>
                  <w:r>
                    <w:rPr>
                      <w:sz w:val="18"/>
                    </w:rPr>
                    <w:t>时间为仪</w:t>
                  </w:r>
                  <w:r>
                    <w:rPr>
                      <w:sz w:val="18"/>
                    </w:rPr>
                    <w:t>n</w:t>
                  </w:r>
                  <w:r>
                    <w:rPr>
                      <w:sz w:val="18"/>
                    </w:rPr>
                    <w:t>）</w:t>
                  </w:r>
                </w:p>
              </w:tc>
              <w:tc>
                <w:tcPr>
                  <w:tcW w:w="2077" w:type="dxa"/>
                  <w:tcBorders>
                    <w:top w:val="nil"/>
                    <w:left w:val="nil"/>
                    <w:bottom w:val="nil"/>
                    <w:right w:val="nil"/>
                  </w:tcBorders>
                </w:tcPr>
                <w:p w:rsidR="004A1D4E" w:rsidRDefault="009A508B">
                  <w:pPr>
                    <w:spacing w:after="0"/>
                    <w:ind w:left="41"/>
                  </w:pPr>
                  <w:r>
                    <w:rPr>
                      <w:noProof/>
                    </w:rPr>
                    <w:drawing>
                      <wp:inline distT="0" distB="0" distL="0" distR="0">
                        <wp:extent cx="6467" cy="6461"/>
                        <wp:effectExtent l="0" t="0" r="0" b="0"/>
                        <wp:docPr id="432902" name="Picture 432902"/>
                        <wp:cNvGraphicFramePr/>
                        <a:graphic xmlns:a="http://schemas.openxmlformats.org/drawingml/2006/main">
                          <a:graphicData uri="http://schemas.openxmlformats.org/drawingml/2006/picture">
                            <pic:pic xmlns:pic="http://schemas.openxmlformats.org/drawingml/2006/picture">
                              <pic:nvPicPr>
                                <pic:cNvPr id="432902" name="Picture 432902"/>
                                <pic:cNvPicPr/>
                              </pic:nvPicPr>
                              <pic:blipFill>
                                <a:blip r:embed="rId592"/>
                                <a:stretch>
                                  <a:fillRect/>
                                </a:stretch>
                              </pic:blipFill>
                              <pic:spPr>
                                <a:xfrm>
                                  <a:off x="0" y="0"/>
                                  <a:ext cx="6467" cy="6461"/>
                                </a:xfrm>
                                <a:prstGeom prst="rect">
                                  <a:avLst/>
                                </a:prstGeom>
                              </pic:spPr>
                            </pic:pic>
                          </a:graphicData>
                        </a:graphic>
                      </wp:inline>
                    </w:drawing>
                  </w:r>
                  <w:r>
                    <w:rPr>
                      <w:sz w:val="18"/>
                    </w:rPr>
                    <w:t>元素个数也不受限制</w:t>
                  </w:r>
                  <w:r>
                    <w:rPr>
                      <w:sz w:val="18"/>
                    </w:rPr>
                    <w:t xml:space="preserve"> </w:t>
                  </w:r>
                  <w:r>
                    <w:rPr>
                      <w:noProof/>
                    </w:rPr>
                    <w:drawing>
                      <wp:inline distT="0" distB="0" distL="0" distR="0">
                        <wp:extent cx="6466" cy="12923"/>
                        <wp:effectExtent l="0" t="0" r="0" b="0"/>
                        <wp:docPr id="432900" name="Picture 432900"/>
                        <wp:cNvGraphicFramePr/>
                        <a:graphic xmlns:a="http://schemas.openxmlformats.org/drawingml/2006/main">
                          <a:graphicData uri="http://schemas.openxmlformats.org/drawingml/2006/picture">
                            <pic:pic xmlns:pic="http://schemas.openxmlformats.org/drawingml/2006/picture">
                              <pic:nvPicPr>
                                <pic:cNvPr id="432900" name="Picture 432900"/>
                                <pic:cNvPicPr/>
                              </pic:nvPicPr>
                              <pic:blipFill>
                                <a:blip r:embed="rId1338"/>
                                <a:stretch>
                                  <a:fillRect/>
                                </a:stretch>
                              </pic:blipFill>
                              <pic:spPr>
                                <a:xfrm>
                                  <a:off x="0" y="0"/>
                                  <a:ext cx="6466" cy="12923"/>
                                </a:xfrm>
                                <a:prstGeom prst="rect">
                                  <a:avLst/>
                                </a:prstGeom>
                              </pic:spPr>
                            </pic:pic>
                          </a:graphicData>
                        </a:graphic>
                      </wp:inline>
                    </w:drawing>
                  </w:r>
                </w:p>
              </w:tc>
            </w:tr>
          </w:tbl>
          <w:p w:rsidR="004A1D4E" w:rsidRDefault="004A1D4E"/>
        </w:tc>
      </w:tr>
    </w:tbl>
    <w:p w:rsidR="004A1D4E" w:rsidRDefault="009A508B">
      <w:pPr>
        <w:spacing w:after="3"/>
        <w:ind w:left="3055" w:right="2271" w:hanging="692"/>
        <w:jc w:val="both"/>
      </w:pPr>
      <w:r>
        <w:rPr>
          <w:noProof/>
        </w:rPr>
        <w:drawing>
          <wp:anchor distT="0" distB="0" distL="114300" distR="114300" simplePos="0" relativeHeight="251918336" behindDoc="0" locked="0" layoutInCell="1" allowOverlap="0">
            <wp:simplePos x="0" y="0"/>
            <wp:positionH relativeFrom="column">
              <wp:posOffset>1765326</wp:posOffset>
            </wp:positionH>
            <wp:positionV relativeFrom="paragraph">
              <wp:posOffset>258718</wp:posOffset>
            </wp:positionV>
            <wp:extent cx="6466" cy="12923"/>
            <wp:effectExtent l="0" t="0" r="0" b="0"/>
            <wp:wrapSquare wrapText="bothSides"/>
            <wp:docPr id="432916" name="Picture 432916"/>
            <wp:cNvGraphicFramePr/>
            <a:graphic xmlns:a="http://schemas.openxmlformats.org/drawingml/2006/main">
              <a:graphicData uri="http://schemas.openxmlformats.org/drawingml/2006/picture">
                <pic:pic xmlns:pic="http://schemas.openxmlformats.org/drawingml/2006/picture">
                  <pic:nvPicPr>
                    <pic:cNvPr id="432916" name="Picture 432916"/>
                    <pic:cNvPicPr/>
                  </pic:nvPicPr>
                  <pic:blipFill>
                    <a:blip r:embed="rId1339"/>
                    <a:stretch>
                      <a:fillRect/>
                    </a:stretch>
                  </pic:blipFill>
                  <pic:spPr>
                    <a:xfrm>
                      <a:off x="0" y="0"/>
                      <a:ext cx="6466" cy="12923"/>
                    </a:xfrm>
                    <a:prstGeom prst="rect">
                      <a:avLst/>
                    </a:prstGeom>
                  </pic:spPr>
                </pic:pic>
              </a:graphicData>
            </a:graphic>
          </wp:anchor>
        </w:drawing>
      </w:r>
      <w:r>
        <w:rPr>
          <w:noProof/>
        </w:rPr>
        <w:drawing>
          <wp:inline distT="0" distB="0" distL="0" distR="0">
            <wp:extent cx="297454" cy="25846"/>
            <wp:effectExtent l="0" t="0" r="0" b="0"/>
            <wp:docPr id="3116166" name="Picture 3116166"/>
            <wp:cNvGraphicFramePr/>
            <a:graphic xmlns:a="http://schemas.openxmlformats.org/drawingml/2006/main">
              <a:graphicData uri="http://schemas.openxmlformats.org/drawingml/2006/picture">
                <pic:pic xmlns:pic="http://schemas.openxmlformats.org/drawingml/2006/picture">
                  <pic:nvPicPr>
                    <pic:cNvPr id="3116166" name="Picture 3116166"/>
                    <pic:cNvPicPr/>
                  </pic:nvPicPr>
                  <pic:blipFill>
                    <a:blip r:embed="rId1340"/>
                    <a:stretch>
                      <a:fillRect/>
                    </a:stretch>
                  </pic:blipFill>
                  <pic:spPr>
                    <a:xfrm>
                      <a:off x="0" y="0"/>
                      <a:ext cx="297454" cy="25846"/>
                    </a:xfrm>
                    <a:prstGeom prst="rect">
                      <a:avLst/>
                    </a:prstGeom>
                  </pic:spPr>
                </pic:pic>
              </a:graphicData>
            </a:graphic>
          </wp:inline>
        </w:drawing>
      </w:r>
      <w:r>
        <w:rPr>
          <w:sz w:val="18"/>
        </w:rPr>
        <w:t>·</w:t>
      </w:r>
      <w:r>
        <w:rPr>
          <w:sz w:val="18"/>
        </w:rPr>
        <w:t>单链表在线出某位置的</w:t>
      </w:r>
      <w:r>
        <w:rPr>
          <w:noProof/>
        </w:rPr>
        <w:drawing>
          <wp:inline distT="0" distB="0" distL="0" distR="0">
            <wp:extent cx="349185" cy="109844"/>
            <wp:effectExtent l="0" t="0" r="0" b="0"/>
            <wp:docPr id="3116168" name="Picture 3116168"/>
            <wp:cNvGraphicFramePr/>
            <a:graphic xmlns:a="http://schemas.openxmlformats.org/drawingml/2006/main">
              <a:graphicData uri="http://schemas.openxmlformats.org/drawingml/2006/picture">
                <pic:pic xmlns:pic="http://schemas.openxmlformats.org/drawingml/2006/picture">
                  <pic:nvPicPr>
                    <pic:cNvPr id="3116168" name="Picture 3116168"/>
                    <pic:cNvPicPr/>
                  </pic:nvPicPr>
                  <pic:blipFill>
                    <a:blip r:embed="rId1341"/>
                    <a:stretch>
                      <a:fillRect/>
                    </a:stretch>
                  </pic:blipFill>
                  <pic:spPr>
                    <a:xfrm>
                      <a:off x="0" y="0"/>
                      <a:ext cx="349185" cy="109844"/>
                    </a:xfrm>
                    <a:prstGeom prst="rect">
                      <a:avLst/>
                    </a:prstGeom>
                  </pic:spPr>
                </pic:pic>
              </a:graphicData>
            </a:graphic>
          </wp:inline>
        </w:drawing>
      </w:r>
      <w:r>
        <w:rPr>
          <w:noProof/>
        </w:rPr>
        <w:drawing>
          <wp:inline distT="0" distB="0" distL="0" distR="0">
            <wp:extent cx="6466" cy="6461"/>
            <wp:effectExtent l="0" t="0" r="0" b="0"/>
            <wp:docPr id="432914" name="Picture 432914"/>
            <wp:cNvGraphicFramePr/>
            <a:graphic xmlns:a="http://schemas.openxmlformats.org/drawingml/2006/main">
              <a:graphicData uri="http://schemas.openxmlformats.org/drawingml/2006/picture">
                <pic:pic xmlns:pic="http://schemas.openxmlformats.org/drawingml/2006/picture">
                  <pic:nvPicPr>
                    <pic:cNvPr id="432914" name="Picture 432914"/>
                    <pic:cNvPicPr/>
                  </pic:nvPicPr>
                  <pic:blipFill>
                    <a:blip r:embed="rId52"/>
                    <a:stretch>
                      <a:fillRect/>
                    </a:stretch>
                  </pic:blipFill>
                  <pic:spPr>
                    <a:xfrm>
                      <a:off x="0" y="0"/>
                      <a:ext cx="6466" cy="6461"/>
                    </a:xfrm>
                    <a:prstGeom prst="rect">
                      <a:avLst/>
                    </a:prstGeom>
                  </pic:spPr>
                </pic:pic>
              </a:graphicData>
            </a:graphic>
          </wp:inline>
        </w:drawing>
      </w:r>
      <w:r>
        <w:rPr>
          <w:sz w:val="18"/>
        </w:rPr>
        <w:t>指针后，插入和删除时</w:t>
      </w:r>
      <w:r>
        <w:rPr>
          <w:noProof/>
        </w:rPr>
        <w:drawing>
          <wp:inline distT="0" distB="0" distL="0" distR="0">
            <wp:extent cx="6466" cy="6462"/>
            <wp:effectExtent l="0" t="0" r="0" b="0"/>
            <wp:docPr id="432915" name="Picture 432915"/>
            <wp:cNvGraphicFramePr/>
            <a:graphic xmlns:a="http://schemas.openxmlformats.org/drawingml/2006/main">
              <a:graphicData uri="http://schemas.openxmlformats.org/drawingml/2006/picture">
                <pic:pic xmlns:pic="http://schemas.openxmlformats.org/drawingml/2006/picture">
                  <pic:nvPicPr>
                    <pic:cNvPr id="432915" name="Picture 432915"/>
                    <pic:cNvPicPr/>
                  </pic:nvPicPr>
                  <pic:blipFill>
                    <a:blip r:embed="rId13"/>
                    <a:stretch>
                      <a:fillRect/>
                    </a:stretch>
                  </pic:blipFill>
                  <pic:spPr>
                    <a:xfrm>
                      <a:off x="0" y="0"/>
                      <a:ext cx="6466" cy="6462"/>
                    </a:xfrm>
                    <a:prstGeom prst="rect">
                      <a:avLst/>
                    </a:prstGeom>
                  </pic:spPr>
                </pic:pic>
              </a:graphicData>
            </a:graphic>
          </wp:inline>
        </w:drawing>
      </w:r>
      <w:r>
        <w:rPr>
          <w:sz w:val="18"/>
        </w:rPr>
        <w:t>间仅为歙</w:t>
      </w:r>
      <w:r>
        <w:rPr>
          <w:sz w:val="18"/>
        </w:rPr>
        <w:t>1)</w:t>
      </w:r>
    </w:p>
    <w:p w:rsidR="004A1D4E" w:rsidRDefault="009A508B">
      <w:pPr>
        <w:spacing w:after="156"/>
        <w:ind w:left="5906"/>
      </w:pPr>
      <w:r>
        <w:rPr>
          <w:noProof/>
        </w:rPr>
        <w:drawing>
          <wp:inline distT="0" distB="0" distL="0" distR="0">
            <wp:extent cx="717770" cy="58152"/>
            <wp:effectExtent l="0" t="0" r="0" b="0"/>
            <wp:docPr id="433067" name="Picture 433067"/>
            <wp:cNvGraphicFramePr/>
            <a:graphic xmlns:a="http://schemas.openxmlformats.org/drawingml/2006/main">
              <a:graphicData uri="http://schemas.openxmlformats.org/drawingml/2006/picture">
                <pic:pic xmlns:pic="http://schemas.openxmlformats.org/drawingml/2006/picture">
                  <pic:nvPicPr>
                    <pic:cNvPr id="433067" name="Picture 433067"/>
                    <pic:cNvPicPr/>
                  </pic:nvPicPr>
                  <pic:blipFill>
                    <a:blip r:embed="rId1342"/>
                    <a:stretch>
                      <a:fillRect/>
                    </a:stretch>
                  </pic:blipFill>
                  <pic:spPr>
                    <a:xfrm>
                      <a:off x="0" y="0"/>
                      <a:ext cx="717770" cy="58152"/>
                    </a:xfrm>
                    <a:prstGeom prst="rect">
                      <a:avLst/>
                    </a:prstGeom>
                  </pic:spPr>
                </pic:pic>
              </a:graphicData>
            </a:graphic>
          </wp:inline>
        </w:drawing>
      </w:r>
    </w:p>
    <w:p w:rsidR="004A1D4E" w:rsidRDefault="009A508B">
      <w:pPr>
        <w:spacing w:after="3" w:line="265" w:lineRule="auto"/>
        <w:ind w:left="265" w:right="244" w:hanging="10"/>
        <w:jc w:val="center"/>
      </w:pPr>
      <w:r>
        <w:t>图</w:t>
      </w:r>
      <w:r>
        <w:t>3</w:t>
      </w:r>
      <w:r>
        <w:t>．</w:t>
      </w:r>
      <w:r>
        <w:t>11</w:t>
      </w:r>
      <w:r>
        <w:t>．</w:t>
      </w:r>
      <w:r>
        <w:t>1</w:t>
      </w:r>
    </w:p>
    <w:p w:rsidR="004A1D4E" w:rsidRDefault="009A508B">
      <w:pPr>
        <w:spacing w:after="29" w:line="227" w:lineRule="auto"/>
        <w:ind w:left="407" w:right="10" w:hanging="10"/>
        <w:jc w:val="both"/>
      </w:pPr>
      <w:r>
        <w:t>通过上面的对比，我们可以得出一些经验性的结论：</w:t>
      </w:r>
    </w:p>
    <w:p w:rsidR="004A1D4E" w:rsidRDefault="009A508B">
      <w:pPr>
        <w:numPr>
          <w:ilvl w:val="0"/>
          <w:numId w:val="11"/>
        </w:numPr>
        <w:spacing w:after="5" w:line="262" w:lineRule="auto"/>
        <w:ind w:right="10" w:hanging="407"/>
        <w:jc w:val="both"/>
      </w:pPr>
      <w:r>
        <w:rPr>
          <w:sz w:val="20"/>
        </w:rPr>
        <w:t>若线性表需要频繁查找，很少进行插入和删除操作时，宜采用顺序存储结构。若需要频繁插人和删除时，宜采用单链表结构。比如说游戏开发中，对于用户注册的个人信息，除了注册时插人数据外，绝大多数情况都是读取，所以应该考虑用顺序存储结构。而游戏中的玩家的武器或者装备列表，随着玩家的游戏过程中，可能会随时增加或删除，此时再用顺序存储就不太合适了，单链表结构就可以大展拳脚。当然，这只是简单的类比，现实中的软件开发，要考虑的问题会复杂得多。</w:t>
      </w:r>
    </w:p>
    <w:p w:rsidR="004A1D4E" w:rsidRDefault="009A508B">
      <w:pPr>
        <w:numPr>
          <w:ilvl w:val="0"/>
          <w:numId w:val="11"/>
        </w:numPr>
        <w:spacing w:after="60" w:line="227" w:lineRule="auto"/>
        <w:ind w:right="10" w:hanging="407"/>
        <w:jc w:val="both"/>
      </w:pPr>
      <w:r>
        <w:t>当线性表中的元素个数变化较大或者根本不</w:t>
      </w:r>
      <w:r>
        <w:t>知道有多大时，最好用单链表结构，这样可以不需要考虑存储空间的大小问题。而如果事先知道线性表的大致长度，比如一年</w:t>
      </w:r>
      <w:r>
        <w:t>12</w:t>
      </w:r>
      <w:r>
        <w:t>个月，一周就是星期一至星期日共七天，这种用顺序存储结构效率会高很多。</w:t>
      </w:r>
    </w:p>
    <w:p w:rsidR="004A1D4E" w:rsidRDefault="009A508B">
      <w:pPr>
        <w:spacing w:after="110" w:line="262" w:lineRule="auto"/>
        <w:ind w:left="10" w:right="10" w:firstLine="387"/>
        <w:jc w:val="both"/>
      </w:pPr>
      <w:r>
        <w:rPr>
          <w:sz w:val="20"/>
        </w:rPr>
        <w:t>总之，线性表的顺序存储结构和单链表结构各有其优缺点，不能简单的说哪个好，哪个不好，需要根据实际情况，来综合平衡采用哪种数据结构更能满足和达到需</w:t>
      </w:r>
      <w:r>
        <w:rPr>
          <w:noProof/>
        </w:rPr>
        <w:drawing>
          <wp:inline distT="0" distB="0" distL="0" distR="0">
            <wp:extent cx="6466" cy="6461"/>
            <wp:effectExtent l="0" t="0" r="0" b="0"/>
            <wp:docPr id="437493" name="Picture 437493"/>
            <wp:cNvGraphicFramePr/>
            <a:graphic xmlns:a="http://schemas.openxmlformats.org/drawingml/2006/main">
              <a:graphicData uri="http://schemas.openxmlformats.org/drawingml/2006/picture">
                <pic:pic xmlns:pic="http://schemas.openxmlformats.org/drawingml/2006/picture">
                  <pic:nvPicPr>
                    <pic:cNvPr id="437493" name="Picture 437493"/>
                    <pic:cNvPicPr/>
                  </pic:nvPicPr>
                  <pic:blipFill>
                    <a:blip r:embed="rId261"/>
                    <a:stretch>
                      <a:fillRect/>
                    </a:stretch>
                  </pic:blipFill>
                  <pic:spPr>
                    <a:xfrm>
                      <a:off x="0" y="0"/>
                      <a:ext cx="6466" cy="6461"/>
                    </a:xfrm>
                    <a:prstGeom prst="rect">
                      <a:avLst/>
                    </a:prstGeom>
                  </pic:spPr>
                </pic:pic>
              </a:graphicData>
            </a:graphic>
          </wp:inline>
        </w:drawing>
      </w:r>
      <w:r>
        <w:rPr>
          <w:sz w:val="20"/>
        </w:rPr>
        <w:t>求和性能。</w:t>
      </w:r>
    </w:p>
    <w:p w:rsidR="004A1D4E" w:rsidRDefault="009A508B">
      <w:pPr>
        <w:spacing w:after="5" w:line="262" w:lineRule="auto"/>
        <w:ind w:left="377" w:right="10"/>
        <w:jc w:val="both"/>
      </w:pPr>
      <w:r>
        <w:rPr>
          <w:sz w:val="20"/>
        </w:rPr>
        <w:t>休息一下，我们再来看看其他的链表结构。</w:t>
      </w:r>
    </w:p>
    <w:p w:rsidR="004A1D4E" w:rsidRDefault="009A508B">
      <w:pPr>
        <w:pStyle w:val="4"/>
        <w:ind w:left="1120" w:right="1161"/>
      </w:pPr>
      <w:r>
        <w:lastRenderedPageBreak/>
        <w:t>3</w:t>
      </w:r>
      <w:r>
        <w:t>，</w:t>
      </w:r>
      <w:r>
        <w:t>12</w:t>
      </w:r>
      <w:r>
        <w:t>静态链表</w:t>
      </w:r>
    </w:p>
    <w:p w:rsidR="004A1D4E" w:rsidRDefault="009A508B">
      <w:pPr>
        <w:spacing w:after="3" w:line="226" w:lineRule="auto"/>
        <w:ind w:left="5" w:firstLine="367"/>
      </w:pPr>
      <w:r>
        <w:t>其实</w:t>
      </w:r>
      <w:r>
        <w:t>C</w:t>
      </w:r>
      <w:r>
        <w:t>语言真是好东西，它具有的指针能力，使得它可以非常容易地操作内存中的地址和数据，这比其他高级语言更加灵活方便。</w:t>
      </w:r>
      <w:r>
        <w:t>后来的面向对象语言，如</w:t>
      </w:r>
      <w:r>
        <w:t>Java</w:t>
      </w:r>
      <w:r>
        <w:t>、</w:t>
      </w:r>
      <w:r>
        <w:t xml:space="preserve">C# </w:t>
      </w:r>
      <w:r>
        <w:t>等，虽不使用指针，但因为启用了对象引用机制，从某种角度也间接实现了指针的某些作用。但对于一些语言，如</w:t>
      </w:r>
      <w:r>
        <w:t>Basic</w:t>
      </w:r>
      <w:r>
        <w:t>、</w:t>
      </w:r>
      <w:r>
        <w:t>Fortran</w:t>
      </w:r>
      <w:r>
        <w:t>等早期的编程高级语言，由于没有指针，链表结构按照前面我们的讲法，它就没法实现了。怎么办呢？</w:t>
      </w:r>
    </w:p>
    <w:p w:rsidR="004A1D4E" w:rsidRDefault="009A508B">
      <w:pPr>
        <w:spacing w:after="5" w:line="262" w:lineRule="auto"/>
        <w:ind w:left="10" w:right="10" w:firstLine="367"/>
        <w:jc w:val="both"/>
      </w:pPr>
      <w:r>
        <w:rPr>
          <w:sz w:val="20"/>
        </w:rPr>
        <w:t>有人就想出来用数组来代替指针，来描述单链表。真是不得不佩服他们的智慧，</w:t>
      </w:r>
      <w:r>
        <w:rPr>
          <w:noProof/>
        </w:rPr>
        <w:drawing>
          <wp:inline distT="0" distB="0" distL="0" distR="0">
            <wp:extent cx="6466" cy="12923"/>
            <wp:effectExtent l="0" t="0" r="0" b="0"/>
            <wp:docPr id="437494" name="Picture 437494"/>
            <wp:cNvGraphicFramePr/>
            <a:graphic xmlns:a="http://schemas.openxmlformats.org/drawingml/2006/main">
              <a:graphicData uri="http://schemas.openxmlformats.org/drawingml/2006/picture">
                <pic:pic xmlns:pic="http://schemas.openxmlformats.org/drawingml/2006/picture">
                  <pic:nvPicPr>
                    <pic:cNvPr id="437494" name="Picture 437494"/>
                    <pic:cNvPicPr/>
                  </pic:nvPicPr>
                  <pic:blipFill>
                    <a:blip r:embed="rId1343"/>
                    <a:stretch>
                      <a:fillRect/>
                    </a:stretch>
                  </pic:blipFill>
                  <pic:spPr>
                    <a:xfrm>
                      <a:off x="0" y="0"/>
                      <a:ext cx="6466" cy="12923"/>
                    </a:xfrm>
                    <a:prstGeom prst="rect">
                      <a:avLst/>
                    </a:prstGeom>
                  </pic:spPr>
                </pic:pic>
              </a:graphicData>
            </a:graphic>
          </wp:inline>
        </w:drawing>
      </w:r>
      <w:r>
        <w:rPr>
          <w:sz w:val="20"/>
        </w:rPr>
        <w:t>我们来看看他是怎么做到的。</w:t>
      </w:r>
    </w:p>
    <w:p w:rsidR="004A1D4E" w:rsidRDefault="009A508B">
      <w:pPr>
        <w:spacing w:after="5" w:line="262" w:lineRule="auto"/>
        <w:ind w:left="10" w:right="10" w:firstLine="326"/>
        <w:jc w:val="both"/>
      </w:pPr>
      <w:r>
        <w:rPr>
          <w:noProof/>
        </w:rPr>
        <w:drawing>
          <wp:inline distT="0" distB="0" distL="0" distR="0">
            <wp:extent cx="6466" cy="6461"/>
            <wp:effectExtent l="0" t="0" r="0" b="0"/>
            <wp:docPr id="437495" name="Picture 437495"/>
            <wp:cNvGraphicFramePr/>
            <a:graphic xmlns:a="http://schemas.openxmlformats.org/drawingml/2006/main">
              <a:graphicData uri="http://schemas.openxmlformats.org/drawingml/2006/picture">
                <pic:pic xmlns:pic="http://schemas.openxmlformats.org/drawingml/2006/picture">
                  <pic:nvPicPr>
                    <pic:cNvPr id="437495" name="Picture 437495"/>
                    <pic:cNvPicPr/>
                  </pic:nvPicPr>
                  <pic:blipFill>
                    <a:blip r:embed="rId14"/>
                    <a:stretch>
                      <a:fillRect/>
                    </a:stretch>
                  </pic:blipFill>
                  <pic:spPr>
                    <a:xfrm>
                      <a:off x="0" y="0"/>
                      <a:ext cx="6466" cy="6461"/>
                    </a:xfrm>
                    <a:prstGeom prst="rect">
                      <a:avLst/>
                    </a:prstGeom>
                  </pic:spPr>
                </pic:pic>
              </a:graphicData>
            </a:graphic>
          </wp:inline>
        </w:drawing>
      </w:r>
      <w:r>
        <w:rPr>
          <w:sz w:val="20"/>
        </w:rPr>
        <w:t>首先我们让数组的元素都是由两个数据域组成，山恤和</w:t>
      </w:r>
      <w:r>
        <w:rPr>
          <w:sz w:val="20"/>
        </w:rPr>
        <w:t>curo</w:t>
      </w:r>
      <w:r>
        <w:rPr>
          <w:sz w:val="20"/>
        </w:rPr>
        <w:t>也就是说，数组的每个下标都对应一个山忪和一个</w:t>
      </w:r>
      <w:r>
        <w:rPr>
          <w:sz w:val="20"/>
        </w:rPr>
        <w:t>cure</w:t>
      </w:r>
      <w:r>
        <w:rPr>
          <w:sz w:val="20"/>
        </w:rPr>
        <w:t>数据域妇，用来存放数据元素，也就是通常我们要处</w:t>
      </w:r>
      <w:r>
        <w:rPr>
          <w:sz w:val="20"/>
        </w:rPr>
        <w:t>理的数据；而游标</w:t>
      </w:r>
      <w:r>
        <w:rPr>
          <w:sz w:val="20"/>
        </w:rPr>
        <w:t>cur</w:t>
      </w:r>
      <w:r>
        <w:rPr>
          <w:sz w:val="20"/>
        </w:rPr>
        <w:t>相当于单链表中的</w:t>
      </w:r>
      <w:r>
        <w:rPr>
          <w:sz w:val="20"/>
        </w:rPr>
        <w:t>next</w:t>
      </w:r>
      <w:r>
        <w:rPr>
          <w:sz w:val="20"/>
        </w:rPr>
        <w:t>指针，存放该元素的后继在数组中的下标。</w:t>
      </w:r>
    </w:p>
    <w:p w:rsidR="004A1D4E" w:rsidRDefault="009A508B">
      <w:pPr>
        <w:spacing w:after="97" w:line="227" w:lineRule="auto"/>
        <w:ind w:left="10" w:right="10" w:firstLine="377"/>
        <w:jc w:val="both"/>
      </w:pPr>
      <w:r>
        <w:t>我们把这种用数组描述的链表叫做静态链表，这种描述方法还有起名叫做游标实现法。</w:t>
      </w:r>
    </w:p>
    <w:p w:rsidR="004A1D4E" w:rsidRDefault="009A508B">
      <w:pPr>
        <w:spacing w:after="5" w:line="262" w:lineRule="auto"/>
        <w:ind w:left="10" w:right="10" w:firstLine="397"/>
        <w:jc w:val="both"/>
      </w:pPr>
      <w:r>
        <w:rPr>
          <w:sz w:val="20"/>
        </w:rPr>
        <w:t>为了我们方便插人数据，我们通常会把数组建立得大一些，以便有一些空闲空间可以便于插人时不至于溢出。</w:t>
      </w:r>
    </w:p>
    <w:p w:rsidR="004A1D4E" w:rsidRDefault="009A508B">
      <w:pPr>
        <w:spacing w:after="3"/>
        <w:ind w:left="438"/>
        <w:jc w:val="both"/>
      </w:pPr>
      <w:r>
        <w:rPr>
          <w:noProof/>
        </w:rPr>
        <w:drawing>
          <wp:inline distT="0" distB="0" distL="0" distR="0">
            <wp:extent cx="122861" cy="103383"/>
            <wp:effectExtent l="0" t="0" r="0" b="0"/>
            <wp:docPr id="3116172" name="Picture 3116172"/>
            <wp:cNvGraphicFramePr/>
            <a:graphic xmlns:a="http://schemas.openxmlformats.org/drawingml/2006/main">
              <a:graphicData uri="http://schemas.openxmlformats.org/drawingml/2006/picture">
                <pic:pic xmlns:pic="http://schemas.openxmlformats.org/drawingml/2006/picture">
                  <pic:nvPicPr>
                    <pic:cNvPr id="3116172" name="Picture 3116172"/>
                    <pic:cNvPicPr/>
                  </pic:nvPicPr>
                  <pic:blipFill>
                    <a:blip r:embed="rId1344"/>
                    <a:stretch>
                      <a:fillRect/>
                    </a:stretch>
                  </pic:blipFill>
                  <pic:spPr>
                    <a:xfrm>
                      <a:off x="0" y="0"/>
                      <a:ext cx="122861" cy="103383"/>
                    </a:xfrm>
                    <a:prstGeom prst="rect">
                      <a:avLst/>
                    </a:prstGeom>
                  </pic:spPr>
                </pic:pic>
              </a:graphicData>
            </a:graphic>
          </wp:inline>
        </w:drawing>
      </w:r>
      <w:r>
        <w:rPr>
          <w:sz w:val="18"/>
        </w:rPr>
        <w:t>线性表的静态链表存储结构．</w:t>
      </w:r>
      <w:r>
        <w:rPr>
          <w:sz w:val="18"/>
        </w:rPr>
        <w:t>/</w:t>
      </w:r>
    </w:p>
    <w:p w:rsidR="004A1D4E" w:rsidRDefault="009A508B">
      <w:pPr>
        <w:spacing w:after="240" w:line="227" w:lineRule="auto"/>
        <w:ind w:left="448" w:right="1354" w:hanging="10"/>
        <w:jc w:val="both"/>
      </w:pPr>
      <w:r>
        <w:t>#define MAXSI ZE 1000 0</w:t>
      </w:r>
      <w:r>
        <w:t>假设链表的最大长度是</w:t>
      </w:r>
      <w:r>
        <w:t>100 / typedef Struct</w:t>
      </w:r>
    </w:p>
    <w:p w:rsidR="004A1D4E" w:rsidRDefault="009A508B">
      <w:pPr>
        <w:spacing w:after="5" w:line="262" w:lineRule="auto"/>
        <w:ind w:left="804" w:right="10"/>
        <w:jc w:val="both"/>
      </w:pPr>
      <w:r>
        <w:rPr>
          <w:sz w:val="20"/>
        </w:rPr>
        <w:t>ElemType data;</w:t>
      </w:r>
      <w:r>
        <w:rPr>
          <w:noProof/>
        </w:rPr>
        <w:drawing>
          <wp:inline distT="0" distB="0" distL="0" distR="0">
            <wp:extent cx="258656" cy="32307"/>
            <wp:effectExtent l="0" t="0" r="0" b="0"/>
            <wp:docPr id="3116174" name="Picture 3116174"/>
            <wp:cNvGraphicFramePr/>
            <a:graphic xmlns:a="http://schemas.openxmlformats.org/drawingml/2006/main">
              <a:graphicData uri="http://schemas.openxmlformats.org/drawingml/2006/picture">
                <pic:pic xmlns:pic="http://schemas.openxmlformats.org/drawingml/2006/picture">
                  <pic:nvPicPr>
                    <pic:cNvPr id="3116174" name="Picture 3116174"/>
                    <pic:cNvPicPr/>
                  </pic:nvPicPr>
                  <pic:blipFill>
                    <a:blip r:embed="rId1345"/>
                    <a:stretch>
                      <a:fillRect/>
                    </a:stretch>
                  </pic:blipFill>
                  <pic:spPr>
                    <a:xfrm>
                      <a:off x="0" y="0"/>
                      <a:ext cx="258656" cy="32307"/>
                    </a:xfrm>
                    <a:prstGeom prst="rect">
                      <a:avLst/>
                    </a:prstGeom>
                  </pic:spPr>
                </pic:pic>
              </a:graphicData>
            </a:graphic>
          </wp:inline>
        </w:drawing>
      </w:r>
    </w:p>
    <w:p w:rsidR="004A1D4E" w:rsidRDefault="009A508B">
      <w:pPr>
        <w:spacing w:after="5" w:line="262" w:lineRule="auto"/>
        <w:ind w:left="92" w:right="2062" w:firstLine="326"/>
        <w:jc w:val="both"/>
      </w:pPr>
      <w:r>
        <w:rPr>
          <w:noProof/>
        </w:rPr>
        <w:drawing>
          <wp:anchor distT="0" distB="0" distL="114300" distR="114300" simplePos="0" relativeHeight="251919360" behindDoc="0" locked="0" layoutInCell="1" allowOverlap="0">
            <wp:simplePos x="0" y="0"/>
            <wp:positionH relativeFrom="column">
              <wp:posOffset>2709420</wp:posOffset>
            </wp:positionH>
            <wp:positionV relativeFrom="paragraph">
              <wp:posOffset>12923</wp:posOffset>
            </wp:positionV>
            <wp:extent cx="2224440" cy="361839"/>
            <wp:effectExtent l="0" t="0" r="0" b="0"/>
            <wp:wrapSquare wrapText="bothSides"/>
            <wp:docPr id="3116183" name="Picture 3116183"/>
            <wp:cNvGraphicFramePr/>
            <a:graphic xmlns:a="http://schemas.openxmlformats.org/drawingml/2006/main">
              <a:graphicData uri="http://schemas.openxmlformats.org/drawingml/2006/picture">
                <pic:pic xmlns:pic="http://schemas.openxmlformats.org/drawingml/2006/picture">
                  <pic:nvPicPr>
                    <pic:cNvPr id="3116183" name="Picture 3116183"/>
                    <pic:cNvPicPr/>
                  </pic:nvPicPr>
                  <pic:blipFill>
                    <a:blip r:embed="rId1346"/>
                    <a:stretch>
                      <a:fillRect/>
                    </a:stretch>
                  </pic:blipFill>
                  <pic:spPr>
                    <a:xfrm>
                      <a:off x="0" y="0"/>
                      <a:ext cx="2224440" cy="361839"/>
                    </a:xfrm>
                    <a:prstGeom prst="rect">
                      <a:avLst/>
                    </a:prstGeom>
                  </pic:spPr>
                </pic:pic>
              </a:graphicData>
            </a:graphic>
          </wp:anchor>
        </w:drawing>
      </w:r>
      <w:r>
        <w:rPr>
          <w:noProof/>
        </w:rPr>
        <w:drawing>
          <wp:inline distT="0" distB="0" distL="0" distR="0">
            <wp:extent cx="193992" cy="12923"/>
            <wp:effectExtent l="0" t="0" r="0" b="0"/>
            <wp:docPr id="3116179" name="Picture 3116179"/>
            <wp:cNvGraphicFramePr/>
            <a:graphic xmlns:a="http://schemas.openxmlformats.org/drawingml/2006/main">
              <a:graphicData uri="http://schemas.openxmlformats.org/drawingml/2006/picture">
                <pic:pic xmlns:pic="http://schemas.openxmlformats.org/drawingml/2006/picture">
                  <pic:nvPicPr>
                    <pic:cNvPr id="3116179" name="Picture 3116179"/>
                    <pic:cNvPicPr/>
                  </pic:nvPicPr>
                  <pic:blipFill>
                    <a:blip r:embed="rId1347"/>
                    <a:stretch>
                      <a:fillRect/>
                    </a:stretch>
                  </pic:blipFill>
                  <pic:spPr>
                    <a:xfrm>
                      <a:off x="0" y="0"/>
                      <a:ext cx="193992" cy="12923"/>
                    </a:xfrm>
                    <a:prstGeom prst="rect">
                      <a:avLst/>
                    </a:prstGeom>
                  </pic:spPr>
                </pic:pic>
              </a:graphicData>
            </a:graphic>
          </wp:inline>
        </w:drawing>
      </w:r>
      <w:r>
        <w:rPr>
          <w:sz w:val="20"/>
        </w:rPr>
        <w:t xml:space="preserve">int cur; </w:t>
      </w:r>
      <w:r>
        <w:rPr>
          <w:noProof/>
        </w:rPr>
        <w:drawing>
          <wp:inline distT="0" distB="0" distL="0" distR="0">
            <wp:extent cx="581975" cy="155074"/>
            <wp:effectExtent l="0" t="0" r="0" b="0"/>
            <wp:docPr id="442056" name="Picture 442056"/>
            <wp:cNvGraphicFramePr/>
            <a:graphic xmlns:a="http://schemas.openxmlformats.org/drawingml/2006/main">
              <a:graphicData uri="http://schemas.openxmlformats.org/drawingml/2006/picture">
                <pic:pic xmlns:pic="http://schemas.openxmlformats.org/drawingml/2006/picture">
                  <pic:nvPicPr>
                    <pic:cNvPr id="442056" name="Picture 442056"/>
                    <pic:cNvPicPr/>
                  </pic:nvPicPr>
                  <pic:blipFill>
                    <a:blip r:embed="rId1348"/>
                    <a:stretch>
                      <a:fillRect/>
                    </a:stretch>
                  </pic:blipFill>
                  <pic:spPr>
                    <a:xfrm>
                      <a:off x="0" y="0"/>
                      <a:ext cx="581975" cy="155074"/>
                    </a:xfrm>
                    <a:prstGeom prst="rect">
                      <a:avLst/>
                    </a:prstGeom>
                  </pic:spPr>
                </pic:pic>
              </a:graphicData>
            </a:graphic>
          </wp:inline>
        </w:drawing>
      </w:r>
      <w:r>
        <w:rPr>
          <w:sz w:val="20"/>
        </w:rPr>
        <w:t>游标</w:t>
      </w:r>
      <w:r>
        <w:rPr>
          <w:sz w:val="20"/>
        </w:rPr>
        <w:t>(Cursor)</w:t>
      </w:r>
      <w:r>
        <w:rPr>
          <w:sz w:val="20"/>
        </w:rPr>
        <w:t>，</w:t>
      </w:r>
      <w:r>
        <w:rPr>
          <w:sz w:val="20"/>
        </w:rPr>
        <w:t xml:space="preserve"> </w:t>
      </w:r>
      <w:r>
        <w:rPr>
          <w:noProof/>
        </w:rPr>
        <w:drawing>
          <wp:inline distT="0" distB="0" distL="0" distR="0">
            <wp:extent cx="271589" cy="96921"/>
            <wp:effectExtent l="0" t="0" r="0" b="0"/>
            <wp:docPr id="3116181" name="Picture 3116181"/>
            <wp:cNvGraphicFramePr/>
            <a:graphic xmlns:a="http://schemas.openxmlformats.org/drawingml/2006/main">
              <a:graphicData uri="http://schemas.openxmlformats.org/drawingml/2006/picture">
                <pic:pic xmlns:pic="http://schemas.openxmlformats.org/drawingml/2006/picture">
                  <pic:nvPicPr>
                    <pic:cNvPr id="3116181" name="Picture 3116181"/>
                    <pic:cNvPicPr/>
                  </pic:nvPicPr>
                  <pic:blipFill>
                    <a:blip r:embed="rId1349"/>
                    <a:stretch>
                      <a:fillRect/>
                    </a:stretch>
                  </pic:blipFill>
                  <pic:spPr>
                    <a:xfrm>
                      <a:off x="0" y="0"/>
                      <a:ext cx="271589" cy="96921"/>
                    </a:xfrm>
                    <a:prstGeom prst="rect">
                      <a:avLst/>
                    </a:prstGeom>
                  </pic:spPr>
                </pic:pic>
              </a:graphicData>
            </a:graphic>
          </wp:inline>
        </w:drawing>
      </w:r>
      <w:r>
        <w:rPr>
          <w:sz w:val="20"/>
        </w:rPr>
        <w:t>component' StaticLinkList [MAXSIZEJ</w:t>
      </w:r>
      <w:r>
        <w:rPr>
          <w:sz w:val="20"/>
        </w:rPr>
        <w:t>产</w:t>
      </w:r>
    </w:p>
    <w:p w:rsidR="004A1D4E" w:rsidRDefault="009A508B">
      <w:pPr>
        <w:spacing w:after="5" w:line="227" w:lineRule="auto"/>
        <w:ind w:left="10" w:right="10" w:firstLine="377"/>
        <w:jc w:val="both"/>
      </w:pPr>
      <w:r>
        <w:t>另外我们对数组第一个和最后一个元素作为特殊元素处理，不存数据。我们通常把未被使用的数组元素称为备用链表。而数组第一个元素，即下标为</w:t>
      </w:r>
      <w:r>
        <w:t>0</w:t>
      </w:r>
      <w:r>
        <w:t>的元素的</w:t>
      </w:r>
      <w:r>
        <w:t xml:space="preserve">cur </w:t>
      </w:r>
      <w:r>
        <w:t>就存放备用链表的第一个结点的下标；而数组的最后一个元素的</w:t>
      </w:r>
      <w:r>
        <w:t>cur</w:t>
      </w:r>
      <w:r>
        <w:t>则存放第一个有数值的元素的下标，相当于单链表中的头结点作用，当整个链表为空时，则为</w:t>
      </w:r>
      <w:r>
        <w:t>02</w:t>
      </w:r>
      <w:r>
        <w:t>。如</w:t>
      </w:r>
    </w:p>
    <w:p w:rsidR="004A1D4E" w:rsidRDefault="009A508B">
      <w:pPr>
        <w:spacing w:after="268"/>
        <w:ind w:left="10"/>
      </w:pPr>
      <w:r>
        <w:rPr>
          <w:noProof/>
        </w:rPr>
        <w:lastRenderedPageBreak/>
        <mc:AlternateContent>
          <mc:Choice Requires="wpg">
            <w:drawing>
              <wp:inline distT="0" distB="0" distL="0" distR="0">
                <wp:extent cx="4901527" cy="1595967"/>
                <wp:effectExtent l="0" t="0" r="0" b="0"/>
                <wp:docPr id="2965240" name="Group 2965240"/>
                <wp:cNvGraphicFramePr/>
                <a:graphic xmlns:a="http://schemas.openxmlformats.org/drawingml/2006/main">
                  <a:graphicData uri="http://schemas.microsoft.com/office/word/2010/wordprocessingGroup">
                    <wpg:wgp>
                      <wpg:cNvGrpSpPr/>
                      <wpg:grpSpPr>
                        <a:xfrm>
                          <a:off x="0" y="0"/>
                          <a:ext cx="4901527" cy="1595967"/>
                          <a:chOff x="0" y="0"/>
                          <a:chExt cx="4901527" cy="1595967"/>
                        </a:xfrm>
                      </wpg:grpSpPr>
                      <pic:pic xmlns:pic="http://schemas.openxmlformats.org/drawingml/2006/picture">
                        <pic:nvPicPr>
                          <pic:cNvPr id="3116185" name="Picture 3116185"/>
                          <pic:cNvPicPr/>
                        </pic:nvPicPr>
                        <pic:blipFill>
                          <a:blip r:embed="rId1350"/>
                          <a:stretch>
                            <a:fillRect/>
                          </a:stretch>
                        </pic:blipFill>
                        <pic:spPr>
                          <a:xfrm>
                            <a:off x="19399" y="251995"/>
                            <a:ext cx="4882129" cy="1130746"/>
                          </a:xfrm>
                          <a:prstGeom prst="rect">
                            <a:avLst/>
                          </a:prstGeom>
                        </pic:spPr>
                      </pic:pic>
                      <wps:wsp>
                        <wps:cNvPr id="438609" name="Rectangle 438609"/>
                        <wps:cNvSpPr/>
                        <wps:spPr>
                          <a:xfrm>
                            <a:off x="0" y="0"/>
                            <a:ext cx="180606" cy="189061"/>
                          </a:xfrm>
                          <a:prstGeom prst="rect">
                            <a:avLst/>
                          </a:prstGeom>
                          <a:ln>
                            <a:noFill/>
                          </a:ln>
                        </wps:spPr>
                        <wps:txbx>
                          <w:txbxContent>
                            <w:p w:rsidR="004A1D4E" w:rsidRDefault="009A508B">
                              <w:r>
                                <w:rPr>
                                  <w:sz w:val="20"/>
                                </w:rPr>
                                <w:t>图</w:t>
                              </w:r>
                            </w:p>
                          </w:txbxContent>
                        </wps:txbx>
                        <wps:bodyPr horzOverflow="overflow" vert="horz" lIns="0" tIns="0" rIns="0" bIns="0" rtlCol="0">
                          <a:noAutofit/>
                        </wps:bodyPr>
                      </wps:wsp>
                      <wps:wsp>
                        <wps:cNvPr id="438610" name="Rectangle 438610"/>
                        <wps:cNvSpPr/>
                        <wps:spPr>
                          <a:xfrm>
                            <a:off x="135794" y="3231"/>
                            <a:ext cx="120404" cy="158983"/>
                          </a:xfrm>
                          <a:prstGeom prst="rect">
                            <a:avLst/>
                          </a:prstGeom>
                          <a:ln>
                            <a:noFill/>
                          </a:ln>
                        </wps:spPr>
                        <wps:txbx>
                          <w:txbxContent>
                            <w:p w:rsidR="004A1D4E" w:rsidRDefault="009A508B">
                              <w:r>
                                <w:rPr>
                                  <w:sz w:val="24"/>
                                </w:rPr>
                                <w:t>3</w:t>
                              </w:r>
                            </w:p>
                          </w:txbxContent>
                        </wps:txbx>
                        <wps:bodyPr horzOverflow="overflow" vert="horz" lIns="0" tIns="0" rIns="0" bIns="0" rtlCol="0">
                          <a:noAutofit/>
                        </wps:bodyPr>
                      </wps:wsp>
                      <wps:wsp>
                        <wps:cNvPr id="438611" name="Rectangle 438611"/>
                        <wps:cNvSpPr/>
                        <wps:spPr>
                          <a:xfrm>
                            <a:off x="232790" y="6461"/>
                            <a:ext cx="60202" cy="137499"/>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438612" name="Rectangle 438612"/>
                        <wps:cNvSpPr/>
                        <wps:spPr>
                          <a:xfrm>
                            <a:off x="278055" y="3231"/>
                            <a:ext cx="180606" cy="158983"/>
                          </a:xfrm>
                          <a:prstGeom prst="rect">
                            <a:avLst/>
                          </a:prstGeom>
                          <a:ln>
                            <a:noFill/>
                          </a:ln>
                        </wps:spPr>
                        <wps:txbx>
                          <w:txbxContent>
                            <w:p w:rsidR="004A1D4E" w:rsidRDefault="009A508B">
                              <w:r>
                                <w:rPr>
                                  <w:sz w:val="24"/>
                                </w:rPr>
                                <w:t>12</w:t>
                              </w:r>
                            </w:p>
                          </w:txbxContent>
                        </wps:txbx>
                        <wps:bodyPr horzOverflow="overflow" vert="horz" lIns="0" tIns="0" rIns="0" bIns="0" rtlCol="0">
                          <a:noAutofit/>
                        </wps:bodyPr>
                      </wps:wsp>
                      <wps:wsp>
                        <wps:cNvPr id="438613" name="Rectangle 438613"/>
                        <wps:cNvSpPr/>
                        <wps:spPr>
                          <a:xfrm>
                            <a:off x="420316" y="6461"/>
                            <a:ext cx="60202" cy="137499"/>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438614" name="Rectangle 438614"/>
                        <wps:cNvSpPr/>
                        <wps:spPr>
                          <a:xfrm>
                            <a:off x="465581" y="0"/>
                            <a:ext cx="111804" cy="171873"/>
                          </a:xfrm>
                          <a:prstGeom prst="rect">
                            <a:avLst/>
                          </a:prstGeom>
                          <a:ln>
                            <a:noFill/>
                          </a:ln>
                        </wps:spPr>
                        <wps:txbx>
                          <w:txbxContent>
                            <w:p w:rsidR="004A1D4E" w:rsidRDefault="009A508B">
                              <w:r>
                                <w:rPr>
                                  <w:sz w:val="40"/>
                                </w:rPr>
                                <w:t>1</w:t>
                              </w:r>
                            </w:p>
                          </w:txbxContent>
                        </wps:txbx>
                        <wps:bodyPr horzOverflow="overflow" vert="horz" lIns="0" tIns="0" rIns="0" bIns="0" rtlCol="0">
                          <a:noAutofit/>
                        </wps:bodyPr>
                      </wps:wsp>
                      <wps:wsp>
                        <wps:cNvPr id="438615" name="Rectangle 438615"/>
                        <wps:cNvSpPr/>
                        <wps:spPr>
                          <a:xfrm>
                            <a:off x="549644" y="0"/>
                            <a:ext cx="206407" cy="180467"/>
                          </a:xfrm>
                          <a:prstGeom prst="rect">
                            <a:avLst/>
                          </a:prstGeom>
                          <a:ln>
                            <a:noFill/>
                          </a:ln>
                        </wps:spPr>
                        <wps:txbx>
                          <w:txbxContent>
                            <w:p w:rsidR="004A1D4E" w:rsidRDefault="009A508B">
                              <w:r>
                                <w:t>所</w:t>
                              </w:r>
                            </w:p>
                          </w:txbxContent>
                        </wps:txbx>
                        <wps:bodyPr horzOverflow="overflow" vert="horz" lIns="0" tIns="0" rIns="0" bIns="0" rtlCol="0">
                          <a:noAutofit/>
                        </wps:bodyPr>
                      </wps:wsp>
                      <wps:wsp>
                        <wps:cNvPr id="438616" name="Rectangle 438616"/>
                        <wps:cNvSpPr/>
                        <wps:spPr>
                          <a:xfrm>
                            <a:off x="711304" y="0"/>
                            <a:ext cx="172006" cy="189061"/>
                          </a:xfrm>
                          <a:prstGeom prst="rect">
                            <a:avLst/>
                          </a:prstGeom>
                          <a:ln>
                            <a:noFill/>
                          </a:ln>
                        </wps:spPr>
                        <wps:txbx>
                          <w:txbxContent>
                            <w:p w:rsidR="004A1D4E" w:rsidRDefault="009A508B">
                              <w:r>
                                <w:rPr>
                                  <w:sz w:val="20"/>
                                </w:rPr>
                                <w:t>示</w:t>
                              </w:r>
                            </w:p>
                          </w:txbxContent>
                        </wps:txbx>
                        <wps:bodyPr horzOverflow="overflow" vert="horz" lIns="0" tIns="0" rIns="0" bIns="0" rtlCol="0">
                          <a:noAutofit/>
                        </wps:bodyPr>
                      </wps:wsp>
                      <wps:wsp>
                        <wps:cNvPr id="438617" name="Rectangle 438617"/>
                        <wps:cNvSpPr/>
                        <wps:spPr>
                          <a:xfrm>
                            <a:off x="840631" y="0"/>
                            <a:ext cx="68802" cy="163280"/>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438686" name="Rectangle 438686"/>
                        <wps:cNvSpPr/>
                        <wps:spPr>
                          <a:xfrm>
                            <a:off x="2243839" y="1486123"/>
                            <a:ext cx="154805" cy="146093"/>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438687" name="Rectangle 438687"/>
                        <wps:cNvSpPr/>
                        <wps:spPr>
                          <a:xfrm>
                            <a:off x="2360234" y="1469969"/>
                            <a:ext cx="94603" cy="167576"/>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s:wsp>
                        <wps:cNvPr id="438688" name="Rectangle 438688"/>
                        <wps:cNvSpPr/>
                        <wps:spPr>
                          <a:xfrm>
                            <a:off x="2437831" y="1466739"/>
                            <a:ext cx="43002" cy="146092"/>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438689" name="Rectangle 438689"/>
                        <wps:cNvSpPr/>
                        <wps:spPr>
                          <a:xfrm>
                            <a:off x="2476630" y="1469969"/>
                            <a:ext cx="249409" cy="167576"/>
                          </a:xfrm>
                          <a:prstGeom prst="rect">
                            <a:avLst/>
                          </a:prstGeom>
                          <a:ln>
                            <a:noFill/>
                          </a:ln>
                        </wps:spPr>
                        <wps:txbx>
                          <w:txbxContent>
                            <w:p w:rsidR="004A1D4E" w:rsidRDefault="009A508B">
                              <w:r>
                                <w:rPr>
                                  <w:sz w:val="20"/>
                                </w:rPr>
                                <w:t>12q</w:t>
                              </w:r>
                            </w:p>
                          </w:txbxContent>
                        </wps:txbx>
                        <wps:bodyPr horzOverflow="overflow" vert="horz" lIns="0" tIns="0" rIns="0" bIns="0" rtlCol="0">
                          <a:noAutofit/>
                        </wps:bodyPr>
                      </wps:wsp>
                    </wpg:wgp>
                  </a:graphicData>
                </a:graphic>
              </wp:inline>
            </w:drawing>
          </mc:Choice>
          <mc:Fallback>
            <w:pict>
              <v:group id="Group 2965240" o:spid="_x0000_s1387" style="width:385.95pt;height:125.65pt;mso-position-horizontal-relative:char;mso-position-vertical-relative:line" coordsize="49015,15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">
                <v:shape id="Picture 3116185" o:spid="_x0000_s1388" type="#_x0000_t75" style="position:absolute;left:193;top:2519;width:48822;height:1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">
                  <v:imagedata r:id="rId1351" o:title=""/>
                </v:shape>
                <v:rect id="Rectangle 438609" o:spid="_x0000_s1389" style="position:absolute;width:1806;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" filled="f" stroked="f">
                  <v:textbox inset="0,0,0,0">
                    <w:txbxContent>
                      <w:p w:rsidR="004A1D4E" w:rsidRDefault="009A508B">
                        <w:r>
                          <w:rPr>
                            <w:sz w:val="20"/>
                          </w:rPr>
                          <w:t>图</w:t>
                        </w:r>
                      </w:p>
                    </w:txbxContent>
                  </v:textbox>
                </v:rect>
                <v:rect id="Rectangle 438610" o:spid="_x0000_s1390" style="position:absolute;left:1357;top:32;width:120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" filled="f" stroked="f">
                  <v:textbox inset="0,0,0,0">
                    <w:txbxContent>
                      <w:p w:rsidR="004A1D4E" w:rsidRDefault="009A508B">
                        <w:r>
                          <w:rPr>
                            <w:sz w:val="24"/>
                          </w:rPr>
                          <w:t>3</w:t>
                        </w:r>
                      </w:p>
                    </w:txbxContent>
                  </v:textbox>
                </v:rect>
                <v:rect id="Rectangle 438611" o:spid="_x0000_s1391" style="position:absolute;left:2327;top:64;width:60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" filled="f" stroked="f">
                  <v:textbox inset="0,0,0,0">
                    <w:txbxContent>
                      <w:p w:rsidR="004A1D4E" w:rsidRDefault="009A508B">
                        <w:r>
                          <w:rPr>
                            <w:sz w:val="72"/>
                          </w:rPr>
                          <w:t>．</w:t>
                        </w:r>
                      </w:p>
                    </w:txbxContent>
                  </v:textbox>
                </v:rect>
                <v:rect id="Rectangle 438612" o:spid="_x0000_s1392" style="position:absolute;left:2780;top:32;width:180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" filled="f" stroked="f">
                  <v:textbox inset="0,0,0,0">
                    <w:txbxContent>
                      <w:p w:rsidR="004A1D4E" w:rsidRDefault="009A508B">
                        <w:r>
                          <w:rPr>
                            <w:sz w:val="24"/>
                          </w:rPr>
                          <w:t>12</w:t>
                        </w:r>
                      </w:p>
                    </w:txbxContent>
                  </v:textbox>
                </v:rect>
                <v:rect id="Rectangle 438613" o:spid="_x0000_s1393" style="position:absolute;left:4203;top:64;width:60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" filled="f" stroked="f">
                  <v:textbox inset="0,0,0,0">
                    <w:txbxContent>
                      <w:p w:rsidR="004A1D4E" w:rsidRDefault="009A508B">
                        <w:r>
                          <w:rPr>
                            <w:sz w:val="72"/>
                          </w:rPr>
                          <w:t>．</w:t>
                        </w:r>
                      </w:p>
                    </w:txbxContent>
                  </v:textbox>
                </v:rect>
                <v:rect id="Rectangle 438614" o:spid="_x0000_s1394" style="position:absolute;left:4655;width:111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" filled="f" stroked="f">
                  <v:textbox inset="0,0,0,0">
                    <w:txbxContent>
                      <w:p w:rsidR="004A1D4E" w:rsidRDefault="009A508B">
                        <w:r>
                          <w:rPr>
                            <w:sz w:val="40"/>
                          </w:rPr>
                          <w:t>1</w:t>
                        </w:r>
                      </w:p>
                    </w:txbxContent>
                  </v:textbox>
                </v:rect>
                <v:rect id="Rectangle 438615" o:spid="_x0000_s1395" style="position:absolute;left:5496;width:206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" filled="f" stroked="f">
                  <v:textbox inset="0,0,0,0">
                    <w:txbxContent>
                      <w:p w:rsidR="004A1D4E" w:rsidRDefault="009A508B">
                        <w:r>
                          <w:t>所</w:t>
                        </w:r>
                      </w:p>
                    </w:txbxContent>
                  </v:textbox>
                </v:rect>
                <v:rect id="Rectangle 438616" o:spid="_x0000_s1396" style="position:absolute;left:7113;width:1720;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" filled="f" stroked="f">
                  <v:textbox inset="0,0,0,0">
                    <w:txbxContent>
                      <w:p w:rsidR="004A1D4E" w:rsidRDefault="009A508B">
                        <w:r>
                          <w:rPr>
                            <w:sz w:val="20"/>
                          </w:rPr>
                          <w:t>示</w:t>
                        </w:r>
                      </w:p>
                    </w:txbxContent>
                  </v:textbox>
                </v:rect>
                <v:rect id="Rectangle 438617" o:spid="_x0000_s1397" style="position:absolute;left:8406;width:68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" filled="f" stroked="f">
                  <v:textbox inset="0,0,0,0">
                    <w:txbxContent>
                      <w:p w:rsidR="004A1D4E" w:rsidRDefault="009A508B">
                        <w:r>
                          <w:rPr>
                            <w:sz w:val="28"/>
                          </w:rPr>
                          <w:t>。</w:t>
                        </w:r>
                      </w:p>
                    </w:txbxContent>
                  </v:textbox>
                </v:rect>
                <v:rect id="Rectangle 438686" o:spid="_x0000_s1398" style="position:absolute;left:22438;top:14861;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" filled="f" stroked="f">
                  <v:textbox inset="0,0,0,0">
                    <w:txbxContent>
                      <w:p w:rsidR="004A1D4E" w:rsidRDefault="009A508B">
                        <w:r>
                          <w:rPr>
                            <w:sz w:val="18"/>
                          </w:rPr>
                          <w:t>图</w:t>
                        </w:r>
                      </w:p>
                    </w:txbxContent>
                  </v:textbox>
                </v:rect>
                <v:rect id="Rectangle 438687" o:spid="_x0000_s1399" style="position:absolute;left:23602;top:14699;width:94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" filled="f" stroked="f">
                  <v:textbox inset="0,0,0,0">
                    <w:txbxContent>
                      <w:p w:rsidR="004A1D4E" w:rsidRDefault="009A508B">
                        <w:r>
                          <w:rPr>
                            <w:sz w:val="20"/>
                          </w:rPr>
                          <w:t>3</w:t>
                        </w:r>
                      </w:p>
                    </w:txbxContent>
                  </v:textbox>
                </v:rect>
                <v:rect id="Rectangle 438688" o:spid="_x0000_s1400" style="position:absolute;left:24378;top:14667;width:43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" filled="f" stroked="f">
                  <v:textbox inset="0,0,0,0">
                    <w:txbxContent>
                      <w:p w:rsidR="004A1D4E" w:rsidRDefault="009A508B">
                        <w:r>
                          <w:rPr>
                            <w:sz w:val="60"/>
                          </w:rPr>
                          <w:t>．</w:t>
                        </w:r>
                      </w:p>
                    </w:txbxContent>
                  </v:textbox>
                </v:rect>
                <v:rect id="Rectangle 438689" o:spid="_x0000_s1401" style="position:absolute;left:24766;top:14699;width:249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" filled="f" stroked="f">
                  <v:textbox inset="0,0,0,0">
                    <w:txbxContent>
                      <w:p w:rsidR="004A1D4E" w:rsidRDefault="009A508B">
                        <w:r>
                          <w:rPr>
                            <w:sz w:val="20"/>
                          </w:rPr>
                          <w:t>12q</w:t>
                        </w:r>
                      </w:p>
                    </w:txbxContent>
                  </v:textbox>
                </v:rect>
                <w10:anchorlock/>
              </v:group>
            </w:pict>
          </mc:Fallback>
        </mc:AlternateContent>
      </w:r>
    </w:p>
    <w:p w:rsidR="004A1D4E" w:rsidRDefault="009A508B">
      <w:pPr>
        <w:spacing w:after="29" w:line="227" w:lineRule="auto"/>
        <w:ind w:left="397" w:right="10" w:hanging="10"/>
        <w:jc w:val="both"/>
      </w:pPr>
      <w:r>
        <w:t>此时的图示相当于初始化的数组状态，见下面代码：</w:t>
      </w:r>
    </w:p>
    <w:p w:rsidR="004A1D4E" w:rsidRDefault="009A508B">
      <w:pPr>
        <w:spacing w:after="3"/>
        <w:ind w:left="397"/>
        <w:jc w:val="both"/>
      </w:pPr>
      <w:r>
        <w:rPr>
          <w:noProof/>
        </w:rPr>
        <w:drawing>
          <wp:anchor distT="0" distB="0" distL="114300" distR="114300" simplePos="0" relativeHeight="251920384" behindDoc="0" locked="0" layoutInCell="1" allowOverlap="0">
            <wp:simplePos x="0" y="0"/>
            <wp:positionH relativeFrom="column">
              <wp:posOffset>3970367</wp:posOffset>
            </wp:positionH>
            <wp:positionV relativeFrom="paragraph">
              <wp:posOffset>-25845</wp:posOffset>
            </wp:positionV>
            <wp:extent cx="976426" cy="911058"/>
            <wp:effectExtent l="0" t="0" r="0" b="0"/>
            <wp:wrapSquare wrapText="bothSides"/>
            <wp:docPr id="442059" name="Picture 442059"/>
            <wp:cNvGraphicFramePr/>
            <a:graphic xmlns:a="http://schemas.openxmlformats.org/drawingml/2006/main">
              <a:graphicData uri="http://schemas.openxmlformats.org/drawingml/2006/picture">
                <pic:pic xmlns:pic="http://schemas.openxmlformats.org/drawingml/2006/picture">
                  <pic:nvPicPr>
                    <pic:cNvPr id="442059" name="Picture 442059"/>
                    <pic:cNvPicPr/>
                  </pic:nvPicPr>
                  <pic:blipFill>
                    <a:blip r:embed="rId1352"/>
                    <a:stretch>
                      <a:fillRect/>
                    </a:stretch>
                  </pic:blipFill>
                  <pic:spPr>
                    <a:xfrm>
                      <a:off x="0" y="0"/>
                      <a:ext cx="976426" cy="911058"/>
                    </a:xfrm>
                    <a:prstGeom prst="rect">
                      <a:avLst/>
                    </a:prstGeom>
                  </pic:spPr>
                </pic:pic>
              </a:graphicData>
            </a:graphic>
          </wp:anchor>
        </w:drawing>
      </w:r>
      <w:r>
        <w:rPr>
          <w:sz w:val="18"/>
        </w:rPr>
        <w:t>严将一维数组</w:t>
      </w:r>
      <w:r>
        <w:rPr>
          <w:sz w:val="18"/>
        </w:rPr>
        <w:t>space</w:t>
      </w:r>
      <w:r>
        <w:rPr>
          <w:sz w:val="18"/>
        </w:rPr>
        <w:t>中各分量链成一备用链表，</w:t>
      </w:r>
      <w:r>
        <w:rPr>
          <w:sz w:val="18"/>
        </w:rPr>
        <w:t xml:space="preserve"> </w:t>
      </w:r>
      <w:r>
        <w:rPr>
          <w:noProof/>
        </w:rPr>
        <w:drawing>
          <wp:inline distT="0" distB="0" distL="0" distR="0">
            <wp:extent cx="265122" cy="122767"/>
            <wp:effectExtent l="0" t="0" r="0" b="0"/>
            <wp:docPr id="3116186" name="Picture 3116186"/>
            <wp:cNvGraphicFramePr/>
            <a:graphic xmlns:a="http://schemas.openxmlformats.org/drawingml/2006/main">
              <a:graphicData uri="http://schemas.openxmlformats.org/drawingml/2006/picture">
                <pic:pic xmlns:pic="http://schemas.openxmlformats.org/drawingml/2006/picture">
                  <pic:nvPicPr>
                    <pic:cNvPr id="3116186" name="Picture 3116186"/>
                    <pic:cNvPicPr/>
                  </pic:nvPicPr>
                  <pic:blipFill>
                    <a:blip r:embed="rId1353"/>
                    <a:stretch>
                      <a:fillRect/>
                    </a:stretch>
                  </pic:blipFill>
                  <pic:spPr>
                    <a:xfrm>
                      <a:off x="0" y="0"/>
                      <a:ext cx="265122" cy="122767"/>
                    </a:xfrm>
                    <a:prstGeom prst="rect">
                      <a:avLst/>
                    </a:prstGeom>
                  </pic:spPr>
                </pic:pic>
              </a:graphicData>
            </a:graphic>
          </wp:inline>
        </w:drawing>
      </w:r>
    </w:p>
    <w:tbl>
      <w:tblPr>
        <w:tblStyle w:val="TableGrid"/>
        <w:tblpPr w:vertAnchor="page" w:horzAnchor="page" w:tblpX="1324" w:tblpY="443"/>
        <w:tblOverlap w:val="never"/>
        <w:tblW w:w="1344" w:type="dxa"/>
        <w:tblInd w:w="0" w:type="dxa"/>
        <w:tblCellMar>
          <w:top w:w="66" w:type="dxa"/>
          <w:left w:w="132" w:type="dxa"/>
          <w:bottom w:w="0" w:type="dxa"/>
          <w:right w:w="61" w:type="dxa"/>
        </w:tblCellMar>
        <w:tblLook w:val="04A0" w:firstRow="1" w:lastRow="0" w:firstColumn="1" w:lastColumn="0" w:noHBand="0" w:noVBand="1"/>
      </w:tblPr>
      <w:tblGrid>
        <w:gridCol w:w="532"/>
        <w:gridCol w:w="812"/>
      </w:tblGrid>
      <w:tr w:rsidR="004A1D4E">
        <w:trPr>
          <w:trHeight w:val="337"/>
        </w:trPr>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42"/>
              </w:rPr>
              <w:t>0</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数结</w:t>
            </w:r>
          </w:p>
        </w:tc>
      </w:tr>
    </w:tbl>
    <w:p w:rsidR="004A1D4E" w:rsidRDefault="009A508B">
      <w:pPr>
        <w:spacing w:after="172" w:line="227" w:lineRule="auto"/>
        <w:ind w:left="407" w:right="10" w:hanging="10"/>
        <w:jc w:val="both"/>
      </w:pPr>
      <w:r>
        <w:rPr>
          <w:noProof/>
        </w:rPr>
        <w:drawing>
          <wp:anchor distT="0" distB="0" distL="114300" distR="114300" simplePos="0" relativeHeight="251921408" behindDoc="0" locked="0" layoutInCell="1" allowOverlap="0">
            <wp:simplePos x="0" y="0"/>
            <wp:positionH relativeFrom="page">
              <wp:posOffset>5619298</wp:posOffset>
            </wp:positionH>
            <wp:positionV relativeFrom="page">
              <wp:posOffset>5550346</wp:posOffset>
            </wp:positionV>
            <wp:extent cx="12933" cy="19384"/>
            <wp:effectExtent l="0" t="0" r="0" b="0"/>
            <wp:wrapSquare wrapText="bothSides"/>
            <wp:docPr id="441771" name="Picture 441771"/>
            <wp:cNvGraphicFramePr/>
            <a:graphic xmlns:a="http://schemas.openxmlformats.org/drawingml/2006/main">
              <a:graphicData uri="http://schemas.openxmlformats.org/drawingml/2006/picture">
                <pic:pic xmlns:pic="http://schemas.openxmlformats.org/drawingml/2006/picture">
                  <pic:nvPicPr>
                    <pic:cNvPr id="441771" name="Picture 441771"/>
                    <pic:cNvPicPr/>
                  </pic:nvPicPr>
                  <pic:blipFill>
                    <a:blip r:embed="rId1354"/>
                    <a:stretch>
                      <a:fillRect/>
                    </a:stretch>
                  </pic:blipFill>
                  <pic:spPr>
                    <a:xfrm>
                      <a:off x="0" y="0"/>
                      <a:ext cx="12933" cy="19384"/>
                    </a:xfrm>
                    <a:prstGeom prst="rect">
                      <a:avLst/>
                    </a:prstGeom>
                  </pic:spPr>
                </pic:pic>
              </a:graphicData>
            </a:graphic>
          </wp:anchor>
        </w:drawing>
      </w:r>
      <w:r>
        <w:rPr>
          <w:noProof/>
        </w:rPr>
        <w:drawing>
          <wp:anchor distT="0" distB="0" distL="114300" distR="114300" simplePos="0" relativeHeight="251922432" behindDoc="0" locked="0" layoutInCell="1" allowOverlap="0">
            <wp:simplePos x="0" y="0"/>
            <wp:positionH relativeFrom="page">
              <wp:posOffset>5774491</wp:posOffset>
            </wp:positionH>
            <wp:positionV relativeFrom="page">
              <wp:posOffset>5576192</wp:posOffset>
            </wp:positionV>
            <wp:extent cx="12933" cy="6461"/>
            <wp:effectExtent l="0" t="0" r="0" b="0"/>
            <wp:wrapSquare wrapText="bothSides"/>
            <wp:docPr id="441772" name="Picture 441772"/>
            <wp:cNvGraphicFramePr/>
            <a:graphic xmlns:a="http://schemas.openxmlformats.org/drawingml/2006/main">
              <a:graphicData uri="http://schemas.openxmlformats.org/drawingml/2006/picture">
                <pic:pic xmlns:pic="http://schemas.openxmlformats.org/drawingml/2006/picture">
                  <pic:nvPicPr>
                    <pic:cNvPr id="441772" name="Picture 441772"/>
                    <pic:cNvPicPr/>
                  </pic:nvPicPr>
                  <pic:blipFill>
                    <a:blip r:embed="rId863"/>
                    <a:stretch>
                      <a:fillRect/>
                    </a:stretch>
                  </pic:blipFill>
                  <pic:spPr>
                    <a:xfrm>
                      <a:off x="0" y="0"/>
                      <a:ext cx="12933" cy="6461"/>
                    </a:xfrm>
                    <a:prstGeom prst="rect">
                      <a:avLst/>
                    </a:prstGeom>
                  </pic:spPr>
                </pic:pic>
              </a:graphicData>
            </a:graphic>
          </wp:anchor>
        </w:drawing>
      </w:r>
      <w:r>
        <w:rPr>
          <w:noProof/>
        </w:rPr>
        <w:drawing>
          <wp:anchor distT="0" distB="0" distL="114300" distR="114300" simplePos="0" relativeHeight="251923456" behindDoc="0" locked="0" layoutInCell="1" allowOverlap="0">
            <wp:simplePos x="0" y="0"/>
            <wp:positionH relativeFrom="page">
              <wp:posOffset>5787424</wp:posOffset>
            </wp:positionH>
            <wp:positionV relativeFrom="page">
              <wp:posOffset>5595576</wp:posOffset>
            </wp:positionV>
            <wp:extent cx="12933" cy="6461"/>
            <wp:effectExtent l="0" t="0" r="0" b="0"/>
            <wp:wrapSquare wrapText="bothSides"/>
            <wp:docPr id="441773" name="Picture 441773"/>
            <wp:cNvGraphicFramePr/>
            <a:graphic xmlns:a="http://schemas.openxmlformats.org/drawingml/2006/main">
              <a:graphicData uri="http://schemas.openxmlformats.org/drawingml/2006/picture">
                <pic:pic xmlns:pic="http://schemas.openxmlformats.org/drawingml/2006/picture">
                  <pic:nvPicPr>
                    <pic:cNvPr id="441773" name="Picture 441773"/>
                    <pic:cNvPicPr/>
                  </pic:nvPicPr>
                  <pic:blipFill>
                    <a:blip r:embed="rId1087"/>
                    <a:stretch>
                      <a:fillRect/>
                    </a:stretch>
                  </pic:blipFill>
                  <pic:spPr>
                    <a:xfrm>
                      <a:off x="0" y="0"/>
                      <a:ext cx="12933" cy="6461"/>
                    </a:xfrm>
                    <a:prstGeom prst="rect">
                      <a:avLst/>
                    </a:prstGeom>
                  </pic:spPr>
                </pic:pic>
              </a:graphicData>
            </a:graphic>
          </wp:anchor>
        </w:drawing>
      </w:r>
      <w:r>
        <w:rPr>
          <w:noProof/>
        </w:rPr>
        <w:drawing>
          <wp:anchor distT="0" distB="0" distL="114300" distR="114300" simplePos="0" relativeHeight="251924480" behindDoc="0" locked="0" layoutInCell="1" allowOverlap="0">
            <wp:simplePos x="0" y="0"/>
            <wp:positionH relativeFrom="page">
              <wp:posOffset>5768025</wp:posOffset>
            </wp:positionH>
            <wp:positionV relativeFrom="page">
              <wp:posOffset>5614960</wp:posOffset>
            </wp:positionV>
            <wp:extent cx="12933" cy="6462"/>
            <wp:effectExtent l="0" t="0" r="0" b="0"/>
            <wp:wrapSquare wrapText="bothSides"/>
            <wp:docPr id="441774" name="Picture 441774"/>
            <wp:cNvGraphicFramePr/>
            <a:graphic xmlns:a="http://schemas.openxmlformats.org/drawingml/2006/main">
              <a:graphicData uri="http://schemas.openxmlformats.org/drawingml/2006/picture">
                <pic:pic xmlns:pic="http://schemas.openxmlformats.org/drawingml/2006/picture">
                  <pic:nvPicPr>
                    <pic:cNvPr id="441774" name="Picture 441774"/>
                    <pic:cNvPicPr/>
                  </pic:nvPicPr>
                  <pic:blipFill>
                    <a:blip r:embed="rId1355"/>
                    <a:stretch>
                      <a:fillRect/>
                    </a:stretch>
                  </pic:blipFill>
                  <pic:spPr>
                    <a:xfrm>
                      <a:off x="0" y="0"/>
                      <a:ext cx="12933" cy="6462"/>
                    </a:xfrm>
                    <a:prstGeom prst="rect">
                      <a:avLst/>
                    </a:prstGeom>
                  </pic:spPr>
                </pic:pic>
              </a:graphicData>
            </a:graphic>
          </wp:anchor>
        </w:drawing>
      </w:r>
      <w:r>
        <w:rPr>
          <w:noProof/>
        </w:rPr>
        <w:drawing>
          <wp:anchor distT="0" distB="0" distL="114300" distR="114300" simplePos="0" relativeHeight="251925504" behindDoc="0" locked="0" layoutInCell="1" allowOverlap="0">
            <wp:simplePos x="0" y="0"/>
            <wp:positionH relativeFrom="page">
              <wp:posOffset>5671029</wp:posOffset>
            </wp:positionH>
            <wp:positionV relativeFrom="page">
              <wp:posOffset>5634344</wp:posOffset>
            </wp:positionV>
            <wp:extent cx="12933" cy="6462"/>
            <wp:effectExtent l="0" t="0" r="0" b="0"/>
            <wp:wrapSquare wrapText="bothSides"/>
            <wp:docPr id="441775" name="Picture 441775"/>
            <wp:cNvGraphicFramePr/>
            <a:graphic xmlns:a="http://schemas.openxmlformats.org/drawingml/2006/main">
              <a:graphicData uri="http://schemas.openxmlformats.org/drawingml/2006/picture">
                <pic:pic xmlns:pic="http://schemas.openxmlformats.org/drawingml/2006/picture">
                  <pic:nvPicPr>
                    <pic:cNvPr id="441775" name="Picture 441775"/>
                    <pic:cNvPicPr/>
                  </pic:nvPicPr>
                  <pic:blipFill>
                    <a:blip r:embed="rId1356"/>
                    <a:stretch>
                      <a:fillRect/>
                    </a:stretch>
                  </pic:blipFill>
                  <pic:spPr>
                    <a:xfrm>
                      <a:off x="0" y="0"/>
                      <a:ext cx="12933" cy="6462"/>
                    </a:xfrm>
                    <a:prstGeom prst="rect">
                      <a:avLst/>
                    </a:prstGeom>
                  </pic:spPr>
                </pic:pic>
              </a:graphicData>
            </a:graphic>
          </wp:anchor>
        </w:drawing>
      </w:r>
      <w:r>
        <w:t>/*space[01 •cur</w:t>
      </w:r>
      <w:r>
        <w:t>为头指针，叼</w:t>
      </w:r>
      <w:r>
        <w:t>”</w:t>
      </w:r>
      <w:r>
        <w:t>表示空指针．</w:t>
      </w:r>
      <w:r>
        <w:t xml:space="preserve">/ </w:t>
      </w:r>
      <w:r>
        <w:rPr>
          <w:noProof/>
        </w:rPr>
        <w:drawing>
          <wp:inline distT="0" distB="0" distL="0" distR="0">
            <wp:extent cx="25866" cy="103382"/>
            <wp:effectExtent l="0" t="0" r="0" b="0"/>
            <wp:docPr id="3116188" name="Picture 3116188"/>
            <wp:cNvGraphicFramePr/>
            <a:graphic xmlns:a="http://schemas.openxmlformats.org/drawingml/2006/main">
              <a:graphicData uri="http://schemas.openxmlformats.org/drawingml/2006/picture">
                <pic:pic xmlns:pic="http://schemas.openxmlformats.org/drawingml/2006/picture">
                  <pic:nvPicPr>
                    <pic:cNvPr id="3116188" name="Picture 3116188"/>
                    <pic:cNvPicPr/>
                  </pic:nvPicPr>
                  <pic:blipFill>
                    <a:blip r:embed="rId1357"/>
                    <a:stretch>
                      <a:fillRect/>
                    </a:stretch>
                  </pic:blipFill>
                  <pic:spPr>
                    <a:xfrm>
                      <a:off x="0" y="0"/>
                      <a:ext cx="25866" cy="103382"/>
                    </a:xfrm>
                    <a:prstGeom prst="rect">
                      <a:avLst/>
                    </a:prstGeom>
                  </pic:spPr>
                </pic:pic>
              </a:graphicData>
            </a:graphic>
          </wp:inline>
        </w:drawing>
      </w:r>
      <w:r>
        <w:t>status InitList</w:t>
      </w:r>
      <w:r>
        <w:t>（</w:t>
      </w:r>
      <w:r>
        <w:t>StaticLinkList space</w:t>
      </w:r>
      <w:r>
        <w:t>）</w:t>
      </w:r>
    </w:p>
    <w:p w:rsidR="004A1D4E" w:rsidRDefault="009A508B">
      <w:pPr>
        <w:pStyle w:val="5"/>
        <w:spacing w:line="259" w:lineRule="auto"/>
        <w:ind w:left="784" w:hanging="10"/>
      </w:pPr>
      <w:r>
        <w:rPr>
          <w:sz w:val="30"/>
        </w:rPr>
        <w:t>Int 1</w:t>
      </w:r>
      <w:r>
        <w:rPr>
          <w:sz w:val="30"/>
        </w:rPr>
        <w:t>；</w:t>
      </w:r>
    </w:p>
    <w:p w:rsidR="004A1D4E" w:rsidRDefault="009A508B">
      <w:pPr>
        <w:spacing w:after="3"/>
        <w:ind w:left="774"/>
        <w:jc w:val="both"/>
      </w:pPr>
      <w:r>
        <w:rPr>
          <w:sz w:val="18"/>
        </w:rPr>
        <w:t>for</w:t>
      </w:r>
      <w:r>
        <w:rPr>
          <w:sz w:val="18"/>
        </w:rPr>
        <w:t>（</w:t>
      </w:r>
      <w:r>
        <w:rPr>
          <w:sz w:val="18"/>
        </w:rPr>
        <w:t>i</w:t>
      </w:r>
      <w:r>
        <w:rPr>
          <w:sz w:val="18"/>
        </w:rPr>
        <w:t>：</w:t>
      </w:r>
      <w:r>
        <w:rPr>
          <w:sz w:val="18"/>
        </w:rPr>
        <w:t>0</w:t>
      </w:r>
      <w:r>
        <w:rPr>
          <w:sz w:val="18"/>
        </w:rPr>
        <w:t>；</w:t>
      </w:r>
      <w:r>
        <w:rPr>
          <w:sz w:val="18"/>
        </w:rPr>
        <w:t>i&lt;MAXSIZE—1</w:t>
      </w:r>
      <w:r>
        <w:rPr>
          <w:sz w:val="18"/>
        </w:rPr>
        <w:t>；</w:t>
      </w:r>
      <w:r>
        <w:rPr>
          <w:sz w:val="18"/>
        </w:rPr>
        <w:t>++</w:t>
      </w:r>
      <w:r>
        <w:rPr>
          <w:sz w:val="18"/>
        </w:rPr>
        <w:t>〗</w:t>
      </w:r>
    </w:p>
    <w:p w:rsidR="004A1D4E" w:rsidRDefault="009A508B">
      <w:pPr>
        <w:spacing w:after="29" w:line="227" w:lineRule="auto"/>
        <w:ind w:left="1151" w:right="10" w:hanging="10"/>
        <w:jc w:val="both"/>
      </w:pPr>
      <w:r>
        <w:t>space [ ]</w:t>
      </w:r>
      <w:r>
        <w:t>，</w:t>
      </w:r>
      <w:r>
        <w:t>cur =</w:t>
      </w:r>
      <w:r>
        <w:t>土</w:t>
      </w:r>
      <w:r>
        <w:t>+1</w:t>
      </w:r>
      <w:r>
        <w:t>：</w:t>
      </w:r>
      <w:r>
        <w:rPr>
          <w:noProof/>
        </w:rPr>
        <w:drawing>
          <wp:inline distT="0" distB="0" distL="0" distR="0">
            <wp:extent cx="45265" cy="58153"/>
            <wp:effectExtent l="0" t="0" r="0" b="0"/>
            <wp:docPr id="3116190" name="Picture 3116190"/>
            <wp:cNvGraphicFramePr/>
            <a:graphic xmlns:a="http://schemas.openxmlformats.org/drawingml/2006/main">
              <a:graphicData uri="http://schemas.openxmlformats.org/drawingml/2006/picture">
                <pic:pic xmlns:pic="http://schemas.openxmlformats.org/drawingml/2006/picture">
                  <pic:nvPicPr>
                    <pic:cNvPr id="3116190" name="Picture 3116190"/>
                    <pic:cNvPicPr/>
                  </pic:nvPicPr>
                  <pic:blipFill>
                    <a:blip r:embed="rId1358"/>
                    <a:stretch>
                      <a:fillRect/>
                    </a:stretch>
                  </pic:blipFill>
                  <pic:spPr>
                    <a:xfrm>
                      <a:off x="0" y="0"/>
                      <a:ext cx="45265" cy="58153"/>
                    </a:xfrm>
                    <a:prstGeom prst="rect">
                      <a:avLst/>
                    </a:prstGeom>
                  </pic:spPr>
                </pic:pic>
              </a:graphicData>
            </a:graphic>
          </wp:inline>
        </w:drawing>
      </w:r>
    </w:p>
    <w:p w:rsidR="004A1D4E" w:rsidRDefault="009A508B">
      <w:pPr>
        <w:spacing w:after="5" w:line="262" w:lineRule="auto"/>
        <w:ind w:left="784" w:right="132"/>
        <w:jc w:val="both"/>
      </w:pPr>
      <w:r>
        <w:rPr>
          <w:sz w:val="20"/>
        </w:rPr>
        <w:t>space [MAXSIZE-I</w:t>
      </w:r>
      <w:r>
        <w:rPr>
          <w:sz w:val="20"/>
        </w:rPr>
        <w:t>〕，</w:t>
      </w:r>
      <w:r>
        <w:rPr>
          <w:sz w:val="20"/>
        </w:rPr>
        <w:t>cur</w:t>
      </w:r>
      <w:r>
        <w:rPr>
          <w:sz w:val="20"/>
        </w:rPr>
        <w:t>一目前静态链表为空，最后一个元素的</w:t>
      </w:r>
      <w:r>
        <w:rPr>
          <w:sz w:val="20"/>
        </w:rPr>
        <w:t>cur</w:t>
      </w:r>
      <w:r>
        <w:rPr>
          <w:sz w:val="20"/>
        </w:rPr>
        <w:t>为</w:t>
      </w:r>
      <w:r>
        <w:rPr>
          <w:sz w:val="20"/>
        </w:rPr>
        <w:t>0</w:t>
      </w:r>
      <w:r>
        <w:rPr>
          <w:sz w:val="20"/>
        </w:rPr>
        <w:t>．</w:t>
      </w:r>
      <w:r>
        <w:rPr>
          <w:sz w:val="20"/>
        </w:rPr>
        <w:t>7 return OK</w:t>
      </w:r>
      <w:r>
        <w:rPr>
          <w:sz w:val="20"/>
        </w:rPr>
        <w:t>：</w:t>
      </w:r>
    </w:p>
    <w:p w:rsidR="004A1D4E" w:rsidRDefault="009A508B">
      <w:pPr>
        <w:spacing w:after="210"/>
        <w:ind w:left="6548" w:right="-41"/>
      </w:pPr>
      <w:r>
        <w:rPr>
          <w:noProof/>
        </w:rPr>
        <w:drawing>
          <wp:inline distT="0" distB="0" distL="0" distR="0">
            <wp:extent cx="795367" cy="71075"/>
            <wp:effectExtent l="0" t="0" r="0" b="0"/>
            <wp:docPr id="442061" name="Picture 442061"/>
            <wp:cNvGraphicFramePr/>
            <a:graphic xmlns:a="http://schemas.openxmlformats.org/drawingml/2006/main">
              <a:graphicData uri="http://schemas.openxmlformats.org/drawingml/2006/picture">
                <pic:pic xmlns:pic="http://schemas.openxmlformats.org/drawingml/2006/picture">
                  <pic:nvPicPr>
                    <pic:cNvPr id="442061" name="Picture 442061"/>
                    <pic:cNvPicPr/>
                  </pic:nvPicPr>
                  <pic:blipFill>
                    <a:blip r:embed="rId1359"/>
                    <a:stretch>
                      <a:fillRect/>
                    </a:stretch>
                  </pic:blipFill>
                  <pic:spPr>
                    <a:xfrm>
                      <a:off x="0" y="0"/>
                      <a:ext cx="795367" cy="71075"/>
                    </a:xfrm>
                    <a:prstGeom prst="rect">
                      <a:avLst/>
                    </a:prstGeom>
                  </pic:spPr>
                </pic:pic>
              </a:graphicData>
            </a:graphic>
          </wp:inline>
        </w:drawing>
      </w:r>
    </w:p>
    <w:p w:rsidR="004A1D4E" w:rsidRDefault="009A508B">
      <w:pPr>
        <w:spacing w:after="474" w:line="227" w:lineRule="auto"/>
        <w:ind w:left="10" w:right="10" w:firstLine="356"/>
        <w:jc w:val="both"/>
      </w:pPr>
      <w:r>
        <w:t>假设我们已经将数据存人静态链表，比如分别存放着</w:t>
      </w:r>
      <w:r>
        <w:t>“</w:t>
      </w:r>
      <w:r>
        <w:t>甲</w:t>
      </w:r>
      <w:r>
        <w:t>"</w:t>
      </w:r>
      <w:r>
        <w:t>、</w:t>
      </w:r>
      <w:r>
        <w:t>“</w:t>
      </w:r>
      <w:r>
        <w:t>乙</w:t>
      </w:r>
      <w:r>
        <w:t>"</w:t>
      </w:r>
      <w:r>
        <w:t>、</w:t>
      </w:r>
      <w:r>
        <w:t>“</w:t>
      </w:r>
      <w:r>
        <w:t>丁</w:t>
      </w:r>
      <w:r>
        <w:t>'</w:t>
      </w:r>
      <w:r>
        <w:t>、</w:t>
      </w:r>
      <w:r>
        <w:t>“</w:t>
      </w:r>
      <w:r>
        <w:t>戊</w:t>
      </w:r>
      <w:r>
        <w:t>"</w:t>
      </w:r>
      <w:r>
        <w:t>、</w:t>
      </w:r>
      <w:r>
        <w:t xml:space="preserve"> “</w:t>
      </w:r>
      <w:r>
        <w:t>己</w:t>
      </w:r>
      <w:r>
        <w:t>”</w:t>
      </w:r>
      <w:r>
        <w:t>、</w:t>
      </w:r>
      <w:r>
        <w:t>“</w:t>
      </w:r>
      <w:r>
        <w:t>庚</w:t>
      </w:r>
      <w:r>
        <w:t>"</w:t>
      </w:r>
      <w:r>
        <w:t>等数据，则它将处于如图</w:t>
      </w:r>
      <w:r>
        <w:t>3</w:t>
      </w:r>
      <w:r>
        <w:t>．</w:t>
      </w:r>
      <w:r>
        <w:t>12</w:t>
      </w:r>
      <w:r>
        <w:t>．</w:t>
      </w:r>
      <w:r>
        <w:t>2</w:t>
      </w:r>
      <w:r>
        <w:t>所示这种状态。</w:t>
      </w:r>
    </w:p>
    <w:p w:rsidR="004A1D4E" w:rsidRDefault="009A508B">
      <w:pPr>
        <w:spacing w:after="93"/>
        <w:ind w:left="41"/>
      </w:pPr>
      <w:r>
        <w:rPr>
          <w:noProof/>
        </w:rPr>
        <mc:AlternateContent>
          <mc:Choice Requires="wpg">
            <w:drawing>
              <wp:inline distT="0" distB="0" distL="0" distR="0">
                <wp:extent cx="1810591" cy="12923"/>
                <wp:effectExtent l="0" t="0" r="0" b="0"/>
                <wp:docPr id="3116193" name="Group 3116193"/>
                <wp:cNvGraphicFramePr/>
                <a:graphic xmlns:a="http://schemas.openxmlformats.org/drawingml/2006/main">
                  <a:graphicData uri="http://schemas.microsoft.com/office/word/2010/wordprocessingGroup">
                    <wpg:wgp>
                      <wpg:cNvGrpSpPr/>
                      <wpg:grpSpPr>
                        <a:xfrm>
                          <a:off x="0" y="0"/>
                          <a:ext cx="1810591" cy="12923"/>
                          <a:chOff x="0" y="0"/>
                          <a:chExt cx="1810591" cy="12923"/>
                        </a:xfrm>
                      </wpg:grpSpPr>
                      <wps:wsp>
                        <wps:cNvPr id="3116192" name="Shape 3116192"/>
                        <wps:cNvSpPr/>
                        <wps:spPr>
                          <a:xfrm>
                            <a:off x="0" y="0"/>
                            <a:ext cx="1810591" cy="12923"/>
                          </a:xfrm>
                          <a:custGeom>
                            <a:avLst/>
                            <a:gdLst/>
                            <a:ahLst/>
                            <a:cxnLst/>
                            <a:rect l="0" t="0" r="0" b="0"/>
                            <a:pathLst>
                              <a:path w="1810591" h="12923">
                                <a:moveTo>
                                  <a:pt x="0" y="6462"/>
                                </a:moveTo>
                                <a:lnTo>
                                  <a:pt x="1810591"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193" style="width:142.566pt;height:1.01758pt;mso-position-horizontal-relative:char;mso-position-vertical-relative:line" coordsize="18105,129">
                <v:shape id="Shape 3116192" style="position:absolute;width:18105;height:129;left:0;top:0;" coordsize="1810591,12923" path="m0,6462l1810591,6462">
                  <v:stroke weight="1.01758pt" endcap="flat" joinstyle="miter" miterlimit="1" on="true" color="#000000"/>
                  <v:fill on="false" color="#000000"/>
                </v:shape>
              </v:group>
            </w:pict>
          </mc:Fallback>
        </mc:AlternateContent>
      </w:r>
    </w:p>
    <w:p w:rsidR="004A1D4E" w:rsidRDefault="009A508B">
      <w:pPr>
        <w:spacing w:after="4" w:line="265" w:lineRule="auto"/>
        <w:ind w:left="66" w:right="122" w:hanging="10"/>
      </w:pPr>
      <w:r>
        <w:rPr>
          <w:sz w:val="14"/>
        </w:rPr>
        <w:t>注</w:t>
      </w:r>
      <w:r>
        <w:rPr>
          <w:sz w:val="14"/>
        </w:rPr>
        <w:t>1</w:t>
      </w:r>
      <w:r>
        <w:rPr>
          <w:sz w:val="14"/>
        </w:rPr>
        <w:t>：对于不提供结构</w:t>
      </w:r>
      <w:r>
        <w:rPr>
          <w:sz w:val="14"/>
        </w:rPr>
        <w:t>u</w:t>
      </w:r>
      <w:r>
        <w:rPr>
          <w:sz w:val="14"/>
        </w:rPr>
        <w:t>的程序设计语言．可以使用一对并行数组</w:t>
      </w:r>
      <w:r>
        <w:rPr>
          <w:sz w:val="14"/>
        </w:rPr>
        <w:t>data</w:t>
      </w:r>
      <w:r>
        <w:rPr>
          <w:sz w:val="14"/>
        </w:rPr>
        <w:t>和</w:t>
      </w:r>
      <w:r>
        <w:rPr>
          <w:sz w:val="14"/>
        </w:rPr>
        <w:t>cut</w:t>
      </w:r>
      <w:r>
        <w:rPr>
          <w:sz w:val="14"/>
        </w:rPr>
        <w:t>来处理。</w:t>
      </w:r>
    </w:p>
    <w:p w:rsidR="004A1D4E" w:rsidRDefault="009A508B">
      <w:pPr>
        <w:spacing w:after="4" w:line="265" w:lineRule="auto"/>
        <w:ind w:left="66" w:right="122" w:hanging="10"/>
      </w:pPr>
      <w:r>
        <w:rPr>
          <w:sz w:val="14"/>
        </w:rPr>
        <w:t>注有些书中把数组的第二个元素用来作为头鲒点，实现原理相同，只不过是取得存放位置不同。</w:t>
      </w:r>
    </w:p>
    <w:tbl>
      <w:tblPr>
        <w:tblStyle w:val="TableGrid"/>
        <w:tblW w:w="2373" w:type="dxa"/>
        <w:tblInd w:w="3473" w:type="dxa"/>
        <w:tblCellMar>
          <w:top w:w="0" w:type="dxa"/>
          <w:left w:w="0" w:type="dxa"/>
          <w:bottom w:w="0" w:type="dxa"/>
          <w:right w:w="0" w:type="dxa"/>
        </w:tblCellMar>
        <w:tblLook w:val="04A0" w:firstRow="1" w:lastRow="0" w:firstColumn="1" w:lastColumn="0" w:noHBand="0" w:noVBand="1"/>
      </w:tblPr>
      <w:tblGrid>
        <w:gridCol w:w="377"/>
        <w:gridCol w:w="469"/>
        <w:gridCol w:w="694"/>
        <w:gridCol w:w="1806"/>
        <w:gridCol w:w="421"/>
        <w:gridCol w:w="100"/>
        <w:gridCol w:w="521"/>
      </w:tblGrid>
      <w:tr w:rsidR="004A1D4E">
        <w:trPr>
          <w:gridBefore w:val="1"/>
          <w:gridAfter w:val="2"/>
          <w:wBefore w:w="2126" w:type="dxa"/>
          <w:wAfter w:w="970" w:type="dxa"/>
          <w:trHeight w:val="458"/>
        </w:trPr>
        <w:tc>
          <w:tcPr>
            <w:tcW w:w="1482" w:type="dxa"/>
            <w:tcBorders>
              <w:top w:val="nil"/>
              <w:left w:val="nil"/>
              <w:bottom w:val="nil"/>
              <w:right w:val="nil"/>
            </w:tcBorders>
          </w:tcPr>
          <w:p w:rsidR="004A1D4E" w:rsidRDefault="004A1D4E">
            <w:pPr>
              <w:spacing w:after="0"/>
              <w:ind w:left="-4857" w:right="66"/>
            </w:pPr>
          </w:p>
          <w:tbl>
            <w:tblPr>
              <w:tblStyle w:val="TableGrid"/>
              <w:tblW w:w="1415" w:type="dxa"/>
              <w:tblInd w:w="0" w:type="dxa"/>
              <w:tblCellMar>
                <w:top w:w="13" w:type="dxa"/>
                <w:left w:w="51" w:type="dxa"/>
                <w:bottom w:w="0" w:type="dxa"/>
                <w:right w:w="51" w:type="dxa"/>
              </w:tblCellMar>
              <w:tblLook w:val="04A0" w:firstRow="1" w:lastRow="0" w:firstColumn="1" w:lastColumn="0" w:noHBand="0" w:noVBand="1"/>
            </w:tblPr>
            <w:tblGrid>
              <w:gridCol w:w="1415"/>
            </w:tblGrid>
            <w:tr w:rsidR="004A1D4E">
              <w:trPr>
                <w:trHeight w:val="454"/>
              </w:trPr>
              <w:tc>
                <w:tcPr>
                  <w:tcW w:w="1415"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center"/>
                  </w:pPr>
                  <w:r>
                    <w:rPr>
                      <w:sz w:val="16"/>
                    </w:rPr>
                    <w:t>下一位置数据为空则</w:t>
                  </w:r>
                  <w:r>
                    <w:rPr>
                      <w:sz w:val="16"/>
                    </w:rPr>
                    <w:t>ne</w:t>
                  </w:r>
                  <w:r>
                    <w:rPr>
                      <w:sz w:val="16"/>
                    </w:rPr>
                    <w:t>玳用</w:t>
                  </w:r>
                  <w:r>
                    <w:rPr>
                      <w:sz w:val="16"/>
                    </w:rPr>
                    <w:t>0</w:t>
                  </w:r>
                  <w:r>
                    <w:rPr>
                      <w:sz w:val="16"/>
                    </w:rPr>
                    <w:t>表示</w:t>
                  </w:r>
                </w:p>
              </w:tc>
            </w:tr>
          </w:tbl>
          <w:p w:rsidR="004A1D4E" w:rsidRDefault="004A1D4E"/>
        </w:tc>
        <w:tc>
          <w:tcPr>
            <w:tcW w:w="891" w:type="dxa"/>
            <w:gridSpan w:val="3"/>
            <w:tcBorders>
              <w:top w:val="nil"/>
              <w:left w:val="nil"/>
              <w:bottom w:val="nil"/>
              <w:right w:val="nil"/>
            </w:tcBorders>
            <w:vAlign w:val="bottom"/>
          </w:tcPr>
          <w:p w:rsidR="004A1D4E" w:rsidRDefault="004A1D4E">
            <w:pPr>
              <w:spacing w:after="0"/>
              <w:ind w:left="-6339" w:right="7230"/>
            </w:pPr>
          </w:p>
          <w:tbl>
            <w:tblPr>
              <w:tblStyle w:val="TableGrid"/>
              <w:tblW w:w="825" w:type="dxa"/>
              <w:tblInd w:w="66" w:type="dxa"/>
              <w:tblCellMar>
                <w:top w:w="41" w:type="dxa"/>
                <w:left w:w="81" w:type="dxa"/>
                <w:bottom w:w="0" w:type="dxa"/>
                <w:right w:w="92" w:type="dxa"/>
              </w:tblCellMar>
              <w:tblLook w:val="04A0" w:firstRow="1" w:lastRow="0" w:firstColumn="1" w:lastColumn="0" w:noHBand="0" w:noVBand="1"/>
            </w:tblPr>
            <w:tblGrid>
              <w:gridCol w:w="825"/>
            </w:tblGrid>
            <w:tr w:rsidR="004A1D4E">
              <w:trPr>
                <w:trHeight w:val="285"/>
              </w:trPr>
              <w:tc>
                <w:tcPr>
                  <w:tcW w:w="825"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空闲空间</w:t>
                  </w:r>
                </w:p>
              </w:tc>
            </w:tr>
          </w:tbl>
          <w:p w:rsidR="004A1D4E" w:rsidRDefault="004A1D4E"/>
        </w:tc>
      </w:tr>
      <w:tr w:rsidR="004A1D4E">
        <w:tblPrEx>
          <w:tblCellMar>
            <w:top w:w="26" w:type="dxa"/>
            <w:left w:w="509" w:type="dxa"/>
            <w:right w:w="10" w:type="dxa"/>
          </w:tblCellMar>
        </w:tblPrEx>
        <w:trPr>
          <w:trHeight w:val="499"/>
        </w:trPr>
        <w:tc>
          <w:tcPr>
            <w:tcW w:w="3982" w:type="dxa"/>
            <w:gridSpan w:val="3"/>
            <w:tcBorders>
              <w:top w:val="nil"/>
              <w:left w:val="single" w:sz="2" w:space="0" w:color="000000"/>
              <w:bottom w:val="single" w:sz="2" w:space="0" w:color="000000"/>
              <w:right w:val="single" w:sz="2" w:space="0" w:color="000000"/>
            </w:tcBorders>
          </w:tcPr>
          <w:p w:rsidR="004A1D4E" w:rsidRDefault="009A508B">
            <w:pPr>
              <w:spacing w:after="0"/>
            </w:pPr>
            <w:r>
              <w:rPr>
                <w:sz w:val="94"/>
              </w:rPr>
              <w:lastRenderedPageBreak/>
              <w:t>到</w:t>
            </w:r>
            <w:r>
              <w:rPr>
                <w:sz w:val="94"/>
              </w:rPr>
              <w:t>000</w:t>
            </w:r>
            <w:r>
              <w:rPr>
                <w:sz w:val="94"/>
              </w:rPr>
              <w:t>到</w:t>
            </w:r>
            <w:r>
              <w:rPr>
                <w:sz w:val="94"/>
              </w:rPr>
              <w:lastRenderedPageBreak/>
              <w:t>0</w:t>
            </w:r>
            <w:r>
              <w:rPr>
                <w:sz w:val="94"/>
              </w:rPr>
              <w:t>。</w:t>
            </w:r>
          </w:p>
        </w:tc>
        <w:tc>
          <w:tcPr>
            <w:tcW w:w="489" w:type="dxa"/>
            <w:tcBorders>
              <w:top w:val="nil"/>
              <w:left w:val="single" w:sz="2" w:space="0" w:color="000000"/>
              <w:bottom w:val="single" w:sz="2" w:space="0" w:color="000000"/>
              <w:right w:val="single" w:sz="2" w:space="0" w:color="000000"/>
            </w:tcBorders>
          </w:tcPr>
          <w:p w:rsidR="004A1D4E" w:rsidRDefault="004A1D4E"/>
        </w:tc>
        <w:tc>
          <w:tcPr>
            <w:tcW w:w="499" w:type="dxa"/>
            <w:gridSpan w:val="2"/>
            <w:tcBorders>
              <w:top w:val="nil"/>
              <w:left w:val="single" w:sz="2" w:space="0" w:color="000000"/>
              <w:bottom w:val="single" w:sz="2" w:space="0" w:color="000000"/>
              <w:right w:val="single" w:sz="2" w:space="0" w:color="000000"/>
            </w:tcBorders>
          </w:tcPr>
          <w:p w:rsidR="004A1D4E" w:rsidRDefault="004A1D4E"/>
        </w:tc>
        <w:tc>
          <w:tcPr>
            <w:tcW w:w="499" w:type="dxa"/>
            <w:tcBorders>
              <w:top w:val="nil"/>
              <w:left w:val="single" w:sz="2" w:space="0" w:color="000000"/>
              <w:bottom w:val="single" w:sz="2" w:space="0" w:color="000000"/>
              <w:right w:val="single" w:sz="2" w:space="0" w:color="000000"/>
            </w:tcBorders>
          </w:tcPr>
          <w:p w:rsidR="004A1D4E" w:rsidRDefault="004A1D4E"/>
        </w:tc>
      </w:tr>
    </w:tbl>
    <w:p w:rsidR="004A1D4E" w:rsidRDefault="009A508B">
      <w:pPr>
        <w:tabs>
          <w:tab w:val="center" w:pos="1395"/>
          <w:tab w:val="center" w:pos="4404"/>
        </w:tabs>
        <w:spacing w:after="350"/>
      </w:pPr>
      <w:r>
        <w:rPr>
          <w:sz w:val="18"/>
        </w:rPr>
        <w:tab/>
      </w:r>
      <w:r>
        <w:rPr>
          <w:sz w:val="18"/>
        </w:rPr>
        <w:t>下标</w:t>
      </w:r>
      <w:r>
        <w:rPr>
          <w:sz w:val="18"/>
        </w:rPr>
        <w:t>0</w:t>
      </w:r>
      <w:r>
        <w:rPr>
          <w:sz w:val="18"/>
        </w:rPr>
        <w:tab/>
        <w:t>2 3 4 5 6 7 8</w:t>
      </w:r>
      <w:r>
        <w:rPr>
          <w:noProof/>
        </w:rPr>
        <w:drawing>
          <wp:inline distT="0" distB="0" distL="0" distR="0">
            <wp:extent cx="103462" cy="51691"/>
            <wp:effectExtent l="0" t="0" r="0" b="0"/>
            <wp:docPr id="3116197" name="Picture 3116197"/>
            <wp:cNvGraphicFramePr/>
            <a:graphic xmlns:a="http://schemas.openxmlformats.org/drawingml/2006/main">
              <a:graphicData uri="http://schemas.openxmlformats.org/drawingml/2006/picture">
                <pic:pic xmlns:pic="http://schemas.openxmlformats.org/drawingml/2006/picture">
                  <pic:nvPicPr>
                    <pic:cNvPr id="3116197" name="Picture 3116197"/>
                    <pic:cNvPicPr/>
                  </pic:nvPicPr>
                  <pic:blipFill>
                    <a:blip r:embed="rId1360"/>
                    <a:stretch>
                      <a:fillRect/>
                    </a:stretch>
                  </pic:blipFill>
                  <pic:spPr>
                    <a:xfrm>
                      <a:off x="0" y="0"/>
                      <a:ext cx="103462" cy="51691"/>
                    </a:xfrm>
                    <a:prstGeom prst="rect">
                      <a:avLst/>
                    </a:prstGeom>
                  </pic:spPr>
                </pic:pic>
              </a:graphicData>
            </a:graphic>
          </wp:inline>
        </w:drawing>
      </w:r>
    </w:p>
    <w:p w:rsidR="004A1D4E" w:rsidRDefault="009A508B">
      <w:pPr>
        <w:spacing w:after="3" w:line="265" w:lineRule="auto"/>
        <w:ind w:left="1273" w:right="1283" w:hanging="10"/>
        <w:jc w:val="center"/>
      </w:pPr>
      <w:r>
        <w:rPr>
          <w:sz w:val="18"/>
        </w:rPr>
        <w:t>图</w:t>
      </w:r>
      <w:r>
        <w:rPr>
          <w:sz w:val="18"/>
        </w:rPr>
        <w:t>3</w:t>
      </w:r>
      <w:r>
        <w:rPr>
          <w:sz w:val="18"/>
        </w:rPr>
        <w:t>．</w:t>
      </w:r>
      <w:r>
        <w:rPr>
          <w:sz w:val="18"/>
        </w:rPr>
        <w:t>12</w:t>
      </w:r>
      <w:r>
        <w:rPr>
          <w:sz w:val="18"/>
        </w:rPr>
        <w:t>．</w:t>
      </w:r>
      <w:r>
        <w:rPr>
          <w:sz w:val="18"/>
        </w:rPr>
        <w:t>2</w:t>
      </w:r>
    </w:p>
    <w:p w:rsidR="004A1D4E" w:rsidRDefault="009A508B">
      <w:pPr>
        <w:spacing w:after="3" w:line="226" w:lineRule="auto"/>
        <w:ind w:left="5" w:firstLine="367"/>
      </w:pPr>
      <w:r>
        <w:t>此时</w:t>
      </w:r>
      <w:r>
        <w:t>“</w:t>
      </w:r>
      <w:r>
        <w:t>甲</w:t>
      </w:r>
      <w:r>
        <w:t>”</w:t>
      </w:r>
      <w:r>
        <w:t>这里就存有下一元素</w:t>
      </w:r>
      <w:r>
        <w:t>“</w:t>
      </w:r>
      <w:r>
        <w:t>乙</w:t>
      </w:r>
      <w:r>
        <w:t>”</w:t>
      </w:r>
      <w:r>
        <w:t>的游标</w:t>
      </w:r>
      <w:r>
        <w:t>2</w:t>
      </w:r>
      <w:r>
        <w:t>，</w:t>
      </w:r>
      <w:r>
        <w:t>“</w:t>
      </w:r>
      <w:r>
        <w:t>乙</w:t>
      </w:r>
      <w:r>
        <w:t>”</w:t>
      </w:r>
      <w:r>
        <w:t>则存有下一元素</w:t>
      </w:r>
      <w:r>
        <w:t>“</w:t>
      </w:r>
      <w:r>
        <w:t>丁的下标</w:t>
      </w:r>
      <w:r>
        <w:t>3</w:t>
      </w:r>
      <w:r>
        <w:t>。而</w:t>
      </w:r>
      <w:r>
        <w:t>“</w:t>
      </w:r>
      <w:r>
        <w:t>庚</w:t>
      </w:r>
      <w:r>
        <w:t>”</w:t>
      </w:r>
      <w:r>
        <w:t>是最后一个有值元素，所以它的</w:t>
      </w:r>
      <w:r>
        <w:t>cur</w:t>
      </w:r>
      <w:r>
        <w:t>设置为</w:t>
      </w:r>
      <w:r>
        <w:t>0</w:t>
      </w:r>
      <w:r>
        <w:t>。而最后一个元素的</w:t>
      </w:r>
      <w:r>
        <w:t xml:space="preserve"> cur</w:t>
      </w:r>
      <w:r>
        <w:t>则因</w:t>
      </w:r>
      <w:r>
        <w:t>“</w:t>
      </w:r>
      <w:r>
        <w:t>甲</w:t>
      </w:r>
      <w:r>
        <w:t>"</w:t>
      </w:r>
      <w:r>
        <w:t>是第一有值元素而存有它的下标为</w:t>
      </w:r>
      <w:r>
        <w:t>1</w:t>
      </w:r>
      <w:r>
        <w:t>。而第一个元素则因空闲空间的第一个元素下标为</w:t>
      </w:r>
      <w:r>
        <w:t>7</w:t>
      </w:r>
      <w:r>
        <w:t>，所以它的</w:t>
      </w:r>
      <w:r>
        <w:t>cur</w:t>
      </w:r>
      <w:r>
        <w:t>存有</w:t>
      </w:r>
      <w:r>
        <w:t>7</w:t>
      </w:r>
      <w:r>
        <w:t>。</w:t>
      </w:r>
      <w:r>
        <w:rPr>
          <w:noProof/>
        </w:rPr>
        <w:drawing>
          <wp:inline distT="0" distB="0" distL="0" distR="0">
            <wp:extent cx="6466" cy="12923"/>
            <wp:effectExtent l="0" t="0" r="0" b="0"/>
            <wp:docPr id="446169" name="Picture 446169"/>
            <wp:cNvGraphicFramePr/>
            <a:graphic xmlns:a="http://schemas.openxmlformats.org/drawingml/2006/main">
              <a:graphicData uri="http://schemas.openxmlformats.org/drawingml/2006/picture">
                <pic:pic xmlns:pic="http://schemas.openxmlformats.org/drawingml/2006/picture">
                  <pic:nvPicPr>
                    <pic:cNvPr id="446169" name="Picture 446169"/>
                    <pic:cNvPicPr/>
                  </pic:nvPicPr>
                  <pic:blipFill>
                    <a:blip r:embed="rId1361"/>
                    <a:stretch>
                      <a:fillRect/>
                    </a:stretch>
                  </pic:blipFill>
                  <pic:spPr>
                    <a:xfrm>
                      <a:off x="0" y="0"/>
                      <a:ext cx="6466" cy="12923"/>
                    </a:xfrm>
                    <a:prstGeom prst="rect">
                      <a:avLst/>
                    </a:prstGeom>
                  </pic:spPr>
                </pic:pic>
              </a:graphicData>
            </a:graphic>
          </wp:inline>
        </w:drawing>
      </w:r>
    </w:p>
    <w:p w:rsidR="004A1D4E" w:rsidRDefault="009A508B">
      <w:pPr>
        <w:pStyle w:val="6"/>
        <w:ind w:left="5"/>
      </w:pPr>
      <w:r>
        <w:t>3</w:t>
      </w:r>
      <w:r>
        <w:t>．</w:t>
      </w:r>
      <w:r>
        <w:t>12</w:t>
      </w:r>
      <w:r>
        <w:t>．</w:t>
      </w:r>
      <w:r>
        <w:t>1</w:t>
      </w:r>
      <w:r>
        <w:t>静态链表的插入操作</w:t>
      </w:r>
    </w:p>
    <w:p w:rsidR="004A1D4E" w:rsidRDefault="009A508B">
      <w:pPr>
        <w:spacing w:after="5" w:line="262" w:lineRule="auto"/>
        <w:ind w:left="377" w:right="10"/>
        <w:jc w:val="both"/>
      </w:pPr>
      <w:r>
        <w:rPr>
          <w:sz w:val="20"/>
        </w:rPr>
        <w:t>现在我们来看看如何实现元素的插人。</w:t>
      </w:r>
    </w:p>
    <w:p w:rsidR="004A1D4E" w:rsidRDefault="009A508B">
      <w:pPr>
        <w:spacing w:after="5" w:line="227" w:lineRule="auto"/>
        <w:ind w:left="10" w:right="10" w:firstLine="367"/>
        <w:jc w:val="both"/>
      </w:pPr>
      <w:r>
        <w:t>静态链表中要解决的是：如何用静态模拟动态链表结构的存储空间的分配，需要时申请，无用时释放。</w:t>
      </w:r>
    </w:p>
    <w:p w:rsidR="004A1D4E" w:rsidRDefault="009A508B">
      <w:pPr>
        <w:spacing w:after="5" w:line="227" w:lineRule="auto"/>
        <w:ind w:left="10" w:right="10" w:firstLine="387"/>
        <w:jc w:val="both"/>
      </w:pPr>
      <w:r>
        <w:t>我们前面说过，在动态链表中，结点的申请和释放分别借用</w:t>
      </w:r>
      <w:r>
        <w:t>malbc 0</w:t>
      </w:r>
      <w:r>
        <w:t>和</w:t>
      </w:r>
      <w:r>
        <w:t>free 0</w:t>
      </w:r>
      <w:r>
        <w:t>两个函数来实现。在静态链表中，操作的是数组，不存在像动态链表的结点申请和释放问题，所以我们需要自己实现这两个函数，才可以做插人和删除的操作。</w:t>
      </w:r>
    </w:p>
    <w:p w:rsidR="004A1D4E" w:rsidRDefault="009A508B">
      <w:pPr>
        <w:spacing w:after="5" w:line="262" w:lineRule="auto"/>
        <w:ind w:left="10" w:right="10" w:firstLine="377"/>
        <w:jc w:val="both"/>
      </w:pPr>
      <w:r>
        <w:rPr>
          <w:sz w:val="20"/>
        </w:rPr>
        <w:t>为了辨明数组中哪些分量未被使用，解决的办法是将所有未被使用过的及已被删除的分量用游标链成一个备用的链表，每当进行插人时，便可以从备用链表上取得第一个结点作为待插人的新结点。</w:t>
      </w:r>
    </w:p>
    <w:p w:rsidR="004A1D4E" w:rsidRDefault="009A508B">
      <w:pPr>
        <w:pStyle w:val="6"/>
        <w:ind w:right="2067"/>
      </w:pPr>
      <w:r>
        <w:rPr>
          <w:noProof/>
        </w:rPr>
        <w:drawing>
          <wp:anchor distT="0" distB="0" distL="114300" distR="114300" simplePos="0" relativeHeight="251926528" behindDoc="0" locked="0" layoutInCell="1" allowOverlap="0">
            <wp:simplePos x="0" y="0"/>
            <wp:positionH relativeFrom="column">
              <wp:posOffset>3381925</wp:posOffset>
            </wp:positionH>
            <wp:positionV relativeFrom="paragraph">
              <wp:posOffset>-38991</wp:posOffset>
            </wp:positionV>
            <wp:extent cx="1577801" cy="1188898"/>
            <wp:effectExtent l="0" t="0" r="0" b="0"/>
            <wp:wrapSquare wrapText="bothSides"/>
            <wp:docPr id="3116201" name="Picture 3116201"/>
            <wp:cNvGraphicFramePr/>
            <a:graphic xmlns:a="http://schemas.openxmlformats.org/drawingml/2006/main">
              <a:graphicData uri="http://schemas.openxmlformats.org/drawingml/2006/picture">
                <pic:pic xmlns:pic="http://schemas.openxmlformats.org/drawingml/2006/picture">
                  <pic:nvPicPr>
                    <pic:cNvPr id="3116201" name="Picture 3116201"/>
                    <pic:cNvPicPr/>
                  </pic:nvPicPr>
                  <pic:blipFill>
                    <a:blip r:embed="rId1362"/>
                    <a:stretch>
                      <a:fillRect/>
                    </a:stretch>
                  </pic:blipFill>
                  <pic:spPr>
                    <a:xfrm>
                      <a:off x="0" y="0"/>
                      <a:ext cx="1577801" cy="1188898"/>
                    </a:xfrm>
                    <a:prstGeom prst="rect">
                      <a:avLst/>
                    </a:prstGeom>
                  </pic:spPr>
                </pic:pic>
              </a:graphicData>
            </a:graphic>
          </wp:anchor>
        </w:drawing>
      </w:r>
      <w:r>
        <w:rPr>
          <w:noProof/>
        </w:rPr>
        <w:drawing>
          <wp:anchor distT="0" distB="0" distL="114300" distR="114300" simplePos="0" relativeHeight="251927552" behindDoc="0" locked="0" layoutInCell="1" allowOverlap="0">
            <wp:simplePos x="0" y="0"/>
            <wp:positionH relativeFrom="column">
              <wp:posOffset>1965784</wp:posOffset>
            </wp:positionH>
            <wp:positionV relativeFrom="paragraph">
              <wp:posOffset>775145</wp:posOffset>
            </wp:positionV>
            <wp:extent cx="6466" cy="6462"/>
            <wp:effectExtent l="0" t="0" r="0" b="0"/>
            <wp:wrapSquare wrapText="bothSides"/>
            <wp:docPr id="446209" name="Picture 446209"/>
            <wp:cNvGraphicFramePr/>
            <a:graphic xmlns:a="http://schemas.openxmlformats.org/drawingml/2006/main">
              <a:graphicData uri="http://schemas.openxmlformats.org/drawingml/2006/picture">
                <pic:pic xmlns:pic="http://schemas.openxmlformats.org/drawingml/2006/picture">
                  <pic:nvPicPr>
                    <pic:cNvPr id="446209" name="Picture 446209"/>
                    <pic:cNvPicPr/>
                  </pic:nvPicPr>
                  <pic:blipFill>
                    <a:blip r:embed="rId133"/>
                    <a:stretch>
                      <a:fillRect/>
                    </a:stretch>
                  </pic:blipFill>
                  <pic:spPr>
                    <a:xfrm>
                      <a:off x="0" y="0"/>
                      <a:ext cx="6466" cy="6462"/>
                    </a:xfrm>
                    <a:prstGeom prst="rect">
                      <a:avLst/>
                    </a:prstGeom>
                  </pic:spPr>
                </pic:pic>
              </a:graphicData>
            </a:graphic>
          </wp:anchor>
        </w:drawing>
      </w:r>
      <w:r>
        <w:rPr>
          <w:noProof/>
        </w:rPr>
        <w:drawing>
          <wp:inline distT="0" distB="0" distL="0" distR="0">
            <wp:extent cx="116395" cy="103382"/>
            <wp:effectExtent l="0" t="0" r="0" b="0"/>
            <wp:docPr id="3116199" name="Picture 3116199"/>
            <wp:cNvGraphicFramePr/>
            <a:graphic xmlns:a="http://schemas.openxmlformats.org/drawingml/2006/main">
              <a:graphicData uri="http://schemas.openxmlformats.org/drawingml/2006/picture">
                <pic:pic xmlns:pic="http://schemas.openxmlformats.org/drawingml/2006/picture">
                  <pic:nvPicPr>
                    <pic:cNvPr id="3116199" name="Picture 3116199"/>
                    <pic:cNvPicPr/>
                  </pic:nvPicPr>
                  <pic:blipFill>
                    <a:blip r:embed="rId1363"/>
                    <a:stretch>
                      <a:fillRect/>
                    </a:stretch>
                  </pic:blipFill>
                  <pic:spPr>
                    <a:xfrm>
                      <a:off x="0" y="0"/>
                      <a:ext cx="116395" cy="103382"/>
                    </a:xfrm>
                    <a:prstGeom prst="rect">
                      <a:avLst/>
                    </a:prstGeom>
                  </pic:spPr>
                </pic:pic>
              </a:graphicData>
            </a:graphic>
          </wp:inline>
        </w:drawing>
      </w:r>
      <w:r>
        <w:t>若备用空间链表非空．则返回分配的结点下标，否则返回</w:t>
      </w:r>
      <w:r>
        <w:t>0 / int Malloc SLL</w:t>
      </w:r>
      <w:r>
        <w:t>（</w:t>
      </w:r>
      <w:r>
        <w:t>StaticLinkL</w:t>
      </w:r>
      <w:r>
        <w:t>ist space</w:t>
      </w:r>
      <w:r>
        <w:t>）</w:t>
      </w:r>
      <w:r>
        <w:rPr>
          <w:noProof/>
        </w:rPr>
        <w:drawing>
          <wp:inline distT="0" distB="0" distL="0" distR="0">
            <wp:extent cx="6466" cy="6461"/>
            <wp:effectExtent l="0" t="0" r="0" b="0"/>
            <wp:docPr id="446190" name="Picture 446190"/>
            <wp:cNvGraphicFramePr/>
            <a:graphic xmlns:a="http://schemas.openxmlformats.org/drawingml/2006/main">
              <a:graphicData uri="http://schemas.openxmlformats.org/drawingml/2006/picture">
                <pic:pic xmlns:pic="http://schemas.openxmlformats.org/drawingml/2006/picture">
                  <pic:nvPicPr>
                    <pic:cNvPr id="446190" name="Picture 446190"/>
                    <pic:cNvPicPr/>
                  </pic:nvPicPr>
                  <pic:blipFill>
                    <a:blip r:embed="rId1364"/>
                    <a:stretch>
                      <a:fillRect/>
                    </a:stretch>
                  </pic:blipFill>
                  <pic:spPr>
                    <a:xfrm>
                      <a:off x="0" y="0"/>
                      <a:ext cx="6466" cy="6461"/>
                    </a:xfrm>
                    <a:prstGeom prst="rect">
                      <a:avLst/>
                    </a:prstGeom>
                  </pic:spPr>
                </pic:pic>
              </a:graphicData>
            </a:graphic>
          </wp:inline>
        </w:drawing>
      </w:r>
    </w:p>
    <w:p w:rsidR="004A1D4E" w:rsidRDefault="009A508B">
      <w:pPr>
        <w:spacing w:after="3"/>
        <w:ind w:left="733"/>
        <w:jc w:val="both"/>
      </w:pPr>
      <w:r>
        <w:rPr>
          <w:noProof/>
        </w:rPr>
        <w:drawing>
          <wp:inline distT="0" distB="0" distL="0" distR="0">
            <wp:extent cx="6466" cy="6462"/>
            <wp:effectExtent l="0" t="0" r="0" b="0"/>
            <wp:docPr id="446200" name="Picture 446200"/>
            <wp:cNvGraphicFramePr/>
            <a:graphic xmlns:a="http://schemas.openxmlformats.org/drawingml/2006/main">
              <a:graphicData uri="http://schemas.openxmlformats.org/drawingml/2006/picture">
                <pic:pic xmlns:pic="http://schemas.openxmlformats.org/drawingml/2006/picture">
                  <pic:nvPicPr>
                    <pic:cNvPr id="446200" name="Picture 446200"/>
                    <pic:cNvPicPr/>
                  </pic:nvPicPr>
                  <pic:blipFill>
                    <a:blip r:embed="rId19"/>
                    <a:stretch>
                      <a:fillRect/>
                    </a:stretch>
                  </pic:blipFill>
                  <pic:spPr>
                    <a:xfrm>
                      <a:off x="0" y="0"/>
                      <a:ext cx="6466" cy="6462"/>
                    </a:xfrm>
                    <a:prstGeom prst="rect">
                      <a:avLst/>
                    </a:prstGeom>
                  </pic:spPr>
                </pic:pic>
              </a:graphicData>
            </a:graphic>
          </wp:inline>
        </w:drawing>
      </w:r>
      <w:r>
        <w:rPr>
          <w:sz w:val="18"/>
        </w:rPr>
        <w:t>int</w:t>
      </w:r>
      <w:r>
        <w:rPr>
          <w:sz w:val="18"/>
        </w:rPr>
        <w:t>土</w:t>
      </w:r>
      <w:r>
        <w:rPr>
          <w:sz w:val="18"/>
        </w:rPr>
        <w:t>space[0J .cur;</w:t>
      </w:r>
      <w:r>
        <w:rPr>
          <w:sz w:val="18"/>
        </w:rPr>
        <w:t>严当前数组第一个元素的</w:t>
      </w:r>
      <w:r>
        <w:rPr>
          <w:sz w:val="18"/>
        </w:rPr>
        <w:t>cur</w:t>
      </w:r>
      <w:r>
        <w:rPr>
          <w:sz w:val="18"/>
        </w:rPr>
        <w:t>存的值，．</w:t>
      </w:r>
      <w:r>
        <w:rPr>
          <w:sz w:val="18"/>
        </w:rPr>
        <w:t>/</w:t>
      </w:r>
    </w:p>
    <w:p w:rsidR="004A1D4E" w:rsidRDefault="009A508B">
      <w:pPr>
        <w:spacing w:after="3" w:line="265" w:lineRule="auto"/>
        <w:ind w:left="1548" w:hanging="10"/>
        <w:jc w:val="center"/>
      </w:pPr>
      <w:r>
        <w:rPr>
          <w:sz w:val="18"/>
        </w:rPr>
        <w:lastRenderedPageBreak/>
        <w:t>严就是要返回的第一个备用空闲的下标</w:t>
      </w:r>
    </w:p>
    <w:p w:rsidR="004A1D4E" w:rsidRDefault="009A508B">
      <w:pPr>
        <w:spacing w:after="29" w:line="227" w:lineRule="auto"/>
        <w:ind w:left="794" w:right="10" w:hanging="10"/>
        <w:jc w:val="both"/>
      </w:pPr>
      <w:r>
        <w:t>if (space[O</w:t>
      </w:r>
      <w:r>
        <w:t>〕</w:t>
      </w:r>
      <w:r>
        <w:t>•cur)</w:t>
      </w:r>
      <w:r>
        <w:rPr>
          <w:noProof/>
        </w:rPr>
        <w:drawing>
          <wp:inline distT="0" distB="0" distL="0" distR="0">
            <wp:extent cx="6466" cy="6462"/>
            <wp:effectExtent l="0" t="0" r="0" b="0"/>
            <wp:docPr id="446232" name="Picture 446232"/>
            <wp:cNvGraphicFramePr/>
            <a:graphic xmlns:a="http://schemas.openxmlformats.org/drawingml/2006/main">
              <a:graphicData uri="http://schemas.openxmlformats.org/drawingml/2006/picture">
                <pic:pic xmlns:pic="http://schemas.openxmlformats.org/drawingml/2006/picture">
                  <pic:nvPicPr>
                    <pic:cNvPr id="446232" name="Picture 446232"/>
                    <pic:cNvPicPr/>
                  </pic:nvPicPr>
                  <pic:blipFill>
                    <a:blip r:embed="rId1365"/>
                    <a:stretch>
                      <a:fillRect/>
                    </a:stretch>
                  </pic:blipFill>
                  <pic:spPr>
                    <a:xfrm>
                      <a:off x="0" y="0"/>
                      <a:ext cx="6466" cy="6462"/>
                    </a:xfrm>
                    <a:prstGeom prst="rect">
                      <a:avLst/>
                    </a:prstGeom>
                  </pic:spPr>
                </pic:pic>
              </a:graphicData>
            </a:graphic>
          </wp:inline>
        </w:drawing>
      </w:r>
    </w:p>
    <w:p w:rsidR="004A1D4E" w:rsidRDefault="009A508B">
      <w:pPr>
        <w:tabs>
          <w:tab w:val="center" w:pos="2688"/>
          <w:tab w:val="right" w:pos="7862"/>
        </w:tabs>
        <w:spacing w:after="3"/>
      </w:pPr>
      <w:r>
        <w:tab/>
      </w:r>
      <w:r>
        <w:t>space[Ol •cur</w:t>
      </w:r>
      <w:r>
        <w:t>：</w:t>
      </w:r>
      <w:r>
        <w:t>space(il•cur;</w:t>
      </w:r>
      <w:r>
        <w:tab/>
      </w:r>
      <w:r>
        <w:t>拿出一个分量来使用了，所以我们吖</w:t>
      </w:r>
    </w:p>
    <w:p w:rsidR="004A1D4E" w:rsidRDefault="009A508B">
      <w:pPr>
        <w:spacing w:after="4" w:line="265" w:lineRule="auto"/>
        <w:ind w:left="733" w:right="163" w:firstLine="4847"/>
        <w:jc w:val="both"/>
      </w:pPr>
      <w:r>
        <w:rPr>
          <w:noProof/>
        </w:rPr>
        <mc:AlternateContent>
          <mc:Choice Requires="wpg">
            <w:drawing>
              <wp:anchor distT="0" distB="0" distL="114300" distR="114300" simplePos="0" relativeHeight="251928576" behindDoc="1" locked="0" layoutInCell="1" allowOverlap="1">
                <wp:simplePos x="0" y="0"/>
                <wp:positionH relativeFrom="column">
                  <wp:posOffset>2095112</wp:posOffset>
                </wp:positionH>
                <wp:positionV relativeFrom="paragraph">
                  <wp:posOffset>-194281</wp:posOffset>
                </wp:positionV>
                <wp:extent cx="2832281" cy="736599"/>
                <wp:effectExtent l="0" t="0" r="0" b="0"/>
                <wp:wrapNone/>
                <wp:docPr id="2963334" name="Group 2963334"/>
                <wp:cNvGraphicFramePr/>
                <a:graphic xmlns:a="http://schemas.openxmlformats.org/drawingml/2006/main">
                  <a:graphicData uri="http://schemas.microsoft.com/office/word/2010/wordprocessingGroup">
                    <wpg:wgp>
                      <wpg:cNvGrpSpPr/>
                      <wpg:grpSpPr>
                        <a:xfrm>
                          <a:off x="0" y="0"/>
                          <a:ext cx="2832281" cy="736599"/>
                          <a:chOff x="0" y="0"/>
                          <a:chExt cx="2832281" cy="736599"/>
                        </a:xfrm>
                      </wpg:grpSpPr>
                      <pic:pic xmlns:pic="http://schemas.openxmlformats.org/drawingml/2006/picture">
                        <pic:nvPicPr>
                          <pic:cNvPr id="3116205" name="Picture 3116205"/>
                          <pic:cNvPicPr/>
                        </pic:nvPicPr>
                        <pic:blipFill>
                          <a:blip r:embed="rId1366"/>
                          <a:stretch>
                            <a:fillRect/>
                          </a:stretch>
                        </pic:blipFill>
                        <pic:spPr>
                          <a:xfrm>
                            <a:off x="0" y="129227"/>
                            <a:ext cx="2832281" cy="607372"/>
                          </a:xfrm>
                          <a:prstGeom prst="rect">
                            <a:avLst/>
                          </a:prstGeom>
                        </pic:spPr>
                      </pic:pic>
                      <wps:wsp>
                        <wps:cNvPr id="443477" name="Rectangle 443477"/>
                        <wps:cNvSpPr/>
                        <wps:spPr>
                          <a:xfrm>
                            <a:off x="555287" y="0"/>
                            <a:ext cx="306406" cy="154685"/>
                          </a:xfrm>
                          <a:prstGeom prst="rect">
                            <a:avLst/>
                          </a:prstGeom>
                          <a:ln>
                            <a:noFill/>
                          </a:ln>
                        </wps:spPr>
                        <wps:txbx>
                          <w:txbxContent>
                            <w:p w:rsidR="004A1D4E" w:rsidRDefault="009A508B">
                              <w:r>
                                <w:rPr>
                                  <w:sz w:val="18"/>
                                </w:rPr>
                                <w:t>由</w:t>
                              </w:r>
                            </w:p>
                          </w:txbxContent>
                        </wps:txbx>
                        <wps:bodyPr horzOverflow="overflow" vert="horz" lIns="0" tIns="0" rIns="0" bIns="0" rtlCol="0">
                          <a:noAutofit/>
                        </wps:bodyPr>
                      </wps:wsp>
                      <wps:wsp>
                        <wps:cNvPr id="443478" name="Rectangle 443478"/>
                        <wps:cNvSpPr/>
                        <wps:spPr>
                          <a:xfrm>
                            <a:off x="785667" y="0"/>
                            <a:ext cx="141905" cy="154685"/>
                          </a:xfrm>
                          <a:prstGeom prst="rect">
                            <a:avLst/>
                          </a:prstGeom>
                          <a:ln>
                            <a:noFill/>
                          </a:ln>
                        </wps:spPr>
                        <wps:txbx>
                          <w:txbxContent>
                            <w:p w:rsidR="004A1D4E" w:rsidRDefault="009A508B">
                              <w:r>
                                <w:rPr>
                                  <w:sz w:val="16"/>
                                </w:rPr>
                                <w:t>于</w:t>
                              </w:r>
                            </w:p>
                          </w:txbxContent>
                        </wps:txbx>
                        <wps:bodyPr horzOverflow="overflow" vert="horz" lIns="0" tIns="0" rIns="0" bIns="0" rtlCol="0">
                          <a:noAutofit/>
                        </wps:bodyPr>
                      </wps:wsp>
                      <wps:wsp>
                        <wps:cNvPr id="443479" name="Rectangle 443479"/>
                        <wps:cNvSpPr/>
                        <wps:spPr>
                          <a:xfrm>
                            <a:off x="892363" y="3231"/>
                            <a:ext cx="154806" cy="158982"/>
                          </a:xfrm>
                          <a:prstGeom prst="rect">
                            <a:avLst/>
                          </a:prstGeom>
                          <a:ln>
                            <a:noFill/>
                          </a:ln>
                        </wps:spPr>
                        <wps:txbx>
                          <w:txbxContent>
                            <w:p w:rsidR="004A1D4E" w:rsidRDefault="009A508B">
                              <w:r>
                                <w:rPr>
                                  <w:sz w:val="20"/>
                                </w:rPr>
                                <w:t>要</w:t>
                              </w:r>
                            </w:p>
                          </w:txbxContent>
                        </wps:txbx>
                        <wps:bodyPr horzOverflow="overflow" vert="horz" lIns="0" tIns="0" rIns="0" bIns="0" rtlCol="0">
                          <a:noAutofit/>
                        </wps:bodyPr>
                      </wps:wsp>
                    </wpg:wgp>
                  </a:graphicData>
                </a:graphic>
              </wp:anchor>
            </w:drawing>
          </mc:Choice>
          <mc:Fallback>
            <w:pict>
              <v:group id="Group 2963334" o:spid="_x0000_s1402" style="position:absolute;left:0;text-align:left;margin-left:164.95pt;margin-top:-15.3pt;width:223pt;height:58pt;z-index:-251387904;mso-position-horizontal-relative:text;mso-position-vertical-relative:text" coordsize="28322,73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">
                <v:shape id="Picture 3116205" o:spid="_x0000_s1403" type="#_x0000_t75" style="position:absolute;top:1292;width:28322;height:6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">
                  <v:imagedata r:id="rId1367" o:title=""/>
                </v:shape>
                <v:rect id="Rectangle 443477" o:spid="_x0000_s1404" style="position:absolute;left:5552;width:306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" filled="f" stroked="f">
                  <v:textbox inset="0,0,0,0">
                    <w:txbxContent>
                      <w:p w:rsidR="004A1D4E" w:rsidRDefault="009A508B">
                        <w:r>
                          <w:rPr>
                            <w:sz w:val="18"/>
                          </w:rPr>
                          <w:t>由</w:t>
                        </w:r>
                      </w:p>
                    </w:txbxContent>
                  </v:textbox>
                </v:rect>
                <v:rect id="Rectangle 443478" o:spid="_x0000_s1405" style="position:absolute;left:7856;width:141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" filled="f" stroked="f">
                  <v:textbox inset="0,0,0,0">
                    <w:txbxContent>
                      <w:p w:rsidR="004A1D4E" w:rsidRDefault="009A508B">
                        <w:r>
                          <w:rPr>
                            <w:sz w:val="16"/>
                          </w:rPr>
                          <w:t>于</w:t>
                        </w:r>
                      </w:p>
                    </w:txbxContent>
                  </v:textbox>
                </v:rect>
                <v:rect id="Rectangle 443479" o:spid="_x0000_s1406" style="position:absolute;left:8923;top:32;width:154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" filled="f" stroked="f">
                  <v:textbox inset="0,0,0,0">
                    <w:txbxContent>
                      <w:p w:rsidR="004A1D4E" w:rsidRDefault="009A508B">
                        <w:r>
                          <w:rPr>
                            <w:sz w:val="20"/>
                          </w:rPr>
                          <w:t>要</w:t>
                        </w:r>
                      </w:p>
                    </w:txbxContent>
                  </v:textbox>
                </v:rect>
              </v:group>
            </w:pict>
          </mc:Fallback>
        </mc:AlternateContent>
      </w:r>
      <w:r>
        <w:rPr>
          <w:sz w:val="24"/>
        </w:rPr>
        <w:t>个分量用来做备用</w:t>
      </w:r>
      <w:r>
        <w:rPr>
          <w:sz w:val="24"/>
        </w:rPr>
        <w:t xml:space="preserve"> </w:t>
      </w:r>
      <w:r>
        <w:rPr>
          <w:noProof/>
        </w:rPr>
        <w:drawing>
          <wp:inline distT="0" distB="0" distL="0" distR="0">
            <wp:extent cx="25866" cy="12923"/>
            <wp:effectExtent l="0" t="0" r="0" b="0"/>
            <wp:docPr id="3116203" name="Picture 3116203"/>
            <wp:cNvGraphicFramePr/>
            <a:graphic xmlns:a="http://schemas.openxmlformats.org/drawingml/2006/main">
              <a:graphicData uri="http://schemas.openxmlformats.org/drawingml/2006/picture">
                <pic:pic xmlns:pic="http://schemas.openxmlformats.org/drawingml/2006/picture">
                  <pic:nvPicPr>
                    <pic:cNvPr id="3116203" name="Picture 3116203"/>
                    <pic:cNvPicPr/>
                  </pic:nvPicPr>
                  <pic:blipFill>
                    <a:blip r:embed="rId1368"/>
                    <a:stretch>
                      <a:fillRect/>
                    </a:stretch>
                  </pic:blipFill>
                  <pic:spPr>
                    <a:xfrm>
                      <a:off x="0" y="0"/>
                      <a:ext cx="25866" cy="12923"/>
                    </a:xfrm>
                    <a:prstGeom prst="rect">
                      <a:avLst/>
                    </a:prstGeom>
                  </pic:spPr>
                </pic:pic>
              </a:graphicData>
            </a:graphic>
          </wp:inline>
        </w:drawing>
      </w:r>
      <w:r>
        <w:rPr>
          <w:sz w:val="24"/>
        </w:rPr>
        <w:t>return</w:t>
      </w:r>
      <w:r>
        <w:rPr>
          <w:sz w:val="24"/>
        </w:rPr>
        <w:t>；</w:t>
      </w:r>
    </w:p>
    <w:p w:rsidR="004A1D4E" w:rsidRDefault="004A1D4E">
      <w:pPr>
        <w:sectPr w:rsidR="004A1D4E">
          <w:type w:val="continuous"/>
          <w:pgSz w:w="10000" w:h="14500"/>
          <w:pgMar w:top="443" w:right="825" w:bottom="1058" w:left="1314" w:header="720" w:footer="720" w:gutter="0"/>
          <w:cols w:space="720"/>
        </w:sectPr>
      </w:pPr>
    </w:p>
    <w:p w:rsidR="004A1D4E" w:rsidRDefault="009A508B">
      <w:pPr>
        <w:spacing w:after="5" w:line="227" w:lineRule="auto"/>
        <w:ind w:left="10" w:right="10" w:firstLine="356"/>
        <w:jc w:val="both"/>
      </w:pPr>
      <w:r>
        <w:lastRenderedPageBreak/>
        <w:t>这段代码有意思，一方面它的作用就是返回一个下标值，这个值就是数组头元素的</w:t>
      </w:r>
      <w:r>
        <w:t>cur</w:t>
      </w:r>
      <w:r>
        <w:t>存的第一个空闲的下标。从上面的图示例子来看，其实就是返回</w:t>
      </w:r>
      <w:r>
        <w:t>7</w:t>
      </w:r>
      <w:r>
        <w:t>。</w:t>
      </w:r>
      <w:r>
        <w:rPr>
          <w:noProof/>
        </w:rPr>
        <w:drawing>
          <wp:inline distT="0" distB="0" distL="0" distR="0">
            <wp:extent cx="6466" cy="6461"/>
            <wp:effectExtent l="0" t="0" r="0" b="0"/>
            <wp:docPr id="451410" name="Picture 451410"/>
            <wp:cNvGraphicFramePr/>
            <a:graphic xmlns:a="http://schemas.openxmlformats.org/drawingml/2006/main">
              <a:graphicData uri="http://schemas.openxmlformats.org/drawingml/2006/picture">
                <pic:pic xmlns:pic="http://schemas.openxmlformats.org/drawingml/2006/picture">
                  <pic:nvPicPr>
                    <pic:cNvPr id="451410" name="Picture 451410"/>
                    <pic:cNvPicPr/>
                  </pic:nvPicPr>
                  <pic:blipFill>
                    <a:blip r:embed="rId464"/>
                    <a:stretch>
                      <a:fillRect/>
                    </a:stretch>
                  </pic:blipFill>
                  <pic:spPr>
                    <a:xfrm>
                      <a:off x="0" y="0"/>
                      <a:ext cx="6466" cy="6461"/>
                    </a:xfrm>
                    <a:prstGeom prst="rect">
                      <a:avLst/>
                    </a:prstGeom>
                  </pic:spPr>
                </pic:pic>
              </a:graphicData>
            </a:graphic>
          </wp:inline>
        </w:drawing>
      </w:r>
    </w:p>
    <w:p w:rsidR="004A1D4E" w:rsidRDefault="009A508B">
      <w:pPr>
        <w:spacing w:after="5" w:line="219" w:lineRule="auto"/>
        <w:ind w:left="5" w:right="10" w:firstLine="367"/>
      </w:pPr>
      <w:r>
        <w:rPr>
          <w:sz w:val="20"/>
        </w:rPr>
        <w:t>那么既然下标为</w:t>
      </w:r>
      <w:r>
        <w:rPr>
          <w:sz w:val="20"/>
        </w:rPr>
        <w:t>7</w:t>
      </w:r>
      <w:r>
        <w:rPr>
          <w:sz w:val="20"/>
        </w:rPr>
        <w:t>的分量准备要使用了，就得有接替者，所以就把分量</w:t>
      </w:r>
      <w:r>
        <w:rPr>
          <w:sz w:val="20"/>
        </w:rPr>
        <w:t>7</w:t>
      </w:r>
      <w:r>
        <w:rPr>
          <w:sz w:val="20"/>
        </w:rPr>
        <w:t>的</w:t>
      </w:r>
      <w:r>
        <w:rPr>
          <w:sz w:val="20"/>
        </w:rPr>
        <w:t xml:space="preserve">cur </w:t>
      </w:r>
      <w:r>
        <w:rPr>
          <w:sz w:val="20"/>
        </w:rPr>
        <w:t>值赋值给头元素，也就是把</w:t>
      </w:r>
      <w:r>
        <w:rPr>
          <w:sz w:val="20"/>
        </w:rPr>
        <w:t>8</w:t>
      </w:r>
      <w:r>
        <w:rPr>
          <w:sz w:val="20"/>
        </w:rPr>
        <w:t>给</w:t>
      </w:r>
      <w:r>
        <w:rPr>
          <w:sz w:val="20"/>
        </w:rPr>
        <w:t>space[0].cur</w:t>
      </w:r>
      <w:r>
        <w:rPr>
          <w:sz w:val="20"/>
        </w:rPr>
        <w:t>，之后就可以继续分配新的空闲分量，实现类似</w:t>
      </w:r>
      <w:r>
        <w:rPr>
          <w:sz w:val="20"/>
        </w:rPr>
        <w:t>ma№c 0</w:t>
      </w:r>
      <w:r>
        <w:rPr>
          <w:sz w:val="20"/>
        </w:rPr>
        <w:t>函数的作用。</w:t>
      </w:r>
    </w:p>
    <w:p w:rsidR="004A1D4E" w:rsidRDefault="009A508B">
      <w:pPr>
        <w:spacing w:after="92" w:line="219" w:lineRule="auto"/>
        <w:ind w:left="5" w:right="10" w:firstLine="367"/>
      </w:pPr>
      <w:r>
        <w:rPr>
          <w:sz w:val="20"/>
        </w:rPr>
        <w:t>现在我们如果需要在</w:t>
      </w:r>
      <w:r>
        <w:rPr>
          <w:sz w:val="20"/>
        </w:rPr>
        <w:t>“</w:t>
      </w:r>
      <w:r>
        <w:rPr>
          <w:sz w:val="20"/>
        </w:rPr>
        <w:t>乙</w:t>
      </w:r>
      <w:r>
        <w:rPr>
          <w:sz w:val="20"/>
        </w:rPr>
        <w:t>”</w:t>
      </w:r>
      <w:r>
        <w:rPr>
          <w:sz w:val="20"/>
        </w:rPr>
        <w:t>和</w:t>
      </w:r>
      <w:r>
        <w:rPr>
          <w:sz w:val="20"/>
        </w:rPr>
        <w:t>“</w:t>
      </w:r>
      <w:r>
        <w:rPr>
          <w:sz w:val="20"/>
        </w:rPr>
        <w:t>丁</w:t>
      </w:r>
      <w:r>
        <w:rPr>
          <w:sz w:val="20"/>
        </w:rPr>
        <w:t>”</w:t>
      </w:r>
      <w:r>
        <w:rPr>
          <w:sz w:val="20"/>
        </w:rPr>
        <w:t>之间，插人一个值为</w:t>
      </w:r>
      <w:r>
        <w:rPr>
          <w:sz w:val="20"/>
        </w:rPr>
        <w:t>“</w:t>
      </w:r>
      <w:r>
        <w:rPr>
          <w:sz w:val="20"/>
        </w:rPr>
        <w:t>丙</w:t>
      </w:r>
      <w:r>
        <w:rPr>
          <w:sz w:val="20"/>
        </w:rPr>
        <w:t>'</w:t>
      </w:r>
      <w:r>
        <w:rPr>
          <w:sz w:val="20"/>
        </w:rPr>
        <w:t>的元素，按照以前顺序存储结构的做法，应该要把</w:t>
      </w:r>
      <w:r>
        <w:rPr>
          <w:sz w:val="20"/>
        </w:rPr>
        <w:t>“</w:t>
      </w:r>
      <w:r>
        <w:rPr>
          <w:sz w:val="20"/>
        </w:rPr>
        <w:t>丁</w:t>
      </w:r>
      <w:r>
        <w:rPr>
          <w:sz w:val="20"/>
        </w:rPr>
        <w:t>”</w:t>
      </w:r>
      <w:r>
        <w:rPr>
          <w:sz w:val="20"/>
        </w:rPr>
        <w:t>、</w:t>
      </w:r>
      <w:r>
        <w:rPr>
          <w:sz w:val="20"/>
        </w:rPr>
        <w:t>“</w:t>
      </w:r>
      <w:r>
        <w:rPr>
          <w:sz w:val="20"/>
        </w:rPr>
        <w:t>戊</w:t>
      </w:r>
      <w:r>
        <w:rPr>
          <w:sz w:val="20"/>
        </w:rPr>
        <w:t>”</w:t>
      </w:r>
      <w:r>
        <w:rPr>
          <w:sz w:val="20"/>
        </w:rPr>
        <w:t>、</w:t>
      </w:r>
      <w:r>
        <w:rPr>
          <w:sz w:val="20"/>
        </w:rPr>
        <w:t>“</w:t>
      </w:r>
      <w:r>
        <w:rPr>
          <w:sz w:val="20"/>
        </w:rPr>
        <w:t>己</w:t>
      </w:r>
      <w:r>
        <w:rPr>
          <w:sz w:val="20"/>
        </w:rPr>
        <w:t>"</w:t>
      </w:r>
      <w:r>
        <w:rPr>
          <w:sz w:val="20"/>
        </w:rPr>
        <w:t>、</w:t>
      </w:r>
      <w:r>
        <w:rPr>
          <w:sz w:val="20"/>
        </w:rPr>
        <w:t>“</w:t>
      </w:r>
      <w:r>
        <w:rPr>
          <w:sz w:val="20"/>
        </w:rPr>
        <w:t>庚</w:t>
      </w:r>
      <w:r>
        <w:rPr>
          <w:sz w:val="20"/>
        </w:rPr>
        <w:t>”</w:t>
      </w:r>
      <w:r>
        <w:rPr>
          <w:sz w:val="20"/>
        </w:rPr>
        <w:t>这些元素都往后移一</w:t>
      </w:r>
      <w:r>
        <w:rPr>
          <w:noProof/>
        </w:rPr>
        <w:drawing>
          <wp:inline distT="0" distB="0" distL="0" distR="0">
            <wp:extent cx="6466" cy="6461"/>
            <wp:effectExtent l="0" t="0" r="0" b="0"/>
            <wp:docPr id="451411" name="Picture 451411"/>
            <wp:cNvGraphicFramePr/>
            <a:graphic xmlns:a="http://schemas.openxmlformats.org/drawingml/2006/main">
              <a:graphicData uri="http://schemas.openxmlformats.org/drawingml/2006/picture">
                <pic:pic xmlns:pic="http://schemas.openxmlformats.org/drawingml/2006/picture">
                  <pic:nvPicPr>
                    <pic:cNvPr id="451411" name="Picture 451411"/>
                    <pic:cNvPicPr/>
                  </pic:nvPicPr>
                  <pic:blipFill>
                    <a:blip r:embed="rId22"/>
                    <a:stretch>
                      <a:fillRect/>
                    </a:stretch>
                  </pic:blipFill>
                  <pic:spPr>
                    <a:xfrm>
                      <a:off x="0" y="0"/>
                      <a:ext cx="6466" cy="6461"/>
                    </a:xfrm>
                    <a:prstGeom prst="rect">
                      <a:avLst/>
                    </a:prstGeom>
                  </pic:spPr>
                </pic:pic>
              </a:graphicData>
            </a:graphic>
          </wp:inline>
        </w:drawing>
      </w:r>
      <w:r>
        <w:rPr>
          <w:sz w:val="20"/>
        </w:rPr>
        <w:t>位。但目前不需要，因为我们</w:t>
      </w:r>
      <w:r>
        <w:rPr>
          <w:sz w:val="20"/>
        </w:rPr>
        <w:t>有了新的手段。</w:t>
      </w:r>
    </w:p>
    <w:p w:rsidR="004A1D4E" w:rsidRDefault="009A508B">
      <w:pPr>
        <w:tabs>
          <w:tab w:val="center" w:pos="1120"/>
          <w:tab w:val="right" w:pos="7760"/>
        </w:tabs>
        <w:spacing w:after="3" w:line="265" w:lineRule="auto"/>
      </w:pPr>
      <w:r>
        <w:rPr>
          <w:noProof/>
        </w:rPr>
        <w:drawing>
          <wp:anchor distT="0" distB="0" distL="114300" distR="114300" simplePos="0" relativeHeight="251929600" behindDoc="0" locked="0" layoutInCell="1" allowOverlap="0">
            <wp:simplePos x="0" y="0"/>
            <wp:positionH relativeFrom="column">
              <wp:posOffset>219857</wp:posOffset>
            </wp:positionH>
            <wp:positionV relativeFrom="paragraph">
              <wp:posOffset>118339</wp:posOffset>
            </wp:positionV>
            <wp:extent cx="6466" cy="6461"/>
            <wp:effectExtent l="0" t="0" r="0" b="0"/>
            <wp:wrapSquare wrapText="bothSides"/>
            <wp:docPr id="451412" name="Picture 451412"/>
            <wp:cNvGraphicFramePr/>
            <a:graphic xmlns:a="http://schemas.openxmlformats.org/drawingml/2006/main">
              <a:graphicData uri="http://schemas.openxmlformats.org/drawingml/2006/picture">
                <pic:pic xmlns:pic="http://schemas.openxmlformats.org/drawingml/2006/picture">
                  <pic:nvPicPr>
                    <pic:cNvPr id="451412" name="Picture 451412"/>
                    <pic:cNvPicPr/>
                  </pic:nvPicPr>
                  <pic:blipFill>
                    <a:blip r:embed="rId394"/>
                    <a:stretch>
                      <a:fillRect/>
                    </a:stretch>
                  </pic:blipFill>
                  <pic:spPr>
                    <a:xfrm>
                      <a:off x="0" y="0"/>
                      <a:ext cx="6466" cy="6461"/>
                    </a:xfrm>
                    <a:prstGeom prst="rect">
                      <a:avLst/>
                    </a:prstGeom>
                  </pic:spPr>
                </pic:pic>
              </a:graphicData>
            </a:graphic>
          </wp:anchor>
        </w:drawing>
      </w:r>
      <w:r>
        <w:tab/>
      </w:r>
      <w:r>
        <w:t>“</w:t>
      </w:r>
      <w:r>
        <w:tab/>
      </w:r>
      <w:r>
        <w:t>一排第</w:t>
      </w:r>
      <w:r>
        <w:t>7</w:t>
      </w:r>
      <w:r>
        <w:t>个游标位置待</w:t>
      </w:r>
    </w:p>
    <w:p w:rsidR="004A1D4E" w:rsidRDefault="009A508B">
      <w:pPr>
        <w:spacing w:after="29" w:line="227" w:lineRule="auto"/>
        <w:ind w:left="356" w:right="10" w:hanging="10"/>
        <w:jc w:val="both"/>
      </w:pPr>
      <w:r>
        <w:t>新元素</w:t>
      </w:r>
      <w:r>
        <w:t xml:space="preserve"> </w:t>
      </w:r>
      <w:r>
        <w:t>丙六想插队是吧？可以，你先悄悄地在队伍最后</w:t>
      </w:r>
    </w:p>
    <w:tbl>
      <w:tblPr>
        <w:tblStyle w:val="TableGrid"/>
        <w:tblpPr w:vertAnchor="page" w:horzAnchor="page" w:tblpX="1277" w:tblpY="449"/>
        <w:tblOverlap w:val="never"/>
        <w:tblW w:w="1357" w:type="dxa"/>
        <w:tblInd w:w="0" w:type="dxa"/>
        <w:tblCellMar>
          <w:top w:w="57" w:type="dxa"/>
          <w:left w:w="122" w:type="dxa"/>
          <w:bottom w:w="0" w:type="dxa"/>
          <w:right w:w="67" w:type="dxa"/>
        </w:tblCellMar>
        <w:tblLook w:val="04A0" w:firstRow="1" w:lastRow="0" w:firstColumn="1" w:lastColumn="0" w:noHBand="0" w:noVBand="1"/>
      </w:tblPr>
      <w:tblGrid>
        <w:gridCol w:w="495"/>
        <w:gridCol w:w="862"/>
      </w:tblGrid>
      <w:tr w:rsidR="004A1D4E">
        <w:trPr>
          <w:trHeight w:val="343"/>
        </w:trPr>
        <w:tc>
          <w:tcPr>
            <w:tcW w:w="495" w:type="dxa"/>
            <w:tcBorders>
              <w:top w:val="single" w:sz="2" w:space="0" w:color="000000"/>
              <w:left w:val="single" w:sz="2" w:space="0" w:color="000000"/>
              <w:bottom w:val="single" w:sz="2" w:space="0" w:color="000000"/>
              <w:right w:val="single" w:sz="2" w:space="0" w:color="000000"/>
            </w:tcBorders>
          </w:tcPr>
          <w:p w:rsidR="004A1D4E" w:rsidRDefault="004A1D4E"/>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数锯经构</w:t>
            </w:r>
          </w:p>
        </w:tc>
      </w:tr>
    </w:tbl>
    <w:p w:rsidR="004A1D4E" w:rsidRDefault="009A508B">
      <w:pPr>
        <w:spacing w:after="5" w:line="227" w:lineRule="auto"/>
        <w:ind w:left="20" w:right="10" w:hanging="10"/>
        <w:jc w:val="both"/>
      </w:pPr>
      <w:r>
        <w:t>着，我一会就能帮你搞定。我接着找到了</w:t>
      </w:r>
      <w:r>
        <w:t>“</w:t>
      </w:r>
      <w:r>
        <w:t>乙</w:t>
      </w:r>
      <w:r>
        <w:t>”</w:t>
      </w:r>
      <w:r>
        <w:t>，告诉他，你的</w:t>
      </w:r>
      <w:r>
        <w:t>cur</w:t>
      </w:r>
      <w:r>
        <w:t>不是游标为</w:t>
      </w:r>
      <w:r>
        <w:t>3</w:t>
      </w:r>
      <w:r>
        <w:t>的</w:t>
      </w:r>
      <w:r>
        <w:t xml:space="preserve"> “</w:t>
      </w:r>
      <w:r>
        <w:t>丁</w:t>
      </w:r>
      <w:r>
        <w:t>”</w:t>
      </w:r>
      <w:r>
        <w:t>了，这点小钱，意思意思，你把你的下一位的游标改为</w:t>
      </w:r>
      <w:r>
        <w:t>7</w:t>
      </w:r>
      <w:r>
        <w:t>就可以了。</w:t>
      </w:r>
      <w:r>
        <w:t>“</w:t>
      </w:r>
      <w:r>
        <w:t>乙</w:t>
      </w:r>
      <w:r>
        <w:t>”</w:t>
      </w:r>
      <w:r>
        <w:t>叹了口气，收了钱把</w:t>
      </w:r>
      <w:r>
        <w:t>cur</w:t>
      </w:r>
      <w:r>
        <w:t>值改了。此时再回到</w:t>
      </w:r>
      <w:r>
        <w:t>“</w:t>
      </w:r>
      <w:r>
        <w:t>丙</w:t>
      </w:r>
      <w:r>
        <w:t>”</w:t>
      </w:r>
      <w:r>
        <w:t>那里，说你把你的</w:t>
      </w:r>
      <w:r>
        <w:t>cur</w:t>
      </w:r>
      <w:r>
        <w:t>改为</w:t>
      </w:r>
      <w:r>
        <w:t>3</w:t>
      </w:r>
      <w:r>
        <w:t>。就这样，在绝大多数人都不知道的情况下，整个排队的次序发生了改变（如图</w:t>
      </w:r>
      <w:r>
        <w:t>3</w:t>
      </w:r>
      <w:r>
        <w:t>．</w:t>
      </w:r>
      <w:r>
        <w:t>12</w:t>
      </w:r>
      <w:r>
        <w:t>．</w:t>
      </w:r>
      <w:r>
        <w:t>3</w:t>
      </w:r>
      <w:r>
        <w:t>所示）。</w:t>
      </w:r>
      <w:r>
        <w:rPr>
          <w:noProof/>
        </w:rPr>
        <w:drawing>
          <wp:inline distT="0" distB="0" distL="0" distR="0">
            <wp:extent cx="6466" cy="6462"/>
            <wp:effectExtent l="0" t="0" r="0" b="0"/>
            <wp:docPr id="451413" name="Picture 451413"/>
            <wp:cNvGraphicFramePr/>
            <a:graphic xmlns:a="http://schemas.openxmlformats.org/drawingml/2006/main">
              <a:graphicData uri="http://schemas.openxmlformats.org/drawingml/2006/picture">
                <pic:pic xmlns:pic="http://schemas.openxmlformats.org/drawingml/2006/picture">
                  <pic:nvPicPr>
                    <pic:cNvPr id="451413" name="Picture 451413"/>
                    <pic:cNvPicPr/>
                  </pic:nvPicPr>
                  <pic:blipFill>
                    <a:blip r:embed="rId464"/>
                    <a:stretch>
                      <a:fillRect/>
                    </a:stretch>
                  </pic:blipFill>
                  <pic:spPr>
                    <a:xfrm>
                      <a:off x="0" y="0"/>
                      <a:ext cx="6466" cy="6462"/>
                    </a:xfrm>
                    <a:prstGeom prst="rect">
                      <a:avLst/>
                    </a:prstGeom>
                  </pic:spPr>
                </pic:pic>
              </a:graphicData>
            </a:graphic>
          </wp:inline>
        </w:drawing>
      </w:r>
    </w:p>
    <w:p w:rsidR="004A1D4E" w:rsidRDefault="009A508B">
      <w:pPr>
        <w:spacing w:after="29" w:line="227" w:lineRule="auto"/>
        <w:ind w:left="387" w:right="10" w:hanging="10"/>
        <w:jc w:val="both"/>
      </w:pPr>
      <w:r>
        <w:t>实现代码如下，代码左侧数字为行号。</w:t>
      </w:r>
    </w:p>
    <w:p w:rsidR="004A1D4E" w:rsidRDefault="009A508B">
      <w:pPr>
        <w:spacing w:after="3"/>
        <w:ind w:left="387"/>
        <w:jc w:val="both"/>
      </w:pPr>
      <w:r>
        <w:rPr>
          <w:sz w:val="18"/>
        </w:rPr>
        <w:t>/ *</w:t>
      </w:r>
      <w:r>
        <w:rPr>
          <w:sz w:val="18"/>
        </w:rPr>
        <w:t>在</w:t>
      </w:r>
      <w:r>
        <w:rPr>
          <w:sz w:val="18"/>
        </w:rPr>
        <w:t>L</w:t>
      </w:r>
      <w:r>
        <w:rPr>
          <w:sz w:val="18"/>
        </w:rPr>
        <w:t>中第</w:t>
      </w:r>
      <w:r>
        <w:rPr>
          <w:sz w:val="18"/>
        </w:rPr>
        <w:t>1</w:t>
      </w:r>
      <w:r>
        <w:rPr>
          <w:sz w:val="18"/>
        </w:rPr>
        <w:t>个元素之前插入新的数据元素。．</w:t>
      </w:r>
      <w:r>
        <w:rPr>
          <w:sz w:val="18"/>
        </w:rPr>
        <w:t>/</w:t>
      </w:r>
    </w:p>
    <w:p w:rsidR="004A1D4E" w:rsidRDefault="009A508B">
      <w:pPr>
        <w:pStyle w:val="6"/>
        <w:ind w:left="387"/>
      </w:pPr>
      <w:r>
        <w:t>1</w:t>
      </w:r>
      <w:r>
        <w:t>．</w:t>
      </w:r>
      <w:r>
        <w:t>Status Listlnsert</w:t>
      </w:r>
      <w:r>
        <w:t>（</w:t>
      </w:r>
      <w:r>
        <w:t>StaticLinkList L' n</w:t>
      </w:r>
      <w:r>
        <w:t>七</w:t>
      </w:r>
      <w:r>
        <w:t>ElemType e</w:t>
      </w:r>
      <w:r>
        <w:t>）</w:t>
      </w:r>
      <w:r>
        <w:rPr>
          <w:noProof/>
        </w:rPr>
        <w:drawing>
          <wp:inline distT="0" distB="0" distL="0" distR="0">
            <wp:extent cx="6466" cy="6461"/>
            <wp:effectExtent l="0" t="0" r="0" b="0"/>
            <wp:docPr id="451414" name="Picture 451414"/>
            <wp:cNvGraphicFramePr/>
            <a:graphic xmlns:a="http://schemas.openxmlformats.org/drawingml/2006/main">
              <a:graphicData uri="http://schemas.openxmlformats.org/drawingml/2006/picture">
                <pic:pic xmlns:pic="http://schemas.openxmlformats.org/drawingml/2006/picture">
                  <pic:nvPicPr>
                    <pic:cNvPr id="451414" name="Picture 451414"/>
                    <pic:cNvPicPr/>
                  </pic:nvPicPr>
                  <pic:blipFill>
                    <a:blip r:embed="rId350"/>
                    <a:stretch>
                      <a:fillRect/>
                    </a:stretch>
                  </pic:blipFill>
                  <pic:spPr>
                    <a:xfrm>
                      <a:off x="0" y="0"/>
                      <a:ext cx="6466" cy="6461"/>
                    </a:xfrm>
                    <a:prstGeom prst="rect">
                      <a:avLst/>
                    </a:prstGeom>
                  </pic:spPr>
                </pic:pic>
              </a:graphicData>
            </a:graphic>
          </wp:inline>
        </w:drawing>
      </w:r>
    </w:p>
    <w:p w:rsidR="004A1D4E" w:rsidRDefault="004A1D4E">
      <w:pPr>
        <w:sectPr w:rsidR="004A1D4E">
          <w:headerReference w:type="even" r:id="rId1369"/>
          <w:headerReference w:type="default" r:id="rId1370"/>
          <w:footerReference w:type="even" r:id="rId1371"/>
          <w:footerReference w:type="default" r:id="rId1372"/>
          <w:headerReference w:type="first" r:id="rId1373"/>
          <w:footerReference w:type="first" r:id="rId1374"/>
          <w:pgSz w:w="10000" w:h="14500"/>
          <w:pgMar w:top="449" w:right="957" w:bottom="2011" w:left="1283" w:header="720" w:footer="720" w:gutter="0"/>
          <w:cols w:space="720"/>
        </w:sectPr>
      </w:pPr>
    </w:p>
    <w:tbl>
      <w:tblPr>
        <w:tblStyle w:val="TableGrid"/>
        <w:tblW w:w="5978" w:type="dxa"/>
        <w:tblInd w:w="-61" w:type="dxa"/>
        <w:tblCellMar>
          <w:top w:w="0" w:type="dxa"/>
          <w:left w:w="0" w:type="dxa"/>
          <w:bottom w:w="0" w:type="dxa"/>
          <w:right w:w="0" w:type="dxa"/>
        </w:tblCellMar>
        <w:tblLook w:val="04A0" w:firstRow="1" w:lastRow="0" w:firstColumn="1" w:lastColumn="0" w:noHBand="0" w:noVBand="1"/>
      </w:tblPr>
      <w:tblGrid>
        <w:gridCol w:w="31"/>
        <w:gridCol w:w="5947"/>
      </w:tblGrid>
      <w:tr w:rsidR="004A1D4E">
        <w:trPr>
          <w:trHeight w:val="117"/>
        </w:trPr>
        <w:tc>
          <w:tcPr>
            <w:tcW w:w="31" w:type="dxa"/>
            <w:tcBorders>
              <w:top w:val="nil"/>
              <w:left w:val="nil"/>
              <w:bottom w:val="nil"/>
              <w:right w:val="nil"/>
            </w:tcBorders>
            <w:vAlign w:val="bottom"/>
          </w:tcPr>
          <w:p w:rsidR="004A1D4E" w:rsidRDefault="009A508B">
            <w:pPr>
              <w:spacing w:after="0"/>
              <w:ind w:left="10"/>
            </w:pPr>
            <w:r>
              <w:rPr>
                <w:noProof/>
              </w:rPr>
              <w:drawing>
                <wp:inline distT="0" distB="0" distL="0" distR="0">
                  <wp:extent cx="6466" cy="6461"/>
                  <wp:effectExtent l="0" t="0" r="0" b="0"/>
                  <wp:docPr id="451419" name="Picture 451419"/>
                  <wp:cNvGraphicFramePr/>
                  <a:graphic xmlns:a="http://schemas.openxmlformats.org/drawingml/2006/main">
                    <a:graphicData uri="http://schemas.openxmlformats.org/drawingml/2006/picture">
                      <pic:pic xmlns:pic="http://schemas.openxmlformats.org/drawingml/2006/picture">
                        <pic:nvPicPr>
                          <pic:cNvPr id="451419" name="Picture 451419"/>
                          <pic:cNvPicPr/>
                        </pic:nvPicPr>
                        <pic:blipFill>
                          <a:blip r:embed="rId220"/>
                          <a:stretch>
                            <a:fillRect/>
                          </a:stretch>
                        </pic:blipFill>
                        <pic:spPr>
                          <a:xfrm>
                            <a:off x="0" y="0"/>
                            <a:ext cx="6466" cy="6461"/>
                          </a:xfrm>
                          <a:prstGeom prst="rect">
                            <a:avLst/>
                          </a:prstGeom>
                        </pic:spPr>
                      </pic:pic>
                    </a:graphicData>
                  </a:graphic>
                </wp:inline>
              </w:drawing>
            </w:r>
          </w:p>
        </w:tc>
        <w:tc>
          <w:tcPr>
            <w:tcW w:w="5947" w:type="dxa"/>
            <w:vMerge w:val="restart"/>
            <w:tcBorders>
              <w:top w:val="nil"/>
              <w:left w:val="nil"/>
              <w:bottom w:val="nil"/>
              <w:right w:val="nil"/>
            </w:tcBorders>
          </w:tcPr>
          <w:p w:rsidR="004A1D4E" w:rsidRDefault="004A1D4E">
            <w:pPr>
              <w:spacing w:after="0"/>
              <w:ind w:left="-1660" w:right="4002"/>
            </w:pPr>
          </w:p>
          <w:tbl>
            <w:tblPr>
              <w:tblStyle w:val="TableGrid"/>
              <w:tblW w:w="5937" w:type="dxa"/>
              <w:tblInd w:w="10" w:type="dxa"/>
              <w:tblCellMar>
                <w:top w:w="0" w:type="dxa"/>
                <w:left w:w="0" w:type="dxa"/>
                <w:bottom w:w="0" w:type="dxa"/>
                <w:right w:w="0" w:type="dxa"/>
              </w:tblCellMar>
              <w:tblLook w:val="04A0" w:firstRow="1" w:lastRow="0" w:firstColumn="1" w:lastColumn="0" w:noHBand="0" w:noVBand="1"/>
            </w:tblPr>
            <w:tblGrid>
              <w:gridCol w:w="713"/>
              <w:gridCol w:w="5224"/>
            </w:tblGrid>
            <w:tr w:rsidR="004A1D4E">
              <w:trPr>
                <w:trHeight w:val="221"/>
              </w:trPr>
              <w:tc>
                <w:tcPr>
                  <w:tcW w:w="713" w:type="dxa"/>
                  <w:tcBorders>
                    <w:top w:val="nil"/>
                    <w:left w:val="nil"/>
                    <w:bottom w:val="nil"/>
                    <w:right w:val="nil"/>
                  </w:tcBorders>
                </w:tcPr>
                <w:p w:rsidR="004A1D4E" w:rsidRDefault="009A508B">
                  <w:pPr>
                    <w:spacing w:after="0"/>
                  </w:pPr>
                  <w:r>
                    <w:rPr>
                      <w:sz w:val="24"/>
                    </w:rPr>
                    <w:t>3</w:t>
                  </w:r>
                  <w:r>
                    <w:rPr>
                      <w:sz w:val="24"/>
                    </w:rPr>
                    <w:t>．</w:t>
                  </w:r>
                  <w:r>
                    <w:rPr>
                      <w:noProof/>
                    </w:rPr>
                    <w:drawing>
                      <wp:inline distT="0" distB="0" distL="0" distR="0">
                        <wp:extent cx="6466" cy="6461"/>
                        <wp:effectExtent l="0" t="0" r="0" b="0"/>
                        <wp:docPr id="451420" name="Picture 451420"/>
                        <wp:cNvGraphicFramePr/>
                        <a:graphic xmlns:a="http://schemas.openxmlformats.org/drawingml/2006/main">
                          <a:graphicData uri="http://schemas.openxmlformats.org/drawingml/2006/picture">
                            <pic:pic xmlns:pic="http://schemas.openxmlformats.org/drawingml/2006/picture">
                              <pic:nvPicPr>
                                <pic:cNvPr id="451420" name="Picture 451420"/>
                                <pic:cNvPicPr/>
                              </pic:nvPicPr>
                              <pic:blipFill>
                                <a:blip r:embed="rId220"/>
                                <a:stretch>
                                  <a:fillRect/>
                                </a:stretch>
                              </pic:blipFill>
                              <pic:spPr>
                                <a:xfrm>
                                  <a:off x="0" y="0"/>
                                  <a:ext cx="6466" cy="6461"/>
                                </a:xfrm>
                                <a:prstGeom prst="rect">
                                  <a:avLst/>
                                </a:prstGeom>
                              </pic:spPr>
                            </pic:pic>
                          </a:graphicData>
                        </a:graphic>
                      </wp:inline>
                    </w:drawing>
                  </w:r>
                </w:p>
              </w:tc>
              <w:tc>
                <w:tcPr>
                  <w:tcW w:w="5224" w:type="dxa"/>
                  <w:tcBorders>
                    <w:top w:val="nil"/>
                    <w:left w:val="nil"/>
                    <w:bottom w:val="nil"/>
                    <w:right w:val="nil"/>
                  </w:tcBorders>
                </w:tcPr>
                <w:p w:rsidR="004A1D4E" w:rsidRDefault="009A508B">
                  <w:pPr>
                    <w:tabs>
                      <w:tab w:val="center" w:pos="937"/>
                      <w:tab w:val="center" w:pos="1197"/>
                    </w:tabs>
                    <w:spacing w:after="0"/>
                  </w:pPr>
                  <w:r>
                    <w:rPr>
                      <w:sz w:val="30"/>
                    </w:rPr>
                    <w:t xml:space="preserve">int </w:t>
                  </w:r>
                  <w:r>
                    <w:rPr>
                      <w:sz w:val="30"/>
                    </w:rPr>
                    <w:tab/>
                    <w:t xml:space="preserve">k' </w:t>
                  </w:r>
                  <w:r>
                    <w:rPr>
                      <w:noProof/>
                    </w:rPr>
                    <w:drawing>
                      <wp:inline distT="0" distB="0" distL="0" distR="0">
                        <wp:extent cx="64664" cy="77537"/>
                        <wp:effectExtent l="0" t="0" r="0" b="0"/>
                        <wp:docPr id="451415" name="Picture 451415"/>
                        <wp:cNvGraphicFramePr/>
                        <a:graphic xmlns:a="http://schemas.openxmlformats.org/drawingml/2006/main">
                          <a:graphicData uri="http://schemas.openxmlformats.org/drawingml/2006/picture">
                            <pic:pic xmlns:pic="http://schemas.openxmlformats.org/drawingml/2006/picture">
                              <pic:nvPicPr>
                                <pic:cNvPr id="451415" name="Picture 451415"/>
                                <pic:cNvPicPr/>
                              </pic:nvPicPr>
                              <pic:blipFill>
                                <a:blip r:embed="rId1375"/>
                                <a:stretch>
                                  <a:fillRect/>
                                </a:stretch>
                              </pic:blipFill>
                              <pic:spPr>
                                <a:xfrm>
                                  <a:off x="0" y="0"/>
                                  <a:ext cx="64664" cy="77537"/>
                                </a:xfrm>
                                <a:prstGeom prst="rect">
                                  <a:avLst/>
                                </a:prstGeom>
                              </pic:spPr>
                            </pic:pic>
                          </a:graphicData>
                        </a:graphic>
                      </wp:inline>
                    </w:drawing>
                  </w:r>
                  <w:r>
                    <w:rPr>
                      <w:sz w:val="30"/>
                    </w:rPr>
                    <w:tab/>
                  </w:r>
                  <w:r>
                    <w:rPr>
                      <w:noProof/>
                    </w:rPr>
                    <w:drawing>
                      <wp:inline distT="0" distB="0" distL="0" distR="0">
                        <wp:extent cx="38798" cy="32307"/>
                        <wp:effectExtent l="0" t="0" r="0" b="0"/>
                        <wp:docPr id="451418" name="Picture 451418"/>
                        <wp:cNvGraphicFramePr/>
                        <a:graphic xmlns:a="http://schemas.openxmlformats.org/drawingml/2006/main">
                          <a:graphicData uri="http://schemas.openxmlformats.org/drawingml/2006/picture">
                            <pic:pic xmlns:pic="http://schemas.openxmlformats.org/drawingml/2006/picture">
                              <pic:nvPicPr>
                                <pic:cNvPr id="451418" name="Picture 451418"/>
                                <pic:cNvPicPr/>
                              </pic:nvPicPr>
                              <pic:blipFill>
                                <a:blip r:embed="rId1376"/>
                                <a:stretch>
                                  <a:fillRect/>
                                </a:stretch>
                              </pic:blipFill>
                              <pic:spPr>
                                <a:xfrm>
                                  <a:off x="0" y="0"/>
                                  <a:ext cx="38798" cy="32307"/>
                                </a:xfrm>
                                <a:prstGeom prst="rect">
                                  <a:avLst/>
                                </a:prstGeom>
                              </pic:spPr>
                            </pic:pic>
                          </a:graphicData>
                        </a:graphic>
                      </wp:inline>
                    </w:drawing>
                  </w:r>
                  <w:r>
                    <w:rPr>
                      <w:noProof/>
                    </w:rPr>
                    <w:drawing>
                      <wp:inline distT="0" distB="0" distL="0" distR="0">
                        <wp:extent cx="25866" cy="25845"/>
                        <wp:effectExtent l="0" t="0" r="0" b="0"/>
                        <wp:docPr id="451417" name="Picture 451417"/>
                        <wp:cNvGraphicFramePr/>
                        <a:graphic xmlns:a="http://schemas.openxmlformats.org/drawingml/2006/main">
                          <a:graphicData uri="http://schemas.openxmlformats.org/drawingml/2006/picture">
                            <pic:pic xmlns:pic="http://schemas.openxmlformats.org/drawingml/2006/picture">
                              <pic:nvPicPr>
                                <pic:cNvPr id="451417" name="Picture 451417"/>
                                <pic:cNvPicPr/>
                              </pic:nvPicPr>
                              <pic:blipFill>
                                <a:blip r:embed="rId1377"/>
                                <a:stretch>
                                  <a:fillRect/>
                                </a:stretch>
                              </pic:blipFill>
                              <pic:spPr>
                                <a:xfrm>
                                  <a:off x="0" y="0"/>
                                  <a:ext cx="25866" cy="25845"/>
                                </a:xfrm>
                                <a:prstGeom prst="rect">
                                  <a:avLst/>
                                </a:prstGeom>
                              </pic:spPr>
                            </pic:pic>
                          </a:graphicData>
                        </a:graphic>
                      </wp:inline>
                    </w:drawing>
                  </w:r>
                  <w:r>
                    <w:rPr>
                      <w:noProof/>
                    </w:rPr>
                    <w:drawing>
                      <wp:inline distT="0" distB="0" distL="0" distR="0">
                        <wp:extent cx="6466" cy="12923"/>
                        <wp:effectExtent l="0" t="0" r="0" b="0"/>
                        <wp:docPr id="451416" name="Picture 451416"/>
                        <wp:cNvGraphicFramePr/>
                        <a:graphic xmlns:a="http://schemas.openxmlformats.org/drawingml/2006/main">
                          <a:graphicData uri="http://schemas.openxmlformats.org/drawingml/2006/picture">
                            <pic:pic xmlns:pic="http://schemas.openxmlformats.org/drawingml/2006/picture">
                              <pic:nvPicPr>
                                <pic:cNvPr id="451416" name="Picture 451416"/>
                                <pic:cNvPicPr/>
                              </pic:nvPicPr>
                              <pic:blipFill>
                                <a:blip r:embed="rId1072"/>
                                <a:stretch>
                                  <a:fillRect/>
                                </a:stretch>
                              </pic:blipFill>
                              <pic:spPr>
                                <a:xfrm>
                                  <a:off x="0" y="0"/>
                                  <a:ext cx="6466" cy="12923"/>
                                </a:xfrm>
                                <a:prstGeom prst="rect">
                                  <a:avLst/>
                                </a:prstGeom>
                              </pic:spPr>
                            </pic:pic>
                          </a:graphicData>
                        </a:graphic>
                      </wp:inline>
                    </w:drawing>
                  </w:r>
                </w:p>
              </w:tc>
            </w:tr>
            <w:tr w:rsidR="004A1D4E">
              <w:trPr>
                <w:trHeight w:val="300"/>
              </w:trPr>
              <w:tc>
                <w:tcPr>
                  <w:tcW w:w="713" w:type="dxa"/>
                  <w:tcBorders>
                    <w:top w:val="nil"/>
                    <w:left w:val="nil"/>
                    <w:bottom w:val="nil"/>
                    <w:right w:val="nil"/>
                  </w:tcBorders>
                </w:tcPr>
                <w:p w:rsidR="004A1D4E" w:rsidRDefault="009A508B">
                  <w:pPr>
                    <w:tabs>
                      <w:tab w:val="center" w:pos="290"/>
                      <w:tab w:val="right" w:pos="713"/>
                    </w:tabs>
                    <w:spacing w:after="0"/>
                  </w:pPr>
                  <w:r>
                    <w:t>4</w:t>
                  </w:r>
                  <w:r>
                    <w:t>．</w:t>
                  </w:r>
                  <w:r>
                    <w:t xml:space="preserve"> </w:t>
                  </w:r>
                  <w:r>
                    <w:rPr>
                      <w:noProof/>
                    </w:rPr>
                    <w:drawing>
                      <wp:inline distT="0" distB="0" distL="0" distR="0">
                        <wp:extent cx="6466" cy="6461"/>
                        <wp:effectExtent l="0" t="0" r="0" b="0"/>
                        <wp:docPr id="451424" name="Picture 451424"/>
                        <wp:cNvGraphicFramePr/>
                        <a:graphic xmlns:a="http://schemas.openxmlformats.org/drawingml/2006/main">
                          <a:graphicData uri="http://schemas.openxmlformats.org/drawingml/2006/picture">
                            <pic:pic xmlns:pic="http://schemas.openxmlformats.org/drawingml/2006/picture">
                              <pic:nvPicPr>
                                <pic:cNvPr id="451424" name="Picture 451424"/>
                                <pic:cNvPicPr/>
                              </pic:nvPicPr>
                              <pic:blipFill>
                                <a:blip r:embed="rId685"/>
                                <a:stretch>
                                  <a:fillRect/>
                                </a:stretch>
                              </pic:blipFill>
                              <pic:spPr>
                                <a:xfrm>
                                  <a:off x="0" y="0"/>
                                  <a:ext cx="6466" cy="6461"/>
                                </a:xfrm>
                                <a:prstGeom prst="rect">
                                  <a:avLst/>
                                </a:prstGeom>
                              </pic:spPr>
                            </pic:pic>
                          </a:graphicData>
                        </a:graphic>
                      </wp:inline>
                    </w:drawing>
                  </w:r>
                  <w:r>
                    <w:tab/>
                  </w:r>
                  <w:r>
                    <w:rPr>
                      <w:noProof/>
                    </w:rPr>
                    <w:drawing>
                      <wp:inline distT="0" distB="0" distL="0" distR="0">
                        <wp:extent cx="6466" cy="6461"/>
                        <wp:effectExtent l="0" t="0" r="0" b="0"/>
                        <wp:docPr id="451423" name="Picture 451423"/>
                        <wp:cNvGraphicFramePr/>
                        <a:graphic xmlns:a="http://schemas.openxmlformats.org/drawingml/2006/main">
                          <a:graphicData uri="http://schemas.openxmlformats.org/drawingml/2006/picture">
                            <pic:pic xmlns:pic="http://schemas.openxmlformats.org/drawingml/2006/picture">
                              <pic:nvPicPr>
                                <pic:cNvPr id="451423" name="Picture 451423"/>
                                <pic:cNvPicPr/>
                              </pic:nvPicPr>
                              <pic:blipFill>
                                <a:blip r:embed="rId220"/>
                                <a:stretch>
                                  <a:fillRect/>
                                </a:stretch>
                              </pic:blipFill>
                              <pic:spPr>
                                <a:xfrm>
                                  <a:off x="0" y="0"/>
                                  <a:ext cx="6466" cy="6461"/>
                                </a:xfrm>
                                <a:prstGeom prst="rect">
                                  <a:avLst/>
                                </a:prstGeom>
                              </pic:spPr>
                            </pic:pic>
                          </a:graphicData>
                        </a:graphic>
                      </wp:inline>
                    </w:drawing>
                  </w:r>
                  <w:r>
                    <w:tab/>
                  </w:r>
                  <w:r>
                    <w:rPr>
                      <w:noProof/>
                    </w:rPr>
                    <w:drawing>
                      <wp:inline distT="0" distB="0" distL="0" distR="0">
                        <wp:extent cx="6466" cy="6461"/>
                        <wp:effectExtent l="0" t="0" r="0" b="0"/>
                        <wp:docPr id="451422" name="Picture 451422"/>
                        <wp:cNvGraphicFramePr/>
                        <a:graphic xmlns:a="http://schemas.openxmlformats.org/drawingml/2006/main">
                          <a:graphicData uri="http://schemas.openxmlformats.org/drawingml/2006/picture">
                            <pic:pic xmlns:pic="http://schemas.openxmlformats.org/drawingml/2006/picture">
                              <pic:nvPicPr>
                                <pic:cNvPr id="451422" name="Picture 451422"/>
                                <pic:cNvPicPr/>
                              </pic:nvPicPr>
                              <pic:blipFill>
                                <a:blip r:embed="rId350"/>
                                <a:stretch>
                                  <a:fillRect/>
                                </a:stretch>
                              </pic:blipFill>
                              <pic:spPr>
                                <a:xfrm>
                                  <a:off x="0" y="0"/>
                                  <a:ext cx="6466" cy="6461"/>
                                </a:xfrm>
                                <a:prstGeom prst="rect">
                                  <a:avLst/>
                                </a:prstGeom>
                              </pic:spPr>
                            </pic:pic>
                          </a:graphicData>
                        </a:graphic>
                      </wp:inline>
                    </w:drawing>
                  </w:r>
                </w:p>
              </w:tc>
              <w:tc>
                <w:tcPr>
                  <w:tcW w:w="5224" w:type="dxa"/>
                  <w:tcBorders>
                    <w:top w:val="nil"/>
                    <w:left w:val="nil"/>
                    <w:bottom w:val="nil"/>
                    <w:right w:val="nil"/>
                  </w:tcBorders>
                </w:tcPr>
                <w:p w:rsidR="004A1D4E" w:rsidRDefault="009A508B">
                  <w:pPr>
                    <w:spacing w:after="0"/>
                    <w:jc w:val="both"/>
                  </w:pPr>
                  <w:r>
                    <w:rPr>
                      <w:sz w:val="18"/>
                    </w:rPr>
                    <w:t>k</w:t>
                  </w:r>
                  <w:r>
                    <w:rPr>
                      <w:sz w:val="18"/>
                    </w:rPr>
                    <w:t>一</w:t>
                  </w:r>
                  <w:r>
                    <w:rPr>
                      <w:sz w:val="18"/>
                    </w:rPr>
                    <w:t>= X SIZE - 1</w:t>
                  </w:r>
                  <w:r>
                    <w:rPr>
                      <w:sz w:val="18"/>
                    </w:rPr>
                    <w:t>；</w:t>
                  </w:r>
                  <w:r>
                    <w:rPr>
                      <w:sz w:val="18"/>
                    </w:rPr>
                    <w:t xml:space="preserve"> /</w:t>
                  </w:r>
                  <w:r>
                    <w:rPr>
                      <w:sz w:val="18"/>
                    </w:rPr>
                    <w:t>．注意</w:t>
                  </w:r>
                  <w:r>
                    <w:rPr>
                      <w:sz w:val="18"/>
                    </w:rPr>
                    <w:t>k</w:t>
                  </w:r>
                  <w:r>
                    <w:rPr>
                      <w:sz w:val="18"/>
                    </w:rPr>
                    <w:t>首先是最后一个元素的下标吖</w:t>
                  </w:r>
                </w:p>
              </w:tc>
            </w:tr>
            <w:tr w:rsidR="004A1D4E">
              <w:trPr>
                <w:trHeight w:val="620"/>
              </w:trPr>
              <w:tc>
                <w:tcPr>
                  <w:tcW w:w="713" w:type="dxa"/>
                  <w:tcBorders>
                    <w:top w:val="nil"/>
                    <w:left w:val="nil"/>
                    <w:bottom w:val="nil"/>
                    <w:right w:val="nil"/>
                  </w:tcBorders>
                </w:tcPr>
                <w:p w:rsidR="004A1D4E" w:rsidRDefault="009A508B">
                  <w:pPr>
                    <w:spacing w:after="0"/>
                    <w:ind w:left="10"/>
                  </w:pPr>
                  <w:r>
                    <w:rPr>
                      <w:sz w:val="20"/>
                    </w:rPr>
                    <w:t>5</w:t>
                  </w:r>
                  <w:r>
                    <w:rPr>
                      <w:sz w:val="20"/>
                    </w:rPr>
                    <w:t>，</w:t>
                  </w:r>
                </w:p>
              </w:tc>
              <w:tc>
                <w:tcPr>
                  <w:tcW w:w="5224" w:type="dxa"/>
                  <w:tcBorders>
                    <w:top w:val="nil"/>
                    <w:left w:val="nil"/>
                    <w:bottom w:val="nil"/>
                    <w:right w:val="nil"/>
                  </w:tcBorders>
                </w:tcPr>
                <w:p w:rsidR="004A1D4E" w:rsidRDefault="009A508B">
                  <w:pPr>
                    <w:spacing w:after="0"/>
                    <w:ind w:left="387" w:right="621" w:hanging="377"/>
                    <w:jc w:val="both"/>
                  </w:pPr>
                  <w:r>
                    <w:rPr>
                      <w:sz w:val="24"/>
                    </w:rPr>
                    <w:t xml:space="preserve">if </w:t>
                  </w:r>
                  <w:r>
                    <w:rPr>
                      <w:sz w:val="24"/>
                    </w:rPr>
                    <w:t>（</w:t>
                  </w:r>
                  <w:r>
                    <w:rPr>
                      <w:sz w:val="24"/>
                    </w:rPr>
                    <w:t>i &lt; 1</w:t>
                  </w:r>
                  <w:r>
                    <w:rPr>
                      <w:sz w:val="24"/>
                    </w:rPr>
                    <w:t>凵土</w:t>
                  </w:r>
                  <w:r>
                    <w:rPr>
                      <w:sz w:val="24"/>
                    </w:rPr>
                    <w:t>&gt; ListLength</w:t>
                  </w:r>
                  <w:r>
                    <w:rPr>
                      <w:sz w:val="24"/>
                    </w:rPr>
                    <w:t>（</w:t>
                  </w:r>
                  <w:r>
                    <w:rPr>
                      <w:sz w:val="24"/>
                    </w:rPr>
                    <w:t>L</w:t>
                  </w:r>
                  <w:r>
                    <w:rPr>
                      <w:sz w:val="24"/>
                    </w:rPr>
                    <w:t>）</w:t>
                  </w:r>
                  <w:r>
                    <w:rPr>
                      <w:sz w:val="24"/>
                    </w:rPr>
                    <w:t>+ 1</w:t>
                  </w:r>
                  <w:r>
                    <w:rPr>
                      <w:sz w:val="24"/>
                    </w:rPr>
                    <w:t>）</w:t>
                  </w:r>
                  <w:r>
                    <w:rPr>
                      <w:noProof/>
                    </w:rPr>
                    <w:drawing>
                      <wp:inline distT="0" distB="0" distL="0" distR="0">
                        <wp:extent cx="6467" cy="6462"/>
                        <wp:effectExtent l="0" t="0" r="0" b="0"/>
                        <wp:docPr id="451426" name="Picture 451426"/>
                        <wp:cNvGraphicFramePr/>
                        <a:graphic xmlns:a="http://schemas.openxmlformats.org/drawingml/2006/main">
                          <a:graphicData uri="http://schemas.openxmlformats.org/drawingml/2006/picture">
                            <pic:pic xmlns:pic="http://schemas.openxmlformats.org/drawingml/2006/picture">
                              <pic:nvPicPr>
                                <pic:cNvPr id="451426" name="Picture 451426"/>
                                <pic:cNvPicPr/>
                              </pic:nvPicPr>
                              <pic:blipFill>
                                <a:blip r:embed="rId1378"/>
                                <a:stretch>
                                  <a:fillRect/>
                                </a:stretch>
                              </pic:blipFill>
                              <pic:spPr>
                                <a:xfrm>
                                  <a:off x="0" y="0"/>
                                  <a:ext cx="6467" cy="6462"/>
                                </a:xfrm>
                                <a:prstGeom prst="rect">
                                  <a:avLst/>
                                </a:prstGeom>
                              </pic:spPr>
                            </pic:pic>
                          </a:graphicData>
                        </a:graphic>
                      </wp:inline>
                    </w:drawing>
                  </w:r>
                  <w:r>
                    <w:rPr>
                      <w:sz w:val="24"/>
                    </w:rPr>
                    <w:t xml:space="preserve"> </w:t>
                  </w:r>
                  <w:r>
                    <w:rPr>
                      <w:noProof/>
                    </w:rPr>
                    <w:drawing>
                      <wp:inline distT="0" distB="0" distL="0" distR="0">
                        <wp:extent cx="6466" cy="12922"/>
                        <wp:effectExtent l="0" t="0" r="0" b="0"/>
                        <wp:docPr id="451425" name="Picture 451425"/>
                        <wp:cNvGraphicFramePr/>
                        <a:graphic xmlns:a="http://schemas.openxmlformats.org/drawingml/2006/main">
                          <a:graphicData uri="http://schemas.openxmlformats.org/drawingml/2006/picture">
                            <pic:pic xmlns:pic="http://schemas.openxmlformats.org/drawingml/2006/picture">
                              <pic:nvPicPr>
                                <pic:cNvPr id="451425" name="Picture 451425"/>
                                <pic:cNvPicPr/>
                              </pic:nvPicPr>
                              <pic:blipFill>
                                <a:blip r:embed="rId1379"/>
                                <a:stretch>
                                  <a:fillRect/>
                                </a:stretch>
                              </pic:blipFill>
                              <pic:spPr>
                                <a:xfrm>
                                  <a:off x="0" y="0"/>
                                  <a:ext cx="6466" cy="12922"/>
                                </a:xfrm>
                                <a:prstGeom prst="rect">
                                  <a:avLst/>
                                </a:prstGeom>
                              </pic:spPr>
                            </pic:pic>
                          </a:graphicData>
                        </a:graphic>
                      </wp:inline>
                    </w:drawing>
                  </w:r>
                  <w:r>
                    <w:rPr>
                      <w:noProof/>
                    </w:rPr>
                    <w:drawing>
                      <wp:inline distT="0" distB="0" distL="0" distR="0">
                        <wp:extent cx="6466" cy="6462"/>
                        <wp:effectExtent l="0" t="0" r="0" b="0"/>
                        <wp:docPr id="451427" name="Picture 451427"/>
                        <wp:cNvGraphicFramePr/>
                        <a:graphic xmlns:a="http://schemas.openxmlformats.org/drawingml/2006/main">
                          <a:graphicData uri="http://schemas.openxmlformats.org/drawingml/2006/picture">
                            <pic:pic xmlns:pic="http://schemas.openxmlformats.org/drawingml/2006/picture">
                              <pic:nvPicPr>
                                <pic:cNvPr id="451427" name="Picture 451427"/>
                                <pic:cNvPicPr/>
                              </pic:nvPicPr>
                              <pic:blipFill>
                                <a:blip r:embed="rId283"/>
                                <a:stretch>
                                  <a:fillRect/>
                                </a:stretch>
                              </pic:blipFill>
                              <pic:spPr>
                                <a:xfrm>
                                  <a:off x="0" y="0"/>
                                  <a:ext cx="6466" cy="6462"/>
                                </a:xfrm>
                                <a:prstGeom prst="rect">
                                  <a:avLst/>
                                </a:prstGeom>
                              </pic:spPr>
                            </pic:pic>
                          </a:graphicData>
                        </a:graphic>
                      </wp:inline>
                    </w:drawing>
                  </w:r>
                  <w:r>
                    <w:rPr>
                      <w:sz w:val="24"/>
                    </w:rPr>
                    <w:t>return ERROR;</w:t>
                  </w:r>
                </w:p>
              </w:tc>
            </w:tr>
            <w:tr w:rsidR="004A1D4E">
              <w:trPr>
                <w:trHeight w:val="274"/>
              </w:trPr>
              <w:tc>
                <w:tcPr>
                  <w:tcW w:w="713" w:type="dxa"/>
                  <w:tcBorders>
                    <w:top w:val="nil"/>
                    <w:left w:val="nil"/>
                    <w:bottom w:val="nil"/>
                    <w:right w:val="nil"/>
                  </w:tcBorders>
                </w:tcPr>
                <w:p w:rsidR="004A1D4E" w:rsidRDefault="009A508B">
                  <w:pPr>
                    <w:spacing w:after="0"/>
                    <w:ind w:left="10"/>
                  </w:pPr>
                  <w:r>
                    <w:rPr>
                      <w:sz w:val="18"/>
                    </w:rPr>
                    <w:t>7</w:t>
                  </w:r>
                  <w:r>
                    <w:rPr>
                      <w:sz w:val="18"/>
                    </w:rPr>
                    <w:t>、</w:t>
                  </w:r>
                </w:p>
              </w:tc>
              <w:tc>
                <w:tcPr>
                  <w:tcW w:w="5224" w:type="dxa"/>
                  <w:tcBorders>
                    <w:top w:val="nil"/>
                    <w:left w:val="nil"/>
                    <w:bottom w:val="nil"/>
                    <w:right w:val="nil"/>
                  </w:tcBorders>
                </w:tcPr>
                <w:p w:rsidR="004A1D4E" w:rsidRDefault="009A508B">
                  <w:pPr>
                    <w:spacing w:after="0"/>
                  </w:pPr>
                  <w:r>
                    <w:t>j</w:t>
                  </w:r>
                  <w:r>
                    <w:t>：</w:t>
                  </w:r>
                  <w:r>
                    <w:t>Malloc SSL (L)</w:t>
                  </w:r>
                  <w:r>
                    <w:t>；</w:t>
                  </w:r>
                  <w:r>
                    <w:t>/ ·</w:t>
                  </w:r>
                  <w:r>
                    <w:t>获得空困分量的下标</w:t>
                  </w:r>
                  <w:r>
                    <w:t>·</w:t>
                  </w:r>
                  <w:r>
                    <w:t>／</w:t>
                  </w:r>
                </w:p>
              </w:tc>
            </w:tr>
          </w:tbl>
          <w:p w:rsidR="004A1D4E" w:rsidRDefault="004A1D4E"/>
        </w:tc>
      </w:tr>
      <w:tr w:rsidR="004A1D4E">
        <w:trPr>
          <w:trHeight w:val="1297"/>
        </w:trPr>
        <w:tc>
          <w:tcPr>
            <w:tcW w:w="31" w:type="dxa"/>
            <w:tcBorders>
              <w:top w:val="nil"/>
              <w:left w:val="nil"/>
              <w:bottom w:val="nil"/>
              <w:right w:val="nil"/>
            </w:tcBorders>
          </w:tcPr>
          <w:p w:rsidR="004A1D4E" w:rsidRDefault="009A508B">
            <w:pPr>
              <w:spacing w:after="0"/>
            </w:pPr>
            <w:r>
              <w:rPr>
                <w:noProof/>
              </w:rPr>
              <w:drawing>
                <wp:inline distT="0" distB="0" distL="0" distR="0">
                  <wp:extent cx="12933" cy="6461"/>
                  <wp:effectExtent l="0" t="0" r="0" b="0"/>
                  <wp:docPr id="451421" name="Picture 451421"/>
                  <wp:cNvGraphicFramePr/>
                  <a:graphic xmlns:a="http://schemas.openxmlformats.org/drawingml/2006/main">
                    <a:graphicData uri="http://schemas.openxmlformats.org/drawingml/2006/picture">
                      <pic:pic xmlns:pic="http://schemas.openxmlformats.org/drawingml/2006/picture">
                        <pic:nvPicPr>
                          <pic:cNvPr id="451421" name="Picture 451421"/>
                          <pic:cNvPicPr/>
                        </pic:nvPicPr>
                        <pic:blipFill>
                          <a:blip r:embed="rId1380"/>
                          <a:stretch>
                            <a:fillRect/>
                          </a:stretch>
                        </pic:blipFill>
                        <pic:spPr>
                          <a:xfrm>
                            <a:off x="0" y="0"/>
                            <a:ext cx="12933" cy="6461"/>
                          </a:xfrm>
                          <a:prstGeom prst="rect">
                            <a:avLst/>
                          </a:prstGeom>
                        </pic:spPr>
                      </pic:pic>
                    </a:graphicData>
                  </a:graphic>
                </wp:inline>
              </w:drawing>
            </w:r>
          </w:p>
        </w:tc>
        <w:tc>
          <w:tcPr>
            <w:tcW w:w="0" w:type="auto"/>
            <w:vMerge/>
            <w:tcBorders>
              <w:top w:val="nil"/>
              <w:left w:val="nil"/>
              <w:bottom w:val="nil"/>
              <w:right w:val="nil"/>
            </w:tcBorders>
          </w:tcPr>
          <w:p w:rsidR="004A1D4E" w:rsidRDefault="004A1D4E"/>
        </w:tc>
      </w:tr>
    </w:tbl>
    <w:p w:rsidR="004A1D4E" w:rsidRDefault="009A508B">
      <w:pPr>
        <w:spacing w:after="3"/>
        <w:ind w:left="10"/>
        <w:jc w:val="both"/>
      </w:pPr>
      <w:r>
        <w:rPr>
          <w:sz w:val="18"/>
        </w:rPr>
        <w:t>9</w:t>
      </w:r>
      <w:r>
        <w:rPr>
          <w:sz w:val="18"/>
        </w:rPr>
        <w:t>．</w:t>
      </w:r>
      <w:r>
        <w:rPr>
          <w:noProof/>
        </w:rPr>
        <w:drawing>
          <wp:inline distT="0" distB="0" distL="0" distR="0">
            <wp:extent cx="84063" cy="90460"/>
            <wp:effectExtent l="0" t="0" r="0" b="0"/>
            <wp:docPr id="3116214" name="Picture 3116214"/>
            <wp:cNvGraphicFramePr/>
            <a:graphic xmlns:a="http://schemas.openxmlformats.org/drawingml/2006/main">
              <a:graphicData uri="http://schemas.openxmlformats.org/drawingml/2006/picture">
                <pic:pic xmlns:pic="http://schemas.openxmlformats.org/drawingml/2006/picture">
                  <pic:nvPicPr>
                    <pic:cNvPr id="3116214" name="Picture 3116214"/>
                    <pic:cNvPicPr/>
                  </pic:nvPicPr>
                  <pic:blipFill>
                    <a:blip r:embed="rId1381"/>
                    <a:stretch>
                      <a:fillRect/>
                    </a:stretch>
                  </pic:blipFill>
                  <pic:spPr>
                    <a:xfrm>
                      <a:off x="0" y="0"/>
                      <a:ext cx="84063" cy="90460"/>
                    </a:xfrm>
                    <a:prstGeom prst="rect">
                      <a:avLst/>
                    </a:prstGeom>
                  </pic:spPr>
                </pic:pic>
              </a:graphicData>
            </a:graphic>
          </wp:inline>
        </w:drawing>
      </w:r>
    </w:p>
    <w:p w:rsidR="004A1D4E" w:rsidRDefault="009A508B">
      <w:pPr>
        <w:tabs>
          <w:tab w:val="center" w:pos="484"/>
          <w:tab w:val="center" w:pos="2230"/>
          <w:tab w:val="center" w:pos="4761"/>
        </w:tabs>
        <w:spacing w:after="3" w:line="265" w:lineRule="auto"/>
        <w:ind w:left="-61"/>
      </w:pPr>
      <w:r>
        <w:rPr>
          <w:noProof/>
        </w:rPr>
        <w:lastRenderedPageBreak/>
        <mc:AlternateContent>
          <mc:Choice Requires="wpg">
            <w:drawing>
              <wp:anchor distT="0" distB="0" distL="114300" distR="114300" simplePos="0" relativeHeight="251930624" behindDoc="0" locked="0" layoutInCell="1" allowOverlap="1">
                <wp:simplePos x="0" y="0"/>
                <wp:positionH relativeFrom="column">
                  <wp:posOffset>1901120</wp:posOffset>
                </wp:positionH>
                <wp:positionV relativeFrom="paragraph">
                  <wp:posOffset>-175278</wp:posOffset>
                </wp:positionV>
                <wp:extent cx="2799949" cy="1641197"/>
                <wp:effectExtent l="0" t="0" r="0" b="0"/>
                <wp:wrapSquare wrapText="bothSides"/>
                <wp:docPr id="2964338" name="Group 2964338"/>
                <wp:cNvGraphicFramePr/>
                <a:graphic xmlns:a="http://schemas.openxmlformats.org/drawingml/2006/main">
                  <a:graphicData uri="http://schemas.microsoft.com/office/word/2010/wordprocessingGroup">
                    <wpg:wgp>
                      <wpg:cNvGrpSpPr/>
                      <wpg:grpSpPr>
                        <a:xfrm>
                          <a:off x="0" y="0"/>
                          <a:ext cx="2799949" cy="1641197"/>
                          <a:chOff x="0" y="0"/>
                          <a:chExt cx="2799949" cy="1641197"/>
                        </a:xfrm>
                      </wpg:grpSpPr>
                      <pic:pic xmlns:pic="http://schemas.openxmlformats.org/drawingml/2006/picture">
                        <pic:nvPicPr>
                          <pic:cNvPr id="3116218" name="Picture 3116218"/>
                          <pic:cNvPicPr/>
                        </pic:nvPicPr>
                        <pic:blipFill>
                          <a:blip r:embed="rId1382"/>
                          <a:stretch>
                            <a:fillRect/>
                          </a:stretch>
                        </pic:blipFill>
                        <pic:spPr>
                          <a:xfrm>
                            <a:off x="278055" y="0"/>
                            <a:ext cx="2521894" cy="1641197"/>
                          </a:xfrm>
                          <a:prstGeom prst="rect">
                            <a:avLst/>
                          </a:prstGeom>
                        </pic:spPr>
                      </pic:pic>
                      <wps:wsp>
                        <wps:cNvPr id="448361" name="Rectangle 448361"/>
                        <wps:cNvSpPr/>
                        <wps:spPr>
                          <a:xfrm>
                            <a:off x="0" y="953057"/>
                            <a:ext cx="163406" cy="176169"/>
                          </a:xfrm>
                          <a:prstGeom prst="rect">
                            <a:avLst/>
                          </a:prstGeom>
                          <a:ln>
                            <a:noFill/>
                          </a:ln>
                        </wps:spPr>
                        <wps:txbx>
                          <w:txbxContent>
                            <w:p w:rsidR="004A1D4E" w:rsidRDefault="009A508B">
                              <w:r>
                                <w:t>萨</w:t>
                              </w:r>
                            </w:p>
                          </w:txbxContent>
                        </wps:txbx>
                        <wps:bodyPr horzOverflow="overflow" vert="horz" lIns="0" tIns="0" rIns="0" bIns="0" rtlCol="0">
                          <a:noAutofit/>
                        </wps:bodyPr>
                      </wps:wsp>
                      <wps:wsp>
                        <wps:cNvPr id="448362" name="Rectangle 448362"/>
                        <wps:cNvSpPr/>
                        <wps:spPr>
                          <a:xfrm>
                            <a:off x="129328" y="956288"/>
                            <a:ext cx="154805" cy="163279"/>
                          </a:xfrm>
                          <a:prstGeom prst="rect">
                            <a:avLst/>
                          </a:prstGeom>
                          <a:ln>
                            <a:noFill/>
                          </a:ln>
                        </wps:spPr>
                        <wps:txbx>
                          <w:txbxContent>
                            <w:p w:rsidR="004A1D4E" w:rsidRDefault="009A508B">
                              <w:r>
                                <w:rPr>
                                  <w:sz w:val="20"/>
                                </w:rPr>
                                <w:t>把</w:t>
                              </w:r>
                            </w:p>
                          </w:txbxContent>
                        </wps:txbx>
                        <wps:bodyPr horzOverflow="overflow" vert="horz" lIns="0" tIns="0" rIns="0" bIns="0" rtlCol="0">
                          <a:noAutofit/>
                        </wps:bodyPr>
                      </wps:wsp>
                      <wps:wsp>
                        <wps:cNvPr id="448363" name="Rectangle 448363"/>
                        <wps:cNvSpPr/>
                        <wps:spPr>
                          <a:xfrm>
                            <a:off x="245723" y="953057"/>
                            <a:ext cx="137605" cy="158983"/>
                          </a:xfrm>
                          <a:prstGeom prst="rect">
                            <a:avLst/>
                          </a:prstGeom>
                          <a:ln>
                            <a:noFill/>
                          </a:ln>
                        </wps:spPr>
                        <wps:txbx>
                          <w:txbxContent>
                            <w:p w:rsidR="004A1D4E" w:rsidRDefault="009A508B">
                              <w:r>
                                <w:rPr>
                                  <w:sz w:val="18"/>
                                </w:rPr>
                                <w:t>新</w:t>
                              </w:r>
                            </w:p>
                          </w:txbxContent>
                        </wps:txbx>
                        <wps:bodyPr horzOverflow="overflow" vert="horz" lIns="0" tIns="0" rIns="0" bIns="0" rtlCol="0">
                          <a:noAutofit/>
                        </wps:bodyPr>
                      </wps:wsp>
                    </wpg:wgp>
                  </a:graphicData>
                </a:graphic>
              </wp:anchor>
            </w:drawing>
          </mc:Choice>
          <mc:Fallback>
            <w:pict>
              <v:group id="Group 2964338" o:spid="_x0000_s1407" style="position:absolute;left:0;text-align:left;margin-left:149.7pt;margin-top:-13.8pt;width:220.45pt;height:129.25pt;z-index:251930624;mso-position-horizontal-relative:text;mso-position-vertical-relative:text" coordsize="27999,164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">
                <v:shape id="Picture 3116218" o:spid="_x0000_s1408" type="#_x0000_t75" style="position:absolute;left:2780;width:25219;height:16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">
                  <v:imagedata r:id="rId1383" o:title=""/>
                </v:shape>
                <v:rect id="Rectangle 448361" o:spid="_x0000_s1409" style="position:absolute;top:9530;width:163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" filled="f" stroked="f">
                  <v:textbox inset="0,0,0,0">
                    <w:txbxContent>
                      <w:p w:rsidR="004A1D4E" w:rsidRDefault="009A508B">
                        <w:r>
                          <w:t>萨</w:t>
                        </w:r>
                      </w:p>
                    </w:txbxContent>
                  </v:textbox>
                </v:rect>
                <v:rect id="Rectangle 448362" o:spid="_x0000_s1410" style="position:absolute;left:1293;top:9562;width:154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" filled="f" stroked="f">
                  <v:textbox inset="0,0,0,0">
                    <w:txbxContent>
                      <w:p w:rsidR="004A1D4E" w:rsidRDefault="009A508B">
                        <w:r>
                          <w:rPr>
                            <w:sz w:val="20"/>
                          </w:rPr>
                          <w:t>把</w:t>
                        </w:r>
                      </w:p>
                    </w:txbxContent>
                  </v:textbox>
                </v:rect>
                <v:rect id="Rectangle 448363" o:spid="_x0000_s1411" style="position:absolute;left:2457;top:9530;width:137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" filled="f" stroked="f">
                  <v:textbox inset="0,0,0,0">
                    <w:txbxContent>
                      <w:p w:rsidR="004A1D4E" w:rsidRDefault="009A508B">
                        <w:r>
                          <w:rPr>
                            <w:sz w:val="18"/>
                          </w:rPr>
                          <w:t>新</w:t>
                        </w:r>
                      </w:p>
                    </w:txbxContent>
                  </v:textbox>
                </v:rect>
                <w10:wrap type="square"/>
              </v:group>
            </w:pict>
          </mc:Fallback>
        </mc:AlternateContent>
      </w:r>
      <w:r>
        <w:rPr>
          <w:noProof/>
        </w:rPr>
        <w:drawing>
          <wp:anchor distT="0" distB="0" distL="114300" distR="114300" simplePos="0" relativeHeight="251931648" behindDoc="0" locked="0" layoutInCell="1" allowOverlap="0">
            <wp:simplePos x="0" y="0"/>
            <wp:positionH relativeFrom="column">
              <wp:posOffset>685438</wp:posOffset>
            </wp:positionH>
            <wp:positionV relativeFrom="paragraph">
              <wp:posOffset>264097</wp:posOffset>
            </wp:positionV>
            <wp:extent cx="12933" cy="45230"/>
            <wp:effectExtent l="0" t="0" r="0" b="0"/>
            <wp:wrapSquare wrapText="bothSides"/>
            <wp:docPr id="3116219" name="Picture 3116219"/>
            <wp:cNvGraphicFramePr/>
            <a:graphic xmlns:a="http://schemas.openxmlformats.org/drawingml/2006/main">
              <a:graphicData uri="http://schemas.openxmlformats.org/drawingml/2006/picture">
                <pic:pic xmlns:pic="http://schemas.openxmlformats.org/drawingml/2006/picture">
                  <pic:nvPicPr>
                    <pic:cNvPr id="3116219" name="Picture 3116219"/>
                    <pic:cNvPicPr/>
                  </pic:nvPicPr>
                  <pic:blipFill>
                    <a:blip r:embed="rId1384"/>
                    <a:stretch>
                      <a:fillRect/>
                    </a:stretch>
                  </pic:blipFill>
                  <pic:spPr>
                    <a:xfrm>
                      <a:off x="0" y="0"/>
                      <a:ext cx="12933" cy="45230"/>
                    </a:xfrm>
                    <a:prstGeom prst="rect">
                      <a:avLst/>
                    </a:prstGeom>
                  </pic:spPr>
                </pic:pic>
              </a:graphicData>
            </a:graphic>
          </wp:anchor>
        </w:drawing>
      </w:r>
      <w:r>
        <w:rPr>
          <w:sz w:val="28"/>
        </w:rPr>
        <w:tab/>
      </w:r>
      <w:r>
        <w:rPr>
          <w:noProof/>
        </w:rPr>
        <w:drawing>
          <wp:inline distT="0" distB="0" distL="0" distR="0">
            <wp:extent cx="25866" cy="32307"/>
            <wp:effectExtent l="0" t="0" r="0" b="0"/>
            <wp:docPr id="3116216" name="Picture 3116216"/>
            <wp:cNvGraphicFramePr/>
            <a:graphic xmlns:a="http://schemas.openxmlformats.org/drawingml/2006/main">
              <a:graphicData uri="http://schemas.openxmlformats.org/drawingml/2006/picture">
                <pic:pic xmlns:pic="http://schemas.openxmlformats.org/drawingml/2006/picture">
                  <pic:nvPicPr>
                    <pic:cNvPr id="3116216" name="Picture 3116216"/>
                    <pic:cNvPicPr/>
                  </pic:nvPicPr>
                  <pic:blipFill>
                    <a:blip r:embed="rId1385"/>
                    <a:stretch>
                      <a:fillRect/>
                    </a:stretch>
                  </pic:blipFill>
                  <pic:spPr>
                    <a:xfrm>
                      <a:off x="0" y="0"/>
                      <a:ext cx="25866" cy="32307"/>
                    </a:xfrm>
                    <a:prstGeom prst="rect">
                      <a:avLst/>
                    </a:prstGeom>
                  </pic:spPr>
                </pic:pic>
              </a:graphicData>
            </a:graphic>
          </wp:inline>
        </w:drawing>
      </w:r>
      <w:r>
        <w:rPr>
          <w:sz w:val="28"/>
        </w:rPr>
        <w:t>10</w:t>
      </w:r>
      <w:r>
        <w:rPr>
          <w:sz w:val="28"/>
        </w:rPr>
        <w:t>，</w:t>
      </w:r>
      <w:r>
        <w:rPr>
          <w:sz w:val="28"/>
        </w:rPr>
        <w:tab/>
      </w:r>
      <w:r>
        <w:rPr>
          <w:noProof/>
        </w:rPr>
        <w:drawing>
          <wp:inline distT="0" distB="0" distL="0" distR="0">
            <wp:extent cx="6466" cy="6461"/>
            <wp:effectExtent l="0" t="0" r="0" b="0"/>
            <wp:docPr id="451434" name="Picture 451434"/>
            <wp:cNvGraphicFramePr/>
            <a:graphic xmlns:a="http://schemas.openxmlformats.org/drawingml/2006/main">
              <a:graphicData uri="http://schemas.openxmlformats.org/drawingml/2006/picture">
                <pic:pic xmlns:pic="http://schemas.openxmlformats.org/drawingml/2006/picture">
                  <pic:nvPicPr>
                    <pic:cNvPr id="451434" name="Picture 451434"/>
                    <pic:cNvPicPr/>
                  </pic:nvPicPr>
                  <pic:blipFill>
                    <a:blip r:embed="rId133"/>
                    <a:stretch>
                      <a:fillRect/>
                    </a:stretch>
                  </pic:blipFill>
                  <pic:spPr>
                    <a:xfrm>
                      <a:off x="0" y="0"/>
                      <a:ext cx="6466" cy="6461"/>
                    </a:xfrm>
                    <a:prstGeom prst="rect">
                      <a:avLst/>
                    </a:prstGeom>
                  </pic:spPr>
                </pic:pic>
              </a:graphicData>
            </a:graphic>
          </wp:inline>
        </w:drawing>
      </w:r>
      <w:r>
        <w:rPr>
          <w:sz w:val="28"/>
        </w:rPr>
        <w:t>LEI •data e;</w:t>
      </w:r>
      <w:r>
        <w:rPr>
          <w:sz w:val="28"/>
        </w:rPr>
        <w:tab/>
      </w:r>
      <w:r>
        <w:rPr>
          <w:sz w:val="28"/>
        </w:rPr>
        <w:t>将数据賦值给此分量的</w:t>
      </w:r>
      <w:r>
        <w:rPr>
          <w:sz w:val="28"/>
        </w:rPr>
        <w:t>data*/</w:t>
      </w:r>
    </w:p>
    <w:p w:rsidR="004A1D4E" w:rsidRDefault="009A508B">
      <w:pPr>
        <w:spacing w:after="3"/>
        <w:ind w:left="10"/>
        <w:jc w:val="both"/>
      </w:pPr>
      <w:r>
        <w:rPr>
          <w:sz w:val="18"/>
        </w:rPr>
        <w:t>11.for</w:t>
      </w:r>
      <w:r>
        <w:rPr>
          <w:sz w:val="18"/>
        </w:rPr>
        <w:t>〈</w:t>
      </w:r>
      <w:r>
        <w:rPr>
          <w:sz w:val="18"/>
        </w:rPr>
        <w:t>1 “</w:t>
      </w:r>
      <w:r>
        <w:rPr>
          <w:sz w:val="18"/>
        </w:rPr>
        <w:t>螃</w:t>
      </w:r>
      <w:r>
        <w:rPr>
          <w:sz w:val="18"/>
        </w:rPr>
        <w:t>1 “</w:t>
      </w:r>
      <w:r>
        <w:rPr>
          <w:sz w:val="18"/>
        </w:rPr>
        <w:t>攴．</w:t>
      </w:r>
      <w:r>
        <w:rPr>
          <w:sz w:val="18"/>
        </w:rPr>
        <w:t>1</w:t>
      </w:r>
      <w:r>
        <w:rPr>
          <w:sz w:val="18"/>
        </w:rPr>
        <w:t>：</w:t>
      </w:r>
      <w:r>
        <w:rPr>
          <w:sz w:val="18"/>
        </w:rPr>
        <w:t>1 ++</w:t>
      </w:r>
      <w:r>
        <w:rPr>
          <w:sz w:val="18"/>
        </w:rPr>
        <w:t>）</w:t>
      </w:r>
      <w:r>
        <w:rPr>
          <w:sz w:val="18"/>
        </w:rPr>
        <w:t>/</w:t>
      </w:r>
      <w:r>
        <w:rPr>
          <w:sz w:val="18"/>
        </w:rPr>
        <w:t>．找到第土个元素之前的位置／</w:t>
      </w:r>
    </w:p>
    <w:p w:rsidR="004A1D4E" w:rsidRDefault="009A508B">
      <w:pPr>
        <w:pStyle w:val="5"/>
        <w:tabs>
          <w:tab w:val="center" w:pos="2566"/>
        </w:tabs>
        <w:spacing w:line="259" w:lineRule="auto"/>
        <w:ind w:left="-316"/>
      </w:pPr>
      <w:r>
        <w:rPr>
          <w:noProof/>
        </w:rPr>
        <w:drawing>
          <wp:inline distT="0" distB="0" distL="0" distR="0">
            <wp:extent cx="181059" cy="71076"/>
            <wp:effectExtent l="0" t="0" r="0" b="0"/>
            <wp:docPr id="3116221" name="Picture 3116221"/>
            <wp:cNvGraphicFramePr/>
            <a:graphic xmlns:a="http://schemas.openxmlformats.org/drawingml/2006/main">
              <a:graphicData uri="http://schemas.openxmlformats.org/drawingml/2006/picture">
                <pic:pic xmlns:pic="http://schemas.openxmlformats.org/drawingml/2006/picture">
                  <pic:nvPicPr>
                    <pic:cNvPr id="3116221" name="Picture 3116221"/>
                    <pic:cNvPicPr/>
                  </pic:nvPicPr>
                  <pic:blipFill>
                    <a:blip r:embed="rId1386"/>
                    <a:stretch>
                      <a:fillRect/>
                    </a:stretch>
                  </pic:blipFill>
                  <pic:spPr>
                    <a:xfrm>
                      <a:off x="0" y="0"/>
                      <a:ext cx="181059" cy="71076"/>
                    </a:xfrm>
                    <a:prstGeom prst="rect">
                      <a:avLst/>
                    </a:prstGeom>
                  </pic:spPr>
                </pic:pic>
              </a:graphicData>
            </a:graphic>
          </wp:inline>
        </w:drawing>
      </w:r>
      <w:r>
        <w:rPr>
          <w:sz w:val="30"/>
        </w:rPr>
        <w:t>12</w:t>
      </w:r>
      <w:r>
        <w:rPr>
          <w:sz w:val="30"/>
        </w:rPr>
        <w:t>，</w:t>
      </w:r>
      <w:r>
        <w:rPr>
          <w:sz w:val="30"/>
        </w:rPr>
        <w:tab/>
        <w:t>k = Llkl .cur;</w:t>
      </w:r>
    </w:p>
    <w:p w:rsidR="004A1D4E" w:rsidRDefault="009A508B">
      <w:pPr>
        <w:spacing w:after="4" w:line="265" w:lineRule="auto"/>
        <w:ind w:left="15" w:hanging="10"/>
        <w:jc w:val="both"/>
      </w:pPr>
      <w:r>
        <w:rPr>
          <w:sz w:val="24"/>
        </w:rPr>
        <w:t>13</w:t>
      </w:r>
      <w:r>
        <w:rPr>
          <w:sz w:val="24"/>
        </w:rPr>
        <w:t>．</w:t>
      </w:r>
      <w:r>
        <w:rPr>
          <w:noProof/>
        </w:rPr>
        <w:drawing>
          <wp:inline distT="0" distB="0" distL="0" distR="0">
            <wp:extent cx="96996" cy="96920"/>
            <wp:effectExtent l="0" t="0" r="0" b="0"/>
            <wp:docPr id="3116223" name="Picture 3116223"/>
            <wp:cNvGraphicFramePr/>
            <a:graphic xmlns:a="http://schemas.openxmlformats.org/drawingml/2006/main">
              <a:graphicData uri="http://schemas.openxmlformats.org/drawingml/2006/picture">
                <pic:pic xmlns:pic="http://schemas.openxmlformats.org/drawingml/2006/picture">
                  <pic:nvPicPr>
                    <pic:cNvPr id="3116223" name="Picture 3116223"/>
                    <pic:cNvPicPr/>
                  </pic:nvPicPr>
                  <pic:blipFill>
                    <a:blip r:embed="rId1387"/>
                    <a:stretch>
                      <a:fillRect/>
                    </a:stretch>
                  </pic:blipFill>
                  <pic:spPr>
                    <a:xfrm>
                      <a:off x="0" y="0"/>
                      <a:ext cx="96996" cy="96920"/>
                    </a:xfrm>
                    <a:prstGeom prst="rect">
                      <a:avLst/>
                    </a:prstGeom>
                  </pic:spPr>
                </pic:pic>
              </a:graphicData>
            </a:graphic>
          </wp:inline>
        </w:drawing>
      </w:r>
      <w:r>
        <w:rPr>
          <w:sz w:val="24"/>
        </w:rPr>
        <w:t>〔到</w:t>
      </w:r>
      <w:r>
        <w:rPr>
          <w:sz w:val="24"/>
        </w:rPr>
        <w:t>.cur</w:t>
      </w:r>
      <w:r>
        <w:rPr>
          <w:sz w:val="24"/>
        </w:rPr>
        <w:t>慨</w:t>
      </w:r>
      <w:r>
        <w:rPr>
          <w:sz w:val="24"/>
        </w:rPr>
        <w:t>LLk]</w:t>
      </w:r>
      <w:r>
        <w:rPr>
          <w:sz w:val="24"/>
        </w:rPr>
        <w:t>．</w:t>
      </w:r>
      <w:r>
        <w:rPr>
          <w:sz w:val="24"/>
        </w:rPr>
        <w:t>cu</w:t>
      </w:r>
      <w:r>
        <w:rPr>
          <w:sz w:val="24"/>
        </w:rPr>
        <w:t>豈严把</w:t>
      </w:r>
    </w:p>
    <w:p w:rsidR="004A1D4E" w:rsidRDefault="009A508B">
      <w:pPr>
        <w:pStyle w:val="6"/>
        <w:ind w:left="15" w:hanging="10"/>
      </w:pPr>
      <w:r>
        <w:rPr>
          <w:noProof/>
        </w:rPr>
        <w:drawing>
          <wp:inline distT="0" distB="0" distL="0" distR="0">
            <wp:extent cx="6467" cy="6462"/>
            <wp:effectExtent l="0" t="0" r="0" b="0"/>
            <wp:docPr id="451490" name="Picture 451490"/>
            <wp:cNvGraphicFramePr/>
            <a:graphic xmlns:a="http://schemas.openxmlformats.org/drawingml/2006/main">
              <a:graphicData uri="http://schemas.openxmlformats.org/drawingml/2006/picture">
                <pic:pic xmlns:pic="http://schemas.openxmlformats.org/drawingml/2006/picture">
                  <pic:nvPicPr>
                    <pic:cNvPr id="451490" name="Picture 451490"/>
                    <pic:cNvPicPr/>
                  </pic:nvPicPr>
                  <pic:blipFill>
                    <a:blip r:embed="rId133"/>
                    <a:stretch>
                      <a:fillRect/>
                    </a:stretch>
                  </pic:blipFill>
                  <pic:spPr>
                    <a:xfrm>
                      <a:off x="0" y="0"/>
                      <a:ext cx="6467" cy="6462"/>
                    </a:xfrm>
                    <a:prstGeom prst="rect">
                      <a:avLst/>
                    </a:prstGeom>
                  </pic:spPr>
                </pic:pic>
              </a:graphicData>
            </a:graphic>
          </wp:inline>
        </w:drawing>
      </w:r>
      <w:r>
        <w:rPr>
          <w:sz w:val="28"/>
        </w:rPr>
        <w:t>1</w:t>
      </w:r>
      <w:r>
        <w:rPr>
          <w:sz w:val="28"/>
        </w:rPr>
        <w:t>生</w:t>
      </w:r>
      <w:r>
        <w:rPr>
          <w:noProof/>
        </w:rPr>
        <w:drawing>
          <wp:inline distT="0" distB="0" distL="0" distR="0">
            <wp:extent cx="510845" cy="64614"/>
            <wp:effectExtent l="0" t="0" r="0" b="0"/>
            <wp:docPr id="3116225" name="Picture 3116225"/>
            <wp:cNvGraphicFramePr/>
            <a:graphic xmlns:a="http://schemas.openxmlformats.org/drawingml/2006/main">
              <a:graphicData uri="http://schemas.openxmlformats.org/drawingml/2006/picture">
                <pic:pic xmlns:pic="http://schemas.openxmlformats.org/drawingml/2006/picture">
                  <pic:nvPicPr>
                    <pic:cNvPr id="3116225" name="Picture 3116225"/>
                    <pic:cNvPicPr/>
                  </pic:nvPicPr>
                  <pic:blipFill>
                    <a:blip r:embed="rId1388"/>
                    <a:stretch>
                      <a:fillRect/>
                    </a:stretch>
                  </pic:blipFill>
                  <pic:spPr>
                    <a:xfrm>
                      <a:off x="0" y="0"/>
                      <a:ext cx="510845" cy="64614"/>
                    </a:xfrm>
                    <a:prstGeom prst="rect">
                      <a:avLst/>
                    </a:prstGeom>
                  </pic:spPr>
                </pic:pic>
              </a:graphicData>
            </a:graphic>
          </wp:inline>
        </w:drawing>
      </w:r>
      <w:r>
        <w:rPr>
          <w:sz w:val="28"/>
        </w:rPr>
        <w:t>L { k] · cur =</w:t>
      </w:r>
    </w:p>
    <w:p w:rsidR="004A1D4E" w:rsidRDefault="009A508B">
      <w:pPr>
        <w:spacing w:after="4" w:line="265" w:lineRule="auto"/>
        <w:ind w:left="15" w:hanging="10"/>
        <w:jc w:val="both"/>
      </w:pPr>
      <w:r>
        <w:rPr>
          <w:sz w:val="24"/>
        </w:rPr>
        <w:t>1</w:t>
      </w:r>
      <w:r>
        <w:rPr>
          <w:noProof/>
        </w:rPr>
        <w:drawing>
          <wp:inline distT="0" distB="0" distL="0" distR="0">
            <wp:extent cx="620774" cy="77537"/>
            <wp:effectExtent l="0" t="0" r="0" b="0"/>
            <wp:docPr id="3116227" name="Picture 3116227"/>
            <wp:cNvGraphicFramePr/>
            <a:graphic xmlns:a="http://schemas.openxmlformats.org/drawingml/2006/main">
              <a:graphicData uri="http://schemas.openxmlformats.org/drawingml/2006/picture">
                <pic:pic xmlns:pic="http://schemas.openxmlformats.org/drawingml/2006/picture">
                  <pic:nvPicPr>
                    <pic:cNvPr id="3116227" name="Picture 3116227"/>
                    <pic:cNvPicPr/>
                  </pic:nvPicPr>
                  <pic:blipFill>
                    <a:blip r:embed="rId1389"/>
                    <a:stretch>
                      <a:fillRect/>
                    </a:stretch>
                  </pic:blipFill>
                  <pic:spPr>
                    <a:xfrm>
                      <a:off x="0" y="0"/>
                      <a:ext cx="620774" cy="77537"/>
                    </a:xfrm>
                    <a:prstGeom prst="rect">
                      <a:avLst/>
                    </a:prstGeom>
                  </pic:spPr>
                </pic:pic>
              </a:graphicData>
            </a:graphic>
          </wp:inline>
        </w:drawing>
      </w:r>
      <w:r>
        <w:rPr>
          <w:sz w:val="24"/>
        </w:rPr>
        <w:t>return OK;</w:t>
      </w:r>
    </w:p>
    <w:p w:rsidR="004A1D4E" w:rsidRDefault="009A508B">
      <w:pPr>
        <w:spacing w:after="4" w:line="265" w:lineRule="auto"/>
        <w:ind w:left="15" w:hanging="10"/>
        <w:jc w:val="both"/>
      </w:pPr>
      <w:r>
        <w:rPr>
          <w:sz w:val="24"/>
        </w:rPr>
        <w:t>1</w:t>
      </w:r>
      <w:r>
        <w:rPr>
          <w:sz w:val="24"/>
        </w:rPr>
        <w:t>毳</w:t>
      </w:r>
      <w:r>
        <w:rPr>
          <w:sz w:val="24"/>
        </w:rPr>
        <w:t xml:space="preserve"> </w:t>
      </w:r>
      <w:r>
        <w:rPr>
          <w:noProof/>
        </w:rPr>
        <w:drawing>
          <wp:inline distT="0" distB="0" distL="0" distR="0">
            <wp:extent cx="168126" cy="77537"/>
            <wp:effectExtent l="0" t="0" r="0" b="0"/>
            <wp:docPr id="3116229" name="Picture 3116229"/>
            <wp:cNvGraphicFramePr/>
            <a:graphic xmlns:a="http://schemas.openxmlformats.org/drawingml/2006/main">
              <a:graphicData uri="http://schemas.openxmlformats.org/drawingml/2006/picture">
                <pic:pic xmlns:pic="http://schemas.openxmlformats.org/drawingml/2006/picture">
                  <pic:nvPicPr>
                    <pic:cNvPr id="3116229" name="Picture 3116229"/>
                    <pic:cNvPicPr/>
                  </pic:nvPicPr>
                  <pic:blipFill>
                    <a:blip r:embed="rId1390"/>
                    <a:stretch>
                      <a:fillRect/>
                    </a:stretch>
                  </pic:blipFill>
                  <pic:spPr>
                    <a:xfrm>
                      <a:off x="0" y="0"/>
                      <a:ext cx="168126" cy="77537"/>
                    </a:xfrm>
                    <a:prstGeom prst="rect">
                      <a:avLst/>
                    </a:prstGeom>
                  </pic:spPr>
                </pic:pic>
              </a:graphicData>
            </a:graphic>
          </wp:inline>
        </w:drawing>
      </w:r>
      <w:r>
        <w:rPr>
          <w:sz w:val="24"/>
        </w:rPr>
        <w:t>return ERROR;</w:t>
      </w:r>
      <w:r>
        <w:rPr>
          <w:noProof/>
        </w:rPr>
        <w:drawing>
          <wp:inline distT="0" distB="0" distL="0" distR="0">
            <wp:extent cx="58197" cy="45230"/>
            <wp:effectExtent l="0" t="0" r="0" b="0"/>
            <wp:docPr id="3116231" name="Picture 3116231"/>
            <wp:cNvGraphicFramePr/>
            <a:graphic xmlns:a="http://schemas.openxmlformats.org/drawingml/2006/main">
              <a:graphicData uri="http://schemas.openxmlformats.org/drawingml/2006/picture">
                <pic:pic xmlns:pic="http://schemas.openxmlformats.org/drawingml/2006/picture">
                  <pic:nvPicPr>
                    <pic:cNvPr id="3116231" name="Picture 3116231"/>
                    <pic:cNvPicPr/>
                  </pic:nvPicPr>
                  <pic:blipFill>
                    <a:blip r:embed="rId1391"/>
                    <a:stretch>
                      <a:fillRect/>
                    </a:stretch>
                  </pic:blipFill>
                  <pic:spPr>
                    <a:xfrm>
                      <a:off x="0" y="0"/>
                      <a:ext cx="58197" cy="45230"/>
                    </a:xfrm>
                    <a:prstGeom prst="rect">
                      <a:avLst/>
                    </a:prstGeom>
                  </pic:spPr>
                </pic:pic>
              </a:graphicData>
            </a:graphic>
          </wp:inline>
        </w:drawing>
      </w:r>
    </w:p>
    <w:p w:rsidR="004A1D4E" w:rsidRDefault="009A508B">
      <w:pPr>
        <w:spacing w:after="146"/>
        <w:ind w:left="-41"/>
      </w:pPr>
      <w:r>
        <w:rPr>
          <w:noProof/>
        </w:rPr>
        <w:drawing>
          <wp:inline distT="0" distB="0" distL="0" distR="0">
            <wp:extent cx="4959725" cy="213226"/>
            <wp:effectExtent l="0" t="0" r="0" b="0"/>
            <wp:docPr id="456613" name="Picture 456613"/>
            <wp:cNvGraphicFramePr/>
            <a:graphic xmlns:a="http://schemas.openxmlformats.org/drawingml/2006/main">
              <a:graphicData uri="http://schemas.openxmlformats.org/drawingml/2006/picture">
                <pic:pic xmlns:pic="http://schemas.openxmlformats.org/drawingml/2006/picture">
                  <pic:nvPicPr>
                    <pic:cNvPr id="456613" name="Picture 456613"/>
                    <pic:cNvPicPr/>
                  </pic:nvPicPr>
                  <pic:blipFill>
                    <a:blip r:embed="rId1392"/>
                    <a:stretch>
                      <a:fillRect/>
                    </a:stretch>
                  </pic:blipFill>
                  <pic:spPr>
                    <a:xfrm>
                      <a:off x="0" y="0"/>
                      <a:ext cx="4959725" cy="213226"/>
                    </a:xfrm>
                    <a:prstGeom prst="rect">
                      <a:avLst/>
                    </a:prstGeom>
                  </pic:spPr>
                </pic:pic>
              </a:graphicData>
            </a:graphic>
          </wp:inline>
        </w:drawing>
      </w:r>
    </w:p>
    <w:p w:rsidR="004A1D4E" w:rsidRDefault="009A508B">
      <w:pPr>
        <w:numPr>
          <w:ilvl w:val="0"/>
          <w:numId w:val="12"/>
        </w:numPr>
        <w:spacing w:after="29" w:line="227" w:lineRule="auto"/>
        <w:ind w:left="856" w:right="10" w:hanging="428"/>
        <w:jc w:val="both"/>
      </w:pPr>
      <w:r>
        <w:t>当我们执行插人语句时，我们的目的是要在</w:t>
      </w:r>
      <w:r>
        <w:t>“</w:t>
      </w:r>
      <w:r>
        <w:t>乙</w:t>
      </w:r>
      <w:r>
        <w:t>"</w:t>
      </w:r>
      <w:r>
        <w:t>和毳丁</w:t>
      </w:r>
      <w:r>
        <w:t>”</w:t>
      </w:r>
      <w:r>
        <w:t>之间插人</w:t>
      </w:r>
    </w:p>
    <w:p w:rsidR="004A1D4E" w:rsidRDefault="009A508B">
      <w:pPr>
        <w:spacing w:after="0"/>
        <w:ind w:left="865" w:hanging="10"/>
      </w:pPr>
      <w:r>
        <w:rPr>
          <w:sz w:val="32"/>
        </w:rPr>
        <w:t>“</w:t>
      </w:r>
    </w:p>
    <w:p w:rsidR="004A1D4E" w:rsidRDefault="009A508B">
      <w:pPr>
        <w:spacing w:after="29" w:line="227" w:lineRule="auto"/>
        <w:ind w:left="957" w:right="10" w:hanging="10"/>
        <w:jc w:val="both"/>
      </w:pPr>
      <w:r>
        <w:t>丙六调用代码时，输人</w:t>
      </w:r>
      <w:r>
        <w:t>i</w:t>
      </w:r>
      <w:r>
        <w:t>值为</w:t>
      </w:r>
      <w:r>
        <w:t>3</w:t>
      </w:r>
      <w:r>
        <w:t>。</w:t>
      </w:r>
    </w:p>
    <w:p w:rsidR="004A1D4E" w:rsidRDefault="009A508B">
      <w:pPr>
        <w:numPr>
          <w:ilvl w:val="0"/>
          <w:numId w:val="12"/>
        </w:numPr>
        <w:spacing w:after="5" w:line="262" w:lineRule="auto"/>
        <w:ind w:left="856" w:right="10" w:hanging="428"/>
        <w:jc w:val="both"/>
      </w:pPr>
      <w:r>
        <w:rPr>
          <w:sz w:val="20"/>
        </w:rPr>
        <w:t>第</w:t>
      </w:r>
      <w:r>
        <w:rPr>
          <w:sz w:val="20"/>
        </w:rPr>
        <w:t>4</w:t>
      </w:r>
      <w:r>
        <w:rPr>
          <w:sz w:val="20"/>
        </w:rPr>
        <w:t>行让</w:t>
      </w:r>
      <w:r>
        <w:rPr>
          <w:sz w:val="20"/>
        </w:rPr>
        <w:t>k=MAX—SIZE</w:t>
      </w:r>
      <w:r>
        <w:rPr>
          <w:sz w:val="20"/>
        </w:rPr>
        <w:t>一</w:t>
      </w:r>
      <w:r>
        <w:rPr>
          <w:sz w:val="20"/>
        </w:rPr>
        <w:t>1 =999</w:t>
      </w:r>
      <w:r>
        <w:rPr>
          <w:sz w:val="20"/>
        </w:rPr>
        <w:t>。</w:t>
      </w:r>
    </w:p>
    <w:p w:rsidR="004A1D4E" w:rsidRDefault="009A508B">
      <w:pPr>
        <w:numPr>
          <w:ilvl w:val="0"/>
          <w:numId w:val="12"/>
        </w:numPr>
        <w:spacing w:after="51" w:line="227" w:lineRule="auto"/>
        <w:ind w:left="856" w:right="10" w:hanging="428"/>
        <w:jc w:val="both"/>
      </w:pPr>
      <w:r>
        <w:t>第</w:t>
      </w:r>
      <w:r>
        <w:t>7</w:t>
      </w:r>
      <w:r>
        <w:t>行，</w:t>
      </w:r>
      <w:r>
        <w:t>j=Ma110c—SSL (L) =7</w:t>
      </w:r>
      <w:r>
        <w:t>。此时下标为</w:t>
      </w:r>
      <w:r>
        <w:t>0</w:t>
      </w:r>
      <w:r>
        <w:t>的</w:t>
      </w:r>
      <w:r>
        <w:t>cur</w:t>
      </w:r>
      <w:r>
        <w:t>也因为</w:t>
      </w:r>
      <w:r>
        <w:t>7</w:t>
      </w:r>
      <w:r>
        <w:t>要被占用而更改备用链表的值为</w:t>
      </w:r>
      <w:r>
        <w:t>8</w:t>
      </w:r>
      <w:r>
        <w:t>。</w:t>
      </w:r>
    </w:p>
    <w:p w:rsidR="004A1D4E" w:rsidRDefault="009A508B">
      <w:pPr>
        <w:spacing w:after="5" w:line="262" w:lineRule="auto"/>
        <w:ind w:left="846" w:right="10" w:hanging="428"/>
        <w:jc w:val="both"/>
      </w:pPr>
      <w:r>
        <w:rPr>
          <w:noProof/>
        </w:rPr>
        <w:drawing>
          <wp:inline distT="0" distB="0" distL="0" distR="0">
            <wp:extent cx="84063" cy="71075"/>
            <wp:effectExtent l="0" t="0" r="0" b="0"/>
            <wp:docPr id="456046" name="Picture 456046"/>
            <wp:cNvGraphicFramePr/>
            <a:graphic xmlns:a="http://schemas.openxmlformats.org/drawingml/2006/main">
              <a:graphicData uri="http://schemas.openxmlformats.org/drawingml/2006/picture">
                <pic:pic xmlns:pic="http://schemas.openxmlformats.org/drawingml/2006/picture">
                  <pic:nvPicPr>
                    <pic:cNvPr id="456046" name="Picture 456046"/>
                    <pic:cNvPicPr/>
                  </pic:nvPicPr>
                  <pic:blipFill>
                    <a:blip r:embed="rId1393"/>
                    <a:stretch>
                      <a:fillRect/>
                    </a:stretch>
                  </pic:blipFill>
                  <pic:spPr>
                    <a:xfrm>
                      <a:off x="0" y="0"/>
                      <a:ext cx="84063" cy="71075"/>
                    </a:xfrm>
                    <a:prstGeom prst="rect">
                      <a:avLst/>
                    </a:prstGeom>
                  </pic:spPr>
                </pic:pic>
              </a:graphicData>
            </a:graphic>
          </wp:inline>
        </w:drawing>
      </w:r>
      <w:r>
        <w:rPr>
          <w:sz w:val="20"/>
        </w:rPr>
        <w:t xml:space="preserve"> </w:t>
      </w:r>
      <w:r>
        <w:rPr>
          <w:sz w:val="20"/>
        </w:rPr>
        <w:t>第</w:t>
      </w:r>
      <w:r>
        <w:rPr>
          <w:sz w:val="20"/>
        </w:rPr>
        <w:t>11</w:t>
      </w:r>
      <w:r>
        <w:rPr>
          <w:sz w:val="20"/>
        </w:rPr>
        <w:t>一</w:t>
      </w:r>
      <w:r>
        <w:rPr>
          <w:sz w:val="20"/>
        </w:rPr>
        <w:t>12</w:t>
      </w:r>
      <w:r>
        <w:rPr>
          <w:sz w:val="20"/>
        </w:rPr>
        <w:t>行，</w:t>
      </w:r>
      <w:r>
        <w:rPr>
          <w:sz w:val="20"/>
        </w:rPr>
        <w:t>f</w:t>
      </w:r>
      <w:r>
        <w:rPr>
          <w:sz w:val="20"/>
        </w:rPr>
        <w:t>。</w:t>
      </w:r>
      <w:r>
        <w:rPr>
          <w:sz w:val="20"/>
        </w:rPr>
        <w:t>r</w:t>
      </w:r>
      <w:r>
        <w:rPr>
          <w:sz w:val="20"/>
        </w:rPr>
        <w:t>循环</w:t>
      </w:r>
      <w:r>
        <w:rPr>
          <w:sz w:val="20"/>
        </w:rPr>
        <w:t>1</w:t>
      </w:r>
      <w:r>
        <w:rPr>
          <w:sz w:val="20"/>
        </w:rPr>
        <w:t>由</w:t>
      </w:r>
      <w:r>
        <w:rPr>
          <w:sz w:val="20"/>
        </w:rPr>
        <w:t>1</w:t>
      </w:r>
      <w:r>
        <w:rPr>
          <w:sz w:val="20"/>
        </w:rPr>
        <w:t>到</w:t>
      </w:r>
      <w:r>
        <w:rPr>
          <w:sz w:val="20"/>
        </w:rPr>
        <w:t>2</w:t>
      </w:r>
      <w:r>
        <w:rPr>
          <w:sz w:val="20"/>
        </w:rPr>
        <w:t>，执行两次。代码</w:t>
      </w:r>
      <w:r>
        <w:rPr>
          <w:sz w:val="20"/>
        </w:rPr>
        <w:t>k = L[ ]</w:t>
      </w:r>
      <w:r>
        <w:rPr>
          <w:sz w:val="20"/>
        </w:rPr>
        <w:t>，</w:t>
      </w:r>
      <w:r>
        <w:rPr>
          <w:sz w:val="20"/>
        </w:rPr>
        <w:t>cur</w:t>
      </w:r>
      <w:r>
        <w:rPr>
          <w:sz w:val="20"/>
        </w:rPr>
        <w:t>；使得</w:t>
      </w:r>
      <w:r>
        <w:rPr>
          <w:sz w:val="20"/>
        </w:rPr>
        <w:t>k=999</w:t>
      </w:r>
      <w:r>
        <w:rPr>
          <w:sz w:val="20"/>
        </w:rPr>
        <w:t>，得到</w:t>
      </w:r>
      <w:r>
        <w:rPr>
          <w:sz w:val="20"/>
        </w:rPr>
        <w:t>k=L[999].cur=1</w:t>
      </w:r>
      <w:r>
        <w:rPr>
          <w:sz w:val="20"/>
        </w:rPr>
        <w:t>，再得到</w:t>
      </w:r>
      <w:r>
        <w:rPr>
          <w:sz w:val="20"/>
        </w:rPr>
        <w:t>k=L</w:t>
      </w:r>
      <w:r>
        <w:rPr>
          <w:sz w:val="20"/>
        </w:rPr>
        <w:t>卩</w:t>
      </w:r>
      <w:r>
        <w:rPr>
          <w:sz w:val="20"/>
        </w:rPr>
        <w:t>].cur=20</w:t>
      </w:r>
    </w:p>
    <w:p w:rsidR="004A1D4E" w:rsidRDefault="009A508B">
      <w:pPr>
        <w:numPr>
          <w:ilvl w:val="0"/>
          <w:numId w:val="12"/>
        </w:numPr>
        <w:spacing w:after="5" w:line="227" w:lineRule="auto"/>
        <w:ind w:left="856" w:right="10" w:hanging="428"/>
        <w:jc w:val="both"/>
      </w:pPr>
      <w:r>
        <w:t>第</w:t>
      </w:r>
      <w:r>
        <w:t>13</w:t>
      </w:r>
      <w:r>
        <w:t>行，</w:t>
      </w:r>
      <w:r>
        <w:t>Lfi].cur</w:t>
      </w:r>
      <w:r>
        <w:t>。</w:t>
      </w:r>
      <w:r>
        <w:t>L[kl.cur;</w:t>
      </w:r>
      <w:r>
        <w:t>因</w:t>
      </w:r>
      <w:r>
        <w:t>j=7</w:t>
      </w:r>
      <w:r>
        <w:t>，而</w:t>
      </w:r>
      <w:r>
        <w:t>k=2</w:t>
      </w:r>
      <w:r>
        <w:t>得到</w:t>
      </w:r>
      <w:r>
        <w:t>Lt7].cur=L[2]</w:t>
      </w:r>
      <w:r>
        <w:t>.cur=30</w:t>
      </w:r>
      <w:r>
        <w:t>这就是刚才我说的让</w:t>
      </w:r>
      <w:r>
        <w:t>“</w:t>
      </w:r>
      <w:r>
        <w:t>丙</w:t>
      </w:r>
      <w:r>
        <w:t>”</w:t>
      </w:r>
      <w:r>
        <w:t>把它的灬改为</w:t>
      </w:r>
      <w:r>
        <w:t>3</w:t>
      </w:r>
      <w:r>
        <w:t>的意思。</w:t>
      </w:r>
    </w:p>
    <w:p w:rsidR="004A1D4E" w:rsidRDefault="009A508B">
      <w:pPr>
        <w:spacing w:after="5" w:line="227" w:lineRule="auto"/>
        <w:ind w:left="856" w:right="10" w:hanging="438"/>
        <w:jc w:val="both"/>
      </w:pPr>
      <w:r>
        <w:rPr>
          <w:noProof/>
        </w:rPr>
        <w:drawing>
          <wp:inline distT="0" distB="0" distL="0" distR="0">
            <wp:extent cx="84063" cy="71076"/>
            <wp:effectExtent l="0" t="0" r="0" b="0"/>
            <wp:docPr id="3116234" name="Picture 3116234"/>
            <wp:cNvGraphicFramePr/>
            <a:graphic xmlns:a="http://schemas.openxmlformats.org/drawingml/2006/main">
              <a:graphicData uri="http://schemas.openxmlformats.org/drawingml/2006/picture">
                <pic:pic xmlns:pic="http://schemas.openxmlformats.org/drawingml/2006/picture">
                  <pic:nvPicPr>
                    <pic:cNvPr id="3116234" name="Picture 3116234"/>
                    <pic:cNvPicPr/>
                  </pic:nvPicPr>
                  <pic:blipFill>
                    <a:blip r:embed="rId1394"/>
                    <a:stretch>
                      <a:fillRect/>
                    </a:stretch>
                  </pic:blipFill>
                  <pic:spPr>
                    <a:xfrm>
                      <a:off x="0" y="0"/>
                      <a:ext cx="84063" cy="71076"/>
                    </a:xfrm>
                    <a:prstGeom prst="rect">
                      <a:avLst/>
                    </a:prstGeom>
                  </pic:spPr>
                </pic:pic>
              </a:graphicData>
            </a:graphic>
          </wp:inline>
        </w:drawing>
      </w:r>
      <w:r>
        <w:t>第</w:t>
      </w:r>
      <w:r>
        <w:t>14</w:t>
      </w:r>
      <w:r>
        <w:t>行，</w:t>
      </w:r>
      <w:r>
        <w:t>L[k] .cur = j</w:t>
      </w:r>
      <w:r>
        <w:t>；意思就是</w:t>
      </w:r>
      <w:r>
        <w:t>LPl.cur=70</w:t>
      </w:r>
      <w:r>
        <w:t>也就是让</w:t>
      </w:r>
      <w:r>
        <w:t>“</w:t>
      </w:r>
      <w:r>
        <w:t>乙</w:t>
      </w:r>
      <w:r>
        <w:t>"</w:t>
      </w:r>
      <w:r>
        <w:t>得点好处，把它的</w:t>
      </w:r>
      <w:r>
        <w:t>cur</w:t>
      </w:r>
      <w:r>
        <w:t>改为指向</w:t>
      </w:r>
      <w:r>
        <w:t>“</w:t>
      </w:r>
      <w:r>
        <w:t>丙</w:t>
      </w:r>
      <w:r>
        <w:t>”</w:t>
      </w:r>
      <w:r>
        <w:t>的下标</w:t>
      </w:r>
      <w:r>
        <w:t>7</w:t>
      </w:r>
      <w:r>
        <w:t>。</w:t>
      </w:r>
    </w:p>
    <w:p w:rsidR="004A1D4E" w:rsidRDefault="009A508B">
      <w:pPr>
        <w:spacing w:after="5" w:line="262" w:lineRule="auto"/>
        <w:ind w:left="10" w:right="10" w:firstLine="377"/>
        <w:jc w:val="both"/>
      </w:pPr>
      <w:r>
        <w:rPr>
          <w:sz w:val="20"/>
        </w:rPr>
        <w:t>就这样，我们实现了在数组中，实现不移动元素，却插入了数据的操作（如图</w:t>
      </w:r>
      <w:r>
        <w:rPr>
          <w:sz w:val="20"/>
        </w:rPr>
        <w:t>3</w:t>
      </w:r>
      <w:r>
        <w:rPr>
          <w:sz w:val="20"/>
        </w:rPr>
        <w:t>．</w:t>
      </w:r>
      <w:r>
        <w:rPr>
          <w:sz w:val="20"/>
        </w:rPr>
        <w:t>12</w:t>
      </w:r>
      <w:r>
        <w:rPr>
          <w:sz w:val="20"/>
        </w:rPr>
        <w:t>．</w:t>
      </w:r>
      <w:r>
        <w:rPr>
          <w:sz w:val="20"/>
        </w:rPr>
        <w:t xml:space="preserve">3 </w:t>
      </w:r>
      <w:r>
        <w:rPr>
          <w:sz w:val="20"/>
        </w:rPr>
        <w:t>所示）。没理解可能觉得有些复杂，理解了，也就那么回事。</w:t>
      </w:r>
      <w:r>
        <w:rPr>
          <w:noProof/>
        </w:rPr>
        <w:drawing>
          <wp:inline distT="0" distB="0" distL="0" distR="0">
            <wp:extent cx="6466" cy="6461"/>
            <wp:effectExtent l="0" t="0" r="0" b="0"/>
            <wp:docPr id="456050" name="Picture 456050"/>
            <wp:cNvGraphicFramePr/>
            <a:graphic xmlns:a="http://schemas.openxmlformats.org/drawingml/2006/main">
              <a:graphicData uri="http://schemas.openxmlformats.org/drawingml/2006/picture">
                <pic:pic xmlns:pic="http://schemas.openxmlformats.org/drawingml/2006/picture">
                  <pic:nvPicPr>
                    <pic:cNvPr id="456050" name="Picture 456050"/>
                    <pic:cNvPicPr/>
                  </pic:nvPicPr>
                  <pic:blipFill>
                    <a:blip r:embed="rId161"/>
                    <a:stretch>
                      <a:fillRect/>
                    </a:stretch>
                  </pic:blipFill>
                  <pic:spPr>
                    <a:xfrm>
                      <a:off x="0" y="0"/>
                      <a:ext cx="6466" cy="6461"/>
                    </a:xfrm>
                    <a:prstGeom prst="rect">
                      <a:avLst/>
                    </a:prstGeom>
                  </pic:spPr>
                </pic:pic>
              </a:graphicData>
            </a:graphic>
          </wp:inline>
        </w:drawing>
      </w:r>
    </w:p>
    <w:p w:rsidR="004A1D4E" w:rsidRDefault="009A508B">
      <w:pPr>
        <w:spacing w:after="3"/>
        <w:ind w:left="3554" w:right="183" w:hanging="3136"/>
        <w:jc w:val="both"/>
      </w:pPr>
      <w:r>
        <w:rPr>
          <w:sz w:val="18"/>
        </w:rPr>
        <w:lastRenderedPageBreak/>
        <w:t>下标</w:t>
      </w:r>
      <w:r>
        <w:rPr>
          <w:noProof/>
        </w:rPr>
        <mc:AlternateContent>
          <mc:Choice Requires="wpg">
            <w:drawing>
              <wp:inline distT="0" distB="0" distL="0" distR="0">
                <wp:extent cx="4241956" cy="936903"/>
                <wp:effectExtent l="0" t="0" r="0" b="0"/>
                <wp:docPr id="2965237" name="Group 2965237"/>
                <wp:cNvGraphicFramePr/>
                <a:graphic xmlns:a="http://schemas.openxmlformats.org/drawingml/2006/main">
                  <a:graphicData uri="http://schemas.microsoft.com/office/word/2010/wordprocessingGroup">
                    <wpg:wgp>
                      <wpg:cNvGrpSpPr/>
                      <wpg:grpSpPr>
                        <a:xfrm>
                          <a:off x="0" y="0"/>
                          <a:ext cx="4241956" cy="936903"/>
                          <a:chOff x="0" y="0"/>
                          <a:chExt cx="4241956" cy="936903"/>
                        </a:xfrm>
                      </wpg:grpSpPr>
                      <pic:pic xmlns:pic="http://schemas.openxmlformats.org/drawingml/2006/picture">
                        <pic:nvPicPr>
                          <pic:cNvPr id="3116236" name="Picture 3116236"/>
                          <pic:cNvPicPr/>
                        </pic:nvPicPr>
                        <pic:blipFill>
                          <a:blip r:embed="rId1395"/>
                          <a:stretch>
                            <a:fillRect/>
                          </a:stretch>
                        </pic:blipFill>
                        <pic:spPr>
                          <a:xfrm>
                            <a:off x="0" y="0"/>
                            <a:ext cx="4241956" cy="917519"/>
                          </a:xfrm>
                          <a:prstGeom prst="rect">
                            <a:avLst/>
                          </a:prstGeom>
                        </pic:spPr>
                      </pic:pic>
                      <wps:wsp>
                        <wps:cNvPr id="453380" name="Rectangle 453380"/>
                        <wps:cNvSpPr/>
                        <wps:spPr>
                          <a:xfrm>
                            <a:off x="59267" y="814137"/>
                            <a:ext cx="239386" cy="163280"/>
                          </a:xfrm>
                          <a:prstGeom prst="rect">
                            <a:avLst/>
                          </a:prstGeom>
                          <a:ln>
                            <a:noFill/>
                          </a:ln>
                        </wps:spPr>
                        <wps:txbx>
                          <w:txbxContent>
                            <w:p w:rsidR="004A1D4E" w:rsidRDefault="009A508B">
                              <w:r>
                                <w:t>0</w:t>
                              </w:r>
                            </w:p>
                          </w:txbxContent>
                        </wps:txbx>
                        <wps:bodyPr horzOverflow="overflow" vert="horz" lIns="0" tIns="0" rIns="0" bIns="0" rtlCol="0">
                          <a:noAutofit/>
                        </wps:bodyPr>
                      </wps:wsp>
                      <wps:wsp>
                        <wps:cNvPr id="453383" name="Rectangle 453383"/>
                        <wps:cNvSpPr/>
                        <wps:spPr>
                          <a:xfrm>
                            <a:off x="944094" y="807676"/>
                            <a:ext cx="77403" cy="163280"/>
                          </a:xfrm>
                          <a:prstGeom prst="rect">
                            <a:avLst/>
                          </a:prstGeom>
                          <a:ln>
                            <a:noFill/>
                          </a:ln>
                        </wps:spPr>
                        <wps:txbx>
                          <w:txbxContent>
                            <w:p w:rsidR="004A1D4E" w:rsidRDefault="009A508B">
                              <w:r>
                                <w:t>2</w:t>
                              </w:r>
                            </w:p>
                          </w:txbxContent>
                        </wps:txbx>
                        <wps:bodyPr horzOverflow="overflow" vert="horz" lIns="0" tIns="0" rIns="0" bIns="0" rtlCol="0">
                          <a:noAutofit/>
                        </wps:bodyPr>
                      </wps:wsp>
                      <wps:wsp>
                        <wps:cNvPr id="453384" name="Rectangle 453384"/>
                        <wps:cNvSpPr/>
                        <wps:spPr>
                          <a:xfrm>
                            <a:off x="1325611" y="807676"/>
                            <a:ext cx="77403" cy="163280"/>
                          </a:xfrm>
                          <a:prstGeom prst="rect">
                            <a:avLst/>
                          </a:prstGeom>
                          <a:ln>
                            <a:noFill/>
                          </a:ln>
                        </wps:spPr>
                        <wps:txbx>
                          <w:txbxContent>
                            <w:p w:rsidR="004A1D4E" w:rsidRDefault="009A508B">
                              <w:r>
                                <w:t>3</w:t>
                              </w:r>
                            </w:p>
                          </w:txbxContent>
                        </wps:txbx>
                        <wps:bodyPr horzOverflow="overflow" vert="horz" lIns="0" tIns="0" rIns="0" bIns="0" rtlCol="0">
                          <a:noAutofit/>
                        </wps:bodyPr>
                      </wps:wsp>
                      <wps:wsp>
                        <wps:cNvPr id="453387" name="Rectangle 453387"/>
                        <wps:cNvSpPr/>
                        <wps:spPr>
                          <a:xfrm>
                            <a:off x="1700662" y="807676"/>
                            <a:ext cx="94603" cy="163280"/>
                          </a:xfrm>
                          <a:prstGeom prst="rect">
                            <a:avLst/>
                          </a:prstGeom>
                          <a:ln>
                            <a:noFill/>
                          </a:ln>
                        </wps:spPr>
                        <wps:txbx>
                          <w:txbxContent>
                            <w:p w:rsidR="004A1D4E" w:rsidRDefault="009A508B">
                              <w:r>
                                <w:t>4</w:t>
                              </w:r>
                            </w:p>
                          </w:txbxContent>
                        </wps:txbx>
                        <wps:bodyPr horzOverflow="overflow" vert="horz" lIns="0" tIns="0" rIns="0" bIns="0" rtlCol="0">
                          <a:noAutofit/>
                        </wps:bodyPr>
                      </wps:wsp>
                      <wps:wsp>
                        <wps:cNvPr id="453396" name="Rectangle 453396"/>
                        <wps:cNvSpPr/>
                        <wps:spPr>
                          <a:xfrm>
                            <a:off x="2470163" y="807676"/>
                            <a:ext cx="86003" cy="163280"/>
                          </a:xfrm>
                          <a:prstGeom prst="rect">
                            <a:avLst/>
                          </a:prstGeom>
                          <a:ln>
                            <a:noFill/>
                          </a:ln>
                        </wps:spPr>
                        <wps:txbx>
                          <w:txbxContent>
                            <w:p w:rsidR="004A1D4E" w:rsidRDefault="009A508B">
                              <w:r>
                                <w:t>6</w:t>
                              </w:r>
                            </w:p>
                          </w:txbxContent>
                        </wps:txbx>
                        <wps:bodyPr horzOverflow="overflow" vert="horz" lIns="0" tIns="0" rIns="0" bIns="0" rtlCol="0">
                          <a:noAutofit/>
                        </wps:bodyPr>
                      </wps:wsp>
                      <wps:wsp>
                        <wps:cNvPr id="453397" name="Rectangle 453397"/>
                        <wps:cNvSpPr/>
                        <wps:spPr>
                          <a:xfrm>
                            <a:off x="2858147" y="807676"/>
                            <a:ext cx="86003" cy="163280"/>
                          </a:xfrm>
                          <a:prstGeom prst="rect">
                            <a:avLst/>
                          </a:prstGeom>
                          <a:ln>
                            <a:noFill/>
                          </a:ln>
                        </wps:spPr>
                        <wps:txbx>
                          <w:txbxContent>
                            <w:p w:rsidR="004A1D4E" w:rsidRDefault="009A508B">
                              <w:r>
                                <w:t>7</w:t>
                              </w:r>
                            </w:p>
                          </w:txbxContent>
                        </wps:txbx>
                        <wps:bodyPr horzOverflow="overflow" vert="horz" lIns="0" tIns="0" rIns="0" bIns="0" rtlCol="0">
                          <a:noAutofit/>
                        </wps:bodyPr>
                      </wps:wsp>
                      <wps:wsp>
                        <wps:cNvPr id="453399" name="Rectangle 453399"/>
                        <wps:cNvSpPr/>
                        <wps:spPr>
                          <a:xfrm>
                            <a:off x="3239664" y="807676"/>
                            <a:ext cx="86003" cy="163280"/>
                          </a:xfrm>
                          <a:prstGeom prst="rect">
                            <a:avLst/>
                          </a:prstGeom>
                          <a:ln>
                            <a:noFill/>
                          </a:ln>
                        </wps:spPr>
                        <wps:txbx>
                          <w:txbxContent>
                            <w:p w:rsidR="004A1D4E" w:rsidRDefault="009A508B">
                              <w:r>
                                <w:t>8</w:t>
                              </w:r>
                            </w:p>
                          </w:txbxContent>
                        </wps:txbx>
                        <wps:bodyPr horzOverflow="overflow" vert="horz" lIns="0" tIns="0" rIns="0" bIns="0" rtlCol="0">
                          <a:noAutofit/>
                        </wps:bodyPr>
                      </wps:wsp>
                    </wpg:wgp>
                  </a:graphicData>
                </a:graphic>
              </wp:inline>
            </w:drawing>
          </mc:Choice>
          <mc:Fallback>
            <w:pict>
              <v:group id="Group 2965237" o:spid="_x0000_s1412" style="width:334pt;height:73.75pt;mso-position-horizontal-relative:char;mso-position-vertical-relative:line" coordsize="42419,93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">
                <v:shape id="Picture 3116236" o:spid="_x0000_s1413" type="#_x0000_t75" style="position:absolute;width:42419;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">
                  <v:imagedata r:id="rId1396" o:title=""/>
                </v:shape>
                <v:rect id="Rectangle 453380" o:spid="_x0000_s1414" style="position:absolute;left:592;top:8141;width:239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" filled="f" stroked="f">
                  <v:textbox inset="0,0,0,0">
                    <w:txbxContent>
                      <w:p w:rsidR="004A1D4E" w:rsidRDefault="009A508B">
                        <w:r>
                          <w:t>0</w:t>
                        </w:r>
                      </w:p>
                    </w:txbxContent>
                  </v:textbox>
                </v:rect>
                <v:rect id="Rectangle 453383" o:spid="_x0000_s1415" style="position:absolute;left:9440;top:8076;width:77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" filled="f" stroked="f">
                  <v:textbox inset="0,0,0,0">
                    <w:txbxContent>
                      <w:p w:rsidR="004A1D4E" w:rsidRDefault="009A508B">
                        <w:r>
                          <w:t>2</w:t>
                        </w:r>
                      </w:p>
                    </w:txbxContent>
                  </v:textbox>
                </v:rect>
                <v:rect id="Rectangle 453384" o:spid="_x0000_s1416" style="position:absolute;left:13256;top:8076;width:77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" filled="f" stroked="f">
                  <v:textbox inset="0,0,0,0">
                    <w:txbxContent>
                      <w:p w:rsidR="004A1D4E" w:rsidRDefault="009A508B">
                        <w:r>
                          <w:t>3</w:t>
                        </w:r>
                      </w:p>
                    </w:txbxContent>
                  </v:textbox>
                </v:rect>
                <v:rect id="Rectangle 453387" o:spid="_x0000_s1417" style="position:absolute;left:17006;top:8076;width:94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" filled="f" stroked="f">
                  <v:textbox inset="0,0,0,0">
                    <w:txbxContent>
                      <w:p w:rsidR="004A1D4E" w:rsidRDefault="009A508B">
                        <w:r>
                          <w:t>4</w:t>
                        </w:r>
                      </w:p>
                    </w:txbxContent>
                  </v:textbox>
                </v:rect>
                <v:rect id="Rectangle 453396" o:spid="_x0000_s1418" style="position:absolute;left:24701;top:8076;width:8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" filled="f" stroked="f">
                  <v:textbox inset="0,0,0,0">
                    <w:txbxContent>
                      <w:p w:rsidR="004A1D4E" w:rsidRDefault="009A508B">
                        <w:r>
                          <w:t>6</w:t>
                        </w:r>
                      </w:p>
                    </w:txbxContent>
                  </v:textbox>
                </v:rect>
                <v:rect id="Rectangle 453397" o:spid="_x0000_s1419" style="position:absolute;left:28581;top:8076;width:8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" filled="f" stroked="f">
                  <v:textbox inset="0,0,0,0">
                    <w:txbxContent>
                      <w:p w:rsidR="004A1D4E" w:rsidRDefault="009A508B">
                        <w:r>
                          <w:t>7</w:t>
                        </w:r>
                      </w:p>
                    </w:txbxContent>
                  </v:textbox>
                </v:rect>
                <v:rect id="Rectangle 453399" o:spid="_x0000_s1420" style="position:absolute;left:32396;top:8076;width:8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" filled="f" stroked="f">
                  <v:textbox inset="0,0,0,0">
                    <w:txbxContent>
                      <w:p w:rsidR="004A1D4E" w:rsidRDefault="009A508B">
                        <w:r>
                          <w:t>8</w:t>
                        </w:r>
                      </w:p>
                    </w:txbxContent>
                  </v:textbox>
                </v:rect>
                <w10:anchorlock/>
              </v:group>
            </w:pict>
          </mc:Fallback>
        </mc:AlternateContent>
      </w:r>
      <w:r>
        <w:rPr>
          <w:sz w:val="18"/>
        </w:rPr>
        <w:tab/>
        <w:t xml:space="preserve">5 </w:t>
      </w:r>
      <w:r>
        <w:rPr>
          <w:sz w:val="18"/>
        </w:rPr>
        <w:t>图</w:t>
      </w:r>
      <w:r>
        <w:rPr>
          <w:sz w:val="18"/>
        </w:rPr>
        <w:t>3</w:t>
      </w:r>
      <w:r>
        <w:rPr>
          <w:sz w:val="18"/>
        </w:rPr>
        <w:t>．</w:t>
      </w:r>
      <w:r>
        <w:rPr>
          <w:sz w:val="18"/>
        </w:rPr>
        <w:t>12</w:t>
      </w:r>
      <w:r>
        <w:rPr>
          <w:sz w:val="18"/>
        </w:rPr>
        <w:t>、</w:t>
      </w:r>
      <w:r>
        <w:rPr>
          <w:sz w:val="18"/>
        </w:rPr>
        <w:t>3</w:t>
      </w:r>
    </w:p>
    <w:p w:rsidR="004A1D4E" w:rsidRDefault="009A508B">
      <w:pPr>
        <w:pStyle w:val="7"/>
        <w:ind w:left="5"/>
      </w:pPr>
      <w:r>
        <w:t>3</w:t>
      </w:r>
      <w:r>
        <w:t>．</w:t>
      </w:r>
      <w:r>
        <w:t>12</w:t>
      </w:r>
      <w:r>
        <w:t>．</w:t>
      </w:r>
      <w:r>
        <w:t>2</w:t>
      </w:r>
      <w:r>
        <w:t>静态链表的删除操作</w:t>
      </w:r>
    </w:p>
    <w:p w:rsidR="004A1D4E" w:rsidRDefault="009A508B">
      <w:pPr>
        <w:spacing w:after="74" w:line="262" w:lineRule="auto"/>
        <w:ind w:left="10" w:right="10" w:firstLine="377"/>
        <w:jc w:val="both"/>
      </w:pPr>
      <w:r>
        <w:rPr>
          <w:sz w:val="20"/>
        </w:rPr>
        <w:t>故事没完，接着，排在第一个的甲突然接到一电话，看着很急，多半不是家里有紧急情况，就是单位有突发状况，反正稍有犹豫之后就急匆匆离开。这意味着第一位空出来了，那么自然刚才那个收了好处的乙就成了第一．．，．位一一一有人走运起来，喝水都长肉</w:t>
      </w:r>
      <w:r>
        <w:rPr>
          <w:noProof/>
        </w:rPr>
        <w:drawing>
          <wp:inline distT="0" distB="0" distL="0" distR="0">
            <wp:extent cx="38798" cy="45230"/>
            <wp:effectExtent l="0" t="0" r="0" b="0"/>
            <wp:docPr id="456054" name="Picture 456054"/>
            <wp:cNvGraphicFramePr/>
            <a:graphic xmlns:a="http://schemas.openxmlformats.org/drawingml/2006/main">
              <a:graphicData uri="http://schemas.openxmlformats.org/drawingml/2006/picture">
                <pic:pic xmlns:pic="http://schemas.openxmlformats.org/drawingml/2006/picture">
                  <pic:nvPicPr>
                    <pic:cNvPr id="456054" name="Picture 456054"/>
                    <pic:cNvPicPr/>
                  </pic:nvPicPr>
                  <pic:blipFill>
                    <a:blip r:embed="rId1397"/>
                    <a:stretch>
                      <a:fillRect/>
                    </a:stretch>
                  </pic:blipFill>
                  <pic:spPr>
                    <a:xfrm>
                      <a:off x="0" y="0"/>
                      <a:ext cx="38798" cy="45230"/>
                    </a:xfrm>
                    <a:prstGeom prst="rect">
                      <a:avLst/>
                    </a:prstGeom>
                  </pic:spPr>
                </pic:pic>
              </a:graphicData>
            </a:graphic>
          </wp:inline>
        </w:drawing>
      </w:r>
    </w:p>
    <w:p w:rsidR="004A1D4E" w:rsidRDefault="009A508B">
      <w:pPr>
        <w:spacing w:after="5" w:line="262" w:lineRule="auto"/>
        <w:ind w:left="10" w:right="10" w:firstLine="356"/>
        <w:jc w:val="both"/>
      </w:pPr>
      <w:r>
        <w:rPr>
          <w:sz w:val="20"/>
        </w:rPr>
        <w:t>和前面一样，删除元素时，原来是需要释放结点的函数</w:t>
      </w:r>
      <w:r>
        <w:rPr>
          <w:sz w:val="20"/>
        </w:rPr>
        <w:t>free 0</w:t>
      </w:r>
      <w:r>
        <w:rPr>
          <w:sz w:val="20"/>
        </w:rPr>
        <w:t>。现在我们也得自己实现它：</w:t>
      </w:r>
    </w:p>
    <w:p w:rsidR="004A1D4E" w:rsidRDefault="009A508B">
      <w:pPr>
        <w:spacing w:after="4" w:line="265" w:lineRule="auto"/>
        <w:ind w:left="428" w:hanging="10"/>
        <w:jc w:val="both"/>
      </w:pPr>
      <w:r>
        <w:ruby>
          <w:rubyPr>
            <w:rubyAlign w:val="distributeSpace"/>
            <w:hps w:val="24"/>
            <w:hpsRaise w:val="20"/>
            <w:hpsBaseText w:val="22"/>
            <w:lid w:val="zh-CN"/>
          </w:rubyPr>
          <w:rt>
            <w:r w:rsidR="009A508B">
              <w:rPr>
                <w:sz w:val="24"/>
              </w:rPr>
              <w:t>0</w:t>
            </w:r>
            <w:r w:rsidR="009A508B">
              <w:rPr>
                <w:sz w:val="24"/>
              </w:rPr>
              <w:t>删除在</w:t>
            </w:r>
            <w:r w:rsidR="009A508B">
              <w:rPr>
                <w:sz w:val="24"/>
              </w:rPr>
              <w:t>L</w:t>
            </w:r>
            <w:r w:rsidR="009A508B">
              <w:rPr>
                <w:sz w:val="24"/>
              </w:rPr>
              <w:t>申第</w:t>
            </w:r>
            <w:r w:rsidR="009A508B">
              <w:rPr>
                <w:sz w:val="24"/>
              </w:rPr>
              <w:t>£</w:t>
            </w:r>
            <w:r w:rsidR="009A508B">
              <w:rPr>
                <w:sz w:val="24"/>
              </w:rPr>
              <w:t>个数据元素</w:t>
            </w:r>
            <w:r w:rsidR="009A508B">
              <w:rPr>
                <w:sz w:val="24"/>
              </w:rPr>
              <w:t>e</w:t>
            </w:r>
            <w:r w:rsidR="009A508B">
              <w:rPr>
                <w:sz w:val="24"/>
              </w:rPr>
              <w:t>丷</w:t>
            </w:r>
          </w:rt>
          <w:rubyBase>
            <w:r w:rsidR="009A508B">
              <w:rPr>
                <w:sz w:val="24"/>
              </w:rPr>
              <w:t>ListDe1ete</w:t>
            </w:r>
            <w:r w:rsidR="009A508B">
              <w:rPr>
                <w:sz w:val="24"/>
              </w:rPr>
              <w:t>（</w:t>
            </w:r>
            <w:r w:rsidR="009A508B">
              <w:rPr>
                <w:sz w:val="24"/>
              </w:rPr>
              <w:t>Status StaticLin</w:t>
            </w:r>
          </w:rubyBase>
        </w:ruby>
      </w:r>
      <w:r>
        <w:rPr>
          <w:sz w:val="24"/>
        </w:rPr>
        <w:t>kList</w:t>
      </w:r>
      <w:r>
        <w:rPr>
          <w:sz w:val="24"/>
        </w:rPr>
        <w:t>》，们</w:t>
      </w:r>
      <w:r>
        <w:rPr>
          <w:sz w:val="24"/>
        </w:rPr>
        <w:t>t</w:t>
      </w:r>
      <w:r>
        <w:rPr>
          <w:sz w:val="24"/>
        </w:rPr>
        <w:t>土）</w:t>
      </w:r>
    </w:p>
    <w:p w:rsidR="004A1D4E" w:rsidRDefault="009A508B">
      <w:pPr>
        <w:spacing w:after="4" w:line="265" w:lineRule="auto"/>
        <w:ind w:left="5" w:right="5183" w:firstLine="621"/>
        <w:jc w:val="both"/>
      </w:pPr>
      <w:r>
        <w:rPr>
          <w:noProof/>
        </w:rPr>
        <w:drawing>
          <wp:anchor distT="0" distB="0" distL="114300" distR="114300" simplePos="0" relativeHeight="251932672" behindDoc="0" locked="0" layoutInCell="1" allowOverlap="0">
            <wp:simplePos x="0" y="0"/>
            <wp:positionH relativeFrom="column">
              <wp:posOffset>1034623</wp:posOffset>
            </wp:positionH>
            <wp:positionV relativeFrom="paragraph">
              <wp:posOffset>-236705</wp:posOffset>
            </wp:positionV>
            <wp:extent cx="3925102" cy="1473200"/>
            <wp:effectExtent l="0" t="0" r="0" b="0"/>
            <wp:wrapSquare wrapText="bothSides"/>
            <wp:docPr id="3116245" name="Picture 3116245"/>
            <wp:cNvGraphicFramePr/>
            <a:graphic xmlns:a="http://schemas.openxmlformats.org/drawingml/2006/main">
              <a:graphicData uri="http://schemas.openxmlformats.org/drawingml/2006/picture">
                <pic:pic xmlns:pic="http://schemas.openxmlformats.org/drawingml/2006/picture">
                  <pic:nvPicPr>
                    <pic:cNvPr id="3116245" name="Picture 3116245"/>
                    <pic:cNvPicPr/>
                  </pic:nvPicPr>
                  <pic:blipFill>
                    <a:blip r:embed="rId1398"/>
                    <a:stretch>
                      <a:fillRect/>
                    </a:stretch>
                  </pic:blipFill>
                  <pic:spPr>
                    <a:xfrm>
                      <a:off x="0" y="0"/>
                      <a:ext cx="3925102" cy="1473200"/>
                    </a:xfrm>
                    <a:prstGeom prst="rect">
                      <a:avLst/>
                    </a:prstGeom>
                  </pic:spPr>
                </pic:pic>
              </a:graphicData>
            </a:graphic>
          </wp:anchor>
        </w:drawing>
      </w:r>
      <w:r>
        <w:rPr>
          <w:noProof/>
        </w:rPr>
        <w:drawing>
          <wp:inline distT="0" distB="0" distL="0" distR="0">
            <wp:extent cx="25866" cy="51691"/>
            <wp:effectExtent l="0" t="0" r="0" b="0"/>
            <wp:docPr id="3116243" name="Picture 3116243"/>
            <wp:cNvGraphicFramePr/>
            <a:graphic xmlns:a="http://schemas.openxmlformats.org/drawingml/2006/main">
              <a:graphicData uri="http://schemas.openxmlformats.org/drawingml/2006/picture">
                <pic:pic xmlns:pic="http://schemas.openxmlformats.org/drawingml/2006/picture">
                  <pic:nvPicPr>
                    <pic:cNvPr id="3116243" name="Picture 3116243"/>
                    <pic:cNvPicPr/>
                  </pic:nvPicPr>
                  <pic:blipFill>
                    <a:blip r:embed="rId1399"/>
                    <a:stretch>
                      <a:fillRect/>
                    </a:stretch>
                  </pic:blipFill>
                  <pic:spPr>
                    <a:xfrm>
                      <a:off x="0" y="0"/>
                      <a:ext cx="25866" cy="51691"/>
                    </a:xfrm>
                    <a:prstGeom prst="rect">
                      <a:avLst/>
                    </a:prstGeom>
                  </pic:spPr>
                </pic:pic>
              </a:graphicData>
            </a:graphic>
          </wp:inline>
        </w:drawing>
      </w:r>
      <w:r>
        <w:rPr>
          <w:sz w:val="24"/>
        </w:rPr>
        <w:t>int j</w:t>
      </w:r>
      <w:r>
        <w:rPr>
          <w:sz w:val="24"/>
        </w:rPr>
        <w:t>，幻</w:t>
      </w:r>
      <w:r>
        <w:rPr>
          <w:sz w:val="24"/>
        </w:rPr>
        <w:t xml:space="preserve"> </w:t>
      </w:r>
      <w:r>
        <w:rPr>
          <w:noProof/>
        </w:rPr>
        <w:drawing>
          <wp:inline distT="0" distB="0" distL="0" distR="0">
            <wp:extent cx="19399" cy="6461"/>
            <wp:effectExtent l="0" t="0" r="0" b="0"/>
            <wp:docPr id="460116" name="Picture 460116"/>
            <wp:cNvGraphicFramePr/>
            <a:graphic xmlns:a="http://schemas.openxmlformats.org/drawingml/2006/main">
              <a:graphicData uri="http://schemas.openxmlformats.org/drawingml/2006/picture">
                <pic:pic xmlns:pic="http://schemas.openxmlformats.org/drawingml/2006/picture">
                  <pic:nvPicPr>
                    <pic:cNvPr id="460116" name="Picture 460116"/>
                    <pic:cNvPicPr/>
                  </pic:nvPicPr>
                  <pic:blipFill>
                    <a:blip r:embed="rId1400"/>
                    <a:stretch>
                      <a:fillRect/>
                    </a:stretch>
                  </pic:blipFill>
                  <pic:spPr>
                    <a:xfrm>
                      <a:off x="0" y="0"/>
                      <a:ext cx="19399" cy="6461"/>
                    </a:xfrm>
                    <a:prstGeom prst="rect">
                      <a:avLst/>
                    </a:prstGeom>
                  </pic:spPr>
                </pic:pic>
              </a:graphicData>
            </a:graphic>
          </wp:inline>
        </w:drawing>
      </w:r>
      <w:r>
        <w:rPr>
          <w:sz w:val="24"/>
        </w:rPr>
        <w:t xml:space="preserve"> if </w:t>
      </w:r>
      <w:r>
        <w:rPr>
          <w:sz w:val="24"/>
        </w:rPr>
        <w:t>（</w:t>
      </w:r>
      <w:r>
        <w:rPr>
          <w:sz w:val="24"/>
        </w:rPr>
        <w:t>&lt; 1 return ERROR; k =</w:t>
      </w:r>
      <w:r>
        <w:rPr>
          <w:sz w:val="24"/>
        </w:rPr>
        <w:t>翌赢</w:t>
      </w:r>
      <w:r>
        <w:rPr>
          <w:sz w:val="24"/>
        </w:rPr>
        <w:t>X SIZE</w:t>
      </w:r>
      <w:r>
        <w:rPr>
          <w:sz w:val="24"/>
        </w:rPr>
        <w:t>一</w:t>
      </w:r>
      <w:r>
        <w:rPr>
          <w:sz w:val="24"/>
        </w:rPr>
        <w:t>1 for 0 k = Ltkl -cur; j = L[kl .cur;</w:t>
      </w:r>
    </w:p>
    <w:p w:rsidR="004A1D4E" w:rsidRDefault="009A508B">
      <w:pPr>
        <w:spacing w:after="398" w:line="265" w:lineRule="auto"/>
        <w:ind w:left="5" w:right="4868" w:firstLine="774"/>
        <w:jc w:val="both"/>
      </w:pPr>
      <w:r>
        <w:rPr>
          <w:noProof/>
        </w:rPr>
        <w:drawing>
          <wp:anchor distT="0" distB="0" distL="114300" distR="114300" simplePos="0" relativeHeight="251933696" behindDoc="0" locked="0" layoutInCell="1" allowOverlap="0">
            <wp:simplePos x="0" y="0"/>
            <wp:positionH relativeFrom="column">
              <wp:posOffset>1558401</wp:posOffset>
            </wp:positionH>
            <wp:positionV relativeFrom="paragraph">
              <wp:posOffset>19384</wp:posOffset>
            </wp:positionV>
            <wp:extent cx="3394857" cy="717216"/>
            <wp:effectExtent l="0" t="0" r="0" b="0"/>
            <wp:wrapSquare wrapText="bothSides"/>
            <wp:docPr id="3116249" name="Picture 3116249"/>
            <wp:cNvGraphicFramePr/>
            <a:graphic xmlns:a="http://schemas.openxmlformats.org/drawingml/2006/main">
              <a:graphicData uri="http://schemas.openxmlformats.org/drawingml/2006/picture">
                <pic:pic xmlns:pic="http://schemas.openxmlformats.org/drawingml/2006/picture">
                  <pic:nvPicPr>
                    <pic:cNvPr id="3116249" name="Picture 3116249"/>
                    <pic:cNvPicPr/>
                  </pic:nvPicPr>
                  <pic:blipFill>
                    <a:blip r:embed="rId1401"/>
                    <a:stretch>
                      <a:fillRect/>
                    </a:stretch>
                  </pic:blipFill>
                  <pic:spPr>
                    <a:xfrm>
                      <a:off x="0" y="0"/>
                      <a:ext cx="3394857" cy="717216"/>
                    </a:xfrm>
                    <a:prstGeom prst="rect">
                      <a:avLst/>
                    </a:prstGeom>
                  </pic:spPr>
                </pic:pic>
              </a:graphicData>
            </a:graphic>
          </wp:anchor>
        </w:drawing>
      </w:r>
      <w:r>
        <w:rPr>
          <w:sz w:val="24"/>
        </w:rPr>
        <w:t xml:space="preserve">L[kl .cur = L[j) .cur; </w:t>
      </w:r>
      <w:r>
        <w:rPr>
          <w:noProof/>
        </w:rPr>
        <w:drawing>
          <wp:inline distT="0" distB="0" distL="0" distR="0">
            <wp:extent cx="6466" cy="12923"/>
            <wp:effectExtent l="0" t="0" r="0" b="0"/>
            <wp:docPr id="460125" name="Picture 460125"/>
            <wp:cNvGraphicFramePr/>
            <a:graphic xmlns:a="http://schemas.openxmlformats.org/drawingml/2006/main">
              <a:graphicData uri="http://schemas.openxmlformats.org/drawingml/2006/picture">
                <pic:pic xmlns:pic="http://schemas.openxmlformats.org/drawingml/2006/picture">
                  <pic:nvPicPr>
                    <pic:cNvPr id="460125" name="Picture 460125"/>
                    <pic:cNvPicPr/>
                  </pic:nvPicPr>
                  <pic:blipFill>
                    <a:blip r:embed="rId1402"/>
                    <a:stretch>
                      <a:fillRect/>
                    </a:stretch>
                  </pic:blipFill>
                  <pic:spPr>
                    <a:xfrm>
                      <a:off x="0" y="0"/>
                      <a:ext cx="6466" cy="12923"/>
                    </a:xfrm>
                    <a:prstGeom prst="rect">
                      <a:avLst/>
                    </a:prstGeom>
                  </pic:spPr>
                </pic:pic>
              </a:graphicData>
            </a:graphic>
          </wp:inline>
        </w:drawing>
      </w:r>
      <w:r>
        <w:rPr>
          <w:sz w:val="24"/>
        </w:rPr>
        <w:t xml:space="preserve"> Free SSL</w:t>
      </w:r>
      <w:r>
        <w:rPr>
          <w:sz w:val="24"/>
        </w:rPr>
        <w:t>（</w:t>
      </w:r>
      <w:r>
        <w:rPr>
          <w:sz w:val="24"/>
        </w:rPr>
        <w:t>L, j</w:t>
      </w:r>
      <w:r>
        <w:rPr>
          <w:sz w:val="24"/>
        </w:rPr>
        <w:t>）</w:t>
      </w:r>
      <w:r>
        <w:rPr>
          <w:sz w:val="24"/>
        </w:rPr>
        <w:t xml:space="preserve"> </w:t>
      </w:r>
      <w:r>
        <w:rPr>
          <w:noProof/>
        </w:rPr>
        <w:drawing>
          <wp:inline distT="0" distB="0" distL="0" distR="0">
            <wp:extent cx="12933" cy="6461"/>
            <wp:effectExtent l="0" t="0" r="0" b="0"/>
            <wp:docPr id="460128" name="Picture 460128"/>
            <wp:cNvGraphicFramePr/>
            <a:graphic xmlns:a="http://schemas.openxmlformats.org/drawingml/2006/main">
              <a:graphicData uri="http://schemas.openxmlformats.org/drawingml/2006/picture">
                <pic:pic xmlns:pic="http://schemas.openxmlformats.org/drawingml/2006/picture">
                  <pic:nvPicPr>
                    <pic:cNvPr id="460128" name="Picture 460128"/>
                    <pic:cNvPicPr/>
                  </pic:nvPicPr>
                  <pic:blipFill>
                    <a:blip r:embed="rId1403"/>
                    <a:stretch>
                      <a:fillRect/>
                    </a:stretch>
                  </pic:blipFill>
                  <pic:spPr>
                    <a:xfrm>
                      <a:off x="0" y="0"/>
                      <a:ext cx="12933" cy="6461"/>
                    </a:xfrm>
                    <a:prstGeom prst="rect">
                      <a:avLst/>
                    </a:prstGeom>
                  </pic:spPr>
                </pic:pic>
              </a:graphicData>
            </a:graphic>
          </wp:inline>
        </w:drawing>
      </w:r>
      <w:r>
        <w:rPr>
          <w:sz w:val="24"/>
        </w:rPr>
        <w:t xml:space="preserve"> return OK</w:t>
      </w:r>
      <w:r>
        <w:rPr>
          <w:noProof/>
        </w:rPr>
        <w:drawing>
          <wp:inline distT="0" distB="0" distL="0" distR="0">
            <wp:extent cx="45265" cy="19384"/>
            <wp:effectExtent l="0" t="0" r="0" b="0"/>
            <wp:docPr id="3116247" name="Picture 3116247"/>
            <wp:cNvGraphicFramePr/>
            <a:graphic xmlns:a="http://schemas.openxmlformats.org/drawingml/2006/main">
              <a:graphicData uri="http://schemas.openxmlformats.org/drawingml/2006/picture">
                <pic:pic xmlns:pic="http://schemas.openxmlformats.org/drawingml/2006/picture">
                  <pic:nvPicPr>
                    <pic:cNvPr id="3116247" name="Picture 3116247"/>
                    <pic:cNvPicPr/>
                  </pic:nvPicPr>
                  <pic:blipFill>
                    <a:blip r:embed="rId1404"/>
                    <a:stretch>
                      <a:fillRect/>
                    </a:stretch>
                  </pic:blipFill>
                  <pic:spPr>
                    <a:xfrm>
                      <a:off x="0" y="0"/>
                      <a:ext cx="45265" cy="19384"/>
                    </a:xfrm>
                    <a:prstGeom prst="rect">
                      <a:avLst/>
                    </a:prstGeom>
                  </pic:spPr>
                </pic:pic>
              </a:graphicData>
            </a:graphic>
          </wp:inline>
        </w:drawing>
      </w:r>
    </w:p>
    <w:p w:rsidR="004A1D4E" w:rsidRDefault="009A508B">
      <w:pPr>
        <w:spacing w:after="3" w:line="226" w:lineRule="auto"/>
        <w:ind w:left="5" w:firstLine="367"/>
      </w:pPr>
      <w:r>
        <w:lastRenderedPageBreak/>
        <w:t>有了刚才的基础，这段代码就很容易理解了。前面代码都一样，</w:t>
      </w:r>
      <w:r>
        <w:t>for</w:t>
      </w:r>
      <w:r>
        <w:t>循环因为</w:t>
      </w:r>
      <w:r>
        <w:t xml:space="preserve">i=l </w:t>
      </w:r>
      <w:r>
        <w:t>而不操作，</w:t>
      </w:r>
      <w:r>
        <w:t>j=k[999].cur=1</w:t>
      </w:r>
      <w:r>
        <w:t>，</w:t>
      </w:r>
      <w:r>
        <w:t>L[k]</w:t>
      </w:r>
      <w:r>
        <w:t>、</w:t>
      </w:r>
      <w:r>
        <w:t>cur=L[jl.cur</w:t>
      </w:r>
      <w:r>
        <w:t>也就是</w:t>
      </w:r>
      <w:r>
        <w:t>L[999].cur=L[1</w:t>
      </w:r>
      <w:r>
        <w:t>].cur=2</w:t>
      </w:r>
      <w:r>
        <w:t>。这其实就是告诉计算机现在</w:t>
      </w:r>
      <w:r>
        <w:t>“</w:t>
      </w:r>
      <w:r>
        <w:t>甲</w:t>
      </w:r>
      <w:r>
        <w:t>"</w:t>
      </w:r>
      <w:r>
        <w:t>已经离开了，</w:t>
      </w:r>
      <w:r>
        <w:t>“</w:t>
      </w:r>
      <w:r>
        <w:t>乙</w:t>
      </w:r>
      <w:r>
        <w:t>"</w:t>
      </w:r>
      <w:r>
        <w:t>才是第一个元素。</w:t>
      </w:r>
      <w:r>
        <w:t>Free_SSL</w:t>
      </w:r>
      <w:r>
        <w:t>生</w:t>
      </w:r>
      <w:r>
        <w:t>j)</w:t>
      </w:r>
      <w:r>
        <w:t>；是什么意思呢？来看代码：</w:t>
      </w:r>
    </w:p>
    <w:tbl>
      <w:tblPr>
        <w:tblStyle w:val="TableGrid"/>
        <w:tblpPr w:vertAnchor="page" w:horzAnchor="page" w:tblpX="1404" w:tblpY="438"/>
        <w:tblOverlap w:val="never"/>
        <w:tblW w:w="1345" w:type="dxa"/>
        <w:tblInd w:w="0" w:type="dxa"/>
        <w:tblCellMar>
          <w:top w:w="60" w:type="dxa"/>
          <w:left w:w="132" w:type="dxa"/>
          <w:bottom w:w="0" w:type="dxa"/>
          <w:right w:w="61" w:type="dxa"/>
        </w:tblCellMar>
        <w:tblLook w:val="04A0" w:firstRow="1" w:lastRow="0" w:firstColumn="1" w:lastColumn="0" w:noHBand="0" w:noVBand="1"/>
      </w:tblPr>
      <w:tblGrid>
        <w:gridCol w:w="486"/>
        <w:gridCol w:w="859"/>
      </w:tblGrid>
      <w:tr w:rsidR="004A1D4E">
        <w:trPr>
          <w:trHeight w:val="336"/>
        </w:trPr>
        <w:tc>
          <w:tcPr>
            <w:tcW w:w="4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3"/>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pStyle w:val="7"/>
        <w:spacing w:after="385"/>
        <w:ind w:left="5" w:firstLine="346"/>
      </w:pPr>
      <w:r>
        <w:rPr>
          <w:noProof/>
        </w:rPr>
        <w:drawing>
          <wp:anchor distT="0" distB="0" distL="114300" distR="114300" simplePos="0" relativeHeight="251934720" behindDoc="0" locked="0" layoutInCell="1" allowOverlap="0">
            <wp:simplePos x="0" y="0"/>
            <wp:positionH relativeFrom="column">
              <wp:posOffset>2631823</wp:posOffset>
            </wp:positionH>
            <wp:positionV relativeFrom="paragraph">
              <wp:posOffset>-27531</wp:posOffset>
            </wp:positionV>
            <wp:extent cx="2302037" cy="413530"/>
            <wp:effectExtent l="0" t="0" r="0" b="0"/>
            <wp:wrapSquare wrapText="bothSides"/>
            <wp:docPr id="3116253" name="Picture 3116253"/>
            <wp:cNvGraphicFramePr/>
            <a:graphic xmlns:a="http://schemas.openxmlformats.org/drawingml/2006/main">
              <a:graphicData uri="http://schemas.openxmlformats.org/drawingml/2006/picture">
                <pic:pic xmlns:pic="http://schemas.openxmlformats.org/drawingml/2006/picture">
                  <pic:nvPicPr>
                    <pic:cNvPr id="3116253" name="Picture 3116253"/>
                    <pic:cNvPicPr/>
                  </pic:nvPicPr>
                  <pic:blipFill>
                    <a:blip r:embed="rId1405"/>
                    <a:stretch>
                      <a:fillRect/>
                    </a:stretch>
                  </pic:blipFill>
                  <pic:spPr>
                    <a:xfrm>
                      <a:off x="0" y="0"/>
                      <a:ext cx="2302037" cy="413530"/>
                    </a:xfrm>
                    <a:prstGeom prst="rect">
                      <a:avLst/>
                    </a:prstGeom>
                  </pic:spPr>
                </pic:pic>
              </a:graphicData>
            </a:graphic>
          </wp:anchor>
        </w:drawing>
      </w:r>
      <w:r>
        <w:rPr>
          <w:noProof/>
        </w:rPr>
        <w:drawing>
          <wp:inline distT="0" distB="0" distL="0" distR="0">
            <wp:extent cx="6466" cy="6462"/>
            <wp:effectExtent l="0" t="0" r="0" b="0"/>
            <wp:docPr id="460131" name="Picture 460131"/>
            <wp:cNvGraphicFramePr/>
            <a:graphic xmlns:a="http://schemas.openxmlformats.org/drawingml/2006/main">
              <a:graphicData uri="http://schemas.openxmlformats.org/drawingml/2006/picture">
                <pic:pic xmlns:pic="http://schemas.openxmlformats.org/drawingml/2006/picture">
                  <pic:nvPicPr>
                    <pic:cNvPr id="460131" name="Picture 460131"/>
                    <pic:cNvPicPr/>
                  </pic:nvPicPr>
                  <pic:blipFill>
                    <a:blip r:embed="rId79"/>
                    <a:stretch>
                      <a:fillRect/>
                    </a:stretch>
                  </pic:blipFill>
                  <pic:spPr>
                    <a:xfrm>
                      <a:off x="0" y="0"/>
                      <a:ext cx="6466" cy="6462"/>
                    </a:xfrm>
                    <a:prstGeom prst="rect">
                      <a:avLst/>
                    </a:prstGeom>
                  </pic:spPr>
                </pic:pic>
              </a:graphicData>
            </a:graphic>
          </wp:inline>
        </w:drawing>
      </w:r>
      <w:r>
        <w:t>0</w:t>
      </w:r>
      <w:r>
        <w:t>将下标为</w:t>
      </w:r>
      <w:r>
        <w:t>k</w:t>
      </w:r>
      <w:r>
        <w:t>的空闲结点回收到备用链表吖</w:t>
      </w:r>
      <w:r>
        <w:t xml:space="preserve"> </w:t>
      </w:r>
      <w:r>
        <w:rPr>
          <w:noProof/>
        </w:rPr>
        <w:drawing>
          <wp:inline distT="0" distB="0" distL="0" distR="0">
            <wp:extent cx="213391" cy="45230"/>
            <wp:effectExtent l="0" t="0" r="0" b="0"/>
            <wp:docPr id="3116251" name="Picture 3116251"/>
            <wp:cNvGraphicFramePr/>
            <a:graphic xmlns:a="http://schemas.openxmlformats.org/drawingml/2006/main">
              <a:graphicData uri="http://schemas.openxmlformats.org/drawingml/2006/picture">
                <pic:pic xmlns:pic="http://schemas.openxmlformats.org/drawingml/2006/picture">
                  <pic:nvPicPr>
                    <pic:cNvPr id="3116251" name="Picture 3116251"/>
                    <pic:cNvPicPr/>
                  </pic:nvPicPr>
                  <pic:blipFill>
                    <a:blip r:embed="rId1406"/>
                    <a:stretch>
                      <a:fillRect/>
                    </a:stretch>
                  </pic:blipFill>
                  <pic:spPr>
                    <a:xfrm>
                      <a:off x="0" y="0"/>
                      <a:ext cx="213391" cy="45230"/>
                    </a:xfrm>
                    <a:prstGeom prst="rect">
                      <a:avLst/>
                    </a:prstGeom>
                  </pic:spPr>
                </pic:pic>
              </a:graphicData>
            </a:graphic>
          </wp:inline>
        </w:drawing>
      </w:r>
      <w:r>
        <w:t>void Free SSI.</w:t>
      </w:r>
      <w:r>
        <w:t>（</w:t>
      </w:r>
      <w:r>
        <w:t xml:space="preserve">StaticLinkList Space, </w:t>
      </w:r>
    </w:p>
    <w:p w:rsidR="004A1D4E" w:rsidRDefault="009A508B">
      <w:pPr>
        <w:spacing w:after="181"/>
        <w:ind w:left="754"/>
        <w:jc w:val="both"/>
      </w:pPr>
      <w:r>
        <w:rPr>
          <w:noProof/>
        </w:rPr>
        <mc:AlternateContent>
          <mc:Choice Requires="wpg">
            <w:drawing>
              <wp:anchor distT="0" distB="0" distL="114300" distR="114300" simplePos="0" relativeHeight="251935744" behindDoc="1" locked="0" layoutInCell="1" allowOverlap="1">
                <wp:simplePos x="0" y="0"/>
                <wp:positionH relativeFrom="column">
                  <wp:posOffset>775967</wp:posOffset>
                </wp:positionH>
                <wp:positionV relativeFrom="paragraph">
                  <wp:posOffset>165620</wp:posOffset>
                </wp:positionV>
                <wp:extent cx="4151426" cy="371531"/>
                <wp:effectExtent l="0" t="0" r="0" b="0"/>
                <wp:wrapNone/>
                <wp:docPr id="2963435" name="Group 2963435"/>
                <wp:cNvGraphicFramePr/>
                <a:graphic xmlns:a="http://schemas.openxmlformats.org/drawingml/2006/main">
                  <a:graphicData uri="http://schemas.microsoft.com/office/word/2010/wordprocessingGroup">
                    <wpg:wgp>
                      <wpg:cNvGrpSpPr/>
                      <wpg:grpSpPr>
                        <a:xfrm>
                          <a:off x="0" y="0"/>
                          <a:ext cx="4151426" cy="371531"/>
                          <a:chOff x="0" y="0"/>
                          <a:chExt cx="4151426" cy="371531"/>
                        </a:xfrm>
                      </wpg:grpSpPr>
                      <pic:pic xmlns:pic="http://schemas.openxmlformats.org/drawingml/2006/picture">
                        <pic:nvPicPr>
                          <pic:cNvPr id="3116255" name="Picture 3116255"/>
                          <pic:cNvPicPr/>
                        </pic:nvPicPr>
                        <pic:blipFill>
                          <a:blip r:embed="rId1407"/>
                          <a:stretch>
                            <a:fillRect/>
                          </a:stretch>
                        </pic:blipFill>
                        <pic:spPr>
                          <a:xfrm>
                            <a:off x="0" y="41999"/>
                            <a:ext cx="4151426" cy="329531"/>
                          </a:xfrm>
                          <a:prstGeom prst="rect">
                            <a:avLst/>
                          </a:prstGeom>
                        </pic:spPr>
                      </pic:pic>
                      <wps:wsp>
                        <wps:cNvPr id="457668" name="Rectangle 457668"/>
                        <wps:cNvSpPr/>
                        <wps:spPr>
                          <a:xfrm>
                            <a:off x="3194399" y="0"/>
                            <a:ext cx="154806" cy="167575"/>
                          </a:xfrm>
                          <a:prstGeom prst="rect">
                            <a:avLst/>
                          </a:prstGeom>
                          <a:ln>
                            <a:noFill/>
                          </a:ln>
                        </wps:spPr>
                        <wps:txbx>
                          <w:txbxContent>
                            <w:p w:rsidR="004A1D4E" w:rsidRDefault="009A508B">
                              <w:r>
                                <w:rPr>
                                  <w:sz w:val="18"/>
                                </w:rPr>
                                <w:t>一</w:t>
                              </w:r>
                            </w:p>
                          </w:txbxContent>
                        </wps:txbx>
                        <wps:bodyPr horzOverflow="overflow" vert="horz" lIns="0" tIns="0" rIns="0" bIns="0" rtlCol="0">
                          <a:noAutofit/>
                        </wps:bodyPr>
                      </wps:wsp>
                    </wpg:wgp>
                  </a:graphicData>
                </a:graphic>
              </wp:anchor>
            </w:drawing>
          </mc:Choice>
          <mc:Fallback>
            <w:pict>
              <v:group id="Group 2963435" o:spid="_x0000_s1421" style="position:absolute;left:0;text-align:left;margin-left:61.1pt;margin-top:13.05pt;width:326.9pt;height:29.25pt;z-index:-251380736;mso-position-horizontal-relative:text;mso-position-vertical-relative:text" coordsize="41514,37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">
                <v:shape id="Picture 3116255" o:spid="_x0000_s1422" type="#_x0000_t75" style="position:absolute;top:419;width:41514;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">
                  <v:imagedata r:id="rId1408" o:title=""/>
                </v:shape>
                <v:rect id="Rectangle 457668" o:spid="_x0000_s1423" style="position:absolute;left:31943;width:1549;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" filled="f" stroked="f">
                  <v:textbox inset="0,0,0,0">
                    <w:txbxContent>
                      <w:p w:rsidR="004A1D4E" w:rsidRDefault="009A508B">
                        <w:r>
                          <w:rPr>
                            <w:sz w:val="18"/>
                          </w:rPr>
                          <w:t>一</w:t>
                        </w:r>
                      </w:p>
                    </w:txbxContent>
                  </v:textbox>
                </v:rect>
              </v:group>
            </w:pict>
          </mc:Fallback>
        </mc:AlternateContent>
      </w:r>
      <w:r>
        <w:rPr>
          <w:sz w:val="18"/>
        </w:rPr>
        <w:t>spacetkJ .cur</w:t>
      </w:r>
      <w:r>
        <w:rPr>
          <w:sz w:val="18"/>
        </w:rPr>
        <w:t>：</w:t>
      </w:r>
      <w:r>
        <w:rPr>
          <w:sz w:val="18"/>
        </w:rPr>
        <w:t>spacetOl</w:t>
      </w:r>
      <w:r>
        <w:rPr>
          <w:sz w:val="18"/>
        </w:rPr>
        <w:t>．</w:t>
      </w:r>
      <w:r>
        <w:rPr>
          <w:sz w:val="18"/>
        </w:rPr>
        <w:t>cur</w:t>
      </w:r>
      <w:r>
        <w:rPr>
          <w:sz w:val="18"/>
        </w:rPr>
        <w:t>：产把第一个元素</w:t>
      </w:r>
      <w:r>
        <w:rPr>
          <w:sz w:val="18"/>
        </w:rPr>
        <w:t>“r</w:t>
      </w:r>
      <w:r>
        <w:rPr>
          <w:sz w:val="18"/>
        </w:rPr>
        <w:t>值賦給要删除的分量</w:t>
      </w:r>
      <w:r>
        <w:rPr>
          <w:sz w:val="18"/>
        </w:rPr>
        <w:t>cur</w:t>
      </w:r>
      <w:r>
        <w:rPr>
          <w:sz w:val="18"/>
        </w:rPr>
        <w:t>女</w:t>
      </w:r>
      <w:r>
        <w:rPr>
          <w:sz w:val="18"/>
        </w:rPr>
        <w:t>/ space @ ]</w:t>
      </w:r>
      <w:r>
        <w:rPr>
          <w:sz w:val="18"/>
        </w:rPr>
        <w:t>．</w:t>
      </w:r>
      <w:r>
        <w:rPr>
          <w:sz w:val="18"/>
        </w:rPr>
        <w:t xml:space="preserve">cur </w:t>
      </w:r>
      <w:r>
        <w:rPr>
          <w:sz w:val="18"/>
        </w:rPr>
        <w:tab/>
        <w:t>/</w:t>
      </w:r>
      <w:r>
        <w:rPr>
          <w:sz w:val="18"/>
        </w:rPr>
        <w:t>把要删除的分量下标賦值给第</w:t>
      </w:r>
      <w:r>
        <w:rPr>
          <w:sz w:val="18"/>
        </w:rPr>
        <w:t xml:space="preserve"> </w:t>
      </w:r>
      <w:r>
        <w:rPr>
          <w:sz w:val="18"/>
        </w:rPr>
        <w:t>个元素的</w:t>
      </w:r>
      <w:r>
        <w:rPr>
          <w:sz w:val="18"/>
        </w:rPr>
        <w:t>cur*</w:t>
      </w:r>
      <w:r>
        <w:rPr>
          <w:sz w:val="18"/>
        </w:rPr>
        <w:t>／</w:t>
      </w:r>
    </w:p>
    <w:p w:rsidR="004A1D4E" w:rsidRDefault="009A508B">
      <w:pPr>
        <w:spacing w:after="5" w:line="262" w:lineRule="auto"/>
        <w:ind w:left="10" w:right="10" w:firstLine="377"/>
        <w:jc w:val="both"/>
      </w:pPr>
      <w:r>
        <w:rPr>
          <w:sz w:val="20"/>
        </w:rPr>
        <w:t>意思就是</w:t>
      </w:r>
      <w:r>
        <w:rPr>
          <w:sz w:val="20"/>
        </w:rPr>
        <w:t>“</w:t>
      </w:r>
      <w:r>
        <w:rPr>
          <w:sz w:val="20"/>
        </w:rPr>
        <w:t>甲</w:t>
      </w:r>
      <w:r>
        <w:rPr>
          <w:sz w:val="20"/>
        </w:rPr>
        <w:t>”</w:t>
      </w:r>
      <w:r>
        <w:rPr>
          <w:sz w:val="20"/>
        </w:rPr>
        <w:t>现在要走，这个位置就空出来了，也就是，未来如果有新人来，</w:t>
      </w:r>
      <w:r>
        <w:rPr>
          <w:noProof/>
        </w:rPr>
        <w:drawing>
          <wp:inline distT="0" distB="0" distL="0" distR="0">
            <wp:extent cx="6466" cy="6461"/>
            <wp:effectExtent l="0" t="0" r="0" b="0"/>
            <wp:docPr id="460134" name="Picture 460134"/>
            <wp:cNvGraphicFramePr/>
            <a:graphic xmlns:a="http://schemas.openxmlformats.org/drawingml/2006/main">
              <a:graphicData uri="http://schemas.openxmlformats.org/drawingml/2006/picture">
                <pic:pic xmlns:pic="http://schemas.openxmlformats.org/drawingml/2006/picture">
                  <pic:nvPicPr>
                    <pic:cNvPr id="460134" name="Picture 460134"/>
                    <pic:cNvPicPr/>
                  </pic:nvPicPr>
                  <pic:blipFill>
                    <a:blip r:embed="rId33"/>
                    <a:stretch>
                      <a:fillRect/>
                    </a:stretch>
                  </pic:blipFill>
                  <pic:spPr>
                    <a:xfrm>
                      <a:off x="0" y="0"/>
                      <a:ext cx="6466" cy="6461"/>
                    </a:xfrm>
                    <a:prstGeom prst="rect">
                      <a:avLst/>
                    </a:prstGeom>
                  </pic:spPr>
                </pic:pic>
              </a:graphicData>
            </a:graphic>
          </wp:inline>
        </w:drawing>
      </w:r>
      <w:r>
        <w:rPr>
          <w:sz w:val="20"/>
        </w:rPr>
        <w:t>最优先考虑这里，所以原来的第一个空位分量，即下标是</w:t>
      </w:r>
      <w:r>
        <w:rPr>
          <w:sz w:val="20"/>
        </w:rPr>
        <w:t>8</w:t>
      </w:r>
      <w:r>
        <w:rPr>
          <w:sz w:val="20"/>
        </w:rPr>
        <w:t>的分量，它降级了，把</w:t>
      </w:r>
      <w:r>
        <w:rPr>
          <w:sz w:val="20"/>
        </w:rPr>
        <w:t xml:space="preserve">8 </w:t>
      </w:r>
      <w:r>
        <w:rPr>
          <w:sz w:val="20"/>
        </w:rPr>
        <w:t>给</w:t>
      </w:r>
      <w:r>
        <w:rPr>
          <w:sz w:val="20"/>
        </w:rPr>
        <w:t>“</w:t>
      </w:r>
      <w:r>
        <w:rPr>
          <w:sz w:val="20"/>
        </w:rPr>
        <w:t>甲</w:t>
      </w:r>
      <w:r>
        <w:rPr>
          <w:sz w:val="20"/>
        </w:rPr>
        <w:t>”</w:t>
      </w:r>
      <w:r>
        <w:rPr>
          <w:sz w:val="20"/>
        </w:rPr>
        <w:t>所在下标为</w:t>
      </w:r>
      <w:r>
        <w:rPr>
          <w:sz w:val="20"/>
        </w:rPr>
        <w:t>1</w:t>
      </w:r>
      <w:r>
        <w:rPr>
          <w:sz w:val="20"/>
        </w:rPr>
        <w:t>的分量的</w:t>
      </w:r>
      <w:r>
        <w:rPr>
          <w:sz w:val="20"/>
        </w:rPr>
        <w:t>cur</w:t>
      </w:r>
      <w:r>
        <w:rPr>
          <w:sz w:val="20"/>
        </w:rPr>
        <w:t>，也就是</w:t>
      </w:r>
      <w:r>
        <w:rPr>
          <w:sz w:val="20"/>
        </w:rPr>
        <w:t>space[1].cur=space[0].cur=8</w:t>
      </w:r>
      <w:r>
        <w:rPr>
          <w:sz w:val="20"/>
        </w:rPr>
        <w:t>，而</w:t>
      </w:r>
      <w:r>
        <w:rPr>
          <w:sz w:val="20"/>
        </w:rPr>
        <w:t xml:space="preserve"> space[01cur=k=1</w:t>
      </w:r>
      <w:r>
        <w:rPr>
          <w:sz w:val="20"/>
        </w:rPr>
        <w:t>其实就是让这个删除的位置成为第一个优先空位，把它存</w:t>
      </w:r>
      <w:r>
        <w:rPr>
          <w:sz w:val="20"/>
        </w:rPr>
        <w:t>人第一个元素的</w:t>
      </w:r>
      <w:r>
        <w:rPr>
          <w:sz w:val="20"/>
        </w:rPr>
        <w:t>cur</w:t>
      </w:r>
      <w:r>
        <w:rPr>
          <w:sz w:val="20"/>
        </w:rPr>
        <w:t>中，如图</w:t>
      </w:r>
      <w:r>
        <w:rPr>
          <w:sz w:val="20"/>
        </w:rPr>
        <w:t>3</w:t>
      </w:r>
      <w:r>
        <w:rPr>
          <w:sz w:val="20"/>
        </w:rPr>
        <w:t>．</w:t>
      </w:r>
      <w:r>
        <w:rPr>
          <w:sz w:val="20"/>
        </w:rPr>
        <w:t>12</w:t>
      </w:r>
      <w:r>
        <w:rPr>
          <w:sz w:val="20"/>
        </w:rPr>
        <w:t>所示。</w:t>
      </w:r>
    </w:p>
    <w:tbl>
      <w:tblPr>
        <w:tblStyle w:val="TableGrid"/>
        <w:tblW w:w="6703" w:type="dxa"/>
        <w:tblInd w:w="788" w:type="dxa"/>
        <w:tblCellMar>
          <w:top w:w="0" w:type="dxa"/>
          <w:left w:w="421" w:type="dxa"/>
          <w:bottom w:w="0" w:type="dxa"/>
          <w:right w:w="10" w:type="dxa"/>
        </w:tblCellMar>
        <w:tblLook w:val="04A0" w:firstRow="1" w:lastRow="0" w:firstColumn="1" w:lastColumn="0" w:noHBand="0" w:noVBand="1"/>
      </w:tblPr>
      <w:tblGrid>
        <w:gridCol w:w="614"/>
        <w:gridCol w:w="4870"/>
        <w:gridCol w:w="605"/>
        <w:gridCol w:w="614"/>
      </w:tblGrid>
      <w:tr w:rsidR="004A1D4E">
        <w:trPr>
          <w:trHeight w:val="611"/>
        </w:trPr>
        <w:tc>
          <w:tcPr>
            <w:tcW w:w="614" w:type="dxa"/>
            <w:tcBorders>
              <w:top w:val="nil"/>
              <w:left w:val="single" w:sz="2" w:space="0" w:color="000000"/>
              <w:bottom w:val="single" w:sz="2" w:space="0" w:color="000000"/>
              <w:right w:val="single" w:sz="2" w:space="0" w:color="000000"/>
            </w:tcBorders>
          </w:tcPr>
          <w:p w:rsidR="004A1D4E" w:rsidRDefault="004A1D4E"/>
        </w:tc>
        <w:tc>
          <w:tcPr>
            <w:tcW w:w="4871" w:type="dxa"/>
            <w:tcBorders>
              <w:top w:val="nil"/>
              <w:left w:val="single" w:sz="2" w:space="0" w:color="000000"/>
              <w:bottom w:val="single" w:sz="2" w:space="0" w:color="000000"/>
              <w:right w:val="single" w:sz="2" w:space="0" w:color="000000"/>
            </w:tcBorders>
          </w:tcPr>
          <w:p w:rsidR="004A1D4E" w:rsidRDefault="009A508B">
            <w:pPr>
              <w:spacing w:after="0"/>
            </w:pPr>
            <w:r>
              <w:rPr>
                <w:sz w:val="114"/>
              </w:rPr>
              <w:t>。</w:t>
            </w:r>
            <w:r>
              <w:rPr>
                <w:sz w:val="114"/>
              </w:rPr>
              <w:t>80 0000</w:t>
            </w:r>
            <w:r>
              <w:rPr>
                <w:sz w:val="114"/>
              </w:rPr>
              <w:t>。</w:t>
            </w:r>
            <w:r>
              <w:rPr>
                <w:sz w:val="114"/>
              </w:rPr>
              <w:t>9</w:t>
            </w:r>
          </w:p>
        </w:tc>
        <w:tc>
          <w:tcPr>
            <w:tcW w:w="605" w:type="dxa"/>
            <w:tcBorders>
              <w:top w:val="nil"/>
              <w:left w:val="single" w:sz="2" w:space="0" w:color="000000"/>
              <w:bottom w:val="single" w:sz="2" w:space="0" w:color="000000"/>
              <w:right w:val="single" w:sz="2" w:space="0" w:color="000000"/>
            </w:tcBorders>
          </w:tcPr>
          <w:p w:rsidR="004A1D4E" w:rsidRDefault="004A1D4E"/>
        </w:tc>
        <w:tc>
          <w:tcPr>
            <w:tcW w:w="614" w:type="dxa"/>
            <w:tcBorders>
              <w:top w:val="nil"/>
              <w:left w:val="single" w:sz="2" w:space="0" w:color="000000"/>
              <w:bottom w:val="single" w:sz="2" w:space="0" w:color="000000"/>
              <w:right w:val="single" w:sz="2" w:space="0" w:color="000000"/>
            </w:tcBorders>
          </w:tcPr>
          <w:p w:rsidR="004A1D4E" w:rsidRDefault="009A508B">
            <w:pPr>
              <w:spacing w:after="0"/>
              <w:ind w:right="57"/>
              <w:jc w:val="right"/>
            </w:pPr>
            <w:r>
              <w:rPr>
                <w:sz w:val="16"/>
              </w:rPr>
              <w:t>2</w:t>
            </w:r>
          </w:p>
        </w:tc>
      </w:tr>
    </w:tbl>
    <w:p w:rsidR="004A1D4E" w:rsidRDefault="009A508B">
      <w:pPr>
        <w:tabs>
          <w:tab w:val="center" w:pos="850"/>
          <w:tab w:val="center" w:pos="1787"/>
          <w:tab w:val="center" w:pos="2388"/>
          <w:tab w:val="center" w:pos="2999"/>
          <w:tab w:val="center" w:pos="3610"/>
          <w:tab w:val="center" w:pos="4211"/>
          <w:tab w:val="center" w:pos="4827"/>
          <w:tab w:val="center" w:pos="6410"/>
        </w:tabs>
        <w:spacing w:after="3" w:line="262" w:lineRule="auto"/>
      </w:pPr>
      <w:r>
        <w:rPr>
          <w:sz w:val="20"/>
        </w:rPr>
        <w:tab/>
      </w:r>
      <w:r>
        <w:rPr>
          <w:sz w:val="20"/>
        </w:rPr>
        <w:t>下标</w:t>
      </w:r>
      <w:r>
        <w:rPr>
          <w:sz w:val="20"/>
        </w:rPr>
        <w:t xml:space="preserve"> 0</w:t>
      </w:r>
      <w:r>
        <w:rPr>
          <w:sz w:val="20"/>
        </w:rPr>
        <w:tab/>
        <w:t>1</w:t>
      </w:r>
      <w:r>
        <w:rPr>
          <w:sz w:val="20"/>
        </w:rPr>
        <w:tab/>
        <w:t>2</w:t>
      </w:r>
      <w:r>
        <w:rPr>
          <w:sz w:val="20"/>
        </w:rPr>
        <w:tab/>
        <w:t>3</w:t>
      </w:r>
      <w:r>
        <w:rPr>
          <w:sz w:val="20"/>
        </w:rPr>
        <w:tab/>
        <w:t>4</w:t>
      </w:r>
      <w:r>
        <w:rPr>
          <w:sz w:val="20"/>
        </w:rPr>
        <w:tab/>
        <w:t>5</w:t>
      </w:r>
      <w:r>
        <w:rPr>
          <w:sz w:val="20"/>
        </w:rPr>
        <w:tab/>
        <w:t>6</w:t>
      </w:r>
      <w:r>
        <w:rPr>
          <w:sz w:val="20"/>
        </w:rPr>
        <w:tab/>
        <w:t>78</w:t>
      </w:r>
      <w:r>
        <w:rPr>
          <w:noProof/>
        </w:rPr>
        <w:drawing>
          <wp:inline distT="0" distB="0" distL="0" distR="0">
            <wp:extent cx="394450" cy="45230"/>
            <wp:effectExtent l="0" t="0" r="0" b="0"/>
            <wp:docPr id="3116256" name="Picture 3116256"/>
            <wp:cNvGraphicFramePr/>
            <a:graphic xmlns:a="http://schemas.openxmlformats.org/drawingml/2006/main">
              <a:graphicData uri="http://schemas.openxmlformats.org/drawingml/2006/picture">
                <pic:pic xmlns:pic="http://schemas.openxmlformats.org/drawingml/2006/picture">
                  <pic:nvPicPr>
                    <pic:cNvPr id="3116256" name="Picture 3116256"/>
                    <pic:cNvPicPr/>
                  </pic:nvPicPr>
                  <pic:blipFill>
                    <a:blip r:embed="rId1409"/>
                    <a:stretch>
                      <a:fillRect/>
                    </a:stretch>
                  </pic:blipFill>
                  <pic:spPr>
                    <a:xfrm>
                      <a:off x="0" y="0"/>
                      <a:ext cx="394450" cy="45230"/>
                    </a:xfrm>
                    <a:prstGeom prst="rect">
                      <a:avLst/>
                    </a:prstGeom>
                  </pic:spPr>
                </pic:pic>
              </a:graphicData>
            </a:graphic>
          </wp:inline>
        </w:drawing>
      </w:r>
      <w:r>
        <w:rPr>
          <w:sz w:val="20"/>
        </w:rPr>
        <w:t>999</w:t>
      </w:r>
    </w:p>
    <w:p w:rsidR="004A1D4E" w:rsidRDefault="009A508B">
      <w:pPr>
        <w:pStyle w:val="8"/>
        <w:ind w:left="183" w:right="173"/>
      </w:pPr>
      <w:r>
        <w:t>图</w:t>
      </w:r>
      <w:r>
        <w:t>3</w:t>
      </w:r>
      <w:r>
        <w:t>．</w:t>
      </w:r>
      <w:r>
        <w:t>]24</w:t>
      </w:r>
    </w:p>
    <w:p w:rsidR="004A1D4E" w:rsidRDefault="009A508B">
      <w:pPr>
        <w:spacing w:after="5" w:line="262" w:lineRule="auto"/>
        <w:ind w:left="10" w:right="10" w:firstLine="387"/>
        <w:jc w:val="both"/>
      </w:pPr>
      <w:r>
        <w:rPr>
          <w:sz w:val="20"/>
        </w:rPr>
        <w:t>当然，静态链表也有相应的其他操作的相关实现。比如我们代码中的</w:t>
      </w:r>
      <w:r>
        <w:rPr>
          <w:sz w:val="20"/>
        </w:rPr>
        <w:t xml:space="preserve">LrstLength </w:t>
      </w:r>
      <w:r>
        <w:rPr>
          <w:sz w:val="20"/>
        </w:rPr>
        <w:t>就是一个，来看代码。</w:t>
      </w:r>
    </w:p>
    <w:p w:rsidR="004A1D4E" w:rsidRDefault="009A508B">
      <w:pPr>
        <w:spacing w:after="153"/>
        <w:ind w:left="397" w:right="1202" w:hanging="387"/>
        <w:jc w:val="both"/>
      </w:pPr>
      <w:r>
        <w:rPr>
          <w:noProof/>
        </w:rPr>
        <w:drawing>
          <wp:inline distT="0" distB="0" distL="0" distR="0">
            <wp:extent cx="96996" cy="109844"/>
            <wp:effectExtent l="0" t="0" r="0" b="0"/>
            <wp:docPr id="3116262" name="Picture 3116262"/>
            <wp:cNvGraphicFramePr/>
            <a:graphic xmlns:a="http://schemas.openxmlformats.org/drawingml/2006/main">
              <a:graphicData uri="http://schemas.openxmlformats.org/drawingml/2006/picture">
                <pic:pic xmlns:pic="http://schemas.openxmlformats.org/drawingml/2006/picture">
                  <pic:nvPicPr>
                    <pic:cNvPr id="3116262" name="Picture 3116262"/>
                    <pic:cNvPicPr/>
                  </pic:nvPicPr>
                  <pic:blipFill>
                    <a:blip r:embed="rId1410"/>
                    <a:stretch>
                      <a:fillRect/>
                    </a:stretch>
                  </pic:blipFill>
                  <pic:spPr>
                    <a:xfrm>
                      <a:off x="0" y="0"/>
                      <a:ext cx="96996" cy="109844"/>
                    </a:xfrm>
                    <a:prstGeom prst="rect">
                      <a:avLst/>
                    </a:prstGeom>
                  </pic:spPr>
                </pic:pic>
              </a:graphicData>
            </a:graphic>
          </wp:inline>
        </w:drawing>
      </w:r>
      <w:r>
        <w:rPr>
          <w:sz w:val="18"/>
        </w:rPr>
        <w:t>/</w:t>
      </w:r>
      <w:r>
        <w:rPr>
          <w:sz w:val="18"/>
        </w:rPr>
        <w:t>脔初始条件：静态链表</w:t>
      </w:r>
      <w:r>
        <w:rPr>
          <w:sz w:val="18"/>
        </w:rPr>
        <w:t>L</w:t>
      </w:r>
      <w:r>
        <w:rPr>
          <w:sz w:val="18"/>
        </w:rPr>
        <w:t>已存在。操作结果：返回</w:t>
      </w:r>
      <w:r>
        <w:rPr>
          <w:sz w:val="18"/>
        </w:rPr>
        <w:t>L</w:t>
      </w:r>
      <w:r>
        <w:rPr>
          <w:sz w:val="18"/>
        </w:rPr>
        <w:t>中数据元素个数</w:t>
      </w:r>
      <w:r>
        <w:rPr>
          <w:sz w:val="18"/>
        </w:rPr>
        <w:t xml:space="preserve"> </w:t>
      </w:r>
      <w:r>
        <w:rPr>
          <w:noProof/>
        </w:rPr>
        <w:drawing>
          <wp:inline distT="0" distB="0" distL="0" distR="0">
            <wp:extent cx="303921" cy="135689"/>
            <wp:effectExtent l="0" t="0" r="0" b="0"/>
            <wp:docPr id="3116264" name="Picture 3116264"/>
            <wp:cNvGraphicFramePr/>
            <a:graphic xmlns:a="http://schemas.openxmlformats.org/drawingml/2006/main">
              <a:graphicData uri="http://schemas.openxmlformats.org/drawingml/2006/picture">
                <pic:pic xmlns:pic="http://schemas.openxmlformats.org/drawingml/2006/picture">
                  <pic:nvPicPr>
                    <pic:cNvPr id="3116264" name="Picture 3116264"/>
                    <pic:cNvPicPr/>
                  </pic:nvPicPr>
                  <pic:blipFill>
                    <a:blip r:embed="rId1411"/>
                    <a:stretch>
                      <a:fillRect/>
                    </a:stretch>
                  </pic:blipFill>
                  <pic:spPr>
                    <a:xfrm>
                      <a:off x="0" y="0"/>
                      <a:ext cx="303921" cy="135689"/>
                    </a:xfrm>
                    <a:prstGeom prst="rect">
                      <a:avLst/>
                    </a:prstGeom>
                  </pic:spPr>
                </pic:pic>
              </a:graphicData>
            </a:graphic>
          </wp:inline>
        </w:drawing>
      </w:r>
      <w:r>
        <w:rPr>
          <w:sz w:val="18"/>
        </w:rPr>
        <w:t>int ListLength</w:t>
      </w:r>
      <w:r>
        <w:rPr>
          <w:sz w:val="18"/>
        </w:rPr>
        <w:t>（</w:t>
      </w:r>
      <w:r>
        <w:rPr>
          <w:sz w:val="18"/>
        </w:rPr>
        <w:t>StaticLinkList L</w:t>
      </w:r>
      <w:r>
        <w:rPr>
          <w:sz w:val="18"/>
        </w:rPr>
        <w:t>）</w:t>
      </w:r>
      <w:r>
        <w:rPr>
          <w:noProof/>
        </w:rPr>
        <w:drawing>
          <wp:inline distT="0" distB="0" distL="0" distR="0">
            <wp:extent cx="446181" cy="58153"/>
            <wp:effectExtent l="0" t="0" r="0" b="0"/>
            <wp:docPr id="3116266" name="Picture 3116266"/>
            <wp:cNvGraphicFramePr/>
            <a:graphic xmlns:a="http://schemas.openxmlformats.org/drawingml/2006/main">
              <a:graphicData uri="http://schemas.openxmlformats.org/drawingml/2006/picture">
                <pic:pic xmlns:pic="http://schemas.openxmlformats.org/drawingml/2006/picture">
                  <pic:nvPicPr>
                    <pic:cNvPr id="3116266" name="Picture 3116266"/>
                    <pic:cNvPicPr/>
                  </pic:nvPicPr>
                  <pic:blipFill>
                    <a:blip r:embed="rId1412"/>
                    <a:stretch>
                      <a:fillRect/>
                    </a:stretch>
                  </pic:blipFill>
                  <pic:spPr>
                    <a:xfrm>
                      <a:off x="0" y="0"/>
                      <a:ext cx="446181" cy="58153"/>
                    </a:xfrm>
                    <a:prstGeom prst="rect">
                      <a:avLst/>
                    </a:prstGeom>
                  </pic:spPr>
                </pic:pic>
              </a:graphicData>
            </a:graphic>
          </wp:inline>
        </w:drawing>
      </w:r>
    </w:p>
    <w:p w:rsidR="004A1D4E" w:rsidRDefault="009A508B">
      <w:pPr>
        <w:pStyle w:val="7"/>
        <w:ind w:left="5"/>
      </w:pPr>
      <w:r>
        <w:rPr>
          <w:noProof/>
        </w:rPr>
        <w:drawing>
          <wp:anchor distT="0" distB="0" distL="114300" distR="114300" simplePos="0" relativeHeight="251936768" behindDoc="0" locked="0" layoutInCell="1" allowOverlap="0">
            <wp:simplePos x="0" y="0"/>
            <wp:positionH relativeFrom="column">
              <wp:posOffset>-6465</wp:posOffset>
            </wp:positionH>
            <wp:positionV relativeFrom="paragraph">
              <wp:posOffset>-224873</wp:posOffset>
            </wp:positionV>
            <wp:extent cx="472047" cy="652602"/>
            <wp:effectExtent l="0" t="0" r="0" b="0"/>
            <wp:wrapSquare wrapText="bothSides"/>
            <wp:docPr id="3116270" name="Picture 3116270"/>
            <wp:cNvGraphicFramePr/>
            <a:graphic xmlns:a="http://schemas.openxmlformats.org/drawingml/2006/main">
              <a:graphicData uri="http://schemas.openxmlformats.org/drawingml/2006/picture">
                <pic:pic xmlns:pic="http://schemas.openxmlformats.org/drawingml/2006/picture">
                  <pic:nvPicPr>
                    <pic:cNvPr id="3116270" name="Picture 3116270"/>
                    <pic:cNvPicPr/>
                  </pic:nvPicPr>
                  <pic:blipFill>
                    <a:blip r:embed="rId1413"/>
                    <a:stretch>
                      <a:fillRect/>
                    </a:stretch>
                  </pic:blipFill>
                  <pic:spPr>
                    <a:xfrm>
                      <a:off x="0" y="0"/>
                      <a:ext cx="472047" cy="652602"/>
                    </a:xfrm>
                    <a:prstGeom prst="rect">
                      <a:avLst/>
                    </a:prstGeom>
                  </pic:spPr>
                </pic:pic>
              </a:graphicData>
            </a:graphic>
          </wp:anchor>
        </w:drawing>
      </w:r>
      <w:r>
        <w:t>文</w:t>
      </w:r>
      <w:r>
        <w:t>nt j =0</w:t>
      </w:r>
      <w:r>
        <w:t>；</w:t>
      </w:r>
      <w:r>
        <w:rPr>
          <w:noProof/>
        </w:rPr>
        <w:drawing>
          <wp:inline distT="0" distB="0" distL="0" distR="0">
            <wp:extent cx="51731" cy="25846"/>
            <wp:effectExtent l="0" t="0" r="0" b="0"/>
            <wp:docPr id="3116268" name="Picture 3116268"/>
            <wp:cNvGraphicFramePr/>
            <a:graphic xmlns:a="http://schemas.openxmlformats.org/drawingml/2006/main">
              <a:graphicData uri="http://schemas.openxmlformats.org/drawingml/2006/picture">
                <pic:pic xmlns:pic="http://schemas.openxmlformats.org/drawingml/2006/picture">
                  <pic:nvPicPr>
                    <pic:cNvPr id="3116268" name="Picture 3116268"/>
                    <pic:cNvPicPr/>
                  </pic:nvPicPr>
                  <pic:blipFill>
                    <a:blip r:embed="rId1414"/>
                    <a:stretch>
                      <a:fillRect/>
                    </a:stretch>
                  </pic:blipFill>
                  <pic:spPr>
                    <a:xfrm>
                      <a:off x="0" y="0"/>
                      <a:ext cx="51731" cy="25846"/>
                    </a:xfrm>
                    <a:prstGeom prst="rect">
                      <a:avLst/>
                    </a:prstGeom>
                  </pic:spPr>
                </pic:pic>
              </a:graphicData>
            </a:graphic>
          </wp:inline>
        </w:drawing>
      </w:r>
    </w:p>
    <w:p w:rsidR="004A1D4E" w:rsidRDefault="009A508B">
      <w:pPr>
        <w:spacing w:after="3"/>
        <w:ind w:left="10" w:right="4114"/>
        <w:jc w:val="both"/>
      </w:pPr>
      <w:r>
        <w:rPr>
          <w:sz w:val="18"/>
        </w:rPr>
        <w:t>int</w:t>
      </w:r>
      <w:r>
        <w:rPr>
          <w:sz w:val="18"/>
        </w:rPr>
        <w:t>土</w:t>
      </w:r>
      <w:r>
        <w:rPr>
          <w:sz w:val="18"/>
        </w:rPr>
        <w:t>= (MAXSIZE—11</w:t>
      </w:r>
      <w:r>
        <w:rPr>
          <w:sz w:val="18"/>
        </w:rPr>
        <w:t>．</w:t>
      </w:r>
      <w:r>
        <w:rPr>
          <w:sz w:val="18"/>
        </w:rPr>
        <w:t>cur; while</w:t>
      </w:r>
      <w:r>
        <w:rPr>
          <w:sz w:val="18"/>
        </w:rPr>
        <w:t>（土）</w:t>
      </w:r>
    </w:p>
    <w:p w:rsidR="004A1D4E" w:rsidRDefault="009A508B">
      <w:pPr>
        <w:spacing w:after="25"/>
        <w:ind w:left="-10"/>
      </w:pPr>
      <w:r>
        <w:rPr>
          <w:noProof/>
        </w:rPr>
        <w:lastRenderedPageBreak/>
        <w:drawing>
          <wp:inline distT="0" distB="0" distL="0" distR="0">
            <wp:extent cx="4248422" cy="1188898"/>
            <wp:effectExtent l="0" t="0" r="0" b="0"/>
            <wp:docPr id="3116272" name="Picture 3116272"/>
            <wp:cNvGraphicFramePr/>
            <a:graphic xmlns:a="http://schemas.openxmlformats.org/drawingml/2006/main">
              <a:graphicData uri="http://schemas.openxmlformats.org/drawingml/2006/picture">
                <pic:pic xmlns:pic="http://schemas.openxmlformats.org/drawingml/2006/picture">
                  <pic:nvPicPr>
                    <pic:cNvPr id="3116272" name="Picture 3116272"/>
                    <pic:cNvPicPr/>
                  </pic:nvPicPr>
                  <pic:blipFill>
                    <a:blip r:embed="rId1415"/>
                    <a:stretch>
                      <a:fillRect/>
                    </a:stretch>
                  </pic:blipFill>
                  <pic:spPr>
                    <a:xfrm>
                      <a:off x="0" y="0"/>
                      <a:ext cx="4248422" cy="1188898"/>
                    </a:xfrm>
                    <a:prstGeom prst="rect">
                      <a:avLst/>
                    </a:prstGeom>
                  </pic:spPr>
                </pic:pic>
              </a:graphicData>
            </a:graphic>
          </wp:inline>
        </w:drawing>
      </w:r>
    </w:p>
    <w:p w:rsidR="004A1D4E" w:rsidRDefault="009A508B">
      <w:pPr>
        <w:spacing w:after="286" w:line="227" w:lineRule="auto"/>
        <w:ind w:left="10" w:right="10" w:firstLine="377"/>
        <w:jc w:val="both"/>
      </w:pPr>
      <w:r>
        <w:t>另外一些操作和线性表的基本操作相同，实现上也不复杂，我们在课堂上就不讲解了。</w:t>
      </w:r>
    </w:p>
    <w:p w:rsidR="004A1D4E" w:rsidRDefault="009A508B">
      <w:pPr>
        <w:pStyle w:val="8"/>
        <w:spacing w:after="3"/>
        <w:ind w:left="5" w:firstLine="0"/>
        <w:jc w:val="left"/>
      </w:pPr>
      <w:r>
        <w:rPr>
          <w:noProof/>
        </w:rPr>
        <w:drawing>
          <wp:anchor distT="0" distB="0" distL="114300" distR="114300" simplePos="0" relativeHeight="251937792" behindDoc="0" locked="0" layoutInCell="1" allowOverlap="0">
            <wp:simplePos x="0" y="0"/>
            <wp:positionH relativeFrom="page">
              <wp:posOffset>5793890</wp:posOffset>
            </wp:positionH>
            <wp:positionV relativeFrom="page">
              <wp:posOffset>6571248</wp:posOffset>
            </wp:positionV>
            <wp:extent cx="6466" cy="6461"/>
            <wp:effectExtent l="0" t="0" r="0" b="0"/>
            <wp:wrapSquare wrapText="bothSides"/>
            <wp:docPr id="464946" name="Picture 464946"/>
            <wp:cNvGraphicFramePr/>
            <a:graphic xmlns:a="http://schemas.openxmlformats.org/drawingml/2006/main">
              <a:graphicData uri="http://schemas.openxmlformats.org/drawingml/2006/picture">
                <pic:pic xmlns:pic="http://schemas.openxmlformats.org/drawingml/2006/picture">
                  <pic:nvPicPr>
                    <pic:cNvPr id="464946" name="Picture 464946"/>
                    <pic:cNvPicPr/>
                  </pic:nvPicPr>
                  <pic:blipFill>
                    <a:blip r:embed="rId208"/>
                    <a:stretch>
                      <a:fillRect/>
                    </a:stretch>
                  </pic:blipFill>
                  <pic:spPr>
                    <a:xfrm>
                      <a:off x="0" y="0"/>
                      <a:ext cx="6466" cy="6461"/>
                    </a:xfrm>
                    <a:prstGeom prst="rect">
                      <a:avLst/>
                    </a:prstGeom>
                  </pic:spPr>
                </pic:pic>
              </a:graphicData>
            </a:graphic>
          </wp:anchor>
        </w:drawing>
      </w:r>
      <w:r>
        <w:rPr>
          <w:sz w:val="26"/>
        </w:rPr>
        <w:t>3</w:t>
      </w:r>
      <w:r>
        <w:rPr>
          <w:sz w:val="26"/>
        </w:rPr>
        <w:t>．</w:t>
      </w:r>
      <w:r>
        <w:rPr>
          <w:sz w:val="26"/>
        </w:rPr>
        <w:t>12</w:t>
      </w:r>
      <w:r>
        <w:rPr>
          <w:sz w:val="26"/>
        </w:rPr>
        <w:t>．</w:t>
      </w:r>
      <w:r>
        <w:rPr>
          <w:sz w:val="26"/>
        </w:rPr>
        <w:t>3</w:t>
      </w:r>
      <w:r>
        <w:rPr>
          <w:sz w:val="26"/>
        </w:rPr>
        <w:t>静态链表优缺点</w:t>
      </w:r>
    </w:p>
    <w:p w:rsidR="004A1D4E" w:rsidRDefault="009A508B">
      <w:pPr>
        <w:spacing w:after="5" w:line="262" w:lineRule="auto"/>
        <w:ind w:left="387" w:right="10"/>
        <w:jc w:val="both"/>
      </w:pPr>
      <w:r>
        <w:rPr>
          <w:sz w:val="20"/>
        </w:rPr>
        <w:t>总结一下静态链表的优缺点（见图</w:t>
      </w:r>
      <w:r>
        <w:rPr>
          <w:sz w:val="20"/>
        </w:rPr>
        <w:t>3</w:t>
      </w:r>
      <w:r>
        <w:rPr>
          <w:sz w:val="20"/>
        </w:rPr>
        <w:t>．</w:t>
      </w:r>
      <w:r>
        <w:rPr>
          <w:sz w:val="20"/>
        </w:rPr>
        <w:t>12</w:t>
      </w:r>
      <w:r>
        <w:rPr>
          <w:sz w:val="20"/>
        </w:rPr>
        <w:t>．</w:t>
      </w:r>
      <w:r>
        <w:rPr>
          <w:sz w:val="20"/>
        </w:rPr>
        <w:t>5</w:t>
      </w:r>
      <w:r>
        <w:rPr>
          <w:sz w:val="20"/>
        </w:rPr>
        <w:t>）：</w:t>
      </w:r>
    </w:p>
    <w:tbl>
      <w:tblPr>
        <w:tblStyle w:val="TableGrid"/>
        <w:tblW w:w="5638" w:type="dxa"/>
        <w:tblInd w:w="1079" w:type="dxa"/>
        <w:tblCellMar>
          <w:top w:w="0" w:type="dxa"/>
          <w:left w:w="0" w:type="dxa"/>
          <w:bottom w:w="0" w:type="dxa"/>
          <w:right w:w="0" w:type="dxa"/>
        </w:tblCellMar>
        <w:tblLook w:val="04A0" w:firstRow="1" w:lastRow="0" w:firstColumn="1" w:lastColumn="0" w:noHBand="0" w:noVBand="1"/>
      </w:tblPr>
      <w:tblGrid>
        <w:gridCol w:w="2805"/>
        <w:gridCol w:w="2833"/>
      </w:tblGrid>
      <w:tr w:rsidR="004A1D4E">
        <w:trPr>
          <w:trHeight w:val="560"/>
        </w:trPr>
        <w:tc>
          <w:tcPr>
            <w:tcW w:w="2811" w:type="dxa"/>
            <w:tcBorders>
              <w:top w:val="nil"/>
              <w:left w:val="nil"/>
              <w:bottom w:val="nil"/>
              <w:right w:val="nil"/>
            </w:tcBorders>
          </w:tcPr>
          <w:p w:rsidR="004A1D4E" w:rsidRDefault="004A1D4E">
            <w:pPr>
              <w:spacing w:after="0"/>
              <w:ind w:left="-2393" w:right="193"/>
            </w:pPr>
          </w:p>
          <w:tbl>
            <w:tblPr>
              <w:tblStyle w:val="TableGrid"/>
              <w:tblW w:w="2658" w:type="dxa"/>
              <w:tblInd w:w="0" w:type="dxa"/>
              <w:tblCellMar>
                <w:top w:w="0" w:type="dxa"/>
                <w:left w:w="115" w:type="dxa"/>
                <w:bottom w:w="0" w:type="dxa"/>
                <w:right w:w="41" w:type="dxa"/>
              </w:tblCellMar>
              <w:tblLook w:val="04A0" w:firstRow="1" w:lastRow="0" w:firstColumn="1" w:lastColumn="0" w:noHBand="0" w:noVBand="1"/>
            </w:tblPr>
            <w:tblGrid>
              <w:gridCol w:w="2658"/>
            </w:tblGrid>
            <w:tr w:rsidR="004A1D4E">
              <w:trPr>
                <w:trHeight w:val="560"/>
              </w:trPr>
              <w:tc>
                <w:tcPr>
                  <w:tcW w:w="265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985"/>
                    <w:jc w:val="center"/>
                  </w:pPr>
                  <w:r>
                    <w:rPr>
                      <w:sz w:val="24"/>
                    </w:rPr>
                    <w:t>优点</w:t>
                  </w:r>
                  <w:r>
                    <w:rPr>
                      <w:noProof/>
                    </w:rPr>
                    <w:drawing>
                      <wp:inline distT="0" distB="0" distL="0" distR="0">
                        <wp:extent cx="737169" cy="239072"/>
                        <wp:effectExtent l="0" t="0" r="0" b="0"/>
                        <wp:docPr id="464853" name="Picture 464853"/>
                        <wp:cNvGraphicFramePr/>
                        <a:graphic xmlns:a="http://schemas.openxmlformats.org/drawingml/2006/main">
                          <a:graphicData uri="http://schemas.openxmlformats.org/drawingml/2006/picture">
                            <pic:pic xmlns:pic="http://schemas.openxmlformats.org/drawingml/2006/picture">
                              <pic:nvPicPr>
                                <pic:cNvPr id="464853" name="Picture 464853"/>
                                <pic:cNvPicPr/>
                              </pic:nvPicPr>
                              <pic:blipFill>
                                <a:blip r:embed="rId1416"/>
                                <a:stretch>
                                  <a:fillRect/>
                                </a:stretch>
                              </pic:blipFill>
                              <pic:spPr>
                                <a:xfrm>
                                  <a:off x="0" y="0"/>
                                  <a:ext cx="737169" cy="239072"/>
                                </a:xfrm>
                                <a:prstGeom prst="rect">
                                  <a:avLst/>
                                </a:prstGeom>
                              </pic:spPr>
                            </pic:pic>
                          </a:graphicData>
                        </a:graphic>
                      </wp:inline>
                    </w:drawing>
                  </w:r>
                </w:p>
              </w:tc>
            </w:tr>
          </w:tbl>
          <w:p w:rsidR="004A1D4E" w:rsidRDefault="004A1D4E"/>
        </w:tc>
        <w:tc>
          <w:tcPr>
            <w:tcW w:w="2827" w:type="dxa"/>
            <w:tcBorders>
              <w:top w:val="nil"/>
              <w:left w:val="nil"/>
              <w:bottom w:val="nil"/>
              <w:right w:val="nil"/>
            </w:tcBorders>
          </w:tcPr>
          <w:p w:rsidR="004A1D4E" w:rsidRDefault="004A1D4E">
            <w:pPr>
              <w:spacing w:after="0"/>
              <w:ind w:left="-5204" w:right="47"/>
            </w:pPr>
          </w:p>
          <w:tbl>
            <w:tblPr>
              <w:tblStyle w:val="TableGrid"/>
              <w:tblW w:w="2674" w:type="dxa"/>
              <w:tblInd w:w="153" w:type="dxa"/>
              <w:tblCellMar>
                <w:top w:w="0" w:type="dxa"/>
                <w:left w:w="115" w:type="dxa"/>
                <w:bottom w:w="0" w:type="dxa"/>
                <w:right w:w="47" w:type="dxa"/>
              </w:tblCellMar>
              <w:tblLook w:val="04A0" w:firstRow="1" w:lastRow="0" w:firstColumn="1" w:lastColumn="0" w:noHBand="0" w:noVBand="1"/>
            </w:tblPr>
            <w:tblGrid>
              <w:gridCol w:w="2674"/>
            </w:tblGrid>
            <w:tr w:rsidR="004A1D4E">
              <w:trPr>
                <w:trHeight w:val="495"/>
              </w:trPr>
              <w:tc>
                <w:tcPr>
                  <w:tcW w:w="2674"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985"/>
                    <w:jc w:val="center"/>
                  </w:pPr>
                  <w:r>
                    <w:rPr>
                      <w:sz w:val="24"/>
                    </w:rPr>
                    <w:t>缺点</w:t>
                  </w:r>
                  <w:r>
                    <w:rPr>
                      <w:noProof/>
                    </w:rPr>
                    <w:drawing>
                      <wp:inline distT="0" distB="0" distL="0" distR="0">
                        <wp:extent cx="672505" cy="239072"/>
                        <wp:effectExtent l="0" t="0" r="0" b="0"/>
                        <wp:docPr id="464846" name="Picture 464846"/>
                        <wp:cNvGraphicFramePr/>
                        <a:graphic xmlns:a="http://schemas.openxmlformats.org/drawingml/2006/main">
                          <a:graphicData uri="http://schemas.openxmlformats.org/drawingml/2006/picture">
                            <pic:pic xmlns:pic="http://schemas.openxmlformats.org/drawingml/2006/picture">
                              <pic:nvPicPr>
                                <pic:cNvPr id="464846" name="Picture 464846"/>
                                <pic:cNvPicPr/>
                              </pic:nvPicPr>
                              <pic:blipFill>
                                <a:blip r:embed="rId1417"/>
                                <a:stretch>
                                  <a:fillRect/>
                                </a:stretch>
                              </pic:blipFill>
                              <pic:spPr>
                                <a:xfrm>
                                  <a:off x="0" y="0"/>
                                  <a:ext cx="672505" cy="239072"/>
                                </a:xfrm>
                                <a:prstGeom prst="rect">
                                  <a:avLst/>
                                </a:prstGeom>
                              </pic:spPr>
                            </pic:pic>
                          </a:graphicData>
                        </a:graphic>
                      </wp:inline>
                    </w:drawing>
                  </w:r>
                </w:p>
              </w:tc>
            </w:tr>
          </w:tbl>
          <w:p w:rsidR="004A1D4E" w:rsidRDefault="004A1D4E"/>
        </w:tc>
      </w:tr>
    </w:tbl>
    <w:p w:rsidR="004A1D4E" w:rsidRDefault="009A508B">
      <w:pPr>
        <w:spacing w:after="3" w:line="226" w:lineRule="auto"/>
        <w:ind w:left="1375" w:right="916" w:hanging="102"/>
      </w:pPr>
      <w:r>
        <w:t>·</w:t>
      </w:r>
      <w:r>
        <w:t>在插入和删除操亻乍时，</w:t>
      </w:r>
      <w:r>
        <w:tab/>
      </w:r>
      <w:r>
        <w:t>．没有解决连续存储分配</w:t>
      </w:r>
      <w:r>
        <w:rPr>
          <w:noProof/>
        </w:rPr>
        <w:drawing>
          <wp:inline distT="0" distB="0" distL="0" distR="0">
            <wp:extent cx="6467" cy="12923"/>
            <wp:effectExtent l="0" t="0" r="0" b="0"/>
            <wp:docPr id="464893" name="Picture 464893"/>
            <wp:cNvGraphicFramePr/>
            <a:graphic xmlns:a="http://schemas.openxmlformats.org/drawingml/2006/main">
              <a:graphicData uri="http://schemas.openxmlformats.org/drawingml/2006/picture">
                <pic:pic xmlns:pic="http://schemas.openxmlformats.org/drawingml/2006/picture">
                  <pic:nvPicPr>
                    <pic:cNvPr id="464893" name="Picture 464893"/>
                    <pic:cNvPicPr/>
                  </pic:nvPicPr>
                  <pic:blipFill>
                    <a:blip r:embed="rId1418"/>
                    <a:stretch>
                      <a:fillRect/>
                    </a:stretch>
                  </pic:blipFill>
                  <pic:spPr>
                    <a:xfrm>
                      <a:off x="0" y="0"/>
                      <a:ext cx="6467" cy="12923"/>
                    </a:xfrm>
                    <a:prstGeom prst="rect">
                      <a:avLst/>
                    </a:prstGeom>
                  </pic:spPr>
                </pic:pic>
              </a:graphicData>
            </a:graphic>
          </wp:inline>
        </w:drawing>
      </w:r>
      <w:r>
        <w:t>只需要修改游标，不需</w:t>
      </w:r>
      <w:r>
        <w:tab/>
      </w:r>
      <w:r>
        <w:t>带来的表长难以确定的</w:t>
      </w:r>
      <w:r>
        <w:rPr>
          <w:noProof/>
        </w:rPr>
        <w:drawing>
          <wp:inline distT="0" distB="0" distL="0" distR="0">
            <wp:extent cx="6466" cy="12923"/>
            <wp:effectExtent l="0" t="0" r="0" b="0"/>
            <wp:docPr id="464907" name="Picture 464907"/>
            <wp:cNvGraphicFramePr/>
            <a:graphic xmlns:a="http://schemas.openxmlformats.org/drawingml/2006/main">
              <a:graphicData uri="http://schemas.openxmlformats.org/drawingml/2006/picture">
                <pic:pic xmlns:pic="http://schemas.openxmlformats.org/drawingml/2006/picture">
                  <pic:nvPicPr>
                    <pic:cNvPr id="464907" name="Picture 464907"/>
                    <pic:cNvPicPr/>
                  </pic:nvPicPr>
                  <pic:blipFill>
                    <a:blip r:embed="rId61"/>
                    <a:stretch>
                      <a:fillRect/>
                    </a:stretch>
                  </pic:blipFill>
                  <pic:spPr>
                    <a:xfrm>
                      <a:off x="0" y="0"/>
                      <a:ext cx="6466" cy="12923"/>
                    </a:xfrm>
                    <a:prstGeom prst="rect">
                      <a:avLst/>
                    </a:prstGeom>
                  </pic:spPr>
                </pic:pic>
              </a:graphicData>
            </a:graphic>
          </wp:inline>
        </w:drawing>
      </w:r>
      <w:r>
        <w:t>要移动元素，从而改进</w:t>
      </w:r>
    </w:p>
    <w:p w:rsidR="004A1D4E" w:rsidRDefault="009A508B">
      <w:pPr>
        <w:spacing w:after="175" w:line="227" w:lineRule="auto"/>
        <w:ind w:left="1385" w:right="1161" w:hanging="10"/>
        <w:jc w:val="both"/>
      </w:pPr>
      <w:r>
        <w:t>了在字存储结构中的</w:t>
      </w:r>
      <w:r>
        <w:t xml:space="preserve"> ·</w:t>
      </w:r>
      <w:r>
        <w:t>失去了顺序存储结构随</w:t>
      </w:r>
      <w:r>
        <w:rPr>
          <w:noProof/>
        </w:rPr>
        <w:drawing>
          <wp:inline distT="0" distB="0" distL="0" distR="0">
            <wp:extent cx="6466" cy="6461"/>
            <wp:effectExtent l="0" t="0" r="0" b="0"/>
            <wp:docPr id="464921" name="Picture 464921"/>
            <wp:cNvGraphicFramePr/>
            <a:graphic xmlns:a="http://schemas.openxmlformats.org/drawingml/2006/main">
              <a:graphicData uri="http://schemas.openxmlformats.org/drawingml/2006/picture">
                <pic:pic xmlns:pic="http://schemas.openxmlformats.org/drawingml/2006/picture">
                  <pic:nvPicPr>
                    <pic:cNvPr id="464921" name="Picture 464921"/>
                    <pic:cNvPicPr/>
                  </pic:nvPicPr>
                  <pic:blipFill>
                    <a:blip r:embed="rId439"/>
                    <a:stretch>
                      <a:fillRect/>
                    </a:stretch>
                  </pic:blipFill>
                  <pic:spPr>
                    <a:xfrm>
                      <a:off x="0" y="0"/>
                      <a:ext cx="6466" cy="6461"/>
                    </a:xfrm>
                    <a:prstGeom prst="rect">
                      <a:avLst/>
                    </a:prstGeom>
                  </pic:spPr>
                </pic:pic>
              </a:graphicData>
            </a:graphic>
          </wp:inline>
        </w:drawing>
      </w:r>
      <w:r>
        <w:t>插入和删除操亻乍需要移</w:t>
      </w:r>
      <w:r>
        <w:t xml:space="preserve"> </w:t>
      </w:r>
      <w:r>
        <w:t>机存取的特性</w:t>
      </w:r>
      <w:r>
        <w:rPr>
          <w:noProof/>
        </w:rPr>
        <w:drawing>
          <wp:inline distT="0" distB="0" distL="0" distR="0">
            <wp:extent cx="6467" cy="6461"/>
            <wp:effectExtent l="0" t="0" r="0" b="0"/>
            <wp:docPr id="464933" name="Picture 464933"/>
            <wp:cNvGraphicFramePr/>
            <a:graphic xmlns:a="http://schemas.openxmlformats.org/drawingml/2006/main">
              <a:graphicData uri="http://schemas.openxmlformats.org/drawingml/2006/picture">
                <pic:pic xmlns:pic="http://schemas.openxmlformats.org/drawingml/2006/picture">
                  <pic:nvPicPr>
                    <pic:cNvPr id="464933" name="Picture 464933"/>
                    <pic:cNvPicPr/>
                  </pic:nvPicPr>
                  <pic:blipFill>
                    <a:blip r:embed="rId261"/>
                    <a:stretch>
                      <a:fillRect/>
                    </a:stretch>
                  </pic:blipFill>
                  <pic:spPr>
                    <a:xfrm>
                      <a:off x="0" y="0"/>
                      <a:ext cx="6467" cy="6461"/>
                    </a:xfrm>
                    <a:prstGeom prst="rect">
                      <a:avLst/>
                    </a:prstGeom>
                  </pic:spPr>
                </pic:pic>
              </a:graphicData>
            </a:graphic>
          </wp:inline>
        </w:drawing>
      </w:r>
      <w:r>
        <w:t>动大量元素的缺点</w:t>
      </w:r>
    </w:p>
    <w:p w:rsidR="004A1D4E" w:rsidRDefault="009A508B">
      <w:pPr>
        <w:spacing w:after="3" w:line="262" w:lineRule="auto"/>
        <w:ind w:left="285" w:right="255" w:hanging="10"/>
        <w:jc w:val="center"/>
      </w:pPr>
      <w:r>
        <w:rPr>
          <w:sz w:val="20"/>
        </w:rPr>
        <w:t>图</w:t>
      </w:r>
      <w:r>
        <w:rPr>
          <w:sz w:val="20"/>
        </w:rPr>
        <w:t>3</w:t>
      </w:r>
      <w:r>
        <w:rPr>
          <w:sz w:val="20"/>
        </w:rPr>
        <w:t>．</w:t>
      </w:r>
      <w:r>
        <w:rPr>
          <w:sz w:val="20"/>
        </w:rPr>
        <w:t>12</w:t>
      </w:r>
      <w:r>
        <w:rPr>
          <w:sz w:val="20"/>
        </w:rPr>
        <w:t>．</w:t>
      </w:r>
      <w:r>
        <w:rPr>
          <w:sz w:val="20"/>
        </w:rPr>
        <w:t>5</w:t>
      </w:r>
    </w:p>
    <w:p w:rsidR="004A1D4E" w:rsidRDefault="009A508B">
      <w:pPr>
        <w:spacing w:after="3" w:line="226" w:lineRule="auto"/>
        <w:ind w:left="5" w:firstLine="367"/>
      </w:pPr>
      <w:r>
        <w:t>总的来说，静态链表其实是为了给没有指针的高级语言设计的一种实现单链表能力的方法。尽管大家不一定会用得上，但这样的思考方式是非常巧妙的，应该理解其思想，以备不时之需。</w:t>
      </w:r>
    </w:p>
    <w:p w:rsidR="004A1D4E" w:rsidRDefault="009A508B">
      <w:pPr>
        <w:pStyle w:val="4"/>
        <w:ind w:left="1120" w:right="1141"/>
      </w:pPr>
      <w:r>
        <w:t>3</w:t>
      </w:r>
      <w:r>
        <w:t>．</w:t>
      </w:r>
      <w:r>
        <w:t>13</w:t>
      </w:r>
      <w:r>
        <w:t>循环链表</w:t>
      </w:r>
    </w:p>
    <w:tbl>
      <w:tblPr>
        <w:tblStyle w:val="TableGrid"/>
        <w:tblpPr w:vertAnchor="page" w:horzAnchor="page" w:tblpX="1339" w:tblpY="510"/>
        <w:tblOverlap w:val="never"/>
        <w:tblW w:w="1365" w:type="dxa"/>
        <w:tblInd w:w="0" w:type="dxa"/>
        <w:tblCellMar>
          <w:top w:w="80" w:type="dxa"/>
          <w:left w:w="137" w:type="dxa"/>
          <w:bottom w:w="0" w:type="dxa"/>
          <w:right w:w="76" w:type="dxa"/>
        </w:tblCellMar>
        <w:tblLook w:val="04A0" w:firstRow="1" w:lastRow="0" w:firstColumn="1" w:lastColumn="0" w:noHBand="0" w:noVBand="1"/>
      </w:tblPr>
      <w:tblGrid>
        <w:gridCol w:w="489"/>
        <w:gridCol w:w="876"/>
      </w:tblGrid>
      <w:tr w:rsidR="004A1D4E">
        <w:trPr>
          <w:trHeight w:val="341"/>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10" w:firstLine="367"/>
        <w:jc w:val="both"/>
      </w:pPr>
      <w:r>
        <w:t>在座的各位都很年轻，不会觉得日月如梭。可上了点年纪的人，比如我一一的父辈们，就常常感慨，要是可以回到从前该多好。网上也盛传，所谓的成功男人就是</w:t>
      </w:r>
      <w:r>
        <w:t xml:space="preserve">3 </w:t>
      </w:r>
      <w:r>
        <w:rPr>
          <w:noProof/>
        </w:rPr>
        <w:drawing>
          <wp:inline distT="0" distB="0" distL="0" distR="0">
            <wp:extent cx="6466" cy="6461"/>
            <wp:effectExtent l="0" t="0" r="0" b="0"/>
            <wp:docPr id="470285" name="Picture 470285"/>
            <wp:cNvGraphicFramePr/>
            <a:graphic xmlns:a="http://schemas.openxmlformats.org/drawingml/2006/main">
              <a:graphicData uri="http://schemas.openxmlformats.org/drawingml/2006/picture">
                <pic:pic xmlns:pic="http://schemas.openxmlformats.org/drawingml/2006/picture">
                  <pic:nvPicPr>
                    <pic:cNvPr id="470285" name="Picture 470285"/>
                    <pic:cNvPicPr/>
                  </pic:nvPicPr>
                  <pic:blipFill>
                    <a:blip r:embed="rId484"/>
                    <a:stretch>
                      <a:fillRect/>
                    </a:stretch>
                  </pic:blipFill>
                  <pic:spPr>
                    <a:xfrm>
                      <a:off x="0" y="0"/>
                      <a:ext cx="6466" cy="6461"/>
                    </a:xfrm>
                    <a:prstGeom prst="rect">
                      <a:avLst/>
                    </a:prstGeom>
                  </pic:spPr>
                </pic:pic>
              </a:graphicData>
            </a:graphic>
          </wp:inline>
        </w:drawing>
      </w:r>
      <w:r>
        <w:t>岁时不尿裤子，</w:t>
      </w:r>
      <w:r>
        <w:t>5</w:t>
      </w:r>
      <w:r>
        <w:t>岁能自己吃饭一一</w:t>
      </w:r>
      <w:r>
        <w:t>80</w:t>
      </w:r>
      <w:r>
        <w:t>岁能自己吃饭，</w:t>
      </w:r>
      <w:r>
        <w:t>90</w:t>
      </w:r>
      <w:r>
        <w:t>岁能不尿裤子。</w:t>
      </w:r>
    </w:p>
    <w:p w:rsidR="004A1D4E" w:rsidRDefault="009A508B">
      <w:pPr>
        <w:spacing w:after="581"/>
        <w:ind w:left="1222"/>
      </w:pPr>
      <w:r>
        <w:rPr>
          <w:noProof/>
        </w:rPr>
        <w:lastRenderedPageBreak/>
        <w:drawing>
          <wp:inline distT="0" distB="0" distL="0" distR="0">
            <wp:extent cx="3368992" cy="2875325"/>
            <wp:effectExtent l="0" t="0" r="0" b="0"/>
            <wp:docPr id="470739" name="Picture 470739"/>
            <wp:cNvGraphicFramePr/>
            <a:graphic xmlns:a="http://schemas.openxmlformats.org/drawingml/2006/main">
              <a:graphicData uri="http://schemas.openxmlformats.org/drawingml/2006/picture">
                <pic:pic xmlns:pic="http://schemas.openxmlformats.org/drawingml/2006/picture">
                  <pic:nvPicPr>
                    <pic:cNvPr id="470739" name="Picture 470739"/>
                    <pic:cNvPicPr/>
                  </pic:nvPicPr>
                  <pic:blipFill>
                    <a:blip r:embed="rId1419"/>
                    <a:stretch>
                      <a:fillRect/>
                    </a:stretch>
                  </pic:blipFill>
                  <pic:spPr>
                    <a:xfrm>
                      <a:off x="0" y="0"/>
                      <a:ext cx="3368992" cy="2875325"/>
                    </a:xfrm>
                    <a:prstGeom prst="rect">
                      <a:avLst/>
                    </a:prstGeom>
                  </pic:spPr>
                </pic:pic>
              </a:graphicData>
            </a:graphic>
          </wp:inline>
        </w:drawing>
      </w:r>
    </w:p>
    <w:p w:rsidR="004A1D4E" w:rsidRDefault="009A508B">
      <w:pPr>
        <w:spacing w:after="185" w:line="265" w:lineRule="auto"/>
        <w:ind w:left="1273" w:right="1283" w:hanging="10"/>
        <w:jc w:val="center"/>
      </w:pPr>
      <w:r>
        <w:rPr>
          <w:sz w:val="18"/>
        </w:rPr>
        <w:t>图</w:t>
      </w:r>
      <w:r>
        <w:rPr>
          <w:sz w:val="18"/>
        </w:rPr>
        <w:t>3</w:t>
      </w:r>
      <w:r>
        <w:rPr>
          <w:sz w:val="18"/>
        </w:rPr>
        <w:t>一</w:t>
      </w:r>
      <w:r>
        <w:rPr>
          <w:sz w:val="18"/>
        </w:rPr>
        <w:t>13</w:t>
      </w:r>
      <w:r>
        <w:rPr>
          <w:sz w:val="18"/>
        </w:rPr>
        <w:t>刁</w:t>
      </w:r>
    </w:p>
    <w:p w:rsidR="004A1D4E" w:rsidRDefault="009A508B">
      <w:pPr>
        <w:spacing w:after="87" w:line="227" w:lineRule="auto"/>
        <w:ind w:left="10" w:right="10" w:firstLine="367"/>
        <w:jc w:val="both"/>
      </w:pPr>
      <w:r>
        <w:t>对于单链表，由于每个结点只存储了向后的指针，到了尾标志就停止了向后链的操作，这样，当中某一结点就无法找到它的前驱结点了，就像我们刚才说的，不能回到从前。</w:t>
      </w:r>
    </w:p>
    <w:p w:rsidR="004A1D4E" w:rsidRDefault="009A508B">
      <w:pPr>
        <w:spacing w:after="3" w:line="226" w:lineRule="auto"/>
        <w:ind w:left="5" w:firstLine="367"/>
      </w:pPr>
      <w:r>
        <w:t>比如，你是一业务员，家在上海。需要经常出差，行程就是上海到北京一路上的城市，找客户谈生意或分公司办理业务。你从上海出发，乘火车路经多个城市停留后，再乘飞机返回上海，以后，每隔一段时间，你基本还要按照这样的行程开展业</w:t>
      </w:r>
    </w:p>
    <w:p w:rsidR="004A1D4E" w:rsidRDefault="004A1D4E">
      <w:pPr>
        <w:sectPr w:rsidR="004A1D4E">
          <w:type w:val="continuous"/>
          <w:pgSz w:w="10000" w:h="14500"/>
          <w:pgMar w:top="438" w:right="845" w:bottom="2011" w:left="1293" w:header="720" w:footer="720" w:gutter="0"/>
          <w:cols w:space="720"/>
        </w:sectPr>
      </w:pPr>
    </w:p>
    <w:p w:rsidR="004A1D4E" w:rsidRDefault="009A508B">
      <w:pPr>
        <w:spacing w:after="5" w:line="262" w:lineRule="auto"/>
        <w:ind w:left="10" w:right="10"/>
        <w:jc w:val="both"/>
      </w:pPr>
      <w:r>
        <w:rPr>
          <w:sz w:val="20"/>
        </w:rPr>
        <w:t>务，如图</w:t>
      </w:r>
      <w:r>
        <w:rPr>
          <w:sz w:val="20"/>
        </w:rPr>
        <w:t>3</w:t>
      </w:r>
      <w:r>
        <w:rPr>
          <w:sz w:val="20"/>
        </w:rPr>
        <w:t>．</w:t>
      </w:r>
      <w:r>
        <w:rPr>
          <w:sz w:val="20"/>
        </w:rPr>
        <w:t>13</w:t>
      </w:r>
      <w:r>
        <w:rPr>
          <w:sz w:val="20"/>
        </w:rPr>
        <w:t>．</w:t>
      </w:r>
      <w:r>
        <w:rPr>
          <w:sz w:val="20"/>
        </w:rPr>
        <w:t>2</w:t>
      </w:r>
      <w:r>
        <w:rPr>
          <w:sz w:val="20"/>
        </w:rPr>
        <w:t>所示。</w:t>
      </w:r>
    </w:p>
    <w:p w:rsidR="004A1D4E" w:rsidRDefault="009A508B">
      <w:pPr>
        <w:spacing w:after="84" w:line="265" w:lineRule="auto"/>
        <w:ind w:left="71" w:hanging="10"/>
        <w:jc w:val="center"/>
      </w:pPr>
      <w:r>
        <w:rPr>
          <w:noProof/>
        </w:rPr>
        <w:drawing>
          <wp:anchor distT="0" distB="0" distL="114300" distR="114300" simplePos="0" relativeHeight="251938816" behindDoc="0" locked="0" layoutInCell="1" allowOverlap="0">
            <wp:simplePos x="0" y="0"/>
            <wp:positionH relativeFrom="column">
              <wp:posOffset>478513</wp:posOffset>
            </wp:positionH>
            <wp:positionV relativeFrom="paragraph">
              <wp:posOffset>311430</wp:posOffset>
            </wp:positionV>
            <wp:extent cx="2638289" cy="465221"/>
            <wp:effectExtent l="0" t="0" r="0" b="0"/>
            <wp:wrapSquare wrapText="bothSides"/>
            <wp:docPr id="3116278" name="Picture 3116278"/>
            <wp:cNvGraphicFramePr/>
            <a:graphic xmlns:a="http://schemas.openxmlformats.org/drawingml/2006/main">
              <a:graphicData uri="http://schemas.openxmlformats.org/drawingml/2006/picture">
                <pic:pic xmlns:pic="http://schemas.openxmlformats.org/drawingml/2006/picture">
                  <pic:nvPicPr>
                    <pic:cNvPr id="3116278" name="Picture 3116278"/>
                    <pic:cNvPicPr/>
                  </pic:nvPicPr>
                  <pic:blipFill>
                    <a:blip r:embed="rId1420"/>
                    <a:stretch>
                      <a:fillRect/>
                    </a:stretch>
                  </pic:blipFill>
                  <pic:spPr>
                    <a:xfrm>
                      <a:off x="0" y="0"/>
                      <a:ext cx="2638289" cy="465221"/>
                    </a:xfrm>
                    <a:prstGeom prst="rect">
                      <a:avLst/>
                    </a:prstGeom>
                  </pic:spPr>
                </pic:pic>
              </a:graphicData>
            </a:graphic>
          </wp:anchor>
        </w:drawing>
      </w:r>
      <w:r>
        <w:t>上苏无</w:t>
      </w:r>
      <w:r>
        <w:t xml:space="preserve"> </w:t>
      </w:r>
      <w:r>
        <w:t>常海州锡</w:t>
      </w:r>
      <w:r>
        <w:t xml:space="preserve"> </w:t>
      </w:r>
      <w:r>
        <w:t>州镇</w:t>
      </w:r>
      <w:r>
        <w:t>·</w:t>
      </w:r>
      <w:r>
        <w:t>南江京</w:t>
      </w:r>
    </w:p>
    <w:p w:rsidR="004A1D4E" w:rsidRDefault="009A508B">
      <w:pPr>
        <w:spacing w:after="3" w:line="265" w:lineRule="auto"/>
        <w:ind w:left="10" w:right="-5" w:hanging="10"/>
        <w:jc w:val="right"/>
      </w:pPr>
      <w:r>
        <w:rPr>
          <w:sz w:val="18"/>
        </w:rPr>
        <w:t>图</w:t>
      </w:r>
      <w:r>
        <w:rPr>
          <w:sz w:val="18"/>
        </w:rPr>
        <w:t>3-1</w:t>
      </w:r>
      <w:r>
        <w:rPr>
          <w:sz w:val="18"/>
        </w:rPr>
        <w:t>玉</w:t>
      </w:r>
      <w:r>
        <w:rPr>
          <w:sz w:val="18"/>
        </w:rPr>
        <w:t>2</w:t>
      </w:r>
      <w:r>
        <w:rPr>
          <w:noProof/>
        </w:rPr>
        <w:drawing>
          <wp:inline distT="0" distB="0" distL="0" distR="0">
            <wp:extent cx="6466" cy="6461"/>
            <wp:effectExtent l="0" t="0" r="0" b="0"/>
            <wp:docPr id="470338" name="Picture 470338"/>
            <wp:cNvGraphicFramePr/>
            <a:graphic xmlns:a="http://schemas.openxmlformats.org/drawingml/2006/main">
              <a:graphicData uri="http://schemas.openxmlformats.org/drawingml/2006/picture">
                <pic:pic xmlns:pic="http://schemas.openxmlformats.org/drawingml/2006/picture">
                  <pic:nvPicPr>
                    <pic:cNvPr id="470338" name="Picture 470338"/>
                    <pic:cNvPicPr/>
                  </pic:nvPicPr>
                  <pic:blipFill>
                    <a:blip r:embed="rId14"/>
                    <a:stretch>
                      <a:fillRect/>
                    </a:stretch>
                  </pic:blipFill>
                  <pic:spPr>
                    <a:xfrm>
                      <a:off x="0" y="0"/>
                      <a:ext cx="6466" cy="6461"/>
                    </a:xfrm>
                    <a:prstGeom prst="rect">
                      <a:avLst/>
                    </a:prstGeom>
                  </pic:spPr>
                </pic:pic>
              </a:graphicData>
            </a:graphic>
          </wp:inline>
        </w:drawing>
      </w:r>
    </w:p>
    <w:p w:rsidR="004A1D4E" w:rsidRDefault="004A1D4E">
      <w:pPr>
        <w:sectPr w:rsidR="004A1D4E">
          <w:type w:val="continuous"/>
          <w:pgSz w:w="10000" w:h="14500"/>
          <w:pgMar w:top="1440" w:right="1440" w:bottom="1440" w:left="1365" w:header="720" w:footer="720" w:gutter="0"/>
          <w:cols w:num="2" w:space="720" w:equalWidth="0">
            <w:col w:w="4491" w:space="954"/>
            <w:col w:w="1751"/>
          </w:cols>
        </w:sectPr>
      </w:pPr>
    </w:p>
    <w:p w:rsidR="004A1D4E" w:rsidRDefault="009A508B">
      <w:pPr>
        <w:spacing w:after="30" w:line="262" w:lineRule="auto"/>
        <w:ind w:left="10" w:right="10" w:firstLine="377"/>
        <w:jc w:val="both"/>
      </w:pPr>
      <w:r>
        <w:rPr>
          <w:sz w:val="20"/>
        </w:rPr>
        <w:t>有一次，你先到南京开会，接下来要对以上的城市走一遍，此时有人对你说，不行，你得从上海开始，因为上海是第一站。你会对这人说什么？神经病。哪有这么傻的，直接回上海根本没有心要，你可以从南京开始，下一站蚌埠，直到北京，之后再考虑走完上海及苏南</w:t>
      </w:r>
      <w:r>
        <w:rPr>
          <w:sz w:val="20"/>
        </w:rPr>
        <w:lastRenderedPageBreak/>
        <w:t>的几个城市。显然这表示你是从当中一结点开始遍历整个链表，这都是原来的单链表结构解决不了的问题。</w:t>
      </w:r>
    </w:p>
    <w:p w:rsidR="004A1D4E" w:rsidRDefault="009A508B">
      <w:pPr>
        <w:spacing w:after="5" w:line="262" w:lineRule="auto"/>
        <w:ind w:left="10" w:right="10" w:firstLine="377"/>
        <w:jc w:val="both"/>
      </w:pPr>
      <w:r>
        <w:rPr>
          <w:sz w:val="20"/>
        </w:rPr>
        <w:t>事实上，把北京和上海之间连起来，形成一个环就解决了前面所面临的困难。这就是我们现在要讲的循环链表。</w:t>
      </w:r>
    </w:p>
    <w:p w:rsidR="004A1D4E" w:rsidRDefault="009A508B">
      <w:pPr>
        <w:spacing w:after="230" w:line="227" w:lineRule="auto"/>
        <w:ind w:left="10" w:right="10" w:firstLine="377"/>
        <w:jc w:val="both"/>
      </w:pPr>
      <w:r>
        <w:t>将单链表中终端结点的指针端由空指针改为指向头结点，就使整个单链表形成一个环，这种</w:t>
      </w:r>
      <w:r>
        <w:t>头尾相接的单链表称为单循环链表，简称循环链表</w:t>
      </w:r>
      <w:r>
        <w:t>(circuhr linked</w:t>
      </w:r>
    </w:p>
    <w:p w:rsidR="004A1D4E" w:rsidRDefault="009A508B">
      <w:pPr>
        <w:spacing w:after="5" w:line="262" w:lineRule="auto"/>
        <w:ind w:left="10" w:right="10" w:firstLine="367"/>
        <w:jc w:val="both"/>
      </w:pPr>
      <w:r>
        <w:rPr>
          <w:sz w:val="20"/>
        </w:rPr>
        <w:t>从刚才的例子，可以总结出，循环链表解决了一个很麻烦的问题。如何从当中一个结点出发，访问到链表的全部结点。</w:t>
      </w:r>
    </w:p>
    <w:p w:rsidR="004A1D4E" w:rsidRDefault="009A508B">
      <w:pPr>
        <w:spacing w:after="5" w:line="262" w:lineRule="auto"/>
        <w:ind w:left="10" w:right="10" w:firstLine="377"/>
        <w:jc w:val="both"/>
      </w:pPr>
      <w:r>
        <w:rPr>
          <w:sz w:val="20"/>
        </w:rPr>
        <w:t>为了使空链表与非空链表处理一致，我们通常设一个头结点，当然，这并不是说，循环链表一定要头结点，这需要注意。循环链表带有头结点的空链表如图</w:t>
      </w:r>
      <w:r>
        <w:rPr>
          <w:sz w:val="20"/>
        </w:rPr>
        <w:t>3</w:t>
      </w:r>
      <w:r>
        <w:rPr>
          <w:sz w:val="20"/>
        </w:rPr>
        <w:t>．</w:t>
      </w:r>
      <w:r>
        <w:rPr>
          <w:sz w:val="20"/>
        </w:rPr>
        <w:t>13</w:t>
      </w:r>
      <w:r>
        <w:rPr>
          <w:sz w:val="20"/>
        </w:rPr>
        <w:t>．</w:t>
      </w:r>
      <w:r>
        <w:rPr>
          <w:sz w:val="20"/>
        </w:rPr>
        <w:t xml:space="preserve">3 </w:t>
      </w:r>
      <w:r>
        <w:rPr>
          <w:sz w:val="20"/>
        </w:rPr>
        <w:t>所示：</w:t>
      </w:r>
    </w:p>
    <w:p w:rsidR="004A1D4E" w:rsidRDefault="009A508B">
      <w:pPr>
        <w:spacing w:after="159"/>
        <w:ind w:left="3045"/>
      </w:pPr>
      <w:r>
        <w:rPr>
          <w:noProof/>
        </w:rPr>
        <mc:AlternateContent>
          <mc:Choice Requires="wpg">
            <w:drawing>
              <wp:inline distT="0" distB="0" distL="0" distR="0">
                <wp:extent cx="1196283" cy="471682"/>
                <wp:effectExtent l="0" t="0" r="0" b="0"/>
                <wp:docPr id="2963307" name="Group 2963307"/>
                <wp:cNvGraphicFramePr/>
                <a:graphic xmlns:a="http://schemas.openxmlformats.org/drawingml/2006/main">
                  <a:graphicData uri="http://schemas.microsoft.com/office/word/2010/wordprocessingGroup">
                    <wpg:wgp>
                      <wpg:cNvGrpSpPr/>
                      <wpg:grpSpPr>
                        <a:xfrm>
                          <a:off x="0" y="0"/>
                          <a:ext cx="1196283" cy="471682"/>
                          <a:chOff x="0" y="0"/>
                          <a:chExt cx="1196283" cy="471682"/>
                        </a:xfrm>
                      </wpg:grpSpPr>
                      <pic:pic xmlns:pic="http://schemas.openxmlformats.org/drawingml/2006/picture">
                        <pic:nvPicPr>
                          <pic:cNvPr id="3116280" name="Picture 3116280"/>
                          <pic:cNvPicPr/>
                        </pic:nvPicPr>
                        <pic:blipFill>
                          <a:blip r:embed="rId1421"/>
                          <a:stretch>
                            <a:fillRect/>
                          </a:stretch>
                        </pic:blipFill>
                        <pic:spPr>
                          <a:xfrm>
                            <a:off x="64664" y="0"/>
                            <a:ext cx="1131619" cy="432914"/>
                          </a:xfrm>
                          <a:prstGeom prst="rect">
                            <a:avLst/>
                          </a:prstGeom>
                        </pic:spPr>
                      </pic:pic>
                      <wps:wsp>
                        <wps:cNvPr id="471708" name="Rectangle 471708"/>
                        <wps:cNvSpPr/>
                        <wps:spPr>
                          <a:xfrm>
                            <a:off x="0" y="342455"/>
                            <a:ext cx="189207" cy="171873"/>
                          </a:xfrm>
                          <a:prstGeom prst="rect">
                            <a:avLst/>
                          </a:prstGeom>
                          <a:ln>
                            <a:noFill/>
                          </a:ln>
                        </wps:spPr>
                        <wps:txbx>
                          <w:txbxContent>
                            <w:p w:rsidR="004A1D4E" w:rsidRDefault="009A508B">
                              <w:r>
                                <w:t>头</w:t>
                              </w:r>
                            </w:p>
                          </w:txbxContent>
                        </wps:txbx>
                        <wps:bodyPr horzOverflow="overflow" vert="horz" lIns="0" tIns="0" rIns="0" bIns="0" rtlCol="0">
                          <a:noAutofit/>
                        </wps:bodyPr>
                      </wps:wsp>
                      <wps:wsp>
                        <wps:cNvPr id="471709" name="Rectangle 471709"/>
                        <wps:cNvSpPr/>
                        <wps:spPr>
                          <a:xfrm>
                            <a:off x="142261" y="342455"/>
                            <a:ext cx="180607" cy="171873"/>
                          </a:xfrm>
                          <a:prstGeom prst="rect">
                            <a:avLst/>
                          </a:prstGeom>
                          <a:ln>
                            <a:noFill/>
                          </a:ln>
                        </wps:spPr>
                        <wps:txbx>
                          <w:txbxContent>
                            <w:p w:rsidR="004A1D4E" w:rsidRDefault="009A508B">
                              <w:r>
                                <w:t>指</w:t>
                              </w:r>
                            </w:p>
                          </w:txbxContent>
                        </wps:txbx>
                        <wps:bodyPr horzOverflow="overflow" vert="horz" lIns="0" tIns="0" rIns="0" bIns="0" rtlCol="0">
                          <a:noAutofit/>
                        </wps:bodyPr>
                      </wps:wsp>
                      <wps:wsp>
                        <wps:cNvPr id="471710" name="Rectangle 471710"/>
                        <wps:cNvSpPr/>
                        <wps:spPr>
                          <a:xfrm>
                            <a:off x="284521" y="342455"/>
                            <a:ext cx="180607" cy="171873"/>
                          </a:xfrm>
                          <a:prstGeom prst="rect">
                            <a:avLst/>
                          </a:prstGeom>
                          <a:ln>
                            <a:noFill/>
                          </a:ln>
                        </wps:spPr>
                        <wps:txbx>
                          <w:txbxContent>
                            <w:p w:rsidR="004A1D4E" w:rsidRDefault="009A508B">
                              <w:r>
                                <w:t>针</w:t>
                              </w:r>
                            </w:p>
                          </w:txbxContent>
                        </wps:txbx>
                        <wps:bodyPr horzOverflow="overflow" vert="horz" lIns="0" tIns="0" rIns="0" bIns="0" rtlCol="0">
                          <a:noAutofit/>
                        </wps:bodyPr>
                      </wps:wsp>
                    </wpg:wgp>
                  </a:graphicData>
                </a:graphic>
              </wp:inline>
            </w:drawing>
          </mc:Choice>
          <mc:Fallback>
            <w:pict>
              <v:group id="Group 2963307" o:spid="_x0000_s1424" style="width:94.2pt;height:37.15pt;mso-position-horizontal-relative:char;mso-position-vertical-relative:line" coordsize="11962,4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">
                <v:shape id="Picture 3116280" o:spid="_x0000_s1425" type="#_x0000_t75" style="position:absolute;left:646;width:11316;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">
                  <v:imagedata r:id="rId1422" o:title=""/>
                </v:shape>
                <v:rect id="Rectangle 471708" o:spid="_x0000_s1426" style="position:absolute;top:3424;width:189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" filled="f" stroked="f">
                  <v:textbox inset="0,0,0,0">
                    <w:txbxContent>
                      <w:p w:rsidR="004A1D4E" w:rsidRDefault="009A508B">
                        <w:r>
                          <w:t>头</w:t>
                        </w:r>
                      </w:p>
                    </w:txbxContent>
                  </v:textbox>
                </v:rect>
                <v:rect id="Rectangle 471709" o:spid="_x0000_s1427" style="position:absolute;left:1422;top:3424;width:180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" filled="f" stroked="f">
                  <v:textbox inset="0,0,0,0">
                    <w:txbxContent>
                      <w:p w:rsidR="004A1D4E" w:rsidRDefault="009A508B">
                        <w:r>
                          <w:t>指</w:t>
                        </w:r>
                      </w:p>
                    </w:txbxContent>
                  </v:textbox>
                </v:rect>
                <v:rect id="Rectangle 471710" o:spid="_x0000_s1428" style="position:absolute;left:2845;top:3424;width:180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" filled="f" stroked="f">
                  <v:textbox inset="0,0,0,0">
                    <w:txbxContent>
                      <w:p w:rsidR="004A1D4E" w:rsidRDefault="009A508B">
                        <w:r>
                          <w:t>针</w:t>
                        </w:r>
                      </w:p>
                    </w:txbxContent>
                  </v:textbox>
                </v:rect>
                <w10:anchorlock/>
              </v:group>
            </w:pict>
          </mc:Fallback>
        </mc:AlternateContent>
      </w:r>
    </w:p>
    <w:p w:rsidR="004A1D4E" w:rsidRDefault="009A508B">
      <w:pPr>
        <w:spacing w:after="5" w:line="262" w:lineRule="auto"/>
        <w:ind w:left="387" w:right="3360" w:firstLine="3167"/>
        <w:jc w:val="both"/>
      </w:pPr>
      <w:r>
        <w:rPr>
          <w:sz w:val="20"/>
        </w:rPr>
        <w:t>图</w:t>
      </w:r>
      <w:r>
        <w:rPr>
          <w:sz w:val="20"/>
        </w:rPr>
        <w:t>3q3</w:t>
      </w:r>
      <w:r>
        <w:rPr>
          <w:sz w:val="20"/>
        </w:rPr>
        <w:t>．</w:t>
      </w:r>
      <w:r>
        <w:rPr>
          <w:sz w:val="20"/>
        </w:rPr>
        <w:t xml:space="preserve">3 </w:t>
      </w:r>
      <w:r>
        <w:rPr>
          <w:noProof/>
        </w:rPr>
        <w:drawing>
          <wp:inline distT="0" distB="0" distL="0" distR="0">
            <wp:extent cx="6467" cy="6461"/>
            <wp:effectExtent l="0" t="0" r="0" b="0"/>
            <wp:docPr id="475340" name="Picture 475340"/>
            <wp:cNvGraphicFramePr/>
            <a:graphic xmlns:a="http://schemas.openxmlformats.org/drawingml/2006/main">
              <a:graphicData uri="http://schemas.openxmlformats.org/drawingml/2006/picture">
                <pic:pic xmlns:pic="http://schemas.openxmlformats.org/drawingml/2006/picture">
                  <pic:nvPicPr>
                    <pic:cNvPr id="475340" name="Picture 475340"/>
                    <pic:cNvPicPr/>
                  </pic:nvPicPr>
                  <pic:blipFill>
                    <a:blip r:embed="rId26"/>
                    <a:stretch>
                      <a:fillRect/>
                    </a:stretch>
                  </pic:blipFill>
                  <pic:spPr>
                    <a:xfrm>
                      <a:off x="0" y="0"/>
                      <a:ext cx="6467" cy="6461"/>
                    </a:xfrm>
                    <a:prstGeom prst="rect">
                      <a:avLst/>
                    </a:prstGeom>
                  </pic:spPr>
                </pic:pic>
              </a:graphicData>
            </a:graphic>
          </wp:inline>
        </w:drawing>
      </w:r>
      <w:r>
        <w:rPr>
          <w:sz w:val="20"/>
        </w:rPr>
        <w:t>对于非空的循环链表就如图</w:t>
      </w:r>
      <w:r>
        <w:rPr>
          <w:sz w:val="20"/>
        </w:rPr>
        <w:t>3</w:t>
      </w:r>
      <w:r>
        <w:rPr>
          <w:sz w:val="20"/>
        </w:rPr>
        <w:t>．</w:t>
      </w:r>
      <w:r>
        <w:rPr>
          <w:sz w:val="20"/>
        </w:rPr>
        <w:t>13</w:t>
      </w:r>
      <w:r>
        <w:rPr>
          <w:sz w:val="20"/>
        </w:rPr>
        <w:t>．</w:t>
      </w:r>
      <w:r>
        <w:rPr>
          <w:sz w:val="20"/>
        </w:rPr>
        <w:t>4</w:t>
      </w:r>
      <w:r>
        <w:rPr>
          <w:sz w:val="20"/>
        </w:rPr>
        <w:t>所示。</w:t>
      </w:r>
    </w:p>
    <w:p w:rsidR="004A1D4E" w:rsidRDefault="009A508B">
      <w:pPr>
        <w:spacing w:after="373"/>
        <w:ind w:left="336"/>
      </w:pPr>
      <w:r>
        <w:rPr>
          <w:noProof/>
        </w:rPr>
        <mc:AlternateContent>
          <mc:Choice Requires="wpg">
            <w:drawing>
              <wp:inline distT="0" distB="0" distL="0" distR="0">
                <wp:extent cx="4668738" cy="458760"/>
                <wp:effectExtent l="0" t="0" r="0" b="0"/>
                <wp:docPr id="2962753" name="Group 2962753"/>
                <wp:cNvGraphicFramePr/>
                <a:graphic xmlns:a="http://schemas.openxmlformats.org/drawingml/2006/main">
                  <a:graphicData uri="http://schemas.microsoft.com/office/word/2010/wordprocessingGroup">
                    <wpg:wgp>
                      <wpg:cNvGrpSpPr/>
                      <wpg:grpSpPr>
                        <a:xfrm>
                          <a:off x="0" y="0"/>
                          <a:ext cx="4668738" cy="458760"/>
                          <a:chOff x="0" y="0"/>
                          <a:chExt cx="4668738" cy="458760"/>
                        </a:xfrm>
                      </wpg:grpSpPr>
                      <pic:pic xmlns:pic="http://schemas.openxmlformats.org/drawingml/2006/picture">
                        <pic:nvPicPr>
                          <pic:cNvPr id="3116281" name="Picture 3116281"/>
                          <pic:cNvPicPr/>
                        </pic:nvPicPr>
                        <pic:blipFill>
                          <a:blip r:embed="rId1423"/>
                          <a:stretch>
                            <a:fillRect/>
                          </a:stretch>
                        </pic:blipFill>
                        <pic:spPr>
                          <a:xfrm>
                            <a:off x="58198" y="0"/>
                            <a:ext cx="4610540" cy="407068"/>
                          </a:xfrm>
                          <a:prstGeom prst="rect">
                            <a:avLst/>
                          </a:prstGeom>
                        </pic:spPr>
                      </pic:pic>
                      <wps:wsp>
                        <wps:cNvPr id="471736" name="Rectangle 471736"/>
                        <wps:cNvSpPr/>
                        <wps:spPr>
                          <a:xfrm>
                            <a:off x="0" y="316609"/>
                            <a:ext cx="180606" cy="189061"/>
                          </a:xfrm>
                          <a:prstGeom prst="rect">
                            <a:avLst/>
                          </a:prstGeom>
                          <a:ln>
                            <a:noFill/>
                          </a:ln>
                        </wps:spPr>
                        <wps:txbx>
                          <w:txbxContent>
                            <w:p w:rsidR="004A1D4E" w:rsidRDefault="009A508B">
                              <w:r>
                                <w:t>头</w:t>
                              </w:r>
                            </w:p>
                          </w:txbxContent>
                        </wps:txbx>
                        <wps:bodyPr horzOverflow="overflow" vert="horz" lIns="0" tIns="0" rIns="0" bIns="0" rtlCol="0">
                          <a:noAutofit/>
                        </wps:bodyPr>
                      </wps:wsp>
                      <wps:wsp>
                        <wps:cNvPr id="471737" name="Rectangle 471737"/>
                        <wps:cNvSpPr/>
                        <wps:spPr>
                          <a:xfrm>
                            <a:off x="142261" y="323070"/>
                            <a:ext cx="172006" cy="180467"/>
                          </a:xfrm>
                          <a:prstGeom prst="rect">
                            <a:avLst/>
                          </a:prstGeom>
                          <a:ln>
                            <a:noFill/>
                          </a:ln>
                        </wps:spPr>
                        <wps:txbx>
                          <w:txbxContent>
                            <w:p w:rsidR="004A1D4E" w:rsidRDefault="009A508B">
                              <w:r>
                                <w:t>指</w:t>
                              </w:r>
                            </w:p>
                          </w:txbxContent>
                        </wps:txbx>
                        <wps:bodyPr horzOverflow="overflow" vert="horz" lIns="0" tIns="0" rIns="0" bIns="0" rtlCol="0">
                          <a:noAutofit/>
                        </wps:bodyPr>
                      </wps:wsp>
                      <wps:wsp>
                        <wps:cNvPr id="471738" name="Rectangle 471738"/>
                        <wps:cNvSpPr/>
                        <wps:spPr>
                          <a:xfrm>
                            <a:off x="278055" y="323070"/>
                            <a:ext cx="180606" cy="179011"/>
                          </a:xfrm>
                          <a:prstGeom prst="rect">
                            <a:avLst/>
                          </a:prstGeom>
                          <a:ln>
                            <a:noFill/>
                          </a:ln>
                        </wps:spPr>
                        <wps:txbx>
                          <w:txbxContent>
                            <w:p w:rsidR="004A1D4E" w:rsidRDefault="009A508B">
                              <w:r>
                                <w:t>针</w:t>
                              </w:r>
                            </w:p>
                          </w:txbxContent>
                        </wps:txbx>
                        <wps:bodyPr horzOverflow="overflow" vert="horz" lIns="0" tIns="0" rIns="0" bIns="0" rtlCol="0">
                          <a:noAutofit/>
                        </wps:bodyPr>
                      </wps:wsp>
                    </wpg:wgp>
                  </a:graphicData>
                </a:graphic>
              </wp:inline>
            </w:drawing>
          </mc:Choice>
          <mc:Fallback>
            <w:pict>
              <v:group id="Group 2962753" o:spid="_x0000_s1429" style="width:367.6pt;height:36.1pt;mso-position-horizontal-relative:char;mso-position-vertical-relative:line" coordsize="46687,45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">
                <v:shape id="Picture 3116281" o:spid="_x0000_s1430" type="#_x0000_t75" style="position:absolute;left:581;width:46106;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">
                  <v:imagedata r:id="rId1424" o:title=""/>
                </v:shape>
                <v:rect id="Rectangle 471736" o:spid="_x0000_s1431" style="position:absolute;top:3166;width:1806;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" filled="f" stroked="f">
                  <v:textbox inset="0,0,0,0">
                    <w:txbxContent>
                      <w:p w:rsidR="004A1D4E" w:rsidRDefault="009A508B">
                        <w:r>
                          <w:t>头</w:t>
                        </w:r>
                      </w:p>
                    </w:txbxContent>
                  </v:textbox>
                </v:rect>
                <v:rect id="Rectangle 471737" o:spid="_x0000_s1432" style="position:absolute;left:1422;top:3230;width:17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" filled="f" stroked="f">
                  <v:textbox inset="0,0,0,0">
                    <w:txbxContent>
                      <w:p w:rsidR="004A1D4E" w:rsidRDefault="009A508B">
                        <w:r>
                          <w:t>指</w:t>
                        </w:r>
                      </w:p>
                    </w:txbxContent>
                  </v:textbox>
                </v:rect>
                <v:rect id="Rectangle 471738" o:spid="_x0000_s1433" style="position:absolute;left:2780;top:3230;width:180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" filled="f" stroked="f">
                  <v:textbox inset="0,0,0,0">
                    <w:txbxContent>
                      <w:p w:rsidR="004A1D4E" w:rsidRDefault="009A508B">
                        <w:r>
                          <w:t>针</w:t>
                        </w:r>
                      </w:p>
                    </w:txbxContent>
                  </v:textbox>
                </v:rect>
                <w10:anchorlock/>
              </v:group>
            </w:pict>
          </mc:Fallback>
        </mc:AlternateContent>
      </w:r>
    </w:p>
    <w:p w:rsidR="004A1D4E" w:rsidRDefault="009A508B">
      <w:pPr>
        <w:spacing w:after="3" w:line="265" w:lineRule="auto"/>
        <w:ind w:left="1273" w:right="1263" w:hanging="10"/>
        <w:jc w:val="center"/>
      </w:pPr>
      <w:r>
        <w:rPr>
          <w:sz w:val="18"/>
        </w:rPr>
        <w:t>图</w:t>
      </w:r>
      <w:r>
        <w:rPr>
          <w:sz w:val="18"/>
        </w:rPr>
        <w:t>3</w:t>
      </w:r>
      <w:r>
        <w:rPr>
          <w:sz w:val="18"/>
        </w:rPr>
        <w:t>．</w:t>
      </w:r>
      <w:r>
        <w:rPr>
          <w:sz w:val="18"/>
        </w:rPr>
        <w:t>13</w:t>
      </w:r>
      <w:r>
        <w:rPr>
          <w:sz w:val="18"/>
        </w:rPr>
        <w:t>、</w:t>
      </w:r>
      <w:r>
        <w:rPr>
          <w:sz w:val="18"/>
        </w:rPr>
        <w:t>4</w:t>
      </w:r>
    </w:p>
    <w:p w:rsidR="004A1D4E" w:rsidRDefault="009A508B">
      <w:pPr>
        <w:spacing w:after="5" w:line="262" w:lineRule="auto"/>
        <w:ind w:left="10" w:right="10" w:firstLine="377"/>
        <w:jc w:val="both"/>
      </w:pPr>
      <w:r>
        <w:rPr>
          <w:sz w:val="20"/>
        </w:rPr>
        <w:t>其实循环链表和单链表的主要差异就在于循环的判断条件上，原来是判断</w:t>
      </w:r>
      <w:r>
        <w:rPr>
          <w:sz w:val="20"/>
        </w:rPr>
        <w:t xml:space="preserve">p-&gt;next </w:t>
      </w:r>
      <w:r>
        <w:rPr>
          <w:sz w:val="20"/>
        </w:rPr>
        <w:t>是否为空，现在则是</w:t>
      </w:r>
      <w:r>
        <w:rPr>
          <w:sz w:val="20"/>
        </w:rPr>
        <w:t>p</w:t>
      </w:r>
      <w:r>
        <w:rPr>
          <w:sz w:val="20"/>
        </w:rPr>
        <w:t>．</w:t>
      </w:r>
      <w:r>
        <w:rPr>
          <w:sz w:val="20"/>
        </w:rPr>
        <w:t>&gt; next</w:t>
      </w:r>
      <w:r>
        <w:rPr>
          <w:sz w:val="20"/>
        </w:rPr>
        <w:t>不等于头结点，则循环未结束。</w:t>
      </w:r>
    </w:p>
    <w:p w:rsidR="004A1D4E" w:rsidRDefault="009A508B">
      <w:pPr>
        <w:spacing w:after="5" w:line="262" w:lineRule="auto"/>
        <w:ind w:left="10" w:right="10" w:firstLine="356"/>
        <w:jc w:val="both"/>
      </w:pPr>
      <w:r>
        <w:rPr>
          <w:sz w:val="20"/>
        </w:rPr>
        <w:t>在单链表中，我们有了头结点时，我们可以用</w:t>
      </w:r>
      <w:r>
        <w:rPr>
          <w:sz w:val="20"/>
        </w:rPr>
        <w:t>0</w:t>
      </w:r>
      <w:r>
        <w:rPr>
          <w:sz w:val="20"/>
        </w:rPr>
        <w:t>〔</w:t>
      </w:r>
      <w:r>
        <w:rPr>
          <w:sz w:val="20"/>
        </w:rPr>
        <w:t>1</w:t>
      </w:r>
      <w:r>
        <w:rPr>
          <w:sz w:val="20"/>
        </w:rPr>
        <w:t>〕的时间访问第一个结点，但对于要访问到最后一个结点，却需要</w:t>
      </w:r>
      <w:r>
        <w:rPr>
          <w:sz w:val="20"/>
        </w:rPr>
        <w:t>0</w:t>
      </w:r>
      <w:r>
        <w:rPr>
          <w:sz w:val="20"/>
        </w:rPr>
        <w:t>时间，因为我们需要将单链表全部扫描一遍。</w:t>
      </w:r>
    </w:p>
    <w:p w:rsidR="004A1D4E" w:rsidRDefault="009A508B">
      <w:pPr>
        <w:spacing w:after="5" w:line="262" w:lineRule="auto"/>
        <w:ind w:left="407" w:right="10"/>
        <w:jc w:val="both"/>
      </w:pPr>
      <w:r>
        <w:rPr>
          <w:sz w:val="20"/>
        </w:rPr>
        <w:t>有没有可能用</w:t>
      </w:r>
      <w:r>
        <w:rPr>
          <w:sz w:val="20"/>
        </w:rPr>
        <w:t>0</w:t>
      </w:r>
      <w:r>
        <w:rPr>
          <w:sz w:val="20"/>
        </w:rPr>
        <w:t>〔</w:t>
      </w:r>
      <w:r>
        <w:rPr>
          <w:sz w:val="20"/>
        </w:rPr>
        <w:t>1</w:t>
      </w:r>
      <w:r>
        <w:rPr>
          <w:sz w:val="20"/>
        </w:rPr>
        <w:t>〕的时间由链表指针访问到最后一个结点呢？当然可以。</w:t>
      </w:r>
    </w:p>
    <w:p w:rsidR="004A1D4E" w:rsidRDefault="009A508B">
      <w:pPr>
        <w:spacing w:after="3" w:line="265" w:lineRule="auto"/>
        <w:ind w:left="356" w:right="5" w:hanging="10"/>
        <w:jc w:val="right"/>
      </w:pPr>
      <w:r>
        <w:rPr>
          <w:sz w:val="20"/>
        </w:rPr>
        <w:t>不过我们需要改造一下这个循环链表，不用头指针，而是用指向终端结点的尾指</w:t>
      </w:r>
    </w:p>
    <w:p w:rsidR="004A1D4E" w:rsidRDefault="009A508B">
      <w:pPr>
        <w:spacing w:after="29" w:line="227" w:lineRule="auto"/>
        <w:ind w:left="20" w:right="10" w:hanging="10"/>
        <w:jc w:val="both"/>
      </w:pPr>
      <w:r>
        <w:t>针来表示循环链表（如图</w:t>
      </w:r>
      <w:r>
        <w:t>3</w:t>
      </w:r>
      <w:r>
        <w:t>．</w:t>
      </w:r>
      <w:r>
        <w:t>13</w:t>
      </w:r>
      <w:r>
        <w:t>．</w:t>
      </w:r>
      <w:r>
        <w:t>5</w:t>
      </w:r>
      <w:r>
        <w:t>所示），此时查找开始结点和终端结点都很方便了。</w:t>
      </w:r>
    </w:p>
    <w:p w:rsidR="004A1D4E" w:rsidRDefault="009A508B">
      <w:pPr>
        <w:spacing w:after="0"/>
        <w:ind w:left="132"/>
      </w:pPr>
      <w:r>
        <w:rPr>
          <w:noProof/>
        </w:rPr>
        <w:drawing>
          <wp:inline distT="0" distB="0" distL="0" distR="0">
            <wp:extent cx="4578208" cy="400607"/>
            <wp:effectExtent l="0" t="0" r="0" b="0"/>
            <wp:docPr id="3116282" name="Picture 3116282"/>
            <wp:cNvGraphicFramePr/>
            <a:graphic xmlns:a="http://schemas.openxmlformats.org/drawingml/2006/main">
              <a:graphicData uri="http://schemas.openxmlformats.org/drawingml/2006/picture">
                <pic:pic xmlns:pic="http://schemas.openxmlformats.org/drawingml/2006/picture">
                  <pic:nvPicPr>
                    <pic:cNvPr id="3116282" name="Picture 3116282"/>
                    <pic:cNvPicPr/>
                  </pic:nvPicPr>
                  <pic:blipFill>
                    <a:blip r:embed="rId1425"/>
                    <a:stretch>
                      <a:fillRect/>
                    </a:stretch>
                  </pic:blipFill>
                  <pic:spPr>
                    <a:xfrm>
                      <a:off x="0" y="0"/>
                      <a:ext cx="4578208" cy="400607"/>
                    </a:xfrm>
                    <a:prstGeom prst="rect">
                      <a:avLst/>
                    </a:prstGeom>
                  </pic:spPr>
                </pic:pic>
              </a:graphicData>
            </a:graphic>
          </wp:inline>
        </w:drawing>
      </w:r>
    </w:p>
    <w:p w:rsidR="004A1D4E" w:rsidRDefault="009A508B">
      <w:pPr>
        <w:spacing w:after="3"/>
        <w:ind w:left="10" w:right="336" w:hanging="10"/>
        <w:jc w:val="right"/>
      </w:pPr>
      <w:r>
        <w:t>尾指针</w:t>
      </w:r>
    </w:p>
    <w:p w:rsidR="004A1D4E" w:rsidRDefault="009A508B">
      <w:pPr>
        <w:spacing w:after="3" w:line="265" w:lineRule="auto"/>
        <w:ind w:left="397" w:right="397" w:hanging="10"/>
        <w:jc w:val="center"/>
      </w:pPr>
      <w:r>
        <w:rPr>
          <w:sz w:val="16"/>
        </w:rPr>
        <w:t>图</w:t>
      </w:r>
      <w:r>
        <w:rPr>
          <w:sz w:val="16"/>
        </w:rPr>
        <w:t>3</w:t>
      </w:r>
      <w:r>
        <w:rPr>
          <w:sz w:val="16"/>
        </w:rPr>
        <w:t>，</w:t>
      </w:r>
      <w:r>
        <w:rPr>
          <w:sz w:val="16"/>
        </w:rPr>
        <w:t>13</w:t>
      </w:r>
      <w:r>
        <w:rPr>
          <w:sz w:val="16"/>
        </w:rPr>
        <w:t>巧</w:t>
      </w:r>
    </w:p>
    <w:p w:rsidR="004A1D4E" w:rsidRDefault="009A508B">
      <w:pPr>
        <w:spacing w:after="5" w:line="262" w:lineRule="auto"/>
        <w:ind w:left="10" w:right="10" w:firstLine="356"/>
        <w:jc w:val="both"/>
      </w:pPr>
      <w:r>
        <w:rPr>
          <w:sz w:val="20"/>
        </w:rPr>
        <w:lastRenderedPageBreak/>
        <w:t>从上图中可以看到，终端结点用尾指针</w:t>
      </w:r>
      <w:r>
        <w:rPr>
          <w:sz w:val="20"/>
        </w:rPr>
        <w:t>rear</w:t>
      </w:r>
      <w:r>
        <w:rPr>
          <w:sz w:val="20"/>
        </w:rPr>
        <w:t>指示，则查找终端结点是</w:t>
      </w:r>
      <w:r>
        <w:rPr>
          <w:sz w:val="20"/>
        </w:rPr>
        <w:t>0</w:t>
      </w:r>
      <w:r>
        <w:rPr>
          <w:sz w:val="20"/>
        </w:rPr>
        <w:t>〔</w:t>
      </w:r>
      <w:r>
        <w:rPr>
          <w:sz w:val="20"/>
        </w:rPr>
        <w:t>1</w:t>
      </w:r>
      <w:r>
        <w:rPr>
          <w:sz w:val="20"/>
        </w:rPr>
        <w:t>〕，而开始结点，其实就是</w:t>
      </w:r>
      <w:r>
        <w:rPr>
          <w:sz w:val="20"/>
        </w:rPr>
        <w:t>rear-&gt;nexb&gt;next</w:t>
      </w:r>
      <w:r>
        <w:rPr>
          <w:sz w:val="20"/>
        </w:rPr>
        <w:t>，其时间复杂也为</w:t>
      </w:r>
      <w:r>
        <w:rPr>
          <w:sz w:val="20"/>
        </w:rPr>
        <w:t>0</w:t>
      </w:r>
      <w:r>
        <w:rPr>
          <w:sz w:val="20"/>
        </w:rPr>
        <w:t>〔</w:t>
      </w:r>
      <w:r>
        <w:rPr>
          <w:sz w:val="20"/>
        </w:rPr>
        <w:t>1</w:t>
      </w:r>
      <w:r>
        <w:rPr>
          <w:sz w:val="20"/>
        </w:rPr>
        <w:t>〕。</w:t>
      </w:r>
    </w:p>
    <w:p w:rsidR="004A1D4E" w:rsidRDefault="009A508B">
      <w:pPr>
        <w:spacing w:after="5" w:line="227" w:lineRule="auto"/>
        <w:ind w:left="10" w:right="10" w:firstLine="377"/>
        <w:jc w:val="both"/>
      </w:pPr>
      <w:r>
        <w:t>举个程序的例子，要将两个循环链表合并成一个表时，有了尾指针就非常简单了。比如下面的这两个循环链表，它们的尾指针分别是</w:t>
      </w:r>
      <w:r>
        <w:t>rearA</w:t>
      </w:r>
      <w:r>
        <w:t>和</w:t>
      </w:r>
      <w:r>
        <w:t>rearB</w:t>
      </w:r>
      <w:r>
        <w:t>，如图</w:t>
      </w:r>
      <w:r>
        <w:t>3</w:t>
      </w:r>
      <w:r>
        <w:t>．</w:t>
      </w:r>
      <w:r>
        <w:t>13</w:t>
      </w:r>
      <w:r>
        <w:t>．</w:t>
      </w:r>
      <w:r>
        <w:t>6</w:t>
      </w:r>
    </w:p>
    <w:p w:rsidR="004A1D4E" w:rsidRDefault="009A508B">
      <w:pPr>
        <w:spacing w:after="122"/>
        <w:ind w:left="20"/>
      </w:pPr>
      <w:r>
        <w:rPr>
          <w:noProof/>
        </w:rPr>
        <w:drawing>
          <wp:inline distT="0" distB="0" distL="0" distR="0">
            <wp:extent cx="4726935" cy="743061"/>
            <wp:effectExtent l="0" t="0" r="0" b="0"/>
            <wp:docPr id="3116284" name="Picture 3116284"/>
            <wp:cNvGraphicFramePr/>
            <a:graphic xmlns:a="http://schemas.openxmlformats.org/drawingml/2006/main">
              <a:graphicData uri="http://schemas.openxmlformats.org/drawingml/2006/picture">
                <pic:pic xmlns:pic="http://schemas.openxmlformats.org/drawingml/2006/picture">
                  <pic:nvPicPr>
                    <pic:cNvPr id="3116284" name="Picture 3116284"/>
                    <pic:cNvPicPr/>
                  </pic:nvPicPr>
                  <pic:blipFill>
                    <a:blip r:embed="rId1426"/>
                    <a:stretch>
                      <a:fillRect/>
                    </a:stretch>
                  </pic:blipFill>
                  <pic:spPr>
                    <a:xfrm>
                      <a:off x="0" y="0"/>
                      <a:ext cx="4726935" cy="743061"/>
                    </a:xfrm>
                    <a:prstGeom prst="rect">
                      <a:avLst/>
                    </a:prstGeom>
                  </pic:spPr>
                </pic:pic>
              </a:graphicData>
            </a:graphic>
          </wp:inline>
        </w:drawing>
      </w:r>
    </w:p>
    <w:tbl>
      <w:tblPr>
        <w:tblStyle w:val="TableGrid"/>
        <w:tblpPr w:vertAnchor="page" w:horzAnchor="page" w:tblpX="1193" w:tblpY="500"/>
        <w:tblOverlap w:val="never"/>
        <w:tblW w:w="1363" w:type="dxa"/>
        <w:tblInd w:w="0" w:type="dxa"/>
        <w:tblCellMar>
          <w:top w:w="67" w:type="dxa"/>
          <w:left w:w="127" w:type="dxa"/>
          <w:bottom w:w="0" w:type="dxa"/>
          <w:right w:w="66" w:type="dxa"/>
        </w:tblCellMar>
        <w:tblLook w:val="04A0" w:firstRow="1" w:lastRow="0" w:firstColumn="1" w:lastColumn="0" w:noHBand="0" w:noVBand="1"/>
      </w:tblPr>
      <w:tblGrid>
        <w:gridCol w:w="510"/>
        <w:gridCol w:w="853"/>
      </w:tblGrid>
      <w:tr w:rsidR="004A1D4E">
        <w:trPr>
          <w:trHeight w:val="343"/>
        </w:trPr>
        <w:tc>
          <w:tcPr>
            <w:tcW w:w="50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20"/>
              </w:rPr>
              <w:t>话</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570" w:right="10"/>
        <w:jc w:val="both"/>
      </w:pPr>
      <w:r>
        <w:rPr>
          <w:sz w:val="20"/>
        </w:rPr>
        <w:t>rearA-&gt; next</w:t>
      </w:r>
    </w:p>
    <w:p w:rsidR="004A1D4E" w:rsidRDefault="009A508B">
      <w:pPr>
        <w:spacing w:after="114"/>
        <w:ind w:left="479"/>
      </w:pPr>
      <w:r>
        <w:rPr>
          <w:noProof/>
        </w:rPr>
        <w:drawing>
          <wp:inline distT="0" distB="0" distL="0" distR="0">
            <wp:extent cx="4442414" cy="549219"/>
            <wp:effectExtent l="0" t="0" r="0" b="0"/>
            <wp:docPr id="3116286" name="Picture 3116286"/>
            <wp:cNvGraphicFramePr/>
            <a:graphic xmlns:a="http://schemas.openxmlformats.org/drawingml/2006/main">
              <a:graphicData uri="http://schemas.openxmlformats.org/drawingml/2006/picture">
                <pic:pic xmlns:pic="http://schemas.openxmlformats.org/drawingml/2006/picture">
                  <pic:nvPicPr>
                    <pic:cNvPr id="3116286" name="Picture 3116286"/>
                    <pic:cNvPicPr/>
                  </pic:nvPicPr>
                  <pic:blipFill>
                    <a:blip r:embed="rId1427"/>
                    <a:stretch>
                      <a:fillRect/>
                    </a:stretch>
                  </pic:blipFill>
                  <pic:spPr>
                    <a:xfrm>
                      <a:off x="0" y="0"/>
                      <a:ext cx="4442414" cy="549219"/>
                    </a:xfrm>
                    <a:prstGeom prst="rect">
                      <a:avLst/>
                    </a:prstGeom>
                  </pic:spPr>
                </pic:pic>
              </a:graphicData>
            </a:graphic>
          </wp:inline>
        </w:drawing>
      </w:r>
    </w:p>
    <w:p w:rsidR="004A1D4E" w:rsidRDefault="009A508B">
      <w:pPr>
        <w:spacing w:after="182" w:line="262" w:lineRule="auto"/>
        <w:ind w:left="580" w:right="10"/>
        <w:jc w:val="both"/>
      </w:pPr>
      <w:r>
        <w:rPr>
          <w:sz w:val="20"/>
        </w:rPr>
        <w:t>rearB-&gt; next rearB-&gt;next-&gt;next</w:t>
      </w:r>
    </w:p>
    <w:p w:rsidR="004A1D4E" w:rsidRDefault="009A508B">
      <w:pPr>
        <w:spacing w:after="3" w:line="262" w:lineRule="auto"/>
        <w:ind w:left="285" w:right="173" w:hanging="10"/>
        <w:jc w:val="center"/>
      </w:pPr>
      <w:r>
        <w:rPr>
          <w:sz w:val="20"/>
        </w:rPr>
        <w:t>图</w:t>
      </w:r>
      <w:r>
        <w:rPr>
          <w:sz w:val="20"/>
        </w:rPr>
        <w:t>3q3</w:t>
      </w:r>
      <w:r>
        <w:rPr>
          <w:sz w:val="20"/>
        </w:rPr>
        <w:t>．</w:t>
      </w:r>
      <w:r>
        <w:rPr>
          <w:sz w:val="20"/>
        </w:rPr>
        <w:t>6</w:t>
      </w:r>
    </w:p>
    <w:p w:rsidR="004A1D4E" w:rsidRDefault="009A508B">
      <w:pPr>
        <w:spacing w:after="5" w:line="262" w:lineRule="auto"/>
        <w:ind w:left="438" w:right="10"/>
        <w:jc w:val="both"/>
      </w:pPr>
      <w:r>
        <w:rPr>
          <w:sz w:val="20"/>
        </w:rPr>
        <w:t>要想把它们合并，只需要如下的操作即可，如图</w:t>
      </w:r>
      <w:r>
        <w:rPr>
          <w:sz w:val="20"/>
        </w:rPr>
        <w:t>3</w:t>
      </w:r>
      <w:r>
        <w:rPr>
          <w:sz w:val="20"/>
        </w:rPr>
        <w:t>．</w:t>
      </w:r>
      <w:r>
        <w:rPr>
          <w:sz w:val="20"/>
        </w:rPr>
        <w:t>13</w:t>
      </w:r>
      <w:r>
        <w:rPr>
          <w:sz w:val="20"/>
        </w:rPr>
        <w:t>．</w:t>
      </w:r>
      <w:r>
        <w:rPr>
          <w:sz w:val="20"/>
        </w:rPr>
        <w:t>7</w:t>
      </w:r>
      <w:r>
        <w:rPr>
          <w:sz w:val="20"/>
        </w:rPr>
        <w:t>所示。</w:t>
      </w:r>
    </w:p>
    <w:p w:rsidR="004A1D4E" w:rsidRDefault="009A508B">
      <w:pPr>
        <w:spacing w:after="144"/>
        <w:ind w:left="560"/>
      </w:pPr>
      <w:r>
        <w:rPr>
          <w:noProof/>
        </w:rPr>
        <w:drawing>
          <wp:inline distT="0" distB="0" distL="0" distR="0">
            <wp:extent cx="4306620" cy="1544276"/>
            <wp:effectExtent l="0" t="0" r="0" b="0"/>
            <wp:docPr id="3116288" name="Picture 3116288"/>
            <wp:cNvGraphicFramePr/>
            <a:graphic xmlns:a="http://schemas.openxmlformats.org/drawingml/2006/main">
              <a:graphicData uri="http://schemas.openxmlformats.org/drawingml/2006/picture">
                <pic:pic xmlns:pic="http://schemas.openxmlformats.org/drawingml/2006/picture">
                  <pic:nvPicPr>
                    <pic:cNvPr id="3116288" name="Picture 3116288"/>
                    <pic:cNvPicPr/>
                  </pic:nvPicPr>
                  <pic:blipFill>
                    <a:blip r:embed="rId1428"/>
                    <a:stretch>
                      <a:fillRect/>
                    </a:stretch>
                  </pic:blipFill>
                  <pic:spPr>
                    <a:xfrm>
                      <a:off x="0" y="0"/>
                      <a:ext cx="4306620" cy="1544276"/>
                    </a:xfrm>
                    <a:prstGeom prst="rect">
                      <a:avLst/>
                    </a:prstGeom>
                  </pic:spPr>
                </pic:pic>
              </a:graphicData>
            </a:graphic>
          </wp:inline>
        </w:drawing>
      </w:r>
    </w:p>
    <w:p w:rsidR="004A1D4E" w:rsidRDefault="009A508B">
      <w:pPr>
        <w:spacing w:after="3" w:line="265" w:lineRule="auto"/>
        <w:ind w:left="1273" w:right="1059" w:hanging="10"/>
        <w:jc w:val="center"/>
      </w:pPr>
      <w:r>
        <w:rPr>
          <w:sz w:val="18"/>
        </w:rPr>
        <w:t>图</w:t>
      </w:r>
      <w:r>
        <w:rPr>
          <w:sz w:val="18"/>
        </w:rPr>
        <w:t>3·13</w:t>
      </w:r>
      <w:r>
        <w:rPr>
          <w:sz w:val="18"/>
        </w:rPr>
        <w:t>乊</w:t>
      </w:r>
    </w:p>
    <w:p w:rsidR="004A1D4E" w:rsidRDefault="009A508B">
      <w:pPr>
        <w:spacing w:after="45"/>
        <w:ind w:left="458"/>
      </w:pPr>
      <w:r>
        <w:rPr>
          <w:noProof/>
        </w:rPr>
        <mc:AlternateContent>
          <mc:Choice Requires="wpg">
            <w:drawing>
              <wp:inline distT="0" distB="0" distL="0" distR="0">
                <wp:extent cx="3989766" cy="229379"/>
                <wp:effectExtent l="0" t="0" r="0" b="0"/>
                <wp:docPr id="2965801" name="Group 2965801"/>
                <wp:cNvGraphicFramePr/>
                <a:graphic xmlns:a="http://schemas.openxmlformats.org/drawingml/2006/main">
                  <a:graphicData uri="http://schemas.microsoft.com/office/word/2010/wordprocessingGroup">
                    <wpg:wgp>
                      <wpg:cNvGrpSpPr/>
                      <wpg:grpSpPr>
                        <a:xfrm>
                          <a:off x="0" y="0"/>
                          <a:ext cx="3989766" cy="229379"/>
                          <a:chOff x="0" y="0"/>
                          <a:chExt cx="3989766" cy="229379"/>
                        </a:xfrm>
                      </wpg:grpSpPr>
                      <pic:pic xmlns:pic="http://schemas.openxmlformats.org/drawingml/2006/picture">
                        <pic:nvPicPr>
                          <pic:cNvPr id="3116290" name="Picture 3116290"/>
                          <pic:cNvPicPr/>
                        </pic:nvPicPr>
                        <pic:blipFill>
                          <a:blip r:embed="rId1429"/>
                          <a:stretch>
                            <a:fillRect/>
                          </a:stretch>
                        </pic:blipFill>
                        <pic:spPr>
                          <a:xfrm>
                            <a:off x="0" y="22614"/>
                            <a:ext cx="3989766" cy="206765"/>
                          </a:xfrm>
                          <a:prstGeom prst="rect">
                            <a:avLst/>
                          </a:prstGeom>
                        </pic:spPr>
                      </pic:pic>
                      <wps:wsp>
                        <wps:cNvPr id="476535" name="Rectangle 476535"/>
                        <wps:cNvSpPr/>
                        <wps:spPr>
                          <a:xfrm>
                            <a:off x="3514486" y="0"/>
                            <a:ext cx="210708" cy="193357"/>
                          </a:xfrm>
                          <a:prstGeom prst="rect">
                            <a:avLst/>
                          </a:prstGeom>
                          <a:ln>
                            <a:noFill/>
                          </a:ln>
                        </wps:spPr>
                        <wps:txbx>
                          <w:txbxContent>
                            <w:p w:rsidR="004A1D4E" w:rsidRDefault="009A508B">
                              <w:r>
                                <w:t>吖</w:t>
                              </w:r>
                            </w:p>
                          </w:txbxContent>
                        </wps:txbx>
                        <wps:bodyPr horzOverflow="overflow" vert="horz" lIns="0" tIns="0" rIns="0" bIns="0" rtlCol="0">
                          <a:noAutofit/>
                        </wps:bodyPr>
                      </wps:wsp>
                    </wpg:wgp>
                  </a:graphicData>
                </a:graphic>
              </wp:inline>
            </w:drawing>
          </mc:Choice>
          <mc:Fallback>
            <w:pict>
              <v:group id="Group 2965801" o:spid="_x0000_s1434" style="width:314.15pt;height:18.05pt;mso-position-horizontal-relative:char;mso-position-vertical-relative:line" coordsize="39897,22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">
                <v:shape id="Picture 3116290" o:spid="_x0000_s1435" type="#_x0000_t75" style="position:absolute;top:226;width:39897;height: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">
                  <v:imagedata r:id="rId1430" o:title=""/>
                </v:shape>
                <v:rect id="Rectangle 476535" o:spid="_x0000_s1436" style="position:absolute;left:35144;width:2107;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dk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" filled="f" stroked="f">
                  <v:textbox inset="0,0,0,0">
                    <w:txbxContent>
                      <w:p w:rsidR="004A1D4E" w:rsidRDefault="009A508B">
                        <w:r>
                          <w:t>吖</w:t>
                        </w:r>
                      </w:p>
                    </w:txbxContent>
                  </v:textbox>
                </v:rect>
                <w10:anchorlock/>
              </v:group>
            </w:pict>
          </mc:Fallback>
        </mc:AlternateContent>
      </w:r>
    </w:p>
    <w:p w:rsidR="004A1D4E" w:rsidRDefault="009A508B">
      <w:pPr>
        <w:spacing w:after="3"/>
        <w:ind w:left="10" w:right="5" w:hanging="10"/>
        <w:jc w:val="right"/>
      </w:pPr>
      <w:r>
        <w:t xml:space="preserve">rearA-&gt;next—rearB-&gt;next-&gt;next;/* </w:t>
      </w:r>
      <w:r>
        <w:t>将本是指向</w:t>
      </w:r>
      <w:r>
        <w:t>B</w:t>
      </w:r>
      <w:r>
        <w:t>表的第一个结点</w:t>
      </w:r>
      <w:r>
        <w:t xml:space="preserve"> </w:t>
      </w:r>
      <w:r>
        <w:t>（不是头结点）</w:t>
      </w:r>
      <w:r>
        <w:t xml:space="preserve"> </w:t>
      </w:r>
      <w:r>
        <w:t>／</w:t>
      </w:r>
    </w:p>
    <w:p w:rsidR="004A1D4E" w:rsidRDefault="009A508B">
      <w:pPr>
        <w:spacing w:after="269" w:line="265" w:lineRule="auto"/>
        <w:ind w:left="2118" w:hanging="10"/>
        <w:jc w:val="center"/>
      </w:pPr>
      <w:r>
        <w:t>/</w:t>
      </w:r>
      <w:r>
        <w:t>卞賦值给</w:t>
      </w:r>
      <w:r>
        <w:t>reaA-»next</w:t>
      </w:r>
      <w:r>
        <w:t>，即</w:t>
      </w:r>
      <w:r>
        <w:t>@</w:t>
      </w:r>
    </w:p>
    <w:p w:rsidR="004A1D4E" w:rsidRDefault="009A508B">
      <w:pPr>
        <w:spacing w:after="5" w:line="262" w:lineRule="auto"/>
        <w:ind w:left="122" w:right="10"/>
        <w:jc w:val="both"/>
      </w:pPr>
      <w:r>
        <w:rPr>
          <w:sz w:val="20"/>
        </w:rPr>
        <w:t>80</w:t>
      </w:r>
    </w:p>
    <w:p w:rsidR="004A1D4E" w:rsidRDefault="004A1D4E">
      <w:pPr>
        <w:sectPr w:rsidR="004A1D4E">
          <w:type w:val="continuous"/>
          <w:pgSz w:w="10000" w:h="14500"/>
          <w:pgMar w:top="500" w:right="743" w:bottom="997" w:left="1212" w:header="720" w:footer="720" w:gutter="0"/>
          <w:cols w:space="720"/>
        </w:sectPr>
      </w:pPr>
    </w:p>
    <w:p w:rsidR="004A1D4E" w:rsidRDefault="009A508B">
      <w:pPr>
        <w:spacing w:after="301"/>
        <w:ind w:left="10" w:firstLine="336"/>
        <w:jc w:val="both"/>
      </w:pPr>
      <w:r>
        <w:rPr>
          <w:sz w:val="18"/>
        </w:rPr>
        <w:lastRenderedPageBreak/>
        <w:t>rearB—&gt;next—p;</w:t>
      </w:r>
      <w:r>
        <w:rPr>
          <w:noProof/>
        </w:rPr>
        <w:drawing>
          <wp:inline distT="0" distB="0" distL="0" distR="0">
            <wp:extent cx="795367" cy="103382"/>
            <wp:effectExtent l="0" t="0" r="0" b="0"/>
            <wp:docPr id="3116298" name="Picture 3116298"/>
            <wp:cNvGraphicFramePr/>
            <a:graphic xmlns:a="http://schemas.openxmlformats.org/drawingml/2006/main">
              <a:graphicData uri="http://schemas.openxmlformats.org/drawingml/2006/picture">
                <pic:pic xmlns:pic="http://schemas.openxmlformats.org/drawingml/2006/picture">
                  <pic:nvPicPr>
                    <pic:cNvPr id="3116298" name="Picture 3116298"/>
                    <pic:cNvPicPr/>
                  </pic:nvPicPr>
                  <pic:blipFill>
                    <a:blip r:embed="rId1431"/>
                    <a:stretch>
                      <a:fillRect/>
                    </a:stretch>
                  </pic:blipFill>
                  <pic:spPr>
                    <a:xfrm>
                      <a:off x="0" y="0"/>
                      <a:ext cx="795367" cy="103382"/>
                    </a:xfrm>
                    <a:prstGeom prst="rect">
                      <a:avLst/>
                    </a:prstGeom>
                  </pic:spPr>
                </pic:pic>
              </a:graphicData>
            </a:graphic>
          </wp:inline>
        </w:drawing>
      </w:r>
      <w:r>
        <w:rPr>
          <w:sz w:val="18"/>
        </w:rPr>
        <w:t>将原</w:t>
      </w:r>
      <w:r>
        <w:rPr>
          <w:sz w:val="18"/>
        </w:rPr>
        <w:t>A</w:t>
      </w:r>
      <w:r>
        <w:rPr>
          <w:sz w:val="18"/>
        </w:rPr>
        <w:t>表的头结点赋值</w:t>
      </w:r>
      <w:r>
        <w:rPr>
          <w:sz w:val="18"/>
        </w:rPr>
        <w:t>rearB-»next,</w:t>
      </w:r>
      <w:r>
        <w:rPr>
          <w:sz w:val="18"/>
        </w:rPr>
        <w:t>即</w:t>
      </w:r>
      <w:r>
        <w:rPr>
          <w:sz w:val="18"/>
        </w:rPr>
        <w:t xml:space="preserve"> </w:t>
      </w:r>
      <w:r>
        <w:rPr>
          <w:noProof/>
        </w:rPr>
        <w:drawing>
          <wp:inline distT="0" distB="0" distL="0" distR="0">
            <wp:extent cx="349185" cy="129228"/>
            <wp:effectExtent l="0" t="0" r="0" b="0"/>
            <wp:docPr id="3116300" name="Picture 3116300"/>
            <wp:cNvGraphicFramePr/>
            <a:graphic xmlns:a="http://schemas.openxmlformats.org/drawingml/2006/main">
              <a:graphicData uri="http://schemas.openxmlformats.org/drawingml/2006/picture">
                <pic:pic xmlns:pic="http://schemas.openxmlformats.org/drawingml/2006/picture">
                  <pic:nvPicPr>
                    <pic:cNvPr id="3116300" name="Picture 3116300"/>
                    <pic:cNvPicPr/>
                  </pic:nvPicPr>
                  <pic:blipFill>
                    <a:blip r:embed="rId1432"/>
                    <a:stretch>
                      <a:fillRect/>
                    </a:stretch>
                  </pic:blipFill>
                  <pic:spPr>
                    <a:xfrm>
                      <a:off x="0" y="0"/>
                      <a:ext cx="349185" cy="129228"/>
                    </a:xfrm>
                    <a:prstGeom prst="rect">
                      <a:avLst/>
                    </a:prstGeom>
                  </pic:spPr>
                </pic:pic>
              </a:graphicData>
            </a:graphic>
          </wp:inline>
        </w:drawing>
      </w:r>
      <w:r>
        <w:rPr>
          <w:noProof/>
        </w:rPr>
        <w:drawing>
          <wp:inline distT="0" distB="0" distL="0" distR="0">
            <wp:extent cx="6466" cy="6461"/>
            <wp:effectExtent l="0" t="0" r="0" b="0"/>
            <wp:docPr id="483451" name="Picture 483451"/>
            <wp:cNvGraphicFramePr/>
            <a:graphic xmlns:a="http://schemas.openxmlformats.org/drawingml/2006/main">
              <a:graphicData uri="http://schemas.openxmlformats.org/drawingml/2006/picture">
                <pic:pic xmlns:pic="http://schemas.openxmlformats.org/drawingml/2006/picture">
                  <pic:nvPicPr>
                    <pic:cNvPr id="483451" name="Picture 483451"/>
                    <pic:cNvPicPr/>
                  </pic:nvPicPr>
                  <pic:blipFill>
                    <a:blip r:embed="rId162"/>
                    <a:stretch>
                      <a:fillRect/>
                    </a:stretch>
                  </pic:blipFill>
                  <pic:spPr>
                    <a:xfrm>
                      <a:off x="0" y="0"/>
                      <a:ext cx="6466" cy="6461"/>
                    </a:xfrm>
                    <a:prstGeom prst="rect">
                      <a:avLst/>
                    </a:prstGeom>
                  </pic:spPr>
                </pic:pic>
              </a:graphicData>
            </a:graphic>
          </wp:inline>
        </w:drawing>
      </w:r>
      <w:r>
        <w:rPr>
          <w:sz w:val="18"/>
        </w:rPr>
        <w:t xml:space="preserve"> free (p) ;</w:t>
      </w:r>
      <w:r>
        <w:rPr>
          <w:noProof/>
        </w:rPr>
        <w:drawing>
          <wp:inline distT="0" distB="0" distL="0" distR="0">
            <wp:extent cx="1907587" cy="116305"/>
            <wp:effectExtent l="0" t="0" r="0" b="0"/>
            <wp:docPr id="3116302" name="Picture 3116302"/>
            <wp:cNvGraphicFramePr/>
            <a:graphic xmlns:a="http://schemas.openxmlformats.org/drawingml/2006/main">
              <a:graphicData uri="http://schemas.openxmlformats.org/drawingml/2006/picture">
                <pic:pic xmlns:pic="http://schemas.openxmlformats.org/drawingml/2006/picture">
                  <pic:nvPicPr>
                    <pic:cNvPr id="3116302" name="Picture 3116302"/>
                    <pic:cNvPicPr/>
                  </pic:nvPicPr>
                  <pic:blipFill>
                    <a:blip r:embed="rId1433"/>
                    <a:stretch>
                      <a:fillRect/>
                    </a:stretch>
                  </pic:blipFill>
                  <pic:spPr>
                    <a:xfrm>
                      <a:off x="0" y="0"/>
                      <a:ext cx="1907587" cy="116305"/>
                    </a:xfrm>
                    <a:prstGeom prst="rect">
                      <a:avLst/>
                    </a:prstGeom>
                  </pic:spPr>
                </pic:pic>
              </a:graphicData>
            </a:graphic>
          </wp:inline>
        </w:drawing>
      </w:r>
    </w:p>
    <w:p w:rsidR="004A1D4E" w:rsidRDefault="009A508B">
      <w:pPr>
        <w:pStyle w:val="4"/>
        <w:ind w:left="1120" w:right="1283"/>
      </w:pPr>
      <w:r>
        <w:t>3</w:t>
      </w:r>
      <w:r>
        <w:t>，</w:t>
      </w:r>
      <w:r>
        <w:t>14</w:t>
      </w:r>
      <w:r>
        <w:t>双向链表</w:t>
      </w:r>
    </w:p>
    <w:p w:rsidR="004A1D4E" w:rsidRDefault="009A508B">
      <w:pPr>
        <w:spacing w:after="5" w:line="227" w:lineRule="auto"/>
        <w:ind w:left="10" w:right="122" w:firstLine="377"/>
        <w:jc w:val="both"/>
      </w:pPr>
      <w:r>
        <w:t>继续我们刚才的例子，你平时都是从上海一路停留到北京的，可是这一次，你得</w:t>
      </w:r>
      <w:r>
        <w:rPr>
          <w:noProof/>
        </w:rPr>
        <w:drawing>
          <wp:inline distT="0" distB="0" distL="0" distR="0">
            <wp:extent cx="6466" cy="6461"/>
            <wp:effectExtent l="0" t="0" r="0" b="0"/>
            <wp:docPr id="483452" name="Picture 483452"/>
            <wp:cNvGraphicFramePr/>
            <a:graphic xmlns:a="http://schemas.openxmlformats.org/drawingml/2006/main">
              <a:graphicData uri="http://schemas.openxmlformats.org/drawingml/2006/picture">
                <pic:pic xmlns:pic="http://schemas.openxmlformats.org/drawingml/2006/picture">
                  <pic:nvPicPr>
                    <pic:cNvPr id="483452" name="Picture 483452"/>
                    <pic:cNvPicPr/>
                  </pic:nvPicPr>
                  <pic:blipFill>
                    <a:blip r:embed="rId484"/>
                    <a:stretch>
                      <a:fillRect/>
                    </a:stretch>
                  </pic:blipFill>
                  <pic:spPr>
                    <a:xfrm>
                      <a:off x="0" y="0"/>
                      <a:ext cx="6466" cy="6461"/>
                    </a:xfrm>
                    <a:prstGeom prst="rect">
                      <a:avLst/>
                    </a:prstGeom>
                  </pic:spPr>
                </pic:pic>
              </a:graphicData>
            </a:graphic>
          </wp:inline>
        </w:drawing>
      </w:r>
      <w:r>
        <w:t>先到北京开会。谁叫北京是首都呢，会就是多。开完会后，你需要例行公事，走访各个城市，此时你怎么办？</w:t>
      </w:r>
    </w:p>
    <w:p w:rsidR="004A1D4E" w:rsidRDefault="009A508B">
      <w:pPr>
        <w:spacing w:after="131" w:line="227" w:lineRule="auto"/>
        <w:ind w:left="173" w:right="10" w:hanging="10"/>
        <w:jc w:val="both"/>
      </w:pPr>
      <w:r>
        <w:t>上</w:t>
      </w:r>
      <w:r>
        <w:t xml:space="preserve"> </w:t>
      </w:r>
      <w:r>
        <w:t>苏</w:t>
      </w:r>
      <w:r>
        <w:t xml:space="preserve"> </w:t>
      </w:r>
      <w:r>
        <w:t>无</w:t>
      </w:r>
      <w:r>
        <w:t xml:space="preserve"> </w:t>
      </w:r>
      <w:r>
        <w:t>常</w:t>
      </w:r>
      <w:r>
        <w:t xml:space="preserve"> </w:t>
      </w:r>
      <w:r>
        <w:t>镇</w:t>
      </w:r>
      <w:r>
        <w:rPr>
          <w:noProof/>
        </w:rPr>
        <w:drawing>
          <wp:inline distT="0" distB="0" distL="0" distR="0">
            <wp:extent cx="25865" cy="90460"/>
            <wp:effectExtent l="0" t="0" r="0" b="0"/>
            <wp:docPr id="3116304" name="Picture 3116304"/>
            <wp:cNvGraphicFramePr/>
            <a:graphic xmlns:a="http://schemas.openxmlformats.org/drawingml/2006/main">
              <a:graphicData uri="http://schemas.openxmlformats.org/drawingml/2006/picture">
                <pic:pic xmlns:pic="http://schemas.openxmlformats.org/drawingml/2006/picture">
                  <pic:nvPicPr>
                    <pic:cNvPr id="3116304" name="Picture 3116304"/>
                    <pic:cNvPicPr/>
                  </pic:nvPicPr>
                  <pic:blipFill>
                    <a:blip r:embed="rId1434"/>
                    <a:stretch>
                      <a:fillRect/>
                    </a:stretch>
                  </pic:blipFill>
                  <pic:spPr>
                    <a:xfrm>
                      <a:off x="0" y="0"/>
                      <a:ext cx="25865" cy="90460"/>
                    </a:xfrm>
                    <a:prstGeom prst="rect">
                      <a:avLst/>
                    </a:prstGeom>
                  </pic:spPr>
                </pic:pic>
              </a:graphicData>
            </a:graphic>
          </wp:inline>
        </w:drawing>
      </w:r>
      <w:r>
        <w:t>南</w:t>
      </w:r>
      <w:r>
        <w:t xml:space="preserve"> </w:t>
      </w:r>
      <w:r>
        <w:t>蚌</w:t>
      </w:r>
      <w:r>
        <w:t xml:space="preserve"> </w:t>
      </w:r>
      <w:r>
        <w:t>徐</w:t>
      </w:r>
      <w:r>
        <w:t xml:space="preserve"> </w:t>
      </w:r>
      <w:r>
        <w:t>济</w:t>
      </w:r>
      <w:r>
        <w:t xml:space="preserve"> </w:t>
      </w:r>
      <w:r>
        <w:t>天</w:t>
      </w:r>
      <w:r>
        <w:t xml:space="preserve"> </w:t>
      </w:r>
      <w:r>
        <w:t>北海</w:t>
      </w:r>
      <w:r>
        <w:t xml:space="preserve"> </w:t>
      </w:r>
      <w:r>
        <w:t>州</w:t>
      </w:r>
      <w:r>
        <w:t xml:space="preserve"> </w:t>
      </w:r>
      <w:r>
        <w:t>锡</w:t>
      </w:r>
      <w:r>
        <w:t xml:space="preserve"> </w:t>
      </w:r>
      <w:r>
        <w:t>州</w:t>
      </w:r>
      <w:r>
        <w:t xml:space="preserve"> </w:t>
      </w:r>
      <w:r>
        <w:t>江</w:t>
      </w:r>
      <w:r>
        <w:t xml:space="preserve"> </w:t>
      </w:r>
      <w:r>
        <w:t>京</w:t>
      </w:r>
      <w:r>
        <w:t xml:space="preserve"> </w:t>
      </w:r>
      <w:r>
        <w:t>埠</w:t>
      </w:r>
      <w:r>
        <w:t xml:space="preserve"> </w:t>
      </w:r>
      <w:r>
        <w:t>州</w:t>
      </w:r>
      <w:r>
        <w:t xml:space="preserve"> </w:t>
      </w:r>
      <w:r>
        <w:t>南</w:t>
      </w:r>
      <w:r>
        <w:t xml:space="preserve"> </w:t>
      </w:r>
      <w:r>
        <w:t>津</w:t>
      </w:r>
      <w:r>
        <w:t xml:space="preserve"> </w:t>
      </w:r>
      <w:r>
        <w:t>京</w:t>
      </w:r>
    </w:p>
    <w:p w:rsidR="004A1D4E" w:rsidRDefault="009A508B">
      <w:pPr>
        <w:spacing w:after="3" w:line="265" w:lineRule="auto"/>
        <w:ind w:left="1273" w:right="1415" w:hanging="10"/>
        <w:jc w:val="center"/>
      </w:pPr>
      <w:r>
        <w:rPr>
          <w:sz w:val="18"/>
        </w:rPr>
        <w:t>图</w:t>
      </w:r>
      <w:r>
        <w:rPr>
          <w:sz w:val="18"/>
        </w:rPr>
        <w:t>3·14</w:t>
      </w:r>
      <w:r>
        <w:rPr>
          <w:sz w:val="18"/>
        </w:rPr>
        <w:t>．</w:t>
      </w:r>
      <w:r>
        <w:rPr>
          <w:sz w:val="18"/>
        </w:rPr>
        <w:t>1</w:t>
      </w:r>
    </w:p>
    <w:p w:rsidR="004A1D4E" w:rsidRDefault="009A508B">
      <w:pPr>
        <w:spacing w:after="5" w:line="227" w:lineRule="auto"/>
        <w:ind w:left="10" w:right="10" w:firstLine="367"/>
        <w:jc w:val="both"/>
      </w:pPr>
      <w:r>
        <w:t>有人又出主意了，你可以先飞回上海，一路再乘火车走遍这几个城市，到了北京后，你再飞回上海。</w:t>
      </w:r>
    </w:p>
    <w:p w:rsidR="004A1D4E" w:rsidRDefault="009A508B">
      <w:pPr>
        <w:spacing w:after="5" w:line="227" w:lineRule="auto"/>
        <w:ind w:left="10" w:right="10" w:firstLine="377"/>
        <w:jc w:val="both"/>
      </w:pPr>
      <w:r>
        <w:rPr>
          <w:noProof/>
        </w:rPr>
        <w:drawing>
          <wp:anchor distT="0" distB="0" distL="114300" distR="114300" simplePos="0" relativeHeight="251939840" behindDoc="0" locked="0" layoutInCell="1" allowOverlap="0">
            <wp:simplePos x="0" y="0"/>
            <wp:positionH relativeFrom="page">
              <wp:posOffset>5884420</wp:posOffset>
            </wp:positionH>
            <wp:positionV relativeFrom="page">
              <wp:posOffset>2972246</wp:posOffset>
            </wp:positionV>
            <wp:extent cx="6466" cy="6461"/>
            <wp:effectExtent l="0" t="0" r="0" b="0"/>
            <wp:wrapSquare wrapText="bothSides"/>
            <wp:docPr id="483456" name="Picture 483456"/>
            <wp:cNvGraphicFramePr/>
            <a:graphic xmlns:a="http://schemas.openxmlformats.org/drawingml/2006/main">
              <a:graphicData uri="http://schemas.openxmlformats.org/drawingml/2006/picture">
                <pic:pic xmlns:pic="http://schemas.openxmlformats.org/drawingml/2006/picture">
                  <pic:nvPicPr>
                    <pic:cNvPr id="483456" name="Picture 483456"/>
                    <pic:cNvPicPr/>
                  </pic:nvPicPr>
                  <pic:blipFill>
                    <a:blip r:embed="rId13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40864" behindDoc="0" locked="0" layoutInCell="1" allowOverlap="0">
            <wp:simplePos x="0" y="0"/>
            <wp:positionH relativeFrom="page">
              <wp:posOffset>5884420</wp:posOffset>
            </wp:positionH>
            <wp:positionV relativeFrom="page">
              <wp:posOffset>2991630</wp:posOffset>
            </wp:positionV>
            <wp:extent cx="6466" cy="6461"/>
            <wp:effectExtent l="0" t="0" r="0" b="0"/>
            <wp:wrapSquare wrapText="bothSides"/>
            <wp:docPr id="483458" name="Picture 483458"/>
            <wp:cNvGraphicFramePr/>
            <a:graphic xmlns:a="http://schemas.openxmlformats.org/drawingml/2006/main">
              <a:graphicData uri="http://schemas.openxmlformats.org/drawingml/2006/picture">
                <pic:pic xmlns:pic="http://schemas.openxmlformats.org/drawingml/2006/picture">
                  <pic:nvPicPr>
                    <pic:cNvPr id="483458" name="Picture 483458"/>
                    <pic:cNvPicPr/>
                  </pic:nvPicPr>
                  <pic:blipFill>
                    <a:blip r:embed="rId263"/>
                    <a:stretch>
                      <a:fillRect/>
                    </a:stretch>
                  </pic:blipFill>
                  <pic:spPr>
                    <a:xfrm>
                      <a:off x="0" y="0"/>
                      <a:ext cx="6466" cy="6461"/>
                    </a:xfrm>
                    <a:prstGeom prst="rect">
                      <a:avLst/>
                    </a:prstGeom>
                  </pic:spPr>
                </pic:pic>
              </a:graphicData>
            </a:graphic>
          </wp:anchor>
        </w:drawing>
      </w:r>
      <w:r>
        <w:t>你会感慨，人生中为什么总会有这样出馊主意的人存在呢？真要气死人才行。哪来这么麻烦，我一路从北京坐火车或汽车回去不就完了吗。</w:t>
      </w:r>
    </w:p>
    <w:p w:rsidR="004A1D4E" w:rsidRDefault="009A508B">
      <w:pPr>
        <w:spacing w:after="111" w:line="265" w:lineRule="auto"/>
        <w:ind w:left="91" w:hanging="10"/>
        <w:jc w:val="center"/>
      </w:pPr>
      <w:r>
        <w:rPr>
          <w:noProof/>
        </w:rPr>
        <mc:AlternateContent>
          <mc:Choice Requires="wpg">
            <w:drawing>
              <wp:anchor distT="0" distB="0" distL="114300" distR="114300" simplePos="0" relativeHeight="251941888" behindDoc="0" locked="0" layoutInCell="1" allowOverlap="1">
                <wp:simplePos x="0" y="0"/>
                <wp:positionH relativeFrom="column">
                  <wp:posOffset>750102</wp:posOffset>
                </wp:positionH>
                <wp:positionV relativeFrom="paragraph">
                  <wp:posOffset>2916</wp:posOffset>
                </wp:positionV>
                <wp:extent cx="653106" cy="310147"/>
                <wp:effectExtent l="0" t="0" r="0" b="0"/>
                <wp:wrapSquare wrapText="bothSides"/>
                <wp:docPr id="2965854" name="Group 2965854"/>
                <wp:cNvGraphicFramePr/>
                <a:graphic xmlns:a="http://schemas.openxmlformats.org/drawingml/2006/main">
                  <a:graphicData uri="http://schemas.microsoft.com/office/word/2010/wordprocessingGroup">
                    <wpg:wgp>
                      <wpg:cNvGrpSpPr/>
                      <wpg:grpSpPr>
                        <a:xfrm>
                          <a:off x="0" y="0"/>
                          <a:ext cx="653106" cy="310147"/>
                          <a:chOff x="0" y="0"/>
                          <a:chExt cx="653106" cy="310147"/>
                        </a:xfrm>
                      </wpg:grpSpPr>
                      <pic:pic xmlns:pic="http://schemas.openxmlformats.org/drawingml/2006/picture">
                        <pic:nvPicPr>
                          <pic:cNvPr id="3116306" name="Picture 3116306"/>
                          <pic:cNvPicPr/>
                        </pic:nvPicPr>
                        <pic:blipFill>
                          <a:blip r:embed="rId1435"/>
                          <a:stretch>
                            <a:fillRect/>
                          </a:stretch>
                        </pic:blipFill>
                        <pic:spPr>
                          <a:xfrm>
                            <a:off x="0" y="122767"/>
                            <a:ext cx="653106" cy="187381"/>
                          </a:xfrm>
                          <a:prstGeom prst="rect">
                            <a:avLst/>
                          </a:prstGeom>
                        </pic:spPr>
                      </pic:pic>
                      <wps:wsp>
                        <wps:cNvPr id="480804" name="Rectangle 480804"/>
                        <wps:cNvSpPr/>
                        <wps:spPr>
                          <a:xfrm>
                            <a:off x="316853" y="0"/>
                            <a:ext cx="172006" cy="189060"/>
                          </a:xfrm>
                          <a:prstGeom prst="rect">
                            <a:avLst/>
                          </a:prstGeom>
                          <a:ln>
                            <a:noFill/>
                          </a:ln>
                        </wps:spPr>
                        <wps:txbx>
                          <w:txbxContent>
                            <w:p w:rsidR="004A1D4E" w:rsidRDefault="009A508B">
                              <w:r>
                                <w:t>济</w:t>
                              </w:r>
                            </w:p>
                          </w:txbxContent>
                        </wps:txbx>
                        <wps:bodyPr horzOverflow="overflow" vert="horz" lIns="0" tIns="0" rIns="0" bIns="0" rtlCol="0">
                          <a:noAutofit/>
                        </wps:bodyPr>
                      </wps:wsp>
                    </wpg:wgp>
                  </a:graphicData>
                </a:graphic>
              </wp:anchor>
            </w:drawing>
          </mc:Choice>
          <mc:Fallback>
            <w:pict>
              <v:group id="Group 2965854" o:spid="_x0000_s1437" style="position:absolute;left:0;text-align:left;margin-left:59.05pt;margin-top:.25pt;width:51.45pt;height:24.4pt;z-index:251941888;mso-position-horizontal-relative:text;mso-position-vertical-relative:text" coordsize="6531,3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">
                <v:shape id="Picture 3116306" o:spid="_x0000_s1438" type="#_x0000_t75" style="position:absolute;top:1227;width:6531;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">
                  <v:imagedata r:id="rId1436" o:title=""/>
                </v:shape>
                <v:rect id="Rectangle 480804" o:spid="_x0000_s1439" style="position:absolute;left:3168;width:1720;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" filled="f" stroked="f">
                  <v:textbox inset="0,0,0,0">
                    <w:txbxContent>
                      <w:p w:rsidR="004A1D4E" w:rsidRDefault="009A508B">
                        <w:r>
                          <w:t>济</w:t>
                        </w:r>
                      </w:p>
                    </w:txbxContent>
                  </v:textbox>
                </v:rect>
                <w10:wrap type="square"/>
              </v:group>
            </w:pict>
          </mc:Fallback>
        </mc:AlternateContent>
      </w:r>
      <w:r>
        <w:t>北</w:t>
      </w:r>
      <w:r>
        <w:t xml:space="preserve"> </w:t>
      </w:r>
      <w:r>
        <w:t>天</w:t>
      </w:r>
      <w:r>
        <w:tab/>
      </w:r>
      <w:r>
        <w:t>徐</w:t>
      </w:r>
      <w:r>
        <w:rPr>
          <w:noProof/>
        </w:rPr>
        <w:drawing>
          <wp:inline distT="0" distB="0" distL="0" distR="0">
            <wp:extent cx="6467" cy="6462"/>
            <wp:effectExtent l="0" t="0" r="0" b="0"/>
            <wp:docPr id="483459" name="Picture 483459"/>
            <wp:cNvGraphicFramePr/>
            <a:graphic xmlns:a="http://schemas.openxmlformats.org/drawingml/2006/main">
              <a:graphicData uri="http://schemas.openxmlformats.org/drawingml/2006/picture">
                <pic:pic xmlns:pic="http://schemas.openxmlformats.org/drawingml/2006/picture">
                  <pic:nvPicPr>
                    <pic:cNvPr id="483459" name="Picture 483459"/>
                    <pic:cNvPicPr/>
                  </pic:nvPicPr>
                  <pic:blipFill>
                    <a:blip r:embed="rId133"/>
                    <a:stretch>
                      <a:fillRect/>
                    </a:stretch>
                  </pic:blipFill>
                  <pic:spPr>
                    <a:xfrm>
                      <a:off x="0" y="0"/>
                      <a:ext cx="6467" cy="6462"/>
                    </a:xfrm>
                    <a:prstGeom prst="rect">
                      <a:avLst/>
                    </a:prstGeom>
                  </pic:spPr>
                </pic:pic>
              </a:graphicData>
            </a:graphic>
          </wp:inline>
        </w:drawing>
      </w:r>
      <w:r>
        <w:t xml:space="preserve"> </w:t>
      </w:r>
      <w:r>
        <w:t>蚌南</w:t>
      </w:r>
      <w:r>
        <w:t xml:space="preserve"> </w:t>
      </w:r>
      <w:r>
        <w:t>镇</w:t>
      </w:r>
      <w:r>
        <w:t xml:space="preserve"> </w:t>
      </w:r>
      <w:r>
        <w:t>常</w:t>
      </w:r>
      <w:r>
        <w:t xml:space="preserve"> </w:t>
      </w:r>
      <w:r>
        <w:t>无</w:t>
      </w:r>
      <w:r>
        <w:t xml:space="preserve"> </w:t>
      </w:r>
      <w:r>
        <w:t>苏</w:t>
      </w:r>
      <w:r>
        <w:t xml:space="preserve"> </w:t>
      </w:r>
      <w:r>
        <w:t>上京</w:t>
      </w:r>
      <w:r>
        <w:t xml:space="preserve"> </w:t>
      </w:r>
      <w:r>
        <w:t>津州</w:t>
      </w:r>
      <w:r>
        <w:t xml:space="preserve"> </w:t>
      </w:r>
      <w:r>
        <w:t>埠京</w:t>
      </w:r>
      <w:r>
        <w:t xml:space="preserve"> </w:t>
      </w:r>
      <w:r>
        <w:t>江</w:t>
      </w:r>
      <w:r>
        <w:t xml:space="preserve"> </w:t>
      </w:r>
      <w:r>
        <w:t>州</w:t>
      </w:r>
      <w:r>
        <w:t xml:space="preserve"> </w:t>
      </w:r>
      <w:r>
        <w:t>锡</w:t>
      </w:r>
      <w:r>
        <w:t xml:space="preserve"> </w:t>
      </w:r>
      <w:r>
        <w:t>州</w:t>
      </w:r>
      <w:r>
        <w:t xml:space="preserve"> </w:t>
      </w:r>
      <w:r>
        <w:t>海</w:t>
      </w:r>
    </w:p>
    <w:p w:rsidR="004A1D4E" w:rsidRDefault="009A508B">
      <w:pPr>
        <w:spacing w:after="3" w:line="262" w:lineRule="auto"/>
        <w:ind w:left="285" w:right="397" w:hanging="10"/>
        <w:jc w:val="center"/>
      </w:pPr>
      <w:r>
        <w:rPr>
          <w:sz w:val="20"/>
        </w:rPr>
        <w:t>图</w:t>
      </w:r>
      <w:r>
        <w:rPr>
          <w:sz w:val="20"/>
        </w:rPr>
        <w:t>3q4</w:t>
      </w:r>
      <w:r>
        <w:rPr>
          <w:sz w:val="20"/>
        </w:rPr>
        <w:t>，</w:t>
      </w:r>
      <w:r>
        <w:rPr>
          <w:sz w:val="20"/>
        </w:rPr>
        <w:t>2</w:t>
      </w:r>
    </w:p>
    <w:p w:rsidR="004A1D4E" w:rsidRDefault="009A508B">
      <w:pPr>
        <w:spacing w:after="57" w:line="262" w:lineRule="auto"/>
        <w:ind w:left="10" w:right="122" w:firstLine="367"/>
        <w:jc w:val="both"/>
      </w:pPr>
      <w:r>
        <w:rPr>
          <w:sz w:val="20"/>
        </w:rPr>
        <w:t>对呀，其实生活中类似的小智慧比比皆是，并不会那么的死板教条。我们的单链表，总是从头到尾找结点，难道就不可以正反遍历都可以吗？当然可以，只不过需要加点东西而已。</w:t>
      </w:r>
    </w:p>
    <w:p w:rsidR="004A1D4E" w:rsidRDefault="009A508B">
      <w:pPr>
        <w:spacing w:after="5" w:line="262" w:lineRule="auto"/>
        <w:ind w:left="10" w:right="122" w:firstLine="367"/>
        <w:jc w:val="both"/>
      </w:pPr>
      <w:r>
        <w:rPr>
          <w:sz w:val="20"/>
        </w:rPr>
        <w:t>我们在单链表中，有了</w:t>
      </w:r>
      <w:r>
        <w:rPr>
          <w:sz w:val="20"/>
        </w:rPr>
        <w:t>next</w:t>
      </w:r>
      <w:r>
        <w:rPr>
          <w:sz w:val="20"/>
        </w:rPr>
        <w:t>指针，这就使得我们要查找下一结点的时间复杂度为</w:t>
      </w:r>
      <w:r>
        <w:rPr>
          <w:sz w:val="20"/>
        </w:rPr>
        <w:t xml:space="preserve"> 0</w:t>
      </w:r>
      <w:r>
        <w:rPr>
          <w:sz w:val="20"/>
        </w:rPr>
        <w:t>〔</w:t>
      </w:r>
      <w:r>
        <w:rPr>
          <w:sz w:val="20"/>
        </w:rPr>
        <w:t>1</w:t>
      </w:r>
      <w:r>
        <w:rPr>
          <w:sz w:val="20"/>
        </w:rPr>
        <w:t>〕。可是如果我们要查找的是上一结点的话，那最坏的时间复杂度就是</w:t>
      </w:r>
      <w:r>
        <w:rPr>
          <w:sz w:val="20"/>
        </w:rPr>
        <w:t>0</w:t>
      </w:r>
      <w:r>
        <w:rPr>
          <w:sz w:val="20"/>
        </w:rPr>
        <w:t>〔</w:t>
      </w:r>
      <w:r>
        <w:rPr>
          <w:sz w:val="20"/>
        </w:rPr>
        <w:t>n</w:t>
      </w:r>
      <w:r>
        <w:rPr>
          <w:sz w:val="20"/>
        </w:rPr>
        <w:t>〕了，因为我们每次都要从头开始遍历查找。</w:t>
      </w:r>
    </w:p>
    <w:p w:rsidR="004A1D4E" w:rsidRDefault="009A508B">
      <w:pPr>
        <w:spacing w:after="5" w:line="227" w:lineRule="auto"/>
        <w:ind w:left="10" w:right="71" w:firstLine="367"/>
        <w:jc w:val="both"/>
      </w:pPr>
      <w:r>
        <w:t>为了克服单向性这一缺点。我们的老科学家们，设计出了双向链表。双向链表（</w:t>
      </w:r>
      <w:r>
        <w:t>linked list)</w:t>
      </w:r>
      <w:r>
        <w:t>是在单链表的每个结点中，再设置一个指向其前驱结点的指针域。所以在双向链表中的结点都有两个指针域，一个指向直接后继，另一个指向直接</w:t>
      </w:r>
      <w:r>
        <w:rPr>
          <w:noProof/>
        </w:rPr>
        <w:drawing>
          <wp:inline distT="0" distB="0" distL="0" distR="0">
            <wp:extent cx="6467" cy="6462"/>
            <wp:effectExtent l="0" t="0" r="0" b="0"/>
            <wp:docPr id="483460" name="Picture 483460"/>
            <wp:cNvGraphicFramePr/>
            <a:graphic xmlns:a="http://schemas.openxmlformats.org/drawingml/2006/main">
              <a:graphicData uri="http://schemas.openxmlformats.org/drawingml/2006/picture">
                <pic:pic xmlns:pic="http://schemas.openxmlformats.org/drawingml/2006/picture">
                  <pic:nvPicPr>
                    <pic:cNvPr id="483460" name="Picture 483460"/>
                    <pic:cNvPicPr/>
                  </pic:nvPicPr>
                  <pic:blipFill>
                    <a:blip r:embed="rId484"/>
                    <a:stretch>
                      <a:fillRect/>
                    </a:stretch>
                  </pic:blipFill>
                  <pic:spPr>
                    <a:xfrm>
                      <a:off x="0" y="0"/>
                      <a:ext cx="6467" cy="6462"/>
                    </a:xfrm>
                    <a:prstGeom prst="rect">
                      <a:avLst/>
                    </a:prstGeom>
                  </pic:spPr>
                </pic:pic>
              </a:graphicData>
            </a:graphic>
          </wp:inline>
        </w:drawing>
      </w:r>
      <w:r>
        <w:t>前驱。</w:t>
      </w:r>
    </w:p>
    <w:p w:rsidR="004A1D4E" w:rsidRDefault="009A508B">
      <w:pPr>
        <w:spacing w:after="3"/>
        <w:ind w:left="92"/>
        <w:jc w:val="both"/>
      </w:pPr>
      <w:r>
        <w:rPr>
          <w:noProof/>
        </w:rPr>
        <w:drawing>
          <wp:inline distT="0" distB="0" distL="0" distR="0">
            <wp:extent cx="12933" cy="6462"/>
            <wp:effectExtent l="0" t="0" r="0" b="0"/>
            <wp:docPr id="483465" name="Picture 483465"/>
            <wp:cNvGraphicFramePr/>
            <a:graphic xmlns:a="http://schemas.openxmlformats.org/drawingml/2006/main">
              <a:graphicData uri="http://schemas.openxmlformats.org/drawingml/2006/picture">
                <pic:pic xmlns:pic="http://schemas.openxmlformats.org/drawingml/2006/picture">
                  <pic:nvPicPr>
                    <pic:cNvPr id="483465" name="Picture 483465"/>
                    <pic:cNvPicPr/>
                  </pic:nvPicPr>
                  <pic:blipFill>
                    <a:blip r:embed="rId1437"/>
                    <a:stretch>
                      <a:fillRect/>
                    </a:stretch>
                  </pic:blipFill>
                  <pic:spPr>
                    <a:xfrm>
                      <a:off x="0" y="0"/>
                      <a:ext cx="12933" cy="6462"/>
                    </a:xfrm>
                    <a:prstGeom prst="rect">
                      <a:avLst/>
                    </a:prstGeom>
                  </pic:spPr>
                </pic:pic>
              </a:graphicData>
            </a:graphic>
          </wp:inline>
        </w:drawing>
      </w:r>
      <w:r>
        <w:rPr>
          <w:sz w:val="18"/>
        </w:rPr>
        <w:t xml:space="preserve"> / ·</w:t>
      </w:r>
      <w:r>
        <w:rPr>
          <w:sz w:val="18"/>
        </w:rPr>
        <w:t>线性表的双向链表存储结构</w:t>
      </w:r>
      <w:r>
        <w:rPr>
          <w:noProof/>
        </w:rPr>
        <w:drawing>
          <wp:inline distT="0" distB="0" distL="0" distR="0">
            <wp:extent cx="122861" cy="103382"/>
            <wp:effectExtent l="0" t="0" r="0" b="0"/>
            <wp:docPr id="3116307" name="Picture 3116307"/>
            <wp:cNvGraphicFramePr/>
            <a:graphic xmlns:a="http://schemas.openxmlformats.org/drawingml/2006/main">
              <a:graphicData uri="http://schemas.openxmlformats.org/drawingml/2006/picture">
                <pic:pic xmlns:pic="http://schemas.openxmlformats.org/drawingml/2006/picture">
                  <pic:nvPicPr>
                    <pic:cNvPr id="3116307" name="Picture 3116307"/>
                    <pic:cNvPicPr/>
                  </pic:nvPicPr>
                  <pic:blipFill>
                    <a:blip r:embed="rId1438"/>
                    <a:stretch>
                      <a:fillRect/>
                    </a:stretch>
                  </pic:blipFill>
                  <pic:spPr>
                    <a:xfrm>
                      <a:off x="0" y="0"/>
                      <a:ext cx="122861" cy="103382"/>
                    </a:xfrm>
                    <a:prstGeom prst="rect">
                      <a:avLst/>
                    </a:prstGeom>
                  </pic:spPr>
                </pic:pic>
              </a:graphicData>
            </a:graphic>
          </wp:inline>
        </w:drawing>
      </w:r>
    </w:p>
    <w:tbl>
      <w:tblPr>
        <w:tblStyle w:val="TableGrid"/>
        <w:tblW w:w="1356" w:type="dxa"/>
        <w:tblInd w:w="-378" w:type="dxa"/>
        <w:tblCellMar>
          <w:top w:w="75" w:type="dxa"/>
          <w:left w:w="122" w:type="dxa"/>
          <w:bottom w:w="0" w:type="dxa"/>
          <w:right w:w="61" w:type="dxa"/>
        </w:tblCellMar>
        <w:tblLook w:val="04A0" w:firstRow="1" w:lastRow="0" w:firstColumn="1" w:lastColumn="0" w:noHBand="0" w:noVBand="1"/>
      </w:tblPr>
      <w:tblGrid>
        <w:gridCol w:w="490"/>
        <w:gridCol w:w="866"/>
      </w:tblGrid>
      <w:tr w:rsidR="004A1D4E">
        <w:trPr>
          <w:trHeight w:val="328"/>
        </w:trPr>
        <w:tc>
          <w:tcPr>
            <w:tcW w:w="490"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数啹结构</w:t>
            </w:r>
          </w:p>
        </w:tc>
      </w:tr>
    </w:tbl>
    <w:p w:rsidR="004A1D4E" w:rsidRDefault="009A508B">
      <w:pPr>
        <w:spacing w:after="0"/>
        <w:ind w:left="5071" w:right="-4022"/>
      </w:pPr>
      <w:r>
        <w:rPr>
          <w:noProof/>
        </w:rPr>
        <w:drawing>
          <wp:inline distT="0" distB="0" distL="0" distR="0">
            <wp:extent cx="866497" cy="64614"/>
            <wp:effectExtent l="0" t="0" r="0" b="0"/>
            <wp:docPr id="488063" name="Picture 488063"/>
            <wp:cNvGraphicFramePr/>
            <a:graphic xmlns:a="http://schemas.openxmlformats.org/drawingml/2006/main">
              <a:graphicData uri="http://schemas.openxmlformats.org/drawingml/2006/picture">
                <pic:pic xmlns:pic="http://schemas.openxmlformats.org/drawingml/2006/picture">
                  <pic:nvPicPr>
                    <pic:cNvPr id="488063" name="Picture 488063"/>
                    <pic:cNvPicPr/>
                  </pic:nvPicPr>
                  <pic:blipFill>
                    <a:blip r:embed="rId1439"/>
                    <a:stretch>
                      <a:fillRect/>
                    </a:stretch>
                  </pic:blipFill>
                  <pic:spPr>
                    <a:xfrm>
                      <a:off x="0" y="0"/>
                      <a:ext cx="866497" cy="64614"/>
                    </a:xfrm>
                    <a:prstGeom prst="rect">
                      <a:avLst/>
                    </a:prstGeom>
                  </pic:spPr>
                </pic:pic>
              </a:graphicData>
            </a:graphic>
          </wp:inline>
        </w:drawing>
      </w:r>
    </w:p>
    <w:p w:rsidR="004A1D4E" w:rsidRDefault="009A508B">
      <w:pPr>
        <w:spacing w:after="189" w:line="227" w:lineRule="auto"/>
        <w:ind w:left="-326" w:right="10" w:hanging="10"/>
        <w:jc w:val="both"/>
      </w:pPr>
      <w:r>
        <w:rPr>
          <w:noProof/>
        </w:rPr>
        <w:lastRenderedPageBreak/>
        <w:drawing>
          <wp:inline distT="0" distB="0" distL="0" distR="0">
            <wp:extent cx="6466" cy="6461"/>
            <wp:effectExtent l="0" t="0" r="0" b="0"/>
            <wp:docPr id="487923" name="Picture 487923"/>
            <wp:cNvGraphicFramePr/>
            <a:graphic xmlns:a="http://schemas.openxmlformats.org/drawingml/2006/main">
              <a:graphicData uri="http://schemas.openxmlformats.org/drawingml/2006/picture">
                <pic:pic xmlns:pic="http://schemas.openxmlformats.org/drawingml/2006/picture">
                  <pic:nvPicPr>
                    <pic:cNvPr id="487923" name="Picture 487923"/>
                    <pic:cNvPicPr/>
                  </pic:nvPicPr>
                  <pic:blipFill>
                    <a:blip r:embed="rId33"/>
                    <a:stretch>
                      <a:fillRect/>
                    </a:stretch>
                  </pic:blipFill>
                  <pic:spPr>
                    <a:xfrm>
                      <a:off x="0" y="0"/>
                      <a:ext cx="6466" cy="6461"/>
                    </a:xfrm>
                    <a:prstGeom prst="rect">
                      <a:avLst/>
                    </a:prstGeom>
                  </pic:spPr>
                </pic:pic>
              </a:graphicData>
            </a:graphic>
          </wp:inline>
        </w:drawing>
      </w:r>
      <w:r>
        <w:t xml:space="preserve"> typedef struct</w:t>
      </w:r>
      <w:r>
        <w:t xml:space="preserve"> DulNode </w:t>
      </w:r>
      <w:r>
        <w:rPr>
          <w:noProof/>
        </w:rPr>
        <w:drawing>
          <wp:inline distT="0" distB="0" distL="0" distR="0">
            <wp:extent cx="6466" cy="6461"/>
            <wp:effectExtent l="0" t="0" r="0" b="0"/>
            <wp:docPr id="487922" name="Picture 487922"/>
            <wp:cNvGraphicFramePr/>
            <a:graphic xmlns:a="http://schemas.openxmlformats.org/drawingml/2006/main">
              <a:graphicData uri="http://schemas.openxmlformats.org/drawingml/2006/picture">
                <pic:pic xmlns:pic="http://schemas.openxmlformats.org/drawingml/2006/picture">
                  <pic:nvPicPr>
                    <pic:cNvPr id="487922" name="Picture 487922"/>
                    <pic:cNvPicPr/>
                  </pic:nvPicPr>
                  <pic:blipFill>
                    <a:blip r:embed="rId24"/>
                    <a:stretch>
                      <a:fillRect/>
                    </a:stretch>
                  </pic:blipFill>
                  <pic:spPr>
                    <a:xfrm>
                      <a:off x="0" y="0"/>
                      <a:ext cx="6466" cy="6461"/>
                    </a:xfrm>
                    <a:prstGeom prst="rect">
                      <a:avLst/>
                    </a:prstGeom>
                  </pic:spPr>
                </pic:pic>
              </a:graphicData>
            </a:graphic>
          </wp:inline>
        </w:drawing>
      </w:r>
    </w:p>
    <w:tbl>
      <w:tblPr>
        <w:tblStyle w:val="TableGrid"/>
        <w:tblpPr w:vertAnchor="text" w:tblpX="377" w:tblpY="283"/>
        <w:tblOverlap w:val="never"/>
        <w:tblW w:w="4470" w:type="dxa"/>
        <w:tblInd w:w="0" w:type="dxa"/>
        <w:tblCellMar>
          <w:top w:w="3" w:type="dxa"/>
          <w:left w:w="0" w:type="dxa"/>
          <w:bottom w:w="0" w:type="dxa"/>
          <w:right w:w="0" w:type="dxa"/>
        </w:tblCellMar>
        <w:tblLook w:val="04A0" w:firstRow="1" w:lastRow="0" w:firstColumn="1" w:lastColumn="0" w:noHBand="0" w:noVBand="1"/>
      </w:tblPr>
      <w:tblGrid>
        <w:gridCol w:w="2993"/>
        <w:gridCol w:w="1477"/>
      </w:tblGrid>
      <w:tr w:rsidR="004A1D4E">
        <w:trPr>
          <w:trHeight w:val="272"/>
        </w:trPr>
        <w:tc>
          <w:tcPr>
            <w:tcW w:w="2994" w:type="dxa"/>
            <w:tcBorders>
              <w:top w:val="nil"/>
              <w:left w:val="nil"/>
              <w:bottom w:val="nil"/>
              <w:right w:val="nil"/>
            </w:tcBorders>
          </w:tcPr>
          <w:p w:rsidR="004A1D4E" w:rsidRDefault="009A508B">
            <w:pPr>
              <w:spacing w:after="0"/>
            </w:pPr>
            <w:r>
              <w:rPr>
                <w:sz w:val="26"/>
              </w:rPr>
              <w:t>struct DuLNode *prior;</w:t>
            </w:r>
          </w:p>
        </w:tc>
        <w:tc>
          <w:tcPr>
            <w:tcW w:w="1477" w:type="dxa"/>
            <w:tcBorders>
              <w:top w:val="nil"/>
              <w:left w:val="nil"/>
              <w:bottom w:val="nil"/>
              <w:right w:val="nil"/>
            </w:tcBorders>
          </w:tcPr>
          <w:p w:rsidR="004A1D4E" w:rsidRDefault="009A508B">
            <w:pPr>
              <w:spacing w:after="0"/>
              <w:jc w:val="both"/>
            </w:pPr>
            <w:r>
              <w:rPr>
                <w:sz w:val="18"/>
              </w:rPr>
              <w:t>/</w:t>
            </w:r>
            <w:r>
              <w:rPr>
                <w:sz w:val="18"/>
              </w:rPr>
              <w:t>，直接前驱指针</w:t>
            </w:r>
            <w:r>
              <w:rPr>
                <w:sz w:val="18"/>
              </w:rPr>
              <w:t>/</w:t>
            </w:r>
          </w:p>
        </w:tc>
      </w:tr>
      <w:tr w:rsidR="004A1D4E">
        <w:trPr>
          <w:trHeight w:val="262"/>
        </w:trPr>
        <w:tc>
          <w:tcPr>
            <w:tcW w:w="2994" w:type="dxa"/>
            <w:tcBorders>
              <w:top w:val="nil"/>
              <w:left w:val="nil"/>
              <w:bottom w:val="nil"/>
              <w:right w:val="nil"/>
            </w:tcBorders>
          </w:tcPr>
          <w:p w:rsidR="004A1D4E" w:rsidRDefault="009A508B">
            <w:pPr>
              <w:spacing w:after="0"/>
            </w:pPr>
            <w:r>
              <w:rPr>
                <w:sz w:val="16"/>
              </w:rPr>
              <w:t>struct DuLNOde *next;</w:t>
            </w:r>
          </w:p>
        </w:tc>
        <w:tc>
          <w:tcPr>
            <w:tcW w:w="1477" w:type="dxa"/>
            <w:tcBorders>
              <w:top w:val="nil"/>
              <w:left w:val="nil"/>
              <w:bottom w:val="nil"/>
              <w:right w:val="nil"/>
            </w:tcBorders>
          </w:tcPr>
          <w:p w:rsidR="004A1D4E" w:rsidRDefault="009A508B">
            <w:pPr>
              <w:spacing w:after="0"/>
              <w:jc w:val="both"/>
            </w:pPr>
            <w:r>
              <w:rPr>
                <w:sz w:val="18"/>
              </w:rPr>
              <w:t>/</w:t>
            </w:r>
            <w:r>
              <w:rPr>
                <w:sz w:val="18"/>
              </w:rPr>
              <w:t>．直接后继指针／</w:t>
            </w:r>
          </w:p>
        </w:tc>
      </w:tr>
    </w:tbl>
    <w:p w:rsidR="004A1D4E" w:rsidRDefault="009A508B">
      <w:pPr>
        <w:spacing w:after="68" w:line="262" w:lineRule="auto"/>
        <w:ind w:left="367" w:right="10"/>
        <w:jc w:val="both"/>
      </w:pPr>
      <w:r>
        <w:rPr>
          <w:noProof/>
        </w:rPr>
        <w:drawing>
          <wp:anchor distT="0" distB="0" distL="114300" distR="114300" simplePos="0" relativeHeight="251942912" behindDoc="0" locked="0" layoutInCell="1" allowOverlap="0">
            <wp:simplePos x="0" y="0"/>
            <wp:positionH relativeFrom="column">
              <wp:posOffset>3097403</wp:posOffset>
            </wp:positionH>
            <wp:positionV relativeFrom="paragraph">
              <wp:posOffset>208979</wp:posOffset>
            </wp:positionV>
            <wp:extent cx="6466" cy="6461"/>
            <wp:effectExtent l="0" t="0" r="0" b="0"/>
            <wp:wrapSquare wrapText="bothSides"/>
            <wp:docPr id="487925" name="Picture 487925"/>
            <wp:cNvGraphicFramePr/>
            <a:graphic xmlns:a="http://schemas.openxmlformats.org/drawingml/2006/main">
              <a:graphicData uri="http://schemas.openxmlformats.org/drawingml/2006/picture">
                <pic:pic xmlns:pic="http://schemas.openxmlformats.org/drawingml/2006/picture">
                  <pic:nvPicPr>
                    <pic:cNvPr id="487925" name="Picture 487925"/>
                    <pic:cNvPicPr/>
                  </pic:nvPicPr>
                  <pic:blipFill>
                    <a:blip r:embed="rId28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43936" behindDoc="0" locked="0" layoutInCell="1" allowOverlap="0">
            <wp:simplePos x="0" y="0"/>
            <wp:positionH relativeFrom="column">
              <wp:posOffset>3090937</wp:posOffset>
            </wp:positionH>
            <wp:positionV relativeFrom="paragraph">
              <wp:posOffset>247748</wp:posOffset>
            </wp:positionV>
            <wp:extent cx="6466" cy="6461"/>
            <wp:effectExtent l="0" t="0" r="0" b="0"/>
            <wp:wrapSquare wrapText="bothSides"/>
            <wp:docPr id="487926" name="Picture 487926"/>
            <wp:cNvGraphicFramePr/>
            <a:graphic xmlns:a="http://schemas.openxmlformats.org/drawingml/2006/main">
              <a:graphicData uri="http://schemas.openxmlformats.org/drawingml/2006/picture">
                <pic:pic xmlns:pic="http://schemas.openxmlformats.org/drawingml/2006/picture">
                  <pic:nvPicPr>
                    <pic:cNvPr id="487926" name="Picture 487926"/>
                    <pic:cNvPicPr/>
                  </pic:nvPicPr>
                  <pic:blipFill>
                    <a:blip r:embed="rId137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44960" behindDoc="0" locked="0" layoutInCell="1" allowOverlap="0">
            <wp:simplePos x="0" y="0"/>
            <wp:positionH relativeFrom="column">
              <wp:posOffset>3097403</wp:posOffset>
            </wp:positionH>
            <wp:positionV relativeFrom="paragraph">
              <wp:posOffset>260671</wp:posOffset>
            </wp:positionV>
            <wp:extent cx="6466" cy="12923"/>
            <wp:effectExtent l="0" t="0" r="0" b="0"/>
            <wp:wrapSquare wrapText="bothSides"/>
            <wp:docPr id="487927" name="Picture 487927"/>
            <wp:cNvGraphicFramePr/>
            <a:graphic xmlns:a="http://schemas.openxmlformats.org/drawingml/2006/main">
              <a:graphicData uri="http://schemas.openxmlformats.org/drawingml/2006/picture">
                <pic:pic xmlns:pic="http://schemas.openxmlformats.org/drawingml/2006/picture">
                  <pic:nvPicPr>
                    <pic:cNvPr id="487927" name="Picture 487927"/>
                    <pic:cNvPicPr/>
                  </pic:nvPicPr>
                  <pic:blipFill>
                    <a:blip r:embed="rId217"/>
                    <a:stretch>
                      <a:fillRect/>
                    </a:stretch>
                  </pic:blipFill>
                  <pic:spPr>
                    <a:xfrm>
                      <a:off x="0" y="0"/>
                      <a:ext cx="6466" cy="12923"/>
                    </a:xfrm>
                    <a:prstGeom prst="rect">
                      <a:avLst/>
                    </a:prstGeom>
                  </pic:spPr>
                </pic:pic>
              </a:graphicData>
            </a:graphic>
          </wp:anchor>
        </w:drawing>
      </w:r>
      <w:r>
        <w:rPr>
          <w:noProof/>
        </w:rPr>
        <w:drawing>
          <wp:anchor distT="0" distB="0" distL="114300" distR="114300" simplePos="0" relativeHeight="251945984" behindDoc="0" locked="0" layoutInCell="1" allowOverlap="0">
            <wp:simplePos x="0" y="0"/>
            <wp:positionH relativeFrom="column">
              <wp:posOffset>3084470</wp:posOffset>
            </wp:positionH>
            <wp:positionV relativeFrom="paragraph">
              <wp:posOffset>428667</wp:posOffset>
            </wp:positionV>
            <wp:extent cx="6467" cy="12923"/>
            <wp:effectExtent l="0" t="0" r="0" b="0"/>
            <wp:wrapSquare wrapText="bothSides"/>
            <wp:docPr id="487928" name="Picture 487928"/>
            <wp:cNvGraphicFramePr/>
            <a:graphic xmlns:a="http://schemas.openxmlformats.org/drawingml/2006/main">
              <a:graphicData uri="http://schemas.openxmlformats.org/drawingml/2006/picture">
                <pic:pic xmlns:pic="http://schemas.openxmlformats.org/drawingml/2006/picture">
                  <pic:nvPicPr>
                    <pic:cNvPr id="487928" name="Picture 487928"/>
                    <pic:cNvPicPr/>
                  </pic:nvPicPr>
                  <pic:blipFill>
                    <a:blip r:embed="rId1440"/>
                    <a:stretch>
                      <a:fillRect/>
                    </a:stretch>
                  </pic:blipFill>
                  <pic:spPr>
                    <a:xfrm>
                      <a:off x="0" y="0"/>
                      <a:ext cx="6467" cy="12923"/>
                    </a:xfrm>
                    <a:prstGeom prst="rect">
                      <a:avLst/>
                    </a:prstGeom>
                  </pic:spPr>
                </pic:pic>
              </a:graphicData>
            </a:graphic>
          </wp:anchor>
        </w:drawing>
      </w:r>
      <w:r>
        <w:rPr>
          <w:sz w:val="20"/>
        </w:rPr>
        <w:t xml:space="preserve">ElemType data; </w:t>
      </w:r>
      <w:r>
        <w:rPr>
          <w:noProof/>
        </w:rPr>
        <w:drawing>
          <wp:inline distT="0" distB="0" distL="0" distR="0">
            <wp:extent cx="6466" cy="6461"/>
            <wp:effectExtent l="0" t="0" r="0" b="0"/>
            <wp:docPr id="487924" name="Picture 487924"/>
            <wp:cNvGraphicFramePr/>
            <a:graphic xmlns:a="http://schemas.openxmlformats.org/drawingml/2006/main">
              <a:graphicData uri="http://schemas.openxmlformats.org/drawingml/2006/picture">
                <pic:pic xmlns:pic="http://schemas.openxmlformats.org/drawingml/2006/picture">
                  <pic:nvPicPr>
                    <pic:cNvPr id="487924" name="Picture 487924"/>
                    <pic:cNvPicPr/>
                  </pic:nvPicPr>
                  <pic:blipFill>
                    <a:blip r:embed="rId24"/>
                    <a:stretch>
                      <a:fillRect/>
                    </a:stretch>
                  </pic:blipFill>
                  <pic:spPr>
                    <a:xfrm>
                      <a:off x="0" y="0"/>
                      <a:ext cx="6466" cy="6461"/>
                    </a:xfrm>
                    <a:prstGeom prst="rect">
                      <a:avLst/>
                    </a:prstGeom>
                  </pic:spPr>
                </pic:pic>
              </a:graphicData>
            </a:graphic>
          </wp:inline>
        </w:drawing>
      </w:r>
    </w:p>
    <w:p w:rsidR="004A1D4E" w:rsidRDefault="009A508B">
      <w:pPr>
        <w:spacing w:before="111" w:after="4" w:line="265" w:lineRule="auto"/>
        <w:ind w:left="15" w:hanging="10"/>
        <w:jc w:val="both"/>
      </w:pPr>
      <w:r>
        <w:rPr>
          <w:noProof/>
        </w:rPr>
        <w:drawing>
          <wp:inline distT="0" distB="0" distL="0" distR="0">
            <wp:extent cx="6466" cy="6461"/>
            <wp:effectExtent l="0" t="0" r="0" b="0"/>
            <wp:docPr id="487929" name="Picture 487929"/>
            <wp:cNvGraphicFramePr/>
            <a:graphic xmlns:a="http://schemas.openxmlformats.org/drawingml/2006/main">
              <a:graphicData uri="http://schemas.openxmlformats.org/drawingml/2006/picture">
                <pic:pic xmlns:pic="http://schemas.openxmlformats.org/drawingml/2006/picture">
                  <pic:nvPicPr>
                    <pic:cNvPr id="487929" name="Picture 487929"/>
                    <pic:cNvPicPr/>
                  </pic:nvPicPr>
                  <pic:blipFill>
                    <a:blip r:embed="rId484"/>
                    <a:stretch>
                      <a:fillRect/>
                    </a:stretch>
                  </pic:blipFill>
                  <pic:spPr>
                    <a:xfrm>
                      <a:off x="0" y="0"/>
                      <a:ext cx="6466" cy="6461"/>
                    </a:xfrm>
                    <a:prstGeom prst="rect">
                      <a:avLst/>
                    </a:prstGeom>
                  </pic:spPr>
                </pic:pic>
              </a:graphicData>
            </a:graphic>
          </wp:inline>
        </w:drawing>
      </w:r>
      <w:r>
        <w:rPr>
          <w:sz w:val="24"/>
        </w:rPr>
        <w:t>} DulNode, *DuLinkList;</w:t>
      </w:r>
    </w:p>
    <w:p w:rsidR="004A1D4E" w:rsidRDefault="004A1D4E">
      <w:pPr>
        <w:sectPr w:rsidR="004A1D4E">
          <w:headerReference w:type="even" r:id="rId1441"/>
          <w:headerReference w:type="default" r:id="rId1442"/>
          <w:footerReference w:type="even" r:id="rId1443"/>
          <w:footerReference w:type="default" r:id="rId1444"/>
          <w:headerReference w:type="first" r:id="rId1445"/>
          <w:footerReference w:type="first" r:id="rId1446"/>
          <w:pgSz w:w="10000" w:h="14500"/>
          <w:pgMar w:top="515" w:right="743" w:bottom="2025" w:left="1334" w:header="720" w:footer="720" w:gutter="0"/>
          <w:cols w:space="720"/>
          <w:titlePg/>
        </w:sectPr>
      </w:pPr>
    </w:p>
    <w:p w:rsidR="004A1D4E" w:rsidRDefault="009A508B">
      <w:pPr>
        <w:spacing w:after="5" w:line="262" w:lineRule="auto"/>
        <w:ind w:left="377" w:right="10"/>
        <w:jc w:val="both"/>
      </w:pPr>
      <w:r>
        <w:rPr>
          <w:sz w:val="20"/>
        </w:rPr>
        <w:t>既然单链表也可以有循环链表，那么双向链表当然也可以是循环表。</w:t>
      </w:r>
    </w:p>
    <w:p w:rsidR="004A1D4E" w:rsidRDefault="009A508B">
      <w:pPr>
        <w:spacing w:after="5" w:line="262" w:lineRule="auto"/>
        <w:ind w:left="377" w:right="10"/>
        <w:jc w:val="both"/>
      </w:pPr>
      <w:r>
        <w:rPr>
          <w:sz w:val="20"/>
        </w:rPr>
        <w:t>双向链表的循环带头结点的空链表如图</w:t>
      </w:r>
      <w:r>
        <w:rPr>
          <w:sz w:val="20"/>
        </w:rPr>
        <w:t>3</w:t>
      </w:r>
      <w:r>
        <w:rPr>
          <w:sz w:val="20"/>
        </w:rPr>
        <w:t>．</w:t>
      </w:r>
      <w:r>
        <w:rPr>
          <w:sz w:val="20"/>
        </w:rPr>
        <w:t>14</w:t>
      </w:r>
      <w:r>
        <w:rPr>
          <w:sz w:val="20"/>
        </w:rPr>
        <w:t>．</w:t>
      </w:r>
      <w:r>
        <w:rPr>
          <w:sz w:val="20"/>
        </w:rPr>
        <w:t>3</w:t>
      </w:r>
      <w:r>
        <w:rPr>
          <w:sz w:val="20"/>
        </w:rPr>
        <w:t>所示。</w:t>
      </w:r>
    </w:p>
    <w:p w:rsidR="004A1D4E" w:rsidRDefault="009A508B">
      <w:pPr>
        <w:spacing w:after="120"/>
        <w:ind w:left="3086"/>
      </w:pPr>
      <w:r>
        <w:rPr>
          <w:noProof/>
        </w:rPr>
        <mc:AlternateContent>
          <mc:Choice Requires="wpg">
            <w:drawing>
              <wp:inline distT="0" distB="0" distL="0" distR="0">
                <wp:extent cx="1021690" cy="581527"/>
                <wp:effectExtent l="0" t="0" r="0" b="0"/>
                <wp:docPr id="2968113" name="Group 2968113"/>
                <wp:cNvGraphicFramePr/>
                <a:graphic xmlns:a="http://schemas.openxmlformats.org/drawingml/2006/main">
                  <a:graphicData uri="http://schemas.microsoft.com/office/word/2010/wordprocessingGroup">
                    <wpg:wgp>
                      <wpg:cNvGrpSpPr/>
                      <wpg:grpSpPr>
                        <a:xfrm>
                          <a:off x="0" y="0"/>
                          <a:ext cx="1021690" cy="581527"/>
                          <a:chOff x="0" y="0"/>
                          <a:chExt cx="1021690" cy="581527"/>
                        </a:xfrm>
                      </wpg:grpSpPr>
                      <pic:pic xmlns:pic="http://schemas.openxmlformats.org/drawingml/2006/picture">
                        <pic:nvPicPr>
                          <pic:cNvPr id="3116311" name="Picture 3116311"/>
                          <pic:cNvPicPr/>
                        </pic:nvPicPr>
                        <pic:blipFill>
                          <a:blip r:embed="rId1447"/>
                          <a:stretch>
                            <a:fillRect/>
                          </a:stretch>
                        </pic:blipFill>
                        <pic:spPr>
                          <a:xfrm>
                            <a:off x="38798" y="0"/>
                            <a:ext cx="982892" cy="581527"/>
                          </a:xfrm>
                          <a:prstGeom prst="rect">
                            <a:avLst/>
                          </a:prstGeom>
                        </pic:spPr>
                      </pic:pic>
                      <wps:wsp>
                        <wps:cNvPr id="484677" name="Rectangle 484677"/>
                        <wps:cNvSpPr/>
                        <wps:spPr>
                          <a:xfrm>
                            <a:off x="0" y="335993"/>
                            <a:ext cx="154806" cy="163280"/>
                          </a:xfrm>
                          <a:prstGeom prst="rect">
                            <a:avLst/>
                          </a:prstGeom>
                          <a:ln>
                            <a:noFill/>
                          </a:ln>
                        </wps:spPr>
                        <wps:txbx>
                          <w:txbxContent>
                            <w:p w:rsidR="004A1D4E" w:rsidRDefault="009A508B">
                              <w:r>
                                <w:rPr>
                                  <w:sz w:val="20"/>
                                </w:rPr>
                                <w:t>头</w:t>
                              </w:r>
                            </w:p>
                          </w:txbxContent>
                        </wps:txbx>
                        <wps:bodyPr horzOverflow="overflow" vert="horz" lIns="0" tIns="0" rIns="0" bIns="0" rtlCol="0">
                          <a:noAutofit/>
                        </wps:bodyPr>
                      </wps:wsp>
                    </wpg:wgp>
                  </a:graphicData>
                </a:graphic>
              </wp:inline>
            </w:drawing>
          </mc:Choice>
          <mc:Fallback>
            <w:pict>
              <v:group id="Group 2968113" o:spid="_x0000_s1440" style="width:80.45pt;height:45.8pt;mso-position-horizontal-relative:char;mso-position-vertical-relative:line" coordsize="10216,5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">
                <v:shape id="Picture 3116311" o:spid="_x0000_s1441" type="#_x0000_t75" style="position:absolute;left:387;width:9829;height: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">
                  <v:imagedata r:id="rId1448" o:title=""/>
                </v:shape>
                <v:rect id="Rectangle 484677" o:spid="_x0000_s1442" style="position:absolute;top:3359;width:154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" filled="f" stroked="f">
                  <v:textbox inset="0,0,0,0">
                    <w:txbxContent>
                      <w:p w:rsidR="004A1D4E" w:rsidRDefault="009A508B">
                        <w:r>
                          <w:rPr>
                            <w:sz w:val="20"/>
                          </w:rPr>
                          <w:t>头</w:t>
                        </w:r>
                      </w:p>
                    </w:txbxContent>
                  </v:textbox>
                </v:rect>
                <w10:anchorlock/>
              </v:group>
            </w:pict>
          </mc:Fallback>
        </mc:AlternateContent>
      </w:r>
    </w:p>
    <w:p w:rsidR="004A1D4E" w:rsidRDefault="009A508B">
      <w:pPr>
        <w:spacing w:after="3" w:line="265" w:lineRule="auto"/>
        <w:ind w:left="1273" w:right="1293" w:hanging="10"/>
        <w:jc w:val="center"/>
      </w:pPr>
      <w:r>
        <w:rPr>
          <w:sz w:val="18"/>
        </w:rPr>
        <w:t>图</w:t>
      </w:r>
      <w:r>
        <w:rPr>
          <w:sz w:val="18"/>
        </w:rPr>
        <w:t>3</w:t>
      </w:r>
      <w:r>
        <w:rPr>
          <w:sz w:val="18"/>
        </w:rPr>
        <w:t>．</w:t>
      </w:r>
      <w:r>
        <w:rPr>
          <w:sz w:val="18"/>
        </w:rPr>
        <w:t>14</w:t>
      </w:r>
      <w:r>
        <w:rPr>
          <w:sz w:val="18"/>
        </w:rPr>
        <w:t>．</w:t>
      </w:r>
      <w:r>
        <w:rPr>
          <w:sz w:val="18"/>
        </w:rPr>
        <w:t>3</w:t>
      </w:r>
    </w:p>
    <w:p w:rsidR="004A1D4E" w:rsidRDefault="009A508B">
      <w:pPr>
        <w:spacing w:after="5" w:line="262" w:lineRule="auto"/>
        <w:ind w:left="367" w:right="10"/>
        <w:jc w:val="both"/>
      </w:pPr>
      <w:r>
        <w:rPr>
          <w:sz w:val="20"/>
        </w:rPr>
        <w:t>非空的循环的带头结点的双向链表如图</w:t>
      </w:r>
      <w:r>
        <w:rPr>
          <w:sz w:val="20"/>
        </w:rPr>
        <w:t>3</w:t>
      </w:r>
      <w:r>
        <w:rPr>
          <w:sz w:val="20"/>
        </w:rPr>
        <w:t>．</w:t>
      </w:r>
      <w:r>
        <w:rPr>
          <w:sz w:val="20"/>
        </w:rPr>
        <w:t>14</w:t>
      </w:r>
      <w:r>
        <w:rPr>
          <w:sz w:val="20"/>
        </w:rPr>
        <w:t>．</w:t>
      </w:r>
      <w:r>
        <w:rPr>
          <w:sz w:val="20"/>
        </w:rPr>
        <w:t>4</w:t>
      </w:r>
      <w:r>
        <w:rPr>
          <w:sz w:val="20"/>
        </w:rPr>
        <w:t>所示。</w:t>
      </w:r>
    </w:p>
    <w:p w:rsidR="004A1D4E" w:rsidRDefault="009A508B">
      <w:pPr>
        <w:spacing w:after="360"/>
        <w:ind w:left="305" w:right="-570"/>
      </w:pPr>
      <w:r>
        <w:rPr>
          <w:noProof/>
        </w:rPr>
        <mc:AlternateContent>
          <mc:Choice Requires="wpg">
            <w:drawing>
              <wp:inline distT="0" distB="0" distL="0" distR="0">
                <wp:extent cx="5114918" cy="1033825"/>
                <wp:effectExtent l="0" t="0" r="0" b="0"/>
                <wp:docPr id="2968106" name="Group 2968106"/>
                <wp:cNvGraphicFramePr/>
                <a:graphic xmlns:a="http://schemas.openxmlformats.org/drawingml/2006/main">
                  <a:graphicData uri="http://schemas.microsoft.com/office/word/2010/wordprocessingGroup">
                    <wpg:wgp>
                      <wpg:cNvGrpSpPr/>
                      <wpg:grpSpPr>
                        <a:xfrm>
                          <a:off x="0" y="0"/>
                          <a:ext cx="5114918" cy="1033825"/>
                          <a:chOff x="0" y="0"/>
                          <a:chExt cx="5114918" cy="1033825"/>
                        </a:xfrm>
                      </wpg:grpSpPr>
                      <pic:pic xmlns:pic="http://schemas.openxmlformats.org/drawingml/2006/picture">
                        <pic:nvPicPr>
                          <pic:cNvPr id="3116312" name="Picture 3116312"/>
                          <pic:cNvPicPr/>
                        </pic:nvPicPr>
                        <pic:blipFill>
                          <a:blip r:embed="rId1449"/>
                          <a:stretch>
                            <a:fillRect/>
                          </a:stretch>
                        </pic:blipFill>
                        <pic:spPr>
                          <a:xfrm>
                            <a:off x="58198" y="0"/>
                            <a:ext cx="5056721" cy="1033825"/>
                          </a:xfrm>
                          <a:prstGeom prst="rect">
                            <a:avLst/>
                          </a:prstGeom>
                        </pic:spPr>
                      </pic:pic>
                      <wps:wsp>
                        <wps:cNvPr id="484712" name="Rectangle 484712"/>
                        <wps:cNvSpPr/>
                        <wps:spPr>
                          <a:xfrm>
                            <a:off x="0" y="575065"/>
                            <a:ext cx="180606" cy="163280"/>
                          </a:xfrm>
                          <a:prstGeom prst="rect">
                            <a:avLst/>
                          </a:prstGeom>
                          <a:ln>
                            <a:noFill/>
                          </a:ln>
                        </wps:spPr>
                        <wps:txbx>
                          <w:txbxContent>
                            <w:p w:rsidR="004A1D4E" w:rsidRDefault="009A508B">
                              <w:r>
                                <w:t>头</w:t>
                              </w:r>
                            </w:p>
                          </w:txbxContent>
                        </wps:txbx>
                        <wps:bodyPr horzOverflow="overflow" vert="horz" lIns="0" tIns="0" rIns="0" bIns="0" rtlCol="0">
                          <a:noAutofit/>
                        </wps:bodyPr>
                      </wps:wsp>
                    </wpg:wgp>
                  </a:graphicData>
                </a:graphic>
              </wp:inline>
            </w:drawing>
          </mc:Choice>
          <mc:Fallback>
            <w:pict>
              <v:group id="Group 2968106" o:spid="_x0000_s1443" style="width:402.75pt;height:81.4pt;mso-position-horizontal-relative:char;mso-position-vertical-relative:line" coordsize="51149,10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">
                <v:shape id="Picture 3116312" o:spid="_x0000_s1444" type="#_x0000_t75" style="position:absolute;left:581;width:50568;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">
                  <v:imagedata r:id="rId1450" o:title=""/>
                </v:shape>
                <v:rect id="Rectangle 484712" o:spid="_x0000_s1445" style="position:absolute;top:5750;width:180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" filled="f" stroked="f">
                  <v:textbox inset="0,0,0,0">
                    <w:txbxContent>
                      <w:p w:rsidR="004A1D4E" w:rsidRDefault="009A508B">
                        <w:r>
                          <w:t>头</w:t>
                        </w:r>
                      </w:p>
                    </w:txbxContent>
                  </v:textbox>
                </v:rect>
                <w10:anchorlock/>
              </v:group>
            </w:pict>
          </mc:Fallback>
        </mc:AlternateContent>
      </w:r>
    </w:p>
    <w:p w:rsidR="004A1D4E" w:rsidRDefault="009A508B">
      <w:pPr>
        <w:spacing w:after="3" w:line="262" w:lineRule="auto"/>
        <w:ind w:left="285" w:right="285" w:hanging="10"/>
        <w:jc w:val="center"/>
      </w:pPr>
      <w:r>
        <w:rPr>
          <w:sz w:val="20"/>
        </w:rPr>
        <w:t>图</w:t>
      </w:r>
      <w:r>
        <w:rPr>
          <w:sz w:val="20"/>
        </w:rPr>
        <w:t>3</w:t>
      </w:r>
      <w:r>
        <w:rPr>
          <w:sz w:val="20"/>
        </w:rPr>
        <w:t>刁</w:t>
      </w:r>
      <w:r>
        <w:rPr>
          <w:sz w:val="20"/>
        </w:rPr>
        <w:t>4</w:t>
      </w:r>
      <w:r>
        <w:rPr>
          <w:sz w:val="20"/>
        </w:rPr>
        <w:t>．</w:t>
      </w:r>
      <w:r>
        <w:rPr>
          <w:sz w:val="20"/>
        </w:rPr>
        <w:t>4</w:t>
      </w:r>
    </w:p>
    <w:p w:rsidR="004A1D4E" w:rsidRDefault="009A508B">
      <w:pPr>
        <w:spacing w:after="5" w:line="262" w:lineRule="auto"/>
        <w:ind w:left="10" w:right="10" w:firstLine="407"/>
        <w:jc w:val="both"/>
      </w:pPr>
      <w:r>
        <w:rPr>
          <w:sz w:val="20"/>
        </w:rPr>
        <w:t>由于这是双向链表，那么对于链表中的某一个结点</w:t>
      </w:r>
      <w:r>
        <w:rPr>
          <w:sz w:val="20"/>
        </w:rPr>
        <w:t>p</w:t>
      </w:r>
      <w:r>
        <w:rPr>
          <w:sz w:val="20"/>
        </w:rPr>
        <w:t>，它的后继的前驱是谁？当然还是它自己。它的前驱的后继自然也是它自己，即：</w:t>
      </w:r>
    </w:p>
    <w:p w:rsidR="004A1D4E" w:rsidRDefault="009A508B">
      <w:pPr>
        <w:spacing w:after="0"/>
        <w:ind w:left="6487"/>
      </w:pPr>
      <w:r>
        <w:rPr>
          <w:noProof/>
        </w:rPr>
        <w:drawing>
          <wp:inline distT="0" distB="0" distL="0" distR="0">
            <wp:extent cx="782434" cy="90460"/>
            <wp:effectExtent l="0" t="0" r="0" b="0"/>
            <wp:docPr id="488064" name="Picture 488064"/>
            <wp:cNvGraphicFramePr/>
            <a:graphic xmlns:a="http://schemas.openxmlformats.org/drawingml/2006/main">
              <a:graphicData uri="http://schemas.openxmlformats.org/drawingml/2006/picture">
                <pic:pic xmlns:pic="http://schemas.openxmlformats.org/drawingml/2006/picture">
                  <pic:nvPicPr>
                    <pic:cNvPr id="488064" name="Picture 488064"/>
                    <pic:cNvPicPr/>
                  </pic:nvPicPr>
                  <pic:blipFill>
                    <a:blip r:embed="rId1451"/>
                    <a:stretch>
                      <a:fillRect/>
                    </a:stretch>
                  </pic:blipFill>
                  <pic:spPr>
                    <a:xfrm>
                      <a:off x="0" y="0"/>
                      <a:ext cx="782434" cy="90460"/>
                    </a:xfrm>
                    <a:prstGeom prst="rect">
                      <a:avLst/>
                    </a:prstGeom>
                  </pic:spPr>
                </pic:pic>
              </a:graphicData>
            </a:graphic>
          </wp:inline>
        </w:drawing>
      </w:r>
    </w:p>
    <w:p w:rsidR="004A1D4E" w:rsidRDefault="009A508B">
      <w:pPr>
        <w:spacing w:after="3"/>
        <w:ind w:left="367" w:right="71"/>
        <w:jc w:val="both"/>
      </w:pPr>
      <w:r>
        <w:rPr>
          <w:sz w:val="18"/>
        </w:rPr>
        <w:t>p—&gt;next—&gt;prior = p = p—&gt;prior—&gt;next</w:t>
      </w:r>
    </w:p>
    <w:p w:rsidR="004A1D4E" w:rsidRDefault="009A508B">
      <w:pPr>
        <w:spacing w:after="5" w:line="227" w:lineRule="auto"/>
        <w:ind w:left="10" w:right="10" w:firstLine="356"/>
        <w:jc w:val="both"/>
      </w:pPr>
      <w:r>
        <w:t>这就如同上海的下一站是苏州，那么上海的下一站的前一站是哪里？哈哈，有点</w:t>
      </w:r>
      <w:r>
        <w:rPr>
          <w:noProof/>
        </w:rPr>
        <w:drawing>
          <wp:inline distT="0" distB="0" distL="0" distR="0">
            <wp:extent cx="6466" cy="19384"/>
            <wp:effectExtent l="0" t="0" r="0" b="0"/>
            <wp:docPr id="3116313" name="Picture 3116313"/>
            <wp:cNvGraphicFramePr/>
            <a:graphic xmlns:a="http://schemas.openxmlformats.org/drawingml/2006/main">
              <a:graphicData uri="http://schemas.openxmlformats.org/drawingml/2006/picture">
                <pic:pic xmlns:pic="http://schemas.openxmlformats.org/drawingml/2006/picture">
                  <pic:nvPicPr>
                    <pic:cNvPr id="3116313" name="Picture 3116313"/>
                    <pic:cNvPicPr/>
                  </pic:nvPicPr>
                  <pic:blipFill>
                    <a:blip r:embed="rId1452"/>
                    <a:stretch>
                      <a:fillRect/>
                    </a:stretch>
                  </pic:blipFill>
                  <pic:spPr>
                    <a:xfrm>
                      <a:off x="0" y="0"/>
                      <a:ext cx="6466" cy="19384"/>
                    </a:xfrm>
                    <a:prstGeom prst="rect">
                      <a:avLst/>
                    </a:prstGeom>
                  </pic:spPr>
                </pic:pic>
              </a:graphicData>
            </a:graphic>
          </wp:inline>
        </w:drawing>
      </w:r>
      <w:r>
        <w:t>废话的感觉。</w:t>
      </w:r>
    </w:p>
    <w:p w:rsidR="004A1D4E" w:rsidRDefault="009A508B">
      <w:pPr>
        <w:spacing w:after="5" w:line="227" w:lineRule="auto"/>
        <w:ind w:left="-519" w:right="10" w:firstLine="896"/>
        <w:jc w:val="both"/>
      </w:pPr>
      <w:r>
        <w:t>双向链表是单链表中扩展出来的结构，所以它的很多操作是和单链表相同的，比</w:t>
      </w:r>
      <w:r>
        <w:rPr>
          <w:noProof/>
        </w:rPr>
        <w:drawing>
          <wp:inline distT="0" distB="0" distL="0" distR="0">
            <wp:extent cx="32332" cy="32307"/>
            <wp:effectExtent l="0" t="0" r="0" b="0"/>
            <wp:docPr id="3116315" name="Picture 3116315"/>
            <wp:cNvGraphicFramePr/>
            <a:graphic xmlns:a="http://schemas.openxmlformats.org/drawingml/2006/main">
              <a:graphicData uri="http://schemas.openxmlformats.org/drawingml/2006/picture">
                <pic:pic xmlns:pic="http://schemas.openxmlformats.org/drawingml/2006/picture">
                  <pic:nvPicPr>
                    <pic:cNvPr id="3116315" name="Picture 3116315"/>
                    <pic:cNvPicPr/>
                  </pic:nvPicPr>
                  <pic:blipFill>
                    <a:blip r:embed="rId1453"/>
                    <a:stretch>
                      <a:fillRect/>
                    </a:stretch>
                  </pic:blipFill>
                  <pic:spPr>
                    <a:xfrm>
                      <a:off x="0" y="0"/>
                      <a:ext cx="32332" cy="32307"/>
                    </a:xfrm>
                    <a:prstGeom prst="rect">
                      <a:avLst/>
                    </a:prstGeom>
                  </pic:spPr>
                </pic:pic>
              </a:graphicData>
            </a:graphic>
          </wp:inline>
        </w:drawing>
      </w:r>
      <w:r>
        <w:t>如求长度的</w:t>
      </w:r>
      <w:r>
        <w:t>ListLength</w:t>
      </w:r>
      <w:r>
        <w:t>，查找元素的</w:t>
      </w:r>
      <w:r>
        <w:t>GetEkm</w:t>
      </w:r>
      <w:r>
        <w:t>，获得元素位置的</w:t>
      </w:r>
      <w:r>
        <w:t>LocateEkm</w:t>
      </w:r>
      <w:r>
        <w:t>等，这些操作都只要涉及厂个方向的指针即可，另一指针多了也不能提供什么帮助。</w:t>
      </w:r>
    </w:p>
    <w:p w:rsidR="004A1D4E" w:rsidRDefault="009A508B">
      <w:pPr>
        <w:spacing w:after="281" w:line="262" w:lineRule="auto"/>
        <w:ind w:left="10" w:right="10" w:firstLine="367"/>
        <w:jc w:val="both"/>
      </w:pPr>
      <w:r>
        <w:rPr>
          <w:sz w:val="20"/>
        </w:rPr>
        <w:t>就像人生一样，想享乐就得先努力，欲收获就得付代价。双向链表既然是比单链表多了如可以反向遍历查找等数据结构，那么也就需要付出一些小的代价：在插入和删除时，需要更改两个指针变量。</w:t>
      </w:r>
    </w:p>
    <w:p w:rsidR="004A1D4E" w:rsidRDefault="009A508B">
      <w:pPr>
        <w:spacing w:after="3"/>
        <w:ind w:left="10"/>
        <w:jc w:val="both"/>
      </w:pPr>
      <w:r>
        <w:rPr>
          <w:sz w:val="18"/>
        </w:rPr>
        <w:lastRenderedPageBreak/>
        <w:t>82</w:t>
      </w:r>
    </w:p>
    <w:p w:rsidR="004A1D4E" w:rsidRDefault="009A508B">
      <w:pPr>
        <w:spacing w:after="29" w:line="227" w:lineRule="auto"/>
        <w:ind w:left="387" w:right="10" w:hanging="10"/>
        <w:jc w:val="both"/>
      </w:pPr>
      <w:r>
        <w:t>插人操作时，其实并不复杂，不过顺序很重要，千万不能写反了。</w:t>
      </w:r>
      <w:r>
        <w:rPr>
          <w:noProof/>
        </w:rPr>
        <w:drawing>
          <wp:inline distT="0" distB="0" distL="0" distR="0">
            <wp:extent cx="19399" cy="19384"/>
            <wp:effectExtent l="0" t="0" r="0" b="0"/>
            <wp:docPr id="3116323" name="Picture 3116323"/>
            <wp:cNvGraphicFramePr/>
            <a:graphic xmlns:a="http://schemas.openxmlformats.org/drawingml/2006/main">
              <a:graphicData uri="http://schemas.openxmlformats.org/drawingml/2006/picture">
                <pic:pic xmlns:pic="http://schemas.openxmlformats.org/drawingml/2006/picture">
                  <pic:nvPicPr>
                    <pic:cNvPr id="3116323" name="Picture 3116323"/>
                    <pic:cNvPicPr/>
                  </pic:nvPicPr>
                  <pic:blipFill>
                    <a:blip r:embed="rId1454"/>
                    <a:stretch>
                      <a:fillRect/>
                    </a:stretch>
                  </pic:blipFill>
                  <pic:spPr>
                    <a:xfrm>
                      <a:off x="0" y="0"/>
                      <a:ext cx="19399" cy="19384"/>
                    </a:xfrm>
                    <a:prstGeom prst="rect">
                      <a:avLst/>
                    </a:prstGeom>
                  </pic:spPr>
                </pic:pic>
              </a:graphicData>
            </a:graphic>
          </wp:inline>
        </w:drawing>
      </w:r>
    </w:p>
    <w:p w:rsidR="004A1D4E" w:rsidRDefault="009A508B">
      <w:pPr>
        <w:spacing w:after="5" w:line="227" w:lineRule="auto"/>
        <w:ind w:left="10" w:right="10" w:firstLine="377"/>
        <w:jc w:val="both"/>
      </w:pPr>
      <w:r>
        <w:t>我们现在假设存储元素</w:t>
      </w:r>
      <w:r>
        <w:t>e</w:t>
      </w:r>
      <w:r>
        <w:t>的结点为</w:t>
      </w:r>
      <w:r>
        <w:t>s,</w:t>
      </w:r>
      <w:r>
        <w:t>要实现将结点</w:t>
      </w:r>
      <w:r>
        <w:t>5</w:t>
      </w:r>
      <w:r>
        <w:t>插人到结点</w:t>
      </w:r>
      <w:r>
        <w:t>p</w:t>
      </w:r>
      <w:r>
        <w:t>和</w:t>
      </w:r>
      <w:r>
        <w:t>p</w:t>
      </w:r>
      <w:r>
        <w:t>．</w:t>
      </w:r>
      <w:r>
        <w:t xml:space="preserve">&gt; next </w:t>
      </w:r>
      <w:r>
        <w:t>之间需要下面几步，如图</w:t>
      </w:r>
      <w:r>
        <w:t>3</w:t>
      </w:r>
      <w:r>
        <w:t>．</w:t>
      </w:r>
      <w:r>
        <w:t>14</w:t>
      </w:r>
      <w:r>
        <w:t>．</w:t>
      </w:r>
      <w:r>
        <w:t>5</w:t>
      </w:r>
      <w:r>
        <w:t>所示。</w:t>
      </w:r>
    </w:p>
    <w:p w:rsidR="004A1D4E" w:rsidRDefault="009A508B">
      <w:pPr>
        <w:tabs>
          <w:tab w:val="center" w:pos="3223"/>
          <w:tab w:val="center" w:pos="4893"/>
        </w:tabs>
        <w:spacing w:after="3" w:line="265" w:lineRule="auto"/>
      </w:pPr>
      <w:r>
        <w:rPr>
          <w:sz w:val="18"/>
        </w:rPr>
        <w:tab/>
      </w:r>
      <w:r>
        <w:rPr>
          <w:sz w:val="18"/>
        </w:rPr>
        <w:t>P</w:t>
      </w:r>
      <w:r>
        <w:rPr>
          <w:sz w:val="18"/>
        </w:rPr>
        <w:tab/>
        <w:t>p—&gt;next</w:t>
      </w:r>
    </w:p>
    <w:p w:rsidR="004A1D4E" w:rsidRDefault="009A508B">
      <w:pPr>
        <w:spacing w:after="81"/>
        <w:ind w:left="1802"/>
      </w:pPr>
      <w:r>
        <w:rPr>
          <w:noProof/>
        </w:rPr>
        <w:drawing>
          <wp:inline distT="0" distB="0" distL="0" distR="0">
            <wp:extent cx="2644756" cy="1318126"/>
            <wp:effectExtent l="0" t="0" r="0" b="0"/>
            <wp:docPr id="3116325" name="Picture 3116325"/>
            <wp:cNvGraphicFramePr/>
            <a:graphic xmlns:a="http://schemas.openxmlformats.org/drawingml/2006/main">
              <a:graphicData uri="http://schemas.openxmlformats.org/drawingml/2006/picture">
                <pic:pic xmlns:pic="http://schemas.openxmlformats.org/drawingml/2006/picture">
                  <pic:nvPicPr>
                    <pic:cNvPr id="3116325" name="Picture 3116325"/>
                    <pic:cNvPicPr/>
                  </pic:nvPicPr>
                  <pic:blipFill>
                    <a:blip r:embed="rId1455"/>
                    <a:stretch>
                      <a:fillRect/>
                    </a:stretch>
                  </pic:blipFill>
                  <pic:spPr>
                    <a:xfrm>
                      <a:off x="0" y="0"/>
                      <a:ext cx="2644756" cy="1318126"/>
                    </a:xfrm>
                    <a:prstGeom prst="rect">
                      <a:avLst/>
                    </a:prstGeom>
                  </pic:spPr>
                </pic:pic>
              </a:graphicData>
            </a:graphic>
          </wp:inline>
        </w:drawing>
      </w:r>
    </w:p>
    <w:p w:rsidR="004A1D4E" w:rsidRDefault="009A508B">
      <w:pPr>
        <w:spacing w:after="3" w:line="265" w:lineRule="auto"/>
        <w:ind w:left="265" w:right="285" w:hanging="10"/>
        <w:jc w:val="center"/>
      </w:pPr>
      <w:r>
        <w:t>S</w:t>
      </w:r>
    </w:p>
    <w:p w:rsidR="004A1D4E" w:rsidRDefault="009A508B">
      <w:pPr>
        <w:spacing w:after="96" w:line="265" w:lineRule="auto"/>
        <w:ind w:left="193" w:right="224" w:hanging="10"/>
        <w:jc w:val="center"/>
      </w:pPr>
      <w:r>
        <w:rPr>
          <w:sz w:val="14"/>
        </w:rPr>
        <w:t>图</w:t>
      </w:r>
      <w:r>
        <w:rPr>
          <w:sz w:val="14"/>
        </w:rPr>
        <w:t>3</w:t>
      </w:r>
      <w:r>
        <w:rPr>
          <w:sz w:val="14"/>
        </w:rPr>
        <w:t>刁</w:t>
      </w:r>
      <w:r>
        <w:rPr>
          <w:sz w:val="14"/>
        </w:rPr>
        <w:t>4</w:t>
      </w:r>
      <w:r>
        <w:rPr>
          <w:sz w:val="14"/>
        </w:rPr>
        <w:t>巧</w:t>
      </w:r>
    </w:p>
    <w:p w:rsidR="004A1D4E" w:rsidRDefault="009A508B">
      <w:pPr>
        <w:tabs>
          <w:tab w:val="center" w:pos="621"/>
          <w:tab w:val="center" w:pos="1573"/>
          <w:tab w:val="center" w:pos="5382"/>
        </w:tabs>
        <w:spacing w:after="4" w:line="265" w:lineRule="auto"/>
      </w:pPr>
      <w:r>
        <w:rPr>
          <w:noProof/>
        </w:rPr>
        <w:drawing>
          <wp:anchor distT="0" distB="0" distL="114300" distR="114300" simplePos="0" relativeHeight="251947008" behindDoc="0" locked="0" layoutInCell="1" allowOverlap="0">
            <wp:simplePos x="0" y="0"/>
            <wp:positionH relativeFrom="column">
              <wp:posOffset>1293279</wp:posOffset>
            </wp:positionH>
            <wp:positionV relativeFrom="paragraph">
              <wp:posOffset>-13993</wp:posOffset>
            </wp:positionV>
            <wp:extent cx="937627" cy="38768"/>
            <wp:effectExtent l="0" t="0" r="0" b="0"/>
            <wp:wrapSquare wrapText="bothSides"/>
            <wp:docPr id="3116329" name="Picture 3116329"/>
            <wp:cNvGraphicFramePr/>
            <a:graphic xmlns:a="http://schemas.openxmlformats.org/drawingml/2006/main">
              <a:graphicData uri="http://schemas.openxmlformats.org/drawingml/2006/picture">
                <pic:pic xmlns:pic="http://schemas.openxmlformats.org/drawingml/2006/picture">
                  <pic:nvPicPr>
                    <pic:cNvPr id="3116329" name="Picture 3116329"/>
                    <pic:cNvPicPr/>
                  </pic:nvPicPr>
                  <pic:blipFill>
                    <a:blip r:embed="rId1456"/>
                    <a:stretch>
                      <a:fillRect/>
                    </a:stretch>
                  </pic:blipFill>
                  <pic:spPr>
                    <a:xfrm>
                      <a:off x="0" y="0"/>
                      <a:ext cx="937627" cy="38768"/>
                    </a:xfrm>
                    <a:prstGeom prst="rect">
                      <a:avLst/>
                    </a:prstGeom>
                  </pic:spPr>
                </pic:pic>
              </a:graphicData>
            </a:graphic>
          </wp:anchor>
        </w:drawing>
      </w:r>
      <w:r>
        <w:rPr>
          <w:noProof/>
        </w:rPr>
        <w:drawing>
          <wp:anchor distT="0" distB="0" distL="114300" distR="114300" simplePos="0" relativeHeight="251948032" behindDoc="0" locked="0" layoutInCell="1" allowOverlap="0">
            <wp:simplePos x="0" y="0"/>
            <wp:positionH relativeFrom="column">
              <wp:posOffset>0</wp:posOffset>
            </wp:positionH>
            <wp:positionV relativeFrom="paragraph">
              <wp:posOffset>-7532</wp:posOffset>
            </wp:positionV>
            <wp:extent cx="219857" cy="736600"/>
            <wp:effectExtent l="0" t="0" r="0" b="0"/>
            <wp:wrapSquare wrapText="bothSides"/>
            <wp:docPr id="3116331" name="Picture 3116331"/>
            <wp:cNvGraphicFramePr/>
            <a:graphic xmlns:a="http://schemas.openxmlformats.org/drawingml/2006/main">
              <a:graphicData uri="http://schemas.openxmlformats.org/drawingml/2006/picture">
                <pic:pic xmlns:pic="http://schemas.openxmlformats.org/drawingml/2006/picture">
                  <pic:nvPicPr>
                    <pic:cNvPr id="3116331" name="Picture 3116331"/>
                    <pic:cNvPicPr/>
                  </pic:nvPicPr>
                  <pic:blipFill>
                    <a:blip r:embed="rId1457"/>
                    <a:stretch>
                      <a:fillRect/>
                    </a:stretch>
                  </pic:blipFill>
                  <pic:spPr>
                    <a:xfrm>
                      <a:off x="0" y="0"/>
                      <a:ext cx="219857" cy="736600"/>
                    </a:xfrm>
                    <a:prstGeom prst="rect">
                      <a:avLst/>
                    </a:prstGeom>
                  </pic:spPr>
                </pic:pic>
              </a:graphicData>
            </a:graphic>
          </wp:anchor>
        </w:drawing>
      </w:r>
      <w:r>
        <w:rPr>
          <w:sz w:val="24"/>
        </w:rPr>
        <w:tab/>
      </w:r>
      <w:r>
        <w:rPr>
          <w:sz w:val="24"/>
        </w:rPr>
        <w:t>S</w:t>
      </w:r>
      <w:r>
        <w:rPr>
          <w:sz w:val="24"/>
        </w:rPr>
        <w:tab/>
        <w:t>&gt;prior = p;</w:t>
      </w:r>
      <w:r>
        <w:rPr>
          <w:sz w:val="24"/>
        </w:rPr>
        <w:tab/>
        <w:t>7·</w:t>
      </w:r>
      <w:r>
        <w:rPr>
          <w:sz w:val="24"/>
        </w:rPr>
        <w:t>把</w:t>
      </w:r>
      <w:r>
        <w:rPr>
          <w:sz w:val="24"/>
        </w:rPr>
        <w:t>p</w:t>
      </w:r>
      <w:r>
        <w:rPr>
          <w:sz w:val="24"/>
        </w:rPr>
        <w:t>賦值给</w:t>
      </w:r>
      <w:r>
        <w:rPr>
          <w:sz w:val="24"/>
        </w:rPr>
        <w:t>s</w:t>
      </w:r>
      <w:r>
        <w:rPr>
          <w:sz w:val="24"/>
        </w:rPr>
        <w:t>的前驱，如图中</w:t>
      </w:r>
      <w:r>
        <w:rPr>
          <w:sz w:val="24"/>
        </w:rPr>
        <w:t>(D</w:t>
      </w:r>
      <w:r>
        <w:rPr>
          <w:sz w:val="24"/>
        </w:rPr>
        <w:t>．</w:t>
      </w:r>
      <w:r>
        <w:rPr>
          <w:sz w:val="24"/>
        </w:rPr>
        <w:t>/</w:t>
      </w:r>
      <w:r>
        <w:rPr>
          <w:noProof/>
        </w:rPr>
        <w:drawing>
          <wp:inline distT="0" distB="0" distL="0" distR="0">
            <wp:extent cx="362118" cy="51691"/>
            <wp:effectExtent l="0" t="0" r="0" b="0"/>
            <wp:docPr id="3116327" name="Picture 3116327"/>
            <wp:cNvGraphicFramePr/>
            <a:graphic xmlns:a="http://schemas.openxmlformats.org/drawingml/2006/main">
              <a:graphicData uri="http://schemas.openxmlformats.org/drawingml/2006/picture">
                <pic:pic xmlns:pic="http://schemas.openxmlformats.org/drawingml/2006/picture">
                  <pic:nvPicPr>
                    <pic:cNvPr id="3116327" name="Picture 3116327"/>
                    <pic:cNvPicPr/>
                  </pic:nvPicPr>
                  <pic:blipFill>
                    <a:blip r:embed="rId1458"/>
                    <a:stretch>
                      <a:fillRect/>
                    </a:stretch>
                  </pic:blipFill>
                  <pic:spPr>
                    <a:xfrm>
                      <a:off x="0" y="0"/>
                      <a:ext cx="362118" cy="51691"/>
                    </a:xfrm>
                    <a:prstGeom prst="rect">
                      <a:avLst/>
                    </a:prstGeom>
                  </pic:spPr>
                </pic:pic>
              </a:graphicData>
            </a:graphic>
          </wp:inline>
        </w:drawing>
      </w:r>
    </w:p>
    <w:p w:rsidR="004A1D4E" w:rsidRDefault="009A508B">
      <w:pPr>
        <w:spacing w:after="4" w:line="265" w:lineRule="auto"/>
        <w:ind w:left="15" w:right="61" w:hanging="10"/>
        <w:jc w:val="both"/>
      </w:pPr>
      <w:r>
        <w:rPr>
          <w:sz w:val="24"/>
        </w:rPr>
        <w:t xml:space="preserve">S </w:t>
      </w:r>
      <w:r>
        <w:rPr>
          <w:sz w:val="24"/>
        </w:rPr>
        <w:t>一</w:t>
      </w:r>
      <w:r>
        <w:rPr>
          <w:sz w:val="24"/>
        </w:rPr>
        <w:t>&gt; next “ p</w:t>
      </w:r>
      <w:r>
        <w:rPr>
          <w:sz w:val="24"/>
        </w:rPr>
        <w:t>一</w:t>
      </w:r>
      <w:r>
        <w:rPr>
          <w:sz w:val="24"/>
        </w:rPr>
        <w:t>&gt; next; /</w:t>
      </w:r>
      <w:r>
        <w:rPr>
          <w:sz w:val="24"/>
        </w:rPr>
        <w:t>．把</w:t>
      </w:r>
      <w:r>
        <w:rPr>
          <w:sz w:val="24"/>
        </w:rPr>
        <w:t>ponext</w:t>
      </w:r>
      <w:r>
        <w:rPr>
          <w:sz w:val="24"/>
        </w:rPr>
        <w:t>赋值給</w:t>
      </w:r>
      <w:r>
        <w:rPr>
          <w:sz w:val="24"/>
        </w:rPr>
        <w:t>s</w:t>
      </w:r>
      <w:r>
        <w:rPr>
          <w:sz w:val="24"/>
        </w:rPr>
        <w:t>的后继，如图中</w:t>
      </w:r>
      <w:r>
        <w:rPr>
          <w:sz w:val="24"/>
        </w:rPr>
        <w:t>@</w:t>
      </w:r>
      <w:r>
        <w:rPr>
          <w:sz w:val="24"/>
        </w:rPr>
        <w:t>吖</w:t>
      </w:r>
      <w:r>
        <w:rPr>
          <w:sz w:val="24"/>
        </w:rPr>
        <w:t xml:space="preserve"> </w:t>
      </w:r>
      <w:r>
        <w:rPr>
          <w:noProof/>
        </w:rPr>
        <w:drawing>
          <wp:inline distT="0" distB="0" distL="0" distR="0">
            <wp:extent cx="6466" cy="12923"/>
            <wp:effectExtent l="0" t="0" r="0" b="0"/>
            <wp:docPr id="491132" name="Picture 491132"/>
            <wp:cNvGraphicFramePr/>
            <a:graphic xmlns:a="http://schemas.openxmlformats.org/drawingml/2006/main">
              <a:graphicData uri="http://schemas.openxmlformats.org/drawingml/2006/picture">
                <pic:pic xmlns:pic="http://schemas.openxmlformats.org/drawingml/2006/picture">
                  <pic:nvPicPr>
                    <pic:cNvPr id="491132" name="Picture 491132"/>
                    <pic:cNvPicPr/>
                  </pic:nvPicPr>
                  <pic:blipFill>
                    <a:blip r:embed="rId1459"/>
                    <a:stretch>
                      <a:fillRect/>
                    </a:stretch>
                  </pic:blipFill>
                  <pic:spPr>
                    <a:xfrm>
                      <a:off x="0" y="0"/>
                      <a:ext cx="6466" cy="12923"/>
                    </a:xfrm>
                    <a:prstGeom prst="rect">
                      <a:avLst/>
                    </a:prstGeom>
                  </pic:spPr>
                </pic:pic>
              </a:graphicData>
            </a:graphic>
          </wp:inline>
        </w:drawing>
      </w:r>
      <w:r>
        <w:rPr>
          <w:sz w:val="24"/>
        </w:rPr>
        <w:t>p</w:t>
      </w:r>
      <w:r>
        <w:rPr>
          <w:sz w:val="24"/>
        </w:rPr>
        <w:t>一</w:t>
      </w:r>
      <w:r>
        <w:rPr>
          <w:sz w:val="24"/>
        </w:rPr>
        <w:t>&gt; next</w:t>
      </w:r>
      <w:r>
        <w:rPr>
          <w:sz w:val="24"/>
        </w:rPr>
        <w:t>一</w:t>
      </w:r>
      <w:r>
        <w:rPr>
          <w:sz w:val="24"/>
        </w:rPr>
        <w:t xml:space="preserve">&gt; prior = s; </w:t>
      </w:r>
      <w:r>
        <w:rPr>
          <w:sz w:val="24"/>
        </w:rPr>
        <w:t>／．把</w:t>
      </w:r>
      <w:r>
        <w:rPr>
          <w:sz w:val="24"/>
        </w:rPr>
        <w:t>s</w:t>
      </w:r>
      <w:r>
        <w:rPr>
          <w:sz w:val="24"/>
        </w:rPr>
        <w:t>赋值给</w:t>
      </w:r>
      <w:r>
        <w:rPr>
          <w:sz w:val="24"/>
        </w:rPr>
        <w:t>p-&gt;next</w:t>
      </w:r>
      <w:r>
        <w:rPr>
          <w:sz w:val="24"/>
        </w:rPr>
        <w:t>的前驱，如图中吖</w:t>
      </w:r>
      <w:r>
        <w:rPr>
          <w:sz w:val="24"/>
        </w:rPr>
        <w:t xml:space="preserve"> p -&gt; next</w:t>
      </w:r>
      <w:r>
        <w:rPr>
          <w:sz w:val="24"/>
        </w:rPr>
        <w:t>，</w:t>
      </w:r>
      <w:r>
        <w:rPr>
          <w:sz w:val="24"/>
        </w:rPr>
        <w:t>S;</w:t>
      </w:r>
      <w:r>
        <w:rPr>
          <w:noProof/>
        </w:rPr>
        <w:drawing>
          <wp:inline distT="0" distB="0" distL="0" distR="0">
            <wp:extent cx="892362" cy="77537"/>
            <wp:effectExtent l="0" t="0" r="0" b="0"/>
            <wp:docPr id="3116333" name="Picture 3116333"/>
            <wp:cNvGraphicFramePr/>
            <a:graphic xmlns:a="http://schemas.openxmlformats.org/drawingml/2006/main">
              <a:graphicData uri="http://schemas.openxmlformats.org/drawingml/2006/picture">
                <pic:pic xmlns:pic="http://schemas.openxmlformats.org/drawingml/2006/picture">
                  <pic:nvPicPr>
                    <pic:cNvPr id="3116333" name="Picture 3116333"/>
                    <pic:cNvPicPr/>
                  </pic:nvPicPr>
                  <pic:blipFill>
                    <a:blip r:embed="rId1460"/>
                    <a:stretch>
                      <a:fillRect/>
                    </a:stretch>
                  </pic:blipFill>
                  <pic:spPr>
                    <a:xfrm>
                      <a:off x="0" y="0"/>
                      <a:ext cx="892362" cy="77537"/>
                    </a:xfrm>
                    <a:prstGeom prst="rect">
                      <a:avLst/>
                    </a:prstGeom>
                  </pic:spPr>
                </pic:pic>
              </a:graphicData>
            </a:graphic>
          </wp:inline>
        </w:drawing>
      </w:r>
      <w:r>
        <w:rPr>
          <w:sz w:val="24"/>
        </w:rPr>
        <w:t>/</w:t>
      </w:r>
      <w:r>
        <w:rPr>
          <w:sz w:val="24"/>
        </w:rPr>
        <w:t>把</w:t>
      </w:r>
      <w:r>
        <w:rPr>
          <w:sz w:val="24"/>
        </w:rPr>
        <w:t>s</w:t>
      </w:r>
      <w:r>
        <w:rPr>
          <w:sz w:val="24"/>
        </w:rPr>
        <w:t>賦值给</w:t>
      </w:r>
      <w:r>
        <w:rPr>
          <w:sz w:val="24"/>
        </w:rPr>
        <w:t>p</w:t>
      </w:r>
      <w:r>
        <w:rPr>
          <w:sz w:val="24"/>
        </w:rPr>
        <w:t>的后继，如图中</w:t>
      </w:r>
      <w:r>
        <w:rPr>
          <w:sz w:val="24"/>
        </w:rPr>
        <w:t>@</w:t>
      </w:r>
      <w:r>
        <w:rPr>
          <w:sz w:val="24"/>
        </w:rPr>
        <w:t>吖</w:t>
      </w:r>
      <w:r>
        <w:rPr>
          <w:noProof/>
        </w:rPr>
        <w:drawing>
          <wp:inline distT="0" distB="0" distL="0" distR="0">
            <wp:extent cx="375051" cy="77537"/>
            <wp:effectExtent l="0" t="0" r="0" b="0"/>
            <wp:docPr id="3116335" name="Picture 3116335"/>
            <wp:cNvGraphicFramePr/>
            <a:graphic xmlns:a="http://schemas.openxmlformats.org/drawingml/2006/main">
              <a:graphicData uri="http://schemas.openxmlformats.org/drawingml/2006/picture">
                <pic:pic xmlns:pic="http://schemas.openxmlformats.org/drawingml/2006/picture">
                  <pic:nvPicPr>
                    <pic:cNvPr id="3116335" name="Picture 3116335"/>
                    <pic:cNvPicPr/>
                  </pic:nvPicPr>
                  <pic:blipFill>
                    <a:blip r:embed="rId1461"/>
                    <a:stretch>
                      <a:fillRect/>
                    </a:stretch>
                  </pic:blipFill>
                  <pic:spPr>
                    <a:xfrm>
                      <a:off x="0" y="0"/>
                      <a:ext cx="375051" cy="77537"/>
                    </a:xfrm>
                    <a:prstGeom prst="rect">
                      <a:avLst/>
                    </a:prstGeom>
                  </pic:spPr>
                </pic:pic>
              </a:graphicData>
            </a:graphic>
          </wp:inline>
        </w:drawing>
      </w:r>
    </w:p>
    <w:p w:rsidR="004A1D4E" w:rsidRDefault="009A508B">
      <w:pPr>
        <w:spacing w:after="5" w:line="262" w:lineRule="auto"/>
        <w:ind w:left="10" w:right="10" w:firstLine="367"/>
        <w:jc w:val="both"/>
      </w:pPr>
      <w:r>
        <w:rPr>
          <w:noProof/>
        </w:rPr>
        <w:drawing>
          <wp:anchor distT="0" distB="0" distL="114300" distR="114300" simplePos="0" relativeHeight="251949056" behindDoc="0" locked="0" layoutInCell="1" allowOverlap="0">
            <wp:simplePos x="0" y="0"/>
            <wp:positionH relativeFrom="page">
              <wp:posOffset>5845621</wp:posOffset>
            </wp:positionH>
            <wp:positionV relativeFrom="page">
              <wp:posOffset>4025454</wp:posOffset>
            </wp:positionV>
            <wp:extent cx="6467" cy="6462"/>
            <wp:effectExtent l="0" t="0" r="0" b="0"/>
            <wp:wrapSquare wrapText="bothSides"/>
            <wp:docPr id="491134" name="Picture 491134"/>
            <wp:cNvGraphicFramePr/>
            <a:graphic xmlns:a="http://schemas.openxmlformats.org/drawingml/2006/main">
              <a:graphicData uri="http://schemas.openxmlformats.org/drawingml/2006/picture">
                <pic:pic xmlns:pic="http://schemas.openxmlformats.org/drawingml/2006/picture">
                  <pic:nvPicPr>
                    <pic:cNvPr id="491134" name="Picture 491134"/>
                    <pic:cNvPicPr/>
                  </pic:nvPicPr>
                  <pic:blipFill>
                    <a:blip r:embed="rId20"/>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1950080" behindDoc="0" locked="0" layoutInCell="1" allowOverlap="0">
            <wp:simplePos x="0" y="0"/>
            <wp:positionH relativeFrom="page">
              <wp:posOffset>5826222</wp:posOffset>
            </wp:positionH>
            <wp:positionV relativeFrom="page">
              <wp:posOffset>4161144</wp:posOffset>
            </wp:positionV>
            <wp:extent cx="12933" cy="25846"/>
            <wp:effectExtent l="0" t="0" r="0" b="0"/>
            <wp:wrapSquare wrapText="bothSides"/>
            <wp:docPr id="491138" name="Picture 491138"/>
            <wp:cNvGraphicFramePr/>
            <a:graphic xmlns:a="http://schemas.openxmlformats.org/drawingml/2006/main">
              <a:graphicData uri="http://schemas.openxmlformats.org/drawingml/2006/picture">
                <pic:pic xmlns:pic="http://schemas.openxmlformats.org/drawingml/2006/picture">
                  <pic:nvPicPr>
                    <pic:cNvPr id="491138" name="Picture 491138"/>
                    <pic:cNvPicPr/>
                  </pic:nvPicPr>
                  <pic:blipFill>
                    <a:blip r:embed="rId1462"/>
                    <a:stretch>
                      <a:fillRect/>
                    </a:stretch>
                  </pic:blipFill>
                  <pic:spPr>
                    <a:xfrm>
                      <a:off x="0" y="0"/>
                      <a:ext cx="12933" cy="25846"/>
                    </a:xfrm>
                    <a:prstGeom prst="rect">
                      <a:avLst/>
                    </a:prstGeom>
                  </pic:spPr>
                </pic:pic>
              </a:graphicData>
            </a:graphic>
          </wp:anchor>
        </w:drawing>
      </w:r>
      <w:r>
        <w:rPr>
          <w:noProof/>
        </w:rPr>
        <w:drawing>
          <wp:anchor distT="0" distB="0" distL="114300" distR="114300" simplePos="0" relativeHeight="251951104" behindDoc="0" locked="0" layoutInCell="1" allowOverlap="0">
            <wp:simplePos x="0" y="0"/>
            <wp:positionH relativeFrom="page">
              <wp:posOffset>5865021</wp:posOffset>
            </wp:positionH>
            <wp:positionV relativeFrom="page">
              <wp:posOffset>7753684</wp:posOffset>
            </wp:positionV>
            <wp:extent cx="6466" cy="6462"/>
            <wp:effectExtent l="0" t="0" r="0" b="0"/>
            <wp:wrapSquare wrapText="bothSides"/>
            <wp:docPr id="491193" name="Picture 491193"/>
            <wp:cNvGraphicFramePr/>
            <a:graphic xmlns:a="http://schemas.openxmlformats.org/drawingml/2006/main">
              <a:graphicData uri="http://schemas.openxmlformats.org/drawingml/2006/picture">
                <pic:pic xmlns:pic="http://schemas.openxmlformats.org/drawingml/2006/picture">
                  <pic:nvPicPr>
                    <pic:cNvPr id="491193" name="Picture 491193"/>
                    <pic:cNvPicPr/>
                  </pic:nvPicPr>
                  <pic:blipFill>
                    <a:blip r:embed="rId685"/>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952128" behindDoc="0" locked="0" layoutInCell="1" allowOverlap="0">
            <wp:simplePos x="0" y="0"/>
            <wp:positionH relativeFrom="page">
              <wp:posOffset>5852088</wp:posOffset>
            </wp:positionH>
            <wp:positionV relativeFrom="page">
              <wp:posOffset>7902297</wp:posOffset>
            </wp:positionV>
            <wp:extent cx="6466" cy="6461"/>
            <wp:effectExtent l="0" t="0" r="0" b="0"/>
            <wp:wrapSquare wrapText="bothSides"/>
            <wp:docPr id="491199" name="Picture 491199"/>
            <wp:cNvGraphicFramePr/>
            <a:graphic xmlns:a="http://schemas.openxmlformats.org/drawingml/2006/main">
              <a:graphicData uri="http://schemas.openxmlformats.org/drawingml/2006/picture">
                <pic:pic xmlns:pic="http://schemas.openxmlformats.org/drawingml/2006/picture">
                  <pic:nvPicPr>
                    <pic:cNvPr id="491199" name="Picture 491199"/>
                    <pic:cNvPicPr/>
                  </pic:nvPicPr>
                  <pic:blipFill>
                    <a:blip r:embed="rId26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53152" behindDoc="0" locked="0" layoutInCell="1" allowOverlap="0">
            <wp:simplePos x="0" y="0"/>
            <wp:positionH relativeFrom="page">
              <wp:posOffset>5890886</wp:posOffset>
            </wp:positionH>
            <wp:positionV relativeFrom="page">
              <wp:posOffset>8516130</wp:posOffset>
            </wp:positionV>
            <wp:extent cx="6467" cy="6462"/>
            <wp:effectExtent l="0" t="0" r="0" b="0"/>
            <wp:wrapSquare wrapText="bothSides"/>
            <wp:docPr id="491211" name="Picture 491211"/>
            <wp:cNvGraphicFramePr/>
            <a:graphic xmlns:a="http://schemas.openxmlformats.org/drawingml/2006/main">
              <a:graphicData uri="http://schemas.openxmlformats.org/drawingml/2006/picture">
                <pic:pic xmlns:pic="http://schemas.openxmlformats.org/drawingml/2006/picture">
                  <pic:nvPicPr>
                    <pic:cNvPr id="491211" name="Picture 491211"/>
                    <pic:cNvPicPr/>
                  </pic:nvPicPr>
                  <pic:blipFill>
                    <a:blip r:embed="rId20"/>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1954176" behindDoc="0" locked="0" layoutInCell="1" allowOverlap="0">
            <wp:simplePos x="0" y="0"/>
            <wp:positionH relativeFrom="page">
              <wp:posOffset>5742159</wp:posOffset>
            </wp:positionH>
            <wp:positionV relativeFrom="page">
              <wp:posOffset>413530</wp:posOffset>
            </wp:positionV>
            <wp:extent cx="103462" cy="103382"/>
            <wp:effectExtent l="0" t="0" r="0" b="0"/>
            <wp:wrapTopAndBottom/>
            <wp:docPr id="491121" name="Picture 491121"/>
            <wp:cNvGraphicFramePr/>
            <a:graphic xmlns:a="http://schemas.openxmlformats.org/drawingml/2006/main">
              <a:graphicData uri="http://schemas.openxmlformats.org/drawingml/2006/picture">
                <pic:pic xmlns:pic="http://schemas.openxmlformats.org/drawingml/2006/picture">
                  <pic:nvPicPr>
                    <pic:cNvPr id="491121" name="Picture 491121"/>
                    <pic:cNvPicPr/>
                  </pic:nvPicPr>
                  <pic:blipFill>
                    <a:blip r:embed="rId1463"/>
                    <a:stretch>
                      <a:fillRect/>
                    </a:stretch>
                  </pic:blipFill>
                  <pic:spPr>
                    <a:xfrm>
                      <a:off x="0" y="0"/>
                      <a:ext cx="103462" cy="103382"/>
                    </a:xfrm>
                    <a:prstGeom prst="rect">
                      <a:avLst/>
                    </a:prstGeom>
                  </pic:spPr>
                </pic:pic>
              </a:graphicData>
            </a:graphic>
          </wp:anchor>
        </w:drawing>
      </w:r>
      <w:r>
        <w:rPr>
          <w:sz w:val="20"/>
        </w:rPr>
        <w:t>关键在于它们的顺序，由于第</w:t>
      </w:r>
      <w:r>
        <w:rPr>
          <w:sz w:val="20"/>
        </w:rPr>
        <w:t>2</w:t>
      </w:r>
      <w:r>
        <w:rPr>
          <w:sz w:val="20"/>
        </w:rPr>
        <w:t>步和第</w:t>
      </w:r>
      <w:r>
        <w:rPr>
          <w:sz w:val="20"/>
        </w:rPr>
        <w:t>3</w:t>
      </w:r>
      <w:r>
        <w:rPr>
          <w:sz w:val="20"/>
        </w:rPr>
        <w:t>步都用到了</w:t>
      </w:r>
      <w:r>
        <w:rPr>
          <w:sz w:val="20"/>
        </w:rPr>
        <w:t>p-&gt;nexto</w:t>
      </w:r>
      <w:r>
        <w:rPr>
          <w:sz w:val="20"/>
        </w:rPr>
        <w:t>如果第</w:t>
      </w:r>
      <w:r>
        <w:rPr>
          <w:sz w:val="20"/>
        </w:rPr>
        <w:t>4</w:t>
      </w:r>
      <w:r>
        <w:rPr>
          <w:sz w:val="20"/>
        </w:rPr>
        <w:t>步先执行，则会使得</w:t>
      </w:r>
      <w:r>
        <w:rPr>
          <w:sz w:val="20"/>
        </w:rPr>
        <w:t>p-&gt;next</w:t>
      </w:r>
      <w:r>
        <w:rPr>
          <w:sz w:val="20"/>
        </w:rPr>
        <w:t>提前变成了</w:t>
      </w:r>
      <w:r>
        <w:rPr>
          <w:sz w:val="20"/>
        </w:rPr>
        <w:t>s</w:t>
      </w:r>
      <w:r>
        <w:rPr>
          <w:sz w:val="20"/>
        </w:rPr>
        <w:t>，使得插入的工作完不成。所以我们不妨把上面这张图在理解的基础上记忆，顺序是先搞定</w:t>
      </w:r>
      <w:r>
        <w:rPr>
          <w:sz w:val="20"/>
        </w:rPr>
        <w:t>s</w:t>
      </w:r>
      <w:r>
        <w:rPr>
          <w:sz w:val="20"/>
        </w:rPr>
        <w:t>的前驱和后继，再搞定后结点的前驱，最后解决前结点的后继。</w:t>
      </w:r>
    </w:p>
    <w:p w:rsidR="004A1D4E" w:rsidRDefault="009A508B">
      <w:pPr>
        <w:spacing w:after="5" w:line="262" w:lineRule="auto"/>
        <w:ind w:left="377" w:right="10"/>
        <w:jc w:val="both"/>
      </w:pPr>
      <w:r>
        <w:rPr>
          <w:sz w:val="20"/>
        </w:rPr>
        <w:t>如果插入操作理解了，那么删除操作，就比较简单了。</w:t>
      </w:r>
    </w:p>
    <w:p w:rsidR="004A1D4E" w:rsidRDefault="009A508B">
      <w:pPr>
        <w:spacing w:after="5" w:line="262" w:lineRule="auto"/>
        <w:ind w:left="387" w:right="10"/>
        <w:jc w:val="both"/>
      </w:pPr>
      <w:r>
        <w:rPr>
          <w:sz w:val="20"/>
        </w:rPr>
        <w:t>若要删除结点</w:t>
      </w:r>
      <w:r>
        <w:rPr>
          <w:sz w:val="20"/>
        </w:rPr>
        <w:t>p</w:t>
      </w:r>
      <w:r>
        <w:rPr>
          <w:sz w:val="20"/>
        </w:rPr>
        <w:t>，只需要下面两步骤，如图</w:t>
      </w:r>
      <w:r>
        <w:rPr>
          <w:sz w:val="20"/>
        </w:rPr>
        <w:t>3</w:t>
      </w:r>
      <w:r>
        <w:rPr>
          <w:sz w:val="20"/>
        </w:rPr>
        <w:t>．</w:t>
      </w:r>
      <w:r>
        <w:rPr>
          <w:sz w:val="20"/>
        </w:rPr>
        <w:t>14</w:t>
      </w:r>
      <w:r>
        <w:rPr>
          <w:sz w:val="20"/>
        </w:rPr>
        <w:t>．</w:t>
      </w:r>
      <w:r>
        <w:rPr>
          <w:sz w:val="20"/>
        </w:rPr>
        <w:t>6</w:t>
      </w:r>
      <w:r>
        <w:rPr>
          <w:sz w:val="20"/>
        </w:rPr>
        <w:t>所示。</w:t>
      </w:r>
    </w:p>
    <w:p w:rsidR="004A1D4E" w:rsidRDefault="009A508B">
      <w:pPr>
        <w:spacing w:after="150"/>
        <w:ind w:left="1008"/>
      </w:pPr>
      <w:r>
        <w:rPr>
          <w:noProof/>
        </w:rPr>
        <w:drawing>
          <wp:inline distT="0" distB="0" distL="0" distR="0">
            <wp:extent cx="3666446" cy="1337510"/>
            <wp:effectExtent l="0" t="0" r="0" b="0"/>
            <wp:docPr id="3116337" name="Picture 3116337"/>
            <wp:cNvGraphicFramePr/>
            <a:graphic xmlns:a="http://schemas.openxmlformats.org/drawingml/2006/main">
              <a:graphicData uri="http://schemas.openxmlformats.org/drawingml/2006/picture">
                <pic:pic xmlns:pic="http://schemas.openxmlformats.org/drawingml/2006/picture">
                  <pic:nvPicPr>
                    <pic:cNvPr id="3116337" name="Picture 3116337"/>
                    <pic:cNvPicPr/>
                  </pic:nvPicPr>
                  <pic:blipFill>
                    <a:blip r:embed="rId1464"/>
                    <a:stretch>
                      <a:fillRect/>
                    </a:stretch>
                  </pic:blipFill>
                  <pic:spPr>
                    <a:xfrm>
                      <a:off x="0" y="0"/>
                      <a:ext cx="3666446" cy="1337510"/>
                    </a:xfrm>
                    <a:prstGeom prst="rect">
                      <a:avLst/>
                    </a:prstGeom>
                  </pic:spPr>
                </pic:pic>
              </a:graphicData>
            </a:graphic>
          </wp:inline>
        </w:drawing>
      </w:r>
    </w:p>
    <w:p w:rsidR="004A1D4E" w:rsidRDefault="009A508B">
      <w:pPr>
        <w:spacing w:after="3" w:line="265" w:lineRule="auto"/>
        <w:ind w:left="1273" w:right="1232" w:hanging="10"/>
        <w:jc w:val="center"/>
      </w:pPr>
      <w:r>
        <w:rPr>
          <w:sz w:val="18"/>
        </w:rPr>
        <w:t>图</w:t>
      </w:r>
      <w:r>
        <w:rPr>
          <w:sz w:val="18"/>
        </w:rPr>
        <w:t>3</w:t>
      </w:r>
      <w:r>
        <w:rPr>
          <w:sz w:val="18"/>
        </w:rPr>
        <w:t>．</w:t>
      </w:r>
      <w:r>
        <w:rPr>
          <w:sz w:val="18"/>
        </w:rPr>
        <w:t>14</w:t>
      </w:r>
      <w:r>
        <w:rPr>
          <w:sz w:val="18"/>
        </w:rPr>
        <w:t>．</w:t>
      </w:r>
      <w:r>
        <w:rPr>
          <w:sz w:val="18"/>
        </w:rPr>
        <w:t>6</w:t>
      </w:r>
    </w:p>
    <w:p w:rsidR="004A1D4E" w:rsidRDefault="009A508B">
      <w:pPr>
        <w:spacing w:after="260"/>
        <w:ind w:left="10"/>
        <w:jc w:val="both"/>
      </w:pPr>
      <w:r>
        <w:rPr>
          <w:noProof/>
        </w:rPr>
        <w:lastRenderedPageBreak/>
        <w:drawing>
          <wp:inline distT="0" distB="0" distL="0" distR="0">
            <wp:extent cx="206925" cy="116305"/>
            <wp:effectExtent l="0" t="0" r="0" b="0"/>
            <wp:docPr id="3116339" name="Picture 3116339"/>
            <wp:cNvGraphicFramePr/>
            <a:graphic xmlns:a="http://schemas.openxmlformats.org/drawingml/2006/main">
              <a:graphicData uri="http://schemas.openxmlformats.org/drawingml/2006/picture">
                <pic:pic xmlns:pic="http://schemas.openxmlformats.org/drawingml/2006/picture">
                  <pic:nvPicPr>
                    <pic:cNvPr id="3116339" name="Picture 3116339"/>
                    <pic:cNvPicPr/>
                  </pic:nvPicPr>
                  <pic:blipFill>
                    <a:blip r:embed="rId1465"/>
                    <a:stretch>
                      <a:fillRect/>
                    </a:stretch>
                  </pic:blipFill>
                  <pic:spPr>
                    <a:xfrm>
                      <a:off x="0" y="0"/>
                      <a:ext cx="206925" cy="116305"/>
                    </a:xfrm>
                    <a:prstGeom prst="rect">
                      <a:avLst/>
                    </a:prstGeom>
                  </pic:spPr>
                </pic:pic>
              </a:graphicData>
            </a:graphic>
          </wp:inline>
        </w:drawing>
      </w:r>
      <w:r>
        <w:rPr>
          <w:sz w:val="18"/>
        </w:rPr>
        <w:t>p—&gt;prior—&gt;next=p—&gt;next;</w:t>
      </w:r>
      <w:r>
        <w:rPr>
          <w:noProof/>
        </w:rPr>
        <w:drawing>
          <wp:inline distT="0" distB="0" distL="0" distR="0">
            <wp:extent cx="472047" cy="103382"/>
            <wp:effectExtent l="0" t="0" r="0" b="0"/>
            <wp:docPr id="3116341" name="Picture 3116341"/>
            <wp:cNvGraphicFramePr/>
            <a:graphic xmlns:a="http://schemas.openxmlformats.org/drawingml/2006/main">
              <a:graphicData uri="http://schemas.openxmlformats.org/drawingml/2006/picture">
                <pic:pic xmlns:pic="http://schemas.openxmlformats.org/drawingml/2006/picture">
                  <pic:nvPicPr>
                    <pic:cNvPr id="3116341" name="Picture 3116341"/>
                    <pic:cNvPicPr/>
                  </pic:nvPicPr>
                  <pic:blipFill>
                    <a:blip r:embed="rId1466"/>
                    <a:stretch>
                      <a:fillRect/>
                    </a:stretch>
                  </pic:blipFill>
                  <pic:spPr>
                    <a:xfrm>
                      <a:off x="0" y="0"/>
                      <a:ext cx="472047" cy="103382"/>
                    </a:xfrm>
                    <a:prstGeom prst="rect">
                      <a:avLst/>
                    </a:prstGeom>
                  </pic:spPr>
                </pic:pic>
              </a:graphicData>
            </a:graphic>
          </wp:inline>
        </w:drawing>
      </w:r>
      <w:r>
        <w:rPr>
          <w:sz w:val="18"/>
        </w:rPr>
        <w:t>把</w:t>
      </w:r>
      <w:r>
        <w:rPr>
          <w:sz w:val="18"/>
        </w:rPr>
        <w:t>p—&gt;next</w:t>
      </w:r>
      <w:r>
        <w:rPr>
          <w:sz w:val="18"/>
        </w:rPr>
        <w:t>赋值给</w:t>
      </w:r>
      <w:r>
        <w:rPr>
          <w:sz w:val="18"/>
        </w:rPr>
        <w:t>p</w:t>
      </w:r>
      <w:r>
        <w:rPr>
          <w:sz w:val="18"/>
        </w:rPr>
        <w:t>一、</w:t>
      </w:r>
      <w:r>
        <w:rPr>
          <w:sz w:val="18"/>
        </w:rPr>
        <w:t>pr</w:t>
      </w:r>
      <w:r>
        <w:rPr>
          <w:sz w:val="18"/>
        </w:rPr>
        <w:t>支</w:t>
      </w:r>
      <w:r>
        <w:rPr>
          <w:sz w:val="18"/>
        </w:rPr>
        <w:t>or</w:t>
      </w:r>
      <w:r>
        <w:rPr>
          <w:sz w:val="18"/>
        </w:rPr>
        <w:t>的后继，如图中／</w:t>
      </w:r>
      <w:r>
        <w:rPr>
          <w:sz w:val="18"/>
        </w:rPr>
        <w:t xml:space="preserve"> </w:t>
      </w:r>
      <w:r>
        <w:rPr>
          <w:noProof/>
        </w:rPr>
        <w:drawing>
          <wp:inline distT="0" distB="0" distL="0" distR="0">
            <wp:extent cx="109929" cy="122767"/>
            <wp:effectExtent l="0" t="0" r="0" b="0"/>
            <wp:docPr id="3116343" name="Picture 3116343"/>
            <wp:cNvGraphicFramePr/>
            <a:graphic xmlns:a="http://schemas.openxmlformats.org/drawingml/2006/main">
              <a:graphicData uri="http://schemas.openxmlformats.org/drawingml/2006/picture">
                <pic:pic xmlns:pic="http://schemas.openxmlformats.org/drawingml/2006/picture">
                  <pic:nvPicPr>
                    <pic:cNvPr id="3116343" name="Picture 3116343"/>
                    <pic:cNvPicPr/>
                  </pic:nvPicPr>
                  <pic:blipFill>
                    <a:blip r:embed="rId1467"/>
                    <a:stretch>
                      <a:fillRect/>
                    </a:stretch>
                  </pic:blipFill>
                  <pic:spPr>
                    <a:xfrm>
                      <a:off x="0" y="0"/>
                      <a:ext cx="109929" cy="122767"/>
                    </a:xfrm>
                    <a:prstGeom prst="rect">
                      <a:avLst/>
                    </a:prstGeom>
                  </pic:spPr>
                </pic:pic>
              </a:graphicData>
            </a:graphic>
          </wp:inline>
        </w:drawing>
      </w:r>
      <w:r>
        <w:rPr>
          <w:sz w:val="18"/>
        </w:rPr>
        <w:t xml:space="preserve"> p—&gt;ne*t—&gt;p</w:t>
      </w:r>
      <w:r>
        <w:rPr>
          <w:sz w:val="18"/>
        </w:rPr>
        <w:t>rior—p—&gt;pclor;</w:t>
      </w:r>
      <w:r>
        <w:rPr>
          <w:noProof/>
        </w:rPr>
        <w:drawing>
          <wp:inline distT="0" distB="0" distL="0" distR="0">
            <wp:extent cx="71130" cy="109844"/>
            <wp:effectExtent l="0" t="0" r="0" b="0"/>
            <wp:docPr id="3116345" name="Picture 3116345"/>
            <wp:cNvGraphicFramePr/>
            <a:graphic xmlns:a="http://schemas.openxmlformats.org/drawingml/2006/main">
              <a:graphicData uri="http://schemas.openxmlformats.org/drawingml/2006/picture">
                <pic:pic xmlns:pic="http://schemas.openxmlformats.org/drawingml/2006/picture">
                  <pic:nvPicPr>
                    <pic:cNvPr id="3116345" name="Picture 3116345"/>
                    <pic:cNvPicPr/>
                  </pic:nvPicPr>
                  <pic:blipFill>
                    <a:blip r:embed="rId1468"/>
                    <a:stretch>
                      <a:fillRect/>
                    </a:stretch>
                  </pic:blipFill>
                  <pic:spPr>
                    <a:xfrm>
                      <a:off x="0" y="0"/>
                      <a:ext cx="71130" cy="109844"/>
                    </a:xfrm>
                    <a:prstGeom prst="rect">
                      <a:avLst/>
                    </a:prstGeom>
                  </pic:spPr>
                </pic:pic>
              </a:graphicData>
            </a:graphic>
          </wp:inline>
        </w:drawing>
      </w:r>
      <w:r>
        <w:rPr>
          <w:sz w:val="18"/>
        </w:rPr>
        <w:t>／女把</w:t>
      </w:r>
      <w:r>
        <w:rPr>
          <w:sz w:val="18"/>
        </w:rPr>
        <w:t>p</w:t>
      </w:r>
      <w:r>
        <w:rPr>
          <w:sz w:val="18"/>
        </w:rPr>
        <w:t>砂</w:t>
      </w:r>
      <w:r>
        <w:rPr>
          <w:sz w:val="18"/>
        </w:rPr>
        <w:t>pr</w:t>
      </w:r>
      <w:r>
        <w:rPr>
          <w:sz w:val="18"/>
        </w:rPr>
        <w:t>攵</w:t>
      </w:r>
      <w:r>
        <w:rPr>
          <w:sz w:val="18"/>
        </w:rPr>
        <w:t>0r</w:t>
      </w:r>
      <w:r>
        <w:rPr>
          <w:sz w:val="18"/>
        </w:rPr>
        <w:t>賦值</w:t>
      </w:r>
      <w:r>
        <w:rPr>
          <w:sz w:val="18"/>
        </w:rPr>
        <w:t>*ponext</w:t>
      </w:r>
      <w:r>
        <w:rPr>
          <w:sz w:val="18"/>
        </w:rPr>
        <w:t>的前驱，如图中</w:t>
      </w:r>
      <w:r>
        <w:rPr>
          <w:sz w:val="18"/>
        </w:rPr>
        <w:t>0</w:t>
      </w:r>
      <w:r>
        <w:rPr>
          <w:sz w:val="18"/>
        </w:rPr>
        <w:t>丷</w:t>
      </w:r>
    </w:p>
    <w:p w:rsidR="004A1D4E" w:rsidRDefault="009A508B">
      <w:pPr>
        <w:spacing w:after="3" w:line="265" w:lineRule="auto"/>
        <w:ind w:left="356" w:right="5" w:hanging="10"/>
        <w:jc w:val="right"/>
      </w:pPr>
      <w:r>
        <w:rPr>
          <w:sz w:val="20"/>
        </w:rPr>
        <w:t>83</w:t>
      </w:r>
    </w:p>
    <w:tbl>
      <w:tblPr>
        <w:tblStyle w:val="TableGrid"/>
        <w:tblW w:w="1359" w:type="dxa"/>
        <w:tblInd w:w="-15" w:type="dxa"/>
        <w:tblCellMar>
          <w:top w:w="70" w:type="dxa"/>
          <w:left w:w="137" w:type="dxa"/>
          <w:bottom w:w="0" w:type="dxa"/>
          <w:right w:w="56" w:type="dxa"/>
        </w:tblCellMar>
        <w:tblLook w:val="04A0" w:firstRow="1" w:lastRow="0" w:firstColumn="1" w:lastColumn="0" w:noHBand="0" w:noVBand="1"/>
      </w:tblPr>
      <w:tblGrid>
        <w:gridCol w:w="496"/>
        <w:gridCol w:w="863"/>
      </w:tblGrid>
      <w:tr w:rsidR="004A1D4E">
        <w:trPr>
          <w:trHeight w:val="343"/>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数构</w:t>
            </w:r>
          </w:p>
        </w:tc>
      </w:tr>
    </w:tbl>
    <w:p w:rsidR="004A1D4E" w:rsidRDefault="009A508B">
      <w:pPr>
        <w:tabs>
          <w:tab w:val="center" w:pos="855"/>
          <w:tab w:val="right" w:pos="8014"/>
        </w:tabs>
        <w:spacing w:after="4" w:line="265" w:lineRule="auto"/>
      </w:pPr>
      <w:r>
        <w:rPr>
          <w:sz w:val="24"/>
        </w:rPr>
        <w:tab/>
      </w:r>
      <w:r>
        <w:rPr>
          <w:sz w:val="24"/>
        </w:rPr>
        <w:t>free (p)</w:t>
      </w:r>
      <w:r>
        <w:rPr>
          <w:sz w:val="24"/>
        </w:rPr>
        <w:t>；</w:t>
      </w:r>
      <w:r>
        <w:rPr>
          <w:sz w:val="24"/>
        </w:rPr>
        <w:tab/>
      </w:r>
      <w:r>
        <w:rPr>
          <w:sz w:val="24"/>
        </w:rPr>
        <w:t>，</w:t>
      </w:r>
      <w:r>
        <w:rPr>
          <w:sz w:val="24"/>
        </w:rPr>
        <w:t>/</w:t>
      </w:r>
      <w:r>
        <w:rPr>
          <w:sz w:val="24"/>
        </w:rPr>
        <w:t>．释放结点吖</w:t>
      </w:r>
      <w:r>
        <w:rPr>
          <w:noProof/>
        </w:rPr>
        <w:drawing>
          <wp:inline distT="0" distB="0" distL="0" distR="0">
            <wp:extent cx="2030448" cy="174458"/>
            <wp:effectExtent l="0" t="0" r="0" b="0"/>
            <wp:docPr id="3116347" name="Picture 3116347"/>
            <wp:cNvGraphicFramePr/>
            <a:graphic xmlns:a="http://schemas.openxmlformats.org/drawingml/2006/main">
              <a:graphicData uri="http://schemas.openxmlformats.org/drawingml/2006/picture">
                <pic:pic xmlns:pic="http://schemas.openxmlformats.org/drawingml/2006/picture">
                  <pic:nvPicPr>
                    <pic:cNvPr id="3116347" name="Picture 3116347"/>
                    <pic:cNvPicPr/>
                  </pic:nvPicPr>
                  <pic:blipFill>
                    <a:blip r:embed="rId1469"/>
                    <a:stretch>
                      <a:fillRect/>
                    </a:stretch>
                  </pic:blipFill>
                  <pic:spPr>
                    <a:xfrm>
                      <a:off x="0" y="0"/>
                      <a:ext cx="2030448" cy="174458"/>
                    </a:xfrm>
                    <a:prstGeom prst="rect">
                      <a:avLst/>
                    </a:prstGeom>
                  </pic:spPr>
                </pic:pic>
              </a:graphicData>
            </a:graphic>
          </wp:inline>
        </w:drawing>
      </w:r>
    </w:p>
    <w:p w:rsidR="004A1D4E" w:rsidRDefault="009A508B">
      <w:pPr>
        <w:spacing w:after="402" w:line="262" w:lineRule="auto"/>
        <w:ind w:left="10" w:right="10" w:firstLine="377"/>
        <w:jc w:val="both"/>
      </w:pPr>
      <w:r>
        <w:rPr>
          <w:sz w:val="20"/>
        </w:rPr>
        <w:t>好了，简单总结一下，双向链表相对于单链表来说，要更复杂一些，毕竟它多了</w:t>
      </w:r>
      <w:r>
        <w:rPr>
          <w:sz w:val="20"/>
        </w:rPr>
        <w:t xml:space="preserve"> prior</w:t>
      </w:r>
      <w:r>
        <w:rPr>
          <w:sz w:val="20"/>
        </w:rPr>
        <w:t>指针，对于插入和删除时，需要格外小心。另外它由于每个结点都需要记录两份指针，所以在空间上是要占用略多一些的。不过，由于它良好的对称性，使得对某个结点的前后结点的操作，带来了方便，可以有效提高算法的时间性能。说白了，就是用空间来换时间。</w:t>
      </w:r>
    </w:p>
    <w:p w:rsidR="004A1D4E" w:rsidRDefault="009A508B">
      <w:pPr>
        <w:pStyle w:val="5"/>
        <w:spacing w:after="0" w:line="259" w:lineRule="auto"/>
        <w:ind w:left="51" w:right="61" w:hanging="10"/>
        <w:jc w:val="center"/>
      </w:pPr>
      <w:r>
        <w:rPr>
          <w:sz w:val="36"/>
        </w:rPr>
        <w:t>3 · 15</w:t>
      </w:r>
      <w:r>
        <w:rPr>
          <w:sz w:val="36"/>
        </w:rPr>
        <w:t>总结回顾</w:t>
      </w:r>
    </w:p>
    <w:p w:rsidR="004A1D4E" w:rsidRDefault="009A508B">
      <w:pPr>
        <w:spacing w:after="29" w:line="227" w:lineRule="auto"/>
        <w:ind w:left="387" w:right="10" w:hanging="10"/>
        <w:jc w:val="both"/>
      </w:pPr>
      <w:r>
        <w:t>这一章，我们主要讲的是线性表。</w:t>
      </w:r>
    </w:p>
    <w:p w:rsidR="004A1D4E" w:rsidRDefault="009A508B">
      <w:pPr>
        <w:spacing w:after="5" w:line="262" w:lineRule="auto"/>
        <w:ind w:left="10" w:right="10" w:firstLine="367"/>
        <w:jc w:val="both"/>
      </w:pPr>
      <w:r>
        <w:rPr>
          <w:sz w:val="20"/>
        </w:rPr>
        <w:t>先谈了它的定义，线性表是零个或多个具有相同类型的数据元素的有限序列。然后谈了线性表的抽象数据类型，如它的一些基本操作。</w:t>
      </w:r>
    </w:p>
    <w:p w:rsidR="004A1D4E" w:rsidRDefault="009A508B">
      <w:pPr>
        <w:spacing w:after="101" w:line="262" w:lineRule="auto"/>
        <w:ind w:left="10" w:right="10" w:firstLine="356"/>
        <w:jc w:val="both"/>
      </w:pPr>
      <w:r>
        <w:rPr>
          <w:sz w:val="20"/>
        </w:rPr>
        <w:t>之后我们就线性表的两大结构做了讲述，先讲的是比较容易的顺序存储结构，指的是用一段地址连续的存储单元依次存储线性表的数据元素。通常我们都是用数组来实现这一结构。</w:t>
      </w:r>
    </w:p>
    <w:p w:rsidR="004A1D4E" w:rsidRDefault="009A508B">
      <w:pPr>
        <w:spacing w:after="123" w:line="262" w:lineRule="auto"/>
        <w:ind w:left="10" w:right="10" w:firstLine="367"/>
        <w:jc w:val="both"/>
      </w:pPr>
      <w:r>
        <w:rPr>
          <w:sz w:val="20"/>
        </w:rPr>
        <w:t>后来是我们的重点，由顺序存储结构的插人和删除操作不方便，引出了链式存储结构。它具有不受固定的存储空间限制，可以比较快捷的插人和删除操作的特点。然</w:t>
      </w:r>
      <w:r>
        <w:rPr>
          <w:noProof/>
        </w:rPr>
        <w:drawing>
          <wp:inline distT="0" distB="0" distL="0" distR="0">
            <wp:extent cx="6466" cy="6461"/>
            <wp:effectExtent l="0" t="0" r="0" b="0"/>
            <wp:docPr id="495165" name="Picture 495165"/>
            <wp:cNvGraphicFramePr/>
            <a:graphic xmlns:a="http://schemas.openxmlformats.org/drawingml/2006/main">
              <a:graphicData uri="http://schemas.openxmlformats.org/drawingml/2006/picture">
                <pic:pic xmlns:pic="http://schemas.openxmlformats.org/drawingml/2006/picture">
                  <pic:nvPicPr>
                    <pic:cNvPr id="495165" name="Picture 495165"/>
                    <pic:cNvPicPr/>
                  </pic:nvPicPr>
                  <pic:blipFill>
                    <a:blip r:embed="rId208"/>
                    <a:stretch>
                      <a:fillRect/>
                    </a:stretch>
                  </pic:blipFill>
                  <pic:spPr>
                    <a:xfrm>
                      <a:off x="0" y="0"/>
                      <a:ext cx="6466" cy="6461"/>
                    </a:xfrm>
                    <a:prstGeom prst="rect">
                      <a:avLst/>
                    </a:prstGeom>
                  </pic:spPr>
                </pic:pic>
              </a:graphicData>
            </a:graphic>
          </wp:inline>
        </w:drawing>
      </w:r>
      <w:r>
        <w:rPr>
          <w:sz w:val="20"/>
        </w:rPr>
        <w:t>后我们分别就链式存储结构的不同形式，如单链表、循环链表和双向链表做了讲解，另外我们还讲</w:t>
      </w:r>
      <w:r>
        <w:rPr>
          <w:sz w:val="20"/>
        </w:rPr>
        <w:t>了若不使用指针如何处理链表结构的静态链表方法。</w:t>
      </w:r>
    </w:p>
    <w:p w:rsidR="004A1D4E" w:rsidRDefault="009A508B">
      <w:pPr>
        <w:spacing w:after="5" w:line="262" w:lineRule="auto"/>
        <w:ind w:left="10" w:right="10" w:firstLine="377"/>
        <w:jc w:val="both"/>
      </w:pPr>
      <w:r>
        <w:rPr>
          <w:sz w:val="20"/>
        </w:rPr>
        <w:t>总的来说，线性表的这两种结构（如图</w:t>
      </w:r>
      <w:r>
        <w:rPr>
          <w:sz w:val="20"/>
        </w:rPr>
        <w:t>3</w:t>
      </w:r>
      <w:r>
        <w:rPr>
          <w:sz w:val="20"/>
        </w:rPr>
        <w:t>．</w:t>
      </w:r>
      <w:r>
        <w:rPr>
          <w:sz w:val="20"/>
        </w:rPr>
        <w:t>15</w:t>
      </w:r>
      <w:r>
        <w:rPr>
          <w:sz w:val="20"/>
        </w:rPr>
        <w:t>．</w:t>
      </w:r>
      <w:r>
        <w:rPr>
          <w:sz w:val="20"/>
        </w:rPr>
        <w:t>1</w:t>
      </w:r>
      <w:r>
        <w:rPr>
          <w:sz w:val="20"/>
        </w:rPr>
        <w:t>所示）其实是后面其他数据结构的基础，把它们学明白了，对后面的学习有着至关重要的作用。</w:t>
      </w:r>
    </w:p>
    <w:p w:rsidR="004A1D4E" w:rsidRDefault="009A508B">
      <w:pPr>
        <w:spacing w:after="131" w:line="265" w:lineRule="auto"/>
        <w:ind w:left="265" w:right="244" w:hanging="10"/>
        <w:jc w:val="center"/>
      </w:pPr>
      <w:r>
        <w:t>线性表</w:t>
      </w:r>
    </w:p>
    <w:p w:rsidR="004A1D4E" w:rsidRDefault="009A508B">
      <w:pPr>
        <w:tabs>
          <w:tab w:val="center" w:pos="1477"/>
          <w:tab w:val="center" w:pos="4812"/>
        </w:tabs>
        <w:spacing w:after="171" w:line="227" w:lineRule="auto"/>
      </w:pPr>
      <w:r>
        <w:rPr>
          <w:noProof/>
        </w:rPr>
        <w:drawing>
          <wp:anchor distT="0" distB="0" distL="114300" distR="114300" simplePos="0" relativeHeight="251955200" behindDoc="0" locked="0" layoutInCell="1" allowOverlap="0">
            <wp:simplePos x="0" y="0"/>
            <wp:positionH relativeFrom="column">
              <wp:posOffset>3472454</wp:posOffset>
            </wp:positionH>
            <wp:positionV relativeFrom="paragraph">
              <wp:posOffset>-2144</wp:posOffset>
            </wp:positionV>
            <wp:extent cx="1073421" cy="549218"/>
            <wp:effectExtent l="0" t="0" r="0" b="0"/>
            <wp:wrapSquare wrapText="bothSides"/>
            <wp:docPr id="3116349" name="Picture 3116349"/>
            <wp:cNvGraphicFramePr/>
            <a:graphic xmlns:a="http://schemas.openxmlformats.org/drawingml/2006/main">
              <a:graphicData uri="http://schemas.openxmlformats.org/drawingml/2006/picture">
                <pic:pic xmlns:pic="http://schemas.openxmlformats.org/drawingml/2006/picture">
                  <pic:nvPicPr>
                    <pic:cNvPr id="3116349" name="Picture 3116349"/>
                    <pic:cNvPicPr/>
                  </pic:nvPicPr>
                  <pic:blipFill>
                    <a:blip r:embed="rId1470"/>
                    <a:stretch>
                      <a:fillRect/>
                    </a:stretch>
                  </pic:blipFill>
                  <pic:spPr>
                    <a:xfrm>
                      <a:off x="0" y="0"/>
                      <a:ext cx="1073421" cy="549218"/>
                    </a:xfrm>
                    <a:prstGeom prst="rect">
                      <a:avLst/>
                    </a:prstGeom>
                  </pic:spPr>
                </pic:pic>
              </a:graphicData>
            </a:graphic>
          </wp:anchor>
        </w:drawing>
      </w:r>
      <w:r>
        <w:rPr>
          <w:noProof/>
        </w:rPr>
        <w:drawing>
          <wp:anchor distT="0" distB="0" distL="114300" distR="114300" simplePos="0" relativeHeight="251956224" behindDoc="0" locked="0" layoutInCell="1" allowOverlap="0">
            <wp:simplePos x="0" y="0"/>
            <wp:positionH relativeFrom="column">
              <wp:posOffset>1584267</wp:posOffset>
            </wp:positionH>
            <wp:positionV relativeFrom="paragraph">
              <wp:posOffset>346771</wp:posOffset>
            </wp:positionV>
            <wp:extent cx="51732" cy="45230"/>
            <wp:effectExtent l="0" t="0" r="0" b="0"/>
            <wp:wrapSquare wrapText="bothSides"/>
            <wp:docPr id="3116351" name="Picture 3116351"/>
            <wp:cNvGraphicFramePr/>
            <a:graphic xmlns:a="http://schemas.openxmlformats.org/drawingml/2006/main">
              <a:graphicData uri="http://schemas.openxmlformats.org/drawingml/2006/picture">
                <pic:pic xmlns:pic="http://schemas.openxmlformats.org/drawingml/2006/picture">
                  <pic:nvPicPr>
                    <pic:cNvPr id="3116351" name="Picture 3116351"/>
                    <pic:cNvPicPr/>
                  </pic:nvPicPr>
                  <pic:blipFill>
                    <a:blip r:embed="rId1471"/>
                    <a:stretch>
                      <a:fillRect/>
                    </a:stretch>
                  </pic:blipFill>
                  <pic:spPr>
                    <a:xfrm>
                      <a:off x="0" y="0"/>
                      <a:ext cx="51732" cy="45230"/>
                    </a:xfrm>
                    <a:prstGeom prst="rect">
                      <a:avLst/>
                    </a:prstGeom>
                  </pic:spPr>
                </pic:pic>
              </a:graphicData>
            </a:graphic>
          </wp:anchor>
        </w:drawing>
      </w:r>
      <w:r>
        <w:tab/>
      </w:r>
      <w:r>
        <w:t>顺序存储结构</w:t>
      </w:r>
      <w:r>
        <w:tab/>
      </w:r>
      <w:r>
        <w:t>链式存储结构</w:t>
      </w:r>
    </w:p>
    <w:p w:rsidR="004A1D4E" w:rsidRDefault="009A508B">
      <w:pPr>
        <w:spacing w:after="3" w:line="265" w:lineRule="auto"/>
        <w:ind w:left="2505" w:hanging="10"/>
        <w:jc w:val="center"/>
      </w:pPr>
      <w:r>
        <w:t>单链表静态链表循环链表</w:t>
      </w:r>
    </w:p>
    <w:p w:rsidR="004A1D4E" w:rsidRDefault="009A508B">
      <w:pPr>
        <w:spacing w:after="3" w:line="265" w:lineRule="auto"/>
        <w:ind w:left="1273" w:right="1202" w:hanging="10"/>
        <w:jc w:val="center"/>
      </w:pPr>
      <w:r>
        <w:rPr>
          <w:sz w:val="18"/>
        </w:rPr>
        <w:t>图</w:t>
      </w:r>
      <w:r>
        <w:rPr>
          <w:sz w:val="18"/>
        </w:rPr>
        <w:t>3-15-1</w:t>
      </w:r>
    </w:p>
    <w:p w:rsidR="004A1D4E" w:rsidRDefault="009A508B">
      <w:pPr>
        <w:pStyle w:val="4"/>
        <w:spacing w:after="0"/>
        <w:ind w:left="2678" w:right="0" w:firstLine="4888"/>
        <w:jc w:val="left"/>
      </w:pPr>
      <w:r>
        <w:lastRenderedPageBreak/>
        <w:t>表</w:t>
      </w:r>
      <w:r>
        <w:t xml:space="preserve"> 3</w:t>
      </w:r>
      <w:r>
        <w:t>．</w:t>
      </w:r>
      <w:r>
        <w:t>16</w:t>
      </w:r>
      <w:r>
        <w:t>结尾语</w:t>
      </w:r>
    </w:p>
    <w:p w:rsidR="004A1D4E" w:rsidRDefault="009A508B">
      <w:pPr>
        <w:spacing w:after="5" w:line="227" w:lineRule="auto"/>
        <w:ind w:left="10" w:right="71" w:firstLine="367"/>
        <w:jc w:val="both"/>
      </w:pPr>
      <w:r>
        <w:t>知道为什么河里钓起来的鱼要比鱼塘里养的鱼好吃吗？因为鱼塘里的鱼，天天有人喂，没有天敌追，就等着养肥给人吃，一天到晚游快游慢都一样，身上鱼肉不多，鱼油不少。而河里的鱼，为了吃饱，为了避免被更大的鱼吃掉，它必须要不断地游。</w:t>
      </w:r>
    </w:p>
    <w:p w:rsidR="004A1D4E" w:rsidRDefault="009A508B">
      <w:pPr>
        <w:spacing w:after="5" w:line="262" w:lineRule="auto"/>
        <w:ind w:left="10" w:right="10"/>
        <w:jc w:val="both"/>
      </w:pPr>
      <w:r>
        <w:rPr>
          <w:sz w:val="20"/>
        </w:rPr>
        <w:t>这样生存下来的鱼，那鱼肉吃起来自然有营养、爽口。</w:t>
      </w:r>
    </w:p>
    <w:p w:rsidR="004A1D4E" w:rsidRDefault="009A508B">
      <w:pPr>
        <w:spacing w:after="33" w:line="227" w:lineRule="auto"/>
        <w:ind w:left="10" w:right="10" w:firstLine="367"/>
        <w:jc w:val="both"/>
      </w:pPr>
      <w:r>
        <w:t>五六十年代出生的人，应该也就是我们父母那一辈，当年计划经济制度下，他们的生活被社会安排好了，先科员再科长、后处长再局长，混到哪算哪；学徒、技工、高级技工；教师、中级教师、高级教师，总之无论哪个行业都论资排辈。这样的生活如何让人奋发努力，所以经</w:t>
      </w:r>
      <w:r>
        <w:t>济发展缓慢。就像我们的线性表的顺序存储结构一样，位置是排好的。一切都得慢慢来。</w:t>
      </w:r>
      <w:r>
        <w:rPr>
          <w:noProof/>
        </w:rPr>
        <w:drawing>
          <wp:inline distT="0" distB="0" distL="0" distR="0">
            <wp:extent cx="6466" cy="6462"/>
            <wp:effectExtent l="0" t="0" r="0" b="0"/>
            <wp:docPr id="499334" name="Picture 499334"/>
            <wp:cNvGraphicFramePr/>
            <a:graphic xmlns:a="http://schemas.openxmlformats.org/drawingml/2006/main">
              <a:graphicData uri="http://schemas.openxmlformats.org/drawingml/2006/picture">
                <pic:pic xmlns:pic="http://schemas.openxmlformats.org/drawingml/2006/picture">
                  <pic:nvPicPr>
                    <pic:cNvPr id="499334" name="Picture 499334"/>
                    <pic:cNvPicPr/>
                  </pic:nvPicPr>
                  <pic:blipFill>
                    <a:blip r:embed="rId18"/>
                    <a:stretch>
                      <a:fillRect/>
                    </a:stretch>
                  </pic:blipFill>
                  <pic:spPr>
                    <a:xfrm>
                      <a:off x="0" y="0"/>
                      <a:ext cx="6466" cy="6462"/>
                    </a:xfrm>
                    <a:prstGeom prst="rect">
                      <a:avLst/>
                    </a:prstGeom>
                  </pic:spPr>
                </pic:pic>
              </a:graphicData>
            </a:graphic>
          </wp:inline>
        </w:drawing>
      </w:r>
    </w:p>
    <w:p w:rsidR="004A1D4E" w:rsidRDefault="009A508B">
      <w:pPr>
        <w:spacing w:after="114" w:line="227" w:lineRule="auto"/>
        <w:ind w:left="10" w:right="10" w:firstLine="377"/>
        <w:jc w:val="both"/>
      </w:pPr>
      <w:r>
        <w:t>可见，舒适环境是很难培养出坚强品格，被安排好的人生，也很难做出伟大事业。</w:t>
      </w:r>
    </w:p>
    <w:p w:rsidR="004A1D4E" w:rsidRDefault="009A508B">
      <w:pPr>
        <w:spacing w:after="5" w:line="262" w:lineRule="auto"/>
        <w:ind w:left="10" w:right="10" w:firstLine="367"/>
        <w:jc w:val="both"/>
      </w:pPr>
      <w:r>
        <w:rPr>
          <w:sz w:val="20"/>
        </w:rPr>
        <w:t>市场经济社会下，机会就大多了，你可以从社会的任何一个位置开始起步，只要你真有决心，没有人可以拦着你。事实也证明，无论出身是什么，之前是凄苦还是富足，都有出人头地的一天。当然，这也就意味着，面临的竞争也是空前激烈的，一不小心，你的位置就可能被人插足，甚至你就得</w:t>
      </w:r>
      <w:r>
        <w:rPr>
          <w:sz w:val="20"/>
        </w:rPr>
        <w:t>out</w:t>
      </w:r>
      <w:r>
        <w:rPr>
          <w:sz w:val="20"/>
        </w:rPr>
        <w:t>出局。这也多像我们线性表的链式存储结构，任何位置都可以插人和删除。</w:t>
      </w:r>
    </w:p>
    <w:p w:rsidR="004A1D4E" w:rsidRDefault="009A508B">
      <w:pPr>
        <w:spacing w:after="3124" w:line="262" w:lineRule="auto"/>
        <w:ind w:left="10" w:right="10"/>
        <w:jc w:val="both"/>
      </w:pPr>
      <w:r>
        <w:rPr>
          <w:noProof/>
        </w:rPr>
        <w:drawing>
          <wp:inline distT="0" distB="0" distL="0" distR="0">
            <wp:extent cx="25866" cy="25845"/>
            <wp:effectExtent l="0" t="0" r="0" b="0"/>
            <wp:docPr id="499335" name="Picture 499335"/>
            <wp:cNvGraphicFramePr/>
            <a:graphic xmlns:a="http://schemas.openxmlformats.org/drawingml/2006/main">
              <a:graphicData uri="http://schemas.openxmlformats.org/drawingml/2006/picture">
                <pic:pic xmlns:pic="http://schemas.openxmlformats.org/drawingml/2006/picture">
                  <pic:nvPicPr>
                    <pic:cNvPr id="499335" name="Picture 499335"/>
                    <pic:cNvPicPr/>
                  </pic:nvPicPr>
                  <pic:blipFill>
                    <a:blip r:embed="rId1472"/>
                    <a:stretch>
                      <a:fillRect/>
                    </a:stretch>
                  </pic:blipFill>
                  <pic:spPr>
                    <a:xfrm>
                      <a:off x="0" y="0"/>
                      <a:ext cx="25866" cy="25845"/>
                    </a:xfrm>
                    <a:prstGeom prst="rect">
                      <a:avLst/>
                    </a:prstGeom>
                  </pic:spPr>
                </pic:pic>
              </a:graphicData>
            </a:graphic>
          </wp:inline>
        </w:drawing>
      </w:r>
      <w:r>
        <w:rPr>
          <w:sz w:val="20"/>
        </w:rPr>
        <w:t xml:space="preserve"> </w:t>
      </w:r>
      <w:r>
        <w:rPr>
          <w:sz w:val="20"/>
        </w:rPr>
        <w:t>不怕苦，吃苦半辈子，</w:t>
      </w:r>
      <w:r>
        <w:rPr>
          <w:sz w:val="20"/>
        </w:rPr>
        <w:t>怕吃苦，吃苦一辈子。如果你觉得上学读书是受罪，假设你可以活到</w:t>
      </w:r>
      <w:r>
        <w:rPr>
          <w:sz w:val="20"/>
        </w:rPr>
        <w:t>80</w:t>
      </w:r>
      <w:r>
        <w:rPr>
          <w:sz w:val="20"/>
        </w:rPr>
        <w:t>岁，其实你最多也就吃了</w:t>
      </w:r>
      <w:r>
        <w:rPr>
          <w:sz w:val="20"/>
        </w:rPr>
        <w:t>20</w:t>
      </w:r>
      <w:r>
        <w:rPr>
          <w:sz w:val="20"/>
        </w:rPr>
        <w:t>年苦。用人生四分之一的时间来换取其余时间的幸福生活，这点苦不算啥。再说了，跟着我学习，这也能算是吃苦？好了，今天课就到这，下课。</w:t>
      </w:r>
    </w:p>
    <w:p w:rsidR="004A1D4E" w:rsidRDefault="009A508B">
      <w:pPr>
        <w:spacing w:after="3" w:line="265" w:lineRule="auto"/>
        <w:ind w:left="356" w:right="5" w:hanging="10"/>
        <w:jc w:val="right"/>
      </w:pPr>
      <w:r>
        <w:rPr>
          <w:sz w:val="20"/>
        </w:rPr>
        <w:lastRenderedPageBreak/>
        <w:t>85</w:t>
      </w:r>
    </w:p>
    <w:tbl>
      <w:tblPr>
        <w:tblStyle w:val="TableGrid"/>
        <w:tblW w:w="1349" w:type="dxa"/>
        <w:tblInd w:w="-25" w:type="dxa"/>
        <w:tblCellMar>
          <w:top w:w="67" w:type="dxa"/>
          <w:left w:w="137" w:type="dxa"/>
          <w:bottom w:w="0" w:type="dxa"/>
          <w:right w:w="66" w:type="dxa"/>
        </w:tblCellMar>
        <w:tblLook w:val="04A0" w:firstRow="1" w:lastRow="0" w:firstColumn="1" w:lastColumn="0" w:noHBand="0" w:noVBand="1"/>
      </w:tblPr>
      <w:tblGrid>
        <w:gridCol w:w="496"/>
        <w:gridCol w:w="853"/>
      </w:tblGrid>
      <w:tr w:rsidR="004A1D4E">
        <w:trPr>
          <w:trHeight w:val="341"/>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还</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数裾缫栳</w:t>
            </w:r>
          </w:p>
        </w:tc>
      </w:tr>
    </w:tbl>
    <w:p w:rsidR="004A1D4E" w:rsidRDefault="009A508B">
      <w:pPr>
        <w:spacing w:after="692"/>
        <w:ind w:left="-255" w:right="-7678"/>
      </w:pPr>
      <w:r>
        <w:rPr>
          <w:noProof/>
        </w:rPr>
        <w:drawing>
          <wp:inline distT="0" distB="0" distL="0" distR="0">
            <wp:extent cx="5160184" cy="7126928"/>
            <wp:effectExtent l="0" t="0" r="0" b="0"/>
            <wp:docPr id="3116353" name="Picture 3116353"/>
            <wp:cNvGraphicFramePr/>
            <a:graphic xmlns:a="http://schemas.openxmlformats.org/drawingml/2006/main">
              <a:graphicData uri="http://schemas.openxmlformats.org/drawingml/2006/picture">
                <pic:pic xmlns:pic="http://schemas.openxmlformats.org/drawingml/2006/picture">
                  <pic:nvPicPr>
                    <pic:cNvPr id="3116353" name="Picture 3116353"/>
                    <pic:cNvPicPr/>
                  </pic:nvPicPr>
                  <pic:blipFill>
                    <a:blip r:embed="rId1473"/>
                    <a:stretch>
                      <a:fillRect/>
                    </a:stretch>
                  </pic:blipFill>
                  <pic:spPr>
                    <a:xfrm>
                      <a:off x="0" y="0"/>
                      <a:ext cx="5160184" cy="7126928"/>
                    </a:xfrm>
                    <a:prstGeom prst="rect">
                      <a:avLst/>
                    </a:prstGeom>
                  </pic:spPr>
                </pic:pic>
              </a:graphicData>
            </a:graphic>
          </wp:inline>
        </w:drawing>
      </w:r>
    </w:p>
    <w:p w:rsidR="004A1D4E" w:rsidRDefault="009A508B">
      <w:pPr>
        <w:spacing w:after="5" w:line="262" w:lineRule="auto"/>
        <w:ind w:left="10" w:right="10"/>
        <w:jc w:val="both"/>
      </w:pPr>
      <w:r>
        <w:rPr>
          <w:sz w:val="20"/>
        </w:rPr>
        <w:lastRenderedPageBreak/>
        <w:t>86</w:t>
      </w:r>
    </w:p>
    <w:p w:rsidR="004A1D4E" w:rsidRDefault="004A1D4E">
      <w:pPr>
        <w:sectPr w:rsidR="004A1D4E">
          <w:type w:val="continuous"/>
          <w:pgSz w:w="10000" w:h="14500"/>
          <w:pgMar w:top="441" w:right="733" w:bottom="967" w:left="1253" w:header="720" w:footer="720" w:gutter="0"/>
          <w:cols w:space="720"/>
        </w:sectPr>
      </w:pPr>
    </w:p>
    <w:p w:rsidR="004A1D4E" w:rsidRDefault="009A508B">
      <w:pPr>
        <w:pStyle w:val="4"/>
        <w:spacing w:after="0"/>
        <w:ind w:left="-5" w:right="0"/>
        <w:jc w:val="left"/>
      </w:pPr>
      <w:r>
        <w:rPr>
          <w:sz w:val="42"/>
        </w:rPr>
        <w:lastRenderedPageBreak/>
        <w:t>第</w:t>
      </w:r>
      <w:r>
        <w:rPr>
          <w:sz w:val="42"/>
        </w:rPr>
        <w:t>4</w:t>
      </w:r>
      <w:r>
        <w:rPr>
          <w:sz w:val="42"/>
        </w:rPr>
        <w:t>章栈与队列</w:t>
      </w:r>
    </w:p>
    <w:tbl>
      <w:tblPr>
        <w:tblStyle w:val="TableGrid"/>
        <w:tblW w:w="7748" w:type="dxa"/>
        <w:tblInd w:w="-1846" w:type="dxa"/>
        <w:tblCellMar>
          <w:top w:w="0" w:type="dxa"/>
          <w:left w:w="53" w:type="dxa"/>
          <w:bottom w:w="43" w:type="dxa"/>
          <w:right w:w="109" w:type="dxa"/>
        </w:tblCellMar>
        <w:tblLook w:val="04A0" w:firstRow="1" w:lastRow="0" w:firstColumn="1" w:lastColumn="0" w:noHBand="0" w:noVBand="1"/>
      </w:tblPr>
      <w:tblGrid>
        <w:gridCol w:w="422"/>
        <w:gridCol w:w="7326"/>
      </w:tblGrid>
      <w:tr w:rsidR="004A1D4E">
        <w:trPr>
          <w:trHeight w:val="1136"/>
        </w:trPr>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6"/>
              </w:rPr>
              <w:t>启示</w:t>
            </w:r>
          </w:p>
        </w:tc>
        <w:tc>
          <w:tcPr>
            <w:tcW w:w="7341"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02"/>
            </w:pPr>
            <w:r>
              <w:rPr>
                <w:sz w:val="28"/>
              </w:rPr>
              <w:t>栈与队列：</w:t>
            </w:r>
          </w:p>
          <w:p w:rsidR="004A1D4E" w:rsidRDefault="009A508B">
            <w:pPr>
              <w:spacing w:after="0"/>
              <w:ind w:left="102"/>
            </w:pPr>
            <w:r>
              <w:rPr>
                <w:sz w:val="20"/>
              </w:rPr>
              <w:t>栈是限定仅在表尾进行插入和删除操作的线性表。</w:t>
            </w:r>
          </w:p>
          <w:p w:rsidR="004A1D4E" w:rsidRDefault="009A508B">
            <w:pPr>
              <w:spacing w:after="0"/>
              <w:ind w:left="122"/>
            </w:pPr>
            <w:r>
              <w:rPr>
                <w:sz w:val="20"/>
              </w:rPr>
              <w:t>队列是只允许在一端进行插入操作、而在另一端进行删除操作的线性表</w:t>
            </w:r>
          </w:p>
        </w:tc>
      </w:tr>
    </w:tbl>
    <w:p w:rsidR="004A1D4E" w:rsidRDefault="009A508B">
      <w:pPr>
        <w:spacing w:after="0"/>
        <w:ind w:left="-2128" w:right="-2729"/>
      </w:pPr>
      <w:r>
        <w:rPr>
          <w:noProof/>
        </w:rPr>
        <w:drawing>
          <wp:inline distT="0" distB="0" distL="0" distR="0">
            <wp:extent cx="5050255" cy="2920555"/>
            <wp:effectExtent l="0" t="0" r="0" b="0"/>
            <wp:docPr id="503947" name="Picture 503947"/>
            <wp:cNvGraphicFramePr/>
            <a:graphic xmlns:a="http://schemas.openxmlformats.org/drawingml/2006/main">
              <a:graphicData uri="http://schemas.openxmlformats.org/drawingml/2006/picture">
                <pic:pic xmlns:pic="http://schemas.openxmlformats.org/drawingml/2006/picture">
                  <pic:nvPicPr>
                    <pic:cNvPr id="503947" name="Picture 503947"/>
                    <pic:cNvPicPr/>
                  </pic:nvPicPr>
                  <pic:blipFill>
                    <a:blip r:embed="rId1474"/>
                    <a:stretch>
                      <a:fillRect/>
                    </a:stretch>
                  </pic:blipFill>
                  <pic:spPr>
                    <a:xfrm>
                      <a:off x="0" y="0"/>
                      <a:ext cx="5050255" cy="2920555"/>
                    </a:xfrm>
                    <a:prstGeom prst="rect">
                      <a:avLst/>
                    </a:prstGeom>
                  </pic:spPr>
                </pic:pic>
              </a:graphicData>
            </a:graphic>
          </wp:inline>
        </w:drawing>
      </w:r>
    </w:p>
    <w:p w:rsidR="004A1D4E" w:rsidRDefault="009A508B">
      <w:pPr>
        <w:pStyle w:val="5"/>
        <w:spacing w:after="2" w:line="259" w:lineRule="auto"/>
        <w:ind w:left="1120" w:right="1191" w:hanging="10"/>
        <w:jc w:val="center"/>
      </w:pPr>
      <w:r>
        <w:rPr>
          <w:sz w:val="38"/>
        </w:rPr>
        <w:t>4</w:t>
      </w:r>
      <w:r>
        <w:rPr>
          <w:sz w:val="38"/>
        </w:rPr>
        <w:t>，</w:t>
      </w:r>
      <w:r>
        <w:rPr>
          <w:sz w:val="38"/>
        </w:rPr>
        <w:t>1</w:t>
      </w:r>
      <w:r>
        <w:rPr>
          <w:sz w:val="38"/>
        </w:rPr>
        <w:t>开场白</w:t>
      </w:r>
    </w:p>
    <w:p w:rsidR="004A1D4E" w:rsidRDefault="009A508B">
      <w:pPr>
        <w:spacing w:after="29" w:line="227" w:lineRule="auto"/>
        <w:ind w:left="397" w:right="10" w:hanging="10"/>
        <w:jc w:val="both"/>
      </w:pPr>
      <w:r>
        <w:t>同学们，大家好！我们又见面了。</w:t>
      </w:r>
    </w:p>
    <w:p w:rsidR="004A1D4E" w:rsidRDefault="009A508B">
      <w:pPr>
        <w:spacing w:after="5" w:line="227" w:lineRule="auto"/>
        <w:ind w:left="10" w:right="10" w:firstLine="377"/>
        <w:jc w:val="both"/>
      </w:pPr>
      <w:r>
        <w:t>不知道大家有没有玩过手枪，估计都没有，现在和平年代，上哪去玩这种危险的真东西，就是仿真玩具也大都被限制了。我小时候在军训时，也算是一次机会，几个老兵和我们学生聊天，让我们学习了一下关于枪的知识。</w:t>
      </w:r>
      <w:r>
        <w:rPr>
          <w:noProof/>
        </w:rPr>
        <w:drawing>
          <wp:inline distT="0" distB="0" distL="0" distR="0">
            <wp:extent cx="6466" cy="6461"/>
            <wp:effectExtent l="0" t="0" r="0" b="0"/>
            <wp:docPr id="509173" name="Picture 509173"/>
            <wp:cNvGraphicFramePr/>
            <a:graphic xmlns:a="http://schemas.openxmlformats.org/drawingml/2006/main">
              <a:graphicData uri="http://schemas.openxmlformats.org/drawingml/2006/picture">
                <pic:pic xmlns:pic="http://schemas.openxmlformats.org/drawingml/2006/picture">
                  <pic:nvPicPr>
                    <pic:cNvPr id="509173" name="Picture 509173"/>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firstLine="377"/>
        <w:jc w:val="both"/>
      </w:pPr>
      <w:r>
        <w:rPr>
          <w:sz w:val="20"/>
        </w:rPr>
        <w:t>当时那个老兵告诉我们，早先军官们都爱用左轮手怆，而非弹夹式手枪，问我们为什么，我们谁也说不上来。现在我要问问你们，知道为什么吗？（下面一脸茫然）</w:t>
      </w:r>
    </w:p>
    <w:tbl>
      <w:tblPr>
        <w:tblStyle w:val="TableGrid"/>
        <w:tblpPr w:vertAnchor="page" w:horzAnchor="page" w:tblpX="1348" w:tblpY="500"/>
        <w:tblOverlap w:val="never"/>
        <w:tblW w:w="1361" w:type="dxa"/>
        <w:tblInd w:w="0" w:type="dxa"/>
        <w:tblCellMar>
          <w:top w:w="70" w:type="dxa"/>
          <w:left w:w="127" w:type="dxa"/>
          <w:bottom w:w="0" w:type="dxa"/>
          <w:right w:w="56" w:type="dxa"/>
        </w:tblCellMar>
        <w:tblLook w:val="04A0" w:firstRow="1" w:lastRow="0" w:firstColumn="1" w:lastColumn="0" w:noHBand="0" w:noVBand="1"/>
      </w:tblPr>
      <w:tblGrid>
        <w:gridCol w:w="496"/>
        <w:gridCol w:w="865"/>
      </w:tblGrid>
      <w:tr w:rsidR="004A1D4E">
        <w:trPr>
          <w:trHeight w:val="340"/>
        </w:trPr>
        <w:tc>
          <w:tcPr>
            <w:tcW w:w="4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3"/>
            </w:pPr>
            <w:r>
              <w:rPr>
                <w:sz w:val="20"/>
              </w:rPr>
              <w:t>话</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87"/>
        <w:jc w:val="both"/>
      </w:pPr>
      <w:r>
        <w:rPr>
          <w:noProof/>
        </w:rPr>
        <w:drawing>
          <wp:anchor distT="0" distB="0" distL="114300" distR="114300" simplePos="0" relativeHeight="251957248" behindDoc="0" locked="0" layoutInCell="1" allowOverlap="0">
            <wp:simplePos x="0" y="0"/>
            <wp:positionH relativeFrom="page">
              <wp:posOffset>5793890</wp:posOffset>
            </wp:positionH>
            <wp:positionV relativeFrom="page">
              <wp:posOffset>2035342</wp:posOffset>
            </wp:positionV>
            <wp:extent cx="6466" cy="6461"/>
            <wp:effectExtent l="0" t="0" r="0" b="0"/>
            <wp:wrapSquare wrapText="bothSides"/>
            <wp:docPr id="509171" name="Picture 509171"/>
            <wp:cNvGraphicFramePr/>
            <a:graphic xmlns:a="http://schemas.openxmlformats.org/drawingml/2006/main">
              <a:graphicData uri="http://schemas.openxmlformats.org/drawingml/2006/picture">
                <pic:pic xmlns:pic="http://schemas.openxmlformats.org/drawingml/2006/picture">
                  <pic:nvPicPr>
                    <pic:cNvPr id="509171" name="Picture 509171"/>
                    <pic:cNvPicPr/>
                  </pic:nvPicPr>
                  <pic:blipFill>
                    <a:blip r:embed="rId20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58272" behindDoc="0" locked="0" layoutInCell="1" allowOverlap="0">
            <wp:simplePos x="0" y="0"/>
            <wp:positionH relativeFrom="page">
              <wp:posOffset>5793890</wp:posOffset>
            </wp:positionH>
            <wp:positionV relativeFrom="page">
              <wp:posOffset>2054726</wp:posOffset>
            </wp:positionV>
            <wp:extent cx="6466" cy="6461"/>
            <wp:effectExtent l="0" t="0" r="0" b="0"/>
            <wp:wrapSquare wrapText="bothSides"/>
            <wp:docPr id="509172" name="Picture 509172"/>
            <wp:cNvGraphicFramePr/>
            <a:graphic xmlns:a="http://schemas.openxmlformats.org/drawingml/2006/main">
              <a:graphicData uri="http://schemas.openxmlformats.org/drawingml/2006/picture">
                <pic:pic xmlns:pic="http://schemas.openxmlformats.org/drawingml/2006/picture">
                  <pic:nvPicPr>
                    <pic:cNvPr id="509172" name="Picture 509172"/>
                    <pic:cNvPicPr/>
                  </pic:nvPicPr>
                  <pic:blipFill>
                    <a:blip r:embed="rId33"/>
                    <a:stretch>
                      <a:fillRect/>
                    </a:stretch>
                  </pic:blipFill>
                  <pic:spPr>
                    <a:xfrm>
                      <a:off x="0" y="0"/>
                      <a:ext cx="6466" cy="6461"/>
                    </a:xfrm>
                    <a:prstGeom prst="rect">
                      <a:avLst/>
                    </a:prstGeom>
                  </pic:spPr>
                </pic:pic>
              </a:graphicData>
            </a:graphic>
          </wp:anchor>
        </w:drawing>
      </w:r>
      <w:r>
        <w:rPr>
          <w:sz w:val="20"/>
        </w:rPr>
        <w:t>哈，我听到下面有同学说是因为左轮手枪好看，酷呀。嘿，当然不是这个原因。算了，估计你们也很难猜得到。他那时告诉我们说，因为子弹质量不过关，有个别可能是臭弹一一一也就是有问题的、打不出来的子弹。弹夹式手枪（如图</w:t>
      </w:r>
      <w:r>
        <w:rPr>
          <w:sz w:val="20"/>
        </w:rPr>
        <w:t>4</w:t>
      </w:r>
      <w:r>
        <w:rPr>
          <w:sz w:val="20"/>
        </w:rPr>
        <w:t>．</w:t>
      </w:r>
      <w:r>
        <w:rPr>
          <w:sz w:val="20"/>
        </w:rPr>
        <w:t>1</w:t>
      </w:r>
      <w:r>
        <w:rPr>
          <w:sz w:val="20"/>
        </w:rPr>
        <w:t>．</w:t>
      </w:r>
      <w:r>
        <w:rPr>
          <w:sz w:val="20"/>
        </w:rPr>
        <w:t>1</w:t>
      </w:r>
      <w:r>
        <w:rPr>
          <w:sz w:val="20"/>
        </w:rPr>
        <w:t>所示），如果当中有一顆是卡住了的臭弹，那么后面的子弹就都打不了了，想想看，在你准备用枪的时候，那基本到了不是你死就是我亡的时刻，突然这手枪明明有子弹却打不出来，这不是要命吗？而左轮手枪就不存在这问题，这一颞不行，转到下一颗就可以了，人总不会倒霉到六颗全是臭弹。当</w:t>
      </w:r>
      <w:r>
        <w:rPr>
          <w:sz w:val="20"/>
        </w:rPr>
        <w:lastRenderedPageBreak/>
        <w:t>然，后来子弹质量基本过关了，由于弹</w:t>
      </w:r>
      <w:r>
        <w:rPr>
          <w:sz w:val="20"/>
        </w:rPr>
        <w:t>夹可以放</w:t>
      </w:r>
      <w:r>
        <w:rPr>
          <w:sz w:val="20"/>
        </w:rPr>
        <w:t>8</w:t>
      </w:r>
      <w:r>
        <w:rPr>
          <w:sz w:val="20"/>
        </w:rPr>
        <w:t>颗甚至</w:t>
      </w:r>
      <w:r>
        <w:rPr>
          <w:sz w:val="20"/>
        </w:rPr>
        <w:t>20</w:t>
      </w:r>
      <w:r>
        <w:rPr>
          <w:sz w:val="20"/>
        </w:rPr>
        <w:t>颗子弹，比左轮手枪的只能放</w:t>
      </w:r>
      <w:r>
        <w:rPr>
          <w:sz w:val="20"/>
        </w:rPr>
        <w:t>6</w:t>
      </w:r>
      <w:r>
        <w:rPr>
          <w:sz w:val="20"/>
        </w:rPr>
        <w:t>颗子弹要多，所以后来普及率更高的还是弹夹式的手枪。</w:t>
      </w:r>
    </w:p>
    <w:p w:rsidR="004A1D4E" w:rsidRDefault="009A508B">
      <w:pPr>
        <w:spacing w:after="197"/>
        <w:ind w:left="153"/>
      </w:pPr>
      <w:r>
        <w:rPr>
          <w:noProof/>
        </w:rPr>
        <w:drawing>
          <wp:inline distT="0" distB="0" distL="0" distR="0">
            <wp:extent cx="4804532" cy="1673503"/>
            <wp:effectExtent l="0" t="0" r="0" b="0"/>
            <wp:docPr id="509216" name="Picture 509216"/>
            <wp:cNvGraphicFramePr/>
            <a:graphic xmlns:a="http://schemas.openxmlformats.org/drawingml/2006/main">
              <a:graphicData uri="http://schemas.openxmlformats.org/drawingml/2006/picture">
                <pic:pic xmlns:pic="http://schemas.openxmlformats.org/drawingml/2006/picture">
                  <pic:nvPicPr>
                    <pic:cNvPr id="509216" name="Picture 509216"/>
                    <pic:cNvPicPr/>
                  </pic:nvPicPr>
                  <pic:blipFill>
                    <a:blip r:embed="rId1475"/>
                    <a:stretch>
                      <a:fillRect/>
                    </a:stretch>
                  </pic:blipFill>
                  <pic:spPr>
                    <a:xfrm>
                      <a:off x="0" y="0"/>
                      <a:ext cx="4804532" cy="1673503"/>
                    </a:xfrm>
                    <a:prstGeom prst="rect">
                      <a:avLst/>
                    </a:prstGeom>
                  </pic:spPr>
                </pic:pic>
              </a:graphicData>
            </a:graphic>
          </wp:inline>
        </w:drawing>
      </w:r>
    </w:p>
    <w:p w:rsidR="004A1D4E" w:rsidRDefault="009A508B">
      <w:pPr>
        <w:pStyle w:val="6"/>
        <w:spacing w:after="0"/>
        <w:ind w:left="774" w:right="743" w:hanging="10"/>
        <w:jc w:val="center"/>
      </w:pPr>
      <w:r>
        <w:t>图</w:t>
      </w:r>
      <w:r>
        <w:t>4</w:t>
      </w:r>
      <w:r>
        <w:t>．卜</w:t>
      </w:r>
      <w:r>
        <w:t>1</w:t>
      </w:r>
    </w:p>
    <w:p w:rsidR="004A1D4E" w:rsidRDefault="009A508B">
      <w:pPr>
        <w:spacing w:after="5" w:line="227" w:lineRule="auto"/>
        <w:ind w:left="10" w:right="10" w:firstLine="387"/>
        <w:jc w:val="both"/>
      </w:pPr>
      <w:r>
        <w:t>哦，原来如此。我当时自认为聪明的说道：那很好办呀，这弹夹不是先放进去的子弹，最后才可以打出来吗？你可以把臭弹最先放进去，好子弹留在后面，这样就不会影响了呀。</w:t>
      </w:r>
    </w:p>
    <w:p w:rsidR="004A1D4E" w:rsidRDefault="009A508B">
      <w:pPr>
        <w:spacing w:after="3" w:line="265" w:lineRule="auto"/>
        <w:ind w:left="356" w:right="5" w:hanging="10"/>
        <w:jc w:val="right"/>
      </w:pPr>
      <w:r>
        <w:rPr>
          <w:sz w:val="20"/>
        </w:rPr>
        <w:t>他笑骂道，笨蛋，如果真的知道哪一颗是臭弹，还放进去干吗，早就扔了。（大家</w:t>
      </w:r>
    </w:p>
    <w:p w:rsidR="004A1D4E" w:rsidRDefault="009A508B">
      <w:pPr>
        <w:spacing w:after="5" w:line="262" w:lineRule="auto"/>
        <w:ind w:left="10" w:right="10"/>
        <w:jc w:val="both"/>
      </w:pPr>
      <w:r>
        <w:rPr>
          <w:sz w:val="20"/>
        </w:rPr>
        <w:t>大笑）</w:t>
      </w:r>
    </w:p>
    <w:p w:rsidR="004A1D4E" w:rsidRDefault="009A508B">
      <w:pPr>
        <w:spacing w:after="170" w:line="262" w:lineRule="auto"/>
        <w:ind w:left="377" w:right="10"/>
        <w:jc w:val="both"/>
      </w:pPr>
      <w:r>
        <w:rPr>
          <w:sz w:val="20"/>
        </w:rPr>
        <w:t>哎，我其实一直都是有点笨笨的。</w:t>
      </w:r>
    </w:p>
    <w:p w:rsidR="004A1D4E" w:rsidRDefault="009A508B">
      <w:pPr>
        <w:spacing w:after="2"/>
        <w:ind w:left="1120" w:right="1202" w:hanging="10"/>
        <w:jc w:val="center"/>
      </w:pPr>
      <w:r>
        <w:rPr>
          <w:sz w:val="38"/>
        </w:rPr>
        <w:t>4</w:t>
      </w:r>
      <w:r>
        <w:rPr>
          <w:sz w:val="38"/>
        </w:rPr>
        <w:t>．</w:t>
      </w:r>
      <w:r>
        <w:rPr>
          <w:sz w:val="38"/>
        </w:rPr>
        <w:t>2</w:t>
      </w:r>
      <w:r>
        <w:rPr>
          <w:sz w:val="38"/>
        </w:rPr>
        <w:t>栈的定义</w:t>
      </w:r>
    </w:p>
    <w:p w:rsidR="004A1D4E" w:rsidRDefault="009A508B">
      <w:pPr>
        <w:pStyle w:val="5"/>
        <w:spacing w:after="0" w:line="259" w:lineRule="auto"/>
        <w:ind w:left="36" w:right="523" w:hanging="10"/>
      </w:pPr>
      <w:r>
        <w:rPr>
          <w:noProof/>
        </w:rPr>
        <w:drawing>
          <wp:inline distT="0" distB="0" distL="0" distR="0">
            <wp:extent cx="6466" cy="6461"/>
            <wp:effectExtent l="0" t="0" r="0" b="0"/>
            <wp:docPr id="513183" name="Picture 513183"/>
            <wp:cNvGraphicFramePr/>
            <a:graphic xmlns:a="http://schemas.openxmlformats.org/drawingml/2006/main">
              <a:graphicData uri="http://schemas.openxmlformats.org/drawingml/2006/picture">
                <pic:pic xmlns:pic="http://schemas.openxmlformats.org/drawingml/2006/picture">
                  <pic:nvPicPr>
                    <pic:cNvPr id="513183" name="Picture 513183"/>
                    <pic:cNvPicPr/>
                  </pic:nvPicPr>
                  <pic:blipFill>
                    <a:blip r:embed="rId20"/>
                    <a:stretch>
                      <a:fillRect/>
                    </a:stretch>
                  </pic:blipFill>
                  <pic:spPr>
                    <a:xfrm>
                      <a:off x="0" y="0"/>
                      <a:ext cx="6466" cy="6461"/>
                    </a:xfrm>
                    <a:prstGeom prst="rect">
                      <a:avLst/>
                    </a:prstGeom>
                  </pic:spPr>
                </pic:pic>
              </a:graphicData>
            </a:graphic>
          </wp:inline>
        </w:drawing>
      </w:r>
      <w:r>
        <w:rPr>
          <w:sz w:val="40"/>
        </w:rPr>
        <w:t>421</w:t>
      </w:r>
      <w:r>
        <w:rPr>
          <w:sz w:val="40"/>
        </w:rPr>
        <w:t>栈的定义</w:t>
      </w:r>
    </w:p>
    <w:p w:rsidR="004A1D4E" w:rsidRDefault="009A508B">
      <w:pPr>
        <w:spacing w:after="150" w:line="227" w:lineRule="auto"/>
        <w:ind w:left="10" w:right="10" w:firstLine="377"/>
        <w:jc w:val="both"/>
      </w:pPr>
      <w:r>
        <w:t>好了，说这个例子目的不是要告诉你们我当年有多笨，而是为了引出今天的主题，就是类似弹夹中的子弹一样先进去，却要后出来，而后进的，反而可以先出来的数据结构一一一栈。</w:t>
      </w:r>
    </w:p>
    <w:p w:rsidR="004A1D4E" w:rsidRDefault="009A508B">
      <w:pPr>
        <w:spacing w:after="5" w:line="227" w:lineRule="auto"/>
        <w:ind w:left="10" w:right="10" w:firstLine="367"/>
        <w:jc w:val="both"/>
      </w:pPr>
      <w:r>
        <w:t>在我们软件应用中，栈这种后进先出数据结构的应用是非常普遍的。比如你用浏览器上网时，不管什么浏览器都有一个</w:t>
      </w:r>
      <w:r>
        <w:t>“</w:t>
      </w:r>
      <w:r>
        <w:t>后退</w:t>
      </w:r>
      <w:r>
        <w:t>”</w:t>
      </w:r>
      <w:r>
        <w:t>键，你点击后可以按访问顺序的逆序加载浏览过的网页。比如你本来看着新闻好好的，突然看到一个链接说，有个可以让你年薪</w:t>
      </w:r>
      <w:r>
        <w:t>100</w:t>
      </w:r>
      <w:r>
        <w:t>万的工作，你毫不犹豫点击它，跳转进去一看，这都是啥呀，具体内容我也就不说了，骗人骗得一点水平都没有。此时你还想回去继续看</w:t>
      </w:r>
      <w:r>
        <w:t>新闻，就可以点击左上角的后退键。即使你从一个网页开始，连续点了几十个链接跳转，你点</w:t>
      </w:r>
      <w:r>
        <w:lastRenderedPageBreak/>
        <w:t>“</w:t>
      </w:r>
      <w:r>
        <w:t>后退</w:t>
      </w:r>
      <w:r>
        <w:t xml:space="preserve">” </w:t>
      </w:r>
      <w:r>
        <w:t>时，还是可以像历史倒退一样，回到之前浏览过的某个页面，如图</w:t>
      </w:r>
      <w:r>
        <w:t>4</w:t>
      </w:r>
      <w:r>
        <w:t>．</w:t>
      </w:r>
      <w:r>
        <w:t>2</w:t>
      </w:r>
      <w:r>
        <w:t>．</w:t>
      </w:r>
      <w:r>
        <w:t>1</w:t>
      </w:r>
      <w:r>
        <w:t>所示。</w:t>
      </w:r>
      <w:r>
        <w:rPr>
          <w:noProof/>
        </w:rPr>
        <w:drawing>
          <wp:inline distT="0" distB="0" distL="0" distR="0">
            <wp:extent cx="6467" cy="6462"/>
            <wp:effectExtent l="0" t="0" r="0" b="0"/>
            <wp:docPr id="513184" name="Picture 513184"/>
            <wp:cNvGraphicFramePr/>
            <a:graphic xmlns:a="http://schemas.openxmlformats.org/drawingml/2006/main">
              <a:graphicData uri="http://schemas.openxmlformats.org/drawingml/2006/picture">
                <pic:pic xmlns:pic="http://schemas.openxmlformats.org/drawingml/2006/picture">
                  <pic:nvPicPr>
                    <pic:cNvPr id="513184" name="Picture 513184"/>
                    <pic:cNvPicPr/>
                  </pic:nvPicPr>
                  <pic:blipFill>
                    <a:blip r:embed="rId161"/>
                    <a:stretch>
                      <a:fillRect/>
                    </a:stretch>
                  </pic:blipFill>
                  <pic:spPr>
                    <a:xfrm>
                      <a:off x="0" y="0"/>
                      <a:ext cx="6467" cy="6462"/>
                    </a:xfrm>
                    <a:prstGeom prst="rect">
                      <a:avLst/>
                    </a:prstGeom>
                  </pic:spPr>
                </pic:pic>
              </a:graphicData>
            </a:graphic>
          </wp:inline>
        </w:drawing>
      </w:r>
    </w:p>
    <w:p w:rsidR="004A1D4E" w:rsidRDefault="009A508B">
      <w:pPr>
        <w:spacing w:after="249"/>
        <w:ind w:left="2393"/>
      </w:pPr>
      <w:r>
        <w:rPr>
          <w:noProof/>
        </w:rPr>
        <mc:AlternateContent>
          <mc:Choice Requires="wpg">
            <w:drawing>
              <wp:inline distT="0" distB="0" distL="0" distR="0">
                <wp:extent cx="1914053" cy="1201821"/>
                <wp:effectExtent l="0" t="0" r="0" b="0"/>
                <wp:docPr id="2969420" name="Group 2969420"/>
                <wp:cNvGraphicFramePr/>
                <a:graphic xmlns:a="http://schemas.openxmlformats.org/drawingml/2006/main">
                  <a:graphicData uri="http://schemas.microsoft.com/office/word/2010/wordprocessingGroup">
                    <wpg:wgp>
                      <wpg:cNvGrpSpPr/>
                      <wpg:grpSpPr>
                        <a:xfrm>
                          <a:off x="0" y="0"/>
                          <a:ext cx="1914053" cy="1201821"/>
                          <a:chOff x="0" y="0"/>
                          <a:chExt cx="1914053" cy="1201821"/>
                        </a:xfrm>
                      </wpg:grpSpPr>
                      <pic:pic xmlns:pic="http://schemas.openxmlformats.org/drawingml/2006/picture">
                        <pic:nvPicPr>
                          <pic:cNvPr id="3116357" name="Picture 3116357"/>
                          <pic:cNvPicPr/>
                        </pic:nvPicPr>
                        <pic:blipFill>
                          <a:blip r:embed="rId1476"/>
                          <a:stretch>
                            <a:fillRect/>
                          </a:stretch>
                        </pic:blipFill>
                        <pic:spPr>
                          <a:xfrm>
                            <a:off x="0" y="0"/>
                            <a:ext cx="1914053" cy="1163053"/>
                          </a:xfrm>
                          <a:prstGeom prst="rect">
                            <a:avLst/>
                          </a:prstGeom>
                        </pic:spPr>
                      </pic:pic>
                      <wps:wsp>
                        <wps:cNvPr id="510323" name="Rectangle 510323"/>
                        <wps:cNvSpPr/>
                        <wps:spPr>
                          <a:xfrm>
                            <a:off x="775967" y="1079055"/>
                            <a:ext cx="141905" cy="146092"/>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510324" name="Rectangle 510324"/>
                        <wps:cNvSpPr/>
                        <wps:spPr>
                          <a:xfrm>
                            <a:off x="882663" y="1059670"/>
                            <a:ext cx="98903" cy="171873"/>
                          </a:xfrm>
                          <a:prstGeom prst="rect">
                            <a:avLst/>
                          </a:prstGeom>
                          <a:ln>
                            <a:noFill/>
                          </a:ln>
                        </wps:spPr>
                        <wps:txbx>
                          <w:txbxContent>
                            <w:p w:rsidR="004A1D4E" w:rsidRDefault="009A508B">
                              <w:r>
                                <w:rPr>
                                  <w:sz w:val="18"/>
                                </w:rPr>
                                <w:t>4</w:t>
                              </w:r>
                            </w:p>
                          </w:txbxContent>
                        </wps:txbx>
                        <wps:bodyPr horzOverflow="overflow" vert="horz" lIns="0" tIns="0" rIns="0" bIns="0" rtlCol="0">
                          <a:noAutofit/>
                        </wps:bodyPr>
                      </wps:wsp>
                      <wps:wsp>
                        <wps:cNvPr id="510326" name="Rectangle 510326"/>
                        <wps:cNvSpPr/>
                        <wps:spPr>
                          <a:xfrm>
                            <a:off x="995825" y="1075824"/>
                            <a:ext cx="68803" cy="167576"/>
                          </a:xfrm>
                          <a:prstGeom prst="rect">
                            <a:avLst/>
                          </a:prstGeom>
                          <a:ln>
                            <a:noFill/>
                          </a:ln>
                        </wps:spPr>
                        <wps:txbx>
                          <w:txbxContent>
                            <w:p w:rsidR="004A1D4E" w:rsidRDefault="009A508B">
                              <w:r>
                                <w:rPr>
                                  <w:sz w:val="20"/>
                                </w:rPr>
                                <w:t>2</w:t>
                              </w:r>
                            </w:p>
                          </w:txbxContent>
                        </wps:txbx>
                        <wps:bodyPr horzOverflow="overflow" vert="horz" lIns="0" tIns="0" rIns="0" bIns="0" rtlCol="0">
                          <a:noAutofit/>
                        </wps:bodyPr>
                      </wps:wsp>
                      <wps:wsp>
                        <wps:cNvPr id="510328" name="Rectangle 510328"/>
                        <wps:cNvSpPr/>
                        <wps:spPr>
                          <a:xfrm>
                            <a:off x="1099287" y="1059670"/>
                            <a:ext cx="43002" cy="180467"/>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g:wgp>
                  </a:graphicData>
                </a:graphic>
              </wp:inline>
            </w:drawing>
          </mc:Choice>
          <mc:Fallback>
            <w:pict>
              <v:group id="Group 2969420" o:spid="_x0000_s1446" style="width:150.7pt;height:94.65pt;mso-position-horizontal-relative:char;mso-position-vertical-relative:line" coordsize="19140,12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">
                <v:shape id="Picture 3116357" o:spid="_x0000_s1447" type="#_x0000_t75" style="position:absolute;width:19140;height:1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">
                  <v:imagedata r:id="rId1477" o:title=""/>
                </v:shape>
                <v:rect id="Rectangle 510323" o:spid="_x0000_s1448" style="position:absolute;left:7759;top:10790;width:141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" filled="f" stroked="f">
                  <v:textbox inset="0,0,0,0">
                    <w:txbxContent>
                      <w:p w:rsidR="004A1D4E" w:rsidRDefault="009A508B">
                        <w:r>
                          <w:rPr>
                            <w:sz w:val="16"/>
                          </w:rPr>
                          <w:t>图</w:t>
                        </w:r>
                      </w:p>
                    </w:txbxContent>
                  </v:textbox>
                </v:rect>
                <v:rect id="Rectangle 510324" o:spid="_x0000_s1449" style="position:absolute;left:8826;top:10596;width:98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" filled="f" stroked="f">
                  <v:textbox inset="0,0,0,0">
                    <w:txbxContent>
                      <w:p w:rsidR="004A1D4E" w:rsidRDefault="009A508B">
                        <w:r>
                          <w:rPr>
                            <w:sz w:val="18"/>
                          </w:rPr>
                          <w:t>4</w:t>
                        </w:r>
                      </w:p>
                    </w:txbxContent>
                  </v:textbox>
                </v:rect>
                <v:rect id="Rectangle 510326" o:spid="_x0000_s1450" style="position:absolute;left:9958;top:10758;width:68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" filled="f" stroked="f">
                  <v:textbox inset="0,0,0,0">
                    <w:txbxContent>
                      <w:p w:rsidR="004A1D4E" w:rsidRDefault="009A508B">
                        <w:r>
                          <w:rPr>
                            <w:sz w:val="20"/>
                          </w:rPr>
                          <w:t>2</w:t>
                        </w:r>
                      </w:p>
                    </w:txbxContent>
                  </v:textbox>
                </v:rect>
                <v:rect id="Rectangle 510328" o:spid="_x0000_s1451" style="position:absolute;left:10992;top:10596;width:43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" filled="f" stroked="f">
                  <v:textbox inset="0,0,0,0">
                    <w:txbxContent>
                      <w:p w:rsidR="004A1D4E" w:rsidRDefault="009A508B">
                        <w:r>
                          <w:rPr>
                            <w:sz w:val="30"/>
                          </w:rPr>
                          <w:t>]</w:t>
                        </w:r>
                      </w:p>
                    </w:txbxContent>
                  </v:textbox>
                </v:rect>
                <w10:anchorlock/>
              </v:group>
            </w:pict>
          </mc:Fallback>
        </mc:AlternateContent>
      </w:r>
    </w:p>
    <w:p w:rsidR="004A1D4E" w:rsidRDefault="009A508B">
      <w:pPr>
        <w:spacing w:after="5" w:line="262" w:lineRule="auto"/>
        <w:ind w:left="10" w:right="10" w:firstLine="377"/>
        <w:jc w:val="both"/>
      </w:pPr>
      <w:r>
        <w:rPr>
          <w:sz w:val="20"/>
        </w:rPr>
        <w:t>很多类似的软件，比如</w:t>
      </w:r>
      <w:r>
        <w:rPr>
          <w:sz w:val="20"/>
        </w:rPr>
        <w:t>Word</w:t>
      </w:r>
      <w:r>
        <w:rPr>
          <w:sz w:val="20"/>
        </w:rPr>
        <w:t>、</w:t>
      </w:r>
      <w:r>
        <w:rPr>
          <w:sz w:val="20"/>
        </w:rPr>
        <w:t>Photoshop</w:t>
      </w:r>
      <w:r>
        <w:rPr>
          <w:sz w:val="20"/>
        </w:rPr>
        <w:t>等文档或图像编辑软件中，都有撤销</w:t>
      </w:r>
      <w:r>
        <w:rPr>
          <w:sz w:val="20"/>
        </w:rPr>
        <w:t xml:space="preserve"> (uncb)</w:t>
      </w:r>
      <w:r>
        <w:rPr>
          <w:sz w:val="20"/>
        </w:rPr>
        <w:t>的操作。也是用栈这种方式来实现的，当然不同的软件具体实现代码会有很大差异，不过原理其实都是一样的。</w:t>
      </w:r>
    </w:p>
    <w:p w:rsidR="004A1D4E" w:rsidRDefault="009A508B">
      <w:pPr>
        <w:spacing w:after="3" w:line="262" w:lineRule="auto"/>
        <w:ind w:left="285" w:right="367" w:hanging="10"/>
        <w:jc w:val="center"/>
      </w:pPr>
      <w:r>
        <w:rPr>
          <w:noProof/>
        </w:rPr>
        <w:drawing>
          <wp:inline distT="0" distB="0" distL="0" distR="0">
            <wp:extent cx="77597" cy="51691"/>
            <wp:effectExtent l="0" t="0" r="0" b="0"/>
            <wp:docPr id="3116358" name="Picture 3116358"/>
            <wp:cNvGraphicFramePr/>
            <a:graphic xmlns:a="http://schemas.openxmlformats.org/drawingml/2006/main">
              <a:graphicData uri="http://schemas.openxmlformats.org/drawingml/2006/picture">
                <pic:pic xmlns:pic="http://schemas.openxmlformats.org/drawingml/2006/picture">
                  <pic:nvPicPr>
                    <pic:cNvPr id="3116358" name="Picture 3116358"/>
                    <pic:cNvPicPr/>
                  </pic:nvPicPr>
                  <pic:blipFill>
                    <a:blip r:embed="rId1478"/>
                    <a:stretch>
                      <a:fillRect/>
                    </a:stretch>
                  </pic:blipFill>
                  <pic:spPr>
                    <a:xfrm>
                      <a:off x="0" y="0"/>
                      <a:ext cx="77597" cy="51691"/>
                    </a:xfrm>
                    <a:prstGeom prst="rect">
                      <a:avLst/>
                    </a:prstGeom>
                  </pic:spPr>
                </pic:pic>
              </a:graphicData>
            </a:graphic>
          </wp:inline>
        </w:drawing>
      </w:r>
      <w:r>
        <w:rPr>
          <w:sz w:val="20"/>
        </w:rPr>
        <w:t>栈（</w:t>
      </w:r>
      <w:r>
        <w:rPr>
          <w:sz w:val="20"/>
        </w:rPr>
        <w:t>stack</w:t>
      </w:r>
      <w:r>
        <w:rPr>
          <w:sz w:val="20"/>
        </w:rPr>
        <w:t>）是限定仅在表尾进行插入和删除操作的线性表。</w:t>
      </w:r>
      <w:r>
        <w:rPr>
          <w:noProof/>
        </w:rPr>
        <w:drawing>
          <wp:inline distT="0" distB="0" distL="0" distR="0">
            <wp:extent cx="155193" cy="122766"/>
            <wp:effectExtent l="0" t="0" r="0" b="0"/>
            <wp:docPr id="3116360" name="Picture 3116360"/>
            <wp:cNvGraphicFramePr/>
            <a:graphic xmlns:a="http://schemas.openxmlformats.org/drawingml/2006/main">
              <a:graphicData uri="http://schemas.openxmlformats.org/drawingml/2006/picture">
                <pic:pic xmlns:pic="http://schemas.openxmlformats.org/drawingml/2006/picture">
                  <pic:nvPicPr>
                    <pic:cNvPr id="3116360" name="Picture 3116360"/>
                    <pic:cNvPicPr/>
                  </pic:nvPicPr>
                  <pic:blipFill>
                    <a:blip r:embed="rId1479"/>
                    <a:stretch>
                      <a:fillRect/>
                    </a:stretch>
                  </pic:blipFill>
                  <pic:spPr>
                    <a:xfrm>
                      <a:off x="0" y="0"/>
                      <a:ext cx="155193" cy="122766"/>
                    </a:xfrm>
                    <a:prstGeom prst="rect">
                      <a:avLst/>
                    </a:prstGeom>
                  </pic:spPr>
                </pic:pic>
              </a:graphicData>
            </a:graphic>
          </wp:inline>
        </w:drawing>
      </w:r>
    </w:p>
    <w:p w:rsidR="004A1D4E" w:rsidRDefault="009A508B">
      <w:pPr>
        <w:spacing w:after="5" w:line="227" w:lineRule="auto"/>
        <w:ind w:left="10" w:right="10" w:firstLine="377"/>
        <w:jc w:val="both"/>
      </w:pPr>
      <w:r>
        <w:t>我们把允许插人和删除的一端称为栈顶</w:t>
      </w:r>
      <w:r>
        <w:t>(top) ,</w:t>
      </w:r>
      <w:r>
        <w:t>另一端称为栈底（</w:t>
      </w:r>
      <w:r>
        <w:t>bo№m</w:t>
      </w:r>
      <w:r>
        <w:t>），不含任何数据元素的栈称为空栈。栈又称为后进先出</w:t>
      </w:r>
      <w:r>
        <w:t>(Last № First0ut)</w:t>
      </w:r>
      <w:r>
        <w:t>的线性表，简称</w:t>
      </w:r>
      <w:r>
        <w:t>LIFO</w:t>
      </w:r>
      <w:r>
        <w:t>结构。</w:t>
      </w:r>
    </w:p>
    <w:p w:rsidR="004A1D4E" w:rsidRDefault="009A508B">
      <w:pPr>
        <w:spacing w:after="5" w:line="262" w:lineRule="auto"/>
        <w:ind w:left="428" w:right="10"/>
        <w:jc w:val="both"/>
      </w:pPr>
      <w:r>
        <w:rPr>
          <w:sz w:val="20"/>
        </w:rPr>
        <w:t>理解栈的定义需要注意：</w:t>
      </w:r>
    </w:p>
    <w:p w:rsidR="004A1D4E" w:rsidRDefault="009A508B">
      <w:pPr>
        <w:spacing w:after="3" w:line="226" w:lineRule="auto"/>
        <w:ind w:left="5" w:firstLine="367"/>
      </w:pPr>
      <w:r>
        <w:t>首先它是一个线性表，也就是说，栈元素具有线性</w:t>
      </w:r>
      <w:r>
        <w:t>关系，即前驱后继关系。只不过它是一种特殊的线性表而已。定义中说是在线性表的表尾进行插入和删除操作，这里表尾是指栈顶，而不是栈底。</w:t>
      </w:r>
    </w:p>
    <w:p w:rsidR="004A1D4E" w:rsidRDefault="009A508B">
      <w:pPr>
        <w:spacing w:after="5" w:line="227" w:lineRule="auto"/>
        <w:ind w:left="10" w:right="10" w:firstLine="377"/>
        <w:jc w:val="both"/>
      </w:pPr>
      <w:r>
        <w:t>它的特殊之处就在于限制了这个线性表的插人和删除位置，它始终只在栈顶进行。这也就使得：栈底是固定的，最先进栈的只能在栈底。</w:t>
      </w:r>
    </w:p>
    <w:p w:rsidR="004A1D4E" w:rsidRDefault="009A508B">
      <w:pPr>
        <w:spacing w:after="29" w:line="227" w:lineRule="auto"/>
        <w:ind w:left="387" w:right="10" w:hanging="10"/>
        <w:jc w:val="both"/>
      </w:pPr>
      <w:r>
        <w:t>栈的插人操作，叫作进栈，也称压栈、入栈。类似子弹入弹夹，如图</w:t>
      </w:r>
      <w:r>
        <w:t>4</w:t>
      </w:r>
      <w:r>
        <w:t>．</w:t>
      </w:r>
      <w:r>
        <w:t>2</w:t>
      </w:r>
      <w:r>
        <w:t>．</w:t>
      </w:r>
      <w:r>
        <w:t>2</w:t>
      </w:r>
      <w:r>
        <w:t>所</w:t>
      </w:r>
    </w:p>
    <w:p w:rsidR="004A1D4E" w:rsidRDefault="009A508B">
      <w:pPr>
        <w:spacing w:after="29" w:line="227" w:lineRule="auto"/>
        <w:ind w:left="387" w:right="10" w:hanging="10"/>
        <w:jc w:val="both"/>
      </w:pPr>
      <w:r>
        <w:t>栈的删除操作，叫作出栈，也有的叫作弹栈如同弹夹中的子弹出夹，如图</w:t>
      </w:r>
      <w:r>
        <w:t>4</w:t>
      </w:r>
      <w:r>
        <w:t>．</w:t>
      </w:r>
      <w:r>
        <w:t>2</w:t>
      </w:r>
      <w:r>
        <w:t>．</w:t>
      </w:r>
      <w:r>
        <w:t>3</w:t>
      </w:r>
    </w:p>
    <w:p w:rsidR="004A1D4E" w:rsidRDefault="009A508B">
      <w:pPr>
        <w:spacing w:after="190"/>
        <w:ind w:left="10"/>
      </w:pPr>
      <w:r>
        <w:rPr>
          <w:noProof/>
        </w:rPr>
        <w:drawing>
          <wp:inline distT="0" distB="0" distL="0" distR="0">
            <wp:extent cx="4513544" cy="1563660"/>
            <wp:effectExtent l="0" t="0" r="0" b="0"/>
            <wp:docPr id="3116362" name="Picture 3116362"/>
            <wp:cNvGraphicFramePr/>
            <a:graphic xmlns:a="http://schemas.openxmlformats.org/drawingml/2006/main">
              <a:graphicData uri="http://schemas.openxmlformats.org/drawingml/2006/picture">
                <pic:pic xmlns:pic="http://schemas.openxmlformats.org/drawingml/2006/picture">
                  <pic:nvPicPr>
                    <pic:cNvPr id="3116362" name="Picture 3116362"/>
                    <pic:cNvPicPr/>
                  </pic:nvPicPr>
                  <pic:blipFill>
                    <a:blip r:embed="rId1480"/>
                    <a:stretch>
                      <a:fillRect/>
                    </a:stretch>
                  </pic:blipFill>
                  <pic:spPr>
                    <a:xfrm>
                      <a:off x="0" y="0"/>
                      <a:ext cx="4513544" cy="1563660"/>
                    </a:xfrm>
                    <a:prstGeom prst="rect">
                      <a:avLst/>
                    </a:prstGeom>
                  </pic:spPr>
                </pic:pic>
              </a:graphicData>
            </a:graphic>
          </wp:inline>
        </w:drawing>
      </w:r>
    </w:p>
    <w:tbl>
      <w:tblPr>
        <w:tblStyle w:val="TableGrid"/>
        <w:tblpPr w:vertAnchor="page" w:horzAnchor="page" w:tblpX="1359" w:tblpY="417"/>
        <w:tblOverlap w:val="never"/>
        <w:tblW w:w="1359" w:type="dxa"/>
        <w:tblInd w:w="0" w:type="dxa"/>
        <w:tblCellMar>
          <w:top w:w="41" w:type="dxa"/>
          <w:left w:w="132" w:type="dxa"/>
          <w:bottom w:w="0" w:type="dxa"/>
          <w:right w:w="61" w:type="dxa"/>
        </w:tblCellMar>
        <w:tblLook w:val="04A0" w:firstRow="1" w:lastRow="0" w:firstColumn="1" w:lastColumn="0" w:noHBand="0" w:noVBand="1"/>
      </w:tblPr>
      <w:tblGrid>
        <w:gridCol w:w="501"/>
        <w:gridCol w:w="858"/>
      </w:tblGrid>
      <w:tr w:rsidR="004A1D4E">
        <w:trPr>
          <w:trHeight w:val="335"/>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20"/>
              </w:rPr>
              <w:t>透</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w:t>
            </w:r>
          </w:p>
        </w:tc>
      </w:tr>
    </w:tbl>
    <w:p w:rsidR="004A1D4E" w:rsidRDefault="009A508B">
      <w:pPr>
        <w:tabs>
          <w:tab w:val="center" w:pos="2291"/>
          <w:tab w:val="center" w:pos="5901"/>
        </w:tabs>
        <w:spacing w:after="3" w:line="265" w:lineRule="auto"/>
      </w:pPr>
      <w:r>
        <w:rPr>
          <w:noProof/>
        </w:rPr>
        <w:drawing>
          <wp:anchor distT="0" distB="0" distL="114300" distR="114300" simplePos="0" relativeHeight="251959296" behindDoc="0" locked="0" layoutInCell="1" allowOverlap="0">
            <wp:simplePos x="0" y="0"/>
            <wp:positionH relativeFrom="page">
              <wp:posOffset>5793890</wp:posOffset>
            </wp:positionH>
            <wp:positionV relativeFrom="page">
              <wp:posOffset>5518039</wp:posOffset>
            </wp:positionV>
            <wp:extent cx="6466" cy="6461"/>
            <wp:effectExtent l="0" t="0" r="0" b="0"/>
            <wp:wrapSquare wrapText="bothSides"/>
            <wp:docPr id="518526" name="Picture 518526"/>
            <wp:cNvGraphicFramePr/>
            <a:graphic xmlns:a="http://schemas.openxmlformats.org/drawingml/2006/main">
              <a:graphicData uri="http://schemas.openxmlformats.org/drawingml/2006/picture">
                <pic:pic xmlns:pic="http://schemas.openxmlformats.org/drawingml/2006/picture">
                  <pic:nvPicPr>
                    <pic:cNvPr id="518526" name="Picture 518526"/>
                    <pic:cNvPicPr/>
                  </pic:nvPicPr>
                  <pic:blipFill>
                    <a:blip r:embed="rId161"/>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60320" behindDoc="0" locked="0" layoutInCell="1" allowOverlap="0">
            <wp:simplePos x="0" y="0"/>
            <wp:positionH relativeFrom="page">
              <wp:posOffset>5780957</wp:posOffset>
            </wp:positionH>
            <wp:positionV relativeFrom="page">
              <wp:posOffset>7198004</wp:posOffset>
            </wp:positionV>
            <wp:extent cx="6466" cy="6462"/>
            <wp:effectExtent l="0" t="0" r="0" b="0"/>
            <wp:wrapSquare wrapText="bothSides"/>
            <wp:docPr id="518529" name="Picture 518529"/>
            <wp:cNvGraphicFramePr/>
            <a:graphic xmlns:a="http://schemas.openxmlformats.org/drawingml/2006/main">
              <a:graphicData uri="http://schemas.openxmlformats.org/drawingml/2006/picture">
                <pic:pic xmlns:pic="http://schemas.openxmlformats.org/drawingml/2006/picture">
                  <pic:nvPicPr>
                    <pic:cNvPr id="518529" name="Picture 518529"/>
                    <pic:cNvPicPr/>
                  </pic:nvPicPr>
                  <pic:blipFill>
                    <a:blip r:embed="rId394"/>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961344" behindDoc="0" locked="0" layoutInCell="1" allowOverlap="0">
            <wp:simplePos x="0" y="0"/>
            <wp:positionH relativeFrom="page">
              <wp:posOffset>5780957</wp:posOffset>
            </wp:positionH>
            <wp:positionV relativeFrom="page">
              <wp:posOffset>7217388</wp:posOffset>
            </wp:positionV>
            <wp:extent cx="6466" cy="6462"/>
            <wp:effectExtent l="0" t="0" r="0" b="0"/>
            <wp:wrapSquare wrapText="bothSides"/>
            <wp:docPr id="518530" name="Picture 518530"/>
            <wp:cNvGraphicFramePr/>
            <a:graphic xmlns:a="http://schemas.openxmlformats.org/drawingml/2006/main">
              <a:graphicData uri="http://schemas.openxmlformats.org/drawingml/2006/picture">
                <pic:pic xmlns:pic="http://schemas.openxmlformats.org/drawingml/2006/picture">
                  <pic:nvPicPr>
                    <pic:cNvPr id="518530" name="Picture 518530"/>
                    <pic:cNvPicPr/>
                  </pic:nvPicPr>
                  <pic:blipFill>
                    <a:blip r:embed="rId161"/>
                    <a:stretch>
                      <a:fillRect/>
                    </a:stretch>
                  </pic:blipFill>
                  <pic:spPr>
                    <a:xfrm>
                      <a:off x="0" y="0"/>
                      <a:ext cx="6466" cy="6462"/>
                    </a:xfrm>
                    <a:prstGeom prst="rect">
                      <a:avLst/>
                    </a:prstGeom>
                  </pic:spPr>
                </pic:pic>
              </a:graphicData>
            </a:graphic>
          </wp:anchor>
        </w:drawing>
      </w:r>
      <w:r>
        <w:rPr>
          <w:sz w:val="18"/>
        </w:rPr>
        <w:tab/>
      </w:r>
      <w:r>
        <w:rPr>
          <w:sz w:val="18"/>
        </w:rPr>
        <w:t>图</w:t>
      </w:r>
      <w:r>
        <w:rPr>
          <w:sz w:val="18"/>
        </w:rPr>
        <w:t>4</w:t>
      </w:r>
      <w:r>
        <w:rPr>
          <w:sz w:val="18"/>
        </w:rPr>
        <w:t>．</w:t>
      </w:r>
      <w:r>
        <w:rPr>
          <w:sz w:val="18"/>
        </w:rPr>
        <w:t>2</w:t>
      </w:r>
      <w:r>
        <w:rPr>
          <w:sz w:val="18"/>
        </w:rPr>
        <w:t>．</w:t>
      </w:r>
      <w:r>
        <w:rPr>
          <w:sz w:val="18"/>
        </w:rPr>
        <w:t>2</w:t>
      </w:r>
      <w:r>
        <w:rPr>
          <w:sz w:val="18"/>
        </w:rPr>
        <w:tab/>
      </w:r>
      <w:r>
        <w:rPr>
          <w:sz w:val="18"/>
        </w:rPr>
        <w:t>图</w:t>
      </w:r>
      <w:r>
        <w:rPr>
          <w:sz w:val="18"/>
        </w:rPr>
        <w:t>4</w:t>
      </w:r>
      <w:r>
        <w:rPr>
          <w:sz w:val="18"/>
        </w:rPr>
        <w:t>．</w:t>
      </w:r>
      <w:r>
        <w:rPr>
          <w:sz w:val="18"/>
        </w:rPr>
        <w:t>2</w:t>
      </w:r>
      <w:r>
        <w:rPr>
          <w:sz w:val="18"/>
        </w:rPr>
        <w:t>．</w:t>
      </w:r>
      <w:r>
        <w:rPr>
          <w:sz w:val="18"/>
        </w:rPr>
        <w:t>3</w:t>
      </w:r>
    </w:p>
    <w:p w:rsidR="004A1D4E" w:rsidRDefault="009A508B">
      <w:pPr>
        <w:pStyle w:val="6"/>
        <w:ind w:left="15" w:right="728" w:hanging="10"/>
      </w:pPr>
      <w:r>
        <w:rPr>
          <w:sz w:val="28"/>
        </w:rPr>
        <w:lastRenderedPageBreak/>
        <w:t>4</w:t>
      </w:r>
      <w:r>
        <w:rPr>
          <w:sz w:val="28"/>
        </w:rPr>
        <w:t>．</w:t>
      </w:r>
      <w:r>
        <w:rPr>
          <w:sz w:val="28"/>
        </w:rPr>
        <w:t>2</w:t>
      </w:r>
      <w:r>
        <w:rPr>
          <w:sz w:val="28"/>
        </w:rPr>
        <w:t>．</w:t>
      </w:r>
      <w:r>
        <w:rPr>
          <w:sz w:val="28"/>
        </w:rPr>
        <w:t>2</w:t>
      </w:r>
      <w:r>
        <w:rPr>
          <w:sz w:val="28"/>
        </w:rPr>
        <w:t>进栈出栈变化形式</w:t>
      </w:r>
    </w:p>
    <w:p w:rsidR="004A1D4E" w:rsidRDefault="009A508B">
      <w:pPr>
        <w:spacing w:after="5" w:line="262" w:lineRule="auto"/>
        <w:ind w:left="367" w:right="10"/>
        <w:jc w:val="both"/>
      </w:pPr>
      <w:r>
        <w:rPr>
          <w:sz w:val="20"/>
        </w:rPr>
        <w:t>现在我要问问大家，这个最先进栈的元素，是不是就只能是最后出栈呢？</w:t>
      </w:r>
    </w:p>
    <w:p w:rsidR="004A1D4E" w:rsidRDefault="009A508B">
      <w:pPr>
        <w:spacing w:after="5" w:line="262" w:lineRule="auto"/>
        <w:ind w:left="10" w:right="10" w:firstLine="367"/>
        <w:jc w:val="both"/>
      </w:pPr>
      <w:r>
        <w:rPr>
          <w:sz w:val="20"/>
        </w:rPr>
        <w:t>答案是不一定，要看什么情况。栈对线性表的插人和删除的位置进行了限制，并没有对元素进出的时间进行限制，也就是说，在不是所有元素都进栈的情况下，事先进去的元素也可以出栈，只要保证是栈顶元素出栈就可以。</w:t>
      </w:r>
    </w:p>
    <w:p w:rsidR="004A1D4E" w:rsidRDefault="009A508B">
      <w:pPr>
        <w:spacing w:after="57" w:line="262" w:lineRule="auto"/>
        <w:ind w:left="10" w:right="10" w:firstLine="367"/>
        <w:jc w:val="both"/>
      </w:pPr>
      <w:r>
        <w:rPr>
          <w:sz w:val="20"/>
        </w:rPr>
        <w:t>举例来说，如果我们现在是有</w:t>
      </w:r>
      <w:r>
        <w:rPr>
          <w:sz w:val="20"/>
        </w:rPr>
        <w:t>3</w:t>
      </w:r>
      <w:r>
        <w:rPr>
          <w:sz w:val="20"/>
        </w:rPr>
        <w:t>个整型数字元素</w:t>
      </w:r>
      <w:r>
        <w:rPr>
          <w:sz w:val="20"/>
        </w:rPr>
        <w:t>1</w:t>
      </w:r>
      <w:r>
        <w:rPr>
          <w:sz w:val="20"/>
        </w:rPr>
        <w:t>、</w:t>
      </w:r>
      <w:r>
        <w:rPr>
          <w:sz w:val="20"/>
        </w:rPr>
        <w:t>2</w:t>
      </w:r>
      <w:r>
        <w:rPr>
          <w:sz w:val="20"/>
        </w:rPr>
        <w:t>、</w:t>
      </w:r>
      <w:r>
        <w:rPr>
          <w:sz w:val="20"/>
        </w:rPr>
        <w:t>3</w:t>
      </w:r>
      <w:r>
        <w:rPr>
          <w:sz w:val="20"/>
        </w:rPr>
        <w:t>依次进栈，会有哪些出栈次序呢？</w:t>
      </w:r>
    </w:p>
    <w:p w:rsidR="004A1D4E" w:rsidRDefault="009A508B">
      <w:pPr>
        <w:spacing w:after="59" w:line="227" w:lineRule="auto"/>
        <w:ind w:left="865" w:right="10" w:hanging="407"/>
        <w:jc w:val="both"/>
      </w:pPr>
      <w:r>
        <w:rPr>
          <w:noProof/>
        </w:rPr>
        <w:drawing>
          <wp:inline distT="0" distB="0" distL="0" distR="0">
            <wp:extent cx="64664" cy="64614"/>
            <wp:effectExtent l="0" t="0" r="0" b="0"/>
            <wp:docPr id="518527" name="Picture 518527"/>
            <wp:cNvGraphicFramePr/>
            <a:graphic xmlns:a="http://schemas.openxmlformats.org/drawingml/2006/main">
              <a:graphicData uri="http://schemas.openxmlformats.org/drawingml/2006/picture">
                <pic:pic xmlns:pic="http://schemas.openxmlformats.org/drawingml/2006/picture">
                  <pic:nvPicPr>
                    <pic:cNvPr id="518527" name="Picture 518527"/>
                    <pic:cNvPicPr/>
                  </pic:nvPicPr>
                  <pic:blipFill>
                    <a:blip r:embed="rId1481"/>
                    <a:stretch>
                      <a:fillRect/>
                    </a:stretch>
                  </pic:blipFill>
                  <pic:spPr>
                    <a:xfrm>
                      <a:off x="0" y="0"/>
                      <a:ext cx="64664" cy="64614"/>
                    </a:xfrm>
                    <a:prstGeom prst="rect">
                      <a:avLst/>
                    </a:prstGeom>
                  </pic:spPr>
                </pic:pic>
              </a:graphicData>
            </a:graphic>
          </wp:inline>
        </w:drawing>
      </w:r>
      <w:r>
        <w:t xml:space="preserve"> </w:t>
      </w:r>
      <w:r>
        <w:t>第一种：</w:t>
      </w:r>
      <w:r>
        <w:t>1</w:t>
      </w:r>
      <w:r>
        <w:t>、</w:t>
      </w:r>
      <w:r>
        <w:t>2</w:t>
      </w:r>
      <w:r>
        <w:t>、</w:t>
      </w:r>
      <w:r>
        <w:t>3</w:t>
      </w:r>
      <w:r>
        <w:t>进，再</w:t>
      </w:r>
      <w:r>
        <w:t>3</w:t>
      </w:r>
      <w:r>
        <w:t>、</w:t>
      </w:r>
      <w:r>
        <w:t>2</w:t>
      </w:r>
      <w:r>
        <w:t>、</w:t>
      </w:r>
      <w:r>
        <w:t>1</w:t>
      </w:r>
      <w:r>
        <w:t>出。这是最简单的最好理解的一种，出栈次序为</w:t>
      </w:r>
      <w:r>
        <w:t>321</w:t>
      </w:r>
      <w:r>
        <w:t>。</w:t>
      </w:r>
      <w:r>
        <w:rPr>
          <w:noProof/>
        </w:rPr>
        <w:drawing>
          <wp:inline distT="0" distB="0" distL="0" distR="0">
            <wp:extent cx="6466" cy="6462"/>
            <wp:effectExtent l="0" t="0" r="0" b="0"/>
            <wp:docPr id="518528" name="Picture 518528"/>
            <wp:cNvGraphicFramePr/>
            <a:graphic xmlns:a="http://schemas.openxmlformats.org/drawingml/2006/main">
              <a:graphicData uri="http://schemas.openxmlformats.org/drawingml/2006/picture">
                <pic:pic xmlns:pic="http://schemas.openxmlformats.org/drawingml/2006/picture">
                  <pic:nvPicPr>
                    <pic:cNvPr id="518528" name="Picture 518528"/>
                    <pic:cNvPicPr/>
                  </pic:nvPicPr>
                  <pic:blipFill>
                    <a:blip r:embed="rId113"/>
                    <a:stretch>
                      <a:fillRect/>
                    </a:stretch>
                  </pic:blipFill>
                  <pic:spPr>
                    <a:xfrm>
                      <a:off x="0" y="0"/>
                      <a:ext cx="6466" cy="6462"/>
                    </a:xfrm>
                    <a:prstGeom prst="rect">
                      <a:avLst/>
                    </a:prstGeom>
                  </pic:spPr>
                </pic:pic>
              </a:graphicData>
            </a:graphic>
          </wp:inline>
        </w:drawing>
      </w:r>
    </w:p>
    <w:p w:rsidR="004A1D4E" w:rsidRDefault="009A508B">
      <w:pPr>
        <w:numPr>
          <w:ilvl w:val="0"/>
          <w:numId w:val="13"/>
        </w:numPr>
        <w:spacing w:after="101" w:line="227" w:lineRule="auto"/>
        <w:ind w:right="10" w:hanging="418"/>
        <w:jc w:val="both"/>
      </w:pPr>
      <w:r>
        <w:t>第二种：</w:t>
      </w:r>
      <w:r>
        <w:t>1</w:t>
      </w:r>
      <w:r>
        <w:t>进，</w:t>
      </w:r>
      <w:r>
        <w:t>1</w:t>
      </w:r>
      <w:r>
        <w:t>出，</w:t>
      </w:r>
      <w:r>
        <w:t>2</w:t>
      </w:r>
      <w:r>
        <w:t>进，</w:t>
      </w:r>
      <w:r>
        <w:t>2</w:t>
      </w:r>
      <w:r>
        <w:t>出，</w:t>
      </w:r>
      <w:r>
        <w:t>3</w:t>
      </w:r>
      <w:r>
        <w:t>进，</w:t>
      </w:r>
      <w:r>
        <w:t>3</w:t>
      </w:r>
      <w:r>
        <w:t>出。也就是进一个就出一个，出栈次序为</w:t>
      </w:r>
      <w:r>
        <w:t>123</w:t>
      </w:r>
      <w:r>
        <w:t>。</w:t>
      </w:r>
    </w:p>
    <w:p w:rsidR="004A1D4E" w:rsidRDefault="009A508B">
      <w:pPr>
        <w:numPr>
          <w:ilvl w:val="0"/>
          <w:numId w:val="13"/>
        </w:numPr>
        <w:spacing w:after="261" w:line="227" w:lineRule="auto"/>
        <w:ind w:right="10" w:hanging="418"/>
        <w:jc w:val="both"/>
      </w:pPr>
      <w:r>
        <w:t>第三种：</w:t>
      </w:r>
      <w:r>
        <w:t>1</w:t>
      </w:r>
      <w:r>
        <w:t>进，</w:t>
      </w:r>
      <w:r>
        <w:t>2</w:t>
      </w:r>
      <w:r>
        <w:t>进，</w:t>
      </w:r>
      <w:r>
        <w:t>2</w:t>
      </w:r>
      <w:r>
        <w:t>出，</w:t>
      </w:r>
      <w:r>
        <w:t>1</w:t>
      </w:r>
      <w:r>
        <w:t>出，</w:t>
      </w:r>
      <w:r>
        <w:t>3</w:t>
      </w:r>
      <w:r>
        <w:t>进，</w:t>
      </w:r>
      <w:r>
        <w:t>3</w:t>
      </w:r>
      <w:r>
        <w:t>出。出栈次序为</w:t>
      </w:r>
      <w:r>
        <w:t>213</w:t>
      </w:r>
      <w:r>
        <w:t>。</w:t>
      </w:r>
    </w:p>
    <w:p w:rsidR="004A1D4E" w:rsidRDefault="009A508B">
      <w:pPr>
        <w:spacing w:after="3"/>
        <w:ind w:left="10"/>
        <w:jc w:val="both"/>
      </w:pPr>
      <w:r>
        <w:rPr>
          <w:sz w:val="18"/>
        </w:rPr>
        <w:t>90</w:t>
      </w:r>
    </w:p>
    <w:p w:rsidR="004A1D4E" w:rsidRDefault="009A508B">
      <w:pPr>
        <w:numPr>
          <w:ilvl w:val="0"/>
          <w:numId w:val="13"/>
        </w:numPr>
        <w:spacing w:after="29" w:line="227" w:lineRule="auto"/>
        <w:ind w:right="10" w:hanging="418"/>
        <w:jc w:val="both"/>
      </w:pPr>
      <w:r>
        <w:t>第四种：</w:t>
      </w:r>
      <w:r>
        <w:t>1</w:t>
      </w:r>
      <w:r>
        <w:t>进，</w:t>
      </w:r>
      <w:r>
        <w:t>1</w:t>
      </w:r>
      <w:r>
        <w:t>出，</w:t>
      </w:r>
      <w:r>
        <w:t>2</w:t>
      </w:r>
      <w:r>
        <w:t>进，</w:t>
      </w:r>
      <w:r>
        <w:t>3</w:t>
      </w:r>
      <w:r>
        <w:t>进，</w:t>
      </w:r>
      <w:r>
        <w:t>3</w:t>
      </w:r>
      <w:r>
        <w:t>出，</w:t>
      </w:r>
      <w:r>
        <w:t>2</w:t>
      </w:r>
      <w:r>
        <w:t>出。出栈次序为</w:t>
      </w:r>
      <w:r>
        <w:t>132</w:t>
      </w:r>
      <w:r>
        <w:t>。</w:t>
      </w:r>
      <w:r>
        <w:rPr>
          <w:noProof/>
        </w:rPr>
        <w:drawing>
          <wp:inline distT="0" distB="0" distL="0" distR="0">
            <wp:extent cx="6466" cy="6461"/>
            <wp:effectExtent l="0" t="0" r="0" b="0"/>
            <wp:docPr id="523056" name="Picture 523056"/>
            <wp:cNvGraphicFramePr/>
            <a:graphic xmlns:a="http://schemas.openxmlformats.org/drawingml/2006/main">
              <a:graphicData uri="http://schemas.openxmlformats.org/drawingml/2006/picture">
                <pic:pic xmlns:pic="http://schemas.openxmlformats.org/drawingml/2006/picture">
                  <pic:nvPicPr>
                    <pic:cNvPr id="523056" name="Picture 523056"/>
                    <pic:cNvPicPr/>
                  </pic:nvPicPr>
                  <pic:blipFill>
                    <a:blip r:embed="rId14"/>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448" w:right="10"/>
        <w:jc w:val="both"/>
      </w:pPr>
      <w:r>
        <w:rPr>
          <w:noProof/>
        </w:rPr>
        <w:drawing>
          <wp:inline distT="0" distB="0" distL="0" distR="0">
            <wp:extent cx="77597" cy="77537"/>
            <wp:effectExtent l="0" t="0" r="0" b="0"/>
            <wp:docPr id="523057" name="Picture 523057"/>
            <wp:cNvGraphicFramePr/>
            <a:graphic xmlns:a="http://schemas.openxmlformats.org/drawingml/2006/main">
              <a:graphicData uri="http://schemas.openxmlformats.org/drawingml/2006/picture">
                <pic:pic xmlns:pic="http://schemas.openxmlformats.org/drawingml/2006/picture">
                  <pic:nvPicPr>
                    <pic:cNvPr id="523057" name="Picture 523057"/>
                    <pic:cNvPicPr/>
                  </pic:nvPicPr>
                  <pic:blipFill>
                    <a:blip r:embed="rId1482"/>
                    <a:stretch>
                      <a:fillRect/>
                    </a:stretch>
                  </pic:blipFill>
                  <pic:spPr>
                    <a:xfrm>
                      <a:off x="0" y="0"/>
                      <a:ext cx="77597" cy="77537"/>
                    </a:xfrm>
                    <a:prstGeom prst="rect">
                      <a:avLst/>
                    </a:prstGeom>
                  </pic:spPr>
                </pic:pic>
              </a:graphicData>
            </a:graphic>
          </wp:inline>
        </w:drawing>
      </w:r>
      <w:r>
        <w:rPr>
          <w:sz w:val="20"/>
        </w:rPr>
        <w:t xml:space="preserve"> </w:t>
      </w:r>
      <w:r>
        <w:rPr>
          <w:sz w:val="20"/>
        </w:rPr>
        <w:t>第五种：</w:t>
      </w:r>
      <w:r>
        <w:rPr>
          <w:sz w:val="20"/>
        </w:rPr>
        <w:t>1</w:t>
      </w:r>
      <w:r>
        <w:rPr>
          <w:sz w:val="20"/>
        </w:rPr>
        <w:t>进，</w:t>
      </w:r>
      <w:r>
        <w:rPr>
          <w:sz w:val="20"/>
        </w:rPr>
        <w:t>2</w:t>
      </w:r>
      <w:r>
        <w:rPr>
          <w:sz w:val="20"/>
        </w:rPr>
        <w:t>进，</w:t>
      </w:r>
      <w:r>
        <w:rPr>
          <w:sz w:val="20"/>
        </w:rPr>
        <w:t>2</w:t>
      </w:r>
      <w:r>
        <w:rPr>
          <w:sz w:val="20"/>
        </w:rPr>
        <w:t>出，</w:t>
      </w:r>
      <w:r>
        <w:rPr>
          <w:sz w:val="20"/>
        </w:rPr>
        <w:t>3</w:t>
      </w:r>
      <w:r>
        <w:rPr>
          <w:sz w:val="20"/>
        </w:rPr>
        <w:t>进，</w:t>
      </w:r>
      <w:r>
        <w:rPr>
          <w:sz w:val="20"/>
        </w:rPr>
        <w:t>3</w:t>
      </w:r>
      <w:r>
        <w:rPr>
          <w:sz w:val="20"/>
        </w:rPr>
        <w:t>出，</w:t>
      </w:r>
      <w:r>
        <w:rPr>
          <w:sz w:val="20"/>
        </w:rPr>
        <w:t>1</w:t>
      </w:r>
      <w:r>
        <w:rPr>
          <w:sz w:val="20"/>
        </w:rPr>
        <w:t>出。出栈次序为</w:t>
      </w:r>
      <w:r>
        <w:rPr>
          <w:sz w:val="20"/>
        </w:rPr>
        <w:t>231</w:t>
      </w:r>
      <w:r>
        <w:rPr>
          <w:sz w:val="20"/>
        </w:rPr>
        <w:t>。</w:t>
      </w:r>
    </w:p>
    <w:p w:rsidR="004A1D4E" w:rsidRDefault="009A508B">
      <w:pPr>
        <w:spacing w:after="5" w:line="262" w:lineRule="auto"/>
        <w:ind w:left="10" w:right="10" w:firstLine="387"/>
        <w:jc w:val="both"/>
      </w:pPr>
      <w:r>
        <w:rPr>
          <w:sz w:val="20"/>
        </w:rPr>
        <w:t>有没有可能是</w:t>
      </w:r>
      <w:r>
        <w:rPr>
          <w:sz w:val="20"/>
        </w:rPr>
        <w:t>312</w:t>
      </w:r>
      <w:r>
        <w:rPr>
          <w:sz w:val="20"/>
        </w:rPr>
        <w:t>这样的次序出栈呢？答案是肯定不会。因为</w:t>
      </w:r>
      <w:r>
        <w:rPr>
          <w:sz w:val="20"/>
        </w:rPr>
        <w:t>3</w:t>
      </w:r>
      <w:r>
        <w:rPr>
          <w:sz w:val="20"/>
        </w:rPr>
        <w:t>先出栈，就意味着，</w:t>
      </w:r>
      <w:r>
        <w:rPr>
          <w:sz w:val="20"/>
        </w:rPr>
        <w:t>3</w:t>
      </w:r>
      <w:r>
        <w:rPr>
          <w:sz w:val="20"/>
        </w:rPr>
        <w:t>曾经进栈，既然</w:t>
      </w:r>
      <w:r>
        <w:rPr>
          <w:sz w:val="20"/>
        </w:rPr>
        <w:t>3</w:t>
      </w:r>
      <w:r>
        <w:rPr>
          <w:sz w:val="20"/>
        </w:rPr>
        <w:t>都进栈了，那也就意味着，</w:t>
      </w:r>
      <w:r>
        <w:rPr>
          <w:sz w:val="20"/>
        </w:rPr>
        <w:t>1</w:t>
      </w:r>
      <w:r>
        <w:rPr>
          <w:sz w:val="20"/>
        </w:rPr>
        <w:t>和</w:t>
      </w:r>
      <w:r>
        <w:rPr>
          <w:sz w:val="20"/>
        </w:rPr>
        <w:t>2</w:t>
      </w:r>
      <w:r>
        <w:rPr>
          <w:sz w:val="20"/>
        </w:rPr>
        <w:t>已经进栈了，此时，</w:t>
      </w:r>
      <w:r>
        <w:rPr>
          <w:sz w:val="20"/>
        </w:rPr>
        <w:t>2</w:t>
      </w:r>
      <w:r>
        <w:rPr>
          <w:sz w:val="20"/>
        </w:rPr>
        <w:t>一定是在</w:t>
      </w:r>
      <w:r>
        <w:rPr>
          <w:sz w:val="20"/>
        </w:rPr>
        <w:t>1</w:t>
      </w:r>
      <w:r>
        <w:rPr>
          <w:sz w:val="20"/>
        </w:rPr>
        <w:t>的上面，就是更接近栈顶，那么出栈只可能是</w:t>
      </w:r>
      <w:r>
        <w:rPr>
          <w:sz w:val="20"/>
        </w:rPr>
        <w:t>321</w:t>
      </w:r>
      <w:r>
        <w:rPr>
          <w:sz w:val="20"/>
        </w:rPr>
        <w:t>，不然不满足</w:t>
      </w:r>
      <w:r>
        <w:rPr>
          <w:sz w:val="20"/>
        </w:rPr>
        <w:t>123</w:t>
      </w:r>
      <w:r>
        <w:rPr>
          <w:sz w:val="20"/>
        </w:rPr>
        <w:t>依次进栈的要求，所以此时不会发生</w:t>
      </w:r>
      <w:r>
        <w:rPr>
          <w:sz w:val="20"/>
        </w:rPr>
        <w:t>1</w:t>
      </w:r>
      <w:r>
        <w:rPr>
          <w:sz w:val="20"/>
        </w:rPr>
        <w:t>比</w:t>
      </w:r>
      <w:r>
        <w:rPr>
          <w:sz w:val="20"/>
        </w:rPr>
        <w:t>2</w:t>
      </w:r>
      <w:r>
        <w:rPr>
          <w:sz w:val="20"/>
        </w:rPr>
        <w:t>先出栈的情况。</w:t>
      </w:r>
    </w:p>
    <w:p w:rsidR="004A1D4E" w:rsidRDefault="009A508B">
      <w:pPr>
        <w:spacing w:after="3" w:line="265" w:lineRule="auto"/>
        <w:ind w:left="356" w:right="5" w:hanging="10"/>
        <w:jc w:val="right"/>
      </w:pPr>
      <w:r>
        <w:rPr>
          <w:sz w:val="20"/>
        </w:rPr>
        <w:t>从这个简单的例子就能看出，只是</w:t>
      </w:r>
      <w:r>
        <w:rPr>
          <w:sz w:val="20"/>
        </w:rPr>
        <w:t>3</w:t>
      </w:r>
      <w:r>
        <w:rPr>
          <w:sz w:val="20"/>
        </w:rPr>
        <w:t>个元素，就有</w:t>
      </w:r>
      <w:r>
        <w:rPr>
          <w:sz w:val="20"/>
        </w:rPr>
        <w:t>5</w:t>
      </w:r>
      <w:r>
        <w:rPr>
          <w:sz w:val="20"/>
        </w:rPr>
        <w:t>种可能的出栈次序，如果元</w:t>
      </w:r>
    </w:p>
    <w:p w:rsidR="004A1D4E" w:rsidRDefault="009A508B">
      <w:pPr>
        <w:spacing w:after="167" w:line="262" w:lineRule="auto"/>
        <w:ind w:left="10" w:right="10"/>
        <w:jc w:val="both"/>
      </w:pPr>
      <w:r>
        <w:rPr>
          <w:sz w:val="20"/>
        </w:rPr>
        <w:t>、素数量多，其实出栈的变化将会更多的。这个知识点一定要弄明白。</w:t>
      </w:r>
    </w:p>
    <w:p w:rsidR="004A1D4E" w:rsidRDefault="009A508B">
      <w:pPr>
        <w:pStyle w:val="6"/>
        <w:spacing w:after="2" w:line="259" w:lineRule="auto"/>
        <w:ind w:left="1120" w:right="1151" w:hanging="10"/>
        <w:jc w:val="center"/>
      </w:pPr>
      <w:r>
        <w:rPr>
          <w:sz w:val="38"/>
        </w:rPr>
        <w:t>4</w:t>
      </w:r>
      <w:r>
        <w:rPr>
          <w:sz w:val="38"/>
        </w:rPr>
        <w:t>．</w:t>
      </w:r>
      <w:r>
        <w:rPr>
          <w:sz w:val="38"/>
        </w:rPr>
        <w:t>3</w:t>
      </w:r>
      <w:r>
        <w:rPr>
          <w:sz w:val="38"/>
        </w:rPr>
        <w:t>栈的抽象数据类型</w:t>
      </w:r>
    </w:p>
    <w:p w:rsidR="004A1D4E" w:rsidRDefault="009A508B">
      <w:pPr>
        <w:spacing w:after="29" w:line="227" w:lineRule="auto"/>
        <w:ind w:left="10" w:right="10" w:firstLine="367"/>
        <w:jc w:val="both"/>
      </w:pPr>
      <w:r>
        <w:t>对于栈来讲，理论上线性表的操作特性它都具备，可由于它的特殊性，所以针对它在操作上</w:t>
      </w:r>
      <w:r>
        <w:t>会有些变化。特别是插人和删除操作，我们改名为</w:t>
      </w:r>
      <w:r>
        <w:t>push</w:t>
      </w:r>
      <w:r>
        <w:t>和</w:t>
      </w:r>
      <w:r>
        <w:t>pop</w:t>
      </w:r>
      <w:r>
        <w:t>，英文直译</w:t>
      </w:r>
      <w:r>
        <w:rPr>
          <w:noProof/>
        </w:rPr>
        <w:drawing>
          <wp:inline distT="0" distB="0" distL="0" distR="0">
            <wp:extent cx="6466" cy="6461"/>
            <wp:effectExtent l="0" t="0" r="0" b="0"/>
            <wp:docPr id="523058" name="Picture 523058"/>
            <wp:cNvGraphicFramePr/>
            <a:graphic xmlns:a="http://schemas.openxmlformats.org/drawingml/2006/main">
              <a:graphicData uri="http://schemas.openxmlformats.org/drawingml/2006/picture">
                <pic:pic xmlns:pic="http://schemas.openxmlformats.org/drawingml/2006/picture">
                  <pic:nvPicPr>
                    <pic:cNvPr id="523058" name="Picture 523058"/>
                    <pic:cNvPicPr/>
                  </pic:nvPicPr>
                  <pic:blipFill>
                    <a:blip r:embed="rId26"/>
                    <a:stretch>
                      <a:fillRect/>
                    </a:stretch>
                  </pic:blipFill>
                  <pic:spPr>
                    <a:xfrm>
                      <a:off x="0" y="0"/>
                      <a:ext cx="6466" cy="6461"/>
                    </a:xfrm>
                    <a:prstGeom prst="rect">
                      <a:avLst/>
                    </a:prstGeom>
                  </pic:spPr>
                </pic:pic>
              </a:graphicData>
            </a:graphic>
          </wp:inline>
        </w:drawing>
      </w:r>
      <w:r>
        <w:t>的话是压和弹，更容易理解。你就把它当成是弹夹的子弹压人和弹出就好记忆了，我</w:t>
      </w:r>
      <w:r>
        <w:rPr>
          <w:noProof/>
        </w:rPr>
        <w:drawing>
          <wp:inline distT="0" distB="0" distL="0" distR="0">
            <wp:extent cx="12933" cy="77537"/>
            <wp:effectExtent l="0" t="0" r="0" b="0"/>
            <wp:docPr id="3116365" name="Picture 3116365"/>
            <wp:cNvGraphicFramePr/>
            <a:graphic xmlns:a="http://schemas.openxmlformats.org/drawingml/2006/main">
              <a:graphicData uri="http://schemas.openxmlformats.org/drawingml/2006/picture">
                <pic:pic xmlns:pic="http://schemas.openxmlformats.org/drawingml/2006/picture">
                  <pic:nvPicPr>
                    <pic:cNvPr id="3116365" name="Picture 3116365"/>
                    <pic:cNvPicPr/>
                  </pic:nvPicPr>
                  <pic:blipFill>
                    <a:blip r:embed="rId1483"/>
                    <a:stretch>
                      <a:fillRect/>
                    </a:stretch>
                  </pic:blipFill>
                  <pic:spPr>
                    <a:xfrm>
                      <a:off x="0" y="0"/>
                      <a:ext cx="12933" cy="77537"/>
                    </a:xfrm>
                    <a:prstGeom prst="rect">
                      <a:avLst/>
                    </a:prstGeom>
                  </pic:spPr>
                </pic:pic>
              </a:graphicData>
            </a:graphic>
          </wp:inline>
        </w:drawing>
      </w:r>
      <w:r>
        <w:t>们一般叫进栈和出栈。</w:t>
      </w:r>
    </w:p>
    <w:tbl>
      <w:tblPr>
        <w:tblStyle w:val="TableGrid"/>
        <w:tblW w:w="8014" w:type="dxa"/>
        <w:tblInd w:w="-85" w:type="dxa"/>
        <w:tblCellMar>
          <w:top w:w="91" w:type="dxa"/>
          <w:left w:w="482" w:type="dxa"/>
          <w:bottom w:w="0" w:type="dxa"/>
          <w:right w:w="149" w:type="dxa"/>
        </w:tblCellMar>
        <w:tblLook w:val="04A0" w:firstRow="1" w:lastRow="0" w:firstColumn="1" w:lastColumn="0" w:noHBand="0" w:noVBand="1"/>
      </w:tblPr>
      <w:tblGrid>
        <w:gridCol w:w="8014"/>
      </w:tblGrid>
      <w:tr w:rsidR="004A1D4E">
        <w:trPr>
          <w:trHeight w:val="4077"/>
        </w:trPr>
        <w:tc>
          <w:tcPr>
            <w:tcW w:w="8014"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8"/>
              </w:rPr>
              <w:lastRenderedPageBreak/>
              <w:t>ADT</w:t>
            </w:r>
            <w:r>
              <w:rPr>
                <w:sz w:val="28"/>
              </w:rPr>
              <w:t>栈</w:t>
            </w:r>
            <w:r>
              <w:rPr>
                <w:sz w:val="28"/>
              </w:rPr>
              <w:t>(stack)</w:t>
            </w:r>
          </w:p>
          <w:p w:rsidR="004A1D4E" w:rsidRDefault="009A508B">
            <w:pPr>
              <w:spacing w:after="0"/>
              <w:ind w:left="10"/>
            </w:pPr>
            <w:r>
              <w:rPr>
                <w:sz w:val="20"/>
              </w:rPr>
              <w:t>Data</w:t>
            </w:r>
          </w:p>
          <w:p w:rsidR="004A1D4E" w:rsidRDefault="009A508B">
            <w:pPr>
              <w:spacing w:after="0"/>
              <w:ind w:left="397"/>
            </w:pPr>
            <w:r>
              <w:rPr>
                <w:sz w:val="18"/>
              </w:rPr>
              <w:t>同线性表。元素具有相同的类型，相邻元素具有前驱和后继关系。</w:t>
            </w:r>
          </w:p>
          <w:p w:rsidR="004A1D4E" w:rsidRDefault="009A508B">
            <w:pPr>
              <w:spacing w:after="0"/>
              <w:ind w:left="10"/>
            </w:pPr>
            <w:r>
              <w:t>Operation</w:t>
            </w:r>
          </w:p>
          <w:p w:rsidR="004A1D4E" w:rsidRDefault="009A508B">
            <w:pPr>
              <w:spacing w:after="0" w:line="216" w:lineRule="auto"/>
              <w:ind w:left="387" w:right="1670"/>
              <w:jc w:val="both"/>
            </w:pPr>
            <w:r>
              <w:rPr>
                <w:sz w:val="18"/>
              </w:rPr>
              <w:t>InitStack</w:t>
            </w:r>
            <w:r>
              <w:rPr>
                <w:sz w:val="18"/>
              </w:rPr>
              <w:t>（吓）：初始化操作</w:t>
            </w:r>
            <w:r>
              <w:rPr>
                <w:sz w:val="18"/>
              </w:rPr>
              <w:t>·</w:t>
            </w:r>
            <w:r>
              <w:rPr>
                <w:sz w:val="18"/>
              </w:rPr>
              <w:t>建立一个空栈</w:t>
            </w:r>
            <w:r>
              <w:rPr>
                <w:sz w:val="18"/>
              </w:rPr>
              <w:t>so Destroystack</w:t>
            </w:r>
            <w:r>
              <w:rPr>
                <w:sz w:val="18"/>
              </w:rPr>
              <w:t>（</w:t>
            </w:r>
            <w:r>
              <w:rPr>
                <w:sz w:val="18"/>
              </w:rPr>
              <w:t>(S )</w:t>
            </w:r>
            <w:r>
              <w:rPr>
                <w:sz w:val="18"/>
              </w:rPr>
              <w:t>：若栈存在，则销毁它。</w:t>
            </w:r>
          </w:p>
          <w:p w:rsidR="004A1D4E" w:rsidRDefault="009A508B">
            <w:pPr>
              <w:spacing w:after="0"/>
              <w:ind w:left="387"/>
            </w:pPr>
            <w:r>
              <w:rPr>
                <w:sz w:val="24"/>
              </w:rPr>
              <w:t>Clearstack</w:t>
            </w:r>
            <w:r>
              <w:rPr>
                <w:sz w:val="24"/>
              </w:rPr>
              <w:t>（</w:t>
            </w:r>
            <w:r>
              <w:rPr>
                <w:sz w:val="24"/>
              </w:rPr>
              <w:t>*S</w:t>
            </w:r>
            <w:r>
              <w:rPr>
                <w:sz w:val="24"/>
              </w:rPr>
              <w:t>）：将栈清空。</w:t>
            </w:r>
          </w:p>
          <w:p w:rsidR="004A1D4E" w:rsidRDefault="009A508B">
            <w:pPr>
              <w:spacing w:after="0" w:line="216" w:lineRule="auto"/>
              <w:ind w:left="336" w:right="1375" w:firstLine="51"/>
            </w:pPr>
            <w:r>
              <w:rPr>
                <w:noProof/>
              </w:rPr>
              <w:drawing>
                <wp:anchor distT="0" distB="0" distL="114300" distR="114300" simplePos="0" relativeHeight="251962368" behindDoc="0" locked="0" layoutInCell="1" allowOverlap="0">
                  <wp:simplePos x="0" y="0"/>
                  <wp:positionH relativeFrom="column">
                    <wp:posOffset>3352018</wp:posOffset>
                  </wp:positionH>
                  <wp:positionV relativeFrom="paragraph">
                    <wp:posOffset>161445</wp:posOffset>
                  </wp:positionV>
                  <wp:extent cx="1642464" cy="962749"/>
                  <wp:effectExtent l="0" t="0" r="0" b="0"/>
                  <wp:wrapSquare wrapText="bothSides"/>
                  <wp:docPr id="3116367" name="Picture 3116367"/>
                  <wp:cNvGraphicFramePr/>
                  <a:graphic xmlns:a="http://schemas.openxmlformats.org/drawingml/2006/main">
                    <a:graphicData uri="http://schemas.openxmlformats.org/drawingml/2006/picture">
                      <pic:pic xmlns:pic="http://schemas.openxmlformats.org/drawingml/2006/picture">
                        <pic:nvPicPr>
                          <pic:cNvPr id="3116367" name="Picture 3116367"/>
                          <pic:cNvPicPr/>
                        </pic:nvPicPr>
                        <pic:blipFill>
                          <a:blip r:embed="rId1484"/>
                          <a:stretch>
                            <a:fillRect/>
                          </a:stretch>
                        </pic:blipFill>
                        <pic:spPr>
                          <a:xfrm>
                            <a:off x="0" y="0"/>
                            <a:ext cx="1642464" cy="962749"/>
                          </a:xfrm>
                          <a:prstGeom prst="rect">
                            <a:avLst/>
                          </a:prstGeom>
                        </pic:spPr>
                      </pic:pic>
                    </a:graphicData>
                  </a:graphic>
                </wp:anchor>
              </w:drawing>
            </w:r>
            <w:r>
              <w:rPr>
                <w:sz w:val="20"/>
              </w:rPr>
              <w:t>StackEmpty (s)</w:t>
            </w:r>
            <w:r>
              <w:rPr>
                <w:sz w:val="20"/>
              </w:rPr>
              <w:t>：若栈为空，返回</w:t>
            </w:r>
            <w:r>
              <w:rPr>
                <w:sz w:val="20"/>
              </w:rPr>
              <w:t>true</w:t>
            </w:r>
            <w:r>
              <w:rPr>
                <w:sz w:val="20"/>
              </w:rPr>
              <w:t>，否则返回</w:t>
            </w:r>
            <w:r>
              <w:rPr>
                <w:sz w:val="20"/>
              </w:rPr>
              <w:t xml:space="preserve">falseo </w:t>
            </w:r>
            <w:r>
              <w:rPr>
                <w:noProof/>
              </w:rPr>
              <w:drawing>
                <wp:inline distT="0" distB="0" distL="0" distR="0">
                  <wp:extent cx="6466" cy="6461"/>
                  <wp:effectExtent l="0" t="0" r="0" b="0"/>
                  <wp:docPr id="522672" name="Picture 522672"/>
                  <wp:cNvGraphicFramePr/>
                  <a:graphic xmlns:a="http://schemas.openxmlformats.org/drawingml/2006/main">
                    <a:graphicData uri="http://schemas.openxmlformats.org/drawingml/2006/picture">
                      <pic:pic xmlns:pic="http://schemas.openxmlformats.org/drawingml/2006/picture">
                        <pic:nvPicPr>
                          <pic:cNvPr id="522672" name="Picture 522672"/>
                          <pic:cNvPicPr/>
                        </pic:nvPicPr>
                        <pic:blipFill>
                          <a:blip r:embed="rId350"/>
                          <a:stretch>
                            <a:fillRect/>
                          </a:stretch>
                        </pic:blipFill>
                        <pic:spPr>
                          <a:xfrm>
                            <a:off x="0" y="0"/>
                            <a:ext cx="6466" cy="6461"/>
                          </a:xfrm>
                          <a:prstGeom prst="rect">
                            <a:avLst/>
                          </a:prstGeom>
                        </pic:spPr>
                      </pic:pic>
                    </a:graphicData>
                  </a:graphic>
                </wp:inline>
              </w:drawing>
            </w:r>
            <w:r>
              <w:rPr>
                <w:sz w:val="20"/>
              </w:rPr>
              <w:t>GetTOP ( s. *e)</w:t>
            </w:r>
            <w:r>
              <w:rPr>
                <w:sz w:val="20"/>
              </w:rPr>
              <w:t>：若栈存在且非空，用</w:t>
            </w:r>
            <w:r>
              <w:rPr>
                <w:sz w:val="20"/>
              </w:rPr>
              <w:t>e</w:t>
            </w:r>
            <w:r>
              <w:rPr>
                <w:sz w:val="20"/>
              </w:rPr>
              <w:t>返回</w:t>
            </w:r>
            <w:r>
              <w:rPr>
                <w:sz w:val="20"/>
              </w:rPr>
              <w:t>s</w:t>
            </w:r>
            <w:r>
              <w:rPr>
                <w:sz w:val="20"/>
              </w:rPr>
              <w:t>的栈顶元素。</w:t>
            </w:r>
          </w:p>
          <w:p w:rsidR="004A1D4E" w:rsidRDefault="009A508B">
            <w:pPr>
              <w:spacing w:after="0"/>
              <w:ind w:left="397"/>
            </w:pPr>
            <w:r>
              <w:rPr>
                <w:sz w:val="18"/>
              </w:rPr>
              <w:t>push (*S,e)</w:t>
            </w:r>
            <w:r>
              <w:rPr>
                <w:sz w:val="18"/>
              </w:rPr>
              <w:t>：若栈</w:t>
            </w:r>
            <w:r>
              <w:rPr>
                <w:sz w:val="18"/>
              </w:rPr>
              <w:t>s</w:t>
            </w:r>
            <w:r>
              <w:rPr>
                <w:sz w:val="18"/>
              </w:rPr>
              <w:t>存在，插入新元素</w:t>
            </w:r>
            <w:r>
              <w:rPr>
                <w:sz w:val="18"/>
              </w:rPr>
              <w:t>e</w:t>
            </w:r>
            <w:r>
              <w:rPr>
                <w:sz w:val="18"/>
              </w:rPr>
              <w:t>到栈</w:t>
            </w:r>
            <w:r>
              <w:rPr>
                <w:sz w:val="18"/>
              </w:rPr>
              <w:t>s</w:t>
            </w:r>
            <w:r>
              <w:rPr>
                <w:sz w:val="18"/>
              </w:rPr>
              <w:t>中并成为栈頂元素。</w:t>
            </w:r>
          </w:p>
          <w:p w:rsidR="004A1D4E" w:rsidRDefault="009A508B">
            <w:pPr>
              <w:spacing w:after="0"/>
              <w:ind w:left="336"/>
            </w:pPr>
            <w:r>
              <w:rPr>
                <w:noProof/>
              </w:rPr>
              <w:drawing>
                <wp:inline distT="0" distB="0" distL="0" distR="0">
                  <wp:extent cx="6466" cy="6461"/>
                  <wp:effectExtent l="0" t="0" r="0" b="0"/>
                  <wp:docPr id="522682" name="Picture 522682"/>
                  <wp:cNvGraphicFramePr/>
                  <a:graphic xmlns:a="http://schemas.openxmlformats.org/drawingml/2006/main">
                    <a:graphicData uri="http://schemas.openxmlformats.org/drawingml/2006/picture">
                      <pic:pic xmlns:pic="http://schemas.openxmlformats.org/drawingml/2006/picture">
                        <pic:nvPicPr>
                          <pic:cNvPr id="522682" name="Picture 522682"/>
                          <pic:cNvPicPr/>
                        </pic:nvPicPr>
                        <pic:blipFill>
                          <a:blip r:embed="rId350"/>
                          <a:stretch>
                            <a:fillRect/>
                          </a:stretch>
                        </pic:blipFill>
                        <pic:spPr>
                          <a:xfrm>
                            <a:off x="0" y="0"/>
                            <a:ext cx="6466" cy="6461"/>
                          </a:xfrm>
                          <a:prstGeom prst="rect">
                            <a:avLst/>
                          </a:prstGeom>
                        </pic:spPr>
                      </pic:pic>
                    </a:graphicData>
                  </a:graphic>
                </wp:inline>
              </w:drawing>
            </w:r>
            <w:r>
              <w:rPr>
                <w:sz w:val="20"/>
              </w:rPr>
              <w:t>Pop</w:t>
            </w:r>
            <w:r>
              <w:rPr>
                <w:sz w:val="20"/>
              </w:rPr>
              <w:t>（吓产</w:t>
            </w:r>
            <w:r>
              <w:rPr>
                <w:sz w:val="20"/>
              </w:rPr>
              <w:t>e</w:t>
            </w:r>
            <w:r>
              <w:rPr>
                <w:sz w:val="20"/>
              </w:rPr>
              <w:t>）：除栈</w:t>
            </w:r>
            <w:r>
              <w:rPr>
                <w:sz w:val="20"/>
              </w:rPr>
              <w:t>s</w:t>
            </w:r>
            <w:r>
              <w:rPr>
                <w:sz w:val="20"/>
              </w:rPr>
              <w:t>中栈顶元素，并用</w:t>
            </w:r>
            <w:r>
              <w:rPr>
                <w:sz w:val="20"/>
              </w:rPr>
              <w:t>e</w:t>
            </w:r>
            <w:r>
              <w:rPr>
                <w:sz w:val="20"/>
              </w:rPr>
              <w:t>返回其值。</w:t>
            </w:r>
          </w:p>
          <w:p w:rsidR="004A1D4E" w:rsidRDefault="009A508B">
            <w:pPr>
              <w:spacing w:after="0"/>
              <w:ind w:left="407"/>
            </w:pPr>
            <w:r>
              <w:t>StackLength (s</w:t>
            </w:r>
            <w:r>
              <w:t>）：返回栈</w:t>
            </w:r>
            <w:r>
              <w:t>s</w:t>
            </w:r>
            <w:r>
              <w:t>的元素个数。</w:t>
            </w:r>
          </w:p>
          <w:p w:rsidR="004A1D4E" w:rsidRDefault="009A508B">
            <w:pPr>
              <w:spacing w:after="0"/>
              <w:ind w:left="31"/>
            </w:pPr>
            <w:r>
              <w:rPr>
                <w:sz w:val="18"/>
              </w:rPr>
              <w:t>endADT</w:t>
            </w:r>
          </w:p>
        </w:tc>
      </w:tr>
    </w:tbl>
    <w:p w:rsidR="004A1D4E" w:rsidRDefault="009A508B">
      <w:pPr>
        <w:spacing w:after="5" w:line="227" w:lineRule="auto"/>
        <w:ind w:left="10" w:right="10" w:firstLine="397"/>
        <w:jc w:val="both"/>
      </w:pPr>
      <w:r>
        <w:t>由于栈本身就是一个线性表，那么上一章我们讨论了线性表的顺序存储和链式存储，对于栈来说，也是同样适用的。</w:t>
      </w:r>
    </w:p>
    <w:p w:rsidR="004A1D4E" w:rsidRDefault="009A508B">
      <w:pPr>
        <w:pStyle w:val="6"/>
        <w:spacing w:after="2" w:line="259" w:lineRule="auto"/>
        <w:ind w:left="1120" w:right="1202" w:hanging="10"/>
        <w:jc w:val="center"/>
      </w:pPr>
      <w:r>
        <w:rPr>
          <w:sz w:val="38"/>
        </w:rPr>
        <w:t>4</w:t>
      </w:r>
      <w:r>
        <w:rPr>
          <w:sz w:val="38"/>
        </w:rPr>
        <w:t>．</w:t>
      </w:r>
      <w:r>
        <w:rPr>
          <w:sz w:val="38"/>
        </w:rPr>
        <w:t>4</w:t>
      </w:r>
      <w:r>
        <w:rPr>
          <w:sz w:val="38"/>
        </w:rPr>
        <w:t>栈的顺序存储结构及实现</w:t>
      </w:r>
    </w:p>
    <w:p w:rsidR="004A1D4E" w:rsidRDefault="009A508B">
      <w:pPr>
        <w:pStyle w:val="7"/>
        <w:ind w:left="5"/>
      </w:pPr>
      <w:r>
        <w:t>4</w:t>
      </w:r>
      <w:r>
        <w:t>．</w:t>
      </w:r>
      <w:r>
        <w:t>4</w:t>
      </w:r>
      <w:r>
        <w:t>．</w:t>
      </w:r>
      <w:r>
        <w:t>1</w:t>
      </w:r>
      <w:r>
        <w:t>栈的顺序存储结构</w:t>
      </w:r>
    </w:p>
    <w:p w:rsidR="004A1D4E" w:rsidRDefault="009A508B">
      <w:pPr>
        <w:spacing w:after="5" w:line="262" w:lineRule="auto"/>
        <w:ind w:left="10" w:right="10" w:firstLine="377"/>
        <w:jc w:val="both"/>
      </w:pPr>
      <w:r>
        <w:rPr>
          <w:sz w:val="20"/>
        </w:rPr>
        <w:t>既然栈是线性表的特例，那么栈的顺序存储其实也是线性表顺序存储的简化，我们简称为顺序栈。线性表是用数组来实现的，想想看，对于栈这种只能一头插人删除的线性表来说，用数组哪一端来作为栈顶和栈底比较好？</w:t>
      </w:r>
    </w:p>
    <w:p w:rsidR="004A1D4E" w:rsidRDefault="009A508B">
      <w:pPr>
        <w:spacing w:after="76" w:line="227" w:lineRule="auto"/>
        <w:ind w:left="10" w:right="10" w:firstLine="367"/>
        <w:jc w:val="both"/>
      </w:pPr>
      <w:r>
        <w:t>对，没错，下标为</w:t>
      </w:r>
      <w:r>
        <w:t>0</w:t>
      </w:r>
      <w:r>
        <w:t>的一端作为栈底比较好，因为首元素都存在栈底，变化最小。所以让它作栈底。</w:t>
      </w:r>
    </w:p>
    <w:tbl>
      <w:tblPr>
        <w:tblStyle w:val="TableGrid"/>
        <w:tblpPr w:vertAnchor="page" w:horzAnchor="page" w:tblpX="1155" w:tblpY="441"/>
        <w:tblOverlap w:val="never"/>
        <w:tblW w:w="1361" w:type="dxa"/>
        <w:tblInd w:w="0" w:type="dxa"/>
        <w:tblCellMar>
          <w:top w:w="52" w:type="dxa"/>
          <w:left w:w="137" w:type="dxa"/>
          <w:bottom w:w="0" w:type="dxa"/>
          <w:right w:w="71" w:type="dxa"/>
        </w:tblCellMar>
        <w:tblLook w:val="04A0" w:firstRow="1" w:lastRow="0" w:firstColumn="1" w:lastColumn="0" w:noHBand="0" w:noVBand="1"/>
      </w:tblPr>
      <w:tblGrid>
        <w:gridCol w:w="490"/>
        <w:gridCol w:w="871"/>
      </w:tblGrid>
      <w:tr w:rsidR="004A1D4E">
        <w:trPr>
          <w:trHeight w:val="327"/>
        </w:trPr>
        <w:tc>
          <w:tcPr>
            <w:tcW w:w="490"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数据构</w:t>
            </w:r>
          </w:p>
        </w:tc>
      </w:tr>
    </w:tbl>
    <w:p w:rsidR="004A1D4E" w:rsidRDefault="009A508B">
      <w:pPr>
        <w:spacing w:after="5" w:line="262" w:lineRule="auto"/>
        <w:ind w:left="10" w:right="10" w:firstLine="367"/>
        <w:jc w:val="both"/>
      </w:pPr>
      <w:r>
        <w:rPr>
          <w:noProof/>
        </w:rPr>
        <w:drawing>
          <wp:anchor distT="0" distB="0" distL="114300" distR="114300" simplePos="0" relativeHeight="251963392" behindDoc="0" locked="0" layoutInCell="1" allowOverlap="0">
            <wp:simplePos x="0" y="0"/>
            <wp:positionH relativeFrom="page">
              <wp:posOffset>5690428</wp:posOffset>
            </wp:positionH>
            <wp:positionV relativeFrom="page">
              <wp:posOffset>1770425</wp:posOffset>
            </wp:positionV>
            <wp:extent cx="6466" cy="6461"/>
            <wp:effectExtent l="0" t="0" r="0" b="0"/>
            <wp:wrapSquare wrapText="bothSides"/>
            <wp:docPr id="526498" name="Picture 526498"/>
            <wp:cNvGraphicFramePr/>
            <a:graphic xmlns:a="http://schemas.openxmlformats.org/drawingml/2006/main">
              <a:graphicData uri="http://schemas.openxmlformats.org/drawingml/2006/picture">
                <pic:pic xmlns:pic="http://schemas.openxmlformats.org/drawingml/2006/picture">
                  <pic:nvPicPr>
                    <pic:cNvPr id="526498" name="Picture 526498"/>
                    <pic:cNvPicPr/>
                  </pic:nvPicPr>
                  <pic:blipFill>
                    <a:blip r:embed="rId26"/>
                    <a:stretch>
                      <a:fillRect/>
                    </a:stretch>
                  </pic:blipFill>
                  <pic:spPr>
                    <a:xfrm>
                      <a:off x="0" y="0"/>
                      <a:ext cx="6466" cy="6461"/>
                    </a:xfrm>
                    <a:prstGeom prst="rect">
                      <a:avLst/>
                    </a:prstGeom>
                  </pic:spPr>
                </pic:pic>
              </a:graphicData>
            </a:graphic>
          </wp:anchor>
        </w:drawing>
      </w:r>
      <w:r>
        <w:rPr>
          <w:sz w:val="20"/>
        </w:rPr>
        <w:t>我们定义一个</w:t>
      </w:r>
      <w:r>
        <w:rPr>
          <w:sz w:val="20"/>
        </w:rPr>
        <w:t>top</w:t>
      </w:r>
      <w:r>
        <w:rPr>
          <w:sz w:val="20"/>
        </w:rPr>
        <w:t>变量来指示栈顶元素在数组中的位置，这</w:t>
      </w:r>
      <w:r>
        <w:rPr>
          <w:sz w:val="20"/>
        </w:rPr>
        <w:t>top</w:t>
      </w:r>
      <w:r>
        <w:rPr>
          <w:sz w:val="20"/>
        </w:rPr>
        <w:t>就如同中学物理学过的游标卡尺的游标，如图</w:t>
      </w:r>
      <w:r>
        <w:rPr>
          <w:sz w:val="20"/>
        </w:rPr>
        <w:t>4</w:t>
      </w:r>
      <w:r>
        <w:rPr>
          <w:sz w:val="20"/>
        </w:rPr>
        <w:t>．</w:t>
      </w:r>
      <w:r>
        <w:rPr>
          <w:sz w:val="20"/>
        </w:rPr>
        <w:t>4</w:t>
      </w:r>
      <w:r>
        <w:rPr>
          <w:sz w:val="20"/>
        </w:rPr>
        <w:t>．</w:t>
      </w:r>
      <w:r>
        <w:rPr>
          <w:sz w:val="20"/>
        </w:rPr>
        <w:t>1</w:t>
      </w:r>
      <w:r>
        <w:rPr>
          <w:sz w:val="20"/>
        </w:rPr>
        <w:t>，它可以来回移动，意味着栈顶的</w:t>
      </w:r>
      <w:r>
        <w:rPr>
          <w:sz w:val="20"/>
        </w:rPr>
        <w:t>top</w:t>
      </w:r>
      <w:r>
        <w:rPr>
          <w:sz w:val="20"/>
        </w:rPr>
        <w:t>可以变大变小，但无</w:t>
      </w:r>
      <w:r>
        <w:rPr>
          <w:sz w:val="20"/>
        </w:rPr>
        <w:lastRenderedPageBreak/>
        <w:t>论如何游标不能超出尺的长度。同理，若存储栈的长度为</w:t>
      </w:r>
      <w:r>
        <w:rPr>
          <w:sz w:val="20"/>
        </w:rPr>
        <w:t>StackSize,</w:t>
      </w:r>
      <w:r>
        <w:rPr>
          <w:sz w:val="20"/>
        </w:rPr>
        <w:t>则栈顶位置</w:t>
      </w:r>
      <w:r>
        <w:rPr>
          <w:sz w:val="20"/>
        </w:rPr>
        <w:t>top</w:t>
      </w:r>
      <w:r>
        <w:rPr>
          <w:sz w:val="20"/>
        </w:rPr>
        <w:t>心须小于</w:t>
      </w:r>
      <w:r>
        <w:rPr>
          <w:sz w:val="20"/>
        </w:rPr>
        <w:t>StackSizeo</w:t>
      </w:r>
      <w:r>
        <w:rPr>
          <w:sz w:val="20"/>
        </w:rPr>
        <w:t>当栈存在一个元素时，</w:t>
      </w:r>
      <w:r>
        <w:rPr>
          <w:sz w:val="20"/>
        </w:rPr>
        <w:t>top</w:t>
      </w:r>
      <w:r>
        <w:rPr>
          <w:sz w:val="20"/>
        </w:rPr>
        <w:t>等于</w:t>
      </w:r>
      <w:r>
        <w:rPr>
          <w:sz w:val="20"/>
        </w:rPr>
        <w:t>0</w:t>
      </w:r>
      <w:r>
        <w:rPr>
          <w:sz w:val="20"/>
        </w:rPr>
        <w:t>，因此通常把空栈的判定条件定为</w:t>
      </w:r>
      <w:r>
        <w:rPr>
          <w:sz w:val="20"/>
        </w:rPr>
        <w:t>top</w:t>
      </w:r>
      <w:r>
        <w:rPr>
          <w:sz w:val="20"/>
        </w:rPr>
        <w:t>等于一</w:t>
      </w:r>
      <w:r>
        <w:rPr>
          <w:sz w:val="20"/>
        </w:rPr>
        <w:t>1</w:t>
      </w:r>
      <w:r>
        <w:rPr>
          <w:sz w:val="20"/>
        </w:rPr>
        <w:t>。</w:t>
      </w:r>
    </w:p>
    <w:p w:rsidR="004A1D4E" w:rsidRDefault="009A508B">
      <w:pPr>
        <w:spacing w:after="234"/>
        <w:ind w:left="774"/>
      </w:pPr>
      <w:r>
        <w:rPr>
          <w:noProof/>
        </w:rPr>
        <w:drawing>
          <wp:inline distT="0" distB="0" distL="0" distR="0">
            <wp:extent cx="4028564" cy="1156591"/>
            <wp:effectExtent l="0" t="0" r="0" b="0"/>
            <wp:docPr id="3116369" name="Picture 3116369"/>
            <wp:cNvGraphicFramePr/>
            <a:graphic xmlns:a="http://schemas.openxmlformats.org/drawingml/2006/main">
              <a:graphicData uri="http://schemas.openxmlformats.org/drawingml/2006/picture">
                <pic:pic xmlns:pic="http://schemas.openxmlformats.org/drawingml/2006/picture">
                  <pic:nvPicPr>
                    <pic:cNvPr id="3116369" name="Picture 3116369"/>
                    <pic:cNvPicPr/>
                  </pic:nvPicPr>
                  <pic:blipFill>
                    <a:blip r:embed="rId1485"/>
                    <a:stretch>
                      <a:fillRect/>
                    </a:stretch>
                  </pic:blipFill>
                  <pic:spPr>
                    <a:xfrm>
                      <a:off x="0" y="0"/>
                      <a:ext cx="4028564" cy="1156591"/>
                    </a:xfrm>
                    <a:prstGeom prst="rect">
                      <a:avLst/>
                    </a:prstGeom>
                  </pic:spPr>
                </pic:pic>
              </a:graphicData>
            </a:graphic>
          </wp:inline>
        </w:drawing>
      </w:r>
    </w:p>
    <w:p w:rsidR="004A1D4E" w:rsidRDefault="009A508B">
      <w:pPr>
        <w:spacing w:after="3" w:line="265" w:lineRule="auto"/>
        <w:ind w:left="1273" w:right="1253" w:hanging="10"/>
        <w:jc w:val="center"/>
      </w:pPr>
      <w:r>
        <w:rPr>
          <w:sz w:val="18"/>
        </w:rPr>
        <w:t>图</w:t>
      </w:r>
      <w:r>
        <w:rPr>
          <w:sz w:val="18"/>
        </w:rPr>
        <w:t>4</w:t>
      </w:r>
      <w:r>
        <w:rPr>
          <w:sz w:val="18"/>
        </w:rPr>
        <w:t>，</w:t>
      </w:r>
      <w:r>
        <w:rPr>
          <w:sz w:val="18"/>
        </w:rPr>
        <w:t>4</w:t>
      </w:r>
      <w:r>
        <w:rPr>
          <w:sz w:val="18"/>
        </w:rPr>
        <w:t>．</w:t>
      </w:r>
      <w:r>
        <w:rPr>
          <w:sz w:val="18"/>
        </w:rPr>
        <w:t>1</w:t>
      </w:r>
    </w:p>
    <w:p w:rsidR="004A1D4E" w:rsidRDefault="009A508B">
      <w:pPr>
        <w:spacing w:after="5" w:line="262" w:lineRule="auto"/>
        <w:ind w:left="438" w:right="10"/>
        <w:jc w:val="both"/>
      </w:pPr>
      <w:r>
        <w:rPr>
          <w:sz w:val="20"/>
        </w:rPr>
        <w:t>来看栈的结构定义</w:t>
      </w:r>
    </w:p>
    <w:p w:rsidR="004A1D4E" w:rsidRDefault="009A508B">
      <w:pPr>
        <w:spacing w:after="172" w:line="262" w:lineRule="auto"/>
        <w:ind w:left="418" w:right="10"/>
        <w:jc w:val="both"/>
      </w:pPr>
      <w:r>
        <w:rPr>
          <w:noProof/>
        </w:rPr>
        <w:drawing>
          <wp:anchor distT="0" distB="0" distL="114300" distR="114300" simplePos="0" relativeHeight="251964416" behindDoc="0" locked="0" layoutInCell="1" allowOverlap="0">
            <wp:simplePos x="0" y="0"/>
            <wp:positionH relativeFrom="column">
              <wp:posOffset>898829</wp:posOffset>
            </wp:positionH>
            <wp:positionV relativeFrom="paragraph">
              <wp:posOffset>73891</wp:posOffset>
            </wp:positionV>
            <wp:extent cx="4093228" cy="1066132"/>
            <wp:effectExtent l="0" t="0" r="0" b="0"/>
            <wp:wrapSquare wrapText="bothSides"/>
            <wp:docPr id="3116373" name="Picture 3116373"/>
            <wp:cNvGraphicFramePr/>
            <a:graphic xmlns:a="http://schemas.openxmlformats.org/drawingml/2006/main">
              <a:graphicData uri="http://schemas.openxmlformats.org/drawingml/2006/picture">
                <pic:pic xmlns:pic="http://schemas.openxmlformats.org/drawingml/2006/picture">
                  <pic:nvPicPr>
                    <pic:cNvPr id="3116373" name="Picture 3116373"/>
                    <pic:cNvPicPr/>
                  </pic:nvPicPr>
                  <pic:blipFill>
                    <a:blip r:embed="rId1486"/>
                    <a:stretch>
                      <a:fillRect/>
                    </a:stretch>
                  </pic:blipFill>
                  <pic:spPr>
                    <a:xfrm>
                      <a:off x="0" y="0"/>
                      <a:ext cx="4093228" cy="1066132"/>
                    </a:xfrm>
                    <a:prstGeom prst="rect">
                      <a:avLst/>
                    </a:prstGeom>
                  </pic:spPr>
                </pic:pic>
              </a:graphicData>
            </a:graphic>
          </wp:anchor>
        </w:drawing>
      </w:r>
      <w:r>
        <w:rPr>
          <w:sz w:val="20"/>
        </w:rPr>
        <w:t>typedef int SEIemrype; /* SEIemTYPe</w:t>
      </w:r>
      <w:r>
        <w:rPr>
          <w:sz w:val="20"/>
        </w:rPr>
        <w:t>类型根据实际情况而定，这里假设为土吡</w:t>
      </w:r>
      <w:r>
        <w:rPr>
          <w:sz w:val="20"/>
        </w:rPr>
        <w:t>* / t</w:t>
      </w:r>
      <w:r>
        <w:rPr>
          <w:sz w:val="20"/>
        </w:rPr>
        <w:t>ypedef struct</w:t>
      </w:r>
    </w:p>
    <w:p w:rsidR="004A1D4E" w:rsidRDefault="009A508B">
      <w:pPr>
        <w:spacing w:after="5" w:line="262" w:lineRule="auto"/>
        <w:ind w:left="825" w:right="10"/>
        <w:jc w:val="both"/>
      </w:pPr>
      <w:r>
        <w:rPr>
          <w:sz w:val="20"/>
        </w:rPr>
        <w:t xml:space="preserve">SEIemType </w:t>
      </w:r>
    </w:p>
    <w:p w:rsidR="004A1D4E" w:rsidRDefault="009A508B">
      <w:pPr>
        <w:spacing w:after="5" w:line="262" w:lineRule="auto"/>
        <w:ind w:left="835" w:right="10"/>
        <w:jc w:val="both"/>
      </w:pPr>
      <w:r>
        <w:rPr>
          <w:sz w:val="20"/>
        </w:rPr>
        <w:t>攵</w:t>
      </w:r>
      <w:r>
        <w:rPr>
          <w:sz w:val="20"/>
        </w:rPr>
        <w:t>n</w:t>
      </w:r>
      <w:r>
        <w:rPr>
          <w:sz w:val="20"/>
        </w:rPr>
        <w:t>乜</w:t>
      </w:r>
      <w:r>
        <w:rPr>
          <w:sz w:val="20"/>
        </w:rPr>
        <w:t>top;-</w:t>
      </w:r>
    </w:p>
    <w:p w:rsidR="004A1D4E" w:rsidRDefault="009A508B">
      <w:pPr>
        <w:spacing w:after="4" w:line="265" w:lineRule="auto"/>
        <w:ind w:left="478" w:hanging="10"/>
        <w:jc w:val="both"/>
      </w:pPr>
      <w:r>
        <w:rPr>
          <w:sz w:val="24"/>
        </w:rPr>
        <w:t>)SqStack;</w:t>
      </w:r>
    </w:p>
    <w:p w:rsidR="004A1D4E" w:rsidRDefault="009A508B">
      <w:pPr>
        <w:spacing w:after="577" w:line="262" w:lineRule="auto"/>
        <w:ind w:left="81" w:right="10" w:firstLine="377"/>
        <w:jc w:val="both"/>
      </w:pPr>
      <w:r>
        <w:rPr>
          <w:sz w:val="20"/>
        </w:rPr>
        <w:t>若现在有一个栈，</w:t>
      </w:r>
      <w:r>
        <w:rPr>
          <w:sz w:val="20"/>
        </w:rPr>
        <w:t>StackSize</w:t>
      </w:r>
      <w:r>
        <w:rPr>
          <w:sz w:val="20"/>
        </w:rPr>
        <w:t>是</w:t>
      </w:r>
      <w:r>
        <w:rPr>
          <w:sz w:val="20"/>
        </w:rPr>
        <w:t>5</w:t>
      </w:r>
      <w:r>
        <w:rPr>
          <w:sz w:val="20"/>
        </w:rPr>
        <w:t>，则栈普通情况、空栈和栈满的情况示意图如图</w:t>
      </w:r>
      <w:r>
        <w:rPr>
          <w:sz w:val="20"/>
        </w:rPr>
        <w:t xml:space="preserve"> 4</w:t>
      </w:r>
      <w:r>
        <w:rPr>
          <w:sz w:val="20"/>
        </w:rPr>
        <w:t>．</w:t>
      </w:r>
      <w:r>
        <w:rPr>
          <w:sz w:val="20"/>
        </w:rPr>
        <w:t>4</w:t>
      </w:r>
      <w:r>
        <w:rPr>
          <w:sz w:val="20"/>
        </w:rPr>
        <w:t>．</w:t>
      </w:r>
      <w:r>
        <w:rPr>
          <w:sz w:val="20"/>
        </w:rPr>
        <w:t>2</w:t>
      </w:r>
      <w:r>
        <w:rPr>
          <w:sz w:val="20"/>
        </w:rPr>
        <w:t>所示。</w:t>
      </w:r>
    </w:p>
    <w:p w:rsidR="004A1D4E" w:rsidRDefault="009A508B">
      <w:pPr>
        <w:spacing w:after="3"/>
        <w:ind w:left="102"/>
        <w:jc w:val="both"/>
      </w:pPr>
      <w:r>
        <w:rPr>
          <w:sz w:val="18"/>
        </w:rPr>
        <w:t>92</w:t>
      </w:r>
    </w:p>
    <w:p w:rsidR="004A1D4E" w:rsidRDefault="009A508B">
      <w:pPr>
        <w:spacing w:after="241"/>
        <w:ind w:left="1385" w:right="-20"/>
      </w:pPr>
      <w:r>
        <w:rPr>
          <w:noProof/>
        </w:rPr>
        <w:drawing>
          <wp:inline distT="0" distB="0" distL="0" distR="0">
            <wp:extent cx="3239664" cy="1440893"/>
            <wp:effectExtent l="0" t="0" r="0" b="0"/>
            <wp:docPr id="3116375" name="Picture 3116375"/>
            <wp:cNvGraphicFramePr/>
            <a:graphic xmlns:a="http://schemas.openxmlformats.org/drawingml/2006/main">
              <a:graphicData uri="http://schemas.openxmlformats.org/drawingml/2006/picture">
                <pic:pic xmlns:pic="http://schemas.openxmlformats.org/drawingml/2006/picture">
                  <pic:nvPicPr>
                    <pic:cNvPr id="3116375" name="Picture 3116375"/>
                    <pic:cNvPicPr/>
                  </pic:nvPicPr>
                  <pic:blipFill>
                    <a:blip r:embed="rId1487"/>
                    <a:stretch>
                      <a:fillRect/>
                    </a:stretch>
                  </pic:blipFill>
                  <pic:spPr>
                    <a:xfrm>
                      <a:off x="0" y="0"/>
                      <a:ext cx="3239664" cy="1440893"/>
                    </a:xfrm>
                    <a:prstGeom prst="rect">
                      <a:avLst/>
                    </a:prstGeom>
                  </pic:spPr>
                </pic:pic>
              </a:graphicData>
            </a:graphic>
          </wp:inline>
        </w:drawing>
      </w:r>
    </w:p>
    <w:p w:rsidR="004A1D4E" w:rsidRDefault="009A508B">
      <w:pPr>
        <w:spacing w:after="203" w:line="265" w:lineRule="auto"/>
        <w:ind w:left="1334" w:hanging="10"/>
        <w:jc w:val="center"/>
      </w:pPr>
      <w:r>
        <w:rPr>
          <w:sz w:val="26"/>
        </w:rPr>
        <w:lastRenderedPageBreak/>
        <w:t>图</w:t>
      </w:r>
      <w:r>
        <w:rPr>
          <w:sz w:val="26"/>
        </w:rPr>
        <w:t>442</w:t>
      </w:r>
    </w:p>
    <w:p w:rsidR="004A1D4E" w:rsidRDefault="009A508B">
      <w:pPr>
        <w:pStyle w:val="7"/>
        <w:ind w:left="5"/>
      </w:pPr>
      <w:r>
        <w:t>4 4</w:t>
      </w:r>
      <w:r>
        <w:t>．</w:t>
      </w:r>
      <w:r>
        <w:t>2</w:t>
      </w:r>
      <w:r>
        <w:t>栈的顺序存储结构一一．进栈操作</w:t>
      </w:r>
    </w:p>
    <w:p w:rsidR="004A1D4E" w:rsidRDefault="009A508B">
      <w:pPr>
        <w:spacing w:after="3"/>
        <w:ind w:left="10" w:right="5" w:hanging="10"/>
        <w:jc w:val="right"/>
      </w:pPr>
      <w:r>
        <w:t>对于栈的插人，即进栈操作，其实就是做了如图</w:t>
      </w:r>
      <w:r>
        <w:t>4</w:t>
      </w:r>
      <w:r>
        <w:t>．</w:t>
      </w:r>
      <w:r>
        <w:t>4</w:t>
      </w:r>
      <w:r>
        <w:t>．</w:t>
      </w:r>
      <w:r>
        <w:t>3</w:t>
      </w:r>
      <w:r>
        <w:t>所示的处理</w:t>
      </w:r>
      <w:r>
        <w:t>·</w:t>
      </w:r>
      <w:r>
        <w:rPr>
          <w:noProof/>
        </w:rPr>
        <w:drawing>
          <wp:inline distT="0" distB="0" distL="0" distR="0">
            <wp:extent cx="6466" cy="6461"/>
            <wp:effectExtent l="0" t="0" r="0" b="0"/>
            <wp:docPr id="530696" name="Picture 530696"/>
            <wp:cNvGraphicFramePr/>
            <a:graphic xmlns:a="http://schemas.openxmlformats.org/drawingml/2006/main">
              <a:graphicData uri="http://schemas.openxmlformats.org/drawingml/2006/picture">
                <pic:pic xmlns:pic="http://schemas.openxmlformats.org/drawingml/2006/picture">
                  <pic:nvPicPr>
                    <pic:cNvPr id="530696" name="Picture 530696"/>
                    <pic:cNvPicPr/>
                  </pic:nvPicPr>
                  <pic:blipFill>
                    <a:blip r:embed="rId16"/>
                    <a:stretch>
                      <a:fillRect/>
                    </a:stretch>
                  </pic:blipFill>
                  <pic:spPr>
                    <a:xfrm>
                      <a:off x="0" y="0"/>
                      <a:ext cx="6466" cy="6461"/>
                    </a:xfrm>
                    <a:prstGeom prst="rect">
                      <a:avLst/>
                    </a:prstGeom>
                  </pic:spPr>
                </pic:pic>
              </a:graphicData>
            </a:graphic>
          </wp:inline>
        </w:drawing>
      </w:r>
    </w:p>
    <w:p w:rsidR="004A1D4E" w:rsidRDefault="009A508B">
      <w:pPr>
        <w:spacing w:after="313"/>
        <w:ind w:left="1945"/>
      </w:pPr>
      <w:r>
        <w:rPr>
          <w:noProof/>
        </w:rPr>
        <mc:AlternateContent>
          <mc:Choice Requires="wpg">
            <w:drawing>
              <wp:inline distT="0" distB="0" distL="0" distR="0">
                <wp:extent cx="2573626" cy="1427970"/>
                <wp:effectExtent l="0" t="0" r="0" b="0"/>
                <wp:docPr id="2971953" name="Group 2971953"/>
                <wp:cNvGraphicFramePr/>
                <a:graphic xmlns:a="http://schemas.openxmlformats.org/drawingml/2006/main">
                  <a:graphicData uri="http://schemas.microsoft.com/office/word/2010/wordprocessingGroup">
                    <wpg:wgp>
                      <wpg:cNvGrpSpPr/>
                      <wpg:grpSpPr>
                        <a:xfrm>
                          <a:off x="0" y="0"/>
                          <a:ext cx="2573626" cy="1427970"/>
                          <a:chOff x="0" y="0"/>
                          <a:chExt cx="2573626" cy="1427970"/>
                        </a:xfrm>
                      </wpg:grpSpPr>
                      <pic:pic xmlns:pic="http://schemas.openxmlformats.org/drawingml/2006/picture">
                        <pic:nvPicPr>
                          <pic:cNvPr id="3116377" name="Picture 3116377"/>
                          <pic:cNvPicPr/>
                        </pic:nvPicPr>
                        <pic:blipFill>
                          <a:blip r:embed="rId1488"/>
                          <a:stretch>
                            <a:fillRect/>
                          </a:stretch>
                        </pic:blipFill>
                        <pic:spPr>
                          <a:xfrm>
                            <a:off x="0" y="0"/>
                            <a:ext cx="2573626" cy="1356895"/>
                          </a:xfrm>
                          <a:prstGeom prst="rect">
                            <a:avLst/>
                          </a:prstGeom>
                        </pic:spPr>
                      </pic:pic>
                      <wps:wsp>
                        <wps:cNvPr id="528199" name="Rectangle 528199"/>
                        <wps:cNvSpPr/>
                        <wps:spPr>
                          <a:xfrm>
                            <a:off x="575509" y="1337511"/>
                            <a:ext cx="120404" cy="120311"/>
                          </a:xfrm>
                          <a:prstGeom prst="rect">
                            <a:avLst/>
                          </a:prstGeom>
                          <a:ln>
                            <a:noFill/>
                          </a:ln>
                        </wps:spPr>
                        <wps:txbx>
                          <w:txbxContent>
                            <w:p w:rsidR="004A1D4E" w:rsidRDefault="009A508B">
                              <w:r>
                                <w:rPr>
                                  <w:sz w:val="16"/>
                                </w:rPr>
                                <w:t>长</w:t>
                              </w:r>
                            </w:p>
                          </w:txbxContent>
                        </wps:txbx>
                        <wps:bodyPr horzOverflow="overflow" vert="horz" lIns="0" tIns="0" rIns="0" bIns="0" rtlCol="0">
                          <a:noAutofit/>
                        </wps:bodyPr>
                      </wps:wsp>
                      <wps:wsp>
                        <wps:cNvPr id="528200" name="Rectangle 528200"/>
                        <wps:cNvSpPr/>
                        <wps:spPr>
                          <a:xfrm>
                            <a:off x="672505" y="1337511"/>
                            <a:ext cx="111804" cy="120311"/>
                          </a:xfrm>
                          <a:prstGeom prst="rect">
                            <a:avLst/>
                          </a:prstGeom>
                          <a:ln>
                            <a:noFill/>
                          </a:ln>
                        </wps:spPr>
                        <wps:txbx>
                          <w:txbxContent>
                            <w:p w:rsidR="004A1D4E" w:rsidRDefault="009A508B">
                              <w:r>
                                <w:rPr>
                                  <w:sz w:val="14"/>
                                </w:rPr>
                                <w:t>度</w:t>
                              </w:r>
                            </w:p>
                          </w:txbxContent>
                        </wps:txbx>
                        <wps:bodyPr horzOverflow="overflow" vert="horz" lIns="0" tIns="0" rIns="0" bIns="0" rtlCol="0">
                          <a:noAutofit/>
                        </wps:bodyPr>
                      </wps:wsp>
                      <wps:wsp>
                        <wps:cNvPr id="528201" name="Rectangle 528201"/>
                        <wps:cNvSpPr/>
                        <wps:spPr>
                          <a:xfrm>
                            <a:off x="763035" y="1337511"/>
                            <a:ext cx="120404" cy="120311"/>
                          </a:xfrm>
                          <a:prstGeom prst="rect">
                            <a:avLst/>
                          </a:prstGeom>
                          <a:ln>
                            <a:noFill/>
                          </a:ln>
                        </wps:spPr>
                        <wps:txbx>
                          <w:txbxContent>
                            <w:p w:rsidR="004A1D4E" w:rsidRDefault="009A508B">
                              <w:r>
                                <w:rPr>
                                  <w:sz w:val="16"/>
                                </w:rPr>
                                <w:t>为</w:t>
                              </w:r>
                            </w:p>
                          </w:txbxContent>
                        </wps:txbx>
                        <wps:bodyPr horzOverflow="overflow" vert="horz" lIns="0" tIns="0" rIns="0" bIns="0" rtlCol="0">
                          <a:noAutofit/>
                        </wps:bodyPr>
                      </wps:wsp>
                      <wps:wsp>
                        <wps:cNvPr id="528202" name="Rectangle 528202"/>
                        <wps:cNvSpPr/>
                        <wps:spPr>
                          <a:xfrm>
                            <a:off x="853564" y="1337511"/>
                            <a:ext cx="68802" cy="111717"/>
                          </a:xfrm>
                          <a:prstGeom prst="rect">
                            <a:avLst/>
                          </a:prstGeom>
                          <a:ln>
                            <a:noFill/>
                          </a:ln>
                        </wps:spPr>
                        <wps:txbx>
                          <w:txbxContent>
                            <w:p w:rsidR="004A1D4E" w:rsidRDefault="009A508B">
                              <w:r>
                                <w:rPr>
                                  <w:sz w:val="18"/>
                                </w:rPr>
                                <w:t>5</w:t>
                              </w:r>
                            </w:p>
                          </w:txbxContent>
                        </wps:txbx>
                        <wps:bodyPr horzOverflow="overflow" vert="horz" lIns="0" tIns="0" rIns="0" bIns="0" rtlCol="0">
                          <a:noAutofit/>
                        </wps:bodyPr>
                      </wps:wsp>
                    </wpg:wgp>
                  </a:graphicData>
                </a:graphic>
              </wp:inline>
            </w:drawing>
          </mc:Choice>
          <mc:Fallback>
            <w:pict>
              <v:group id="Group 2971953" o:spid="_x0000_s1452" style="width:202.65pt;height:112.45pt;mso-position-horizontal-relative:char;mso-position-vertical-relative:line" coordsize="25736,142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">
                <v:shape id="Picture 3116377" o:spid="_x0000_s1453" type="#_x0000_t75" style="position:absolute;width:25736;height:1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">
                  <v:imagedata r:id="rId1489" o:title=""/>
                </v:shape>
                <v:rect id="Rectangle 528199" o:spid="_x0000_s1454" style="position:absolute;left:5755;top:13375;width:120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" filled="f" stroked="f">
                  <v:textbox inset="0,0,0,0">
                    <w:txbxContent>
                      <w:p w:rsidR="004A1D4E" w:rsidRDefault="009A508B">
                        <w:r>
                          <w:rPr>
                            <w:sz w:val="16"/>
                          </w:rPr>
                          <w:t>长</w:t>
                        </w:r>
                      </w:p>
                    </w:txbxContent>
                  </v:textbox>
                </v:rect>
                <v:rect id="Rectangle 528200" o:spid="_x0000_s1455" style="position:absolute;left:6725;top:13375;width:111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" filled="f" stroked="f">
                  <v:textbox inset="0,0,0,0">
                    <w:txbxContent>
                      <w:p w:rsidR="004A1D4E" w:rsidRDefault="009A508B">
                        <w:r>
                          <w:rPr>
                            <w:sz w:val="14"/>
                          </w:rPr>
                          <w:t>度</w:t>
                        </w:r>
                      </w:p>
                    </w:txbxContent>
                  </v:textbox>
                </v:rect>
                <v:rect id="Rectangle 528201" o:spid="_x0000_s1456" style="position:absolute;left:7630;top:13375;width:120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" filled="f" stroked="f">
                  <v:textbox inset="0,0,0,0">
                    <w:txbxContent>
                      <w:p w:rsidR="004A1D4E" w:rsidRDefault="009A508B">
                        <w:r>
                          <w:rPr>
                            <w:sz w:val="16"/>
                          </w:rPr>
                          <w:t>为</w:t>
                        </w:r>
                      </w:p>
                    </w:txbxContent>
                  </v:textbox>
                </v:rect>
                <v:rect id="Rectangle 528202" o:spid="_x0000_s1457" style="position:absolute;left:8535;top:13375;width:68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" filled="f" stroked="f">
                  <v:textbox inset="0,0,0,0">
                    <w:txbxContent>
                      <w:p w:rsidR="004A1D4E" w:rsidRDefault="009A508B">
                        <w:r>
                          <w:rPr>
                            <w:sz w:val="18"/>
                          </w:rPr>
                          <w:t>5</w:t>
                        </w:r>
                      </w:p>
                    </w:txbxContent>
                  </v:textbox>
                </v:rect>
                <w10:anchorlock/>
              </v:group>
            </w:pict>
          </mc:Fallback>
        </mc:AlternateContent>
      </w:r>
    </w:p>
    <w:p w:rsidR="004A1D4E" w:rsidRDefault="009A508B">
      <w:pPr>
        <w:spacing w:after="3" w:line="265" w:lineRule="auto"/>
        <w:ind w:left="1395" w:hanging="10"/>
        <w:jc w:val="center"/>
      </w:pPr>
      <w:r>
        <w:rPr>
          <w:sz w:val="16"/>
        </w:rPr>
        <w:t>图</w:t>
      </w:r>
      <w:r>
        <w:rPr>
          <w:sz w:val="16"/>
        </w:rPr>
        <w:t>4</w:t>
      </w:r>
      <w:r>
        <w:rPr>
          <w:sz w:val="16"/>
        </w:rPr>
        <w:t>．</w:t>
      </w:r>
      <w:r>
        <w:rPr>
          <w:sz w:val="16"/>
        </w:rPr>
        <w:t>4</w:t>
      </w:r>
      <w:r>
        <w:rPr>
          <w:sz w:val="16"/>
        </w:rPr>
        <w:t>．</w:t>
      </w:r>
      <w:r>
        <w:rPr>
          <w:sz w:val="16"/>
        </w:rPr>
        <w:t>3</w:t>
      </w:r>
    </w:p>
    <w:p w:rsidR="004A1D4E" w:rsidRDefault="009A508B">
      <w:pPr>
        <w:spacing w:after="29" w:line="227" w:lineRule="auto"/>
        <w:ind w:left="448" w:right="10" w:hanging="10"/>
        <w:jc w:val="both"/>
      </w:pPr>
      <w:r>
        <w:t>因此对于进栈操作</w:t>
      </w:r>
      <w:r>
        <w:t>push,</w:t>
      </w:r>
      <w:r>
        <w:t>其代码如下：</w:t>
      </w:r>
    </w:p>
    <w:p w:rsidR="004A1D4E" w:rsidRDefault="009A508B">
      <w:pPr>
        <w:tabs>
          <w:tab w:val="right" w:pos="8126"/>
        </w:tabs>
        <w:spacing w:after="3"/>
      </w:pPr>
      <w:r>
        <w:rPr>
          <w:noProof/>
        </w:rPr>
        <w:drawing>
          <wp:inline distT="0" distB="0" distL="0" distR="0">
            <wp:extent cx="4972658" cy="2177493"/>
            <wp:effectExtent l="0" t="0" r="0" b="0"/>
            <wp:docPr id="3116378" name="Picture 3116378"/>
            <wp:cNvGraphicFramePr/>
            <a:graphic xmlns:a="http://schemas.openxmlformats.org/drawingml/2006/main">
              <a:graphicData uri="http://schemas.openxmlformats.org/drawingml/2006/picture">
                <pic:pic xmlns:pic="http://schemas.openxmlformats.org/drawingml/2006/picture">
                  <pic:nvPicPr>
                    <pic:cNvPr id="3116378" name="Picture 3116378"/>
                    <pic:cNvPicPr/>
                  </pic:nvPicPr>
                  <pic:blipFill>
                    <a:blip r:embed="rId1490"/>
                    <a:stretch>
                      <a:fillRect/>
                    </a:stretch>
                  </pic:blipFill>
                  <pic:spPr>
                    <a:xfrm>
                      <a:off x="0" y="0"/>
                      <a:ext cx="4972658" cy="2177493"/>
                    </a:xfrm>
                    <a:prstGeom prst="rect">
                      <a:avLst/>
                    </a:prstGeom>
                  </pic:spPr>
                </pic:pic>
              </a:graphicData>
            </a:graphic>
          </wp:inline>
        </w:drawing>
      </w:r>
      <w:r>
        <w:rPr>
          <w:sz w:val="18"/>
        </w:rPr>
        <w:t>/</w:t>
      </w:r>
      <w:r>
        <w:rPr>
          <w:sz w:val="18"/>
        </w:rPr>
        <w:t>．插</w:t>
      </w:r>
      <w:r>
        <w:rPr>
          <w:sz w:val="18"/>
        </w:rPr>
        <w:tab/>
      </w:r>
      <w:r>
        <w:rPr>
          <w:sz w:val="18"/>
        </w:rPr>
        <w:t>新的栈顶元素</w:t>
      </w:r>
      <w:r>
        <w:rPr>
          <w:sz w:val="18"/>
        </w:rPr>
        <w:t>· /</w:t>
      </w:r>
    </w:p>
    <w:p w:rsidR="004A1D4E" w:rsidRDefault="009A508B">
      <w:pPr>
        <w:pStyle w:val="7"/>
        <w:ind w:left="5"/>
      </w:pPr>
      <w:r>
        <w:t>4</w:t>
      </w:r>
      <w:r>
        <w:t>，</w:t>
      </w:r>
      <w:r>
        <w:t>4</w:t>
      </w:r>
      <w:r>
        <w:t>，</w:t>
      </w:r>
      <w:r>
        <w:t>3</w:t>
      </w:r>
      <w:r>
        <w:t>栈的顺序存储结构一一出栈操作</w:t>
      </w:r>
    </w:p>
    <w:p w:rsidR="004A1D4E" w:rsidRDefault="009A508B">
      <w:pPr>
        <w:spacing w:after="29" w:line="227" w:lineRule="auto"/>
        <w:ind w:left="417" w:right="10" w:hanging="10"/>
        <w:jc w:val="both"/>
      </w:pPr>
      <w:r>
        <w:t>出栈操作</w:t>
      </w:r>
      <w:r>
        <w:t>pop</w:t>
      </w:r>
      <w:r>
        <w:t>，代码如下：</w:t>
      </w:r>
    </w:p>
    <w:p w:rsidR="004A1D4E" w:rsidRDefault="009A508B">
      <w:pPr>
        <w:spacing w:after="3"/>
        <w:ind w:left="407"/>
        <w:jc w:val="both"/>
      </w:pPr>
      <w:r>
        <w:rPr>
          <w:sz w:val="18"/>
        </w:rPr>
        <w:t>/ '</w:t>
      </w:r>
      <w:r>
        <w:rPr>
          <w:sz w:val="18"/>
        </w:rPr>
        <w:t>若栈不空，则删除</w:t>
      </w:r>
      <w:r>
        <w:rPr>
          <w:sz w:val="18"/>
        </w:rPr>
        <w:t>§</w:t>
      </w:r>
      <w:r>
        <w:rPr>
          <w:sz w:val="18"/>
        </w:rPr>
        <w:t>的栈顶元素，用</w:t>
      </w:r>
      <w:r>
        <w:rPr>
          <w:sz w:val="18"/>
        </w:rPr>
        <w:t>e</w:t>
      </w:r>
      <w:r>
        <w:rPr>
          <w:sz w:val="18"/>
        </w:rPr>
        <w:t>返回其值，并返回</w:t>
      </w:r>
      <w:r>
        <w:rPr>
          <w:sz w:val="18"/>
        </w:rPr>
        <w:t>OR</w:t>
      </w:r>
      <w:r>
        <w:rPr>
          <w:sz w:val="18"/>
        </w:rPr>
        <w:t>；否则返回</w:t>
      </w:r>
      <w:r>
        <w:rPr>
          <w:sz w:val="18"/>
        </w:rPr>
        <w:t>ERROR</w:t>
      </w:r>
      <w:r>
        <w:rPr>
          <w:sz w:val="18"/>
        </w:rPr>
        <w:t>女</w:t>
      </w:r>
      <w:r>
        <w:rPr>
          <w:sz w:val="18"/>
        </w:rPr>
        <w:t>/</w:t>
      </w:r>
      <w:r>
        <w:rPr>
          <w:noProof/>
        </w:rPr>
        <w:drawing>
          <wp:inline distT="0" distB="0" distL="0" distR="0">
            <wp:extent cx="6466" cy="6461"/>
            <wp:effectExtent l="0" t="0" r="0" b="0"/>
            <wp:docPr id="535559" name="Picture 535559"/>
            <wp:cNvGraphicFramePr/>
            <a:graphic xmlns:a="http://schemas.openxmlformats.org/drawingml/2006/main">
              <a:graphicData uri="http://schemas.openxmlformats.org/drawingml/2006/picture">
                <pic:pic xmlns:pic="http://schemas.openxmlformats.org/drawingml/2006/picture">
                  <pic:nvPicPr>
                    <pic:cNvPr id="535559" name="Picture 535559"/>
                    <pic:cNvPicPr/>
                  </pic:nvPicPr>
                  <pic:blipFill>
                    <a:blip r:embed="rId1365"/>
                    <a:stretch>
                      <a:fillRect/>
                    </a:stretch>
                  </pic:blipFill>
                  <pic:spPr>
                    <a:xfrm>
                      <a:off x="0" y="0"/>
                      <a:ext cx="6466" cy="6461"/>
                    </a:xfrm>
                    <a:prstGeom prst="rect">
                      <a:avLst/>
                    </a:prstGeom>
                  </pic:spPr>
                </pic:pic>
              </a:graphicData>
            </a:graphic>
          </wp:inline>
        </w:drawing>
      </w:r>
    </w:p>
    <w:p w:rsidR="004A1D4E" w:rsidRDefault="009A508B">
      <w:pPr>
        <w:spacing w:after="4" w:line="265" w:lineRule="auto"/>
        <w:ind w:left="417" w:hanging="10"/>
        <w:jc w:val="both"/>
      </w:pPr>
      <w:r>
        <w:rPr>
          <w:sz w:val="24"/>
        </w:rPr>
        <w:t>Status Pop (Sqstack *S, SEIemType *e)</w:t>
      </w:r>
    </w:p>
    <w:p w:rsidR="004A1D4E" w:rsidRDefault="009A508B">
      <w:pPr>
        <w:spacing w:after="51"/>
        <w:ind w:left="1222"/>
      </w:pPr>
      <w:r>
        <w:rPr>
          <w:noProof/>
        </w:rPr>
        <w:drawing>
          <wp:inline distT="0" distB="0" distL="0" distR="0">
            <wp:extent cx="730703" cy="174458"/>
            <wp:effectExtent l="0" t="0" r="0" b="0"/>
            <wp:docPr id="535724" name="Picture 535724"/>
            <wp:cNvGraphicFramePr/>
            <a:graphic xmlns:a="http://schemas.openxmlformats.org/drawingml/2006/main">
              <a:graphicData uri="http://schemas.openxmlformats.org/drawingml/2006/picture">
                <pic:pic xmlns:pic="http://schemas.openxmlformats.org/drawingml/2006/picture">
                  <pic:nvPicPr>
                    <pic:cNvPr id="535724" name="Picture 535724"/>
                    <pic:cNvPicPr/>
                  </pic:nvPicPr>
                  <pic:blipFill>
                    <a:blip r:embed="rId1491"/>
                    <a:stretch>
                      <a:fillRect/>
                    </a:stretch>
                  </pic:blipFill>
                  <pic:spPr>
                    <a:xfrm>
                      <a:off x="0" y="0"/>
                      <a:ext cx="730703" cy="174458"/>
                    </a:xfrm>
                    <a:prstGeom prst="rect">
                      <a:avLst/>
                    </a:prstGeom>
                  </pic:spPr>
                </pic:pic>
              </a:graphicData>
            </a:graphic>
          </wp:inline>
        </w:drawing>
      </w:r>
    </w:p>
    <w:p w:rsidR="004A1D4E" w:rsidRDefault="009A508B">
      <w:pPr>
        <w:spacing w:after="0"/>
        <w:ind w:left="3096"/>
      </w:pPr>
      <w:r>
        <w:rPr>
          <w:noProof/>
        </w:rPr>
        <w:drawing>
          <wp:inline distT="0" distB="0" distL="0" distR="0">
            <wp:extent cx="6466" cy="6461"/>
            <wp:effectExtent l="0" t="0" r="0" b="0"/>
            <wp:docPr id="535560" name="Picture 535560"/>
            <wp:cNvGraphicFramePr/>
            <a:graphic xmlns:a="http://schemas.openxmlformats.org/drawingml/2006/main">
              <a:graphicData uri="http://schemas.openxmlformats.org/drawingml/2006/picture">
                <pic:pic xmlns:pic="http://schemas.openxmlformats.org/drawingml/2006/picture">
                  <pic:nvPicPr>
                    <pic:cNvPr id="535560" name="Picture 535560"/>
                    <pic:cNvPicPr/>
                  </pic:nvPicPr>
                  <pic:blipFill>
                    <a:blip r:embed="rId52"/>
                    <a:stretch>
                      <a:fillRect/>
                    </a:stretch>
                  </pic:blipFill>
                  <pic:spPr>
                    <a:xfrm>
                      <a:off x="0" y="0"/>
                      <a:ext cx="6466" cy="6461"/>
                    </a:xfrm>
                    <a:prstGeom prst="rect">
                      <a:avLst/>
                    </a:prstGeom>
                  </pic:spPr>
                </pic:pic>
              </a:graphicData>
            </a:graphic>
          </wp:inline>
        </w:drawing>
      </w:r>
    </w:p>
    <w:p w:rsidR="004A1D4E" w:rsidRDefault="009A508B">
      <w:pPr>
        <w:tabs>
          <w:tab w:val="center" w:pos="3131"/>
        </w:tabs>
        <w:spacing w:after="29" w:line="227" w:lineRule="auto"/>
      </w:pPr>
      <w:r>
        <w:rPr>
          <w:noProof/>
        </w:rPr>
        <w:drawing>
          <wp:inline distT="0" distB="0" distL="0" distR="0">
            <wp:extent cx="310387" cy="25846"/>
            <wp:effectExtent l="0" t="0" r="0" b="0"/>
            <wp:docPr id="3116381" name="Picture 3116381"/>
            <wp:cNvGraphicFramePr/>
            <a:graphic xmlns:a="http://schemas.openxmlformats.org/drawingml/2006/main">
              <a:graphicData uri="http://schemas.openxmlformats.org/drawingml/2006/picture">
                <pic:pic xmlns:pic="http://schemas.openxmlformats.org/drawingml/2006/picture">
                  <pic:nvPicPr>
                    <pic:cNvPr id="3116381" name="Picture 3116381"/>
                    <pic:cNvPicPr/>
                  </pic:nvPicPr>
                  <pic:blipFill>
                    <a:blip r:embed="rId1492"/>
                    <a:stretch>
                      <a:fillRect/>
                    </a:stretch>
                  </pic:blipFill>
                  <pic:spPr>
                    <a:xfrm>
                      <a:off x="0" y="0"/>
                      <a:ext cx="310387" cy="25846"/>
                    </a:xfrm>
                    <a:prstGeom prst="rect">
                      <a:avLst/>
                    </a:prstGeom>
                  </pic:spPr>
                </pic:pic>
              </a:graphicData>
            </a:graphic>
          </wp:inline>
        </w:drawing>
      </w:r>
      <w:r>
        <w:t>if</w:t>
      </w:r>
      <w:r>
        <w:t>（</w:t>
      </w:r>
      <w:r>
        <w:t>S</w:t>
      </w:r>
      <w:r>
        <w:t>一</w:t>
      </w:r>
      <w:r>
        <w:t>&gt;top</w:t>
      </w:r>
      <w:r>
        <w:t>地一</w:t>
      </w:r>
      <w:r>
        <w:t>1</w:t>
      </w:r>
      <w:r>
        <w:t>）</w:t>
      </w:r>
      <w:r>
        <w:tab/>
      </w:r>
      <w:r>
        <w:rPr>
          <w:noProof/>
        </w:rPr>
        <w:drawing>
          <wp:inline distT="0" distB="0" distL="0" distR="0">
            <wp:extent cx="6466" cy="6461"/>
            <wp:effectExtent l="0" t="0" r="0" b="0"/>
            <wp:docPr id="535561" name="Picture 535561"/>
            <wp:cNvGraphicFramePr/>
            <a:graphic xmlns:a="http://schemas.openxmlformats.org/drawingml/2006/main">
              <a:graphicData uri="http://schemas.openxmlformats.org/drawingml/2006/picture">
                <pic:pic xmlns:pic="http://schemas.openxmlformats.org/drawingml/2006/picture">
                  <pic:nvPicPr>
                    <pic:cNvPr id="535561" name="Picture 535561"/>
                    <pic:cNvPicPr/>
                  </pic:nvPicPr>
                  <pic:blipFill>
                    <a:blip r:embed="rId1365"/>
                    <a:stretch>
                      <a:fillRect/>
                    </a:stretch>
                  </pic:blipFill>
                  <pic:spPr>
                    <a:xfrm>
                      <a:off x="0" y="0"/>
                      <a:ext cx="6466" cy="6461"/>
                    </a:xfrm>
                    <a:prstGeom prst="rect">
                      <a:avLst/>
                    </a:prstGeom>
                  </pic:spPr>
                </pic:pic>
              </a:graphicData>
            </a:graphic>
          </wp:inline>
        </w:drawing>
      </w:r>
    </w:p>
    <w:p w:rsidR="004A1D4E" w:rsidRDefault="009A508B">
      <w:pPr>
        <w:spacing w:after="4" w:line="265" w:lineRule="auto"/>
        <w:ind w:left="1171" w:hanging="10"/>
        <w:jc w:val="both"/>
      </w:pPr>
      <w:r>
        <w:rPr>
          <w:sz w:val="24"/>
        </w:rPr>
        <w:t>．</w:t>
      </w:r>
      <w:r>
        <w:rPr>
          <w:sz w:val="24"/>
        </w:rPr>
        <w:t>return ERROR;</w:t>
      </w:r>
    </w:p>
    <w:tbl>
      <w:tblPr>
        <w:tblStyle w:val="TableGrid"/>
        <w:tblW w:w="5866" w:type="dxa"/>
        <w:tblInd w:w="815" w:type="dxa"/>
        <w:tblCellMar>
          <w:top w:w="21" w:type="dxa"/>
          <w:left w:w="0" w:type="dxa"/>
          <w:bottom w:w="0" w:type="dxa"/>
          <w:right w:w="0" w:type="dxa"/>
        </w:tblCellMar>
        <w:tblLook w:val="04A0" w:firstRow="1" w:lastRow="0" w:firstColumn="1" w:lastColumn="0" w:noHBand="0" w:noVBand="1"/>
      </w:tblPr>
      <w:tblGrid>
        <w:gridCol w:w="2943"/>
        <w:gridCol w:w="2923"/>
      </w:tblGrid>
      <w:tr w:rsidR="004A1D4E">
        <w:trPr>
          <w:trHeight w:val="300"/>
        </w:trPr>
        <w:tc>
          <w:tcPr>
            <w:tcW w:w="2943" w:type="dxa"/>
            <w:tcBorders>
              <w:top w:val="nil"/>
              <w:left w:val="nil"/>
              <w:bottom w:val="nil"/>
              <w:right w:val="nil"/>
            </w:tcBorders>
          </w:tcPr>
          <w:p w:rsidR="004A1D4E" w:rsidRDefault="009A508B">
            <w:pPr>
              <w:spacing w:after="0"/>
              <w:ind w:left="10"/>
            </w:pPr>
            <w:r>
              <w:rPr>
                <w:sz w:val="18"/>
              </w:rPr>
              <w:lastRenderedPageBreak/>
              <w:t>*e=S—&gt;data [ S—&gt;top ]</w:t>
            </w:r>
            <w:r>
              <w:rPr>
                <w:sz w:val="18"/>
              </w:rPr>
              <w:t>；</w:t>
            </w:r>
          </w:p>
        </w:tc>
        <w:tc>
          <w:tcPr>
            <w:tcW w:w="2923" w:type="dxa"/>
            <w:tcBorders>
              <w:top w:val="nil"/>
              <w:left w:val="nil"/>
              <w:bottom w:val="nil"/>
              <w:right w:val="nil"/>
            </w:tcBorders>
          </w:tcPr>
          <w:p w:rsidR="004A1D4E" w:rsidRDefault="009A508B">
            <w:pPr>
              <w:tabs>
                <w:tab w:val="right" w:pos="2923"/>
              </w:tabs>
              <w:spacing w:after="0"/>
            </w:pPr>
            <w:r>
              <w:rPr>
                <w:sz w:val="18"/>
              </w:rPr>
              <w:t>/</w:t>
            </w:r>
            <w:r>
              <w:rPr>
                <w:sz w:val="18"/>
              </w:rPr>
              <w:t>．将要删除的找顶元素賦值给</w:t>
            </w:r>
            <w:r>
              <w:rPr>
                <w:sz w:val="18"/>
              </w:rPr>
              <w:t>e</w:t>
            </w:r>
            <w:r>
              <w:rPr>
                <w:noProof/>
              </w:rPr>
              <w:drawing>
                <wp:inline distT="0" distB="0" distL="0" distR="0">
                  <wp:extent cx="51731" cy="51691"/>
                  <wp:effectExtent l="0" t="0" r="0" b="0"/>
                  <wp:docPr id="535566" name="Picture 535566"/>
                  <wp:cNvGraphicFramePr/>
                  <a:graphic xmlns:a="http://schemas.openxmlformats.org/drawingml/2006/main">
                    <a:graphicData uri="http://schemas.openxmlformats.org/drawingml/2006/picture">
                      <pic:pic xmlns:pic="http://schemas.openxmlformats.org/drawingml/2006/picture">
                        <pic:nvPicPr>
                          <pic:cNvPr id="535566" name="Picture 535566"/>
                          <pic:cNvPicPr/>
                        </pic:nvPicPr>
                        <pic:blipFill>
                          <a:blip r:embed="rId1493"/>
                          <a:stretch>
                            <a:fillRect/>
                          </a:stretch>
                        </pic:blipFill>
                        <pic:spPr>
                          <a:xfrm>
                            <a:off x="0" y="0"/>
                            <a:ext cx="51731" cy="51691"/>
                          </a:xfrm>
                          <a:prstGeom prst="rect">
                            <a:avLst/>
                          </a:prstGeom>
                        </pic:spPr>
                      </pic:pic>
                    </a:graphicData>
                  </a:graphic>
                </wp:inline>
              </w:drawing>
            </w:r>
            <w:r>
              <w:rPr>
                <w:noProof/>
              </w:rPr>
              <w:drawing>
                <wp:inline distT="0" distB="0" distL="0" distR="0">
                  <wp:extent cx="6466" cy="6461"/>
                  <wp:effectExtent l="0" t="0" r="0" b="0"/>
                  <wp:docPr id="535565" name="Picture 535565"/>
                  <wp:cNvGraphicFramePr/>
                  <a:graphic xmlns:a="http://schemas.openxmlformats.org/drawingml/2006/main">
                    <a:graphicData uri="http://schemas.openxmlformats.org/drawingml/2006/picture">
                      <pic:pic xmlns:pic="http://schemas.openxmlformats.org/drawingml/2006/picture">
                        <pic:nvPicPr>
                          <pic:cNvPr id="535565" name="Picture 535565"/>
                          <pic:cNvPicPr/>
                        </pic:nvPicPr>
                        <pic:blipFill>
                          <a:blip r:embed="rId19"/>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58198" cy="96921"/>
                  <wp:effectExtent l="0" t="0" r="0" b="0"/>
                  <wp:docPr id="535564" name="Picture 535564"/>
                  <wp:cNvGraphicFramePr/>
                  <a:graphic xmlns:a="http://schemas.openxmlformats.org/drawingml/2006/main">
                    <a:graphicData uri="http://schemas.openxmlformats.org/drawingml/2006/picture">
                      <pic:pic xmlns:pic="http://schemas.openxmlformats.org/drawingml/2006/picture">
                        <pic:nvPicPr>
                          <pic:cNvPr id="535564" name="Picture 535564"/>
                          <pic:cNvPicPr/>
                        </pic:nvPicPr>
                        <pic:blipFill>
                          <a:blip r:embed="rId1494"/>
                          <a:stretch>
                            <a:fillRect/>
                          </a:stretch>
                        </pic:blipFill>
                        <pic:spPr>
                          <a:xfrm>
                            <a:off x="0" y="0"/>
                            <a:ext cx="58198" cy="96921"/>
                          </a:xfrm>
                          <a:prstGeom prst="rect">
                            <a:avLst/>
                          </a:prstGeom>
                        </pic:spPr>
                      </pic:pic>
                    </a:graphicData>
                  </a:graphic>
                </wp:inline>
              </w:drawing>
            </w:r>
          </w:p>
        </w:tc>
      </w:tr>
      <w:tr w:rsidR="004A1D4E">
        <w:trPr>
          <w:trHeight w:val="269"/>
        </w:trPr>
        <w:tc>
          <w:tcPr>
            <w:tcW w:w="2943" w:type="dxa"/>
            <w:tcBorders>
              <w:top w:val="nil"/>
              <w:left w:val="nil"/>
              <w:bottom w:val="nil"/>
              <w:right w:val="nil"/>
            </w:tcBorders>
          </w:tcPr>
          <w:p w:rsidR="004A1D4E" w:rsidRDefault="009A508B">
            <w:pPr>
              <w:spacing w:after="0"/>
            </w:pPr>
            <w:r>
              <w:rPr>
                <w:sz w:val="16"/>
              </w:rPr>
              <w:t>S—&gt;tOp—</w:t>
            </w:r>
            <w:r>
              <w:rPr>
                <w:sz w:val="16"/>
              </w:rPr>
              <w:t>一</w:t>
            </w:r>
            <w:r>
              <w:rPr>
                <w:noProof/>
              </w:rPr>
              <w:drawing>
                <wp:inline distT="0" distB="0" distL="0" distR="0">
                  <wp:extent cx="38798" cy="71075"/>
                  <wp:effectExtent l="0" t="0" r="0" b="0"/>
                  <wp:docPr id="535567" name="Picture 535567"/>
                  <wp:cNvGraphicFramePr/>
                  <a:graphic xmlns:a="http://schemas.openxmlformats.org/drawingml/2006/main">
                    <a:graphicData uri="http://schemas.openxmlformats.org/drawingml/2006/picture">
                      <pic:pic xmlns:pic="http://schemas.openxmlformats.org/drawingml/2006/picture">
                        <pic:nvPicPr>
                          <pic:cNvPr id="535567" name="Picture 535567"/>
                          <pic:cNvPicPr/>
                        </pic:nvPicPr>
                        <pic:blipFill>
                          <a:blip r:embed="rId1495"/>
                          <a:stretch>
                            <a:fillRect/>
                          </a:stretch>
                        </pic:blipFill>
                        <pic:spPr>
                          <a:xfrm>
                            <a:off x="0" y="0"/>
                            <a:ext cx="38798" cy="71075"/>
                          </a:xfrm>
                          <a:prstGeom prst="rect">
                            <a:avLst/>
                          </a:prstGeom>
                        </pic:spPr>
                      </pic:pic>
                    </a:graphicData>
                  </a:graphic>
                </wp:inline>
              </w:drawing>
            </w:r>
          </w:p>
        </w:tc>
        <w:tc>
          <w:tcPr>
            <w:tcW w:w="2923" w:type="dxa"/>
            <w:tcBorders>
              <w:top w:val="nil"/>
              <w:left w:val="nil"/>
              <w:bottom w:val="nil"/>
              <w:right w:val="nil"/>
            </w:tcBorders>
          </w:tcPr>
          <w:p w:rsidR="004A1D4E" w:rsidRDefault="009A508B">
            <w:pPr>
              <w:spacing w:after="0"/>
            </w:pPr>
            <w:r>
              <w:rPr>
                <w:sz w:val="18"/>
              </w:rPr>
              <w:t>产栈顶指针减一</w:t>
            </w:r>
            <w:r>
              <w:rPr>
                <w:sz w:val="18"/>
              </w:rPr>
              <w:t>/</w:t>
            </w:r>
          </w:p>
        </w:tc>
      </w:tr>
    </w:tbl>
    <w:p w:rsidR="004A1D4E" w:rsidRDefault="009A508B">
      <w:pPr>
        <w:tabs>
          <w:tab w:val="center" w:pos="1390"/>
        </w:tabs>
        <w:spacing w:after="4" w:line="265" w:lineRule="auto"/>
      </w:pPr>
      <w:r>
        <w:rPr>
          <w:noProof/>
        </w:rPr>
        <w:drawing>
          <wp:inline distT="0" distB="0" distL="0" distR="0">
            <wp:extent cx="6466" cy="6461"/>
            <wp:effectExtent l="0" t="0" r="0" b="0"/>
            <wp:docPr id="535568" name="Picture 535568"/>
            <wp:cNvGraphicFramePr/>
            <a:graphic xmlns:a="http://schemas.openxmlformats.org/drawingml/2006/main">
              <a:graphicData uri="http://schemas.openxmlformats.org/drawingml/2006/picture">
                <pic:pic xmlns:pic="http://schemas.openxmlformats.org/drawingml/2006/picture">
                  <pic:nvPicPr>
                    <pic:cNvPr id="535568" name="Picture 535568"/>
                    <pic:cNvPicPr/>
                  </pic:nvPicPr>
                  <pic:blipFill>
                    <a:blip r:embed="rId162"/>
                    <a:stretch>
                      <a:fillRect/>
                    </a:stretch>
                  </pic:blipFill>
                  <pic:spPr>
                    <a:xfrm>
                      <a:off x="0" y="0"/>
                      <a:ext cx="6466" cy="6461"/>
                    </a:xfrm>
                    <a:prstGeom prst="rect">
                      <a:avLst/>
                    </a:prstGeom>
                  </pic:spPr>
                </pic:pic>
              </a:graphicData>
            </a:graphic>
          </wp:inline>
        </w:drawing>
      </w:r>
      <w:r>
        <w:rPr>
          <w:sz w:val="24"/>
        </w:rPr>
        <w:tab/>
        <w:t>return OK</w:t>
      </w:r>
      <w:r>
        <w:rPr>
          <w:sz w:val="24"/>
        </w:rPr>
        <w:t>；</w:t>
      </w:r>
    </w:p>
    <w:p w:rsidR="004A1D4E" w:rsidRDefault="009A508B">
      <w:pPr>
        <w:spacing w:after="196"/>
      </w:pPr>
      <w:r>
        <w:rPr>
          <w:noProof/>
        </w:rPr>
        <mc:AlternateContent>
          <mc:Choice Requires="wpg">
            <w:drawing>
              <wp:inline distT="0" distB="0" distL="0" distR="0">
                <wp:extent cx="1196283" cy="1"/>
                <wp:effectExtent l="0" t="0" r="0" b="0"/>
                <wp:docPr id="3116384" name="Group 3116384"/>
                <wp:cNvGraphicFramePr/>
                <a:graphic xmlns:a="http://schemas.openxmlformats.org/drawingml/2006/main">
                  <a:graphicData uri="http://schemas.microsoft.com/office/word/2010/wordprocessingGroup">
                    <wpg:wgp>
                      <wpg:cNvGrpSpPr/>
                      <wpg:grpSpPr>
                        <a:xfrm>
                          <a:off x="0" y="0"/>
                          <a:ext cx="1196283" cy="1"/>
                          <a:chOff x="0" y="0"/>
                          <a:chExt cx="1196283" cy="1"/>
                        </a:xfrm>
                      </wpg:grpSpPr>
                      <wps:wsp>
                        <wps:cNvPr id="3116383" name="Shape 3116383"/>
                        <wps:cNvSpPr/>
                        <wps:spPr>
                          <a:xfrm>
                            <a:off x="0" y="0"/>
                            <a:ext cx="1196283" cy="0"/>
                          </a:xfrm>
                          <a:custGeom>
                            <a:avLst/>
                            <a:gdLst/>
                            <a:ahLst/>
                            <a:cxnLst/>
                            <a:rect l="0" t="0" r="0" b="0"/>
                            <a:pathLst>
                              <a:path w="1196283">
                                <a:moveTo>
                                  <a:pt x="0" y="0"/>
                                </a:moveTo>
                                <a:lnTo>
                                  <a:pt x="119628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384" style="width:94.1955pt;height:7.87402e-05pt;mso-position-horizontal-relative:char;mso-position-vertical-relative:line" coordsize="11962,0">
                <v:shape id="Shape 3116383" style="position:absolute;width:11962;height:0;left:0;top:0;" coordsize="1196283,0" path="m0,0l1196283,0">
                  <v:stroke weight="0pt" endcap="flat" joinstyle="miter" miterlimit="1" on="true" color="#000000"/>
                  <v:fill on="false" color="#000000"/>
                </v:shape>
              </v:group>
            </w:pict>
          </mc:Fallback>
        </mc:AlternateContent>
      </w:r>
    </w:p>
    <w:p w:rsidR="004A1D4E" w:rsidRDefault="009A508B">
      <w:pPr>
        <w:spacing w:after="139" w:line="227" w:lineRule="auto"/>
        <w:ind w:left="397" w:right="10" w:hanging="10"/>
        <w:jc w:val="both"/>
      </w:pPr>
      <w:r>
        <w:t>两者没有涉及到任何循环语句，因此时间复杂度均是</w:t>
      </w:r>
      <w:r>
        <w:t>0</w:t>
      </w:r>
      <w:r>
        <w:t>〔</w:t>
      </w:r>
      <w:r>
        <w:t>1</w:t>
      </w:r>
      <w:r>
        <w:t>〕。</w:t>
      </w:r>
    </w:p>
    <w:p w:rsidR="004A1D4E" w:rsidRDefault="009A508B">
      <w:pPr>
        <w:pStyle w:val="6"/>
        <w:spacing w:after="2" w:line="259" w:lineRule="auto"/>
        <w:ind w:left="1120" w:right="1151" w:hanging="10"/>
        <w:jc w:val="center"/>
      </w:pPr>
      <w:r>
        <w:rPr>
          <w:sz w:val="38"/>
        </w:rPr>
        <w:t>4</w:t>
      </w:r>
      <w:r>
        <w:rPr>
          <w:sz w:val="38"/>
        </w:rPr>
        <w:t>．</w:t>
      </w:r>
      <w:r>
        <w:rPr>
          <w:sz w:val="38"/>
        </w:rPr>
        <w:t>5</w:t>
      </w:r>
      <w:r>
        <w:rPr>
          <w:sz w:val="38"/>
        </w:rPr>
        <w:t>两栈共享空间</w:t>
      </w:r>
    </w:p>
    <w:tbl>
      <w:tblPr>
        <w:tblStyle w:val="TableGrid"/>
        <w:tblpPr w:vertAnchor="page" w:horzAnchor="page" w:tblpX="1247" w:tblpY="509"/>
        <w:tblOverlap w:val="never"/>
        <w:tblW w:w="1359" w:type="dxa"/>
        <w:tblInd w:w="0" w:type="dxa"/>
        <w:tblCellMar>
          <w:top w:w="61" w:type="dxa"/>
          <w:left w:w="127" w:type="dxa"/>
          <w:bottom w:w="0" w:type="dxa"/>
          <w:right w:w="66" w:type="dxa"/>
        </w:tblCellMar>
        <w:tblLook w:val="04A0" w:firstRow="1" w:lastRow="0" w:firstColumn="1" w:lastColumn="0" w:noHBand="0" w:noVBand="1"/>
      </w:tblPr>
      <w:tblGrid>
        <w:gridCol w:w="496"/>
        <w:gridCol w:w="863"/>
      </w:tblGrid>
      <w:tr w:rsidR="004A1D4E">
        <w:trPr>
          <w:trHeight w:val="331"/>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诱</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數据结构</w:t>
            </w:r>
          </w:p>
        </w:tc>
      </w:tr>
    </w:tbl>
    <w:p w:rsidR="004A1D4E" w:rsidRDefault="009A508B">
      <w:pPr>
        <w:spacing w:after="5" w:line="227" w:lineRule="auto"/>
        <w:ind w:left="10" w:right="10" w:firstLine="265"/>
        <w:jc w:val="both"/>
      </w:pPr>
      <w:r>
        <w:rPr>
          <w:noProof/>
        </w:rPr>
        <w:drawing>
          <wp:anchor distT="0" distB="0" distL="114300" distR="114300" simplePos="0" relativeHeight="251965440" behindDoc="0" locked="0" layoutInCell="1" allowOverlap="0">
            <wp:simplePos x="0" y="0"/>
            <wp:positionH relativeFrom="page">
              <wp:posOffset>5722760</wp:posOffset>
            </wp:positionH>
            <wp:positionV relativeFrom="page">
              <wp:posOffset>5608499</wp:posOffset>
            </wp:positionV>
            <wp:extent cx="6466" cy="6461"/>
            <wp:effectExtent l="0" t="0" r="0" b="0"/>
            <wp:wrapSquare wrapText="bothSides"/>
            <wp:docPr id="535570" name="Picture 535570"/>
            <wp:cNvGraphicFramePr/>
            <a:graphic xmlns:a="http://schemas.openxmlformats.org/drawingml/2006/main">
              <a:graphicData uri="http://schemas.openxmlformats.org/drawingml/2006/picture">
                <pic:pic xmlns:pic="http://schemas.openxmlformats.org/drawingml/2006/picture">
                  <pic:nvPicPr>
                    <pic:cNvPr id="535570" name="Picture 535570"/>
                    <pic:cNvPicPr/>
                  </pic:nvPicPr>
                  <pic:blipFill>
                    <a:blip r:embed="rId1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66464" behindDoc="0" locked="0" layoutInCell="1" allowOverlap="0">
            <wp:simplePos x="0" y="0"/>
            <wp:positionH relativeFrom="page">
              <wp:posOffset>5722760</wp:posOffset>
            </wp:positionH>
            <wp:positionV relativeFrom="page">
              <wp:posOffset>5841109</wp:posOffset>
            </wp:positionV>
            <wp:extent cx="6466" cy="6462"/>
            <wp:effectExtent l="0" t="0" r="0" b="0"/>
            <wp:wrapSquare wrapText="bothSides"/>
            <wp:docPr id="535571" name="Picture 535571"/>
            <wp:cNvGraphicFramePr/>
            <a:graphic xmlns:a="http://schemas.openxmlformats.org/drawingml/2006/main">
              <a:graphicData uri="http://schemas.openxmlformats.org/drawingml/2006/picture">
                <pic:pic xmlns:pic="http://schemas.openxmlformats.org/drawingml/2006/picture">
                  <pic:nvPicPr>
                    <pic:cNvPr id="535571" name="Picture 535571"/>
                    <pic:cNvPicPr/>
                  </pic:nvPicPr>
                  <pic:blipFill>
                    <a:blip r:embed="rId33"/>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967488" behindDoc="0" locked="0" layoutInCell="1" allowOverlap="0">
            <wp:simplePos x="0" y="0"/>
            <wp:positionH relativeFrom="page">
              <wp:posOffset>5735693</wp:posOffset>
            </wp:positionH>
            <wp:positionV relativeFrom="page">
              <wp:posOffset>6719860</wp:posOffset>
            </wp:positionV>
            <wp:extent cx="6466" cy="6462"/>
            <wp:effectExtent l="0" t="0" r="0" b="0"/>
            <wp:wrapSquare wrapText="bothSides"/>
            <wp:docPr id="535572" name="Picture 535572"/>
            <wp:cNvGraphicFramePr/>
            <a:graphic xmlns:a="http://schemas.openxmlformats.org/drawingml/2006/main">
              <a:graphicData uri="http://schemas.openxmlformats.org/drawingml/2006/picture">
                <pic:pic xmlns:pic="http://schemas.openxmlformats.org/drawingml/2006/picture">
                  <pic:nvPicPr>
                    <pic:cNvPr id="535572" name="Picture 535572"/>
                    <pic:cNvPicPr/>
                  </pic:nvPicPr>
                  <pic:blipFill>
                    <a:blip r:embed="rId283"/>
                    <a:stretch>
                      <a:fillRect/>
                    </a:stretch>
                  </pic:blipFill>
                  <pic:spPr>
                    <a:xfrm>
                      <a:off x="0" y="0"/>
                      <a:ext cx="6466" cy="6462"/>
                    </a:xfrm>
                    <a:prstGeom prst="rect">
                      <a:avLst/>
                    </a:prstGeom>
                  </pic:spPr>
                </pic:pic>
              </a:graphicData>
            </a:graphic>
          </wp:anchor>
        </w:drawing>
      </w:r>
      <w:r>
        <w:rPr>
          <w:noProof/>
        </w:rPr>
        <w:drawing>
          <wp:inline distT="0" distB="0" distL="0" distR="0">
            <wp:extent cx="12933" cy="6461"/>
            <wp:effectExtent l="0" t="0" r="0" b="0"/>
            <wp:docPr id="535569" name="Picture 535569"/>
            <wp:cNvGraphicFramePr/>
            <a:graphic xmlns:a="http://schemas.openxmlformats.org/drawingml/2006/main">
              <a:graphicData uri="http://schemas.openxmlformats.org/drawingml/2006/picture">
                <pic:pic xmlns:pic="http://schemas.openxmlformats.org/drawingml/2006/picture">
                  <pic:nvPicPr>
                    <pic:cNvPr id="535569" name="Picture 535569"/>
                    <pic:cNvPicPr/>
                  </pic:nvPicPr>
                  <pic:blipFill>
                    <a:blip r:embed="rId1496"/>
                    <a:stretch>
                      <a:fillRect/>
                    </a:stretch>
                  </pic:blipFill>
                  <pic:spPr>
                    <a:xfrm>
                      <a:off x="0" y="0"/>
                      <a:ext cx="12933" cy="6461"/>
                    </a:xfrm>
                    <a:prstGeom prst="rect">
                      <a:avLst/>
                    </a:prstGeom>
                  </pic:spPr>
                </pic:pic>
              </a:graphicData>
            </a:graphic>
          </wp:inline>
        </w:drawing>
      </w:r>
      <w:r>
        <w:t>其实栈的顺序存储还是很方便的，因为它只准栈顶进出元素，所以不存在线性表插人和删除时需要移动元素的问题。不过它有一个很大的缺陷，就是必须事先确定数组存储空间大小。万一不够用了，就需要编程手段来扩展数组的容量，非常麻烦。对于一个栈，我们也只能尽量考虑周全，设计出合适大小的数组来处理，但对于两个相同类型的栈，我们却可以做到最大限度地利用其事先开辟的存储空间来进行操作。</w:t>
      </w:r>
    </w:p>
    <w:p w:rsidR="004A1D4E" w:rsidRDefault="009A508B">
      <w:pPr>
        <w:spacing w:after="95" w:line="227" w:lineRule="auto"/>
        <w:ind w:left="10" w:right="10" w:firstLine="377"/>
        <w:jc w:val="both"/>
      </w:pPr>
      <w:r>
        <w:t>打个比方，两个大学室友毕业同时到北京工作，开始时，他们觉得住了这么多年学校的集体宿舍，现在工作了一定要有自己的私密空间。于是他们都希望租房时能找到</w:t>
      </w:r>
      <w:r>
        <w:t>独住的一居室，可找来找去却发现，最便宜的一居室也要每月</w:t>
      </w:r>
      <w:r>
        <w:t>1500</w:t>
      </w:r>
      <w:r>
        <w:t>元，地段还不好，实在是承受不起，最终他俩还是合租了一套两居室，一共</w:t>
      </w:r>
      <w:r>
        <w:t>2000</w:t>
      </w:r>
      <w:r>
        <w:t>元，各出一半，还不错。</w:t>
      </w:r>
    </w:p>
    <w:p w:rsidR="004A1D4E" w:rsidRDefault="009A508B">
      <w:pPr>
        <w:spacing w:after="5" w:line="227" w:lineRule="auto"/>
        <w:ind w:left="10" w:right="10" w:firstLine="367"/>
        <w:jc w:val="both"/>
      </w:pPr>
      <w:r>
        <w:t>对于两个一居室，都有独立的卫生间和厨房，是私密了，但大部分空间的利用率却不高。而两居室，两个人各有卧室，还共享了客厅、厨房和卫生间，房间的利用率就显著提高，而且租房成本也大大下降了。</w:t>
      </w:r>
    </w:p>
    <w:p w:rsidR="004A1D4E" w:rsidRDefault="009A508B">
      <w:pPr>
        <w:spacing w:after="5" w:line="227" w:lineRule="auto"/>
        <w:ind w:left="10" w:right="10" w:firstLine="397"/>
        <w:jc w:val="both"/>
      </w:pPr>
      <w:r>
        <w:t>同样的道理，如果我们有两个相同类型的栈，我们为它们各自开辟了数组空间，极有可能是第一个栈已经满了，再进栈就溢出了，而另一个栈还有很多存储空间空闲。这又何必呢？我们完全可</w:t>
      </w:r>
      <w:r>
        <w:t>以用一个数组来存储两个栈，只不过需要点小技巧。</w:t>
      </w:r>
    </w:p>
    <w:p w:rsidR="004A1D4E" w:rsidRDefault="009A508B">
      <w:pPr>
        <w:spacing w:after="5" w:line="227" w:lineRule="auto"/>
        <w:ind w:left="10" w:right="10" w:firstLine="367"/>
        <w:jc w:val="both"/>
      </w:pPr>
      <w:r>
        <w:t>我们的做法如图</w:t>
      </w:r>
      <w:r>
        <w:t>4</w:t>
      </w:r>
      <w:r>
        <w:t>．</w:t>
      </w:r>
      <w:r>
        <w:t>5</w:t>
      </w:r>
      <w:r>
        <w:t>．</w:t>
      </w:r>
      <w:r>
        <w:t>1</w:t>
      </w:r>
      <w:r>
        <w:t>，数组有两个端点，两个栈有两个栈底，让一个栈的栈底为数组的始端，即下标为</w:t>
      </w:r>
      <w:r>
        <w:t>0</w:t>
      </w:r>
      <w:r>
        <w:t>处，另一个栈为栈的末端，即下标为数组长度</w:t>
      </w:r>
      <w:r>
        <w:t>n—l</w:t>
      </w:r>
      <w:r>
        <w:t>处。这样，两个栈如果增加元素，就是两端点向中间延伸。</w:t>
      </w:r>
    </w:p>
    <w:p w:rsidR="004A1D4E" w:rsidRDefault="009A508B">
      <w:pPr>
        <w:spacing w:after="256"/>
        <w:ind w:left="-326"/>
      </w:pPr>
      <w:r>
        <w:rPr>
          <w:noProof/>
        </w:rPr>
        <w:drawing>
          <wp:inline distT="0" distB="0" distL="0" distR="0">
            <wp:extent cx="5114919" cy="975672"/>
            <wp:effectExtent l="0" t="0" r="0" b="0"/>
            <wp:docPr id="540326" name="Picture 540326"/>
            <wp:cNvGraphicFramePr/>
            <a:graphic xmlns:a="http://schemas.openxmlformats.org/drawingml/2006/main">
              <a:graphicData uri="http://schemas.openxmlformats.org/drawingml/2006/picture">
                <pic:pic xmlns:pic="http://schemas.openxmlformats.org/drawingml/2006/picture">
                  <pic:nvPicPr>
                    <pic:cNvPr id="540326" name="Picture 540326"/>
                    <pic:cNvPicPr/>
                  </pic:nvPicPr>
                  <pic:blipFill>
                    <a:blip r:embed="rId1497"/>
                    <a:stretch>
                      <a:fillRect/>
                    </a:stretch>
                  </pic:blipFill>
                  <pic:spPr>
                    <a:xfrm>
                      <a:off x="0" y="0"/>
                      <a:ext cx="5114919" cy="975672"/>
                    </a:xfrm>
                    <a:prstGeom prst="rect">
                      <a:avLst/>
                    </a:prstGeom>
                  </pic:spPr>
                </pic:pic>
              </a:graphicData>
            </a:graphic>
          </wp:inline>
        </w:drawing>
      </w:r>
    </w:p>
    <w:p w:rsidR="004A1D4E" w:rsidRDefault="009A508B">
      <w:pPr>
        <w:spacing w:after="108" w:line="265" w:lineRule="auto"/>
        <w:ind w:left="1273" w:right="1314" w:hanging="10"/>
        <w:jc w:val="center"/>
      </w:pPr>
      <w:r>
        <w:rPr>
          <w:sz w:val="18"/>
        </w:rPr>
        <w:lastRenderedPageBreak/>
        <w:t>图</w:t>
      </w:r>
      <w:r>
        <w:rPr>
          <w:sz w:val="18"/>
        </w:rPr>
        <w:t>4</w:t>
      </w:r>
      <w:r>
        <w:rPr>
          <w:sz w:val="18"/>
        </w:rPr>
        <w:t>巧</w:t>
      </w:r>
      <w:r>
        <w:rPr>
          <w:sz w:val="18"/>
        </w:rPr>
        <w:t>-1</w:t>
      </w:r>
    </w:p>
    <w:p w:rsidR="004A1D4E" w:rsidRDefault="009A508B">
      <w:pPr>
        <w:spacing w:after="5" w:line="227" w:lineRule="auto"/>
        <w:ind w:left="10" w:right="10" w:firstLine="377"/>
        <w:jc w:val="both"/>
      </w:pPr>
      <w:r>
        <w:t>其实关键思路是：它们是在数组的两端，向中间靠拢。</w:t>
      </w:r>
      <w:r>
        <w:t>topl</w:t>
      </w:r>
      <w:r>
        <w:t>和</w:t>
      </w:r>
      <w:r>
        <w:t>№p2</w:t>
      </w:r>
      <w:r>
        <w:t>是栈</w:t>
      </w:r>
      <w:r>
        <w:t>1</w:t>
      </w:r>
      <w:r>
        <w:t>和栈</w:t>
      </w:r>
      <w:r>
        <w:t xml:space="preserve">2 </w:t>
      </w:r>
      <w:r>
        <w:t>的栈顶指针，可以想象，只要它们俩不见面，两个栈就可以一直使用。</w:t>
      </w:r>
    </w:p>
    <w:p w:rsidR="004A1D4E" w:rsidRDefault="009A508B">
      <w:pPr>
        <w:spacing w:after="5" w:line="227" w:lineRule="auto"/>
        <w:ind w:left="10" w:right="10" w:firstLine="377"/>
        <w:jc w:val="both"/>
      </w:pPr>
      <w:r>
        <w:t>从这里也就可以分析出来，栈</w:t>
      </w:r>
      <w:r>
        <w:t>1</w:t>
      </w:r>
      <w:r>
        <w:t>为空时，就是</w:t>
      </w:r>
      <w:r>
        <w:t>t</w:t>
      </w:r>
      <w:r>
        <w:t>叩</w:t>
      </w:r>
      <w:r>
        <w:t>1</w:t>
      </w:r>
      <w:r>
        <w:t>等于一</w:t>
      </w:r>
      <w:r>
        <w:t>1</w:t>
      </w:r>
      <w:r>
        <w:t>时；而当</w:t>
      </w:r>
      <w:r>
        <w:t>t</w:t>
      </w:r>
      <w:r>
        <w:t>叩</w:t>
      </w:r>
      <w:r>
        <w:t>2</w:t>
      </w:r>
      <w:r>
        <w:t>等于</w:t>
      </w:r>
      <w:r>
        <w:t xml:space="preserve"> n</w:t>
      </w:r>
      <w:r>
        <w:t>时，即是栈</w:t>
      </w:r>
      <w:r>
        <w:t>2</w:t>
      </w:r>
      <w:r>
        <w:t>为空时，那什么时候栈满呢？</w:t>
      </w:r>
      <w:r>
        <w:rPr>
          <w:noProof/>
        </w:rPr>
        <w:drawing>
          <wp:inline distT="0" distB="0" distL="0" distR="0">
            <wp:extent cx="6466" cy="6461"/>
            <wp:effectExtent l="0" t="0" r="0" b="0"/>
            <wp:docPr id="539546" name="Picture 539546"/>
            <wp:cNvGraphicFramePr/>
            <a:graphic xmlns:a="http://schemas.openxmlformats.org/drawingml/2006/main">
              <a:graphicData uri="http://schemas.openxmlformats.org/drawingml/2006/picture">
                <pic:pic xmlns:pic="http://schemas.openxmlformats.org/drawingml/2006/picture">
                  <pic:nvPicPr>
                    <pic:cNvPr id="539546" name="Picture 539546"/>
                    <pic:cNvPicPr/>
                  </pic:nvPicPr>
                  <pic:blipFill>
                    <a:blip r:embed="rId14"/>
                    <a:stretch>
                      <a:fillRect/>
                    </a:stretch>
                  </pic:blipFill>
                  <pic:spPr>
                    <a:xfrm>
                      <a:off x="0" y="0"/>
                      <a:ext cx="6466" cy="6461"/>
                    </a:xfrm>
                    <a:prstGeom prst="rect">
                      <a:avLst/>
                    </a:prstGeom>
                  </pic:spPr>
                </pic:pic>
              </a:graphicData>
            </a:graphic>
          </wp:inline>
        </w:drawing>
      </w:r>
    </w:p>
    <w:p w:rsidR="004A1D4E" w:rsidRDefault="009A508B">
      <w:pPr>
        <w:spacing w:after="69" w:line="227" w:lineRule="auto"/>
        <w:ind w:left="10" w:right="10" w:firstLine="387"/>
        <w:jc w:val="both"/>
      </w:pPr>
      <w:r>
        <w:t>想想极端的情况，若栈</w:t>
      </w:r>
      <w:r>
        <w:t>2</w:t>
      </w:r>
      <w:r>
        <w:t>是空栈，栈</w:t>
      </w:r>
      <w:r>
        <w:t>1</w:t>
      </w:r>
      <w:r>
        <w:t>的</w:t>
      </w:r>
      <w:r>
        <w:t>topl</w:t>
      </w:r>
      <w:r>
        <w:t>等于</w:t>
      </w:r>
      <w:r>
        <w:t>n</w:t>
      </w:r>
      <w:r>
        <w:t>一</w:t>
      </w:r>
      <w:r>
        <w:t>1</w:t>
      </w:r>
      <w:r>
        <w:t>时，就是栈</w:t>
      </w:r>
      <w:r>
        <w:t>1</w:t>
      </w:r>
      <w:r>
        <w:t>满了。反之，当栈</w:t>
      </w:r>
      <w:r>
        <w:t>1</w:t>
      </w:r>
      <w:r>
        <w:t>为空栈时，</w:t>
      </w:r>
      <w:r>
        <w:t>p2</w:t>
      </w:r>
      <w:r>
        <w:t>等于</w:t>
      </w:r>
      <w:r>
        <w:t>0</w:t>
      </w:r>
      <w:r>
        <w:t>时，为栈</w:t>
      </w:r>
      <w:r>
        <w:t>2</w:t>
      </w:r>
      <w:r>
        <w:t>满。但更多的情况，其实就是我刚才说的，两个栈见面之时，也就是两个指针之间相差</w:t>
      </w:r>
      <w:r>
        <w:t>1</w:t>
      </w:r>
      <w:r>
        <w:t>时，即</w:t>
      </w:r>
      <w:r>
        <w:t>topl + 1 = top2</w:t>
      </w:r>
      <w:r>
        <w:t>为栈</w:t>
      </w:r>
      <w:r>
        <w:rPr>
          <w:noProof/>
        </w:rPr>
        <w:drawing>
          <wp:inline distT="0" distB="0" distL="0" distR="0">
            <wp:extent cx="6467" cy="6462"/>
            <wp:effectExtent l="0" t="0" r="0" b="0"/>
            <wp:docPr id="539547" name="Picture 539547"/>
            <wp:cNvGraphicFramePr/>
            <a:graphic xmlns:a="http://schemas.openxmlformats.org/drawingml/2006/main">
              <a:graphicData uri="http://schemas.openxmlformats.org/drawingml/2006/picture">
                <pic:pic xmlns:pic="http://schemas.openxmlformats.org/drawingml/2006/picture">
                  <pic:nvPicPr>
                    <pic:cNvPr id="539547" name="Picture 539547"/>
                    <pic:cNvPicPr/>
                  </pic:nvPicPr>
                  <pic:blipFill>
                    <a:blip r:embed="rId208"/>
                    <a:stretch>
                      <a:fillRect/>
                    </a:stretch>
                  </pic:blipFill>
                  <pic:spPr>
                    <a:xfrm>
                      <a:off x="0" y="0"/>
                      <a:ext cx="6467" cy="6462"/>
                    </a:xfrm>
                    <a:prstGeom prst="rect">
                      <a:avLst/>
                    </a:prstGeom>
                  </pic:spPr>
                </pic:pic>
              </a:graphicData>
            </a:graphic>
          </wp:inline>
        </w:drawing>
      </w:r>
      <w:r>
        <w:t>满。</w:t>
      </w:r>
    </w:p>
    <w:p w:rsidR="004A1D4E" w:rsidRDefault="009A508B">
      <w:pPr>
        <w:spacing w:after="5" w:line="262" w:lineRule="auto"/>
        <w:ind w:left="387" w:right="10"/>
        <w:jc w:val="both"/>
      </w:pPr>
      <w:r>
        <w:rPr>
          <w:sz w:val="20"/>
        </w:rPr>
        <w:t>两栈共享空间的结构的代码如下：</w:t>
      </w:r>
    </w:p>
    <w:p w:rsidR="004A1D4E" w:rsidRDefault="009A508B">
      <w:pPr>
        <w:spacing w:after="3"/>
        <w:ind w:left="10"/>
        <w:jc w:val="both"/>
      </w:pPr>
      <w:r>
        <w:rPr>
          <w:noProof/>
        </w:rPr>
        <w:drawing>
          <wp:anchor distT="0" distB="0" distL="114300" distR="114300" simplePos="0" relativeHeight="251968512" behindDoc="0" locked="0" layoutInCell="1" allowOverlap="0">
            <wp:simplePos x="0" y="0"/>
            <wp:positionH relativeFrom="column">
              <wp:posOffset>2263238</wp:posOffset>
            </wp:positionH>
            <wp:positionV relativeFrom="paragraph">
              <wp:posOffset>-41839</wp:posOffset>
            </wp:positionV>
            <wp:extent cx="2677088" cy="394146"/>
            <wp:effectExtent l="0" t="0" r="0" b="0"/>
            <wp:wrapSquare wrapText="bothSides"/>
            <wp:docPr id="540327" name="Picture 540327"/>
            <wp:cNvGraphicFramePr/>
            <a:graphic xmlns:a="http://schemas.openxmlformats.org/drawingml/2006/main">
              <a:graphicData uri="http://schemas.openxmlformats.org/drawingml/2006/picture">
                <pic:pic xmlns:pic="http://schemas.openxmlformats.org/drawingml/2006/picture">
                  <pic:nvPicPr>
                    <pic:cNvPr id="540327" name="Picture 540327"/>
                    <pic:cNvPicPr/>
                  </pic:nvPicPr>
                  <pic:blipFill>
                    <a:blip r:embed="rId1498"/>
                    <a:stretch>
                      <a:fillRect/>
                    </a:stretch>
                  </pic:blipFill>
                  <pic:spPr>
                    <a:xfrm>
                      <a:off x="0" y="0"/>
                      <a:ext cx="2677088" cy="394146"/>
                    </a:xfrm>
                    <a:prstGeom prst="rect">
                      <a:avLst/>
                    </a:prstGeom>
                  </pic:spPr>
                </pic:pic>
              </a:graphicData>
            </a:graphic>
          </wp:anchor>
        </w:drawing>
      </w:r>
      <w:r>
        <w:rPr>
          <w:noProof/>
        </w:rPr>
        <w:drawing>
          <wp:anchor distT="0" distB="0" distL="114300" distR="114300" simplePos="0" relativeHeight="251969536" behindDoc="0" locked="0" layoutInCell="1" allowOverlap="0">
            <wp:simplePos x="0" y="0"/>
            <wp:positionH relativeFrom="column">
              <wp:posOffset>-12932</wp:posOffset>
            </wp:positionH>
            <wp:positionV relativeFrom="paragraph">
              <wp:posOffset>-35378</wp:posOffset>
            </wp:positionV>
            <wp:extent cx="381517" cy="1350434"/>
            <wp:effectExtent l="0" t="0" r="0" b="0"/>
            <wp:wrapSquare wrapText="bothSides"/>
            <wp:docPr id="3116390" name="Picture 3116390"/>
            <wp:cNvGraphicFramePr/>
            <a:graphic xmlns:a="http://schemas.openxmlformats.org/drawingml/2006/main">
              <a:graphicData uri="http://schemas.openxmlformats.org/drawingml/2006/picture">
                <pic:pic xmlns:pic="http://schemas.openxmlformats.org/drawingml/2006/picture">
                  <pic:nvPicPr>
                    <pic:cNvPr id="3116390" name="Picture 3116390"/>
                    <pic:cNvPicPr/>
                  </pic:nvPicPr>
                  <pic:blipFill>
                    <a:blip r:embed="rId1499"/>
                    <a:stretch>
                      <a:fillRect/>
                    </a:stretch>
                  </pic:blipFill>
                  <pic:spPr>
                    <a:xfrm>
                      <a:off x="0" y="0"/>
                      <a:ext cx="381517" cy="1350434"/>
                    </a:xfrm>
                    <a:prstGeom prst="rect">
                      <a:avLst/>
                    </a:prstGeom>
                  </pic:spPr>
                </pic:pic>
              </a:graphicData>
            </a:graphic>
          </wp:anchor>
        </w:drawing>
      </w:r>
      <w:r>
        <w:rPr>
          <w:noProof/>
        </w:rPr>
        <w:drawing>
          <wp:anchor distT="0" distB="0" distL="114300" distR="114300" simplePos="0" relativeHeight="251970560" behindDoc="0" locked="0" layoutInCell="1" allowOverlap="0">
            <wp:simplePos x="0" y="0"/>
            <wp:positionH relativeFrom="column">
              <wp:posOffset>2295570</wp:posOffset>
            </wp:positionH>
            <wp:positionV relativeFrom="paragraph">
              <wp:posOffset>565531</wp:posOffset>
            </wp:positionV>
            <wp:extent cx="2651222" cy="743062"/>
            <wp:effectExtent l="0" t="0" r="0" b="0"/>
            <wp:wrapSquare wrapText="bothSides"/>
            <wp:docPr id="3116392" name="Picture 3116392"/>
            <wp:cNvGraphicFramePr/>
            <a:graphic xmlns:a="http://schemas.openxmlformats.org/drawingml/2006/main">
              <a:graphicData uri="http://schemas.openxmlformats.org/drawingml/2006/picture">
                <pic:pic xmlns:pic="http://schemas.openxmlformats.org/drawingml/2006/picture">
                  <pic:nvPicPr>
                    <pic:cNvPr id="3116392" name="Picture 3116392"/>
                    <pic:cNvPicPr/>
                  </pic:nvPicPr>
                  <pic:blipFill>
                    <a:blip r:embed="rId1500"/>
                    <a:stretch>
                      <a:fillRect/>
                    </a:stretch>
                  </pic:blipFill>
                  <pic:spPr>
                    <a:xfrm>
                      <a:off x="0" y="0"/>
                      <a:ext cx="2651222" cy="743062"/>
                    </a:xfrm>
                    <a:prstGeom prst="rect">
                      <a:avLst/>
                    </a:prstGeom>
                  </pic:spPr>
                </pic:pic>
              </a:graphicData>
            </a:graphic>
          </wp:anchor>
        </w:drawing>
      </w:r>
      <w:r>
        <w:rPr>
          <w:sz w:val="18"/>
        </w:rPr>
        <w:t>两栈共享空间结构</w:t>
      </w:r>
      <w:r>
        <w:rPr>
          <w:sz w:val="18"/>
        </w:rPr>
        <w:t>'/</w:t>
      </w:r>
      <w:r>
        <w:rPr>
          <w:noProof/>
        </w:rPr>
        <w:drawing>
          <wp:inline distT="0" distB="0" distL="0" distR="0">
            <wp:extent cx="290988" cy="64614"/>
            <wp:effectExtent l="0" t="0" r="0" b="0"/>
            <wp:docPr id="3116388" name="Picture 3116388"/>
            <wp:cNvGraphicFramePr/>
            <a:graphic xmlns:a="http://schemas.openxmlformats.org/drawingml/2006/main">
              <a:graphicData uri="http://schemas.openxmlformats.org/drawingml/2006/picture">
                <pic:pic xmlns:pic="http://schemas.openxmlformats.org/drawingml/2006/picture">
                  <pic:nvPicPr>
                    <pic:cNvPr id="3116388" name="Picture 3116388"/>
                    <pic:cNvPicPr/>
                  </pic:nvPicPr>
                  <pic:blipFill>
                    <a:blip r:embed="rId1501"/>
                    <a:stretch>
                      <a:fillRect/>
                    </a:stretch>
                  </pic:blipFill>
                  <pic:spPr>
                    <a:xfrm>
                      <a:off x="0" y="0"/>
                      <a:ext cx="290988" cy="64614"/>
                    </a:xfrm>
                    <a:prstGeom prst="rect">
                      <a:avLst/>
                    </a:prstGeom>
                  </pic:spPr>
                </pic:pic>
              </a:graphicData>
            </a:graphic>
          </wp:inline>
        </w:drawing>
      </w:r>
    </w:p>
    <w:p w:rsidR="004A1D4E" w:rsidRDefault="009A508B">
      <w:pPr>
        <w:spacing w:after="138" w:line="227" w:lineRule="auto"/>
        <w:ind w:left="397" w:right="10" w:hanging="10"/>
        <w:jc w:val="both"/>
      </w:pPr>
      <w:r>
        <w:t>typedef Struct</w:t>
      </w:r>
      <w:r>
        <w:rPr>
          <w:noProof/>
        </w:rPr>
        <w:drawing>
          <wp:inline distT="0" distB="0" distL="0" distR="0">
            <wp:extent cx="6466" cy="6462"/>
            <wp:effectExtent l="0" t="0" r="0" b="0"/>
            <wp:docPr id="539557" name="Picture 539557"/>
            <wp:cNvGraphicFramePr/>
            <a:graphic xmlns:a="http://schemas.openxmlformats.org/drawingml/2006/main">
              <a:graphicData uri="http://schemas.openxmlformats.org/drawingml/2006/picture">
                <pic:pic xmlns:pic="http://schemas.openxmlformats.org/drawingml/2006/picture">
                  <pic:nvPicPr>
                    <pic:cNvPr id="539557" name="Picture 539557"/>
                    <pic:cNvPicPr/>
                  </pic:nvPicPr>
                  <pic:blipFill>
                    <a:blip r:embed="rId448"/>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0" w:right="10"/>
        <w:jc w:val="both"/>
      </w:pPr>
      <w:r>
        <w:rPr>
          <w:sz w:val="20"/>
        </w:rPr>
        <w:t>SEIemType data (MAXSIZE]</w:t>
      </w:r>
      <w:r>
        <w:rPr>
          <w:sz w:val="20"/>
        </w:rPr>
        <w:t>；</w:t>
      </w:r>
    </w:p>
    <w:p w:rsidR="004A1D4E" w:rsidRDefault="009A508B">
      <w:pPr>
        <w:spacing w:after="5" w:line="262" w:lineRule="auto"/>
        <w:ind w:left="10" w:right="10"/>
        <w:jc w:val="both"/>
      </w:pPr>
      <w:r>
        <w:rPr>
          <w:sz w:val="20"/>
        </w:rPr>
        <w:t>int topl</w:t>
      </w:r>
      <w:r>
        <w:rPr>
          <w:sz w:val="20"/>
        </w:rPr>
        <w:t>；</w:t>
      </w:r>
      <w:r>
        <w:rPr>
          <w:sz w:val="20"/>
        </w:rPr>
        <w:t>/</w:t>
      </w:r>
      <w:r>
        <w:rPr>
          <w:sz w:val="20"/>
        </w:rPr>
        <w:t>栈</w:t>
      </w:r>
      <w:r>
        <w:rPr>
          <w:sz w:val="20"/>
        </w:rPr>
        <w:t>1</w:t>
      </w:r>
      <w:r>
        <w:rPr>
          <w:sz w:val="20"/>
        </w:rPr>
        <w:t>栈顶指针．／</w:t>
      </w:r>
      <w:r>
        <w:rPr>
          <w:sz w:val="20"/>
        </w:rPr>
        <w:t xml:space="preserve"> int top2</w:t>
      </w:r>
      <w:r>
        <w:rPr>
          <w:sz w:val="20"/>
        </w:rPr>
        <w:t>：／．栈</w:t>
      </w:r>
      <w:r>
        <w:rPr>
          <w:sz w:val="20"/>
        </w:rPr>
        <w:t>2</w:t>
      </w:r>
      <w:r>
        <w:rPr>
          <w:sz w:val="20"/>
        </w:rPr>
        <w:t>栈顶指针</w:t>
      </w:r>
      <w:r>
        <w:rPr>
          <w:sz w:val="20"/>
        </w:rPr>
        <w:t>/</w:t>
      </w:r>
    </w:p>
    <w:p w:rsidR="004A1D4E" w:rsidRDefault="009A508B">
      <w:pPr>
        <w:spacing w:after="5" w:line="262" w:lineRule="auto"/>
        <w:ind w:left="418" w:right="10"/>
        <w:jc w:val="both"/>
      </w:pPr>
      <w:r>
        <w:rPr>
          <w:sz w:val="20"/>
        </w:rPr>
        <w:t>} SqDoub1eStack;</w:t>
      </w:r>
      <w:r>
        <w:rPr>
          <w:noProof/>
        </w:rPr>
        <w:drawing>
          <wp:inline distT="0" distB="0" distL="0" distR="0">
            <wp:extent cx="472047" cy="58153"/>
            <wp:effectExtent l="0" t="0" r="0" b="0"/>
            <wp:docPr id="3116394" name="Picture 3116394"/>
            <wp:cNvGraphicFramePr/>
            <a:graphic xmlns:a="http://schemas.openxmlformats.org/drawingml/2006/main">
              <a:graphicData uri="http://schemas.openxmlformats.org/drawingml/2006/picture">
                <pic:pic xmlns:pic="http://schemas.openxmlformats.org/drawingml/2006/picture">
                  <pic:nvPicPr>
                    <pic:cNvPr id="3116394" name="Picture 3116394"/>
                    <pic:cNvPicPr/>
                  </pic:nvPicPr>
                  <pic:blipFill>
                    <a:blip r:embed="rId1502"/>
                    <a:stretch>
                      <a:fillRect/>
                    </a:stretch>
                  </pic:blipFill>
                  <pic:spPr>
                    <a:xfrm>
                      <a:off x="0" y="0"/>
                      <a:ext cx="472047" cy="58153"/>
                    </a:xfrm>
                    <a:prstGeom prst="rect">
                      <a:avLst/>
                    </a:prstGeom>
                  </pic:spPr>
                </pic:pic>
              </a:graphicData>
            </a:graphic>
          </wp:inline>
        </w:drawing>
      </w:r>
    </w:p>
    <w:p w:rsidR="004A1D4E" w:rsidRDefault="009A508B">
      <w:pPr>
        <w:spacing w:after="5" w:line="262" w:lineRule="auto"/>
        <w:ind w:left="10" w:right="10" w:firstLine="356"/>
        <w:jc w:val="both"/>
      </w:pPr>
      <w:r>
        <w:rPr>
          <w:sz w:val="20"/>
        </w:rPr>
        <w:t>对于两栈共享空间的</w:t>
      </w:r>
      <w:r>
        <w:rPr>
          <w:sz w:val="20"/>
        </w:rPr>
        <w:t>push</w:t>
      </w:r>
      <w:r>
        <w:rPr>
          <w:sz w:val="20"/>
        </w:rPr>
        <w:t>方法，我们除了要插人素值参数外，还需要有一个判断是栈</w:t>
      </w:r>
      <w:r>
        <w:rPr>
          <w:sz w:val="20"/>
        </w:rPr>
        <w:t>1</w:t>
      </w:r>
      <w:r>
        <w:rPr>
          <w:sz w:val="20"/>
        </w:rPr>
        <w:t>还是栈</w:t>
      </w:r>
      <w:r>
        <w:rPr>
          <w:sz w:val="20"/>
        </w:rPr>
        <w:t>2</w:t>
      </w:r>
      <w:r>
        <w:rPr>
          <w:sz w:val="20"/>
        </w:rPr>
        <w:t>的栈号参数</w:t>
      </w:r>
      <w:r>
        <w:rPr>
          <w:sz w:val="20"/>
        </w:rPr>
        <w:t>stackNumber•</w:t>
      </w:r>
      <w:r>
        <w:rPr>
          <w:sz w:val="20"/>
        </w:rPr>
        <w:t>插人元素的代码如下：</w:t>
      </w:r>
    </w:p>
    <w:p w:rsidR="004A1D4E" w:rsidRDefault="009A508B">
      <w:pPr>
        <w:spacing w:after="3"/>
        <w:ind w:left="81"/>
        <w:jc w:val="both"/>
      </w:pPr>
      <w:r>
        <w:rPr>
          <w:noProof/>
        </w:rPr>
        <w:drawing>
          <wp:inline distT="0" distB="0" distL="0" distR="0">
            <wp:extent cx="342719" cy="109844"/>
            <wp:effectExtent l="0" t="0" r="0" b="0"/>
            <wp:docPr id="3116396" name="Picture 3116396"/>
            <wp:cNvGraphicFramePr/>
            <a:graphic xmlns:a="http://schemas.openxmlformats.org/drawingml/2006/main">
              <a:graphicData uri="http://schemas.openxmlformats.org/drawingml/2006/picture">
                <pic:pic xmlns:pic="http://schemas.openxmlformats.org/drawingml/2006/picture">
                  <pic:nvPicPr>
                    <pic:cNvPr id="3116396" name="Picture 3116396"/>
                    <pic:cNvPicPr/>
                  </pic:nvPicPr>
                  <pic:blipFill>
                    <a:blip r:embed="rId1503"/>
                    <a:stretch>
                      <a:fillRect/>
                    </a:stretch>
                  </pic:blipFill>
                  <pic:spPr>
                    <a:xfrm>
                      <a:off x="0" y="0"/>
                      <a:ext cx="342719" cy="109844"/>
                    </a:xfrm>
                    <a:prstGeom prst="rect">
                      <a:avLst/>
                    </a:prstGeom>
                  </pic:spPr>
                </pic:pic>
              </a:graphicData>
            </a:graphic>
          </wp:inline>
        </w:drawing>
      </w:r>
      <w:r>
        <w:rPr>
          <w:sz w:val="18"/>
        </w:rPr>
        <w:t>插入元素</w:t>
      </w:r>
      <w:r>
        <w:rPr>
          <w:sz w:val="18"/>
        </w:rPr>
        <w:t>e</w:t>
      </w:r>
      <w:r>
        <w:rPr>
          <w:sz w:val="18"/>
        </w:rPr>
        <w:t>为新的栈顶元素吖</w:t>
      </w:r>
    </w:p>
    <w:p w:rsidR="004A1D4E" w:rsidRDefault="009A508B">
      <w:pPr>
        <w:tabs>
          <w:tab w:val="center" w:pos="391"/>
          <w:tab w:val="center" w:pos="2026"/>
        </w:tabs>
        <w:spacing w:after="5" w:line="262" w:lineRule="auto"/>
      </w:pPr>
      <w:r>
        <w:rPr>
          <w:sz w:val="20"/>
        </w:rPr>
        <w:tab/>
      </w:r>
      <w:r>
        <w:rPr>
          <w:noProof/>
        </w:rPr>
        <w:drawing>
          <wp:inline distT="0" distB="0" distL="0" distR="0">
            <wp:extent cx="12933" cy="12923"/>
            <wp:effectExtent l="0" t="0" r="0" b="0"/>
            <wp:docPr id="539610" name="Picture 539610"/>
            <wp:cNvGraphicFramePr/>
            <a:graphic xmlns:a="http://schemas.openxmlformats.org/drawingml/2006/main">
              <a:graphicData uri="http://schemas.openxmlformats.org/drawingml/2006/picture">
                <pic:pic xmlns:pic="http://schemas.openxmlformats.org/drawingml/2006/picture">
                  <pic:nvPicPr>
                    <pic:cNvPr id="539610" name="Picture 539610"/>
                    <pic:cNvPicPr/>
                  </pic:nvPicPr>
                  <pic:blipFill>
                    <a:blip r:embed="rId1504"/>
                    <a:stretch>
                      <a:fillRect/>
                    </a:stretch>
                  </pic:blipFill>
                  <pic:spPr>
                    <a:xfrm>
                      <a:off x="0" y="0"/>
                      <a:ext cx="12933" cy="12923"/>
                    </a:xfrm>
                    <a:prstGeom prst="rect">
                      <a:avLst/>
                    </a:prstGeom>
                  </pic:spPr>
                </pic:pic>
              </a:graphicData>
            </a:graphic>
          </wp:inline>
        </w:drawing>
      </w:r>
      <w:r>
        <w:rPr>
          <w:sz w:val="20"/>
        </w:rPr>
        <w:tab/>
        <w:t>Status Push</w:t>
      </w:r>
      <w:r>
        <w:rPr>
          <w:sz w:val="20"/>
        </w:rPr>
        <w:t>（</w:t>
      </w:r>
      <w:r>
        <w:rPr>
          <w:sz w:val="20"/>
        </w:rPr>
        <w:t xml:space="preserve">SqDoub1eStack </w:t>
      </w:r>
    </w:p>
    <w:p w:rsidR="004A1D4E" w:rsidRDefault="009A508B">
      <w:pPr>
        <w:spacing w:after="4" w:line="265" w:lineRule="auto"/>
        <w:ind w:left="15" w:hanging="10"/>
        <w:jc w:val="both"/>
      </w:pPr>
      <w:r>
        <w:rPr>
          <w:noProof/>
        </w:rPr>
        <mc:AlternateContent>
          <mc:Choice Requires="wpg">
            <w:drawing>
              <wp:anchor distT="0" distB="0" distL="114300" distR="114300" simplePos="0" relativeHeight="251971584" behindDoc="0" locked="0" layoutInCell="1" allowOverlap="1">
                <wp:simplePos x="0" y="0"/>
                <wp:positionH relativeFrom="column">
                  <wp:posOffset>2049847</wp:posOffset>
                </wp:positionH>
                <wp:positionV relativeFrom="paragraph">
                  <wp:posOffset>-536295</wp:posOffset>
                </wp:positionV>
                <wp:extent cx="2896945" cy="878751"/>
                <wp:effectExtent l="0" t="0" r="0" b="0"/>
                <wp:wrapSquare wrapText="bothSides"/>
                <wp:docPr id="2971302" name="Group 2971302"/>
                <wp:cNvGraphicFramePr/>
                <a:graphic xmlns:a="http://schemas.openxmlformats.org/drawingml/2006/main">
                  <a:graphicData uri="http://schemas.microsoft.com/office/word/2010/wordprocessingGroup">
                    <wpg:wgp>
                      <wpg:cNvGrpSpPr/>
                      <wpg:grpSpPr>
                        <a:xfrm>
                          <a:off x="0" y="0"/>
                          <a:ext cx="2896945" cy="878751"/>
                          <a:chOff x="0" y="0"/>
                          <a:chExt cx="2896945" cy="878751"/>
                        </a:xfrm>
                      </wpg:grpSpPr>
                      <pic:pic xmlns:pic="http://schemas.openxmlformats.org/drawingml/2006/picture">
                        <pic:nvPicPr>
                          <pic:cNvPr id="3116400" name="Picture 3116400"/>
                          <pic:cNvPicPr/>
                        </pic:nvPicPr>
                        <pic:blipFill>
                          <a:blip r:embed="rId1505"/>
                          <a:stretch>
                            <a:fillRect/>
                          </a:stretch>
                        </pic:blipFill>
                        <pic:spPr>
                          <a:xfrm>
                            <a:off x="0" y="0"/>
                            <a:ext cx="2896945" cy="865828"/>
                          </a:xfrm>
                          <a:prstGeom prst="rect">
                            <a:avLst/>
                          </a:prstGeom>
                        </pic:spPr>
                      </pic:pic>
                      <wps:wsp>
                        <wps:cNvPr id="537151" name="Rectangle 537151"/>
                        <wps:cNvSpPr/>
                        <wps:spPr>
                          <a:xfrm>
                            <a:off x="290988" y="752754"/>
                            <a:ext cx="215008" cy="167576"/>
                          </a:xfrm>
                          <a:prstGeom prst="rect">
                            <a:avLst/>
                          </a:prstGeom>
                          <a:ln>
                            <a:noFill/>
                          </a:ln>
                        </wps:spPr>
                        <wps:txbx>
                          <w:txbxContent>
                            <w:p w:rsidR="004A1D4E" w:rsidRDefault="009A508B">
                              <w:r>
                                <w:rPr>
                                  <w:sz w:val="20"/>
                                </w:rPr>
                                <w:t>栈</w:t>
                              </w:r>
                            </w:p>
                          </w:txbxContent>
                        </wps:txbx>
                        <wps:bodyPr horzOverflow="overflow" vert="horz" lIns="0" tIns="0" rIns="0" bIns="0" rtlCol="0">
                          <a:noAutofit/>
                        </wps:bodyPr>
                      </wps:wsp>
                      <wps:wsp>
                        <wps:cNvPr id="537158" name="Rectangle 537158"/>
                        <wps:cNvSpPr/>
                        <wps:spPr>
                          <a:xfrm>
                            <a:off x="1131619" y="755984"/>
                            <a:ext cx="412815" cy="163280"/>
                          </a:xfrm>
                          <a:prstGeom prst="rect">
                            <a:avLst/>
                          </a:prstGeom>
                          <a:ln>
                            <a:noFill/>
                          </a:ln>
                        </wps:spPr>
                        <wps:txbx>
                          <w:txbxContent>
                            <w:p w:rsidR="004A1D4E" w:rsidRDefault="009A508B">
                              <w:r>
                                <w:t>push</w:t>
                              </w:r>
                            </w:p>
                          </w:txbxContent>
                        </wps:txbx>
                        <wps:bodyPr horzOverflow="overflow" vert="horz" lIns="0" tIns="0" rIns="0" bIns="0" rtlCol="0">
                          <a:noAutofit/>
                        </wps:bodyPr>
                      </wps:wsp>
                    </wpg:wgp>
                  </a:graphicData>
                </a:graphic>
              </wp:anchor>
            </w:drawing>
          </mc:Choice>
          <mc:Fallback>
            <w:pict>
              <v:group id="Group 2971302" o:spid="_x0000_s1458" style="position:absolute;left:0;text-align:left;margin-left:161.4pt;margin-top:-42.25pt;width:228.1pt;height:69.2pt;z-index:251971584;mso-position-horizontal-relative:text;mso-position-vertical-relative:text" coordsize="28969,87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">
                <v:shape id="Picture 3116400" o:spid="_x0000_s1459" type="#_x0000_t75" style="position:absolute;width:28969;height: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">
                  <v:imagedata r:id="rId1506" o:title=""/>
                </v:shape>
                <v:rect id="Rectangle 537151" o:spid="_x0000_s1460" style="position:absolute;left:2909;top:7527;width:2150;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" filled="f" stroked="f">
                  <v:textbox inset="0,0,0,0">
                    <w:txbxContent>
                      <w:p w:rsidR="004A1D4E" w:rsidRDefault="009A508B">
                        <w:r>
                          <w:rPr>
                            <w:sz w:val="20"/>
                          </w:rPr>
                          <w:t>栈</w:t>
                        </w:r>
                      </w:p>
                    </w:txbxContent>
                  </v:textbox>
                </v:rect>
                <v:rect id="Rectangle 537158" o:spid="_x0000_s1461" style="position:absolute;left:11316;top:7559;width:412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" filled="f" stroked="f">
                  <v:textbox inset="0,0,0,0">
                    <w:txbxContent>
                      <w:p w:rsidR="004A1D4E" w:rsidRDefault="009A508B">
                        <w:r>
                          <w:t>push</w:t>
                        </w:r>
                      </w:p>
                    </w:txbxContent>
                  </v:textbox>
                </v:rect>
                <w10:wrap type="square"/>
              </v:group>
            </w:pict>
          </mc:Fallback>
        </mc:AlternateContent>
      </w:r>
      <w:r>
        <w:rPr>
          <w:noProof/>
        </w:rPr>
        <w:drawing>
          <wp:inline distT="0" distB="0" distL="0" distR="0">
            <wp:extent cx="1461405" cy="374762"/>
            <wp:effectExtent l="0" t="0" r="0" b="0"/>
            <wp:docPr id="3116398" name="Picture 3116398"/>
            <wp:cNvGraphicFramePr/>
            <a:graphic xmlns:a="http://schemas.openxmlformats.org/drawingml/2006/main">
              <a:graphicData uri="http://schemas.openxmlformats.org/drawingml/2006/picture">
                <pic:pic xmlns:pic="http://schemas.openxmlformats.org/drawingml/2006/picture">
                  <pic:nvPicPr>
                    <pic:cNvPr id="3116398" name="Picture 3116398"/>
                    <pic:cNvPicPr/>
                  </pic:nvPicPr>
                  <pic:blipFill>
                    <a:blip r:embed="rId1507"/>
                    <a:stretch>
                      <a:fillRect/>
                    </a:stretch>
                  </pic:blipFill>
                  <pic:spPr>
                    <a:xfrm>
                      <a:off x="0" y="0"/>
                      <a:ext cx="1461405" cy="374762"/>
                    </a:xfrm>
                    <a:prstGeom prst="rect">
                      <a:avLst/>
                    </a:prstGeom>
                  </pic:spPr>
                </pic:pic>
              </a:graphicData>
            </a:graphic>
          </wp:inline>
        </w:drawing>
      </w:r>
      <w:r>
        <w:rPr>
          <w:sz w:val="24"/>
        </w:rPr>
        <w:t>s</w:t>
      </w:r>
      <w:r>
        <w:rPr>
          <w:sz w:val="24"/>
        </w:rPr>
        <w:t>一</w:t>
      </w:r>
      <w:r>
        <w:rPr>
          <w:sz w:val="24"/>
        </w:rPr>
        <w:t>&gt;t 1+ 1</w:t>
      </w:r>
      <w:r>
        <w:rPr>
          <w:sz w:val="24"/>
        </w:rPr>
        <w:t>一：</w:t>
      </w:r>
      <w:r>
        <w:rPr>
          <w:sz w:val="24"/>
        </w:rPr>
        <w:t>s</w:t>
      </w:r>
      <w:r>
        <w:rPr>
          <w:sz w:val="24"/>
        </w:rPr>
        <w:t>一</w:t>
      </w:r>
      <w:r>
        <w:rPr>
          <w:sz w:val="24"/>
        </w:rPr>
        <w:t>&gt;t</w:t>
      </w:r>
      <w:r>
        <w:rPr>
          <w:sz w:val="24"/>
        </w:rPr>
        <w:t>叩</w:t>
      </w:r>
      <w:r>
        <w:rPr>
          <w:sz w:val="24"/>
        </w:rPr>
        <w:t>2</w:t>
      </w:r>
      <w:r>
        <w:rPr>
          <w:sz w:val="24"/>
        </w:rPr>
        <w:t>）</w:t>
      </w:r>
      <w:r>
        <w:rPr>
          <w:sz w:val="24"/>
        </w:rPr>
        <w:t>/</w:t>
      </w:r>
      <w:r>
        <w:rPr>
          <w:sz w:val="24"/>
        </w:rPr>
        <w:t>，</w:t>
      </w:r>
    </w:p>
    <w:p w:rsidR="004A1D4E" w:rsidRDefault="009A508B">
      <w:pPr>
        <w:spacing w:after="187"/>
        <w:ind w:left="-41"/>
      </w:pPr>
      <w:r>
        <w:rPr>
          <w:noProof/>
        </w:rPr>
        <w:lastRenderedPageBreak/>
        <w:drawing>
          <wp:inline distT="0" distB="0" distL="0" distR="0">
            <wp:extent cx="4959725" cy="1389202"/>
            <wp:effectExtent l="0" t="0" r="0" b="0"/>
            <wp:docPr id="3116402" name="Picture 3116402"/>
            <wp:cNvGraphicFramePr/>
            <a:graphic xmlns:a="http://schemas.openxmlformats.org/drawingml/2006/main">
              <a:graphicData uri="http://schemas.openxmlformats.org/drawingml/2006/picture">
                <pic:pic xmlns:pic="http://schemas.openxmlformats.org/drawingml/2006/picture">
                  <pic:nvPicPr>
                    <pic:cNvPr id="3116402" name="Picture 3116402"/>
                    <pic:cNvPicPr/>
                  </pic:nvPicPr>
                  <pic:blipFill>
                    <a:blip r:embed="rId1508"/>
                    <a:stretch>
                      <a:fillRect/>
                    </a:stretch>
                  </pic:blipFill>
                  <pic:spPr>
                    <a:xfrm>
                      <a:off x="0" y="0"/>
                      <a:ext cx="4959725" cy="1389202"/>
                    </a:xfrm>
                    <a:prstGeom prst="rect">
                      <a:avLst/>
                    </a:prstGeom>
                  </pic:spPr>
                </pic:pic>
              </a:graphicData>
            </a:graphic>
          </wp:inline>
        </w:drawing>
      </w:r>
    </w:p>
    <w:p w:rsidR="004A1D4E" w:rsidRDefault="009A508B">
      <w:pPr>
        <w:spacing w:after="5" w:line="262" w:lineRule="auto"/>
        <w:ind w:left="10" w:right="10" w:firstLine="387"/>
        <w:jc w:val="both"/>
      </w:pPr>
      <w:r>
        <w:rPr>
          <w:sz w:val="20"/>
        </w:rPr>
        <w:t>因为在开始已经判断了是否有栈满的情况，所以后面的</w:t>
      </w:r>
      <w:r>
        <w:rPr>
          <w:sz w:val="20"/>
        </w:rPr>
        <w:t>topl+l</w:t>
      </w:r>
      <w:r>
        <w:rPr>
          <w:sz w:val="20"/>
        </w:rPr>
        <w:t>或</w:t>
      </w:r>
      <w:r>
        <w:rPr>
          <w:sz w:val="20"/>
        </w:rPr>
        <w:t>top2—1</w:t>
      </w:r>
      <w:r>
        <w:rPr>
          <w:sz w:val="20"/>
        </w:rPr>
        <w:t>是不担心溢出向题的。</w:t>
      </w:r>
    </w:p>
    <w:tbl>
      <w:tblPr>
        <w:tblStyle w:val="TableGrid"/>
        <w:tblpPr w:vertAnchor="page" w:horzAnchor="page" w:tblpX="1237" w:tblpY="483"/>
        <w:tblOverlap w:val="never"/>
        <w:tblW w:w="1354" w:type="dxa"/>
        <w:tblInd w:w="0" w:type="dxa"/>
        <w:tblCellMar>
          <w:top w:w="56" w:type="dxa"/>
          <w:left w:w="132" w:type="dxa"/>
          <w:bottom w:w="0" w:type="dxa"/>
          <w:right w:w="61" w:type="dxa"/>
        </w:tblCellMar>
        <w:tblLook w:val="04A0" w:firstRow="1" w:lastRow="0" w:firstColumn="1" w:lastColumn="0" w:noHBand="0" w:noVBand="1"/>
      </w:tblPr>
      <w:tblGrid>
        <w:gridCol w:w="501"/>
        <w:gridCol w:w="853"/>
      </w:tblGrid>
      <w:tr w:rsidR="004A1D4E">
        <w:trPr>
          <w:trHeight w:val="340"/>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20"/>
              </w:rPr>
              <w:t>透</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672" w:firstLine="367"/>
        <w:jc w:val="both"/>
      </w:pPr>
      <w:r>
        <w:t>对于两栈共享空间的</w:t>
      </w:r>
      <w:r>
        <w:t>pop</w:t>
      </w:r>
      <w:r>
        <w:t>方法，参数就只是判断栈</w:t>
      </w:r>
      <w:r>
        <w:t>1</w:t>
      </w:r>
      <w:r>
        <w:t>栈</w:t>
      </w:r>
      <w:r>
        <w:t>2</w:t>
      </w:r>
      <w:r>
        <w:t>的参数</w:t>
      </w:r>
      <w:r>
        <w:rPr>
          <w:noProof/>
        </w:rPr>
        <w:drawing>
          <wp:inline distT="0" distB="0" distL="0" distR="0">
            <wp:extent cx="362118" cy="103382"/>
            <wp:effectExtent l="0" t="0" r="0" b="0"/>
            <wp:docPr id="3116404" name="Picture 3116404"/>
            <wp:cNvGraphicFramePr/>
            <a:graphic xmlns:a="http://schemas.openxmlformats.org/drawingml/2006/main">
              <a:graphicData uri="http://schemas.openxmlformats.org/drawingml/2006/picture">
                <pic:pic xmlns:pic="http://schemas.openxmlformats.org/drawingml/2006/picture">
                  <pic:nvPicPr>
                    <pic:cNvPr id="3116404" name="Picture 3116404"/>
                    <pic:cNvPicPr/>
                  </pic:nvPicPr>
                  <pic:blipFill>
                    <a:blip r:embed="rId1509"/>
                    <a:stretch>
                      <a:fillRect/>
                    </a:stretch>
                  </pic:blipFill>
                  <pic:spPr>
                    <a:xfrm>
                      <a:off x="0" y="0"/>
                      <a:ext cx="362118" cy="103382"/>
                    </a:xfrm>
                    <a:prstGeom prst="rect">
                      <a:avLst/>
                    </a:prstGeom>
                  </pic:spPr>
                </pic:pic>
              </a:graphicData>
            </a:graphic>
          </wp:inline>
        </w:drawing>
      </w:r>
      <w:r>
        <w:t>代码如下：</w:t>
      </w:r>
    </w:p>
    <w:p w:rsidR="004A1D4E" w:rsidRDefault="009A508B">
      <w:pPr>
        <w:spacing w:after="161"/>
        <w:ind w:left="-10" w:right="-10"/>
      </w:pPr>
      <w:r>
        <w:rPr>
          <w:noProof/>
        </w:rPr>
        <w:drawing>
          <wp:inline distT="0" distB="0" distL="0" distR="0">
            <wp:extent cx="4979125" cy="3353468"/>
            <wp:effectExtent l="0" t="0" r="0" b="0"/>
            <wp:docPr id="3116406" name="Picture 3116406"/>
            <wp:cNvGraphicFramePr/>
            <a:graphic xmlns:a="http://schemas.openxmlformats.org/drawingml/2006/main">
              <a:graphicData uri="http://schemas.openxmlformats.org/drawingml/2006/picture">
                <pic:pic xmlns:pic="http://schemas.openxmlformats.org/drawingml/2006/picture">
                  <pic:nvPicPr>
                    <pic:cNvPr id="3116406" name="Picture 3116406"/>
                    <pic:cNvPicPr/>
                  </pic:nvPicPr>
                  <pic:blipFill>
                    <a:blip r:embed="rId1510"/>
                    <a:stretch>
                      <a:fillRect/>
                    </a:stretch>
                  </pic:blipFill>
                  <pic:spPr>
                    <a:xfrm>
                      <a:off x="0" y="0"/>
                      <a:ext cx="4979125" cy="3353468"/>
                    </a:xfrm>
                    <a:prstGeom prst="rect">
                      <a:avLst/>
                    </a:prstGeom>
                  </pic:spPr>
                </pic:pic>
              </a:graphicData>
            </a:graphic>
          </wp:inline>
        </w:drawing>
      </w:r>
    </w:p>
    <w:p w:rsidR="004A1D4E" w:rsidRDefault="009A508B">
      <w:pPr>
        <w:spacing w:after="5" w:line="262" w:lineRule="auto"/>
        <w:ind w:left="10" w:right="10" w:firstLine="387"/>
        <w:jc w:val="both"/>
      </w:pPr>
      <w:r>
        <w:rPr>
          <w:sz w:val="20"/>
        </w:rPr>
        <w:t>事实上，使用这样的数据结构，通常都是当两个栈的空间需求有相反关系时，也就是一个栈增长时另一个栈在缩短的情况。就像买卖股票一样，你买人时，一定是有一个你不知道的人在做卖出操作。有人赚钱，就一定是有人赔钱。这样使用两栈共享</w:t>
      </w:r>
      <w:r>
        <w:rPr>
          <w:noProof/>
        </w:rPr>
        <w:drawing>
          <wp:inline distT="0" distB="0" distL="0" distR="0">
            <wp:extent cx="6466" cy="6462"/>
            <wp:effectExtent l="0" t="0" r="0" b="0"/>
            <wp:docPr id="544176" name="Picture 544176"/>
            <wp:cNvGraphicFramePr/>
            <a:graphic xmlns:a="http://schemas.openxmlformats.org/drawingml/2006/main">
              <a:graphicData uri="http://schemas.openxmlformats.org/drawingml/2006/picture">
                <pic:pic xmlns:pic="http://schemas.openxmlformats.org/drawingml/2006/picture">
                  <pic:nvPicPr>
                    <pic:cNvPr id="544176" name="Picture 544176"/>
                    <pic:cNvPicPr/>
                  </pic:nvPicPr>
                  <pic:blipFill>
                    <a:blip r:embed="rId14"/>
                    <a:stretch>
                      <a:fillRect/>
                    </a:stretch>
                  </pic:blipFill>
                  <pic:spPr>
                    <a:xfrm>
                      <a:off x="0" y="0"/>
                      <a:ext cx="6466" cy="6462"/>
                    </a:xfrm>
                    <a:prstGeom prst="rect">
                      <a:avLst/>
                    </a:prstGeom>
                  </pic:spPr>
                </pic:pic>
              </a:graphicData>
            </a:graphic>
          </wp:inline>
        </w:drawing>
      </w:r>
      <w:r>
        <w:rPr>
          <w:sz w:val="20"/>
        </w:rPr>
        <w:t>空间存储方法才有比较大的意义。否则两个栈都在不停地增长，那很快就会因栈满而溢出了。</w:t>
      </w:r>
    </w:p>
    <w:p w:rsidR="004A1D4E" w:rsidRDefault="009A508B">
      <w:pPr>
        <w:spacing w:after="107" w:line="265" w:lineRule="auto"/>
        <w:ind w:left="356" w:right="5" w:hanging="10"/>
        <w:jc w:val="right"/>
      </w:pPr>
      <w:r>
        <w:rPr>
          <w:sz w:val="20"/>
        </w:rPr>
        <w:t>当然，这只是针对两个具有相同数据类型的栈的一个设计上的技巧，如果是不相</w:t>
      </w:r>
    </w:p>
    <w:p w:rsidR="004A1D4E" w:rsidRDefault="009A508B">
      <w:pPr>
        <w:spacing w:after="5" w:line="262" w:lineRule="auto"/>
        <w:ind w:left="10" w:right="10"/>
        <w:jc w:val="both"/>
      </w:pPr>
      <w:r>
        <w:rPr>
          <w:sz w:val="20"/>
        </w:rPr>
        <w:t>96</w:t>
      </w:r>
    </w:p>
    <w:p w:rsidR="004A1D4E" w:rsidRDefault="004A1D4E">
      <w:pPr>
        <w:sectPr w:rsidR="004A1D4E">
          <w:headerReference w:type="even" r:id="rId1511"/>
          <w:headerReference w:type="default" r:id="rId1512"/>
          <w:footerReference w:type="even" r:id="rId1513"/>
          <w:footerReference w:type="default" r:id="rId1514"/>
          <w:headerReference w:type="first" r:id="rId1515"/>
          <w:footerReference w:type="first" r:id="rId1516"/>
          <w:pgSz w:w="10000" w:h="14500"/>
          <w:pgMar w:top="417" w:right="713" w:bottom="1007" w:left="1161" w:header="720" w:footer="720" w:gutter="0"/>
          <w:cols w:space="720"/>
          <w:titlePg/>
        </w:sectPr>
      </w:pPr>
    </w:p>
    <w:p w:rsidR="004A1D4E" w:rsidRDefault="009A508B">
      <w:pPr>
        <w:spacing w:after="511" w:line="227" w:lineRule="auto"/>
        <w:ind w:left="20" w:right="10" w:hanging="10"/>
        <w:jc w:val="both"/>
      </w:pPr>
      <w:r>
        <w:lastRenderedPageBreak/>
        <w:t>同数据类型的栈，这种办法不但不能更好地处理问题，反而会使问题变得更复杂，大家要注意这个前提。</w:t>
      </w:r>
    </w:p>
    <w:p w:rsidR="004A1D4E" w:rsidRDefault="009A508B">
      <w:pPr>
        <w:pStyle w:val="6"/>
        <w:spacing w:after="2" w:line="259" w:lineRule="auto"/>
        <w:ind w:left="1120" w:right="1181" w:hanging="10"/>
        <w:jc w:val="center"/>
      </w:pPr>
      <w:r>
        <w:rPr>
          <w:sz w:val="38"/>
        </w:rPr>
        <w:t>4</w:t>
      </w:r>
      <w:r>
        <w:rPr>
          <w:sz w:val="38"/>
        </w:rPr>
        <w:t>．</w:t>
      </w:r>
      <w:r>
        <w:rPr>
          <w:sz w:val="38"/>
        </w:rPr>
        <w:t>6</w:t>
      </w:r>
      <w:r>
        <w:rPr>
          <w:sz w:val="38"/>
        </w:rPr>
        <w:t>栈的链式存储结构及实现</w:t>
      </w:r>
    </w:p>
    <w:p w:rsidR="004A1D4E" w:rsidRDefault="009A508B">
      <w:pPr>
        <w:pStyle w:val="7"/>
        <w:ind w:left="5"/>
      </w:pPr>
      <w:r>
        <w:t>4</w:t>
      </w:r>
      <w:r>
        <w:t>．</w:t>
      </w:r>
      <w:r>
        <w:t>6</w:t>
      </w:r>
      <w:r>
        <w:t>，</w:t>
      </w:r>
      <w:r>
        <w:t>1</w:t>
      </w:r>
      <w:r>
        <w:t>栈的链式存储结构</w:t>
      </w:r>
    </w:p>
    <w:p w:rsidR="004A1D4E" w:rsidRDefault="009A508B">
      <w:pPr>
        <w:spacing w:after="29" w:line="227" w:lineRule="auto"/>
        <w:ind w:left="387" w:right="10" w:hanging="10"/>
        <w:jc w:val="both"/>
      </w:pPr>
      <w:r>
        <w:t>讲完了栈的顺序存储结构，我们现在来看看栈的链式存储结构，简称为链栈。</w:t>
      </w:r>
    </w:p>
    <w:p w:rsidR="004A1D4E" w:rsidRDefault="009A508B">
      <w:pPr>
        <w:spacing w:after="5" w:line="262" w:lineRule="auto"/>
        <w:ind w:left="10" w:right="10" w:firstLine="367"/>
        <w:jc w:val="both"/>
      </w:pPr>
      <w:r>
        <w:rPr>
          <w:sz w:val="20"/>
        </w:rPr>
        <w:t>想想看，栈只是栈顶来做插人和删除操作，栈顶放在链表的头部还是尾部呢？由于单链表有头指针，而栈顶指针也是必须的，那干吗不让它俩合二为一呢，所以比较好的办法是把栈顶放在单链表的头部（如图</w:t>
      </w:r>
      <w:r>
        <w:rPr>
          <w:sz w:val="20"/>
        </w:rPr>
        <w:t>4</w:t>
      </w:r>
      <w:r>
        <w:rPr>
          <w:sz w:val="20"/>
        </w:rPr>
        <w:t>．</w:t>
      </w:r>
      <w:r>
        <w:rPr>
          <w:sz w:val="20"/>
        </w:rPr>
        <w:t>6</w:t>
      </w:r>
      <w:r>
        <w:rPr>
          <w:sz w:val="20"/>
        </w:rPr>
        <w:t>．</w:t>
      </w:r>
      <w:r>
        <w:rPr>
          <w:sz w:val="20"/>
        </w:rPr>
        <w:t>1</w:t>
      </w:r>
      <w:r>
        <w:rPr>
          <w:sz w:val="20"/>
        </w:rPr>
        <w:t>所示）。另外，都已经有了栈顶在头部了，单链表中比较常用的头结点也就失去了意义，通常对于链栈来说，是不需要头结点的。</w:t>
      </w:r>
    </w:p>
    <w:p w:rsidR="004A1D4E" w:rsidRDefault="009A508B">
      <w:pPr>
        <w:spacing w:after="255"/>
        <w:ind w:left="2892"/>
      </w:pPr>
      <w:r>
        <w:rPr>
          <w:noProof/>
        </w:rPr>
        <w:drawing>
          <wp:inline distT="0" distB="0" distL="0" distR="0">
            <wp:extent cx="1532536" cy="2183954"/>
            <wp:effectExtent l="0" t="0" r="0" b="0"/>
            <wp:docPr id="549354" name="Picture 549354"/>
            <wp:cNvGraphicFramePr/>
            <a:graphic xmlns:a="http://schemas.openxmlformats.org/drawingml/2006/main">
              <a:graphicData uri="http://schemas.openxmlformats.org/drawingml/2006/picture">
                <pic:pic xmlns:pic="http://schemas.openxmlformats.org/drawingml/2006/picture">
                  <pic:nvPicPr>
                    <pic:cNvPr id="549354" name="Picture 549354"/>
                    <pic:cNvPicPr/>
                  </pic:nvPicPr>
                  <pic:blipFill>
                    <a:blip r:embed="rId1517"/>
                    <a:stretch>
                      <a:fillRect/>
                    </a:stretch>
                  </pic:blipFill>
                  <pic:spPr>
                    <a:xfrm>
                      <a:off x="0" y="0"/>
                      <a:ext cx="1532536" cy="2183954"/>
                    </a:xfrm>
                    <a:prstGeom prst="rect">
                      <a:avLst/>
                    </a:prstGeom>
                  </pic:spPr>
                </pic:pic>
              </a:graphicData>
            </a:graphic>
          </wp:inline>
        </w:drawing>
      </w:r>
    </w:p>
    <w:p w:rsidR="004A1D4E" w:rsidRDefault="009A508B">
      <w:pPr>
        <w:spacing w:after="3" w:line="265" w:lineRule="auto"/>
        <w:ind w:left="397" w:right="407" w:hanging="10"/>
        <w:jc w:val="center"/>
      </w:pPr>
      <w:r>
        <w:rPr>
          <w:sz w:val="16"/>
        </w:rPr>
        <w:t>图</w:t>
      </w:r>
      <w:r>
        <w:rPr>
          <w:sz w:val="16"/>
        </w:rPr>
        <w:t>4</w:t>
      </w:r>
      <w:r>
        <w:rPr>
          <w:sz w:val="16"/>
        </w:rPr>
        <w:t>，</w:t>
      </w:r>
      <w:r>
        <w:rPr>
          <w:sz w:val="16"/>
        </w:rPr>
        <w:t>6</w:t>
      </w:r>
      <w:r>
        <w:rPr>
          <w:sz w:val="16"/>
        </w:rPr>
        <w:t>．</w:t>
      </w:r>
      <w:r>
        <w:rPr>
          <w:sz w:val="16"/>
        </w:rPr>
        <w:t>1</w:t>
      </w:r>
    </w:p>
    <w:p w:rsidR="004A1D4E" w:rsidRDefault="009A508B">
      <w:pPr>
        <w:spacing w:after="62" w:line="262" w:lineRule="auto"/>
        <w:ind w:left="10" w:right="10" w:firstLine="356"/>
        <w:jc w:val="both"/>
      </w:pPr>
      <w:r>
        <w:rPr>
          <w:sz w:val="20"/>
        </w:rPr>
        <w:t>对于链栈来说，基本不存在栈满的情况，除非内存已经没有可以使用的空间，如果真的发生，那此时的计算机操作系统已经面临死机崩溃的情况，而不是这个链栈是否溢出的问题。</w:t>
      </w:r>
    </w:p>
    <w:p w:rsidR="004A1D4E" w:rsidRDefault="009A508B">
      <w:pPr>
        <w:spacing w:after="5" w:line="262" w:lineRule="auto"/>
        <w:ind w:left="10" w:right="10" w:firstLine="367"/>
        <w:jc w:val="both"/>
      </w:pPr>
      <w:r>
        <w:rPr>
          <w:sz w:val="20"/>
        </w:rPr>
        <w:t>但对于空栈来说，链表原定义是头指针指向空，那么链栈的空其实就是</w:t>
      </w:r>
      <w:r>
        <w:rPr>
          <w:sz w:val="20"/>
        </w:rPr>
        <w:t xml:space="preserve">top=NULL </w:t>
      </w:r>
      <w:r>
        <w:rPr>
          <w:sz w:val="20"/>
        </w:rPr>
        <w:t>的时候</w:t>
      </w:r>
      <w:r>
        <w:rPr>
          <w:sz w:val="20"/>
        </w:rPr>
        <w:t>·</w:t>
      </w:r>
    </w:p>
    <w:p w:rsidR="004A1D4E" w:rsidRDefault="009A508B">
      <w:pPr>
        <w:spacing w:after="29" w:line="227" w:lineRule="auto"/>
        <w:ind w:left="428" w:right="10" w:hanging="10"/>
        <w:jc w:val="both"/>
      </w:pPr>
      <w:r>
        <w:t>链栈的结构代码如下：</w:t>
      </w:r>
    </w:p>
    <w:p w:rsidR="004A1D4E" w:rsidRDefault="009A508B">
      <w:pPr>
        <w:tabs>
          <w:tab w:val="center" w:pos="1716"/>
          <w:tab w:val="center" w:pos="4532"/>
        </w:tabs>
        <w:spacing w:after="131" w:line="262" w:lineRule="auto"/>
      </w:pPr>
      <w:r>
        <w:rPr>
          <w:noProof/>
        </w:rPr>
        <w:drawing>
          <wp:anchor distT="0" distB="0" distL="114300" distR="114300" simplePos="0" relativeHeight="251972608" behindDoc="0" locked="0" layoutInCell="1" allowOverlap="0">
            <wp:simplePos x="0" y="0"/>
            <wp:positionH relativeFrom="column">
              <wp:posOffset>4086762</wp:posOffset>
            </wp:positionH>
            <wp:positionV relativeFrom="paragraph">
              <wp:posOffset>6461</wp:posOffset>
            </wp:positionV>
            <wp:extent cx="847098" cy="549220"/>
            <wp:effectExtent l="0" t="0" r="0" b="0"/>
            <wp:wrapSquare wrapText="bothSides"/>
            <wp:docPr id="552142" name="Picture 552142"/>
            <wp:cNvGraphicFramePr/>
            <a:graphic xmlns:a="http://schemas.openxmlformats.org/drawingml/2006/main">
              <a:graphicData uri="http://schemas.openxmlformats.org/drawingml/2006/picture">
                <pic:pic xmlns:pic="http://schemas.openxmlformats.org/drawingml/2006/picture">
                  <pic:nvPicPr>
                    <pic:cNvPr id="552142" name="Picture 552142"/>
                    <pic:cNvPicPr/>
                  </pic:nvPicPr>
                  <pic:blipFill>
                    <a:blip r:embed="rId1518"/>
                    <a:stretch>
                      <a:fillRect/>
                    </a:stretch>
                  </pic:blipFill>
                  <pic:spPr>
                    <a:xfrm>
                      <a:off x="0" y="0"/>
                      <a:ext cx="847098" cy="549220"/>
                    </a:xfrm>
                    <a:prstGeom prst="rect">
                      <a:avLst/>
                    </a:prstGeom>
                  </pic:spPr>
                </pic:pic>
              </a:graphicData>
            </a:graphic>
          </wp:anchor>
        </w:drawing>
      </w:r>
      <w:r>
        <w:rPr>
          <w:sz w:val="20"/>
        </w:rPr>
        <w:tab/>
      </w:r>
      <w:r>
        <w:rPr>
          <w:sz w:val="20"/>
        </w:rPr>
        <w:t>typedef struct StackNode</w:t>
      </w:r>
      <w:r>
        <w:rPr>
          <w:sz w:val="20"/>
        </w:rPr>
        <w:tab/>
      </w:r>
      <w:r>
        <w:rPr>
          <w:noProof/>
        </w:rPr>
        <mc:AlternateContent>
          <mc:Choice Requires="wpg">
            <w:drawing>
              <wp:inline distT="0" distB="0" distL="0" distR="0">
                <wp:extent cx="1073422" cy="1"/>
                <wp:effectExtent l="0" t="0" r="0" b="0"/>
                <wp:docPr id="3116431" name="Group 3116431"/>
                <wp:cNvGraphicFramePr/>
                <a:graphic xmlns:a="http://schemas.openxmlformats.org/drawingml/2006/main">
                  <a:graphicData uri="http://schemas.microsoft.com/office/word/2010/wordprocessingGroup">
                    <wpg:wgp>
                      <wpg:cNvGrpSpPr/>
                      <wpg:grpSpPr>
                        <a:xfrm>
                          <a:off x="0" y="0"/>
                          <a:ext cx="1073422" cy="1"/>
                          <a:chOff x="0" y="0"/>
                          <a:chExt cx="1073422" cy="1"/>
                        </a:xfrm>
                      </wpg:grpSpPr>
                      <wps:wsp>
                        <wps:cNvPr id="3116430" name="Shape 3116430"/>
                        <wps:cNvSpPr/>
                        <wps:spPr>
                          <a:xfrm>
                            <a:off x="0" y="0"/>
                            <a:ext cx="1073422" cy="0"/>
                          </a:xfrm>
                          <a:custGeom>
                            <a:avLst/>
                            <a:gdLst/>
                            <a:ahLst/>
                            <a:cxnLst/>
                            <a:rect l="0" t="0" r="0" b="0"/>
                            <a:pathLst>
                              <a:path w="1073422">
                                <a:moveTo>
                                  <a:pt x="0" y="0"/>
                                </a:moveTo>
                                <a:lnTo>
                                  <a:pt x="107342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431" style="width:84.5214pt;height:7.87402e-05pt;mso-position-horizontal-relative:char;mso-position-vertical-relative:line" coordsize="10734,0">
                <v:shape id="Shape 3116430" style="position:absolute;width:10734;height:0;left:0;top:0;" coordsize="1073422,0" path="m0,0l1073422,0">
                  <v:stroke weight="0pt" endcap="flat" joinstyle="miter" miterlimit="1" on="true" color="#000000"/>
                  <v:fill on="false" color="#000000"/>
                </v:shape>
              </v:group>
            </w:pict>
          </mc:Fallback>
        </mc:AlternateContent>
      </w:r>
    </w:p>
    <w:p w:rsidR="004A1D4E" w:rsidRDefault="009A508B">
      <w:pPr>
        <w:spacing w:after="5" w:line="262" w:lineRule="auto"/>
        <w:ind w:left="10" w:right="10" w:firstLine="682"/>
        <w:jc w:val="both"/>
      </w:pPr>
      <w:r>
        <w:rPr>
          <w:sz w:val="20"/>
        </w:rPr>
        <w:t xml:space="preserve">SEIemType data; </w:t>
      </w:r>
      <w:r>
        <w:rPr>
          <w:noProof/>
        </w:rPr>
        <w:drawing>
          <wp:inline distT="0" distB="0" distL="0" distR="0">
            <wp:extent cx="6466" cy="6461"/>
            <wp:effectExtent l="0" t="0" r="0" b="0"/>
            <wp:docPr id="551304" name="Picture 551304"/>
            <wp:cNvGraphicFramePr/>
            <a:graphic xmlns:a="http://schemas.openxmlformats.org/drawingml/2006/main">
              <a:graphicData uri="http://schemas.openxmlformats.org/drawingml/2006/picture">
                <pic:pic xmlns:pic="http://schemas.openxmlformats.org/drawingml/2006/picture">
                  <pic:nvPicPr>
                    <pic:cNvPr id="551304" name="Picture 551304"/>
                    <pic:cNvPicPr/>
                  </pic:nvPicPr>
                  <pic:blipFill>
                    <a:blip r:embed="rId283"/>
                    <a:stretch>
                      <a:fillRect/>
                    </a:stretch>
                  </pic:blipFill>
                  <pic:spPr>
                    <a:xfrm>
                      <a:off x="0" y="0"/>
                      <a:ext cx="6466" cy="6461"/>
                    </a:xfrm>
                    <a:prstGeom prst="rect">
                      <a:avLst/>
                    </a:prstGeom>
                  </pic:spPr>
                </pic:pic>
              </a:graphicData>
            </a:graphic>
          </wp:inline>
        </w:drawing>
      </w:r>
      <w:r>
        <w:rPr>
          <w:noProof/>
        </w:rPr>
        <w:drawing>
          <wp:inline distT="0" distB="0" distL="0" distR="0">
            <wp:extent cx="6466" cy="6461"/>
            <wp:effectExtent l="0" t="0" r="0" b="0"/>
            <wp:docPr id="551308" name="Picture 551308"/>
            <wp:cNvGraphicFramePr/>
            <a:graphic xmlns:a="http://schemas.openxmlformats.org/drawingml/2006/main">
              <a:graphicData uri="http://schemas.openxmlformats.org/drawingml/2006/picture">
                <pic:pic xmlns:pic="http://schemas.openxmlformats.org/drawingml/2006/picture">
                  <pic:nvPicPr>
                    <pic:cNvPr id="551308" name="Picture 551308"/>
                    <pic:cNvPicPr/>
                  </pic:nvPicPr>
                  <pic:blipFill>
                    <a:blip r:embed="rId20"/>
                    <a:stretch>
                      <a:fillRect/>
                    </a:stretch>
                  </pic:blipFill>
                  <pic:spPr>
                    <a:xfrm>
                      <a:off x="0" y="0"/>
                      <a:ext cx="6466" cy="6461"/>
                    </a:xfrm>
                    <a:prstGeom prst="rect">
                      <a:avLst/>
                    </a:prstGeom>
                  </pic:spPr>
                </pic:pic>
              </a:graphicData>
            </a:graphic>
          </wp:inline>
        </w:drawing>
      </w:r>
      <w:r>
        <w:rPr>
          <w:sz w:val="20"/>
        </w:rPr>
        <w:t xml:space="preserve"> struct StackNode</w:t>
      </w:r>
      <w:r>
        <w:rPr>
          <w:sz w:val="20"/>
        </w:rPr>
        <w:t>们</w:t>
      </w:r>
      <w:r>
        <w:rPr>
          <w:sz w:val="20"/>
        </w:rPr>
        <w:t>ex</w:t>
      </w:r>
      <w:r>
        <w:rPr>
          <w:sz w:val="20"/>
        </w:rPr>
        <w:t>《</w:t>
      </w:r>
      <w:r>
        <w:rPr>
          <w:noProof/>
        </w:rPr>
        <w:drawing>
          <wp:inline distT="0" distB="0" distL="0" distR="0">
            <wp:extent cx="38798" cy="77537"/>
            <wp:effectExtent l="0" t="0" r="0" b="0"/>
            <wp:docPr id="3116415" name="Picture 3116415"/>
            <wp:cNvGraphicFramePr/>
            <a:graphic xmlns:a="http://schemas.openxmlformats.org/drawingml/2006/main">
              <a:graphicData uri="http://schemas.openxmlformats.org/drawingml/2006/picture">
                <pic:pic xmlns:pic="http://schemas.openxmlformats.org/drawingml/2006/picture">
                  <pic:nvPicPr>
                    <pic:cNvPr id="3116415" name="Picture 3116415"/>
                    <pic:cNvPicPr/>
                  </pic:nvPicPr>
                  <pic:blipFill>
                    <a:blip r:embed="rId1519"/>
                    <a:stretch>
                      <a:fillRect/>
                    </a:stretch>
                  </pic:blipFill>
                  <pic:spPr>
                    <a:xfrm>
                      <a:off x="0" y="0"/>
                      <a:ext cx="38798" cy="77537"/>
                    </a:xfrm>
                    <a:prstGeom prst="rect">
                      <a:avLst/>
                    </a:prstGeom>
                  </pic:spPr>
                </pic:pic>
              </a:graphicData>
            </a:graphic>
          </wp:inline>
        </w:drawing>
      </w:r>
    </w:p>
    <w:p w:rsidR="004A1D4E" w:rsidRDefault="009A508B">
      <w:pPr>
        <w:tabs>
          <w:tab w:val="center" w:pos="1777"/>
          <w:tab w:val="center" w:pos="5199"/>
        </w:tabs>
        <w:spacing w:after="4" w:line="265" w:lineRule="auto"/>
      </w:pPr>
      <w:r>
        <w:rPr>
          <w:noProof/>
        </w:rPr>
        <w:drawing>
          <wp:anchor distT="0" distB="0" distL="114300" distR="114300" simplePos="0" relativeHeight="251973632" behindDoc="0" locked="0" layoutInCell="1" allowOverlap="0">
            <wp:simplePos x="0" y="0"/>
            <wp:positionH relativeFrom="column">
              <wp:posOffset>924695</wp:posOffset>
            </wp:positionH>
            <wp:positionV relativeFrom="paragraph">
              <wp:posOffset>0</wp:posOffset>
            </wp:positionV>
            <wp:extent cx="323320" cy="6461"/>
            <wp:effectExtent l="0" t="0" r="0" b="0"/>
            <wp:wrapSquare wrapText="bothSides"/>
            <wp:docPr id="552144" name="Picture 552144"/>
            <wp:cNvGraphicFramePr/>
            <a:graphic xmlns:a="http://schemas.openxmlformats.org/drawingml/2006/main">
              <a:graphicData uri="http://schemas.openxmlformats.org/drawingml/2006/picture">
                <pic:pic xmlns:pic="http://schemas.openxmlformats.org/drawingml/2006/picture">
                  <pic:nvPicPr>
                    <pic:cNvPr id="552144" name="Picture 552144"/>
                    <pic:cNvPicPr/>
                  </pic:nvPicPr>
                  <pic:blipFill>
                    <a:blip r:embed="rId1520"/>
                    <a:stretch>
                      <a:fillRect/>
                    </a:stretch>
                  </pic:blipFill>
                  <pic:spPr>
                    <a:xfrm>
                      <a:off x="0" y="0"/>
                      <a:ext cx="323320" cy="6461"/>
                    </a:xfrm>
                    <a:prstGeom prst="rect">
                      <a:avLst/>
                    </a:prstGeom>
                  </pic:spPr>
                </pic:pic>
              </a:graphicData>
            </a:graphic>
          </wp:anchor>
        </w:drawing>
      </w:r>
      <w:r>
        <w:rPr>
          <w:sz w:val="24"/>
        </w:rPr>
        <w:tab/>
      </w:r>
      <w:r>
        <w:rPr>
          <w:sz w:val="24"/>
        </w:rPr>
        <w:t>} StackNode, *Linkstackptr;</w:t>
      </w:r>
      <w:r>
        <w:rPr>
          <w:sz w:val="24"/>
        </w:rPr>
        <w:tab/>
      </w:r>
      <w:r>
        <w:rPr>
          <w:noProof/>
        </w:rPr>
        <w:drawing>
          <wp:inline distT="0" distB="0" distL="0" distR="0">
            <wp:extent cx="614307" cy="206765"/>
            <wp:effectExtent l="0" t="0" r="0" b="0"/>
            <wp:docPr id="552143" name="Picture 552143"/>
            <wp:cNvGraphicFramePr/>
            <a:graphic xmlns:a="http://schemas.openxmlformats.org/drawingml/2006/main">
              <a:graphicData uri="http://schemas.openxmlformats.org/drawingml/2006/picture">
                <pic:pic xmlns:pic="http://schemas.openxmlformats.org/drawingml/2006/picture">
                  <pic:nvPicPr>
                    <pic:cNvPr id="552143" name="Picture 552143"/>
                    <pic:cNvPicPr/>
                  </pic:nvPicPr>
                  <pic:blipFill>
                    <a:blip r:embed="rId1521"/>
                    <a:stretch>
                      <a:fillRect/>
                    </a:stretch>
                  </pic:blipFill>
                  <pic:spPr>
                    <a:xfrm>
                      <a:off x="0" y="0"/>
                      <a:ext cx="614307" cy="206765"/>
                    </a:xfrm>
                    <a:prstGeom prst="rect">
                      <a:avLst/>
                    </a:prstGeom>
                  </pic:spPr>
                </pic:pic>
              </a:graphicData>
            </a:graphic>
          </wp:inline>
        </w:drawing>
      </w:r>
    </w:p>
    <w:p w:rsidR="004A1D4E" w:rsidRDefault="009A508B">
      <w:pPr>
        <w:spacing w:after="4" w:line="265" w:lineRule="auto"/>
        <w:ind w:left="15" w:right="937" w:hanging="10"/>
        <w:jc w:val="both"/>
      </w:pPr>
      <w:r>
        <w:rPr>
          <w:noProof/>
        </w:rPr>
        <w:lastRenderedPageBreak/>
        <w:drawing>
          <wp:anchor distT="0" distB="0" distL="114300" distR="114300" simplePos="0" relativeHeight="251974656" behindDoc="0" locked="0" layoutInCell="1" allowOverlap="0">
            <wp:simplePos x="0" y="0"/>
            <wp:positionH relativeFrom="column">
              <wp:posOffset>3647047</wp:posOffset>
            </wp:positionH>
            <wp:positionV relativeFrom="paragraph">
              <wp:posOffset>258456</wp:posOffset>
            </wp:positionV>
            <wp:extent cx="685438" cy="271379"/>
            <wp:effectExtent l="0" t="0" r="0" b="0"/>
            <wp:wrapSquare wrapText="bothSides"/>
            <wp:docPr id="552146" name="Picture 552146"/>
            <wp:cNvGraphicFramePr/>
            <a:graphic xmlns:a="http://schemas.openxmlformats.org/drawingml/2006/main">
              <a:graphicData uri="http://schemas.openxmlformats.org/drawingml/2006/picture">
                <pic:pic xmlns:pic="http://schemas.openxmlformats.org/drawingml/2006/picture">
                  <pic:nvPicPr>
                    <pic:cNvPr id="552146" name="Picture 552146"/>
                    <pic:cNvPicPr/>
                  </pic:nvPicPr>
                  <pic:blipFill>
                    <a:blip r:embed="rId1522"/>
                    <a:stretch>
                      <a:fillRect/>
                    </a:stretch>
                  </pic:blipFill>
                  <pic:spPr>
                    <a:xfrm>
                      <a:off x="0" y="0"/>
                      <a:ext cx="685438" cy="271379"/>
                    </a:xfrm>
                    <a:prstGeom prst="rect">
                      <a:avLst/>
                    </a:prstGeom>
                  </pic:spPr>
                </pic:pic>
              </a:graphicData>
            </a:graphic>
          </wp:anchor>
        </w:drawing>
      </w:r>
      <w:r>
        <w:rPr>
          <w:noProof/>
        </w:rPr>
        <w:drawing>
          <wp:inline distT="0" distB="0" distL="0" distR="0">
            <wp:extent cx="284521" cy="510451"/>
            <wp:effectExtent l="0" t="0" r="0" b="0"/>
            <wp:docPr id="552145" name="Picture 552145"/>
            <wp:cNvGraphicFramePr/>
            <a:graphic xmlns:a="http://schemas.openxmlformats.org/drawingml/2006/main">
              <a:graphicData uri="http://schemas.openxmlformats.org/drawingml/2006/picture">
                <pic:pic xmlns:pic="http://schemas.openxmlformats.org/drawingml/2006/picture">
                  <pic:nvPicPr>
                    <pic:cNvPr id="552145" name="Picture 552145"/>
                    <pic:cNvPicPr/>
                  </pic:nvPicPr>
                  <pic:blipFill>
                    <a:blip r:embed="rId1523"/>
                    <a:stretch>
                      <a:fillRect/>
                    </a:stretch>
                  </pic:blipFill>
                  <pic:spPr>
                    <a:xfrm>
                      <a:off x="0" y="0"/>
                      <a:ext cx="284521" cy="510451"/>
                    </a:xfrm>
                    <a:prstGeom prst="rect">
                      <a:avLst/>
                    </a:prstGeom>
                  </pic:spPr>
                </pic:pic>
              </a:graphicData>
            </a:graphic>
          </wp:inline>
        </w:drawing>
      </w:r>
      <w:r>
        <w:rPr>
          <w:sz w:val="24"/>
        </w:rPr>
        <w:t>typedef Struct L</w:t>
      </w:r>
      <w:r>
        <w:rPr>
          <w:sz w:val="24"/>
        </w:rPr>
        <w:t>inkstack</w:t>
      </w:r>
    </w:p>
    <w:p w:rsidR="004A1D4E" w:rsidRDefault="009A508B">
      <w:pPr>
        <w:spacing w:after="77" w:line="226" w:lineRule="auto"/>
        <w:ind w:left="5" w:right="1130" w:firstLine="652"/>
      </w:pPr>
      <w:r>
        <w:rPr>
          <w:noProof/>
        </w:rPr>
        <w:drawing>
          <wp:inline distT="0" distB="0" distL="0" distR="0">
            <wp:extent cx="6466" cy="6461"/>
            <wp:effectExtent l="0" t="0" r="0" b="0"/>
            <wp:docPr id="551309" name="Picture 551309"/>
            <wp:cNvGraphicFramePr/>
            <a:graphic xmlns:a="http://schemas.openxmlformats.org/drawingml/2006/main">
              <a:graphicData uri="http://schemas.openxmlformats.org/drawingml/2006/picture">
                <pic:pic xmlns:pic="http://schemas.openxmlformats.org/drawingml/2006/picture">
                  <pic:nvPicPr>
                    <pic:cNvPr id="551309" name="Picture 551309"/>
                    <pic:cNvPicPr/>
                  </pic:nvPicPr>
                  <pic:blipFill>
                    <a:blip r:embed="rId685"/>
                    <a:stretch>
                      <a:fillRect/>
                    </a:stretch>
                  </pic:blipFill>
                  <pic:spPr>
                    <a:xfrm>
                      <a:off x="0" y="0"/>
                      <a:ext cx="6466" cy="6461"/>
                    </a:xfrm>
                    <a:prstGeom prst="rect">
                      <a:avLst/>
                    </a:prstGeom>
                  </pic:spPr>
                </pic:pic>
              </a:graphicData>
            </a:graphic>
          </wp:inline>
        </w:drawing>
      </w:r>
      <w:r>
        <w:t xml:space="preserve">LinkSCackPtr top; </w:t>
      </w:r>
      <w:r>
        <w:rPr>
          <w:noProof/>
        </w:rPr>
        <w:drawing>
          <wp:inline distT="0" distB="0" distL="0" distR="0">
            <wp:extent cx="6466" cy="6461"/>
            <wp:effectExtent l="0" t="0" r="0" b="0"/>
            <wp:docPr id="551310" name="Picture 551310"/>
            <wp:cNvGraphicFramePr/>
            <a:graphic xmlns:a="http://schemas.openxmlformats.org/drawingml/2006/main">
              <a:graphicData uri="http://schemas.openxmlformats.org/drawingml/2006/picture">
                <pic:pic xmlns:pic="http://schemas.openxmlformats.org/drawingml/2006/picture">
                  <pic:nvPicPr>
                    <pic:cNvPr id="551310" name="Picture 551310"/>
                    <pic:cNvPicPr/>
                  </pic:nvPicPr>
                  <pic:blipFill>
                    <a:blip r:embed="rId685"/>
                    <a:stretch>
                      <a:fillRect/>
                    </a:stretch>
                  </pic:blipFill>
                  <pic:spPr>
                    <a:xfrm>
                      <a:off x="0" y="0"/>
                      <a:ext cx="6466" cy="6461"/>
                    </a:xfrm>
                    <a:prstGeom prst="rect">
                      <a:avLst/>
                    </a:prstGeom>
                  </pic:spPr>
                </pic:pic>
              </a:graphicData>
            </a:graphic>
          </wp:inline>
        </w:drawing>
      </w:r>
      <w:r>
        <w:rPr>
          <w:noProof/>
        </w:rPr>
        <w:drawing>
          <wp:inline distT="0" distB="0" distL="0" distR="0">
            <wp:extent cx="6466" cy="38769"/>
            <wp:effectExtent l="0" t="0" r="0" b="0"/>
            <wp:docPr id="3116417" name="Picture 3116417"/>
            <wp:cNvGraphicFramePr/>
            <a:graphic xmlns:a="http://schemas.openxmlformats.org/drawingml/2006/main">
              <a:graphicData uri="http://schemas.openxmlformats.org/drawingml/2006/picture">
                <pic:pic xmlns:pic="http://schemas.openxmlformats.org/drawingml/2006/picture">
                  <pic:nvPicPr>
                    <pic:cNvPr id="3116417" name="Picture 3116417"/>
                    <pic:cNvPicPr/>
                  </pic:nvPicPr>
                  <pic:blipFill>
                    <a:blip r:embed="rId1524"/>
                    <a:stretch>
                      <a:fillRect/>
                    </a:stretch>
                  </pic:blipFill>
                  <pic:spPr>
                    <a:xfrm>
                      <a:off x="0" y="0"/>
                      <a:ext cx="6466" cy="38769"/>
                    </a:xfrm>
                    <a:prstGeom prst="rect">
                      <a:avLst/>
                    </a:prstGeom>
                  </pic:spPr>
                </pic:pic>
              </a:graphicData>
            </a:graphic>
          </wp:inline>
        </w:drawing>
      </w:r>
      <w:r>
        <w:t>土</w:t>
      </w:r>
      <w:r>
        <w:t>n</w:t>
      </w:r>
      <w:r>
        <w:t>乜</w:t>
      </w:r>
      <w:r>
        <w:t xml:space="preserve">count; </w:t>
      </w:r>
      <w:r>
        <w:rPr>
          <w:noProof/>
        </w:rPr>
        <w:drawing>
          <wp:inline distT="0" distB="0" distL="0" distR="0">
            <wp:extent cx="103462" cy="25846"/>
            <wp:effectExtent l="0" t="0" r="0" b="0"/>
            <wp:docPr id="3116419" name="Picture 3116419"/>
            <wp:cNvGraphicFramePr/>
            <a:graphic xmlns:a="http://schemas.openxmlformats.org/drawingml/2006/main">
              <a:graphicData uri="http://schemas.openxmlformats.org/drawingml/2006/picture">
                <pic:pic xmlns:pic="http://schemas.openxmlformats.org/drawingml/2006/picture">
                  <pic:nvPicPr>
                    <pic:cNvPr id="3116419" name="Picture 3116419"/>
                    <pic:cNvPicPr/>
                  </pic:nvPicPr>
                  <pic:blipFill>
                    <a:blip r:embed="rId1525"/>
                    <a:stretch>
                      <a:fillRect/>
                    </a:stretch>
                  </pic:blipFill>
                  <pic:spPr>
                    <a:xfrm>
                      <a:off x="0" y="0"/>
                      <a:ext cx="103462" cy="25846"/>
                    </a:xfrm>
                    <a:prstGeom prst="rect">
                      <a:avLst/>
                    </a:prstGeom>
                  </pic:spPr>
                </pic:pic>
              </a:graphicData>
            </a:graphic>
          </wp:inline>
        </w:drawing>
      </w:r>
      <w:r>
        <w:t>} LinkStack;</w:t>
      </w:r>
      <w:r>
        <w:rPr>
          <w:noProof/>
        </w:rPr>
        <w:drawing>
          <wp:inline distT="0" distB="0" distL="0" distR="0">
            <wp:extent cx="3187933" cy="129228"/>
            <wp:effectExtent l="0" t="0" r="0" b="0"/>
            <wp:docPr id="3116421" name="Picture 3116421"/>
            <wp:cNvGraphicFramePr/>
            <a:graphic xmlns:a="http://schemas.openxmlformats.org/drawingml/2006/main">
              <a:graphicData uri="http://schemas.openxmlformats.org/drawingml/2006/picture">
                <pic:pic xmlns:pic="http://schemas.openxmlformats.org/drawingml/2006/picture">
                  <pic:nvPicPr>
                    <pic:cNvPr id="3116421" name="Picture 3116421"/>
                    <pic:cNvPicPr/>
                  </pic:nvPicPr>
                  <pic:blipFill>
                    <a:blip r:embed="rId1526"/>
                    <a:stretch>
                      <a:fillRect/>
                    </a:stretch>
                  </pic:blipFill>
                  <pic:spPr>
                    <a:xfrm>
                      <a:off x="0" y="0"/>
                      <a:ext cx="3187933" cy="129228"/>
                    </a:xfrm>
                    <a:prstGeom prst="rect">
                      <a:avLst/>
                    </a:prstGeom>
                  </pic:spPr>
                </pic:pic>
              </a:graphicData>
            </a:graphic>
          </wp:inline>
        </w:drawing>
      </w:r>
    </w:p>
    <w:p w:rsidR="004A1D4E" w:rsidRDefault="009A508B">
      <w:pPr>
        <w:spacing w:after="49" w:line="227" w:lineRule="auto"/>
        <w:ind w:left="387" w:right="10" w:hanging="10"/>
        <w:jc w:val="both"/>
      </w:pPr>
      <w:r>
        <w:t>链栈的操作绝大部分都和单链表类似，只是在插人和删除上，</w:t>
      </w:r>
      <w:r>
        <w:t xml:space="preserve"> </w:t>
      </w:r>
      <w:r>
        <w:t>扌寺歹朱一一匕。</w:t>
      </w:r>
    </w:p>
    <w:p w:rsidR="004A1D4E" w:rsidRDefault="009A508B">
      <w:pPr>
        <w:pStyle w:val="8"/>
        <w:spacing w:after="3"/>
        <w:ind w:left="5" w:firstLine="0"/>
        <w:jc w:val="left"/>
      </w:pPr>
      <w:r>
        <w:rPr>
          <w:sz w:val="26"/>
        </w:rPr>
        <w:t>4</w:t>
      </w:r>
      <w:r>
        <w:rPr>
          <w:sz w:val="26"/>
        </w:rPr>
        <w:t>．</w:t>
      </w:r>
      <w:r>
        <w:rPr>
          <w:sz w:val="26"/>
        </w:rPr>
        <w:t>6</w:t>
      </w:r>
      <w:r>
        <w:rPr>
          <w:sz w:val="26"/>
        </w:rPr>
        <w:t>．</w:t>
      </w:r>
      <w:r>
        <w:rPr>
          <w:sz w:val="26"/>
        </w:rPr>
        <w:t>2</w:t>
      </w:r>
      <w:r>
        <w:rPr>
          <w:sz w:val="26"/>
        </w:rPr>
        <w:t>栈的链式存储结构．一一进栈操作</w:t>
      </w:r>
    </w:p>
    <w:p w:rsidR="004A1D4E" w:rsidRDefault="009A508B">
      <w:pPr>
        <w:spacing w:after="5" w:line="227" w:lineRule="auto"/>
        <w:ind w:left="10" w:right="10" w:firstLine="377"/>
        <w:jc w:val="both"/>
      </w:pPr>
      <w:r>
        <w:t>对于链栈的进栈</w:t>
      </w:r>
      <w:r>
        <w:t>push</w:t>
      </w:r>
      <w:r>
        <w:t>操作，假设元素值为</w:t>
      </w:r>
      <w:r>
        <w:t>e</w:t>
      </w:r>
      <w:r>
        <w:t>的新结点是</w:t>
      </w:r>
      <w:r>
        <w:t>s</w:t>
      </w:r>
      <w:r>
        <w:t>，</w:t>
      </w:r>
      <w:r>
        <w:t>top</w:t>
      </w:r>
      <w:r>
        <w:t>为栈顶指针，小意图如图</w:t>
      </w:r>
      <w:r>
        <w:t>4</w:t>
      </w:r>
      <w:r>
        <w:t>．</w:t>
      </w:r>
      <w:r>
        <w:t>6</w:t>
      </w:r>
      <w:r>
        <w:t>．</w:t>
      </w:r>
      <w:r>
        <w:t>2</w:t>
      </w:r>
      <w:r>
        <w:t>所示代码如下。</w:t>
      </w:r>
    </w:p>
    <w:tbl>
      <w:tblPr>
        <w:tblStyle w:val="TableGrid"/>
        <w:tblpPr w:vertAnchor="page" w:horzAnchor="page" w:tblpX="1307" w:tblpY="514"/>
        <w:tblOverlap w:val="never"/>
        <w:tblW w:w="1357" w:type="dxa"/>
        <w:tblInd w:w="0" w:type="dxa"/>
        <w:tblCellMar>
          <w:top w:w="36" w:type="dxa"/>
          <w:left w:w="129" w:type="dxa"/>
          <w:bottom w:w="0" w:type="dxa"/>
          <w:right w:w="65" w:type="dxa"/>
        </w:tblCellMar>
        <w:tblLook w:val="04A0" w:firstRow="1" w:lastRow="0" w:firstColumn="1" w:lastColumn="0" w:noHBand="0" w:noVBand="1"/>
      </w:tblPr>
      <w:tblGrid>
        <w:gridCol w:w="497"/>
        <w:gridCol w:w="860"/>
      </w:tblGrid>
      <w:tr w:rsidR="004A1D4E">
        <w:trPr>
          <w:trHeight w:val="336"/>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68"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数锯结构</w:t>
            </w:r>
          </w:p>
        </w:tc>
      </w:tr>
    </w:tbl>
    <w:p w:rsidR="004A1D4E" w:rsidRDefault="009A508B">
      <w:pPr>
        <w:spacing w:after="3" w:line="265" w:lineRule="auto"/>
        <w:ind w:left="1140" w:hanging="10"/>
        <w:jc w:val="center"/>
      </w:pPr>
      <w:r>
        <w:t>S</w:t>
      </w:r>
    </w:p>
    <w:p w:rsidR="004A1D4E" w:rsidRDefault="009A508B">
      <w:pPr>
        <w:spacing w:after="241"/>
        <w:ind w:left="3167"/>
      </w:pPr>
      <w:r>
        <w:rPr>
          <w:noProof/>
        </w:rPr>
        <w:drawing>
          <wp:inline distT="0" distB="0" distL="0" distR="0">
            <wp:extent cx="1157485" cy="2106417"/>
            <wp:effectExtent l="0" t="0" r="0" b="0"/>
            <wp:docPr id="552148" name="Picture 552148"/>
            <wp:cNvGraphicFramePr/>
            <a:graphic xmlns:a="http://schemas.openxmlformats.org/drawingml/2006/main">
              <a:graphicData uri="http://schemas.openxmlformats.org/drawingml/2006/picture">
                <pic:pic xmlns:pic="http://schemas.openxmlformats.org/drawingml/2006/picture">
                  <pic:nvPicPr>
                    <pic:cNvPr id="552148" name="Picture 552148"/>
                    <pic:cNvPicPr/>
                  </pic:nvPicPr>
                  <pic:blipFill>
                    <a:blip r:embed="rId1527"/>
                    <a:stretch>
                      <a:fillRect/>
                    </a:stretch>
                  </pic:blipFill>
                  <pic:spPr>
                    <a:xfrm>
                      <a:off x="0" y="0"/>
                      <a:ext cx="1157485" cy="2106417"/>
                    </a:xfrm>
                    <a:prstGeom prst="rect">
                      <a:avLst/>
                    </a:prstGeom>
                  </pic:spPr>
                </pic:pic>
              </a:graphicData>
            </a:graphic>
          </wp:inline>
        </w:drawing>
      </w:r>
    </w:p>
    <w:p w:rsidR="004A1D4E" w:rsidRDefault="009A508B">
      <w:pPr>
        <w:spacing w:after="3" w:line="265" w:lineRule="auto"/>
        <w:ind w:left="1273" w:right="1191" w:hanging="10"/>
        <w:jc w:val="center"/>
      </w:pPr>
      <w:r>
        <w:rPr>
          <w:sz w:val="18"/>
        </w:rPr>
        <w:t>图</w:t>
      </w:r>
      <w:r>
        <w:rPr>
          <w:sz w:val="18"/>
        </w:rPr>
        <w:t>4</w:t>
      </w:r>
      <w:r>
        <w:rPr>
          <w:sz w:val="18"/>
        </w:rPr>
        <w:t>．</w:t>
      </w:r>
      <w:r>
        <w:rPr>
          <w:sz w:val="18"/>
        </w:rPr>
        <w:t>6</w:t>
      </w:r>
      <w:r>
        <w:rPr>
          <w:sz w:val="18"/>
        </w:rPr>
        <w:t>．</w:t>
      </w:r>
      <w:r>
        <w:rPr>
          <w:sz w:val="18"/>
        </w:rPr>
        <w:t>2</w:t>
      </w:r>
    </w:p>
    <w:p w:rsidR="004A1D4E" w:rsidRDefault="009A508B">
      <w:pPr>
        <w:spacing w:after="4" w:line="265" w:lineRule="auto"/>
        <w:ind w:left="428" w:hanging="10"/>
        <w:jc w:val="both"/>
      </w:pPr>
      <w:r>
        <w:rPr>
          <w:noProof/>
        </w:rPr>
        <mc:AlternateContent>
          <mc:Choice Requires="wpg">
            <w:drawing>
              <wp:anchor distT="0" distB="0" distL="114300" distR="114300" simplePos="0" relativeHeight="251975680" behindDoc="0" locked="0" layoutInCell="1" allowOverlap="1">
                <wp:simplePos x="0" y="0"/>
                <wp:positionH relativeFrom="column">
                  <wp:posOffset>2877546</wp:posOffset>
                </wp:positionH>
                <wp:positionV relativeFrom="paragraph">
                  <wp:posOffset>-219508</wp:posOffset>
                </wp:positionV>
                <wp:extent cx="2095112" cy="1163052"/>
                <wp:effectExtent l="0" t="0" r="0" b="0"/>
                <wp:wrapSquare wrapText="bothSides"/>
                <wp:docPr id="2969211" name="Group 2969211"/>
                <wp:cNvGraphicFramePr/>
                <a:graphic xmlns:a="http://schemas.openxmlformats.org/drawingml/2006/main">
                  <a:graphicData uri="http://schemas.microsoft.com/office/word/2010/wordprocessingGroup">
                    <wpg:wgp>
                      <wpg:cNvGrpSpPr/>
                      <wpg:grpSpPr>
                        <a:xfrm>
                          <a:off x="0" y="0"/>
                          <a:ext cx="2095112" cy="1163052"/>
                          <a:chOff x="0" y="0"/>
                          <a:chExt cx="2095112" cy="1163052"/>
                        </a:xfrm>
                      </wpg:grpSpPr>
                      <pic:pic xmlns:pic="http://schemas.openxmlformats.org/drawingml/2006/picture">
                        <pic:nvPicPr>
                          <pic:cNvPr id="3116423" name="Picture 3116423"/>
                          <pic:cNvPicPr/>
                        </pic:nvPicPr>
                        <pic:blipFill>
                          <a:blip r:embed="rId1528"/>
                          <a:stretch>
                            <a:fillRect/>
                          </a:stretch>
                        </pic:blipFill>
                        <pic:spPr>
                          <a:xfrm>
                            <a:off x="795367" y="0"/>
                            <a:ext cx="1299746" cy="1163052"/>
                          </a:xfrm>
                          <a:prstGeom prst="rect">
                            <a:avLst/>
                          </a:prstGeom>
                        </pic:spPr>
                      </pic:pic>
                      <wps:wsp>
                        <wps:cNvPr id="550010" name="Rectangle 550010"/>
                        <wps:cNvSpPr/>
                        <wps:spPr>
                          <a:xfrm>
                            <a:off x="727470" y="600911"/>
                            <a:ext cx="842830" cy="197654"/>
                          </a:xfrm>
                          <a:prstGeom prst="rect">
                            <a:avLst/>
                          </a:prstGeom>
                          <a:ln>
                            <a:noFill/>
                          </a:ln>
                        </wps:spPr>
                        <wps:txbx>
                          <w:txbxContent>
                            <w:p w:rsidR="004A1D4E" w:rsidRDefault="009A508B">
                              <w:r>
                                <w:rPr>
                                  <w:sz w:val="20"/>
                                </w:rPr>
                                <w:t>StackNOde</w:t>
                              </w:r>
                            </w:p>
                          </w:txbxContent>
                        </wps:txbx>
                        <wps:bodyPr horzOverflow="overflow" vert="horz" lIns="0" tIns="0" rIns="0" bIns="0" rtlCol="0">
                          <a:noAutofit/>
                        </wps:bodyPr>
                      </wps:wsp>
                      <wps:wsp>
                        <wps:cNvPr id="550026" name="Rectangle 550026"/>
                        <wps:cNvSpPr/>
                        <wps:spPr>
                          <a:xfrm>
                            <a:off x="0" y="1014440"/>
                            <a:ext cx="137605" cy="197655"/>
                          </a:xfrm>
                          <a:prstGeom prst="rect">
                            <a:avLst/>
                          </a:prstGeom>
                          <a:ln>
                            <a:noFill/>
                          </a:ln>
                        </wps:spPr>
                        <wps:txbx>
                          <w:txbxContent>
                            <w:p w:rsidR="004A1D4E" w:rsidRDefault="009A508B">
                              <w:r>
                                <w:rPr>
                                  <w:sz w:val="18"/>
                                </w:rPr>
                                <w:t>给</w:t>
                              </w:r>
                            </w:p>
                          </w:txbxContent>
                        </wps:txbx>
                        <wps:bodyPr horzOverflow="overflow" vert="horz" lIns="0" tIns="0" rIns="0" bIns="0" rtlCol="0">
                          <a:noAutofit/>
                        </wps:bodyPr>
                      </wps:wsp>
                      <wps:wsp>
                        <wps:cNvPr id="550027" name="Rectangle 550027"/>
                        <wps:cNvSpPr/>
                        <wps:spPr>
                          <a:xfrm>
                            <a:off x="109929" y="1014440"/>
                            <a:ext cx="146205" cy="197655"/>
                          </a:xfrm>
                          <a:prstGeom prst="rect">
                            <a:avLst/>
                          </a:prstGeom>
                          <a:ln>
                            <a:noFill/>
                          </a:ln>
                        </wps:spPr>
                        <wps:txbx>
                          <w:txbxContent>
                            <w:p w:rsidR="004A1D4E" w:rsidRDefault="009A508B">
                              <w:r>
                                <w:rPr>
                                  <w:sz w:val="18"/>
                                </w:rPr>
                                <w:t>新</w:t>
                              </w:r>
                            </w:p>
                          </w:txbxContent>
                        </wps:txbx>
                        <wps:bodyPr horzOverflow="overflow" vert="horz" lIns="0" tIns="0" rIns="0" bIns="0" rtlCol="0">
                          <a:noAutofit/>
                        </wps:bodyPr>
                      </wps:wsp>
                      <wps:wsp>
                        <wps:cNvPr id="550028" name="Rectangle 550028"/>
                        <wps:cNvSpPr/>
                        <wps:spPr>
                          <a:xfrm>
                            <a:off x="219858" y="1027362"/>
                            <a:ext cx="146206" cy="180468"/>
                          </a:xfrm>
                          <a:prstGeom prst="rect">
                            <a:avLst/>
                          </a:prstGeom>
                          <a:ln>
                            <a:noFill/>
                          </a:ln>
                        </wps:spPr>
                        <wps:txbx>
                          <w:txbxContent>
                            <w:p w:rsidR="004A1D4E" w:rsidRDefault="009A508B">
                              <w:r>
                                <w:rPr>
                                  <w:sz w:val="16"/>
                                </w:rPr>
                                <w:t>结</w:t>
                              </w:r>
                            </w:p>
                          </w:txbxContent>
                        </wps:txbx>
                        <wps:bodyPr horzOverflow="overflow" vert="horz" lIns="0" tIns="0" rIns="0" bIns="0" rtlCol="0">
                          <a:noAutofit/>
                        </wps:bodyPr>
                      </wps:wsp>
                      <wps:wsp>
                        <wps:cNvPr id="550029" name="Rectangle 550029"/>
                        <wps:cNvSpPr/>
                        <wps:spPr>
                          <a:xfrm>
                            <a:off x="329786" y="1027362"/>
                            <a:ext cx="154805" cy="180468"/>
                          </a:xfrm>
                          <a:prstGeom prst="rect">
                            <a:avLst/>
                          </a:prstGeom>
                          <a:ln>
                            <a:noFill/>
                          </a:ln>
                        </wps:spPr>
                        <wps:txbx>
                          <w:txbxContent>
                            <w:p w:rsidR="004A1D4E" w:rsidRDefault="009A508B">
                              <w:r>
                                <w:rPr>
                                  <w:sz w:val="16"/>
                                </w:rPr>
                                <w:t>点</w:t>
                              </w:r>
                            </w:p>
                          </w:txbxContent>
                        </wps:txbx>
                        <wps:bodyPr horzOverflow="overflow" vert="horz" lIns="0" tIns="0" rIns="0" bIns="0" rtlCol="0">
                          <a:noAutofit/>
                        </wps:bodyPr>
                      </wps:wsp>
                      <wps:wsp>
                        <wps:cNvPr id="550030" name="Rectangle 550030"/>
                        <wps:cNvSpPr/>
                        <wps:spPr>
                          <a:xfrm>
                            <a:off x="446181" y="1027362"/>
                            <a:ext cx="150506" cy="180468"/>
                          </a:xfrm>
                          <a:prstGeom prst="rect">
                            <a:avLst/>
                          </a:prstGeom>
                          <a:ln>
                            <a:noFill/>
                          </a:ln>
                        </wps:spPr>
                        <wps:txbx>
                          <w:txbxContent>
                            <w:p w:rsidR="004A1D4E" w:rsidRDefault="009A508B">
                              <w:r>
                                <w:rPr>
                                  <w:sz w:val="16"/>
                                </w:rPr>
                                <w:t>的</w:t>
                              </w:r>
                            </w:p>
                          </w:txbxContent>
                        </wps:txbx>
                        <wps:bodyPr horzOverflow="overflow" vert="horz" lIns="0" tIns="0" rIns="0" bIns="0" rtlCol="0">
                          <a:noAutofit/>
                        </wps:bodyPr>
                      </wps:wsp>
                      <wps:wsp>
                        <wps:cNvPr id="550031" name="Rectangle 550031"/>
                        <wps:cNvSpPr/>
                        <wps:spPr>
                          <a:xfrm>
                            <a:off x="559343" y="1014440"/>
                            <a:ext cx="150505" cy="197655"/>
                          </a:xfrm>
                          <a:prstGeom prst="rect">
                            <a:avLst/>
                          </a:prstGeom>
                          <a:ln>
                            <a:noFill/>
                          </a:ln>
                        </wps:spPr>
                        <wps:txbx>
                          <w:txbxContent>
                            <w:p w:rsidR="004A1D4E" w:rsidRDefault="009A508B">
                              <w:r>
                                <w:rPr>
                                  <w:sz w:val="18"/>
                                </w:rPr>
                                <w:t>直</w:t>
                              </w:r>
                            </w:p>
                          </w:txbxContent>
                        </wps:txbx>
                        <wps:bodyPr horzOverflow="overflow" vert="horz" lIns="0" tIns="0" rIns="0" bIns="0" rtlCol="0">
                          <a:noAutofit/>
                        </wps:bodyPr>
                      </wps:wsp>
                      <wps:wsp>
                        <wps:cNvPr id="550032" name="Rectangle 550032"/>
                        <wps:cNvSpPr/>
                        <wps:spPr>
                          <a:xfrm>
                            <a:off x="672505" y="995056"/>
                            <a:ext cx="154806" cy="197654"/>
                          </a:xfrm>
                          <a:prstGeom prst="rect">
                            <a:avLst/>
                          </a:prstGeom>
                          <a:ln>
                            <a:noFill/>
                          </a:ln>
                        </wps:spPr>
                        <wps:txbx>
                          <w:txbxContent>
                            <w:p w:rsidR="004A1D4E" w:rsidRDefault="009A508B">
                              <w:r>
                                <w:rPr>
                                  <w:sz w:val="20"/>
                                </w:rPr>
                                <w:t>接</w:t>
                              </w:r>
                            </w:p>
                          </w:txbxContent>
                        </wps:txbx>
                        <wps:bodyPr horzOverflow="overflow" vert="horz" lIns="0" tIns="0" rIns="0" bIns="0" rtlCol="0">
                          <a:noAutofit/>
                        </wps:bodyPr>
                      </wps:wsp>
                      <wps:wsp>
                        <wps:cNvPr id="550033" name="Rectangle 550033"/>
                        <wps:cNvSpPr/>
                        <wps:spPr>
                          <a:xfrm>
                            <a:off x="782434" y="1014440"/>
                            <a:ext cx="198900" cy="197655"/>
                          </a:xfrm>
                          <a:prstGeom prst="rect">
                            <a:avLst/>
                          </a:prstGeom>
                          <a:ln>
                            <a:noFill/>
                          </a:ln>
                        </wps:spPr>
                        <wps:txbx>
                          <w:txbxContent>
                            <w:p w:rsidR="004A1D4E" w:rsidRDefault="009A508B">
                              <w:r>
                                <w:rPr>
                                  <w:sz w:val="18"/>
                                </w:rPr>
                                <w:t>后</w:t>
                              </w:r>
                            </w:p>
                          </w:txbxContent>
                        </wps:txbx>
                        <wps:bodyPr horzOverflow="overflow" vert="horz" lIns="0" tIns="0" rIns="0" bIns="0" rtlCol="0">
                          <a:noAutofit/>
                        </wps:bodyPr>
                      </wps:wsp>
                    </wpg:wgp>
                  </a:graphicData>
                </a:graphic>
              </wp:anchor>
            </w:drawing>
          </mc:Choice>
          <mc:Fallback>
            <w:pict>
              <v:group id="Group 2969211" o:spid="_x0000_s1462" style="position:absolute;left:0;text-align:left;margin-left:226.6pt;margin-top:-17.3pt;width:164.95pt;height:91.6pt;z-index:251975680;mso-position-horizontal-relative:text;mso-position-vertical-relative:text" coordsize="20951,11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">
                <v:shape id="Picture 3116423" o:spid="_x0000_s1463" type="#_x0000_t75" style="position:absolute;left:7953;width:12998;height:1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">
                  <v:imagedata r:id="rId1529" o:title=""/>
                </v:shape>
                <v:rect id="Rectangle 550010" o:spid="_x0000_s1464" style="position:absolute;left:7274;top:6009;width:8429;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" filled="f" stroked="f">
                  <v:textbox inset="0,0,0,0">
                    <w:txbxContent>
                      <w:p w:rsidR="004A1D4E" w:rsidRDefault="009A508B">
                        <w:r>
                          <w:rPr>
                            <w:sz w:val="20"/>
                          </w:rPr>
                          <w:t>StackNOde</w:t>
                        </w:r>
                      </w:p>
                    </w:txbxContent>
                  </v:textbox>
                </v:rect>
                <v:rect id="Rectangle 550026" o:spid="_x0000_s1465" style="position:absolute;top:10144;width:1376;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" filled="f" stroked="f">
                  <v:textbox inset="0,0,0,0">
                    <w:txbxContent>
                      <w:p w:rsidR="004A1D4E" w:rsidRDefault="009A508B">
                        <w:r>
                          <w:rPr>
                            <w:sz w:val="18"/>
                          </w:rPr>
                          <w:t>给</w:t>
                        </w:r>
                      </w:p>
                    </w:txbxContent>
                  </v:textbox>
                </v:rect>
                <v:rect id="Rectangle 550027" o:spid="_x0000_s1466" style="position:absolute;left:1099;top:10144;width:1462;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" filled="f" stroked="f">
                  <v:textbox inset="0,0,0,0">
                    <w:txbxContent>
                      <w:p w:rsidR="004A1D4E" w:rsidRDefault="009A508B">
                        <w:r>
                          <w:rPr>
                            <w:sz w:val="18"/>
                          </w:rPr>
                          <w:t>新</w:t>
                        </w:r>
                      </w:p>
                    </w:txbxContent>
                  </v:textbox>
                </v:rect>
                <v:rect id="Rectangle 550028" o:spid="_x0000_s1467" style="position:absolute;left:2198;top:10273;width:146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" filled="f" stroked="f">
                  <v:textbox inset="0,0,0,0">
                    <w:txbxContent>
                      <w:p w:rsidR="004A1D4E" w:rsidRDefault="009A508B">
                        <w:r>
                          <w:rPr>
                            <w:sz w:val="16"/>
                          </w:rPr>
                          <w:t>结</w:t>
                        </w:r>
                      </w:p>
                    </w:txbxContent>
                  </v:textbox>
                </v:rect>
                <v:rect id="Rectangle 550029" o:spid="_x0000_s1468" style="position:absolute;left:3297;top:10273;width:154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" filled="f" stroked="f">
                  <v:textbox inset="0,0,0,0">
                    <w:txbxContent>
                      <w:p w:rsidR="004A1D4E" w:rsidRDefault="009A508B">
                        <w:r>
                          <w:rPr>
                            <w:sz w:val="16"/>
                          </w:rPr>
                          <w:t>点</w:t>
                        </w:r>
                      </w:p>
                    </w:txbxContent>
                  </v:textbox>
                </v:rect>
                <v:rect id="Rectangle 550030" o:spid="_x0000_s1469" style="position:absolute;left:4461;top:10273;width:150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" filled="f" stroked="f">
                  <v:textbox inset="0,0,0,0">
                    <w:txbxContent>
                      <w:p w:rsidR="004A1D4E" w:rsidRDefault="009A508B">
                        <w:r>
                          <w:rPr>
                            <w:sz w:val="16"/>
                          </w:rPr>
                          <w:t>的</w:t>
                        </w:r>
                      </w:p>
                    </w:txbxContent>
                  </v:textbox>
                </v:rect>
                <v:rect id="Rectangle 550031" o:spid="_x0000_s1470" style="position:absolute;left:5593;top:10144;width:1505;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" filled="f" stroked="f">
                  <v:textbox inset="0,0,0,0">
                    <w:txbxContent>
                      <w:p w:rsidR="004A1D4E" w:rsidRDefault="009A508B">
                        <w:r>
                          <w:rPr>
                            <w:sz w:val="18"/>
                          </w:rPr>
                          <w:t>直</w:t>
                        </w:r>
                      </w:p>
                    </w:txbxContent>
                  </v:textbox>
                </v:rect>
                <v:rect id="Rectangle 550032" o:spid="_x0000_s1471" style="position:absolute;left:6725;top:9950;width:154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" filled="f" stroked="f">
                  <v:textbox inset="0,0,0,0">
                    <w:txbxContent>
                      <w:p w:rsidR="004A1D4E" w:rsidRDefault="009A508B">
                        <w:r>
                          <w:rPr>
                            <w:sz w:val="20"/>
                          </w:rPr>
                          <w:t>接</w:t>
                        </w:r>
                      </w:p>
                    </w:txbxContent>
                  </v:textbox>
                </v:rect>
                <v:rect id="Rectangle 550033" o:spid="_x0000_s1472" style="position:absolute;left:7824;top:10144;width:1989;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" filled="f" stroked="f">
                  <v:textbox inset="0,0,0,0">
                    <w:txbxContent>
                      <w:p w:rsidR="004A1D4E" w:rsidRDefault="009A508B">
                        <w:r>
                          <w:rPr>
                            <w:sz w:val="18"/>
                          </w:rPr>
                          <w:t>后</w:t>
                        </w:r>
                      </w:p>
                    </w:txbxContent>
                  </v:textbox>
                </v:rect>
                <w10:wrap type="square"/>
              </v:group>
            </w:pict>
          </mc:Fallback>
        </mc:AlternateContent>
      </w:r>
      <w:r>
        <w:rPr>
          <w:noProof/>
        </w:rPr>
        <w:drawing>
          <wp:anchor distT="0" distB="0" distL="114300" distR="114300" simplePos="0" relativeHeight="251976704" behindDoc="0" locked="0" layoutInCell="1" allowOverlap="0">
            <wp:simplePos x="0" y="0"/>
            <wp:positionH relativeFrom="column">
              <wp:posOffset>245723</wp:posOffset>
            </wp:positionH>
            <wp:positionV relativeFrom="paragraph">
              <wp:posOffset>-135510</wp:posOffset>
            </wp:positionV>
            <wp:extent cx="6466" cy="6462"/>
            <wp:effectExtent l="0" t="0" r="0" b="0"/>
            <wp:wrapSquare wrapText="bothSides"/>
            <wp:docPr id="551323" name="Picture 551323"/>
            <wp:cNvGraphicFramePr/>
            <a:graphic xmlns:a="http://schemas.openxmlformats.org/drawingml/2006/main">
              <a:graphicData uri="http://schemas.openxmlformats.org/drawingml/2006/picture">
                <pic:pic xmlns:pic="http://schemas.openxmlformats.org/drawingml/2006/picture">
                  <pic:nvPicPr>
                    <pic:cNvPr id="551323" name="Picture 551323"/>
                    <pic:cNvPicPr/>
                  </pic:nvPicPr>
                  <pic:blipFill>
                    <a:blip r:embed="rId439"/>
                    <a:stretch>
                      <a:fillRect/>
                    </a:stretch>
                  </pic:blipFill>
                  <pic:spPr>
                    <a:xfrm>
                      <a:off x="0" y="0"/>
                      <a:ext cx="6466" cy="6462"/>
                    </a:xfrm>
                    <a:prstGeom prst="rect">
                      <a:avLst/>
                    </a:prstGeom>
                  </pic:spPr>
                </pic:pic>
              </a:graphicData>
            </a:graphic>
          </wp:anchor>
        </w:drawing>
      </w:r>
      <w:r>
        <w:ruby>
          <w:rubyPr>
            <w:rubyAlign w:val="distributeSpace"/>
            <w:hps w:val="20"/>
            <w:hpsRaise w:val="20"/>
            <w:hpsBaseText w:val="22"/>
            <w:lid w:val="zh-CN"/>
          </w:rubyPr>
          <w:rt>
            <w:r w:rsidR="009A508B">
              <w:rPr>
                <w:sz w:val="20"/>
              </w:rPr>
              <w:t>0</w:t>
            </w:r>
            <w:r w:rsidR="009A508B">
              <w:rPr>
                <w:sz w:val="20"/>
              </w:rPr>
              <w:t>插入元素</w:t>
            </w:r>
            <w:r w:rsidR="009A508B">
              <w:rPr>
                <w:sz w:val="20"/>
              </w:rPr>
              <w:t>e</w:t>
            </w:r>
            <w:r w:rsidR="009A508B">
              <w:rPr>
                <w:sz w:val="20"/>
              </w:rPr>
              <w:t>为新的栈顶元素．／</w:t>
            </w:r>
          </w:rt>
          <w:rubyBase>
            <w:r w:rsidR="009A508B">
              <w:rPr>
                <w:sz w:val="20"/>
              </w:rPr>
              <w:t>push</w:t>
            </w:r>
            <w:r w:rsidR="009A508B">
              <w:rPr>
                <w:sz w:val="20"/>
              </w:rPr>
              <w:t>（</w:t>
            </w:r>
            <w:r w:rsidR="009A508B">
              <w:rPr>
                <w:sz w:val="20"/>
              </w:rPr>
              <w:t xml:space="preserve">LinkStack *S' Status </w:t>
            </w:r>
          </w:rubyBase>
        </w:ruby>
      </w:r>
      <w:r>
        <w:rPr>
          <w:sz w:val="20"/>
        </w:rPr>
        <w:t>SEIemType e</w:t>
      </w:r>
      <w:r>
        <w:rPr>
          <w:sz w:val="20"/>
        </w:rPr>
        <w:t>）</w:t>
      </w:r>
    </w:p>
    <w:p w:rsidR="004A1D4E" w:rsidRDefault="009A508B">
      <w:pPr>
        <w:spacing w:after="4" w:line="265" w:lineRule="auto"/>
        <w:ind w:left="5" w:right="2108" w:firstLine="41"/>
        <w:jc w:val="both"/>
      </w:pPr>
      <w:r>
        <w:rPr>
          <w:noProof/>
        </w:rPr>
        <w:drawing>
          <wp:inline distT="0" distB="0" distL="0" distR="0">
            <wp:extent cx="6466" cy="51691"/>
            <wp:effectExtent l="0" t="0" r="0" b="0"/>
            <wp:docPr id="3116424" name="Picture 3116424"/>
            <wp:cNvGraphicFramePr/>
            <a:graphic xmlns:a="http://schemas.openxmlformats.org/drawingml/2006/main">
              <a:graphicData uri="http://schemas.openxmlformats.org/drawingml/2006/picture">
                <pic:pic xmlns:pic="http://schemas.openxmlformats.org/drawingml/2006/picture">
                  <pic:nvPicPr>
                    <pic:cNvPr id="3116424" name="Picture 3116424"/>
                    <pic:cNvPicPr/>
                  </pic:nvPicPr>
                  <pic:blipFill>
                    <a:blip r:embed="rId1530"/>
                    <a:stretch>
                      <a:fillRect/>
                    </a:stretch>
                  </pic:blipFill>
                  <pic:spPr>
                    <a:xfrm>
                      <a:off x="0" y="0"/>
                      <a:ext cx="6466" cy="51691"/>
                    </a:xfrm>
                    <a:prstGeom prst="rect">
                      <a:avLst/>
                    </a:prstGeom>
                  </pic:spPr>
                </pic:pic>
              </a:graphicData>
            </a:graphic>
          </wp:inline>
        </w:drawing>
      </w:r>
      <w:r>
        <w:rPr>
          <w:sz w:val="24"/>
        </w:rPr>
        <w:t>LinkStackptr s=</w:t>
      </w:r>
      <w:r>
        <w:rPr>
          <w:sz w:val="24"/>
        </w:rPr>
        <w:t>（</w:t>
      </w:r>
      <w:r>
        <w:rPr>
          <w:sz w:val="24"/>
        </w:rPr>
        <w:t>LinkStackPtr</w:t>
      </w:r>
      <w:r>
        <w:rPr>
          <w:sz w:val="24"/>
        </w:rPr>
        <w:t>）</w:t>
      </w:r>
      <w:r>
        <w:rPr>
          <w:sz w:val="24"/>
        </w:rPr>
        <w:t>malloc</w:t>
      </w:r>
      <w:r>
        <w:rPr>
          <w:sz w:val="24"/>
        </w:rPr>
        <w:t>（</w:t>
      </w:r>
      <w:r>
        <w:rPr>
          <w:sz w:val="24"/>
        </w:rPr>
        <w:t>sizeöf</w:t>
      </w:r>
      <w:r>
        <w:rPr>
          <w:sz w:val="24"/>
        </w:rPr>
        <w:t>（</w:t>
      </w:r>
      <w:r>
        <w:rPr>
          <w:sz w:val="24"/>
        </w:rPr>
        <w:t xml:space="preserve"> </w:t>
      </w:r>
      <w:r>
        <w:rPr>
          <w:noProof/>
        </w:rPr>
        <w:drawing>
          <wp:inline distT="0" distB="0" distL="0" distR="0">
            <wp:extent cx="19399" cy="58152"/>
            <wp:effectExtent l="0" t="0" r="0" b="0"/>
            <wp:docPr id="3116426" name="Picture 3116426"/>
            <wp:cNvGraphicFramePr/>
            <a:graphic xmlns:a="http://schemas.openxmlformats.org/drawingml/2006/main">
              <a:graphicData uri="http://schemas.openxmlformats.org/drawingml/2006/picture">
                <pic:pic xmlns:pic="http://schemas.openxmlformats.org/drawingml/2006/picture">
                  <pic:nvPicPr>
                    <pic:cNvPr id="3116426" name="Picture 3116426"/>
                    <pic:cNvPicPr/>
                  </pic:nvPicPr>
                  <pic:blipFill>
                    <a:blip r:embed="rId1531"/>
                    <a:stretch>
                      <a:fillRect/>
                    </a:stretch>
                  </pic:blipFill>
                  <pic:spPr>
                    <a:xfrm>
                      <a:off x="0" y="0"/>
                      <a:ext cx="19399" cy="58152"/>
                    </a:xfrm>
                    <a:prstGeom prst="rect">
                      <a:avLst/>
                    </a:prstGeom>
                  </pic:spPr>
                </pic:pic>
              </a:graphicData>
            </a:graphic>
          </wp:inline>
        </w:drawing>
      </w:r>
      <w:r>
        <w:rPr>
          <w:sz w:val="24"/>
        </w:rPr>
        <w:t xml:space="preserve">s—&gt;data=e; </w:t>
      </w:r>
      <w:r>
        <w:rPr>
          <w:noProof/>
        </w:rPr>
        <w:drawing>
          <wp:inline distT="0" distB="0" distL="0" distR="0">
            <wp:extent cx="497913" cy="58152"/>
            <wp:effectExtent l="0" t="0" r="0" b="0"/>
            <wp:docPr id="3116428" name="Picture 3116428"/>
            <wp:cNvGraphicFramePr/>
            <a:graphic xmlns:a="http://schemas.openxmlformats.org/drawingml/2006/main">
              <a:graphicData uri="http://schemas.openxmlformats.org/drawingml/2006/picture">
                <pic:pic xmlns:pic="http://schemas.openxmlformats.org/drawingml/2006/picture">
                  <pic:nvPicPr>
                    <pic:cNvPr id="3116428" name="Picture 3116428"/>
                    <pic:cNvPicPr/>
                  </pic:nvPicPr>
                  <pic:blipFill>
                    <a:blip r:embed="rId1532"/>
                    <a:stretch>
                      <a:fillRect/>
                    </a:stretch>
                  </pic:blipFill>
                  <pic:spPr>
                    <a:xfrm>
                      <a:off x="0" y="0"/>
                      <a:ext cx="497913" cy="58152"/>
                    </a:xfrm>
                    <a:prstGeom prst="rect">
                      <a:avLst/>
                    </a:prstGeom>
                  </pic:spPr>
                </pic:pic>
              </a:graphicData>
            </a:graphic>
          </wp:inline>
        </w:drawing>
      </w:r>
      <w:r>
        <w:rPr>
          <w:sz w:val="24"/>
        </w:rPr>
        <w:t>s-&gt;next=$-&gt;top;/*</w:t>
      </w:r>
      <w:r>
        <w:rPr>
          <w:sz w:val="24"/>
        </w:rPr>
        <w:t>把当前的栈顶元素賦值</w:t>
      </w:r>
    </w:p>
    <w:p w:rsidR="004A1D4E" w:rsidRDefault="009A508B">
      <w:pPr>
        <w:tabs>
          <w:tab w:val="center" w:pos="3600"/>
          <w:tab w:val="center" w:pos="6940"/>
        </w:tabs>
        <w:spacing w:after="3"/>
      </w:pPr>
      <w:r>
        <w:rPr>
          <w:sz w:val="18"/>
        </w:rPr>
        <w:tab/>
      </w:r>
      <w:r>
        <w:rPr>
          <w:sz w:val="18"/>
        </w:rPr>
        <w:t>S—&gt;top=s</w:t>
      </w:r>
      <w:r>
        <w:rPr>
          <w:noProof/>
        </w:rPr>
        <w:drawing>
          <wp:inline distT="0" distB="0" distL="0" distR="0">
            <wp:extent cx="588442" cy="96921"/>
            <wp:effectExtent l="0" t="0" r="0" b="0"/>
            <wp:docPr id="3116435" name="Picture 3116435"/>
            <wp:cNvGraphicFramePr/>
            <a:graphic xmlns:a="http://schemas.openxmlformats.org/drawingml/2006/main">
              <a:graphicData uri="http://schemas.openxmlformats.org/drawingml/2006/picture">
                <pic:pic xmlns:pic="http://schemas.openxmlformats.org/drawingml/2006/picture">
                  <pic:nvPicPr>
                    <pic:cNvPr id="3116435" name="Picture 3116435"/>
                    <pic:cNvPicPr/>
                  </pic:nvPicPr>
                  <pic:blipFill>
                    <a:blip r:embed="rId1533"/>
                    <a:stretch>
                      <a:fillRect/>
                    </a:stretch>
                  </pic:blipFill>
                  <pic:spPr>
                    <a:xfrm>
                      <a:off x="0" y="0"/>
                      <a:ext cx="588442" cy="96921"/>
                    </a:xfrm>
                    <a:prstGeom prst="rect">
                      <a:avLst/>
                    </a:prstGeom>
                  </pic:spPr>
                </pic:pic>
              </a:graphicData>
            </a:graphic>
          </wp:inline>
        </w:drawing>
      </w:r>
      <w:r>
        <w:rPr>
          <w:sz w:val="18"/>
        </w:rPr>
        <w:t>将新的结点</w:t>
      </w:r>
      <w:r>
        <w:rPr>
          <w:sz w:val="18"/>
        </w:rPr>
        <w:t>s</w:t>
      </w:r>
      <w:r>
        <w:rPr>
          <w:sz w:val="18"/>
        </w:rPr>
        <w:t>賦值给栈顶指针，如图中女</w:t>
      </w:r>
      <w:r>
        <w:rPr>
          <w:sz w:val="18"/>
        </w:rPr>
        <w:t>/</w:t>
      </w:r>
      <w:r>
        <w:rPr>
          <w:sz w:val="18"/>
        </w:rPr>
        <w:tab/>
      </w:r>
      <w:r>
        <w:rPr>
          <w:noProof/>
        </w:rPr>
        <w:drawing>
          <wp:inline distT="0" distB="0" distL="0" distR="0">
            <wp:extent cx="6466" cy="12923"/>
            <wp:effectExtent l="0" t="0" r="0" b="0"/>
            <wp:docPr id="554181" name="Picture 554181"/>
            <wp:cNvGraphicFramePr/>
            <a:graphic xmlns:a="http://schemas.openxmlformats.org/drawingml/2006/main">
              <a:graphicData uri="http://schemas.openxmlformats.org/drawingml/2006/picture">
                <pic:pic xmlns:pic="http://schemas.openxmlformats.org/drawingml/2006/picture">
                  <pic:nvPicPr>
                    <pic:cNvPr id="554181" name="Picture 554181"/>
                    <pic:cNvPicPr/>
                  </pic:nvPicPr>
                  <pic:blipFill>
                    <a:blip r:embed="rId1087"/>
                    <a:stretch>
                      <a:fillRect/>
                    </a:stretch>
                  </pic:blipFill>
                  <pic:spPr>
                    <a:xfrm>
                      <a:off x="0" y="0"/>
                      <a:ext cx="6466" cy="12923"/>
                    </a:xfrm>
                    <a:prstGeom prst="rect">
                      <a:avLst/>
                    </a:prstGeom>
                  </pic:spPr>
                </pic:pic>
              </a:graphicData>
            </a:graphic>
          </wp:inline>
        </w:drawing>
      </w:r>
    </w:p>
    <w:p w:rsidR="004A1D4E" w:rsidRDefault="009A508B">
      <w:pPr>
        <w:spacing w:after="3"/>
        <w:ind w:left="804"/>
        <w:jc w:val="both"/>
      </w:pPr>
      <w:r>
        <w:rPr>
          <w:sz w:val="18"/>
        </w:rPr>
        <w:t>S—&gt;count++.;</w:t>
      </w:r>
    </w:p>
    <w:p w:rsidR="004A1D4E" w:rsidRDefault="009A508B">
      <w:pPr>
        <w:spacing w:after="4" w:line="265" w:lineRule="auto"/>
        <w:ind w:left="814" w:hanging="10"/>
        <w:jc w:val="both"/>
      </w:pPr>
      <w:r>
        <w:rPr>
          <w:sz w:val="24"/>
        </w:rPr>
        <w:t>return</w:t>
      </w:r>
      <w:r>
        <w:rPr>
          <w:sz w:val="24"/>
        </w:rPr>
        <w:t xml:space="preserve"> OK</w:t>
      </w:r>
      <w:r>
        <w:rPr>
          <w:sz w:val="24"/>
        </w:rPr>
        <w:t>：</w:t>
      </w:r>
    </w:p>
    <w:p w:rsidR="004A1D4E" w:rsidRDefault="009A508B">
      <w:pPr>
        <w:pStyle w:val="7"/>
        <w:ind w:left="5"/>
      </w:pPr>
      <w:r>
        <w:lastRenderedPageBreak/>
        <w:t>4</w:t>
      </w:r>
      <w:r>
        <w:t>，</w:t>
      </w:r>
      <w:r>
        <w:t>6</w:t>
      </w:r>
      <w:r>
        <w:t>，</w:t>
      </w:r>
      <w:r>
        <w:t>3</w:t>
      </w:r>
      <w:r>
        <w:t>栈的链式存储结构一一出栈操作</w:t>
      </w:r>
    </w:p>
    <w:p w:rsidR="004A1D4E" w:rsidRDefault="009A508B">
      <w:pPr>
        <w:spacing w:after="5" w:line="262" w:lineRule="auto"/>
        <w:ind w:left="10" w:right="10" w:firstLine="367"/>
        <w:jc w:val="both"/>
      </w:pPr>
      <w:r>
        <w:rPr>
          <w:sz w:val="20"/>
        </w:rPr>
        <w:t>至于链栈的出栈</w:t>
      </w:r>
      <w:r>
        <w:rPr>
          <w:sz w:val="20"/>
        </w:rPr>
        <w:t>pop</w:t>
      </w:r>
      <w:r>
        <w:rPr>
          <w:sz w:val="20"/>
        </w:rPr>
        <w:t>操作，也是很简单的三句操作</w:t>
      </w:r>
      <w:r>
        <w:rPr>
          <w:sz w:val="20"/>
        </w:rPr>
        <w:t>·</w:t>
      </w:r>
      <w:r>
        <w:rPr>
          <w:sz w:val="20"/>
        </w:rPr>
        <w:t>假设变量</w:t>
      </w:r>
      <w:r>
        <w:rPr>
          <w:sz w:val="20"/>
        </w:rPr>
        <w:t>p</w:t>
      </w:r>
      <w:r>
        <w:rPr>
          <w:sz w:val="20"/>
        </w:rPr>
        <w:t>用来存储要删除的栈顶结点，将栈顶指针下移一位，最后释放</w:t>
      </w:r>
      <w:r>
        <w:rPr>
          <w:sz w:val="20"/>
        </w:rPr>
        <w:t>p</w:t>
      </w:r>
      <w:r>
        <w:rPr>
          <w:sz w:val="20"/>
        </w:rPr>
        <w:t>即可，如图</w:t>
      </w:r>
      <w:r>
        <w:rPr>
          <w:sz w:val="20"/>
        </w:rPr>
        <w:t>4</w:t>
      </w:r>
      <w:r>
        <w:rPr>
          <w:sz w:val="20"/>
        </w:rPr>
        <w:t>．</w:t>
      </w:r>
      <w:r>
        <w:rPr>
          <w:sz w:val="20"/>
        </w:rPr>
        <w:t>6</w:t>
      </w:r>
      <w:r>
        <w:rPr>
          <w:sz w:val="20"/>
        </w:rPr>
        <w:t>．</w:t>
      </w:r>
      <w:r>
        <w:rPr>
          <w:sz w:val="20"/>
        </w:rPr>
        <w:t>3</w:t>
      </w:r>
      <w:r>
        <w:rPr>
          <w:sz w:val="20"/>
        </w:rPr>
        <w:t>所示。</w:t>
      </w:r>
    </w:p>
    <w:p w:rsidR="004A1D4E" w:rsidRDefault="009A508B">
      <w:pPr>
        <w:spacing w:after="265"/>
        <w:ind w:left="3228"/>
      </w:pPr>
      <w:r>
        <w:rPr>
          <w:noProof/>
        </w:rPr>
        <w:drawing>
          <wp:inline distT="0" distB="0" distL="0" distR="0">
            <wp:extent cx="1079889" cy="2216261"/>
            <wp:effectExtent l="0" t="0" r="0" b="0"/>
            <wp:docPr id="554403" name="Picture 554403"/>
            <wp:cNvGraphicFramePr/>
            <a:graphic xmlns:a="http://schemas.openxmlformats.org/drawingml/2006/main">
              <a:graphicData uri="http://schemas.openxmlformats.org/drawingml/2006/picture">
                <pic:pic xmlns:pic="http://schemas.openxmlformats.org/drawingml/2006/picture">
                  <pic:nvPicPr>
                    <pic:cNvPr id="554403" name="Picture 554403"/>
                    <pic:cNvPicPr/>
                  </pic:nvPicPr>
                  <pic:blipFill>
                    <a:blip r:embed="rId1534"/>
                    <a:stretch>
                      <a:fillRect/>
                    </a:stretch>
                  </pic:blipFill>
                  <pic:spPr>
                    <a:xfrm>
                      <a:off x="0" y="0"/>
                      <a:ext cx="1079889" cy="2216261"/>
                    </a:xfrm>
                    <a:prstGeom prst="rect">
                      <a:avLst/>
                    </a:prstGeom>
                  </pic:spPr>
                </pic:pic>
              </a:graphicData>
            </a:graphic>
          </wp:inline>
        </w:drawing>
      </w:r>
    </w:p>
    <w:p w:rsidR="004A1D4E" w:rsidRDefault="009A508B">
      <w:pPr>
        <w:spacing w:after="6"/>
        <w:ind w:left="3574"/>
      </w:pPr>
      <w:r>
        <w:rPr>
          <w:noProof/>
        </w:rPr>
        <w:drawing>
          <wp:inline distT="0" distB="0" distL="0" distR="0">
            <wp:extent cx="6466" cy="6461"/>
            <wp:effectExtent l="0" t="0" r="0" b="0"/>
            <wp:docPr id="554185" name="Picture 554185"/>
            <wp:cNvGraphicFramePr/>
            <a:graphic xmlns:a="http://schemas.openxmlformats.org/drawingml/2006/main">
              <a:graphicData uri="http://schemas.openxmlformats.org/drawingml/2006/picture">
                <pic:pic xmlns:pic="http://schemas.openxmlformats.org/drawingml/2006/picture">
                  <pic:nvPicPr>
                    <pic:cNvPr id="554185" name="Picture 554185"/>
                    <pic:cNvPicPr/>
                  </pic:nvPicPr>
                  <pic:blipFill>
                    <a:blip r:embed="rId18"/>
                    <a:stretch>
                      <a:fillRect/>
                    </a:stretch>
                  </pic:blipFill>
                  <pic:spPr>
                    <a:xfrm>
                      <a:off x="0" y="0"/>
                      <a:ext cx="6466" cy="6461"/>
                    </a:xfrm>
                    <a:prstGeom prst="rect">
                      <a:avLst/>
                    </a:prstGeom>
                  </pic:spPr>
                </pic:pic>
              </a:graphicData>
            </a:graphic>
          </wp:inline>
        </w:drawing>
      </w:r>
    </w:p>
    <w:p w:rsidR="004A1D4E" w:rsidRDefault="009A508B">
      <w:pPr>
        <w:spacing w:after="3" w:line="265" w:lineRule="auto"/>
        <w:ind w:left="1273" w:right="1283" w:hanging="10"/>
        <w:jc w:val="center"/>
      </w:pPr>
      <w:r>
        <w:rPr>
          <w:sz w:val="18"/>
        </w:rPr>
        <w:t>图</w:t>
      </w:r>
      <w:r>
        <w:rPr>
          <w:sz w:val="18"/>
        </w:rPr>
        <w:t>4</w:t>
      </w:r>
      <w:r>
        <w:rPr>
          <w:sz w:val="18"/>
        </w:rPr>
        <w:t>．</w:t>
      </w:r>
      <w:r>
        <w:rPr>
          <w:sz w:val="18"/>
        </w:rPr>
        <w:t>6</w:t>
      </w:r>
      <w:r>
        <w:rPr>
          <w:sz w:val="18"/>
        </w:rPr>
        <w:t>．</w:t>
      </w:r>
      <w:r>
        <w:rPr>
          <w:sz w:val="18"/>
        </w:rPr>
        <w:t>3</w:t>
      </w:r>
    </w:p>
    <w:p w:rsidR="004A1D4E" w:rsidRDefault="009A508B">
      <w:pPr>
        <w:spacing w:after="3"/>
        <w:ind w:left="407"/>
        <w:jc w:val="both"/>
      </w:pPr>
      <w:r>
        <w:rPr>
          <w:sz w:val="18"/>
        </w:rPr>
        <w:t>／若栈不空，则删除</w:t>
      </w:r>
      <w:r>
        <w:rPr>
          <w:sz w:val="18"/>
        </w:rPr>
        <w:t>s</w:t>
      </w:r>
      <w:r>
        <w:rPr>
          <w:sz w:val="18"/>
        </w:rPr>
        <w:t>的栈顶元素，用</w:t>
      </w:r>
      <w:r>
        <w:rPr>
          <w:sz w:val="18"/>
        </w:rPr>
        <w:t>e</w:t>
      </w:r>
      <w:r>
        <w:rPr>
          <w:sz w:val="18"/>
        </w:rPr>
        <w:t>返回其值，并返回</w:t>
      </w:r>
      <w:r>
        <w:rPr>
          <w:sz w:val="18"/>
        </w:rPr>
        <w:t>0K</w:t>
      </w:r>
      <w:r>
        <w:rPr>
          <w:sz w:val="18"/>
        </w:rPr>
        <w:t>；否则返回</w:t>
      </w:r>
      <w:r>
        <w:rPr>
          <w:sz w:val="18"/>
        </w:rPr>
        <w:t>ERROR</w:t>
      </w:r>
      <w:r>
        <w:rPr>
          <w:sz w:val="18"/>
        </w:rPr>
        <w:t>育／</w:t>
      </w:r>
    </w:p>
    <w:p w:rsidR="004A1D4E" w:rsidRDefault="009A508B">
      <w:pPr>
        <w:spacing w:after="4" w:line="265" w:lineRule="auto"/>
        <w:ind w:left="407" w:hanging="10"/>
        <w:jc w:val="both"/>
      </w:pPr>
      <w:r>
        <w:rPr>
          <w:sz w:val="24"/>
        </w:rPr>
        <w:t>Status Pop</w:t>
      </w:r>
      <w:r>
        <w:rPr>
          <w:sz w:val="24"/>
        </w:rPr>
        <w:t>（</w:t>
      </w:r>
      <w:r>
        <w:rPr>
          <w:sz w:val="24"/>
        </w:rPr>
        <w:t>LinkStack *S' SEIemType *e</w:t>
      </w:r>
      <w:r>
        <w:rPr>
          <w:sz w:val="24"/>
        </w:rPr>
        <w:t>）</w:t>
      </w:r>
    </w:p>
    <w:p w:rsidR="004A1D4E" w:rsidRDefault="009A508B">
      <w:pPr>
        <w:spacing w:after="468"/>
        <w:ind w:left="1334"/>
      </w:pPr>
      <w:r>
        <w:rPr>
          <w:noProof/>
        </w:rPr>
        <w:drawing>
          <wp:inline distT="0" distB="0" distL="0" distR="0">
            <wp:extent cx="316853" cy="12922"/>
            <wp:effectExtent l="0" t="0" r="0" b="0"/>
            <wp:docPr id="554404" name="Picture 554404"/>
            <wp:cNvGraphicFramePr/>
            <a:graphic xmlns:a="http://schemas.openxmlformats.org/drawingml/2006/main">
              <a:graphicData uri="http://schemas.openxmlformats.org/drawingml/2006/picture">
                <pic:pic xmlns:pic="http://schemas.openxmlformats.org/drawingml/2006/picture">
                  <pic:nvPicPr>
                    <pic:cNvPr id="554404" name="Picture 554404"/>
                    <pic:cNvPicPr/>
                  </pic:nvPicPr>
                  <pic:blipFill>
                    <a:blip r:embed="rId1535"/>
                    <a:stretch>
                      <a:fillRect/>
                    </a:stretch>
                  </pic:blipFill>
                  <pic:spPr>
                    <a:xfrm>
                      <a:off x="0" y="0"/>
                      <a:ext cx="316853" cy="12922"/>
                    </a:xfrm>
                    <a:prstGeom prst="rect">
                      <a:avLst/>
                    </a:prstGeom>
                  </pic:spPr>
                </pic:pic>
              </a:graphicData>
            </a:graphic>
          </wp:inline>
        </w:drawing>
      </w:r>
    </w:p>
    <w:p w:rsidR="004A1D4E" w:rsidRDefault="009A508B">
      <w:pPr>
        <w:spacing w:after="4" w:line="265" w:lineRule="auto"/>
        <w:ind w:left="835" w:right="4868" w:hanging="112"/>
        <w:jc w:val="both"/>
      </w:pPr>
      <w:r>
        <w:rPr>
          <w:noProof/>
        </w:rPr>
        <w:drawing>
          <wp:inline distT="0" distB="0" distL="0" distR="0">
            <wp:extent cx="6466" cy="6462"/>
            <wp:effectExtent l="0" t="0" r="0" b="0"/>
            <wp:docPr id="554186" name="Picture 554186"/>
            <wp:cNvGraphicFramePr/>
            <a:graphic xmlns:a="http://schemas.openxmlformats.org/drawingml/2006/main">
              <a:graphicData uri="http://schemas.openxmlformats.org/drawingml/2006/picture">
                <pic:pic xmlns:pic="http://schemas.openxmlformats.org/drawingml/2006/picture">
                  <pic:nvPicPr>
                    <pic:cNvPr id="554186" name="Picture 554186"/>
                    <pic:cNvPicPr/>
                  </pic:nvPicPr>
                  <pic:blipFill>
                    <a:blip r:embed="rId24"/>
                    <a:stretch>
                      <a:fillRect/>
                    </a:stretch>
                  </pic:blipFill>
                  <pic:spPr>
                    <a:xfrm>
                      <a:off x="0" y="0"/>
                      <a:ext cx="6466" cy="6462"/>
                    </a:xfrm>
                    <a:prstGeom prst="rect">
                      <a:avLst/>
                    </a:prstGeom>
                  </pic:spPr>
                </pic:pic>
              </a:graphicData>
            </a:graphic>
          </wp:inline>
        </w:drawing>
      </w:r>
      <w:r>
        <w:rPr>
          <w:sz w:val="24"/>
        </w:rPr>
        <w:t xml:space="preserve"> LinkStaCkPtr p; if (StackEmPtY (*S)</w:t>
      </w:r>
      <w:r>
        <w:rPr>
          <w:sz w:val="24"/>
        </w:rPr>
        <w:t>）</w:t>
      </w:r>
      <w:r>
        <w:rPr>
          <w:sz w:val="24"/>
        </w:rPr>
        <w:t xml:space="preserve"> return ERROR;</w:t>
      </w:r>
    </w:p>
    <w:tbl>
      <w:tblPr>
        <w:tblStyle w:val="TableGrid"/>
        <w:tblW w:w="6517" w:type="dxa"/>
        <w:tblInd w:w="804" w:type="dxa"/>
        <w:tblCellMar>
          <w:top w:w="0" w:type="dxa"/>
          <w:left w:w="0" w:type="dxa"/>
          <w:bottom w:w="0" w:type="dxa"/>
          <w:right w:w="0" w:type="dxa"/>
        </w:tblCellMar>
        <w:tblLook w:val="04A0" w:firstRow="1" w:lastRow="0" w:firstColumn="1" w:lastColumn="0" w:noHBand="0" w:noVBand="1"/>
      </w:tblPr>
      <w:tblGrid>
        <w:gridCol w:w="2332"/>
        <w:gridCol w:w="4185"/>
      </w:tblGrid>
      <w:tr w:rsidR="004A1D4E">
        <w:trPr>
          <w:trHeight w:val="242"/>
        </w:trPr>
        <w:tc>
          <w:tcPr>
            <w:tcW w:w="2332" w:type="dxa"/>
            <w:tcBorders>
              <w:top w:val="nil"/>
              <w:left w:val="nil"/>
              <w:bottom w:val="nil"/>
              <w:right w:val="nil"/>
            </w:tcBorders>
          </w:tcPr>
          <w:p w:rsidR="004A1D4E" w:rsidRDefault="009A508B">
            <w:pPr>
              <w:spacing w:after="0"/>
              <w:ind w:left="31"/>
            </w:pPr>
            <w:r>
              <w:rPr>
                <w:sz w:val="18"/>
              </w:rPr>
              <w:t>*e=s—&gt;top—&gt;data;</w:t>
            </w:r>
          </w:p>
        </w:tc>
        <w:tc>
          <w:tcPr>
            <w:tcW w:w="4185" w:type="dxa"/>
            <w:tcBorders>
              <w:top w:val="nil"/>
              <w:left w:val="nil"/>
              <w:bottom w:val="nil"/>
              <w:right w:val="nil"/>
            </w:tcBorders>
          </w:tcPr>
          <w:p w:rsidR="004A1D4E" w:rsidRDefault="004A1D4E"/>
        </w:tc>
      </w:tr>
      <w:tr w:rsidR="004A1D4E">
        <w:trPr>
          <w:trHeight w:val="286"/>
        </w:trPr>
        <w:tc>
          <w:tcPr>
            <w:tcW w:w="2332" w:type="dxa"/>
            <w:tcBorders>
              <w:top w:val="nil"/>
              <w:left w:val="nil"/>
              <w:bottom w:val="nil"/>
              <w:right w:val="nil"/>
            </w:tcBorders>
          </w:tcPr>
          <w:p w:rsidR="004A1D4E" w:rsidRDefault="009A508B">
            <w:pPr>
              <w:spacing w:after="0"/>
              <w:ind w:left="20"/>
            </w:pPr>
            <w:r>
              <w:rPr>
                <w:sz w:val="18"/>
              </w:rPr>
              <w:t>peS—&gt;top;</w:t>
            </w:r>
          </w:p>
        </w:tc>
        <w:tc>
          <w:tcPr>
            <w:tcW w:w="4185" w:type="dxa"/>
            <w:tcBorders>
              <w:top w:val="nil"/>
              <w:left w:val="nil"/>
              <w:bottom w:val="nil"/>
              <w:right w:val="nil"/>
            </w:tcBorders>
          </w:tcPr>
          <w:p w:rsidR="004A1D4E" w:rsidRDefault="009A508B">
            <w:pPr>
              <w:spacing w:after="0"/>
            </w:pPr>
            <w:r>
              <w:rPr>
                <w:sz w:val="18"/>
              </w:rPr>
              <w:t>/ *</w:t>
            </w:r>
            <w:r>
              <w:rPr>
                <w:sz w:val="18"/>
              </w:rPr>
              <w:t>将浅頂结点賦值给</w:t>
            </w:r>
            <w:r>
              <w:rPr>
                <w:sz w:val="18"/>
              </w:rPr>
              <w:t>p</w:t>
            </w:r>
            <w:r>
              <w:rPr>
                <w:sz w:val="18"/>
              </w:rPr>
              <w:t>，如图．</w:t>
            </w:r>
            <w:r>
              <w:rPr>
                <w:sz w:val="18"/>
              </w:rPr>
              <w:t xml:space="preserve">/ </w:t>
            </w:r>
            <w:r>
              <w:rPr>
                <w:noProof/>
              </w:rPr>
              <w:drawing>
                <wp:inline distT="0" distB="0" distL="0" distR="0">
                  <wp:extent cx="6466" cy="6462"/>
                  <wp:effectExtent l="0" t="0" r="0" b="0"/>
                  <wp:docPr id="554187" name="Picture 554187"/>
                  <wp:cNvGraphicFramePr/>
                  <a:graphic xmlns:a="http://schemas.openxmlformats.org/drawingml/2006/main">
                    <a:graphicData uri="http://schemas.openxmlformats.org/drawingml/2006/picture">
                      <pic:pic xmlns:pic="http://schemas.openxmlformats.org/drawingml/2006/picture">
                        <pic:nvPicPr>
                          <pic:cNvPr id="554187" name="Picture 554187"/>
                          <pic:cNvPicPr/>
                        </pic:nvPicPr>
                        <pic:blipFill>
                          <a:blip r:embed="rId484"/>
                          <a:stretch>
                            <a:fillRect/>
                          </a:stretch>
                        </pic:blipFill>
                        <pic:spPr>
                          <a:xfrm>
                            <a:off x="0" y="0"/>
                            <a:ext cx="6466" cy="6462"/>
                          </a:xfrm>
                          <a:prstGeom prst="rect">
                            <a:avLst/>
                          </a:prstGeom>
                        </pic:spPr>
                      </pic:pic>
                    </a:graphicData>
                  </a:graphic>
                </wp:inline>
              </w:drawing>
            </w:r>
          </w:p>
        </w:tc>
      </w:tr>
      <w:tr w:rsidR="004A1D4E">
        <w:trPr>
          <w:trHeight w:val="322"/>
        </w:trPr>
        <w:tc>
          <w:tcPr>
            <w:tcW w:w="2332" w:type="dxa"/>
            <w:tcBorders>
              <w:top w:val="nil"/>
              <w:left w:val="nil"/>
              <w:bottom w:val="nil"/>
              <w:right w:val="nil"/>
            </w:tcBorders>
          </w:tcPr>
          <w:p w:rsidR="004A1D4E" w:rsidRDefault="009A508B">
            <w:pPr>
              <w:spacing w:after="0"/>
              <w:ind w:right="-20"/>
            </w:pPr>
            <w:r>
              <w:rPr>
                <w:noProof/>
              </w:rPr>
              <w:drawing>
                <wp:inline distT="0" distB="0" distL="0" distR="0">
                  <wp:extent cx="6466" cy="6461"/>
                  <wp:effectExtent l="0" t="0" r="0" b="0"/>
                  <wp:docPr id="554190" name="Picture 554190"/>
                  <wp:cNvGraphicFramePr/>
                  <a:graphic xmlns:a="http://schemas.openxmlformats.org/drawingml/2006/main">
                    <a:graphicData uri="http://schemas.openxmlformats.org/drawingml/2006/picture">
                      <pic:pic xmlns:pic="http://schemas.openxmlformats.org/drawingml/2006/picture">
                        <pic:nvPicPr>
                          <pic:cNvPr id="554190" name="Picture 554190"/>
                          <pic:cNvPicPr/>
                        </pic:nvPicPr>
                        <pic:blipFill>
                          <a:blip r:embed="rId19"/>
                          <a:stretch>
                            <a:fillRect/>
                          </a:stretch>
                        </pic:blipFill>
                        <pic:spPr>
                          <a:xfrm>
                            <a:off x="0" y="0"/>
                            <a:ext cx="6466" cy="6461"/>
                          </a:xfrm>
                          <a:prstGeom prst="rect">
                            <a:avLst/>
                          </a:prstGeom>
                        </pic:spPr>
                      </pic:pic>
                    </a:graphicData>
                  </a:graphic>
                </wp:inline>
              </w:drawing>
            </w:r>
            <w:r>
              <w:rPr>
                <w:noProof/>
              </w:rPr>
              <w:drawing>
                <wp:inline distT="0" distB="0" distL="0" distR="0">
                  <wp:extent cx="6466" cy="6462"/>
                  <wp:effectExtent l="0" t="0" r="0" b="0"/>
                  <wp:docPr id="554191" name="Picture 554191"/>
                  <wp:cNvGraphicFramePr/>
                  <a:graphic xmlns:a="http://schemas.openxmlformats.org/drawingml/2006/main">
                    <a:graphicData uri="http://schemas.openxmlformats.org/drawingml/2006/picture">
                      <pic:pic xmlns:pic="http://schemas.openxmlformats.org/drawingml/2006/picture">
                        <pic:nvPicPr>
                          <pic:cNvPr id="554191" name="Picture 554191"/>
                          <pic:cNvPicPr/>
                        </pic:nvPicPr>
                        <pic:blipFill>
                          <a:blip r:embed="rId685"/>
                          <a:stretch>
                            <a:fillRect/>
                          </a:stretch>
                        </pic:blipFill>
                        <pic:spPr>
                          <a:xfrm>
                            <a:off x="0" y="0"/>
                            <a:ext cx="6466" cy="6462"/>
                          </a:xfrm>
                          <a:prstGeom prst="rect">
                            <a:avLst/>
                          </a:prstGeom>
                        </pic:spPr>
                      </pic:pic>
                    </a:graphicData>
                  </a:graphic>
                </wp:inline>
              </w:drawing>
            </w:r>
            <w:r>
              <w:rPr>
                <w:noProof/>
              </w:rPr>
              <w:drawing>
                <wp:inline distT="0" distB="0" distL="0" distR="0">
                  <wp:extent cx="6466" cy="6462"/>
                  <wp:effectExtent l="0" t="0" r="0" b="0"/>
                  <wp:docPr id="554192" name="Picture 554192"/>
                  <wp:cNvGraphicFramePr/>
                  <a:graphic xmlns:a="http://schemas.openxmlformats.org/drawingml/2006/main">
                    <a:graphicData uri="http://schemas.openxmlformats.org/drawingml/2006/picture">
                      <pic:pic xmlns:pic="http://schemas.openxmlformats.org/drawingml/2006/picture">
                        <pic:nvPicPr>
                          <pic:cNvPr id="554192" name="Picture 554192"/>
                          <pic:cNvPicPr/>
                        </pic:nvPicPr>
                        <pic:blipFill>
                          <a:blip r:embed="rId1365"/>
                          <a:stretch>
                            <a:fillRect/>
                          </a:stretch>
                        </pic:blipFill>
                        <pic:spPr>
                          <a:xfrm>
                            <a:off x="0" y="0"/>
                            <a:ext cx="6466" cy="6462"/>
                          </a:xfrm>
                          <a:prstGeom prst="rect">
                            <a:avLst/>
                          </a:prstGeom>
                        </pic:spPr>
                      </pic:pic>
                    </a:graphicData>
                  </a:graphic>
                </wp:inline>
              </w:drawing>
            </w:r>
            <w:r>
              <w:rPr>
                <w:sz w:val="18"/>
              </w:rPr>
              <w:t xml:space="preserve">S—&gt;top=S—&gt;top—&gt;next; </w:t>
            </w:r>
            <w:r>
              <w:rPr>
                <w:noProof/>
              </w:rPr>
              <w:drawing>
                <wp:inline distT="0" distB="0" distL="0" distR="0">
                  <wp:extent cx="45265" cy="103383"/>
                  <wp:effectExtent l="0" t="0" r="0" b="0"/>
                  <wp:docPr id="554189" name="Picture 554189"/>
                  <wp:cNvGraphicFramePr/>
                  <a:graphic xmlns:a="http://schemas.openxmlformats.org/drawingml/2006/main">
                    <a:graphicData uri="http://schemas.openxmlformats.org/drawingml/2006/picture">
                      <pic:pic xmlns:pic="http://schemas.openxmlformats.org/drawingml/2006/picture">
                        <pic:nvPicPr>
                          <pic:cNvPr id="554189" name="Picture 554189"/>
                          <pic:cNvPicPr/>
                        </pic:nvPicPr>
                        <pic:blipFill>
                          <a:blip r:embed="rId1536"/>
                          <a:stretch>
                            <a:fillRect/>
                          </a:stretch>
                        </pic:blipFill>
                        <pic:spPr>
                          <a:xfrm>
                            <a:off x="0" y="0"/>
                            <a:ext cx="45265" cy="103383"/>
                          </a:xfrm>
                          <a:prstGeom prst="rect">
                            <a:avLst/>
                          </a:prstGeom>
                        </pic:spPr>
                      </pic:pic>
                    </a:graphicData>
                  </a:graphic>
                </wp:inline>
              </w:drawing>
            </w:r>
          </w:p>
        </w:tc>
        <w:tc>
          <w:tcPr>
            <w:tcW w:w="4185" w:type="dxa"/>
            <w:tcBorders>
              <w:top w:val="nil"/>
              <w:left w:val="nil"/>
              <w:bottom w:val="nil"/>
              <w:right w:val="nil"/>
            </w:tcBorders>
          </w:tcPr>
          <w:p w:rsidR="004A1D4E" w:rsidRDefault="009A508B">
            <w:pPr>
              <w:tabs>
                <w:tab w:val="right" w:pos="4185"/>
              </w:tabs>
              <w:spacing w:after="0"/>
            </w:pPr>
            <w:r>
              <w:rPr>
                <w:noProof/>
              </w:rPr>
              <w:drawing>
                <wp:inline distT="0" distB="0" distL="0" distR="0">
                  <wp:extent cx="64664" cy="83999"/>
                  <wp:effectExtent l="0" t="0" r="0" b="0"/>
                  <wp:docPr id="554188" name="Picture 554188"/>
                  <wp:cNvGraphicFramePr/>
                  <a:graphic xmlns:a="http://schemas.openxmlformats.org/drawingml/2006/main">
                    <a:graphicData uri="http://schemas.openxmlformats.org/drawingml/2006/picture">
                      <pic:pic xmlns:pic="http://schemas.openxmlformats.org/drawingml/2006/picture">
                        <pic:nvPicPr>
                          <pic:cNvPr id="554188" name="Picture 554188"/>
                          <pic:cNvPicPr/>
                        </pic:nvPicPr>
                        <pic:blipFill>
                          <a:blip r:embed="rId1537"/>
                          <a:stretch>
                            <a:fillRect/>
                          </a:stretch>
                        </pic:blipFill>
                        <pic:spPr>
                          <a:xfrm>
                            <a:off x="0" y="0"/>
                            <a:ext cx="64664" cy="83999"/>
                          </a:xfrm>
                          <a:prstGeom prst="rect">
                            <a:avLst/>
                          </a:prstGeom>
                        </pic:spPr>
                      </pic:pic>
                    </a:graphicData>
                  </a:graphic>
                </wp:inline>
              </w:drawing>
            </w:r>
            <w:r>
              <w:rPr>
                <w:noProof/>
              </w:rPr>
              <w:drawing>
                <wp:inline distT="0" distB="0" distL="0" distR="0">
                  <wp:extent cx="6466" cy="6462"/>
                  <wp:effectExtent l="0" t="0" r="0" b="0"/>
                  <wp:docPr id="554193" name="Picture 554193"/>
                  <wp:cNvGraphicFramePr/>
                  <a:graphic xmlns:a="http://schemas.openxmlformats.org/drawingml/2006/main">
                    <a:graphicData uri="http://schemas.openxmlformats.org/drawingml/2006/picture">
                      <pic:pic xmlns:pic="http://schemas.openxmlformats.org/drawingml/2006/picture">
                        <pic:nvPicPr>
                          <pic:cNvPr id="554193" name="Picture 554193"/>
                          <pic:cNvPicPr/>
                        </pic:nvPicPr>
                        <pic:blipFill>
                          <a:blip r:embed="rId23"/>
                          <a:stretch>
                            <a:fillRect/>
                          </a:stretch>
                        </pic:blipFill>
                        <pic:spPr>
                          <a:xfrm>
                            <a:off x="0" y="0"/>
                            <a:ext cx="6466" cy="6462"/>
                          </a:xfrm>
                          <a:prstGeom prst="rect">
                            <a:avLst/>
                          </a:prstGeom>
                        </pic:spPr>
                      </pic:pic>
                    </a:graphicData>
                  </a:graphic>
                </wp:inline>
              </w:drawing>
            </w:r>
            <w:r>
              <w:rPr>
                <w:sz w:val="18"/>
              </w:rPr>
              <w:tab/>
            </w:r>
            <w:r>
              <w:rPr>
                <w:noProof/>
              </w:rPr>
              <w:drawing>
                <wp:inline distT="0" distB="0" distL="0" distR="0">
                  <wp:extent cx="6466" cy="6462"/>
                  <wp:effectExtent l="0" t="0" r="0" b="0"/>
                  <wp:docPr id="554194" name="Picture 554194"/>
                  <wp:cNvGraphicFramePr/>
                  <a:graphic xmlns:a="http://schemas.openxmlformats.org/drawingml/2006/main">
                    <a:graphicData uri="http://schemas.openxmlformats.org/drawingml/2006/picture">
                      <pic:pic xmlns:pic="http://schemas.openxmlformats.org/drawingml/2006/picture">
                        <pic:nvPicPr>
                          <pic:cNvPr id="554194" name="Picture 554194"/>
                          <pic:cNvPicPr/>
                        </pic:nvPicPr>
                        <pic:blipFill>
                          <a:blip r:embed="rId448"/>
                          <a:stretch>
                            <a:fillRect/>
                          </a:stretch>
                        </pic:blipFill>
                        <pic:spPr>
                          <a:xfrm>
                            <a:off x="0" y="0"/>
                            <a:ext cx="6466" cy="6462"/>
                          </a:xfrm>
                          <a:prstGeom prst="rect">
                            <a:avLst/>
                          </a:prstGeom>
                        </pic:spPr>
                      </pic:pic>
                    </a:graphicData>
                  </a:graphic>
                </wp:inline>
              </w:drawing>
            </w:r>
            <w:r>
              <w:rPr>
                <w:sz w:val="18"/>
              </w:rPr>
              <w:t xml:space="preserve"> </w:t>
            </w:r>
            <w:r>
              <w:rPr>
                <w:sz w:val="18"/>
              </w:rPr>
              <w:t>使得栈顶指针下移一位，指向后一结点，如图</w:t>
            </w:r>
            <w:r>
              <w:rPr>
                <w:sz w:val="18"/>
              </w:rPr>
              <w:t>@</w:t>
            </w:r>
            <w:r>
              <w:rPr>
                <w:sz w:val="18"/>
              </w:rPr>
              <w:t>．</w:t>
            </w:r>
            <w:r>
              <w:rPr>
                <w:sz w:val="18"/>
              </w:rPr>
              <w:t>/</w:t>
            </w:r>
          </w:p>
        </w:tc>
      </w:tr>
      <w:tr w:rsidR="004A1D4E">
        <w:trPr>
          <w:trHeight w:val="411"/>
        </w:trPr>
        <w:tc>
          <w:tcPr>
            <w:tcW w:w="2332" w:type="dxa"/>
            <w:tcBorders>
              <w:top w:val="nil"/>
              <w:left w:val="nil"/>
              <w:bottom w:val="nil"/>
              <w:right w:val="nil"/>
            </w:tcBorders>
          </w:tcPr>
          <w:p w:rsidR="004A1D4E" w:rsidRDefault="009A508B">
            <w:pPr>
              <w:tabs>
                <w:tab w:val="center" w:pos="962"/>
              </w:tabs>
              <w:spacing w:after="0"/>
            </w:pPr>
            <w:r>
              <w:rPr>
                <w:noProof/>
              </w:rPr>
              <w:drawing>
                <wp:inline distT="0" distB="0" distL="0" distR="0">
                  <wp:extent cx="6466" cy="6462"/>
                  <wp:effectExtent l="0" t="0" r="0" b="0"/>
                  <wp:docPr id="554199" name="Picture 554199"/>
                  <wp:cNvGraphicFramePr/>
                  <a:graphic xmlns:a="http://schemas.openxmlformats.org/drawingml/2006/main">
                    <a:graphicData uri="http://schemas.openxmlformats.org/drawingml/2006/picture">
                      <pic:pic xmlns:pic="http://schemas.openxmlformats.org/drawingml/2006/picture">
                        <pic:nvPicPr>
                          <pic:cNvPr id="554199" name="Picture 554199"/>
                          <pic:cNvPicPr/>
                        </pic:nvPicPr>
                        <pic:blipFill>
                          <a:blip r:embed="rId23"/>
                          <a:stretch>
                            <a:fillRect/>
                          </a:stretch>
                        </pic:blipFill>
                        <pic:spPr>
                          <a:xfrm>
                            <a:off x="0" y="0"/>
                            <a:ext cx="6466" cy="6462"/>
                          </a:xfrm>
                          <a:prstGeom prst="rect">
                            <a:avLst/>
                          </a:prstGeom>
                        </pic:spPr>
                      </pic:pic>
                    </a:graphicData>
                  </a:graphic>
                </wp:inline>
              </w:drawing>
            </w:r>
            <w:r>
              <w:rPr>
                <w:noProof/>
              </w:rPr>
              <w:drawing>
                <wp:inline distT="0" distB="0" distL="0" distR="0">
                  <wp:extent cx="6466" cy="6462"/>
                  <wp:effectExtent l="0" t="0" r="0" b="0"/>
                  <wp:docPr id="554200" name="Picture 554200"/>
                  <wp:cNvGraphicFramePr/>
                  <a:graphic xmlns:a="http://schemas.openxmlformats.org/drawingml/2006/main">
                    <a:graphicData uri="http://schemas.openxmlformats.org/drawingml/2006/picture">
                      <pic:pic xmlns:pic="http://schemas.openxmlformats.org/drawingml/2006/picture">
                        <pic:nvPicPr>
                          <pic:cNvPr id="554200" name="Picture 554200"/>
                          <pic:cNvPicPr/>
                        </pic:nvPicPr>
                        <pic:blipFill>
                          <a:blip r:embed="rId133"/>
                          <a:stretch>
                            <a:fillRect/>
                          </a:stretch>
                        </pic:blipFill>
                        <pic:spPr>
                          <a:xfrm>
                            <a:off x="0" y="0"/>
                            <a:ext cx="6466" cy="6462"/>
                          </a:xfrm>
                          <a:prstGeom prst="rect">
                            <a:avLst/>
                          </a:prstGeom>
                        </pic:spPr>
                      </pic:pic>
                    </a:graphicData>
                  </a:graphic>
                </wp:inline>
              </w:drawing>
            </w:r>
            <w:r>
              <w:rPr>
                <w:sz w:val="24"/>
              </w:rPr>
              <w:t>free</w:t>
            </w:r>
            <w:r>
              <w:rPr>
                <w:sz w:val="24"/>
              </w:rPr>
              <w:t>（</w:t>
            </w:r>
            <w:r>
              <w:rPr>
                <w:sz w:val="24"/>
              </w:rPr>
              <w:t>p</w:t>
            </w:r>
            <w:r>
              <w:rPr>
                <w:sz w:val="24"/>
              </w:rPr>
              <w:t>）</w:t>
            </w:r>
            <w:r>
              <w:rPr>
                <w:noProof/>
              </w:rPr>
              <w:drawing>
                <wp:inline distT="0" distB="0" distL="0" distR="0">
                  <wp:extent cx="6466" cy="6462"/>
                  <wp:effectExtent l="0" t="0" r="0" b="0"/>
                  <wp:docPr id="554197" name="Picture 554197"/>
                  <wp:cNvGraphicFramePr/>
                  <a:graphic xmlns:a="http://schemas.openxmlformats.org/drawingml/2006/main">
                    <a:graphicData uri="http://schemas.openxmlformats.org/drawingml/2006/picture">
                      <pic:pic xmlns:pic="http://schemas.openxmlformats.org/drawingml/2006/picture">
                        <pic:nvPicPr>
                          <pic:cNvPr id="554197" name="Picture 554197"/>
                          <pic:cNvPicPr/>
                        </pic:nvPicPr>
                        <pic:blipFill>
                          <a:blip r:embed="rId261"/>
                          <a:stretch>
                            <a:fillRect/>
                          </a:stretch>
                        </pic:blipFill>
                        <pic:spPr>
                          <a:xfrm>
                            <a:off x="0" y="0"/>
                            <a:ext cx="6466" cy="6462"/>
                          </a:xfrm>
                          <a:prstGeom prst="rect">
                            <a:avLst/>
                          </a:prstGeom>
                        </pic:spPr>
                      </pic:pic>
                    </a:graphicData>
                  </a:graphic>
                </wp:inline>
              </w:drawing>
            </w:r>
            <w:r>
              <w:rPr>
                <w:noProof/>
              </w:rPr>
              <w:drawing>
                <wp:inline distT="0" distB="0" distL="0" distR="0">
                  <wp:extent cx="6466" cy="6462"/>
                  <wp:effectExtent l="0" t="0" r="0" b="0"/>
                  <wp:docPr id="554198" name="Picture 554198"/>
                  <wp:cNvGraphicFramePr/>
                  <a:graphic xmlns:a="http://schemas.openxmlformats.org/drawingml/2006/main">
                    <a:graphicData uri="http://schemas.openxmlformats.org/drawingml/2006/picture">
                      <pic:pic xmlns:pic="http://schemas.openxmlformats.org/drawingml/2006/picture">
                        <pic:nvPicPr>
                          <pic:cNvPr id="554198" name="Picture 554198"/>
                          <pic:cNvPicPr/>
                        </pic:nvPicPr>
                        <pic:blipFill>
                          <a:blip r:embed="rId1365"/>
                          <a:stretch>
                            <a:fillRect/>
                          </a:stretch>
                        </pic:blipFill>
                        <pic:spPr>
                          <a:xfrm>
                            <a:off x="0" y="0"/>
                            <a:ext cx="6466" cy="6462"/>
                          </a:xfrm>
                          <a:prstGeom prst="rect">
                            <a:avLst/>
                          </a:prstGeom>
                        </pic:spPr>
                      </pic:pic>
                    </a:graphicData>
                  </a:graphic>
                </wp:inline>
              </w:drawing>
            </w:r>
            <w:r>
              <w:rPr>
                <w:sz w:val="24"/>
              </w:rPr>
              <w:tab/>
            </w:r>
            <w:r>
              <w:rPr>
                <w:sz w:val="24"/>
              </w:rPr>
              <w:tab/>
            </w:r>
            <w:r>
              <w:rPr>
                <w:noProof/>
              </w:rPr>
              <w:drawing>
                <wp:inline distT="0" distB="0" distL="0" distR="0">
                  <wp:extent cx="45265" cy="71076"/>
                  <wp:effectExtent l="0" t="0" r="0" b="0"/>
                  <wp:docPr id="554195" name="Picture 554195"/>
                  <wp:cNvGraphicFramePr/>
                  <a:graphic xmlns:a="http://schemas.openxmlformats.org/drawingml/2006/main">
                    <a:graphicData uri="http://schemas.openxmlformats.org/drawingml/2006/picture">
                      <pic:pic xmlns:pic="http://schemas.openxmlformats.org/drawingml/2006/picture">
                        <pic:nvPicPr>
                          <pic:cNvPr id="554195" name="Picture 554195"/>
                          <pic:cNvPicPr/>
                        </pic:nvPicPr>
                        <pic:blipFill>
                          <a:blip r:embed="rId1538"/>
                          <a:stretch>
                            <a:fillRect/>
                          </a:stretch>
                        </pic:blipFill>
                        <pic:spPr>
                          <a:xfrm>
                            <a:off x="0" y="0"/>
                            <a:ext cx="45265" cy="71076"/>
                          </a:xfrm>
                          <a:prstGeom prst="rect">
                            <a:avLst/>
                          </a:prstGeom>
                        </pic:spPr>
                      </pic:pic>
                    </a:graphicData>
                  </a:graphic>
                </wp:inline>
              </w:drawing>
            </w:r>
          </w:p>
        </w:tc>
        <w:tc>
          <w:tcPr>
            <w:tcW w:w="4185" w:type="dxa"/>
            <w:tcBorders>
              <w:top w:val="nil"/>
              <w:left w:val="nil"/>
              <w:bottom w:val="nil"/>
              <w:right w:val="nil"/>
            </w:tcBorders>
          </w:tcPr>
          <w:p w:rsidR="004A1D4E" w:rsidRDefault="009A508B">
            <w:pPr>
              <w:tabs>
                <w:tab w:val="center" w:pos="3233"/>
              </w:tabs>
              <w:spacing w:after="0"/>
              <w:ind w:left="-20"/>
            </w:pPr>
            <w:r>
              <w:rPr>
                <w:sz w:val="18"/>
              </w:rPr>
              <w:t>／释放结点</w:t>
            </w:r>
            <w:r>
              <w:rPr>
                <w:sz w:val="18"/>
              </w:rPr>
              <w:t>p</w:t>
            </w:r>
            <w:r>
              <w:rPr>
                <w:sz w:val="18"/>
              </w:rPr>
              <w:t>童／</w:t>
            </w:r>
            <w:r>
              <w:rPr>
                <w:noProof/>
              </w:rPr>
              <w:drawing>
                <wp:inline distT="0" distB="0" distL="0" distR="0">
                  <wp:extent cx="6466" cy="6462"/>
                  <wp:effectExtent l="0" t="0" r="0" b="0"/>
                  <wp:docPr id="554196" name="Picture 554196"/>
                  <wp:cNvGraphicFramePr/>
                  <a:graphic xmlns:a="http://schemas.openxmlformats.org/drawingml/2006/main">
                    <a:graphicData uri="http://schemas.openxmlformats.org/drawingml/2006/picture">
                      <pic:pic xmlns:pic="http://schemas.openxmlformats.org/drawingml/2006/picture">
                        <pic:nvPicPr>
                          <pic:cNvPr id="554196" name="Picture 554196"/>
                          <pic:cNvPicPr/>
                        </pic:nvPicPr>
                        <pic:blipFill>
                          <a:blip r:embed="rId484"/>
                          <a:stretch>
                            <a:fillRect/>
                          </a:stretch>
                        </pic:blipFill>
                        <pic:spPr>
                          <a:xfrm>
                            <a:off x="0" y="0"/>
                            <a:ext cx="6466" cy="6462"/>
                          </a:xfrm>
                          <a:prstGeom prst="rect">
                            <a:avLst/>
                          </a:prstGeom>
                        </pic:spPr>
                      </pic:pic>
                    </a:graphicData>
                  </a:graphic>
                </wp:inline>
              </w:drawing>
            </w:r>
            <w:r>
              <w:rPr>
                <w:sz w:val="18"/>
              </w:rPr>
              <w:tab/>
            </w:r>
            <w:r>
              <w:rPr>
                <w:noProof/>
              </w:rPr>
              <w:drawing>
                <wp:inline distT="0" distB="0" distL="0" distR="0">
                  <wp:extent cx="678971" cy="264917"/>
                  <wp:effectExtent l="0" t="0" r="0" b="0"/>
                  <wp:docPr id="554405" name="Picture 554405"/>
                  <wp:cNvGraphicFramePr/>
                  <a:graphic xmlns:a="http://schemas.openxmlformats.org/drawingml/2006/main">
                    <a:graphicData uri="http://schemas.openxmlformats.org/drawingml/2006/picture">
                      <pic:pic xmlns:pic="http://schemas.openxmlformats.org/drawingml/2006/picture">
                        <pic:nvPicPr>
                          <pic:cNvPr id="554405" name="Picture 554405"/>
                          <pic:cNvPicPr/>
                        </pic:nvPicPr>
                        <pic:blipFill>
                          <a:blip r:embed="rId1539"/>
                          <a:stretch>
                            <a:fillRect/>
                          </a:stretch>
                        </pic:blipFill>
                        <pic:spPr>
                          <a:xfrm>
                            <a:off x="0" y="0"/>
                            <a:ext cx="678971" cy="264917"/>
                          </a:xfrm>
                          <a:prstGeom prst="rect">
                            <a:avLst/>
                          </a:prstGeom>
                        </pic:spPr>
                      </pic:pic>
                    </a:graphicData>
                  </a:graphic>
                </wp:inline>
              </w:drawing>
            </w:r>
          </w:p>
        </w:tc>
      </w:tr>
    </w:tbl>
    <w:p w:rsidR="004A1D4E" w:rsidRDefault="009A508B">
      <w:pPr>
        <w:spacing w:after="119" w:line="262" w:lineRule="auto"/>
        <w:ind w:left="713" w:right="916" w:firstLine="92"/>
        <w:jc w:val="both"/>
      </w:pPr>
      <w:r>
        <w:rPr>
          <w:noProof/>
        </w:rPr>
        <w:drawing>
          <wp:inline distT="0" distB="0" distL="0" distR="0">
            <wp:extent cx="6466" cy="25846"/>
            <wp:effectExtent l="0" t="0" r="0" b="0"/>
            <wp:docPr id="3116437" name="Picture 3116437"/>
            <wp:cNvGraphicFramePr/>
            <a:graphic xmlns:a="http://schemas.openxmlformats.org/drawingml/2006/main">
              <a:graphicData uri="http://schemas.openxmlformats.org/drawingml/2006/picture">
                <pic:pic xmlns:pic="http://schemas.openxmlformats.org/drawingml/2006/picture">
                  <pic:nvPicPr>
                    <pic:cNvPr id="3116437" name="Picture 3116437"/>
                    <pic:cNvPicPr/>
                  </pic:nvPicPr>
                  <pic:blipFill>
                    <a:blip r:embed="rId1540"/>
                    <a:stretch>
                      <a:fillRect/>
                    </a:stretch>
                  </pic:blipFill>
                  <pic:spPr>
                    <a:xfrm>
                      <a:off x="0" y="0"/>
                      <a:ext cx="6466" cy="25846"/>
                    </a:xfrm>
                    <a:prstGeom prst="rect">
                      <a:avLst/>
                    </a:prstGeom>
                  </pic:spPr>
                </pic:pic>
              </a:graphicData>
            </a:graphic>
          </wp:inline>
        </w:drawing>
      </w:r>
      <w:r>
        <w:rPr>
          <w:sz w:val="16"/>
        </w:rPr>
        <w:t xml:space="preserve">S—&gt;count——; </w:t>
      </w:r>
      <w:r>
        <w:rPr>
          <w:noProof/>
        </w:rPr>
        <w:drawing>
          <wp:inline distT="0" distB="0" distL="0" distR="0">
            <wp:extent cx="71130" cy="45230"/>
            <wp:effectExtent l="0" t="0" r="0" b="0"/>
            <wp:docPr id="3116439" name="Picture 3116439"/>
            <wp:cNvGraphicFramePr/>
            <a:graphic xmlns:a="http://schemas.openxmlformats.org/drawingml/2006/main">
              <a:graphicData uri="http://schemas.openxmlformats.org/drawingml/2006/picture">
                <pic:pic xmlns:pic="http://schemas.openxmlformats.org/drawingml/2006/picture">
                  <pic:nvPicPr>
                    <pic:cNvPr id="3116439" name="Picture 3116439"/>
                    <pic:cNvPicPr/>
                  </pic:nvPicPr>
                  <pic:blipFill>
                    <a:blip r:embed="rId1541"/>
                    <a:stretch>
                      <a:fillRect/>
                    </a:stretch>
                  </pic:blipFill>
                  <pic:spPr>
                    <a:xfrm>
                      <a:off x="0" y="0"/>
                      <a:ext cx="71130" cy="45230"/>
                    </a:xfrm>
                    <a:prstGeom prst="rect">
                      <a:avLst/>
                    </a:prstGeom>
                  </pic:spPr>
                </pic:pic>
              </a:graphicData>
            </a:graphic>
          </wp:inline>
        </w:drawing>
      </w:r>
      <w:r>
        <w:rPr>
          <w:sz w:val="16"/>
        </w:rPr>
        <w:t>return OK</w:t>
      </w:r>
      <w:r>
        <w:rPr>
          <w:sz w:val="16"/>
        </w:rPr>
        <w:t>；</w:t>
      </w:r>
    </w:p>
    <w:p w:rsidR="004A1D4E" w:rsidRDefault="009A508B">
      <w:pPr>
        <w:spacing w:after="262"/>
        <w:ind w:left="10" w:right="5" w:hanging="10"/>
        <w:jc w:val="right"/>
      </w:pPr>
      <w:r>
        <w:lastRenderedPageBreak/>
        <w:t>链栈的进栈</w:t>
      </w:r>
      <w:r>
        <w:t>push</w:t>
      </w:r>
      <w:r>
        <w:t>和出栈</w:t>
      </w:r>
      <w:r>
        <w:t>pop</w:t>
      </w:r>
      <w:r>
        <w:t>操作都很简单，没有任何循环操作，时间复杂度均</w:t>
      </w:r>
    </w:p>
    <w:p w:rsidR="004A1D4E" w:rsidRDefault="009A508B">
      <w:pPr>
        <w:spacing w:after="3" w:line="265" w:lineRule="auto"/>
        <w:ind w:left="356" w:right="5" w:hanging="10"/>
        <w:jc w:val="right"/>
      </w:pPr>
      <w:r>
        <w:rPr>
          <w:sz w:val="20"/>
        </w:rPr>
        <w:t>99</w:t>
      </w:r>
    </w:p>
    <w:p w:rsidR="004A1D4E" w:rsidRDefault="009A508B">
      <w:pPr>
        <w:spacing w:after="3" w:line="265" w:lineRule="auto"/>
        <w:ind w:left="15" w:right="728" w:hanging="10"/>
      </w:pPr>
      <w:r>
        <w:rPr>
          <w:sz w:val="28"/>
        </w:rPr>
        <w:t>为</w:t>
      </w:r>
      <w:r>
        <w:rPr>
          <w:sz w:val="28"/>
        </w:rPr>
        <w:t>0</w:t>
      </w:r>
      <w:r>
        <w:rPr>
          <w:sz w:val="28"/>
        </w:rPr>
        <w:t>〔</w:t>
      </w:r>
      <w:r>
        <w:rPr>
          <w:sz w:val="28"/>
        </w:rPr>
        <w:t>1</w:t>
      </w:r>
      <w:r>
        <w:rPr>
          <w:sz w:val="28"/>
        </w:rPr>
        <w:t>〕。</w:t>
      </w:r>
    </w:p>
    <w:p w:rsidR="004A1D4E" w:rsidRDefault="009A508B">
      <w:pPr>
        <w:spacing w:after="266" w:line="227" w:lineRule="auto"/>
        <w:ind w:left="10" w:right="10" w:firstLine="377"/>
        <w:jc w:val="both"/>
      </w:pPr>
      <w:r>
        <w:t>对比一下顺序栈与链栈，它们在时间复杂度上是一样的，均为</w:t>
      </w:r>
      <w:r>
        <w:t>0</w:t>
      </w:r>
      <w:r>
        <w:t>〔</w:t>
      </w:r>
      <w:r>
        <w:t>1</w:t>
      </w:r>
      <w:r>
        <w:t>〕。对于空间性能，顺序栈需要事先确定一个固定的长度，可能会存在内存空间浪费的问题，但它的优势是存取时定位很方便，而链栈则要求每个元素都有指针域，这同时也增加了一些内存开销，但对于栈的长度无限制。所以它们的区别和线性表中讨论的一样，如果栈的使用过程中元素变化不可预料，有时很小，有时非常大，那么最好是用链栈，反之，如果它的变化在可控范围内，建议使用顺序栈会更</w:t>
      </w:r>
      <w:r>
        <w:t>好一些。</w:t>
      </w:r>
    </w:p>
    <w:p w:rsidR="004A1D4E" w:rsidRDefault="009A508B">
      <w:pPr>
        <w:pStyle w:val="6"/>
        <w:spacing w:after="2" w:line="259" w:lineRule="auto"/>
        <w:ind w:left="1120" w:right="1212" w:hanging="10"/>
        <w:jc w:val="center"/>
      </w:pPr>
      <w:r>
        <w:rPr>
          <w:sz w:val="38"/>
        </w:rPr>
        <w:t>4</w:t>
      </w:r>
      <w:r>
        <w:rPr>
          <w:sz w:val="38"/>
        </w:rPr>
        <w:t>．</w:t>
      </w:r>
      <w:r>
        <w:rPr>
          <w:sz w:val="38"/>
        </w:rPr>
        <w:t>7</w:t>
      </w:r>
      <w:r>
        <w:rPr>
          <w:sz w:val="38"/>
        </w:rPr>
        <w:t>栈的作用</w:t>
      </w:r>
    </w:p>
    <w:p w:rsidR="004A1D4E" w:rsidRDefault="009A508B">
      <w:pPr>
        <w:spacing w:after="31" w:line="262" w:lineRule="auto"/>
        <w:ind w:left="10" w:right="10" w:firstLine="377"/>
        <w:jc w:val="both"/>
      </w:pPr>
      <w:r>
        <w:rPr>
          <w:sz w:val="20"/>
        </w:rPr>
        <w:t>有的同学可能会觉得，用数组或链表直接实现功能不就行了吗？干吗要引人栈这样的数据结构呢？这个问题问得好。</w:t>
      </w:r>
    </w:p>
    <w:p w:rsidR="004A1D4E" w:rsidRDefault="009A508B">
      <w:pPr>
        <w:spacing w:after="28" w:line="227" w:lineRule="auto"/>
        <w:ind w:left="10" w:right="10" w:firstLine="377"/>
        <w:jc w:val="both"/>
      </w:pPr>
      <w:r>
        <w:t>其实这和我们明明有两只脚可以走路，干吗还要乘汽车、火车、飞机一样。理论上，陆地上的任何地方，你都是可以靠双脚走到的，可那需要多少时间和精力呢？我们更关注的是到达而不是如何去的过程。</w:t>
      </w:r>
    </w:p>
    <w:tbl>
      <w:tblPr>
        <w:tblStyle w:val="TableGrid"/>
        <w:tblpPr w:vertAnchor="page" w:horzAnchor="page" w:tblpX="1339" w:tblpY="534"/>
        <w:tblOverlap w:val="never"/>
        <w:tblW w:w="1365" w:type="dxa"/>
        <w:tblInd w:w="0" w:type="dxa"/>
        <w:tblCellMar>
          <w:top w:w="76" w:type="dxa"/>
          <w:left w:w="137" w:type="dxa"/>
          <w:bottom w:w="0" w:type="dxa"/>
          <w:right w:w="76" w:type="dxa"/>
        </w:tblCellMar>
        <w:tblLook w:val="04A0" w:firstRow="1" w:lastRow="0" w:firstColumn="1" w:lastColumn="0" w:noHBand="0" w:noVBand="1"/>
      </w:tblPr>
      <w:tblGrid>
        <w:gridCol w:w="489"/>
        <w:gridCol w:w="876"/>
      </w:tblGrid>
      <w:tr w:rsidR="004A1D4E">
        <w:trPr>
          <w:trHeight w:val="333"/>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数绾构</w:t>
            </w:r>
          </w:p>
        </w:tc>
      </w:tr>
    </w:tbl>
    <w:p w:rsidR="004A1D4E" w:rsidRDefault="009A508B">
      <w:pPr>
        <w:spacing w:after="5" w:line="227" w:lineRule="auto"/>
        <w:ind w:left="10" w:right="10" w:firstLine="377"/>
        <w:jc w:val="both"/>
      </w:pPr>
      <w:r>
        <w:t>栈的引人简化了程序设计的问题，划分了不同关注层次，使得思考范围缩小，更加聚焦于我们要解决的问题核心。反之，像数组等，因为要分散精力去考虑数组的下标增减等细节问题，反而掩盖了问题的本质。</w:t>
      </w:r>
    </w:p>
    <w:p w:rsidR="004A1D4E" w:rsidRDefault="009A508B">
      <w:pPr>
        <w:spacing w:after="399" w:line="262" w:lineRule="auto"/>
        <w:ind w:left="10" w:right="10" w:firstLine="367"/>
        <w:jc w:val="both"/>
      </w:pPr>
      <w:r>
        <w:rPr>
          <w:sz w:val="20"/>
        </w:rPr>
        <w:t>所以现在的许多高级语言，比如</w:t>
      </w:r>
      <w:r>
        <w:rPr>
          <w:sz w:val="20"/>
        </w:rPr>
        <w:t>Java</w:t>
      </w:r>
      <w:r>
        <w:rPr>
          <w:sz w:val="20"/>
        </w:rPr>
        <w:t>、</w:t>
      </w:r>
      <w:r>
        <w:rPr>
          <w:sz w:val="20"/>
        </w:rPr>
        <w:t>C#</w:t>
      </w:r>
      <w:r>
        <w:rPr>
          <w:sz w:val="20"/>
        </w:rPr>
        <w:t>等都有对栈结构的封装，你可以不用关注它的实现细节，就可以直接使用的</w:t>
      </w:r>
      <w:r>
        <w:rPr>
          <w:sz w:val="20"/>
        </w:rPr>
        <w:t>push</w:t>
      </w:r>
      <w:r>
        <w:rPr>
          <w:sz w:val="20"/>
        </w:rPr>
        <w:t>和</w:t>
      </w:r>
      <w:r>
        <w:rPr>
          <w:sz w:val="20"/>
        </w:rPr>
        <w:t>pop</w:t>
      </w:r>
      <w:r>
        <w:rPr>
          <w:sz w:val="20"/>
        </w:rPr>
        <w:t>方法，非常方便。</w:t>
      </w:r>
    </w:p>
    <w:p w:rsidR="004A1D4E" w:rsidRDefault="009A508B">
      <w:pPr>
        <w:pStyle w:val="6"/>
        <w:spacing w:after="2" w:line="259" w:lineRule="auto"/>
        <w:ind w:left="1120" w:right="1141" w:hanging="10"/>
        <w:jc w:val="center"/>
      </w:pPr>
      <w:r>
        <w:rPr>
          <w:sz w:val="38"/>
        </w:rPr>
        <w:t>4</w:t>
      </w:r>
      <w:r>
        <w:rPr>
          <w:sz w:val="38"/>
        </w:rPr>
        <w:t>．</w:t>
      </w:r>
      <w:r>
        <w:rPr>
          <w:sz w:val="38"/>
        </w:rPr>
        <w:t>8</w:t>
      </w:r>
      <w:r>
        <w:rPr>
          <w:sz w:val="38"/>
        </w:rPr>
        <w:t>栈的应用一递归</w:t>
      </w:r>
    </w:p>
    <w:p w:rsidR="004A1D4E" w:rsidRDefault="009A508B">
      <w:pPr>
        <w:spacing w:after="3" w:line="262" w:lineRule="auto"/>
        <w:ind w:left="285" w:right="387" w:hanging="10"/>
        <w:jc w:val="center"/>
      </w:pPr>
      <w:r>
        <w:rPr>
          <w:noProof/>
        </w:rPr>
        <w:drawing>
          <wp:inline distT="0" distB="0" distL="0" distR="0">
            <wp:extent cx="6466" cy="6462"/>
            <wp:effectExtent l="0" t="0" r="0" b="0"/>
            <wp:docPr id="558763" name="Picture 558763"/>
            <wp:cNvGraphicFramePr/>
            <a:graphic xmlns:a="http://schemas.openxmlformats.org/drawingml/2006/main">
              <a:graphicData uri="http://schemas.openxmlformats.org/drawingml/2006/picture">
                <pic:pic xmlns:pic="http://schemas.openxmlformats.org/drawingml/2006/picture">
                  <pic:nvPicPr>
                    <pic:cNvPr id="558763" name="Picture 558763"/>
                    <pic:cNvPicPr/>
                  </pic:nvPicPr>
                  <pic:blipFill>
                    <a:blip r:embed="rId18"/>
                    <a:stretch>
                      <a:fillRect/>
                    </a:stretch>
                  </pic:blipFill>
                  <pic:spPr>
                    <a:xfrm>
                      <a:off x="0" y="0"/>
                      <a:ext cx="6466" cy="6462"/>
                    </a:xfrm>
                    <a:prstGeom prst="rect">
                      <a:avLst/>
                    </a:prstGeom>
                  </pic:spPr>
                </pic:pic>
              </a:graphicData>
            </a:graphic>
          </wp:inline>
        </w:drawing>
      </w:r>
      <w:r>
        <w:rPr>
          <w:sz w:val="20"/>
        </w:rPr>
        <w:t>栈有一个很重要的应用：在程序设计语言中实现了递归。那么什么是递归呢？</w:t>
      </w:r>
    </w:p>
    <w:p w:rsidR="004A1D4E" w:rsidRDefault="009A508B">
      <w:pPr>
        <w:spacing w:after="59" w:line="227" w:lineRule="auto"/>
        <w:ind w:left="10" w:right="10" w:firstLine="387"/>
        <w:jc w:val="both"/>
      </w:pPr>
      <w:r>
        <w:t>当你往镜子前面一站，镜子里面就有一个你的像。但你试过两面镜子一起照吗？如果</w:t>
      </w:r>
      <w:r>
        <w:t>A</w:t>
      </w:r>
      <w:r>
        <w:t>、</w:t>
      </w:r>
      <w:r>
        <w:t>B</w:t>
      </w:r>
      <w:r>
        <w:t>两面镜子相互面对面放着，你往中间一站，嘿，两面镜子里都有你的千百个</w:t>
      </w:r>
      <w:r>
        <w:t xml:space="preserve"> “</w:t>
      </w:r>
      <w:r>
        <w:t>化身</w:t>
      </w:r>
      <w:r>
        <w:t>"</w:t>
      </w:r>
      <w:r>
        <w:t>。为什么会有这么奇妙的现象呢？原来，</w:t>
      </w:r>
      <w:r>
        <w:t>A</w:t>
      </w:r>
      <w:r>
        <w:t>镜子里有</w:t>
      </w:r>
      <w:r>
        <w:t>B</w:t>
      </w:r>
      <w:r>
        <w:t>镜子的像，</w:t>
      </w:r>
      <w:r>
        <w:t>B</w:t>
      </w:r>
      <w:r>
        <w:t>镜子里也有</w:t>
      </w:r>
      <w:r>
        <w:t>A</w:t>
      </w:r>
      <w:r>
        <w:t>镜子的像，这样反反复复，就会产生一连串的</w:t>
      </w:r>
      <w:r>
        <w:t>“</w:t>
      </w:r>
      <w:r>
        <w:t>像中像</w:t>
      </w:r>
      <w:r>
        <w:t>"</w:t>
      </w:r>
      <w:r>
        <w:t>。这是一种递归现象，如图</w:t>
      </w:r>
      <w:r>
        <w:t>4</w:t>
      </w:r>
      <w:r>
        <w:t>．</w:t>
      </w:r>
      <w:r>
        <w:t>8</w:t>
      </w:r>
      <w:r>
        <w:t>．</w:t>
      </w:r>
      <w:r>
        <w:t>1</w:t>
      </w:r>
      <w:r>
        <w:t>所示。</w:t>
      </w:r>
      <w:r>
        <w:rPr>
          <w:noProof/>
        </w:rPr>
        <w:drawing>
          <wp:inline distT="0" distB="0" distL="0" distR="0">
            <wp:extent cx="6466" cy="6462"/>
            <wp:effectExtent l="0" t="0" r="0" b="0"/>
            <wp:docPr id="558764" name="Picture 558764"/>
            <wp:cNvGraphicFramePr/>
            <a:graphic xmlns:a="http://schemas.openxmlformats.org/drawingml/2006/main">
              <a:graphicData uri="http://schemas.openxmlformats.org/drawingml/2006/picture">
                <pic:pic xmlns:pic="http://schemas.openxmlformats.org/drawingml/2006/picture">
                  <pic:nvPicPr>
                    <pic:cNvPr id="558764" name="Picture 558764"/>
                    <pic:cNvPicPr/>
                  </pic:nvPicPr>
                  <pic:blipFill>
                    <a:blip r:embed="rId162"/>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0" w:right="10"/>
        <w:jc w:val="both"/>
      </w:pPr>
      <w:r>
        <w:rPr>
          <w:sz w:val="20"/>
        </w:rPr>
        <w:lastRenderedPageBreak/>
        <w:t>100</w:t>
      </w:r>
    </w:p>
    <w:p w:rsidR="004A1D4E" w:rsidRDefault="009A508B">
      <w:pPr>
        <w:spacing w:after="335"/>
        <w:ind w:left="1599"/>
      </w:pPr>
      <w:r>
        <w:rPr>
          <w:noProof/>
        </w:rPr>
        <w:drawing>
          <wp:inline distT="0" distB="0" distL="0" distR="0">
            <wp:extent cx="2981008" cy="2894709"/>
            <wp:effectExtent l="0" t="0" r="0" b="0"/>
            <wp:docPr id="565113" name="Picture 565113"/>
            <wp:cNvGraphicFramePr/>
            <a:graphic xmlns:a="http://schemas.openxmlformats.org/drawingml/2006/main">
              <a:graphicData uri="http://schemas.openxmlformats.org/drawingml/2006/picture">
                <pic:pic xmlns:pic="http://schemas.openxmlformats.org/drawingml/2006/picture">
                  <pic:nvPicPr>
                    <pic:cNvPr id="565113" name="Picture 565113"/>
                    <pic:cNvPicPr/>
                  </pic:nvPicPr>
                  <pic:blipFill>
                    <a:blip r:embed="rId1542"/>
                    <a:stretch>
                      <a:fillRect/>
                    </a:stretch>
                  </pic:blipFill>
                  <pic:spPr>
                    <a:xfrm>
                      <a:off x="0" y="0"/>
                      <a:ext cx="2981008" cy="2894709"/>
                    </a:xfrm>
                    <a:prstGeom prst="rect">
                      <a:avLst/>
                    </a:prstGeom>
                  </pic:spPr>
                </pic:pic>
              </a:graphicData>
            </a:graphic>
          </wp:inline>
        </w:drawing>
      </w:r>
    </w:p>
    <w:p w:rsidR="004A1D4E" w:rsidRDefault="009A508B">
      <w:pPr>
        <w:spacing w:after="3" w:line="265" w:lineRule="auto"/>
        <w:ind w:left="1273" w:right="1273" w:hanging="10"/>
        <w:jc w:val="center"/>
      </w:pPr>
      <w:r>
        <w:rPr>
          <w:sz w:val="18"/>
        </w:rPr>
        <w:t>图</w:t>
      </w:r>
      <w:r>
        <w:rPr>
          <w:sz w:val="18"/>
        </w:rPr>
        <w:t>4</w:t>
      </w:r>
      <w:r>
        <w:rPr>
          <w:sz w:val="18"/>
        </w:rPr>
        <w:t>．</w:t>
      </w:r>
      <w:r>
        <w:rPr>
          <w:sz w:val="18"/>
        </w:rPr>
        <w:t>8-1</w:t>
      </w:r>
    </w:p>
    <w:p w:rsidR="004A1D4E" w:rsidRDefault="009A508B">
      <w:pPr>
        <w:spacing w:after="61" w:line="227" w:lineRule="auto"/>
        <w:ind w:left="10" w:right="10" w:firstLine="377"/>
        <w:jc w:val="both"/>
      </w:pPr>
      <w:r>
        <w:t>我们先来看一个经典的递归例子：斐波那契数列</w:t>
      </w:r>
      <w:r>
        <w:t>(Fibonacci).</w:t>
      </w:r>
      <w:r>
        <w:t>为了说明这个数列，这位斐老还举了一个很形象的例子。</w:t>
      </w:r>
    </w:p>
    <w:p w:rsidR="004A1D4E" w:rsidRDefault="009A508B">
      <w:pPr>
        <w:spacing w:after="4" w:line="265" w:lineRule="auto"/>
        <w:ind w:left="15" w:hanging="10"/>
        <w:jc w:val="both"/>
      </w:pPr>
      <w:r>
        <w:rPr>
          <w:sz w:val="24"/>
        </w:rPr>
        <w:t>4</w:t>
      </w:r>
      <w:r>
        <w:rPr>
          <w:sz w:val="24"/>
        </w:rPr>
        <w:t>．</w:t>
      </w:r>
      <w:r>
        <w:rPr>
          <w:sz w:val="24"/>
        </w:rPr>
        <w:t>8</w:t>
      </w:r>
      <w:r>
        <w:rPr>
          <w:sz w:val="24"/>
        </w:rPr>
        <w:t>．</w:t>
      </w:r>
      <w:r>
        <w:rPr>
          <w:sz w:val="24"/>
        </w:rPr>
        <w:t>1</w:t>
      </w:r>
      <w:r>
        <w:rPr>
          <w:sz w:val="24"/>
        </w:rPr>
        <w:t>斐波那契数列实现</w:t>
      </w:r>
    </w:p>
    <w:p w:rsidR="004A1D4E" w:rsidRDefault="009A508B">
      <w:pPr>
        <w:spacing w:after="5" w:line="227" w:lineRule="auto"/>
        <w:ind w:left="10" w:right="10" w:firstLine="367"/>
        <w:jc w:val="both"/>
      </w:pPr>
      <w:r>
        <w:t>说如果兔子在出生两个月后，就有繁殖能力，一对兔子每个月能生出一对小兔子来。假设所有兔都不死，那么一年以后可以繁殖多少对兔子呢？</w:t>
      </w:r>
    </w:p>
    <w:p w:rsidR="004A1D4E" w:rsidRDefault="009A508B">
      <w:pPr>
        <w:spacing w:after="30" w:line="226" w:lineRule="auto"/>
        <w:ind w:left="5" w:firstLine="367"/>
      </w:pPr>
      <w:r>
        <w:t>我们拿新出生的一对小兔子分析一下：第一个月小兔子没有繁殖能力，所以还是一对；两个月后，生下一对小兔子数共有两对；三个月以后，老兔子又生下一对，因</w:t>
      </w:r>
      <w:r>
        <w:rPr>
          <w:noProof/>
        </w:rPr>
        <w:drawing>
          <wp:inline distT="0" distB="0" distL="0" distR="0">
            <wp:extent cx="6467" cy="6461"/>
            <wp:effectExtent l="0" t="0" r="0" b="0"/>
            <wp:docPr id="565083" name="Picture 565083"/>
            <wp:cNvGraphicFramePr/>
            <a:graphic xmlns:a="http://schemas.openxmlformats.org/drawingml/2006/main">
              <a:graphicData uri="http://schemas.openxmlformats.org/drawingml/2006/picture">
                <pic:pic xmlns:pic="http://schemas.openxmlformats.org/drawingml/2006/picture">
                  <pic:nvPicPr>
                    <pic:cNvPr id="565083" name="Picture 565083"/>
                    <pic:cNvPicPr/>
                  </pic:nvPicPr>
                  <pic:blipFill>
                    <a:blip r:embed="rId20"/>
                    <a:stretch>
                      <a:fillRect/>
                    </a:stretch>
                  </pic:blipFill>
                  <pic:spPr>
                    <a:xfrm>
                      <a:off x="0" y="0"/>
                      <a:ext cx="6467" cy="6461"/>
                    </a:xfrm>
                    <a:prstGeom prst="rect">
                      <a:avLst/>
                    </a:prstGeom>
                  </pic:spPr>
                </pic:pic>
              </a:graphicData>
            </a:graphic>
          </wp:inline>
        </w:drawing>
      </w:r>
      <w:r>
        <w:t>为小兔子还没有繁殖能力，所以一共是三对一一依次类推可以列出下表（表</w:t>
      </w:r>
      <w:r>
        <w:t>4</w:t>
      </w:r>
      <w:r>
        <w:t>．</w:t>
      </w:r>
      <w:r>
        <w:t>8</w:t>
      </w:r>
      <w:r>
        <w:t>．</w:t>
      </w:r>
      <w:r>
        <w:t>1</w:t>
      </w:r>
      <w:r>
        <w:t>）。</w:t>
      </w:r>
    </w:p>
    <w:tbl>
      <w:tblPr>
        <w:tblStyle w:val="TableGrid"/>
        <w:tblW w:w="5601" w:type="dxa"/>
        <w:tblInd w:w="1090" w:type="dxa"/>
        <w:tblCellMar>
          <w:top w:w="0" w:type="dxa"/>
          <w:left w:w="97" w:type="dxa"/>
          <w:bottom w:w="0" w:type="dxa"/>
          <w:right w:w="0" w:type="dxa"/>
        </w:tblCellMar>
        <w:tblLook w:val="04A0" w:firstRow="1" w:lastRow="0" w:firstColumn="1" w:lastColumn="0" w:noHBand="0" w:noVBand="1"/>
      </w:tblPr>
      <w:tblGrid>
        <w:gridCol w:w="1320"/>
        <w:gridCol w:w="312"/>
        <w:gridCol w:w="304"/>
        <w:gridCol w:w="310"/>
        <w:gridCol w:w="305"/>
        <w:gridCol w:w="305"/>
        <w:gridCol w:w="311"/>
        <w:gridCol w:w="382"/>
        <w:gridCol w:w="382"/>
        <w:gridCol w:w="407"/>
        <w:gridCol w:w="387"/>
        <w:gridCol w:w="402"/>
        <w:gridCol w:w="474"/>
      </w:tblGrid>
      <w:tr w:rsidR="004A1D4E">
        <w:trPr>
          <w:trHeight w:val="285"/>
        </w:trPr>
        <w:tc>
          <w:tcPr>
            <w:tcW w:w="1324" w:type="dxa"/>
            <w:tcBorders>
              <w:top w:val="single" w:sz="2" w:space="0" w:color="000000"/>
              <w:left w:val="nil"/>
              <w:bottom w:val="single" w:sz="2" w:space="0" w:color="000000"/>
              <w:right w:val="single" w:sz="2" w:space="0" w:color="000000"/>
            </w:tcBorders>
          </w:tcPr>
          <w:p w:rsidR="004A1D4E" w:rsidRDefault="009A508B">
            <w:pPr>
              <w:spacing w:after="0"/>
              <w:ind w:left="46"/>
              <w:jc w:val="both"/>
            </w:pPr>
            <w:r>
              <w:rPr>
                <w:sz w:val="18"/>
              </w:rPr>
              <w:t>所经过的月数</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5"/>
              <w:jc w:val="both"/>
            </w:pPr>
            <w:r>
              <w:rPr>
                <w:sz w:val="34"/>
              </w:rPr>
              <w:t xml:space="preserve">1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5"/>
            </w:pPr>
            <w:r>
              <w:t>2</w:t>
            </w:r>
          </w:p>
        </w:tc>
        <w:tc>
          <w:tcPr>
            <w:tcW w:w="31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both"/>
            </w:pPr>
            <w:r>
              <w:t xml:space="preserve">3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 xml:space="preserve">4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20"/>
              </w:rPr>
              <w:t xml:space="preserve">5 </w:t>
            </w:r>
          </w:p>
        </w:tc>
        <w:tc>
          <w:tcPr>
            <w:tcW w:w="31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20"/>
              </w:rPr>
              <w:t xml:space="preserve">6 </w:t>
            </w:r>
          </w:p>
        </w:tc>
        <w:tc>
          <w:tcPr>
            <w:tcW w:w="38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both"/>
            </w:pPr>
            <w:r>
              <w:rPr>
                <w:sz w:val="20"/>
              </w:rPr>
              <w:t xml:space="preserve">7 </w:t>
            </w:r>
          </w:p>
        </w:tc>
        <w:tc>
          <w:tcPr>
            <w:tcW w:w="38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t xml:space="preserve">8 </w:t>
            </w:r>
          </w:p>
        </w:tc>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5"/>
            </w:pPr>
            <w:r>
              <w:rPr>
                <w:sz w:val="18"/>
              </w:rPr>
              <w:t>9</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5"/>
            </w:pPr>
            <w:r>
              <w:rPr>
                <w:sz w:val="18"/>
              </w:rPr>
              <w:t xml:space="preserve">10 </w:t>
            </w:r>
          </w:p>
        </w:tc>
        <w:tc>
          <w:tcPr>
            <w:tcW w:w="40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5"/>
            </w:pPr>
            <w:r>
              <w:rPr>
                <w:sz w:val="20"/>
              </w:rPr>
              <w:t xml:space="preserve">11 </w:t>
            </w:r>
          </w:p>
        </w:tc>
        <w:tc>
          <w:tcPr>
            <w:tcW w:w="474" w:type="dxa"/>
            <w:tcBorders>
              <w:top w:val="single" w:sz="2" w:space="0" w:color="000000"/>
              <w:left w:val="single" w:sz="2" w:space="0" w:color="000000"/>
              <w:bottom w:val="single" w:sz="2" w:space="0" w:color="000000"/>
              <w:right w:val="nil"/>
            </w:tcBorders>
          </w:tcPr>
          <w:p w:rsidR="004A1D4E" w:rsidRDefault="009A508B">
            <w:pPr>
              <w:spacing w:after="0"/>
              <w:ind w:left="20"/>
            </w:pPr>
            <w:r>
              <w:t>]2</w:t>
            </w:r>
          </w:p>
        </w:tc>
      </w:tr>
      <w:tr w:rsidR="004A1D4E">
        <w:trPr>
          <w:trHeight w:val="285"/>
        </w:trPr>
        <w:tc>
          <w:tcPr>
            <w:tcW w:w="1324" w:type="dxa"/>
            <w:tcBorders>
              <w:top w:val="single" w:sz="2" w:space="0" w:color="000000"/>
              <w:left w:val="nil"/>
              <w:bottom w:val="single" w:sz="2" w:space="0" w:color="000000"/>
              <w:right w:val="single" w:sz="2" w:space="0" w:color="000000"/>
            </w:tcBorders>
          </w:tcPr>
          <w:p w:rsidR="004A1D4E" w:rsidRDefault="009A508B">
            <w:pPr>
              <w:spacing w:after="0"/>
              <w:ind w:left="46"/>
            </w:pPr>
            <w:r>
              <w:rPr>
                <w:sz w:val="18"/>
              </w:rPr>
              <w:t>兔子对数</w:t>
            </w:r>
          </w:p>
        </w:tc>
        <w:tc>
          <w:tcPr>
            <w:tcW w:w="305" w:type="dxa"/>
            <w:tcBorders>
              <w:top w:val="single" w:sz="2" w:space="0" w:color="000000"/>
              <w:left w:val="single" w:sz="2" w:space="0" w:color="000000"/>
              <w:bottom w:val="single" w:sz="2" w:space="0" w:color="000000"/>
              <w:right w:val="single" w:sz="2" w:space="0" w:color="000000"/>
            </w:tcBorders>
          </w:tcPr>
          <w:p w:rsidR="004A1D4E" w:rsidRDefault="004A1D4E"/>
        </w:tc>
        <w:tc>
          <w:tcPr>
            <w:tcW w:w="305" w:type="dxa"/>
            <w:tcBorders>
              <w:top w:val="single" w:sz="2" w:space="0" w:color="000000"/>
              <w:left w:val="single" w:sz="2" w:space="0" w:color="000000"/>
              <w:bottom w:val="single" w:sz="2" w:space="0" w:color="000000"/>
              <w:right w:val="single" w:sz="2" w:space="0" w:color="000000"/>
            </w:tcBorders>
          </w:tcPr>
          <w:p w:rsidR="004A1D4E" w:rsidRDefault="004A1D4E"/>
        </w:tc>
        <w:tc>
          <w:tcPr>
            <w:tcW w:w="31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both"/>
            </w:pPr>
            <w:r>
              <w:rPr>
                <w:sz w:val="24"/>
              </w:rPr>
              <w:t xml:space="preserve">2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20"/>
              </w:rPr>
              <w:t xml:space="preserve">3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20"/>
              </w:rPr>
              <w:t xml:space="preserve">5 </w:t>
            </w:r>
          </w:p>
        </w:tc>
        <w:tc>
          <w:tcPr>
            <w:tcW w:w="31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jc w:val="both"/>
            </w:pPr>
            <w:r>
              <w:rPr>
                <w:sz w:val="18"/>
              </w:rPr>
              <w:t xml:space="preserve">8 </w:t>
            </w:r>
          </w:p>
        </w:tc>
        <w:tc>
          <w:tcPr>
            <w:tcW w:w="38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5"/>
            </w:pPr>
            <w:r>
              <w:rPr>
                <w:sz w:val="18"/>
              </w:rPr>
              <w:t xml:space="preserve">13 </w:t>
            </w:r>
          </w:p>
        </w:tc>
        <w:tc>
          <w:tcPr>
            <w:tcW w:w="38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 xml:space="preserve">21 </w:t>
            </w:r>
          </w:p>
        </w:tc>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5"/>
              <w:jc w:val="both"/>
            </w:pPr>
            <w:r>
              <w:rPr>
                <w:sz w:val="18"/>
              </w:rPr>
              <w:t xml:space="preserve">34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both"/>
            </w:pPr>
            <w:r>
              <w:rPr>
                <w:sz w:val="18"/>
              </w:rPr>
              <w:t xml:space="preserve">55 </w:t>
            </w:r>
          </w:p>
        </w:tc>
        <w:tc>
          <w:tcPr>
            <w:tcW w:w="40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5"/>
            </w:pPr>
            <w:r>
              <w:rPr>
                <w:sz w:val="18"/>
              </w:rPr>
              <w:t xml:space="preserve">89 </w:t>
            </w:r>
          </w:p>
        </w:tc>
        <w:tc>
          <w:tcPr>
            <w:tcW w:w="474" w:type="dxa"/>
            <w:tcBorders>
              <w:top w:val="single" w:sz="2" w:space="0" w:color="000000"/>
              <w:left w:val="single" w:sz="2" w:space="0" w:color="000000"/>
              <w:bottom w:val="single" w:sz="2" w:space="0" w:color="000000"/>
              <w:right w:val="nil"/>
            </w:tcBorders>
          </w:tcPr>
          <w:p w:rsidR="004A1D4E" w:rsidRDefault="009A508B">
            <w:pPr>
              <w:spacing w:after="0"/>
              <w:ind w:left="20"/>
            </w:pPr>
            <w:r>
              <w:rPr>
                <w:sz w:val="16"/>
              </w:rPr>
              <w:t>144</w:t>
            </w:r>
          </w:p>
        </w:tc>
      </w:tr>
    </w:tbl>
    <w:p w:rsidR="004A1D4E" w:rsidRDefault="009A508B">
      <w:pPr>
        <w:spacing w:after="5" w:line="262" w:lineRule="auto"/>
        <w:ind w:left="10" w:right="10" w:firstLine="377"/>
        <w:jc w:val="both"/>
      </w:pPr>
      <w:r>
        <w:rPr>
          <w:sz w:val="20"/>
        </w:rPr>
        <w:t>表中数字</w:t>
      </w:r>
      <w:r>
        <w:rPr>
          <w:sz w:val="20"/>
        </w:rPr>
        <w:t>1, 1</w:t>
      </w:r>
      <w:r>
        <w:rPr>
          <w:sz w:val="20"/>
        </w:rPr>
        <w:t>，</w:t>
      </w:r>
      <w:r>
        <w:rPr>
          <w:sz w:val="20"/>
        </w:rPr>
        <w:t>2</w:t>
      </w:r>
      <w:r>
        <w:rPr>
          <w:sz w:val="20"/>
        </w:rPr>
        <w:t>，</w:t>
      </w:r>
      <w:r>
        <w:rPr>
          <w:sz w:val="20"/>
        </w:rPr>
        <w:t>3</w:t>
      </w:r>
      <w:r>
        <w:rPr>
          <w:sz w:val="20"/>
        </w:rPr>
        <w:t>，</w:t>
      </w:r>
      <w:r>
        <w:rPr>
          <w:sz w:val="20"/>
        </w:rPr>
        <w:t>5</w:t>
      </w:r>
      <w:r>
        <w:rPr>
          <w:sz w:val="20"/>
        </w:rPr>
        <w:t>，</w:t>
      </w:r>
      <w:r>
        <w:rPr>
          <w:sz w:val="20"/>
        </w:rPr>
        <w:t>8</w:t>
      </w:r>
      <w:r>
        <w:rPr>
          <w:sz w:val="20"/>
        </w:rPr>
        <w:t>，</w:t>
      </w:r>
      <w:r>
        <w:rPr>
          <w:sz w:val="20"/>
        </w:rPr>
        <w:t>13</w:t>
      </w:r>
      <w:r>
        <w:rPr>
          <w:sz w:val="20"/>
        </w:rPr>
        <w:t>一一构成了一个序列。这个数列有个十分明显的特点，那是：前面相邻两项之和，构成了后一项，如图</w:t>
      </w:r>
      <w:r>
        <w:rPr>
          <w:sz w:val="20"/>
        </w:rPr>
        <w:t>4</w:t>
      </w:r>
      <w:r>
        <w:rPr>
          <w:sz w:val="20"/>
        </w:rPr>
        <w:t>．</w:t>
      </w:r>
      <w:r>
        <w:rPr>
          <w:sz w:val="20"/>
        </w:rPr>
        <w:t>8</w:t>
      </w:r>
      <w:r>
        <w:rPr>
          <w:sz w:val="20"/>
        </w:rPr>
        <w:t>．</w:t>
      </w:r>
      <w:r>
        <w:rPr>
          <w:sz w:val="20"/>
        </w:rPr>
        <w:t>2</w:t>
      </w:r>
      <w:r>
        <w:rPr>
          <w:sz w:val="20"/>
        </w:rPr>
        <w:t>所示。</w:t>
      </w:r>
    </w:p>
    <w:p w:rsidR="004A1D4E" w:rsidRDefault="009A508B">
      <w:pPr>
        <w:spacing w:after="310"/>
        <w:ind w:left="-163"/>
      </w:pPr>
      <w:r>
        <w:rPr>
          <w:noProof/>
        </w:rPr>
        <w:lastRenderedPageBreak/>
        <w:drawing>
          <wp:inline distT="0" distB="0" distL="0" distR="0">
            <wp:extent cx="4992057" cy="2209800"/>
            <wp:effectExtent l="0" t="0" r="0" b="0"/>
            <wp:docPr id="3116442" name="Picture 3116442"/>
            <wp:cNvGraphicFramePr/>
            <a:graphic xmlns:a="http://schemas.openxmlformats.org/drawingml/2006/main">
              <a:graphicData uri="http://schemas.openxmlformats.org/drawingml/2006/picture">
                <pic:pic xmlns:pic="http://schemas.openxmlformats.org/drawingml/2006/picture">
                  <pic:nvPicPr>
                    <pic:cNvPr id="3116442" name="Picture 3116442"/>
                    <pic:cNvPicPr/>
                  </pic:nvPicPr>
                  <pic:blipFill>
                    <a:blip r:embed="rId1543"/>
                    <a:stretch>
                      <a:fillRect/>
                    </a:stretch>
                  </pic:blipFill>
                  <pic:spPr>
                    <a:xfrm>
                      <a:off x="0" y="0"/>
                      <a:ext cx="4992057" cy="2209800"/>
                    </a:xfrm>
                    <a:prstGeom prst="rect">
                      <a:avLst/>
                    </a:prstGeom>
                  </pic:spPr>
                </pic:pic>
              </a:graphicData>
            </a:graphic>
          </wp:inline>
        </w:drawing>
      </w:r>
    </w:p>
    <w:p w:rsidR="004A1D4E" w:rsidRDefault="009A508B">
      <w:pPr>
        <w:spacing w:after="3" w:line="265" w:lineRule="auto"/>
        <w:ind w:left="1273" w:right="1283" w:hanging="10"/>
        <w:jc w:val="center"/>
      </w:pPr>
      <w:r>
        <w:rPr>
          <w:sz w:val="18"/>
        </w:rPr>
        <w:t>图</w:t>
      </w:r>
      <w:r>
        <w:rPr>
          <w:sz w:val="18"/>
        </w:rPr>
        <w:t>4</w:t>
      </w:r>
      <w:r>
        <w:rPr>
          <w:sz w:val="18"/>
        </w:rPr>
        <w:t>．</w:t>
      </w:r>
      <w:r>
        <w:rPr>
          <w:sz w:val="18"/>
        </w:rPr>
        <w:t>8</w:t>
      </w:r>
      <w:r>
        <w:rPr>
          <w:sz w:val="18"/>
        </w:rPr>
        <w:t>．</w:t>
      </w:r>
      <w:r>
        <w:rPr>
          <w:sz w:val="18"/>
        </w:rPr>
        <w:t>2</w:t>
      </w:r>
    </w:p>
    <w:p w:rsidR="004A1D4E" w:rsidRDefault="009A508B">
      <w:pPr>
        <w:spacing w:after="5" w:line="262" w:lineRule="auto"/>
        <w:ind w:left="10" w:right="10" w:firstLine="356"/>
        <w:jc w:val="both"/>
      </w:pPr>
      <w:r>
        <w:rPr>
          <w:sz w:val="20"/>
        </w:rPr>
        <w:t>可以发现，编号．的一对兔子经过六个月就变成</w:t>
      </w:r>
      <w:r>
        <w:rPr>
          <w:sz w:val="20"/>
        </w:rPr>
        <w:t>8</w:t>
      </w:r>
      <w:r>
        <w:rPr>
          <w:sz w:val="20"/>
        </w:rPr>
        <w:t>对兔子了。如果我们用数学函数来定义就是：</w:t>
      </w:r>
    </w:p>
    <w:p w:rsidR="004A1D4E" w:rsidRDefault="009A508B">
      <w:pPr>
        <w:spacing w:after="4" w:line="265" w:lineRule="auto"/>
        <w:ind w:left="183" w:right="978" w:hanging="10"/>
        <w:jc w:val="center"/>
      </w:pPr>
      <w:r>
        <w:rPr>
          <w:sz w:val="24"/>
        </w:rPr>
        <w:t>o</w:t>
      </w:r>
      <w:r>
        <w:rPr>
          <w:sz w:val="24"/>
        </w:rPr>
        <w:t>，当</w:t>
      </w:r>
      <w:r>
        <w:rPr>
          <w:sz w:val="24"/>
        </w:rPr>
        <w:t>” = 0</w:t>
      </w:r>
    </w:p>
    <w:p w:rsidR="004A1D4E" w:rsidRDefault="009A508B">
      <w:pPr>
        <w:pStyle w:val="7"/>
        <w:spacing w:after="0"/>
        <w:ind w:left="2200"/>
      </w:pPr>
      <w:r>
        <w:t>丆（劢：</w:t>
      </w:r>
      <w:r>
        <w:t>1'</w:t>
      </w:r>
      <w:r>
        <w:t>当</w:t>
      </w:r>
      <w:r>
        <w:t>”</w:t>
      </w:r>
      <w:r>
        <w:t>：</w:t>
      </w:r>
      <w:r>
        <w:t xml:space="preserve">1 </w:t>
      </w:r>
      <w:r>
        <w:t>丆伽一</w:t>
      </w:r>
      <w:r>
        <w:t>1</w:t>
      </w:r>
      <w:r>
        <w:t>丿十</w:t>
      </w:r>
      <w:r>
        <w:t>F</w:t>
      </w:r>
      <w:r>
        <w:t>佃一</w:t>
      </w:r>
      <w:r>
        <w:t>2</w:t>
      </w:r>
      <w:r>
        <w:t>丿，当</w:t>
      </w:r>
      <w:r>
        <w:t>” &gt; 1</w:t>
      </w:r>
    </w:p>
    <w:p w:rsidR="004A1D4E" w:rsidRDefault="009A508B">
      <w:pPr>
        <w:spacing w:after="5" w:line="227" w:lineRule="auto"/>
        <w:ind w:left="10" w:right="10" w:firstLine="377"/>
        <w:jc w:val="both"/>
      </w:pPr>
      <w:r>
        <w:t>先考虑一下，如果我们要实现这样的数列用常规的迭代的办法如何实现？假设我们需要打印出前</w:t>
      </w:r>
      <w:r>
        <w:t>40</w:t>
      </w:r>
      <w:r>
        <w:t>位的斐波那契数列数。代码如下：</w:t>
      </w:r>
    </w:p>
    <w:p w:rsidR="004A1D4E" w:rsidRDefault="009A508B">
      <w:pPr>
        <w:spacing w:after="147" w:line="262" w:lineRule="auto"/>
        <w:ind w:left="356" w:right="10"/>
        <w:jc w:val="both"/>
      </w:pPr>
      <w:r>
        <w:rPr>
          <w:noProof/>
        </w:rPr>
        <w:drawing>
          <wp:inline distT="0" distB="0" distL="0" distR="0">
            <wp:extent cx="12933" cy="19384"/>
            <wp:effectExtent l="0" t="0" r="0" b="0"/>
            <wp:docPr id="3116444" name="Picture 3116444"/>
            <wp:cNvGraphicFramePr/>
            <a:graphic xmlns:a="http://schemas.openxmlformats.org/drawingml/2006/main">
              <a:graphicData uri="http://schemas.openxmlformats.org/drawingml/2006/picture">
                <pic:pic xmlns:pic="http://schemas.openxmlformats.org/drawingml/2006/picture">
                  <pic:nvPicPr>
                    <pic:cNvPr id="3116444" name="Picture 3116444"/>
                    <pic:cNvPicPr/>
                  </pic:nvPicPr>
                  <pic:blipFill>
                    <a:blip r:embed="rId1544"/>
                    <a:stretch>
                      <a:fillRect/>
                    </a:stretch>
                  </pic:blipFill>
                  <pic:spPr>
                    <a:xfrm>
                      <a:off x="0" y="0"/>
                      <a:ext cx="12933" cy="19384"/>
                    </a:xfrm>
                    <a:prstGeom prst="rect">
                      <a:avLst/>
                    </a:prstGeom>
                  </pic:spPr>
                </pic:pic>
              </a:graphicData>
            </a:graphic>
          </wp:inline>
        </w:drawing>
      </w:r>
      <w:r>
        <w:rPr>
          <w:sz w:val="20"/>
        </w:rPr>
        <w:t>int main 0</w:t>
      </w:r>
    </w:p>
    <w:tbl>
      <w:tblPr>
        <w:tblStyle w:val="TableGrid"/>
        <w:tblpPr w:vertAnchor="page" w:horzAnchor="page" w:tblpX="1329" w:tblpY="452"/>
        <w:tblOverlap w:val="never"/>
        <w:tblW w:w="1354" w:type="dxa"/>
        <w:tblInd w:w="0" w:type="dxa"/>
        <w:tblCellMar>
          <w:top w:w="57" w:type="dxa"/>
          <w:left w:w="129" w:type="dxa"/>
          <w:bottom w:w="0" w:type="dxa"/>
          <w:right w:w="66" w:type="dxa"/>
        </w:tblCellMar>
        <w:tblLook w:val="04A0" w:firstRow="1" w:lastRow="0" w:firstColumn="1" w:lastColumn="0" w:noHBand="0" w:noVBand="1"/>
      </w:tblPr>
      <w:tblGrid>
        <w:gridCol w:w="488"/>
        <w:gridCol w:w="866"/>
      </w:tblGrid>
      <w:tr w:rsidR="004A1D4E">
        <w:trPr>
          <w:trHeight w:val="332"/>
        </w:trPr>
        <w:tc>
          <w:tcPr>
            <w:tcW w:w="488" w:type="dxa"/>
            <w:tcBorders>
              <w:top w:val="single" w:sz="2" w:space="0" w:color="000000"/>
              <w:left w:val="single" w:sz="2" w:space="0" w:color="000000"/>
              <w:bottom w:val="single" w:sz="2" w:space="0" w:color="000000"/>
              <w:right w:val="single" w:sz="2" w:space="0" w:color="000000"/>
            </w:tcBorders>
          </w:tcPr>
          <w:p w:rsidR="004A1D4E" w:rsidRDefault="004A1D4E"/>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764" w:right="5845"/>
        <w:jc w:val="both"/>
      </w:pPr>
      <w:r>
        <w:rPr>
          <w:sz w:val="20"/>
        </w:rPr>
        <w:t>《</w:t>
      </w:r>
      <w:r>
        <w:rPr>
          <w:sz w:val="20"/>
        </w:rPr>
        <w:t>n</w:t>
      </w:r>
      <w:r>
        <w:rPr>
          <w:sz w:val="20"/>
        </w:rPr>
        <w:t>乜</w:t>
      </w:r>
      <w:r>
        <w:rPr>
          <w:sz w:val="20"/>
        </w:rPr>
        <w:t>a</w:t>
      </w:r>
      <w:r>
        <w:rPr>
          <w:sz w:val="20"/>
        </w:rPr>
        <w:t>〔</w:t>
      </w:r>
      <w:r>
        <w:rPr>
          <w:sz w:val="20"/>
        </w:rPr>
        <w:t>40 ]</w:t>
      </w:r>
      <w:r>
        <w:rPr>
          <w:sz w:val="20"/>
        </w:rPr>
        <w:t>：</w:t>
      </w:r>
      <w:r>
        <w:rPr>
          <w:sz w:val="20"/>
        </w:rPr>
        <w:t xml:space="preserve"> </w:t>
      </w:r>
      <w:r>
        <w:rPr>
          <w:noProof/>
        </w:rPr>
        <w:drawing>
          <wp:inline distT="0" distB="0" distL="0" distR="0">
            <wp:extent cx="6466" cy="6462"/>
            <wp:effectExtent l="0" t="0" r="0" b="0"/>
            <wp:docPr id="567094" name="Picture 567094"/>
            <wp:cNvGraphicFramePr/>
            <a:graphic xmlns:a="http://schemas.openxmlformats.org/drawingml/2006/main">
              <a:graphicData uri="http://schemas.openxmlformats.org/drawingml/2006/picture">
                <pic:pic xmlns:pic="http://schemas.openxmlformats.org/drawingml/2006/picture">
                  <pic:nvPicPr>
                    <pic:cNvPr id="567094" name="Picture 567094"/>
                    <pic:cNvPicPr/>
                  </pic:nvPicPr>
                  <pic:blipFill>
                    <a:blip r:embed="rId685"/>
                    <a:stretch>
                      <a:fillRect/>
                    </a:stretch>
                  </pic:blipFill>
                  <pic:spPr>
                    <a:xfrm>
                      <a:off x="0" y="0"/>
                      <a:ext cx="6466" cy="6462"/>
                    </a:xfrm>
                    <a:prstGeom prst="rect">
                      <a:avLst/>
                    </a:prstGeom>
                  </pic:spPr>
                </pic:pic>
              </a:graphicData>
            </a:graphic>
          </wp:inline>
        </w:drawing>
      </w:r>
      <w:r>
        <w:rPr>
          <w:sz w:val="20"/>
        </w:rPr>
        <w:t>a [ 0 ] 0</w:t>
      </w:r>
      <w:r>
        <w:rPr>
          <w:noProof/>
        </w:rPr>
        <w:drawing>
          <wp:inline distT="0" distB="0" distL="0" distR="0">
            <wp:extent cx="45265" cy="71075"/>
            <wp:effectExtent l="0" t="0" r="0" b="0"/>
            <wp:docPr id="567095" name="Picture 567095"/>
            <wp:cNvGraphicFramePr/>
            <a:graphic xmlns:a="http://schemas.openxmlformats.org/drawingml/2006/main">
              <a:graphicData uri="http://schemas.openxmlformats.org/drawingml/2006/picture">
                <pic:pic xmlns:pic="http://schemas.openxmlformats.org/drawingml/2006/picture">
                  <pic:nvPicPr>
                    <pic:cNvPr id="567095" name="Picture 567095"/>
                    <pic:cNvPicPr/>
                  </pic:nvPicPr>
                  <pic:blipFill>
                    <a:blip r:embed="rId1545"/>
                    <a:stretch>
                      <a:fillRect/>
                    </a:stretch>
                  </pic:blipFill>
                  <pic:spPr>
                    <a:xfrm>
                      <a:off x="0" y="0"/>
                      <a:ext cx="45265" cy="71075"/>
                    </a:xfrm>
                    <a:prstGeom prst="rect">
                      <a:avLst/>
                    </a:prstGeom>
                  </pic:spPr>
                </pic:pic>
              </a:graphicData>
            </a:graphic>
          </wp:inline>
        </w:drawing>
      </w:r>
    </w:p>
    <w:p w:rsidR="004A1D4E" w:rsidRDefault="009A508B">
      <w:pPr>
        <w:spacing w:after="3" w:line="265" w:lineRule="auto"/>
        <w:ind w:left="774" w:right="728" w:hanging="10"/>
      </w:pPr>
      <w:r>
        <w:rPr>
          <w:noProof/>
        </w:rPr>
        <w:drawing>
          <wp:anchor distT="0" distB="0" distL="114300" distR="114300" simplePos="0" relativeHeight="251977728" behindDoc="0" locked="0" layoutInCell="1" allowOverlap="0">
            <wp:simplePos x="0" y="0"/>
            <wp:positionH relativeFrom="column">
              <wp:posOffset>3556518</wp:posOffset>
            </wp:positionH>
            <wp:positionV relativeFrom="paragraph">
              <wp:posOffset>-177642</wp:posOffset>
            </wp:positionV>
            <wp:extent cx="1125152" cy="846444"/>
            <wp:effectExtent l="0" t="0" r="0" b="0"/>
            <wp:wrapSquare wrapText="bothSides"/>
            <wp:docPr id="567385" name="Picture 567385"/>
            <wp:cNvGraphicFramePr/>
            <a:graphic xmlns:a="http://schemas.openxmlformats.org/drawingml/2006/main">
              <a:graphicData uri="http://schemas.openxmlformats.org/drawingml/2006/picture">
                <pic:pic xmlns:pic="http://schemas.openxmlformats.org/drawingml/2006/picture">
                  <pic:nvPicPr>
                    <pic:cNvPr id="567385" name="Picture 567385"/>
                    <pic:cNvPicPr/>
                  </pic:nvPicPr>
                  <pic:blipFill>
                    <a:blip r:embed="rId1546"/>
                    <a:stretch>
                      <a:fillRect/>
                    </a:stretch>
                  </pic:blipFill>
                  <pic:spPr>
                    <a:xfrm>
                      <a:off x="0" y="0"/>
                      <a:ext cx="1125152" cy="846444"/>
                    </a:xfrm>
                    <a:prstGeom prst="rect">
                      <a:avLst/>
                    </a:prstGeom>
                  </pic:spPr>
                </pic:pic>
              </a:graphicData>
            </a:graphic>
          </wp:anchor>
        </w:drawing>
      </w:r>
      <w:r>
        <w:ruby>
          <w:rubyPr>
            <w:rubyAlign w:val="distributeSpace"/>
            <w:hps w:val="28"/>
            <w:hpsRaise w:val="20"/>
            <w:hpsBaseText w:val="22"/>
            <w:lid w:val="zh-CN"/>
          </w:rubyPr>
          <w:rt>
            <w:r w:rsidR="009A508B">
              <w:rPr>
                <w:sz w:val="28"/>
              </w:rPr>
              <w:t>a</w:t>
            </w:r>
            <w:r w:rsidR="009A508B">
              <w:rPr>
                <w:sz w:val="28"/>
              </w:rPr>
              <w:t>以〕</w:t>
            </w:r>
            <w:r w:rsidR="009A508B">
              <w:rPr>
                <w:sz w:val="28"/>
              </w:rPr>
              <w:t>=1</w:t>
            </w:r>
            <w:r w:rsidR="009A508B">
              <w:rPr>
                <w:sz w:val="28"/>
              </w:rPr>
              <w:t>；</w:t>
            </w:r>
          </w:rt>
          <w:rubyBase>
            <w:r w:rsidR="009A508B">
              <w:rPr>
                <w:sz w:val="28"/>
              </w:rPr>
              <w:t xml:space="preserve">printf </w:t>
            </w:r>
          </w:rubyBase>
        </w:ruby>
      </w:r>
      <w:r>
        <w:rPr>
          <w:sz w:val="28"/>
        </w:rPr>
        <w:t>("*d '%a()l</w:t>
      </w:r>
      <w:r>
        <w:rPr>
          <w:sz w:val="28"/>
        </w:rPr>
        <w:t>）；</w:t>
      </w:r>
      <w:r>
        <w:rPr>
          <w:sz w:val="28"/>
        </w:rPr>
        <w:t xml:space="preserve"> printf ("*d %a[ll</w:t>
      </w:r>
      <w:r>
        <w:rPr>
          <w:sz w:val="28"/>
        </w:rPr>
        <w:t>）；</w:t>
      </w:r>
    </w:p>
    <w:p w:rsidR="004A1D4E" w:rsidRDefault="009A508B">
      <w:pPr>
        <w:spacing w:after="5" w:line="262" w:lineRule="auto"/>
        <w:ind w:left="794" w:right="397"/>
        <w:jc w:val="both"/>
      </w:pPr>
      <w:r>
        <w:rPr>
          <w:sz w:val="20"/>
        </w:rPr>
        <w:t>for</w:t>
      </w:r>
      <w:r>
        <w:rPr>
          <w:sz w:val="20"/>
        </w:rPr>
        <w:t>（</w:t>
      </w:r>
      <w:r>
        <w:rPr>
          <w:sz w:val="20"/>
        </w:rPr>
        <w:t>i</w:t>
      </w:r>
      <w:r>
        <w:rPr>
          <w:sz w:val="20"/>
        </w:rPr>
        <w:t>一</w:t>
      </w:r>
      <w:r>
        <w:rPr>
          <w:sz w:val="20"/>
        </w:rPr>
        <w:t>2</w:t>
      </w:r>
      <w:r>
        <w:rPr>
          <w:sz w:val="20"/>
        </w:rPr>
        <w:t>；土</w:t>
      </w:r>
      <w:r>
        <w:rPr>
          <w:sz w:val="20"/>
        </w:rPr>
        <w:t>&lt; 40</w:t>
      </w:r>
      <w:r>
        <w:rPr>
          <w:sz w:val="20"/>
        </w:rPr>
        <w:t>冫</w:t>
      </w:r>
      <w:r>
        <w:rPr>
          <w:sz w:val="20"/>
        </w:rPr>
        <w:t>£++</w:t>
      </w:r>
      <w:r>
        <w:rPr>
          <w:sz w:val="20"/>
        </w:rPr>
        <w:t>）</w:t>
      </w:r>
    </w:p>
    <w:p w:rsidR="004A1D4E" w:rsidRDefault="009A508B">
      <w:pPr>
        <w:pStyle w:val="7"/>
        <w:ind w:left="1161" w:right="3462" w:hanging="10"/>
      </w:pPr>
      <w:r>
        <w:rPr>
          <w:sz w:val="28"/>
        </w:rPr>
        <w:t>atil = a</w:t>
      </w:r>
      <w:r>
        <w:rPr>
          <w:sz w:val="28"/>
        </w:rPr>
        <w:t>巨一</w:t>
      </w:r>
      <w:r>
        <w:rPr>
          <w:sz w:val="28"/>
        </w:rPr>
        <w:t>1 ] + a</w:t>
      </w:r>
      <w:r>
        <w:rPr>
          <w:sz w:val="28"/>
        </w:rPr>
        <w:t>巨一</w:t>
      </w:r>
      <w:r>
        <w:rPr>
          <w:sz w:val="28"/>
        </w:rPr>
        <w:t xml:space="preserve">20 </w:t>
      </w:r>
      <w:r>
        <w:rPr>
          <w:noProof/>
        </w:rPr>
        <w:drawing>
          <wp:inline distT="0" distB="0" distL="0" distR="0">
            <wp:extent cx="6466" cy="6462"/>
            <wp:effectExtent l="0" t="0" r="0" b="0"/>
            <wp:docPr id="567096" name="Picture 567096"/>
            <wp:cNvGraphicFramePr/>
            <a:graphic xmlns:a="http://schemas.openxmlformats.org/drawingml/2006/main">
              <a:graphicData uri="http://schemas.openxmlformats.org/drawingml/2006/picture">
                <pic:pic xmlns:pic="http://schemas.openxmlformats.org/drawingml/2006/picture">
                  <pic:nvPicPr>
                    <pic:cNvPr id="567096" name="Picture 567096"/>
                    <pic:cNvPicPr/>
                  </pic:nvPicPr>
                  <pic:blipFill>
                    <a:blip r:embed="rId161"/>
                    <a:stretch>
                      <a:fillRect/>
                    </a:stretch>
                  </pic:blipFill>
                  <pic:spPr>
                    <a:xfrm>
                      <a:off x="0" y="0"/>
                      <a:ext cx="6466" cy="6462"/>
                    </a:xfrm>
                    <a:prstGeom prst="rect">
                      <a:avLst/>
                    </a:prstGeom>
                  </pic:spPr>
                </pic:pic>
              </a:graphicData>
            </a:graphic>
          </wp:inline>
        </w:drawing>
      </w:r>
      <w:r>
        <w:rPr>
          <w:sz w:val="28"/>
        </w:rPr>
        <w:t>printf ("*d "</w:t>
      </w:r>
      <w:r>
        <w:rPr>
          <w:sz w:val="28"/>
        </w:rPr>
        <w:t>，</w:t>
      </w:r>
      <w:r>
        <w:rPr>
          <w:sz w:val="28"/>
        </w:rPr>
        <w:t>a</w:t>
      </w:r>
      <w:r>
        <w:rPr>
          <w:sz w:val="28"/>
        </w:rPr>
        <w:t>以〕）；</w:t>
      </w:r>
    </w:p>
    <w:p w:rsidR="004A1D4E" w:rsidRDefault="009A508B">
      <w:pPr>
        <w:spacing w:after="404"/>
        <w:ind w:left="2485"/>
      </w:pPr>
      <w:r>
        <w:rPr>
          <w:noProof/>
        </w:rPr>
        <w:drawing>
          <wp:inline distT="0" distB="0" distL="0" distR="0">
            <wp:extent cx="323320" cy="6462"/>
            <wp:effectExtent l="0" t="0" r="0" b="0"/>
            <wp:docPr id="567386" name="Picture 567386"/>
            <wp:cNvGraphicFramePr/>
            <a:graphic xmlns:a="http://schemas.openxmlformats.org/drawingml/2006/main">
              <a:graphicData uri="http://schemas.openxmlformats.org/drawingml/2006/picture">
                <pic:pic xmlns:pic="http://schemas.openxmlformats.org/drawingml/2006/picture">
                  <pic:nvPicPr>
                    <pic:cNvPr id="567386" name="Picture 567386"/>
                    <pic:cNvPicPr/>
                  </pic:nvPicPr>
                  <pic:blipFill>
                    <a:blip r:embed="rId1547"/>
                    <a:stretch>
                      <a:fillRect/>
                    </a:stretch>
                  </pic:blipFill>
                  <pic:spPr>
                    <a:xfrm>
                      <a:off x="0" y="0"/>
                      <a:ext cx="323320" cy="6462"/>
                    </a:xfrm>
                    <a:prstGeom prst="rect">
                      <a:avLst/>
                    </a:prstGeom>
                  </pic:spPr>
                </pic:pic>
              </a:graphicData>
            </a:graphic>
          </wp:inline>
        </w:drawing>
      </w:r>
    </w:p>
    <w:p w:rsidR="004A1D4E" w:rsidRDefault="009A508B">
      <w:pPr>
        <w:spacing w:after="408" w:line="265" w:lineRule="auto"/>
        <w:ind w:left="814" w:hanging="10"/>
        <w:jc w:val="both"/>
      </w:pPr>
      <w:r>
        <w:rPr>
          <w:sz w:val="24"/>
        </w:rPr>
        <w:lastRenderedPageBreak/>
        <w:t>return 0</w:t>
      </w:r>
      <w:r>
        <w:rPr>
          <w:sz w:val="24"/>
        </w:rPr>
        <w:t>；</w:t>
      </w:r>
    </w:p>
    <w:p w:rsidR="004A1D4E" w:rsidRDefault="009A508B">
      <w:pPr>
        <w:spacing w:after="5" w:line="262" w:lineRule="auto"/>
        <w:ind w:left="10" w:right="10"/>
        <w:jc w:val="both"/>
      </w:pPr>
      <w:r>
        <w:rPr>
          <w:sz w:val="20"/>
        </w:rPr>
        <w:t>102</w:t>
      </w:r>
    </w:p>
    <w:p w:rsidR="004A1D4E" w:rsidRDefault="009A508B">
      <w:pPr>
        <w:spacing w:after="5" w:line="262" w:lineRule="auto"/>
        <w:ind w:left="10" w:right="10" w:firstLine="377"/>
        <w:jc w:val="both"/>
      </w:pPr>
      <w:r>
        <w:rPr>
          <w:sz w:val="20"/>
        </w:rPr>
        <w:t>代码很简单，几乎不用做什么解释。但其实我们的代码，如果用递归来实现，还可以更简单心</w:t>
      </w:r>
    </w:p>
    <w:p w:rsidR="004A1D4E" w:rsidRDefault="009A508B">
      <w:pPr>
        <w:spacing w:after="0"/>
        <w:ind w:left="61"/>
      </w:pPr>
      <w:r>
        <w:rPr>
          <w:noProof/>
        </w:rPr>
        <w:drawing>
          <wp:inline distT="0" distB="0" distL="0" distR="0">
            <wp:extent cx="135794" cy="6461"/>
            <wp:effectExtent l="0" t="0" r="0" b="0"/>
            <wp:docPr id="3116451" name="Picture 3116451"/>
            <wp:cNvGraphicFramePr/>
            <a:graphic xmlns:a="http://schemas.openxmlformats.org/drawingml/2006/main">
              <a:graphicData uri="http://schemas.openxmlformats.org/drawingml/2006/picture">
                <pic:pic xmlns:pic="http://schemas.openxmlformats.org/drawingml/2006/picture">
                  <pic:nvPicPr>
                    <pic:cNvPr id="3116451" name="Picture 3116451"/>
                    <pic:cNvPicPr/>
                  </pic:nvPicPr>
                  <pic:blipFill>
                    <a:blip r:embed="rId1548"/>
                    <a:stretch>
                      <a:fillRect/>
                    </a:stretch>
                  </pic:blipFill>
                  <pic:spPr>
                    <a:xfrm>
                      <a:off x="0" y="0"/>
                      <a:ext cx="135794" cy="6461"/>
                    </a:xfrm>
                    <a:prstGeom prst="rect">
                      <a:avLst/>
                    </a:prstGeom>
                  </pic:spPr>
                </pic:pic>
              </a:graphicData>
            </a:graphic>
          </wp:inline>
        </w:drawing>
      </w:r>
    </w:p>
    <w:p w:rsidR="004A1D4E" w:rsidRDefault="009A508B">
      <w:pPr>
        <w:spacing w:after="3"/>
        <w:ind w:left="346" w:right="4226" w:hanging="336"/>
        <w:jc w:val="both"/>
      </w:pPr>
      <w:r>
        <w:rPr>
          <w:noProof/>
        </w:rPr>
        <w:drawing>
          <wp:inline distT="0" distB="0" distL="0" distR="0">
            <wp:extent cx="6466" cy="6461"/>
            <wp:effectExtent l="0" t="0" r="0" b="0"/>
            <wp:docPr id="570668" name="Picture 570668"/>
            <wp:cNvGraphicFramePr/>
            <a:graphic xmlns:a="http://schemas.openxmlformats.org/drawingml/2006/main">
              <a:graphicData uri="http://schemas.openxmlformats.org/drawingml/2006/picture">
                <pic:pic xmlns:pic="http://schemas.openxmlformats.org/drawingml/2006/picture">
                  <pic:nvPicPr>
                    <pic:cNvPr id="570668" name="Picture 570668"/>
                    <pic:cNvPicPr/>
                  </pic:nvPicPr>
                  <pic:blipFill>
                    <a:blip r:embed="rId26"/>
                    <a:stretch>
                      <a:fillRect/>
                    </a:stretch>
                  </pic:blipFill>
                  <pic:spPr>
                    <a:xfrm>
                      <a:off x="0" y="0"/>
                      <a:ext cx="6466" cy="6461"/>
                    </a:xfrm>
                    <a:prstGeom prst="rect">
                      <a:avLst/>
                    </a:prstGeom>
                  </pic:spPr>
                </pic:pic>
              </a:graphicData>
            </a:graphic>
          </wp:inline>
        </w:drawing>
      </w:r>
      <w:r>
        <w:rPr>
          <w:sz w:val="18"/>
        </w:rPr>
        <w:t xml:space="preserve"> /</w:t>
      </w:r>
      <w:r>
        <w:rPr>
          <w:sz w:val="18"/>
        </w:rPr>
        <w:t>斐波那契的递归函数，</w:t>
      </w:r>
      <w:r>
        <w:rPr>
          <w:sz w:val="18"/>
        </w:rPr>
        <w:t xml:space="preserve">/ </w:t>
      </w:r>
      <w:r>
        <w:rPr>
          <w:noProof/>
        </w:rPr>
        <w:drawing>
          <wp:inline distT="0" distB="0" distL="0" distR="0">
            <wp:extent cx="413849" cy="77537"/>
            <wp:effectExtent l="0" t="0" r="0" b="0"/>
            <wp:docPr id="3116453" name="Picture 3116453"/>
            <wp:cNvGraphicFramePr/>
            <a:graphic xmlns:a="http://schemas.openxmlformats.org/drawingml/2006/main">
              <a:graphicData uri="http://schemas.openxmlformats.org/drawingml/2006/picture">
                <pic:pic xmlns:pic="http://schemas.openxmlformats.org/drawingml/2006/picture">
                  <pic:nvPicPr>
                    <pic:cNvPr id="3116453" name="Picture 3116453"/>
                    <pic:cNvPicPr/>
                  </pic:nvPicPr>
                  <pic:blipFill>
                    <a:blip r:embed="rId1549"/>
                    <a:stretch>
                      <a:fillRect/>
                    </a:stretch>
                  </pic:blipFill>
                  <pic:spPr>
                    <a:xfrm>
                      <a:off x="0" y="0"/>
                      <a:ext cx="413849" cy="77537"/>
                    </a:xfrm>
                    <a:prstGeom prst="rect">
                      <a:avLst/>
                    </a:prstGeom>
                  </pic:spPr>
                </pic:pic>
              </a:graphicData>
            </a:graphic>
          </wp:inline>
        </w:drawing>
      </w:r>
      <w:r>
        <w:rPr>
          <w:sz w:val="18"/>
        </w:rPr>
        <w:t>int b</w:t>
      </w:r>
      <w:r>
        <w:rPr>
          <w:sz w:val="18"/>
        </w:rPr>
        <w:t>攵</w:t>
      </w:r>
      <w:r>
        <w:rPr>
          <w:sz w:val="18"/>
        </w:rPr>
        <w:t>(int</w:t>
      </w:r>
      <w:r>
        <w:rPr>
          <w:sz w:val="18"/>
        </w:rPr>
        <w:t>）</w:t>
      </w:r>
      <w:r>
        <w:rPr>
          <w:noProof/>
        </w:rPr>
        <w:drawing>
          <wp:inline distT="0" distB="0" distL="0" distR="0">
            <wp:extent cx="6466" cy="6461"/>
            <wp:effectExtent l="0" t="0" r="0" b="0"/>
            <wp:docPr id="570671" name="Picture 570671"/>
            <wp:cNvGraphicFramePr/>
            <a:graphic xmlns:a="http://schemas.openxmlformats.org/drawingml/2006/main">
              <a:graphicData uri="http://schemas.openxmlformats.org/drawingml/2006/picture">
                <pic:pic xmlns:pic="http://schemas.openxmlformats.org/drawingml/2006/picture">
                  <pic:nvPicPr>
                    <pic:cNvPr id="570671" name="Picture 570671"/>
                    <pic:cNvPicPr/>
                  </pic:nvPicPr>
                  <pic:blipFill>
                    <a:blip r:embed="rId52"/>
                    <a:stretch>
                      <a:fillRect/>
                    </a:stretch>
                  </pic:blipFill>
                  <pic:spPr>
                    <a:xfrm>
                      <a:off x="0" y="0"/>
                      <a:ext cx="6466" cy="6461"/>
                    </a:xfrm>
                    <a:prstGeom prst="rect">
                      <a:avLst/>
                    </a:prstGeom>
                  </pic:spPr>
                </pic:pic>
              </a:graphicData>
            </a:graphic>
          </wp:inline>
        </w:drawing>
      </w:r>
    </w:p>
    <w:p w:rsidR="004A1D4E" w:rsidRDefault="009A508B">
      <w:pPr>
        <w:spacing w:after="412"/>
        <w:ind w:left="10" w:right="5825"/>
      </w:pPr>
      <w:r>
        <w:rPr>
          <w:noProof/>
        </w:rPr>
        <w:drawing>
          <wp:inline distT="0" distB="0" distL="0" distR="0">
            <wp:extent cx="6466" cy="51691"/>
            <wp:effectExtent l="0" t="0" r="0" b="0"/>
            <wp:docPr id="3116455" name="Picture 3116455"/>
            <wp:cNvGraphicFramePr/>
            <a:graphic xmlns:a="http://schemas.openxmlformats.org/drawingml/2006/main">
              <a:graphicData uri="http://schemas.openxmlformats.org/drawingml/2006/picture">
                <pic:pic xmlns:pic="http://schemas.openxmlformats.org/drawingml/2006/picture">
                  <pic:nvPicPr>
                    <pic:cNvPr id="3116455" name="Picture 3116455"/>
                    <pic:cNvPicPr/>
                  </pic:nvPicPr>
                  <pic:blipFill>
                    <a:blip r:embed="rId1550"/>
                    <a:stretch>
                      <a:fillRect/>
                    </a:stretch>
                  </pic:blipFill>
                  <pic:spPr>
                    <a:xfrm>
                      <a:off x="0" y="0"/>
                      <a:ext cx="6466" cy="51691"/>
                    </a:xfrm>
                    <a:prstGeom prst="rect">
                      <a:avLst/>
                    </a:prstGeom>
                  </pic:spPr>
                </pic:pic>
              </a:graphicData>
            </a:graphic>
          </wp:inline>
        </w:drawing>
      </w:r>
    </w:p>
    <w:p w:rsidR="004A1D4E" w:rsidRDefault="009A508B">
      <w:pPr>
        <w:spacing w:after="4" w:line="265" w:lineRule="auto"/>
        <w:ind w:left="764" w:hanging="10"/>
        <w:jc w:val="both"/>
      </w:pPr>
      <w:r>
        <w:rPr>
          <w:sz w:val="24"/>
        </w:rPr>
        <w:t>if</w:t>
      </w:r>
      <w:r>
        <w:rPr>
          <w:sz w:val="24"/>
        </w:rPr>
        <w:t>（</w:t>
      </w:r>
      <w:r>
        <w:rPr>
          <w:sz w:val="24"/>
        </w:rPr>
        <w:t>&lt; 2</w:t>
      </w:r>
      <w:r>
        <w:rPr>
          <w:sz w:val="24"/>
        </w:rPr>
        <w:t>）</w:t>
      </w:r>
    </w:p>
    <w:p w:rsidR="004A1D4E" w:rsidRDefault="009A508B">
      <w:pPr>
        <w:spacing w:after="4" w:line="265" w:lineRule="auto"/>
        <w:ind w:left="1110" w:hanging="10"/>
        <w:jc w:val="both"/>
      </w:pPr>
      <w:r>
        <w:rPr>
          <w:noProof/>
        </w:rPr>
        <w:drawing>
          <wp:inline distT="0" distB="0" distL="0" distR="0">
            <wp:extent cx="6466" cy="6461"/>
            <wp:effectExtent l="0" t="0" r="0" b="0"/>
            <wp:docPr id="570680" name="Picture 570680"/>
            <wp:cNvGraphicFramePr/>
            <a:graphic xmlns:a="http://schemas.openxmlformats.org/drawingml/2006/main">
              <a:graphicData uri="http://schemas.openxmlformats.org/drawingml/2006/picture">
                <pic:pic xmlns:pic="http://schemas.openxmlformats.org/drawingml/2006/picture">
                  <pic:nvPicPr>
                    <pic:cNvPr id="570680" name="Picture 570680"/>
                    <pic:cNvPicPr/>
                  </pic:nvPicPr>
                  <pic:blipFill>
                    <a:blip r:embed="rId685"/>
                    <a:stretch>
                      <a:fillRect/>
                    </a:stretch>
                  </pic:blipFill>
                  <pic:spPr>
                    <a:xfrm>
                      <a:off x="0" y="0"/>
                      <a:ext cx="6466" cy="6461"/>
                    </a:xfrm>
                    <a:prstGeom prst="rect">
                      <a:avLst/>
                    </a:prstGeom>
                  </pic:spPr>
                </pic:pic>
              </a:graphicData>
            </a:graphic>
          </wp:inline>
        </w:drawing>
      </w:r>
      <w:r>
        <w:rPr>
          <w:sz w:val="24"/>
        </w:rPr>
        <w:t>return</w:t>
      </w:r>
      <w:r>
        <w:rPr>
          <w:sz w:val="24"/>
        </w:rPr>
        <w:t>土</w:t>
      </w:r>
      <w:r>
        <w:rPr>
          <w:sz w:val="24"/>
        </w:rPr>
        <w:t>= 0</w:t>
      </w:r>
      <w:r>
        <w:rPr>
          <w:sz w:val="24"/>
        </w:rPr>
        <w:t>？</w:t>
      </w:r>
      <w:r>
        <w:rPr>
          <w:sz w:val="24"/>
        </w:rPr>
        <w:t>0</w:t>
      </w:r>
      <w:r>
        <w:rPr>
          <w:noProof/>
        </w:rPr>
        <w:drawing>
          <wp:inline distT="0" distB="0" distL="0" distR="0">
            <wp:extent cx="245723" cy="83998"/>
            <wp:effectExtent l="0" t="0" r="0" b="0"/>
            <wp:docPr id="3116457" name="Picture 3116457"/>
            <wp:cNvGraphicFramePr/>
            <a:graphic xmlns:a="http://schemas.openxmlformats.org/drawingml/2006/main">
              <a:graphicData uri="http://schemas.openxmlformats.org/drawingml/2006/picture">
                <pic:pic xmlns:pic="http://schemas.openxmlformats.org/drawingml/2006/picture">
                  <pic:nvPicPr>
                    <pic:cNvPr id="3116457" name="Picture 3116457"/>
                    <pic:cNvPicPr/>
                  </pic:nvPicPr>
                  <pic:blipFill>
                    <a:blip r:embed="rId1551"/>
                    <a:stretch>
                      <a:fillRect/>
                    </a:stretch>
                  </pic:blipFill>
                  <pic:spPr>
                    <a:xfrm>
                      <a:off x="0" y="0"/>
                      <a:ext cx="245723" cy="83998"/>
                    </a:xfrm>
                    <a:prstGeom prst="rect">
                      <a:avLst/>
                    </a:prstGeom>
                  </pic:spPr>
                </pic:pic>
              </a:graphicData>
            </a:graphic>
          </wp:inline>
        </w:drawing>
      </w:r>
    </w:p>
    <w:p w:rsidR="004A1D4E" w:rsidRDefault="009A508B">
      <w:pPr>
        <w:spacing w:after="3" w:line="265" w:lineRule="auto"/>
        <w:ind w:left="10" w:right="20" w:hanging="10"/>
        <w:jc w:val="center"/>
      </w:pPr>
      <w:r>
        <w:rPr>
          <w:noProof/>
        </w:rPr>
        <w:drawing>
          <wp:inline distT="0" distB="0" distL="0" distR="0">
            <wp:extent cx="38798" cy="64614"/>
            <wp:effectExtent l="0" t="0" r="0" b="0"/>
            <wp:docPr id="3116459" name="Picture 3116459"/>
            <wp:cNvGraphicFramePr/>
            <a:graphic xmlns:a="http://schemas.openxmlformats.org/drawingml/2006/main">
              <a:graphicData uri="http://schemas.openxmlformats.org/drawingml/2006/picture">
                <pic:pic xmlns:pic="http://schemas.openxmlformats.org/drawingml/2006/picture">
                  <pic:nvPicPr>
                    <pic:cNvPr id="3116459" name="Picture 3116459"/>
                    <pic:cNvPicPr/>
                  </pic:nvPicPr>
                  <pic:blipFill>
                    <a:blip r:embed="rId1552"/>
                    <a:stretch>
                      <a:fillRect/>
                    </a:stretch>
                  </pic:blipFill>
                  <pic:spPr>
                    <a:xfrm>
                      <a:off x="0" y="0"/>
                      <a:ext cx="38798" cy="64614"/>
                    </a:xfrm>
                    <a:prstGeom prst="rect">
                      <a:avLst/>
                    </a:prstGeom>
                  </pic:spPr>
                </pic:pic>
              </a:graphicData>
            </a:graphic>
          </wp:inline>
        </w:drawing>
      </w:r>
      <w:r>
        <w:rPr>
          <w:sz w:val="18"/>
        </w:rPr>
        <w:t>return</w:t>
      </w:r>
      <w:r>
        <w:rPr>
          <w:sz w:val="18"/>
        </w:rPr>
        <w:t>土（</w:t>
      </w:r>
      <w:r>
        <w:rPr>
          <w:sz w:val="18"/>
        </w:rPr>
        <w:t>01</w:t>
      </w:r>
      <w:r>
        <w:rPr>
          <w:sz w:val="18"/>
        </w:rPr>
        <w:t>）</w:t>
      </w:r>
      <w:r>
        <w:rPr>
          <w:sz w:val="18"/>
        </w:rPr>
        <w:t>+ Fbi</w:t>
      </w:r>
      <w:r>
        <w:rPr>
          <w:sz w:val="18"/>
        </w:rPr>
        <w:t>（一</w:t>
      </w:r>
      <w:r>
        <w:rPr>
          <w:sz w:val="18"/>
        </w:rPr>
        <w:t>2</w:t>
      </w:r>
      <w:r>
        <w:rPr>
          <w:sz w:val="18"/>
        </w:rPr>
        <w:t>），这里</w:t>
      </w:r>
      <w:r>
        <w:rPr>
          <w:sz w:val="18"/>
        </w:rPr>
        <w:t>Fb</w:t>
      </w:r>
      <w:r>
        <w:rPr>
          <w:sz w:val="18"/>
        </w:rPr>
        <w:t>就是函数自己．它在调用自己</w:t>
      </w:r>
      <w:r>
        <w:rPr>
          <w:noProof/>
        </w:rPr>
        <w:drawing>
          <wp:inline distT="0" distB="0" distL="0" distR="0">
            <wp:extent cx="342719" cy="122767"/>
            <wp:effectExtent l="0" t="0" r="0" b="0"/>
            <wp:docPr id="3116461" name="Picture 3116461"/>
            <wp:cNvGraphicFramePr/>
            <a:graphic xmlns:a="http://schemas.openxmlformats.org/drawingml/2006/main">
              <a:graphicData uri="http://schemas.openxmlformats.org/drawingml/2006/picture">
                <pic:pic xmlns:pic="http://schemas.openxmlformats.org/drawingml/2006/picture">
                  <pic:nvPicPr>
                    <pic:cNvPr id="3116461" name="Picture 3116461"/>
                    <pic:cNvPicPr/>
                  </pic:nvPicPr>
                  <pic:blipFill>
                    <a:blip r:embed="rId1553"/>
                    <a:stretch>
                      <a:fillRect/>
                    </a:stretch>
                  </pic:blipFill>
                  <pic:spPr>
                    <a:xfrm>
                      <a:off x="0" y="0"/>
                      <a:ext cx="342719" cy="122767"/>
                    </a:xfrm>
                    <a:prstGeom prst="rect">
                      <a:avLst/>
                    </a:prstGeom>
                  </pic:spPr>
                </pic:pic>
              </a:graphicData>
            </a:graphic>
          </wp:inline>
        </w:drawing>
      </w:r>
    </w:p>
    <w:p w:rsidR="004A1D4E" w:rsidRDefault="009A508B">
      <w:pPr>
        <w:spacing w:after="5" w:line="262" w:lineRule="auto"/>
        <w:ind w:left="10" w:right="10"/>
        <w:jc w:val="both"/>
      </w:pPr>
      <w:r>
        <w:rPr>
          <w:noProof/>
        </w:rPr>
        <w:drawing>
          <wp:inline distT="0" distB="0" distL="0" distR="0">
            <wp:extent cx="213391" cy="25846"/>
            <wp:effectExtent l="0" t="0" r="0" b="0"/>
            <wp:docPr id="3116463" name="Picture 3116463"/>
            <wp:cNvGraphicFramePr/>
            <a:graphic xmlns:a="http://schemas.openxmlformats.org/drawingml/2006/main">
              <a:graphicData uri="http://schemas.openxmlformats.org/drawingml/2006/picture">
                <pic:pic xmlns:pic="http://schemas.openxmlformats.org/drawingml/2006/picture">
                  <pic:nvPicPr>
                    <pic:cNvPr id="3116463" name="Picture 3116463"/>
                    <pic:cNvPicPr/>
                  </pic:nvPicPr>
                  <pic:blipFill>
                    <a:blip r:embed="rId1554"/>
                    <a:stretch>
                      <a:fillRect/>
                    </a:stretch>
                  </pic:blipFill>
                  <pic:spPr>
                    <a:xfrm>
                      <a:off x="0" y="0"/>
                      <a:ext cx="213391" cy="25846"/>
                    </a:xfrm>
                    <a:prstGeom prst="rect">
                      <a:avLst/>
                    </a:prstGeom>
                  </pic:spPr>
                </pic:pic>
              </a:graphicData>
            </a:graphic>
          </wp:inline>
        </w:drawing>
      </w:r>
      <w:r>
        <w:rPr>
          <w:sz w:val="20"/>
        </w:rPr>
        <w:t>int main 0</w:t>
      </w:r>
    </w:p>
    <w:p w:rsidR="004A1D4E" w:rsidRDefault="009A508B">
      <w:pPr>
        <w:spacing w:after="10"/>
        <w:ind w:left="10"/>
      </w:pPr>
      <w:r>
        <w:rPr>
          <w:noProof/>
        </w:rPr>
        <w:drawing>
          <wp:inline distT="0" distB="0" distL="0" distR="0">
            <wp:extent cx="6466" cy="6461"/>
            <wp:effectExtent l="0" t="0" r="0" b="0"/>
            <wp:docPr id="570691" name="Picture 570691"/>
            <wp:cNvGraphicFramePr/>
            <a:graphic xmlns:a="http://schemas.openxmlformats.org/drawingml/2006/main">
              <a:graphicData uri="http://schemas.openxmlformats.org/drawingml/2006/picture">
                <pic:pic xmlns:pic="http://schemas.openxmlformats.org/drawingml/2006/picture">
                  <pic:nvPicPr>
                    <pic:cNvPr id="570691" name="Picture 570691"/>
                    <pic:cNvPicPr/>
                  </pic:nvPicPr>
                  <pic:blipFill>
                    <a:blip r:embed="rId33"/>
                    <a:stretch>
                      <a:fillRect/>
                    </a:stretch>
                  </pic:blipFill>
                  <pic:spPr>
                    <a:xfrm>
                      <a:off x="0" y="0"/>
                      <a:ext cx="6466" cy="6461"/>
                    </a:xfrm>
                    <a:prstGeom prst="rect">
                      <a:avLst/>
                    </a:prstGeom>
                  </pic:spPr>
                </pic:pic>
              </a:graphicData>
            </a:graphic>
          </wp:inline>
        </w:drawing>
      </w:r>
    </w:p>
    <w:p w:rsidR="004A1D4E" w:rsidRDefault="009A508B">
      <w:pPr>
        <w:spacing w:after="122"/>
        <w:ind w:left="1171"/>
      </w:pPr>
      <w:r>
        <w:rPr>
          <w:noProof/>
        </w:rPr>
        <w:drawing>
          <wp:inline distT="0" distB="0" distL="0" distR="0">
            <wp:extent cx="6466" cy="6461"/>
            <wp:effectExtent l="0" t="0" r="0" b="0"/>
            <wp:docPr id="570692" name="Picture 570692"/>
            <wp:cNvGraphicFramePr/>
            <a:graphic xmlns:a="http://schemas.openxmlformats.org/drawingml/2006/main">
              <a:graphicData uri="http://schemas.openxmlformats.org/drawingml/2006/picture">
                <pic:pic xmlns:pic="http://schemas.openxmlformats.org/drawingml/2006/picture">
                  <pic:nvPicPr>
                    <pic:cNvPr id="570692" name="Picture 570692"/>
                    <pic:cNvPicPr/>
                  </pic:nvPicPr>
                  <pic:blipFill>
                    <a:blip r:embed="rId821"/>
                    <a:stretch>
                      <a:fillRect/>
                    </a:stretch>
                  </pic:blipFill>
                  <pic:spPr>
                    <a:xfrm>
                      <a:off x="0" y="0"/>
                      <a:ext cx="6466" cy="6461"/>
                    </a:xfrm>
                    <a:prstGeom prst="rect">
                      <a:avLst/>
                    </a:prstGeom>
                  </pic:spPr>
                </pic:pic>
              </a:graphicData>
            </a:graphic>
          </wp:inline>
        </w:drawing>
      </w:r>
    </w:p>
    <w:p w:rsidR="004A1D4E" w:rsidRDefault="009A508B">
      <w:pPr>
        <w:spacing w:after="3" w:line="265" w:lineRule="auto"/>
        <w:ind w:left="754"/>
      </w:pPr>
      <w:r>
        <w:ruby>
          <w:rubyPr>
            <w:rubyAlign w:val="distributeSpace"/>
            <w:hps w:val="24"/>
            <w:hpsRaise w:val="20"/>
            <w:hpsBaseText w:val="22"/>
            <w:lid w:val="zh-CN"/>
          </w:rubyPr>
          <w:rt>
            <w:r w:rsidR="009A508B">
              <w:rPr>
                <w:sz w:val="24"/>
              </w:rPr>
              <w:t>int</w:t>
            </w:r>
          </w:rt>
          <w:rubyBase>
            <w:r w:rsidR="009A508B">
              <w:rPr>
                <w:sz w:val="24"/>
              </w:rPr>
              <w:t>for</w:t>
            </w:r>
          </w:rubyBase>
        </w:ruby>
      </w:r>
      <w:r>
        <w:rPr>
          <w:sz w:val="24"/>
        </w:rPr>
        <w:t>（土</w:t>
      </w:r>
      <w:r>
        <w:rPr>
          <w:sz w:val="24"/>
        </w:rPr>
        <w:t>n</w:t>
      </w:r>
      <w:r>
        <w:rPr>
          <w:sz w:val="24"/>
        </w:rPr>
        <w:t>乜</w:t>
      </w:r>
      <w:r>
        <w:rPr>
          <w:sz w:val="24"/>
        </w:rPr>
        <w:t xml:space="preserve">= </w:t>
      </w:r>
      <w:r>
        <w:rPr>
          <w:noProof/>
        </w:rPr>
        <w:drawing>
          <wp:inline distT="0" distB="0" distL="0" distR="0">
            <wp:extent cx="879430" cy="180919"/>
            <wp:effectExtent l="0" t="0" r="0" b="0"/>
            <wp:docPr id="3116465" name="Picture 3116465"/>
            <wp:cNvGraphicFramePr/>
            <a:graphic xmlns:a="http://schemas.openxmlformats.org/drawingml/2006/main">
              <a:graphicData uri="http://schemas.openxmlformats.org/drawingml/2006/picture">
                <pic:pic xmlns:pic="http://schemas.openxmlformats.org/drawingml/2006/picture">
                  <pic:nvPicPr>
                    <pic:cNvPr id="3116465" name="Picture 3116465"/>
                    <pic:cNvPicPr/>
                  </pic:nvPicPr>
                  <pic:blipFill>
                    <a:blip r:embed="rId1555"/>
                    <a:stretch>
                      <a:fillRect/>
                    </a:stretch>
                  </pic:blipFill>
                  <pic:spPr>
                    <a:xfrm>
                      <a:off x="0" y="0"/>
                      <a:ext cx="879430" cy="180919"/>
                    </a:xfrm>
                    <a:prstGeom prst="rect">
                      <a:avLst/>
                    </a:prstGeom>
                  </pic:spPr>
                </pic:pic>
              </a:graphicData>
            </a:graphic>
          </wp:inline>
        </w:drawing>
      </w:r>
    </w:p>
    <w:p w:rsidR="004A1D4E" w:rsidRDefault="009A508B">
      <w:pPr>
        <w:pStyle w:val="7"/>
        <w:ind w:left="916" w:right="728" w:hanging="10"/>
      </w:pPr>
      <w:r>
        <w:rPr>
          <w:noProof/>
        </w:rPr>
        <w:drawing>
          <wp:inline distT="0" distB="0" distL="0" distR="0">
            <wp:extent cx="6466" cy="6462"/>
            <wp:effectExtent l="0" t="0" r="0" b="0"/>
            <wp:docPr id="570705" name="Picture 570705"/>
            <wp:cNvGraphicFramePr/>
            <a:graphic xmlns:a="http://schemas.openxmlformats.org/drawingml/2006/main">
              <a:graphicData uri="http://schemas.openxmlformats.org/drawingml/2006/picture">
                <pic:pic xmlns:pic="http://schemas.openxmlformats.org/drawingml/2006/picture">
                  <pic:nvPicPr>
                    <pic:cNvPr id="570705" name="Picture 570705"/>
                    <pic:cNvPicPr/>
                  </pic:nvPicPr>
                  <pic:blipFill>
                    <a:blip r:embed="rId394"/>
                    <a:stretch>
                      <a:fillRect/>
                    </a:stretch>
                  </pic:blipFill>
                  <pic:spPr>
                    <a:xfrm>
                      <a:off x="0" y="0"/>
                      <a:ext cx="6466" cy="6462"/>
                    </a:xfrm>
                    <a:prstGeom prst="rect">
                      <a:avLst/>
                    </a:prstGeom>
                  </pic:spPr>
                </pic:pic>
              </a:graphicData>
            </a:graphic>
          </wp:inline>
        </w:drawing>
      </w:r>
      <w:r>
        <w:rPr>
          <w:sz w:val="28"/>
        </w:rPr>
        <w:t xml:space="preserve"> printf</w:t>
      </w:r>
      <w:r>
        <w:rPr>
          <w:sz w:val="28"/>
        </w:rPr>
        <w:t>（</w:t>
      </w:r>
      <w:r>
        <w:rPr>
          <w:sz w:val="28"/>
        </w:rPr>
        <w:t>"*d "</w:t>
      </w:r>
      <w:r>
        <w:rPr>
          <w:sz w:val="28"/>
        </w:rPr>
        <w:t>，</w:t>
      </w:r>
      <w:r>
        <w:rPr>
          <w:sz w:val="28"/>
        </w:rPr>
        <w:t>Fbi</w:t>
      </w:r>
      <w:r>
        <w:rPr>
          <w:sz w:val="28"/>
        </w:rPr>
        <w:t>（土））；</w:t>
      </w:r>
      <w:r>
        <w:rPr>
          <w:noProof/>
        </w:rPr>
        <w:drawing>
          <wp:inline distT="0" distB="0" distL="0" distR="0">
            <wp:extent cx="25865" cy="45230"/>
            <wp:effectExtent l="0" t="0" r="0" b="0"/>
            <wp:docPr id="3116467" name="Picture 3116467"/>
            <wp:cNvGraphicFramePr/>
            <a:graphic xmlns:a="http://schemas.openxmlformats.org/drawingml/2006/main">
              <a:graphicData uri="http://schemas.openxmlformats.org/drawingml/2006/picture">
                <pic:pic xmlns:pic="http://schemas.openxmlformats.org/drawingml/2006/picture">
                  <pic:nvPicPr>
                    <pic:cNvPr id="3116467" name="Picture 3116467"/>
                    <pic:cNvPicPr/>
                  </pic:nvPicPr>
                  <pic:blipFill>
                    <a:blip r:embed="rId1556"/>
                    <a:stretch>
                      <a:fillRect/>
                    </a:stretch>
                  </pic:blipFill>
                  <pic:spPr>
                    <a:xfrm>
                      <a:off x="0" y="0"/>
                      <a:ext cx="25865" cy="45230"/>
                    </a:xfrm>
                    <a:prstGeom prst="rect">
                      <a:avLst/>
                    </a:prstGeom>
                  </pic:spPr>
                </pic:pic>
              </a:graphicData>
            </a:graphic>
          </wp:inline>
        </w:drawing>
      </w:r>
    </w:p>
    <w:p w:rsidR="004A1D4E" w:rsidRDefault="009A508B">
      <w:pPr>
        <w:tabs>
          <w:tab w:val="center" w:pos="1339"/>
        </w:tabs>
        <w:spacing w:after="78" w:line="265" w:lineRule="auto"/>
      </w:pPr>
      <w:r>
        <w:rPr>
          <w:noProof/>
        </w:rPr>
        <w:drawing>
          <wp:inline distT="0" distB="0" distL="0" distR="0">
            <wp:extent cx="6466" cy="6461"/>
            <wp:effectExtent l="0" t="0" r="0" b="0"/>
            <wp:docPr id="570709" name="Picture 570709"/>
            <wp:cNvGraphicFramePr/>
            <a:graphic xmlns:a="http://schemas.openxmlformats.org/drawingml/2006/main">
              <a:graphicData uri="http://schemas.openxmlformats.org/drawingml/2006/picture">
                <pic:pic xmlns:pic="http://schemas.openxmlformats.org/drawingml/2006/picture">
                  <pic:nvPicPr>
                    <pic:cNvPr id="570709" name="Picture 570709"/>
                    <pic:cNvPicPr/>
                  </pic:nvPicPr>
                  <pic:blipFill>
                    <a:blip r:embed="rId26"/>
                    <a:stretch>
                      <a:fillRect/>
                    </a:stretch>
                  </pic:blipFill>
                  <pic:spPr>
                    <a:xfrm>
                      <a:off x="0" y="0"/>
                      <a:ext cx="6466" cy="6461"/>
                    </a:xfrm>
                    <a:prstGeom prst="rect">
                      <a:avLst/>
                    </a:prstGeom>
                  </pic:spPr>
                </pic:pic>
              </a:graphicData>
            </a:graphic>
          </wp:inline>
        </w:drawing>
      </w:r>
      <w:r>
        <w:rPr>
          <w:sz w:val="24"/>
        </w:rPr>
        <w:tab/>
        <w:t>return 0</w:t>
      </w:r>
      <w:r>
        <w:rPr>
          <w:sz w:val="24"/>
        </w:rPr>
        <w:t>；</w:t>
      </w:r>
    </w:p>
    <w:p w:rsidR="004A1D4E" w:rsidRDefault="009A508B">
      <w:pPr>
        <w:spacing w:after="5" w:line="262" w:lineRule="auto"/>
        <w:ind w:left="10" w:right="10" w:firstLine="377"/>
        <w:jc w:val="both"/>
      </w:pPr>
      <w:r>
        <w:rPr>
          <w:sz w:val="20"/>
        </w:rPr>
        <w:t>怎么样，相比较迭代的代码，是不是干净很多。嘿嘿，不过要弄懂它得费点脑子。</w:t>
      </w:r>
    </w:p>
    <w:p w:rsidR="004A1D4E" w:rsidRDefault="009A508B">
      <w:pPr>
        <w:spacing w:after="63" w:line="262" w:lineRule="auto"/>
        <w:ind w:left="10" w:right="10" w:firstLine="377"/>
        <w:jc w:val="both"/>
      </w:pPr>
      <w:r>
        <w:rPr>
          <w:sz w:val="20"/>
        </w:rPr>
        <w:t>函数怎么可以自己调用自己？听起来有些难以理解，不过你可以不要把一个递归函数中调用自己的函数看作是在调用自己，而就当它是在调另一个函数。只不过，这个函数和自己长得一样而已。</w:t>
      </w:r>
      <w:r>
        <w:rPr>
          <w:noProof/>
        </w:rPr>
        <w:drawing>
          <wp:inline distT="0" distB="0" distL="0" distR="0">
            <wp:extent cx="6466" cy="6462"/>
            <wp:effectExtent l="0" t="0" r="0" b="0"/>
            <wp:docPr id="570710" name="Picture 570710"/>
            <wp:cNvGraphicFramePr/>
            <a:graphic xmlns:a="http://schemas.openxmlformats.org/drawingml/2006/main">
              <a:graphicData uri="http://schemas.openxmlformats.org/drawingml/2006/picture">
                <pic:pic xmlns:pic="http://schemas.openxmlformats.org/drawingml/2006/picture">
                  <pic:nvPicPr>
                    <pic:cNvPr id="570710" name="Picture 570710"/>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397" w:right="10"/>
        <w:jc w:val="both"/>
      </w:pPr>
      <w:r>
        <w:rPr>
          <w:sz w:val="20"/>
        </w:rPr>
        <w:t>我们来模拟代码中的围</w:t>
      </w:r>
      <w:r>
        <w:rPr>
          <w:sz w:val="20"/>
        </w:rPr>
        <w:t>(i)</w:t>
      </w:r>
      <w:r>
        <w:rPr>
          <w:sz w:val="20"/>
        </w:rPr>
        <w:t>函数当</w:t>
      </w:r>
      <w:r>
        <w:rPr>
          <w:sz w:val="20"/>
        </w:rPr>
        <w:t>i=5</w:t>
      </w:r>
      <w:r>
        <w:rPr>
          <w:sz w:val="20"/>
        </w:rPr>
        <w:t>的执行过程，如图</w:t>
      </w:r>
      <w:r>
        <w:rPr>
          <w:sz w:val="20"/>
        </w:rPr>
        <w:t>4</w:t>
      </w:r>
      <w:r>
        <w:rPr>
          <w:sz w:val="20"/>
        </w:rPr>
        <w:t>．</w:t>
      </w:r>
      <w:r>
        <w:rPr>
          <w:sz w:val="20"/>
        </w:rPr>
        <w:t>8</w:t>
      </w:r>
      <w:r>
        <w:rPr>
          <w:sz w:val="20"/>
        </w:rPr>
        <w:t>．</w:t>
      </w:r>
      <w:r>
        <w:rPr>
          <w:sz w:val="20"/>
        </w:rPr>
        <w:t>3</w:t>
      </w:r>
      <w:r>
        <w:rPr>
          <w:sz w:val="20"/>
        </w:rPr>
        <w:t>所示。</w:t>
      </w:r>
    </w:p>
    <w:p w:rsidR="004A1D4E" w:rsidRDefault="009A508B">
      <w:pPr>
        <w:spacing w:after="401"/>
        <w:ind w:left="71"/>
      </w:pPr>
      <w:r>
        <w:rPr>
          <w:noProof/>
        </w:rPr>
        <w:lastRenderedPageBreak/>
        <mc:AlternateContent>
          <mc:Choice Requires="wpg">
            <w:drawing>
              <wp:inline distT="0" distB="0" distL="0" distR="0">
                <wp:extent cx="4836864" cy="1515199"/>
                <wp:effectExtent l="0" t="0" r="0" b="0"/>
                <wp:docPr id="3113431" name="Group 3113431"/>
                <wp:cNvGraphicFramePr/>
                <a:graphic xmlns:a="http://schemas.openxmlformats.org/drawingml/2006/main">
                  <a:graphicData uri="http://schemas.microsoft.com/office/word/2010/wordprocessingGroup">
                    <wpg:wgp>
                      <wpg:cNvGrpSpPr/>
                      <wpg:grpSpPr>
                        <a:xfrm>
                          <a:off x="0" y="0"/>
                          <a:ext cx="4836864" cy="1515199"/>
                          <a:chOff x="0" y="0"/>
                          <a:chExt cx="4836864" cy="1515199"/>
                        </a:xfrm>
                      </wpg:grpSpPr>
                      <pic:pic xmlns:pic="http://schemas.openxmlformats.org/drawingml/2006/picture">
                        <pic:nvPicPr>
                          <pic:cNvPr id="3116469" name="Picture 3116469"/>
                          <pic:cNvPicPr/>
                        </pic:nvPicPr>
                        <pic:blipFill>
                          <a:blip r:embed="rId1557"/>
                          <a:stretch>
                            <a:fillRect/>
                          </a:stretch>
                        </pic:blipFill>
                        <pic:spPr>
                          <a:xfrm>
                            <a:off x="0" y="22615"/>
                            <a:ext cx="4733401" cy="1363356"/>
                          </a:xfrm>
                          <a:prstGeom prst="rect">
                            <a:avLst/>
                          </a:prstGeom>
                        </pic:spPr>
                      </pic:pic>
                      <wps:wsp>
                        <wps:cNvPr id="568101" name="Rectangle 568101"/>
                        <wps:cNvSpPr/>
                        <wps:spPr>
                          <a:xfrm>
                            <a:off x="3731110" y="3231"/>
                            <a:ext cx="86003" cy="171873"/>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568098" name="Rectangle 568098"/>
                        <wps:cNvSpPr/>
                        <wps:spPr>
                          <a:xfrm>
                            <a:off x="3440122" y="0"/>
                            <a:ext cx="200300" cy="193358"/>
                          </a:xfrm>
                          <a:prstGeom prst="rect">
                            <a:avLst/>
                          </a:prstGeom>
                          <a:ln>
                            <a:noFill/>
                          </a:ln>
                        </wps:spPr>
                        <wps:txbx>
                          <w:txbxContent>
                            <w:p w:rsidR="004A1D4E" w:rsidRDefault="009A508B">
                              <w:r>
                                <w:rPr>
                                  <w:sz w:val="28"/>
                                </w:rPr>
                                <w:t xml:space="preserve">F </w:t>
                              </w:r>
                            </w:p>
                          </w:txbxContent>
                        </wps:txbx>
                        <wps:bodyPr horzOverflow="overflow" vert="horz" lIns="0" tIns="0" rIns="0" bIns="0" rtlCol="0">
                          <a:noAutofit/>
                        </wps:bodyPr>
                      </wps:wsp>
                      <wps:wsp>
                        <wps:cNvPr id="568100" name="Rectangle 568100"/>
                        <wps:cNvSpPr/>
                        <wps:spPr>
                          <a:xfrm>
                            <a:off x="3685845" y="0"/>
                            <a:ext cx="51602" cy="201951"/>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568111" name="Rectangle 568111"/>
                        <wps:cNvSpPr/>
                        <wps:spPr>
                          <a:xfrm>
                            <a:off x="4772200" y="681678"/>
                            <a:ext cx="86003" cy="34375"/>
                          </a:xfrm>
                          <a:prstGeom prst="rect">
                            <a:avLst/>
                          </a:prstGeom>
                          <a:ln>
                            <a:noFill/>
                          </a:ln>
                        </wps:spPr>
                        <wps:txbx>
                          <w:txbxContent>
                            <w:p w:rsidR="004A1D4E" w:rsidRDefault="009A508B">
                              <w:r>
                                <w:rPr>
                                  <w:sz w:val="120"/>
                                </w:rPr>
                                <w:t>：</w:t>
                              </w:r>
                            </w:p>
                          </w:txbxContent>
                        </wps:txbx>
                        <wps:bodyPr horzOverflow="overflow" vert="horz" lIns="0" tIns="0" rIns="0" bIns="0" rtlCol="0">
                          <a:noAutofit/>
                        </wps:bodyPr>
                      </wps:wsp>
                      <wps:wsp>
                        <wps:cNvPr id="568110" name="Rectangle 568110"/>
                        <wps:cNvSpPr/>
                        <wps:spPr>
                          <a:xfrm>
                            <a:off x="4688137" y="655832"/>
                            <a:ext cx="120405" cy="154687"/>
                          </a:xfrm>
                          <a:prstGeom prst="rect">
                            <a:avLst/>
                          </a:prstGeom>
                          <a:ln>
                            <a:noFill/>
                          </a:ln>
                        </wps:spPr>
                        <wps:txbx>
                          <w:txbxContent>
                            <w:p w:rsidR="004A1D4E" w:rsidRDefault="009A508B">
                              <w:r>
                                <w:rPr>
                                  <w:sz w:val="40"/>
                                </w:rPr>
                                <w:t>l)</w:t>
                              </w:r>
                            </w:p>
                          </w:txbxContent>
                        </wps:txbx>
                        <wps:bodyPr horzOverflow="overflow" vert="horz" lIns="0" tIns="0" rIns="0" bIns="0" rtlCol="0">
                          <a:noAutofit/>
                        </wps:bodyPr>
                      </wps:wsp>
                      <wps:wsp>
                        <wps:cNvPr id="568121" name="Rectangle 568121"/>
                        <wps:cNvSpPr/>
                        <wps:spPr>
                          <a:xfrm>
                            <a:off x="4668737" y="1211514"/>
                            <a:ext cx="129005" cy="171873"/>
                          </a:xfrm>
                          <a:prstGeom prst="rect">
                            <a:avLst/>
                          </a:prstGeom>
                          <a:ln>
                            <a:noFill/>
                          </a:ln>
                        </wps:spPr>
                        <wps:txbx>
                          <w:txbxContent>
                            <w:p w:rsidR="004A1D4E" w:rsidRDefault="009A508B">
                              <w:r>
                                <w:t xml:space="preserve">= </w:t>
                              </w:r>
                            </w:p>
                          </w:txbxContent>
                        </wps:txbx>
                        <wps:bodyPr horzOverflow="overflow" vert="horz" lIns="0" tIns="0" rIns="0" bIns="0" rtlCol="0">
                          <a:noAutofit/>
                        </wps:bodyPr>
                      </wps:wsp>
                      <wps:wsp>
                        <wps:cNvPr id="568122" name="Rectangle 568122"/>
                        <wps:cNvSpPr/>
                        <wps:spPr>
                          <a:xfrm>
                            <a:off x="4765733" y="1211514"/>
                            <a:ext cx="68802" cy="163279"/>
                          </a:xfrm>
                          <a:prstGeom prst="rect">
                            <a:avLst/>
                          </a:prstGeom>
                          <a:ln>
                            <a:noFill/>
                          </a:ln>
                        </wps:spPr>
                        <wps:txbx>
                          <w:txbxContent>
                            <w:p w:rsidR="004A1D4E" w:rsidRDefault="009A508B">
                              <w:r>
                                <w:rPr>
                                  <w:sz w:val="20"/>
                                </w:rPr>
                                <w:t>5</w:t>
                              </w:r>
                            </w:p>
                          </w:txbxContent>
                        </wps:txbx>
                        <wps:bodyPr horzOverflow="overflow" vert="horz" lIns="0" tIns="0" rIns="0" bIns="0" rtlCol="0">
                          <a:noAutofit/>
                        </wps:bodyPr>
                      </wps:wsp>
                      <wps:wsp>
                        <wps:cNvPr id="568091" name="Rectangle 568091"/>
                        <wps:cNvSpPr/>
                        <wps:spPr>
                          <a:xfrm>
                            <a:off x="2243839" y="1392433"/>
                            <a:ext cx="159106" cy="163279"/>
                          </a:xfrm>
                          <a:prstGeom prst="rect">
                            <a:avLst/>
                          </a:prstGeom>
                          <a:ln>
                            <a:noFill/>
                          </a:ln>
                        </wps:spPr>
                        <wps:txbx>
                          <w:txbxContent>
                            <w:p w:rsidR="004A1D4E" w:rsidRDefault="009A508B">
                              <w:r>
                                <w:rPr>
                                  <w:sz w:val="20"/>
                                </w:rPr>
                                <w:t>图</w:t>
                              </w:r>
                            </w:p>
                          </w:txbxContent>
                        </wps:txbx>
                        <wps:bodyPr horzOverflow="overflow" vert="horz" lIns="0" tIns="0" rIns="0" bIns="0" rtlCol="0">
                          <a:noAutofit/>
                        </wps:bodyPr>
                      </wps:wsp>
                      <wps:wsp>
                        <wps:cNvPr id="568092" name="Rectangle 568092"/>
                        <wps:cNvSpPr/>
                        <wps:spPr>
                          <a:xfrm>
                            <a:off x="2363467" y="1411817"/>
                            <a:ext cx="98904" cy="120310"/>
                          </a:xfrm>
                          <a:prstGeom prst="rect">
                            <a:avLst/>
                          </a:prstGeom>
                          <a:ln>
                            <a:noFill/>
                          </a:ln>
                        </wps:spPr>
                        <wps:txbx>
                          <w:txbxContent>
                            <w:p w:rsidR="004A1D4E" w:rsidRDefault="009A508B">
                              <w:r>
                                <w:rPr>
                                  <w:sz w:val="18"/>
                                </w:rPr>
                                <w:t>4</w:t>
                              </w:r>
                            </w:p>
                          </w:txbxContent>
                        </wps:txbx>
                        <wps:bodyPr horzOverflow="overflow" vert="horz" lIns="0" tIns="0" rIns="0" bIns="0" rtlCol="0">
                          <a:noAutofit/>
                        </wps:bodyPr>
                      </wps:wsp>
                      <wps:wsp>
                        <wps:cNvPr id="568093" name="Rectangle 568093"/>
                        <wps:cNvSpPr/>
                        <wps:spPr>
                          <a:xfrm>
                            <a:off x="2444297" y="1457047"/>
                            <a:ext cx="34401" cy="25781"/>
                          </a:xfrm>
                          <a:prstGeom prst="rect">
                            <a:avLst/>
                          </a:prstGeom>
                          <a:ln>
                            <a:noFill/>
                          </a:ln>
                        </wps:spPr>
                        <wps:txbx>
                          <w:txbxContent>
                            <w:p w:rsidR="004A1D4E" w:rsidRDefault="009A508B">
                              <w:r>
                                <w:rPr>
                                  <w:sz w:val="48"/>
                                </w:rPr>
                                <w:t>．</w:t>
                              </w:r>
                            </w:p>
                          </w:txbxContent>
                        </wps:txbx>
                        <wps:bodyPr horzOverflow="overflow" vert="horz" lIns="0" tIns="0" rIns="0" bIns="0" rtlCol="0">
                          <a:noAutofit/>
                        </wps:bodyPr>
                      </wps:wsp>
                      <wps:wsp>
                        <wps:cNvPr id="568094" name="Rectangle 568094"/>
                        <wps:cNvSpPr/>
                        <wps:spPr>
                          <a:xfrm>
                            <a:off x="2476629" y="1411817"/>
                            <a:ext cx="68803" cy="128904"/>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568095" name="Rectangle 568095"/>
                        <wps:cNvSpPr/>
                        <wps:spPr>
                          <a:xfrm>
                            <a:off x="2534827" y="1379510"/>
                            <a:ext cx="43002" cy="137498"/>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568096" name="Rectangle 568096"/>
                        <wps:cNvSpPr/>
                        <wps:spPr>
                          <a:xfrm>
                            <a:off x="2573625" y="1392433"/>
                            <a:ext cx="68803" cy="163279"/>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g:wgp>
                  </a:graphicData>
                </a:graphic>
              </wp:inline>
            </w:drawing>
          </mc:Choice>
          <mc:Fallback>
            <w:pict>
              <v:group id="Group 3113431" o:spid="_x0000_s1473" style="width:380.85pt;height:119.3pt;mso-position-horizontal-relative:char;mso-position-vertical-relative:line" coordsize="48368,15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">
                <v:shape id="Picture 3116469" o:spid="_x0000_s1474" type="#_x0000_t75" style="position:absolute;top:226;width:47334;height:1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">
                  <v:imagedata r:id="rId1558" o:title=""/>
                </v:shape>
                <v:rect id="Rectangle 568101" o:spid="_x0000_s1475" style="position:absolute;left:37311;top:32;width:86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" filled="f" stroked="f">
                  <v:textbox inset="0,0,0,0">
                    <w:txbxContent>
                      <w:p w:rsidR="004A1D4E" w:rsidRDefault="009A508B">
                        <w:r>
                          <w:t>=</w:t>
                        </w:r>
                      </w:p>
                    </w:txbxContent>
                  </v:textbox>
                </v:rect>
                <v:rect id="Rectangle 568098" o:spid="_x0000_s1476" style="position:absolute;left:34401;width:2003;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" filled="f" stroked="f">
                  <v:textbox inset="0,0,0,0">
                    <w:txbxContent>
                      <w:p w:rsidR="004A1D4E" w:rsidRDefault="009A508B">
                        <w:r>
                          <w:rPr>
                            <w:sz w:val="28"/>
                          </w:rPr>
                          <w:t xml:space="preserve">F </w:t>
                        </w:r>
                      </w:p>
                    </w:txbxContent>
                  </v:textbox>
                </v:rect>
                <v:rect id="Rectangle 568100" o:spid="_x0000_s1477" style="position:absolute;left:36858;width:51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" filled="f" stroked="f">
                  <v:textbox inset="0,0,0,0">
                    <w:txbxContent>
                      <w:p w:rsidR="004A1D4E" w:rsidRDefault="009A508B">
                        <w:r>
                          <w:rPr>
                            <w:sz w:val="28"/>
                          </w:rPr>
                          <w:t>）</w:t>
                        </w:r>
                      </w:p>
                    </w:txbxContent>
                  </v:textbox>
                </v:rect>
                <v:rect id="Rectangle 568111" o:spid="_x0000_s1478" style="position:absolute;left:47722;top:6816;width:860;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" filled="f" stroked="f">
                  <v:textbox inset="0,0,0,0">
                    <w:txbxContent>
                      <w:p w:rsidR="004A1D4E" w:rsidRDefault="009A508B">
                        <w:r>
                          <w:rPr>
                            <w:sz w:val="120"/>
                          </w:rPr>
                          <w:t>：</w:t>
                        </w:r>
                      </w:p>
                    </w:txbxContent>
                  </v:textbox>
                </v:rect>
                <v:rect id="Rectangle 568110" o:spid="_x0000_s1479" style="position:absolute;left:46881;top:6558;width:120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" filled="f" stroked="f">
                  <v:textbox inset="0,0,0,0">
                    <w:txbxContent>
                      <w:p w:rsidR="004A1D4E" w:rsidRDefault="009A508B">
                        <w:r>
                          <w:rPr>
                            <w:sz w:val="40"/>
                          </w:rPr>
                          <w:t>l)</w:t>
                        </w:r>
                      </w:p>
                    </w:txbxContent>
                  </v:textbox>
                </v:rect>
                <v:rect id="Rectangle 568121" o:spid="_x0000_s1480" style="position:absolute;left:46687;top:12115;width:129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" filled="f" stroked="f">
                  <v:textbox inset="0,0,0,0">
                    <w:txbxContent>
                      <w:p w:rsidR="004A1D4E" w:rsidRDefault="009A508B">
                        <w:r>
                          <w:t xml:space="preserve">= </w:t>
                        </w:r>
                      </w:p>
                    </w:txbxContent>
                  </v:textbox>
                </v:rect>
                <v:rect id="Rectangle 568122" o:spid="_x0000_s1481" style="position:absolute;left:47657;top:12115;width:68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" filled="f" stroked="f">
                  <v:textbox inset="0,0,0,0">
                    <w:txbxContent>
                      <w:p w:rsidR="004A1D4E" w:rsidRDefault="009A508B">
                        <w:r>
                          <w:rPr>
                            <w:sz w:val="20"/>
                          </w:rPr>
                          <w:t>5</w:t>
                        </w:r>
                      </w:p>
                    </w:txbxContent>
                  </v:textbox>
                </v:rect>
                <v:rect id="Rectangle 568091" o:spid="_x0000_s1482" style="position:absolute;left:22438;top:13924;width:159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" filled="f" stroked="f">
                  <v:textbox inset="0,0,0,0">
                    <w:txbxContent>
                      <w:p w:rsidR="004A1D4E" w:rsidRDefault="009A508B">
                        <w:r>
                          <w:rPr>
                            <w:sz w:val="20"/>
                          </w:rPr>
                          <w:t>图</w:t>
                        </w:r>
                      </w:p>
                    </w:txbxContent>
                  </v:textbox>
                </v:rect>
                <v:rect id="Rectangle 568092" o:spid="_x0000_s1483" style="position:absolute;left:23634;top:14118;width:989;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" filled="f" stroked="f">
                  <v:textbox inset="0,0,0,0">
                    <w:txbxContent>
                      <w:p w:rsidR="004A1D4E" w:rsidRDefault="009A508B">
                        <w:r>
                          <w:rPr>
                            <w:sz w:val="18"/>
                          </w:rPr>
                          <w:t>4</w:t>
                        </w:r>
                      </w:p>
                    </w:txbxContent>
                  </v:textbox>
                </v:rect>
                <v:rect id="Rectangle 568093" o:spid="_x0000_s1484" style="position:absolute;left:24442;top:14570;width:344;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" filled="f" stroked="f">
                  <v:textbox inset="0,0,0,0">
                    <w:txbxContent>
                      <w:p w:rsidR="004A1D4E" w:rsidRDefault="009A508B">
                        <w:r>
                          <w:rPr>
                            <w:sz w:val="48"/>
                          </w:rPr>
                          <w:t>．</w:t>
                        </w:r>
                      </w:p>
                    </w:txbxContent>
                  </v:textbox>
                </v:rect>
                <v:rect id="Rectangle 568094" o:spid="_x0000_s1485" style="position:absolute;left:24766;top:14118;width:68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" filled="f" stroked="f">
                  <v:textbox inset="0,0,0,0">
                    <w:txbxContent>
                      <w:p w:rsidR="004A1D4E" w:rsidRDefault="009A508B">
                        <w:r>
                          <w:rPr>
                            <w:sz w:val="18"/>
                          </w:rPr>
                          <w:t>8</w:t>
                        </w:r>
                      </w:p>
                    </w:txbxContent>
                  </v:textbox>
                </v:rect>
                <v:rect id="Rectangle 568095" o:spid="_x0000_s1486" style="position:absolute;left:25348;top:13795;width:43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" filled="f" stroked="f">
                  <v:textbox inset="0,0,0,0">
                    <w:txbxContent>
                      <w:p w:rsidR="004A1D4E" w:rsidRDefault="009A508B">
                        <w:r>
                          <w:rPr>
                            <w:sz w:val="60"/>
                          </w:rPr>
                          <w:t>．</w:t>
                        </w:r>
                      </w:p>
                    </w:txbxContent>
                  </v:textbox>
                </v:rect>
                <v:rect id="Rectangle 568096" o:spid="_x0000_s1487" style="position:absolute;left:25736;top:13924;width:68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" filled="f" stroked="f">
                  <v:textbox inset="0,0,0,0">
                    <w:txbxContent>
                      <w:p w:rsidR="004A1D4E" w:rsidRDefault="009A508B">
                        <w:r>
                          <w:rPr>
                            <w:sz w:val="20"/>
                          </w:rPr>
                          <w:t>3</w:t>
                        </w:r>
                      </w:p>
                    </w:txbxContent>
                  </v:textbox>
                </v:rect>
                <w10:anchorlock/>
              </v:group>
            </w:pict>
          </mc:Fallback>
        </mc:AlternateContent>
      </w:r>
    </w:p>
    <w:p w:rsidR="004A1D4E" w:rsidRDefault="009A508B">
      <w:pPr>
        <w:pStyle w:val="7"/>
        <w:spacing w:line="259" w:lineRule="auto"/>
        <w:ind w:left="26" w:hanging="10"/>
      </w:pPr>
      <w:r>
        <w:rPr>
          <w:sz w:val="30"/>
        </w:rPr>
        <w:t>4</w:t>
      </w:r>
      <w:r>
        <w:rPr>
          <w:sz w:val="30"/>
        </w:rPr>
        <w:t>，</w:t>
      </w:r>
      <w:r>
        <w:rPr>
          <w:sz w:val="30"/>
        </w:rPr>
        <w:t>8</w:t>
      </w:r>
      <w:r>
        <w:rPr>
          <w:sz w:val="30"/>
        </w:rPr>
        <w:t>，</w:t>
      </w:r>
      <w:r>
        <w:rPr>
          <w:sz w:val="30"/>
        </w:rPr>
        <w:t>2</w:t>
      </w:r>
      <w:r>
        <w:rPr>
          <w:sz w:val="30"/>
        </w:rPr>
        <w:t>递归定义</w:t>
      </w:r>
    </w:p>
    <w:p w:rsidR="004A1D4E" w:rsidRDefault="009A508B">
      <w:pPr>
        <w:spacing w:after="204" w:line="227" w:lineRule="auto"/>
        <w:ind w:left="10" w:right="10" w:firstLine="356"/>
        <w:jc w:val="both"/>
      </w:pPr>
      <w:r>
        <w:t>在高级语言中，调用自己和其他函数并没有本质的不同。我们把一个直接调用自己或通过一系列的调用语句间接地调用自己的函数，称做递归函数</w:t>
      </w:r>
      <w:r>
        <w:rPr>
          <w:noProof/>
        </w:rPr>
        <w:drawing>
          <wp:inline distT="0" distB="0" distL="0" distR="0">
            <wp:extent cx="38798" cy="45230"/>
            <wp:effectExtent l="0" t="0" r="0" b="0"/>
            <wp:docPr id="570713" name="Picture 570713"/>
            <wp:cNvGraphicFramePr/>
            <a:graphic xmlns:a="http://schemas.openxmlformats.org/drawingml/2006/main">
              <a:graphicData uri="http://schemas.openxmlformats.org/drawingml/2006/picture">
                <pic:pic xmlns:pic="http://schemas.openxmlformats.org/drawingml/2006/picture">
                  <pic:nvPicPr>
                    <pic:cNvPr id="570713" name="Picture 570713"/>
                    <pic:cNvPicPr/>
                  </pic:nvPicPr>
                  <pic:blipFill>
                    <a:blip r:embed="rId1559"/>
                    <a:stretch>
                      <a:fillRect/>
                    </a:stretch>
                  </pic:blipFill>
                  <pic:spPr>
                    <a:xfrm>
                      <a:off x="0" y="0"/>
                      <a:ext cx="38798" cy="45230"/>
                    </a:xfrm>
                    <a:prstGeom prst="rect">
                      <a:avLst/>
                    </a:prstGeom>
                  </pic:spPr>
                </pic:pic>
              </a:graphicData>
            </a:graphic>
          </wp:inline>
        </w:drawing>
      </w:r>
    </w:p>
    <w:p w:rsidR="004A1D4E" w:rsidRDefault="009A508B">
      <w:pPr>
        <w:spacing w:after="3" w:line="265" w:lineRule="auto"/>
        <w:ind w:left="356" w:right="5" w:hanging="10"/>
        <w:jc w:val="right"/>
      </w:pPr>
      <w:r>
        <w:rPr>
          <w:sz w:val="20"/>
        </w:rPr>
        <w:t>103</w:t>
      </w:r>
    </w:p>
    <w:p w:rsidR="004A1D4E" w:rsidRDefault="009A508B">
      <w:pPr>
        <w:spacing w:after="100" w:line="227" w:lineRule="auto"/>
        <w:ind w:left="10" w:right="10" w:firstLine="387"/>
        <w:jc w:val="both"/>
      </w:pPr>
      <w:r>
        <w:t>当然，写递归程序最怕的就是陷人永不结束的无穷递中，所以，每个递归定义必须至少有一个条件，满足时递归不再进行，即不再引用自身而是返回值退出。比如刚才的例子，总有一次递归会使得</w:t>
      </w:r>
      <w:r>
        <w:t>i&lt;2</w:t>
      </w:r>
      <w:r>
        <w:t>的，这样就可以执行</w:t>
      </w:r>
      <w:r>
        <w:t>return i</w:t>
      </w:r>
      <w:r>
        <w:t>的语句而不用继续递归了。</w:t>
      </w:r>
    </w:p>
    <w:p w:rsidR="004A1D4E" w:rsidRDefault="009A508B">
      <w:pPr>
        <w:spacing w:after="88" w:line="227" w:lineRule="auto"/>
        <w:ind w:left="10" w:right="10" w:firstLine="367"/>
        <w:jc w:val="both"/>
      </w:pPr>
      <w:r>
        <w:t>对比了两种实现斐波那契的代码。迭代和递归的区别是：迭代使用的是循环结构，递归使用的是选择结构。递归能使程序的结构更消晰、更简洁、更容易</w:t>
      </w:r>
      <w:r>
        <w:t>让人理解，从而减少读懂代码的时间。但是大量的递归调用会建立函数的副本，会耗费大量的时间和内存。迭代则不需要反复调用函数和占用额外的内存。因此我们应该视不同情况选择不同的代码实现方式。</w:t>
      </w:r>
    </w:p>
    <w:p w:rsidR="004A1D4E" w:rsidRDefault="009A508B">
      <w:pPr>
        <w:spacing w:after="69" w:line="227" w:lineRule="auto"/>
        <w:ind w:left="10" w:right="10" w:firstLine="377"/>
        <w:jc w:val="both"/>
      </w:pPr>
      <w:r>
        <w:t>那么我们讲了这么多递归的内容，和栈有什么关系呢？这得从计算机系统的内部说起。</w:t>
      </w:r>
    </w:p>
    <w:p w:rsidR="004A1D4E" w:rsidRDefault="009A508B">
      <w:pPr>
        <w:spacing w:after="92" w:line="227" w:lineRule="auto"/>
        <w:ind w:left="10" w:right="10" w:firstLine="377"/>
        <w:jc w:val="both"/>
      </w:pPr>
      <w:r>
        <w:t>前面我们已经看到递归是如何执行它的前行和退回阶段的。递归过程退回的顺序是它前行顺序的逆序。在退回过程中，可能要执行某些动作，包括恢复在前行过程中存储起来的某些数据。</w:t>
      </w:r>
    </w:p>
    <w:tbl>
      <w:tblPr>
        <w:tblStyle w:val="TableGrid"/>
        <w:tblpPr w:vertAnchor="page" w:horzAnchor="page" w:tblpX="1298" w:tblpY="480"/>
        <w:tblOverlap w:val="never"/>
        <w:tblW w:w="1359" w:type="dxa"/>
        <w:tblInd w:w="0" w:type="dxa"/>
        <w:tblCellMar>
          <w:top w:w="70" w:type="dxa"/>
          <w:left w:w="137" w:type="dxa"/>
          <w:bottom w:w="0" w:type="dxa"/>
          <w:right w:w="56" w:type="dxa"/>
        </w:tblCellMar>
        <w:tblLook w:val="04A0" w:firstRow="1" w:lastRow="0" w:firstColumn="1" w:lastColumn="0" w:noHBand="0" w:noVBand="1"/>
      </w:tblPr>
      <w:tblGrid>
        <w:gridCol w:w="486"/>
        <w:gridCol w:w="873"/>
      </w:tblGrid>
      <w:tr w:rsidR="004A1D4E">
        <w:trPr>
          <w:trHeight w:val="340"/>
        </w:trPr>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还</w:t>
            </w:r>
          </w:p>
        </w:tc>
        <w:tc>
          <w:tcPr>
            <w:tcW w:w="88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数艍经</w:t>
            </w:r>
          </w:p>
        </w:tc>
      </w:tr>
    </w:tbl>
    <w:p w:rsidR="004A1D4E" w:rsidRDefault="009A508B">
      <w:pPr>
        <w:spacing w:after="5" w:line="262" w:lineRule="auto"/>
        <w:ind w:left="10" w:right="10" w:firstLine="377"/>
        <w:jc w:val="both"/>
      </w:pPr>
      <w:r>
        <w:rPr>
          <w:noProof/>
        </w:rPr>
        <w:drawing>
          <wp:anchor distT="0" distB="0" distL="114300" distR="114300" simplePos="0" relativeHeight="251978752" behindDoc="0" locked="0" layoutInCell="1" allowOverlap="0">
            <wp:simplePos x="0" y="0"/>
            <wp:positionH relativeFrom="page">
              <wp:posOffset>5645163</wp:posOffset>
            </wp:positionH>
            <wp:positionV relativeFrom="page">
              <wp:posOffset>5608499</wp:posOffset>
            </wp:positionV>
            <wp:extent cx="135794" cy="25845"/>
            <wp:effectExtent l="0" t="0" r="0" b="0"/>
            <wp:wrapSquare wrapText="bothSides"/>
            <wp:docPr id="575594" name="Picture 575594"/>
            <wp:cNvGraphicFramePr/>
            <a:graphic xmlns:a="http://schemas.openxmlformats.org/drawingml/2006/main">
              <a:graphicData uri="http://schemas.openxmlformats.org/drawingml/2006/picture">
                <pic:pic xmlns:pic="http://schemas.openxmlformats.org/drawingml/2006/picture">
                  <pic:nvPicPr>
                    <pic:cNvPr id="575594" name="Picture 575594"/>
                    <pic:cNvPicPr/>
                  </pic:nvPicPr>
                  <pic:blipFill>
                    <a:blip r:embed="rId1560"/>
                    <a:stretch>
                      <a:fillRect/>
                    </a:stretch>
                  </pic:blipFill>
                  <pic:spPr>
                    <a:xfrm>
                      <a:off x="0" y="0"/>
                      <a:ext cx="135794" cy="25845"/>
                    </a:xfrm>
                    <a:prstGeom prst="rect">
                      <a:avLst/>
                    </a:prstGeom>
                  </pic:spPr>
                </pic:pic>
              </a:graphicData>
            </a:graphic>
          </wp:anchor>
        </w:drawing>
      </w:r>
      <w:r>
        <w:rPr>
          <w:noProof/>
        </w:rPr>
        <w:drawing>
          <wp:anchor distT="0" distB="0" distL="114300" distR="114300" simplePos="0" relativeHeight="251979776" behindDoc="0" locked="0" layoutInCell="1" allowOverlap="0">
            <wp:simplePos x="0" y="0"/>
            <wp:positionH relativeFrom="page">
              <wp:posOffset>5793890</wp:posOffset>
            </wp:positionH>
            <wp:positionV relativeFrom="page">
              <wp:posOffset>7210927</wp:posOffset>
            </wp:positionV>
            <wp:extent cx="6466" cy="6461"/>
            <wp:effectExtent l="0" t="0" r="0" b="0"/>
            <wp:wrapSquare wrapText="bothSides"/>
            <wp:docPr id="575595" name="Picture 575595"/>
            <wp:cNvGraphicFramePr/>
            <a:graphic xmlns:a="http://schemas.openxmlformats.org/drawingml/2006/main">
              <a:graphicData uri="http://schemas.openxmlformats.org/drawingml/2006/picture">
                <pic:pic xmlns:pic="http://schemas.openxmlformats.org/drawingml/2006/picture">
                  <pic:nvPicPr>
                    <pic:cNvPr id="575595" name="Picture 575595"/>
                    <pic:cNvPicPr/>
                  </pic:nvPicPr>
                  <pic:blipFill>
                    <a:blip r:embed="rId13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80800" behindDoc="0" locked="0" layoutInCell="1" allowOverlap="0">
            <wp:simplePos x="0" y="0"/>
            <wp:positionH relativeFrom="page">
              <wp:posOffset>5793890</wp:posOffset>
            </wp:positionH>
            <wp:positionV relativeFrom="page">
              <wp:posOffset>7275541</wp:posOffset>
            </wp:positionV>
            <wp:extent cx="6466" cy="6462"/>
            <wp:effectExtent l="0" t="0" r="0" b="0"/>
            <wp:wrapSquare wrapText="bothSides"/>
            <wp:docPr id="575596" name="Picture 575596"/>
            <wp:cNvGraphicFramePr/>
            <a:graphic xmlns:a="http://schemas.openxmlformats.org/drawingml/2006/main">
              <a:graphicData uri="http://schemas.openxmlformats.org/drawingml/2006/picture">
                <pic:pic xmlns:pic="http://schemas.openxmlformats.org/drawingml/2006/picture">
                  <pic:nvPicPr>
                    <pic:cNvPr id="575596" name="Picture 575596"/>
                    <pic:cNvPicPr/>
                  </pic:nvPicPr>
                  <pic:blipFill>
                    <a:blip r:embed="rId220"/>
                    <a:stretch>
                      <a:fillRect/>
                    </a:stretch>
                  </pic:blipFill>
                  <pic:spPr>
                    <a:xfrm>
                      <a:off x="0" y="0"/>
                      <a:ext cx="6466" cy="6462"/>
                    </a:xfrm>
                    <a:prstGeom prst="rect">
                      <a:avLst/>
                    </a:prstGeom>
                  </pic:spPr>
                </pic:pic>
              </a:graphicData>
            </a:graphic>
          </wp:anchor>
        </w:drawing>
      </w:r>
      <w:r>
        <w:rPr>
          <w:sz w:val="20"/>
        </w:rPr>
        <w:t>这种存储某些数据，并在后面又以存储的逆序恢复这些数据，以提供之后使用的需求，显然很符合栈这样的数据结构，因此，编译器使用栈实现递归就没什么好惊讶</w:t>
      </w:r>
      <w:r>
        <w:rPr>
          <w:noProof/>
        </w:rPr>
        <w:drawing>
          <wp:inline distT="0" distB="0" distL="0" distR="0">
            <wp:extent cx="6466" cy="6462"/>
            <wp:effectExtent l="0" t="0" r="0" b="0"/>
            <wp:docPr id="575591" name="Picture 575591"/>
            <wp:cNvGraphicFramePr/>
            <a:graphic xmlns:a="http://schemas.openxmlformats.org/drawingml/2006/main">
              <a:graphicData uri="http://schemas.openxmlformats.org/drawingml/2006/picture">
                <pic:pic xmlns:pic="http://schemas.openxmlformats.org/drawingml/2006/picture">
                  <pic:nvPicPr>
                    <pic:cNvPr id="575591" name="Picture 575591"/>
                    <pic:cNvPicPr/>
                  </pic:nvPicPr>
                  <pic:blipFill>
                    <a:blip r:embed="rId162"/>
                    <a:stretch>
                      <a:fillRect/>
                    </a:stretch>
                  </pic:blipFill>
                  <pic:spPr>
                    <a:xfrm>
                      <a:off x="0" y="0"/>
                      <a:ext cx="6466" cy="6462"/>
                    </a:xfrm>
                    <a:prstGeom prst="rect">
                      <a:avLst/>
                    </a:prstGeom>
                  </pic:spPr>
                </pic:pic>
              </a:graphicData>
            </a:graphic>
          </wp:inline>
        </w:drawing>
      </w:r>
      <w:r>
        <w:rPr>
          <w:sz w:val="20"/>
        </w:rPr>
        <w:t>的了。</w:t>
      </w:r>
    </w:p>
    <w:p w:rsidR="004A1D4E" w:rsidRDefault="009A508B">
      <w:pPr>
        <w:spacing w:after="5" w:line="219" w:lineRule="auto"/>
        <w:ind w:left="5" w:right="10" w:firstLine="367"/>
      </w:pPr>
      <w:r>
        <w:rPr>
          <w:sz w:val="20"/>
        </w:rPr>
        <w:t>简单的说，就是在前行阶段，对于每一层递归，函数的局部变量、参数值以及返回地址都被压人栈中。在退回阶段，位于栈顶的局部变量、参数值和返回地址被弹出，用于返回调用层次中执行代码的其余部分，也就是恢复了调用的状态。</w:t>
      </w:r>
      <w:r>
        <w:rPr>
          <w:noProof/>
        </w:rPr>
        <w:drawing>
          <wp:inline distT="0" distB="0" distL="0" distR="0">
            <wp:extent cx="12933" cy="25846"/>
            <wp:effectExtent l="0" t="0" r="0" b="0"/>
            <wp:docPr id="3116471" name="Picture 3116471"/>
            <wp:cNvGraphicFramePr/>
            <a:graphic xmlns:a="http://schemas.openxmlformats.org/drawingml/2006/main">
              <a:graphicData uri="http://schemas.openxmlformats.org/drawingml/2006/picture">
                <pic:pic xmlns:pic="http://schemas.openxmlformats.org/drawingml/2006/picture">
                  <pic:nvPicPr>
                    <pic:cNvPr id="3116471" name="Picture 3116471"/>
                    <pic:cNvPicPr/>
                  </pic:nvPicPr>
                  <pic:blipFill>
                    <a:blip r:embed="rId1561"/>
                    <a:stretch>
                      <a:fillRect/>
                    </a:stretch>
                  </pic:blipFill>
                  <pic:spPr>
                    <a:xfrm>
                      <a:off x="0" y="0"/>
                      <a:ext cx="12933" cy="25846"/>
                    </a:xfrm>
                    <a:prstGeom prst="rect">
                      <a:avLst/>
                    </a:prstGeom>
                  </pic:spPr>
                </pic:pic>
              </a:graphicData>
            </a:graphic>
          </wp:inline>
        </w:drawing>
      </w:r>
    </w:p>
    <w:p w:rsidR="004A1D4E" w:rsidRDefault="009A508B">
      <w:pPr>
        <w:spacing w:after="466" w:line="262" w:lineRule="auto"/>
        <w:ind w:left="10" w:right="10" w:firstLine="377"/>
        <w:jc w:val="both"/>
      </w:pPr>
      <w:r>
        <w:rPr>
          <w:sz w:val="20"/>
        </w:rPr>
        <w:lastRenderedPageBreak/>
        <w:t>当然，对于现在的高级语言，这样的递归问题是不需要用户来管理这个栈的，切都由系统代劳了。</w:t>
      </w:r>
      <w:r>
        <w:rPr>
          <w:sz w:val="20"/>
        </w:rPr>
        <w:t>3</w:t>
      </w:r>
    </w:p>
    <w:p w:rsidR="004A1D4E" w:rsidRDefault="009A508B">
      <w:pPr>
        <w:pStyle w:val="6"/>
        <w:spacing w:after="0" w:line="259" w:lineRule="auto"/>
        <w:ind w:left="590" w:hanging="10"/>
      </w:pPr>
      <w:r>
        <w:rPr>
          <w:sz w:val="38"/>
        </w:rPr>
        <w:t>4</w:t>
      </w:r>
      <w:r>
        <w:rPr>
          <w:sz w:val="38"/>
        </w:rPr>
        <w:t>．</w:t>
      </w:r>
      <w:r>
        <w:rPr>
          <w:sz w:val="38"/>
        </w:rPr>
        <w:t>9</w:t>
      </w:r>
      <w:r>
        <w:rPr>
          <w:sz w:val="38"/>
        </w:rPr>
        <w:t>栈的应用一四则运算表达式求值</w:t>
      </w:r>
    </w:p>
    <w:p w:rsidR="004A1D4E" w:rsidRDefault="009A508B">
      <w:pPr>
        <w:spacing w:after="4" w:line="265" w:lineRule="auto"/>
        <w:ind w:left="15" w:hanging="10"/>
        <w:jc w:val="both"/>
      </w:pPr>
      <w:r>
        <w:rPr>
          <w:sz w:val="24"/>
        </w:rPr>
        <w:t>4</w:t>
      </w:r>
      <w:r>
        <w:rPr>
          <w:sz w:val="24"/>
        </w:rPr>
        <w:t>，</w:t>
      </w:r>
      <w:r>
        <w:rPr>
          <w:sz w:val="24"/>
        </w:rPr>
        <w:t>9</w:t>
      </w:r>
      <w:r>
        <w:rPr>
          <w:sz w:val="24"/>
        </w:rPr>
        <w:t>．</w:t>
      </w:r>
      <w:r>
        <w:rPr>
          <w:sz w:val="24"/>
        </w:rPr>
        <w:t>1</w:t>
      </w:r>
      <w:r>
        <w:rPr>
          <w:sz w:val="24"/>
        </w:rPr>
        <w:t>后缀（逆波</w:t>
      </w:r>
      <w:r>
        <w:rPr>
          <w:sz w:val="24"/>
        </w:rPr>
        <w:t>兰）表示法定义</w:t>
      </w:r>
    </w:p>
    <w:p w:rsidR="004A1D4E" w:rsidRDefault="009A508B">
      <w:pPr>
        <w:spacing w:after="5" w:line="227" w:lineRule="auto"/>
        <w:ind w:left="10" w:right="10" w:firstLine="377"/>
        <w:jc w:val="both"/>
      </w:pPr>
      <w:r>
        <w:t>栈的现实应用也很多，我们再来重点讲一个比较常见的应用：数学表达式的求值。</w:t>
      </w:r>
    </w:p>
    <w:p w:rsidR="004A1D4E" w:rsidRDefault="009A508B">
      <w:pPr>
        <w:spacing w:after="64"/>
        <w:ind w:left="51"/>
      </w:pPr>
      <w:r>
        <w:rPr>
          <w:noProof/>
        </w:rPr>
        <mc:AlternateContent>
          <mc:Choice Requires="wpg">
            <w:drawing>
              <wp:inline distT="0" distB="0" distL="0" distR="0">
                <wp:extent cx="1817057" cy="12923"/>
                <wp:effectExtent l="0" t="0" r="0" b="0"/>
                <wp:docPr id="3116474" name="Group 3116474"/>
                <wp:cNvGraphicFramePr/>
                <a:graphic xmlns:a="http://schemas.openxmlformats.org/drawingml/2006/main">
                  <a:graphicData uri="http://schemas.microsoft.com/office/word/2010/wordprocessingGroup">
                    <wpg:wgp>
                      <wpg:cNvGrpSpPr/>
                      <wpg:grpSpPr>
                        <a:xfrm>
                          <a:off x="0" y="0"/>
                          <a:ext cx="1817057" cy="12923"/>
                          <a:chOff x="0" y="0"/>
                          <a:chExt cx="1817057" cy="12923"/>
                        </a:xfrm>
                      </wpg:grpSpPr>
                      <wps:wsp>
                        <wps:cNvPr id="3116473" name="Shape 3116473"/>
                        <wps:cNvSpPr/>
                        <wps:spPr>
                          <a:xfrm>
                            <a:off x="0" y="0"/>
                            <a:ext cx="1817057" cy="12923"/>
                          </a:xfrm>
                          <a:custGeom>
                            <a:avLst/>
                            <a:gdLst/>
                            <a:ahLst/>
                            <a:cxnLst/>
                            <a:rect l="0" t="0" r="0" b="0"/>
                            <a:pathLst>
                              <a:path w="1817057" h="12923">
                                <a:moveTo>
                                  <a:pt x="0" y="6462"/>
                                </a:moveTo>
                                <a:lnTo>
                                  <a:pt x="1817057"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474" style="width:143.075pt;height:1.01758pt;mso-position-horizontal-relative:char;mso-position-vertical-relative:line" coordsize="18170,129">
                <v:shape id="Shape 3116473" style="position:absolute;width:18170;height:129;left:0;top:0;" coordsize="1817057,12923" path="m0,6462l1817057,6462">
                  <v:stroke weight="1.01758pt" endcap="flat" joinstyle="miter" miterlimit="1" on="true" color="#000000"/>
                  <v:fill on="false" color="#000000"/>
                </v:shape>
              </v:group>
            </w:pict>
          </mc:Fallback>
        </mc:AlternateContent>
      </w:r>
    </w:p>
    <w:p w:rsidR="004A1D4E" w:rsidRDefault="009A508B">
      <w:pPr>
        <w:spacing w:after="4" w:line="265" w:lineRule="auto"/>
        <w:ind w:left="66" w:right="122" w:hanging="10"/>
      </w:pPr>
      <w:r>
        <w:rPr>
          <w:sz w:val="14"/>
        </w:rPr>
        <w:t>注</w:t>
      </w:r>
      <w:r>
        <w:rPr>
          <w:sz w:val="14"/>
        </w:rPr>
        <w:t>3</w:t>
      </w:r>
      <w:r>
        <w:rPr>
          <w:sz w:val="14"/>
        </w:rPr>
        <w:t>：关于递归的更详细的说明，请参阅《数据鲒构．一一从应用到实现（為</w:t>
      </w:r>
      <w:r>
        <w:rPr>
          <w:sz w:val="14"/>
        </w:rPr>
        <w:t>“</w:t>
      </w:r>
      <w:r>
        <w:rPr>
          <w:sz w:val="14"/>
        </w:rPr>
        <w:t>版）》第</w:t>
      </w:r>
      <w:r>
        <w:rPr>
          <w:sz w:val="14"/>
        </w:rPr>
        <w:t>8</w:t>
      </w:r>
      <w:r>
        <w:rPr>
          <w:sz w:val="14"/>
        </w:rPr>
        <w:t>章．．递归</w:t>
      </w:r>
      <w:r>
        <w:rPr>
          <w:sz w:val="14"/>
        </w:rPr>
        <w:t>”</w:t>
      </w:r>
    </w:p>
    <w:p w:rsidR="004A1D4E" w:rsidRDefault="009A508B">
      <w:pPr>
        <w:spacing w:after="5" w:line="227" w:lineRule="auto"/>
        <w:ind w:left="10" w:right="71" w:firstLine="397"/>
        <w:jc w:val="both"/>
      </w:pPr>
      <w:r>
        <w:t>我们小学学数学的时候，有一句话是老师反复强调的，</w:t>
      </w:r>
      <w:r>
        <w:t>“</w:t>
      </w:r>
      <w:r>
        <w:t>先乘除，后加减，从左算到右，先括号内后括号外</w:t>
      </w:r>
      <w:r>
        <w:t>”</w:t>
      </w:r>
      <w:r>
        <w:t>。这个大家都不陌生。我记得我小时候，天天做这种加减乘除的数学作业，很烦，于是就偷偷拿了老爸的计算器来帮着算答案，对于单纯的两个数的加减乘除，的确是省心不少，我也因此潇洒了一两年。可后来要求要加减乘除，甚至还有带有大中小括号的四则运算，我发现老爸那个简陋的计算器不好使了。比如</w:t>
      </w:r>
      <w:r>
        <w:t xml:space="preserve"> 9+</w:t>
      </w:r>
      <w:r>
        <w:t>（</w:t>
      </w:r>
      <w:r>
        <w:t>3</w:t>
      </w:r>
      <w:r>
        <w:t>一</w:t>
      </w:r>
      <w:r>
        <w:t>1</w:t>
      </w:r>
      <w:r>
        <w:t>）</w:t>
      </w:r>
      <w:r>
        <w:t>× 3 + 10 ÷ 2</w:t>
      </w:r>
      <w:r>
        <w:t>，这是一个非常简单的题目，心算也可以很快算出是</w:t>
      </w:r>
      <w:r>
        <w:t>20</w:t>
      </w:r>
      <w:r>
        <w:t>。可就</w:t>
      </w:r>
      <w:r>
        <w:rPr>
          <w:noProof/>
        </w:rPr>
        <w:drawing>
          <wp:inline distT="0" distB="0" distL="0" distR="0">
            <wp:extent cx="6466" cy="6461"/>
            <wp:effectExtent l="0" t="0" r="0" b="0"/>
            <wp:docPr id="581917" name="Picture 581917"/>
            <wp:cNvGraphicFramePr/>
            <a:graphic xmlns:a="http://schemas.openxmlformats.org/drawingml/2006/main">
              <a:graphicData uri="http://schemas.openxmlformats.org/drawingml/2006/picture">
                <pic:pic xmlns:pic="http://schemas.openxmlformats.org/drawingml/2006/picture">
                  <pic:nvPicPr>
                    <pic:cNvPr id="581917" name="Picture 581917"/>
                    <pic:cNvPicPr/>
                  </pic:nvPicPr>
                  <pic:blipFill>
                    <a:blip r:embed="rId26"/>
                    <a:stretch>
                      <a:fillRect/>
                    </a:stretch>
                  </pic:blipFill>
                  <pic:spPr>
                    <a:xfrm>
                      <a:off x="0" y="0"/>
                      <a:ext cx="6466" cy="6461"/>
                    </a:xfrm>
                    <a:prstGeom prst="rect">
                      <a:avLst/>
                    </a:prstGeom>
                  </pic:spPr>
                </pic:pic>
              </a:graphicData>
            </a:graphic>
          </wp:inline>
        </w:drawing>
      </w:r>
      <w:r>
        <w:t>这么简单的题目，计算器却不能在一次输人后马上</w:t>
      </w:r>
      <w:r>
        <w:t>得出结果，很是不方便。</w:t>
      </w:r>
      <w:r>
        <w:rPr>
          <w:noProof/>
        </w:rPr>
        <w:drawing>
          <wp:inline distT="0" distB="0" distL="0" distR="0">
            <wp:extent cx="19400" cy="19384"/>
            <wp:effectExtent l="0" t="0" r="0" b="0"/>
            <wp:docPr id="3116476" name="Picture 3116476"/>
            <wp:cNvGraphicFramePr/>
            <a:graphic xmlns:a="http://schemas.openxmlformats.org/drawingml/2006/main">
              <a:graphicData uri="http://schemas.openxmlformats.org/drawingml/2006/picture">
                <pic:pic xmlns:pic="http://schemas.openxmlformats.org/drawingml/2006/picture">
                  <pic:nvPicPr>
                    <pic:cNvPr id="3116476" name="Picture 3116476"/>
                    <pic:cNvPicPr/>
                  </pic:nvPicPr>
                  <pic:blipFill>
                    <a:blip r:embed="rId1562"/>
                    <a:stretch>
                      <a:fillRect/>
                    </a:stretch>
                  </pic:blipFill>
                  <pic:spPr>
                    <a:xfrm>
                      <a:off x="0" y="0"/>
                      <a:ext cx="19400" cy="19384"/>
                    </a:xfrm>
                    <a:prstGeom prst="rect">
                      <a:avLst/>
                    </a:prstGeom>
                  </pic:spPr>
                </pic:pic>
              </a:graphicData>
            </a:graphic>
          </wp:inline>
        </w:drawing>
      </w:r>
    </w:p>
    <w:p w:rsidR="004A1D4E" w:rsidRDefault="009A508B">
      <w:pPr>
        <w:spacing w:after="5" w:line="262" w:lineRule="auto"/>
        <w:ind w:left="10" w:right="10" w:firstLine="387"/>
        <w:jc w:val="both"/>
      </w:pPr>
      <w:r>
        <w:rPr>
          <w:sz w:val="20"/>
        </w:rPr>
        <w:t>当然，后来出的计算器就高级多了，它引人了四则运算表达式的概念，也可以输人括号了，所以现在的</w:t>
      </w:r>
      <w:r>
        <w:rPr>
          <w:sz w:val="20"/>
        </w:rPr>
        <w:t>00</w:t>
      </w:r>
      <w:r>
        <w:rPr>
          <w:sz w:val="20"/>
        </w:rPr>
        <w:t>后的小朋友们，更加可以偷懒、抄近路做数学作业了。</w:t>
      </w:r>
      <w:r>
        <w:rPr>
          <w:noProof/>
        </w:rPr>
        <w:drawing>
          <wp:inline distT="0" distB="0" distL="0" distR="0">
            <wp:extent cx="6466" cy="6461"/>
            <wp:effectExtent l="0" t="0" r="0" b="0"/>
            <wp:docPr id="581921" name="Picture 581921"/>
            <wp:cNvGraphicFramePr/>
            <a:graphic xmlns:a="http://schemas.openxmlformats.org/drawingml/2006/main">
              <a:graphicData uri="http://schemas.openxmlformats.org/drawingml/2006/picture">
                <pic:pic xmlns:pic="http://schemas.openxmlformats.org/drawingml/2006/picture">
                  <pic:nvPicPr>
                    <pic:cNvPr id="581921" name="Picture 581921"/>
                    <pic:cNvPicPr/>
                  </pic:nvPicPr>
                  <pic:blipFill>
                    <a:blip r:embed="rId484"/>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firstLine="367"/>
        <w:jc w:val="both"/>
      </w:pPr>
      <w:r>
        <w:rPr>
          <w:sz w:val="20"/>
        </w:rPr>
        <w:t>那么在新式计算器中或者计算机中，它是如何实现的呢？如果让你用</w:t>
      </w:r>
      <w:r>
        <w:rPr>
          <w:sz w:val="20"/>
        </w:rPr>
        <w:t>C</w:t>
      </w:r>
      <w:r>
        <w:rPr>
          <w:sz w:val="20"/>
        </w:rPr>
        <w:t>语言或其他高级语言实现对数学表达式的求值，你打算如何做？</w:t>
      </w:r>
    </w:p>
    <w:p w:rsidR="004A1D4E" w:rsidRDefault="009A508B">
      <w:pPr>
        <w:spacing w:after="45" w:line="227" w:lineRule="auto"/>
        <w:ind w:left="10" w:right="10" w:firstLine="367"/>
        <w:jc w:val="both"/>
      </w:pPr>
      <w:r>
        <w:t>这里面的困难就在于乘除在加减的后面，却要先运算，而加人了括号后，就变得更加复杂。不知道该如何处理。</w:t>
      </w:r>
    </w:p>
    <w:p w:rsidR="004A1D4E" w:rsidRDefault="009A508B">
      <w:pPr>
        <w:spacing w:after="5" w:line="227" w:lineRule="auto"/>
        <w:ind w:left="10" w:right="10" w:firstLine="387"/>
        <w:jc w:val="both"/>
      </w:pPr>
      <w:r>
        <w:t>但仔细观察后发现，括号都是成对出现的，有左括号就一定会有右括号，对于多重括号，最终也是完全嵌套匹配的。这用栈结构正好合适</w:t>
      </w:r>
      <w:r>
        <w:t>，只有碰到左括号，就将此左括号进栈，不管表达式有多少重括号，反正遇到左括号就进栈，而后面出现右括号时，就让栈顶的左括号出栈，期间让数字运算，这样，最终有括号的表达式从左到右巡查一遍，栈应该是由空到有元素，最终再因全部匹配成功后成为空栈的结果。</w:t>
      </w:r>
    </w:p>
    <w:p w:rsidR="004A1D4E" w:rsidRDefault="009A508B">
      <w:pPr>
        <w:spacing w:after="5" w:line="227" w:lineRule="auto"/>
        <w:ind w:left="10" w:right="10" w:firstLine="377"/>
        <w:jc w:val="both"/>
      </w:pPr>
      <w:r>
        <w:t>但对于四则运算，括号也只是当中的一部分，先乘除后加减使得问题依然复杂，如何有效地处理它们呢？我们伟大的科学家想到了好办法。</w:t>
      </w:r>
    </w:p>
    <w:p w:rsidR="004A1D4E" w:rsidRDefault="009A508B">
      <w:pPr>
        <w:spacing w:after="121" w:line="226" w:lineRule="auto"/>
        <w:ind w:left="5" w:firstLine="367"/>
      </w:pPr>
      <w:r>
        <w:lastRenderedPageBreak/>
        <w:t>20</w:t>
      </w:r>
      <w:r>
        <w:t>世纪</w:t>
      </w:r>
      <w:r>
        <w:t>50</w:t>
      </w:r>
      <w:r>
        <w:t>年代，波兰逻辑学家</w:t>
      </w:r>
      <w:r>
        <w:t>Jan Lukasiewicz</w:t>
      </w:r>
      <w:r>
        <w:t>，当时也和我们现在的同学们一样，困惑于如何才可以搞定这个四则运算，不知道他是否也像牛</w:t>
      </w:r>
      <w:r>
        <w:t>顿被苹果砸到头而想到万有引力的原理，或者还是阿基米德在浴缸中洗澡时想到判断皇冠是否纯金的办法，总之他也是灵感突现，想到了一种不需要括号的后缀表达法，我们也把它称为逆波兰</w:t>
      </w:r>
      <w:r>
        <w:t>(Reverse polish Noution</w:t>
      </w:r>
      <w:r>
        <w:t>，</w:t>
      </w:r>
      <w:r>
        <w:t>RPN)</w:t>
      </w:r>
      <w:r>
        <w:t>表示。我想可能是他的名字太复杂了，所以后人只用他的国籍而不是姓名来命名，实在可惜。这也告诉我们，想要流芳百世，名字还要起得朗朗上口才行。这种后缀表示法，是表达式的一种新的显示方式，非常巧妙地解决了程序实现四则运算的难题。</w:t>
      </w:r>
    </w:p>
    <w:p w:rsidR="004A1D4E" w:rsidRDefault="009A508B">
      <w:pPr>
        <w:spacing w:after="3"/>
        <w:ind w:left="10" w:right="5" w:hanging="10"/>
        <w:jc w:val="right"/>
      </w:pPr>
      <w:r>
        <w:rPr>
          <w:noProof/>
        </w:rPr>
        <w:drawing>
          <wp:anchor distT="0" distB="0" distL="114300" distR="114300" simplePos="0" relativeHeight="251981824" behindDoc="0" locked="0" layoutInCell="1" allowOverlap="0">
            <wp:simplePos x="0" y="0"/>
            <wp:positionH relativeFrom="column">
              <wp:posOffset>4985591</wp:posOffset>
            </wp:positionH>
            <wp:positionV relativeFrom="paragraph">
              <wp:posOffset>68088</wp:posOffset>
            </wp:positionV>
            <wp:extent cx="6466" cy="6461"/>
            <wp:effectExtent l="0" t="0" r="0" b="0"/>
            <wp:wrapSquare wrapText="bothSides"/>
            <wp:docPr id="581922" name="Picture 581922"/>
            <wp:cNvGraphicFramePr/>
            <a:graphic xmlns:a="http://schemas.openxmlformats.org/drawingml/2006/main">
              <a:graphicData uri="http://schemas.openxmlformats.org/drawingml/2006/picture">
                <pic:pic xmlns:pic="http://schemas.openxmlformats.org/drawingml/2006/picture">
                  <pic:nvPicPr>
                    <pic:cNvPr id="581922" name="Picture 581922"/>
                    <pic:cNvPicPr/>
                  </pic:nvPicPr>
                  <pic:blipFill>
                    <a:blip r:embed="rId220"/>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1982848" behindDoc="0" locked="0" layoutInCell="1" allowOverlap="0">
            <wp:simplePos x="0" y="0"/>
            <wp:positionH relativeFrom="column">
              <wp:posOffset>4998523</wp:posOffset>
            </wp:positionH>
            <wp:positionV relativeFrom="paragraph">
              <wp:posOffset>113318</wp:posOffset>
            </wp:positionV>
            <wp:extent cx="6466" cy="6461"/>
            <wp:effectExtent l="0" t="0" r="0" b="0"/>
            <wp:wrapSquare wrapText="bothSides"/>
            <wp:docPr id="581923" name="Picture 581923"/>
            <wp:cNvGraphicFramePr/>
            <a:graphic xmlns:a="http://schemas.openxmlformats.org/drawingml/2006/main">
              <a:graphicData uri="http://schemas.openxmlformats.org/drawingml/2006/picture">
                <pic:pic xmlns:pic="http://schemas.openxmlformats.org/drawingml/2006/picture">
                  <pic:nvPicPr>
                    <pic:cNvPr id="581923" name="Picture 581923"/>
                    <pic:cNvPicPr/>
                  </pic:nvPicPr>
                  <pic:blipFill>
                    <a:blip r:embed="rId484"/>
                    <a:stretch>
                      <a:fillRect/>
                    </a:stretch>
                  </pic:blipFill>
                  <pic:spPr>
                    <a:xfrm>
                      <a:off x="0" y="0"/>
                      <a:ext cx="6466" cy="6461"/>
                    </a:xfrm>
                    <a:prstGeom prst="rect">
                      <a:avLst/>
                    </a:prstGeom>
                  </pic:spPr>
                </pic:pic>
              </a:graphicData>
            </a:graphic>
          </wp:anchor>
        </w:drawing>
      </w:r>
      <w:r>
        <w:t>“9+</w:t>
      </w:r>
      <w:r>
        <w:t>（</w:t>
      </w:r>
      <w:r>
        <w:t>3</w:t>
      </w:r>
      <w:r>
        <w:t>一</w:t>
      </w:r>
      <w:r>
        <w:t>1</w:t>
      </w:r>
      <w:r>
        <w:t>）</w:t>
      </w:r>
      <w:r>
        <w:t>× 3+ 10 ÷ 2”</w:t>
      </w:r>
      <w:r>
        <w:t>，如果要用后缀表示法应该是什么</w:t>
      </w:r>
    </w:p>
    <w:p w:rsidR="004A1D4E" w:rsidRDefault="009A508B">
      <w:pPr>
        <w:spacing w:after="29" w:line="227" w:lineRule="auto"/>
        <w:ind w:left="448" w:right="10" w:hanging="10"/>
        <w:jc w:val="both"/>
      </w:pPr>
      <w:r>
        <w:t>我们先来看看，对于</w:t>
      </w:r>
    </w:p>
    <w:p w:rsidR="004A1D4E" w:rsidRDefault="009A508B">
      <w:pPr>
        <w:spacing w:after="5" w:line="262" w:lineRule="auto"/>
        <w:ind w:left="10" w:right="10"/>
        <w:jc w:val="both"/>
      </w:pPr>
      <w:r>
        <w:rPr>
          <w:noProof/>
        </w:rPr>
        <mc:AlternateContent>
          <mc:Choice Requires="wpg">
            <w:drawing>
              <wp:anchor distT="0" distB="0" distL="114300" distR="114300" simplePos="0" relativeHeight="251983872" behindDoc="1" locked="0" layoutInCell="1" allowOverlap="1">
                <wp:simplePos x="0" y="0"/>
                <wp:positionH relativeFrom="column">
                  <wp:posOffset>38798</wp:posOffset>
                </wp:positionH>
                <wp:positionV relativeFrom="paragraph">
                  <wp:posOffset>246329</wp:posOffset>
                </wp:positionV>
                <wp:extent cx="1810591" cy="12922"/>
                <wp:effectExtent l="0" t="0" r="0" b="0"/>
                <wp:wrapNone/>
                <wp:docPr id="3116479" name="Group 3116479"/>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6478" name="Shape 3116478"/>
                        <wps:cNvSpPr/>
                        <wps:spPr>
                          <a:xfrm>
                            <a:off x="0" y="0"/>
                            <a:ext cx="1810591" cy="12922"/>
                          </a:xfrm>
                          <a:custGeom>
                            <a:avLst/>
                            <a:gdLst/>
                            <a:ahLst/>
                            <a:cxnLst/>
                            <a:rect l="0" t="0" r="0" b="0"/>
                            <a:pathLst>
                              <a:path w="1810591" h="12922">
                                <a:moveTo>
                                  <a:pt x="0" y="6461"/>
                                </a:moveTo>
                                <a:lnTo>
                                  <a:pt x="1810591"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6479" style="width:142.566pt;height:1.01752pt;position:absolute;z-index:-2147483648;mso-position-horizontal-relative:text;mso-position-horizontal:absolute;margin-left:3.05499pt;mso-position-vertical-relative:text;margin-top:19.396pt;" coordsize="18105,129">
                <v:shape id="Shape 3116478" style="position:absolute;width:18105;height:129;left:0;top:0;" coordsize="1810591,12922" path="m0,6461l1810591,6461">
                  <v:stroke weight="1.01752pt" endcap="flat" joinstyle="miter" miterlimit="1" on="true" color="#000000"/>
                  <v:fill on="false" color="#000000"/>
                </v:shape>
              </v:group>
            </w:pict>
          </mc:Fallback>
        </mc:AlternateContent>
      </w:r>
      <w:r>
        <w:rPr>
          <w:sz w:val="20"/>
        </w:rPr>
        <w:t>样子：</w:t>
      </w:r>
      <w:r>
        <w:rPr>
          <w:sz w:val="20"/>
        </w:rPr>
        <w:t>“9 3 1</w:t>
      </w:r>
      <w:r>
        <w:rPr>
          <w:sz w:val="20"/>
        </w:rPr>
        <w:t>一</w:t>
      </w:r>
      <w:r>
        <w:rPr>
          <w:sz w:val="20"/>
        </w:rPr>
        <w:t>3 * + 10 2 / +"</w:t>
      </w:r>
      <w:r>
        <w:rPr>
          <w:sz w:val="20"/>
        </w:rPr>
        <w:t>，这样的表达式称为后缀表达式</w:t>
      </w:r>
      <w:r>
        <w:rPr>
          <w:sz w:val="20"/>
        </w:rPr>
        <w:t>4</w:t>
      </w:r>
      <w:r>
        <w:rPr>
          <w:sz w:val="20"/>
        </w:rPr>
        <w:t>，叫后缀的原因在于所住</w:t>
      </w:r>
      <w:r>
        <w:rPr>
          <w:sz w:val="20"/>
        </w:rPr>
        <w:t>4</w:t>
      </w:r>
      <w:r>
        <w:rPr>
          <w:sz w:val="20"/>
        </w:rPr>
        <w:t>：在数学中的</w:t>
      </w:r>
      <w:r>
        <w:rPr>
          <w:sz w:val="20"/>
        </w:rPr>
        <w:t>“ × “</w:t>
      </w:r>
      <w:r>
        <w:rPr>
          <w:sz w:val="20"/>
        </w:rPr>
        <w:t>与</w:t>
      </w:r>
      <w:r>
        <w:rPr>
          <w:sz w:val="20"/>
        </w:rPr>
        <w:t>"</w:t>
      </w:r>
      <w:r>
        <w:rPr>
          <w:sz w:val="20"/>
        </w:rPr>
        <w:t>。</w:t>
      </w:r>
      <w:r>
        <w:rPr>
          <w:sz w:val="20"/>
        </w:rPr>
        <w:t>”</w:t>
      </w:r>
      <w:r>
        <w:rPr>
          <w:sz w:val="20"/>
        </w:rPr>
        <w:t>在计耳杌中分别用、、</w:t>
      </w:r>
      <w:r>
        <w:rPr>
          <w:sz w:val="20"/>
        </w:rPr>
        <w:t>“</w:t>
      </w:r>
      <w:r>
        <w:rPr>
          <w:sz w:val="20"/>
        </w:rPr>
        <w:t>与</w:t>
      </w:r>
      <w:r>
        <w:rPr>
          <w:sz w:val="20"/>
        </w:rPr>
        <w:t>“/“</w:t>
      </w:r>
      <w:r>
        <w:rPr>
          <w:sz w:val="20"/>
        </w:rPr>
        <w:t>代替。</w:t>
      </w:r>
    </w:p>
    <w:p w:rsidR="004A1D4E" w:rsidRDefault="009A508B">
      <w:pPr>
        <w:spacing w:after="3" w:line="265" w:lineRule="auto"/>
        <w:ind w:left="356" w:right="5" w:hanging="10"/>
        <w:jc w:val="right"/>
      </w:pPr>
      <w:r>
        <w:rPr>
          <w:sz w:val="20"/>
        </w:rPr>
        <w:t>105</w:t>
      </w:r>
    </w:p>
    <w:p w:rsidR="004A1D4E" w:rsidRDefault="009A508B">
      <w:pPr>
        <w:spacing w:after="147" w:line="227" w:lineRule="auto"/>
        <w:ind w:left="20" w:right="10" w:hanging="10"/>
        <w:jc w:val="both"/>
      </w:pPr>
      <w:r>
        <w:t>有的符号都是在要运算数字的后面出现。显然，这里没有了括号</w:t>
      </w:r>
      <w:r>
        <w:t>·</w:t>
      </w:r>
      <w:r>
        <w:t>对于从来没有接触过后缀表达式的同学来讲，这样的表述是很难受的。不过你不喜欢，有机器喜欢，比如我们聪明的计算机。</w:t>
      </w:r>
    </w:p>
    <w:p w:rsidR="004A1D4E" w:rsidRDefault="009A508B">
      <w:pPr>
        <w:spacing w:after="4" w:line="265" w:lineRule="auto"/>
        <w:ind w:left="15" w:hanging="10"/>
        <w:jc w:val="both"/>
      </w:pPr>
      <w:r>
        <w:rPr>
          <w:sz w:val="24"/>
        </w:rPr>
        <w:t>4</w:t>
      </w:r>
      <w:r>
        <w:rPr>
          <w:sz w:val="24"/>
        </w:rPr>
        <w:t>．</w:t>
      </w:r>
      <w:r>
        <w:rPr>
          <w:sz w:val="24"/>
        </w:rPr>
        <w:t>9</w:t>
      </w:r>
      <w:r>
        <w:rPr>
          <w:sz w:val="24"/>
        </w:rPr>
        <w:t>．</w:t>
      </w:r>
      <w:r>
        <w:rPr>
          <w:sz w:val="24"/>
        </w:rPr>
        <w:t>2</w:t>
      </w:r>
      <w:r>
        <w:rPr>
          <w:sz w:val="24"/>
        </w:rPr>
        <w:t>后缀表达式计算结果</w:t>
      </w:r>
    </w:p>
    <w:p w:rsidR="004A1D4E" w:rsidRDefault="009A508B">
      <w:pPr>
        <w:spacing w:after="36" w:line="262" w:lineRule="auto"/>
        <w:ind w:left="10" w:right="10" w:firstLine="377"/>
        <w:jc w:val="both"/>
      </w:pPr>
      <w:r>
        <w:rPr>
          <w:sz w:val="20"/>
        </w:rPr>
        <w:t>为了解释后缀表达式的好处，我们先来看看，计算机如何应用后缀表达式计算出最终的结果</w:t>
      </w:r>
      <w:r>
        <w:rPr>
          <w:sz w:val="20"/>
        </w:rPr>
        <w:t>20</w:t>
      </w:r>
      <w:r>
        <w:rPr>
          <w:sz w:val="20"/>
        </w:rPr>
        <w:t>的。</w:t>
      </w:r>
    </w:p>
    <w:p w:rsidR="004A1D4E" w:rsidRDefault="009A508B">
      <w:pPr>
        <w:spacing w:after="4" w:line="265" w:lineRule="auto"/>
        <w:ind w:left="397" w:hanging="10"/>
        <w:jc w:val="both"/>
      </w:pPr>
      <w:r>
        <w:rPr>
          <w:sz w:val="24"/>
        </w:rPr>
        <w:t>后缀表达式：</w:t>
      </w:r>
      <w:r>
        <w:rPr>
          <w:sz w:val="24"/>
        </w:rPr>
        <w:t>9 3 1</w:t>
      </w:r>
      <w:r>
        <w:rPr>
          <w:sz w:val="24"/>
        </w:rPr>
        <w:t>一</w:t>
      </w:r>
      <w:r>
        <w:rPr>
          <w:sz w:val="24"/>
        </w:rPr>
        <w:t>3 * + 10 2 / +</w:t>
      </w:r>
    </w:p>
    <w:p w:rsidR="004A1D4E" w:rsidRDefault="009A508B">
      <w:pPr>
        <w:spacing w:after="5" w:line="227" w:lineRule="auto"/>
        <w:ind w:left="10" w:right="10" w:firstLine="377"/>
        <w:jc w:val="both"/>
      </w:pPr>
      <w:r>
        <w:t>规则：丛左到右遍历表达式的每个数字和符号，遇到是数字就进栈，遇到是符号，就将处于栈顶两个数字出栈，进行运算，运算结果进栈，一直到最终获得结果。</w:t>
      </w:r>
    </w:p>
    <w:p w:rsidR="004A1D4E" w:rsidRDefault="009A508B">
      <w:pPr>
        <w:spacing w:after="29" w:line="227" w:lineRule="auto"/>
        <w:ind w:left="326" w:right="10" w:hanging="10"/>
        <w:jc w:val="both"/>
      </w:pPr>
      <w:r>
        <w:t>1.</w:t>
      </w:r>
      <w:r>
        <w:t>初始化一个空栈。此栈用来对要运算的数字进出使用。如图</w:t>
      </w:r>
      <w:r>
        <w:t>4</w:t>
      </w:r>
      <w:r>
        <w:t>．</w:t>
      </w:r>
      <w:r>
        <w:t>9·1</w:t>
      </w:r>
      <w:r>
        <w:t>的左图所</w:t>
      </w:r>
    </w:p>
    <w:p w:rsidR="004A1D4E" w:rsidRDefault="009A508B">
      <w:pPr>
        <w:spacing w:after="3" w:line="265" w:lineRule="auto"/>
        <w:ind w:left="265" w:right="173" w:hanging="10"/>
        <w:jc w:val="center"/>
      </w:pPr>
      <w:r>
        <w:t>2</w:t>
      </w:r>
      <w:r>
        <w:t>、后缀表达式中前三个都是数字，所以</w:t>
      </w:r>
      <w:r>
        <w:t>9</w:t>
      </w:r>
      <w:r>
        <w:t>、</w:t>
      </w:r>
      <w:r>
        <w:t>3</w:t>
      </w:r>
      <w:r>
        <w:t>、</w:t>
      </w:r>
      <w:r>
        <w:t>1</w:t>
      </w:r>
      <w:r>
        <w:t>进栈，如图</w:t>
      </w:r>
      <w:r>
        <w:t>4</w:t>
      </w:r>
      <w:r>
        <w:t>．</w:t>
      </w:r>
      <w:r>
        <w:t>9·1</w:t>
      </w:r>
      <w:r>
        <w:t>的右图所示。</w:t>
      </w:r>
    </w:p>
    <w:tbl>
      <w:tblPr>
        <w:tblStyle w:val="TableGrid"/>
        <w:tblpPr w:vertAnchor="text" w:tblpX="4808" w:tblpY="-102"/>
        <w:tblOverlap w:val="never"/>
        <w:tblW w:w="860" w:type="dxa"/>
        <w:tblInd w:w="0" w:type="dxa"/>
        <w:tblCellMar>
          <w:top w:w="25" w:type="dxa"/>
          <w:left w:w="115" w:type="dxa"/>
          <w:bottom w:w="0" w:type="dxa"/>
          <w:right w:w="115" w:type="dxa"/>
        </w:tblCellMar>
        <w:tblLook w:val="04A0" w:firstRow="1" w:lastRow="0" w:firstColumn="1" w:lastColumn="0" w:noHBand="0" w:noVBand="1"/>
      </w:tblPr>
      <w:tblGrid>
        <w:gridCol w:w="860"/>
      </w:tblGrid>
      <w:tr w:rsidR="004A1D4E">
        <w:trPr>
          <w:trHeight w:val="41"/>
        </w:trPr>
        <w:tc>
          <w:tcPr>
            <w:tcW w:w="860" w:type="dxa"/>
            <w:tcBorders>
              <w:top w:val="nil"/>
              <w:left w:val="single" w:sz="2" w:space="0" w:color="000000"/>
              <w:bottom w:val="single" w:sz="2" w:space="0" w:color="000000"/>
              <w:right w:val="single" w:sz="2" w:space="0" w:color="000000"/>
            </w:tcBorders>
          </w:tcPr>
          <w:p w:rsidR="004A1D4E" w:rsidRDefault="004A1D4E"/>
        </w:tc>
      </w:tr>
      <w:tr w:rsidR="004A1D4E">
        <w:trPr>
          <w:trHeight w:val="371"/>
        </w:trPr>
        <w:tc>
          <w:tcPr>
            <w:tcW w:w="860"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87"/>
        </w:trPr>
        <w:tc>
          <w:tcPr>
            <w:tcW w:w="860"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87"/>
        </w:trPr>
        <w:tc>
          <w:tcPr>
            <w:tcW w:w="860"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right="8"/>
              <w:jc w:val="center"/>
            </w:pPr>
            <w:r>
              <w:rPr>
                <w:sz w:val="34"/>
              </w:rPr>
              <w:t>1</w:t>
            </w:r>
          </w:p>
        </w:tc>
      </w:tr>
      <w:tr w:rsidR="004A1D4E">
        <w:trPr>
          <w:trHeight w:val="387"/>
        </w:trPr>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28"/>
              <w:jc w:val="center"/>
            </w:pPr>
            <w:r>
              <w:rPr>
                <w:sz w:val="24"/>
              </w:rPr>
              <w:t>3</w:t>
            </w:r>
          </w:p>
        </w:tc>
      </w:tr>
      <w:tr w:rsidR="004A1D4E">
        <w:trPr>
          <w:trHeight w:val="393"/>
        </w:trPr>
        <w:tc>
          <w:tcPr>
            <w:tcW w:w="860"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71" w:line="265" w:lineRule="auto"/>
        <w:ind w:left="2851" w:right="2112" w:hanging="10"/>
        <w:jc w:val="center"/>
      </w:pPr>
      <w:r>
        <w:rPr>
          <w:noProof/>
        </w:rPr>
        <w:drawing>
          <wp:anchor distT="0" distB="0" distL="114300" distR="114300" simplePos="0" relativeHeight="251984896" behindDoc="0" locked="0" layoutInCell="1" allowOverlap="0">
            <wp:simplePos x="0" y="0"/>
            <wp:positionH relativeFrom="column">
              <wp:posOffset>1804124</wp:posOffset>
            </wp:positionH>
            <wp:positionV relativeFrom="paragraph">
              <wp:posOffset>-71075</wp:posOffset>
            </wp:positionV>
            <wp:extent cx="666039" cy="1272897"/>
            <wp:effectExtent l="0" t="0" r="0" b="0"/>
            <wp:wrapSquare wrapText="bothSides"/>
            <wp:docPr id="3116480" name="Picture 3116480"/>
            <wp:cNvGraphicFramePr/>
            <a:graphic xmlns:a="http://schemas.openxmlformats.org/drawingml/2006/main">
              <a:graphicData uri="http://schemas.openxmlformats.org/drawingml/2006/picture">
                <pic:pic xmlns:pic="http://schemas.openxmlformats.org/drawingml/2006/picture">
                  <pic:nvPicPr>
                    <pic:cNvPr id="3116480" name="Picture 3116480"/>
                    <pic:cNvPicPr/>
                  </pic:nvPicPr>
                  <pic:blipFill>
                    <a:blip r:embed="rId1563"/>
                    <a:stretch>
                      <a:fillRect/>
                    </a:stretch>
                  </pic:blipFill>
                  <pic:spPr>
                    <a:xfrm>
                      <a:off x="0" y="0"/>
                      <a:ext cx="666039" cy="1272897"/>
                    </a:xfrm>
                    <a:prstGeom prst="rect">
                      <a:avLst/>
                    </a:prstGeom>
                  </pic:spPr>
                </pic:pic>
              </a:graphicData>
            </a:graphic>
          </wp:anchor>
        </w:drawing>
      </w:r>
      <w:r>
        <w:rPr>
          <w:noProof/>
        </w:rPr>
        <w:drawing>
          <wp:anchor distT="0" distB="0" distL="114300" distR="114300" simplePos="0" relativeHeight="251985920" behindDoc="0" locked="0" layoutInCell="1" allowOverlap="0">
            <wp:simplePos x="0" y="0"/>
            <wp:positionH relativeFrom="column">
              <wp:posOffset>2929277</wp:posOffset>
            </wp:positionH>
            <wp:positionV relativeFrom="paragraph">
              <wp:posOffset>1007979</wp:posOffset>
            </wp:positionV>
            <wp:extent cx="77596" cy="77537"/>
            <wp:effectExtent l="0" t="0" r="0" b="0"/>
            <wp:wrapSquare wrapText="bothSides"/>
            <wp:docPr id="3116482" name="Picture 3116482"/>
            <wp:cNvGraphicFramePr/>
            <a:graphic xmlns:a="http://schemas.openxmlformats.org/drawingml/2006/main">
              <a:graphicData uri="http://schemas.openxmlformats.org/drawingml/2006/picture">
                <pic:pic xmlns:pic="http://schemas.openxmlformats.org/drawingml/2006/picture">
                  <pic:nvPicPr>
                    <pic:cNvPr id="3116482" name="Picture 3116482"/>
                    <pic:cNvPicPr/>
                  </pic:nvPicPr>
                  <pic:blipFill>
                    <a:blip r:embed="rId1564"/>
                    <a:stretch>
                      <a:fillRect/>
                    </a:stretch>
                  </pic:blipFill>
                  <pic:spPr>
                    <a:xfrm>
                      <a:off x="0" y="0"/>
                      <a:ext cx="77596" cy="77537"/>
                    </a:xfrm>
                    <a:prstGeom prst="rect">
                      <a:avLst/>
                    </a:prstGeom>
                  </pic:spPr>
                </pic:pic>
              </a:graphicData>
            </a:graphic>
          </wp:anchor>
        </w:drawing>
      </w:r>
      <w:r>
        <w:rPr>
          <w:sz w:val="16"/>
        </w:rPr>
        <w:t>4</w:t>
      </w:r>
    </w:p>
    <w:p w:rsidR="004A1D4E" w:rsidRDefault="009A508B">
      <w:pPr>
        <w:spacing w:after="3" w:line="265" w:lineRule="auto"/>
        <w:ind w:left="2851" w:right="2112" w:hanging="10"/>
        <w:jc w:val="center"/>
      </w:pPr>
      <w:r>
        <w:rPr>
          <w:noProof/>
        </w:rPr>
        <w:drawing>
          <wp:inline distT="0" distB="0" distL="0" distR="0">
            <wp:extent cx="6466" cy="6461"/>
            <wp:effectExtent l="0" t="0" r="0" b="0"/>
            <wp:docPr id="586333" name="Picture 586333"/>
            <wp:cNvGraphicFramePr/>
            <a:graphic xmlns:a="http://schemas.openxmlformats.org/drawingml/2006/main">
              <a:graphicData uri="http://schemas.openxmlformats.org/drawingml/2006/picture">
                <pic:pic xmlns:pic="http://schemas.openxmlformats.org/drawingml/2006/picture">
                  <pic:nvPicPr>
                    <pic:cNvPr id="586333" name="Picture 586333"/>
                    <pic:cNvPicPr/>
                  </pic:nvPicPr>
                  <pic:blipFill>
                    <a:blip r:embed="rId18"/>
                    <a:stretch>
                      <a:fillRect/>
                    </a:stretch>
                  </pic:blipFill>
                  <pic:spPr>
                    <a:xfrm>
                      <a:off x="0" y="0"/>
                      <a:ext cx="6466" cy="6461"/>
                    </a:xfrm>
                    <a:prstGeom prst="rect">
                      <a:avLst/>
                    </a:prstGeom>
                  </pic:spPr>
                </pic:pic>
              </a:graphicData>
            </a:graphic>
          </wp:inline>
        </w:drawing>
      </w:r>
      <w:r>
        <w:rPr>
          <w:sz w:val="18"/>
        </w:rPr>
        <w:t>3</w:t>
      </w:r>
    </w:p>
    <w:tbl>
      <w:tblPr>
        <w:tblStyle w:val="TableGrid"/>
        <w:tblpPr w:vertAnchor="page" w:horzAnchor="page" w:tblpX="1349" w:tblpY="449"/>
        <w:tblOverlap w:val="never"/>
        <w:tblW w:w="1356" w:type="dxa"/>
        <w:tblInd w:w="0" w:type="dxa"/>
        <w:tblCellMar>
          <w:top w:w="70" w:type="dxa"/>
          <w:left w:w="137" w:type="dxa"/>
          <w:bottom w:w="0" w:type="dxa"/>
          <w:right w:w="66" w:type="dxa"/>
        </w:tblCellMar>
        <w:tblLook w:val="04A0" w:firstRow="1" w:lastRow="0" w:firstColumn="1" w:lastColumn="0" w:noHBand="0" w:noVBand="1"/>
      </w:tblPr>
      <w:tblGrid>
        <w:gridCol w:w="496"/>
        <w:gridCol w:w="860"/>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诱</w:t>
            </w:r>
          </w:p>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pStyle w:val="7"/>
        <w:spacing w:after="1178"/>
        <w:ind w:left="2851" w:right="2112" w:hanging="10"/>
        <w:jc w:val="center"/>
      </w:pPr>
      <w:r>
        <w:rPr>
          <w:sz w:val="20"/>
        </w:rPr>
        <w:t>1</w:t>
      </w:r>
      <w:r>
        <w:rPr>
          <w:sz w:val="20"/>
          <w:u w:val="single" w:color="000000"/>
        </w:rPr>
        <w:t>叩</w:t>
      </w:r>
    </w:p>
    <w:p w:rsidR="004A1D4E" w:rsidRDefault="009A508B">
      <w:pPr>
        <w:spacing w:after="3" w:line="265" w:lineRule="auto"/>
        <w:ind w:left="1273" w:right="1273" w:hanging="10"/>
        <w:jc w:val="center"/>
      </w:pPr>
      <w:r>
        <w:rPr>
          <w:sz w:val="18"/>
        </w:rPr>
        <w:t>图</w:t>
      </w:r>
      <w:r>
        <w:rPr>
          <w:sz w:val="18"/>
        </w:rPr>
        <w:t>4</w:t>
      </w:r>
      <w:r>
        <w:rPr>
          <w:sz w:val="18"/>
        </w:rPr>
        <w:t>．</w:t>
      </w:r>
      <w:r>
        <w:rPr>
          <w:sz w:val="18"/>
        </w:rPr>
        <w:t>94</w:t>
      </w:r>
    </w:p>
    <w:p w:rsidR="004A1D4E" w:rsidRDefault="009A508B">
      <w:pPr>
        <w:spacing w:after="5" w:line="262" w:lineRule="auto"/>
        <w:ind w:left="651" w:right="10" w:hanging="346"/>
        <w:jc w:val="both"/>
      </w:pPr>
      <w:r>
        <w:rPr>
          <w:sz w:val="20"/>
        </w:rPr>
        <w:t>3</w:t>
      </w:r>
      <w:r>
        <w:rPr>
          <w:sz w:val="20"/>
        </w:rPr>
        <w:t>，接下来是</w:t>
      </w:r>
      <w:r>
        <w:rPr>
          <w:sz w:val="20"/>
        </w:rPr>
        <w:t>“</w:t>
      </w:r>
      <w:r>
        <w:rPr>
          <w:sz w:val="20"/>
        </w:rPr>
        <w:t>一</w:t>
      </w:r>
      <w:r>
        <w:rPr>
          <w:sz w:val="20"/>
        </w:rPr>
        <w:t>”</w:t>
      </w:r>
      <w:r>
        <w:rPr>
          <w:sz w:val="20"/>
        </w:rPr>
        <w:t>，所以将栈中的</w:t>
      </w:r>
      <w:r>
        <w:rPr>
          <w:sz w:val="20"/>
        </w:rPr>
        <w:t>1</w:t>
      </w:r>
      <w:r>
        <w:rPr>
          <w:sz w:val="20"/>
        </w:rPr>
        <w:t>出栈作为减数，</w:t>
      </w:r>
      <w:r>
        <w:rPr>
          <w:sz w:val="20"/>
        </w:rPr>
        <w:t>3</w:t>
      </w:r>
      <w:r>
        <w:rPr>
          <w:sz w:val="20"/>
        </w:rPr>
        <w:t>出栈作为被减数，并运算</w:t>
      </w:r>
      <w:r>
        <w:rPr>
          <w:sz w:val="20"/>
        </w:rPr>
        <w:t>3</w:t>
      </w:r>
      <w:r>
        <w:rPr>
          <w:sz w:val="20"/>
        </w:rPr>
        <w:t>一</w:t>
      </w:r>
      <w:r>
        <w:rPr>
          <w:sz w:val="20"/>
        </w:rPr>
        <w:t xml:space="preserve">1 </w:t>
      </w:r>
      <w:r>
        <w:rPr>
          <w:sz w:val="20"/>
        </w:rPr>
        <w:t>得到</w:t>
      </w:r>
      <w:r>
        <w:rPr>
          <w:sz w:val="20"/>
        </w:rPr>
        <w:t>2</w:t>
      </w:r>
      <w:r>
        <w:rPr>
          <w:sz w:val="20"/>
        </w:rPr>
        <w:t>，再将</w:t>
      </w:r>
      <w:r>
        <w:rPr>
          <w:sz w:val="20"/>
        </w:rPr>
        <w:t>2</w:t>
      </w:r>
      <w:r>
        <w:rPr>
          <w:sz w:val="20"/>
        </w:rPr>
        <w:t>进栈，如图</w:t>
      </w:r>
      <w:r>
        <w:rPr>
          <w:sz w:val="20"/>
        </w:rPr>
        <w:t>4</w:t>
      </w:r>
      <w:r>
        <w:rPr>
          <w:sz w:val="20"/>
        </w:rPr>
        <w:t>．</w:t>
      </w:r>
      <w:r>
        <w:rPr>
          <w:sz w:val="20"/>
        </w:rPr>
        <w:t>9</w:t>
      </w:r>
      <w:r>
        <w:rPr>
          <w:sz w:val="20"/>
        </w:rPr>
        <w:t>．</w:t>
      </w:r>
      <w:r>
        <w:rPr>
          <w:sz w:val="20"/>
        </w:rPr>
        <w:t>2</w:t>
      </w:r>
      <w:r>
        <w:rPr>
          <w:sz w:val="20"/>
        </w:rPr>
        <w:t>的左图所示。</w:t>
      </w:r>
    </w:p>
    <w:p w:rsidR="004A1D4E" w:rsidRDefault="009A508B">
      <w:pPr>
        <w:spacing w:after="5" w:line="262" w:lineRule="auto"/>
        <w:ind w:left="295" w:right="10"/>
        <w:jc w:val="both"/>
      </w:pPr>
      <w:r>
        <w:rPr>
          <w:sz w:val="20"/>
        </w:rPr>
        <w:t>4</w:t>
      </w:r>
      <w:r>
        <w:rPr>
          <w:sz w:val="20"/>
        </w:rPr>
        <w:t>．接着是数字一</w:t>
      </w:r>
      <w:r>
        <w:rPr>
          <w:sz w:val="20"/>
        </w:rPr>
        <w:t>3</w:t>
      </w:r>
      <w:r>
        <w:rPr>
          <w:sz w:val="20"/>
        </w:rPr>
        <w:t>进栈，如图</w:t>
      </w:r>
      <w:r>
        <w:rPr>
          <w:sz w:val="20"/>
        </w:rPr>
        <w:t>4</w:t>
      </w:r>
      <w:r>
        <w:rPr>
          <w:sz w:val="20"/>
        </w:rPr>
        <w:t>．</w:t>
      </w:r>
      <w:r>
        <w:rPr>
          <w:sz w:val="20"/>
        </w:rPr>
        <w:t>9</w:t>
      </w:r>
      <w:r>
        <w:rPr>
          <w:sz w:val="20"/>
        </w:rPr>
        <w:t>．</w:t>
      </w:r>
      <w:r>
        <w:rPr>
          <w:sz w:val="20"/>
        </w:rPr>
        <w:t>2</w:t>
      </w:r>
      <w:r>
        <w:rPr>
          <w:sz w:val="20"/>
        </w:rPr>
        <w:t>的右图所示。</w:t>
      </w:r>
    </w:p>
    <w:p w:rsidR="004A1D4E" w:rsidRDefault="009A508B">
      <w:pPr>
        <w:spacing w:after="46"/>
        <w:ind w:left="2790" w:right="3914"/>
        <w:jc w:val="both"/>
      </w:pPr>
      <w:r>
        <w:rPr>
          <w:sz w:val="18"/>
        </w:rPr>
        <w:t>4</w:t>
      </w:r>
    </w:p>
    <w:p w:rsidR="004A1D4E" w:rsidRDefault="009A508B">
      <w:pPr>
        <w:spacing w:after="5" w:line="262" w:lineRule="auto"/>
        <w:ind w:left="2800" w:right="3914"/>
        <w:jc w:val="both"/>
      </w:pPr>
      <w:r>
        <w:rPr>
          <w:sz w:val="20"/>
        </w:rPr>
        <w:t>3</w:t>
      </w:r>
    </w:p>
    <w:tbl>
      <w:tblPr>
        <w:tblStyle w:val="TableGrid"/>
        <w:tblpPr w:vertAnchor="text" w:tblpX="2957" w:tblpY="-830"/>
        <w:tblOverlap w:val="never"/>
        <w:tblW w:w="909" w:type="dxa"/>
        <w:tblInd w:w="0" w:type="dxa"/>
        <w:tblCellMar>
          <w:top w:w="25" w:type="dxa"/>
          <w:left w:w="115" w:type="dxa"/>
          <w:bottom w:w="0" w:type="dxa"/>
          <w:right w:w="115" w:type="dxa"/>
        </w:tblCellMar>
        <w:tblLook w:val="04A0" w:firstRow="1" w:lastRow="0" w:firstColumn="1" w:lastColumn="0" w:noHBand="0" w:noVBand="1"/>
      </w:tblPr>
      <w:tblGrid>
        <w:gridCol w:w="909"/>
      </w:tblGrid>
      <w:tr w:rsidR="004A1D4E">
        <w:trPr>
          <w:trHeight w:val="51"/>
        </w:trPr>
        <w:tc>
          <w:tcPr>
            <w:tcW w:w="909" w:type="dxa"/>
            <w:tcBorders>
              <w:top w:val="nil"/>
              <w:left w:val="single" w:sz="2" w:space="0" w:color="000000"/>
              <w:bottom w:val="single" w:sz="2" w:space="0" w:color="000000"/>
              <w:right w:val="nil"/>
            </w:tcBorders>
          </w:tcPr>
          <w:p w:rsidR="004A1D4E" w:rsidRDefault="004A1D4E"/>
        </w:tc>
      </w:tr>
      <w:tr w:rsidR="004A1D4E">
        <w:trPr>
          <w:trHeight w:val="371"/>
        </w:trPr>
        <w:tc>
          <w:tcPr>
            <w:tcW w:w="909"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97"/>
        </w:trPr>
        <w:tc>
          <w:tcPr>
            <w:tcW w:w="909"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87"/>
        </w:trPr>
        <w:tc>
          <w:tcPr>
            <w:tcW w:w="909"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97"/>
        </w:trPr>
        <w:tc>
          <w:tcPr>
            <w:tcW w:w="90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
              <w:jc w:val="center"/>
            </w:pPr>
            <w:r>
              <w:rPr>
                <w:sz w:val="26"/>
              </w:rPr>
              <w:t>2</w:t>
            </w:r>
          </w:p>
        </w:tc>
      </w:tr>
      <w:tr w:rsidR="004A1D4E">
        <w:trPr>
          <w:trHeight w:val="393"/>
        </w:trPr>
        <w:tc>
          <w:tcPr>
            <w:tcW w:w="90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center"/>
            </w:pPr>
            <w:r>
              <w:rPr>
                <w:sz w:val="26"/>
              </w:rPr>
              <w:t>9</w:t>
            </w:r>
          </w:p>
        </w:tc>
      </w:tr>
    </w:tbl>
    <w:p w:rsidR="004A1D4E" w:rsidRDefault="009A508B">
      <w:pPr>
        <w:spacing w:after="298" w:line="262" w:lineRule="auto"/>
        <w:ind w:left="285" w:right="2230" w:hanging="10"/>
        <w:jc w:val="center"/>
      </w:pPr>
      <w:r>
        <w:rPr>
          <w:noProof/>
        </w:rPr>
        <w:drawing>
          <wp:anchor distT="0" distB="0" distL="114300" distR="114300" simplePos="0" relativeHeight="251986944" behindDoc="0" locked="0" layoutInCell="1" allowOverlap="0">
            <wp:simplePos x="0" y="0"/>
            <wp:positionH relativeFrom="column">
              <wp:posOffset>2987475</wp:posOffset>
            </wp:positionH>
            <wp:positionV relativeFrom="paragraph">
              <wp:posOffset>-533554</wp:posOffset>
            </wp:positionV>
            <wp:extent cx="711304" cy="1292280"/>
            <wp:effectExtent l="0" t="0" r="0" b="0"/>
            <wp:wrapSquare wrapText="bothSides"/>
            <wp:docPr id="3116484" name="Picture 3116484"/>
            <wp:cNvGraphicFramePr/>
            <a:graphic xmlns:a="http://schemas.openxmlformats.org/drawingml/2006/main">
              <a:graphicData uri="http://schemas.openxmlformats.org/drawingml/2006/picture">
                <pic:pic xmlns:pic="http://schemas.openxmlformats.org/drawingml/2006/picture">
                  <pic:nvPicPr>
                    <pic:cNvPr id="3116484" name="Picture 3116484"/>
                    <pic:cNvPicPr/>
                  </pic:nvPicPr>
                  <pic:blipFill>
                    <a:blip r:embed="rId1565"/>
                    <a:stretch>
                      <a:fillRect/>
                    </a:stretch>
                  </pic:blipFill>
                  <pic:spPr>
                    <a:xfrm>
                      <a:off x="0" y="0"/>
                      <a:ext cx="711304" cy="1292280"/>
                    </a:xfrm>
                    <a:prstGeom prst="rect">
                      <a:avLst/>
                    </a:prstGeom>
                  </pic:spPr>
                </pic:pic>
              </a:graphicData>
            </a:graphic>
          </wp:anchor>
        </w:drawing>
      </w:r>
      <w:r>
        <w:rPr>
          <w:noProof/>
        </w:rPr>
        <w:drawing>
          <wp:anchor distT="0" distB="0" distL="114300" distR="114300" simplePos="0" relativeHeight="251987968" behindDoc="0" locked="0" layoutInCell="1" allowOverlap="0">
            <wp:simplePos x="0" y="0"/>
            <wp:positionH relativeFrom="column">
              <wp:posOffset>1791192</wp:posOffset>
            </wp:positionH>
            <wp:positionV relativeFrom="paragraph">
              <wp:posOffset>319350</wp:posOffset>
            </wp:positionV>
            <wp:extent cx="25866" cy="77537"/>
            <wp:effectExtent l="0" t="0" r="0" b="0"/>
            <wp:wrapSquare wrapText="bothSides"/>
            <wp:docPr id="586350" name="Picture 586350"/>
            <wp:cNvGraphicFramePr/>
            <a:graphic xmlns:a="http://schemas.openxmlformats.org/drawingml/2006/main">
              <a:graphicData uri="http://schemas.openxmlformats.org/drawingml/2006/picture">
                <pic:pic xmlns:pic="http://schemas.openxmlformats.org/drawingml/2006/picture">
                  <pic:nvPicPr>
                    <pic:cNvPr id="586350" name="Picture 586350"/>
                    <pic:cNvPicPr/>
                  </pic:nvPicPr>
                  <pic:blipFill>
                    <a:blip r:embed="rId1566"/>
                    <a:stretch>
                      <a:fillRect/>
                    </a:stretch>
                  </pic:blipFill>
                  <pic:spPr>
                    <a:xfrm>
                      <a:off x="0" y="0"/>
                      <a:ext cx="25866" cy="77537"/>
                    </a:xfrm>
                    <a:prstGeom prst="rect">
                      <a:avLst/>
                    </a:prstGeom>
                  </pic:spPr>
                </pic:pic>
              </a:graphicData>
            </a:graphic>
          </wp:anchor>
        </w:drawing>
      </w:r>
      <w:r>
        <w:rPr>
          <w:sz w:val="20"/>
        </w:rPr>
        <w:t>2</w:t>
      </w:r>
      <w:r>
        <w:rPr>
          <w:sz w:val="20"/>
        </w:rPr>
        <w:t>亠</w:t>
      </w:r>
    </w:p>
    <w:p w:rsidR="004A1D4E" w:rsidRDefault="009A508B">
      <w:pPr>
        <w:spacing w:before="275" w:after="255" w:line="262" w:lineRule="auto"/>
        <w:ind w:left="2800" w:right="3914"/>
        <w:jc w:val="both"/>
      </w:pPr>
      <w:r>
        <w:rPr>
          <w:sz w:val="20"/>
        </w:rPr>
        <w:t>0</w:t>
      </w:r>
    </w:p>
    <w:p w:rsidR="004A1D4E" w:rsidRDefault="009A508B">
      <w:pPr>
        <w:spacing w:after="3" w:line="265" w:lineRule="auto"/>
        <w:ind w:left="1273" w:right="1232" w:hanging="10"/>
        <w:jc w:val="center"/>
      </w:pPr>
      <w:r>
        <w:rPr>
          <w:sz w:val="18"/>
        </w:rPr>
        <w:t>图</w:t>
      </w:r>
      <w:r>
        <w:rPr>
          <w:sz w:val="18"/>
        </w:rPr>
        <w:t>4</w:t>
      </w:r>
      <w:r>
        <w:rPr>
          <w:sz w:val="18"/>
        </w:rPr>
        <w:t>．</w:t>
      </w:r>
      <w:r>
        <w:rPr>
          <w:sz w:val="18"/>
        </w:rPr>
        <w:t>9</w:t>
      </w:r>
      <w:r>
        <w:rPr>
          <w:sz w:val="18"/>
        </w:rPr>
        <w:t>．</w:t>
      </w:r>
      <w:r>
        <w:rPr>
          <w:sz w:val="18"/>
        </w:rPr>
        <w:t>2</w:t>
      </w:r>
    </w:p>
    <w:p w:rsidR="004A1D4E" w:rsidRDefault="009A508B">
      <w:pPr>
        <w:spacing w:after="5" w:line="262" w:lineRule="auto"/>
        <w:ind w:left="10" w:right="10"/>
        <w:jc w:val="both"/>
      </w:pPr>
      <w:r>
        <w:rPr>
          <w:sz w:val="20"/>
        </w:rPr>
        <w:t>1</w:t>
      </w:r>
      <w:r>
        <w:rPr>
          <w:sz w:val="20"/>
        </w:rPr>
        <w:t>佣</w:t>
      </w:r>
    </w:p>
    <w:p w:rsidR="004A1D4E" w:rsidRDefault="009A508B">
      <w:pPr>
        <w:spacing w:after="3" w:line="265" w:lineRule="auto"/>
        <w:ind w:left="1023" w:right="728" w:hanging="10"/>
      </w:pPr>
      <w:r>
        <w:rPr>
          <w:sz w:val="28"/>
        </w:rPr>
        <w:t>“</w:t>
      </w:r>
    </w:p>
    <w:p w:rsidR="004A1D4E" w:rsidRDefault="009A508B">
      <w:pPr>
        <w:spacing w:after="5" w:line="227" w:lineRule="auto"/>
        <w:ind w:left="346" w:right="10" w:hanging="336"/>
        <w:jc w:val="both"/>
      </w:pPr>
      <w:r>
        <w:t>5·</w:t>
      </w:r>
      <w:r>
        <w:t>后面是</w:t>
      </w:r>
      <w:r>
        <w:t xml:space="preserve"> </w:t>
      </w:r>
      <w:r>
        <w:t>艹，也就意味着栈中</w:t>
      </w:r>
      <w:r>
        <w:t>3</w:t>
      </w:r>
      <w:r>
        <w:t>和</w:t>
      </w:r>
      <w:r>
        <w:t>2</w:t>
      </w:r>
      <w:r>
        <w:t>出栈，</w:t>
      </w:r>
      <w:r>
        <w:t>2</w:t>
      </w:r>
      <w:r>
        <w:t>与</w:t>
      </w:r>
      <w:r>
        <w:t>3</w:t>
      </w:r>
      <w:r>
        <w:t>相乘，得到</w:t>
      </w:r>
      <w:r>
        <w:t>6</w:t>
      </w:r>
      <w:r>
        <w:t>，并将</w:t>
      </w:r>
      <w:r>
        <w:t>6</w:t>
      </w:r>
      <w:r>
        <w:t>进</w:t>
      </w:r>
      <w:r>
        <w:rPr>
          <w:noProof/>
        </w:rPr>
        <w:drawing>
          <wp:inline distT="0" distB="0" distL="0" distR="0">
            <wp:extent cx="6467" cy="38768"/>
            <wp:effectExtent l="0" t="0" r="0" b="0"/>
            <wp:docPr id="3116487" name="Picture 3116487"/>
            <wp:cNvGraphicFramePr/>
            <a:graphic xmlns:a="http://schemas.openxmlformats.org/drawingml/2006/main">
              <a:graphicData uri="http://schemas.openxmlformats.org/drawingml/2006/picture">
                <pic:pic xmlns:pic="http://schemas.openxmlformats.org/drawingml/2006/picture">
                  <pic:nvPicPr>
                    <pic:cNvPr id="3116487" name="Picture 3116487"/>
                    <pic:cNvPicPr/>
                  </pic:nvPicPr>
                  <pic:blipFill>
                    <a:blip r:embed="rId1567"/>
                    <a:stretch>
                      <a:fillRect/>
                    </a:stretch>
                  </pic:blipFill>
                  <pic:spPr>
                    <a:xfrm>
                      <a:off x="0" y="0"/>
                      <a:ext cx="6467" cy="38768"/>
                    </a:xfrm>
                    <a:prstGeom prst="rect">
                      <a:avLst/>
                    </a:prstGeom>
                  </pic:spPr>
                </pic:pic>
              </a:graphicData>
            </a:graphic>
          </wp:inline>
        </w:drawing>
      </w:r>
      <w:r>
        <w:t>栈，如图</w:t>
      </w:r>
      <w:r>
        <w:t>4</w:t>
      </w:r>
      <w:r>
        <w:t>．</w:t>
      </w:r>
      <w:r>
        <w:rPr>
          <w:vertAlign w:val="superscript"/>
        </w:rPr>
        <w:footnoteReference w:id="13"/>
      </w:r>
      <w:r>
        <w:t>．</w:t>
      </w:r>
      <w:r>
        <w:t>3</w:t>
      </w:r>
      <w:r>
        <w:t>的左图所示。</w:t>
      </w:r>
    </w:p>
    <w:p w:rsidR="004A1D4E" w:rsidRDefault="009A508B">
      <w:pPr>
        <w:spacing w:after="5" w:line="227" w:lineRule="auto"/>
        <w:ind w:left="346" w:right="10" w:hanging="336"/>
        <w:jc w:val="both"/>
      </w:pPr>
      <w:r>
        <w:t>6</w:t>
      </w:r>
      <w:r>
        <w:t>．下面是</w:t>
      </w:r>
      <w:r>
        <w:t>“ + ”</w:t>
      </w:r>
      <w:r>
        <w:t>，所以栈中</w:t>
      </w:r>
      <w:r>
        <w:t>6</w:t>
      </w:r>
      <w:r>
        <w:t>和</w:t>
      </w:r>
      <w:r>
        <w:t>9</w:t>
      </w:r>
      <w:r>
        <w:t>出栈，</w:t>
      </w:r>
      <w:r>
        <w:t>9</w:t>
      </w:r>
      <w:r>
        <w:t>与</w:t>
      </w:r>
      <w:r>
        <w:t>6</w:t>
      </w:r>
      <w:r>
        <w:t>相加，得到</w:t>
      </w:r>
      <w:r>
        <w:t>15</w:t>
      </w:r>
      <w:r>
        <w:t>，将巧进栈，如图</w:t>
      </w:r>
      <w:r>
        <w:t xml:space="preserve"> 4·9·3</w:t>
      </w:r>
      <w:r>
        <w:t>的右图所示。</w:t>
      </w:r>
    </w:p>
    <w:tbl>
      <w:tblPr>
        <w:tblStyle w:val="TableGrid"/>
        <w:tblpPr w:vertAnchor="text" w:tblpX="2613" w:tblpY="-102"/>
        <w:tblOverlap w:val="never"/>
        <w:tblW w:w="942" w:type="dxa"/>
        <w:tblInd w:w="0" w:type="dxa"/>
        <w:tblCellMar>
          <w:top w:w="66" w:type="dxa"/>
          <w:left w:w="115" w:type="dxa"/>
          <w:bottom w:w="0" w:type="dxa"/>
          <w:right w:w="115" w:type="dxa"/>
        </w:tblCellMar>
        <w:tblLook w:val="04A0" w:firstRow="1" w:lastRow="0" w:firstColumn="1" w:lastColumn="0" w:noHBand="0" w:noVBand="1"/>
      </w:tblPr>
      <w:tblGrid>
        <w:gridCol w:w="942"/>
      </w:tblGrid>
      <w:tr w:rsidR="004A1D4E">
        <w:trPr>
          <w:trHeight w:val="51"/>
        </w:trPr>
        <w:tc>
          <w:tcPr>
            <w:tcW w:w="942" w:type="dxa"/>
            <w:tcBorders>
              <w:top w:val="nil"/>
              <w:left w:val="single" w:sz="2" w:space="0" w:color="000000"/>
              <w:bottom w:val="single" w:sz="2" w:space="0" w:color="000000"/>
              <w:right w:val="nil"/>
            </w:tcBorders>
          </w:tcPr>
          <w:p w:rsidR="004A1D4E" w:rsidRDefault="004A1D4E"/>
        </w:tc>
      </w:tr>
      <w:tr w:rsidR="004A1D4E">
        <w:trPr>
          <w:trHeight w:val="402"/>
        </w:trPr>
        <w:tc>
          <w:tcPr>
            <w:tcW w:w="942"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2"/>
        </w:trPr>
        <w:tc>
          <w:tcPr>
            <w:tcW w:w="942"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22"/>
        </w:trPr>
        <w:tc>
          <w:tcPr>
            <w:tcW w:w="942"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2"/>
        </w:trPr>
        <w:tc>
          <w:tcPr>
            <w:tcW w:w="94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8"/>
              <w:jc w:val="center"/>
            </w:pPr>
            <w:r>
              <w:rPr>
                <w:sz w:val="26"/>
              </w:rPr>
              <w:t>6</w:t>
            </w:r>
          </w:p>
        </w:tc>
      </w:tr>
      <w:tr w:rsidR="004A1D4E">
        <w:trPr>
          <w:trHeight w:val="424"/>
        </w:trPr>
        <w:tc>
          <w:tcPr>
            <w:tcW w:w="942" w:type="dxa"/>
            <w:tcBorders>
              <w:top w:val="single" w:sz="2" w:space="0" w:color="000000"/>
              <w:left w:val="single" w:sz="2" w:space="0" w:color="000000"/>
              <w:bottom w:val="single" w:sz="2" w:space="0" w:color="000000"/>
              <w:right w:val="single" w:sz="2" w:space="0" w:color="000000"/>
            </w:tcBorders>
          </w:tcPr>
          <w:p w:rsidR="004A1D4E" w:rsidRDefault="004A1D4E"/>
        </w:tc>
      </w:tr>
    </w:tbl>
    <w:tbl>
      <w:tblPr>
        <w:tblStyle w:val="TableGrid"/>
        <w:tblpPr w:vertAnchor="text" w:tblpX="4596" w:tblpY="-92"/>
        <w:tblOverlap w:val="never"/>
        <w:tblW w:w="953" w:type="dxa"/>
        <w:tblInd w:w="0" w:type="dxa"/>
        <w:tblCellMar>
          <w:top w:w="71" w:type="dxa"/>
          <w:left w:w="393" w:type="dxa"/>
          <w:bottom w:w="0" w:type="dxa"/>
          <w:right w:w="115" w:type="dxa"/>
        </w:tblCellMar>
        <w:tblLook w:val="04A0" w:firstRow="1" w:lastRow="0" w:firstColumn="1" w:lastColumn="0" w:noHBand="0" w:noVBand="1"/>
      </w:tblPr>
      <w:tblGrid>
        <w:gridCol w:w="953"/>
      </w:tblGrid>
      <w:tr w:rsidR="004A1D4E">
        <w:trPr>
          <w:trHeight w:val="47"/>
        </w:trPr>
        <w:tc>
          <w:tcPr>
            <w:tcW w:w="953" w:type="dxa"/>
            <w:tcBorders>
              <w:top w:val="nil"/>
              <w:left w:val="single" w:sz="2" w:space="0" w:color="000000"/>
              <w:bottom w:val="single" w:sz="2" w:space="0" w:color="000000"/>
              <w:right w:val="single" w:sz="2" w:space="0" w:color="000000"/>
            </w:tcBorders>
          </w:tcPr>
          <w:p w:rsidR="004A1D4E" w:rsidRDefault="004A1D4E"/>
        </w:tc>
      </w:tr>
      <w:tr w:rsidR="004A1D4E">
        <w:trPr>
          <w:trHeight w:val="396"/>
        </w:trPr>
        <w:tc>
          <w:tcPr>
            <w:tcW w:w="95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7"/>
        </w:trPr>
        <w:tc>
          <w:tcPr>
            <w:tcW w:w="95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7"/>
        </w:trPr>
        <w:tc>
          <w:tcPr>
            <w:tcW w:w="95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2"/>
        </w:trPr>
        <w:tc>
          <w:tcPr>
            <w:tcW w:w="95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24"/>
        </w:trPr>
        <w:tc>
          <w:tcPr>
            <w:tcW w:w="95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t>巧</w:t>
            </w:r>
          </w:p>
        </w:tc>
      </w:tr>
    </w:tbl>
    <w:p w:rsidR="004A1D4E" w:rsidRDefault="009A508B">
      <w:pPr>
        <w:spacing w:after="3" w:line="262" w:lineRule="auto"/>
        <w:ind w:left="1721" w:right="1945" w:hanging="10"/>
        <w:jc w:val="center"/>
      </w:pPr>
      <w:r>
        <w:rPr>
          <w:noProof/>
        </w:rPr>
        <w:drawing>
          <wp:anchor distT="0" distB="0" distL="114300" distR="114300" simplePos="0" relativeHeight="251988992" behindDoc="0" locked="0" layoutInCell="1" allowOverlap="0">
            <wp:simplePos x="0" y="0"/>
            <wp:positionH relativeFrom="column">
              <wp:posOffset>1086354</wp:posOffset>
            </wp:positionH>
            <wp:positionV relativeFrom="paragraph">
              <wp:posOffset>45230</wp:posOffset>
            </wp:positionV>
            <wp:extent cx="523778" cy="878751"/>
            <wp:effectExtent l="0" t="0" r="0" b="0"/>
            <wp:wrapSquare wrapText="bothSides"/>
            <wp:docPr id="3116489" name="Picture 3116489"/>
            <wp:cNvGraphicFramePr/>
            <a:graphic xmlns:a="http://schemas.openxmlformats.org/drawingml/2006/main">
              <a:graphicData uri="http://schemas.openxmlformats.org/drawingml/2006/picture">
                <pic:pic xmlns:pic="http://schemas.openxmlformats.org/drawingml/2006/picture">
                  <pic:nvPicPr>
                    <pic:cNvPr id="3116489" name="Picture 3116489"/>
                    <pic:cNvPicPr/>
                  </pic:nvPicPr>
                  <pic:blipFill>
                    <a:blip r:embed="rId1568"/>
                    <a:stretch>
                      <a:fillRect/>
                    </a:stretch>
                  </pic:blipFill>
                  <pic:spPr>
                    <a:xfrm>
                      <a:off x="0" y="0"/>
                      <a:ext cx="523778" cy="878751"/>
                    </a:xfrm>
                    <a:prstGeom prst="rect">
                      <a:avLst/>
                    </a:prstGeom>
                  </pic:spPr>
                </pic:pic>
              </a:graphicData>
            </a:graphic>
          </wp:anchor>
        </w:drawing>
      </w:r>
      <w:r>
        <w:rPr>
          <w:noProof/>
        </w:rPr>
        <w:drawing>
          <wp:anchor distT="0" distB="0" distL="114300" distR="114300" simplePos="0" relativeHeight="251990016" behindDoc="0" locked="0" layoutInCell="1" allowOverlap="0">
            <wp:simplePos x="0" y="0"/>
            <wp:positionH relativeFrom="column">
              <wp:posOffset>2353768</wp:posOffset>
            </wp:positionH>
            <wp:positionV relativeFrom="paragraph">
              <wp:posOffset>839983</wp:posOffset>
            </wp:positionV>
            <wp:extent cx="517311" cy="348916"/>
            <wp:effectExtent l="0" t="0" r="0" b="0"/>
            <wp:wrapSquare wrapText="bothSides"/>
            <wp:docPr id="3116491" name="Picture 3116491"/>
            <wp:cNvGraphicFramePr/>
            <a:graphic xmlns:a="http://schemas.openxmlformats.org/drawingml/2006/main">
              <a:graphicData uri="http://schemas.openxmlformats.org/drawingml/2006/picture">
                <pic:pic xmlns:pic="http://schemas.openxmlformats.org/drawingml/2006/picture">
                  <pic:nvPicPr>
                    <pic:cNvPr id="3116491" name="Picture 3116491"/>
                    <pic:cNvPicPr/>
                  </pic:nvPicPr>
                  <pic:blipFill>
                    <a:blip r:embed="rId1569"/>
                    <a:stretch>
                      <a:fillRect/>
                    </a:stretch>
                  </pic:blipFill>
                  <pic:spPr>
                    <a:xfrm>
                      <a:off x="0" y="0"/>
                      <a:ext cx="517311" cy="348916"/>
                    </a:xfrm>
                    <a:prstGeom prst="rect">
                      <a:avLst/>
                    </a:prstGeom>
                  </pic:spPr>
                </pic:pic>
              </a:graphicData>
            </a:graphic>
          </wp:anchor>
        </w:drawing>
      </w:r>
      <w:r>
        <w:rPr>
          <w:sz w:val="20"/>
        </w:rPr>
        <w:t>4</w:t>
      </w:r>
    </w:p>
    <w:p w:rsidR="004A1D4E" w:rsidRDefault="009A508B">
      <w:pPr>
        <w:spacing w:after="3" w:line="265" w:lineRule="auto"/>
        <w:ind w:left="1721" w:right="1945" w:hanging="10"/>
        <w:jc w:val="center"/>
      </w:pPr>
      <w:r>
        <w:t>3</w:t>
      </w:r>
    </w:p>
    <w:p w:rsidR="004A1D4E" w:rsidRDefault="009A508B">
      <w:pPr>
        <w:spacing w:after="279" w:line="265" w:lineRule="auto"/>
        <w:ind w:left="1721" w:right="1945" w:hanging="10"/>
        <w:jc w:val="center"/>
      </w:pPr>
      <w:r>
        <w:rPr>
          <w:sz w:val="24"/>
        </w:rPr>
        <w:t>2</w:t>
      </w:r>
    </w:p>
    <w:p w:rsidR="004A1D4E" w:rsidRDefault="009A508B">
      <w:pPr>
        <w:spacing w:before="471" w:after="3" w:line="265" w:lineRule="auto"/>
        <w:ind w:left="397" w:right="703" w:hanging="10"/>
        <w:jc w:val="center"/>
      </w:pPr>
      <w:r>
        <w:rPr>
          <w:sz w:val="16"/>
        </w:rPr>
        <w:t>图</w:t>
      </w:r>
      <w:r>
        <w:rPr>
          <w:sz w:val="16"/>
        </w:rPr>
        <w:t>4</w:t>
      </w:r>
      <w:r>
        <w:rPr>
          <w:sz w:val="16"/>
        </w:rPr>
        <w:t>．</w:t>
      </w:r>
      <w:r>
        <w:rPr>
          <w:sz w:val="16"/>
        </w:rPr>
        <w:t>9</w:t>
      </w:r>
      <w:r>
        <w:rPr>
          <w:sz w:val="16"/>
        </w:rPr>
        <w:t>．</w:t>
      </w:r>
      <w:r>
        <w:rPr>
          <w:sz w:val="16"/>
        </w:rPr>
        <w:t>3</w:t>
      </w:r>
    </w:p>
    <w:p w:rsidR="004A1D4E" w:rsidRDefault="009A508B">
      <w:pPr>
        <w:spacing w:after="29" w:line="227" w:lineRule="auto"/>
        <w:ind w:left="20" w:right="10" w:hanging="10"/>
        <w:jc w:val="both"/>
      </w:pPr>
      <w:r>
        <w:t>7</w:t>
      </w:r>
      <w:r>
        <w:t>，接着是</w:t>
      </w:r>
      <w:r>
        <w:rPr>
          <w:vertAlign w:val="superscript"/>
        </w:rPr>
        <w:footnoteReference w:id="14"/>
      </w:r>
      <w:r>
        <w:t>与</w:t>
      </w:r>
      <w:r>
        <w:t>2</w:t>
      </w:r>
      <w:r>
        <w:t>两数字进栈，如图</w:t>
      </w:r>
      <w:r>
        <w:t>4</w:t>
      </w:r>
      <w:r>
        <w:t>．</w:t>
      </w:r>
      <w:r>
        <w:t>9</w:t>
      </w:r>
      <w:r>
        <w:t>．</w:t>
      </w:r>
      <w:r>
        <w:t>4</w:t>
      </w:r>
      <w:r>
        <w:t>的左图所示。</w:t>
      </w:r>
    </w:p>
    <w:p w:rsidR="004A1D4E" w:rsidRDefault="009A508B">
      <w:pPr>
        <w:spacing w:after="0"/>
        <w:ind w:left="1670" w:hanging="10"/>
      </w:pPr>
      <w:r>
        <w:rPr>
          <w:sz w:val="32"/>
        </w:rPr>
        <w:t>“</w:t>
      </w:r>
    </w:p>
    <w:p w:rsidR="004A1D4E" w:rsidRDefault="009A508B">
      <w:pPr>
        <w:spacing w:after="29" w:line="227" w:lineRule="auto"/>
        <w:ind w:left="346" w:right="10" w:hanging="336"/>
        <w:jc w:val="both"/>
      </w:pPr>
      <w:r>
        <w:t>8</w:t>
      </w:r>
      <w:r>
        <w:t>．接下来是符号</w:t>
      </w:r>
      <w:r>
        <w:t xml:space="preserve"> / ”</w:t>
      </w:r>
      <w:r>
        <w:t>，因此，栈顶的</w:t>
      </w:r>
      <w:r>
        <w:t>2</w:t>
      </w:r>
      <w:r>
        <w:t>与</w:t>
      </w:r>
      <w:r>
        <w:t>10</w:t>
      </w:r>
      <w:r>
        <w:t>出栈，</w:t>
      </w:r>
      <w:r>
        <w:t>10</w:t>
      </w:r>
      <w:r>
        <w:t>与</w:t>
      </w:r>
      <w:r>
        <w:t>2</w:t>
      </w:r>
      <w:r>
        <w:t>相除，得到</w:t>
      </w:r>
      <w:r>
        <w:t>5</w:t>
      </w:r>
      <w:r>
        <w:t>，将</w:t>
      </w:r>
      <w:r>
        <w:t xml:space="preserve">5 </w:t>
      </w:r>
      <w:r>
        <w:t>进栈，如图</w:t>
      </w:r>
      <w:r>
        <w:t>4</w:t>
      </w:r>
      <w:r>
        <w:t>．屮</w:t>
      </w:r>
      <w:r>
        <w:t>4</w:t>
      </w:r>
      <w:r>
        <w:t>的右图所示。</w:t>
      </w:r>
    </w:p>
    <w:tbl>
      <w:tblPr>
        <w:tblStyle w:val="TableGrid"/>
        <w:tblW w:w="3825" w:type="dxa"/>
        <w:tblInd w:w="1741" w:type="dxa"/>
        <w:tblCellMar>
          <w:top w:w="0" w:type="dxa"/>
          <w:left w:w="0" w:type="dxa"/>
          <w:bottom w:w="0" w:type="dxa"/>
          <w:right w:w="0" w:type="dxa"/>
        </w:tblCellMar>
        <w:tblLook w:val="04A0" w:firstRow="1" w:lastRow="0" w:firstColumn="1" w:lastColumn="0" w:noHBand="0" w:noVBand="1"/>
      </w:tblPr>
      <w:tblGrid>
        <w:gridCol w:w="483"/>
        <w:gridCol w:w="695"/>
        <w:gridCol w:w="520"/>
        <w:gridCol w:w="4555"/>
      </w:tblGrid>
      <w:tr w:rsidR="004A1D4E">
        <w:trPr>
          <w:trHeight w:val="2108"/>
        </w:trPr>
        <w:tc>
          <w:tcPr>
            <w:tcW w:w="859" w:type="dxa"/>
            <w:tcBorders>
              <w:top w:val="nil"/>
              <w:left w:val="nil"/>
              <w:bottom w:val="nil"/>
              <w:right w:val="nil"/>
            </w:tcBorders>
          </w:tcPr>
          <w:p w:rsidR="004A1D4E" w:rsidRDefault="009A508B">
            <w:pPr>
              <w:spacing w:after="0"/>
            </w:pPr>
            <w:r>
              <w:rPr>
                <w:noProof/>
              </w:rPr>
              <w:drawing>
                <wp:inline distT="0" distB="0" distL="0" distR="0">
                  <wp:extent cx="517312" cy="607372"/>
                  <wp:effectExtent l="0" t="0" r="0" b="0"/>
                  <wp:docPr id="3116493" name="Picture 3116493"/>
                  <wp:cNvGraphicFramePr/>
                  <a:graphic xmlns:a="http://schemas.openxmlformats.org/drawingml/2006/main">
                    <a:graphicData uri="http://schemas.openxmlformats.org/drawingml/2006/picture">
                      <pic:pic xmlns:pic="http://schemas.openxmlformats.org/drawingml/2006/picture">
                        <pic:nvPicPr>
                          <pic:cNvPr id="3116493" name="Picture 3116493"/>
                          <pic:cNvPicPr/>
                        </pic:nvPicPr>
                        <pic:blipFill>
                          <a:blip r:embed="rId1570"/>
                          <a:stretch>
                            <a:fillRect/>
                          </a:stretch>
                        </pic:blipFill>
                        <pic:spPr>
                          <a:xfrm>
                            <a:off x="0" y="0"/>
                            <a:ext cx="517312" cy="607372"/>
                          </a:xfrm>
                          <a:prstGeom prst="rect">
                            <a:avLst/>
                          </a:prstGeom>
                        </pic:spPr>
                      </pic:pic>
                    </a:graphicData>
                  </a:graphic>
                </wp:inline>
              </w:drawing>
            </w:r>
          </w:p>
        </w:tc>
        <w:tc>
          <w:tcPr>
            <w:tcW w:w="1053" w:type="dxa"/>
            <w:tcBorders>
              <w:top w:val="nil"/>
              <w:left w:val="nil"/>
              <w:bottom w:val="nil"/>
              <w:right w:val="nil"/>
            </w:tcBorders>
          </w:tcPr>
          <w:p w:rsidR="004A1D4E" w:rsidRDefault="004A1D4E">
            <w:pPr>
              <w:spacing w:after="0"/>
              <w:ind w:left="-4341" w:right="74"/>
            </w:pPr>
          </w:p>
          <w:tbl>
            <w:tblPr>
              <w:tblStyle w:val="TableGrid"/>
              <w:tblW w:w="936" w:type="dxa"/>
              <w:tblInd w:w="44" w:type="dxa"/>
              <w:tblCellMar>
                <w:top w:w="76" w:type="dxa"/>
                <w:left w:w="115" w:type="dxa"/>
                <w:bottom w:w="0" w:type="dxa"/>
                <w:right w:w="115" w:type="dxa"/>
              </w:tblCellMar>
              <w:tblLook w:val="04A0" w:firstRow="1" w:lastRow="0" w:firstColumn="1" w:lastColumn="0" w:noHBand="0" w:noVBand="1"/>
            </w:tblPr>
            <w:tblGrid>
              <w:gridCol w:w="936"/>
            </w:tblGrid>
            <w:tr w:rsidR="004A1D4E">
              <w:trPr>
                <w:trHeight w:val="51"/>
              </w:trPr>
              <w:tc>
                <w:tcPr>
                  <w:tcW w:w="936" w:type="dxa"/>
                  <w:tcBorders>
                    <w:top w:val="nil"/>
                    <w:left w:val="nil"/>
                    <w:bottom w:val="single" w:sz="2" w:space="0" w:color="000000"/>
                    <w:right w:val="single" w:sz="2" w:space="0" w:color="000000"/>
                  </w:tcBorders>
                </w:tcPr>
                <w:p w:rsidR="004A1D4E" w:rsidRDefault="004A1D4E"/>
              </w:tc>
            </w:tr>
            <w:tr w:rsidR="004A1D4E">
              <w:trPr>
                <w:trHeight w:val="397"/>
              </w:trPr>
              <w:tc>
                <w:tcPr>
                  <w:tcW w:w="936"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2"/>
              </w:trPr>
              <w:tc>
                <w:tcPr>
                  <w:tcW w:w="936"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2"/>
              </w:trPr>
              <w:tc>
                <w:tcPr>
                  <w:tcW w:w="93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
                    <w:jc w:val="center"/>
                  </w:pPr>
                  <w:r>
                    <w:rPr>
                      <w:sz w:val="28"/>
                    </w:rPr>
                    <w:t>2</w:t>
                  </w:r>
                </w:p>
              </w:tc>
            </w:tr>
            <w:tr w:rsidR="004A1D4E">
              <w:trPr>
                <w:trHeight w:val="418"/>
              </w:trPr>
              <w:tc>
                <w:tcPr>
                  <w:tcW w:w="936"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7"/>
              </w:trPr>
              <w:tc>
                <w:tcPr>
                  <w:tcW w:w="936"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4A1D4E"/>
        </w:tc>
        <w:tc>
          <w:tcPr>
            <w:tcW w:w="924" w:type="dxa"/>
            <w:tcBorders>
              <w:top w:val="nil"/>
              <w:left w:val="nil"/>
              <w:bottom w:val="nil"/>
              <w:right w:val="nil"/>
            </w:tcBorders>
          </w:tcPr>
          <w:p w:rsidR="004A1D4E" w:rsidRDefault="009A508B">
            <w:pPr>
              <w:spacing w:after="0"/>
              <w:ind w:left="74"/>
            </w:pPr>
            <w:r>
              <w:rPr>
                <w:noProof/>
              </w:rPr>
              <w:drawing>
                <wp:inline distT="0" distB="0" distL="0" distR="0">
                  <wp:extent cx="510845" cy="865828"/>
                  <wp:effectExtent l="0" t="0" r="0" b="0"/>
                  <wp:docPr id="3116495" name="Picture 3116495"/>
                  <wp:cNvGraphicFramePr/>
                  <a:graphic xmlns:a="http://schemas.openxmlformats.org/drawingml/2006/main">
                    <a:graphicData uri="http://schemas.openxmlformats.org/drawingml/2006/picture">
                      <pic:pic xmlns:pic="http://schemas.openxmlformats.org/drawingml/2006/picture">
                        <pic:nvPicPr>
                          <pic:cNvPr id="3116495" name="Picture 3116495"/>
                          <pic:cNvPicPr/>
                        </pic:nvPicPr>
                        <pic:blipFill>
                          <a:blip r:embed="rId1571"/>
                          <a:stretch>
                            <a:fillRect/>
                          </a:stretch>
                        </pic:blipFill>
                        <pic:spPr>
                          <a:xfrm>
                            <a:off x="0" y="0"/>
                            <a:ext cx="510845" cy="865828"/>
                          </a:xfrm>
                          <a:prstGeom prst="rect">
                            <a:avLst/>
                          </a:prstGeom>
                        </pic:spPr>
                      </pic:pic>
                    </a:graphicData>
                  </a:graphic>
                </wp:inline>
              </w:drawing>
            </w:r>
          </w:p>
        </w:tc>
        <w:tc>
          <w:tcPr>
            <w:tcW w:w="989" w:type="dxa"/>
            <w:tcBorders>
              <w:top w:val="nil"/>
              <w:left w:val="nil"/>
              <w:bottom w:val="nil"/>
              <w:right w:val="nil"/>
            </w:tcBorders>
          </w:tcPr>
          <w:p w:rsidR="004A1D4E" w:rsidRDefault="004A1D4E">
            <w:pPr>
              <w:spacing w:after="0"/>
              <w:ind w:left="-6319" w:right="7308"/>
            </w:pPr>
          </w:p>
          <w:tbl>
            <w:tblPr>
              <w:tblStyle w:val="TableGrid"/>
              <w:tblW w:w="943" w:type="dxa"/>
              <w:tblInd w:w="46" w:type="dxa"/>
              <w:tblCellMar>
                <w:top w:w="70" w:type="dxa"/>
                <w:left w:w="387" w:type="dxa"/>
                <w:bottom w:w="0" w:type="dxa"/>
                <w:right w:w="115" w:type="dxa"/>
              </w:tblCellMar>
              <w:tblLook w:val="04A0" w:firstRow="1" w:lastRow="0" w:firstColumn="1" w:lastColumn="0" w:noHBand="0" w:noVBand="1"/>
            </w:tblPr>
            <w:tblGrid>
              <w:gridCol w:w="943"/>
            </w:tblGrid>
            <w:tr w:rsidR="004A1D4E">
              <w:trPr>
                <w:trHeight w:val="47"/>
              </w:trPr>
              <w:tc>
                <w:tcPr>
                  <w:tcW w:w="943" w:type="dxa"/>
                  <w:tcBorders>
                    <w:top w:val="nil"/>
                    <w:left w:val="single" w:sz="2" w:space="0" w:color="000000"/>
                    <w:bottom w:val="single" w:sz="2" w:space="0" w:color="000000"/>
                    <w:right w:val="single" w:sz="2" w:space="0" w:color="000000"/>
                  </w:tcBorders>
                </w:tcPr>
                <w:p w:rsidR="004A1D4E" w:rsidRDefault="004A1D4E"/>
              </w:tc>
            </w:tr>
            <w:tr w:rsidR="004A1D4E">
              <w:trPr>
                <w:trHeight w:val="390"/>
              </w:trPr>
              <w:tc>
                <w:tcPr>
                  <w:tcW w:w="94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2"/>
              </w:trPr>
              <w:tc>
                <w:tcPr>
                  <w:tcW w:w="94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2"/>
              </w:trPr>
              <w:tc>
                <w:tcPr>
                  <w:tcW w:w="94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18"/>
              </w:trPr>
              <w:tc>
                <w:tcPr>
                  <w:tcW w:w="94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268"/>
                    <w:jc w:val="center"/>
                  </w:pPr>
                  <w:r>
                    <w:rPr>
                      <w:sz w:val="28"/>
                    </w:rPr>
                    <w:t>5</w:t>
                  </w:r>
                </w:p>
              </w:tc>
            </w:tr>
            <w:tr w:rsidR="004A1D4E">
              <w:trPr>
                <w:trHeight w:val="417"/>
              </w:trPr>
              <w:tc>
                <w:tcPr>
                  <w:tcW w:w="94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t>巧</w:t>
                  </w:r>
                </w:p>
              </w:tc>
            </w:tr>
          </w:tbl>
          <w:p w:rsidR="004A1D4E" w:rsidRDefault="004A1D4E"/>
        </w:tc>
      </w:tr>
    </w:tbl>
    <w:p w:rsidR="004A1D4E" w:rsidRDefault="009A508B">
      <w:pPr>
        <w:spacing w:after="271"/>
        <w:ind w:left="2261"/>
      </w:pPr>
      <w:r>
        <w:rPr>
          <w:noProof/>
        </w:rPr>
        <w:lastRenderedPageBreak/>
        <w:drawing>
          <wp:inline distT="0" distB="0" distL="0" distR="0">
            <wp:extent cx="2127444" cy="1305203"/>
            <wp:effectExtent l="0" t="0" r="0" b="0"/>
            <wp:docPr id="592639" name="Picture 592639"/>
            <wp:cNvGraphicFramePr/>
            <a:graphic xmlns:a="http://schemas.openxmlformats.org/drawingml/2006/main">
              <a:graphicData uri="http://schemas.openxmlformats.org/drawingml/2006/picture">
                <pic:pic xmlns:pic="http://schemas.openxmlformats.org/drawingml/2006/picture">
                  <pic:nvPicPr>
                    <pic:cNvPr id="592639" name="Picture 592639"/>
                    <pic:cNvPicPr/>
                  </pic:nvPicPr>
                  <pic:blipFill>
                    <a:blip r:embed="rId1572"/>
                    <a:stretch>
                      <a:fillRect/>
                    </a:stretch>
                  </pic:blipFill>
                  <pic:spPr>
                    <a:xfrm>
                      <a:off x="0" y="0"/>
                      <a:ext cx="2127444" cy="1305203"/>
                    </a:xfrm>
                    <a:prstGeom prst="rect">
                      <a:avLst/>
                    </a:prstGeom>
                  </pic:spPr>
                </pic:pic>
              </a:graphicData>
            </a:graphic>
          </wp:inline>
        </w:drawing>
      </w:r>
    </w:p>
    <w:p w:rsidR="004A1D4E" w:rsidRDefault="009A508B">
      <w:pPr>
        <w:spacing w:after="3" w:line="265" w:lineRule="auto"/>
        <w:ind w:left="1273" w:right="1283" w:hanging="10"/>
        <w:jc w:val="center"/>
      </w:pPr>
      <w:r>
        <w:rPr>
          <w:sz w:val="18"/>
        </w:rPr>
        <w:t>图</w:t>
      </w:r>
      <w:r>
        <w:rPr>
          <w:sz w:val="18"/>
        </w:rPr>
        <w:t>4</w:t>
      </w:r>
      <w:r>
        <w:rPr>
          <w:sz w:val="18"/>
        </w:rPr>
        <w:t>．</w:t>
      </w:r>
      <w:r>
        <w:rPr>
          <w:sz w:val="18"/>
        </w:rPr>
        <w:t>9</w:t>
      </w:r>
      <w:r>
        <w:rPr>
          <w:sz w:val="18"/>
        </w:rPr>
        <w:t>巧</w:t>
      </w:r>
    </w:p>
    <w:p w:rsidR="004A1D4E" w:rsidRDefault="009A508B">
      <w:pPr>
        <w:spacing w:after="3" w:line="226" w:lineRule="auto"/>
        <w:ind w:left="5" w:firstLine="367"/>
      </w:pPr>
      <w:r>
        <w:t>果然，后缀表达法可以很顺利解决计算的问题。现在除了睡觉的同学，应该都有同样的疑问，就是这个后缀表达式</w:t>
      </w:r>
      <w:r>
        <w:t>“9 3 1</w:t>
      </w:r>
      <w:r>
        <w:t>一</w:t>
      </w:r>
      <w:r>
        <w:t>3 * + 10 2 /</w:t>
      </w:r>
      <w:r>
        <w:t>是怎么出来的？这个问题不搞清楚，等于没有解决。所以下面，我们就来推导如何让</w:t>
      </w:r>
      <w:r>
        <w:t>“ 9+</w:t>
      </w:r>
      <w:r>
        <w:t>（</w:t>
      </w:r>
      <w:r>
        <w:t>3</w:t>
      </w:r>
      <w:r>
        <w:t>一</w:t>
      </w:r>
      <w:r>
        <w:t>1</w:t>
      </w:r>
      <w:r>
        <w:t>）</w:t>
      </w:r>
      <w:r>
        <w:t>× 3+ 10</w:t>
      </w:r>
      <w:r>
        <w:t>一</w:t>
      </w:r>
    </w:p>
    <w:p w:rsidR="004A1D4E" w:rsidRDefault="009A508B">
      <w:pPr>
        <w:spacing w:after="4" w:line="265" w:lineRule="auto"/>
        <w:ind w:left="15" w:right="4644" w:hanging="10"/>
        <w:jc w:val="both"/>
      </w:pPr>
      <w:r>
        <w:rPr>
          <w:sz w:val="24"/>
        </w:rPr>
        <w:t>2”</w:t>
      </w:r>
      <w:r>
        <w:rPr>
          <w:sz w:val="24"/>
        </w:rPr>
        <w:t>转化为</w:t>
      </w:r>
      <w:r>
        <w:rPr>
          <w:sz w:val="24"/>
        </w:rPr>
        <w:t>“931</w:t>
      </w:r>
      <w:r>
        <w:rPr>
          <w:sz w:val="24"/>
        </w:rPr>
        <w:t>一</w:t>
      </w:r>
      <w:r>
        <w:rPr>
          <w:sz w:val="24"/>
        </w:rPr>
        <w:t>3</w:t>
      </w:r>
      <w:r>
        <w:rPr>
          <w:sz w:val="24"/>
        </w:rPr>
        <w:t>嚀</w:t>
      </w:r>
      <w:r>
        <w:rPr>
          <w:sz w:val="24"/>
        </w:rPr>
        <w:t>+ 102 / +”</w:t>
      </w:r>
    </w:p>
    <w:p w:rsidR="004A1D4E" w:rsidRDefault="009A508B">
      <w:pPr>
        <w:spacing w:after="426"/>
        <w:ind w:left="3055"/>
      </w:pPr>
      <w:r>
        <w:rPr>
          <w:noProof/>
        </w:rPr>
        <w:drawing>
          <wp:inline distT="0" distB="0" distL="0" distR="0">
            <wp:extent cx="51731" cy="58153"/>
            <wp:effectExtent l="0" t="0" r="0" b="0"/>
            <wp:docPr id="3116497" name="Picture 3116497"/>
            <wp:cNvGraphicFramePr/>
            <a:graphic xmlns:a="http://schemas.openxmlformats.org/drawingml/2006/main">
              <a:graphicData uri="http://schemas.openxmlformats.org/drawingml/2006/picture">
                <pic:pic xmlns:pic="http://schemas.openxmlformats.org/drawingml/2006/picture">
                  <pic:nvPicPr>
                    <pic:cNvPr id="3116497" name="Picture 3116497"/>
                    <pic:cNvPicPr/>
                  </pic:nvPicPr>
                  <pic:blipFill>
                    <a:blip r:embed="rId1573"/>
                    <a:stretch>
                      <a:fillRect/>
                    </a:stretch>
                  </pic:blipFill>
                  <pic:spPr>
                    <a:xfrm>
                      <a:off x="0" y="0"/>
                      <a:ext cx="51731" cy="58153"/>
                    </a:xfrm>
                    <a:prstGeom prst="rect">
                      <a:avLst/>
                    </a:prstGeom>
                  </pic:spPr>
                </pic:pic>
              </a:graphicData>
            </a:graphic>
          </wp:inline>
        </w:drawing>
      </w:r>
    </w:p>
    <w:p w:rsidR="004A1D4E" w:rsidRDefault="009A508B">
      <w:pPr>
        <w:spacing w:after="4" w:line="265" w:lineRule="auto"/>
        <w:ind w:left="15" w:hanging="10"/>
        <w:jc w:val="both"/>
      </w:pPr>
      <w:r>
        <w:rPr>
          <w:sz w:val="24"/>
        </w:rPr>
        <w:t>4</w:t>
      </w:r>
      <w:r>
        <w:rPr>
          <w:sz w:val="24"/>
        </w:rPr>
        <w:t>．</w:t>
      </w:r>
      <w:r>
        <w:rPr>
          <w:sz w:val="24"/>
        </w:rPr>
        <w:t>9</w:t>
      </w:r>
      <w:r>
        <w:rPr>
          <w:sz w:val="24"/>
        </w:rPr>
        <w:t>．</w:t>
      </w:r>
      <w:r>
        <w:rPr>
          <w:sz w:val="24"/>
        </w:rPr>
        <w:t>3</w:t>
      </w:r>
      <w:r>
        <w:rPr>
          <w:sz w:val="24"/>
        </w:rPr>
        <w:t>中缀表达式转后缀表达式</w:t>
      </w:r>
    </w:p>
    <w:p w:rsidR="004A1D4E" w:rsidRDefault="009A508B">
      <w:pPr>
        <w:spacing w:after="116" w:line="227" w:lineRule="auto"/>
        <w:ind w:left="10" w:right="10" w:firstLine="377"/>
        <w:jc w:val="both"/>
      </w:pPr>
      <w:r>
        <w:t>我们把平时所用的标准四则运算表达式，即</w:t>
      </w:r>
      <w:r>
        <w:t>“ 9+</w:t>
      </w:r>
      <w:r>
        <w:t>（</w:t>
      </w:r>
      <w:r>
        <w:t>3</w:t>
      </w:r>
      <w:r>
        <w:t>一</w:t>
      </w:r>
      <w:r>
        <w:t>1</w:t>
      </w:r>
      <w:r>
        <w:t>）</w:t>
      </w:r>
      <w:r>
        <w:t>× 3+10 ÷ 2 ”</w:t>
      </w:r>
      <w:r>
        <w:t>叫做中缀表达式。因为所有的运算符号都在两数字的中间，现在我们的问题就是中缀到后缀的转化。</w:t>
      </w:r>
    </w:p>
    <w:p w:rsidR="004A1D4E" w:rsidRDefault="009A508B">
      <w:pPr>
        <w:pStyle w:val="7"/>
        <w:spacing w:after="4"/>
        <w:ind w:left="183" w:right="458" w:hanging="10"/>
        <w:jc w:val="center"/>
      </w:pPr>
      <w:r>
        <w:rPr>
          <w:sz w:val="24"/>
        </w:rPr>
        <w:t>中缀表达式</w:t>
      </w:r>
      <w:r>
        <w:rPr>
          <w:sz w:val="24"/>
        </w:rPr>
        <w:t>“9+</w:t>
      </w:r>
      <w:r>
        <w:rPr>
          <w:sz w:val="24"/>
        </w:rPr>
        <w:t>〔</w:t>
      </w:r>
      <w:r>
        <w:rPr>
          <w:sz w:val="24"/>
        </w:rPr>
        <w:t>3</w:t>
      </w:r>
      <w:r>
        <w:rPr>
          <w:sz w:val="24"/>
        </w:rPr>
        <w:t>一</w:t>
      </w:r>
      <w:r>
        <w:rPr>
          <w:sz w:val="24"/>
        </w:rPr>
        <w:t>1</w:t>
      </w:r>
      <w:r>
        <w:rPr>
          <w:sz w:val="24"/>
        </w:rPr>
        <w:t>〕</w:t>
      </w:r>
      <w:r>
        <w:rPr>
          <w:sz w:val="24"/>
        </w:rPr>
        <w:t>× 3+ 10 ÷ 2”</w:t>
      </w:r>
      <w:r>
        <w:rPr>
          <w:sz w:val="24"/>
        </w:rPr>
        <w:t>转化为后缀表达式</w:t>
      </w:r>
      <w:r>
        <w:rPr>
          <w:sz w:val="24"/>
        </w:rPr>
        <w:t>“9 3 1</w:t>
      </w:r>
      <w:r>
        <w:rPr>
          <w:sz w:val="24"/>
        </w:rPr>
        <w:t>一</w:t>
      </w:r>
      <w:r>
        <w:rPr>
          <w:sz w:val="24"/>
        </w:rPr>
        <w:t>3 * + 102 / +”</w:t>
      </w:r>
    </w:p>
    <w:p w:rsidR="004A1D4E" w:rsidRDefault="009A508B">
      <w:pPr>
        <w:spacing w:after="240"/>
        <w:ind w:left="7413"/>
      </w:pPr>
      <w:r>
        <w:rPr>
          <w:noProof/>
        </w:rPr>
        <w:drawing>
          <wp:inline distT="0" distB="0" distL="0" distR="0">
            <wp:extent cx="45265" cy="58153"/>
            <wp:effectExtent l="0" t="0" r="0" b="0"/>
            <wp:docPr id="3116499" name="Picture 3116499"/>
            <wp:cNvGraphicFramePr/>
            <a:graphic xmlns:a="http://schemas.openxmlformats.org/drawingml/2006/main">
              <a:graphicData uri="http://schemas.openxmlformats.org/drawingml/2006/picture">
                <pic:pic xmlns:pic="http://schemas.openxmlformats.org/drawingml/2006/picture">
                  <pic:nvPicPr>
                    <pic:cNvPr id="3116499" name="Picture 3116499"/>
                    <pic:cNvPicPr/>
                  </pic:nvPicPr>
                  <pic:blipFill>
                    <a:blip r:embed="rId1574"/>
                    <a:stretch>
                      <a:fillRect/>
                    </a:stretch>
                  </pic:blipFill>
                  <pic:spPr>
                    <a:xfrm>
                      <a:off x="0" y="0"/>
                      <a:ext cx="45265" cy="58153"/>
                    </a:xfrm>
                    <a:prstGeom prst="rect">
                      <a:avLst/>
                    </a:prstGeom>
                  </pic:spPr>
                </pic:pic>
              </a:graphicData>
            </a:graphic>
          </wp:inline>
        </w:drawing>
      </w:r>
    </w:p>
    <w:tbl>
      <w:tblPr>
        <w:tblStyle w:val="TableGrid"/>
        <w:tblpPr w:vertAnchor="page" w:horzAnchor="page" w:tblpX="1237" w:tblpY="452"/>
        <w:tblOverlap w:val="never"/>
        <w:tblW w:w="1349" w:type="dxa"/>
        <w:tblInd w:w="0" w:type="dxa"/>
        <w:tblCellMar>
          <w:top w:w="72" w:type="dxa"/>
          <w:left w:w="137" w:type="dxa"/>
          <w:bottom w:w="0" w:type="dxa"/>
          <w:right w:w="61" w:type="dxa"/>
        </w:tblCellMar>
        <w:tblLook w:val="04A0" w:firstRow="1" w:lastRow="0" w:firstColumn="1" w:lastColumn="0" w:noHBand="0" w:noVBand="1"/>
      </w:tblPr>
      <w:tblGrid>
        <w:gridCol w:w="489"/>
        <w:gridCol w:w="860"/>
      </w:tblGrid>
      <w:tr w:rsidR="004A1D4E">
        <w:trPr>
          <w:trHeight w:val="337"/>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数摁结构</w:t>
            </w:r>
          </w:p>
        </w:tc>
      </w:tr>
    </w:tbl>
    <w:p w:rsidR="004A1D4E" w:rsidRDefault="009A508B">
      <w:pPr>
        <w:spacing w:after="88" w:line="227" w:lineRule="auto"/>
        <w:ind w:left="10" w:right="10" w:firstLine="377"/>
        <w:jc w:val="both"/>
      </w:pPr>
      <w:r>
        <w:t>规则：从左到右遍历中缀表达式的每个数字和符号，若是数字就输出，即成为后缀表达式的一部分；若是符号，则判断其与栈顶符号的优先级，是右括号或优先级低于栈顶符号〈乘除优先加减）则栈顶元素依次出栈并输出，并将当前符号进栈，一直到最终输出后缀表达式为止。</w:t>
      </w:r>
    </w:p>
    <w:p w:rsidR="004A1D4E" w:rsidRDefault="009A508B">
      <w:pPr>
        <w:spacing w:after="29" w:line="227" w:lineRule="auto"/>
        <w:ind w:left="346" w:right="10" w:hanging="10"/>
        <w:jc w:val="both"/>
      </w:pPr>
      <w:r>
        <w:t>1.</w:t>
      </w:r>
      <w:r>
        <w:t>初始化一空栈，用来对符号进出栈使用。如图</w:t>
      </w:r>
      <w:r>
        <w:t>4</w:t>
      </w:r>
      <w:r>
        <w:t>．</w:t>
      </w:r>
      <w:r>
        <w:t>9</w:t>
      </w:r>
      <w:r>
        <w:t>．</w:t>
      </w:r>
      <w:r>
        <w:t>6</w:t>
      </w:r>
      <w:r>
        <w:t>的左图所示。</w:t>
      </w:r>
    </w:p>
    <w:p w:rsidR="004A1D4E" w:rsidRDefault="009A508B">
      <w:pPr>
        <w:spacing w:after="0"/>
        <w:ind w:left="2128"/>
      </w:pPr>
      <w:r>
        <w:rPr>
          <w:noProof/>
        </w:rPr>
        <w:lastRenderedPageBreak/>
        <w:drawing>
          <wp:inline distT="0" distB="0" distL="0" distR="0">
            <wp:extent cx="2321436" cy="1511968"/>
            <wp:effectExtent l="0" t="0" r="0" b="0"/>
            <wp:docPr id="3116501" name="Picture 3116501"/>
            <wp:cNvGraphicFramePr/>
            <a:graphic xmlns:a="http://schemas.openxmlformats.org/drawingml/2006/main">
              <a:graphicData uri="http://schemas.openxmlformats.org/drawingml/2006/picture">
                <pic:pic xmlns:pic="http://schemas.openxmlformats.org/drawingml/2006/picture">
                  <pic:nvPicPr>
                    <pic:cNvPr id="3116501" name="Picture 3116501"/>
                    <pic:cNvPicPr/>
                  </pic:nvPicPr>
                  <pic:blipFill>
                    <a:blip r:embed="rId1575"/>
                    <a:stretch>
                      <a:fillRect/>
                    </a:stretch>
                  </pic:blipFill>
                  <pic:spPr>
                    <a:xfrm>
                      <a:off x="0" y="0"/>
                      <a:ext cx="2321436" cy="1511968"/>
                    </a:xfrm>
                    <a:prstGeom prst="rect">
                      <a:avLst/>
                    </a:prstGeom>
                  </pic:spPr>
                </pic:pic>
              </a:graphicData>
            </a:graphic>
          </wp:inline>
        </w:drawing>
      </w:r>
    </w:p>
    <w:p w:rsidR="004A1D4E" w:rsidRDefault="009A508B">
      <w:pPr>
        <w:tabs>
          <w:tab w:val="center" w:pos="3457"/>
          <w:tab w:val="center" w:pos="5367"/>
        </w:tabs>
        <w:spacing w:after="134" w:line="265" w:lineRule="auto"/>
      </w:pPr>
      <w:r>
        <w:rPr>
          <w:sz w:val="18"/>
        </w:rPr>
        <w:tab/>
      </w:r>
      <w:r>
        <w:rPr>
          <w:sz w:val="18"/>
        </w:rPr>
        <w:t>输出，无</w:t>
      </w:r>
      <w:r>
        <w:rPr>
          <w:sz w:val="18"/>
        </w:rPr>
        <w:tab/>
      </w:r>
      <w:r>
        <w:rPr>
          <w:sz w:val="18"/>
        </w:rPr>
        <w:t>输出《</w:t>
      </w:r>
      <w:r>
        <w:rPr>
          <w:sz w:val="18"/>
        </w:rPr>
        <w:t>9</w:t>
      </w:r>
    </w:p>
    <w:p w:rsidR="004A1D4E" w:rsidRDefault="009A508B">
      <w:pPr>
        <w:spacing w:after="3" w:line="265" w:lineRule="auto"/>
        <w:ind w:left="1273" w:right="1171" w:hanging="10"/>
        <w:jc w:val="center"/>
      </w:pPr>
      <w:r>
        <w:rPr>
          <w:sz w:val="18"/>
        </w:rPr>
        <w:t>图</w:t>
      </w:r>
      <w:r>
        <w:rPr>
          <w:sz w:val="18"/>
        </w:rPr>
        <w:t>4</w:t>
      </w:r>
      <w:r>
        <w:rPr>
          <w:sz w:val="18"/>
        </w:rPr>
        <w:t>．</w:t>
      </w:r>
      <w:r>
        <w:rPr>
          <w:sz w:val="18"/>
        </w:rPr>
        <w:t>9</w:t>
      </w:r>
      <w:r>
        <w:rPr>
          <w:sz w:val="18"/>
        </w:rPr>
        <w:t>．</w:t>
      </w:r>
      <w:r>
        <w:rPr>
          <w:sz w:val="18"/>
        </w:rPr>
        <w:t>6</w:t>
      </w:r>
    </w:p>
    <w:p w:rsidR="004A1D4E" w:rsidRDefault="004A1D4E">
      <w:pPr>
        <w:sectPr w:rsidR="004A1D4E">
          <w:headerReference w:type="even" r:id="rId1576"/>
          <w:headerReference w:type="default" r:id="rId1577"/>
          <w:footerReference w:type="even" r:id="rId1578"/>
          <w:footerReference w:type="default" r:id="rId1579"/>
          <w:headerReference w:type="first" r:id="rId1580"/>
          <w:footerReference w:type="first" r:id="rId1581"/>
          <w:pgSz w:w="10000" w:h="14500"/>
          <w:pgMar w:top="449" w:right="764" w:bottom="987" w:left="1242" w:header="720" w:footer="720" w:gutter="0"/>
          <w:cols w:space="720"/>
        </w:sectPr>
      </w:pPr>
    </w:p>
    <w:p w:rsidR="004A1D4E" w:rsidRDefault="009A508B">
      <w:pPr>
        <w:spacing w:after="4" w:line="265" w:lineRule="auto"/>
        <w:ind w:left="15" w:hanging="10"/>
        <w:jc w:val="both"/>
      </w:pPr>
      <w:r>
        <w:rPr>
          <w:sz w:val="24"/>
        </w:rPr>
        <w:t>2</w:t>
      </w:r>
      <w:r>
        <w:rPr>
          <w:sz w:val="24"/>
        </w:rPr>
        <w:t>．</w:t>
      </w:r>
    </w:p>
    <w:p w:rsidR="004A1D4E" w:rsidRDefault="009A508B">
      <w:pPr>
        <w:spacing w:after="4" w:line="265" w:lineRule="auto"/>
        <w:ind w:left="15" w:hanging="10"/>
        <w:jc w:val="both"/>
      </w:pPr>
      <w:r>
        <w:rPr>
          <w:sz w:val="24"/>
        </w:rPr>
        <w:t>3</w:t>
      </w:r>
      <w:r>
        <w:rPr>
          <w:sz w:val="24"/>
        </w:rPr>
        <w:t>．</w:t>
      </w:r>
    </w:p>
    <w:p w:rsidR="004A1D4E" w:rsidRDefault="009A508B">
      <w:pPr>
        <w:spacing w:after="4" w:line="262" w:lineRule="auto"/>
        <w:ind w:left="15" w:hanging="10"/>
        <w:jc w:val="both"/>
      </w:pPr>
      <w:r>
        <w:rPr>
          <w:sz w:val="16"/>
        </w:rPr>
        <w:t>生</w:t>
      </w:r>
    </w:p>
    <w:p w:rsidR="004A1D4E" w:rsidRDefault="009A508B">
      <w:pPr>
        <w:spacing w:after="5" w:line="262" w:lineRule="auto"/>
        <w:ind w:left="10" w:right="10"/>
        <w:jc w:val="both"/>
      </w:pPr>
      <w:r>
        <w:t>第一个字符是数字</w:t>
      </w:r>
      <w:r>
        <w:t>9</w:t>
      </w:r>
      <w:r>
        <w:t>，输出</w:t>
      </w:r>
      <w:r>
        <w:t>9</w:t>
      </w:r>
      <w:r>
        <w:t>，后面</w:t>
      </w:r>
      <w:r>
        <w:t>是符号</w:t>
      </w:r>
      <w:r>
        <w:t>“ +·</w:t>
      </w:r>
      <w:r>
        <w:t>，进栈。如图</w:t>
      </w:r>
      <w:r>
        <w:t>4</w:t>
      </w:r>
      <w:r>
        <w:t>．</w:t>
      </w:r>
      <w:r>
        <w:t>9</w:t>
      </w:r>
      <w:r>
        <w:t>．</w:t>
      </w:r>
      <w:r>
        <w:rPr>
          <w:vertAlign w:val="superscript"/>
        </w:rPr>
        <w:footnoteReference w:id="15"/>
      </w:r>
      <w:r>
        <w:t>的右图所</w:t>
      </w:r>
    </w:p>
    <w:p w:rsidR="004A1D4E" w:rsidRDefault="009A508B">
      <w:pPr>
        <w:spacing w:after="5" w:line="227" w:lineRule="auto"/>
        <w:ind w:left="20" w:right="10" w:hanging="10"/>
        <w:jc w:val="both"/>
      </w:pPr>
      <w:r>
        <w:t>第三个字符是</w:t>
      </w:r>
      <w:r>
        <w:t>“</w:t>
      </w:r>
      <w:r>
        <w:t>（</w:t>
      </w:r>
      <w:r>
        <w:t>'</w:t>
      </w:r>
      <w:r>
        <w:t>，依然是符号，因其只是左括号，还未配对，故进栈。如图</w:t>
      </w:r>
      <w:r>
        <w:t xml:space="preserve"> 4</w:t>
      </w:r>
      <w:r>
        <w:t>．</w:t>
      </w:r>
      <w:r>
        <w:t>9</w:t>
      </w:r>
      <w:r>
        <w:t>乊的左图所示。</w:t>
      </w:r>
    </w:p>
    <w:p w:rsidR="004A1D4E" w:rsidRDefault="009A508B">
      <w:pPr>
        <w:spacing w:after="5" w:line="227" w:lineRule="auto"/>
        <w:ind w:left="20" w:right="10" w:hanging="10"/>
        <w:jc w:val="both"/>
      </w:pPr>
      <w:r>
        <w:t>第四个字符是数字</w:t>
      </w:r>
      <w:r>
        <w:t>3</w:t>
      </w:r>
      <w:r>
        <w:t>，输出，总表达式为</w:t>
      </w:r>
      <w:r>
        <w:t>9 3</w:t>
      </w:r>
      <w:r>
        <w:t>，接着是</w:t>
      </w:r>
      <w:r>
        <w:t>“</w:t>
      </w:r>
      <w:r>
        <w:rPr>
          <w:noProof/>
        </w:rPr>
        <w:drawing>
          <wp:inline distT="0" distB="0" distL="0" distR="0">
            <wp:extent cx="174593" cy="90460"/>
            <wp:effectExtent l="0" t="0" r="0" b="0"/>
            <wp:docPr id="3116503" name="Picture 3116503"/>
            <wp:cNvGraphicFramePr/>
            <a:graphic xmlns:a="http://schemas.openxmlformats.org/drawingml/2006/main">
              <a:graphicData uri="http://schemas.openxmlformats.org/drawingml/2006/picture">
                <pic:pic xmlns:pic="http://schemas.openxmlformats.org/drawingml/2006/picture">
                  <pic:nvPicPr>
                    <pic:cNvPr id="3116503" name="Picture 3116503"/>
                    <pic:cNvPicPr/>
                  </pic:nvPicPr>
                  <pic:blipFill>
                    <a:blip r:embed="rId1582"/>
                    <a:stretch>
                      <a:fillRect/>
                    </a:stretch>
                  </pic:blipFill>
                  <pic:spPr>
                    <a:xfrm>
                      <a:off x="0" y="0"/>
                      <a:ext cx="174593" cy="90460"/>
                    </a:xfrm>
                    <a:prstGeom prst="rect">
                      <a:avLst/>
                    </a:prstGeom>
                  </pic:spPr>
                </pic:pic>
              </a:graphicData>
            </a:graphic>
          </wp:inline>
        </w:drawing>
      </w:r>
      <w:r>
        <w:t xml:space="preserve"> </w:t>
      </w:r>
      <w:r>
        <w:t>，进栈。如图</w:t>
      </w:r>
      <w:r>
        <w:t>4</w:t>
      </w:r>
      <w:r>
        <w:t>．</w:t>
      </w:r>
      <w:r>
        <w:t>9</w:t>
      </w:r>
      <w:r>
        <w:t>．</w:t>
      </w:r>
      <w:r>
        <w:t xml:space="preserve">7 </w:t>
      </w:r>
      <w:r>
        <w:t>的右图所示。</w:t>
      </w:r>
    </w:p>
    <w:p w:rsidR="004A1D4E" w:rsidRDefault="009A508B">
      <w:pPr>
        <w:spacing w:after="86"/>
        <w:ind w:left="1405"/>
      </w:pPr>
      <w:r>
        <w:rPr>
          <w:noProof/>
        </w:rPr>
        <w:drawing>
          <wp:inline distT="0" distB="0" distL="0" distR="0">
            <wp:extent cx="2347302" cy="1298742"/>
            <wp:effectExtent l="0" t="0" r="0" b="0"/>
            <wp:docPr id="3116505" name="Picture 3116505"/>
            <wp:cNvGraphicFramePr/>
            <a:graphic xmlns:a="http://schemas.openxmlformats.org/drawingml/2006/main">
              <a:graphicData uri="http://schemas.openxmlformats.org/drawingml/2006/picture">
                <pic:pic xmlns:pic="http://schemas.openxmlformats.org/drawingml/2006/picture">
                  <pic:nvPicPr>
                    <pic:cNvPr id="3116505" name="Picture 3116505"/>
                    <pic:cNvPicPr/>
                  </pic:nvPicPr>
                  <pic:blipFill>
                    <a:blip r:embed="rId1583"/>
                    <a:stretch>
                      <a:fillRect/>
                    </a:stretch>
                  </pic:blipFill>
                  <pic:spPr>
                    <a:xfrm>
                      <a:off x="0" y="0"/>
                      <a:ext cx="2347302" cy="1298742"/>
                    </a:xfrm>
                    <a:prstGeom prst="rect">
                      <a:avLst/>
                    </a:prstGeom>
                  </pic:spPr>
                </pic:pic>
              </a:graphicData>
            </a:graphic>
          </wp:inline>
        </w:drawing>
      </w:r>
    </w:p>
    <w:p w:rsidR="004A1D4E" w:rsidRDefault="009A508B">
      <w:pPr>
        <w:tabs>
          <w:tab w:val="center" w:pos="2734"/>
          <w:tab w:val="center" w:pos="4608"/>
        </w:tabs>
        <w:spacing w:after="3" w:line="262" w:lineRule="auto"/>
      </w:pPr>
      <w:r>
        <w:rPr>
          <w:sz w:val="20"/>
        </w:rPr>
        <w:tab/>
      </w:r>
      <w:r>
        <w:rPr>
          <w:sz w:val="20"/>
        </w:rPr>
        <w:t>输出：</w:t>
      </w:r>
      <w:r>
        <w:rPr>
          <w:sz w:val="20"/>
        </w:rPr>
        <w:t>9 3</w:t>
      </w:r>
      <w:r>
        <w:rPr>
          <w:sz w:val="20"/>
        </w:rPr>
        <w:tab/>
      </w:r>
      <w:r>
        <w:rPr>
          <w:sz w:val="20"/>
        </w:rPr>
        <w:t>输出．</w:t>
      </w:r>
      <w:r>
        <w:rPr>
          <w:sz w:val="20"/>
        </w:rPr>
        <w:t>9 3 1</w:t>
      </w:r>
    </w:p>
    <w:p w:rsidR="004A1D4E" w:rsidRDefault="009A508B">
      <w:pPr>
        <w:spacing w:after="3" w:line="265" w:lineRule="auto"/>
        <w:ind w:left="1273" w:right="1914" w:hanging="10"/>
        <w:jc w:val="center"/>
      </w:pPr>
      <w:r>
        <w:rPr>
          <w:sz w:val="18"/>
        </w:rPr>
        <w:t>图</w:t>
      </w:r>
      <w:r>
        <w:rPr>
          <w:sz w:val="18"/>
        </w:rPr>
        <w:t>4</w:t>
      </w:r>
      <w:r>
        <w:rPr>
          <w:sz w:val="18"/>
        </w:rPr>
        <w:t>．</w:t>
      </w:r>
      <w:r>
        <w:rPr>
          <w:sz w:val="18"/>
        </w:rPr>
        <w:t>9</w:t>
      </w:r>
      <w:r>
        <w:rPr>
          <w:sz w:val="18"/>
        </w:rPr>
        <w:t>．</w:t>
      </w:r>
      <w:r>
        <w:rPr>
          <w:sz w:val="18"/>
        </w:rPr>
        <w:t>7</w:t>
      </w:r>
    </w:p>
    <w:p w:rsidR="004A1D4E" w:rsidRDefault="009A508B">
      <w:pPr>
        <w:spacing w:after="65" w:line="219" w:lineRule="auto"/>
        <w:ind w:left="5" w:right="10" w:firstLine="10"/>
      </w:pPr>
      <w:r>
        <w:rPr>
          <w:sz w:val="20"/>
        </w:rPr>
        <w:t>接下来是数字</w:t>
      </w:r>
      <w:r>
        <w:rPr>
          <w:sz w:val="20"/>
        </w:rPr>
        <w:t>1</w:t>
      </w:r>
      <w:r>
        <w:rPr>
          <w:sz w:val="20"/>
        </w:rPr>
        <w:t>，输出，总表达式为</w:t>
      </w:r>
      <w:r>
        <w:rPr>
          <w:sz w:val="20"/>
        </w:rPr>
        <w:t>9 3 1</w:t>
      </w:r>
      <w:r>
        <w:rPr>
          <w:sz w:val="20"/>
        </w:rPr>
        <w:t>，后面是符号力</w:t>
      </w:r>
      <w:r>
        <w:rPr>
          <w:sz w:val="20"/>
        </w:rPr>
        <w:t>”</w:t>
      </w:r>
      <w:r>
        <w:rPr>
          <w:sz w:val="20"/>
        </w:rPr>
        <w:t>，此时，我们需要去匹配此前的</w:t>
      </w:r>
      <w:r>
        <w:rPr>
          <w:sz w:val="20"/>
        </w:rPr>
        <w:t>“</w:t>
      </w:r>
      <w:r>
        <w:rPr>
          <w:sz w:val="20"/>
        </w:rPr>
        <w:t>（</w:t>
      </w:r>
      <w:r>
        <w:rPr>
          <w:sz w:val="20"/>
        </w:rPr>
        <w:t>”</w:t>
      </w:r>
      <w:r>
        <w:rPr>
          <w:sz w:val="20"/>
        </w:rPr>
        <w:t>，所以栈顶依次出栈，并输出，直到</w:t>
      </w:r>
      <w:r>
        <w:rPr>
          <w:sz w:val="20"/>
        </w:rPr>
        <w:t>“</w:t>
      </w:r>
      <w:r>
        <w:rPr>
          <w:sz w:val="20"/>
        </w:rPr>
        <w:t>（</w:t>
      </w:r>
      <w:r>
        <w:rPr>
          <w:sz w:val="20"/>
        </w:rPr>
        <w:t>”</w:t>
      </w:r>
      <w:r>
        <w:rPr>
          <w:sz w:val="20"/>
        </w:rPr>
        <w:t>出栈为止。此时左</w:t>
      </w:r>
      <w:r>
        <w:rPr>
          <w:noProof/>
        </w:rPr>
        <w:drawing>
          <wp:inline distT="0" distB="0" distL="0" distR="0">
            <wp:extent cx="6467" cy="6461"/>
            <wp:effectExtent l="0" t="0" r="0" b="0"/>
            <wp:docPr id="595882" name="Picture 595882"/>
            <wp:cNvGraphicFramePr/>
            <a:graphic xmlns:a="http://schemas.openxmlformats.org/drawingml/2006/main">
              <a:graphicData uri="http://schemas.openxmlformats.org/drawingml/2006/picture">
                <pic:pic xmlns:pic="http://schemas.openxmlformats.org/drawingml/2006/picture">
                  <pic:nvPicPr>
                    <pic:cNvPr id="595882" name="Picture 595882"/>
                    <pic:cNvPicPr/>
                  </pic:nvPicPr>
                  <pic:blipFill>
                    <a:blip r:embed="rId79"/>
                    <a:stretch>
                      <a:fillRect/>
                    </a:stretch>
                  </pic:blipFill>
                  <pic:spPr>
                    <a:xfrm>
                      <a:off x="0" y="0"/>
                      <a:ext cx="6467" cy="6461"/>
                    </a:xfrm>
                    <a:prstGeom prst="rect">
                      <a:avLst/>
                    </a:prstGeom>
                  </pic:spPr>
                </pic:pic>
              </a:graphicData>
            </a:graphic>
          </wp:inline>
        </w:drawing>
      </w:r>
      <w:r>
        <w:rPr>
          <w:sz w:val="20"/>
        </w:rPr>
        <w:t>括号上方只有</w:t>
      </w:r>
      <w:r>
        <w:rPr>
          <w:sz w:val="20"/>
        </w:rPr>
        <w:t>“</w:t>
      </w:r>
      <w:r>
        <w:rPr>
          <w:sz w:val="20"/>
        </w:rPr>
        <w:tab/>
      </w:r>
      <w:r>
        <w:rPr>
          <w:sz w:val="20"/>
        </w:rPr>
        <w:t>，因此输出</w:t>
      </w:r>
      <w:r>
        <w:rPr>
          <w:sz w:val="20"/>
        </w:rPr>
        <w:t>“</w:t>
      </w:r>
      <w:r>
        <w:rPr>
          <w:sz w:val="20"/>
        </w:rPr>
        <w:tab/>
      </w:r>
      <w:r>
        <w:rPr>
          <w:sz w:val="20"/>
        </w:rPr>
        <w:t>。总的输出表达式为</w:t>
      </w:r>
      <w:r>
        <w:rPr>
          <w:sz w:val="20"/>
        </w:rPr>
        <w:t>9 3 1</w:t>
      </w:r>
      <w:r>
        <w:rPr>
          <w:sz w:val="20"/>
        </w:rPr>
        <w:t>一。如图</w:t>
      </w:r>
      <w:r>
        <w:rPr>
          <w:sz w:val="20"/>
        </w:rPr>
        <w:t>4</w:t>
      </w:r>
      <w:r>
        <w:rPr>
          <w:sz w:val="20"/>
        </w:rPr>
        <w:t>．</w:t>
      </w:r>
      <w:r>
        <w:rPr>
          <w:sz w:val="20"/>
        </w:rPr>
        <w:t>9</w:t>
      </w:r>
      <w:r>
        <w:rPr>
          <w:sz w:val="20"/>
        </w:rPr>
        <w:t>．</w:t>
      </w:r>
      <w:r>
        <w:rPr>
          <w:sz w:val="20"/>
        </w:rPr>
        <w:t xml:space="preserve">8 </w:t>
      </w:r>
      <w:r>
        <w:rPr>
          <w:sz w:val="20"/>
        </w:rPr>
        <w:t>的左图所示。</w:t>
      </w:r>
    </w:p>
    <w:p w:rsidR="004A1D4E" w:rsidRDefault="009A508B">
      <w:pPr>
        <w:spacing w:after="5" w:line="227" w:lineRule="auto"/>
        <w:ind w:left="20" w:right="10" w:hanging="10"/>
        <w:jc w:val="both"/>
      </w:pPr>
      <w:r>
        <w:t>接着是数字</w:t>
      </w:r>
      <w:r>
        <w:t>3</w:t>
      </w:r>
      <w:r>
        <w:t>，输出，总的表达式为</w:t>
      </w:r>
      <w:r>
        <w:t>9 3 1</w:t>
      </w:r>
      <w:r>
        <w:t>一</w:t>
      </w:r>
      <w:r>
        <w:t>3</w:t>
      </w:r>
      <w:r>
        <w:t>。紧接着是符号</w:t>
      </w:r>
      <w:r>
        <w:t>“ × ”</w:t>
      </w:r>
      <w:r>
        <w:t>，因为此时的栈顶符号为</w:t>
      </w:r>
      <w:r>
        <w:t>“+"</w:t>
      </w:r>
      <w:r>
        <w:t>号，优先级低于</w:t>
      </w:r>
      <w:r>
        <w:t>× "</w:t>
      </w:r>
      <w:r>
        <w:t>，因此不输出，</w:t>
      </w:r>
      <w:r>
        <w:t>“*”</w:t>
      </w:r>
      <w:r>
        <w:t>进栈。如图</w:t>
      </w:r>
      <w:r>
        <w:t>4</w:t>
      </w:r>
      <w:r>
        <w:t>．</w:t>
      </w:r>
      <w:r>
        <w:t>9</w:t>
      </w:r>
      <w:r>
        <w:t>．</w:t>
      </w:r>
      <w:r>
        <w:t xml:space="preserve">8 </w:t>
      </w:r>
      <w:r>
        <w:t>的右图所示。</w:t>
      </w:r>
    </w:p>
    <w:p w:rsidR="004A1D4E" w:rsidRDefault="009A508B">
      <w:pPr>
        <w:spacing w:after="0"/>
        <w:ind w:left="1436"/>
      </w:pPr>
      <w:r>
        <w:rPr>
          <w:noProof/>
        </w:rPr>
        <w:lastRenderedPageBreak/>
        <mc:AlternateContent>
          <mc:Choice Requires="wpg">
            <w:drawing>
              <wp:inline distT="0" distB="0" distL="0" distR="0">
                <wp:extent cx="2302037" cy="1453816"/>
                <wp:effectExtent l="0" t="0" r="0" b="0"/>
                <wp:docPr id="2974681" name="Group 2974681"/>
                <wp:cNvGraphicFramePr/>
                <a:graphic xmlns:a="http://schemas.openxmlformats.org/drawingml/2006/main">
                  <a:graphicData uri="http://schemas.microsoft.com/office/word/2010/wordprocessingGroup">
                    <wpg:wgp>
                      <wpg:cNvGrpSpPr/>
                      <wpg:grpSpPr>
                        <a:xfrm>
                          <a:off x="0" y="0"/>
                          <a:ext cx="2302037" cy="1453816"/>
                          <a:chOff x="0" y="0"/>
                          <a:chExt cx="2302037" cy="1453816"/>
                        </a:xfrm>
                      </wpg:grpSpPr>
                      <pic:pic xmlns:pic="http://schemas.openxmlformats.org/drawingml/2006/picture">
                        <pic:nvPicPr>
                          <pic:cNvPr id="3116507" name="Picture 3116507"/>
                          <pic:cNvPicPr/>
                        </pic:nvPicPr>
                        <pic:blipFill>
                          <a:blip r:embed="rId1584"/>
                          <a:stretch>
                            <a:fillRect/>
                          </a:stretch>
                        </pic:blipFill>
                        <pic:spPr>
                          <a:xfrm>
                            <a:off x="0" y="0"/>
                            <a:ext cx="2243839" cy="1453816"/>
                          </a:xfrm>
                          <a:prstGeom prst="rect">
                            <a:avLst/>
                          </a:prstGeom>
                        </pic:spPr>
                      </pic:pic>
                      <wps:wsp>
                        <wps:cNvPr id="593653" name="Rectangle 593653"/>
                        <wps:cNvSpPr/>
                        <wps:spPr>
                          <a:xfrm>
                            <a:off x="2227673" y="1305815"/>
                            <a:ext cx="98904" cy="150479"/>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g:wgp>
                  </a:graphicData>
                </a:graphic>
              </wp:inline>
            </w:drawing>
          </mc:Choice>
          <mc:Fallback>
            <w:pict>
              <v:group id="Group 2974681" o:spid="_x0000_s1488" style="width:181.25pt;height:114.45pt;mso-position-horizontal-relative:char;mso-position-vertical-relative:line" coordsize="23020,14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">
                <v:shape id="Picture 3116507" o:spid="_x0000_s1489" type="#_x0000_t75" style="position:absolute;width:22438;height:14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">
                  <v:imagedata r:id="rId1585" o:title=""/>
                </v:shape>
                <v:rect id="Rectangle 593653" o:spid="_x0000_s1490" style="position:absolute;left:22276;top:13058;width:98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" filled="f" stroked="f">
                  <v:textbox inset="0,0,0,0">
                    <w:txbxContent>
                      <w:p w:rsidR="004A1D4E" w:rsidRDefault="009A508B">
                        <w:r>
                          <w:rPr>
                            <w:sz w:val="20"/>
                          </w:rPr>
                          <w:t>3</w:t>
                        </w:r>
                      </w:p>
                    </w:txbxContent>
                  </v:textbox>
                </v:rect>
                <w10:anchorlock/>
              </v:group>
            </w:pict>
          </mc:Fallback>
        </mc:AlternateContent>
      </w:r>
    </w:p>
    <w:p w:rsidR="004A1D4E" w:rsidRDefault="004A1D4E">
      <w:pPr>
        <w:sectPr w:rsidR="004A1D4E">
          <w:type w:val="continuous"/>
          <w:pgSz w:w="10000" w:h="14500"/>
          <w:pgMar w:top="1440" w:right="794" w:bottom="1440" w:left="1731" w:header="720" w:footer="720" w:gutter="0"/>
          <w:cols w:num="2" w:space="720" w:equalWidth="0">
            <w:col w:w="163" w:space="183"/>
            <w:col w:w="7128"/>
          </w:cols>
        </w:sectPr>
      </w:pPr>
    </w:p>
    <w:p w:rsidR="004A1D4E" w:rsidRDefault="009A508B">
      <w:pPr>
        <w:spacing w:after="5" w:line="262" w:lineRule="auto"/>
        <w:ind w:left="10" w:right="10"/>
        <w:jc w:val="both"/>
      </w:pPr>
      <w:r>
        <w:rPr>
          <w:sz w:val="20"/>
        </w:rPr>
        <w:t>7</w:t>
      </w:r>
      <w:r>
        <w:rPr>
          <w:sz w:val="20"/>
        </w:rPr>
        <w:t>．之后是符号</w:t>
      </w:r>
      <w:r>
        <w:rPr>
          <w:noProof/>
        </w:rPr>
        <w:drawing>
          <wp:inline distT="0" distB="0" distL="0" distR="0">
            <wp:extent cx="252189" cy="148612"/>
            <wp:effectExtent l="0" t="0" r="0" b="0"/>
            <wp:docPr id="3116508" name="Picture 3116508"/>
            <wp:cNvGraphicFramePr/>
            <a:graphic xmlns:a="http://schemas.openxmlformats.org/drawingml/2006/main">
              <a:graphicData uri="http://schemas.openxmlformats.org/drawingml/2006/picture">
                <pic:pic xmlns:pic="http://schemas.openxmlformats.org/drawingml/2006/picture">
                  <pic:nvPicPr>
                    <pic:cNvPr id="3116508" name="Picture 3116508"/>
                    <pic:cNvPicPr/>
                  </pic:nvPicPr>
                  <pic:blipFill>
                    <a:blip r:embed="rId1586"/>
                    <a:stretch>
                      <a:fillRect/>
                    </a:stretch>
                  </pic:blipFill>
                  <pic:spPr>
                    <a:xfrm>
                      <a:off x="0" y="0"/>
                      <a:ext cx="252189" cy="148612"/>
                    </a:xfrm>
                    <a:prstGeom prst="rect">
                      <a:avLst/>
                    </a:prstGeom>
                  </pic:spPr>
                </pic:pic>
              </a:graphicData>
            </a:graphic>
          </wp:inline>
        </w:drawing>
      </w:r>
      <w:r>
        <w:rPr>
          <w:sz w:val="20"/>
        </w:rPr>
        <w:t>此时当前栈顶元素</w:t>
      </w:r>
      <w:r>
        <w:rPr>
          <w:sz w:val="20"/>
        </w:rPr>
        <w:t>“*"</w:t>
      </w:r>
      <w:r>
        <w:rPr>
          <w:sz w:val="20"/>
        </w:rPr>
        <w:t>比这个</w:t>
      </w:r>
      <w:r>
        <w:rPr>
          <w:sz w:val="20"/>
        </w:rPr>
        <w:t>“+</w:t>
      </w:r>
      <w:r>
        <w:rPr>
          <w:sz w:val="20"/>
        </w:rPr>
        <w:t>尹的优先级高，因此栈中</w:t>
      </w:r>
    </w:p>
    <w:p w:rsidR="004A1D4E" w:rsidRDefault="009A508B">
      <w:pPr>
        <w:spacing w:after="3" w:line="265" w:lineRule="auto"/>
        <w:ind w:left="10" w:right="-5" w:hanging="10"/>
        <w:jc w:val="right"/>
      </w:pPr>
      <w:r>
        <w:rPr>
          <w:sz w:val="18"/>
        </w:rPr>
        <w:t>109</w:t>
      </w:r>
    </w:p>
    <w:p w:rsidR="004A1D4E" w:rsidRDefault="009A508B">
      <w:pPr>
        <w:spacing w:after="3" w:line="226" w:lineRule="auto"/>
        <w:ind w:left="601"/>
      </w:pPr>
      <w:r>
        <w:t>元素出栈并输出（没有比、</w:t>
      </w:r>
      <w:r>
        <w:t>"</w:t>
      </w:r>
      <w:r>
        <w:t>号更低的优先级，所以全部出栈），总输出表达式为</w:t>
      </w:r>
      <w:r>
        <w:t>9 3 1</w:t>
      </w:r>
      <w:r>
        <w:t>一</w:t>
      </w:r>
      <w:r>
        <w:t>3 *</w:t>
      </w:r>
      <w:r>
        <w:t>十。然后将当前这个符号</w:t>
      </w:r>
      <w:r>
        <w:t>“+”</w:t>
      </w:r>
      <w:r>
        <w:t>进栈。也就是说，前</w:t>
      </w:r>
      <w:r>
        <w:t>6</w:t>
      </w:r>
      <w:r>
        <w:t>张图的栈底的</w:t>
      </w:r>
      <w:r>
        <w:t>“+”</w:t>
      </w:r>
      <w:r>
        <w:t>是指中缀表达式中开头的</w:t>
      </w:r>
      <w:r>
        <w:t>9</w:t>
      </w:r>
      <w:r>
        <w:t>后面那个</w:t>
      </w:r>
      <w:r>
        <w:t>“+</w:t>
      </w:r>
      <w:r>
        <w:t>六而图</w:t>
      </w:r>
      <w:r>
        <w:t>4</w:t>
      </w:r>
      <w:r>
        <w:t>．</w:t>
      </w:r>
      <w:r>
        <w:t>9</w:t>
      </w:r>
      <w:r>
        <w:t>．</w:t>
      </w:r>
      <w:r>
        <w:t>9</w:t>
      </w:r>
      <w:r>
        <w:t>左图中的栈底（也是栈顶）的</w:t>
      </w:r>
      <w:r>
        <w:t>“+”</w:t>
      </w:r>
      <w:r>
        <w:t>是指</w:t>
      </w:r>
      <w:r>
        <w:t>“9+</w:t>
      </w:r>
      <w:r>
        <w:t>（</w:t>
      </w:r>
      <w:r>
        <w:t>3</w:t>
      </w:r>
      <w:r>
        <w:t>一</w:t>
      </w:r>
      <w:r>
        <w:t>1</w:t>
      </w:r>
      <w:r>
        <w:t>）</w:t>
      </w:r>
      <w:r>
        <w:t>× 3+”</w:t>
      </w:r>
      <w:r>
        <w:t>中的最后一个</w:t>
      </w:r>
      <w:r>
        <w:t>“+”</w:t>
      </w:r>
      <w:r>
        <w:t>。</w:t>
      </w:r>
    </w:p>
    <w:p w:rsidR="004A1D4E" w:rsidRDefault="009A508B">
      <w:pPr>
        <w:spacing w:after="5" w:line="227" w:lineRule="auto"/>
        <w:ind w:left="621" w:right="10" w:hanging="356"/>
        <w:jc w:val="both"/>
      </w:pPr>
      <w:r>
        <w:rPr>
          <w:noProof/>
        </w:rPr>
        <w:drawing>
          <wp:inline distT="0" distB="0" distL="0" distR="0">
            <wp:extent cx="90530" cy="96921"/>
            <wp:effectExtent l="0" t="0" r="0" b="0"/>
            <wp:docPr id="599804" name="Picture 599804"/>
            <wp:cNvGraphicFramePr/>
            <a:graphic xmlns:a="http://schemas.openxmlformats.org/drawingml/2006/main">
              <a:graphicData uri="http://schemas.openxmlformats.org/drawingml/2006/picture">
                <pic:pic xmlns:pic="http://schemas.openxmlformats.org/drawingml/2006/picture">
                  <pic:nvPicPr>
                    <pic:cNvPr id="599804" name="Picture 599804"/>
                    <pic:cNvPicPr/>
                  </pic:nvPicPr>
                  <pic:blipFill>
                    <a:blip r:embed="rId1587"/>
                    <a:stretch>
                      <a:fillRect/>
                    </a:stretch>
                  </pic:blipFill>
                  <pic:spPr>
                    <a:xfrm>
                      <a:off x="0" y="0"/>
                      <a:ext cx="90530" cy="96921"/>
                    </a:xfrm>
                    <a:prstGeom prst="rect">
                      <a:avLst/>
                    </a:prstGeom>
                  </pic:spPr>
                </pic:pic>
              </a:graphicData>
            </a:graphic>
          </wp:inline>
        </w:drawing>
      </w:r>
      <w:r>
        <w:t xml:space="preserve"> </w:t>
      </w:r>
      <w:r>
        <w:t>紧接着数字</w:t>
      </w:r>
      <w:r>
        <w:t>10</w:t>
      </w:r>
      <w:r>
        <w:t>，输出，总表达式变为</w:t>
      </w:r>
      <w:r>
        <w:t>9 3 1</w:t>
      </w:r>
      <w:r>
        <w:t>一</w:t>
      </w:r>
      <w:r>
        <w:t>3 + 10</w:t>
      </w:r>
      <w:r>
        <w:t>。后是符号</w:t>
      </w:r>
      <w:r>
        <w:t xml:space="preserve">“ </w:t>
      </w:r>
      <w:r>
        <w:t>，所以</w:t>
      </w:r>
      <w:r>
        <w:t xml:space="preserve"> “</w:t>
      </w:r>
      <w:r>
        <w:t>／</w:t>
      </w:r>
      <w:r>
        <w:t>"</w:t>
      </w:r>
      <w:r>
        <w:t>进栈。如图</w:t>
      </w:r>
      <w:r>
        <w:t>4</w:t>
      </w:r>
      <w:r>
        <w:t>．</w:t>
      </w:r>
      <w:r>
        <w:t>9</w:t>
      </w:r>
      <w:r>
        <w:t>．</w:t>
      </w:r>
      <w:r>
        <w:t>9</w:t>
      </w:r>
      <w:r>
        <w:t>的右图所示。</w:t>
      </w:r>
    </w:p>
    <w:p w:rsidR="004A1D4E" w:rsidRDefault="009A508B">
      <w:pPr>
        <w:spacing w:after="50"/>
        <w:ind w:left="1894"/>
      </w:pPr>
      <w:r>
        <w:rPr>
          <w:noProof/>
        </w:rPr>
        <w:drawing>
          <wp:inline distT="0" distB="0" distL="0" distR="0">
            <wp:extent cx="2289104" cy="1305203"/>
            <wp:effectExtent l="0" t="0" r="0" b="0"/>
            <wp:docPr id="599870" name="Picture 599870"/>
            <wp:cNvGraphicFramePr/>
            <a:graphic xmlns:a="http://schemas.openxmlformats.org/drawingml/2006/main">
              <a:graphicData uri="http://schemas.openxmlformats.org/drawingml/2006/picture">
                <pic:pic xmlns:pic="http://schemas.openxmlformats.org/drawingml/2006/picture">
                  <pic:nvPicPr>
                    <pic:cNvPr id="599870" name="Picture 599870"/>
                    <pic:cNvPicPr/>
                  </pic:nvPicPr>
                  <pic:blipFill>
                    <a:blip r:embed="rId1588"/>
                    <a:stretch>
                      <a:fillRect/>
                    </a:stretch>
                  </pic:blipFill>
                  <pic:spPr>
                    <a:xfrm>
                      <a:off x="0" y="0"/>
                      <a:ext cx="2289104" cy="1305203"/>
                    </a:xfrm>
                    <a:prstGeom prst="rect">
                      <a:avLst/>
                    </a:prstGeom>
                  </pic:spPr>
                </pic:pic>
              </a:graphicData>
            </a:graphic>
          </wp:inline>
        </w:drawing>
      </w:r>
    </w:p>
    <w:p w:rsidR="004A1D4E" w:rsidRDefault="009A508B">
      <w:pPr>
        <w:spacing w:after="3" w:line="265" w:lineRule="auto"/>
        <w:ind w:left="1273" w:right="703" w:hanging="10"/>
        <w:jc w:val="center"/>
      </w:pPr>
      <w:r>
        <w:rPr>
          <w:sz w:val="18"/>
        </w:rPr>
        <w:t>输出：</w:t>
      </w:r>
      <w:r>
        <w:rPr>
          <w:sz w:val="18"/>
        </w:rPr>
        <w:t>9 3 1</w:t>
      </w:r>
      <w:r>
        <w:rPr>
          <w:sz w:val="18"/>
        </w:rPr>
        <w:t>一</w:t>
      </w:r>
      <w:r>
        <w:rPr>
          <w:sz w:val="18"/>
        </w:rPr>
        <w:t>3</w:t>
      </w:r>
      <w:r>
        <w:rPr>
          <w:sz w:val="18"/>
        </w:rPr>
        <w:t>，</w:t>
      </w:r>
      <w:r>
        <w:rPr>
          <w:sz w:val="18"/>
        </w:rPr>
        <w:t>+</w:t>
      </w:r>
      <w:r>
        <w:rPr>
          <w:sz w:val="18"/>
        </w:rPr>
        <w:t>输出：</w:t>
      </w:r>
      <w:r>
        <w:rPr>
          <w:sz w:val="18"/>
        </w:rPr>
        <w:t>9 3 1</w:t>
      </w:r>
      <w:r>
        <w:rPr>
          <w:sz w:val="18"/>
        </w:rPr>
        <w:t>一</w:t>
      </w:r>
      <w:r>
        <w:rPr>
          <w:sz w:val="18"/>
        </w:rPr>
        <w:t>3 * + 10</w:t>
      </w:r>
    </w:p>
    <w:p w:rsidR="004A1D4E" w:rsidRDefault="009A508B">
      <w:pPr>
        <w:spacing w:after="3" w:line="262" w:lineRule="auto"/>
        <w:ind w:left="285" w:right="326" w:hanging="10"/>
        <w:jc w:val="center"/>
      </w:pPr>
      <w:r>
        <w:rPr>
          <w:sz w:val="20"/>
        </w:rPr>
        <w:t>图</w:t>
      </w:r>
      <w:r>
        <w:rPr>
          <w:sz w:val="20"/>
        </w:rPr>
        <w:t>4</w:t>
      </w:r>
      <w:r>
        <w:rPr>
          <w:sz w:val="20"/>
        </w:rPr>
        <w:t>、</w:t>
      </w:r>
      <w:r>
        <w:rPr>
          <w:sz w:val="20"/>
        </w:rPr>
        <w:t>9</w:t>
      </w:r>
      <w:r>
        <w:rPr>
          <w:sz w:val="20"/>
        </w:rPr>
        <w:t>．</w:t>
      </w:r>
      <w:r>
        <w:rPr>
          <w:sz w:val="20"/>
        </w:rPr>
        <w:t>9</w:t>
      </w:r>
    </w:p>
    <w:p w:rsidR="004A1D4E" w:rsidRDefault="009A508B">
      <w:pPr>
        <w:spacing w:after="46" w:line="227" w:lineRule="auto"/>
        <w:ind w:left="611" w:right="10" w:hanging="346"/>
        <w:jc w:val="both"/>
      </w:pPr>
      <w:r>
        <w:t>9</w:t>
      </w:r>
      <w:r>
        <w:t>，</w:t>
      </w:r>
      <w:r>
        <w:t xml:space="preserve"> </w:t>
      </w:r>
      <w:r>
        <w:t>最后一个数字</w:t>
      </w:r>
      <w:r>
        <w:t>2</w:t>
      </w:r>
      <w:r>
        <w:t>，输出，总的表达式为</w:t>
      </w:r>
      <w:r>
        <w:t>9 3 1</w:t>
      </w:r>
      <w:r>
        <w:t>一</w:t>
      </w:r>
      <w:r>
        <w:t>3 * + 10 2</w:t>
      </w:r>
      <w:r>
        <w:t>。如图</w:t>
      </w:r>
      <w:r>
        <w:t>4 10</w:t>
      </w:r>
      <w:r>
        <w:t>的左图所示。</w:t>
      </w:r>
    </w:p>
    <w:tbl>
      <w:tblPr>
        <w:tblStyle w:val="TableGrid"/>
        <w:tblpPr w:vertAnchor="page" w:horzAnchor="page" w:tblpX="1207" w:tblpY="510"/>
        <w:tblOverlap w:val="never"/>
        <w:tblW w:w="1359" w:type="dxa"/>
        <w:tblInd w:w="0" w:type="dxa"/>
        <w:tblCellMar>
          <w:top w:w="68" w:type="dxa"/>
          <w:left w:w="137" w:type="dxa"/>
          <w:bottom w:w="0" w:type="dxa"/>
          <w:right w:w="71" w:type="dxa"/>
        </w:tblCellMar>
        <w:tblLook w:val="04A0" w:firstRow="1" w:lastRow="0" w:firstColumn="1" w:lastColumn="0" w:noHBand="0" w:noVBand="1"/>
      </w:tblPr>
      <w:tblGrid>
        <w:gridCol w:w="489"/>
        <w:gridCol w:w="870"/>
      </w:tblGrid>
      <w:tr w:rsidR="004A1D4E">
        <w:trPr>
          <w:trHeight w:val="343"/>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621" w:right="10" w:hanging="346"/>
        <w:jc w:val="both"/>
      </w:pPr>
      <w:r>
        <w:t>10</w:t>
      </w:r>
      <w:r>
        <w:t>、因已经到最后，所以将栈中符号全部出栈并输出</w:t>
      </w:r>
      <w:r>
        <w:t>·</w:t>
      </w:r>
      <w:r>
        <w:t>最终输出的后缀表达式结果为</w:t>
      </w:r>
      <w:r>
        <w:t>9 3 1</w:t>
      </w:r>
      <w:r>
        <w:t>一</w:t>
      </w:r>
      <w:r>
        <w:t>3 *</w:t>
      </w:r>
      <w:r>
        <w:t>十</w:t>
      </w:r>
      <w:r>
        <w:t>102 / +</w:t>
      </w:r>
      <w:r>
        <w:t>。如图</w:t>
      </w:r>
      <w:r>
        <w:t>4</w:t>
      </w:r>
      <w:r>
        <w:t>．</w:t>
      </w:r>
      <w:r>
        <w:t>9</w:t>
      </w:r>
      <w:r>
        <w:t>．</w:t>
      </w:r>
      <w:r>
        <w:t>10</w:t>
      </w:r>
      <w:r>
        <w:t>的右图所示。</w:t>
      </w:r>
      <w:r>
        <w:rPr>
          <w:noProof/>
        </w:rPr>
        <w:drawing>
          <wp:inline distT="0" distB="0" distL="0" distR="0">
            <wp:extent cx="6466" cy="6461"/>
            <wp:effectExtent l="0" t="0" r="0" b="0"/>
            <wp:docPr id="599805" name="Picture 599805"/>
            <wp:cNvGraphicFramePr/>
            <a:graphic xmlns:a="http://schemas.openxmlformats.org/drawingml/2006/main">
              <a:graphicData uri="http://schemas.openxmlformats.org/drawingml/2006/picture">
                <pic:pic xmlns:pic="http://schemas.openxmlformats.org/drawingml/2006/picture">
                  <pic:nvPicPr>
                    <pic:cNvPr id="599805" name="Picture 599805"/>
                    <pic:cNvPicPr/>
                  </pic:nvPicPr>
                  <pic:blipFill>
                    <a:blip r:embed="rId91"/>
                    <a:stretch>
                      <a:fillRect/>
                    </a:stretch>
                  </pic:blipFill>
                  <pic:spPr>
                    <a:xfrm>
                      <a:off x="0" y="0"/>
                      <a:ext cx="6466" cy="6461"/>
                    </a:xfrm>
                    <a:prstGeom prst="rect">
                      <a:avLst/>
                    </a:prstGeom>
                  </pic:spPr>
                </pic:pic>
              </a:graphicData>
            </a:graphic>
          </wp:inline>
        </w:drawing>
      </w:r>
    </w:p>
    <w:tbl>
      <w:tblPr>
        <w:tblStyle w:val="TableGrid"/>
        <w:tblpPr w:vertAnchor="text" w:tblpX="2674" w:tblpY="-45"/>
        <w:tblOverlap w:val="never"/>
        <w:tblW w:w="2581" w:type="dxa"/>
        <w:tblInd w:w="0" w:type="dxa"/>
        <w:tblCellMar>
          <w:top w:w="34" w:type="dxa"/>
          <w:left w:w="115" w:type="dxa"/>
          <w:bottom w:w="0" w:type="dxa"/>
          <w:right w:w="66" w:type="dxa"/>
        </w:tblCellMar>
        <w:tblLook w:val="04A0" w:firstRow="1" w:lastRow="0" w:firstColumn="1" w:lastColumn="0" w:noHBand="0" w:noVBand="1"/>
      </w:tblPr>
      <w:tblGrid>
        <w:gridCol w:w="830"/>
        <w:gridCol w:w="920"/>
        <w:gridCol w:w="831"/>
      </w:tblGrid>
      <w:tr w:rsidR="004A1D4E">
        <w:trPr>
          <w:trHeight w:val="355"/>
        </w:trPr>
        <w:tc>
          <w:tcPr>
            <w:tcW w:w="830" w:type="dxa"/>
            <w:tcBorders>
              <w:top w:val="single" w:sz="2" w:space="0" w:color="000000"/>
              <w:left w:val="single" w:sz="2" w:space="0" w:color="000000"/>
              <w:bottom w:val="single" w:sz="2" w:space="0" w:color="000000"/>
              <w:right w:val="single" w:sz="2" w:space="0" w:color="000000"/>
            </w:tcBorders>
          </w:tcPr>
          <w:p w:rsidR="004A1D4E" w:rsidRDefault="004A1D4E"/>
        </w:tc>
        <w:tc>
          <w:tcPr>
            <w:tcW w:w="920" w:type="dxa"/>
            <w:vMerge w:val="restart"/>
            <w:tcBorders>
              <w:top w:val="nil"/>
              <w:left w:val="single" w:sz="2" w:space="0" w:color="000000"/>
              <w:bottom w:val="nil"/>
              <w:right w:val="single" w:sz="2" w:space="0" w:color="000000"/>
            </w:tcBorders>
          </w:tcPr>
          <w:p w:rsidR="004A1D4E" w:rsidRDefault="009A508B">
            <w:pPr>
              <w:spacing w:after="16"/>
              <w:jc w:val="right"/>
            </w:pPr>
            <w:r>
              <w:rPr>
                <w:sz w:val="18"/>
              </w:rPr>
              <w:t>4</w:t>
            </w:r>
          </w:p>
          <w:p w:rsidR="004A1D4E" w:rsidRDefault="009A508B">
            <w:pPr>
              <w:spacing w:after="0"/>
              <w:ind w:right="10"/>
              <w:jc w:val="right"/>
            </w:pPr>
            <w:r>
              <w:rPr>
                <w:sz w:val="20"/>
              </w:rPr>
              <w:t>3</w:t>
            </w:r>
          </w:p>
          <w:p w:rsidR="004A1D4E" w:rsidRDefault="009A508B">
            <w:pPr>
              <w:spacing w:after="353"/>
              <w:jc w:val="right"/>
            </w:pPr>
            <w:r>
              <w:rPr>
                <w:sz w:val="20"/>
              </w:rPr>
              <w:t>2</w:t>
            </w:r>
          </w:p>
          <w:p w:rsidR="004A1D4E" w:rsidRDefault="009A508B">
            <w:pPr>
              <w:spacing w:after="0"/>
              <w:jc w:val="right"/>
            </w:pPr>
            <w:r>
              <w:rPr>
                <w:sz w:val="16"/>
              </w:rPr>
              <w:t>0</w:t>
            </w:r>
          </w:p>
        </w:tc>
        <w:tc>
          <w:tcPr>
            <w:tcW w:w="83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73"/>
        </w:trPr>
        <w:tc>
          <w:tcPr>
            <w:tcW w:w="830" w:type="dxa"/>
            <w:tcBorders>
              <w:top w:val="single" w:sz="2" w:space="0" w:color="000000"/>
              <w:left w:val="single" w:sz="2" w:space="0" w:color="000000"/>
              <w:bottom w:val="single" w:sz="2" w:space="0" w:color="000000"/>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83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65"/>
        </w:trPr>
        <w:tc>
          <w:tcPr>
            <w:tcW w:w="830" w:type="dxa"/>
            <w:tcBorders>
              <w:top w:val="single" w:sz="2" w:space="0" w:color="000000"/>
              <w:left w:val="single" w:sz="2" w:space="0" w:color="000000"/>
              <w:bottom w:val="single" w:sz="2" w:space="0" w:color="000000"/>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83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73"/>
        </w:trPr>
        <w:tc>
          <w:tcPr>
            <w:tcW w:w="830" w:type="dxa"/>
            <w:tcBorders>
              <w:top w:val="single" w:sz="2" w:space="0" w:color="000000"/>
              <w:left w:val="single" w:sz="2" w:space="0" w:color="000000"/>
              <w:bottom w:val="single" w:sz="2" w:space="0" w:color="000000"/>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83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76"/>
        </w:trPr>
        <w:tc>
          <w:tcPr>
            <w:tcW w:w="830" w:type="dxa"/>
            <w:tcBorders>
              <w:top w:val="single" w:sz="2" w:space="0" w:color="000000"/>
              <w:left w:val="single" w:sz="2" w:space="0" w:color="000000"/>
              <w:bottom w:val="single" w:sz="2" w:space="0" w:color="000000"/>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831"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26"/>
        <w:ind w:left="2515" w:right="2494"/>
        <w:jc w:val="both"/>
      </w:pPr>
      <w:r>
        <w:rPr>
          <w:sz w:val="18"/>
        </w:rPr>
        <w:t>4</w:t>
      </w:r>
    </w:p>
    <w:p w:rsidR="004A1D4E" w:rsidRDefault="009A508B">
      <w:pPr>
        <w:spacing w:after="3"/>
        <w:ind w:left="2525" w:right="2494"/>
        <w:jc w:val="both"/>
      </w:pPr>
      <w:r>
        <w:rPr>
          <w:sz w:val="18"/>
        </w:rPr>
        <w:t>3</w:t>
      </w:r>
    </w:p>
    <w:p w:rsidR="004A1D4E" w:rsidRDefault="009A508B">
      <w:pPr>
        <w:spacing w:after="963" w:line="262" w:lineRule="auto"/>
        <w:ind w:left="2525" w:right="2494"/>
        <w:jc w:val="both"/>
      </w:pPr>
      <w:r>
        <w:rPr>
          <w:sz w:val="20"/>
        </w:rPr>
        <w:t>2</w:t>
      </w:r>
    </w:p>
    <w:p w:rsidR="004A1D4E" w:rsidRDefault="009A508B">
      <w:pPr>
        <w:spacing w:after="3" w:line="262" w:lineRule="auto"/>
        <w:ind w:left="285" w:right="10" w:hanging="10"/>
        <w:jc w:val="center"/>
      </w:pPr>
      <w:r>
        <w:rPr>
          <w:noProof/>
        </w:rPr>
        <w:drawing>
          <wp:inline distT="0" distB="0" distL="0" distR="0">
            <wp:extent cx="6466" cy="6462"/>
            <wp:effectExtent l="0" t="0" r="0" b="0"/>
            <wp:docPr id="599806" name="Picture 599806"/>
            <wp:cNvGraphicFramePr/>
            <a:graphic xmlns:a="http://schemas.openxmlformats.org/drawingml/2006/main">
              <a:graphicData uri="http://schemas.openxmlformats.org/drawingml/2006/picture">
                <pic:pic xmlns:pic="http://schemas.openxmlformats.org/drawingml/2006/picture">
                  <pic:nvPicPr>
                    <pic:cNvPr id="599806" name="Picture 599806"/>
                    <pic:cNvPicPr/>
                  </pic:nvPicPr>
                  <pic:blipFill>
                    <a:blip r:embed="rId79"/>
                    <a:stretch>
                      <a:fillRect/>
                    </a:stretch>
                  </pic:blipFill>
                  <pic:spPr>
                    <a:xfrm>
                      <a:off x="0" y="0"/>
                      <a:ext cx="6466" cy="6462"/>
                    </a:xfrm>
                    <a:prstGeom prst="rect">
                      <a:avLst/>
                    </a:prstGeom>
                  </pic:spPr>
                </pic:pic>
              </a:graphicData>
            </a:graphic>
          </wp:inline>
        </w:drawing>
      </w:r>
      <w:r>
        <w:rPr>
          <w:sz w:val="20"/>
        </w:rPr>
        <w:t>输出！</w:t>
      </w:r>
      <w:r>
        <w:rPr>
          <w:sz w:val="20"/>
        </w:rPr>
        <w:t>9 3 1</w:t>
      </w:r>
      <w:r>
        <w:rPr>
          <w:sz w:val="20"/>
        </w:rPr>
        <w:t>一</w:t>
      </w:r>
      <w:r>
        <w:rPr>
          <w:sz w:val="20"/>
        </w:rPr>
        <w:t>3 · + 10 2</w:t>
      </w:r>
      <w:r>
        <w:rPr>
          <w:sz w:val="20"/>
        </w:rPr>
        <w:t>输出！</w:t>
      </w:r>
      <w:r>
        <w:rPr>
          <w:sz w:val="20"/>
        </w:rPr>
        <w:t>9 3 1</w:t>
      </w:r>
      <w:r>
        <w:rPr>
          <w:sz w:val="20"/>
        </w:rPr>
        <w:t>一</w:t>
      </w:r>
      <w:r>
        <w:rPr>
          <w:sz w:val="20"/>
        </w:rPr>
        <w:t>3 · + 10 2</w:t>
      </w:r>
      <w:r>
        <w:rPr>
          <w:sz w:val="20"/>
        </w:rPr>
        <w:t>丿</w:t>
      </w:r>
      <w:r>
        <w:rPr>
          <w:sz w:val="20"/>
        </w:rPr>
        <w:t>+</w:t>
      </w:r>
    </w:p>
    <w:p w:rsidR="004A1D4E" w:rsidRDefault="009A508B">
      <w:pPr>
        <w:spacing w:after="120" w:line="262" w:lineRule="auto"/>
        <w:ind w:left="285" w:right="295" w:hanging="10"/>
        <w:jc w:val="center"/>
      </w:pPr>
      <w:r>
        <w:rPr>
          <w:sz w:val="20"/>
        </w:rPr>
        <w:t>图</w:t>
      </w:r>
      <w:r>
        <w:rPr>
          <w:sz w:val="20"/>
        </w:rPr>
        <w:t>4“9q0</w:t>
      </w:r>
    </w:p>
    <w:p w:rsidR="004A1D4E" w:rsidRDefault="009A508B">
      <w:pPr>
        <w:spacing w:after="5" w:line="227" w:lineRule="auto"/>
        <w:ind w:left="10" w:right="10" w:firstLine="356"/>
        <w:jc w:val="both"/>
      </w:pPr>
      <w:r>
        <w:t>从刚才的推导中你会发现，要想让计算机具有处理我们通常的标准〈中缀）表达式的能力，最重要的就是两步：</w:t>
      </w:r>
    </w:p>
    <w:p w:rsidR="004A1D4E" w:rsidRDefault="009A508B">
      <w:pPr>
        <w:spacing w:after="5" w:line="262" w:lineRule="auto"/>
        <w:ind w:left="305" w:right="10"/>
        <w:jc w:val="both"/>
      </w:pPr>
      <w:r>
        <w:rPr>
          <w:sz w:val="20"/>
        </w:rPr>
        <w:t>1</w:t>
      </w:r>
      <w:r>
        <w:rPr>
          <w:sz w:val="20"/>
        </w:rPr>
        <w:t>．将中缀表达式转化为后缀表达式（栈用来进出运算的符号）。</w:t>
      </w:r>
    </w:p>
    <w:p w:rsidR="004A1D4E" w:rsidRDefault="009A508B">
      <w:pPr>
        <w:spacing w:after="194" w:line="262" w:lineRule="auto"/>
        <w:ind w:left="305" w:right="10"/>
        <w:jc w:val="both"/>
      </w:pPr>
      <w:r>
        <w:rPr>
          <w:sz w:val="20"/>
        </w:rPr>
        <w:t>乙将后缀表达式进行运算得出结果（栈用来进出运算的数字）。</w:t>
      </w:r>
    </w:p>
    <w:p w:rsidR="004A1D4E" w:rsidRDefault="009A508B">
      <w:pPr>
        <w:spacing w:after="4" w:line="262" w:lineRule="auto"/>
        <w:ind w:left="15" w:hanging="10"/>
        <w:jc w:val="both"/>
      </w:pPr>
      <w:r>
        <w:rPr>
          <w:noProof/>
        </w:rPr>
        <w:drawing>
          <wp:inline distT="0" distB="0" distL="0" distR="0">
            <wp:extent cx="6466" cy="6462"/>
            <wp:effectExtent l="0" t="0" r="0" b="0"/>
            <wp:docPr id="599807" name="Picture 599807"/>
            <wp:cNvGraphicFramePr/>
            <a:graphic xmlns:a="http://schemas.openxmlformats.org/drawingml/2006/main">
              <a:graphicData uri="http://schemas.openxmlformats.org/drawingml/2006/picture">
                <pic:pic xmlns:pic="http://schemas.openxmlformats.org/drawingml/2006/picture">
                  <pic:nvPicPr>
                    <pic:cNvPr id="599807" name="Picture 599807"/>
                    <pic:cNvPicPr/>
                  </pic:nvPicPr>
                  <pic:blipFill>
                    <a:blip r:embed="rId113"/>
                    <a:stretch>
                      <a:fillRect/>
                    </a:stretch>
                  </pic:blipFill>
                  <pic:spPr>
                    <a:xfrm>
                      <a:off x="0" y="0"/>
                      <a:ext cx="6466" cy="6462"/>
                    </a:xfrm>
                    <a:prstGeom prst="rect">
                      <a:avLst/>
                    </a:prstGeom>
                  </pic:spPr>
                </pic:pic>
              </a:graphicData>
            </a:graphic>
          </wp:inline>
        </w:drawing>
      </w:r>
      <w:r>
        <w:rPr>
          <w:sz w:val="16"/>
        </w:rPr>
        <w:t>們</w:t>
      </w:r>
      <w:r>
        <w:rPr>
          <w:sz w:val="16"/>
        </w:rPr>
        <w:t>0</w:t>
      </w:r>
    </w:p>
    <w:p w:rsidR="004A1D4E" w:rsidRDefault="009A508B">
      <w:pPr>
        <w:spacing w:after="158" w:line="262" w:lineRule="auto"/>
        <w:ind w:left="10" w:right="10" w:firstLine="377"/>
        <w:jc w:val="both"/>
      </w:pPr>
      <w:r>
        <w:rPr>
          <w:sz w:val="20"/>
        </w:rPr>
        <w:t>整个过程，都充分利用了栈的后进先出特性来处理，理解好它其实也就理解好了栈这个数据结构。</w:t>
      </w:r>
    </w:p>
    <w:p w:rsidR="004A1D4E" w:rsidRDefault="009A508B">
      <w:pPr>
        <w:spacing w:after="154" w:line="262" w:lineRule="auto"/>
        <w:ind w:left="397" w:right="10"/>
        <w:jc w:val="both"/>
      </w:pPr>
      <w:r>
        <w:rPr>
          <w:sz w:val="20"/>
        </w:rPr>
        <w:t>好了，休息一下，一会儿我们继续，接下来会讲队列。</w:t>
      </w:r>
    </w:p>
    <w:p w:rsidR="004A1D4E" w:rsidRDefault="009A508B">
      <w:pPr>
        <w:pStyle w:val="6"/>
        <w:spacing w:after="0" w:line="259" w:lineRule="auto"/>
        <w:ind w:left="305" w:right="336" w:hanging="10"/>
        <w:jc w:val="center"/>
      </w:pPr>
      <w:r>
        <w:rPr>
          <w:sz w:val="40"/>
        </w:rPr>
        <w:t>4</w:t>
      </w:r>
      <w:r>
        <w:rPr>
          <w:sz w:val="40"/>
        </w:rPr>
        <w:t>，</w:t>
      </w:r>
      <w:r>
        <w:rPr>
          <w:sz w:val="40"/>
        </w:rPr>
        <w:t>1 0</w:t>
      </w:r>
      <w:r>
        <w:rPr>
          <w:sz w:val="40"/>
        </w:rPr>
        <w:t>队列的定义</w:t>
      </w:r>
    </w:p>
    <w:p w:rsidR="004A1D4E" w:rsidRDefault="009A508B">
      <w:pPr>
        <w:spacing w:after="5" w:line="227" w:lineRule="auto"/>
        <w:ind w:left="10" w:right="10" w:firstLine="397"/>
        <w:jc w:val="both"/>
      </w:pPr>
      <w:r>
        <w:t>你们在用电脑时有没有经历过，机器有时会处于疑似死机的状态，鼠标点什么似乎都没用，双击任何快捷方式都不动弹。就当你失去耐心，打算</w:t>
      </w:r>
      <w:r>
        <w:t>reset</w:t>
      </w:r>
      <w:r>
        <w:t>时。突然它像酒醒了一样，把你刚才点击的所有操作全部都按顺序执行了一遍。这其实是因为操作系统中的多个程序因需要通过一个通道输出，而按先后次序排队等待造成的。</w:t>
      </w:r>
    </w:p>
    <w:p w:rsidR="004A1D4E" w:rsidRDefault="009A508B">
      <w:pPr>
        <w:spacing w:after="79" w:line="262" w:lineRule="auto"/>
        <w:ind w:left="10" w:right="10" w:firstLine="367"/>
        <w:jc w:val="both"/>
      </w:pPr>
      <w:r>
        <w:rPr>
          <w:sz w:val="20"/>
        </w:rPr>
        <w:t>再比如像移动、联通、电信等客服电话，客服人员与客户相比总是少数，在所有的客服人员都占线的情况下，客户会被要求等待，直到有某个客服人员空下来，才能让最先等待的客户接通电话。这里也是将所有当前拨打客服电话的客户进行了排队处理</w:t>
      </w:r>
      <w:r>
        <w:rPr>
          <w:sz w:val="20"/>
        </w:rPr>
        <w:t>。</w:t>
      </w:r>
    </w:p>
    <w:p w:rsidR="004A1D4E" w:rsidRDefault="009A508B">
      <w:pPr>
        <w:spacing w:after="65" w:line="227" w:lineRule="auto"/>
        <w:ind w:left="10" w:right="10" w:firstLine="377"/>
        <w:jc w:val="both"/>
      </w:pPr>
      <w:r>
        <w:t>操作系统和客服系统中，都是应用了一种数据结构来实现刚才提到的先进先出的排队功能，这就是队列。</w:t>
      </w:r>
    </w:p>
    <w:p w:rsidR="004A1D4E" w:rsidRDefault="009A508B">
      <w:pPr>
        <w:spacing w:after="5" w:line="262" w:lineRule="auto"/>
        <w:ind w:left="835" w:right="214"/>
        <w:jc w:val="both"/>
      </w:pPr>
      <w:r>
        <w:rPr>
          <w:sz w:val="20"/>
        </w:rPr>
        <w:t>队列（</w:t>
      </w:r>
      <w:r>
        <w:rPr>
          <w:sz w:val="20"/>
        </w:rPr>
        <w:t>queue</w:t>
      </w:r>
      <w:r>
        <w:rPr>
          <w:sz w:val="20"/>
        </w:rPr>
        <w:t>）是只允许在一端进行插入操作，而在另一端进行删除操作的线性表。</w:t>
      </w:r>
    </w:p>
    <w:p w:rsidR="004A1D4E" w:rsidRDefault="009A508B">
      <w:pPr>
        <w:spacing w:after="5" w:line="227" w:lineRule="auto"/>
        <w:ind w:left="10" w:right="10" w:firstLine="387"/>
        <w:jc w:val="both"/>
      </w:pPr>
      <w:r>
        <w:lastRenderedPageBreak/>
        <w:t>队列是一种先进先出</w:t>
      </w:r>
      <w:r>
        <w:t>(First In First Out)</w:t>
      </w:r>
      <w:r>
        <w:t>的线性表，简称</w:t>
      </w:r>
      <w:r>
        <w:t>FIFO.</w:t>
      </w:r>
      <w:r>
        <w:t>允许插人的一端称为队尾，允许删除的一端称为队头。假设队列是</w:t>
      </w:r>
      <w:r>
        <w:t>q-</w:t>
      </w:r>
      <w:r>
        <w:t>〖</w:t>
      </w:r>
      <w:r>
        <w:t>al</w:t>
      </w:r>
      <w:r>
        <w:t>，</w:t>
      </w:r>
      <w:r>
        <w:t>az</w:t>
      </w:r>
      <w:r>
        <w:t>，</w:t>
      </w:r>
      <w:r>
        <w:t xml:space="preserve"> </w:t>
      </w:r>
      <w:r>
        <w:t>，</w:t>
      </w:r>
      <w:r>
        <w:t>(n)</w:t>
      </w:r>
      <w:r>
        <w:t>，那么</w:t>
      </w:r>
      <w:r>
        <w:t xml:space="preserve"> at</w:t>
      </w:r>
      <w:r>
        <w:t>就是队头元素，而</w:t>
      </w:r>
      <w:r>
        <w:t>an</w:t>
      </w:r>
      <w:r>
        <w:t>是队尾元素。这样我们就可以删除时，总是从</w:t>
      </w:r>
      <w:r>
        <w:t>at</w:t>
      </w:r>
      <w:r>
        <w:t>开始，而插人时，列在最后。这也比较符合我们通常生活中的习惯，排在第一个的优先出列，最后来的</w:t>
      </w:r>
      <w:r>
        <w:t>当然排在队伍最后，如图</w:t>
      </w:r>
      <w:r>
        <w:t>4</w:t>
      </w:r>
      <w:r>
        <w:t>．</w:t>
      </w:r>
      <w:r>
        <w:t>10</w:t>
      </w:r>
      <w:r>
        <w:t>以所示。</w:t>
      </w:r>
    </w:p>
    <w:p w:rsidR="004A1D4E" w:rsidRDefault="009A508B">
      <w:pPr>
        <w:pBdr>
          <w:top w:val="single" w:sz="4" w:space="0" w:color="000000"/>
          <w:left w:val="single" w:sz="4" w:space="0" w:color="000000"/>
          <w:bottom w:val="single" w:sz="8" w:space="0" w:color="000000"/>
          <w:right w:val="single" w:sz="8" w:space="0" w:color="000000"/>
        </w:pBdr>
        <w:spacing w:after="169"/>
        <w:ind w:right="1130"/>
        <w:jc w:val="right"/>
      </w:pPr>
      <w:r>
        <w:rPr>
          <w:sz w:val="16"/>
        </w:rPr>
        <w:t>队尾</w:t>
      </w:r>
    </w:p>
    <w:p w:rsidR="004A1D4E" w:rsidRDefault="009A508B">
      <w:pPr>
        <w:spacing w:after="3" w:line="265" w:lineRule="auto"/>
        <w:ind w:left="20" w:hanging="10"/>
        <w:jc w:val="center"/>
      </w:pPr>
      <w:r>
        <w:rPr>
          <w:sz w:val="18"/>
        </w:rPr>
        <w:t>出队列入队列</w:t>
      </w:r>
    </w:p>
    <w:tbl>
      <w:tblPr>
        <w:tblStyle w:val="TableGrid"/>
        <w:tblW w:w="5183" w:type="dxa"/>
        <w:tblInd w:w="1293" w:type="dxa"/>
        <w:tblCellMar>
          <w:top w:w="24" w:type="dxa"/>
          <w:left w:w="46" w:type="dxa"/>
          <w:bottom w:w="0" w:type="dxa"/>
          <w:right w:w="115" w:type="dxa"/>
        </w:tblCellMar>
        <w:tblLook w:val="04A0" w:firstRow="1" w:lastRow="0" w:firstColumn="1" w:lastColumn="0" w:noHBand="0" w:noVBand="1"/>
      </w:tblPr>
      <w:tblGrid>
        <w:gridCol w:w="1003"/>
        <w:gridCol w:w="3182"/>
        <w:gridCol w:w="998"/>
      </w:tblGrid>
      <w:tr w:rsidR="004A1D4E">
        <w:trPr>
          <w:trHeight w:val="538"/>
        </w:trPr>
        <w:tc>
          <w:tcPr>
            <w:tcW w:w="1003" w:type="dxa"/>
            <w:tcBorders>
              <w:top w:val="single" w:sz="2" w:space="0" w:color="000000"/>
              <w:left w:val="single" w:sz="2" w:space="0" w:color="000000"/>
              <w:bottom w:val="single" w:sz="2" w:space="0" w:color="000000"/>
              <w:right w:val="single" w:sz="2" w:space="0" w:color="000000"/>
            </w:tcBorders>
          </w:tcPr>
          <w:p w:rsidR="004A1D4E" w:rsidRDefault="004A1D4E"/>
        </w:tc>
        <w:tc>
          <w:tcPr>
            <w:tcW w:w="3182"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32"/>
              </w:rPr>
              <w:t>[0</w:t>
            </w:r>
            <w:r>
              <w:rPr>
                <w:sz w:val="32"/>
              </w:rPr>
              <w:t>囗匚过囗</w:t>
            </w:r>
          </w:p>
        </w:tc>
        <w:tc>
          <w:tcPr>
            <w:tcW w:w="998"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3" w:line="265" w:lineRule="auto"/>
        <w:ind w:left="397" w:right="387" w:hanging="10"/>
        <w:jc w:val="center"/>
      </w:pPr>
      <w:r>
        <w:rPr>
          <w:sz w:val="16"/>
        </w:rPr>
        <w:t>图</w:t>
      </w:r>
      <w:r>
        <w:rPr>
          <w:sz w:val="16"/>
        </w:rPr>
        <w:t>4</w:t>
      </w:r>
      <w:r>
        <w:rPr>
          <w:sz w:val="16"/>
        </w:rPr>
        <w:t>．</w:t>
      </w:r>
      <w:r>
        <w:rPr>
          <w:sz w:val="16"/>
        </w:rPr>
        <w:t>10</w:t>
      </w:r>
      <w:r>
        <w:rPr>
          <w:sz w:val="16"/>
        </w:rPr>
        <w:t>刁</w:t>
      </w:r>
    </w:p>
    <w:p w:rsidR="004A1D4E" w:rsidRDefault="009A508B">
      <w:pPr>
        <w:spacing w:after="5" w:line="227" w:lineRule="auto"/>
        <w:ind w:left="10" w:right="10" w:firstLine="397"/>
        <w:jc w:val="both"/>
      </w:pPr>
      <w:r>
        <w:t>队列在程序设计中用得非常频繁。前面我们已经举了两个例子，再比如用键盘进</w:t>
      </w:r>
      <w:r>
        <w:rPr>
          <w:noProof/>
        </w:rPr>
        <w:drawing>
          <wp:inline distT="0" distB="0" distL="0" distR="0">
            <wp:extent cx="6467" cy="6462"/>
            <wp:effectExtent l="0" t="0" r="0" b="0"/>
            <wp:docPr id="604149" name="Picture 604149"/>
            <wp:cNvGraphicFramePr/>
            <a:graphic xmlns:a="http://schemas.openxmlformats.org/drawingml/2006/main">
              <a:graphicData uri="http://schemas.openxmlformats.org/drawingml/2006/picture">
                <pic:pic xmlns:pic="http://schemas.openxmlformats.org/drawingml/2006/picture">
                  <pic:nvPicPr>
                    <pic:cNvPr id="604149" name="Picture 604149"/>
                    <pic:cNvPicPr/>
                  </pic:nvPicPr>
                  <pic:blipFill>
                    <a:blip r:embed="rId685"/>
                    <a:stretch>
                      <a:fillRect/>
                    </a:stretch>
                  </pic:blipFill>
                  <pic:spPr>
                    <a:xfrm>
                      <a:off x="0" y="0"/>
                      <a:ext cx="6467" cy="6462"/>
                    </a:xfrm>
                    <a:prstGeom prst="rect">
                      <a:avLst/>
                    </a:prstGeom>
                  </pic:spPr>
                </pic:pic>
              </a:graphicData>
            </a:graphic>
          </wp:inline>
        </w:drawing>
      </w:r>
      <w:r>
        <w:t>行各种字母或数字的输人，到显示器上如记事本软件上的输出，其实就是队列的典型</w:t>
      </w:r>
    </w:p>
    <w:p w:rsidR="004A1D4E" w:rsidRDefault="009A508B">
      <w:pPr>
        <w:spacing w:after="272" w:line="262" w:lineRule="auto"/>
        <w:ind w:left="10" w:right="10"/>
        <w:jc w:val="both"/>
      </w:pPr>
      <w:r>
        <w:rPr>
          <w:sz w:val="20"/>
        </w:rPr>
        <w:t>应用，假如你本来和女友聊天，想表达你是我的上帝，输人的是</w:t>
      </w:r>
      <w:r>
        <w:rPr>
          <w:sz w:val="20"/>
        </w:rPr>
        <w:t>god,</w:t>
      </w:r>
      <w:r>
        <w:rPr>
          <w:sz w:val="20"/>
        </w:rPr>
        <w:t>而屏幕上却显示出了</w:t>
      </w:r>
      <w:r>
        <w:rPr>
          <w:sz w:val="20"/>
        </w:rPr>
        <w:t>&amp;)g</w:t>
      </w:r>
      <w:r>
        <w:rPr>
          <w:sz w:val="20"/>
        </w:rPr>
        <w:t>发了出去，这真是要气死人了。</w:t>
      </w:r>
      <w:r>
        <w:rPr>
          <w:noProof/>
        </w:rPr>
        <w:drawing>
          <wp:inline distT="0" distB="0" distL="0" distR="0">
            <wp:extent cx="6467" cy="12923"/>
            <wp:effectExtent l="0" t="0" r="0" b="0"/>
            <wp:docPr id="608598" name="Picture 608598"/>
            <wp:cNvGraphicFramePr/>
            <a:graphic xmlns:a="http://schemas.openxmlformats.org/drawingml/2006/main">
              <a:graphicData uri="http://schemas.openxmlformats.org/drawingml/2006/picture">
                <pic:pic xmlns:pic="http://schemas.openxmlformats.org/drawingml/2006/picture">
                  <pic:nvPicPr>
                    <pic:cNvPr id="608598" name="Picture 608598"/>
                    <pic:cNvPicPr/>
                  </pic:nvPicPr>
                  <pic:blipFill>
                    <a:blip r:embed="rId1589"/>
                    <a:stretch>
                      <a:fillRect/>
                    </a:stretch>
                  </pic:blipFill>
                  <pic:spPr>
                    <a:xfrm>
                      <a:off x="0" y="0"/>
                      <a:ext cx="6467" cy="12923"/>
                    </a:xfrm>
                    <a:prstGeom prst="rect">
                      <a:avLst/>
                    </a:prstGeom>
                  </pic:spPr>
                </pic:pic>
              </a:graphicData>
            </a:graphic>
          </wp:inline>
        </w:drawing>
      </w:r>
    </w:p>
    <w:p w:rsidR="004A1D4E" w:rsidRDefault="009A508B">
      <w:pPr>
        <w:pStyle w:val="7"/>
        <w:spacing w:after="2" w:line="259" w:lineRule="auto"/>
        <w:ind w:left="1120" w:right="1171" w:hanging="10"/>
        <w:jc w:val="center"/>
      </w:pPr>
      <w:r>
        <w:rPr>
          <w:sz w:val="38"/>
        </w:rPr>
        <w:t>4</w:t>
      </w:r>
      <w:r>
        <w:rPr>
          <w:sz w:val="38"/>
        </w:rPr>
        <w:t>，</w:t>
      </w:r>
      <w:r>
        <w:rPr>
          <w:sz w:val="38"/>
        </w:rPr>
        <w:t>11</w:t>
      </w:r>
      <w:r>
        <w:rPr>
          <w:sz w:val="38"/>
        </w:rPr>
        <w:t>队列的抽象数据类型</w:t>
      </w:r>
    </w:p>
    <w:tbl>
      <w:tblPr>
        <w:tblStyle w:val="TableGrid"/>
        <w:tblpPr w:vertAnchor="page" w:horzAnchor="page" w:tblpX="1278" w:tblpY="492"/>
        <w:tblOverlap w:val="never"/>
        <w:tblW w:w="1356" w:type="dxa"/>
        <w:tblInd w:w="0" w:type="dxa"/>
        <w:tblCellMar>
          <w:top w:w="51" w:type="dxa"/>
          <w:left w:w="137" w:type="dxa"/>
          <w:bottom w:w="0" w:type="dxa"/>
          <w:right w:w="67" w:type="dxa"/>
        </w:tblCellMar>
        <w:tblLook w:val="04A0" w:firstRow="1" w:lastRow="0" w:firstColumn="1" w:lastColumn="0" w:noHBand="0" w:noVBand="1"/>
      </w:tblPr>
      <w:tblGrid>
        <w:gridCol w:w="489"/>
        <w:gridCol w:w="867"/>
      </w:tblGrid>
      <w:tr w:rsidR="004A1D4E">
        <w:trPr>
          <w:trHeight w:val="327"/>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29" w:line="227" w:lineRule="auto"/>
        <w:ind w:left="10" w:right="10" w:firstLine="387"/>
        <w:jc w:val="both"/>
      </w:pPr>
      <w:r>
        <w:rPr>
          <w:noProof/>
        </w:rPr>
        <w:drawing>
          <wp:anchor distT="0" distB="0" distL="114300" distR="114300" simplePos="0" relativeHeight="251991040" behindDoc="0" locked="0" layoutInCell="1" allowOverlap="0">
            <wp:simplePos x="0" y="0"/>
            <wp:positionH relativeFrom="page">
              <wp:posOffset>5793890</wp:posOffset>
            </wp:positionH>
            <wp:positionV relativeFrom="page">
              <wp:posOffset>7294925</wp:posOffset>
            </wp:positionV>
            <wp:extent cx="6466" cy="6462"/>
            <wp:effectExtent l="0" t="0" r="0" b="0"/>
            <wp:wrapSquare wrapText="bothSides"/>
            <wp:docPr id="608599" name="Picture 608599"/>
            <wp:cNvGraphicFramePr/>
            <a:graphic xmlns:a="http://schemas.openxmlformats.org/drawingml/2006/main">
              <a:graphicData uri="http://schemas.openxmlformats.org/drawingml/2006/picture">
                <pic:pic xmlns:pic="http://schemas.openxmlformats.org/drawingml/2006/picture">
                  <pic:nvPicPr>
                    <pic:cNvPr id="608599" name="Picture 608599"/>
                    <pic:cNvPicPr/>
                  </pic:nvPicPr>
                  <pic:blipFill>
                    <a:blip r:embed="rId439"/>
                    <a:stretch>
                      <a:fillRect/>
                    </a:stretch>
                  </pic:blipFill>
                  <pic:spPr>
                    <a:xfrm>
                      <a:off x="0" y="0"/>
                      <a:ext cx="6466" cy="6462"/>
                    </a:xfrm>
                    <a:prstGeom prst="rect">
                      <a:avLst/>
                    </a:prstGeom>
                  </pic:spPr>
                </pic:pic>
              </a:graphicData>
            </a:graphic>
          </wp:anchor>
        </w:drawing>
      </w:r>
      <w:r>
        <w:t>同样是线性表，队列也有类似线性表的各种操作，不同的就是插人数据只能在队尾进行，删除数据只能在队头进行。</w:t>
      </w:r>
    </w:p>
    <w:tbl>
      <w:tblPr>
        <w:tblStyle w:val="TableGrid"/>
        <w:tblW w:w="8009" w:type="dxa"/>
        <w:tblInd w:w="-117" w:type="dxa"/>
        <w:tblCellMar>
          <w:top w:w="78" w:type="dxa"/>
          <w:left w:w="463" w:type="dxa"/>
          <w:bottom w:w="0" w:type="dxa"/>
          <w:right w:w="115" w:type="dxa"/>
        </w:tblCellMar>
        <w:tblLook w:val="04A0" w:firstRow="1" w:lastRow="0" w:firstColumn="1" w:lastColumn="0" w:noHBand="0" w:noVBand="1"/>
      </w:tblPr>
      <w:tblGrid>
        <w:gridCol w:w="8009"/>
      </w:tblGrid>
      <w:tr w:rsidR="004A1D4E">
        <w:trPr>
          <w:trHeight w:val="4078"/>
        </w:trPr>
        <w:tc>
          <w:tcPr>
            <w:tcW w:w="8009" w:type="dxa"/>
            <w:tcBorders>
              <w:top w:val="single" w:sz="2" w:space="0" w:color="000000"/>
              <w:left w:val="single" w:sz="2" w:space="0" w:color="000000"/>
              <w:bottom w:val="single" w:sz="2" w:space="0" w:color="000000"/>
              <w:right w:val="single" w:sz="2" w:space="0" w:color="000000"/>
            </w:tcBorders>
          </w:tcPr>
          <w:p w:rsidR="004A1D4E" w:rsidRDefault="009A508B">
            <w:pPr>
              <w:spacing w:after="0" w:line="216" w:lineRule="auto"/>
              <w:ind w:left="30" w:right="5384" w:hanging="10"/>
            </w:pPr>
            <w:r>
              <w:rPr>
                <w:sz w:val="20"/>
              </w:rPr>
              <w:lastRenderedPageBreak/>
              <w:t>ADT</w:t>
            </w:r>
            <w:r>
              <w:rPr>
                <w:sz w:val="20"/>
              </w:rPr>
              <w:t>队列</w:t>
            </w:r>
            <w:r>
              <w:rPr>
                <w:sz w:val="20"/>
              </w:rPr>
              <w:t>(Queue) Data</w:t>
            </w:r>
          </w:p>
          <w:p w:rsidR="004A1D4E" w:rsidRDefault="009A508B">
            <w:pPr>
              <w:spacing w:after="0"/>
              <w:ind w:left="418"/>
            </w:pPr>
            <w:r>
              <w:rPr>
                <w:sz w:val="18"/>
              </w:rPr>
              <w:t>同线性表。元素具有相同的类型，相邻元素具有前驱和后继关系。</w:t>
            </w:r>
          </w:p>
          <w:p w:rsidR="004A1D4E" w:rsidRDefault="009A508B">
            <w:pPr>
              <w:spacing w:after="0"/>
              <w:ind w:left="20"/>
            </w:pPr>
            <w:r>
              <w:t>Operation</w:t>
            </w:r>
          </w:p>
          <w:p w:rsidR="004A1D4E" w:rsidRDefault="009A508B">
            <w:pPr>
              <w:spacing w:after="0"/>
              <w:ind w:left="418"/>
            </w:pPr>
            <w:r>
              <w:t>InitQueue 00</w:t>
            </w:r>
            <w:r>
              <w:t>）：初始化操作，建立一个空队列</w:t>
            </w:r>
            <w:r>
              <w:t>0</w:t>
            </w:r>
            <w:r>
              <w:t>。</w:t>
            </w:r>
          </w:p>
          <w:p w:rsidR="004A1D4E" w:rsidRDefault="009A508B">
            <w:pPr>
              <w:spacing w:after="0"/>
              <w:ind w:left="407"/>
            </w:pPr>
            <w:r>
              <w:rPr>
                <w:sz w:val="20"/>
              </w:rPr>
              <w:t>Destt0YQueue</w:t>
            </w:r>
            <w:r>
              <w:rPr>
                <w:sz w:val="20"/>
              </w:rPr>
              <w:t>（）：若队列</w:t>
            </w:r>
            <w:r>
              <w:rPr>
                <w:sz w:val="20"/>
              </w:rPr>
              <w:t>0</w:t>
            </w:r>
            <w:r>
              <w:rPr>
                <w:sz w:val="20"/>
              </w:rPr>
              <w:t>存在，则销毁它。</w:t>
            </w:r>
          </w:p>
          <w:p w:rsidR="004A1D4E" w:rsidRDefault="009A508B">
            <w:pPr>
              <w:spacing w:after="0"/>
              <w:ind w:left="407"/>
            </w:pPr>
            <w:r>
              <w:rPr>
                <w:sz w:val="20"/>
              </w:rPr>
              <w:t>ClearQueue</w:t>
            </w:r>
            <w:r>
              <w:rPr>
                <w:sz w:val="20"/>
              </w:rPr>
              <w:t>（</w:t>
            </w:r>
            <w:r>
              <w:rPr>
                <w:sz w:val="20"/>
              </w:rPr>
              <w:t>*Q</w:t>
            </w:r>
            <w:r>
              <w:rPr>
                <w:sz w:val="20"/>
              </w:rPr>
              <w:t>）：将队列</w:t>
            </w:r>
            <w:r>
              <w:rPr>
                <w:sz w:val="20"/>
              </w:rPr>
              <w:t>0</w:t>
            </w:r>
            <w:r>
              <w:rPr>
                <w:sz w:val="20"/>
              </w:rPr>
              <w:t>清空。</w:t>
            </w:r>
          </w:p>
          <w:p w:rsidR="004A1D4E" w:rsidRDefault="009A508B">
            <w:pPr>
              <w:spacing w:after="0"/>
              <w:ind w:left="407"/>
            </w:pPr>
            <w:r>
              <w:rPr>
                <w:sz w:val="18"/>
              </w:rPr>
              <w:t>QueueEmptY</w:t>
            </w:r>
            <w:r>
              <w:rPr>
                <w:sz w:val="18"/>
              </w:rPr>
              <w:t>（</w:t>
            </w:r>
            <w:r>
              <w:rPr>
                <w:sz w:val="18"/>
              </w:rPr>
              <w:t>0</w:t>
            </w:r>
            <w:r>
              <w:rPr>
                <w:sz w:val="18"/>
              </w:rPr>
              <w:t>）：若队列</w:t>
            </w:r>
            <w:r>
              <w:rPr>
                <w:sz w:val="18"/>
              </w:rPr>
              <w:t>0</w:t>
            </w:r>
            <w:r>
              <w:rPr>
                <w:sz w:val="18"/>
              </w:rPr>
              <w:t>为空，返回</w:t>
            </w:r>
            <w:r>
              <w:rPr>
                <w:sz w:val="18"/>
              </w:rPr>
              <w:t>true</w:t>
            </w:r>
            <w:r>
              <w:rPr>
                <w:sz w:val="18"/>
              </w:rPr>
              <w:t>，否则返回</w:t>
            </w:r>
            <w:r>
              <w:rPr>
                <w:sz w:val="18"/>
              </w:rPr>
              <w:t>false.</w:t>
            </w:r>
          </w:p>
          <w:p w:rsidR="004A1D4E" w:rsidRDefault="009A508B">
            <w:pPr>
              <w:spacing w:after="70"/>
              <w:ind w:left="1955"/>
            </w:pPr>
            <w:r>
              <w:rPr>
                <w:noProof/>
              </w:rPr>
              <w:drawing>
                <wp:inline distT="0" distB="0" distL="0" distR="0">
                  <wp:extent cx="6466" cy="6462"/>
                  <wp:effectExtent l="0" t="0" r="0" b="0"/>
                  <wp:docPr id="608494" name="Picture 608494"/>
                  <wp:cNvGraphicFramePr/>
                  <a:graphic xmlns:a="http://schemas.openxmlformats.org/drawingml/2006/main">
                    <a:graphicData uri="http://schemas.openxmlformats.org/drawingml/2006/picture">
                      <pic:pic xmlns:pic="http://schemas.openxmlformats.org/drawingml/2006/picture">
                        <pic:nvPicPr>
                          <pic:cNvPr id="608494" name="Picture 608494"/>
                          <pic:cNvPicPr/>
                        </pic:nvPicPr>
                        <pic:blipFill>
                          <a:blip r:embed="rId283"/>
                          <a:stretch>
                            <a:fillRect/>
                          </a:stretch>
                        </pic:blipFill>
                        <pic:spPr>
                          <a:xfrm>
                            <a:off x="0" y="0"/>
                            <a:ext cx="6466" cy="6462"/>
                          </a:xfrm>
                          <a:prstGeom prst="rect">
                            <a:avLst/>
                          </a:prstGeom>
                        </pic:spPr>
                      </pic:pic>
                    </a:graphicData>
                  </a:graphic>
                </wp:inline>
              </w:drawing>
            </w:r>
          </w:p>
          <w:p w:rsidR="004A1D4E" w:rsidRDefault="009A508B">
            <w:pPr>
              <w:spacing w:after="0"/>
              <w:ind w:left="407"/>
            </w:pPr>
            <w:r>
              <w:rPr>
                <w:sz w:val="18"/>
              </w:rPr>
              <w:t>GetHead</w:t>
            </w:r>
            <w:r>
              <w:rPr>
                <w:sz w:val="18"/>
              </w:rPr>
              <w:t>（</w:t>
            </w:r>
            <w:r>
              <w:rPr>
                <w:sz w:val="18"/>
              </w:rPr>
              <w:t>0</w:t>
            </w:r>
            <w:r>
              <w:rPr>
                <w:sz w:val="18"/>
              </w:rPr>
              <w:t>产</w:t>
            </w:r>
            <w:r>
              <w:rPr>
                <w:sz w:val="18"/>
              </w:rPr>
              <w:t>e</w:t>
            </w:r>
            <w:r>
              <w:rPr>
                <w:sz w:val="18"/>
              </w:rPr>
              <w:t>）：若队列</w:t>
            </w:r>
            <w:r>
              <w:rPr>
                <w:sz w:val="18"/>
              </w:rPr>
              <w:t>0</w:t>
            </w:r>
            <w:r>
              <w:rPr>
                <w:sz w:val="18"/>
              </w:rPr>
              <w:t>存在且非空，用</w:t>
            </w:r>
            <w:r>
              <w:rPr>
                <w:sz w:val="18"/>
              </w:rPr>
              <w:t>e</w:t>
            </w:r>
            <w:r>
              <w:rPr>
                <w:sz w:val="18"/>
              </w:rPr>
              <w:t>返回队列</w:t>
            </w:r>
            <w:r>
              <w:rPr>
                <w:sz w:val="18"/>
              </w:rPr>
              <w:t>0</w:t>
            </w:r>
            <w:r>
              <w:rPr>
                <w:sz w:val="18"/>
              </w:rPr>
              <w:t>的队头元素。</w:t>
            </w:r>
          </w:p>
          <w:p w:rsidR="004A1D4E" w:rsidRDefault="009A508B">
            <w:pPr>
              <w:spacing w:after="0"/>
              <w:ind w:left="407"/>
            </w:pPr>
            <w:r>
              <w:rPr>
                <w:sz w:val="18"/>
              </w:rPr>
              <w:t>EnQueue</w:t>
            </w:r>
            <w:r>
              <w:rPr>
                <w:sz w:val="18"/>
              </w:rPr>
              <w:t>（</w:t>
            </w:r>
            <w:r>
              <w:rPr>
                <w:sz w:val="18"/>
              </w:rPr>
              <w:t>*Q, e</w:t>
            </w:r>
            <w:r>
              <w:rPr>
                <w:sz w:val="18"/>
              </w:rPr>
              <w:t>）</w:t>
            </w:r>
            <w:r>
              <w:rPr>
                <w:sz w:val="18"/>
              </w:rPr>
              <w:t xml:space="preserve"> </w:t>
            </w:r>
            <w:r>
              <w:rPr>
                <w:sz w:val="18"/>
              </w:rPr>
              <w:t>：若队列</w:t>
            </w:r>
            <w:r>
              <w:rPr>
                <w:sz w:val="18"/>
              </w:rPr>
              <w:t>0</w:t>
            </w:r>
            <w:r>
              <w:rPr>
                <w:sz w:val="18"/>
              </w:rPr>
              <w:t>存在，插入新元素</w:t>
            </w:r>
            <w:r>
              <w:rPr>
                <w:sz w:val="18"/>
              </w:rPr>
              <w:t>e</w:t>
            </w:r>
            <w:r>
              <w:rPr>
                <w:sz w:val="18"/>
              </w:rPr>
              <w:t>到队列</w:t>
            </w:r>
            <w:r>
              <w:rPr>
                <w:sz w:val="18"/>
              </w:rPr>
              <w:t>0</w:t>
            </w:r>
            <w:r>
              <w:rPr>
                <w:sz w:val="18"/>
              </w:rPr>
              <w:t>中并成为队尾元素。</w:t>
            </w:r>
          </w:p>
          <w:p w:rsidR="004A1D4E" w:rsidRDefault="009A508B">
            <w:pPr>
              <w:spacing w:after="0" w:line="216" w:lineRule="auto"/>
              <w:ind w:left="407" w:right="791"/>
            </w:pPr>
            <w:r>
              <w:rPr>
                <w:sz w:val="18"/>
              </w:rPr>
              <w:t>DeQueue @0</w:t>
            </w:r>
            <w:r>
              <w:rPr>
                <w:sz w:val="18"/>
              </w:rPr>
              <w:t>产</w:t>
            </w:r>
            <w:r>
              <w:rPr>
                <w:sz w:val="18"/>
              </w:rPr>
              <w:t>e</w:t>
            </w:r>
            <w:r>
              <w:rPr>
                <w:sz w:val="18"/>
              </w:rPr>
              <w:t>）：删除队列</w:t>
            </w:r>
            <w:r>
              <w:rPr>
                <w:sz w:val="18"/>
              </w:rPr>
              <w:t>0</w:t>
            </w:r>
            <w:r>
              <w:rPr>
                <w:sz w:val="18"/>
              </w:rPr>
              <w:t>中队头元素，并用</w:t>
            </w:r>
            <w:r>
              <w:rPr>
                <w:sz w:val="18"/>
              </w:rPr>
              <w:t>e</w:t>
            </w:r>
            <w:r>
              <w:rPr>
                <w:sz w:val="18"/>
              </w:rPr>
              <w:t>返回其值</w:t>
            </w:r>
            <w:r>
              <w:rPr>
                <w:sz w:val="18"/>
              </w:rPr>
              <w:t xml:space="preserve"> QueueLength</w:t>
            </w:r>
            <w:r>
              <w:rPr>
                <w:sz w:val="18"/>
              </w:rPr>
              <w:t>（</w:t>
            </w:r>
            <w:r>
              <w:rPr>
                <w:sz w:val="18"/>
              </w:rPr>
              <w:t>0</w:t>
            </w:r>
            <w:r>
              <w:rPr>
                <w:sz w:val="18"/>
              </w:rPr>
              <w:t>）：返回队列</w:t>
            </w:r>
            <w:r>
              <w:rPr>
                <w:sz w:val="18"/>
              </w:rPr>
              <w:t>0</w:t>
            </w:r>
            <w:r>
              <w:rPr>
                <w:sz w:val="18"/>
              </w:rPr>
              <w:t>的元素个数</w:t>
            </w:r>
          </w:p>
          <w:p w:rsidR="004A1D4E" w:rsidRDefault="009A508B">
            <w:pPr>
              <w:spacing w:after="92"/>
              <w:ind w:left="326"/>
            </w:pPr>
            <w:r>
              <w:rPr>
                <w:noProof/>
              </w:rPr>
              <w:drawing>
                <wp:inline distT="0" distB="0" distL="0" distR="0">
                  <wp:extent cx="6466" cy="6461"/>
                  <wp:effectExtent l="0" t="0" r="0" b="0"/>
                  <wp:docPr id="608495" name="Picture 608495"/>
                  <wp:cNvGraphicFramePr/>
                  <a:graphic xmlns:a="http://schemas.openxmlformats.org/drawingml/2006/main">
                    <a:graphicData uri="http://schemas.openxmlformats.org/drawingml/2006/picture">
                      <pic:pic xmlns:pic="http://schemas.openxmlformats.org/drawingml/2006/picture">
                        <pic:nvPicPr>
                          <pic:cNvPr id="608495" name="Picture 608495"/>
                          <pic:cNvPicPr/>
                        </pic:nvPicPr>
                        <pic:blipFill>
                          <a:blip r:embed="rId52"/>
                          <a:stretch>
                            <a:fillRect/>
                          </a:stretch>
                        </pic:blipFill>
                        <pic:spPr>
                          <a:xfrm>
                            <a:off x="0" y="0"/>
                            <a:ext cx="6466" cy="6461"/>
                          </a:xfrm>
                          <a:prstGeom prst="rect">
                            <a:avLst/>
                          </a:prstGeom>
                        </pic:spPr>
                      </pic:pic>
                    </a:graphicData>
                  </a:graphic>
                </wp:inline>
              </w:drawing>
            </w:r>
          </w:p>
          <w:p w:rsidR="004A1D4E" w:rsidRDefault="009A508B">
            <w:pPr>
              <w:spacing w:after="0"/>
            </w:pPr>
            <w:r>
              <w:rPr>
                <w:noProof/>
              </w:rPr>
              <w:drawing>
                <wp:inline distT="0" distB="0" distL="0" distR="0">
                  <wp:extent cx="6466" cy="6461"/>
                  <wp:effectExtent l="0" t="0" r="0" b="0"/>
                  <wp:docPr id="608496" name="Picture 608496"/>
                  <wp:cNvGraphicFramePr/>
                  <a:graphic xmlns:a="http://schemas.openxmlformats.org/drawingml/2006/main">
                    <a:graphicData uri="http://schemas.openxmlformats.org/drawingml/2006/picture">
                      <pic:pic xmlns:pic="http://schemas.openxmlformats.org/drawingml/2006/picture">
                        <pic:nvPicPr>
                          <pic:cNvPr id="608496" name="Picture 608496"/>
                          <pic:cNvPicPr/>
                        </pic:nvPicPr>
                        <pic:blipFill>
                          <a:blip r:embed="rId261"/>
                          <a:stretch>
                            <a:fillRect/>
                          </a:stretch>
                        </pic:blipFill>
                        <pic:spPr>
                          <a:xfrm>
                            <a:off x="0" y="0"/>
                            <a:ext cx="6466" cy="6461"/>
                          </a:xfrm>
                          <a:prstGeom prst="rect">
                            <a:avLst/>
                          </a:prstGeom>
                        </pic:spPr>
                      </pic:pic>
                    </a:graphicData>
                  </a:graphic>
                </wp:inline>
              </w:drawing>
            </w:r>
            <w:r>
              <w:rPr>
                <w:noProof/>
              </w:rPr>
              <w:drawing>
                <wp:inline distT="0" distB="0" distL="0" distR="0">
                  <wp:extent cx="6466" cy="6462"/>
                  <wp:effectExtent l="0" t="0" r="0" b="0"/>
                  <wp:docPr id="608497" name="Picture 608497"/>
                  <wp:cNvGraphicFramePr/>
                  <a:graphic xmlns:a="http://schemas.openxmlformats.org/drawingml/2006/main">
                    <a:graphicData uri="http://schemas.openxmlformats.org/drawingml/2006/picture">
                      <pic:pic xmlns:pic="http://schemas.openxmlformats.org/drawingml/2006/picture">
                        <pic:nvPicPr>
                          <pic:cNvPr id="608497" name="Picture 608497"/>
                          <pic:cNvPicPr/>
                        </pic:nvPicPr>
                        <pic:blipFill>
                          <a:blip r:embed="rId133"/>
                          <a:stretch>
                            <a:fillRect/>
                          </a:stretch>
                        </pic:blipFill>
                        <pic:spPr>
                          <a:xfrm>
                            <a:off x="0" y="0"/>
                            <a:ext cx="6466" cy="6462"/>
                          </a:xfrm>
                          <a:prstGeom prst="rect">
                            <a:avLst/>
                          </a:prstGeom>
                        </pic:spPr>
                      </pic:pic>
                    </a:graphicData>
                  </a:graphic>
                </wp:inline>
              </w:drawing>
            </w:r>
            <w:r>
              <w:rPr>
                <w:sz w:val="18"/>
              </w:rPr>
              <w:t>endADT</w:t>
            </w:r>
          </w:p>
        </w:tc>
      </w:tr>
    </w:tbl>
    <w:p w:rsidR="004A1D4E" w:rsidRDefault="009A508B">
      <w:pPr>
        <w:pStyle w:val="4"/>
        <w:spacing w:after="0"/>
        <w:ind w:right="61"/>
      </w:pPr>
      <w:r>
        <w:rPr>
          <w:sz w:val="48"/>
        </w:rPr>
        <w:t>4</w:t>
      </w:r>
      <w:r>
        <w:rPr>
          <w:sz w:val="48"/>
        </w:rPr>
        <w:t>．</w:t>
      </w:r>
      <w:r>
        <w:rPr>
          <w:sz w:val="48"/>
        </w:rPr>
        <w:t>1 2</w:t>
      </w:r>
      <w:r>
        <w:rPr>
          <w:sz w:val="48"/>
        </w:rPr>
        <w:t>循环队列</w:t>
      </w:r>
    </w:p>
    <w:p w:rsidR="004A1D4E" w:rsidRDefault="009A508B">
      <w:pPr>
        <w:spacing w:after="264" w:line="227" w:lineRule="auto"/>
        <w:ind w:left="10" w:right="10" w:firstLine="367"/>
        <w:jc w:val="both"/>
      </w:pPr>
      <w:r>
        <w:t>线性表有顺序存储和链式存储，栈是线性表，所以有这两种存储方式。同样，队列作为一种特殊的线性表，也同样存在这两种存储方式。我们先来看队列的顺序存储结构。</w:t>
      </w:r>
    </w:p>
    <w:p w:rsidR="004A1D4E" w:rsidRDefault="009A508B">
      <w:pPr>
        <w:pStyle w:val="5"/>
        <w:ind w:left="5"/>
      </w:pPr>
      <w:r>
        <w:t>4</w:t>
      </w:r>
      <w:r>
        <w:t>．</w:t>
      </w:r>
      <w:r>
        <w:t>12</w:t>
      </w:r>
      <w:r>
        <w:t>．</w:t>
      </w:r>
      <w:r>
        <w:t>1</w:t>
      </w:r>
      <w:r>
        <w:t>队列顺序存储的不足</w:t>
      </w:r>
    </w:p>
    <w:p w:rsidR="004A1D4E" w:rsidRDefault="009A508B">
      <w:pPr>
        <w:spacing w:after="550" w:line="219" w:lineRule="auto"/>
        <w:ind w:left="5" w:right="10" w:firstLine="367"/>
      </w:pPr>
      <w:r>
        <w:rPr>
          <w:sz w:val="20"/>
        </w:rPr>
        <w:t>我们假设一个队列有</w:t>
      </w:r>
      <w:r>
        <w:rPr>
          <w:sz w:val="20"/>
        </w:rPr>
        <w:t>n</w:t>
      </w:r>
      <w:r>
        <w:rPr>
          <w:sz w:val="20"/>
        </w:rPr>
        <w:t>个元素，则顺序存储的队列需建立一个大于</w:t>
      </w:r>
      <w:r>
        <w:rPr>
          <w:sz w:val="20"/>
        </w:rPr>
        <w:t>n</w:t>
      </w:r>
      <w:r>
        <w:rPr>
          <w:sz w:val="20"/>
        </w:rPr>
        <w:t>的数组，并把队列的所有元素存储在数组的前</w:t>
      </w:r>
      <w:r>
        <w:rPr>
          <w:sz w:val="20"/>
        </w:rPr>
        <w:t>n</w:t>
      </w:r>
      <w:r>
        <w:rPr>
          <w:sz w:val="20"/>
        </w:rPr>
        <w:t>个单元，数组下标为</w:t>
      </w:r>
      <w:r>
        <w:rPr>
          <w:sz w:val="20"/>
        </w:rPr>
        <w:t>0</w:t>
      </w:r>
      <w:r>
        <w:rPr>
          <w:sz w:val="20"/>
        </w:rPr>
        <w:t>的一端即是队头。所谓的人队列操作，其实就是在队尾追加一个元素，不需要移动任何元素，因此时间复杂度</w:t>
      </w:r>
    </w:p>
    <w:p w:rsidR="004A1D4E" w:rsidRDefault="009A508B">
      <w:pPr>
        <w:spacing w:after="4" w:line="262" w:lineRule="auto"/>
        <w:ind w:left="15" w:hanging="10"/>
        <w:jc w:val="both"/>
      </w:pPr>
      <w:r>
        <w:rPr>
          <w:sz w:val="16"/>
        </w:rPr>
        <w:t>們</w:t>
      </w:r>
      <w:r>
        <w:rPr>
          <w:sz w:val="16"/>
        </w:rPr>
        <w:t>2</w:t>
      </w:r>
    </w:p>
    <w:p w:rsidR="004A1D4E" w:rsidRDefault="004A1D4E">
      <w:pPr>
        <w:sectPr w:rsidR="004A1D4E">
          <w:type w:val="continuous"/>
          <w:pgSz w:w="10000" w:h="14500"/>
          <w:pgMar w:top="492" w:right="774" w:bottom="973" w:left="1253" w:header="720" w:footer="720" w:gutter="0"/>
          <w:cols w:space="720"/>
        </w:sectPr>
      </w:pPr>
    </w:p>
    <w:p w:rsidR="004A1D4E" w:rsidRDefault="009A508B">
      <w:pPr>
        <w:spacing w:after="315"/>
        <w:ind w:left="-255"/>
      </w:pPr>
      <w:r>
        <w:rPr>
          <w:noProof/>
        </w:rPr>
        <w:lastRenderedPageBreak/>
        <mc:AlternateContent>
          <mc:Choice Requires="wpg">
            <w:drawing>
              <wp:inline distT="0" distB="0" distL="0" distR="0">
                <wp:extent cx="4966192" cy="1166283"/>
                <wp:effectExtent l="0" t="0" r="0" b="0"/>
                <wp:docPr id="3113476" name="Group 3113476"/>
                <wp:cNvGraphicFramePr/>
                <a:graphic xmlns:a="http://schemas.openxmlformats.org/drawingml/2006/main">
                  <a:graphicData uri="http://schemas.microsoft.com/office/word/2010/wordprocessingGroup">
                    <wpg:wgp>
                      <wpg:cNvGrpSpPr/>
                      <wpg:grpSpPr>
                        <a:xfrm>
                          <a:off x="0" y="0"/>
                          <a:ext cx="4966192" cy="1166283"/>
                          <a:chOff x="0" y="0"/>
                          <a:chExt cx="4966192" cy="1166283"/>
                        </a:xfrm>
                      </wpg:grpSpPr>
                      <pic:pic xmlns:pic="http://schemas.openxmlformats.org/drawingml/2006/picture">
                        <pic:nvPicPr>
                          <pic:cNvPr id="3116510" name="Picture 3116510"/>
                          <pic:cNvPicPr/>
                        </pic:nvPicPr>
                        <pic:blipFill>
                          <a:blip r:embed="rId1590"/>
                          <a:stretch>
                            <a:fillRect/>
                          </a:stretch>
                        </pic:blipFill>
                        <pic:spPr>
                          <a:xfrm>
                            <a:off x="135794" y="235842"/>
                            <a:ext cx="4830398" cy="917519"/>
                          </a:xfrm>
                          <a:prstGeom prst="rect">
                            <a:avLst/>
                          </a:prstGeom>
                        </pic:spPr>
                      </pic:pic>
                      <wps:wsp>
                        <wps:cNvPr id="609370" name="Rectangle 609370"/>
                        <wps:cNvSpPr/>
                        <wps:spPr>
                          <a:xfrm>
                            <a:off x="0" y="1037056"/>
                            <a:ext cx="137605" cy="137499"/>
                          </a:xfrm>
                          <a:prstGeom prst="rect">
                            <a:avLst/>
                          </a:prstGeom>
                          <a:ln>
                            <a:noFill/>
                          </a:ln>
                        </wps:spPr>
                        <wps:txbx>
                          <w:txbxContent>
                            <w:p w:rsidR="004A1D4E" w:rsidRDefault="009A508B">
                              <w:r>
                                <w:rPr>
                                  <w:sz w:val="18"/>
                                </w:rPr>
                                <w:t>下</w:t>
                              </w:r>
                            </w:p>
                          </w:txbxContent>
                        </wps:txbx>
                        <wps:bodyPr horzOverflow="overflow" vert="horz" lIns="0" tIns="0" rIns="0" bIns="0" rtlCol="0">
                          <a:noAutofit/>
                        </wps:bodyPr>
                      </wps:wsp>
                      <wps:wsp>
                        <wps:cNvPr id="609371" name="Rectangle 609371"/>
                        <wps:cNvSpPr/>
                        <wps:spPr>
                          <a:xfrm>
                            <a:off x="109929" y="1024133"/>
                            <a:ext cx="180606" cy="154686"/>
                          </a:xfrm>
                          <a:prstGeom prst="rect">
                            <a:avLst/>
                          </a:prstGeom>
                          <a:ln>
                            <a:noFill/>
                          </a:ln>
                        </wps:spPr>
                        <wps:txbx>
                          <w:txbxContent>
                            <w:p w:rsidR="004A1D4E" w:rsidRDefault="009A508B">
                              <w:r>
                                <w:rPr>
                                  <w:sz w:val="20"/>
                                </w:rPr>
                                <w:t>标</w:t>
                              </w:r>
                            </w:p>
                          </w:txbxContent>
                        </wps:txbx>
                        <wps:bodyPr horzOverflow="overflow" vert="horz" lIns="0" tIns="0" rIns="0" bIns="0" rtlCol="0">
                          <a:noAutofit/>
                        </wps:bodyPr>
                      </wps:wsp>
                      <wps:wsp>
                        <wps:cNvPr id="609346" name="Rectangle 609346"/>
                        <wps:cNvSpPr/>
                        <wps:spPr>
                          <a:xfrm>
                            <a:off x="155193" y="3231"/>
                            <a:ext cx="202107" cy="180467"/>
                          </a:xfrm>
                          <a:prstGeom prst="rect">
                            <a:avLst/>
                          </a:prstGeom>
                          <a:ln>
                            <a:noFill/>
                          </a:ln>
                        </wps:spPr>
                        <wps:txbx>
                          <w:txbxContent>
                            <w:p w:rsidR="004A1D4E" w:rsidRDefault="009A508B">
                              <w:r>
                                <w:rPr>
                                  <w:sz w:val="24"/>
                                </w:rPr>
                                <w:t>为</w:t>
                              </w:r>
                            </w:p>
                          </w:txbxContent>
                        </wps:txbx>
                        <wps:bodyPr horzOverflow="overflow" vert="horz" lIns="0" tIns="0" rIns="0" bIns="0" rtlCol="0">
                          <a:noAutofit/>
                        </wps:bodyPr>
                      </wps:wsp>
                      <wps:wsp>
                        <wps:cNvPr id="609347" name="Rectangle 609347"/>
                        <wps:cNvSpPr/>
                        <wps:spPr>
                          <a:xfrm>
                            <a:off x="307154" y="9693"/>
                            <a:ext cx="141905" cy="163280"/>
                          </a:xfrm>
                          <a:prstGeom prst="rect">
                            <a:avLst/>
                          </a:prstGeom>
                          <a:ln>
                            <a:noFill/>
                          </a:ln>
                        </wps:spPr>
                        <wps:txbx>
                          <w:txbxContent>
                            <w:p w:rsidR="004A1D4E" w:rsidRDefault="009A508B">
                              <w:r>
                                <w:rPr>
                                  <w:sz w:val="26"/>
                                </w:rPr>
                                <w:t>0</w:t>
                              </w:r>
                            </w:p>
                          </w:txbxContent>
                        </wps:txbx>
                        <wps:bodyPr horzOverflow="overflow" vert="horz" lIns="0" tIns="0" rIns="0" bIns="0" rtlCol="0">
                          <a:noAutofit/>
                        </wps:bodyPr>
                      </wps:wsp>
                      <wps:wsp>
                        <wps:cNvPr id="609348" name="Rectangle 609348"/>
                        <wps:cNvSpPr/>
                        <wps:spPr>
                          <a:xfrm>
                            <a:off x="413849" y="9693"/>
                            <a:ext cx="68803" cy="171873"/>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609349" name="Rectangle 609349"/>
                        <wps:cNvSpPr/>
                        <wps:spPr>
                          <a:xfrm>
                            <a:off x="472047" y="9693"/>
                            <a:ext cx="68803" cy="128905"/>
                          </a:xfrm>
                          <a:prstGeom prst="rect">
                            <a:avLst/>
                          </a:prstGeom>
                          <a:ln>
                            <a:noFill/>
                          </a:ln>
                        </wps:spPr>
                        <wps:txbx>
                          <w:txbxContent>
                            <w:p w:rsidR="004A1D4E" w:rsidRDefault="009A508B">
                              <w:r>
                                <w:rPr>
                                  <w:sz w:val="34"/>
                                </w:rPr>
                                <w:t>1</w:t>
                              </w:r>
                            </w:p>
                          </w:txbxContent>
                        </wps:txbx>
                        <wps:bodyPr horzOverflow="overflow" vert="horz" lIns="0" tIns="0" rIns="0" bIns="0" rtlCol="0">
                          <a:noAutofit/>
                        </wps:bodyPr>
                      </wps:wsp>
                      <wps:wsp>
                        <wps:cNvPr id="609350" name="Rectangle 609350"/>
                        <wps:cNvSpPr/>
                        <wps:spPr>
                          <a:xfrm>
                            <a:off x="530245" y="9693"/>
                            <a:ext cx="60202" cy="171873"/>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609351" name="Rectangle 609351"/>
                        <wps:cNvSpPr/>
                        <wps:spPr>
                          <a:xfrm>
                            <a:off x="581976" y="3232"/>
                            <a:ext cx="25801" cy="137498"/>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609352" name="Rectangle 609352"/>
                        <wps:cNvSpPr/>
                        <wps:spPr>
                          <a:xfrm>
                            <a:off x="607841" y="3231"/>
                            <a:ext cx="90303" cy="189061"/>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609353" name="Rectangle 609353"/>
                        <wps:cNvSpPr/>
                        <wps:spPr>
                          <a:xfrm>
                            <a:off x="675738" y="3231"/>
                            <a:ext cx="227909" cy="163280"/>
                          </a:xfrm>
                          <a:prstGeom prst="rect">
                            <a:avLst/>
                          </a:prstGeom>
                          <a:ln>
                            <a:noFill/>
                          </a:ln>
                        </wps:spPr>
                        <wps:txbx>
                          <w:txbxContent>
                            <w:p w:rsidR="004A1D4E" w:rsidRDefault="009A508B">
                              <w:r>
                                <w:rPr>
                                  <w:sz w:val="20"/>
                                </w:rPr>
                                <w:t>如</w:t>
                              </w:r>
                            </w:p>
                          </w:txbxContent>
                        </wps:txbx>
                        <wps:bodyPr horzOverflow="overflow" vert="horz" lIns="0" tIns="0" rIns="0" bIns="0" rtlCol="0">
                          <a:noAutofit/>
                        </wps:bodyPr>
                      </wps:wsp>
                      <wps:wsp>
                        <wps:cNvPr id="609354" name="Rectangle 609354"/>
                        <wps:cNvSpPr/>
                        <wps:spPr>
                          <a:xfrm>
                            <a:off x="847098" y="3231"/>
                            <a:ext cx="189207" cy="163280"/>
                          </a:xfrm>
                          <a:prstGeom prst="rect">
                            <a:avLst/>
                          </a:prstGeom>
                          <a:ln>
                            <a:noFill/>
                          </a:ln>
                        </wps:spPr>
                        <wps:txbx>
                          <w:txbxContent>
                            <w:p w:rsidR="004A1D4E" w:rsidRDefault="009A508B">
                              <w:r>
                                <w:rPr>
                                  <w:sz w:val="20"/>
                                </w:rPr>
                                <w:t>图</w:t>
                              </w:r>
                            </w:p>
                          </w:txbxContent>
                        </wps:txbx>
                        <wps:bodyPr horzOverflow="overflow" vert="horz" lIns="0" tIns="0" rIns="0" bIns="0" rtlCol="0">
                          <a:noAutofit/>
                        </wps:bodyPr>
                      </wps:wsp>
                      <wps:wsp>
                        <wps:cNvPr id="609355" name="Rectangle 609355"/>
                        <wps:cNvSpPr/>
                        <wps:spPr>
                          <a:xfrm>
                            <a:off x="989358" y="0"/>
                            <a:ext cx="120404" cy="158983"/>
                          </a:xfrm>
                          <a:prstGeom prst="rect">
                            <a:avLst/>
                          </a:prstGeom>
                          <a:ln>
                            <a:noFill/>
                          </a:ln>
                        </wps:spPr>
                        <wps:txbx>
                          <w:txbxContent>
                            <w:p w:rsidR="004A1D4E" w:rsidRDefault="009A508B">
                              <w:r>
                                <w:t>4</w:t>
                              </w:r>
                            </w:p>
                          </w:txbxContent>
                        </wps:txbx>
                        <wps:bodyPr horzOverflow="overflow" vert="horz" lIns="0" tIns="0" rIns="0" bIns="0" rtlCol="0">
                          <a:noAutofit/>
                        </wps:bodyPr>
                      </wps:wsp>
                      <wps:wsp>
                        <wps:cNvPr id="609356" name="Rectangle 609356"/>
                        <wps:cNvSpPr/>
                        <wps:spPr>
                          <a:xfrm>
                            <a:off x="1086354" y="9693"/>
                            <a:ext cx="60202" cy="137499"/>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609357" name="Rectangle 609357"/>
                        <wps:cNvSpPr/>
                        <wps:spPr>
                          <a:xfrm>
                            <a:off x="1131619" y="3231"/>
                            <a:ext cx="180607" cy="163280"/>
                          </a:xfrm>
                          <a:prstGeom prst="rect">
                            <a:avLst/>
                          </a:prstGeom>
                          <a:ln>
                            <a:noFill/>
                          </a:ln>
                        </wps:spPr>
                        <wps:txbx>
                          <w:txbxContent>
                            <w:p w:rsidR="004A1D4E" w:rsidRDefault="009A508B">
                              <w:r>
                                <w:rPr>
                                  <w:sz w:val="24"/>
                                </w:rPr>
                                <w:t>12</w:t>
                              </w:r>
                            </w:p>
                          </w:txbxContent>
                        </wps:txbx>
                        <wps:bodyPr horzOverflow="overflow" vert="horz" lIns="0" tIns="0" rIns="0" bIns="0" rtlCol="0">
                          <a:noAutofit/>
                        </wps:bodyPr>
                      </wps:wsp>
                      <wps:wsp>
                        <wps:cNvPr id="609358" name="Rectangle 609358"/>
                        <wps:cNvSpPr/>
                        <wps:spPr>
                          <a:xfrm>
                            <a:off x="1273880" y="3231"/>
                            <a:ext cx="51601" cy="103124"/>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609359" name="Rectangle 609359"/>
                        <wps:cNvSpPr/>
                        <wps:spPr>
                          <a:xfrm>
                            <a:off x="1319145" y="9693"/>
                            <a:ext cx="116103" cy="163280"/>
                          </a:xfrm>
                          <a:prstGeom prst="rect">
                            <a:avLst/>
                          </a:prstGeom>
                          <a:ln>
                            <a:noFill/>
                          </a:ln>
                        </wps:spPr>
                        <wps:txbx>
                          <w:txbxContent>
                            <w:p w:rsidR="004A1D4E" w:rsidRDefault="009A508B">
                              <w:r>
                                <w:rPr>
                                  <w:sz w:val="44"/>
                                </w:rPr>
                                <w:t>1</w:t>
                              </w:r>
                            </w:p>
                          </w:txbxContent>
                        </wps:txbx>
                        <wps:bodyPr horzOverflow="overflow" vert="horz" lIns="0" tIns="0" rIns="0" bIns="0" rtlCol="0">
                          <a:noAutofit/>
                        </wps:bodyPr>
                      </wps:wsp>
                      <wps:wsp>
                        <wps:cNvPr id="609360" name="Rectangle 609360"/>
                        <wps:cNvSpPr/>
                        <wps:spPr>
                          <a:xfrm>
                            <a:off x="1406441" y="9693"/>
                            <a:ext cx="202106" cy="171873"/>
                          </a:xfrm>
                          <a:prstGeom prst="rect">
                            <a:avLst/>
                          </a:prstGeom>
                          <a:ln>
                            <a:noFill/>
                          </a:ln>
                        </wps:spPr>
                        <wps:txbx>
                          <w:txbxContent>
                            <w:p w:rsidR="004A1D4E" w:rsidRDefault="009A508B">
                              <w:r>
                                <w:t>所</w:t>
                              </w:r>
                            </w:p>
                          </w:txbxContent>
                        </wps:txbx>
                        <wps:bodyPr horzOverflow="overflow" vert="horz" lIns="0" tIns="0" rIns="0" bIns="0" rtlCol="0">
                          <a:noAutofit/>
                        </wps:bodyPr>
                      </wps:wsp>
                      <wps:wsp>
                        <wps:cNvPr id="609361" name="Rectangle 609361"/>
                        <wps:cNvSpPr/>
                        <wps:spPr>
                          <a:xfrm>
                            <a:off x="1558401" y="9693"/>
                            <a:ext cx="180607" cy="171873"/>
                          </a:xfrm>
                          <a:prstGeom prst="rect">
                            <a:avLst/>
                          </a:prstGeom>
                          <a:ln>
                            <a:noFill/>
                          </a:ln>
                        </wps:spPr>
                        <wps:txbx>
                          <w:txbxContent>
                            <w:p w:rsidR="004A1D4E" w:rsidRDefault="009A508B">
                              <w:r>
                                <w:t>示</w:t>
                              </w:r>
                            </w:p>
                          </w:txbxContent>
                        </wps:txbx>
                        <wps:bodyPr horzOverflow="overflow" vert="horz" lIns="0" tIns="0" rIns="0" bIns="0" rtlCol="0">
                          <a:noAutofit/>
                        </wps:bodyPr>
                      </wps:wsp>
                      <wps:wsp>
                        <wps:cNvPr id="609362" name="Rectangle 609362"/>
                        <wps:cNvSpPr/>
                        <wps:spPr>
                          <a:xfrm>
                            <a:off x="1694196" y="3231"/>
                            <a:ext cx="68803" cy="171873"/>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609380" name="Rectangle 609380"/>
                        <wps:cNvSpPr/>
                        <wps:spPr>
                          <a:xfrm>
                            <a:off x="3078005" y="1046747"/>
                            <a:ext cx="120404" cy="158983"/>
                          </a:xfrm>
                          <a:prstGeom prst="rect">
                            <a:avLst/>
                          </a:prstGeom>
                          <a:ln>
                            <a:noFill/>
                          </a:ln>
                        </wps:spPr>
                        <wps:txbx>
                          <w:txbxContent>
                            <w:p w:rsidR="004A1D4E" w:rsidRDefault="009A508B">
                              <w:r>
                                <w:t>0</w:t>
                              </w:r>
                            </w:p>
                          </w:txbxContent>
                        </wps:txbx>
                        <wps:bodyPr horzOverflow="overflow" vert="horz" lIns="0" tIns="0" rIns="0" bIns="0" rtlCol="0">
                          <a:noAutofit/>
                        </wps:bodyPr>
                      </wps:wsp>
                    </wpg:wgp>
                  </a:graphicData>
                </a:graphic>
              </wp:inline>
            </w:drawing>
          </mc:Choice>
          <mc:Fallback>
            <w:pict>
              <v:group id="Group 3113476" o:spid="_x0000_s1491" style="width:391.05pt;height:91.85pt;mso-position-horizontal-relative:char;mso-position-vertical-relative:line" coordsize="49661,11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">
                <v:shape id="Picture 3116510" o:spid="_x0000_s1492" type="#_x0000_t75" style="position:absolute;left:1357;top:2358;width:48304;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">
                  <v:imagedata r:id="rId1591" o:title=""/>
                </v:shape>
                <v:rect id="Rectangle 609370" o:spid="_x0000_s1493" style="position:absolute;top:10370;width:137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" filled="f" stroked="f">
                  <v:textbox inset="0,0,0,0">
                    <w:txbxContent>
                      <w:p w:rsidR="004A1D4E" w:rsidRDefault="009A508B">
                        <w:r>
                          <w:rPr>
                            <w:sz w:val="18"/>
                          </w:rPr>
                          <w:t>下</w:t>
                        </w:r>
                      </w:p>
                    </w:txbxContent>
                  </v:textbox>
                </v:rect>
                <v:rect id="Rectangle 609371" o:spid="_x0000_s1494" style="position:absolute;left:1099;top:10241;width:180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" filled="f" stroked="f">
                  <v:textbox inset="0,0,0,0">
                    <w:txbxContent>
                      <w:p w:rsidR="004A1D4E" w:rsidRDefault="009A508B">
                        <w:r>
                          <w:rPr>
                            <w:sz w:val="20"/>
                          </w:rPr>
                          <w:t>标</w:t>
                        </w:r>
                      </w:p>
                    </w:txbxContent>
                  </v:textbox>
                </v:rect>
                <v:rect id="Rectangle 609346" o:spid="_x0000_s1495" style="position:absolute;left:1551;top:32;width:2022;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" filled="f" stroked="f">
                  <v:textbox inset="0,0,0,0">
                    <w:txbxContent>
                      <w:p w:rsidR="004A1D4E" w:rsidRDefault="009A508B">
                        <w:r>
                          <w:rPr>
                            <w:sz w:val="24"/>
                          </w:rPr>
                          <w:t>为</w:t>
                        </w:r>
                      </w:p>
                    </w:txbxContent>
                  </v:textbox>
                </v:rect>
                <v:rect id="Rectangle 609347" o:spid="_x0000_s1496" style="position:absolute;left:3071;top:96;width:141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" filled="f" stroked="f">
                  <v:textbox inset="0,0,0,0">
                    <w:txbxContent>
                      <w:p w:rsidR="004A1D4E" w:rsidRDefault="009A508B">
                        <w:r>
                          <w:rPr>
                            <w:sz w:val="26"/>
                          </w:rPr>
                          <w:t>0</w:t>
                        </w:r>
                      </w:p>
                    </w:txbxContent>
                  </v:textbox>
                </v:rect>
                <v:rect id="Rectangle 609348" o:spid="_x0000_s1497" style="position:absolute;left:4138;top:96;width:6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" filled="f" stroked="f">
                  <v:textbox inset="0,0,0,0">
                    <w:txbxContent>
                      <w:p w:rsidR="004A1D4E" w:rsidRDefault="009A508B">
                        <w:r>
                          <w:rPr>
                            <w:sz w:val="28"/>
                          </w:rPr>
                          <w:t>〔</w:t>
                        </w:r>
                      </w:p>
                    </w:txbxContent>
                  </v:textbox>
                </v:rect>
                <v:rect id="Rectangle 609349" o:spid="_x0000_s1498" style="position:absolute;left:4720;top:96;width:68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" filled="f" stroked="f">
                  <v:textbox inset="0,0,0,0">
                    <w:txbxContent>
                      <w:p w:rsidR="004A1D4E" w:rsidRDefault="009A508B">
                        <w:r>
                          <w:rPr>
                            <w:sz w:val="34"/>
                          </w:rPr>
                          <w:t>1</w:t>
                        </w:r>
                      </w:p>
                    </w:txbxContent>
                  </v:textbox>
                </v:rect>
                <v:rect id="Rectangle 609350" o:spid="_x0000_s1499" style="position:absolute;left:5302;top:96;width:6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" filled="f" stroked="f">
                  <v:textbox inset="0,0,0,0">
                    <w:txbxContent>
                      <w:p w:rsidR="004A1D4E" w:rsidRDefault="009A508B">
                        <w:r>
                          <w:rPr>
                            <w:sz w:val="28"/>
                          </w:rPr>
                          <w:t>〕</w:t>
                        </w:r>
                      </w:p>
                    </w:txbxContent>
                  </v:textbox>
                </v:rect>
                <v:rect id="Rectangle 609351" o:spid="_x0000_s1500" style="position:absolute;left:5819;top:32;width:25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tC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" filled="f" stroked="f">
                  <v:textbox inset="0,0,0,0">
                    <w:txbxContent>
                      <w:p w:rsidR="004A1D4E" w:rsidRDefault="009A508B">
                        <w:r>
                          <w:rPr>
                            <w:sz w:val="36"/>
                          </w:rPr>
                          <w:t>．</w:t>
                        </w:r>
                      </w:p>
                    </w:txbxContent>
                  </v:textbox>
                </v:rect>
                <v:rect id="Rectangle 609352" o:spid="_x0000_s1501" style="position:absolute;left:6078;top:32;width:90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" filled="f" stroked="f">
                  <v:textbox inset="0,0,0,0">
                    <w:txbxContent>
                      <w:p w:rsidR="004A1D4E" w:rsidRDefault="009A508B">
                        <w:r>
                          <w:rPr>
                            <w:sz w:val="30"/>
                          </w:rPr>
                          <w:t>，</w:t>
                        </w:r>
                      </w:p>
                    </w:txbxContent>
                  </v:textbox>
                </v:rect>
                <v:rect id="Rectangle 609353" o:spid="_x0000_s1502" style="position:absolute;left:6757;top:32;width:227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Cu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" filled="f" stroked="f">
                  <v:textbox inset="0,0,0,0">
                    <w:txbxContent>
                      <w:p w:rsidR="004A1D4E" w:rsidRDefault="009A508B">
                        <w:r>
                          <w:rPr>
                            <w:sz w:val="20"/>
                          </w:rPr>
                          <w:t>如</w:t>
                        </w:r>
                      </w:p>
                    </w:txbxContent>
                  </v:textbox>
                </v:rect>
                <v:rect id="Rectangle 609354" o:spid="_x0000_s1503" style="position:absolute;left:8470;top:32;width:189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" filled="f" stroked="f">
                  <v:textbox inset="0,0,0,0">
                    <w:txbxContent>
                      <w:p w:rsidR="004A1D4E" w:rsidRDefault="009A508B">
                        <w:r>
                          <w:rPr>
                            <w:sz w:val="20"/>
                          </w:rPr>
                          <w:t>图</w:t>
                        </w:r>
                      </w:p>
                    </w:txbxContent>
                  </v:textbox>
                </v:rect>
                <v:rect id="Rectangle 609355" o:spid="_x0000_s1504" style="position:absolute;left:9893;width:120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" filled="f" stroked="f">
                  <v:textbox inset="0,0,0,0">
                    <w:txbxContent>
                      <w:p w:rsidR="004A1D4E" w:rsidRDefault="009A508B">
                        <w:r>
                          <w:t>4</w:t>
                        </w:r>
                      </w:p>
                    </w:txbxContent>
                  </v:textbox>
                </v:rect>
                <v:rect id="Rectangle 609356" o:spid="_x0000_s1505" style="position:absolute;left:10863;top:96;width:60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" filled="f" stroked="f">
                  <v:textbox inset="0,0,0,0">
                    <w:txbxContent>
                      <w:p w:rsidR="004A1D4E" w:rsidRDefault="009A508B">
                        <w:r>
                          <w:rPr>
                            <w:sz w:val="72"/>
                          </w:rPr>
                          <w:t>．</w:t>
                        </w:r>
                      </w:p>
                    </w:txbxContent>
                  </v:textbox>
                </v:rect>
                <v:rect id="Rectangle 609357" o:spid="_x0000_s1506" style="position:absolute;left:11316;top:32;width:180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" filled="f" stroked="f">
                  <v:textbox inset="0,0,0,0">
                    <w:txbxContent>
                      <w:p w:rsidR="004A1D4E" w:rsidRDefault="009A508B">
                        <w:r>
                          <w:rPr>
                            <w:sz w:val="24"/>
                          </w:rPr>
                          <w:t>12</w:t>
                        </w:r>
                      </w:p>
                    </w:txbxContent>
                  </v:textbox>
                </v:rect>
                <v:rect id="Rectangle 609358" o:spid="_x0000_s1507" style="position:absolute;left:12738;top:32;width:51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" filled="f" stroked="f">
                  <v:textbox inset="0,0,0,0">
                    <w:txbxContent>
                      <w:p w:rsidR="004A1D4E" w:rsidRDefault="009A508B">
                        <w:r>
                          <w:rPr>
                            <w:sz w:val="72"/>
                          </w:rPr>
                          <w:t>．</w:t>
                        </w:r>
                      </w:p>
                    </w:txbxContent>
                  </v:textbox>
                </v:rect>
                <v:rect id="Rectangle 609359" o:spid="_x0000_s1508" style="position:absolute;left:13191;top:96;width:116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" filled="f" stroked="f">
                  <v:textbox inset="0,0,0,0">
                    <w:txbxContent>
                      <w:p w:rsidR="004A1D4E" w:rsidRDefault="009A508B">
                        <w:r>
                          <w:rPr>
                            <w:sz w:val="44"/>
                          </w:rPr>
                          <w:t>1</w:t>
                        </w:r>
                      </w:p>
                    </w:txbxContent>
                  </v:textbox>
                </v:rect>
                <v:rect id="Rectangle 609360" o:spid="_x0000_s1509" style="position:absolute;left:14064;top:96;width:202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" filled="f" stroked="f">
                  <v:textbox inset="0,0,0,0">
                    <w:txbxContent>
                      <w:p w:rsidR="004A1D4E" w:rsidRDefault="009A508B">
                        <w:r>
                          <w:t>所</w:t>
                        </w:r>
                      </w:p>
                    </w:txbxContent>
                  </v:textbox>
                </v:rect>
                <v:rect id="Rectangle 609361" o:spid="_x0000_s1510" style="position:absolute;left:15584;top:96;width:180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" filled="f" stroked="f">
                  <v:textbox inset="0,0,0,0">
                    <w:txbxContent>
                      <w:p w:rsidR="004A1D4E" w:rsidRDefault="009A508B">
                        <w:r>
                          <w:t>示</w:t>
                        </w:r>
                      </w:p>
                    </w:txbxContent>
                  </v:textbox>
                </v:rect>
                <v:rect id="Rectangle 609362" o:spid="_x0000_s1511" style="position:absolute;left:16941;top:32;width:6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" filled="f" stroked="f">
                  <v:textbox inset="0,0,0,0">
                    <w:txbxContent>
                      <w:p w:rsidR="004A1D4E" w:rsidRDefault="009A508B">
                        <w:r>
                          <w:rPr>
                            <w:sz w:val="28"/>
                          </w:rPr>
                          <w:t>。</w:t>
                        </w:r>
                      </w:p>
                    </w:txbxContent>
                  </v:textbox>
                </v:rect>
                <v:rect id="Rectangle 609380" o:spid="_x0000_s1512" style="position:absolute;left:30780;top:10467;width:120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" filled="f" stroked="f">
                  <v:textbox inset="0,0,0,0">
                    <w:txbxContent>
                      <w:p w:rsidR="004A1D4E" w:rsidRDefault="009A508B">
                        <w:r>
                          <w:t>0</w:t>
                        </w:r>
                      </w:p>
                    </w:txbxContent>
                  </v:textbox>
                </v:rect>
                <w10:anchorlock/>
              </v:group>
            </w:pict>
          </mc:Fallback>
        </mc:AlternateContent>
      </w:r>
    </w:p>
    <w:p w:rsidR="004A1D4E" w:rsidRDefault="009A508B">
      <w:pPr>
        <w:spacing w:after="3" w:line="262" w:lineRule="auto"/>
        <w:ind w:left="285" w:right="326" w:hanging="10"/>
        <w:jc w:val="center"/>
      </w:pPr>
      <w:r>
        <w:rPr>
          <w:sz w:val="20"/>
        </w:rPr>
        <w:t>图</w:t>
      </w:r>
      <w:r>
        <w:rPr>
          <w:sz w:val="20"/>
        </w:rPr>
        <w:t>4</w:t>
      </w:r>
      <w:r>
        <w:rPr>
          <w:sz w:val="20"/>
        </w:rPr>
        <w:t>．</w:t>
      </w:r>
      <w:r>
        <w:rPr>
          <w:sz w:val="20"/>
        </w:rPr>
        <w:t>12q</w:t>
      </w:r>
    </w:p>
    <w:p w:rsidR="004A1D4E" w:rsidRDefault="009A508B">
      <w:pPr>
        <w:spacing w:after="3" w:line="226" w:lineRule="auto"/>
        <w:ind w:left="5" w:firstLine="367"/>
      </w:pPr>
      <w:r>
        <w:t>与栈不同的是，队列元素的出列是在队头，即下标为</w:t>
      </w:r>
      <w:r>
        <w:t>0</w:t>
      </w:r>
      <w:r>
        <w:t>的位置，那也就意味着，队列中的所有元素都得向前移动，以保证队列的队头，也就是下标为</w:t>
      </w:r>
      <w:r>
        <w:t>0</w:t>
      </w:r>
      <w:r>
        <w:t>的位置不为空，此时时间复杂度为</w:t>
      </w:r>
      <w:r>
        <w:t>0</w:t>
      </w:r>
      <w:r>
        <w:t>，如图</w:t>
      </w:r>
      <w:r>
        <w:t>4</w:t>
      </w:r>
      <w:r>
        <w:t>．</w:t>
      </w:r>
      <w:r>
        <w:t>12</w:t>
      </w:r>
      <w:r>
        <w:t>．</w:t>
      </w:r>
      <w:r>
        <w:t>2</w:t>
      </w:r>
      <w:r>
        <w:t>所示。</w:t>
      </w:r>
    </w:p>
    <w:p w:rsidR="004A1D4E" w:rsidRDefault="009A508B">
      <w:pPr>
        <w:pStyle w:val="6"/>
        <w:spacing w:after="91"/>
        <w:ind w:left="-382" w:right="117" w:hanging="10"/>
        <w:jc w:val="center"/>
      </w:pPr>
      <w:r>
        <w:rPr>
          <w:noProof/>
        </w:rPr>
        <mc:AlternateContent>
          <mc:Choice Requires="wpg">
            <w:drawing>
              <wp:inline distT="0" distB="0" distL="0" distR="0">
                <wp:extent cx="5108452" cy="943365"/>
                <wp:effectExtent l="0" t="0" r="0" b="0"/>
                <wp:docPr id="2980318" name="Group 2980318"/>
                <wp:cNvGraphicFramePr/>
                <a:graphic xmlns:a="http://schemas.openxmlformats.org/drawingml/2006/main">
                  <a:graphicData uri="http://schemas.microsoft.com/office/word/2010/wordprocessingGroup">
                    <wpg:wgp>
                      <wpg:cNvGrpSpPr/>
                      <wpg:grpSpPr>
                        <a:xfrm>
                          <a:off x="0" y="0"/>
                          <a:ext cx="5108452" cy="943365"/>
                          <a:chOff x="0" y="0"/>
                          <a:chExt cx="5108452" cy="943365"/>
                        </a:xfrm>
                      </wpg:grpSpPr>
                      <pic:pic xmlns:pic="http://schemas.openxmlformats.org/drawingml/2006/picture">
                        <pic:nvPicPr>
                          <pic:cNvPr id="3116511" name="Picture 3116511"/>
                          <pic:cNvPicPr/>
                        </pic:nvPicPr>
                        <pic:blipFill>
                          <a:blip r:embed="rId1592"/>
                          <a:stretch>
                            <a:fillRect/>
                          </a:stretch>
                        </pic:blipFill>
                        <pic:spPr>
                          <a:xfrm>
                            <a:off x="155193" y="0"/>
                            <a:ext cx="4953259" cy="788291"/>
                          </a:xfrm>
                          <a:prstGeom prst="rect">
                            <a:avLst/>
                          </a:prstGeom>
                        </pic:spPr>
                      </pic:pic>
                      <wps:wsp>
                        <wps:cNvPr id="609491" name="Rectangle 609491"/>
                        <wps:cNvSpPr/>
                        <wps:spPr>
                          <a:xfrm>
                            <a:off x="0" y="820598"/>
                            <a:ext cx="163406" cy="163280"/>
                          </a:xfrm>
                          <a:prstGeom prst="rect">
                            <a:avLst/>
                          </a:prstGeom>
                          <a:ln>
                            <a:noFill/>
                          </a:ln>
                        </wps:spPr>
                        <wps:txbx>
                          <w:txbxContent>
                            <w:p w:rsidR="004A1D4E" w:rsidRDefault="009A508B">
                              <w:r>
                                <w:rPr>
                                  <w:sz w:val="20"/>
                                </w:rPr>
                                <w:t>下</w:t>
                              </w:r>
                            </w:p>
                          </w:txbxContent>
                        </wps:txbx>
                        <wps:bodyPr horzOverflow="overflow" vert="horz" lIns="0" tIns="0" rIns="0" bIns="0" rtlCol="0">
                          <a:noAutofit/>
                        </wps:bodyPr>
                      </wps:wsp>
                      <wps:wsp>
                        <wps:cNvPr id="609492" name="Rectangle 609492"/>
                        <wps:cNvSpPr/>
                        <wps:spPr>
                          <a:xfrm>
                            <a:off x="122861" y="820598"/>
                            <a:ext cx="176306" cy="154686"/>
                          </a:xfrm>
                          <a:prstGeom prst="rect">
                            <a:avLst/>
                          </a:prstGeom>
                          <a:ln>
                            <a:noFill/>
                          </a:ln>
                        </wps:spPr>
                        <wps:txbx>
                          <w:txbxContent>
                            <w:p w:rsidR="004A1D4E" w:rsidRDefault="009A508B">
                              <w:r>
                                <w:rPr>
                                  <w:sz w:val="20"/>
                                </w:rPr>
                                <w:t>标</w:t>
                              </w:r>
                            </w:p>
                          </w:txbxContent>
                        </wps:txbx>
                        <wps:bodyPr horzOverflow="overflow" vert="horz" lIns="0" tIns="0" rIns="0" bIns="0" rtlCol="0">
                          <a:noAutofit/>
                        </wps:bodyPr>
                      </wps:wsp>
                      <wps:wsp>
                        <wps:cNvPr id="609493" name="Rectangle 609493"/>
                        <wps:cNvSpPr/>
                        <wps:spPr>
                          <a:xfrm>
                            <a:off x="255423" y="827060"/>
                            <a:ext cx="77403" cy="137498"/>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609494" name="Rectangle 609494"/>
                        <wps:cNvSpPr/>
                        <wps:spPr>
                          <a:xfrm>
                            <a:off x="313620" y="823828"/>
                            <a:ext cx="124704" cy="158983"/>
                          </a:xfrm>
                          <a:prstGeom prst="rect">
                            <a:avLst/>
                          </a:prstGeom>
                          <a:ln>
                            <a:noFill/>
                          </a:ln>
                        </wps:spPr>
                        <wps:txbx>
                          <w:txbxContent>
                            <w:p w:rsidR="004A1D4E" w:rsidRDefault="009A508B">
                              <w:r>
                                <w:t>0</w:t>
                              </w:r>
                            </w:p>
                          </w:txbxContent>
                        </wps:txbx>
                        <wps:bodyPr horzOverflow="overflow" vert="horz" lIns="0" tIns="0" rIns="0" bIns="0" rtlCol="0">
                          <a:noAutofit/>
                        </wps:bodyPr>
                      </wps:wsp>
                      <wps:wsp>
                        <wps:cNvPr id="609499" name="Rectangle 609499"/>
                        <wps:cNvSpPr/>
                        <wps:spPr>
                          <a:xfrm>
                            <a:off x="1151018" y="814137"/>
                            <a:ext cx="86003" cy="163280"/>
                          </a:xfrm>
                          <a:prstGeom prst="rect">
                            <a:avLst/>
                          </a:prstGeom>
                          <a:ln>
                            <a:noFill/>
                          </a:ln>
                        </wps:spPr>
                        <wps:txbx>
                          <w:txbxContent>
                            <w:p w:rsidR="004A1D4E" w:rsidRDefault="009A508B">
                              <w:r>
                                <w:rPr>
                                  <w:sz w:val="24"/>
                                </w:rPr>
                                <w:t>2</w:t>
                              </w:r>
                            </w:p>
                          </w:txbxContent>
                        </wps:txbx>
                        <wps:bodyPr horzOverflow="overflow" vert="horz" lIns="0" tIns="0" rIns="0" bIns="0" rtlCol="0">
                          <a:noAutofit/>
                        </wps:bodyPr>
                      </wps:wsp>
                      <wps:wsp>
                        <wps:cNvPr id="609500" name="Rectangle 609500"/>
                        <wps:cNvSpPr/>
                        <wps:spPr>
                          <a:xfrm>
                            <a:off x="1558401" y="810906"/>
                            <a:ext cx="77403" cy="158983"/>
                          </a:xfrm>
                          <a:prstGeom prst="rect">
                            <a:avLst/>
                          </a:prstGeom>
                          <a:ln>
                            <a:noFill/>
                          </a:ln>
                        </wps:spPr>
                        <wps:txbx>
                          <w:txbxContent>
                            <w:p w:rsidR="004A1D4E" w:rsidRDefault="009A508B">
                              <w:r>
                                <w:t>3</w:t>
                              </w:r>
                            </w:p>
                          </w:txbxContent>
                        </wps:txbx>
                        <wps:bodyPr horzOverflow="overflow" vert="horz" lIns="0" tIns="0" rIns="0" bIns="0" rtlCol="0">
                          <a:noAutofit/>
                        </wps:bodyPr>
                      </wps:wsp>
                      <wps:wsp>
                        <wps:cNvPr id="609501" name="Rectangle 609501"/>
                        <wps:cNvSpPr/>
                        <wps:spPr>
                          <a:xfrm>
                            <a:off x="1959318" y="810906"/>
                            <a:ext cx="94603" cy="158983"/>
                          </a:xfrm>
                          <a:prstGeom prst="rect">
                            <a:avLst/>
                          </a:prstGeom>
                          <a:ln>
                            <a:noFill/>
                          </a:ln>
                        </wps:spPr>
                        <wps:txbx>
                          <w:txbxContent>
                            <w:p w:rsidR="004A1D4E" w:rsidRDefault="009A508B">
                              <w:r>
                                <w:t>4</w:t>
                              </w:r>
                            </w:p>
                          </w:txbxContent>
                        </wps:txbx>
                        <wps:bodyPr horzOverflow="overflow" vert="horz" lIns="0" tIns="0" rIns="0" bIns="0" rtlCol="0">
                          <a:noAutofit/>
                        </wps:bodyPr>
                      </wps:wsp>
                      <wps:wsp>
                        <wps:cNvPr id="609495" name="Rectangle 609495"/>
                        <wps:cNvSpPr/>
                        <wps:spPr>
                          <a:xfrm>
                            <a:off x="2896945" y="827060"/>
                            <a:ext cx="163406" cy="146093"/>
                          </a:xfrm>
                          <a:prstGeom prst="rect">
                            <a:avLst/>
                          </a:prstGeom>
                          <a:ln>
                            <a:noFill/>
                          </a:ln>
                        </wps:spPr>
                        <wps:txbx>
                          <w:txbxContent>
                            <w:p w:rsidR="004A1D4E" w:rsidRDefault="009A508B">
                              <w:r>
                                <w:rPr>
                                  <w:sz w:val="20"/>
                                </w:rPr>
                                <w:t>下</w:t>
                              </w:r>
                            </w:p>
                          </w:txbxContent>
                        </wps:txbx>
                        <wps:bodyPr horzOverflow="overflow" vert="horz" lIns="0" tIns="0" rIns="0" bIns="0" rtlCol="0">
                          <a:noAutofit/>
                        </wps:bodyPr>
                      </wps:wsp>
                      <wps:wsp>
                        <wps:cNvPr id="609496" name="Rectangle 609496"/>
                        <wps:cNvSpPr/>
                        <wps:spPr>
                          <a:xfrm>
                            <a:off x="3026273" y="820598"/>
                            <a:ext cx="167707" cy="154686"/>
                          </a:xfrm>
                          <a:prstGeom prst="rect">
                            <a:avLst/>
                          </a:prstGeom>
                          <a:ln>
                            <a:noFill/>
                          </a:ln>
                        </wps:spPr>
                        <wps:txbx>
                          <w:txbxContent>
                            <w:p w:rsidR="004A1D4E" w:rsidRDefault="009A508B">
                              <w:r>
                                <w:rPr>
                                  <w:sz w:val="20"/>
                                </w:rPr>
                                <w:t>标</w:t>
                              </w:r>
                            </w:p>
                          </w:txbxContent>
                        </wps:txbx>
                        <wps:bodyPr horzOverflow="overflow" vert="horz" lIns="0" tIns="0" rIns="0" bIns="0" rtlCol="0">
                          <a:noAutofit/>
                        </wps:bodyPr>
                      </wps:wsp>
                      <wps:wsp>
                        <wps:cNvPr id="609497" name="Rectangle 609497"/>
                        <wps:cNvSpPr/>
                        <wps:spPr>
                          <a:xfrm>
                            <a:off x="3152368" y="833521"/>
                            <a:ext cx="77402" cy="120311"/>
                          </a:xfrm>
                          <a:prstGeom prst="rect">
                            <a:avLst/>
                          </a:prstGeom>
                          <a:ln>
                            <a:noFill/>
                          </a:ln>
                        </wps:spPr>
                        <wps:txbx>
                          <w:txbxContent>
                            <w:p w:rsidR="004A1D4E" w:rsidRDefault="009A508B">
                              <w:r>
                                <w:rPr>
                                  <w:sz w:val="14"/>
                                </w:rPr>
                                <w:t>、</w:t>
                              </w:r>
                            </w:p>
                          </w:txbxContent>
                        </wps:txbx>
                        <wps:bodyPr horzOverflow="overflow" vert="horz" lIns="0" tIns="0" rIns="0" bIns="0" rtlCol="0">
                          <a:noAutofit/>
                        </wps:bodyPr>
                      </wps:wsp>
                      <wps:wsp>
                        <wps:cNvPr id="609498" name="Rectangle 609498"/>
                        <wps:cNvSpPr/>
                        <wps:spPr>
                          <a:xfrm>
                            <a:off x="3210565" y="810906"/>
                            <a:ext cx="124704" cy="158983"/>
                          </a:xfrm>
                          <a:prstGeom prst="rect">
                            <a:avLst/>
                          </a:prstGeom>
                          <a:ln>
                            <a:noFill/>
                          </a:ln>
                        </wps:spPr>
                        <wps:txbx>
                          <w:txbxContent>
                            <w:p w:rsidR="004A1D4E" w:rsidRDefault="009A508B">
                              <w:r>
                                <w:t>0</w:t>
                              </w:r>
                            </w:p>
                          </w:txbxContent>
                        </wps:txbx>
                        <wps:bodyPr horzOverflow="overflow" vert="horz" lIns="0" tIns="0" rIns="0" bIns="0" rtlCol="0">
                          <a:noAutofit/>
                        </wps:bodyPr>
                      </wps:wsp>
                      <wps:wsp>
                        <wps:cNvPr id="609502" name="Rectangle 609502"/>
                        <wps:cNvSpPr/>
                        <wps:spPr>
                          <a:xfrm>
                            <a:off x="3666446" y="801214"/>
                            <a:ext cx="51602" cy="163280"/>
                          </a:xfrm>
                          <a:prstGeom prst="rect">
                            <a:avLst/>
                          </a:prstGeom>
                          <a:ln>
                            <a:noFill/>
                          </a:ln>
                        </wps:spPr>
                        <wps:txbx>
                          <w:txbxContent>
                            <w:p w:rsidR="004A1D4E" w:rsidRDefault="009A508B">
                              <w:r>
                                <w:rPr>
                                  <w:sz w:val="26"/>
                                </w:rPr>
                                <w:t>1</w:t>
                              </w:r>
                            </w:p>
                          </w:txbxContent>
                        </wps:txbx>
                        <wps:bodyPr horzOverflow="overflow" vert="horz" lIns="0" tIns="0" rIns="0" bIns="0" rtlCol="0">
                          <a:noAutofit/>
                        </wps:bodyPr>
                      </wps:wsp>
                      <wps:wsp>
                        <wps:cNvPr id="609503" name="Rectangle 609503"/>
                        <wps:cNvSpPr/>
                        <wps:spPr>
                          <a:xfrm>
                            <a:off x="4054430" y="807676"/>
                            <a:ext cx="86002" cy="163280"/>
                          </a:xfrm>
                          <a:prstGeom prst="rect">
                            <a:avLst/>
                          </a:prstGeom>
                          <a:ln>
                            <a:noFill/>
                          </a:ln>
                        </wps:spPr>
                        <wps:txbx>
                          <w:txbxContent>
                            <w:p w:rsidR="004A1D4E" w:rsidRDefault="009A508B">
                              <w:r>
                                <w:rPr>
                                  <w:sz w:val="24"/>
                                </w:rPr>
                                <w:t>2</w:t>
                              </w:r>
                            </w:p>
                          </w:txbxContent>
                        </wps:txbx>
                        <wps:bodyPr horzOverflow="overflow" vert="horz" lIns="0" tIns="0" rIns="0" bIns="0" rtlCol="0">
                          <a:noAutofit/>
                        </wps:bodyPr>
                      </wps:wsp>
                      <wps:wsp>
                        <wps:cNvPr id="609504" name="Rectangle 609504"/>
                        <wps:cNvSpPr/>
                        <wps:spPr>
                          <a:xfrm>
                            <a:off x="4461813" y="810906"/>
                            <a:ext cx="77402" cy="158983"/>
                          </a:xfrm>
                          <a:prstGeom prst="rect">
                            <a:avLst/>
                          </a:prstGeom>
                          <a:ln>
                            <a:noFill/>
                          </a:ln>
                        </wps:spPr>
                        <wps:txbx>
                          <w:txbxContent>
                            <w:p w:rsidR="004A1D4E" w:rsidRDefault="009A508B">
                              <w:r>
                                <w:t>3</w:t>
                              </w:r>
                            </w:p>
                          </w:txbxContent>
                        </wps:txbx>
                        <wps:bodyPr horzOverflow="overflow" vert="horz" lIns="0" tIns="0" rIns="0" bIns="0" rtlCol="0">
                          <a:noAutofit/>
                        </wps:bodyPr>
                      </wps:wsp>
                      <wps:wsp>
                        <wps:cNvPr id="609505" name="Rectangle 609505"/>
                        <wps:cNvSpPr/>
                        <wps:spPr>
                          <a:xfrm>
                            <a:off x="4869196" y="833521"/>
                            <a:ext cx="86002" cy="120311"/>
                          </a:xfrm>
                          <a:prstGeom prst="rect">
                            <a:avLst/>
                          </a:prstGeom>
                          <a:ln>
                            <a:noFill/>
                          </a:ln>
                        </wps:spPr>
                        <wps:txbx>
                          <w:txbxContent>
                            <w:p w:rsidR="004A1D4E" w:rsidRDefault="009A508B">
                              <w:r>
                                <w:rPr>
                                  <w:sz w:val="20"/>
                                </w:rPr>
                                <w:t>4</w:t>
                              </w:r>
                            </w:p>
                          </w:txbxContent>
                        </wps:txbx>
                        <wps:bodyPr horzOverflow="overflow" vert="horz" lIns="0" tIns="0" rIns="0" bIns="0" rtlCol="0">
                          <a:noAutofit/>
                        </wps:bodyPr>
                      </wps:wsp>
                    </wpg:wgp>
                  </a:graphicData>
                </a:graphic>
              </wp:inline>
            </w:drawing>
          </mc:Choice>
          <mc:Fallback>
            <w:pict>
              <v:group id="Group 2980318" o:spid="_x0000_s1513" style="width:402.25pt;height:74.3pt;mso-position-horizontal-relative:char;mso-position-vertical-relative:line" coordsize="51084,94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">
                <v:shape id="Picture 3116511" o:spid="_x0000_s1514" type="#_x0000_t75" style="position:absolute;left:1551;width:49533;height: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">
                  <v:imagedata r:id="rId1593" o:title=""/>
                </v:shape>
                <v:rect id="Rectangle 609491" o:spid="_x0000_s1515" style="position:absolute;top:8205;width:163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" filled="f" stroked="f">
                  <v:textbox inset="0,0,0,0">
                    <w:txbxContent>
                      <w:p w:rsidR="004A1D4E" w:rsidRDefault="009A508B">
                        <w:r>
                          <w:rPr>
                            <w:sz w:val="20"/>
                          </w:rPr>
                          <w:t>下</w:t>
                        </w:r>
                      </w:p>
                    </w:txbxContent>
                  </v:textbox>
                </v:rect>
                <v:rect id="Rectangle 609492" o:spid="_x0000_s1516" style="position:absolute;left:1228;top:8205;width:1763;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" filled="f" stroked="f">
                  <v:textbox inset="0,0,0,0">
                    <w:txbxContent>
                      <w:p w:rsidR="004A1D4E" w:rsidRDefault="009A508B">
                        <w:r>
                          <w:rPr>
                            <w:sz w:val="20"/>
                          </w:rPr>
                          <w:t>标</w:t>
                        </w:r>
                      </w:p>
                    </w:txbxContent>
                  </v:textbox>
                </v:rect>
                <v:rect id="Rectangle 609493" o:spid="_x0000_s1517" style="position:absolute;left:2554;top:8270;width:774;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" filled="f" stroked="f">
                  <v:textbox inset="0,0,0,0">
                    <w:txbxContent>
                      <w:p w:rsidR="004A1D4E" w:rsidRDefault="009A508B">
                        <w:r>
                          <w:rPr>
                            <w:sz w:val="36"/>
                          </w:rPr>
                          <w:t>：</w:t>
                        </w:r>
                      </w:p>
                    </w:txbxContent>
                  </v:textbox>
                </v:rect>
                <v:rect id="Rectangle 609494" o:spid="_x0000_s1518" style="position:absolute;left:3136;top:8238;width:124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" filled="f" stroked="f">
                  <v:textbox inset="0,0,0,0">
                    <w:txbxContent>
                      <w:p w:rsidR="004A1D4E" w:rsidRDefault="009A508B">
                        <w:r>
                          <w:t>0</w:t>
                        </w:r>
                      </w:p>
                    </w:txbxContent>
                  </v:textbox>
                </v:rect>
                <v:rect id="Rectangle 609499" o:spid="_x0000_s1519" style="position:absolute;left:11510;top:8141;width:8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" filled="f" stroked="f">
                  <v:textbox inset="0,0,0,0">
                    <w:txbxContent>
                      <w:p w:rsidR="004A1D4E" w:rsidRDefault="009A508B">
                        <w:r>
                          <w:rPr>
                            <w:sz w:val="24"/>
                          </w:rPr>
                          <w:t>2</w:t>
                        </w:r>
                      </w:p>
                    </w:txbxContent>
                  </v:textbox>
                </v:rect>
                <v:rect id="Rectangle 609500" o:spid="_x0000_s1520" style="position:absolute;left:15584;top:8109;width:77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" filled="f" stroked="f">
                  <v:textbox inset="0,0,0,0">
                    <w:txbxContent>
                      <w:p w:rsidR="004A1D4E" w:rsidRDefault="009A508B">
                        <w:r>
                          <w:t>3</w:t>
                        </w:r>
                      </w:p>
                    </w:txbxContent>
                  </v:textbox>
                </v:rect>
                <v:rect id="Rectangle 609501" o:spid="_x0000_s1521" style="position:absolute;left:19593;top:8109;width:946;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" filled="f" stroked="f">
                  <v:textbox inset="0,0,0,0">
                    <w:txbxContent>
                      <w:p w:rsidR="004A1D4E" w:rsidRDefault="009A508B">
                        <w:r>
                          <w:t>4</w:t>
                        </w:r>
                      </w:p>
                    </w:txbxContent>
                  </v:textbox>
                </v:rect>
                <v:rect id="Rectangle 609495" o:spid="_x0000_s1522" style="position:absolute;left:28969;top:8270;width:163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" filled="f" stroked="f">
                  <v:textbox inset="0,0,0,0">
                    <w:txbxContent>
                      <w:p w:rsidR="004A1D4E" w:rsidRDefault="009A508B">
                        <w:r>
                          <w:rPr>
                            <w:sz w:val="20"/>
                          </w:rPr>
                          <w:t>下</w:t>
                        </w:r>
                      </w:p>
                    </w:txbxContent>
                  </v:textbox>
                </v:rect>
                <v:rect id="Rectangle 609496" o:spid="_x0000_s1523" style="position:absolute;left:30262;top:8205;width:1677;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" filled="f" stroked="f">
                  <v:textbox inset="0,0,0,0">
                    <w:txbxContent>
                      <w:p w:rsidR="004A1D4E" w:rsidRDefault="009A508B">
                        <w:r>
                          <w:rPr>
                            <w:sz w:val="20"/>
                          </w:rPr>
                          <w:t>标</w:t>
                        </w:r>
                      </w:p>
                    </w:txbxContent>
                  </v:textbox>
                </v:rect>
                <v:rect id="Rectangle 609497" o:spid="_x0000_s1524" style="position:absolute;left:31523;top:8335;width:77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" filled="f" stroked="f">
                  <v:textbox inset="0,0,0,0">
                    <w:txbxContent>
                      <w:p w:rsidR="004A1D4E" w:rsidRDefault="009A508B">
                        <w:r>
                          <w:rPr>
                            <w:sz w:val="14"/>
                          </w:rPr>
                          <w:t>、</w:t>
                        </w:r>
                      </w:p>
                    </w:txbxContent>
                  </v:textbox>
                </v:rect>
                <v:rect id="Rectangle 609498" o:spid="_x0000_s1525" style="position:absolute;left:32105;top:8109;width:124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" filled="f" stroked="f">
                  <v:textbox inset="0,0,0,0">
                    <w:txbxContent>
                      <w:p w:rsidR="004A1D4E" w:rsidRDefault="009A508B">
                        <w:r>
                          <w:t>0</w:t>
                        </w:r>
                      </w:p>
                    </w:txbxContent>
                  </v:textbox>
                </v:rect>
                <v:rect id="Rectangle 609502" o:spid="_x0000_s1526" style="position:absolute;left:36664;top:8012;width:51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" filled="f" stroked="f">
                  <v:textbox inset="0,0,0,0">
                    <w:txbxContent>
                      <w:p w:rsidR="004A1D4E" w:rsidRDefault="009A508B">
                        <w:r>
                          <w:rPr>
                            <w:sz w:val="26"/>
                          </w:rPr>
                          <w:t>1</w:t>
                        </w:r>
                      </w:p>
                    </w:txbxContent>
                  </v:textbox>
                </v:rect>
                <v:rect id="Rectangle 609503" o:spid="_x0000_s1527" style="position:absolute;left:40544;top:8076;width:8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" filled="f" stroked="f">
                  <v:textbox inset="0,0,0,0">
                    <w:txbxContent>
                      <w:p w:rsidR="004A1D4E" w:rsidRDefault="009A508B">
                        <w:r>
                          <w:rPr>
                            <w:sz w:val="24"/>
                          </w:rPr>
                          <w:t>2</w:t>
                        </w:r>
                      </w:p>
                    </w:txbxContent>
                  </v:textbox>
                </v:rect>
                <v:rect id="Rectangle 609504" o:spid="_x0000_s1528" style="position:absolute;left:44618;top:8109;width:77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" filled="f" stroked="f">
                  <v:textbox inset="0,0,0,0">
                    <w:txbxContent>
                      <w:p w:rsidR="004A1D4E" w:rsidRDefault="009A508B">
                        <w:r>
                          <w:t>3</w:t>
                        </w:r>
                      </w:p>
                    </w:txbxContent>
                  </v:textbox>
                </v:rect>
                <v:rect id="Rectangle 609505" o:spid="_x0000_s1529" style="position:absolute;left:48691;top:8335;width:860;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" filled="f" stroked="f">
                  <v:textbox inset="0,0,0,0">
                    <w:txbxContent>
                      <w:p w:rsidR="004A1D4E" w:rsidRDefault="009A508B">
                        <w:r>
                          <w:rPr>
                            <w:sz w:val="20"/>
                          </w:rPr>
                          <w:t>4</w:t>
                        </w:r>
                      </w:p>
                    </w:txbxContent>
                  </v:textbox>
                </v:rect>
                <w10:anchorlock/>
              </v:group>
            </w:pict>
          </mc:Fallback>
        </mc:AlternateContent>
      </w:r>
      <w:r>
        <w:rPr>
          <w:sz w:val="20"/>
          <w:u w:val="single" w:color="000000"/>
        </w:rPr>
        <w:t>出队列</w:t>
      </w:r>
    </w:p>
    <w:p w:rsidR="004A1D4E" w:rsidRDefault="009A508B">
      <w:pPr>
        <w:spacing w:after="3" w:line="262" w:lineRule="auto"/>
        <w:ind w:left="285" w:right="305" w:hanging="10"/>
        <w:jc w:val="center"/>
      </w:pPr>
      <w:r>
        <w:rPr>
          <w:sz w:val="20"/>
        </w:rPr>
        <w:t>图</w:t>
      </w:r>
      <w:r>
        <w:rPr>
          <w:sz w:val="20"/>
        </w:rPr>
        <w:t>4</w:t>
      </w:r>
      <w:r>
        <w:rPr>
          <w:sz w:val="20"/>
        </w:rPr>
        <w:t>．</w:t>
      </w:r>
      <w:r>
        <w:rPr>
          <w:sz w:val="20"/>
        </w:rPr>
        <w:t>12</w:t>
      </w:r>
      <w:r>
        <w:rPr>
          <w:sz w:val="20"/>
        </w:rPr>
        <w:t>．</w:t>
      </w:r>
      <w:r>
        <w:rPr>
          <w:sz w:val="20"/>
        </w:rPr>
        <w:t>2</w:t>
      </w:r>
    </w:p>
    <w:p w:rsidR="004A1D4E" w:rsidRDefault="009A508B">
      <w:pPr>
        <w:spacing w:after="29" w:line="227" w:lineRule="auto"/>
        <w:ind w:left="387" w:right="10" w:hanging="10"/>
        <w:jc w:val="both"/>
      </w:pPr>
      <w:r>
        <w:t>这里的实现和线性表的顺序存储结构完全相同，不再详述。</w:t>
      </w:r>
    </w:p>
    <w:p w:rsidR="004A1D4E" w:rsidRDefault="009A508B">
      <w:pPr>
        <w:spacing w:after="5" w:line="227" w:lineRule="auto"/>
        <w:ind w:left="10" w:right="10" w:firstLine="367"/>
        <w:jc w:val="both"/>
      </w:pPr>
      <w:r>
        <w:t>在现实中也是如此，一群人在排队买票，前面的人买好了离开，后面的人就要全部向前一步，补上空位，似乎这也没什么不好。</w:t>
      </w:r>
    </w:p>
    <w:p w:rsidR="004A1D4E" w:rsidRDefault="009A508B">
      <w:pPr>
        <w:spacing w:after="5" w:line="227" w:lineRule="auto"/>
        <w:ind w:left="10" w:right="10" w:firstLine="377"/>
        <w:jc w:val="both"/>
      </w:pPr>
      <w:r>
        <w:t>可有时想想，，为什么出队列时一定要全部移动呢，如果不去限制队列的元素必须存储在数组的前</w:t>
      </w:r>
      <w:r>
        <w:t>n</w:t>
      </w:r>
      <w:r>
        <w:t>个单元这一条件，出队的性能就会大大增加。也就是说，队头不需要一定在下标为</w:t>
      </w:r>
      <w:r>
        <w:t>0</w:t>
      </w:r>
      <w:r>
        <w:t>的位置，如图</w:t>
      </w:r>
      <w:r>
        <w:t>4</w:t>
      </w:r>
      <w:r>
        <w:t>．</w:t>
      </w:r>
      <w:r>
        <w:t>12</w:t>
      </w:r>
      <w:r>
        <w:t>．</w:t>
      </w:r>
      <w:r>
        <w:t>3</w:t>
      </w:r>
      <w:r>
        <w:t>所示。</w:t>
      </w:r>
    </w:p>
    <w:tbl>
      <w:tblPr>
        <w:tblStyle w:val="TableGrid"/>
        <w:tblpPr w:vertAnchor="text" w:tblpX="4436" w:tblpY="575"/>
        <w:tblOverlap w:val="never"/>
        <w:tblW w:w="3208" w:type="dxa"/>
        <w:tblInd w:w="0" w:type="dxa"/>
        <w:tblCellMar>
          <w:top w:w="0" w:type="dxa"/>
          <w:left w:w="115" w:type="dxa"/>
          <w:bottom w:w="0" w:type="dxa"/>
          <w:right w:w="115" w:type="dxa"/>
        </w:tblCellMar>
        <w:tblLook w:val="04A0" w:firstRow="1" w:lastRow="0" w:firstColumn="1" w:lastColumn="0" w:noHBand="0" w:noVBand="1"/>
      </w:tblPr>
      <w:tblGrid>
        <w:gridCol w:w="641"/>
        <w:gridCol w:w="640"/>
        <w:gridCol w:w="643"/>
        <w:gridCol w:w="642"/>
        <w:gridCol w:w="642"/>
      </w:tblGrid>
      <w:tr w:rsidR="004A1D4E">
        <w:trPr>
          <w:trHeight w:val="621"/>
        </w:trPr>
        <w:tc>
          <w:tcPr>
            <w:tcW w:w="642" w:type="dxa"/>
            <w:tcBorders>
              <w:top w:val="nil"/>
              <w:left w:val="single" w:sz="2" w:space="0" w:color="000000"/>
              <w:bottom w:val="single" w:sz="2" w:space="0" w:color="000000"/>
              <w:right w:val="single" w:sz="2" w:space="0" w:color="000000"/>
            </w:tcBorders>
          </w:tcPr>
          <w:p w:rsidR="004A1D4E" w:rsidRDefault="004A1D4E"/>
        </w:tc>
        <w:tc>
          <w:tcPr>
            <w:tcW w:w="640" w:type="dxa"/>
            <w:tcBorders>
              <w:top w:val="nil"/>
              <w:left w:val="single" w:sz="2" w:space="0" w:color="000000"/>
              <w:bottom w:val="single" w:sz="2" w:space="0" w:color="000000"/>
              <w:right w:val="single" w:sz="2" w:space="0" w:color="000000"/>
            </w:tcBorders>
          </w:tcPr>
          <w:p w:rsidR="004A1D4E" w:rsidRDefault="004A1D4E"/>
        </w:tc>
        <w:tc>
          <w:tcPr>
            <w:tcW w:w="643" w:type="dxa"/>
            <w:tcBorders>
              <w:top w:val="nil"/>
              <w:left w:val="single" w:sz="2" w:space="0" w:color="000000"/>
              <w:bottom w:val="single" w:sz="2" w:space="0" w:color="000000"/>
              <w:right w:val="single" w:sz="2" w:space="0" w:color="000000"/>
            </w:tcBorders>
            <w:vAlign w:val="center"/>
          </w:tcPr>
          <w:p w:rsidR="004A1D4E" w:rsidRDefault="009A508B">
            <w:pPr>
              <w:spacing w:after="0"/>
              <w:ind w:left="39"/>
              <w:jc w:val="center"/>
            </w:pPr>
            <w:r>
              <w:rPr>
                <w:sz w:val="20"/>
              </w:rPr>
              <w:t>a3</w:t>
            </w:r>
          </w:p>
        </w:tc>
        <w:tc>
          <w:tcPr>
            <w:tcW w:w="642" w:type="dxa"/>
            <w:tcBorders>
              <w:top w:val="nil"/>
              <w:left w:val="single" w:sz="2" w:space="0" w:color="000000"/>
              <w:bottom w:val="single" w:sz="2" w:space="0" w:color="000000"/>
              <w:right w:val="single" w:sz="2" w:space="0" w:color="000000"/>
            </w:tcBorders>
          </w:tcPr>
          <w:p w:rsidR="004A1D4E" w:rsidRDefault="004A1D4E"/>
        </w:tc>
        <w:tc>
          <w:tcPr>
            <w:tcW w:w="642" w:type="dxa"/>
            <w:tcBorders>
              <w:top w:val="nil"/>
              <w:left w:val="single" w:sz="2" w:space="0" w:color="000000"/>
              <w:bottom w:val="single" w:sz="2" w:space="0" w:color="000000"/>
              <w:right w:val="single" w:sz="2" w:space="0" w:color="000000"/>
            </w:tcBorders>
          </w:tcPr>
          <w:p w:rsidR="004A1D4E" w:rsidRDefault="004A1D4E"/>
        </w:tc>
      </w:tr>
    </w:tbl>
    <w:p w:rsidR="004A1D4E" w:rsidRDefault="009A508B">
      <w:pPr>
        <w:pStyle w:val="2"/>
        <w:spacing w:line="265" w:lineRule="auto"/>
        <w:ind w:left="239" w:right="157"/>
      </w:pPr>
      <w:r>
        <w:rPr>
          <w:noProof/>
        </w:rPr>
        <w:lastRenderedPageBreak/>
        <mc:AlternateContent>
          <mc:Choice Requires="wpg">
            <w:drawing>
              <wp:anchor distT="0" distB="0" distL="114300" distR="114300" simplePos="0" relativeHeight="251992064" behindDoc="0" locked="0" layoutInCell="1" allowOverlap="1">
                <wp:simplePos x="0" y="0"/>
                <wp:positionH relativeFrom="column">
                  <wp:posOffset>-206924</wp:posOffset>
                </wp:positionH>
                <wp:positionV relativeFrom="paragraph">
                  <wp:posOffset>358778</wp:posOffset>
                </wp:positionV>
                <wp:extent cx="2198574" cy="568604"/>
                <wp:effectExtent l="0" t="0" r="0" b="0"/>
                <wp:wrapSquare wrapText="bothSides"/>
                <wp:docPr id="2979215" name="Group 2979215"/>
                <wp:cNvGraphicFramePr/>
                <a:graphic xmlns:a="http://schemas.openxmlformats.org/drawingml/2006/main">
                  <a:graphicData uri="http://schemas.microsoft.com/office/word/2010/wordprocessingGroup">
                    <wpg:wgp>
                      <wpg:cNvGrpSpPr/>
                      <wpg:grpSpPr>
                        <a:xfrm>
                          <a:off x="0" y="0"/>
                          <a:ext cx="2198574" cy="568604"/>
                          <a:chOff x="0" y="0"/>
                          <a:chExt cx="2198574" cy="568604"/>
                        </a:xfrm>
                      </wpg:grpSpPr>
                      <pic:pic xmlns:pic="http://schemas.openxmlformats.org/drawingml/2006/picture">
                        <pic:nvPicPr>
                          <pic:cNvPr id="3116512" name="Picture 3116512"/>
                          <pic:cNvPicPr/>
                        </pic:nvPicPr>
                        <pic:blipFill>
                          <a:blip r:embed="rId1594"/>
                          <a:stretch>
                            <a:fillRect/>
                          </a:stretch>
                        </pic:blipFill>
                        <pic:spPr>
                          <a:xfrm>
                            <a:off x="148727" y="0"/>
                            <a:ext cx="2049847" cy="568604"/>
                          </a:xfrm>
                          <a:prstGeom prst="rect">
                            <a:avLst/>
                          </a:prstGeom>
                        </pic:spPr>
                      </pic:pic>
                      <wps:wsp>
                        <wps:cNvPr id="609701" name="Rectangle 609701"/>
                        <wps:cNvSpPr/>
                        <wps:spPr>
                          <a:xfrm>
                            <a:off x="0" y="458760"/>
                            <a:ext cx="154805" cy="146093"/>
                          </a:xfrm>
                          <a:prstGeom prst="rect">
                            <a:avLst/>
                          </a:prstGeom>
                          <a:ln>
                            <a:noFill/>
                          </a:ln>
                        </wps:spPr>
                        <wps:txbx>
                          <w:txbxContent>
                            <w:p w:rsidR="004A1D4E" w:rsidRDefault="009A508B">
                              <w:r>
                                <w:rPr>
                                  <w:sz w:val="18"/>
                                </w:rPr>
                                <w:t>下</w:t>
                              </w:r>
                            </w:p>
                          </w:txbxContent>
                        </wps:txbx>
                        <wps:bodyPr horzOverflow="overflow" vert="horz" lIns="0" tIns="0" rIns="0" bIns="0" rtlCol="0">
                          <a:noAutofit/>
                        </wps:bodyPr>
                      </wps:wsp>
                      <wps:wsp>
                        <wps:cNvPr id="609702" name="Rectangle 609702"/>
                        <wps:cNvSpPr/>
                        <wps:spPr>
                          <a:xfrm>
                            <a:off x="116395" y="458760"/>
                            <a:ext cx="176306" cy="146093"/>
                          </a:xfrm>
                          <a:prstGeom prst="rect">
                            <a:avLst/>
                          </a:prstGeom>
                          <a:ln>
                            <a:noFill/>
                          </a:ln>
                        </wps:spPr>
                        <wps:txbx>
                          <w:txbxContent>
                            <w:p w:rsidR="004A1D4E" w:rsidRDefault="009A508B">
                              <w:r>
                                <w:rPr>
                                  <w:sz w:val="20"/>
                                </w:rPr>
                                <w:t>标</w:t>
                              </w:r>
                            </w:p>
                          </w:txbxContent>
                        </wps:txbx>
                        <wps:bodyPr horzOverflow="overflow" vert="horz" lIns="0" tIns="0" rIns="0" bIns="0" rtlCol="0">
                          <a:noAutofit/>
                        </wps:bodyPr>
                      </wps:wsp>
                    </wpg:wgp>
                  </a:graphicData>
                </a:graphic>
              </wp:anchor>
            </w:drawing>
          </mc:Choice>
          <mc:Fallback>
            <w:pict>
              <v:group id="Group 2979215" o:spid="_x0000_s1530" style="position:absolute;left:0;text-align:left;margin-left:-16.3pt;margin-top:28.25pt;width:173.1pt;height:44.75pt;z-index:251992064;mso-position-horizontal-relative:text;mso-position-vertical-relative:text" coordsize="21985,5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">
                <v:shape id="Picture 3116512" o:spid="_x0000_s1531" type="#_x0000_t75" style="position:absolute;left:1487;width:20498;height: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">
                  <v:imagedata r:id="rId1595" o:title=""/>
                </v:shape>
                <v:rect id="Rectangle 609701" o:spid="_x0000_s1532" style="position:absolute;top:4587;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" filled="f" stroked="f">
                  <v:textbox inset="0,0,0,0">
                    <w:txbxContent>
                      <w:p w:rsidR="004A1D4E" w:rsidRDefault="009A508B">
                        <w:r>
                          <w:rPr>
                            <w:sz w:val="18"/>
                          </w:rPr>
                          <w:t>下</w:t>
                        </w:r>
                      </w:p>
                    </w:txbxContent>
                  </v:textbox>
                </v:rect>
                <v:rect id="Rectangle 609702" o:spid="_x0000_s1533" style="position:absolute;left:1163;top:4587;width:176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" filled="f" stroked="f">
                  <v:textbox inset="0,0,0,0">
                    <w:txbxContent>
                      <w:p w:rsidR="004A1D4E" w:rsidRDefault="009A508B">
                        <w:r>
                          <w:rPr>
                            <w:sz w:val="20"/>
                          </w:rPr>
                          <w:t>标</w:t>
                        </w:r>
                      </w:p>
                    </w:txbxContent>
                  </v:textbox>
                </v:rect>
                <w10:wrap type="square"/>
              </v:group>
            </w:pict>
          </mc:Fallback>
        </mc:AlternateContent>
      </w:r>
      <w:r>
        <w:rPr>
          <w:noProof/>
        </w:rPr>
        <w:drawing>
          <wp:anchor distT="0" distB="0" distL="114300" distR="114300" simplePos="0" relativeHeight="251993088" behindDoc="0" locked="0" layoutInCell="1" allowOverlap="0">
            <wp:simplePos x="0" y="0"/>
            <wp:positionH relativeFrom="column">
              <wp:posOffset>3414257</wp:posOffset>
            </wp:positionH>
            <wp:positionV relativeFrom="paragraph">
              <wp:posOffset>920920</wp:posOffset>
            </wp:positionV>
            <wp:extent cx="6466" cy="6462"/>
            <wp:effectExtent l="0" t="0" r="0" b="0"/>
            <wp:wrapSquare wrapText="bothSides"/>
            <wp:docPr id="612512" name="Picture 612512"/>
            <wp:cNvGraphicFramePr/>
            <a:graphic xmlns:a="http://schemas.openxmlformats.org/drawingml/2006/main">
              <a:graphicData uri="http://schemas.openxmlformats.org/drawingml/2006/picture">
                <pic:pic xmlns:pic="http://schemas.openxmlformats.org/drawingml/2006/picture">
                  <pic:nvPicPr>
                    <pic:cNvPr id="612512" name="Picture 612512"/>
                    <pic:cNvPicPr/>
                  </pic:nvPicPr>
                  <pic:blipFill>
                    <a:blip r:embed="rId91"/>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1994112" behindDoc="0" locked="0" layoutInCell="1" allowOverlap="0">
            <wp:simplePos x="0" y="0"/>
            <wp:positionH relativeFrom="column">
              <wp:posOffset>3459522</wp:posOffset>
            </wp:positionH>
            <wp:positionV relativeFrom="paragraph">
              <wp:posOffset>920920</wp:posOffset>
            </wp:positionV>
            <wp:extent cx="6466" cy="6462"/>
            <wp:effectExtent l="0" t="0" r="0" b="0"/>
            <wp:wrapSquare wrapText="bothSides"/>
            <wp:docPr id="612513" name="Picture 612513"/>
            <wp:cNvGraphicFramePr/>
            <a:graphic xmlns:a="http://schemas.openxmlformats.org/drawingml/2006/main">
              <a:graphicData uri="http://schemas.openxmlformats.org/drawingml/2006/picture">
                <pic:pic xmlns:pic="http://schemas.openxmlformats.org/drawingml/2006/picture">
                  <pic:nvPicPr>
                    <pic:cNvPr id="612513" name="Picture 612513"/>
                    <pic:cNvPicPr/>
                  </pic:nvPicPr>
                  <pic:blipFill>
                    <a:blip r:embed="rId20"/>
                    <a:stretch>
                      <a:fillRect/>
                    </a:stretch>
                  </pic:blipFill>
                  <pic:spPr>
                    <a:xfrm>
                      <a:off x="0" y="0"/>
                      <a:ext cx="6466" cy="6462"/>
                    </a:xfrm>
                    <a:prstGeom prst="rect">
                      <a:avLst/>
                    </a:prstGeom>
                  </pic:spPr>
                </pic:pic>
              </a:graphicData>
            </a:graphic>
          </wp:anchor>
        </w:drawing>
      </w:r>
      <w:r>
        <w:rPr>
          <w:sz w:val="68"/>
        </w:rPr>
        <w:t>畀</w:t>
      </w:r>
      <w:r>
        <w:rPr>
          <w:sz w:val="68"/>
        </w:rPr>
        <w:t xml:space="preserve"> </w:t>
      </w:r>
      <w:r>
        <w:rPr>
          <w:sz w:val="68"/>
        </w:rPr>
        <w:t>男</w:t>
      </w:r>
    </w:p>
    <w:p w:rsidR="004A1D4E" w:rsidRDefault="009A508B">
      <w:pPr>
        <w:pStyle w:val="3"/>
        <w:spacing w:after="239" w:line="265" w:lineRule="auto"/>
        <w:ind w:right="157"/>
      </w:pPr>
      <w:r>
        <w:rPr>
          <w:sz w:val="20"/>
          <w:u w:val="single" w:color="000000"/>
        </w:rPr>
        <w:t>出队列</w:t>
      </w:r>
    </w:p>
    <w:p w:rsidR="004A1D4E" w:rsidRDefault="009A508B">
      <w:pPr>
        <w:tabs>
          <w:tab w:val="center" w:pos="5046"/>
          <w:tab w:val="center" w:pos="6035"/>
          <w:tab w:val="center" w:pos="6904"/>
          <w:tab w:val="center" w:pos="7862"/>
        </w:tabs>
        <w:spacing w:after="3" w:line="265" w:lineRule="auto"/>
      </w:pPr>
      <w:r>
        <w:tab/>
      </w:r>
      <w:r>
        <w:t>下标：</w:t>
      </w:r>
      <w:r>
        <w:t>0</w:t>
      </w:r>
      <w:r>
        <w:tab/>
      </w:r>
      <w:r>
        <w:rPr>
          <w:noProof/>
        </w:rPr>
        <w:drawing>
          <wp:inline distT="0" distB="0" distL="0" distR="0">
            <wp:extent cx="32332" cy="83999"/>
            <wp:effectExtent l="0" t="0" r="0" b="0"/>
            <wp:docPr id="612511" name="Picture 612511"/>
            <wp:cNvGraphicFramePr/>
            <a:graphic xmlns:a="http://schemas.openxmlformats.org/drawingml/2006/main">
              <a:graphicData uri="http://schemas.openxmlformats.org/drawingml/2006/picture">
                <pic:pic xmlns:pic="http://schemas.openxmlformats.org/drawingml/2006/picture">
                  <pic:nvPicPr>
                    <pic:cNvPr id="612511" name="Picture 612511"/>
                    <pic:cNvPicPr/>
                  </pic:nvPicPr>
                  <pic:blipFill>
                    <a:blip r:embed="rId1596"/>
                    <a:stretch>
                      <a:fillRect/>
                    </a:stretch>
                  </pic:blipFill>
                  <pic:spPr>
                    <a:xfrm>
                      <a:off x="0" y="0"/>
                      <a:ext cx="32332" cy="83999"/>
                    </a:xfrm>
                    <a:prstGeom prst="rect">
                      <a:avLst/>
                    </a:prstGeom>
                  </pic:spPr>
                </pic:pic>
              </a:graphicData>
            </a:graphic>
          </wp:inline>
        </w:drawing>
      </w:r>
      <w:r>
        <w:tab/>
        <w:t>2 3</w:t>
      </w:r>
      <w:r>
        <w:tab/>
        <w:t>4</w:t>
      </w:r>
    </w:p>
    <w:p w:rsidR="004A1D4E" w:rsidRDefault="009A508B">
      <w:pPr>
        <w:spacing w:after="3" w:line="262" w:lineRule="auto"/>
        <w:ind w:left="285" w:right="255" w:hanging="10"/>
        <w:jc w:val="center"/>
      </w:pPr>
      <w:r>
        <w:rPr>
          <w:sz w:val="20"/>
        </w:rPr>
        <w:t>图小</w:t>
      </w:r>
      <w:r>
        <w:rPr>
          <w:sz w:val="20"/>
        </w:rPr>
        <w:t>12</w:t>
      </w:r>
      <w:r>
        <w:rPr>
          <w:sz w:val="20"/>
        </w:rPr>
        <w:t>．</w:t>
      </w:r>
      <w:r>
        <w:rPr>
          <w:sz w:val="20"/>
        </w:rPr>
        <w:t>3</w:t>
      </w:r>
    </w:p>
    <w:p w:rsidR="004A1D4E" w:rsidRDefault="009A508B">
      <w:pPr>
        <w:spacing w:after="5" w:line="219" w:lineRule="auto"/>
        <w:ind w:left="5" w:right="10" w:firstLine="367"/>
      </w:pPr>
      <w:r>
        <w:rPr>
          <w:sz w:val="20"/>
        </w:rPr>
        <w:t>为了避免当只有一个元素时，队头和队尾重合使处理变得麻烦，所以引入两个指针，</w:t>
      </w:r>
      <w:r>
        <w:rPr>
          <w:sz w:val="20"/>
        </w:rPr>
        <w:t>front</w:t>
      </w:r>
      <w:r>
        <w:rPr>
          <w:sz w:val="20"/>
        </w:rPr>
        <w:t>指针指向队头元素，</w:t>
      </w:r>
      <w:r>
        <w:rPr>
          <w:sz w:val="20"/>
        </w:rPr>
        <w:t>rear</w:t>
      </w:r>
      <w:r>
        <w:rPr>
          <w:sz w:val="20"/>
        </w:rPr>
        <w:t>指针指向队尾元素的下一个位置，这样当</w:t>
      </w:r>
      <w:r>
        <w:rPr>
          <w:sz w:val="20"/>
        </w:rPr>
        <w:t>front</w:t>
      </w:r>
      <w:r>
        <w:rPr>
          <w:sz w:val="20"/>
        </w:rPr>
        <w:t>等于</w:t>
      </w:r>
      <w:r>
        <w:rPr>
          <w:sz w:val="20"/>
        </w:rPr>
        <w:t>rear</w:t>
      </w:r>
      <w:r>
        <w:rPr>
          <w:sz w:val="20"/>
        </w:rPr>
        <w:t>时，此队列不是还剩一个元素，而是空队列。</w:t>
      </w:r>
    </w:p>
    <w:p w:rsidR="004A1D4E" w:rsidRDefault="009A508B">
      <w:pPr>
        <w:spacing w:after="3" w:line="226" w:lineRule="auto"/>
        <w:ind w:left="428" w:firstLine="367"/>
      </w:pPr>
      <w:r>
        <w:t>假设是长度为</w:t>
      </w:r>
      <w:r>
        <w:t>5</w:t>
      </w:r>
      <w:r>
        <w:t>的数组，初始状态，空队列如图</w:t>
      </w:r>
      <w:r>
        <w:t>4</w:t>
      </w:r>
      <w:r>
        <w:t>．</w:t>
      </w:r>
      <w:r>
        <w:t>12</w:t>
      </w:r>
      <w:r>
        <w:t>的左图所示，</w:t>
      </w:r>
      <w:r>
        <w:t>front</w:t>
      </w:r>
      <w:r>
        <w:t>与</w:t>
      </w:r>
      <w:r>
        <w:t xml:space="preserve"> </w:t>
      </w:r>
      <w:r>
        <w:rPr>
          <w:noProof/>
        </w:rPr>
        <w:drawing>
          <wp:inline distT="0" distB="0" distL="0" distR="0">
            <wp:extent cx="6466" cy="6461"/>
            <wp:effectExtent l="0" t="0" r="0" b="0"/>
            <wp:docPr id="616922" name="Picture 616922"/>
            <wp:cNvGraphicFramePr/>
            <a:graphic xmlns:a="http://schemas.openxmlformats.org/drawingml/2006/main">
              <a:graphicData uri="http://schemas.openxmlformats.org/drawingml/2006/picture">
                <pic:pic xmlns:pic="http://schemas.openxmlformats.org/drawingml/2006/picture">
                  <pic:nvPicPr>
                    <pic:cNvPr id="616922" name="Picture 616922"/>
                    <pic:cNvPicPr/>
                  </pic:nvPicPr>
                  <pic:blipFill>
                    <a:blip r:embed="rId16"/>
                    <a:stretch>
                      <a:fillRect/>
                    </a:stretch>
                  </pic:blipFill>
                  <pic:spPr>
                    <a:xfrm>
                      <a:off x="0" y="0"/>
                      <a:ext cx="6466" cy="6461"/>
                    </a:xfrm>
                    <a:prstGeom prst="rect">
                      <a:avLst/>
                    </a:prstGeom>
                  </pic:spPr>
                </pic:pic>
              </a:graphicData>
            </a:graphic>
          </wp:inline>
        </w:drawing>
      </w:r>
      <w:r>
        <w:t>rear</w:t>
      </w:r>
      <w:r>
        <w:t>指针均指向下标为</w:t>
      </w:r>
      <w:r>
        <w:t>0</w:t>
      </w:r>
      <w:r>
        <w:t>的位置。然后人队</w:t>
      </w:r>
      <w:r>
        <w:t>al</w:t>
      </w:r>
      <w:r>
        <w:t>、</w:t>
      </w:r>
      <w:r>
        <w:t>az</w:t>
      </w:r>
      <w:r>
        <w:t>、</w:t>
      </w:r>
      <w:r>
        <w:t>a3</w:t>
      </w:r>
      <w:r>
        <w:t>、</w:t>
      </w:r>
      <w:r>
        <w:t>a4, front</w:t>
      </w:r>
      <w:r>
        <w:t>指针依然指向下标为</w:t>
      </w:r>
      <w:r>
        <w:t>0</w:t>
      </w:r>
      <w:r>
        <w:t>位置，而</w:t>
      </w:r>
      <w:r>
        <w:t>rear</w:t>
      </w:r>
      <w:r>
        <w:t>指针指向下标为</w:t>
      </w:r>
      <w:r>
        <w:t>4</w:t>
      </w:r>
      <w:r>
        <w:t>的位置，如图</w:t>
      </w:r>
      <w:r>
        <w:t>4</w:t>
      </w:r>
      <w:r>
        <w:t>．</w:t>
      </w:r>
      <w:r>
        <w:t>12</w:t>
      </w:r>
      <w:r>
        <w:t>的右图所示。</w:t>
      </w:r>
    </w:p>
    <w:p w:rsidR="004A1D4E" w:rsidRDefault="009A508B">
      <w:pPr>
        <w:tabs>
          <w:tab w:val="center" w:pos="4919"/>
        </w:tabs>
        <w:spacing w:after="5" w:line="262" w:lineRule="auto"/>
      </w:pPr>
      <w:r>
        <w:rPr>
          <w:sz w:val="20"/>
        </w:rPr>
        <w:t>front rear</w:t>
      </w:r>
      <w:r>
        <w:rPr>
          <w:sz w:val="20"/>
        </w:rPr>
        <w:tab/>
        <w:t>front</w:t>
      </w:r>
    </w:p>
    <w:tbl>
      <w:tblPr>
        <w:tblStyle w:val="TableGrid"/>
        <w:tblpPr w:vertAnchor="text" w:tblpX="4596" w:tblpY="265"/>
        <w:tblOverlap w:val="never"/>
        <w:tblW w:w="3363" w:type="dxa"/>
        <w:tblInd w:w="0" w:type="dxa"/>
        <w:tblCellMar>
          <w:top w:w="0" w:type="dxa"/>
          <w:left w:w="115" w:type="dxa"/>
          <w:bottom w:w="0" w:type="dxa"/>
          <w:right w:w="115" w:type="dxa"/>
        </w:tblCellMar>
        <w:tblLook w:val="04A0" w:firstRow="1" w:lastRow="0" w:firstColumn="1" w:lastColumn="0" w:noHBand="0" w:noVBand="1"/>
      </w:tblPr>
      <w:tblGrid>
        <w:gridCol w:w="674"/>
        <w:gridCol w:w="672"/>
        <w:gridCol w:w="671"/>
        <w:gridCol w:w="668"/>
        <w:gridCol w:w="678"/>
      </w:tblGrid>
      <w:tr w:rsidR="004A1D4E">
        <w:trPr>
          <w:trHeight w:val="641"/>
        </w:trPr>
        <w:tc>
          <w:tcPr>
            <w:tcW w:w="673" w:type="dxa"/>
            <w:tcBorders>
              <w:top w:val="nil"/>
              <w:left w:val="single" w:sz="2" w:space="0" w:color="000000"/>
              <w:bottom w:val="single" w:sz="2" w:space="0" w:color="000000"/>
              <w:right w:val="single" w:sz="2" w:space="0" w:color="000000"/>
            </w:tcBorders>
          </w:tcPr>
          <w:p w:rsidR="004A1D4E" w:rsidRDefault="004A1D4E"/>
        </w:tc>
        <w:tc>
          <w:tcPr>
            <w:tcW w:w="672" w:type="dxa"/>
            <w:tcBorders>
              <w:top w:val="nil"/>
              <w:left w:val="single" w:sz="2" w:space="0" w:color="000000"/>
              <w:bottom w:val="single" w:sz="2" w:space="0" w:color="000000"/>
              <w:right w:val="single" w:sz="2" w:space="0" w:color="000000"/>
            </w:tcBorders>
            <w:vAlign w:val="center"/>
          </w:tcPr>
          <w:p w:rsidR="004A1D4E" w:rsidRDefault="009A508B">
            <w:pPr>
              <w:spacing w:after="0"/>
              <w:ind w:left="10"/>
              <w:jc w:val="center"/>
            </w:pPr>
            <w:r>
              <w:t>a2</w:t>
            </w:r>
          </w:p>
        </w:tc>
        <w:tc>
          <w:tcPr>
            <w:tcW w:w="671" w:type="dxa"/>
            <w:tcBorders>
              <w:top w:val="nil"/>
              <w:left w:val="single" w:sz="2" w:space="0" w:color="000000"/>
              <w:bottom w:val="single" w:sz="2" w:space="0" w:color="000000"/>
              <w:right w:val="single" w:sz="2" w:space="0" w:color="000000"/>
            </w:tcBorders>
            <w:vAlign w:val="center"/>
          </w:tcPr>
          <w:p w:rsidR="004A1D4E" w:rsidRDefault="009A508B">
            <w:pPr>
              <w:spacing w:after="0"/>
              <w:ind w:left="1"/>
              <w:jc w:val="center"/>
            </w:pPr>
            <w:r>
              <w:rPr>
                <w:sz w:val="20"/>
              </w:rPr>
              <w:t>a3</w:t>
            </w:r>
          </w:p>
        </w:tc>
        <w:tc>
          <w:tcPr>
            <w:tcW w:w="668" w:type="dxa"/>
            <w:tcBorders>
              <w:top w:val="nil"/>
              <w:left w:val="single" w:sz="2" w:space="0" w:color="000000"/>
              <w:bottom w:val="single" w:sz="2" w:space="0" w:color="000000"/>
              <w:right w:val="single" w:sz="2" w:space="0" w:color="000000"/>
            </w:tcBorders>
            <w:vAlign w:val="center"/>
          </w:tcPr>
          <w:p w:rsidR="004A1D4E" w:rsidRDefault="009A508B">
            <w:pPr>
              <w:spacing w:after="0"/>
              <w:ind w:left="17"/>
              <w:jc w:val="center"/>
            </w:pPr>
            <w:r>
              <w:rPr>
                <w:sz w:val="20"/>
              </w:rPr>
              <w:t>a4</w:t>
            </w:r>
          </w:p>
        </w:tc>
        <w:tc>
          <w:tcPr>
            <w:tcW w:w="678" w:type="dxa"/>
            <w:tcBorders>
              <w:top w:val="nil"/>
              <w:left w:val="single" w:sz="2" w:space="0" w:color="000000"/>
              <w:bottom w:val="single" w:sz="2" w:space="0" w:color="000000"/>
              <w:right w:val="single" w:sz="2" w:space="0" w:color="000000"/>
            </w:tcBorders>
          </w:tcPr>
          <w:p w:rsidR="004A1D4E" w:rsidRDefault="004A1D4E"/>
        </w:tc>
      </w:tr>
    </w:tbl>
    <w:p w:rsidR="004A1D4E" w:rsidRDefault="009A508B">
      <w:pPr>
        <w:tabs>
          <w:tab w:val="center" w:pos="4664"/>
          <w:tab w:val="center" w:pos="6273"/>
          <w:tab w:val="center" w:pos="6950"/>
          <w:tab w:val="center" w:pos="7607"/>
        </w:tabs>
        <w:spacing w:after="5" w:line="262" w:lineRule="auto"/>
      </w:pPr>
      <w:r>
        <w:t>下标</w:t>
      </w:r>
      <w:r>
        <w:rPr>
          <w:noProof/>
        </w:rPr>
        <mc:AlternateContent>
          <mc:Choice Requires="wpg">
            <w:drawing>
              <wp:inline distT="0" distB="0" distL="0" distR="0">
                <wp:extent cx="2159776" cy="749522"/>
                <wp:effectExtent l="0" t="0" r="0" b="0"/>
                <wp:docPr id="2978514" name="Group 2978514"/>
                <wp:cNvGraphicFramePr/>
                <a:graphic xmlns:a="http://schemas.openxmlformats.org/drawingml/2006/main">
                  <a:graphicData uri="http://schemas.microsoft.com/office/word/2010/wordprocessingGroup">
                    <wpg:wgp>
                      <wpg:cNvGrpSpPr/>
                      <wpg:grpSpPr>
                        <a:xfrm>
                          <a:off x="0" y="0"/>
                          <a:ext cx="2159776" cy="749522"/>
                          <a:chOff x="0" y="0"/>
                          <a:chExt cx="2159776" cy="749522"/>
                        </a:xfrm>
                      </wpg:grpSpPr>
                      <pic:pic xmlns:pic="http://schemas.openxmlformats.org/drawingml/2006/picture">
                        <pic:nvPicPr>
                          <pic:cNvPr id="3116514" name="Picture 3116514"/>
                          <pic:cNvPicPr/>
                        </pic:nvPicPr>
                        <pic:blipFill>
                          <a:blip r:embed="rId1597"/>
                          <a:stretch>
                            <a:fillRect/>
                          </a:stretch>
                        </pic:blipFill>
                        <pic:spPr>
                          <a:xfrm>
                            <a:off x="0" y="0"/>
                            <a:ext cx="2159776" cy="730139"/>
                          </a:xfrm>
                          <a:prstGeom prst="rect">
                            <a:avLst/>
                          </a:prstGeom>
                        </pic:spPr>
                      </pic:pic>
                      <wps:wsp>
                        <wps:cNvPr id="613484" name="Rectangle 613484"/>
                        <wps:cNvSpPr/>
                        <wps:spPr>
                          <a:xfrm>
                            <a:off x="116395" y="587987"/>
                            <a:ext cx="206407" cy="206249"/>
                          </a:xfrm>
                          <a:prstGeom prst="rect">
                            <a:avLst/>
                          </a:prstGeom>
                          <a:ln>
                            <a:noFill/>
                          </a:ln>
                        </wps:spPr>
                        <wps:txbx>
                          <w:txbxContent>
                            <w:p w:rsidR="004A1D4E" w:rsidRDefault="009A508B">
                              <w:r>
                                <w:rPr>
                                  <w:sz w:val="26"/>
                                </w:rPr>
                                <w:t>司</w:t>
                              </w:r>
                            </w:p>
                          </w:txbxContent>
                        </wps:txbx>
                        <wps:bodyPr horzOverflow="overflow" vert="horz" lIns="0" tIns="0" rIns="0" bIns="0" rtlCol="0">
                          <a:noAutofit/>
                        </wps:bodyPr>
                      </wps:wsp>
                      <wps:wsp>
                        <wps:cNvPr id="613490" name="Rectangle 613490"/>
                        <wps:cNvSpPr/>
                        <wps:spPr>
                          <a:xfrm>
                            <a:off x="1474338" y="600910"/>
                            <a:ext cx="86003" cy="197655"/>
                          </a:xfrm>
                          <a:prstGeom prst="rect">
                            <a:avLst/>
                          </a:prstGeom>
                          <a:ln>
                            <a:noFill/>
                          </a:ln>
                        </wps:spPr>
                        <wps:txbx>
                          <w:txbxContent>
                            <w:p w:rsidR="004A1D4E" w:rsidRDefault="009A508B">
                              <w:r>
                                <w:rPr>
                                  <w:sz w:val="24"/>
                                </w:rPr>
                                <w:t>3</w:t>
                              </w:r>
                            </w:p>
                          </w:txbxContent>
                        </wps:txbx>
                        <wps:bodyPr horzOverflow="overflow" vert="horz" lIns="0" tIns="0" rIns="0" bIns="0" rtlCol="0">
                          <a:noAutofit/>
                        </wps:bodyPr>
                      </wps:wsp>
                    </wpg:wgp>
                  </a:graphicData>
                </a:graphic>
              </wp:inline>
            </w:drawing>
          </mc:Choice>
          <mc:Fallback>
            <w:pict>
              <v:group id="Group 2978514" o:spid="_x0000_s1534" style="width:170.05pt;height:59pt;mso-position-horizontal-relative:char;mso-position-vertical-relative:line" coordsize="21597,7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">
                <v:shape id="Picture 3116514" o:spid="_x0000_s1535" type="#_x0000_t75" style="position:absolute;width:21597;height:7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">
                  <v:imagedata r:id="rId1598" o:title=""/>
                </v:shape>
                <v:rect id="Rectangle 613484" o:spid="_x0000_s1536" style="position:absolute;left:1163;top:5879;width:206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" filled="f" stroked="f">
                  <v:textbox inset="0,0,0,0">
                    <w:txbxContent>
                      <w:p w:rsidR="004A1D4E" w:rsidRDefault="009A508B">
                        <w:r>
                          <w:rPr>
                            <w:sz w:val="26"/>
                          </w:rPr>
                          <w:t>司</w:t>
                        </w:r>
                      </w:p>
                    </w:txbxContent>
                  </v:textbox>
                </v:rect>
                <v:rect id="Rectangle 613490" o:spid="_x0000_s1537" style="position:absolute;left:14743;top:6009;width:86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" filled="f" stroked="f">
                  <v:textbox inset="0,0,0,0">
                    <w:txbxContent>
                      <w:p w:rsidR="004A1D4E" w:rsidRDefault="009A508B">
                        <w:r>
                          <w:rPr>
                            <w:sz w:val="24"/>
                          </w:rPr>
                          <w:t>3</w:t>
                        </w:r>
                      </w:p>
                    </w:txbxContent>
                  </v:textbox>
                </v:rect>
                <w10:anchorlock/>
              </v:group>
            </w:pict>
          </mc:Fallback>
        </mc:AlternateContent>
      </w:r>
      <w:r>
        <w:tab/>
      </w:r>
      <w:r>
        <w:t>下标：</w:t>
      </w:r>
      <w:r>
        <w:t>0</w:t>
      </w:r>
      <w:r>
        <w:tab/>
        <w:t>2</w:t>
      </w:r>
      <w:r>
        <w:tab/>
        <w:t>3</w:t>
      </w:r>
      <w:r>
        <w:tab/>
        <w:t>4</w:t>
      </w:r>
    </w:p>
    <w:p w:rsidR="004A1D4E" w:rsidRDefault="009A508B">
      <w:pPr>
        <w:spacing w:after="3" w:line="265" w:lineRule="auto"/>
        <w:ind w:left="1273" w:right="845" w:hanging="10"/>
        <w:jc w:val="center"/>
      </w:pPr>
      <w:r>
        <w:rPr>
          <w:sz w:val="18"/>
        </w:rPr>
        <w:t>图</w:t>
      </w:r>
      <w:r>
        <w:rPr>
          <w:sz w:val="18"/>
        </w:rPr>
        <w:t>4</w:t>
      </w:r>
      <w:r>
        <w:rPr>
          <w:sz w:val="18"/>
        </w:rPr>
        <w:t>．</w:t>
      </w:r>
      <w:r>
        <w:rPr>
          <w:sz w:val="18"/>
        </w:rPr>
        <w:t>12</w:t>
      </w:r>
      <w:r>
        <w:rPr>
          <w:sz w:val="18"/>
        </w:rPr>
        <w:t>．</w:t>
      </w:r>
      <w:r>
        <w:rPr>
          <w:sz w:val="18"/>
        </w:rPr>
        <w:t>4</w:t>
      </w:r>
      <w:r>
        <w:rPr>
          <w:noProof/>
        </w:rPr>
        <w:drawing>
          <wp:inline distT="0" distB="0" distL="0" distR="0">
            <wp:extent cx="6467" cy="6461"/>
            <wp:effectExtent l="0" t="0" r="0" b="0"/>
            <wp:docPr id="616925" name="Picture 616925"/>
            <wp:cNvGraphicFramePr/>
            <a:graphic xmlns:a="http://schemas.openxmlformats.org/drawingml/2006/main">
              <a:graphicData uri="http://schemas.openxmlformats.org/drawingml/2006/picture">
                <pic:pic xmlns:pic="http://schemas.openxmlformats.org/drawingml/2006/picture">
                  <pic:nvPicPr>
                    <pic:cNvPr id="616925" name="Picture 616925"/>
                    <pic:cNvPicPr/>
                  </pic:nvPicPr>
                  <pic:blipFill>
                    <a:blip r:embed="rId439"/>
                    <a:stretch>
                      <a:fillRect/>
                    </a:stretch>
                  </pic:blipFill>
                  <pic:spPr>
                    <a:xfrm>
                      <a:off x="0" y="0"/>
                      <a:ext cx="6467" cy="6461"/>
                    </a:xfrm>
                    <a:prstGeom prst="rect">
                      <a:avLst/>
                    </a:prstGeom>
                  </pic:spPr>
                </pic:pic>
              </a:graphicData>
            </a:graphic>
          </wp:inline>
        </w:drawing>
      </w:r>
    </w:p>
    <w:p w:rsidR="004A1D4E" w:rsidRDefault="009A508B">
      <w:pPr>
        <w:spacing w:after="5" w:line="227" w:lineRule="auto"/>
        <w:ind w:left="438" w:right="10" w:firstLine="387"/>
        <w:jc w:val="both"/>
      </w:pPr>
      <w:r>
        <w:t>出队</w:t>
      </w:r>
      <w:r>
        <w:t>at</w:t>
      </w:r>
      <w:r>
        <w:t>、</w:t>
      </w:r>
      <w:r>
        <w:t>az</w:t>
      </w:r>
      <w:r>
        <w:t>，则</w:t>
      </w:r>
      <w:r>
        <w:t>front</w:t>
      </w:r>
      <w:r>
        <w:t>指针指向下标为</w:t>
      </w:r>
      <w:r>
        <w:t>2</w:t>
      </w:r>
      <w:r>
        <w:t>的位置，</w:t>
      </w:r>
      <w:r>
        <w:t>rear</w:t>
      </w:r>
      <w:r>
        <w:t>不变，如图</w:t>
      </w:r>
      <w:r>
        <w:t>4</w:t>
      </w:r>
      <w:r>
        <w:t>．</w:t>
      </w:r>
      <w:r>
        <w:t>12</w:t>
      </w:r>
      <w:r>
        <w:t>．</w:t>
      </w:r>
      <w:r>
        <w:t>5</w:t>
      </w:r>
      <w:r>
        <w:t>的左图所示，再人队</w:t>
      </w:r>
      <w:r>
        <w:t>as</w:t>
      </w:r>
      <w:r>
        <w:t>，此时</w:t>
      </w:r>
      <w:r>
        <w:t>front</w:t>
      </w:r>
      <w:r>
        <w:t>指针不变，</w:t>
      </w:r>
      <w:r>
        <w:t>rear</w:t>
      </w:r>
      <w:r>
        <w:t>指针移动到数组之外。嗯？数组之外，那将是哪里？如图</w:t>
      </w:r>
      <w:r>
        <w:t>4·12</w:t>
      </w:r>
      <w:r>
        <w:t>．</w:t>
      </w:r>
      <w:r>
        <w:t>5</w:t>
      </w:r>
      <w:r>
        <w:t>的右图所示。</w:t>
      </w:r>
    </w:p>
    <w:tbl>
      <w:tblPr>
        <w:tblStyle w:val="TableGrid"/>
        <w:tblpPr w:vertAnchor="text" w:tblpX="271" w:tblpY="438"/>
        <w:tblOverlap w:val="never"/>
        <w:tblW w:w="3381" w:type="dxa"/>
        <w:tblInd w:w="0" w:type="dxa"/>
        <w:tblCellMar>
          <w:top w:w="0" w:type="dxa"/>
          <w:left w:w="115" w:type="dxa"/>
          <w:bottom w:w="0" w:type="dxa"/>
          <w:right w:w="115" w:type="dxa"/>
        </w:tblCellMar>
        <w:tblLook w:val="04A0" w:firstRow="1" w:lastRow="0" w:firstColumn="1" w:lastColumn="0" w:noHBand="0" w:noVBand="1"/>
      </w:tblPr>
      <w:tblGrid>
        <w:gridCol w:w="677"/>
        <w:gridCol w:w="672"/>
        <w:gridCol w:w="678"/>
        <w:gridCol w:w="672"/>
        <w:gridCol w:w="682"/>
      </w:tblGrid>
      <w:tr w:rsidR="004A1D4E">
        <w:trPr>
          <w:trHeight w:val="661"/>
        </w:trPr>
        <w:tc>
          <w:tcPr>
            <w:tcW w:w="676" w:type="dxa"/>
            <w:tcBorders>
              <w:top w:val="nil"/>
              <w:left w:val="single" w:sz="2" w:space="0" w:color="000000"/>
              <w:bottom w:val="single" w:sz="2" w:space="0" w:color="000000"/>
              <w:right w:val="single" w:sz="2" w:space="0" w:color="000000"/>
            </w:tcBorders>
          </w:tcPr>
          <w:p w:rsidR="004A1D4E" w:rsidRDefault="004A1D4E"/>
        </w:tc>
        <w:tc>
          <w:tcPr>
            <w:tcW w:w="672" w:type="dxa"/>
            <w:tcBorders>
              <w:top w:val="nil"/>
              <w:left w:val="single" w:sz="2" w:space="0" w:color="000000"/>
              <w:bottom w:val="single" w:sz="2" w:space="0" w:color="000000"/>
              <w:right w:val="single" w:sz="2" w:space="0" w:color="000000"/>
            </w:tcBorders>
          </w:tcPr>
          <w:p w:rsidR="004A1D4E" w:rsidRDefault="004A1D4E"/>
        </w:tc>
        <w:tc>
          <w:tcPr>
            <w:tcW w:w="678" w:type="dxa"/>
            <w:tcBorders>
              <w:top w:val="nil"/>
              <w:left w:val="single" w:sz="2" w:space="0" w:color="000000"/>
              <w:bottom w:val="single" w:sz="2" w:space="0" w:color="000000"/>
              <w:right w:val="single" w:sz="2" w:space="0" w:color="000000"/>
            </w:tcBorders>
            <w:vAlign w:val="center"/>
          </w:tcPr>
          <w:p w:rsidR="004A1D4E" w:rsidRDefault="009A508B">
            <w:pPr>
              <w:spacing w:after="0"/>
              <w:ind w:right="6"/>
              <w:jc w:val="center"/>
            </w:pPr>
            <w:r>
              <w:t>a3</w:t>
            </w:r>
          </w:p>
        </w:tc>
        <w:tc>
          <w:tcPr>
            <w:tcW w:w="672" w:type="dxa"/>
            <w:tcBorders>
              <w:top w:val="nil"/>
              <w:left w:val="single" w:sz="2" w:space="0" w:color="000000"/>
              <w:bottom w:val="single" w:sz="2" w:space="0" w:color="000000"/>
              <w:right w:val="single" w:sz="2" w:space="0" w:color="000000"/>
            </w:tcBorders>
          </w:tcPr>
          <w:p w:rsidR="004A1D4E" w:rsidRDefault="004A1D4E"/>
        </w:tc>
        <w:tc>
          <w:tcPr>
            <w:tcW w:w="682" w:type="dxa"/>
            <w:tcBorders>
              <w:top w:val="nil"/>
              <w:left w:val="single" w:sz="2" w:space="0" w:color="000000"/>
              <w:bottom w:val="single" w:sz="2" w:space="0" w:color="000000"/>
              <w:right w:val="single" w:sz="2" w:space="0" w:color="000000"/>
            </w:tcBorders>
          </w:tcPr>
          <w:p w:rsidR="004A1D4E" w:rsidRDefault="004A1D4E"/>
        </w:tc>
      </w:tr>
    </w:tbl>
    <w:p w:rsidR="004A1D4E" w:rsidRDefault="009A508B">
      <w:pPr>
        <w:spacing w:after="5" w:line="262" w:lineRule="auto"/>
        <w:ind w:left="1752" w:right="10"/>
        <w:jc w:val="both"/>
      </w:pPr>
      <w:r>
        <w:rPr>
          <w:noProof/>
        </w:rPr>
        <mc:AlternateContent>
          <mc:Choice Requires="wpg">
            <w:drawing>
              <wp:anchor distT="0" distB="0" distL="114300" distR="114300" simplePos="0" relativeHeight="251995136" behindDoc="0" locked="0" layoutInCell="1" allowOverlap="1">
                <wp:simplePos x="0" y="0"/>
                <wp:positionH relativeFrom="column">
                  <wp:posOffset>2845214</wp:posOffset>
                </wp:positionH>
                <wp:positionV relativeFrom="paragraph">
                  <wp:posOffset>0</wp:posOffset>
                </wp:positionV>
                <wp:extent cx="2437831" cy="881981"/>
                <wp:effectExtent l="0" t="0" r="0" b="0"/>
                <wp:wrapSquare wrapText="bothSides"/>
                <wp:docPr id="2978515" name="Group 2978515"/>
                <wp:cNvGraphicFramePr/>
                <a:graphic xmlns:a="http://schemas.openxmlformats.org/drawingml/2006/main">
                  <a:graphicData uri="http://schemas.microsoft.com/office/word/2010/wordprocessingGroup">
                    <wpg:wgp>
                      <wpg:cNvGrpSpPr/>
                      <wpg:grpSpPr>
                        <a:xfrm>
                          <a:off x="0" y="0"/>
                          <a:ext cx="2437831" cy="881981"/>
                          <a:chOff x="0" y="0"/>
                          <a:chExt cx="2437831" cy="881981"/>
                        </a:xfrm>
                      </wpg:grpSpPr>
                      <pic:pic xmlns:pic="http://schemas.openxmlformats.org/drawingml/2006/picture">
                        <pic:nvPicPr>
                          <pic:cNvPr id="3116515" name="Picture 3116515"/>
                          <pic:cNvPicPr/>
                        </pic:nvPicPr>
                        <pic:blipFill>
                          <a:blip r:embed="rId1599"/>
                          <a:stretch>
                            <a:fillRect/>
                          </a:stretch>
                        </pic:blipFill>
                        <pic:spPr>
                          <a:xfrm>
                            <a:off x="0" y="32307"/>
                            <a:ext cx="2437831" cy="839982"/>
                          </a:xfrm>
                          <a:prstGeom prst="rect">
                            <a:avLst/>
                          </a:prstGeom>
                        </pic:spPr>
                      </pic:pic>
                      <wps:wsp>
                        <wps:cNvPr id="613589" name="Rectangle 613589"/>
                        <wps:cNvSpPr/>
                        <wps:spPr>
                          <a:xfrm>
                            <a:off x="963493" y="0"/>
                            <a:ext cx="335412" cy="146092"/>
                          </a:xfrm>
                          <a:prstGeom prst="rect">
                            <a:avLst/>
                          </a:prstGeom>
                          <a:ln>
                            <a:noFill/>
                          </a:ln>
                        </wps:spPr>
                        <wps:txbx>
                          <w:txbxContent>
                            <w:p w:rsidR="004A1D4E" w:rsidRDefault="009A508B">
                              <w:r>
                                <w:rPr>
                                  <w:sz w:val="18"/>
                                </w:rPr>
                                <w:t>front</w:t>
                              </w:r>
                            </w:p>
                          </w:txbxContent>
                        </wps:txbx>
                        <wps:bodyPr horzOverflow="overflow" vert="horz" lIns="0" tIns="0" rIns="0" bIns="0" rtlCol="0">
                          <a:noAutofit/>
                        </wps:bodyPr>
                      </wps:wsp>
                    </wpg:wgp>
                  </a:graphicData>
                </a:graphic>
              </wp:anchor>
            </w:drawing>
          </mc:Choice>
          <mc:Fallback>
            <w:pict>
              <v:group id="Group 2978515" o:spid="_x0000_s1538" style="position:absolute;left:0;text-align:left;margin-left:224.05pt;margin-top:0;width:191.95pt;height:69.45pt;z-index:251995136;mso-position-horizontal-relative:text;mso-position-vertical-relative:text" coordsize="24378,88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">
                <v:shape id="Picture 3116515" o:spid="_x0000_s1539" type="#_x0000_t75" style="position:absolute;top:323;width:24378;height:8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">
                  <v:imagedata r:id="rId1600" o:title=""/>
                </v:shape>
                <v:rect id="Rectangle 613589" o:spid="_x0000_s1540" style="position:absolute;left:9634;width:335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" filled="f" stroked="f">
                  <v:textbox inset="0,0,0,0">
                    <w:txbxContent>
                      <w:p w:rsidR="004A1D4E" w:rsidRDefault="009A508B">
                        <w:r>
                          <w:rPr>
                            <w:sz w:val="18"/>
                          </w:rPr>
                          <w:t>front</w:t>
                        </w:r>
                      </w:p>
                    </w:txbxContent>
                  </v:textbox>
                </v:rect>
                <w10:wrap type="square"/>
              </v:group>
            </w:pict>
          </mc:Fallback>
        </mc:AlternateContent>
      </w:r>
      <w:r>
        <w:rPr>
          <w:sz w:val="20"/>
        </w:rPr>
        <w:t>front</w:t>
      </w:r>
    </w:p>
    <w:p w:rsidR="004A1D4E" w:rsidRDefault="009A508B">
      <w:pPr>
        <w:spacing w:after="629"/>
        <w:ind w:left="1904"/>
        <w:jc w:val="both"/>
      </w:pPr>
      <w:r>
        <w:rPr>
          <w:sz w:val="18"/>
        </w:rPr>
        <w:t>4</w:t>
      </w:r>
    </w:p>
    <w:tbl>
      <w:tblPr>
        <w:tblStyle w:val="TableGrid"/>
        <w:tblpPr w:vertAnchor="page" w:horzAnchor="page" w:tblpX="1288" w:tblpY="488"/>
        <w:tblOverlap w:val="never"/>
        <w:tblW w:w="1354" w:type="dxa"/>
        <w:tblInd w:w="0" w:type="dxa"/>
        <w:tblCellMar>
          <w:top w:w="71" w:type="dxa"/>
          <w:left w:w="143" w:type="dxa"/>
          <w:bottom w:w="0" w:type="dxa"/>
          <w:right w:w="76" w:type="dxa"/>
        </w:tblCellMar>
        <w:tblLook w:val="04A0" w:firstRow="1" w:lastRow="0" w:firstColumn="1" w:lastColumn="0" w:noHBand="0" w:noVBand="1"/>
      </w:tblPr>
      <w:tblGrid>
        <w:gridCol w:w="484"/>
        <w:gridCol w:w="870"/>
      </w:tblGrid>
      <w:tr w:rsidR="004A1D4E">
        <w:trPr>
          <w:trHeight w:val="332"/>
        </w:trPr>
        <w:tc>
          <w:tcPr>
            <w:tcW w:w="484"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数据结榈</w:t>
            </w:r>
          </w:p>
        </w:tc>
      </w:tr>
    </w:tbl>
    <w:p w:rsidR="004A1D4E" w:rsidRDefault="009A508B">
      <w:pPr>
        <w:tabs>
          <w:tab w:val="center" w:pos="1373"/>
          <w:tab w:val="center" w:pos="1960"/>
          <w:tab w:val="center" w:pos="2632"/>
          <w:tab w:val="center" w:pos="3299"/>
          <w:tab w:val="center" w:pos="4470"/>
        </w:tabs>
        <w:spacing w:after="5" w:line="262" w:lineRule="auto"/>
      </w:pPr>
      <w:r>
        <w:t>下标：</w:t>
      </w:r>
      <w:r>
        <w:t>0</w:t>
      </w:r>
      <w:r>
        <w:tab/>
      </w:r>
      <w:r>
        <w:rPr>
          <w:noProof/>
        </w:rPr>
        <w:drawing>
          <wp:inline distT="0" distB="0" distL="0" distR="0">
            <wp:extent cx="38798" cy="96921"/>
            <wp:effectExtent l="0" t="0" r="0" b="0"/>
            <wp:docPr id="616927" name="Picture 616927"/>
            <wp:cNvGraphicFramePr/>
            <a:graphic xmlns:a="http://schemas.openxmlformats.org/drawingml/2006/main">
              <a:graphicData uri="http://schemas.openxmlformats.org/drawingml/2006/picture">
                <pic:pic xmlns:pic="http://schemas.openxmlformats.org/drawingml/2006/picture">
                  <pic:nvPicPr>
                    <pic:cNvPr id="616927" name="Picture 616927"/>
                    <pic:cNvPicPr/>
                  </pic:nvPicPr>
                  <pic:blipFill>
                    <a:blip r:embed="rId1601"/>
                    <a:stretch>
                      <a:fillRect/>
                    </a:stretch>
                  </pic:blipFill>
                  <pic:spPr>
                    <a:xfrm>
                      <a:off x="0" y="0"/>
                      <a:ext cx="38798" cy="96921"/>
                    </a:xfrm>
                    <a:prstGeom prst="rect">
                      <a:avLst/>
                    </a:prstGeom>
                  </pic:spPr>
                </pic:pic>
              </a:graphicData>
            </a:graphic>
          </wp:inline>
        </w:drawing>
      </w:r>
      <w:r>
        <w:tab/>
        <w:t>2</w:t>
      </w:r>
      <w:r>
        <w:tab/>
        <w:t>3</w:t>
      </w:r>
      <w:r>
        <w:tab/>
        <w:t>4</w:t>
      </w:r>
      <w:r>
        <w:tab/>
      </w:r>
      <w:r>
        <w:t>下标：</w:t>
      </w:r>
    </w:p>
    <w:p w:rsidR="004A1D4E" w:rsidRDefault="009A508B">
      <w:pPr>
        <w:spacing w:after="93" w:line="265" w:lineRule="auto"/>
        <w:ind w:left="1273" w:right="835" w:hanging="10"/>
        <w:jc w:val="center"/>
      </w:pPr>
      <w:r>
        <w:rPr>
          <w:sz w:val="18"/>
        </w:rPr>
        <w:t>图</w:t>
      </w:r>
      <w:r>
        <w:rPr>
          <w:sz w:val="18"/>
        </w:rPr>
        <w:t>4</w:t>
      </w:r>
      <w:r>
        <w:rPr>
          <w:sz w:val="18"/>
        </w:rPr>
        <w:t>刁</w:t>
      </w:r>
      <w:r>
        <w:rPr>
          <w:sz w:val="18"/>
        </w:rPr>
        <w:t>2</w:t>
      </w:r>
      <w:r>
        <w:rPr>
          <w:sz w:val="18"/>
        </w:rPr>
        <w:t>巧</w:t>
      </w:r>
      <w:r>
        <w:rPr>
          <w:noProof/>
        </w:rPr>
        <w:drawing>
          <wp:inline distT="0" distB="0" distL="0" distR="0">
            <wp:extent cx="6467" cy="19384"/>
            <wp:effectExtent l="0" t="0" r="0" b="0"/>
            <wp:docPr id="3116516" name="Picture 3116516"/>
            <wp:cNvGraphicFramePr/>
            <a:graphic xmlns:a="http://schemas.openxmlformats.org/drawingml/2006/main">
              <a:graphicData uri="http://schemas.openxmlformats.org/drawingml/2006/picture">
                <pic:pic xmlns:pic="http://schemas.openxmlformats.org/drawingml/2006/picture">
                  <pic:nvPicPr>
                    <pic:cNvPr id="3116516" name="Picture 3116516"/>
                    <pic:cNvPicPr/>
                  </pic:nvPicPr>
                  <pic:blipFill>
                    <a:blip r:embed="rId1602"/>
                    <a:stretch>
                      <a:fillRect/>
                    </a:stretch>
                  </pic:blipFill>
                  <pic:spPr>
                    <a:xfrm>
                      <a:off x="0" y="0"/>
                      <a:ext cx="6467" cy="19384"/>
                    </a:xfrm>
                    <a:prstGeom prst="rect">
                      <a:avLst/>
                    </a:prstGeom>
                  </pic:spPr>
                </pic:pic>
              </a:graphicData>
            </a:graphic>
          </wp:inline>
        </w:drawing>
      </w:r>
    </w:p>
    <w:p w:rsidR="004A1D4E" w:rsidRDefault="009A508B">
      <w:pPr>
        <w:spacing w:after="3" w:line="226" w:lineRule="auto"/>
        <w:ind w:left="448" w:firstLine="367"/>
      </w:pPr>
      <w:r>
        <w:t>问题还不止于此。假设这个队列的总个数不超过</w:t>
      </w:r>
      <w:r>
        <w:t>5</w:t>
      </w:r>
      <w:r>
        <w:t>个，但目前如果接着人队的话，因数组末尾元素已经占用，再向后加，就会产生数组越界的错误，可实际</w:t>
      </w:r>
      <w:r>
        <w:lastRenderedPageBreak/>
        <w:t>上，我们的队列在下标为</w:t>
      </w:r>
      <w:r>
        <w:t>0</w:t>
      </w:r>
      <w:r>
        <w:t>和</w:t>
      </w:r>
      <w:r>
        <w:t>1</w:t>
      </w:r>
      <w:r>
        <w:t>的地方还是空闲的。我们把这种现象叫做</w:t>
      </w:r>
      <w:r>
        <w:t>“</w:t>
      </w:r>
      <w:r>
        <w:t>假溢出气</w:t>
      </w:r>
    </w:p>
    <w:p w:rsidR="004A1D4E" w:rsidRDefault="009A508B">
      <w:pPr>
        <w:spacing w:after="5" w:line="262" w:lineRule="auto"/>
        <w:ind w:left="448" w:right="10" w:firstLine="377"/>
        <w:jc w:val="both"/>
      </w:pPr>
      <w:r>
        <w:rPr>
          <w:sz w:val="20"/>
        </w:rPr>
        <w:t>现实当中，你上了公交车，发现前排有两个空座位，而后排所有座位都已经坐满，你会怎么做？立马下车，并对自己说，后面没座了，我等下一辆？</w:t>
      </w:r>
    </w:p>
    <w:p w:rsidR="004A1D4E" w:rsidRDefault="009A508B">
      <w:pPr>
        <w:spacing w:after="263" w:line="227" w:lineRule="auto"/>
        <w:ind w:left="448" w:right="10" w:firstLine="377"/>
        <w:jc w:val="both"/>
      </w:pPr>
      <w:r>
        <w:t>没有这么笨的人，前面有座位，当然也是可以坐的，除非坐满了，才会考虑下一辆。</w:t>
      </w:r>
    </w:p>
    <w:p w:rsidR="004A1D4E" w:rsidRDefault="009A508B">
      <w:pPr>
        <w:pStyle w:val="3"/>
        <w:spacing w:after="3" w:line="265" w:lineRule="auto"/>
        <w:ind w:left="448" w:right="0" w:firstLine="0"/>
        <w:jc w:val="left"/>
      </w:pPr>
      <w:r>
        <w:rPr>
          <w:sz w:val="26"/>
        </w:rPr>
        <w:t>4</w:t>
      </w:r>
      <w:r>
        <w:rPr>
          <w:sz w:val="26"/>
        </w:rPr>
        <w:t>．</w:t>
      </w:r>
      <w:r>
        <w:rPr>
          <w:sz w:val="26"/>
        </w:rPr>
        <w:t>12</w:t>
      </w:r>
      <w:r>
        <w:rPr>
          <w:sz w:val="26"/>
        </w:rPr>
        <w:t>，</w:t>
      </w:r>
      <w:r>
        <w:rPr>
          <w:sz w:val="26"/>
        </w:rPr>
        <w:t>2</w:t>
      </w:r>
      <w:r>
        <w:rPr>
          <w:sz w:val="26"/>
        </w:rPr>
        <w:t>循环队列定义</w:t>
      </w:r>
    </w:p>
    <w:p w:rsidR="004A1D4E" w:rsidRDefault="009A508B">
      <w:pPr>
        <w:spacing w:after="3"/>
        <w:ind w:left="10" w:right="112" w:hanging="10"/>
        <w:jc w:val="right"/>
      </w:pPr>
      <w:r>
        <w:t>所以解决假溢出的办法就是后面满了，就再从头开始，也就是头尾相接的循环。</w:t>
      </w:r>
      <w:r>
        <w:rPr>
          <w:noProof/>
        </w:rPr>
        <w:drawing>
          <wp:inline distT="0" distB="0" distL="0" distR="0">
            <wp:extent cx="6466" cy="6461"/>
            <wp:effectExtent l="0" t="0" r="0" b="0"/>
            <wp:docPr id="616933" name="Picture 616933"/>
            <wp:cNvGraphicFramePr/>
            <a:graphic xmlns:a="http://schemas.openxmlformats.org/drawingml/2006/main">
              <a:graphicData uri="http://schemas.openxmlformats.org/drawingml/2006/picture">
                <pic:pic xmlns:pic="http://schemas.openxmlformats.org/drawingml/2006/picture">
                  <pic:nvPicPr>
                    <pic:cNvPr id="616933" name="Picture 616933"/>
                    <pic:cNvPicPr/>
                  </pic:nvPicPr>
                  <pic:blipFill>
                    <a:blip r:embed="rId162"/>
                    <a:stretch>
                      <a:fillRect/>
                    </a:stretch>
                  </pic:blipFill>
                  <pic:spPr>
                    <a:xfrm>
                      <a:off x="0" y="0"/>
                      <a:ext cx="6466" cy="6461"/>
                    </a:xfrm>
                    <a:prstGeom prst="rect">
                      <a:avLst/>
                    </a:prstGeom>
                  </pic:spPr>
                </pic:pic>
              </a:graphicData>
            </a:graphic>
          </wp:inline>
        </w:drawing>
      </w:r>
    </w:p>
    <w:p w:rsidR="004A1D4E" w:rsidRDefault="009A508B">
      <w:pPr>
        <w:spacing w:after="29" w:line="227" w:lineRule="auto"/>
        <w:ind w:left="468" w:right="10" w:hanging="10"/>
        <w:jc w:val="both"/>
      </w:pPr>
      <w:r>
        <w:t>我们把队列的这种头尾相接的顺序存储结构称为循环队列。</w:t>
      </w:r>
      <w:r>
        <w:rPr>
          <w:noProof/>
        </w:rPr>
        <w:drawing>
          <wp:inline distT="0" distB="0" distL="0" distR="0">
            <wp:extent cx="6466" cy="6461"/>
            <wp:effectExtent l="0" t="0" r="0" b="0"/>
            <wp:docPr id="616934" name="Picture 616934"/>
            <wp:cNvGraphicFramePr/>
            <a:graphic xmlns:a="http://schemas.openxmlformats.org/drawingml/2006/main">
              <a:graphicData uri="http://schemas.openxmlformats.org/drawingml/2006/picture">
                <pic:pic xmlns:pic="http://schemas.openxmlformats.org/drawingml/2006/picture">
                  <pic:nvPicPr>
                    <pic:cNvPr id="616934" name="Picture 616934"/>
                    <pic:cNvPicPr/>
                  </pic:nvPicPr>
                  <pic:blipFill>
                    <a:blip r:embed="rId33"/>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468" w:right="-51" w:firstLine="377"/>
        <w:jc w:val="both"/>
      </w:pPr>
      <w:r>
        <w:t>刚才的例子继续，图</w:t>
      </w:r>
      <w:r>
        <w:t>4</w:t>
      </w:r>
      <w:r>
        <w:t>．</w:t>
      </w:r>
      <w:r>
        <w:t>12</w:t>
      </w:r>
      <w:r>
        <w:t>．</w:t>
      </w:r>
      <w:r>
        <w:t>5</w:t>
      </w:r>
      <w:r>
        <w:t>的</w:t>
      </w:r>
      <w:r>
        <w:t>rear</w:t>
      </w:r>
      <w:r>
        <w:t>可以改为指向下标为</w:t>
      </w:r>
      <w:r>
        <w:t>0</w:t>
      </w:r>
      <w:r>
        <w:t>的位置，这样就不会</w:t>
      </w:r>
      <w:r>
        <w:rPr>
          <w:noProof/>
        </w:rPr>
        <w:drawing>
          <wp:inline distT="0" distB="0" distL="0" distR="0">
            <wp:extent cx="6466" cy="6462"/>
            <wp:effectExtent l="0" t="0" r="0" b="0"/>
            <wp:docPr id="616935" name="Picture 616935"/>
            <wp:cNvGraphicFramePr/>
            <a:graphic xmlns:a="http://schemas.openxmlformats.org/drawingml/2006/main">
              <a:graphicData uri="http://schemas.openxmlformats.org/drawingml/2006/picture">
                <pic:pic xmlns:pic="http://schemas.openxmlformats.org/drawingml/2006/picture">
                  <pic:nvPicPr>
                    <pic:cNvPr id="616935" name="Picture 616935"/>
                    <pic:cNvPicPr/>
                  </pic:nvPicPr>
                  <pic:blipFill>
                    <a:blip r:embed="rId24"/>
                    <a:stretch>
                      <a:fillRect/>
                    </a:stretch>
                  </pic:blipFill>
                  <pic:spPr>
                    <a:xfrm>
                      <a:off x="0" y="0"/>
                      <a:ext cx="6466" cy="6462"/>
                    </a:xfrm>
                    <a:prstGeom prst="rect">
                      <a:avLst/>
                    </a:prstGeom>
                  </pic:spPr>
                </pic:pic>
              </a:graphicData>
            </a:graphic>
          </wp:inline>
        </w:drawing>
      </w:r>
      <w:r>
        <w:t>造成指针指向不明的问题了，如图</w:t>
      </w:r>
      <w:r>
        <w:t>4</w:t>
      </w:r>
      <w:r>
        <w:t>．</w:t>
      </w:r>
      <w:r>
        <w:t>12</w:t>
      </w:r>
      <w:r>
        <w:t>．</w:t>
      </w:r>
      <w:r>
        <w:t>6</w:t>
      </w:r>
      <w:r>
        <w:t>所示。</w:t>
      </w:r>
    </w:p>
    <w:tbl>
      <w:tblPr>
        <w:tblStyle w:val="TableGrid"/>
        <w:tblW w:w="3411" w:type="dxa"/>
        <w:tblInd w:w="2552" w:type="dxa"/>
        <w:tblCellMar>
          <w:top w:w="0" w:type="dxa"/>
          <w:left w:w="115" w:type="dxa"/>
          <w:bottom w:w="0" w:type="dxa"/>
          <w:right w:w="115" w:type="dxa"/>
        </w:tblCellMar>
        <w:tblLook w:val="04A0" w:firstRow="1" w:lastRow="0" w:firstColumn="1" w:lastColumn="0" w:noHBand="0" w:noVBand="1"/>
      </w:tblPr>
      <w:tblGrid>
        <w:gridCol w:w="681"/>
        <w:gridCol w:w="673"/>
        <w:gridCol w:w="686"/>
        <w:gridCol w:w="672"/>
        <w:gridCol w:w="699"/>
      </w:tblGrid>
      <w:tr w:rsidR="004A1D4E">
        <w:trPr>
          <w:trHeight w:val="651"/>
        </w:trPr>
        <w:tc>
          <w:tcPr>
            <w:tcW w:w="681" w:type="dxa"/>
            <w:tcBorders>
              <w:top w:val="nil"/>
              <w:left w:val="single" w:sz="2" w:space="0" w:color="000000"/>
              <w:bottom w:val="single" w:sz="2" w:space="0" w:color="000000"/>
              <w:right w:val="single" w:sz="2" w:space="0" w:color="000000"/>
            </w:tcBorders>
          </w:tcPr>
          <w:p w:rsidR="004A1D4E" w:rsidRDefault="004A1D4E"/>
        </w:tc>
        <w:tc>
          <w:tcPr>
            <w:tcW w:w="673" w:type="dxa"/>
            <w:tcBorders>
              <w:top w:val="nil"/>
              <w:left w:val="single" w:sz="2" w:space="0" w:color="000000"/>
              <w:bottom w:val="single" w:sz="2" w:space="0" w:color="000000"/>
              <w:right w:val="single" w:sz="2" w:space="0" w:color="000000"/>
            </w:tcBorders>
          </w:tcPr>
          <w:p w:rsidR="004A1D4E" w:rsidRDefault="004A1D4E"/>
        </w:tc>
        <w:tc>
          <w:tcPr>
            <w:tcW w:w="686" w:type="dxa"/>
            <w:tcBorders>
              <w:top w:val="nil"/>
              <w:left w:val="single" w:sz="2" w:space="0" w:color="000000"/>
              <w:bottom w:val="single" w:sz="2" w:space="0" w:color="000000"/>
              <w:right w:val="single" w:sz="2" w:space="0" w:color="000000"/>
            </w:tcBorders>
            <w:vAlign w:val="center"/>
          </w:tcPr>
          <w:p w:rsidR="004A1D4E" w:rsidRDefault="009A508B">
            <w:pPr>
              <w:spacing w:after="0"/>
              <w:ind w:right="6"/>
              <w:jc w:val="center"/>
            </w:pPr>
            <w:r>
              <w:t>a3</w:t>
            </w:r>
          </w:p>
        </w:tc>
        <w:tc>
          <w:tcPr>
            <w:tcW w:w="672" w:type="dxa"/>
            <w:tcBorders>
              <w:top w:val="nil"/>
              <w:left w:val="single" w:sz="2" w:space="0" w:color="000000"/>
              <w:bottom w:val="single" w:sz="2" w:space="0" w:color="000000"/>
              <w:right w:val="single" w:sz="2" w:space="0" w:color="000000"/>
            </w:tcBorders>
            <w:vAlign w:val="center"/>
          </w:tcPr>
          <w:p w:rsidR="004A1D4E" w:rsidRDefault="009A508B">
            <w:pPr>
              <w:spacing w:after="0"/>
              <w:ind w:left="20"/>
              <w:jc w:val="center"/>
            </w:pPr>
            <w:r>
              <w:rPr>
                <w:sz w:val="20"/>
              </w:rPr>
              <w:t>a4</w:t>
            </w:r>
          </w:p>
        </w:tc>
        <w:tc>
          <w:tcPr>
            <w:tcW w:w="699" w:type="dxa"/>
            <w:tcBorders>
              <w:top w:val="nil"/>
              <w:left w:val="single" w:sz="2" w:space="0" w:color="000000"/>
              <w:bottom w:val="single" w:sz="2" w:space="0" w:color="000000"/>
              <w:right w:val="single" w:sz="2" w:space="0" w:color="000000"/>
            </w:tcBorders>
          </w:tcPr>
          <w:p w:rsidR="004A1D4E" w:rsidRDefault="004A1D4E"/>
        </w:tc>
      </w:tr>
    </w:tbl>
    <w:p w:rsidR="004A1D4E" w:rsidRDefault="009A508B">
      <w:pPr>
        <w:tabs>
          <w:tab w:val="center" w:pos="2831"/>
          <w:tab w:val="center" w:pos="4465"/>
          <w:tab w:val="center" w:pos="5137"/>
          <w:tab w:val="center" w:pos="5825"/>
        </w:tabs>
        <w:spacing w:after="3" w:line="262" w:lineRule="auto"/>
      </w:pPr>
      <w:r>
        <w:rPr>
          <w:sz w:val="20"/>
        </w:rPr>
        <w:tab/>
      </w:r>
      <w:r>
        <w:rPr>
          <w:sz w:val="20"/>
        </w:rPr>
        <w:t>下标：</w:t>
      </w:r>
      <w:r>
        <w:rPr>
          <w:sz w:val="20"/>
        </w:rPr>
        <w:t>0</w:t>
      </w:r>
      <w:r>
        <w:rPr>
          <w:sz w:val="20"/>
        </w:rPr>
        <w:tab/>
        <w:t>2</w:t>
      </w:r>
      <w:r>
        <w:rPr>
          <w:sz w:val="20"/>
        </w:rPr>
        <w:tab/>
        <w:t>3</w:t>
      </w:r>
      <w:r>
        <w:rPr>
          <w:sz w:val="20"/>
        </w:rPr>
        <w:tab/>
        <w:t>4</w:t>
      </w:r>
    </w:p>
    <w:p w:rsidR="004A1D4E" w:rsidRDefault="009A508B">
      <w:pPr>
        <w:spacing w:after="3" w:line="265" w:lineRule="auto"/>
        <w:ind w:left="1273" w:right="1090" w:hanging="10"/>
        <w:jc w:val="center"/>
      </w:pPr>
      <w:r>
        <w:rPr>
          <w:sz w:val="18"/>
        </w:rPr>
        <w:t>图</w:t>
      </w:r>
      <w:r>
        <w:rPr>
          <w:sz w:val="18"/>
        </w:rPr>
        <w:t>4</w:t>
      </w:r>
      <w:r>
        <w:rPr>
          <w:sz w:val="18"/>
        </w:rPr>
        <w:t>．</w:t>
      </w:r>
      <w:r>
        <w:rPr>
          <w:sz w:val="18"/>
        </w:rPr>
        <w:t>12</w:t>
      </w:r>
      <w:r>
        <w:rPr>
          <w:sz w:val="18"/>
        </w:rPr>
        <w:t>．</w:t>
      </w:r>
      <w:r>
        <w:rPr>
          <w:sz w:val="18"/>
        </w:rPr>
        <w:t>6</w:t>
      </w:r>
    </w:p>
    <w:p w:rsidR="004A1D4E" w:rsidRDefault="009A508B">
      <w:pPr>
        <w:spacing w:after="3" w:line="226" w:lineRule="auto"/>
        <w:ind w:left="234" w:firstLine="367"/>
      </w:pPr>
      <w:r>
        <w:t>接着人队</w:t>
      </w:r>
      <w:r>
        <w:t>a6</w:t>
      </w:r>
      <w:r>
        <w:t>，将它放置于下标为</w:t>
      </w:r>
      <w:r>
        <w:t>0</w:t>
      </w:r>
      <w:r>
        <w:t>处，</w:t>
      </w:r>
      <w:r>
        <w:t>rear</w:t>
      </w:r>
      <w:r>
        <w:t>指针指向下标为</w:t>
      </w:r>
      <w:r>
        <w:t>1</w:t>
      </w:r>
      <w:r>
        <w:t>处。如图</w:t>
      </w:r>
      <w:r>
        <w:t>4</w:t>
      </w:r>
      <w:r>
        <w:t>．</w:t>
      </w:r>
      <w:r>
        <w:t>12</w:t>
      </w:r>
      <w:r>
        <w:t>．</w:t>
      </w:r>
      <w:r>
        <w:t xml:space="preserve">7 </w:t>
      </w:r>
      <w:r>
        <w:t>的左图所示。若再人队</w:t>
      </w:r>
      <w:r>
        <w:t>a7</w:t>
      </w:r>
      <w:r>
        <w:t>，则</w:t>
      </w:r>
      <w:r>
        <w:t>rear</w:t>
      </w:r>
      <w:r>
        <w:t>指针就与</w:t>
      </w:r>
      <w:r>
        <w:t>front</w:t>
      </w:r>
      <w:r>
        <w:t>指针重合，同时指向下标为</w:t>
      </w:r>
      <w:r>
        <w:t>2</w:t>
      </w:r>
      <w:r>
        <w:t>的位置，如图</w:t>
      </w:r>
      <w:r>
        <w:t>4</w:t>
      </w:r>
      <w:r>
        <w:t>．</w:t>
      </w:r>
      <w:r>
        <w:t>12</w:t>
      </w:r>
      <w:r>
        <w:t>．</w:t>
      </w:r>
      <w:r>
        <w:t>7</w:t>
      </w:r>
      <w:r>
        <w:t>的右图所示。</w:t>
      </w:r>
    </w:p>
    <w:p w:rsidR="004A1D4E" w:rsidRDefault="009A508B">
      <w:pPr>
        <w:spacing w:after="5" w:line="262" w:lineRule="auto"/>
        <w:ind w:left="1273" w:right="1018" w:hanging="122"/>
        <w:jc w:val="both"/>
      </w:pPr>
      <w:r>
        <w:rPr>
          <w:sz w:val="20"/>
        </w:rPr>
        <w:t>rear front</w:t>
      </w:r>
      <w:r>
        <w:rPr>
          <w:sz w:val="20"/>
        </w:rPr>
        <w:tab/>
        <w:t>rear front 4</w:t>
      </w:r>
      <w:r>
        <w:rPr>
          <w:sz w:val="20"/>
        </w:rPr>
        <w:tab/>
      </w:r>
      <w:r>
        <w:rPr>
          <w:noProof/>
        </w:rPr>
        <w:drawing>
          <wp:inline distT="0" distB="0" distL="0" distR="0">
            <wp:extent cx="84063" cy="135689"/>
            <wp:effectExtent l="0" t="0" r="0" b="0"/>
            <wp:docPr id="620799" name="Picture 620799"/>
            <wp:cNvGraphicFramePr/>
            <a:graphic xmlns:a="http://schemas.openxmlformats.org/drawingml/2006/main">
              <a:graphicData uri="http://schemas.openxmlformats.org/drawingml/2006/picture">
                <pic:pic xmlns:pic="http://schemas.openxmlformats.org/drawingml/2006/picture">
                  <pic:nvPicPr>
                    <pic:cNvPr id="620799" name="Picture 620799"/>
                    <pic:cNvPicPr/>
                  </pic:nvPicPr>
                  <pic:blipFill>
                    <a:blip r:embed="rId1603"/>
                    <a:stretch>
                      <a:fillRect/>
                    </a:stretch>
                  </pic:blipFill>
                  <pic:spPr>
                    <a:xfrm>
                      <a:off x="0" y="0"/>
                      <a:ext cx="84063" cy="135689"/>
                    </a:xfrm>
                    <a:prstGeom prst="rect">
                      <a:avLst/>
                    </a:prstGeom>
                  </pic:spPr>
                </pic:pic>
              </a:graphicData>
            </a:graphic>
          </wp:inline>
        </w:drawing>
      </w:r>
    </w:p>
    <w:tbl>
      <w:tblPr>
        <w:tblStyle w:val="TableGrid"/>
        <w:tblW w:w="7916" w:type="dxa"/>
        <w:tblInd w:w="281" w:type="dxa"/>
        <w:tblCellMar>
          <w:top w:w="0" w:type="dxa"/>
          <w:left w:w="0" w:type="dxa"/>
          <w:bottom w:w="0" w:type="dxa"/>
          <w:right w:w="0" w:type="dxa"/>
        </w:tblCellMar>
        <w:tblLook w:val="04A0" w:firstRow="1" w:lastRow="0" w:firstColumn="1" w:lastColumn="0" w:noHBand="0" w:noVBand="1"/>
      </w:tblPr>
      <w:tblGrid>
        <w:gridCol w:w="2406"/>
        <w:gridCol w:w="5654"/>
      </w:tblGrid>
      <w:tr w:rsidR="004A1D4E">
        <w:trPr>
          <w:trHeight w:val="672"/>
        </w:trPr>
        <w:tc>
          <w:tcPr>
            <w:tcW w:w="3956" w:type="dxa"/>
            <w:tcBorders>
              <w:top w:val="nil"/>
              <w:left w:val="nil"/>
              <w:bottom w:val="nil"/>
              <w:right w:val="nil"/>
            </w:tcBorders>
          </w:tcPr>
          <w:p w:rsidR="004A1D4E" w:rsidRDefault="004A1D4E">
            <w:pPr>
              <w:spacing w:after="0"/>
              <w:ind w:left="-1351" w:right="443"/>
            </w:pPr>
          </w:p>
          <w:tbl>
            <w:tblPr>
              <w:tblStyle w:val="TableGrid"/>
              <w:tblW w:w="3513" w:type="dxa"/>
              <w:tblInd w:w="0" w:type="dxa"/>
              <w:tblCellMar>
                <w:top w:w="0" w:type="dxa"/>
                <w:left w:w="115" w:type="dxa"/>
                <w:bottom w:w="0" w:type="dxa"/>
                <w:right w:w="115" w:type="dxa"/>
              </w:tblCellMar>
              <w:tblLook w:val="04A0" w:firstRow="1" w:lastRow="0" w:firstColumn="1" w:lastColumn="0" w:noHBand="0" w:noVBand="1"/>
            </w:tblPr>
            <w:tblGrid>
              <w:gridCol w:w="700"/>
              <w:gridCol w:w="699"/>
              <w:gridCol w:w="709"/>
              <w:gridCol w:w="696"/>
              <w:gridCol w:w="709"/>
            </w:tblGrid>
            <w:tr w:rsidR="004A1D4E">
              <w:trPr>
                <w:trHeight w:val="666"/>
              </w:trPr>
              <w:tc>
                <w:tcPr>
                  <w:tcW w:w="700" w:type="dxa"/>
                  <w:tcBorders>
                    <w:top w:val="nil"/>
                    <w:left w:val="single" w:sz="2" w:space="0" w:color="000000"/>
                    <w:bottom w:val="single" w:sz="2" w:space="0" w:color="000000"/>
                    <w:right w:val="single" w:sz="2" w:space="0" w:color="000000"/>
                  </w:tcBorders>
                  <w:vAlign w:val="center"/>
                </w:tcPr>
                <w:p w:rsidR="004A1D4E" w:rsidRDefault="009A508B">
                  <w:pPr>
                    <w:spacing w:after="0"/>
                    <w:ind w:right="10"/>
                    <w:jc w:val="center"/>
                  </w:pPr>
                  <w:r>
                    <w:t>a6</w:t>
                  </w:r>
                </w:p>
              </w:tc>
              <w:tc>
                <w:tcPr>
                  <w:tcW w:w="699" w:type="dxa"/>
                  <w:tcBorders>
                    <w:top w:val="nil"/>
                    <w:left w:val="single" w:sz="2" w:space="0" w:color="000000"/>
                    <w:bottom w:val="single" w:sz="2" w:space="0" w:color="000000"/>
                    <w:right w:val="single" w:sz="2" w:space="0" w:color="000000"/>
                  </w:tcBorders>
                </w:tcPr>
                <w:p w:rsidR="004A1D4E" w:rsidRDefault="004A1D4E"/>
              </w:tc>
              <w:tc>
                <w:tcPr>
                  <w:tcW w:w="709" w:type="dxa"/>
                  <w:tcBorders>
                    <w:top w:val="nil"/>
                    <w:left w:val="single" w:sz="2" w:space="0" w:color="000000"/>
                    <w:bottom w:val="single" w:sz="2" w:space="0" w:color="000000"/>
                    <w:right w:val="single" w:sz="2" w:space="0" w:color="000000"/>
                  </w:tcBorders>
                  <w:vAlign w:val="center"/>
                </w:tcPr>
                <w:p w:rsidR="004A1D4E" w:rsidRDefault="009A508B">
                  <w:pPr>
                    <w:spacing w:after="0"/>
                    <w:ind w:right="17"/>
                    <w:jc w:val="center"/>
                  </w:pPr>
                  <w:r>
                    <w:t>a3</w:t>
                  </w:r>
                </w:p>
              </w:tc>
              <w:tc>
                <w:tcPr>
                  <w:tcW w:w="696" w:type="dxa"/>
                  <w:tcBorders>
                    <w:top w:val="nil"/>
                    <w:left w:val="single" w:sz="2" w:space="0" w:color="000000"/>
                    <w:bottom w:val="single" w:sz="2" w:space="0" w:color="000000"/>
                    <w:right w:val="single" w:sz="2" w:space="0" w:color="000000"/>
                  </w:tcBorders>
                </w:tcPr>
                <w:p w:rsidR="004A1D4E" w:rsidRDefault="004A1D4E"/>
              </w:tc>
              <w:tc>
                <w:tcPr>
                  <w:tcW w:w="709" w:type="dxa"/>
                  <w:tcBorders>
                    <w:top w:val="nil"/>
                    <w:left w:val="single" w:sz="2" w:space="0" w:color="000000"/>
                    <w:bottom w:val="single" w:sz="2" w:space="0" w:color="000000"/>
                    <w:right w:val="single" w:sz="2" w:space="0" w:color="000000"/>
                  </w:tcBorders>
                </w:tcPr>
                <w:p w:rsidR="004A1D4E" w:rsidRDefault="004A1D4E"/>
              </w:tc>
            </w:tr>
          </w:tbl>
          <w:p w:rsidR="004A1D4E" w:rsidRDefault="004A1D4E"/>
        </w:tc>
        <w:tc>
          <w:tcPr>
            <w:tcW w:w="3960" w:type="dxa"/>
            <w:tcBorders>
              <w:top w:val="nil"/>
              <w:left w:val="nil"/>
              <w:bottom w:val="nil"/>
              <w:right w:val="nil"/>
            </w:tcBorders>
          </w:tcPr>
          <w:p w:rsidR="004A1D4E" w:rsidRDefault="004A1D4E">
            <w:pPr>
              <w:spacing w:after="0"/>
              <w:ind w:left="-5307" w:right="9267"/>
            </w:pPr>
          </w:p>
          <w:tbl>
            <w:tblPr>
              <w:tblStyle w:val="TableGrid"/>
              <w:tblW w:w="3517" w:type="dxa"/>
              <w:tblInd w:w="443" w:type="dxa"/>
              <w:tblCellMar>
                <w:top w:w="0" w:type="dxa"/>
                <w:left w:w="115" w:type="dxa"/>
                <w:bottom w:w="0" w:type="dxa"/>
                <w:right w:w="115" w:type="dxa"/>
              </w:tblCellMar>
              <w:tblLook w:val="04A0" w:firstRow="1" w:lastRow="0" w:firstColumn="1" w:lastColumn="0" w:noHBand="0" w:noVBand="1"/>
            </w:tblPr>
            <w:tblGrid>
              <w:gridCol w:w="702"/>
              <w:gridCol w:w="706"/>
              <w:gridCol w:w="703"/>
              <w:gridCol w:w="698"/>
              <w:gridCol w:w="708"/>
            </w:tblGrid>
            <w:tr w:rsidR="004A1D4E">
              <w:trPr>
                <w:trHeight w:val="672"/>
              </w:trPr>
              <w:tc>
                <w:tcPr>
                  <w:tcW w:w="703" w:type="dxa"/>
                  <w:tcBorders>
                    <w:top w:val="nil"/>
                    <w:left w:val="single" w:sz="2" w:space="0" w:color="000000"/>
                    <w:bottom w:val="single" w:sz="2" w:space="0" w:color="000000"/>
                    <w:right w:val="single" w:sz="2" w:space="0" w:color="000000"/>
                  </w:tcBorders>
                </w:tcPr>
                <w:p w:rsidR="004A1D4E" w:rsidRDefault="004A1D4E"/>
              </w:tc>
              <w:tc>
                <w:tcPr>
                  <w:tcW w:w="706" w:type="dxa"/>
                  <w:tcBorders>
                    <w:top w:val="nil"/>
                    <w:left w:val="single" w:sz="2" w:space="0" w:color="000000"/>
                    <w:bottom w:val="single" w:sz="2" w:space="0" w:color="000000"/>
                    <w:right w:val="single" w:sz="2" w:space="0" w:color="000000"/>
                  </w:tcBorders>
                </w:tcPr>
                <w:p w:rsidR="004A1D4E" w:rsidRDefault="004A1D4E"/>
              </w:tc>
              <w:tc>
                <w:tcPr>
                  <w:tcW w:w="703" w:type="dxa"/>
                  <w:tcBorders>
                    <w:top w:val="nil"/>
                    <w:left w:val="single" w:sz="2" w:space="0" w:color="000000"/>
                    <w:bottom w:val="single" w:sz="2" w:space="0" w:color="000000"/>
                    <w:right w:val="single" w:sz="2" w:space="0" w:color="000000"/>
                  </w:tcBorders>
                  <w:vAlign w:val="center"/>
                </w:tcPr>
                <w:p w:rsidR="004A1D4E" w:rsidRDefault="009A508B">
                  <w:pPr>
                    <w:spacing w:after="0"/>
                    <w:ind w:right="10"/>
                    <w:jc w:val="center"/>
                  </w:pPr>
                  <w:r>
                    <w:t>a3</w:t>
                  </w:r>
                </w:p>
              </w:tc>
              <w:tc>
                <w:tcPr>
                  <w:tcW w:w="698" w:type="dxa"/>
                  <w:tcBorders>
                    <w:top w:val="nil"/>
                    <w:left w:val="single" w:sz="2" w:space="0" w:color="000000"/>
                    <w:bottom w:val="single" w:sz="2" w:space="0" w:color="000000"/>
                    <w:right w:val="single" w:sz="2" w:space="0" w:color="000000"/>
                  </w:tcBorders>
                  <w:vAlign w:val="center"/>
                </w:tcPr>
                <w:p w:rsidR="004A1D4E" w:rsidRDefault="009A508B">
                  <w:pPr>
                    <w:spacing w:after="0"/>
                    <w:ind w:left="15"/>
                    <w:jc w:val="center"/>
                  </w:pPr>
                  <w:r>
                    <w:rPr>
                      <w:sz w:val="20"/>
                    </w:rPr>
                    <w:t>a4</w:t>
                  </w:r>
                </w:p>
              </w:tc>
              <w:tc>
                <w:tcPr>
                  <w:tcW w:w="708" w:type="dxa"/>
                  <w:tcBorders>
                    <w:top w:val="nil"/>
                    <w:left w:val="single" w:sz="2" w:space="0" w:color="000000"/>
                    <w:bottom w:val="single" w:sz="2" w:space="0" w:color="000000"/>
                    <w:right w:val="single" w:sz="2" w:space="0" w:color="000000"/>
                  </w:tcBorders>
                </w:tcPr>
                <w:p w:rsidR="004A1D4E" w:rsidRDefault="004A1D4E"/>
              </w:tc>
            </w:tr>
          </w:tbl>
          <w:p w:rsidR="004A1D4E" w:rsidRDefault="004A1D4E"/>
        </w:tc>
      </w:tr>
    </w:tbl>
    <w:p w:rsidR="004A1D4E" w:rsidRDefault="009A508B">
      <w:pPr>
        <w:tabs>
          <w:tab w:val="center" w:pos="1553"/>
          <w:tab w:val="center" w:pos="2245"/>
          <w:tab w:val="center" w:pos="2948"/>
          <w:tab w:val="center" w:pos="3646"/>
          <w:tab w:val="center" w:pos="4959"/>
          <w:tab w:val="center" w:pos="5957"/>
          <w:tab w:val="center" w:pos="6660"/>
          <w:tab w:val="center" w:pos="7352"/>
          <w:tab w:val="right" w:pos="8340"/>
        </w:tabs>
        <w:spacing w:after="99" w:line="227" w:lineRule="auto"/>
      </w:pPr>
      <w:r>
        <w:t>下标：</w:t>
      </w:r>
      <w:r>
        <w:t>0</w:t>
      </w:r>
      <w:r>
        <w:tab/>
        <w:t>1</w:t>
      </w:r>
      <w:r>
        <w:tab/>
        <w:t>2</w:t>
      </w:r>
      <w:r>
        <w:tab/>
        <w:t>3</w:t>
      </w:r>
      <w:r>
        <w:tab/>
        <w:t>4</w:t>
      </w:r>
      <w:r>
        <w:tab/>
      </w:r>
      <w:r>
        <w:t>下标</w:t>
      </w:r>
      <w:r>
        <w:t xml:space="preserve"> 0</w:t>
      </w:r>
      <w:r>
        <w:tab/>
        <w:t>1</w:t>
      </w:r>
      <w:r>
        <w:tab/>
        <w:t>2</w:t>
      </w:r>
      <w:r>
        <w:tab/>
        <w:t>3</w:t>
      </w:r>
      <w:r>
        <w:tab/>
        <w:t>4</w:t>
      </w:r>
    </w:p>
    <w:p w:rsidR="004A1D4E" w:rsidRDefault="009A508B">
      <w:pPr>
        <w:spacing w:after="3" w:line="265" w:lineRule="auto"/>
        <w:ind w:left="1273" w:right="1079" w:hanging="10"/>
        <w:jc w:val="center"/>
      </w:pPr>
      <w:r>
        <w:rPr>
          <w:sz w:val="18"/>
        </w:rPr>
        <w:t>图</w:t>
      </w:r>
      <w:r>
        <w:rPr>
          <w:sz w:val="18"/>
        </w:rPr>
        <w:t>4</w:t>
      </w:r>
      <w:r>
        <w:rPr>
          <w:sz w:val="18"/>
        </w:rPr>
        <w:t>刁</w:t>
      </w:r>
      <w:r>
        <w:rPr>
          <w:sz w:val="18"/>
        </w:rPr>
        <w:t>2</w:t>
      </w:r>
      <w:r>
        <w:rPr>
          <w:sz w:val="18"/>
        </w:rPr>
        <w:t>．</w:t>
      </w:r>
      <w:r>
        <w:rPr>
          <w:sz w:val="18"/>
        </w:rPr>
        <w:t>7</w:t>
      </w:r>
    </w:p>
    <w:p w:rsidR="004A1D4E" w:rsidRDefault="009A508B">
      <w:pPr>
        <w:numPr>
          <w:ilvl w:val="0"/>
          <w:numId w:val="14"/>
        </w:numPr>
        <w:spacing w:after="5" w:line="227" w:lineRule="auto"/>
        <w:ind w:right="10" w:hanging="418"/>
        <w:jc w:val="both"/>
      </w:pPr>
      <w:r>
        <w:t>此时问题又出来了，我们刚才说，空队列时，</w:t>
      </w:r>
      <w:r>
        <w:t>front</w:t>
      </w:r>
      <w:r>
        <w:t>等于</w:t>
      </w:r>
      <w:r>
        <w:t>rear</w:t>
      </w:r>
      <w:r>
        <w:t>，现在当队列满时，也是丘。</w:t>
      </w:r>
      <w:r>
        <w:t>nt</w:t>
      </w:r>
      <w:r>
        <w:t>等于</w:t>
      </w:r>
      <w:r>
        <w:t>r“</w:t>
      </w:r>
      <w:r>
        <w:t>，那么如何判断此时的队列究竟是空还是满呢？</w:t>
      </w:r>
      <w:r>
        <w:rPr>
          <w:noProof/>
        </w:rPr>
        <w:drawing>
          <wp:inline distT="0" distB="0" distL="0" distR="0">
            <wp:extent cx="6466" cy="6462"/>
            <wp:effectExtent l="0" t="0" r="0" b="0"/>
            <wp:docPr id="620800" name="Picture 620800"/>
            <wp:cNvGraphicFramePr/>
            <a:graphic xmlns:a="http://schemas.openxmlformats.org/drawingml/2006/main">
              <a:graphicData uri="http://schemas.openxmlformats.org/drawingml/2006/picture">
                <pic:pic xmlns:pic="http://schemas.openxmlformats.org/drawingml/2006/picture">
                  <pic:nvPicPr>
                    <pic:cNvPr id="620800" name="Picture 620800"/>
                    <pic:cNvPicPr/>
                  </pic:nvPicPr>
                  <pic:blipFill>
                    <a:blip r:embed="rId14"/>
                    <a:stretch>
                      <a:fillRect/>
                    </a:stretch>
                  </pic:blipFill>
                  <pic:spPr>
                    <a:xfrm>
                      <a:off x="0" y="0"/>
                      <a:ext cx="6466" cy="6462"/>
                    </a:xfrm>
                    <a:prstGeom prst="rect">
                      <a:avLst/>
                    </a:prstGeom>
                  </pic:spPr>
                </pic:pic>
              </a:graphicData>
            </a:graphic>
          </wp:inline>
        </w:drawing>
      </w:r>
    </w:p>
    <w:p w:rsidR="004A1D4E" w:rsidRDefault="009A508B">
      <w:pPr>
        <w:numPr>
          <w:ilvl w:val="0"/>
          <w:numId w:val="14"/>
        </w:numPr>
        <w:spacing w:after="5" w:line="262" w:lineRule="auto"/>
        <w:ind w:right="10" w:hanging="418"/>
        <w:jc w:val="both"/>
      </w:pPr>
      <w:r>
        <w:rPr>
          <w:sz w:val="20"/>
        </w:rPr>
        <w:t>办法一是设置一个标志变量</w:t>
      </w:r>
      <w:r>
        <w:rPr>
          <w:sz w:val="20"/>
        </w:rPr>
        <w:t>flag</w:t>
      </w:r>
      <w:r>
        <w:rPr>
          <w:sz w:val="20"/>
        </w:rPr>
        <w:t>，当</w:t>
      </w:r>
      <w:r>
        <w:rPr>
          <w:sz w:val="20"/>
        </w:rPr>
        <w:t>front == r</w:t>
      </w:r>
      <w:r>
        <w:rPr>
          <w:sz w:val="20"/>
        </w:rPr>
        <w:t>艹，且</w:t>
      </w:r>
      <w:r>
        <w:rPr>
          <w:sz w:val="20"/>
        </w:rPr>
        <w:t>flag = 0</w:t>
      </w:r>
      <w:r>
        <w:rPr>
          <w:sz w:val="20"/>
        </w:rPr>
        <w:t>时为队列空，当</w:t>
      </w:r>
      <w:r>
        <w:rPr>
          <w:sz w:val="20"/>
        </w:rPr>
        <w:t>front== rear</w:t>
      </w:r>
      <w:r>
        <w:rPr>
          <w:sz w:val="20"/>
        </w:rPr>
        <w:t>，且</w:t>
      </w:r>
      <w:r>
        <w:rPr>
          <w:sz w:val="20"/>
        </w:rPr>
        <w:t>flag= 1</w:t>
      </w:r>
      <w:r>
        <w:rPr>
          <w:sz w:val="20"/>
        </w:rPr>
        <w:t>时为队列满。</w:t>
      </w:r>
    </w:p>
    <w:p w:rsidR="004A1D4E" w:rsidRDefault="009A508B">
      <w:pPr>
        <w:numPr>
          <w:ilvl w:val="0"/>
          <w:numId w:val="14"/>
        </w:numPr>
        <w:spacing w:after="5" w:line="262" w:lineRule="auto"/>
        <w:ind w:right="10" w:hanging="418"/>
        <w:jc w:val="both"/>
      </w:pPr>
      <w:r>
        <w:rPr>
          <w:sz w:val="20"/>
        </w:rPr>
        <w:t>办法二是当队列空时，条件就是</w:t>
      </w:r>
      <w:r>
        <w:rPr>
          <w:sz w:val="20"/>
        </w:rPr>
        <w:t>front = rear</w:t>
      </w:r>
      <w:r>
        <w:rPr>
          <w:sz w:val="20"/>
        </w:rPr>
        <w:t>，当队列满时，我们修改其条件，保留一个元素空间。也就是说，队列满时，数组中还有一个空闲单元。例如图</w:t>
      </w:r>
      <w:r>
        <w:rPr>
          <w:sz w:val="20"/>
        </w:rPr>
        <w:lastRenderedPageBreak/>
        <w:t>4</w:t>
      </w:r>
      <w:r>
        <w:rPr>
          <w:sz w:val="20"/>
        </w:rPr>
        <w:t>．</w:t>
      </w:r>
      <w:r>
        <w:rPr>
          <w:sz w:val="20"/>
        </w:rPr>
        <w:t>12</w:t>
      </w:r>
      <w:r>
        <w:rPr>
          <w:sz w:val="20"/>
        </w:rPr>
        <w:t>．</w:t>
      </w:r>
      <w:r>
        <w:rPr>
          <w:sz w:val="20"/>
        </w:rPr>
        <w:t>8</w:t>
      </w:r>
      <w:r>
        <w:rPr>
          <w:sz w:val="20"/>
        </w:rPr>
        <w:t>所示，我们就认为此队列已经满了，也就是说，我们不允许图啊</w:t>
      </w:r>
      <w:r>
        <w:rPr>
          <w:sz w:val="20"/>
        </w:rPr>
        <w:t>2</w:t>
      </w:r>
      <w:r>
        <w:rPr>
          <w:sz w:val="20"/>
        </w:rPr>
        <w:t>．</w:t>
      </w:r>
      <w:r>
        <w:rPr>
          <w:sz w:val="20"/>
        </w:rPr>
        <w:t>7</w:t>
      </w:r>
      <w:r>
        <w:rPr>
          <w:sz w:val="20"/>
        </w:rPr>
        <w:t>的右图情况出现。</w:t>
      </w:r>
    </w:p>
    <w:p w:rsidR="004A1D4E" w:rsidRDefault="009A508B">
      <w:pPr>
        <w:spacing w:after="5" w:line="262" w:lineRule="auto"/>
        <w:ind w:left="5642" w:right="10"/>
        <w:jc w:val="both"/>
      </w:pPr>
      <w:r>
        <w:rPr>
          <w:sz w:val="20"/>
        </w:rPr>
        <w:t>rear front</w:t>
      </w:r>
    </w:p>
    <w:tbl>
      <w:tblPr>
        <w:tblStyle w:val="TableGrid"/>
        <w:tblW w:w="7533" w:type="dxa"/>
        <w:tblInd w:w="607" w:type="dxa"/>
        <w:tblCellMar>
          <w:top w:w="0" w:type="dxa"/>
          <w:left w:w="0" w:type="dxa"/>
          <w:bottom w:w="0" w:type="dxa"/>
          <w:right w:w="0" w:type="dxa"/>
        </w:tblCellMar>
        <w:tblLook w:val="04A0" w:firstRow="1" w:lastRow="0" w:firstColumn="1" w:lastColumn="0" w:noHBand="0" w:noVBand="1"/>
      </w:tblPr>
      <w:tblGrid>
        <w:gridCol w:w="2260"/>
        <w:gridCol w:w="5474"/>
      </w:tblGrid>
      <w:tr w:rsidR="004A1D4E">
        <w:trPr>
          <w:trHeight w:val="851"/>
        </w:trPr>
        <w:tc>
          <w:tcPr>
            <w:tcW w:w="3761" w:type="dxa"/>
            <w:tcBorders>
              <w:top w:val="nil"/>
              <w:left w:val="nil"/>
              <w:bottom w:val="nil"/>
              <w:right w:val="nil"/>
            </w:tcBorders>
          </w:tcPr>
          <w:p w:rsidR="004A1D4E" w:rsidRDefault="004A1D4E">
            <w:pPr>
              <w:spacing w:after="0"/>
              <w:ind w:left="-1676" w:right="434"/>
            </w:pPr>
          </w:p>
          <w:tbl>
            <w:tblPr>
              <w:tblStyle w:val="TableGrid"/>
              <w:tblW w:w="3327" w:type="dxa"/>
              <w:tblInd w:w="0" w:type="dxa"/>
              <w:tblCellMar>
                <w:top w:w="0" w:type="dxa"/>
                <w:left w:w="115" w:type="dxa"/>
                <w:bottom w:w="220" w:type="dxa"/>
                <w:right w:w="115" w:type="dxa"/>
              </w:tblCellMar>
              <w:tblLook w:val="04A0" w:firstRow="1" w:lastRow="0" w:firstColumn="1" w:lastColumn="0" w:noHBand="0" w:noVBand="1"/>
            </w:tblPr>
            <w:tblGrid>
              <w:gridCol w:w="665"/>
              <w:gridCol w:w="662"/>
              <w:gridCol w:w="672"/>
              <w:gridCol w:w="662"/>
              <w:gridCol w:w="666"/>
            </w:tblGrid>
            <w:tr w:rsidR="004A1D4E">
              <w:trPr>
                <w:trHeight w:val="851"/>
              </w:trPr>
              <w:tc>
                <w:tcPr>
                  <w:tcW w:w="666" w:type="dxa"/>
                  <w:tcBorders>
                    <w:top w:val="nil"/>
                    <w:left w:val="nil"/>
                    <w:bottom w:val="single" w:sz="2" w:space="0" w:color="000000"/>
                    <w:right w:val="nil"/>
                  </w:tcBorders>
                </w:tcPr>
                <w:p w:rsidR="004A1D4E" w:rsidRDefault="004A1D4E"/>
              </w:tc>
              <w:tc>
                <w:tcPr>
                  <w:tcW w:w="662" w:type="dxa"/>
                  <w:tcBorders>
                    <w:top w:val="nil"/>
                    <w:left w:val="nil"/>
                    <w:bottom w:val="single" w:sz="2" w:space="0" w:color="000000"/>
                    <w:right w:val="nil"/>
                  </w:tcBorders>
                </w:tcPr>
                <w:p w:rsidR="004A1D4E" w:rsidRDefault="004A1D4E"/>
              </w:tc>
              <w:tc>
                <w:tcPr>
                  <w:tcW w:w="672" w:type="dxa"/>
                  <w:tcBorders>
                    <w:top w:val="nil"/>
                    <w:left w:val="nil"/>
                    <w:bottom w:val="single" w:sz="2" w:space="0" w:color="000000"/>
                    <w:right w:val="nil"/>
                  </w:tcBorders>
                  <w:vAlign w:val="bottom"/>
                </w:tcPr>
                <w:p w:rsidR="004A1D4E" w:rsidRDefault="009A508B">
                  <w:pPr>
                    <w:spacing w:after="0"/>
                    <w:ind w:right="20"/>
                    <w:jc w:val="center"/>
                  </w:pPr>
                  <w:r>
                    <w:t>a3</w:t>
                  </w:r>
                </w:p>
              </w:tc>
              <w:tc>
                <w:tcPr>
                  <w:tcW w:w="662" w:type="dxa"/>
                  <w:tcBorders>
                    <w:top w:val="nil"/>
                    <w:left w:val="nil"/>
                    <w:bottom w:val="single" w:sz="2" w:space="0" w:color="000000"/>
                    <w:right w:val="nil"/>
                  </w:tcBorders>
                  <w:vAlign w:val="bottom"/>
                </w:tcPr>
                <w:p w:rsidR="004A1D4E" w:rsidRDefault="009A508B">
                  <w:pPr>
                    <w:spacing w:after="0"/>
                    <w:ind w:left="20"/>
                    <w:jc w:val="center"/>
                  </w:pPr>
                  <w:r>
                    <w:rPr>
                      <w:sz w:val="20"/>
                    </w:rPr>
                    <w:t>a4</w:t>
                  </w:r>
                </w:p>
              </w:tc>
              <w:tc>
                <w:tcPr>
                  <w:tcW w:w="666" w:type="dxa"/>
                  <w:tcBorders>
                    <w:top w:val="nil"/>
                    <w:left w:val="nil"/>
                    <w:bottom w:val="single" w:sz="2" w:space="0" w:color="000000"/>
                    <w:right w:val="nil"/>
                  </w:tcBorders>
                </w:tcPr>
                <w:p w:rsidR="004A1D4E" w:rsidRDefault="004A1D4E"/>
              </w:tc>
            </w:tr>
          </w:tbl>
          <w:p w:rsidR="004A1D4E" w:rsidRDefault="004A1D4E"/>
        </w:tc>
        <w:tc>
          <w:tcPr>
            <w:tcW w:w="3772" w:type="dxa"/>
            <w:tcBorders>
              <w:top w:val="nil"/>
              <w:left w:val="nil"/>
              <w:bottom w:val="nil"/>
              <w:right w:val="nil"/>
            </w:tcBorders>
          </w:tcPr>
          <w:p w:rsidR="004A1D4E" w:rsidRDefault="004A1D4E">
            <w:pPr>
              <w:spacing w:after="0"/>
              <w:ind w:left="-5438" w:right="9210"/>
            </w:pPr>
          </w:p>
          <w:tbl>
            <w:tblPr>
              <w:tblStyle w:val="TableGrid"/>
              <w:tblW w:w="3338" w:type="dxa"/>
              <w:tblInd w:w="434" w:type="dxa"/>
              <w:tblCellMar>
                <w:top w:w="0" w:type="dxa"/>
                <w:left w:w="115" w:type="dxa"/>
                <w:bottom w:w="0" w:type="dxa"/>
                <w:right w:w="115" w:type="dxa"/>
              </w:tblCellMar>
              <w:tblLook w:val="04A0" w:firstRow="1" w:lastRow="0" w:firstColumn="1" w:lastColumn="0" w:noHBand="0" w:noVBand="1"/>
            </w:tblPr>
            <w:tblGrid>
              <w:gridCol w:w="679"/>
              <w:gridCol w:w="659"/>
              <w:gridCol w:w="667"/>
              <w:gridCol w:w="663"/>
              <w:gridCol w:w="670"/>
            </w:tblGrid>
            <w:tr w:rsidR="004A1D4E">
              <w:trPr>
                <w:trHeight w:val="641"/>
              </w:trPr>
              <w:tc>
                <w:tcPr>
                  <w:tcW w:w="678" w:type="dxa"/>
                  <w:tcBorders>
                    <w:top w:val="nil"/>
                    <w:left w:val="single" w:sz="2" w:space="0" w:color="000000"/>
                    <w:bottom w:val="single" w:sz="2" w:space="0" w:color="000000"/>
                    <w:right w:val="single" w:sz="2" w:space="0" w:color="000000"/>
                  </w:tcBorders>
                  <w:vAlign w:val="center"/>
                </w:tcPr>
                <w:p w:rsidR="004A1D4E" w:rsidRDefault="009A508B">
                  <w:pPr>
                    <w:spacing w:after="0"/>
                    <w:ind w:left="1"/>
                    <w:jc w:val="center"/>
                  </w:pPr>
                  <w:r>
                    <w:rPr>
                      <w:sz w:val="20"/>
                    </w:rPr>
                    <w:t>a6</w:t>
                  </w:r>
                </w:p>
              </w:tc>
              <w:tc>
                <w:tcPr>
                  <w:tcW w:w="659" w:type="dxa"/>
                  <w:tcBorders>
                    <w:top w:val="nil"/>
                    <w:left w:val="single" w:sz="2" w:space="0" w:color="000000"/>
                    <w:bottom w:val="single" w:sz="2" w:space="0" w:color="000000"/>
                    <w:right w:val="single" w:sz="2" w:space="0" w:color="000000"/>
                  </w:tcBorders>
                </w:tcPr>
                <w:p w:rsidR="004A1D4E" w:rsidRDefault="004A1D4E"/>
              </w:tc>
              <w:tc>
                <w:tcPr>
                  <w:tcW w:w="667" w:type="dxa"/>
                  <w:tcBorders>
                    <w:top w:val="nil"/>
                    <w:left w:val="single" w:sz="2" w:space="0" w:color="000000"/>
                    <w:bottom w:val="single" w:sz="2" w:space="0" w:color="000000"/>
                    <w:right w:val="single" w:sz="2" w:space="0" w:color="000000"/>
                  </w:tcBorders>
                </w:tcPr>
                <w:p w:rsidR="004A1D4E" w:rsidRDefault="004A1D4E"/>
              </w:tc>
              <w:tc>
                <w:tcPr>
                  <w:tcW w:w="663" w:type="dxa"/>
                  <w:tcBorders>
                    <w:top w:val="nil"/>
                    <w:left w:val="single" w:sz="2" w:space="0" w:color="000000"/>
                    <w:bottom w:val="single" w:sz="2" w:space="0" w:color="000000"/>
                    <w:right w:val="single" w:sz="2" w:space="0" w:color="000000"/>
                  </w:tcBorders>
                </w:tcPr>
                <w:p w:rsidR="004A1D4E" w:rsidRDefault="004A1D4E"/>
              </w:tc>
              <w:tc>
                <w:tcPr>
                  <w:tcW w:w="670" w:type="dxa"/>
                  <w:tcBorders>
                    <w:top w:val="nil"/>
                    <w:left w:val="single" w:sz="2" w:space="0" w:color="000000"/>
                    <w:bottom w:val="single" w:sz="2" w:space="0" w:color="000000"/>
                    <w:right w:val="single" w:sz="2" w:space="0" w:color="000000"/>
                  </w:tcBorders>
                </w:tcPr>
                <w:p w:rsidR="004A1D4E" w:rsidRDefault="004A1D4E"/>
              </w:tc>
            </w:tr>
          </w:tbl>
          <w:p w:rsidR="004A1D4E" w:rsidRDefault="004A1D4E"/>
        </w:tc>
      </w:tr>
    </w:tbl>
    <w:p w:rsidR="004A1D4E" w:rsidRDefault="009A508B">
      <w:pPr>
        <w:tabs>
          <w:tab w:val="center" w:pos="886"/>
          <w:tab w:val="center" w:pos="1828"/>
          <w:tab w:val="center" w:pos="2490"/>
          <w:tab w:val="center" w:pos="3152"/>
          <w:tab w:val="center" w:pos="3809"/>
          <w:tab w:val="center" w:pos="5081"/>
          <w:tab w:val="center" w:pos="6034"/>
          <w:tab w:val="right" w:pos="8340"/>
        </w:tabs>
        <w:spacing w:after="5" w:line="262" w:lineRule="auto"/>
      </w:pPr>
      <w:r>
        <w:tab/>
      </w:r>
      <w:r>
        <w:t>下标；</w:t>
      </w:r>
      <w:r>
        <w:t>0</w:t>
      </w:r>
      <w:r>
        <w:tab/>
        <w:t>1</w:t>
      </w:r>
      <w:r>
        <w:tab/>
        <w:t>2</w:t>
      </w:r>
      <w:r>
        <w:tab/>
        <w:t>3</w:t>
      </w:r>
      <w:r>
        <w:tab/>
        <w:t>4</w:t>
      </w:r>
      <w:r>
        <w:tab/>
      </w:r>
      <w:r>
        <w:t>下标：</w:t>
      </w:r>
      <w:r>
        <w:t>0</w:t>
      </w:r>
      <w:r>
        <w:tab/>
        <w:t>1</w:t>
      </w:r>
      <w:r>
        <w:tab/>
        <w:t>3</w:t>
      </w:r>
      <w:r>
        <w:rPr>
          <w:noProof/>
        </w:rPr>
        <w:drawing>
          <wp:inline distT="0" distB="0" distL="0" distR="0">
            <wp:extent cx="90529" cy="96921"/>
            <wp:effectExtent l="0" t="0" r="0" b="0"/>
            <wp:docPr id="3116519" name="Picture 3116519"/>
            <wp:cNvGraphicFramePr/>
            <a:graphic xmlns:a="http://schemas.openxmlformats.org/drawingml/2006/main">
              <a:graphicData uri="http://schemas.openxmlformats.org/drawingml/2006/picture">
                <pic:pic xmlns:pic="http://schemas.openxmlformats.org/drawingml/2006/picture">
                  <pic:nvPicPr>
                    <pic:cNvPr id="3116519" name="Picture 3116519"/>
                    <pic:cNvPicPr/>
                  </pic:nvPicPr>
                  <pic:blipFill>
                    <a:blip r:embed="rId1604"/>
                    <a:stretch>
                      <a:fillRect/>
                    </a:stretch>
                  </pic:blipFill>
                  <pic:spPr>
                    <a:xfrm>
                      <a:off x="0" y="0"/>
                      <a:ext cx="90529" cy="96921"/>
                    </a:xfrm>
                    <a:prstGeom prst="rect">
                      <a:avLst/>
                    </a:prstGeom>
                  </pic:spPr>
                </pic:pic>
              </a:graphicData>
            </a:graphic>
          </wp:inline>
        </w:drawing>
      </w:r>
    </w:p>
    <w:p w:rsidR="004A1D4E" w:rsidRDefault="009A508B">
      <w:pPr>
        <w:spacing w:after="3" w:line="265" w:lineRule="auto"/>
        <w:ind w:left="1273" w:right="998" w:hanging="10"/>
        <w:jc w:val="center"/>
      </w:pPr>
      <w:r>
        <w:rPr>
          <w:sz w:val="18"/>
        </w:rPr>
        <w:t>图</w:t>
      </w:r>
      <w:r>
        <w:rPr>
          <w:sz w:val="18"/>
        </w:rPr>
        <w:t>4</w:t>
      </w:r>
      <w:r>
        <w:rPr>
          <w:sz w:val="18"/>
        </w:rPr>
        <w:t>．</w:t>
      </w:r>
      <w:r>
        <w:rPr>
          <w:sz w:val="18"/>
        </w:rPr>
        <w:t>12</w:t>
      </w:r>
      <w:r>
        <w:rPr>
          <w:sz w:val="18"/>
        </w:rPr>
        <w:t>．</w:t>
      </w:r>
      <w:r>
        <w:rPr>
          <w:sz w:val="18"/>
        </w:rPr>
        <w:t>8</w:t>
      </w:r>
    </w:p>
    <w:p w:rsidR="004A1D4E" w:rsidRDefault="009A508B">
      <w:pPr>
        <w:spacing w:after="5" w:line="227" w:lineRule="auto"/>
        <w:ind w:left="285" w:right="10" w:firstLine="367"/>
        <w:jc w:val="both"/>
      </w:pPr>
      <w:r>
        <w:t>我们重点来讨论第二种方法，由于</w:t>
      </w:r>
      <w:r>
        <w:t>rear</w:t>
      </w:r>
      <w:r>
        <w:t>可能比</w:t>
      </w:r>
      <w:r>
        <w:t>front*,</w:t>
      </w:r>
      <w:r>
        <w:t>也可能比</w:t>
      </w:r>
      <w:r>
        <w:t>front</w:t>
      </w:r>
      <w:r>
        <w:t>小，所以尽管它们只相差一个位置时就是满的情况，但也可能是相差整整一圈。所以若队列的</w:t>
      </w:r>
    </w:p>
    <w:p w:rsidR="004A1D4E" w:rsidRDefault="009A508B">
      <w:pPr>
        <w:spacing w:after="0"/>
        <w:ind w:left="8055" w:right="-20"/>
      </w:pPr>
      <w:r>
        <w:rPr>
          <w:noProof/>
        </w:rPr>
        <w:drawing>
          <wp:inline distT="0" distB="0" distL="0" distR="0">
            <wp:extent cx="6466" cy="6461"/>
            <wp:effectExtent l="0" t="0" r="0" b="0"/>
            <wp:docPr id="620803" name="Picture 620803"/>
            <wp:cNvGraphicFramePr/>
            <a:graphic xmlns:a="http://schemas.openxmlformats.org/drawingml/2006/main">
              <a:graphicData uri="http://schemas.openxmlformats.org/drawingml/2006/picture">
                <pic:pic xmlns:pic="http://schemas.openxmlformats.org/drawingml/2006/picture">
                  <pic:nvPicPr>
                    <pic:cNvPr id="620803" name="Picture 620803"/>
                    <pic:cNvPicPr/>
                  </pic:nvPicPr>
                  <pic:blipFill>
                    <a:blip r:embed="rId283"/>
                    <a:stretch>
                      <a:fillRect/>
                    </a:stretch>
                  </pic:blipFill>
                  <pic:spPr>
                    <a:xfrm>
                      <a:off x="0" y="0"/>
                      <a:ext cx="6466" cy="6461"/>
                    </a:xfrm>
                    <a:prstGeom prst="rect">
                      <a:avLst/>
                    </a:prstGeom>
                  </pic:spPr>
                </pic:pic>
              </a:graphicData>
            </a:graphic>
          </wp:inline>
        </w:drawing>
      </w:r>
    </w:p>
    <w:p w:rsidR="004A1D4E" w:rsidRDefault="009A508B">
      <w:pPr>
        <w:spacing w:after="101" w:line="227" w:lineRule="auto"/>
        <w:ind w:left="20" w:right="10" w:hanging="10"/>
        <w:jc w:val="both"/>
      </w:pPr>
      <w:r>
        <w:t>最大尺寸为</w:t>
      </w:r>
      <w:r>
        <w:t>QueueSize</w:t>
      </w:r>
      <w:r>
        <w:t>，那么队列满的条件是</w:t>
      </w:r>
      <w:r>
        <w:t>(rear+l) %QueueSize == front</w:t>
      </w:r>
      <w:r>
        <w:t>（取模</w:t>
      </w:r>
      <w:r>
        <w:t>“</w:t>
      </w:r>
      <w:r>
        <w:t>％</w:t>
      </w:r>
      <w:r>
        <w:t>"</w:t>
      </w:r>
      <w:r>
        <w:t>的目的就是为了整合</w:t>
      </w:r>
      <w:r>
        <w:t>rear</w:t>
      </w:r>
      <w:r>
        <w:t>与</w:t>
      </w:r>
      <w:r>
        <w:t>front</w:t>
      </w:r>
      <w:r>
        <w:t>大小为一个问题）。比如上面这个例子，</w:t>
      </w:r>
      <w:r>
        <w:t xml:space="preserve"> QueueSize = 5</w:t>
      </w:r>
      <w:r>
        <w:t>，图</w:t>
      </w:r>
      <w:r>
        <w:t>4</w:t>
      </w:r>
      <w:r>
        <w:t>．</w:t>
      </w:r>
      <w:r>
        <w:t>12</w:t>
      </w:r>
      <w:r>
        <w:t>．</w:t>
      </w:r>
      <w:r>
        <w:t>8</w:t>
      </w:r>
      <w:r>
        <w:t>的左图中</w:t>
      </w:r>
      <w:r>
        <w:t>front=o</w:t>
      </w:r>
      <w:r>
        <w:t>，而</w:t>
      </w:r>
      <w:r>
        <w:t>rear=4,</w:t>
      </w:r>
      <w:r>
        <w:t>（</w:t>
      </w:r>
      <w:r>
        <w:t>4+ 1</w:t>
      </w:r>
      <w:r>
        <w:t>）％</w:t>
      </w:r>
      <w:r>
        <w:t>5 = 0</w:t>
      </w:r>
      <w:r>
        <w:t>，所以此时队</w:t>
      </w:r>
      <w:r>
        <w:rPr>
          <w:noProof/>
        </w:rPr>
        <w:drawing>
          <wp:inline distT="0" distB="0" distL="0" distR="0">
            <wp:extent cx="6466" cy="6461"/>
            <wp:effectExtent l="0" t="0" r="0" b="0"/>
            <wp:docPr id="624409" name="Picture 624409"/>
            <wp:cNvGraphicFramePr/>
            <a:graphic xmlns:a="http://schemas.openxmlformats.org/drawingml/2006/main">
              <a:graphicData uri="http://schemas.openxmlformats.org/drawingml/2006/picture">
                <pic:pic xmlns:pic="http://schemas.openxmlformats.org/drawingml/2006/picture">
                  <pic:nvPicPr>
                    <pic:cNvPr id="624409" name="Picture 624409"/>
                    <pic:cNvPicPr/>
                  </pic:nvPicPr>
                  <pic:blipFill>
                    <a:blip r:embed="rId18"/>
                    <a:stretch>
                      <a:fillRect/>
                    </a:stretch>
                  </pic:blipFill>
                  <pic:spPr>
                    <a:xfrm>
                      <a:off x="0" y="0"/>
                      <a:ext cx="6466" cy="6461"/>
                    </a:xfrm>
                    <a:prstGeom prst="rect">
                      <a:avLst/>
                    </a:prstGeom>
                  </pic:spPr>
                </pic:pic>
              </a:graphicData>
            </a:graphic>
          </wp:inline>
        </w:drawing>
      </w:r>
      <w:r>
        <w:t>列满。再比如图</w:t>
      </w:r>
      <w:r>
        <w:t>4</w:t>
      </w:r>
      <w:r>
        <w:t>．</w:t>
      </w:r>
      <w:r>
        <w:t>12</w:t>
      </w:r>
      <w:r>
        <w:t>．</w:t>
      </w:r>
      <w:r>
        <w:t>8</w:t>
      </w:r>
      <w:r>
        <w:t>中的右图，</w:t>
      </w:r>
      <w:r>
        <w:t>front= 2</w:t>
      </w:r>
      <w:r>
        <w:t>而</w:t>
      </w:r>
      <w:r>
        <w:t>rear = 1</w:t>
      </w:r>
      <w:r>
        <w:t>。（</w:t>
      </w:r>
      <w:r>
        <w:t>1 + 1</w:t>
      </w:r>
      <w:r>
        <w:t>）％</w:t>
      </w:r>
      <w:r>
        <w:t>5 = 2</w:t>
      </w:r>
      <w:r>
        <w:t>，所以此时队列也是满的。而对于图</w:t>
      </w:r>
      <w:r>
        <w:t>4</w:t>
      </w:r>
      <w:r>
        <w:t>．</w:t>
      </w:r>
      <w:r>
        <w:t>12</w:t>
      </w:r>
      <w:r>
        <w:t>．</w:t>
      </w:r>
      <w:r>
        <w:t>6</w:t>
      </w:r>
      <w:r>
        <w:t>，</w:t>
      </w:r>
      <w:r>
        <w:t>front=2</w:t>
      </w:r>
      <w:r>
        <w:t>而</w:t>
      </w:r>
      <w:r>
        <w:t>rear=0,</w:t>
      </w:r>
      <w:r>
        <w:t>（</w:t>
      </w:r>
      <w:r>
        <w:t>0+ 1</w:t>
      </w:r>
      <w:r>
        <w:t>）％</w:t>
      </w:r>
      <w:r>
        <w:t>5</w:t>
      </w:r>
      <w:r>
        <w:t>：</w:t>
      </w:r>
      <w:r>
        <w:t>1</w:t>
      </w:r>
      <w:r>
        <w:t>，</w:t>
      </w:r>
      <w:r>
        <w:t>1 2</w:t>
      </w:r>
      <w:r>
        <w:t>，所以此时队列并没有满。</w:t>
      </w:r>
    </w:p>
    <w:p w:rsidR="004A1D4E" w:rsidRDefault="009A508B">
      <w:pPr>
        <w:spacing w:after="5" w:line="262" w:lineRule="auto"/>
        <w:ind w:left="10" w:right="10" w:firstLine="377"/>
        <w:jc w:val="both"/>
      </w:pPr>
      <w:r>
        <w:rPr>
          <w:sz w:val="20"/>
        </w:rPr>
        <w:t>另外，当</w:t>
      </w:r>
      <w:r>
        <w:rPr>
          <w:sz w:val="20"/>
        </w:rPr>
        <w:t>rear &gt; front</w:t>
      </w:r>
      <w:r>
        <w:rPr>
          <w:sz w:val="20"/>
        </w:rPr>
        <w:t>时，即图</w:t>
      </w:r>
      <w:r>
        <w:rPr>
          <w:sz w:val="20"/>
        </w:rPr>
        <w:t>4</w:t>
      </w:r>
      <w:r>
        <w:rPr>
          <w:sz w:val="20"/>
        </w:rPr>
        <w:t>．</w:t>
      </w:r>
      <w:r>
        <w:rPr>
          <w:sz w:val="20"/>
        </w:rPr>
        <w:t>12</w:t>
      </w:r>
      <w:r>
        <w:rPr>
          <w:sz w:val="20"/>
        </w:rPr>
        <w:t>．</w:t>
      </w:r>
      <w:r>
        <w:rPr>
          <w:sz w:val="20"/>
        </w:rPr>
        <w:t>4</w:t>
      </w:r>
      <w:r>
        <w:rPr>
          <w:sz w:val="20"/>
        </w:rPr>
        <w:t>的右图和</w:t>
      </w:r>
      <w:r>
        <w:rPr>
          <w:sz w:val="20"/>
        </w:rPr>
        <w:t>4</w:t>
      </w:r>
      <w:r>
        <w:rPr>
          <w:sz w:val="20"/>
        </w:rPr>
        <w:t>．</w:t>
      </w:r>
      <w:r>
        <w:rPr>
          <w:sz w:val="20"/>
        </w:rPr>
        <w:t>12·5</w:t>
      </w:r>
      <w:r>
        <w:rPr>
          <w:sz w:val="20"/>
        </w:rPr>
        <w:t>的左图，此时队列的长度为</w:t>
      </w:r>
      <w:r>
        <w:rPr>
          <w:sz w:val="20"/>
        </w:rPr>
        <w:t>rear—fronto</w:t>
      </w:r>
      <w:r>
        <w:rPr>
          <w:sz w:val="20"/>
        </w:rPr>
        <w:t>但当</w:t>
      </w:r>
      <w:r>
        <w:rPr>
          <w:sz w:val="20"/>
        </w:rPr>
        <w:t>rear&lt; front</w:t>
      </w:r>
      <w:r>
        <w:rPr>
          <w:sz w:val="20"/>
        </w:rPr>
        <w:t>时，如图</w:t>
      </w:r>
      <w:r>
        <w:rPr>
          <w:sz w:val="20"/>
        </w:rPr>
        <w:t>4</w:t>
      </w:r>
      <w:r>
        <w:rPr>
          <w:sz w:val="20"/>
        </w:rPr>
        <w:t>．</w:t>
      </w:r>
      <w:r>
        <w:rPr>
          <w:sz w:val="20"/>
        </w:rPr>
        <w:t>12 ·6</w:t>
      </w:r>
      <w:r>
        <w:rPr>
          <w:sz w:val="20"/>
        </w:rPr>
        <w:t>和图</w:t>
      </w:r>
      <w:r>
        <w:rPr>
          <w:sz w:val="20"/>
        </w:rPr>
        <w:t>4</w:t>
      </w:r>
      <w:r>
        <w:rPr>
          <w:sz w:val="20"/>
        </w:rPr>
        <w:t>．</w:t>
      </w:r>
      <w:r>
        <w:rPr>
          <w:sz w:val="20"/>
        </w:rPr>
        <w:t>12</w:t>
      </w:r>
      <w:r>
        <w:rPr>
          <w:sz w:val="20"/>
        </w:rPr>
        <w:t>．</w:t>
      </w:r>
      <w:r>
        <w:rPr>
          <w:sz w:val="20"/>
        </w:rPr>
        <w:t>7</w:t>
      </w:r>
      <w:r>
        <w:rPr>
          <w:sz w:val="20"/>
        </w:rPr>
        <w:t>的左图，队列长度分为两段，一段是</w:t>
      </w:r>
      <w:r>
        <w:rPr>
          <w:sz w:val="20"/>
        </w:rPr>
        <w:t>QueueSize—front</w:t>
      </w:r>
      <w:r>
        <w:rPr>
          <w:sz w:val="20"/>
        </w:rPr>
        <w:t>，另一段是</w:t>
      </w:r>
      <w:r>
        <w:rPr>
          <w:sz w:val="20"/>
        </w:rPr>
        <w:t>0 + rear</w:t>
      </w:r>
      <w:r>
        <w:rPr>
          <w:sz w:val="20"/>
        </w:rPr>
        <w:t>，加在一起队列</w:t>
      </w:r>
      <w:r>
        <w:rPr>
          <w:sz w:val="20"/>
        </w:rPr>
        <w:t>长度为</w:t>
      </w:r>
      <w:r>
        <w:rPr>
          <w:sz w:val="20"/>
        </w:rPr>
        <w:t>rear— front+QueueSizeo</w:t>
      </w:r>
      <w:r>
        <w:rPr>
          <w:sz w:val="20"/>
        </w:rPr>
        <w:t>因此通用的计算队列长度公式为：</w:t>
      </w:r>
    </w:p>
    <w:p w:rsidR="004A1D4E" w:rsidRDefault="009A508B">
      <w:pPr>
        <w:spacing w:after="56" w:line="262" w:lineRule="auto"/>
        <w:ind w:left="397" w:right="10"/>
        <w:jc w:val="both"/>
      </w:pPr>
      <w:r>
        <w:rPr>
          <w:sz w:val="20"/>
        </w:rPr>
        <w:t>(rear— front + QueueSize) %QueueSize</w:t>
      </w:r>
    </w:p>
    <w:p w:rsidR="004A1D4E" w:rsidRDefault="009A508B">
      <w:pPr>
        <w:spacing w:after="5" w:line="262" w:lineRule="auto"/>
        <w:ind w:left="387" w:right="10"/>
        <w:jc w:val="both"/>
      </w:pPr>
      <w:r>
        <w:rPr>
          <w:sz w:val="20"/>
        </w:rPr>
        <w:t>有了这些讲解，现在实现循环队列的代码就不难了。</w:t>
      </w:r>
    </w:p>
    <w:tbl>
      <w:tblPr>
        <w:tblStyle w:val="TableGrid"/>
        <w:tblpPr w:vertAnchor="page" w:horzAnchor="page" w:tblpX="1331" w:tblpY="482"/>
        <w:tblOverlap w:val="never"/>
        <w:tblW w:w="1357" w:type="dxa"/>
        <w:tblInd w:w="0" w:type="dxa"/>
        <w:tblCellMar>
          <w:top w:w="63" w:type="dxa"/>
          <w:left w:w="132" w:type="dxa"/>
          <w:bottom w:w="0" w:type="dxa"/>
          <w:right w:w="61" w:type="dxa"/>
        </w:tblCellMar>
        <w:tblLook w:val="04A0" w:firstRow="1" w:lastRow="0" w:firstColumn="1" w:lastColumn="0" w:noHBand="0" w:noVBand="1"/>
      </w:tblPr>
      <w:tblGrid>
        <w:gridCol w:w="497"/>
        <w:gridCol w:w="860"/>
      </w:tblGrid>
      <w:tr w:rsidR="004A1D4E">
        <w:trPr>
          <w:trHeight w:val="327"/>
        </w:trPr>
        <w:tc>
          <w:tcPr>
            <w:tcW w:w="4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4"/>
            </w:pPr>
            <w:r>
              <w:rPr>
                <w:sz w:val="20"/>
              </w:rPr>
              <w:t>话</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数锯结构</w:t>
            </w:r>
          </w:p>
        </w:tc>
      </w:tr>
    </w:tbl>
    <w:p w:rsidR="004A1D4E" w:rsidRDefault="009A508B">
      <w:pPr>
        <w:spacing w:after="1259" w:line="262" w:lineRule="auto"/>
        <w:ind w:left="377" w:right="10"/>
        <w:jc w:val="both"/>
      </w:pPr>
      <w:r>
        <w:rPr>
          <w:sz w:val="20"/>
        </w:rPr>
        <w:t>循环队列的顺序存储结构代码如下：</w:t>
      </w:r>
    </w:p>
    <w:p w:rsidR="004A1D4E" w:rsidRDefault="009A508B">
      <w:pPr>
        <w:pStyle w:val="3"/>
        <w:spacing w:after="3" w:line="265" w:lineRule="auto"/>
        <w:ind w:left="764" w:right="5662" w:firstLine="0"/>
        <w:jc w:val="left"/>
      </w:pPr>
      <w:r>
        <w:rPr>
          <w:noProof/>
        </w:rPr>
        <w:lastRenderedPageBreak/>
        <mc:AlternateContent>
          <mc:Choice Requires="wpg">
            <w:drawing>
              <wp:anchor distT="0" distB="0" distL="114300" distR="114300" simplePos="0" relativeHeight="251996160" behindDoc="0" locked="0" layoutInCell="1" allowOverlap="1">
                <wp:simplePos x="0" y="0"/>
                <wp:positionH relativeFrom="column">
                  <wp:posOffset>245723</wp:posOffset>
                </wp:positionH>
                <wp:positionV relativeFrom="paragraph">
                  <wp:posOffset>-1032305</wp:posOffset>
                </wp:positionV>
                <wp:extent cx="4707536" cy="1550737"/>
                <wp:effectExtent l="0" t="0" r="0" b="0"/>
                <wp:wrapSquare wrapText="bothSides"/>
                <wp:docPr id="2979991" name="Group 2979991"/>
                <wp:cNvGraphicFramePr/>
                <a:graphic xmlns:a="http://schemas.openxmlformats.org/drawingml/2006/main">
                  <a:graphicData uri="http://schemas.microsoft.com/office/word/2010/wordprocessingGroup">
                    <wpg:wgp>
                      <wpg:cNvGrpSpPr/>
                      <wpg:grpSpPr>
                        <a:xfrm>
                          <a:off x="0" y="0"/>
                          <a:ext cx="4707536" cy="1550737"/>
                          <a:chOff x="0" y="0"/>
                          <a:chExt cx="4707536" cy="1550737"/>
                        </a:xfrm>
                      </wpg:grpSpPr>
                      <pic:pic xmlns:pic="http://schemas.openxmlformats.org/drawingml/2006/picture">
                        <pic:nvPicPr>
                          <pic:cNvPr id="3116524" name="Picture 3116524"/>
                          <pic:cNvPicPr/>
                        </pic:nvPicPr>
                        <pic:blipFill>
                          <a:blip r:embed="rId1605"/>
                          <a:stretch>
                            <a:fillRect/>
                          </a:stretch>
                        </pic:blipFill>
                        <pic:spPr>
                          <a:xfrm>
                            <a:off x="213391" y="0"/>
                            <a:ext cx="4494145" cy="1550737"/>
                          </a:xfrm>
                          <a:prstGeom prst="rect">
                            <a:avLst/>
                          </a:prstGeom>
                        </pic:spPr>
                      </pic:pic>
                      <wps:wsp>
                        <wps:cNvPr id="621999" name="Rectangle 621999"/>
                        <wps:cNvSpPr/>
                        <wps:spPr>
                          <a:xfrm>
                            <a:off x="0" y="51691"/>
                            <a:ext cx="713825" cy="171873"/>
                          </a:xfrm>
                          <a:prstGeom prst="rect">
                            <a:avLst/>
                          </a:prstGeom>
                          <a:ln>
                            <a:noFill/>
                          </a:ln>
                        </wps:spPr>
                        <wps:txbx>
                          <w:txbxContent>
                            <w:p w:rsidR="004A1D4E" w:rsidRDefault="009A508B">
                              <w:r>
                                <w:t xml:space="preserve">typedef </w:t>
                              </w:r>
                            </w:p>
                          </w:txbxContent>
                        </wps:txbx>
                        <wps:bodyPr horzOverflow="overflow" vert="horz" lIns="0" tIns="0" rIns="0" bIns="0" rtlCol="0">
                          <a:noAutofit/>
                        </wps:bodyPr>
                      </wps:wsp>
                      <wps:wsp>
                        <wps:cNvPr id="622022" name="Rectangle 622022"/>
                        <wps:cNvSpPr/>
                        <wps:spPr>
                          <a:xfrm>
                            <a:off x="0" y="239072"/>
                            <a:ext cx="86003" cy="171873"/>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622023" name="Rectangle 622023"/>
                        <wps:cNvSpPr/>
                        <wps:spPr>
                          <a:xfrm>
                            <a:off x="64664" y="245533"/>
                            <a:ext cx="129005" cy="128905"/>
                          </a:xfrm>
                          <a:prstGeom prst="rect">
                            <a:avLst/>
                          </a:prstGeom>
                          <a:ln>
                            <a:noFill/>
                          </a:ln>
                        </wps:spPr>
                        <wps:txbx>
                          <w:txbxContent>
                            <w:p w:rsidR="004A1D4E" w:rsidRDefault="009A508B">
                              <w:r>
                                <w:rPr>
                                  <w:sz w:val="96"/>
                                </w:rPr>
                                <w:t>．</w:t>
                              </w:r>
                            </w:p>
                          </w:txbxContent>
                        </wps:txbx>
                        <wps:bodyPr horzOverflow="overflow" vert="horz" lIns="0" tIns="0" rIns="0" bIns="0" rtlCol="0">
                          <a:noAutofit/>
                        </wps:bodyPr>
                      </wps:wsp>
                      <wps:wsp>
                        <wps:cNvPr id="622024" name="Rectangle 622024"/>
                        <wps:cNvSpPr/>
                        <wps:spPr>
                          <a:xfrm>
                            <a:off x="161660" y="245533"/>
                            <a:ext cx="197807" cy="146093"/>
                          </a:xfrm>
                          <a:prstGeom prst="rect">
                            <a:avLst/>
                          </a:prstGeom>
                          <a:ln>
                            <a:noFill/>
                          </a:ln>
                        </wps:spPr>
                        <wps:txbx>
                          <w:txbxContent>
                            <w:p w:rsidR="004A1D4E" w:rsidRDefault="009A508B">
                              <w:r>
                                <w:rPr>
                                  <w:sz w:val="18"/>
                                </w:rPr>
                                <w:t>循</w:t>
                              </w:r>
                            </w:p>
                          </w:txbxContent>
                        </wps:txbx>
                        <wps:bodyPr horzOverflow="overflow" vert="horz" lIns="0" tIns="0" rIns="0" bIns="0" rtlCol="0">
                          <a:noAutofit/>
                        </wps:bodyPr>
                      </wps:wsp>
                      <wps:wsp>
                        <wps:cNvPr id="622035" name="Rectangle 622035"/>
                        <wps:cNvSpPr/>
                        <wps:spPr>
                          <a:xfrm>
                            <a:off x="0" y="458760"/>
                            <a:ext cx="722426" cy="171873"/>
                          </a:xfrm>
                          <a:prstGeom prst="rect">
                            <a:avLst/>
                          </a:prstGeom>
                          <a:ln>
                            <a:noFill/>
                          </a:ln>
                        </wps:spPr>
                        <wps:txbx>
                          <w:txbxContent>
                            <w:p w:rsidR="004A1D4E" w:rsidRDefault="009A508B">
                              <w:r>
                                <w:t xml:space="preserve">typedef </w:t>
                              </w:r>
                            </w:p>
                          </w:txbxContent>
                        </wps:txbx>
                        <wps:bodyPr horzOverflow="overflow" vert="horz" lIns="0" tIns="0" rIns="0" bIns="0" rtlCol="0">
                          <a:noAutofit/>
                        </wps:bodyPr>
                      </wps:wsp>
                    </wpg:wgp>
                  </a:graphicData>
                </a:graphic>
              </wp:anchor>
            </w:drawing>
          </mc:Choice>
          <mc:Fallback>
            <w:pict>
              <v:group id="Group 2979991" o:spid="_x0000_s1541" style="position:absolute;left:0;text-align:left;margin-left:19.35pt;margin-top:-81.3pt;width:370.65pt;height:122.1pt;z-index:251996160;mso-position-horizontal-relative:text;mso-position-vertical-relative:text" coordsize="47075,15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">
                <v:shape id="Picture 3116524" o:spid="_x0000_s1542" type="#_x0000_t75" style="position:absolute;left:2133;width:44942;height:1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">
                  <v:imagedata r:id="rId1606" o:title=""/>
                </v:shape>
                <v:rect id="Rectangle 621999" o:spid="_x0000_s1543" style="position:absolute;top:516;width:713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" filled="f" stroked="f">
                  <v:textbox inset="0,0,0,0">
                    <w:txbxContent>
                      <w:p w:rsidR="004A1D4E" w:rsidRDefault="009A508B">
                        <w:r>
                          <w:t xml:space="preserve">typedef </w:t>
                        </w:r>
                      </w:p>
                    </w:txbxContent>
                  </v:textbox>
                </v:rect>
                <v:rect id="Rectangle 622022" o:spid="_x0000_s1544" style="position:absolute;top:2390;width:86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" filled="f" stroked="f">
                  <v:textbox inset="0,0,0,0">
                    <w:txbxContent>
                      <w:p w:rsidR="004A1D4E" w:rsidRDefault="009A508B">
                        <w:r>
                          <w:t>/</w:t>
                        </w:r>
                      </w:p>
                    </w:txbxContent>
                  </v:textbox>
                </v:rect>
                <v:rect id="Rectangle 622023" o:spid="_x0000_s1545" style="position:absolute;left:646;top:2455;width:129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" filled="f" stroked="f">
                  <v:textbox inset="0,0,0,0">
                    <w:txbxContent>
                      <w:p w:rsidR="004A1D4E" w:rsidRDefault="009A508B">
                        <w:r>
                          <w:rPr>
                            <w:sz w:val="96"/>
                          </w:rPr>
                          <w:t>．</w:t>
                        </w:r>
                      </w:p>
                    </w:txbxContent>
                  </v:textbox>
                </v:rect>
                <v:rect id="Rectangle 622024" o:spid="_x0000_s1546" style="position:absolute;left:1616;top:2455;width:19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" filled="f" stroked="f">
                  <v:textbox inset="0,0,0,0">
                    <w:txbxContent>
                      <w:p w:rsidR="004A1D4E" w:rsidRDefault="009A508B">
                        <w:r>
                          <w:rPr>
                            <w:sz w:val="18"/>
                          </w:rPr>
                          <w:t>循</w:t>
                        </w:r>
                      </w:p>
                    </w:txbxContent>
                  </v:textbox>
                </v:rect>
                <v:rect id="Rectangle 622035" o:spid="_x0000_s1547" style="position:absolute;top:4587;width:722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" filled="f" stroked="f">
                  <v:textbox inset="0,0,0,0">
                    <w:txbxContent>
                      <w:p w:rsidR="004A1D4E" w:rsidRDefault="009A508B">
                        <w:r>
                          <w:t xml:space="preserve">typedef </w:t>
                        </w:r>
                      </w:p>
                    </w:txbxContent>
                  </v:textbox>
                </v:rect>
                <w10:wrap type="square"/>
              </v:group>
            </w:pict>
          </mc:Fallback>
        </mc:AlternateContent>
      </w:r>
      <w:r>
        <w:rPr>
          <w:noProof/>
        </w:rPr>
        <w:drawing>
          <wp:anchor distT="0" distB="0" distL="114300" distR="114300" simplePos="0" relativeHeight="251997184" behindDoc="0" locked="0" layoutInCell="1" allowOverlap="0">
            <wp:simplePos x="0" y="0"/>
            <wp:positionH relativeFrom="column">
              <wp:posOffset>51731</wp:posOffset>
            </wp:positionH>
            <wp:positionV relativeFrom="paragraph">
              <wp:posOffset>-735081</wp:posOffset>
            </wp:positionV>
            <wp:extent cx="6466" cy="6461"/>
            <wp:effectExtent l="0" t="0" r="0" b="0"/>
            <wp:wrapSquare wrapText="bothSides"/>
            <wp:docPr id="624418" name="Picture 624418"/>
            <wp:cNvGraphicFramePr/>
            <a:graphic xmlns:a="http://schemas.openxmlformats.org/drawingml/2006/main">
              <a:graphicData uri="http://schemas.openxmlformats.org/drawingml/2006/picture">
                <pic:pic xmlns:pic="http://schemas.openxmlformats.org/drawingml/2006/picture">
                  <pic:nvPicPr>
                    <pic:cNvPr id="624418" name="Picture 624418"/>
                    <pic:cNvPicPr/>
                  </pic:nvPicPr>
                  <pic:blipFill>
                    <a:blip r:embed="rId161"/>
                    <a:stretch>
                      <a:fillRect/>
                    </a:stretch>
                  </pic:blipFill>
                  <pic:spPr>
                    <a:xfrm>
                      <a:off x="0" y="0"/>
                      <a:ext cx="6466" cy="6461"/>
                    </a:xfrm>
                    <a:prstGeom prst="rect">
                      <a:avLst/>
                    </a:prstGeom>
                  </pic:spPr>
                </pic:pic>
              </a:graphicData>
            </a:graphic>
          </wp:anchor>
        </w:drawing>
      </w:r>
      <w:r>
        <w:rPr>
          <w:sz w:val="26"/>
        </w:rPr>
        <w:t>土</w:t>
      </w:r>
      <w:r>
        <w:rPr>
          <w:sz w:val="26"/>
        </w:rPr>
        <w:t>n</w:t>
      </w:r>
      <w:r>
        <w:rPr>
          <w:sz w:val="26"/>
        </w:rPr>
        <w:t>乜</w:t>
      </w:r>
      <w:r>
        <w:rPr>
          <w:sz w:val="26"/>
        </w:rPr>
        <w:t>front; int rear;</w:t>
      </w:r>
    </w:p>
    <w:p w:rsidR="004A1D4E" w:rsidRDefault="009A508B">
      <w:pPr>
        <w:spacing w:after="5" w:line="262" w:lineRule="auto"/>
        <w:ind w:left="316" w:right="10"/>
        <w:jc w:val="both"/>
      </w:pPr>
      <w:r>
        <w:rPr>
          <w:noProof/>
        </w:rPr>
        <w:drawing>
          <wp:inline distT="0" distB="0" distL="0" distR="0">
            <wp:extent cx="12933" cy="6461"/>
            <wp:effectExtent l="0" t="0" r="0" b="0"/>
            <wp:docPr id="624452" name="Picture 624452"/>
            <wp:cNvGraphicFramePr/>
            <a:graphic xmlns:a="http://schemas.openxmlformats.org/drawingml/2006/main">
              <a:graphicData uri="http://schemas.openxmlformats.org/drawingml/2006/picture">
                <pic:pic xmlns:pic="http://schemas.openxmlformats.org/drawingml/2006/picture">
                  <pic:nvPicPr>
                    <pic:cNvPr id="624452" name="Picture 624452"/>
                    <pic:cNvPicPr/>
                  </pic:nvPicPr>
                  <pic:blipFill>
                    <a:blip r:embed="rId1607"/>
                    <a:stretch>
                      <a:fillRect/>
                    </a:stretch>
                  </pic:blipFill>
                  <pic:spPr>
                    <a:xfrm>
                      <a:off x="0" y="0"/>
                      <a:ext cx="12933" cy="6461"/>
                    </a:xfrm>
                    <a:prstGeom prst="rect">
                      <a:avLst/>
                    </a:prstGeom>
                  </pic:spPr>
                </pic:pic>
              </a:graphicData>
            </a:graphic>
          </wp:inline>
        </w:drawing>
      </w:r>
      <w:r>
        <w:rPr>
          <w:sz w:val="20"/>
        </w:rPr>
        <w:t>)SqQueue;</w:t>
      </w:r>
    </w:p>
    <w:p w:rsidR="004A1D4E" w:rsidRDefault="009A508B">
      <w:pPr>
        <w:spacing w:after="5" w:line="262" w:lineRule="auto"/>
        <w:ind w:left="377" w:right="10"/>
        <w:jc w:val="both"/>
      </w:pPr>
      <w:r>
        <w:rPr>
          <w:sz w:val="20"/>
        </w:rPr>
        <w:t>循环队列的初始化代码如下：</w:t>
      </w:r>
    </w:p>
    <w:p w:rsidR="004A1D4E" w:rsidRDefault="009A508B">
      <w:pPr>
        <w:spacing w:after="3"/>
        <w:ind w:left="407"/>
        <w:jc w:val="both"/>
      </w:pPr>
      <w:r>
        <w:rPr>
          <w:noProof/>
        </w:rPr>
        <w:drawing>
          <wp:anchor distT="0" distB="0" distL="114300" distR="114300" simplePos="0" relativeHeight="251998208" behindDoc="0" locked="0" layoutInCell="1" allowOverlap="0">
            <wp:simplePos x="0" y="0"/>
            <wp:positionH relativeFrom="column">
              <wp:posOffset>2250306</wp:posOffset>
            </wp:positionH>
            <wp:positionV relativeFrom="paragraph">
              <wp:posOffset>-46141</wp:posOffset>
            </wp:positionV>
            <wp:extent cx="2709420" cy="1343972"/>
            <wp:effectExtent l="0" t="0" r="0" b="0"/>
            <wp:wrapSquare wrapText="bothSides"/>
            <wp:docPr id="626262" name="Picture 626262"/>
            <wp:cNvGraphicFramePr/>
            <a:graphic xmlns:a="http://schemas.openxmlformats.org/drawingml/2006/main">
              <a:graphicData uri="http://schemas.openxmlformats.org/drawingml/2006/picture">
                <pic:pic xmlns:pic="http://schemas.openxmlformats.org/drawingml/2006/picture">
                  <pic:nvPicPr>
                    <pic:cNvPr id="626262" name="Picture 626262"/>
                    <pic:cNvPicPr/>
                  </pic:nvPicPr>
                  <pic:blipFill>
                    <a:blip r:embed="rId1608"/>
                    <a:stretch>
                      <a:fillRect/>
                    </a:stretch>
                  </pic:blipFill>
                  <pic:spPr>
                    <a:xfrm>
                      <a:off x="0" y="0"/>
                      <a:ext cx="2709420" cy="1343972"/>
                    </a:xfrm>
                    <a:prstGeom prst="rect">
                      <a:avLst/>
                    </a:prstGeom>
                  </pic:spPr>
                </pic:pic>
              </a:graphicData>
            </a:graphic>
          </wp:anchor>
        </w:drawing>
      </w:r>
      <w:r>
        <w:rPr>
          <w:sz w:val="18"/>
        </w:rPr>
        <w:t>/</w:t>
      </w:r>
      <w:r>
        <w:rPr>
          <w:sz w:val="18"/>
        </w:rPr>
        <w:t>．初始化一个空队列</w:t>
      </w:r>
      <w:r>
        <w:rPr>
          <w:sz w:val="18"/>
        </w:rPr>
        <w:t>0</w:t>
      </w:r>
      <w:r>
        <w:rPr>
          <w:sz w:val="18"/>
        </w:rPr>
        <w:t>吖</w:t>
      </w:r>
    </w:p>
    <w:p w:rsidR="004A1D4E" w:rsidRDefault="009A508B">
      <w:pPr>
        <w:spacing w:after="135" w:line="227" w:lineRule="auto"/>
        <w:ind w:left="407" w:right="10" w:hanging="10"/>
        <w:jc w:val="both"/>
      </w:pPr>
      <w:r>
        <w:t>Status Initqueue</w:t>
      </w:r>
      <w:r>
        <w:t>（</w:t>
      </w:r>
      <w:r>
        <w:t>sqQueue</w:t>
      </w:r>
      <w:r>
        <w:t>）</w:t>
      </w:r>
    </w:p>
    <w:p w:rsidR="004A1D4E" w:rsidRDefault="009A508B">
      <w:pPr>
        <w:spacing w:after="0" w:line="219" w:lineRule="auto"/>
        <w:ind w:left="26" w:right="336" w:firstLine="723"/>
      </w:pPr>
      <w:r>
        <w:rPr>
          <w:sz w:val="16"/>
        </w:rPr>
        <w:t xml:space="preserve">Q—&gt;front=O; </w:t>
      </w:r>
      <w:r>
        <w:rPr>
          <w:noProof/>
        </w:rPr>
        <w:drawing>
          <wp:inline distT="0" distB="0" distL="0" distR="0">
            <wp:extent cx="426782" cy="19384"/>
            <wp:effectExtent l="0" t="0" r="0" b="0"/>
            <wp:docPr id="3116525" name="Picture 3116525"/>
            <wp:cNvGraphicFramePr/>
            <a:graphic xmlns:a="http://schemas.openxmlformats.org/drawingml/2006/main">
              <a:graphicData uri="http://schemas.openxmlformats.org/drawingml/2006/picture">
                <pic:pic xmlns:pic="http://schemas.openxmlformats.org/drawingml/2006/picture">
                  <pic:nvPicPr>
                    <pic:cNvPr id="3116525" name="Picture 3116525"/>
                    <pic:cNvPicPr/>
                  </pic:nvPicPr>
                  <pic:blipFill>
                    <a:blip r:embed="rId1609"/>
                    <a:stretch>
                      <a:fillRect/>
                    </a:stretch>
                  </pic:blipFill>
                  <pic:spPr>
                    <a:xfrm>
                      <a:off x="0" y="0"/>
                      <a:ext cx="426782" cy="19384"/>
                    </a:xfrm>
                    <a:prstGeom prst="rect">
                      <a:avLst/>
                    </a:prstGeom>
                  </pic:spPr>
                </pic:pic>
              </a:graphicData>
            </a:graphic>
          </wp:inline>
        </w:drawing>
      </w:r>
      <w:r>
        <w:rPr>
          <w:sz w:val="16"/>
        </w:rPr>
        <w:t xml:space="preserve">Q—&gt;rear—O; </w:t>
      </w:r>
      <w:r>
        <w:rPr>
          <w:noProof/>
        </w:rPr>
        <w:drawing>
          <wp:inline distT="0" distB="0" distL="0" distR="0">
            <wp:extent cx="329786" cy="51691"/>
            <wp:effectExtent l="0" t="0" r="0" b="0"/>
            <wp:docPr id="3116527" name="Picture 3116527"/>
            <wp:cNvGraphicFramePr/>
            <a:graphic xmlns:a="http://schemas.openxmlformats.org/drawingml/2006/main">
              <a:graphicData uri="http://schemas.openxmlformats.org/drawingml/2006/picture">
                <pic:pic xmlns:pic="http://schemas.openxmlformats.org/drawingml/2006/picture">
                  <pic:nvPicPr>
                    <pic:cNvPr id="3116527" name="Picture 3116527"/>
                    <pic:cNvPicPr/>
                  </pic:nvPicPr>
                  <pic:blipFill>
                    <a:blip r:embed="rId1610"/>
                    <a:stretch>
                      <a:fillRect/>
                    </a:stretch>
                  </pic:blipFill>
                  <pic:spPr>
                    <a:xfrm>
                      <a:off x="0" y="0"/>
                      <a:ext cx="329786" cy="51691"/>
                    </a:xfrm>
                    <a:prstGeom prst="rect">
                      <a:avLst/>
                    </a:prstGeom>
                  </pic:spPr>
                </pic:pic>
              </a:graphicData>
            </a:graphic>
          </wp:inline>
        </w:drawing>
      </w:r>
      <w:r>
        <w:rPr>
          <w:sz w:val="16"/>
        </w:rPr>
        <w:t>return OK</w:t>
      </w:r>
      <w:r>
        <w:rPr>
          <w:sz w:val="16"/>
        </w:rPr>
        <w:t>：</w:t>
      </w:r>
    </w:p>
    <w:p w:rsidR="004A1D4E" w:rsidRDefault="009A508B">
      <w:pPr>
        <w:spacing w:after="29" w:line="227" w:lineRule="auto"/>
        <w:ind w:left="428" w:right="10" w:hanging="10"/>
        <w:jc w:val="both"/>
      </w:pPr>
      <w:r>
        <w:t>循环队列求队列长度代码如下：</w:t>
      </w:r>
    </w:p>
    <w:p w:rsidR="004A1D4E" w:rsidRDefault="009A508B">
      <w:pPr>
        <w:spacing w:after="5" w:line="262" w:lineRule="auto"/>
        <w:ind w:left="81" w:right="3024" w:firstLine="224"/>
        <w:jc w:val="both"/>
      </w:pPr>
      <w:r>
        <w:rPr>
          <w:noProof/>
        </w:rPr>
        <w:drawing>
          <wp:anchor distT="0" distB="0" distL="114300" distR="114300" simplePos="0" relativeHeight="251999232" behindDoc="0" locked="0" layoutInCell="1" allowOverlap="0">
            <wp:simplePos x="0" y="0"/>
            <wp:positionH relativeFrom="column">
              <wp:posOffset>2075713</wp:posOffset>
            </wp:positionH>
            <wp:positionV relativeFrom="paragraph">
              <wp:posOffset>-55231</wp:posOffset>
            </wp:positionV>
            <wp:extent cx="2896945" cy="387684"/>
            <wp:effectExtent l="0" t="0" r="0" b="0"/>
            <wp:wrapSquare wrapText="bothSides"/>
            <wp:docPr id="3116533" name="Picture 3116533"/>
            <wp:cNvGraphicFramePr/>
            <a:graphic xmlns:a="http://schemas.openxmlformats.org/drawingml/2006/main">
              <a:graphicData uri="http://schemas.openxmlformats.org/drawingml/2006/picture">
                <pic:pic xmlns:pic="http://schemas.openxmlformats.org/drawingml/2006/picture">
                  <pic:nvPicPr>
                    <pic:cNvPr id="3116533" name="Picture 3116533"/>
                    <pic:cNvPicPr/>
                  </pic:nvPicPr>
                  <pic:blipFill>
                    <a:blip r:embed="rId1611"/>
                    <a:stretch>
                      <a:fillRect/>
                    </a:stretch>
                  </pic:blipFill>
                  <pic:spPr>
                    <a:xfrm>
                      <a:off x="0" y="0"/>
                      <a:ext cx="2896945" cy="387684"/>
                    </a:xfrm>
                    <a:prstGeom prst="rect">
                      <a:avLst/>
                    </a:prstGeom>
                  </pic:spPr>
                </pic:pic>
              </a:graphicData>
            </a:graphic>
          </wp:anchor>
        </w:drawing>
      </w:r>
      <w:r>
        <w:rPr>
          <w:noProof/>
        </w:rPr>
        <w:drawing>
          <wp:inline distT="0" distB="0" distL="0" distR="0">
            <wp:extent cx="58198" cy="58152"/>
            <wp:effectExtent l="0" t="0" r="0" b="0"/>
            <wp:docPr id="3116529" name="Picture 3116529"/>
            <wp:cNvGraphicFramePr/>
            <a:graphic xmlns:a="http://schemas.openxmlformats.org/drawingml/2006/main">
              <a:graphicData uri="http://schemas.openxmlformats.org/drawingml/2006/picture">
                <pic:pic xmlns:pic="http://schemas.openxmlformats.org/drawingml/2006/picture">
                  <pic:nvPicPr>
                    <pic:cNvPr id="3116529" name="Picture 3116529"/>
                    <pic:cNvPicPr/>
                  </pic:nvPicPr>
                  <pic:blipFill>
                    <a:blip r:embed="rId1612"/>
                    <a:stretch>
                      <a:fillRect/>
                    </a:stretch>
                  </pic:blipFill>
                  <pic:spPr>
                    <a:xfrm>
                      <a:off x="0" y="0"/>
                      <a:ext cx="58198" cy="58152"/>
                    </a:xfrm>
                    <a:prstGeom prst="rect">
                      <a:avLst/>
                    </a:prstGeom>
                  </pic:spPr>
                </pic:pic>
              </a:graphicData>
            </a:graphic>
          </wp:inline>
        </w:drawing>
      </w:r>
      <w:r>
        <w:rPr>
          <w:sz w:val="20"/>
        </w:rPr>
        <w:t>/ *</w:t>
      </w:r>
      <w:r>
        <w:rPr>
          <w:sz w:val="20"/>
        </w:rPr>
        <w:t>返回</w:t>
      </w:r>
      <w:r>
        <w:rPr>
          <w:sz w:val="20"/>
        </w:rPr>
        <w:t>Q</w:t>
      </w:r>
      <w:r>
        <w:rPr>
          <w:sz w:val="20"/>
        </w:rPr>
        <w:t>的元素个数，也就是队列的当前长度</w:t>
      </w:r>
      <w:r>
        <w:rPr>
          <w:sz w:val="20"/>
        </w:rPr>
        <w:t xml:space="preserve">* / </w:t>
      </w:r>
      <w:r>
        <w:rPr>
          <w:noProof/>
        </w:rPr>
        <w:drawing>
          <wp:inline distT="0" distB="0" distL="0" distR="0">
            <wp:extent cx="206925" cy="90460"/>
            <wp:effectExtent l="0" t="0" r="0" b="0"/>
            <wp:docPr id="3116531" name="Picture 3116531"/>
            <wp:cNvGraphicFramePr/>
            <a:graphic xmlns:a="http://schemas.openxmlformats.org/drawingml/2006/main">
              <a:graphicData uri="http://schemas.openxmlformats.org/drawingml/2006/picture">
                <pic:pic xmlns:pic="http://schemas.openxmlformats.org/drawingml/2006/picture">
                  <pic:nvPicPr>
                    <pic:cNvPr id="3116531" name="Picture 3116531"/>
                    <pic:cNvPicPr/>
                  </pic:nvPicPr>
                  <pic:blipFill>
                    <a:blip r:embed="rId1613"/>
                    <a:stretch>
                      <a:fillRect/>
                    </a:stretch>
                  </pic:blipFill>
                  <pic:spPr>
                    <a:xfrm>
                      <a:off x="0" y="0"/>
                      <a:ext cx="206925" cy="90460"/>
                    </a:xfrm>
                    <a:prstGeom prst="rect">
                      <a:avLst/>
                    </a:prstGeom>
                  </pic:spPr>
                </pic:pic>
              </a:graphicData>
            </a:graphic>
          </wp:inline>
        </w:drawing>
      </w:r>
      <w:r>
        <w:rPr>
          <w:sz w:val="20"/>
        </w:rPr>
        <w:t>int QueueLength</w:t>
      </w:r>
      <w:r>
        <w:rPr>
          <w:sz w:val="20"/>
        </w:rPr>
        <w:t>（</w:t>
      </w:r>
      <w:r>
        <w:rPr>
          <w:sz w:val="20"/>
        </w:rPr>
        <w:t>*Queue 0</w:t>
      </w:r>
      <w:r>
        <w:rPr>
          <w:sz w:val="20"/>
        </w:rPr>
        <w:t>）</w:t>
      </w:r>
    </w:p>
    <w:p w:rsidR="004A1D4E" w:rsidRDefault="009A508B">
      <w:pPr>
        <w:spacing w:after="151"/>
        <w:ind w:left="-31"/>
      </w:pPr>
      <w:r>
        <w:rPr>
          <w:noProof/>
        </w:rPr>
        <w:drawing>
          <wp:inline distT="0" distB="0" distL="0" distR="0">
            <wp:extent cx="3879837" cy="587988"/>
            <wp:effectExtent l="0" t="0" r="0" b="0"/>
            <wp:docPr id="3116543" name="Picture 3116543"/>
            <wp:cNvGraphicFramePr/>
            <a:graphic xmlns:a="http://schemas.openxmlformats.org/drawingml/2006/main">
              <a:graphicData uri="http://schemas.openxmlformats.org/drawingml/2006/picture">
                <pic:pic xmlns:pic="http://schemas.openxmlformats.org/drawingml/2006/picture">
                  <pic:nvPicPr>
                    <pic:cNvPr id="3116543" name="Picture 3116543"/>
                    <pic:cNvPicPr/>
                  </pic:nvPicPr>
                  <pic:blipFill>
                    <a:blip r:embed="rId1614"/>
                    <a:stretch>
                      <a:fillRect/>
                    </a:stretch>
                  </pic:blipFill>
                  <pic:spPr>
                    <a:xfrm>
                      <a:off x="0" y="0"/>
                      <a:ext cx="3879837" cy="587988"/>
                    </a:xfrm>
                    <a:prstGeom prst="rect">
                      <a:avLst/>
                    </a:prstGeom>
                  </pic:spPr>
                </pic:pic>
              </a:graphicData>
            </a:graphic>
          </wp:inline>
        </w:drawing>
      </w:r>
    </w:p>
    <w:p w:rsidR="004A1D4E" w:rsidRDefault="009A508B">
      <w:pPr>
        <w:spacing w:after="29" w:line="227" w:lineRule="auto"/>
        <w:ind w:left="377" w:right="10" w:hanging="10"/>
        <w:jc w:val="both"/>
      </w:pPr>
      <w:r>
        <w:t>循环队列的人队列操作代码如下：</w:t>
      </w:r>
    </w:p>
    <w:p w:rsidR="004A1D4E" w:rsidRDefault="009A508B">
      <w:pPr>
        <w:spacing w:after="25"/>
        <w:ind w:left="1324"/>
      </w:pPr>
      <w:r>
        <w:rPr>
          <w:noProof/>
        </w:rPr>
        <w:drawing>
          <wp:inline distT="0" distB="0" distL="0" distR="0">
            <wp:extent cx="375051" cy="19384"/>
            <wp:effectExtent l="0" t="0" r="0" b="0"/>
            <wp:docPr id="629725" name="Picture 629725"/>
            <wp:cNvGraphicFramePr/>
            <a:graphic xmlns:a="http://schemas.openxmlformats.org/drawingml/2006/main">
              <a:graphicData uri="http://schemas.openxmlformats.org/drawingml/2006/picture">
                <pic:pic xmlns:pic="http://schemas.openxmlformats.org/drawingml/2006/picture">
                  <pic:nvPicPr>
                    <pic:cNvPr id="629725" name="Picture 629725"/>
                    <pic:cNvPicPr/>
                  </pic:nvPicPr>
                  <pic:blipFill>
                    <a:blip r:embed="rId1615"/>
                    <a:stretch>
                      <a:fillRect/>
                    </a:stretch>
                  </pic:blipFill>
                  <pic:spPr>
                    <a:xfrm>
                      <a:off x="0" y="0"/>
                      <a:ext cx="375051" cy="19384"/>
                    </a:xfrm>
                    <a:prstGeom prst="rect">
                      <a:avLst/>
                    </a:prstGeom>
                  </pic:spPr>
                </pic:pic>
              </a:graphicData>
            </a:graphic>
          </wp:inline>
        </w:drawing>
      </w:r>
    </w:p>
    <w:p w:rsidR="004A1D4E" w:rsidRDefault="009A508B">
      <w:pPr>
        <w:spacing w:after="3"/>
        <w:ind w:left="10"/>
        <w:jc w:val="both"/>
      </w:pPr>
      <w:r>
        <w:rPr>
          <w:noProof/>
        </w:rPr>
        <w:drawing>
          <wp:inline distT="0" distB="0" distL="0" distR="0">
            <wp:extent cx="362118" cy="109844"/>
            <wp:effectExtent l="0" t="0" r="0" b="0"/>
            <wp:docPr id="3116545" name="Picture 3116545"/>
            <wp:cNvGraphicFramePr/>
            <a:graphic xmlns:a="http://schemas.openxmlformats.org/drawingml/2006/main">
              <a:graphicData uri="http://schemas.openxmlformats.org/drawingml/2006/picture">
                <pic:pic xmlns:pic="http://schemas.openxmlformats.org/drawingml/2006/picture">
                  <pic:nvPicPr>
                    <pic:cNvPr id="3116545" name="Picture 3116545"/>
                    <pic:cNvPicPr/>
                  </pic:nvPicPr>
                  <pic:blipFill>
                    <a:blip r:embed="rId1616"/>
                    <a:stretch>
                      <a:fillRect/>
                    </a:stretch>
                  </pic:blipFill>
                  <pic:spPr>
                    <a:xfrm>
                      <a:off x="0" y="0"/>
                      <a:ext cx="362118" cy="109844"/>
                    </a:xfrm>
                    <a:prstGeom prst="rect">
                      <a:avLst/>
                    </a:prstGeom>
                  </pic:spPr>
                </pic:pic>
              </a:graphicData>
            </a:graphic>
          </wp:inline>
        </w:drawing>
      </w:r>
      <w:r>
        <w:rPr>
          <w:sz w:val="18"/>
        </w:rPr>
        <w:t>若队列耒满，则插入元素</w:t>
      </w:r>
      <w:r>
        <w:rPr>
          <w:sz w:val="18"/>
        </w:rPr>
        <w:t>e</w:t>
      </w:r>
      <w:r>
        <w:rPr>
          <w:sz w:val="18"/>
        </w:rPr>
        <w:t>为</w:t>
      </w:r>
      <w:r>
        <w:rPr>
          <w:sz w:val="18"/>
        </w:rPr>
        <w:t>0</w:t>
      </w:r>
      <w:r>
        <w:rPr>
          <w:sz w:val="18"/>
        </w:rPr>
        <w:t>新的队尾元素</w:t>
      </w:r>
      <w:r>
        <w:rPr>
          <w:noProof/>
        </w:rPr>
        <w:drawing>
          <wp:inline distT="0" distB="0" distL="0" distR="0">
            <wp:extent cx="407383" cy="109844"/>
            <wp:effectExtent l="0" t="0" r="0" b="0"/>
            <wp:docPr id="3116547" name="Picture 3116547"/>
            <wp:cNvGraphicFramePr/>
            <a:graphic xmlns:a="http://schemas.openxmlformats.org/drawingml/2006/main">
              <a:graphicData uri="http://schemas.openxmlformats.org/drawingml/2006/picture">
                <pic:pic xmlns:pic="http://schemas.openxmlformats.org/drawingml/2006/picture">
                  <pic:nvPicPr>
                    <pic:cNvPr id="3116547" name="Picture 3116547"/>
                    <pic:cNvPicPr/>
                  </pic:nvPicPr>
                  <pic:blipFill>
                    <a:blip r:embed="rId1617"/>
                    <a:stretch>
                      <a:fillRect/>
                    </a:stretch>
                  </pic:blipFill>
                  <pic:spPr>
                    <a:xfrm>
                      <a:off x="0" y="0"/>
                      <a:ext cx="407383" cy="109844"/>
                    </a:xfrm>
                    <a:prstGeom prst="rect">
                      <a:avLst/>
                    </a:prstGeom>
                  </pic:spPr>
                </pic:pic>
              </a:graphicData>
            </a:graphic>
          </wp:inline>
        </w:drawing>
      </w:r>
    </w:p>
    <w:p w:rsidR="004A1D4E" w:rsidRDefault="009A508B">
      <w:pPr>
        <w:spacing w:after="261"/>
        <w:ind w:left="367"/>
        <w:jc w:val="both"/>
      </w:pPr>
      <w:r>
        <w:rPr>
          <w:sz w:val="18"/>
        </w:rPr>
        <w:t>Status EnQueue</w:t>
      </w:r>
      <w:r>
        <w:rPr>
          <w:sz w:val="18"/>
        </w:rPr>
        <w:t>（</w:t>
      </w:r>
      <w:r>
        <w:rPr>
          <w:sz w:val="18"/>
        </w:rPr>
        <w:t>SqQueue *Q, QE1emType e</w:t>
      </w:r>
      <w:r>
        <w:rPr>
          <w:sz w:val="18"/>
        </w:rPr>
        <w:t>）</w:t>
      </w:r>
      <w:r>
        <w:rPr>
          <w:noProof/>
        </w:rPr>
        <w:drawing>
          <wp:inline distT="0" distB="0" distL="0" distR="0">
            <wp:extent cx="12933" cy="12923"/>
            <wp:effectExtent l="0" t="0" r="0" b="0"/>
            <wp:docPr id="629292" name="Picture 629292"/>
            <wp:cNvGraphicFramePr/>
            <a:graphic xmlns:a="http://schemas.openxmlformats.org/drawingml/2006/main">
              <a:graphicData uri="http://schemas.openxmlformats.org/drawingml/2006/picture">
                <pic:pic xmlns:pic="http://schemas.openxmlformats.org/drawingml/2006/picture">
                  <pic:nvPicPr>
                    <pic:cNvPr id="629292" name="Picture 629292"/>
                    <pic:cNvPicPr/>
                  </pic:nvPicPr>
                  <pic:blipFill>
                    <a:blip r:embed="rId1618"/>
                    <a:stretch>
                      <a:fillRect/>
                    </a:stretch>
                  </pic:blipFill>
                  <pic:spPr>
                    <a:xfrm>
                      <a:off x="0" y="0"/>
                      <a:ext cx="12933" cy="12923"/>
                    </a:xfrm>
                    <a:prstGeom prst="rect">
                      <a:avLst/>
                    </a:prstGeom>
                  </pic:spPr>
                </pic:pic>
              </a:graphicData>
            </a:graphic>
          </wp:inline>
        </w:drawing>
      </w:r>
    </w:p>
    <w:p w:rsidR="004A1D4E" w:rsidRDefault="009A508B">
      <w:pPr>
        <w:spacing w:after="5" w:line="262" w:lineRule="auto"/>
        <w:ind w:left="1110" w:right="580" w:hanging="367"/>
        <w:jc w:val="both"/>
      </w:pPr>
      <w:r>
        <w:rPr>
          <w:sz w:val="20"/>
        </w:rPr>
        <w:t>if</w:t>
      </w:r>
      <w:r>
        <w:rPr>
          <w:sz w:val="20"/>
        </w:rPr>
        <w:t>（</w:t>
      </w:r>
      <w:r>
        <w:rPr>
          <w:sz w:val="20"/>
        </w:rPr>
        <w:t>(Q—&gt;rear+l) *MAXSIZE - Q-&gt;front-) /</w:t>
      </w:r>
      <w:r>
        <w:rPr>
          <w:sz w:val="20"/>
        </w:rPr>
        <w:t>女队列满的判断</w:t>
      </w:r>
      <w:r>
        <w:rPr>
          <w:sz w:val="20"/>
        </w:rPr>
        <w:t>/ return ERROR;</w:t>
      </w:r>
    </w:p>
    <w:tbl>
      <w:tblPr>
        <w:tblStyle w:val="TableGrid"/>
        <w:tblW w:w="6497" w:type="dxa"/>
        <w:tblInd w:w="61" w:type="dxa"/>
        <w:tblCellMar>
          <w:top w:w="31" w:type="dxa"/>
          <w:left w:w="0" w:type="dxa"/>
          <w:bottom w:w="0" w:type="dxa"/>
          <w:right w:w="0" w:type="dxa"/>
        </w:tblCellMar>
        <w:tblLook w:val="04A0" w:firstRow="1" w:lastRow="0" w:firstColumn="1" w:lastColumn="0" w:noHBand="0" w:noVBand="1"/>
      </w:tblPr>
      <w:tblGrid>
        <w:gridCol w:w="4012"/>
        <w:gridCol w:w="2485"/>
      </w:tblGrid>
      <w:tr w:rsidR="004A1D4E">
        <w:trPr>
          <w:trHeight w:val="277"/>
        </w:trPr>
        <w:tc>
          <w:tcPr>
            <w:tcW w:w="4012" w:type="dxa"/>
            <w:tcBorders>
              <w:top w:val="nil"/>
              <w:left w:val="nil"/>
              <w:bottom w:val="nil"/>
              <w:right w:val="nil"/>
            </w:tcBorders>
          </w:tcPr>
          <w:p w:rsidR="004A1D4E" w:rsidRDefault="009A508B">
            <w:pPr>
              <w:tabs>
                <w:tab w:val="center" w:pos="1665"/>
              </w:tabs>
              <w:spacing w:after="0"/>
            </w:pPr>
            <w:r>
              <w:rPr>
                <w:noProof/>
              </w:rPr>
              <w:lastRenderedPageBreak/>
              <w:drawing>
                <wp:inline distT="0" distB="0" distL="0" distR="0">
                  <wp:extent cx="6466" cy="12923"/>
                  <wp:effectExtent l="0" t="0" r="0" b="0"/>
                  <wp:docPr id="629293" name="Picture 629293"/>
                  <wp:cNvGraphicFramePr/>
                  <a:graphic xmlns:a="http://schemas.openxmlformats.org/drawingml/2006/main">
                    <a:graphicData uri="http://schemas.openxmlformats.org/drawingml/2006/picture">
                      <pic:pic xmlns:pic="http://schemas.openxmlformats.org/drawingml/2006/picture">
                        <pic:nvPicPr>
                          <pic:cNvPr id="629293" name="Picture 629293"/>
                          <pic:cNvPicPr/>
                        </pic:nvPicPr>
                        <pic:blipFill>
                          <a:blip r:embed="rId1619"/>
                          <a:stretch>
                            <a:fillRect/>
                          </a:stretch>
                        </pic:blipFill>
                        <pic:spPr>
                          <a:xfrm>
                            <a:off x="0" y="0"/>
                            <a:ext cx="6466" cy="12923"/>
                          </a:xfrm>
                          <a:prstGeom prst="rect">
                            <a:avLst/>
                          </a:prstGeom>
                        </pic:spPr>
                      </pic:pic>
                    </a:graphicData>
                  </a:graphic>
                </wp:inline>
              </w:drawing>
            </w:r>
            <w:r>
              <w:rPr>
                <w:noProof/>
              </w:rPr>
              <w:drawing>
                <wp:inline distT="0" distB="0" distL="0" distR="0">
                  <wp:extent cx="6466" cy="6461"/>
                  <wp:effectExtent l="0" t="0" r="0" b="0"/>
                  <wp:docPr id="629294" name="Picture 629294"/>
                  <wp:cNvGraphicFramePr/>
                  <a:graphic xmlns:a="http://schemas.openxmlformats.org/drawingml/2006/main">
                    <a:graphicData uri="http://schemas.openxmlformats.org/drawingml/2006/picture">
                      <pic:pic xmlns:pic="http://schemas.openxmlformats.org/drawingml/2006/picture">
                        <pic:nvPicPr>
                          <pic:cNvPr id="629294" name="Picture 629294"/>
                          <pic:cNvPicPr/>
                        </pic:nvPicPr>
                        <pic:blipFill>
                          <a:blip r:embed="rId208"/>
                          <a:stretch>
                            <a:fillRect/>
                          </a:stretch>
                        </pic:blipFill>
                        <pic:spPr>
                          <a:xfrm>
                            <a:off x="0" y="0"/>
                            <a:ext cx="6466" cy="6461"/>
                          </a:xfrm>
                          <a:prstGeom prst="rect">
                            <a:avLst/>
                          </a:prstGeom>
                        </pic:spPr>
                      </pic:pic>
                    </a:graphicData>
                  </a:graphic>
                </wp:inline>
              </w:drawing>
            </w:r>
            <w:r>
              <w:rPr>
                <w:sz w:val="16"/>
              </w:rPr>
              <w:tab/>
              <w:t>Q—&gt;data [ Q—&gt;rear ] —e</w:t>
            </w:r>
            <w:r>
              <w:rPr>
                <w:sz w:val="16"/>
              </w:rPr>
              <w:t>：</w:t>
            </w:r>
          </w:p>
        </w:tc>
        <w:tc>
          <w:tcPr>
            <w:tcW w:w="2485" w:type="dxa"/>
            <w:tcBorders>
              <w:top w:val="nil"/>
              <w:left w:val="nil"/>
              <w:bottom w:val="nil"/>
              <w:right w:val="nil"/>
            </w:tcBorders>
          </w:tcPr>
          <w:p w:rsidR="004A1D4E" w:rsidRDefault="009A508B">
            <w:pPr>
              <w:spacing w:after="0"/>
              <w:ind w:left="41"/>
            </w:pPr>
            <w:r>
              <w:rPr>
                <w:sz w:val="18"/>
              </w:rPr>
              <w:t>产将元素</w:t>
            </w:r>
            <w:r>
              <w:rPr>
                <w:sz w:val="18"/>
              </w:rPr>
              <w:t>e</w:t>
            </w:r>
            <w:r>
              <w:rPr>
                <w:sz w:val="18"/>
              </w:rPr>
              <w:t>賦值给队尾．</w:t>
            </w:r>
            <w:r>
              <w:rPr>
                <w:sz w:val="18"/>
              </w:rPr>
              <w:t>/</w:t>
            </w:r>
          </w:p>
        </w:tc>
      </w:tr>
      <w:tr w:rsidR="004A1D4E">
        <w:trPr>
          <w:trHeight w:val="272"/>
        </w:trPr>
        <w:tc>
          <w:tcPr>
            <w:tcW w:w="4012" w:type="dxa"/>
            <w:tcBorders>
              <w:top w:val="nil"/>
              <w:left w:val="nil"/>
              <w:bottom w:val="nil"/>
              <w:right w:val="nil"/>
            </w:tcBorders>
          </w:tcPr>
          <w:p w:rsidR="004A1D4E" w:rsidRDefault="009A508B">
            <w:pPr>
              <w:tabs>
                <w:tab w:val="center" w:pos="626"/>
                <w:tab w:val="right" w:pos="4012"/>
              </w:tabs>
              <w:spacing w:after="0"/>
            </w:pPr>
            <w:r>
              <w:rPr>
                <w:sz w:val="18"/>
              </w:rPr>
              <w:tab/>
            </w:r>
            <w:r>
              <w:rPr>
                <w:noProof/>
              </w:rPr>
              <w:drawing>
                <wp:inline distT="0" distB="0" distL="0" distR="0">
                  <wp:extent cx="6466" cy="6461"/>
                  <wp:effectExtent l="0" t="0" r="0" b="0"/>
                  <wp:docPr id="629296" name="Picture 629296"/>
                  <wp:cNvGraphicFramePr/>
                  <a:graphic xmlns:a="http://schemas.openxmlformats.org/drawingml/2006/main">
                    <a:graphicData uri="http://schemas.openxmlformats.org/drawingml/2006/picture">
                      <pic:pic xmlns:pic="http://schemas.openxmlformats.org/drawingml/2006/picture">
                        <pic:nvPicPr>
                          <pic:cNvPr id="629296" name="Picture 629296"/>
                          <pic:cNvPicPr/>
                        </pic:nvPicPr>
                        <pic:blipFill>
                          <a:blip r:embed="rId1378"/>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6466" cy="6461"/>
                  <wp:effectExtent l="0" t="0" r="0" b="0"/>
                  <wp:docPr id="629295" name="Picture 629295"/>
                  <wp:cNvGraphicFramePr/>
                  <a:graphic xmlns:a="http://schemas.openxmlformats.org/drawingml/2006/main">
                    <a:graphicData uri="http://schemas.openxmlformats.org/drawingml/2006/picture">
                      <pic:pic xmlns:pic="http://schemas.openxmlformats.org/drawingml/2006/picture">
                        <pic:nvPicPr>
                          <pic:cNvPr id="629295" name="Picture 629295"/>
                          <pic:cNvPicPr/>
                        </pic:nvPicPr>
                        <pic:blipFill>
                          <a:blip r:embed="rId263"/>
                          <a:stretch>
                            <a:fillRect/>
                          </a:stretch>
                        </pic:blipFill>
                        <pic:spPr>
                          <a:xfrm>
                            <a:off x="0" y="0"/>
                            <a:ext cx="6466" cy="6461"/>
                          </a:xfrm>
                          <a:prstGeom prst="rect">
                            <a:avLst/>
                          </a:prstGeom>
                        </pic:spPr>
                      </pic:pic>
                    </a:graphicData>
                  </a:graphic>
                </wp:inline>
              </w:drawing>
            </w:r>
            <w:r>
              <w:rPr>
                <w:noProof/>
              </w:rPr>
              <w:drawing>
                <wp:inline distT="0" distB="0" distL="0" distR="0">
                  <wp:extent cx="6466" cy="12923"/>
                  <wp:effectExtent l="0" t="0" r="0" b="0"/>
                  <wp:docPr id="629297" name="Picture 629297"/>
                  <wp:cNvGraphicFramePr/>
                  <a:graphic xmlns:a="http://schemas.openxmlformats.org/drawingml/2006/main">
                    <a:graphicData uri="http://schemas.openxmlformats.org/drawingml/2006/picture">
                      <pic:pic xmlns:pic="http://schemas.openxmlformats.org/drawingml/2006/picture">
                        <pic:nvPicPr>
                          <pic:cNvPr id="629297" name="Picture 629297"/>
                          <pic:cNvPicPr/>
                        </pic:nvPicPr>
                        <pic:blipFill>
                          <a:blip r:embed="rId1620"/>
                          <a:stretch>
                            <a:fillRect/>
                          </a:stretch>
                        </pic:blipFill>
                        <pic:spPr>
                          <a:xfrm>
                            <a:off x="0" y="0"/>
                            <a:ext cx="6466" cy="12923"/>
                          </a:xfrm>
                          <a:prstGeom prst="rect">
                            <a:avLst/>
                          </a:prstGeom>
                        </pic:spPr>
                      </pic:pic>
                    </a:graphicData>
                  </a:graphic>
                </wp:inline>
              </w:drawing>
            </w:r>
            <w:r>
              <w:rPr>
                <w:sz w:val="18"/>
              </w:rPr>
              <w:t>Q—&gt;rear=</w:t>
            </w:r>
            <w:r>
              <w:rPr>
                <w:sz w:val="18"/>
              </w:rPr>
              <w:t>（</w:t>
            </w:r>
            <w:r>
              <w:rPr>
                <w:sz w:val="18"/>
              </w:rPr>
              <w:t>Q—&gt;rear+l</w:t>
            </w:r>
            <w:r>
              <w:rPr>
                <w:sz w:val="18"/>
              </w:rPr>
              <w:t>）</w:t>
            </w:r>
            <w:r>
              <w:rPr>
                <w:sz w:val="18"/>
              </w:rPr>
              <w:t>*MAXSIZE;</w:t>
            </w:r>
          </w:p>
        </w:tc>
        <w:tc>
          <w:tcPr>
            <w:tcW w:w="2485" w:type="dxa"/>
            <w:tcBorders>
              <w:top w:val="nil"/>
              <w:left w:val="nil"/>
              <w:bottom w:val="nil"/>
              <w:right w:val="nil"/>
            </w:tcBorders>
          </w:tcPr>
          <w:p w:rsidR="004A1D4E" w:rsidRDefault="009A508B">
            <w:pPr>
              <w:spacing w:after="0"/>
              <w:jc w:val="both"/>
            </w:pPr>
            <w:r>
              <w:rPr>
                <w:sz w:val="18"/>
              </w:rPr>
              <w:t>/ *rear</w:t>
            </w:r>
            <w:r>
              <w:rPr>
                <w:sz w:val="18"/>
              </w:rPr>
              <w:t>指针向后移一位置，童</w:t>
            </w:r>
            <w:r>
              <w:rPr>
                <w:sz w:val="18"/>
              </w:rPr>
              <w:t>/</w:t>
            </w:r>
          </w:p>
        </w:tc>
      </w:tr>
    </w:tbl>
    <w:p w:rsidR="004A1D4E" w:rsidRDefault="009A508B">
      <w:pPr>
        <w:spacing w:after="148"/>
        <w:ind w:left="10" w:right="560" w:firstLine="3768"/>
        <w:jc w:val="both"/>
      </w:pPr>
      <w:r>
        <w:rPr>
          <w:noProof/>
        </w:rPr>
        <w:drawing>
          <wp:inline distT="0" distB="0" distL="0" distR="0">
            <wp:extent cx="64664" cy="77537"/>
            <wp:effectExtent l="0" t="0" r="0" b="0"/>
            <wp:docPr id="3116549" name="Picture 3116549"/>
            <wp:cNvGraphicFramePr/>
            <a:graphic xmlns:a="http://schemas.openxmlformats.org/drawingml/2006/main">
              <a:graphicData uri="http://schemas.openxmlformats.org/drawingml/2006/picture">
                <pic:pic xmlns:pic="http://schemas.openxmlformats.org/drawingml/2006/picture">
                  <pic:nvPicPr>
                    <pic:cNvPr id="3116549" name="Picture 3116549"/>
                    <pic:cNvPicPr/>
                  </pic:nvPicPr>
                  <pic:blipFill>
                    <a:blip r:embed="rId1621"/>
                    <a:stretch>
                      <a:fillRect/>
                    </a:stretch>
                  </pic:blipFill>
                  <pic:spPr>
                    <a:xfrm>
                      <a:off x="0" y="0"/>
                      <a:ext cx="64664" cy="77537"/>
                    </a:xfrm>
                    <a:prstGeom prst="rect">
                      <a:avLst/>
                    </a:prstGeom>
                  </pic:spPr>
                </pic:pic>
              </a:graphicData>
            </a:graphic>
          </wp:inline>
        </w:drawing>
      </w:r>
      <w:r>
        <w:rPr>
          <w:sz w:val="18"/>
        </w:rPr>
        <w:t>/</w:t>
      </w:r>
      <w:r>
        <w:rPr>
          <w:sz w:val="18"/>
        </w:rPr>
        <w:t>．若到最后则转到数组头部女／</w:t>
      </w:r>
      <w:r>
        <w:rPr>
          <w:sz w:val="18"/>
        </w:rPr>
        <w:t xml:space="preserve"> </w:t>
      </w:r>
      <w:r>
        <w:rPr>
          <w:noProof/>
        </w:rPr>
        <w:drawing>
          <wp:inline distT="0" distB="0" distL="0" distR="0">
            <wp:extent cx="711304" cy="303686"/>
            <wp:effectExtent l="0" t="0" r="0" b="0"/>
            <wp:docPr id="629726" name="Picture 629726"/>
            <wp:cNvGraphicFramePr/>
            <a:graphic xmlns:a="http://schemas.openxmlformats.org/drawingml/2006/main">
              <a:graphicData uri="http://schemas.openxmlformats.org/drawingml/2006/picture">
                <pic:pic xmlns:pic="http://schemas.openxmlformats.org/drawingml/2006/picture">
                  <pic:nvPicPr>
                    <pic:cNvPr id="629726" name="Picture 629726"/>
                    <pic:cNvPicPr/>
                  </pic:nvPicPr>
                  <pic:blipFill>
                    <a:blip r:embed="rId1622"/>
                    <a:stretch>
                      <a:fillRect/>
                    </a:stretch>
                  </pic:blipFill>
                  <pic:spPr>
                    <a:xfrm>
                      <a:off x="0" y="0"/>
                      <a:ext cx="711304" cy="303686"/>
                    </a:xfrm>
                    <a:prstGeom prst="rect">
                      <a:avLst/>
                    </a:prstGeom>
                  </pic:spPr>
                </pic:pic>
              </a:graphicData>
            </a:graphic>
          </wp:inline>
        </w:drawing>
      </w:r>
      <w:r>
        <w:rPr>
          <w:sz w:val="18"/>
        </w:rPr>
        <w:t>return OK;</w:t>
      </w:r>
    </w:p>
    <w:p w:rsidR="004A1D4E" w:rsidRDefault="009A508B">
      <w:pPr>
        <w:spacing w:after="5" w:line="262" w:lineRule="auto"/>
        <w:ind w:left="367" w:right="10"/>
        <w:jc w:val="both"/>
      </w:pPr>
      <w:r>
        <w:rPr>
          <w:sz w:val="20"/>
        </w:rPr>
        <w:t>循环队列的出队列操作代码如下：</w:t>
      </w:r>
    </w:p>
    <w:p w:rsidR="004A1D4E" w:rsidRDefault="009A508B">
      <w:pPr>
        <w:spacing w:after="113"/>
        <w:ind w:left="377" w:right="2128" w:hanging="367"/>
        <w:jc w:val="both"/>
      </w:pPr>
      <w:r>
        <w:rPr>
          <w:noProof/>
        </w:rPr>
        <w:drawing>
          <wp:inline distT="0" distB="0" distL="0" distR="0">
            <wp:extent cx="122861" cy="45230"/>
            <wp:effectExtent l="0" t="0" r="0" b="0"/>
            <wp:docPr id="3116551" name="Picture 3116551"/>
            <wp:cNvGraphicFramePr/>
            <a:graphic xmlns:a="http://schemas.openxmlformats.org/drawingml/2006/main">
              <a:graphicData uri="http://schemas.openxmlformats.org/drawingml/2006/picture">
                <pic:pic xmlns:pic="http://schemas.openxmlformats.org/drawingml/2006/picture">
                  <pic:nvPicPr>
                    <pic:cNvPr id="3116551" name="Picture 3116551"/>
                    <pic:cNvPicPr/>
                  </pic:nvPicPr>
                  <pic:blipFill>
                    <a:blip r:embed="rId1623"/>
                    <a:stretch>
                      <a:fillRect/>
                    </a:stretch>
                  </pic:blipFill>
                  <pic:spPr>
                    <a:xfrm>
                      <a:off x="0" y="0"/>
                      <a:ext cx="122861" cy="45230"/>
                    </a:xfrm>
                    <a:prstGeom prst="rect">
                      <a:avLst/>
                    </a:prstGeom>
                  </pic:spPr>
                </pic:pic>
              </a:graphicData>
            </a:graphic>
          </wp:inline>
        </w:drawing>
      </w:r>
      <w:r>
        <w:rPr>
          <w:sz w:val="18"/>
        </w:rPr>
        <w:t>/</w:t>
      </w:r>
      <w:r>
        <w:rPr>
          <w:sz w:val="18"/>
        </w:rPr>
        <w:t>若队列不空，则删除</w:t>
      </w:r>
      <w:r>
        <w:rPr>
          <w:sz w:val="18"/>
        </w:rPr>
        <w:t>0</w:t>
      </w:r>
      <w:r>
        <w:rPr>
          <w:sz w:val="18"/>
        </w:rPr>
        <w:t>中队头元素，用</w:t>
      </w:r>
      <w:r>
        <w:rPr>
          <w:sz w:val="18"/>
        </w:rPr>
        <w:t>e</w:t>
      </w:r>
      <w:r>
        <w:rPr>
          <w:sz w:val="18"/>
        </w:rPr>
        <w:t>返回其值．</w:t>
      </w:r>
      <w:r>
        <w:rPr>
          <w:sz w:val="18"/>
        </w:rPr>
        <w:t xml:space="preserve">/ </w:t>
      </w:r>
      <w:r>
        <w:rPr>
          <w:noProof/>
        </w:rPr>
        <w:drawing>
          <wp:inline distT="0" distB="0" distL="0" distR="0">
            <wp:extent cx="25865" cy="51691"/>
            <wp:effectExtent l="0" t="0" r="0" b="0"/>
            <wp:docPr id="3116553" name="Picture 3116553"/>
            <wp:cNvGraphicFramePr/>
            <a:graphic xmlns:a="http://schemas.openxmlformats.org/drawingml/2006/main">
              <a:graphicData uri="http://schemas.openxmlformats.org/drawingml/2006/picture">
                <pic:pic xmlns:pic="http://schemas.openxmlformats.org/drawingml/2006/picture">
                  <pic:nvPicPr>
                    <pic:cNvPr id="3116553" name="Picture 3116553"/>
                    <pic:cNvPicPr/>
                  </pic:nvPicPr>
                  <pic:blipFill>
                    <a:blip r:embed="rId1624"/>
                    <a:stretch>
                      <a:fillRect/>
                    </a:stretch>
                  </pic:blipFill>
                  <pic:spPr>
                    <a:xfrm>
                      <a:off x="0" y="0"/>
                      <a:ext cx="25865" cy="51691"/>
                    </a:xfrm>
                    <a:prstGeom prst="rect">
                      <a:avLst/>
                    </a:prstGeom>
                  </pic:spPr>
                </pic:pic>
              </a:graphicData>
            </a:graphic>
          </wp:inline>
        </w:drawing>
      </w:r>
      <w:r>
        <w:rPr>
          <w:sz w:val="18"/>
        </w:rPr>
        <w:t>Status DeQueue</w:t>
      </w:r>
      <w:r>
        <w:rPr>
          <w:sz w:val="18"/>
        </w:rPr>
        <w:t>（</w:t>
      </w:r>
      <w:r>
        <w:rPr>
          <w:sz w:val="18"/>
        </w:rPr>
        <w:t>SqQueue 0</w:t>
      </w:r>
      <w:r>
        <w:rPr>
          <w:sz w:val="18"/>
        </w:rPr>
        <w:t>，</w:t>
      </w:r>
      <w:r>
        <w:rPr>
          <w:sz w:val="18"/>
        </w:rPr>
        <w:t>QEIemType *e</w:t>
      </w:r>
      <w:r>
        <w:rPr>
          <w:sz w:val="18"/>
        </w:rPr>
        <w:t>）</w:t>
      </w:r>
    </w:p>
    <w:p w:rsidR="004A1D4E" w:rsidRDefault="009A508B">
      <w:pPr>
        <w:tabs>
          <w:tab w:val="center" w:pos="2546"/>
          <w:tab w:val="center" w:pos="5830"/>
        </w:tabs>
        <w:spacing w:after="3"/>
      </w:pPr>
      <w:r>
        <w:rPr>
          <w:noProof/>
        </w:rPr>
        <w:drawing>
          <wp:anchor distT="0" distB="0" distL="114300" distR="114300" simplePos="0" relativeHeight="252000256" behindDoc="0" locked="0" layoutInCell="1" allowOverlap="0">
            <wp:simplePos x="0" y="0"/>
            <wp:positionH relativeFrom="column">
              <wp:posOffset>-19398</wp:posOffset>
            </wp:positionH>
            <wp:positionV relativeFrom="paragraph">
              <wp:posOffset>-218098</wp:posOffset>
            </wp:positionV>
            <wp:extent cx="459114" cy="671986"/>
            <wp:effectExtent l="0" t="0" r="0" b="0"/>
            <wp:wrapSquare wrapText="bothSides"/>
            <wp:docPr id="3116555" name="Picture 3116555"/>
            <wp:cNvGraphicFramePr/>
            <a:graphic xmlns:a="http://schemas.openxmlformats.org/drawingml/2006/main">
              <a:graphicData uri="http://schemas.openxmlformats.org/drawingml/2006/picture">
                <pic:pic xmlns:pic="http://schemas.openxmlformats.org/drawingml/2006/picture">
                  <pic:nvPicPr>
                    <pic:cNvPr id="3116555" name="Picture 3116555"/>
                    <pic:cNvPicPr/>
                  </pic:nvPicPr>
                  <pic:blipFill>
                    <a:blip r:embed="rId1625"/>
                    <a:stretch>
                      <a:fillRect/>
                    </a:stretch>
                  </pic:blipFill>
                  <pic:spPr>
                    <a:xfrm>
                      <a:off x="0" y="0"/>
                      <a:ext cx="459114" cy="671986"/>
                    </a:xfrm>
                    <a:prstGeom prst="rect">
                      <a:avLst/>
                    </a:prstGeom>
                  </pic:spPr>
                </pic:pic>
              </a:graphicData>
            </a:graphic>
          </wp:anchor>
        </w:drawing>
      </w:r>
      <w:r>
        <w:rPr>
          <w:sz w:val="18"/>
        </w:rPr>
        <w:tab/>
      </w:r>
      <w:r>
        <w:rPr>
          <w:sz w:val="18"/>
        </w:rPr>
        <w:t>if</w:t>
      </w:r>
      <w:r>
        <w:rPr>
          <w:sz w:val="18"/>
        </w:rPr>
        <w:t>（</w:t>
      </w:r>
      <w:r>
        <w:rPr>
          <w:sz w:val="18"/>
        </w:rPr>
        <w:t>Q—&gt;front == Q—&gt;rear</w:t>
      </w:r>
      <w:r>
        <w:rPr>
          <w:sz w:val="18"/>
        </w:rPr>
        <w:t>）</w:t>
      </w:r>
      <w:r>
        <w:rPr>
          <w:sz w:val="18"/>
        </w:rPr>
        <w:tab/>
      </w:r>
      <w:r>
        <w:rPr>
          <w:sz w:val="18"/>
        </w:rPr>
        <w:t>／</w:t>
      </w:r>
      <w:r>
        <w:rPr>
          <w:sz w:val="18"/>
        </w:rPr>
        <w:t>*</w:t>
      </w:r>
      <w:r>
        <w:rPr>
          <w:sz w:val="18"/>
        </w:rPr>
        <w:t>队列空的判断</w:t>
      </w:r>
      <w:r>
        <w:rPr>
          <w:sz w:val="18"/>
        </w:rPr>
        <w:t xml:space="preserve"> </w:t>
      </w:r>
      <w:r>
        <w:rPr>
          <w:noProof/>
        </w:rPr>
        <w:drawing>
          <wp:inline distT="0" distB="0" distL="0" distR="0">
            <wp:extent cx="116395" cy="90460"/>
            <wp:effectExtent l="0" t="0" r="0" b="0"/>
            <wp:docPr id="629308" name="Picture 629308"/>
            <wp:cNvGraphicFramePr/>
            <a:graphic xmlns:a="http://schemas.openxmlformats.org/drawingml/2006/main">
              <a:graphicData uri="http://schemas.openxmlformats.org/drawingml/2006/picture">
                <pic:pic xmlns:pic="http://schemas.openxmlformats.org/drawingml/2006/picture">
                  <pic:nvPicPr>
                    <pic:cNvPr id="629308" name="Picture 629308"/>
                    <pic:cNvPicPr/>
                  </pic:nvPicPr>
                  <pic:blipFill>
                    <a:blip r:embed="rId1626"/>
                    <a:stretch>
                      <a:fillRect/>
                    </a:stretch>
                  </pic:blipFill>
                  <pic:spPr>
                    <a:xfrm>
                      <a:off x="0" y="0"/>
                      <a:ext cx="116395" cy="90460"/>
                    </a:xfrm>
                    <a:prstGeom prst="rect">
                      <a:avLst/>
                    </a:prstGeom>
                  </pic:spPr>
                </pic:pic>
              </a:graphicData>
            </a:graphic>
          </wp:inline>
        </w:drawing>
      </w:r>
    </w:p>
    <w:p w:rsidR="004A1D4E" w:rsidRDefault="009A508B">
      <w:pPr>
        <w:spacing w:after="4" w:line="265" w:lineRule="auto"/>
        <w:ind w:left="15" w:hanging="10"/>
        <w:jc w:val="both"/>
      </w:pPr>
      <w:r>
        <w:rPr>
          <w:sz w:val="24"/>
        </w:rPr>
        <w:t>return ERROR;</w:t>
      </w:r>
    </w:p>
    <w:p w:rsidR="004A1D4E" w:rsidRDefault="009A508B">
      <w:pPr>
        <w:tabs>
          <w:tab w:val="center" w:pos="2251"/>
          <w:tab w:val="center" w:pos="6258"/>
        </w:tabs>
        <w:spacing w:after="3"/>
      </w:pPr>
      <w:r>
        <w:rPr>
          <w:sz w:val="18"/>
        </w:rPr>
        <w:tab/>
      </w:r>
      <w:r>
        <w:rPr>
          <w:sz w:val="18"/>
        </w:rPr>
        <w:t>*e—Q—&gt;data [Q—&gt;front</w:t>
      </w:r>
      <w:r>
        <w:rPr>
          <w:sz w:val="18"/>
        </w:rPr>
        <w:tab/>
      </w:r>
      <w:r>
        <w:rPr>
          <w:sz w:val="18"/>
        </w:rPr>
        <w:t>将队头元素賦值蛤</w:t>
      </w:r>
      <w:r>
        <w:rPr>
          <w:sz w:val="18"/>
        </w:rPr>
        <w:t>e</w:t>
      </w:r>
      <w:r>
        <w:rPr>
          <w:sz w:val="18"/>
        </w:rPr>
        <w:t>丷</w:t>
      </w:r>
      <w:r>
        <w:rPr>
          <w:noProof/>
        </w:rPr>
        <w:drawing>
          <wp:inline distT="0" distB="0" distL="0" distR="0">
            <wp:extent cx="19399" cy="58153"/>
            <wp:effectExtent l="0" t="0" r="0" b="0"/>
            <wp:docPr id="3116557" name="Picture 3116557"/>
            <wp:cNvGraphicFramePr/>
            <a:graphic xmlns:a="http://schemas.openxmlformats.org/drawingml/2006/main">
              <a:graphicData uri="http://schemas.openxmlformats.org/drawingml/2006/picture">
                <pic:pic xmlns:pic="http://schemas.openxmlformats.org/drawingml/2006/picture">
                  <pic:nvPicPr>
                    <pic:cNvPr id="3116557" name="Picture 3116557"/>
                    <pic:cNvPicPr/>
                  </pic:nvPicPr>
                  <pic:blipFill>
                    <a:blip r:embed="rId1627"/>
                    <a:stretch>
                      <a:fillRect/>
                    </a:stretch>
                  </pic:blipFill>
                  <pic:spPr>
                    <a:xfrm>
                      <a:off x="0" y="0"/>
                      <a:ext cx="19399" cy="58153"/>
                    </a:xfrm>
                    <a:prstGeom prst="rect">
                      <a:avLst/>
                    </a:prstGeom>
                  </pic:spPr>
                </pic:pic>
              </a:graphicData>
            </a:graphic>
          </wp:inline>
        </w:drawing>
      </w:r>
    </w:p>
    <w:p w:rsidR="004A1D4E" w:rsidRDefault="009A508B">
      <w:pPr>
        <w:tabs>
          <w:tab w:val="center" w:pos="594"/>
          <w:tab w:val="center" w:pos="2892"/>
          <w:tab w:val="center" w:pos="6344"/>
        </w:tabs>
        <w:spacing w:after="3"/>
      </w:pPr>
      <w:r>
        <w:rPr>
          <w:sz w:val="18"/>
        </w:rPr>
        <w:tab/>
      </w:r>
      <w:r>
        <w:rPr>
          <w:noProof/>
        </w:rPr>
        <w:drawing>
          <wp:inline distT="0" distB="0" distL="0" distR="0">
            <wp:extent cx="6466" cy="6461"/>
            <wp:effectExtent l="0" t="0" r="0" b="0"/>
            <wp:docPr id="629320" name="Picture 629320"/>
            <wp:cNvGraphicFramePr/>
            <a:graphic xmlns:a="http://schemas.openxmlformats.org/drawingml/2006/main">
              <a:graphicData uri="http://schemas.openxmlformats.org/drawingml/2006/picture">
                <pic:pic xmlns:pic="http://schemas.openxmlformats.org/drawingml/2006/picture">
                  <pic:nvPicPr>
                    <pic:cNvPr id="629320" name="Picture 629320"/>
                    <pic:cNvPicPr/>
                  </pic:nvPicPr>
                  <pic:blipFill>
                    <a:blip r:embed="rId20"/>
                    <a:stretch>
                      <a:fillRect/>
                    </a:stretch>
                  </pic:blipFill>
                  <pic:spPr>
                    <a:xfrm>
                      <a:off x="0" y="0"/>
                      <a:ext cx="6466" cy="6461"/>
                    </a:xfrm>
                    <a:prstGeom prst="rect">
                      <a:avLst/>
                    </a:prstGeom>
                  </pic:spPr>
                </pic:pic>
              </a:graphicData>
            </a:graphic>
          </wp:inline>
        </w:drawing>
      </w:r>
      <w:r>
        <w:rPr>
          <w:sz w:val="18"/>
        </w:rPr>
        <w:tab/>
        <w:t>Q—&gt;front=</w:t>
      </w:r>
      <w:r>
        <w:rPr>
          <w:sz w:val="18"/>
        </w:rPr>
        <w:t>（</w:t>
      </w:r>
      <w:r>
        <w:rPr>
          <w:sz w:val="18"/>
        </w:rPr>
        <w:t>Q—&gt;front+l</w:t>
      </w:r>
      <w:r>
        <w:rPr>
          <w:sz w:val="18"/>
        </w:rPr>
        <w:t>）</w:t>
      </w:r>
      <w:r>
        <w:rPr>
          <w:sz w:val="18"/>
        </w:rPr>
        <w:t>%MAXSIZE;</w:t>
      </w:r>
      <w:r>
        <w:rPr>
          <w:sz w:val="18"/>
        </w:rPr>
        <w:tab/>
        <w:t>/ * fro</w:t>
      </w:r>
      <w:r>
        <w:rPr>
          <w:sz w:val="18"/>
        </w:rPr>
        <w:t>指针向后移一位置，</w:t>
      </w:r>
      <w:r>
        <w:rPr>
          <w:noProof/>
        </w:rPr>
        <w:drawing>
          <wp:inline distT="0" distB="0" distL="0" distR="0">
            <wp:extent cx="148727" cy="96921"/>
            <wp:effectExtent l="0" t="0" r="0" b="0"/>
            <wp:docPr id="3116559" name="Picture 3116559"/>
            <wp:cNvGraphicFramePr/>
            <a:graphic xmlns:a="http://schemas.openxmlformats.org/drawingml/2006/main">
              <a:graphicData uri="http://schemas.openxmlformats.org/drawingml/2006/picture">
                <pic:pic xmlns:pic="http://schemas.openxmlformats.org/drawingml/2006/picture">
                  <pic:nvPicPr>
                    <pic:cNvPr id="3116559" name="Picture 3116559"/>
                    <pic:cNvPicPr/>
                  </pic:nvPicPr>
                  <pic:blipFill>
                    <a:blip r:embed="rId1628"/>
                    <a:stretch>
                      <a:fillRect/>
                    </a:stretch>
                  </pic:blipFill>
                  <pic:spPr>
                    <a:xfrm>
                      <a:off x="0" y="0"/>
                      <a:ext cx="148727" cy="96921"/>
                    </a:xfrm>
                    <a:prstGeom prst="rect">
                      <a:avLst/>
                    </a:prstGeom>
                  </pic:spPr>
                </pic:pic>
              </a:graphicData>
            </a:graphic>
          </wp:inline>
        </w:drawing>
      </w:r>
    </w:p>
    <w:p w:rsidR="004A1D4E" w:rsidRDefault="009A508B">
      <w:pPr>
        <w:spacing w:after="3"/>
        <w:ind w:left="743" w:firstLine="3778"/>
        <w:jc w:val="both"/>
      </w:pPr>
      <w:r>
        <w:rPr>
          <w:sz w:val="18"/>
        </w:rPr>
        <w:t>／若到最后则转到数组头部吖</w:t>
      </w:r>
      <w:r>
        <w:rPr>
          <w:sz w:val="18"/>
        </w:rPr>
        <w:t xml:space="preserve"> </w:t>
      </w:r>
      <w:r>
        <w:rPr>
          <w:noProof/>
        </w:rPr>
        <w:drawing>
          <wp:inline distT="0" distB="0" distL="0" distR="0">
            <wp:extent cx="6467" cy="6462"/>
            <wp:effectExtent l="0" t="0" r="0" b="0"/>
            <wp:docPr id="629323" name="Picture 629323"/>
            <wp:cNvGraphicFramePr/>
            <a:graphic xmlns:a="http://schemas.openxmlformats.org/drawingml/2006/main">
              <a:graphicData uri="http://schemas.openxmlformats.org/drawingml/2006/picture">
                <pic:pic xmlns:pic="http://schemas.openxmlformats.org/drawingml/2006/picture">
                  <pic:nvPicPr>
                    <pic:cNvPr id="629323" name="Picture 629323"/>
                    <pic:cNvPicPr/>
                  </pic:nvPicPr>
                  <pic:blipFill>
                    <a:blip r:embed="rId23"/>
                    <a:stretch>
                      <a:fillRect/>
                    </a:stretch>
                  </pic:blipFill>
                  <pic:spPr>
                    <a:xfrm>
                      <a:off x="0" y="0"/>
                      <a:ext cx="6467" cy="6462"/>
                    </a:xfrm>
                    <a:prstGeom prst="rect">
                      <a:avLst/>
                    </a:prstGeom>
                  </pic:spPr>
                </pic:pic>
              </a:graphicData>
            </a:graphic>
          </wp:inline>
        </w:drawing>
      </w:r>
      <w:r>
        <w:rPr>
          <w:sz w:val="18"/>
        </w:rPr>
        <w:t>return OK;</w:t>
      </w:r>
    </w:p>
    <w:p w:rsidR="004A1D4E" w:rsidRDefault="009A508B">
      <w:pPr>
        <w:spacing w:after="181"/>
        <w:ind w:left="10"/>
      </w:pPr>
      <w:r>
        <w:rPr>
          <w:noProof/>
        </w:rPr>
        <mc:AlternateContent>
          <mc:Choice Requires="wpg">
            <w:drawing>
              <wp:inline distT="0" distB="0" distL="0" distR="0">
                <wp:extent cx="1183350" cy="1"/>
                <wp:effectExtent l="0" t="0" r="0" b="0"/>
                <wp:docPr id="3116564" name="Group 3116564"/>
                <wp:cNvGraphicFramePr/>
                <a:graphic xmlns:a="http://schemas.openxmlformats.org/drawingml/2006/main">
                  <a:graphicData uri="http://schemas.microsoft.com/office/word/2010/wordprocessingGroup">
                    <wpg:wgp>
                      <wpg:cNvGrpSpPr/>
                      <wpg:grpSpPr>
                        <a:xfrm>
                          <a:off x="0" y="0"/>
                          <a:ext cx="1183350" cy="1"/>
                          <a:chOff x="0" y="0"/>
                          <a:chExt cx="1183350" cy="1"/>
                        </a:xfrm>
                      </wpg:grpSpPr>
                      <wps:wsp>
                        <wps:cNvPr id="3116563" name="Shape 3116563"/>
                        <wps:cNvSpPr/>
                        <wps:spPr>
                          <a:xfrm>
                            <a:off x="0" y="0"/>
                            <a:ext cx="1183350" cy="0"/>
                          </a:xfrm>
                          <a:custGeom>
                            <a:avLst/>
                            <a:gdLst/>
                            <a:ahLst/>
                            <a:cxnLst/>
                            <a:rect l="0" t="0" r="0" b="0"/>
                            <a:pathLst>
                              <a:path w="1183350">
                                <a:moveTo>
                                  <a:pt x="0" y="0"/>
                                </a:moveTo>
                                <a:lnTo>
                                  <a:pt x="118335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564" style="width:93.1772pt;height:7.87402e-05pt;mso-position-horizontal-relative:char;mso-position-vertical-relative:line" coordsize="11833,0">
                <v:shape id="Shape 3116563" style="position:absolute;width:11833;height:0;left:0;top:0;" coordsize="1183350,0" path="m0,0l1183350,0">
                  <v:stroke weight="0pt" endcap="flat" joinstyle="miter" miterlimit="1" on="true" color="#000000"/>
                  <v:fill on="false" color="#000000"/>
                </v:shape>
              </v:group>
            </w:pict>
          </mc:Fallback>
        </mc:AlternateContent>
      </w:r>
    </w:p>
    <w:p w:rsidR="004A1D4E" w:rsidRDefault="009A508B">
      <w:pPr>
        <w:spacing w:after="410" w:line="227" w:lineRule="auto"/>
        <w:ind w:left="10" w:right="10" w:firstLine="367"/>
        <w:jc w:val="both"/>
      </w:pPr>
      <w:r>
        <w:t>从这一段讲解，大家应该发现，单是顺序存储，若不是循环队列，算法的时间性能是不高的，但循环队列又面临着数组可能会溢出的问题，所以我们还需要研究一下不需要担心队列长度的链式存储结构。</w:t>
      </w:r>
    </w:p>
    <w:p w:rsidR="004A1D4E" w:rsidRDefault="009A508B">
      <w:pPr>
        <w:pStyle w:val="3"/>
        <w:ind w:right="0"/>
      </w:pPr>
      <w:r>
        <w:t>4 · 1 3</w:t>
      </w:r>
      <w:r>
        <w:t>队列的链式存储结构及实现</w:t>
      </w:r>
    </w:p>
    <w:p w:rsidR="004A1D4E" w:rsidRDefault="009A508B">
      <w:pPr>
        <w:spacing w:after="5" w:line="227" w:lineRule="auto"/>
        <w:ind w:left="10" w:right="10" w:firstLine="377"/>
        <w:jc w:val="both"/>
      </w:pPr>
      <w:r>
        <w:t>队列的链式存储结构，其实就是线性表的单链表，只不过它只能尾进头出而已，</w:t>
      </w:r>
      <w:r>
        <w:rPr>
          <w:noProof/>
        </w:rPr>
        <w:drawing>
          <wp:inline distT="0" distB="0" distL="0" distR="0">
            <wp:extent cx="19399" cy="25846"/>
            <wp:effectExtent l="0" t="0" r="0" b="0"/>
            <wp:docPr id="3116561" name="Picture 3116561"/>
            <wp:cNvGraphicFramePr/>
            <a:graphic xmlns:a="http://schemas.openxmlformats.org/drawingml/2006/main">
              <a:graphicData uri="http://schemas.openxmlformats.org/drawingml/2006/picture">
                <pic:pic xmlns:pic="http://schemas.openxmlformats.org/drawingml/2006/picture">
                  <pic:nvPicPr>
                    <pic:cNvPr id="3116561" name="Picture 3116561"/>
                    <pic:cNvPicPr/>
                  </pic:nvPicPr>
                  <pic:blipFill>
                    <a:blip r:embed="rId1629"/>
                    <a:stretch>
                      <a:fillRect/>
                    </a:stretch>
                  </pic:blipFill>
                  <pic:spPr>
                    <a:xfrm>
                      <a:off x="0" y="0"/>
                      <a:ext cx="19399" cy="25846"/>
                    </a:xfrm>
                    <a:prstGeom prst="rect">
                      <a:avLst/>
                    </a:prstGeom>
                  </pic:spPr>
                </pic:pic>
              </a:graphicData>
            </a:graphic>
          </wp:inline>
        </w:drawing>
      </w:r>
      <w:r>
        <w:t>我们把它简称为链队列。为了操作上的方便，我们将队头指针指向链队列的头结点，</w:t>
      </w:r>
      <w:r>
        <w:rPr>
          <w:noProof/>
        </w:rPr>
        <w:drawing>
          <wp:inline distT="0" distB="0" distL="0" distR="0">
            <wp:extent cx="6466" cy="6462"/>
            <wp:effectExtent l="0" t="0" r="0" b="0"/>
            <wp:docPr id="629326" name="Picture 629326"/>
            <wp:cNvGraphicFramePr/>
            <a:graphic xmlns:a="http://schemas.openxmlformats.org/drawingml/2006/main">
              <a:graphicData uri="http://schemas.openxmlformats.org/drawingml/2006/picture">
                <pic:pic xmlns:pic="http://schemas.openxmlformats.org/drawingml/2006/picture">
                  <pic:nvPicPr>
                    <pic:cNvPr id="629326" name="Picture 629326"/>
                    <pic:cNvPicPr/>
                  </pic:nvPicPr>
                  <pic:blipFill>
                    <a:blip r:embed="rId79"/>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0" w:right="10"/>
        <w:jc w:val="both"/>
      </w:pPr>
      <w:r>
        <w:rPr>
          <w:sz w:val="20"/>
        </w:rPr>
        <w:t>而队尾指针指向终端结点，如图</w:t>
      </w:r>
      <w:r>
        <w:rPr>
          <w:sz w:val="20"/>
        </w:rPr>
        <w:t>4</w:t>
      </w:r>
      <w:r>
        <w:rPr>
          <w:sz w:val="20"/>
        </w:rPr>
        <w:t>．</w:t>
      </w:r>
      <w:r>
        <w:rPr>
          <w:sz w:val="20"/>
        </w:rPr>
        <w:t>13</w:t>
      </w:r>
      <w:r>
        <w:rPr>
          <w:sz w:val="20"/>
        </w:rPr>
        <w:t>．</w:t>
      </w:r>
      <w:r>
        <w:rPr>
          <w:sz w:val="20"/>
        </w:rPr>
        <w:t>1</w:t>
      </w:r>
      <w:r>
        <w:rPr>
          <w:sz w:val="20"/>
        </w:rPr>
        <w:t>所示。</w:t>
      </w:r>
    </w:p>
    <w:p w:rsidR="004A1D4E" w:rsidRDefault="009A508B">
      <w:pPr>
        <w:tabs>
          <w:tab w:val="center" w:pos="2918"/>
          <w:tab w:val="center" w:pos="4338"/>
          <w:tab w:val="center" w:pos="6884"/>
        </w:tabs>
        <w:spacing w:after="3"/>
      </w:pPr>
      <w:r>
        <w:rPr>
          <w:sz w:val="18"/>
        </w:rPr>
        <w:tab/>
      </w:r>
      <w:r>
        <w:rPr>
          <w:sz w:val="18"/>
        </w:rPr>
        <w:t>头结点</w:t>
      </w:r>
      <w:r>
        <w:rPr>
          <w:sz w:val="18"/>
        </w:rPr>
        <w:tab/>
      </w:r>
      <w:r>
        <w:rPr>
          <w:sz w:val="18"/>
        </w:rPr>
        <w:t>队头</w:t>
      </w:r>
      <w:r>
        <w:rPr>
          <w:sz w:val="18"/>
        </w:rPr>
        <w:tab/>
      </w:r>
      <w:r>
        <w:rPr>
          <w:sz w:val="18"/>
        </w:rPr>
        <w:t>队尾</w:t>
      </w:r>
    </w:p>
    <w:p w:rsidR="004A1D4E" w:rsidRDefault="009A508B">
      <w:pPr>
        <w:spacing w:after="4" w:line="265" w:lineRule="auto"/>
        <w:ind w:left="1344" w:hanging="10"/>
        <w:jc w:val="both"/>
      </w:pPr>
      <w:r>
        <w:rPr>
          <w:noProof/>
        </w:rPr>
        <w:drawing>
          <wp:inline distT="0" distB="0" distL="0" distR="0">
            <wp:extent cx="3524185" cy="807676"/>
            <wp:effectExtent l="0" t="0" r="0" b="0"/>
            <wp:docPr id="3116568" name="Picture 3116568"/>
            <wp:cNvGraphicFramePr/>
            <a:graphic xmlns:a="http://schemas.openxmlformats.org/drawingml/2006/main">
              <a:graphicData uri="http://schemas.openxmlformats.org/drawingml/2006/picture">
                <pic:pic xmlns:pic="http://schemas.openxmlformats.org/drawingml/2006/picture">
                  <pic:nvPicPr>
                    <pic:cNvPr id="3116568" name="Picture 3116568"/>
                    <pic:cNvPicPr/>
                  </pic:nvPicPr>
                  <pic:blipFill>
                    <a:blip r:embed="rId1630"/>
                    <a:stretch>
                      <a:fillRect/>
                    </a:stretch>
                  </pic:blipFill>
                  <pic:spPr>
                    <a:xfrm>
                      <a:off x="0" y="0"/>
                      <a:ext cx="3524185" cy="807676"/>
                    </a:xfrm>
                    <a:prstGeom prst="rect">
                      <a:avLst/>
                    </a:prstGeom>
                  </pic:spPr>
                </pic:pic>
              </a:graphicData>
            </a:graphic>
          </wp:inline>
        </w:drawing>
      </w:r>
      <w:r>
        <w:rPr>
          <w:sz w:val="24"/>
        </w:rPr>
        <w:t>一人．一</w:t>
      </w:r>
    </w:p>
    <w:p w:rsidR="004A1D4E" w:rsidRDefault="009A508B">
      <w:pPr>
        <w:spacing w:after="3" w:line="265" w:lineRule="auto"/>
        <w:ind w:left="397" w:right="305" w:hanging="10"/>
        <w:jc w:val="center"/>
      </w:pPr>
      <w:r>
        <w:rPr>
          <w:sz w:val="16"/>
        </w:rPr>
        <w:t>图</w:t>
      </w:r>
      <w:r>
        <w:rPr>
          <w:sz w:val="16"/>
        </w:rPr>
        <w:t>4</w:t>
      </w:r>
      <w:r>
        <w:rPr>
          <w:sz w:val="16"/>
        </w:rPr>
        <w:t>．</w:t>
      </w:r>
      <w:r>
        <w:rPr>
          <w:sz w:val="16"/>
        </w:rPr>
        <w:t>13</w:t>
      </w:r>
      <w:r>
        <w:rPr>
          <w:sz w:val="16"/>
        </w:rPr>
        <w:t>．</w:t>
      </w:r>
      <w:r>
        <w:rPr>
          <w:sz w:val="16"/>
        </w:rPr>
        <w:t>1</w:t>
      </w:r>
    </w:p>
    <w:p w:rsidR="004A1D4E" w:rsidRDefault="009A508B">
      <w:pPr>
        <w:spacing w:after="29" w:line="227" w:lineRule="auto"/>
        <w:ind w:left="407" w:right="10" w:hanging="10"/>
        <w:jc w:val="both"/>
      </w:pPr>
      <w:r>
        <w:lastRenderedPageBreak/>
        <w:t>空队列时，</w:t>
      </w:r>
      <w:r>
        <w:t>front</w:t>
      </w:r>
      <w:r>
        <w:t>和</w:t>
      </w:r>
      <w:r>
        <w:t>rear</w:t>
      </w:r>
      <w:r>
        <w:t>都指向头结点，如图</w:t>
      </w:r>
      <w:r>
        <w:t>4</w:t>
      </w:r>
      <w:r>
        <w:t>．</w:t>
      </w:r>
      <w:r>
        <w:t>13</w:t>
      </w:r>
      <w:r>
        <w:t>．</w:t>
      </w:r>
      <w:r>
        <w:t>2</w:t>
      </w:r>
      <w:r>
        <w:t>所示。</w:t>
      </w:r>
    </w:p>
    <w:p w:rsidR="004A1D4E" w:rsidRDefault="009A508B">
      <w:pPr>
        <w:spacing w:after="3" w:line="262" w:lineRule="auto"/>
        <w:ind w:left="1191" w:hanging="10"/>
        <w:jc w:val="center"/>
      </w:pPr>
      <w:r>
        <w:rPr>
          <w:sz w:val="20"/>
        </w:rPr>
        <w:t>头结点</w:t>
      </w:r>
    </w:p>
    <w:p w:rsidR="004A1D4E" w:rsidRDefault="009A508B">
      <w:pPr>
        <w:spacing w:after="263"/>
        <w:ind w:left="3299"/>
      </w:pPr>
      <w:r>
        <w:rPr>
          <w:noProof/>
        </w:rPr>
        <w:drawing>
          <wp:inline distT="0" distB="0" distL="0" distR="0">
            <wp:extent cx="1060489" cy="820598"/>
            <wp:effectExtent l="0" t="0" r="0" b="0"/>
            <wp:docPr id="632728" name="Picture 632728"/>
            <wp:cNvGraphicFramePr/>
            <a:graphic xmlns:a="http://schemas.openxmlformats.org/drawingml/2006/main">
              <a:graphicData uri="http://schemas.openxmlformats.org/drawingml/2006/picture">
                <pic:pic xmlns:pic="http://schemas.openxmlformats.org/drawingml/2006/picture">
                  <pic:nvPicPr>
                    <pic:cNvPr id="632728" name="Picture 632728"/>
                    <pic:cNvPicPr/>
                  </pic:nvPicPr>
                  <pic:blipFill>
                    <a:blip r:embed="rId1631"/>
                    <a:stretch>
                      <a:fillRect/>
                    </a:stretch>
                  </pic:blipFill>
                  <pic:spPr>
                    <a:xfrm>
                      <a:off x="0" y="0"/>
                      <a:ext cx="1060489" cy="820598"/>
                    </a:xfrm>
                    <a:prstGeom prst="rect">
                      <a:avLst/>
                    </a:prstGeom>
                  </pic:spPr>
                </pic:pic>
              </a:graphicData>
            </a:graphic>
          </wp:inline>
        </w:drawing>
      </w:r>
    </w:p>
    <w:tbl>
      <w:tblPr>
        <w:tblStyle w:val="TableGrid"/>
        <w:tblpPr w:vertAnchor="page" w:horzAnchor="page" w:tblpX="1348" w:tblpY="473"/>
        <w:tblOverlap w:val="never"/>
        <w:tblW w:w="1361" w:type="dxa"/>
        <w:tblInd w:w="0" w:type="dxa"/>
        <w:tblCellMar>
          <w:top w:w="69" w:type="dxa"/>
          <w:left w:w="127" w:type="dxa"/>
          <w:bottom w:w="0" w:type="dxa"/>
          <w:right w:w="71" w:type="dxa"/>
        </w:tblCellMar>
        <w:tblLook w:val="04A0" w:firstRow="1" w:lastRow="0" w:firstColumn="1" w:lastColumn="0" w:noHBand="0" w:noVBand="1"/>
      </w:tblPr>
      <w:tblGrid>
        <w:gridCol w:w="500"/>
        <w:gridCol w:w="861"/>
      </w:tblGrid>
      <w:tr w:rsidR="004A1D4E">
        <w:trPr>
          <w:trHeight w:val="340"/>
        </w:trPr>
        <w:tc>
          <w:tcPr>
            <w:tcW w:w="500"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数结榈</w:t>
            </w:r>
          </w:p>
        </w:tc>
      </w:tr>
    </w:tbl>
    <w:p w:rsidR="004A1D4E" w:rsidRDefault="009A508B">
      <w:pPr>
        <w:spacing w:after="3" w:line="262" w:lineRule="auto"/>
        <w:ind w:left="285" w:right="153" w:hanging="10"/>
        <w:jc w:val="center"/>
      </w:pPr>
      <w:r>
        <w:rPr>
          <w:noProof/>
        </w:rPr>
        <w:drawing>
          <wp:anchor distT="0" distB="0" distL="114300" distR="114300" simplePos="0" relativeHeight="252001280" behindDoc="0" locked="0" layoutInCell="1" allowOverlap="0">
            <wp:simplePos x="0" y="0"/>
            <wp:positionH relativeFrom="page">
              <wp:posOffset>879430</wp:posOffset>
            </wp:positionH>
            <wp:positionV relativeFrom="page">
              <wp:posOffset>8516130</wp:posOffset>
            </wp:positionV>
            <wp:extent cx="6466" cy="6462"/>
            <wp:effectExtent l="0" t="0" r="0" b="0"/>
            <wp:wrapTopAndBottom/>
            <wp:docPr id="632363" name="Picture 632363"/>
            <wp:cNvGraphicFramePr/>
            <a:graphic xmlns:a="http://schemas.openxmlformats.org/drawingml/2006/main">
              <a:graphicData uri="http://schemas.openxmlformats.org/drawingml/2006/picture">
                <pic:pic xmlns:pic="http://schemas.openxmlformats.org/drawingml/2006/picture">
                  <pic:nvPicPr>
                    <pic:cNvPr id="632363" name="Picture 632363"/>
                    <pic:cNvPicPr/>
                  </pic:nvPicPr>
                  <pic:blipFill>
                    <a:blip r:embed="rId110"/>
                    <a:stretch>
                      <a:fillRect/>
                    </a:stretch>
                  </pic:blipFill>
                  <pic:spPr>
                    <a:xfrm>
                      <a:off x="0" y="0"/>
                      <a:ext cx="6466" cy="6462"/>
                    </a:xfrm>
                    <a:prstGeom prst="rect">
                      <a:avLst/>
                    </a:prstGeom>
                  </pic:spPr>
                </pic:pic>
              </a:graphicData>
            </a:graphic>
          </wp:anchor>
        </w:drawing>
      </w:r>
      <w:r>
        <w:rPr>
          <w:sz w:val="20"/>
        </w:rPr>
        <w:t>图</w:t>
      </w:r>
      <w:r>
        <w:rPr>
          <w:sz w:val="20"/>
        </w:rPr>
        <w:t>4q3</w:t>
      </w:r>
      <w:r>
        <w:rPr>
          <w:sz w:val="20"/>
        </w:rPr>
        <w:t>．</w:t>
      </w:r>
      <w:r>
        <w:rPr>
          <w:sz w:val="20"/>
        </w:rPr>
        <w:t>2</w:t>
      </w:r>
    </w:p>
    <w:p w:rsidR="004A1D4E" w:rsidRDefault="009A508B">
      <w:pPr>
        <w:spacing w:after="29" w:line="227" w:lineRule="auto"/>
        <w:ind w:left="407" w:right="10" w:hanging="10"/>
        <w:jc w:val="both"/>
      </w:pPr>
      <w:r>
        <w:t>链队列的结构为：</w:t>
      </w:r>
    </w:p>
    <w:p w:rsidR="004A1D4E" w:rsidRDefault="009A508B">
      <w:pPr>
        <w:spacing w:after="3"/>
        <w:ind w:left="356"/>
        <w:jc w:val="both"/>
      </w:pPr>
      <w:r>
        <w:rPr>
          <w:noProof/>
        </w:rPr>
        <w:drawing>
          <wp:anchor distT="0" distB="0" distL="114300" distR="114300" simplePos="0" relativeHeight="252002304" behindDoc="0" locked="0" layoutInCell="1" allowOverlap="0">
            <wp:simplePos x="0" y="0"/>
            <wp:positionH relativeFrom="column">
              <wp:posOffset>4772200</wp:posOffset>
            </wp:positionH>
            <wp:positionV relativeFrom="paragraph">
              <wp:posOffset>-32301</wp:posOffset>
            </wp:positionV>
            <wp:extent cx="187525" cy="1085516"/>
            <wp:effectExtent l="0" t="0" r="0" b="0"/>
            <wp:wrapSquare wrapText="bothSides"/>
            <wp:docPr id="3116572" name="Picture 3116572"/>
            <wp:cNvGraphicFramePr/>
            <a:graphic xmlns:a="http://schemas.openxmlformats.org/drawingml/2006/main">
              <a:graphicData uri="http://schemas.openxmlformats.org/drawingml/2006/picture">
                <pic:pic xmlns:pic="http://schemas.openxmlformats.org/drawingml/2006/picture">
                  <pic:nvPicPr>
                    <pic:cNvPr id="3116572" name="Picture 3116572"/>
                    <pic:cNvPicPr/>
                  </pic:nvPicPr>
                  <pic:blipFill>
                    <a:blip r:embed="rId1632"/>
                    <a:stretch>
                      <a:fillRect/>
                    </a:stretch>
                  </pic:blipFill>
                  <pic:spPr>
                    <a:xfrm>
                      <a:off x="0" y="0"/>
                      <a:ext cx="187525" cy="1085516"/>
                    </a:xfrm>
                    <a:prstGeom prst="rect">
                      <a:avLst/>
                    </a:prstGeom>
                  </pic:spPr>
                </pic:pic>
              </a:graphicData>
            </a:graphic>
          </wp:anchor>
        </w:drawing>
      </w:r>
      <w:r>
        <w:rPr>
          <w:noProof/>
        </w:rPr>
        <w:drawing>
          <wp:inline distT="0" distB="0" distL="0" distR="0">
            <wp:extent cx="6466" cy="6461"/>
            <wp:effectExtent l="0" t="0" r="0" b="0"/>
            <wp:docPr id="632342" name="Picture 632342"/>
            <wp:cNvGraphicFramePr/>
            <a:graphic xmlns:a="http://schemas.openxmlformats.org/drawingml/2006/main">
              <a:graphicData uri="http://schemas.openxmlformats.org/drawingml/2006/picture">
                <pic:pic xmlns:pic="http://schemas.openxmlformats.org/drawingml/2006/picture">
                  <pic:nvPicPr>
                    <pic:cNvPr id="632342" name="Picture 632342"/>
                    <pic:cNvPicPr/>
                  </pic:nvPicPr>
                  <pic:blipFill>
                    <a:blip r:embed="rId23"/>
                    <a:stretch>
                      <a:fillRect/>
                    </a:stretch>
                  </pic:blipFill>
                  <pic:spPr>
                    <a:xfrm>
                      <a:off x="0" y="0"/>
                      <a:ext cx="6466" cy="6461"/>
                    </a:xfrm>
                    <a:prstGeom prst="rect">
                      <a:avLst/>
                    </a:prstGeom>
                  </pic:spPr>
                </pic:pic>
              </a:graphicData>
            </a:graphic>
          </wp:inline>
        </w:drawing>
      </w:r>
      <w:r>
        <w:rPr>
          <w:sz w:val="18"/>
        </w:rPr>
        <w:t>typedef</w:t>
      </w:r>
      <w:r>
        <w:rPr>
          <w:sz w:val="18"/>
        </w:rPr>
        <w:t>土吡</w:t>
      </w:r>
      <w:r>
        <w:rPr>
          <w:sz w:val="18"/>
        </w:rPr>
        <w:t xml:space="preserve">QE1emType; </w:t>
      </w:r>
      <w:r>
        <w:rPr>
          <w:noProof/>
        </w:rPr>
        <w:drawing>
          <wp:inline distT="0" distB="0" distL="0" distR="0">
            <wp:extent cx="116395" cy="109844"/>
            <wp:effectExtent l="0" t="0" r="0" b="0"/>
            <wp:docPr id="3116570" name="Picture 3116570"/>
            <wp:cNvGraphicFramePr/>
            <a:graphic xmlns:a="http://schemas.openxmlformats.org/drawingml/2006/main">
              <a:graphicData uri="http://schemas.openxmlformats.org/drawingml/2006/picture">
                <pic:pic xmlns:pic="http://schemas.openxmlformats.org/drawingml/2006/picture">
                  <pic:nvPicPr>
                    <pic:cNvPr id="3116570" name="Picture 3116570"/>
                    <pic:cNvPicPr/>
                  </pic:nvPicPr>
                  <pic:blipFill>
                    <a:blip r:embed="rId1633"/>
                    <a:stretch>
                      <a:fillRect/>
                    </a:stretch>
                  </pic:blipFill>
                  <pic:spPr>
                    <a:xfrm>
                      <a:off x="0" y="0"/>
                      <a:ext cx="116395" cy="109844"/>
                    </a:xfrm>
                    <a:prstGeom prst="rect">
                      <a:avLst/>
                    </a:prstGeom>
                  </pic:spPr>
                </pic:pic>
              </a:graphicData>
            </a:graphic>
          </wp:inline>
        </w:drawing>
      </w:r>
      <w:r>
        <w:rPr>
          <w:sz w:val="18"/>
        </w:rPr>
        <w:t>QE1emType</w:t>
      </w:r>
      <w:r>
        <w:rPr>
          <w:sz w:val="18"/>
        </w:rPr>
        <w:t>奥型根据实际情况而定，这里假设为</w:t>
      </w:r>
      <w:r>
        <w:rPr>
          <w:sz w:val="18"/>
        </w:rPr>
        <w:t>int /</w:t>
      </w:r>
    </w:p>
    <w:p w:rsidR="004A1D4E" w:rsidRDefault="009A508B">
      <w:pPr>
        <w:spacing w:after="29" w:line="227" w:lineRule="auto"/>
        <w:ind w:left="417" w:right="10" w:hanging="10"/>
        <w:jc w:val="both"/>
      </w:pPr>
      <w:r>
        <w:t xml:space="preserve">typedef struct QNode </w:t>
      </w:r>
      <w:r>
        <w:rPr>
          <w:noProof/>
        </w:rPr>
        <w:drawing>
          <wp:inline distT="0" distB="0" distL="0" distR="0">
            <wp:extent cx="6466" cy="6461"/>
            <wp:effectExtent l="0" t="0" r="0" b="0"/>
            <wp:docPr id="632347" name="Picture 632347"/>
            <wp:cNvGraphicFramePr/>
            <a:graphic xmlns:a="http://schemas.openxmlformats.org/drawingml/2006/main">
              <a:graphicData uri="http://schemas.openxmlformats.org/drawingml/2006/picture">
                <pic:pic xmlns:pic="http://schemas.openxmlformats.org/drawingml/2006/picture">
                  <pic:nvPicPr>
                    <pic:cNvPr id="632347" name="Picture 632347"/>
                    <pic:cNvPicPr/>
                  </pic:nvPicPr>
                  <pic:blipFill>
                    <a:blip r:embed="rId263"/>
                    <a:stretch>
                      <a:fillRect/>
                    </a:stretch>
                  </pic:blipFill>
                  <pic:spPr>
                    <a:xfrm>
                      <a:off x="0" y="0"/>
                      <a:ext cx="6466" cy="6461"/>
                    </a:xfrm>
                    <a:prstGeom prst="rect">
                      <a:avLst/>
                    </a:prstGeom>
                  </pic:spPr>
                </pic:pic>
              </a:graphicData>
            </a:graphic>
          </wp:inline>
        </w:drawing>
      </w:r>
      <w:r>
        <w:t>0</w:t>
      </w:r>
      <w:r>
        <w:t>结点鲒构</w:t>
      </w:r>
      <w:r>
        <w:rPr>
          <w:noProof/>
        </w:rPr>
        <w:drawing>
          <wp:inline distT="0" distB="0" distL="0" distR="0">
            <wp:extent cx="161660" cy="96921"/>
            <wp:effectExtent l="0" t="0" r="0" b="0"/>
            <wp:docPr id="3116574" name="Picture 3116574"/>
            <wp:cNvGraphicFramePr/>
            <a:graphic xmlns:a="http://schemas.openxmlformats.org/drawingml/2006/main">
              <a:graphicData uri="http://schemas.openxmlformats.org/drawingml/2006/picture">
                <pic:pic xmlns:pic="http://schemas.openxmlformats.org/drawingml/2006/picture">
                  <pic:nvPicPr>
                    <pic:cNvPr id="3116574" name="Picture 3116574"/>
                    <pic:cNvPicPr/>
                  </pic:nvPicPr>
                  <pic:blipFill>
                    <a:blip r:embed="rId1634"/>
                    <a:stretch>
                      <a:fillRect/>
                    </a:stretch>
                  </pic:blipFill>
                  <pic:spPr>
                    <a:xfrm>
                      <a:off x="0" y="0"/>
                      <a:ext cx="161660" cy="96921"/>
                    </a:xfrm>
                    <a:prstGeom prst="rect">
                      <a:avLst/>
                    </a:prstGeom>
                  </pic:spPr>
                </pic:pic>
              </a:graphicData>
            </a:graphic>
          </wp:inline>
        </w:drawing>
      </w:r>
    </w:p>
    <w:p w:rsidR="004A1D4E" w:rsidRDefault="009A508B">
      <w:pPr>
        <w:spacing w:after="4" w:line="265" w:lineRule="auto"/>
        <w:ind w:left="143" w:firstLine="591"/>
        <w:jc w:val="both"/>
      </w:pPr>
      <w:r>
        <w:rPr>
          <w:sz w:val="24"/>
        </w:rPr>
        <w:t xml:space="preserve">QE1emType data; struct QNode *next; </w:t>
      </w:r>
      <w:r>
        <w:rPr>
          <w:noProof/>
        </w:rPr>
        <w:drawing>
          <wp:inline distT="0" distB="0" distL="0" distR="0">
            <wp:extent cx="6466" cy="6462"/>
            <wp:effectExtent l="0" t="0" r="0" b="0"/>
            <wp:docPr id="632349" name="Picture 632349"/>
            <wp:cNvGraphicFramePr/>
            <a:graphic xmlns:a="http://schemas.openxmlformats.org/drawingml/2006/main">
              <a:graphicData uri="http://schemas.openxmlformats.org/drawingml/2006/picture">
                <pic:pic xmlns:pic="http://schemas.openxmlformats.org/drawingml/2006/picture">
                  <pic:nvPicPr>
                    <pic:cNvPr id="632349" name="Picture 632349"/>
                    <pic:cNvPicPr/>
                  </pic:nvPicPr>
                  <pic:blipFill>
                    <a:blip r:embed="rId208"/>
                    <a:stretch>
                      <a:fillRect/>
                    </a:stretch>
                  </pic:blipFill>
                  <pic:spPr>
                    <a:xfrm>
                      <a:off x="0" y="0"/>
                      <a:ext cx="6466" cy="6462"/>
                    </a:xfrm>
                    <a:prstGeom prst="rect">
                      <a:avLst/>
                    </a:prstGeom>
                  </pic:spPr>
                </pic:pic>
              </a:graphicData>
            </a:graphic>
          </wp:inline>
        </w:drawing>
      </w:r>
      <w:r>
        <w:rPr>
          <w:sz w:val="24"/>
        </w:rPr>
        <w:t xml:space="preserve"> } 0 Ode</w:t>
      </w:r>
      <w:r>
        <w:rPr>
          <w:sz w:val="24"/>
        </w:rPr>
        <w:t>，</w:t>
      </w:r>
      <w:r>
        <w:rPr>
          <w:sz w:val="24"/>
        </w:rPr>
        <w:t>*QueuePtr;</w:t>
      </w:r>
      <w:r>
        <w:rPr>
          <w:noProof/>
        </w:rPr>
        <w:drawing>
          <wp:inline distT="0" distB="0" distL="0" distR="0">
            <wp:extent cx="6466" cy="6461"/>
            <wp:effectExtent l="0" t="0" r="0" b="0"/>
            <wp:docPr id="632350" name="Picture 632350"/>
            <wp:cNvGraphicFramePr/>
            <a:graphic xmlns:a="http://schemas.openxmlformats.org/drawingml/2006/main">
              <a:graphicData uri="http://schemas.openxmlformats.org/drawingml/2006/picture">
                <pic:pic xmlns:pic="http://schemas.openxmlformats.org/drawingml/2006/picture">
                  <pic:nvPicPr>
                    <pic:cNvPr id="632350" name="Picture 632350"/>
                    <pic:cNvPicPr/>
                  </pic:nvPicPr>
                  <pic:blipFill>
                    <a:blip r:embed="rId685"/>
                    <a:stretch>
                      <a:fillRect/>
                    </a:stretch>
                  </pic:blipFill>
                  <pic:spPr>
                    <a:xfrm>
                      <a:off x="0" y="0"/>
                      <a:ext cx="6466" cy="6461"/>
                    </a:xfrm>
                    <a:prstGeom prst="rect">
                      <a:avLst/>
                    </a:prstGeom>
                  </pic:spPr>
                </pic:pic>
              </a:graphicData>
            </a:graphic>
          </wp:inline>
        </w:drawing>
      </w:r>
    </w:p>
    <w:p w:rsidR="004A1D4E" w:rsidRDefault="009A508B">
      <w:pPr>
        <w:tabs>
          <w:tab w:val="center" w:pos="1624"/>
          <w:tab w:val="center" w:pos="4358"/>
        </w:tabs>
        <w:spacing w:after="29" w:line="227" w:lineRule="auto"/>
      </w:pPr>
      <w:r>
        <w:rPr>
          <w:noProof/>
        </w:rPr>
        <w:drawing>
          <wp:anchor distT="0" distB="0" distL="114300" distR="114300" simplePos="0" relativeHeight="252003328" behindDoc="0" locked="0" layoutInCell="1" allowOverlap="0">
            <wp:simplePos x="0" y="0"/>
            <wp:positionH relativeFrom="column">
              <wp:posOffset>3375458</wp:posOffset>
            </wp:positionH>
            <wp:positionV relativeFrom="paragraph">
              <wp:posOffset>31854</wp:posOffset>
            </wp:positionV>
            <wp:extent cx="1558402" cy="684909"/>
            <wp:effectExtent l="0" t="0" r="0" b="0"/>
            <wp:wrapSquare wrapText="bothSides"/>
            <wp:docPr id="3116576" name="Picture 3116576"/>
            <wp:cNvGraphicFramePr/>
            <a:graphic xmlns:a="http://schemas.openxmlformats.org/drawingml/2006/main">
              <a:graphicData uri="http://schemas.openxmlformats.org/drawingml/2006/picture">
                <pic:pic xmlns:pic="http://schemas.openxmlformats.org/drawingml/2006/picture">
                  <pic:nvPicPr>
                    <pic:cNvPr id="3116576" name="Picture 3116576"/>
                    <pic:cNvPicPr/>
                  </pic:nvPicPr>
                  <pic:blipFill>
                    <a:blip r:embed="rId1635"/>
                    <a:stretch>
                      <a:fillRect/>
                    </a:stretch>
                  </pic:blipFill>
                  <pic:spPr>
                    <a:xfrm>
                      <a:off x="0" y="0"/>
                      <a:ext cx="1558402" cy="684909"/>
                    </a:xfrm>
                    <a:prstGeom prst="rect">
                      <a:avLst/>
                    </a:prstGeom>
                  </pic:spPr>
                </pic:pic>
              </a:graphicData>
            </a:graphic>
          </wp:anchor>
        </w:drawing>
      </w:r>
      <w:r>
        <w:tab/>
      </w:r>
      <w:r>
        <w:rPr>
          <w:noProof/>
        </w:rPr>
        <w:drawing>
          <wp:inline distT="0" distB="0" distL="0" distR="0">
            <wp:extent cx="6466" cy="6462"/>
            <wp:effectExtent l="0" t="0" r="0" b="0"/>
            <wp:docPr id="632352" name="Picture 632352"/>
            <wp:cNvGraphicFramePr/>
            <a:graphic xmlns:a="http://schemas.openxmlformats.org/drawingml/2006/main">
              <a:graphicData uri="http://schemas.openxmlformats.org/drawingml/2006/picture">
                <pic:pic xmlns:pic="http://schemas.openxmlformats.org/drawingml/2006/picture">
                  <pic:nvPicPr>
                    <pic:cNvPr id="632352" name="Picture 632352"/>
                    <pic:cNvPicPr/>
                  </pic:nvPicPr>
                  <pic:blipFill>
                    <a:blip r:embed="rId24"/>
                    <a:stretch>
                      <a:fillRect/>
                    </a:stretch>
                  </pic:blipFill>
                  <pic:spPr>
                    <a:xfrm>
                      <a:off x="0" y="0"/>
                      <a:ext cx="6466" cy="6462"/>
                    </a:xfrm>
                    <a:prstGeom prst="rect">
                      <a:avLst/>
                    </a:prstGeom>
                  </pic:spPr>
                </pic:pic>
              </a:graphicData>
            </a:graphic>
          </wp:inline>
        </w:drawing>
      </w:r>
      <w:r>
        <w:t>typedef Struct</w:t>
      </w:r>
      <w:r>
        <w:tab/>
      </w:r>
      <w:r>
        <w:rPr>
          <w:noProof/>
        </w:rPr>
        <w:drawing>
          <wp:inline distT="0" distB="0" distL="0" distR="0">
            <wp:extent cx="6466" cy="6461"/>
            <wp:effectExtent l="0" t="0" r="0" b="0"/>
            <wp:docPr id="632351" name="Picture 632351"/>
            <wp:cNvGraphicFramePr/>
            <a:graphic xmlns:a="http://schemas.openxmlformats.org/drawingml/2006/main">
              <a:graphicData uri="http://schemas.openxmlformats.org/drawingml/2006/picture">
                <pic:pic xmlns:pic="http://schemas.openxmlformats.org/drawingml/2006/picture">
                  <pic:nvPicPr>
                    <pic:cNvPr id="632351" name="Picture 632351"/>
                    <pic:cNvPicPr/>
                  </pic:nvPicPr>
                  <pic:blipFill>
                    <a:blip r:embed="rId23"/>
                    <a:stretch>
                      <a:fillRect/>
                    </a:stretch>
                  </pic:blipFill>
                  <pic:spPr>
                    <a:xfrm>
                      <a:off x="0" y="0"/>
                      <a:ext cx="6466" cy="6461"/>
                    </a:xfrm>
                    <a:prstGeom prst="rect">
                      <a:avLst/>
                    </a:prstGeom>
                  </pic:spPr>
                </pic:pic>
              </a:graphicData>
            </a:graphic>
          </wp:inline>
        </w:drawing>
      </w:r>
      <w:r>
        <w:t>/ '</w:t>
      </w:r>
      <w:r>
        <w:t>队列的链表结构吖</w:t>
      </w:r>
    </w:p>
    <w:p w:rsidR="004A1D4E" w:rsidRDefault="009A508B">
      <w:pPr>
        <w:spacing w:after="5" w:line="262" w:lineRule="auto"/>
        <w:ind w:left="774" w:right="10"/>
        <w:jc w:val="both"/>
      </w:pPr>
      <w:r>
        <w:rPr>
          <w:sz w:val="20"/>
        </w:rPr>
        <w:t>Queueptr front.rear; /</w:t>
      </w:r>
      <w:r>
        <w:rPr>
          <w:sz w:val="20"/>
        </w:rPr>
        <w:t>队头、队屡．指针</w:t>
      </w:r>
      <w:r>
        <w:rPr>
          <w:sz w:val="20"/>
        </w:rPr>
        <w:t>/</w:t>
      </w:r>
    </w:p>
    <w:p w:rsidR="004A1D4E" w:rsidRDefault="009A508B">
      <w:pPr>
        <w:spacing w:after="283" w:line="262" w:lineRule="auto"/>
        <w:ind w:left="448" w:right="10"/>
        <w:jc w:val="both"/>
      </w:pPr>
      <w:r>
        <w:rPr>
          <w:sz w:val="20"/>
        </w:rPr>
        <w:t>JLinkQueue;</w:t>
      </w:r>
    </w:p>
    <w:p w:rsidR="004A1D4E" w:rsidRDefault="009A508B">
      <w:pPr>
        <w:spacing w:after="5" w:line="262" w:lineRule="auto"/>
        <w:ind w:left="397" w:right="1466" w:hanging="387"/>
        <w:jc w:val="both"/>
      </w:pPr>
      <w:r>
        <w:rPr>
          <w:sz w:val="20"/>
        </w:rPr>
        <w:t>4</w:t>
      </w:r>
      <w:r>
        <w:rPr>
          <w:sz w:val="20"/>
        </w:rPr>
        <w:t>．</w:t>
      </w:r>
      <w:r>
        <w:rPr>
          <w:sz w:val="20"/>
        </w:rPr>
        <w:t>13</w:t>
      </w:r>
      <w:r>
        <w:rPr>
          <w:sz w:val="20"/>
        </w:rPr>
        <w:t>．</w:t>
      </w:r>
      <w:r>
        <w:rPr>
          <w:sz w:val="20"/>
        </w:rPr>
        <w:t>1</w:t>
      </w:r>
      <w:r>
        <w:rPr>
          <w:sz w:val="20"/>
        </w:rPr>
        <w:t>队列的链式存储结构一一．队操作人队操作时，其实就是在链表尾部插人结点，如图</w:t>
      </w:r>
      <w:r>
        <w:rPr>
          <w:sz w:val="20"/>
        </w:rPr>
        <w:t>4</w:t>
      </w:r>
      <w:r>
        <w:rPr>
          <w:sz w:val="20"/>
        </w:rPr>
        <w:t>．</w:t>
      </w:r>
      <w:r>
        <w:rPr>
          <w:sz w:val="20"/>
        </w:rPr>
        <w:t>13</w:t>
      </w:r>
      <w:r>
        <w:rPr>
          <w:sz w:val="20"/>
        </w:rPr>
        <w:t>．</w:t>
      </w:r>
      <w:r>
        <w:rPr>
          <w:sz w:val="20"/>
        </w:rPr>
        <w:t>3</w:t>
      </w:r>
      <w:r>
        <w:rPr>
          <w:sz w:val="20"/>
        </w:rPr>
        <w:t>所示。</w:t>
      </w:r>
      <w:r>
        <w:rPr>
          <w:noProof/>
        </w:rPr>
        <w:drawing>
          <wp:inline distT="0" distB="0" distL="0" distR="0">
            <wp:extent cx="12933" cy="45230"/>
            <wp:effectExtent l="0" t="0" r="0" b="0"/>
            <wp:docPr id="3116578" name="Picture 3116578"/>
            <wp:cNvGraphicFramePr/>
            <a:graphic xmlns:a="http://schemas.openxmlformats.org/drawingml/2006/main">
              <a:graphicData uri="http://schemas.openxmlformats.org/drawingml/2006/picture">
                <pic:pic xmlns:pic="http://schemas.openxmlformats.org/drawingml/2006/picture">
                  <pic:nvPicPr>
                    <pic:cNvPr id="3116578" name="Picture 3116578"/>
                    <pic:cNvPicPr/>
                  </pic:nvPicPr>
                  <pic:blipFill>
                    <a:blip r:embed="rId1636"/>
                    <a:stretch>
                      <a:fillRect/>
                    </a:stretch>
                  </pic:blipFill>
                  <pic:spPr>
                    <a:xfrm>
                      <a:off x="0" y="0"/>
                      <a:ext cx="12933" cy="45230"/>
                    </a:xfrm>
                    <a:prstGeom prst="rect">
                      <a:avLst/>
                    </a:prstGeom>
                  </pic:spPr>
                </pic:pic>
              </a:graphicData>
            </a:graphic>
          </wp:inline>
        </w:drawing>
      </w:r>
    </w:p>
    <w:p w:rsidR="004A1D4E" w:rsidRDefault="009A508B">
      <w:pPr>
        <w:spacing w:after="237"/>
        <w:ind w:left="927"/>
      </w:pPr>
      <w:r>
        <w:rPr>
          <w:noProof/>
        </w:rPr>
        <mc:AlternateContent>
          <mc:Choice Requires="wpg">
            <w:drawing>
              <wp:inline distT="0" distB="0" distL="0" distR="0">
                <wp:extent cx="4002698" cy="1376279"/>
                <wp:effectExtent l="0" t="0" r="0" b="0"/>
                <wp:docPr id="2977884" name="Group 2977884"/>
                <wp:cNvGraphicFramePr/>
                <a:graphic xmlns:a="http://schemas.openxmlformats.org/drawingml/2006/main">
                  <a:graphicData uri="http://schemas.microsoft.com/office/word/2010/wordprocessingGroup">
                    <wpg:wgp>
                      <wpg:cNvGrpSpPr/>
                      <wpg:grpSpPr>
                        <a:xfrm>
                          <a:off x="0" y="0"/>
                          <a:ext cx="4002698" cy="1376279"/>
                          <a:chOff x="0" y="0"/>
                          <a:chExt cx="4002698" cy="1376279"/>
                        </a:xfrm>
                      </wpg:grpSpPr>
                      <pic:pic xmlns:pic="http://schemas.openxmlformats.org/drawingml/2006/picture">
                        <pic:nvPicPr>
                          <pic:cNvPr id="3116587" name="Picture 3116587"/>
                          <pic:cNvPicPr/>
                        </pic:nvPicPr>
                        <pic:blipFill>
                          <a:blip r:embed="rId1637"/>
                          <a:stretch>
                            <a:fillRect/>
                          </a:stretch>
                        </pic:blipFill>
                        <pic:spPr>
                          <a:xfrm>
                            <a:off x="0" y="0"/>
                            <a:ext cx="4002698" cy="1305204"/>
                          </a:xfrm>
                          <a:prstGeom prst="rect">
                            <a:avLst/>
                          </a:prstGeom>
                        </pic:spPr>
                      </pic:pic>
                      <wps:wsp>
                        <wps:cNvPr id="633159" name="Rectangle 633159"/>
                        <wps:cNvSpPr/>
                        <wps:spPr>
                          <a:xfrm>
                            <a:off x="1668330" y="1240590"/>
                            <a:ext cx="150505" cy="180467"/>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633160" name="Rectangle 633160"/>
                        <wps:cNvSpPr/>
                        <wps:spPr>
                          <a:xfrm>
                            <a:off x="1781492" y="1279358"/>
                            <a:ext cx="199398" cy="120311"/>
                          </a:xfrm>
                          <a:prstGeom prst="rect">
                            <a:avLst/>
                          </a:prstGeom>
                          <a:ln>
                            <a:noFill/>
                          </a:ln>
                        </wps:spPr>
                        <wps:txbx>
                          <w:txbxContent>
                            <w:p w:rsidR="004A1D4E" w:rsidRDefault="009A508B">
                              <w:r>
                                <w:rPr>
                                  <w:sz w:val="16"/>
                                </w:rPr>
                                <w:t xml:space="preserve">4 </w:t>
                              </w:r>
                            </w:p>
                          </w:txbxContent>
                        </wps:txbx>
                        <wps:bodyPr horzOverflow="overflow" vert="horz" lIns="0" tIns="0" rIns="0" bIns="0" rtlCol="0">
                          <a:noAutofit/>
                        </wps:bodyPr>
                      </wps:wsp>
                      <wps:wsp>
                        <wps:cNvPr id="633161" name="Rectangle 633161"/>
                        <wps:cNvSpPr/>
                        <wps:spPr>
                          <a:xfrm>
                            <a:off x="1952851" y="1240590"/>
                            <a:ext cx="60202" cy="180467"/>
                          </a:xfrm>
                          <a:prstGeom prst="rect">
                            <a:avLst/>
                          </a:prstGeom>
                          <a:ln>
                            <a:noFill/>
                          </a:ln>
                        </wps:spPr>
                        <wps:txbx>
                          <w:txbxContent>
                            <w:p w:rsidR="004A1D4E" w:rsidRDefault="009A508B">
                              <w:r>
                                <w:rPr>
                                  <w:sz w:val="18"/>
                                </w:rPr>
                                <w:t>3</w:t>
                              </w:r>
                            </w:p>
                          </w:txbxContent>
                        </wps:txbx>
                        <wps:bodyPr horzOverflow="overflow" vert="horz" lIns="0" tIns="0" rIns="0" bIns="0" rtlCol="0">
                          <a:noAutofit/>
                        </wps:bodyPr>
                      </wps:wsp>
                      <wps:wsp>
                        <wps:cNvPr id="633162" name="Rectangle 633162"/>
                        <wps:cNvSpPr/>
                        <wps:spPr>
                          <a:xfrm>
                            <a:off x="2004582" y="1324588"/>
                            <a:ext cx="51602" cy="25781"/>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633163" name="Rectangle 633163"/>
                        <wps:cNvSpPr/>
                        <wps:spPr>
                          <a:xfrm>
                            <a:off x="2043381" y="1227667"/>
                            <a:ext cx="68803" cy="189060"/>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g:wgp>
                  </a:graphicData>
                </a:graphic>
              </wp:inline>
            </w:drawing>
          </mc:Choice>
          <mc:Fallback>
            <w:pict>
              <v:group id="Group 2977884" o:spid="_x0000_s1548" style="width:315.15pt;height:108.35pt;mso-position-horizontal-relative:char;mso-position-vertical-relative:line" coordsize="40026,13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">
                <v:shape id="Picture 3116587" o:spid="_x0000_s1549" type="#_x0000_t75" style="position:absolute;width:40026;height:1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">
                  <v:imagedata r:id="rId1638" o:title=""/>
                </v:shape>
                <v:rect id="Rectangle 633159" o:spid="_x0000_s1550" style="position:absolute;left:16683;top:12405;width:150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" filled="f" stroked="f">
                  <v:textbox inset="0,0,0,0">
                    <w:txbxContent>
                      <w:p w:rsidR="004A1D4E" w:rsidRDefault="009A508B">
                        <w:r>
                          <w:rPr>
                            <w:sz w:val="18"/>
                          </w:rPr>
                          <w:t>图</w:t>
                        </w:r>
                      </w:p>
                    </w:txbxContent>
                  </v:textbox>
                </v:rect>
                <v:rect id="Rectangle 633160" o:spid="_x0000_s1551" style="position:absolute;left:17814;top:12793;width:199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" filled="f" stroked="f">
                  <v:textbox inset="0,0,0,0">
                    <w:txbxContent>
                      <w:p w:rsidR="004A1D4E" w:rsidRDefault="009A508B">
                        <w:r>
                          <w:rPr>
                            <w:sz w:val="16"/>
                          </w:rPr>
                          <w:t xml:space="preserve">4 </w:t>
                        </w:r>
                      </w:p>
                    </w:txbxContent>
                  </v:textbox>
                </v:rect>
                <v:rect id="Rectangle 633161" o:spid="_x0000_s1552" style="position:absolute;left:19528;top:12405;width:60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" filled="f" stroked="f">
                  <v:textbox inset="0,0,0,0">
                    <w:txbxContent>
                      <w:p w:rsidR="004A1D4E" w:rsidRDefault="009A508B">
                        <w:r>
                          <w:rPr>
                            <w:sz w:val="18"/>
                          </w:rPr>
                          <w:t>3</w:t>
                        </w:r>
                      </w:p>
                    </w:txbxContent>
                  </v:textbox>
                </v:rect>
                <v:rect id="Rectangle 633162" o:spid="_x0000_s1553" style="position:absolute;left:20045;top:13245;width:516;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" filled="f" stroked="f">
                  <v:textbox inset="0,0,0,0">
                    <w:txbxContent>
                      <w:p w:rsidR="004A1D4E" w:rsidRDefault="009A508B">
                        <w:r>
                          <w:rPr>
                            <w:sz w:val="72"/>
                          </w:rPr>
                          <w:t>．</w:t>
                        </w:r>
                      </w:p>
                    </w:txbxContent>
                  </v:textbox>
                </v:rect>
                <v:rect id="Rectangle 633163" o:spid="_x0000_s1554" style="position:absolute;left:20433;top:12276;width:688;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" filled="f" stroked="f">
                  <v:textbox inset="0,0,0,0">
                    <w:txbxContent>
                      <w:p w:rsidR="004A1D4E" w:rsidRDefault="009A508B">
                        <w:r>
                          <w:rPr>
                            <w:sz w:val="20"/>
                          </w:rPr>
                          <w:t>3</w:t>
                        </w:r>
                      </w:p>
                    </w:txbxContent>
                  </v:textbox>
                </v:rect>
                <w10:anchorlock/>
              </v:group>
            </w:pict>
          </mc:Fallback>
        </mc:AlternateContent>
      </w:r>
    </w:p>
    <w:p w:rsidR="004A1D4E" w:rsidRDefault="009A508B">
      <w:pPr>
        <w:spacing w:after="29" w:line="227" w:lineRule="auto"/>
        <w:ind w:left="397" w:right="10" w:hanging="10"/>
        <w:jc w:val="both"/>
      </w:pPr>
      <w:r>
        <w:t>其代码如下：</w:t>
      </w:r>
    </w:p>
    <w:p w:rsidR="004A1D4E" w:rsidRDefault="009A508B">
      <w:pPr>
        <w:spacing w:after="3"/>
        <w:ind w:left="10"/>
        <w:jc w:val="both"/>
      </w:pPr>
      <w:r>
        <w:rPr>
          <w:noProof/>
        </w:rPr>
        <w:drawing>
          <wp:inline distT="0" distB="0" distL="0" distR="0">
            <wp:extent cx="25866" cy="6461"/>
            <wp:effectExtent l="0" t="0" r="0" b="0"/>
            <wp:docPr id="3116588" name="Picture 3116588"/>
            <wp:cNvGraphicFramePr/>
            <a:graphic xmlns:a="http://schemas.openxmlformats.org/drawingml/2006/main">
              <a:graphicData uri="http://schemas.openxmlformats.org/drawingml/2006/picture">
                <pic:pic xmlns:pic="http://schemas.openxmlformats.org/drawingml/2006/picture">
                  <pic:nvPicPr>
                    <pic:cNvPr id="3116588" name="Picture 3116588"/>
                    <pic:cNvPicPr/>
                  </pic:nvPicPr>
                  <pic:blipFill>
                    <a:blip r:embed="rId1639"/>
                    <a:stretch>
                      <a:fillRect/>
                    </a:stretch>
                  </pic:blipFill>
                  <pic:spPr>
                    <a:xfrm>
                      <a:off x="0" y="0"/>
                      <a:ext cx="25866" cy="6461"/>
                    </a:xfrm>
                    <a:prstGeom prst="rect">
                      <a:avLst/>
                    </a:prstGeom>
                  </pic:spPr>
                </pic:pic>
              </a:graphicData>
            </a:graphic>
          </wp:inline>
        </w:drawing>
      </w:r>
      <w:r>
        <w:rPr>
          <w:sz w:val="18"/>
        </w:rPr>
        <w:t>/</w:t>
      </w:r>
      <w:r>
        <w:rPr>
          <w:sz w:val="18"/>
        </w:rPr>
        <w:t>满锸入元素</w:t>
      </w:r>
      <w:r>
        <w:rPr>
          <w:sz w:val="18"/>
        </w:rPr>
        <w:t>e</w:t>
      </w:r>
      <w:r>
        <w:rPr>
          <w:sz w:val="18"/>
        </w:rPr>
        <w:t>为</w:t>
      </w:r>
      <w:r>
        <w:rPr>
          <w:sz w:val="18"/>
        </w:rPr>
        <w:t>0</w:t>
      </w:r>
      <w:r>
        <w:rPr>
          <w:sz w:val="18"/>
        </w:rPr>
        <w:t>的新的队尾元素</w:t>
      </w:r>
      <w:r>
        <w:rPr>
          <w:noProof/>
        </w:rPr>
        <w:drawing>
          <wp:inline distT="0" distB="0" distL="0" distR="0">
            <wp:extent cx="155193" cy="96921"/>
            <wp:effectExtent l="0" t="0" r="0" b="0"/>
            <wp:docPr id="3116590" name="Picture 3116590"/>
            <wp:cNvGraphicFramePr/>
            <a:graphic xmlns:a="http://schemas.openxmlformats.org/drawingml/2006/main">
              <a:graphicData uri="http://schemas.openxmlformats.org/drawingml/2006/picture">
                <pic:pic xmlns:pic="http://schemas.openxmlformats.org/drawingml/2006/picture">
                  <pic:nvPicPr>
                    <pic:cNvPr id="3116590" name="Picture 3116590"/>
                    <pic:cNvPicPr/>
                  </pic:nvPicPr>
                  <pic:blipFill>
                    <a:blip r:embed="rId1640"/>
                    <a:stretch>
                      <a:fillRect/>
                    </a:stretch>
                  </pic:blipFill>
                  <pic:spPr>
                    <a:xfrm>
                      <a:off x="0" y="0"/>
                      <a:ext cx="155193" cy="96921"/>
                    </a:xfrm>
                    <a:prstGeom prst="rect">
                      <a:avLst/>
                    </a:prstGeom>
                  </pic:spPr>
                </pic:pic>
              </a:graphicData>
            </a:graphic>
          </wp:inline>
        </w:drawing>
      </w:r>
    </w:p>
    <w:p w:rsidR="004A1D4E" w:rsidRDefault="009A508B">
      <w:pPr>
        <w:spacing w:after="3"/>
        <w:ind w:left="356"/>
        <w:jc w:val="both"/>
      </w:pPr>
      <w:r>
        <w:rPr>
          <w:noProof/>
        </w:rPr>
        <w:drawing>
          <wp:inline distT="0" distB="0" distL="0" distR="0">
            <wp:extent cx="6466" cy="6461"/>
            <wp:effectExtent l="0" t="0" r="0" b="0"/>
            <wp:docPr id="635628" name="Picture 635628"/>
            <wp:cNvGraphicFramePr/>
            <a:graphic xmlns:a="http://schemas.openxmlformats.org/drawingml/2006/main">
              <a:graphicData uri="http://schemas.openxmlformats.org/drawingml/2006/picture">
                <pic:pic xmlns:pic="http://schemas.openxmlformats.org/drawingml/2006/picture">
                  <pic:nvPicPr>
                    <pic:cNvPr id="635628" name="Picture 635628"/>
                    <pic:cNvPicPr/>
                  </pic:nvPicPr>
                  <pic:blipFill>
                    <a:blip r:embed="rId685"/>
                    <a:stretch>
                      <a:fillRect/>
                    </a:stretch>
                  </pic:blipFill>
                  <pic:spPr>
                    <a:xfrm>
                      <a:off x="0" y="0"/>
                      <a:ext cx="6466" cy="6461"/>
                    </a:xfrm>
                    <a:prstGeom prst="rect">
                      <a:avLst/>
                    </a:prstGeom>
                  </pic:spPr>
                </pic:pic>
              </a:graphicData>
            </a:graphic>
          </wp:inline>
        </w:drawing>
      </w:r>
      <w:r>
        <w:rPr>
          <w:sz w:val="18"/>
        </w:rPr>
        <w:t>Status EnQueue</w:t>
      </w:r>
      <w:r>
        <w:rPr>
          <w:sz w:val="18"/>
        </w:rPr>
        <w:t>（</w:t>
      </w:r>
      <w:r>
        <w:rPr>
          <w:sz w:val="18"/>
        </w:rPr>
        <w:t>LinkQueue 0</w:t>
      </w:r>
      <w:r>
        <w:rPr>
          <w:sz w:val="18"/>
        </w:rPr>
        <w:t>，</w:t>
      </w:r>
      <w:r>
        <w:rPr>
          <w:sz w:val="18"/>
        </w:rPr>
        <w:t>QE1emType e</w:t>
      </w:r>
      <w:r>
        <w:rPr>
          <w:sz w:val="18"/>
        </w:rPr>
        <w:t>）</w:t>
      </w:r>
    </w:p>
    <w:p w:rsidR="004A1D4E" w:rsidRDefault="009A508B">
      <w:pPr>
        <w:spacing w:after="5" w:line="262" w:lineRule="auto"/>
        <w:ind w:left="754" w:right="1619"/>
        <w:jc w:val="both"/>
      </w:pPr>
      <w:r>
        <w:rPr>
          <w:sz w:val="20"/>
        </w:rPr>
        <w:t>Queueptr</w:t>
      </w:r>
      <w:r>
        <w:rPr>
          <w:sz w:val="20"/>
        </w:rPr>
        <w:t>（</w:t>
      </w:r>
      <w:r>
        <w:rPr>
          <w:sz w:val="20"/>
        </w:rPr>
        <w:t>QueuePtr</w:t>
      </w:r>
      <w:r>
        <w:rPr>
          <w:sz w:val="20"/>
        </w:rPr>
        <w:t>〗</w:t>
      </w:r>
      <w:r>
        <w:rPr>
          <w:sz w:val="20"/>
        </w:rPr>
        <w:t>malloc</w:t>
      </w:r>
      <w:r>
        <w:rPr>
          <w:sz w:val="20"/>
        </w:rPr>
        <w:t>（</w:t>
      </w:r>
      <w:r>
        <w:rPr>
          <w:sz w:val="20"/>
        </w:rPr>
        <w:t>sizeof</w:t>
      </w:r>
      <w:r>
        <w:rPr>
          <w:sz w:val="20"/>
        </w:rPr>
        <w:t>（</w:t>
      </w:r>
      <w:r>
        <w:rPr>
          <w:sz w:val="20"/>
        </w:rPr>
        <w:t>QNode</w:t>
      </w:r>
      <w:r>
        <w:rPr>
          <w:sz w:val="20"/>
        </w:rPr>
        <w:t>））；</w:t>
      </w:r>
      <w:r>
        <w:rPr>
          <w:sz w:val="20"/>
        </w:rPr>
        <w:t xml:space="preserve"> if (</w:t>
      </w:r>
      <w:r>
        <w:rPr>
          <w:sz w:val="20"/>
        </w:rPr>
        <w:t>！</w:t>
      </w:r>
      <w:r>
        <w:rPr>
          <w:sz w:val="20"/>
        </w:rPr>
        <w:t xml:space="preserve">s) </w:t>
      </w:r>
      <w:r>
        <w:rPr>
          <w:sz w:val="20"/>
        </w:rPr>
        <w:t>／</w:t>
      </w:r>
      <w:r>
        <w:rPr>
          <w:sz w:val="20"/>
        </w:rPr>
        <w:t>*</w:t>
      </w:r>
      <w:r>
        <w:rPr>
          <w:sz w:val="20"/>
        </w:rPr>
        <w:t>存储分配失败丷</w:t>
      </w:r>
    </w:p>
    <w:p w:rsidR="004A1D4E" w:rsidRDefault="009A508B">
      <w:pPr>
        <w:spacing w:after="4" w:line="262" w:lineRule="auto"/>
        <w:ind w:left="1140" w:hanging="10"/>
        <w:jc w:val="both"/>
      </w:pPr>
      <w:r>
        <w:rPr>
          <w:sz w:val="16"/>
        </w:rPr>
        <w:lastRenderedPageBreak/>
        <w:t>exit</w:t>
      </w:r>
      <w:r>
        <w:rPr>
          <w:sz w:val="16"/>
        </w:rPr>
        <w:t>（</w:t>
      </w:r>
      <w:r>
        <w:rPr>
          <w:sz w:val="16"/>
        </w:rPr>
        <w:t>OVERFLOW</w:t>
      </w:r>
      <w:r>
        <w:rPr>
          <w:sz w:val="16"/>
        </w:rPr>
        <w:t>）：</w:t>
      </w:r>
    </w:p>
    <w:p w:rsidR="004A1D4E" w:rsidRDefault="009A508B">
      <w:pPr>
        <w:spacing w:after="4" w:line="262" w:lineRule="auto"/>
        <w:ind w:left="774" w:hanging="10"/>
        <w:jc w:val="both"/>
      </w:pPr>
      <w:r>
        <w:rPr>
          <w:sz w:val="16"/>
        </w:rPr>
        <w:t>S—&gt;data—e;</w:t>
      </w:r>
    </w:p>
    <w:p w:rsidR="004A1D4E" w:rsidRDefault="009A508B">
      <w:pPr>
        <w:spacing w:after="30" w:line="262" w:lineRule="auto"/>
        <w:ind w:left="774" w:hanging="10"/>
        <w:jc w:val="both"/>
      </w:pPr>
      <w:r>
        <w:rPr>
          <w:sz w:val="16"/>
        </w:rPr>
        <w:t>S—&gt;neXt—NULL;</w:t>
      </w:r>
    </w:p>
    <w:p w:rsidR="004A1D4E" w:rsidRDefault="009A508B">
      <w:pPr>
        <w:spacing w:after="3"/>
        <w:ind w:left="743"/>
        <w:jc w:val="both"/>
      </w:pPr>
      <w:r>
        <w:rPr>
          <w:sz w:val="18"/>
        </w:rPr>
        <w:t>Q—&gt;rear—&gt;next=s; /</w:t>
      </w:r>
      <w:r>
        <w:rPr>
          <w:sz w:val="18"/>
        </w:rPr>
        <w:t>．把拥有元素</w:t>
      </w:r>
      <w:r>
        <w:rPr>
          <w:sz w:val="18"/>
        </w:rPr>
        <w:t>e</w:t>
      </w:r>
      <w:r>
        <w:rPr>
          <w:sz w:val="18"/>
        </w:rPr>
        <w:t>新结点</w:t>
      </w:r>
      <w:r>
        <w:rPr>
          <w:sz w:val="18"/>
        </w:rPr>
        <w:t>s</w:t>
      </w:r>
      <w:r>
        <w:rPr>
          <w:sz w:val="18"/>
        </w:rPr>
        <w:t>賦值鲦原队尾结点的后．</w:t>
      </w:r>
      <w:r>
        <w:rPr>
          <w:sz w:val="18"/>
        </w:rPr>
        <w:t>* /</w:t>
      </w:r>
      <w:r>
        <w:rPr>
          <w:noProof/>
        </w:rPr>
        <w:drawing>
          <wp:inline distT="0" distB="0" distL="0" distR="0">
            <wp:extent cx="387984" cy="45230"/>
            <wp:effectExtent l="0" t="0" r="0" b="0"/>
            <wp:docPr id="3116592" name="Picture 3116592"/>
            <wp:cNvGraphicFramePr/>
            <a:graphic xmlns:a="http://schemas.openxmlformats.org/drawingml/2006/main">
              <a:graphicData uri="http://schemas.openxmlformats.org/drawingml/2006/picture">
                <pic:pic xmlns:pic="http://schemas.openxmlformats.org/drawingml/2006/picture">
                  <pic:nvPicPr>
                    <pic:cNvPr id="3116592" name="Picture 3116592"/>
                    <pic:cNvPicPr/>
                  </pic:nvPicPr>
                  <pic:blipFill>
                    <a:blip r:embed="rId1641"/>
                    <a:stretch>
                      <a:fillRect/>
                    </a:stretch>
                  </pic:blipFill>
                  <pic:spPr>
                    <a:xfrm>
                      <a:off x="0" y="0"/>
                      <a:ext cx="387984" cy="45230"/>
                    </a:xfrm>
                    <a:prstGeom prst="rect">
                      <a:avLst/>
                    </a:prstGeom>
                  </pic:spPr>
                </pic:pic>
              </a:graphicData>
            </a:graphic>
          </wp:inline>
        </w:drawing>
      </w:r>
    </w:p>
    <w:p w:rsidR="004A1D4E" w:rsidRDefault="009A508B">
      <w:pPr>
        <w:spacing w:after="4" w:line="262" w:lineRule="auto"/>
        <w:ind w:left="2647" w:hanging="10"/>
        <w:jc w:val="both"/>
      </w:pPr>
      <w:r>
        <w:rPr>
          <w:noProof/>
        </w:rPr>
        <w:drawing>
          <wp:inline distT="0" distB="0" distL="0" distR="0">
            <wp:extent cx="6466" cy="6462"/>
            <wp:effectExtent l="0" t="0" r="0" b="0"/>
            <wp:docPr id="635635" name="Picture 635635"/>
            <wp:cNvGraphicFramePr/>
            <a:graphic xmlns:a="http://schemas.openxmlformats.org/drawingml/2006/main">
              <a:graphicData uri="http://schemas.openxmlformats.org/drawingml/2006/picture">
                <pic:pic xmlns:pic="http://schemas.openxmlformats.org/drawingml/2006/picture">
                  <pic:nvPicPr>
                    <pic:cNvPr id="635635" name="Picture 635635"/>
                    <pic:cNvPicPr/>
                  </pic:nvPicPr>
                  <pic:blipFill>
                    <a:blip r:embed="rId263"/>
                    <a:stretch>
                      <a:fillRect/>
                    </a:stretch>
                  </pic:blipFill>
                  <pic:spPr>
                    <a:xfrm>
                      <a:off x="0" y="0"/>
                      <a:ext cx="6466" cy="6462"/>
                    </a:xfrm>
                    <a:prstGeom prst="rect">
                      <a:avLst/>
                    </a:prstGeom>
                  </pic:spPr>
                </pic:pic>
              </a:graphicData>
            </a:graphic>
          </wp:inline>
        </w:drawing>
      </w:r>
      <w:r>
        <w:rPr>
          <w:sz w:val="16"/>
        </w:rPr>
        <w:t>/</w:t>
      </w:r>
      <w:r>
        <w:rPr>
          <w:sz w:val="16"/>
        </w:rPr>
        <w:t>．见上图中</w:t>
      </w:r>
      <w:r>
        <w:rPr>
          <w:noProof/>
        </w:rPr>
        <w:drawing>
          <wp:inline distT="0" distB="0" distL="0" distR="0">
            <wp:extent cx="323320" cy="116305"/>
            <wp:effectExtent l="0" t="0" r="0" b="0"/>
            <wp:docPr id="3116594" name="Picture 3116594"/>
            <wp:cNvGraphicFramePr/>
            <a:graphic xmlns:a="http://schemas.openxmlformats.org/drawingml/2006/main">
              <a:graphicData uri="http://schemas.openxmlformats.org/drawingml/2006/picture">
                <pic:pic xmlns:pic="http://schemas.openxmlformats.org/drawingml/2006/picture">
                  <pic:nvPicPr>
                    <pic:cNvPr id="3116594" name="Picture 3116594"/>
                    <pic:cNvPicPr/>
                  </pic:nvPicPr>
                  <pic:blipFill>
                    <a:blip r:embed="rId1642"/>
                    <a:stretch>
                      <a:fillRect/>
                    </a:stretch>
                  </pic:blipFill>
                  <pic:spPr>
                    <a:xfrm>
                      <a:off x="0" y="0"/>
                      <a:ext cx="323320" cy="116305"/>
                    </a:xfrm>
                    <a:prstGeom prst="rect">
                      <a:avLst/>
                    </a:prstGeom>
                  </pic:spPr>
                </pic:pic>
              </a:graphicData>
            </a:graphic>
          </wp:inline>
        </w:drawing>
      </w:r>
    </w:p>
    <w:p w:rsidR="004A1D4E" w:rsidRDefault="009A508B">
      <w:pPr>
        <w:spacing w:after="389"/>
        <w:ind w:left="754" w:right="-81"/>
        <w:jc w:val="both"/>
      </w:pPr>
      <w:r>
        <w:rPr>
          <w:sz w:val="18"/>
        </w:rPr>
        <w:t>Q—&gt;rear—s;</w:t>
      </w:r>
      <w:r>
        <w:rPr>
          <w:noProof/>
        </w:rPr>
        <w:drawing>
          <wp:inline distT="0" distB="0" distL="0" distR="0">
            <wp:extent cx="213391" cy="103382"/>
            <wp:effectExtent l="0" t="0" r="0" b="0"/>
            <wp:docPr id="3116596" name="Picture 3116596"/>
            <wp:cNvGraphicFramePr/>
            <a:graphic xmlns:a="http://schemas.openxmlformats.org/drawingml/2006/main">
              <a:graphicData uri="http://schemas.openxmlformats.org/drawingml/2006/picture">
                <pic:pic xmlns:pic="http://schemas.openxmlformats.org/drawingml/2006/picture">
                  <pic:nvPicPr>
                    <pic:cNvPr id="3116596" name="Picture 3116596"/>
                    <pic:cNvPicPr/>
                  </pic:nvPicPr>
                  <pic:blipFill>
                    <a:blip r:embed="rId1643"/>
                    <a:stretch>
                      <a:fillRect/>
                    </a:stretch>
                  </pic:blipFill>
                  <pic:spPr>
                    <a:xfrm>
                      <a:off x="0" y="0"/>
                      <a:ext cx="213391" cy="103382"/>
                    </a:xfrm>
                    <a:prstGeom prst="rect">
                      <a:avLst/>
                    </a:prstGeom>
                  </pic:spPr>
                </pic:pic>
              </a:graphicData>
            </a:graphic>
          </wp:inline>
        </w:drawing>
      </w:r>
      <w:r>
        <w:rPr>
          <w:sz w:val="18"/>
        </w:rPr>
        <w:t>把当前的</w:t>
      </w:r>
      <w:r>
        <w:rPr>
          <w:sz w:val="18"/>
        </w:rPr>
        <w:t>s</w:t>
      </w:r>
      <w:r>
        <w:rPr>
          <w:sz w:val="18"/>
        </w:rPr>
        <w:t>设置为队尾结点，</w:t>
      </w:r>
      <w:r>
        <w:rPr>
          <w:sz w:val="18"/>
        </w:rPr>
        <w:t>rear</w:t>
      </w:r>
      <w:r>
        <w:rPr>
          <w:sz w:val="18"/>
        </w:rPr>
        <w:t>指向</w:t>
      </w:r>
      <w:r>
        <w:rPr>
          <w:sz w:val="18"/>
        </w:rPr>
        <w:t>s,</w:t>
      </w:r>
      <w:r>
        <w:rPr>
          <w:sz w:val="18"/>
        </w:rPr>
        <w:t>见上图中</w:t>
      </w:r>
      <w:r>
        <w:rPr>
          <w:sz w:val="18"/>
        </w:rPr>
        <w:t>0</w:t>
      </w:r>
      <w:r>
        <w:rPr>
          <w:sz w:val="18"/>
        </w:rPr>
        <w:t>脔</w:t>
      </w:r>
      <w:r>
        <w:rPr>
          <w:sz w:val="18"/>
        </w:rPr>
        <w:t xml:space="preserve">/ </w:t>
      </w:r>
      <w:r>
        <w:rPr>
          <w:noProof/>
        </w:rPr>
        <w:drawing>
          <wp:inline distT="0" distB="0" distL="0" distR="0">
            <wp:extent cx="6466" cy="38768"/>
            <wp:effectExtent l="0" t="0" r="0" b="0"/>
            <wp:docPr id="3116598" name="Picture 3116598"/>
            <wp:cNvGraphicFramePr/>
            <a:graphic xmlns:a="http://schemas.openxmlformats.org/drawingml/2006/main">
              <a:graphicData uri="http://schemas.openxmlformats.org/drawingml/2006/picture">
                <pic:pic xmlns:pic="http://schemas.openxmlformats.org/drawingml/2006/picture">
                  <pic:nvPicPr>
                    <pic:cNvPr id="3116598" name="Picture 3116598"/>
                    <pic:cNvPicPr/>
                  </pic:nvPicPr>
                  <pic:blipFill>
                    <a:blip r:embed="rId1644"/>
                    <a:stretch>
                      <a:fillRect/>
                    </a:stretch>
                  </pic:blipFill>
                  <pic:spPr>
                    <a:xfrm>
                      <a:off x="0" y="0"/>
                      <a:ext cx="6466" cy="38768"/>
                    </a:xfrm>
                    <a:prstGeom prst="rect">
                      <a:avLst/>
                    </a:prstGeom>
                  </pic:spPr>
                </pic:pic>
              </a:graphicData>
            </a:graphic>
          </wp:inline>
        </w:drawing>
      </w:r>
      <w:r>
        <w:rPr>
          <w:sz w:val="18"/>
        </w:rPr>
        <w:t>return OK</w:t>
      </w:r>
      <w:r>
        <w:rPr>
          <w:sz w:val="18"/>
        </w:rPr>
        <w:t>；</w:t>
      </w:r>
    </w:p>
    <w:p w:rsidR="004A1D4E" w:rsidRDefault="009A508B">
      <w:pPr>
        <w:pStyle w:val="4"/>
        <w:spacing w:after="3" w:line="265" w:lineRule="auto"/>
        <w:ind w:left="5" w:right="0" w:firstLine="0"/>
        <w:jc w:val="left"/>
      </w:pPr>
      <w:r>
        <w:rPr>
          <w:sz w:val="26"/>
        </w:rPr>
        <w:t>4</w:t>
      </w:r>
      <w:r>
        <w:rPr>
          <w:sz w:val="26"/>
        </w:rPr>
        <w:t>．</w:t>
      </w:r>
      <w:r>
        <w:rPr>
          <w:sz w:val="26"/>
        </w:rPr>
        <w:t>13</w:t>
      </w:r>
      <w:r>
        <w:rPr>
          <w:sz w:val="26"/>
        </w:rPr>
        <w:t>．</w:t>
      </w:r>
      <w:r>
        <w:rPr>
          <w:sz w:val="26"/>
        </w:rPr>
        <w:t>2</w:t>
      </w:r>
      <w:r>
        <w:rPr>
          <w:sz w:val="26"/>
        </w:rPr>
        <w:t>队列的链式存储结构一一一出队操作</w:t>
      </w:r>
    </w:p>
    <w:p w:rsidR="004A1D4E" w:rsidRDefault="009A508B">
      <w:pPr>
        <w:spacing w:after="540" w:line="262" w:lineRule="auto"/>
        <w:ind w:left="10" w:right="10" w:firstLine="387"/>
        <w:jc w:val="both"/>
      </w:pPr>
      <w:r>
        <w:rPr>
          <w:sz w:val="20"/>
        </w:rPr>
        <w:t>出队操作时，就是头结点的后继结点出队，将头结点的后继改为它后面的结点，若链表除头结点外只一个元素时，则需将</w:t>
      </w:r>
      <w:r>
        <w:rPr>
          <w:sz w:val="20"/>
        </w:rPr>
        <w:t>rear</w:t>
      </w:r>
      <w:r>
        <w:rPr>
          <w:sz w:val="20"/>
        </w:rPr>
        <w:t>指向头结点，如图</w:t>
      </w:r>
      <w:r>
        <w:rPr>
          <w:sz w:val="20"/>
        </w:rPr>
        <w:t>4</w:t>
      </w:r>
      <w:r>
        <w:rPr>
          <w:sz w:val="20"/>
        </w:rPr>
        <w:t>．</w:t>
      </w:r>
      <w:r>
        <w:rPr>
          <w:sz w:val="20"/>
        </w:rPr>
        <w:t>13</w:t>
      </w:r>
      <w:r>
        <w:rPr>
          <w:sz w:val="20"/>
        </w:rPr>
        <w:t>．</w:t>
      </w:r>
      <w:r>
        <w:rPr>
          <w:sz w:val="20"/>
        </w:rPr>
        <w:t>4</w:t>
      </w:r>
      <w:r>
        <w:rPr>
          <w:sz w:val="20"/>
        </w:rPr>
        <w:t>所示。</w:t>
      </w:r>
    </w:p>
    <w:p w:rsidR="004A1D4E" w:rsidRDefault="009A508B">
      <w:pPr>
        <w:tabs>
          <w:tab w:val="center" w:pos="2510"/>
          <w:tab w:val="right" w:pos="8340"/>
        </w:tabs>
        <w:spacing w:after="0"/>
      </w:pPr>
      <w:r>
        <w:rPr>
          <w:sz w:val="14"/>
        </w:rPr>
        <w:tab/>
      </w:r>
      <w:r>
        <w:rPr>
          <w:sz w:val="14"/>
        </w:rPr>
        <w:t>结点</w:t>
      </w:r>
      <w:r>
        <w:rPr>
          <w:sz w:val="14"/>
        </w:rPr>
        <w:t>p</w:t>
      </w:r>
      <w:r>
        <w:rPr>
          <w:sz w:val="14"/>
        </w:rPr>
        <w:t>即</w:t>
      </w:r>
      <w:r>
        <w:rPr>
          <w:sz w:val="14"/>
        </w:rPr>
        <w:t>n</w:t>
      </w:r>
      <w:r>
        <w:rPr>
          <w:sz w:val="14"/>
        </w:rPr>
        <w:t>卜</w:t>
      </w:r>
      <w:r>
        <w:rPr>
          <w:sz w:val="14"/>
        </w:rPr>
        <w:t>&gt;ne</w:t>
      </w:r>
      <w:r>
        <w:rPr>
          <w:sz w:val="14"/>
        </w:rPr>
        <w:t>对．</w:t>
      </w:r>
      <w:r>
        <w:rPr>
          <w:sz w:val="14"/>
        </w:rPr>
        <w:tab/>
      </w:r>
      <w:r>
        <w:rPr>
          <w:sz w:val="14"/>
        </w:rPr>
        <w:t>结点</w:t>
      </w:r>
      <w:r>
        <w:rPr>
          <w:sz w:val="14"/>
        </w:rPr>
        <w:t>p</w:t>
      </w:r>
      <w:r>
        <w:rPr>
          <w:sz w:val="14"/>
        </w:rPr>
        <w:t>即</w:t>
      </w:r>
      <w:r>
        <w:rPr>
          <w:sz w:val="14"/>
        </w:rPr>
        <w:t>front-&gt;next@</w:t>
      </w:r>
    </w:p>
    <w:p w:rsidR="004A1D4E" w:rsidRDefault="009A508B">
      <w:pPr>
        <w:spacing w:after="361"/>
        <w:ind w:left="-122"/>
      </w:pPr>
      <w:r>
        <w:rPr>
          <w:noProof/>
        </w:rPr>
        <w:drawing>
          <wp:inline distT="0" distB="0" distL="0" distR="0">
            <wp:extent cx="4901528" cy="781830"/>
            <wp:effectExtent l="0" t="0" r="0" b="0"/>
            <wp:docPr id="3116600" name="Picture 3116600"/>
            <wp:cNvGraphicFramePr/>
            <a:graphic xmlns:a="http://schemas.openxmlformats.org/drawingml/2006/main">
              <a:graphicData uri="http://schemas.openxmlformats.org/drawingml/2006/picture">
                <pic:pic xmlns:pic="http://schemas.openxmlformats.org/drawingml/2006/picture">
                  <pic:nvPicPr>
                    <pic:cNvPr id="3116600" name="Picture 3116600"/>
                    <pic:cNvPicPr/>
                  </pic:nvPicPr>
                  <pic:blipFill>
                    <a:blip r:embed="rId1645"/>
                    <a:stretch>
                      <a:fillRect/>
                    </a:stretch>
                  </pic:blipFill>
                  <pic:spPr>
                    <a:xfrm>
                      <a:off x="0" y="0"/>
                      <a:ext cx="4901528" cy="781830"/>
                    </a:xfrm>
                    <a:prstGeom prst="rect">
                      <a:avLst/>
                    </a:prstGeom>
                  </pic:spPr>
                </pic:pic>
              </a:graphicData>
            </a:graphic>
          </wp:inline>
        </w:drawing>
      </w:r>
    </w:p>
    <w:p w:rsidR="004A1D4E" w:rsidRDefault="009A508B">
      <w:pPr>
        <w:spacing w:after="3" w:line="262" w:lineRule="auto"/>
        <w:ind w:left="285" w:right="153" w:hanging="10"/>
        <w:jc w:val="center"/>
      </w:pPr>
      <w:r>
        <w:rPr>
          <w:sz w:val="20"/>
        </w:rPr>
        <w:t>图</w:t>
      </w:r>
      <w:r>
        <w:rPr>
          <w:sz w:val="20"/>
        </w:rPr>
        <w:t>443</w:t>
      </w:r>
      <w:r>
        <w:rPr>
          <w:sz w:val="20"/>
        </w:rPr>
        <w:t>，</w:t>
      </w:r>
      <w:r>
        <w:rPr>
          <w:sz w:val="20"/>
        </w:rPr>
        <w:t>4</w:t>
      </w:r>
    </w:p>
    <w:p w:rsidR="004A1D4E" w:rsidRDefault="009A508B">
      <w:pPr>
        <w:spacing w:after="29" w:line="227" w:lineRule="auto"/>
        <w:ind w:left="397" w:right="10" w:hanging="10"/>
        <w:jc w:val="both"/>
      </w:pPr>
      <w:r>
        <w:t>代码如下：</w:t>
      </w:r>
    </w:p>
    <w:p w:rsidR="004A1D4E" w:rsidRDefault="009A508B">
      <w:pPr>
        <w:spacing w:after="3"/>
        <w:ind w:left="356"/>
        <w:jc w:val="both"/>
      </w:pPr>
      <w:r>
        <w:rPr>
          <w:noProof/>
        </w:rPr>
        <w:drawing>
          <wp:anchor distT="0" distB="0" distL="114300" distR="114300" simplePos="0" relativeHeight="252004352" behindDoc="0" locked="0" layoutInCell="1" allowOverlap="0">
            <wp:simplePos x="0" y="0"/>
            <wp:positionH relativeFrom="column">
              <wp:posOffset>2993941</wp:posOffset>
            </wp:positionH>
            <wp:positionV relativeFrom="paragraph">
              <wp:posOffset>0</wp:posOffset>
            </wp:positionV>
            <wp:extent cx="1946385" cy="1214744"/>
            <wp:effectExtent l="0" t="0" r="0" b="0"/>
            <wp:wrapSquare wrapText="bothSides"/>
            <wp:docPr id="3116607" name="Picture 3116607"/>
            <wp:cNvGraphicFramePr/>
            <a:graphic xmlns:a="http://schemas.openxmlformats.org/drawingml/2006/main">
              <a:graphicData uri="http://schemas.openxmlformats.org/drawingml/2006/picture">
                <pic:pic xmlns:pic="http://schemas.openxmlformats.org/drawingml/2006/picture">
                  <pic:nvPicPr>
                    <pic:cNvPr id="3116607" name="Picture 3116607"/>
                    <pic:cNvPicPr/>
                  </pic:nvPicPr>
                  <pic:blipFill>
                    <a:blip r:embed="rId1646"/>
                    <a:stretch>
                      <a:fillRect/>
                    </a:stretch>
                  </pic:blipFill>
                  <pic:spPr>
                    <a:xfrm>
                      <a:off x="0" y="0"/>
                      <a:ext cx="1946385" cy="1214744"/>
                    </a:xfrm>
                    <a:prstGeom prst="rect">
                      <a:avLst/>
                    </a:prstGeom>
                  </pic:spPr>
                </pic:pic>
              </a:graphicData>
            </a:graphic>
          </wp:anchor>
        </w:drawing>
      </w:r>
      <w:r>
        <w:rPr>
          <w:noProof/>
        </w:rPr>
        <w:drawing>
          <wp:inline distT="0" distB="0" distL="0" distR="0">
            <wp:extent cx="12933" cy="6462"/>
            <wp:effectExtent l="0" t="0" r="0" b="0"/>
            <wp:docPr id="635648" name="Picture 635648"/>
            <wp:cNvGraphicFramePr/>
            <a:graphic xmlns:a="http://schemas.openxmlformats.org/drawingml/2006/main">
              <a:graphicData uri="http://schemas.openxmlformats.org/drawingml/2006/picture">
                <pic:pic xmlns:pic="http://schemas.openxmlformats.org/drawingml/2006/picture">
                  <pic:nvPicPr>
                    <pic:cNvPr id="635648" name="Picture 635648"/>
                    <pic:cNvPicPr/>
                  </pic:nvPicPr>
                  <pic:blipFill>
                    <a:blip r:embed="rId574"/>
                    <a:stretch>
                      <a:fillRect/>
                    </a:stretch>
                  </pic:blipFill>
                  <pic:spPr>
                    <a:xfrm>
                      <a:off x="0" y="0"/>
                      <a:ext cx="12933" cy="6462"/>
                    </a:xfrm>
                    <a:prstGeom prst="rect">
                      <a:avLst/>
                    </a:prstGeom>
                  </pic:spPr>
                </pic:pic>
              </a:graphicData>
            </a:graphic>
          </wp:inline>
        </w:drawing>
      </w:r>
      <w:r>
        <w:rPr>
          <w:sz w:val="18"/>
        </w:rPr>
        <w:t>/</w:t>
      </w:r>
      <w:r>
        <w:rPr>
          <w:sz w:val="18"/>
        </w:rPr>
        <w:t>．若队列不空，删除</w:t>
      </w:r>
      <w:r>
        <w:rPr>
          <w:sz w:val="18"/>
        </w:rPr>
        <w:t>0</w:t>
      </w:r>
      <w:r>
        <w:rPr>
          <w:sz w:val="18"/>
        </w:rPr>
        <w:t>的队头元素，用</w:t>
      </w:r>
      <w:r>
        <w:rPr>
          <w:sz w:val="18"/>
        </w:rPr>
        <w:t>e</w:t>
      </w:r>
      <w:r>
        <w:rPr>
          <w:sz w:val="18"/>
        </w:rPr>
        <w:t>返回其值，并返回</w:t>
      </w:r>
      <w:r>
        <w:rPr>
          <w:sz w:val="18"/>
        </w:rPr>
        <w:t>OK</w:t>
      </w:r>
      <w:r>
        <w:rPr>
          <w:sz w:val="18"/>
        </w:rPr>
        <w:t>，否则返回</w:t>
      </w:r>
      <w:r>
        <w:rPr>
          <w:sz w:val="18"/>
        </w:rPr>
        <w:t>ERRO</w:t>
      </w:r>
      <w:r>
        <w:rPr>
          <w:sz w:val="18"/>
        </w:rPr>
        <w:t>女</w:t>
      </w:r>
      <w:r>
        <w:rPr>
          <w:sz w:val="18"/>
        </w:rPr>
        <w:t xml:space="preserve">/ </w:t>
      </w:r>
      <w:r>
        <w:rPr>
          <w:noProof/>
        </w:rPr>
        <w:drawing>
          <wp:inline distT="0" distB="0" distL="0" distR="0">
            <wp:extent cx="342719" cy="51691"/>
            <wp:effectExtent l="0" t="0" r="0" b="0"/>
            <wp:docPr id="3116602" name="Picture 3116602"/>
            <wp:cNvGraphicFramePr/>
            <a:graphic xmlns:a="http://schemas.openxmlformats.org/drawingml/2006/main">
              <a:graphicData uri="http://schemas.openxmlformats.org/drawingml/2006/picture">
                <pic:pic xmlns:pic="http://schemas.openxmlformats.org/drawingml/2006/picture">
                  <pic:nvPicPr>
                    <pic:cNvPr id="3116602" name="Picture 3116602"/>
                    <pic:cNvPicPr/>
                  </pic:nvPicPr>
                  <pic:blipFill>
                    <a:blip r:embed="rId1647"/>
                    <a:stretch>
                      <a:fillRect/>
                    </a:stretch>
                  </pic:blipFill>
                  <pic:spPr>
                    <a:xfrm>
                      <a:off x="0" y="0"/>
                      <a:ext cx="342719" cy="51691"/>
                    </a:xfrm>
                    <a:prstGeom prst="rect">
                      <a:avLst/>
                    </a:prstGeom>
                  </pic:spPr>
                </pic:pic>
              </a:graphicData>
            </a:graphic>
          </wp:inline>
        </w:drawing>
      </w:r>
      <w:r>
        <w:rPr>
          <w:sz w:val="18"/>
        </w:rPr>
        <w:t>Status DeQueue</w:t>
      </w:r>
      <w:r>
        <w:rPr>
          <w:sz w:val="18"/>
        </w:rPr>
        <w:t>（</w:t>
      </w:r>
      <w:r>
        <w:rPr>
          <w:sz w:val="18"/>
        </w:rPr>
        <w:t>LinkQueue 0</w:t>
      </w:r>
      <w:r>
        <w:rPr>
          <w:sz w:val="18"/>
        </w:rPr>
        <w:t>，</w:t>
      </w:r>
      <w:r>
        <w:rPr>
          <w:sz w:val="18"/>
        </w:rPr>
        <w:t>QEiernType *e</w:t>
      </w:r>
      <w:r>
        <w:rPr>
          <w:sz w:val="18"/>
        </w:rPr>
        <w:t>）</w:t>
      </w:r>
    </w:p>
    <w:p w:rsidR="004A1D4E" w:rsidRDefault="009A508B">
      <w:pPr>
        <w:spacing w:after="5" w:line="262" w:lineRule="auto"/>
        <w:ind w:left="743" w:right="10"/>
        <w:jc w:val="both"/>
      </w:pPr>
      <w:r>
        <w:rPr>
          <w:sz w:val="20"/>
        </w:rPr>
        <w:t>QueuePtr p;</w:t>
      </w:r>
    </w:p>
    <w:p w:rsidR="004A1D4E" w:rsidRDefault="009A508B">
      <w:pPr>
        <w:spacing w:after="3"/>
        <w:ind w:left="723"/>
        <w:jc w:val="both"/>
      </w:pPr>
      <w:r>
        <w:rPr>
          <w:noProof/>
        </w:rPr>
        <w:drawing>
          <wp:inline distT="0" distB="0" distL="0" distR="0">
            <wp:extent cx="6466" cy="19384"/>
            <wp:effectExtent l="0" t="0" r="0" b="0"/>
            <wp:docPr id="3116609" name="Picture 3116609"/>
            <wp:cNvGraphicFramePr/>
            <a:graphic xmlns:a="http://schemas.openxmlformats.org/drawingml/2006/main">
              <a:graphicData uri="http://schemas.openxmlformats.org/drawingml/2006/picture">
                <pic:pic xmlns:pic="http://schemas.openxmlformats.org/drawingml/2006/picture">
                  <pic:nvPicPr>
                    <pic:cNvPr id="3116609" name="Picture 3116609"/>
                    <pic:cNvPicPr/>
                  </pic:nvPicPr>
                  <pic:blipFill>
                    <a:blip r:embed="rId1648"/>
                    <a:stretch>
                      <a:fillRect/>
                    </a:stretch>
                  </pic:blipFill>
                  <pic:spPr>
                    <a:xfrm>
                      <a:off x="0" y="0"/>
                      <a:ext cx="6466" cy="19384"/>
                    </a:xfrm>
                    <a:prstGeom prst="rect">
                      <a:avLst/>
                    </a:prstGeom>
                  </pic:spPr>
                </pic:pic>
              </a:graphicData>
            </a:graphic>
          </wp:inline>
        </w:drawing>
      </w:r>
      <w:r>
        <w:rPr>
          <w:sz w:val="18"/>
        </w:rPr>
        <w:t>if</w:t>
      </w:r>
      <w:r>
        <w:rPr>
          <w:sz w:val="18"/>
        </w:rPr>
        <w:t>（</w:t>
      </w:r>
      <w:r>
        <w:rPr>
          <w:sz w:val="18"/>
        </w:rPr>
        <w:t>Q—&gt;front-=Q—&gt;rear</w:t>
      </w:r>
      <w:r>
        <w:rPr>
          <w:sz w:val="18"/>
        </w:rPr>
        <w:t>）</w:t>
      </w:r>
      <w:r>
        <w:rPr>
          <w:noProof/>
        </w:rPr>
        <w:drawing>
          <wp:inline distT="0" distB="0" distL="0" distR="0">
            <wp:extent cx="12933" cy="38768"/>
            <wp:effectExtent l="0" t="0" r="0" b="0"/>
            <wp:docPr id="3116611" name="Picture 3116611"/>
            <wp:cNvGraphicFramePr/>
            <a:graphic xmlns:a="http://schemas.openxmlformats.org/drawingml/2006/main">
              <a:graphicData uri="http://schemas.openxmlformats.org/drawingml/2006/picture">
                <pic:pic xmlns:pic="http://schemas.openxmlformats.org/drawingml/2006/picture">
                  <pic:nvPicPr>
                    <pic:cNvPr id="3116611" name="Picture 3116611"/>
                    <pic:cNvPicPr/>
                  </pic:nvPicPr>
                  <pic:blipFill>
                    <a:blip r:embed="rId1649"/>
                    <a:stretch>
                      <a:fillRect/>
                    </a:stretch>
                  </pic:blipFill>
                  <pic:spPr>
                    <a:xfrm>
                      <a:off x="0" y="0"/>
                      <a:ext cx="12933" cy="38768"/>
                    </a:xfrm>
                    <a:prstGeom prst="rect">
                      <a:avLst/>
                    </a:prstGeom>
                  </pic:spPr>
                </pic:pic>
              </a:graphicData>
            </a:graphic>
          </wp:inline>
        </w:drawing>
      </w:r>
    </w:p>
    <w:p w:rsidR="004A1D4E" w:rsidRDefault="009A508B">
      <w:pPr>
        <w:spacing w:after="4" w:line="265" w:lineRule="auto"/>
        <w:ind w:left="1069" w:hanging="10"/>
        <w:jc w:val="both"/>
      </w:pPr>
      <w:r>
        <w:rPr>
          <w:noProof/>
        </w:rPr>
        <w:drawing>
          <wp:inline distT="0" distB="0" distL="0" distR="0">
            <wp:extent cx="32332" cy="32307"/>
            <wp:effectExtent l="0" t="0" r="0" b="0"/>
            <wp:docPr id="639131" name="Picture 639131"/>
            <wp:cNvGraphicFramePr/>
            <a:graphic xmlns:a="http://schemas.openxmlformats.org/drawingml/2006/main">
              <a:graphicData uri="http://schemas.openxmlformats.org/drawingml/2006/picture">
                <pic:pic xmlns:pic="http://schemas.openxmlformats.org/drawingml/2006/picture">
                  <pic:nvPicPr>
                    <pic:cNvPr id="639131" name="Picture 639131"/>
                    <pic:cNvPicPr/>
                  </pic:nvPicPr>
                  <pic:blipFill>
                    <a:blip r:embed="rId1650"/>
                    <a:stretch>
                      <a:fillRect/>
                    </a:stretch>
                  </pic:blipFill>
                  <pic:spPr>
                    <a:xfrm>
                      <a:off x="0" y="0"/>
                      <a:ext cx="32332" cy="32307"/>
                    </a:xfrm>
                    <a:prstGeom prst="rect">
                      <a:avLst/>
                    </a:prstGeom>
                  </pic:spPr>
                </pic:pic>
              </a:graphicData>
            </a:graphic>
          </wp:inline>
        </w:drawing>
      </w:r>
      <w:r>
        <w:rPr>
          <w:sz w:val="24"/>
        </w:rPr>
        <w:t>return ERROR;</w:t>
      </w:r>
      <w:r>
        <w:rPr>
          <w:noProof/>
        </w:rPr>
        <w:drawing>
          <wp:inline distT="0" distB="0" distL="0" distR="0">
            <wp:extent cx="6466" cy="6461"/>
            <wp:effectExtent l="0" t="0" r="0" b="0"/>
            <wp:docPr id="639132" name="Picture 639132"/>
            <wp:cNvGraphicFramePr/>
            <a:graphic xmlns:a="http://schemas.openxmlformats.org/drawingml/2006/main">
              <a:graphicData uri="http://schemas.openxmlformats.org/drawingml/2006/picture">
                <pic:pic xmlns:pic="http://schemas.openxmlformats.org/drawingml/2006/picture">
                  <pic:nvPicPr>
                    <pic:cNvPr id="639132" name="Picture 639132"/>
                    <pic:cNvPicPr/>
                  </pic:nvPicPr>
                  <pic:blipFill>
                    <a:blip r:embed="rId448"/>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733" w:right="10"/>
        <w:jc w:val="both"/>
      </w:pPr>
      <w:r>
        <w:rPr>
          <w:sz w:val="20"/>
        </w:rPr>
        <w:t>p—Q-&gt;front-&gt;next ' /</w:t>
      </w:r>
      <w:r>
        <w:rPr>
          <w:sz w:val="20"/>
        </w:rPr>
        <w:t>．将欲删除的队头结点暂存給</w:t>
      </w:r>
      <w:r>
        <w:rPr>
          <w:sz w:val="20"/>
        </w:rPr>
        <w:t>p,</w:t>
      </w:r>
      <w:r>
        <w:rPr>
          <w:sz w:val="20"/>
        </w:rPr>
        <w:t>见上图中</w:t>
      </w:r>
      <w:r>
        <w:rPr>
          <w:sz w:val="20"/>
        </w:rPr>
        <w:t>(D</w:t>
      </w:r>
      <w:r>
        <w:rPr>
          <w:sz w:val="20"/>
        </w:rPr>
        <w:t>／</w:t>
      </w:r>
    </w:p>
    <w:p w:rsidR="004A1D4E" w:rsidRDefault="009A508B">
      <w:pPr>
        <w:tabs>
          <w:tab w:val="center" w:pos="1782"/>
          <w:tab w:val="center" w:pos="4700"/>
        </w:tabs>
        <w:spacing w:after="3"/>
      </w:pPr>
      <w:r>
        <w:rPr>
          <w:sz w:val="18"/>
        </w:rPr>
        <w:tab/>
      </w:r>
      <w:r>
        <w:rPr>
          <w:sz w:val="18"/>
        </w:rPr>
        <w:t>*e—p—&gt;data;</w:t>
      </w:r>
      <w:r>
        <w:rPr>
          <w:sz w:val="18"/>
        </w:rPr>
        <w:tab/>
        <w:t>/</w:t>
      </w:r>
      <w:r>
        <w:rPr>
          <w:sz w:val="18"/>
        </w:rPr>
        <w:t>将欲删除的队头结点的值賦值給</w:t>
      </w:r>
      <w:r>
        <w:rPr>
          <w:sz w:val="18"/>
        </w:rPr>
        <w:t>e</w:t>
      </w:r>
      <w:r>
        <w:rPr>
          <w:noProof/>
        </w:rPr>
        <w:drawing>
          <wp:inline distT="0" distB="0" distL="0" distR="0">
            <wp:extent cx="148727" cy="96921"/>
            <wp:effectExtent l="0" t="0" r="0" b="0"/>
            <wp:docPr id="3116613" name="Picture 3116613"/>
            <wp:cNvGraphicFramePr/>
            <a:graphic xmlns:a="http://schemas.openxmlformats.org/drawingml/2006/main">
              <a:graphicData uri="http://schemas.openxmlformats.org/drawingml/2006/picture">
                <pic:pic xmlns:pic="http://schemas.openxmlformats.org/drawingml/2006/picture">
                  <pic:nvPicPr>
                    <pic:cNvPr id="3116613" name="Picture 3116613"/>
                    <pic:cNvPicPr/>
                  </pic:nvPicPr>
                  <pic:blipFill>
                    <a:blip r:embed="rId1651"/>
                    <a:stretch>
                      <a:fillRect/>
                    </a:stretch>
                  </pic:blipFill>
                  <pic:spPr>
                    <a:xfrm>
                      <a:off x="0" y="0"/>
                      <a:ext cx="148727" cy="96921"/>
                    </a:xfrm>
                    <a:prstGeom prst="rect">
                      <a:avLst/>
                    </a:prstGeom>
                  </pic:spPr>
                </pic:pic>
              </a:graphicData>
            </a:graphic>
          </wp:inline>
        </w:drawing>
      </w:r>
    </w:p>
    <w:p w:rsidR="004A1D4E" w:rsidRDefault="009A508B">
      <w:pPr>
        <w:spacing w:after="5" w:line="262" w:lineRule="auto"/>
        <w:ind w:left="713" w:right="10"/>
        <w:jc w:val="both"/>
      </w:pPr>
      <w:r>
        <w:rPr>
          <w:sz w:val="20"/>
        </w:rPr>
        <w:t>Q-&gt;front-&gt;next—p-&gt;next;</w:t>
      </w:r>
      <w:r>
        <w:rPr>
          <w:sz w:val="20"/>
        </w:rPr>
        <w:t>丿将原队头结点后继</w:t>
      </w:r>
      <w:r>
        <w:rPr>
          <w:sz w:val="20"/>
        </w:rPr>
        <w:t>p—&gt;next</w:t>
      </w:r>
      <w:r>
        <w:rPr>
          <w:sz w:val="20"/>
        </w:rPr>
        <w:t>賦值给头结点后继，女／</w:t>
      </w:r>
    </w:p>
    <w:p w:rsidR="004A1D4E" w:rsidRDefault="009A508B">
      <w:pPr>
        <w:spacing w:after="187"/>
        <w:ind w:left="723"/>
      </w:pPr>
      <w:r>
        <w:rPr>
          <w:noProof/>
        </w:rPr>
        <w:lastRenderedPageBreak/>
        <w:drawing>
          <wp:inline distT="0" distB="0" distL="0" distR="0">
            <wp:extent cx="4468279" cy="1259974"/>
            <wp:effectExtent l="0" t="0" r="0" b="0"/>
            <wp:docPr id="3116615" name="Picture 3116615"/>
            <wp:cNvGraphicFramePr/>
            <a:graphic xmlns:a="http://schemas.openxmlformats.org/drawingml/2006/main">
              <a:graphicData uri="http://schemas.openxmlformats.org/drawingml/2006/picture">
                <pic:pic xmlns:pic="http://schemas.openxmlformats.org/drawingml/2006/picture">
                  <pic:nvPicPr>
                    <pic:cNvPr id="3116615" name="Picture 3116615"/>
                    <pic:cNvPicPr/>
                  </pic:nvPicPr>
                  <pic:blipFill>
                    <a:blip r:embed="rId1652"/>
                    <a:stretch>
                      <a:fillRect/>
                    </a:stretch>
                  </pic:blipFill>
                  <pic:spPr>
                    <a:xfrm>
                      <a:off x="0" y="0"/>
                      <a:ext cx="4468279" cy="1259974"/>
                    </a:xfrm>
                    <a:prstGeom prst="rect">
                      <a:avLst/>
                    </a:prstGeom>
                  </pic:spPr>
                </pic:pic>
              </a:graphicData>
            </a:graphic>
          </wp:inline>
        </w:drawing>
      </w:r>
    </w:p>
    <w:p w:rsidR="004A1D4E" w:rsidRDefault="009A508B">
      <w:pPr>
        <w:spacing w:after="104" w:line="227" w:lineRule="auto"/>
        <w:ind w:left="10" w:right="10" w:firstLine="367"/>
        <w:jc w:val="both"/>
      </w:pPr>
      <w:r>
        <w:t>对于循环队列与链队列的比较，可以从两方面来考虑，从时间上，其实它们的基本操作都是常数时间，即都为</w:t>
      </w:r>
      <w:r>
        <w:t>0</w:t>
      </w:r>
      <w:r>
        <w:t>〔</w:t>
      </w:r>
      <w:r>
        <w:t>1</w:t>
      </w:r>
      <w:r>
        <w:t>〕的，不过循环队列是事先申请好空间，使用期间不释放，而对于链队列，每次申请和释放结点也会存在一些时间开销，如果人队出队频繁，则两者还是有细微差异。对于空间上来说，循环队列必须有一个固定的长度，所以就有了存储元素个数和空间浪费的问题</w:t>
      </w:r>
      <w:r>
        <w:t>℃</w:t>
      </w:r>
      <w:r>
        <w:t>而链队列不存在这个问题，尽管它需要一个指针域，会产生一些空间上的开销，但也可以接受。所以在空间上，链队列更加灵活。</w:t>
      </w:r>
    </w:p>
    <w:p w:rsidR="004A1D4E" w:rsidRDefault="009A508B">
      <w:pPr>
        <w:spacing w:after="210" w:line="262" w:lineRule="auto"/>
        <w:ind w:left="10" w:right="10" w:firstLine="367"/>
        <w:jc w:val="both"/>
      </w:pPr>
      <w:r>
        <w:rPr>
          <w:sz w:val="20"/>
        </w:rPr>
        <w:t>总的来说。在可以确定队列长度最大值的情况下，建议用循环队列，如</w:t>
      </w:r>
      <w:r>
        <w:rPr>
          <w:sz w:val="20"/>
        </w:rPr>
        <w:t>果你无法预估队列的长度时，则用链队列。</w:t>
      </w:r>
    </w:p>
    <w:p w:rsidR="004A1D4E" w:rsidRDefault="009A508B">
      <w:pPr>
        <w:pStyle w:val="4"/>
        <w:spacing w:after="0"/>
        <w:ind w:left="51" w:right="81"/>
      </w:pPr>
      <w:r>
        <w:rPr>
          <w:sz w:val="36"/>
        </w:rPr>
        <w:t>4</w:t>
      </w:r>
      <w:r>
        <w:rPr>
          <w:sz w:val="36"/>
        </w:rPr>
        <w:t>．</w:t>
      </w:r>
      <w:r>
        <w:rPr>
          <w:sz w:val="36"/>
        </w:rPr>
        <w:t>14</w:t>
      </w:r>
      <w:r>
        <w:rPr>
          <w:sz w:val="36"/>
        </w:rPr>
        <w:t>总结回顾</w:t>
      </w:r>
    </w:p>
    <w:p w:rsidR="004A1D4E" w:rsidRDefault="009A508B">
      <w:pPr>
        <w:spacing w:after="5" w:line="262" w:lineRule="auto"/>
        <w:ind w:left="10" w:right="10" w:firstLine="407"/>
        <w:jc w:val="both"/>
      </w:pPr>
      <w:r>
        <w:rPr>
          <w:sz w:val="20"/>
        </w:rPr>
        <w:t>又到了总结回顾的时间。我们这一章讲的是栈和队列，它们都是特殊的线性表，</w:t>
      </w:r>
      <w:r>
        <w:rPr>
          <w:noProof/>
        </w:rPr>
        <w:drawing>
          <wp:inline distT="0" distB="0" distL="0" distR="0">
            <wp:extent cx="6466" cy="6462"/>
            <wp:effectExtent l="0" t="0" r="0" b="0"/>
            <wp:docPr id="639150" name="Picture 639150"/>
            <wp:cNvGraphicFramePr/>
            <a:graphic xmlns:a="http://schemas.openxmlformats.org/drawingml/2006/main">
              <a:graphicData uri="http://schemas.openxmlformats.org/drawingml/2006/picture">
                <pic:pic xmlns:pic="http://schemas.openxmlformats.org/drawingml/2006/picture">
                  <pic:nvPicPr>
                    <pic:cNvPr id="639150" name="Picture 639150"/>
                    <pic:cNvPicPr/>
                  </pic:nvPicPr>
                  <pic:blipFill>
                    <a:blip r:embed="rId161"/>
                    <a:stretch>
                      <a:fillRect/>
                    </a:stretch>
                  </pic:blipFill>
                  <pic:spPr>
                    <a:xfrm>
                      <a:off x="0" y="0"/>
                      <a:ext cx="6466" cy="6462"/>
                    </a:xfrm>
                    <a:prstGeom prst="rect">
                      <a:avLst/>
                    </a:prstGeom>
                  </pic:spPr>
                </pic:pic>
              </a:graphicData>
            </a:graphic>
          </wp:inline>
        </w:drawing>
      </w:r>
      <w:r>
        <w:rPr>
          <w:noProof/>
        </w:rPr>
        <w:drawing>
          <wp:inline distT="0" distB="0" distL="0" distR="0">
            <wp:extent cx="6466" cy="6461"/>
            <wp:effectExtent l="0" t="0" r="0" b="0"/>
            <wp:docPr id="639151" name="Picture 639151"/>
            <wp:cNvGraphicFramePr/>
            <a:graphic xmlns:a="http://schemas.openxmlformats.org/drawingml/2006/main">
              <a:graphicData uri="http://schemas.openxmlformats.org/drawingml/2006/picture">
                <pic:pic xmlns:pic="http://schemas.openxmlformats.org/drawingml/2006/picture">
                  <pic:nvPicPr>
                    <pic:cNvPr id="639151" name="Picture 639151"/>
                    <pic:cNvPicPr/>
                  </pic:nvPicPr>
                  <pic:blipFill>
                    <a:blip r:embed="rId13"/>
                    <a:stretch>
                      <a:fillRect/>
                    </a:stretch>
                  </pic:blipFill>
                  <pic:spPr>
                    <a:xfrm>
                      <a:off x="0" y="0"/>
                      <a:ext cx="6466" cy="6461"/>
                    </a:xfrm>
                    <a:prstGeom prst="rect">
                      <a:avLst/>
                    </a:prstGeom>
                  </pic:spPr>
                </pic:pic>
              </a:graphicData>
            </a:graphic>
          </wp:inline>
        </w:drawing>
      </w:r>
      <w:r>
        <w:rPr>
          <w:sz w:val="20"/>
        </w:rPr>
        <w:t>只不过对插人和删除操作做了限制。</w:t>
      </w:r>
    </w:p>
    <w:p w:rsidR="004A1D4E" w:rsidRDefault="009A508B">
      <w:pPr>
        <w:spacing w:after="5" w:line="262" w:lineRule="auto"/>
        <w:ind w:left="397" w:right="10"/>
        <w:jc w:val="both"/>
      </w:pPr>
      <w:r>
        <w:rPr>
          <w:sz w:val="20"/>
        </w:rPr>
        <w:t>栈是限定仅在表尾进行插人和删除操作的线性表。</w:t>
      </w:r>
    </w:p>
    <w:p w:rsidR="004A1D4E" w:rsidRDefault="009A508B">
      <w:pPr>
        <w:spacing w:after="43" w:line="227" w:lineRule="auto"/>
        <w:ind w:left="10" w:right="10" w:firstLine="377"/>
        <w:jc w:val="both"/>
      </w:pPr>
      <w:r>
        <w:t>队列</w:t>
      </w:r>
      <w:r>
        <w:t>(queue)</w:t>
      </w:r>
      <w:r>
        <w:t>是只允许在一端进行插人操作，而在另一端进行删除操作的线性表。</w:t>
      </w:r>
    </w:p>
    <w:p w:rsidR="004A1D4E" w:rsidRDefault="009A508B">
      <w:pPr>
        <w:spacing w:after="3"/>
        <w:ind w:left="10" w:right="122" w:hanging="10"/>
        <w:jc w:val="right"/>
      </w:pPr>
      <w:r>
        <w:t>它们均可以用线性表的顺序存储结构来实现，但都存在着顺序存储的一些弊端。</w:t>
      </w:r>
    </w:p>
    <w:p w:rsidR="004A1D4E" w:rsidRDefault="009A508B">
      <w:pPr>
        <w:spacing w:after="45" w:line="227" w:lineRule="auto"/>
        <w:ind w:left="20" w:right="10" w:hanging="10"/>
        <w:jc w:val="both"/>
      </w:pPr>
      <w:r>
        <w:t>因此它们各自有各自的技巧来解决这个问题。</w:t>
      </w:r>
    </w:p>
    <w:p w:rsidR="004A1D4E" w:rsidRDefault="009A508B">
      <w:pPr>
        <w:spacing w:after="5" w:line="227" w:lineRule="auto"/>
        <w:ind w:left="10" w:right="10" w:firstLine="356"/>
        <w:jc w:val="both"/>
      </w:pPr>
      <w:r>
        <w:t>对于栈来说，如果是两个相同数据类型的栈，则可以用数组的两端作栈底的方法来让两个栈共享数据，这就可以最大化地利用数组的空间</w:t>
      </w:r>
      <w:r>
        <w:rPr>
          <w:noProof/>
        </w:rPr>
        <w:drawing>
          <wp:inline distT="0" distB="0" distL="0" distR="0">
            <wp:extent cx="45265" cy="51691"/>
            <wp:effectExtent l="0" t="0" r="0" b="0"/>
            <wp:docPr id="644190" name="Picture 644190"/>
            <wp:cNvGraphicFramePr/>
            <a:graphic xmlns:a="http://schemas.openxmlformats.org/drawingml/2006/main">
              <a:graphicData uri="http://schemas.openxmlformats.org/drawingml/2006/picture">
                <pic:pic xmlns:pic="http://schemas.openxmlformats.org/drawingml/2006/picture">
                  <pic:nvPicPr>
                    <pic:cNvPr id="644190" name="Picture 644190"/>
                    <pic:cNvPicPr/>
                  </pic:nvPicPr>
                  <pic:blipFill>
                    <a:blip r:embed="rId1653"/>
                    <a:stretch>
                      <a:fillRect/>
                    </a:stretch>
                  </pic:blipFill>
                  <pic:spPr>
                    <a:xfrm>
                      <a:off x="0" y="0"/>
                      <a:ext cx="45265" cy="51691"/>
                    </a:xfrm>
                    <a:prstGeom prst="rect">
                      <a:avLst/>
                    </a:prstGeom>
                  </pic:spPr>
                </pic:pic>
              </a:graphicData>
            </a:graphic>
          </wp:inline>
        </w:drawing>
      </w:r>
    </w:p>
    <w:p w:rsidR="004A1D4E" w:rsidRDefault="009A508B">
      <w:pPr>
        <w:spacing w:after="3" w:line="226" w:lineRule="auto"/>
        <w:ind w:left="5" w:firstLine="367"/>
      </w:pPr>
      <w:r>
        <w:t>对于队列来说，为了避免数组插人和删除时需要移动数据，于是就引人了循环队列，使得队头和队尾可以在数组中循环变化。解决了移动数据的时间损耗，使得本来插人和删除是</w:t>
      </w:r>
      <w:r>
        <w:t>0</w:t>
      </w:r>
      <w:r>
        <w:t>〔</w:t>
      </w:r>
      <w:r>
        <w:t>n</w:t>
      </w:r>
      <w:r>
        <w:t>〕的时间复杂度变成了</w:t>
      </w:r>
      <w:r>
        <w:t>0</w:t>
      </w:r>
      <w:r>
        <w:t>〔</w:t>
      </w:r>
      <w:r>
        <w:t>1</w:t>
      </w:r>
      <w:r>
        <w:t>）。</w:t>
      </w:r>
    </w:p>
    <w:p w:rsidR="004A1D4E" w:rsidRDefault="009A508B">
      <w:pPr>
        <w:spacing w:after="3"/>
        <w:ind w:left="10" w:right="5" w:hanging="10"/>
        <w:jc w:val="right"/>
      </w:pPr>
      <w:r>
        <w:rPr>
          <w:noProof/>
        </w:rPr>
        <w:drawing>
          <wp:anchor distT="0" distB="0" distL="114300" distR="114300" simplePos="0" relativeHeight="252005376" behindDoc="0" locked="0" layoutInCell="1" allowOverlap="0">
            <wp:simplePos x="0" y="0"/>
            <wp:positionH relativeFrom="page">
              <wp:posOffset>5845621</wp:posOffset>
            </wp:positionH>
            <wp:positionV relativeFrom="page">
              <wp:posOffset>7818298</wp:posOffset>
            </wp:positionV>
            <wp:extent cx="6467" cy="6462"/>
            <wp:effectExtent l="0" t="0" r="0" b="0"/>
            <wp:wrapSquare wrapText="bothSides"/>
            <wp:docPr id="644207" name="Picture 644207"/>
            <wp:cNvGraphicFramePr/>
            <a:graphic xmlns:a="http://schemas.openxmlformats.org/drawingml/2006/main">
              <a:graphicData uri="http://schemas.openxmlformats.org/drawingml/2006/picture">
                <pic:pic xmlns:pic="http://schemas.openxmlformats.org/drawingml/2006/picture">
                  <pic:nvPicPr>
                    <pic:cNvPr id="644207" name="Picture 644207"/>
                    <pic:cNvPicPr/>
                  </pic:nvPicPr>
                  <pic:blipFill>
                    <a:blip r:embed="rId220"/>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2006400" behindDoc="0" locked="0" layoutInCell="1" allowOverlap="0">
            <wp:simplePos x="0" y="0"/>
            <wp:positionH relativeFrom="page">
              <wp:posOffset>5845621</wp:posOffset>
            </wp:positionH>
            <wp:positionV relativeFrom="page">
              <wp:posOffset>7831221</wp:posOffset>
            </wp:positionV>
            <wp:extent cx="6467" cy="6462"/>
            <wp:effectExtent l="0" t="0" r="0" b="0"/>
            <wp:wrapSquare wrapText="bothSides"/>
            <wp:docPr id="644208" name="Picture 644208"/>
            <wp:cNvGraphicFramePr/>
            <a:graphic xmlns:a="http://schemas.openxmlformats.org/drawingml/2006/main">
              <a:graphicData uri="http://schemas.openxmlformats.org/drawingml/2006/picture">
                <pic:pic xmlns:pic="http://schemas.openxmlformats.org/drawingml/2006/picture">
                  <pic:nvPicPr>
                    <pic:cNvPr id="644208" name="Picture 644208"/>
                    <pic:cNvPicPr/>
                  </pic:nvPicPr>
                  <pic:blipFill>
                    <a:blip r:embed="rId220"/>
                    <a:stretch>
                      <a:fillRect/>
                    </a:stretch>
                  </pic:blipFill>
                  <pic:spPr>
                    <a:xfrm>
                      <a:off x="0" y="0"/>
                      <a:ext cx="6467" cy="6462"/>
                    </a:xfrm>
                    <a:prstGeom prst="rect">
                      <a:avLst/>
                    </a:prstGeom>
                  </pic:spPr>
                </pic:pic>
              </a:graphicData>
            </a:graphic>
          </wp:anchor>
        </w:drawing>
      </w:r>
      <w:r>
        <w:t>它们也都可以通过链式存储结构来实现，实现原则上与线性表基本相同如图</w:t>
      </w:r>
      <w:r>
        <w:t>4</w:t>
      </w:r>
      <w:r>
        <w:t>．</w:t>
      </w:r>
      <w:r>
        <w:t>14</w:t>
      </w:r>
      <w:r>
        <w:t>．</w:t>
      </w:r>
      <w:r>
        <w:t>1</w:t>
      </w:r>
    </w:p>
    <w:p w:rsidR="004A1D4E" w:rsidRDefault="009A508B">
      <w:pPr>
        <w:spacing w:after="517"/>
        <w:ind w:left="1874"/>
      </w:pPr>
      <w:r>
        <w:rPr>
          <w:noProof/>
        </w:rPr>
        <w:lastRenderedPageBreak/>
        <mc:AlternateContent>
          <mc:Choice Requires="wpg">
            <w:drawing>
              <wp:inline distT="0" distB="0" distL="0" distR="0">
                <wp:extent cx="2560693" cy="1305204"/>
                <wp:effectExtent l="0" t="0" r="0" b="0"/>
                <wp:docPr id="2981745" name="Group 2981745"/>
                <wp:cNvGraphicFramePr/>
                <a:graphic xmlns:a="http://schemas.openxmlformats.org/drawingml/2006/main">
                  <a:graphicData uri="http://schemas.microsoft.com/office/word/2010/wordprocessingGroup">
                    <wpg:wgp>
                      <wpg:cNvGrpSpPr/>
                      <wpg:grpSpPr>
                        <a:xfrm>
                          <a:off x="0" y="0"/>
                          <a:ext cx="2560693" cy="1305204"/>
                          <a:chOff x="0" y="0"/>
                          <a:chExt cx="2560693" cy="1305204"/>
                        </a:xfrm>
                      </wpg:grpSpPr>
                      <pic:pic xmlns:pic="http://schemas.openxmlformats.org/drawingml/2006/picture">
                        <pic:nvPicPr>
                          <pic:cNvPr id="3116617" name="Picture 3116617"/>
                          <pic:cNvPicPr/>
                        </pic:nvPicPr>
                        <pic:blipFill>
                          <a:blip r:embed="rId1654"/>
                          <a:stretch>
                            <a:fillRect/>
                          </a:stretch>
                        </pic:blipFill>
                        <pic:spPr>
                          <a:xfrm>
                            <a:off x="0" y="0"/>
                            <a:ext cx="2560693" cy="1020902"/>
                          </a:xfrm>
                          <a:prstGeom prst="rect">
                            <a:avLst/>
                          </a:prstGeom>
                        </pic:spPr>
                      </pic:pic>
                      <wps:wsp>
                        <wps:cNvPr id="640389" name="Rectangle 640389"/>
                        <wps:cNvSpPr/>
                        <wps:spPr>
                          <a:xfrm>
                            <a:off x="1066955" y="1169514"/>
                            <a:ext cx="150505" cy="180467"/>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640390" name="Rectangle 640390"/>
                        <wps:cNvSpPr/>
                        <wps:spPr>
                          <a:xfrm>
                            <a:off x="1180117" y="1169514"/>
                            <a:ext cx="98903" cy="180467"/>
                          </a:xfrm>
                          <a:prstGeom prst="rect">
                            <a:avLst/>
                          </a:prstGeom>
                          <a:ln>
                            <a:noFill/>
                          </a:ln>
                        </wps:spPr>
                        <wps:txbx>
                          <w:txbxContent>
                            <w:p w:rsidR="004A1D4E" w:rsidRDefault="009A508B">
                              <w:r>
                                <w:rPr>
                                  <w:sz w:val="18"/>
                                </w:rPr>
                                <w:t>4</w:t>
                              </w:r>
                            </w:p>
                          </w:txbxContent>
                        </wps:txbx>
                        <wps:bodyPr horzOverflow="overflow" vert="horz" lIns="0" tIns="0" rIns="0" bIns="0" rtlCol="0">
                          <a:noAutofit/>
                        </wps:bodyPr>
                      </wps:wsp>
                      <wps:wsp>
                        <wps:cNvPr id="640391" name="Rectangle 640391"/>
                        <wps:cNvSpPr/>
                        <wps:spPr>
                          <a:xfrm>
                            <a:off x="1260947" y="1259974"/>
                            <a:ext cx="51602" cy="17187"/>
                          </a:xfrm>
                          <a:prstGeom prst="rect">
                            <a:avLst/>
                          </a:prstGeom>
                          <a:ln>
                            <a:noFill/>
                          </a:ln>
                        </wps:spPr>
                        <wps:txbx>
                          <w:txbxContent>
                            <w:p w:rsidR="004A1D4E" w:rsidRDefault="009A508B">
                              <w:r>
                                <w:rPr>
                                  <w:sz w:val="6"/>
                                </w:rPr>
                                <w:t>一</w:t>
                              </w:r>
                            </w:p>
                          </w:txbxContent>
                        </wps:txbx>
                        <wps:bodyPr horzOverflow="overflow" vert="horz" lIns="0" tIns="0" rIns="0" bIns="0" rtlCol="0">
                          <a:noAutofit/>
                        </wps:bodyPr>
                      </wps:wsp>
                      <wps:wsp>
                        <wps:cNvPr id="640392" name="Rectangle 640392"/>
                        <wps:cNvSpPr/>
                        <wps:spPr>
                          <a:xfrm>
                            <a:off x="1306212" y="1169514"/>
                            <a:ext cx="129005" cy="180467"/>
                          </a:xfrm>
                          <a:prstGeom prst="rect">
                            <a:avLst/>
                          </a:prstGeom>
                          <a:ln>
                            <a:noFill/>
                          </a:ln>
                        </wps:spPr>
                        <wps:txbx>
                          <w:txbxContent>
                            <w:p w:rsidR="004A1D4E" w:rsidRDefault="009A508B">
                              <w:r>
                                <w:rPr>
                                  <w:sz w:val="18"/>
                                </w:rPr>
                                <w:t>14</w:t>
                              </w:r>
                            </w:p>
                          </w:txbxContent>
                        </wps:txbx>
                        <wps:bodyPr horzOverflow="overflow" vert="horz" lIns="0" tIns="0" rIns="0" bIns="0" rtlCol="0">
                          <a:noAutofit/>
                        </wps:bodyPr>
                      </wps:wsp>
                      <wps:wsp>
                        <wps:cNvPr id="640393" name="Rectangle 640393"/>
                        <wps:cNvSpPr/>
                        <wps:spPr>
                          <a:xfrm>
                            <a:off x="1409674" y="1169514"/>
                            <a:ext cx="51602" cy="154686"/>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640394" name="Rectangle 640394"/>
                        <wps:cNvSpPr/>
                        <wps:spPr>
                          <a:xfrm>
                            <a:off x="1454939" y="1163053"/>
                            <a:ext cx="43002" cy="189060"/>
                          </a:xfrm>
                          <a:prstGeom prst="rect">
                            <a:avLst/>
                          </a:prstGeom>
                          <a:ln>
                            <a:noFill/>
                          </a:ln>
                        </wps:spPr>
                        <wps:txbx>
                          <w:txbxContent>
                            <w:p w:rsidR="004A1D4E" w:rsidRDefault="009A508B">
                              <w:r>
                                <w:t>1</w:t>
                              </w:r>
                            </w:p>
                          </w:txbxContent>
                        </wps:txbx>
                        <wps:bodyPr horzOverflow="overflow" vert="horz" lIns="0" tIns="0" rIns="0" bIns="0" rtlCol="0">
                          <a:noAutofit/>
                        </wps:bodyPr>
                      </wps:wsp>
                    </wpg:wgp>
                  </a:graphicData>
                </a:graphic>
              </wp:inline>
            </w:drawing>
          </mc:Choice>
          <mc:Fallback>
            <w:pict>
              <v:group id="Group 2981745" o:spid="_x0000_s1555" style="width:201.65pt;height:102.75pt;mso-position-horizontal-relative:char;mso-position-vertical-relative:line" coordsize="25606,130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">
                <v:shape id="Picture 3116617" o:spid="_x0000_s1556" type="#_x0000_t75" style="position:absolute;width:25606;height:10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">
                  <v:imagedata r:id="rId1655" o:title=""/>
                </v:shape>
                <v:rect id="Rectangle 640389" o:spid="_x0000_s1557" style="position:absolute;left:10669;top:11695;width:1505;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" filled="f" stroked="f">
                  <v:textbox inset="0,0,0,0">
                    <w:txbxContent>
                      <w:p w:rsidR="004A1D4E" w:rsidRDefault="009A508B">
                        <w:r>
                          <w:rPr>
                            <w:sz w:val="18"/>
                          </w:rPr>
                          <w:t>图</w:t>
                        </w:r>
                      </w:p>
                    </w:txbxContent>
                  </v:textbox>
                </v:rect>
                <v:rect id="Rectangle 640390" o:spid="_x0000_s1558" style="position:absolute;left:11801;top:11695;width:989;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" filled="f" stroked="f">
                  <v:textbox inset="0,0,0,0">
                    <w:txbxContent>
                      <w:p w:rsidR="004A1D4E" w:rsidRDefault="009A508B">
                        <w:r>
                          <w:rPr>
                            <w:sz w:val="18"/>
                          </w:rPr>
                          <w:t>4</w:t>
                        </w:r>
                      </w:p>
                    </w:txbxContent>
                  </v:textbox>
                </v:rect>
                <v:rect id="Rectangle 640391" o:spid="_x0000_s1559" style="position:absolute;left:12609;top:12599;width:516;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" filled="f" stroked="f">
                  <v:textbox inset="0,0,0,0">
                    <w:txbxContent>
                      <w:p w:rsidR="004A1D4E" w:rsidRDefault="009A508B">
                        <w:r>
                          <w:rPr>
                            <w:sz w:val="6"/>
                          </w:rPr>
                          <w:t>一</w:t>
                        </w:r>
                      </w:p>
                    </w:txbxContent>
                  </v:textbox>
                </v:rect>
                <v:rect id="Rectangle 640392" o:spid="_x0000_s1560" style="position:absolute;left:13062;top:11695;width:129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" filled="f" stroked="f">
                  <v:textbox inset="0,0,0,0">
                    <w:txbxContent>
                      <w:p w:rsidR="004A1D4E" w:rsidRDefault="009A508B">
                        <w:r>
                          <w:rPr>
                            <w:sz w:val="18"/>
                          </w:rPr>
                          <w:t>14</w:t>
                        </w:r>
                      </w:p>
                    </w:txbxContent>
                  </v:textbox>
                </v:rect>
                <v:rect id="Rectangle 640393" o:spid="_x0000_s1561" style="position:absolute;left:14096;top:11695;width:51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NmW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" filled="f" stroked="f">
                  <v:textbox inset="0,0,0,0">
                    <w:txbxContent>
                      <w:p w:rsidR="004A1D4E" w:rsidRDefault="009A508B">
                        <w:r>
                          <w:rPr>
                            <w:sz w:val="72"/>
                          </w:rPr>
                          <w:t>．</w:t>
                        </w:r>
                      </w:p>
                    </w:txbxContent>
                  </v:textbox>
                </v:rect>
                <v:rect id="Rectangle 640394" o:spid="_x0000_s1562" style="position:absolute;left:14549;top:11630;width:43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" filled="f" stroked="f">
                  <v:textbox inset="0,0,0,0">
                    <w:txbxContent>
                      <w:p w:rsidR="004A1D4E" w:rsidRDefault="009A508B">
                        <w:r>
                          <w:t>1</w:t>
                        </w:r>
                      </w:p>
                    </w:txbxContent>
                  </v:textbox>
                </v:rect>
                <w10:anchorlock/>
              </v:group>
            </w:pict>
          </mc:Fallback>
        </mc:AlternateContent>
      </w:r>
    </w:p>
    <w:p w:rsidR="004A1D4E" w:rsidRDefault="009A508B">
      <w:pPr>
        <w:pStyle w:val="3"/>
        <w:ind w:left="1120" w:right="1171"/>
      </w:pPr>
      <w:r>
        <w:t>4</w:t>
      </w:r>
      <w:r>
        <w:t>．</w:t>
      </w:r>
      <w:r>
        <w:t>15</w:t>
      </w:r>
      <w:r>
        <w:t>结尾语</w:t>
      </w:r>
    </w:p>
    <w:p w:rsidR="004A1D4E" w:rsidRDefault="009A508B">
      <w:pPr>
        <w:spacing w:after="59" w:line="227" w:lineRule="auto"/>
        <w:ind w:left="10" w:right="10" w:firstLine="356"/>
        <w:jc w:val="both"/>
      </w:pPr>
      <w:r>
        <w:t>好了，最后两分钟，念几句我在初学栈和队列时写的人生感悟的小诗，希望也能</w:t>
      </w:r>
      <w:r>
        <w:rPr>
          <w:noProof/>
        </w:rPr>
        <w:drawing>
          <wp:inline distT="0" distB="0" distL="0" distR="0">
            <wp:extent cx="6466" cy="6462"/>
            <wp:effectExtent l="0" t="0" r="0" b="0"/>
            <wp:docPr id="644204" name="Picture 644204"/>
            <wp:cNvGraphicFramePr/>
            <a:graphic xmlns:a="http://schemas.openxmlformats.org/drawingml/2006/main">
              <a:graphicData uri="http://schemas.openxmlformats.org/drawingml/2006/picture">
                <pic:pic xmlns:pic="http://schemas.openxmlformats.org/drawingml/2006/picture">
                  <pic:nvPicPr>
                    <pic:cNvPr id="644204" name="Picture 644204"/>
                    <pic:cNvPicPr/>
                  </pic:nvPicPr>
                  <pic:blipFill>
                    <a:blip r:embed="rId208"/>
                    <a:stretch>
                      <a:fillRect/>
                    </a:stretch>
                  </pic:blipFill>
                  <pic:spPr>
                    <a:xfrm>
                      <a:off x="0" y="0"/>
                      <a:ext cx="6466" cy="6462"/>
                    </a:xfrm>
                    <a:prstGeom prst="rect">
                      <a:avLst/>
                    </a:prstGeom>
                  </pic:spPr>
                </pic:pic>
              </a:graphicData>
            </a:graphic>
          </wp:inline>
        </w:drawing>
      </w:r>
      <w:r>
        <w:t>引起你们的共鸣。</w:t>
      </w:r>
    </w:p>
    <w:p w:rsidR="004A1D4E" w:rsidRDefault="009A508B">
      <w:pPr>
        <w:spacing w:after="5" w:line="262" w:lineRule="auto"/>
        <w:ind w:left="10" w:right="10" w:firstLine="367"/>
        <w:jc w:val="both"/>
      </w:pPr>
      <w:r>
        <w:rPr>
          <w:sz w:val="20"/>
        </w:rPr>
        <w:t>人生，就像是一个很大的栈演变。出生时你赤条条地来到人世，慢慢地长大，渐渐地变老，最终还得赤条条地离开世间。</w:t>
      </w:r>
    </w:p>
    <w:p w:rsidR="004A1D4E" w:rsidRDefault="009A508B">
      <w:pPr>
        <w:spacing w:after="5" w:line="262" w:lineRule="auto"/>
        <w:ind w:left="10" w:right="10" w:firstLine="356"/>
        <w:jc w:val="both"/>
      </w:pPr>
      <w:r>
        <w:rPr>
          <w:sz w:val="20"/>
        </w:rPr>
        <w:t>人生，又仿佛是一天一天小小的栈重现。童年父母每天抱你不断地进出家门，壮年你每天奔波于家与事业之间，老年你每天独自蹒跚于养老院的门里屋前。</w:t>
      </w:r>
      <w:r>
        <w:rPr>
          <w:noProof/>
        </w:rPr>
        <w:drawing>
          <wp:inline distT="0" distB="0" distL="0" distR="0">
            <wp:extent cx="6467" cy="6461"/>
            <wp:effectExtent l="0" t="0" r="0" b="0"/>
            <wp:docPr id="644205" name="Picture 644205"/>
            <wp:cNvGraphicFramePr/>
            <a:graphic xmlns:a="http://schemas.openxmlformats.org/drawingml/2006/main">
              <a:graphicData uri="http://schemas.openxmlformats.org/drawingml/2006/picture">
                <pic:pic xmlns:pic="http://schemas.openxmlformats.org/drawingml/2006/picture">
                  <pic:nvPicPr>
                    <pic:cNvPr id="644205" name="Picture 644205"/>
                    <pic:cNvPicPr/>
                  </pic:nvPicPr>
                  <pic:blipFill>
                    <a:blip r:embed="rId161"/>
                    <a:stretch>
                      <a:fillRect/>
                    </a:stretch>
                  </pic:blipFill>
                  <pic:spPr>
                    <a:xfrm>
                      <a:off x="0" y="0"/>
                      <a:ext cx="6467" cy="6461"/>
                    </a:xfrm>
                    <a:prstGeom prst="rect">
                      <a:avLst/>
                    </a:prstGeom>
                  </pic:spPr>
                </pic:pic>
              </a:graphicData>
            </a:graphic>
          </wp:inline>
        </w:drawing>
      </w:r>
    </w:p>
    <w:p w:rsidR="004A1D4E" w:rsidRDefault="009A508B">
      <w:pPr>
        <w:spacing w:after="5" w:line="219" w:lineRule="auto"/>
        <w:ind w:left="5" w:right="10" w:firstLine="367"/>
      </w:pPr>
      <w:r>
        <w:rPr>
          <w:sz w:val="20"/>
        </w:rPr>
        <w:t>人生，更需要有进栈出栈精神的体现。在哪里跌倒，就应该在哪里爬起来。无论陷入何等困境，只要抬头能仰望蓝天，就有希望，不断进取，你就可以让出头之日重现。困难不会永远存在，强者才能</w:t>
      </w:r>
      <w:r>
        <w:rPr>
          <w:sz w:val="20"/>
        </w:rPr>
        <w:t>勇往直前。</w:t>
      </w:r>
    </w:p>
    <w:p w:rsidR="004A1D4E" w:rsidRDefault="009A508B">
      <w:pPr>
        <w:spacing w:after="5" w:line="262" w:lineRule="auto"/>
        <w:ind w:left="10" w:right="10" w:firstLine="367"/>
        <w:jc w:val="both"/>
      </w:pPr>
      <w:r>
        <w:rPr>
          <w:sz w:val="20"/>
        </w:rPr>
        <w:t>人生，其实就是一个大大的队列演变。无知童年、快乐少年，稚傲青年，成熟中年，安逸晚年。</w:t>
      </w:r>
      <w:r>
        <w:rPr>
          <w:noProof/>
        </w:rPr>
        <w:drawing>
          <wp:inline distT="0" distB="0" distL="0" distR="0">
            <wp:extent cx="6466" cy="6462"/>
            <wp:effectExtent l="0" t="0" r="0" b="0"/>
            <wp:docPr id="644206" name="Picture 644206"/>
            <wp:cNvGraphicFramePr/>
            <a:graphic xmlns:a="http://schemas.openxmlformats.org/drawingml/2006/main">
              <a:graphicData uri="http://schemas.openxmlformats.org/drawingml/2006/picture">
                <pic:pic xmlns:pic="http://schemas.openxmlformats.org/drawingml/2006/picture">
                  <pic:nvPicPr>
                    <pic:cNvPr id="644206" name="Picture 644206"/>
                    <pic:cNvPicPr/>
                  </pic:nvPicPr>
                  <pic:blipFill>
                    <a:blip r:embed="rId91"/>
                    <a:stretch>
                      <a:fillRect/>
                    </a:stretch>
                  </pic:blipFill>
                  <pic:spPr>
                    <a:xfrm>
                      <a:off x="0" y="0"/>
                      <a:ext cx="6466" cy="6462"/>
                    </a:xfrm>
                    <a:prstGeom prst="rect">
                      <a:avLst/>
                    </a:prstGeom>
                  </pic:spPr>
                </pic:pic>
              </a:graphicData>
            </a:graphic>
          </wp:inline>
        </w:drawing>
      </w:r>
    </w:p>
    <w:p w:rsidR="004A1D4E" w:rsidRDefault="009A508B">
      <w:pPr>
        <w:spacing w:after="3" w:line="265" w:lineRule="auto"/>
        <w:ind w:left="356" w:right="5" w:hanging="10"/>
        <w:jc w:val="right"/>
      </w:pPr>
      <w:r>
        <w:rPr>
          <w:sz w:val="20"/>
        </w:rPr>
        <w:t>人生，又是一个又一个小小的队列重现。春夏秋冬轮回年年，早中晚夜循环天</w:t>
      </w:r>
    </w:p>
    <w:p w:rsidR="004A1D4E" w:rsidRDefault="004A1D4E">
      <w:pPr>
        <w:sectPr w:rsidR="004A1D4E">
          <w:headerReference w:type="even" r:id="rId1656"/>
          <w:headerReference w:type="default" r:id="rId1657"/>
          <w:footerReference w:type="even" r:id="rId1658"/>
          <w:footerReference w:type="default" r:id="rId1659"/>
          <w:headerReference w:type="first" r:id="rId1660"/>
          <w:footerReference w:type="first" r:id="rId1661"/>
          <w:pgSz w:w="10000" w:h="14500"/>
          <w:pgMar w:top="473" w:right="804" w:bottom="1854" w:left="855" w:header="720" w:footer="1058" w:gutter="0"/>
          <w:cols w:space="720"/>
        </w:sectPr>
      </w:pPr>
    </w:p>
    <w:p w:rsidR="004A1D4E" w:rsidRDefault="009A508B">
      <w:pPr>
        <w:spacing w:after="5" w:line="262" w:lineRule="auto"/>
        <w:ind w:left="10" w:right="10"/>
        <w:jc w:val="both"/>
      </w:pPr>
      <w:r>
        <w:rPr>
          <w:sz w:val="20"/>
        </w:rPr>
        <w:lastRenderedPageBreak/>
        <w:t>天。变化的是时间，不变的是你对未来执著的信念。</w:t>
      </w:r>
    </w:p>
    <w:tbl>
      <w:tblPr>
        <w:tblStyle w:val="TableGrid"/>
        <w:tblpPr w:vertAnchor="page" w:horzAnchor="page" w:tblpX="1268" w:tblpY="504"/>
        <w:tblOverlap w:val="never"/>
        <w:tblW w:w="1359" w:type="dxa"/>
        <w:tblInd w:w="0" w:type="dxa"/>
        <w:tblCellMar>
          <w:top w:w="66" w:type="dxa"/>
          <w:left w:w="295" w:type="dxa"/>
          <w:bottom w:w="0" w:type="dxa"/>
          <w:right w:w="61" w:type="dxa"/>
        </w:tblCellMar>
        <w:tblLook w:val="04A0" w:firstRow="1" w:lastRow="0" w:firstColumn="1" w:lastColumn="0" w:noHBand="0" w:noVBand="1"/>
      </w:tblPr>
      <w:tblGrid>
        <w:gridCol w:w="494"/>
        <w:gridCol w:w="865"/>
      </w:tblGrid>
      <w:tr w:rsidR="004A1D4E">
        <w:trPr>
          <w:trHeight w:val="329"/>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据结构</w:t>
            </w:r>
          </w:p>
        </w:tc>
      </w:tr>
    </w:tbl>
    <w:p w:rsidR="004A1D4E" w:rsidRDefault="009A508B">
      <w:pPr>
        <w:spacing w:after="5" w:line="262" w:lineRule="auto"/>
        <w:ind w:left="10" w:right="10" w:firstLine="346"/>
        <w:jc w:val="both"/>
      </w:pPr>
      <w:r>
        <w:rPr>
          <w:sz w:val="20"/>
        </w:rPr>
        <w:t>人生，更需要有队列精神的体现。南极到北极，不过是南纬度到北纬度的队列，如果你中途犹豫，临时转向，也许你就只能和企鹅相伴永远可事实上，无论哪个方向，只要你坚持到底，你都可以到达终点。</w:t>
      </w:r>
    </w:p>
    <w:p w:rsidR="004A1D4E" w:rsidRDefault="009A508B">
      <w:pPr>
        <w:spacing w:after="686"/>
        <w:ind w:left="2230"/>
      </w:pPr>
      <w:r>
        <w:rPr>
          <w:noProof/>
        </w:rPr>
        <w:drawing>
          <wp:inline distT="0" distB="0" distL="0" distR="0">
            <wp:extent cx="2017515" cy="3011014"/>
            <wp:effectExtent l="0" t="0" r="0" b="0"/>
            <wp:docPr id="646956" name="Picture 646956"/>
            <wp:cNvGraphicFramePr/>
            <a:graphic xmlns:a="http://schemas.openxmlformats.org/drawingml/2006/main">
              <a:graphicData uri="http://schemas.openxmlformats.org/drawingml/2006/picture">
                <pic:pic xmlns:pic="http://schemas.openxmlformats.org/drawingml/2006/picture">
                  <pic:nvPicPr>
                    <pic:cNvPr id="646956" name="Picture 646956"/>
                    <pic:cNvPicPr/>
                  </pic:nvPicPr>
                  <pic:blipFill>
                    <a:blip r:embed="rId1662"/>
                    <a:stretch>
                      <a:fillRect/>
                    </a:stretch>
                  </pic:blipFill>
                  <pic:spPr>
                    <a:xfrm>
                      <a:off x="0" y="0"/>
                      <a:ext cx="2017515" cy="3011014"/>
                    </a:xfrm>
                    <a:prstGeom prst="rect">
                      <a:avLst/>
                    </a:prstGeom>
                  </pic:spPr>
                </pic:pic>
              </a:graphicData>
            </a:graphic>
          </wp:inline>
        </w:drawing>
      </w:r>
    </w:p>
    <w:p w:rsidR="004A1D4E" w:rsidRDefault="009A508B">
      <w:pPr>
        <w:spacing w:after="5" w:line="262" w:lineRule="auto"/>
        <w:ind w:left="397" w:right="10"/>
        <w:jc w:val="both"/>
      </w:pPr>
      <w:r>
        <w:rPr>
          <w:sz w:val="20"/>
        </w:rPr>
        <w:t>谢谢大家，下课。</w:t>
      </w:r>
    </w:p>
    <w:p w:rsidR="004A1D4E" w:rsidRDefault="009A508B">
      <w:pPr>
        <w:pStyle w:val="3"/>
        <w:spacing w:after="0"/>
        <w:ind w:left="-5" w:right="0"/>
        <w:jc w:val="left"/>
      </w:pPr>
      <w:r>
        <w:rPr>
          <w:sz w:val="42"/>
        </w:rPr>
        <w:t>第</w:t>
      </w:r>
      <w:r>
        <w:rPr>
          <w:sz w:val="42"/>
        </w:rPr>
        <w:t>5</w:t>
      </w:r>
      <w:r>
        <w:rPr>
          <w:sz w:val="42"/>
        </w:rPr>
        <w:t>章串</w:t>
      </w:r>
    </w:p>
    <w:tbl>
      <w:tblPr>
        <w:tblStyle w:val="TableGrid"/>
        <w:tblW w:w="7807" w:type="dxa"/>
        <w:tblInd w:w="-2505" w:type="dxa"/>
        <w:tblCellMar>
          <w:top w:w="0" w:type="dxa"/>
          <w:left w:w="122" w:type="dxa"/>
          <w:bottom w:w="49" w:type="dxa"/>
          <w:right w:w="115" w:type="dxa"/>
        </w:tblCellMar>
        <w:tblLook w:val="04A0" w:firstRow="1" w:lastRow="0" w:firstColumn="1" w:lastColumn="0" w:noHBand="0" w:noVBand="1"/>
      </w:tblPr>
      <w:tblGrid>
        <w:gridCol w:w="505"/>
        <w:gridCol w:w="7302"/>
      </w:tblGrid>
      <w:tr w:rsidR="004A1D4E">
        <w:trPr>
          <w:trHeight w:val="881"/>
        </w:trPr>
        <w:tc>
          <w:tcPr>
            <w:tcW w:w="505"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6"/>
              </w:rPr>
              <w:t>启示</w:t>
            </w:r>
          </w:p>
        </w:tc>
        <w:tc>
          <w:tcPr>
            <w:tcW w:w="7301"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4"/>
            </w:pPr>
            <w:r>
              <w:rPr>
                <w:sz w:val="20"/>
              </w:rPr>
              <w:t>串</w:t>
            </w:r>
            <w:r>
              <w:rPr>
                <w:sz w:val="20"/>
              </w:rPr>
              <w:t>(string)</w:t>
            </w:r>
            <w:r>
              <w:rPr>
                <w:sz w:val="20"/>
              </w:rPr>
              <w:t>是由零个或多个字符组成的有限序列，又名叫字符串。</w:t>
            </w:r>
          </w:p>
        </w:tc>
      </w:tr>
    </w:tbl>
    <w:p w:rsidR="004A1D4E" w:rsidRDefault="009A508B">
      <w:pPr>
        <w:spacing w:after="0"/>
        <w:ind w:left="-2403" w:right="-2974"/>
      </w:pPr>
      <w:r>
        <w:rPr>
          <w:noProof/>
        </w:rPr>
        <w:lastRenderedPageBreak/>
        <w:drawing>
          <wp:inline distT="0" distB="0" distL="0" distR="0">
            <wp:extent cx="4591141" cy="3909149"/>
            <wp:effectExtent l="0" t="0" r="0" b="0"/>
            <wp:docPr id="3116618" name="Picture 3116618"/>
            <wp:cNvGraphicFramePr/>
            <a:graphic xmlns:a="http://schemas.openxmlformats.org/drawingml/2006/main">
              <a:graphicData uri="http://schemas.openxmlformats.org/drawingml/2006/picture">
                <pic:pic xmlns:pic="http://schemas.openxmlformats.org/drawingml/2006/picture">
                  <pic:nvPicPr>
                    <pic:cNvPr id="3116618" name="Picture 3116618"/>
                    <pic:cNvPicPr/>
                  </pic:nvPicPr>
                  <pic:blipFill>
                    <a:blip r:embed="rId1663"/>
                    <a:stretch>
                      <a:fillRect/>
                    </a:stretch>
                  </pic:blipFill>
                  <pic:spPr>
                    <a:xfrm>
                      <a:off x="0" y="0"/>
                      <a:ext cx="4591141" cy="3909149"/>
                    </a:xfrm>
                    <a:prstGeom prst="rect">
                      <a:avLst/>
                    </a:prstGeom>
                  </pic:spPr>
                </pic:pic>
              </a:graphicData>
            </a:graphic>
          </wp:inline>
        </w:drawing>
      </w:r>
    </w:p>
    <w:p w:rsidR="004A1D4E" w:rsidRDefault="009A508B">
      <w:pPr>
        <w:pStyle w:val="4"/>
        <w:spacing w:after="0"/>
        <w:ind w:left="51" w:right="112"/>
      </w:pPr>
      <w:r>
        <w:rPr>
          <w:sz w:val="36"/>
        </w:rPr>
        <w:t>5</w:t>
      </w:r>
      <w:r>
        <w:rPr>
          <w:sz w:val="36"/>
        </w:rPr>
        <w:t>，</w:t>
      </w:r>
      <w:r>
        <w:rPr>
          <w:sz w:val="36"/>
        </w:rPr>
        <w:t>1</w:t>
      </w:r>
      <w:r>
        <w:rPr>
          <w:sz w:val="36"/>
        </w:rPr>
        <w:t>开场白</w:t>
      </w:r>
    </w:p>
    <w:p w:rsidR="004A1D4E" w:rsidRDefault="009A508B">
      <w:pPr>
        <w:spacing w:after="5" w:line="262" w:lineRule="auto"/>
        <w:ind w:left="397" w:right="10"/>
        <w:jc w:val="both"/>
      </w:pPr>
      <w:r>
        <w:rPr>
          <w:sz w:val="20"/>
        </w:rPr>
        <w:t>同学们，大家好！我们开始上新的一课。</w:t>
      </w:r>
    </w:p>
    <w:p w:rsidR="004A1D4E" w:rsidRDefault="009A508B">
      <w:pPr>
        <w:spacing w:after="130" w:line="262" w:lineRule="auto"/>
        <w:ind w:left="10" w:right="10" w:firstLine="387"/>
        <w:jc w:val="both"/>
      </w:pPr>
      <w:r>
        <w:rPr>
          <w:sz w:val="20"/>
        </w:rPr>
        <w:t>我们古人没有电影电视，没有游戏网络，所以文人们就会想出一些文字游戏来娱乐。比如宋代的李禺写了这样一首诗：</w:t>
      </w:r>
      <w:r>
        <w:rPr>
          <w:sz w:val="20"/>
        </w:rPr>
        <w:t>“</w:t>
      </w:r>
      <w:r>
        <w:rPr>
          <w:sz w:val="20"/>
        </w:rPr>
        <w:t>枯眼望遥山隔水，往来曾见几心知？壶空怕酌一杯酒，笔下难成和韵诗。途路阻人离别久，讯音无雁寄回迟。孤灯夜守长寥寂，夫忆妻兮父忆儿。</w:t>
      </w:r>
      <w:r>
        <w:rPr>
          <w:sz w:val="20"/>
        </w:rPr>
        <w:t>”</w:t>
      </w:r>
      <w:r>
        <w:rPr>
          <w:sz w:val="20"/>
        </w:rPr>
        <w:t>显然这是老公想念老婆和丿</w:t>
      </w:r>
      <w:r>
        <w:rPr>
          <w:sz w:val="20"/>
        </w:rPr>
        <w:t>L</w:t>
      </w:r>
      <w:r>
        <w:rPr>
          <w:sz w:val="20"/>
        </w:rPr>
        <w:t>子的诗句。曾经和妻儿在一起，尽享天伦之乐，现在一个人长久没有回家，也不见书信返回，望着油灯想念亲人，能不伤感吗？</w:t>
      </w:r>
    </w:p>
    <w:tbl>
      <w:tblPr>
        <w:tblStyle w:val="TableGrid"/>
        <w:tblpPr w:vertAnchor="page" w:horzAnchor="page" w:tblpX="1283" w:tblpY="449"/>
        <w:tblOverlap w:val="never"/>
        <w:tblW w:w="1359" w:type="dxa"/>
        <w:tblInd w:w="0" w:type="dxa"/>
        <w:tblCellMar>
          <w:top w:w="56" w:type="dxa"/>
          <w:left w:w="132" w:type="dxa"/>
          <w:bottom w:w="0" w:type="dxa"/>
          <w:right w:w="61" w:type="dxa"/>
        </w:tblCellMar>
        <w:tblLook w:val="04A0" w:firstRow="1" w:lastRow="0" w:firstColumn="1" w:lastColumn="0" w:noHBand="0" w:noVBand="1"/>
      </w:tblPr>
      <w:tblGrid>
        <w:gridCol w:w="496"/>
        <w:gridCol w:w="863"/>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透</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数艍结榈</w:t>
            </w:r>
          </w:p>
        </w:tc>
      </w:tr>
    </w:tbl>
    <w:p w:rsidR="004A1D4E" w:rsidRDefault="009A508B">
      <w:pPr>
        <w:spacing w:after="5" w:line="262" w:lineRule="auto"/>
        <w:ind w:left="10" w:right="10" w:firstLine="377"/>
        <w:jc w:val="both"/>
      </w:pPr>
      <w:r>
        <w:rPr>
          <w:noProof/>
        </w:rPr>
        <w:drawing>
          <wp:anchor distT="0" distB="0" distL="114300" distR="114300" simplePos="0" relativeHeight="252007424" behindDoc="0" locked="0" layoutInCell="1" allowOverlap="0">
            <wp:simplePos x="0" y="0"/>
            <wp:positionH relativeFrom="page">
              <wp:posOffset>775967</wp:posOffset>
            </wp:positionH>
            <wp:positionV relativeFrom="page">
              <wp:posOffset>7198004</wp:posOffset>
            </wp:positionV>
            <wp:extent cx="6466" cy="6462"/>
            <wp:effectExtent l="0" t="0" r="0" b="0"/>
            <wp:wrapSquare wrapText="bothSides"/>
            <wp:docPr id="653992" name="Picture 653992"/>
            <wp:cNvGraphicFramePr/>
            <a:graphic xmlns:a="http://schemas.openxmlformats.org/drawingml/2006/main">
              <a:graphicData uri="http://schemas.openxmlformats.org/drawingml/2006/picture">
                <pic:pic xmlns:pic="http://schemas.openxmlformats.org/drawingml/2006/picture">
                  <pic:nvPicPr>
                    <pic:cNvPr id="653992" name="Picture 653992"/>
                    <pic:cNvPicPr/>
                  </pic:nvPicPr>
                  <pic:blipFill>
                    <a:blip r:embed="rId14"/>
                    <a:stretch>
                      <a:fillRect/>
                    </a:stretch>
                  </pic:blipFill>
                  <pic:spPr>
                    <a:xfrm>
                      <a:off x="0" y="0"/>
                      <a:ext cx="6466" cy="6462"/>
                    </a:xfrm>
                    <a:prstGeom prst="rect">
                      <a:avLst/>
                    </a:prstGeom>
                  </pic:spPr>
                </pic:pic>
              </a:graphicData>
            </a:graphic>
          </wp:anchor>
        </w:drawing>
      </w:r>
      <w:r>
        <w:rPr>
          <w:sz w:val="20"/>
        </w:rPr>
        <w:t>可再仔细一读发现，这首诗竟然可以倒过来读：</w:t>
      </w:r>
      <w:r>
        <w:rPr>
          <w:sz w:val="20"/>
        </w:rPr>
        <w:t>“</w:t>
      </w:r>
      <w:r>
        <w:rPr>
          <w:sz w:val="20"/>
        </w:rPr>
        <w:t>儿忆父兮妻忆夫，寂寥长守夜灯孤。迟回寄雁无音讯，久别离人阻路途。诗韵和成难</w:t>
      </w:r>
      <w:r>
        <w:rPr>
          <w:sz w:val="20"/>
        </w:rPr>
        <w:t>下笔，酒杯一酌怕空壶。知心几</w:t>
      </w:r>
      <w:r>
        <w:rPr>
          <w:noProof/>
        </w:rPr>
        <w:drawing>
          <wp:inline distT="0" distB="0" distL="0" distR="0">
            <wp:extent cx="6466" cy="6461"/>
            <wp:effectExtent l="0" t="0" r="0" b="0"/>
            <wp:docPr id="653987" name="Picture 653987"/>
            <wp:cNvGraphicFramePr/>
            <a:graphic xmlns:a="http://schemas.openxmlformats.org/drawingml/2006/main">
              <a:graphicData uri="http://schemas.openxmlformats.org/drawingml/2006/picture">
                <pic:pic xmlns:pic="http://schemas.openxmlformats.org/drawingml/2006/picture">
                  <pic:nvPicPr>
                    <pic:cNvPr id="653987" name="Picture 653987"/>
                    <pic:cNvPicPr/>
                  </pic:nvPicPr>
                  <pic:blipFill>
                    <a:blip r:embed="rId162"/>
                    <a:stretch>
                      <a:fillRect/>
                    </a:stretch>
                  </pic:blipFill>
                  <pic:spPr>
                    <a:xfrm>
                      <a:off x="0" y="0"/>
                      <a:ext cx="6466" cy="6461"/>
                    </a:xfrm>
                    <a:prstGeom prst="rect">
                      <a:avLst/>
                    </a:prstGeom>
                  </pic:spPr>
                </pic:pic>
              </a:graphicData>
            </a:graphic>
          </wp:inline>
        </w:drawing>
      </w:r>
      <w:r>
        <w:rPr>
          <w:sz w:val="20"/>
        </w:rPr>
        <w:t>见曾来往，水隔山遥望眼枯。</w:t>
      </w:r>
      <w:r>
        <w:rPr>
          <w:sz w:val="20"/>
        </w:rPr>
        <w:t>”</w:t>
      </w:r>
      <w:r>
        <w:rPr>
          <w:sz w:val="20"/>
        </w:rPr>
        <w:t>这表达了什么意思呢？呵呵，表达了妻子对丈夫的思念。</w:t>
      </w:r>
      <w:r>
        <w:rPr>
          <w:sz w:val="20"/>
        </w:rPr>
        <w:lastRenderedPageBreak/>
        <w:t>老公离开好久，路途遥远，难以相见。写信不知道写什么，独自喝酒也没什么兴致。只能和儿子夜夜守在家里一盏孤灯下，苦等老公的归来。</w:t>
      </w:r>
    </w:p>
    <w:p w:rsidR="004A1D4E" w:rsidRDefault="009A508B">
      <w:pPr>
        <w:spacing w:after="5" w:line="262" w:lineRule="auto"/>
        <w:ind w:left="10" w:right="10" w:firstLine="377"/>
        <w:jc w:val="both"/>
      </w:pPr>
      <w:r>
        <w:rPr>
          <w:sz w:val="20"/>
        </w:rPr>
        <w:t>这种诗体叫做回文诗。它是一种可以倒读或反复回旋阅读的诗体。刚才这首就是正读是丈夫思念妻子，倒读是妻子思念丈夫的古诗。是不是感觉很奇妙呢？</w:t>
      </w:r>
      <w:r>
        <w:rPr>
          <w:noProof/>
        </w:rPr>
        <w:drawing>
          <wp:inline distT="0" distB="0" distL="0" distR="0">
            <wp:extent cx="6467" cy="32307"/>
            <wp:effectExtent l="0" t="0" r="0" b="0"/>
            <wp:docPr id="3116621" name="Picture 3116621"/>
            <wp:cNvGraphicFramePr/>
            <a:graphic xmlns:a="http://schemas.openxmlformats.org/drawingml/2006/main">
              <a:graphicData uri="http://schemas.openxmlformats.org/drawingml/2006/picture">
                <pic:pic xmlns:pic="http://schemas.openxmlformats.org/drawingml/2006/picture">
                  <pic:nvPicPr>
                    <pic:cNvPr id="3116621" name="Picture 3116621"/>
                    <pic:cNvPicPr/>
                  </pic:nvPicPr>
                  <pic:blipFill>
                    <a:blip r:embed="rId1664"/>
                    <a:stretch>
                      <a:fillRect/>
                    </a:stretch>
                  </pic:blipFill>
                  <pic:spPr>
                    <a:xfrm>
                      <a:off x="0" y="0"/>
                      <a:ext cx="6467" cy="32307"/>
                    </a:xfrm>
                    <a:prstGeom prst="rect">
                      <a:avLst/>
                    </a:prstGeom>
                  </pic:spPr>
                </pic:pic>
              </a:graphicData>
            </a:graphic>
          </wp:inline>
        </w:drawing>
      </w:r>
    </w:p>
    <w:p w:rsidR="004A1D4E" w:rsidRDefault="009A508B">
      <w:pPr>
        <w:spacing w:after="75" w:line="227" w:lineRule="auto"/>
        <w:ind w:left="10" w:right="10" w:firstLine="377"/>
        <w:jc w:val="both"/>
      </w:pPr>
      <w:r>
        <w:t>在英语单词中，同样有神奇的地方。</w:t>
      </w:r>
      <w:r>
        <w:t>“</w:t>
      </w:r>
      <w:r>
        <w:t>即使是</w:t>
      </w:r>
      <w:r>
        <w:t>bver</w:t>
      </w:r>
      <w:r>
        <w:t>也有个</w:t>
      </w:r>
      <w:r>
        <w:t>over,</w:t>
      </w:r>
      <w:r>
        <w:t>即使是</w:t>
      </w:r>
      <w:r>
        <w:t>friend</w:t>
      </w:r>
      <w:r>
        <w:t>也</w:t>
      </w:r>
      <w:r>
        <w:rPr>
          <w:noProof/>
        </w:rPr>
        <w:drawing>
          <wp:inline distT="0" distB="0" distL="0" distR="0">
            <wp:extent cx="6466" cy="6461"/>
            <wp:effectExtent l="0" t="0" r="0" b="0"/>
            <wp:docPr id="653990" name="Picture 653990"/>
            <wp:cNvGraphicFramePr/>
            <a:graphic xmlns:a="http://schemas.openxmlformats.org/drawingml/2006/main">
              <a:graphicData uri="http://schemas.openxmlformats.org/drawingml/2006/picture">
                <pic:pic xmlns:pic="http://schemas.openxmlformats.org/drawingml/2006/picture">
                  <pic:nvPicPr>
                    <pic:cNvPr id="653990" name="Picture 653990"/>
                    <pic:cNvPicPr/>
                  </pic:nvPicPr>
                  <pic:blipFill>
                    <a:blip r:embed="rId484"/>
                    <a:stretch>
                      <a:fillRect/>
                    </a:stretch>
                  </pic:blipFill>
                  <pic:spPr>
                    <a:xfrm>
                      <a:off x="0" y="0"/>
                      <a:ext cx="6466" cy="6461"/>
                    </a:xfrm>
                    <a:prstGeom prst="rect">
                      <a:avLst/>
                    </a:prstGeom>
                  </pic:spPr>
                </pic:pic>
              </a:graphicData>
            </a:graphic>
          </wp:inline>
        </w:drawing>
      </w:r>
      <w:r>
        <w:t>有个</w:t>
      </w:r>
      <w:r>
        <w:t>end</w:t>
      </w:r>
      <w:r>
        <w:t>，即使是</w:t>
      </w:r>
      <w:r>
        <w:t>believe</w:t>
      </w:r>
      <w:r>
        <w:t>也有个</w:t>
      </w:r>
      <w:r>
        <w:t>lieo "</w:t>
      </w:r>
      <w:r>
        <w:t>你</w:t>
      </w:r>
      <w:r>
        <w:t>会发现，本来不相干，甚至对立的两个词，却有某种神奇的联系。这可能是创造这几个单词的那些智者们也没有想到的问题。</w:t>
      </w:r>
    </w:p>
    <w:p w:rsidR="004A1D4E" w:rsidRDefault="009A508B">
      <w:pPr>
        <w:spacing w:after="416" w:line="262" w:lineRule="auto"/>
        <w:ind w:left="387" w:right="10"/>
        <w:jc w:val="both"/>
      </w:pPr>
      <w:r>
        <w:rPr>
          <w:sz w:val="20"/>
        </w:rPr>
        <w:t>今天我们就要来谈谈这些单词或句子组成字符串的相关问题。</w:t>
      </w:r>
    </w:p>
    <w:p w:rsidR="004A1D4E" w:rsidRDefault="009A508B">
      <w:pPr>
        <w:pStyle w:val="4"/>
        <w:tabs>
          <w:tab w:val="center" w:pos="3880"/>
          <w:tab w:val="center" w:pos="5642"/>
        </w:tabs>
        <w:ind w:left="0" w:right="0" w:firstLine="0"/>
        <w:jc w:val="left"/>
      </w:pPr>
      <w:r>
        <w:tab/>
        <w:t>5</w:t>
      </w:r>
      <w:r>
        <w:t>，</w:t>
      </w:r>
      <w:r>
        <w:t>2</w:t>
      </w:r>
      <w:r>
        <w:t>串的定义</w:t>
      </w:r>
      <w:r>
        <w:tab/>
      </w:r>
      <w:r>
        <w:rPr>
          <w:noProof/>
        </w:rPr>
        <w:drawing>
          <wp:inline distT="0" distB="0" distL="0" distR="0">
            <wp:extent cx="12933" cy="12923"/>
            <wp:effectExtent l="0" t="0" r="0" b="0"/>
            <wp:docPr id="653991" name="Picture 653991"/>
            <wp:cNvGraphicFramePr/>
            <a:graphic xmlns:a="http://schemas.openxmlformats.org/drawingml/2006/main">
              <a:graphicData uri="http://schemas.openxmlformats.org/drawingml/2006/picture">
                <pic:pic xmlns:pic="http://schemas.openxmlformats.org/drawingml/2006/picture">
                  <pic:nvPicPr>
                    <pic:cNvPr id="653991" name="Picture 653991"/>
                    <pic:cNvPicPr/>
                  </pic:nvPicPr>
                  <pic:blipFill>
                    <a:blip r:embed="rId1665"/>
                    <a:stretch>
                      <a:fillRect/>
                    </a:stretch>
                  </pic:blipFill>
                  <pic:spPr>
                    <a:xfrm>
                      <a:off x="0" y="0"/>
                      <a:ext cx="12933" cy="12923"/>
                    </a:xfrm>
                    <a:prstGeom prst="rect">
                      <a:avLst/>
                    </a:prstGeom>
                  </pic:spPr>
                </pic:pic>
              </a:graphicData>
            </a:graphic>
          </wp:inline>
        </w:drawing>
      </w:r>
    </w:p>
    <w:p w:rsidR="004A1D4E" w:rsidRDefault="009A508B">
      <w:pPr>
        <w:spacing w:after="49" w:line="227" w:lineRule="auto"/>
        <w:ind w:left="10" w:right="10" w:firstLine="377"/>
        <w:jc w:val="both"/>
      </w:pPr>
      <w:r>
        <w:t>早先的计算机在被发明时，主要作用是做一些科学和工程的计算工作，也就是现在我们理解的计算器，只不过它比小小计算器功能更强大、速度更快一些。后来发现，在计算机上作非数值处理的工作越来越多，使得我们不得不需要引人对字符的处理。于是就有了字符串的概念。</w:t>
      </w:r>
    </w:p>
    <w:p w:rsidR="004A1D4E" w:rsidRDefault="009A508B">
      <w:pPr>
        <w:spacing w:after="3"/>
        <w:ind w:left="10" w:right="5" w:hanging="10"/>
        <w:jc w:val="right"/>
      </w:pPr>
      <w:r>
        <w:t>比如我们现在常用的搜索引擎，当我们在文本框中输人</w:t>
      </w:r>
      <w:r>
        <w:t>“</w:t>
      </w:r>
      <w:r>
        <w:t>数据</w:t>
      </w:r>
      <w:r>
        <w:t>"</w:t>
      </w:r>
      <w:r>
        <w:t>时，它已经把我</w:t>
      </w:r>
    </w:p>
    <w:p w:rsidR="004A1D4E" w:rsidRDefault="004A1D4E">
      <w:pPr>
        <w:sectPr w:rsidR="004A1D4E">
          <w:headerReference w:type="even" r:id="rId1666"/>
          <w:headerReference w:type="default" r:id="rId1667"/>
          <w:footerReference w:type="even" r:id="rId1668"/>
          <w:footerReference w:type="default" r:id="rId1669"/>
          <w:headerReference w:type="first" r:id="rId1670"/>
          <w:footerReference w:type="first" r:id="rId1671"/>
          <w:pgSz w:w="10000" w:h="14500"/>
          <w:pgMar w:top="449" w:right="947" w:bottom="2168" w:left="1242" w:header="720" w:footer="720" w:gutter="0"/>
          <w:cols w:space="720"/>
          <w:titlePg/>
        </w:sectPr>
      </w:pPr>
    </w:p>
    <w:p w:rsidR="004A1D4E" w:rsidRDefault="009A508B">
      <w:pPr>
        <w:spacing w:after="29" w:line="227" w:lineRule="auto"/>
        <w:ind w:left="20" w:right="10" w:hanging="10"/>
        <w:jc w:val="both"/>
      </w:pPr>
      <w:r>
        <w:lastRenderedPageBreak/>
        <w:t>们想要的</w:t>
      </w:r>
      <w:r>
        <w:t>“</w:t>
      </w:r>
      <w:r>
        <w:t>数据结构</w:t>
      </w:r>
      <w:r>
        <w:t>"</w:t>
      </w:r>
      <w:r>
        <w:t>列在下面了。显然这里网站作了一个字符串查找匹配的工作，如图</w:t>
      </w:r>
      <w:r>
        <w:t>5</w:t>
      </w:r>
      <w:r>
        <w:t>．</w:t>
      </w:r>
      <w:r>
        <w:t>2</w:t>
      </w:r>
      <w:r>
        <w:t>．</w:t>
      </w:r>
      <w:r>
        <w:t>1</w:t>
      </w:r>
      <w:r>
        <w:t>所示。</w:t>
      </w:r>
    </w:p>
    <w:tbl>
      <w:tblPr>
        <w:tblStyle w:val="TableGrid"/>
        <w:tblW w:w="4521" w:type="dxa"/>
        <w:tblInd w:w="1650" w:type="dxa"/>
        <w:tblCellMar>
          <w:top w:w="25" w:type="dxa"/>
          <w:left w:w="0" w:type="dxa"/>
          <w:bottom w:w="0" w:type="dxa"/>
          <w:right w:w="115" w:type="dxa"/>
        </w:tblCellMar>
        <w:tblLook w:val="04A0" w:firstRow="1" w:lastRow="0" w:firstColumn="1" w:lastColumn="0" w:noHBand="0" w:noVBand="1"/>
      </w:tblPr>
      <w:tblGrid>
        <w:gridCol w:w="4521"/>
      </w:tblGrid>
      <w:tr w:rsidR="004A1D4E">
        <w:trPr>
          <w:trHeight w:val="295"/>
        </w:trPr>
        <w:tc>
          <w:tcPr>
            <w:tcW w:w="4521" w:type="dxa"/>
            <w:tcBorders>
              <w:top w:val="single" w:sz="2" w:space="0" w:color="000000"/>
              <w:left w:val="single" w:sz="2" w:space="0" w:color="000000"/>
              <w:bottom w:val="single" w:sz="2" w:space="0" w:color="000000"/>
              <w:right w:val="nil"/>
            </w:tcBorders>
          </w:tcPr>
          <w:p w:rsidR="004A1D4E" w:rsidRDefault="004A1D4E"/>
        </w:tc>
      </w:tr>
      <w:tr w:rsidR="004A1D4E">
        <w:trPr>
          <w:trHeight w:val="2717"/>
        </w:trPr>
        <w:tc>
          <w:tcPr>
            <w:tcW w:w="4521" w:type="dxa"/>
            <w:tcBorders>
              <w:top w:val="single" w:sz="2" w:space="0" w:color="000000"/>
              <w:left w:val="single" w:sz="2" w:space="0" w:color="000000"/>
              <w:bottom w:val="single" w:sz="2" w:space="0" w:color="000000"/>
              <w:right w:val="single" w:sz="2" w:space="0" w:color="000000"/>
            </w:tcBorders>
          </w:tcPr>
          <w:p w:rsidR="004A1D4E" w:rsidRDefault="009A508B">
            <w:pPr>
              <w:spacing w:after="7" w:line="216" w:lineRule="auto"/>
              <w:ind w:left="122" w:right="3429"/>
            </w:pPr>
            <w:r>
              <w:rPr>
                <w:sz w:val="18"/>
              </w:rPr>
              <w:t>据库据忮复软件据忮复据结构据银行</w:t>
            </w:r>
          </w:p>
          <w:p w:rsidR="004A1D4E" w:rsidRDefault="009A508B">
            <w:pPr>
              <w:spacing w:after="0" w:line="216" w:lineRule="auto"/>
              <w:ind w:left="-41" w:right="1983" w:firstLine="163"/>
            </w:pPr>
            <w:r>
              <w:rPr>
                <w:sz w:val="20"/>
              </w:rPr>
              <w:t>据忮复软件</w:t>
            </w:r>
            <w:r>
              <w:rPr>
                <w:sz w:val="20"/>
              </w:rPr>
              <w:t xml:space="preserve">easyrecovery </w:t>
            </w:r>
            <w:r>
              <w:rPr>
                <w:sz w:val="20"/>
              </w:rPr>
              <w:t>麯据古城</w:t>
            </w:r>
          </w:p>
          <w:p w:rsidR="004A1D4E" w:rsidRDefault="009A508B">
            <w:pPr>
              <w:spacing w:after="0"/>
              <w:ind w:left="-41" w:right="3439" w:firstLine="163"/>
            </w:pPr>
            <w:r>
              <w:rPr>
                <w:sz w:val="18"/>
              </w:rPr>
              <w:t>据库软件數据透视表</w:t>
            </w:r>
          </w:p>
        </w:tc>
      </w:tr>
    </w:tbl>
    <w:p w:rsidR="004A1D4E" w:rsidRDefault="009A508B">
      <w:pPr>
        <w:spacing w:after="3" w:line="262" w:lineRule="auto"/>
        <w:ind w:left="285" w:right="275" w:hanging="10"/>
        <w:jc w:val="center"/>
      </w:pPr>
      <w:r>
        <w:rPr>
          <w:sz w:val="20"/>
        </w:rPr>
        <w:t>图</w:t>
      </w:r>
      <w:r>
        <w:rPr>
          <w:sz w:val="20"/>
        </w:rPr>
        <w:t>5</w:t>
      </w:r>
      <w:r>
        <w:rPr>
          <w:sz w:val="20"/>
        </w:rPr>
        <w:t>．</w:t>
      </w:r>
      <w:r>
        <w:rPr>
          <w:sz w:val="20"/>
        </w:rPr>
        <w:t>2</w:t>
      </w:r>
      <w:r>
        <w:rPr>
          <w:sz w:val="20"/>
        </w:rPr>
        <w:t>刁一</w:t>
      </w:r>
    </w:p>
    <w:p w:rsidR="004A1D4E" w:rsidRDefault="009A508B">
      <w:pPr>
        <w:spacing w:after="29" w:line="227" w:lineRule="auto"/>
        <w:ind w:left="387" w:right="10" w:hanging="10"/>
        <w:jc w:val="both"/>
      </w:pPr>
      <w:r>
        <w:t>今天我们就是来研究</w:t>
      </w:r>
      <w:r>
        <w:t>“</w:t>
      </w:r>
      <w:r>
        <w:t>串</w:t>
      </w:r>
      <w:r>
        <w:t>"</w:t>
      </w:r>
      <w:r>
        <w:t>这样的数据结构。先来看定义。</w:t>
      </w:r>
    </w:p>
    <w:p w:rsidR="004A1D4E" w:rsidRDefault="009A508B">
      <w:pPr>
        <w:spacing w:after="3" w:line="262" w:lineRule="auto"/>
        <w:ind w:left="285" w:right="244" w:hanging="10"/>
        <w:jc w:val="center"/>
      </w:pPr>
      <w:r>
        <w:rPr>
          <w:sz w:val="20"/>
        </w:rPr>
        <w:t>串（</w:t>
      </w:r>
      <w:r>
        <w:rPr>
          <w:sz w:val="20"/>
        </w:rPr>
        <w:t>string</w:t>
      </w:r>
      <w:r>
        <w:rPr>
          <w:sz w:val="20"/>
        </w:rPr>
        <w:t>）是由零个或多个字符组成的有限序列，又名叫字符</w:t>
      </w:r>
      <w:r>
        <w:rPr>
          <w:noProof/>
        </w:rPr>
        <w:drawing>
          <wp:inline distT="0" distB="0" distL="0" distR="0">
            <wp:extent cx="6466" cy="71076"/>
            <wp:effectExtent l="0" t="0" r="0" b="0"/>
            <wp:docPr id="3116624" name="Picture 3116624"/>
            <wp:cNvGraphicFramePr/>
            <a:graphic xmlns:a="http://schemas.openxmlformats.org/drawingml/2006/main">
              <a:graphicData uri="http://schemas.openxmlformats.org/drawingml/2006/picture">
                <pic:pic xmlns:pic="http://schemas.openxmlformats.org/drawingml/2006/picture">
                  <pic:nvPicPr>
                    <pic:cNvPr id="3116624" name="Picture 3116624"/>
                    <pic:cNvPicPr/>
                  </pic:nvPicPr>
                  <pic:blipFill>
                    <a:blip r:embed="rId1672"/>
                    <a:stretch>
                      <a:fillRect/>
                    </a:stretch>
                  </pic:blipFill>
                  <pic:spPr>
                    <a:xfrm>
                      <a:off x="0" y="0"/>
                      <a:ext cx="6466" cy="71076"/>
                    </a:xfrm>
                    <a:prstGeom prst="rect">
                      <a:avLst/>
                    </a:prstGeom>
                  </pic:spPr>
                </pic:pic>
              </a:graphicData>
            </a:graphic>
          </wp:inline>
        </w:drawing>
      </w:r>
    </w:p>
    <w:p w:rsidR="004A1D4E" w:rsidRDefault="009A508B">
      <w:pPr>
        <w:spacing w:after="3" w:line="226" w:lineRule="auto"/>
        <w:ind w:left="5" w:firstLine="367"/>
      </w:pPr>
      <w:r>
        <w:t>一</w:t>
      </w:r>
      <w:r>
        <w:tab/>
      </w:r>
      <w:r>
        <w:rPr>
          <w:noProof/>
        </w:rPr>
        <mc:AlternateContent>
          <mc:Choice Requires="wpg">
            <w:drawing>
              <wp:inline distT="0" distB="0" distL="0" distR="0">
                <wp:extent cx="1610132" cy="516912"/>
                <wp:effectExtent l="0" t="0" r="0" b="0"/>
                <wp:docPr id="2982997" name="Group 2982997"/>
                <wp:cNvGraphicFramePr/>
                <a:graphic xmlns:a="http://schemas.openxmlformats.org/drawingml/2006/main">
                  <a:graphicData uri="http://schemas.microsoft.com/office/word/2010/wordprocessingGroup">
                    <wpg:wgp>
                      <wpg:cNvGrpSpPr/>
                      <wpg:grpSpPr>
                        <a:xfrm>
                          <a:off x="0" y="0"/>
                          <a:ext cx="1610132" cy="516912"/>
                          <a:chOff x="0" y="0"/>
                          <a:chExt cx="1610132" cy="516912"/>
                        </a:xfrm>
                      </wpg:grpSpPr>
                      <pic:pic xmlns:pic="http://schemas.openxmlformats.org/drawingml/2006/picture">
                        <pic:nvPicPr>
                          <pic:cNvPr id="3116626" name="Picture 3116626"/>
                          <pic:cNvPicPr/>
                        </pic:nvPicPr>
                        <pic:blipFill>
                          <a:blip r:embed="rId1673"/>
                          <a:stretch>
                            <a:fillRect/>
                          </a:stretch>
                        </pic:blipFill>
                        <pic:spPr>
                          <a:xfrm>
                            <a:off x="155194" y="0"/>
                            <a:ext cx="1454939" cy="491067"/>
                          </a:xfrm>
                          <a:prstGeom prst="rect">
                            <a:avLst/>
                          </a:prstGeom>
                        </pic:spPr>
                      </pic:pic>
                      <wps:wsp>
                        <wps:cNvPr id="655128" name="Rectangle 655128"/>
                        <wps:cNvSpPr/>
                        <wps:spPr>
                          <a:xfrm>
                            <a:off x="423549" y="368300"/>
                            <a:ext cx="356988" cy="180467"/>
                          </a:xfrm>
                          <a:prstGeom prst="rect">
                            <a:avLst/>
                          </a:prstGeom>
                          <a:ln>
                            <a:noFill/>
                          </a:ln>
                        </wps:spPr>
                        <wps:txbx>
                          <w:txbxContent>
                            <w:p w:rsidR="004A1D4E" w:rsidRDefault="009A508B">
                              <w:r>
                                <w:t xml:space="preserve">s= </w:t>
                              </w:r>
                            </w:p>
                          </w:txbxContent>
                        </wps:txbx>
                        <wps:bodyPr horzOverflow="overflow" vert="horz" lIns="0" tIns="0" rIns="0" bIns="0" rtlCol="0">
                          <a:noAutofit/>
                        </wps:bodyPr>
                      </wps:wsp>
                      <wps:wsp>
                        <wps:cNvPr id="655125" name="Rectangle 655125"/>
                        <wps:cNvSpPr/>
                        <wps:spPr>
                          <a:xfrm>
                            <a:off x="0" y="374761"/>
                            <a:ext cx="163406" cy="180467"/>
                          </a:xfrm>
                          <a:prstGeom prst="rect">
                            <a:avLst/>
                          </a:prstGeom>
                          <a:ln>
                            <a:noFill/>
                          </a:ln>
                        </wps:spPr>
                        <wps:txbx>
                          <w:txbxContent>
                            <w:p w:rsidR="004A1D4E" w:rsidRDefault="009A508B">
                              <w:r>
                                <w:rPr>
                                  <w:sz w:val="20"/>
                                </w:rPr>
                                <w:t>般</w:t>
                              </w:r>
                            </w:p>
                          </w:txbxContent>
                        </wps:txbx>
                        <wps:bodyPr horzOverflow="overflow" vert="horz" lIns="0" tIns="0" rIns="0" bIns="0" rtlCol="0">
                          <a:noAutofit/>
                        </wps:bodyPr>
                      </wps:wsp>
                      <wps:wsp>
                        <wps:cNvPr id="655126" name="Rectangle 655126"/>
                        <wps:cNvSpPr/>
                        <wps:spPr>
                          <a:xfrm>
                            <a:off x="129328" y="381223"/>
                            <a:ext cx="172006" cy="180467"/>
                          </a:xfrm>
                          <a:prstGeom prst="rect">
                            <a:avLst/>
                          </a:prstGeom>
                          <a:ln>
                            <a:noFill/>
                          </a:ln>
                        </wps:spPr>
                        <wps:txbx>
                          <w:txbxContent>
                            <w:p w:rsidR="004A1D4E" w:rsidRDefault="009A508B">
                              <w:r>
                                <w:t>记</w:t>
                              </w:r>
                            </w:p>
                          </w:txbxContent>
                        </wps:txbx>
                        <wps:bodyPr horzOverflow="overflow" vert="horz" lIns="0" tIns="0" rIns="0" bIns="0" rtlCol="0">
                          <a:noAutofit/>
                        </wps:bodyPr>
                      </wps:wsp>
                      <wps:wsp>
                        <wps:cNvPr id="655127" name="Rectangle 655127"/>
                        <wps:cNvSpPr/>
                        <wps:spPr>
                          <a:xfrm>
                            <a:off x="265122" y="374761"/>
                            <a:ext cx="210708" cy="189061"/>
                          </a:xfrm>
                          <a:prstGeom prst="rect">
                            <a:avLst/>
                          </a:prstGeom>
                          <a:ln>
                            <a:noFill/>
                          </a:ln>
                        </wps:spPr>
                        <wps:txbx>
                          <w:txbxContent>
                            <w:p w:rsidR="004A1D4E" w:rsidRDefault="009A508B">
                              <w:r>
                                <w:t>为</w:t>
                              </w:r>
                            </w:p>
                          </w:txbxContent>
                        </wps:txbx>
                        <wps:bodyPr horzOverflow="overflow" vert="horz" lIns="0" tIns="0" rIns="0" bIns="0" rtlCol="0">
                          <a:noAutofit/>
                        </wps:bodyPr>
                      </wps:wsp>
                    </wpg:wgp>
                  </a:graphicData>
                </a:graphic>
              </wp:inline>
            </w:drawing>
          </mc:Choice>
          <mc:Fallback>
            <w:pict>
              <v:group id="Group 2982997" o:spid="_x0000_s1563" style="width:126.8pt;height:40.7pt;mso-position-horizontal-relative:char;mso-position-vertical-relative:line" coordsize="16101,51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">
                <v:shape id="Picture 3116626" o:spid="_x0000_s1564" type="#_x0000_t75" style="position:absolute;left:1551;width:14550;height: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">
                  <v:imagedata r:id="rId1674" o:title=""/>
                </v:shape>
                <v:rect id="Rectangle 655128" o:spid="_x0000_s1565" style="position:absolute;left:4235;top:3683;width:357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" filled="f" stroked="f">
                  <v:textbox inset="0,0,0,0">
                    <w:txbxContent>
                      <w:p w:rsidR="004A1D4E" w:rsidRDefault="009A508B">
                        <w:r>
                          <w:t xml:space="preserve">s= </w:t>
                        </w:r>
                      </w:p>
                    </w:txbxContent>
                  </v:textbox>
                </v:rect>
                <v:rect id="Rectangle 655125" o:spid="_x0000_s1566" style="position:absolute;top:3747;width:16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" filled="f" stroked="f">
                  <v:textbox inset="0,0,0,0">
                    <w:txbxContent>
                      <w:p w:rsidR="004A1D4E" w:rsidRDefault="009A508B">
                        <w:r>
                          <w:rPr>
                            <w:sz w:val="20"/>
                          </w:rPr>
                          <w:t>般</w:t>
                        </w:r>
                      </w:p>
                    </w:txbxContent>
                  </v:textbox>
                </v:rect>
                <v:rect id="Rectangle 655126" o:spid="_x0000_s1567" style="position:absolute;left:1293;top:3812;width:172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" filled="f" stroked="f">
                  <v:textbox inset="0,0,0,0">
                    <w:txbxContent>
                      <w:p w:rsidR="004A1D4E" w:rsidRDefault="009A508B">
                        <w:r>
                          <w:t>记</w:t>
                        </w:r>
                      </w:p>
                    </w:txbxContent>
                  </v:textbox>
                </v:rect>
                <v:rect id="Rectangle 655127" o:spid="_x0000_s1568" style="position:absolute;left:2651;top:3747;width:2107;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" filled="f" stroked="f">
                  <v:textbox inset="0,0,0,0">
                    <w:txbxContent>
                      <w:p w:rsidR="004A1D4E" w:rsidRDefault="009A508B">
                        <w:r>
                          <w:t>为</w:t>
                        </w:r>
                      </w:p>
                    </w:txbxContent>
                  </v:textbox>
                </v:rect>
                <w10:anchorlock/>
              </v:group>
            </w:pict>
          </mc:Fallback>
        </mc:AlternateContent>
      </w:r>
      <w:r>
        <w:t>” (n&gt;O),</w:t>
      </w:r>
      <w:r>
        <w:t>其中，</w:t>
      </w:r>
      <w:r>
        <w:t>s</w:t>
      </w:r>
      <w:r>
        <w:t>是串的名称，用双引号（有些书中也用单引号）括起来的字符序列是串的值，注意单引号不属于串的内容。</w:t>
      </w:r>
      <w:r>
        <w:t>ai (1&lt;i&lt; n)</w:t>
      </w:r>
      <w:r>
        <w:t>可以是字母、数字或其他字符，</w:t>
      </w:r>
      <w:r>
        <w:t>i</w:t>
      </w:r>
      <w:r>
        <w:t>就是该字符在串中的位置。串中的字符数目</w:t>
      </w:r>
      <w:r>
        <w:t>n</w:t>
      </w:r>
      <w:r>
        <w:t>称为串的长度，定义中谈到</w:t>
      </w:r>
      <w:r>
        <w:t>“</w:t>
      </w:r>
      <w:r>
        <w:t>有限</w:t>
      </w:r>
      <w:r>
        <w:t>”</w:t>
      </w:r>
      <w:r>
        <w:t>是指长度</w:t>
      </w:r>
      <w:r>
        <w:t>n</w:t>
      </w:r>
      <w:r>
        <w:t>是一个有限的数值。零个字符的串称为空串</w:t>
      </w:r>
      <w:r>
        <w:t>(null string)</w:t>
      </w:r>
      <w:r>
        <w:t>，它的长度为零，可以直接用两双引号</w:t>
      </w:r>
      <w:r>
        <w:t>“"”</w:t>
      </w:r>
      <w:r>
        <w:t>表示，也可以用希腊字母</w:t>
      </w:r>
      <w:r>
        <w:t>“</w:t>
      </w:r>
      <w:r>
        <w:t>巾</w:t>
      </w:r>
      <w:r>
        <w:t>”</w:t>
      </w:r>
      <w:r>
        <w:t>来表示。所谓的序列，说明串的相邻字符之间具有前驱和后继的关系。</w:t>
      </w:r>
      <w:r>
        <w:rPr>
          <w:noProof/>
        </w:rPr>
        <w:drawing>
          <wp:inline distT="0" distB="0" distL="0" distR="0">
            <wp:extent cx="6467" cy="6461"/>
            <wp:effectExtent l="0" t="0" r="0" b="0"/>
            <wp:docPr id="657738" name="Picture 657738"/>
            <wp:cNvGraphicFramePr/>
            <a:graphic xmlns:a="http://schemas.openxmlformats.org/drawingml/2006/main">
              <a:graphicData uri="http://schemas.openxmlformats.org/drawingml/2006/picture">
                <pic:pic xmlns:pic="http://schemas.openxmlformats.org/drawingml/2006/picture">
                  <pic:nvPicPr>
                    <pic:cNvPr id="657738" name="Picture 657738"/>
                    <pic:cNvPicPr/>
                  </pic:nvPicPr>
                  <pic:blipFill>
                    <a:blip r:embed="rId18"/>
                    <a:stretch>
                      <a:fillRect/>
                    </a:stretch>
                  </pic:blipFill>
                  <pic:spPr>
                    <a:xfrm>
                      <a:off x="0" y="0"/>
                      <a:ext cx="6467" cy="6461"/>
                    </a:xfrm>
                    <a:prstGeom prst="rect">
                      <a:avLst/>
                    </a:prstGeom>
                  </pic:spPr>
                </pic:pic>
              </a:graphicData>
            </a:graphic>
          </wp:inline>
        </w:drawing>
      </w:r>
    </w:p>
    <w:p w:rsidR="004A1D4E" w:rsidRDefault="009A508B">
      <w:pPr>
        <w:spacing w:after="29" w:line="227" w:lineRule="auto"/>
        <w:ind w:left="407" w:right="10" w:hanging="10"/>
        <w:jc w:val="both"/>
      </w:pPr>
      <w:r>
        <w:t>还有一些概念需要解释。</w:t>
      </w:r>
    </w:p>
    <w:p w:rsidR="004A1D4E" w:rsidRDefault="009A508B">
      <w:pPr>
        <w:spacing w:after="5" w:line="262" w:lineRule="auto"/>
        <w:ind w:left="10" w:right="10" w:firstLine="377"/>
        <w:jc w:val="both"/>
      </w:pPr>
      <w:r>
        <w:rPr>
          <w:sz w:val="20"/>
        </w:rPr>
        <w:t>空格串，是只包含空格的串。注意它与空串</w:t>
      </w:r>
      <w:r>
        <w:rPr>
          <w:sz w:val="20"/>
        </w:rPr>
        <w:t>的区别，空格串是有内容有长度的，而且可以不止一个空格。</w:t>
      </w:r>
    </w:p>
    <w:p w:rsidR="004A1D4E" w:rsidRDefault="009A508B">
      <w:pPr>
        <w:spacing w:after="106" w:line="227" w:lineRule="auto"/>
        <w:ind w:left="10" w:right="10" w:firstLine="377"/>
        <w:jc w:val="both"/>
      </w:pPr>
      <w:r>
        <w:t>子串与主串，串中任意个数的连续字符组成的子序列称为该串的子串，相应地，</w:t>
      </w:r>
      <w:r>
        <w:rPr>
          <w:noProof/>
        </w:rPr>
        <w:drawing>
          <wp:inline distT="0" distB="0" distL="0" distR="0">
            <wp:extent cx="6467" cy="6461"/>
            <wp:effectExtent l="0" t="0" r="0" b="0"/>
            <wp:docPr id="657739" name="Picture 657739"/>
            <wp:cNvGraphicFramePr/>
            <a:graphic xmlns:a="http://schemas.openxmlformats.org/drawingml/2006/main">
              <a:graphicData uri="http://schemas.openxmlformats.org/drawingml/2006/picture">
                <pic:pic xmlns:pic="http://schemas.openxmlformats.org/drawingml/2006/picture">
                  <pic:nvPicPr>
                    <pic:cNvPr id="657739" name="Picture 657739"/>
                    <pic:cNvPicPr/>
                  </pic:nvPicPr>
                  <pic:blipFill>
                    <a:blip r:embed="rId33"/>
                    <a:stretch>
                      <a:fillRect/>
                    </a:stretch>
                  </pic:blipFill>
                  <pic:spPr>
                    <a:xfrm>
                      <a:off x="0" y="0"/>
                      <a:ext cx="6467" cy="6461"/>
                    </a:xfrm>
                    <a:prstGeom prst="rect">
                      <a:avLst/>
                    </a:prstGeom>
                  </pic:spPr>
                </pic:pic>
              </a:graphicData>
            </a:graphic>
          </wp:inline>
        </w:drawing>
      </w:r>
      <w:r>
        <w:t>包含子串的串称为主串。</w:t>
      </w:r>
    </w:p>
    <w:p w:rsidR="004A1D4E" w:rsidRDefault="009A508B">
      <w:pPr>
        <w:spacing w:after="29" w:line="227" w:lineRule="auto"/>
        <w:ind w:left="428" w:right="10" w:hanging="10"/>
        <w:jc w:val="both"/>
      </w:pPr>
      <w:r>
        <w:t>子串在主串中的位置就是子串的第一个字符在主串中的序号。</w:t>
      </w:r>
      <w:r>
        <w:rPr>
          <w:noProof/>
        </w:rPr>
        <w:drawing>
          <wp:inline distT="0" distB="0" distL="0" distR="0">
            <wp:extent cx="6467" cy="6462"/>
            <wp:effectExtent l="0" t="0" r="0" b="0"/>
            <wp:docPr id="657740" name="Picture 657740"/>
            <wp:cNvGraphicFramePr/>
            <a:graphic xmlns:a="http://schemas.openxmlformats.org/drawingml/2006/main">
              <a:graphicData uri="http://schemas.openxmlformats.org/drawingml/2006/picture">
                <pic:pic xmlns:pic="http://schemas.openxmlformats.org/drawingml/2006/picture">
                  <pic:nvPicPr>
                    <pic:cNvPr id="657740" name="Picture 657740"/>
                    <pic:cNvPicPr/>
                  </pic:nvPicPr>
                  <pic:blipFill>
                    <a:blip r:embed="rId79"/>
                    <a:stretch>
                      <a:fillRect/>
                    </a:stretch>
                  </pic:blipFill>
                  <pic:spPr>
                    <a:xfrm>
                      <a:off x="0" y="0"/>
                      <a:ext cx="6467" cy="6462"/>
                    </a:xfrm>
                    <a:prstGeom prst="rect">
                      <a:avLst/>
                    </a:prstGeom>
                  </pic:spPr>
                </pic:pic>
              </a:graphicData>
            </a:graphic>
          </wp:inline>
        </w:drawing>
      </w:r>
    </w:p>
    <w:p w:rsidR="004A1D4E" w:rsidRDefault="009A508B">
      <w:pPr>
        <w:spacing w:after="3" w:line="265" w:lineRule="auto"/>
        <w:ind w:left="428" w:right="-10" w:hanging="10"/>
        <w:jc w:val="center"/>
      </w:pPr>
      <w:r>
        <w:t>开头我所提到的</w:t>
      </w:r>
      <w:r>
        <w:t>"over</w:t>
      </w:r>
      <w:r>
        <w:t>、</w:t>
      </w:r>
      <w:r>
        <w:t xml:space="preserve"> end "lie"</w:t>
      </w:r>
      <w:r>
        <w:t>其实可以认为是</w:t>
      </w:r>
      <w:r>
        <w:t>“</w:t>
      </w:r>
      <w:r>
        <w:rPr>
          <w:noProof/>
        </w:rPr>
        <w:drawing>
          <wp:inline distT="0" distB="0" distL="0" distR="0">
            <wp:extent cx="504379" cy="135689"/>
            <wp:effectExtent l="0" t="0" r="0" b="0"/>
            <wp:docPr id="3116627" name="Picture 3116627"/>
            <wp:cNvGraphicFramePr/>
            <a:graphic xmlns:a="http://schemas.openxmlformats.org/drawingml/2006/main">
              <a:graphicData uri="http://schemas.openxmlformats.org/drawingml/2006/picture">
                <pic:pic xmlns:pic="http://schemas.openxmlformats.org/drawingml/2006/picture">
                  <pic:nvPicPr>
                    <pic:cNvPr id="3116627" name="Picture 3116627"/>
                    <pic:cNvPicPr/>
                  </pic:nvPicPr>
                  <pic:blipFill>
                    <a:blip r:embed="rId1675"/>
                    <a:stretch>
                      <a:fillRect/>
                    </a:stretch>
                  </pic:blipFill>
                  <pic:spPr>
                    <a:xfrm>
                      <a:off x="0" y="0"/>
                      <a:ext cx="504379" cy="135689"/>
                    </a:xfrm>
                    <a:prstGeom prst="rect">
                      <a:avLst/>
                    </a:prstGeom>
                  </pic:spPr>
                </pic:pic>
              </a:graphicData>
            </a:graphic>
          </wp:inline>
        </w:drawing>
      </w:r>
      <w:r>
        <w:t xml:space="preserve">friend </w:t>
      </w:r>
      <w:r>
        <w:rPr>
          <w:noProof/>
        </w:rPr>
        <w:drawing>
          <wp:inline distT="0" distB="0" distL="0" distR="0">
            <wp:extent cx="38798" cy="38769"/>
            <wp:effectExtent l="0" t="0" r="0" b="0"/>
            <wp:docPr id="657744" name="Picture 657744"/>
            <wp:cNvGraphicFramePr/>
            <a:graphic xmlns:a="http://schemas.openxmlformats.org/drawingml/2006/main">
              <a:graphicData uri="http://schemas.openxmlformats.org/drawingml/2006/picture">
                <pic:pic xmlns:pic="http://schemas.openxmlformats.org/drawingml/2006/picture">
                  <pic:nvPicPr>
                    <pic:cNvPr id="657744" name="Picture 657744"/>
                    <pic:cNvPicPr/>
                  </pic:nvPicPr>
                  <pic:blipFill>
                    <a:blip r:embed="rId1676"/>
                    <a:stretch>
                      <a:fillRect/>
                    </a:stretch>
                  </pic:blipFill>
                  <pic:spPr>
                    <a:xfrm>
                      <a:off x="0" y="0"/>
                      <a:ext cx="38798" cy="38769"/>
                    </a:xfrm>
                    <a:prstGeom prst="rect">
                      <a:avLst/>
                    </a:prstGeom>
                  </pic:spPr>
                </pic:pic>
              </a:graphicData>
            </a:graphic>
          </wp:inline>
        </w:drawing>
      </w:r>
    </w:p>
    <w:p w:rsidR="004A1D4E" w:rsidRDefault="009A508B">
      <w:pPr>
        <w:spacing w:after="29" w:line="227" w:lineRule="auto"/>
        <w:ind w:left="20" w:right="10" w:hanging="10"/>
        <w:jc w:val="both"/>
      </w:pPr>
      <w:r>
        <w:t>"believe"</w:t>
      </w:r>
      <w:r>
        <w:t>这些单词字符串的子串。</w:t>
      </w:r>
    </w:p>
    <w:p w:rsidR="004A1D4E" w:rsidRDefault="009A508B">
      <w:pPr>
        <w:pStyle w:val="4"/>
        <w:ind w:left="1120" w:right="1181"/>
      </w:pPr>
      <w:r>
        <w:lastRenderedPageBreak/>
        <w:t>5</w:t>
      </w:r>
      <w:r>
        <w:t>．</w:t>
      </w:r>
      <w:r>
        <w:t>3</w:t>
      </w:r>
      <w:r>
        <w:t>串的比较</w:t>
      </w:r>
    </w:p>
    <w:p w:rsidR="004A1D4E" w:rsidRDefault="009A508B">
      <w:pPr>
        <w:spacing w:after="5" w:line="227" w:lineRule="auto"/>
        <w:ind w:left="10" w:right="10" w:firstLine="397"/>
        <w:jc w:val="both"/>
      </w:pPr>
      <w:r>
        <w:t>两个数字，很容易比较大小、</w:t>
      </w:r>
      <w:r>
        <w:t>2</w:t>
      </w:r>
      <w:r>
        <w:t>比</w:t>
      </w:r>
      <w:r>
        <w:t>1</w:t>
      </w:r>
      <w:r>
        <w:t>大，这完全正确，可是两个字符串如何比</w:t>
      </w:r>
      <w:r>
        <w:rPr>
          <w:noProof/>
        </w:rPr>
        <w:drawing>
          <wp:inline distT="0" distB="0" distL="0" distR="0">
            <wp:extent cx="6466" cy="6461"/>
            <wp:effectExtent l="0" t="0" r="0" b="0"/>
            <wp:docPr id="662817" name="Picture 662817"/>
            <wp:cNvGraphicFramePr/>
            <a:graphic xmlns:a="http://schemas.openxmlformats.org/drawingml/2006/main">
              <a:graphicData uri="http://schemas.openxmlformats.org/drawingml/2006/picture">
                <pic:pic xmlns:pic="http://schemas.openxmlformats.org/drawingml/2006/picture">
                  <pic:nvPicPr>
                    <pic:cNvPr id="662817" name="Picture 662817"/>
                    <pic:cNvPicPr/>
                  </pic:nvPicPr>
                  <pic:blipFill>
                    <a:blip r:embed="rId33"/>
                    <a:stretch>
                      <a:fillRect/>
                    </a:stretch>
                  </pic:blipFill>
                  <pic:spPr>
                    <a:xfrm>
                      <a:off x="0" y="0"/>
                      <a:ext cx="6466" cy="6461"/>
                    </a:xfrm>
                    <a:prstGeom prst="rect">
                      <a:avLst/>
                    </a:prstGeom>
                  </pic:spPr>
                </pic:pic>
              </a:graphicData>
            </a:graphic>
          </wp:inline>
        </w:drawing>
      </w:r>
      <w:r>
        <w:t>较？比如</w:t>
      </w:r>
      <w:r>
        <w:t>"silly"</w:t>
      </w:r>
      <w:r>
        <w:t>、</w:t>
      </w:r>
      <w:r>
        <w:t>"stupid"</w:t>
      </w:r>
      <w:r>
        <w:t>这样的同样表达</w:t>
      </w:r>
      <w:r>
        <w:t>“</w:t>
      </w:r>
      <w:r>
        <w:t>愚蠢的</w:t>
      </w:r>
      <w:r>
        <w:t>”</w:t>
      </w:r>
      <w:r>
        <w:t>的单词字符串，它们在计算机中的大小其实取决于它们挨个字母的前后顺序。它们的第一个字母都是</w:t>
      </w:r>
      <w:r>
        <w:t>"</w:t>
      </w:r>
      <w:r>
        <w:t>，我们认为不存在大小差异，而第二个字母，由于罕字母比</w:t>
      </w:r>
      <w:r>
        <w:t>"t”</w:t>
      </w:r>
      <w:r>
        <w:t>字母要靠前，所以</w:t>
      </w:r>
      <w:r>
        <w:t xml:space="preserve">ai” &lt; </w:t>
      </w:r>
      <w:r>
        <w:rPr>
          <w:noProof/>
        </w:rPr>
        <w:drawing>
          <wp:inline distT="0" distB="0" distL="0" distR="0">
            <wp:extent cx="200458" cy="148612"/>
            <wp:effectExtent l="0" t="0" r="0" b="0"/>
            <wp:docPr id="3116632" name="Picture 3116632"/>
            <wp:cNvGraphicFramePr/>
            <a:graphic xmlns:a="http://schemas.openxmlformats.org/drawingml/2006/main">
              <a:graphicData uri="http://schemas.openxmlformats.org/drawingml/2006/picture">
                <pic:pic xmlns:pic="http://schemas.openxmlformats.org/drawingml/2006/picture">
                  <pic:nvPicPr>
                    <pic:cNvPr id="3116632" name="Picture 3116632"/>
                    <pic:cNvPicPr/>
                  </pic:nvPicPr>
                  <pic:blipFill>
                    <a:blip r:embed="rId1677"/>
                    <a:stretch>
                      <a:fillRect/>
                    </a:stretch>
                  </pic:blipFill>
                  <pic:spPr>
                    <a:xfrm>
                      <a:off x="0" y="0"/>
                      <a:ext cx="200458" cy="148612"/>
                    </a:xfrm>
                    <a:prstGeom prst="rect">
                      <a:avLst/>
                    </a:prstGeom>
                  </pic:spPr>
                </pic:pic>
              </a:graphicData>
            </a:graphic>
          </wp:inline>
        </w:drawing>
      </w:r>
      <w:r>
        <w:t>，于是我们说</w:t>
      </w:r>
      <w:r>
        <w:t>"silly" &lt; "stupid"</w:t>
      </w:r>
      <w:r>
        <w:rPr>
          <w:noProof/>
        </w:rPr>
        <w:drawing>
          <wp:inline distT="0" distB="0" distL="0" distR="0">
            <wp:extent cx="38798" cy="51691"/>
            <wp:effectExtent l="0" t="0" r="0" b="0"/>
            <wp:docPr id="662822" name="Picture 662822"/>
            <wp:cNvGraphicFramePr/>
            <a:graphic xmlns:a="http://schemas.openxmlformats.org/drawingml/2006/main">
              <a:graphicData uri="http://schemas.openxmlformats.org/drawingml/2006/picture">
                <pic:pic xmlns:pic="http://schemas.openxmlformats.org/drawingml/2006/picture">
                  <pic:nvPicPr>
                    <pic:cNvPr id="662822" name="Picture 662822"/>
                    <pic:cNvPicPr/>
                  </pic:nvPicPr>
                  <pic:blipFill>
                    <a:blip r:embed="rId1678"/>
                    <a:stretch>
                      <a:fillRect/>
                    </a:stretch>
                  </pic:blipFill>
                  <pic:spPr>
                    <a:xfrm>
                      <a:off x="0" y="0"/>
                      <a:ext cx="38798" cy="51691"/>
                    </a:xfrm>
                    <a:prstGeom prst="rect">
                      <a:avLst/>
                    </a:prstGeom>
                  </pic:spPr>
                </pic:pic>
              </a:graphicData>
            </a:graphic>
          </wp:inline>
        </w:drawing>
      </w:r>
    </w:p>
    <w:p w:rsidR="004A1D4E" w:rsidRDefault="009A508B">
      <w:pPr>
        <w:spacing w:after="100" w:line="262" w:lineRule="auto"/>
        <w:ind w:left="10" w:right="10" w:firstLine="367"/>
        <w:jc w:val="both"/>
      </w:pPr>
      <w:r>
        <w:rPr>
          <w:sz w:val="20"/>
        </w:rPr>
        <w:t>事实上，串的比较是通过组成串的字符之间的编码来进行的，而字符的编码指的是字符在对应字符集中的序号。</w:t>
      </w:r>
    </w:p>
    <w:tbl>
      <w:tblPr>
        <w:tblStyle w:val="TableGrid"/>
        <w:tblpPr w:vertAnchor="page" w:horzAnchor="page" w:tblpX="1247" w:tblpY="494"/>
        <w:tblOverlap w:val="never"/>
        <w:tblW w:w="1354" w:type="dxa"/>
        <w:tblInd w:w="0" w:type="dxa"/>
        <w:tblCellMar>
          <w:top w:w="25" w:type="dxa"/>
          <w:left w:w="127" w:type="dxa"/>
          <w:bottom w:w="0" w:type="dxa"/>
          <w:right w:w="66" w:type="dxa"/>
        </w:tblCellMar>
        <w:tblLook w:val="04A0" w:firstRow="1" w:lastRow="0" w:firstColumn="1" w:lastColumn="0" w:noHBand="0" w:noVBand="1"/>
      </w:tblPr>
      <w:tblGrid>
        <w:gridCol w:w="489"/>
        <w:gridCol w:w="865"/>
      </w:tblGrid>
      <w:tr w:rsidR="004A1D4E">
        <w:trPr>
          <w:trHeight w:val="336"/>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77"/>
        <w:jc w:val="both"/>
      </w:pPr>
      <w:r>
        <w:rPr>
          <w:noProof/>
        </w:rPr>
        <w:drawing>
          <wp:anchor distT="0" distB="0" distL="114300" distR="114300" simplePos="0" relativeHeight="252008448" behindDoc="0" locked="0" layoutInCell="1" allowOverlap="0">
            <wp:simplePos x="0" y="0"/>
            <wp:positionH relativeFrom="page">
              <wp:posOffset>5742159</wp:posOffset>
            </wp:positionH>
            <wp:positionV relativeFrom="page">
              <wp:posOffset>2209800</wp:posOffset>
            </wp:positionV>
            <wp:extent cx="6466" cy="6461"/>
            <wp:effectExtent l="0" t="0" r="0" b="0"/>
            <wp:wrapSquare wrapText="bothSides"/>
            <wp:docPr id="662818" name="Picture 662818"/>
            <wp:cNvGraphicFramePr/>
            <a:graphic xmlns:a="http://schemas.openxmlformats.org/drawingml/2006/main">
              <a:graphicData uri="http://schemas.openxmlformats.org/drawingml/2006/picture">
                <pic:pic xmlns:pic="http://schemas.openxmlformats.org/drawingml/2006/picture">
                  <pic:nvPicPr>
                    <pic:cNvPr id="662818" name="Picture 662818"/>
                    <pic:cNvPicPr/>
                  </pic:nvPicPr>
                  <pic:blipFill>
                    <a:blip r:embed="rId20"/>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009472" behindDoc="0" locked="0" layoutInCell="1" allowOverlap="0">
            <wp:simplePos x="0" y="0"/>
            <wp:positionH relativeFrom="page">
              <wp:posOffset>5722760</wp:posOffset>
            </wp:positionH>
            <wp:positionV relativeFrom="page">
              <wp:posOffset>4871899</wp:posOffset>
            </wp:positionV>
            <wp:extent cx="12933" cy="12923"/>
            <wp:effectExtent l="0" t="0" r="0" b="0"/>
            <wp:wrapSquare wrapText="bothSides"/>
            <wp:docPr id="662953" name="Picture 662953"/>
            <wp:cNvGraphicFramePr/>
            <a:graphic xmlns:a="http://schemas.openxmlformats.org/drawingml/2006/main">
              <a:graphicData uri="http://schemas.openxmlformats.org/drawingml/2006/picture">
                <pic:pic xmlns:pic="http://schemas.openxmlformats.org/drawingml/2006/picture">
                  <pic:nvPicPr>
                    <pic:cNvPr id="662953" name="Picture 662953"/>
                    <pic:cNvPicPr/>
                  </pic:nvPicPr>
                  <pic:blipFill>
                    <a:blip r:embed="rId1679"/>
                    <a:stretch>
                      <a:fillRect/>
                    </a:stretch>
                  </pic:blipFill>
                  <pic:spPr>
                    <a:xfrm>
                      <a:off x="0" y="0"/>
                      <a:ext cx="12933" cy="12923"/>
                    </a:xfrm>
                    <a:prstGeom prst="rect">
                      <a:avLst/>
                    </a:prstGeom>
                  </pic:spPr>
                </pic:pic>
              </a:graphicData>
            </a:graphic>
          </wp:anchor>
        </w:drawing>
      </w:r>
      <w:r>
        <w:rPr>
          <w:noProof/>
        </w:rPr>
        <w:drawing>
          <wp:anchor distT="0" distB="0" distL="114300" distR="114300" simplePos="0" relativeHeight="252010496" behindDoc="0" locked="0" layoutInCell="1" allowOverlap="0">
            <wp:simplePos x="0" y="0"/>
            <wp:positionH relativeFrom="page">
              <wp:posOffset>5683961</wp:posOffset>
            </wp:positionH>
            <wp:positionV relativeFrom="page">
              <wp:posOffset>7785992</wp:posOffset>
            </wp:positionV>
            <wp:extent cx="6467" cy="12922"/>
            <wp:effectExtent l="0" t="0" r="0" b="0"/>
            <wp:wrapSquare wrapText="bothSides"/>
            <wp:docPr id="662851" name="Picture 662851"/>
            <wp:cNvGraphicFramePr/>
            <a:graphic xmlns:a="http://schemas.openxmlformats.org/drawingml/2006/main">
              <a:graphicData uri="http://schemas.openxmlformats.org/drawingml/2006/picture">
                <pic:pic xmlns:pic="http://schemas.openxmlformats.org/drawingml/2006/picture">
                  <pic:nvPicPr>
                    <pic:cNvPr id="662851" name="Picture 662851"/>
                    <pic:cNvPicPr/>
                  </pic:nvPicPr>
                  <pic:blipFill>
                    <a:blip r:embed="rId1680"/>
                    <a:stretch>
                      <a:fillRect/>
                    </a:stretch>
                  </pic:blipFill>
                  <pic:spPr>
                    <a:xfrm>
                      <a:off x="0" y="0"/>
                      <a:ext cx="6467" cy="12922"/>
                    </a:xfrm>
                    <a:prstGeom prst="rect">
                      <a:avLst/>
                    </a:prstGeom>
                  </pic:spPr>
                </pic:pic>
              </a:graphicData>
            </a:graphic>
          </wp:anchor>
        </w:drawing>
      </w:r>
      <w:r>
        <w:rPr>
          <w:sz w:val="20"/>
        </w:rPr>
        <w:t>计算机中的常用字符是使用标准的</w:t>
      </w:r>
      <w:r>
        <w:rPr>
          <w:sz w:val="20"/>
        </w:rPr>
        <w:t>ASCII</w:t>
      </w:r>
      <w:r>
        <w:rPr>
          <w:sz w:val="20"/>
        </w:rPr>
        <w:t>编码，更准确一点，由</w:t>
      </w:r>
      <w:r>
        <w:rPr>
          <w:sz w:val="20"/>
        </w:rPr>
        <w:t>7</w:t>
      </w:r>
      <w:r>
        <w:rPr>
          <w:sz w:val="20"/>
        </w:rPr>
        <w:t>位二进制数表示一个字符，总共可以表示</w:t>
      </w:r>
      <w:r>
        <w:rPr>
          <w:sz w:val="20"/>
        </w:rPr>
        <w:t>128</w:t>
      </w:r>
      <w:r>
        <w:rPr>
          <w:sz w:val="20"/>
        </w:rPr>
        <w:t>个字符。后来发现一些特殊符号的出现，</w:t>
      </w:r>
      <w:r>
        <w:rPr>
          <w:sz w:val="20"/>
        </w:rPr>
        <w:t>128</w:t>
      </w:r>
      <w:r>
        <w:rPr>
          <w:sz w:val="20"/>
        </w:rPr>
        <w:t>个不够用，于是扩展</w:t>
      </w:r>
      <w:r>
        <w:rPr>
          <w:sz w:val="20"/>
        </w:rPr>
        <w:t>ASCII</w:t>
      </w:r>
      <w:r>
        <w:rPr>
          <w:sz w:val="20"/>
        </w:rPr>
        <w:t>码由</w:t>
      </w:r>
      <w:r>
        <w:rPr>
          <w:sz w:val="20"/>
        </w:rPr>
        <w:t>8</w:t>
      </w:r>
      <w:r>
        <w:rPr>
          <w:sz w:val="20"/>
        </w:rPr>
        <w:t>位二进制数表示一个字符，总共可以表示</w:t>
      </w:r>
      <w:r>
        <w:rPr>
          <w:sz w:val="20"/>
        </w:rPr>
        <w:t>256</w:t>
      </w:r>
      <w:r>
        <w:rPr>
          <w:sz w:val="20"/>
        </w:rPr>
        <w:t>个字符，这已经足够满足以英语为主的语言和特殊符号进行输人、存储、输出等操作的字符需要了。可是，单我们国家就有除汉族外的满、回、藏、蒙古、维吾尔等多个少数民族文字，换作全世界估计要有成百上千种语言与文字，显然这</w:t>
      </w:r>
      <w:r>
        <w:rPr>
          <w:sz w:val="20"/>
        </w:rPr>
        <w:t>256</w:t>
      </w:r>
      <w:r>
        <w:rPr>
          <w:sz w:val="20"/>
        </w:rPr>
        <w:t>个字符是不够的，因此后来就有了</w:t>
      </w:r>
      <w:r>
        <w:rPr>
          <w:sz w:val="20"/>
        </w:rPr>
        <w:t>Unico&amp;</w:t>
      </w:r>
      <w:r>
        <w:rPr>
          <w:sz w:val="20"/>
        </w:rPr>
        <w:t>编码，比较常用的是由</w:t>
      </w:r>
      <w:r>
        <w:rPr>
          <w:sz w:val="20"/>
        </w:rPr>
        <w:t>16</w:t>
      </w:r>
      <w:r>
        <w:rPr>
          <w:sz w:val="20"/>
        </w:rPr>
        <w:t>位的二进制</w:t>
      </w:r>
      <w:r>
        <w:rPr>
          <w:sz w:val="20"/>
        </w:rPr>
        <w:t>数表示一个字符，这样总共就可以表示</w:t>
      </w:r>
      <w:r>
        <w:rPr>
          <w:sz w:val="20"/>
        </w:rPr>
        <w:t>216</w:t>
      </w:r>
      <w:r>
        <w:rPr>
          <w:sz w:val="20"/>
        </w:rPr>
        <w:t>个字符，约是</w:t>
      </w:r>
      <w:r>
        <w:rPr>
          <w:sz w:val="20"/>
        </w:rPr>
        <w:t>65</w:t>
      </w:r>
      <w:r>
        <w:rPr>
          <w:sz w:val="20"/>
        </w:rPr>
        <w:t>万多个字符，足够表示世界上所有语言的所有字符了。当然，为了和</w:t>
      </w:r>
      <w:r>
        <w:rPr>
          <w:sz w:val="20"/>
        </w:rPr>
        <w:t>ASCII</w:t>
      </w:r>
      <w:r>
        <w:rPr>
          <w:sz w:val="20"/>
        </w:rPr>
        <w:t>码兼容，</w:t>
      </w:r>
      <w:r>
        <w:rPr>
          <w:sz w:val="20"/>
        </w:rPr>
        <w:t>Unico&amp;</w:t>
      </w:r>
      <w:r>
        <w:rPr>
          <w:sz w:val="20"/>
        </w:rPr>
        <w:t>的前</w:t>
      </w:r>
      <w:r>
        <w:rPr>
          <w:sz w:val="20"/>
        </w:rPr>
        <w:t>256</w:t>
      </w:r>
      <w:r>
        <w:rPr>
          <w:sz w:val="20"/>
        </w:rPr>
        <w:t>个字符与</w:t>
      </w:r>
      <w:r>
        <w:rPr>
          <w:sz w:val="20"/>
        </w:rPr>
        <w:t>ASCII</w:t>
      </w:r>
      <w:r>
        <w:rPr>
          <w:sz w:val="20"/>
        </w:rPr>
        <w:t>码完全相同。</w:t>
      </w:r>
    </w:p>
    <w:p w:rsidR="004A1D4E" w:rsidRDefault="009A508B">
      <w:pPr>
        <w:spacing w:after="5" w:line="227" w:lineRule="auto"/>
        <w:ind w:left="10" w:right="10" w:firstLine="377"/>
        <w:jc w:val="both"/>
      </w:pPr>
      <w:r>
        <w:t>所以如果我们要在</w:t>
      </w:r>
      <w:r>
        <w:t>C</w:t>
      </w:r>
      <w:r>
        <w:t>语言中比较两个串是否相等，必须是它们串的长度以及它们各个对应位置的字符都相等时，才算是相等。即给定两个串：</w:t>
      </w:r>
      <w:r>
        <w:t>s= "atar</w:t>
      </w:r>
      <w:r>
        <w:rPr>
          <w:noProof/>
        </w:rPr>
        <w:drawing>
          <wp:inline distT="0" distB="0" distL="0" distR="0">
            <wp:extent cx="459114" cy="135689"/>
            <wp:effectExtent l="0" t="0" r="0" b="0"/>
            <wp:docPr id="3116634" name="Picture 3116634"/>
            <wp:cNvGraphicFramePr/>
            <a:graphic xmlns:a="http://schemas.openxmlformats.org/drawingml/2006/main">
              <a:graphicData uri="http://schemas.openxmlformats.org/drawingml/2006/picture">
                <pic:pic xmlns:pic="http://schemas.openxmlformats.org/drawingml/2006/picture">
                  <pic:nvPicPr>
                    <pic:cNvPr id="3116634" name="Picture 3116634"/>
                    <pic:cNvPicPr/>
                  </pic:nvPicPr>
                  <pic:blipFill>
                    <a:blip r:embed="rId1681"/>
                    <a:stretch>
                      <a:fillRect/>
                    </a:stretch>
                  </pic:blipFill>
                  <pic:spPr>
                    <a:xfrm>
                      <a:off x="0" y="0"/>
                      <a:ext cx="459114" cy="135689"/>
                    </a:xfrm>
                    <a:prstGeom prst="rect">
                      <a:avLst/>
                    </a:prstGeom>
                  </pic:spPr>
                </pic:pic>
              </a:graphicData>
            </a:graphic>
          </wp:inline>
        </w:drawing>
      </w:r>
    </w:p>
    <w:p w:rsidR="004A1D4E" w:rsidRDefault="009A508B">
      <w:pPr>
        <w:spacing w:after="5" w:line="262" w:lineRule="auto"/>
        <w:ind w:left="366" w:right="193" w:hanging="356"/>
        <w:jc w:val="both"/>
      </w:pPr>
      <w:r>
        <w:rPr>
          <w:noProof/>
        </w:rPr>
        <w:drawing>
          <wp:inline distT="0" distB="0" distL="0" distR="0">
            <wp:extent cx="38798" cy="45230"/>
            <wp:effectExtent l="0" t="0" r="0" b="0"/>
            <wp:docPr id="662833" name="Picture 662833"/>
            <wp:cNvGraphicFramePr/>
            <a:graphic xmlns:a="http://schemas.openxmlformats.org/drawingml/2006/main">
              <a:graphicData uri="http://schemas.openxmlformats.org/drawingml/2006/picture">
                <pic:pic xmlns:pic="http://schemas.openxmlformats.org/drawingml/2006/picture">
                  <pic:nvPicPr>
                    <pic:cNvPr id="662833" name="Picture 662833"/>
                    <pic:cNvPicPr/>
                  </pic:nvPicPr>
                  <pic:blipFill>
                    <a:blip r:embed="rId1682"/>
                    <a:stretch>
                      <a:fillRect/>
                    </a:stretch>
                  </pic:blipFill>
                  <pic:spPr>
                    <a:xfrm>
                      <a:off x="0" y="0"/>
                      <a:ext cx="38798" cy="45230"/>
                    </a:xfrm>
                    <a:prstGeom prst="rect">
                      <a:avLst/>
                    </a:prstGeom>
                  </pic:spPr>
                </pic:pic>
              </a:graphicData>
            </a:graphic>
          </wp:inline>
        </w:drawing>
      </w:r>
      <w:r>
        <w:rPr>
          <w:sz w:val="20"/>
        </w:rPr>
        <w:t>bib? •bm ”</w:t>
      </w:r>
      <w:r>
        <w:rPr>
          <w:sz w:val="20"/>
        </w:rPr>
        <w:t>，当且仅当</w:t>
      </w:r>
      <w:r>
        <w:rPr>
          <w:sz w:val="20"/>
        </w:rPr>
        <w:t>n=m</w:t>
      </w:r>
      <w:r>
        <w:rPr>
          <w:sz w:val="20"/>
        </w:rPr>
        <w:t>且</w:t>
      </w:r>
      <w:r>
        <w:rPr>
          <w:sz w:val="20"/>
        </w:rPr>
        <w:t>al-bl</w:t>
      </w:r>
      <w:r>
        <w:rPr>
          <w:sz w:val="20"/>
        </w:rPr>
        <w:t>，</w:t>
      </w:r>
      <w:r>
        <w:rPr>
          <w:sz w:val="20"/>
        </w:rPr>
        <w:t>az=b2</w:t>
      </w:r>
      <w:r>
        <w:rPr>
          <w:sz w:val="20"/>
        </w:rPr>
        <w:t>，</w:t>
      </w:r>
      <w:r>
        <w:rPr>
          <w:sz w:val="20"/>
        </w:rPr>
        <w:t xml:space="preserve"> </w:t>
      </w:r>
      <w:r>
        <w:rPr>
          <w:sz w:val="20"/>
        </w:rPr>
        <w:t>，</w:t>
      </w:r>
      <w:r>
        <w:rPr>
          <w:sz w:val="20"/>
        </w:rPr>
        <w:t>an=bm</w:t>
      </w:r>
      <w:r>
        <w:rPr>
          <w:sz w:val="20"/>
        </w:rPr>
        <w:t>时，我们认为</w:t>
      </w:r>
      <w:r>
        <w:rPr>
          <w:sz w:val="20"/>
        </w:rPr>
        <w:t xml:space="preserve">s=to </w:t>
      </w:r>
      <w:r>
        <w:rPr>
          <w:sz w:val="20"/>
        </w:rPr>
        <w:t>那么对于两个串不相等时，如何判定它们的大小呢。我们这样定义：</w:t>
      </w:r>
      <w:r>
        <w:rPr>
          <w:noProof/>
        </w:rPr>
        <w:drawing>
          <wp:inline distT="0" distB="0" distL="0" distR="0">
            <wp:extent cx="6467" cy="58153"/>
            <wp:effectExtent l="0" t="0" r="0" b="0"/>
            <wp:docPr id="3116636" name="Picture 3116636"/>
            <wp:cNvGraphicFramePr/>
            <a:graphic xmlns:a="http://schemas.openxmlformats.org/drawingml/2006/main">
              <a:graphicData uri="http://schemas.openxmlformats.org/drawingml/2006/picture">
                <pic:pic xmlns:pic="http://schemas.openxmlformats.org/drawingml/2006/picture">
                  <pic:nvPicPr>
                    <pic:cNvPr id="3116636" name="Picture 3116636"/>
                    <pic:cNvPicPr/>
                  </pic:nvPicPr>
                  <pic:blipFill>
                    <a:blip r:embed="rId1683"/>
                    <a:stretch>
                      <a:fillRect/>
                    </a:stretch>
                  </pic:blipFill>
                  <pic:spPr>
                    <a:xfrm>
                      <a:off x="0" y="0"/>
                      <a:ext cx="6467" cy="58153"/>
                    </a:xfrm>
                    <a:prstGeom prst="rect">
                      <a:avLst/>
                    </a:prstGeom>
                  </pic:spPr>
                </pic:pic>
              </a:graphicData>
            </a:graphic>
          </wp:inline>
        </w:drawing>
      </w:r>
    </w:p>
    <w:p w:rsidR="004A1D4E" w:rsidRDefault="009A508B">
      <w:pPr>
        <w:spacing w:after="121" w:line="281" w:lineRule="auto"/>
        <w:ind w:left="10" w:right="10" w:firstLine="377"/>
        <w:jc w:val="both"/>
      </w:pPr>
      <w:r>
        <w:t>给定两个串：</w:t>
      </w:r>
      <w:r>
        <w:t xml:space="preserve">s= </w:t>
      </w:r>
      <w:r>
        <w:rPr>
          <w:noProof/>
        </w:rPr>
        <w:drawing>
          <wp:inline distT="0" distB="0" distL="0" distR="0">
            <wp:extent cx="827699" cy="148612"/>
            <wp:effectExtent l="0" t="0" r="0" b="0"/>
            <wp:docPr id="662952" name="Picture 662952"/>
            <wp:cNvGraphicFramePr/>
            <a:graphic xmlns:a="http://schemas.openxmlformats.org/drawingml/2006/main">
              <a:graphicData uri="http://schemas.openxmlformats.org/drawingml/2006/picture">
                <pic:pic xmlns:pic="http://schemas.openxmlformats.org/drawingml/2006/picture">
                  <pic:nvPicPr>
                    <pic:cNvPr id="662952" name="Picture 662952"/>
                    <pic:cNvPicPr/>
                  </pic:nvPicPr>
                  <pic:blipFill>
                    <a:blip r:embed="rId1684"/>
                    <a:stretch>
                      <a:fillRect/>
                    </a:stretch>
                  </pic:blipFill>
                  <pic:spPr>
                    <a:xfrm>
                      <a:off x="0" y="0"/>
                      <a:ext cx="827699" cy="148612"/>
                    </a:xfrm>
                    <a:prstGeom prst="rect">
                      <a:avLst/>
                    </a:prstGeom>
                  </pic:spPr>
                </pic:pic>
              </a:graphicData>
            </a:graphic>
          </wp:inline>
        </w:drawing>
      </w:r>
      <w:r>
        <w:t xml:space="preserve"> t= "bibz•</w:t>
      </w:r>
      <w:r>
        <w:t>。</w:t>
      </w:r>
      <w:r>
        <w:t>bm"</w:t>
      </w:r>
      <w:r>
        <w:t>，当满足以下条件之一时，</w:t>
      </w:r>
      <w:r>
        <w:t xml:space="preserve"> S&lt;to</w:t>
      </w:r>
    </w:p>
    <w:p w:rsidR="004A1D4E" w:rsidRDefault="009A508B">
      <w:pPr>
        <w:spacing w:after="5" w:line="262" w:lineRule="auto"/>
        <w:ind w:left="407" w:right="10"/>
        <w:jc w:val="both"/>
      </w:pPr>
      <w:r>
        <w:rPr>
          <w:sz w:val="20"/>
        </w:rPr>
        <w:t>1</w:t>
      </w:r>
      <w:r>
        <w:rPr>
          <w:sz w:val="20"/>
        </w:rPr>
        <w:t>，</w:t>
      </w:r>
      <w:r>
        <w:rPr>
          <w:sz w:val="20"/>
        </w:rPr>
        <w:t>n«m</w:t>
      </w:r>
      <w:r>
        <w:rPr>
          <w:sz w:val="20"/>
        </w:rPr>
        <w:t>，且</w:t>
      </w:r>
      <w:r>
        <w:rPr>
          <w:sz w:val="20"/>
        </w:rPr>
        <w:t>m=bi</w:t>
      </w:r>
      <w:r>
        <w:rPr>
          <w:sz w:val="20"/>
        </w:rPr>
        <w:t>（</w:t>
      </w:r>
      <w:r>
        <w:rPr>
          <w:sz w:val="20"/>
        </w:rPr>
        <w:t>i=1</w:t>
      </w:r>
      <w:r>
        <w:rPr>
          <w:sz w:val="20"/>
        </w:rPr>
        <w:t>，</w:t>
      </w:r>
      <w:r>
        <w:rPr>
          <w:sz w:val="20"/>
        </w:rPr>
        <w:t>2</w:t>
      </w:r>
      <w:r>
        <w:rPr>
          <w:sz w:val="20"/>
        </w:rPr>
        <w:t>，</w:t>
      </w:r>
      <w:r>
        <w:rPr>
          <w:noProof/>
        </w:rPr>
        <w:drawing>
          <wp:inline distT="0" distB="0" distL="0" distR="0">
            <wp:extent cx="465580" cy="90460"/>
            <wp:effectExtent l="0" t="0" r="0" b="0"/>
            <wp:docPr id="3116638" name="Picture 3116638"/>
            <wp:cNvGraphicFramePr/>
            <a:graphic xmlns:a="http://schemas.openxmlformats.org/drawingml/2006/main">
              <a:graphicData uri="http://schemas.openxmlformats.org/drawingml/2006/picture">
                <pic:pic xmlns:pic="http://schemas.openxmlformats.org/drawingml/2006/picture">
                  <pic:nvPicPr>
                    <pic:cNvPr id="3116638" name="Picture 3116638"/>
                    <pic:cNvPicPr/>
                  </pic:nvPicPr>
                  <pic:blipFill>
                    <a:blip r:embed="rId1685"/>
                    <a:stretch>
                      <a:fillRect/>
                    </a:stretch>
                  </pic:blipFill>
                  <pic:spPr>
                    <a:xfrm>
                      <a:off x="0" y="0"/>
                      <a:ext cx="465580" cy="90460"/>
                    </a:xfrm>
                    <a:prstGeom prst="rect">
                      <a:avLst/>
                    </a:prstGeom>
                  </pic:spPr>
                </pic:pic>
              </a:graphicData>
            </a:graphic>
          </wp:inline>
        </w:drawing>
      </w:r>
    </w:p>
    <w:p w:rsidR="004A1D4E" w:rsidRDefault="009A508B">
      <w:pPr>
        <w:spacing w:after="29" w:line="227" w:lineRule="auto"/>
        <w:ind w:left="417" w:right="10" w:hanging="10"/>
        <w:jc w:val="both"/>
      </w:pPr>
      <w:r>
        <w:t>例如当</w:t>
      </w:r>
      <w:r>
        <w:t>s= "hap"</w:t>
      </w:r>
      <w:r>
        <w:t>，</w:t>
      </w:r>
      <w:r>
        <w:t>t- "happy"</w:t>
      </w:r>
      <w:r>
        <w:t>，就有</w:t>
      </w:r>
      <w:r>
        <w:t>S&lt;to</w:t>
      </w:r>
      <w:r>
        <w:t>因为</w:t>
      </w:r>
      <w:r>
        <w:t>t</w:t>
      </w:r>
      <w:r>
        <w:t>比</w:t>
      </w:r>
      <w:r>
        <w:t>s</w:t>
      </w:r>
      <w:r>
        <w:t>多出了两个字母。</w:t>
      </w:r>
      <w:r>
        <w:rPr>
          <w:noProof/>
        </w:rPr>
        <w:drawing>
          <wp:inline distT="0" distB="0" distL="0" distR="0">
            <wp:extent cx="6466" cy="6462"/>
            <wp:effectExtent l="0" t="0" r="0" b="0"/>
            <wp:docPr id="662850" name="Picture 662850"/>
            <wp:cNvGraphicFramePr/>
            <a:graphic xmlns:a="http://schemas.openxmlformats.org/drawingml/2006/main">
              <a:graphicData uri="http://schemas.openxmlformats.org/drawingml/2006/picture">
                <pic:pic xmlns:pic="http://schemas.openxmlformats.org/drawingml/2006/picture">
                  <pic:nvPicPr>
                    <pic:cNvPr id="662850" name="Picture 662850"/>
                    <pic:cNvPicPr/>
                  </pic:nvPicPr>
                  <pic:blipFill>
                    <a:blip r:embed="rId263"/>
                    <a:stretch>
                      <a:fillRect/>
                    </a:stretch>
                  </pic:blipFill>
                  <pic:spPr>
                    <a:xfrm>
                      <a:off x="0" y="0"/>
                      <a:ext cx="6466" cy="6462"/>
                    </a:xfrm>
                    <a:prstGeom prst="rect">
                      <a:avLst/>
                    </a:prstGeom>
                  </pic:spPr>
                </pic:pic>
              </a:graphicData>
            </a:graphic>
          </wp:inline>
        </w:drawing>
      </w:r>
    </w:p>
    <w:p w:rsidR="004A1D4E" w:rsidRDefault="009A508B">
      <w:pPr>
        <w:tabs>
          <w:tab w:val="center" w:pos="2790"/>
          <w:tab w:val="center" w:pos="6614"/>
        </w:tabs>
        <w:spacing w:after="3" w:line="265" w:lineRule="auto"/>
      </w:pPr>
      <w:r>
        <w:tab/>
      </w:r>
      <w:r>
        <w:t>2</w:t>
      </w:r>
      <w:r>
        <w:t>、存在某个</w:t>
      </w:r>
      <w:r>
        <w:t>k&lt;min (), n),</w:t>
      </w:r>
      <w:r>
        <w:t>使得</w:t>
      </w:r>
      <w:r>
        <w:t>m=bi</w:t>
      </w:r>
      <w:r>
        <w:t>（</w:t>
      </w:r>
      <w:r>
        <w:t>i= 1</w:t>
      </w:r>
      <w:r>
        <w:t>，</w:t>
      </w:r>
      <w:r>
        <w:t>2</w:t>
      </w:r>
      <w:r>
        <w:t>，</w:t>
      </w:r>
      <w:r>
        <w:tab/>
        <w:t>k— 1</w:t>
      </w:r>
      <w:r>
        <w:t>），</w:t>
      </w:r>
      <w:r>
        <w:t>ak&lt;bko</w:t>
      </w:r>
    </w:p>
    <w:p w:rsidR="004A1D4E" w:rsidRDefault="009A508B">
      <w:pPr>
        <w:spacing w:after="5" w:line="262" w:lineRule="auto"/>
        <w:ind w:left="10" w:right="10" w:firstLine="377"/>
        <w:jc w:val="both"/>
      </w:pPr>
      <w:r>
        <w:rPr>
          <w:sz w:val="20"/>
        </w:rPr>
        <w:t>例如当</w:t>
      </w:r>
      <w:r>
        <w:rPr>
          <w:sz w:val="20"/>
        </w:rPr>
        <w:t>$= "happen</w:t>
      </w:r>
      <w:r>
        <w:rPr>
          <w:sz w:val="20"/>
        </w:rPr>
        <w:t>，</w:t>
      </w:r>
      <w:r>
        <w:rPr>
          <w:sz w:val="20"/>
        </w:rPr>
        <w:t>t= "hap</w:t>
      </w:r>
      <w:r>
        <w:rPr>
          <w:sz w:val="20"/>
        </w:rPr>
        <w:t>py</w:t>
      </w:r>
      <w:r>
        <w:rPr>
          <w:sz w:val="20"/>
        </w:rPr>
        <w:t>，因为两串的前</w:t>
      </w:r>
      <w:r>
        <w:rPr>
          <w:sz w:val="20"/>
        </w:rPr>
        <w:t>4</w:t>
      </w:r>
      <w:r>
        <w:rPr>
          <w:sz w:val="20"/>
        </w:rPr>
        <w:t>个字母均相同，而两串第</w:t>
      </w:r>
      <w:r>
        <w:rPr>
          <w:sz w:val="20"/>
        </w:rPr>
        <w:t xml:space="preserve">5 </w:t>
      </w:r>
      <w:r>
        <w:rPr>
          <w:sz w:val="20"/>
        </w:rPr>
        <w:t>个字母</w:t>
      </w:r>
      <w:r>
        <w:rPr>
          <w:sz w:val="20"/>
        </w:rPr>
        <w:t>(k</w:t>
      </w:r>
      <w:r>
        <w:rPr>
          <w:sz w:val="20"/>
        </w:rPr>
        <w:t>值），字母</w:t>
      </w:r>
      <w:r>
        <w:rPr>
          <w:sz w:val="20"/>
        </w:rPr>
        <w:t>e</w:t>
      </w:r>
      <w:r>
        <w:rPr>
          <w:sz w:val="20"/>
        </w:rPr>
        <w:t>的</w:t>
      </w:r>
      <w:r>
        <w:rPr>
          <w:sz w:val="20"/>
        </w:rPr>
        <w:t>ASCII</w:t>
      </w:r>
      <w:r>
        <w:rPr>
          <w:sz w:val="20"/>
        </w:rPr>
        <w:t>码是</w:t>
      </w:r>
      <w:r>
        <w:rPr>
          <w:sz w:val="20"/>
        </w:rPr>
        <w:t>101</w:t>
      </w:r>
      <w:r>
        <w:rPr>
          <w:sz w:val="20"/>
        </w:rPr>
        <w:t>，而字母</w:t>
      </w:r>
      <w:r>
        <w:rPr>
          <w:sz w:val="20"/>
        </w:rPr>
        <w:t>Y</w:t>
      </w:r>
      <w:r>
        <w:rPr>
          <w:sz w:val="20"/>
        </w:rPr>
        <w:t>的</w:t>
      </w:r>
      <w:r>
        <w:rPr>
          <w:sz w:val="20"/>
        </w:rPr>
        <w:t>ASCII</w:t>
      </w:r>
      <w:r>
        <w:rPr>
          <w:sz w:val="20"/>
        </w:rPr>
        <w:t>码是</w:t>
      </w:r>
      <w:r>
        <w:rPr>
          <w:sz w:val="20"/>
        </w:rPr>
        <w:t>121</w:t>
      </w:r>
      <w:r>
        <w:rPr>
          <w:sz w:val="20"/>
        </w:rPr>
        <w:t>，显然</w:t>
      </w:r>
      <w:r>
        <w:rPr>
          <w:sz w:val="20"/>
        </w:rPr>
        <w:t>e&lt;Y</w:t>
      </w:r>
      <w:r>
        <w:rPr>
          <w:sz w:val="20"/>
        </w:rPr>
        <w:t>，所以</w:t>
      </w:r>
      <w:r>
        <w:rPr>
          <w:sz w:val="20"/>
        </w:rPr>
        <w:t>set.</w:t>
      </w:r>
    </w:p>
    <w:p w:rsidR="004A1D4E" w:rsidRDefault="009A508B">
      <w:pPr>
        <w:spacing w:after="3" w:line="262" w:lineRule="auto"/>
        <w:ind w:left="285" w:right="387" w:hanging="10"/>
        <w:jc w:val="center"/>
      </w:pPr>
      <w:r>
        <w:rPr>
          <w:sz w:val="20"/>
        </w:rPr>
        <w:lastRenderedPageBreak/>
        <w:t>有同学如果对这样的数学定义很不爽的话，那我再说一个字符串比较的应用。</w:t>
      </w:r>
    </w:p>
    <w:p w:rsidR="004A1D4E" w:rsidRDefault="009A508B">
      <w:pPr>
        <w:spacing w:after="5" w:line="262" w:lineRule="auto"/>
        <w:ind w:left="10" w:right="10" w:firstLine="377"/>
        <w:jc w:val="both"/>
      </w:pPr>
      <w:r>
        <w:rPr>
          <w:sz w:val="20"/>
        </w:rPr>
        <w:t>我们的英语词典，通常都是上万个单词的有序排列。就大小而言，前面的单词比后面的要小。你在查找单词的过程，其实就是在比较字符串大小的过程。</w:t>
      </w:r>
    </w:p>
    <w:p w:rsidR="004A1D4E" w:rsidRDefault="009A508B">
      <w:pPr>
        <w:spacing w:after="235"/>
        <w:ind w:left="540"/>
      </w:pPr>
      <w:r>
        <w:rPr>
          <w:noProof/>
        </w:rPr>
        <mc:AlternateContent>
          <mc:Choice Requires="wpg">
            <w:drawing>
              <wp:inline distT="0" distB="0" distL="0" distR="0">
                <wp:extent cx="4241955" cy="3159626"/>
                <wp:effectExtent l="0" t="0" r="0" b="0"/>
                <wp:docPr id="2982044" name="Group 2982044"/>
                <wp:cNvGraphicFramePr/>
                <a:graphic xmlns:a="http://schemas.openxmlformats.org/drawingml/2006/main">
                  <a:graphicData uri="http://schemas.microsoft.com/office/word/2010/wordprocessingGroup">
                    <wpg:wgp>
                      <wpg:cNvGrpSpPr/>
                      <wpg:grpSpPr>
                        <a:xfrm>
                          <a:off x="0" y="0"/>
                          <a:ext cx="4241955" cy="3159626"/>
                          <a:chOff x="0" y="0"/>
                          <a:chExt cx="4241955" cy="3159626"/>
                        </a:xfrm>
                      </wpg:grpSpPr>
                      <pic:pic xmlns:pic="http://schemas.openxmlformats.org/drawingml/2006/picture">
                        <pic:nvPicPr>
                          <pic:cNvPr id="3116640" name="Picture 3116640"/>
                          <pic:cNvPicPr/>
                        </pic:nvPicPr>
                        <pic:blipFill>
                          <a:blip r:embed="rId1686"/>
                          <a:stretch>
                            <a:fillRect/>
                          </a:stretch>
                        </pic:blipFill>
                        <pic:spPr>
                          <a:xfrm>
                            <a:off x="0" y="0"/>
                            <a:ext cx="4241955" cy="2946400"/>
                          </a:xfrm>
                          <a:prstGeom prst="rect">
                            <a:avLst/>
                          </a:prstGeom>
                        </pic:spPr>
                      </pic:pic>
                      <wps:wsp>
                        <wps:cNvPr id="664139" name="Rectangle 664139"/>
                        <wps:cNvSpPr/>
                        <wps:spPr>
                          <a:xfrm>
                            <a:off x="1933452" y="3040091"/>
                            <a:ext cx="154805" cy="150389"/>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664140" name="Rectangle 664140"/>
                        <wps:cNvSpPr/>
                        <wps:spPr>
                          <a:xfrm>
                            <a:off x="2049847" y="3040091"/>
                            <a:ext cx="86003" cy="150389"/>
                          </a:xfrm>
                          <a:prstGeom prst="rect">
                            <a:avLst/>
                          </a:prstGeom>
                          <a:ln>
                            <a:noFill/>
                          </a:ln>
                        </wps:spPr>
                        <wps:txbx>
                          <w:txbxContent>
                            <w:p w:rsidR="004A1D4E" w:rsidRDefault="009A508B">
                              <w:r>
                                <w:rPr>
                                  <w:sz w:val="18"/>
                                </w:rPr>
                                <w:t>5</w:t>
                              </w:r>
                            </w:p>
                          </w:txbxContent>
                        </wps:txbx>
                        <wps:bodyPr horzOverflow="overflow" vert="horz" lIns="0" tIns="0" rIns="0" bIns="0" rtlCol="0">
                          <a:noAutofit/>
                        </wps:bodyPr>
                      </wps:wsp>
                      <wps:wsp>
                        <wps:cNvPr id="664141" name="Rectangle 664141"/>
                        <wps:cNvSpPr/>
                        <wps:spPr>
                          <a:xfrm>
                            <a:off x="2120978" y="3101474"/>
                            <a:ext cx="51602" cy="25781"/>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664142" name="Rectangle 664142"/>
                        <wps:cNvSpPr/>
                        <wps:spPr>
                          <a:xfrm>
                            <a:off x="2159776" y="3023937"/>
                            <a:ext cx="68802" cy="180466"/>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s:wsp>
                        <wps:cNvPr id="664143" name="Rectangle 664143"/>
                        <wps:cNvSpPr/>
                        <wps:spPr>
                          <a:xfrm>
                            <a:off x="2217974" y="3101474"/>
                            <a:ext cx="51602" cy="25781"/>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664144" name="Rectangle 664144"/>
                        <wps:cNvSpPr/>
                        <wps:spPr>
                          <a:xfrm>
                            <a:off x="2263238" y="3011015"/>
                            <a:ext cx="51602" cy="171872"/>
                          </a:xfrm>
                          <a:prstGeom prst="rect">
                            <a:avLst/>
                          </a:prstGeom>
                          <a:ln>
                            <a:noFill/>
                          </a:ln>
                        </wps:spPr>
                        <wps:txbx>
                          <w:txbxContent>
                            <w:p w:rsidR="004A1D4E" w:rsidRDefault="009A508B">
                              <w:r>
                                <w:rPr>
                                  <w:sz w:val="26"/>
                                </w:rPr>
                                <w:t>1</w:t>
                              </w:r>
                            </w:p>
                          </w:txbxContent>
                        </wps:txbx>
                        <wps:bodyPr horzOverflow="overflow" vert="horz" lIns="0" tIns="0" rIns="0" bIns="0" rtlCol="0">
                          <a:noAutofit/>
                        </wps:bodyPr>
                      </wps:wsp>
                    </wpg:wgp>
                  </a:graphicData>
                </a:graphic>
              </wp:inline>
            </w:drawing>
          </mc:Choice>
          <mc:Fallback>
            <w:pict>
              <v:group id="Group 2982044" o:spid="_x0000_s1569" style="width:334pt;height:248.8pt;mso-position-horizontal-relative:char;mso-position-vertical-relative:line" coordsize="42419,315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">
                <v:shape id="Picture 3116640" o:spid="_x0000_s1570" type="#_x0000_t75" style="position:absolute;width:42419;height:2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">
                  <v:imagedata r:id="rId1687" o:title=""/>
                </v:shape>
                <v:rect id="Rectangle 664139" o:spid="_x0000_s1571" style="position:absolute;left:19334;top:30400;width:1548;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" filled="f" stroked="f">
                  <v:textbox inset="0,0,0,0">
                    <w:txbxContent>
                      <w:p w:rsidR="004A1D4E" w:rsidRDefault="009A508B">
                        <w:r>
                          <w:rPr>
                            <w:sz w:val="18"/>
                          </w:rPr>
                          <w:t>图</w:t>
                        </w:r>
                      </w:p>
                    </w:txbxContent>
                  </v:textbox>
                </v:rect>
                <v:rect id="Rectangle 664140" o:spid="_x0000_s1572" style="position:absolute;left:20498;top:30400;width:86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" filled="f" stroked="f">
                  <v:textbox inset="0,0,0,0">
                    <w:txbxContent>
                      <w:p w:rsidR="004A1D4E" w:rsidRDefault="009A508B">
                        <w:r>
                          <w:rPr>
                            <w:sz w:val="18"/>
                          </w:rPr>
                          <w:t>5</w:t>
                        </w:r>
                      </w:p>
                    </w:txbxContent>
                  </v:textbox>
                </v:rect>
                <v:rect id="Rectangle 664141" o:spid="_x0000_s1573" style="position:absolute;left:21209;top:31014;width:516;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" filled="f" stroked="f">
                  <v:textbox inset="0,0,0,0">
                    <w:txbxContent>
                      <w:p w:rsidR="004A1D4E" w:rsidRDefault="009A508B">
                        <w:r>
                          <w:rPr>
                            <w:sz w:val="72"/>
                          </w:rPr>
                          <w:t>．</w:t>
                        </w:r>
                      </w:p>
                    </w:txbxContent>
                  </v:textbox>
                </v:rect>
                <v:rect id="Rectangle 664142" o:spid="_x0000_s1574" style="position:absolute;left:21597;top:30239;width:68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" filled="f" stroked="f">
                  <v:textbox inset="0,0,0,0">
                    <w:txbxContent>
                      <w:p w:rsidR="004A1D4E" w:rsidRDefault="009A508B">
                        <w:r>
                          <w:rPr>
                            <w:sz w:val="20"/>
                          </w:rPr>
                          <w:t>3</w:t>
                        </w:r>
                      </w:p>
                    </w:txbxContent>
                  </v:textbox>
                </v:rect>
                <v:rect id="Rectangle 664143" o:spid="_x0000_s1575" style="position:absolute;left:22179;top:31014;width:516;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" filled="f" stroked="f">
                  <v:textbox inset="0,0,0,0">
                    <w:txbxContent>
                      <w:p w:rsidR="004A1D4E" w:rsidRDefault="009A508B">
                        <w:r>
                          <w:rPr>
                            <w:sz w:val="72"/>
                          </w:rPr>
                          <w:t>．</w:t>
                        </w:r>
                      </w:p>
                    </w:txbxContent>
                  </v:textbox>
                </v:rect>
                <v:rect id="Rectangle 664144" o:spid="_x0000_s1576" style="position:absolute;left:22632;top:30110;width:51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" filled="f" stroked="f">
                  <v:textbox inset="0,0,0,0">
                    <w:txbxContent>
                      <w:p w:rsidR="004A1D4E" w:rsidRDefault="009A508B">
                        <w:r>
                          <w:rPr>
                            <w:sz w:val="26"/>
                          </w:rPr>
                          <w:t>1</w:t>
                        </w:r>
                      </w:p>
                    </w:txbxContent>
                  </v:textbox>
                </v:rect>
                <w10:anchorlock/>
              </v:group>
            </w:pict>
          </mc:Fallback>
        </mc:AlternateContent>
      </w:r>
    </w:p>
    <w:p w:rsidR="004A1D4E" w:rsidRDefault="009A508B">
      <w:pPr>
        <w:spacing w:after="440" w:line="227" w:lineRule="auto"/>
        <w:ind w:left="10" w:right="10" w:firstLine="377"/>
        <w:jc w:val="both"/>
      </w:pPr>
      <w:r>
        <w:t>嗯？有同学说，从不查纸质词典，都是用电子词典。电子词典查找单词实现的原理，其实就是字符串这种数据结构的典型应用，随着我们之后的讲解，大家就会明白。</w:t>
      </w:r>
    </w:p>
    <w:p w:rsidR="004A1D4E" w:rsidRDefault="009A508B">
      <w:pPr>
        <w:pStyle w:val="4"/>
        <w:ind w:left="1120" w:right="1120"/>
      </w:pPr>
      <w:r>
        <w:t>5</w:t>
      </w:r>
      <w:r>
        <w:t>．</w:t>
      </w:r>
      <w:r>
        <w:t>4</w:t>
      </w:r>
      <w:r>
        <w:t>串的抽象数据类型</w:t>
      </w:r>
    </w:p>
    <w:p w:rsidR="004A1D4E" w:rsidRDefault="009A508B">
      <w:pPr>
        <w:spacing w:after="5" w:line="227" w:lineRule="auto"/>
        <w:ind w:left="10" w:right="10" w:firstLine="367"/>
        <w:jc w:val="both"/>
      </w:pPr>
      <w:r>
        <w:t>串的逻辑结构和线性表很相似，不同之处在于串针对的是字符集，也就是串中的元素都是字符，哪怕串中的字符是</w:t>
      </w:r>
      <w:r>
        <w:t>“ 123 ”</w:t>
      </w:r>
      <w:r>
        <w:t>这样的数字组成，或者</w:t>
      </w:r>
      <w:r>
        <w:t>“ 2010</w:t>
      </w:r>
      <w:r>
        <w:t>．</w:t>
      </w:r>
      <w:r>
        <w:t>10</w:t>
      </w:r>
      <w:r>
        <w:t>．</w:t>
      </w:r>
      <w:r>
        <w:t>10 ”</w:t>
      </w:r>
      <w:r>
        <w:t>这样的日期组成，它们都只能理解为长度为</w:t>
      </w:r>
      <w:r>
        <w:t>3</w:t>
      </w:r>
      <w:r>
        <w:t>和长度为</w:t>
      </w:r>
      <w:r>
        <w:t>10</w:t>
      </w:r>
      <w:r>
        <w:t>的字符串，每个元素都是字符而已。</w:t>
      </w:r>
    </w:p>
    <w:p w:rsidR="004A1D4E" w:rsidRDefault="009A508B">
      <w:pPr>
        <w:spacing w:after="3" w:line="226" w:lineRule="auto"/>
        <w:ind w:left="5" w:firstLine="367"/>
      </w:pPr>
      <w:r>
        <w:t>因此，对于串的基本操作与线性表是有很大差别的。线性表更关注的是单个元素的操作，比如查找一个元</w:t>
      </w:r>
      <w:r>
        <w:t>素，插人或删除一个元素，但串中更多的是查找子串位置、得到指定位置子串、替换子串等操作。</w:t>
      </w:r>
    </w:p>
    <w:p w:rsidR="004A1D4E" w:rsidRDefault="009A508B">
      <w:pPr>
        <w:pStyle w:val="5"/>
        <w:ind w:left="15" w:right="728" w:hanging="10"/>
      </w:pPr>
      <w:r>
        <w:rPr>
          <w:noProof/>
        </w:rPr>
        <w:lastRenderedPageBreak/>
        <w:drawing>
          <wp:inline distT="0" distB="0" distL="0" distR="0">
            <wp:extent cx="6466" cy="6461"/>
            <wp:effectExtent l="0" t="0" r="0" b="0"/>
            <wp:docPr id="674761" name="Picture 674761"/>
            <wp:cNvGraphicFramePr/>
            <a:graphic xmlns:a="http://schemas.openxmlformats.org/drawingml/2006/main">
              <a:graphicData uri="http://schemas.openxmlformats.org/drawingml/2006/picture">
                <pic:pic xmlns:pic="http://schemas.openxmlformats.org/drawingml/2006/picture">
                  <pic:nvPicPr>
                    <pic:cNvPr id="674761" name="Picture 674761"/>
                    <pic:cNvPicPr/>
                  </pic:nvPicPr>
                  <pic:blipFill>
                    <a:blip r:embed="rId33"/>
                    <a:stretch>
                      <a:fillRect/>
                    </a:stretch>
                  </pic:blipFill>
                  <pic:spPr>
                    <a:xfrm>
                      <a:off x="0" y="0"/>
                      <a:ext cx="6466" cy="6461"/>
                    </a:xfrm>
                    <a:prstGeom prst="rect">
                      <a:avLst/>
                    </a:prstGeom>
                  </pic:spPr>
                </pic:pic>
              </a:graphicData>
            </a:graphic>
          </wp:inline>
        </w:drawing>
      </w:r>
      <w:r>
        <w:rPr>
          <w:sz w:val="28"/>
        </w:rPr>
        <w:t xml:space="preserve"> ADT</w:t>
      </w:r>
      <w:r>
        <w:rPr>
          <w:sz w:val="28"/>
        </w:rPr>
        <w:t>串</w:t>
      </w:r>
      <w:r>
        <w:rPr>
          <w:sz w:val="28"/>
        </w:rPr>
        <w:t>(string)</w:t>
      </w:r>
      <w:r>
        <w:rPr>
          <w:noProof/>
        </w:rPr>
        <w:drawing>
          <wp:inline distT="0" distB="0" distL="0" distR="0">
            <wp:extent cx="362118" cy="71075"/>
            <wp:effectExtent l="0" t="0" r="0" b="0"/>
            <wp:docPr id="3116654" name="Picture 3116654"/>
            <wp:cNvGraphicFramePr/>
            <a:graphic xmlns:a="http://schemas.openxmlformats.org/drawingml/2006/main">
              <a:graphicData uri="http://schemas.openxmlformats.org/drawingml/2006/picture">
                <pic:pic xmlns:pic="http://schemas.openxmlformats.org/drawingml/2006/picture">
                  <pic:nvPicPr>
                    <pic:cNvPr id="3116654" name="Picture 3116654"/>
                    <pic:cNvPicPr/>
                  </pic:nvPicPr>
                  <pic:blipFill>
                    <a:blip r:embed="rId1688"/>
                    <a:stretch>
                      <a:fillRect/>
                    </a:stretch>
                  </pic:blipFill>
                  <pic:spPr>
                    <a:xfrm>
                      <a:off x="0" y="0"/>
                      <a:ext cx="362118" cy="71075"/>
                    </a:xfrm>
                    <a:prstGeom prst="rect">
                      <a:avLst/>
                    </a:prstGeom>
                  </pic:spPr>
                </pic:pic>
              </a:graphicData>
            </a:graphic>
          </wp:inline>
        </w:drawing>
      </w:r>
    </w:p>
    <w:p w:rsidR="004A1D4E" w:rsidRDefault="009A508B">
      <w:pPr>
        <w:spacing w:after="29" w:line="227" w:lineRule="auto"/>
        <w:ind w:left="366" w:right="10" w:hanging="10"/>
        <w:jc w:val="both"/>
      </w:pPr>
      <w:r>
        <w:t>Data</w:t>
      </w:r>
      <w:r>
        <w:rPr>
          <w:noProof/>
        </w:rPr>
        <w:drawing>
          <wp:inline distT="0" distB="0" distL="0" distR="0">
            <wp:extent cx="12933" cy="38768"/>
            <wp:effectExtent l="0" t="0" r="0" b="0"/>
            <wp:docPr id="3116656" name="Picture 3116656"/>
            <wp:cNvGraphicFramePr/>
            <a:graphic xmlns:a="http://schemas.openxmlformats.org/drawingml/2006/main">
              <a:graphicData uri="http://schemas.openxmlformats.org/drawingml/2006/picture">
                <pic:pic xmlns:pic="http://schemas.openxmlformats.org/drawingml/2006/picture">
                  <pic:nvPicPr>
                    <pic:cNvPr id="3116656" name="Picture 3116656"/>
                    <pic:cNvPicPr/>
                  </pic:nvPicPr>
                  <pic:blipFill>
                    <a:blip r:embed="rId1689"/>
                    <a:stretch>
                      <a:fillRect/>
                    </a:stretch>
                  </pic:blipFill>
                  <pic:spPr>
                    <a:xfrm>
                      <a:off x="0" y="0"/>
                      <a:ext cx="12933" cy="38768"/>
                    </a:xfrm>
                    <a:prstGeom prst="rect">
                      <a:avLst/>
                    </a:prstGeom>
                  </pic:spPr>
                </pic:pic>
              </a:graphicData>
            </a:graphic>
          </wp:inline>
        </w:drawing>
      </w:r>
    </w:p>
    <w:p w:rsidR="004A1D4E" w:rsidRDefault="009A508B">
      <w:pPr>
        <w:spacing w:after="3"/>
        <w:ind w:left="764"/>
        <w:jc w:val="both"/>
      </w:pPr>
      <w:r>
        <w:rPr>
          <w:sz w:val="18"/>
        </w:rPr>
        <w:t>串中元素仅由一个字符组成，相邻元素真有前驱和后继关系。</w:t>
      </w:r>
    </w:p>
    <w:p w:rsidR="004A1D4E" w:rsidRDefault="009A508B">
      <w:pPr>
        <w:spacing w:after="29" w:line="227" w:lineRule="auto"/>
        <w:ind w:left="377" w:right="10" w:hanging="10"/>
        <w:jc w:val="both"/>
      </w:pPr>
      <w:r>
        <w:t>operation</w:t>
      </w:r>
    </w:p>
    <w:p w:rsidR="004A1D4E" w:rsidRDefault="009A508B">
      <w:pPr>
        <w:spacing w:after="4"/>
        <w:ind w:left="6792"/>
      </w:pPr>
      <w:r>
        <w:rPr>
          <w:noProof/>
        </w:rPr>
        <w:drawing>
          <wp:inline distT="0" distB="0" distL="0" distR="0">
            <wp:extent cx="6466" cy="6461"/>
            <wp:effectExtent l="0" t="0" r="0" b="0"/>
            <wp:docPr id="674764" name="Picture 674764"/>
            <wp:cNvGraphicFramePr/>
            <a:graphic xmlns:a="http://schemas.openxmlformats.org/drawingml/2006/main">
              <a:graphicData uri="http://schemas.openxmlformats.org/drawingml/2006/picture">
                <pic:pic xmlns:pic="http://schemas.openxmlformats.org/drawingml/2006/picture">
                  <pic:nvPicPr>
                    <pic:cNvPr id="674764" name="Picture 674764"/>
                    <pic:cNvPicPr/>
                  </pic:nvPicPr>
                  <pic:blipFill>
                    <a:blip r:embed="rId19"/>
                    <a:stretch>
                      <a:fillRect/>
                    </a:stretch>
                  </pic:blipFill>
                  <pic:spPr>
                    <a:xfrm>
                      <a:off x="0" y="0"/>
                      <a:ext cx="6466" cy="6461"/>
                    </a:xfrm>
                    <a:prstGeom prst="rect">
                      <a:avLst/>
                    </a:prstGeom>
                  </pic:spPr>
                </pic:pic>
              </a:graphicData>
            </a:graphic>
          </wp:inline>
        </w:drawing>
      </w:r>
    </w:p>
    <w:p w:rsidR="004A1D4E" w:rsidRDefault="009A508B">
      <w:pPr>
        <w:spacing w:after="3"/>
        <w:ind w:left="682"/>
        <w:jc w:val="both"/>
      </w:pPr>
      <w:r>
        <w:rPr>
          <w:sz w:val="18"/>
        </w:rPr>
        <w:t>stiAssign</w:t>
      </w:r>
      <w:r>
        <w:rPr>
          <w:sz w:val="18"/>
        </w:rPr>
        <w:t>（</w:t>
      </w:r>
      <w:r>
        <w:rPr>
          <w:sz w:val="18"/>
        </w:rPr>
        <w:t>T, *Chars</w:t>
      </w:r>
      <w:r>
        <w:rPr>
          <w:sz w:val="18"/>
        </w:rPr>
        <w:t>）：生成一个其值等于字符串常量</w:t>
      </w:r>
      <w:r>
        <w:rPr>
          <w:sz w:val="18"/>
        </w:rPr>
        <w:t>Chars</w:t>
      </w:r>
      <w:r>
        <w:rPr>
          <w:sz w:val="18"/>
        </w:rPr>
        <w:t>的串</w:t>
      </w:r>
      <w:r>
        <w:rPr>
          <w:sz w:val="18"/>
        </w:rPr>
        <w:t>To</w:t>
      </w:r>
      <w:r>
        <w:rPr>
          <w:noProof/>
        </w:rPr>
        <w:drawing>
          <wp:inline distT="0" distB="0" distL="0" distR="0">
            <wp:extent cx="310387" cy="32307"/>
            <wp:effectExtent l="0" t="0" r="0" b="0"/>
            <wp:docPr id="3116658" name="Picture 3116658"/>
            <wp:cNvGraphicFramePr/>
            <a:graphic xmlns:a="http://schemas.openxmlformats.org/drawingml/2006/main">
              <a:graphicData uri="http://schemas.openxmlformats.org/drawingml/2006/picture">
                <pic:pic xmlns:pic="http://schemas.openxmlformats.org/drawingml/2006/picture">
                  <pic:nvPicPr>
                    <pic:cNvPr id="3116658" name="Picture 3116658"/>
                    <pic:cNvPicPr/>
                  </pic:nvPicPr>
                  <pic:blipFill>
                    <a:blip r:embed="rId1690"/>
                    <a:stretch>
                      <a:fillRect/>
                    </a:stretch>
                  </pic:blipFill>
                  <pic:spPr>
                    <a:xfrm>
                      <a:off x="0" y="0"/>
                      <a:ext cx="310387" cy="32307"/>
                    </a:xfrm>
                    <a:prstGeom prst="rect">
                      <a:avLst/>
                    </a:prstGeom>
                  </pic:spPr>
                </pic:pic>
              </a:graphicData>
            </a:graphic>
          </wp:inline>
        </w:drawing>
      </w:r>
    </w:p>
    <w:p w:rsidR="004A1D4E" w:rsidRDefault="009A508B">
      <w:pPr>
        <w:spacing w:after="0"/>
        <w:ind w:left="4939"/>
      </w:pPr>
      <w:r>
        <w:rPr>
          <w:noProof/>
        </w:rPr>
        <w:drawing>
          <wp:inline distT="0" distB="0" distL="0" distR="0">
            <wp:extent cx="12933" cy="6461"/>
            <wp:effectExtent l="0" t="0" r="0" b="0"/>
            <wp:docPr id="674767" name="Picture 674767"/>
            <wp:cNvGraphicFramePr/>
            <a:graphic xmlns:a="http://schemas.openxmlformats.org/drawingml/2006/main">
              <a:graphicData uri="http://schemas.openxmlformats.org/drawingml/2006/picture">
                <pic:pic xmlns:pic="http://schemas.openxmlformats.org/drawingml/2006/picture">
                  <pic:nvPicPr>
                    <pic:cNvPr id="674767" name="Picture 674767"/>
                    <pic:cNvPicPr/>
                  </pic:nvPicPr>
                  <pic:blipFill>
                    <a:blip r:embed="rId1691"/>
                    <a:stretch>
                      <a:fillRect/>
                    </a:stretch>
                  </pic:blipFill>
                  <pic:spPr>
                    <a:xfrm>
                      <a:off x="0" y="0"/>
                      <a:ext cx="12933" cy="6461"/>
                    </a:xfrm>
                    <a:prstGeom prst="rect">
                      <a:avLst/>
                    </a:prstGeom>
                  </pic:spPr>
                </pic:pic>
              </a:graphicData>
            </a:graphic>
          </wp:inline>
        </w:drawing>
      </w:r>
    </w:p>
    <w:p w:rsidR="004A1D4E" w:rsidRDefault="009A508B">
      <w:pPr>
        <w:spacing w:after="4" w:line="265" w:lineRule="auto"/>
        <w:ind w:left="621" w:right="2831" w:firstLine="51"/>
        <w:jc w:val="both"/>
      </w:pPr>
      <w:r>
        <w:rPr>
          <w:noProof/>
        </w:rPr>
        <w:drawing>
          <wp:inline distT="0" distB="0" distL="0" distR="0">
            <wp:extent cx="6466" cy="6461"/>
            <wp:effectExtent l="0" t="0" r="0" b="0"/>
            <wp:docPr id="674768" name="Picture 674768"/>
            <wp:cNvGraphicFramePr/>
            <a:graphic xmlns:a="http://schemas.openxmlformats.org/drawingml/2006/main">
              <a:graphicData uri="http://schemas.openxmlformats.org/drawingml/2006/picture">
                <pic:pic xmlns:pic="http://schemas.openxmlformats.org/drawingml/2006/picture">
                  <pic:nvPicPr>
                    <pic:cNvPr id="674768" name="Picture 674768"/>
                    <pic:cNvPicPr/>
                  </pic:nvPicPr>
                  <pic:blipFill>
                    <a:blip r:embed="rId483"/>
                    <a:stretch>
                      <a:fillRect/>
                    </a:stretch>
                  </pic:blipFill>
                  <pic:spPr>
                    <a:xfrm>
                      <a:off x="0" y="0"/>
                      <a:ext cx="6466" cy="6461"/>
                    </a:xfrm>
                    <a:prstGeom prst="rect">
                      <a:avLst/>
                    </a:prstGeom>
                  </pic:spPr>
                </pic:pic>
              </a:graphicData>
            </a:graphic>
          </wp:inline>
        </w:drawing>
      </w:r>
      <w:r>
        <w:rPr>
          <w:sz w:val="24"/>
        </w:rPr>
        <w:t>Strcopy</w:t>
      </w:r>
      <w:r>
        <w:rPr>
          <w:sz w:val="24"/>
        </w:rPr>
        <w:t>（</w:t>
      </w:r>
      <w:r>
        <w:rPr>
          <w:sz w:val="24"/>
        </w:rPr>
        <w:t>T, s</w:t>
      </w:r>
      <w:r>
        <w:rPr>
          <w:sz w:val="24"/>
        </w:rPr>
        <w:t>）：串</w:t>
      </w:r>
      <w:r>
        <w:rPr>
          <w:sz w:val="24"/>
        </w:rPr>
        <w:t>s</w:t>
      </w:r>
      <w:r>
        <w:rPr>
          <w:sz w:val="24"/>
        </w:rPr>
        <w:t>存在．由串</w:t>
      </w:r>
      <w:r>
        <w:rPr>
          <w:sz w:val="24"/>
        </w:rPr>
        <w:t>s</w:t>
      </w:r>
      <w:r>
        <w:rPr>
          <w:sz w:val="24"/>
        </w:rPr>
        <w:t>复制得串</w:t>
      </w:r>
      <w:r>
        <w:rPr>
          <w:sz w:val="24"/>
        </w:rPr>
        <w:t xml:space="preserve">To </w:t>
      </w:r>
      <w:r>
        <w:rPr>
          <w:noProof/>
        </w:rPr>
        <w:drawing>
          <wp:inline distT="0" distB="0" distL="0" distR="0">
            <wp:extent cx="6466" cy="6461"/>
            <wp:effectExtent l="0" t="0" r="0" b="0"/>
            <wp:docPr id="674769" name="Picture 674769"/>
            <wp:cNvGraphicFramePr/>
            <a:graphic xmlns:a="http://schemas.openxmlformats.org/drawingml/2006/main">
              <a:graphicData uri="http://schemas.openxmlformats.org/drawingml/2006/picture">
                <pic:pic xmlns:pic="http://schemas.openxmlformats.org/drawingml/2006/picture">
                  <pic:nvPicPr>
                    <pic:cNvPr id="674769" name="Picture 674769"/>
                    <pic:cNvPicPr/>
                  </pic:nvPicPr>
                  <pic:blipFill>
                    <a:blip r:embed="rId19"/>
                    <a:stretch>
                      <a:fillRect/>
                    </a:stretch>
                  </pic:blipFill>
                  <pic:spPr>
                    <a:xfrm>
                      <a:off x="0" y="0"/>
                      <a:ext cx="6466" cy="6461"/>
                    </a:xfrm>
                    <a:prstGeom prst="rect">
                      <a:avLst/>
                    </a:prstGeom>
                  </pic:spPr>
                </pic:pic>
              </a:graphicData>
            </a:graphic>
          </wp:inline>
        </w:drawing>
      </w:r>
      <w:r>
        <w:rPr>
          <w:sz w:val="24"/>
        </w:rPr>
        <w:t xml:space="preserve"> Clearstring</w:t>
      </w:r>
      <w:r>
        <w:rPr>
          <w:sz w:val="24"/>
        </w:rPr>
        <w:t>（</w:t>
      </w:r>
      <w:r>
        <w:rPr>
          <w:sz w:val="24"/>
        </w:rPr>
        <w:t>s</w:t>
      </w:r>
      <w:r>
        <w:rPr>
          <w:sz w:val="24"/>
        </w:rPr>
        <w:t>）；串</w:t>
      </w:r>
      <w:r>
        <w:rPr>
          <w:sz w:val="24"/>
        </w:rPr>
        <w:t>s</w:t>
      </w:r>
      <w:r>
        <w:rPr>
          <w:sz w:val="24"/>
        </w:rPr>
        <w:t>存在，将串清空。</w:t>
      </w:r>
    </w:p>
    <w:p w:rsidR="004A1D4E" w:rsidRDefault="009A508B">
      <w:pPr>
        <w:spacing w:after="5" w:line="227" w:lineRule="auto"/>
        <w:ind w:left="702" w:right="733" w:hanging="81"/>
        <w:jc w:val="both"/>
      </w:pPr>
      <w:r>
        <w:rPr>
          <w:noProof/>
        </w:rPr>
        <w:drawing>
          <wp:anchor distT="0" distB="0" distL="114300" distR="114300" simplePos="0" relativeHeight="252011520" behindDoc="0" locked="0" layoutInCell="1" allowOverlap="0">
            <wp:simplePos x="0" y="0"/>
            <wp:positionH relativeFrom="column">
              <wp:posOffset>439715</wp:posOffset>
            </wp:positionH>
            <wp:positionV relativeFrom="paragraph">
              <wp:posOffset>118250</wp:posOffset>
            </wp:positionV>
            <wp:extent cx="6466" cy="6461"/>
            <wp:effectExtent l="0" t="0" r="0" b="0"/>
            <wp:wrapSquare wrapText="bothSides"/>
            <wp:docPr id="674774" name="Picture 674774"/>
            <wp:cNvGraphicFramePr/>
            <a:graphic xmlns:a="http://schemas.openxmlformats.org/drawingml/2006/main">
              <a:graphicData uri="http://schemas.openxmlformats.org/drawingml/2006/picture">
                <pic:pic xmlns:pic="http://schemas.openxmlformats.org/drawingml/2006/picture">
                  <pic:nvPicPr>
                    <pic:cNvPr id="674774" name="Picture 674774"/>
                    <pic:cNvPicPr/>
                  </pic:nvPicPr>
                  <pic:blipFill>
                    <a:blip r:embed="rId1364"/>
                    <a:stretch>
                      <a:fillRect/>
                    </a:stretch>
                  </pic:blipFill>
                  <pic:spPr>
                    <a:xfrm>
                      <a:off x="0" y="0"/>
                      <a:ext cx="6466" cy="6461"/>
                    </a:xfrm>
                    <a:prstGeom prst="rect">
                      <a:avLst/>
                    </a:prstGeom>
                  </pic:spPr>
                </pic:pic>
              </a:graphicData>
            </a:graphic>
          </wp:anchor>
        </w:drawing>
      </w:r>
      <w:r>
        <w:rPr>
          <w:noProof/>
        </w:rPr>
        <w:drawing>
          <wp:inline distT="0" distB="0" distL="0" distR="0">
            <wp:extent cx="32332" cy="19384"/>
            <wp:effectExtent l="0" t="0" r="0" b="0"/>
            <wp:docPr id="3116660" name="Picture 3116660"/>
            <wp:cNvGraphicFramePr/>
            <a:graphic xmlns:a="http://schemas.openxmlformats.org/drawingml/2006/main">
              <a:graphicData uri="http://schemas.openxmlformats.org/drawingml/2006/picture">
                <pic:pic xmlns:pic="http://schemas.openxmlformats.org/drawingml/2006/picture">
                  <pic:nvPicPr>
                    <pic:cNvPr id="3116660" name="Picture 3116660"/>
                    <pic:cNvPicPr/>
                  </pic:nvPicPr>
                  <pic:blipFill>
                    <a:blip r:embed="rId1692"/>
                    <a:stretch>
                      <a:fillRect/>
                    </a:stretch>
                  </pic:blipFill>
                  <pic:spPr>
                    <a:xfrm>
                      <a:off x="0" y="0"/>
                      <a:ext cx="32332" cy="19384"/>
                    </a:xfrm>
                    <a:prstGeom prst="rect">
                      <a:avLst/>
                    </a:prstGeom>
                  </pic:spPr>
                </pic:pic>
              </a:graphicData>
            </a:graphic>
          </wp:inline>
        </w:drawing>
      </w:r>
      <w:r>
        <w:t>StringEmptY (s )</w:t>
      </w:r>
      <w:r>
        <w:t>：若串</w:t>
      </w:r>
      <w:r>
        <w:t>s</w:t>
      </w:r>
      <w:r>
        <w:t>为空，返回</w:t>
      </w:r>
      <w:r>
        <w:t>true,</w:t>
      </w:r>
      <w:r>
        <w:t>否则返回</w:t>
      </w:r>
      <w:r>
        <w:t>false</w:t>
      </w:r>
      <w:r>
        <w:rPr>
          <w:noProof/>
        </w:rPr>
        <w:drawing>
          <wp:inline distT="0" distB="0" distL="0" distR="0">
            <wp:extent cx="45265" cy="64614"/>
            <wp:effectExtent l="0" t="0" r="0" b="0"/>
            <wp:docPr id="3116662" name="Picture 3116662"/>
            <wp:cNvGraphicFramePr/>
            <a:graphic xmlns:a="http://schemas.openxmlformats.org/drawingml/2006/main">
              <a:graphicData uri="http://schemas.openxmlformats.org/drawingml/2006/picture">
                <pic:pic xmlns:pic="http://schemas.openxmlformats.org/drawingml/2006/picture">
                  <pic:nvPicPr>
                    <pic:cNvPr id="3116662" name="Picture 3116662"/>
                    <pic:cNvPicPr/>
                  </pic:nvPicPr>
                  <pic:blipFill>
                    <a:blip r:embed="rId1693"/>
                    <a:stretch>
                      <a:fillRect/>
                    </a:stretch>
                  </pic:blipFill>
                  <pic:spPr>
                    <a:xfrm>
                      <a:off x="0" y="0"/>
                      <a:ext cx="45265" cy="64614"/>
                    </a:xfrm>
                    <a:prstGeom prst="rect">
                      <a:avLst/>
                    </a:prstGeom>
                  </pic:spPr>
                </pic:pic>
              </a:graphicData>
            </a:graphic>
          </wp:inline>
        </w:drawing>
      </w:r>
      <w:r>
        <w:t>StrLength (s)</w:t>
      </w:r>
      <w:r>
        <w:t>：返回串</w:t>
      </w:r>
      <w:r>
        <w:t>s</w:t>
      </w:r>
      <w:r>
        <w:t>的元素个数，即串的长度。</w:t>
      </w:r>
    </w:p>
    <w:p w:rsidR="004A1D4E" w:rsidRDefault="009A508B">
      <w:pPr>
        <w:spacing w:after="5" w:line="262" w:lineRule="auto"/>
        <w:ind w:left="591" w:right="10"/>
        <w:jc w:val="both"/>
      </w:pPr>
      <w:r>
        <w:rPr>
          <w:noProof/>
        </w:rPr>
        <w:drawing>
          <wp:inline distT="0" distB="0" distL="0" distR="0">
            <wp:extent cx="19399" cy="71076"/>
            <wp:effectExtent l="0" t="0" r="0" b="0"/>
            <wp:docPr id="3116664" name="Picture 3116664"/>
            <wp:cNvGraphicFramePr/>
            <a:graphic xmlns:a="http://schemas.openxmlformats.org/drawingml/2006/main">
              <a:graphicData uri="http://schemas.openxmlformats.org/drawingml/2006/picture">
                <pic:pic xmlns:pic="http://schemas.openxmlformats.org/drawingml/2006/picture">
                  <pic:nvPicPr>
                    <pic:cNvPr id="3116664" name="Picture 3116664"/>
                    <pic:cNvPicPr/>
                  </pic:nvPicPr>
                  <pic:blipFill>
                    <a:blip r:embed="rId1694"/>
                    <a:stretch>
                      <a:fillRect/>
                    </a:stretch>
                  </pic:blipFill>
                  <pic:spPr>
                    <a:xfrm>
                      <a:off x="0" y="0"/>
                      <a:ext cx="19399" cy="71076"/>
                    </a:xfrm>
                    <a:prstGeom prst="rect">
                      <a:avLst/>
                    </a:prstGeom>
                  </pic:spPr>
                </pic:pic>
              </a:graphicData>
            </a:graphic>
          </wp:inline>
        </w:drawing>
      </w:r>
      <w:r>
        <w:rPr>
          <w:sz w:val="20"/>
        </w:rPr>
        <w:t>Strcompare ( S,T)</w:t>
      </w:r>
      <w:r>
        <w:rPr>
          <w:sz w:val="20"/>
        </w:rPr>
        <w:t>：若</w:t>
      </w:r>
      <w:r>
        <w:rPr>
          <w:sz w:val="20"/>
        </w:rPr>
        <w:t>S&gt;T</w:t>
      </w:r>
      <w:r>
        <w:rPr>
          <w:sz w:val="20"/>
        </w:rPr>
        <w:t>，返回值</w:t>
      </w:r>
      <w:r>
        <w:rPr>
          <w:sz w:val="20"/>
        </w:rPr>
        <w:t>&gt; 0</w:t>
      </w:r>
      <w:r>
        <w:rPr>
          <w:sz w:val="20"/>
        </w:rPr>
        <w:t>，若</w:t>
      </w:r>
      <w:r>
        <w:rPr>
          <w:sz w:val="20"/>
        </w:rPr>
        <w:t>s</w:t>
      </w:r>
      <w:r>
        <w:rPr>
          <w:sz w:val="20"/>
        </w:rPr>
        <w:t>．返回</w:t>
      </w:r>
      <w:r>
        <w:rPr>
          <w:sz w:val="20"/>
        </w:rPr>
        <w:t>0</w:t>
      </w:r>
      <w:r>
        <w:rPr>
          <w:sz w:val="20"/>
        </w:rPr>
        <w:t>，若</w:t>
      </w:r>
      <w:r>
        <w:rPr>
          <w:sz w:val="20"/>
        </w:rPr>
        <w:t>S&lt;T</w:t>
      </w:r>
      <w:r>
        <w:rPr>
          <w:sz w:val="20"/>
        </w:rPr>
        <w:t>，返回值</w:t>
      </w:r>
      <w:r>
        <w:rPr>
          <w:sz w:val="20"/>
        </w:rPr>
        <w:t>&lt;0</w:t>
      </w:r>
      <w:r>
        <w:rPr>
          <w:sz w:val="20"/>
        </w:rPr>
        <w:t>。</w:t>
      </w:r>
    </w:p>
    <w:p w:rsidR="004A1D4E" w:rsidRDefault="009A508B">
      <w:pPr>
        <w:tabs>
          <w:tab w:val="center" w:pos="3182"/>
          <w:tab w:val="center" w:pos="6156"/>
        </w:tabs>
        <w:spacing w:after="29" w:line="227" w:lineRule="auto"/>
      </w:pPr>
      <w:r>
        <w:tab/>
      </w:r>
      <w:r>
        <w:rPr>
          <w:noProof/>
        </w:rPr>
        <w:drawing>
          <wp:inline distT="0" distB="0" distL="0" distR="0">
            <wp:extent cx="6466" cy="32307"/>
            <wp:effectExtent l="0" t="0" r="0" b="0"/>
            <wp:docPr id="3116666" name="Picture 3116666"/>
            <wp:cNvGraphicFramePr/>
            <a:graphic xmlns:a="http://schemas.openxmlformats.org/drawingml/2006/main">
              <a:graphicData uri="http://schemas.openxmlformats.org/drawingml/2006/picture">
                <pic:pic xmlns:pic="http://schemas.openxmlformats.org/drawingml/2006/picture">
                  <pic:nvPicPr>
                    <pic:cNvPr id="3116666" name="Picture 3116666"/>
                    <pic:cNvPicPr/>
                  </pic:nvPicPr>
                  <pic:blipFill>
                    <a:blip r:embed="rId1695"/>
                    <a:stretch>
                      <a:fillRect/>
                    </a:stretch>
                  </pic:blipFill>
                  <pic:spPr>
                    <a:xfrm>
                      <a:off x="0" y="0"/>
                      <a:ext cx="6466" cy="32307"/>
                    </a:xfrm>
                    <a:prstGeom prst="rect">
                      <a:avLst/>
                    </a:prstGeom>
                  </pic:spPr>
                </pic:pic>
              </a:graphicData>
            </a:graphic>
          </wp:inline>
        </w:drawing>
      </w:r>
      <w:r>
        <w:t>concat (T,S1,S2)</w:t>
      </w:r>
      <w:r>
        <w:t>：用</w:t>
      </w:r>
      <w:r>
        <w:t>T</w:t>
      </w:r>
      <w:r>
        <w:t>返回由</w:t>
      </w:r>
      <w:r>
        <w:t>Sl</w:t>
      </w:r>
      <w:r>
        <w:t>和</w:t>
      </w:r>
      <w:r>
        <w:t>S2</w:t>
      </w:r>
      <w:r>
        <w:t>联接而成的新串。</w:t>
      </w:r>
      <w:r>
        <w:tab/>
      </w:r>
      <w:r>
        <w:rPr>
          <w:noProof/>
        </w:rPr>
        <w:drawing>
          <wp:inline distT="0" distB="0" distL="0" distR="0">
            <wp:extent cx="6467" cy="6461"/>
            <wp:effectExtent l="0" t="0" r="0" b="0"/>
            <wp:docPr id="674777" name="Picture 674777"/>
            <wp:cNvGraphicFramePr/>
            <a:graphic xmlns:a="http://schemas.openxmlformats.org/drawingml/2006/main">
              <a:graphicData uri="http://schemas.openxmlformats.org/drawingml/2006/picture">
                <pic:pic xmlns:pic="http://schemas.openxmlformats.org/drawingml/2006/picture">
                  <pic:nvPicPr>
                    <pic:cNvPr id="674777" name="Picture 674777"/>
                    <pic:cNvPicPr/>
                  </pic:nvPicPr>
                  <pic:blipFill>
                    <a:blip r:embed="rId1365"/>
                    <a:stretch>
                      <a:fillRect/>
                    </a:stretch>
                  </pic:blipFill>
                  <pic:spPr>
                    <a:xfrm>
                      <a:off x="0" y="0"/>
                      <a:ext cx="6467" cy="6461"/>
                    </a:xfrm>
                    <a:prstGeom prst="rect">
                      <a:avLst/>
                    </a:prstGeom>
                  </pic:spPr>
                </pic:pic>
              </a:graphicData>
            </a:graphic>
          </wp:inline>
        </w:drawing>
      </w:r>
    </w:p>
    <w:p w:rsidR="004A1D4E" w:rsidRDefault="009A508B">
      <w:pPr>
        <w:spacing w:after="4" w:line="265" w:lineRule="auto"/>
        <w:ind w:left="682" w:hanging="10"/>
        <w:jc w:val="both"/>
      </w:pPr>
      <w:r>
        <w:rPr>
          <w:noProof/>
        </w:rPr>
        <w:drawing>
          <wp:inline distT="0" distB="0" distL="0" distR="0">
            <wp:extent cx="6466" cy="6461"/>
            <wp:effectExtent l="0" t="0" r="0" b="0"/>
            <wp:docPr id="674780" name="Picture 674780"/>
            <wp:cNvGraphicFramePr/>
            <a:graphic xmlns:a="http://schemas.openxmlformats.org/drawingml/2006/main">
              <a:graphicData uri="http://schemas.openxmlformats.org/drawingml/2006/picture">
                <pic:pic xmlns:pic="http://schemas.openxmlformats.org/drawingml/2006/picture">
                  <pic:nvPicPr>
                    <pic:cNvPr id="674780" name="Picture 674780"/>
                    <pic:cNvPicPr/>
                  </pic:nvPicPr>
                  <pic:blipFill>
                    <a:blip r:embed="rId821"/>
                    <a:stretch>
                      <a:fillRect/>
                    </a:stretch>
                  </pic:blipFill>
                  <pic:spPr>
                    <a:xfrm>
                      <a:off x="0" y="0"/>
                      <a:ext cx="6466" cy="6461"/>
                    </a:xfrm>
                    <a:prstGeom prst="rect">
                      <a:avLst/>
                    </a:prstGeom>
                  </pic:spPr>
                </pic:pic>
              </a:graphicData>
            </a:graphic>
          </wp:inline>
        </w:drawing>
      </w:r>
      <w:r>
        <w:rPr>
          <w:sz w:val="24"/>
        </w:rPr>
        <w:t>Substring</w:t>
      </w:r>
      <w:r>
        <w:rPr>
          <w:sz w:val="24"/>
        </w:rPr>
        <w:t>（</w:t>
      </w:r>
      <w:r>
        <w:rPr>
          <w:sz w:val="24"/>
        </w:rPr>
        <w:t>Sub,S,pos,1en)</w:t>
      </w:r>
      <w:r>
        <w:rPr>
          <w:sz w:val="24"/>
        </w:rPr>
        <w:t>：串</w:t>
      </w:r>
      <w:r>
        <w:rPr>
          <w:sz w:val="24"/>
        </w:rPr>
        <w:t>S</w:t>
      </w:r>
      <w:r>
        <w:rPr>
          <w:sz w:val="24"/>
        </w:rPr>
        <w:t>．存在，</w:t>
      </w:r>
      <w:r>
        <w:rPr>
          <w:sz w:val="24"/>
        </w:rPr>
        <w:t>1&lt;pos&lt;StrLength (s)</w:t>
      </w:r>
      <w:r>
        <w:rPr>
          <w:sz w:val="24"/>
        </w:rPr>
        <w:t>，</w:t>
      </w:r>
      <w:r>
        <w:rPr>
          <w:noProof/>
        </w:rPr>
        <w:drawing>
          <wp:inline distT="0" distB="0" distL="0" distR="0">
            <wp:extent cx="6467" cy="6461"/>
            <wp:effectExtent l="0" t="0" r="0" b="0"/>
            <wp:docPr id="674781" name="Picture 674781"/>
            <wp:cNvGraphicFramePr/>
            <a:graphic xmlns:a="http://schemas.openxmlformats.org/drawingml/2006/main">
              <a:graphicData uri="http://schemas.openxmlformats.org/drawingml/2006/picture">
                <pic:pic xmlns:pic="http://schemas.openxmlformats.org/drawingml/2006/picture">
                  <pic:nvPicPr>
                    <pic:cNvPr id="674781" name="Picture 674781"/>
                    <pic:cNvPicPr/>
                  </pic:nvPicPr>
                  <pic:blipFill>
                    <a:blip r:embed="rId350"/>
                    <a:stretch>
                      <a:fillRect/>
                    </a:stretch>
                  </pic:blipFill>
                  <pic:spPr>
                    <a:xfrm>
                      <a:off x="0" y="0"/>
                      <a:ext cx="6467" cy="6461"/>
                    </a:xfrm>
                    <a:prstGeom prst="rect">
                      <a:avLst/>
                    </a:prstGeom>
                  </pic:spPr>
                </pic:pic>
              </a:graphicData>
            </a:graphic>
          </wp:inline>
        </w:drawing>
      </w:r>
    </w:p>
    <w:p w:rsidR="004A1D4E" w:rsidRDefault="009A508B">
      <w:pPr>
        <w:spacing w:after="5" w:line="227" w:lineRule="auto"/>
        <w:ind w:left="3615" w:right="10" w:hanging="10"/>
        <w:jc w:val="both"/>
      </w:pPr>
      <w:r>
        <w:t>且</w:t>
      </w:r>
      <w:r>
        <w:t>0&lt;1en&lt;StrLength ( S) ·pos +1</w:t>
      </w:r>
      <w:r>
        <w:t>，用</w:t>
      </w:r>
      <w:r>
        <w:t>sub</w:t>
      </w:r>
      <w:r>
        <w:t>返</w:t>
      </w:r>
      <w:r>
        <w:rPr>
          <w:noProof/>
        </w:rPr>
        <w:drawing>
          <wp:inline distT="0" distB="0" distL="0" distR="0">
            <wp:extent cx="6466" cy="6461"/>
            <wp:effectExtent l="0" t="0" r="0" b="0"/>
            <wp:docPr id="674782" name="Picture 674782"/>
            <wp:cNvGraphicFramePr/>
            <a:graphic xmlns:a="http://schemas.openxmlformats.org/drawingml/2006/main">
              <a:graphicData uri="http://schemas.openxmlformats.org/drawingml/2006/picture">
                <pic:pic xmlns:pic="http://schemas.openxmlformats.org/drawingml/2006/picture">
                  <pic:nvPicPr>
                    <pic:cNvPr id="674782" name="Picture 674782"/>
                    <pic:cNvPicPr/>
                  </pic:nvPicPr>
                  <pic:blipFill>
                    <a:blip r:embed="rId448"/>
                    <a:stretch>
                      <a:fillRect/>
                    </a:stretch>
                  </pic:blipFill>
                  <pic:spPr>
                    <a:xfrm>
                      <a:off x="0" y="0"/>
                      <a:ext cx="6466" cy="6461"/>
                    </a:xfrm>
                    <a:prstGeom prst="rect">
                      <a:avLst/>
                    </a:prstGeom>
                  </pic:spPr>
                </pic:pic>
              </a:graphicData>
            </a:graphic>
          </wp:inline>
        </w:drawing>
      </w:r>
      <w:r>
        <w:t>回串</w:t>
      </w:r>
      <w:r>
        <w:t>s</w:t>
      </w:r>
      <w:r>
        <w:t>的第</w:t>
      </w:r>
      <w:r>
        <w:t>pos</w:t>
      </w:r>
      <w:r>
        <w:t>个字符起长度为</w:t>
      </w:r>
      <w:r>
        <w:t>len</w:t>
      </w:r>
      <w:r>
        <w:t>的子串。</w:t>
      </w:r>
    </w:p>
    <w:p w:rsidR="004A1D4E" w:rsidRDefault="009A508B">
      <w:pPr>
        <w:spacing w:after="3"/>
        <w:ind w:left="2627" w:right="438" w:hanging="2077"/>
        <w:jc w:val="both"/>
      </w:pPr>
      <w:r>
        <w:rPr>
          <w:noProof/>
        </w:rPr>
        <w:drawing>
          <wp:inline distT="0" distB="0" distL="0" distR="0">
            <wp:extent cx="6466" cy="6461"/>
            <wp:effectExtent l="0" t="0" r="0" b="0"/>
            <wp:docPr id="674783" name="Picture 674783"/>
            <wp:cNvGraphicFramePr/>
            <a:graphic xmlns:a="http://schemas.openxmlformats.org/drawingml/2006/main">
              <a:graphicData uri="http://schemas.openxmlformats.org/drawingml/2006/picture">
                <pic:pic xmlns:pic="http://schemas.openxmlformats.org/drawingml/2006/picture">
                  <pic:nvPicPr>
                    <pic:cNvPr id="674783" name="Picture 674783"/>
                    <pic:cNvPicPr/>
                  </pic:nvPicPr>
                  <pic:blipFill>
                    <a:blip r:embed="rId484"/>
                    <a:stretch>
                      <a:fillRect/>
                    </a:stretch>
                  </pic:blipFill>
                  <pic:spPr>
                    <a:xfrm>
                      <a:off x="0" y="0"/>
                      <a:ext cx="6466" cy="6461"/>
                    </a:xfrm>
                    <a:prstGeom prst="rect">
                      <a:avLst/>
                    </a:prstGeom>
                  </pic:spPr>
                </pic:pic>
              </a:graphicData>
            </a:graphic>
          </wp:inline>
        </w:drawing>
      </w:r>
      <w:r>
        <w:rPr>
          <w:sz w:val="18"/>
        </w:rPr>
        <w:t xml:space="preserve"> Index (S,T'POS) '</w:t>
      </w:r>
      <w:r>
        <w:rPr>
          <w:noProof/>
        </w:rPr>
        <w:drawing>
          <wp:inline distT="0" distB="0" distL="0" distR="0">
            <wp:extent cx="58198" cy="25846"/>
            <wp:effectExtent l="0" t="0" r="0" b="0"/>
            <wp:docPr id="3116668" name="Picture 3116668"/>
            <wp:cNvGraphicFramePr/>
            <a:graphic xmlns:a="http://schemas.openxmlformats.org/drawingml/2006/main">
              <a:graphicData uri="http://schemas.openxmlformats.org/drawingml/2006/picture">
                <pic:pic xmlns:pic="http://schemas.openxmlformats.org/drawingml/2006/picture">
                  <pic:nvPicPr>
                    <pic:cNvPr id="3116668" name="Picture 3116668"/>
                    <pic:cNvPicPr/>
                  </pic:nvPicPr>
                  <pic:blipFill>
                    <a:blip r:embed="rId1696"/>
                    <a:stretch>
                      <a:fillRect/>
                    </a:stretch>
                  </pic:blipFill>
                  <pic:spPr>
                    <a:xfrm>
                      <a:off x="0" y="0"/>
                      <a:ext cx="58198" cy="25846"/>
                    </a:xfrm>
                    <a:prstGeom prst="rect">
                      <a:avLst/>
                    </a:prstGeom>
                  </pic:spPr>
                </pic:pic>
              </a:graphicData>
            </a:graphic>
          </wp:inline>
        </w:drawing>
      </w:r>
      <w:r>
        <w:rPr>
          <w:sz w:val="18"/>
        </w:rPr>
        <w:t>串</w:t>
      </w:r>
      <w:r>
        <w:rPr>
          <w:sz w:val="18"/>
        </w:rPr>
        <w:t>s</w:t>
      </w:r>
      <w:r>
        <w:rPr>
          <w:sz w:val="18"/>
        </w:rPr>
        <w:t>和</w:t>
      </w:r>
      <w:r>
        <w:rPr>
          <w:sz w:val="18"/>
        </w:rPr>
        <w:t>T</w:t>
      </w:r>
      <w:r>
        <w:rPr>
          <w:sz w:val="18"/>
        </w:rPr>
        <w:t>存在，</w:t>
      </w:r>
      <w:r>
        <w:rPr>
          <w:sz w:val="18"/>
        </w:rPr>
        <w:t>T</w:t>
      </w:r>
      <w:r>
        <w:rPr>
          <w:sz w:val="18"/>
        </w:rPr>
        <w:t>是非空串，</w:t>
      </w:r>
      <w:r>
        <w:rPr>
          <w:sz w:val="18"/>
        </w:rPr>
        <w:t>Ispossstrzength ( s )</w:t>
      </w:r>
      <w:r>
        <w:rPr>
          <w:sz w:val="18"/>
        </w:rPr>
        <w:t>。</w:t>
      </w:r>
      <w:r>
        <w:rPr>
          <w:noProof/>
        </w:rPr>
        <w:drawing>
          <wp:inline distT="0" distB="0" distL="0" distR="0">
            <wp:extent cx="6466" cy="6461"/>
            <wp:effectExtent l="0" t="0" r="0" b="0"/>
            <wp:docPr id="674787" name="Picture 674787"/>
            <wp:cNvGraphicFramePr/>
            <a:graphic xmlns:a="http://schemas.openxmlformats.org/drawingml/2006/main">
              <a:graphicData uri="http://schemas.openxmlformats.org/drawingml/2006/picture">
                <pic:pic xmlns:pic="http://schemas.openxmlformats.org/drawingml/2006/picture">
                  <pic:nvPicPr>
                    <pic:cNvPr id="674787" name="Picture 674787"/>
                    <pic:cNvPicPr/>
                  </pic:nvPicPr>
                  <pic:blipFill>
                    <a:blip r:embed="rId804"/>
                    <a:stretch>
                      <a:fillRect/>
                    </a:stretch>
                  </pic:blipFill>
                  <pic:spPr>
                    <a:xfrm>
                      <a:off x="0" y="0"/>
                      <a:ext cx="6466" cy="6461"/>
                    </a:xfrm>
                    <a:prstGeom prst="rect">
                      <a:avLst/>
                    </a:prstGeom>
                  </pic:spPr>
                </pic:pic>
              </a:graphicData>
            </a:graphic>
          </wp:inline>
        </w:drawing>
      </w:r>
      <w:r>
        <w:rPr>
          <w:sz w:val="18"/>
        </w:rPr>
        <w:t>若主串</w:t>
      </w:r>
      <w:r>
        <w:rPr>
          <w:sz w:val="18"/>
        </w:rPr>
        <w:t>s</w:t>
      </w:r>
      <w:r>
        <w:rPr>
          <w:sz w:val="18"/>
        </w:rPr>
        <w:t>中存在和串</w:t>
      </w:r>
      <w:r>
        <w:rPr>
          <w:sz w:val="18"/>
        </w:rPr>
        <w:t>T</w:t>
      </w:r>
      <w:r>
        <w:rPr>
          <w:sz w:val="18"/>
        </w:rPr>
        <w:t>值相同的子串，則返回它在主串</w:t>
      </w:r>
      <w:r>
        <w:rPr>
          <w:sz w:val="18"/>
        </w:rPr>
        <w:t>s</w:t>
      </w:r>
      <w:r>
        <w:rPr>
          <w:sz w:val="18"/>
        </w:rPr>
        <w:t>中</w:t>
      </w:r>
      <w:r>
        <w:rPr>
          <w:noProof/>
        </w:rPr>
        <w:drawing>
          <wp:inline distT="0" distB="0" distL="0" distR="0">
            <wp:extent cx="6466" cy="6462"/>
            <wp:effectExtent l="0" t="0" r="0" b="0"/>
            <wp:docPr id="674788" name="Picture 674788"/>
            <wp:cNvGraphicFramePr/>
            <a:graphic xmlns:a="http://schemas.openxmlformats.org/drawingml/2006/main">
              <a:graphicData uri="http://schemas.openxmlformats.org/drawingml/2006/picture">
                <pic:pic xmlns:pic="http://schemas.openxmlformats.org/drawingml/2006/picture">
                  <pic:nvPicPr>
                    <pic:cNvPr id="674788" name="Picture 674788"/>
                    <pic:cNvPicPr/>
                  </pic:nvPicPr>
                  <pic:blipFill>
                    <a:blip r:embed="rId283"/>
                    <a:stretch>
                      <a:fillRect/>
                    </a:stretch>
                  </pic:blipFill>
                  <pic:spPr>
                    <a:xfrm>
                      <a:off x="0" y="0"/>
                      <a:ext cx="6466" cy="6462"/>
                    </a:xfrm>
                    <a:prstGeom prst="rect">
                      <a:avLst/>
                    </a:prstGeom>
                  </pic:spPr>
                </pic:pic>
              </a:graphicData>
            </a:graphic>
          </wp:inline>
        </w:drawing>
      </w:r>
      <w:r>
        <w:rPr>
          <w:noProof/>
        </w:rPr>
        <w:drawing>
          <wp:inline distT="0" distB="0" distL="0" distR="0">
            <wp:extent cx="6466" cy="12923"/>
            <wp:effectExtent l="0" t="0" r="0" b="0"/>
            <wp:docPr id="674789" name="Picture 674789"/>
            <wp:cNvGraphicFramePr/>
            <a:graphic xmlns:a="http://schemas.openxmlformats.org/drawingml/2006/main">
              <a:graphicData uri="http://schemas.openxmlformats.org/drawingml/2006/picture">
                <pic:pic xmlns:pic="http://schemas.openxmlformats.org/drawingml/2006/picture">
                  <pic:nvPicPr>
                    <pic:cNvPr id="674789" name="Picture 674789"/>
                    <pic:cNvPicPr/>
                  </pic:nvPicPr>
                  <pic:blipFill>
                    <a:blip r:embed="rId1697"/>
                    <a:stretch>
                      <a:fillRect/>
                    </a:stretch>
                  </pic:blipFill>
                  <pic:spPr>
                    <a:xfrm>
                      <a:off x="0" y="0"/>
                      <a:ext cx="6466" cy="12923"/>
                    </a:xfrm>
                    <a:prstGeom prst="rect">
                      <a:avLst/>
                    </a:prstGeom>
                  </pic:spPr>
                </pic:pic>
              </a:graphicData>
            </a:graphic>
          </wp:inline>
        </w:drawing>
      </w:r>
      <w:r>
        <w:rPr>
          <w:sz w:val="18"/>
        </w:rPr>
        <w:t>第</w:t>
      </w:r>
      <w:r>
        <w:rPr>
          <w:sz w:val="18"/>
        </w:rPr>
        <w:t>pos</w:t>
      </w:r>
      <w:r>
        <w:rPr>
          <w:sz w:val="18"/>
        </w:rPr>
        <w:t>个字符之后第一次出现的位置，否则返回</w:t>
      </w:r>
      <w:r>
        <w:rPr>
          <w:sz w:val="18"/>
        </w:rPr>
        <w:t>0</w:t>
      </w:r>
      <w:r>
        <w:rPr>
          <w:sz w:val="18"/>
        </w:rPr>
        <w:t>。</w:t>
      </w:r>
    </w:p>
    <w:tbl>
      <w:tblPr>
        <w:tblStyle w:val="TableGrid"/>
        <w:tblpPr w:vertAnchor="page" w:horzAnchor="page" w:tblpX="1267" w:tblpY="448"/>
        <w:tblOverlap w:val="never"/>
        <w:tblW w:w="1356" w:type="dxa"/>
        <w:tblInd w:w="0" w:type="dxa"/>
        <w:tblCellMar>
          <w:top w:w="71" w:type="dxa"/>
          <w:left w:w="122" w:type="dxa"/>
          <w:bottom w:w="0" w:type="dxa"/>
          <w:right w:w="56" w:type="dxa"/>
        </w:tblCellMar>
        <w:tblLook w:val="04A0" w:firstRow="1" w:lastRow="0" w:firstColumn="1" w:lastColumn="0" w:noHBand="0" w:noVBand="1"/>
      </w:tblPr>
      <w:tblGrid>
        <w:gridCol w:w="495"/>
        <w:gridCol w:w="861"/>
      </w:tblGrid>
      <w:tr w:rsidR="004A1D4E">
        <w:trPr>
          <w:trHeight w:val="317"/>
        </w:trPr>
        <w:tc>
          <w:tcPr>
            <w:tcW w:w="495"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數据结构</w:t>
            </w:r>
          </w:p>
        </w:tc>
      </w:tr>
    </w:tbl>
    <w:p w:rsidR="004A1D4E" w:rsidRDefault="009A508B">
      <w:pPr>
        <w:spacing w:after="3"/>
        <w:ind w:left="2658" w:hanging="1955"/>
        <w:jc w:val="both"/>
      </w:pPr>
      <w:r>
        <w:rPr>
          <w:sz w:val="18"/>
        </w:rPr>
        <w:t>Replace (S.T.V)</w:t>
      </w:r>
      <w:r>
        <w:rPr>
          <w:sz w:val="18"/>
        </w:rPr>
        <w:t>：</w:t>
      </w:r>
      <w:r>
        <w:rPr>
          <w:noProof/>
        </w:rPr>
        <w:drawing>
          <wp:inline distT="0" distB="0" distL="0" distR="0">
            <wp:extent cx="6466" cy="32307"/>
            <wp:effectExtent l="0" t="0" r="0" b="0"/>
            <wp:docPr id="3116670" name="Picture 3116670"/>
            <wp:cNvGraphicFramePr/>
            <a:graphic xmlns:a="http://schemas.openxmlformats.org/drawingml/2006/main">
              <a:graphicData uri="http://schemas.openxmlformats.org/drawingml/2006/picture">
                <pic:pic xmlns:pic="http://schemas.openxmlformats.org/drawingml/2006/picture">
                  <pic:nvPicPr>
                    <pic:cNvPr id="3116670" name="Picture 3116670"/>
                    <pic:cNvPicPr/>
                  </pic:nvPicPr>
                  <pic:blipFill>
                    <a:blip r:embed="rId1698"/>
                    <a:stretch>
                      <a:fillRect/>
                    </a:stretch>
                  </pic:blipFill>
                  <pic:spPr>
                    <a:xfrm>
                      <a:off x="0" y="0"/>
                      <a:ext cx="6466" cy="32307"/>
                    </a:xfrm>
                    <a:prstGeom prst="rect">
                      <a:avLst/>
                    </a:prstGeom>
                  </pic:spPr>
                </pic:pic>
              </a:graphicData>
            </a:graphic>
          </wp:inline>
        </w:drawing>
      </w:r>
      <w:r>
        <w:rPr>
          <w:sz w:val="18"/>
        </w:rPr>
        <w:t>串</w:t>
      </w:r>
      <w:r>
        <w:rPr>
          <w:sz w:val="18"/>
        </w:rPr>
        <w:t>s</w:t>
      </w:r>
      <w:r>
        <w:rPr>
          <w:sz w:val="18"/>
        </w:rPr>
        <w:t>、</w:t>
      </w:r>
      <w:r>
        <w:rPr>
          <w:sz w:val="18"/>
        </w:rPr>
        <w:t>T</w:t>
      </w:r>
      <w:r>
        <w:rPr>
          <w:sz w:val="18"/>
        </w:rPr>
        <w:t>和</w:t>
      </w:r>
      <w:r>
        <w:rPr>
          <w:sz w:val="18"/>
        </w:rPr>
        <w:t>v</w:t>
      </w:r>
      <w:r>
        <w:rPr>
          <w:sz w:val="18"/>
        </w:rPr>
        <w:t>存在，</w:t>
      </w:r>
      <w:r>
        <w:rPr>
          <w:sz w:val="18"/>
        </w:rPr>
        <w:t>T</w:t>
      </w:r>
      <w:r>
        <w:rPr>
          <w:sz w:val="18"/>
        </w:rPr>
        <w:t>是非空串。用</w:t>
      </w:r>
      <w:r>
        <w:rPr>
          <w:sz w:val="18"/>
        </w:rPr>
        <w:t>v</w:t>
      </w:r>
      <w:r>
        <w:rPr>
          <w:sz w:val="18"/>
        </w:rPr>
        <w:t>替换主串</w:t>
      </w:r>
      <w:r>
        <w:rPr>
          <w:sz w:val="18"/>
        </w:rPr>
        <w:t>s</w:t>
      </w:r>
      <w:r>
        <w:rPr>
          <w:sz w:val="18"/>
        </w:rPr>
        <w:t>中出现的所有与</w:t>
      </w:r>
      <w:r>
        <w:rPr>
          <w:sz w:val="18"/>
        </w:rPr>
        <w:t>T</w:t>
      </w:r>
      <w:r>
        <w:rPr>
          <w:sz w:val="18"/>
        </w:rPr>
        <w:t>相等的不重叠的子串。</w:t>
      </w:r>
    </w:p>
    <w:p w:rsidR="004A1D4E" w:rsidRDefault="009A508B">
      <w:pPr>
        <w:spacing w:after="29" w:line="227" w:lineRule="auto"/>
        <w:ind w:left="723" w:right="10" w:hanging="10"/>
        <w:jc w:val="both"/>
      </w:pPr>
      <w:r>
        <w:t>Strlnsert (S,POS'T)</w:t>
      </w:r>
      <w:r>
        <w:t>：串</w:t>
      </w:r>
      <w:r>
        <w:t>S</w:t>
      </w:r>
      <w:r>
        <w:t>和</w:t>
      </w:r>
      <w:r>
        <w:t>T</w:t>
      </w:r>
      <w:r>
        <w:t>存在，</w:t>
      </w:r>
      <w:r>
        <w:t>1&lt;pos&lt;Str%ength</w:t>
      </w:r>
      <w:r>
        <w:t>（</w:t>
      </w:r>
      <w:r>
        <w:t>S) +1</w:t>
      </w:r>
      <w:r>
        <w:t>。</w:t>
      </w:r>
    </w:p>
    <w:p w:rsidR="004A1D4E" w:rsidRDefault="009A508B">
      <w:pPr>
        <w:spacing w:after="3" w:line="265" w:lineRule="auto"/>
        <w:ind w:left="1273" w:hanging="10"/>
        <w:jc w:val="center"/>
      </w:pPr>
      <w:r>
        <w:rPr>
          <w:sz w:val="18"/>
        </w:rPr>
        <w:t>在串</w:t>
      </w:r>
      <w:r>
        <w:rPr>
          <w:sz w:val="18"/>
        </w:rPr>
        <w:t>s</w:t>
      </w:r>
      <w:r>
        <w:rPr>
          <w:sz w:val="18"/>
        </w:rPr>
        <w:t>的第</w:t>
      </w:r>
      <w:r>
        <w:rPr>
          <w:sz w:val="18"/>
        </w:rPr>
        <w:t>pos</w:t>
      </w:r>
      <w:r>
        <w:rPr>
          <w:sz w:val="18"/>
        </w:rPr>
        <w:t>个字符之前锸入串</w:t>
      </w:r>
      <w:r>
        <w:rPr>
          <w:sz w:val="18"/>
        </w:rPr>
        <w:t>To</w:t>
      </w:r>
    </w:p>
    <w:p w:rsidR="004A1D4E" w:rsidRDefault="009A508B">
      <w:pPr>
        <w:spacing w:after="29" w:line="227" w:lineRule="auto"/>
        <w:ind w:left="743" w:right="10" w:hanging="10"/>
        <w:jc w:val="both"/>
      </w:pPr>
      <w:r>
        <w:t>StrDe1ete (S,pos.len)</w:t>
      </w:r>
      <w:r>
        <w:t>：串</w:t>
      </w:r>
      <w:r>
        <w:t>S</w:t>
      </w:r>
      <w:r>
        <w:t>．存．在，</w:t>
      </w:r>
      <w:r>
        <w:t>1&lt;pos&lt;StrLength '(S)</w:t>
      </w:r>
      <w:r>
        <w:t>一</w:t>
      </w:r>
      <w:r>
        <w:t>len</w:t>
      </w:r>
      <w:r>
        <w:t>十</w:t>
      </w:r>
      <w:r>
        <w:t>1</w:t>
      </w:r>
      <w:r>
        <w:t>。</w:t>
      </w:r>
    </w:p>
    <w:p w:rsidR="004A1D4E" w:rsidRDefault="009A508B">
      <w:pPr>
        <w:spacing w:after="3" w:line="265" w:lineRule="auto"/>
        <w:ind w:left="3096" w:right="591" w:hanging="10"/>
        <w:jc w:val="right"/>
      </w:pPr>
      <w:r>
        <w:rPr>
          <w:sz w:val="18"/>
        </w:rPr>
        <w:t>从串</w:t>
      </w:r>
      <w:r>
        <w:rPr>
          <w:sz w:val="18"/>
        </w:rPr>
        <w:t>s</w:t>
      </w:r>
      <w:r>
        <w:rPr>
          <w:sz w:val="18"/>
        </w:rPr>
        <w:t>中删除第</w:t>
      </w:r>
      <w:r>
        <w:rPr>
          <w:sz w:val="18"/>
        </w:rPr>
        <w:t>pos</w:t>
      </w:r>
      <w:r>
        <w:rPr>
          <w:sz w:val="18"/>
        </w:rPr>
        <w:t>个字蔚起长度为</w:t>
      </w:r>
      <w:r>
        <w:rPr>
          <w:sz w:val="18"/>
        </w:rPr>
        <w:t>len</w:t>
      </w:r>
      <w:r>
        <w:rPr>
          <w:sz w:val="18"/>
        </w:rPr>
        <w:t>的子串。</w:t>
      </w:r>
      <w:r>
        <w:rPr>
          <w:noProof/>
        </w:rPr>
        <w:drawing>
          <wp:inline distT="0" distB="0" distL="0" distR="0">
            <wp:extent cx="6466" cy="6461"/>
            <wp:effectExtent l="0" t="0" r="0" b="0"/>
            <wp:docPr id="674792" name="Picture 674792"/>
            <wp:cNvGraphicFramePr/>
            <a:graphic xmlns:a="http://schemas.openxmlformats.org/drawingml/2006/main">
              <a:graphicData uri="http://schemas.openxmlformats.org/drawingml/2006/picture">
                <pic:pic xmlns:pic="http://schemas.openxmlformats.org/drawingml/2006/picture">
                  <pic:nvPicPr>
                    <pic:cNvPr id="674792" name="Picture 674792"/>
                    <pic:cNvPicPr/>
                  </pic:nvPicPr>
                  <pic:blipFill>
                    <a:blip r:embed="rId592"/>
                    <a:stretch>
                      <a:fillRect/>
                    </a:stretch>
                  </pic:blipFill>
                  <pic:spPr>
                    <a:xfrm>
                      <a:off x="0" y="0"/>
                      <a:ext cx="6466" cy="6461"/>
                    </a:xfrm>
                    <a:prstGeom prst="rect">
                      <a:avLst/>
                    </a:prstGeom>
                  </pic:spPr>
                </pic:pic>
              </a:graphicData>
            </a:graphic>
          </wp:inline>
        </w:drawing>
      </w:r>
    </w:p>
    <w:p w:rsidR="004A1D4E" w:rsidRDefault="009A508B">
      <w:pPr>
        <w:spacing w:after="153"/>
        <w:ind w:left="3086"/>
      </w:pPr>
      <w:r>
        <w:rPr>
          <w:noProof/>
        </w:rPr>
        <w:drawing>
          <wp:inline distT="0" distB="0" distL="0" distR="0">
            <wp:extent cx="6466" cy="6462"/>
            <wp:effectExtent l="0" t="0" r="0" b="0"/>
            <wp:docPr id="674793" name="Picture 674793"/>
            <wp:cNvGraphicFramePr/>
            <a:graphic xmlns:a="http://schemas.openxmlformats.org/drawingml/2006/main">
              <a:graphicData uri="http://schemas.openxmlformats.org/drawingml/2006/picture">
                <pic:pic xmlns:pic="http://schemas.openxmlformats.org/drawingml/2006/picture">
                  <pic:nvPicPr>
                    <pic:cNvPr id="674793" name="Picture 674793"/>
                    <pic:cNvPicPr/>
                  </pic:nvPicPr>
                  <pic:blipFill>
                    <a:blip r:embed="rId394"/>
                    <a:stretch>
                      <a:fillRect/>
                    </a:stretch>
                  </pic:blipFill>
                  <pic:spPr>
                    <a:xfrm>
                      <a:off x="0" y="0"/>
                      <a:ext cx="6466" cy="6462"/>
                    </a:xfrm>
                    <a:prstGeom prst="rect">
                      <a:avLst/>
                    </a:prstGeom>
                  </pic:spPr>
                </pic:pic>
              </a:graphicData>
            </a:graphic>
          </wp:inline>
        </w:drawing>
      </w:r>
    </w:p>
    <w:p w:rsidR="004A1D4E" w:rsidRDefault="009A508B">
      <w:pPr>
        <w:spacing w:after="64"/>
        <w:ind w:left="377"/>
        <w:jc w:val="both"/>
      </w:pPr>
      <w:r>
        <w:rPr>
          <w:sz w:val="18"/>
        </w:rPr>
        <w:lastRenderedPageBreak/>
        <w:t>endADT</w:t>
      </w:r>
      <w:r>
        <w:rPr>
          <w:noProof/>
        </w:rPr>
        <w:drawing>
          <wp:inline distT="0" distB="0" distL="0" distR="0">
            <wp:extent cx="950560" cy="77537"/>
            <wp:effectExtent l="0" t="0" r="0" b="0"/>
            <wp:docPr id="3116672" name="Picture 3116672"/>
            <wp:cNvGraphicFramePr/>
            <a:graphic xmlns:a="http://schemas.openxmlformats.org/drawingml/2006/main">
              <a:graphicData uri="http://schemas.openxmlformats.org/drawingml/2006/picture">
                <pic:pic xmlns:pic="http://schemas.openxmlformats.org/drawingml/2006/picture">
                  <pic:nvPicPr>
                    <pic:cNvPr id="3116672" name="Picture 3116672"/>
                    <pic:cNvPicPr/>
                  </pic:nvPicPr>
                  <pic:blipFill>
                    <a:blip r:embed="rId1699"/>
                    <a:stretch>
                      <a:fillRect/>
                    </a:stretch>
                  </pic:blipFill>
                  <pic:spPr>
                    <a:xfrm>
                      <a:off x="0" y="0"/>
                      <a:ext cx="950560" cy="77537"/>
                    </a:xfrm>
                    <a:prstGeom prst="rect">
                      <a:avLst/>
                    </a:prstGeom>
                  </pic:spPr>
                </pic:pic>
              </a:graphicData>
            </a:graphic>
          </wp:inline>
        </w:drawing>
      </w:r>
    </w:p>
    <w:p w:rsidR="004A1D4E" w:rsidRDefault="009A508B">
      <w:pPr>
        <w:spacing w:after="58" w:line="262" w:lineRule="auto"/>
        <w:ind w:left="10" w:right="10" w:firstLine="377"/>
        <w:jc w:val="both"/>
      </w:pPr>
      <w:r>
        <w:rPr>
          <w:sz w:val="20"/>
        </w:rPr>
        <w:t>对于不同的高级语言，其实对串的基本操作会有不同的定义方法，所以同学们在用</w:t>
      </w:r>
      <w:r>
        <w:rPr>
          <w:sz w:val="20"/>
        </w:rPr>
        <w:t>某个语言操作字符串时，需要先查看它的参考手册关于字符串的基本操作有哪些。不过还好，不同语言除方法名称外，操作实质都是相类似的。比如</w:t>
      </w:r>
      <w:r>
        <w:rPr>
          <w:sz w:val="20"/>
        </w:rPr>
        <w:t>C#</w:t>
      </w:r>
      <w:r>
        <w:rPr>
          <w:sz w:val="20"/>
        </w:rPr>
        <w:t>中，字符串操作就还有</w:t>
      </w:r>
      <w:r>
        <w:rPr>
          <w:sz w:val="20"/>
        </w:rPr>
        <w:t>ToLower</w:t>
      </w:r>
      <w:r>
        <w:rPr>
          <w:sz w:val="20"/>
        </w:rPr>
        <w:t>转小写、</w:t>
      </w:r>
      <w:r>
        <w:rPr>
          <w:sz w:val="20"/>
        </w:rPr>
        <w:t>ToUpper</w:t>
      </w:r>
      <w:r>
        <w:rPr>
          <w:sz w:val="20"/>
        </w:rPr>
        <w:t>转大写、</w:t>
      </w:r>
      <w:r>
        <w:rPr>
          <w:sz w:val="20"/>
        </w:rPr>
        <w:t>In&amp;xOf</w:t>
      </w:r>
      <w:r>
        <w:rPr>
          <w:sz w:val="20"/>
        </w:rPr>
        <w:t>从左查找子串位置（操作名有修改）、</w:t>
      </w:r>
      <w:r>
        <w:rPr>
          <w:sz w:val="20"/>
        </w:rPr>
        <w:t>Lastln&amp;x0f</w:t>
      </w:r>
      <w:r>
        <w:rPr>
          <w:sz w:val="20"/>
        </w:rPr>
        <w:t>从右查找子串位置、</w:t>
      </w:r>
      <w:r>
        <w:rPr>
          <w:sz w:val="20"/>
        </w:rPr>
        <w:t>Trim</w:t>
      </w:r>
      <w:r>
        <w:rPr>
          <w:sz w:val="20"/>
        </w:rPr>
        <w:t>去除两边空格等比较方便的操作，它们其实就是前面这些基本操作的扩展函数。</w:t>
      </w:r>
    </w:p>
    <w:p w:rsidR="004A1D4E" w:rsidRDefault="009A508B">
      <w:pPr>
        <w:spacing w:after="29" w:line="227" w:lineRule="auto"/>
        <w:ind w:left="397" w:right="10" w:hanging="10"/>
        <w:jc w:val="both"/>
      </w:pPr>
      <w:r>
        <w:t>我们来看一个操作</w:t>
      </w:r>
      <w:r>
        <w:t>In&amp;x</w:t>
      </w:r>
      <w:r>
        <w:t>的实现算法。</w:t>
      </w:r>
    </w:p>
    <w:p w:rsidR="004A1D4E" w:rsidRDefault="009A508B">
      <w:pPr>
        <w:spacing w:after="3"/>
        <w:ind w:left="346"/>
        <w:jc w:val="both"/>
      </w:pPr>
      <w:r>
        <w:rPr>
          <w:noProof/>
        </w:rPr>
        <w:drawing>
          <wp:inline distT="0" distB="0" distL="0" distR="0">
            <wp:extent cx="6466" cy="6462"/>
            <wp:effectExtent l="0" t="0" r="0" b="0"/>
            <wp:docPr id="674800" name="Picture 674800"/>
            <wp:cNvGraphicFramePr/>
            <a:graphic xmlns:a="http://schemas.openxmlformats.org/drawingml/2006/main">
              <a:graphicData uri="http://schemas.openxmlformats.org/drawingml/2006/picture">
                <pic:pic xmlns:pic="http://schemas.openxmlformats.org/drawingml/2006/picture">
                  <pic:nvPicPr>
                    <pic:cNvPr id="674800" name="Picture 674800"/>
                    <pic:cNvPicPr/>
                  </pic:nvPicPr>
                  <pic:blipFill>
                    <a:blip r:embed="rId261"/>
                    <a:stretch>
                      <a:fillRect/>
                    </a:stretch>
                  </pic:blipFill>
                  <pic:spPr>
                    <a:xfrm>
                      <a:off x="0" y="0"/>
                      <a:ext cx="6466" cy="6462"/>
                    </a:xfrm>
                    <a:prstGeom prst="rect">
                      <a:avLst/>
                    </a:prstGeom>
                  </pic:spPr>
                </pic:pic>
              </a:graphicData>
            </a:graphic>
          </wp:inline>
        </w:drawing>
      </w:r>
      <w:r>
        <w:rPr>
          <w:sz w:val="18"/>
        </w:rPr>
        <w:t>/</w:t>
      </w:r>
      <w:r>
        <w:rPr>
          <w:sz w:val="18"/>
        </w:rPr>
        <w:t>．</w:t>
      </w:r>
      <w:r>
        <w:rPr>
          <w:sz w:val="18"/>
        </w:rPr>
        <w:t>T</w:t>
      </w:r>
      <w:r>
        <w:rPr>
          <w:sz w:val="18"/>
        </w:rPr>
        <w:t>为非空串。若主串</w:t>
      </w:r>
      <w:r>
        <w:rPr>
          <w:sz w:val="18"/>
        </w:rPr>
        <w:t>s</w:t>
      </w:r>
      <w:r>
        <w:rPr>
          <w:sz w:val="18"/>
        </w:rPr>
        <w:t>中第</w:t>
      </w:r>
      <w:r>
        <w:rPr>
          <w:sz w:val="18"/>
        </w:rPr>
        <w:t>pos</w:t>
      </w:r>
      <w:r>
        <w:rPr>
          <w:sz w:val="18"/>
        </w:rPr>
        <w:t>个字符之后存在与</w:t>
      </w:r>
      <w:r>
        <w:rPr>
          <w:sz w:val="18"/>
        </w:rPr>
        <w:t>T</w:t>
      </w:r>
      <w:r>
        <w:rPr>
          <w:sz w:val="18"/>
        </w:rPr>
        <w:t>相等的子串，，</w:t>
      </w:r>
      <w:r>
        <w:rPr>
          <w:sz w:val="18"/>
        </w:rPr>
        <w:t>/</w:t>
      </w:r>
      <w:r>
        <w:rPr>
          <w:noProof/>
        </w:rPr>
        <w:drawing>
          <wp:inline distT="0" distB="0" distL="0" distR="0">
            <wp:extent cx="77597" cy="64614"/>
            <wp:effectExtent l="0" t="0" r="0" b="0"/>
            <wp:docPr id="3116674" name="Picture 3116674"/>
            <wp:cNvGraphicFramePr/>
            <a:graphic xmlns:a="http://schemas.openxmlformats.org/drawingml/2006/main">
              <a:graphicData uri="http://schemas.openxmlformats.org/drawingml/2006/picture">
                <pic:pic xmlns:pic="http://schemas.openxmlformats.org/drawingml/2006/picture">
                  <pic:nvPicPr>
                    <pic:cNvPr id="3116674" name="Picture 3116674"/>
                    <pic:cNvPicPr/>
                  </pic:nvPicPr>
                  <pic:blipFill>
                    <a:blip r:embed="rId1700"/>
                    <a:stretch>
                      <a:fillRect/>
                    </a:stretch>
                  </pic:blipFill>
                  <pic:spPr>
                    <a:xfrm>
                      <a:off x="0" y="0"/>
                      <a:ext cx="77597" cy="64614"/>
                    </a:xfrm>
                    <a:prstGeom prst="rect">
                      <a:avLst/>
                    </a:prstGeom>
                  </pic:spPr>
                </pic:pic>
              </a:graphicData>
            </a:graphic>
          </wp:inline>
        </w:drawing>
      </w:r>
    </w:p>
    <w:p w:rsidR="004A1D4E" w:rsidRDefault="009A508B">
      <w:pPr>
        <w:spacing w:after="3"/>
        <w:ind w:left="346" w:right="2546" w:firstLine="61"/>
        <w:jc w:val="both"/>
      </w:pPr>
      <w:r>
        <w:rPr>
          <w:sz w:val="18"/>
        </w:rPr>
        <w:t>/</w:t>
      </w:r>
      <w:r>
        <w:rPr>
          <w:sz w:val="18"/>
        </w:rPr>
        <w:t>则返回第一个这样的子串在</w:t>
      </w:r>
      <w:r>
        <w:rPr>
          <w:sz w:val="18"/>
        </w:rPr>
        <w:t>s</w:t>
      </w:r>
      <w:r>
        <w:rPr>
          <w:sz w:val="18"/>
        </w:rPr>
        <w:t>中的位置</w:t>
      </w:r>
      <w:r>
        <w:rPr>
          <w:sz w:val="18"/>
        </w:rPr>
        <w:t>@</w:t>
      </w:r>
      <w:r>
        <w:rPr>
          <w:sz w:val="18"/>
        </w:rPr>
        <w:t>否则返回</w:t>
      </w:r>
      <w:r>
        <w:rPr>
          <w:sz w:val="18"/>
        </w:rPr>
        <w:t xml:space="preserve">0 </w:t>
      </w:r>
      <w:r>
        <w:rPr>
          <w:noProof/>
        </w:rPr>
        <w:drawing>
          <wp:inline distT="0" distB="0" distL="0" distR="0">
            <wp:extent cx="213391" cy="96921"/>
            <wp:effectExtent l="0" t="0" r="0" b="0"/>
            <wp:docPr id="3116676" name="Picture 3116676"/>
            <wp:cNvGraphicFramePr/>
            <a:graphic xmlns:a="http://schemas.openxmlformats.org/drawingml/2006/main">
              <a:graphicData uri="http://schemas.openxmlformats.org/drawingml/2006/picture">
                <pic:pic xmlns:pic="http://schemas.openxmlformats.org/drawingml/2006/picture">
                  <pic:nvPicPr>
                    <pic:cNvPr id="3116676" name="Picture 3116676"/>
                    <pic:cNvPicPr/>
                  </pic:nvPicPr>
                  <pic:blipFill>
                    <a:blip r:embed="rId1701"/>
                    <a:stretch>
                      <a:fillRect/>
                    </a:stretch>
                  </pic:blipFill>
                  <pic:spPr>
                    <a:xfrm>
                      <a:off x="0" y="0"/>
                      <a:ext cx="213391" cy="96921"/>
                    </a:xfrm>
                    <a:prstGeom prst="rect">
                      <a:avLst/>
                    </a:prstGeom>
                  </pic:spPr>
                </pic:pic>
              </a:graphicData>
            </a:graphic>
          </wp:inline>
        </w:drawing>
      </w:r>
      <w:r>
        <w:rPr>
          <w:noProof/>
        </w:rPr>
        <w:drawing>
          <wp:inline distT="0" distB="0" distL="0" distR="0">
            <wp:extent cx="6467" cy="6462"/>
            <wp:effectExtent l="0" t="0" r="0" b="0"/>
            <wp:docPr id="674807" name="Picture 674807"/>
            <wp:cNvGraphicFramePr/>
            <a:graphic xmlns:a="http://schemas.openxmlformats.org/drawingml/2006/main">
              <a:graphicData uri="http://schemas.openxmlformats.org/drawingml/2006/picture">
                <pic:pic xmlns:pic="http://schemas.openxmlformats.org/drawingml/2006/picture">
                  <pic:nvPicPr>
                    <pic:cNvPr id="674807" name="Picture 674807"/>
                    <pic:cNvPicPr/>
                  </pic:nvPicPr>
                  <pic:blipFill>
                    <a:blip r:embed="rId24"/>
                    <a:stretch>
                      <a:fillRect/>
                    </a:stretch>
                  </pic:blipFill>
                  <pic:spPr>
                    <a:xfrm>
                      <a:off x="0" y="0"/>
                      <a:ext cx="6467" cy="6462"/>
                    </a:xfrm>
                    <a:prstGeom prst="rect">
                      <a:avLst/>
                    </a:prstGeom>
                  </pic:spPr>
                </pic:pic>
              </a:graphicData>
            </a:graphic>
          </wp:inline>
        </w:drawing>
      </w:r>
      <w:r>
        <w:rPr>
          <w:sz w:val="18"/>
        </w:rPr>
        <w:t>土</w:t>
      </w:r>
      <w:r>
        <w:rPr>
          <w:sz w:val="18"/>
        </w:rPr>
        <w:t>n</w:t>
      </w:r>
      <w:r>
        <w:rPr>
          <w:sz w:val="18"/>
        </w:rPr>
        <w:t>乜</w:t>
      </w:r>
      <w:r>
        <w:rPr>
          <w:sz w:val="18"/>
        </w:rPr>
        <w:t xml:space="preserve">index (string </w:t>
      </w:r>
      <w:r>
        <w:rPr>
          <w:sz w:val="18"/>
        </w:rPr>
        <w:tab/>
        <w:t>String T'</w:t>
      </w:r>
      <w:r>
        <w:rPr>
          <w:sz w:val="18"/>
        </w:rPr>
        <w:t>土</w:t>
      </w:r>
      <w:r>
        <w:rPr>
          <w:sz w:val="18"/>
        </w:rPr>
        <w:t>n</w:t>
      </w:r>
      <w:r>
        <w:rPr>
          <w:sz w:val="18"/>
        </w:rPr>
        <w:t>乜</w:t>
      </w:r>
      <w:r>
        <w:rPr>
          <w:sz w:val="18"/>
        </w:rPr>
        <w:t>POS)</w:t>
      </w:r>
      <w:r>
        <w:rPr>
          <w:noProof/>
        </w:rPr>
        <w:drawing>
          <wp:inline distT="0" distB="0" distL="0" distR="0">
            <wp:extent cx="19399" cy="103382"/>
            <wp:effectExtent l="0" t="0" r="0" b="0"/>
            <wp:docPr id="3116678" name="Picture 3116678"/>
            <wp:cNvGraphicFramePr/>
            <a:graphic xmlns:a="http://schemas.openxmlformats.org/drawingml/2006/main">
              <a:graphicData uri="http://schemas.openxmlformats.org/drawingml/2006/picture">
                <pic:pic xmlns:pic="http://schemas.openxmlformats.org/drawingml/2006/picture">
                  <pic:nvPicPr>
                    <pic:cNvPr id="3116678" name="Picture 3116678"/>
                    <pic:cNvPicPr/>
                  </pic:nvPicPr>
                  <pic:blipFill>
                    <a:blip r:embed="rId1702"/>
                    <a:stretch>
                      <a:fillRect/>
                    </a:stretch>
                  </pic:blipFill>
                  <pic:spPr>
                    <a:xfrm>
                      <a:off x="0" y="0"/>
                      <a:ext cx="19399" cy="103382"/>
                    </a:xfrm>
                    <a:prstGeom prst="rect">
                      <a:avLst/>
                    </a:prstGeom>
                  </pic:spPr>
                </pic:pic>
              </a:graphicData>
            </a:graphic>
          </wp:inline>
        </w:drawing>
      </w:r>
    </w:p>
    <w:p w:rsidR="004A1D4E" w:rsidRDefault="004A1D4E">
      <w:pPr>
        <w:sectPr w:rsidR="004A1D4E">
          <w:headerReference w:type="even" r:id="rId1703"/>
          <w:headerReference w:type="default" r:id="rId1704"/>
          <w:footerReference w:type="even" r:id="rId1705"/>
          <w:footerReference w:type="default" r:id="rId1706"/>
          <w:headerReference w:type="first" r:id="rId1707"/>
          <w:footerReference w:type="first" r:id="rId1708"/>
          <w:pgSz w:w="10000" w:h="14500"/>
          <w:pgMar w:top="448" w:right="784" w:bottom="1832" w:left="1263" w:header="720" w:footer="720" w:gutter="0"/>
          <w:cols w:space="720"/>
          <w:titlePg/>
        </w:sectPr>
      </w:pPr>
    </w:p>
    <w:p w:rsidR="004A1D4E" w:rsidRDefault="009A508B">
      <w:pPr>
        <w:spacing w:after="29" w:line="227" w:lineRule="auto"/>
        <w:ind w:left="20" w:right="10" w:hanging="10"/>
        <w:jc w:val="both"/>
      </w:pPr>
      <w:r>
        <w:rPr>
          <w:noProof/>
        </w:rPr>
        <w:drawing>
          <wp:inline distT="0" distB="0" distL="0" distR="0">
            <wp:extent cx="6467" cy="6461"/>
            <wp:effectExtent l="0" t="0" r="0" b="0"/>
            <wp:docPr id="678372" name="Picture 678372"/>
            <wp:cNvGraphicFramePr/>
            <a:graphic xmlns:a="http://schemas.openxmlformats.org/drawingml/2006/main">
              <a:graphicData uri="http://schemas.openxmlformats.org/drawingml/2006/picture">
                <pic:pic xmlns:pic="http://schemas.openxmlformats.org/drawingml/2006/picture">
                  <pic:nvPicPr>
                    <pic:cNvPr id="678372" name="Picture 678372"/>
                    <pic:cNvPicPr/>
                  </pic:nvPicPr>
                  <pic:blipFill>
                    <a:blip r:embed="rId484"/>
                    <a:stretch>
                      <a:fillRect/>
                    </a:stretch>
                  </pic:blipFill>
                  <pic:spPr>
                    <a:xfrm>
                      <a:off x="0" y="0"/>
                      <a:ext cx="6467" cy="6461"/>
                    </a:xfrm>
                    <a:prstGeom prst="rect">
                      <a:avLst/>
                    </a:prstGeom>
                  </pic:spPr>
                </pic:pic>
              </a:graphicData>
            </a:graphic>
          </wp:inline>
        </w:drawing>
      </w:r>
      <w:r>
        <w:t>int n,mriS</w:t>
      </w:r>
      <w:r>
        <w:rPr>
          <w:noProof/>
        </w:rPr>
        <w:drawing>
          <wp:inline distT="0" distB="0" distL="0" distR="0">
            <wp:extent cx="381517" cy="32307"/>
            <wp:effectExtent l="0" t="0" r="0" b="0"/>
            <wp:docPr id="3116686" name="Picture 3116686"/>
            <wp:cNvGraphicFramePr/>
            <a:graphic xmlns:a="http://schemas.openxmlformats.org/drawingml/2006/main">
              <a:graphicData uri="http://schemas.openxmlformats.org/drawingml/2006/picture">
                <pic:pic xmlns:pic="http://schemas.openxmlformats.org/drawingml/2006/picture">
                  <pic:nvPicPr>
                    <pic:cNvPr id="3116686" name="Picture 3116686"/>
                    <pic:cNvPicPr/>
                  </pic:nvPicPr>
                  <pic:blipFill>
                    <a:blip r:embed="rId1709"/>
                    <a:stretch>
                      <a:fillRect/>
                    </a:stretch>
                  </pic:blipFill>
                  <pic:spPr>
                    <a:xfrm>
                      <a:off x="0" y="0"/>
                      <a:ext cx="381517" cy="32307"/>
                    </a:xfrm>
                    <a:prstGeom prst="rect">
                      <a:avLst/>
                    </a:prstGeom>
                  </pic:spPr>
                </pic:pic>
              </a:graphicData>
            </a:graphic>
          </wp:inline>
        </w:drawing>
      </w:r>
    </w:p>
    <w:p w:rsidR="004A1D4E" w:rsidRDefault="009A508B">
      <w:pPr>
        <w:spacing w:after="4" w:line="265" w:lineRule="auto"/>
        <w:ind w:left="15" w:right="998" w:hanging="10"/>
        <w:jc w:val="both"/>
      </w:pPr>
      <w:r>
        <w:rPr>
          <w:sz w:val="24"/>
        </w:rPr>
        <w:t>String sub; if</w:t>
      </w:r>
      <w:r>
        <w:rPr>
          <w:sz w:val="24"/>
        </w:rPr>
        <w:t>（</w:t>
      </w:r>
      <w:r>
        <w:rPr>
          <w:sz w:val="24"/>
        </w:rPr>
        <w:t>pos &gt; O</w:t>
      </w:r>
      <w:r>
        <w:rPr>
          <w:sz w:val="24"/>
        </w:rPr>
        <w:t>）</w:t>
      </w:r>
    </w:p>
    <w:p w:rsidR="004A1D4E" w:rsidRDefault="009A508B">
      <w:pPr>
        <w:spacing w:after="4" w:line="265" w:lineRule="auto"/>
        <w:ind w:left="366" w:right="-81" w:hanging="10"/>
        <w:jc w:val="both"/>
      </w:pPr>
      <w:r>
        <w:rPr>
          <w:sz w:val="24"/>
        </w:rPr>
        <w:t>n</w:t>
      </w:r>
      <w:r>
        <w:rPr>
          <w:sz w:val="24"/>
        </w:rPr>
        <w:t>一</w:t>
      </w:r>
      <w:r>
        <w:rPr>
          <w:sz w:val="24"/>
        </w:rPr>
        <w:t>StrLength</w:t>
      </w:r>
      <w:r>
        <w:rPr>
          <w:sz w:val="24"/>
        </w:rPr>
        <w:t>（</w:t>
      </w:r>
      <w:r>
        <w:rPr>
          <w:sz w:val="24"/>
        </w:rPr>
        <w:t>S</w:t>
      </w:r>
      <w:r>
        <w:rPr>
          <w:sz w:val="24"/>
        </w:rPr>
        <w:t>）；</w:t>
      </w:r>
      <w:r>
        <w:rPr>
          <w:sz w:val="24"/>
        </w:rPr>
        <w:t xml:space="preserve"> </w:t>
      </w:r>
      <w:r>
        <w:rPr>
          <w:noProof/>
        </w:rPr>
        <w:drawing>
          <wp:inline distT="0" distB="0" distL="0" distR="0">
            <wp:extent cx="6466" cy="6461"/>
            <wp:effectExtent l="0" t="0" r="0" b="0"/>
            <wp:docPr id="678375" name="Picture 678375"/>
            <wp:cNvGraphicFramePr/>
            <a:graphic xmlns:a="http://schemas.openxmlformats.org/drawingml/2006/main">
              <a:graphicData uri="http://schemas.openxmlformats.org/drawingml/2006/picture">
                <pic:pic xmlns:pic="http://schemas.openxmlformats.org/drawingml/2006/picture">
                  <pic:nvPicPr>
                    <pic:cNvPr id="678375" name="Picture 678375"/>
                    <pic:cNvPicPr/>
                  </pic:nvPicPr>
                  <pic:blipFill>
                    <a:blip r:embed="rId484"/>
                    <a:stretch>
                      <a:fillRect/>
                    </a:stretch>
                  </pic:blipFill>
                  <pic:spPr>
                    <a:xfrm>
                      <a:off x="0" y="0"/>
                      <a:ext cx="6466" cy="6461"/>
                    </a:xfrm>
                    <a:prstGeom prst="rect">
                      <a:avLst/>
                    </a:prstGeom>
                  </pic:spPr>
                </pic:pic>
              </a:graphicData>
            </a:graphic>
          </wp:inline>
        </w:drawing>
      </w:r>
      <w:r>
        <w:rPr>
          <w:sz w:val="24"/>
        </w:rPr>
        <w:t>m</w:t>
      </w:r>
      <w:r>
        <w:rPr>
          <w:sz w:val="24"/>
        </w:rPr>
        <w:t>：</w:t>
      </w:r>
      <w:r>
        <w:rPr>
          <w:sz w:val="24"/>
        </w:rPr>
        <w:t xml:space="preserve">strLength (T) ' </w:t>
      </w:r>
      <w:r>
        <w:rPr>
          <w:sz w:val="24"/>
        </w:rPr>
        <w:t>土</w:t>
      </w:r>
      <w:r>
        <w:rPr>
          <w:sz w:val="24"/>
        </w:rPr>
        <w:t>= pos; while (i &lt;= n—m+l</w:t>
      </w:r>
      <w:r>
        <w:rPr>
          <w:sz w:val="24"/>
        </w:rPr>
        <w:t>）</w:t>
      </w:r>
    </w:p>
    <w:p w:rsidR="004A1D4E" w:rsidRDefault="009A508B">
      <w:pPr>
        <w:spacing w:after="3"/>
        <w:ind w:left="10"/>
        <w:jc w:val="both"/>
      </w:pPr>
      <w:r>
        <w:rPr>
          <w:sz w:val="18"/>
        </w:rPr>
        <w:t>产得到主串</w:t>
      </w:r>
      <w:r>
        <w:rPr>
          <w:sz w:val="18"/>
        </w:rPr>
        <w:t>s</w:t>
      </w:r>
      <w:r>
        <w:rPr>
          <w:sz w:val="18"/>
        </w:rPr>
        <w:t>的长度吖</w:t>
      </w:r>
      <w:r>
        <w:rPr>
          <w:sz w:val="18"/>
        </w:rPr>
        <w:t xml:space="preserve"> /</w:t>
      </w:r>
      <w:r>
        <w:rPr>
          <w:sz w:val="18"/>
        </w:rPr>
        <w:t>女得到子串</w:t>
      </w:r>
      <w:r>
        <w:rPr>
          <w:sz w:val="18"/>
        </w:rPr>
        <w:t>T</w:t>
      </w:r>
      <w:r>
        <w:rPr>
          <w:sz w:val="18"/>
        </w:rPr>
        <w:t>的长度吖</w:t>
      </w:r>
    </w:p>
    <w:p w:rsidR="004A1D4E" w:rsidRDefault="004A1D4E">
      <w:pPr>
        <w:sectPr w:rsidR="004A1D4E">
          <w:type w:val="continuous"/>
          <w:pgSz w:w="10000" w:h="14500"/>
          <w:pgMar w:top="1374" w:right="2424" w:bottom="1440" w:left="2138" w:header="720" w:footer="720" w:gutter="0"/>
          <w:cols w:num="2" w:space="720" w:equalWidth="0">
            <w:col w:w="2342" w:space="1029"/>
            <w:col w:w="2067"/>
          </w:cols>
        </w:sectPr>
      </w:pPr>
    </w:p>
    <w:p w:rsidR="004A1D4E" w:rsidRDefault="009A508B">
      <w:pPr>
        <w:pStyle w:val="6"/>
        <w:ind w:left="1497"/>
      </w:pPr>
      <w:r>
        <w:t>Substring (sub,s,i,m)</w:t>
      </w:r>
      <w:r>
        <w:t>：</w:t>
      </w:r>
      <w:r>
        <w:t>/</w:t>
      </w:r>
      <w:r>
        <w:t>女取主串第</w:t>
      </w:r>
      <w:r>
        <w:t>i</w:t>
      </w:r>
      <w:r>
        <w:t>个位置吖</w:t>
      </w:r>
    </w:p>
    <w:p w:rsidR="004A1D4E" w:rsidRDefault="009A508B">
      <w:pPr>
        <w:spacing w:after="3" w:line="265" w:lineRule="auto"/>
        <w:ind w:left="2566" w:hanging="10"/>
        <w:jc w:val="center"/>
      </w:pPr>
      <w:r>
        <w:rPr>
          <w:noProof/>
        </w:rPr>
        <w:drawing>
          <wp:inline distT="0" distB="0" distL="0" distR="0">
            <wp:extent cx="109929" cy="103382"/>
            <wp:effectExtent l="0" t="0" r="0" b="0"/>
            <wp:docPr id="3116688" name="Picture 3116688"/>
            <wp:cNvGraphicFramePr/>
            <a:graphic xmlns:a="http://schemas.openxmlformats.org/drawingml/2006/main">
              <a:graphicData uri="http://schemas.openxmlformats.org/drawingml/2006/picture">
                <pic:pic xmlns:pic="http://schemas.openxmlformats.org/drawingml/2006/picture">
                  <pic:nvPicPr>
                    <pic:cNvPr id="3116688" name="Picture 3116688"/>
                    <pic:cNvPicPr/>
                  </pic:nvPicPr>
                  <pic:blipFill>
                    <a:blip r:embed="rId1710"/>
                    <a:stretch>
                      <a:fillRect/>
                    </a:stretch>
                  </pic:blipFill>
                  <pic:spPr>
                    <a:xfrm>
                      <a:off x="0" y="0"/>
                      <a:ext cx="109929" cy="103382"/>
                    </a:xfrm>
                    <a:prstGeom prst="rect">
                      <a:avLst/>
                    </a:prstGeom>
                  </pic:spPr>
                </pic:pic>
              </a:graphicData>
            </a:graphic>
          </wp:inline>
        </w:drawing>
      </w:r>
      <w:r>
        <w:rPr>
          <w:sz w:val="18"/>
        </w:rPr>
        <w:t>长度与</w:t>
      </w:r>
      <w:r>
        <w:rPr>
          <w:sz w:val="18"/>
        </w:rPr>
        <w:t>T</w:t>
      </w:r>
      <w:r>
        <w:rPr>
          <w:sz w:val="18"/>
        </w:rPr>
        <w:t>相等子串給</w:t>
      </w:r>
      <w:r>
        <w:rPr>
          <w:sz w:val="18"/>
        </w:rPr>
        <w:t>sub</w:t>
      </w:r>
      <w:r>
        <w:rPr>
          <w:noProof/>
        </w:rPr>
        <w:drawing>
          <wp:inline distT="0" distB="0" distL="0" distR="0">
            <wp:extent cx="142261" cy="96921"/>
            <wp:effectExtent l="0" t="0" r="0" b="0"/>
            <wp:docPr id="3116690" name="Picture 3116690"/>
            <wp:cNvGraphicFramePr/>
            <a:graphic xmlns:a="http://schemas.openxmlformats.org/drawingml/2006/main">
              <a:graphicData uri="http://schemas.openxmlformats.org/drawingml/2006/picture">
                <pic:pic xmlns:pic="http://schemas.openxmlformats.org/drawingml/2006/picture">
                  <pic:nvPicPr>
                    <pic:cNvPr id="3116690" name="Picture 3116690"/>
                    <pic:cNvPicPr/>
                  </pic:nvPicPr>
                  <pic:blipFill>
                    <a:blip r:embed="rId1711"/>
                    <a:stretch>
                      <a:fillRect/>
                    </a:stretch>
                  </pic:blipFill>
                  <pic:spPr>
                    <a:xfrm>
                      <a:off x="0" y="0"/>
                      <a:ext cx="142261" cy="96921"/>
                    </a:xfrm>
                    <a:prstGeom prst="rect">
                      <a:avLst/>
                    </a:prstGeom>
                  </pic:spPr>
                </pic:pic>
              </a:graphicData>
            </a:graphic>
          </wp:inline>
        </w:drawing>
      </w:r>
    </w:p>
    <w:p w:rsidR="004A1D4E" w:rsidRDefault="009A508B">
      <w:pPr>
        <w:spacing w:after="29" w:line="227" w:lineRule="auto"/>
        <w:ind w:left="1476" w:right="10" w:hanging="10"/>
        <w:jc w:val="both"/>
      </w:pPr>
      <w:r>
        <w:rPr>
          <w:noProof/>
        </w:rPr>
        <w:drawing>
          <wp:inline distT="0" distB="0" distL="0" distR="0">
            <wp:extent cx="6466" cy="32307"/>
            <wp:effectExtent l="0" t="0" r="0" b="0"/>
            <wp:docPr id="3116692" name="Picture 3116692"/>
            <wp:cNvGraphicFramePr/>
            <a:graphic xmlns:a="http://schemas.openxmlformats.org/drawingml/2006/main">
              <a:graphicData uri="http://schemas.openxmlformats.org/drawingml/2006/picture">
                <pic:pic xmlns:pic="http://schemas.openxmlformats.org/drawingml/2006/picture">
                  <pic:nvPicPr>
                    <pic:cNvPr id="3116692" name="Picture 3116692"/>
                    <pic:cNvPicPr/>
                  </pic:nvPicPr>
                  <pic:blipFill>
                    <a:blip r:embed="rId1712"/>
                    <a:stretch>
                      <a:fillRect/>
                    </a:stretch>
                  </pic:blipFill>
                  <pic:spPr>
                    <a:xfrm>
                      <a:off x="0" y="0"/>
                      <a:ext cx="6466" cy="32307"/>
                    </a:xfrm>
                    <a:prstGeom prst="rect">
                      <a:avLst/>
                    </a:prstGeom>
                  </pic:spPr>
                </pic:pic>
              </a:graphicData>
            </a:graphic>
          </wp:inline>
        </w:drawing>
      </w:r>
      <w:r>
        <w:t>if (strcompare (sub,T) @ 0</w:t>
      </w:r>
      <w:r>
        <w:t>）产如果两串不相等女</w:t>
      </w:r>
      <w:r>
        <w:t>/</w:t>
      </w:r>
    </w:p>
    <w:p w:rsidR="004A1D4E" w:rsidRDefault="009A508B">
      <w:pPr>
        <w:spacing w:after="307" w:line="262" w:lineRule="auto"/>
        <w:ind w:left="1874" w:right="601" w:hanging="377"/>
        <w:jc w:val="both"/>
      </w:pPr>
      <w:r>
        <w:rPr>
          <w:sz w:val="20"/>
        </w:rPr>
        <w:t>else</w:t>
      </w:r>
      <w:r>
        <w:rPr>
          <w:sz w:val="20"/>
        </w:rPr>
        <w:tab/>
      </w:r>
      <w:r>
        <w:rPr>
          <w:sz w:val="20"/>
        </w:rPr>
        <w:t>产如果两串相等吖</w:t>
      </w:r>
      <w:r>
        <w:rPr>
          <w:sz w:val="20"/>
        </w:rPr>
        <w:t xml:space="preserve"> return</w:t>
      </w:r>
      <w:r>
        <w:rPr>
          <w:sz w:val="20"/>
        </w:rPr>
        <w:t>；</w:t>
      </w:r>
      <w:r>
        <w:rPr>
          <w:sz w:val="20"/>
        </w:rPr>
        <w:tab/>
      </w:r>
      <w:r>
        <w:rPr>
          <w:sz w:val="20"/>
        </w:rPr>
        <w:t>则返回</w:t>
      </w:r>
      <w:r>
        <w:rPr>
          <w:sz w:val="20"/>
        </w:rPr>
        <w:t>£</w:t>
      </w:r>
      <w:r>
        <w:rPr>
          <w:sz w:val="20"/>
        </w:rPr>
        <w:t>值</w:t>
      </w:r>
      <w:r>
        <w:rPr>
          <w:sz w:val="20"/>
        </w:rPr>
        <w:t>/</w:t>
      </w:r>
      <w:r>
        <w:rPr>
          <w:noProof/>
        </w:rPr>
        <w:drawing>
          <wp:inline distT="0" distB="0" distL="0" distR="0">
            <wp:extent cx="12933" cy="38769"/>
            <wp:effectExtent l="0" t="0" r="0" b="0"/>
            <wp:docPr id="3116694" name="Picture 3116694"/>
            <wp:cNvGraphicFramePr/>
            <a:graphic xmlns:a="http://schemas.openxmlformats.org/drawingml/2006/main">
              <a:graphicData uri="http://schemas.openxmlformats.org/drawingml/2006/picture">
                <pic:pic xmlns:pic="http://schemas.openxmlformats.org/drawingml/2006/picture">
                  <pic:nvPicPr>
                    <pic:cNvPr id="3116694" name="Picture 3116694"/>
                    <pic:cNvPicPr/>
                  </pic:nvPicPr>
                  <pic:blipFill>
                    <a:blip r:embed="rId1713"/>
                    <a:stretch>
                      <a:fillRect/>
                    </a:stretch>
                  </pic:blipFill>
                  <pic:spPr>
                    <a:xfrm>
                      <a:off x="0" y="0"/>
                      <a:ext cx="12933" cy="38769"/>
                    </a:xfrm>
                    <a:prstGeom prst="rect">
                      <a:avLst/>
                    </a:prstGeom>
                  </pic:spPr>
                </pic:pic>
              </a:graphicData>
            </a:graphic>
          </wp:inline>
        </w:drawing>
      </w:r>
    </w:p>
    <w:p w:rsidR="004A1D4E" w:rsidRDefault="009A508B">
      <w:pPr>
        <w:spacing w:after="4" w:line="265" w:lineRule="auto"/>
        <w:ind w:left="753" w:hanging="10"/>
        <w:jc w:val="both"/>
      </w:pPr>
      <w:r>
        <w:rPr>
          <w:sz w:val="24"/>
        </w:rPr>
        <w:t>return</w:t>
      </w:r>
      <w:r>
        <w:rPr>
          <w:sz w:val="24"/>
        </w:rPr>
        <w:t>／</w:t>
      </w:r>
      <w:r>
        <w:rPr>
          <w:sz w:val="24"/>
        </w:rPr>
        <w:t>*</w:t>
      </w:r>
      <w:r>
        <w:rPr>
          <w:sz w:val="24"/>
        </w:rPr>
        <w:t>若无子串与</w:t>
      </w:r>
      <w:r>
        <w:rPr>
          <w:sz w:val="24"/>
        </w:rPr>
        <w:t>T</w:t>
      </w:r>
      <w:r>
        <w:rPr>
          <w:sz w:val="24"/>
        </w:rPr>
        <w:t>相等</w:t>
      </w:r>
      <w:r>
        <w:rPr>
          <w:sz w:val="24"/>
        </w:rPr>
        <w:t>·</w:t>
      </w:r>
      <w:r>
        <w:rPr>
          <w:sz w:val="24"/>
        </w:rPr>
        <w:t>返回</w:t>
      </w:r>
      <w:r>
        <w:rPr>
          <w:sz w:val="24"/>
        </w:rPr>
        <w:t>0</w:t>
      </w:r>
      <w:r>
        <w:rPr>
          <w:sz w:val="24"/>
        </w:rPr>
        <w:t>／</w:t>
      </w:r>
    </w:p>
    <w:p w:rsidR="004A1D4E" w:rsidRDefault="009A508B">
      <w:pPr>
        <w:spacing w:after="345" w:line="262" w:lineRule="auto"/>
        <w:ind w:left="387" w:right="10"/>
        <w:jc w:val="both"/>
      </w:pPr>
      <w:r>
        <w:rPr>
          <w:sz w:val="20"/>
        </w:rPr>
        <w:t>当中用到了</w:t>
      </w:r>
      <w:r>
        <w:rPr>
          <w:sz w:val="20"/>
        </w:rPr>
        <w:t>S</w:t>
      </w:r>
      <w:r>
        <w:rPr>
          <w:sz w:val="20"/>
        </w:rPr>
        <w:t>trLength</w:t>
      </w:r>
      <w:r>
        <w:rPr>
          <w:sz w:val="20"/>
        </w:rPr>
        <w:t>、</w:t>
      </w:r>
      <w:r>
        <w:rPr>
          <w:sz w:val="20"/>
        </w:rPr>
        <w:t>SubString</w:t>
      </w:r>
      <w:r>
        <w:rPr>
          <w:sz w:val="20"/>
        </w:rPr>
        <w:t>、</w:t>
      </w:r>
      <w:r>
        <w:rPr>
          <w:sz w:val="20"/>
        </w:rPr>
        <w:t>StrCompare</w:t>
      </w:r>
      <w:r>
        <w:rPr>
          <w:sz w:val="20"/>
        </w:rPr>
        <w:t>等基本操作来实现。</w:t>
      </w:r>
    </w:p>
    <w:p w:rsidR="004A1D4E" w:rsidRDefault="009A508B">
      <w:pPr>
        <w:pStyle w:val="4"/>
        <w:ind w:left="1120" w:right="1151"/>
      </w:pPr>
      <w:r>
        <w:t>5</w:t>
      </w:r>
      <w:r>
        <w:t>．</w:t>
      </w:r>
      <w:r>
        <w:t>5</w:t>
      </w:r>
      <w:r>
        <w:t>串的存储结构</w:t>
      </w:r>
    </w:p>
    <w:p w:rsidR="004A1D4E" w:rsidRDefault="009A508B">
      <w:pPr>
        <w:spacing w:after="5" w:line="262" w:lineRule="auto"/>
        <w:ind w:left="387" w:right="10"/>
        <w:jc w:val="both"/>
      </w:pPr>
      <w:r>
        <w:rPr>
          <w:sz w:val="20"/>
        </w:rPr>
        <w:t>串的存储结构与线性表相同，分为两种。</w:t>
      </w:r>
      <w:r>
        <w:rPr>
          <w:noProof/>
        </w:rPr>
        <w:drawing>
          <wp:inline distT="0" distB="0" distL="0" distR="0">
            <wp:extent cx="6467" cy="38769"/>
            <wp:effectExtent l="0" t="0" r="0" b="0"/>
            <wp:docPr id="3116696" name="Picture 3116696"/>
            <wp:cNvGraphicFramePr/>
            <a:graphic xmlns:a="http://schemas.openxmlformats.org/drawingml/2006/main">
              <a:graphicData uri="http://schemas.openxmlformats.org/drawingml/2006/picture">
                <pic:pic xmlns:pic="http://schemas.openxmlformats.org/drawingml/2006/picture">
                  <pic:nvPicPr>
                    <pic:cNvPr id="3116696" name="Picture 3116696"/>
                    <pic:cNvPicPr/>
                  </pic:nvPicPr>
                  <pic:blipFill>
                    <a:blip r:embed="rId1714"/>
                    <a:stretch>
                      <a:fillRect/>
                    </a:stretch>
                  </pic:blipFill>
                  <pic:spPr>
                    <a:xfrm>
                      <a:off x="0" y="0"/>
                      <a:ext cx="6467" cy="38769"/>
                    </a:xfrm>
                    <a:prstGeom prst="rect">
                      <a:avLst/>
                    </a:prstGeom>
                  </pic:spPr>
                </pic:pic>
              </a:graphicData>
            </a:graphic>
          </wp:inline>
        </w:drawing>
      </w:r>
    </w:p>
    <w:p w:rsidR="004A1D4E" w:rsidRDefault="009A508B">
      <w:pPr>
        <w:pStyle w:val="5"/>
        <w:ind w:left="5"/>
      </w:pPr>
      <w:r>
        <w:lastRenderedPageBreak/>
        <w:t>5</w:t>
      </w:r>
      <w:r>
        <w:t>．</w:t>
      </w:r>
      <w:r>
        <w:t>5</w:t>
      </w:r>
      <w:r>
        <w:t>．</w:t>
      </w:r>
      <w:r>
        <w:t>1</w:t>
      </w:r>
      <w:r>
        <w:t>串的顺序存储结构</w:t>
      </w:r>
    </w:p>
    <w:p w:rsidR="004A1D4E" w:rsidRDefault="009A508B">
      <w:pPr>
        <w:spacing w:after="99" w:line="227" w:lineRule="auto"/>
        <w:ind w:left="10" w:right="10" w:firstLine="397"/>
        <w:jc w:val="both"/>
      </w:pPr>
      <w:r>
        <w:t>串的顺序存储结构是用一组地址连续的存储单元来存储串中的字符序列的。按照预定义的大小，为每个定义的串变量分配一个固定长度的存储区。一般是用定长数组来定义。</w:t>
      </w:r>
    </w:p>
    <w:p w:rsidR="004A1D4E" w:rsidRDefault="009A508B">
      <w:pPr>
        <w:spacing w:after="5" w:line="227" w:lineRule="auto"/>
        <w:ind w:left="10" w:right="10" w:firstLine="377"/>
        <w:jc w:val="both"/>
      </w:pPr>
      <w:r>
        <w:t>既然是定长数组，就存在一个预定义的最大串长度，一般可以将实际的串长度值保存在数组的</w:t>
      </w:r>
      <w:r>
        <w:t>0</w:t>
      </w:r>
      <w:r>
        <w:t>下标位置，有的书中也会定义存储在数组的最后一个下标位置。但也有些编程语言不想这么干，觉得存个数字占个空间麻烦。它规定在串值后面加一个不</w:t>
      </w:r>
      <w:r>
        <w:rPr>
          <w:noProof/>
        </w:rPr>
        <w:drawing>
          <wp:inline distT="0" distB="0" distL="0" distR="0">
            <wp:extent cx="6467" cy="6462"/>
            <wp:effectExtent l="0" t="0" r="0" b="0"/>
            <wp:docPr id="678391" name="Picture 678391"/>
            <wp:cNvGraphicFramePr/>
            <a:graphic xmlns:a="http://schemas.openxmlformats.org/drawingml/2006/main">
              <a:graphicData uri="http://schemas.openxmlformats.org/drawingml/2006/picture">
                <pic:pic xmlns:pic="http://schemas.openxmlformats.org/drawingml/2006/picture">
                  <pic:nvPicPr>
                    <pic:cNvPr id="678391" name="Picture 678391"/>
                    <pic:cNvPicPr/>
                  </pic:nvPicPr>
                  <pic:blipFill>
                    <a:blip r:embed="rId79"/>
                    <a:stretch>
                      <a:fillRect/>
                    </a:stretch>
                  </pic:blipFill>
                  <pic:spPr>
                    <a:xfrm>
                      <a:off x="0" y="0"/>
                      <a:ext cx="6467" cy="6462"/>
                    </a:xfrm>
                    <a:prstGeom prst="rect">
                      <a:avLst/>
                    </a:prstGeom>
                  </pic:spPr>
                </pic:pic>
              </a:graphicData>
            </a:graphic>
          </wp:inline>
        </w:drawing>
      </w:r>
      <w:r>
        <w:t>计入串长度的结束标记字符，比如</w:t>
      </w:r>
      <w:r>
        <w:t>“\0 ”</w:t>
      </w:r>
      <w:r>
        <w:t>来表示串值的终结，这个时候，你要想知道</w:t>
      </w:r>
    </w:p>
    <w:p w:rsidR="004A1D4E" w:rsidRDefault="009A508B">
      <w:pPr>
        <w:spacing w:after="5" w:line="262" w:lineRule="auto"/>
        <w:ind w:left="10" w:right="10"/>
        <w:jc w:val="both"/>
      </w:pPr>
      <w:r>
        <w:rPr>
          <w:sz w:val="20"/>
        </w:rPr>
        <w:t>此时的串长度，就需要遍历计算一下才知道了，其实这还是需要占用一个空间，何必呢。</w:t>
      </w:r>
    </w:p>
    <w:p w:rsidR="004A1D4E" w:rsidRDefault="009A508B">
      <w:pPr>
        <w:spacing w:after="255"/>
        <w:ind w:left="1181"/>
      </w:pPr>
      <w:r>
        <w:rPr>
          <w:noProof/>
        </w:rPr>
        <mc:AlternateContent>
          <mc:Choice Requires="wpg">
            <w:drawing>
              <wp:inline distT="0" distB="0" distL="0" distR="0">
                <wp:extent cx="3478921" cy="1376279"/>
                <wp:effectExtent l="0" t="0" r="0" b="0"/>
                <wp:docPr id="2982357" name="Group 2982357"/>
                <wp:cNvGraphicFramePr/>
                <a:graphic xmlns:a="http://schemas.openxmlformats.org/drawingml/2006/main">
                  <a:graphicData uri="http://schemas.microsoft.com/office/word/2010/wordprocessingGroup">
                    <wpg:wgp>
                      <wpg:cNvGrpSpPr/>
                      <wpg:grpSpPr>
                        <a:xfrm>
                          <a:off x="0" y="0"/>
                          <a:ext cx="3478921" cy="1376279"/>
                          <a:chOff x="0" y="0"/>
                          <a:chExt cx="3478921" cy="1376279"/>
                        </a:xfrm>
                      </wpg:grpSpPr>
                      <pic:pic xmlns:pic="http://schemas.openxmlformats.org/drawingml/2006/picture">
                        <pic:nvPicPr>
                          <pic:cNvPr id="3116698" name="Picture 3116698"/>
                          <pic:cNvPicPr/>
                        </pic:nvPicPr>
                        <pic:blipFill>
                          <a:blip r:embed="rId1715"/>
                          <a:stretch>
                            <a:fillRect/>
                          </a:stretch>
                        </pic:blipFill>
                        <pic:spPr>
                          <a:xfrm>
                            <a:off x="193992" y="193842"/>
                            <a:ext cx="3284929" cy="962749"/>
                          </a:xfrm>
                          <a:prstGeom prst="rect">
                            <a:avLst/>
                          </a:prstGeom>
                        </pic:spPr>
                      </pic:pic>
                      <wps:wsp>
                        <wps:cNvPr id="679151" name="Rectangle 679151"/>
                        <wps:cNvSpPr/>
                        <wps:spPr>
                          <a:xfrm>
                            <a:off x="763035" y="12923"/>
                            <a:ext cx="129004" cy="154686"/>
                          </a:xfrm>
                          <a:prstGeom prst="rect">
                            <a:avLst/>
                          </a:prstGeom>
                          <a:ln>
                            <a:noFill/>
                          </a:ln>
                        </wps:spPr>
                        <wps:txbx>
                          <w:txbxContent>
                            <w:p w:rsidR="004A1D4E" w:rsidRDefault="009A508B">
                              <w:r>
                                <w:rPr>
                                  <w:sz w:val="18"/>
                                </w:rPr>
                                <w:t>串</w:t>
                              </w:r>
                            </w:p>
                          </w:txbxContent>
                        </wps:txbx>
                        <wps:bodyPr horzOverflow="overflow" vert="horz" lIns="0" tIns="0" rIns="0" bIns="0" rtlCol="0">
                          <a:noAutofit/>
                        </wps:bodyPr>
                      </wps:wsp>
                      <wps:wsp>
                        <wps:cNvPr id="679152" name="Rectangle 679152"/>
                        <wps:cNvSpPr/>
                        <wps:spPr>
                          <a:xfrm>
                            <a:off x="860030" y="9692"/>
                            <a:ext cx="172006" cy="154686"/>
                          </a:xfrm>
                          <a:prstGeom prst="rect">
                            <a:avLst/>
                          </a:prstGeom>
                          <a:ln>
                            <a:noFill/>
                          </a:ln>
                        </wps:spPr>
                        <wps:txbx>
                          <w:txbxContent>
                            <w:p w:rsidR="004A1D4E" w:rsidRDefault="009A508B">
                              <w:r>
                                <w:rPr>
                                  <w:sz w:val="20"/>
                                </w:rPr>
                                <w:t>值</w:t>
                              </w:r>
                            </w:p>
                          </w:txbxContent>
                        </wps:txbx>
                        <wps:bodyPr horzOverflow="overflow" vert="horz" lIns="0" tIns="0" rIns="0" bIns="0" rtlCol="0">
                          <a:noAutofit/>
                        </wps:bodyPr>
                      </wps:wsp>
                      <wps:wsp>
                        <wps:cNvPr id="679153" name="Rectangle 679153"/>
                        <wps:cNvSpPr/>
                        <wps:spPr>
                          <a:xfrm>
                            <a:off x="989358" y="0"/>
                            <a:ext cx="90303" cy="171874"/>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679154" name="Rectangle 679154"/>
                        <wps:cNvSpPr/>
                        <wps:spPr>
                          <a:xfrm>
                            <a:off x="1057256" y="6462"/>
                            <a:ext cx="202107" cy="158983"/>
                          </a:xfrm>
                          <a:prstGeom prst="rect">
                            <a:avLst/>
                          </a:prstGeom>
                          <a:ln>
                            <a:noFill/>
                          </a:ln>
                        </wps:spPr>
                        <wps:txbx>
                          <w:txbxContent>
                            <w:p w:rsidR="004A1D4E" w:rsidRDefault="009A508B">
                              <w:r>
                                <w:rPr>
                                  <w:sz w:val="20"/>
                                </w:rPr>
                                <w:t>其</w:t>
                              </w:r>
                            </w:p>
                          </w:txbxContent>
                        </wps:txbx>
                        <wps:bodyPr horzOverflow="overflow" vert="horz" lIns="0" tIns="0" rIns="0" bIns="0" rtlCol="0">
                          <a:noAutofit/>
                        </wps:bodyPr>
                      </wps:wsp>
                      <wps:wsp>
                        <wps:cNvPr id="679155" name="Rectangle 679155"/>
                        <wps:cNvSpPr/>
                        <wps:spPr>
                          <a:xfrm>
                            <a:off x="1209216" y="6462"/>
                            <a:ext cx="146205" cy="163280"/>
                          </a:xfrm>
                          <a:prstGeom prst="rect">
                            <a:avLst/>
                          </a:prstGeom>
                          <a:ln>
                            <a:noFill/>
                          </a:ln>
                        </wps:spPr>
                        <wps:txbx>
                          <w:txbxContent>
                            <w:p w:rsidR="004A1D4E" w:rsidRDefault="009A508B">
                              <w:r>
                                <w:rPr>
                                  <w:sz w:val="18"/>
                                </w:rPr>
                                <w:t>长</w:t>
                              </w:r>
                            </w:p>
                          </w:txbxContent>
                        </wps:txbx>
                        <wps:bodyPr horzOverflow="overflow" vert="horz" lIns="0" tIns="0" rIns="0" bIns="0" rtlCol="0">
                          <a:noAutofit/>
                        </wps:bodyPr>
                      </wps:wsp>
                      <wps:wsp>
                        <wps:cNvPr id="679156" name="Rectangle 679156"/>
                        <wps:cNvSpPr/>
                        <wps:spPr>
                          <a:xfrm>
                            <a:off x="1325611" y="12923"/>
                            <a:ext cx="146205" cy="154686"/>
                          </a:xfrm>
                          <a:prstGeom prst="rect">
                            <a:avLst/>
                          </a:prstGeom>
                          <a:ln>
                            <a:noFill/>
                          </a:ln>
                        </wps:spPr>
                        <wps:txbx>
                          <w:txbxContent>
                            <w:p w:rsidR="004A1D4E" w:rsidRDefault="009A508B">
                              <w:r>
                                <w:rPr>
                                  <w:sz w:val="18"/>
                                </w:rPr>
                                <w:t>度</w:t>
                              </w:r>
                            </w:p>
                          </w:txbxContent>
                        </wps:txbx>
                        <wps:bodyPr horzOverflow="overflow" vert="horz" lIns="0" tIns="0" rIns="0" bIns="0" rtlCol="0">
                          <a:noAutofit/>
                        </wps:bodyPr>
                      </wps:wsp>
                      <wps:wsp>
                        <wps:cNvPr id="679157" name="Rectangle 679157"/>
                        <wps:cNvSpPr/>
                        <wps:spPr>
                          <a:xfrm>
                            <a:off x="1442006" y="12923"/>
                            <a:ext cx="137605" cy="154686"/>
                          </a:xfrm>
                          <a:prstGeom prst="rect">
                            <a:avLst/>
                          </a:prstGeom>
                          <a:ln>
                            <a:noFill/>
                          </a:ln>
                        </wps:spPr>
                        <wps:txbx>
                          <w:txbxContent>
                            <w:p w:rsidR="004A1D4E" w:rsidRDefault="009A508B">
                              <w:r>
                                <w:rPr>
                                  <w:sz w:val="18"/>
                                </w:rPr>
                                <w:t>为</w:t>
                              </w:r>
                            </w:p>
                          </w:txbxContent>
                        </wps:txbx>
                        <wps:bodyPr horzOverflow="overflow" vert="horz" lIns="0" tIns="0" rIns="0" bIns="0" rtlCol="0">
                          <a:noAutofit/>
                        </wps:bodyPr>
                      </wps:wsp>
                      <wps:wsp>
                        <wps:cNvPr id="679158" name="Rectangle 679158"/>
                        <wps:cNvSpPr/>
                        <wps:spPr>
                          <a:xfrm>
                            <a:off x="1551935" y="9692"/>
                            <a:ext cx="77403" cy="154686"/>
                          </a:xfrm>
                          <a:prstGeom prst="rect">
                            <a:avLst/>
                          </a:prstGeom>
                          <a:ln>
                            <a:noFill/>
                          </a:ln>
                        </wps:spPr>
                        <wps:txbx>
                          <w:txbxContent>
                            <w:p w:rsidR="004A1D4E" w:rsidRDefault="009A508B">
                              <w:r>
                                <w:rPr>
                                  <w:sz w:val="20"/>
                                </w:rPr>
                                <w:t>6</w:t>
                              </w:r>
                            </w:p>
                          </w:txbxContent>
                        </wps:txbx>
                        <wps:bodyPr horzOverflow="overflow" vert="horz" lIns="0" tIns="0" rIns="0" bIns="0" rtlCol="0">
                          <a:noAutofit/>
                        </wps:bodyPr>
                      </wps:wsp>
                      <wps:wsp>
                        <wps:cNvPr id="679185" name="Rectangle 679185"/>
                        <wps:cNvSpPr/>
                        <wps:spPr>
                          <a:xfrm>
                            <a:off x="1539002" y="1263205"/>
                            <a:ext cx="150505" cy="150390"/>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679186" name="Rectangle 679186"/>
                        <wps:cNvSpPr/>
                        <wps:spPr>
                          <a:xfrm>
                            <a:off x="1652164" y="1250282"/>
                            <a:ext cx="90304" cy="154686"/>
                          </a:xfrm>
                          <a:prstGeom prst="rect">
                            <a:avLst/>
                          </a:prstGeom>
                          <a:ln>
                            <a:noFill/>
                          </a:ln>
                        </wps:spPr>
                        <wps:txbx>
                          <w:txbxContent>
                            <w:p w:rsidR="004A1D4E" w:rsidRDefault="009A508B">
                              <w:r>
                                <w:rPr>
                                  <w:sz w:val="20"/>
                                </w:rPr>
                                <w:t>5</w:t>
                              </w:r>
                            </w:p>
                          </w:txbxContent>
                        </wps:txbx>
                        <wps:bodyPr horzOverflow="overflow" vert="horz" lIns="0" tIns="0" rIns="0" bIns="0" rtlCol="0">
                          <a:noAutofit/>
                        </wps:bodyPr>
                      </wps:wsp>
                      <wps:wsp>
                        <wps:cNvPr id="679187" name="Rectangle 679187"/>
                        <wps:cNvSpPr/>
                        <wps:spPr>
                          <a:xfrm>
                            <a:off x="1726528" y="1253513"/>
                            <a:ext cx="120404" cy="154686"/>
                          </a:xfrm>
                          <a:prstGeom prst="rect">
                            <a:avLst/>
                          </a:prstGeom>
                          <a:ln>
                            <a:noFill/>
                          </a:ln>
                        </wps:spPr>
                        <wps:txbx>
                          <w:txbxContent>
                            <w:p w:rsidR="004A1D4E" w:rsidRDefault="009A508B">
                              <w:r>
                                <w:rPr>
                                  <w:sz w:val="16"/>
                                </w:rPr>
                                <w:t>巧</w:t>
                              </w:r>
                            </w:p>
                          </w:txbxContent>
                        </wps:txbx>
                        <wps:bodyPr horzOverflow="overflow" vert="horz" lIns="0" tIns="0" rIns="0" bIns="0" rtlCol="0">
                          <a:noAutofit/>
                        </wps:bodyPr>
                      </wps:wsp>
                      <wps:wsp>
                        <wps:cNvPr id="679188" name="Rectangle 679188"/>
                        <wps:cNvSpPr/>
                        <wps:spPr>
                          <a:xfrm>
                            <a:off x="1823523" y="1279358"/>
                            <a:ext cx="51602" cy="111718"/>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679189" name="Rectangle 679189"/>
                        <wps:cNvSpPr/>
                        <wps:spPr>
                          <a:xfrm>
                            <a:off x="1862322" y="1253513"/>
                            <a:ext cx="51602" cy="150389"/>
                          </a:xfrm>
                          <a:prstGeom prst="rect">
                            <a:avLst/>
                          </a:prstGeom>
                          <a:ln>
                            <a:noFill/>
                          </a:ln>
                        </wps:spPr>
                        <wps:txbx>
                          <w:txbxContent>
                            <w:p w:rsidR="004A1D4E" w:rsidRDefault="009A508B">
                              <w:r>
                                <w:t>1</w:t>
                              </w:r>
                            </w:p>
                          </w:txbxContent>
                        </wps:txbx>
                        <wps:bodyPr horzOverflow="overflow" vert="horz" lIns="0" tIns="0" rIns="0" bIns="0" rtlCol="0">
                          <a:noAutofit/>
                        </wps:bodyPr>
                      </wps:wsp>
                      <wps:wsp>
                        <wps:cNvPr id="679176" name="Rectangle 679176"/>
                        <wps:cNvSpPr/>
                        <wps:spPr>
                          <a:xfrm>
                            <a:off x="0" y="717216"/>
                            <a:ext cx="129004" cy="154686"/>
                          </a:xfrm>
                          <a:prstGeom prst="rect">
                            <a:avLst/>
                          </a:prstGeom>
                          <a:ln>
                            <a:noFill/>
                          </a:ln>
                        </wps:spPr>
                        <wps:txbx>
                          <w:txbxContent>
                            <w:p w:rsidR="004A1D4E" w:rsidRDefault="009A508B">
                              <w:r>
                                <w:rPr>
                                  <w:sz w:val="16"/>
                                </w:rPr>
                                <w:t>下</w:t>
                              </w:r>
                            </w:p>
                          </w:txbxContent>
                        </wps:txbx>
                        <wps:bodyPr horzOverflow="overflow" vert="horz" lIns="0" tIns="0" rIns="0" bIns="0" rtlCol="0">
                          <a:noAutofit/>
                        </wps:bodyPr>
                      </wps:wsp>
                      <wps:wsp>
                        <wps:cNvPr id="679177" name="Rectangle 679177"/>
                        <wps:cNvSpPr/>
                        <wps:spPr>
                          <a:xfrm>
                            <a:off x="103462" y="726908"/>
                            <a:ext cx="154805" cy="141796"/>
                          </a:xfrm>
                          <a:prstGeom prst="rect">
                            <a:avLst/>
                          </a:prstGeom>
                          <a:ln>
                            <a:noFill/>
                          </a:ln>
                        </wps:spPr>
                        <wps:txbx>
                          <w:txbxContent>
                            <w:p w:rsidR="004A1D4E" w:rsidRDefault="009A508B">
                              <w:r>
                                <w:rPr>
                                  <w:sz w:val="18"/>
                                </w:rPr>
                                <w:t>标</w:t>
                              </w:r>
                            </w:p>
                          </w:txbxContent>
                        </wps:txbx>
                        <wps:bodyPr horzOverflow="overflow" vert="horz" lIns="0" tIns="0" rIns="0" bIns="0" rtlCol="0">
                          <a:noAutofit/>
                        </wps:bodyPr>
                      </wps:wsp>
                    </wpg:wgp>
                  </a:graphicData>
                </a:graphic>
              </wp:inline>
            </w:drawing>
          </mc:Choice>
          <mc:Fallback>
            <w:pict>
              <v:group id="Group 2982357" o:spid="_x0000_s1577" style="width:273.95pt;height:108.35pt;mso-position-horizontal-relative:char;mso-position-vertical-relative:line" coordsize="34789,13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">
                <v:shape id="Picture 3116698" o:spid="_x0000_s1578" type="#_x0000_t75" style="position:absolute;left:1939;top:1938;width:32850;height: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">
                  <v:imagedata r:id="rId1716" o:title=""/>
                </v:shape>
                <v:rect id="Rectangle 679151" o:spid="_x0000_s1579" style="position:absolute;left:7630;top:129;width:1290;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" filled="f" stroked="f">
                  <v:textbox inset="0,0,0,0">
                    <w:txbxContent>
                      <w:p w:rsidR="004A1D4E" w:rsidRDefault="009A508B">
                        <w:r>
                          <w:rPr>
                            <w:sz w:val="18"/>
                          </w:rPr>
                          <w:t>串</w:t>
                        </w:r>
                      </w:p>
                    </w:txbxContent>
                  </v:textbox>
                </v:rect>
                <v:rect id="Rectangle 679152" o:spid="_x0000_s1580" style="position:absolute;left:8600;top:96;width:1720;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" filled="f" stroked="f">
                  <v:textbox inset="0,0,0,0">
                    <w:txbxContent>
                      <w:p w:rsidR="004A1D4E" w:rsidRDefault="009A508B">
                        <w:r>
                          <w:rPr>
                            <w:sz w:val="20"/>
                          </w:rPr>
                          <w:t>值</w:t>
                        </w:r>
                      </w:p>
                    </w:txbxContent>
                  </v:textbox>
                </v:rect>
                <v:rect id="Rectangle 679153" o:spid="_x0000_s1581" style="position:absolute;left:9893;width:90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" filled="f" stroked="f">
                  <v:textbox inset="0,0,0,0">
                    <w:txbxContent>
                      <w:p w:rsidR="004A1D4E" w:rsidRDefault="009A508B">
                        <w:r>
                          <w:rPr>
                            <w:sz w:val="30"/>
                          </w:rPr>
                          <w:t>，</w:t>
                        </w:r>
                      </w:p>
                    </w:txbxContent>
                  </v:textbox>
                </v:rect>
                <v:rect id="Rectangle 679154" o:spid="_x0000_s1582" style="position:absolute;left:10572;top:64;width:202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" filled="f" stroked="f">
                  <v:textbox inset="0,0,0,0">
                    <w:txbxContent>
                      <w:p w:rsidR="004A1D4E" w:rsidRDefault="009A508B">
                        <w:r>
                          <w:rPr>
                            <w:sz w:val="20"/>
                          </w:rPr>
                          <w:t>其</w:t>
                        </w:r>
                      </w:p>
                    </w:txbxContent>
                  </v:textbox>
                </v:rect>
                <v:rect id="Rectangle 679155" o:spid="_x0000_s1583" style="position:absolute;left:12092;top:64;width:146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" filled="f" stroked="f">
                  <v:textbox inset="0,0,0,0">
                    <w:txbxContent>
                      <w:p w:rsidR="004A1D4E" w:rsidRDefault="009A508B">
                        <w:r>
                          <w:rPr>
                            <w:sz w:val="18"/>
                          </w:rPr>
                          <w:t>长</w:t>
                        </w:r>
                      </w:p>
                    </w:txbxContent>
                  </v:textbox>
                </v:rect>
                <v:rect id="Rectangle 679156" o:spid="_x0000_s1584" style="position:absolute;left:13256;top:129;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" filled="f" stroked="f">
                  <v:textbox inset="0,0,0,0">
                    <w:txbxContent>
                      <w:p w:rsidR="004A1D4E" w:rsidRDefault="009A508B">
                        <w:r>
                          <w:rPr>
                            <w:sz w:val="18"/>
                          </w:rPr>
                          <w:t>度</w:t>
                        </w:r>
                      </w:p>
                    </w:txbxContent>
                  </v:textbox>
                </v:rect>
                <v:rect id="Rectangle 679157" o:spid="_x0000_s1585" style="position:absolute;left:14420;top:129;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" filled="f" stroked="f">
                  <v:textbox inset="0,0,0,0">
                    <w:txbxContent>
                      <w:p w:rsidR="004A1D4E" w:rsidRDefault="009A508B">
                        <w:r>
                          <w:rPr>
                            <w:sz w:val="18"/>
                          </w:rPr>
                          <w:t>为</w:t>
                        </w:r>
                      </w:p>
                    </w:txbxContent>
                  </v:textbox>
                </v:rect>
                <v:rect id="Rectangle 679158" o:spid="_x0000_s1586" style="position:absolute;left:15519;top:96;width:77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" filled="f" stroked="f">
                  <v:textbox inset="0,0,0,0">
                    <w:txbxContent>
                      <w:p w:rsidR="004A1D4E" w:rsidRDefault="009A508B">
                        <w:r>
                          <w:rPr>
                            <w:sz w:val="20"/>
                          </w:rPr>
                          <w:t>6</w:t>
                        </w:r>
                      </w:p>
                    </w:txbxContent>
                  </v:textbox>
                </v:rect>
                <v:rect id="Rectangle 679185" o:spid="_x0000_s1587" style="position:absolute;left:15390;top:12632;width:150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" filled="f" stroked="f">
                  <v:textbox inset="0,0,0,0">
                    <w:txbxContent>
                      <w:p w:rsidR="004A1D4E" w:rsidRDefault="009A508B">
                        <w:r>
                          <w:rPr>
                            <w:sz w:val="18"/>
                          </w:rPr>
                          <w:t>图</w:t>
                        </w:r>
                      </w:p>
                    </w:txbxContent>
                  </v:textbox>
                </v:rect>
                <v:rect id="Rectangle 679186" o:spid="_x0000_s1588" style="position:absolute;left:16521;top:12502;width:903;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" filled="f" stroked="f">
                  <v:textbox inset="0,0,0,0">
                    <w:txbxContent>
                      <w:p w:rsidR="004A1D4E" w:rsidRDefault="009A508B">
                        <w:r>
                          <w:rPr>
                            <w:sz w:val="20"/>
                          </w:rPr>
                          <w:t>5</w:t>
                        </w:r>
                      </w:p>
                    </w:txbxContent>
                  </v:textbox>
                </v:rect>
                <v:rect id="Rectangle 679187" o:spid="_x0000_s1589" style="position:absolute;left:17265;top:12535;width:120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" filled="f" stroked="f">
                  <v:textbox inset="0,0,0,0">
                    <w:txbxContent>
                      <w:p w:rsidR="004A1D4E" w:rsidRDefault="009A508B">
                        <w:r>
                          <w:rPr>
                            <w:sz w:val="16"/>
                          </w:rPr>
                          <w:t>巧</w:t>
                        </w:r>
                      </w:p>
                    </w:txbxContent>
                  </v:textbox>
                </v:rect>
                <v:rect id="Rectangle 679188" o:spid="_x0000_s1590" style="position:absolute;left:18235;top:12793;width:516;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" filled="f" stroked="f">
                  <v:textbox inset="0,0,0,0">
                    <w:txbxContent>
                      <w:p w:rsidR="004A1D4E" w:rsidRDefault="009A508B">
                        <w:r>
                          <w:rPr>
                            <w:sz w:val="60"/>
                          </w:rPr>
                          <w:t>．</w:t>
                        </w:r>
                      </w:p>
                    </w:txbxContent>
                  </v:textbox>
                </v:rect>
                <v:rect id="Rectangle 679189" o:spid="_x0000_s1591" style="position:absolute;left:18623;top:12535;width:51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" filled="f" stroked="f">
                  <v:textbox inset="0,0,0,0">
                    <w:txbxContent>
                      <w:p w:rsidR="004A1D4E" w:rsidRDefault="009A508B">
                        <w:r>
                          <w:t>1</w:t>
                        </w:r>
                      </w:p>
                    </w:txbxContent>
                  </v:textbox>
                </v:rect>
                <v:rect id="Rectangle 679176" o:spid="_x0000_s1592" style="position:absolute;top:7172;width:1290;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" filled="f" stroked="f">
                  <v:textbox inset="0,0,0,0">
                    <w:txbxContent>
                      <w:p w:rsidR="004A1D4E" w:rsidRDefault="009A508B">
                        <w:r>
                          <w:rPr>
                            <w:sz w:val="16"/>
                          </w:rPr>
                          <w:t>下</w:t>
                        </w:r>
                      </w:p>
                    </w:txbxContent>
                  </v:textbox>
                </v:rect>
                <v:rect id="Rectangle 679177" o:spid="_x0000_s1593" style="position:absolute;left:1034;top:7269;width:1548;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" filled="f" stroked="f">
                  <v:textbox inset="0,0,0,0">
                    <w:txbxContent>
                      <w:p w:rsidR="004A1D4E" w:rsidRDefault="009A508B">
                        <w:r>
                          <w:rPr>
                            <w:sz w:val="18"/>
                          </w:rPr>
                          <w:t>标</w:t>
                        </w:r>
                      </w:p>
                    </w:txbxContent>
                  </v:textbox>
                </v:rect>
                <w10:anchorlock/>
              </v:group>
            </w:pict>
          </mc:Fallback>
        </mc:AlternateContent>
      </w:r>
    </w:p>
    <w:p w:rsidR="004A1D4E" w:rsidRDefault="009A508B">
      <w:pPr>
        <w:spacing w:after="120" w:line="262" w:lineRule="auto"/>
        <w:ind w:left="10" w:right="10" w:firstLine="377"/>
        <w:jc w:val="both"/>
      </w:pPr>
      <w:r>
        <w:rPr>
          <w:sz w:val="20"/>
        </w:rPr>
        <w:t>刚才讲的串的顺序存储方式其实是有问题的，因为字符串的操作，比如两串的连接</w:t>
      </w:r>
      <w:r>
        <w:rPr>
          <w:sz w:val="20"/>
        </w:rPr>
        <w:t>Concat</w:t>
      </w:r>
      <w:r>
        <w:rPr>
          <w:sz w:val="20"/>
        </w:rPr>
        <w:t>、新串的插人</w:t>
      </w:r>
      <w:r>
        <w:rPr>
          <w:sz w:val="20"/>
        </w:rPr>
        <w:t>Strlnsert</w:t>
      </w:r>
      <w:r>
        <w:rPr>
          <w:sz w:val="20"/>
        </w:rPr>
        <w:t>，以及字符串的替换</w:t>
      </w:r>
      <w:r>
        <w:rPr>
          <w:sz w:val="20"/>
        </w:rPr>
        <w:t>Replace</w:t>
      </w:r>
      <w:r>
        <w:rPr>
          <w:sz w:val="20"/>
        </w:rPr>
        <w:t>，都有可能使得串序列的长度超过了数组的长度</w:t>
      </w:r>
      <w:r>
        <w:rPr>
          <w:sz w:val="20"/>
        </w:rPr>
        <w:t>MaxSizee</w:t>
      </w:r>
      <w:r>
        <w:rPr>
          <w:noProof/>
        </w:rPr>
        <w:drawing>
          <wp:inline distT="0" distB="0" distL="0" distR="0">
            <wp:extent cx="6466" cy="6462"/>
            <wp:effectExtent l="0" t="0" r="0" b="0"/>
            <wp:docPr id="681988" name="Picture 681988"/>
            <wp:cNvGraphicFramePr/>
            <a:graphic xmlns:a="http://schemas.openxmlformats.org/drawingml/2006/main">
              <a:graphicData uri="http://schemas.openxmlformats.org/drawingml/2006/picture">
                <pic:pic xmlns:pic="http://schemas.openxmlformats.org/drawingml/2006/picture">
                  <pic:nvPicPr>
                    <pic:cNvPr id="681988" name="Picture 681988"/>
                    <pic:cNvPicPr/>
                  </pic:nvPicPr>
                  <pic:blipFill>
                    <a:blip r:embed="rId110"/>
                    <a:stretch>
                      <a:fillRect/>
                    </a:stretch>
                  </pic:blipFill>
                  <pic:spPr>
                    <a:xfrm>
                      <a:off x="0" y="0"/>
                      <a:ext cx="6466" cy="6462"/>
                    </a:xfrm>
                    <a:prstGeom prst="rect">
                      <a:avLst/>
                    </a:prstGeom>
                  </pic:spPr>
                </pic:pic>
              </a:graphicData>
            </a:graphic>
          </wp:inline>
        </w:drawing>
      </w:r>
    </w:p>
    <w:tbl>
      <w:tblPr>
        <w:tblStyle w:val="TableGrid"/>
        <w:tblpPr w:vertAnchor="page" w:horzAnchor="page" w:tblpX="1278" w:tblpY="494"/>
        <w:tblOverlap w:val="never"/>
        <w:tblW w:w="1366" w:type="dxa"/>
        <w:tblInd w:w="0" w:type="dxa"/>
        <w:tblCellMar>
          <w:top w:w="53" w:type="dxa"/>
          <w:left w:w="137" w:type="dxa"/>
          <w:bottom w:w="0" w:type="dxa"/>
          <w:right w:w="56" w:type="dxa"/>
        </w:tblCellMar>
        <w:tblLook w:val="04A0" w:firstRow="1" w:lastRow="0" w:firstColumn="1" w:lastColumn="0" w:noHBand="0" w:noVBand="1"/>
      </w:tblPr>
      <w:tblGrid>
        <w:gridCol w:w="542"/>
        <w:gridCol w:w="824"/>
      </w:tblGrid>
      <w:tr w:rsidR="004A1D4E">
        <w:trPr>
          <w:trHeight w:val="312"/>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42"/>
              </w:rPr>
              <w:t>0</w:t>
            </w:r>
          </w:p>
        </w:tc>
        <w:tc>
          <w:tcPr>
            <w:tcW w:w="87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w:t>
            </w:r>
            <w:r>
              <w:rPr>
                <w:sz w:val="16"/>
              </w:rPr>
              <w:t>艍结胡</w:t>
            </w:r>
          </w:p>
        </w:tc>
      </w:tr>
    </w:tbl>
    <w:p w:rsidR="004A1D4E" w:rsidRDefault="009A508B">
      <w:pPr>
        <w:spacing w:after="5" w:line="227" w:lineRule="auto"/>
        <w:ind w:left="10" w:right="10" w:firstLine="367"/>
        <w:jc w:val="both"/>
      </w:pPr>
      <w:r>
        <w:rPr>
          <w:noProof/>
        </w:rPr>
        <w:drawing>
          <wp:anchor distT="0" distB="0" distL="114300" distR="114300" simplePos="0" relativeHeight="252012544" behindDoc="0" locked="0" layoutInCell="1" allowOverlap="0">
            <wp:simplePos x="0" y="0"/>
            <wp:positionH relativeFrom="page">
              <wp:posOffset>5774491</wp:posOffset>
            </wp:positionH>
            <wp:positionV relativeFrom="page">
              <wp:posOffset>4083607</wp:posOffset>
            </wp:positionV>
            <wp:extent cx="6466" cy="6462"/>
            <wp:effectExtent l="0" t="0" r="0" b="0"/>
            <wp:wrapSquare wrapText="bothSides"/>
            <wp:docPr id="681989" name="Picture 681989"/>
            <wp:cNvGraphicFramePr/>
            <a:graphic xmlns:a="http://schemas.openxmlformats.org/drawingml/2006/main">
              <a:graphicData uri="http://schemas.openxmlformats.org/drawingml/2006/picture">
                <pic:pic xmlns:pic="http://schemas.openxmlformats.org/drawingml/2006/picture">
                  <pic:nvPicPr>
                    <pic:cNvPr id="681989" name="Picture 681989"/>
                    <pic:cNvPicPr/>
                  </pic:nvPicPr>
                  <pic:blipFill>
                    <a:blip r:embed="rId91"/>
                    <a:stretch>
                      <a:fillRect/>
                    </a:stretch>
                  </pic:blipFill>
                  <pic:spPr>
                    <a:xfrm>
                      <a:off x="0" y="0"/>
                      <a:ext cx="6466" cy="6462"/>
                    </a:xfrm>
                    <a:prstGeom prst="rect">
                      <a:avLst/>
                    </a:prstGeom>
                  </pic:spPr>
                </pic:pic>
              </a:graphicData>
            </a:graphic>
          </wp:anchor>
        </w:drawing>
      </w:r>
      <w:r>
        <w:t>说说我当年的一件圇事。手机发短信时，运营商规定每条短信限制</w:t>
      </w:r>
      <w:r>
        <w:t>70</w:t>
      </w:r>
      <w:r>
        <w:t>个字。大约八年前，我的手机每当我写了超过</w:t>
      </w:r>
      <w:r>
        <w:t>70</w:t>
      </w:r>
      <w:r>
        <w:t>个字后，它就提示</w:t>
      </w:r>
      <w:r>
        <w:t>“</w:t>
      </w:r>
      <w:r>
        <w:t>短信过长。请删减后重发。</w:t>
      </w:r>
      <w:r>
        <w:t>”</w:t>
      </w:r>
      <w:r>
        <w:t>后来我换了一个手机后再没有这样见鬼的提示了，我很高兴。一次，因为一点小矛盾需要向当时的女友解释一下，我准备发一条短信，一共打了</w:t>
      </w:r>
      <w:r>
        <w:t>79</w:t>
      </w:r>
      <w:r>
        <w:t>个字。</w:t>
      </w:r>
      <w:r>
        <w:t>最后的部分字实际是</w:t>
      </w:r>
      <w:r>
        <w:t>“</w:t>
      </w:r>
      <w:r>
        <w:t>、</w:t>
      </w:r>
      <w:r>
        <w:t>“</w:t>
      </w:r>
      <w:r>
        <w:t>一只会说好听的话，像．我恨你，这种话是不可能说的</w:t>
      </w:r>
      <w:r>
        <w:t>”</w:t>
      </w:r>
      <w:r>
        <w:t>。点发送。后来得知对方收到的，只有</w:t>
      </w:r>
      <w:r>
        <w:t>70</w:t>
      </w:r>
      <w:r>
        <w:t>个字，短信结尾是</w:t>
      </w:r>
      <w:r>
        <w:t>“</w:t>
      </w:r>
      <w:r>
        <w:t>一一只会说好听的话，像、我恨</w:t>
      </w:r>
    </w:p>
    <w:p w:rsidR="004A1D4E" w:rsidRDefault="009A508B">
      <w:pPr>
        <w:spacing w:after="0"/>
        <w:ind w:left="3737"/>
      </w:pPr>
      <w:r>
        <w:rPr>
          <w:noProof/>
        </w:rPr>
        <w:drawing>
          <wp:inline distT="0" distB="0" distL="0" distR="0">
            <wp:extent cx="19399" cy="19384"/>
            <wp:effectExtent l="0" t="0" r="0" b="0"/>
            <wp:docPr id="682156" name="Picture 682156"/>
            <wp:cNvGraphicFramePr/>
            <a:graphic xmlns:a="http://schemas.openxmlformats.org/drawingml/2006/main">
              <a:graphicData uri="http://schemas.openxmlformats.org/drawingml/2006/picture">
                <pic:pic xmlns:pic="http://schemas.openxmlformats.org/drawingml/2006/picture">
                  <pic:nvPicPr>
                    <pic:cNvPr id="682156" name="Picture 682156"/>
                    <pic:cNvPicPr/>
                  </pic:nvPicPr>
                  <pic:blipFill>
                    <a:blip r:embed="rId1717"/>
                    <a:stretch>
                      <a:fillRect/>
                    </a:stretch>
                  </pic:blipFill>
                  <pic:spPr>
                    <a:xfrm>
                      <a:off x="0" y="0"/>
                      <a:ext cx="19399" cy="19384"/>
                    </a:xfrm>
                    <a:prstGeom prst="rect">
                      <a:avLst/>
                    </a:prstGeom>
                  </pic:spPr>
                </pic:pic>
              </a:graphicData>
            </a:graphic>
          </wp:inline>
        </w:drawing>
      </w:r>
    </w:p>
    <w:p w:rsidR="004A1D4E" w:rsidRDefault="009A508B">
      <w:pPr>
        <w:spacing w:after="3"/>
        <w:ind w:left="2790" w:right="4033"/>
        <w:jc w:val="both"/>
      </w:pPr>
      <w:r>
        <w:rPr>
          <w:sz w:val="18"/>
        </w:rPr>
        <w:t>《到哣信皂</w:t>
      </w:r>
    </w:p>
    <w:p w:rsidR="004A1D4E" w:rsidRDefault="009A508B">
      <w:pPr>
        <w:tabs>
          <w:tab w:val="center" w:pos="4308"/>
          <w:tab w:val="center" w:pos="5031"/>
        </w:tabs>
        <w:spacing w:after="49" w:line="265" w:lineRule="auto"/>
      </w:pPr>
      <w:r>
        <w:rPr>
          <w:sz w:val="18"/>
        </w:rPr>
        <w:tab/>
      </w:r>
      <w:r>
        <w:rPr>
          <w:noProof/>
        </w:rPr>
        <w:drawing>
          <wp:inline distT="0" distB="0" distL="0" distR="0">
            <wp:extent cx="64663" cy="51691"/>
            <wp:effectExtent l="0" t="0" r="0" b="0"/>
            <wp:docPr id="681991" name="Picture 681991"/>
            <wp:cNvGraphicFramePr/>
            <a:graphic xmlns:a="http://schemas.openxmlformats.org/drawingml/2006/main">
              <a:graphicData uri="http://schemas.openxmlformats.org/drawingml/2006/picture">
                <pic:pic xmlns:pic="http://schemas.openxmlformats.org/drawingml/2006/picture">
                  <pic:nvPicPr>
                    <pic:cNvPr id="681991" name="Picture 681991"/>
                    <pic:cNvPicPr/>
                  </pic:nvPicPr>
                  <pic:blipFill>
                    <a:blip r:embed="rId1718"/>
                    <a:stretch>
                      <a:fillRect/>
                    </a:stretch>
                  </pic:blipFill>
                  <pic:spPr>
                    <a:xfrm>
                      <a:off x="0" y="0"/>
                      <a:ext cx="64663" cy="51691"/>
                    </a:xfrm>
                    <a:prstGeom prst="rect">
                      <a:avLst/>
                    </a:prstGeom>
                  </pic:spPr>
                </pic:pic>
              </a:graphicData>
            </a:graphic>
          </wp:inline>
        </w:drawing>
      </w:r>
      <w:r>
        <w:rPr>
          <w:sz w:val="18"/>
        </w:rPr>
        <w:tab/>
        <w:t>0</w:t>
      </w:r>
    </w:p>
    <w:p w:rsidR="004A1D4E" w:rsidRDefault="009A508B">
      <w:pPr>
        <w:spacing w:after="183"/>
        <w:ind w:right="2729"/>
        <w:jc w:val="center"/>
      </w:pPr>
      <w:r>
        <w:rPr>
          <w:sz w:val="16"/>
        </w:rPr>
        <w:lastRenderedPageBreak/>
        <w:t>发件人</w:t>
      </w:r>
      <w:r>
        <w:rPr>
          <w:sz w:val="16"/>
          <w:u w:val="single" w:color="000000"/>
        </w:rPr>
        <w:t>封清扬</w:t>
      </w:r>
    </w:p>
    <w:p w:rsidR="004A1D4E" w:rsidRDefault="009A508B">
      <w:pPr>
        <w:spacing w:after="1020"/>
        <w:ind w:left="2800" w:right="2729"/>
        <w:jc w:val="both"/>
      </w:pPr>
      <w:r>
        <w:rPr>
          <w:noProof/>
        </w:rPr>
        <w:drawing>
          <wp:anchor distT="0" distB="0" distL="114300" distR="114300" simplePos="0" relativeHeight="252013568" behindDoc="0" locked="0" layoutInCell="1" allowOverlap="0">
            <wp:simplePos x="0" y="0"/>
            <wp:positionH relativeFrom="column">
              <wp:posOffset>3155601</wp:posOffset>
            </wp:positionH>
            <wp:positionV relativeFrom="paragraph">
              <wp:posOffset>-230195</wp:posOffset>
            </wp:positionV>
            <wp:extent cx="64664" cy="1421509"/>
            <wp:effectExtent l="0" t="0" r="0" b="0"/>
            <wp:wrapSquare wrapText="bothSides"/>
            <wp:docPr id="3116699" name="Picture 3116699"/>
            <wp:cNvGraphicFramePr/>
            <a:graphic xmlns:a="http://schemas.openxmlformats.org/drawingml/2006/main">
              <a:graphicData uri="http://schemas.openxmlformats.org/drawingml/2006/picture">
                <pic:pic xmlns:pic="http://schemas.openxmlformats.org/drawingml/2006/picture">
                  <pic:nvPicPr>
                    <pic:cNvPr id="3116699" name="Picture 3116699"/>
                    <pic:cNvPicPr/>
                  </pic:nvPicPr>
                  <pic:blipFill>
                    <a:blip r:embed="rId1719"/>
                    <a:stretch>
                      <a:fillRect/>
                    </a:stretch>
                  </pic:blipFill>
                  <pic:spPr>
                    <a:xfrm>
                      <a:off x="0" y="0"/>
                      <a:ext cx="64664" cy="1421509"/>
                    </a:xfrm>
                    <a:prstGeom prst="rect">
                      <a:avLst/>
                    </a:prstGeom>
                  </pic:spPr>
                </pic:pic>
              </a:graphicData>
            </a:graphic>
          </wp:anchor>
        </w:drawing>
      </w:r>
      <w:r>
        <w:rPr>
          <w:sz w:val="18"/>
        </w:rPr>
        <w:t>小梅．真的很抱歉．那灭只是因为我上班时被老板骂．心里很憋气，所以在和你约会时就说了一些不该说的话．就算要说，也只会说好听的话、像我恨</w:t>
      </w:r>
    </w:p>
    <w:p w:rsidR="004A1D4E" w:rsidRDefault="009A508B">
      <w:pPr>
        <w:tabs>
          <w:tab w:val="center" w:pos="3030"/>
          <w:tab w:val="center" w:pos="4919"/>
        </w:tabs>
        <w:spacing w:after="3" w:line="262" w:lineRule="auto"/>
      </w:pPr>
      <w:r>
        <w:rPr>
          <w:sz w:val="20"/>
        </w:rPr>
        <w:tab/>
      </w:r>
      <w:r>
        <w:rPr>
          <w:sz w:val="20"/>
        </w:rPr>
        <w:t>选项</w:t>
      </w:r>
      <w:r>
        <w:rPr>
          <w:sz w:val="20"/>
        </w:rPr>
        <w:tab/>
      </w:r>
      <w:r>
        <w:rPr>
          <w:sz w:val="20"/>
        </w:rPr>
        <w:t>返」</w:t>
      </w:r>
    </w:p>
    <w:p w:rsidR="004A1D4E" w:rsidRDefault="009A508B">
      <w:pPr>
        <w:spacing w:after="140"/>
        <w:ind w:left="2862"/>
      </w:pPr>
      <w:r>
        <w:rPr>
          <w:noProof/>
        </w:rPr>
        <mc:AlternateContent>
          <mc:Choice Requires="wpg">
            <w:drawing>
              <wp:inline distT="0" distB="0" distL="0" distR="0">
                <wp:extent cx="1151018" cy="6462"/>
                <wp:effectExtent l="0" t="0" r="0" b="0"/>
                <wp:docPr id="3116702" name="Group 3116702"/>
                <wp:cNvGraphicFramePr/>
                <a:graphic xmlns:a="http://schemas.openxmlformats.org/drawingml/2006/main">
                  <a:graphicData uri="http://schemas.microsoft.com/office/word/2010/wordprocessingGroup">
                    <wpg:wgp>
                      <wpg:cNvGrpSpPr/>
                      <wpg:grpSpPr>
                        <a:xfrm>
                          <a:off x="0" y="0"/>
                          <a:ext cx="1151018" cy="6462"/>
                          <a:chOff x="0" y="0"/>
                          <a:chExt cx="1151018" cy="6462"/>
                        </a:xfrm>
                      </wpg:grpSpPr>
                      <wps:wsp>
                        <wps:cNvPr id="3116701" name="Shape 3116701"/>
                        <wps:cNvSpPr/>
                        <wps:spPr>
                          <a:xfrm>
                            <a:off x="0" y="0"/>
                            <a:ext cx="1151018" cy="6462"/>
                          </a:xfrm>
                          <a:custGeom>
                            <a:avLst/>
                            <a:gdLst/>
                            <a:ahLst/>
                            <a:cxnLst/>
                            <a:rect l="0" t="0" r="0" b="0"/>
                            <a:pathLst>
                              <a:path w="1151018" h="6462">
                                <a:moveTo>
                                  <a:pt x="0" y="3231"/>
                                </a:moveTo>
                                <a:lnTo>
                                  <a:pt x="1151018" y="3231"/>
                                </a:lnTo>
                              </a:path>
                            </a:pathLst>
                          </a:custGeom>
                          <a:ln w="646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702" style="width:90.6314pt;height:0.508789pt;mso-position-horizontal-relative:char;mso-position-vertical-relative:line" coordsize="11510,64">
                <v:shape id="Shape 3116701" style="position:absolute;width:11510;height:64;left:0;top:0;" coordsize="1151018,6462" path="m0,3231l1151018,3231">
                  <v:stroke weight="0.508789pt" endcap="flat" joinstyle="miter" miterlimit="1" on="true" color="#000000"/>
                  <v:fill on="false" color="#000000"/>
                </v:shape>
              </v:group>
            </w:pict>
          </mc:Fallback>
        </mc:AlternateContent>
      </w:r>
    </w:p>
    <w:p w:rsidR="004A1D4E" w:rsidRDefault="009A508B">
      <w:pPr>
        <w:spacing w:after="3" w:line="262" w:lineRule="auto"/>
        <w:ind w:left="285" w:right="163" w:hanging="10"/>
        <w:jc w:val="center"/>
      </w:pPr>
      <w:r>
        <w:rPr>
          <w:sz w:val="20"/>
        </w:rPr>
        <w:t>图</w:t>
      </w:r>
      <w:r>
        <w:rPr>
          <w:sz w:val="20"/>
        </w:rPr>
        <w:t>5</w:t>
      </w:r>
      <w:r>
        <w:rPr>
          <w:sz w:val="20"/>
        </w:rPr>
        <w:t>巧．</w:t>
      </w:r>
      <w:r>
        <w:rPr>
          <w:sz w:val="20"/>
        </w:rPr>
        <w:t>2</w:t>
      </w:r>
    </w:p>
    <w:p w:rsidR="004A1D4E" w:rsidRDefault="009A508B">
      <w:pPr>
        <w:spacing w:after="98" w:line="262" w:lineRule="auto"/>
        <w:ind w:left="10" w:right="10" w:firstLine="387"/>
        <w:jc w:val="both"/>
      </w:pPr>
      <w:r>
        <w:rPr>
          <w:sz w:val="20"/>
        </w:rPr>
        <w:t>有这样截断的吗？我后来知道这个情况后，恨不得把手机砸了。显然，无论是上溢提示报错，还是对多出来的字符串截尾，都不是什么好办法。但字符串操作中，这种情况比比皆是。</w:t>
      </w:r>
    </w:p>
    <w:p w:rsidR="004A1D4E" w:rsidRDefault="009A508B">
      <w:pPr>
        <w:spacing w:after="49" w:line="227" w:lineRule="auto"/>
        <w:ind w:left="10" w:right="10" w:firstLine="377"/>
        <w:jc w:val="both"/>
      </w:pPr>
      <w:r>
        <w:t>于是对于串的顺序存储，有一些变化，串值的存储空间可在程序执行过程中动态分配而得。比如在计算机中存在一个自由存储区，叫做。堆这个堆可由</w:t>
      </w:r>
      <w:r>
        <w:t>c</w:t>
      </w:r>
      <w:r>
        <w:t>语言的动态分配函数</w:t>
      </w:r>
      <w:r>
        <w:t>malbc 0</w:t>
      </w:r>
      <w:r>
        <w:t>和</w:t>
      </w:r>
      <w:r>
        <w:t>free 0</w:t>
      </w:r>
      <w:r>
        <w:t>来管理。</w:t>
      </w:r>
    </w:p>
    <w:p w:rsidR="004A1D4E" w:rsidRDefault="009A508B">
      <w:pPr>
        <w:pStyle w:val="5"/>
        <w:ind w:left="5"/>
      </w:pPr>
      <w:r>
        <w:t>5</w:t>
      </w:r>
      <w:r>
        <w:t>．</w:t>
      </w:r>
      <w:r>
        <w:t>5</w:t>
      </w:r>
      <w:r>
        <w:t>．</w:t>
      </w:r>
      <w:r>
        <w:t>2</w:t>
      </w:r>
      <w:r>
        <w:t>串的链式存储结构</w:t>
      </w:r>
    </w:p>
    <w:p w:rsidR="004A1D4E" w:rsidRDefault="009A508B">
      <w:pPr>
        <w:spacing w:after="29" w:line="227" w:lineRule="auto"/>
        <w:ind w:left="10" w:right="10" w:firstLine="377"/>
        <w:jc w:val="both"/>
      </w:pPr>
      <w:r>
        <w:t>对于串的链式存储结构，与线性表是相似的，但由于串结构的特殊性，结构中的每个元素数据是一个字符，如果也简单的应用链表存储串值，一个结点对应一个字符，就会存在很大的空间浪费。因此，一个结点可以存放一个字符，也可以考虑存放多个字符，最后一个结点若是未被占满时，可以用</w:t>
      </w:r>
      <w:r>
        <w:t>“ # ”</w:t>
      </w:r>
      <w:r>
        <w:t>或其他非串值字符补全，如图</w:t>
      </w:r>
      <w:r>
        <w:t>5 3</w:t>
      </w:r>
      <w:r>
        <w:t>所示。</w:t>
      </w:r>
    </w:p>
    <w:tbl>
      <w:tblPr>
        <w:tblStyle w:val="TableGrid"/>
        <w:tblW w:w="7327" w:type="dxa"/>
        <w:tblInd w:w="0" w:type="dxa"/>
        <w:tblCellMar>
          <w:top w:w="0" w:type="dxa"/>
          <w:left w:w="0" w:type="dxa"/>
          <w:bottom w:w="0" w:type="dxa"/>
          <w:right w:w="0" w:type="dxa"/>
        </w:tblCellMar>
        <w:tblLook w:val="04A0" w:firstRow="1" w:lastRow="0" w:firstColumn="1" w:lastColumn="0" w:noHBand="0" w:noVBand="1"/>
      </w:tblPr>
      <w:tblGrid>
        <w:gridCol w:w="3082"/>
        <w:gridCol w:w="4810"/>
      </w:tblGrid>
      <w:tr w:rsidR="004A1D4E">
        <w:trPr>
          <w:trHeight w:val="417"/>
        </w:trPr>
        <w:tc>
          <w:tcPr>
            <w:tcW w:w="5132" w:type="dxa"/>
            <w:tcBorders>
              <w:top w:val="nil"/>
              <w:left w:val="nil"/>
              <w:bottom w:val="nil"/>
              <w:right w:val="nil"/>
            </w:tcBorders>
          </w:tcPr>
          <w:p w:rsidR="004A1D4E" w:rsidRDefault="004A1D4E">
            <w:pPr>
              <w:spacing w:after="0"/>
              <w:ind w:left="-1385" w:right="214"/>
            </w:pPr>
          </w:p>
          <w:tbl>
            <w:tblPr>
              <w:tblStyle w:val="TableGrid"/>
              <w:tblW w:w="4919" w:type="dxa"/>
              <w:tblInd w:w="0" w:type="dxa"/>
              <w:tblCellMar>
                <w:top w:w="10" w:type="dxa"/>
                <w:left w:w="448" w:type="dxa"/>
                <w:bottom w:w="0" w:type="dxa"/>
                <w:right w:w="20" w:type="dxa"/>
              </w:tblCellMar>
              <w:tblLook w:val="04A0" w:firstRow="1" w:lastRow="0" w:firstColumn="1" w:lastColumn="0" w:noHBand="0" w:noVBand="1"/>
            </w:tblPr>
            <w:tblGrid>
              <w:gridCol w:w="2516"/>
              <w:gridCol w:w="2403"/>
            </w:tblGrid>
            <w:tr w:rsidR="004A1D4E">
              <w:trPr>
                <w:trHeight w:val="407"/>
              </w:trPr>
              <w:tc>
                <w:tcPr>
                  <w:tcW w:w="2515" w:type="dxa"/>
                  <w:vMerge w:val="restart"/>
                  <w:tcBorders>
                    <w:top w:val="nil"/>
                    <w:left w:val="nil"/>
                    <w:bottom w:val="nil"/>
                    <w:right w:val="single" w:sz="2" w:space="0" w:color="000000"/>
                  </w:tcBorders>
                </w:tcPr>
                <w:p w:rsidR="004A1D4E" w:rsidRDefault="009A508B">
                  <w:pPr>
                    <w:spacing w:after="0"/>
                    <w:ind w:left="122"/>
                  </w:pPr>
                  <w:r>
                    <w:rPr>
                      <w:sz w:val="84"/>
                    </w:rPr>
                    <w:t>00</w:t>
                  </w:r>
                  <w:r>
                    <w:rPr>
                      <w:sz w:val="84"/>
                    </w:rPr>
                    <w:t>河</w:t>
                  </w:r>
                  <w:r>
                    <w:rPr>
                      <w:sz w:val="84"/>
                    </w:rPr>
                    <w:t xml:space="preserve">0 </w:t>
                  </w:r>
                </w:p>
              </w:tc>
              <w:tc>
                <w:tcPr>
                  <w:tcW w:w="2403" w:type="dxa"/>
                  <w:vMerge w:val="restart"/>
                  <w:tcBorders>
                    <w:top w:val="nil"/>
                    <w:left w:val="single" w:sz="2" w:space="0" w:color="000000"/>
                    <w:bottom w:val="nil"/>
                    <w:right w:val="nil"/>
                  </w:tcBorders>
                </w:tcPr>
                <w:p w:rsidR="004A1D4E" w:rsidRDefault="009A508B">
                  <w:pPr>
                    <w:spacing w:after="0"/>
                  </w:pPr>
                  <w:r>
                    <w:rPr>
                      <w:sz w:val="80"/>
                      <w:u w:val="single" w:color="000000"/>
                    </w:rPr>
                    <w:t>0000</w:t>
                  </w:r>
                  <w:r>
                    <w:rPr>
                      <w:sz w:val="80"/>
                      <w:u w:val="single" w:color="000000"/>
                    </w:rPr>
                    <w:t>《</w:t>
                  </w:r>
                </w:p>
              </w:tc>
            </w:tr>
            <w:tr w:rsidR="004A1D4E">
              <w:trPr>
                <w:trHeight w:val="567"/>
              </w:trPr>
              <w:tc>
                <w:tcPr>
                  <w:tcW w:w="0" w:type="auto"/>
                  <w:vMerge/>
                  <w:tcBorders>
                    <w:top w:val="nil"/>
                    <w:left w:val="nil"/>
                    <w:bottom w:val="nil"/>
                    <w:right w:val="single" w:sz="2" w:space="0" w:color="000000"/>
                  </w:tcBorders>
                </w:tcPr>
                <w:p w:rsidR="004A1D4E" w:rsidRDefault="004A1D4E"/>
              </w:tc>
              <w:tc>
                <w:tcPr>
                  <w:tcW w:w="0" w:type="auto"/>
                  <w:vMerge/>
                  <w:tcBorders>
                    <w:top w:val="nil"/>
                    <w:left w:val="single" w:sz="2" w:space="0" w:color="000000"/>
                    <w:bottom w:val="nil"/>
                    <w:right w:val="nil"/>
                  </w:tcBorders>
                </w:tcPr>
                <w:p w:rsidR="004A1D4E" w:rsidRDefault="004A1D4E"/>
              </w:tc>
            </w:tr>
          </w:tbl>
          <w:p w:rsidR="004A1D4E" w:rsidRDefault="004A1D4E"/>
        </w:tc>
        <w:tc>
          <w:tcPr>
            <w:tcW w:w="2195" w:type="dxa"/>
            <w:tcBorders>
              <w:top w:val="nil"/>
              <w:left w:val="nil"/>
              <w:bottom w:val="nil"/>
              <w:right w:val="nil"/>
            </w:tcBorders>
          </w:tcPr>
          <w:p w:rsidR="004A1D4E" w:rsidRDefault="004A1D4E">
            <w:pPr>
              <w:spacing w:after="0"/>
              <w:ind w:left="-6517" w:right="8712"/>
            </w:pPr>
          </w:p>
          <w:tbl>
            <w:tblPr>
              <w:tblStyle w:val="TableGrid"/>
              <w:tblW w:w="1981" w:type="dxa"/>
              <w:tblInd w:w="214" w:type="dxa"/>
              <w:tblCellMar>
                <w:top w:w="8" w:type="dxa"/>
                <w:left w:w="20" w:type="dxa"/>
                <w:bottom w:w="0" w:type="dxa"/>
                <w:right w:w="15" w:type="dxa"/>
              </w:tblCellMar>
              <w:tblLook w:val="04A0" w:firstRow="1" w:lastRow="0" w:firstColumn="1" w:lastColumn="0" w:noHBand="0" w:noVBand="1"/>
            </w:tblPr>
            <w:tblGrid>
              <w:gridCol w:w="1981"/>
            </w:tblGrid>
            <w:tr w:rsidR="004A1D4E">
              <w:trPr>
                <w:trHeight w:val="387"/>
              </w:trPr>
              <w:tc>
                <w:tcPr>
                  <w:tcW w:w="1981" w:type="dxa"/>
                  <w:tcBorders>
                    <w:top w:val="single" w:sz="2" w:space="0" w:color="000000"/>
                    <w:left w:val="nil"/>
                    <w:bottom w:val="nil"/>
                    <w:right w:val="single" w:sz="2" w:space="0" w:color="000000"/>
                  </w:tcBorders>
                </w:tcPr>
                <w:p w:rsidR="004A1D4E" w:rsidRDefault="009A508B">
                  <w:pPr>
                    <w:spacing w:after="0"/>
                    <w:jc w:val="both"/>
                  </w:pPr>
                  <w:r>
                    <w:rPr>
                      <w:sz w:val="68"/>
                      <w:u w:val="single" w:color="000000"/>
                    </w:rPr>
                    <w:lastRenderedPageBreak/>
                    <w:t>o</w:t>
                  </w:r>
                  <w:r>
                    <w:rPr>
                      <w:sz w:val="68"/>
                      <w:u w:val="single" w:color="000000"/>
                    </w:rPr>
                    <w:t>訓</w:t>
                  </w:r>
                  <w:r>
                    <w:rPr>
                      <w:sz w:val="68"/>
                      <w:u w:val="single" w:color="000000"/>
                    </w:rPr>
                    <w:t>000</w:t>
                  </w:r>
                </w:p>
              </w:tc>
            </w:tr>
          </w:tbl>
          <w:p w:rsidR="004A1D4E" w:rsidRDefault="004A1D4E"/>
        </w:tc>
      </w:tr>
    </w:tbl>
    <w:p w:rsidR="004A1D4E" w:rsidRDefault="009A508B">
      <w:pPr>
        <w:spacing w:after="3" w:line="262" w:lineRule="auto"/>
        <w:ind w:left="285" w:right="305" w:hanging="10"/>
        <w:jc w:val="center"/>
      </w:pPr>
      <w:r>
        <w:rPr>
          <w:sz w:val="20"/>
        </w:rPr>
        <w:lastRenderedPageBreak/>
        <w:t>图</w:t>
      </w:r>
      <w:r>
        <w:rPr>
          <w:sz w:val="20"/>
        </w:rPr>
        <w:t>5</w:t>
      </w:r>
      <w:r>
        <w:rPr>
          <w:sz w:val="20"/>
        </w:rPr>
        <w:t>巧．</w:t>
      </w:r>
      <w:r>
        <w:rPr>
          <w:sz w:val="20"/>
        </w:rPr>
        <w:t>3</w:t>
      </w:r>
    </w:p>
    <w:p w:rsidR="004A1D4E" w:rsidRDefault="009A508B">
      <w:pPr>
        <w:spacing w:after="5" w:line="262" w:lineRule="auto"/>
        <w:ind w:left="10" w:right="10" w:firstLine="377"/>
        <w:jc w:val="both"/>
      </w:pPr>
      <w:r>
        <w:rPr>
          <w:sz w:val="20"/>
        </w:rPr>
        <w:t>当然，这里一个结点存多少个字符才合适就变得很重要，这会直接影响着串处理的效率，需要根据实际情况做出选择。</w:t>
      </w:r>
    </w:p>
    <w:p w:rsidR="004A1D4E" w:rsidRDefault="009A508B">
      <w:pPr>
        <w:spacing w:after="158" w:line="227" w:lineRule="auto"/>
        <w:ind w:left="10" w:right="10" w:firstLine="367"/>
        <w:jc w:val="both"/>
      </w:pPr>
      <w:r>
        <w:t>但串的链式存储结构除了在连接串与串操作时有一定方便之外，总的来说不如顺序存储灵活，性能也不如顺序存储结构好。</w:t>
      </w:r>
      <w:r>
        <w:rPr>
          <w:noProof/>
        </w:rPr>
        <w:drawing>
          <wp:inline distT="0" distB="0" distL="0" distR="0">
            <wp:extent cx="6467" cy="38769"/>
            <wp:effectExtent l="0" t="0" r="0" b="0"/>
            <wp:docPr id="3116704" name="Picture 3116704"/>
            <wp:cNvGraphicFramePr/>
            <a:graphic xmlns:a="http://schemas.openxmlformats.org/drawingml/2006/main">
              <a:graphicData uri="http://schemas.openxmlformats.org/drawingml/2006/picture">
                <pic:pic xmlns:pic="http://schemas.openxmlformats.org/drawingml/2006/picture">
                  <pic:nvPicPr>
                    <pic:cNvPr id="3116704" name="Picture 3116704"/>
                    <pic:cNvPicPr/>
                  </pic:nvPicPr>
                  <pic:blipFill>
                    <a:blip r:embed="rId1720"/>
                    <a:stretch>
                      <a:fillRect/>
                    </a:stretch>
                  </pic:blipFill>
                  <pic:spPr>
                    <a:xfrm>
                      <a:off x="0" y="0"/>
                      <a:ext cx="6467" cy="38769"/>
                    </a:xfrm>
                    <a:prstGeom prst="rect">
                      <a:avLst/>
                    </a:prstGeom>
                  </pic:spPr>
                </pic:pic>
              </a:graphicData>
            </a:graphic>
          </wp:inline>
        </w:drawing>
      </w:r>
    </w:p>
    <w:p w:rsidR="004A1D4E" w:rsidRDefault="009A508B">
      <w:pPr>
        <w:pStyle w:val="4"/>
        <w:ind w:left="1120" w:right="1018"/>
      </w:pPr>
      <w:r>
        <w:t>5</w:t>
      </w:r>
      <w:r>
        <w:t>．</w:t>
      </w:r>
      <w:r>
        <w:t>6</w:t>
      </w:r>
      <w:r>
        <w:t>朴素的模式匹配算法</w:t>
      </w:r>
    </w:p>
    <w:p w:rsidR="004A1D4E" w:rsidRDefault="009A508B">
      <w:pPr>
        <w:spacing w:after="5" w:line="262" w:lineRule="auto"/>
        <w:ind w:left="10" w:right="10" w:firstLine="387"/>
        <w:jc w:val="both"/>
      </w:pPr>
      <w:r>
        <w:rPr>
          <w:sz w:val="20"/>
        </w:rPr>
        <w:t>记得我在刚做软件开发的时候，需要阅读一些英文的文章或帮助。此时才发现学</w:t>
      </w:r>
      <w:r>
        <w:rPr>
          <w:noProof/>
        </w:rPr>
        <w:drawing>
          <wp:inline distT="0" distB="0" distL="0" distR="0">
            <wp:extent cx="6466" cy="6462"/>
            <wp:effectExtent l="0" t="0" r="0" b="0"/>
            <wp:docPr id="686762" name="Picture 686762"/>
            <wp:cNvGraphicFramePr/>
            <a:graphic xmlns:a="http://schemas.openxmlformats.org/drawingml/2006/main">
              <a:graphicData uri="http://schemas.openxmlformats.org/drawingml/2006/picture">
                <pic:pic xmlns:pic="http://schemas.openxmlformats.org/drawingml/2006/picture">
                  <pic:nvPicPr>
                    <pic:cNvPr id="686762" name="Picture 686762"/>
                    <pic:cNvPicPr/>
                  </pic:nvPicPr>
                  <pic:blipFill>
                    <a:blip r:embed="rId263"/>
                    <a:stretch>
                      <a:fillRect/>
                    </a:stretch>
                  </pic:blipFill>
                  <pic:spPr>
                    <a:xfrm>
                      <a:off x="0" y="0"/>
                      <a:ext cx="6466" cy="6462"/>
                    </a:xfrm>
                    <a:prstGeom prst="rect">
                      <a:avLst/>
                    </a:prstGeom>
                  </pic:spPr>
                </pic:pic>
              </a:graphicData>
            </a:graphic>
          </wp:inline>
        </w:drawing>
      </w:r>
      <w:r>
        <w:rPr>
          <w:sz w:val="20"/>
        </w:rPr>
        <w:t>习英语不只是为了过四六级，工作中它还是挺重要的。而我那只为应付考试的英语，</w:t>
      </w:r>
      <w:r>
        <w:rPr>
          <w:noProof/>
        </w:rPr>
        <w:drawing>
          <wp:inline distT="0" distB="0" distL="0" distR="0">
            <wp:extent cx="6466" cy="6462"/>
            <wp:effectExtent l="0" t="0" r="0" b="0"/>
            <wp:docPr id="686763" name="Picture 686763"/>
            <wp:cNvGraphicFramePr/>
            <a:graphic xmlns:a="http://schemas.openxmlformats.org/drawingml/2006/main">
              <a:graphicData uri="http://schemas.openxmlformats.org/drawingml/2006/picture">
                <pic:pic xmlns:pic="http://schemas.openxmlformats.org/drawingml/2006/picture">
                  <pic:nvPicPr>
                    <pic:cNvPr id="686763" name="Picture 686763"/>
                    <pic:cNvPicPr/>
                  </pic:nvPicPr>
                  <pic:blipFill>
                    <a:blip r:embed="rId484"/>
                    <a:stretch>
                      <a:fillRect/>
                    </a:stretch>
                  </pic:blipFill>
                  <pic:spPr>
                    <a:xfrm>
                      <a:off x="0" y="0"/>
                      <a:ext cx="6466" cy="6462"/>
                    </a:xfrm>
                    <a:prstGeom prst="rect">
                      <a:avLst/>
                    </a:prstGeom>
                  </pic:spPr>
                </pic:pic>
              </a:graphicData>
            </a:graphic>
          </wp:inline>
        </w:drawing>
      </w:r>
      <w:r>
        <w:rPr>
          <w:sz w:val="20"/>
        </w:rPr>
        <w:t>早已经忘得差不多了。于是我想在短时间内突击一下，很明显，找一本词典从头开始背不是什么好的办法。要背也得背那些最常用的，至</w:t>
      </w:r>
      <w:r>
        <w:rPr>
          <w:sz w:val="20"/>
        </w:rPr>
        <w:t>少是计算机文献中常用的，于是</w:t>
      </w:r>
      <w:r>
        <w:rPr>
          <w:noProof/>
        </w:rPr>
        <w:drawing>
          <wp:inline distT="0" distB="0" distL="0" distR="0">
            <wp:extent cx="6466" cy="6462"/>
            <wp:effectExtent l="0" t="0" r="0" b="0"/>
            <wp:docPr id="686764" name="Picture 686764"/>
            <wp:cNvGraphicFramePr/>
            <a:graphic xmlns:a="http://schemas.openxmlformats.org/drawingml/2006/main">
              <a:graphicData uri="http://schemas.openxmlformats.org/drawingml/2006/picture">
                <pic:pic xmlns:pic="http://schemas.openxmlformats.org/drawingml/2006/picture">
                  <pic:nvPicPr>
                    <pic:cNvPr id="686764" name="Picture 686764"/>
                    <pic:cNvPicPr/>
                  </pic:nvPicPr>
                  <pic:blipFill>
                    <a:blip r:embed="rId161"/>
                    <a:stretch>
                      <a:fillRect/>
                    </a:stretch>
                  </pic:blipFill>
                  <pic:spPr>
                    <a:xfrm>
                      <a:off x="0" y="0"/>
                      <a:ext cx="6466" cy="6462"/>
                    </a:xfrm>
                    <a:prstGeom prst="rect">
                      <a:avLst/>
                    </a:prstGeom>
                  </pic:spPr>
                </pic:pic>
              </a:graphicData>
            </a:graphic>
          </wp:inline>
        </w:drawing>
      </w:r>
      <w:r>
        <w:rPr>
          <w:sz w:val="20"/>
        </w:rPr>
        <w:t>我就想自己写一个程序，只要输人一些英文的文档，就可以计算出这当中所用频率最高的词汇是哪些。把它们都背好了，基本上阅读也就不成问题了。</w:t>
      </w:r>
    </w:p>
    <w:p w:rsidR="004A1D4E" w:rsidRDefault="009A508B">
      <w:pPr>
        <w:spacing w:after="3"/>
        <w:ind w:left="10" w:right="5" w:hanging="10"/>
        <w:jc w:val="right"/>
      </w:pPr>
      <w:r>
        <w:t>当然，说说容易，要实现这一需求，当中会有很多困难，有兴趣的同学，不妨去</w:t>
      </w:r>
    </w:p>
    <w:p w:rsidR="004A1D4E" w:rsidRDefault="009A508B">
      <w:pPr>
        <w:spacing w:after="223" w:line="227" w:lineRule="auto"/>
        <w:ind w:left="20" w:right="10" w:hanging="10"/>
        <w:jc w:val="both"/>
      </w:pPr>
      <w:r>
        <w:t>试试看。不过，这里面最重要其实就是去找一个单词在一篇文章（相当于一个大字符串）中的定位问题。这种子串的定位操作通常称做串的模式匹配，应该算是串中最重要的操作之一</w:t>
      </w:r>
      <w:r>
        <w:rPr>
          <w:noProof/>
        </w:rPr>
        <w:drawing>
          <wp:inline distT="0" distB="0" distL="0" distR="0">
            <wp:extent cx="45265" cy="45230"/>
            <wp:effectExtent l="0" t="0" r="0" b="0"/>
            <wp:docPr id="690276" name="Picture 690276"/>
            <wp:cNvGraphicFramePr/>
            <a:graphic xmlns:a="http://schemas.openxmlformats.org/drawingml/2006/main">
              <a:graphicData uri="http://schemas.openxmlformats.org/drawingml/2006/picture">
                <pic:pic xmlns:pic="http://schemas.openxmlformats.org/drawingml/2006/picture">
                  <pic:nvPicPr>
                    <pic:cNvPr id="690276" name="Picture 690276"/>
                    <pic:cNvPicPr/>
                  </pic:nvPicPr>
                  <pic:blipFill>
                    <a:blip r:embed="rId1721"/>
                    <a:stretch>
                      <a:fillRect/>
                    </a:stretch>
                  </pic:blipFill>
                  <pic:spPr>
                    <a:xfrm>
                      <a:off x="0" y="0"/>
                      <a:ext cx="45265" cy="45230"/>
                    </a:xfrm>
                    <a:prstGeom prst="rect">
                      <a:avLst/>
                    </a:prstGeom>
                  </pic:spPr>
                </pic:pic>
              </a:graphicData>
            </a:graphic>
          </wp:inline>
        </w:drawing>
      </w:r>
    </w:p>
    <w:p w:rsidR="004A1D4E" w:rsidRDefault="009A508B">
      <w:pPr>
        <w:spacing w:after="104" w:line="262" w:lineRule="auto"/>
        <w:ind w:left="10" w:right="10" w:firstLine="377"/>
        <w:jc w:val="both"/>
      </w:pPr>
      <w:r>
        <w:rPr>
          <w:sz w:val="20"/>
        </w:rPr>
        <w:t>假设我们要从下面的主串</w:t>
      </w:r>
      <w:r>
        <w:rPr>
          <w:sz w:val="20"/>
        </w:rPr>
        <w:t>S=“g00 00g</w:t>
      </w:r>
      <w:r>
        <w:rPr>
          <w:sz w:val="20"/>
        </w:rPr>
        <w:t>中，找到</w:t>
      </w:r>
      <w:r>
        <w:rPr>
          <w:sz w:val="20"/>
        </w:rPr>
        <w:t>T=''g00 "</w:t>
      </w:r>
      <w:r>
        <w:rPr>
          <w:sz w:val="20"/>
        </w:rPr>
        <w:t>这个子串的位置。我们通常需要下面的步骤。</w:t>
      </w:r>
    </w:p>
    <w:p w:rsidR="004A1D4E" w:rsidRDefault="009A508B">
      <w:pPr>
        <w:spacing w:after="5" w:line="262" w:lineRule="auto"/>
        <w:ind w:left="692" w:right="10" w:hanging="305"/>
        <w:jc w:val="both"/>
      </w:pPr>
      <w:r>
        <w:rPr>
          <w:sz w:val="20"/>
        </w:rPr>
        <w:lastRenderedPageBreak/>
        <w:t>1</w:t>
      </w:r>
      <w:r>
        <w:rPr>
          <w:sz w:val="20"/>
        </w:rPr>
        <w:t>、主串</w:t>
      </w:r>
      <w:r>
        <w:rPr>
          <w:sz w:val="20"/>
        </w:rPr>
        <w:t>S</w:t>
      </w:r>
      <w:r>
        <w:rPr>
          <w:sz w:val="20"/>
        </w:rPr>
        <w:t>第一位开始，</w:t>
      </w:r>
      <w:r>
        <w:rPr>
          <w:sz w:val="20"/>
        </w:rPr>
        <w:t>S</w:t>
      </w:r>
      <w:r>
        <w:rPr>
          <w:sz w:val="20"/>
        </w:rPr>
        <w:t>与</w:t>
      </w:r>
      <w:r>
        <w:rPr>
          <w:sz w:val="20"/>
        </w:rPr>
        <w:t>T</w:t>
      </w:r>
      <w:r>
        <w:rPr>
          <w:sz w:val="20"/>
        </w:rPr>
        <w:t>前三个字母都匹配成功，但</w:t>
      </w:r>
      <w:r>
        <w:rPr>
          <w:sz w:val="20"/>
        </w:rPr>
        <w:t>s</w:t>
      </w:r>
      <w:r>
        <w:rPr>
          <w:sz w:val="20"/>
        </w:rPr>
        <w:t>第四个字母是</w:t>
      </w:r>
      <w:r>
        <w:rPr>
          <w:sz w:val="20"/>
        </w:rPr>
        <w:t>d</w:t>
      </w:r>
      <w:r>
        <w:rPr>
          <w:sz w:val="20"/>
        </w:rPr>
        <w:t>而</w:t>
      </w:r>
      <w:r>
        <w:rPr>
          <w:sz w:val="20"/>
        </w:rPr>
        <w:t xml:space="preserve">T </w:t>
      </w:r>
      <w:r>
        <w:rPr>
          <w:sz w:val="20"/>
        </w:rPr>
        <w:t>的是</w:t>
      </w:r>
      <w:r>
        <w:rPr>
          <w:sz w:val="20"/>
        </w:rPr>
        <w:t>go</w:t>
      </w:r>
      <w:r>
        <w:rPr>
          <w:sz w:val="20"/>
        </w:rPr>
        <w:t>第一位匹配失败。如图</w:t>
      </w:r>
      <w:r>
        <w:rPr>
          <w:sz w:val="20"/>
        </w:rPr>
        <w:t>5</w:t>
      </w:r>
      <w:r>
        <w:rPr>
          <w:sz w:val="20"/>
        </w:rPr>
        <w:t>．</w:t>
      </w:r>
      <w:r>
        <w:rPr>
          <w:sz w:val="20"/>
        </w:rPr>
        <w:t>6</w:t>
      </w:r>
      <w:r>
        <w:rPr>
          <w:sz w:val="20"/>
        </w:rPr>
        <w:t>．</w:t>
      </w:r>
      <w:r>
        <w:rPr>
          <w:sz w:val="20"/>
        </w:rPr>
        <w:t>1</w:t>
      </w:r>
      <w:r>
        <w:rPr>
          <w:sz w:val="20"/>
        </w:rPr>
        <w:t>所示，其中竖直连线表示相等，闪电状弯折连线表示不等。</w:t>
      </w:r>
    </w:p>
    <w:p w:rsidR="004A1D4E" w:rsidRDefault="009A508B">
      <w:pPr>
        <w:spacing w:after="10"/>
        <w:ind w:left="1802"/>
      </w:pPr>
      <w:r>
        <w:rPr>
          <w:noProof/>
        </w:rPr>
        <w:drawing>
          <wp:inline distT="0" distB="0" distL="0" distR="0">
            <wp:extent cx="517312" cy="12923"/>
            <wp:effectExtent l="0" t="0" r="0" b="0"/>
            <wp:docPr id="690368" name="Picture 690368"/>
            <wp:cNvGraphicFramePr/>
            <a:graphic xmlns:a="http://schemas.openxmlformats.org/drawingml/2006/main">
              <a:graphicData uri="http://schemas.openxmlformats.org/drawingml/2006/picture">
                <pic:pic xmlns:pic="http://schemas.openxmlformats.org/drawingml/2006/picture">
                  <pic:nvPicPr>
                    <pic:cNvPr id="690368" name="Picture 690368"/>
                    <pic:cNvPicPr/>
                  </pic:nvPicPr>
                  <pic:blipFill>
                    <a:blip r:embed="rId1722"/>
                    <a:stretch>
                      <a:fillRect/>
                    </a:stretch>
                  </pic:blipFill>
                  <pic:spPr>
                    <a:xfrm>
                      <a:off x="0" y="0"/>
                      <a:ext cx="517312" cy="12923"/>
                    </a:xfrm>
                    <a:prstGeom prst="rect">
                      <a:avLst/>
                    </a:prstGeom>
                  </pic:spPr>
                </pic:pic>
              </a:graphicData>
            </a:graphic>
          </wp:inline>
        </w:drawing>
      </w:r>
    </w:p>
    <w:p w:rsidR="004A1D4E" w:rsidRDefault="009A508B">
      <w:pPr>
        <w:spacing w:after="0"/>
        <w:ind w:left="315" w:hanging="10"/>
        <w:jc w:val="center"/>
      </w:pPr>
      <w:r>
        <w:rPr>
          <w:sz w:val="80"/>
        </w:rPr>
        <w:t>0000000000</w:t>
      </w:r>
      <w:r>
        <w:rPr>
          <w:noProof/>
        </w:rPr>
        <w:drawing>
          <wp:inline distT="0" distB="0" distL="0" distR="0">
            <wp:extent cx="6466" cy="284302"/>
            <wp:effectExtent l="0" t="0" r="0" b="0"/>
            <wp:docPr id="690278" name="Picture 690278"/>
            <wp:cNvGraphicFramePr/>
            <a:graphic xmlns:a="http://schemas.openxmlformats.org/drawingml/2006/main">
              <a:graphicData uri="http://schemas.openxmlformats.org/drawingml/2006/picture">
                <pic:pic xmlns:pic="http://schemas.openxmlformats.org/drawingml/2006/picture">
                  <pic:nvPicPr>
                    <pic:cNvPr id="690278" name="Picture 690278"/>
                    <pic:cNvPicPr/>
                  </pic:nvPicPr>
                  <pic:blipFill>
                    <a:blip r:embed="rId1723"/>
                    <a:stretch>
                      <a:fillRect/>
                    </a:stretch>
                  </pic:blipFill>
                  <pic:spPr>
                    <a:xfrm>
                      <a:off x="0" y="0"/>
                      <a:ext cx="6466" cy="284302"/>
                    </a:xfrm>
                    <a:prstGeom prst="rect">
                      <a:avLst/>
                    </a:prstGeom>
                  </pic:spPr>
                </pic:pic>
              </a:graphicData>
            </a:graphic>
          </wp:inline>
        </w:drawing>
      </w:r>
    </w:p>
    <w:p w:rsidR="004A1D4E" w:rsidRDefault="009A508B">
      <w:pPr>
        <w:pStyle w:val="2"/>
        <w:ind w:left="1818"/>
      </w:pPr>
      <w:r>
        <w:t>000000</w:t>
      </w:r>
    </w:p>
    <w:p w:rsidR="004A1D4E" w:rsidRDefault="009A508B">
      <w:pPr>
        <w:spacing w:after="3" w:line="262" w:lineRule="auto"/>
        <w:ind w:left="285" w:right="285" w:hanging="10"/>
        <w:jc w:val="center"/>
      </w:pPr>
      <w:r>
        <w:rPr>
          <w:sz w:val="20"/>
        </w:rPr>
        <w:t>图</w:t>
      </w:r>
      <w:r>
        <w:rPr>
          <w:sz w:val="20"/>
        </w:rPr>
        <w:t>5</w:t>
      </w:r>
      <w:r>
        <w:rPr>
          <w:sz w:val="20"/>
        </w:rPr>
        <w:t>．</w:t>
      </w:r>
      <w:r>
        <w:rPr>
          <w:sz w:val="20"/>
        </w:rPr>
        <w:t>6</w:t>
      </w:r>
      <w:r>
        <w:rPr>
          <w:sz w:val="20"/>
        </w:rPr>
        <w:t>．</w:t>
      </w:r>
      <w:r>
        <w:rPr>
          <w:sz w:val="20"/>
        </w:rPr>
        <w:t>1</w:t>
      </w:r>
    </w:p>
    <w:tbl>
      <w:tblPr>
        <w:tblStyle w:val="TableGrid"/>
        <w:tblpPr w:vertAnchor="page" w:horzAnchor="page" w:tblpX="1329" w:tblpY="490"/>
        <w:tblOverlap w:val="never"/>
        <w:tblW w:w="1359" w:type="dxa"/>
        <w:tblInd w:w="0" w:type="dxa"/>
        <w:tblCellMar>
          <w:top w:w="30" w:type="dxa"/>
          <w:left w:w="127" w:type="dxa"/>
          <w:bottom w:w="0" w:type="dxa"/>
          <w:right w:w="56" w:type="dxa"/>
        </w:tblCellMar>
        <w:tblLook w:val="04A0" w:firstRow="1" w:lastRow="0" w:firstColumn="1" w:lastColumn="0" w:noHBand="0" w:noVBand="1"/>
      </w:tblPr>
      <w:tblGrid>
        <w:gridCol w:w="542"/>
        <w:gridCol w:w="817"/>
      </w:tblGrid>
      <w:tr w:rsidR="004A1D4E">
        <w:trPr>
          <w:trHeight w:val="315"/>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42"/>
              </w:rPr>
              <w:t>0</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數据结构</w:t>
            </w:r>
          </w:p>
        </w:tc>
      </w:tr>
    </w:tbl>
    <w:p w:rsidR="004A1D4E" w:rsidRDefault="009A508B">
      <w:pPr>
        <w:spacing w:after="5" w:line="227" w:lineRule="auto"/>
        <w:ind w:left="703" w:right="10" w:hanging="326"/>
        <w:jc w:val="both"/>
      </w:pPr>
      <w:r>
        <w:rPr>
          <w:noProof/>
        </w:rPr>
        <w:drawing>
          <wp:anchor distT="0" distB="0" distL="114300" distR="114300" simplePos="0" relativeHeight="252014592" behindDoc="0" locked="0" layoutInCell="1" allowOverlap="0">
            <wp:simplePos x="0" y="0"/>
            <wp:positionH relativeFrom="page">
              <wp:posOffset>5774491</wp:posOffset>
            </wp:positionH>
            <wp:positionV relativeFrom="page">
              <wp:posOffset>2339028</wp:posOffset>
            </wp:positionV>
            <wp:extent cx="6466" cy="6461"/>
            <wp:effectExtent l="0" t="0" r="0" b="0"/>
            <wp:wrapSquare wrapText="bothSides"/>
            <wp:docPr id="690277" name="Picture 690277"/>
            <wp:cNvGraphicFramePr/>
            <a:graphic xmlns:a="http://schemas.openxmlformats.org/drawingml/2006/main">
              <a:graphicData uri="http://schemas.openxmlformats.org/drawingml/2006/picture">
                <pic:pic xmlns:pic="http://schemas.openxmlformats.org/drawingml/2006/picture">
                  <pic:nvPicPr>
                    <pic:cNvPr id="690277" name="Picture 690277"/>
                    <pic:cNvPicPr/>
                  </pic:nvPicPr>
                  <pic:blipFill>
                    <a:blip r:embed="rId33"/>
                    <a:stretch>
                      <a:fillRect/>
                    </a:stretch>
                  </pic:blipFill>
                  <pic:spPr>
                    <a:xfrm>
                      <a:off x="0" y="0"/>
                      <a:ext cx="6466" cy="6461"/>
                    </a:xfrm>
                    <a:prstGeom prst="rect">
                      <a:avLst/>
                    </a:prstGeom>
                  </pic:spPr>
                </pic:pic>
              </a:graphicData>
            </a:graphic>
          </wp:anchor>
        </w:drawing>
      </w:r>
      <w:r>
        <w:t>2</w:t>
      </w:r>
      <w:r>
        <w:t>、主串</w:t>
      </w:r>
      <w:r>
        <w:t>S</w:t>
      </w:r>
      <w:r>
        <w:t>第二位开始，主串</w:t>
      </w:r>
      <w:r>
        <w:t>S</w:t>
      </w:r>
      <w:r>
        <w:t>首字母是</w:t>
      </w:r>
      <w:r>
        <w:t>0</w:t>
      </w:r>
      <w:r>
        <w:t>，要匹配的</w:t>
      </w:r>
      <w:r>
        <w:t>T</w:t>
      </w:r>
      <w:r>
        <w:t>首字母是</w:t>
      </w:r>
      <w:r>
        <w:t>g</w:t>
      </w:r>
      <w:r>
        <w:t>，匹配失败，如图</w:t>
      </w:r>
      <w:r>
        <w:t>5</w:t>
      </w:r>
      <w:r>
        <w:t>．</w:t>
      </w:r>
      <w:r>
        <w:t>6</w:t>
      </w:r>
      <w:r>
        <w:t>．</w:t>
      </w:r>
      <w:r>
        <w:t>2</w:t>
      </w:r>
      <w:r>
        <w:t>所示。</w:t>
      </w:r>
    </w:p>
    <w:p w:rsidR="004A1D4E" w:rsidRDefault="009A508B">
      <w:pPr>
        <w:spacing w:after="0"/>
        <w:ind w:left="91" w:right="61" w:hanging="10"/>
        <w:jc w:val="center"/>
      </w:pPr>
      <w:r>
        <w:rPr>
          <w:sz w:val="82"/>
          <w:u w:val="single" w:color="000000"/>
        </w:rPr>
        <w:t>00000</w:t>
      </w:r>
      <w:r>
        <w:rPr>
          <w:sz w:val="82"/>
          <w:u w:val="single" w:color="000000"/>
        </w:rPr>
        <w:t>河</w:t>
      </w:r>
      <w:r>
        <w:rPr>
          <w:sz w:val="82"/>
          <w:u w:val="single" w:color="000000"/>
        </w:rPr>
        <w:t>0000</w:t>
      </w:r>
    </w:p>
    <w:p w:rsidR="004A1D4E" w:rsidRDefault="009A508B">
      <w:pPr>
        <w:pStyle w:val="2"/>
        <w:ind w:left="2138" w:right="1578"/>
      </w:pPr>
      <w:r>
        <w:rPr>
          <w:u w:val="single" w:color="000000"/>
        </w:rPr>
        <w:t>000000</w:t>
      </w:r>
      <w:r>
        <w:rPr>
          <w:noProof/>
        </w:rPr>
        <w:drawing>
          <wp:inline distT="0" distB="0" distL="0" distR="0">
            <wp:extent cx="12933" cy="258456"/>
            <wp:effectExtent l="0" t="0" r="0" b="0"/>
            <wp:docPr id="690280" name="Picture 690280"/>
            <wp:cNvGraphicFramePr/>
            <a:graphic xmlns:a="http://schemas.openxmlformats.org/drawingml/2006/main">
              <a:graphicData uri="http://schemas.openxmlformats.org/drawingml/2006/picture">
                <pic:pic xmlns:pic="http://schemas.openxmlformats.org/drawingml/2006/picture">
                  <pic:nvPicPr>
                    <pic:cNvPr id="690280" name="Picture 690280"/>
                    <pic:cNvPicPr/>
                  </pic:nvPicPr>
                  <pic:blipFill>
                    <a:blip r:embed="rId1724"/>
                    <a:stretch>
                      <a:fillRect/>
                    </a:stretch>
                  </pic:blipFill>
                  <pic:spPr>
                    <a:xfrm>
                      <a:off x="0" y="0"/>
                      <a:ext cx="12933" cy="258456"/>
                    </a:xfrm>
                    <a:prstGeom prst="rect">
                      <a:avLst/>
                    </a:prstGeom>
                  </pic:spPr>
                </pic:pic>
              </a:graphicData>
            </a:graphic>
          </wp:inline>
        </w:drawing>
      </w:r>
    </w:p>
    <w:p w:rsidR="004A1D4E" w:rsidRDefault="009A508B">
      <w:pPr>
        <w:spacing w:after="3" w:line="265" w:lineRule="auto"/>
        <w:ind w:left="1273" w:right="1222" w:hanging="10"/>
        <w:jc w:val="center"/>
      </w:pPr>
      <w:r>
        <w:rPr>
          <w:sz w:val="18"/>
        </w:rPr>
        <w:t>图</w:t>
      </w:r>
      <w:r>
        <w:rPr>
          <w:sz w:val="18"/>
        </w:rPr>
        <w:t>5</w:t>
      </w:r>
      <w:r>
        <w:rPr>
          <w:sz w:val="18"/>
        </w:rPr>
        <w:t>．</w:t>
      </w:r>
      <w:r>
        <w:rPr>
          <w:sz w:val="18"/>
        </w:rPr>
        <w:t>6</w:t>
      </w:r>
      <w:r>
        <w:rPr>
          <w:sz w:val="18"/>
        </w:rPr>
        <w:t>．</w:t>
      </w:r>
      <w:r>
        <w:rPr>
          <w:sz w:val="18"/>
        </w:rPr>
        <w:t>2</w:t>
      </w:r>
    </w:p>
    <w:p w:rsidR="004A1D4E" w:rsidRDefault="009A508B">
      <w:pPr>
        <w:spacing w:after="5" w:line="227" w:lineRule="auto"/>
        <w:ind w:left="702" w:right="10" w:hanging="305"/>
        <w:jc w:val="both"/>
      </w:pPr>
      <w:r>
        <w:t>土主巾</w:t>
      </w:r>
      <w:r>
        <w:t>s</w:t>
      </w:r>
      <w:r>
        <w:t>第三位开始，主串</w:t>
      </w:r>
      <w:r>
        <w:t>s</w:t>
      </w:r>
      <w:r>
        <w:t>首字母是。，要匹配的</w:t>
      </w:r>
      <w:r>
        <w:t>T</w:t>
      </w:r>
      <w:r>
        <w:t>首字母是</w:t>
      </w:r>
      <w:r>
        <w:t>g</w:t>
      </w:r>
      <w:r>
        <w:t>，匹配失败，如图</w:t>
      </w:r>
      <w:r>
        <w:t>5</w:t>
      </w:r>
      <w:r>
        <w:t>．</w:t>
      </w:r>
      <w:r>
        <w:t>6</w:t>
      </w:r>
      <w:r>
        <w:t>．</w:t>
      </w:r>
      <w:r>
        <w:t>3</w:t>
      </w:r>
      <w:r>
        <w:t>所示。</w:t>
      </w:r>
    </w:p>
    <w:p w:rsidR="004A1D4E" w:rsidRDefault="009A508B">
      <w:pPr>
        <w:pStyle w:val="3"/>
        <w:spacing w:after="0"/>
        <w:ind w:left="91" w:right="0"/>
      </w:pPr>
      <w:r>
        <w:rPr>
          <w:sz w:val="82"/>
          <w:u w:val="single" w:color="000000"/>
        </w:rPr>
        <w:lastRenderedPageBreak/>
        <w:t>处</w:t>
      </w:r>
      <w:r>
        <w:rPr>
          <w:sz w:val="82"/>
          <w:u w:val="single" w:color="000000"/>
        </w:rPr>
        <w:t>00000</w:t>
      </w:r>
      <w:r>
        <w:rPr>
          <w:sz w:val="82"/>
          <w:u w:val="single" w:color="000000"/>
        </w:rPr>
        <w:t>到</w:t>
      </w:r>
      <w:r>
        <w:rPr>
          <w:sz w:val="82"/>
          <w:u w:val="single" w:color="000000"/>
        </w:rPr>
        <w:t xml:space="preserve">000 </w:t>
      </w:r>
      <w:r>
        <w:rPr>
          <w:noProof/>
        </w:rPr>
        <w:drawing>
          <wp:inline distT="0" distB="0" distL="0" distR="0">
            <wp:extent cx="19400" cy="258456"/>
            <wp:effectExtent l="0" t="0" r="0" b="0"/>
            <wp:docPr id="3116709" name="Picture 3116709"/>
            <wp:cNvGraphicFramePr/>
            <a:graphic xmlns:a="http://schemas.openxmlformats.org/drawingml/2006/main">
              <a:graphicData uri="http://schemas.openxmlformats.org/drawingml/2006/picture">
                <pic:pic xmlns:pic="http://schemas.openxmlformats.org/drawingml/2006/picture">
                  <pic:nvPicPr>
                    <pic:cNvPr id="3116709" name="Picture 3116709"/>
                    <pic:cNvPicPr/>
                  </pic:nvPicPr>
                  <pic:blipFill>
                    <a:blip r:embed="rId1725"/>
                    <a:stretch>
                      <a:fillRect/>
                    </a:stretch>
                  </pic:blipFill>
                  <pic:spPr>
                    <a:xfrm>
                      <a:off x="0" y="0"/>
                      <a:ext cx="19400" cy="258456"/>
                    </a:xfrm>
                    <a:prstGeom prst="rect">
                      <a:avLst/>
                    </a:prstGeom>
                  </pic:spPr>
                </pic:pic>
              </a:graphicData>
            </a:graphic>
          </wp:inline>
        </w:drawing>
      </w:r>
      <w:r>
        <w:rPr>
          <w:noProof/>
        </w:rPr>
        <w:drawing>
          <wp:inline distT="0" distB="0" distL="0" distR="0">
            <wp:extent cx="6466" cy="251995"/>
            <wp:effectExtent l="0" t="0" r="0" b="0"/>
            <wp:docPr id="690284" name="Picture 690284"/>
            <wp:cNvGraphicFramePr/>
            <a:graphic xmlns:a="http://schemas.openxmlformats.org/drawingml/2006/main">
              <a:graphicData uri="http://schemas.openxmlformats.org/drawingml/2006/picture">
                <pic:pic xmlns:pic="http://schemas.openxmlformats.org/drawingml/2006/picture">
                  <pic:nvPicPr>
                    <pic:cNvPr id="690284" name="Picture 690284"/>
                    <pic:cNvPicPr/>
                  </pic:nvPicPr>
                  <pic:blipFill>
                    <a:blip r:embed="rId1726"/>
                    <a:stretch>
                      <a:fillRect/>
                    </a:stretch>
                  </pic:blipFill>
                  <pic:spPr>
                    <a:xfrm>
                      <a:off x="0" y="0"/>
                      <a:ext cx="6466" cy="251995"/>
                    </a:xfrm>
                    <a:prstGeom prst="rect">
                      <a:avLst/>
                    </a:prstGeom>
                  </pic:spPr>
                </pic:pic>
              </a:graphicData>
            </a:graphic>
          </wp:inline>
        </w:drawing>
      </w:r>
      <w:r>
        <w:rPr>
          <w:sz w:val="82"/>
          <w:u w:val="single" w:color="000000"/>
        </w:rPr>
        <w:t>000000</w:t>
      </w:r>
      <w:r>
        <w:rPr>
          <w:noProof/>
        </w:rPr>
        <w:drawing>
          <wp:inline distT="0" distB="0" distL="0" distR="0">
            <wp:extent cx="12933" cy="258456"/>
            <wp:effectExtent l="0" t="0" r="0" b="0"/>
            <wp:docPr id="690283" name="Picture 690283"/>
            <wp:cNvGraphicFramePr/>
            <a:graphic xmlns:a="http://schemas.openxmlformats.org/drawingml/2006/main">
              <a:graphicData uri="http://schemas.openxmlformats.org/drawingml/2006/picture">
                <pic:pic xmlns:pic="http://schemas.openxmlformats.org/drawingml/2006/picture">
                  <pic:nvPicPr>
                    <pic:cNvPr id="690283" name="Picture 690283"/>
                    <pic:cNvPicPr/>
                  </pic:nvPicPr>
                  <pic:blipFill>
                    <a:blip r:embed="rId1727"/>
                    <a:stretch>
                      <a:fillRect/>
                    </a:stretch>
                  </pic:blipFill>
                  <pic:spPr>
                    <a:xfrm>
                      <a:off x="0" y="0"/>
                      <a:ext cx="12933" cy="258456"/>
                    </a:xfrm>
                    <a:prstGeom prst="rect">
                      <a:avLst/>
                    </a:prstGeom>
                  </pic:spPr>
                </pic:pic>
              </a:graphicData>
            </a:graphic>
          </wp:inline>
        </w:drawing>
      </w:r>
    </w:p>
    <w:p w:rsidR="004A1D4E" w:rsidRDefault="009A508B">
      <w:pPr>
        <w:spacing w:after="3" w:line="262" w:lineRule="auto"/>
        <w:ind w:left="285" w:right="214" w:hanging="10"/>
        <w:jc w:val="center"/>
      </w:pPr>
      <w:r>
        <w:rPr>
          <w:sz w:val="20"/>
        </w:rPr>
        <w:t>图</w:t>
      </w:r>
      <w:r>
        <w:rPr>
          <w:sz w:val="20"/>
        </w:rPr>
        <w:t>5</w:t>
      </w:r>
      <w:r>
        <w:rPr>
          <w:sz w:val="20"/>
        </w:rPr>
        <w:t>．</w:t>
      </w:r>
      <w:r>
        <w:rPr>
          <w:sz w:val="20"/>
        </w:rPr>
        <w:t>6</w:t>
      </w:r>
      <w:r>
        <w:rPr>
          <w:sz w:val="20"/>
        </w:rPr>
        <w:t>，</w:t>
      </w:r>
      <w:r>
        <w:rPr>
          <w:sz w:val="20"/>
        </w:rPr>
        <w:t>3</w:t>
      </w:r>
    </w:p>
    <w:p w:rsidR="004A1D4E" w:rsidRDefault="009A508B">
      <w:pPr>
        <w:spacing w:after="5" w:line="227" w:lineRule="auto"/>
        <w:ind w:left="723" w:right="10" w:hanging="316"/>
        <w:jc w:val="both"/>
      </w:pPr>
      <w:r>
        <w:t>4</w:t>
      </w:r>
      <w:r>
        <w:t>，主串</w:t>
      </w:r>
      <w:r>
        <w:t>s</w:t>
      </w:r>
      <w:r>
        <w:t>第四位开始，主串</w:t>
      </w:r>
      <w:r>
        <w:t>S</w:t>
      </w:r>
      <w:r>
        <w:t>首字母是</w:t>
      </w:r>
      <w:r>
        <w:t>d</w:t>
      </w:r>
      <w:r>
        <w:t>，要匹配的</w:t>
      </w:r>
      <w:r>
        <w:t>T</w:t>
      </w:r>
      <w:r>
        <w:t>首字母是</w:t>
      </w:r>
      <w:r>
        <w:t>g,</w:t>
      </w:r>
      <w:r>
        <w:t>匹配失败，如图</w:t>
      </w:r>
      <w:r>
        <w:t>5</w:t>
      </w:r>
      <w:r>
        <w:t>．</w:t>
      </w:r>
      <w:r>
        <w:t>6</w:t>
      </w:r>
      <w:r>
        <w:t>．</w:t>
      </w:r>
      <w:r>
        <w:t>4</w:t>
      </w:r>
      <w:r>
        <w:t>所示。</w:t>
      </w:r>
    </w:p>
    <w:p w:rsidR="004A1D4E" w:rsidRDefault="009A508B">
      <w:pPr>
        <w:spacing w:after="256"/>
        <w:ind w:left="1568"/>
      </w:pPr>
      <w:r>
        <w:rPr>
          <w:noProof/>
        </w:rPr>
        <w:drawing>
          <wp:inline distT="0" distB="0" distL="0" distR="0">
            <wp:extent cx="2851681" cy="297225"/>
            <wp:effectExtent l="0" t="0" r="0" b="0"/>
            <wp:docPr id="3116713" name="Picture 3116713"/>
            <wp:cNvGraphicFramePr/>
            <a:graphic xmlns:a="http://schemas.openxmlformats.org/drawingml/2006/main">
              <a:graphicData uri="http://schemas.openxmlformats.org/drawingml/2006/picture">
                <pic:pic xmlns:pic="http://schemas.openxmlformats.org/drawingml/2006/picture">
                  <pic:nvPicPr>
                    <pic:cNvPr id="3116713" name="Picture 3116713"/>
                    <pic:cNvPicPr/>
                  </pic:nvPicPr>
                  <pic:blipFill>
                    <a:blip r:embed="rId1728"/>
                    <a:stretch>
                      <a:fillRect/>
                    </a:stretch>
                  </pic:blipFill>
                  <pic:spPr>
                    <a:xfrm>
                      <a:off x="0" y="0"/>
                      <a:ext cx="2851681" cy="297225"/>
                    </a:xfrm>
                    <a:prstGeom prst="rect">
                      <a:avLst/>
                    </a:prstGeom>
                  </pic:spPr>
                </pic:pic>
              </a:graphicData>
            </a:graphic>
          </wp:inline>
        </w:drawing>
      </w:r>
    </w:p>
    <w:p w:rsidR="004A1D4E" w:rsidRDefault="009A508B">
      <w:pPr>
        <w:pBdr>
          <w:top w:val="single" w:sz="4" w:space="0" w:color="000000"/>
          <w:left w:val="single" w:sz="4" w:space="0" w:color="000000"/>
          <w:bottom w:val="single" w:sz="8" w:space="0" w:color="000000"/>
          <w:right w:val="single" w:sz="8" w:space="0" w:color="000000"/>
        </w:pBdr>
        <w:spacing w:after="0"/>
        <w:ind w:left="825"/>
        <w:jc w:val="center"/>
      </w:pPr>
      <w:r>
        <w:rPr>
          <w:sz w:val="82"/>
        </w:rPr>
        <w:t>00000</w:t>
      </w:r>
      <w:r>
        <w:rPr>
          <w:sz w:val="82"/>
        </w:rPr>
        <w:t>到</w:t>
      </w:r>
    </w:p>
    <w:p w:rsidR="004A1D4E" w:rsidRDefault="009A508B">
      <w:pPr>
        <w:spacing w:after="3" w:line="265" w:lineRule="auto"/>
        <w:ind w:left="1273" w:right="1314" w:hanging="10"/>
        <w:jc w:val="center"/>
      </w:pPr>
      <w:r>
        <w:rPr>
          <w:sz w:val="18"/>
        </w:rPr>
        <w:t>图</w:t>
      </w:r>
      <w:r>
        <w:rPr>
          <w:sz w:val="18"/>
        </w:rPr>
        <w:t>5</w:t>
      </w:r>
      <w:r>
        <w:rPr>
          <w:sz w:val="18"/>
        </w:rPr>
        <w:t>．</w:t>
      </w:r>
      <w:r>
        <w:rPr>
          <w:sz w:val="18"/>
        </w:rPr>
        <w:t>64</w:t>
      </w:r>
    </w:p>
    <w:p w:rsidR="004A1D4E" w:rsidRDefault="009A508B">
      <w:pPr>
        <w:spacing w:after="3" w:line="265" w:lineRule="auto"/>
        <w:ind w:left="265" w:right="204" w:hanging="10"/>
        <w:jc w:val="center"/>
      </w:pPr>
      <w:r>
        <w:t>5</w:t>
      </w:r>
      <w:r>
        <w:t>．主串</w:t>
      </w:r>
      <w:r>
        <w:t>S</w:t>
      </w:r>
      <w:r>
        <w:t>第五位开始，</w:t>
      </w:r>
      <w:r>
        <w:t>S</w:t>
      </w:r>
      <w:r>
        <w:t>与</w:t>
      </w:r>
      <w:r>
        <w:t>T</w:t>
      </w:r>
      <w:r>
        <w:t>，</w:t>
      </w:r>
      <w:r>
        <w:t>6</w:t>
      </w:r>
      <w:r>
        <w:t>个字母全匹配，匹配成功，如图</w:t>
      </w:r>
      <w:r>
        <w:t>5</w:t>
      </w:r>
      <w:r>
        <w:t>．</w:t>
      </w:r>
      <w:r>
        <w:t>6</w:t>
      </w:r>
      <w:r>
        <w:t>所示。</w:t>
      </w:r>
    </w:p>
    <w:p w:rsidR="004A1D4E" w:rsidRDefault="009A508B">
      <w:pPr>
        <w:pStyle w:val="4"/>
        <w:spacing w:after="0"/>
        <w:ind w:left="315" w:right="631"/>
      </w:pPr>
      <w:r>
        <w:rPr>
          <w:noProof/>
        </w:rPr>
        <w:drawing>
          <wp:anchor distT="0" distB="0" distL="114300" distR="114300" simplePos="0" relativeHeight="252015616" behindDoc="0" locked="0" layoutInCell="1" allowOverlap="0">
            <wp:simplePos x="0" y="0"/>
            <wp:positionH relativeFrom="column">
              <wp:posOffset>944094</wp:posOffset>
            </wp:positionH>
            <wp:positionV relativeFrom="paragraph">
              <wp:posOffset>6461</wp:posOffset>
            </wp:positionV>
            <wp:extent cx="6466" cy="6461"/>
            <wp:effectExtent l="0" t="0" r="0" b="0"/>
            <wp:wrapSquare wrapText="bothSides"/>
            <wp:docPr id="693463" name="Picture 693463"/>
            <wp:cNvGraphicFramePr/>
            <a:graphic xmlns:a="http://schemas.openxmlformats.org/drawingml/2006/main">
              <a:graphicData uri="http://schemas.openxmlformats.org/drawingml/2006/picture">
                <pic:pic xmlns:pic="http://schemas.openxmlformats.org/drawingml/2006/picture">
                  <pic:nvPicPr>
                    <pic:cNvPr id="693463" name="Picture 693463"/>
                    <pic:cNvPicPr/>
                  </pic:nvPicPr>
                  <pic:blipFill>
                    <a:blip r:embed="rId20"/>
                    <a:stretch>
                      <a:fillRect/>
                    </a:stretch>
                  </pic:blipFill>
                  <pic:spPr>
                    <a:xfrm>
                      <a:off x="0" y="0"/>
                      <a:ext cx="6466" cy="6461"/>
                    </a:xfrm>
                    <a:prstGeom prst="rect">
                      <a:avLst/>
                    </a:prstGeom>
                  </pic:spPr>
                </pic:pic>
              </a:graphicData>
            </a:graphic>
          </wp:anchor>
        </w:drawing>
      </w:r>
      <w:r>
        <w:rPr>
          <w:noProof/>
        </w:rPr>
        <w:drawing>
          <wp:inline distT="0" distB="0" distL="0" distR="0">
            <wp:extent cx="6466" cy="6461"/>
            <wp:effectExtent l="0" t="0" r="0" b="0"/>
            <wp:docPr id="693464" name="Picture 693464"/>
            <wp:cNvGraphicFramePr/>
            <a:graphic xmlns:a="http://schemas.openxmlformats.org/drawingml/2006/main">
              <a:graphicData uri="http://schemas.openxmlformats.org/drawingml/2006/picture">
                <pic:pic xmlns:pic="http://schemas.openxmlformats.org/drawingml/2006/picture">
                  <pic:nvPicPr>
                    <pic:cNvPr id="693464" name="Picture 693464"/>
                    <pic:cNvPicPr/>
                  </pic:nvPicPr>
                  <pic:blipFill>
                    <a:blip r:embed="rId18"/>
                    <a:stretch>
                      <a:fillRect/>
                    </a:stretch>
                  </pic:blipFill>
                  <pic:spPr>
                    <a:xfrm>
                      <a:off x="0" y="0"/>
                      <a:ext cx="6466" cy="6461"/>
                    </a:xfrm>
                    <a:prstGeom prst="rect">
                      <a:avLst/>
                    </a:prstGeom>
                  </pic:spPr>
                </pic:pic>
              </a:graphicData>
            </a:graphic>
          </wp:inline>
        </w:drawing>
      </w:r>
      <w:r>
        <w:rPr>
          <w:sz w:val="80"/>
        </w:rPr>
        <w:t>0000000000</w:t>
      </w:r>
      <w:r>
        <w:rPr>
          <w:noProof/>
        </w:rPr>
        <w:drawing>
          <wp:inline distT="0" distB="0" distL="0" distR="0">
            <wp:extent cx="12933" cy="290763"/>
            <wp:effectExtent l="0" t="0" r="0" b="0"/>
            <wp:docPr id="693462" name="Picture 693462"/>
            <wp:cNvGraphicFramePr/>
            <a:graphic xmlns:a="http://schemas.openxmlformats.org/drawingml/2006/main">
              <a:graphicData uri="http://schemas.openxmlformats.org/drawingml/2006/picture">
                <pic:pic xmlns:pic="http://schemas.openxmlformats.org/drawingml/2006/picture">
                  <pic:nvPicPr>
                    <pic:cNvPr id="693462" name="Picture 693462"/>
                    <pic:cNvPicPr/>
                  </pic:nvPicPr>
                  <pic:blipFill>
                    <a:blip r:embed="rId1729"/>
                    <a:stretch>
                      <a:fillRect/>
                    </a:stretch>
                  </pic:blipFill>
                  <pic:spPr>
                    <a:xfrm>
                      <a:off x="0" y="0"/>
                      <a:ext cx="12933" cy="290763"/>
                    </a:xfrm>
                    <a:prstGeom prst="rect">
                      <a:avLst/>
                    </a:prstGeom>
                  </pic:spPr>
                </pic:pic>
              </a:graphicData>
            </a:graphic>
          </wp:inline>
        </w:drawing>
      </w:r>
    </w:p>
    <w:p w:rsidR="004A1D4E" w:rsidRDefault="009A508B">
      <w:pPr>
        <w:spacing w:after="0"/>
        <w:ind w:left="1405"/>
        <w:jc w:val="center"/>
      </w:pPr>
      <w:r>
        <w:rPr>
          <w:noProof/>
        </w:rPr>
        <w:drawing>
          <wp:inline distT="0" distB="0" distL="0" distR="0">
            <wp:extent cx="6466" cy="12923"/>
            <wp:effectExtent l="0" t="0" r="0" b="0"/>
            <wp:docPr id="693465" name="Picture 693465"/>
            <wp:cNvGraphicFramePr/>
            <a:graphic xmlns:a="http://schemas.openxmlformats.org/drawingml/2006/main">
              <a:graphicData uri="http://schemas.openxmlformats.org/drawingml/2006/picture">
                <pic:pic xmlns:pic="http://schemas.openxmlformats.org/drawingml/2006/picture">
                  <pic:nvPicPr>
                    <pic:cNvPr id="693465" name="Picture 693465"/>
                    <pic:cNvPicPr/>
                  </pic:nvPicPr>
                  <pic:blipFill>
                    <a:blip r:embed="rId1730"/>
                    <a:stretch>
                      <a:fillRect/>
                    </a:stretch>
                  </pic:blipFill>
                  <pic:spPr>
                    <a:xfrm>
                      <a:off x="0" y="0"/>
                      <a:ext cx="6466" cy="12923"/>
                    </a:xfrm>
                    <a:prstGeom prst="rect">
                      <a:avLst/>
                    </a:prstGeom>
                  </pic:spPr>
                </pic:pic>
              </a:graphicData>
            </a:graphic>
          </wp:inline>
        </w:drawing>
      </w:r>
      <w:r>
        <w:rPr>
          <w:sz w:val="82"/>
        </w:rPr>
        <w:t>000000</w:t>
      </w:r>
    </w:p>
    <w:p w:rsidR="004A1D4E" w:rsidRDefault="009A508B">
      <w:pPr>
        <w:spacing w:after="3" w:line="265" w:lineRule="auto"/>
        <w:ind w:left="1273" w:right="1283" w:hanging="10"/>
        <w:jc w:val="center"/>
      </w:pPr>
      <w:r>
        <w:rPr>
          <w:sz w:val="18"/>
        </w:rPr>
        <w:t>图</w:t>
      </w:r>
      <w:r>
        <w:rPr>
          <w:sz w:val="18"/>
        </w:rPr>
        <w:t>5</w:t>
      </w:r>
      <w:r>
        <w:rPr>
          <w:sz w:val="18"/>
        </w:rPr>
        <w:t>．</w:t>
      </w:r>
      <w:r>
        <w:rPr>
          <w:sz w:val="18"/>
        </w:rPr>
        <w:t>6</w:t>
      </w:r>
      <w:r>
        <w:rPr>
          <w:sz w:val="18"/>
        </w:rPr>
        <w:t>巧</w:t>
      </w:r>
      <w:r>
        <w:rPr>
          <w:noProof/>
        </w:rPr>
        <w:drawing>
          <wp:inline distT="0" distB="0" distL="0" distR="0">
            <wp:extent cx="6467" cy="6461"/>
            <wp:effectExtent l="0" t="0" r="0" b="0"/>
            <wp:docPr id="693466" name="Picture 693466"/>
            <wp:cNvGraphicFramePr/>
            <a:graphic xmlns:a="http://schemas.openxmlformats.org/drawingml/2006/main">
              <a:graphicData uri="http://schemas.openxmlformats.org/drawingml/2006/picture">
                <pic:pic xmlns:pic="http://schemas.openxmlformats.org/drawingml/2006/picture">
                  <pic:nvPicPr>
                    <pic:cNvPr id="693466" name="Picture 693466"/>
                    <pic:cNvPicPr/>
                  </pic:nvPicPr>
                  <pic:blipFill>
                    <a:blip r:embed="rId110"/>
                    <a:stretch>
                      <a:fillRect/>
                    </a:stretch>
                  </pic:blipFill>
                  <pic:spPr>
                    <a:xfrm>
                      <a:off x="0" y="0"/>
                      <a:ext cx="6467" cy="6461"/>
                    </a:xfrm>
                    <a:prstGeom prst="rect">
                      <a:avLst/>
                    </a:prstGeom>
                  </pic:spPr>
                </pic:pic>
              </a:graphicData>
            </a:graphic>
          </wp:inline>
        </w:drawing>
      </w:r>
    </w:p>
    <w:p w:rsidR="004A1D4E" w:rsidRDefault="009A508B">
      <w:pPr>
        <w:spacing w:after="5" w:line="227" w:lineRule="auto"/>
        <w:ind w:left="10" w:right="10" w:firstLine="367"/>
        <w:jc w:val="both"/>
      </w:pPr>
      <w:r>
        <w:lastRenderedPageBreak/>
        <w:t>简单的说，就是对主串的每一个字符作为子串开头，与要匹配的字符串进行匹配。对主串做大循环，每个字符开头做</w:t>
      </w:r>
      <w:r>
        <w:t>T</w:t>
      </w:r>
      <w:r>
        <w:t>的长度的小循环，直到匹配成功或全部遍历完成为止。</w:t>
      </w:r>
    </w:p>
    <w:p w:rsidR="004A1D4E" w:rsidRDefault="009A508B">
      <w:pPr>
        <w:spacing w:after="5" w:line="262" w:lineRule="auto"/>
        <w:ind w:left="10" w:right="10" w:firstLine="367"/>
        <w:jc w:val="both"/>
      </w:pPr>
      <w:r>
        <w:rPr>
          <w:noProof/>
        </w:rPr>
        <w:drawing>
          <wp:anchor distT="0" distB="0" distL="114300" distR="114300" simplePos="0" relativeHeight="252016640" behindDoc="0" locked="0" layoutInCell="1" allowOverlap="0">
            <wp:simplePos x="0" y="0"/>
            <wp:positionH relativeFrom="page">
              <wp:posOffset>2528361</wp:posOffset>
            </wp:positionH>
            <wp:positionV relativeFrom="page">
              <wp:posOffset>7999217</wp:posOffset>
            </wp:positionV>
            <wp:extent cx="6466" cy="6462"/>
            <wp:effectExtent l="0" t="0" r="0" b="0"/>
            <wp:wrapTopAndBottom/>
            <wp:docPr id="693496" name="Picture 693496"/>
            <wp:cNvGraphicFramePr/>
            <a:graphic xmlns:a="http://schemas.openxmlformats.org/drawingml/2006/main">
              <a:graphicData uri="http://schemas.openxmlformats.org/drawingml/2006/picture">
                <pic:pic xmlns:pic="http://schemas.openxmlformats.org/drawingml/2006/picture">
                  <pic:nvPicPr>
                    <pic:cNvPr id="693496" name="Picture 693496"/>
                    <pic:cNvPicPr/>
                  </pic:nvPicPr>
                  <pic:blipFill>
                    <a:blip r:embed="rId26"/>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017664" behindDoc="0" locked="0" layoutInCell="1" allowOverlap="0">
            <wp:simplePos x="0" y="0"/>
            <wp:positionH relativeFrom="page">
              <wp:posOffset>2690021</wp:posOffset>
            </wp:positionH>
            <wp:positionV relativeFrom="page">
              <wp:posOffset>8005679</wp:posOffset>
            </wp:positionV>
            <wp:extent cx="6466" cy="6462"/>
            <wp:effectExtent l="0" t="0" r="0" b="0"/>
            <wp:wrapTopAndBottom/>
            <wp:docPr id="693498" name="Picture 693498"/>
            <wp:cNvGraphicFramePr/>
            <a:graphic xmlns:a="http://schemas.openxmlformats.org/drawingml/2006/main">
              <a:graphicData uri="http://schemas.openxmlformats.org/drawingml/2006/picture">
                <pic:pic xmlns:pic="http://schemas.openxmlformats.org/drawingml/2006/picture">
                  <pic:nvPicPr>
                    <pic:cNvPr id="693498" name="Picture 693498"/>
                    <pic:cNvPicPr/>
                  </pic:nvPicPr>
                  <pic:blipFill>
                    <a:blip r:embed="rId208"/>
                    <a:stretch>
                      <a:fillRect/>
                    </a:stretch>
                  </pic:blipFill>
                  <pic:spPr>
                    <a:xfrm>
                      <a:off x="0" y="0"/>
                      <a:ext cx="6466" cy="6462"/>
                    </a:xfrm>
                    <a:prstGeom prst="rect">
                      <a:avLst/>
                    </a:prstGeom>
                  </pic:spPr>
                </pic:pic>
              </a:graphicData>
            </a:graphic>
          </wp:anchor>
        </w:drawing>
      </w:r>
      <w:r>
        <w:rPr>
          <w:sz w:val="20"/>
        </w:rPr>
        <w:t>前面我们已经用串的其他操作实现了模式匹配的算法现在考虑不用串的其他操作，而是只用基本的数组来实现同样的算法。注意我们假设主串</w:t>
      </w:r>
      <w:r>
        <w:rPr>
          <w:sz w:val="20"/>
        </w:rPr>
        <w:t>S</w:t>
      </w:r>
      <w:r>
        <w:rPr>
          <w:sz w:val="20"/>
        </w:rPr>
        <w:t>和要匹配的子串</w:t>
      </w:r>
      <w:r>
        <w:rPr>
          <w:sz w:val="20"/>
        </w:rPr>
        <w:t>T</w:t>
      </w:r>
      <w:r>
        <w:rPr>
          <w:sz w:val="20"/>
        </w:rPr>
        <w:t>的长度存在</w:t>
      </w:r>
      <w:r>
        <w:rPr>
          <w:sz w:val="20"/>
        </w:rPr>
        <w:t>S[0]</w:t>
      </w:r>
      <w:r>
        <w:rPr>
          <w:sz w:val="20"/>
        </w:rPr>
        <w:t>与</w:t>
      </w:r>
      <w:r>
        <w:rPr>
          <w:sz w:val="20"/>
        </w:rPr>
        <w:t>T[0]</w:t>
      </w:r>
      <w:r>
        <w:rPr>
          <w:sz w:val="20"/>
        </w:rPr>
        <w:t>中。实现代码如下：</w:t>
      </w:r>
    </w:p>
    <w:p w:rsidR="004A1D4E" w:rsidRDefault="009A508B">
      <w:pPr>
        <w:spacing w:after="3" w:line="265" w:lineRule="auto"/>
        <w:ind w:left="356" w:right="-20" w:hanging="10"/>
        <w:jc w:val="center"/>
      </w:pPr>
      <w:r>
        <w:rPr>
          <w:sz w:val="18"/>
        </w:rPr>
        <w:t>严返回子串</w:t>
      </w:r>
      <w:r>
        <w:rPr>
          <w:sz w:val="18"/>
        </w:rPr>
        <w:t>T</w:t>
      </w:r>
      <w:r>
        <w:rPr>
          <w:sz w:val="18"/>
        </w:rPr>
        <w:t>在主串</w:t>
      </w:r>
      <w:r>
        <w:rPr>
          <w:sz w:val="18"/>
        </w:rPr>
        <w:t>§</w:t>
      </w:r>
      <w:r>
        <w:rPr>
          <w:sz w:val="18"/>
        </w:rPr>
        <w:t>中第</w:t>
      </w:r>
      <w:r>
        <w:rPr>
          <w:sz w:val="18"/>
        </w:rPr>
        <w:t>pos</w:t>
      </w:r>
      <w:r>
        <w:rPr>
          <w:sz w:val="18"/>
        </w:rPr>
        <w:t>个字符之后的位置。若不存在，则函数返回值为</w:t>
      </w:r>
      <w:r>
        <w:rPr>
          <w:sz w:val="18"/>
        </w:rPr>
        <w:t>0</w:t>
      </w:r>
      <w:r>
        <w:rPr>
          <w:sz w:val="18"/>
        </w:rPr>
        <w:t>。吖</w:t>
      </w:r>
      <w:r>
        <w:rPr>
          <w:noProof/>
        </w:rPr>
        <w:drawing>
          <wp:inline distT="0" distB="0" distL="0" distR="0">
            <wp:extent cx="219858" cy="32307"/>
            <wp:effectExtent l="0" t="0" r="0" b="0"/>
            <wp:docPr id="3116715" name="Picture 3116715"/>
            <wp:cNvGraphicFramePr/>
            <a:graphic xmlns:a="http://schemas.openxmlformats.org/drawingml/2006/main">
              <a:graphicData uri="http://schemas.openxmlformats.org/drawingml/2006/picture">
                <pic:pic xmlns:pic="http://schemas.openxmlformats.org/drawingml/2006/picture">
                  <pic:nvPicPr>
                    <pic:cNvPr id="3116715" name="Picture 3116715"/>
                    <pic:cNvPicPr/>
                  </pic:nvPicPr>
                  <pic:blipFill>
                    <a:blip r:embed="rId1731"/>
                    <a:stretch>
                      <a:fillRect/>
                    </a:stretch>
                  </pic:blipFill>
                  <pic:spPr>
                    <a:xfrm>
                      <a:off x="0" y="0"/>
                      <a:ext cx="219858" cy="32307"/>
                    </a:xfrm>
                    <a:prstGeom prst="rect">
                      <a:avLst/>
                    </a:prstGeom>
                  </pic:spPr>
                </pic:pic>
              </a:graphicData>
            </a:graphic>
          </wp:inline>
        </w:drawing>
      </w:r>
    </w:p>
    <w:p w:rsidR="004A1D4E" w:rsidRDefault="009A508B">
      <w:pPr>
        <w:spacing w:after="103"/>
        <w:ind w:left="346"/>
      </w:pPr>
      <w:r>
        <w:rPr>
          <w:noProof/>
        </w:rPr>
        <w:drawing>
          <wp:inline distT="0" distB="0" distL="0" distR="0">
            <wp:extent cx="12933" cy="51691"/>
            <wp:effectExtent l="0" t="0" r="0" b="0"/>
            <wp:docPr id="3116717" name="Picture 3116717"/>
            <wp:cNvGraphicFramePr/>
            <a:graphic xmlns:a="http://schemas.openxmlformats.org/drawingml/2006/main">
              <a:graphicData uri="http://schemas.openxmlformats.org/drawingml/2006/picture">
                <pic:pic xmlns:pic="http://schemas.openxmlformats.org/drawingml/2006/picture">
                  <pic:nvPicPr>
                    <pic:cNvPr id="3116717" name="Picture 3116717"/>
                    <pic:cNvPicPr/>
                  </pic:nvPicPr>
                  <pic:blipFill>
                    <a:blip r:embed="rId1732"/>
                    <a:stretch>
                      <a:fillRect/>
                    </a:stretch>
                  </pic:blipFill>
                  <pic:spPr>
                    <a:xfrm>
                      <a:off x="0" y="0"/>
                      <a:ext cx="12933" cy="51691"/>
                    </a:xfrm>
                    <a:prstGeom prst="rect">
                      <a:avLst/>
                    </a:prstGeom>
                  </pic:spPr>
                </pic:pic>
              </a:graphicData>
            </a:graphic>
          </wp:inline>
        </w:drawing>
      </w:r>
    </w:p>
    <w:p w:rsidR="004A1D4E" w:rsidRDefault="009A508B">
      <w:pPr>
        <w:spacing w:after="29" w:line="227" w:lineRule="auto"/>
        <w:ind w:left="397" w:right="10" w:hanging="10"/>
        <w:jc w:val="both"/>
      </w:pPr>
      <w:r>
        <w:t>/ · T</w:t>
      </w:r>
      <w:r>
        <w:t>非空，</w:t>
      </w:r>
      <w:r>
        <w:t>1&lt;pos&lt;StrLength (S)</w:t>
      </w:r>
      <w:r>
        <w:t>。</w:t>
      </w:r>
      <w:r>
        <w:t>*/</w:t>
      </w:r>
    </w:p>
    <w:p w:rsidR="004A1D4E" w:rsidRDefault="009A508B">
      <w:pPr>
        <w:pStyle w:val="5"/>
        <w:spacing w:after="77"/>
        <w:ind w:left="346"/>
      </w:pPr>
      <w:r>
        <w:rPr>
          <w:noProof/>
        </w:rPr>
        <w:drawing>
          <wp:inline distT="0" distB="0" distL="0" distR="0">
            <wp:extent cx="6466" cy="6461"/>
            <wp:effectExtent l="0" t="0" r="0" b="0"/>
            <wp:docPr id="693473" name="Picture 693473"/>
            <wp:cNvGraphicFramePr/>
            <a:graphic xmlns:a="http://schemas.openxmlformats.org/drawingml/2006/main">
              <a:graphicData uri="http://schemas.openxmlformats.org/drawingml/2006/picture">
                <pic:pic xmlns:pic="http://schemas.openxmlformats.org/drawingml/2006/picture">
                  <pic:nvPicPr>
                    <pic:cNvPr id="693473" name="Picture 693473"/>
                    <pic:cNvPicPr/>
                  </pic:nvPicPr>
                  <pic:blipFill>
                    <a:blip r:embed="rId24"/>
                    <a:stretch>
                      <a:fillRect/>
                    </a:stretch>
                  </pic:blipFill>
                  <pic:spPr>
                    <a:xfrm>
                      <a:off x="0" y="0"/>
                      <a:ext cx="6466" cy="6461"/>
                    </a:xfrm>
                    <a:prstGeom prst="rect">
                      <a:avLst/>
                    </a:prstGeom>
                  </pic:spPr>
                </pic:pic>
              </a:graphicData>
            </a:graphic>
          </wp:inline>
        </w:drawing>
      </w:r>
      <w:r>
        <w:t>int Index (String S' String T' int POS)</w:t>
      </w:r>
    </w:p>
    <w:p w:rsidR="004A1D4E" w:rsidRDefault="009A508B">
      <w:pPr>
        <w:spacing w:after="3"/>
        <w:ind w:left="774"/>
        <w:jc w:val="both"/>
      </w:pPr>
      <w:r>
        <w:rPr>
          <w:sz w:val="18"/>
        </w:rPr>
        <w:t>int i</w:t>
      </w:r>
      <w:r>
        <w:rPr>
          <w:sz w:val="18"/>
        </w:rPr>
        <w:t>．</w:t>
      </w:r>
      <w:r>
        <w:rPr>
          <w:sz w:val="18"/>
        </w:rPr>
        <w:t>pos; /</w:t>
      </w:r>
      <w:r>
        <w:rPr>
          <w:sz w:val="18"/>
        </w:rPr>
        <w:t>街土用于主串</w:t>
      </w:r>
      <w:r>
        <w:rPr>
          <w:sz w:val="18"/>
        </w:rPr>
        <w:t>S</w:t>
      </w:r>
      <w:r>
        <w:rPr>
          <w:sz w:val="18"/>
        </w:rPr>
        <w:t>中当前位置下标，若</w:t>
      </w:r>
      <w:r>
        <w:rPr>
          <w:sz w:val="18"/>
        </w:rPr>
        <w:t>POS</w:t>
      </w:r>
      <w:r>
        <w:rPr>
          <w:sz w:val="18"/>
        </w:rPr>
        <w:t>不为</w:t>
      </w:r>
      <w:r>
        <w:rPr>
          <w:sz w:val="18"/>
        </w:rPr>
        <w:t>1</w:t>
      </w:r>
      <w:r>
        <w:rPr>
          <w:sz w:val="18"/>
        </w:rPr>
        <w:t>吖</w:t>
      </w:r>
    </w:p>
    <w:p w:rsidR="004A1D4E" w:rsidRDefault="009A508B">
      <w:pPr>
        <w:tabs>
          <w:tab w:val="center" w:pos="1721"/>
          <w:tab w:val="center" w:pos="3452"/>
        </w:tabs>
        <w:spacing w:after="3"/>
      </w:pPr>
      <w:r>
        <w:rPr>
          <w:noProof/>
        </w:rPr>
        <w:drawing>
          <wp:anchor distT="0" distB="0" distL="114300" distR="114300" simplePos="0" relativeHeight="252018688" behindDoc="0" locked="0" layoutInCell="1" allowOverlap="0">
            <wp:simplePos x="0" y="0"/>
            <wp:positionH relativeFrom="column">
              <wp:posOffset>4914461</wp:posOffset>
            </wp:positionH>
            <wp:positionV relativeFrom="paragraph">
              <wp:posOffset>-56352</wp:posOffset>
            </wp:positionV>
            <wp:extent cx="19399" cy="329531"/>
            <wp:effectExtent l="0" t="0" r="0" b="0"/>
            <wp:wrapSquare wrapText="bothSides"/>
            <wp:docPr id="693883" name="Picture 693883"/>
            <wp:cNvGraphicFramePr/>
            <a:graphic xmlns:a="http://schemas.openxmlformats.org/drawingml/2006/main">
              <a:graphicData uri="http://schemas.openxmlformats.org/drawingml/2006/picture">
                <pic:pic xmlns:pic="http://schemas.openxmlformats.org/drawingml/2006/picture">
                  <pic:nvPicPr>
                    <pic:cNvPr id="693883" name="Picture 693883"/>
                    <pic:cNvPicPr/>
                  </pic:nvPicPr>
                  <pic:blipFill>
                    <a:blip r:embed="rId1733"/>
                    <a:stretch>
                      <a:fillRect/>
                    </a:stretch>
                  </pic:blipFill>
                  <pic:spPr>
                    <a:xfrm>
                      <a:off x="0" y="0"/>
                      <a:ext cx="19399" cy="329531"/>
                    </a:xfrm>
                    <a:prstGeom prst="rect">
                      <a:avLst/>
                    </a:prstGeom>
                  </pic:spPr>
                </pic:pic>
              </a:graphicData>
            </a:graphic>
          </wp:anchor>
        </w:drawing>
      </w:r>
      <w:r>
        <w:tab/>
      </w:r>
      <w:r>
        <w:rPr>
          <w:noProof/>
        </w:rPr>
        <w:drawing>
          <wp:inline distT="0" distB="0" distL="0" distR="0">
            <wp:extent cx="6466" cy="6461"/>
            <wp:effectExtent l="0" t="0" r="0" b="0"/>
            <wp:docPr id="693474" name="Picture 693474"/>
            <wp:cNvGraphicFramePr/>
            <a:graphic xmlns:a="http://schemas.openxmlformats.org/drawingml/2006/main">
              <a:graphicData uri="http://schemas.openxmlformats.org/drawingml/2006/picture">
                <pic:pic xmlns:pic="http://schemas.openxmlformats.org/drawingml/2006/picture">
                  <pic:nvPicPr>
                    <pic:cNvPr id="693474" name="Picture 693474"/>
                    <pic:cNvPicPr/>
                  </pic:nvPicPr>
                  <pic:blipFill>
                    <a:blip r:embed="rId24"/>
                    <a:stretch>
                      <a:fillRect/>
                    </a:stretch>
                  </pic:blipFill>
                  <pic:spPr>
                    <a:xfrm>
                      <a:off x="0" y="0"/>
                      <a:ext cx="6466" cy="6461"/>
                    </a:xfrm>
                    <a:prstGeom prst="rect">
                      <a:avLst/>
                    </a:prstGeom>
                  </pic:spPr>
                </pic:pic>
              </a:graphicData>
            </a:graphic>
          </wp:inline>
        </w:drawing>
      </w:r>
      <w:r>
        <w:tab/>
        <w:t>/ '</w:t>
      </w:r>
      <w:r>
        <w:t>则从</w:t>
      </w:r>
      <w:r>
        <w:t>pos</w:t>
      </w:r>
      <w:r>
        <w:t>位置开始匹配噙</w:t>
      </w:r>
      <w:r>
        <w:t>/</w:t>
      </w:r>
    </w:p>
    <w:p w:rsidR="004A1D4E" w:rsidRDefault="009A508B">
      <w:pPr>
        <w:spacing w:after="4" w:line="262" w:lineRule="auto"/>
        <w:ind w:left="784" w:hanging="10"/>
        <w:jc w:val="both"/>
      </w:pPr>
      <w:r>
        <w:rPr>
          <w:sz w:val="16"/>
        </w:rPr>
        <w:t>int j 1 ' /</w:t>
      </w:r>
      <w:r>
        <w:rPr>
          <w:sz w:val="16"/>
        </w:rPr>
        <w:t>．</w:t>
      </w:r>
      <w:r>
        <w:rPr>
          <w:sz w:val="16"/>
        </w:rPr>
        <w:t>j</w:t>
      </w:r>
      <w:r>
        <w:rPr>
          <w:sz w:val="16"/>
        </w:rPr>
        <w:t>用于子串</w:t>
      </w:r>
      <w:r>
        <w:rPr>
          <w:sz w:val="16"/>
        </w:rPr>
        <w:t>T</w:t>
      </w:r>
      <w:r>
        <w:rPr>
          <w:sz w:val="16"/>
        </w:rPr>
        <w:t>中当前位置下标值</w:t>
      </w:r>
      <w:r>
        <w:rPr>
          <w:noProof/>
        </w:rPr>
        <w:drawing>
          <wp:inline distT="0" distB="0" distL="0" distR="0">
            <wp:extent cx="122861" cy="129228"/>
            <wp:effectExtent l="0" t="0" r="0" b="0"/>
            <wp:docPr id="3116719" name="Picture 3116719"/>
            <wp:cNvGraphicFramePr/>
            <a:graphic xmlns:a="http://schemas.openxmlformats.org/drawingml/2006/main">
              <a:graphicData uri="http://schemas.openxmlformats.org/drawingml/2006/picture">
                <pic:pic xmlns:pic="http://schemas.openxmlformats.org/drawingml/2006/picture">
                  <pic:nvPicPr>
                    <pic:cNvPr id="3116719" name="Picture 3116719"/>
                    <pic:cNvPicPr/>
                  </pic:nvPicPr>
                  <pic:blipFill>
                    <a:blip r:embed="rId1734"/>
                    <a:stretch>
                      <a:fillRect/>
                    </a:stretch>
                  </pic:blipFill>
                  <pic:spPr>
                    <a:xfrm>
                      <a:off x="0" y="0"/>
                      <a:ext cx="122861" cy="129228"/>
                    </a:xfrm>
                    <a:prstGeom prst="rect">
                      <a:avLst/>
                    </a:prstGeom>
                  </pic:spPr>
                </pic:pic>
              </a:graphicData>
            </a:graphic>
          </wp:inline>
        </w:drawing>
      </w:r>
    </w:p>
    <w:p w:rsidR="004A1D4E" w:rsidRDefault="009A508B">
      <w:pPr>
        <w:spacing w:after="3" w:line="265" w:lineRule="auto"/>
        <w:ind w:left="10" w:right="-5" w:hanging="10"/>
        <w:jc w:val="right"/>
      </w:pPr>
      <w:r>
        <w:rPr>
          <w:noProof/>
        </w:rPr>
        <w:drawing>
          <wp:inline distT="0" distB="0" distL="0" distR="0">
            <wp:extent cx="135794" cy="83998"/>
            <wp:effectExtent l="0" t="0" r="0" b="0"/>
            <wp:docPr id="693479" name="Picture 693479"/>
            <wp:cNvGraphicFramePr/>
            <a:graphic xmlns:a="http://schemas.openxmlformats.org/drawingml/2006/main">
              <a:graphicData uri="http://schemas.openxmlformats.org/drawingml/2006/picture">
                <pic:pic xmlns:pic="http://schemas.openxmlformats.org/drawingml/2006/picture">
                  <pic:nvPicPr>
                    <pic:cNvPr id="693479" name="Picture 693479"/>
                    <pic:cNvPicPr/>
                  </pic:nvPicPr>
                  <pic:blipFill>
                    <a:blip r:embed="rId1735"/>
                    <a:stretch>
                      <a:fillRect/>
                    </a:stretch>
                  </pic:blipFill>
                  <pic:spPr>
                    <a:xfrm>
                      <a:off x="0" y="0"/>
                      <a:ext cx="135794" cy="83998"/>
                    </a:xfrm>
                    <a:prstGeom prst="rect">
                      <a:avLst/>
                    </a:prstGeom>
                  </pic:spPr>
                </pic:pic>
              </a:graphicData>
            </a:graphic>
          </wp:inline>
        </w:drawing>
      </w:r>
      <w:r>
        <w:rPr>
          <w:sz w:val="18"/>
        </w:rPr>
        <w:t>£ le</w:t>
      </w:r>
      <w:r>
        <w:rPr>
          <w:sz w:val="18"/>
        </w:rPr>
        <w:t>（</w:t>
      </w:r>
      <w:r>
        <w:rPr>
          <w:sz w:val="18"/>
        </w:rPr>
        <w:t>1 &lt;</w:t>
      </w:r>
      <w:r>
        <w:rPr>
          <w:sz w:val="18"/>
        </w:rPr>
        <w:t>：</w:t>
      </w:r>
      <w:r>
        <w:rPr>
          <w:sz w:val="18"/>
        </w:rPr>
        <w:t>S[OJ &amp; &amp; j &lt;</w:t>
      </w:r>
      <w:r>
        <w:rPr>
          <w:sz w:val="18"/>
        </w:rPr>
        <w:t>：</w:t>
      </w:r>
      <w:r>
        <w:rPr>
          <w:sz w:val="18"/>
        </w:rPr>
        <w:t>T</w:t>
      </w:r>
      <w:r>
        <w:rPr>
          <w:sz w:val="18"/>
        </w:rPr>
        <w:t>〔</w:t>
      </w:r>
      <w:r>
        <w:rPr>
          <w:sz w:val="18"/>
        </w:rPr>
        <w:t>0</w:t>
      </w:r>
      <w:r>
        <w:rPr>
          <w:sz w:val="18"/>
        </w:rPr>
        <w:t>〕）</w:t>
      </w:r>
      <w:r>
        <w:rPr>
          <w:sz w:val="18"/>
        </w:rPr>
        <w:t>/ ·</w:t>
      </w:r>
      <w:r>
        <w:rPr>
          <w:sz w:val="18"/>
        </w:rPr>
        <w:t>若小于</w:t>
      </w:r>
      <w:r>
        <w:rPr>
          <w:sz w:val="18"/>
        </w:rPr>
        <w:t>s</w:t>
      </w:r>
      <w:r>
        <w:rPr>
          <w:sz w:val="18"/>
        </w:rPr>
        <w:t>长度且</w:t>
      </w:r>
      <w:r>
        <w:rPr>
          <w:sz w:val="18"/>
        </w:rPr>
        <w:t>j</w:t>
      </w:r>
      <w:r>
        <w:rPr>
          <w:sz w:val="18"/>
        </w:rPr>
        <w:t>小于</w:t>
      </w:r>
      <w:r>
        <w:rPr>
          <w:sz w:val="18"/>
        </w:rPr>
        <w:t>T</w:t>
      </w:r>
      <w:r>
        <w:rPr>
          <w:sz w:val="18"/>
        </w:rPr>
        <w:t>的长度时循环／</w:t>
      </w:r>
    </w:p>
    <w:p w:rsidR="004A1D4E" w:rsidRDefault="009A508B">
      <w:pPr>
        <w:spacing w:after="4" w:line="262" w:lineRule="auto"/>
        <w:ind w:left="1171" w:hanging="10"/>
        <w:jc w:val="both"/>
      </w:pPr>
      <w:r>
        <w:rPr>
          <w:noProof/>
        </w:rPr>
        <w:drawing>
          <wp:anchor distT="0" distB="0" distL="114300" distR="114300" simplePos="0" relativeHeight="252019712" behindDoc="0" locked="0" layoutInCell="1" allowOverlap="0">
            <wp:simplePos x="0" y="0"/>
            <wp:positionH relativeFrom="column">
              <wp:posOffset>3356059</wp:posOffset>
            </wp:positionH>
            <wp:positionV relativeFrom="paragraph">
              <wp:posOffset>-281430</wp:posOffset>
            </wp:positionV>
            <wp:extent cx="1545469" cy="1776886"/>
            <wp:effectExtent l="0" t="0" r="0" b="0"/>
            <wp:wrapSquare wrapText="bothSides"/>
            <wp:docPr id="3116723" name="Picture 3116723"/>
            <wp:cNvGraphicFramePr/>
            <a:graphic xmlns:a="http://schemas.openxmlformats.org/drawingml/2006/main">
              <a:graphicData uri="http://schemas.openxmlformats.org/drawingml/2006/picture">
                <pic:pic xmlns:pic="http://schemas.openxmlformats.org/drawingml/2006/picture">
                  <pic:nvPicPr>
                    <pic:cNvPr id="3116723" name="Picture 3116723"/>
                    <pic:cNvPicPr/>
                  </pic:nvPicPr>
                  <pic:blipFill>
                    <a:blip r:embed="rId1736"/>
                    <a:stretch>
                      <a:fillRect/>
                    </a:stretch>
                  </pic:blipFill>
                  <pic:spPr>
                    <a:xfrm>
                      <a:off x="0" y="0"/>
                      <a:ext cx="1545469" cy="1776886"/>
                    </a:xfrm>
                    <a:prstGeom prst="rect">
                      <a:avLst/>
                    </a:prstGeom>
                  </pic:spPr>
                </pic:pic>
              </a:graphicData>
            </a:graphic>
          </wp:anchor>
        </w:drawing>
      </w:r>
      <w:r>
        <w:rPr>
          <w:noProof/>
        </w:rPr>
        <w:drawing>
          <wp:anchor distT="0" distB="0" distL="114300" distR="114300" simplePos="0" relativeHeight="252020736" behindDoc="0" locked="0" layoutInCell="1" allowOverlap="0">
            <wp:simplePos x="0" y="0"/>
            <wp:positionH relativeFrom="column">
              <wp:posOffset>737169</wp:posOffset>
            </wp:positionH>
            <wp:positionV relativeFrom="paragraph">
              <wp:posOffset>829931</wp:posOffset>
            </wp:positionV>
            <wp:extent cx="465580" cy="678448"/>
            <wp:effectExtent l="0" t="0" r="0" b="0"/>
            <wp:wrapSquare wrapText="bothSides"/>
            <wp:docPr id="3116725" name="Picture 3116725"/>
            <wp:cNvGraphicFramePr/>
            <a:graphic xmlns:a="http://schemas.openxmlformats.org/drawingml/2006/main">
              <a:graphicData uri="http://schemas.openxmlformats.org/drawingml/2006/picture">
                <pic:pic xmlns:pic="http://schemas.openxmlformats.org/drawingml/2006/picture">
                  <pic:nvPicPr>
                    <pic:cNvPr id="3116725" name="Picture 3116725"/>
                    <pic:cNvPicPr/>
                  </pic:nvPicPr>
                  <pic:blipFill>
                    <a:blip r:embed="rId1737"/>
                    <a:stretch>
                      <a:fillRect/>
                    </a:stretch>
                  </pic:blipFill>
                  <pic:spPr>
                    <a:xfrm>
                      <a:off x="0" y="0"/>
                      <a:ext cx="465580" cy="678448"/>
                    </a:xfrm>
                    <a:prstGeom prst="rect">
                      <a:avLst/>
                    </a:prstGeom>
                  </pic:spPr>
                </pic:pic>
              </a:graphicData>
            </a:graphic>
          </wp:anchor>
        </w:drawing>
      </w:r>
      <w:r>
        <w:rPr>
          <w:noProof/>
        </w:rPr>
        <w:drawing>
          <wp:inline distT="0" distB="0" distL="0" distR="0">
            <wp:extent cx="232790" cy="103383"/>
            <wp:effectExtent l="0" t="0" r="0" b="0"/>
            <wp:docPr id="3116721" name="Picture 3116721"/>
            <wp:cNvGraphicFramePr/>
            <a:graphic xmlns:a="http://schemas.openxmlformats.org/drawingml/2006/main">
              <a:graphicData uri="http://schemas.openxmlformats.org/drawingml/2006/picture">
                <pic:pic xmlns:pic="http://schemas.openxmlformats.org/drawingml/2006/picture">
                  <pic:nvPicPr>
                    <pic:cNvPr id="3116721" name="Picture 3116721"/>
                    <pic:cNvPicPr/>
                  </pic:nvPicPr>
                  <pic:blipFill>
                    <a:blip r:embed="rId1738"/>
                    <a:stretch>
                      <a:fillRect/>
                    </a:stretch>
                  </pic:blipFill>
                  <pic:spPr>
                    <a:xfrm>
                      <a:off x="0" y="0"/>
                      <a:ext cx="232790" cy="103383"/>
                    </a:xfrm>
                    <a:prstGeom prst="rect">
                      <a:avLst/>
                    </a:prstGeom>
                  </pic:spPr>
                </pic:pic>
              </a:graphicData>
            </a:graphic>
          </wp:inline>
        </w:drawing>
      </w:r>
      <w:r>
        <w:rPr>
          <w:sz w:val="16"/>
        </w:rPr>
        <w:t xml:space="preserve">(Stil </w:t>
      </w:r>
      <w:r>
        <w:rPr>
          <w:sz w:val="16"/>
        </w:rPr>
        <w:t>：地）</w:t>
      </w:r>
      <w:r>
        <w:rPr>
          <w:sz w:val="16"/>
        </w:rPr>
        <w:t>0</w:t>
      </w:r>
      <w:r>
        <w:rPr>
          <w:sz w:val="16"/>
        </w:rPr>
        <w:t>两字母相等则继续吖</w:t>
      </w:r>
    </w:p>
    <w:p w:rsidR="004A1D4E" w:rsidRDefault="009A508B">
      <w:pPr>
        <w:spacing w:after="276" w:line="265" w:lineRule="auto"/>
        <w:ind w:left="1273" w:right="132" w:hanging="10"/>
        <w:jc w:val="center"/>
      </w:pPr>
      <w:r>
        <w:rPr>
          <w:sz w:val="18"/>
        </w:rPr>
        <w:t>产指针后退重新开始匹配女</w:t>
      </w:r>
      <w:r>
        <w:rPr>
          <w:sz w:val="18"/>
        </w:rPr>
        <w:t>/</w:t>
      </w:r>
    </w:p>
    <w:p w:rsidR="004A1D4E" w:rsidRDefault="009A508B">
      <w:pPr>
        <w:spacing w:after="3" w:line="265" w:lineRule="auto"/>
        <w:ind w:left="1273" w:right="102" w:hanging="10"/>
        <w:jc w:val="center"/>
      </w:pPr>
      <w:r>
        <w:rPr>
          <w:sz w:val="18"/>
        </w:rPr>
        <w:t>土刁</w:t>
      </w:r>
      <w:r>
        <w:rPr>
          <w:sz w:val="18"/>
        </w:rPr>
        <w:t>+2</w:t>
      </w:r>
      <w:r>
        <w:rPr>
          <w:sz w:val="18"/>
        </w:rPr>
        <w:t>；</w:t>
      </w:r>
      <w:r>
        <w:rPr>
          <w:sz w:val="18"/>
        </w:rPr>
        <w:t>/</w:t>
      </w:r>
      <w:r>
        <w:rPr>
          <w:sz w:val="18"/>
        </w:rPr>
        <w:t>成退回到上次匹配首位的下一哼</w:t>
      </w:r>
    </w:p>
    <w:p w:rsidR="004A1D4E" w:rsidRDefault="004A1D4E">
      <w:pPr>
        <w:sectPr w:rsidR="004A1D4E">
          <w:type w:val="continuous"/>
          <w:pgSz w:w="10000" w:h="14500"/>
          <w:pgMar w:top="490" w:right="825" w:bottom="1909" w:left="1283" w:header="720" w:footer="720" w:gutter="0"/>
          <w:cols w:space="720"/>
        </w:sectPr>
      </w:pPr>
    </w:p>
    <w:p w:rsidR="004A1D4E" w:rsidRDefault="009A508B">
      <w:pPr>
        <w:spacing w:after="3" w:line="265" w:lineRule="auto"/>
        <w:ind w:left="1273" w:right="1731" w:hanging="10"/>
        <w:jc w:val="center"/>
      </w:pPr>
      <w:r>
        <w:rPr>
          <w:noProof/>
        </w:rPr>
        <w:lastRenderedPageBreak/>
        <w:drawing>
          <wp:inline distT="0" distB="0" distL="0" distR="0">
            <wp:extent cx="1765325" cy="264917"/>
            <wp:effectExtent l="0" t="0" r="0" b="0"/>
            <wp:docPr id="3116730" name="Picture 3116730"/>
            <wp:cNvGraphicFramePr/>
            <a:graphic xmlns:a="http://schemas.openxmlformats.org/drawingml/2006/main">
              <a:graphicData uri="http://schemas.openxmlformats.org/drawingml/2006/picture">
                <pic:pic xmlns:pic="http://schemas.openxmlformats.org/drawingml/2006/picture">
                  <pic:nvPicPr>
                    <pic:cNvPr id="3116730" name="Picture 3116730"/>
                    <pic:cNvPicPr/>
                  </pic:nvPicPr>
                  <pic:blipFill>
                    <a:blip r:embed="rId1739"/>
                    <a:stretch>
                      <a:fillRect/>
                    </a:stretch>
                  </pic:blipFill>
                  <pic:spPr>
                    <a:xfrm>
                      <a:off x="0" y="0"/>
                      <a:ext cx="1765325" cy="264917"/>
                    </a:xfrm>
                    <a:prstGeom prst="rect">
                      <a:avLst/>
                    </a:prstGeom>
                  </pic:spPr>
                </pic:pic>
              </a:graphicData>
            </a:graphic>
          </wp:inline>
        </w:drawing>
      </w:r>
      <w:r>
        <w:rPr>
          <w:sz w:val="18"/>
        </w:rPr>
        <w:t>／与退回到子串</w:t>
      </w:r>
      <w:r>
        <w:rPr>
          <w:sz w:val="18"/>
        </w:rPr>
        <w:t>T</w:t>
      </w:r>
      <w:r>
        <w:rPr>
          <w:sz w:val="18"/>
        </w:rPr>
        <w:t>的首位</w:t>
      </w:r>
      <w:r>
        <w:rPr>
          <w:sz w:val="18"/>
        </w:rPr>
        <w:t xml:space="preserve">· / </w:t>
      </w:r>
      <w:r>
        <w:rPr>
          <w:noProof/>
        </w:rPr>
        <w:drawing>
          <wp:inline distT="0" distB="0" distL="0" distR="0">
            <wp:extent cx="601375" cy="90460"/>
            <wp:effectExtent l="0" t="0" r="0" b="0"/>
            <wp:docPr id="3116732" name="Picture 3116732"/>
            <wp:cNvGraphicFramePr/>
            <a:graphic xmlns:a="http://schemas.openxmlformats.org/drawingml/2006/main">
              <a:graphicData uri="http://schemas.openxmlformats.org/drawingml/2006/picture">
                <pic:pic xmlns:pic="http://schemas.openxmlformats.org/drawingml/2006/picture">
                  <pic:nvPicPr>
                    <pic:cNvPr id="3116732" name="Picture 3116732"/>
                    <pic:cNvPicPr/>
                  </pic:nvPicPr>
                  <pic:blipFill>
                    <a:blip r:embed="rId1740"/>
                    <a:stretch>
                      <a:fillRect/>
                    </a:stretch>
                  </pic:blipFill>
                  <pic:spPr>
                    <a:xfrm>
                      <a:off x="0" y="0"/>
                      <a:ext cx="601375" cy="90460"/>
                    </a:xfrm>
                    <a:prstGeom prst="rect">
                      <a:avLst/>
                    </a:prstGeom>
                  </pic:spPr>
                </pic:pic>
              </a:graphicData>
            </a:graphic>
          </wp:inline>
        </w:drawing>
      </w:r>
    </w:p>
    <w:p w:rsidR="004A1D4E" w:rsidRDefault="009A508B">
      <w:pPr>
        <w:tabs>
          <w:tab w:val="center" w:pos="734"/>
          <w:tab w:val="center" w:pos="2118"/>
        </w:tabs>
        <w:spacing w:after="5" w:line="262" w:lineRule="auto"/>
      </w:pPr>
      <w:r>
        <w:rPr>
          <w:sz w:val="20"/>
        </w:rPr>
        <w:tab/>
      </w:r>
      <w:r>
        <w:rPr>
          <w:noProof/>
        </w:rPr>
        <w:drawing>
          <wp:inline distT="0" distB="0" distL="0" distR="0">
            <wp:extent cx="6466" cy="6461"/>
            <wp:effectExtent l="0" t="0" r="0" b="0"/>
            <wp:docPr id="698062" name="Picture 698062"/>
            <wp:cNvGraphicFramePr/>
            <a:graphic xmlns:a="http://schemas.openxmlformats.org/drawingml/2006/main">
              <a:graphicData uri="http://schemas.openxmlformats.org/drawingml/2006/picture">
                <pic:pic xmlns:pic="http://schemas.openxmlformats.org/drawingml/2006/picture">
                  <pic:nvPicPr>
                    <pic:cNvPr id="698062" name="Picture 698062"/>
                    <pic:cNvPicPr/>
                  </pic:nvPicPr>
                  <pic:blipFill>
                    <a:blip r:embed="rId20"/>
                    <a:stretch>
                      <a:fillRect/>
                    </a:stretch>
                  </pic:blipFill>
                  <pic:spPr>
                    <a:xfrm>
                      <a:off x="0" y="0"/>
                      <a:ext cx="6466" cy="6461"/>
                    </a:xfrm>
                    <a:prstGeom prst="rect">
                      <a:avLst/>
                    </a:prstGeom>
                  </pic:spPr>
                </pic:pic>
              </a:graphicData>
            </a:graphic>
          </wp:inline>
        </w:drawing>
      </w:r>
      <w:r>
        <w:rPr>
          <w:sz w:val="20"/>
        </w:rPr>
        <w:tab/>
        <w:t>if</w:t>
      </w:r>
      <w:r>
        <w:rPr>
          <w:sz w:val="20"/>
        </w:rPr>
        <w:t>（</w:t>
      </w:r>
      <w:r>
        <w:rPr>
          <w:sz w:val="20"/>
        </w:rPr>
        <w:t>j &gt; T [</w:t>
      </w:r>
      <w:r>
        <w:rPr>
          <w:sz w:val="20"/>
        </w:rPr>
        <w:t>明）</w:t>
      </w:r>
      <w:r>
        <w:rPr>
          <w:noProof/>
        </w:rPr>
        <w:drawing>
          <wp:inline distT="0" distB="0" distL="0" distR="0">
            <wp:extent cx="6466" cy="12923"/>
            <wp:effectExtent l="0" t="0" r="0" b="0"/>
            <wp:docPr id="698063" name="Picture 698063"/>
            <wp:cNvGraphicFramePr/>
            <a:graphic xmlns:a="http://schemas.openxmlformats.org/drawingml/2006/main">
              <a:graphicData uri="http://schemas.openxmlformats.org/drawingml/2006/picture">
                <pic:pic xmlns:pic="http://schemas.openxmlformats.org/drawingml/2006/picture">
                  <pic:nvPicPr>
                    <pic:cNvPr id="698063" name="Picture 698063"/>
                    <pic:cNvPicPr/>
                  </pic:nvPicPr>
                  <pic:blipFill>
                    <a:blip r:embed="rId1741"/>
                    <a:stretch>
                      <a:fillRect/>
                    </a:stretch>
                  </pic:blipFill>
                  <pic:spPr>
                    <a:xfrm>
                      <a:off x="0" y="0"/>
                      <a:ext cx="6466" cy="12923"/>
                    </a:xfrm>
                    <a:prstGeom prst="rect">
                      <a:avLst/>
                    </a:prstGeom>
                  </pic:spPr>
                </pic:pic>
              </a:graphicData>
            </a:graphic>
          </wp:inline>
        </w:drawing>
      </w:r>
    </w:p>
    <w:p w:rsidR="004A1D4E" w:rsidRDefault="009A508B">
      <w:pPr>
        <w:spacing w:after="4" w:line="265" w:lineRule="auto"/>
        <w:ind w:left="1772" w:hanging="10"/>
        <w:jc w:val="both"/>
      </w:pPr>
      <w:r>
        <w:rPr>
          <w:sz w:val="24"/>
        </w:rPr>
        <w:t>return I—T [ 0</w:t>
      </w:r>
      <w:r>
        <w:rPr>
          <w:noProof/>
        </w:rPr>
        <w:drawing>
          <wp:inline distT="0" distB="0" distL="0" distR="0">
            <wp:extent cx="96996" cy="90460"/>
            <wp:effectExtent l="0" t="0" r="0" b="0"/>
            <wp:docPr id="3116734" name="Picture 3116734"/>
            <wp:cNvGraphicFramePr/>
            <a:graphic xmlns:a="http://schemas.openxmlformats.org/drawingml/2006/main">
              <a:graphicData uri="http://schemas.openxmlformats.org/drawingml/2006/picture">
                <pic:pic xmlns:pic="http://schemas.openxmlformats.org/drawingml/2006/picture">
                  <pic:nvPicPr>
                    <pic:cNvPr id="3116734" name="Picture 3116734"/>
                    <pic:cNvPicPr/>
                  </pic:nvPicPr>
                  <pic:blipFill>
                    <a:blip r:embed="rId1742"/>
                    <a:stretch>
                      <a:fillRect/>
                    </a:stretch>
                  </pic:blipFill>
                  <pic:spPr>
                    <a:xfrm>
                      <a:off x="0" y="0"/>
                      <a:ext cx="96996" cy="90460"/>
                    </a:xfrm>
                    <a:prstGeom prst="rect">
                      <a:avLst/>
                    </a:prstGeom>
                  </pic:spPr>
                </pic:pic>
              </a:graphicData>
            </a:graphic>
          </wp:inline>
        </w:drawing>
      </w:r>
    </w:p>
    <w:p w:rsidR="004A1D4E" w:rsidRDefault="009A508B">
      <w:pPr>
        <w:pStyle w:val="5"/>
        <w:ind w:left="1385"/>
      </w:pPr>
      <w:r>
        <w:t>else</w:t>
      </w:r>
    </w:p>
    <w:p w:rsidR="004A1D4E" w:rsidRDefault="009A508B">
      <w:pPr>
        <w:spacing w:after="4" w:line="265" w:lineRule="auto"/>
        <w:ind w:left="1741" w:hanging="10"/>
        <w:jc w:val="both"/>
      </w:pPr>
      <w:r>
        <w:rPr>
          <w:noProof/>
        </w:rPr>
        <w:drawing>
          <wp:inline distT="0" distB="0" distL="0" distR="0">
            <wp:extent cx="6466" cy="6461"/>
            <wp:effectExtent l="0" t="0" r="0" b="0"/>
            <wp:docPr id="698067" name="Picture 698067"/>
            <wp:cNvGraphicFramePr/>
            <a:graphic xmlns:a="http://schemas.openxmlformats.org/drawingml/2006/main">
              <a:graphicData uri="http://schemas.openxmlformats.org/drawingml/2006/picture">
                <pic:pic xmlns:pic="http://schemas.openxmlformats.org/drawingml/2006/picture">
                  <pic:nvPicPr>
                    <pic:cNvPr id="698067" name="Picture 698067"/>
                    <pic:cNvPicPr/>
                  </pic:nvPicPr>
                  <pic:blipFill>
                    <a:blip r:embed="rId52"/>
                    <a:stretch>
                      <a:fillRect/>
                    </a:stretch>
                  </pic:blipFill>
                  <pic:spPr>
                    <a:xfrm>
                      <a:off x="0" y="0"/>
                      <a:ext cx="6466" cy="6461"/>
                    </a:xfrm>
                    <a:prstGeom prst="rect">
                      <a:avLst/>
                    </a:prstGeom>
                  </pic:spPr>
                </pic:pic>
              </a:graphicData>
            </a:graphic>
          </wp:inline>
        </w:drawing>
      </w:r>
      <w:r>
        <w:rPr>
          <w:sz w:val="24"/>
        </w:rPr>
        <w:t>return 0</w:t>
      </w:r>
      <w:r>
        <w:rPr>
          <w:sz w:val="24"/>
        </w:rPr>
        <w:t>；</w:t>
      </w:r>
      <w:r>
        <w:rPr>
          <w:noProof/>
        </w:rPr>
        <w:drawing>
          <wp:inline distT="0" distB="0" distL="0" distR="0">
            <wp:extent cx="6466" cy="6461"/>
            <wp:effectExtent l="0" t="0" r="0" b="0"/>
            <wp:docPr id="698068" name="Picture 698068"/>
            <wp:cNvGraphicFramePr/>
            <a:graphic xmlns:a="http://schemas.openxmlformats.org/drawingml/2006/main">
              <a:graphicData uri="http://schemas.openxmlformats.org/drawingml/2006/picture">
                <pic:pic xmlns:pic="http://schemas.openxmlformats.org/drawingml/2006/picture">
                  <pic:nvPicPr>
                    <pic:cNvPr id="698068" name="Picture 698068"/>
                    <pic:cNvPicPr/>
                  </pic:nvPicPr>
                  <pic:blipFill>
                    <a:blip r:embed="rId483"/>
                    <a:stretch>
                      <a:fillRect/>
                    </a:stretch>
                  </pic:blipFill>
                  <pic:spPr>
                    <a:xfrm>
                      <a:off x="0" y="0"/>
                      <a:ext cx="6466" cy="6461"/>
                    </a:xfrm>
                    <a:prstGeom prst="rect">
                      <a:avLst/>
                    </a:prstGeom>
                  </pic:spPr>
                </pic:pic>
              </a:graphicData>
            </a:graphic>
          </wp:inline>
        </w:drawing>
      </w:r>
    </w:p>
    <w:p w:rsidR="004A1D4E" w:rsidRDefault="009A508B">
      <w:pPr>
        <w:spacing w:after="189"/>
        <w:ind w:left="998"/>
      </w:pPr>
      <w:r>
        <w:rPr>
          <w:noProof/>
        </w:rPr>
        <w:drawing>
          <wp:inline distT="0" distB="0" distL="0" distR="0">
            <wp:extent cx="3317260" cy="116305"/>
            <wp:effectExtent l="0" t="0" r="0" b="0"/>
            <wp:docPr id="3116736" name="Picture 3116736"/>
            <wp:cNvGraphicFramePr/>
            <a:graphic xmlns:a="http://schemas.openxmlformats.org/drawingml/2006/main">
              <a:graphicData uri="http://schemas.openxmlformats.org/drawingml/2006/picture">
                <pic:pic xmlns:pic="http://schemas.openxmlformats.org/drawingml/2006/picture">
                  <pic:nvPicPr>
                    <pic:cNvPr id="3116736" name="Picture 3116736"/>
                    <pic:cNvPicPr/>
                  </pic:nvPicPr>
                  <pic:blipFill>
                    <a:blip r:embed="rId1743"/>
                    <a:stretch>
                      <a:fillRect/>
                    </a:stretch>
                  </pic:blipFill>
                  <pic:spPr>
                    <a:xfrm>
                      <a:off x="0" y="0"/>
                      <a:ext cx="3317260" cy="116305"/>
                    </a:xfrm>
                    <a:prstGeom prst="rect">
                      <a:avLst/>
                    </a:prstGeom>
                  </pic:spPr>
                </pic:pic>
              </a:graphicData>
            </a:graphic>
          </wp:inline>
        </w:drawing>
      </w:r>
    </w:p>
    <w:p w:rsidR="004A1D4E" w:rsidRDefault="009A508B">
      <w:pPr>
        <w:spacing w:after="326" w:line="262" w:lineRule="auto"/>
        <w:ind w:left="601" w:right="377" w:firstLine="397"/>
        <w:jc w:val="both"/>
      </w:pPr>
      <w:r>
        <w:rPr>
          <w:sz w:val="20"/>
        </w:rPr>
        <w:t>分析一下，最好的情况是什么？那就是一开始就区配成功，比如</w:t>
      </w:r>
      <w:r>
        <w:rPr>
          <w:sz w:val="20"/>
        </w:rPr>
        <w:t>“go</w:t>
      </w:r>
      <w:r>
        <w:rPr>
          <w:sz w:val="20"/>
        </w:rPr>
        <w:t>。</w:t>
      </w:r>
      <w:r>
        <w:rPr>
          <w:sz w:val="20"/>
        </w:rPr>
        <w:t xml:space="preserve">g 00d " </w:t>
      </w:r>
      <w:r>
        <w:rPr>
          <w:sz w:val="20"/>
        </w:rPr>
        <w:t>中去找</w:t>
      </w:r>
      <w:r>
        <w:rPr>
          <w:sz w:val="20"/>
        </w:rPr>
        <w:t>"googk</w:t>
      </w:r>
      <w:r>
        <w:rPr>
          <w:sz w:val="20"/>
        </w:rPr>
        <w:t>，时间复杂度为</w:t>
      </w:r>
      <w:r>
        <w:rPr>
          <w:sz w:val="20"/>
        </w:rPr>
        <w:t>0</w:t>
      </w:r>
      <w:r>
        <w:rPr>
          <w:sz w:val="20"/>
        </w:rPr>
        <w:t>〔</w:t>
      </w:r>
      <w:r>
        <w:rPr>
          <w:sz w:val="20"/>
        </w:rPr>
        <w:t>1</w:t>
      </w:r>
      <w:r>
        <w:rPr>
          <w:sz w:val="20"/>
        </w:rPr>
        <w:t>〕。稍差一些，如果像刚才例子中第二</w:t>
      </w:r>
      <w:r>
        <w:rPr>
          <w:sz w:val="20"/>
        </w:rPr>
        <w:t xml:space="preserve"> </w:t>
      </w:r>
      <w:r>
        <w:rPr>
          <w:sz w:val="20"/>
        </w:rPr>
        <w:t>、四位一样，每次都是首字母就不匹配，那么对</w:t>
      </w:r>
      <w:r>
        <w:rPr>
          <w:sz w:val="20"/>
        </w:rPr>
        <w:t>T</w:t>
      </w:r>
      <w:r>
        <w:rPr>
          <w:sz w:val="20"/>
        </w:rPr>
        <w:t>串的循环就不必进行了，比如</w:t>
      </w:r>
      <w:r>
        <w:rPr>
          <w:sz w:val="20"/>
        </w:rPr>
        <w:t xml:space="preserve"> </w:t>
      </w:r>
      <w:r>
        <w:rPr>
          <w:noProof/>
        </w:rPr>
        <w:drawing>
          <wp:inline distT="0" distB="0" distL="0" distR="0">
            <wp:extent cx="6466" cy="6461"/>
            <wp:effectExtent l="0" t="0" r="0" b="0"/>
            <wp:docPr id="698069" name="Picture 698069"/>
            <wp:cNvGraphicFramePr/>
            <a:graphic xmlns:a="http://schemas.openxmlformats.org/drawingml/2006/main">
              <a:graphicData uri="http://schemas.openxmlformats.org/drawingml/2006/picture">
                <pic:pic xmlns:pic="http://schemas.openxmlformats.org/drawingml/2006/picture">
                  <pic:nvPicPr>
                    <pic:cNvPr id="698069" name="Picture 698069"/>
                    <pic:cNvPicPr/>
                  </pic:nvPicPr>
                  <pic:blipFill>
                    <a:blip r:embed="rId464"/>
                    <a:stretch>
                      <a:fillRect/>
                    </a:stretch>
                  </pic:blipFill>
                  <pic:spPr>
                    <a:xfrm>
                      <a:off x="0" y="0"/>
                      <a:ext cx="6466" cy="6461"/>
                    </a:xfrm>
                    <a:prstGeom prst="rect">
                      <a:avLst/>
                    </a:prstGeom>
                  </pic:spPr>
                </pic:pic>
              </a:graphicData>
            </a:graphic>
          </wp:inline>
        </w:drawing>
      </w:r>
      <w:r>
        <w:rPr>
          <w:sz w:val="20"/>
        </w:rPr>
        <w:t>"abc&amp;fgoogk"</w:t>
      </w:r>
      <w:r>
        <w:rPr>
          <w:sz w:val="20"/>
        </w:rPr>
        <w:t>中去找</w:t>
      </w:r>
      <w:r>
        <w:rPr>
          <w:sz w:val="20"/>
        </w:rPr>
        <w:t>“goog</w:t>
      </w:r>
      <w:r>
        <w:rPr>
          <w:sz w:val="20"/>
        </w:rPr>
        <w:t>旷。那么时间复杂度为</w:t>
      </w:r>
      <w:r>
        <w:rPr>
          <w:sz w:val="20"/>
        </w:rPr>
        <w:t>0 +m</w:t>
      </w:r>
      <w:r>
        <w:rPr>
          <w:sz w:val="20"/>
        </w:rPr>
        <w:t>〕，其中</w:t>
      </w:r>
      <w:r>
        <w:rPr>
          <w:sz w:val="20"/>
        </w:rPr>
        <w:t>n</w:t>
      </w:r>
      <w:r>
        <w:rPr>
          <w:sz w:val="20"/>
        </w:rPr>
        <w:t>为主串长度，</w:t>
      </w:r>
      <w:r>
        <w:rPr>
          <w:sz w:val="20"/>
        </w:rPr>
        <w:t xml:space="preserve"> m</w:t>
      </w:r>
      <w:r>
        <w:rPr>
          <w:sz w:val="20"/>
        </w:rPr>
        <w:t>为要匹配的子串长度。根据等概率原则，平均是</w:t>
      </w:r>
      <w:r>
        <w:rPr>
          <w:sz w:val="20"/>
        </w:rPr>
        <w:t>(n+m)</w:t>
      </w:r>
      <w:r>
        <w:rPr>
          <w:sz w:val="20"/>
        </w:rPr>
        <w:t>／</w:t>
      </w:r>
      <w:r>
        <w:rPr>
          <w:sz w:val="20"/>
        </w:rPr>
        <w:t>2</w:t>
      </w:r>
      <w:r>
        <w:rPr>
          <w:sz w:val="20"/>
        </w:rPr>
        <w:t>次查找，时间复杂度为</w:t>
      </w:r>
    </w:p>
    <w:tbl>
      <w:tblPr>
        <w:tblStyle w:val="TableGrid"/>
        <w:tblpPr w:vertAnchor="page" w:horzAnchor="page" w:tblpX="1349" w:tblpY="464"/>
        <w:tblOverlap w:val="never"/>
        <w:tblW w:w="1349" w:type="dxa"/>
        <w:tblInd w:w="0" w:type="dxa"/>
        <w:tblCellMar>
          <w:top w:w="65" w:type="dxa"/>
          <w:left w:w="143" w:type="dxa"/>
          <w:bottom w:w="0" w:type="dxa"/>
          <w:right w:w="61" w:type="dxa"/>
        </w:tblCellMar>
        <w:tblLook w:val="04A0" w:firstRow="1" w:lastRow="0" w:firstColumn="1" w:lastColumn="0" w:noHBand="0" w:noVBand="1"/>
      </w:tblPr>
      <w:tblGrid>
        <w:gridCol w:w="492"/>
        <w:gridCol w:w="857"/>
      </w:tblGrid>
      <w:tr w:rsidR="004A1D4E">
        <w:trPr>
          <w:trHeight w:val="328"/>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7"/>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数啹结构</w:t>
            </w:r>
          </w:p>
        </w:tc>
      </w:tr>
    </w:tbl>
    <w:p w:rsidR="004A1D4E" w:rsidRDefault="009A508B">
      <w:pPr>
        <w:spacing w:after="5" w:line="262" w:lineRule="auto"/>
        <w:ind w:left="611" w:right="356" w:firstLine="387"/>
        <w:jc w:val="both"/>
      </w:pPr>
      <w:r>
        <w:rPr>
          <w:noProof/>
        </w:rPr>
        <w:drawing>
          <wp:anchor distT="0" distB="0" distL="114300" distR="114300" simplePos="0" relativeHeight="252021760" behindDoc="0" locked="0" layoutInCell="1" allowOverlap="0">
            <wp:simplePos x="0" y="0"/>
            <wp:positionH relativeFrom="page">
              <wp:posOffset>433248</wp:posOffset>
            </wp:positionH>
            <wp:positionV relativeFrom="page">
              <wp:posOffset>5847570</wp:posOffset>
            </wp:positionV>
            <wp:extent cx="6466" cy="6461"/>
            <wp:effectExtent l="0" t="0" r="0" b="0"/>
            <wp:wrapTopAndBottom/>
            <wp:docPr id="698071" name="Picture 698071"/>
            <wp:cNvGraphicFramePr/>
            <a:graphic xmlns:a="http://schemas.openxmlformats.org/drawingml/2006/main">
              <a:graphicData uri="http://schemas.openxmlformats.org/drawingml/2006/picture">
                <pic:pic xmlns:pic="http://schemas.openxmlformats.org/drawingml/2006/picture">
                  <pic:nvPicPr>
                    <pic:cNvPr id="698071" name="Picture 698071"/>
                    <pic:cNvPicPr/>
                  </pic:nvPicPr>
                  <pic:blipFill>
                    <a:blip r:embed="rId14"/>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022784" behindDoc="0" locked="0" layoutInCell="1" allowOverlap="0">
            <wp:simplePos x="0" y="0"/>
            <wp:positionH relativeFrom="page">
              <wp:posOffset>433248</wp:posOffset>
            </wp:positionH>
            <wp:positionV relativeFrom="page">
              <wp:posOffset>6047874</wp:posOffset>
            </wp:positionV>
            <wp:extent cx="6466" cy="6461"/>
            <wp:effectExtent l="0" t="0" r="0" b="0"/>
            <wp:wrapSquare wrapText="bothSides"/>
            <wp:docPr id="698073" name="Picture 698073"/>
            <wp:cNvGraphicFramePr/>
            <a:graphic xmlns:a="http://schemas.openxmlformats.org/drawingml/2006/main">
              <a:graphicData uri="http://schemas.openxmlformats.org/drawingml/2006/picture">
                <pic:pic xmlns:pic="http://schemas.openxmlformats.org/drawingml/2006/picture">
                  <pic:nvPicPr>
                    <pic:cNvPr id="698073" name="Picture 698073"/>
                    <pic:cNvPicPr/>
                  </pic:nvPicPr>
                  <pic:blipFill>
                    <a:blip r:embed="rId685"/>
                    <a:stretch>
                      <a:fillRect/>
                    </a:stretch>
                  </pic:blipFill>
                  <pic:spPr>
                    <a:xfrm>
                      <a:off x="0" y="0"/>
                      <a:ext cx="6466" cy="6461"/>
                    </a:xfrm>
                    <a:prstGeom prst="rect">
                      <a:avLst/>
                    </a:prstGeom>
                  </pic:spPr>
                </pic:pic>
              </a:graphicData>
            </a:graphic>
          </wp:anchor>
        </w:drawing>
      </w:r>
      <w:r>
        <w:rPr>
          <w:sz w:val="20"/>
        </w:rPr>
        <w:t>那么最坏的情况又是什么？就是每次不成功的匹配都发生在串</w:t>
      </w:r>
      <w:r>
        <w:rPr>
          <w:sz w:val="20"/>
        </w:rPr>
        <w:t>T</w:t>
      </w:r>
      <w:r>
        <w:rPr>
          <w:sz w:val="20"/>
        </w:rPr>
        <w:t>的最后一个字符。举一个很极端的例子。</w:t>
      </w:r>
      <w:r>
        <w:rPr>
          <w:sz w:val="20"/>
        </w:rPr>
        <w:t>主串为</w:t>
      </w:r>
      <w:r>
        <w:rPr>
          <w:sz w:val="20"/>
        </w:rPr>
        <w:t>S= “000000000000000000000000000000000000 00000000000001 ”</w:t>
      </w:r>
      <w:r>
        <w:rPr>
          <w:sz w:val="20"/>
        </w:rPr>
        <w:t>，而要匹配的子串为</w:t>
      </w:r>
      <w:r>
        <w:rPr>
          <w:sz w:val="20"/>
        </w:rPr>
        <w:t>T= “00000</w:t>
      </w:r>
      <w:r>
        <w:rPr>
          <w:sz w:val="20"/>
        </w:rPr>
        <w:t>佣</w:t>
      </w:r>
      <w:r>
        <w:rPr>
          <w:sz w:val="20"/>
        </w:rPr>
        <w:t>001 ”</w:t>
      </w:r>
      <w:r>
        <w:rPr>
          <w:sz w:val="20"/>
        </w:rPr>
        <w:t>，前者是有</w:t>
      </w:r>
      <w:r>
        <w:rPr>
          <w:sz w:val="20"/>
        </w:rPr>
        <w:t>49</w:t>
      </w:r>
      <w:r>
        <w:rPr>
          <w:sz w:val="20"/>
        </w:rPr>
        <w:t>个</w:t>
      </w:r>
      <w:r>
        <w:rPr>
          <w:sz w:val="20"/>
        </w:rPr>
        <w:t>“ 0”</w:t>
      </w:r>
      <w:r>
        <w:rPr>
          <w:sz w:val="20"/>
        </w:rPr>
        <w:t>和</w:t>
      </w:r>
      <w:r>
        <w:rPr>
          <w:sz w:val="20"/>
        </w:rPr>
        <w:t xml:space="preserve"> 1</w:t>
      </w:r>
      <w:r>
        <w:rPr>
          <w:sz w:val="20"/>
        </w:rPr>
        <w:t>个</w:t>
      </w:r>
      <w:r>
        <w:rPr>
          <w:sz w:val="20"/>
        </w:rPr>
        <w:t>“</w:t>
      </w:r>
      <w:r>
        <w:rPr>
          <w:sz w:val="20"/>
        </w:rPr>
        <w:t>了的主串，后者是</w:t>
      </w:r>
      <w:r>
        <w:rPr>
          <w:sz w:val="20"/>
        </w:rPr>
        <w:t>9</w:t>
      </w:r>
      <w:r>
        <w:rPr>
          <w:sz w:val="20"/>
        </w:rPr>
        <w:t>个、</w:t>
      </w:r>
      <w:r>
        <w:rPr>
          <w:sz w:val="20"/>
        </w:rPr>
        <w:t>0”</w:t>
      </w:r>
      <w:r>
        <w:rPr>
          <w:sz w:val="20"/>
        </w:rPr>
        <w:t>和</w:t>
      </w:r>
      <w:r>
        <w:rPr>
          <w:sz w:val="20"/>
        </w:rPr>
        <w:t>1</w:t>
      </w:r>
      <w:r>
        <w:rPr>
          <w:sz w:val="20"/>
        </w:rPr>
        <w:t>个</w:t>
      </w:r>
      <w:r>
        <w:rPr>
          <w:sz w:val="20"/>
        </w:rPr>
        <w:t>“ 1 "</w:t>
      </w:r>
      <w:r>
        <w:rPr>
          <w:sz w:val="20"/>
        </w:rPr>
        <w:t>的子串。在匹配时，每次都得将</w:t>
      </w:r>
      <w:r>
        <w:rPr>
          <w:sz w:val="20"/>
        </w:rPr>
        <w:t xml:space="preserve">T </w:t>
      </w:r>
      <w:r>
        <w:rPr>
          <w:noProof/>
        </w:rPr>
        <w:drawing>
          <wp:inline distT="0" distB="0" distL="0" distR="0">
            <wp:extent cx="6466" cy="6462"/>
            <wp:effectExtent l="0" t="0" r="0" b="0"/>
            <wp:docPr id="698070" name="Picture 698070"/>
            <wp:cNvGraphicFramePr/>
            <a:graphic xmlns:a="http://schemas.openxmlformats.org/drawingml/2006/main">
              <a:graphicData uri="http://schemas.openxmlformats.org/drawingml/2006/picture">
                <pic:pic xmlns:pic="http://schemas.openxmlformats.org/drawingml/2006/picture">
                  <pic:nvPicPr>
                    <pic:cNvPr id="698070" name="Picture 698070"/>
                    <pic:cNvPicPr/>
                  </pic:nvPicPr>
                  <pic:blipFill>
                    <a:blip r:embed="rId18"/>
                    <a:stretch>
                      <a:fillRect/>
                    </a:stretch>
                  </pic:blipFill>
                  <pic:spPr>
                    <a:xfrm>
                      <a:off x="0" y="0"/>
                      <a:ext cx="6466" cy="6462"/>
                    </a:xfrm>
                    <a:prstGeom prst="rect">
                      <a:avLst/>
                    </a:prstGeom>
                  </pic:spPr>
                </pic:pic>
              </a:graphicData>
            </a:graphic>
          </wp:inline>
        </w:drawing>
      </w:r>
      <w:r>
        <w:rPr>
          <w:sz w:val="20"/>
        </w:rPr>
        <w:t>中字符循环到最后一位才发现：哦，原来它们是不匹配的。这样等于</w:t>
      </w:r>
      <w:r>
        <w:rPr>
          <w:sz w:val="20"/>
        </w:rPr>
        <w:t>T</w:t>
      </w:r>
      <w:r>
        <w:rPr>
          <w:sz w:val="20"/>
        </w:rPr>
        <w:t>串需要在</w:t>
      </w:r>
      <w:r>
        <w:rPr>
          <w:sz w:val="20"/>
        </w:rPr>
        <w:t>s</w:t>
      </w:r>
      <w:r>
        <w:rPr>
          <w:sz w:val="20"/>
        </w:rPr>
        <w:t>串的前</w:t>
      </w:r>
      <w:r>
        <w:rPr>
          <w:sz w:val="20"/>
        </w:rPr>
        <w:t>40</w:t>
      </w:r>
      <w:r>
        <w:rPr>
          <w:sz w:val="20"/>
        </w:rPr>
        <w:t>个位置都需要判断</w:t>
      </w:r>
      <w:r>
        <w:rPr>
          <w:sz w:val="20"/>
        </w:rPr>
        <w:t>10</w:t>
      </w:r>
      <w:r>
        <w:rPr>
          <w:sz w:val="20"/>
        </w:rPr>
        <w:t>次，并得出不匹配的结论，如图</w:t>
      </w:r>
      <w:r>
        <w:rPr>
          <w:sz w:val="20"/>
        </w:rPr>
        <w:t>5</w:t>
      </w:r>
      <w:r>
        <w:rPr>
          <w:sz w:val="20"/>
        </w:rPr>
        <w:t>．</w:t>
      </w:r>
      <w:r>
        <w:rPr>
          <w:sz w:val="20"/>
        </w:rPr>
        <w:t>6</w:t>
      </w:r>
      <w:r>
        <w:rPr>
          <w:sz w:val="20"/>
        </w:rPr>
        <w:t>．</w:t>
      </w:r>
      <w:r>
        <w:rPr>
          <w:sz w:val="20"/>
        </w:rPr>
        <w:t>6</w:t>
      </w:r>
      <w:r>
        <w:rPr>
          <w:sz w:val="20"/>
        </w:rPr>
        <w:t>所示。</w:t>
      </w:r>
    </w:p>
    <w:p w:rsidR="004A1D4E" w:rsidRDefault="009A508B">
      <w:pPr>
        <w:tabs>
          <w:tab w:val="center" w:pos="2093"/>
          <w:tab w:val="center" w:pos="6726"/>
        </w:tabs>
        <w:spacing w:after="100" w:line="265" w:lineRule="auto"/>
      </w:pPr>
      <w:r>
        <w:rPr>
          <w:sz w:val="14"/>
        </w:rPr>
        <w:tab/>
      </w:r>
      <w:r>
        <w:rPr>
          <w:sz w:val="14"/>
        </w:rPr>
        <w:t>50</w:t>
      </w:r>
      <w:r>
        <w:rPr>
          <w:sz w:val="14"/>
        </w:rPr>
        <w:t>位字符</w:t>
      </w:r>
      <w:r>
        <w:rPr>
          <w:sz w:val="14"/>
        </w:rPr>
        <w:tab/>
        <w:t>0</w:t>
      </w:r>
      <w:r>
        <w:rPr>
          <w:sz w:val="14"/>
        </w:rPr>
        <w:t>字符</w:t>
      </w:r>
    </w:p>
    <w:p w:rsidR="004A1D4E" w:rsidRDefault="009A508B">
      <w:pPr>
        <w:pStyle w:val="5"/>
        <w:spacing w:after="0" w:line="259" w:lineRule="auto"/>
        <w:ind w:left="-5" w:right="-15" w:hanging="10"/>
      </w:pPr>
      <w:r>
        <w:rPr>
          <w:sz w:val="70"/>
        </w:rPr>
        <w:t>00000000-00 00000000-00</w:t>
      </w:r>
    </w:p>
    <w:p w:rsidR="004A1D4E" w:rsidRDefault="009A508B">
      <w:pPr>
        <w:tabs>
          <w:tab w:val="center" w:pos="5850"/>
        </w:tabs>
        <w:spacing w:after="0"/>
      </w:pPr>
      <w:r>
        <w:rPr>
          <w:sz w:val="60"/>
          <w:u w:val="single" w:color="000000"/>
        </w:rPr>
        <w:t>000</w:t>
      </w:r>
      <w:r>
        <w:rPr>
          <w:sz w:val="60"/>
          <w:u w:val="single" w:color="000000"/>
        </w:rPr>
        <w:t>地过</w:t>
      </w:r>
      <w:r>
        <w:rPr>
          <w:sz w:val="60"/>
          <w:u w:val="single" w:color="000000"/>
        </w:rPr>
        <w:t>0</w:t>
      </w:r>
      <w:r>
        <w:rPr>
          <w:sz w:val="60"/>
          <w:u w:val="single" w:color="000000"/>
        </w:rPr>
        <w:tab/>
        <w:t>000000</w:t>
      </w:r>
    </w:p>
    <w:p w:rsidR="004A1D4E" w:rsidRDefault="009A508B">
      <w:pPr>
        <w:tabs>
          <w:tab w:val="center" w:pos="978"/>
          <w:tab w:val="center" w:pos="5871"/>
        </w:tabs>
        <w:spacing w:after="3"/>
      </w:pPr>
      <w:r>
        <w:rPr>
          <w:sz w:val="14"/>
        </w:rPr>
        <w:lastRenderedPageBreak/>
        <w:tab/>
      </w:r>
      <w:r>
        <w:rPr>
          <w:noProof/>
        </w:rPr>
        <w:drawing>
          <wp:inline distT="0" distB="0" distL="0" distR="0">
            <wp:extent cx="71130" cy="71076"/>
            <wp:effectExtent l="0" t="0" r="0" b="0"/>
            <wp:docPr id="3116740" name="Picture 3116740"/>
            <wp:cNvGraphicFramePr/>
            <a:graphic xmlns:a="http://schemas.openxmlformats.org/drawingml/2006/main">
              <a:graphicData uri="http://schemas.openxmlformats.org/drawingml/2006/picture">
                <pic:pic xmlns:pic="http://schemas.openxmlformats.org/drawingml/2006/picture">
                  <pic:nvPicPr>
                    <pic:cNvPr id="3116740" name="Picture 3116740"/>
                    <pic:cNvPicPr/>
                  </pic:nvPicPr>
                  <pic:blipFill>
                    <a:blip r:embed="rId1744"/>
                    <a:stretch>
                      <a:fillRect/>
                    </a:stretch>
                  </pic:blipFill>
                  <pic:spPr>
                    <a:xfrm>
                      <a:off x="0" y="0"/>
                      <a:ext cx="71130" cy="71076"/>
                    </a:xfrm>
                    <a:prstGeom prst="rect">
                      <a:avLst/>
                    </a:prstGeom>
                  </pic:spPr>
                </pic:pic>
              </a:graphicData>
            </a:graphic>
          </wp:inline>
        </w:drawing>
      </w:r>
      <w:r>
        <w:rPr>
          <w:sz w:val="14"/>
        </w:rPr>
        <w:t>位字符</w:t>
      </w:r>
      <w:r>
        <w:rPr>
          <w:sz w:val="14"/>
        </w:rPr>
        <w:tab/>
        <w:t>1</w:t>
      </w:r>
      <w:r>
        <w:rPr>
          <w:sz w:val="14"/>
        </w:rPr>
        <w:t>山立字符</w:t>
      </w:r>
    </w:p>
    <w:p w:rsidR="004A1D4E" w:rsidRDefault="009A508B">
      <w:pPr>
        <w:tabs>
          <w:tab w:val="center" w:pos="2093"/>
          <w:tab w:val="center" w:pos="6660"/>
        </w:tabs>
        <w:spacing w:after="180" w:line="265" w:lineRule="auto"/>
      </w:pPr>
      <w:r>
        <w:rPr>
          <w:sz w:val="14"/>
        </w:rPr>
        <w:tab/>
      </w:r>
      <w:r>
        <w:rPr>
          <w:sz w:val="14"/>
        </w:rPr>
        <w:t>T</w:t>
      </w:r>
      <w:r>
        <w:rPr>
          <w:sz w:val="14"/>
        </w:rPr>
        <w:t>在第一位置判断了</w:t>
      </w:r>
      <w:r>
        <w:rPr>
          <w:sz w:val="14"/>
        </w:rPr>
        <w:t>10</w:t>
      </w:r>
      <w:r>
        <w:rPr>
          <w:sz w:val="14"/>
        </w:rPr>
        <w:t>次发现字符串不匹配</w:t>
      </w:r>
      <w:r>
        <w:rPr>
          <w:sz w:val="14"/>
        </w:rPr>
        <w:tab/>
        <w:t>T</w:t>
      </w:r>
      <w:r>
        <w:rPr>
          <w:sz w:val="14"/>
        </w:rPr>
        <w:t>在第二位置再次判断了</w:t>
      </w:r>
      <w:r>
        <w:rPr>
          <w:sz w:val="14"/>
        </w:rPr>
        <w:t>] 0</w:t>
      </w:r>
      <w:r>
        <w:rPr>
          <w:sz w:val="14"/>
        </w:rPr>
        <w:t>次发现字符串不匹配</w:t>
      </w:r>
    </w:p>
    <w:p w:rsidR="004A1D4E" w:rsidRDefault="009A508B">
      <w:pPr>
        <w:spacing w:after="3" w:line="265" w:lineRule="auto"/>
        <w:ind w:left="1273" w:right="1813" w:hanging="10"/>
        <w:jc w:val="center"/>
      </w:pPr>
      <w:r>
        <w:rPr>
          <w:sz w:val="18"/>
        </w:rPr>
        <w:t>图</w:t>
      </w:r>
      <w:r>
        <w:rPr>
          <w:sz w:val="18"/>
        </w:rPr>
        <w:t>5</w:t>
      </w:r>
      <w:r>
        <w:rPr>
          <w:sz w:val="18"/>
        </w:rPr>
        <w:t>．</w:t>
      </w:r>
      <w:r>
        <w:rPr>
          <w:sz w:val="18"/>
        </w:rPr>
        <w:t>6</w:t>
      </w:r>
      <w:r>
        <w:rPr>
          <w:sz w:val="18"/>
        </w:rPr>
        <w:t>．</w:t>
      </w:r>
      <w:r>
        <w:rPr>
          <w:sz w:val="18"/>
        </w:rPr>
        <w:t>6</w:t>
      </w:r>
      <w:r>
        <w:rPr>
          <w:noProof/>
        </w:rPr>
        <w:drawing>
          <wp:inline distT="0" distB="0" distL="0" distR="0">
            <wp:extent cx="6466" cy="6461"/>
            <wp:effectExtent l="0" t="0" r="0" b="0"/>
            <wp:docPr id="698076" name="Picture 698076"/>
            <wp:cNvGraphicFramePr/>
            <a:graphic xmlns:a="http://schemas.openxmlformats.org/drawingml/2006/main">
              <a:graphicData uri="http://schemas.openxmlformats.org/drawingml/2006/picture">
                <pic:pic xmlns:pic="http://schemas.openxmlformats.org/drawingml/2006/picture">
                  <pic:nvPicPr>
                    <pic:cNvPr id="698076" name="Picture 698076"/>
                    <pic:cNvPicPr/>
                  </pic:nvPicPr>
                  <pic:blipFill>
                    <a:blip r:embed="rId20"/>
                    <a:stretch>
                      <a:fillRect/>
                    </a:stretch>
                  </pic:blipFill>
                  <pic:spPr>
                    <a:xfrm>
                      <a:off x="0" y="0"/>
                      <a:ext cx="6466" cy="6461"/>
                    </a:xfrm>
                    <a:prstGeom prst="rect">
                      <a:avLst/>
                    </a:prstGeom>
                  </pic:spPr>
                </pic:pic>
              </a:graphicData>
            </a:graphic>
          </wp:inline>
        </w:drawing>
      </w:r>
    </w:p>
    <w:p w:rsidR="004A1D4E" w:rsidRDefault="009A508B">
      <w:pPr>
        <w:spacing w:after="1016" w:line="226" w:lineRule="auto"/>
        <w:ind w:left="631" w:right="285" w:firstLine="367"/>
      </w:pPr>
      <w:r>
        <w:t>直到最后第</w:t>
      </w:r>
      <w:r>
        <w:t>41</w:t>
      </w:r>
      <w:r>
        <w:t>个位置，因为全部匹配相等，所以不需要再继续进行下去，如图</w:t>
      </w:r>
      <w:r>
        <w:t xml:space="preserve"> 5</w:t>
      </w:r>
      <w:r>
        <w:t>．</w:t>
      </w:r>
      <w:r>
        <w:t>6</w:t>
      </w:r>
      <w:r>
        <w:t>．</w:t>
      </w:r>
      <w:r>
        <w:t>7</w:t>
      </w:r>
      <w:r>
        <w:t>所示。如果最终没有可匹配的子串，比如是</w:t>
      </w:r>
      <w:r>
        <w:t>T= “0000000002 ”</w:t>
      </w:r>
      <w:r>
        <w:t>，到了第</w:t>
      </w:r>
      <w:r>
        <w:t>41</w:t>
      </w:r>
      <w:r>
        <w:t>位置判断不匹配后同样不需要继续比对下去。因此最坏情况的时间复杂度为</w:t>
      </w:r>
      <w:r>
        <w:t>0</w:t>
      </w:r>
      <w:r>
        <w:t>〔〔</w:t>
      </w:r>
      <w:r>
        <w:t>n</w:t>
      </w:r>
      <w:r>
        <w:t>一</w:t>
      </w:r>
      <w:r>
        <w:t>m</w:t>
      </w:r>
    </w:p>
    <w:p w:rsidR="004A1D4E" w:rsidRDefault="009A508B">
      <w:pPr>
        <w:spacing w:after="5" w:line="262" w:lineRule="auto"/>
        <w:ind w:left="631" w:right="10"/>
        <w:jc w:val="both"/>
      </w:pPr>
      <w:r>
        <w:rPr>
          <w:sz w:val="20"/>
        </w:rPr>
        <w:t>1</w:t>
      </w:r>
      <w:r>
        <w:rPr>
          <w:sz w:val="20"/>
        </w:rPr>
        <w:t>訓</w:t>
      </w:r>
    </w:p>
    <w:p w:rsidR="004A1D4E" w:rsidRDefault="009A508B">
      <w:pPr>
        <w:spacing w:after="376" w:line="265" w:lineRule="auto"/>
        <w:ind w:left="1273" w:right="1599" w:hanging="10"/>
        <w:jc w:val="center"/>
      </w:pPr>
      <w:r>
        <w:rPr>
          <w:sz w:val="18"/>
        </w:rPr>
        <w:t>50</w:t>
      </w:r>
      <w:r>
        <w:rPr>
          <w:sz w:val="18"/>
        </w:rPr>
        <w:t>位字符</w:t>
      </w:r>
    </w:p>
    <w:p w:rsidR="004A1D4E" w:rsidRDefault="009A508B">
      <w:pPr>
        <w:pStyle w:val="1"/>
        <w:spacing w:after="0" w:line="259" w:lineRule="auto"/>
        <w:ind w:left="1039"/>
      </w:pPr>
      <w:r>
        <w:rPr>
          <w:sz w:val="92"/>
          <w:u w:val="double" w:color="000000"/>
        </w:rPr>
        <w:t>000</w:t>
      </w:r>
      <w:r>
        <w:rPr>
          <w:sz w:val="92"/>
          <w:u w:val="single" w:color="000000"/>
        </w:rPr>
        <w:t>0</w:t>
      </w:r>
      <w:r>
        <w:rPr>
          <w:sz w:val="92"/>
          <w:u w:val="double" w:color="000000"/>
        </w:rPr>
        <w:t>000</w:t>
      </w:r>
      <w:r>
        <w:rPr>
          <w:sz w:val="92"/>
          <w:u w:val="single" w:color="000000"/>
        </w:rPr>
        <w:t>0-00</w:t>
      </w:r>
    </w:p>
    <w:p w:rsidR="004A1D4E" w:rsidRDefault="009A508B">
      <w:pPr>
        <w:spacing w:after="0"/>
        <w:ind w:left="2159"/>
      </w:pPr>
      <w:r>
        <w:rPr>
          <w:sz w:val="76"/>
        </w:rPr>
        <w:t>40</w:t>
      </w:r>
      <w:r>
        <w:rPr>
          <w:sz w:val="76"/>
        </w:rPr>
        <w:t>位字符</w:t>
      </w:r>
      <w:r>
        <w:rPr>
          <w:sz w:val="76"/>
        </w:rPr>
        <w:t xml:space="preserve"> </w:t>
      </w:r>
      <w:r>
        <w:rPr>
          <w:sz w:val="76"/>
          <w:u w:val="double" w:color="000000"/>
        </w:rPr>
        <w:t>000000</w:t>
      </w:r>
    </w:p>
    <w:p w:rsidR="004A1D4E" w:rsidRDefault="009A508B">
      <w:pPr>
        <w:spacing w:after="3" w:line="265" w:lineRule="auto"/>
        <w:ind w:left="2698" w:hanging="10"/>
        <w:jc w:val="center"/>
      </w:pPr>
      <w:r>
        <w:rPr>
          <w:sz w:val="18"/>
        </w:rPr>
        <w:t>用位字符</w:t>
      </w:r>
    </w:p>
    <w:p w:rsidR="004A1D4E" w:rsidRDefault="009A508B">
      <w:pPr>
        <w:spacing w:after="3"/>
        <w:ind w:left="1650"/>
        <w:jc w:val="both"/>
      </w:pPr>
      <w:r>
        <w:rPr>
          <w:sz w:val="18"/>
        </w:rPr>
        <w:t>T</w:t>
      </w:r>
      <w:r>
        <w:rPr>
          <w:sz w:val="18"/>
        </w:rPr>
        <w:t>在第</w:t>
      </w:r>
      <w:r>
        <w:rPr>
          <w:sz w:val="18"/>
        </w:rPr>
        <w:t>41</w:t>
      </w:r>
      <w:r>
        <w:rPr>
          <w:sz w:val="18"/>
        </w:rPr>
        <w:t>个位置判断了</w:t>
      </w:r>
      <w:r>
        <w:rPr>
          <w:sz w:val="18"/>
        </w:rPr>
        <w:t>10</w:t>
      </w:r>
      <w:r>
        <w:rPr>
          <w:sz w:val="18"/>
        </w:rPr>
        <w:t>次发现字符串终于匹配成功。</w:t>
      </w:r>
    </w:p>
    <w:p w:rsidR="004A1D4E" w:rsidRDefault="009A508B">
      <w:pPr>
        <w:spacing w:after="3" w:line="265" w:lineRule="auto"/>
        <w:ind w:left="1273" w:right="1670" w:hanging="10"/>
        <w:jc w:val="center"/>
      </w:pPr>
      <w:r>
        <w:rPr>
          <w:sz w:val="18"/>
        </w:rPr>
        <w:t>期间进行了（</w:t>
      </w:r>
      <w:r>
        <w:rPr>
          <w:sz w:val="18"/>
        </w:rPr>
        <w:t>50</w:t>
      </w:r>
      <w:r>
        <w:rPr>
          <w:sz w:val="18"/>
        </w:rPr>
        <w:t>．</w:t>
      </w:r>
      <w:r>
        <w:rPr>
          <w:sz w:val="18"/>
        </w:rPr>
        <w:t>10</w:t>
      </w:r>
      <w:r>
        <w:rPr>
          <w:sz w:val="18"/>
        </w:rPr>
        <w:t>十凵对</w:t>
      </w:r>
      <w:r>
        <w:rPr>
          <w:sz w:val="18"/>
        </w:rPr>
        <w:t>0</w:t>
      </w:r>
      <w:r>
        <w:rPr>
          <w:sz w:val="18"/>
        </w:rPr>
        <w:t>次判断操作</w:t>
      </w:r>
    </w:p>
    <w:p w:rsidR="004A1D4E" w:rsidRDefault="009A508B">
      <w:pPr>
        <w:spacing w:after="3" w:line="262" w:lineRule="auto"/>
        <w:ind w:left="285" w:right="346" w:hanging="10"/>
        <w:jc w:val="center"/>
      </w:pPr>
      <w:r>
        <w:rPr>
          <w:sz w:val="20"/>
        </w:rPr>
        <w:t>图</w:t>
      </w:r>
      <w:r>
        <w:rPr>
          <w:sz w:val="20"/>
        </w:rPr>
        <w:t>5</w:t>
      </w:r>
      <w:r>
        <w:rPr>
          <w:sz w:val="20"/>
        </w:rPr>
        <w:t>．</w:t>
      </w:r>
      <w:r>
        <w:rPr>
          <w:sz w:val="20"/>
        </w:rPr>
        <w:t>6</w:t>
      </w:r>
      <w:r>
        <w:rPr>
          <w:sz w:val="20"/>
        </w:rPr>
        <w:t>．</w:t>
      </w:r>
      <w:r>
        <w:rPr>
          <w:sz w:val="20"/>
        </w:rPr>
        <w:t>7</w:t>
      </w:r>
    </w:p>
    <w:p w:rsidR="004A1D4E" w:rsidRDefault="009A508B">
      <w:pPr>
        <w:spacing w:after="260" w:line="227" w:lineRule="auto"/>
        <w:ind w:left="10" w:right="10" w:firstLine="367"/>
        <w:jc w:val="both"/>
      </w:pPr>
      <w:r>
        <w:t>不要以为我这只是危言耸听，在实际运用中，对于计算机来说，处理的都是二进位的</w:t>
      </w:r>
      <w:r>
        <w:t>0</w:t>
      </w:r>
      <w:r>
        <w:t>和</w:t>
      </w:r>
      <w:r>
        <w:t>1</w:t>
      </w:r>
      <w:r>
        <w:t>的串，一个字符的</w:t>
      </w:r>
      <w:r>
        <w:t>ASCII</w:t>
      </w:r>
      <w:r>
        <w:t>码也可以看成是</w:t>
      </w:r>
      <w:r>
        <w:t>8</w:t>
      </w:r>
      <w:r>
        <w:t>位的二进位</w:t>
      </w:r>
      <w:r>
        <w:t>01</w:t>
      </w:r>
      <w:r>
        <w:t>串，当然，汉字等所有的字符也都可以看成是多个</w:t>
      </w:r>
      <w:r>
        <w:t>0</w:t>
      </w:r>
      <w:r>
        <w:t>和</w:t>
      </w:r>
      <w:r>
        <w:t>1</w:t>
      </w:r>
      <w:r>
        <w:t>串。再比如像计算机图形也可以理解为是由许许多多个</w:t>
      </w:r>
      <w:r>
        <w:t>0</w:t>
      </w:r>
      <w:r>
        <w:t>和</w:t>
      </w:r>
      <w:r>
        <w:t>1</w:t>
      </w:r>
      <w:r>
        <w:t>的串组成。所以在计算机的运算当中，模式匹配操作可说是随处可见，而刚才的这个算法，就显得太低效了</w:t>
      </w:r>
      <w:r>
        <w:rPr>
          <w:noProof/>
        </w:rPr>
        <w:drawing>
          <wp:inline distT="0" distB="0" distL="0" distR="0">
            <wp:extent cx="45265" cy="51691"/>
            <wp:effectExtent l="0" t="0" r="0" b="0"/>
            <wp:docPr id="702405" name="Picture 702405"/>
            <wp:cNvGraphicFramePr/>
            <a:graphic xmlns:a="http://schemas.openxmlformats.org/drawingml/2006/main">
              <a:graphicData uri="http://schemas.openxmlformats.org/drawingml/2006/picture">
                <pic:pic xmlns:pic="http://schemas.openxmlformats.org/drawingml/2006/picture">
                  <pic:nvPicPr>
                    <pic:cNvPr id="702405" name="Picture 702405"/>
                    <pic:cNvPicPr/>
                  </pic:nvPicPr>
                  <pic:blipFill>
                    <a:blip r:embed="rId1745"/>
                    <a:stretch>
                      <a:fillRect/>
                    </a:stretch>
                  </pic:blipFill>
                  <pic:spPr>
                    <a:xfrm>
                      <a:off x="0" y="0"/>
                      <a:ext cx="45265" cy="51691"/>
                    </a:xfrm>
                    <a:prstGeom prst="rect">
                      <a:avLst/>
                    </a:prstGeom>
                  </pic:spPr>
                </pic:pic>
              </a:graphicData>
            </a:graphic>
          </wp:inline>
        </w:drawing>
      </w:r>
    </w:p>
    <w:p w:rsidR="004A1D4E" w:rsidRDefault="009A508B">
      <w:pPr>
        <w:pStyle w:val="2"/>
        <w:spacing w:after="2"/>
        <w:ind w:left="1120" w:right="1151"/>
        <w:jc w:val="center"/>
      </w:pPr>
      <w:r>
        <w:rPr>
          <w:noProof/>
        </w:rPr>
        <w:lastRenderedPageBreak/>
        <w:drawing>
          <wp:anchor distT="0" distB="0" distL="114300" distR="114300" simplePos="0" relativeHeight="252023808" behindDoc="0" locked="0" layoutInCell="1" allowOverlap="0">
            <wp:simplePos x="0" y="0"/>
            <wp:positionH relativeFrom="page">
              <wp:posOffset>5787424</wp:posOffset>
            </wp:positionH>
            <wp:positionV relativeFrom="page">
              <wp:posOffset>368300</wp:posOffset>
            </wp:positionV>
            <wp:extent cx="6467" cy="6461"/>
            <wp:effectExtent l="0" t="0" r="0" b="0"/>
            <wp:wrapTopAndBottom/>
            <wp:docPr id="702402" name="Picture 702402"/>
            <wp:cNvGraphicFramePr/>
            <a:graphic xmlns:a="http://schemas.openxmlformats.org/drawingml/2006/main">
              <a:graphicData uri="http://schemas.openxmlformats.org/drawingml/2006/picture">
                <pic:pic xmlns:pic="http://schemas.openxmlformats.org/drawingml/2006/picture">
                  <pic:nvPicPr>
                    <pic:cNvPr id="702402" name="Picture 702402"/>
                    <pic:cNvPicPr/>
                  </pic:nvPicPr>
                  <pic:blipFill>
                    <a:blip r:embed="rId439"/>
                    <a:stretch>
                      <a:fillRect/>
                    </a:stretch>
                  </pic:blipFill>
                  <pic:spPr>
                    <a:xfrm>
                      <a:off x="0" y="0"/>
                      <a:ext cx="6467" cy="6461"/>
                    </a:xfrm>
                    <a:prstGeom prst="rect">
                      <a:avLst/>
                    </a:prstGeom>
                  </pic:spPr>
                </pic:pic>
              </a:graphicData>
            </a:graphic>
          </wp:anchor>
        </w:drawing>
      </w:r>
      <w:r>
        <w:rPr>
          <w:sz w:val="38"/>
        </w:rPr>
        <w:t>5</w:t>
      </w:r>
      <w:r>
        <w:rPr>
          <w:sz w:val="38"/>
        </w:rPr>
        <w:t>．</w:t>
      </w:r>
      <w:r>
        <w:rPr>
          <w:sz w:val="38"/>
        </w:rPr>
        <w:t>7 KMP</w:t>
      </w:r>
      <w:r>
        <w:rPr>
          <w:sz w:val="38"/>
        </w:rPr>
        <w:t>模式匹配算法</w:t>
      </w:r>
    </w:p>
    <w:p w:rsidR="004A1D4E" w:rsidRDefault="009A508B">
      <w:pPr>
        <w:spacing w:after="258" w:line="227" w:lineRule="auto"/>
        <w:ind w:left="10" w:right="10" w:firstLine="356"/>
        <w:jc w:val="both"/>
      </w:pPr>
      <w:r>
        <w:t>你们可以忍受朴素模式匹配算法的低效吗？也许不可以、也许无所谓。但在很多年前我们的科学家们，觉得像这种有多个</w:t>
      </w:r>
      <w:r>
        <w:t>0</w:t>
      </w:r>
      <w:r>
        <w:t>和</w:t>
      </w:r>
      <w:r>
        <w:t>1</w:t>
      </w:r>
      <w:r>
        <w:t>重复字符的字符串，却需要挨个遍历的算法是非常糟糕的事情。于是有三位前辈，</w:t>
      </w:r>
      <w:r>
        <w:t>D</w:t>
      </w:r>
      <w:r>
        <w:t>、</w:t>
      </w:r>
      <w:r>
        <w:t>EKnuth</w:t>
      </w:r>
      <w:r>
        <w:t>、</w:t>
      </w:r>
      <w:r>
        <w:t>JHMorris</w:t>
      </w:r>
      <w:r>
        <w:t>和</w:t>
      </w:r>
      <w:r>
        <w:t>V•R•Pratt</w:t>
      </w:r>
      <w:r>
        <w:t>（其中</w:t>
      </w:r>
      <w:r>
        <w:t>Knuth</w:t>
      </w:r>
      <w:r>
        <w:t>和</w:t>
      </w:r>
      <w:r>
        <w:t>Pratt</w:t>
      </w:r>
      <w:r>
        <w:t>共同研究，</w:t>
      </w:r>
      <w:r>
        <w:t>Morns</w:t>
      </w:r>
      <w:r>
        <w:t>独立研究）发表一个模式匹配算法，可以大大避免重复遍历的情况，我们把它称之为克努特一莫里斯一普拉特算法，简称</w:t>
      </w:r>
      <w:r>
        <w:t>KMP</w:t>
      </w:r>
      <w:r>
        <w:t>算法。</w:t>
      </w:r>
    </w:p>
    <w:p w:rsidR="004A1D4E" w:rsidRDefault="009A508B">
      <w:pPr>
        <w:pStyle w:val="3"/>
        <w:spacing w:after="3" w:line="265" w:lineRule="auto"/>
        <w:ind w:left="5" w:right="0" w:firstLine="0"/>
        <w:jc w:val="left"/>
      </w:pPr>
      <w:r>
        <w:rPr>
          <w:sz w:val="26"/>
        </w:rPr>
        <w:t>5</w:t>
      </w:r>
      <w:r>
        <w:rPr>
          <w:sz w:val="26"/>
        </w:rPr>
        <w:t>工</w:t>
      </w:r>
      <w:r>
        <w:rPr>
          <w:sz w:val="26"/>
        </w:rPr>
        <w:t>1 KMP</w:t>
      </w:r>
      <w:r>
        <w:rPr>
          <w:sz w:val="26"/>
        </w:rPr>
        <w:t>模式匹配算法原理</w:t>
      </w:r>
    </w:p>
    <w:p w:rsidR="004A1D4E" w:rsidRDefault="009A508B">
      <w:pPr>
        <w:spacing w:after="75" w:line="262" w:lineRule="auto"/>
        <w:ind w:left="10" w:right="-102" w:firstLine="377"/>
        <w:jc w:val="both"/>
      </w:pPr>
      <w:r>
        <w:rPr>
          <w:sz w:val="20"/>
        </w:rPr>
        <w:t>为了能讲清楚</w:t>
      </w:r>
      <w:r>
        <w:rPr>
          <w:sz w:val="20"/>
        </w:rPr>
        <w:t>KMP</w:t>
      </w:r>
      <w:r>
        <w:rPr>
          <w:sz w:val="20"/>
        </w:rPr>
        <w:t>算法，我们不直接讲代码，那样很容易造成理解困难，还是从</w:t>
      </w:r>
      <w:r>
        <w:rPr>
          <w:noProof/>
        </w:rPr>
        <w:drawing>
          <wp:inline distT="0" distB="0" distL="0" distR="0">
            <wp:extent cx="51731" cy="19384"/>
            <wp:effectExtent l="0" t="0" r="0" b="0"/>
            <wp:docPr id="3116746" name="Picture 3116746"/>
            <wp:cNvGraphicFramePr/>
            <a:graphic xmlns:a="http://schemas.openxmlformats.org/drawingml/2006/main">
              <a:graphicData uri="http://schemas.openxmlformats.org/drawingml/2006/picture">
                <pic:pic xmlns:pic="http://schemas.openxmlformats.org/drawingml/2006/picture">
                  <pic:nvPicPr>
                    <pic:cNvPr id="3116746" name="Picture 3116746"/>
                    <pic:cNvPicPr/>
                  </pic:nvPicPr>
                  <pic:blipFill>
                    <a:blip r:embed="rId1746"/>
                    <a:stretch>
                      <a:fillRect/>
                    </a:stretch>
                  </pic:blipFill>
                  <pic:spPr>
                    <a:xfrm>
                      <a:off x="0" y="0"/>
                      <a:ext cx="51731" cy="19384"/>
                    </a:xfrm>
                    <a:prstGeom prst="rect">
                      <a:avLst/>
                    </a:prstGeom>
                  </pic:spPr>
                </pic:pic>
              </a:graphicData>
            </a:graphic>
          </wp:inline>
        </w:drawing>
      </w:r>
      <w:r>
        <w:rPr>
          <w:sz w:val="20"/>
        </w:rPr>
        <w:t>这个算法的研究角度来理解为什么它比朴素算法要好。</w:t>
      </w:r>
      <w:r>
        <w:rPr>
          <w:noProof/>
        </w:rPr>
        <w:drawing>
          <wp:inline distT="0" distB="0" distL="0" distR="0">
            <wp:extent cx="6466" cy="6462"/>
            <wp:effectExtent l="0" t="0" r="0" b="0"/>
            <wp:docPr id="702408" name="Picture 702408"/>
            <wp:cNvGraphicFramePr/>
            <a:graphic xmlns:a="http://schemas.openxmlformats.org/drawingml/2006/main">
              <a:graphicData uri="http://schemas.openxmlformats.org/drawingml/2006/picture">
                <pic:pic xmlns:pic="http://schemas.openxmlformats.org/drawingml/2006/picture">
                  <pic:nvPicPr>
                    <pic:cNvPr id="702408" name="Picture 702408"/>
                    <pic:cNvPicPr/>
                  </pic:nvPicPr>
                  <pic:blipFill>
                    <a:blip r:embed="rId18"/>
                    <a:stretch>
                      <a:fillRect/>
                    </a:stretch>
                  </pic:blipFill>
                  <pic:spPr>
                    <a:xfrm>
                      <a:off x="0" y="0"/>
                      <a:ext cx="6466" cy="6462"/>
                    </a:xfrm>
                    <a:prstGeom prst="rect">
                      <a:avLst/>
                    </a:prstGeom>
                  </pic:spPr>
                </pic:pic>
              </a:graphicData>
            </a:graphic>
          </wp:inline>
        </w:drawing>
      </w:r>
    </w:p>
    <w:p w:rsidR="004A1D4E" w:rsidRDefault="009A508B">
      <w:pPr>
        <w:spacing w:after="3" w:line="226" w:lineRule="auto"/>
        <w:ind w:left="5" w:firstLine="367"/>
      </w:pPr>
      <w:r>
        <w:t>如果主串</w:t>
      </w:r>
      <w:r>
        <w:t>s= "abc&amp;fgab",</w:t>
      </w:r>
      <w:r>
        <w:t>其实还可以更长一些，我们就省略掉只保留前</w:t>
      </w:r>
      <w:r>
        <w:t>9</w:t>
      </w:r>
      <w:r>
        <w:t>位，我们要匹配的</w:t>
      </w:r>
      <w:r>
        <w:t>T= "abc&amp;x",</w:t>
      </w:r>
      <w:r>
        <w:t>那么如果用前面的朴素算法的话，前</w:t>
      </w:r>
      <w:r>
        <w:t>5</w:t>
      </w:r>
      <w:r>
        <w:t>个字母，两个串</w:t>
      </w:r>
      <w:r>
        <w:rPr>
          <w:noProof/>
        </w:rPr>
        <w:drawing>
          <wp:inline distT="0" distB="0" distL="0" distR="0">
            <wp:extent cx="6466" cy="19384"/>
            <wp:effectExtent l="0" t="0" r="0" b="0"/>
            <wp:docPr id="3116748" name="Picture 3116748"/>
            <wp:cNvGraphicFramePr/>
            <a:graphic xmlns:a="http://schemas.openxmlformats.org/drawingml/2006/main">
              <a:graphicData uri="http://schemas.openxmlformats.org/drawingml/2006/picture">
                <pic:pic xmlns:pic="http://schemas.openxmlformats.org/drawingml/2006/picture">
                  <pic:nvPicPr>
                    <pic:cNvPr id="3116748" name="Picture 3116748"/>
                    <pic:cNvPicPr/>
                  </pic:nvPicPr>
                  <pic:blipFill>
                    <a:blip r:embed="rId1747"/>
                    <a:stretch>
                      <a:fillRect/>
                    </a:stretch>
                  </pic:blipFill>
                  <pic:spPr>
                    <a:xfrm>
                      <a:off x="0" y="0"/>
                      <a:ext cx="6466" cy="19384"/>
                    </a:xfrm>
                    <a:prstGeom prst="rect">
                      <a:avLst/>
                    </a:prstGeom>
                  </pic:spPr>
                </pic:pic>
              </a:graphicData>
            </a:graphic>
          </wp:inline>
        </w:drawing>
      </w:r>
      <w:r>
        <w:t>完全相等，直到第</w:t>
      </w:r>
      <w:r>
        <w:t>6</w:t>
      </w:r>
      <w:r>
        <w:t>个字母，</w:t>
      </w:r>
      <w:r>
        <w:t>"f"</w:t>
      </w:r>
      <w:r>
        <w:t>与</w:t>
      </w:r>
      <w:r>
        <w:t>"x"</w:t>
      </w:r>
      <w:r>
        <w:t>不等，如图</w:t>
      </w:r>
      <w:r>
        <w:t>5·7</w:t>
      </w:r>
      <w:r>
        <w:t>．</w:t>
      </w:r>
      <w:r>
        <w:t>1</w:t>
      </w:r>
      <w:r>
        <w:t>的．所示。</w:t>
      </w:r>
    </w:p>
    <w:p w:rsidR="004A1D4E" w:rsidRDefault="004A1D4E">
      <w:pPr>
        <w:sectPr w:rsidR="004A1D4E">
          <w:headerReference w:type="even" r:id="rId1748"/>
          <w:headerReference w:type="default" r:id="rId1749"/>
          <w:footerReference w:type="even" r:id="rId1750"/>
          <w:footerReference w:type="default" r:id="rId1751"/>
          <w:headerReference w:type="first" r:id="rId1752"/>
          <w:footerReference w:type="first" r:id="rId1753"/>
          <w:pgSz w:w="10000" w:h="14500"/>
          <w:pgMar w:top="464" w:right="540" w:bottom="1051" w:left="713" w:header="720" w:footer="720" w:gutter="0"/>
          <w:cols w:space="720"/>
        </w:sectPr>
      </w:pPr>
    </w:p>
    <w:p w:rsidR="004A1D4E" w:rsidRDefault="009A508B">
      <w:pPr>
        <w:spacing w:after="0"/>
        <w:ind w:left="-56" w:right="-5" w:hanging="10"/>
      </w:pPr>
      <w:r>
        <w:rPr>
          <w:sz w:val="44"/>
        </w:rPr>
        <w:t>“ 00</w:t>
      </w:r>
      <w:r>
        <w:rPr>
          <w:sz w:val="44"/>
        </w:rPr>
        <w:t>到</w:t>
      </w:r>
      <w:r>
        <w:rPr>
          <w:sz w:val="44"/>
        </w:rPr>
        <w:t>@</w:t>
      </w:r>
      <w:r>
        <w:rPr>
          <w:sz w:val="44"/>
        </w:rPr>
        <w:t>豇</w:t>
      </w:r>
      <w:r>
        <w:rPr>
          <w:sz w:val="44"/>
        </w:rPr>
        <w:t>@000</w:t>
      </w:r>
      <w:r>
        <w:rPr>
          <w:sz w:val="44"/>
        </w:rPr>
        <w:t>也</w:t>
      </w:r>
    </w:p>
    <w:p w:rsidR="004A1D4E" w:rsidRDefault="009A508B">
      <w:pPr>
        <w:pStyle w:val="3"/>
        <w:spacing w:after="0"/>
        <w:ind w:left="153" w:right="733"/>
        <w:jc w:val="left"/>
      </w:pPr>
      <w:r>
        <w:rPr>
          <w:noProof/>
        </w:rPr>
        <w:drawing>
          <wp:inline distT="0" distB="0" distL="0" distR="0">
            <wp:extent cx="6466" cy="12923"/>
            <wp:effectExtent l="0" t="0" r="0" b="0"/>
            <wp:docPr id="707123" name="Picture 707123"/>
            <wp:cNvGraphicFramePr/>
            <a:graphic xmlns:a="http://schemas.openxmlformats.org/drawingml/2006/main">
              <a:graphicData uri="http://schemas.openxmlformats.org/drawingml/2006/picture">
                <pic:pic xmlns:pic="http://schemas.openxmlformats.org/drawingml/2006/picture">
                  <pic:nvPicPr>
                    <pic:cNvPr id="707123" name="Picture 707123"/>
                    <pic:cNvPicPr/>
                  </pic:nvPicPr>
                  <pic:blipFill>
                    <a:blip r:embed="rId1754"/>
                    <a:stretch>
                      <a:fillRect/>
                    </a:stretch>
                  </pic:blipFill>
                  <pic:spPr>
                    <a:xfrm>
                      <a:off x="0" y="0"/>
                      <a:ext cx="6466" cy="12923"/>
                    </a:xfrm>
                    <a:prstGeom prst="rect">
                      <a:avLst/>
                    </a:prstGeom>
                  </pic:spPr>
                </pic:pic>
              </a:graphicData>
            </a:graphic>
          </wp:inline>
        </w:drawing>
      </w:r>
      <w:r>
        <w:rPr>
          <w:sz w:val="36"/>
        </w:rPr>
        <w:t>@</w:t>
      </w:r>
      <w:r>
        <w:rPr>
          <w:sz w:val="36"/>
        </w:rPr>
        <w:t>到河</w:t>
      </w:r>
      <w:r>
        <w:rPr>
          <w:sz w:val="36"/>
        </w:rPr>
        <w:t>000</w:t>
      </w:r>
    </w:p>
    <w:p w:rsidR="004A1D4E" w:rsidRDefault="009A508B">
      <w:pPr>
        <w:spacing w:after="0"/>
        <w:ind w:left="153" w:right="-10"/>
      </w:pPr>
      <w:r>
        <w:rPr>
          <w:noProof/>
        </w:rPr>
        <w:drawing>
          <wp:inline distT="0" distB="0" distL="0" distR="0">
            <wp:extent cx="2263238" cy="12923"/>
            <wp:effectExtent l="0" t="0" r="0" b="0"/>
            <wp:docPr id="3116752" name="Picture 3116752"/>
            <wp:cNvGraphicFramePr/>
            <a:graphic xmlns:a="http://schemas.openxmlformats.org/drawingml/2006/main">
              <a:graphicData uri="http://schemas.openxmlformats.org/drawingml/2006/picture">
                <pic:pic xmlns:pic="http://schemas.openxmlformats.org/drawingml/2006/picture">
                  <pic:nvPicPr>
                    <pic:cNvPr id="3116752" name="Picture 3116752"/>
                    <pic:cNvPicPr/>
                  </pic:nvPicPr>
                  <pic:blipFill>
                    <a:blip r:embed="rId1755"/>
                    <a:stretch>
                      <a:fillRect/>
                    </a:stretch>
                  </pic:blipFill>
                  <pic:spPr>
                    <a:xfrm>
                      <a:off x="0" y="0"/>
                      <a:ext cx="2263238" cy="12923"/>
                    </a:xfrm>
                    <a:prstGeom prst="rect">
                      <a:avLst/>
                    </a:prstGeom>
                  </pic:spPr>
                </pic:pic>
              </a:graphicData>
            </a:graphic>
          </wp:inline>
        </w:drawing>
      </w:r>
    </w:p>
    <w:p w:rsidR="004A1D4E" w:rsidRDefault="009A508B">
      <w:pPr>
        <w:spacing w:after="0"/>
        <w:ind w:left="10"/>
      </w:pPr>
      <w:r>
        <w:rPr>
          <w:sz w:val="58"/>
        </w:rPr>
        <w:t>。、</w:t>
      </w:r>
      <w:r>
        <w:rPr>
          <w:sz w:val="58"/>
          <w:u w:val="single" w:color="000000"/>
        </w:rPr>
        <w:t>000@000</w:t>
      </w:r>
      <w:r>
        <w:rPr>
          <w:sz w:val="58"/>
          <w:u w:val="single" w:color="000000"/>
        </w:rPr>
        <w:t>到</w:t>
      </w:r>
      <w:r>
        <w:rPr>
          <w:sz w:val="58"/>
          <w:u w:val="single" w:color="000000"/>
        </w:rPr>
        <w:t>00</w:t>
      </w:r>
    </w:p>
    <w:p w:rsidR="004A1D4E" w:rsidRDefault="009A508B">
      <w:pPr>
        <w:pStyle w:val="2"/>
        <w:spacing w:after="305"/>
        <w:ind w:left="214"/>
        <w:jc w:val="center"/>
      </w:pPr>
      <w:r>
        <w:rPr>
          <w:sz w:val="66"/>
        </w:rPr>
        <w:t>000000</w:t>
      </w:r>
      <w:r>
        <w:rPr>
          <w:noProof/>
        </w:rPr>
        <w:drawing>
          <wp:inline distT="0" distB="0" distL="0" distR="0">
            <wp:extent cx="6466" cy="6461"/>
            <wp:effectExtent l="0" t="0" r="0" b="0"/>
            <wp:docPr id="707127" name="Picture 707127"/>
            <wp:cNvGraphicFramePr/>
            <a:graphic xmlns:a="http://schemas.openxmlformats.org/drawingml/2006/main">
              <a:graphicData uri="http://schemas.openxmlformats.org/drawingml/2006/picture">
                <pic:pic xmlns:pic="http://schemas.openxmlformats.org/drawingml/2006/picture">
                  <pic:nvPicPr>
                    <pic:cNvPr id="707127" name="Picture 707127"/>
                    <pic:cNvPicPr/>
                  </pic:nvPicPr>
                  <pic:blipFill>
                    <a:blip r:embed="rId18"/>
                    <a:stretch>
                      <a:fillRect/>
                    </a:stretch>
                  </pic:blipFill>
                  <pic:spPr>
                    <a:xfrm>
                      <a:off x="0" y="0"/>
                      <a:ext cx="6466" cy="6461"/>
                    </a:xfrm>
                    <a:prstGeom prst="rect">
                      <a:avLst/>
                    </a:prstGeom>
                  </pic:spPr>
                </pic:pic>
              </a:graphicData>
            </a:graphic>
          </wp:inline>
        </w:drawing>
      </w:r>
    </w:p>
    <w:p w:rsidR="004A1D4E" w:rsidRDefault="009A508B">
      <w:pPr>
        <w:spacing w:before="6" w:after="0" w:line="216" w:lineRule="auto"/>
        <w:ind w:right="-31"/>
        <w:jc w:val="right"/>
      </w:pPr>
      <w:r>
        <w:rPr>
          <w:noProof/>
        </w:rPr>
        <w:drawing>
          <wp:anchor distT="0" distB="0" distL="114300" distR="114300" simplePos="0" relativeHeight="252024832" behindDoc="0" locked="0" layoutInCell="1" allowOverlap="0">
            <wp:simplePos x="0" y="0"/>
            <wp:positionH relativeFrom="column">
              <wp:posOffset>349185</wp:posOffset>
            </wp:positionH>
            <wp:positionV relativeFrom="paragraph">
              <wp:posOffset>-3875</wp:posOffset>
            </wp:positionV>
            <wp:extent cx="2017515" cy="6461"/>
            <wp:effectExtent l="0" t="0" r="0" b="0"/>
            <wp:wrapSquare wrapText="bothSides"/>
            <wp:docPr id="3116756" name="Picture 3116756"/>
            <wp:cNvGraphicFramePr/>
            <a:graphic xmlns:a="http://schemas.openxmlformats.org/drawingml/2006/main">
              <a:graphicData uri="http://schemas.openxmlformats.org/drawingml/2006/picture">
                <pic:pic xmlns:pic="http://schemas.openxmlformats.org/drawingml/2006/picture">
                  <pic:nvPicPr>
                    <pic:cNvPr id="3116756" name="Picture 3116756"/>
                    <pic:cNvPicPr/>
                  </pic:nvPicPr>
                  <pic:blipFill>
                    <a:blip r:embed="rId1756"/>
                    <a:stretch>
                      <a:fillRect/>
                    </a:stretch>
                  </pic:blipFill>
                  <pic:spPr>
                    <a:xfrm>
                      <a:off x="0" y="0"/>
                      <a:ext cx="2017515" cy="6461"/>
                    </a:xfrm>
                    <a:prstGeom prst="rect">
                      <a:avLst/>
                    </a:prstGeom>
                  </pic:spPr>
                </pic:pic>
              </a:graphicData>
            </a:graphic>
          </wp:anchor>
        </w:drawing>
      </w:r>
      <w:r>
        <w:rPr>
          <w:noProof/>
        </w:rPr>
        <w:drawing>
          <wp:anchor distT="0" distB="0" distL="114300" distR="114300" simplePos="0" relativeHeight="252025856" behindDoc="0" locked="0" layoutInCell="1" allowOverlap="0">
            <wp:simplePos x="0" y="0"/>
            <wp:positionH relativeFrom="column">
              <wp:posOffset>2366701</wp:posOffset>
            </wp:positionH>
            <wp:positionV relativeFrom="paragraph">
              <wp:posOffset>209351</wp:posOffset>
            </wp:positionV>
            <wp:extent cx="6466" cy="6461"/>
            <wp:effectExtent l="0" t="0" r="0" b="0"/>
            <wp:wrapSquare wrapText="bothSides"/>
            <wp:docPr id="707128" name="Picture 707128"/>
            <wp:cNvGraphicFramePr/>
            <a:graphic xmlns:a="http://schemas.openxmlformats.org/drawingml/2006/main">
              <a:graphicData uri="http://schemas.openxmlformats.org/drawingml/2006/picture">
                <pic:pic xmlns:pic="http://schemas.openxmlformats.org/drawingml/2006/picture">
                  <pic:nvPicPr>
                    <pic:cNvPr id="707128" name="Picture 707128"/>
                    <pic:cNvPicPr/>
                  </pic:nvPicPr>
                  <pic:blipFill>
                    <a:blip r:embed="rId439"/>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026880" behindDoc="0" locked="0" layoutInCell="1" allowOverlap="0">
            <wp:simplePos x="0" y="0"/>
            <wp:positionH relativeFrom="column">
              <wp:posOffset>1002291</wp:posOffset>
            </wp:positionH>
            <wp:positionV relativeFrom="paragraph">
              <wp:posOffset>351501</wp:posOffset>
            </wp:positionV>
            <wp:extent cx="1364410" cy="12923"/>
            <wp:effectExtent l="0" t="0" r="0" b="0"/>
            <wp:wrapSquare wrapText="bothSides"/>
            <wp:docPr id="3116758" name="Picture 3116758"/>
            <wp:cNvGraphicFramePr/>
            <a:graphic xmlns:a="http://schemas.openxmlformats.org/drawingml/2006/main">
              <a:graphicData uri="http://schemas.openxmlformats.org/drawingml/2006/picture">
                <pic:pic xmlns:pic="http://schemas.openxmlformats.org/drawingml/2006/picture">
                  <pic:nvPicPr>
                    <pic:cNvPr id="3116758" name="Picture 3116758"/>
                    <pic:cNvPicPr/>
                  </pic:nvPicPr>
                  <pic:blipFill>
                    <a:blip r:embed="rId1757"/>
                    <a:stretch>
                      <a:fillRect/>
                    </a:stretch>
                  </pic:blipFill>
                  <pic:spPr>
                    <a:xfrm>
                      <a:off x="0" y="0"/>
                      <a:ext cx="1364410" cy="12923"/>
                    </a:xfrm>
                    <a:prstGeom prst="rect">
                      <a:avLst/>
                    </a:prstGeom>
                  </pic:spPr>
                </pic:pic>
              </a:graphicData>
            </a:graphic>
          </wp:anchor>
        </w:drawing>
      </w:r>
      <w:r>
        <w:rPr>
          <w:sz w:val="50"/>
        </w:rPr>
        <w:t>o</w:t>
      </w:r>
      <w:r>
        <w:rPr>
          <w:sz w:val="50"/>
        </w:rPr>
        <w:t>、</w:t>
      </w:r>
      <w:r>
        <w:rPr>
          <w:sz w:val="50"/>
        </w:rPr>
        <w:t xml:space="preserve"> </w:t>
      </w:r>
      <w:r>
        <w:rPr>
          <w:sz w:val="50"/>
          <w:u w:val="single" w:color="000000"/>
        </w:rPr>
        <w:t>00</w:t>
      </w:r>
      <w:r>
        <w:rPr>
          <w:sz w:val="50"/>
          <w:u w:val="single" w:color="000000"/>
        </w:rPr>
        <w:t>到</w:t>
      </w:r>
      <w:r>
        <w:rPr>
          <w:sz w:val="50"/>
          <w:u w:val="single" w:color="000000"/>
        </w:rPr>
        <w:t xml:space="preserve">@0@00 </w:t>
      </w:r>
      <w:r>
        <w:rPr>
          <w:sz w:val="50"/>
        </w:rPr>
        <w:t xml:space="preserve">0 </w:t>
      </w:r>
      <w:r>
        <w:rPr>
          <w:sz w:val="50"/>
        </w:rPr>
        <w:t>河</w:t>
      </w:r>
      <w:r>
        <w:rPr>
          <w:sz w:val="50"/>
        </w:rPr>
        <w:t>00@</w:t>
      </w:r>
      <w:r>
        <w:rPr>
          <w:sz w:val="50"/>
        </w:rPr>
        <w:t>到河</w:t>
      </w:r>
      <w:r>
        <w:rPr>
          <w:noProof/>
        </w:rPr>
        <w:drawing>
          <wp:inline distT="0" distB="0" distL="0" distR="0">
            <wp:extent cx="6466" cy="6461"/>
            <wp:effectExtent l="0" t="0" r="0" b="0"/>
            <wp:docPr id="707130" name="Picture 707130"/>
            <wp:cNvGraphicFramePr/>
            <a:graphic xmlns:a="http://schemas.openxmlformats.org/drawingml/2006/main">
              <a:graphicData uri="http://schemas.openxmlformats.org/drawingml/2006/picture">
                <pic:pic xmlns:pic="http://schemas.openxmlformats.org/drawingml/2006/picture">
                  <pic:nvPicPr>
                    <pic:cNvPr id="707130" name="Picture 707130"/>
                    <pic:cNvPicPr/>
                  </pic:nvPicPr>
                  <pic:blipFill>
                    <a:blip r:embed="rId220"/>
                    <a:stretch>
                      <a:fillRect/>
                    </a:stretch>
                  </pic:blipFill>
                  <pic:spPr>
                    <a:xfrm>
                      <a:off x="0" y="0"/>
                      <a:ext cx="6466" cy="6461"/>
                    </a:xfrm>
                    <a:prstGeom prst="rect">
                      <a:avLst/>
                    </a:prstGeom>
                  </pic:spPr>
                </pic:pic>
              </a:graphicData>
            </a:graphic>
          </wp:inline>
        </w:drawing>
      </w:r>
    </w:p>
    <w:p w:rsidR="004A1D4E" w:rsidRDefault="009A508B">
      <w:pPr>
        <w:spacing w:after="0"/>
        <w:ind w:left="61"/>
      </w:pPr>
      <w:r>
        <w:rPr>
          <w:sz w:val="56"/>
        </w:rPr>
        <w:t xml:space="preserve">“ </w:t>
      </w:r>
      <w:r>
        <w:rPr>
          <w:sz w:val="56"/>
          <w:bdr w:val="single" w:sz="16" w:space="0" w:color="000000"/>
        </w:rPr>
        <w:t>00000@000</w:t>
      </w:r>
      <w:r>
        <w:rPr>
          <w:sz w:val="56"/>
          <w:bdr w:val="single" w:sz="16" w:space="0" w:color="000000"/>
        </w:rPr>
        <w:t>处</w:t>
      </w:r>
    </w:p>
    <w:p w:rsidR="004A1D4E" w:rsidRDefault="009A508B">
      <w:pPr>
        <w:pBdr>
          <w:top w:val="single" w:sz="8" w:space="0" w:color="000000"/>
          <w:right w:val="single" w:sz="12" w:space="0" w:color="000000"/>
        </w:pBdr>
        <w:spacing w:after="0"/>
        <w:ind w:left="601"/>
      </w:pPr>
      <w:r>
        <w:rPr>
          <w:sz w:val="68"/>
        </w:rPr>
        <w:lastRenderedPageBreak/>
        <w:t>到</w:t>
      </w:r>
      <w:r>
        <w:rPr>
          <w:sz w:val="68"/>
        </w:rPr>
        <w:t>00</w:t>
      </w:r>
      <w:r>
        <w:rPr>
          <w:sz w:val="68"/>
        </w:rPr>
        <w:t>也</w:t>
      </w:r>
      <w:r>
        <w:rPr>
          <w:sz w:val="68"/>
        </w:rPr>
        <w:t>00</w:t>
      </w:r>
    </w:p>
    <w:p w:rsidR="004A1D4E" w:rsidRDefault="009A508B">
      <w:pPr>
        <w:spacing w:after="5"/>
        <w:ind w:left="713" w:hanging="10"/>
      </w:pPr>
      <w:r>
        <w:rPr>
          <w:sz w:val="34"/>
        </w:rPr>
        <w:t>0</w:t>
      </w:r>
    </w:p>
    <w:p w:rsidR="004A1D4E" w:rsidRDefault="009A508B">
      <w:pPr>
        <w:spacing w:after="0"/>
        <w:ind w:left="76" w:hanging="10"/>
      </w:pPr>
      <w:r>
        <w:rPr>
          <w:sz w:val="66"/>
        </w:rPr>
        <w:t>，！</w:t>
      </w:r>
      <w:r>
        <w:rPr>
          <w:sz w:val="66"/>
          <w:u w:val="single" w:color="000000"/>
        </w:rPr>
        <w:t>000000</w:t>
      </w:r>
      <w:r>
        <w:rPr>
          <w:sz w:val="66"/>
          <w:u w:val="single" w:color="000000"/>
        </w:rPr>
        <w:t>处</w:t>
      </w:r>
      <w:r>
        <w:rPr>
          <w:sz w:val="66"/>
          <w:u w:val="single" w:color="000000"/>
        </w:rPr>
        <w:t>000</w:t>
      </w:r>
    </w:p>
    <w:p w:rsidR="004A1D4E" w:rsidRDefault="009A508B">
      <w:pPr>
        <w:spacing w:after="0"/>
        <w:ind w:left="591"/>
        <w:jc w:val="center"/>
      </w:pPr>
      <w:r>
        <w:rPr>
          <w:sz w:val="68"/>
          <w:u w:val="single" w:color="000000"/>
        </w:rPr>
        <w:t>000</w:t>
      </w:r>
      <w:r>
        <w:rPr>
          <w:sz w:val="68"/>
          <w:u w:val="single" w:color="000000"/>
        </w:rPr>
        <w:t>河</w:t>
      </w:r>
      <w:r>
        <w:rPr>
          <w:sz w:val="68"/>
          <w:u w:val="single" w:color="000000"/>
        </w:rPr>
        <w:t>00</w:t>
      </w:r>
    </w:p>
    <w:tbl>
      <w:tblPr>
        <w:tblStyle w:val="TableGrid"/>
        <w:tblpPr w:vertAnchor="page" w:horzAnchor="page" w:tblpX="1212" w:tblpY="469"/>
        <w:tblOverlap w:val="never"/>
        <w:tblW w:w="1390" w:type="dxa"/>
        <w:tblInd w:w="0" w:type="dxa"/>
        <w:tblCellMar>
          <w:top w:w="60" w:type="dxa"/>
          <w:left w:w="137" w:type="dxa"/>
          <w:bottom w:w="0" w:type="dxa"/>
          <w:right w:w="56" w:type="dxa"/>
        </w:tblCellMar>
        <w:tblLook w:val="04A0" w:firstRow="1" w:lastRow="0" w:firstColumn="1" w:lastColumn="0" w:noHBand="0" w:noVBand="1"/>
      </w:tblPr>
      <w:tblGrid>
        <w:gridCol w:w="199"/>
        <w:gridCol w:w="486"/>
        <w:gridCol w:w="705"/>
      </w:tblGrid>
      <w:tr w:rsidR="004A1D4E">
        <w:trPr>
          <w:trHeight w:val="333"/>
        </w:trPr>
        <w:tc>
          <w:tcPr>
            <w:tcW w:w="36" w:type="dxa"/>
            <w:tcBorders>
              <w:top w:val="single" w:sz="2" w:space="0" w:color="000000"/>
              <w:left w:val="nil"/>
              <w:bottom w:val="nil"/>
              <w:right w:val="single" w:sz="2" w:space="0" w:color="000000"/>
            </w:tcBorders>
          </w:tcPr>
          <w:p w:rsidR="004A1D4E" w:rsidRDefault="004A1D4E"/>
        </w:tc>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诱</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数据结榈</w:t>
            </w:r>
          </w:p>
        </w:tc>
      </w:tr>
    </w:tbl>
    <w:p w:rsidR="004A1D4E" w:rsidRDefault="009A508B">
      <w:pPr>
        <w:spacing w:after="0"/>
        <w:ind w:left="76" w:hanging="10"/>
      </w:pPr>
      <w:r>
        <w:rPr>
          <w:noProof/>
        </w:rPr>
        <w:drawing>
          <wp:anchor distT="0" distB="0" distL="114300" distR="114300" simplePos="0" relativeHeight="252027904" behindDoc="0" locked="0" layoutInCell="1" allowOverlap="0">
            <wp:simplePos x="0" y="0"/>
            <wp:positionH relativeFrom="page">
              <wp:posOffset>491446</wp:posOffset>
            </wp:positionH>
            <wp:positionV relativeFrom="page">
              <wp:posOffset>995056</wp:posOffset>
            </wp:positionV>
            <wp:extent cx="6466" cy="6461"/>
            <wp:effectExtent l="0" t="0" r="0" b="0"/>
            <wp:wrapSquare wrapText="bothSides"/>
            <wp:docPr id="707122" name="Picture 707122"/>
            <wp:cNvGraphicFramePr/>
            <a:graphic xmlns:a="http://schemas.openxmlformats.org/drawingml/2006/main">
              <a:graphicData uri="http://schemas.openxmlformats.org/drawingml/2006/picture">
                <pic:pic xmlns:pic="http://schemas.openxmlformats.org/drawingml/2006/picture">
                  <pic:nvPicPr>
                    <pic:cNvPr id="707122" name="Picture 707122"/>
                    <pic:cNvPicPr/>
                  </pic:nvPicPr>
                  <pic:blipFill>
                    <a:blip r:embed="rId3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028928" behindDoc="0" locked="0" layoutInCell="1" allowOverlap="0">
            <wp:simplePos x="0" y="0"/>
            <wp:positionH relativeFrom="page">
              <wp:posOffset>2864613</wp:posOffset>
            </wp:positionH>
            <wp:positionV relativeFrom="page">
              <wp:posOffset>885212</wp:posOffset>
            </wp:positionV>
            <wp:extent cx="6466" cy="6461"/>
            <wp:effectExtent l="0" t="0" r="0" b="0"/>
            <wp:wrapTopAndBottom/>
            <wp:docPr id="707121" name="Picture 707121"/>
            <wp:cNvGraphicFramePr/>
            <a:graphic xmlns:a="http://schemas.openxmlformats.org/drawingml/2006/main">
              <a:graphicData uri="http://schemas.openxmlformats.org/drawingml/2006/picture">
                <pic:pic xmlns:pic="http://schemas.openxmlformats.org/drawingml/2006/picture">
                  <pic:nvPicPr>
                    <pic:cNvPr id="707121" name="Picture 707121"/>
                    <pic:cNvPicPr/>
                  </pic:nvPicPr>
                  <pic:blipFill>
                    <a:blip r:embed="rId91"/>
                    <a:stretch>
                      <a:fillRect/>
                    </a:stretch>
                  </pic:blipFill>
                  <pic:spPr>
                    <a:xfrm>
                      <a:off x="0" y="0"/>
                      <a:ext cx="6466" cy="6461"/>
                    </a:xfrm>
                    <a:prstGeom prst="rect">
                      <a:avLst/>
                    </a:prstGeom>
                  </pic:spPr>
                </pic:pic>
              </a:graphicData>
            </a:graphic>
          </wp:anchor>
        </w:drawing>
      </w:r>
      <w:r>
        <w:rPr>
          <w:sz w:val="66"/>
        </w:rPr>
        <w:t>“</w:t>
      </w:r>
      <w:r>
        <w:rPr>
          <w:sz w:val="66"/>
          <w:u w:val="single" w:color="000000"/>
        </w:rPr>
        <w:t>到</w:t>
      </w:r>
      <w:r>
        <w:rPr>
          <w:sz w:val="66"/>
          <w:u w:val="single" w:color="000000"/>
        </w:rPr>
        <w:t>0000 0000</w:t>
      </w:r>
    </w:p>
    <w:p w:rsidR="004A1D4E" w:rsidRDefault="009A508B">
      <w:pPr>
        <w:spacing w:after="0"/>
        <w:jc w:val="right"/>
      </w:pPr>
      <w:r>
        <w:rPr>
          <w:sz w:val="66"/>
          <w:u w:val="single" w:color="000000"/>
        </w:rPr>
        <w:t>河</w:t>
      </w:r>
      <w:r>
        <w:rPr>
          <w:sz w:val="66"/>
          <w:u w:val="single" w:color="000000"/>
        </w:rPr>
        <w:t>0000</w:t>
      </w:r>
      <w:r>
        <w:rPr>
          <w:sz w:val="66"/>
          <w:u w:val="single" w:color="000000"/>
        </w:rPr>
        <w:t>到</w:t>
      </w:r>
    </w:p>
    <w:p w:rsidR="004A1D4E" w:rsidRDefault="009A508B">
      <w:pPr>
        <w:spacing w:after="4" w:line="262" w:lineRule="auto"/>
        <w:ind w:left="15" w:hanging="10"/>
        <w:jc w:val="both"/>
      </w:pPr>
      <w:r>
        <w:rPr>
          <w:sz w:val="16"/>
        </w:rPr>
        <w:t>图</w:t>
      </w:r>
      <w:r>
        <w:rPr>
          <w:sz w:val="16"/>
        </w:rPr>
        <w:t>5</w:t>
      </w:r>
      <w:r>
        <w:rPr>
          <w:sz w:val="16"/>
        </w:rPr>
        <w:t>刁过</w:t>
      </w:r>
    </w:p>
    <w:p w:rsidR="004A1D4E" w:rsidRDefault="004A1D4E">
      <w:pPr>
        <w:sectPr w:rsidR="004A1D4E">
          <w:type w:val="continuous"/>
          <w:pgSz w:w="10000" w:h="14500"/>
          <w:pgMar w:top="469" w:right="967" w:bottom="1440" w:left="804" w:header="720" w:footer="720" w:gutter="0"/>
          <w:cols w:num="2" w:space="720" w:equalWidth="0">
            <w:col w:w="3707" w:space="367"/>
            <w:col w:w="4155"/>
          </w:cols>
        </w:sectPr>
      </w:pPr>
    </w:p>
    <w:p w:rsidR="004A1D4E" w:rsidRDefault="009A508B">
      <w:pPr>
        <w:spacing w:after="5" w:line="262" w:lineRule="auto"/>
        <w:ind w:left="10" w:right="10" w:firstLine="367"/>
        <w:jc w:val="both"/>
      </w:pPr>
      <w:r>
        <w:rPr>
          <w:sz w:val="20"/>
        </w:rPr>
        <w:t>接下来，按照朴素模式匹配算法，应该是如图</w:t>
      </w:r>
      <w:r>
        <w:rPr>
          <w:sz w:val="20"/>
        </w:rPr>
        <w:t>5</w:t>
      </w:r>
      <w:r>
        <w:rPr>
          <w:sz w:val="20"/>
        </w:rPr>
        <w:t>．</w:t>
      </w:r>
      <w:r>
        <w:rPr>
          <w:sz w:val="20"/>
        </w:rPr>
        <w:t>7</w:t>
      </w:r>
      <w:r>
        <w:rPr>
          <w:sz w:val="20"/>
        </w:rPr>
        <w:t>．</w:t>
      </w:r>
      <w:r>
        <w:rPr>
          <w:sz w:val="20"/>
        </w:rPr>
        <w:t>1</w:t>
      </w:r>
      <w:r>
        <w:rPr>
          <w:sz w:val="20"/>
        </w:rPr>
        <w:t>的流程囫笸</w:t>
      </w:r>
      <w:r>
        <w:rPr>
          <w:sz w:val="20"/>
        </w:rPr>
        <w:t>@</w:t>
      </w:r>
      <w:r>
        <w:rPr>
          <w:sz w:val="20"/>
        </w:rPr>
        <w:t>甸</w:t>
      </w:r>
      <w:r>
        <w:rPr>
          <w:sz w:val="20"/>
        </w:rPr>
        <w:t>@</w:t>
      </w:r>
      <w:r>
        <w:rPr>
          <w:sz w:val="20"/>
        </w:rPr>
        <w:t>。即主串</w:t>
      </w:r>
      <w:r>
        <w:rPr>
          <w:sz w:val="20"/>
        </w:rPr>
        <w:t xml:space="preserve">S </w:t>
      </w:r>
      <w:r>
        <w:rPr>
          <w:sz w:val="20"/>
        </w:rPr>
        <w:t>中当</w:t>
      </w:r>
      <w:r>
        <w:rPr>
          <w:sz w:val="20"/>
        </w:rPr>
        <w:t>i</w:t>
      </w:r>
      <w:r>
        <w:rPr>
          <w:sz w:val="20"/>
        </w:rPr>
        <w:t>：</w:t>
      </w:r>
      <w:r>
        <w:rPr>
          <w:sz w:val="20"/>
        </w:rPr>
        <w:t>2</w:t>
      </w:r>
      <w:r>
        <w:rPr>
          <w:sz w:val="20"/>
        </w:rPr>
        <w:t>、</w:t>
      </w:r>
      <w:r>
        <w:rPr>
          <w:sz w:val="20"/>
        </w:rPr>
        <w:t>3</w:t>
      </w:r>
      <w:r>
        <w:rPr>
          <w:sz w:val="20"/>
        </w:rPr>
        <w:t>、</w:t>
      </w:r>
      <w:r>
        <w:rPr>
          <w:sz w:val="20"/>
        </w:rPr>
        <w:t>4</w:t>
      </w:r>
      <w:r>
        <w:rPr>
          <w:sz w:val="20"/>
        </w:rPr>
        <w:t>、</w:t>
      </w:r>
      <w:r>
        <w:rPr>
          <w:sz w:val="20"/>
        </w:rPr>
        <w:t>5</w:t>
      </w:r>
      <w:r>
        <w:rPr>
          <w:sz w:val="20"/>
        </w:rPr>
        <w:t>、</w:t>
      </w:r>
      <w:r>
        <w:rPr>
          <w:sz w:val="20"/>
        </w:rPr>
        <w:t>6</w:t>
      </w:r>
      <w:r>
        <w:rPr>
          <w:sz w:val="20"/>
        </w:rPr>
        <w:t>时，首字符与子串</w:t>
      </w:r>
      <w:r>
        <w:rPr>
          <w:sz w:val="20"/>
        </w:rPr>
        <w:t>T</w:t>
      </w:r>
      <w:r>
        <w:rPr>
          <w:sz w:val="20"/>
        </w:rPr>
        <w:t>的首字符均不等。</w:t>
      </w:r>
      <w:r>
        <w:rPr>
          <w:noProof/>
        </w:rPr>
        <w:drawing>
          <wp:inline distT="0" distB="0" distL="0" distR="0">
            <wp:extent cx="19399" cy="19384"/>
            <wp:effectExtent l="0" t="0" r="0" b="0"/>
            <wp:docPr id="3116762" name="Picture 3116762"/>
            <wp:cNvGraphicFramePr/>
            <a:graphic xmlns:a="http://schemas.openxmlformats.org/drawingml/2006/main">
              <a:graphicData uri="http://schemas.openxmlformats.org/drawingml/2006/picture">
                <pic:pic xmlns:pic="http://schemas.openxmlformats.org/drawingml/2006/picture">
                  <pic:nvPicPr>
                    <pic:cNvPr id="3116762" name="Picture 3116762"/>
                    <pic:cNvPicPr/>
                  </pic:nvPicPr>
                  <pic:blipFill>
                    <a:blip r:embed="rId1758"/>
                    <a:stretch>
                      <a:fillRect/>
                    </a:stretch>
                  </pic:blipFill>
                  <pic:spPr>
                    <a:xfrm>
                      <a:off x="0" y="0"/>
                      <a:ext cx="19399" cy="19384"/>
                    </a:xfrm>
                    <a:prstGeom prst="rect">
                      <a:avLst/>
                    </a:prstGeom>
                  </pic:spPr>
                </pic:pic>
              </a:graphicData>
            </a:graphic>
          </wp:inline>
        </w:drawing>
      </w:r>
    </w:p>
    <w:p w:rsidR="004A1D4E" w:rsidRDefault="009A508B">
      <w:pPr>
        <w:spacing w:after="5" w:line="227" w:lineRule="auto"/>
        <w:ind w:left="10" w:right="10" w:firstLine="367"/>
        <w:jc w:val="both"/>
      </w:pPr>
      <w:r>
        <w:t>似乎这也是理所当然，原来的算法就是这样设计的。可仔细观察发现。对于要匹配的子串</w:t>
      </w:r>
      <w:r>
        <w:t>T</w:t>
      </w:r>
      <w:r>
        <w:t>来说，</w:t>
      </w:r>
      <w:r>
        <w:t>"abc&amp;x"</w:t>
      </w:r>
      <w:r>
        <w:t>首字母</w:t>
      </w:r>
      <w:r>
        <w:t>“</w:t>
      </w:r>
      <w:r>
        <w:t>矿与后面的串</w:t>
      </w:r>
      <w:r>
        <w:t>"bc&amp;x"</w:t>
      </w:r>
      <w:r>
        <w:t>中任意一个字符都不相等。也就是说，既然</w:t>
      </w:r>
      <w:r>
        <w:t>"a"</w:t>
      </w:r>
      <w:r>
        <w:t>不与自己后面的子串中任何一字符相等，那么对于图</w:t>
      </w:r>
      <w:r>
        <w:t>5</w:t>
      </w:r>
      <w:r>
        <w:t>．</w:t>
      </w:r>
      <w:r>
        <w:t>7</w:t>
      </w:r>
      <w:r>
        <w:t>．</w:t>
      </w:r>
      <w:r>
        <w:t xml:space="preserve">1 </w:t>
      </w:r>
      <w:r>
        <w:t>的．来说，前五位字符分别相等，意味着子串</w:t>
      </w:r>
      <w:r>
        <w:t>T</w:t>
      </w:r>
      <w:r>
        <w:t>的首字符不可能与</w:t>
      </w:r>
      <w:r>
        <w:t>S</w:t>
      </w:r>
      <w:r>
        <w:t>串的第</w:t>
      </w:r>
      <w:r>
        <w:t xml:space="preserve">2 </w:t>
      </w:r>
      <w:r>
        <w:t>位到第</w:t>
      </w:r>
      <w:r>
        <w:t>5</w:t>
      </w:r>
      <w:r>
        <w:t>位的字符相等。在图</w:t>
      </w:r>
      <w:r>
        <w:t>5</w:t>
      </w:r>
      <w:r>
        <w:t>．</w:t>
      </w:r>
      <w:r>
        <w:t>7</w:t>
      </w:r>
      <w:r>
        <w:t>．</w:t>
      </w:r>
      <w:r>
        <w:t>1</w:t>
      </w:r>
      <w:r>
        <w:t>中，</w:t>
      </w:r>
      <w:r>
        <w:t>@</w:t>
      </w:r>
      <w:r>
        <w:t>囹</w:t>
      </w:r>
      <w:r>
        <w:t>@0</w:t>
      </w:r>
      <w:r>
        <w:t>的判断都是多余。</w:t>
      </w:r>
    </w:p>
    <w:p w:rsidR="004A1D4E" w:rsidRDefault="009A508B">
      <w:pPr>
        <w:spacing w:after="5" w:line="219" w:lineRule="auto"/>
        <w:ind w:left="5" w:right="10" w:firstLine="367"/>
      </w:pPr>
      <w:r>
        <w:rPr>
          <w:sz w:val="20"/>
        </w:rPr>
        <w:t>注意这里是理解</w:t>
      </w:r>
      <w:r>
        <w:rPr>
          <w:sz w:val="20"/>
        </w:rPr>
        <w:t>KMP</w:t>
      </w:r>
      <w:r>
        <w:rPr>
          <w:sz w:val="20"/>
        </w:rPr>
        <w:t>算法的关键。如果我们知道</w:t>
      </w:r>
      <w:r>
        <w:rPr>
          <w:sz w:val="20"/>
        </w:rPr>
        <w:t>T</w:t>
      </w:r>
      <w:r>
        <w:rPr>
          <w:sz w:val="20"/>
        </w:rPr>
        <w:t>串中首字符</w:t>
      </w:r>
      <w:r>
        <w:rPr>
          <w:sz w:val="20"/>
        </w:rPr>
        <w:t>"a"</w:t>
      </w:r>
      <w:r>
        <w:rPr>
          <w:sz w:val="20"/>
        </w:rPr>
        <w:t>与</w:t>
      </w:r>
      <w:r>
        <w:rPr>
          <w:sz w:val="20"/>
        </w:rPr>
        <w:t>T</w:t>
      </w:r>
      <w:r>
        <w:rPr>
          <w:sz w:val="20"/>
        </w:rPr>
        <w:t>中后面的字符均不相等（注意这是前提，如何判断后面再讲）。而</w:t>
      </w:r>
      <w:r>
        <w:rPr>
          <w:sz w:val="20"/>
        </w:rPr>
        <w:t>T</w:t>
      </w:r>
      <w:r>
        <w:rPr>
          <w:sz w:val="20"/>
        </w:rPr>
        <w:t>串的第一位的</w:t>
      </w:r>
      <w:r>
        <w:rPr>
          <w:sz w:val="20"/>
        </w:rPr>
        <w:t>"b"</w:t>
      </w:r>
      <w:r>
        <w:rPr>
          <w:sz w:val="20"/>
        </w:rPr>
        <w:t>与</w:t>
      </w:r>
      <w:r>
        <w:rPr>
          <w:sz w:val="20"/>
        </w:rPr>
        <w:t xml:space="preserve">S </w:t>
      </w:r>
      <w:r>
        <w:rPr>
          <w:sz w:val="20"/>
        </w:rPr>
        <w:t>串中第二位的</w:t>
      </w:r>
      <w:r>
        <w:rPr>
          <w:sz w:val="20"/>
        </w:rPr>
        <w:t>"b"</w:t>
      </w:r>
      <w:r>
        <w:rPr>
          <w:sz w:val="20"/>
        </w:rPr>
        <w:t>在图</w:t>
      </w:r>
      <w:r>
        <w:rPr>
          <w:sz w:val="20"/>
        </w:rPr>
        <w:t>5</w:t>
      </w:r>
      <w:r>
        <w:rPr>
          <w:sz w:val="20"/>
        </w:rPr>
        <w:t>．</w:t>
      </w:r>
      <w:r>
        <w:rPr>
          <w:sz w:val="20"/>
        </w:rPr>
        <w:t>7</w:t>
      </w:r>
      <w:r>
        <w:rPr>
          <w:sz w:val="20"/>
        </w:rPr>
        <w:t>．</w:t>
      </w:r>
      <w:r>
        <w:rPr>
          <w:sz w:val="20"/>
        </w:rPr>
        <w:t>1</w:t>
      </w:r>
      <w:r>
        <w:rPr>
          <w:sz w:val="20"/>
        </w:rPr>
        <w:t>的</w:t>
      </w:r>
      <w:r>
        <w:rPr>
          <w:sz w:val="20"/>
        </w:rPr>
        <w:t>@</w:t>
      </w:r>
      <w:r>
        <w:rPr>
          <w:sz w:val="20"/>
        </w:rPr>
        <w:t>中已经判断是相等的，那么也就意味着，</w:t>
      </w:r>
      <w:r>
        <w:rPr>
          <w:sz w:val="20"/>
        </w:rPr>
        <w:t>T</w:t>
      </w:r>
      <w:r>
        <w:rPr>
          <w:sz w:val="20"/>
        </w:rPr>
        <w:t>串中首字符</w:t>
      </w:r>
      <w:r>
        <w:rPr>
          <w:sz w:val="20"/>
        </w:rPr>
        <w:t>"a"</w:t>
      </w:r>
      <w:r>
        <w:rPr>
          <w:sz w:val="20"/>
        </w:rPr>
        <w:t>与</w:t>
      </w:r>
      <w:r>
        <w:rPr>
          <w:sz w:val="20"/>
        </w:rPr>
        <w:t>s</w:t>
      </w:r>
      <w:r>
        <w:rPr>
          <w:sz w:val="20"/>
        </w:rPr>
        <w:t>串中的第二位</w:t>
      </w:r>
      <w:r>
        <w:rPr>
          <w:sz w:val="20"/>
        </w:rPr>
        <w:t>"b"</w:t>
      </w:r>
      <w:r>
        <w:rPr>
          <w:sz w:val="20"/>
        </w:rPr>
        <w:t>是不需要判断也知道它们是不可能相等了，这样图</w:t>
      </w:r>
    </w:p>
    <w:p w:rsidR="004A1D4E" w:rsidRDefault="004A1D4E">
      <w:pPr>
        <w:sectPr w:rsidR="004A1D4E">
          <w:type w:val="continuous"/>
          <w:pgSz w:w="10000" w:h="14500"/>
          <w:pgMar w:top="1440" w:right="916" w:bottom="2583" w:left="1303" w:header="720" w:footer="720" w:gutter="0"/>
          <w:cols w:space="720"/>
        </w:sectPr>
      </w:pPr>
    </w:p>
    <w:p w:rsidR="004A1D4E" w:rsidRDefault="009A508B">
      <w:pPr>
        <w:spacing w:after="116"/>
        <w:ind w:left="-489" w:right="-825"/>
      </w:pPr>
      <w:r>
        <w:rPr>
          <w:noProof/>
        </w:rPr>
        <mc:AlternateContent>
          <mc:Choice Requires="wpg">
            <w:drawing>
              <wp:inline distT="0" distB="0" distL="0" distR="0">
                <wp:extent cx="3284929" cy="1188898"/>
                <wp:effectExtent l="0" t="0" r="0" b="0"/>
                <wp:docPr id="2989977" name="Group 2989977"/>
                <wp:cNvGraphicFramePr/>
                <a:graphic xmlns:a="http://schemas.openxmlformats.org/drawingml/2006/main">
                  <a:graphicData uri="http://schemas.microsoft.com/office/word/2010/wordprocessingGroup">
                    <wpg:wgp>
                      <wpg:cNvGrpSpPr/>
                      <wpg:grpSpPr>
                        <a:xfrm>
                          <a:off x="0" y="0"/>
                          <a:ext cx="3284929" cy="1188898"/>
                          <a:chOff x="0" y="0"/>
                          <a:chExt cx="3284929" cy="1188898"/>
                        </a:xfrm>
                      </wpg:grpSpPr>
                      <pic:pic xmlns:pic="http://schemas.openxmlformats.org/drawingml/2006/picture">
                        <pic:nvPicPr>
                          <pic:cNvPr id="3116764" name="Picture 3116764"/>
                          <pic:cNvPicPr/>
                        </pic:nvPicPr>
                        <pic:blipFill>
                          <a:blip r:embed="rId1759"/>
                          <a:stretch>
                            <a:fillRect/>
                          </a:stretch>
                        </pic:blipFill>
                        <pic:spPr>
                          <a:xfrm>
                            <a:off x="342719" y="193842"/>
                            <a:ext cx="2942210" cy="995056"/>
                          </a:xfrm>
                          <a:prstGeom prst="rect">
                            <a:avLst/>
                          </a:prstGeom>
                        </pic:spPr>
                      </pic:pic>
                      <wps:wsp>
                        <wps:cNvPr id="703661" name="Rectangle 703661"/>
                        <wps:cNvSpPr/>
                        <wps:spPr>
                          <a:xfrm>
                            <a:off x="2053081" y="0"/>
                            <a:ext cx="111804" cy="223435"/>
                          </a:xfrm>
                          <a:prstGeom prst="rect">
                            <a:avLst/>
                          </a:prstGeom>
                          <a:ln>
                            <a:noFill/>
                          </a:ln>
                        </wps:spPr>
                        <wps:txbx>
                          <w:txbxContent>
                            <w:p w:rsidR="004A1D4E" w:rsidRDefault="009A508B">
                              <w:r>
                                <w:rPr>
                                  <w:sz w:val="38"/>
                                </w:rPr>
                                <w:t>，</w:t>
                              </w:r>
                            </w:p>
                          </w:txbxContent>
                        </wps:txbx>
                        <wps:bodyPr horzOverflow="overflow" vert="horz" lIns="0" tIns="0" rIns="0" bIns="0" rtlCol="0">
                          <a:noAutofit/>
                        </wps:bodyPr>
                      </wps:wsp>
                      <wps:wsp>
                        <wps:cNvPr id="703662" name="Rectangle 703662"/>
                        <wps:cNvSpPr/>
                        <wps:spPr>
                          <a:xfrm>
                            <a:off x="2137144" y="38769"/>
                            <a:ext cx="223608" cy="163280"/>
                          </a:xfrm>
                          <a:prstGeom prst="rect">
                            <a:avLst/>
                          </a:prstGeom>
                          <a:ln>
                            <a:noFill/>
                          </a:ln>
                        </wps:spPr>
                        <wps:txbx>
                          <w:txbxContent>
                            <w:p w:rsidR="004A1D4E" w:rsidRDefault="009A508B">
                              <w:r>
                                <w:rPr>
                                  <w:sz w:val="20"/>
                                </w:rPr>
                                <w:t>如</w:t>
                              </w:r>
                            </w:p>
                          </w:txbxContent>
                        </wps:txbx>
                        <wps:bodyPr horzOverflow="overflow" vert="horz" lIns="0" tIns="0" rIns="0" bIns="0" rtlCol="0">
                          <a:noAutofit/>
                        </wps:bodyPr>
                      </wps:wsp>
                      <wps:wsp>
                        <wps:cNvPr id="703663" name="Rectangle 703663"/>
                        <wps:cNvSpPr/>
                        <wps:spPr>
                          <a:xfrm>
                            <a:off x="2305270" y="38769"/>
                            <a:ext cx="193507" cy="163280"/>
                          </a:xfrm>
                          <a:prstGeom prst="rect">
                            <a:avLst/>
                          </a:prstGeom>
                          <a:ln>
                            <a:noFill/>
                          </a:ln>
                        </wps:spPr>
                        <wps:txbx>
                          <w:txbxContent>
                            <w:p w:rsidR="004A1D4E" w:rsidRDefault="009A508B">
                              <w:r>
                                <w:rPr>
                                  <w:sz w:val="20"/>
                                </w:rPr>
                                <w:t>图</w:t>
                              </w:r>
                            </w:p>
                          </w:txbxContent>
                        </wps:txbx>
                        <wps:bodyPr horzOverflow="overflow" vert="horz" lIns="0" tIns="0" rIns="0" bIns="0" rtlCol="0">
                          <a:noAutofit/>
                        </wps:bodyPr>
                      </wps:wsp>
                      <wps:wsp>
                        <wps:cNvPr id="703648" name="Rectangle 703648"/>
                        <wps:cNvSpPr/>
                        <wps:spPr>
                          <a:xfrm>
                            <a:off x="0" y="58153"/>
                            <a:ext cx="86003" cy="163280"/>
                          </a:xfrm>
                          <a:prstGeom prst="rect">
                            <a:avLst/>
                          </a:prstGeom>
                          <a:ln>
                            <a:noFill/>
                          </a:ln>
                        </wps:spPr>
                        <wps:txbx>
                          <w:txbxContent>
                            <w:p w:rsidR="004A1D4E" w:rsidRDefault="009A508B">
                              <w:r>
                                <w:rPr>
                                  <w:sz w:val="26"/>
                                </w:rPr>
                                <w:t>5</w:t>
                              </w:r>
                            </w:p>
                          </w:txbxContent>
                        </wps:txbx>
                        <wps:bodyPr horzOverflow="overflow" vert="horz" lIns="0" tIns="0" rIns="0" bIns="0" rtlCol="0">
                          <a:noAutofit/>
                        </wps:bodyPr>
                      </wps:wsp>
                      <wps:wsp>
                        <wps:cNvPr id="703649" name="Rectangle 703649"/>
                        <wps:cNvSpPr/>
                        <wps:spPr>
                          <a:xfrm>
                            <a:off x="71130" y="38768"/>
                            <a:ext cx="51602" cy="128905"/>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703650" name="Rectangle 703650"/>
                        <wps:cNvSpPr/>
                        <wps:spPr>
                          <a:xfrm>
                            <a:off x="116395" y="64614"/>
                            <a:ext cx="86003" cy="163280"/>
                          </a:xfrm>
                          <a:prstGeom prst="rect">
                            <a:avLst/>
                          </a:prstGeom>
                          <a:ln>
                            <a:noFill/>
                          </a:ln>
                        </wps:spPr>
                        <wps:txbx>
                          <w:txbxContent>
                            <w:p w:rsidR="004A1D4E" w:rsidRDefault="009A508B">
                              <w:r>
                                <w:t>7</w:t>
                              </w:r>
                            </w:p>
                          </w:txbxContent>
                        </wps:txbx>
                        <wps:bodyPr horzOverflow="overflow" vert="horz" lIns="0" tIns="0" rIns="0" bIns="0" rtlCol="0">
                          <a:noAutofit/>
                        </wps:bodyPr>
                      </wps:wsp>
                      <wps:wsp>
                        <wps:cNvPr id="703651" name="Rectangle 703651"/>
                        <wps:cNvSpPr/>
                        <wps:spPr>
                          <a:xfrm>
                            <a:off x="187526" y="64614"/>
                            <a:ext cx="60202" cy="128905"/>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703652" name="Rectangle 703652"/>
                        <wps:cNvSpPr/>
                        <wps:spPr>
                          <a:xfrm>
                            <a:off x="232790" y="45230"/>
                            <a:ext cx="116104" cy="180467"/>
                          </a:xfrm>
                          <a:prstGeom prst="rect">
                            <a:avLst/>
                          </a:prstGeom>
                          <a:ln>
                            <a:noFill/>
                          </a:ln>
                        </wps:spPr>
                        <wps:txbx>
                          <w:txbxContent>
                            <w:p w:rsidR="004A1D4E" w:rsidRDefault="009A508B">
                              <w:r>
                                <w:rPr>
                                  <w:sz w:val="34"/>
                                </w:rPr>
                                <w:t>1</w:t>
                              </w:r>
                            </w:p>
                          </w:txbxContent>
                        </wps:txbx>
                        <wps:bodyPr horzOverflow="overflow" vert="horz" lIns="0" tIns="0" rIns="0" bIns="0" rtlCol="0">
                          <a:noAutofit/>
                        </wps:bodyPr>
                      </wps:wsp>
                      <wps:wsp>
                        <wps:cNvPr id="703653" name="Rectangle 703653"/>
                        <wps:cNvSpPr/>
                        <wps:spPr>
                          <a:xfrm>
                            <a:off x="320086" y="45230"/>
                            <a:ext cx="1075038" cy="180467"/>
                          </a:xfrm>
                          <a:prstGeom prst="rect">
                            <a:avLst/>
                          </a:prstGeom>
                          <a:ln>
                            <a:noFill/>
                          </a:ln>
                        </wps:spPr>
                        <wps:txbx>
                          <w:txbxContent>
                            <w:p w:rsidR="004A1D4E" w:rsidRDefault="009A508B">
                              <w:r>
                                <w:rPr>
                                  <w:sz w:val="20"/>
                                </w:rPr>
                                <w:t>的</w:t>
                              </w:r>
                              <w:r>
                                <w:rPr>
                                  <w:sz w:val="20"/>
                                </w:rPr>
                                <w:t>@</w:t>
                              </w:r>
                              <w:r>
                                <w:rPr>
                                  <w:sz w:val="20"/>
                                </w:rPr>
                                <w:t>这一步判</w:t>
                              </w:r>
                            </w:p>
                          </w:txbxContent>
                        </wps:txbx>
                        <wps:bodyPr horzOverflow="overflow" vert="horz" lIns="0" tIns="0" rIns="0" bIns="0" rtlCol="0">
                          <a:noAutofit/>
                        </wps:bodyPr>
                      </wps:wsp>
                      <wps:wsp>
                        <wps:cNvPr id="703654" name="Rectangle 703654"/>
                        <wps:cNvSpPr/>
                        <wps:spPr>
                          <a:xfrm>
                            <a:off x="1128386" y="51691"/>
                            <a:ext cx="167706" cy="163280"/>
                          </a:xfrm>
                          <a:prstGeom prst="rect">
                            <a:avLst/>
                          </a:prstGeom>
                          <a:ln>
                            <a:noFill/>
                          </a:ln>
                        </wps:spPr>
                        <wps:txbx>
                          <w:txbxContent>
                            <w:p w:rsidR="004A1D4E" w:rsidRDefault="009A508B">
                              <w:r>
                                <w:rPr>
                                  <w:sz w:val="20"/>
                                </w:rPr>
                                <w:t>断</w:t>
                              </w:r>
                            </w:p>
                          </w:txbxContent>
                        </wps:txbx>
                        <wps:bodyPr horzOverflow="overflow" vert="horz" lIns="0" tIns="0" rIns="0" bIns="0" rtlCol="0">
                          <a:noAutofit/>
                        </wps:bodyPr>
                      </wps:wsp>
                      <wps:wsp>
                        <wps:cNvPr id="703655" name="Rectangle 703655"/>
                        <wps:cNvSpPr/>
                        <wps:spPr>
                          <a:xfrm>
                            <a:off x="1260947" y="45230"/>
                            <a:ext cx="163406" cy="163280"/>
                          </a:xfrm>
                          <a:prstGeom prst="rect">
                            <a:avLst/>
                          </a:prstGeom>
                          <a:ln>
                            <a:noFill/>
                          </a:ln>
                        </wps:spPr>
                        <wps:txbx>
                          <w:txbxContent>
                            <w:p w:rsidR="004A1D4E" w:rsidRDefault="009A508B">
                              <w:r>
                                <w:rPr>
                                  <w:sz w:val="20"/>
                                </w:rPr>
                                <w:t>是</w:t>
                              </w:r>
                            </w:p>
                          </w:txbxContent>
                        </wps:txbx>
                        <wps:bodyPr horzOverflow="overflow" vert="horz" lIns="0" tIns="0" rIns="0" bIns="0" rtlCol="0">
                          <a:noAutofit/>
                        </wps:bodyPr>
                      </wps:wsp>
                      <wps:wsp>
                        <wps:cNvPr id="703656" name="Rectangle 703656"/>
                        <wps:cNvSpPr/>
                        <wps:spPr>
                          <a:xfrm>
                            <a:off x="1390275" y="45230"/>
                            <a:ext cx="176306" cy="163280"/>
                          </a:xfrm>
                          <a:prstGeom prst="rect">
                            <a:avLst/>
                          </a:prstGeom>
                          <a:ln>
                            <a:noFill/>
                          </a:ln>
                        </wps:spPr>
                        <wps:txbx>
                          <w:txbxContent>
                            <w:p w:rsidR="004A1D4E" w:rsidRDefault="009A508B">
                              <w:r>
                                <w:rPr>
                                  <w:sz w:val="20"/>
                                </w:rPr>
                                <w:t>可</w:t>
                              </w:r>
                            </w:p>
                          </w:txbxContent>
                        </wps:txbx>
                        <wps:bodyPr horzOverflow="overflow" vert="horz" lIns="0" tIns="0" rIns="0" bIns="0" rtlCol="0">
                          <a:noAutofit/>
                        </wps:bodyPr>
                      </wps:wsp>
                      <wps:wsp>
                        <wps:cNvPr id="703657" name="Rectangle 703657"/>
                        <wps:cNvSpPr/>
                        <wps:spPr>
                          <a:xfrm>
                            <a:off x="1522836" y="45230"/>
                            <a:ext cx="167706" cy="163280"/>
                          </a:xfrm>
                          <a:prstGeom prst="rect">
                            <a:avLst/>
                          </a:prstGeom>
                          <a:ln>
                            <a:noFill/>
                          </a:ln>
                        </wps:spPr>
                        <wps:txbx>
                          <w:txbxContent>
                            <w:p w:rsidR="004A1D4E" w:rsidRDefault="009A508B">
                              <w:r>
                                <w:rPr>
                                  <w:sz w:val="20"/>
                                </w:rPr>
                                <w:t>以</w:t>
                              </w:r>
                            </w:p>
                          </w:txbxContent>
                        </wps:txbx>
                        <wps:bodyPr horzOverflow="overflow" vert="horz" lIns="0" tIns="0" rIns="0" bIns="0" rtlCol="0">
                          <a:noAutofit/>
                        </wps:bodyPr>
                      </wps:wsp>
                      <wps:wsp>
                        <wps:cNvPr id="703658" name="Rectangle 703658"/>
                        <wps:cNvSpPr/>
                        <wps:spPr>
                          <a:xfrm>
                            <a:off x="1655397" y="45230"/>
                            <a:ext cx="163406" cy="163280"/>
                          </a:xfrm>
                          <a:prstGeom prst="rect">
                            <a:avLst/>
                          </a:prstGeom>
                          <a:ln>
                            <a:noFill/>
                          </a:ln>
                        </wps:spPr>
                        <wps:txbx>
                          <w:txbxContent>
                            <w:p w:rsidR="004A1D4E" w:rsidRDefault="009A508B">
                              <w:r>
                                <w:rPr>
                                  <w:sz w:val="20"/>
                                </w:rPr>
                                <w:t>省</w:t>
                              </w:r>
                            </w:p>
                          </w:txbxContent>
                        </wps:txbx>
                        <wps:bodyPr horzOverflow="overflow" vert="horz" lIns="0" tIns="0" rIns="0" bIns="0" rtlCol="0">
                          <a:noAutofit/>
                        </wps:bodyPr>
                      </wps:wsp>
                      <wps:wsp>
                        <wps:cNvPr id="703659" name="Rectangle 703659"/>
                        <wps:cNvSpPr/>
                        <wps:spPr>
                          <a:xfrm>
                            <a:off x="1784725" y="38769"/>
                            <a:ext cx="172006" cy="189061"/>
                          </a:xfrm>
                          <a:prstGeom prst="rect">
                            <a:avLst/>
                          </a:prstGeom>
                          <a:ln>
                            <a:noFill/>
                          </a:ln>
                        </wps:spPr>
                        <wps:txbx>
                          <w:txbxContent>
                            <w:p w:rsidR="004A1D4E" w:rsidRDefault="009A508B">
                              <w:r>
                                <w:t>略</w:t>
                              </w:r>
                            </w:p>
                          </w:txbxContent>
                        </wps:txbx>
                        <wps:bodyPr horzOverflow="overflow" vert="horz" lIns="0" tIns="0" rIns="0" bIns="0" rtlCol="0">
                          <a:noAutofit/>
                        </wps:bodyPr>
                      </wps:wsp>
                      <wps:wsp>
                        <wps:cNvPr id="703660" name="Rectangle 703660"/>
                        <wps:cNvSpPr/>
                        <wps:spPr>
                          <a:xfrm>
                            <a:off x="1914053" y="38769"/>
                            <a:ext cx="184907" cy="189061"/>
                          </a:xfrm>
                          <a:prstGeom prst="rect">
                            <a:avLst/>
                          </a:prstGeom>
                          <a:ln>
                            <a:noFill/>
                          </a:ln>
                        </wps:spPr>
                        <wps:txbx>
                          <w:txbxContent>
                            <w:p w:rsidR="004A1D4E" w:rsidRDefault="009A508B">
                              <w:r>
                                <w:t>的</w:t>
                              </w:r>
                            </w:p>
                          </w:txbxContent>
                        </wps:txbx>
                        <wps:bodyPr horzOverflow="overflow" vert="horz" lIns="0" tIns="0" rIns="0" bIns="0" rtlCol="0">
                          <a:noAutofit/>
                        </wps:bodyPr>
                      </wps:wsp>
                      <wps:wsp>
                        <wps:cNvPr id="703664" name="Rectangle 703664"/>
                        <wps:cNvSpPr/>
                        <wps:spPr>
                          <a:xfrm>
                            <a:off x="2450764" y="38769"/>
                            <a:ext cx="111804" cy="163280"/>
                          </a:xfrm>
                          <a:prstGeom prst="rect">
                            <a:avLst/>
                          </a:prstGeom>
                          <a:ln>
                            <a:noFill/>
                          </a:ln>
                        </wps:spPr>
                        <wps:txbx>
                          <w:txbxContent>
                            <w:p w:rsidR="004A1D4E" w:rsidRDefault="009A508B">
                              <w:r>
                                <w:rPr>
                                  <w:sz w:val="24"/>
                                </w:rPr>
                                <w:t>5</w:t>
                              </w:r>
                            </w:p>
                          </w:txbxContent>
                        </wps:txbx>
                        <wps:bodyPr horzOverflow="overflow" vert="horz" lIns="0" tIns="0" rIns="0" bIns="0" rtlCol="0">
                          <a:noAutofit/>
                        </wps:bodyPr>
                      </wps:wsp>
                      <wps:wsp>
                        <wps:cNvPr id="703665" name="Rectangle 703665"/>
                        <wps:cNvSpPr/>
                        <wps:spPr>
                          <a:xfrm>
                            <a:off x="2541293" y="90460"/>
                            <a:ext cx="60203" cy="34375"/>
                          </a:xfrm>
                          <a:prstGeom prst="rect">
                            <a:avLst/>
                          </a:prstGeom>
                          <a:ln>
                            <a:noFill/>
                          </a:ln>
                        </wps:spPr>
                        <wps:txbx>
                          <w:txbxContent>
                            <w:p w:rsidR="004A1D4E" w:rsidRDefault="009A508B">
                              <w:r>
                                <w:rPr>
                                  <w:sz w:val="84"/>
                                </w:rPr>
                                <w:t>·</w:t>
                              </w:r>
                            </w:p>
                          </w:txbxContent>
                        </wps:txbx>
                        <wps:bodyPr horzOverflow="overflow" vert="horz" lIns="0" tIns="0" rIns="0" bIns="0" rtlCol="0">
                          <a:noAutofit/>
                        </wps:bodyPr>
                      </wps:wsp>
                      <wps:wsp>
                        <wps:cNvPr id="703666" name="Rectangle 703666"/>
                        <wps:cNvSpPr/>
                        <wps:spPr>
                          <a:xfrm>
                            <a:off x="2593025" y="38769"/>
                            <a:ext cx="86003" cy="163280"/>
                          </a:xfrm>
                          <a:prstGeom prst="rect">
                            <a:avLst/>
                          </a:prstGeom>
                          <a:ln>
                            <a:noFill/>
                          </a:ln>
                        </wps:spPr>
                        <wps:txbx>
                          <w:txbxContent>
                            <w:p w:rsidR="004A1D4E" w:rsidRDefault="009A508B">
                              <w:r>
                                <w:t>7</w:t>
                              </w:r>
                            </w:p>
                          </w:txbxContent>
                        </wps:txbx>
                        <wps:bodyPr horzOverflow="overflow" vert="horz" lIns="0" tIns="0" rIns="0" bIns="0" rtlCol="0">
                          <a:noAutofit/>
                        </wps:bodyPr>
                      </wps:wsp>
                      <wps:wsp>
                        <wps:cNvPr id="703667" name="Rectangle 703667"/>
                        <wps:cNvSpPr/>
                        <wps:spPr>
                          <a:xfrm>
                            <a:off x="2664155" y="12922"/>
                            <a:ext cx="51601" cy="128905"/>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703668" name="Rectangle 703668"/>
                        <wps:cNvSpPr/>
                        <wps:spPr>
                          <a:xfrm>
                            <a:off x="2709420" y="32307"/>
                            <a:ext cx="111804" cy="180467"/>
                          </a:xfrm>
                          <a:prstGeom prst="rect">
                            <a:avLst/>
                          </a:prstGeom>
                          <a:ln>
                            <a:noFill/>
                          </a:ln>
                        </wps:spPr>
                        <wps:txbx>
                          <w:txbxContent>
                            <w:p w:rsidR="004A1D4E" w:rsidRDefault="009A508B">
                              <w:r>
                                <w:rPr>
                                  <w:sz w:val="24"/>
                                </w:rPr>
                                <w:t>2</w:t>
                              </w:r>
                            </w:p>
                          </w:txbxContent>
                        </wps:txbx>
                        <wps:bodyPr horzOverflow="overflow" vert="horz" lIns="0" tIns="0" rIns="0" bIns="0" rtlCol="0">
                          <a:noAutofit/>
                        </wps:bodyPr>
                      </wps:wsp>
                      <wps:wsp>
                        <wps:cNvPr id="703669" name="Rectangle 703669"/>
                        <wps:cNvSpPr/>
                        <wps:spPr>
                          <a:xfrm>
                            <a:off x="2793483" y="32307"/>
                            <a:ext cx="197807" cy="180467"/>
                          </a:xfrm>
                          <a:prstGeom prst="rect">
                            <a:avLst/>
                          </a:prstGeom>
                          <a:ln>
                            <a:noFill/>
                          </a:ln>
                        </wps:spPr>
                        <wps:txbx>
                          <w:txbxContent>
                            <w:p w:rsidR="004A1D4E" w:rsidRDefault="009A508B">
                              <w:r>
                                <w:t>所</w:t>
                              </w:r>
                            </w:p>
                          </w:txbxContent>
                        </wps:txbx>
                        <wps:bodyPr horzOverflow="overflow" vert="horz" lIns="0" tIns="0" rIns="0" bIns="0" rtlCol="0">
                          <a:noAutofit/>
                        </wps:bodyPr>
                      </wps:wsp>
                      <wps:wsp>
                        <wps:cNvPr id="703670" name="Rectangle 703670"/>
                        <wps:cNvSpPr/>
                        <wps:spPr>
                          <a:xfrm>
                            <a:off x="2948677" y="38769"/>
                            <a:ext cx="180606" cy="171873"/>
                          </a:xfrm>
                          <a:prstGeom prst="rect">
                            <a:avLst/>
                          </a:prstGeom>
                          <a:ln>
                            <a:noFill/>
                          </a:ln>
                        </wps:spPr>
                        <wps:txbx>
                          <w:txbxContent>
                            <w:p w:rsidR="004A1D4E" w:rsidRDefault="009A508B">
                              <w:r>
                                <w:t>示</w:t>
                              </w:r>
                            </w:p>
                          </w:txbxContent>
                        </wps:txbx>
                        <wps:bodyPr horzOverflow="overflow" vert="horz" lIns="0" tIns="0" rIns="0" bIns="0" rtlCol="0">
                          <a:noAutofit/>
                        </wps:bodyPr>
                      </wps:wsp>
                      <wps:wsp>
                        <wps:cNvPr id="703671" name="Rectangle 703671"/>
                        <wps:cNvSpPr/>
                        <wps:spPr>
                          <a:xfrm>
                            <a:off x="3084471" y="19384"/>
                            <a:ext cx="68803" cy="180467"/>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g:wgp>
                  </a:graphicData>
                </a:graphic>
              </wp:inline>
            </w:drawing>
          </mc:Choice>
          <mc:Fallback>
            <w:pict>
              <v:group id="Group 2989977" o:spid="_x0000_s1594" style="width:258.65pt;height:93.6pt;mso-position-horizontal-relative:char;mso-position-vertical-relative:line" coordsize="32849,118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">
                <v:shape id="Picture 3116764" o:spid="_x0000_s1595" type="#_x0000_t75" style="position:absolute;left:3427;top:1938;width:29422;height:9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">
                  <v:imagedata r:id="rId1760" o:title=""/>
                </v:shape>
                <v:rect id="Rectangle 703661" o:spid="_x0000_s1596" style="position:absolute;left:20530;width:1118;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" filled="f" stroked="f">
                  <v:textbox inset="0,0,0,0">
                    <w:txbxContent>
                      <w:p w:rsidR="004A1D4E" w:rsidRDefault="009A508B">
                        <w:r>
                          <w:rPr>
                            <w:sz w:val="38"/>
                          </w:rPr>
                          <w:t>，</w:t>
                        </w:r>
                      </w:p>
                    </w:txbxContent>
                  </v:textbox>
                </v:rect>
                <v:rect id="Rectangle 703662" o:spid="_x0000_s1597" style="position:absolute;left:21371;top:387;width:223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" filled="f" stroked="f">
                  <v:textbox inset="0,0,0,0">
                    <w:txbxContent>
                      <w:p w:rsidR="004A1D4E" w:rsidRDefault="009A508B">
                        <w:r>
                          <w:rPr>
                            <w:sz w:val="20"/>
                          </w:rPr>
                          <w:t>如</w:t>
                        </w:r>
                      </w:p>
                    </w:txbxContent>
                  </v:textbox>
                </v:rect>
                <v:rect id="Rectangle 703663" o:spid="_x0000_s1598" style="position:absolute;left:23052;top:387;width:1935;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" filled="f" stroked="f">
                  <v:textbox inset="0,0,0,0">
                    <w:txbxContent>
                      <w:p w:rsidR="004A1D4E" w:rsidRDefault="009A508B">
                        <w:r>
                          <w:rPr>
                            <w:sz w:val="20"/>
                          </w:rPr>
                          <w:t>图</w:t>
                        </w:r>
                      </w:p>
                    </w:txbxContent>
                  </v:textbox>
                </v:rect>
                <v:rect id="Rectangle 703648" o:spid="_x0000_s1599" style="position:absolute;top:581;width:8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" filled="f" stroked="f">
                  <v:textbox inset="0,0,0,0">
                    <w:txbxContent>
                      <w:p w:rsidR="004A1D4E" w:rsidRDefault="009A508B">
                        <w:r>
                          <w:rPr>
                            <w:sz w:val="26"/>
                          </w:rPr>
                          <w:t>5</w:t>
                        </w:r>
                      </w:p>
                    </w:txbxContent>
                  </v:textbox>
                </v:rect>
                <v:rect id="Rectangle 703649" o:spid="_x0000_s1600" style="position:absolute;left:711;top:387;width:51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" filled="f" stroked="f">
                  <v:textbox inset="0,0,0,0">
                    <w:txbxContent>
                      <w:p w:rsidR="004A1D4E" w:rsidRDefault="009A508B">
                        <w:r>
                          <w:rPr>
                            <w:sz w:val="72"/>
                          </w:rPr>
                          <w:t>．</w:t>
                        </w:r>
                      </w:p>
                    </w:txbxContent>
                  </v:textbox>
                </v:rect>
                <v:rect id="Rectangle 703650" o:spid="_x0000_s1601" style="position:absolute;left:1163;top:646;width:86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" filled="f" stroked="f">
                  <v:textbox inset="0,0,0,0">
                    <w:txbxContent>
                      <w:p w:rsidR="004A1D4E" w:rsidRDefault="009A508B">
                        <w:r>
                          <w:t>7</w:t>
                        </w:r>
                      </w:p>
                    </w:txbxContent>
                  </v:textbox>
                </v:rect>
                <v:rect id="Rectangle 703651" o:spid="_x0000_s1602" style="position:absolute;left:1875;top:646;width:60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" filled="f" stroked="f">
                  <v:textbox inset="0,0,0,0">
                    <w:txbxContent>
                      <w:p w:rsidR="004A1D4E" w:rsidRDefault="009A508B">
                        <w:r>
                          <w:rPr>
                            <w:sz w:val="72"/>
                          </w:rPr>
                          <w:t>．</w:t>
                        </w:r>
                      </w:p>
                    </w:txbxContent>
                  </v:textbox>
                </v:rect>
                <v:rect id="Rectangle 703652" o:spid="_x0000_s1603" style="position:absolute;left:2327;top:452;width:1161;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" filled="f" stroked="f">
                  <v:textbox inset="0,0,0,0">
                    <w:txbxContent>
                      <w:p w:rsidR="004A1D4E" w:rsidRDefault="009A508B">
                        <w:r>
                          <w:rPr>
                            <w:sz w:val="34"/>
                          </w:rPr>
                          <w:t>1</w:t>
                        </w:r>
                      </w:p>
                    </w:txbxContent>
                  </v:textbox>
                </v:rect>
                <v:rect id="Rectangle 703653" o:spid="_x0000_s1604" style="position:absolute;left:3200;top:452;width:10751;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" filled="f" stroked="f">
                  <v:textbox inset="0,0,0,0">
                    <w:txbxContent>
                      <w:p w:rsidR="004A1D4E" w:rsidRDefault="009A508B">
                        <w:r>
                          <w:rPr>
                            <w:sz w:val="20"/>
                          </w:rPr>
                          <w:t>的</w:t>
                        </w:r>
                        <w:r>
                          <w:rPr>
                            <w:sz w:val="20"/>
                          </w:rPr>
                          <w:t>@</w:t>
                        </w:r>
                        <w:r>
                          <w:rPr>
                            <w:sz w:val="20"/>
                          </w:rPr>
                          <w:t>这一步判</w:t>
                        </w:r>
                      </w:p>
                    </w:txbxContent>
                  </v:textbox>
                </v:rect>
                <v:rect id="Rectangle 703654" o:spid="_x0000_s1605" style="position:absolute;left:11283;top:516;width:167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" filled="f" stroked="f">
                  <v:textbox inset="0,0,0,0">
                    <w:txbxContent>
                      <w:p w:rsidR="004A1D4E" w:rsidRDefault="009A508B">
                        <w:r>
                          <w:rPr>
                            <w:sz w:val="20"/>
                          </w:rPr>
                          <w:t>断</w:t>
                        </w:r>
                      </w:p>
                    </w:txbxContent>
                  </v:textbox>
                </v:rect>
                <v:rect id="Rectangle 703655" o:spid="_x0000_s1606" style="position:absolute;left:12609;top:452;width:163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" filled="f" stroked="f">
                  <v:textbox inset="0,0,0,0">
                    <w:txbxContent>
                      <w:p w:rsidR="004A1D4E" w:rsidRDefault="009A508B">
                        <w:r>
                          <w:rPr>
                            <w:sz w:val="20"/>
                          </w:rPr>
                          <w:t>是</w:t>
                        </w:r>
                      </w:p>
                    </w:txbxContent>
                  </v:textbox>
                </v:rect>
                <v:rect id="Rectangle 703656" o:spid="_x0000_s1607" style="position:absolute;left:13902;top:452;width:176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" filled="f" stroked="f">
                  <v:textbox inset="0,0,0,0">
                    <w:txbxContent>
                      <w:p w:rsidR="004A1D4E" w:rsidRDefault="009A508B">
                        <w:r>
                          <w:rPr>
                            <w:sz w:val="20"/>
                          </w:rPr>
                          <w:t>可</w:t>
                        </w:r>
                      </w:p>
                    </w:txbxContent>
                  </v:textbox>
                </v:rect>
                <v:rect id="Rectangle 703657" o:spid="_x0000_s1608" style="position:absolute;left:15228;top:452;width:167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" filled="f" stroked="f">
                  <v:textbox inset="0,0,0,0">
                    <w:txbxContent>
                      <w:p w:rsidR="004A1D4E" w:rsidRDefault="009A508B">
                        <w:r>
                          <w:rPr>
                            <w:sz w:val="20"/>
                          </w:rPr>
                          <w:t>以</w:t>
                        </w:r>
                      </w:p>
                    </w:txbxContent>
                  </v:textbox>
                </v:rect>
                <v:rect id="Rectangle 703658" o:spid="_x0000_s1609" style="position:absolute;left:16553;top:452;width:1635;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" filled="f" stroked="f">
                  <v:textbox inset="0,0,0,0">
                    <w:txbxContent>
                      <w:p w:rsidR="004A1D4E" w:rsidRDefault="009A508B">
                        <w:r>
                          <w:rPr>
                            <w:sz w:val="20"/>
                          </w:rPr>
                          <w:t>省</w:t>
                        </w:r>
                      </w:p>
                    </w:txbxContent>
                  </v:textbox>
                </v:rect>
                <v:rect id="Rectangle 703659" o:spid="_x0000_s1610" style="position:absolute;left:17847;top:387;width:172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" filled="f" stroked="f">
                  <v:textbox inset="0,0,0,0">
                    <w:txbxContent>
                      <w:p w:rsidR="004A1D4E" w:rsidRDefault="009A508B">
                        <w:r>
                          <w:t>略</w:t>
                        </w:r>
                      </w:p>
                    </w:txbxContent>
                  </v:textbox>
                </v:rect>
                <v:rect id="Rectangle 703660" o:spid="_x0000_s1611" style="position:absolute;left:19140;top:387;width:1849;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" filled="f" stroked="f">
                  <v:textbox inset="0,0,0,0">
                    <w:txbxContent>
                      <w:p w:rsidR="004A1D4E" w:rsidRDefault="009A508B">
                        <w:r>
                          <w:t>的</w:t>
                        </w:r>
                      </w:p>
                    </w:txbxContent>
                  </v:textbox>
                </v:rect>
                <v:rect id="Rectangle 703664" o:spid="_x0000_s1612" style="position:absolute;left:24507;top:387;width:111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" filled="f" stroked="f">
                  <v:textbox inset="0,0,0,0">
                    <w:txbxContent>
                      <w:p w:rsidR="004A1D4E" w:rsidRDefault="009A508B">
                        <w:r>
                          <w:rPr>
                            <w:sz w:val="24"/>
                          </w:rPr>
                          <w:t>5</w:t>
                        </w:r>
                      </w:p>
                    </w:txbxContent>
                  </v:textbox>
                </v:rect>
                <v:rect id="Rectangle 703665" o:spid="_x0000_s1613" style="position:absolute;left:25412;top:904;width:602;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" filled="f" stroked="f">
                  <v:textbox inset="0,0,0,0">
                    <w:txbxContent>
                      <w:p w:rsidR="004A1D4E" w:rsidRDefault="009A508B">
                        <w:r>
                          <w:rPr>
                            <w:sz w:val="84"/>
                          </w:rPr>
                          <w:t>·</w:t>
                        </w:r>
                      </w:p>
                    </w:txbxContent>
                  </v:textbox>
                </v:rect>
                <v:rect id="Rectangle 703666" o:spid="_x0000_s1614" style="position:absolute;left:25930;top:387;width:8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" filled="f" stroked="f">
                  <v:textbox inset="0,0,0,0">
                    <w:txbxContent>
                      <w:p w:rsidR="004A1D4E" w:rsidRDefault="009A508B">
                        <w:r>
                          <w:t>7</w:t>
                        </w:r>
                      </w:p>
                    </w:txbxContent>
                  </v:textbox>
                </v:rect>
                <v:rect id="Rectangle 703667" o:spid="_x0000_s1615" style="position:absolute;left:26641;top:129;width:51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" filled="f" stroked="f">
                  <v:textbox inset="0,0,0,0">
                    <w:txbxContent>
                      <w:p w:rsidR="004A1D4E" w:rsidRDefault="009A508B">
                        <w:r>
                          <w:rPr>
                            <w:sz w:val="72"/>
                          </w:rPr>
                          <w:t>．</w:t>
                        </w:r>
                      </w:p>
                    </w:txbxContent>
                  </v:textbox>
                </v:rect>
                <v:rect id="Rectangle 703668" o:spid="_x0000_s1616" style="position:absolute;left:27094;top:323;width:1118;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" filled="f" stroked="f">
                  <v:textbox inset="0,0,0,0">
                    <w:txbxContent>
                      <w:p w:rsidR="004A1D4E" w:rsidRDefault="009A508B">
                        <w:r>
                          <w:rPr>
                            <w:sz w:val="24"/>
                          </w:rPr>
                          <w:t>2</w:t>
                        </w:r>
                      </w:p>
                    </w:txbxContent>
                  </v:textbox>
                </v:rect>
                <v:rect id="Rectangle 703669" o:spid="_x0000_s1617" style="position:absolute;left:27934;top:323;width:1978;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" filled="f" stroked="f">
                  <v:textbox inset="0,0,0,0">
                    <w:txbxContent>
                      <w:p w:rsidR="004A1D4E" w:rsidRDefault="009A508B">
                        <w:r>
                          <w:t>所</w:t>
                        </w:r>
                      </w:p>
                    </w:txbxContent>
                  </v:textbox>
                </v:rect>
                <v:rect id="Rectangle 703670" o:spid="_x0000_s1618" style="position:absolute;left:29486;top:387;width:180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" filled="f" stroked="f">
                  <v:textbox inset="0,0,0,0">
                    <w:txbxContent>
                      <w:p w:rsidR="004A1D4E" w:rsidRDefault="009A508B">
                        <w:r>
                          <w:t>示</w:t>
                        </w:r>
                      </w:p>
                    </w:txbxContent>
                  </v:textbox>
                </v:rect>
                <v:rect id="Rectangle 703671" o:spid="_x0000_s1619" style="position:absolute;left:30844;top:193;width:68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" filled="f" stroked="f">
                  <v:textbox inset="0,0,0,0">
                    <w:txbxContent>
                      <w:p w:rsidR="004A1D4E" w:rsidRDefault="009A508B">
                        <w:r>
                          <w:rPr>
                            <w:sz w:val="28"/>
                          </w:rPr>
                          <w:t>。</w:t>
                        </w:r>
                      </w:p>
                    </w:txbxContent>
                  </v:textbox>
                </v:rect>
                <w10:anchorlock/>
              </v:group>
            </w:pict>
          </mc:Fallback>
        </mc:AlternateContent>
      </w:r>
    </w:p>
    <w:p w:rsidR="004A1D4E" w:rsidRDefault="009A508B">
      <w:pPr>
        <w:spacing w:after="4" w:line="262" w:lineRule="auto"/>
        <w:ind w:left="5" w:firstLine="193"/>
        <w:jc w:val="both"/>
      </w:pPr>
      <w:r>
        <w:rPr>
          <w:sz w:val="16"/>
        </w:rPr>
        <w:lastRenderedPageBreak/>
        <w:t xml:space="preserve">T[lJ=a,T[2]=bS[21=b </w:t>
      </w:r>
      <w:r>
        <w:rPr>
          <w:sz w:val="16"/>
        </w:rPr>
        <w:t>因此</w:t>
      </w:r>
      <w:r>
        <w:rPr>
          <w:sz w:val="16"/>
        </w:rPr>
        <w:t>T</w:t>
      </w:r>
      <w:r>
        <w:rPr>
          <w:sz w:val="16"/>
        </w:rPr>
        <w:t>卩忙</w:t>
      </w:r>
      <w:r>
        <w:rPr>
          <w:sz w:val="16"/>
        </w:rPr>
        <w:t>s</w:t>
      </w:r>
      <w:r>
        <w:rPr>
          <w:sz w:val="16"/>
        </w:rPr>
        <w:t>罔显然</w:t>
      </w:r>
      <w:r>
        <w:rPr>
          <w:sz w:val="16"/>
        </w:rPr>
        <w:t>T</w:t>
      </w:r>
      <w:r>
        <w:rPr>
          <w:sz w:val="16"/>
        </w:rPr>
        <w:t>卩忙</w:t>
      </w:r>
      <w:r>
        <w:rPr>
          <w:sz w:val="16"/>
        </w:rPr>
        <w:t>T[2]</w:t>
      </w:r>
      <w:r>
        <w:rPr>
          <w:sz w:val="16"/>
        </w:rPr>
        <w:t>，</w:t>
      </w:r>
      <w:r>
        <w:rPr>
          <w:sz w:val="16"/>
        </w:rPr>
        <w:t xml:space="preserve">T[21=S121 </w:t>
      </w:r>
      <w:r>
        <w:rPr>
          <w:sz w:val="16"/>
        </w:rPr>
        <w:t>图</w:t>
      </w:r>
      <w:r>
        <w:rPr>
          <w:sz w:val="16"/>
        </w:rPr>
        <w:t>5</w:t>
      </w:r>
      <w:r>
        <w:rPr>
          <w:sz w:val="16"/>
        </w:rPr>
        <w:t>．</w:t>
      </w:r>
      <w:r>
        <w:rPr>
          <w:sz w:val="16"/>
        </w:rPr>
        <w:t>7</w:t>
      </w:r>
      <w:r>
        <w:rPr>
          <w:sz w:val="16"/>
        </w:rPr>
        <w:t>．</w:t>
      </w:r>
      <w:r>
        <w:rPr>
          <w:sz w:val="16"/>
        </w:rPr>
        <w:t>2</w:t>
      </w:r>
    </w:p>
    <w:p w:rsidR="004A1D4E" w:rsidRDefault="004A1D4E">
      <w:pPr>
        <w:sectPr w:rsidR="004A1D4E">
          <w:type w:val="continuous"/>
          <w:pgSz w:w="10000" w:h="14500"/>
          <w:pgMar w:top="1440" w:right="4318" w:bottom="2583" w:left="1823" w:header="720" w:footer="720" w:gutter="0"/>
          <w:cols w:space="720"/>
        </w:sectPr>
      </w:pPr>
    </w:p>
    <w:p w:rsidR="004A1D4E" w:rsidRDefault="009A508B">
      <w:pPr>
        <w:spacing w:after="352"/>
        <w:ind w:left="-173"/>
      </w:pPr>
      <w:r>
        <w:rPr>
          <w:noProof/>
        </w:rPr>
        <mc:AlternateContent>
          <mc:Choice Requires="wpg">
            <w:drawing>
              <wp:inline distT="0" distB="0" distL="0" distR="0">
                <wp:extent cx="1170417" cy="762446"/>
                <wp:effectExtent l="0" t="0" r="0" b="0"/>
                <wp:docPr id="2990292" name="Group 2990292"/>
                <wp:cNvGraphicFramePr/>
                <a:graphic xmlns:a="http://schemas.openxmlformats.org/drawingml/2006/main">
                  <a:graphicData uri="http://schemas.microsoft.com/office/word/2010/wordprocessingGroup">
                    <wpg:wgp>
                      <wpg:cNvGrpSpPr/>
                      <wpg:grpSpPr>
                        <a:xfrm>
                          <a:off x="0" y="0"/>
                          <a:ext cx="1170417" cy="762446"/>
                          <a:chOff x="0" y="0"/>
                          <a:chExt cx="1170417" cy="762446"/>
                        </a:xfrm>
                      </wpg:grpSpPr>
                      <pic:pic xmlns:pic="http://schemas.openxmlformats.org/drawingml/2006/picture">
                        <pic:nvPicPr>
                          <pic:cNvPr id="3116765" name="Picture 3116765"/>
                          <pic:cNvPicPr/>
                        </pic:nvPicPr>
                        <pic:blipFill>
                          <a:blip r:embed="rId1761"/>
                          <a:stretch>
                            <a:fillRect/>
                          </a:stretch>
                        </pic:blipFill>
                        <pic:spPr>
                          <a:xfrm>
                            <a:off x="239256" y="0"/>
                            <a:ext cx="931161" cy="762446"/>
                          </a:xfrm>
                          <a:prstGeom prst="rect">
                            <a:avLst/>
                          </a:prstGeom>
                        </pic:spPr>
                      </pic:pic>
                      <wps:wsp>
                        <wps:cNvPr id="2989635" name="Rectangle 2989635"/>
                        <wps:cNvSpPr/>
                        <wps:spPr>
                          <a:xfrm>
                            <a:off x="0" y="38768"/>
                            <a:ext cx="172006" cy="335153"/>
                          </a:xfrm>
                          <a:prstGeom prst="rect">
                            <a:avLst/>
                          </a:prstGeom>
                          <a:ln>
                            <a:noFill/>
                          </a:ln>
                        </wps:spPr>
                        <wps:txbx>
                          <w:txbxContent>
                            <w:p w:rsidR="004A1D4E" w:rsidRDefault="009A508B">
                              <w:r>
                                <w:rPr>
                                  <w:sz w:val="48"/>
                                </w:rPr>
                                <w:t xml:space="preserve">· </w:t>
                              </w:r>
                            </w:p>
                          </w:txbxContent>
                        </wps:txbx>
                        <wps:bodyPr horzOverflow="overflow" vert="horz" lIns="0" tIns="0" rIns="0" bIns="0" rtlCol="0">
                          <a:noAutofit/>
                        </wps:bodyPr>
                      </wps:wsp>
                      <wps:wsp>
                        <wps:cNvPr id="2989636" name="Rectangle 2989636"/>
                        <wps:cNvSpPr/>
                        <wps:spPr>
                          <a:xfrm>
                            <a:off x="129328" y="38768"/>
                            <a:ext cx="662224" cy="335153"/>
                          </a:xfrm>
                          <a:prstGeom prst="rect">
                            <a:avLst/>
                          </a:prstGeom>
                          <a:ln>
                            <a:noFill/>
                          </a:ln>
                        </wps:spPr>
                        <wps:txbx>
                          <w:txbxContent>
                            <w:p w:rsidR="004A1D4E" w:rsidRDefault="009A508B">
                              <w:r>
                                <w:rPr>
                                  <w:sz w:val="78"/>
                                  <w:u w:val="single" w:color="000000"/>
                                </w:rPr>
                                <w:t>00</w:t>
                              </w:r>
                            </w:p>
                          </w:txbxContent>
                        </wps:txbx>
                        <wps:bodyPr horzOverflow="overflow" vert="horz" lIns="0" tIns="0" rIns="0" bIns="0" rtlCol="0">
                          <a:noAutofit/>
                        </wps:bodyPr>
                      </wps:wsp>
                    </wpg:wgp>
                  </a:graphicData>
                </a:graphic>
              </wp:inline>
            </w:drawing>
          </mc:Choice>
          <mc:Fallback>
            <w:pict>
              <v:group id="Group 2990292" o:spid="_x0000_s1620" style="width:92.15pt;height:60.05pt;mso-position-horizontal-relative:char;mso-position-vertical-relative:line" coordsize="11704,7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">
                <v:shape id="Picture 3116765" o:spid="_x0000_s1621" type="#_x0000_t75" style="position:absolute;left:2392;width:9312;height:7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">
                  <v:imagedata r:id="rId1762" o:title=""/>
                </v:shape>
                <v:rect id="Rectangle 2989635" o:spid="_x0000_s1622" style="position:absolute;top:387;width:1720;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" filled="f" stroked="f">
                  <v:textbox inset="0,0,0,0">
                    <w:txbxContent>
                      <w:p w:rsidR="004A1D4E" w:rsidRDefault="009A508B">
                        <w:r>
                          <w:rPr>
                            <w:sz w:val="48"/>
                          </w:rPr>
                          <w:t xml:space="preserve">· </w:t>
                        </w:r>
                      </w:p>
                    </w:txbxContent>
                  </v:textbox>
                </v:rect>
                <v:rect id="Rectangle 2989636" o:spid="_x0000_s1623" style="position:absolute;left:1293;top:387;width:6622;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" filled="f" stroked="f">
                  <v:textbox inset="0,0,0,0">
                    <w:txbxContent>
                      <w:p w:rsidR="004A1D4E" w:rsidRDefault="009A508B">
                        <w:r>
                          <w:rPr>
                            <w:sz w:val="78"/>
                            <w:u w:val="single" w:color="000000"/>
                          </w:rPr>
                          <w:t>00</w:t>
                        </w:r>
                      </w:p>
                    </w:txbxContent>
                  </v:textbox>
                </v:rect>
                <w10:anchorlock/>
              </v:group>
            </w:pict>
          </mc:Fallback>
        </mc:AlternateContent>
      </w:r>
    </w:p>
    <w:p w:rsidR="004A1D4E" w:rsidRDefault="009A508B">
      <w:pPr>
        <w:spacing w:after="4" w:line="262" w:lineRule="auto"/>
        <w:ind w:left="5" w:firstLine="41"/>
        <w:jc w:val="both"/>
      </w:pPr>
      <w:r>
        <w:rPr>
          <w:sz w:val="16"/>
        </w:rPr>
        <w:t>因此当</w:t>
      </w:r>
      <w:r>
        <w:rPr>
          <w:sz w:val="16"/>
        </w:rPr>
        <w:t>T</w:t>
      </w:r>
      <w:r>
        <w:rPr>
          <w:sz w:val="16"/>
        </w:rPr>
        <w:t>位于第二位置的</w:t>
      </w:r>
      <w:r>
        <w:rPr>
          <w:noProof/>
        </w:rPr>
        <w:drawing>
          <wp:inline distT="0" distB="0" distL="0" distR="0">
            <wp:extent cx="12933" cy="25846"/>
            <wp:effectExtent l="0" t="0" r="0" b="0"/>
            <wp:docPr id="3116766" name="Picture 3116766"/>
            <wp:cNvGraphicFramePr/>
            <a:graphic xmlns:a="http://schemas.openxmlformats.org/drawingml/2006/main">
              <a:graphicData uri="http://schemas.openxmlformats.org/drawingml/2006/picture">
                <pic:pic xmlns:pic="http://schemas.openxmlformats.org/drawingml/2006/picture">
                  <pic:nvPicPr>
                    <pic:cNvPr id="3116766" name="Picture 3116766"/>
                    <pic:cNvPicPr/>
                  </pic:nvPicPr>
                  <pic:blipFill>
                    <a:blip r:embed="rId1763"/>
                    <a:stretch>
                      <a:fillRect/>
                    </a:stretch>
                  </pic:blipFill>
                  <pic:spPr>
                    <a:xfrm>
                      <a:off x="0" y="0"/>
                      <a:ext cx="12933" cy="25846"/>
                    </a:xfrm>
                    <a:prstGeom prst="rect">
                      <a:avLst/>
                    </a:prstGeom>
                  </pic:spPr>
                </pic:pic>
              </a:graphicData>
            </a:graphic>
          </wp:inline>
        </w:drawing>
      </w:r>
      <w:r>
        <w:rPr>
          <w:sz w:val="16"/>
        </w:rPr>
        <w:t>判断就根本不需要进行了</w:t>
      </w:r>
    </w:p>
    <w:p w:rsidR="004A1D4E" w:rsidRDefault="004A1D4E">
      <w:pPr>
        <w:sectPr w:rsidR="004A1D4E">
          <w:type w:val="continuous"/>
          <w:pgSz w:w="10000" w:h="14500"/>
          <w:pgMar w:top="1440" w:right="1354" w:bottom="2583" w:left="6894" w:header="720" w:footer="720" w:gutter="0"/>
          <w:cols w:space="720"/>
        </w:sectPr>
      </w:pPr>
    </w:p>
    <w:p w:rsidR="004A1D4E" w:rsidRDefault="009A508B">
      <w:pPr>
        <w:spacing w:after="3" w:line="226" w:lineRule="auto"/>
        <w:ind w:left="642" w:right="234" w:firstLine="367"/>
      </w:pPr>
      <w:r>
        <w:lastRenderedPageBreak/>
        <w:t>同样道理，在我们知道</w:t>
      </w:r>
      <w:r>
        <w:t>T</w:t>
      </w:r>
      <w:r>
        <w:t>串中首字符</w:t>
      </w:r>
      <w:r>
        <w:t>"a”</w:t>
      </w:r>
      <w:r>
        <w:t>与</w:t>
      </w:r>
      <w:r>
        <w:t>T</w:t>
      </w:r>
      <w:r>
        <w:t>中后面的字符均不相等的前提下，</w:t>
      </w:r>
      <w:r>
        <w:t>T</w:t>
      </w:r>
      <w:r>
        <w:t>串的</w:t>
      </w:r>
      <w:r>
        <w:t>“</w:t>
      </w:r>
      <w:r>
        <w:t>矿与</w:t>
      </w:r>
      <w:r>
        <w:t>S</w:t>
      </w:r>
      <w:r>
        <w:t>串后面的、</w:t>
      </w:r>
      <w:r>
        <w:t>“d'</w:t>
      </w:r>
      <w:r>
        <w:t>、、</w:t>
      </w:r>
      <w:r>
        <w:t>"e"</w:t>
      </w:r>
      <w:r>
        <w:t>也都可以在．之后就可以确定是不相等的，所以这个算法当中</w:t>
      </w:r>
      <w:r>
        <w:t>@</w:t>
      </w:r>
      <w:r>
        <w:t>囹</w:t>
      </w:r>
      <w:r>
        <w:t>@0</w:t>
      </w:r>
      <w:r>
        <w:t>没有霓、要，只保留．</w:t>
      </w:r>
      <w:r>
        <w:t>@</w:t>
      </w:r>
      <w:r>
        <w:t>即可，如图</w:t>
      </w:r>
      <w:r>
        <w:t>5</w:t>
      </w:r>
      <w:r>
        <w:t>．</w:t>
      </w:r>
      <w:r>
        <w:t>7</w:t>
      </w:r>
      <w:r>
        <w:t>．</w:t>
      </w:r>
      <w:r>
        <w:t>3</w:t>
      </w:r>
      <w:r>
        <w:t>所示。</w:t>
      </w:r>
    </w:p>
    <w:p w:rsidR="004A1D4E" w:rsidRDefault="009A508B">
      <w:pPr>
        <w:spacing w:after="21"/>
        <w:ind w:left="163"/>
      </w:pPr>
      <w:r>
        <w:rPr>
          <w:noProof/>
        </w:rPr>
        <w:drawing>
          <wp:inline distT="0" distB="0" distL="0" distR="0">
            <wp:extent cx="1086354" cy="6461"/>
            <wp:effectExtent l="0" t="0" r="0" b="0"/>
            <wp:docPr id="712184" name="Picture 712184"/>
            <wp:cNvGraphicFramePr/>
            <a:graphic xmlns:a="http://schemas.openxmlformats.org/drawingml/2006/main">
              <a:graphicData uri="http://schemas.openxmlformats.org/drawingml/2006/picture">
                <pic:pic xmlns:pic="http://schemas.openxmlformats.org/drawingml/2006/picture">
                  <pic:nvPicPr>
                    <pic:cNvPr id="712184" name="Picture 712184"/>
                    <pic:cNvPicPr/>
                  </pic:nvPicPr>
                  <pic:blipFill>
                    <a:blip r:embed="rId1764"/>
                    <a:stretch>
                      <a:fillRect/>
                    </a:stretch>
                  </pic:blipFill>
                  <pic:spPr>
                    <a:xfrm>
                      <a:off x="0" y="0"/>
                      <a:ext cx="1086354" cy="6461"/>
                    </a:xfrm>
                    <a:prstGeom prst="rect">
                      <a:avLst/>
                    </a:prstGeom>
                  </pic:spPr>
                </pic:pic>
              </a:graphicData>
            </a:graphic>
          </wp:inline>
        </w:drawing>
      </w:r>
    </w:p>
    <w:tbl>
      <w:tblPr>
        <w:tblStyle w:val="TableGrid"/>
        <w:tblpPr w:vertAnchor="text" w:tblpX="4633" w:tblpY="20"/>
        <w:tblOverlap w:val="never"/>
        <w:tblW w:w="3849" w:type="dxa"/>
        <w:tblInd w:w="0" w:type="dxa"/>
        <w:tblCellMar>
          <w:top w:w="8" w:type="dxa"/>
          <w:left w:w="20" w:type="dxa"/>
          <w:bottom w:w="0" w:type="dxa"/>
          <w:right w:w="20" w:type="dxa"/>
        </w:tblCellMar>
        <w:tblLook w:val="04A0" w:firstRow="1" w:lastRow="0" w:firstColumn="1" w:lastColumn="0" w:noHBand="0" w:noVBand="1"/>
      </w:tblPr>
      <w:tblGrid>
        <w:gridCol w:w="3849"/>
      </w:tblGrid>
      <w:tr w:rsidR="004A1D4E">
        <w:trPr>
          <w:trHeight w:val="356"/>
        </w:trPr>
        <w:tc>
          <w:tcPr>
            <w:tcW w:w="3849" w:type="dxa"/>
            <w:tcBorders>
              <w:top w:val="single" w:sz="2" w:space="0" w:color="000000"/>
              <w:left w:val="nil"/>
              <w:bottom w:val="nil"/>
              <w:right w:val="single" w:sz="2" w:space="0" w:color="000000"/>
            </w:tcBorders>
          </w:tcPr>
          <w:p w:rsidR="004A1D4E" w:rsidRDefault="009A508B">
            <w:pPr>
              <w:spacing w:after="0"/>
              <w:jc w:val="both"/>
            </w:pPr>
            <w:r>
              <w:rPr>
                <w:sz w:val="70"/>
                <w:u w:val="single" w:color="000000"/>
              </w:rPr>
              <w:t>00</w:t>
            </w:r>
            <w:r>
              <w:rPr>
                <w:sz w:val="70"/>
                <w:u w:val="single" w:color="000000"/>
              </w:rPr>
              <w:t>到</w:t>
            </w:r>
            <w:r>
              <w:rPr>
                <w:sz w:val="70"/>
                <w:u w:val="single" w:color="000000"/>
              </w:rPr>
              <w:t>0</w:t>
            </w:r>
            <w:r>
              <w:rPr>
                <w:sz w:val="70"/>
                <w:u w:val="single" w:color="000000"/>
              </w:rPr>
              <w:t>到</w:t>
            </w:r>
            <w:r>
              <w:rPr>
                <w:sz w:val="70"/>
                <w:u w:val="single" w:color="000000"/>
              </w:rPr>
              <w:t>00000</w:t>
            </w:r>
          </w:p>
        </w:tc>
      </w:tr>
    </w:tbl>
    <w:p w:rsidR="004A1D4E" w:rsidRDefault="009A508B">
      <w:pPr>
        <w:pStyle w:val="3"/>
        <w:spacing w:after="0"/>
        <w:ind w:left="-5" w:right="367"/>
        <w:jc w:val="left"/>
      </w:pPr>
      <w:r>
        <w:rPr>
          <w:sz w:val="64"/>
        </w:rPr>
        <w:t xml:space="preserve">“ 00@0000000 </w:t>
      </w:r>
      <w:r>
        <w:rPr>
          <w:sz w:val="64"/>
        </w:rPr>
        <w:t>、</w:t>
      </w:r>
    </w:p>
    <w:p w:rsidR="004A1D4E" w:rsidRDefault="009A508B">
      <w:pPr>
        <w:pStyle w:val="2"/>
        <w:tabs>
          <w:tab w:val="right" w:pos="8849"/>
        </w:tabs>
        <w:ind w:left="0" w:right="-15" w:firstLine="0"/>
      </w:pPr>
      <w:r>
        <w:rPr>
          <w:noProof/>
        </w:rPr>
        <w:drawing>
          <wp:inline distT="0" distB="0" distL="0" distR="0">
            <wp:extent cx="6466" cy="219688"/>
            <wp:effectExtent l="0" t="0" r="0" b="0"/>
            <wp:docPr id="3116770" name="Picture 3116770"/>
            <wp:cNvGraphicFramePr/>
            <a:graphic xmlns:a="http://schemas.openxmlformats.org/drawingml/2006/main">
              <a:graphicData uri="http://schemas.openxmlformats.org/drawingml/2006/picture">
                <pic:pic xmlns:pic="http://schemas.openxmlformats.org/drawingml/2006/picture">
                  <pic:nvPicPr>
                    <pic:cNvPr id="3116770" name="Picture 3116770"/>
                    <pic:cNvPicPr/>
                  </pic:nvPicPr>
                  <pic:blipFill>
                    <a:blip r:embed="rId1765"/>
                    <a:stretch>
                      <a:fillRect/>
                    </a:stretch>
                  </pic:blipFill>
                  <pic:spPr>
                    <a:xfrm>
                      <a:off x="0" y="0"/>
                      <a:ext cx="6466" cy="219688"/>
                    </a:xfrm>
                    <a:prstGeom prst="rect">
                      <a:avLst/>
                    </a:prstGeom>
                  </pic:spPr>
                </pic:pic>
              </a:graphicData>
            </a:graphic>
          </wp:inline>
        </w:drawing>
      </w:r>
      <w:r>
        <w:rPr>
          <w:sz w:val="70"/>
        </w:rPr>
        <w:t>000000</w:t>
      </w:r>
      <w:r>
        <w:rPr>
          <w:sz w:val="70"/>
        </w:rPr>
        <w:tab/>
      </w:r>
      <w:r>
        <w:rPr>
          <w:sz w:val="70"/>
          <w:u w:val="single" w:color="000000"/>
        </w:rPr>
        <w:t>到</w:t>
      </w:r>
      <w:r>
        <w:rPr>
          <w:sz w:val="70"/>
          <w:u w:val="single" w:color="000000"/>
        </w:rPr>
        <w:t>00000</w:t>
      </w:r>
    </w:p>
    <w:p w:rsidR="004A1D4E" w:rsidRDefault="009A508B">
      <w:pPr>
        <w:spacing w:after="3" w:line="262" w:lineRule="auto"/>
        <w:ind w:left="285" w:right="20" w:hanging="10"/>
        <w:jc w:val="center"/>
      </w:pPr>
      <w:r>
        <w:rPr>
          <w:sz w:val="20"/>
        </w:rPr>
        <w:t>图</w:t>
      </w:r>
      <w:r>
        <w:rPr>
          <w:sz w:val="20"/>
        </w:rPr>
        <w:t>5</w:t>
      </w:r>
      <w:r>
        <w:rPr>
          <w:sz w:val="20"/>
        </w:rPr>
        <w:t>．</w:t>
      </w:r>
      <w:r>
        <w:rPr>
          <w:sz w:val="20"/>
        </w:rPr>
        <w:t>7</w:t>
      </w:r>
      <w:r>
        <w:rPr>
          <w:sz w:val="20"/>
        </w:rPr>
        <w:t>、</w:t>
      </w:r>
      <w:r>
        <w:rPr>
          <w:sz w:val="20"/>
        </w:rPr>
        <w:t>3</w:t>
      </w:r>
      <w:r>
        <w:rPr>
          <w:noProof/>
        </w:rPr>
        <w:drawing>
          <wp:inline distT="0" distB="0" distL="0" distR="0">
            <wp:extent cx="6467" cy="6461"/>
            <wp:effectExtent l="0" t="0" r="0" b="0"/>
            <wp:docPr id="711841" name="Picture 711841"/>
            <wp:cNvGraphicFramePr/>
            <a:graphic xmlns:a="http://schemas.openxmlformats.org/drawingml/2006/main">
              <a:graphicData uri="http://schemas.openxmlformats.org/drawingml/2006/picture">
                <pic:pic xmlns:pic="http://schemas.openxmlformats.org/drawingml/2006/picture">
                  <pic:nvPicPr>
                    <pic:cNvPr id="711841" name="Picture 711841"/>
                    <pic:cNvPicPr/>
                  </pic:nvPicPr>
                  <pic:blipFill>
                    <a:blip r:embed="rId33"/>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652" w:right="10" w:firstLine="377"/>
        <w:jc w:val="both"/>
      </w:pPr>
      <w:r>
        <w:rPr>
          <w:sz w:val="20"/>
        </w:rPr>
        <w:t>之所以保留</w:t>
      </w:r>
      <w:r>
        <w:rPr>
          <w:sz w:val="20"/>
        </w:rPr>
        <w:t>@</w:t>
      </w:r>
      <w:r>
        <w:rPr>
          <w:sz w:val="20"/>
        </w:rPr>
        <w:t>中的判断是因为在．中</w:t>
      </w:r>
      <w:r>
        <w:rPr>
          <w:sz w:val="20"/>
        </w:rPr>
        <w:t>T[6] S[</w:t>
      </w:r>
      <w:r>
        <w:rPr>
          <w:sz w:val="20"/>
        </w:rPr>
        <w:t>司，尽管我们已经知道</w:t>
      </w:r>
      <w:r>
        <w:rPr>
          <w:sz w:val="20"/>
        </w:rPr>
        <w:t xml:space="preserve">T[1] </w:t>
      </w:r>
      <w:r>
        <w:rPr>
          <w:noProof/>
        </w:rPr>
        <w:drawing>
          <wp:inline distT="0" distB="0" distL="0" distR="0">
            <wp:extent cx="109929" cy="77537"/>
            <wp:effectExtent l="0" t="0" r="0" b="0"/>
            <wp:docPr id="711842" name="Picture 711842"/>
            <wp:cNvGraphicFramePr/>
            <a:graphic xmlns:a="http://schemas.openxmlformats.org/drawingml/2006/main">
              <a:graphicData uri="http://schemas.openxmlformats.org/drawingml/2006/picture">
                <pic:pic xmlns:pic="http://schemas.openxmlformats.org/drawingml/2006/picture">
                  <pic:nvPicPr>
                    <pic:cNvPr id="711842" name="Picture 711842"/>
                    <pic:cNvPicPr/>
                  </pic:nvPicPr>
                  <pic:blipFill>
                    <a:blip r:embed="rId1766"/>
                    <a:stretch>
                      <a:fillRect/>
                    </a:stretch>
                  </pic:blipFill>
                  <pic:spPr>
                    <a:xfrm>
                      <a:off x="0" y="0"/>
                      <a:ext cx="109929" cy="77537"/>
                    </a:xfrm>
                    <a:prstGeom prst="rect">
                      <a:avLst/>
                    </a:prstGeom>
                  </pic:spPr>
                </pic:pic>
              </a:graphicData>
            </a:graphic>
          </wp:inline>
        </w:drawing>
      </w:r>
      <w:r>
        <w:rPr>
          <w:sz w:val="20"/>
        </w:rPr>
        <w:t>T[61,</w:t>
      </w:r>
      <w:r>
        <w:rPr>
          <w:sz w:val="20"/>
        </w:rPr>
        <w:t>但也不能断定</w:t>
      </w:r>
      <w:r>
        <w:rPr>
          <w:sz w:val="20"/>
        </w:rPr>
        <w:t>T[1]</w:t>
      </w:r>
      <w:r>
        <w:rPr>
          <w:sz w:val="20"/>
        </w:rPr>
        <w:t>一定不等于</w:t>
      </w:r>
      <w:r>
        <w:rPr>
          <w:sz w:val="20"/>
        </w:rPr>
        <w:t>S[6J,</w:t>
      </w:r>
      <w:r>
        <w:rPr>
          <w:sz w:val="20"/>
        </w:rPr>
        <w:t>因此需要保留</w:t>
      </w:r>
      <w:r>
        <w:rPr>
          <w:sz w:val="20"/>
        </w:rPr>
        <w:t>@</w:t>
      </w:r>
      <w:r>
        <w:rPr>
          <w:sz w:val="20"/>
        </w:rPr>
        <w:t>这一步。</w:t>
      </w:r>
    </w:p>
    <w:p w:rsidR="004A1D4E" w:rsidRDefault="009A508B">
      <w:pPr>
        <w:spacing w:after="29" w:line="227" w:lineRule="auto"/>
        <w:ind w:left="998" w:right="10" w:hanging="10"/>
        <w:jc w:val="both"/>
      </w:pPr>
      <w:r>
        <w:rPr>
          <w:noProof/>
        </w:rPr>
        <w:drawing>
          <wp:inline distT="0" distB="0" distL="0" distR="0">
            <wp:extent cx="6466" cy="6462"/>
            <wp:effectExtent l="0" t="0" r="0" b="0"/>
            <wp:docPr id="711843" name="Picture 711843"/>
            <wp:cNvGraphicFramePr/>
            <a:graphic xmlns:a="http://schemas.openxmlformats.org/drawingml/2006/main">
              <a:graphicData uri="http://schemas.openxmlformats.org/drawingml/2006/picture">
                <pic:pic xmlns:pic="http://schemas.openxmlformats.org/drawingml/2006/picture">
                  <pic:nvPicPr>
                    <pic:cNvPr id="711843" name="Picture 711843"/>
                    <pic:cNvPicPr/>
                  </pic:nvPicPr>
                  <pic:blipFill>
                    <a:blip r:embed="rId16"/>
                    <a:stretch>
                      <a:fillRect/>
                    </a:stretch>
                  </pic:blipFill>
                  <pic:spPr>
                    <a:xfrm>
                      <a:off x="0" y="0"/>
                      <a:ext cx="6466" cy="6462"/>
                    </a:xfrm>
                    <a:prstGeom prst="rect">
                      <a:avLst/>
                    </a:prstGeom>
                  </pic:spPr>
                </pic:pic>
              </a:graphicData>
            </a:graphic>
          </wp:inline>
        </w:drawing>
      </w:r>
      <w:r>
        <w:t>有人就会问，如果</w:t>
      </w:r>
      <w:r>
        <w:t>T</w:t>
      </w:r>
      <w:r>
        <w:t>串后面也含有首字符</w:t>
      </w:r>
      <w:r>
        <w:t>"a”</w:t>
      </w:r>
      <w:r>
        <w:t>的字符怎么办呢？</w:t>
      </w:r>
    </w:p>
    <w:p w:rsidR="004A1D4E" w:rsidRDefault="009A508B">
      <w:pPr>
        <w:spacing w:after="5" w:line="227" w:lineRule="auto"/>
        <w:ind w:left="662" w:right="418" w:firstLine="387"/>
        <w:jc w:val="both"/>
      </w:pPr>
      <w:r>
        <w:t>我们来看下面一个例子，假设</w:t>
      </w:r>
      <w:r>
        <w:t>S- abcabcabc ”</w:t>
      </w:r>
      <w:r>
        <w:t>，</w:t>
      </w:r>
      <w:r>
        <w:t>T- "abcabx"o</w:t>
      </w:r>
      <w:r>
        <w:t>对于开始的判断，前</w:t>
      </w:r>
      <w:r>
        <w:t>5</w:t>
      </w:r>
      <w:r>
        <w:t>个字符完全相等，第</w:t>
      </w:r>
      <w:r>
        <w:t>6</w:t>
      </w:r>
      <w:r>
        <w:t>个字符不等，如图</w:t>
      </w:r>
      <w:r>
        <w:t>5·7</w:t>
      </w:r>
      <w:r>
        <w:t>．</w:t>
      </w:r>
      <w:r>
        <w:t>4</w:t>
      </w:r>
      <w:r>
        <w:t>的．。此时，稂据刚才的经验，</w:t>
      </w:r>
      <w:r>
        <w:t>T</w:t>
      </w:r>
      <w:r>
        <w:t>的首字符</w:t>
      </w:r>
      <w:r>
        <w:t>"a"</w:t>
      </w:r>
      <w:r>
        <w:t>与</w:t>
      </w:r>
      <w:r>
        <w:t>T</w:t>
      </w:r>
      <w:r>
        <w:t>的第二位字符</w:t>
      </w:r>
      <w:r>
        <w:t>“</w:t>
      </w:r>
      <w:r>
        <w:t>矿、第三位字符</w:t>
      </w:r>
      <w:r>
        <w:t>"c"</w:t>
      </w:r>
      <w:r>
        <w:t>均不等，所以不需要做判断，图</w:t>
      </w:r>
      <w:r>
        <w:t>5</w:t>
      </w:r>
      <w:r>
        <w:t>．</w:t>
      </w:r>
      <w:r>
        <w:t>7</w:t>
      </w:r>
      <w:r>
        <w:t>．</w:t>
      </w:r>
      <w:r>
        <w:t>4</w:t>
      </w:r>
      <w:r>
        <w:t>的朴素算法步骤也思都是多余。</w:t>
      </w:r>
      <w:r>
        <w:rPr>
          <w:noProof/>
        </w:rPr>
        <w:drawing>
          <wp:inline distT="0" distB="0" distL="0" distR="0">
            <wp:extent cx="6466" cy="25846"/>
            <wp:effectExtent l="0" t="0" r="0" b="0"/>
            <wp:docPr id="711844" name="Picture 711844"/>
            <wp:cNvGraphicFramePr/>
            <a:graphic xmlns:a="http://schemas.openxmlformats.org/drawingml/2006/main">
              <a:graphicData uri="http://schemas.openxmlformats.org/drawingml/2006/picture">
                <pic:pic xmlns:pic="http://schemas.openxmlformats.org/drawingml/2006/picture">
                  <pic:nvPicPr>
                    <pic:cNvPr id="711844" name="Picture 711844"/>
                    <pic:cNvPicPr/>
                  </pic:nvPicPr>
                  <pic:blipFill>
                    <a:blip r:embed="rId1767"/>
                    <a:stretch>
                      <a:fillRect/>
                    </a:stretch>
                  </pic:blipFill>
                  <pic:spPr>
                    <a:xfrm>
                      <a:off x="0" y="0"/>
                      <a:ext cx="6466" cy="25846"/>
                    </a:xfrm>
                    <a:prstGeom prst="rect">
                      <a:avLst/>
                    </a:prstGeom>
                  </pic:spPr>
                </pic:pic>
              </a:graphicData>
            </a:graphic>
          </wp:inline>
        </w:drawing>
      </w:r>
    </w:p>
    <w:tbl>
      <w:tblPr>
        <w:tblStyle w:val="TableGrid"/>
        <w:tblpPr w:vertAnchor="text" w:tblpX="326" w:tblpY="590"/>
        <w:tblOverlap w:val="never"/>
        <w:tblW w:w="8360" w:type="dxa"/>
        <w:tblInd w:w="0" w:type="dxa"/>
        <w:tblCellMar>
          <w:top w:w="0" w:type="dxa"/>
          <w:left w:w="0" w:type="dxa"/>
          <w:bottom w:w="0" w:type="dxa"/>
          <w:right w:w="0" w:type="dxa"/>
        </w:tblCellMar>
        <w:tblLook w:val="04A0" w:firstRow="1" w:lastRow="0" w:firstColumn="1" w:lastColumn="0" w:noHBand="0" w:noVBand="1"/>
      </w:tblPr>
      <w:tblGrid>
        <w:gridCol w:w="4019"/>
        <w:gridCol w:w="4341"/>
      </w:tblGrid>
      <w:tr w:rsidR="004A1D4E">
        <w:trPr>
          <w:trHeight w:val="567"/>
        </w:trPr>
        <w:tc>
          <w:tcPr>
            <w:tcW w:w="3971" w:type="dxa"/>
            <w:tcBorders>
              <w:top w:val="nil"/>
              <w:left w:val="nil"/>
              <w:bottom w:val="nil"/>
              <w:right w:val="nil"/>
            </w:tcBorders>
          </w:tcPr>
          <w:p w:rsidR="004A1D4E" w:rsidRDefault="009A508B">
            <w:pPr>
              <w:spacing w:after="0"/>
              <w:ind w:left="153"/>
            </w:pPr>
            <w:r>
              <w:rPr>
                <w:noProof/>
              </w:rPr>
              <w:lastRenderedPageBreak/>
              <w:drawing>
                <wp:inline distT="0" distB="0" distL="0" distR="0">
                  <wp:extent cx="6466" cy="6461"/>
                  <wp:effectExtent l="0" t="0" r="0" b="0"/>
                  <wp:docPr id="711849" name="Picture 711849"/>
                  <wp:cNvGraphicFramePr/>
                  <a:graphic xmlns:a="http://schemas.openxmlformats.org/drawingml/2006/main">
                    <a:graphicData uri="http://schemas.openxmlformats.org/drawingml/2006/picture">
                      <pic:pic xmlns:pic="http://schemas.openxmlformats.org/drawingml/2006/picture">
                        <pic:nvPicPr>
                          <pic:cNvPr id="711849" name="Picture 711849"/>
                          <pic:cNvPicPr/>
                        </pic:nvPicPr>
                        <pic:blipFill>
                          <a:blip r:embed="rId113"/>
                          <a:stretch>
                            <a:fillRect/>
                          </a:stretch>
                        </pic:blipFill>
                        <pic:spPr>
                          <a:xfrm>
                            <a:off x="0" y="0"/>
                            <a:ext cx="6466" cy="6461"/>
                          </a:xfrm>
                          <a:prstGeom prst="rect">
                            <a:avLst/>
                          </a:prstGeom>
                        </pic:spPr>
                      </pic:pic>
                    </a:graphicData>
                  </a:graphic>
                </wp:inline>
              </w:drawing>
            </w:r>
            <w:r>
              <w:rPr>
                <w:sz w:val="70"/>
              </w:rPr>
              <w:t>000</w:t>
            </w:r>
            <w:r>
              <w:rPr>
                <w:sz w:val="70"/>
              </w:rPr>
              <w:t>到</w:t>
            </w:r>
            <w:r>
              <w:rPr>
                <w:sz w:val="70"/>
              </w:rPr>
              <w:t>00</w:t>
            </w:r>
          </w:p>
        </w:tc>
        <w:tc>
          <w:tcPr>
            <w:tcW w:w="4389" w:type="dxa"/>
            <w:tcBorders>
              <w:top w:val="nil"/>
              <w:left w:val="nil"/>
              <w:bottom w:val="nil"/>
              <w:right w:val="nil"/>
            </w:tcBorders>
          </w:tcPr>
          <w:p w:rsidR="004A1D4E" w:rsidRDefault="009A508B">
            <w:pPr>
              <w:spacing w:after="0"/>
              <w:ind w:right="163"/>
              <w:jc w:val="center"/>
            </w:pPr>
            <w:r>
              <w:rPr>
                <w:sz w:val="38"/>
                <w:u w:val="single" w:color="000000"/>
              </w:rPr>
              <w:t>o</w:t>
            </w:r>
            <w:r>
              <w:rPr>
                <w:sz w:val="38"/>
                <w:u w:val="single" w:color="000000"/>
              </w:rPr>
              <w:t>河</w:t>
            </w:r>
            <w:r>
              <w:rPr>
                <w:sz w:val="38"/>
                <w:u w:val="single" w:color="000000"/>
              </w:rPr>
              <w:t>0</w:t>
            </w:r>
            <w:r>
              <w:rPr>
                <w:sz w:val="38"/>
                <w:u w:val="single" w:color="000000"/>
              </w:rPr>
              <w:t>河</w:t>
            </w:r>
            <w:r>
              <w:rPr>
                <w:sz w:val="38"/>
                <w:u w:val="single" w:color="000000"/>
              </w:rPr>
              <w:t xml:space="preserve"> </w:t>
            </w:r>
            <w:r>
              <w:rPr>
                <w:sz w:val="38"/>
                <w:u w:val="single" w:color="000000"/>
              </w:rPr>
              <w:t>河</w:t>
            </w:r>
            <w:r>
              <w:rPr>
                <w:noProof/>
              </w:rPr>
              <w:drawing>
                <wp:inline distT="0" distB="0" distL="0" distR="0">
                  <wp:extent cx="12933" cy="206765"/>
                  <wp:effectExtent l="0" t="0" r="0" b="0"/>
                  <wp:docPr id="711847" name="Picture 711847"/>
                  <wp:cNvGraphicFramePr/>
                  <a:graphic xmlns:a="http://schemas.openxmlformats.org/drawingml/2006/main">
                    <a:graphicData uri="http://schemas.openxmlformats.org/drawingml/2006/picture">
                      <pic:pic xmlns:pic="http://schemas.openxmlformats.org/drawingml/2006/picture">
                        <pic:nvPicPr>
                          <pic:cNvPr id="711847" name="Picture 711847"/>
                          <pic:cNvPicPr/>
                        </pic:nvPicPr>
                        <pic:blipFill>
                          <a:blip r:embed="rId1768"/>
                          <a:stretch>
                            <a:fillRect/>
                          </a:stretch>
                        </pic:blipFill>
                        <pic:spPr>
                          <a:xfrm>
                            <a:off x="0" y="0"/>
                            <a:ext cx="12933" cy="206765"/>
                          </a:xfrm>
                          <a:prstGeom prst="rect">
                            <a:avLst/>
                          </a:prstGeom>
                        </pic:spPr>
                      </pic:pic>
                    </a:graphicData>
                  </a:graphic>
                </wp:inline>
              </w:drawing>
            </w:r>
          </w:p>
        </w:tc>
      </w:tr>
      <w:tr w:rsidR="004A1D4E">
        <w:trPr>
          <w:trHeight w:val="653"/>
        </w:trPr>
        <w:tc>
          <w:tcPr>
            <w:tcW w:w="3971" w:type="dxa"/>
            <w:tcBorders>
              <w:top w:val="nil"/>
              <w:left w:val="nil"/>
              <w:bottom w:val="nil"/>
              <w:right w:val="nil"/>
            </w:tcBorders>
            <w:vAlign w:val="center"/>
          </w:tcPr>
          <w:p w:rsidR="004A1D4E" w:rsidRDefault="009A508B">
            <w:pPr>
              <w:spacing w:after="0"/>
              <w:jc w:val="both"/>
            </w:pPr>
            <w:r>
              <w:rPr>
                <w:sz w:val="68"/>
              </w:rPr>
              <w:t>o</w:t>
            </w:r>
            <w:r>
              <w:rPr>
                <w:sz w:val="68"/>
              </w:rPr>
              <w:t>，、</w:t>
            </w:r>
            <w:r>
              <w:rPr>
                <w:sz w:val="68"/>
              </w:rPr>
              <w:t xml:space="preserve"> </w:t>
            </w:r>
            <w:r>
              <w:rPr>
                <w:sz w:val="68"/>
                <w:u w:val="single" w:color="000000"/>
              </w:rPr>
              <w:t>到</w:t>
            </w:r>
            <w:r>
              <w:rPr>
                <w:sz w:val="68"/>
                <w:u w:val="single" w:color="000000"/>
              </w:rPr>
              <w:t>000000000</w:t>
            </w:r>
          </w:p>
        </w:tc>
        <w:tc>
          <w:tcPr>
            <w:tcW w:w="4389" w:type="dxa"/>
            <w:tcBorders>
              <w:top w:val="nil"/>
              <w:left w:val="nil"/>
              <w:bottom w:val="nil"/>
              <w:right w:val="nil"/>
            </w:tcBorders>
            <w:vAlign w:val="center"/>
          </w:tcPr>
          <w:p w:rsidR="004A1D4E" w:rsidRDefault="009A508B">
            <w:pPr>
              <w:spacing w:after="0"/>
              <w:ind w:left="428"/>
            </w:pPr>
            <w:r>
              <w:rPr>
                <w:sz w:val="68"/>
              </w:rPr>
              <w:t>，</w:t>
            </w:r>
            <w:r>
              <w:rPr>
                <w:noProof/>
              </w:rPr>
              <w:drawing>
                <wp:inline distT="0" distB="0" distL="0" distR="0">
                  <wp:extent cx="19399" cy="12923"/>
                  <wp:effectExtent l="0" t="0" r="0" b="0"/>
                  <wp:docPr id="712189" name="Picture 712189"/>
                  <wp:cNvGraphicFramePr/>
                  <a:graphic xmlns:a="http://schemas.openxmlformats.org/drawingml/2006/main">
                    <a:graphicData uri="http://schemas.openxmlformats.org/drawingml/2006/picture">
                      <pic:pic xmlns:pic="http://schemas.openxmlformats.org/drawingml/2006/picture">
                        <pic:nvPicPr>
                          <pic:cNvPr id="712189" name="Picture 712189"/>
                          <pic:cNvPicPr/>
                        </pic:nvPicPr>
                        <pic:blipFill>
                          <a:blip r:embed="rId1769"/>
                          <a:stretch>
                            <a:fillRect/>
                          </a:stretch>
                        </pic:blipFill>
                        <pic:spPr>
                          <a:xfrm>
                            <a:off x="0" y="0"/>
                            <a:ext cx="19399" cy="12923"/>
                          </a:xfrm>
                          <a:prstGeom prst="rect">
                            <a:avLst/>
                          </a:prstGeom>
                        </pic:spPr>
                      </pic:pic>
                    </a:graphicData>
                  </a:graphic>
                </wp:inline>
              </w:drawing>
            </w:r>
            <w:r>
              <w:rPr>
                <w:sz w:val="68"/>
              </w:rPr>
              <w:t xml:space="preserve"> </w:t>
            </w:r>
            <w:r>
              <w:rPr>
                <w:sz w:val="68"/>
              </w:rPr>
              <w:t>、</w:t>
            </w:r>
            <w:r>
              <w:rPr>
                <w:sz w:val="68"/>
              </w:rPr>
              <w:t>0</w:t>
            </w:r>
            <w:r>
              <w:rPr>
                <w:sz w:val="68"/>
              </w:rPr>
              <w:t>到到</w:t>
            </w:r>
            <w:r>
              <w:rPr>
                <w:sz w:val="68"/>
              </w:rPr>
              <w:t>0000000</w:t>
            </w:r>
          </w:p>
          <w:p w:rsidR="004A1D4E" w:rsidRDefault="009A508B">
            <w:pPr>
              <w:spacing w:after="0"/>
              <w:ind w:left="591"/>
            </w:pPr>
            <w:r>
              <w:rPr>
                <w:noProof/>
              </w:rPr>
              <w:drawing>
                <wp:inline distT="0" distB="0" distL="0" distR="0">
                  <wp:extent cx="950560" cy="129228"/>
                  <wp:effectExtent l="0" t="0" r="0" b="0"/>
                  <wp:docPr id="712186" name="Picture 712186"/>
                  <wp:cNvGraphicFramePr/>
                  <a:graphic xmlns:a="http://schemas.openxmlformats.org/drawingml/2006/main">
                    <a:graphicData uri="http://schemas.openxmlformats.org/drawingml/2006/picture">
                      <pic:pic xmlns:pic="http://schemas.openxmlformats.org/drawingml/2006/picture">
                        <pic:nvPicPr>
                          <pic:cNvPr id="712186" name="Picture 712186"/>
                          <pic:cNvPicPr/>
                        </pic:nvPicPr>
                        <pic:blipFill>
                          <a:blip r:embed="rId1770"/>
                          <a:stretch>
                            <a:fillRect/>
                          </a:stretch>
                        </pic:blipFill>
                        <pic:spPr>
                          <a:xfrm>
                            <a:off x="0" y="0"/>
                            <a:ext cx="950560" cy="129228"/>
                          </a:xfrm>
                          <a:prstGeom prst="rect">
                            <a:avLst/>
                          </a:prstGeom>
                        </pic:spPr>
                      </pic:pic>
                    </a:graphicData>
                  </a:graphic>
                </wp:inline>
              </w:drawing>
            </w:r>
          </w:p>
        </w:tc>
      </w:tr>
      <w:tr w:rsidR="004A1D4E">
        <w:trPr>
          <w:trHeight w:val="677"/>
        </w:trPr>
        <w:tc>
          <w:tcPr>
            <w:tcW w:w="3971" w:type="dxa"/>
            <w:tcBorders>
              <w:top w:val="nil"/>
              <w:left w:val="nil"/>
              <w:bottom w:val="nil"/>
              <w:right w:val="nil"/>
            </w:tcBorders>
          </w:tcPr>
          <w:p w:rsidR="004A1D4E" w:rsidRDefault="009A508B">
            <w:pPr>
              <w:tabs>
                <w:tab w:val="center" w:pos="769"/>
                <w:tab w:val="center" w:pos="2062"/>
              </w:tabs>
              <w:spacing w:after="0"/>
            </w:pPr>
            <w:r>
              <w:rPr>
                <w:sz w:val="70"/>
              </w:rPr>
              <w:tab/>
            </w:r>
            <w:r>
              <w:rPr>
                <w:noProof/>
              </w:rPr>
              <w:drawing>
                <wp:inline distT="0" distB="0" distL="0" distR="0">
                  <wp:extent cx="6466" cy="6461"/>
                  <wp:effectExtent l="0" t="0" r="0" b="0"/>
                  <wp:docPr id="711854" name="Picture 711854"/>
                  <wp:cNvGraphicFramePr/>
                  <a:graphic xmlns:a="http://schemas.openxmlformats.org/drawingml/2006/main">
                    <a:graphicData uri="http://schemas.openxmlformats.org/drawingml/2006/picture">
                      <pic:pic xmlns:pic="http://schemas.openxmlformats.org/drawingml/2006/picture">
                        <pic:nvPicPr>
                          <pic:cNvPr id="711854" name="Picture 711854"/>
                          <pic:cNvPicPr/>
                        </pic:nvPicPr>
                        <pic:blipFill>
                          <a:blip r:embed="rId14"/>
                          <a:stretch>
                            <a:fillRect/>
                          </a:stretch>
                        </pic:blipFill>
                        <pic:spPr>
                          <a:xfrm>
                            <a:off x="0" y="0"/>
                            <a:ext cx="6466" cy="6461"/>
                          </a:xfrm>
                          <a:prstGeom prst="rect">
                            <a:avLst/>
                          </a:prstGeom>
                        </pic:spPr>
                      </pic:pic>
                    </a:graphicData>
                  </a:graphic>
                </wp:inline>
              </w:drawing>
            </w:r>
            <w:r>
              <w:rPr>
                <w:sz w:val="70"/>
              </w:rPr>
              <w:tab/>
            </w:r>
            <w:r>
              <w:rPr>
                <w:noProof/>
              </w:rPr>
              <w:drawing>
                <wp:inline distT="0" distB="0" distL="0" distR="0">
                  <wp:extent cx="6466" cy="12923"/>
                  <wp:effectExtent l="0" t="0" r="0" b="0"/>
                  <wp:docPr id="711852" name="Picture 711852"/>
                  <wp:cNvGraphicFramePr/>
                  <a:graphic xmlns:a="http://schemas.openxmlformats.org/drawingml/2006/main">
                    <a:graphicData uri="http://schemas.openxmlformats.org/drawingml/2006/picture">
                      <pic:pic xmlns:pic="http://schemas.openxmlformats.org/drawingml/2006/picture">
                        <pic:nvPicPr>
                          <pic:cNvPr id="711852" name="Picture 711852"/>
                          <pic:cNvPicPr/>
                        </pic:nvPicPr>
                        <pic:blipFill>
                          <a:blip r:embed="rId1771"/>
                          <a:stretch>
                            <a:fillRect/>
                          </a:stretch>
                        </pic:blipFill>
                        <pic:spPr>
                          <a:xfrm>
                            <a:off x="0" y="0"/>
                            <a:ext cx="6466" cy="12923"/>
                          </a:xfrm>
                          <a:prstGeom prst="rect">
                            <a:avLst/>
                          </a:prstGeom>
                        </pic:spPr>
                      </pic:pic>
                    </a:graphicData>
                  </a:graphic>
                </wp:inline>
              </w:drawing>
            </w:r>
            <w:r>
              <w:rPr>
                <w:noProof/>
              </w:rPr>
              <w:drawing>
                <wp:inline distT="0" distB="0" distL="0" distR="0">
                  <wp:extent cx="6466" cy="12923"/>
                  <wp:effectExtent l="0" t="0" r="0" b="0"/>
                  <wp:docPr id="711853" name="Picture 711853"/>
                  <wp:cNvGraphicFramePr/>
                  <a:graphic xmlns:a="http://schemas.openxmlformats.org/drawingml/2006/main">
                    <a:graphicData uri="http://schemas.openxmlformats.org/drawingml/2006/picture">
                      <pic:pic xmlns:pic="http://schemas.openxmlformats.org/drawingml/2006/picture">
                        <pic:nvPicPr>
                          <pic:cNvPr id="711853" name="Picture 711853"/>
                          <pic:cNvPicPr/>
                        </pic:nvPicPr>
                        <pic:blipFill>
                          <a:blip r:embed="rId1772"/>
                          <a:stretch>
                            <a:fillRect/>
                          </a:stretch>
                        </pic:blipFill>
                        <pic:spPr>
                          <a:xfrm>
                            <a:off x="0" y="0"/>
                            <a:ext cx="6466" cy="12923"/>
                          </a:xfrm>
                          <a:prstGeom prst="rect">
                            <a:avLst/>
                          </a:prstGeom>
                        </pic:spPr>
                      </pic:pic>
                    </a:graphicData>
                  </a:graphic>
                </wp:inline>
              </w:drawing>
            </w:r>
            <w:r>
              <w:rPr>
                <w:sz w:val="70"/>
                <w:u w:val="single" w:color="000000"/>
              </w:rPr>
              <w:t>0 0000</w:t>
            </w:r>
            <w:r>
              <w:rPr>
                <w:noProof/>
              </w:rPr>
              <w:drawing>
                <wp:inline distT="0" distB="0" distL="0" distR="0">
                  <wp:extent cx="6466" cy="6462"/>
                  <wp:effectExtent l="0" t="0" r="0" b="0"/>
                  <wp:docPr id="711851" name="Picture 711851"/>
                  <wp:cNvGraphicFramePr/>
                  <a:graphic xmlns:a="http://schemas.openxmlformats.org/drawingml/2006/main">
                    <a:graphicData uri="http://schemas.openxmlformats.org/drawingml/2006/picture">
                      <pic:pic xmlns:pic="http://schemas.openxmlformats.org/drawingml/2006/picture">
                        <pic:nvPicPr>
                          <pic:cNvPr id="711851" name="Picture 711851"/>
                          <pic:cNvPicPr/>
                        </pic:nvPicPr>
                        <pic:blipFill>
                          <a:blip r:embed="rId161"/>
                          <a:stretch>
                            <a:fillRect/>
                          </a:stretch>
                        </pic:blipFill>
                        <pic:spPr>
                          <a:xfrm>
                            <a:off x="0" y="0"/>
                            <a:ext cx="6466" cy="6462"/>
                          </a:xfrm>
                          <a:prstGeom prst="rect">
                            <a:avLst/>
                          </a:prstGeom>
                        </pic:spPr>
                      </pic:pic>
                    </a:graphicData>
                  </a:graphic>
                </wp:inline>
              </w:drawing>
            </w:r>
          </w:p>
        </w:tc>
        <w:tc>
          <w:tcPr>
            <w:tcW w:w="4389" w:type="dxa"/>
            <w:tcBorders>
              <w:top w:val="nil"/>
              <w:left w:val="nil"/>
              <w:bottom w:val="nil"/>
              <w:right w:val="nil"/>
            </w:tcBorders>
            <w:vAlign w:val="center"/>
          </w:tcPr>
          <w:p w:rsidR="004A1D4E" w:rsidRDefault="009A508B">
            <w:pPr>
              <w:spacing w:after="0"/>
              <w:ind w:left="1752"/>
            </w:pPr>
            <w:r>
              <w:rPr>
                <w:sz w:val="68"/>
              </w:rPr>
              <w:t>000000</w:t>
            </w:r>
          </w:p>
        </w:tc>
      </w:tr>
      <w:tr w:rsidR="004A1D4E">
        <w:trPr>
          <w:trHeight w:val="575"/>
        </w:trPr>
        <w:tc>
          <w:tcPr>
            <w:tcW w:w="3971" w:type="dxa"/>
            <w:tcBorders>
              <w:top w:val="nil"/>
              <w:left w:val="nil"/>
              <w:bottom w:val="nil"/>
              <w:right w:val="nil"/>
            </w:tcBorders>
            <w:vAlign w:val="bottom"/>
          </w:tcPr>
          <w:p w:rsidR="004A1D4E" w:rsidRDefault="009A508B">
            <w:pPr>
              <w:spacing w:after="0"/>
              <w:ind w:left="31"/>
              <w:jc w:val="both"/>
            </w:pPr>
            <w:r>
              <w:rPr>
                <w:sz w:val="68"/>
              </w:rPr>
              <w:t>。</w:t>
            </w:r>
            <w:r>
              <w:rPr>
                <w:sz w:val="68"/>
              </w:rPr>
              <w:t>0000000000</w:t>
            </w:r>
            <w:r>
              <w:rPr>
                <w:noProof/>
              </w:rPr>
              <w:drawing>
                <wp:inline distT="0" distB="0" distL="0" distR="0">
                  <wp:extent cx="6466" cy="12922"/>
                  <wp:effectExtent l="0" t="0" r="0" b="0"/>
                  <wp:docPr id="711857" name="Picture 711857"/>
                  <wp:cNvGraphicFramePr/>
                  <a:graphic xmlns:a="http://schemas.openxmlformats.org/drawingml/2006/main">
                    <a:graphicData uri="http://schemas.openxmlformats.org/drawingml/2006/picture">
                      <pic:pic xmlns:pic="http://schemas.openxmlformats.org/drawingml/2006/picture">
                        <pic:nvPicPr>
                          <pic:cNvPr id="711857" name="Picture 711857"/>
                          <pic:cNvPicPr/>
                        </pic:nvPicPr>
                        <pic:blipFill>
                          <a:blip r:embed="rId1773"/>
                          <a:stretch>
                            <a:fillRect/>
                          </a:stretch>
                        </pic:blipFill>
                        <pic:spPr>
                          <a:xfrm>
                            <a:off x="0" y="0"/>
                            <a:ext cx="6466" cy="12922"/>
                          </a:xfrm>
                          <a:prstGeom prst="rect">
                            <a:avLst/>
                          </a:prstGeom>
                        </pic:spPr>
                      </pic:pic>
                    </a:graphicData>
                  </a:graphic>
                </wp:inline>
              </w:drawing>
            </w:r>
          </w:p>
        </w:tc>
        <w:tc>
          <w:tcPr>
            <w:tcW w:w="4389" w:type="dxa"/>
            <w:tcBorders>
              <w:top w:val="nil"/>
              <w:left w:val="nil"/>
              <w:bottom w:val="nil"/>
              <w:right w:val="nil"/>
            </w:tcBorders>
            <w:vAlign w:val="bottom"/>
          </w:tcPr>
          <w:p w:rsidR="004A1D4E" w:rsidRDefault="009A508B">
            <w:pPr>
              <w:spacing w:after="0"/>
              <w:ind w:left="448"/>
            </w:pPr>
            <w:r>
              <w:rPr>
                <w:sz w:val="68"/>
              </w:rPr>
              <w:t>。河</w:t>
            </w:r>
            <w:r>
              <w:rPr>
                <w:sz w:val="68"/>
              </w:rPr>
              <w:t>000000000</w:t>
            </w:r>
            <w:r>
              <w:rPr>
                <w:noProof/>
              </w:rPr>
              <w:drawing>
                <wp:inline distT="0" distB="0" distL="0" distR="0">
                  <wp:extent cx="6466" cy="25845"/>
                  <wp:effectExtent l="0" t="0" r="0" b="0"/>
                  <wp:docPr id="711855" name="Picture 711855"/>
                  <wp:cNvGraphicFramePr/>
                  <a:graphic xmlns:a="http://schemas.openxmlformats.org/drawingml/2006/main">
                    <a:graphicData uri="http://schemas.openxmlformats.org/drawingml/2006/picture">
                      <pic:pic xmlns:pic="http://schemas.openxmlformats.org/drawingml/2006/picture">
                        <pic:nvPicPr>
                          <pic:cNvPr id="711855" name="Picture 711855"/>
                          <pic:cNvPicPr/>
                        </pic:nvPicPr>
                        <pic:blipFill>
                          <a:blip r:embed="rId1774"/>
                          <a:stretch>
                            <a:fillRect/>
                          </a:stretch>
                        </pic:blipFill>
                        <pic:spPr>
                          <a:xfrm>
                            <a:off x="0" y="0"/>
                            <a:ext cx="6466" cy="25845"/>
                          </a:xfrm>
                          <a:prstGeom prst="rect">
                            <a:avLst/>
                          </a:prstGeom>
                        </pic:spPr>
                      </pic:pic>
                    </a:graphicData>
                  </a:graphic>
                </wp:inline>
              </w:drawing>
            </w:r>
            <w:r>
              <w:rPr>
                <w:noProof/>
              </w:rPr>
              <w:drawing>
                <wp:inline distT="0" distB="0" distL="0" distR="0">
                  <wp:extent cx="6466" cy="187381"/>
                  <wp:effectExtent l="0" t="0" r="0" b="0"/>
                  <wp:docPr id="711856" name="Picture 711856"/>
                  <wp:cNvGraphicFramePr/>
                  <a:graphic xmlns:a="http://schemas.openxmlformats.org/drawingml/2006/main">
                    <a:graphicData uri="http://schemas.openxmlformats.org/drawingml/2006/picture">
                      <pic:pic xmlns:pic="http://schemas.openxmlformats.org/drawingml/2006/picture">
                        <pic:nvPicPr>
                          <pic:cNvPr id="711856" name="Picture 711856"/>
                          <pic:cNvPicPr/>
                        </pic:nvPicPr>
                        <pic:blipFill>
                          <a:blip r:embed="rId1775"/>
                          <a:stretch>
                            <a:fillRect/>
                          </a:stretch>
                        </pic:blipFill>
                        <pic:spPr>
                          <a:xfrm>
                            <a:off x="0" y="0"/>
                            <a:ext cx="6466" cy="187381"/>
                          </a:xfrm>
                          <a:prstGeom prst="rect">
                            <a:avLst/>
                          </a:prstGeom>
                        </pic:spPr>
                      </pic:pic>
                    </a:graphicData>
                  </a:graphic>
                </wp:inline>
              </w:drawing>
            </w:r>
          </w:p>
        </w:tc>
      </w:tr>
    </w:tbl>
    <w:p w:rsidR="004A1D4E" w:rsidRDefault="009A508B">
      <w:pPr>
        <w:pStyle w:val="3"/>
        <w:spacing w:after="202" w:line="265" w:lineRule="auto"/>
        <w:ind w:left="346" w:right="157"/>
        <w:jc w:val="left"/>
      </w:pPr>
      <w:r>
        <w:rPr>
          <w:noProof/>
        </w:rPr>
        <w:lastRenderedPageBreak/>
        <w:drawing>
          <wp:anchor distT="0" distB="0" distL="114300" distR="114300" simplePos="0" relativeHeight="252029952" behindDoc="0" locked="0" layoutInCell="1" allowOverlap="0">
            <wp:simplePos x="0" y="0"/>
            <wp:positionH relativeFrom="column">
              <wp:posOffset>303921</wp:posOffset>
            </wp:positionH>
            <wp:positionV relativeFrom="paragraph">
              <wp:posOffset>245533</wp:posOffset>
            </wp:positionV>
            <wp:extent cx="614308" cy="187381"/>
            <wp:effectExtent l="0" t="0" r="0" b="0"/>
            <wp:wrapSquare wrapText="bothSides"/>
            <wp:docPr id="3116776" name="Picture 3116776"/>
            <wp:cNvGraphicFramePr/>
            <a:graphic xmlns:a="http://schemas.openxmlformats.org/drawingml/2006/main">
              <a:graphicData uri="http://schemas.openxmlformats.org/drawingml/2006/picture">
                <pic:pic xmlns:pic="http://schemas.openxmlformats.org/drawingml/2006/picture">
                  <pic:nvPicPr>
                    <pic:cNvPr id="3116776" name="Picture 3116776"/>
                    <pic:cNvPicPr/>
                  </pic:nvPicPr>
                  <pic:blipFill>
                    <a:blip r:embed="rId1776"/>
                    <a:stretch>
                      <a:fillRect/>
                    </a:stretch>
                  </pic:blipFill>
                  <pic:spPr>
                    <a:xfrm>
                      <a:off x="0" y="0"/>
                      <a:ext cx="614308" cy="187381"/>
                    </a:xfrm>
                    <a:prstGeom prst="rect">
                      <a:avLst/>
                    </a:prstGeom>
                  </pic:spPr>
                </pic:pic>
              </a:graphicData>
            </a:graphic>
          </wp:anchor>
        </w:drawing>
      </w:r>
      <w:r>
        <w:rPr>
          <w:noProof/>
        </w:rPr>
        <w:drawing>
          <wp:anchor distT="0" distB="0" distL="114300" distR="114300" simplePos="0" relativeHeight="252030976" behindDoc="0" locked="0" layoutInCell="1" allowOverlap="0">
            <wp:simplePos x="0" y="0"/>
            <wp:positionH relativeFrom="column">
              <wp:posOffset>323320</wp:posOffset>
            </wp:positionH>
            <wp:positionV relativeFrom="paragraph">
              <wp:posOffset>1944883</wp:posOffset>
            </wp:positionV>
            <wp:extent cx="853564" cy="161535"/>
            <wp:effectExtent l="0" t="0" r="0" b="0"/>
            <wp:wrapSquare wrapText="bothSides"/>
            <wp:docPr id="3116778" name="Picture 3116778"/>
            <wp:cNvGraphicFramePr/>
            <a:graphic xmlns:a="http://schemas.openxmlformats.org/drawingml/2006/main">
              <a:graphicData uri="http://schemas.openxmlformats.org/drawingml/2006/picture">
                <pic:pic xmlns:pic="http://schemas.openxmlformats.org/drawingml/2006/picture">
                  <pic:nvPicPr>
                    <pic:cNvPr id="3116778" name="Picture 3116778"/>
                    <pic:cNvPicPr/>
                  </pic:nvPicPr>
                  <pic:blipFill>
                    <a:blip r:embed="rId1777"/>
                    <a:stretch>
                      <a:fillRect/>
                    </a:stretch>
                  </pic:blipFill>
                  <pic:spPr>
                    <a:xfrm>
                      <a:off x="0" y="0"/>
                      <a:ext cx="853564" cy="161535"/>
                    </a:xfrm>
                    <a:prstGeom prst="rect">
                      <a:avLst/>
                    </a:prstGeom>
                  </pic:spPr>
                </pic:pic>
              </a:graphicData>
            </a:graphic>
          </wp:anchor>
        </w:drawing>
      </w:r>
      <w:r>
        <w:rPr>
          <w:sz w:val="68"/>
        </w:rPr>
        <w:t>“ 00</w:t>
      </w:r>
      <w:r>
        <w:rPr>
          <w:sz w:val="68"/>
        </w:rPr>
        <w:t>河</w:t>
      </w:r>
      <w:r>
        <w:rPr>
          <w:sz w:val="68"/>
        </w:rPr>
        <w:t xml:space="preserve">0000000 </w:t>
      </w:r>
      <w:r>
        <w:rPr>
          <w:sz w:val="68"/>
        </w:rPr>
        <w:t>。</w:t>
      </w:r>
      <w:r>
        <w:rPr>
          <w:sz w:val="68"/>
          <w:u w:val="single" w:color="000000"/>
        </w:rPr>
        <w:t>00 00000</w:t>
      </w:r>
      <w:r>
        <w:rPr>
          <w:sz w:val="68"/>
          <w:u w:val="single" w:color="000000"/>
        </w:rPr>
        <w:t>到</w:t>
      </w:r>
      <w:r>
        <w:rPr>
          <w:sz w:val="68"/>
          <w:u w:val="single" w:color="000000"/>
        </w:rPr>
        <w:t>0</w:t>
      </w:r>
      <w:r>
        <w:rPr>
          <w:noProof/>
        </w:rPr>
        <w:drawing>
          <wp:inline distT="0" distB="0" distL="0" distR="0">
            <wp:extent cx="19399" cy="226149"/>
            <wp:effectExtent l="0" t="0" r="0" b="0"/>
            <wp:docPr id="3116774" name="Picture 3116774"/>
            <wp:cNvGraphicFramePr/>
            <a:graphic xmlns:a="http://schemas.openxmlformats.org/drawingml/2006/main">
              <a:graphicData uri="http://schemas.openxmlformats.org/drawingml/2006/picture">
                <pic:pic xmlns:pic="http://schemas.openxmlformats.org/drawingml/2006/picture">
                  <pic:nvPicPr>
                    <pic:cNvPr id="3116774" name="Picture 3116774"/>
                    <pic:cNvPicPr/>
                  </pic:nvPicPr>
                  <pic:blipFill>
                    <a:blip r:embed="rId1778"/>
                    <a:stretch>
                      <a:fillRect/>
                    </a:stretch>
                  </pic:blipFill>
                  <pic:spPr>
                    <a:xfrm>
                      <a:off x="0" y="0"/>
                      <a:ext cx="19399" cy="226149"/>
                    </a:xfrm>
                    <a:prstGeom prst="rect">
                      <a:avLst/>
                    </a:prstGeom>
                  </pic:spPr>
                </pic:pic>
              </a:graphicData>
            </a:graphic>
          </wp:inline>
        </w:drawing>
      </w:r>
    </w:p>
    <w:p w:rsidR="004A1D4E" w:rsidRDefault="009A508B">
      <w:pPr>
        <w:tabs>
          <w:tab w:val="center" w:pos="2887"/>
          <w:tab w:val="center" w:pos="7189"/>
        </w:tabs>
        <w:spacing w:before="193" w:after="0"/>
      </w:pPr>
      <w:r>
        <w:rPr>
          <w:sz w:val="54"/>
        </w:rPr>
        <w:tab/>
      </w:r>
      <w:r>
        <w:rPr>
          <w:sz w:val="54"/>
        </w:rPr>
        <w:t>00@0@0</w:t>
      </w:r>
      <w:r>
        <w:rPr>
          <w:noProof/>
        </w:rPr>
        <w:drawing>
          <wp:inline distT="0" distB="0" distL="0" distR="0">
            <wp:extent cx="12933" cy="232611"/>
            <wp:effectExtent l="0" t="0" r="0" b="0"/>
            <wp:docPr id="711859" name="Picture 711859"/>
            <wp:cNvGraphicFramePr/>
            <a:graphic xmlns:a="http://schemas.openxmlformats.org/drawingml/2006/main">
              <a:graphicData uri="http://schemas.openxmlformats.org/drawingml/2006/picture">
                <pic:pic xmlns:pic="http://schemas.openxmlformats.org/drawingml/2006/picture">
                  <pic:nvPicPr>
                    <pic:cNvPr id="711859" name="Picture 711859"/>
                    <pic:cNvPicPr/>
                  </pic:nvPicPr>
                  <pic:blipFill>
                    <a:blip r:embed="rId1779"/>
                    <a:stretch>
                      <a:fillRect/>
                    </a:stretch>
                  </pic:blipFill>
                  <pic:spPr>
                    <a:xfrm>
                      <a:off x="0" y="0"/>
                      <a:ext cx="12933" cy="232611"/>
                    </a:xfrm>
                    <a:prstGeom prst="rect">
                      <a:avLst/>
                    </a:prstGeom>
                  </pic:spPr>
                </pic:pic>
              </a:graphicData>
            </a:graphic>
          </wp:inline>
        </w:drawing>
      </w:r>
      <w:r>
        <w:rPr>
          <w:sz w:val="54"/>
        </w:rPr>
        <w:tab/>
        <w:t>0</w:t>
      </w:r>
      <w:r>
        <w:rPr>
          <w:sz w:val="54"/>
        </w:rPr>
        <w:t>河</w:t>
      </w:r>
      <w:r>
        <w:rPr>
          <w:sz w:val="54"/>
        </w:rPr>
        <w:t>0</w:t>
      </w:r>
      <w:r>
        <w:rPr>
          <w:sz w:val="54"/>
        </w:rPr>
        <w:t>到</w:t>
      </w:r>
      <w:r>
        <w:rPr>
          <w:sz w:val="54"/>
        </w:rPr>
        <w:t>0@</w:t>
      </w:r>
      <w:r>
        <w:rPr>
          <w:noProof/>
        </w:rPr>
        <w:drawing>
          <wp:inline distT="0" distB="0" distL="0" distR="0">
            <wp:extent cx="12933" cy="239072"/>
            <wp:effectExtent l="0" t="0" r="0" b="0"/>
            <wp:docPr id="711858" name="Picture 711858"/>
            <wp:cNvGraphicFramePr/>
            <a:graphic xmlns:a="http://schemas.openxmlformats.org/drawingml/2006/main">
              <a:graphicData uri="http://schemas.openxmlformats.org/drawingml/2006/picture">
                <pic:pic xmlns:pic="http://schemas.openxmlformats.org/drawingml/2006/picture">
                  <pic:nvPicPr>
                    <pic:cNvPr id="711858" name="Picture 711858"/>
                    <pic:cNvPicPr/>
                  </pic:nvPicPr>
                  <pic:blipFill>
                    <a:blip r:embed="rId1780"/>
                    <a:stretch>
                      <a:fillRect/>
                    </a:stretch>
                  </pic:blipFill>
                  <pic:spPr>
                    <a:xfrm>
                      <a:off x="0" y="0"/>
                      <a:ext cx="12933" cy="239072"/>
                    </a:xfrm>
                    <a:prstGeom prst="rect">
                      <a:avLst/>
                    </a:prstGeom>
                  </pic:spPr>
                </pic:pic>
              </a:graphicData>
            </a:graphic>
          </wp:inline>
        </w:drawing>
      </w:r>
    </w:p>
    <w:p w:rsidR="004A1D4E" w:rsidRDefault="009A508B">
      <w:pPr>
        <w:spacing w:after="59"/>
        <w:ind w:left="1640"/>
      </w:pPr>
      <w:r>
        <w:rPr>
          <w:noProof/>
        </w:rPr>
        <w:drawing>
          <wp:inline distT="0" distB="0" distL="0" distR="0">
            <wp:extent cx="666039" cy="90460"/>
            <wp:effectExtent l="0" t="0" r="0" b="0"/>
            <wp:docPr id="712188" name="Picture 712188"/>
            <wp:cNvGraphicFramePr/>
            <a:graphic xmlns:a="http://schemas.openxmlformats.org/drawingml/2006/main">
              <a:graphicData uri="http://schemas.openxmlformats.org/drawingml/2006/picture">
                <pic:pic xmlns:pic="http://schemas.openxmlformats.org/drawingml/2006/picture">
                  <pic:nvPicPr>
                    <pic:cNvPr id="712188" name="Picture 712188"/>
                    <pic:cNvPicPr/>
                  </pic:nvPicPr>
                  <pic:blipFill>
                    <a:blip r:embed="rId1781"/>
                    <a:stretch>
                      <a:fillRect/>
                    </a:stretch>
                  </pic:blipFill>
                  <pic:spPr>
                    <a:xfrm>
                      <a:off x="0" y="0"/>
                      <a:ext cx="666039" cy="90460"/>
                    </a:xfrm>
                    <a:prstGeom prst="rect">
                      <a:avLst/>
                    </a:prstGeom>
                  </pic:spPr>
                </pic:pic>
              </a:graphicData>
            </a:graphic>
          </wp:inline>
        </w:drawing>
      </w:r>
    </w:p>
    <w:p w:rsidR="004A1D4E" w:rsidRDefault="009A508B">
      <w:pPr>
        <w:spacing w:after="3" w:line="265" w:lineRule="auto"/>
        <w:ind w:left="1273" w:right="927" w:hanging="10"/>
        <w:jc w:val="center"/>
      </w:pPr>
      <w:r>
        <w:rPr>
          <w:sz w:val="18"/>
        </w:rPr>
        <w:t>图</w:t>
      </w:r>
      <w:r>
        <w:rPr>
          <w:sz w:val="18"/>
        </w:rPr>
        <w:t>5</w:t>
      </w:r>
      <w:r>
        <w:rPr>
          <w:sz w:val="18"/>
        </w:rPr>
        <w:t>．</w:t>
      </w:r>
      <w:r>
        <w:rPr>
          <w:sz w:val="18"/>
        </w:rPr>
        <w:t>7</w:t>
      </w:r>
      <w:r>
        <w:rPr>
          <w:sz w:val="18"/>
        </w:rPr>
        <w:t>．</w:t>
      </w:r>
      <w:r>
        <w:rPr>
          <w:sz w:val="18"/>
        </w:rPr>
        <w:t>4</w:t>
      </w:r>
    </w:p>
    <w:p w:rsidR="004A1D4E" w:rsidRDefault="009A508B">
      <w:pPr>
        <w:spacing w:after="117" w:line="227" w:lineRule="auto"/>
        <w:ind w:left="723" w:right="356" w:firstLine="377"/>
        <w:jc w:val="both"/>
      </w:pPr>
      <w:r>
        <w:t>因为</w:t>
      </w:r>
      <w:r>
        <w:t>T</w:t>
      </w:r>
      <w:r>
        <w:t>的首位</w:t>
      </w:r>
      <w:r>
        <w:t>“</w:t>
      </w:r>
      <w:r>
        <w:t>矿与</w:t>
      </w:r>
      <w:r>
        <w:t>T</w:t>
      </w:r>
      <w:r>
        <w:t>第四位的</w:t>
      </w:r>
      <w:r>
        <w:t>"a"</w:t>
      </w:r>
      <w:r>
        <w:t>相等，第二位的</w:t>
      </w:r>
      <w:r>
        <w:t>"b”</w:t>
      </w:r>
      <w:r>
        <w:t>与第五位的</w:t>
      </w:r>
      <w:r>
        <w:t>"b”</w:t>
      </w:r>
      <w:r>
        <w:t>相等。而在．时，第四位的</w:t>
      </w:r>
      <w:r>
        <w:t>"a"</w:t>
      </w:r>
      <w:r>
        <w:t>与第五位的</w:t>
      </w:r>
      <w:r>
        <w:t>“</w:t>
      </w:r>
      <w:r>
        <w:t>矿已经与主串</w:t>
      </w:r>
      <w:r>
        <w:t>S</w:t>
      </w:r>
      <w:r>
        <w:t>中的相应位置比较过了，是相等的，因此可以断定，</w:t>
      </w:r>
      <w:r>
        <w:t>T</w:t>
      </w:r>
      <w:r>
        <w:t>的首字符</w:t>
      </w:r>
      <w:r>
        <w:t>"a"</w:t>
      </w:r>
      <w:r>
        <w:t>、第二位的字符</w:t>
      </w:r>
      <w:r>
        <w:t>"b"</w:t>
      </w:r>
      <w:r>
        <w:t>与</w:t>
      </w:r>
      <w:r>
        <w:t>S</w:t>
      </w:r>
      <w:r>
        <w:t>的第四位字符和第五位字符也不需要比较了，肯定也是相等的一一一之前比较过了，还判断什么，所以</w:t>
      </w:r>
      <w:r>
        <w:t>@0</w:t>
      </w:r>
      <w:r>
        <w:t>这两个比较得出字符相等的步骤也可以省略。</w:t>
      </w:r>
    </w:p>
    <w:p w:rsidR="004A1D4E" w:rsidRDefault="009A508B">
      <w:pPr>
        <w:spacing w:after="658" w:line="227" w:lineRule="auto"/>
        <w:ind w:left="346" w:right="438" w:firstLine="377"/>
        <w:jc w:val="both"/>
      </w:pPr>
      <w:r>
        <w:t>也就是说，对于在子串中有与首字符相等的字符，也是可以省略一部分不必要的判断步骤。如图</w:t>
      </w:r>
      <w:r>
        <w:t>5</w:t>
      </w:r>
      <w:r>
        <w:t>．</w:t>
      </w:r>
      <w:r>
        <w:t>7</w:t>
      </w:r>
      <w:r>
        <w:t>．</w:t>
      </w:r>
      <w:r>
        <w:t>5</w:t>
      </w:r>
      <w:r>
        <w:t>所示，省略掉右图的</w:t>
      </w:r>
      <w:r>
        <w:t>T</w:t>
      </w:r>
      <w:r>
        <w:t>串前两位</w:t>
      </w:r>
      <w:r>
        <w:t>"a"</w:t>
      </w:r>
      <w:r>
        <w:t>与</w:t>
      </w:r>
      <w:r>
        <w:t>"b”</w:t>
      </w:r>
      <w:r>
        <w:t>同</w:t>
      </w:r>
      <w:r>
        <w:t>s</w:t>
      </w:r>
      <w:r>
        <w:t>串中的</w:t>
      </w:r>
      <w:r>
        <w:t>4</w:t>
      </w:r>
      <w:r>
        <w:t>、</w:t>
      </w:r>
      <w:r>
        <w:t xml:space="preserve">5 </w:t>
      </w:r>
      <w:r>
        <w:t>位置字符匹</w:t>
      </w:r>
      <w:r>
        <w:t>配操作。</w:t>
      </w:r>
    </w:p>
    <w:p w:rsidR="004A1D4E" w:rsidRDefault="009A508B">
      <w:pPr>
        <w:pStyle w:val="2"/>
        <w:ind w:left="-5" w:right="-15"/>
      </w:pPr>
      <w:r>
        <w:rPr>
          <w:sz w:val="70"/>
        </w:rPr>
        <w:lastRenderedPageBreak/>
        <w:t xml:space="preserve">“ </w:t>
      </w:r>
      <w:r>
        <w:rPr>
          <w:sz w:val="70"/>
          <w:u w:val="single" w:color="000000"/>
        </w:rPr>
        <w:t>00</w:t>
      </w:r>
      <w:r>
        <w:rPr>
          <w:sz w:val="70"/>
          <w:u w:val="single" w:color="000000"/>
        </w:rPr>
        <w:t>到</w:t>
      </w:r>
      <w:r>
        <w:rPr>
          <w:sz w:val="70"/>
          <w:u w:val="single" w:color="000000"/>
        </w:rPr>
        <w:t xml:space="preserve">0000000 </w:t>
      </w:r>
      <w:r>
        <w:rPr>
          <w:sz w:val="70"/>
        </w:rPr>
        <w:t>。</w:t>
      </w:r>
      <w:r>
        <w:rPr>
          <w:sz w:val="70"/>
        </w:rPr>
        <w:t>0000000000</w:t>
      </w:r>
    </w:p>
    <w:p w:rsidR="004A1D4E" w:rsidRDefault="009A508B">
      <w:pPr>
        <w:pStyle w:val="3"/>
        <w:tabs>
          <w:tab w:val="center" w:pos="1502"/>
          <w:tab w:val="center" w:pos="7179"/>
        </w:tabs>
        <w:spacing w:after="0"/>
        <w:ind w:left="0" w:right="0" w:firstLine="0"/>
        <w:jc w:val="left"/>
      </w:pPr>
      <w:r>
        <w:rPr>
          <w:sz w:val="70"/>
        </w:rPr>
        <w:tab/>
      </w:r>
      <w:r>
        <w:rPr>
          <w:sz w:val="70"/>
          <w:u w:val="single" w:color="000000"/>
        </w:rPr>
        <w:t>000000</w:t>
      </w:r>
      <w:r>
        <w:rPr>
          <w:sz w:val="70"/>
          <w:u w:val="single" w:color="000000"/>
        </w:rPr>
        <w:tab/>
        <w:t>a00000</w:t>
      </w:r>
    </w:p>
    <w:p w:rsidR="004A1D4E" w:rsidRDefault="009A508B">
      <w:pPr>
        <w:spacing w:after="72" w:line="265" w:lineRule="auto"/>
        <w:ind w:left="6731" w:right="122" w:hanging="10"/>
      </w:pPr>
      <w:r>
        <w:rPr>
          <w:sz w:val="14"/>
        </w:rPr>
        <w:t>j-3</w:t>
      </w:r>
    </w:p>
    <w:p w:rsidR="004A1D4E" w:rsidRDefault="009A508B">
      <w:pPr>
        <w:spacing w:after="3" w:line="262" w:lineRule="auto"/>
        <w:ind w:left="285" w:right="377" w:hanging="10"/>
        <w:jc w:val="center"/>
      </w:pPr>
      <w:r>
        <w:rPr>
          <w:sz w:val="20"/>
        </w:rPr>
        <w:t>图</w:t>
      </w:r>
      <w:r>
        <w:rPr>
          <w:sz w:val="20"/>
        </w:rPr>
        <w:t>5</w:t>
      </w:r>
      <w:r>
        <w:rPr>
          <w:sz w:val="20"/>
        </w:rPr>
        <w:t>．</w:t>
      </w:r>
      <w:r>
        <w:rPr>
          <w:sz w:val="20"/>
        </w:rPr>
        <w:t>7</w:t>
      </w:r>
      <w:r>
        <w:rPr>
          <w:sz w:val="20"/>
        </w:rPr>
        <w:t>巧</w:t>
      </w:r>
    </w:p>
    <w:p w:rsidR="004A1D4E" w:rsidRDefault="009A508B">
      <w:pPr>
        <w:spacing w:after="97" w:line="227" w:lineRule="auto"/>
        <w:ind w:left="336" w:right="428" w:firstLine="377"/>
        <w:jc w:val="both"/>
      </w:pPr>
      <w:r>
        <w:t>对比这两个例子，我们会发现在</w:t>
      </w:r>
      <w:r>
        <w:t>(D</w:t>
      </w:r>
      <w:r>
        <w:t>时，我们的</w:t>
      </w:r>
      <w:r>
        <w:t>i</w:t>
      </w:r>
      <w:r>
        <w:t>值，也就是主串当前位置的下标是</w:t>
      </w:r>
      <w:r>
        <w:t>6</w:t>
      </w:r>
      <w:r>
        <w:t>，</w:t>
      </w:r>
      <w:r>
        <w:t>@</w:t>
      </w:r>
      <w:r>
        <w:t>囹</w:t>
      </w:r>
      <w:r>
        <w:t>@</w:t>
      </w:r>
      <w:r>
        <w:t>徇，</w:t>
      </w:r>
      <w:r>
        <w:t>i</w:t>
      </w:r>
      <w:r>
        <w:t>值是</w:t>
      </w:r>
      <w:r>
        <w:t>2</w:t>
      </w:r>
      <w:r>
        <w:t>、</w:t>
      </w:r>
      <w:r>
        <w:t>3</w:t>
      </w:r>
      <w:r>
        <w:t>、</w:t>
      </w:r>
      <w:r>
        <w:t>4</w:t>
      </w:r>
      <w:r>
        <w:t>、</w:t>
      </w:r>
      <w:r>
        <w:t>5</w:t>
      </w:r>
      <w:r>
        <w:t>，到了</w:t>
      </w:r>
      <w:r>
        <w:t>@</w:t>
      </w:r>
      <w:r>
        <w:t>，</w:t>
      </w:r>
      <w:r>
        <w:t>i</w:t>
      </w:r>
      <w:r>
        <w:t>值才又回到了</w:t>
      </w:r>
      <w:r>
        <w:t>6</w:t>
      </w:r>
      <w:r>
        <w:t>。即我们在朴素的模式匹配算法中，主串的</w:t>
      </w:r>
      <w:r>
        <w:t>i</w:t>
      </w:r>
      <w:r>
        <w:t>值是不断地回溯来完成的。而我们的分析发现，这种回溯其实是可以不需要的一．一一正所谓好马不吃回头草，我们的</w:t>
      </w:r>
      <w:r>
        <w:t>KMP</w:t>
      </w:r>
      <w:r>
        <w:t>模式匹配算法就是为了让这没必要的回溯不发生心</w:t>
      </w:r>
    </w:p>
    <w:tbl>
      <w:tblPr>
        <w:tblStyle w:val="TableGrid"/>
        <w:tblpPr w:vertAnchor="page" w:horzAnchor="page" w:tblpX="1258" w:tblpY="480"/>
        <w:tblOverlap w:val="never"/>
        <w:tblW w:w="1359" w:type="dxa"/>
        <w:tblInd w:w="0" w:type="dxa"/>
        <w:tblCellMar>
          <w:top w:w="70" w:type="dxa"/>
          <w:left w:w="137" w:type="dxa"/>
          <w:bottom w:w="0" w:type="dxa"/>
          <w:right w:w="71" w:type="dxa"/>
        </w:tblCellMar>
        <w:tblLook w:val="04A0" w:firstRow="1" w:lastRow="0" w:firstColumn="1" w:lastColumn="0" w:noHBand="0" w:noVBand="1"/>
      </w:tblPr>
      <w:tblGrid>
        <w:gridCol w:w="489"/>
        <w:gridCol w:w="870"/>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 w:line="226" w:lineRule="auto"/>
        <w:ind w:left="336" w:right="234" w:firstLine="367"/>
      </w:pPr>
      <w:r>
        <w:t>既然</w:t>
      </w:r>
      <w:r>
        <w:t>i</w:t>
      </w:r>
      <w:r>
        <w:t>值不回溯，也就是不可以变小，那么要考虑的变化就是</w:t>
      </w:r>
      <w:r>
        <w:t>j</w:t>
      </w:r>
      <w:r>
        <w:t>值了。通过观察也可发现，我们屡屡提到了</w:t>
      </w:r>
      <w:r>
        <w:t>T</w:t>
      </w:r>
      <w:r>
        <w:t>串的首字符与自身后面字符的比较，发现如果有相等字符，</w:t>
      </w:r>
      <w:r>
        <w:t>j</w:t>
      </w:r>
      <w:r>
        <w:t>值的变化就会不相同</w:t>
      </w:r>
      <w:r>
        <w:t>。也就是说，这个</w:t>
      </w:r>
      <w:r>
        <w:t>j</w:t>
      </w:r>
      <w:r>
        <w:t>值的变化与主串其实没什么关系，关键就取决于</w:t>
      </w:r>
      <w:r>
        <w:t>T</w:t>
      </w:r>
      <w:r>
        <w:t>串的结构中是否有重复的问题。</w:t>
      </w:r>
      <w:r>
        <w:rPr>
          <w:noProof/>
        </w:rPr>
        <w:drawing>
          <wp:inline distT="0" distB="0" distL="0" distR="0">
            <wp:extent cx="6466" cy="6461"/>
            <wp:effectExtent l="0" t="0" r="0" b="0"/>
            <wp:docPr id="716929" name="Picture 716929"/>
            <wp:cNvGraphicFramePr/>
            <a:graphic xmlns:a="http://schemas.openxmlformats.org/drawingml/2006/main">
              <a:graphicData uri="http://schemas.openxmlformats.org/drawingml/2006/picture">
                <pic:pic xmlns:pic="http://schemas.openxmlformats.org/drawingml/2006/picture">
                  <pic:nvPicPr>
                    <pic:cNvPr id="716929" name="Picture 716929"/>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spacing w:after="108" w:line="227" w:lineRule="auto"/>
        <w:ind w:left="336" w:right="428" w:firstLine="397"/>
        <w:jc w:val="both"/>
      </w:pPr>
      <w:r>
        <w:t>比如图</w:t>
      </w:r>
      <w:r>
        <w:t>5</w:t>
      </w:r>
      <w:r>
        <w:t>．</w:t>
      </w:r>
      <w:r>
        <w:t>7·3</w:t>
      </w:r>
      <w:r>
        <w:t>中，由于</w:t>
      </w:r>
      <w:r>
        <w:t>T="abc&amp;x"</w:t>
      </w:r>
      <w:r>
        <w:t>，当中没有任何重复的字符，所以</w:t>
      </w:r>
      <w:r>
        <w:t>j</w:t>
      </w:r>
      <w:r>
        <w:t>就由</w:t>
      </w:r>
      <w:r>
        <w:t>6</w:t>
      </w:r>
      <w:r>
        <w:t>变成了</w:t>
      </w:r>
      <w:r>
        <w:t>1</w:t>
      </w:r>
      <w:r>
        <w:t>。而图</w:t>
      </w:r>
      <w:r>
        <w:t>5</w:t>
      </w:r>
      <w:r>
        <w:t>．</w:t>
      </w:r>
      <w:r>
        <w:t>7</w:t>
      </w:r>
      <w:r>
        <w:t>．</w:t>
      </w:r>
      <w:r>
        <w:t>4</w:t>
      </w:r>
      <w:r>
        <w:t>中，由于</w:t>
      </w:r>
      <w:r>
        <w:t>T="ahcahx"</w:t>
      </w:r>
      <w:r>
        <w:t>，前缀的</w:t>
      </w:r>
      <w:r>
        <w:t>"ab”</w:t>
      </w:r>
      <w:r>
        <w:t>与最后</w:t>
      </w:r>
      <w:r>
        <w:t>"x"</w:t>
      </w:r>
      <w:r>
        <w:t>之前串的后缀</w:t>
      </w:r>
      <w:r>
        <w:t xml:space="preserve"> "ab”</w:t>
      </w:r>
      <w:r>
        <w:t>是相等的。因此</w:t>
      </w:r>
      <w:r>
        <w:t>j</w:t>
      </w:r>
      <w:r>
        <w:t>就由</w:t>
      </w:r>
      <w:r>
        <w:t>6</w:t>
      </w:r>
      <w:r>
        <w:t>变成了</w:t>
      </w:r>
      <w:r>
        <w:t>3</w:t>
      </w:r>
      <w:r>
        <w:t>。因此，我们可以得出规律，</w:t>
      </w:r>
      <w:r>
        <w:t>j</w:t>
      </w:r>
      <w:r>
        <w:t>值的多少取决于当前字符之前的串的前后缀的相似度。</w:t>
      </w:r>
    </w:p>
    <w:p w:rsidR="004A1D4E" w:rsidRDefault="009A508B">
      <w:pPr>
        <w:spacing w:after="5" w:line="227" w:lineRule="auto"/>
        <w:ind w:left="356" w:right="255" w:firstLine="367"/>
        <w:jc w:val="both"/>
      </w:pPr>
      <w:r>
        <w:t>我们把</w:t>
      </w:r>
      <w:r>
        <w:t>T</w:t>
      </w:r>
      <w:r>
        <w:t>串各个位置的</w:t>
      </w:r>
      <w:r>
        <w:t>j</w:t>
      </w:r>
      <w:r>
        <w:t>值的变化定义为一个数组</w:t>
      </w:r>
      <w:r>
        <w:t>next</w:t>
      </w:r>
      <w:r>
        <w:t>，那么</w:t>
      </w:r>
      <w:r>
        <w:t>next</w:t>
      </w:r>
      <w:r>
        <w:t>的长度就是</w:t>
      </w:r>
      <w:r>
        <w:t xml:space="preserve">T </w:t>
      </w:r>
      <w:r>
        <w:t>串的长度。于是我们可以得到下面的函数定义：</w:t>
      </w:r>
    </w:p>
    <w:p w:rsidR="004A1D4E" w:rsidRDefault="009A508B">
      <w:pPr>
        <w:spacing w:after="27" w:line="262" w:lineRule="auto"/>
        <w:ind w:left="1894" w:right="10"/>
        <w:jc w:val="both"/>
      </w:pPr>
      <w:r>
        <w:rPr>
          <w:sz w:val="20"/>
        </w:rPr>
        <w:t>当丿</w:t>
      </w:r>
      <w:r>
        <w:rPr>
          <w:sz w:val="20"/>
        </w:rPr>
        <w:t>= 7</w:t>
      </w:r>
      <w:r>
        <w:rPr>
          <w:sz w:val="20"/>
        </w:rPr>
        <w:t>时</w:t>
      </w:r>
    </w:p>
    <w:p w:rsidR="004A1D4E" w:rsidRDefault="009A508B">
      <w:pPr>
        <w:spacing w:after="3" w:line="262" w:lineRule="auto"/>
        <w:ind w:left="285" w:right="591" w:hanging="10"/>
        <w:jc w:val="center"/>
      </w:pPr>
      <w:r>
        <w:rPr>
          <w:noProof/>
        </w:rPr>
        <w:drawing>
          <wp:inline distT="0" distB="0" distL="0" distR="0">
            <wp:extent cx="64664" cy="64615"/>
            <wp:effectExtent l="0" t="0" r="0" b="0"/>
            <wp:docPr id="716932" name="Picture 716932"/>
            <wp:cNvGraphicFramePr/>
            <a:graphic xmlns:a="http://schemas.openxmlformats.org/drawingml/2006/main">
              <a:graphicData uri="http://schemas.openxmlformats.org/drawingml/2006/picture">
                <pic:pic xmlns:pic="http://schemas.openxmlformats.org/drawingml/2006/picture">
                  <pic:nvPicPr>
                    <pic:cNvPr id="716932" name="Picture 716932"/>
                    <pic:cNvPicPr/>
                  </pic:nvPicPr>
                  <pic:blipFill>
                    <a:blip r:embed="rId1782"/>
                    <a:stretch>
                      <a:fillRect/>
                    </a:stretch>
                  </pic:blipFill>
                  <pic:spPr>
                    <a:xfrm>
                      <a:off x="0" y="0"/>
                      <a:ext cx="64664" cy="64615"/>
                    </a:xfrm>
                    <a:prstGeom prst="rect">
                      <a:avLst/>
                    </a:prstGeom>
                  </pic:spPr>
                </pic:pic>
              </a:graphicData>
            </a:graphic>
          </wp:inline>
        </w:drawing>
      </w:r>
      <w:r>
        <w:rPr>
          <w:sz w:val="20"/>
        </w:rPr>
        <w:t>“</w:t>
      </w:r>
      <w:r>
        <w:rPr>
          <w:sz w:val="20"/>
        </w:rPr>
        <w:t>产</w:t>
      </w:r>
      <w:r>
        <w:rPr>
          <w:sz w:val="20"/>
        </w:rPr>
        <w:t>Max {</w:t>
      </w:r>
      <w:r>
        <w:rPr>
          <w:sz w:val="20"/>
        </w:rPr>
        <w:t>到丿寸，且</w:t>
      </w:r>
      <w:r>
        <w:rPr>
          <w:sz w:val="20"/>
        </w:rPr>
        <w:t>'</w:t>
      </w:r>
      <w:r>
        <w:rPr>
          <w:sz w:val="20"/>
        </w:rPr>
        <w:t>一</w:t>
      </w:r>
      <w:r>
        <w:rPr>
          <w:sz w:val="20"/>
        </w:rPr>
        <w:t>“</w:t>
      </w:r>
      <w:r>
        <w:rPr>
          <w:sz w:val="20"/>
        </w:rPr>
        <w:t>丿：尹宀了．</w:t>
      </w:r>
      <w:r>
        <w:rPr>
          <w:sz w:val="20"/>
        </w:rPr>
        <w:t xml:space="preserve"> </w:t>
      </w:r>
      <w:r>
        <w:rPr>
          <w:sz w:val="20"/>
        </w:rPr>
        <w:t>尹</w:t>
      </w:r>
      <w:r>
        <w:rPr>
          <w:sz w:val="20"/>
        </w:rPr>
        <w:t>“'</w:t>
      </w:r>
      <w:r>
        <w:rPr>
          <w:sz w:val="20"/>
        </w:rPr>
        <w:t>此集合不空时</w:t>
      </w:r>
    </w:p>
    <w:p w:rsidR="004A1D4E" w:rsidRDefault="009A508B">
      <w:pPr>
        <w:spacing w:after="1225" w:line="262" w:lineRule="auto"/>
        <w:ind w:left="1680" w:right="10"/>
        <w:jc w:val="both"/>
      </w:pPr>
      <w:r>
        <w:rPr>
          <w:sz w:val="20"/>
        </w:rPr>
        <w:t>丿，其他情况</w:t>
      </w:r>
    </w:p>
    <w:p w:rsidR="004A1D4E" w:rsidRDefault="009A508B">
      <w:pPr>
        <w:spacing w:after="3"/>
        <w:ind w:left="367"/>
        <w:jc w:val="both"/>
      </w:pPr>
      <w:r>
        <w:rPr>
          <w:sz w:val="18"/>
        </w:rPr>
        <w:lastRenderedPageBreak/>
        <w:t>138</w:t>
      </w:r>
    </w:p>
    <w:p w:rsidR="004A1D4E" w:rsidRDefault="009A508B">
      <w:pPr>
        <w:pStyle w:val="4"/>
        <w:spacing w:after="3" w:line="265" w:lineRule="auto"/>
        <w:ind w:left="5" w:right="0" w:firstLine="0"/>
        <w:jc w:val="left"/>
      </w:pPr>
      <w:r>
        <w:rPr>
          <w:sz w:val="26"/>
        </w:rPr>
        <w:t>5</w:t>
      </w:r>
      <w:r>
        <w:rPr>
          <w:sz w:val="26"/>
        </w:rPr>
        <w:t>．</w:t>
      </w:r>
      <w:r>
        <w:rPr>
          <w:sz w:val="26"/>
        </w:rPr>
        <w:t>7</w:t>
      </w:r>
      <w:r>
        <w:rPr>
          <w:sz w:val="26"/>
        </w:rPr>
        <w:t>．</w:t>
      </w:r>
      <w:r>
        <w:rPr>
          <w:sz w:val="26"/>
        </w:rPr>
        <w:t>2 next</w:t>
      </w:r>
      <w:r>
        <w:rPr>
          <w:sz w:val="26"/>
        </w:rPr>
        <w:t>数组值推导</w:t>
      </w:r>
    </w:p>
    <w:p w:rsidR="004A1D4E" w:rsidRDefault="009A508B">
      <w:pPr>
        <w:spacing w:after="29" w:line="227" w:lineRule="auto"/>
        <w:ind w:left="377" w:right="10" w:hanging="10"/>
        <w:jc w:val="both"/>
      </w:pPr>
      <w:r>
        <w:t>具体如何推导出一个串的</w:t>
      </w:r>
      <w:r>
        <w:t>next</w:t>
      </w:r>
      <w:r>
        <w:t>数组值呢，我们来看一些例子。</w:t>
      </w:r>
    </w:p>
    <w:p w:rsidR="004A1D4E" w:rsidRDefault="009A508B">
      <w:pPr>
        <w:spacing w:after="29" w:line="227" w:lineRule="auto"/>
        <w:ind w:left="397" w:right="10" w:hanging="10"/>
        <w:jc w:val="both"/>
      </w:pPr>
      <w:r>
        <w:t>1</w:t>
      </w:r>
      <w:r>
        <w:t>．</w:t>
      </w:r>
      <w:r>
        <w:t>T="abc&amp;x"</w:t>
      </w:r>
      <w:r>
        <w:t>〈如表</w:t>
      </w:r>
      <w:r>
        <w:t>5</w:t>
      </w:r>
      <w:r>
        <w:t>．</w:t>
      </w:r>
      <w:r>
        <w:t>7·1</w:t>
      </w:r>
      <w:r>
        <w:t>所示）</w:t>
      </w:r>
    </w:p>
    <w:p w:rsidR="004A1D4E" w:rsidRDefault="009A508B">
      <w:pPr>
        <w:spacing w:after="3" w:line="265" w:lineRule="auto"/>
        <w:ind w:left="397" w:right="428" w:hanging="10"/>
        <w:jc w:val="center"/>
      </w:pPr>
      <w:r>
        <w:rPr>
          <w:sz w:val="16"/>
        </w:rPr>
        <w:t>表</w:t>
      </w:r>
      <w:r>
        <w:rPr>
          <w:sz w:val="16"/>
        </w:rPr>
        <w:t>5</w:t>
      </w:r>
      <w:r>
        <w:rPr>
          <w:sz w:val="16"/>
        </w:rPr>
        <w:t>．</w:t>
      </w:r>
      <w:r>
        <w:rPr>
          <w:sz w:val="16"/>
        </w:rPr>
        <w:t>7</w:t>
      </w:r>
      <w:r>
        <w:rPr>
          <w:sz w:val="16"/>
        </w:rPr>
        <w:t>．</w:t>
      </w:r>
      <w:r>
        <w:rPr>
          <w:sz w:val="16"/>
        </w:rPr>
        <w:t>1</w:t>
      </w:r>
    </w:p>
    <w:tbl>
      <w:tblPr>
        <w:tblStyle w:val="TableGrid"/>
        <w:tblW w:w="2597" w:type="dxa"/>
        <w:tblInd w:w="2576" w:type="dxa"/>
        <w:tblCellMar>
          <w:top w:w="4" w:type="dxa"/>
          <w:left w:w="112" w:type="dxa"/>
          <w:bottom w:w="0" w:type="dxa"/>
          <w:right w:w="115" w:type="dxa"/>
        </w:tblCellMar>
        <w:tblLook w:val="04A0" w:firstRow="1" w:lastRow="0" w:firstColumn="1" w:lastColumn="0" w:noHBand="0" w:noVBand="1"/>
      </w:tblPr>
      <w:tblGrid>
        <w:gridCol w:w="484"/>
        <w:gridCol w:w="484"/>
        <w:gridCol w:w="1629"/>
      </w:tblGrid>
      <w:tr w:rsidR="004A1D4E">
        <w:trPr>
          <w:trHeight w:val="220"/>
        </w:trPr>
        <w:tc>
          <w:tcPr>
            <w:tcW w:w="484" w:type="dxa"/>
            <w:tcBorders>
              <w:top w:val="single" w:sz="2" w:space="0" w:color="000000"/>
              <w:left w:val="single" w:sz="2" w:space="0" w:color="000000"/>
              <w:bottom w:val="single" w:sz="2" w:space="0" w:color="000000"/>
              <w:right w:val="nil"/>
            </w:tcBorders>
          </w:tcPr>
          <w:p w:rsidR="004A1D4E" w:rsidRDefault="004A1D4E"/>
        </w:tc>
        <w:tc>
          <w:tcPr>
            <w:tcW w:w="484" w:type="dxa"/>
            <w:tcBorders>
              <w:top w:val="single" w:sz="2" w:space="0" w:color="000000"/>
              <w:left w:val="nil"/>
              <w:bottom w:val="single" w:sz="2" w:space="0" w:color="000000"/>
              <w:right w:val="single" w:sz="2" w:space="0" w:color="000000"/>
            </w:tcBorders>
          </w:tcPr>
          <w:p w:rsidR="004A1D4E" w:rsidRDefault="004A1D4E"/>
        </w:tc>
        <w:tc>
          <w:tcPr>
            <w:tcW w:w="162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1234S6</w:t>
            </w:r>
          </w:p>
        </w:tc>
      </w:tr>
      <w:tr w:rsidR="004A1D4E">
        <w:trPr>
          <w:trHeight w:val="234"/>
        </w:trPr>
        <w:tc>
          <w:tcPr>
            <w:tcW w:w="967"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51"/>
            </w:pPr>
            <w:r>
              <w:rPr>
                <w:sz w:val="18"/>
              </w:rPr>
              <w:t>模式串</w:t>
            </w:r>
            <w:r>
              <w:rPr>
                <w:sz w:val="18"/>
              </w:rPr>
              <w:t>T</w:t>
            </w:r>
          </w:p>
        </w:tc>
        <w:tc>
          <w:tcPr>
            <w:tcW w:w="162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abcdex</w:t>
            </w:r>
          </w:p>
        </w:tc>
      </w:tr>
      <w:tr w:rsidR="004A1D4E">
        <w:trPr>
          <w:trHeight w:val="224"/>
        </w:trPr>
        <w:tc>
          <w:tcPr>
            <w:tcW w:w="967"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3"/>
              <w:jc w:val="center"/>
            </w:pPr>
            <w:r>
              <w:rPr>
                <w:sz w:val="18"/>
              </w:rPr>
              <w:t>next[jl</w:t>
            </w:r>
          </w:p>
        </w:tc>
        <w:tc>
          <w:tcPr>
            <w:tcW w:w="162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t>011111</w:t>
            </w:r>
          </w:p>
        </w:tc>
      </w:tr>
    </w:tbl>
    <w:p w:rsidR="004A1D4E" w:rsidRDefault="009A508B">
      <w:pPr>
        <w:spacing w:after="29" w:line="227" w:lineRule="auto"/>
        <w:ind w:left="397" w:right="10" w:hanging="10"/>
        <w:jc w:val="both"/>
      </w:pPr>
      <w:r>
        <w:t>1)</w:t>
      </w:r>
      <w:r>
        <w:t>当</w:t>
      </w:r>
      <w:r>
        <w:t>j=l</w:t>
      </w:r>
      <w:r>
        <w:t>时，</w:t>
      </w:r>
      <w:r>
        <w:t>next[1]=0;</w:t>
      </w:r>
    </w:p>
    <w:p w:rsidR="004A1D4E" w:rsidRDefault="009A508B">
      <w:pPr>
        <w:numPr>
          <w:ilvl w:val="0"/>
          <w:numId w:val="15"/>
        </w:numPr>
        <w:spacing w:after="5" w:line="262" w:lineRule="auto"/>
        <w:ind w:right="10" w:hanging="256"/>
        <w:jc w:val="both"/>
      </w:pPr>
      <w:r>
        <w:rPr>
          <w:sz w:val="20"/>
        </w:rPr>
        <w:t>当</w:t>
      </w:r>
      <w:r>
        <w:rPr>
          <w:sz w:val="20"/>
        </w:rPr>
        <w:t>j=2</w:t>
      </w:r>
      <w:r>
        <w:rPr>
          <w:sz w:val="20"/>
        </w:rPr>
        <w:t>时，</w:t>
      </w:r>
      <w:r>
        <w:rPr>
          <w:sz w:val="20"/>
        </w:rPr>
        <w:t>j</w:t>
      </w:r>
      <w:r>
        <w:rPr>
          <w:sz w:val="20"/>
        </w:rPr>
        <w:t>由</w:t>
      </w:r>
      <w:r>
        <w:rPr>
          <w:sz w:val="20"/>
        </w:rPr>
        <w:t>1</w:t>
      </w:r>
      <w:r>
        <w:rPr>
          <w:sz w:val="20"/>
        </w:rPr>
        <w:t>到</w:t>
      </w:r>
      <w:r>
        <w:rPr>
          <w:sz w:val="20"/>
        </w:rPr>
        <w:t>j—l</w:t>
      </w:r>
      <w:r>
        <w:rPr>
          <w:sz w:val="20"/>
        </w:rPr>
        <w:t>就只有字符</w:t>
      </w:r>
      <w:r>
        <w:rPr>
          <w:sz w:val="20"/>
        </w:rPr>
        <w:t>“</w:t>
      </w:r>
      <w:r>
        <w:rPr>
          <w:sz w:val="20"/>
        </w:rPr>
        <w:t>矿，属于其他情况</w:t>
      </w:r>
      <w:r>
        <w:rPr>
          <w:sz w:val="20"/>
        </w:rPr>
        <w:t>next[2]</w:t>
      </w:r>
      <w:r>
        <w:rPr>
          <w:sz w:val="20"/>
        </w:rPr>
        <w:t>：</w:t>
      </w:r>
      <w:r>
        <w:rPr>
          <w:sz w:val="20"/>
        </w:rPr>
        <w:t>1</w:t>
      </w:r>
      <w:r>
        <w:rPr>
          <w:sz w:val="20"/>
        </w:rPr>
        <w:t>；</w:t>
      </w:r>
    </w:p>
    <w:p w:rsidR="004A1D4E" w:rsidRDefault="009A508B">
      <w:pPr>
        <w:numPr>
          <w:ilvl w:val="0"/>
          <w:numId w:val="15"/>
        </w:numPr>
        <w:spacing w:after="4" w:line="265" w:lineRule="auto"/>
        <w:ind w:right="10" w:hanging="256"/>
        <w:jc w:val="both"/>
      </w:pPr>
      <w:r>
        <w:rPr>
          <w:sz w:val="24"/>
        </w:rPr>
        <w:t>当</w:t>
      </w:r>
      <w:r>
        <w:rPr>
          <w:sz w:val="24"/>
        </w:rPr>
        <w:t>j=3</w:t>
      </w:r>
      <w:r>
        <w:rPr>
          <w:sz w:val="24"/>
        </w:rPr>
        <w:t>时，</w:t>
      </w:r>
      <w:r>
        <w:rPr>
          <w:sz w:val="24"/>
        </w:rPr>
        <w:t>j</w:t>
      </w:r>
      <w:r>
        <w:rPr>
          <w:sz w:val="24"/>
        </w:rPr>
        <w:t>由</w:t>
      </w:r>
      <w:r>
        <w:rPr>
          <w:sz w:val="24"/>
        </w:rPr>
        <w:t>1</w:t>
      </w:r>
      <w:r>
        <w:rPr>
          <w:sz w:val="24"/>
        </w:rPr>
        <w:t>到</w:t>
      </w:r>
      <w:r>
        <w:rPr>
          <w:sz w:val="24"/>
        </w:rPr>
        <w:t>j—l</w:t>
      </w:r>
      <w:r>
        <w:rPr>
          <w:sz w:val="24"/>
        </w:rPr>
        <w:t>串是</w:t>
      </w:r>
      <w:r>
        <w:rPr>
          <w:sz w:val="24"/>
        </w:rPr>
        <w:t>"ab",</w:t>
      </w:r>
      <w:r>
        <w:rPr>
          <w:sz w:val="24"/>
        </w:rPr>
        <w:t>显然</w:t>
      </w:r>
      <w:r>
        <w:rPr>
          <w:sz w:val="24"/>
        </w:rPr>
        <w:t>"a"</w:t>
      </w:r>
      <w:r>
        <w:rPr>
          <w:sz w:val="24"/>
        </w:rPr>
        <w:t>与</w:t>
      </w:r>
      <w:r>
        <w:rPr>
          <w:sz w:val="24"/>
        </w:rPr>
        <w:t>"b"</w:t>
      </w:r>
      <w:r>
        <w:rPr>
          <w:sz w:val="24"/>
        </w:rPr>
        <w:t>不相等，属其他情</w:t>
      </w:r>
    </w:p>
    <w:p w:rsidR="004A1D4E" w:rsidRDefault="009A508B">
      <w:pPr>
        <w:spacing w:after="29" w:line="227" w:lineRule="auto"/>
        <w:ind w:left="723" w:right="10" w:hanging="10"/>
        <w:jc w:val="both"/>
      </w:pPr>
      <w:r>
        <w:t>况，</w:t>
      </w:r>
      <w:r>
        <w:t>next[3]=1;</w:t>
      </w:r>
    </w:p>
    <w:p w:rsidR="004A1D4E" w:rsidRDefault="009A508B">
      <w:pPr>
        <w:numPr>
          <w:ilvl w:val="0"/>
          <w:numId w:val="15"/>
        </w:numPr>
        <w:spacing w:after="29" w:line="227" w:lineRule="auto"/>
        <w:ind w:right="10" w:hanging="256"/>
        <w:jc w:val="both"/>
      </w:pPr>
      <w:r>
        <w:t>以后同理，所以最终此</w:t>
      </w:r>
      <w:r>
        <w:t>T</w:t>
      </w:r>
      <w:r>
        <w:t>串的</w:t>
      </w:r>
      <w:r>
        <w:t>next[j]</w:t>
      </w:r>
      <w:r>
        <w:t>为</w:t>
      </w:r>
      <w:r>
        <w:t>011111</w:t>
      </w:r>
      <w:r>
        <w:t>。</w:t>
      </w:r>
    </w:p>
    <w:p w:rsidR="004A1D4E" w:rsidRDefault="009A508B">
      <w:pPr>
        <w:spacing w:after="5" w:line="262" w:lineRule="auto"/>
        <w:ind w:left="367" w:right="10"/>
        <w:jc w:val="both"/>
      </w:pPr>
      <w:r>
        <w:rPr>
          <w:sz w:val="20"/>
        </w:rPr>
        <w:t>2</w:t>
      </w:r>
      <w:r>
        <w:rPr>
          <w:sz w:val="20"/>
        </w:rPr>
        <w:t>，</w:t>
      </w:r>
      <w:r>
        <w:rPr>
          <w:sz w:val="20"/>
        </w:rPr>
        <w:t xml:space="preserve"> T="abcabx"</w:t>
      </w:r>
      <w:r>
        <w:rPr>
          <w:sz w:val="20"/>
        </w:rPr>
        <w:t>（如表</w:t>
      </w:r>
      <w:r>
        <w:rPr>
          <w:sz w:val="20"/>
        </w:rPr>
        <w:t>5</w:t>
      </w:r>
      <w:r>
        <w:rPr>
          <w:sz w:val="20"/>
        </w:rPr>
        <w:t>．</w:t>
      </w:r>
      <w:r>
        <w:rPr>
          <w:sz w:val="20"/>
        </w:rPr>
        <w:t>7</w:t>
      </w:r>
      <w:r>
        <w:rPr>
          <w:sz w:val="20"/>
        </w:rPr>
        <w:t>．</w:t>
      </w:r>
      <w:r>
        <w:rPr>
          <w:sz w:val="20"/>
        </w:rPr>
        <w:t>2</w:t>
      </w:r>
      <w:r>
        <w:rPr>
          <w:sz w:val="20"/>
        </w:rPr>
        <w:t>所示）</w:t>
      </w:r>
    </w:p>
    <w:p w:rsidR="004A1D4E" w:rsidRDefault="009A508B">
      <w:pPr>
        <w:spacing w:after="3" w:line="265" w:lineRule="auto"/>
        <w:ind w:left="1273" w:right="1253" w:hanging="10"/>
        <w:jc w:val="center"/>
      </w:pPr>
      <w:r>
        <w:rPr>
          <w:sz w:val="18"/>
        </w:rPr>
        <w:t>表</w:t>
      </w:r>
      <w:r>
        <w:rPr>
          <w:sz w:val="18"/>
        </w:rPr>
        <w:t>7</w:t>
      </w:r>
      <w:r>
        <w:rPr>
          <w:noProof/>
        </w:rPr>
        <w:drawing>
          <wp:inline distT="0" distB="0" distL="0" distR="0">
            <wp:extent cx="116395" cy="83998"/>
            <wp:effectExtent l="0" t="0" r="0" b="0"/>
            <wp:docPr id="3116789" name="Picture 3116789"/>
            <wp:cNvGraphicFramePr/>
            <a:graphic xmlns:a="http://schemas.openxmlformats.org/drawingml/2006/main">
              <a:graphicData uri="http://schemas.openxmlformats.org/drawingml/2006/picture">
                <pic:pic xmlns:pic="http://schemas.openxmlformats.org/drawingml/2006/picture">
                  <pic:nvPicPr>
                    <pic:cNvPr id="3116789" name="Picture 3116789"/>
                    <pic:cNvPicPr/>
                  </pic:nvPicPr>
                  <pic:blipFill>
                    <a:blip r:embed="rId1783"/>
                    <a:stretch>
                      <a:fillRect/>
                    </a:stretch>
                  </pic:blipFill>
                  <pic:spPr>
                    <a:xfrm>
                      <a:off x="0" y="0"/>
                      <a:ext cx="116395" cy="83998"/>
                    </a:xfrm>
                    <a:prstGeom prst="rect">
                      <a:avLst/>
                    </a:prstGeom>
                  </pic:spPr>
                </pic:pic>
              </a:graphicData>
            </a:graphic>
          </wp:inline>
        </w:drawing>
      </w:r>
    </w:p>
    <w:tbl>
      <w:tblPr>
        <w:tblStyle w:val="TableGrid"/>
        <w:tblW w:w="2597" w:type="dxa"/>
        <w:tblInd w:w="2576" w:type="dxa"/>
        <w:tblCellMar>
          <w:top w:w="0" w:type="dxa"/>
          <w:left w:w="112" w:type="dxa"/>
          <w:bottom w:w="0" w:type="dxa"/>
          <w:right w:w="97" w:type="dxa"/>
        </w:tblCellMar>
        <w:tblLook w:val="04A0" w:firstRow="1" w:lastRow="0" w:firstColumn="1" w:lastColumn="0" w:noHBand="0" w:noVBand="1"/>
      </w:tblPr>
      <w:tblGrid>
        <w:gridCol w:w="570"/>
        <w:gridCol w:w="180"/>
        <w:gridCol w:w="292"/>
        <w:gridCol w:w="1555"/>
      </w:tblGrid>
      <w:tr w:rsidR="004A1D4E">
        <w:trPr>
          <w:trHeight w:val="218"/>
        </w:trPr>
        <w:tc>
          <w:tcPr>
            <w:tcW w:w="484" w:type="dxa"/>
            <w:tcBorders>
              <w:top w:val="single" w:sz="2" w:space="0" w:color="000000"/>
              <w:left w:val="single" w:sz="2" w:space="0" w:color="000000"/>
              <w:bottom w:val="single" w:sz="2" w:space="0" w:color="000000"/>
              <w:right w:val="nil"/>
            </w:tcBorders>
          </w:tcPr>
          <w:p w:rsidR="004A1D4E" w:rsidRDefault="004A1D4E"/>
        </w:tc>
        <w:tc>
          <w:tcPr>
            <w:tcW w:w="484" w:type="dxa"/>
            <w:gridSpan w:val="2"/>
            <w:tcBorders>
              <w:top w:val="single" w:sz="2" w:space="0" w:color="000000"/>
              <w:left w:val="nil"/>
              <w:bottom w:val="single" w:sz="2" w:space="0" w:color="000000"/>
              <w:right w:val="single" w:sz="2" w:space="0" w:color="000000"/>
            </w:tcBorders>
          </w:tcPr>
          <w:p w:rsidR="004A1D4E" w:rsidRDefault="004A1D4E"/>
        </w:tc>
        <w:tc>
          <w:tcPr>
            <w:tcW w:w="162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123456</w:t>
            </w:r>
          </w:p>
        </w:tc>
      </w:tr>
      <w:tr w:rsidR="004A1D4E">
        <w:trPr>
          <w:trHeight w:val="234"/>
        </w:trPr>
        <w:tc>
          <w:tcPr>
            <w:tcW w:w="967" w:type="dxa"/>
            <w:gridSpan w:val="3"/>
            <w:tcBorders>
              <w:top w:val="single" w:sz="2" w:space="0" w:color="000000"/>
              <w:left w:val="single" w:sz="2" w:space="0" w:color="000000"/>
              <w:bottom w:val="single" w:sz="2" w:space="0" w:color="000000"/>
              <w:right w:val="single" w:sz="2" w:space="0" w:color="000000"/>
            </w:tcBorders>
          </w:tcPr>
          <w:p w:rsidR="004A1D4E" w:rsidRDefault="009A508B">
            <w:pPr>
              <w:spacing w:after="0"/>
              <w:ind w:left="51"/>
            </w:pPr>
            <w:r>
              <w:rPr>
                <w:sz w:val="18"/>
              </w:rPr>
              <w:t>模式串</w:t>
            </w:r>
            <w:r>
              <w:rPr>
                <w:sz w:val="18"/>
              </w:rPr>
              <w:t>T</w:t>
            </w:r>
          </w:p>
        </w:tc>
        <w:tc>
          <w:tcPr>
            <w:tcW w:w="162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abcabx</w:t>
            </w:r>
          </w:p>
        </w:tc>
      </w:tr>
      <w:tr w:rsidR="004A1D4E">
        <w:trPr>
          <w:trHeight w:val="220"/>
        </w:trPr>
        <w:tc>
          <w:tcPr>
            <w:tcW w:w="667" w:type="dxa"/>
            <w:gridSpan w:val="2"/>
            <w:tcBorders>
              <w:top w:val="single" w:sz="2" w:space="0" w:color="000000"/>
              <w:left w:val="single" w:sz="2" w:space="0" w:color="000000"/>
              <w:bottom w:val="single" w:sz="2" w:space="0" w:color="000000"/>
              <w:right w:val="nil"/>
            </w:tcBorders>
          </w:tcPr>
          <w:p w:rsidR="004A1D4E" w:rsidRDefault="009A508B">
            <w:pPr>
              <w:spacing w:after="0"/>
              <w:ind w:left="143"/>
              <w:jc w:val="center"/>
            </w:pPr>
            <w:r>
              <w:rPr>
                <w:sz w:val="18"/>
              </w:rPr>
              <w:t>next</w:t>
            </w:r>
          </w:p>
        </w:tc>
        <w:tc>
          <w:tcPr>
            <w:tcW w:w="300" w:type="dxa"/>
            <w:tcBorders>
              <w:top w:val="single" w:sz="2" w:space="0" w:color="000000"/>
              <w:left w:val="nil"/>
              <w:bottom w:val="single" w:sz="2" w:space="0" w:color="000000"/>
              <w:right w:val="single" w:sz="2" w:space="0" w:color="000000"/>
            </w:tcBorders>
          </w:tcPr>
          <w:p w:rsidR="004A1D4E" w:rsidRDefault="004A1D4E"/>
        </w:tc>
        <w:tc>
          <w:tcPr>
            <w:tcW w:w="162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011123</w:t>
            </w:r>
          </w:p>
        </w:tc>
      </w:tr>
    </w:tbl>
    <w:p w:rsidR="004A1D4E" w:rsidRDefault="009A508B">
      <w:pPr>
        <w:numPr>
          <w:ilvl w:val="0"/>
          <w:numId w:val="16"/>
        </w:numPr>
        <w:spacing w:after="29" w:line="227" w:lineRule="auto"/>
        <w:ind w:right="1894" w:hanging="236"/>
        <w:jc w:val="both"/>
      </w:pPr>
      <w:r>
        <w:t>当</w:t>
      </w:r>
      <w:r>
        <w:t>j=l</w:t>
      </w:r>
      <w:r>
        <w:t>时，</w:t>
      </w:r>
      <w:r>
        <w:t>next[1]=0;</w:t>
      </w:r>
    </w:p>
    <w:p w:rsidR="004A1D4E" w:rsidRDefault="009A508B">
      <w:pPr>
        <w:numPr>
          <w:ilvl w:val="0"/>
          <w:numId w:val="16"/>
        </w:numPr>
        <w:spacing w:after="5" w:line="227" w:lineRule="auto"/>
        <w:ind w:right="1894" w:hanging="236"/>
        <w:jc w:val="both"/>
      </w:pPr>
      <w:r>
        <w:t>当</w:t>
      </w:r>
      <w:r>
        <w:t>j=2</w:t>
      </w:r>
      <w:r>
        <w:t>时，同上例说明，</w:t>
      </w:r>
      <w:r>
        <w:t>next[2]=1</w:t>
      </w:r>
      <w:r>
        <w:t>，</w:t>
      </w:r>
      <w:r>
        <w:t xml:space="preserve"> 3</w:t>
      </w:r>
      <w:r>
        <w:t>）当</w:t>
      </w:r>
      <w:r>
        <w:t>j=3</w:t>
      </w:r>
      <w:r>
        <w:t>时，同上，</w:t>
      </w:r>
      <w:r>
        <w:t>ne</w:t>
      </w:r>
      <w:r>
        <w:t>頑</w:t>
      </w:r>
      <w:r>
        <w:t>3] = 1</w:t>
      </w:r>
      <w:r>
        <w:t>；</w:t>
      </w:r>
    </w:p>
    <w:p w:rsidR="004A1D4E" w:rsidRDefault="009A508B">
      <w:pPr>
        <w:numPr>
          <w:ilvl w:val="0"/>
          <w:numId w:val="17"/>
        </w:numPr>
        <w:spacing w:after="29" w:line="227" w:lineRule="auto"/>
        <w:ind w:right="10" w:hanging="267"/>
        <w:jc w:val="both"/>
      </w:pPr>
      <w:r>
        <w:t>当</w:t>
      </w:r>
      <w:r>
        <w:t>j=4</w:t>
      </w:r>
      <w:r>
        <w:t>时，同上，</w:t>
      </w:r>
      <w:r>
        <w:t>next[4]=1</w:t>
      </w:r>
      <w:r>
        <w:t>，</w:t>
      </w:r>
    </w:p>
    <w:p w:rsidR="004A1D4E" w:rsidRDefault="009A508B">
      <w:pPr>
        <w:numPr>
          <w:ilvl w:val="0"/>
          <w:numId w:val="17"/>
        </w:numPr>
        <w:spacing w:after="29" w:line="227" w:lineRule="auto"/>
        <w:ind w:right="10" w:hanging="267"/>
        <w:jc w:val="both"/>
      </w:pPr>
      <w:r>
        <w:t>当</w:t>
      </w:r>
      <w:r>
        <w:t>j=5</w:t>
      </w:r>
      <w:r>
        <w:t>时，此时</w:t>
      </w:r>
      <w:r>
        <w:t>j</w:t>
      </w:r>
      <w:r>
        <w:t>由</w:t>
      </w:r>
      <w:r>
        <w:t>1</w:t>
      </w:r>
      <w:r>
        <w:t>到</w:t>
      </w:r>
      <w:r>
        <w:t>j—l</w:t>
      </w:r>
      <w:r>
        <w:t>的串是</w:t>
      </w:r>
      <w:r>
        <w:t>c</w:t>
      </w:r>
      <w:r>
        <w:t>矿，前缀字符</w:t>
      </w:r>
      <w:r>
        <w:t>"a”</w:t>
      </w:r>
      <w:r>
        <w:t>与后缀字符</w:t>
      </w:r>
    </w:p>
    <w:p w:rsidR="004A1D4E" w:rsidRDefault="009A508B">
      <w:pPr>
        <w:spacing w:after="3" w:line="265" w:lineRule="auto"/>
        <w:ind w:left="356" w:right="5" w:hanging="10"/>
        <w:jc w:val="right"/>
      </w:pPr>
      <w:r>
        <w:rPr>
          <w:sz w:val="20"/>
        </w:rPr>
        <w:t>"a"</w:t>
      </w:r>
      <w:r>
        <w:rPr>
          <w:sz w:val="20"/>
        </w:rPr>
        <w:t>相等（前缀用下划线表示，后缀用斜体表示</w:t>
      </w:r>
      <w:r>
        <w:rPr>
          <w:sz w:val="20"/>
        </w:rPr>
        <w:t>) ,</w:t>
      </w:r>
      <w:r>
        <w:rPr>
          <w:sz w:val="20"/>
        </w:rPr>
        <w:t>因此可推算出</w:t>
      </w:r>
      <w:r>
        <w:rPr>
          <w:sz w:val="20"/>
        </w:rPr>
        <w:t>k</w:t>
      </w:r>
      <w:r>
        <w:rPr>
          <w:sz w:val="20"/>
        </w:rPr>
        <w:t>值为</w:t>
      </w:r>
      <w:r>
        <w:rPr>
          <w:sz w:val="20"/>
        </w:rPr>
        <w:t>2</w:t>
      </w:r>
    </w:p>
    <w:p w:rsidR="004A1D4E" w:rsidRDefault="009A508B">
      <w:pPr>
        <w:spacing w:after="29" w:line="227" w:lineRule="auto"/>
        <w:ind w:left="743" w:right="10" w:hanging="10"/>
        <w:jc w:val="both"/>
      </w:pPr>
      <w:r>
        <w:t>（由</w:t>
      </w:r>
      <w:r>
        <w:t>PI</w:t>
      </w:r>
      <w:r>
        <w:t>、</w:t>
      </w:r>
      <w:r>
        <w:rPr>
          <w:noProof/>
        </w:rPr>
        <w:drawing>
          <wp:inline distT="0" distB="0" distL="0" distR="0">
            <wp:extent cx="640173" cy="142151"/>
            <wp:effectExtent l="0" t="0" r="0" b="0"/>
            <wp:docPr id="720294" name="Picture 720294"/>
            <wp:cNvGraphicFramePr/>
            <a:graphic xmlns:a="http://schemas.openxmlformats.org/drawingml/2006/main">
              <a:graphicData uri="http://schemas.openxmlformats.org/drawingml/2006/picture">
                <pic:pic xmlns:pic="http://schemas.openxmlformats.org/drawingml/2006/picture">
                  <pic:nvPicPr>
                    <pic:cNvPr id="720294" name="Picture 720294"/>
                    <pic:cNvPicPr/>
                  </pic:nvPicPr>
                  <pic:blipFill>
                    <a:blip r:embed="rId1784"/>
                    <a:stretch>
                      <a:fillRect/>
                    </a:stretch>
                  </pic:blipFill>
                  <pic:spPr>
                    <a:xfrm>
                      <a:off x="0" y="0"/>
                      <a:ext cx="640173" cy="142151"/>
                    </a:xfrm>
                    <a:prstGeom prst="rect">
                      <a:avLst/>
                    </a:prstGeom>
                  </pic:spPr>
                </pic:pic>
              </a:graphicData>
            </a:graphic>
          </wp:inline>
        </w:drawing>
      </w:r>
      <w:r>
        <w:t>Pj-k+v••pj-l</w:t>
      </w:r>
      <w:r>
        <w:t>，，得到</w:t>
      </w:r>
      <w:r>
        <w:t>PIZP4)</w:t>
      </w:r>
      <w:r>
        <w:t>因此</w:t>
      </w:r>
      <w:r>
        <w:t>next[5]=2;</w:t>
      </w:r>
    </w:p>
    <w:p w:rsidR="004A1D4E" w:rsidRDefault="009A508B">
      <w:pPr>
        <w:numPr>
          <w:ilvl w:val="0"/>
          <w:numId w:val="17"/>
        </w:numPr>
        <w:spacing w:after="5" w:line="227" w:lineRule="auto"/>
        <w:ind w:right="10" w:hanging="267"/>
        <w:jc w:val="both"/>
      </w:pPr>
      <w:r>
        <w:t>当</w:t>
      </w:r>
      <w:r>
        <w:t>j=6</w:t>
      </w:r>
      <w:r>
        <w:t>时，</w:t>
      </w:r>
      <w:r>
        <w:t>j</w:t>
      </w:r>
      <w:r>
        <w:t>由</w:t>
      </w:r>
      <w:r>
        <w:t>1</w:t>
      </w:r>
      <w:r>
        <w:t>到</w:t>
      </w:r>
      <w:r>
        <w:t>j—l</w:t>
      </w:r>
      <w:r>
        <w:t>的串是</w:t>
      </w:r>
      <w:r>
        <w:t>“</w:t>
      </w:r>
      <w:r>
        <w:t>曲</w:t>
      </w:r>
      <w:r>
        <w:t>c ”</w:t>
      </w:r>
      <w:r>
        <w:t>，由于前缀字符</w:t>
      </w:r>
      <w:r>
        <w:t>"ab”</w:t>
      </w:r>
      <w:r>
        <w:t>与后缀</w:t>
      </w:r>
      <w:r>
        <w:t xml:space="preserve">"ab" </w:t>
      </w:r>
      <w:r>
        <w:t>相等，所以</w:t>
      </w:r>
      <w:r>
        <w:t>ne</w:t>
      </w:r>
      <w:r>
        <w:t>川</w:t>
      </w:r>
      <w:r>
        <w:t>6] =3</w:t>
      </w:r>
      <w:r>
        <w:t>。</w:t>
      </w:r>
    </w:p>
    <w:p w:rsidR="004A1D4E" w:rsidRDefault="009A508B">
      <w:pPr>
        <w:spacing w:after="5" w:line="262" w:lineRule="auto"/>
        <w:ind w:left="10" w:right="10" w:firstLine="377"/>
        <w:jc w:val="both"/>
      </w:pPr>
      <w:r>
        <w:rPr>
          <w:sz w:val="20"/>
        </w:rPr>
        <w:lastRenderedPageBreak/>
        <w:t>我们可以根据经验得到如果前后缀一个字符相等，</w:t>
      </w:r>
      <w:r>
        <w:rPr>
          <w:sz w:val="20"/>
        </w:rPr>
        <w:t>k</w:t>
      </w:r>
      <w:r>
        <w:rPr>
          <w:sz w:val="20"/>
        </w:rPr>
        <w:t>值是</w:t>
      </w:r>
      <w:r>
        <w:rPr>
          <w:sz w:val="20"/>
        </w:rPr>
        <w:t>2</w:t>
      </w:r>
      <w:r>
        <w:rPr>
          <w:sz w:val="20"/>
        </w:rPr>
        <w:t>，两个字符</w:t>
      </w:r>
      <w:r>
        <w:rPr>
          <w:sz w:val="20"/>
        </w:rPr>
        <w:t>k</w:t>
      </w:r>
      <w:r>
        <w:rPr>
          <w:sz w:val="20"/>
        </w:rPr>
        <w:t>值是</w:t>
      </w:r>
      <w:r>
        <w:rPr>
          <w:sz w:val="20"/>
        </w:rPr>
        <w:t>3</w:t>
      </w:r>
      <w:r>
        <w:rPr>
          <w:sz w:val="20"/>
        </w:rPr>
        <w:t>，</w:t>
      </w:r>
      <w:r>
        <w:rPr>
          <w:sz w:val="20"/>
        </w:rPr>
        <w:t xml:space="preserve"> n</w:t>
      </w:r>
      <w:r>
        <w:rPr>
          <w:sz w:val="20"/>
        </w:rPr>
        <w:t>个相等</w:t>
      </w:r>
      <w:r>
        <w:rPr>
          <w:sz w:val="20"/>
        </w:rPr>
        <w:t>k</w:t>
      </w:r>
      <w:r>
        <w:rPr>
          <w:sz w:val="20"/>
        </w:rPr>
        <w:t>值就是</w:t>
      </w:r>
      <w:r>
        <w:rPr>
          <w:sz w:val="20"/>
        </w:rPr>
        <w:t>11+10</w:t>
      </w:r>
    </w:p>
    <w:p w:rsidR="004A1D4E" w:rsidRDefault="009A508B">
      <w:pPr>
        <w:spacing w:after="5" w:line="262" w:lineRule="auto"/>
        <w:ind w:left="397" w:right="10"/>
        <w:jc w:val="both"/>
      </w:pPr>
      <w:r>
        <w:rPr>
          <w:sz w:val="20"/>
        </w:rPr>
        <w:t>3</w:t>
      </w:r>
      <w:r>
        <w:rPr>
          <w:sz w:val="20"/>
        </w:rPr>
        <w:t>．</w:t>
      </w:r>
      <w:r>
        <w:rPr>
          <w:sz w:val="20"/>
        </w:rPr>
        <w:t>T="ababaaaba"</w:t>
      </w:r>
      <w:r>
        <w:rPr>
          <w:sz w:val="20"/>
        </w:rPr>
        <w:t>（如表</w:t>
      </w:r>
      <w:r>
        <w:rPr>
          <w:sz w:val="20"/>
        </w:rPr>
        <w:t>5</w:t>
      </w:r>
      <w:r>
        <w:rPr>
          <w:sz w:val="20"/>
        </w:rPr>
        <w:t>．</w:t>
      </w:r>
      <w:r>
        <w:rPr>
          <w:sz w:val="20"/>
        </w:rPr>
        <w:t>7</w:t>
      </w:r>
      <w:r>
        <w:rPr>
          <w:sz w:val="20"/>
        </w:rPr>
        <w:t>．</w:t>
      </w:r>
      <w:r>
        <w:rPr>
          <w:sz w:val="20"/>
        </w:rPr>
        <w:t>3</w:t>
      </w:r>
      <w:r>
        <w:rPr>
          <w:sz w:val="20"/>
        </w:rPr>
        <w:t>所示）</w:t>
      </w:r>
    </w:p>
    <w:p w:rsidR="004A1D4E" w:rsidRDefault="009A508B">
      <w:pPr>
        <w:spacing w:after="0"/>
        <w:ind w:left="7780" w:right="-31"/>
      </w:pPr>
      <w:r>
        <w:rPr>
          <w:noProof/>
        </w:rPr>
        <w:drawing>
          <wp:inline distT="0" distB="0" distL="0" distR="0">
            <wp:extent cx="6466" cy="6462"/>
            <wp:effectExtent l="0" t="0" r="0" b="0"/>
            <wp:docPr id="720228" name="Picture 720228"/>
            <wp:cNvGraphicFramePr/>
            <a:graphic xmlns:a="http://schemas.openxmlformats.org/drawingml/2006/main">
              <a:graphicData uri="http://schemas.openxmlformats.org/drawingml/2006/picture">
                <pic:pic xmlns:pic="http://schemas.openxmlformats.org/drawingml/2006/picture">
                  <pic:nvPicPr>
                    <pic:cNvPr id="720228" name="Picture 720228"/>
                    <pic:cNvPicPr/>
                  </pic:nvPicPr>
                  <pic:blipFill>
                    <a:blip r:embed="rId263"/>
                    <a:stretch>
                      <a:fillRect/>
                    </a:stretch>
                  </pic:blipFill>
                  <pic:spPr>
                    <a:xfrm>
                      <a:off x="0" y="0"/>
                      <a:ext cx="6466" cy="6462"/>
                    </a:xfrm>
                    <a:prstGeom prst="rect">
                      <a:avLst/>
                    </a:prstGeom>
                  </pic:spPr>
                </pic:pic>
              </a:graphicData>
            </a:graphic>
          </wp:inline>
        </w:drawing>
      </w:r>
    </w:p>
    <w:p w:rsidR="004A1D4E" w:rsidRDefault="009A508B">
      <w:pPr>
        <w:spacing w:after="3" w:line="265" w:lineRule="auto"/>
        <w:ind w:left="1273" w:right="1701" w:hanging="10"/>
        <w:jc w:val="center"/>
      </w:pPr>
      <w:r>
        <w:rPr>
          <w:sz w:val="18"/>
        </w:rPr>
        <w:t>表</w:t>
      </w:r>
      <w:r>
        <w:rPr>
          <w:sz w:val="18"/>
        </w:rPr>
        <w:t>7</w:t>
      </w:r>
      <w:r>
        <w:rPr>
          <w:sz w:val="18"/>
        </w:rPr>
        <w:t>．</w:t>
      </w:r>
      <w:r>
        <w:rPr>
          <w:sz w:val="18"/>
        </w:rPr>
        <w:t>3</w:t>
      </w:r>
    </w:p>
    <w:tbl>
      <w:tblPr>
        <w:tblStyle w:val="TableGrid"/>
        <w:tblW w:w="2587" w:type="dxa"/>
        <w:tblInd w:w="2220" w:type="dxa"/>
        <w:tblCellMar>
          <w:top w:w="0" w:type="dxa"/>
          <w:left w:w="102" w:type="dxa"/>
          <w:bottom w:w="0" w:type="dxa"/>
          <w:right w:w="115" w:type="dxa"/>
        </w:tblCellMar>
        <w:tblLook w:val="04A0" w:firstRow="1" w:lastRow="0" w:firstColumn="1" w:lastColumn="0" w:noHBand="0" w:noVBand="1"/>
      </w:tblPr>
      <w:tblGrid>
        <w:gridCol w:w="978"/>
        <w:gridCol w:w="1609"/>
      </w:tblGrid>
      <w:tr w:rsidR="004A1D4E">
        <w:trPr>
          <w:trHeight w:val="218"/>
        </w:trPr>
        <w:tc>
          <w:tcPr>
            <w:tcW w:w="978" w:type="dxa"/>
            <w:tcBorders>
              <w:top w:val="single" w:sz="2" w:space="0" w:color="000000"/>
              <w:left w:val="single" w:sz="2" w:space="0" w:color="000000"/>
              <w:bottom w:val="single" w:sz="2" w:space="0" w:color="000000"/>
              <w:right w:val="single" w:sz="2" w:space="0" w:color="000000"/>
            </w:tcBorders>
          </w:tcPr>
          <w:p w:rsidR="004A1D4E" w:rsidRDefault="004A1D4E"/>
        </w:tc>
        <w:tc>
          <w:tcPr>
            <w:tcW w:w="160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1234S678g</w:t>
            </w:r>
          </w:p>
        </w:tc>
      </w:tr>
      <w:tr w:rsidR="004A1D4E">
        <w:trPr>
          <w:trHeight w:val="234"/>
        </w:trPr>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1"/>
            </w:pPr>
            <w:r>
              <w:rPr>
                <w:sz w:val="18"/>
              </w:rPr>
              <w:t>模式串</w:t>
            </w:r>
            <w:r>
              <w:rPr>
                <w:sz w:val="18"/>
              </w:rPr>
              <w:t>T</w:t>
            </w:r>
          </w:p>
        </w:tc>
        <w:tc>
          <w:tcPr>
            <w:tcW w:w="160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ababaaaba</w:t>
            </w:r>
          </w:p>
        </w:tc>
      </w:tr>
      <w:tr w:rsidR="004A1D4E">
        <w:trPr>
          <w:trHeight w:val="220"/>
        </w:trPr>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3"/>
              <w:jc w:val="center"/>
            </w:pPr>
            <w:r>
              <w:rPr>
                <w:sz w:val="18"/>
              </w:rPr>
              <w:t>next[jl</w:t>
            </w:r>
          </w:p>
        </w:tc>
        <w:tc>
          <w:tcPr>
            <w:tcW w:w="160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011234223</w:t>
            </w:r>
          </w:p>
        </w:tc>
      </w:tr>
    </w:tbl>
    <w:p w:rsidR="004A1D4E" w:rsidRDefault="009A508B">
      <w:pPr>
        <w:spacing w:after="29" w:line="227" w:lineRule="auto"/>
        <w:ind w:left="20" w:right="10" w:hanging="10"/>
        <w:jc w:val="both"/>
      </w:pPr>
      <w:r>
        <w:rPr>
          <w:noProof/>
        </w:rPr>
        <w:drawing>
          <wp:inline distT="0" distB="0" distL="0" distR="0">
            <wp:extent cx="6466" cy="6461"/>
            <wp:effectExtent l="0" t="0" r="0" b="0"/>
            <wp:docPr id="723481" name="Picture 723481"/>
            <wp:cNvGraphicFramePr/>
            <a:graphic xmlns:a="http://schemas.openxmlformats.org/drawingml/2006/main">
              <a:graphicData uri="http://schemas.openxmlformats.org/drawingml/2006/picture">
                <pic:pic xmlns:pic="http://schemas.openxmlformats.org/drawingml/2006/picture">
                  <pic:nvPicPr>
                    <pic:cNvPr id="723481" name="Picture 723481"/>
                    <pic:cNvPicPr/>
                  </pic:nvPicPr>
                  <pic:blipFill>
                    <a:blip r:embed="rId464"/>
                    <a:stretch>
                      <a:fillRect/>
                    </a:stretch>
                  </pic:blipFill>
                  <pic:spPr>
                    <a:xfrm>
                      <a:off x="0" y="0"/>
                      <a:ext cx="6466" cy="6461"/>
                    </a:xfrm>
                    <a:prstGeom prst="rect">
                      <a:avLst/>
                    </a:prstGeom>
                  </pic:spPr>
                </pic:pic>
              </a:graphicData>
            </a:graphic>
          </wp:inline>
        </w:drawing>
      </w:r>
      <w:r>
        <w:t>1</w:t>
      </w:r>
      <w:r>
        <w:t>）当</w:t>
      </w:r>
      <w:r>
        <w:t>j=l</w:t>
      </w:r>
      <w:r>
        <w:t>时，</w:t>
      </w:r>
      <w:r>
        <w:t>next[1]=0</w:t>
      </w:r>
      <w:r>
        <w:t>，</w:t>
      </w:r>
    </w:p>
    <w:p w:rsidR="004A1D4E" w:rsidRDefault="009A508B">
      <w:pPr>
        <w:numPr>
          <w:ilvl w:val="0"/>
          <w:numId w:val="18"/>
        </w:numPr>
        <w:spacing w:after="29" w:line="227" w:lineRule="auto"/>
        <w:ind w:right="10" w:hanging="274"/>
        <w:jc w:val="both"/>
      </w:pPr>
      <w:r>
        <w:t>当</w:t>
      </w:r>
      <w:r>
        <w:t>j=2</w:t>
      </w:r>
      <w:r>
        <w:t>时，同上</w:t>
      </w:r>
      <w:r>
        <w:t>next[2]=1;</w:t>
      </w:r>
    </w:p>
    <w:p w:rsidR="004A1D4E" w:rsidRDefault="009A508B">
      <w:pPr>
        <w:numPr>
          <w:ilvl w:val="0"/>
          <w:numId w:val="18"/>
        </w:numPr>
        <w:spacing w:after="29" w:line="227" w:lineRule="auto"/>
        <w:ind w:right="10" w:hanging="274"/>
        <w:jc w:val="both"/>
      </w:pPr>
      <w:r>
        <w:t>当</w:t>
      </w:r>
      <w:r>
        <w:t>j=3</w:t>
      </w:r>
      <w:r>
        <w:t>时，同上</w:t>
      </w:r>
      <w:r>
        <w:t>next</w:t>
      </w:r>
      <w:r>
        <w:t>卩</w:t>
      </w:r>
      <w:r>
        <w:t>]=1</w:t>
      </w:r>
      <w:r>
        <w:t>，</w:t>
      </w:r>
    </w:p>
    <w:p w:rsidR="004A1D4E" w:rsidRDefault="009A508B">
      <w:pPr>
        <w:numPr>
          <w:ilvl w:val="0"/>
          <w:numId w:val="18"/>
        </w:numPr>
        <w:spacing w:after="5" w:line="227" w:lineRule="auto"/>
        <w:ind w:right="10" w:hanging="274"/>
        <w:jc w:val="both"/>
      </w:pPr>
      <w:r>
        <w:t>当</w:t>
      </w:r>
      <w:r>
        <w:t>j=4</w:t>
      </w:r>
      <w:r>
        <w:t>时，</w:t>
      </w:r>
      <w:r>
        <w:t>j</w:t>
      </w:r>
      <w:r>
        <w:t>由</w:t>
      </w:r>
      <w:r>
        <w:t>1</w:t>
      </w:r>
      <w:r>
        <w:t>到</w:t>
      </w:r>
      <w:r>
        <w:t>j—l</w:t>
      </w:r>
      <w:r>
        <w:t>的串是</w:t>
      </w:r>
      <w:r>
        <w:t>"aba"</w:t>
      </w:r>
      <w:r>
        <w:t>，前缀字符</w:t>
      </w:r>
      <w:r>
        <w:t>"a"</w:t>
      </w:r>
      <w:r>
        <w:t>与后缀字符</w:t>
      </w:r>
      <w:r>
        <w:t>"a"</w:t>
      </w:r>
      <w:r>
        <w:t>相等，</w:t>
      </w:r>
      <w:r>
        <w:t>next[4]=2,</w:t>
      </w:r>
    </w:p>
    <w:p w:rsidR="004A1D4E" w:rsidRDefault="009A508B">
      <w:pPr>
        <w:numPr>
          <w:ilvl w:val="0"/>
          <w:numId w:val="18"/>
        </w:numPr>
        <w:spacing w:after="5" w:line="227" w:lineRule="auto"/>
        <w:ind w:right="10" w:hanging="274"/>
        <w:jc w:val="both"/>
      </w:pPr>
      <w:r>
        <w:t>当</w:t>
      </w:r>
      <w:r>
        <w:t>j=5</w:t>
      </w:r>
      <w:r>
        <w:t>时，</w:t>
      </w:r>
      <w:r>
        <w:t>j</w:t>
      </w:r>
      <w:r>
        <w:t>由</w:t>
      </w:r>
      <w:r>
        <w:t>1</w:t>
      </w:r>
      <w:r>
        <w:t>到</w:t>
      </w:r>
      <w:r>
        <w:t>j</w:t>
      </w:r>
      <w:r>
        <w:t>一</w:t>
      </w:r>
      <w:r>
        <w:t>1</w:t>
      </w:r>
      <w:r>
        <w:t>的串是</w:t>
      </w:r>
      <w:r>
        <w:t>“</w:t>
      </w:r>
      <w:r>
        <w:t>曲口矿，由于前缀字符</w:t>
      </w:r>
      <w:r>
        <w:t>"ab ”</w:t>
      </w:r>
      <w:r>
        <w:t>与后缀</w:t>
      </w:r>
      <w:r>
        <w:t xml:space="preserve">"ab </w:t>
      </w:r>
      <w:r>
        <w:rPr>
          <w:noProof/>
        </w:rPr>
        <w:drawing>
          <wp:inline distT="0" distB="0" distL="0" distR="0">
            <wp:extent cx="45265" cy="45230"/>
            <wp:effectExtent l="0" t="0" r="0" b="0"/>
            <wp:docPr id="723482" name="Picture 723482"/>
            <wp:cNvGraphicFramePr/>
            <a:graphic xmlns:a="http://schemas.openxmlformats.org/drawingml/2006/main">
              <a:graphicData uri="http://schemas.openxmlformats.org/drawingml/2006/picture">
                <pic:pic xmlns:pic="http://schemas.openxmlformats.org/drawingml/2006/picture">
                  <pic:nvPicPr>
                    <pic:cNvPr id="723482" name="Picture 723482"/>
                    <pic:cNvPicPr/>
                  </pic:nvPicPr>
                  <pic:blipFill>
                    <a:blip r:embed="rId1785"/>
                    <a:stretch>
                      <a:fillRect/>
                    </a:stretch>
                  </pic:blipFill>
                  <pic:spPr>
                    <a:xfrm>
                      <a:off x="0" y="0"/>
                      <a:ext cx="45265" cy="45230"/>
                    </a:xfrm>
                    <a:prstGeom prst="rect">
                      <a:avLst/>
                    </a:prstGeom>
                  </pic:spPr>
                </pic:pic>
              </a:graphicData>
            </a:graphic>
          </wp:inline>
        </w:drawing>
      </w:r>
      <w:r>
        <w:t>相等，所以</w:t>
      </w:r>
      <w:r>
        <w:t>next[5] =3</w:t>
      </w:r>
      <w:r>
        <w:t>；</w:t>
      </w:r>
    </w:p>
    <w:p w:rsidR="004A1D4E" w:rsidRDefault="009A508B">
      <w:pPr>
        <w:numPr>
          <w:ilvl w:val="0"/>
          <w:numId w:val="18"/>
        </w:numPr>
        <w:spacing w:after="29" w:line="227" w:lineRule="auto"/>
        <w:ind w:right="10" w:hanging="274"/>
        <w:jc w:val="both"/>
      </w:pPr>
      <w:r>
        <w:t>当</w:t>
      </w:r>
      <w:r>
        <w:t>j=6</w:t>
      </w:r>
      <w:r>
        <w:t>时，</w:t>
      </w:r>
      <w:r>
        <w:t>j</w:t>
      </w:r>
      <w:r>
        <w:t>由</w:t>
      </w:r>
      <w:r>
        <w:t>1</w:t>
      </w:r>
      <w:r>
        <w:t>到</w:t>
      </w:r>
      <w:r>
        <w:t>j—l</w:t>
      </w:r>
      <w:r>
        <w:t>的串是</w:t>
      </w:r>
      <w:r>
        <w:t>“ q№</w:t>
      </w:r>
      <w:r>
        <w:t>，由于前缀字符</w:t>
      </w:r>
      <w:r>
        <w:t>"aba"</w:t>
      </w:r>
      <w:r>
        <w:t>与后缀</w:t>
      </w:r>
    </w:p>
    <w:p w:rsidR="004A1D4E" w:rsidRDefault="009A508B">
      <w:pPr>
        <w:spacing w:after="5" w:line="262" w:lineRule="auto"/>
        <w:ind w:left="387" w:right="10"/>
        <w:jc w:val="both"/>
      </w:pPr>
      <w:r>
        <w:rPr>
          <w:sz w:val="20"/>
        </w:rPr>
        <w:t>"aba”</w:t>
      </w:r>
      <w:r>
        <w:rPr>
          <w:sz w:val="20"/>
        </w:rPr>
        <w:t>相等，所以</w:t>
      </w:r>
      <w:r>
        <w:rPr>
          <w:sz w:val="20"/>
        </w:rPr>
        <w:t>next[6]=4</w:t>
      </w:r>
      <w:r>
        <w:rPr>
          <w:sz w:val="20"/>
        </w:rPr>
        <w:t>，</w:t>
      </w:r>
    </w:p>
    <w:p w:rsidR="004A1D4E" w:rsidRDefault="009A508B">
      <w:pPr>
        <w:numPr>
          <w:ilvl w:val="0"/>
          <w:numId w:val="18"/>
        </w:numPr>
        <w:spacing w:after="29" w:line="227" w:lineRule="auto"/>
        <w:ind w:right="10" w:hanging="274"/>
        <w:jc w:val="both"/>
      </w:pPr>
      <w:r>
        <w:t>当</w:t>
      </w:r>
      <w:r>
        <w:t>j=7</w:t>
      </w:r>
      <w:r>
        <w:t>时，</w:t>
      </w:r>
      <w:r>
        <w:t>j</w:t>
      </w:r>
      <w:r>
        <w:t>由</w:t>
      </w:r>
      <w:r>
        <w:t>1</w:t>
      </w:r>
      <w:r>
        <w:t>到</w:t>
      </w:r>
      <w:r>
        <w:t>j—l</w:t>
      </w:r>
      <w:r>
        <w:t>的串是</w:t>
      </w:r>
      <w:r>
        <w:t>"ababaa"</w:t>
      </w:r>
      <w:r>
        <w:t>，由于前缀字符</w:t>
      </w:r>
      <w:r>
        <w:t>"ab ”</w:t>
      </w:r>
      <w:r>
        <w:t>与后缀</w:t>
      </w:r>
    </w:p>
    <w:tbl>
      <w:tblPr>
        <w:tblStyle w:val="TableGrid"/>
        <w:tblpPr w:vertAnchor="page" w:horzAnchor="page" w:tblpX="1211" w:tblpY="514"/>
        <w:tblOverlap w:val="never"/>
        <w:tblW w:w="1351" w:type="dxa"/>
        <w:tblInd w:w="0" w:type="dxa"/>
        <w:tblCellMar>
          <w:top w:w="76" w:type="dxa"/>
          <w:left w:w="137" w:type="dxa"/>
          <w:bottom w:w="0" w:type="dxa"/>
          <w:right w:w="76" w:type="dxa"/>
        </w:tblCellMar>
        <w:tblLook w:val="04A0" w:firstRow="1" w:lastRow="0" w:firstColumn="1" w:lastColumn="0" w:noHBand="0" w:noVBand="1"/>
      </w:tblPr>
      <w:tblGrid>
        <w:gridCol w:w="485"/>
        <w:gridCol w:w="866"/>
      </w:tblGrid>
      <w:tr w:rsidR="004A1D4E">
        <w:trPr>
          <w:trHeight w:val="336"/>
        </w:trPr>
        <w:tc>
          <w:tcPr>
            <w:tcW w:w="485"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2"/>
              </w:rPr>
              <w:t>数构</w:t>
            </w:r>
          </w:p>
        </w:tc>
      </w:tr>
    </w:tbl>
    <w:p w:rsidR="004A1D4E" w:rsidRDefault="009A508B">
      <w:pPr>
        <w:spacing w:after="5" w:line="262" w:lineRule="auto"/>
        <w:ind w:left="387" w:right="10"/>
        <w:jc w:val="both"/>
      </w:pPr>
      <w:r>
        <w:rPr>
          <w:sz w:val="20"/>
        </w:rPr>
        <w:t>"aa"</w:t>
      </w:r>
      <w:r>
        <w:rPr>
          <w:sz w:val="20"/>
        </w:rPr>
        <w:t>并不相等，只有</w:t>
      </w:r>
      <w:r>
        <w:rPr>
          <w:sz w:val="20"/>
        </w:rPr>
        <w:t>"a"</w:t>
      </w:r>
      <w:r>
        <w:rPr>
          <w:sz w:val="20"/>
        </w:rPr>
        <w:t>相等，所以</w:t>
      </w:r>
      <w:r>
        <w:rPr>
          <w:sz w:val="20"/>
        </w:rPr>
        <w:t>ne</w:t>
      </w:r>
      <w:r>
        <w:rPr>
          <w:sz w:val="20"/>
        </w:rPr>
        <w:t>頑</w:t>
      </w:r>
      <w:r>
        <w:rPr>
          <w:sz w:val="20"/>
        </w:rPr>
        <w:t>7</w:t>
      </w:r>
      <w:r>
        <w:rPr>
          <w:sz w:val="20"/>
        </w:rPr>
        <w:t>卜</w:t>
      </w:r>
      <w:r>
        <w:rPr>
          <w:sz w:val="20"/>
        </w:rPr>
        <w:t>2</w:t>
      </w:r>
      <w:r>
        <w:rPr>
          <w:sz w:val="20"/>
        </w:rPr>
        <w:t>；</w:t>
      </w:r>
    </w:p>
    <w:p w:rsidR="004A1D4E" w:rsidRDefault="009A508B">
      <w:pPr>
        <w:numPr>
          <w:ilvl w:val="0"/>
          <w:numId w:val="18"/>
        </w:numPr>
        <w:spacing w:after="5" w:line="227" w:lineRule="auto"/>
        <w:ind w:right="10" w:hanging="274"/>
        <w:jc w:val="both"/>
      </w:pPr>
      <w:r>
        <w:t>当</w:t>
      </w:r>
      <w:r>
        <w:t>j=8</w:t>
      </w:r>
      <w:r>
        <w:t>时，</w:t>
      </w:r>
      <w:r>
        <w:t>j</w:t>
      </w:r>
      <w:r>
        <w:t>由</w:t>
      </w:r>
      <w:r>
        <w:t>1</w:t>
      </w:r>
      <w:r>
        <w:t>到</w:t>
      </w:r>
      <w:r>
        <w:t>j—l</w:t>
      </w:r>
      <w:r>
        <w:t>的串是</w:t>
      </w:r>
      <w:r>
        <w:t>"ababaaa",</w:t>
      </w:r>
      <w:r>
        <w:t>只有</w:t>
      </w:r>
      <w:r>
        <w:t>"a ”</w:t>
      </w:r>
      <w:r>
        <w:t>相等，所以</w:t>
      </w:r>
      <w:r>
        <w:t xml:space="preserve"> ne</w:t>
      </w:r>
      <w:r>
        <w:t>叫</w:t>
      </w:r>
      <w:r>
        <w:t>8] =2</w:t>
      </w:r>
      <w:r>
        <w:t>，</w:t>
      </w:r>
    </w:p>
    <w:p w:rsidR="004A1D4E" w:rsidRDefault="009A508B">
      <w:pPr>
        <w:numPr>
          <w:ilvl w:val="0"/>
          <w:numId w:val="18"/>
        </w:numPr>
        <w:spacing w:after="5" w:line="262" w:lineRule="auto"/>
        <w:ind w:right="10" w:hanging="274"/>
        <w:jc w:val="both"/>
      </w:pPr>
      <w:r>
        <w:rPr>
          <w:sz w:val="20"/>
        </w:rPr>
        <w:t>当</w:t>
      </w:r>
      <w:r>
        <w:rPr>
          <w:sz w:val="20"/>
        </w:rPr>
        <w:t>j=9</w:t>
      </w:r>
      <w:r>
        <w:rPr>
          <w:sz w:val="20"/>
        </w:rPr>
        <w:t>时，</w:t>
      </w:r>
      <w:r>
        <w:rPr>
          <w:sz w:val="20"/>
        </w:rPr>
        <w:t>j</w:t>
      </w:r>
      <w:r>
        <w:rPr>
          <w:sz w:val="20"/>
        </w:rPr>
        <w:t>由</w:t>
      </w:r>
      <w:r>
        <w:rPr>
          <w:sz w:val="20"/>
        </w:rPr>
        <w:t>1</w:t>
      </w:r>
      <w:r>
        <w:rPr>
          <w:sz w:val="20"/>
        </w:rPr>
        <w:t>到</w:t>
      </w:r>
      <w:r>
        <w:rPr>
          <w:sz w:val="20"/>
        </w:rPr>
        <w:t>j—l</w:t>
      </w:r>
      <w:r>
        <w:rPr>
          <w:sz w:val="20"/>
        </w:rPr>
        <w:t>的串是</w:t>
      </w:r>
      <w:r>
        <w:rPr>
          <w:sz w:val="20"/>
        </w:rPr>
        <w:t>"ahabaaab"</w:t>
      </w:r>
      <w:r>
        <w:rPr>
          <w:sz w:val="20"/>
        </w:rPr>
        <w:t>，由于前缀字符</w:t>
      </w:r>
      <w:r>
        <w:rPr>
          <w:sz w:val="20"/>
        </w:rPr>
        <w:t>"ab ”</w:t>
      </w:r>
      <w:r>
        <w:rPr>
          <w:sz w:val="20"/>
        </w:rPr>
        <w:t>与后缀</w:t>
      </w:r>
    </w:p>
    <w:p w:rsidR="004A1D4E" w:rsidRDefault="009A508B">
      <w:pPr>
        <w:spacing w:after="29" w:line="227" w:lineRule="auto"/>
        <w:ind w:left="407" w:right="10" w:hanging="10"/>
        <w:jc w:val="both"/>
      </w:pPr>
      <w:r>
        <w:t>"ab ”</w:t>
      </w:r>
      <w:r>
        <w:t>相等，所以</w:t>
      </w:r>
      <w:r>
        <w:t>ne</w:t>
      </w:r>
      <w:r>
        <w:t>懟</w:t>
      </w:r>
      <w:r>
        <w:t>[9] =3</w:t>
      </w:r>
      <w:r>
        <w:t>。</w:t>
      </w:r>
    </w:p>
    <w:p w:rsidR="004A1D4E" w:rsidRDefault="009A508B">
      <w:pPr>
        <w:spacing w:after="5" w:line="262" w:lineRule="auto"/>
        <w:ind w:left="10" w:right="10"/>
        <w:jc w:val="both"/>
      </w:pPr>
      <w:r>
        <w:rPr>
          <w:sz w:val="20"/>
        </w:rPr>
        <w:t>4</w:t>
      </w:r>
      <w:r>
        <w:rPr>
          <w:sz w:val="20"/>
        </w:rPr>
        <w:t>．</w:t>
      </w:r>
      <w:r>
        <w:rPr>
          <w:sz w:val="20"/>
        </w:rPr>
        <w:t>T="aaaaaaaab"</w:t>
      </w:r>
      <w:r>
        <w:rPr>
          <w:sz w:val="20"/>
        </w:rPr>
        <w:t>（如表</w:t>
      </w:r>
      <w:r>
        <w:rPr>
          <w:sz w:val="20"/>
        </w:rPr>
        <w:t>5</w:t>
      </w:r>
      <w:r>
        <w:rPr>
          <w:sz w:val="20"/>
        </w:rPr>
        <w:t>．</w:t>
      </w:r>
      <w:r>
        <w:rPr>
          <w:sz w:val="20"/>
        </w:rPr>
        <w:t>7</w:t>
      </w:r>
      <w:r>
        <w:rPr>
          <w:sz w:val="20"/>
        </w:rPr>
        <w:t>．</w:t>
      </w:r>
      <w:r>
        <w:rPr>
          <w:sz w:val="20"/>
        </w:rPr>
        <w:t>4</w:t>
      </w:r>
      <w:r>
        <w:rPr>
          <w:sz w:val="20"/>
        </w:rPr>
        <w:t>所示）</w:t>
      </w:r>
    </w:p>
    <w:p w:rsidR="004A1D4E" w:rsidRDefault="009A508B">
      <w:pPr>
        <w:pStyle w:val="5"/>
        <w:spacing w:after="4"/>
        <w:ind w:left="183" w:right="530" w:hanging="10"/>
        <w:jc w:val="center"/>
      </w:pPr>
      <w:r>
        <w:rPr>
          <w:sz w:val="24"/>
        </w:rPr>
        <w:t>表</w:t>
      </w:r>
      <w:r>
        <w:rPr>
          <w:sz w:val="24"/>
        </w:rPr>
        <w:t>5</w:t>
      </w:r>
      <w:r>
        <w:rPr>
          <w:sz w:val="24"/>
        </w:rPr>
        <w:t>．</w:t>
      </w:r>
      <w:r>
        <w:rPr>
          <w:sz w:val="24"/>
        </w:rPr>
        <w:t>74</w:t>
      </w:r>
    </w:p>
    <w:tbl>
      <w:tblPr>
        <w:tblStyle w:val="TableGrid"/>
        <w:tblW w:w="2580" w:type="dxa"/>
        <w:tblInd w:w="2257" w:type="dxa"/>
        <w:tblCellMar>
          <w:top w:w="19" w:type="dxa"/>
          <w:left w:w="112" w:type="dxa"/>
          <w:bottom w:w="0" w:type="dxa"/>
          <w:right w:w="115" w:type="dxa"/>
        </w:tblCellMar>
        <w:tblLook w:val="04A0" w:firstRow="1" w:lastRow="0" w:firstColumn="1" w:lastColumn="0" w:noHBand="0" w:noVBand="1"/>
      </w:tblPr>
      <w:tblGrid>
        <w:gridCol w:w="477"/>
        <w:gridCol w:w="494"/>
        <w:gridCol w:w="1609"/>
      </w:tblGrid>
      <w:tr w:rsidR="004A1D4E">
        <w:trPr>
          <w:trHeight w:val="220"/>
        </w:trPr>
        <w:tc>
          <w:tcPr>
            <w:tcW w:w="477" w:type="dxa"/>
            <w:tcBorders>
              <w:top w:val="single" w:sz="2" w:space="0" w:color="000000"/>
              <w:left w:val="single" w:sz="2" w:space="0" w:color="000000"/>
              <w:bottom w:val="single" w:sz="2" w:space="0" w:color="000000"/>
              <w:right w:val="nil"/>
            </w:tcBorders>
          </w:tcPr>
          <w:p w:rsidR="004A1D4E" w:rsidRDefault="004A1D4E"/>
        </w:tc>
        <w:tc>
          <w:tcPr>
            <w:tcW w:w="494" w:type="dxa"/>
            <w:tcBorders>
              <w:top w:val="single" w:sz="2" w:space="0" w:color="000000"/>
              <w:left w:val="nil"/>
              <w:bottom w:val="single" w:sz="2" w:space="0" w:color="000000"/>
              <w:right w:val="single" w:sz="2" w:space="0" w:color="000000"/>
            </w:tcBorders>
          </w:tcPr>
          <w:p w:rsidR="004A1D4E" w:rsidRDefault="004A1D4E"/>
        </w:tc>
        <w:tc>
          <w:tcPr>
            <w:tcW w:w="160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123456789</w:t>
            </w:r>
          </w:p>
        </w:tc>
      </w:tr>
      <w:tr w:rsidR="004A1D4E">
        <w:trPr>
          <w:trHeight w:val="234"/>
        </w:trPr>
        <w:tc>
          <w:tcPr>
            <w:tcW w:w="971"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55"/>
            </w:pPr>
            <w:r>
              <w:rPr>
                <w:sz w:val="18"/>
              </w:rPr>
              <w:t>模式串</w:t>
            </w:r>
            <w:r>
              <w:rPr>
                <w:sz w:val="18"/>
              </w:rPr>
              <w:t>T</w:t>
            </w:r>
          </w:p>
        </w:tc>
        <w:tc>
          <w:tcPr>
            <w:tcW w:w="160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aaaaaaaab</w:t>
            </w:r>
          </w:p>
        </w:tc>
      </w:tr>
      <w:tr w:rsidR="004A1D4E">
        <w:trPr>
          <w:trHeight w:val="214"/>
        </w:trPr>
        <w:tc>
          <w:tcPr>
            <w:tcW w:w="971"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right="3"/>
              <w:jc w:val="center"/>
            </w:pPr>
            <w:r>
              <w:rPr>
                <w:sz w:val="18"/>
              </w:rPr>
              <w:t>next(jl</w:t>
            </w:r>
          </w:p>
        </w:tc>
        <w:tc>
          <w:tcPr>
            <w:tcW w:w="160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012345678</w:t>
            </w:r>
          </w:p>
        </w:tc>
      </w:tr>
    </w:tbl>
    <w:p w:rsidR="004A1D4E" w:rsidRDefault="009A508B">
      <w:pPr>
        <w:numPr>
          <w:ilvl w:val="0"/>
          <w:numId w:val="19"/>
        </w:numPr>
        <w:spacing w:after="29" w:line="227" w:lineRule="auto"/>
        <w:ind w:right="10" w:hanging="274"/>
        <w:jc w:val="both"/>
      </w:pPr>
      <w:r>
        <w:t>当</w:t>
      </w:r>
      <w:r>
        <w:t>j=l</w:t>
      </w:r>
      <w:r>
        <w:t>时，</w:t>
      </w:r>
      <w:r>
        <w:t>ne</w:t>
      </w:r>
      <w:r>
        <w:t>难</w:t>
      </w:r>
      <w:r>
        <w:t>[1] =0</w:t>
      </w:r>
      <w:r>
        <w:t>，</w:t>
      </w:r>
    </w:p>
    <w:p w:rsidR="004A1D4E" w:rsidRDefault="009A508B">
      <w:pPr>
        <w:numPr>
          <w:ilvl w:val="0"/>
          <w:numId w:val="19"/>
        </w:numPr>
        <w:spacing w:after="29" w:line="227" w:lineRule="auto"/>
        <w:ind w:right="10" w:hanging="274"/>
        <w:jc w:val="both"/>
      </w:pPr>
      <w:r>
        <w:t>当</w:t>
      </w:r>
      <w:r>
        <w:t>j=2</w:t>
      </w:r>
      <w:r>
        <w:t>时，同上</w:t>
      </w:r>
      <w:r>
        <w:t>next[2]=1</w:t>
      </w:r>
      <w:r>
        <w:t>；</w:t>
      </w:r>
    </w:p>
    <w:p w:rsidR="004A1D4E" w:rsidRDefault="009A508B">
      <w:pPr>
        <w:numPr>
          <w:ilvl w:val="0"/>
          <w:numId w:val="19"/>
        </w:numPr>
        <w:spacing w:after="5" w:line="262" w:lineRule="auto"/>
        <w:ind w:right="10" w:hanging="274"/>
        <w:jc w:val="both"/>
      </w:pPr>
      <w:r>
        <w:rPr>
          <w:sz w:val="20"/>
        </w:rPr>
        <w:lastRenderedPageBreak/>
        <w:t>当</w:t>
      </w:r>
      <w:r>
        <w:rPr>
          <w:sz w:val="20"/>
        </w:rPr>
        <w:t>j=3</w:t>
      </w:r>
      <w:r>
        <w:rPr>
          <w:sz w:val="20"/>
        </w:rPr>
        <w:t>时，</w:t>
      </w:r>
      <w:r>
        <w:rPr>
          <w:sz w:val="20"/>
        </w:rPr>
        <w:t>j</w:t>
      </w:r>
      <w:r>
        <w:rPr>
          <w:sz w:val="20"/>
        </w:rPr>
        <w:t>由</w:t>
      </w:r>
      <w:r>
        <w:rPr>
          <w:sz w:val="20"/>
        </w:rPr>
        <w:t>1</w:t>
      </w:r>
      <w:r>
        <w:rPr>
          <w:sz w:val="20"/>
        </w:rPr>
        <w:t>到</w:t>
      </w:r>
      <w:r>
        <w:rPr>
          <w:sz w:val="20"/>
        </w:rPr>
        <w:t>j—l</w:t>
      </w:r>
      <w:r>
        <w:rPr>
          <w:sz w:val="20"/>
        </w:rPr>
        <w:t>的串是</w:t>
      </w:r>
      <w:r>
        <w:rPr>
          <w:sz w:val="20"/>
        </w:rPr>
        <w:t>““"</w:t>
      </w:r>
      <w:r>
        <w:rPr>
          <w:sz w:val="20"/>
        </w:rPr>
        <w:t>，前缀字符</w:t>
      </w:r>
      <w:r>
        <w:rPr>
          <w:sz w:val="20"/>
        </w:rPr>
        <w:t>"a"</w:t>
      </w:r>
      <w:r>
        <w:rPr>
          <w:sz w:val="20"/>
        </w:rPr>
        <w:t>与后缀字符</w:t>
      </w:r>
      <w:r>
        <w:rPr>
          <w:sz w:val="20"/>
        </w:rPr>
        <w:t xml:space="preserve"> </w:t>
      </w:r>
      <w:r>
        <w:rPr>
          <w:noProof/>
        </w:rPr>
        <w:drawing>
          <wp:inline distT="0" distB="0" distL="0" distR="0">
            <wp:extent cx="381517" cy="148612"/>
            <wp:effectExtent l="0" t="0" r="0" b="0"/>
            <wp:docPr id="3116791" name="Picture 3116791"/>
            <wp:cNvGraphicFramePr/>
            <a:graphic xmlns:a="http://schemas.openxmlformats.org/drawingml/2006/main">
              <a:graphicData uri="http://schemas.openxmlformats.org/drawingml/2006/picture">
                <pic:pic xmlns:pic="http://schemas.openxmlformats.org/drawingml/2006/picture">
                  <pic:nvPicPr>
                    <pic:cNvPr id="3116791" name="Picture 3116791"/>
                    <pic:cNvPicPr/>
                  </pic:nvPicPr>
                  <pic:blipFill>
                    <a:blip r:embed="rId1786"/>
                    <a:stretch>
                      <a:fillRect/>
                    </a:stretch>
                  </pic:blipFill>
                  <pic:spPr>
                    <a:xfrm>
                      <a:off x="0" y="0"/>
                      <a:ext cx="381517" cy="148612"/>
                    </a:xfrm>
                    <a:prstGeom prst="rect">
                      <a:avLst/>
                    </a:prstGeom>
                  </pic:spPr>
                </pic:pic>
              </a:graphicData>
            </a:graphic>
          </wp:inline>
        </w:drawing>
      </w:r>
    </w:p>
    <w:p w:rsidR="004A1D4E" w:rsidRDefault="009A508B">
      <w:pPr>
        <w:spacing w:after="29" w:line="227" w:lineRule="auto"/>
        <w:ind w:left="417" w:right="10" w:hanging="10"/>
        <w:jc w:val="both"/>
      </w:pPr>
      <w:r>
        <w:t>等，</w:t>
      </w:r>
      <w:r>
        <w:t>next[3]=2;</w:t>
      </w:r>
    </w:p>
    <w:p w:rsidR="004A1D4E" w:rsidRDefault="009A508B">
      <w:pPr>
        <w:numPr>
          <w:ilvl w:val="0"/>
          <w:numId w:val="19"/>
        </w:numPr>
        <w:spacing w:after="5" w:line="227" w:lineRule="auto"/>
        <w:ind w:right="10" w:hanging="274"/>
        <w:jc w:val="both"/>
      </w:pPr>
      <w:r>
        <w:t>当</w:t>
      </w:r>
      <w:r>
        <w:t>j=4</w:t>
      </w:r>
      <w:r>
        <w:t>时，</w:t>
      </w:r>
      <w:r>
        <w:t>j</w:t>
      </w:r>
      <w:r>
        <w:t>由</w:t>
      </w:r>
      <w:r>
        <w:t>1</w:t>
      </w:r>
      <w:r>
        <w:t>到</w:t>
      </w:r>
      <w:r>
        <w:t>j—l</w:t>
      </w:r>
      <w:r>
        <w:t>的串是</w:t>
      </w:r>
      <w:r>
        <w:t>““</w:t>
      </w:r>
      <w:r>
        <w:t>矿，由于前缀字符</w:t>
      </w:r>
      <w:r>
        <w:t>«aa"</w:t>
      </w:r>
      <w:r>
        <w:t>与后缀</w:t>
      </w:r>
      <w:r>
        <w:t>"aa"</w:t>
      </w:r>
      <w:r>
        <w:t>相</w:t>
      </w:r>
      <w:r>
        <w:rPr>
          <w:noProof/>
        </w:rPr>
        <w:drawing>
          <wp:inline distT="0" distB="0" distL="0" distR="0">
            <wp:extent cx="6466" cy="6462"/>
            <wp:effectExtent l="0" t="0" r="0" b="0"/>
            <wp:docPr id="723487" name="Picture 723487"/>
            <wp:cNvGraphicFramePr/>
            <a:graphic xmlns:a="http://schemas.openxmlformats.org/drawingml/2006/main">
              <a:graphicData uri="http://schemas.openxmlformats.org/drawingml/2006/picture">
                <pic:pic xmlns:pic="http://schemas.openxmlformats.org/drawingml/2006/picture">
                  <pic:nvPicPr>
                    <pic:cNvPr id="723487" name="Picture 723487"/>
                    <pic:cNvPicPr/>
                  </pic:nvPicPr>
                  <pic:blipFill>
                    <a:blip r:embed="rId261"/>
                    <a:stretch>
                      <a:fillRect/>
                    </a:stretch>
                  </pic:blipFill>
                  <pic:spPr>
                    <a:xfrm>
                      <a:off x="0" y="0"/>
                      <a:ext cx="6466" cy="6462"/>
                    </a:xfrm>
                    <a:prstGeom prst="rect">
                      <a:avLst/>
                    </a:prstGeom>
                  </pic:spPr>
                </pic:pic>
              </a:graphicData>
            </a:graphic>
          </wp:inline>
        </w:drawing>
      </w:r>
      <w:r>
        <w:t>等，所以</w:t>
      </w:r>
      <w:r>
        <w:t>next[4]=3;</w:t>
      </w:r>
    </w:p>
    <w:p w:rsidR="004A1D4E" w:rsidRDefault="009A508B">
      <w:pPr>
        <w:pStyle w:val="4"/>
        <w:spacing w:after="3" w:line="265" w:lineRule="auto"/>
        <w:ind w:left="377" w:right="728"/>
        <w:jc w:val="left"/>
      </w:pPr>
      <w:r>
        <w:rPr>
          <w:sz w:val="28"/>
        </w:rPr>
        <w:t>5</w:t>
      </w:r>
      <w:r>
        <w:rPr>
          <w:sz w:val="28"/>
        </w:rPr>
        <w:t>），</w:t>
      </w:r>
      <w:r>
        <w:rPr>
          <w:noProof/>
        </w:rPr>
        <w:drawing>
          <wp:inline distT="0" distB="0" distL="0" distR="0">
            <wp:extent cx="148727" cy="51691"/>
            <wp:effectExtent l="0" t="0" r="0" b="0"/>
            <wp:docPr id="3116797" name="Picture 3116797"/>
            <wp:cNvGraphicFramePr/>
            <a:graphic xmlns:a="http://schemas.openxmlformats.org/drawingml/2006/main">
              <a:graphicData uri="http://schemas.openxmlformats.org/drawingml/2006/picture">
                <pic:pic xmlns:pic="http://schemas.openxmlformats.org/drawingml/2006/picture">
                  <pic:nvPicPr>
                    <pic:cNvPr id="3116797" name="Picture 3116797"/>
                    <pic:cNvPicPr/>
                  </pic:nvPicPr>
                  <pic:blipFill>
                    <a:blip r:embed="rId1787"/>
                    <a:stretch>
                      <a:fillRect/>
                    </a:stretch>
                  </pic:blipFill>
                  <pic:spPr>
                    <a:xfrm>
                      <a:off x="0" y="0"/>
                      <a:ext cx="148727" cy="51691"/>
                    </a:xfrm>
                    <a:prstGeom prst="rect">
                      <a:avLst/>
                    </a:prstGeom>
                  </pic:spPr>
                </pic:pic>
              </a:graphicData>
            </a:graphic>
          </wp:inline>
        </w:drawing>
      </w:r>
    </w:p>
    <w:p w:rsidR="004A1D4E" w:rsidRDefault="009A508B">
      <w:pPr>
        <w:spacing w:after="5" w:line="262" w:lineRule="auto"/>
        <w:ind w:left="713" w:right="10" w:hanging="336"/>
        <w:jc w:val="both"/>
      </w:pPr>
      <w:r>
        <w:rPr>
          <w:sz w:val="20"/>
        </w:rPr>
        <w:t>6</w:t>
      </w:r>
      <w:r>
        <w:rPr>
          <w:sz w:val="20"/>
        </w:rPr>
        <w:t>）当</w:t>
      </w:r>
      <w:r>
        <w:rPr>
          <w:sz w:val="20"/>
        </w:rPr>
        <w:t>j=9</w:t>
      </w:r>
      <w:r>
        <w:rPr>
          <w:sz w:val="20"/>
        </w:rPr>
        <w:t>时，</w:t>
      </w:r>
      <w:r>
        <w:rPr>
          <w:sz w:val="20"/>
        </w:rPr>
        <w:t>j</w:t>
      </w:r>
      <w:r>
        <w:rPr>
          <w:sz w:val="20"/>
        </w:rPr>
        <w:t>由</w:t>
      </w:r>
      <w:r>
        <w:rPr>
          <w:sz w:val="20"/>
        </w:rPr>
        <w:t>1</w:t>
      </w:r>
      <w:r>
        <w:rPr>
          <w:sz w:val="20"/>
        </w:rPr>
        <w:t>到</w:t>
      </w:r>
      <w:r>
        <w:rPr>
          <w:sz w:val="20"/>
        </w:rPr>
        <w:t>j</w:t>
      </w:r>
      <w:r>
        <w:rPr>
          <w:sz w:val="20"/>
        </w:rPr>
        <w:t>一</w:t>
      </w:r>
      <w:r>
        <w:rPr>
          <w:sz w:val="20"/>
        </w:rPr>
        <w:t>1</w:t>
      </w:r>
      <w:r>
        <w:rPr>
          <w:sz w:val="20"/>
        </w:rPr>
        <w:t>的串是</w:t>
      </w:r>
      <w:r>
        <w:rPr>
          <w:sz w:val="20"/>
        </w:rPr>
        <w:t>aaaaaaaa"</w:t>
      </w:r>
      <w:r>
        <w:rPr>
          <w:sz w:val="20"/>
        </w:rPr>
        <w:t>，由于前缀字符</w:t>
      </w:r>
      <w:r>
        <w:rPr>
          <w:sz w:val="20"/>
        </w:rPr>
        <w:t>"aaaaaaa"</w:t>
      </w:r>
      <w:r>
        <w:rPr>
          <w:sz w:val="20"/>
        </w:rPr>
        <w:t>与后缀</w:t>
      </w:r>
      <w:r>
        <w:rPr>
          <w:sz w:val="20"/>
        </w:rPr>
        <w:t>aaaaaaa"</w:t>
      </w:r>
      <w:r>
        <w:rPr>
          <w:sz w:val="20"/>
        </w:rPr>
        <w:t>相等，所以</w:t>
      </w:r>
      <w:r>
        <w:rPr>
          <w:sz w:val="20"/>
        </w:rPr>
        <w:t>next[9]=80</w:t>
      </w:r>
      <w:r>
        <w:rPr>
          <w:noProof/>
        </w:rPr>
        <w:drawing>
          <wp:inline distT="0" distB="0" distL="0" distR="0">
            <wp:extent cx="6466" cy="6461"/>
            <wp:effectExtent l="0" t="0" r="0" b="0"/>
            <wp:docPr id="726408" name="Picture 726408"/>
            <wp:cNvGraphicFramePr/>
            <a:graphic xmlns:a="http://schemas.openxmlformats.org/drawingml/2006/main">
              <a:graphicData uri="http://schemas.openxmlformats.org/drawingml/2006/picture">
                <pic:pic xmlns:pic="http://schemas.openxmlformats.org/drawingml/2006/picture">
                  <pic:nvPicPr>
                    <pic:cNvPr id="726408" name="Picture 726408"/>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pStyle w:val="5"/>
        <w:ind w:left="5"/>
      </w:pPr>
      <w:r>
        <w:t>5</w:t>
      </w:r>
      <w:r>
        <w:t>，</w:t>
      </w:r>
      <w:r>
        <w:t>7</w:t>
      </w:r>
      <w:r>
        <w:t>．</w:t>
      </w:r>
      <w:r>
        <w:t>3 KMP</w:t>
      </w:r>
      <w:r>
        <w:t>模式匹配算法实现</w:t>
      </w:r>
    </w:p>
    <w:p w:rsidR="004A1D4E" w:rsidRDefault="009A508B">
      <w:pPr>
        <w:spacing w:after="5" w:line="262" w:lineRule="auto"/>
        <w:ind w:left="265" w:right="10"/>
        <w:jc w:val="both"/>
      </w:pPr>
      <w:r>
        <w:rPr>
          <w:noProof/>
        </w:rPr>
        <w:drawing>
          <wp:inline distT="0" distB="0" distL="0" distR="0">
            <wp:extent cx="12933" cy="25846"/>
            <wp:effectExtent l="0" t="0" r="0" b="0"/>
            <wp:docPr id="726409" name="Picture 726409"/>
            <wp:cNvGraphicFramePr/>
            <a:graphic xmlns:a="http://schemas.openxmlformats.org/drawingml/2006/main">
              <a:graphicData uri="http://schemas.openxmlformats.org/drawingml/2006/picture">
                <pic:pic xmlns:pic="http://schemas.openxmlformats.org/drawingml/2006/picture">
                  <pic:nvPicPr>
                    <pic:cNvPr id="726409" name="Picture 726409"/>
                    <pic:cNvPicPr/>
                  </pic:nvPicPr>
                  <pic:blipFill>
                    <a:blip r:embed="rId1788"/>
                    <a:stretch>
                      <a:fillRect/>
                    </a:stretch>
                  </pic:blipFill>
                  <pic:spPr>
                    <a:xfrm>
                      <a:off x="0" y="0"/>
                      <a:ext cx="12933" cy="25846"/>
                    </a:xfrm>
                    <a:prstGeom prst="rect">
                      <a:avLst/>
                    </a:prstGeom>
                  </pic:spPr>
                </pic:pic>
              </a:graphicData>
            </a:graphic>
          </wp:inline>
        </w:drawing>
      </w:r>
      <w:r>
        <w:rPr>
          <w:sz w:val="20"/>
        </w:rPr>
        <w:t>说了这么多，我们可以来看看代码了。</w:t>
      </w:r>
      <w:r>
        <w:rPr>
          <w:noProof/>
        </w:rPr>
        <w:drawing>
          <wp:inline distT="0" distB="0" distL="0" distR="0">
            <wp:extent cx="6466" cy="6461"/>
            <wp:effectExtent l="0" t="0" r="0" b="0"/>
            <wp:docPr id="726410" name="Picture 726410"/>
            <wp:cNvGraphicFramePr/>
            <a:graphic xmlns:a="http://schemas.openxmlformats.org/drawingml/2006/main">
              <a:graphicData uri="http://schemas.openxmlformats.org/drawingml/2006/picture">
                <pic:pic xmlns:pic="http://schemas.openxmlformats.org/drawingml/2006/picture">
                  <pic:nvPicPr>
                    <pic:cNvPr id="726410" name="Picture 726410"/>
                    <pic:cNvPicPr/>
                  </pic:nvPicPr>
                  <pic:blipFill>
                    <a:blip r:embed="rId13"/>
                    <a:stretch>
                      <a:fillRect/>
                    </a:stretch>
                  </pic:blipFill>
                  <pic:spPr>
                    <a:xfrm>
                      <a:off x="0" y="0"/>
                      <a:ext cx="6466" cy="6461"/>
                    </a:xfrm>
                    <a:prstGeom prst="rect">
                      <a:avLst/>
                    </a:prstGeom>
                  </pic:spPr>
                </pic:pic>
              </a:graphicData>
            </a:graphic>
          </wp:inline>
        </w:drawing>
      </w:r>
    </w:p>
    <w:p w:rsidR="004A1D4E" w:rsidRDefault="009A508B">
      <w:pPr>
        <w:spacing w:after="3"/>
        <w:ind w:left="10"/>
        <w:jc w:val="both"/>
      </w:pPr>
      <w:r>
        <w:rPr>
          <w:noProof/>
        </w:rPr>
        <w:drawing>
          <wp:inline distT="0" distB="0" distL="0" distR="0">
            <wp:extent cx="77597" cy="25846"/>
            <wp:effectExtent l="0" t="0" r="0" b="0"/>
            <wp:docPr id="3116799" name="Picture 3116799"/>
            <wp:cNvGraphicFramePr/>
            <a:graphic xmlns:a="http://schemas.openxmlformats.org/drawingml/2006/main">
              <a:graphicData uri="http://schemas.openxmlformats.org/drawingml/2006/picture">
                <pic:pic xmlns:pic="http://schemas.openxmlformats.org/drawingml/2006/picture">
                  <pic:nvPicPr>
                    <pic:cNvPr id="3116799" name="Picture 3116799"/>
                    <pic:cNvPicPr/>
                  </pic:nvPicPr>
                  <pic:blipFill>
                    <a:blip r:embed="rId1789"/>
                    <a:stretch>
                      <a:fillRect/>
                    </a:stretch>
                  </pic:blipFill>
                  <pic:spPr>
                    <a:xfrm>
                      <a:off x="0" y="0"/>
                      <a:ext cx="77597" cy="25846"/>
                    </a:xfrm>
                    <a:prstGeom prst="rect">
                      <a:avLst/>
                    </a:prstGeom>
                  </pic:spPr>
                </pic:pic>
              </a:graphicData>
            </a:graphic>
          </wp:inline>
        </w:drawing>
      </w:r>
      <w:r>
        <w:rPr>
          <w:sz w:val="18"/>
        </w:rPr>
        <w:t>/</w:t>
      </w:r>
      <w:r>
        <w:rPr>
          <w:sz w:val="18"/>
        </w:rPr>
        <w:t>．通过计算返回子串</w:t>
      </w:r>
      <w:r>
        <w:rPr>
          <w:sz w:val="18"/>
        </w:rPr>
        <w:t>T</w:t>
      </w:r>
      <w:r>
        <w:rPr>
          <w:sz w:val="18"/>
        </w:rPr>
        <w:t>的</w:t>
      </w:r>
      <w:r>
        <w:rPr>
          <w:sz w:val="18"/>
        </w:rPr>
        <w:t>next*</w:t>
      </w:r>
      <w:r>
        <w:rPr>
          <w:sz w:val="18"/>
        </w:rPr>
        <w:t>组。吖</w:t>
      </w:r>
    </w:p>
    <w:p w:rsidR="004A1D4E" w:rsidRDefault="009A508B">
      <w:pPr>
        <w:spacing w:after="29" w:line="227" w:lineRule="auto"/>
        <w:ind w:left="20" w:right="10" w:hanging="10"/>
        <w:jc w:val="both"/>
      </w:pPr>
      <w:r>
        <w:rPr>
          <w:noProof/>
        </w:rPr>
        <w:drawing>
          <wp:anchor distT="0" distB="0" distL="114300" distR="114300" simplePos="0" relativeHeight="252032000" behindDoc="0" locked="0" layoutInCell="1" allowOverlap="0">
            <wp:simplePos x="0" y="0"/>
            <wp:positionH relativeFrom="column">
              <wp:posOffset>2379634</wp:posOffset>
            </wp:positionH>
            <wp:positionV relativeFrom="paragraph">
              <wp:posOffset>-165976</wp:posOffset>
            </wp:positionV>
            <wp:extent cx="2554226" cy="833521"/>
            <wp:effectExtent l="0" t="0" r="0" b="0"/>
            <wp:wrapSquare wrapText="bothSides"/>
            <wp:docPr id="3116801" name="Picture 3116801"/>
            <wp:cNvGraphicFramePr/>
            <a:graphic xmlns:a="http://schemas.openxmlformats.org/drawingml/2006/main">
              <a:graphicData uri="http://schemas.openxmlformats.org/drawingml/2006/picture">
                <pic:pic xmlns:pic="http://schemas.openxmlformats.org/drawingml/2006/picture">
                  <pic:nvPicPr>
                    <pic:cNvPr id="3116801" name="Picture 3116801"/>
                    <pic:cNvPicPr/>
                  </pic:nvPicPr>
                  <pic:blipFill>
                    <a:blip r:embed="rId1790"/>
                    <a:stretch>
                      <a:fillRect/>
                    </a:stretch>
                  </pic:blipFill>
                  <pic:spPr>
                    <a:xfrm>
                      <a:off x="0" y="0"/>
                      <a:ext cx="2554226" cy="833521"/>
                    </a:xfrm>
                    <a:prstGeom prst="rect">
                      <a:avLst/>
                    </a:prstGeom>
                  </pic:spPr>
                </pic:pic>
              </a:graphicData>
            </a:graphic>
          </wp:anchor>
        </w:drawing>
      </w:r>
      <w:r>
        <w:rPr>
          <w:noProof/>
        </w:rPr>
        <w:drawing>
          <wp:inline distT="0" distB="0" distL="0" distR="0">
            <wp:extent cx="6466" cy="12923"/>
            <wp:effectExtent l="0" t="0" r="0" b="0"/>
            <wp:docPr id="726418" name="Picture 726418"/>
            <wp:cNvGraphicFramePr/>
            <a:graphic xmlns:a="http://schemas.openxmlformats.org/drawingml/2006/main">
              <a:graphicData uri="http://schemas.openxmlformats.org/drawingml/2006/picture">
                <pic:pic xmlns:pic="http://schemas.openxmlformats.org/drawingml/2006/picture">
                  <pic:nvPicPr>
                    <pic:cNvPr id="726418" name="Picture 726418"/>
                    <pic:cNvPicPr/>
                  </pic:nvPicPr>
                  <pic:blipFill>
                    <a:blip r:embed="rId51"/>
                    <a:stretch>
                      <a:fillRect/>
                    </a:stretch>
                  </pic:blipFill>
                  <pic:spPr>
                    <a:xfrm>
                      <a:off x="0" y="0"/>
                      <a:ext cx="6466" cy="12923"/>
                    </a:xfrm>
                    <a:prstGeom prst="rect">
                      <a:avLst/>
                    </a:prstGeom>
                  </pic:spPr>
                </pic:pic>
              </a:graphicData>
            </a:graphic>
          </wp:inline>
        </w:drawing>
      </w:r>
      <w:r>
        <w:t xml:space="preserve"> Void get_next</w:t>
      </w:r>
      <w:r>
        <w:t>（</w:t>
      </w:r>
      <w:r>
        <w:t>String T. int *next</w:t>
      </w:r>
      <w:r>
        <w:t>）</w:t>
      </w:r>
    </w:p>
    <w:p w:rsidR="004A1D4E" w:rsidRDefault="009A508B">
      <w:pPr>
        <w:pStyle w:val="4"/>
        <w:spacing w:after="3"/>
        <w:ind w:left="26" w:right="0"/>
        <w:jc w:val="left"/>
      </w:pPr>
      <w:r>
        <w:rPr>
          <w:noProof/>
        </w:rPr>
        <w:drawing>
          <wp:inline distT="0" distB="0" distL="0" distR="0">
            <wp:extent cx="342719" cy="581526"/>
            <wp:effectExtent l="0" t="0" r="0" b="0"/>
            <wp:docPr id="3116803" name="Picture 3116803"/>
            <wp:cNvGraphicFramePr/>
            <a:graphic xmlns:a="http://schemas.openxmlformats.org/drawingml/2006/main">
              <a:graphicData uri="http://schemas.openxmlformats.org/drawingml/2006/picture">
                <pic:pic xmlns:pic="http://schemas.openxmlformats.org/drawingml/2006/picture">
                  <pic:nvPicPr>
                    <pic:cNvPr id="3116803" name="Picture 3116803"/>
                    <pic:cNvPicPr/>
                  </pic:nvPicPr>
                  <pic:blipFill>
                    <a:blip r:embed="rId1791"/>
                    <a:stretch>
                      <a:fillRect/>
                    </a:stretch>
                  </pic:blipFill>
                  <pic:spPr>
                    <a:xfrm>
                      <a:off x="0" y="0"/>
                      <a:ext cx="342719" cy="581526"/>
                    </a:xfrm>
                    <a:prstGeom prst="rect">
                      <a:avLst/>
                    </a:prstGeom>
                  </pic:spPr>
                </pic:pic>
              </a:graphicData>
            </a:graphic>
          </wp:inline>
        </w:drawing>
      </w:r>
      <w:r>
        <w:rPr>
          <w:sz w:val="30"/>
        </w:rPr>
        <w:t>int</w:t>
      </w:r>
      <w:r>
        <w:rPr>
          <w:sz w:val="30"/>
        </w:rPr>
        <w:t>土，</w:t>
      </w:r>
      <w:r>
        <w:rPr>
          <w:sz w:val="30"/>
        </w:rPr>
        <w:t>j</w:t>
      </w:r>
      <w:r>
        <w:rPr>
          <w:sz w:val="30"/>
        </w:rPr>
        <w:t>；</w:t>
      </w:r>
    </w:p>
    <w:p w:rsidR="004A1D4E" w:rsidRDefault="009A508B">
      <w:pPr>
        <w:spacing w:after="197"/>
        <w:ind w:left="-31"/>
      </w:pPr>
      <w:r>
        <w:rPr>
          <w:noProof/>
        </w:rPr>
        <mc:AlternateContent>
          <mc:Choice Requires="wpg">
            <w:drawing>
              <wp:inline distT="0" distB="0" distL="0" distR="0">
                <wp:extent cx="4953259" cy="2374566"/>
                <wp:effectExtent l="0" t="0" r="0" b="0"/>
                <wp:docPr id="2986581" name="Group 2986581"/>
                <wp:cNvGraphicFramePr/>
                <a:graphic xmlns:a="http://schemas.openxmlformats.org/drawingml/2006/main">
                  <a:graphicData uri="http://schemas.microsoft.com/office/word/2010/wordprocessingGroup">
                    <wpg:wgp>
                      <wpg:cNvGrpSpPr/>
                      <wpg:grpSpPr>
                        <a:xfrm>
                          <a:off x="0" y="0"/>
                          <a:ext cx="4953259" cy="2374566"/>
                          <a:chOff x="0" y="0"/>
                          <a:chExt cx="4953259" cy="2374566"/>
                        </a:xfrm>
                      </wpg:grpSpPr>
                      <pic:pic xmlns:pic="http://schemas.openxmlformats.org/drawingml/2006/picture">
                        <pic:nvPicPr>
                          <pic:cNvPr id="3116805" name="Picture 3116805"/>
                          <pic:cNvPicPr/>
                        </pic:nvPicPr>
                        <pic:blipFill>
                          <a:blip r:embed="rId1792"/>
                          <a:stretch>
                            <a:fillRect/>
                          </a:stretch>
                        </pic:blipFill>
                        <pic:spPr>
                          <a:xfrm>
                            <a:off x="0" y="35539"/>
                            <a:ext cx="4953259" cy="2339028"/>
                          </a:xfrm>
                          <a:prstGeom prst="rect">
                            <a:avLst/>
                          </a:prstGeom>
                        </pic:spPr>
                      </pic:pic>
                      <wps:wsp>
                        <wps:cNvPr id="724339" name="Rectangle 724339"/>
                        <wps:cNvSpPr/>
                        <wps:spPr>
                          <a:xfrm>
                            <a:off x="491446" y="0"/>
                            <a:ext cx="868631" cy="184764"/>
                          </a:xfrm>
                          <a:prstGeom prst="rect">
                            <a:avLst/>
                          </a:prstGeom>
                          <a:ln>
                            <a:noFill/>
                          </a:ln>
                        </wps:spPr>
                        <wps:txbx>
                          <w:txbxContent>
                            <w:p w:rsidR="004A1D4E" w:rsidRDefault="009A508B">
                              <w:r>
                                <w:rPr>
                                  <w:sz w:val="24"/>
                                </w:rPr>
                                <w:t>next[l]=o;</w:t>
                              </w:r>
                            </w:p>
                          </w:txbxContent>
                        </wps:txbx>
                        <wps:bodyPr horzOverflow="overflow" vert="horz" lIns="0" tIns="0" rIns="0" bIns="0" rtlCol="0">
                          <a:noAutofit/>
                        </wps:bodyPr>
                      </wps:wsp>
                    </wpg:wgp>
                  </a:graphicData>
                </a:graphic>
              </wp:inline>
            </w:drawing>
          </mc:Choice>
          <mc:Fallback>
            <w:pict>
              <v:group id="Group 2986581" o:spid="_x0000_s1624" style="width:390pt;height:186.95pt;mso-position-horizontal-relative:char;mso-position-vertical-relative:line" coordsize="49532,23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">
                <v:shape id="Picture 3116805" o:spid="_x0000_s1625" type="#_x0000_t75" style="position:absolute;top:355;width:49532;height:23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">
                  <v:imagedata r:id="rId1793" o:title=""/>
                </v:shape>
                <v:rect id="Rectangle 724339" o:spid="_x0000_s1626" style="position:absolute;left:4914;width:8686;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" filled="f" stroked="f">
                  <v:textbox inset="0,0,0,0">
                    <w:txbxContent>
                      <w:p w:rsidR="004A1D4E" w:rsidRDefault="009A508B">
                        <w:r>
                          <w:rPr>
                            <w:sz w:val="24"/>
                          </w:rPr>
                          <w:t>next[l]=o;</w:t>
                        </w:r>
                      </w:p>
                    </w:txbxContent>
                  </v:textbox>
                </v:rect>
                <w10:anchorlock/>
              </v:group>
            </w:pict>
          </mc:Fallback>
        </mc:AlternateContent>
      </w:r>
    </w:p>
    <w:p w:rsidR="004A1D4E" w:rsidRDefault="009A508B">
      <w:pPr>
        <w:spacing w:after="29" w:line="227" w:lineRule="auto"/>
        <w:ind w:left="387" w:right="10" w:hanging="10"/>
        <w:jc w:val="both"/>
      </w:pPr>
      <w:r>
        <w:t>这段代码的目的就是为了计算出当前要匹配的串</w:t>
      </w:r>
      <w:r>
        <w:t>T</w:t>
      </w:r>
      <w:r>
        <w:t>的</w:t>
      </w:r>
      <w:r>
        <w:t>next</w:t>
      </w:r>
      <w:r>
        <w:t>数组。</w:t>
      </w:r>
    </w:p>
    <w:p w:rsidR="004A1D4E" w:rsidRDefault="009A508B">
      <w:pPr>
        <w:spacing w:after="3"/>
        <w:ind w:left="387"/>
        <w:jc w:val="both"/>
      </w:pPr>
      <w:r>
        <w:rPr>
          <w:sz w:val="18"/>
        </w:rPr>
        <w:t>/</w:t>
      </w:r>
      <w:r>
        <w:rPr>
          <w:sz w:val="18"/>
        </w:rPr>
        <w:t>，返回子串</w:t>
      </w:r>
      <w:r>
        <w:rPr>
          <w:sz w:val="18"/>
        </w:rPr>
        <w:t>T</w:t>
      </w:r>
      <w:r>
        <w:rPr>
          <w:sz w:val="18"/>
        </w:rPr>
        <w:t>在主串</w:t>
      </w:r>
      <w:r>
        <w:rPr>
          <w:sz w:val="18"/>
        </w:rPr>
        <w:t>s</w:t>
      </w:r>
      <w:r>
        <w:rPr>
          <w:sz w:val="18"/>
        </w:rPr>
        <w:t>中第</w:t>
      </w:r>
      <w:r>
        <w:rPr>
          <w:sz w:val="18"/>
        </w:rPr>
        <w:t>pos</w:t>
      </w:r>
      <w:r>
        <w:rPr>
          <w:sz w:val="18"/>
        </w:rPr>
        <w:t>个字符之后的拉置。若不存在，则函数返回值为</w:t>
      </w:r>
      <w:r>
        <w:rPr>
          <w:sz w:val="18"/>
        </w:rPr>
        <w:t>0</w:t>
      </w:r>
      <w:r>
        <w:rPr>
          <w:sz w:val="18"/>
        </w:rPr>
        <w:t>。</w:t>
      </w:r>
      <w:r>
        <w:rPr>
          <w:sz w:val="18"/>
        </w:rPr>
        <w:t>'/</w:t>
      </w:r>
    </w:p>
    <w:p w:rsidR="004A1D4E" w:rsidRDefault="009A508B">
      <w:pPr>
        <w:spacing w:after="62" w:line="227" w:lineRule="auto"/>
        <w:ind w:left="397" w:right="2862" w:hanging="10"/>
        <w:jc w:val="both"/>
      </w:pPr>
      <w:r>
        <w:t>/</w:t>
      </w:r>
      <w:r>
        <w:t>女</w:t>
      </w:r>
      <w:r>
        <w:t>T</w:t>
      </w:r>
      <w:r>
        <w:t>非空，</w:t>
      </w:r>
      <w:r>
        <w:t>1SposSStrLength</w:t>
      </w:r>
      <w:r>
        <w:t>（</w:t>
      </w:r>
      <w:r>
        <w:t>s</w:t>
      </w:r>
      <w:r>
        <w:t>）。．</w:t>
      </w:r>
      <w:r>
        <w:t>/ int Index KM?</w:t>
      </w:r>
      <w:r>
        <w:t>（</w:t>
      </w:r>
      <w:r>
        <w:t>String S' String T' int pos</w:t>
      </w:r>
      <w:r>
        <w:t>）</w:t>
      </w:r>
    </w:p>
    <w:p w:rsidR="004A1D4E" w:rsidRDefault="009A508B">
      <w:pPr>
        <w:spacing w:after="3"/>
        <w:ind w:left="703"/>
        <w:jc w:val="both"/>
      </w:pPr>
      <w:r>
        <w:rPr>
          <w:sz w:val="18"/>
        </w:rPr>
        <w:lastRenderedPageBreak/>
        <w:t>int</w:t>
      </w:r>
      <w:r>
        <w:rPr>
          <w:sz w:val="18"/>
        </w:rPr>
        <w:t>．</w:t>
      </w:r>
      <w:r>
        <w:rPr>
          <w:sz w:val="18"/>
        </w:rPr>
        <w:t xml:space="preserve">po </w:t>
      </w:r>
      <w:r>
        <w:rPr>
          <w:noProof/>
        </w:rPr>
        <w:drawing>
          <wp:inline distT="0" distB="0" distL="0" distR="0">
            <wp:extent cx="103462" cy="71076"/>
            <wp:effectExtent l="0" t="0" r="0" b="0"/>
            <wp:docPr id="3116806" name="Picture 3116806"/>
            <wp:cNvGraphicFramePr/>
            <a:graphic xmlns:a="http://schemas.openxmlformats.org/drawingml/2006/main">
              <a:graphicData uri="http://schemas.openxmlformats.org/drawingml/2006/picture">
                <pic:pic xmlns:pic="http://schemas.openxmlformats.org/drawingml/2006/picture">
                  <pic:nvPicPr>
                    <pic:cNvPr id="3116806" name="Picture 3116806"/>
                    <pic:cNvPicPr/>
                  </pic:nvPicPr>
                  <pic:blipFill>
                    <a:blip r:embed="rId1794"/>
                    <a:stretch>
                      <a:fillRect/>
                    </a:stretch>
                  </pic:blipFill>
                  <pic:spPr>
                    <a:xfrm>
                      <a:off x="0" y="0"/>
                      <a:ext cx="103462" cy="71076"/>
                    </a:xfrm>
                    <a:prstGeom prst="rect">
                      <a:avLst/>
                    </a:prstGeom>
                  </pic:spPr>
                </pic:pic>
              </a:graphicData>
            </a:graphic>
          </wp:inline>
        </w:drawing>
      </w:r>
      <w:r>
        <w:rPr>
          <w:sz w:val="18"/>
        </w:rPr>
        <w:t>/</w:t>
      </w:r>
      <w:r>
        <w:rPr>
          <w:sz w:val="18"/>
        </w:rPr>
        <w:t>．土用于主串</w:t>
      </w:r>
      <w:r>
        <w:rPr>
          <w:sz w:val="18"/>
        </w:rPr>
        <w:t>s</w:t>
      </w:r>
      <w:r>
        <w:rPr>
          <w:sz w:val="18"/>
        </w:rPr>
        <w:t>当前位置下标值，若</w:t>
      </w:r>
      <w:r>
        <w:rPr>
          <w:sz w:val="18"/>
        </w:rPr>
        <w:t>pos</w:t>
      </w:r>
      <w:r>
        <w:rPr>
          <w:sz w:val="18"/>
        </w:rPr>
        <w:t>不为</w:t>
      </w:r>
      <w:r>
        <w:rPr>
          <w:sz w:val="18"/>
        </w:rPr>
        <w:t>1</w:t>
      </w:r>
      <w:r>
        <w:rPr>
          <w:sz w:val="18"/>
        </w:rPr>
        <w:t>，／</w:t>
      </w:r>
      <w:r>
        <w:rPr>
          <w:sz w:val="18"/>
        </w:rPr>
        <w:t xml:space="preserve"> /</w:t>
      </w:r>
      <w:r>
        <w:rPr>
          <w:sz w:val="18"/>
        </w:rPr>
        <w:t>亥则从</w:t>
      </w:r>
      <w:r>
        <w:rPr>
          <w:sz w:val="18"/>
        </w:rPr>
        <w:t>pos</w:t>
      </w:r>
      <w:r>
        <w:rPr>
          <w:sz w:val="18"/>
        </w:rPr>
        <w:t>位置开始匹配</w:t>
      </w:r>
      <w:r>
        <w:rPr>
          <w:sz w:val="18"/>
        </w:rPr>
        <w:t>* / int “ 1</w:t>
      </w:r>
      <w:r>
        <w:rPr>
          <w:sz w:val="18"/>
        </w:rPr>
        <w:t>；</w:t>
      </w:r>
      <w:r>
        <w:rPr>
          <w:sz w:val="18"/>
        </w:rPr>
        <w:t xml:space="preserve"> </w:t>
      </w:r>
      <w:r>
        <w:rPr>
          <w:sz w:val="18"/>
        </w:rPr>
        <w:t>／与用于子串</w:t>
      </w:r>
      <w:r>
        <w:rPr>
          <w:sz w:val="18"/>
        </w:rPr>
        <w:t>T</w:t>
      </w:r>
      <w:r>
        <w:rPr>
          <w:sz w:val="18"/>
        </w:rPr>
        <w:t>中当前位置下标值．</w:t>
      </w:r>
      <w:r>
        <w:rPr>
          <w:sz w:val="18"/>
        </w:rPr>
        <w:t>7 int ne</w:t>
      </w:r>
      <w:r>
        <w:rPr>
          <w:sz w:val="18"/>
        </w:rPr>
        <w:t>黑</w:t>
      </w:r>
      <w:r>
        <w:rPr>
          <w:sz w:val="18"/>
        </w:rPr>
        <w:t>t [255</w:t>
      </w:r>
      <w:r>
        <w:rPr>
          <w:sz w:val="18"/>
        </w:rPr>
        <w:t>料</w:t>
      </w:r>
      <w:r>
        <w:rPr>
          <w:sz w:val="18"/>
        </w:rPr>
        <w:t>/</w:t>
      </w:r>
      <w:r>
        <w:rPr>
          <w:sz w:val="18"/>
        </w:rPr>
        <w:t>定义一</w:t>
      </w:r>
      <w:r>
        <w:rPr>
          <w:sz w:val="18"/>
        </w:rPr>
        <w:t>ne t</w:t>
      </w:r>
      <w:r>
        <w:rPr>
          <w:sz w:val="18"/>
        </w:rPr>
        <w:t>数组會</w:t>
      </w:r>
      <w:r>
        <w:rPr>
          <w:sz w:val="18"/>
        </w:rPr>
        <w:t>/ get—next</w:t>
      </w:r>
      <w:r>
        <w:rPr>
          <w:sz w:val="18"/>
        </w:rPr>
        <w:t>（蕙曰；</w:t>
      </w:r>
      <w:r>
        <w:rPr>
          <w:sz w:val="18"/>
        </w:rPr>
        <w:t>/</w:t>
      </w:r>
      <w:r>
        <w:rPr>
          <w:sz w:val="18"/>
        </w:rPr>
        <w:t>对串</w:t>
      </w:r>
      <w:r>
        <w:rPr>
          <w:sz w:val="18"/>
        </w:rPr>
        <w:t>T</w:t>
      </w:r>
      <w:r>
        <w:rPr>
          <w:sz w:val="18"/>
        </w:rPr>
        <w:t>作分析，得到</w:t>
      </w:r>
      <w:r>
        <w:rPr>
          <w:sz w:val="18"/>
        </w:rPr>
        <w:t>n</w:t>
      </w:r>
      <w:r>
        <w:rPr>
          <w:sz w:val="18"/>
        </w:rPr>
        <w:t>。</w:t>
      </w:r>
      <w:r>
        <w:rPr>
          <w:sz w:val="18"/>
        </w:rPr>
        <w:t>t</w:t>
      </w:r>
      <w:r>
        <w:rPr>
          <w:sz w:val="18"/>
        </w:rPr>
        <w:t>数组吖</w:t>
      </w:r>
      <w:r>
        <w:rPr>
          <w:sz w:val="18"/>
        </w:rPr>
        <w:t xml:space="preserve"> while</w:t>
      </w:r>
      <w:r>
        <w:rPr>
          <w:sz w:val="18"/>
        </w:rPr>
        <w:t>〖支</w:t>
      </w:r>
      <w:r>
        <w:rPr>
          <w:sz w:val="18"/>
        </w:rPr>
        <w:t>&lt;</w:t>
      </w:r>
      <w:r>
        <w:rPr>
          <w:sz w:val="18"/>
        </w:rPr>
        <w:t>：</w:t>
      </w:r>
      <w:r>
        <w:rPr>
          <w:sz w:val="18"/>
        </w:rPr>
        <w:t>S [ 0</w:t>
      </w:r>
      <w:r>
        <w:rPr>
          <w:sz w:val="18"/>
        </w:rPr>
        <w:t>〕</w:t>
      </w:r>
      <w:r>
        <w:rPr>
          <w:sz w:val="18"/>
        </w:rPr>
        <w:t>&amp;&amp; “ T [ 0 ]</w:t>
      </w:r>
      <w:r>
        <w:rPr>
          <w:sz w:val="18"/>
        </w:rPr>
        <w:t>）</w:t>
      </w:r>
      <w:r>
        <w:rPr>
          <w:sz w:val="18"/>
        </w:rPr>
        <w:t>7</w:t>
      </w:r>
      <w:r>
        <w:rPr>
          <w:sz w:val="18"/>
        </w:rPr>
        <w:t>童若小于</w:t>
      </w:r>
      <w:r>
        <w:rPr>
          <w:sz w:val="18"/>
        </w:rPr>
        <w:t>s</w:t>
      </w:r>
      <w:r>
        <w:rPr>
          <w:sz w:val="18"/>
        </w:rPr>
        <w:t>的长度且小于</w:t>
      </w:r>
      <w:r>
        <w:rPr>
          <w:sz w:val="18"/>
        </w:rPr>
        <w:t>T</w:t>
      </w:r>
      <w:r>
        <w:rPr>
          <w:sz w:val="18"/>
        </w:rPr>
        <w:t>的长度时，．</w:t>
      </w:r>
      <w:r>
        <w:rPr>
          <w:sz w:val="18"/>
        </w:rPr>
        <w:t>/</w:t>
      </w:r>
    </w:p>
    <w:p w:rsidR="004A1D4E" w:rsidRDefault="009A508B">
      <w:pPr>
        <w:spacing w:after="3" w:line="265" w:lineRule="auto"/>
        <w:ind w:left="1680" w:hanging="10"/>
        <w:jc w:val="center"/>
      </w:pPr>
      <w:r>
        <w:rPr>
          <w:sz w:val="18"/>
        </w:rPr>
        <w:t>7</w:t>
      </w:r>
      <w:r>
        <w:rPr>
          <w:sz w:val="18"/>
        </w:rPr>
        <w:t>．循环继续，／</w:t>
      </w:r>
    </w:p>
    <w:p w:rsidR="004A1D4E" w:rsidRDefault="009A508B">
      <w:pPr>
        <w:spacing w:after="54"/>
        <w:ind w:left="438"/>
      </w:pPr>
      <w:r>
        <w:rPr>
          <w:noProof/>
        </w:rPr>
        <mc:AlternateContent>
          <mc:Choice Requires="wpg">
            <w:drawing>
              <wp:inline distT="0" distB="0" distL="0" distR="0">
                <wp:extent cx="2709420" cy="1"/>
                <wp:effectExtent l="0" t="0" r="0" b="0"/>
                <wp:docPr id="3116840" name="Group 3116840"/>
                <wp:cNvGraphicFramePr/>
                <a:graphic xmlns:a="http://schemas.openxmlformats.org/drawingml/2006/main">
                  <a:graphicData uri="http://schemas.microsoft.com/office/word/2010/wordprocessingGroup">
                    <wpg:wgp>
                      <wpg:cNvGrpSpPr/>
                      <wpg:grpSpPr>
                        <a:xfrm>
                          <a:off x="0" y="0"/>
                          <a:ext cx="2709420" cy="1"/>
                          <a:chOff x="0" y="0"/>
                          <a:chExt cx="2709420" cy="1"/>
                        </a:xfrm>
                      </wpg:grpSpPr>
                      <wps:wsp>
                        <wps:cNvPr id="3116839" name="Shape 3116839"/>
                        <wps:cNvSpPr/>
                        <wps:spPr>
                          <a:xfrm>
                            <a:off x="0" y="0"/>
                            <a:ext cx="2709420" cy="0"/>
                          </a:xfrm>
                          <a:custGeom>
                            <a:avLst/>
                            <a:gdLst/>
                            <a:ahLst/>
                            <a:cxnLst/>
                            <a:rect l="0" t="0" r="0" b="0"/>
                            <a:pathLst>
                              <a:path w="2709420">
                                <a:moveTo>
                                  <a:pt x="0" y="0"/>
                                </a:moveTo>
                                <a:lnTo>
                                  <a:pt x="270942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840" style="width:213.34pt;height:7.87402e-05pt;mso-position-horizontal-relative:char;mso-position-vertical-relative:line" coordsize="27094,0">
                <v:shape id="Shape 3116839" style="position:absolute;width:27094;height:0;left:0;top:0;" coordsize="2709420,0" path="m0,0l2709420,0">
                  <v:stroke weight="0pt" endcap="flat" joinstyle="miter" miterlimit="1" on="true" color="#000000"/>
                  <v:fill on="false" color="#000000"/>
                </v:shape>
              </v:group>
            </w:pict>
          </mc:Fallback>
        </mc:AlternateContent>
      </w:r>
    </w:p>
    <w:p w:rsidR="004A1D4E" w:rsidRDefault="009A508B">
      <w:pPr>
        <w:spacing w:after="3"/>
        <w:ind w:left="1110"/>
        <w:jc w:val="both"/>
      </w:pPr>
      <w:r>
        <w:rPr>
          <w:sz w:val="18"/>
        </w:rPr>
        <w:t>if</w:t>
      </w:r>
      <w:r>
        <w:rPr>
          <w:sz w:val="18"/>
        </w:rPr>
        <w:t>巧</w:t>
      </w:r>
      <w:r>
        <w:rPr>
          <w:sz w:val="18"/>
        </w:rPr>
        <w:t>-0</w:t>
      </w:r>
      <w:r>
        <w:rPr>
          <w:sz w:val="18"/>
        </w:rPr>
        <w:t>凵</w:t>
      </w:r>
      <w:r>
        <w:rPr>
          <w:sz w:val="18"/>
        </w:rPr>
        <w:t>SliJ _</w:t>
      </w:r>
      <w:r>
        <w:rPr>
          <w:sz w:val="18"/>
        </w:rPr>
        <w:t>的〕）</w:t>
      </w:r>
      <w:r>
        <w:rPr>
          <w:sz w:val="18"/>
        </w:rPr>
        <w:t>/</w:t>
      </w:r>
      <w:r>
        <w:rPr>
          <w:sz w:val="18"/>
        </w:rPr>
        <w:t>两字母相等则继续，与朴素算法增加了</w:t>
      </w:r>
      <w:r>
        <w:rPr>
          <w:noProof/>
        </w:rPr>
        <w:drawing>
          <wp:inline distT="0" distB="0" distL="0" distR="0">
            <wp:extent cx="122861" cy="96921"/>
            <wp:effectExtent l="0" t="0" r="0" b="0"/>
            <wp:docPr id="3116819" name="Picture 3116819"/>
            <wp:cNvGraphicFramePr/>
            <a:graphic xmlns:a="http://schemas.openxmlformats.org/drawingml/2006/main">
              <a:graphicData uri="http://schemas.openxmlformats.org/drawingml/2006/picture">
                <pic:pic xmlns:pic="http://schemas.openxmlformats.org/drawingml/2006/picture">
                  <pic:nvPicPr>
                    <pic:cNvPr id="3116819" name="Picture 3116819"/>
                    <pic:cNvPicPr/>
                  </pic:nvPicPr>
                  <pic:blipFill>
                    <a:blip r:embed="rId1795"/>
                    <a:stretch>
                      <a:fillRect/>
                    </a:stretch>
                  </pic:blipFill>
                  <pic:spPr>
                    <a:xfrm>
                      <a:off x="0" y="0"/>
                      <a:ext cx="122861" cy="96921"/>
                    </a:xfrm>
                    <a:prstGeom prst="rect">
                      <a:avLst/>
                    </a:prstGeom>
                  </pic:spPr>
                </pic:pic>
              </a:graphicData>
            </a:graphic>
          </wp:inline>
        </w:drawing>
      </w:r>
    </w:p>
    <w:p w:rsidR="004A1D4E" w:rsidRDefault="009A508B">
      <w:pPr>
        <w:spacing w:after="3" w:line="265" w:lineRule="auto"/>
        <w:ind w:left="1273" w:right="479" w:hanging="10"/>
        <w:jc w:val="center"/>
      </w:pPr>
      <w:r>
        <w:rPr>
          <w:noProof/>
        </w:rPr>
        <w:drawing>
          <wp:inline distT="0" distB="0" distL="0" distR="0">
            <wp:extent cx="32332" cy="19384"/>
            <wp:effectExtent l="0" t="0" r="0" b="0"/>
            <wp:docPr id="3116821" name="Picture 3116821"/>
            <wp:cNvGraphicFramePr/>
            <a:graphic xmlns:a="http://schemas.openxmlformats.org/drawingml/2006/main">
              <a:graphicData uri="http://schemas.openxmlformats.org/drawingml/2006/picture">
                <pic:pic xmlns:pic="http://schemas.openxmlformats.org/drawingml/2006/picture">
                  <pic:nvPicPr>
                    <pic:cNvPr id="3116821" name="Picture 3116821"/>
                    <pic:cNvPicPr/>
                  </pic:nvPicPr>
                  <pic:blipFill>
                    <a:blip r:embed="rId1796"/>
                    <a:stretch>
                      <a:fillRect/>
                    </a:stretch>
                  </pic:blipFill>
                  <pic:spPr>
                    <a:xfrm>
                      <a:off x="0" y="0"/>
                      <a:ext cx="32332" cy="19384"/>
                    </a:xfrm>
                    <a:prstGeom prst="rect">
                      <a:avLst/>
                    </a:prstGeom>
                  </pic:spPr>
                </pic:pic>
              </a:graphicData>
            </a:graphic>
          </wp:inline>
        </w:drawing>
      </w:r>
      <w:r>
        <w:rPr>
          <w:sz w:val="18"/>
        </w:rPr>
        <w:t>丿与司判断</w:t>
      </w:r>
      <w:r>
        <w:rPr>
          <w:noProof/>
        </w:rPr>
        <w:drawing>
          <wp:inline distT="0" distB="0" distL="0" distR="0">
            <wp:extent cx="219858" cy="96921"/>
            <wp:effectExtent l="0" t="0" r="0" b="0"/>
            <wp:docPr id="3116823" name="Picture 3116823"/>
            <wp:cNvGraphicFramePr/>
            <a:graphic xmlns:a="http://schemas.openxmlformats.org/drawingml/2006/main">
              <a:graphicData uri="http://schemas.openxmlformats.org/drawingml/2006/picture">
                <pic:pic xmlns:pic="http://schemas.openxmlformats.org/drawingml/2006/picture">
                  <pic:nvPicPr>
                    <pic:cNvPr id="3116823" name="Picture 3116823"/>
                    <pic:cNvPicPr/>
                  </pic:nvPicPr>
                  <pic:blipFill>
                    <a:blip r:embed="rId1797"/>
                    <a:stretch>
                      <a:fillRect/>
                    </a:stretch>
                  </pic:blipFill>
                  <pic:spPr>
                    <a:xfrm>
                      <a:off x="0" y="0"/>
                      <a:ext cx="219858" cy="96921"/>
                    </a:xfrm>
                    <a:prstGeom prst="rect">
                      <a:avLst/>
                    </a:prstGeom>
                  </pic:spPr>
                </pic:pic>
              </a:graphicData>
            </a:graphic>
          </wp:inline>
        </w:drawing>
      </w:r>
    </w:p>
    <w:p w:rsidR="004A1D4E" w:rsidRDefault="009A508B">
      <w:pPr>
        <w:spacing w:after="206" w:line="265" w:lineRule="auto"/>
        <w:ind w:left="10" w:right="906" w:hanging="10"/>
        <w:jc w:val="center"/>
      </w:pPr>
      <w:r>
        <w:rPr>
          <w:noProof/>
        </w:rPr>
        <w:drawing>
          <wp:anchor distT="0" distB="0" distL="114300" distR="114300" simplePos="0" relativeHeight="252033024" behindDoc="0" locked="0" layoutInCell="1" allowOverlap="0">
            <wp:simplePos x="0" y="0"/>
            <wp:positionH relativeFrom="column">
              <wp:posOffset>-6465</wp:posOffset>
            </wp:positionH>
            <wp:positionV relativeFrom="paragraph">
              <wp:posOffset>542758</wp:posOffset>
            </wp:positionV>
            <wp:extent cx="64664" cy="930442"/>
            <wp:effectExtent l="0" t="0" r="0" b="0"/>
            <wp:wrapSquare wrapText="bothSides"/>
            <wp:docPr id="731244" name="Picture 731244"/>
            <wp:cNvGraphicFramePr/>
            <a:graphic xmlns:a="http://schemas.openxmlformats.org/drawingml/2006/main">
              <a:graphicData uri="http://schemas.openxmlformats.org/drawingml/2006/picture">
                <pic:pic xmlns:pic="http://schemas.openxmlformats.org/drawingml/2006/picture">
                  <pic:nvPicPr>
                    <pic:cNvPr id="731244" name="Picture 731244"/>
                    <pic:cNvPicPr/>
                  </pic:nvPicPr>
                  <pic:blipFill>
                    <a:blip r:embed="rId1798"/>
                    <a:stretch>
                      <a:fillRect/>
                    </a:stretch>
                  </pic:blipFill>
                  <pic:spPr>
                    <a:xfrm>
                      <a:off x="0" y="0"/>
                      <a:ext cx="64664" cy="930442"/>
                    </a:xfrm>
                    <a:prstGeom prst="rect">
                      <a:avLst/>
                    </a:prstGeom>
                  </pic:spPr>
                </pic:pic>
              </a:graphicData>
            </a:graphic>
          </wp:anchor>
        </w:drawing>
      </w:r>
      <w:r>
        <w:rPr>
          <w:noProof/>
        </w:rPr>
        <w:drawing>
          <wp:inline distT="0" distB="0" distL="0" distR="0">
            <wp:extent cx="1551935" cy="788291"/>
            <wp:effectExtent l="0" t="0" r="0" b="0"/>
            <wp:docPr id="3116825" name="Picture 3116825"/>
            <wp:cNvGraphicFramePr/>
            <a:graphic xmlns:a="http://schemas.openxmlformats.org/drawingml/2006/main">
              <a:graphicData uri="http://schemas.openxmlformats.org/drawingml/2006/picture">
                <pic:pic xmlns:pic="http://schemas.openxmlformats.org/drawingml/2006/picture">
                  <pic:nvPicPr>
                    <pic:cNvPr id="3116825" name="Picture 3116825"/>
                    <pic:cNvPicPr/>
                  </pic:nvPicPr>
                  <pic:blipFill>
                    <a:blip r:embed="rId1799"/>
                    <a:stretch>
                      <a:fillRect/>
                    </a:stretch>
                  </pic:blipFill>
                  <pic:spPr>
                    <a:xfrm>
                      <a:off x="0" y="0"/>
                      <a:ext cx="1551935" cy="788291"/>
                    </a:xfrm>
                    <a:prstGeom prst="rect">
                      <a:avLst/>
                    </a:prstGeom>
                  </pic:spPr>
                </pic:pic>
              </a:graphicData>
            </a:graphic>
          </wp:inline>
        </w:drawing>
      </w:r>
      <w:r>
        <w:rPr>
          <w:sz w:val="18"/>
        </w:rPr>
        <w:t>指针后退重新开始匹配</w:t>
      </w:r>
      <w:r>
        <w:rPr>
          <w:noProof/>
        </w:rPr>
        <w:drawing>
          <wp:inline distT="0" distB="0" distL="0" distR="0">
            <wp:extent cx="129328" cy="109844"/>
            <wp:effectExtent l="0" t="0" r="0" b="0"/>
            <wp:docPr id="3116827" name="Picture 3116827"/>
            <wp:cNvGraphicFramePr/>
            <a:graphic xmlns:a="http://schemas.openxmlformats.org/drawingml/2006/main">
              <a:graphicData uri="http://schemas.openxmlformats.org/drawingml/2006/picture">
                <pic:pic xmlns:pic="http://schemas.openxmlformats.org/drawingml/2006/picture">
                  <pic:nvPicPr>
                    <pic:cNvPr id="3116827" name="Picture 3116827"/>
                    <pic:cNvPicPr/>
                  </pic:nvPicPr>
                  <pic:blipFill>
                    <a:blip r:embed="rId1800"/>
                    <a:stretch>
                      <a:fillRect/>
                    </a:stretch>
                  </pic:blipFill>
                  <pic:spPr>
                    <a:xfrm>
                      <a:off x="0" y="0"/>
                      <a:ext cx="129328" cy="109844"/>
                    </a:xfrm>
                    <a:prstGeom prst="rect">
                      <a:avLst/>
                    </a:prstGeom>
                  </pic:spPr>
                </pic:pic>
              </a:graphicData>
            </a:graphic>
          </wp:inline>
        </w:drawing>
      </w:r>
    </w:p>
    <w:p w:rsidR="004A1D4E" w:rsidRDefault="009A508B">
      <w:pPr>
        <w:pStyle w:val="4"/>
        <w:ind w:right="163"/>
      </w:pPr>
      <w:r>
        <w:rPr>
          <w:noProof/>
        </w:rPr>
        <w:drawing>
          <wp:inline distT="0" distB="0" distL="0" distR="0">
            <wp:extent cx="278055" cy="109844"/>
            <wp:effectExtent l="0" t="0" r="0" b="0"/>
            <wp:docPr id="3116829" name="Picture 3116829"/>
            <wp:cNvGraphicFramePr/>
            <a:graphic xmlns:a="http://schemas.openxmlformats.org/drawingml/2006/main">
              <a:graphicData uri="http://schemas.openxmlformats.org/drawingml/2006/picture">
                <pic:pic xmlns:pic="http://schemas.openxmlformats.org/drawingml/2006/picture">
                  <pic:nvPicPr>
                    <pic:cNvPr id="3116829" name="Picture 3116829"/>
                    <pic:cNvPicPr/>
                  </pic:nvPicPr>
                  <pic:blipFill>
                    <a:blip r:embed="rId1801"/>
                    <a:stretch>
                      <a:fillRect/>
                    </a:stretch>
                  </pic:blipFill>
                  <pic:spPr>
                    <a:xfrm>
                      <a:off x="0" y="0"/>
                      <a:ext cx="278055" cy="109844"/>
                    </a:xfrm>
                    <a:prstGeom prst="rect">
                      <a:avLst/>
                    </a:prstGeom>
                  </pic:spPr>
                </pic:pic>
              </a:graphicData>
            </a:graphic>
          </wp:inline>
        </w:drawing>
      </w:r>
      <w:r>
        <w:rPr>
          <w:sz w:val="30"/>
        </w:rPr>
        <w:t>= nexttjl ;</w:t>
      </w:r>
      <w:r>
        <w:rPr>
          <w:noProof/>
        </w:rPr>
        <w:drawing>
          <wp:inline distT="0" distB="0" distL="0" distR="0">
            <wp:extent cx="200458" cy="58152"/>
            <wp:effectExtent l="0" t="0" r="0" b="0"/>
            <wp:docPr id="3116831" name="Picture 3116831"/>
            <wp:cNvGraphicFramePr/>
            <a:graphic xmlns:a="http://schemas.openxmlformats.org/drawingml/2006/main">
              <a:graphicData uri="http://schemas.openxmlformats.org/drawingml/2006/picture">
                <pic:pic xmlns:pic="http://schemas.openxmlformats.org/drawingml/2006/picture">
                  <pic:nvPicPr>
                    <pic:cNvPr id="3116831" name="Picture 3116831"/>
                    <pic:cNvPicPr/>
                  </pic:nvPicPr>
                  <pic:blipFill>
                    <a:blip r:embed="rId1802"/>
                    <a:stretch>
                      <a:fillRect/>
                    </a:stretch>
                  </pic:blipFill>
                  <pic:spPr>
                    <a:xfrm>
                      <a:off x="0" y="0"/>
                      <a:ext cx="200458" cy="58152"/>
                    </a:xfrm>
                    <a:prstGeom prst="rect">
                      <a:avLst/>
                    </a:prstGeom>
                  </pic:spPr>
                </pic:pic>
              </a:graphicData>
            </a:graphic>
          </wp:inline>
        </w:drawing>
      </w:r>
      <w:r>
        <w:rPr>
          <w:sz w:val="30"/>
        </w:rPr>
        <w:t>/·</w:t>
      </w:r>
      <w:r>
        <w:rPr>
          <w:sz w:val="30"/>
        </w:rPr>
        <w:t>退回合适的位置，值不变女</w:t>
      </w:r>
      <w:r>
        <w:rPr>
          <w:sz w:val="30"/>
        </w:rPr>
        <w:t xml:space="preserve">/ </w:t>
      </w:r>
      <w:r>
        <w:rPr>
          <w:noProof/>
        </w:rPr>
        <w:drawing>
          <wp:inline distT="0" distB="0" distL="0" distR="0">
            <wp:extent cx="6466" cy="6461"/>
            <wp:effectExtent l="0" t="0" r="0" b="0"/>
            <wp:docPr id="730854" name="Picture 730854"/>
            <wp:cNvGraphicFramePr/>
            <a:graphic xmlns:a="http://schemas.openxmlformats.org/drawingml/2006/main">
              <a:graphicData uri="http://schemas.openxmlformats.org/drawingml/2006/picture">
                <pic:pic xmlns:pic="http://schemas.openxmlformats.org/drawingml/2006/picture">
                  <pic:nvPicPr>
                    <pic:cNvPr id="730854" name="Picture 730854"/>
                    <pic:cNvPicPr/>
                  </pic:nvPicPr>
                  <pic:blipFill>
                    <a:blip r:embed="rId263"/>
                    <a:stretch>
                      <a:fillRect/>
                    </a:stretch>
                  </pic:blipFill>
                  <pic:spPr>
                    <a:xfrm>
                      <a:off x="0" y="0"/>
                      <a:ext cx="6466" cy="6461"/>
                    </a:xfrm>
                    <a:prstGeom prst="rect">
                      <a:avLst/>
                    </a:prstGeom>
                  </pic:spPr>
                </pic:pic>
              </a:graphicData>
            </a:graphic>
          </wp:inline>
        </w:drawing>
      </w:r>
    </w:p>
    <w:p w:rsidR="004A1D4E" w:rsidRDefault="009A508B">
      <w:pPr>
        <w:tabs>
          <w:tab w:val="center" w:pos="490"/>
          <w:tab w:val="center" w:pos="2001"/>
        </w:tabs>
        <w:spacing w:after="29" w:line="227" w:lineRule="auto"/>
      </w:pPr>
      <w:r>
        <w:tab/>
      </w:r>
      <w:r>
        <w:rPr>
          <w:noProof/>
        </w:rPr>
        <w:drawing>
          <wp:inline distT="0" distB="0" distL="0" distR="0">
            <wp:extent cx="25866" cy="6461"/>
            <wp:effectExtent l="0" t="0" r="0" b="0"/>
            <wp:docPr id="730862" name="Picture 730862"/>
            <wp:cNvGraphicFramePr/>
            <a:graphic xmlns:a="http://schemas.openxmlformats.org/drawingml/2006/main">
              <a:graphicData uri="http://schemas.openxmlformats.org/drawingml/2006/picture">
                <pic:pic xmlns:pic="http://schemas.openxmlformats.org/drawingml/2006/picture">
                  <pic:nvPicPr>
                    <pic:cNvPr id="730862" name="Picture 730862"/>
                    <pic:cNvPicPr/>
                  </pic:nvPicPr>
                  <pic:blipFill>
                    <a:blip r:embed="rId1803"/>
                    <a:stretch>
                      <a:fillRect/>
                    </a:stretch>
                  </pic:blipFill>
                  <pic:spPr>
                    <a:xfrm>
                      <a:off x="0" y="0"/>
                      <a:ext cx="25866" cy="6461"/>
                    </a:xfrm>
                    <a:prstGeom prst="rect">
                      <a:avLst/>
                    </a:prstGeom>
                  </pic:spPr>
                </pic:pic>
              </a:graphicData>
            </a:graphic>
          </wp:inline>
        </w:drawing>
      </w:r>
      <w:r>
        <w:tab/>
        <w:t>if</w:t>
      </w:r>
      <w:r>
        <w:t>（</w:t>
      </w:r>
      <w:r>
        <w:t>j &gt; TIO]</w:t>
      </w:r>
      <w:r>
        <w:t>）</w:t>
      </w:r>
      <w:r>
        <w:rPr>
          <w:noProof/>
        </w:rPr>
        <w:drawing>
          <wp:inline distT="0" distB="0" distL="0" distR="0">
            <wp:extent cx="181059" cy="38768"/>
            <wp:effectExtent l="0" t="0" r="0" b="0"/>
            <wp:docPr id="3116833" name="Picture 3116833"/>
            <wp:cNvGraphicFramePr/>
            <a:graphic xmlns:a="http://schemas.openxmlformats.org/drawingml/2006/main">
              <a:graphicData uri="http://schemas.openxmlformats.org/drawingml/2006/picture">
                <pic:pic xmlns:pic="http://schemas.openxmlformats.org/drawingml/2006/picture">
                  <pic:nvPicPr>
                    <pic:cNvPr id="3116833" name="Picture 3116833"/>
                    <pic:cNvPicPr/>
                  </pic:nvPicPr>
                  <pic:blipFill>
                    <a:blip r:embed="rId1804"/>
                    <a:stretch>
                      <a:fillRect/>
                    </a:stretch>
                  </pic:blipFill>
                  <pic:spPr>
                    <a:xfrm>
                      <a:off x="0" y="0"/>
                      <a:ext cx="181059" cy="38768"/>
                    </a:xfrm>
                    <a:prstGeom prst="rect">
                      <a:avLst/>
                    </a:prstGeom>
                  </pic:spPr>
                </pic:pic>
              </a:graphicData>
            </a:graphic>
          </wp:inline>
        </w:drawing>
      </w:r>
    </w:p>
    <w:p w:rsidR="004A1D4E" w:rsidRDefault="009A508B">
      <w:pPr>
        <w:spacing w:after="4" w:line="265" w:lineRule="auto"/>
        <w:ind w:left="1140" w:hanging="10"/>
        <w:jc w:val="both"/>
      </w:pPr>
      <w:r>
        <w:rPr>
          <w:sz w:val="24"/>
        </w:rPr>
        <w:t>return I—T [01</w:t>
      </w:r>
      <w:r>
        <w:rPr>
          <w:sz w:val="24"/>
        </w:rPr>
        <w:t>：</w:t>
      </w:r>
    </w:p>
    <w:p w:rsidR="004A1D4E" w:rsidRDefault="009A508B">
      <w:pPr>
        <w:spacing w:after="4" w:line="265" w:lineRule="auto"/>
        <w:ind w:left="713" w:hanging="10"/>
        <w:jc w:val="both"/>
      </w:pPr>
      <w:r>
        <w:rPr>
          <w:sz w:val="24"/>
        </w:rPr>
        <w:t>else</w:t>
      </w:r>
    </w:p>
    <w:p w:rsidR="004A1D4E" w:rsidRDefault="009A508B">
      <w:pPr>
        <w:pStyle w:val="5"/>
        <w:ind w:left="1110"/>
      </w:pPr>
      <w:r>
        <w:t>return 0</w:t>
      </w:r>
      <w:r>
        <w:t>；</w:t>
      </w:r>
      <w:r>
        <w:rPr>
          <w:noProof/>
        </w:rPr>
        <w:drawing>
          <wp:inline distT="0" distB="0" distL="0" distR="0">
            <wp:extent cx="6466" cy="6461"/>
            <wp:effectExtent l="0" t="0" r="0" b="0"/>
            <wp:docPr id="730865" name="Picture 730865"/>
            <wp:cNvGraphicFramePr/>
            <a:graphic xmlns:a="http://schemas.openxmlformats.org/drawingml/2006/main">
              <a:graphicData uri="http://schemas.openxmlformats.org/drawingml/2006/picture">
                <pic:pic xmlns:pic="http://schemas.openxmlformats.org/drawingml/2006/picture">
                  <pic:nvPicPr>
                    <pic:cNvPr id="730865" name="Picture 730865"/>
                    <pic:cNvPicPr/>
                  </pic:nvPicPr>
                  <pic:blipFill>
                    <a:blip r:embed="rId1805"/>
                    <a:stretch>
                      <a:fillRect/>
                    </a:stretch>
                  </pic:blipFill>
                  <pic:spPr>
                    <a:xfrm>
                      <a:off x="0" y="0"/>
                      <a:ext cx="6466" cy="6461"/>
                    </a:xfrm>
                    <a:prstGeom prst="rect">
                      <a:avLst/>
                    </a:prstGeom>
                  </pic:spPr>
                </pic:pic>
              </a:graphicData>
            </a:graphic>
          </wp:inline>
        </w:drawing>
      </w:r>
    </w:p>
    <w:p w:rsidR="004A1D4E" w:rsidRDefault="009A508B">
      <w:pPr>
        <w:spacing w:after="178"/>
        <w:ind w:left="896"/>
      </w:pPr>
      <w:r>
        <w:rPr>
          <w:noProof/>
        </w:rPr>
        <w:drawing>
          <wp:inline distT="0" distB="0" distL="0" distR="0">
            <wp:extent cx="3485387" cy="122767"/>
            <wp:effectExtent l="0" t="0" r="0" b="0"/>
            <wp:docPr id="3116835" name="Picture 3116835"/>
            <wp:cNvGraphicFramePr/>
            <a:graphic xmlns:a="http://schemas.openxmlformats.org/drawingml/2006/main">
              <a:graphicData uri="http://schemas.openxmlformats.org/drawingml/2006/picture">
                <pic:pic xmlns:pic="http://schemas.openxmlformats.org/drawingml/2006/picture">
                  <pic:nvPicPr>
                    <pic:cNvPr id="3116835" name="Picture 3116835"/>
                    <pic:cNvPicPr/>
                  </pic:nvPicPr>
                  <pic:blipFill>
                    <a:blip r:embed="rId1806"/>
                    <a:stretch>
                      <a:fillRect/>
                    </a:stretch>
                  </pic:blipFill>
                  <pic:spPr>
                    <a:xfrm>
                      <a:off x="0" y="0"/>
                      <a:ext cx="3485387" cy="122767"/>
                    </a:xfrm>
                    <a:prstGeom prst="rect">
                      <a:avLst/>
                    </a:prstGeom>
                  </pic:spPr>
                </pic:pic>
              </a:graphicData>
            </a:graphic>
          </wp:inline>
        </w:drawing>
      </w:r>
    </w:p>
    <w:tbl>
      <w:tblPr>
        <w:tblStyle w:val="TableGrid"/>
        <w:tblpPr w:vertAnchor="page" w:horzAnchor="page" w:tblpX="1166" w:tblpY="459"/>
        <w:tblOverlap w:val="never"/>
        <w:tblW w:w="1354" w:type="dxa"/>
        <w:tblInd w:w="0" w:type="dxa"/>
        <w:tblCellMar>
          <w:top w:w="62" w:type="dxa"/>
          <w:left w:w="132" w:type="dxa"/>
          <w:bottom w:w="0" w:type="dxa"/>
          <w:right w:w="61" w:type="dxa"/>
        </w:tblCellMar>
        <w:tblLook w:val="04A0" w:firstRow="1" w:lastRow="0" w:firstColumn="1" w:lastColumn="0" w:noHBand="0" w:noVBand="1"/>
      </w:tblPr>
      <w:tblGrid>
        <w:gridCol w:w="501"/>
        <w:gridCol w:w="853"/>
      </w:tblGrid>
      <w:tr w:rsidR="004A1D4E">
        <w:trPr>
          <w:trHeight w:val="340"/>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20"/>
              </w:rPr>
              <w:t>还</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10" w:firstLine="377"/>
        <w:jc w:val="both"/>
      </w:pPr>
      <w:r>
        <w:t>加粗的为相对于朴素匹配算法增加的代码，改动不算大，关键就是去掉了</w:t>
      </w:r>
      <w:r>
        <w:t>i</w:t>
      </w:r>
      <w:r>
        <w:t>值回溯的部分。对于</w:t>
      </w:r>
      <w:r>
        <w:t>get-next</w:t>
      </w:r>
      <w:r>
        <w:t>函数来说，若</w:t>
      </w:r>
      <w:r>
        <w:t>T</w:t>
      </w:r>
      <w:r>
        <w:t>的长度为</w:t>
      </w:r>
      <w:r>
        <w:t>m</w:t>
      </w:r>
      <w:r>
        <w:t>，因只涉及到简单的单循环，其时间复杂度为</w:t>
      </w:r>
      <w:r>
        <w:t>0</w:t>
      </w:r>
      <w:r>
        <w:t>〔</w:t>
      </w:r>
      <w:r>
        <w:t>m</w:t>
      </w:r>
      <w:r>
        <w:t>〕，而由于</w:t>
      </w:r>
      <w:r>
        <w:t>i</w:t>
      </w:r>
      <w:r>
        <w:t>值的不回溯，使得</w:t>
      </w:r>
      <w:r>
        <w:t>in&amp;x-KMP</w:t>
      </w:r>
      <w:r>
        <w:t>算法效率得到了提高，</w:t>
      </w:r>
      <w:r>
        <w:t xml:space="preserve"> whik</w:t>
      </w:r>
      <w:r>
        <w:t>循环的时间复杂度为</w:t>
      </w:r>
      <w:r>
        <w:t>0</w:t>
      </w:r>
      <w:r>
        <w:t>〔</w:t>
      </w:r>
      <w:r>
        <w:t>n).</w:t>
      </w:r>
      <w:r>
        <w:t>因此，整个算法的时间复杂度为</w:t>
      </w:r>
      <w:r>
        <w:t>0</w:t>
      </w:r>
      <w:r>
        <w:t>〔</w:t>
      </w:r>
      <w:r>
        <w:t>n +</w:t>
      </w:r>
      <w:r>
        <w:t>。相较于</w:t>
      </w:r>
      <w:r>
        <w:rPr>
          <w:noProof/>
        </w:rPr>
        <w:drawing>
          <wp:inline distT="0" distB="0" distL="0" distR="0">
            <wp:extent cx="6466" cy="6461"/>
            <wp:effectExtent l="0" t="0" r="0" b="0"/>
            <wp:docPr id="730866" name="Picture 730866"/>
            <wp:cNvGraphicFramePr/>
            <a:graphic xmlns:a="http://schemas.openxmlformats.org/drawingml/2006/main">
              <a:graphicData uri="http://schemas.openxmlformats.org/drawingml/2006/picture">
                <pic:pic xmlns:pic="http://schemas.openxmlformats.org/drawingml/2006/picture">
                  <pic:nvPicPr>
                    <pic:cNvPr id="730866" name="Picture 730866"/>
                    <pic:cNvPicPr/>
                  </pic:nvPicPr>
                  <pic:blipFill>
                    <a:blip r:embed="rId16"/>
                    <a:stretch>
                      <a:fillRect/>
                    </a:stretch>
                  </pic:blipFill>
                  <pic:spPr>
                    <a:xfrm>
                      <a:off x="0" y="0"/>
                      <a:ext cx="6466" cy="6461"/>
                    </a:xfrm>
                    <a:prstGeom prst="rect">
                      <a:avLst/>
                    </a:prstGeom>
                  </pic:spPr>
                </pic:pic>
              </a:graphicData>
            </a:graphic>
          </wp:inline>
        </w:drawing>
      </w:r>
      <w:r>
        <w:t>朴素模式匹配算法的</w:t>
      </w:r>
      <w:r>
        <w:t>0</w:t>
      </w:r>
      <w:r>
        <w:t>〔〔</w:t>
      </w:r>
      <w:r>
        <w:t>n</w:t>
      </w:r>
      <w:r>
        <w:t>一</w:t>
      </w:r>
      <w:r>
        <w:t>m + 1</w:t>
      </w:r>
      <w:r>
        <w:t>尹</w:t>
      </w:r>
      <w:r>
        <w:t>m</w:t>
      </w:r>
      <w:r>
        <w:t>〕来说，是要好一些。</w:t>
      </w:r>
      <w:r>
        <w:rPr>
          <w:noProof/>
        </w:rPr>
        <w:drawing>
          <wp:inline distT="0" distB="0" distL="0" distR="0">
            <wp:extent cx="6467" cy="45230"/>
            <wp:effectExtent l="0" t="0" r="0" b="0"/>
            <wp:docPr id="3116837" name="Picture 3116837"/>
            <wp:cNvGraphicFramePr/>
            <a:graphic xmlns:a="http://schemas.openxmlformats.org/drawingml/2006/main">
              <a:graphicData uri="http://schemas.openxmlformats.org/drawingml/2006/picture">
                <pic:pic xmlns:pic="http://schemas.openxmlformats.org/drawingml/2006/picture">
                  <pic:nvPicPr>
                    <pic:cNvPr id="3116837" name="Picture 3116837"/>
                    <pic:cNvPicPr/>
                  </pic:nvPicPr>
                  <pic:blipFill>
                    <a:blip r:embed="rId1807"/>
                    <a:stretch>
                      <a:fillRect/>
                    </a:stretch>
                  </pic:blipFill>
                  <pic:spPr>
                    <a:xfrm>
                      <a:off x="0" y="0"/>
                      <a:ext cx="6467" cy="45230"/>
                    </a:xfrm>
                    <a:prstGeom prst="rect">
                      <a:avLst/>
                    </a:prstGeom>
                  </pic:spPr>
                </pic:pic>
              </a:graphicData>
            </a:graphic>
          </wp:inline>
        </w:drawing>
      </w:r>
    </w:p>
    <w:p w:rsidR="004A1D4E" w:rsidRDefault="009A508B">
      <w:pPr>
        <w:spacing w:after="173" w:line="227" w:lineRule="auto"/>
        <w:ind w:left="10" w:right="10" w:firstLine="367"/>
        <w:jc w:val="both"/>
      </w:pPr>
      <w:r>
        <w:t>这里也需要强调，</w:t>
      </w:r>
      <w:r>
        <w:t>KMP</w:t>
      </w:r>
      <w:r>
        <w:t>算法仅当模式与主串之间存在许多</w:t>
      </w:r>
      <w:r>
        <w:t>“</w:t>
      </w:r>
      <w:r>
        <w:t>部分匹配</w:t>
      </w:r>
      <w:r>
        <w:t>"</w:t>
      </w:r>
      <w:r>
        <w:t>的情况下才体现出它的优势，否则两者差异并不明显。</w:t>
      </w:r>
      <w:r>
        <w:rPr>
          <w:noProof/>
        </w:rPr>
        <w:drawing>
          <wp:inline distT="0" distB="0" distL="0" distR="0">
            <wp:extent cx="6467" cy="6462"/>
            <wp:effectExtent l="0" t="0" r="0" b="0"/>
            <wp:docPr id="730869" name="Picture 730869"/>
            <wp:cNvGraphicFramePr/>
            <a:graphic xmlns:a="http://schemas.openxmlformats.org/drawingml/2006/main">
              <a:graphicData uri="http://schemas.openxmlformats.org/drawingml/2006/picture">
                <pic:pic xmlns:pic="http://schemas.openxmlformats.org/drawingml/2006/picture">
                  <pic:nvPicPr>
                    <pic:cNvPr id="730869" name="Picture 730869"/>
                    <pic:cNvPicPr/>
                  </pic:nvPicPr>
                  <pic:blipFill>
                    <a:blip r:embed="rId113"/>
                    <a:stretch>
                      <a:fillRect/>
                    </a:stretch>
                  </pic:blipFill>
                  <pic:spPr>
                    <a:xfrm>
                      <a:off x="0" y="0"/>
                      <a:ext cx="6467" cy="6462"/>
                    </a:xfrm>
                    <a:prstGeom prst="rect">
                      <a:avLst/>
                    </a:prstGeom>
                  </pic:spPr>
                </pic:pic>
              </a:graphicData>
            </a:graphic>
          </wp:inline>
        </w:drawing>
      </w:r>
    </w:p>
    <w:p w:rsidR="004A1D4E" w:rsidRDefault="009A508B">
      <w:pPr>
        <w:spacing w:after="4" w:line="265" w:lineRule="auto"/>
        <w:ind w:left="15" w:hanging="10"/>
        <w:jc w:val="both"/>
      </w:pPr>
      <w:r>
        <w:rPr>
          <w:sz w:val="24"/>
        </w:rPr>
        <w:t>57</w:t>
      </w:r>
      <w:r>
        <w:rPr>
          <w:sz w:val="24"/>
        </w:rPr>
        <w:t>．</w:t>
      </w:r>
      <w:r>
        <w:rPr>
          <w:sz w:val="24"/>
        </w:rPr>
        <w:t>4 KMP</w:t>
      </w:r>
      <w:r>
        <w:rPr>
          <w:sz w:val="24"/>
        </w:rPr>
        <w:t>模式匹配算法改进</w:t>
      </w:r>
    </w:p>
    <w:p w:rsidR="004A1D4E" w:rsidRDefault="009A508B">
      <w:pPr>
        <w:spacing w:after="1507" w:line="227" w:lineRule="auto"/>
        <w:ind w:left="10" w:right="10" w:firstLine="377"/>
        <w:jc w:val="both"/>
      </w:pPr>
      <w:r>
        <w:t>后来有人发现，</w:t>
      </w:r>
      <w:r>
        <w:t>KMP</w:t>
      </w:r>
      <w:r>
        <w:t>还是有缺陷的。比如，如果我们的主串</w:t>
      </w:r>
      <w:r>
        <w:t>S="aaaabc&amp;"</w:t>
      </w:r>
      <w:r>
        <w:t>，子串</w:t>
      </w:r>
      <w:r>
        <w:t xml:space="preserve"> </w:t>
      </w:r>
      <w:r>
        <w:rPr>
          <w:noProof/>
        </w:rPr>
        <w:drawing>
          <wp:inline distT="0" distB="0" distL="0" distR="0">
            <wp:extent cx="6466" cy="6461"/>
            <wp:effectExtent l="0" t="0" r="0" b="0"/>
            <wp:docPr id="730870" name="Picture 730870"/>
            <wp:cNvGraphicFramePr/>
            <a:graphic xmlns:a="http://schemas.openxmlformats.org/drawingml/2006/main">
              <a:graphicData uri="http://schemas.openxmlformats.org/drawingml/2006/picture">
                <pic:pic xmlns:pic="http://schemas.openxmlformats.org/drawingml/2006/picture">
                  <pic:nvPicPr>
                    <pic:cNvPr id="730870" name="Picture 730870"/>
                    <pic:cNvPicPr/>
                  </pic:nvPicPr>
                  <pic:blipFill>
                    <a:blip r:embed="rId26"/>
                    <a:stretch>
                      <a:fillRect/>
                    </a:stretch>
                  </pic:blipFill>
                  <pic:spPr>
                    <a:xfrm>
                      <a:off x="0" y="0"/>
                      <a:ext cx="6466" cy="6461"/>
                    </a:xfrm>
                    <a:prstGeom prst="rect">
                      <a:avLst/>
                    </a:prstGeom>
                  </pic:spPr>
                </pic:pic>
              </a:graphicData>
            </a:graphic>
          </wp:inline>
        </w:drawing>
      </w:r>
      <w:r>
        <w:t>T="aaaaax",</w:t>
      </w:r>
      <w:r>
        <w:t>其</w:t>
      </w:r>
      <w:r>
        <w:t>next</w:t>
      </w:r>
      <w:r>
        <w:t>数组值分别为</w:t>
      </w:r>
      <w:r>
        <w:t>012345</w:t>
      </w:r>
      <w:r>
        <w:t>，在开始时，当</w:t>
      </w:r>
      <w:r>
        <w:t>i=5</w:t>
      </w:r>
      <w:r>
        <w:t>、</w:t>
      </w:r>
      <w:r>
        <w:t>j=5</w:t>
      </w:r>
      <w:r>
        <w:t>时，我们发现％</w:t>
      </w:r>
      <w:r>
        <w:t>”</w:t>
      </w:r>
      <w:r>
        <w:t>与</w:t>
      </w:r>
      <w:r>
        <w:t>"a ”</w:t>
      </w:r>
      <w:r>
        <w:t>不相等，如图</w:t>
      </w:r>
      <w:r>
        <w:t>5</w:t>
      </w:r>
      <w:r>
        <w:t>．</w:t>
      </w:r>
      <w:r>
        <w:t>7</w:t>
      </w:r>
      <w:r>
        <w:t>．</w:t>
      </w:r>
      <w:r>
        <w:t>6</w:t>
      </w:r>
      <w:r>
        <w:t>的．，因此</w:t>
      </w:r>
      <w:r>
        <w:t>j=next[5]=4,</w:t>
      </w:r>
      <w:r>
        <w:t>如图中的</w:t>
      </w:r>
      <w:r>
        <w:t>@</w:t>
      </w:r>
      <w:r>
        <w:t>，此时</w:t>
      </w:r>
      <w:r>
        <w:t>“</w:t>
      </w:r>
      <w:r>
        <w:t>矿与第</w:t>
      </w:r>
      <w:r>
        <w:t>4</w:t>
      </w:r>
      <w:r>
        <w:t>位置的</w:t>
      </w:r>
      <w:r>
        <w:lastRenderedPageBreak/>
        <w:t>"a ”</w:t>
      </w:r>
      <w:r>
        <w:t>依然不等，</w:t>
      </w:r>
      <w:r>
        <w:t>j=ne [4]=3</w:t>
      </w:r>
      <w:r>
        <w:t>，如图中的囹，后依次是</w:t>
      </w:r>
      <w:r>
        <w:t>@0</w:t>
      </w:r>
      <w:r>
        <w:t>，直到</w:t>
      </w:r>
      <w:r>
        <w:t xml:space="preserve"> j=n</w:t>
      </w:r>
      <w:r>
        <w:t>ext[l] = 0</w:t>
      </w:r>
      <w:r>
        <w:t>时，根据算法，此时</w:t>
      </w:r>
      <w:r>
        <w:t>i++</w:t>
      </w:r>
      <w:r>
        <w:t>、</w:t>
      </w:r>
      <w:r>
        <w:t>j++</w:t>
      </w:r>
      <w:r>
        <w:t>，得到</w:t>
      </w:r>
      <w:r>
        <w:t>i=6</w:t>
      </w:r>
      <w:r>
        <w:t>、</w:t>
      </w:r>
      <w:r>
        <w:t>j=l</w:t>
      </w:r>
      <w:r>
        <w:t>，如图中的</w:t>
      </w:r>
      <w:r>
        <w:t>@</w:t>
      </w:r>
      <w:r>
        <w:t>。</w:t>
      </w:r>
    </w:p>
    <w:p w:rsidR="004A1D4E" w:rsidRDefault="009A508B">
      <w:pPr>
        <w:spacing w:after="5" w:line="262" w:lineRule="auto"/>
        <w:ind w:left="10" w:right="10"/>
        <w:jc w:val="both"/>
      </w:pPr>
      <w:r>
        <w:rPr>
          <w:sz w:val="20"/>
        </w:rPr>
        <w:t>142</w:t>
      </w:r>
    </w:p>
    <w:p w:rsidR="004A1D4E" w:rsidRDefault="009A508B">
      <w:pPr>
        <w:pStyle w:val="4"/>
        <w:spacing w:after="0"/>
        <w:ind w:left="229" w:right="367" w:hanging="244"/>
        <w:jc w:val="left"/>
      </w:pPr>
      <w:r>
        <w:rPr>
          <w:noProof/>
        </w:rPr>
        <w:drawing>
          <wp:anchor distT="0" distB="0" distL="114300" distR="114300" simplePos="0" relativeHeight="252034048" behindDoc="0" locked="0" layoutInCell="1" allowOverlap="0">
            <wp:simplePos x="0" y="0"/>
            <wp:positionH relativeFrom="column">
              <wp:posOffset>148727</wp:posOffset>
            </wp:positionH>
            <wp:positionV relativeFrom="paragraph">
              <wp:posOffset>212483</wp:posOffset>
            </wp:positionV>
            <wp:extent cx="2036915" cy="161535"/>
            <wp:effectExtent l="0" t="0" r="0" b="0"/>
            <wp:wrapSquare wrapText="bothSides"/>
            <wp:docPr id="3116847" name="Picture 3116847"/>
            <wp:cNvGraphicFramePr/>
            <a:graphic xmlns:a="http://schemas.openxmlformats.org/drawingml/2006/main">
              <a:graphicData uri="http://schemas.openxmlformats.org/drawingml/2006/picture">
                <pic:pic xmlns:pic="http://schemas.openxmlformats.org/drawingml/2006/picture">
                  <pic:nvPicPr>
                    <pic:cNvPr id="3116847" name="Picture 3116847"/>
                    <pic:cNvPicPr/>
                  </pic:nvPicPr>
                  <pic:blipFill>
                    <a:blip r:embed="rId1808"/>
                    <a:stretch>
                      <a:fillRect/>
                    </a:stretch>
                  </pic:blipFill>
                  <pic:spPr>
                    <a:xfrm>
                      <a:off x="0" y="0"/>
                      <a:ext cx="2036915" cy="161535"/>
                    </a:xfrm>
                    <a:prstGeom prst="rect">
                      <a:avLst/>
                    </a:prstGeom>
                  </pic:spPr>
                </pic:pic>
              </a:graphicData>
            </a:graphic>
          </wp:anchor>
        </w:drawing>
      </w:r>
      <w:r>
        <w:rPr>
          <w:noProof/>
        </w:rPr>
        <w:drawing>
          <wp:inline distT="0" distB="0" distL="0" distR="0">
            <wp:extent cx="32332" cy="77537"/>
            <wp:effectExtent l="0" t="0" r="0" b="0"/>
            <wp:docPr id="734771" name="Picture 734771"/>
            <wp:cNvGraphicFramePr/>
            <a:graphic xmlns:a="http://schemas.openxmlformats.org/drawingml/2006/main">
              <a:graphicData uri="http://schemas.openxmlformats.org/drawingml/2006/picture">
                <pic:pic xmlns:pic="http://schemas.openxmlformats.org/drawingml/2006/picture">
                  <pic:nvPicPr>
                    <pic:cNvPr id="734771" name="Picture 734771"/>
                    <pic:cNvPicPr/>
                  </pic:nvPicPr>
                  <pic:blipFill>
                    <a:blip r:embed="rId1809"/>
                    <a:stretch>
                      <a:fillRect/>
                    </a:stretch>
                  </pic:blipFill>
                  <pic:spPr>
                    <a:xfrm>
                      <a:off x="0" y="0"/>
                      <a:ext cx="32332" cy="77537"/>
                    </a:xfrm>
                    <a:prstGeom prst="rect">
                      <a:avLst/>
                    </a:prstGeom>
                  </pic:spPr>
                </pic:pic>
              </a:graphicData>
            </a:graphic>
          </wp:inline>
        </w:drawing>
      </w:r>
      <w:r>
        <w:rPr>
          <w:sz w:val="64"/>
        </w:rPr>
        <w:t>，</w:t>
      </w:r>
      <w:r>
        <w:rPr>
          <w:sz w:val="64"/>
        </w:rPr>
        <w:t>000000000</w:t>
      </w:r>
      <w:r>
        <w:rPr>
          <w:sz w:val="64"/>
        </w:rPr>
        <w:t>、</w:t>
      </w:r>
      <w:r>
        <w:rPr>
          <w:sz w:val="64"/>
        </w:rPr>
        <w:t>0</w:t>
      </w:r>
      <w:r>
        <w:rPr>
          <w:sz w:val="64"/>
        </w:rPr>
        <w:t>到</w:t>
      </w:r>
      <w:r>
        <w:rPr>
          <w:sz w:val="64"/>
        </w:rPr>
        <w:t>000</w:t>
      </w:r>
      <w:r>
        <w:rPr>
          <w:sz w:val="64"/>
        </w:rPr>
        <w:t>到</w:t>
      </w:r>
      <w:r>
        <w:rPr>
          <w:sz w:val="64"/>
        </w:rPr>
        <w:t xml:space="preserve">0000 </w:t>
      </w:r>
      <w:r>
        <w:rPr>
          <w:sz w:val="64"/>
        </w:rPr>
        <w:t>到</w:t>
      </w:r>
      <w:r>
        <w:rPr>
          <w:sz w:val="64"/>
        </w:rPr>
        <w:t>0000</w:t>
      </w:r>
      <w:r>
        <w:rPr>
          <w:sz w:val="64"/>
        </w:rPr>
        <w:t>到</w:t>
      </w:r>
      <w:r>
        <w:rPr>
          <w:sz w:val="64"/>
        </w:rPr>
        <w:tab/>
        <w:t>0000</w:t>
      </w:r>
      <w:r>
        <w:rPr>
          <w:sz w:val="64"/>
        </w:rPr>
        <w:t>到到</w:t>
      </w:r>
    </w:p>
    <w:p w:rsidR="004A1D4E" w:rsidRDefault="009A508B">
      <w:pPr>
        <w:spacing w:after="0" w:line="216" w:lineRule="auto"/>
        <w:ind w:left="987" w:right="20" w:hanging="702"/>
      </w:pPr>
      <w:r>
        <w:rPr>
          <w:sz w:val="64"/>
          <w:u w:val="single" w:color="000000"/>
        </w:rPr>
        <w:t>00000</w:t>
      </w:r>
      <w:r>
        <w:rPr>
          <w:sz w:val="64"/>
          <w:u w:val="single" w:color="000000"/>
        </w:rPr>
        <w:t>河</w:t>
      </w:r>
      <w:r>
        <w:rPr>
          <w:sz w:val="64"/>
          <w:u w:val="single" w:color="000000"/>
        </w:rPr>
        <w:t>0000</w:t>
      </w:r>
      <w:r>
        <w:rPr>
          <w:sz w:val="64"/>
        </w:rPr>
        <w:t>，，</w:t>
      </w:r>
      <w:r>
        <w:rPr>
          <w:sz w:val="64"/>
          <w:u w:val="single" w:color="000000"/>
        </w:rPr>
        <w:t>0</w:t>
      </w:r>
      <w:r>
        <w:rPr>
          <w:sz w:val="64"/>
          <w:u w:val="single" w:color="000000"/>
        </w:rPr>
        <w:t>到</w:t>
      </w:r>
      <w:r>
        <w:rPr>
          <w:sz w:val="64"/>
          <w:u w:val="single" w:color="000000"/>
        </w:rPr>
        <w:t xml:space="preserve">000000 0 </w:t>
      </w:r>
      <w:r>
        <w:rPr>
          <w:sz w:val="64"/>
          <w:u w:val="single" w:color="000000"/>
        </w:rPr>
        <w:t>河</w:t>
      </w:r>
      <w:r>
        <w:rPr>
          <w:sz w:val="64"/>
          <w:u w:val="single" w:color="000000"/>
        </w:rPr>
        <w:t>00000</w:t>
      </w:r>
      <w:r>
        <w:rPr>
          <w:sz w:val="64"/>
          <w:u w:val="single" w:color="000000"/>
        </w:rPr>
        <w:tab/>
        <w:t>000000</w:t>
      </w:r>
    </w:p>
    <w:p w:rsidR="004A1D4E" w:rsidRDefault="009A508B">
      <w:pPr>
        <w:spacing w:after="115" w:line="216" w:lineRule="auto"/>
        <w:ind w:left="107" w:right="20"/>
      </w:pPr>
      <w:r>
        <w:rPr>
          <w:sz w:val="64"/>
        </w:rPr>
        <w:t>．</w:t>
      </w:r>
      <w:r>
        <w:rPr>
          <w:sz w:val="64"/>
        </w:rPr>
        <w:t xml:space="preserve"> </w:t>
      </w:r>
      <w:r>
        <w:rPr>
          <w:sz w:val="64"/>
          <w:u w:val="single" w:color="000000"/>
        </w:rPr>
        <w:t>到到</w:t>
      </w:r>
      <w:r>
        <w:rPr>
          <w:sz w:val="64"/>
          <w:u w:val="single" w:color="000000"/>
        </w:rPr>
        <w:t>0000000</w:t>
      </w:r>
      <w:r>
        <w:rPr>
          <w:sz w:val="64"/>
          <w:u w:val="single" w:color="000000"/>
        </w:rPr>
        <w:t>到</w:t>
      </w:r>
      <w:r>
        <w:rPr>
          <w:sz w:val="64"/>
          <w:u w:val="single" w:color="000000"/>
        </w:rPr>
        <w:t xml:space="preserve"> </w:t>
      </w:r>
      <w:r>
        <w:rPr>
          <w:sz w:val="64"/>
        </w:rPr>
        <w:t>．</w:t>
      </w:r>
      <w:r>
        <w:rPr>
          <w:sz w:val="64"/>
          <w:u w:val="single" w:color="000000"/>
        </w:rPr>
        <w:t>00000</w:t>
      </w:r>
      <w:r>
        <w:rPr>
          <w:sz w:val="64"/>
          <w:u w:val="single" w:color="000000"/>
        </w:rPr>
        <w:t>河</w:t>
      </w:r>
      <w:r>
        <w:rPr>
          <w:sz w:val="64"/>
          <w:u w:val="single" w:color="000000"/>
        </w:rPr>
        <w:t xml:space="preserve"> 000</w:t>
      </w:r>
    </w:p>
    <w:p w:rsidR="004A1D4E" w:rsidRDefault="009A508B">
      <w:pPr>
        <w:tabs>
          <w:tab w:val="center" w:pos="3447"/>
          <w:tab w:val="right" w:pos="8849"/>
        </w:tabs>
        <w:spacing w:after="0"/>
      </w:pPr>
      <w:r>
        <w:rPr>
          <w:sz w:val="56"/>
        </w:rPr>
        <w:lastRenderedPageBreak/>
        <w:tab/>
      </w:r>
      <w:r>
        <w:rPr>
          <w:sz w:val="56"/>
          <w:u w:val="single" w:color="000000"/>
        </w:rPr>
        <w:t>00@000</w:t>
      </w:r>
      <w:r>
        <w:rPr>
          <w:sz w:val="56"/>
          <w:u w:val="single" w:color="000000"/>
        </w:rPr>
        <w:tab/>
        <w:t>000000</w:t>
      </w:r>
    </w:p>
    <w:p w:rsidR="004A1D4E" w:rsidRDefault="009A508B">
      <w:pPr>
        <w:spacing w:after="3" w:line="265" w:lineRule="auto"/>
        <w:ind w:left="1273" w:right="1497" w:hanging="10"/>
        <w:jc w:val="center"/>
      </w:pPr>
      <w:r>
        <w:rPr>
          <w:sz w:val="18"/>
        </w:rPr>
        <w:t>图</w:t>
      </w:r>
      <w:r>
        <w:rPr>
          <w:sz w:val="18"/>
        </w:rPr>
        <w:t>5</w:t>
      </w:r>
      <w:r>
        <w:rPr>
          <w:sz w:val="18"/>
        </w:rPr>
        <w:t>．</w:t>
      </w:r>
      <w:r>
        <w:rPr>
          <w:sz w:val="18"/>
        </w:rPr>
        <w:t>7</w:t>
      </w:r>
      <w:r>
        <w:rPr>
          <w:sz w:val="18"/>
        </w:rPr>
        <w:t>．</w:t>
      </w:r>
      <w:r>
        <w:rPr>
          <w:sz w:val="18"/>
        </w:rPr>
        <w:t>6</w:t>
      </w:r>
    </w:p>
    <w:p w:rsidR="004A1D4E" w:rsidRDefault="009A508B">
      <w:pPr>
        <w:spacing w:after="5" w:line="227" w:lineRule="auto"/>
        <w:ind w:left="10" w:right="234" w:firstLine="367"/>
        <w:jc w:val="both"/>
      </w:pPr>
      <w:r>
        <w:t>我们发现，当中的</w:t>
      </w:r>
      <w:r>
        <w:t>@</w:t>
      </w:r>
      <w:r>
        <w:t>囹</w:t>
      </w:r>
      <w:r>
        <w:t>@0</w:t>
      </w:r>
      <w:r>
        <w:t>步骤，其实是多余的判断。由于</w:t>
      </w:r>
      <w:r>
        <w:t>T</w:t>
      </w:r>
      <w:r>
        <w:t>串的第二</w:t>
      </w:r>
      <w:r>
        <w:rPr>
          <w:noProof/>
        </w:rPr>
        <w:drawing>
          <wp:inline distT="0" distB="0" distL="0" distR="0">
            <wp:extent cx="310387" cy="103382"/>
            <wp:effectExtent l="0" t="0" r="0" b="0"/>
            <wp:docPr id="3116853" name="Picture 3116853"/>
            <wp:cNvGraphicFramePr/>
            <a:graphic xmlns:a="http://schemas.openxmlformats.org/drawingml/2006/main">
              <a:graphicData uri="http://schemas.openxmlformats.org/drawingml/2006/picture">
                <pic:pic xmlns:pic="http://schemas.openxmlformats.org/drawingml/2006/picture">
                  <pic:nvPicPr>
                    <pic:cNvPr id="3116853" name="Picture 3116853"/>
                    <pic:cNvPicPr/>
                  </pic:nvPicPr>
                  <pic:blipFill>
                    <a:blip r:embed="rId1810"/>
                    <a:stretch>
                      <a:fillRect/>
                    </a:stretch>
                  </pic:blipFill>
                  <pic:spPr>
                    <a:xfrm>
                      <a:off x="0" y="0"/>
                      <a:ext cx="310387" cy="103382"/>
                    </a:xfrm>
                    <a:prstGeom prst="rect">
                      <a:avLst/>
                    </a:prstGeom>
                  </pic:spPr>
                </pic:pic>
              </a:graphicData>
            </a:graphic>
          </wp:inline>
        </w:drawing>
      </w:r>
      <w:r>
        <w:t>四、五位置的字符都与首位的</w:t>
      </w:r>
      <w:r>
        <w:t>"a"</w:t>
      </w:r>
      <w:r>
        <w:t>相等，那么可以用首位</w:t>
      </w:r>
      <w:r>
        <w:t>next[l]</w:t>
      </w:r>
      <w:r>
        <w:t>的值去取代与它相等的字符后续</w:t>
      </w:r>
      <w:r>
        <w:t>next[j]</w:t>
      </w:r>
      <w:r>
        <w:t>的值，这是个很好的办法。因此我们对求</w:t>
      </w:r>
      <w:r>
        <w:t>next</w:t>
      </w:r>
      <w:r>
        <w:t>函数进行了改良。</w:t>
      </w:r>
    </w:p>
    <w:p w:rsidR="004A1D4E" w:rsidRDefault="009A508B">
      <w:pPr>
        <w:spacing w:after="29" w:line="227" w:lineRule="auto"/>
        <w:ind w:left="387" w:right="10" w:hanging="10"/>
        <w:jc w:val="both"/>
      </w:pPr>
      <w:r>
        <w:rPr>
          <w:noProof/>
        </w:rPr>
        <w:drawing>
          <wp:anchor distT="0" distB="0" distL="114300" distR="114300" simplePos="0" relativeHeight="252035072" behindDoc="0" locked="0" layoutInCell="1" allowOverlap="0">
            <wp:simplePos x="0" y="0"/>
            <wp:positionH relativeFrom="page">
              <wp:posOffset>5845621</wp:posOffset>
            </wp:positionH>
            <wp:positionV relativeFrom="page">
              <wp:posOffset>452298</wp:posOffset>
            </wp:positionV>
            <wp:extent cx="6467" cy="6461"/>
            <wp:effectExtent l="0" t="0" r="0" b="0"/>
            <wp:wrapTopAndBottom/>
            <wp:docPr id="734770" name="Picture 734770"/>
            <wp:cNvGraphicFramePr/>
            <a:graphic xmlns:a="http://schemas.openxmlformats.org/drawingml/2006/main">
              <a:graphicData uri="http://schemas.openxmlformats.org/drawingml/2006/picture">
                <pic:pic xmlns:pic="http://schemas.openxmlformats.org/drawingml/2006/picture">
                  <pic:nvPicPr>
                    <pic:cNvPr id="734770" name="Picture 734770"/>
                    <pic:cNvPicPr/>
                  </pic:nvPicPr>
                  <pic:blipFill>
                    <a:blip r:embed="rId23"/>
                    <a:stretch>
                      <a:fillRect/>
                    </a:stretch>
                  </pic:blipFill>
                  <pic:spPr>
                    <a:xfrm>
                      <a:off x="0" y="0"/>
                      <a:ext cx="6467" cy="6461"/>
                    </a:xfrm>
                    <a:prstGeom prst="rect">
                      <a:avLst/>
                    </a:prstGeom>
                  </pic:spPr>
                </pic:pic>
              </a:graphicData>
            </a:graphic>
          </wp:anchor>
        </w:drawing>
      </w:r>
      <w:r>
        <w:t>假设取代的数组为</w:t>
      </w:r>
      <w:r>
        <w:t>nex</w:t>
      </w:r>
      <w:r>
        <w:t>忡</w:t>
      </w:r>
      <w:r>
        <w:t>al</w:t>
      </w:r>
      <w:r>
        <w:t>增加了加粗部分，代码如下：</w:t>
      </w:r>
    </w:p>
    <w:p w:rsidR="004A1D4E" w:rsidRDefault="009A508B">
      <w:pPr>
        <w:spacing w:after="4" w:line="265" w:lineRule="auto"/>
        <w:ind w:left="255" w:right="621" w:firstLine="51"/>
        <w:jc w:val="both"/>
      </w:pPr>
      <w:r>
        <w:rPr>
          <w:noProof/>
        </w:rPr>
        <w:drawing>
          <wp:anchor distT="0" distB="0" distL="114300" distR="114300" simplePos="0" relativeHeight="252036096" behindDoc="0" locked="0" layoutInCell="1" allowOverlap="0">
            <wp:simplePos x="0" y="0"/>
            <wp:positionH relativeFrom="column">
              <wp:posOffset>161660</wp:posOffset>
            </wp:positionH>
            <wp:positionV relativeFrom="paragraph">
              <wp:posOffset>45230</wp:posOffset>
            </wp:positionV>
            <wp:extent cx="6466" cy="6461"/>
            <wp:effectExtent l="0" t="0" r="0" b="0"/>
            <wp:wrapSquare wrapText="bothSides"/>
            <wp:docPr id="734786" name="Picture 734786"/>
            <wp:cNvGraphicFramePr/>
            <a:graphic xmlns:a="http://schemas.openxmlformats.org/drawingml/2006/main">
              <a:graphicData uri="http://schemas.openxmlformats.org/drawingml/2006/picture">
                <pic:pic xmlns:pic="http://schemas.openxmlformats.org/drawingml/2006/picture">
                  <pic:nvPicPr>
                    <pic:cNvPr id="734786" name="Picture 734786"/>
                    <pic:cNvPicPr/>
                  </pic:nvPicPr>
                  <pic:blipFill>
                    <a:blip r:embed="rId20"/>
                    <a:stretch>
                      <a:fillRect/>
                    </a:stretch>
                  </pic:blipFill>
                  <pic:spPr>
                    <a:xfrm>
                      <a:off x="0" y="0"/>
                      <a:ext cx="6466" cy="6461"/>
                    </a:xfrm>
                    <a:prstGeom prst="rect">
                      <a:avLst/>
                    </a:prstGeom>
                  </pic:spPr>
                </pic:pic>
              </a:graphicData>
            </a:graphic>
          </wp:anchor>
        </w:drawing>
      </w:r>
      <w:r>
        <w:rPr>
          <w:sz w:val="24"/>
        </w:rPr>
        <w:t>o</w:t>
      </w:r>
      <w:r>
        <w:rPr>
          <w:sz w:val="24"/>
        </w:rPr>
        <w:t>求模式串</w:t>
      </w:r>
      <w:r>
        <w:rPr>
          <w:sz w:val="24"/>
        </w:rPr>
        <w:t>T</w:t>
      </w:r>
      <w:r>
        <w:rPr>
          <w:sz w:val="24"/>
        </w:rPr>
        <w:t>的</w:t>
      </w:r>
      <w:r>
        <w:rPr>
          <w:sz w:val="24"/>
        </w:rPr>
        <w:t>next</w:t>
      </w:r>
      <w:r>
        <w:rPr>
          <w:sz w:val="24"/>
        </w:rPr>
        <w:t>函数修正值并存入数组</w:t>
      </w:r>
      <w:r>
        <w:rPr>
          <w:sz w:val="24"/>
        </w:rPr>
        <w:t>nex</w:t>
      </w:r>
      <w:r>
        <w:rPr>
          <w:sz w:val="24"/>
        </w:rPr>
        <w:t>匕</w:t>
      </w:r>
      <w:r>
        <w:rPr>
          <w:sz w:val="24"/>
        </w:rPr>
        <w:t>val *</w:t>
      </w:r>
      <w:r>
        <w:rPr>
          <w:sz w:val="24"/>
        </w:rPr>
        <w:t>／</w:t>
      </w:r>
      <w:r>
        <w:rPr>
          <w:sz w:val="24"/>
        </w:rPr>
        <w:t xml:space="preserve"> </w:t>
      </w:r>
      <w:r>
        <w:rPr>
          <w:noProof/>
        </w:rPr>
        <w:drawing>
          <wp:inline distT="0" distB="0" distL="0" distR="0">
            <wp:extent cx="1092821" cy="155073"/>
            <wp:effectExtent l="0" t="0" r="0" b="0"/>
            <wp:docPr id="3116855" name="Picture 3116855"/>
            <wp:cNvGraphicFramePr/>
            <a:graphic xmlns:a="http://schemas.openxmlformats.org/drawingml/2006/main">
              <a:graphicData uri="http://schemas.openxmlformats.org/drawingml/2006/picture">
                <pic:pic xmlns:pic="http://schemas.openxmlformats.org/drawingml/2006/picture">
                  <pic:nvPicPr>
                    <pic:cNvPr id="3116855" name="Picture 3116855"/>
                    <pic:cNvPicPr/>
                  </pic:nvPicPr>
                  <pic:blipFill>
                    <a:blip r:embed="rId1811"/>
                    <a:stretch>
                      <a:fillRect/>
                    </a:stretch>
                  </pic:blipFill>
                  <pic:spPr>
                    <a:xfrm>
                      <a:off x="0" y="0"/>
                      <a:ext cx="1092821" cy="155073"/>
                    </a:xfrm>
                    <a:prstGeom prst="rect">
                      <a:avLst/>
                    </a:prstGeom>
                  </pic:spPr>
                </pic:pic>
              </a:graphicData>
            </a:graphic>
          </wp:inline>
        </w:drawing>
      </w:r>
      <w:r>
        <w:rPr>
          <w:noProof/>
        </w:rPr>
        <w:drawing>
          <wp:inline distT="0" distB="0" distL="0" distR="0">
            <wp:extent cx="6466" cy="6462"/>
            <wp:effectExtent l="0" t="0" r="0" b="0"/>
            <wp:docPr id="734789" name="Picture 734789"/>
            <wp:cNvGraphicFramePr/>
            <a:graphic xmlns:a="http://schemas.openxmlformats.org/drawingml/2006/main">
              <a:graphicData uri="http://schemas.openxmlformats.org/drawingml/2006/picture">
                <pic:pic xmlns:pic="http://schemas.openxmlformats.org/drawingml/2006/picture">
                  <pic:nvPicPr>
                    <pic:cNvPr id="734789" name="Picture 734789"/>
                    <pic:cNvPicPr/>
                  </pic:nvPicPr>
                  <pic:blipFill>
                    <a:blip r:embed="rId23"/>
                    <a:stretch>
                      <a:fillRect/>
                    </a:stretch>
                  </pic:blipFill>
                  <pic:spPr>
                    <a:xfrm>
                      <a:off x="0" y="0"/>
                      <a:ext cx="6466" cy="6462"/>
                    </a:xfrm>
                    <a:prstGeom prst="rect">
                      <a:avLst/>
                    </a:prstGeom>
                  </pic:spPr>
                </pic:pic>
              </a:graphicData>
            </a:graphic>
          </wp:inline>
        </w:drawing>
      </w:r>
      <w:r>
        <w:rPr>
          <w:sz w:val="24"/>
        </w:rPr>
        <w:t>void get nextval</w:t>
      </w:r>
      <w:r>
        <w:rPr>
          <w:sz w:val="24"/>
        </w:rPr>
        <w:t>（</w:t>
      </w:r>
      <w:r>
        <w:rPr>
          <w:sz w:val="24"/>
        </w:rPr>
        <w:t>String T</w:t>
      </w:r>
      <w:r>
        <w:rPr>
          <w:sz w:val="24"/>
        </w:rPr>
        <w:t>，攵</w:t>
      </w:r>
      <w:r>
        <w:rPr>
          <w:sz w:val="24"/>
        </w:rPr>
        <w:t>n</w:t>
      </w:r>
      <w:r>
        <w:rPr>
          <w:sz w:val="24"/>
        </w:rPr>
        <w:t>乜</w:t>
      </w:r>
      <w:r>
        <w:rPr>
          <w:sz w:val="24"/>
        </w:rPr>
        <w:t>*ne*tval</w:t>
      </w:r>
      <w:r>
        <w:rPr>
          <w:sz w:val="24"/>
        </w:rPr>
        <w:t>）</w:t>
      </w:r>
      <w:r>
        <w:rPr>
          <w:sz w:val="24"/>
        </w:rPr>
        <w:t xml:space="preserve"> </w:t>
      </w:r>
      <w:r>
        <w:rPr>
          <w:noProof/>
        </w:rPr>
        <w:drawing>
          <wp:inline distT="0" distB="0" distL="0" distR="0">
            <wp:extent cx="12933" cy="6461"/>
            <wp:effectExtent l="0" t="0" r="0" b="0"/>
            <wp:docPr id="734788" name="Picture 734788"/>
            <wp:cNvGraphicFramePr/>
            <a:graphic xmlns:a="http://schemas.openxmlformats.org/drawingml/2006/main">
              <a:graphicData uri="http://schemas.openxmlformats.org/drawingml/2006/picture">
                <pic:pic xmlns:pic="http://schemas.openxmlformats.org/drawingml/2006/picture">
                  <pic:nvPicPr>
                    <pic:cNvPr id="734788" name="Picture 734788"/>
                    <pic:cNvPicPr/>
                  </pic:nvPicPr>
                  <pic:blipFill>
                    <a:blip r:embed="rId1812"/>
                    <a:stretch>
                      <a:fillRect/>
                    </a:stretch>
                  </pic:blipFill>
                  <pic:spPr>
                    <a:xfrm>
                      <a:off x="0" y="0"/>
                      <a:ext cx="12933" cy="6461"/>
                    </a:xfrm>
                    <a:prstGeom prst="rect">
                      <a:avLst/>
                    </a:prstGeom>
                  </pic:spPr>
                </pic:pic>
              </a:graphicData>
            </a:graphic>
          </wp:inline>
        </w:drawing>
      </w:r>
    </w:p>
    <w:p w:rsidR="004A1D4E" w:rsidRDefault="009A508B">
      <w:pPr>
        <w:spacing w:after="488"/>
        <w:ind w:left="4705"/>
      </w:pPr>
      <w:r>
        <w:rPr>
          <w:noProof/>
        </w:rPr>
        <w:drawing>
          <wp:inline distT="0" distB="0" distL="0" distR="0">
            <wp:extent cx="6466" cy="6461"/>
            <wp:effectExtent l="0" t="0" r="0" b="0"/>
            <wp:docPr id="734790" name="Picture 734790"/>
            <wp:cNvGraphicFramePr/>
            <a:graphic xmlns:a="http://schemas.openxmlformats.org/drawingml/2006/main">
              <a:graphicData uri="http://schemas.openxmlformats.org/drawingml/2006/picture">
                <pic:pic xmlns:pic="http://schemas.openxmlformats.org/drawingml/2006/picture">
                  <pic:nvPicPr>
                    <pic:cNvPr id="734790" name="Picture 734790"/>
                    <pic:cNvPicPr/>
                  </pic:nvPicPr>
                  <pic:blipFill>
                    <a:blip r:embed="rId52"/>
                    <a:stretch>
                      <a:fillRect/>
                    </a:stretch>
                  </pic:blipFill>
                  <pic:spPr>
                    <a:xfrm>
                      <a:off x="0" y="0"/>
                      <a:ext cx="6466" cy="6461"/>
                    </a:xfrm>
                    <a:prstGeom prst="rect">
                      <a:avLst/>
                    </a:prstGeom>
                  </pic:spPr>
                </pic:pic>
              </a:graphicData>
            </a:graphic>
          </wp:inline>
        </w:drawing>
      </w:r>
    </w:p>
    <w:p w:rsidR="004A1D4E" w:rsidRDefault="009A508B">
      <w:pPr>
        <w:spacing w:after="4" w:line="265" w:lineRule="auto"/>
        <w:ind w:left="66" w:right="2118" w:hanging="61"/>
        <w:jc w:val="both"/>
      </w:pPr>
      <w:r>
        <w:rPr>
          <w:noProof/>
        </w:rPr>
        <w:drawing>
          <wp:inline distT="0" distB="0" distL="0" distR="0">
            <wp:extent cx="1332077" cy="691370"/>
            <wp:effectExtent l="0" t="0" r="0" b="0"/>
            <wp:docPr id="3116857" name="Picture 3116857"/>
            <wp:cNvGraphicFramePr/>
            <a:graphic xmlns:a="http://schemas.openxmlformats.org/drawingml/2006/main">
              <a:graphicData uri="http://schemas.openxmlformats.org/drawingml/2006/picture">
                <pic:pic xmlns:pic="http://schemas.openxmlformats.org/drawingml/2006/picture">
                  <pic:nvPicPr>
                    <pic:cNvPr id="3116857" name="Picture 3116857"/>
                    <pic:cNvPicPr/>
                  </pic:nvPicPr>
                  <pic:blipFill>
                    <a:blip r:embed="rId1813"/>
                    <a:stretch>
                      <a:fillRect/>
                    </a:stretch>
                  </pic:blipFill>
                  <pic:spPr>
                    <a:xfrm>
                      <a:off x="0" y="0"/>
                      <a:ext cx="1332077" cy="691370"/>
                    </a:xfrm>
                    <a:prstGeom prst="rect">
                      <a:avLst/>
                    </a:prstGeom>
                  </pic:spPr>
                </pic:pic>
              </a:graphicData>
            </a:graphic>
          </wp:inline>
        </w:drawing>
      </w:r>
      <w:r>
        <w:rPr>
          <w:sz w:val="24"/>
        </w:rPr>
        <w:t xml:space="preserve">nextval [ 1 ] </w:t>
      </w:r>
      <w:r>
        <w:rPr>
          <w:noProof/>
        </w:rPr>
        <w:drawing>
          <wp:inline distT="0" distB="0" distL="0" distR="0">
            <wp:extent cx="426782" cy="25845"/>
            <wp:effectExtent l="0" t="0" r="0" b="0"/>
            <wp:docPr id="3116859" name="Picture 3116859"/>
            <wp:cNvGraphicFramePr/>
            <a:graphic xmlns:a="http://schemas.openxmlformats.org/drawingml/2006/main">
              <a:graphicData uri="http://schemas.openxmlformats.org/drawingml/2006/picture">
                <pic:pic xmlns:pic="http://schemas.openxmlformats.org/drawingml/2006/picture">
                  <pic:nvPicPr>
                    <pic:cNvPr id="3116859" name="Picture 3116859"/>
                    <pic:cNvPicPr/>
                  </pic:nvPicPr>
                  <pic:blipFill>
                    <a:blip r:embed="rId1814"/>
                    <a:stretch>
                      <a:fillRect/>
                    </a:stretch>
                  </pic:blipFill>
                  <pic:spPr>
                    <a:xfrm>
                      <a:off x="0" y="0"/>
                      <a:ext cx="426782" cy="25845"/>
                    </a:xfrm>
                    <a:prstGeom prst="rect">
                      <a:avLst/>
                    </a:prstGeom>
                  </pic:spPr>
                </pic:pic>
              </a:graphicData>
            </a:graphic>
          </wp:inline>
        </w:drawing>
      </w:r>
      <w:r>
        <w:rPr>
          <w:sz w:val="24"/>
        </w:rPr>
        <w:t>while</w:t>
      </w:r>
      <w:r>
        <w:rPr>
          <w:sz w:val="24"/>
        </w:rPr>
        <w:t>（</w:t>
      </w:r>
      <w:r>
        <w:rPr>
          <w:sz w:val="24"/>
        </w:rPr>
        <w:t>i&lt;T [ 0 ]</w:t>
      </w:r>
      <w:r>
        <w:rPr>
          <w:sz w:val="24"/>
        </w:rPr>
        <w:t>）</w:t>
      </w:r>
      <w:r>
        <w:rPr>
          <w:sz w:val="24"/>
        </w:rPr>
        <w:t xml:space="preserve"> /</w:t>
      </w:r>
      <w:r>
        <w:rPr>
          <w:sz w:val="24"/>
        </w:rPr>
        <w:t>古此处</w:t>
      </w:r>
      <w:r>
        <w:rPr>
          <w:sz w:val="24"/>
        </w:rPr>
        <w:t>T [</w:t>
      </w:r>
      <w:r>
        <w:rPr>
          <w:sz w:val="24"/>
        </w:rPr>
        <w:t>明表示串</w:t>
      </w:r>
      <w:r>
        <w:rPr>
          <w:sz w:val="24"/>
        </w:rPr>
        <w:t>T</w:t>
      </w:r>
      <w:r>
        <w:rPr>
          <w:sz w:val="24"/>
        </w:rPr>
        <w:t>的长度．</w:t>
      </w:r>
      <w:r>
        <w:rPr>
          <w:sz w:val="24"/>
        </w:rPr>
        <w:t>/</w:t>
      </w:r>
      <w:r>
        <w:rPr>
          <w:noProof/>
        </w:rPr>
        <w:drawing>
          <wp:inline distT="0" distB="0" distL="0" distR="0">
            <wp:extent cx="6467" cy="12923"/>
            <wp:effectExtent l="0" t="0" r="0" b="0"/>
            <wp:docPr id="734795" name="Picture 734795"/>
            <wp:cNvGraphicFramePr/>
            <a:graphic xmlns:a="http://schemas.openxmlformats.org/drawingml/2006/main">
              <a:graphicData uri="http://schemas.openxmlformats.org/drawingml/2006/picture">
                <pic:pic xmlns:pic="http://schemas.openxmlformats.org/drawingml/2006/picture">
                  <pic:nvPicPr>
                    <pic:cNvPr id="734795" name="Picture 734795"/>
                    <pic:cNvPicPr/>
                  </pic:nvPicPr>
                  <pic:blipFill>
                    <a:blip r:embed="rId1815"/>
                    <a:stretch>
                      <a:fillRect/>
                    </a:stretch>
                  </pic:blipFill>
                  <pic:spPr>
                    <a:xfrm>
                      <a:off x="0" y="0"/>
                      <a:ext cx="6467" cy="12923"/>
                    </a:xfrm>
                    <a:prstGeom prst="rect">
                      <a:avLst/>
                    </a:prstGeom>
                  </pic:spPr>
                </pic:pic>
              </a:graphicData>
            </a:graphic>
          </wp:inline>
        </w:drawing>
      </w:r>
    </w:p>
    <w:p w:rsidR="004A1D4E" w:rsidRDefault="009A508B">
      <w:pPr>
        <w:spacing w:after="824"/>
        <w:ind w:left="4532" w:right="2831" w:hanging="3381"/>
        <w:jc w:val="both"/>
      </w:pPr>
      <w:r>
        <w:rPr>
          <w:noProof/>
        </w:rPr>
        <mc:AlternateContent>
          <mc:Choice Requires="wpg">
            <w:drawing>
              <wp:anchor distT="0" distB="0" distL="114300" distR="114300" simplePos="0" relativeHeight="252037120" behindDoc="0" locked="0" layoutInCell="1" allowOverlap="1">
                <wp:simplePos x="0" y="0"/>
                <wp:positionH relativeFrom="column">
                  <wp:posOffset>2612424</wp:posOffset>
                </wp:positionH>
                <wp:positionV relativeFrom="paragraph">
                  <wp:posOffset>-87414</wp:posOffset>
                </wp:positionV>
                <wp:extent cx="2360234" cy="1728425"/>
                <wp:effectExtent l="0" t="0" r="0" b="0"/>
                <wp:wrapSquare wrapText="bothSides"/>
                <wp:docPr id="2984957" name="Group 2984957"/>
                <wp:cNvGraphicFramePr/>
                <a:graphic xmlns:a="http://schemas.openxmlformats.org/drawingml/2006/main">
                  <a:graphicData uri="http://schemas.microsoft.com/office/word/2010/wordprocessingGroup">
                    <wpg:wgp>
                      <wpg:cNvGrpSpPr/>
                      <wpg:grpSpPr>
                        <a:xfrm>
                          <a:off x="0" y="0"/>
                          <a:ext cx="2360234" cy="1728425"/>
                          <a:chOff x="0" y="0"/>
                          <a:chExt cx="2360234" cy="1728425"/>
                        </a:xfrm>
                      </wpg:grpSpPr>
                      <pic:pic xmlns:pic="http://schemas.openxmlformats.org/drawingml/2006/picture">
                        <pic:nvPicPr>
                          <pic:cNvPr id="3116861" name="Picture 3116861"/>
                          <pic:cNvPicPr/>
                        </pic:nvPicPr>
                        <pic:blipFill>
                          <a:blip r:embed="rId1816"/>
                          <a:stretch>
                            <a:fillRect/>
                          </a:stretch>
                        </pic:blipFill>
                        <pic:spPr>
                          <a:xfrm>
                            <a:off x="71131" y="67845"/>
                            <a:ext cx="2289104" cy="1660580"/>
                          </a:xfrm>
                          <a:prstGeom prst="rect">
                            <a:avLst/>
                          </a:prstGeom>
                        </pic:spPr>
                      </pic:pic>
                      <wps:wsp>
                        <wps:cNvPr id="732253" name="Rectangle 732253"/>
                        <wps:cNvSpPr/>
                        <wps:spPr>
                          <a:xfrm>
                            <a:off x="1319145" y="0"/>
                            <a:ext cx="103204" cy="236326"/>
                          </a:xfrm>
                          <a:prstGeom prst="rect">
                            <a:avLst/>
                          </a:prstGeom>
                          <a:ln>
                            <a:noFill/>
                          </a:ln>
                        </wps:spPr>
                        <wps:txbx>
                          <w:txbxContent>
                            <w:p w:rsidR="004A1D4E" w:rsidRDefault="009A508B">
                              <w:r>
                                <w:rPr>
                                  <w:sz w:val="38"/>
                                </w:rPr>
                                <w:t>，</w:t>
                              </w:r>
                            </w:p>
                          </w:txbxContent>
                        </wps:txbx>
                        <wps:bodyPr horzOverflow="overflow" vert="horz" lIns="0" tIns="0" rIns="0" bIns="0" rtlCol="0">
                          <a:noAutofit/>
                        </wps:bodyPr>
                      </wps:wsp>
                      <wps:wsp>
                        <wps:cNvPr id="732285" name="Rectangle 732285"/>
                        <wps:cNvSpPr/>
                        <wps:spPr>
                          <a:xfrm>
                            <a:off x="6467" y="1049977"/>
                            <a:ext cx="167706" cy="163280"/>
                          </a:xfrm>
                          <a:prstGeom prst="rect">
                            <a:avLst/>
                          </a:prstGeom>
                          <a:ln>
                            <a:noFill/>
                          </a:ln>
                        </wps:spPr>
                        <wps:txbx>
                          <w:txbxContent>
                            <w:p w:rsidR="004A1D4E" w:rsidRDefault="009A508B">
                              <w:r>
                                <w:rPr>
                                  <w:sz w:val="20"/>
                                </w:rPr>
                                <w:t>若</w:t>
                              </w:r>
                            </w:p>
                          </w:txbxContent>
                        </wps:txbx>
                        <wps:bodyPr horzOverflow="overflow" vert="horz" lIns="0" tIns="0" rIns="0" bIns="0" rtlCol="0">
                          <a:noAutofit/>
                        </wps:bodyPr>
                      </wps:wsp>
                      <wps:wsp>
                        <wps:cNvPr id="732297" name="Rectangle 732297"/>
                        <wps:cNvSpPr/>
                        <wps:spPr>
                          <a:xfrm>
                            <a:off x="0" y="1243820"/>
                            <a:ext cx="146206" cy="146092"/>
                          </a:xfrm>
                          <a:prstGeom prst="rect">
                            <a:avLst/>
                          </a:prstGeom>
                          <a:ln>
                            <a:noFill/>
                          </a:ln>
                        </wps:spPr>
                        <wps:txbx>
                          <w:txbxContent>
                            <w:p w:rsidR="004A1D4E" w:rsidRDefault="009A508B">
                              <w:r>
                                <w:rPr>
                                  <w:sz w:val="18"/>
                                </w:rPr>
                                <w:t>则</w:t>
                              </w:r>
                            </w:p>
                          </w:txbxContent>
                        </wps:txbx>
                        <wps:bodyPr horzOverflow="overflow" vert="horz" lIns="0" tIns="0" rIns="0" bIns="0" rtlCol="0">
                          <a:noAutofit/>
                        </wps:bodyPr>
                      </wps:wsp>
                    </wpg:wgp>
                  </a:graphicData>
                </a:graphic>
              </wp:anchor>
            </w:drawing>
          </mc:Choice>
          <mc:Fallback>
            <w:pict>
              <v:group id="Group 2984957" o:spid="_x0000_s1627" style="position:absolute;left:0;text-align:left;margin-left:205.7pt;margin-top:-6.9pt;width:185.85pt;height:136.1pt;z-index:252037120;mso-position-horizontal-relative:text;mso-position-vertical-relative:text" coordsize="23602,17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">
                <v:shape id="Picture 3116861" o:spid="_x0000_s1628" type="#_x0000_t75" style="position:absolute;left:711;top:678;width:22891;height:1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">
                  <v:imagedata r:id="rId1817" o:title=""/>
                </v:shape>
                <v:rect id="Rectangle 732253" o:spid="_x0000_s1629" style="position:absolute;left:13191;width:103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" filled="f" stroked="f">
                  <v:textbox inset="0,0,0,0">
                    <w:txbxContent>
                      <w:p w:rsidR="004A1D4E" w:rsidRDefault="009A508B">
                        <w:r>
                          <w:rPr>
                            <w:sz w:val="38"/>
                          </w:rPr>
                          <w:t>，</w:t>
                        </w:r>
                      </w:p>
                    </w:txbxContent>
                  </v:textbox>
                </v:rect>
                <v:rect id="Rectangle 732285" o:spid="_x0000_s1630" style="position:absolute;left:64;top:10499;width:167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" filled="f" stroked="f">
                  <v:textbox inset="0,0,0,0">
                    <w:txbxContent>
                      <w:p w:rsidR="004A1D4E" w:rsidRDefault="009A508B">
                        <w:r>
                          <w:rPr>
                            <w:sz w:val="20"/>
                          </w:rPr>
                          <w:t>若</w:t>
                        </w:r>
                      </w:p>
                    </w:txbxContent>
                  </v:textbox>
                </v:rect>
                <v:rect id="Rectangle 732297" o:spid="_x0000_s1631" style="position:absolute;top:12438;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" filled="f" stroked="f">
                  <v:textbox inset="0,0,0,0">
                    <w:txbxContent>
                      <w:p w:rsidR="004A1D4E" w:rsidRDefault="009A508B">
                        <w:r>
                          <w:rPr>
                            <w:sz w:val="18"/>
                          </w:rPr>
                          <w:t>则</w:t>
                        </w:r>
                      </w:p>
                    </w:txbxContent>
                  </v:textbox>
                </v:rect>
                <w10:wrap type="square"/>
              </v:group>
            </w:pict>
          </mc:Fallback>
        </mc:AlternateContent>
      </w:r>
      <w:r>
        <w:rPr>
          <w:noProof/>
        </w:rPr>
        <w:drawing>
          <wp:anchor distT="0" distB="0" distL="114300" distR="114300" simplePos="0" relativeHeight="252038144" behindDoc="0" locked="0" layoutInCell="1" allowOverlap="0">
            <wp:simplePos x="0" y="0"/>
            <wp:positionH relativeFrom="column">
              <wp:posOffset>717770</wp:posOffset>
            </wp:positionH>
            <wp:positionV relativeFrom="paragraph">
              <wp:posOffset>-19570</wp:posOffset>
            </wp:positionV>
            <wp:extent cx="6466" cy="6461"/>
            <wp:effectExtent l="0" t="0" r="0" b="0"/>
            <wp:wrapSquare wrapText="bothSides"/>
            <wp:docPr id="734798" name="Picture 734798"/>
            <wp:cNvGraphicFramePr/>
            <a:graphic xmlns:a="http://schemas.openxmlformats.org/drawingml/2006/main">
              <a:graphicData uri="http://schemas.openxmlformats.org/drawingml/2006/picture">
                <pic:pic xmlns:pic="http://schemas.openxmlformats.org/drawingml/2006/picture">
                  <pic:nvPicPr>
                    <pic:cNvPr id="734798" name="Picture 734798"/>
                    <pic:cNvPicPr/>
                  </pic:nvPicPr>
                  <pic:blipFill>
                    <a:blip r:embed="rId448"/>
                    <a:stretch>
                      <a:fillRect/>
                    </a:stretch>
                  </pic:blipFill>
                  <pic:spPr>
                    <a:xfrm>
                      <a:off x="0" y="0"/>
                      <a:ext cx="6466" cy="6461"/>
                    </a:xfrm>
                    <a:prstGeom prst="rect">
                      <a:avLst/>
                    </a:prstGeom>
                  </pic:spPr>
                </pic:pic>
              </a:graphicData>
            </a:graphic>
          </wp:anchor>
        </w:drawing>
      </w:r>
      <w:r>
        <w:rPr>
          <w:noProof/>
        </w:rPr>
        <mc:AlternateContent>
          <mc:Choice Requires="wpg">
            <w:drawing>
              <wp:anchor distT="0" distB="0" distL="114300" distR="114300" simplePos="0" relativeHeight="252039168" behindDoc="0" locked="0" layoutInCell="1" allowOverlap="1">
                <wp:simplePos x="0" y="0"/>
                <wp:positionH relativeFrom="column">
                  <wp:posOffset>12933</wp:posOffset>
                </wp:positionH>
                <wp:positionV relativeFrom="paragraph">
                  <wp:posOffset>329345</wp:posOffset>
                </wp:positionV>
                <wp:extent cx="1801908" cy="1363356"/>
                <wp:effectExtent l="0" t="0" r="0" b="0"/>
                <wp:wrapSquare wrapText="bothSides"/>
                <wp:docPr id="2985284" name="Group 2985284"/>
                <wp:cNvGraphicFramePr/>
                <a:graphic xmlns:a="http://schemas.openxmlformats.org/drawingml/2006/main">
                  <a:graphicData uri="http://schemas.microsoft.com/office/word/2010/wordprocessingGroup">
                    <wpg:wgp>
                      <wpg:cNvGrpSpPr/>
                      <wpg:grpSpPr>
                        <a:xfrm>
                          <a:off x="0" y="0"/>
                          <a:ext cx="1801908" cy="1363356"/>
                          <a:chOff x="0" y="0"/>
                          <a:chExt cx="1801908" cy="1363356"/>
                        </a:xfrm>
                      </wpg:grpSpPr>
                      <pic:pic xmlns:pic="http://schemas.openxmlformats.org/drawingml/2006/picture">
                        <pic:nvPicPr>
                          <pic:cNvPr id="3116862" name="Picture 3116862"/>
                          <pic:cNvPicPr/>
                        </pic:nvPicPr>
                        <pic:blipFill>
                          <a:blip r:embed="rId1818"/>
                          <a:stretch>
                            <a:fillRect/>
                          </a:stretch>
                        </pic:blipFill>
                        <pic:spPr>
                          <a:xfrm>
                            <a:off x="0" y="0"/>
                            <a:ext cx="1584267" cy="1363356"/>
                          </a:xfrm>
                          <a:prstGeom prst="rect">
                            <a:avLst/>
                          </a:prstGeom>
                        </pic:spPr>
                      </pic:pic>
                      <wps:wsp>
                        <wps:cNvPr id="732316" name="Rectangle 732316"/>
                        <wps:cNvSpPr/>
                        <wps:spPr>
                          <a:xfrm>
                            <a:off x="1416141" y="1182437"/>
                            <a:ext cx="266609" cy="197654"/>
                          </a:xfrm>
                          <a:prstGeom prst="rect">
                            <a:avLst/>
                          </a:prstGeom>
                          <a:ln>
                            <a:noFill/>
                          </a:ln>
                        </wps:spPr>
                        <wps:txbx>
                          <w:txbxContent>
                            <w:p w:rsidR="004A1D4E" w:rsidRDefault="009A508B">
                              <w:r>
                                <w:rPr>
                                  <w:sz w:val="26"/>
                                </w:rPr>
                                <w:t>tva</w:t>
                              </w:r>
                            </w:p>
                          </w:txbxContent>
                        </wps:txbx>
                        <wps:bodyPr horzOverflow="overflow" vert="horz" lIns="0" tIns="0" rIns="0" bIns="0" rtlCol="0">
                          <a:noAutofit/>
                        </wps:bodyPr>
                      </wps:wsp>
                      <wps:wsp>
                        <wps:cNvPr id="732317" name="Rectangle 732317"/>
                        <wps:cNvSpPr/>
                        <wps:spPr>
                          <a:xfrm>
                            <a:off x="1623066" y="1214744"/>
                            <a:ext cx="237860" cy="163280"/>
                          </a:xfrm>
                          <a:prstGeom prst="rect">
                            <a:avLst/>
                          </a:prstGeom>
                          <a:ln>
                            <a:noFill/>
                          </a:ln>
                        </wps:spPr>
                        <wps:txbx>
                          <w:txbxContent>
                            <w:p w:rsidR="004A1D4E" w:rsidRDefault="009A508B">
                              <w:r>
                                <w:rPr>
                                  <w:sz w:val="20"/>
                                </w:rPr>
                                <w:t>玎</w:t>
                              </w:r>
                            </w:p>
                          </w:txbxContent>
                        </wps:txbx>
                        <wps:bodyPr horzOverflow="overflow" vert="horz" lIns="0" tIns="0" rIns="0" bIns="0" rtlCol="0">
                          <a:noAutofit/>
                        </wps:bodyPr>
                      </wps:wsp>
                    </wpg:wgp>
                  </a:graphicData>
                </a:graphic>
              </wp:anchor>
            </w:drawing>
          </mc:Choice>
          <mc:Fallback>
            <w:pict>
              <v:group id="Group 2985284" o:spid="_x0000_s1632" style="position:absolute;left:0;text-align:left;margin-left:1pt;margin-top:25.95pt;width:141.9pt;height:107.35pt;z-index:252039168;mso-position-horizontal-relative:text;mso-position-vertical-relative:text" coordsize="18019,136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">
                <v:shape id="Picture 3116862" o:spid="_x0000_s1633" type="#_x0000_t75" style="position:absolute;width:15842;height:1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">
                  <v:imagedata r:id="rId1819" o:title=""/>
                </v:shape>
                <v:rect id="Rectangle 732316" o:spid="_x0000_s1634" style="position:absolute;left:14161;top:11824;width:2666;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qCG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" filled="f" stroked="f">
                  <v:textbox inset="0,0,0,0">
                    <w:txbxContent>
                      <w:p w:rsidR="004A1D4E" w:rsidRDefault="009A508B">
                        <w:r>
                          <w:rPr>
                            <w:sz w:val="26"/>
                          </w:rPr>
                          <w:t>tva</w:t>
                        </w:r>
                      </w:p>
                    </w:txbxContent>
                  </v:textbox>
                </v:rect>
                <v:rect id="Rectangle 732317" o:spid="_x0000_s1635" style="position:absolute;left:16230;top:12147;width:237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" filled="f" stroked="f">
                  <v:textbox inset="0,0,0,0">
                    <w:txbxContent>
                      <w:p w:rsidR="004A1D4E" w:rsidRDefault="009A508B">
                        <w:r>
                          <w:rPr>
                            <w:sz w:val="20"/>
                          </w:rPr>
                          <w:t>玎</w:t>
                        </w:r>
                      </w:p>
                    </w:txbxContent>
                  </v:textbox>
                </v:rect>
                <w10:wrap type="square"/>
              </v:group>
            </w:pict>
          </mc:Fallback>
        </mc:AlternateContent>
      </w:r>
      <w:r>
        <w:rPr>
          <w:sz w:val="18"/>
        </w:rPr>
        <w:t>《</w:t>
      </w:r>
      <w:r>
        <w:rPr>
          <w:sz w:val="18"/>
        </w:rPr>
        <w:t>f</w:t>
      </w:r>
      <w:r>
        <w:rPr>
          <w:sz w:val="18"/>
        </w:rPr>
        <w:t>（护一</w:t>
      </w:r>
      <w:r>
        <w:rPr>
          <w:sz w:val="18"/>
        </w:rPr>
        <w:t>0 0 T[iJ—— T</w:t>
      </w:r>
      <w:r>
        <w:rPr>
          <w:sz w:val="18"/>
        </w:rPr>
        <w:t>巧</w:t>
      </w:r>
      <w:r>
        <w:rPr>
          <w:sz w:val="18"/>
        </w:rPr>
        <w:t>1</w:t>
      </w:r>
      <w:r>
        <w:rPr>
          <w:sz w:val="18"/>
        </w:rPr>
        <w:t>）</w:t>
      </w:r>
      <w:r>
        <w:rPr>
          <w:sz w:val="18"/>
        </w:rPr>
        <w:t>T [</w:t>
      </w:r>
      <w:r>
        <w:rPr>
          <w:sz w:val="18"/>
        </w:rPr>
        <w:t>幻表忄</w:t>
      </w:r>
      <w:r>
        <w:rPr>
          <w:sz w:val="18"/>
        </w:rPr>
        <w:t>0 ]</w:t>
      </w:r>
      <w:r>
        <w:rPr>
          <w:sz w:val="18"/>
        </w:rPr>
        <w:t>表</w:t>
      </w:r>
    </w:p>
    <w:p w:rsidR="004A1D4E" w:rsidRDefault="009A508B">
      <w:pPr>
        <w:spacing w:after="5" w:line="227" w:lineRule="auto"/>
        <w:ind w:left="1924" w:right="143" w:hanging="10"/>
        <w:jc w:val="both"/>
      </w:pPr>
      <w:r>
        <w:t>（</w:t>
      </w:r>
      <w:r>
        <w:t>T [</w:t>
      </w:r>
      <w:r>
        <w:t>幻！蜮巧</w:t>
      </w:r>
      <w:r>
        <w:t>]</w:t>
      </w:r>
      <w:r>
        <w:t>）</w:t>
      </w:r>
      <w:r>
        <w:t xml:space="preserve"> </w:t>
      </w:r>
      <w:r>
        <w:rPr>
          <w:noProof/>
        </w:rPr>
        <w:drawing>
          <wp:inline distT="0" distB="0" distL="0" distR="0">
            <wp:extent cx="129328" cy="103382"/>
            <wp:effectExtent l="0" t="0" r="0" b="0"/>
            <wp:docPr id="3116863" name="Picture 3116863"/>
            <wp:cNvGraphicFramePr/>
            <a:graphic xmlns:a="http://schemas.openxmlformats.org/drawingml/2006/main">
              <a:graphicData uri="http://schemas.openxmlformats.org/drawingml/2006/picture">
                <pic:pic xmlns:pic="http://schemas.openxmlformats.org/drawingml/2006/picture">
                  <pic:nvPicPr>
                    <pic:cNvPr id="3116863" name="Picture 3116863"/>
                    <pic:cNvPicPr/>
                  </pic:nvPicPr>
                  <pic:blipFill>
                    <a:blip r:embed="rId1820"/>
                    <a:stretch>
                      <a:fillRect/>
                    </a:stretch>
                  </pic:blipFill>
                  <pic:spPr>
                    <a:xfrm>
                      <a:off x="0" y="0"/>
                      <a:ext cx="129328" cy="103382"/>
                    </a:xfrm>
                    <a:prstGeom prst="rect">
                      <a:avLst/>
                    </a:prstGeom>
                  </pic:spPr>
                </pic:pic>
              </a:graphicData>
            </a:graphic>
          </wp:inline>
        </w:drawing>
      </w:r>
      <w:r>
        <w:t>ne</w:t>
      </w:r>
      <w:r>
        <w:t>这</w:t>
      </w:r>
      <w:r>
        <w:t>tv</w:t>
      </w:r>
      <w:r>
        <w:t>毳</w:t>
      </w:r>
      <w:r>
        <w:t>1 ] =</w:t>
      </w:r>
      <w:r>
        <w:rPr>
          <w:noProof/>
        </w:rPr>
        <w:drawing>
          <wp:inline distT="0" distB="0" distL="0" distR="0">
            <wp:extent cx="116395" cy="109844"/>
            <wp:effectExtent l="0" t="0" r="0" b="0"/>
            <wp:docPr id="3116865" name="Picture 3116865"/>
            <wp:cNvGraphicFramePr/>
            <a:graphic xmlns:a="http://schemas.openxmlformats.org/drawingml/2006/main">
              <a:graphicData uri="http://schemas.openxmlformats.org/drawingml/2006/picture">
                <pic:pic xmlns:pic="http://schemas.openxmlformats.org/drawingml/2006/picture">
                  <pic:nvPicPr>
                    <pic:cNvPr id="3116865" name="Picture 3116865"/>
                    <pic:cNvPicPr/>
                  </pic:nvPicPr>
                  <pic:blipFill>
                    <a:blip r:embed="rId1821"/>
                    <a:stretch>
                      <a:fillRect/>
                    </a:stretch>
                  </pic:blipFill>
                  <pic:spPr>
                    <a:xfrm>
                      <a:off x="0" y="0"/>
                      <a:ext cx="116395" cy="109844"/>
                    </a:xfrm>
                    <a:prstGeom prst="rect">
                      <a:avLst/>
                    </a:prstGeom>
                  </pic:spPr>
                </pic:pic>
              </a:graphicData>
            </a:graphic>
          </wp:inline>
        </w:drawing>
      </w:r>
    </w:p>
    <w:p w:rsidR="004A1D4E" w:rsidRDefault="009A508B">
      <w:pPr>
        <w:pStyle w:val="5"/>
        <w:spacing w:after="4"/>
        <w:ind w:left="183" w:right="584" w:hanging="10"/>
        <w:jc w:val="center"/>
      </w:pPr>
      <w:r>
        <w:rPr>
          <w:sz w:val="24"/>
        </w:rPr>
        <w:lastRenderedPageBreak/>
        <w:t>罗．</w:t>
      </w:r>
      <w:r>
        <w:rPr>
          <w:sz w:val="24"/>
        </w:rPr>
        <w:t>n</w:t>
      </w:r>
      <w:r>
        <w:rPr>
          <w:sz w:val="24"/>
        </w:rPr>
        <w:t>。</w:t>
      </w:r>
      <w:r>
        <w:rPr>
          <w:sz w:val="24"/>
        </w:rPr>
        <w:t>10</w:t>
      </w:r>
      <w:r>
        <w:rPr>
          <w:sz w:val="24"/>
        </w:rPr>
        <w:t>／</w:t>
      </w:r>
    </w:p>
    <w:p w:rsidR="004A1D4E" w:rsidRDefault="009A508B">
      <w:pPr>
        <w:spacing w:after="118"/>
        <w:ind w:left="-20"/>
      </w:pPr>
      <w:r>
        <w:rPr>
          <w:noProof/>
        </w:rPr>
        <mc:AlternateContent>
          <mc:Choice Requires="wpg">
            <w:drawing>
              <wp:inline distT="0" distB="0" distL="0" distR="0">
                <wp:extent cx="4953259" cy="1447354"/>
                <wp:effectExtent l="0" t="0" r="0" b="0"/>
                <wp:docPr id="2990517" name="Group 2990517"/>
                <wp:cNvGraphicFramePr/>
                <a:graphic xmlns:a="http://schemas.openxmlformats.org/drawingml/2006/main">
                  <a:graphicData uri="http://schemas.microsoft.com/office/word/2010/wordprocessingGroup">
                    <wpg:wgp>
                      <wpg:cNvGrpSpPr/>
                      <wpg:grpSpPr>
                        <a:xfrm>
                          <a:off x="0" y="0"/>
                          <a:ext cx="4953259" cy="1447354"/>
                          <a:chOff x="0" y="0"/>
                          <a:chExt cx="4953259" cy="1447354"/>
                        </a:xfrm>
                      </wpg:grpSpPr>
                      <pic:pic xmlns:pic="http://schemas.openxmlformats.org/drawingml/2006/picture">
                        <pic:nvPicPr>
                          <pic:cNvPr id="3116867" name="Picture 3116867"/>
                          <pic:cNvPicPr/>
                        </pic:nvPicPr>
                        <pic:blipFill>
                          <a:blip r:embed="rId1822"/>
                          <a:stretch>
                            <a:fillRect/>
                          </a:stretch>
                        </pic:blipFill>
                        <pic:spPr>
                          <a:xfrm>
                            <a:off x="0" y="25846"/>
                            <a:ext cx="4953259" cy="1415047"/>
                          </a:xfrm>
                          <a:prstGeom prst="rect">
                            <a:avLst/>
                          </a:prstGeom>
                        </pic:spPr>
                      </pic:pic>
                      <wps:wsp>
                        <wps:cNvPr id="736378" name="Rectangle 736378"/>
                        <wps:cNvSpPr/>
                        <wps:spPr>
                          <a:xfrm>
                            <a:off x="3912169" y="0"/>
                            <a:ext cx="116104" cy="274997"/>
                          </a:xfrm>
                          <a:prstGeom prst="rect">
                            <a:avLst/>
                          </a:prstGeom>
                          <a:ln>
                            <a:noFill/>
                          </a:ln>
                        </wps:spPr>
                        <wps:txbx>
                          <w:txbxContent>
                            <w:p w:rsidR="004A1D4E" w:rsidRDefault="009A508B">
                              <w:r>
                                <w:rPr>
                                  <w:sz w:val="44"/>
                                </w:rPr>
                                <w:t>1</w:t>
                              </w:r>
                            </w:p>
                          </w:txbxContent>
                        </wps:txbx>
                        <wps:bodyPr horzOverflow="overflow" vert="horz" lIns="0" tIns="0" rIns="0" bIns="0" rtlCol="0">
                          <a:noAutofit/>
                        </wps:bodyPr>
                      </wps:wsp>
                    </wpg:wgp>
                  </a:graphicData>
                </a:graphic>
              </wp:inline>
            </w:drawing>
          </mc:Choice>
          <mc:Fallback>
            <w:pict>
              <v:group id="Group 2990517" o:spid="_x0000_s1636" style="width:390pt;height:113.95pt;mso-position-horizontal-relative:char;mso-position-vertical-relative:line" coordsize="49532,144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">
                <v:shape id="Picture 3116867" o:spid="_x0000_s1637" type="#_x0000_t75" style="position:absolute;top:258;width:49532;height:1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">
                  <v:imagedata r:id="rId1823" o:title=""/>
                </v:shape>
                <v:rect id="Rectangle 736378" o:spid="_x0000_s1638" style="position:absolute;left:39121;width:1161;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" filled="f" stroked="f">
                  <v:textbox inset="0,0,0,0">
                    <w:txbxContent>
                      <w:p w:rsidR="004A1D4E" w:rsidRDefault="009A508B">
                        <w:r>
                          <w:rPr>
                            <w:sz w:val="44"/>
                          </w:rPr>
                          <w:t>1</w:t>
                        </w:r>
                      </w:p>
                    </w:txbxContent>
                  </v:textbox>
                </v:rect>
                <w10:anchorlock/>
              </v:group>
            </w:pict>
          </mc:Fallback>
        </mc:AlternateContent>
      </w:r>
    </w:p>
    <w:p w:rsidR="004A1D4E" w:rsidRDefault="009A508B">
      <w:pPr>
        <w:spacing w:after="83" w:line="262" w:lineRule="auto"/>
        <w:ind w:left="10" w:right="10"/>
        <w:jc w:val="both"/>
      </w:pPr>
      <w:r>
        <w:rPr>
          <w:sz w:val="20"/>
        </w:rPr>
        <w:t>即可，这里不再重复。</w:t>
      </w:r>
    </w:p>
    <w:p w:rsidR="004A1D4E" w:rsidRDefault="009A508B">
      <w:pPr>
        <w:pStyle w:val="5"/>
        <w:ind w:left="5"/>
      </w:pPr>
      <w:r>
        <w:t>5</w:t>
      </w:r>
      <w:r>
        <w:t>．</w:t>
      </w:r>
      <w:r>
        <w:t>7</w:t>
      </w:r>
      <w:r>
        <w:t>，</w:t>
      </w:r>
      <w:r>
        <w:t>5 nextval</w:t>
      </w:r>
      <w:r>
        <w:t>数组值推导</w:t>
      </w:r>
    </w:p>
    <w:p w:rsidR="004A1D4E" w:rsidRDefault="009A508B">
      <w:pPr>
        <w:spacing w:after="29" w:line="227" w:lineRule="auto"/>
        <w:ind w:left="387" w:right="10" w:hanging="10"/>
        <w:jc w:val="both"/>
      </w:pPr>
      <w:r>
        <w:t>改良后，我们之前的例子</w:t>
      </w:r>
      <w:r>
        <w:t>nex</w:t>
      </w:r>
      <w:r>
        <w:t>忡</w:t>
      </w:r>
      <w:r>
        <w:t>al</w:t>
      </w:r>
      <w:r>
        <w:t>值就与</w:t>
      </w:r>
      <w:r>
        <w:t>next</w:t>
      </w:r>
      <w:r>
        <w:t>值不完全相同了。比如：</w:t>
      </w:r>
      <w:r>
        <w:rPr>
          <w:noProof/>
        </w:rPr>
        <w:drawing>
          <wp:inline distT="0" distB="0" distL="0" distR="0">
            <wp:extent cx="6467" cy="6461"/>
            <wp:effectExtent l="0" t="0" r="0" b="0"/>
            <wp:docPr id="739134" name="Picture 739134"/>
            <wp:cNvGraphicFramePr/>
            <a:graphic xmlns:a="http://schemas.openxmlformats.org/drawingml/2006/main">
              <a:graphicData uri="http://schemas.openxmlformats.org/drawingml/2006/picture">
                <pic:pic xmlns:pic="http://schemas.openxmlformats.org/drawingml/2006/picture">
                  <pic:nvPicPr>
                    <pic:cNvPr id="739134" name="Picture 739134"/>
                    <pic:cNvPicPr/>
                  </pic:nvPicPr>
                  <pic:blipFill>
                    <a:blip r:embed="rId18"/>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387" w:right="10"/>
        <w:jc w:val="both"/>
      </w:pPr>
      <w:r>
        <w:rPr>
          <w:sz w:val="20"/>
        </w:rPr>
        <w:t>1</w:t>
      </w:r>
      <w:r>
        <w:rPr>
          <w:sz w:val="20"/>
        </w:rPr>
        <w:t>．</w:t>
      </w:r>
      <w:r>
        <w:rPr>
          <w:sz w:val="20"/>
        </w:rPr>
        <w:t>T="ababaaaba"</w:t>
      </w:r>
      <w:r>
        <w:rPr>
          <w:sz w:val="20"/>
        </w:rPr>
        <w:t>（如表</w:t>
      </w:r>
      <w:r>
        <w:rPr>
          <w:sz w:val="20"/>
        </w:rPr>
        <w:t>5</w:t>
      </w:r>
      <w:r>
        <w:rPr>
          <w:sz w:val="20"/>
        </w:rPr>
        <w:t>．</w:t>
      </w:r>
      <w:r>
        <w:rPr>
          <w:sz w:val="20"/>
        </w:rPr>
        <w:t>7</w:t>
      </w:r>
      <w:r>
        <w:rPr>
          <w:sz w:val="20"/>
        </w:rPr>
        <w:t>．</w:t>
      </w:r>
      <w:r>
        <w:rPr>
          <w:sz w:val="20"/>
        </w:rPr>
        <w:t>5</w:t>
      </w:r>
      <w:r>
        <w:rPr>
          <w:sz w:val="20"/>
        </w:rPr>
        <w:t>所示）</w:t>
      </w:r>
    </w:p>
    <w:p w:rsidR="004A1D4E" w:rsidRDefault="009A508B">
      <w:pPr>
        <w:pStyle w:val="6"/>
        <w:spacing w:after="4"/>
        <w:ind w:left="183" w:right="224" w:hanging="10"/>
        <w:jc w:val="center"/>
      </w:pPr>
      <w:r>
        <w:rPr>
          <w:sz w:val="24"/>
        </w:rPr>
        <w:t>表</w:t>
      </w:r>
      <w:r>
        <w:rPr>
          <w:sz w:val="24"/>
        </w:rPr>
        <w:t>5</w:t>
      </w:r>
      <w:r>
        <w:rPr>
          <w:sz w:val="24"/>
        </w:rPr>
        <w:t>．</w:t>
      </w:r>
      <w:r>
        <w:rPr>
          <w:sz w:val="24"/>
        </w:rPr>
        <w:t>7</w:t>
      </w:r>
      <w:r>
        <w:rPr>
          <w:sz w:val="24"/>
        </w:rPr>
        <w:t>．</w:t>
      </w:r>
      <w:r>
        <w:rPr>
          <w:sz w:val="24"/>
        </w:rPr>
        <w:t>5</w:t>
      </w:r>
    </w:p>
    <w:tbl>
      <w:tblPr>
        <w:tblStyle w:val="TableGrid"/>
        <w:tblW w:w="2603" w:type="dxa"/>
        <w:tblInd w:w="2587" w:type="dxa"/>
        <w:tblCellMar>
          <w:top w:w="20" w:type="dxa"/>
          <w:left w:w="112" w:type="dxa"/>
          <w:bottom w:w="0" w:type="dxa"/>
          <w:right w:w="34" w:type="dxa"/>
        </w:tblCellMar>
        <w:tblLook w:val="04A0" w:firstRow="1" w:lastRow="0" w:firstColumn="1" w:lastColumn="0" w:noHBand="0" w:noVBand="1"/>
      </w:tblPr>
      <w:tblGrid>
        <w:gridCol w:w="988"/>
        <w:gridCol w:w="1615"/>
      </w:tblGrid>
      <w:tr w:rsidR="004A1D4E">
        <w:trPr>
          <w:trHeight w:val="224"/>
        </w:trPr>
        <w:tc>
          <w:tcPr>
            <w:tcW w:w="988" w:type="dxa"/>
            <w:tcBorders>
              <w:top w:val="single" w:sz="2" w:space="0" w:color="000000"/>
              <w:left w:val="single" w:sz="2" w:space="0" w:color="000000"/>
              <w:bottom w:val="single" w:sz="2" w:space="0" w:color="000000"/>
              <w:right w:val="single" w:sz="2" w:space="0" w:color="000000"/>
            </w:tcBorders>
          </w:tcPr>
          <w:p w:rsidR="004A1D4E" w:rsidRDefault="004A1D4E"/>
        </w:tc>
        <w:tc>
          <w:tcPr>
            <w:tcW w:w="1615"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12345678g</w:t>
            </w:r>
          </w:p>
        </w:tc>
      </w:tr>
      <w:tr w:rsidR="004A1D4E">
        <w:trPr>
          <w:trHeight w:val="234"/>
        </w:trPr>
        <w:tc>
          <w:tcPr>
            <w:tcW w:w="98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1"/>
            </w:pPr>
            <w:r>
              <w:rPr>
                <w:sz w:val="18"/>
              </w:rPr>
              <w:t>模式串</w:t>
            </w:r>
            <w:r>
              <w:rPr>
                <w:sz w:val="18"/>
              </w:rPr>
              <w:t xml:space="preserve">T </w:t>
            </w:r>
          </w:p>
        </w:tc>
        <w:tc>
          <w:tcPr>
            <w:tcW w:w="1615"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ababaaaba</w:t>
            </w:r>
          </w:p>
        </w:tc>
      </w:tr>
      <w:tr w:rsidR="004A1D4E">
        <w:trPr>
          <w:trHeight w:val="214"/>
        </w:trPr>
        <w:tc>
          <w:tcPr>
            <w:tcW w:w="98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39"/>
              <w:jc w:val="center"/>
            </w:pPr>
            <w:r>
              <w:rPr>
                <w:sz w:val="18"/>
              </w:rPr>
              <w:t>next[j</w:t>
            </w:r>
          </w:p>
        </w:tc>
        <w:tc>
          <w:tcPr>
            <w:tcW w:w="1615"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011234223</w:t>
            </w:r>
          </w:p>
        </w:tc>
      </w:tr>
      <w:tr w:rsidR="004A1D4E">
        <w:trPr>
          <w:trHeight w:val="224"/>
        </w:trPr>
        <w:tc>
          <w:tcPr>
            <w:tcW w:w="98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1"/>
            </w:pPr>
            <w:r>
              <w:rPr>
                <w:sz w:val="18"/>
              </w:rPr>
              <w:t>nextval[j</w:t>
            </w:r>
          </w:p>
        </w:tc>
        <w:tc>
          <w:tcPr>
            <w:tcW w:w="1615"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0101 210</w:t>
            </w:r>
          </w:p>
        </w:tc>
      </w:tr>
    </w:tbl>
    <w:p w:rsidR="004A1D4E" w:rsidRDefault="009A508B">
      <w:pPr>
        <w:spacing w:after="29" w:line="227" w:lineRule="auto"/>
        <w:ind w:left="397" w:right="10" w:hanging="10"/>
        <w:jc w:val="both"/>
      </w:pPr>
      <w:r>
        <w:t>先算出</w:t>
      </w:r>
      <w:r>
        <w:t>next</w:t>
      </w:r>
      <w:r>
        <w:t>数组的值分别为</w:t>
      </w:r>
      <w:r>
        <w:t>001234223</w:t>
      </w:r>
      <w:r>
        <w:t>，然后再分别判断。</w:t>
      </w:r>
    </w:p>
    <w:p w:rsidR="004A1D4E" w:rsidRDefault="009A508B">
      <w:pPr>
        <w:spacing w:after="29" w:line="227" w:lineRule="auto"/>
        <w:ind w:left="407" w:right="10" w:hanging="10"/>
        <w:jc w:val="both"/>
      </w:pPr>
      <w:r>
        <w:t>1)</w:t>
      </w:r>
      <w:r>
        <w:t>当</w:t>
      </w:r>
      <w:r>
        <w:t>j=l</w:t>
      </w:r>
      <w:r>
        <w:t>时，</w:t>
      </w:r>
      <w:r>
        <w:t>nex№</w:t>
      </w:r>
      <w:r>
        <w:t>珏</w:t>
      </w:r>
      <w:r>
        <w:t>1]</w:t>
      </w:r>
      <w:r>
        <w:t>：</w:t>
      </w:r>
      <w:r>
        <w:t>0</w:t>
      </w:r>
      <w:r>
        <w:t>，</w:t>
      </w:r>
    </w:p>
    <w:tbl>
      <w:tblPr>
        <w:tblStyle w:val="TableGrid"/>
        <w:tblpPr w:vertAnchor="page" w:horzAnchor="page" w:tblpX="1217" w:tblpY="574"/>
        <w:tblOverlap w:val="never"/>
        <w:tblW w:w="1354" w:type="dxa"/>
        <w:tblInd w:w="0" w:type="dxa"/>
        <w:tblCellMar>
          <w:top w:w="67" w:type="dxa"/>
          <w:left w:w="127" w:type="dxa"/>
          <w:bottom w:w="0" w:type="dxa"/>
          <w:right w:w="66" w:type="dxa"/>
        </w:tblCellMar>
        <w:tblLook w:val="04A0" w:firstRow="1" w:lastRow="0" w:firstColumn="1" w:lastColumn="0" w:noHBand="0" w:noVBand="1"/>
      </w:tblPr>
      <w:tblGrid>
        <w:gridCol w:w="496"/>
        <w:gridCol w:w="858"/>
      </w:tblGrid>
      <w:tr w:rsidR="004A1D4E">
        <w:trPr>
          <w:trHeight w:val="323"/>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数活结构</w:t>
            </w:r>
          </w:p>
        </w:tc>
      </w:tr>
    </w:tbl>
    <w:p w:rsidR="004A1D4E" w:rsidRDefault="009A508B">
      <w:pPr>
        <w:numPr>
          <w:ilvl w:val="0"/>
          <w:numId w:val="20"/>
        </w:numPr>
        <w:spacing w:after="5" w:line="262" w:lineRule="auto"/>
        <w:ind w:right="10" w:hanging="258"/>
        <w:jc w:val="both"/>
      </w:pPr>
      <w:r>
        <w:rPr>
          <w:sz w:val="20"/>
        </w:rPr>
        <w:t>当</w:t>
      </w:r>
      <w:r>
        <w:rPr>
          <w:sz w:val="20"/>
        </w:rPr>
        <w:t>j=2</w:t>
      </w:r>
      <w:r>
        <w:rPr>
          <w:sz w:val="20"/>
        </w:rPr>
        <w:t>时，因第二位字符</w:t>
      </w:r>
      <w:r>
        <w:rPr>
          <w:sz w:val="20"/>
        </w:rPr>
        <w:t>“</w:t>
      </w:r>
      <w:r>
        <w:rPr>
          <w:sz w:val="20"/>
        </w:rPr>
        <w:t>矿的</w:t>
      </w:r>
      <w:r>
        <w:rPr>
          <w:sz w:val="20"/>
        </w:rPr>
        <w:t>next</w:t>
      </w:r>
      <w:r>
        <w:rPr>
          <w:sz w:val="20"/>
        </w:rPr>
        <w:t>值是</w:t>
      </w:r>
      <w:r>
        <w:rPr>
          <w:sz w:val="20"/>
        </w:rPr>
        <w:t>1</w:t>
      </w:r>
      <w:r>
        <w:rPr>
          <w:sz w:val="20"/>
        </w:rPr>
        <w:t>，而第一位就是</w:t>
      </w:r>
      <w:r>
        <w:rPr>
          <w:sz w:val="20"/>
        </w:rPr>
        <w:t>“a”</w:t>
      </w:r>
      <w:r>
        <w:rPr>
          <w:sz w:val="20"/>
        </w:rPr>
        <w:t>，它们不相等，所以</w:t>
      </w:r>
      <w:r>
        <w:rPr>
          <w:sz w:val="20"/>
        </w:rPr>
        <w:t>nextval[2]=next[21=1</w:t>
      </w:r>
      <w:r>
        <w:rPr>
          <w:sz w:val="20"/>
        </w:rPr>
        <w:t>，维持原值。</w:t>
      </w:r>
    </w:p>
    <w:p w:rsidR="004A1D4E" w:rsidRDefault="009A508B">
      <w:pPr>
        <w:numPr>
          <w:ilvl w:val="0"/>
          <w:numId w:val="20"/>
        </w:numPr>
        <w:spacing w:after="5" w:line="227" w:lineRule="auto"/>
        <w:ind w:right="10" w:hanging="258"/>
        <w:jc w:val="both"/>
      </w:pPr>
      <w:r>
        <w:t>当</w:t>
      </w:r>
      <w:r>
        <w:t>j=3</w:t>
      </w:r>
      <w:r>
        <w:t>时，因为第三位字符</w:t>
      </w:r>
      <w:r>
        <w:t>"a"</w:t>
      </w:r>
      <w:r>
        <w:t>的</w:t>
      </w:r>
      <w:r>
        <w:t>next</w:t>
      </w:r>
      <w:r>
        <w:t>值为</w:t>
      </w:r>
      <w:r>
        <w:t>1</w:t>
      </w:r>
      <w:r>
        <w:t>，所以与第一位的</w:t>
      </w:r>
      <w:r>
        <w:t>"a”</w:t>
      </w:r>
      <w:r>
        <w:t>比较得</w:t>
      </w:r>
      <w:r>
        <w:rPr>
          <w:noProof/>
        </w:rPr>
        <w:drawing>
          <wp:inline distT="0" distB="0" distL="0" distR="0">
            <wp:extent cx="6466" cy="6462"/>
            <wp:effectExtent l="0" t="0" r="0" b="0"/>
            <wp:docPr id="739135" name="Picture 739135"/>
            <wp:cNvGraphicFramePr/>
            <a:graphic xmlns:a="http://schemas.openxmlformats.org/drawingml/2006/main">
              <a:graphicData uri="http://schemas.openxmlformats.org/drawingml/2006/picture">
                <pic:pic xmlns:pic="http://schemas.openxmlformats.org/drawingml/2006/picture">
                  <pic:nvPicPr>
                    <pic:cNvPr id="739135" name="Picture 739135"/>
                    <pic:cNvPicPr/>
                  </pic:nvPicPr>
                  <pic:blipFill>
                    <a:blip r:embed="rId20"/>
                    <a:stretch>
                      <a:fillRect/>
                    </a:stretch>
                  </pic:blipFill>
                  <pic:spPr>
                    <a:xfrm>
                      <a:off x="0" y="0"/>
                      <a:ext cx="6466" cy="6462"/>
                    </a:xfrm>
                    <a:prstGeom prst="rect">
                      <a:avLst/>
                    </a:prstGeom>
                  </pic:spPr>
                </pic:pic>
              </a:graphicData>
            </a:graphic>
          </wp:inline>
        </w:drawing>
      </w:r>
      <w:r>
        <w:t>知它们相等，所以</w:t>
      </w:r>
      <w:r>
        <w:t>nex№1 [3] =nex№1 [1] =0</w:t>
      </w:r>
      <w:r>
        <w:t>；如图</w:t>
      </w:r>
      <w:r>
        <w:t>5</w:t>
      </w:r>
      <w:r>
        <w:t>．</w:t>
      </w:r>
      <w:r>
        <w:t>7</w:t>
      </w:r>
      <w:r>
        <w:t>．</w:t>
      </w:r>
      <w:r>
        <w:t>7</w:t>
      </w:r>
      <w:r>
        <w:t>所示</w:t>
      </w:r>
      <w:r>
        <w:t>℃</w:t>
      </w:r>
    </w:p>
    <w:p w:rsidR="004A1D4E" w:rsidRDefault="009A508B">
      <w:pPr>
        <w:spacing w:after="507" w:line="262" w:lineRule="auto"/>
        <w:ind w:left="4318" w:right="1741" w:hanging="10"/>
        <w:jc w:val="both"/>
      </w:pPr>
      <w:r>
        <w:rPr>
          <w:noProof/>
        </w:rPr>
        <w:drawing>
          <wp:anchor distT="0" distB="0" distL="114300" distR="114300" simplePos="0" relativeHeight="252040192" behindDoc="0" locked="0" layoutInCell="1" allowOverlap="0">
            <wp:simplePos x="0" y="0"/>
            <wp:positionH relativeFrom="column">
              <wp:posOffset>1157485</wp:posOffset>
            </wp:positionH>
            <wp:positionV relativeFrom="paragraph">
              <wp:posOffset>-233159</wp:posOffset>
            </wp:positionV>
            <wp:extent cx="1681263" cy="1066131"/>
            <wp:effectExtent l="0" t="0" r="0" b="0"/>
            <wp:wrapSquare wrapText="bothSides"/>
            <wp:docPr id="3116868" name="Picture 3116868"/>
            <wp:cNvGraphicFramePr/>
            <a:graphic xmlns:a="http://schemas.openxmlformats.org/drawingml/2006/main">
              <a:graphicData uri="http://schemas.openxmlformats.org/drawingml/2006/picture">
                <pic:pic xmlns:pic="http://schemas.openxmlformats.org/drawingml/2006/picture">
                  <pic:nvPicPr>
                    <pic:cNvPr id="3116868" name="Picture 3116868"/>
                    <pic:cNvPicPr/>
                  </pic:nvPicPr>
                  <pic:blipFill>
                    <a:blip r:embed="rId1824"/>
                    <a:stretch>
                      <a:fillRect/>
                    </a:stretch>
                  </pic:blipFill>
                  <pic:spPr>
                    <a:xfrm>
                      <a:off x="0" y="0"/>
                      <a:ext cx="1681263" cy="1066131"/>
                    </a:xfrm>
                    <a:prstGeom prst="rect">
                      <a:avLst/>
                    </a:prstGeom>
                  </pic:spPr>
                </pic:pic>
              </a:graphicData>
            </a:graphic>
          </wp:anchor>
        </w:drawing>
      </w:r>
      <w:r>
        <w:rPr>
          <w:noProof/>
        </w:rPr>
        <w:drawing>
          <wp:anchor distT="0" distB="0" distL="114300" distR="114300" simplePos="0" relativeHeight="252041216" behindDoc="0" locked="0" layoutInCell="1" allowOverlap="0">
            <wp:simplePos x="0" y="0"/>
            <wp:positionH relativeFrom="column">
              <wp:posOffset>1273880</wp:posOffset>
            </wp:positionH>
            <wp:positionV relativeFrom="paragraph">
              <wp:posOffset>296675</wp:posOffset>
            </wp:positionV>
            <wp:extent cx="122861" cy="64614"/>
            <wp:effectExtent l="0" t="0" r="0" b="0"/>
            <wp:wrapSquare wrapText="bothSides"/>
            <wp:docPr id="739141" name="Picture 739141"/>
            <wp:cNvGraphicFramePr/>
            <a:graphic xmlns:a="http://schemas.openxmlformats.org/drawingml/2006/main">
              <a:graphicData uri="http://schemas.openxmlformats.org/drawingml/2006/picture">
                <pic:pic xmlns:pic="http://schemas.openxmlformats.org/drawingml/2006/picture">
                  <pic:nvPicPr>
                    <pic:cNvPr id="739141" name="Picture 739141"/>
                    <pic:cNvPicPr/>
                  </pic:nvPicPr>
                  <pic:blipFill>
                    <a:blip r:embed="rId1825"/>
                    <a:stretch>
                      <a:fillRect/>
                    </a:stretch>
                  </pic:blipFill>
                  <pic:spPr>
                    <a:xfrm>
                      <a:off x="0" y="0"/>
                      <a:ext cx="122861" cy="64614"/>
                    </a:xfrm>
                    <a:prstGeom prst="rect">
                      <a:avLst/>
                    </a:prstGeom>
                  </pic:spPr>
                </pic:pic>
              </a:graphicData>
            </a:graphic>
          </wp:anchor>
        </w:drawing>
      </w:r>
      <w:r>
        <w:rPr>
          <w:sz w:val="16"/>
        </w:rPr>
        <w:t>此数是</w:t>
      </w:r>
      <w:r>
        <w:rPr>
          <w:sz w:val="16"/>
        </w:rPr>
        <w:t>1</w:t>
      </w:r>
      <w:r>
        <w:rPr>
          <w:sz w:val="16"/>
        </w:rPr>
        <w:t>，因此查看</w:t>
      </w:r>
      <w:r>
        <w:rPr>
          <w:sz w:val="16"/>
        </w:rPr>
        <w:t>T</w:t>
      </w:r>
      <w:r>
        <w:rPr>
          <w:sz w:val="16"/>
        </w:rPr>
        <w:t>〔刂与本位置的</w:t>
      </w:r>
      <w:r>
        <w:rPr>
          <w:sz w:val="16"/>
        </w:rPr>
        <w:t>T[3]</w:t>
      </w:r>
      <w:r>
        <w:rPr>
          <w:sz w:val="16"/>
        </w:rPr>
        <w:t>是否相等</w:t>
      </w:r>
    </w:p>
    <w:p w:rsidR="004A1D4E" w:rsidRDefault="009A508B">
      <w:pPr>
        <w:spacing w:after="3" w:line="265" w:lineRule="auto"/>
        <w:ind w:left="1833" w:hanging="10"/>
        <w:jc w:val="center"/>
      </w:pPr>
      <w:r>
        <w:rPr>
          <w:sz w:val="14"/>
        </w:rPr>
        <w:t>为</w:t>
      </w:r>
      <w:r>
        <w:rPr>
          <w:sz w:val="14"/>
        </w:rPr>
        <w:t>T</w:t>
      </w:r>
      <w:r>
        <w:rPr>
          <w:sz w:val="14"/>
        </w:rPr>
        <w:t>卩</w:t>
      </w:r>
      <w:r>
        <w:rPr>
          <w:sz w:val="14"/>
        </w:rPr>
        <w:t>I—T[3]</w:t>
      </w:r>
      <w:r>
        <w:rPr>
          <w:sz w:val="14"/>
        </w:rPr>
        <w:t>，所以</w:t>
      </w:r>
    </w:p>
    <w:p w:rsidR="004A1D4E" w:rsidRDefault="009A508B">
      <w:pPr>
        <w:spacing w:after="3" w:line="265" w:lineRule="auto"/>
        <w:ind w:left="2434" w:hanging="10"/>
        <w:jc w:val="center"/>
      </w:pPr>
      <w:r>
        <w:rPr>
          <w:sz w:val="16"/>
        </w:rPr>
        <w:t>nextval[3Fnextval</w:t>
      </w:r>
      <w:r>
        <w:rPr>
          <w:sz w:val="16"/>
        </w:rPr>
        <w:t>卩</w:t>
      </w:r>
      <w:r>
        <w:rPr>
          <w:sz w:val="16"/>
        </w:rPr>
        <w:t>]</w:t>
      </w:r>
      <w:r>
        <w:rPr>
          <w:sz w:val="16"/>
        </w:rPr>
        <w:t>司</w:t>
      </w:r>
    </w:p>
    <w:p w:rsidR="004A1D4E" w:rsidRDefault="009A508B">
      <w:pPr>
        <w:spacing w:after="3" w:line="265" w:lineRule="auto"/>
        <w:ind w:left="1273" w:right="1222" w:hanging="10"/>
        <w:jc w:val="center"/>
      </w:pPr>
      <w:r>
        <w:rPr>
          <w:sz w:val="18"/>
        </w:rPr>
        <w:t>图</w:t>
      </w:r>
      <w:r>
        <w:rPr>
          <w:sz w:val="18"/>
        </w:rPr>
        <w:t>5</w:t>
      </w:r>
      <w:r>
        <w:rPr>
          <w:sz w:val="18"/>
        </w:rPr>
        <w:t>．</w:t>
      </w:r>
      <w:r>
        <w:rPr>
          <w:sz w:val="18"/>
        </w:rPr>
        <w:t>7</w:t>
      </w:r>
      <w:r>
        <w:rPr>
          <w:sz w:val="18"/>
        </w:rPr>
        <w:t>．</w:t>
      </w:r>
      <w:r>
        <w:rPr>
          <w:sz w:val="18"/>
        </w:rPr>
        <w:t>7</w:t>
      </w:r>
    </w:p>
    <w:p w:rsidR="004A1D4E" w:rsidRDefault="009A508B">
      <w:pPr>
        <w:numPr>
          <w:ilvl w:val="0"/>
          <w:numId w:val="20"/>
        </w:numPr>
        <w:spacing w:after="5" w:line="227" w:lineRule="auto"/>
        <w:ind w:right="10" w:hanging="258"/>
        <w:jc w:val="both"/>
      </w:pPr>
      <w:r>
        <w:lastRenderedPageBreak/>
        <w:t>当</w:t>
      </w:r>
      <w:r>
        <w:t>j=4</w:t>
      </w:r>
      <w:r>
        <w:t>时，第四位的字符</w:t>
      </w:r>
      <w:r>
        <w:t>"b" next</w:t>
      </w:r>
      <w:r>
        <w:t>值为</w:t>
      </w:r>
      <w:r>
        <w:t>2</w:t>
      </w:r>
      <w:r>
        <w:t>，所以与第二位的</w:t>
      </w:r>
      <w:r>
        <w:t>"b"</w:t>
      </w:r>
      <w:r>
        <w:t>相比较得到结果是相等，因此仳</w:t>
      </w:r>
      <w:r>
        <w:t>x</w:t>
      </w:r>
      <w:r>
        <w:t>忡</w:t>
      </w:r>
      <w:r>
        <w:t>al [4] =nex№1 [2] = 1</w:t>
      </w:r>
      <w:r>
        <w:t>；如图</w:t>
      </w:r>
      <w:r>
        <w:t>5</w:t>
      </w:r>
      <w:r>
        <w:t>．</w:t>
      </w:r>
      <w:r>
        <w:t>7</w:t>
      </w:r>
      <w:r>
        <w:t>．</w:t>
      </w:r>
      <w:r>
        <w:t>8</w:t>
      </w:r>
      <w:r>
        <w:t>所示。</w:t>
      </w:r>
    </w:p>
    <w:p w:rsidR="004A1D4E" w:rsidRDefault="009A508B">
      <w:pPr>
        <w:spacing w:after="3" w:line="265" w:lineRule="auto"/>
        <w:ind w:left="1690" w:hanging="10"/>
        <w:jc w:val="center"/>
      </w:pPr>
      <w:r>
        <w:rPr>
          <w:noProof/>
        </w:rPr>
        <w:drawing>
          <wp:inline distT="0" distB="0" distL="0" distR="0">
            <wp:extent cx="245723" cy="109844"/>
            <wp:effectExtent l="0" t="0" r="0" b="0"/>
            <wp:docPr id="742434" name="Picture 742434"/>
            <wp:cNvGraphicFramePr/>
            <a:graphic xmlns:a="http://schemas.openxmlformats.org/drawingml/2006/main">
              <a:graphicData uri="http://schemas.openxmlformats.org/drawingml/2006/picture">
                <pic:pic xmlns:pic="http://schemas.openxmlformats.org/drawingml/2006/picture">
                  <pic:nvPicPr>
                    <pic:cNvPr id="742434" name="Picture 742434"/>
                    <pic:cNvPicPr/>
                  </pic:nvPicPr>
                  <pic:blipFill>
                    <a:blip r:embed="rId1826"/>
                    <a:stretch>
                      <a:fillRect/>
                    </a:stretch>
                  </pic:blipFill>
                  <pic:spPr>
                    <a:xfrm>
                      <a:off x="0" y="0"/>
                      <a:ext cx="245723" cy="109844"/>
                    </a:xfrm>
                    <a:prstGeom prst="rect">
                      <a:avLst/>
                    </a:prstGeom>
                  </pic:spPr>
                </pic:pic>
              </a:graphicData>
            </a:graphic>
          </wp:inline>
        </w:drawing>
      </w:r>
      <w:r>
        <w:rPr>
          <w:sz w:val="18"/>
        </w:rPr>
        <w:t>数是</w:t>
      </w:r>
      <w:r>
        <w:rPr>
          <w:sz w:val="18"/>
        </w:rPr>
        <w:t>2</w:t>
      </w:r>
      <w:r>
        <w:rPr>
          <w:sz w:val="18"/>
        </w:rPr>
        <w:t>，因此查看</w:t>
      </w:r>
      <w:r>
        <w:rPr>
          <w:sz w:val="18"/>
        </w:rPr>
        <w:t>T[2]</w:t>
      </w:r>
      <w:r>
        <w:rPr>
          <w:noProof/>
        </w:rPr>
        <w:drawing>
          <wp:inline distT="0" distB="0" distL="0" distR="0">
            <wp:extent cx="6467" cy="6461"/>
            <wp:effectExtent l="0" t="0" r="0" b="0"/>
            <wp:docPr id="742435" name="Picture 742435"/>
            <wp:cNvGraphicFramePr/>
            <a:graphic xmlns:a="http://schemas.openxmlformats.org/drawingml/2006/main">
              <a:graphicData uri="http://schemas.openxmlformats.org/drawingml/2006/picture">
                <pic:pic xmlns:pic="http://schemas.openxmlformats.org/drawingml/2006/picture">
                  <pic:nvPicPr>
                    <pic:cNvPr id="742435" name="Picture 742435"/>
                    <pic:cNvPicPr/>
                  </pic:nvPicPr>
                  <pic:blipFill>
                    <a:blip r:embed="rId208"/>
                    <a:stretch>
                      <a:fillRect/>
                    </a:stretch>
                  </pic:blipFill>
                  <pic:spPr>
                    <a:xfrm>
                      <a:off x="0" y="0"/>
                      <a:ext cx="6467" cy="6461"/>
                    </a:xfrm>
                    <a:prstGeom prst="rect">
                      <a:avLst/>
                    </a:prstGeom>
                  </pic:spPr>
                </pic:pic>
              </a:graphicData>
            </a:graphic>
          </wp:inline>
        </w:drawing>
      </w:r>
    </w:p>
    <w:tbl>
      <w:tblPr>
        <w:tblStyle w:val="TableGrid"/>
        <w:tblpPr w:vertAnchor="text" w:tblpX="1680" w:tblpY="-553"/>
        <w:tblOverlap w:val="never"/>
        <w:tblW w:w="2026" w:type="dxa"/>
        <w:tblInd w:w="0" w:type="dxa"/>
        <w:tblCellMar>
          <w:top w:w="10" w:type="dxa"/>
          <w:left w:w="0" w:type="dxa"/>
          <w:bottom w:w="0" w:type="dxa"/>
          <w:right w:w="10" w:type="dxa"/>
        </w:tblCellMar>
        <w:tblLook w:val="04A0" w:firstRow="1" w:lastRow="0" w:firstColumn="1" w:lastColumn="0" w:noHBand="0" w:noVBand="1"/>
      </w:tblPr>
      <w:tblGrid>
        <w:gridCol w:w="2200"/>
      </w:tblGrid>
      <w:tr w:rsidR="004A1D4E">
        <w:trPr>
          <w:trHeight w:val="448"/>
        </w:trPr>
        <w:tc>
          <w:tcPr>
            <w:tcW w:w="2026" w:type="dxa"/>
            <w:tcBorders>
              <w:top w:val="single" w:sz="2" w:space="0" w:color="000000"/>
              <w:left w:val="nil"/>
              <w:bottom w:val="single" w:sz="2" w:space="0" w:color="000000"/>
              <w:right w:val="single" w:sz="2" w:space="0" w:color="000000"/>
            </w:tcBorders>
          </w:tcPr>
          <w:p w:rsidR="004A1D4E" w:rsidRDefault="009A508B">
            <w:pPr>
              <w:spacing w:after="0"/>
              <w:ind w:left="20"/>
              <w:jc w:val="both"/>
            </w:pPr>
            <w:r>
              <w:rPr>
                <w:sz w:val="74"/>
              </w:rPr>
              <w:t>00000</w:t>
            </w:r>
          </w:p>
        </w:tc>
      </w:tr>
      <w:tr w:rsidR="004A1D4E">
        <w:trPr>
          <w:trHeight w:val="458"/>
        </w:trPr>
        <w:tc>
          <w:tcPr>
            <w:tcW w:w="2026" w:type="dxa"/>
            <w:tcBorders>
              <w:top w:val="single" w:sz="2" w:space="0" w:color="000000"/>
              <w:left w:val="nil"/>
              <w:bottom w:val="nil"/>
              <w:right w:val="single" w:sz="2" w:space="0" w:color="000000"/>
            </w:tcBorders>
          </w:tcPr>
          <w:p w:rsidR="004A1D4E" w:rsidRDefault="009A508B">
            <w:pPr>
              <w:spacing w:after="0"/>
              <w:ind w:left="-48"/>
              <w:jc w:val="both"/>
            </w:pPr>
            <w:r>
              <w:rPr>
                <w:sz w:val="74"/>
              </w:rPr>
              <w:t>00000</w:t>
            </w:r>
          </w:p>
        </w:tc>
      </w:tr>
    </w:tbl>
    <w:p w:rsidR="004A1D4E" w:rsidRDefault="009A508B">
      <w:pPr>
        <w:tabs>
          <w:tab w:val="center" w:pos="2398"/>
          <w:tab w:val="center" w:pos="5911"/>
        </w:tabs>
        <w:spacing w:after="3" w:line="265" w:lineRule="auto"/>
      </w:pPr>
      <w:r>
        <w:rPr>
          <w:noProof/>
        </w:rPr>
        <w:drawing>
          <wp:anchor distT="0" distB="0" distL="114300" distR="114300" simplePos="0" relativeHeight="252042240" behindDoc="0" locked="0" layoutInCell="1" allowOverlap="0">
            <wp:simplePos x="0" y="0"/>
            <wp:positionH relativeFrom="column">
              <wp:posOffset>937627</wp:posOffset>
            </wp:positionH>
            <wp:positionV relativeFrom="paragraph">
              <wp:posOffset>-267228</wp:posOffset>
            </wp:positionV>
            <wp:extent cx="90530" cy="90460"/>
            <wp:effectExtent l="0" t="0" r="0" b="0"/>
            <wp:wrapSquare wrapText="bothSides"/>
            <wp:docPr id="3116874" name="Picture 3116874"/>
            <wp:cNvGraphicFramePr/>
            <a:graphic xmlns:a="http://schemas.openxmlformats.org/drawingml/2006/main">
              <a:graphicData uri="http://schemas.openxmlformats.org/drawingml/2006/picture">
                <pic:pic xmlns:pic="http://schemas.openxmlformats.org/drawingml/2006/picture">
                  <pic:nvPicPr>
                    <pic:cNvPr id="3116874" name="Picture 3116874"/>
                    <pic:cNvPicPr/>
                  </pic:nvPicPr>
                  <pic:blipFill>
                    <a:blip r:embed="rId1827"/>
                    <a:stretch>
                      <a:fillRect/>
                    </a:stretch>
                  </pic:blipFill>
                  <pic:spPr>
                    <a:xfrm>
                      <a:off x="0" y="0"/>
                      <a:ext cx="90530" cy="90460"/>
                    </a:xfrm>
                    <a:prstGeom prst="rect">
                      <a:avLst/>
                    </a:prstGeom>
                  </pic:spPr>
                </pic:pic>
              </a:graphicData>
            </a:graphic>
          </wp:anchor>
        </w:drawing>
      </w:r>
      <w:r>
        <w:rPr>
          <w:noProof/>
        </w:rPr>
        <w:drawing>
          <wp:anchor distT="0" distB="0" distL="114300" distR="114300" simplePos="0" relativeHeight="252043264" behindDoc="0" locked="0" layoutInCell="1" allowOverlap="0">
            <wp:simplePos x="0" y="0"/>
            <wp:positionH relativeFrom="column">
              <wp:posOffset>2450764</wp:posOffset>
            </wp:positionH>
            <wp:positionV relativeFrom="paragraph">
              <wp:posOffset>159224</wp:posOffset>
            </wp:positionV>
            <wp:extent cx="12933" cy="19384"/>
            <wp:effectExtent l="0" t="0" r="0" b="0"/>
            <wp:wrapSquare wrapText="bothSides"/>
            <wp:docPr id="742510" name="Picture 742510"/>
            <wp:cNvGraphicFramePr/>
            <a:graphic xmlns:a="http://schemas.openxmlformats.org/drawingml/2006/main">
              <a:graphicData uri="http://schemas.openxmlformats.org/drawingml/2006/picture">
                <pic:pic xmlns:pic="http://schemas.openxmlformats.org/drawingml/2006/picture">
                  <pic:nvPicPr>
                    <pic:cNvPr id="742510" name="Picture 742510"/>
                    <pic:cNvPicPr/>
                  </pic:nvPicPr>
                  <pic:blipFill>
                    <a:blip r:embed="rId1828"/>
                    <a:stretch>
                      <a:fillRect/>
                    </a:stretch>
                  </pic:blipFill>
                  <pic:spPr>
                    <a:xfrm>
                      <a:off x="0" y="0"/>
                      <a:ext cx="12933" cy="19384"/>
                    </a:xfrm>
                    <a:prstGeom prst="rect">
                      <a:avLst/>
                    </a:prstGeom>
                  </pic:spPr>
                </pic:pic>
              </a:graphicData>
            </a:graphic>
          </wp:anchor>
        </w:drawing>
      </w:r>
      <w:r>
        <w:rPr>
          <w:sz w:val="18"/>
        </w:rPr>
        <w:tab/>
      </w:r>
      <w:r>
        <w:rPr>
          <w:noProof/>
        </w:rPr>
        <w:drawing>
          <wp:inline distT="0" distB="0" distL="0" distR="0">
            <wp:extent cx="135794" cy="77537"/>
            <wp:effectExtent l="0" t="0" r="0" b="0"/>
            <wp:docPr id="3116872" name="Picture 3116872"/>
            <wp:cNvGraphicFramePr/>
            <a:graphic xmlns:a="http://schemas.openxmlformats.org/drawingml/2006/main">
              <a:graphicData uri="http://schemas.openxmlformats.org/drawingml/2006/picture">
                <pic:pic xmlns:pic="http://schemas.openxmlformats.org/drawingml/2006/picture">
                  <pic:nvPicPr>
                    <pic:cNvPr id="3116872" name="Picture 3116872"/>
                    <pic:cNvPicPr/>
                  </pic:nvPicPr>
                  <pic:blipFill>
                    <a:blip r:embed="rId1829"/>
                    <a:stretch>
                      <a:fillRect/>
                    </a:stretch>
                  </pic:blipFill>
                  <pic:spPr>
                    <a:xfrm>
                      <a:off x="0" y="0"/>
                      <a:ext cx="135794" cy="77537"/>
                    </a:xfrm>
                    <a:prstGeom prst="rect">
                      <a:avLst/>
                    </a:prstGeom>
                  </pic:spPr>
                </pic:pic>
              </a:graphicData>
            </a:graphic>
          </wp:inline>
        </w:drawing>
      </w:r>
      <w:r>
        <w:rPr>
          <w:sz w:val="18"/>
        </w:rPr>
        <w:t>．</w:t>
      </w:r>
      <w:r>
        <w:rPr>
          <w:sz w:val="18"/>
        </w:rPr>
        <w:tab/>
      </w:r>
      <w:r>
        <w:rPr>
          <w:sz w:val="18"/>
        </w:rPr>
        <w:t>与本位置的</w:t>
      </w:r>
      <w:r>
        <w:rPr>
          <w:sz w:val="18"/>
        </w:rPr>
        <w:t>T[4]</w:t>
      </w:r>
      <w:r>
        <w:rPr>
          <w:sz w:val="18"/>
        </w:rPr>
        <w:t>是否相等</w:t>
      </w:r>
    </w:p>
    <w:tbl>
      <w:tblPr>
        <w:tblStyle w:val="TableGrid"/>
        <w:tblpPr w:vertAnchor="text" w:tblpX="1696" w:tblpY="29"/>
        <w:tblOverlap w:val="never"/>
        <w:tblW w:w="2016" w:type="dxa"/>
        <w:tblInd w:w="0" w:type="dxa"/>
        <w:tblCellMar>
          <w:top w:w="0" w:type="dxa"/>
          <w:left w:w="15" w:type="dxa"/>
          <w:bottom w:w="0" w:type="dxa"/>
          <w:right w:w="15" w:type="dxa"/>
        </w:tblCellMar>
        <w:tblLook w:val="04A0" w:firstRow="1" w:lastRow="0" w:firstColumn="1" w:lastColumn="0" w:noHBand="0" w:noVBand="1"/>
      </w:tblPr>
      <w:tblGrid>
        <w:gridCol w:w="2016"/>
      </w:tblGrid>
      <w:tr w:rsidR="004A1D4E">
        <w:trPr>
          <w:trHeight w:val="397"/>
        </w:trPr>
        <w:tc>
          <w:tcPr>
            <w:tcW w:w="201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82"/>
              </w:rPr>
              <w:t>o</w:t>
            </w:r>
            <w:r>
              <w:rPr>
                <w:sz w:val="82"/>
              </w:rPr>
              <w:t>匦</w:t>
            </w:r>
            <w:r>
              <w:rPr>
                <w:sz w:val="82"/>
              </w:rPr>
              <w:t>0</w:t>
            </w:r>
            <w:r>
              <w:rPr>
                <w:sz w:val="82"/>
              </w:rPr>
              <w:t>生</w:t>
            </w:r>
          </w:p>
        </w:tc>
      </w:tr>
    </w:tbl>
    <w:p w:rsidR="004A1D4E" w:rsidRDefault="009A508B">
      <w:pPr>
        <w:pStyle w:val="5"/>
        <w:spacing w:after="0" w:line="259" w:lineRule="auto"/>
        <w:ind w:left="1069" w:right="3712" w:hanging="10"/>
      </w:pPr>
      <w:r>
        <w:rPr>
          <w:noProof/>
        </w:rPr>
        <w:drawing>
          <wp:inline distT="0" distB="0" distL="0" distR="0">
            <wp:extent cx="71130" cy="64614"/>
            <wp:effectExtent l="0" t="0" r="0" b="0"/>
            <wp:docPr id="742440" name="Picture 742440"/>
            <wp:cNvGraphicFramePr/>
            <a:graphic xmlns:a="http://schemas.openxmlformats.org/drawingml/2006/main">
              <a:graphicData uri="http://schemas.openxmlformats.org/drawingml/2006/picture">
                <pic:pic xmlns:pic="http://schemas.openxmlformats.org/drawingml/2006/picture">
                  <pic:nvPicPr>
                    <pic:cNvPr id="742440" name="Picture 742440"/>
                    <pic:cNvPicPr/>
                  </pic:nvPicPr>
                  <pic:blipFill>
                    <a:blip r:embed="rId1830"/>
                    <a:stretch>
                      <a:fillRect/>
                    </a:stretch>
                  </pic:blipFill>
                  <pic:spPr>
                    <a:xfrm>
                      <a:off x="0" y="0"/>
                      <a:ext cx="71130" cy="64614"/>
                    </a:xfrm>
                    <a:prstGeom prst="rect">
                      <a:avLst/>
                    </a:prstGeom>
                  </pic:spPr>
                </pic:pic>
              </a:graphicData>
            </a:graphic>
          </wp:inline>
        </w:drawing>
      </w:r>
      <w:r>
        <w:rPr>
          <w:sz w:val="48"/>
        </w:rPr>
        <w:t>．</w:t>
      </w:r>
      <w:r>
        <w:rPr>
          <w:sz w:val="48"/>
        </w:rPr>
        <w:t xml:space="preserve">· </w:t>
      </w:r>
    </w:p>
    <w:p w:rsidR="004A1D4E" w:rsidRDefault="009A508B">
      <w:pPr>
        <w:spacing w:after="0" w:line="219" w:lineRule="auto"/>
        <w:ind w:left="3218" w:right="1517" w:firstLine="270"/>
      </w:pPr>
      <w:r>
        <w:rPr>
          <w:sz w:val="16"/>
        </w:rPr>
        <w:t>因为</w:t>
      </w:r>
      <w:r>
        <w:rPr>
          <w:sz w:val="16"/>
        </w:rPr>
        <w:t>T[2]</w:t>
      </w:r>
      <w:r>
        <w:rPr>
          <w:sz w:val="16"/>
        </w:rPr>
        <w:t>：</w:t>
      </w:r>
      <w:r>
        <w:rPr>
          <w:sz w:val="16"/>
        </w:rPr>
        <w:t>T[4]</w:t>
      </w:r>
      <w:r>
        <w:rPr>
          <w:sz w:val="16"/>
        </w:rPr>
        <w:t>，所以</w:t>
      </w:r>
      <w:r>
        <w:rPr>
          <w:sz w:val="16"/>
        </w:rPr>
        <w:t xml:space="preserve"> nextval[4]=nextva1121=1 </w:t>
      </w:r>
      <w:r>
        <w:rPr>
          <w:sz w:val="16"/>
        </w:rPr>
        <w:t>图</w:t>
      </w:r>
      <w:r>
        <w:rPr>
          <w:sz w:val="16"/>
        </w:rPr>
        <w:t>5</w:t>
      </w:r>
      <w:r>
        <w:rPr>
          <w:sz w:val="16"/>
        </w:rPr>
        <w:t>．</w:t>
      </w:r>
      <w:r>
        <w:rPr>
          <w:sz w:val="16"/>
        </w:rPr>
        <w:t>7</w:t>
      </w:r>
      <w:r>
        <w:rPr>
          <w:sz w:val="16"/>
        </w:rPr>
        <w:t>．</w:t>
      </w:r>
      <w:r>
        <w:rPr>
          <w:sz w:val="16"/>
        </w:rPr>
        <w:t>8</w:t>
      </w:r>
    </w:p>
    <w:p w:rsidR="004A1D4E" w:rsidRDefault="009A508B">
      <w:pPr>
        <w:numPr>
          <w:ilvl w:val="0"/>
          <w:numId w:val="21"/>
        </w:numPr>
        <w:spacing w:after="92" w:line="262" w:lineRule="auto"/>
        <w:ind w:right="10" w:hanging="268"/>
        <w:jc w:val="both"/>
      </w:pPr>
      <w:r>
        <w:rPr>
          <w:sz w:val="20"/>
        </w:rPr>
        <w:t>当</w:t>
      </w:r>
      <w:r>
        <w:rPr>
          <w:sz w:val="20"/>
        </w:rPr>
        <w:t>j=5</w:t>
      </w:r>
      <w:r>
        <w:rPr>
          <w:sz w:val="20"/>
        </w:rPr>
        <w:t>时，</w:t>
      </w:r>
      <w:r>
        <w:rPr>
          <w:sz w:val="20"/>
        </w:rPr>
        <w:t>next</w:t>
      </w:r>
      <w:r>
        <w:rPr>
          <w:sz w:val="20"/>
        </w:rPr>
        <w:t>值为</w:t>
      </w:r>
      <w:r>
        <w:rPr>
          <w:sz w:val="20"/>
        </w:rPr>
        <w:t>3</w:t>
      </w:r>
      <w:r>
        <w:rPr>
          <w:sz w:val="20"/>
        </w:rPr>
        <w:t>，第五个字符</w:t>
      </w:r>
      <w:r>
        <w:rPr>
          <w:sz w:val="20"/>
        </w:rPr>
        <w:t>"a"</w:t>
      </w:r>
      <w:r>
        <w:rPr>
          <w:sz w:val="20"/>
        </w:rPr>
        <w:t>与第三个字符</w:t>
      </w:r>
      <w:r>
        <w:rPr>
          <w:sz w:val="20"/>
        </w:rPr>
        <w:t>"a"</w:t>
      </w:r>
      <w:r>
        <w:rPr>
          <w:sz w:val="20"/>
        </w:rPr>
        <w:t>相等，因此</w:t>
      </w:r>
      <w:r>
        <w:rPr>
          <w:sz w:val="20"/>
        </w:rPr>
        <w:t xml:space="preserve"> nextval[S]=nextval[3]=0;</w:t>
      </w:r>
    </w:p>
    <w:p w:rsidR="004A1D4E" w:rsidRDefault="009A508B">
      <w:pPr>
        <w:numPr>
          <w:ilvl w:val="0"/>
          <w:numId w:val="21"/>
        </w:numPr>
        <w:spacing w:after="5" w:line="227" w:lineRule="auto"/>
        <w:ind w:right="10" w:hanging="268"/>
        <w:jc w:val="both"/>
      </w:pPr>
      <w:r>
        <w:t>当</w:t>
      </w:r>
      <w:r>
        <w:t>j=6</w:t>
      </w:r>
      <w:r>
        <w:t>时，</w:t>
      </w:r>
      <w:r>
        <w:t>next</w:t>
      </w:r>
      <w:r>
        <w:t>值为</w:t>
      </w:r>
      <w:r>
        <w:t>4</w:t>
      </w:r>
      <w:r>
        <w:t>，第六个字符</w:t>
      </w:r>
      <w:r>
        <w:t>"a”</w:t>
      </w:r>
      <w:r>
        <w:t>与第四个字符</w:t>
      </w:r>
      <w:r>
        <w:t>"b"</w:t>
      </w:r>
      <w:r>
        <w:t>不相等，因此</w:t>
      </w:r>
      <w:r>
        <w:t xml:space="preserve"> n №1[6] =4</w:t>
      </w:r>
      <w:r>
        <w:t>；</w:t>
      </w:r>
    </w:p>
    <w:p w:rsidR="004A1D4E" w:rsidRDefault="009A508B">
      <w:pPr>
        <w:numPr>
          <w:ilvl w:val="0"/>
          <w:numId w:val="21"/>
        </w:numPr>
        <w:spacing w:after="196" w:line="227" w:lineRule="auto"/>
        <w:ind w:right="10" w:hanging="268"/>
        <w:jc w:val="both"/>
      </w:pPr>
      <w:r>
        <w:t>当</w:t>
      </w:r>
      <w:r>
        <w:t>j=7</w:t>
      </w:r>
      <w:r>
        <w:t>时，</w:t>
      </w:r>
      <w:r>
        <w:t>next</w:t>
      </w:r>
      <w:r>
        <w:t>值为</w:t>
      </w:r>
      <w:r>
        <w:t>2</w:t>
      </w:r>
      <w:r>
        <w:t>，第七个字符</w:t>
      </w:r>
      <w:r>
        <w:t>"a”</w:t>
      </w:r>
      <w:r>
        <w:t>与第二个字符</w:t>
      </w:r>
      <w:r>
        <w:t>"b"</w:t>
      </w:r>
      <w:r>
        <w:t>不相等，因此</w:t>
      </w:r>
      <w:r>
        <w:t xml:space="preserve"> nextvaI[7]=2;</w:t>
      </w:r>
    </w:p>
    <w:p w:rsidR="004A1D4E" w:rsidRDefault="009A508B">
      <w:pPr>
        <w:numPr>
          <w:ilvl w:val="0"/>
          <w:numId w:val="21"/>
        </w:numPr>
        <w:spacing w:after="5" w:line="227" w:lineRule="auto"/>
        <w:ind w:right="10" w:hanging="268"/>
        <w:jc w:val="both"/>
      </w:pPr>
      <w:r>
        <w:t>当</w:t>
      </w:r>
      <w:r>
        <w:t>j=8</w:t>
      </w:r>
      <w:r>
        <w:t>时，</w:t>
      </w:r>
      <w:r>
        <w:t>next</w:t>
      </w:r>
      <w:r>
        <w:t>值为</w:t>
      </w:r>
      <w:r>
        <w:t>2</w:t>
      </w:r>
      <w:r>
        <w:t>，第八个字符</w:t>
      </w:r>
      <w:r>
        <w:t>"b ”</w:t>
      </w:r>
      <w:r>
        <w:t>与第二个字符</w:t>
      </w:r>
      <w:r>
        <w:t>“</w:t>
      </w:r>
      <w:r>
        <w:t>矿相等，因此</w:t>
      </w:r>
      <w:r>
        <w:t xml:space="preserve"> nex№</w:t>
      </w:r>
      <w:r>
        <w:t>耶</w:t>
      </w:r>
      <w:r>
        <w:t>] =ne×№</w:t>
      </w:r>
      <w:r>
        <w:t>珏</w:t>
      </w:r>
      <w:r>
        <w:t>2]= 1</w:t>
      </w:r>
      <w:r>
        <w:t>，</w:t>
      </w:r>
    </w:p>
    <w:p w:rsidR="004A1D4E" w:rsidRDefault="009A508B">
      <w:pPr>
        <w:numPr>
          <w:ilvl w:val="0"/>
          <w:numId w:val="21"/>
        </w:numPr>
        <w:spacing w:after="29" w:line="227" w:lineRule="auto"/>
        <w:ind w:right="10" w:hanging="268"/>
        <w:jc w:val="both"/>
      </w:pPr>
      <w:r>
        <w:t>当</w:t>
      </w:r>
      <w:r>
        <w:t>j=9</w:t>
      </w:r>
      <w:r>
        <w:t>时，</w:t>
      </w:r>
      <w:r>
        <w:t>next</w:t>
      </w:r>
      <w:r>
        <w:t>值为</w:t>
      </w:r>
      <w:r>
        <w:t>3</w:t>
      </w:r>
      <w:r>
        <w:t>，第九个字符</w:t>
      </w:r>
      <w:r>
        <w:t>"a"</w:t>
      </w:r>
      <w:r>
        <w:t>与第三个字符</w:t>
      </w:r>
      <w:r>
        <w:t>"a"</w:t>
      </w:r>
      <w:r>
        <w:t>相等，因</w:t>
      </w:r>
      <w:r>
        <w:t>此</w:t>
      </w:r>
    </w:p>
    <w:p w:rsidR="004A1D4E" w:rsidRDefault="009A508B">
      <w:pPr>
        <w:spacing w:after="108" w:line="262" w:lineRule="auto"/>
        <w:ind w:left="346" w:right="10"/>
        <w:jc w:val="both"/>
      </w:pPr>
      <w:r>
        <w:rPr>
          <w:sz w:val="20"/>
        </w:rPr>
        <w:t>nexwal[9]=nextval[3]=10</w:t>
      </w:r>
    </w:p>
    <w:p w:rsidR="004A1D4E" w:rsidRDefault="009A508B">
      <w:pPr>
        <w:spacing w:after="5" w:line="262" w:lineRule="auto"/>
        <w:ind w:left="10" w:right="10"/>
        <w:jc w:val="both"/>
      </w:pPr>
      <w:r>
        <w:rPr>
          <w:sz w:val="20"/>
        </w:rPr>
        <w:t>2</w:t>
      </w:r>
      <w:r>
        <w:rPr>
          <w:sz w:val="20"/>
        </w:rPr>
        <w:t>．</w:t>
      </w:r>
      <w:r>
        <w:rPr>
          <w:sz w:val="20"/>
        </w:rPr>
        <w:t>T="aaaaaaaab"</w:t>
      </w:r>
      <w:r>
        <w:rPr>
          <w:sz w:val="20"/>
        </w:rPr>
        <w:t>（如表</w:t>
      </w:r>
      <w:r>
        <w:rPr>
          <w:sz w:val="20"/>
        </w:rPr>
        <w:t>5</w:t>
      </w:r>
      <w:r>
        <w:rPr>
          <w:sz w:val="20"/>
        </w:rPr>
        <w:t>．</w:t>
      </w:r>
      <w:r>
        <w:rPr>
          <w:sz w:val="20"/>
        </w:rPr>
        <w:t>7</w:t>
      </w:r>
      <w:r>
        <w:rPr>
          <w:sz w:val="20"/>
        </w:rPr>
        <w:t>．</w:t>
      </w:r>
      <w:r>
        <w:rPr>
          <w:sz w:val="20"/>
        </w:rPr>
        <w:t>6</w:t>
      </w:r>
      <w:r>
        <w:rPr>
          <w:sz w:val="20"/>
        </w:rPr>
        <w:t>）</w:t>
      </w:r>
    </w:p>
    <w:p w:rsidR="004A1D4E" w:rsidRDefault="009A508B">
      <w:pPr>
        <w:spacing w:after="3" w:line="265" w:lineRule="auto"/>
        <w:ind w:left="1273" w:right="1650" w:hanging="10"/>
        <w:jc w:val="center"/>
      </w:pPr>
      <w:r>
        <w:rPr>
          <w:sz w:val="18"/>
        </w:rPr>
        <w:t>表</w:t>
      </w:r>
      <w:r>
        <w:rPr>
          <w:sz w:val="18"/>
        </w:rPr>
        <w:t>$7</w:t>
      </w:r>
      <w:r>
        <w:rPr>
          <w:noProof/>
        </w:rPr>
        <w:drawing>
          <wp:inline distT="0" distB="0" distL="0" distR="0">
            <wp:extent cx="96996" cy="90460"/>
            <wp:effectExtent l="0" t="0" r="0" b="0"/>
            <wp:docPr id="742442" name="Picture 742442"/>
            <wp:cNvGraphicFramePr/>
            <a:graphic xmlns:a="http://schemas.openxmlformats.org/drawingml/2006/main">
              <a:graphicData uri="http://schemas.openxmlformats.org/drawingml/2006/picture">
                <pic:pic xmlns:pic="http://schemas.openxmlformats.org/drawingml/2006/picture">
                  <pic:nvPicPr>
                    <pic:cNvPr id="742442" name="Picture 742442"/>
                    <pic:cNvPicPr/>
                  </pic:nvPicPr>
                  <pic:blipFill>
                    <a:blip r:embed="rId1831"/>
                    <a:stretch>
                      <a:fillRect/>
                    </a:stretch>
                  </pic:blipFill>
                  <pic:spPr>
                    <a:xfrm>
                      <a:off x="0" y="0"/>
                      <a:ext cx="96996" cy="90460"/>
                    </a:xfrm>
                    <a:prstGeom prst="rect">
                      <a:avLst/>
                    </a:prstGeom>
                  </pic:spPr>
                </pic:pic>
              </a:graphicData>
            </a:graphic>
          </wp:inline>
        </w:drawing>
      </w:r>
    </w:p>
    <w:tbl>
      <w:tblPr>
        <w:tblStyle w:val="TableGrid"/>
        <w:tblW w:w="2593" w:type="dxa"/>
        <w:tblInd w:w="2220" w:type="dxa"/>
        <w:tblCellMar>
          <w:top w:w="5" w:type="dxa"/>
          <w:left w:w="102" w:type="dxa"/>
          <w:bottom w:w="0" w:type="dxa"/>
          <w:right w:w="24" w:type="dxa"/>
        </w:tblCellMar>
        <w:tblLook w:val="04A0" w:firstRow="1" w:lastRow="0" w:firstColumn="1" w:lastColumn="0" w:noHBand="0" w:noVBand="1"/>
      </w:tblPr>
      <w:tblGrid>
        <w:gridCol w:w="995"/>
        <w:gridCol w:w="1598"/>
      </w:tblGrid>
      <w:tr w:rsidR="004A1D4E">
        <w:trPr>
          <w:trHeight w:val="224"/>
        </w:trPr>
        <w:tc>
          <w:tcPr>
            <w:tcW w:w="978" w:type="dxa"/>
            <w:tcBorders>
              <w:top w:val="single" w:sz="2" w:space="0" w:color="000000"/>
              <w:left w:val="single" w:sz="2" w:space="0" w:color="000000"/>
              <w:bottom w:val="single" w:sz="2" w:space="0" w:color="000000"/>
              <w:right w:val="single" w:sz="2" w:space="0" w:color="000000"/>
            </w:tcBorders>
          </w:tcPr>
          <w:p w:rsidR="004A1D4E" w:rsidRDefault="004A1D4E"/>
        </w:tc>
        <w:tc>
          <w:tcPr>
            <w:tcW w:w="161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12345678g</w:t>
            </w:r>
          </w:p>
        </w:tc>
      </w:tr>
      <w:tr w:rsidR="004A1D4E">
        <w:trPr>
          <w:trHeight w:val="230"/>
        </w:trPr>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1"/>
            </w:pPr>
            <w:r>
              <w:rPr>
                <w:sz w:val="18"/>
              </w:rPr>
              <w:t>模式串</w:t>
            </w:r>
            <w:r>
              <w:rPr>
                <w:sz w:val="18"/>
              </w:rPr>
              <w:t xml:space="preserve">T </w:t>
            </w:r>
          </w:p>
        </w:tc>
        <w:tc>
          <w:tcPr>
            <w:tcW w:w="161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aaaaaaaab</w:t>
            </w:r>
          </w:p>
        </w:tc>
      </w:tr>
      <w:tr w:rsidR="004A1D4E">
        <w:trPr>
          <w:trHeight w:val="218"/>
        </w:trPr>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77"/>
              <w:jc w:val="center"/>
            </w:pPr>
            <w:r>
              <w:rPr>
                <w:sz w:val="18"/>
              </w:rPr>
              <w:t>next ]</w:t>
            </w:r>
          </w:p>
        </w:tc>
        <w:tc>
          <w:tcPr>
            <w:tcW w:w="1615"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012345678</w:t>
            </w:r>
          </w:p>
        </w:tc>
      </w:tr>
      <w:tr w:rsidR="004A1D4E">
        <w:trPr>
          <w:trHeight w:val="224"/>
        </w:trPr>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28"/>
              <w:jc w:val="center"/>
            </w:pPr>
            <w:r>
              <w:rPr>
                <w:sz w:val="18"/>
              </w:rPr>
              <w:t xml:space="preserve">nextval[j </w:t>
            </w:r>
          </w:p>
        </w:tc>
        <w:tc>
          <w:tcPr>
            <w:tcW w:w="1615"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000000008</w:t>
            </w:r>
          </w:p>
        </w:tc>
      </w:tr>
    </w:tbl>
    <w:p w:rsidR="004A1D4E" w:rsidRDefault="009A508B">
      <w:pPr>
        <w:spacing w:after="29" w:line="227" w:lineRule="auto"/>
        <w:ind w:left="20" w:right="10" w:hanging="10"/>
        <w:jc w:val="both"/>
      </w:pPr>
      <w:r>
        <w:lastRenderedPageBreak/>
        <w:t>先算出</w:t>
      </w:r>
      <w:r>
        <w:t>next</w:t>
      </w:r>
      <w:r>
        <w:t>数组的值分别为</w:t>
      </w:r>
      <w:r>
        <w:t>012345678</w:t>
      </w:r>
      <w:r>
        <w:t>，然后再分别判断，</w:t>
      </w:r>
    </w:p>
    <w:p w:rsidR="004A1D4E" w:rsidRDefault="009A508B">
      <w:pPr>
        <w:numPr>
          <w:ilvl w:val="0"/>
          <w:numId w:val="22"/>
        </w:numPr>
        <w:spacing w:after="5" w:line="262" w:lineRule="auto"/>
        <w:ind w:right="10" w:hanging="258"/>
        <w:jc w:val="both"/>
      </w:pPr>
      <w:r>
        <w:rPr>
          <w:sz w:val="20"/>
        </w:rPr>
        <w:t>当</w:t>
      </w:r>
      <w:r>
        <w:rPr>
          <w:sz w:val="20"/>
        </w:rPr>
        <w:t>j=l</w:t>
      </w:r>
      <w:r>
        <w:rPr>
          <w:sz w:val="20"/>
        </w:rPr>
        <w:t>时，</w:t>
      </w:r>
      <w:r>
        <w:rPr>
          <w:sz w:val="20"/>
        </w:rPr>
        <w:t>nex</w:t>
      </w:r>
      <w:r>
        <w:rPr>
          <w:sz w:val="20"/>
        </w:rPr>
        <w:t>忡</w:t>
      </w:r>
      <w:r>
        <w:rPr>
          <w:sz w:val="20"/>
        </w:rPr>
        <w:t>al[1] =0</w:t>
      </w:r>
      <w:r>
        <w:rPr>
          <w:sz w:val="20"/>
        </w:rPr>
        <w:t>，</w:t>
      </w:r>
    </w:p>
    <w:p w:rsidR="004A1D4E" w:rsidRDefault="009A508B">
      <w:pPr>
        <w:numPr>
          <w:ilvl w:val="0"/>
          <w:numId w:val="22"/>
        </w:numPr>
        <w:spacing w:after="5" w:line="262" w:lineRule="auto"/>
        <w:ind w:right="10" w:hanging="258"/>
        <w:jc w:val="both"/>
      </w:pPr>
      <w:r>
        <w:rPr>
          <w:sz w:val="20"/>
        </w:rPr>
        <w:t>当</w:t>
      </w:r>
      <w:r>
        <w:rPr>
          <w:sz w:val="20"/>
        </w:rPr>
        <w:t>j=2</w:t>
      </w:r>
      <w:r>
        <w:rPr>
          <w:sz w:val="20"/>
        </w:rPr>
        <w:t>时，</w:t>
      </w:r>
      <w:r>
        <w:rPr>
          <w:sz w:val="20"/>
        </w:rPr>
        <w:t>next</w:t>
      </w:r>
      <w:r>
        <w:rPr>
          <w:sz w:val="20"/>
        </w:rPr>
        <w:t>值为</w:t>
      </w:r>
      <w:r>
        <w:rPr>
          <w:sz w:val="20"/>
        </w:rPr>
        <w:t>1</w:t>
      </w:r>
      <w:r>
        <w:rPr>
          <w:sz w:val="20"/>
        </w:rPr>
        <w:t>，第二个字符与第一个字符相等，所以</w:t>
      </w:r>
      <w:r>
        <w:rPr>
          <w:sz w:val="20"/>
        </w:rPr>
        <w:t>nextval[21= nex</w:t>
      </w:r>
      <w:r>
        <w:rPr>
          <w:sz w:val="20"/>
        </w:rPr>
        <w:t>忡叫</w:t>
      </w:r>
      <w:r>
        <w:rPr>
          <w:sz w:val="20"/>
        </w:rPr>
        <w:t>1]=0</w:t>
      </w:r>
      <w:r>
        <w:rPr>
          <w:sz w:val="20"/>
        </w:rPr>
        <w:t>，</w:t>
      </w:r>
    </w:p>
    <w:p w:rsidR="004A1D4E" w:rsidRDefault="009A508B">
      <w:pPr>
        <w:numPr>
          <w:ilvl w:val="0"/>
          <w:numId w:val="22"/>
        </w:numPr>
        <w:spacing w:after="29" w:line="227" w:lineRule="auto"/>
        <w:ind w:right="10" w:hanging="258"/>
        <w:jc w:val="both"/>
      </w:pPr>
      <w:r>
        <w:t>同样的道理，其后都为</w:t>
      </w:r>
      <w:r>
        <w:t>0</w:t>
      </w:r>
      <w:r>
        <w:rPr>
          <w:noProof/>
        </w:rPr>
        <w:drawing>
          <wp:inline distT="0" distB="0" distL="0" distR="0">
            <wp:extent cx="303921" cy="96921"/>
            <wp:effectExtent l="0" t="0" r="0" b="0"/>
            <wp:docPr id="3116876" name="Picture 3116876"/>
            <wp:cNvGraphicFramePr/>
            <a:graphic xmlns:a="http://schemas.openxmlformats.org/drawingml/2006/main">
              <a:graphicData uri="http://schemas.openxmlformats.org/drawingml/2006/picture">
                <pic:pic xmlns:pic="http://schemas.openxmlformats.org/drawingml/2006/picture">
                  <pic:nvPicPr>
                    <pic:cNvPr id="3116876" name="Picture 3116876"/>
                    <pic:cNvPicPr/>
                  </pic:nvPicPr>
                  <pic:blipFill>
                    <a:blip r:embed="rId1832"/>
                    <a:stretch>
                      <a:fillRect/>
                    </a:stretch>
                  </pic:blipFill>
                  <pic:spPr>
                    <a:xfrm>
                      <a:off x="0" y="0"/>
                      <a:ext cx="303921" cy="96921"/>
                    </a:xfrm>
                    <a:prstGeom prst="rect">
                      <a:avLst/>
                    </a:prstGeom>
                  </pic:spPr>
                </pic:pic>
              </a:graphicData>
            </a:graphic>
          </wp:inline>
        </w:drawing>
      </w:r>
    </w:p>
    <w:p w:rsidR="004A1D4E" w:rsidRDefault="009A508B">
      <w:pPr>
        <w:numPr>
          <w:ilvl w:val="0"/>
          <w:numId w:val="22"/>
        </w:numPr>
        <w:spacing w:after="29" w:line="227" w:lineRule="auto"/>
        <w:ind w:right="10" w:hanging="258"/>
        <w:jc w:val="both"/>
      </w:pPr>
      <w:r>
        <w:t>当</w:t>
      </w:r>
      <w:r>
        <w:t>j=9</w:t>
      </w:r>
      <w:r>
        <w:t>时，</w:t>
      </w:r>
      <w:r>
        <w:t>next</w:t>
      </w:r>
      <w:r>
        <w:t>值为</w:t>
      </w:r>
      <w:r>
        <w:t>8</w:t>
      </w:r>
      <w:r>
        <w:t>，第九个字符</w:t>
      </w:r>
      <w:r>
        <w:t>"b"</w:t>
      </w:r>
      <w:r>
        <w:t>与第八个字符</w:t>
      </w:r>
      <w:r>
        <w:t>"a"</w:t>
      </w:r>
      <w:r>
        <w:t>不相等，所以</w:t>
      </w:r>
    </w:p>
    <w:p w:rsidR="004A1D4E" w:rsidRDefault="009A508B">
      <w:pPr>
        <w:spacing w:after="5" w:line="262" w:lineRule="auto"/>
        <w:ind w:left="367" w:right="10"/>
        <w:jc w:val="both"/>
      </w:pPr>
      <w:r>
        <w:rPr>
          <w:sz w:val="20"/>
        </w:rPr>
        <w:t>nextva1[9]=80</w:t>
      </w:r>
    </w:p>
    <w:p w:rsidR="004A1D4E" w:rsidRDefault="004A1D4E">
      <w:pPr>
        <w:sectPr w:rsidR="004A1D4E">
          <w:headerReference w:type="even" r:id="rId1833"/>
          <w:headerReference w:type="default" r:id="rId1834"/>
          <w:footerReference w:type="even" r:id="rId1835"/>
          <w:footerReference w:type="default" r:id="rId1836"/>
          <w:headerReference w:type="first" r:id="rId1837"/>
          <w:footerReference w:type="first" r:id="rId1838"/>
          <w:pgSz w:w="10000" w:h="14500"/>
          <w:pgMar w:top="459" w:right="407" w:bottom="997" w:left="743" w:header="720" w:footer="720" w:gutter="0"/>
          <w:cols w:space="720"/>
        </w:sectPr>
      </w:pPr>
    </w:p>
    <w:tbl>
      <w:tblPr>
        <w:tblStyle w:val="TableGrid"/>
        <w:tblW w:w="1359" w:type="dxa"/>
        <w:tblInd w:w="-5" w:type="dxa"/>
        <w:tblCellMar>
          <w:top w:w="34" w:type="dxa"/>
          <w:left w:w="127" w:type="dxa"/>
          <w:bottom w:w="0" w:type="dxa"/>
          <w:right w:w="71" w:type="dxa"/>
        </w:tblCellMar>
        <w:tblLook w:val="04A0" w:firstRow="1" w:lastRow="0" w:firstColumn="1" w:lastColumn="0" w:noHBand="0" w:noVBand="1"/>
      </w:tblPr>
      <w:tblGrid>
        <w:gridCol w:w="489"/>
        <w:gridCol w:w="870"/>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463" w:line="227" w:lineRule="auto"/>
        <w:ind w:left="10" w:right="10" w:firstLine="377"/>
        <w:jc w:val="both"/>
      </w:pPr>
      <w:r>
        <w:t>总结改进过的</w:t>
      </w:r>
      <w:r>
        <w:t>KMP</w:t>
      </w:r>
      <w:r>
        <w:t>算法，它是在计算出</w:t>
      </w:r>
      <w:r>
        <w:t>next</w:t>
      </w:r>
      <w:r>
        <w:t>值的同时，如果</w:t>
      </w:r>
      <w:r>
        <w:t>a</w:t>
      </w:r>
      <w:r>
        <w:t>位字符与它</w:t>
      </w:r>
      <w:r>
        <w:t xml:space="preserve">next </w:t>
      </w:r>
      <w:r>
        <w:t>值指向的</w:t>
      </w:r>
      <w:r>
        <w:t>b</w:t>
      </w:r>
      <w:r>
        <w:t>位字符相等，则该</w:t>
      </w:r>
      <w:r>
        <w:t>a</w:t>
      </w:r>
      <w:r>
        <w:t>位的</w:t>
      </w:r>
      <w:r>
        <w:t>nextval</w:t>
      </w:r>
      <w:r>
        <w:t>就指向</w:t>
      </w:r>
      <w:r>
        <w:t>b</w:t>
      </w:r>
      <w:r>
        <w:t>位的</w:t>
      </w:r>
      <w:r>
        <w:t>nextval</w:t>
      </w:r>
      <w:r>
        <w:t>值，如果不等，则该</w:t>
      </w:r>
      <w:r>
        <w:t>a</w:t>
      </w:r>
      <w:r>
        <w:t>位的</w:t>
      </w:r>
      <w:r>
        <w:t>nextval</w:t>
      </w:r>
      <w:r>
        <w:t>值就是它自己</w:t>
      </w:r>
      <w:r>
        <w:t>a</w:t>
      </w:r>
      <w:r>
        <w:t>位的</w:t>
      </w:r>
      <w:r>
        <w:t>next</w:t>
      </w:r>
      <w:r>
        <w:t>的值</w:t>
      </w:r>
      <w:r>
        <w:t>5</w:t>
      </w:r>
    </w:p>
    <w:p w:rsidR="004A1D4E" w:rsidRDefault="009A508B">
      <w:pPr>
        <w:pStyle w:val="6"/>
        <w:spacing w:after="2" w:line="259" w:lineRule="auto"/>
        <w:ind w:left="1120" w:right="1171" w:hanging="10"/>
        <w:jc w:val="center"/>
      </w:pPr>
      <w:r>
        <w:rPr>
          <w:sz w:val="38"/>
        </w:rPr>
        <w:t>5</w:t>
      </w:r>
      <w:r>
        <w:rPr>
          <w:sz w:val="38"/>
        </w:rPr>
        <w:t>．</w:t>
      </w:r>
      <w:r>
        <w:rPr>
          <w:sz w:val="38"/>
        </w:rPr>
        <w:t>8</w:t>
      </w:r>
      <w:r>
        <w:rPr>
          <w:sz w:val="38"/>
        </w:rPr>
        <w:t>总结回顾</w:t>
      </w:r>
    </w:p>
    <w:p w:rsidR="004A1D4E" w:rsidRDefault="009A508B">
      <w:pPr>
        <w:spacing w:after="123" w:line="227" w:lineRule="auto"/>
        <w:ind w:left="10" w:right="10" w:firstLine="407"/>
        <w:jc w:val="both"/>
      </w:pPr>
      <w:r>
        <w:t>这一章节我们重点讲了</w:t>
      </w:r>
      <w:r>
        <w:t>“</w:t>
      </w:r>
      <w:r>
        <w:t>串</w:t>
      </w:r>
      <w:r>
        <w:t>”</w:t>
      </w:r>
      <w:r>
        <w:t>这样的数据结构，串（</w:t>
      </w:r>
      <w:r>
        <w:t>sting)</w:t>
      </w:r>
      <w:r>
        <w:t>是由零个或多个字符组成的有限序列，又名叫字符串。本质上，它是一种线性表的扩展，但相对于线性表</w:t>
      </w:r>
      <w:r>
        <w:rPr>
          <w:noProof/>
        </w:rPr>
        <w:drawing>
          <wp:inline distT="0" distB="0" distL="0" distR="0">
            <wp:extent cx="6466" cy="6461"/>
            <wp:effectExtent l="0" t="0" r="0" b="0"/>
            <wp:docPr id="747542" name="Picture 747542"/>
            <wp:cNvGraphicFramePr/>
            <a:graphic xmlns:a="http://schemas.openxmlformats.org/drawingml/2006/main">
              <a:graphicData uri="http://schemas.openxmlformats.org/drawingml/2006/picture">
                <pic:pic xmlns:pic="http://schemas.openxmlformats.org/drawingml/2006/picture">
                  <pic:nvPicPr>
                    <pic:cNvPr id="747542" name="Picture 747542"/>
                    <pic:cNvPicPr/>
                  </pic:nvPicPr>
                  <pic:blipFill>
                    <a:blip r:embed="rId79"/>
                    <a:stretch>
                      <a:fillRect/>
                    </a:stretch>
                  </pic:blipFill>
                  <pic:spPr>
                    <a:xfrm>
                      <a:off x="0" y="0"/>
                      <a:ext cx="6466" cy="6461"/>
                    </a:xfrm>
                    <a:prstGeom prst="rect">
                      <a:avLst/>
                    </a:prstGeom>
                  </pic:spPr>
                </pic:pic>
              </a:graphicData>
            </a:graphic>
          </wp:inline>
        </w:drawing>
      </w:r>
      <w:r>
        <w:t>关注一个个元素来说，我们对串这种结构更多的是关注它子串的应用问题，如查找、替换等操作。现在的高级语言都有针对串的函数可以</w:t>
      </w:r>
      <w:r>
        <w:t>调用。我们在使用这些函数的时候，同时也应该要理解它当中的原理，以便于在碰到复杂的问题时，可以更加灵活的使用，比如</w:t>
      </w:r>
      <w:r>
        <w:t>KMP</w:t>
      </w:r>
      <w:r>
        <w:t>模式匹配算法的学习，就是更有效地去理解</w:t>
      </w:r>
      <w:r>
        <w:t>in&amp;x</w:t>
      </w:r>
      <w:r>
        <w:t>函数当中的实现细节。多用心一点，说不定有一天，可以有以你的名字命名的算法流传于后世。</w:t>
      </w:r>
    </w:p>
    <w:p w:rsidR="004A1D4E" w:rsidRDefault="009A508B">
      <w:pPr>
        <w:pStyle w:val="6"/>
        <w:spacing w:after="2" w:line="259" w:lineRule="auto"/>
        <w:ind w:left="1120" w:right="1141" w:hanging="10"/>
        <w:jc w:val="center"/>
      </w:pPr>
      <w:r>
        <w:rPr>
          <w:sz w:val="38"/>
        </w:rPr>
        <w:t>5</w:t>
      </w:r>
      <w:r>
        <w:rPr>
          <w:sz w:val="38"/>
        </w:rPr>
        <w:t>，</w:t>
      </w:r>
      <w:r>
        <w:rPr>
          <w:sz w:val="38"/>
        </w:rPr>
        <w:t>9</w:t>
      </w:r>
      <w:r>
        <w:rPr>
          <w:sz w:val="38"/>
        </w:rPr>
        <w:t>结尾语</w:t>
      </w:r>
    </w:p>
    <w:p w:rsidR="004A1D4E" w:rsidRDefault="009A508B">
      <w:pPr>
        <w:spacing w:after="51" w:line="262" w:lineRule="auto"/>
        <w:ind w:left="10" w:right="10" w:firstLine="377"/>
        <w:jc w:val="both"/>
      </w:pPr>
      <w:r>
        <w:rPr>
          <w:sz w:val="20"/>
        </w:rPr>
        <w:t>在我们这一章的开头，我已经提到了回文诗，其实那一首只能算是写得还不错而已。回文诗在我们中国古代有不少。不过当中有一组，严格来说是有一幅图，却是被</w:t>
      </w:r>
      <w:r>
        <w:rPr>
          <w:noProof/>
        </w:rPr>
        <w:drawing>
          <wp:inline distT="0" distB="0" distL="0" distR="0">
            <wp:extent cx="6467" cy="6462"/>
            <wp:effectExtent l="0" t="0" r="0" b="0"/>
            <wp:docPr id="747543" name="Picture 747543"/>
            <wp:cNvGraphicFramePr/>
            <a:graphic xmlns:a="http://schemas.openxmlformats.org/drawingml/2006/main">
              <a:graphicData uri="http://schemas.openxmlformats.org/drawingml/2006/picture">
                <pic:pic xmlns:pic="http://schemas.openxmlformats.org/drawingml/2006/picture">
                  <pic:nvPicPr>
                    <pic:cNvPr id="747543" name="Picture 747543"/>
                    <pic:cNvPicPr/>
                  </pic:nvPicPr>
                  <pic:blipFill>
                    <a:blip r:embed="rId13"/>
                    <a:stretch>
                      <a:fillRect/>
                    </a:stretch>
                  </pic:blipFill>
                  <pic:spPr>
                    <a:xfrm>
                      <a:off x="0" y="0"/>
                      <a:ext cx="6467" cy="6462"/>
                    </a:xfrm>
                    <a:prstGeom prst="rect">
                      <a:avLst/>
                    </a:prstGeom>
                  </pic:spPr>
                </pic:pic>
              </a:graphicData>
            </a:graphic>
          </wp:inline>
        </w:drawing>
      </w:r>
      <w:r>
        <w:rPr>
          <w:sz w:val="20"/>
        </w:rPr>
        <w:t>公认为是最强的回文诗一一一那就是《璇玑图》。</w:t>
      </w:r>
    </w:p>
    <w:p w:rsidR="004A1D4E" w:rsidRDefault="009A508B">
      <w:pPr>
        <w:spacing w:after="5" w:line="227" w:lineRule="auto"/>
        <w:ind w:left="10" w:right="10" w:firstLine="367"/>
        <w:jc w:val="both"/>
      </w:pPr>
      <w:r>
        <w:t>相传《璇玑图》是前秦才女苏若兰因其丈夫遭人迫害，发配别处服苦役，过了七八年依然什么消息都没有，苏若兰很想念老公，但有什么办法呢，便将无限的情思写成一首首诗文。并按一定的规律排列起来，然后用五彩丝线绣在锦帕之上。</w:t>
      </w:r>
    </w:p>
    <w:p w:rsidR="004A1D4E" w:rsidRDefault="009A508B">
      <w:pPr>
        <w:spacing w:after="5" w:line="227" w:lineRule="auto"/>
        <w:ind w:left="10" w:right="10" w:firstLine="367"/>
        <w:jc w:val="both"/>
      </w:pPr>
      <w:r>
        <w:t>《璇玑图》，总计八百四十一字，除正中央之</w:t>
      </w:r>
      <w:r>
        <w:t>“</w:t>
      </w:r>
      <w:r>
        <w:t>心</w:t>
      </w:r>
      <w:r>
        <w:t>”</w:t>
      </w:r>
      <w:r>
        <w:t>字为后人所加外，原诗共八百四十字，纵横各二十九字，纵、横、斜、交互、正、反读或退一字、迭一字读均可成诗，诗有三、四、五、六、七言不等，目前统计可组成七千九百五十八首诗。看清楚哦，是</w:t>
      </w:r>
      <w:r>
        <w:t>7958</w:t>
      </w:r>
      <w:r>
        <w:t>首。</w:t>
      </w:r>
    </w:p>
    <w:p w:rsidR="004A1D4E" w:rsidRDefault="009A508B">
      <w:pPr>
        <w:spacing w:after="0"/>
        <w:ind w:right="418"/>
        <w:jc w:val="right"/>
      </w:pPr>
      <w:r>
        <w:rPr>
          <w:sz w:val="36"/>
        </w:rPr>
        <w:t>“</w:t>
      </w:r>
    </w:p>
    <w:p w:rsidR="004A1D4E" w:rsidRDefault="009A508B">
      <w:pPr>
        <w:spacing w:after="5" w:line="262" w:lineRule="auto"/>
        <w:ind w:left="10" w:right="10" w:firstLine="387"/>
        <w:jc w:val="both"/>
      </w:pPr>
      <w:r>
        <w:rPr>
          <w:sz w:val="20"/>
        </w:rPr>
        <w:lastRenderedPageBreak/>
        <w:t>例如从最右侧直行开始，随文势折返，可发现右上角区块外围顺</w:t>
      </w:r>
      <w:r>
        <w:rPr>
          <w:sz w:val="20"/>
        </w:rPr>
        <w:t>时针读为</w:t>
      </w:r>
      <w:r>
        <w:rPr>
          <w:sz w:val="20"/>
        </w:rPr>
        <w:t xml:space="preserve"> </w:t>
      </w:r>
      <w:r>
        <w:rPr>
          <w:sz w:val="20"/>
        </w:rPr>
        <w:t>仁智怀德圣虞唐，贞志笃终誓穹苍，钦所感想妄淫荒，心忧增慕怀惨伤</w:t>
      </w:r>
      <w:r>
        <w:rPr>
          <w:sz w:val="20"/>
        </w:rPr>
        <w:t>"</w:t>
      </w:r>
      <w:r>
        <w:rPr>
          <w:sz w:val="20"/>
        </w:rPr>
        <w:t>，而原诗若以逆时针方向读则变为</w:t>
      </w:r>
      <w:r>
        <w:rPr>
          <w:sz w:val="20"/>
        </w:rPr>
        <w:t>“</w:t>
      </w:r>
      <w:r>
        <w:rPr>
          <w:sz w:val="20"/>
        </w:rPr>
        <w:t>伤惨怀慕增忧心，荒淫妄想感所钦，苍穹誓终笃志真，唐虞圣德怀</w:t>
      </w:r>
    </w:p>
    <w:p w:rsidR="004A1D4E" w:rsidRDefault="009A508B">
      <w:pPr>
        <w:spacing w:after="48"/>
        <w:ind w:left="31"/>
      </w:pPr>
      <w:r>
        <w:rPr>
          <w:noProof/>
        </w:rPr>
        <mc:AlternateContent>
          <mc:Choice Requires="wpg">
            <w:drawing>
              <wp:inline distT="0" distB="0" distL="0" distR="0">
                <wp:extent cx="1817057" cy="12923"/>
                <wp:effectExtent l="0" t="0" r="0" b="0"/>
                <wp:docPr id="3116879" name="Group 3116879"/>
                <wp:cNvGraphicFramePr/>
                <a:graphic xmlns:a="http://schemas.openxmlformats.org/drawingml/2006/main">
                  <a:graphicData uri="http://schemas.microsoft.com/office/word/2010/wordprocessingGroup">
                    <wpg:wgp>
                      <wpg:cNvGrpSpPr/>
                      <wpg:grpSpPr>
                        <a:xfrm>
                          <a:off x="0" y="0"/>
                          <a:ext cx="1817057" cy="12923"/>
                          <a:chOff x="0" y="0"/>
                          <a:chExt cx="1817057" cy="12923"/>
                        </a:xfrm>
                      </wpg:grpSpPr>
                      <wps:wsp>
                        <wps:cNvPr id="3116878" name="Shape 3116878"/>
                        <wps:cNvSpPr/>
                        <wps:spPr>
                          <a:xfrm>
                            <a:off x="0" y="0"/>
                            <a:ext cx="1817057" cy="12923"/>
                          </a:xfrm>
                          <a:custGeom>
                            <a:avLst/>
                            <a:gdLst/>
                            <a:ahLst/>
                            <a:cxnLst/>
                            <a:rect l="0" t="0" r="0" b="0"/>
                            <a:pathLst>
                              <a:path w="1817057" h="12923">
                                <a:moveTo>
                                  <a:pt x="0" y="6462"/>
                                </a:moveTo>
                                <a:lnTo>
                                  <a:pt x="1817057"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879" style="width:143.075pt;height:1.01758pt;mso-position-horizontal-relative:char;mso-position-vertical-relative:line" coordsize="18170,129">
                <v:shape id="Shape 3116878" style="position:absolute;width:18170;height:129;left:0;top:0;" coordsize="1817057,12923" path="m0,6462l1817057,6462">
                  <v:stroke weight="1.01758pt" endcap="flat" joinstyle="miter" miterlimit="1" on="true" color="#000000"/>
                  <v:fill on="false" color="#000000"/>
                </v:shape>
              </v:group>
            </w:pict>
          </mc:Fallback>
        </mc:AlternateContent>
      </w:r>
    </w:p>
    <w:p w:rsidR="004A1D4E" w:rsidRDefault="009A508B">
      <w:pPr>
        <w:spacing w:after="4" w:line="262" w:lineRule="auto"/>
        <w:ind w:left="15" w:hanging="10"/>
        <w:jc w:val="both"/>
      </w:pPr>
      <w:r>
        <w:rPr>
          <w:sz w:val="16"/>
        </w:rPr>
        <w:t>注</w:t>
      </w:r>
      <w:r>
        <w:rPr>
          <w:sz w:val="16"/>
        </w:rPr>
        <w:t>5</w:t>
      </w:r>
      <w:r>
        <w:rPr>
          <w:sz w:val="16"/>
        </w:rPr>
        <w:t>：关于</w:t>
      </w:r>
      <w:r>
        <w:rPr>
          <w:sz w:val="16"/>
        </w:rPr>
        <w:t>KMP</w:t>
      </w:r>
      <w:r>
        <w:rPr>
          <w:sz w:val="16"/>
        </w:rPr>
        <w:t>算法数学证明和更详细的说明，请参阅《算法导论》第</w:t>
      </w:r>
      <w:r>
        <w:rPr>
          <w:sz w:val="16"/>
        </w:rPr>
        <w:t>2</w:t>
      </w:r>
      <w:r>
        <w:rPr>
          <w:sz w:val="16"/>
        </w:rPr>
        <w:t>版第</w:t>
      </w:r>
      <w:r>
        <w:rPr>
          <w:sz w:val="16"/>
        </w:rPr>
        <w:t>32</w:t>
      </w:r>
      <w:r>
        <w:rPr>
          <w:sz w:val="16"/>
        </w:rPr>
        <w:t>章孛符串匹配。</w:t>
      </w:r>
    </w:p>
    <w:p w:rsidR="004A1D4E" w:rsidRDefault="009A508B">
      <w:pPr>
        <w:spacing w:after="541" w:line="265" w:lineRule="auto"/>
        <w:ind w:left="10" w:right="316" w:hanging="10"/>
        <w:jc w:val="right"/>
      </w:pPr>
      <w:r>
        <w:rPr>
          <w:sz w:val="18"/>
        </w:rPr>
        <w:t>意</w:t>
      </w:r>
    </w:p>
    <w:p w:rsidR="004A1D4E" w:rsidRDefault="009A508B">
      <w:pPr>
        <w:spacing w:after="29" w:line="227" w:lineRule="auto"/>
        <w:ind w:left="20" w:right="356" w:hanging="10"/>
        <w:jc w:val="both"/>
      </w:pPr>
      <w:r>
        <w:rPr>
          <w:noProof/>
        </w:rPr>
        <w:drawing>
          <wp:anchor distT="0" distB="0" distL="114300" distR="114300" simplePos="0" relativeHeight="252044288" behindDoc="0" locked="0" layoutInCell="1" allowOverlap="0">
            <wp:simplePos x="0" y="0"/>
            <wp:positionH relativeFrom="page">
              <wp:posOffset>5535234</wp:posOffset>
            </wp:positionH>
            <wp:positionV relativeFrom="page">
              <wp:posOffset>975672</wp:posOffset>
            </wp:positionV>
            <wp:extent cx="6466" cy="6461"/>
            <wp:effectExtent l="0" t="0" r="0" b="0"/>
            <wp:wrapSquare wrapText="bothSides"/>
            <wp:docPr id="751017" name="Picture 751017"/>
            <wp:cNvGraphicFramePr/>
            <a:graphic xmlns:a="http://schemas.openxmlformats.org/drawingml/2006/main">
              <a:graphicData uri="http://schemas.openxmlformats.org/drawingml/2006/picture">
                <pic:pic xmlns:pic="http://schemas.openxmlformats.org/drawingml/2006/picture">
                  <pic:nvPicPr>
                    <pic:cNvPr id="751017" name="Picture 751017"/>
                    <pic:cNvPicPr/>
                  </pic:nvPicPr>
                  <pic:blipFill>
                    <a:blip r:embed="rId113"/>
                    <a:stretch>
                      <a:fillRect/>
                    </a:stretch>
                  </pic:blipFill>
                  <pic:spPr>
                    <a:xfrm>
                      <a:off x="0" y="0"/>
                      <a:ext cx="6466" cy="6461"/>
                    </a:xfrm>
                    <a:prstGeom prst="rect">
                      <a:avLst/>
                    </a:prstGeom>
                  </pic:spPr>
                </pic:pic>
              </a:graphicData>
            </a:graphic>
          </wp:anchor>
        </w:drawing>
      </w:r>
      <w:r>
        <w:t>智仁</w:t>
      </w:r>
      <w:r>
        <w:t>”</w:t>
      </w:r>
      <w:r>
        <w:t>。在《璇玑图》中类似诗句不胜枚举，可以称得上是回文诗中的千古力作了！</w:t>
      </w:r>
    </w:p>
    <w:p w:rsidR="004A1D4E" w:rsidRDefault="009A508B">
      <w:pPr>
        <w:spacing w:after="259"/>
        <w:ind w:left="988"/>
      </w:pPr>
      <w:r>
        <w:rPr>
          <w:noProof/>
        </w:rPr>
        <w:drawing>
          <wp:inline distT="0" distB="0" distL="0" distR="0">
            <wp:extent cx="3666446" cy="1867346"/>
            <wp:effectExtent l="0" t="0" r="0" b="0"/>
            <wp:docPr id="3116880" name="Picture 3116880"/>
            <wp:cNvGraphicFramePr/>
            <a:graphic xmlns:a="http://schemas.openxmlformats.org/drawingml/2006/main">
              <a:graphicData uri="http://schemas.openxmlformats.org/drawingml/2006/picture">
                <pic:pic xmlns:pic="http://schemas.openxmlformats.org/drawingml/2006/picture">
                  <pic:nvPicPr>
                    <pic:cNvPr id="3116880" name="Picture 3116880"/>
                    <pic:cNvPicPr/>
                  </pic:nvPicPr>
                  <pic:blipFill>
                    <a:blip r:embed="rId1839"/>
                    <a:stretch>
                      <a:fillRect/>
                    </a:stretch>
                  </pic:blipFill>
                  <pic:spPr>
                    <a:xfrm>
                      <a:off x="0" y="0"/>
                      <a:ext cx="3666446" cy="1867346"/>
                    </a:xfrm>
                    <a:prstGeom prst="rect">
                      <a:avLst/>
                    </a:prstGeom>
                  </pic:spPr>
                </pic:pic>
              </a:graphicData>
            </a:graphic>
          </wp:inline>
        </w:drawing>
      </w:r>
    </w:p>
    <w:p w:rsidR="004A1D4E" w:rsidRDefault="009A508B">
      <w:pPr>
        <w:spacing w:after="154" w:line="265" w:lineRule="auto"/>
        <w:ind w:left="1273" w:right="1303" w:hanging="10"/>
        <w:jc w:val="center"/>
      </w:pPr>
      <w:r>
        <w:rPr>
          <w:sz w:val="18"/>
        </w:rPr>
        <w:t>图</w:t>
      </w:r>
      <w:r>
        <w:rPr>
          <w:sz w:val="18"/>
        </w:rPr>
        <w:t>5</w:t>
      </w:r>
      <w:r>
        <w:rPr>
          <w:sz w:val="18"/>
        </w:rPr>
        <w:t>四刁</w:t>
      </w:r>
    </w:p>
    <w:p w:rsidR="004A1D4E" w:rsidRDefault="009A508B">
      <w:pPr>
        <w:spacing w:after="49" w:line="226" w:lineRule="auto"/>
        <w:ind w:left="5" w:firstLine="367"/>
      </w:pPr>
      <w:r>
        <w:t>有兴趣的同学可以搜索相关的文献，了解这张《璇玑图》的神奇之处，不过似乎这更像是对文科学生的要求。我想强调的是，所谓回文，就是一个字串的逆转显示，我们只要在串的抽象数据类型中增加一种逆转</w:t>
      </w:r>
      <w:r>
        <w:t>reverse</w:t>
      </w:r>
      <w:r>
        <w:t>的操作，就可以实现这样的功能。如果你可以利用你已有的数据结构和算法知识，特别是串的知识，实现对璇玑图古诗的破解（将各种规则下对应的诗输出出来），那我相信，你的编程能力，至少在字符串处理的编程能力已经到了一个非常高的高度了。</w:t>
      </w:r>
    </w:p>
    <w:p w:rsidR="004A1D4E" w:rsidRDefault="009A508B">
      <w:pPr>
        <w:spacing w:after="29" w:line="227" w:lineRule="auto"/>
        <w:ind w:left="397" w:right="10" w:hanging="10"/>
        <w:jc w:val="both"/>
      </w:pPr>
      <w:r>
        <w:t>好了，今天的课就到这，下课。</w:t>
      </w:r>
    </w:p>
    <w:p w:rsidR="004A1D4E" w:rsidRDefault="009A508B">
      <w:pPr>
        <w:spacing w:after="0"/>
        <w:ind w:right="-9338"/>
      </w:pPr>
      <w:r>
        <w:rPr>
          <w:noProof/>
        </w:rPr>
        <w:lastRenderedPageBreak/>
        <w:drawing>
          <wp:inline distT="0" distB="0" distL="0" distR="0">
            <wp:extent cx="5942617" cy="7611534"/>
            <wp:effectExtent l="0" t="0" r="0" b="0"/>
            <wp:docPr id="3116882" name="Picture 3116882"/>
            <wp:cNvGraphicFramePr/>
            <a:graphic xmlns:a="http://schemas.openxmlformats.org/drawingml/2006/main">
              <a:graphicData uri="http://schemas.openxmlformats.org/drawingml/2006/picture">
                <pic:pic xmlns:pic="http://schemas.openxmlformats.org/drawingml/2006/picture">
                  <pic:nvPicPr>
                    <pic:cNvPr id="3116882" name="Picture 3116882"/>
                    <pic:cNvPicPr/>
                  </pic:nvPicPr>
                  <pic:blipFill>
                    <a:blip r:embed="rId1840"/>
                    <a:stretch>
                      <a:fillRect/>
                    </a:stretch>
                  </pic:blipFill>
                  <pic:spPr>
                    <a:xfrm>
                      <a:off x="0" y="0"/>
                      <a:ext cx="5942617" cy="7611534"/>
                    </a:xfrm>
                    <a:prstGeom prst="rect">
                      <a:avLst/>
                    </a:prstGeom>
                  </pic:spPr>
                </pic:pic>
              </a:graphicData>
            </a:graphic>
          </wp:inline>
        </w:drawing>
      </w:r>
    </w:p>
    <w:p w:rsidR="004A1D4E" w:rsidRDefault="004A1D4E">
      <w:pPr>
        <w:sectPr w:rsidR="004A1D4E">
          <w:headerReference w:type="even" r:id="rId1841"/>
          <w:headerReference w:type="default" r:id="rId1842"/>
          <w:footerReference w:type="even" r:id="rId1843"/>
          <w:footerReference w:type="default" r:id="rId1844"/>
          <w:headerReference w:type="first" r:id="rId1845"/>
          <w:footerReference w:type="first" r:id="rId1846"/>
          <w:pgSz w:w="10000" w:h="14500"/>
          <w:pgMar w:top="500" w:right="866" w:bottom="1689" w:left="1303" w:header="720" w:footer="1058" w:gutter="0"/>
          <w:cols w:space="720"/>
        </w:sectPr>
      </w:pPr>
    </w:p>
    <w:p w:rsidR="004A1D4E" w:rsidRDefault="009A508B">
      <w:pPr>
        <w:pStyle w:val="6"/>
        <w:spacing w:after="0" w:line="259" w:lineRule="auto"/>
        <w:ind w:left="-5" w:hanging="10"/>
      </w:pPr>
      <w:r>
        <w:rPr>
          <w:sz w:val="42"/>
        </w:rPr>
        <w:lastRenderedPageBreak/>
        <w:t>第</w:t>
      </w:r>
      <w:r>
        <w:rPr>
          <w:sz w:val="42"/>
        </w:rPr>
        <w:t>6</w:t>
      </w:r>
      <w:r>
        <w:rPr>
          <w:sz w:val="42"/>
        </w:rPr>
        <w:t>章树</w:t>
      </w:r>
    </w:p>
    <w:tbl>
      <w:tblPr>
        <w:tblStyle w:val="TableGrid"/>
        <w:tblW w:w="7761" w:type="dxa"/>
        <w:tblInd w:w="-2506" w:type="dxa"/>
        <w:tblCellMar>
          <w:top w:w="0" w:type="dxa"/>
          <w:left w:w="0" w:type="dxa"/>
          <w:bottom w:w="31" w:type="dxa"/>
          <w:right w:w="112" w:type="dxa"/>
        </w:tblCellMar>
        <w:tblLook w:val="04A0" w:firstRow="1" w:lastRow="0" w:firstColumn="1" w:lastColumn="0" w:noHBand="0" w:noVBand="1"/>
      </w:tblPr>
      <w:tblGrid>
        <w:gridCol w:w="442"/>
        <w:gridCol w:w="7319"/>
      </w:tblGrid>
      <w:tr w:rsidR="004A1D4E">
        <w:trPr>
          <w:trHeight w:val="1709"/>
        </w:trPr>
        <w:tc>
          <w:tcPr>
            <w:tcW w:w="44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62"/>
            </w:pPr>
            <w:r>
              <w:rPr>
                <w:sz w:val="26"/>
              </w:rPr>
              <w:t>启示</w:t>
            </w:r>
          </w:p>
        </w:tc>
        <w:tc>
          <w:tcPr>
            <w:tcW w:w="7319"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30"/>
              <w:jc w:val="both"/>
            </w:pPr>
            <w:r>
              <w:rPr>
                <w:sz w:val="20"/>
              </w:rPr>
              <w:t>树</w:t>
            </w:r>
            <w:r>
              <w:rPr>
                <w:sz w:val="20"/>
              </w:rPr>
              <w:t>(Tree)</w:t>
            </w:r>
            <w:r>
              <w:rPr>
                <w:sz w:val="20"/>
              </w:rPr>
              <w:t>是</w:t>
            </w:r>
            <w:r>
              <w:rPr>
                <w:sz w:val="20"/>
              </w:rPr>
              <w:t>n</w:t>
            </w:r>
            <w:r>
              <w:rPr>
                <w:sz w:val="20"/>
              </w:rPr>
              <w:t>（</w:t>
            </w:r>
            <w:r>
              <w:rPr>
                <w:sz w:val="20"/>
              </w:rPr>
              <w:t>n</w:t>
            </w:r>
            <w:r>
              <w:rPr>
                <w:sz w:val="20"/>
              </w:rPr>
              <w:t>冫</w:t>
            </w:r>
            <w:r>
              <w:rPr>
                <w:sz w:val="20"/>
              </w:rPr>
              <w:t>0</w:t>
            </w:r>
            <w:r>
              <w:rPr>
                <w:sz w:val="20"/>
              </w:rPr>
              <w:t>）个结点的有限集。</w:t>
            </w:r>
            <w:r>
              <w:rPr>
                <w:sz w:val="20"/>
              </w:rPr>
              <w:t>n=O</w:t>
            </w:r>
            <w:r>
              <w:rPr>
                <w:sz w:val="20"/>
              </w:rPr>
              <w:t>时称为空树。在任意一棵非空树中：（</w:t>
            </w:r>
            <w:r>
              <w:rPr>
                <w:sz w:val="20"/>
              </w:rPr>
              <w:t>1</w:t>
            </w:r>
            <w:r>
              <w:rPr>
                <w:sz w:val="20"/>
              </w:rPr>
              <w:t>）有且仅有一个特定的称为根</w:t>
            </w:r>
            <w:r>
              <w:rPr>
                <w:sz w:val="20"/>
              </w:rPr>
              <w:t>(Root)</w:t>
            </w:r>
            <w:r>
              <w:rPr>
                <w:sz w:val="20"/>
              </w:rPr>
              <w:t>的结点；（</w:t>
            </w:r>
            <w:r>
              <w:rPr>
                <w:sz w:val="20"/>
              </w:rPr>
              <w:t>2</w:t>
            </w:r>
            <w:r>
              <w:rPr>
                <w:sz w:val="20"/>
              </w:rPr>
              <w:t>）当</w:t>
            </w:r>
            <w:r>
              <w:rPr>
                <w:sz w:val="20"/>
              </w:rPr>
              <w:t>n&gt;l</w:t>
            </w:r>
            <w:r>
              <w:rPr>
                <w:sz w:val="20"/>
              </w:rPr>
              <w:t>时，其余结点可分为</w:t>
            </w:r>
            <w:r>
              <w:rPr>
                <w:sz w:val="20"/>
              </w:rPr>
              <w:t>m (m&gt;O)</w:t>
            </w:r>
            <w:r>
              <w:rPr>
                <w:sz w:val="20"/>
              </w:rPr>
              <w:t>个互不相交的有限集</w:t>
            </w:r>
            <w:r>
              <w:rPr>
                <w:sz w:val="20"/>
              </w:rPr>
              <w:t>T'</w:t>
            </w:r>
            <w:r>
              <w:rPr>
                <w:sz w:val="20"/>
              </w:rPr>
              <w:t>、</w:t>
            </w:r>
            <w:r>
              <w:rPr>
                <w:sz w:val="20"/>
              </w:rPr>
              <w:t>T2</w:t>
            </w:r>
            <w:r>
              <w:rPr>
                <w:sz w:val="20"/>
              </w:rPr>
              <w:t>、</w:t>
            </w:r>
            <w:r>
              <w:rPr>
                <w:sz w:val="20"/>
              </w:rPr>
              <w:t xml:space="preserve"> </w:t>
            </w:r>
            <w:r>
              <w:rPr>
                <w:sz w:val="20"/>
              </w:rPr>
              <w:t>、</w:t>
            </w:r>
            <w:r>
              <w:rPr>
                <w:sz w:val="20"/>
              </w:rPr>
              <w:t>Tm</w:t>
            </w:r>
            <w:r>
              <w:rPr>
                <w:sz w:val="20"/>
              </w:rPr>
              <w:t>，其中每一个集合本身又是一棵树，并且称为根的子树（</w:t>
            </w:r>
            <w:r>
              <w:rPr>
                <w:sz w:val="20"/>
              </w:rPr>
              <w:t>SubTree</w:t>
            </w:r>
            <w:r>
              <w:rPr>
                <w:sz w:val="20"/>
              </w:rPr>
              <w:t>艽</w:t>
            </w:r>
          </w:p>
        </w:tc>
      </w:tr>
    </w:tbl>
    <w:p w:rsidR="004A1D4E" w:rsidRDefault="009A508B">
      <w:pPr>
        <w:spacing w:after="0"/>
        <w:ind w:left="-2699" w:right="-3360"/>
      </w:pPr>
      <w:r>
        <w:rPr>
          <w:noProof/>
        </w:rPr>
        <w:drawing>
          <wp:inline distT="0" distB="0" distL="0" distR="0">
            <wp:extent cx="4979124" cy="2830095"/>
            <wp:effectExtent l="0" t="0" r="0" b="0"/>
            <wp:docPr id="759358" name="Picture 759358"/>
            <wp:cNvGraphicFramePr/>
            <a:graphic xmlns:a="http://schemas.openxmlformats.org/drawingml/2006/main">
              <a:graphicData uri="http://schemas.openxmlformats.org/drawingml/2006/picture">
                <pic:pic xmlns:pic="http://schemas.openxmlformats.org/drawingml/2006/picture">
                  <pic:nvPicPr>
                    <pic:cNvPr id="759358" name="Picture 759358"/>
                    <pic:cNvPicPr/>
                  </pic:nvPicPr>
                  <pic:blipFill>
                    <a:blip r:embed="rId1847"/>
                    <a:stretch>
                      <a:fillRect/>
                    </a:stretch>
                  </pic:blipFill>
                  <pic:spPr>
                    <a:xfrm>
                      <a:off x="0" y="0"/>
                      <a:ext cx="4979124" cy="2830095"/>
                    </a:xfrm>
                    <a:prstGeom prst="rect">
                      <a:avLst/>
                    </a:prstGeom>
                  </pic:spPr>
                </pic:pic>
              </a:graphicData>
            </a:graphic>
          </wp:inline>
        </w:drawing>
      </w:r>
    </w:p>
    <w:tbl>
      <w:tblPr>
        <w:tblStyle w:val="TableGrid"/>
        <w:tblW w:w="1353" w:type="dxa"/>
        <w:tblInd w:w="52" w:type="dxa"/>
        <w:tblCellMar>
          <w:top w:w="67" w:type="dxa"/>
          <w:left w:w="132" w:type="dxa"/>
          <w:bottom w:w="0" w:type="dxa"/>
          <w:right w:w="61" w:type="dxa"/>
        </w:tblCellMar>
        <w:tblLook w:val="04A0" w:firstRow="1" w:lastRow="0" w:firstColumn="1" w:lastColumn="0" w:noHBand="0" w:noVBand="1"/>
      </w:tblPr>
      <w:tblGrid>
        <w:gridCol w:w="495"/>
        <w:gridCol w:w="858"/>
      </w:tblGrid>
      <w:tr w:rsidR="004A1D4E">
        <w:trPr>
          <w:trHeight w:val="345"/>
        </w:trPr>
        <w:tc>
          <w:tcPr>
            <w:tcW w:w="48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1"/>
            </w:pPr>
            <w:r>
              <w:rPr>
                <w:sz w:val="20"/>
              </w:rPr>
              <w:t>透</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pStyle w:val="7"/>
        <w:spacing w:after="2" w:line="259" w:lineRule="auto"/>
        <w:ind w:left="1120" w:right="1222" w:hanging="10"/>
        <w:jc w:val="center"/>
      </w:pPr>
      <w:r>
        <w:rPr>
          <w:sz w:val="38"/>
        </w:rPr>
        <w:t>6</w:t>
      </w:r>
      <w:r>
        <w:rPr>
          <w:sz w:val="38"/>
        </w:rPr>
        <w:t>，</w:t>
      </w:r>
      <w:r>
        <w:rPr>
          <w:sz w:val="38"/>
        </w:rPr>
        <w:t>1</w:t>
      </w:r>
      <w:r>
        <w:rPr>
          <w:sz w:val="38"/>
        </w:rPr>
        <w:t>开场白</w:t>
      </w:r>
    </w:p>
    <w:p w:rsidR="004A1D4E" w:rsidRDefault="009A508B">
      <w:pPr>
        <w:spacing w:after="5" w:line="262" w:lineRule="auto"/>
        <w:ind w:left="10" w:right="10" w:firstLine="377"/>
        <w:jc w:val="both"/>
      </w:pPr>
      <w:r>
        <w:rPr>
          <w:sz w:val="20"/>
        </w:rPr>
        <w:t>2010</w:t>
      </w:r>
      <w:r>
        <w:rPr>
          <w:sz w:val="20"/>
        </w:rPr>
        <w:t>年一部电影创造了奇迹，它是全球第一部票房到达</w:t>
      </w:r>
      <w:r>
        <w:rPr>
          <w:sz w:val="20"/>
        </w:rPr>
        <w:t>27</w:t>
      </w:r>
      <w:r>
        <w:rPr>
          <w:sz w:val="20"/>
        </w:rPr>
        <w:t>亿美元、总票房历史排名第一的影片那就是詹姆斯、卡梅隆执导的电影《阿凡达》</w:t>
      </w:r>
      <w:r>
        <w:rPr>
          <w:sz w:val="20"/>
        </w:rPr>
        <w:t>(Avatar)</w:t>
      </w:r>
      <w:r>
        <w:rPr>
          <w:sz w:val="20"/>
        </w:rPr>
        <w:t>。</w:t>
      </w:r>
      <w:r>
        <w:rPr>
          <w:noProof/>
        </w:rPr>
        <w:drawing>
          <wp:inline distT="0" distB="0" distL="0" distR="0">
            <wp:extent cx="12933" cy="19384"/>
            <wp:effectExtent l="0" t="0" r="0" b="0"/>
            <wp:docPr id="3116885" name="Picture 3116885"/>
            <wp:cNvGraphicFramePr/>
            <a:graphic xmlns:a="http://schemas.openxmlformats.org/drawingml/2006/main">
              <a:graphicData uri="http://schemas.openxmlformats.org/drawingml/2006/picture">
                <pic:pic xmlns:pic="http://schemas.openxmlformats.org/drawingml/2006/picture">
                  <pic:nvPicPr>
                    <pic:cNvPr id="3116885" name="Picture 3116885"/>
                    <pic:cNvPicPr/>
                  </pic:nvPicPr>
                  <pic:blipFill>
                    <a:blip r:embed="rId1848"/>
                    <a:stretch>
                      <a:fillRect/>
                    </a:stretch>
                  </pic:blipFill>
                  <pic:spPr>
                    <a:xfrm>
                      <a:off x="0" y="0"/>
                      <a:ext cx="12933" cy="19384"/>
                    </a:xfrm>
                    <a:prstGeom prst="rect">
                      <a:avLst/>
                    </a:prstGeom>
                  </pic:spPr>
                </pic:pic>
              </a:graphicData>
            </a:graphic>
          </wp:inline>
        </w:drawing>
      </w:r>
    </w:p>
    <w:p w:rsidR="004A1D4E" w:rsidRDefault="009A508B">
      <w:pPr>
        <w:spacing w:after="162"/>
        <w:ind w:left="2189"/>
      </w:pPr>
      <w:r>
        <w:rPr>
          <w:noProof/>
        </w:rPr>
        <w:lastRenderedPageBreak/>
        <w:drawing>
          <wp:inline distT="0" distB="0" distL="0" distR="0">
            <wp:extent cx="2146843" cy="2836556"/>
            <wp:effectExtent l="0" t="0" r="0" b="0"/>
            <wp:docPr id="3116887" name="Picture 3116887"/>
            <wp:cNvGraphicFramePr/>
            <a:graphic xmlns:a="http://schemas.openxmlformats.org/drawingml/2006/main">
              <a:graphicData uri="http://schemas.openxmlformats.org/drawingml/2006/picture">
                <pic:pic xmlns:pic="http://schemas.openxmlformats.org/drawingml/2006/picture">
                  <pic:nvPicPr>
                    <pic:cNvPr id="3116887" name="Picture 3116887"/>
                    <pic:cNvPicPr/>
                  </pic:nvPicPr>
                  <pic:blipFill>
                    <a:blip r:embed="rId1849"/>
                    <a:stretch>
                      <a:fillRect/>
                    </a:stretch>
                  </pic:blipFill>
                  <pic:spPr>
                    <a:xfrm>
                      <a:off x="0" y="0"/>
                      <a:ext cx="2146843" cy="2836556"/>
                    </a:xfrm>
                    <a:prstGeom prst="rect">
                      <a:avLst/>
                    </a:prstGeom>
                  </pic:spPr>
                </pic:pic>
              </a:graphicData>
            </a:graphic>
          </wp:inline>
        </w:drawing>
      </w:r>
    </w:p>
    <w:p w:rsidR="004A1D4E" w:rsidRDefault="009A508B">
      <w:pPr>
        <w:spacing w:after="3" w:line="262" w:lineRule="auto"/>
        <w:ind w:left="285" w:right="305" w:hanging="10"/>
        <w:jc w:val="center"/>
      </w:pPr>
      <w:r>
        <w:rPr>
          <w:sz w:val="20"/>
        </w:rPr>
        <w:t>图</w:t>
      </w:r>
      <w:r>
        <w:rPr>
          <w:sz w:val="20"/>
        </w:rPr>
        <w:t>6</w:t>
      </w:r>
      <w:r>
        <w:rPr>
          <w:sz w:val="20"/>
        </w:rPr>
        <w:t>．</w:t>
      </w:r>
      <w:r>
        <w:rPr>
          <w:sz w:val="20"/>
        </w:rPr>
        <w:t>1</w:t>
      </w:r>
      <w:r>
        <w:rPr>
          <w:sz w:val="20"/>
        </w:rPr>
        <w:t>．</w:t>
      </w:r>
      <w:r>
        <w:rPr>
          <w:sz w:val="20"/>
        </w:rPr>
        <w:t>1</w:t>
      </w:r>
    </w:p>
    <w:p w:rsidR="004A1D4E" w:rsidRDefault="009A508B">
      <w:pPr>
        <w:spacing w:after="32" w:line="227" w:lineRule="auto"/>
        <w:ind w:left="10" w:right="10" w:firstLine="387"/>
        <w:jc w:val="both"/>
      </w:pPr>
      <w:r>
        <w:t>电影里提到了一棵高达</w:t>
      </w:r>
      <w:r>
        <w:t>900</w:t>
      </w:r>
      <w:r>
        <w:t>英尺（约</w:t>
      </w:r>
      <w:r>
        <w:t>274</w:t>
      </w:r>
      <w:r>
        <w:t>米）的参天巨树，是那个潘多拉星球的纳威人的家园，让人印象非常深刻。可惜那只是导演的梦想，地球上不存在这样的物种。</w:t>
      </w:r>
    </w:p>
    <w:p w:rsidR="004A1D4E" w:rsidRDefault="009A508B">
      <w:pPr>
        <w:spacing w:after="131" w:line="227" w:lineRule="auto"/>
        <w:ind w:left="10" w:right="10" w:firstLine="377"/>
        <w:jc w:val="both"/>
      </w:pPr>
      <w:r>
        <w:t>无论多高多大的树，那也是从小到大、由根到叶、一点点成长起来的。俗话说十年树木、百年树人，可一棵大树又何止是十年这样容易一一一哈哈，说到哪里去了，我们现在不是在上生物课，而是要讲一种新的数据结</w:t>
      </w:r>
      <w:r>
        <w:t>构一一．树。</w:t>
      </w:r>
    </w:p>
    <w:p w:rsidR="004A1D4E" w:rsidRDefault="009A508B">
      <w:pPr>
        <w:pStyle w:val="7"/>
        <w:spacing w:after="2" w:line="259" w:lineRule="auto"/>
        <w:ind w:left="1120" w:right="1090" w:hanging="10"/>
        <w:jc w:val="center"/>
      </w:pPr>
      <w:r>
        <w:rPr>
          <w:sz w:val="38"/>
        </w:rPr>
        <w:t>6</w:t>
      </w:r>
      <w:r>
        <w:rPr>
          <w:sz w:val="38"/>
        </w:rPr>
        <w:t>，</w:t>
      </w:r>
      <w:r>
        <w:rPr>
          <w:sz w:val="38"/>
        </w:rPr>
        <w:t>2</w:t>
      </w:r>
      <w:r>
        <w:rPr>
          <w:sz w:val="38"/>
        </w:rPr>
        <w:t>树的定义</w:t>
      </w:r>
    </w:p>
    <w:p w:rsidR="004A1D4E" w:rsidRDefault="009A508B">
      <w:pPr>
        <w:spacing w:after="5" w:line="227" w:lineRule="auto"/>
        <w:ind w:left="10" w:right="10" w:firstLine="367"/>
        <w:jc w:val="both"/>
      </w:pPr>
      <w:r>
        <w:t>之前我们一直在谈的是一对一的线性结构，可现实中，还有很多一对多的情况需要处理，所以我们需要研究这种一对多的数据结构一一一</w:t>
      </w:r>
      <w:r>
        <w:t>“</w:t>
      </w:r>
      <w:r>
        <w:t>树</w:t>
      </w:r>
      <w:r>
        <w:t>"</w:t>
      </w:r>
      <w:r>
        <w:t>，考虑它的各种特性，来</w:t>
      </w:r>
    </w:p>
    <w:p w:rsidR="004A1D4E" w:rsidRDefault="009A508B">
      <w:pPr>
        <w:tabs>
          <w:tab w:val="center" w:pos="6999"/>
          <w:tab w:val="center" w:pos="7385"/>
        </w:tabs>
        <w:spacing w:after="473" w:line="265" w:lineRule="auto"/>
      </w:pPr>
      <w:r>
        <w:rPr>
          <w:sz w:val="18"/>
        </w:rPr>
        <w:tab/>
      </w:r>
      <w:r>
        <w:rPr>
          <w:noProof/>
        </w:rPr>
        <w:drawing>
          <wp:inline distT="0" distB="0" distL="0" distR="0">
            <wp:extent cx="6466" cy="6461"/>
            <wp:effectExtent l="0" t="0" r="0" b="0"/>
            <wp:docPr id="766303" name="Picture 766303"/>
            <wp:cNvGraphicFramePr/>
            <a:graphic xmlns:a="http://schemas.openxmlformats.org/drawingml/2006/main">
              <a:graphicData uri="http://schemas.openxmlformats.org/drawingml/2006/picture">
                <pic:pic xmlns:pic="http://schemas.openxmlformats.org/drawingml/2006/picture">
                  <pic:nvPicPr>
                    <pic:cNvPr id="766303" name="Picture 766303"/>
                    <pic:cNvPicPr/>
                  </pic:nvPicPr>
                  <pic:blipFill>
                    <a:blip r:embed="rId484"/>
                    <a:stretch>
                      <a:fillRect/>
                    </a:stretch>
                  </pic:blipFill>
                  <pic:spPr>
                    <a:xfrm>
                      <a:off x="0" y="0"/>
                      <a:ext cx="6466" cy="6461"/>
                    </a:xfrm>
                    <a:prstGeom prst="rect">
                      <a:avLst/>
                    </a:prstGeom>
                  </pic:spPr>
                </pic:pic>
              </a:graphicData>
            </a:graphic>
          </wp:inline>
        </w:drawing>
      </w:r>
      <w:r>
        <w:rPr>
          <w:sz w:val="18"/>
        </w:rPr>
        <w:tab/>
      </w:r>
      <w:r>
        <w:rPr>
          <w:sz w:val="18"/>
        </w:rPr>
        <w:t>章</w:t>
      </w:r>
    </w:p>
    <w:p w:rsidR="004A1D4E" w:rsidRDefault="009A508B">
      <w:pPr>
        <w:spacing w:after="5" w:line="262" w:lineRule="auto"/>
        <w:ind w:left="10" w:right="10"/>
        <w:jc w:val="both"/>
      </w:pPr>
      <w:r>
        <w:rPr>
          <w:sz w:val="20"/>
        </w:rPr>
        <w:t>解决我们在编程中碰到的相关问题。</w:t>
      </w:r>
    </w:p>
    <w:p w:rsidR="004A1D4E" w:rsidRDefault="009A508B">
      <w:pPr>
        <w:spacing w:after="5" w:line="227" w:lineRule="auto"/>
        <w:ind w:left="814" w:right="855" w:hanging="10"/>
        <w:jc w:val="both"/>
      </w:pPr>
      <w:r>
        <w:rPr>
          <w:noProof/>
        </w:rPr>
        <w:drawing>
          <wp:inline distT="0" distB="0" distL="0" distR="0">
            <wp:extent cx="6466" cy="6461"/>
            <wp:effectExtent l="0" t="0" r="0" b="0"/>
            <wp:docPr id="766304" name="Picture 766304"/>
            <wp:cNvGraphicFramePr/>
            <a:graphic xmlns:a="http://schemas.openxmlformats.org/drawingml/2006/main">
              <a:graphicData uri="http://schemas.openxmlformats.org/drawingml/2006/picture">
                <pic:pic xmlns:pic="http://schemas.openxmlformats.org/drawingml/2006/picture">
                  <pic:nvPicPr>
                    <pic:cNvPr id="766304" name="Picture 766304"/>
                    <pic:cNvPicPr/>
                  </pic:nvPicPr>
                  <pic:blipFill>
                    <a:blip r:embed="rId23"/>
                    <a:stretch>
                      <a:fillRect/>
                    </a:stretch>
                  </pic:blipFill>
                  <pic:spPr>
                    <a:xfrm>
                      <a:off x="0" y="0"/>
                      <a:ext cx="6466" cy="6461"/>
                    </a:xfrm>
                    <a:prstGeom prst="rect">
                      <a:avLst/>
                    </a:prstGeom>
                  </pic:spPr>
                </pic:pic>
              </a:graphicData>
            </a:graphic>
          </wp:inline>
        </w:drawing>
      </w:r>
      <w:r>
        <w:t>树（</w:t>
      </w:r>
      <w:r>
        <w:t>Tree</w:t>
      </w:r>
      <w:r>
        <w:t>）是</w:t>
      </w:r>
      <w:r>
        <w:t>n</w:t>
      </w:r>
      <w:r>
        <w:t>（</w:t>
      </w:r>
      <w:r>
        <w:t>n 0</w:t>
      </w:r>
      <w:r>
        <w:t>）个结点的有限集。</w:t>
      </w:r>
      <w:r>
        <w:t>n=O</w:t>
      </w:r>
      <w:r>
        <w:t>时称为空树。在任意一棵非空树中：（</w:t>
      </w:r>
      <w:r>
        <w:t>1</w:t>
      </w:r>
      <w:r>
        <w:t>）有且仅有一个特定的称为根（</w:t>
      </w:r>
      <w:r>
        <w:t>Root</w:t>
      </w:r>
      <w:r>
        <w:t>）</w:t>
      </w:r>
      <w:r>
        <w:lastRenderedPageBreak/>
        <w:t>的结点；（</w:t>
      </w:r>
      <w:r>
        <w:t>2</w:t>
      </w:r>
      <w:r>
        <w:t>）当</w:t>
      </w:r>
      <w:r>
        <w:t>n &gt; 1</w:t>
      </w:r>
      <w:r>
        <w:t>时，其余结点可分为</w:t>
      </w:r>
      <w:r>
        <w:t>m</w:t>
      </w:r>
      <w:r>
        <w:t>（</w:t>
      </w:r>
      <w:r>
        <w:t>m &gt; 0</w:t>
      </w:r>
      <w:r>
        <w:t>）个互不相交的有限集</w:t>
      </w:r>
      <w:r>
        <w:t>Tl</w:t>
      </w:r>
      <w:r>
        <w:t>、</w:t>
      </w:r>
      <w:r>
        <w:t>T2</w:t>
      </w:r>
      <w:r>
        <w:t>、</w:t>
      </w:r>
      <w:r>
        <w:t xml:space="preserve"> </w:t>
      </w:r>
      <w:r>
        <w:t>、</w:t>
      </w:r>
      <w:r>
        <w:t>Tm,</w:t>
      </w:r>
      <w:r>
        <w:t>其中每一个集合本身又是一棵树</w:t>
      </w:r>
      <w:r>
        <w:t>·</w:t>
      </w:r>
      <w:r>
        <w:t>并且称为根的子树（</w:t>
      </w:r>
      <w:r>
        <w:t>SubTree ),</w:t>
      </w:r>
      <w:r>
        <w:t>如图</w:t>
      </w:r>
      <w:r>
        <w:t>6</w:t>
      </w:r>
      <w:r>
        <w:t>．</w:t>
      </w:r>
      <w:r>
        <w:t>2</w:t>
      </w:r>
      <w:r>
        <w:t>．</w:t>
      </w:r>
      <w:r>
        <w:t>1</w:t>
      </w:r>
      <w:r>
        <w:t>所示。</w:t>
      </w:r>
    </w:p>
    <w:p w:rsidR="004A1D4E" w:rsidRDefault="009A508B">
      <w:pPr>
        <w:spacing w:after="63"/>
        <w:ind w:left="2515"/>
      </w:pPr>
      <w:r>
        <w:rPr>
          <w:noProof/>
        </w:rPr>
        <w:drawing>
          <wp:inline distT="0" distB="0" distL="0" distR="0">
            <wp:extent cx="1713595" cy="1453816"/>
            <wp:effectExtent l="0" t="0" r="0" b="0"/>
            <wp:docPr id="3116889" name="Picture 3116889"/>
            <wp:cNvGraphicFramePr/>
            <a:graphic xmlns:a="http://schemas.openxmlformats.org/drawingml/2006/main">
              <a:graphicData uri="http://schemas.openxmlformats.org/drawingml/2006/picture">
                <pic:pic xmlns:pic="http://schemas.openxmlformats.org/drawingml/2006/picture">
                  <pic:nvPicPr>
                    <pic:cNvPr id="3116889" name="Picture 3116889"/>
                    <pic:cNvPicPr/>
                  </pic:nvPicPr>
                  <pic:blipFill>
                    <a:blip r:embed="rId1850"/>
                    <a:stretch>
                      <a:fillRect/>
                    </a:stretch>
                  </pic:blipFill>
                  <pic:spPr>
                    <a:xfrm>
                      <a:off x="0" y="0"/>
                      <a:ext cx="1713595" cy="1453816"/>
                    </a:xfrm>
                    <a:prstGeom prst="rect">
                      <a:avLst/>
                    </a:prstGeom>
                  </pic:spPr>
                </pic:pic>
              </a:graphicData>
            </a:graphic>
          </wp:inline>
        </w:drawing>
      </w:r>
    </w:p>
    <w:p w:rsidR="004A1D4E" w:rsidRDefault="009A508B">
      <w:pPr>
        <w:spacing w:after="3" w:line="265" w:lineRule="auto"/>
        <w:ind w:left="1273" w:right="1303" w:hanging="10"/>
        <w:jc w:val="center"/>
      </w:pPr>
      <w:r>
        <w:rPr>
          <w:sz w:val="18"/>
        </w:rPr>
        <w:t>图</w:t>
      </w:r>
      <w:r>
        <w:rPr>
          <w:sz w:val="18"/>
        </w:rPr>
        <w:t>6</w:t>
      </w:r>
      <w:r>
        <w:rPr>
          <w:sz w:val="18"/>
        </w:rPr>
        <w:t>．</w:t>
      </w:r>
      <w:r>
        <w:rPr>
          <w:sz w:val="18"/>
        </w:rPr>
        <w:t>2</w:t>
      </w:r>
      <w:r>
        <w:rPr>
          <w:sz w:val="18"/>
        </w:rPr>
        <w:t>．</w:t>
      </w:r>
      <w:r>
        <w:rPr>
          <w:sz w:val="18"/>
        </w:rPr>
        <w:t>1</w:t>
      </w:r>
    </w:p>
    <w:p w:rsidR="004A1D4E" w:rsidRDefault="009A508B">
      <w:pPr>
        <w:spacing w:after="3" w:line="226" w:lineRule="auto"/>
        <w:ind w:left="5" w:firstLine="367"/>
      </w:pPr>
      <w:r>
        <w:t>树的定义其实就是我们在讲解栈时提到的递归的方法。也就是在树的定义之中还</w:t>
      </w:r>
      <w:r>
        <w:rPr>
          <w:noProof/>
        </w:rPr>
        <w:drawing>
          <wp:inline distT="0" distB="0" distL="0" distR="0">
            <wp:extent cx="6466" cy="6462"/>
            <wp:effectExtent l="0" t="0" r="0" b="0"/>
            <wp:docPr id="766306" name="Picture 766306"/>
            <wp:cNvGraphicFramePr/>
            <a:graphic xmlns:a="http://schemas.openxmlformats.org/drawingml/2006/main">
              <a:graphicData uri="http://schemas.openxmlformats.org/drawingml/2006/picture">
                <pic:pic xmlns:pic="http://schemas.openxmlformats.org/drawingml/2006/picture">
                  <pic:nvPicPr>
                    <pic:cNvPr id="766306" name="Picture 766306"/>
                    <pic:cNvPicPr/>
                  </pic:nvPicPr>
                  <pic:blipFill>
                    <a:blip r:embed="rId161"/>
                    <a:stretch>
                      <a:fillRect/>
                    </a:stretch>
                  </pic:blipFill>
                  <pic:spPr>
                    <a:xfrm>
                      <a:off x="0" y="0"/>
                      <a:ext cx="6466" cy="6462"/>
                    </a:xfrm>
                    <a:prstGeom prst="rect">
                      <a:avLst/>
                    </a:prstGeom>
                  </pic:spPr>
                </pic:pic>
              </a:graphicData>
            </a:graphic>
          </wp:inline>
        </w:drawing>
      </w:r>
      <w:r>
        <w:t>用到了树的概念，这是一种比较新的定义方法。图</w:t>
      </w:r>
      <w:r>
        <w:t>6</w:t>
      </w:r>
      <w:r>
        <w:t>．</w:t>
      </w:r>
      <w:r>
        <w:t>2</w:t>
      </w:r>
      <w:r>
        <w:t>．</w:t>
      </w:r>
      <w:r>
        <w:t>2</w:t>
      </w:r>
      <w:r>
        <w:t>的子树</w:t>
      </w:r>
      <w:r>
        <w:t>Tl</w:t>
      </w:r>
      <w:r>
        <w:t>和子树</w:t>
      </w:r>
      <w:r>
        <w:t>Tz</w:t>
      </w:r>
      <w:r>
        <w:t>就是根结点</w:t>
      </w:r>
      <w:r>
        <w:t>A</w:t>
      </w:r>
      <w:r>
        <w:t>的子树。当然，</w:t>
      </w:r>
      <w:r>
        <w:t>D</w:t>
      </w:r>
      <w:r>
        <w:t>、</w:t>
      </w:r>
      <w:r>
        <w:t>G</w:t>
      </w:r>
      <w:r>
        <w:t>、</w:t>
      </w:r>
      <w:r>
        <w:t>H</w:t>
      </w:r>
      <w:r>
        <w:t>、</w:t>
      </w:r>
      <w:r>
        <w:t>1</w:t>
      </w:r>
      <w:r>
        <w:t>组成的树又是</w:t>
      </w:r>
      <w:r>
        <w:t>B</w:t>
      </w:r>
      <w:r>
        <w:t>为结点的子树，</w:t>
      </w:r>
      <w:r>
        <w:t>E</w:t>
      </w:r>
      <w:r>
        <w:t>、</w:t>
      </w:r>
      <w:r>
        <w:t>]</w:t>
      </w:r>
      <w:r>
        <w:t>组成的树是</w:t>
      </w:r>
      <w:r>
        <w:t xml:space="preserve"> C</w:t>
      </w:r>
      <w:r>
        <w:t>为结点的子树。</w:t>
      </w:r>
    </w:p>
    <w:p w:rsidR="004A1D4E" w:rsidRDefault="009A508B">
      <w:pPr>
        <w:spacing w:after="156"/>
        <w:ind w:left="1813"/>
      </w:pPr>
      <w:r>
        <w:rPr>
          <w:noProof/>
        </w:rPr>
        <w:drawing>
          <wp:inline distT="0" distB="0" distL="0" distR="0">
            <wp:extent cx="2657688" cy="1324588"/>
            <wp:effectExtent l="0" t="0" r="0" b="0"/>
            <wp:docPr id="3116891" name="Picture 3116891"/>
            <wp:cNvGraphicFramePr/>
            <a:graphic xmlns:a="http://schemas.openxmlformats.org/drawingml/2006/main">
              <a:graphicData uri="http://schemas.openxmlformats.org/drawingml/2006/picture">
                <pic:pic xmlns:pic="http://schemas.openxmlformats.org/drawingml/2006/picture">
                  <pic:nvPicPr>
                    <pic:cNvPr id="3116891" name="Picture 3116891"/>
                    <pic:cNvPicPr/>
                  </pic:nvPicPr>
                  <pic:blipFill>
                    <a:blip r:embed="rId1851"/>
                    <a:stretch>
                      <a:fillRect/>
                    </a:stretch>
                  </pic:blipFill>
                  <pic:spPr>
                    <a:xfrm>
                      <a:off x="0" y="0"/>
                      <a:ext cx="2657688" cy="1324588"/>
                    </a:xfrm>
                    <a:prstGeom prst="rect">
                      <a:avLst/>
                    </a:prstGeom>
                  </pic:spPr>
                </pic:pic>
              </a:graphicData>
            </a:graphic>
          </wp:inline>
        </w:drawing>
      </w:r>
    </w:p>
    <w:p w:rsidR="004A1D4E" w:rsidRDefault="009A508B">
      <w:pPr>
        <w:spacing w:after="3" w:line="265" w:lineRule="auto"/>
        <w:ind w:left="1273" w:right="1242" w:hanging="10"/>
        <w:jc w:val="center"/>
      </w:pPr>
      <w:r>
        <w:rPr>
          <w:sz w:val="18"/>
        </w:rPr>
        <w:t>图</w:t>
      </w:r>
      <w:r>
        <w:rPr>
          <w:sz w:val="18"/>
        </w:rPr>
        <w:t>6</w:t>
      </w:r>
      <w:r>
        <w:rPr>
          <w:sz w:val="18"/>
        </w:rPr>
        <w:t>．</w:t>
      </w:r>
      <w:r>
        <w:rPr>
          <w:sz w:val="18"/>
        </w:rPr>
        <w:t>2</w:t>
      </w:r>
      <w:r>
        <w:rPr>
          <w:sz w:val="18"/>
        </w:rPr>
        <w:t>．</w:t>
      </w:r>
      <w:r>
        <w:rPr>
          <w:sz w:val="18"/>
        </w:rPr>
        <w:t>2</w:t>
      </w:r>
    </w:p>
    <w:p w:rsidR="004A1D4E" w:rsidRDefault="009A508B">
      <w:pPr>
        <w:spacing w:after="5" w:line="262" w:lineRule="auto"/>
        <w:ind w:left="397" w:right="10"/>
        <w:jc w:val="both"/>
      </w:pPr>
      <w:r>
        <w:rPr>
          <w:sz w:val="20"/>
        </w:rPr>
        <w:t>对于树的定义还需要强调两点：</w:t>
      </w:r>
    </w:p>
    <w:p w:rsidR="004A1D4E" w:rsidRDefault="009A508B">
      <w:pPr>
        <w:spacing w:after="5" w:line="227" w:lineRule="auto"/>
        <w:ind w:left="712" w:right="10" w:hanging="305"/>
        <w:jc w:val="both"/>
      </w:pPr>
      <w:r>
        <w:t>1</w:t>
      </w:r>
      <w:r>
        <w:t>．</w:t>
      </w:r>
      <w:r>
        <w:t>11&gt;0</w:t>
      </w:r>
      <w:r>
        <w:t>时根结点是唯一的，不可能存在多个根结点，别和现实中的大树混在一起，现实中的树有很多根须，那是真实的树，数据结构中的树是只能有一个根结点。</w:t>
      </w:r>
    </w:p>
    <w:p w:rsidR="004A1D4E" w:rsidRDefault="009A508B">
      <w:pPr>
        <w:spacing w:after="5" w:line="227" w:lineRule="auto"/>
        <w:ind w:left="723" w:right="10" w:hanging="316"/>
        <w:jc w:val="both"/>
      </w:pPr>
      <w:r>
        <w:t>2</w:t>
      </w:r>
      <w:r>
        <w:t>．</w:t>
      </w:r>
      <w:r>
        <w:t>111&gt;0</w:t>
      </w:r>
      <w:r>
        <w:t>时，子树的个数没有限制，但它们一定是互不相交的。像图</w:t>
      </w:r>
      <w:r>
        <w:t>6</w:t>
      </w:r>
      <w:r>
        <w:t>．</w:t>
      </w:r>
      <w:r>
        <w:t>2</w:t>
      </w:r>
      <w:r>
        <w:t>．</w:t>
      </w:r>
      <w:r>
        <w:t>3</w:t>
      </w:r>
      <w:r>
        <w:t>中的两</w:t>
      </w:r>
      <w:r>
        <w:rPr>
          <w:noProof/>
        </w:rPr>
        <w:drawing>
          <wp:inline distT="0" distB="0" distL="0" distR="0">
            <wp:extent cx="6466" cy="6462"/>
            <wp:effectExtent l="0" t="0" r="0" b="0"/>
            <wp:docPr id="766307" name="Picture 766307"/>
            <wp:cNvGraphicFramePr/>
            <a:graphic xmlns:a="http://schemas.openxmlformats.org/drawingml/2006/main">
              <a:graphicData uri="http://schemas.openxmlformats.org/drawingml/2006/picture">
                <pic:pic xmlns:pic="http://schemas.openxmlformats.org/drawingml/2006/picture">
                  <pic:nvPicPr>
                    <pic:cNvPr id="766307" name="Picture 766307"/>
                    <pic:cNvPicPr/>
                  </pic:nvPicPr>
                  <pic:blipFill>
                    <a:blip r:embed="rId685"/>
                    <a:stretch>
                      <a:fillRect/>
                    </a:stretch>
                  </pic:blipFill>
                  <pic:spPr>
                    <a:xfrm>
                      <a:off x="0" y="0"/>
                      <a:ext cx="6466" cy="6462"/>
                    </a:xfrm>
                    <a:prstGeom prst="rect">
                      <a:avLst/>
                    </a:prstGeom>
                  </pic:spPr>
                </pic:pic>
              </a:graphicData>
            </a:graphic>
          </wp:inline>
        </w:drawing>
      </w:r>
      <w:r>
        <w:t>个结构就不符合树的定义，因为它们都有相交的子树。</w:t>
      </w:r>
    </w:p>
    <w:p w:rsidR="004A1D4E" w:rsidRDefault="004A1D4E">
      <w:pPr>
        <w:sectPr w:rsidR="004A1D4E">
          <w:headerReference w:type="even" r:id="rId1852"/>
          <w:headerReference w:type="default" r:id="rId1853"/>
          <w:footerReference w:type="even" r:id="rId1854"/>
          <w:footerReference w:type="default" r:id="rId1855"/>
          <w:headerReference w:type="first" r:id="rId1856"/>
          <w:footerReference w:type="first" r:id="rId1857"/>
          <w:pgSz w:w="10000" w:h="14500"/>
          <w:pgMar w:top="462" w:right="815" w:bottom="1992" w:left="1324" w:header="720" w:footer="720" w:gutter="0"/>
          <w:cols w:space="720"/>
          <w:titlePg/>
        </w:sectPr>
      </w:pPr>
    </w:p>
    <w:tbl>
      <w:tblPr>
        <w:tblStyle w:val="TableGrid"/>
        <w:tblW w:w="1359" w:type="dxa"/>
        <w:tblInd w:w="25" w:type="dxa"/>
        <w:tblCellMar>
          <w:top w:w="65" w:type="dxa"/>
          <w:left w:w="137" w:type="dxa"/>
          <w:bottom w:w="0" w:type="dxa"/>
          <w:right w:w="71" w:type="dxa"/>
        </w:tblCellMar>
        <w:tblLook w:val="04A0" w:firstRow="1" w:lastRow="0" w:firstColumn="1" w:lastColumn="0" w:noHBand="0" w:noVBand="1"/>
      </w:tblPr>
      <w:tblGrid>
        <w:gridCol w:w="489"/>
        <w:gridCol w:w="870"/>
      </w:tblGrid>
      <w:tr w:rsidR="004A1D4E">
        <w:trPr>
          <w:trHeight w:val="327"/>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数裾结构</w:t>
            </w:r>
          </w:p>
        </w:tc>
      </w:tr>
    </w:tbl>
    <w:p w:rsidR="004A1D4E" w:rsidRDefault="009A508B">
      <w:pPr>
        <w:spacing w:after="164"/>
        <w:ind w:left="1049"/>
      </w:pPr>
      <w:r>
        <w:rPr>
          <w:noProof/>
        </w:rPr>
        <w:drawing>
          <wp:inline distT="0" distB="0" distL="0" distR="0">
            <wp:extent cx="3588850" cy="1337511"/>
            <wp:effectExtent l="0" t="0" r="0" b="0"/>
            <wp:docPr id="3116894" name="Picture 3116894"/>
            <wp:cNvGraphicFramePr/>
            <a:graphic xmlns:a="http://schemas.openxmlformats.org/drawingml/2006/main">
              <a:graphicData uri="http://schemas.openxmlformats.org/drawingml/2006/picture">
                <pic:pic xmlns:pic="http://schemas.openxmlformats.org/drawingml/2006/picture">
                  <pic:nvPicPr>
                    <pic:cNvPr id="3116894" name="Picture 3116894"/>
                    <pic:cNvPicPr/>
                  </pic:nvPicPr>
                  <pic:blipFill>
                    <a:blip r:embed="rId1858"/>
                    <a:stretch>
                      <a:fillRect/>
                    </a:stretch>
                  </pic:blipFill>
                  <pic:spPr>
                    <a:xfrm>
                      <a:off x="0" y="0"/>
                      <a:ext cx="3588850" cy="1337511"/>
                    </a:xfrm>
                    <a:prstGeom prst="rect">
                      <a:avLst/>
                    </a:prstGeom>
                  </pic:spPr>
                </pic:pic>
              </a:graphicData>
            </a:graphic>
          </wp:inline>
        </w:drawing>
      </w:r>
    </w:p>
    <w:p w:rsidR="004A1D4E" w:rsidRDefault="009A508B">
      <w:pPr>
        <w:spacing w:after="3" w:line="265" w:lineRule="auto"/>
        <w:ind w:left="1273" w:right="1314" w:hanging="10"/>
        <w:jc w:val="center"/>
      </w:pPr>
      <w:r>
        <w:rPr>
          <w:sz w:val="18"/>
        </w:rPr>
        <w:t>图</w:t>
      </w:r>
      <w:r>
        <w:rPr>
          <w:sz w:val="18"/>
        </w:rPr>
        <w:t>6</w:t>
      </w:r>
      <w:r>
        <w:rPr>
          <w:sz w:val="18"/>
        </w:rPr>
        <w:t>．</w:t>
      </w:r>
      <w:r>
        <w:rPr>
          <w:sz w:val="18"/>
        </w:rPr>
        <w:t>2</w:t>
      </w:r>
      <w:r>
        <w:rPr>
          <w:sz w:val="18"/>
        </w:rPr>
        <w:t>．</w:t>
      </w:r>
      <w:r>
        <w:rPr>
          <w:sz w:val="18"/>
        </w:rPr>
        <w:t>3</w:t>
      </w:r>
    </w:p>
    <w:p w:rsidR="004A1D4E" w:rsidRDefault="009A508B">
      <w:pPr>
        <w:pStyle w:val="8"/>
        <w:spacing w:after="3"/>
        <w:ind w:left="5" w:firstLine="0"/>
        <w:jc w:val="left"/>
      </w:pPr>
      <w:r>
        <w:rPr>
          <w:sz w:val="26"/>
        </w:rPr>
        <w:t>6</w:t>
      </w:r>
      <w:r>
        <w:rPr>
          <w:sz w:val="26"/>
        </w:rPr>
        <w:t>．</w:t>
      </w:r>
      <w:r>
        <w:rPr>
          <w:sz w:val="26"/>
        </w:rPr>
        <w:t>2</w:t>
      </w:r>
      <w:r>
        <w:rPr>
          <w:sz w:val="26"/>
        </w:rPr>
        <w:t>，</w:t>
      </w:r>
      <w:r>
        <w:rPr>
          <w:sz w:val="26"/>
        </w:rPr>
        <w:t>1</w:t>
      </w:r>
      <w:r>
        <w:rPr>
          <w:sz w:val="26"/>
        </w:rPr>
        <w:t>结点分类</w:t>
      </w:r>
    </w:p>
    <w:p w:rsidR="004A1D4E" w:rsidRDefault="009A508B">
      <w:pPr>
        <w:spacing w:after="5" w:line="227" w:lineRule="auto"/>
        <w:ind w:left="10" w:right="10" w:firstLine="377"/>
        <w:jc w:val="both"/>
      </w:pPr>
      <w:r>
        <w:t>树的结点包含一个数据元素及若干指向其子树的分支。结点拥有的子树数称为结点的度</w:t>
      </w:r>
      <w:r>
        <w:t>(Degree).</w:t>
      </w:r>
      <w:r>
        <w:t>度为</w:t>
      </w:r>
      <w:r>
        <w:t>0</w:t>
      </w:r>
      <w:r>
        <w:t>的结点称为叶结点</w:t>
      </w:r>
      <w:r>
        <w:t>(Leaf)</w:t>
      </w:r>
      <w:r>
        <w:t>或终端结点；度不为</w:t>
      </w:r>
      <w:r>
        <w:t>0</w:t>
      </w:r>
      <w:r>
        <w:t>的结点称为非终端结点或分支结点。除根结点之外，分支结点也称为内部结点。树的度是树内各结点的度的最大值。如图</w:t>
      </w:r>
      <w:r>
        <w:t>6·2</w:t>
      </w:r>
      <w:r>
        <w:t>．</w:t>
      </w:r>
      <w:r>
        <w:t>4</w:t>
      </w:r>
      <w:r>
        <w:t>所示，因为这棵树结点的度的最大值是结点</w:t>
      </w:r>
      <w:r>
        <w:t>D</w:t>
      </w:r>
      <w:r>
        <w:t>的度，为</w:t>
      </w:r>
      <w:r>
        <w:t>3</w:t>
      </w:r>
      <w:r>
        <w:t>，所以树的度也为</w:t>
      </w:r>
      <w:r>
        <w:t>3</w:t>
      </w:r>
      <w:r>
        <w:t>。</w:t>
      </w:r>
    </w:p>
    <w:p w:rsidR="004A1D4E" w:rsidRDefault="009A508B">
      <w:pPr>
        <w:spacing w:after="3" w:line="265" w:lineRule="auto"/>
        <w:ind w:left="397" w:right="499" w:hanging="10"/>
        <w:jc w:val="center"/>
      </w:pPr>
      <w:r>
        <w:rPr>
          <w:noProof/>
        </w:rPr>
        <mc:AlternateContent>
          <mc:Choice Requires="wpg">
            <w:drawing>
              <wp:inline distT="0" distB="0" distL="0" distR="0">
                <wp:extent cx="931161" cy="368300"/>
                <wp:effectExtent l="0" t="0" r="0" b="0"/>
                <wp:docPr id="2990529" name="Group 2990529"/>
                <wp:cNvGraphicFramePr/>
                <a:graphic xmlns:a="http://schemas.openxmlformats.org/drawingml/2006/main">
                  <a:graphicData uri="http://schemas.microsoft.com/office/word/2010/wordprocessingGroup">
                    <wpg:wgp>
                      <wpg:cNvGrpSpPr/>
                      <wpg:grpSpPr>
                        <a:xfrm>
                          <a:off x="0" y="0"/>
                          <a:ext cx="931161" cy="368300"/>
                          <a:chOff x="0" y="0"/>
                          <a:chExt cx="931161" cy="368300"/>
                        </a:xfrm>
                      </wpg:grpSpPr>
                      <pic:pic xmlns:pic="http://schemas.openxmlformats.org/drawingml/2006/picture">
                        <pic:nvPicPr>
                          <pic:cNvPr id="3116896" name="Picture 3116896"/>
                          <pic:cNvPicPr/>
                        </pic:nvPicPr>
                        <pic:blipFill>
                          <a:blip r:embed="rId1859"/>
                          <a:stretch>
                            <a:fillRect/>
                          </a:stretch>
                        </pic:blipFill>
                        <pic:spPr>
                          <a:xfrm>
                            <a:off x="0" y="6462"/>
                            <a:ext cx="834165" cy="361838"/>
                          </a:xfrm>
                          <a:prstGeom prst="rect">
                            <a:avLst/>
                          </a:prstGeom>
                        </pic:spPr>
                      </pic:pic>
                      <wps:wsp>
                        <wps:cNvPr id="767243" name="Rectangle 767243"/>
                        <wps:cNvSpPr/>
                        <wps:spPr>
                          <a:xfrm>
                            <a:off x="711304" y="0"/>
                            <a:ext cx="292410" cy="274997"/>
                          </a:xfrm>
                          <a:prstGeom prst="rect">
                            <a:avLst/>
                          </a:prstGeom>
                          <a:ln>
                            <a:noFill/>
                          </a:ln>
                        </wps:spPr>
                        <wps:txbx>
                          <w:txbxContent>
                            <w:p w:rsidR="004A1D4E" w:rsidRDefault="009A508B">
                              <w:r>
                                <w:rPr>
                                  <w:sz w:val="44"/>
                                </w:rPr>
                                <w:t>O</w:t>
                              </w:r>
                            </w:p>
                          </w:txbxContent>
                        </wps:txbx>
                        <wps:bodyPr horzOverflow="overflow" vert="horz" lIns="0" tIns="0" rIns="0" bIns="0" rtlCol="0">
                          <a:noAutofit/>
                        </wps:bodyPr>
                      </wps:wsp>
                    </wpg:wgp>
                  </a:graphicData>
                </a:graphic>
              </wp:inline>
            </w:drawing>
          </mc:Choice>
          <mc:Fallback>
            <w:pict>
              <v:group id="Group 2990529" o:spid="_x0000_s1639" style="width:73.3pt;height:29pt;mso-position-horizontal-relative:char;mso-position-vertical-relative:line" coordsize="9311,36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">
                <v:shape id="Picture 3116896" o:spid="_x0000_s1640" type="#_x0000_t75" style="position:absolute;top:64;width:8341;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">
                  <v:imagedata r:id="rId1860" o:title=""/>
                </v:shape>
                <v:rect id="Rectangle 767243" o:spid="_x0000_s1641" style="position:absolute;left:7113;width:2924;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" filled="f" stroked="f">
                  <v:textbox inset="0,0,0,0">
                    <w:txbxContent>
                      <w:p w:rsidR="004A1D4E" w:rsidRDefault="009A508B">
                        <w:r>
                          <w:rPr>
                            <w:sz w:val="44"/>
                          </w:rPr>
                          <w:t>O</w:t>
                        </w:r>
                      </w:p>
                    </w:txbxContent>
                  </v:textbox>
                </v:rect>
                <w10:anchorlock/>
              </v:group>
            </w:pict>
          </mc:Fallback>
        </mc:AlternateContent>
      </w:r>
      <w:r>
        <w:rPr>
          <w:sz w:val="16"/>
        </w:rPr>
        <w:t>内部结点</w:t>
      </w:r>
      <w:r>
        <w:rPr>
          <w:sz w:val="16"/>
        </w:rPr>
        <w:t>O</w:t>
      </w:r>
      <w:r>
        <w:rPr>
          <w:sz w:val="16"/>
        </w:rPr>
        <w:t>叶结点或终端结点</w:t>
      </w:r>
    </w:p>
    <w:p w:rsidR="004A1D4E" w:rsidRDefault="009A508B">
      <w:pPr>
        <w:spacing w:after="364" w:line="262" w:lineRule="auto"/>
        <w:ind w:left="1731" w:hanging="10"/>
        <w:jc w:val="both"/>
      </w:pPr>
      <w:r>
        <w:rPr>
          <w:sz w:val="16"/>
        </w:rPr>
        <w:t>分支结点或非终端结点</w:t>
      </w:r>
    </w:p>
    <w:p w:rsidR="004A1D4E" w:rsidRDefault="009A508B">
      <w:pPr>
        <w:spacing w:after="907" w:line="265" w:lineRule="auto"/>
        <w:ind w:left="2210" w:hanging="10"/>
        <w:jc w:val="center"/>
      </w:pPr>
      <w:r>
        <w:rPr>
          <w:sz w:val="16"/>
        </w:rPr>
        <w:t>结点度为</w:t>
      </w:r>
      <w:r>
        <w:rPr>
          <w:sz w:val="16"/>
        </w:rPr>
        <w:t>2</w:t>
      </w:r>
    </w:p>
    <w:p w:rsidR="004A1D4E" w:rsidRDefault="009A508B">
      <w:pPr>
        <w:spacing w:after="3" w:line="265" w:lineRule="auto"/>
        <w:ind w:left="3778" w:hanging="10"/>
        <w:jc w:val="center"/>
      </w:pPr>
      <w:r>
        <w:rPr>
          <w:noProof/>
        </w:rPr>
        <mc:AlternateContent>
          <mc:Choice Requires="wpg">
            <w:drawing>
              <wp:anchor distT="0" distB="0" distL="114300" distR="114300" simplePos="0" relativeHeight="252045312" behindDoc="0" locked="0" layoutInCell="1" allowOverlap="1">
                <wp:simplePos x="0" y="0"/>
                <wp:positionH relativeFrom="column">
                  <wp:posOffset>1396741</wp:posOffset>
                </wp:positionH>
                <wp:positionV relativeFrom="paragraph">
                  <wp:posOffset>-885212</wp:posOffset>
                </wp:positionV>
                <wp:extent cx="2069246" cy="1259974"/>
                <wp:effectExtent l="0" t="0" r="0" b="0"/>
                <wp:wrapSquare wrapText="bothSides"/>
                <wp:docPr id="2990531" name="Group 2990531"/>
                <wp:cNvGraphicFramePr/>
                <a:graphic xmlns:a="http://schemas.openxmlformats.org/drawingml/2006/main">
                  <a:graphicData uri="http://schemas.microsoft.com/office/word/2010/wordprocessingGroup">
                    <wpg:wgp>
                      <wpg:cNvGrpSpPr/>
                      <wpg:grpSpPr>
                        <a:xfrm>
                          <a:off x="0" y="0"/>
                          <a:ext cx="2069246" cy="1259974"/>
                          <a:chOff x="0" y="0"/>
                          <a:chExt cx="2069246" cy="1259974"/>
                        </a:xfrm>
                      </wpg:grpSpPr>
                      <pic:pic xmlns:pic="http://schemas.openxmlformats.org/drawingml/2006/picture">
                        <pic:nvPicPr>
                          <pic:cNvPr id="3116897" name="Picture 3116897"/>
                          <pic:cNvPicPr/>
                        </pic:nvPicPr>
                        <pic:blipFill>
                          <a:blip r:embed="rId1861"/>
                          <a:stretch>
                            <a:fillRect/>
                          </a:stretch>
                        </pic:blipFill>
                        <pic:spPr>
                          <a:xfrm>
                            <a:off x="84063" y="0"/>
                            <a:ext cx="1985183" cy="1259974"/>
                          </a:xfrm>
                          <a:prstGeom prst="rect">
                            <a:avLst/>
                          </a:prstGeom>
                        </pic:spPr>
                      </pic:pic>
                      <wps:wsp>
                        <wps:cNvPr id="767270" name="Rectangle 767270"/>
                        <wps:cNvSpPr/>
                        <wps:spPr>
                          <a:xfrm>
                            <a:off x="0" y="96921"/>
                            <a:ext cx="137605" cy="137500"/>
                          </a:xfrm>
                          <a:prstGeom prst="rect">
                            <a:avLst/>
                          </a:prstGeom>
                          <a:ln>
                            <a:noFill/>
                          </a:ln>
                        </wps:spPr>
                        <wps:txbx>
                          <w:txbxContent>
                            <w:p w:rsidR="004A1D4E" w:rsidRDefault="009A508B">
                              <w:r>
                                <w:rPr>
                                  <w:sz w:val="18"/>
                                </w:rPr>
                                <w:t>此</w:t>
                              </w:r>
                            </w:p>
                          </w:txbxContent>
                        </wps:txbx>
                        <wps:bodyPr horzOverflow="overflow" vert="horz" lIns="0" tIns="0" rIns="0" bIns="0" rtlCol="0">
                          <a:noAutofit/>
                        </wps:bodyPr>
                      </wps:wsp>
                    </wpg:wgp>
                  </a:graphicData>
                </a:graphic>
              </wp:anchor>
            </w:drawing>
          </mc:Choice>
          <mc:Fallback>
            <w:pict>
              <v:group id="Group 2990531" o:spid="_x0000_s1642" style="position:absolute;left:0;text-align:left;margin-left:110pt;margin-top:-69.7pt;width:162.95pt;height:99.2pt;z-index:252045312;mso-position-horizontal-relative:text;mso-position-vertical-relative:text" coordsize="20692,125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">
                <v:shape id="Picture 3116897" o:spid="_x0000_s1643" type="#_x0000_t75" style="position:absolute;left:840;width:19852;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">
                  <v:imagedata r:id="rId1862" o:title=""/>
                </v:shape>
                <v:rect id="Rectangle 767270" o:spid="_x0000_s1644" style="position:absolute;top:969;width:137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" filled="f" stroked="f">
                  <v:textbox inset="0,0,0,0">
                    <w:txbxContent>
                      <w:p w:rsidR="004A1D4E" w:rsidRDefault="009A508B">
                        <w:r>
                          <w:rPr>
                            <w:sz w:val="18"/>
                          </w:rPr>
                          <w:t>此</w:t>
                        </w:r>
                      </w:p>
                    </w:txbxContent>
                  </v:textbox>
                </v:rect>
                <w10:wrap type="square"/>
              </v:group>
            </w:pict>
          </mc:Fallback>
        </mc:AlternateContent>
      </w:r>
      <w:r>
        <w:rPr>
          <w:sz w:val="16"/>
        </w:rPr>
        <w:t>此结点度为</w:t>
      </w:r>
      <w:r>
        <w:rPr>
          <w:sz w:val="16"/>
        </w:rPr>
        <w:t>0</w:t>
      </w:r>
    </w:p>
    <w:p w:rsidR="004A1D4E" w:rsidRDefault="009A508B">
      <w:pPr>
        <w:spacing w:after="374" w:line="262" w:lineRule="auto"/>
        <w:ind w:left="1537" w:hanging="10"/>
        <w:jc w:val="both"/>
      </w:pPr>
      <w:r>
        <w:rPr>
          <w:sz w:val="16"/>
        </w:rPr>
        <w:t>此结点度为</w:t>
      </w:r>
    </w:p>
    <w:p w:rsidR="004A1D4E" w:rsidRDefault="009A508B">
      <w:pPr>
        <w:spacing w:after="3" w:line="265" w:lineRule="auto"/>
        <w:ind w:left="1273" w:right="1263" w:hanging="10"/>
        <w:jc w:val="center"/>
      </w:pPr>
      <w:r>
        <w:rPr>
          <w:sz w:val="18"/>
        </w:rPr>
        <w:t>图</w:t>
      </w:r>
      <w:r>
        <w:rPr>
          <w:sz w:val="18"/>
        </w:rPr>
        <w:t>6</w:t>
      </w:r>
      <w:r>
        <w:rPr>
          <w:sz w:val="18"/>
        </w:rPr>
        <w:t>，</w:t>
      </w:r>
      <w:r>
        <w:rPr>
          <w:sz w:val="18"/>
        </w:rPr>
        <w:t>2</w:t>
      </w:r>
      <w:r>
        <w:rPr>
          <w:sz w:val="18"/>
        </w:rPr>
        <w:t>．</w:t>
      </w:r>
      <w:r>
        <w:rPr>
          <w:sz w:val="18"/>
        </w:rPr>
        <w:t>4</w:t>
      </w:r>
    </w:p>
    <w:p w:rsidR="004A1D4E" w:rsidRDefault="009A508B">
      <w:pPr>
        <w:pStyle w:val="9"/>
        <w:spacing w:after="3"/>
        <w:ind w:left="5" w:firstLine="0"/>
        <w:jc w:val="left"/>
      </w:pPr>
      <w:r>
        <w:rPr>
          <w:sz w:val="26"/>
        </w:rPr>
        <w:t>6</w:t>
      </w:r>
      <w:r>
        <w:rPr>
          <w:sz w:val="26"/>
        </w:rPr>
        <w:t>．</w:t>
      </w:r>
      <w:r>
        <w:rPr>
          <w:sz w:val="26"/>
        </w:rPr>
        <w:t>2</w:t>
      </w:r>
      <w:r>
        <w:rPr>
          <w:sz w:val="26"/>
        </w:rPr>
        <w:t>．</w:t>
      </w:r>
      <w:r>
        <w:rPr>
          <w:sz w:val="26"/>
        </w:rPr>
        <w:t>2</w:t>
      </w:r>
      <w:r>
        <w:rPr>
          <w:sz w:val="26"/>
        </w:rPr>
        <w:t>结点间关系</w:t>
      </w:r>
    </w:p>
    <w:p w:rsidR="004A1D4E" w:rsidRDefault="009A508B">
      <w:pPr>
        <w:spacing w:after="5" w:line="227" w:lineRule="auto"/>
        <w:ind w:left="10" w:right="10" w:firstLine="367"/>
        <w:jc w:val="both"/>
      </w:pPr>
      <w:r>
        <w:t>结点的子树的根称为该结点的孩子</w:t>
      </w:r>
      <w:r>
        <w:t>(Child)</w:t>
      </w:r>
      <w:r>
        <w:t>，相应地，该结点称为孩子的双亲</w:t>
      </w:r>
      <w:r>
        <w:t xml:space="preserve"> (Parent).</w:t>
      </w:r>
      <w:r>
        <w:t>嗯，为什么不是父或母，叫双亲呢？呵呵，对于结点来说其父母同体，唯一的一个，所以只能把它称为双亲了。同一个双亲的孩子之间互称兄弟</w:t>
      </w:r>
      <w:r>
        <w:t xml:space="preserve">(Sibling)• </w:t>
      </w:r>
      <w:r>
        <w:rPr>
          <w:noProof/>
        </w:rPr>
        <w:drawing>
          <wp:inline distT="0" distB="0" distL="0" distR="0">
            <wp:extent cx="12933" cy="19385"/>
            <wp:effectExtent l="0" t="0" r="0" b="0"/>
            <wp:docPr id="3116898" name="Picture 3116898"/>
            <wp:cNvGraphicFramePr/>
            <a:graphic xmlns:a="http://schemas.openxmlformats.org/drawingml/2006/main">
              <a:graphicData uri="http://schemas.openxmlformats.org/drawingml/2006/picture">
                <pic:pic xmlns:pic="http://schemas.openxmlformats.org/drawingml/2006/picture">
                  <pic:nvPicPr>
                    <pic:cNvPr id="3116898" name="Picture 3116898"/>
                    <pic:cNvPicPr/>
                  </pic:nvPicPr>
                  <pic:blipFill>
                    <a:blip r:embed="rId1863"/>
                    <a:stretch>
                      <a:fillRect/>
                    </a:stretch>
                  </pic:blipFill>
                  <pic:spPr>
                    <a:xfrm>
                      <a:off x="0" y="0"/>
                      <a:ext cx="12933" cy="19385"/>
                    </a:xfrm>
                    <a:prstGeom prst="rect">
                      <a:avLst/>
                    </a:prstGeom>
                  </pic:spPr>
                </pic:pic>
              </a:graphicData>
            </a:graphic>
          </wp:inline>
        </w:drawing>
      </w:r>
      <w:r>
        <w:t>结点的祖先是从根到该结点所经分支上的所有结点。所以对于</w:t>
      </w:r>
      <w:r>
        <w:t>H</w:t>
      </w:r>
      <w:r>
        <w:t>来说，</w:t>
      </w:r>
      <w:r>
        <w:t>D</w:t>
      </w:r>
      <w:r>
        <w:t>、</w:t>
      </w:r>
      <w:r>
        <w:t>B</w:t>
      </w:r>
      <w:r>
        <w:t>、</w:t>
      </w:r>
      <w:r>
        <w:t>A</w:t>
      </w:r>
      <w:r>
        <w:t>都是它的祖先。反之，以某结点为根的子树中的任一结点都称为该结点的子孙。</w:t>
      </w:r>
      <w:r>
        <w:t>B</w:t>
      </w:r>
      <w:r>
        <w:t>的子孙</w:t>
      </w:r>
    </w:p>
    <w:p w:rsidR="004A1D4E" w:rsidRDefault="009A508B">
      <w:pPr>
        <w:spacing w:after="490" w:line="265" w:lineRule="auto"/>
        <w:ind w:left="10" w:right="326" w:hanging="10"/>
        <w:jc w:val="right"/>
      </w:pPr>
      <w:r>
        <w:rPr>
          <w:sz w:val="18"/>
        </w:rPr>
        <w:lastRenderedPageBreak/>
        <w:t>童</w:t>
      </w:r>
    </w:p>
    <w:p w:rsidR="004A1D4E" w:rsidRDefault="009A508B">
      <w:pPr>
        <w:tabs>
          <w:tab w:val="center" w:pos="2215"/>
        </w:tabs>
        <w:spacing w:after="29" w:line="227" w:lineRule="auto"/>
      </w:pPr>
      <w:r>
        <w:t>有</w:t>
      </w:r>
      <w:r>
        <w:t>D</w:t>
      </w:r>
      <w:r>
        <w:t>、</w:t>
      </w:r>
      <w:r>
        <w:t>G</w:t>
      </w:r>
      <w:r>
        <w:t>、</w:t>
      </w:r>
      <w:r>
        <w:t xml:space="preserve"> H</w:t>
      </w:r>
      <w:r>
        <w:t>、</w:t>
      </w:r>
      <w:r>
        <w:tab/>
      </w:r>
      <w:r>
        <w:t>，如图</w:t>
      </w:r>
      <w:r>
        <w:t>6</w:t>
      </w:r>
      <w:r>
        <w:t>．</w:t>
      </w:r>
      <w:r>
        <w:t>2</w:t>
      </w:r>
      <w:r>
        <w:t>．</w:t>
      </w:r>
      <w:r>
        <w:t>5</w:t>
      </w:r>
      <w:r>
        <w:t>所示。</w:t>
      </w:r>
    </w:p>
    <w:p w:rsidR="004A1D4E" w:rsidRDefault="009A508B">
      <w:pPr>
        <w:spacing w:after="201"/>
        <w:ind w:left="2118"/>
      </w:pPr>
      <w:r>
        <w:rPr>
          <w:noProof/>
        </w:rPr>
        <mc:AlternateContent>
          <mc:Choice Requires="wpg">
            <w:drawing>
              <wp:inline distT="0" distB="0" distL="0" distR="0">
                <wp:extent cx="2205041" cy="1505507"/>
                <wp:effectExtent l="0" t="0" r="0" b="0"/>
                <wp:docPr id="2991011" name="Group 2991011"/>
                <wp:cNvGraphicFramePr/>
                <a:graphic xmlns:a="http://schemas.openxmlformats.org/drawingml/2006/main">
                  <a:graphicData uri="http://schemas.microsoft.com/office/word/2010/wordprocessingGroup">
                    <wpg:wgp>
                      <wpg:cNvGrpSpPr/>
                      <wpg:grpSpPr>
                        <a:xfrm>
                          <a:off x="0" y="0"/>
                          <a:ext cx="2205041" cy="1505507"/>
                          <a:chOff x="0" y="0"/>
                          <a:chExt cx="2205041" cy="1505507"/>
                        </a:xfrm>
                      </wpg:grpSpPr>
                      <pic:pic xmlns:pic="http://schemas.openxmlformats.org/drawingml/2006/picture">
                        <pic:nvPicPr>
                          <pic:cNvPr id="3116900" name="Picture 3116900"/>
                          <pic:cNvPicPr/>
                        </pic:nvPicPr>
                        <pic:blipFill>
                          <a:blip r:embed="rId1864"/>
                          <a:stretch>
                            <a:fillRect/>
                          </a:stretch>
                        </pic:blipFill>
                        <pic:spPr>
                          <a:xfrm>
                            <a:off x="193992" y="0"/>
                            <a:ext cx="1745927" cy="1505507"/>
                          </a:xfrm>
                          <a:prstGeom prst="rect">
                            <a:avLst/>
                          </a:prstGeom>
                        </pic:spPr>
                      </pic:pic>
                      <wps:wsp>
                        <wps:cNvPr id="770364" name="Rectangle 770364"/>
                        <wps:cNvSpPr/>
                        <wps:spPr>
                          <a:xfrm>
                            <a:off x="1881721" y="206765"/>
                            <a:ext cx="146206" cy="154686"/>
                          </a:xfrm>
                          <a:prstGeom prst="rect">
                            <a:avLst/>
                          </a:prstGeom>
                          <a:ln>
                            <a:noFill/>
                          </a:ln>
                        </wps:spPr>
                        <wps:txbx>
                          <w:txbxContent>
                            <w:p w:rsidR="004A1D4E" w:rsidRDefault="009A508B">
                              <w:r>
                                <w:rPr>
                                  <w:sz w:val="18"/>
                                </w:rPr>
                                <w:t>是</w:t>
                              </w:r>
                            </w:p>
                          </w:txbxContent>
                        </wps:txbx>
                        <wps:bodyPr horzOverflow="overflow" vert="horz" lIns="0" tIns="0" rIns="0" bIns="0" rtlCol="0">
                          <a:noAutofit/>
                        </wps:bodyPr>
                      </wps:wsp>
                      <wps:wsp>
                        <wps:cNvPr id="770365" name="Rectangle 770365"/>
                        <wps:cNvSpPr/>
                        <wps:spPr>
                          <a:xfrm>
                            <a:off x="1998116" y="206765"/>
                            <a:ext cx="137605" cy="154686"/>
                          </a:xfrm>
                          <a:prstGeom prst="rect">
                            <a:avLst/>
                          </a:prstGeom>
                          <a:ln>
                            <a:noFill/>
                          </a:ln>
                        </wps:spPr>
                        <wps:txbx>
                          <w:txbxContent>
                            <w:p w:rsidR="004A1D4E" w:rsidRDefault="009A508B">
                              <w:r>
                                <w:rPr>
                                  <w:sz w:val="18"/>
                                </w:rPr>
                                <w:t>兄</w:t>
                              </w:r>
                            </w:p>
                          </w:txbxContent>
                        </wps:txbx>
                        <wps:bodyPr horzOverflow="overflow" vert="horz" lIns="0" tIns="0" rIns="0" bIns="0" rtlCol="0">
                          <a:noAutofit/>
                        </wps:bodyPr>
                      </wps:wsp>
                      <wps:wsp>
                        <wps:cNvPr id="770366" name="Rectangle 770366"/>
                        <wps:cNvSpPr/>
                        <wps:spPr>
                          <a:xfrm>
                            <a:off x="2108045" y="200304"/>
                            <a:ext cx="129005" cy="146092"/>
                          </a:xfrm>
                          <a:prstGeom prst="rect">
                            <a:avLst/>
                          </a:prstGeom>
                          <a:ln>
                            <a:noFill/>
                          </a:ln>
                        </wps:spPr>
                        <wps:txbx>
                          <w:txbxContent>
                            <w:p w:rsidR="004A1D4E" w:rsidRDefault="009A508B">
                              <w:r>
                                <w:rPr>
                                  <w:sz w:val="16"/>
                                </w:rPr>
                                <w:t>弟</w:t>
                              </w:r>
                            </w:p>
                          </w:txbxContent>
                        </wps:txbx>
                        <wps:bodyPr horzOverflow="overflow" vert="horz" lIns="0" tIns="0" rIns="0" bIns="0" rtlCol="0">
                          <a:noAutofit/>
                        </wps:bodyPr>
                      </wps:wsp>
                      <wps:wsp>
                        <wps:cNvPr id="770341" name="Rectangle 770341"/>
                        <wps:cNvSpPr/>
                        <wps:spPr>
                          <a:xfrm>
                            <a:off x="0" y="620295"/>
                            <a:ext cx="111804" cy="163280"/>
                          </a:xfrm>
                          <a:prstGeom prst="rect">
                            <a:avLst/>
                          </a:prstGeom>
                          <a:ln>
                            <a:noFill/>
                          </a:ln>
                        </wps:spPr>
                        <wps:txbx>
                          <w:txbxContent>
                            <w:p w:rsidR="004A1D4E" w:rsidRDefault="009A508B">
                              <w:r>
                                <w:t>D</w:t>
                              </w:r>
                            </w:p>
                          </w:txbxContent>
                        </wps:txbx>
                        <wps:bodyPr horzOverflow="overflow" vert="horz" lIns="0" tIns="0" rIns="0" bIns="0" rtlCol="0">
                          <a:noAutofit/>
                        </wps:bodyPr>
                      </wps:wsp>
                      <wps:wsp>
                        <wps:cNvPr id="770342" name="Rectangle 770342"/>
                        <wps:cNvSpPr/>
                        <wps:spPr>
                          <a:xfrm>
                            <a:off x="84063" y="620295"/>
                            <a:ext cx="90303" cy="146092"/>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770343" name="Rectangle 770343"/>
                        <wps:cNvSpPr/>
                        <wps:spPr>
                          <a:xfrm>
                            <a:off x="151960" y="620295"/>
                            <a:ext cx="184907" cy="154686"/>
                          </a:xfrm>
                          <a:prstGeom prst="rect">
                            <a:avLst/>
                          </a:prstGeom>
                          <a:ln>
                            <a:noFill/>
                          </a:ln>
                        </wps:spPr>
                        <wps:txbx>
                          <w:txbxContent>
                            <w:p w:rsidR="004A1D4E" w:rsidRDefault="009A508B">
                              <w:r>
                                <w:rPr>
                                  <w:sz w:val="18"/>
                                </w:rPr>
                                <w:t>我</w:t>
                              </w:r>
                            </w:p>
                          </w:txbxContent>
                        </wps:txbx>
                        <wps:bodyPr horzOverflow="overflow" vert="horz" lIns="0" tIns="0" rIns="0" bIns="0" rtlCol="0">
                          <a:noAutofit/>
                        </wps:bodyPr>
                      </wps:wsp>
                    </wpg:wgp>
                  </a:graphicData>
                </a:graphic>
              </wp:inline>
            </w:drawing>
          </mc:Choice>
          <mc:Fallback>
            <w:pict>
              <v:group id="Group 2991011" o:spid="_x0000_s1645" style="width:173.65pt;height:118.55pt;mso-position-horizontal-relative:char;mso-position-vertical-relative:line" coordsize="22050,150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">
                <v:shape id="Picture 3116900" o:spid="_x0000_s1646" type="#_x0000_t75" style="position:absolute;left:1939;width:17460;height:1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">
                  <v:imagedata r:id="rId1865" o:title=""/>
                </v:shape>
                <v:rect id="Rectangle 770364" o:spid="_x0000_s1647" style="position:absolute;left:18817;top:2067;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" filled="f" stroked="f">
                  <v:textbox inset="0,0,0,0">
                    <w:txbxContent>
                      <w:p w:rsidR="004A1D4E" w:rsidRDefault="009A508B">
                        <w:r>
                          <w:rPr>
                            <w:sz w:val="18"/>
                          </w:rPr>
                          <w:t>是</w:t>
                        </w:r>
                      </w:p>
                    </w:txbxContent>
                  </v:textbox>
                </v:rect>
                <v:rect id="Rectangle 770365" o:spid="_x0000_s1648" style="position:absolute;left:19981;top:2067;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" filled="f" stroked="f">
                  <v:textbox inset="0,0,0,0">
                    <w:txbxContent>
                      <w:p w:rsidR="004A1D4E" w:rsidRDefault="009A508B">
                        <w:r>
                          <w:rPr>
                            <w:sz w:val="18"/>
                          </w:rPr>
                          <w:t>兄</w:t>
                        </w:r>
                      </w:p>
                    </w:txbxContent>
                  </v:textbox>
                </v:rect>
                <v:rect id="Rectangle 770366" o:spid="_x0000_s1649" style="position:absolute;left:21080;top:2003;width:129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" filled="f" stroked="f">
                  <v:textbox inset="0,0,0,0">
                    <w:txbxContent>
                      <w:p w:rsidR="004A1D4E" w:rsidRDefault="009A508B">
                        <w:r>
                          <w:rPr>
                            <w:sz w:val="16"/>
                          </w:rPr>
                          <w:t>弟</w:t>
                        </w:r>
                      </w:p>
                    </w:txbxContent>
                  </v:textbox>
                </v:rect>
                <v:rect id="Rectangle 770341" o:spid="_x0000_s1650" style="position:absolute;top:6202;width:111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" filled="f" stroked="f">
                  <v:textbox inset="0,0,0,0">
                    <w:txbxContent>
                      <w:p w:rsidR="004A1D4E" w:rsidRDefault="009A508B">
                        <w:r>
                          <w:t>D</w:t>
                        </w:r>
                      </w:p>
                    </w:txbxContent>
                  </v:textbox>
                </v:rect>
                <v:rect id="Rectangle 770342" o:spid="_x0000_s1651" style="position:absolute;left:840;top:6202;width:90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" filled="f" stroked="f">
                  <v:textbox inset="0,0,0,0">
                    <w:txbxContent>
                      <w:p w:rsidR="004A1D4E" w:rsidRDefault="009A508B">
                        <w:r>
                          <w:rPr>
                            <w:sz w:val="30"/>
                          </w:rPr>
                          <w:t>，</w:t>
                        </w:r>
                      </w:p>
                    </w:txbxContent>
                  </v:textbox>
                </v:rect>
                <v:rect id="Rectangle 770343" o:spid="_x0000_s1652" style="position:absolute;left:1519;top:6202;width:1849;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" filled="f" stroked="f">
                  <v:textbox inset="0,0,0,0">
                    <w:txbxContent>
                      <w:p w:rsidR="004A1D4E" w:rsidRDefault="009A508B">
                        <w:r>
                          <w:rPr>
                            <w:sz w:val="18"/>
                          </w:rPr>
                          <w:t>我</w:t>
                        </w:r>
                      </w:p>
                    </w:txbxContent>
                  </v:textbox>
                </v:rect>
                <w10:anchorlock/>
              </v:group>
            </w:pict>
          </mc:Fallback>
        </mc:AlternateContent>
      </w:r>
    </w:p>
    <w:p w:rsidR="004A1D4E" w:rsidRDefault="009A508B">
      <w:pPr>
        <w:spacing w:after="3" w:line="265" w:lineRule="auto"/>
        <w:ind w:left="397" w:right="418" w:hanging="10"/>
        <w:jc w:val="center"/>
      </w:pPr>
      <w:r>
        <w:rPr>
          <w:sz w:val="16"/>
        </w:rPr>
        <w:t>图</w:t>
      </w:r>
      <w:r>
        <w:rPr>
          <w:sz w:val="16"/>
        </w:rPr>
        <w:t>6</w:t>
      </w:r>
      <w:r>
        <w:rPr>
          <w:sz w:val="16"/>
        </w:rPr>
        <w:t>．</w:t>
      </w:r>
      <w:r>
        <w:rPr>
          <w:sz w:val="16"/>
        </w:rPr>
        <w:t>2</w:t>
      </w:r>
      <w:r>
        <w:rPr>
          <w:sz w:val="16"/>
        </w:rPr>
        <w:t>巧</w:t>
      </w:r>
    </w:p>
    <w:p w:rsidR="004A1D4E" w:rsidRDefault="009A508B">
      <w:pPr>
        <w:spacing w:after="4" w:line="265" w:lineRule="auto"/>
        <w:ind w:left="15" w:hanging="10"/>
        <w:jc w:val="both"/>
      </w:pPr>
      <w:r>
        <w:rPr>
          <w:sz w:val="24"/>
        </w:rPr>
        <w:t>6</w:t>
      </w:r>
      <w:r>
        <w:rPr>
          <w:sz w:val="24"/>
        </w:rPr>
        <w:t>，</w:t>
      </w:r>
      <w:r>
        <w:rPr>
          <w:sz w:val="24"/>
        </w:rPr>
        <w:t>2</w:t>
      </w:r>
      <w:r>
        <w:rPr>
          <w:sz w:val="24"/>
        </w:rPr>
        <w:t>．</w:t>
      </w:r>
      <w:r>
        <w:rPr>
          <w:sz w:val="24"/>
        </w:rPr>
        <w:t>3</w:t>
      </w:r>
      <w:r>
        <w:rPr>
          <w:sz w:val="24"/>
        </w:rPr>
        <w:t>树的其他相关概念</w:t>
      </w:r>
    </w:p>
    <w:p w:rsidR="004A1D4E" w:rsidRDefault="009A508B">
      <w:pPr>
        <w:spacing w:after="5" w:line="227" w:lineRule="auto"/>
        <w:ind w:left="10" w:right="10" w:firstLine="367"/>
        <w:jc w:val="both"/>
      </w:pPr>
      <w:r>
        <w:t>结点的层次</w:t>
      </w:r>
      <w:r>
        <w:t>(Level)</w:t>
      </w:r>
      <w:r>
        <w:t>从根开始定义起，根为第一层，根的孩子为第二层。若某结点在第</w:t>
      </w:r>
      <w:r>
        <w:t>1</w:t>
      </w:r>
      <w:r>
        <w:t>层，则其子树的根就在第</w:t>
      </w:r>
      <w:r>
        <w:t>1+ 1</w:t>
      </w:r>
      <w:r>
        <w:t>层。其双亲在同一层的结点互为堂兄弟。显然图</w:t>
      </w:r>
      <w:r>
        <w:t>6</w:t>
      </w:r>
      <w:r>
        <w:t>．</w:t>
      </w:r>
      <w:r>
        <w:t>2</w:t>
      </w:r>
      <w:r>
        <w:t>．</w:t>
      </w:r>
      <w:r>
        <w:t>6</w:t>
      </w:r>
      <w:r>
        <w:t>中的</w:t>
      </w:r>
      <w:r>
        <w:t>D</w:t>
      </w:r>
      <w:r>
        <w:t>、</w:t>
      </w:r>
      <w:r>
        <w:t>E</w:t>
      </w:r>
      <w:r>
        <w:t>、</w:t>
      </w:r>
      <w:r>
        <w:t>F</w:t>
      </w:r>
      <w:r>
        <w:t>是堂兄弟，而</w:t>
      </w:r>
      <w:r>
        <w:t>G</w:t>
      </w:r>
      <w:r>
        <w:t>、</w:t>
      </w:r>
      <w:r>
        <w:t>H</w:t>
      </w:r>
      <w:r>
        <w:t>、</w:t>
      </w:r>
      <w:r>
        <w:t>1</w:t>
      </w:r>
      <w:r>
        <w:t>、</w:t>
      </w:r>
      <w:r>
        <w:t>}</w:t>
      </w:r>
      <w:r>
        <w:t>也是。树中结点的最大层次称为树的深度</w:t>
      </w:r>
      <w:r>
        <w:t>(Depth)</w:t>
      </w:r>
      <w:r>
        <w:t>或高度，当前树的深度为</w:t>
      </w:r>
      <w:r>
        <w:t>4</w:t>
      </w:r>
      <w:r>
        <w:t>。</w:t>
      </w:r>
    </w:p>
    <w:p w:rsidR="004A1D4E" w:rsidRDefault="009A508B">
      <w:pPr>
        <w:spacing w:after="294"/>
        <w:ind w:left="1741"/>
      </w:pPr>
      <w:r>
        <w:rPr>
          <w:noProof/>
        </w:rPr>
        <mc:AlternateContent>
          <mc:Choice Requires="wpg">
            <w:drawing>
              <wp:inline distT="0" distB="0" distL="0" distR="0">
                <wp:extent cx="2709420" cy="1686426"/>
                <wp:effectExtent l="0" t="0" r="0" b="0"/>
                <wp:docPr id="2991796" name="Group 2991796"/>
                <wp:cNvGraphicFramePr/>
                <a:graphic xmlns:a="http://schemas.openxmlformats.org/drawingml/2006/main">
                  <a:graphicData uri="http://schemas.microsoft.com/office/word/2010/wordprocessingGroup">
                    <wpg:wgp>
                      <wpg:cNvGrpSpPr/>
                      <wpg:grpSpPr>
                        <a:xfrm>
                          <a:off x="0" y="0"/>
                          <a:ext cx="2709420" cy="1686426"/>
                          <a:chOff x="0" y="0"/>
                          <a:chExt cx="2709420" cy="1686426"/>
                        </a:xfrm>
                      </wpg:grpSpPr>
                      <pic:pic xmlns:pic="http://schemas.openxmlformats.org/drawingml/2006/picture">
                        <pic:nvPicPr>
                          <pic:cNvPr id="3116901" name="Picture 3116901"/>
                          <pic:cNvPicPr/>
                        </pic:nvPicPr>
                        <pic:blipFill>
                          <a:blip r:embed="rId1866"/>
                          <a:stretch>
                            <a:fillRect/>
                          </a:stretch>
                        </pic:blipFill>
                        <pic:spPr>
                          <a:xfrm>
                            <a:off x="0" y="0"/>
                            <a:ext cx="2709420" cy="1641196"/>
                          </a:xfrm>
                          <a:prstGeom prst="rect">
                            <a:avLst/>
                          </a:prstGeom>
                        </pic:spPr>
                      </pic:pic>
                      <wps:wsp>
                        <wps:cNvPr id="770522" name="Rectangle 770522"/>
                        <wps:cNvSpPr/>
                        <wps:spPr>
                          <a:xfrm>
                            <a:off x="1461405" y="1570121"/>
                            <a:ext cx="137605" cy="137499"/>
                          </a:xfrm>
                          <a:prstGeom prst="rect">
                            <a:avLst/>
                          </a:prstGeom>
                          <a:ln>
                            <a:noFill/>
                          </a:ln>
                        </wps:spPr>
                        <wps:txbx>
                          <w:txbxContent>
                            <w:p w:rsidR="004A1D4E" w:rsidRDefault="009A508B">
                              <w:r>
                                <w:rPr>
                                  <w:sz w:val="16"/>
                                </w:rPr>
                                <w:t>堂</w:t>
                              </w:r>
                            </w:p>
                          </w:txbxContent>
                        </wps:txbx>
                        <wps:bodyPr horzOverflow="overflow" vert="horz" lIns="0" tIns="0" rIns="0" bIns="0" rtlCol="0">
                          <a:noAutofit/>
                        </wps:bodyPr>
                      </wps:wsp>
                      <wps:wsp>
                        <wps:cNvPr id="770523" name="Rectangle 770523"/>
                        <wps:cNvSpPr/>
                        <wps:spPr>
                          <a:xfrm>
                            <a:off x="1564868" y="1570121"/>
                            <a:ext cx="154806" cy="154686"/>
                          </a:xfrm>
                          <a:prstGeom prst="rect">
                            <a:avLst/>
                          </a:prstGeom>
                          <a:ln>
                            <a:noFill/>
                          </a:ln>
                        </wps:spPr>
                        <wps:txbx>
                          <w:txbxContent>
                            <w:p w:rsidR="004A1D4E" w:rsidRDefault="009A508B">
                              <w:r>
                                <w:rPr>
                                  <w:sz w:val="18"/>
                                </w:rPr>
                                <w:t>兄</w:t>
                              </w:r>
                            </w:p>
                          </w:txbxContent>
                        </wps:txbx>
                        <wps:bodyPr horzOverflow="overflow" vert="horz" lIns="0" tIns="0" rIns="0" bIns="0" rtlCol="0">
                          <a:noAutofit/>
                        </wps:bodyPr>
                      </wps:wsp>
                      <wps:wsp>
                        <wps:cNvPr id="770524" name="Rectangle 770524"/>
                        <wps:cNvSpPr/>
                        <wps:spPr>
                          <a:xfrm>
                            <a:off x="1681263" y="1570121"/>
                            <a:ext cx="137605" cy="137499"/>
                          </a:xfrm>
                          <a:prstGeom prst="rect">
                            <a:avLst/>
                          </a:prstGeom>
                          <a:ln>
                            <a:noFill/>
                          </a:ln>
                        </wps:spPr>
                        <wps:txbx>
                          <w:txbxContent>
                            <w:p w:rsidR="004A1D4E" w:rsidRDefault="009A508B">
                              <w:r>
                                <w:rPr>
                                  <w:sz w:val="16"/>
                                </w:rPr>
                                <w:t>弟</w:t>
                              </w:r>
                            </w:p>
                          </w:txbxContent>
                        </wps:txbx>
                        <wps:bodyPr horzOverflow="overflow" vert="horz" lIns="0" tIns="0" rIns="0" bIns="0" rtlCol="0">
                          <a:noAutofit/>
                        </wps:bodyPr>
                      </wps:wsp>
                    </wpg:wgp>
                  </a:graphicData>
                </a:graphic>
              </wp:inline>
            </w:drawing>
          </mc:Choice>
          <mc:Fallback>
            <w:pict>
              <v:group id="Group 2991796" o:spid="_x0000_s1653" style="width:213.35pt;height:132.8pt;mso-position-horizontal-relative:char;mso-position-vertical-relative:line" coordsize="27094,16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">
                <v:shape id="Picture 3116901" o:spid="_x0000_s1654" type="#_x0000_t75" style="position:absolute;width:27094;height:16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">
                  <v:imagedata r:id="rId1867" o:title=""/>
                </v:shape>
                <v:rect id="Rectangle 770522" o:spid="_x0000_s1655" style="position:absolute;left:14614;top:15701;width:137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" filled="f" stroked="f">
                  <v:textbox inset="0,0,0,0">
                    <w:txbxContent>
                      <w:p w:rsidR="004A1D4E" w:rsidRDefault="009A508B">
                        <w:r>
                          <w:rPr>
                            <w:sz w:val="16"/>
                          </w:rPr>
                          <w:t>堂</w:t>
                        </w:r>
                      </w:p>
                    </w:txbxContent>
                  </v:textbox>
                </v:rect>
                <v:rect id="Rectangle 770523" o:spid="_x0000_s1656" style="position:absolute;left:15648;top:15701;width:15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" filled="f" stroked="f">
                  <v:textbox inset="0,0,0,0">
                    <w:txbxContent>
                      <w:p w:rsidR="004A1D4E" w:rsidRDefault="009A508B">
                        <w:r>
                          <w:rPr>
                            <w:sz w:val="18"/>
                          </w:rPr>
                          <w:t>兄</w:t>
                        </w:r>
                      </w:p>
                    </w:txbxContent>
                  </v:textbox>
                </v:rect>
                <v:rect id="Rectangle 770524" o:spid="_x0000_s1657" style="position:absolute;left:16812;top:15701;width:137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" filled="f" stroked="f">
                  <v:textbox inset="0,0,0,0">
                    <w:txbxContent>
                      <w:p w:rsidR="004A1D4E" w:rsidRDefault="009A508B">
                        <w:r>
                          <w:rPr>
                            <w:sz w:val="16"/>
                          </w:rPr>
                          <w:t>弟</w:t>
                        </w:r>
                      </w:p>
                    </w:txbxContent>
                  </v:textbox>
                </v:rect>
                <w10:anchorlock/>
              </v:group>
            </w:pict>
          </mc:Fallback>
        </mc:AlternateContent>
      </w:r>
    </w:p>
    <w:p w:rsidR="004A1D4E" w:rsidRDefault="009A508B">
      <w:pPr>
        <w:spacing w:after="3" w:line="265" w:lineRule="auto"/>
        <w:ind w:left="1273" w:right="1242" w:hanging="10"/>
        <w:jc w:val="center"/>
      </w:pPr>
      <w:r>
        <w:rPr>
          <w:sz w:val="18"/>
        </w:rPr>
        <w:t>图</w:t>
      </w:r>
      <w:r>
        <w:rPr>
          <w:sz w:val="18"/>
        </w:rPr>
        <w:t>6</w:t>
      </w:r>
      <w:r>
        <w:rPr>
          <w:sz w:val="18"/>
        </w:rPr>
        <w:t>．</w:t>
      </w:r>
      <w:r>
        <w:rPr>
          <w:sz w:val="18"/>
        </w:rPr>
        <w:t>2</w:t>
      </w:r>
      <w:r>
        <w:rPr>
          <w:sz w:val="18"/>
        </w:rPr>
        <w:t>．</w:t>
      </w:r>
      <w:r>
        <w:rPr>
          <w:sz w:val="18"/>
        </w:rPr>
        <w:t>6</w:t>
      </w:r>
    </w:p>
    <w:p w:rsidR="004A1D4E" w:rsidRDefault="009A508B">
      <w:pPr>
        <w:spacing w:after="5" w:line="227" w:lineRule="auto"/>
        <w:ind w:left="10" w:right="10" w:firstLine="367"/>
        <w:jc w:val="both"/>
      </w:pPr>
      <w:r>
        <w:t>如果将树中结点的各子树看成从左至右是有次序的，不能互换的，则称该树为有序树，否则称为无序树</w:t>
      </w:r>
      <w:r>
        <w:rPr>
          <w:noProof/>
        </w:rPr>
        <w:drawing>
          <wp:inline distT="0" distB="0" distL="0" distR="0">
            <wp:extent cx="38798" cy="38768"/>
            <wp:effectExtent l="0" t="0" r="0" b="0"/>
            <wp:docPr id="772769" name="Picture 772769"/>
            <wp:cNvGraphicFramePr/>
            <a:graphic xmlns:a="http://schemas.openxmlformats.org/drawingml/2006/main">
              <a:graphicData uri="http://schemas.openxmlformats.org/drawingml/2006/picture">
                <pic:pic xmlns:pic="http://schemas.openxmlformats.org/drawingml/2006/picture">
                  <pic:nvPicPr>
                    <pic:cNvPr id="772769" name="Picture 772769"/>
                    <pic:cNvPicPr/>
                  </pic:nvPicPr>
                  <pic:blipFill>
                    <a:blip r:embed="rId1868"/>
                    <a:stretch>
                      <a:fillRect/>
                    </a:stretch>
                  </pic:blipFill>
                  <pic:spPr>
                    <a:xfrm>
                      <a:off x="0" y="0"/>
                      <a:ext cx="38798" cy="38768"/>
                    </a:xfrm>
                    <a:prstGeom prst="rect">
                      <a:avLst/>
                    </a:prstGeom>
                  </pic:spPr>
                </pic:pic>
              </a:graphicData>
            </a:graphic>
          </wp:inline>
        </w:drawing>
      </w:r>
    </w:p>
    <w:p w:rsidR="004A1D4E" w:rsidRDefault="009A508B">
      <w:pPr>
        <w:spacing w:after="91" w:line="227" w:lineRule="auto"/>
        <w:ind w:left="10" w:right="10" w:firstLine="367"/>
        <w:jc w:val="both"/>
      </w:pPr>
      <w:r>
        <w:t>森林</w:t>
      </w:r>
      <w:r>
        <w:t>(Forest)</w:t>
      </w:r>
      <w:r>
        <w:t>是</w:t>
      </w:r>
      <w:r>
        <w:t>m (m&gt;0)</w:t>
      </w:r>
      <w:r>
        <w:t>棵互不相交的树的集合。对树中每个结点而言，其子树的集合即</w:t>
      </w:r>
      <w:r>
        <w:t>为森林。对于图</w:t>
      </w:r>
      <w:r>
        <w:t>6</w:t>
      </w:r>
      <w:r>
        <w:t>．</w:t>
      </w:r>
      <w:r>
        <w:t>2</w:t>
      </w:r>
      <w:r>
        <w:t>．</w:t>
      </w:r>
      <w:r>
        <w:t>1</w:t>
      </w:r>
      <w:r>
        <w:t>中的树而言，图</w:t>
      </w:r>
      <w:r>
        <w:t>6</w:t>
      </w:r>
      <w:r>
        <w:t>．</w:t>
      </w:r>
      <w:r>
        <w:t>2</w:t>
      </w:r>
      <w:r>
        <w:t>．</w:t>
      </w:r>
      <w:r>
        <w:t>2</w:t>
      </w:r>
      <w:r>
        <w:t>中的两棵子树其实就可以理解为森林。</w:t>
      </w:r>
      <w:r>
        <w:rPr>
          <w:noProof/>
        </w:rPr>
        <w:drawing>
          <wp:inline distT="0" distB="0" distL="0" distR="0">
            <wp:extent cx="6466" cy="6462"/>
            <wp:effectExtent l="0" t="0" r="0" b="0"/>
            <wp:docPr id="772770" name="Picture 772770"/>
            <wp:cNvGraphicFramePr/>
            <a:graphic xmlns:a="http://schemas.openxmlformats.org/drawingml/2006/main">
              <a:graphicData uri="http://schemas.openxmlformats.org/drawingml/2006/picture">
                <pic:pic xmlns:pic="http://schemas.openxmlformats.org/drawingml/2006/picture">
                  <pic:nvPicPr>
                    <pic:cNvPr id="772770" name="Picture 772770"/>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spacing w:after="29" w:line="227" w:lineRule="auto"/>
        <w:ind w:left="428" w:right="10" w:hanging="10"/>
        <w:jc w:val="both"/>
      </w:pPr>
      <w:r>
        <w:t>对比线性表与树的结构，它们有很大的不同，如图</w:t>
      </w:r>
      <w:r>
        <w:t>6</w:t>
      </w:r>
      <w:r>
        <w:t>．</w:t>
      </w:r>
      <w:r>
        <w:t>2</w:t>
      </w:r>
      <w:r>
        <w:t>．</w:t>
      </w:r>
      <w:r>
        <w:t>7</w:t>
      </w:r>
      <w:r>
        <w:t>所示。</w:t>
      </w:r>
    </w:p>
    <w:tbl>
      <w:tblPr>
        <w:tblStyle w:val="TableGrid"/>
        <w:tblW w:w="1359" w:type="dxa"/>
        <w:tblInd w:w="42" w:type="dxa"/>
        <w:tblCellMar>
          <w:top w:w="70" w:type="dxa"/>
          <w:left w:w="122" w:type="dxa"/>
          <w:bottom w:w="0" w:type="dxa"/>
          <w:right w:w="67" w:type="dxa"/>
        </w:tblCellMar>
        <w:tblLook w:val="04A0" w:firstRow="1" w:lastRow="0" w:firstColumn="1" w:lastColumn="0" w:noHBand="0" w:noVBand="1"/>
      </w:tblPr>
      <w:tblGrid>
        <w:gridCol w:w="498"/>
        <w:gridCol w:w="861"/>
      </w:tblGrid>
      <w:tr w:rsidR="004A1D4E">
        <w:trPr>
          <w:trHeight w:val="343"/>
        </w:trPr>
        <w:tc>
          <w:tcPr>
            <w:tcW w:w="498" w:type="dxa"/>
            <w:tcBorders>
              <w:top w:val="single" w:sz="2" w:space="0" w:color="000000"/>
              <w:left w:val="single" w:sz="2" w:space="0" w:color="000000"/>
              <w:bottom w:val="single" w:sz="2" w:space="0" w:color="000000"/>
              <w:right w:val="single" w:sz="2" w:space="0" w:color="000000"/>
            </w:tcBorders>
          </w:tcPr>
          <w:p w:rsidR="004A1D4E" w:rsidRDefault="004A1D4E"/>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497"/>
        <w:ind w:left="1171"/>
      </w:pPr>
      <w:r>
        <w:rPr>
          <w:noProof/>
        </w:rPr>
        <mc:AlternateContent>
          <mc:Choice Requires="wpg">
            <w:drawing>
              <wp:inline distT="0" distB="0" distL="0" distR="0">
                <wp:extent cx="3433656" cy="1272897"/>
                <wp:effectExtent l="0" t="0" r="0" b="0"/>
                <wp:docPr id="2995313" name="Group 2995313"/>
                <wp:cNvGraphicFramePr/>
                <a:graphic xmlns:a="http://schemas.openxmlformats.org/drawingml/2006/main">
                  <a:graphicData uri="http://schemas.microsoft.com/office/word/2010/wordprocessingGroup">
                    <wpg:wgp>
                      <wpg:cNvGrpSpPr/>
                      <wpg:grpSpPr>
                        <a:xfrm>
                          <a:off x="0" y="0"/>
                          <a:ext cx="3433656" cy="1272897"/>
                          <a:chOff x="0" y="0"/>
                          <a:chExt cx="3433656" cy="1272897"/>
                        </a:xfrm>
                      </wpg:grpSpPr>
                      <pic:pic xmlns:pic="http://schemas.openxmlformats.org/drawingml/2006/picture">
                        <pic:nvPicPr>
                          <pic:cNvPr id="3116902" name="Picture 3116902"/>
                          <pic:cNvPicPr/>
                        </pic:nvPicPr>
                        <pic:blipFill>
                          <a:blip r:embed="rId1869"/>
                          <a:stretch>
                            <a:fillRect/>
                          </a:stretch>
                        </pic:blipFill>
                        <pic:spPr>
                          <a:xfrm>
                            <a:off x="0" y="0"/>
                            <a:ext cx="3433656" cy="1053209"/>
                          </a:xfrm>
                          <a:prstGeom prst="rect">
                            <a:avLst/>
                          </a:prstGeom>
                        </pic:spPr>
                      </pic:pic>
                      <wps:wsp>
                        <wps:cNvPr id="773490" name="Rectangle 773490"/>
                        <wps:cNvSpPr/>
                        <wps:spPr>
                          <a:xfrm>
                            <a:off x="1526069" y="1150130"/>
                            <a:ext cx="159106" cy="163280"/>
                          </a:xfrm>
                          <a:prstGeom prst="rect">
                            <a:avLst/>
                          </a:prstGeom>
                          <a:ln>
                            <a:noFill/>
                          </a:ln>
                        </wps:spPr>
                        <wps:txbx>
                          <w:txbxContent>
                            <w:p w:rsidR="004A1D4E" w:rsidRDefault="009A508B">
                              <w:r>
                                <w:rPr>
                                  <w:sz w:val="20"/>
                                </w:rPr>
                                <w:t>图</w:t>
                              </w:r>
                            </w:p>
                          </w:txbxContent>
                        </wps:txbx>
                        <wps:bodyPr horzOverflow="overflow" vert="horz" lIns="0" tIns="0" rIns="0" bIns="0" rtlCol="0">
                          <a:noAutofit/>
                        </wps:bodyPr>
                      </wps:wsp>
                      <wps:wsp>
                        <wps:cNvPr id="773491" name="Rectangle 773491"/>
                        <wps:cNvSpPr/>
                        <wps:spPr>
                          <a:xfrm>
                            <a:off x="1645698" y="1169514"/>
                            <a:ext cx="90303" cy="128905"/>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s:wsp>
                        <wps:cNvPr id="773492" name="Rectangle 773492"/>
                        <wps:cNvSpPr/>
                        <wps:spPr>
                          <a:xfrm>
                            <a:off x="1720061" y="1104899"/>
                            <a:ext cx="43001" cy="18906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773493" name="Rectangle 773493"/>
                        <wps:cNvSpPr/>
                        <wps:spPr>
                          <a:xfrm>
                            <a:off x="1752393" y="1150130"/>
                            <a:ext cx="68803" cy="163280"/>
                          </a:xfrm>
                          <a:prstGeom prst="rect">
                            <a:avLst/>
                          </a:prstGeom>
                          <a:ln>
                            <a:noFill/>
                          </a:ln>
                        </wps:spPr>
                        <wps:txbx>
                          <w:txbxContent>
                            <w:p w:rsidR="004A1D4E" w:rsidRDefault="009A508B">
                              <w:r>
                                <w:rPr>
                                  <w:sz w:val="20"/>
                                </w:rPr>
                                <w:t>2</w:t>
                              </w:r>
                            </w:p>
                          </w:txbxContent>
                        </wps:txbx>
                        <wps:bodyPr horzOverflow="overflow" vert="horz" lIns="0" tIns="0" rIns="0" bIns="0" rtlCol="0">
                          <a:noAutofit/>
                        </wps:bodyPr>
                      </wps:wsp>
                      <wps:wsp>
                        <wps:cNvPr id="773494" name="Rectangle 773494"/>
                        <wps:cNvSpPr/>
                        <wps:spPr>
                          <a:xfrm>
                            <a:off x="1810591" y="1221205"/>
                            <a:ext cx="51602" cy="17187"/>
                          </a:xfrm>
                          <a:prstGeom prst="rect">
                            <a:avLst/>
                          </a:prstGeom>
                          <a:ln>
                            <a:noFill/>
                          </a:ln>
                        </wps:spPr>
                        <wps:txbx>
                          <w:txbxContent>
                            <w:p w:rsidR="004A1D4E" w:rsidRDefault="009A508B">
                              <w:r>
                                <w:rPr>
                                  <w:sz w:val="6"/>
                                </w:rPr>
                                <w:t>一</w:t>
                              </w:r>
                            </w:p>
                          </w:txbxContent>
                        </wps:txbx>
                        <wps:bodyPr horzOverflow="overflow" vert="horz" lIns="0" tIns="0" rIns="0" bIns="0" rtlCol="0">
                          <a:noAutofit/>
                        </wps:bodyPr>
                      </wps:wsp>
                      <wps:wsp>
                        <wps:cNvPr id="773495" name="Rectangle 773495"/>
                        <wps:cNvSpPr/>
                        <wps:spPr>
                          <a:xfrm>
                            <a:off x="1849389" y="1150130"/>
                            <a:ext cx="77403" cy="163280"/>
                          </a:xfrm>
                          <a:prstGeom prst="rect">
                            <a:avLst/>
                          </a:prstGeom>
                          <a:ln>
                            <a:noFill/>
                          </a:ln>
                        </wps:spPr>
                        <wps:txbx>
                          <w:txbxContent>
                            <w:p w:rsidR="004A1D4E" w:rsidRDefault="009A508B">
                              <w:r>
                                <w:rPr>
                                  <w:sz w:val="20"/>
                                </w:rPr>
                                <w:t>7</w:t>
                              </w:r>
                            </w:p>
                          </w:txbxContent>
                        </wps:txbx>
                        <wps:bodyPr horzOverflow="overflow" vert="horz" lIns="0" tIns="0" rIns="0" bIns="0" rtlCol="0">
                          <a:noAutofit/>
                        </wps:bodyPr>
                      </wps:wsp>
                    </wpg:wgp>
                  </a:graphicData>
                </a:graphic>
              </wp:inline>
            </w:drawing>
          </mc:Choice>
          <mc:Fallback>
            <w:pict>
              <v:group id="Group 2995313" o:spid="_x0000_s1658" style="width:270.35pt;height:100.25pt;mso-position-horizontal-relative:char;mso-position-vertical-relative:line" coordsize="34336,12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">
                <v:shape id="Picture 3116902" o:spid="_x0000_s1659" type="#_x0000_t75" style="position:absolute;width:34336;height:10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">
                  <v:imagedata r:id="rId1870" o:title=""/>
                </v:shape>
                <v:rect id="Rectangle 773490" o:spid="_x0000_s1660" style="position:absolute;left:15260;top:11501;width:159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" filled="f" stroked="f">
                  <v:textbox inset="0,0,0,0">
                    <w:txbxContent>
                      <w:p w:rsidR="004A1D4E" w:rsidRDefault="009A508B">
                        <w:r>
                          <w:rPr>
                            <w:sz w:val="20"/>
                          </w:rPr>
                          <w:t>图</w:t>
                        </w:r>
                      </w:p>
                    </w:txbxContent>
                  </v:textbox>
                </v:rect>
                <v:rect id="Rectangle 773491" o:spid="_x0000_s1661" style="position:absolute;left:16456;top:11695;width:904;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" filled="f" stroked="f">
                  <v:textbox inset="0,0,0,0">
                    <w:txbxContent>
                      <w:p w:rsidR="004A1D4E" w:rsidRDefault="009A508B">
                        <w:r>
                          <w:rPr>
                            <w:sz w:val="18"/>
                          </w:rPr>
                          <w:t>6</w:t>
                        </w:r>
                      </w:p>
                    </w:txbxContent>
                  </v:textbox>
                </v:rect>
                <v:rect id="Rectangle 773492" o:spid="_x0000_s1662" style="position:absolute;left:17200;top:11048;width:43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" filled="f" stroked="f">
                  <v:textbox inset="0,0,0,0">
                    <w:txbxContent>
                      <w:p w:rsidR="004A1D4E" w:rsidRDefault="009A508B">
                        <w:r>
                          <w:rPr>
                            <w:sz w:val="60"/>
                          </w:rPr>
                          <w:t>．</w:t>
                        </w:r>
                      </w:p>
                    </w:txbxContent>
                  </v:textbox>
                </v:rect>
                <v:rect id="Rectangle 773493" o:spid="_x0000_s1663" style="position:absolute;left:17523;top:11501;width:68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" filled="f" stroked="f">
                  <v:textbox inset="0,0,0,0">
                    <w:txbxContent>
                      <w:p w:rsidR="004A1D4E" w:rsidRDefault="009A508B">
                        <w:r>
                          <w:rPr>
                            <w:sz w:val="20"/>
                          </w:rPr>
                          <w:t>2</w:t>
                        </w:r>
                      </w:p>
                    </w:txbxContent>
                  </v:textbox>
                </v:rect>
                <v:rect id="Rectangle 773494" o:spid="_x0000_s1664" style="position:absolute;left:18105;top:12212;width:516;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" filled="f" stroked="f">
                  <v:textbox inset="0,0,0,0">
                    <w:txbxContent>
                      <w:p w:rsidR="004A1D4E" w:rsidRDefault="009A508B">
                        <w:r>
                          <w:rPr>
                            <w:sz w:val="6"/>
                          </w:rPr>
                          <w:t>一</w:t>
                        </w:r>
                      </w:p>
                    </w:txbxContent>
                  </v:textbox>
                </v:rect>
                <v:rect id="Rectangle 773495" o:spid="_x0000_s1665" style="position:absolute;left:18493;top:11501;width:77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" filled="f" stroked="f">
                  <v:textbox inset="0,0,0,0">
                    <w:txbxContent>
                      <w:p w:rsidR="004A1D4E" w:rsidRDefault="009A508B">
                        <w:r>
                          <w:rPr>
                            <w:sz w:val="20"/>
                          </w:rPr>
                          <w:t>7</w:t>
                        </w:r>
                      </w:p>
                    </w:txbxContent>
                  </v:textbox>
                </v:rect>
                <w10:anchorlock/>
              </v:group>
            </w:pict>
          </mc:Fallback>
        </mc:AlternateContent>
      </w:r>
    </w:p>
    <w:p w:rsidR="004A1D4E" w:rsidRDefault="009A508B">
      <w:pPr>
        <w:pStyle w:val="7"/>
        <w:spacing w:after="2" w:line="259" w:lineRule="auto"/>
        <w:ind w:left="1120" w:right="845" w:hanging="10"/>
        <w:jc w:val="center"/>
      </w:pPr>
      <w:r>
        <w:rPr>
          <w:sz w:val="38"/>
        </w:rPr>
        <w:t>6</w:t>
      </w:r>
      <w:r>
        <w:rPr>
          <w:sz w:val="38"/>
        </w:rPr>
        <w:t>．</w:t>
      </w:r>
      <w:r>
        <w:rPr>
          <w:sz w:val="38"/>
        </w:rPr>
        <w:t>3</w:t>
      </w:r>
      <w:r>
        <w:rPr>
          <w:sz w:val="38"/>
        </w:rPr>
        <w:t>树的抽象数据类型</w:t>
      </w:r>
    </w:p>
    <w:p w:rsidR="004A1D4E" w:rsidRDefault="009A508B">
      <w:pPr>
        <w:spacing w:after="3" w:line="265" w:lineRule="auto"/>
        <w:ind w:left="356" w:right="5" w:hanging="10"/>
        <w:jc w:val="right"/>
      </w:pPr>
      <w:r>
        <w:rPr>
          <w:sz w:val="20"/>
        </w:rPr>
        <w:t>相对于线性结构，树的操作就完全不同了，这里我们给出一些基本和常用操作。</w:t>
      </w:r>
    </w:p>
    <w:tbl>
      <w:tblPr>
        <w:tblStyle w:val="TableGrid"/>
        <w:tblW w:w="7989" w:type="dxa"/>
        <w:tblInd w:w="-127" w:type="dxa"/>
        <w:tblCellMar>
          <w:top w:w="45" w:type="dxa"/>
          <w:left w:w="484" w:type="dxa"/>
          <w:bottom w:w="0" w:type="dxa"/>
          <w:right w:w="143" w:type="dxa"/>
        </w:tblCellMar>
        <w:tblLook w:val="04A0" w:firstRow="1" w:lastRow="0" w:firstColumn="1" w:lastColumn="0" w:noHBand="0" w:noVBand="1"/>
      </w:tblPr>
      <w:tblGrid>
        <w:gridCol w:w="7989"/>
      </w:tblGrid>
      <w:tr w:rsidR="004A1D4E">
        <w:trPr>
          <w:trHeight w:val="6882"/>
        </w:trPr>
        <w:tc>
          <w:tcPr>
            <w:tcW w:w="7989" w:type="dxa"/>
            <w:tcBorders>
              <w:top w:val="single" w:sz="2" w:space="0" w:color="000000"/>
              <w:left w:val="single" w:sz="2" w:space="0" w:color="000000"/>
              <w:bottom w:val="single" w:sz="2" w:space="0" w:color="000000"/>
              <w:right w:val="single" w:sz="2" w:space="0" w:color="000000"/>
            </w:tcBorders>
          </w:tcPr>
          <w:p w:rsidR="004A1D4E" w:rsidRDefault="009A508B">
            <w:pPr>
              <w:spacing w:after="31" w:line="216" w:lineRule="auto"/>
              <w:ind w:left="10" w:right="835" w:hanging="10"/>
            </w:pPr>
            <w:r>
              <w:rPr>
                <w:noProof/>
              </w:rPr>
              <w:drawing>
                <wp:anchor distT="0" distB="0" distL="114300" distR="114300" simplePos="0" relativeHeight="252046336" behindDoc="0" locked="0" layoutInCell="1" allowOverlap="0">
                  <wp:simplePos x="0" y="0"/>
                  <wp:positionH relativeFrom="column">
                    <wp:posOffset>3436889</wp:posOffset>
                  </wp:positionH>
                  <wp:positionV relativeFrom="paragraph">
                    <wp:posOffset>-23892</wp:posOffset>
                  </wp:positionV>
                  <wp:extent cx="1015224" cy="407069"/>
                  <wp:effectExtent l="0" t="0" r="0" b="0"/>
                  <wp:wrapSquare wrapText="bothSides"/>
                  <wp:docPr id="779380" name="Picture 779380"/>
                  <wp:cNvGraphicFramePr/>
                  <a:graphic xmlns:a="http://schemas.openxmlformats.org/drawingml/2006/main">
                    <a:graphicData uri="http://schemas.openxmlformats.org/drawingml/2006/picture">
                      <pic:pic xmlns:pic="http://schemas.openxmlformats.org/drawingml/2006/picture">
                        <pic:nvPicPr>
                          <pic:cNvPr id="779380" name="Picture 779380"/>
                          <pic:cNvPicPr/>
                        </pic:nvPicPr>
                        <pic:blipFill>
                          <a:blip r:embed="rId1871"/>
                          <a:stretch>
                            <a:fillRect/>
                          </a:stretch>
                        </pic:blipFill>
                        <pic:spPr>
                          <a:xfrm>
                            <a:off x="0" y="0"/>
                            <a:ext cx="1015224" cy="407069"/>
                          </a:xfrm>
                          <a:prstGeom prst="rect">
                            <a:avLst/>
                          </a:prstGeom>
                        </pic:spPr>
                      </pic:pic>
                    </a:graphicData>
                  </a:graphic>
                </wp:anchor>
              </w:drawing>
            </w:r>
            <w:r>
              <w:rPr>
                <w:noProof/>
              </w:rPr>
              <w:drawing>
                <wp:anchor distT="0" distB="0" distL="114300" distR="114300" simplePos="0" relativeHeight="252047360" behindDoc="0" locked="0" layoutInCell="1" allowOverlap="0">
                  <wp:simplePos x="0" y="0"/>
                  <wp:positionH relativeFrom="column">
                    <wp:posOffset>966726</wp:posOffset>
                  </wp:positionH>
                  <wp:positionV relativeFrom="paragraph">
                    <wp:posOffset>350869</wp:posOffset>
                  </wp:positionV>
                  <wp:extent cx="6466" cy="6462"/>
                  <wp:effectExtent l="0" t="0" r="0" b="0"/>
                  <wp:wrapSquare wrapText="bothSides"/>
                  <wp:docPr id="778939" name="Picture 778939"/>
                  <wp:cNvGraphicFramePr/>
                  <a:graphic xmlns:a="http://schemas.openxmlformats.org/drawingml/2006/main">
                    <a:graphicData uri="http://schemas.openxmlformats.org/drawingml/2006/picture">
                      <pic:pic xmlns:pic="http://schemas.openxmlformats.org/drawingml/2006/picture">
                        <pic:nvPicPr>
                          <pic:cNvPr id="778939" name="Picture 778939"/>
                          <pic:cNvPicPr/>
                        </pic:nvPicPr>
                        <pic:blipFill>
                          <a:blip r:embed="rId1365"/>
                          <a:stretch>
                            <a:fillRect/>
                          </a:stretch>
                        </pic:blipFill>
                        <pic:spPr>
                          <a:xfrm>
                            <a:off x="0" y="0"/>
                            <a:ext cx="6466" cy="6462"/>
                          </a:xfrm>
                          <a:prstGeom prst="rect">
                            <a:avLst/>
                          </a:prstGeom>
                        </pic:spPr>
                      </pic:pic>
                    </a:graphicData>
                  </a:graphic>
                </wp:anchor>
              </w:drawing>
            </w:r>
            <w:r>
              <w:rPr>
                <w:sz w:val="28"/>
              </w:rPr>
              <w:t>ADT</w:t>
            </w:r>
            <w:r>
              <w:rPr>
                <w:sz w:val="28"/>
              </w:rPr>
              <w:t>树</w:t>
            </w:r>
            <w:r>
              <w:rPr>
                <w:sz w:val="28"/>
              </w:rPr>
              <w:t>(tree) Data</w:t>
            </w:r>
          </w:p>
          <w:p w:rsidR="004A1D4E" w:rsidRDefault="009A508B">
            <w:pPr>
              <w:spacing w:before="77" w:after="0"/>
              <w:ind w:left="377"/>
            </w:pPr>
            <w:r>
              <w:rPr>
                <w:sz w:val="18"/>
              </w:rPr>
              <w:t>树是由一个根结点和若干棵子树构成。树中结点具有相同数据类型及层次关系。</w:t>
            </w:r>
          </w:p>
          <w:p w:rsidR="004A1D4E" w:rsidRDefault="009A508B">
            <w:pPr>
              <w:spacing w:after="0"/>
              <w:ind w:left="10"/>
            </w:pPr>
            <w:r>
              <w:t>Operation</w:t>
            </w:r>
          </w:p>
          <w:p w:rsidR="004A1D4E" w:rsidRDefault="009A508B">
            <w:pPr>
              <w:spacing w:after="0"/>
              <w:ind w:left="397"/>
            </w:pPr>
            <w:r>
              <w:rPr>
                <w:sz w:val="26"/>
              </w:rPr>
              <w:t>InitTree (*T)</w:t>
            </w:r>
            <w:r>
              <w:rPr>
                <w:sz w:val="26"/>
              </w:rPr>
              <w:t>：构造空树</w:t>
            </w:r>
            <w:r>
              <w:rPr>
                <w:sz w:val="26"/>
              </w:rPr>
              <w:t>‰</w:t>
            </w:r>
          </w:p>
          <w:p w:rsidR="004A1D4E" w:rsidRDefault="009A508B">
            <w:pPr>
              <w:spacing w:after="0"/>
              <w:ind w:left="387"/>
            </w:pPr>
            <w:r>
              <w:t>DestroyTree (*T)</w:t>
            </w:r>
            <w:r>
              <w:t>：销毁树</w:t>
            </w:r>
            <w:r>
              <w:t>T</w:t>
            </w:r>
            <w:r>
              <w:t>。</w:t>
            </w:r>
          </w:p>
          <w:p w:rsidR="004A1D4E" w:rsidRDefault="009A508B">
            <w:pPr>
              <w:spacing w:after="0"/>
              <w:ind w:left="377"/>
            </w:pPr>
            <w:r>
              <w:t>CreateTree</w:t>
            </w:r>
            <w:r>
              <w:t>（</w:t>
            </w:r>
            <w:r>
              <w:t>definition</w:t>
            </w:r>
            <w:r>
              <w:t>）</w:t>
            </w:r>
            <w:r>
              <w:t xml:space="preserve"> </w:t>
            </w:r>
            <w:r>
              <w:t>：按</w:t>
            </w:r>
            <w:r>
              <w:t>de</w:t>
            </w:r>
            <w:r>
              <w:t>上土</w:t>
            </w:r>
            <w:r>
              <w:t>t</w:t>
            </w:r>
            <w:r>
              <w:t>土。</w:t>
            </w:r>
            <w:r>
              <w:t>n</w:t>
            </w:r>
            <w:r>
              <w:t>中给出树的定义来构造树。</w:t>
            </w:r>
          </w:p>
          <w:p w:rsidR="004A1D4E" w:rsidRDefault="009A508B">
            <w:pPr>
              <w:spacing w:after="0"/>
              <w:ind w:left="377"/>
            </w:pPr>
            <w:r>
              <w:t>ClearTree</w:t>
            </w:r>
            <w:r>
              <w:t>（）：若树</w:t>
            </w:r>
            <w:r>
              <w:t>T</w:t>
            </w:r>
            <w:r>
              <w:t>存在</w:t>
            </w:r>
            <w:r>
              <w:t>·</w:t>
            </w:r>
            <w:r>
              <w:t>则将树</w:t>
            </w:r>
            <w:r>
              <w:t>T</w:t>
            </w:r>
            <w:r>
              <w:t>清为空树。</w:t>
            </w:r>
          </w:p>
          <w:p w:rsidR="004A1D4E" w:rsidRDefault="009A508B">
            <w:pPr>
              <w:spacing w:after="0"/>
              <w:ind w:left="377"/>
            </w:pPr>
            <w:r>
              <w:rPr>
                <w:sz w:val="20"/>
              </w:rPr>
              <w:t>TreeEmpty (T)</w:t>
            </w:r>
            <w:r>
              <w:rPr>
                <w:sz w:val="20"/>
              </w:rPr>
              <w:t>，：若</w:t>
            </w:r>
            <w:r>
              <w:rPr>
                <w:sz w:val="20"/>
              </w:rPr>
              <w:t>T</w:t>
            </w:r>
            <w:r>
              <w:rPr>
                <w:sz w:val="20"/>
              </w:rPr>
              <w:t>为空树，返回</w:t>
            </w:r>
            <w:r>
              <w:rPr>
                <w:sz w:val="20"/>
              </w:rPr>
              <w:t>true</w:t>
            </w:r>
            <w:r>
              <w:rPr>
                <w:sz w:val="20"/>
              </w:rPr>
              <w:t>，否则返回</w:t>
            </w:r>
            <w:r>
              <w:rPr>
                <w:sz w:val="20"/>
              </w:rPr>
              <w:t>falseo</w:t>
            </w:r>
          </w:p>
          <w:p w:rsidR="004A1D4E" w:rsidRDefault="009A508B">
            <w:pPr>
              <w:spacing w:after="0" w:line="216" w:lineRule="auto"/>
              <w:ind w:left="377" w:right="3890"/>
              <w:jc w:val="both"/>
            </w:pPr>
            <w:r>
              <w:rPr>
                <w:sz w:val="20"/>
              </w:rPr>
              <w:t>TreeDepth (T)</w:t>
            </w:r>
            <w:r>
              <w:rPr>
                <w:sz w:val="20"/>
              </w:rPr>
              <w:t>：返回</w:t>
            </w:r>
            <w:r>
              <w:rPr>
                <w:sz w:val="20"/>
              </w:rPr>
              <w:t>T</w:t>
            </w:r>
            <w:r>
              <w:rPr>
                <w:sz w:val="20"/>
              </w:rPr>
              <w:t>的深度</w:t>
            </w:r>
            <w:r>
              <w:rPr>
                <w:sz w:val="20"/>
              </w:rPr>
              <w:t xml:space="preserve"> Root (T )</w:t>
            </w:r>
            <w:r>
              <w:rPr>
                <w:sz w:val="20"/>
              </w:rPr>
              <w:t>：返回</w:t>
            </w:r>
            <w:r>
              <w:rPr>
                <w:sz w:val="20"/>
              </w:rPr>
              <w:t>T</w:t>
            </w:r>
            <w:r>
              <w:rPr>
                <w:sz w:val="20"/>
              </w:rPr>
              <w:t>的根结点。</w:t>
            </w:r>
          </w:p>
          <w:p w:rsidR="004A1D4E" w:rsidRDefault="009A508B">
            <w:pPr>
              <w:spacing w:after="0" w:line="216" w:lineRule="auto"/>
              <w:ind w:left="377" w:right="275" w:hanging="10"/>
              <w:jc w:val="both"/>
            </w:pPr>
            <w:r>
              <w:t>value (T,cur e )</w:t>
            </w:r>
            <w:r>
              <w:t>：</w:t>
            </w:r>
            <w:r>
              <w:t>cur e</w:t>
            </w:r>
            <w:r>
              <w:t>是树</w:t>
            </w:r>
            <w:r>
              <w:t>T</w:t>
            </w:r>
            <w:r>
              <w:t>中一个结点，返回此结点的值。</w:t>
            </w:r>
            <w:r>
              <w:t xml:space="preserve"> Assign (%cur_e'value)</w:t>
            </w:r>
            <w:r>
              <w:t>：給树</w:t>
            </w:r>
            <w:r>
              <w:t>T</w:t>
            </w:r>
            <w:r>
              <w:t>的结点</w:t>
            </w:r>
            <w:r>
              <w:t>cur e</w:t>
            </w:r>
            <w:r>
              <w:t>賦值为</w:t>
            </w:r>
            <w:r>
              <w:t>valueo parent (T,cur e )</w:t>
            </w:r>
            <w:r>
              <w:t>：若</w:t>
            </w:r>
            <w:r>
              <w:t>cur e</w:t>
            </w:r>
            <w:r>
              <w:t>是树</w:t>
            </w:r>
            <w:r>
              <w:t>T</w:t>
            </w:r>
            <w:r>
              <w:t>的非根结点，则返回它的双亲，否则返回空。</w:t>
            </w:r>
          </w:p>
          <w:p w:rsidR="004A1D4E" w:rsidRDefault="009A508B">
            <w:pPr>
              <w:spacing w:after="0" w:line="216" w:lineRule="auto"/>
              <w:jc w:val="center"/>
            </w:pPr>
            <w:r>
              <w:rPr>
                <w:sz w:val="24"/>
              </w:rPr>
              <w:t>LeftChiid(T,cur_e)</w:t>
            </w:r>
            <w:r>
              <w:rPr>
                <w:sz w:val="24"/>
              </w:rPr>
              <w:t>：</w:t>
            </w:r>
            <w:r>
              <w:rPr>
                <w:sz w:val="24"/>
              </w:rPr>
              <w:t>*cur e</w:t>
            </w:r>
            <w:r>
              <w:rPr>
                <w:sz w:val="24"/>
              </w:rPr>
              <w:t>是的非叶结点，则返回它的最左孩子，否劓返回空。</w:t>
            </w:r>
            <w:r>
              <w:rPr>
                <w:sz w:val="24"/>
              </w:rPr>
              <w:t xml:space="preserve"> RightSib1ing (T,cur e)</w:t>
            </w:r>
            <w:r>
              <w:rPr>
                <w:sz w:val="24"/>
              </w:rPr>
              <w:t>：</w:t>
            </w:r>
            <w:r>
              <w:rPr>
                <w:sz w:val="24"/>
              </w:rPr>
              <w:t>* cur e</w:t>
            </w:r>
            <w:r>
              <w:rPr>
                <w:sz w:val="24"/>
              </w:rPr>
              <w:t>有右兄弟、则返回它的右兄弟，否则返回空。</w:t>
            </w:r>
          </w:p>
          <w:p w:rsidR="004A1D4E" w:rsidRDefault="009A508B">
            <w:pPr>
              <w:spacing w:after="0" w:line="216" w:lineRule="auto"/>
              <w:ind w:left="1140" w:hanging="743"/>
              <w:jc w:val="both"/>
            </w:pPr>
            <w:r>
              <w:rPr>
                <w:sz w:val="18"/>
              </w:rPr>
              <w:t>InsertChi1d</w:t>
            </w:r>
            <w:r>
              <w:rPr>
                <w:sz w:val="18"/>
              </w:rPr>
              <w:t>（</w:t>
            </w:r>
            <w:r>
              <w:rPr>
                <w:sz w:val="18"/>
              </w:rPr>
              <w:t>T</w:t>
            </w:r>
            <w:r>
              <w:rPr>
                <w:sz w:val="18"/>
              </w:rPr>
              <w:t>，</w:t>
            </w:r>
            <w:r>
              <w:rPr>
                <w:sz w:val="18"/>
              </w:rPr>
              <w:t>№</w:t>
            </w:r>
            <w:r>
              <w:rPr>
                <w:sz w:val="18"/>
              </w:rPr>
              <w:t>，焉</w:t>
            </w:r>
            <w:r>
              <w:rPr>
                <w:sz w:val="18"/>
              </w:rPr>
              <w:t>c</w:t>
            </w:r>
            <w:r>
              <w:rPr>
                <w:sz w:val="18"/>
              </w:rPr>
              <w:t>）：其中</w:t>
            </w:r>
            <w:r>
              <w:rPr>
                <w:sz w:val="18"/>
              </w:rPr>
              <w:t>p</w:t>
            </w:r>
            <w:r>
              <w:rPr>
                <w:sz w:val="18"/>
              </w:rPr>
              <w:t>指向</w:t>
            </w:r>
            <w:r>
              <w:rPr>
                <w:sz w:val="18"/>
              </w:rPr>
              <w:t>树</w:t>
            </w:r>
            <w:r>
              <w:rPr>
                <w:sz w:val="18"/>
              </w:rPr>
              <w:t>T</w:t>
            </w:r>
            <w:r>
              <w:rPr>
                <w:sz w:val="18"/>
              </w:rPr>
              <w:t>的某个结点，攵为所指结点</w:t>
            </w:r>
            <w:r>
              <w:rPr>
                <w:sz w:val="18"/>
              </w:rPr>
              <w:t>p</w:t>
            </w:r>
            <w:r>
              <w:rPr>
                <w:sz w:val="18"/>
              </w:rPr>
              <w:t>的度加上</w:t>
            </w:r>
            <w:r>
              <w:rPr>
                <w:sz w:val="18"/>
              </w:rPr>
              <w:t>1</w:t>
            </w:r>
            <w:r>
              <w:rPr>
                <w:sz w:val="18"/>
              </w:rPr>
              <w:t>，非空树。与</w:t>
            </w:r>
            <w:r>
              <w:rPr>
                <w:sz w:val="18"/>
              </w:rPr>
              <w:t>T</w:t>
            </w:r>
            <w:r>
              <w:rPr>
                <w:sz w:val="18"/>
              </w:rPr>
              <w:t>不相交，搡作结果为粞入。为树</w:t>
            </w:r>
            <w:r>
              <w:rPr>
                <w:sz w:val="18"/>
              </w:rPr>
              <w:t>T</w:t>
            </w:r>
            <w:r>
              <w:rPr>
                <w:sz w:val="18"/>
              </w:rPr>
              <w:t>中</w:t>
            </w:r>
            <w:r>
              <w:rPr>
                <w:sz w:val="18"/>
              </w:rPr>
              <w:t>p</w:t>
            </w:r>
            <w:r>
              <w:rPr>
                <w:sz w:val="18"/>
              </w:rPr>
              <w:t>指结点的第棵子树。</w:t>
            </w:r>
          </w:p>
          <w:p w:rsidR="004A1D4E" w:rsidRDefault="009A508B">
            <w:pPr>
              <w:spacing w:after="63"/>
              <w:ind w:left="1222"/>
            </w:pPr>
            <w:r>
              <w:rPr>
                <w:noProof/>
              </w:rPr>
              <w:lastRenderedPageBreak/>
              <w:drawing>
                <wp:inline distT="0" distB="0" distL="0" distR="0">
                  <wp:extent cx="6466" cy="6462"/>
                  <wp:effectExtent l="0" t="0" r="0" b="0"/>
                  <wp:docPr id="778940" name="Picture 778940"/>
                  <wp:cNvGraphicFramePr/>
                  <a:graphic xmlns:a="http://schemas.openxmlformats.org/drawingml/2006/main">
                    <a:graphicData uri="http://schemas.openxmlformats.org/drawingml/2006/picture">
                      <pic:pic xmlns:pic="http://schemas.openxmlformats.org/drawingml/2006/picture">
                        <pic:nvPicPr>
                          <pic:cNvPr id="778940" name="Picture 778940"/>
                          <pic:cNvPicPr/>
                        </pic:nvPicPr>
                        <pic:blipFill>
                          <a:blip r:embed="rId133"/>
                          <a:stretch>
                            <a:fillRect/>
                          </a:stretch>
                        </pic:blipFill>
                        <pic:spPr>
                          <a:xfrm>
                            <a:off x="0" y="0"/>
                            <a:ext cx="6466" cy="6462"/>
                          </a:xfrm>
                          <a:prstGeom prst="rect">
                            <a:avLst/>
                          </a:prstGeom>
                        </pic:spPr>
                      </pic:pic>
                    </a:graphicData>
                  </a:graphic>
                </wp:inline>
              </w:drawing>
            </w:r>
          </w:p>
          <w:p w:rsidR="004A1D4E" w:rsidRDefault="009A508B">
            <w:pPr>
              <w:spacing w:after="0"/>
              <w:ind w:left="387"/>
            </w:pPr>
            <w:r>
              <w:rPr>
                <w:sz w:val="18"/>
              </w:rPr>
              <w:t>DeleteChi1d</w:t>
            </w:r>
            <w:r>
              <w:rPr>
                <w:sz w:val="18"/>
              </w:rPr>
              <w:t>（</w:t>
            </w:r>
            <w:r>
              <w:rPr>
                <w:sz w:val="18"/>
              </w:rPr>
              <w:t>T</w:t>
            </w:r>
            <w:r>
              <w:rPr>
                <w:sz w:val="18"/>
              </w:rPr>
              <w:t>产</w:t>
            </w:r>
            <w:r>
              <w:rPr>
                <w:sz w:val="18"/>
              </w:rPr>
              <w:t>p</w:t>
            </w:r>
            <w:r>
              <w:rPr>
                <w:sz w:val="18"/>
              </w:rPr>
              <w:t>是）：其中</w:t>
            </w:r>
            <w:r>
              <w:rPr>
                <w:sz w:val="18"/>
              </w:rPr>
              <w:t>p</w:t>
            </w:r>
            <w:r>
              <w:rPr>
                <w:sz w:val="18"/>
              </w:rPr>
              <w:t>指向树</w:t>
            </w:r>
            <w:r>
              <w:rPr>
                <w:sz w:val="18"/>
              </w:rPr>
              <w:t>T</w:t>
            </w:r>
            <w:r>
              <w:rPr>
                <w:sz w:val="18"/>
              </w:rPr>
              <w:t>的某个结点，文为所指结点</w:t>
            </w:r>
            <w:r>
              <w:rPr>
                <w:sz w:val="18"/>
              </w:rPr>
              <w:t>p</w:t>
            </w:r>
            <w:r>
              <w:rPr>
                <w:sz w:val="18"/>
              </w:rPr>
              <w:t>的度，搡作</w:t>
            </w:r>
          </w:p>
          <w:p w:rsidR="004A1D4E" w:rsidRDefault="009A508B">
            <w:pPr>
              <w:spacing w:after="0"/>
              <w:ind w:left="2729"/>
            </w:pPr>
            <w:r>
              <w:rPr>
                <w:sz w:val="18"/>
              </w:rPr>
              <w:t>结果为删除</w:t>
            </w:r>
            <w:r>
              <w:rPr>
                <w:sz w:val="18"/>
              </w:rPr>
              <w:t>T</w:t>
            </w:r>
            <w:r>
              <w:rPr>
                <w:sz w:val="18"/>
              </w:rPr>
              <w:t>中</w:t>
            </w:r>
            <w:r>
              <w:rPr>
                <w:sz w:val="18"/>
              </w:rPr>
              <w:t>p</w:t>
            </w:r>
            <w:r>
              <w:rPr>
                <w:sz w:val="18"/>
              </w:rPr>
              <w:t>所指结点的第</w:t>
            </w:r>
            <w:r>
              <w:rPr>
                <w:sz w:val="18"/>
              </w:rPr>
              <w:t>i</w:t>
            </w:r>
            <w:r>
              <w:rPr>
                <w:sz w:val="18"/>
              </w:rPr>
              <w:t>子树。</w:t>
            </w:r>
          </w:p>
          <w:p w:rsidR="004A1D4E" w:rsidRDefault="009A508B">
            <w:pPr>
              <w:spacing w:after="51"/>
              <w:ind w:left="2699"/>
            </w:pPr>
            <w:r>
              <w:rPr>
                <w:noProof/>
              </w:rPr>
              <w:drawing>
                <wp:inline distT="0" distB="0" distL="0" distR="0">
                  <wp:extent cx="12933" cy="19384"/>
                  <wp:effectExtent l="0" t="0" r="0" b="0"/>
                  <wp:docPr id="779481" name="Picture 779481"/>
                  <wp:cNvGraphicFramePr/>
                  <a:graphic xmlns:a="http://schemas.openxmlformats.org/drawingml/2006/main">
                    <a:graphicData uri="http://schemas.openxmlformats.org/drawingml/2006/picture">
                      <pic:pic xmlns:pic="http://schemas.openxmlformats.org/drawingml/2006/picture">
                        <pic:nvPicPr>
                          <pic:cNvPr id="779481" name="Picture 779481"/>
                          <pic:cNvPicPr/>
                        </pic:nvPicPr>
                        <pic:blipFill>
                          <a:blip r:embed="rId1872"/>
                          <a:stretch>
                            <a:fillRect/>
                          </a:stretch>
                        </pic:blipFill>
                        <pic:spPr>
                          <a:xfrm>
                            <a:off x="0" y="0"/>
                            <a:ext cx="12933" cy="19384"/>
                          </a:xfrm>
                          <a:prstGeom prst="rect">
                            <a:avLst/>
                          </a:prstGeom>
                        </pic:spPr>
                      </pic:pic>
                    </a:graphicData>
                  </a:graphic>
                </wp:inline>
              </w:drawing>
            </w:r>
          </w:p>
          <w:p w:rsidR="004A1D4E" w:rsidRDefault="009A508B">
            <w:pPr>
              <w:spacing w:after="0"/>
              <w:ind w:left="81"/>
            </w:pPr>
            <w:r>
              <w:rPr>
                <w:sz w:val="18"/>
              </w:rPr>
              <w:t>endADT</w:t>
            </w:r>
          </w:p>
        </w:tc>
      </w:tr>
    </w:tbl>
    <w:p w:rsidR="004A1D4E" w:rsidRDefault="009A508B">
      <w:pPr>
        <w:spacing w:after="3"/>
        <w:ind w:left="10"/>
        <w:jc w:val="both"/>
      </w:pPr>
      <w:r>
        <w:rPr>
          <w:sz w:val="18"/>
        </w:rPr>
        <w:lastRenderedPageBreak/>
        <w:t>154</w:t>
      </w:r>
    </w:p>
    <w:p w:rsidR="004A1D4E" w:rsidRDefault="004A1D4E">
      <w:pPr>
        <w:sectPr w:rsidR="004A1D4E">
          <w:headerReference w:type="even" r:id="rId1873"/>
          <w:headerReference w:type="default" r:id="rId1874"/>
          <w:footerReference w:type="even" r:id="rId1875"/>
          <w:footerReference w:type="default" r:id="rId1876"/>
          <w:headerReference w:type="first" r:id="rId1877"/>
          <w:footerReference w:type="first" r:id="rId1878"/>
          <w:pgSz w:w="10000" w:h="14500"/>
          <w:pgMar w:top="448" w:right="855" w:bottom="1048" w:left="1334" w:header="720" w:footer="720" w:gutter="0"/>
          <w:cols w:space="720"/>
        </w:sectPr>
      </w:pPr>
    </w:p>
    <w:p w:rsidR="004A1D4E" w:rsidRDefault="009A508B">
      <w:pPr>
        <w:pStyle w:val="7"/>
        <w:spacing w:after="0" w:line="259" w:lineRule="auto"/>
        <w:ind w:left="305" w:right="387" w:hanging="10"/>
        <w:jc w:val="center"/>
      </w:pPr>
      <w:r>
        <w:rPr>
          <w:sz w:val="40"/>
        </w:rPr>
        <w:lastRenderedPageBreak/>
        <w:t>6</w:t>
      </w:r>
      <w:r>
        <w:rPr>
          <w:sz w:val="40"/>
        </w:rPr>
        <w:t>．</w:t>
      </w:r>
      <w:r>
        <w:rPr>
          <w:sz w:val="40"/>
        </w:rPr>
        <w:t>4</w:t>
      </w:r>
      <w:r>
        <w:rPr>
          <w:sz w:val="40"/>
        </w:rPr>
        <w:t>树的存储结构</w:t>
      </w:r>
    </w:p>
    <w:p w:rsidR="004A1D4E" w:rsidRDefault="009A508B">
      <w:pPr>
        <w:spacing w:after="29" w:line="227" w:lineRule="auto"/>
        <w:ind w:left="377" w:right="10" w:hanging="10"/>
        <w:jc w:val="both"/>
      </w:pPr>
      <w:r>
        <w:t>说到存储结构，就会想到我们前面章节讲过的顺序存储和链式存储两种结构。</w:t>
      </w:r>
    </w:p>
    <w:p w:rsidR="004A1D4E" w:rsidRDefault="009A508B">
      <w:pPr>
        <w:spacing w:after="5" w:line="227" w:lineRule="auto"/>
        <w:ind w:left="10" w:right="10" w:firstLine="377"/>
        <w:jc w:val="both"/>
      </w:pPr>
      <w:r>
        <w:t>先来看看顺序存储结构，用一段地址连续的存储单元依次存储线性表的数据元素。这对于线性表来说是很自然的，对于树这样一多对的结构呢？</w:t>
      </w:r>
    </w:p>
    <w:p w:rsidR="004A1D4E" w:rsidRDefault="009A508B">
      <w:pPr>
        <w:spacing w:after="5" w:line="227" w:lineRule="auto"/>
        <w:ind w:left="10" w:right="10" w:firstLine="377"/>
        <w:jc w:val="both"/>
      </w:pPr>
      <w:r>
        <w:t>树中某个结点的孩子可以有多个，这就意味着，无论按何种顺序将树中所有结点存储到数组中，结点的存储位置都无法直接反映逻辑关系，你想想看，数据元素挨个的存储，谁是谁的双亲，谁是谁的孩子呢？简单的顺序存储结构是不能满足树的实现要求的。</w:t>
      </w:r>
    </w:p>
    <w:p w:rsidR="004A1D4E" w:rsidRDefault="009A508B">
      <w:pPr>
        <w:spacing w:after="267" w:line="227" w:lineRule="auto"/>
        <w:ind w:left="10" w:right="10" w:firstLine="356"/>
        <w:jc w:val="both"/>
      </w:pPr>
      <w:r>
        <w:t>不过充分利用顺序存储和链式存储结构的特点，完全可以实现对树的存储结构的表示。我们这里要介绍三种不同的表示法：双亲表示法、孩子表示法、孩子兄弟表示法。</w:t>
      </w:r>
    </w:p>
    <w:p w:rsidR="004A1D4E" w:rsidRDefault="009A508B">
      <w:pPr>
        <w:spacing w:after="4" w:line="265" w:lineRule="auto"/>
        <w:ind w:left="15" w:hanging="10"/>
        <w:jc w:val="both"/>
      </w:pPr>
      <w:r>
        <w:rPr>
          <w:sz w:val="24"/>
        </w:rPr>
        <w:t>641</w:t>
      </w:r>
      <w:r>
        <w:rPr>
          <w:sz w:val="24"/>
        </w:rPr>
        <w:t>双亲表示法</w:t>
      </w:r>
    </w:p>
    <w:p w:rsidR="004A1D4E" w:rsidRDefault="009A508B">
      <w:pPr>
        <w:spacing w:after="5" w:line="227" w:lineRule="auto"/>
        <w:ind w:left="10" w:right="10" w:firstLine="377"/>
        <w:jc w:val="both"/>
      </w:pPr>
      <w:r>
        <w:t>我们人可能因为种种原因，没有孩子，但无论是谁都不可能是从石头里蹦出来的，孙悟空显然不能算是人，所以是人一定会有父母。树这种结构也不例外，除了根结点外，其余每个结点，它不一定有孩子，但是一定有且仅有一个双亲。</w:t>
      </w:r>
    </w:p>
    <w:p w:rsidR="004A1D4E" w:rsidRDefault="009A508B">
      <w:pPr>
        <w:spacing w:after="5" w:line="227" w:lineRule="auto"/>
        <w:ind w:left="10" w:right="10" w:firstLine="377"/>
        <w:jc w:val="both"/>
      </w:pPr>
      <w:r>
        <w:t>我们假设以一组连续空间存储树的结点，同时在每个结点中，附设一个指示器指示其双亲结点到链表中的位置。也就是说，每个结点除了知道自己是谁以外，还知道它的双亲在哪里。它的结点结构为表</w:t>
      </w:r>
      <w:r>
        <w:t>6</w:t>
      </w:r>
      <w:r>
        <w:t>．</w:t>
      </w:r>
      <w:r>
        <w:t>4</w:t>
      </w:r>
      <w:r>
        <w:t>．</w:t>
      </w:r>
      <w:r>
        <w:t>1</w:t>
      </w:r>
      <w:r>
        <w:t>所示。</w:t>
      </w:r>
    </w:p>
    <w:p w:rsidR="004A1D4E" w:rsidRDefault="009A508B">
      <w:pPr>
        <w:pStyle w:val="8"/>
        <w:spacing w:after="3" w:line="259" w:lineRule="auto"/>
        <w:ind w:left="2261" w:right="2291"/>
      </w:pPr>
      <w:r>
        <w:rPr>
          <w:sz w:val="28"/>
        </w:rPr>
        <w:t>表</w:t>
      </w:r>
      <w:r>
        <w:rPr>
          <w:sz w:val="28"/>
        </w:rPr>
        <w:t>641</w:t>
      </w:r>
    </w:p>
    <w:tbl>
      <w:tblPr>
        <w:tblStyle w:val="TableGrid"/>
        <w:tblW w:w="1920" w:type="dxa"/>
        <w:tblInd w:w="2958" w:type="dxa"/>
        <w:tblCellMar>
          <w:top w:w="0" w:type="dxa"/>
          <w:left w:w="107" w:type="dxa"/>
          <w:bottom w:w="0" w:type="dxa"/>
          <w:right w:w="115" w:type="dxa"/>
        </w:tblCellMar>
        <w:tblLook w:val="04A0" w:firstRow="1" w:lastRow="0" w:firstColumn="1" w:lastColumn="0" w:noHBand="0" w:noVBand="1"/>
      </w:tblPr>
      <w:tblGrid>
        <w:gridCol w:w="942"/>
        <w:gridCol w:w="978"/>
      </w:tblGrid>
      <w:tr w:rsidR="004A1D4E">
        <w:trPr>
          <w:trHeight w:val="224"/>
        </w:trPr>
        <w:tc>
          <w:tcPr>
            <w:tcW w:w="942"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data</w:t>
            </w:r>
          </w:p>
        </w:tc>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18"/>
              </w:rPr>
              <w:t>arent</w:t>
            </w:r>
          </w:p>
        </w:tc>
      </w:tr>
    </w:tbl>
    <w:p w:rsidR="004A1D4E" w:rsidRDefault="009A508B">
      <w:pPr>
        <w:spacing w:after="60" w:line="227" w:lineRule="auto"/>
        <w:ind w:left="10" w:right="10" w:firstLine="377"/>
        <w:jc w:val="both"/>
      </w:pPr>
      <w:r>
        <w:t>其中妇是数据域，存储结点的数据信息。而</w:t>
      </w:r>
      <w:r>
        <w:t>parent</w:t>
      </w:r>
      <w:r>
        <w:t>是指针域，存储该结点的双亲在数组中的下标。</w:t>
      </w:r>
    </w:p>
    <w:p w:rsidR="004A1D4E" w:rsidRDefault="009A508B">
      <w:pPr>
        <w:spacing w:after="29" w:line="227" w:lineRule="auto"/>
        <w:ind w:left="448" w:right="10" w:hanging="10"/>
        <w:jc w:val="both"/>
      </w:pPr>
      <w:r>
        <w:t>以下是我们的双亲表示法的结点结构定义代码。</w:t>
      </w:r>
    </w:p>
    <w:p w:rsidR="004A1D4E" w:rsidRDefault="009A508B">
      <w:pPr>
        <w:spacing w:after="835" w:line="226" w:lineRule="auto"/>
        <w:ind w:left="428" w:right="4195" w:firstLine="10"/>
      </w:pPr>
      <w:r>
        <w:rPr>
          <w:noProof/>
        </w:rPr>
        <mc:AlternateContent>
          <mc:Choice Requires="wpg">
            <w:drawing>
              <wp:anchor distT="0" distB="0" distL="114300" distR="114300" simplePos="0" relativeHeight="252048384" behindDoc="0" locked="0" layoutInCell="1" allowOverlap="1">
                <wp:simplePos x="0" y="0"/>
                <wp:positionH relativeFrom="column">
                  <wp:posOffset>1814135</wp:posOffset>
                </wp:positionH>
                <wp:positionV relativeFrom="paragraph">
                  <wp:posOffset>-50812</wp:posOffset>
                </wp:positionV>
                <wp:extent cx="3139124" cy="975672"/>
                <wp:effectExtent l="0" t="0" r="0" b="0"/>
                <wp:wrapSquare wrapText="bothSides"/>
                <wp:docPr id="2993559" name="Group 2993559"/>
                <wp:cNvGraphicFramePr/>
                <a:graphic xmlns:a="http://schemas.openxmlformats.org/drawingml/2006/main">
                  <a:graphicData uri="http://schemas.microsoft.com/office/word/2010/wordprocessingGroup">
                    <wpg:wgp>
                      <wpg:cNvGrpSpPr/>
                      <wpg:grpSpPr>
                        <a:xfrm>
                          <a:off x="0" y="0"/>
                          <a:ext cx="3139124" cy="975672"/>
                          <a:chOff x="0" y="0"/>
                          <a:chExt cx="3139124" cy="975672"/>
                        </a:xfrm>
                      </wpg:grpSpPr>
                      <pic:pic xmlns:pic="http://schemas.openxmlformats.org/drawingml/2006/picture">
                        <pic:nvPicPr>
                          <pic:cNvPr id="3116903" name="Picture 3116903"/>
                          <pic:cNvPicPr/>
                        </pic:nvPicPr>
                        <pic:blipFill>
                          <a:blip r:embed="rId1879"/>
                          <a:stretch>
                            <a:fillRect/>
                          </a:stretch>
                        </pic:blipFill>
                        <pic:spPr>
                          <a:xfrm>
                            <a:off x="196914" y="0"/>
                            <a:ext cx="2942210" cy="975672"/>
                          </a:xfrm>
                          <a:prstGeom prst="rect">
                            <a:avLst/>
                          </a:prstGeom>
                        </pic:spPr>
                      </pic:pic>
                      <wps:wsp>
                        <wps:cNvPr id="780823" name="Rectangle 780823"/>
                        <wps:cNvSpPr/>
                        <wps:spPr>
                          <a:xfrm>
                            <a:off x="132250" y="410300"/>
                            <a:ext cx="206408" cy="193357"/>
                          </a:xfrm>
                          <a:prstGeom prst="rect">
                            <a:avLst/>
                          </a:prstGeom>
                          <a:ln>
                            <a:noFill/>
                          </a:ln>
                        </wps:spPr>
                        <wps:txbx>
                          <w:txbxContent>
                            <w:p w:rsidR="004A1D4E" w:rsidRDefault="009A508B">
                              <w:r>
                                <w:rPr>
                                  <w:sz w:val="40"/>
                                </w:rPr>
                                <w:t>0</w:t>
                              </w:r>
                            </w:p>
                          </w:txbxContent>
                        </wps:txbx>
                        <wps:bodyPr horzOverflow="overflow" vert="horz" lIns="0" tIns="0" rIns="0" bIns="0" rtlCol="0">
                          <a:noAutofit/>
                        </wps:bodyPr>
                      </wps:wsp>
                      <wps:wsp>
                        <wps:cNvPr id="780836" name="Rectangle 780836"/>
                        <wps:cNvSpPr/>
                        <wps:spPr>
                          <a:xfrm>
                            <a:off x="0" y="639679"/>
                            <a:ext cx="382299" cy="163280"/>
                          </a:xfrm>
                          <a:prstGeom prst="rect">
                            <a:avLst/>
                          </a:prstGeom>
                          <a:ln>
                            <a:noFill/>
                          </a:ln>
                        </wps:spPr>
                        <wps:txbx>
                          <w:txbxContent>
                            <w:p w:rsidR="004A1D4E" w:rsidRDefault="009A508B">
                              <w:r>
                                <w:rPr>
                                  <w:sz w:val="20"/>
                                </w:rPr>
                                <w:t>产</w:t>
                              </w:r>
                            </w:p>
                          </w:txbxContent>
                        </wps:txbx>
                        <wps:bodyPr horzOverflow="overflow" vert="horz" lIns="0" tIns="0" rIns="0" bIns="0" rtlCol="0">
                          <a:noAutofit/>
                        </wps:bodyPr>
                      </wps:wsp>
                    </wpg:wgp>
                  </a:graphicData>
                </a:graphic>
              </wp:anchor>
            </w:drawing>
          </mc:Choice>
          <mc:Fallback>
            <w:pict>
              <v:group id="Group 2993559" o:spid="_x0000_s1666" style="position:absolute;left:0;text-align:left;margin-left:142.85pt;margin-top:-4pt;width:247.2pt;height:76.8pt;z-index:252048384;mso-position-horizontal-relative:text;mso-position-vertical-relative:text" coordsize="31391,9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">
                <v:shape id="Picture 3116903" o:spid="_x0000_s1667" type="#_x0000_t75" style="position:absolute;left:1969;width:29422;height:9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">
                  <v:imagedata r:id="rId1880" o:title=""/>
                </v:shape>
                <v:rect id="Rectangle 780823" o:spid="_x0000_s1668" style="position:absolute;left:1322;top:4103;width:2064;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" filled="f" stroked="f">
                  <v:textbox inset="0,0,0,0">
                    <w:txbxContent>
                      <w:p w:rsidR="004A1D4E" w:rsidRDefault="009A508B">
                        <w:r>
                          <w:rPr>
                            <w:sz w:val="40"/>
                          </w:rPr>
                          <w:t>0</w:t>
                        </w:r>
                      </w:p>
                    </w:txbxContent>
                  </v:textbox>
                </v:rect>
                <v:rect id="Rectangle 780836" o:spid="_x0000_s1669" style="position:absolute;top:6396;width:382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" filled="f" stroked="f">
                  <v:textbox inset="0,0,0,0">
                    <w:txbxContent>
                      <w:p w:rsidR="004A1D4E" w:rsidRDefault="009A508B">
                        <w:r>
                          <w:rPr>
                            <w:sz w:val="20"/>
                          </w:rPr>
                          <w:t>产</w:t>
                        </w:r>
                      </w:p>
                    </w:txbxContent>
                  </v:textbox>
                </v:rect>
                <w10:wrap type="square"/>
              </v:group>
            </w:pict>
          </mc:Fallback>
        </mc:AlternateContent>
      </w:r>
      <w:r>
        <w:t>严树的双亲表示法结点结构定义</w:t>
      </w:r>
      <w:r>
        <w:t xml:space="preserve"> *define MAX TREE SIZE 100 typedef int TEIemType; typedef struct PTN0de</w:t>
      </w:r>
    </w:p>
    <w:p w:rsidR="004A1D4E" w:rsidRDefault="009A508B">
      <w:pPr>
        <w:spacing w:after="3" w:line="265" w:lineRule="auto"/>
        <w:ind w:left="356" w:right="5" w:hanging="10"/>
        <w:jc w:val="right"/>
      </w:pPr>
      <w:r>
        <w:rPr>
          <w:sz w:val="20"/>
        </w:rPr>
        <w:lastRenderedPageBreak/>
        <w:t>155</w:t>
      </w:r>
    </w:p>
    <w:p w:rsidR="004A1D4E" w:rsidRDefault="009A508B">
      <w:pPr>
        <w:spacing w:after="5" w:line="262" w:lineRule="auto"/>
        <w:ind w:left="10" w:right="1497"/>
        <w:jc w:val="both"/>
      </w:pPr>
      <w:r>
        <w:rPr>
          <w:noProof/>
        </w:rPr>
        <w:drawing>
          <wp:anchor distT="0" distB="0" distL="114300" distR="114300" simplePos="0" relativeHeight="252049408" behindDoc="0" locked="0" layoutInCell="1" allowOverlap="0">
            <wp:simplePos x="0" y="0"/>
            <wp:positionH relativeFrom="column">
              <wp:posOffset>1513137</wp:posOffset>
            </wp:positionH>
            <wp:positionV relativeFrom="paragraph">
              <wp:posOffset>83998</wp:posOffset>
            </wp:positionV>
            <wp:extent cx="368584" cy="71075"/>
            <wp:effectExtent l="0" t="0" r="0" b="0"/>
            <wp:wrapSquare wrapText="bothSides"/>
            <wp:docPr id="3116923" name="Picture 3116923"/>
            <wp:cNvGraphicFramePr/>
            <a:graphic xmlns:a="http://schemas.openxmlformats.org/drawingml/2006/main">
              <a:graphicData uri="http://schemas.openxmlformats.org/drawingml/2006/picture">
                <pic:pic xmlns:pic="http://schemas.openxmlformats.org/drawingml/2006/picture">
                  <pic:nvPicPr>
                    <pic:cNvPr id="3116923" name="Picture 3116923"/>
                    <pic:cNvPicPr/>
                  </pic:nvPicPr>
                  <pic:blipFill>
                    <a:blip r:embed="rId1881"/>
                    <a:stretch>
                      <a:fillRect/>
                    </a:stretch>
                  </pic:blipFill>
                  <pic:spPr>
                    <a:xfrm>
                      <a:off x="0" y="0"/>
                      <a:ext cx="368584" cy="71075"/>
                    </a:xfrm>
                    <a:prstGeom prst="rect">
                      <a:avLst/>
                    </a:prstGeom>
                  </pic:spPr>
                </pic:pic>
              </a:graphicData>
            </a:graphic>
          </wp:anchor>
        </w:drawing>
      </w:r>
      <w:r>
        <w:rPr>
          <w:noProof/>
        </w:rPr>
        <w:drawing>
          <wp:inline distT="0" distB="0" distL="0" distR="0">
            <wp:extent cx="90530" cy="25846"/>
            <wp:effectExtent l="0" t="0" r="0" b="0"/>
            <wp:docPr id="3116913" name="Picture 3116913"/>
            <wp:cNvGraphicFramePr/>
            <a:graphic xmlns:a="http://schemas.openxmlformats.org/drawingml/2006/main">
              <a:graphicData uri="http://schemas.openxmlformats.org/drawingml/2006/picture">
                <pic:pic xmlns:pic="http://schemas.openxmlformats.org/drawingml/2006/picture">
                  <pic:nvPicPr>
                    <pic:cNvPr id="3116913" name="Picture 3116913"/>
                    <pic:cNvPicPr/>
                  </pic:nvPicPr>
                  <pic:blipFill>
                    <a:blip r:embed="rId1882"/>
                    <a:stretch>
                      <a:fillRect/>
                    </a:stretch>
                  </pic:blipFill>
                  <pic:spPr>
                    <a:xfrm>
                      <a:off x="0" y="0"/>
                      <a:ext cx="90530" cy="25846"/>
                    </a:xfrm>
                    <a:prstGeom prst="rect">
                      <a:avLst/>
                    </a:prstGeom>
                  </pic:spPr>
                </pic:pic>
              </a:graphicData>
            </a:graphic>
          </wp:inline>
        </w:drawing>
      </w:r>
      <w:r>
        <w:rPr>
          <w:sz w:val="20"/>
        </w:rPr>
        <w:t>TEIemType data;</w:t>
      </w:r>
      <w:r>
        <w:rPr>
          <w:noProof/>
        </w:rPr>
        <w:drawing>
          <wp:inline distT="0" distB="0" distL="0" distR="0">
            <wp:extent cx="303921" cy="109844"/>
            <wp:effectExtent l="0" t="0" r="0" b="0"/>
            <wp:docPr id="3116915" name="Picture 3116915"/>
            <wp:cNvGraphicFramePr/>
            <a:graphic xmlns:a="http://schemas.openxmlformats.org/drawingml/2006/main">
              <a:graphicData uri="http://schemas.openxmlformats.org/drawingml/2006/picture">
                <pic:pic xmlns:pic="http://schemas.openxmlformats.org/drawingml/2006/picture">
                  <pic:nvPicPr>
                    <pic:cNvPr id="3116915" name="Picture 3116915"/>
                    <pic:cNvPicPr/>
                  </pic:nvPicPr>
                  <pic:blipFill>
                    <a:blip r:embed="rId1883"/>
                    <a:stretch>
                      <a:fillRect/>
                    </a:stretch>
                  </pic:blipFill>
                  <pic:spPr>
                    <a:xfrm>
                      <a:off x="0" y="0"/>
                      <a:ext cx="303921" cy="109844"/>
                    </a:xfrm>
                    <a:prstGeom prst="rect">
                      <a:avLst/>
                    </a:prstGeom>
                  </pic:spPr>
                </pic:pic>
              </a:graphicData>
            </a:graphic>
          </wp:inline>
        </w:drawing>
      </w:r>
      <w:r>
        <w:rPr>
          <w:sz w:val="20"/>
        </w:rPr>
        <w:t>/</w:t>
      </w:r>
      <w:r>
        <w:rPr>
          <w:sz w:val="20"/>
        </w:rPr>
        <w:t>卤结点数据，</w:t>
      </w:r>
      <w:r>
        <w:rPr>
          <w:sz w:val="20"/>
        </w:rPr>
        <w:t xml:space="preserve">/ </w:t>
      </w:r>
      <w:r>
        <w:rPr>
          <w:noProof/>
        </w:rPr>
        <w:drawing>
          <wp:inline distT="0" distB="0" distL="0" distR="0">
            <wp:extent cx="1176884" cy="277840"/>
            <wp:effectExtent l="0" t="0" r="0" b="0"/>
            <wp:docPr id="3116917" name="Picture 3116917"/>
            <wp:cNvGraphicFramePr/>
            <a:graphic xmlns:a="http://schemas.openxmlformats.org/drawingml/2006/main">
              <a:graphicData uri="http://schemas.openxmlformats.org/drawingml/2006/picture">
                <pic:pic xmlns:pic="http://schemas.openxmlformats.org/drawingml/2006/picture">
                  <pic:nvPicPr>
                    <pic:cNvPr id="3116917" name="Picture 3116917"/>
                    <pic:cNvPicPr/>
                  </pic:nvPicPr>
                  <pic:blipFill>
                    <a:blip r:embed="rId1884"/>
                    <a:stretch>
                      <a:fillRect/>
                    </a:stretch>
                  </pic:blipFill>
                  <pic:spPr>
                    <a:xfrm>
                      <a:off x="0" y="0"/>
                      <a:ext cx="1176884" cy="277840"/>
                    </a:xfrm>
                    <a:prstGeom prst="rect">
                      <a:avLst/>
                    </a:prstGeom>
                  </pic:spPr>
                </pic:pic>
              </a:graphicData>
            </a:graphic>
          </wp:inline>
        </w:drawing>
      </w:r>
      <w:r>
        <w:rPr>
          <w:noProof/>
        </w:rPr>
        <w:drawing>
          <wp:inline distT="0" distB="0" distL="0" distR="0">
            <wp:extent cx="19399" cy="25846"/>
            <wp:effectExtent l="0" t="0" r="0" b="0"/>
            <wp:docPr id="3116919" name="Picture 3116919"/>
            <wp:cNvGraphicFramePr/>
            <a:graphic xmlns:a="http://schemas.openxmlformats.org/drawingml/2006/main">
              <a:graphicData uri="http://schemas.openxmlformats.org/drawingml/2006/picture">
                <pic:pic xmlns:pic="http://schemas.openxmlformats.org/drawingml/2006/picture">
                  <pic:nvPicPr>
                    <pic:cNvPr id="3116919" name="Picture 3116919"/>
                    <pic:cNvPicPr/>
                  </pic:nvPicPr>
                  <pic:blipFill>
                    <a:blip r:embed="rId1885"/>
                    <a:stretch>
                      <a:fillRect/>
                    </a:stretch>
                  </pic:blipFill>
                  <pic:spPr>
                    <a:xfrm>
                      <a:off x="0" y="0"/>
                      <a:ext cx="19399" cy="25846"/>
                    </a:xfrm>
                    <a:prstGeom prst="rect">
                      <a:avLst/>
                    </a:prstGeom>
                  </pic:spPr>
                </pic:pic>
              </a:graphicData>
            </a:graphic>
          </wp:inline>
        </w:drawing>
      </w:r>
      <w:r>
        <w:rPr>
          <w:sz w:val="20"/>
        </w:rPr>
        <w:t>int parent;</w:t>
      </w:r>
      <w:r>
        <w:rPr>
          <w:noProof/>
        </w:rPr>
        <w:drawing>
          <wp:inline distT="0" distB="0" distL="0" distR="0">
            <wp:extent cx="316854" cy="32307"/>
            <wp:effectExtent l="0" t="0" r="0" b="0"/>
            <wp:docPr id="3116921" name="Picture 3116921"/>
            <wp:cNvGraphicFramePr/>
            <a:graphic xmlns:a="http://schemas.openxmlformats.org/drawingml/2006/main">
              <a:graphicData uri="http://schemas.openxmlformats.org/drawingml/2006/picture">
                <pic:pic xmlns:pic="http://schemas.openxmlformats.org/drawingml/2006/picture">
                  <pic:nvPicPr>
                    <pic:cNvPr id="3116921" name="Picture 3116921"/>
                    <pic:cNvPicPr/>
                  </pic:nvPicPr>
                  <pic:blipFill>
                    <a:blip r:embed="rId1886"/>
                    <a:stretch>
                      <a:fillRect/>
                    </a:stretch>
                  </pic:blipFill>
                  <pic:spPr>
                    <a:xfrm>
                      <a:off x="0" y="0"/>
                      <a:ext cx="316854" cy="32307"/>
                    </a:xfrm>
                    <a:prstGeom prst="rect">
                      <a:avLst/>
                    </a:prstGeom>
                  </pic:spPr>
                </pic:pic>
              </a:graphicData>
            </a:graphic>
          </wp:inline>
        </w:drawing>
      </w:r>
      <w:r>
        <w:rPr>
          <w:sz w:val="20"/>
        </w:rPr>
        <w:t>/</w:t>
      </w:r>
      <w:r>
        <w:rPr>
          <w:sz w:val="20"/>
        </w:rPr>
        <w:t>．双亲位置</w:t>
      </w:r>
      <w:r>
        <w:rPr>
          <w:sz w:val="20"/>
        </w:rPr>
        <w:t>' /</w:t>
      </w:r>
    </w:p>
    <w:p w:rsidR="004A1D4E" w:rsidRDefault="009A508B">
      <w:pPr>
        <w:spacing w:after="5" w:line="262" w:lineRule="auto"/>
        <w:ind w:left="10" w:right="10"/>
        <w:jc w:val="both"/>
      </w:pPr>
      <w:r>
        <w:rPr>
          <w:noProof/>
        </w:rPr>
        <w:drawing>
          <wp:inline distT="0" distB="0" distL="0" distR="0">
            <wp:extent cx="219857" cy="45230"/>
            <wp:effectExtent l="0" t="0" r="0" b="0"/>
            <wp:docPr id="3116925" name="Picture 3116925"/>
            <wp:cNvGraphicFramePr/>
            <a:graphic xmlns:a="http://schemas.openxmlformats.org/drawingml/2006/main">
              <a:graphicData uri="http://schemas.openxmlformats.org/drawingml/2006/picture">
                <pic:pic xmlns:pic="http://schemas.openxmlformats.org/drawingml/2006/picture">
                  <pic:nvPicPr>
                    <pic:cNvPr id="3116925" name="Picture 3116925"/>
                    <pic:cNvPicPr/>
                  </pic:nvPicPr>
                  <pic:blipFill>
                    <a:blip r:embed="rId1887"/>
                    <a:stretch>
                      <a:fillRect/>
                    </a:stretch>
                  </pic:blipFill>
                  <pic:spPr>
                    <a:xfrm>
                      <a:off x="0" y="0"/>
                      <a:ext cx="219857" cy="45230"/>
                    </a:xfrm>
                    <a:prstGeom prst="rect">
                      <a:avLst/>
                    </a:prstGeom>
                  </pic:spPr>
                </pic:pic>
              </a:graphicData>
            </a:graphic>
          </wp:inline>
        </w:drawing>
      </w:r>
      <w:r>
        <w:rPr>
          <w:sz w:val="20"/>
        </w:rPr>
        <w:t>} PTNode;</w:t>
      </w:r>
    </w:p>
    <w:p w:rsidR="004A1D4E" w:rsidRDefault="009A508B">
      <w:pPr>
        <w:spacing w:after="29" w:line="227" w:lineRule="auto"/>
        <w:ind w:left="387" w:right="10" w:hanging="10"/>
        <w:jc w:val="both"/>
      </w:pPr>
      <w:r>
        <w:t>typedef struct</w:t>
      </w:r>
      <w:r>
        <w:rPr>
          <w:noProof/>
        </w:rPr>
        <w:drawing>
          <wp:inline distT="0" distB="0" distL="0" distR="0">
            <wp:extent cx="25865" cy="25846"/>
            <wp:effectExtent l="0" t="0" r="0" b="0"/>
            <wp:docPr id="3116927" name="Picture 3116927"/>
            <wp:cNvGraphicFramePr/>
            <a:graphic xmlns:a="http://schemas.openxmlformats.org/drawingml/2006/main">
              <a:graphicData uri="http://schemas.openxmlformats.org/drawingml/2006/picture">
                <pic:pic xmlns:pic="http://schemas.openxmlformats.org/drawingml/2006/picture">
                  <pic:nvPicPr>
                    <pic:cNvPr id="3116927" name="Picture 3116927"/>
                    <pic:cNvPicPr/>
                  </pic:nvPicPr>
                  <pic:blipFill>
                    <a:blip r:embed="rId1888"/>
                    <a:stretch>
                      <a:fillRect/>
                    </a:stretch>
                  </pic:blipFill>
                  <pic:spPr>
                    <a:xfrm>
                      <a:off x="0" y="0"/>
                      <a:ext cx="25865" cy="25846"/>
                    </a:xfrm>
                    <a:prstGeom prst="rect">
                      <a:avLst/>
                    </a:prstGeom>
                  </pic:spPr>
                </pic:pic>
              </a:graphicData>
            </a:graphic>
          </wp:inline>
        </w:drawing>
      </w:r>
      <w:r>
        <w:t>/</w:t>
      </w:r>
      <w:r>
        <w:t>树结构．</w:t>
      </w:r>
      <w:r>
        <w:t>/</w:t>
      </w:r>
    </w:p>
    <w:p w:rsidR="004A1D4E" w:rsidRDefault="009A508B">
      <w:pPr>
        <w:spacing w:after="5" w:line="262" w:lineRule="auto"/>
        <w:ind w:left="10" w:right="10"/>
        <w:jc w:val="both"/>
      </w:pPr>
      <w:r>
        <w:rPr>
          <w:sz w:val="20"/>
        </w:rPr>
        <w:t>PTN0de nodes[MAX_TREE SIZE]; /</w:t>
      </w:r>
      <w:r>
        <w:rPr>
          <w:sz w:val="20"/>
        </w:rPr>
        <w:t>结点数组</w:t>
      </w:r>
      <w:r>
        <w:rPr>
          <w:sz w:val="20"/>
        </w:rPr>
        <w:t>/</w:t>
      </w:r>
    </w:p>
    <w:p w:rsidR="004A1D4E" w:rsidRDefault="009A508B">
      <w:pPr>
        <w:spacing w:after="3" w:line="265" w:lineRule="auto"/>
        <w:ind w:left="1273" w:right="1802" w:hanging="10"/>
        <w:jc w:val="center"/>
      </w:pPr>
      <w:r>
        <w:rPr>
          <w:noProof/>
        </w:rPr>
        <w:drawing>
          <wp:inline distT="0" distB="0" distL="0" distR="0">
            <wp:extent cx="510845" cy="90460"/>
            <wp:effectExtent l="0" t="0" r="0" b="0"/>
            <wp:docPr id="3116929" name="Picture 3116929"/>
            <wp:cNvGraphicFramePr/>
            <a:graphic xmlns:a="http://schemas.openxmlformats.org/drawingml/2006/main">
              <a:graphicData uri="http://schemas.openxmlformats.org/drawingml/2006/picture">
                <pic:pic xmlns:pic="http://schemas.openxmlformats.org/drawingml/2006/picture">
                  <pic:nvPicPr>
                    <pic:cNvPr id="3116929" name="Picture 3116929"/>
                    <pic:cNvPicPr/>
                  </pic:nvPicPr>
                  <pic:blipFill>
                    <a:blip r:embed="rId1889"/>
                    <a:stretch>
                      <a:fillRect/>
                    </a:stretch>
                  </pic:blipFill>
                  <pic:spPr>
                    <a:xfrm>
                      <a:off x="0" y="0"/>
                      <a:ext cx="510845" cy="90460"/>
                    </a:xfrm>
                    <a:prstGeom prst="rect">
                      <a:avLst/>
                    </a:prstGeom>
                  </pic:spPr>
                </pic:pic>
              </a:graphicData>
            </a:graphic>
          </wp:inline>
        </w:drawing>
      </w:r>
      <w:r>
        <w:rPr>
          <w:sz w:val="18"/>
        </w:rPr>
        <w:t>／女根的位置和结点数</w:t>
      </w:r>
      <w:r>
        <w:rPr>
          <w:sz w:val="18"/>
        </w:rPr>
        <w:t>· /</w:t>
      </w:r>
      <w:r>
        <w:rPr>
          <w:noProof/>
        </w:rPr>
        <w:drawing>
          <wp:inline distT="0" distB="0" distL="0" distR="0">
            <wp:extent cx="12933" cy="45230"/>
            <wp:effectExtent l="0" t="0" r="0" b="0"/>
            <wp:docPr id="3116931" name="Picture 3116931"/>
            <wp:cNvGraphicFramePr/>
            <a:graphic xmlns:a="http://schemas.openxmlformats.org/drawingml/2006/main">
              <a:graphicData uri="http://schemas.openxmlformats.org/drawingml/2006/picture">
                <pic:pic xmlns:pic="http://schemas.openxmlformats.org/drawingml/2006/picture">
                  <pic:nvPicPr>
                    <pic:cNvPr id="3116931" name="Picture 3116931"/>
                    <pic:cNvPicPr/>
                  </pic:nvPicPr>
                  <pic:blipFill>
                    <a:blip r:embed="rId1890"/>
                    <a:stretch>
                      <a:fillRect/>
                    </a:stretch>
                  </pic:blipFill>
                  <pic:spPr>
                    <a:xfrm>
                      <a:off x="0" y="0"/>
                      <a:ext cx="12933" cy="45230"/>
                    </a:xfrm>
                    <a:prstGeom prst="rect">
                      <a:avLst/>
                    </a:prstGeom>
                  </pic:spPr>
                </pic:pic>
              </a:graphicData>
            </a:graphic>
          </wp:inline>
        </w:drawing>
      </w:r>
    </w:p>
    <w:p w:rsidR="004A1D4E" w:rsidRDefault="009A508B">
      <w:pPr>
        <w:spacing w:after="29" w:line="227" w:lineRule="auto"/>
        <w:ind w:left="407" w:right="10" w:hanging="10"/>
        <w:jc w:val="both"/>
      </w:pPr>
      <w:r>
        <w:rPr>
          <w:noProof/>
        </w:rPr>
        <w:drawing>
          <wp:anchor distT="0" distB="0" distL="114300" distR="114300" simplePos="0" relativeHeight="252050432" behindDoc="0" locked="0" layoutInCell="1" allowOverlap="0">
            <wp:simplePos x="0" y="0"/>
            <wp:positionH relativeFrom="column">
              <wp:posOffset>6466</wp:posOffset>
            </wp:positionH>
            <wp:positionV relativeFrom="paragraph">
              <wp:posOffset>-658024</wp:posOffset>
            </wp:positionV>
            <wp:extent cx="323320" cy="794753"/>
            <wp:effectExtent l="0" t="0" r="0" b="0"/>
            <wp:wrapSquare wrapText="bothSides"/>
            <wp:docPr id="3116935" name="Picture 3116935"/>
            <wp:cNvGraphicFramePr/>
            <a:graphic xmlns:a="http://schemas.openxmlformats.org/drawingml/2006/main">
              <a:graphicData uri="http://schemas.openxmlformats.org/drawingml/2006/picture">
                <pic:pic xmlns:pic="http://schemas.openxmlformats.org/drawingml/2006/picture">
                  <pic:nvPicPr>
                    <pic:cNvPr id="3116935" name="Picture 3116935"/>
                    <pic:cNvPicPr/>
                  </pic:nvPicPr>
                  <pic:blipFill>
                    <a:blip r:embed="rId1891"/>
                    <a:stretch>
                      <a:fillRect/>
                    </a:stretch>
                  </pic:blipFill>
                  <pic:spPr>
                    <a:xfrm>
                      <a:off x="0" y="0"/>
                      <a:ext cx="323320" cy="794753"/>
                    </a:xfrm>
                    <a:prstGeom prst="rect">
                      <a:avLst/>
                    </a:prstGeom>
                  </pic:spPr>
                </pic:pic>
              </a:graphicData>
            </a:graphic>
          </wp:anchor>
        </w:drawing>
      </w:r>
      <w:r>
        <w:t>} PTree;/</w:t>
      </w:r>
      <w:r>
        <w:rPr>
          <w:noProof/>
        </w:rPr>
        <w:drawing>
          <wp:inline distT="0" distB="0" distL="0" distR="0">
            <wp:extent cx="2217974" cy="90460"/>
            <wp:effectExtent l="0" t="0" r="0" b="0"/>
            <wp:docPr id="3116933" name="Picture 3116933"/>
            <wp:cNvGraphicFramePr/>
            <a:graphic xmlns:a="http://schemas.openxmlformats.org/drawingml/2006/main">
              <a:graphicData uri="http://schemas.openxmlformats.org/drawingml/2006/picture">
                <pic:pic xmlns:pic="http://schemas.openxmlformats.org/drawingml/2006/picture">
                  <pic:nvPicPr>
                    <pic:cNvPr id="3116933" name="Picture 3116933"/>
                    <pic:cNvPicPr/>
                  </pic:nvPicPr>
                  <pic:blipFill>
                    <a:blip r:embed="rId1892"/>
                    <a:stretch>
                      <a:fillRect/>
                    </a:stretch>
                  </pic:blipFill>
                  <pic:spPr>
                    <a:xfrm>
                      <a:off x="0" y="0"/>
                      <a:ext cx="2217974" cy="90460"/>
                    </a:xfrm>
                    <a:prstGeom prst="rect">
                      <a:avLst/>
                    </a:prstGeom>
                  </pic:spPr>
                </pic:pic>
              </a:graphicData>
            </a:graphic>
          </wp:inline>
        </w:drawing>
      </w:r>
    </w:p>
    <w:tbl>
      <w:tblPr>
        <w:tblStyle w:val="TableGrid"/>
        <w:tblpPr w:vertAnchor="page" w:horzAnchor="page" w:tblpX="1233" w:tblpY="454"/>
        <w:tblOverlap w:val="never"/>
        <w:tblW w:w="1358" w:type="dxa"/>
        <w:tblInd w:w="0" w:type="dxa"/>
        <w:tblCellMar>
          <w:top w:w="51" w:type="dxa"/>
          <w:left w:w="143" w:type="dxa"/>
          <w:bottom w:w="0" w:type="dxa"/>
          <w:right w:w="66" w:type="dxa"/>
        </w:tblCellMar>
        <w:tblLook w:val="04A0" w:firstRow="1" w:lastRow="0" w:firstColumn="1" w:lastColumn="0" w:noHBand="0" w:noVBand="1"/>
      </w:tblPr>
      <w:tblGrid>
        <w:gridCol w:w="488"/>
        <w:gridCol w:w="870"/>
      </w:tblGrid>
      <w:tr w:rsidR="004A1D4E">
        <w:trPr>
          <w:trHeight w:val="328"/>
        </w:trPr>
        <w:tc>
          <w:tcPr>
            <w:tcW w:w="488"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数据结构</w:t>
            </w:r>
          </w:p>
        </w:tc>
      </w:tr>
    </w:tbl>
    <w:p w:rsidR="004A1D4E" w:rsidRDefault="009A508B">
      <w:pPr>
        <w:spacing w:after="5" w:line="227" w:lineRule="auto"/>
        <w:ind w:left="10" w:right="10" w:firstLine="377"/>
        <w:jc w:val="both"/>
      </w:pPr>
      <w:r>
        <w:rPr>
          <w:noProof/>
        </w:rPr>
        <w:drawing>
          <wp:anchor distT="0" distB="0" distL="114300" distR="114300" simplePos="0" relativeHeight="252051456" behindDoc="0" locked="0" layoutInCell="1" allowOverlap="0">
            <wp:simplePos x="0" y="0"/>
            <wp:positionH relativeFrom="page">
              <wp:posOffset>5742159</wp:posOffset>
            </wp:positionH>
            <wp:positionV relativeFrom="page">
              <wp:posOffset>7269079</wp:posOffset>
            </wp:positionV>
            <wp:extent cx="6466" cy="6462"/>
            <wp:effectExtent l="0" t="0" r="0" b="0"/>
            <wp:wrapSquare wrapText="bothSides"/>
            <wp:docPr id="786978" name="Picture 786978"/>
            <wp:cNvGraphicFramePr/>
            <a:graphic xmlns:a="http://schemas.openxmlformats.org/drawingml/2006/main">
              <a:graphicData uri="http://schemas.openxmlformats.org/drawingml/2006/picture">
                <pic:pic xmlns:pic="http://schemas.openxmlformats.org/drawingml/2006/picture">
                  <pic:nvPicPr>
                    <pic:cNvPr id="786978" name="Picture 786978"/>
                    <pic:cNvPicPr/>
                  </pic:nvPicPr>
                  <pic:blipFill>
                    <a:blip r:embed="rId23"/>
                    <a:stretch>
                      <a:fillRect/>
                    </a:stretch>
                  </pic:blipFill>
                  <pic:spPr>
                    <a:xfrm>
                      <a:off x="0" y="0"/>
                      <a:ext cx="6466" cy="6462"/>
                    </a:xfrm>
                    <a:prstGeom prst="rect">
                      <a:avLst/>
                    </a:prstGeom>
                  </pic:spPr>
                </pic:pic>
              </a:graphicData>
            </a:graphic>
          </wp:anchor>
        </w:drawing>
      </w:r>
      <w:r>
        <w:t>有了这样的结构定义，我们就可以来实现双亲表示法了。由于根结点是没有双亲的，所以我们约定根结点的位置域设置为一</w:t>
      </w:r>
      <w:r>
        <w:t>1</w:t>
      </w:r>
      <w:r>
        <w:t>，这也就意味着，我们所有的结点都存有它双亲的位置。如图</w:t>
      </w:r>
      <w:r>
        <w:t>6</w:t>
      </w:r>
      <w:r>
        <w:t>．</w:t>
      </w:r>
      <w:r>
        <w:t>4</w:t>
      </w:r>
      <w:r>
        <w:t>．</w:t>
      </w:r>
      <w:r>
        <w:t>1</w:t>
      </w:r>
      <w:r>
        <w:t>中的树结构和表</w:t>
      </w:r>
      <w:r>
        <w:t>6</w:t>
      </w:r>
      <w:r>
        <w:t>．</w:t>
      </w:r>
      <w:r>
        <w:t>4</w:t>
      </w:r>
      <w:r>
        <w:t>．</w:t>
      </w:r>
      <w:r>
        <w:t>2</w:t>
      </w:r>
      <w:r>
        <w:t>中的树双亲表示所示。</w:t>
      </w:r>
    </w:p>
    <w:p w:rsidR="004A1D4E" w:rsidRDefault="009A508B">
      <w:pPr>
        <w:spacing w:after="179"/>
        <w:ind w:left="2220"/>
      </w:pPr>
      <w:r>
        <w:rPr>
          <w:noProof/>
        </w:rPr>
        <w:drawing>
          <wp:inline distT="0" distB="0" distL="0" distR="0">
            <wp:extent cx="2127444" cy="1667042"/>
            <wp:effectExtent l="0" t="0" r="0" b="0"/>
            <wp:docPr id="3116937" name="Picture 3116937"/>
            <wp:cNvGraphicFramePr/>
            <a:graphic xmlns:a="http://schemas.openxmlformats.org/drawingml/2006/main">
              <a:graphicData uri="http://schemas.openxmlformats.org/drawingml/2006/picture">
                <pic:pic xmlns:pic="http://schemas.openxmlformats.org/drawingml/2006/picture">
                  <pic:nvPicPr>
                    <pic:cNvPr id="3116937" name="Picture 3116937"/>
                    <pic:cNvPicPr/>
                  </pic:nvPicPr>
                  <pic:blipFill>
                    <a:blip r:embed="rId1893"/>
                    <a:stretch>
                      <a:fillRect/>
                    </a:stretch>
                  </pic:blipFill>
                  <pic:spPr>
                    <a:xfrm>
                      <a:off x="0" y="0"/>
                      <a:ext cx="2127444" cy="1667042"/>
                    </a:xfrm>
                    <a:prstGeom prst="rect">
                      <a:avLst/>
                    </a:prstGeom>
                  </pic:spPr>
                </pic:pic>
              </a:graphicData>
            </a:graphic>
          </wp:inline>
        </w:drawing>
      </w:r>
    </w:p>
    <w:p w:rsidR="004A1D4E" w:rsidRDefault="009A508B">
      <w:pPr>
        <w:pStyle w:val="9"/>
        <w:spacing w:after="3"/>
        <w:ind w:left="3585" w:right="3473" w:firstLine="0"/>
        <w:jc w:val="left"/>
      </w:pPr>
      <w:r>
        <w:rPr>
          <w:sz w:val="26"/>
        </w:rPr>
        <w:t>图</w:t>
      </w:r>
      <w:r>
        <w:rPr>
          <w:sz w:val="26"/>
        </w:rPr>
        <w:t xml:space="preserve">641 </w:t>
      </w:r>
      <w:r>
        <w:rPr>
          <w:sz w:val="26"/>
        </w:rPr>
        <w:t>表</w:t>
      </w:r>
      <w:r>
        <w:rPr>
          <w:sz w:val="26"/>
        </w:rPr>
        <w:t>642</w:t>
      </w:r>
    </w:p>
    <w:tbl>
      <w:tblPr>
        <w:tblStyle w:val="TableGrid"/>
        <w:tblW w:w="2556" w:type="dxa"/>
        <w:tblInd w:w="2623" w:type="dxa"/>
        <w:tblCellMar>
          <w:top w:w="10" w:type="dxa"/>
          <w:left w:w="0" w:type="dxa"/>
          <w:bottom w:w="0" w:type="dxa"/>
          <w:right w:w="134" w:type="dxa"/>
        </w:tblCellMar>
        <w:tblLook w:val="04A0" w:firstRow="1" w:lastRow="0" w:firstColumn="1" w:lastColumn="0" w:noHBand="0" w:noVBand="1"/>
      </w:tblPr>
      <w:tblGrid>
        <w:gridCol w:w="662"/>
        <w:gridCol w:w="703"/>
        <w:gridCol w:w="1191"/>
      </w:tblGrid>
      <w:tr w:rsidR="004A1D4E">
        <w:trPr>
          <w:trHeight w:val="234"/>
        </w:trPr>
        <w:tc>
          <w:tcPr>
            <w:tcW w:w="66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jc w:val="both"/>
            </w:pPr>
            <w:r>
              <w:rPr>
                <w:sz w:val="16"/>
              </w:rPr>
              <w:t>下标</w:t>
            </w:r>
          </w:p>
        </w:tc>
        <w:tc>
          <w:tcPr>
            <w:tcW w:w="70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46"/>
            </w:pPr>
            <w:r>
              <w:rPr>
                <w:sz w:val="16"/>
              </w:rPr>
              <w:t xml:space="preserve">data </w:t>
            </w:r>
          </w:p>
        </w:tc>
        <w:tc>
          <w:tcPr>
            <w:tcW w:w="11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6"/>
              </w:rPr>
              <w:t>parent</w:t>
            </w:r>
          </w:p>
        </w:tc>
      </w:tr>
      <w:tr w:rsidR="004A1D4E">
        <w:trPr>
          <w:trHeight w:val="22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0"/>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8"/>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0"/>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7"/>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8"/>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0"/>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0"/>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1191"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5" w:line="262" w:lineRule="auto"/>
        <w:ind w:left="10" w:right="10" w:firstLine="367"/>
        <w:jc w:val="both"/>
      </w:pPr>
      <w:r>
        <w:rPr>
          <w:sz w:val="20"/>
        </w:rPr>
        <w:t>这样的存储结构，我们可以根据结点的</w:t>
      </w:r>
      <w:r>
        <w:rPr>
          <w:sz w:val="20"/>
        </w:rPr>
        <w:t>parent</w:t>
      </w:r>
      <w:r>
        <w:rPr>
          <w:sz w:val="20"/>
        </w:rPr>
        <w:t>指针很容易找到它的双亲结点，所用的时间复杂度为</w:t>
      </w:r>
      <w:r>
        <w:rPr>
          <w:sz w:val="20"/>
        </w:rPr>
        <w:t>0</w:t>
      </w:r>
      <w:r>
        <w:rPr>
          <w:sz w:val="20"/>
        </w:rPr>
        <w:t>〔</w:t>
      </w:r>
      <w:r>
        <w:rPr>
          <w:sz w:val="20"/>
        </w:rPr>
        <w:t>1</w:t>
      </w:r>
      <w:r>
        <w:rPr>
          <w:sz w:val="20"/>
        </w:rPr>
        <w:t>〕，直到</w:t>
      </w:r>
      <w:r>
        <w:rPr>
          <w:sz w:val="20"/>
        </w:rPr>
        <w:t>parent</w:t>
      </w:r>
      <w:r>
        <w:rPr>
          <w:sz w:val="20"/>
        </w:rPr>
        <w:t>为一</w:t>
      </w:r>
      <w:r>
        <w:rPr>
          <w:sz w:val="20"/>
        </w:rPr>
        <w:t>1</w:t>
      </w:r>
      <w:r>
        <w:rPr>
          <w:sz w:val="20"/>
        </w:rPr>
        <w:t>时，表示找到了树结点的根。可如果我们要知道结点的孩子是什么，对不起，请遍历整个结构才行。</w:t>
      </w:r>
    </w:p>
    <w:p w:rsidR="004A1D4E" w:rsidRDefault="009A508B">
      <w:pPr>
        <w:spacing w:after="5" w:line="262" w:lineRule="auto"/>
        <w:ind w:left="377" w:right="10"/>
        <w:jc w:val="both"/>
      </w:pPr>
      <w:r>
        <w:rPr>
          <w:sz w:val="20"/>
        </w:rPr>
        <w:t>这真是麻烦，能不能改进一下呢？</w:t>
      </w:r>
    </w:p>
    <w:p w:rsidR="004A1D4E" w:rsidRDefault="009A508B">
      <w:pPr>
        <w:spacing w:after="29" w:line="227" w:lineRule="auto"/>
        <w:ind w:left="10" w:right="10" w:firstLine="397"/>
        <w:jc w:val="both"/>
      </w:pPr>
      <w:r>
        <w:t>当然可以。我们增加一个结点最左边孩子的域，不妨叫它长子域，这样就可以很容易得到结点的孩子。如果没有孩子的结点，这个长子域就设置为一</w:t>
      </w:r>
      <w:r>
        <w:t>1</w:t>
      </w:r>
      <w:r>
        <w:t>，如表</w:t>
      </w:r>
      <w:r>
        <w:t>6</w:t>
      </w:r>
      <w:r>
        <w:t>．</w:t>
      </w:r>
      <w:r>
        <w:t>4</w:t>
      </w:r>
      <w:r>
        <w:t>．</w:t>
      </w:r>
      <w:r>
        <w:t>3</w:t>
      </w:r>
    </w:p>
    <w:tbl>
      <w:tblPr>
        <w:tblStyle w:val="TableGrid"/>
        <w:tblW w:w="3245" w:type="dxa"/>
        <w:tblInd w:w="2281" w:type="dxa"/>
        <w:tblCellMar>
          <w:top w:w="0" w:type="dxa"/>
          <w:left w:w="95" w:type="dxa"/>
          <w:bottom w:w="0" w:type="dxa"/>
          <w:right w:w="115" w:type="dxa"/>
        </w:tblCellMar>
        <w:tblLook w:val="04A0" w:firstRow="1" w:lastRow="0" w:firstColumn="1" w:lastColumn="0" w:noHBand="0" w:noVBand="1"/>
      </w:tblPr>
      <w:tblGrid>
        <w:gridCol w:w="669"/>
        <w:gridCol w:w="696"/>
        <w:gridCol w:w="892"/>
        <w:gridCol w:w="988"/>
      </w:tblGrid>
      <w:tr w:rsidR="004A1D4E">
        <w:trPr>
          <w:trHeight w:val="237"/>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8"/>
              </w:rPr>
              <w:t>一、标《</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24"/>
              </w:rPr>
              <w:t>．</w:t>
            </w:r>
          </w:p>
        </w:tc>
        <w:tc>
          <w:tcPr>
            <w:tcW w:w="98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firstchild</w:t>
            </w:r>
          </w:p>
        </w:tc>
      </w:tr>
      <w:tr w:rsidR="004A1D4E">
        <w:trPr>
          <w:trHeight w:val="224"/>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20"/>
              </w:rPr>
              <w:t>0</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6"/>
              </w:rPr>
              <w:t>以</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4"/>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34"/>
              </w:rPr>
              <w:t>1</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20"/>
              </w:rPr>
              <w:t>0</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4"/>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right="105"/>
            </w:pPr>
            <w:r>
              <w:rPr>
                <w:sz w:val="8"/>
              </w:rPr>
              <w:t>，之</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t>0</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4"/>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6"/>
              </w:rPr>
              <w:t>2</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34"/>
              </w:rPr>
              <w:t>1</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7"/>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8"/>
              </w:rPr>
              <w:t>4</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6"/>
              </w:rPr>
              <w:t>0</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8"/>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20"/>
              </w:rPr>
              <w:t>5</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8"/>
              </w:rPr>
              <w:t>勹</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0"/>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right="105"/>
            </w:pPr>
            <w:r>
              <w:rPr>
                <w:sz w:val="8"/>
              </w:rPr>
              <w:t>一</w:t>
            </w:r>
            <w:r>
              <w:rPr>
                <w:sz w:val="8"/>
              </w:rPr>
              <w:t xml:space="preserve"> 0</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8"/>
              </w:rPr>
              <w:t>00</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8"/>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8"/>
              </w:rPr>
              <w:t>7</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20"/>
              </w:rPr>
              <w:t>3</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0"/>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8"/>
              </w:rPr>
              <w:t>8</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right="390"/>
            </w:pPr>
            <w:r>
              <w:rPr>
                <w:sz w:val="12"/>
              </w:rPr>
              <w:t xml:space="preserve">0 </w:t>
            </w:r>
            <w:r>
              <w:rPr>
                <w:sz w:val="12"/>
              </w:rPr>
              <w:t>丷</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4"/>
        </w:trPr>
        <w:tc>
          <w:tcPr>
            <w:tcW w:w="6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8"/>
              </w:rPr>
              <w:t>9</w:t>
            </w:r>
          </w:p>
        </w:tc>
        <w:tc>
          <w:tcPr>
            <w:tcW w:w="696" w:type="dxa"/>
            <w:tcBorders>
              <w:top w:val="single" w:sz="2" w:space="0" w:color="000000"/>
              <w:left w:val="single" w:sz="2" w:space="0" w:color="000000"/>
              <w:bottom w:val="single" w:sz="2" w:space="0" w:color="000000"/>
              <w:right w:val="single" w:sz="2" w:space="0" w:color="000000"/>
            </w:tcBorders>
          </w:tcPr>
          <w:p w:rsidR="004A1D4E" w:rsidRDefault="004A1D4E"/>
        </w:tc>
        <w:tc>
          <w:tcPr>
            <w:tcW w:w="8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8"/>
              </w:rPr>
              <w:t>4</w:t>
            </w:r>
          </w:p>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3" w:line="265" w:lineRule="auto"/>
        <w:ind w:left="356" w:right="153" w:hanging="10"/>
        <w:jc w:val="right"/>
      </w:pPr>
      <w:r>
        <w:rPr>
          <w:sz w:val="20"/>
        </w:rPr>
        <w:lastRenderedPageBreak/>
        <w:t>对于有</w:t>
      </w:r>
      <w:r>
        <w:rPr>
          <w:sz w:val="20"/>
        </w:rPr>
        <w:t>0</w:t>
      </w:r>
      <w:r>
        <w:rPr>
          <w:sz w:val="20"/>
        </w:rPr>
        <w:t>个或</w:t>
      </w:r>
      <w:r>
        <w:rPr>
          <w:sz w:val="20"/>
        </w:rPr>
        <w:t>1</w:t>
      </w:r>
      <w:r>
        <w:rPr>
          <w:sz w:val="20"/>
        </w:rPr>
        <w:t>个孩子结点来说，这样的结构是解决了要找结点孩子的问题了。</w:t>
      </w:r>
    </w:p>
    <w:p w:rsidR="004A1D4E" w:rsidRDefault="009A508B">
      <w:pPr>
        <w:spacing w:after="5" w:line="262" w:lineRule="auto"/>
        <w:ind w:left="10" w:right="10"/>
        <w:jc w:val="both"/>
      </w:pPr>
      <w:r>
        <w:rPr>
          <w:sz w:val="20"/>
        </w:rPr>
        <w:t>甚至是有</w:t>
      </w:r>
      <w:r>
        <w:rPr>
          <w:sz w:val="20"/>
        </w:rPr>
        <w:t>2</w:t>
      </w:r>
      <w:r>
        <w:rPr>
          <w:sz w:val="20"/>
        </w:rPr>
        <w:t>个孩子，知道了长子是谁，另一个当然就是次子了。</w:t>
      </w:r>
    </w:p>
    <w:p w:rsidR="004A1D4E" w:rsidRDefault="009A508B">
      <w:pPr>
        <w:spacing w:after="5" w:line="227" w:lineRule="auto"/>
        <w:ind w:left="10" w:right="10" w:firstLine="367"/>
        <w:jc w:val="both"/>
      </w:pPr>
      <w:r>
        <w:t>另外一个问题场景，我们很关注各兄弟之间的关系，双亲表示法无法体现这样的关系，那我们怎么办？嗯，可以增加一个右兄弟域来体现兄弟关系，也就是说，每一个结点如果它存在右兄弟，则记录下右兄弟的下标。同样的，如果右兄弟不存在，则赋值为一</w:t>
      </w:r>
      <w:r>
        <w:t>1</w:t>
      </w:r>
      <w:r>
        <w:t>，如表</w:t>
      </w:r>
      <w:r>
        <w:t>6</w:t>
      </w:r>
      <w:r>
        <w:t>．</w:t>
      </w:r>
      <w:r>
        <w:t>4</w:t>
      </w:r>
      <w:r>
        <w:t>．</w:t>
      </w:r>
      <w:r>
        <w:t>4</w:t>
      </w:r>
      <w:r>
        <w:t>所示。</w:t>
      </w:r>
    </w:p>
    <w:p w:rsidR="004A1D4E" w:rsidRDefault="009A508B">
      <w:pPr>
        <w:spacing w:after="3" w:line="265" w:lineRule="auto"/>
        <w:ind w:left="397" w:right="397" w:hanging="10"/>
        <w:jc w:val="center"/>
      </w:pPr>
      <w:r>
        <w:rPr>
          <w:sz w:val="16"/>
        </w:rPr>
        <w:t>表</w:t>
      </w:r>
      <w:r>
        <w:rPr>
          <w:sz w:val="16"/>
        </w:rPr>
        <w:t>6</w:t>
      </w:r>
      <w:r>
        <w:rPr>
          <w:sz w:val="16"/>
        </w:rPr>
        <w:t>嶙</w:t>
      </w:r>
      <w:r>
        <w:rPr>
          <w:sz w:val="16"/>
        </w:rPr>
        <w:t>4</w:t>
      </w:r>
    </w:p>
    <w:tbl>
      <w:tblPr>
        <w:tblStyle w:val="TableGrid"/>
        <w:tblW w:w="3238" w:type="dxa"/>
        <w:tblInd w:w="2308" w:type="dxa"/>
        <w:tblCellMar>
          <w:top w:w="41" w:type="dxa"/>
          <w:left w:w="0" w:type="dxa"/>
          <w:bottom w:w="0" w:type="dxa"/>
          <w:right w:w="119" w:type="dxa"/>
        </w:tblCellMar>
        <w:tblLook w:val="04A0" w:firstRow="1" w:lastRow="0" w:firstColumn="1" w:lastColumn="0" w:noHBand="0" w:noVBand="1"/>
      </w:tblPr>
      <w:tblGrid>
        <w:gridCol w:w="661"/>
        <w:gridCol w:w="703"/>
        <w:gridCol w:w="886"/>
        <w:gridCol w:w="988"/>
      </w:tblGrid>
      <w:tr w:rsidR="004A1D4E">
        <w:trPr>
          <w:trHeight w:val="234"/>
        </w:trPr>
        <w:tc>
          <w:tcPr>
            <w:tcW w:w="66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jc w:val="both"/>
            </w:pPr>
            <w:r>
              <w:rPr>
                <w:sz w:val="18"/>
              </w:rPr>
              <w:t>下标</w:t>
            </w:r>
          </w:p>
        </w:tc>
        <w:tc>
          <w:tcPr>
            <w:tcW w:w="703"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24"/>
            </w:pPr>
            <w:r>
              <w:rPr>
                <w:sz w:val="16"/>
              </w:rPr>
              <w:t xml:space="preserve">data </w:t>
            </w:r>
          </w:p>
        </w:tc>
        <w:tc>
          <w:tcPr>
            <w:tcW w:w="886"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06"/>
            </w:pPr>
            <w:r>
              <w:rPr>
                <w:sz w:val="16"/>
              </w:rPr>
              <w:t xml:space="preserve">parent </w:t>
            </w:r>
          </w:p>
        </w:tc>
        <w:tc>
          <w:tcPr>
            <w:tcW w:w="988"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06"/>
            </w:pPr>
            <w:r>
              <w:rPr>
                <w:sz w:val="16"/>
              </w:rPr>
              <w:t>rightsib</w:t>
            </w:r>
          </w:p>
        </w:tc>
      </w:tr>
      <w:tr w:rsidR="004A1D4E">
        <w:trPr>
          <w:trHeight w:val="220"/>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1"/>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6"/>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14"/>
        </w:trPr>
        <w:tc>
          <w:tcPr>
            <w:tcW w:w="662"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5" w:line="227" w:lineRule="auto"/>
        <w:ind w:left="10" w:right="10" w:firstLine="377"/>
        <w:jc w:val="both"/>
      </w:pPr>
      <w:r>
        <w:t>但如果结点的孩子很多，超过了</w:t>
      </w:r>
      <w:r>
        <w:t>2</w:t>
      </w:r>
      <w:r>
        <w:t>个。我们又关注结点的双亲、又关注结点的孩子、还关注结点的兄弟，而且对时间遍历要求还比较高，那么我们还可以把此结构扩</w:t>
      </w:r>
      <w:r>
        <w:rPr>
          <w:noProof/>
        </w:rPr>
        <w:drawing>
          <wp:inline distT="0" distB="0" distL="0" distR="0">
            <wp:extent cx="6467" cy="6462"/>
            <wp:effectExtent l="0" t="0" r="0" b="0"/>
            <wp:docPr id="791601" name="Picture 791601"/>
            <wp:cNvGraphicFramePr/>
            <a:graphic xmlns:a="http://schemas.openxmlformats.org/drawingml/2006/main">
              <a:graphicData uri="http://schemas.openxmlformats.org/drawingml/2006/picture">
                <pic:pic xmlns:pic="http://schemas.openxmlformats.org/drawingml/2006/picture">
                  <pic:nvPicPr>
                    <pic:cNvPr id="791601" name="Picture 791601"/>
                    <pic:cNvPicPr/>
                  </pic:nvPicPr>
                  <pic:blipFill>
                    <a:blip r:embed="rId220"/>
                    <a:stretch>
                      <a:fillRect/>
                    </a:stretch>
                  </pic:blipFill>
                  <pic:spPr>
                    <a:xfrm>
                      <a:off x="0" y="0"/>
                      <a:ext cx="6467" cy="6462"/>
                    </a:xfrm>
                    <a:prstGeom prst="rect">
                      <a:avLst/>
                    </a:prstGeom>
                  </pic:spPr>
                </pic:pic>
              </a:graphicData>
            </a:graphic>
          </wp:inline>
        </w:drawing>
      </w:r>
      <w:r>
        <w:t>展为有双亲域、长子域、再有右兄弟域。存储结构的设计是一个非常灵活的过程。</w:t>
      </w:r>
      <w:r>
        <w:t xml:space="preserve"> </w:t>
      </w:r>
      <w:r>
        <w:rPr>
          <w:noProof/>
        </w:rPr>
        <w:drawing>
          <wp:inline distT="0" distB="0" distL="0" distR="0">
            <wp:extent cx="148727" cy="32307"/>
            <wp:effectExtent l="0" t="0" r="0" b="0"/>
            <wp:docPr id="791602" name="Picture 791602"/>
            <wp:cNvGraphicFramePr/>
            <a:graphic xmlns:a="http://schemas.openxmlformats.org/drawingml/2006/main">
              <a:graphicData uri="http://schemas.openxmlformats.org/drawingml/2006/picture">
                <pic:pic xmlns:pic="http://schemas.openxmlformats.org/drawingml/2006/picture">
                  <pic:nvPicPr>
                    <pic:cNvPr id="791602" name="Picture 791602"/>
                    <pic:cNvPicPr/>
                  </pic:nvPicPr>
                  <pic:blipFill>
                    <a:blip r:embed="rId1894"/>
                    <a:stretch>
                      <a:fillRect/>
                    </a:stretch>
                  </pic:blipFill>
                  <pic:spPr>
                    <a:xfrm>
                      <a:off x="0" y="0"/>
                      <a:ext cx="148727" cy="32307"/>
                    </a:xfrm>
                    <a:prstGeom prst="rect">
                      <a:avLst/>
                    </a:prstGeom>
                  </pic:spPr>
                </pic:pic>
              </a:graphicData>
            </a:graphic>
          </wp:inline>
        </w:drawing>
      </w:r>
    </w:p>
    <w:p w:rsidR="004A1D4E" w:rsidRDefault="009A508B">
      <w:pPr>
        <w:spacing w:after="3" w:line="265" w:lineRule="auto"/>
        <w:ind w:left="10" w:hanging="10"/>
        <w:jc w:val="center"/>
      </w:pPr>
      <w:r>
        <w:t>个存储结构设计得是否合理，取决于基于该存储结构的运算是否适合、是否方便，时</w:t>
      </w:r>
      <w:r>
        <w:rPr>
          <w:noProof/>
        </w:rPr>
        <w:drawing>
          <wp:inline distT="0" distB="0" distL="0" distR="0">
            <wp:extent cx="6466" cy="6461"/>
            <wp:effectExtent l="0" t="0" r="0" b="0"/>
            <wp:docPr id="791603" name="Picture 791603"/>
            <wp:cNvGraphicFramePr/>
            <a:graphic xmlns:a="http://schemas.openxmlformats.org/drawingml/2006/main">
              <a:graphicData uri="http://schemas.openxmlformats.org/drawingml/2006/picture">
                <pic:pic xmlns:pic="http://schemas.openxmlformats.org/drawingml/2006/picture">
                  <pic:nvPicPr>
                    <pic:cNvPr id="791603" name="Picture 791603"/>
                    <pic:cNvPicPr/>
                  </pic:nvPicPr>
                  <pic:blipFill>
                    <a:blip r:embed="rId24"/>
                    <a:stretch>
                      <a:fillRect/>
                    </a:stretch>
                  </pic:blipFill>
                  <pic:spPr>
                    <a:xfrm>
                      <a:off x="0" y="0"/>
                      <a:ext cx="6466" cy="6461"/>
                    </a:xfrm>
                    <a:prstGeom prst="rect">
                      <a:avLst/>
                    </a:prstGeom>
                  </pic:spPr>
                </pic:pic>
              </a:graphicData>
            </a:graphic>
          </wp:inline>
        </w:drawing>
      </w:r>
      <w:r>
        <w:t>间复杂度好不好等。注意也不是越多越好，有需要时再设计相应的结构。就像再好听</w:t>
      </w:r>
    </w:p>
    <w:p w:rsidR="004A1D4E" w:rsidRDefault="009A508B">
      <w:pPr>
        <w:spacing w:after="5" w:line="262" w:lineRule="auto"/>
        <w:ind w:left="10" w:right="193"/>
        <w:jc w:val="both"/>
      </w:pPr>
      <w:r>
        <w:rPr>
          <w:sz w:val="20"/>
        </w:rPr>
        <w:lastRenderedPageBreak/>
        <w:t>的音乐，不停反复听上千遍也会腻味，再好看的电影，一段时间反复看上百遍，也会无趣，你们说是吧？</w:t>
      </w:r>
    </w:p>
    <w:p w:rsidR="004A1D4E" w:rsidRDefault="009A508B">
      <w:pPr>
        <w:spacing w:after="4" w:line="265" w:lineRule="auto"/>
        <w:ind w:left="15" w:hanging="10"/>
        <w:jc w:val="both"/>
      </w:pPr>
      <w:r>
        <w:rPr>
          <w:sz w:val="24"/>
        </w:rPr>
        <w:t>6</w:t>
      </w:r>
      <w:r>
        <w:rPr>
          <w:sz w:val="24"/>
        </w:rPr>
        <w:t>，</w:t>
      </w:r>
      <w:r>
        <w:rPr>
          <w:sz w:val="24"/>
        </w:rPr>
        <w:t>4</w:t>
      </w:r>
      <w:r>
        <w:rPr>
          <w:sz w:val="24"/>
        </w:rPr>
        <w:t>．</w:t>
      </w:r>
      <w:r>
        <w:rPr>
          <w:sz w:val="24"/>
        </w:rPr>
        <w:t>2</w:t>
      </w:r>
      <w:r>
        <w:rPr>
          <w:sz w:val="24"/>
        </w:rPr>
        <w:t>孩子表示法</w:t>
      </w:r>
    </w:p>
    <w:p w:rsidR="004A1D4E" w:rsidRDefault="009A508B">
      <w:pPr>
        <w:spacing w:after="5" w:line="227" w:lineRule="auto"/>
        <w:ind w:left="10" w:right="387" w:firstLine="377"/>
        <w:jc w:val="both"/>
      </w:pPr>
      <w:r>
        <w:t>换一种完全不同的考虑</w:t>
      </w:r>
      <w:r>
        <w:t>方法。由于树中每个结点可能有多棵子树，可以考虑用多重链表，即每个结点有多个指针域，其中每个指针指向一棵子树的根结点，我们把这种方法叫做多重链表表示法。不过，树的每个结点的度，也就是它的孩子个数是不同的。所以可以设计两种方案来解决。</w:t>
      </w:r>
    </w:p>
    <w:p w:rsidR="004A1D4E" w:rsidRDefault="009A508B">
      <w:pPr>
        <w:spacing w:after="147" w:line="227" w:lineRule="auto"/>
        <w:ind w:left="387" w:right="10" w:hanging="10"/>
        <w:jc w:val="both"/>
      </w:pPr>
      <w:r>
        <w:t>方案一</w:t>
      </w:r>
    </w:p>
    <w:p w:rsidR="004A1D4E" w:rsidRDefault="009A508B">
      <w:pPr>
        <w:spacing w:after="5" w:line="227" w:lineRule="auto"/>
        <w:ind w:left="10" w:right="173" w:firstLine="377"/>
        <w:jc w:val="both"/>
      </w:pPr>
      <w:r>
        <w:t>一种是指针域的个数就等于树的度，复习一下，树的度是树各个结点度的最大值。其结构如表</w:t>
      </w:r>
      <w:r>
        <w:t>6</w:t>
      </w:r>
      <w:r>
        <w:t>．</w:t>
      </w:r>
      <w:r>
        <w:t>4</w:t>
      </w:r>
      <w:r>
        <w:t>丐所示。</w:t>
      </w:r>
    </w:p>
    <w:p w:rsidR="004A1D4E" w:rsidRDefault="009A508B">
      <w:pPr>
        <w:pStyle w:val="9"/>
        <w:spacing w:after="0"/>
        <w:ind w:left="774" w:right="1161"/>
      </w:pPr>
      <w:r>
        <w:rPr>
          <w:sz w:val="26"/>
        </w:rPr>
        <w:t>表</w:t>
      </w:r>
      <w:r>
        <w:rPr>
          <w:sz w:val="26"/>
        </w:rPr>
        <w:t>645</w:t>
      </w:r>
    </w:p>
    <w:tbl>
      <w:tblPr>
        <w:tblStyle w:val="TableGrid"/>
        <w:tblW w:w="5845" w:type="dxa"/>
        <w:tblInd w:w="962" w:type="dxa"/>
        <w:tblCellMar>
          <w:top w:w="0" w:type="dxa"/>
          <w:left w:w="112" w:type="dxa"/>
          <w:bottom w:w="0" w:type="dxa"/>
          <w:right w:w="115" w:type="dxa"/>
        </w:tblCellMar>
        <w:tblLook w:val="04A0" w:firstRow="1" w:lastRow="0" w:firstColumn="1" w:lastColumn="0" w:noHBand="0" w:noVBand="1"/>
      </w:tblPr>
      <w:tblGrid>
        <w:gridCol w:w="849"/>
        <w:gridCol w:w="1079"/>
        <w:gridCol w:w="978"/>
        <w:gridCol w:w="983"/>
        <w:gridCol w:w="983"/>
        <w:gridCol w:w="973"/>
      </w:tblGrid>
      <w:tr w:rsidR="004A1D4E">
        <w:trPr>
          <w:trHeight w:val="228"/>
        </w:trPr>
        <w:tc>
          <w:tcPr>
            <w:tcW w:w="850" w:type="dxa"/>
            <w:tcBorders>
              <w:top w:val="single" w:sz="2" w:space="0" w:color="000000"/>
              <w:left w:val="nil"/>
              <w:bottom w:val="single" w:sz="2" w:space="0" w:color="000000"/>
              <w:right w:val="nil"/>
            </w:tcBorders>
          </w:tcPr>
          <w:p w:rsidR="004A1D4E" w:rsidRDefault="009A508B">
            <w:pPr>
              <w:spacing w:after="0"/>
              <w:ind w:left="5"/>
            </w:pPr>
            <w:r>
              <w:rPr>
                <w:sz w:val="16"/>
              </w:rPr>
              <w:t>data</w:t>
            </w:r>
          </w:p>
        </w:tc>
        <w:tc>
          <w:tcPr>
            <w:tcW w:w="1079" w:type="dxa"/>
            <w:tcBorders>
              <w:top w:val="single" w:sz="2" w:space="0" w:color="000000"/>
              <w:left w:val="nil"/>
              <w:bottom w:val="single" w:sz="2" w:space="0" w:color="000000"/>
              <w:right w:val="single" w:sz="2" w:space="0" w:color="000000"/>
            </w:tcBorders>
          </w:tcPr>
          <w:p w:rsidR="004A1D4E" w:rsidRDefault="009A508B">
            <w:pPr>
              <w:spacing w:after="0"/>
              <w:ind w:left="102"/>
            </w:pPr>
            <w:r>
              <w:rPr>
                <w:sz w:val="20"/>
              </w:rPr>
              <w:t>childl</w:t>
            </w:r>
          </w:p>
        </w:tc>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child2</w:t>
            </w:r>
          </w:p>
        </w:tc>
        <w:tc>
          <w:tcPr>
            <w:tcW w:w="98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child3</w:t>
            </w:r>
          </w:p>
        </w:tc>
        <w:tc>
          <w:tcPr>
            <w:tcW w:w="983" w:type="dxa"/>
            <w:tcBorders>
              <w:top w:val="single" w:sz="2" w:space="0" w:color="000000"/>
              <w:left w:val="single" w:sz="2" w:space="0" w:color="000000"/>
              <w:bottom w:val="single" w:sz="2" w:space="0" w:color="000000"/>
              <w:right w:val="single" w:sz="2" w:space="0" w:color="000000"/>
            </w:tcBorders>
          </w:tcPr>
          <w:p w:rsidR="004A1D4E" w:rsidRDefault="004A1D4E"/>
        </w:tc>
        <w:tc>
          <w:tcPr>
            <w:tcW w:w="97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childd</w:t>
            </w:r>
          </w:p>
        </w:tc>
      </w:tr>
    </w:tbl>
    <w:p w:rsidR="004A1D4E" w:rsidRDefault="009A508B">
      <w:pPr>
        <w:spacing w:after="29" w:line="227" w:lineRule="auto"/>
        <w:ind w:left="387" w:right="10" w:hanging="10"/>
        <w:jc w:val="both"/>
      </w:pPr>
      <w:r>
        <w:t>其中山是数据域。</w:t>
      </w:r>
      <w:r>
        <w:t>chiH1</w:t>
      </w:r>
      <w:r>
        <w:t>到</w:t>
      </w:r>
      <w:r>
        <w:t>chim</w:t>
      </w:r>
      <w:r>
        <w:t>是指针域，用来指向该结点的孩子结点。</w:t>
      </w:r>
    </w:p>
    <w:tbl>
      <w:tblPr>
        <w:tblStyle w:val="TableGrid"/>
        <w:tblpPr w:vertAnchor="page" w:horzAnchor="page" w:tblpX="1202" w:tblpY="463"/>
        <w:tblOverlap w:val="never"/>
        <w:tblW w:w="1395" w:type="dxa"/>
        <w:tblInd w:w="0" w:type="dxa"/>
        <w:tblCellMar>
          <w:top w:w="66" w:type="dxa"/>
          <w:left w:w="127" w:type="dxa"/>
          <w:bottom w:w="0" w:type="dxa"/>
          <w:right w:w="71" w:type="dxa"/>
        </w:tblCellMar>
        <w:tblLook w:val="04A0" w:firstRow="1" w:lastRow="0" w:firstColumn="1" w:lastColumn="0" w:noHBand="0" w:noVBand="1"/>
      </w:tblPr>
      <w:tblGrid>
        <w:gridCol w:w="204"/>
        <w:gridCol w:w="426"/>
        <w:gridCol w:w="765"/>
      </w:tblGrid>
      <w:tr w:rsidR="004A1D4E">
        <w:trPr>
          <w:trHeight w:val="322"/>
        </w:trPr>
        <w:tc>
          <w:tcPr>
            <w:tcW w:w="41" w:type="dxa"/>
            <w:tcBorders>
              <w:top w:val="nil"/>
              <w:left w:val="nil"/>
              <w:bottom w:val="single" w:sz="2" w:space="0" w:color="000000"/>
              <w:right w:val="single" w:sz="2" w:space="0" w:color="000000"/>
            </w:tcBorders>
          </w:tcPr>
          <w:p w:rsidR="004A1D4E" w:rsidRDefault="004A1D4E"/>
        </w:tc>
        <w:tc>
          <w:tcPr>
            <w:tcW w:w="484"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183" w:firstLine="367"/>
        <w:jc w:val="both"/>
      </w:pPr>
      <w:r>
        <w:rPr>
          <w:noProof/>
        </w:rPr>
        <w:drawing>
          <wp:anchor distT="0" distB="0" distL="114300" distR="114300" simplePos="0" relativeHeight="252052480" behindDoc="0" locked="0" layoutInCell="1" allowOverlap="0">
            <wp:simplePos x="0" y="0"/>
            <wp:positionH relativeFrom="page">
              <wp:posOffset>5671029</wp:posOffset>
            </wp:positionH>
            <wp:positionV relativeFrom="page">
              <wp:posOffset>5938030</wp:posOffset>
            </wp:positionV>
            <wp:extent cx="6466" cy="193842"/>
            <wp:effectExtent l="0" t="0" r="0" b="0"/>
            <wp:wrapSquare wrapText="bothSides"/>
            <wp:docPr id="795857" name="Picture 795857"/>
            <wp:cNvGraphicFramePr/>
            <a:graphic xmlns:a="http://schemas.openxmlformats.org/drawingml/2006/main">
              <a:graphicData uri="http://schemas.openxmlformats.org/drawingml/2006/picture">
                <pic:pic xmlns:pic="http://schemas.openxmlformats.org/drawingml/2006/picture">
                  <pic:nvPicPr>
                    <pic:cNvPr id="795857" name="Picture 795857"/>
                    <pic:cNvPicPr/>
                  </pic:nvPicPr>
                  <pic:blipFill>
                    <a:blip r:embed="rId1895"/>
                    <a:stretch>
                      <a:fillRect/>
                    </a:stretch>
                  </pic:blipFill>
                  <pic:spPr>
                    <a:xfrm>
                      <a:off x="0" y="0"/>
                      <a:ext cx="6466" cy="193842"/>
                    </a:xfrm>
                    <a:prstGeom prst="rect">
                      <a:avLst/>
                    </a:prstGeom>
                  </pic:spPr>
                </pic:pic>
              </a:graphicData>
            </a:graphic>
          </wp:anchor>
        </w:drawing>
      </w:r>
      <w:r>
        <w:rPr>
          <w:noProof/>
        </w:rPr>
        <w:drawing>
          <wp:anchor distT="0" distB="0" distL="114300" distR="114300" simplePos="0" relativeHeight="252053504" behindDoc="0" locked="0" layoutInCell="1" allowOverlap="0">
            <wp:simplePos x="0" y="0"/>
            <wp:positionH relativeFrom="page">
              <wp:posOffset>5949084</wp:posOffset>
            </wp:positionH>
            <wp:positionV relativeFrom="page">
              <wp:posOffset>6396790</wp:posOffset>
            </wp:positionV>
            <wp:extent cx="6467" cy="193842"/>
            <wp:effectExtent l="0" t="0" r="0" b="0"/>
            <wp:wrapSquare wrapText="bothSides"/>
            <wp:docPr id="795858" name="Picture 795858"/>
            <wp:cNvGraphicFramePr/>
            <a:graphic xmlns:a="http://schemas.openxmlformats.org/drawingml/2006/main">
              <a:graphicData uri="http://schemas.openxmlformats.org/drawingml/2006/picture">
                <pic:pic xmlns:pic="http://schemas.openxmlformats.org/drawingml/2006/picture">
                  <pic:nvPicPr>
                    <pic:cNvPr id="795858" name="Picture 795858"/>
                    <pic:cNvPicPr/>
                  </pic:nvPicPr>
                  <pic:blipFill>
                    <a:blip r:embed="rId1896"/>
                    <a:stretch>
                      <a:fillRect/>
                    </a:stretch>
                  </pic:blipFill>
                  <pic:spPr>
                    <a:xfrm>
                      <a:off x="0" y="0"/>
                      <a:ext cx="6467" cy="193842"/>
                    </a:xfrm>
                    <a:prstGeom prst="rect">
                      <a:avLst/>
                    </a:prstGeom>
                  </pic:spPr>
                </pic:pic>
              </a:graphicData>
            </a:graphic>
          </wp:anchor>
        </w:drawing>
      </w:r>
      <w:r>
        <w:t>对于图</w:t>
      </w:r>
      <w:r>
        <w:t>641</w:t>
      </w:r>
      <w:r>
        <w:t>的树来说，树的度是</w:t>
      </w:r>
      <w:r>
        <w:t>3</w:t>
      </w:r>
      <w:r>
        <w:t>，所以我们的指针域的个数是</w:t>
      </w:r>
      <w:r>
        <w:t>3</w:t>
      </w:r>
      <w:r>
        <w:t>，这种方法实现如图</w:t>
      </w:r>
      <w:r>
        <w:t>6</w:t>
      </w:r>
      <w:r>
        <w:t>．</w:t>
      </w:r>
      <w:r>
        <w:t>4</w:t>
      </w:r>
      <w:r>
        <w:t>．</w:t>
      </w:r>
      <w:r>
        <w:t>2</w:t>
      </w:r>
      <w:r>
        <w:t>所示。</w:t>
      </w:r>
    </w:p>
    <w:p w:rsidR="004A1D4E" w:rsidRDefault="009A508B">
      <w:pPr>
        <w:pStyle w:val="3"/>
        <w:spacing w:after="0"/>
        <w:ind w:left="2719" w:right="0"/>
        <w:jc w:val="left"/>
      </w:pPr>
      <w:r>
        <w:rPr>
          <w:sz w:val="70"/>
          <w:u w:val="single" w:color="000000"/>
        </w:rPr>
        <w:t>o</w:t>
      </w:r>
      <w:r>
        <w:rPr>
          <w:sz w:val="70"/>
          <w:u w:val="single" w:color="000000"/>
        </w:rPr>
        <w:t>到</w:t>
      </w:r>
      <w:r>
        <w:rPr>
          <w:sz w:val="70"/>
          <w:u w:val="single" w:color="000000"/>
        </w:rPr>
        <w:t>000</w:t>
      </w:r>
      <w:r>
        <w:rPr>
          <w:noProof/>
        </w:rPr>
        <w:drawing>
          <wp:inline distT="0" distB="0" distL="0" distR="0">
            <wp:extent cx="12933" cy="193842"/>
            <wp:effectExtent l="0" t="0" r="0" b="0"/>
            <wp:docPr id="795855" name="Picture 795855"/>
            <wp:cNvGraphicFramePr/>
            <a:graphic xmlns:a="http://schemas.openxmlformats.org/drawingml/2006/main">
              <a:graphicData uri="http://schemas.openxmlformats.org/drawingml/2006/picture">
                <pic:pic xmlns:pic="http://schemas.openxmlformats.org/drawingml/2006/picture">
                  <pic:nvPicPr>
                    <pic:cNvPr id="795855" name="Picture 795855"/>
                    <pic:cNvPicPr/>
                  </pic:nvPicPr>
                  <pic:blipFill>
                    <a:blip r:embed="rId1897"/>
                    <a:stretch>
                      <a:fillRect/>
                    </a:stretch>
                  </pic:blipFill>
                  <pic:spPr>
                    <a:xfrm>
                      <a:off x="0" y="0"/>
                      <a:ext cx="12933" cy="193842"/>
                    </a:xfrm>
                    <a:prstGeom prst="rect">
                      <a:avLst/>
                    </a:prstGeom>
                  </pic:spPr>
                </pic:pic>
              </a:graphicData>
            </a:graphic>
          </wp:inline>
        </w:drawing>
      </w:r>
    </w:p>
    <w:p w:rsidR="004A1D4E" w:rsidRDefault="009A508B">
      <w:pPr>
        <w:numPr>
          <w:ilvl w:val="0"/>
          <w:numId w:val="23"/>
        </w:numPr>
        <w:spacing w:after="0"/>
        <w:ind w:right="209" w:hanging="377"/>
        <w:jc w:val="center"/>
      </w:pPr>
      <w:r>
        <w:rPr>
          <w:sz w:val="72"/>
          <w:u w:val="single" w:color="000000"/>
        </w:rPr>
        <w:t>到西</w:t>
      </w:r>
      <w:r>
        <w:rPr>
          <w:sz w:val="72"/>
          <w:u w:val="single" w:color="000000"/>
        </w:rPr>
        <w:t>00</w:t>
      </w:r>
      <w:r>
        <w:rPr>
          <w:sz w:val="72"/>
        </w:rPr>
        <w:t xml:space="preserve"> </w:t>
      </w:r>
      <w:r>
        <w:rPr>
          <w:sz w:val="72"/>
          <w:u w:val="single" w:color="000000"/>
        </w:rPr>
        <w:t>0</w:t>
      </w:r>
      <w:r>
        <w:rPr>
          <w:sz w:val="72"/>
          <w:u w:val="single" w:color="000000"/>
        </w:rPr>
        <w:t>到不</w:t>
      </w:r>
      <w:r>
        <w:rPr>
          <w:sz w:val="72"/>
          <w:u w:val="single" w:color="000000"/>
        </w:rPr>
        <w:t>00</w:t>
      </w:r>
      <w:r>
        <w:rPr>
          <w:noProof/>
        </w:rPr>
        <w:drawing>
          <wp:inline distT="0" distB="0" distL="0" distR="0">
            <wp:extent cx="12933" cy="193842"/>
            <wp:effectExtent l="0" t="0" r="0" b="0"/>
            <wp:docPr id="795856" name="Picture 795856"/>
            <wp:cNvGraphicFramePr/>
            <a:graphic xmlns:a="http://schemas.openxmlformats.org/drawingml/2006/main">
              <a:graphicData uri="http://schemas.openxmlformats.org/drawingml/2006/picture">
                <pic:pic xmlns:pic="http://schemas.openxmlformats.org/drawingml/2006/picture">
                  <pic:nvPicPr>
                    <pic:cNvPr id="795856" name="Picture 795856"/>
                    <pic:cNvPicPr/>
                  </pic:nvPicPr>
                  <pic:blipFill>
                    <a:blip r:embed="rId1898"/>
                    <a:stretch>
                      <a:fillRect/>
                    </a:stretch>
                  </pic:blipFill>
                  <pic:spPr>
                    <a:xfrm>
                      <a:off x="0" y="0"/>
                      <a:ext cx="12933" cy="193842"/>
                    </a:xfrm>
                    <a:prstGeom prst="rect">
                      <a:avLst/>
                    </a:prstGeom>
                  </pic:spPr>
                </pic:pic>
              </a:graphicData>
            </a:graphic>
          </wp:inline>
        </w:drawing>
      </w:r>
    </w:p>
    <w:tbl>
      <w:tblPr>
        <w:tblStyle w:val="TableGrid"/>
        <w:tblpPr w:vertAnchor="text" w:tblpX="1466" w:tblpY="-25"/>
        <w:tblOverlap w:val="never"/>
        <w:tblW w:w="1894" w:type="dxa"/>
        <w:tblInd w:w="0" w:type="dxa"/>
        <w:tblCellMar>
          <w:top w:w="31" w:type="dxa"/>
          <w:left w:w="20" w:type="dxa"/>
          <w:bottom w:w="0" w:type="dxa"/>
          <w:right w:w="199" w:type="dxa"/>
        </w:tblCellMar>
        <w:tblLook w:val="04A0" w:firstRow="1" w:lastRow="0" w:firstColumn="1" w:lastColumn="0" w:noHBand="0" w:noVBand="1"/>
      </w:tblPr>
      <w:tblGrid>
        <w:gridCol w:w="1894"/>
      </w:tblGrid>
      <w:tr w:rsidR="004A1D4E">
        <w:trPr>
          <w:trHeight w:val="356"/>
        </w:trPr>
        <w:tc>
          <w:tcPr>
            <w:tcW w:w="1894" w:type="dxa"/>
            <w:tcBorders>
              <w:top w:val="nil"/>
              <w:left w:val="nil"/>
              <w:bottom w:val="single" w:sz="2" w:space="0" w:color="000000"/>
              <w:right w:val="single" w:sz="2" w:space="0" w:color="000000"/>
            </w:tcBorders>
          </w:tcPr>
          <w:p w:rsidR="004A1D4E" w:rsidRDefault="009A508B">
            <w:pPr>
              <w:spacing w:after="0"/>
              <w:jc w:val="both"/>
            </w:pPr>
            <w:r>
              <w:rPr>
                <w:sz w:val="72"/>
              </w:rPr>
              <w:t>00</w:t>
            </w:r>
            <w:r>
              <w:rPr>
                <w:sz w:val="72"/>
              </w:rPr>
              <w:t>貊</w:t>
            </w:r>
            <w:r>
              <w:rPr>
                <w:sz w:val="72"/>
              </w:rPr>
              <w:t xml:space="preserve">0 </w:t>
            </w:r>
          </w:p>
        </w:tc>
      </w:tr>
      <w:tr w:rsidR="004A1D4E">
        <w:trPr>
          <w:trHeight w:val="41"/>
        </w:trPr>
        <w:tc>
          <w:tcPr>
            <w:tcW w:w="1894" w:type="dxa"/>
            <w:tcBorders>
              <w:top w:val="single" w:sz="2" w:space="0" w:color="000000"/>
              <w:left w:val="nil"/>
              <w:bottom w:val="nil"/>
              <w:right w:val="single" w:sz="2" w:space="0" w:color="000000"/>
            </w:tcBorders>
          </w:tcPr>
          <w:p w:rsidR="004A1D4E" w:rsidRDefault="004A1D4E"/>
        </w:tc>
      </w:tr>
    </w:tbl>
    <w:p w:rsidR="004A1D4E" w:rsidRDefault="009A508B">
      <w:pPr>
        <w:numPr>
          <w:ilvl w:val="0"/>
          <w:numId w:val="23"/>
        </w:numPr>
        <w:spacing w:after="26"/>
        <w:ind w:right="209" w:hanging="377"/>
        <w:jc w:val="center"/>
      </w:pPr>
      <w:r>
        <w:rPr>
          <w:noProof/>
        </w:rPr>
        <w:drawing>
          <wp:anchor distT="0" distB="0" distL="114300" distR="114300" simplePos="0" relativeHeight="252054528" behindDoc="0" locked="0" layoutInCell="1" allowOverlap="0">
            <wp:simplePos x="0" y="0"/>
            <wp:positionH relativeFrom="column">
              <wp:posOffset>19399</wp:posOffset>
            </wp:positionH>
            <wp:positionV relativeFrom="paragraph">
              <wp:posOffset>210207</wp:posOffset>
            </wp:positionV>
            <wp:extent cx="911762" cy="271379"/>
            <wp:effectExtent l="0" t="0" r="0" b="0"/>
            <wp:wrapSquare wrapText="bothSides"/>
            <wp:docPr id="3116939" name="Picture 3116939"/>
            <wp:cNvGraphicFramePr/>
            <a:graphic xmlns:a="http://schemas.openxmlformats.org/drawingml/2006/main">
              <a:graphicData uri="http://schemas.openxmlformats.org/drawingml/2006/picture">
                <pic:pic xmlns:pic="http://schemas.openxmlformats.org/drawingml/2006/picture">
                  <pic:nvPicPr>
                    <pic:cNvPr id="3116939" name="Picture 3116939"/>
                    <pic:cNvPicPr/>
                  </pic:nvPicPr>
                  <pic:blipFill>
                    <a:blip r:embed="rId1899"/>
                    <a:stretch>
                      <a:fillRect/>
                    </a:stretch>
                  </pic:blipFill>
                  <pic:spPr>
                    <a:xfrm>
                      <a:off x="0" y="0"/>
                      <a:ext cx="911762" cy="271379"/>
                    </a:xfrm>
                    <a:prstGeom prst="rect">
                      <a:avLst/>
                    </a:prstGeom>
                  </pic:spPr>
                </pic:pic>
              </a:graphicData>
            </a:graphic>
          </wp:anchor>
        </w:drawing>
      </w:r>
      <w:r>
        <w:rPr>
          <w:noProof/>
        </w:rPr>
        <w:drawing>
          <wp:anchor distT="0" distB="0" distL="114300" distR="114300" simplePos="0" relativeHeight="252055552" behindDoc="0" locked="0" layoutInCell="1" allowOverlap="0">
            <wp:simplePos x="0" y="0"/>
            <wp:positionH relativeFrom="column">
              <wp:posOffset>2088646</wp:posOffset>
            </wp:positionH>
            <wp:positionV relativeFrom="paragraph">
              <wp:posOffset>223130</wp:posOffset>
            </wp:positionV>
            <wp:extent cx="2004582" cy="213226"/>
            <wp:effectExtent l="0" t="0" r="0" b="0"/>
            <wp:wrapSquare wrapText="bothSides"/>
            <wp:docPr id="3116941" name="Picture 3116941"/>
            <wp:cNvGraphicFramePr/>
            <a:graphic xmlns:a="http://schemas.openxmlformats.org/drawingml/2006/main">
              <a:graphicData uri="http://schemas.openxmlformats.org/drawingml/2006/picture">
                <pic:pic xmlns:pic="http://schemas.openxmlformats.org/drawingml/2006/picture">
                  <pic:nvPicPr>
                    <pic:cNvPr id="3116941" name="Picture 3116941"/>
                    <pic:cNvPicPr/>
                  </pic:nvPicPr>
                  <pic:blipFill>
                    <a:blip r:embed="rId1900"/>
                    <a:stretch>
                      <a:fillRect/>
                    </a:stretch>
                  </pic:blipFill>
                  <pic:spPr>
                    <a:xfrm>
                      <a:off x="0" y="0"/>
                      <a:ext cx="2004582" cy="213226"/>
                    </a:xfrm>
                    <a:prstGeom prst="rect">
                      <a:avLst/>
                    </a:prstGeom>
                  </pic:spPr>
                </pic:pic>
              </a:graphicData>
            </a:graphic>
          </wp:anchor>
        </w:drawing>
      </w:r>
      <w:r>
        <w:rPr>
          <w:sz w:val="70"/>
          <w:u w:val="single" w:color="000000"/>
        </w:rPr>
        <w:t>能</w:t>
      </w:r>
      <w:r>
        <w:rPr>
          <w:sz w:val="70"/>
          <w:u w:val="single" w:color="000000"/>
        </w:rPr>
        <w:t xml:space="preserve"> 00</w:t>
      </w:r>
      <w:r>
        <w:rPr>
          <w:sz w:val="70"/>
        </w:rPr>
        <w:t xml:space="preserve"> </w:t>
      </w:r>
      <w:r>
        <w:rPr>
          <w:sz w:val="70"/>
          <w:u w:val="single" w:color="000000"/>
        </w:rPr>
        <w:t>00000</w:t>
      </w:r>
    </w:p>
    <w:p w:rsidR="004A1D4E" w:rsidRDefault="009A508B">
      <w:pPr>
        <w:pStyle w:val="3"/>
        <w:spacing w:before="37" w:after="0"/>
        <w:ind w:left="56" w:right="0"/>
        <w:jc w:val="left"/>
      </w:pPr>
      <w:r>
        <w:rPr>
          <w:sz w:val="70"/>
          <w:u w:val="single" w:color="000000"/>
        </w:rPr>
        <w:lastRenderedPageBreak/>
        <w:t>00</w:t>
      </w:r>
      <w:r>
        <w:rPr>
          <w:sz w:val="70"/>
          <w:u w:val="single" w:color="000000"/>
        </w:rPr>
        <w:t>西</w:t>
      </w:r>
      <w:r>
        <w:rPr>
          <w:sz w:val="70"/>
          <w:u w:val="single" w:color="000000"/>
        </w:rPr>
        <w:t>0</w:t>
      </w:r>
      <w:r>
        <w:rPr>
          <w:sz w:val="70"/>
          <w:u w:val="single" w:color="000000"/>
        </w:rPr>
        <w:t>河</w:t>
      </w:r>
      <w:r>
        <w:rPr>
          <w:sz w:val="70"/>
          <w:u w:val="single" w:color="000000"/>
        </w:rPr>
        <w:t xml:space="preserve"> 0000</w:t>
      </w:r>
      <w:r>
        <w:rPr>
          <w:sz w:val="70"/>
          <w:u w:val="single" w:color="000000"/>
        </w:rPr>
        <w:t>处</w:t>
      </w:r>
      <w:r>
        <w:rPr>
          <w:sz w:val="70"/>
        </w:rPr>
        <w:t xml:space="preserve">00000 </w:t>
      </w:r>
      <w:r>
        <w:rPr>
          <w:sz w:val="70"/>
          <w:u w:val="single" w:color="000000"/>
        </w:rPr>
        <w:t>00000</w:t>
      </w:r>
    </w:p>
    <w:p w:rsidR="004A1D4E" w:rsidRDefault="009A508B">
      <w:pPr>
        <w:spacing w:after="366"/>
        <w:ind w:left="4196"/>
      </w:pPr>
      <w:r>
        <w:rPr>
          <w:noProof/>
        </w:rPr>
        <mc:AlternateContent>
          <mc:Choice Requires="wpg">
            <w:drawing>
              <wp:inline distT="0" distB="0" distL="0" distR="0">
                <wp:extent cx="1215682" cy="6462"/>
                <wp:effectExtent l="0" t="0" r="0" b="0"/>
                <wp:docPr id="3116944" name="Group 3116944"/>
                <wp:cNvGraphicFramePr/>
                <a:graphic xmlns:a="http://schemas.openxmlformats.org/drawingml/2006/main">
                  <a:graphicData uri="http://schemas.microsoft.com/office/word/2010/wordprocessingGroup">
                    <wpg:wgp>
                      <wpg:cNvGrpSpPr/>
                      <wpg:grpSpPr>
                        <a:xfrm>
                          <a:off x="0" y="0"/>
                          <a:ext cx="1215682" cy="6462"/>
                          <a:chOff x="0" y="0"/>
                          <a:chExt cx="1215682" cy="6462"/>
                        </a:xfrm>
                      </wpg:grpSpPr>
                      <wps:wsp>
                        <wps:cNvPr id="3116943" name="Shape 3116943"/>
                        <wps:cNvSpPr/>
                        <wps:spPr>
                          <a:xfrm>
                            <a:off x="0" y="0"/>
                            <a:ext cx="1215682" cy="6462"/>
                          </a:xfrm>
                          <a:custGeom>
                            <a:avLst/>
                            <a:gdLst/>
                            <a:ahLst/>
                            <a:cxnLst/>
                            <a:rect l="0" t="0" r="0" b="0"/>
                            <a:pathLst>
                              <a:path w="1215682" h="6462">
                                <a:moveTo>
                                  <a:pt x="0" y="3231"/>
                                </a:moveTo>
                                <a:lnTo>
                                  <a:pt x="1215682" y="3231"/>
                                </a:lnTo>
                              </a:path>
                            </a:pathLst>
                          </a:custGeom>
                          <a:ln w="646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6944" style="width:95.723pt;height:0.508789pt;mso-position-horizontal-relative:char;mso-position-vertical-relative:line" coordsize="12156,64">
                <v:shape id="Shape 3116943" style="position:absolute;width:12156;height:64;left:0;top:0;" coordsize="1215682,6462" path="m0,3231l1215682,3231">
                  <v:stroke weight="0.508789pt" endcap="flat" joinstyle="miter" miterlimit="1" on="true" color="#000000"/>
                  <v:fill on="false" color="#000000"/>
                </v:shape>
              </v:group>
            </w:pict>
          </mc:Fallback>
        </mc:AlternateContent>
      </w:r>
    </w:p>
    <w:p w:rsidR="004A1D4E" w:rsidRDefault="009A508B">
      <w:pPr>
        <w:spacing w:after="3" w:line="265" w:lineRule="auto"/>
        <w:ind w:left="1273" w:right="1609" w:hanging="10"/>
        <w:jc w:val="center"/>
      </w:pPr>
      <w:r>
        <w:rPr>
          <w:sz w:val="18"/>
        </w:rPr>
        <w:t>图</w:t>
      </w:r>
      <w:r>
        <w:rPr>
          <w:sz w:val="18"/>
        </w:rPr>
        <w:t>6</w:t>
      </w:r>
      <w:r>
        <w:rPr>
          <w:sz w:val="18"/>
        </w:rPr>
        <w:t>．</w:t>
      </w:r>
      <w:r>
        <w:rPr>
          <w:sz w:val="18"/>
        </w:rPr>
        <w:t>4</w:t>
      </w:r>
      <w:r>
        <w:rPr>
          <w:sz w:val="18"/>
        </w:rPr>
        <w:t>．</w:t>
      </w:r>
      <w:r>
        <w:rPr>
          <w:sz w:val="18"/>
        </w:rPr>
        <w:t>2</w:t>
      </w:r>
    </w:p>
    <w:p w:rsidR="004A1D4E" w:rsidRDefault="009A508B">
      <w:pPr>
        <w:spacing w:after="5" w:line="262" w:lineRule="auto"/>
        <w:ind w:left="10" w:right="377" w:firstLine="336"/>
        <w:jc w:val="both"/>
      </w:pPr>
      <w:r>
        <w:rPr>
          <w:noProof/>
        </w:rPr>
        <w:drawing>
          <wp:inline distT="0" distB="0" distL="0" distR="0">
            <wp:extent cx="6466" cy="6462"/>
            <wp:effectExtent l="0" t="0" r="0" b="0"/>
            <wp:docPr id="795860" name="Picture 795860"/>
            <wp:cNvGraphicFramePr/>
            <a:graphic xmlns:a="http://schemas.openxmlformats.org/drawingml/2006/main">
              <a:graphicData uri="http://schemas.openxmlformats.org/drawingml/2006/picture">
                <pic:pic xmlns:pic="http://schemas.openxmlformats.org/drawingml/2006/picture">
                  <pic:nvPicPr>
                    <pic:cNvPr id="795860" name="Picture 795860"/>
                    <pic:cNvPicPr/>
                  </pic:nvPicPr>
                  <pic:blipFill>
                    <a:blip r:embed="rId16"/>
                    <a:stretch>
                      <a:fillRect/>
                    </a:stretch>
                  </pic:blipFill>
                  <pic:spPr>
                    <a:xfrm>
                      <a:off x="0" y="0"/>
                      <a:ext cx="6466" cy="6462"/>
                    </a:xfrm>
                    <a:prstGeom prst="rect">
                      <a:avLst/>
                    </a:prstGeom>
                  </pic:spPr>
                </pic:pic>
              </a:graphicData>
            </a:graphic>
          </wp:inline>
        </w:drawing>
      </w:r>
      <w:r>
        <w:rPr>
          <w:sz w:val="20"/>
        </w:rPr>
        <w:t>这种方法对于树中各结点的度相差很大时，显然是很浪费空间的，因为有很多的结点，它的指针域都是空的。不过如果树的各结点度相差很小时，那就意味着开辟的空间被充分利用了，这时存储结构的缺点反而变成了优点。</w:t>
      </w:r>
    </w:p>
    <w:p w:rsidR="004A1D4E" w:rsidRDefault="009A508B">
      <w:pPr>
        <w:spacing w:after="3" w:line="265" w:lineRule="auto"/>
        <w:ind w:left="265" w:right="214" w:hanging="10"/>
        <w:jc w:val="center"/>
      </w:pPr>
      <w:r>
        <w:t>既然很多指针域都可能为空，为什么不按需分配空间呢。于是我们有了第二种</w:t>
      </w:r>
    </w:p>
    <w:p w:rsidR="004A1D4E" w:rsidRDefault="009A508B">
      <w:pPr>
        <w:spacing w:after="607" w:line="262" w:lineRule="auto"/>
        <w:ind w:left="10" w:right="10"/>
        <w:jc w:val="both"/>
      </w:pPr>
      <w:r>
        <w:rPr>
          <w:sz w:val="20"/>
        </w:rPr>
        <w:t>方案。</w:t>
      </w:r>
    </w:p>
    <w:p w:rsidR="004A1D4E" w:rsidRDefault="009A508B">
      <w:pPr>
        <w:spacing w:after="5" w:line="262" w:lineRule="auto"/>
        <w:ind w:left="10" w:right="10" w:firstLine="377"/>
        <w:jc w:val="both"/>
      </w:pPr>
      <w:r>
        <w:rPr>
          <w:sz w:val="20"/>
        </w:rPr>
        <w:t>第二种方案每个结点指针域的个数等于该结点的度，我们专门取一个位置来存储</w:t>
      </w:r>
      <w:r>
        <w:rPr>
          <w:noProof/>
        </w:rPr>
        <w:drawing>
          <wp:inline distT="0" distB="0" distL="0" distR="0">
            <wp:extent cx="6467" cy="6461"/>
            <wp:effectExtent l="0" t="0" r="0" b="0"/>
            <wp:docPr id="799650" name="Picture 799650"/>
            <wp:cNvGraphicFramePr/>
            <a:graphic xmlns:a="http://schemas.openxmlformats.org/drawingml/2006/main">
              <a:graphicData uri="http://schemas.openxmlformats.org/drawingml/2006/picture">
                <pic:pic xmlns:pic="http://schemas.openxmlformats.org/drawingml/2006/picture">
                  <pic:nvPicPr>
                    <pic:cNvPr id="799650" name="Picture 799650"/>
                    <pic:cNvPicPr/>
                  </pic:nvPicPr>
                  <pic:blipFill>
                    <a:blip r:embed="rId161"/>
                    <a:stretch>
                      <a:fillRect/>
                    </a:stretch>
                  </pic:blipFill>
                  <pic:spPr>
                    <a:xfrm>
                      <a:off x="0" y="0"/>
                      <a:ext cx="6467" cy="6461"/>
                    </a:xfrm>
                    <a:prstGeom prst="rect">
                      <a:avLst/>
                    </a:prstGeom>
                  </pic:spPr>
                </pic:pic>
              </a:graphicData>
            </a:graphic>
          </wp:inline>
        </w:drawing>
      </w:r>
      <w:r>
        <w:rPr>
          <w:sz w:val="20"/>
        </w:rPr>
        <w:t>结点指针域的个数，其结构如表</w:t>
      </w:r>
      <w:r>
        <w:rPr>
          <w:sz w:val="20"/>
        </w:rPr>
        <w:t>6</w:t>
      </w:r>
      <w:r>
        <w:rPr>
          <w:sz w:val="20"/>
        </w:rPr>
        <w:t>．</w:t>
      </w:r>
      <w:r>
        <w:rPr>
          <w:sz w:val="20"/>
        </w:rPr>
        <w:t>4</w:t>
      </w:r>
      <w:r>
        <w:rPr>
          <w:sz w:val="20"/>
        </w:rPr>
        <w:t>．</w:t>
      </w:r>
      <w:r>
        <w:rPr>
          <w:sz w:val="20"/>
        </w:rPr>
        <w:t>6</w:t>
      </w:r>
      <w:r>
        <w:rPr>
          <w:sz w:val="20"/>
        </w:rPr>
        <w:t>所示。</w:t>
      </w:r>
    </w:p>
    <w:p w:rsidR="004A1D4E" w:rsidRDefault="009A508B">
      <w:pPr>
        <w:pStyle w:val="4"/>
        <w:spacing w:after="4" w:line="265" w:lineRule="auto"/>
        <w:ind w:left="183"/>
      </w:pPr>
      <w:r>
        <w:rPr>
          <w:sz w:val="24"/>
        </w:rPr>
        <w:t>表</w:t>
      </w:r>
      <w:r>
        <w:rPr>
          <w:sz w:val="24"/>
        </w:rPr>
        <w:t>646</w:t>
      </w:r>
    </w:p>
    <w:tbl>
      <w:tblPr>
        <w:tblStyle w:val="TableGrid"/>
        <w:tblW w:w="5825" w:type="dxa"/>
        <w:tblInd w:w="952" w:type="dxa"/>
        <w:tblCellMar>
          <w:top w:w="0" w:type="dxa"/>
          <w:left w:w="107" w:type="dxa"/>
          <w:bottom w:w="0" w:type="dxa"/>
          <w:right w:w="115" w:type="dxa"/>
        </w:tblCellMar>
        <w:tblLook w:val="04A0" w:firstRow="1" w:lastRow="0" w:firstColumn="1" w:lastColumn="0" w:noHBand="0" w:noVBand="1"/>
      </w:tblPr>
      <w:tblGrid>
        <w:gridCol w:w="952"/>
        <w:gridCol w:w="973"/>
        <w:gridCol w:w="973"/>
        <w:gridCol w:w="1954"/>
        <w:gridCol w:w="973"/>
      </w:tblGrid>
      <w:tr w:rsidR="004A1D4E">
        <w:trPr>
          <w:trHeight w:val="211"/>
        </w:trPr>
        <w:tc>
          <w:tcPr>
            <w:tcW w:w="952" w:type="dxa"/>
            <w:tcBorders>
              <w:top w:val="single" w:sz="2" w:space="0" w:color="000000"/>
              <w:left w:val="nil"/>
              <w:bottom w:val="single" w:sz="2" w:space="0" w:color="000000"/>
              <w:right w:val="single" w:sz="2" w:space="0" w:color="000000"/>
            </w:tcBorders>
          </w:tcPr>
          <w:p w:rsidR="004A1D4E" w:rsidRDefault="009A508B">
            <w:pPr>
              <w:spacing w:after="0"/>
              <w:ind w:left="10"/>
            </w:pPr>
            <w:r>
              <w:rPr>
                <w:sz w:val="16"/>
              </w:rPr>
              <w:t>data</w:t>
            </w:r>
          </w:p>
        </w:tc>
        <w:tc>
          <w:tcPr>
            <w:tcW w:w="97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pPr>
            <w:r>
              <w:rPr>
                <w:sz w:val="16"/>
              </w:rPr>
              <w:t>degree</w:t>
            </w:r>
          </w:p>
        </w:tc>
        <w:tc>
          <w:tcPr>
            <w:tcW w:w="97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childl</w:t>
            </w:r>
          </w:p>
        </w:tc>
        <w:tc>
          <w:tcPr>
            <w:tcW w:w="195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pPr>
            <w:r>
              <w:rPr>
                <w:sz w:val="18"/>
              </w:rPr>
              <w:t>山</w:t>
            </w:r>
            <w:r>
              <w:rPr>
                <w:sz w:val="18"/>
              </w:rPr>
              <w:t>i</w:t>
            </w:r>
            <w:r>
              <w:rPr>
                <w:sz w:val="18"/>
              </w:rPr>
              <w:t>《</w:t>
            </w:r>
            <w:r>
              <w:rPr>
                <w:sz w:val="18"/>
              </w:rPr>
              <w:t>d2</w:t>
            </w:r>
          </w:p>
        </w:tc>
        <w:tc>
          <w:tcPr>
            <w:tcW w:w="97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pPr>
            <w:r>
              <w:rPr>
                <w:sz w:val="16"/>
              </w:rPr>
              <w:t>childd</w:t>
            </w:r>
          </w:p>
        </w:tc>
      </w:tr>
    </w:tbl>
    <w:p w:rsidR="004A1D4E" w:rsidRDefault="009A508B">
      <w:pPr>
        <w:spacing w:after="5" w:line="227" w:lineRule="auto"/>
        <w:ind w:left="10" w:right="10" w:firstLine="377"/>
        <w:jc w:val="both"/>
      </w:pPr>
      <w:r>
        <w:t>其中山忪为数据域，</w:t>
      </w:r>
      <w:r>
        <w:t>&amp;gree</w:t>
      </w:r>
      <w:r>
        <w:t>为度域，也就是存储该结点的孩子结点的个数，</w:t>
      </w:r>
      <w:r>
        <w:t xml:space="preserve"> </w:t>
      </w:r>
      <w:r>
        <w:rPr>
          <w:noProof/>
        </w:rPr>
        <w:drawing>
          <wp:inline distT="0" distB="0" distL="0" distR="0">
            <wp:extent cx="6467" cy="6461"/>
            <wp:effectExtent l="0" t="0" r="0" b="0"/>
            <wp:docPr id="799655" name="Picture 799655"/>
            <wp:cNvGraphicFramePr/>
            <a:graphic xmlns:a="http://schemas.openxmlformats.org/drawingml/2006/main">
              <a:graphicData uri="http://schemas.openxmlformats.org/drawingml/2006/picture">
                <pic:pic xmlns:pic="http://schemas.openxmlformats.org/drawingml/2006/picture">
                  <pic:nvPicPr>
                    <pic:cNvPr id="799655" name="Picture 799655"/>
                    <pic:cNvPicPr/>
                  </pic:nvPicPr>
                  <pic:blipFill>
                    <a:blip r:embed="rId22"/>
                    <a:stretch>
                      <a:fillRect/>
                    </a:stretch>
                  </pic:blipFill>
                  <pic:spPr>
                    <a:xfrm>
                      <a:off x="0" y="0"/>
                      <a:ext cx="6467" cy="6461"/>
                    </a:xfrm>
                    <a:prstGeom prst="rect">
                      <a:avLst/>
                    </a:prstGeom>
                  </pic:spPr>
                </pic:pic>
              </a:graphicData>
            </a:graphic>
          </wp:inline>
        </w:drawing>
      </w:r>
      <w:r>
        <w:t>chiH1</w:t>
      </w:r>
      <w:r>
        <w:t>到</w:t>
      </w:r>
      <w:r>
        <w:t>chikü</w:t>
      </w:r>
      <w:r>
        <w:t>为指针域，指向该结点的各个孩子的结点。</w:t>
      </w:r>
    </w:p>
    <w:p w:rsidR="004A1D4E" w:rsidRDefault="009A508B">
      <w:pPr>
        <w:spacing w:after="5" w:line="262" w:lineRule="auto"/>
        <w:ind w:left="367" w:right="10"/>
        <w:jc w:val="both"/>
      </w:pPr>
      <w:r>
        <w:rPr>
          <w:sz w:val="20"/>
        </w:rPr>
        <w:t>对于图</w:t>
      </w:r>
      <w:r>
        <w:rPr>
          <w:sz w:val="20"/>
        </w:rPr>
        <w:t>6</w:t>
      </w:r>
      <w:r>
        <w:rPr>
          <w:sz w:val="20"/>
        </w:rPr>
        <w:t>．</w:t>
      </w:r>
      <w:r>
        <w:rPr>
          <w:sz w:val="20"/>
        </w:rPr>
        <w:t>4</w:t>
      </w:r>
      <w:r>
        <w:rPr>
          <w:sz w:val="20"/>
        </w:rPr>
        <w:t>．</w:t>
      </w:r>
      <w:r>
        <w:rPr>
          <w:sz w:val="20"/>
        </w:rPr>
        <w:t>2</w:t>
      </w:r>
      <w:r>
        <w:rPr>
          <w:sz w:val="20"/>
        </w:rPr>
        <w:t>的树来说，这种方法实现如图</w:t>
      </w:r>
      <w:r>
        <w:rPr>
          <w:sz w:val="20"/>
        </w:rPr>
        <w:t>6</w:t>
      </w:r>
      <w:r>
        <w:rPr>
          <w:sz w:val="20"/>
        </w:rPr>
        <w:t>．</w:t>
      </w:r>
      <w:r>
        <w:rPr>
          <w:sz w:val="20"/>
        </w:rPr>
        <w:t>4·3</w:t>
      </w:r>
      <w:r>
        <w:rPr>
          <w:sz w:val="20"/>
        </w:rPr>
        <w:t>所示。</w:t>
      </w:r>
    </w:p>
    <w:p w:rsidR="004A1D4E" w:rsidRDefault="009A508B">
      <w:pPr>
        <w:spacing w:after="238"/>
        <w:ind w:left="876"/>
      </w:pPr>
      <w:r>
        <w:rPr>
          <w:noProof/>
        </w:rPr>
        <w:lastRenderedPageBreak/>
        <mc:AlternateContent>
          <mc:Choice Requires="wpg">
            <w:drawing>
              <wp:inline distT="0" distB="0" distL="0" distR="0">
                <wp:extent cx="3802241" cy="2216262"/>
                <wp:effectExtent l="0" t="0" r="0" b="0"/>
                <wp:docPr id="2994003" name="Group 2994003"/>
                <wp:cNvGraphicFramePr/>
                <a:graphic xmlns:a="http://schemas.openxmlformats.org/drawingml/2006/main">
                  <a:graphicData uri="http://schemas.microsoft.com/office/word/2010/wordprocessingGroup">
                    <wpg:wgp>
                      <wpg:cNvGrpSpPr/>
                      <wpg:grpSpPr>
                        <a:xfrm>
                          <a:off x="0" y="0"/>
                          <a:ext cx="3802241" cy="2216262"/>
                          <a:chOff x="0" y="0"/>
                          <a:chExt cx="3802241" cy="2216262"/>
                        </a:xfrm>
                      </wpg:grpSpPr>
                      <pic:pic xmlns:pic="http://schemas.openxmlformats.org/drawingml/2006/picture">
                        <pic:nvPicPr>
                          <pic:cNvPr id="3116945" name="Picture 3116945"/>
                          <pic:cNvPicPr/>
                        </pic:nvPicPr>
                        <pic:blipFill>
                          <a:blip r:embed="rId1901"/>
                          <a:stretch>
                            <a:fillRect/>
                          </a:stretch>
                        </pic:blipFill>
                        <pic:spPr>
                          <a:xfrm>
                            <a:off x="0" y="0"/>
                            <a:ext cx="3802241" cy="1983651"/>
                          </a:xfrm>
                          <a:prstGeom prst="rect">
                            <a:avLst/>
                          </a:prstGeom>
                        </pic:spPr>
                      </pic:pic>
                      <wps:wsp>
                        <wps:cNvPr id="796820" name="Rectangle 796820"/>
                        <wps:cNvSpPr/>
                        <wps:spPr>
                          <a:xfrm>
                            <a:off x="1726528" y="2099956"/>
                            <a:ext cx="146205" cy="154686"/>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796821" name="Rectangle 796821"/>
                        <wps:cNvSpPr/>
                        <wps:spPr>
                          <a:xfrm>
                            <a:off x="1836456" y="2080572"/>
                            <a:ext cx="94603" cy="171874"/>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s:wsp>
                        <wps:cNvPr id="796822" name="Rectangle 796822"/>
                        <wps:cNvSpPr/>
                        <wps:spPr>
                          <a:xfrm>
                            <a:off x="1914053" y="2032112"/>
                            <a:ext cx="34401" cy="201951"/>
                          </a:xfrm>
                          <a:prstGeom prst="rect">
                            <a:avLst/>
                          </a:prstGeom>
                          <a:ln>
                            <a:noFill/>
                          </a:ln>
                        </wps:spPr>
                        <wps:txbx>
                          <w:txbxContent>
                            <w:p w:rsidR="004A1D4E" w:rsidRDefault="009A508B">
                              <w:r>
                                <w:rPr>
                                  <w:sz w:val="48"/>
                                </w:rPr>
                                <w:t>．</w:t>
                              </w:r>
                            </w:p>
                          </w:txbxContent>
                        </wps:txbx>
                        <wps:bodyPr horzOverflow="overflow" vert="horz" lIns="0" tIns="0" rIns="0" bIns="0" rtlCol="0">
                          <a:noAutofit/>
                        </wps:bodyPr>
                      </wps:wsp>
                      <wps:wsp>
                        <wps:cNvPr id="796823" name="Rectangle 796823"/>
                        <wps:cNvSpPr/>
                        <wps:spPr>
                          <a:xfrm>
                            <a:off x="1946385" y="2099956"/>
                            <a:ext cx="68803" cy="154686"/>
                          </a:xfrm>
                          <a:prstGeom prst="rect">
                            <a:avLst/>
                          </a:prstGeom>
                          <a:ln>
                            <a:noFill/>
                          </a:ln>
                        </wps:spPr>
                        <wps:txbx>
                          <w:txbxContent>
                            <w:p w:rsidR="004A1D4E" w:rsidRDefault="009A508B">
                              <w:r>
                                <w:rPr>
                                  <w:sz w:val="16"/>
                                </w:rPr>
                                <w:t>4</w:t>
                              </w:r>
                            </w:p>
                          </w:txbxContent>
                        </wps:txbx>
                        <wps:bodyPr horzOverflow="overflow" vert="horz" lIns="0" tIns="0" rIns="0" bIns="0" rtlCol="0">
                          <a:noAutofit/>
                        </wps:bodyPr>
                      </wps:wsp>
                      <wps:wsp>
                        <wps:cNvPr id="796824" name="Rectangle 796824"/>
                        <wps:cNvSpPr/>
                        <wps:spPr>
                          <a:xfrm>
                            <a:off x="2004582" y="2158109"/>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796825" name="Rectangle 796825"/>
                        <wps:cNvSpPr/>
                        <wps:spPr>
                          <a:xfrm>
                            <a:off x="2043381" y="2074110"/>
                            <a:ext cx="60202" cy="171874"/>
                          </a:xfrm>
                          <a:prstGeom prst="rect">
                            <a:avLst/>
                          </a:prstGeom>
                          <a:ln>
                            <a:noFill/>
                          </a:ln>
                        </wps:spPr>
                        <wps:txbx>
                          <w:txbxContent>
                            <w:p w:rsidR="004A1D4E" w:rsidRDefault="009A508B">
                              <w:r>
                                <w:rPr>
                                  <w:sz w:val="18"/>
                                </w:rPr>
                                <w:t>3</w:t>
                              </w:r>
                            </w:p>
                          </w:txbxContent>
                        </wps:txbx>
                        <wps:bodyPr horzOverflow="overflow" vert="horz" lIns="0" tIns="0" rIns="0" bIns="0" rtlCol="0">
                          <a:noAutofit/>
                        </wps:bodyPr>
                      </wps:wsp>
                    </wpg:wgp>
                  </a:graphicData>
                </a:graphic>
              </wp:inline>
            </w:drawing>
          </mc:Choice>
          <mc:Fallback>
            <w:pict>
              <v:group id="Group 2994003" o:spid="_x0000_s1670" style="width:299.4pt;height:174.5pt;mso-position-horizontal-relative:char;mso-position-vertical-relative:line" coordsize="38022,221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">
                <v:shape id="Picture 3116945" o:spid="_x0000_s1671" type="#_x0000_t75" style="position:absolute;width:38022;height:1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">
                  <v:imagedata r:id="rId1902" o:title=""/>
                </v:shape>
                <v:rect id="Rectangle 796820" o:spid="_x0000_s1672" style="position:absolute;left:17265;top:20999;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" filled="f" stroked="f">
                  <v:textbox inset="0,0,0,0">
                    <w:txbxContent>
                      <w:p w:rsidR="004A1D4E" w:rsidRDefault="009A508B">
                        <w:r>
                          <w:rPr>
                            <w:sz w:val="16"/>
                          </w:rPr>
                          <w:t>图</w:t>
                        </w:r>
                      </w:p>
                    </w:txbxContent>
                  </v:textbox>
                </v:rect>
                <v:rect id="Rectangle 796821" o:spid="_x0000_s1673" style="position:absolute;left:18364;top:20805;width:94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" filled="f" stroked="f">
                  <v:textbox inset="0,0,0,0">
                    <w:txbxContent>
                      <w:p w:rsidR="004A1D4E" w:rsidRDefault="009A508B">
                        <w:r>
                          <w:rPr>
                            <w:sz w:val="18"/>
                          </w:rPr>
                          <w:t>6</w:t>
                        </w:r>
                      </w:p>
                    </w:txbxContent>
                  </v:textbox>
                </v:rect>
                <v:rect id="Rectangle 796822" o:spid="_x0000_s1674" style="position:absolute;left:19140;top:20321;width:34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" filled="f" stroked="f">
                  <v:textbox inset="0,0,0,0">
                    <w:txbxContent>
                      <w:p w:rsidR="004A1D4E" w:rsidRDefault="009A508B">
                        <w:r>
                          <w:rPr>
                            <w:sz w:val="48"/>
                          </w:rPr>
                          <w:t>．</w:t>
                        </w:r>
                      </w:p>
                    </w:txbxContent>
                  </v:textbox>
                </v:rect>
                <v:rect id="Rectangle 796823" o:spid="_x0000_s1675" style="position:absolute;left:19463;top:20999;width:68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" filled="f" stroked="f">
                  <v:textbox inset="0,0,0,0">
                    <w:txbxContent>
                      <w:p w:rsidR="004A1D4E" w:rsidRDefault="009A508B">
                        <w:r>
                          <w:rPr>
                            <w:sz w:val="16"/>
                          </w:rPr>
                          <w:t>4</w:t>
                        </w:r>
                      </w:p>
                    </w:txbxContent>
                  </v:textbox>
                </v:rect>
                <v:rect id="Rectangle 796824" o:spid="_x0000_s1676" style="position:absolute;left:20045;top:21581;width:430;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" filled="f" stroked="f">
                  <v:textbox inset="0,0,0,0">
                    <w:txbxContent>
                      <w:p w:rsidR="004A1D4E" w:rsidRDefault="009A508B">
                        <w:r>
                          <w:rPr>
                            <w:sz w:val="60"/>
                          </w:rPr>
                          <w:t>．</w:t>
                        </w:r>
                      </w:p>
                    </w:txbxContent>
                  </v:textbox>
                </v:rect>
                <v:rect id="Rectangle 796825" o:spid="_x0000_s1677" style="position:absolute;left:20433;top:20741;width:60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" filled="f" stroked="f">
                  <v:textbox inset="0,0,0,0">
                    <w:txbxContent>
                      <w:p w:rsidR="004A1D4E" w:rsidRDefault="009A508B">
                        <w:r>
                          <w:rPr>
                            <w:sz w:val="18"/>
                          </w:rPr>
                          <w:t>3</w:t>
                        </w:r>
                      </w:p>
                    </w:txbxContent>
                  </v:textbox>
                </v:rect>
                <w10:anchorlock/>
              </v:group>
            </w:pict>
          </mc:Fallback>
        </mc:AlternateContent>
      </w:r>
    </w:p>
    <w:p w:rsidR="004A1D4E" w:rsidRDefault="009A508B">
      <w:pPr>
        <w:spacing w:after="5" w:line="262" w:lineRule="auto"/>
        <w:ind w:left="10" w:right="10" w:firstLine="377"/>
        <w:jc w:val="both"/>
      </w:pPr>
      <w:r>
        <w:rPr>
          <w:sz w:val="20"/>
        </w:rPr>
        <w:t>这种方法克服了浪费空间的缺点，对空间利用率是很高了，但是由于各个结点</w:t>
      </w:r>
      <w:r>
        <w:rPr>
          <w:noProof/>
        </w:rPr>
        <w:drawing>
          <wp:inline distT="0" distB="0" distL="0" distR="0">
            <wp:extent cx="6467" cy="6462"/>
            <wp:effectExtent l="0" t="0" r="0" b="0"/>
            <wp:docPr id="799661" name="Picture 799661"/>
            <wp:cNvGraphicFramePr/>
            <a:graphic xmlns:a="http://schemas.openxmlformats.org/drawingml/2006/main">
              <a:graphicData uri="http://schemas.openxmlformats.org/drawingml/2006/picture">
                <pic:pic xmlns:pic="http://schemas.openxmlformats.org/drawingml/2006/picture">
                  <pic:nvPicPr>
                    <pic:cNvPr id="799661" name="Picture 799661"/>
                    <pic:cNvPicPr/>
                  </pic:nvPicPr>
                  <pic:blipFill>
                    <a:blip r:embed="rId33"/>
                    <a:stretch>
                      <a:fillRect/>
                    </a:stretch>
                  </pic:blipFill>
                  <pic:spPr>
                    <a:xfrm>
                      <a:off x="0" y="0"/>
                      <a:ext cx="6467" cy="6462"/>
                    </a:xfrm>
                    <a:prstGeom prst="rect">
                      <a:avLst/>
                    </a:prstGeom>
                  </pic:spPr>
                </pic:pic>
              </a:graphicData>
            </a:graphic>
          </wp:inline>
        </w:drawing>
      </w:r>
      <w:r>
        <w:rPr>
          <w:sz w:val="20"/>
        </w:rPr>
        <w:t>的链表是不相同的结构，加上要维护结点的度的数值，在运算上就会带来时间上的损耗。</w:t>
      </w:r>
    </w:p>
    <w:p w:rsidR="004A1D4E" w:rsidRDefault="009A508B">
      <w:pPr>
        <w:spacing w:after="5" w:line="262" w:lineRule="auto"/>
        <w:ind w:left="377" w:right="10"/>
        <w:jc w:val="both"/>
      </w:pPr>
      <w:r>
        <w:rPr>
          <w:sz w:val="20"/>
        </w:rPr>
        <w:t>能否有更好的方法，既可以减少空指针的浪费又能使结点结构相同。</w:t>
      </w:r>
    </w:p>
    <w:p w:rsidR="004A1D4E" w:rsidRDefault="009A508B">
      <w:pPr>
        <w:spacing w:after="5" w:line="262" w:lineRule="auto"/>
        <w:ind w:left="10" w:right="10" w:firstLine="367"/>
        <w:jc w:val="both"/>
      </w:pPr>
      <w:r>
        <w:rPr>
          <w:sz w:val="20"/>
        </w:rPr>
        <w:t>仔细观察，我们为了要遍历整棵树，把每个结点放到一个顺序存储结构的数组中是合理的，但每个结点的孩子有多少是不确定的，所以我们再对每个结点的孩子建立一个单链表体现它们的关系。</w:t>
      </w:r>
    </w:p>
    <w:p w:rsidR="004A1D4E" w:rsidRDefault="009A508B">
      <w:pPr>
        <w:spacing w:after="5" w:line="227" w:lineRule="auto"/>
        <w:ind w:left="10" w:right="10" w:firstLine="356"/>
        <w:jc w:val="both"/>
      </w:pPr>
      <w:r>
        <w:t>这就是我们要讲的孩子表示法。具体办法是，把每个结点的孩子结点排列起来，以单链表作存储结构，则</w:t>
      </w:r>
      <w:r>
        <w:t>n</w:t>
      </w:r>
      <w:r>
        <w:t>个结点有</w:t>
      </w:r>
      <w:r>
        <w:t>n</w:t>
      </w:r>
      <w:r>
        <w:t>个孩子链表，如果是叶子结点则此单链表为空。然后</w:t>
      </w:r>
      <w:r>
        <w:t>n</w:t>
      </w:r>
      <w:r>
        <w:t>个头指针又组成一个线性表，采用顺序存储结构，存放进一个一维数组中，如图</w:t>
      </w:r>
      <w:r>
        <w:t>6</w:t>
      </w:r>
      <w:r>
        <w:t>．</w:t>
      </w:r>
      <w:r>
        <w:t>4</w:t>
      </w:r>
      <w:r>
        <w:t>．</w:t>
      </w:r>
      <w:r>
        <w:t>4</w:t>
      </w:r>
      <w:r>
        <w:t>所示。</w:t>
      </w:r>
    </w:p>
    <w:p w:rsidR="004A1D4E" w:rsidRDefault="009A508B">
      <w:pPr>
        <w:spacing w:after="597"/>
        <w:ind w:left="1589"/>
        <w:jc w:val="both"/>
      </w:pPr>
      <w:r>
        <w:rPr>
          <w:noProof/>
        </w:rPr>
        <w:drawing>
          <wp:inline distT="0" distB="0" distL="0" distR="0">
            <wp:extent cx="3187933" cy="2345490"/>
            <wp:effectExtent l="0" t="0" r="0" b="0"/>
            <wp:docPr id="3116947" name="Picture 3116947"/>
            <wp:cNvGraphicFramePr/>
            <a:graphic xmlns:a="http://schemas.openxmlformats.org/drawingml/2006/main">
              <a:graphicData uri="http://schemas.openxmlformats.org/drawingml/2006/picture">
                <pic:pic xmlns:pic="http://schemas.openxmlformats.org/drawingml/2006/picture">
                  <pic:nvPicPr>
                    <pic:cNvPr id="3116947" name="Picture 3116947"/>
                    <pic:cNvPicPr/>
                  </pic:nvPicPr>
                  <pic:blipFill>
                    <a:blip r:embed="rId1903"/>
                    <a:stretch>
                      <a:fillRect/>
                    </a:stretch>
                  </pic:blipFill>
                  <pic:spPr>
                    <a:xfrm>
                      <a:off x="0" y="0"/>
                      <a:ext cx="3187933" cy="2345490"/>
                    </a:xfrm>
                    <a:prstGeom prst="rect">
                      <a:avLst/>
                    </a:prstGeom>
                  </pic:spPr>
                </pic:pic>
              </a:graphicData>
            </a:graphic>
          </wp:inline>
        </w:drawing>
      </w:r>
      <w:r>
        <w:rPr>
          <w:sz w:val="18"/>
        </w:rPr>
        <w:t>8</w:t>
      </w:r>
    </w:p>
    <w:p w:rsidR="004A1D4E" w:rsidRDefault="009A508B">
      <w:pPr>
        <w:spacing w:after="29" w:line="227" w:lineRule="auto"/>
        <w:ind w:left="428" w:right="10" w:hanging="10"/>
        <w:jc w:val="both"/>
      </w:pPr>
      <w:r>
        <w:lastRenderedPageBreak/>
        <w:t>为此，设计两种结点结构，一个是孩子链表的孩子结点，如表</w:t>
      </w:r>
      <w:r>
        <w:t>6</w:t>
      </w:r>
      <w:r>
        <w:t>．</w:t>
      </w:r>
      <w:r>
        <w:t>4</w:t>
      </w:r>
      <w:r>
        <w:t>．</w:t>
      </w:r>
      <w:r>
        <w:t>7</w:t>
      </w:r>
      <w:r>
        <w:t>所示。</w:t>
      </w:r>
    </w:p>
    <w:tbl>
      <w:tblPr>
        <w:tblStyle w:val="TableGrid"/>
        <w:tblpPr w:vertAnchor="page" w:horzAnchor="page" w:tblpX="1255" w:tblpY="453"/>
        <w:tblOverlap w:val="never"/>
        <w:tblW w:w="1352" w:type="dxa"/>
        <w:tblInd w:w="0" w:type="dxa"/>
        <w:tblCellMar>
          <w:top w:w="56" w:type="dxa"/>
          <w:left w:w="132" w:type="dxa"/>
          <w:bottom w:w="0" w:type="dxa"/>
          <w:right w:w="61" w:type="dxa"/>
        </w:tblCellMar>
        <w:tblLook w:val="04A0" w:firstRow="1" w:lastRow="0" w:firstColumn="1" w:lastColumn="0" w:noHBand="0" w:noVBand="1"/>
      </w:tblPr>
      <w:tblGrid>
        <w:gridCol w:w="492"/>
        <w:gridCol w:w="860"/>
      </w:tblGrid>
      <w:tr w:rsidR="004A1D4E">
        <w:trPr>
          <w:trHeight w:val="326"/>
        </w:trPr>
        <w:tc>
          <w:tcPr>
            <w:tcW w:w="48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9"/>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数艍结构</w:t>
            </w:r>
          </w:p>
        </w:tc>
      </w:tr>
    </w:tbl>
    <w:p w:rsidR="004A1D4E" w:rsidRDefault="009A508B">
      <w:pPr>
        <w:spacing w:after="3" w:line="265" w:lineRule="auto"/>
        <w:ind w:left="265" w:right="234" w:hanging="10"/>
        <w:jc w:val="center"/>
      </w:pPr>
      <w:r>
        <w:t>表</w:t>
      </w:r>
      <w:r>
        <w:t>64</w:t>
      </w:r>
      <w:r>
        <w:t>．</w:t>
      </w:r>
      <w:r>
        <w:t>7</w:t>
      </w:r>
      <w:r>
        <w:rPr>
          <w:noProof/>
        </w:rPr>
        <w:drawing>
          <wp:inline distT="0" distB="0" distL="0" distR="0">
            <wp:extent cx="6466" cy="6462"/>
            <wp:effectExtent l="0" t="0" r="0" b="0"/>
            <wp:docPr id="802865" name="Picture 802865"/>
            <wp:cNvGraphicFramePr/>
            <a:graphic xmlns:a="http://schemas.openxmlformats.org/drawingml/2006/main">
              <a:graphicData uri="http://schemas.openxmlformats.org/drawingml/2006/picture">
                <pic:pic xmlns:pic="http://schemas.openxmlformats.org/drawingml/2006/picture">
                  <pic:nvPicPr>
                    <pic:cNvPr id="802865" name="Picture 802865"/>
                    <pic:cNvPicPr/>
                  </pic:nvPicPr>
                  <pic:blipFill>
                    <a:blip r:embed="rId13"/>
                    <a:stretch>
                      <a:fillRect/>
                    </a:stretch>
                  </pic:blipFill>
                  <pic:spPr>
                    <a:xfrm>
                      <a:off x="0" y="0"/>
                      <a:ext cx="6466" cy="6462"/>
                    </a:xfrm>
                    <a:prstGeom prst="rect">
                      <a:avLst/>
                    </a:prstGeom>
                  </pic:spPr>
                </pic:pic>
              </a:graphicData>
            </a:graphic>
          </wp:inline>
        </w:drawing>
      </w:r>
    </w:p>
    <w:tbl>
      <w:tblPr>
        <w:tblStyle w:val="TableGrid"/>
        <w:tblW w:w="1914" w:type="dxa"/>
        <w:tblInd w:w="2953" w:type="dxa"/>
        <w:tblCellMar>
          <w:top w:w="24" w:type="dxa"/>
          <w:left w:w="112" w:type="dxa"/>
          <w:bottom w:w="0" w:type="dxa"/>
          <w:right w:w="115" w:type="dxa"/>
        </w:tblCellMar>
        <w:tblLook w:val="04A0" w:firstRow="1" w:lastRow="0" w:firstColumn="1" w:lastColumn="0" w:noHBand="0" w:noVBand="1"/>
      </w:tblPr>
      <w:tblGrid>
        <w:gridCol w:w="937"/>
        <w:gridCol w:w="977"/>
      </w:tblGrid>
      <w:tr w:rsidR="004A1D4E">
        <w:trPr>
          <w:trHeight w:val="218"/>
        </w:trPr>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child</w:t>
            </w:r>
          </w:p>
        </w:tc>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next</w:t>
            </w:r>
          </w:p>
        </w:tc>
      </w:tr>
    </w:tbl>
    <w:p w:rsidR="004A1D4E" w:rsidRDefault="009A508B">
      <w:pPr>
        <w:spacing w:after="78" w:line="227" w:lineRule="auto"/>
        <w:ind w:left="10" w:right="10" w:firstLine="367"/>
        <w:jc w:val="both"/>
      </w:pPr>
      <w:r>
        <w:t>其中</w:t>
      </w:r>
      <w:r>
        <w:t>chiH</w:t>
      </w:r>
      <w:r>
        <w:t>是数据域，用来存储某个结点在表头数组中的下标。</w:t>
      </w:r>
      <w:r>
        <w:t>next</w:t>
      </w:r>
      <w:r>
        <w:t>是指针域，用来存储指向某结点的下一个孩子结点的指针。</w:t>
      </w:r>
    </w:p>
    <w:p w:rsidR="004A1D4E" w:rsidRDefault="009A508B">
      <w:pPr>
        <w:spacing w:after="5" w:line="262" w:lineRule="auto"/>
        <w:ind w:left="428" w:right="10"/>
        <w:jc w:val="both"/>
      </w:pPr>
      <w:r>
        <w:rPr>
          <w:sz w:val="20"/>
        </w:rPr>
        <w:t>另一个是表头数组的表头结点，如表</w:t>
      </w:r>
      <w:r>
        <w:rPr>
          <w:sz w:val="20"/>
        </w:rPr>
        <w:t>6</w:t>
      </w:r>
      <w:r>
        <w:rPr>
          <w:sz w:val="20"/>
        </w:rPr>
        <w:t>．</w:t>
      </w:r>
      <w:r>
        <w:rPr>
          <w:sz w:val="20"/>
        </w:rPr>
        <w:t>4</w:t>
      </w:r>
      <w:r>
        <w:rPr>
          <w:sz w:val="20"/>
        </w:rPr>
        <w:t>．</w:t>
      </w:r>
      <w:r>
        <w:rPr>
          <w:sz w:val="20"/>
        </w:rPr>
        <w:t>8</w:t>
      </w:r>
      <w:r>
        <w:rPr>
          <w:sz w:val="20"/>
        </w:rPr>
        <w:t>所示。</w:t>
      </w:r>
    </w:p>
    <w:p w:rsidR="004A1D4E" w:rsidRDefault="009A508B">
      <w:pPr>
        <w:pStyle w:val="4"/>
        <w:spacing w:after="4" w:line="265" w:lineRule="auto"/>
        <w:ind w:left="183" w:right="132"/>
      </w:pPr>
      <w:r>
        <w:rPr>
          <w:sz w:val="24"/>
        </w:rPr>
        <w:t>表</w:t>
      </w:r>
      <w:r>
        <w:rPr>
          <w:sz w:val="24"/>
        </w:rPr>
        <w:t>648</w:t>
      </w:r>
    </w:p>
    <w:tbl>
      <w:tblPr>
        <w:tblStyle w:val="TableGrid"/>
        <w:tblW w:w="1914" w:type="dxa"/>
        <w:tblInd w:w="2974" w:type="dxa"/>
        <w:tblCellMar>
          <w:top w:w="14" w:type="dxa"/>
          <w:left w:w="102" w:type="dxa"/>
          <w:bottom w:w="0" w:type="dxa"/>
          <w:right w:w="115" w:type="dxa"/>
        </w:tblCellMar>
        <w:tblLook w:val="04A0" w:firstRow="1" w:lastRow="0" w:firstColumn="1" w:lastColumn="0" w:noHBand="0" w:noVBand="1"/>
      </w:tblPr>
      <w:tblGrid>
        <w:gridCol w:w="936"/>
        <w:gridCol w:w="978"/>
      </w:tblGrid>
      <w:tr w:rsidR="004A1D4E">
        <w:trPr>
          <w:trHeight w:val="214"/>
        </w:trPr>
        <w:tc>
          <w:tcPr>
            <w:tcW w:w="937" w:type="dxa"/>
            <w:tcBorders>
              <w:top w:val="single" w:sz="2" w:space="0" w:color="000000"/>
              <w:left w:val="single" w:sz="2" w:space="0" w:color="000000"/>
              <w:bottom w:val="single" w:sz="2" w:space="0" w:color="000000"/>
              <w:right w:val="single" w:sz="2" w:space="0" w:color="000000"/>
            </w:tcBorders>
          </w:tcPr>
          <w:p w:rsidR="004A1D4E" w:rsidRDefault="004A1D4E"/>
        </w:tc>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firstchild</w:t>
            </w:r>
          </w:p>
        </w:tc>
      </w:tr>
    </w:tbl>
    <w:p w:rsidR="004A1D4E" w:rsidRDefault="009A508B">
      <w:pPr>
        <w:spacing w:after="5" w:line="227" w:lineRule="auto"/>
        <w:ind w:left="81" w:right="10" w:firstLine="346"/>
        <w:jc w:val="both"/>
      </w:pPr>
      <w:r>
        <w:t>其中妇恤是数据域，存储某结点的数据信息。</w:t>
      </w:r>
      <w:r>
        <w:t>firstchiH</w:t>
      </w:r>
      <w:r>
        <w:t>是头指针域，存储该结点的孩子链表的头指针。</w:t>
      </w:r>
    </w:p>
    <w:p w:rsidR="004A1D4E" w:rsidRDefault="009A508B">
      <w:pPr>
        <w:spacing w:after="5" w:line="262" w:lineRule="auto"/>
        <w:ind w:left="458" w:right="10"/>
        <w:jc w:val="both"/>
      </w:pPr>
      <w:r>
        <w:rPr>
          <w:sz w:val="20"/>
        </w:rPr>
        <w:t>以下是我们的孩子表示法的结构定义代码。</w:t>
      </w:r>
    </w:p>
    <w:p w:rsidR="004A1D4E" w:rsidRDefault="009A508B">
      <w:pPr>
        <w:spacing w:after="3"/>
        <w:ind w:left="81"/>
        <w:jc w:val="both"/>
      </w:pPr>
      <w:r>
        <w:rPr>
          <w:noProof/>
        </w:rPr>
        <w:drawing>
          <wp:anchor distT="0" distB="0" distL="114300" distR="114300" simplePos="0" relativeHeight="252056576" behindDoc="0" locked="0" layoutInCell="1" allowOverlap="0">
            <wp:simplePos x="0" y="0"/>
            <wp:positionH relativeFrom="column">
              <wp:posOffset>45265</wp:posOffset>
            </wp:positionH>
            <wp:positionV relativeFrom="paragraph">
              <wp:posOffset>-76389</wp:posOffset>
            </wp:positionV>
            <wp:extent cx="4946792" cy="1201821"/>
            <wp:effectExtent l="0" t="0" r="0" b="0"/>
            <wp:wrapSquare wrapText="bothSides"/>
            <wp:docPr id="3116951" name="Picture 3116951"/>
            <wp:cNvGraphicFramePr/>
            <a:graphic xmlns:a="http://schemas.openxmlformats.org/drawingml/2006/main">
              <a:graphicData uri="http://schemas.openxmlformats.org/drawingml/2006/picture">
                <pic:pic xmlns:pic="http://schemas.openxmlformats.org/drawingml/2006/picture">
                  <pic:nvPicPr>
                    <pic:cNvPr id="3116951" name="Picture 3116951"/>
                    <pic:cNvPicPr/>
                  </pic:nvPicPr>
                  <pic:blipFill>
                    <a:blip r:embed="rId1904"/>
                    <a:stretch>
                      <a:fillRect/>
                    </a:stretch>
                  </pic:blipFill>
                  <pic:spPr>
                    <a:xfrm>
                      <a:off x="0" y="0"/>
                      <a:ext cx="4946792" cy="1201821"/>
                    </a:xfrm>
                    <a:prstGeom prst="rect">
                      <a:avLst/>
                    </a:prstGeom>
                  </pic:spPr>
                </pic:pic>
              </a:graphicData>
            </a:graphic>
          </wp:anchor>
        </w:drawing>
      </w:r>
      <w:r>
        <w:rPr>
          <w:noProof/>
        </w:rPr>
        <w:drawing>
          <wp:inline distT="0" distB="0" distL="0" distR="0">
            <wp:extent cx="226324" cy="109844"/>
            <wp:effectExtent l="0" t="0" r="0" b="0"/>
            <wp:docPr id="3116949" name="Picture 3116949"/>
            <wp:cNvGraphicFramePr/>
            <a:graphic xmlns:a="http://schemas.openxmlformats.org/drawingml/2006/main">
              <a:graphicData uri="http://schemas.openxmlformats.org/drawingml/2006/picture">
                <pic:pic xmlns:pic="http://schemas.openxmlformats.org/drawingml/2006/picture">
                  <pic:nvPicPr>
                    <pic:cNvPr id="3116949" name="Picture 3116949"/>
                    <pic:cNvPicPr/>
                  </pic:nvPicPr>
                  <pic:blipFill>
                    <a:blip r:embed="rId1905"/>
                    <a:stretch>
                      <a:fillRect/>
                    </a:stretch>
                  </pic:blipFill>
                  <pic:spPr>
                    <a:xfrm>
                      <a:off x="0" y="0"/>
                      <a:ext cx="226324" cy="109844"/>
                    </a:xfrm>
                    <a:prstGeom prst="rect">
                      <a:avLst/>
                    </a:prstGeom>
                  </pic:spPr>
                </pic:pic>
              </a:graphicData>
            </a:graphic>
          </wp:inline>
        </w:drawing>
      </w:r>
      <w:r>
        <w:rPr>
          <w:sz w:val="18"/>
        </w:rPr>
        <w:t>/</w:t>
      </w:r>
      <w:r>
        <w:rPr>
          <w:sz w:val="18"/>
        </w:rPr>
        <w:t>．树的孩子表示法结构定义吖</w:t>
      </w:r>
    </w:p>
    <w:p w:rsidR="004A1D4E" w:rsidRDefault="009A508B">
      <w:pPr>
        <w:spacing w:after="569" w:line="227" w:lineRule="auto"/>
        <w:ind w:left="458" w:right="5784" w:hanging="10"/>
        <w:jc w:val="both"/>
      </w:pPr>
      <w:r>
        <w:t xml:space="preserve">*define typedef </w:t>
      </w:r>
    </w:p>
    <w:p w:rsidR="004A1D4E" w:rsidRDefault="009A508B">
      <w:pPr>
        <w:spacing w:after="3"/>
        <w:ind w:left="835"/>
        <w:jc w:val="both"/>
      </w:pPr>
      <w:r>
        <w:rPr>
          <w:sz w:val="18"/>
        </w:rPr>
        <w:t>struct CTN0de *next;</w:t>
      </w:r>
    </w:p>
    <w:p w:rsidR="004A1D4E" w:rsidRDefault="009A508B">
      <w:pPr>
        <w:pStyle w:val="4"/>
        <w:spacing w:after="3"/>
        <w:ind w:left="774" w:right="0"/>
        <w:jc w:val="left"/>
      </w:pPr>
      <w:r>
        <w:rPr>
          <w:noProof/>
        </w:rPr>
        <w:lastRenderedPageBreak/>
        <w:drawing>
          <wp:anchor distT="0" distB="0" distL="114300" distR="114300" simplePos="0" relativeHeight="252057600" behindDoc="0" locked="0" layoutInCell="1" allowOverlap="0">
            <wp:simplePos x="0" y="0"/>
            <wp:positionH relativeFrom="column">
              <wp:posOffset>-6465</wp:posOffset>
            </wp:positionH>
            <wp:positionV relativeFrom="paragraph">
              <wp:posOffset>-1825184</wp:posOffset>
            </wp:positionV>
            <wp:extent cx="4959725" cy="2280876"/>
            <wp:effectExtent l="0" t="0" r="0" b="0"/>
            <wp:wrapSquare wrapText="bothSides"/>
            <wp:docPr id="3116954" name="Picture 3116954"/>
            <wp:cNvGraphicFramePr/>
            <a:graphic xmlns:a="http://schemas.openxmlformats.org/drawingml/2006/main">
              <a:graphicData uri="http://schemas.openxmlformats.org/drawingml/2006/picture">
                <pic:pic xmlns:pic="http://schemas.openxmlformats.org/drawingml/2006/picture">
                  <pic:nvPicPr>
                    <pic:cNvPr id="3116954" name="Picture 3116954"/>
                    <pic:cNvPicPr/>
                  </pic:nvPicPr>
                  <pic:blipFill>
                    <a:blip r:embed="rId1906"/>
                    <a:stretch>
                      <a:fillRect/>
                    </a:stretch>
                  </pic:blipFill>
                  <pic:spPr>
                    <a:xfrm>
                      <a:off x="0" y="0"/>
                      <a:ext cx="4959725" cy="2280876"/>
                    </a:xfrm>
                    <a:prstGeom prst="rect">
                      <a:avLst/>
                    </a:prstGeom>
                  </pic:spPr>
                </pic:pic>
              </a:graphicData>
            </a:graphic>
          </wp:anchor>
        </w:drawing>
      </w:r>
      <w:r>
        <w:rPr>
          <w:sz w:val="30"/>
        </w:rPr>
        <w:t>int r' n;</w:t>
      </w:r>
    </w:p>
    <w:p w:rsidR="004A1D4E" w:rsidRDefault="009A508B">
      <w:pPr>
        <w:spacing w:after="5" w:line="262" w:lineRule="auto"/>
        <w:ind w:left="10" w:right="10"/>
        <w:jc w:val="both"/>
      </w:pPr>
      <w:r>
        <w:rPr>
          <w:noProof/>
        </w:rPr>
        <w:drawing>
          <wp:inline distT="0" distB="0" distL="0" distR="0">
            <wp:extent cx="245723" cy="90460"/>
            <wp:effectExtent l="0" t="0" r="0" b="0"/>
            <wp:docPr id="3116956" name="Picture 3116956"/>
            <wp:cNvGraphicFramePr/>
            <a:graphic xmlns:a="http://schemas.openxmlformats.org/drawingml/2006/main">
              <a:graphicData uri="http://schemas.openxmlformats.org/drawingml/2006/picture">
                <pic:pic xmlns:pic="http://schemas.openxmlformats.org/drawingml/2006/picture">
                  <pic:nvPicPr>
                    <pic:cNvPr id="3116956" name="Picture 3116956"/>
                    <pic:cNvPicPr/>
                  </pic:nvPicPr>
                  <pic:blipFill>
                    <a:blip r:embed="rId1907"/>
                    <a:stretch>
                      <a:fillRect/>
                    </a:stretch>
                  </pic:blipFill>
                  <pic:spPr>
                    <a:xfrm>
                      <a:off x="0" y="0"/>
                      <a:ext cx="245723" cy="90460"/>
                    </a:xfrm>
                    <a:prstGeom prst="rect">
                      <a:avLst/>
                    </a:prstGeom>
                  </pic:spPr>
                </pic:pic>
              </a:graphicData>
            </a:graphic>
          </wp:inline>
        </w:drawing>
      </w:r>
      <w:r>
        <w:rPr>
          <w:sz w:val="20"/>
        </w:rPr>
        <w:t>}</w:t>
      </w:r>
      <w:r>
        <w:rPr>
          <w:sz w:val="20"/>
        </w:rPr>
        <w:t>《</w:t>
      </w:r>
      <w:r>
        <w:rPr>
          <w:sz w:val="20"/>
        </w:rPr>
        <w:t>CTreeö</w:t>
      </w:r>
    </w:p>
    <w:p w:rsidR="004A1D4E" w:rsidRDefault="009A508B">
      <w:pPr>
        <w:spacing w:after="61" w:line="262" w:lineRule="auto"/>
        <w:ind w:left="10" w:right="10" w:firstLine="387"/>
        <w:jc w:val="both"/>
      </w:pPr>
      <w:r>
        <w:rPr>
          <w:sz w:val="20"/>
        </w:rPr>
        <w:t>这样的结构对于我们要查找某个结点的某个孩子，或者找某个结点的兄弟，只需要查找这个结点的孩子单链表即可。对于遍历整棵树也是很方便的，对头结点的数组循环即可。</w:t>
      </w:r>
    </w:p>
    <w:p w:rsidR="004A1D4E" w:rsidRDefault="009A508B">
      <w:pPr>
        <w:spacing w:after="5" w:line="262" w:lineRule="auto"/>
        <w:ind w:left="10" w:right="10" w:firstLine="367"/>
        <w:jc w:val="both"/>
      </w:pPr>
      <w:r>
        <w:rPr>
          <w:sz w:val="20"/>
        </w:rPr>
        <w:t>但是，这也存在着问题，我如何知道某个结点的双亲是谁呢？比较麻烦，需要整棵树遍历才行，难道就不可以把双亲表示法和孩子表示法综合一下吗？当然是可以。</w:t>
      </w:r>
    </w:p>
    <w:p w:rsidR="004A1D4E" w:rsidRDefault="009A508B">
      <w:pPr>
        <w:spacing w:after="29" w:line="227" w:lineRule="auto"/>
        <w:ind w:left="20" w:right="10" w:hanging="10"/>
        <w:jc w:val="both"/>
      </w:pPr>
      <w:r>
        <w:t>如图</w:t>
      </w:r>
      <w:r>
        <w:t>6</w:t>
      </w:r>
      <w:r>
        <w:t>．</w:t>
      </w:r>
      <w:r>
        <w:t>4</w:t>
      </w:r>
      <w:r>
        <w:t>．</w:t>
      </w:r>
      <w:r>
        <w:t>5</w:t>
      </w:r>
      <w:r>
        <w:t>所示。</w:t>
      </w:r>
    </w:p>
    <w:p w:rsidR="004A1D4E" w:rsidRDefault="009A508B">
      <w:pPr>
        <w:spacing w:after="3"/>
        <w:ind w:left="1762" w:right="1884" w:hanging="10"/>
      </w:pPr>
      <w:r>
        <w:rPr>
          <w:sz w:val="12"/>
        </w:rPr>
        <w:t>下标妇恤</w:t>
      </w:r>
      <w:r>
        <w:rPr>
          <w:sz w:val="12"/>
        </w:rPr>
        <w:t>parent</w:t>
      </w:r>
      <w:r>
        <w:rPr>
          <w:sz w:val="12"/>
        </w:rPr>
        <w:t>不吓</w:t>
      </w:r>
      <w:r>
        <w:rPr>
          <w:sz w:val="12"/>
        </w:rPr>
        <w:t>teh</w:t>
      </w:r>
      <w:r>
        <w:rPr>
          <w:sz w:val="12"/>
        </w:rPr>
        <w:t>翮凸</w:t>
      </w:r>
      <w:r>
        <w:rPr>
          <w:sz w:val="12"/>
        </w:rPr>
        <w:t>i</w:t>
      </w:r>
      <w:r>
        <w:rPr>
          <w:sz w:val="12"/>
        </w:rPr>
        <w:t>懑</w:t>
      </w:r>
      <w:r>
        <w:rPr>
          <w:sz w:val="12"/>
        </w:rPr>
        <w:t>1</w:t>
      </w:r>
      <w:r>
        <w:rPr>
          <w:sz w:val="12"/>
        </w:rPr>
        <w:t>．虻以</w:t>
      </w:r>
    </w:p>
    <w:p w:rsidR="004A1D4E" w:rsidRDefault="009A508B">
      <w:pPr>
        <w:spacing w:after="171"/>
        <w:ind w:left="1344"/>
      </w:pPr>
      <w:r>
        <w:rPr>
          <w:noProof/>
        </w:rPr>
        <w:drawing>
          <wp:inline distT="0" distB="0" distL="0" distR="0">
            <wp:extent cx="3491854" cy="2274414"/>
            <wp:effectExtent l="0" t="0" r="0" b="0"/>
            <wp:docPr id="3116958" name="Picture 3116958"/>
            <wp:cNvGraphicFramePr/>
            <a:graphic xmlns:a="http://schemas.openxmlformats.org/drawingml/2006/main">
              <a:graphicData uri="http://schemas.openxmlformats.org/drawingml/2006/picture">
                <pic:pic xmlns:pic="http://schemas.openxmlformats.org/drawingml/2006/picture">
                  <pic:nvPicPr>
                    <pic:cNvPr id="3116958" name="Picture 3116958"/>
                    <pic:cNvPicPr/>
                  </pic:nvPicPr>
                  <pic:blipFill>
                    <a:blip r:embed="rId1908"/>
                    <a:stretch>
                      <a:fillRect/>
                    </a:stretch>
                  </pic:blipFill>
                  <pic:spPr>
                    <a:xfrm>
                      <a:off x="0" y="0"/>
                      <a:ext cx="3491854" cy="2274414"/>
                    </a:xfrm>
                    <a:prstGeom prst="rect">
                      <a:avLst/>
                    </a:prstGeom>
                  </pic:spPr>
                </pic:pic>
              </a:graphicData>
            </a:graphic>
          </wp:inline>
        </w:drawing>
      </w:r>
    </w:p>
    <w:p w:rsidR="004A1D4E" w:rsidRDefault="009A508B">
      <w:pPr>
        <w:spacing w:after="3" w:line="265" w:lineRule="auto"/>
        <w:ind w:left="397" w:right="367" w:hanging="10"/>
        <w:jc w:val="center"/>
      </w:pPr>
      <w:r>
        <w:rPr>
          <w:sz w:val="16"/>
        </w:rPr>
        <w:t>图</w:t>
      </w:r>
      <w:r>
        <w:rPr>
          <w:sz w:val="16"/>
        </w:rPr>
        <w:t>6</w:t>
      </w:r>
      <w:r>
        <w:rPr>
          <w:sz w:val="16"/>
        </w:rPr>
        <w:t>，</w:t>
      </w:r>
      <w:r>
        <w:rPr>
          <w:sz w:val="16"/>
        </w:rPr>
        <w:t>4</w:t>
      </w:r>
      <w:r>
        <w:rPr>
          <w:sz w:val="16"/>
        </w:rPr>
        <w:t>巧</w:t>
      </w:r>
      <w:r>
        <w:rPr>
          <w:noProof/>
        </w:rPr>
        <w:drawing>
          <wp:inline distT="0" distB="0" distL="0" distR="0">
            <wp:extent cx="6466" cy="6462"/>
            <wp:effectExtent l="0" t="0" r="0" b="0"/>
            <wp:docPr id="806389" name="Picture 806389"/>
            <wp:cNvGraphicFramePr/>
            <a:graphic xmlns:a="http://schemas.openxmlformats.org/drawingml/2006/main">
              <a:graphicData uri="http://schemas.openxmlformats.org/drawingml/2006/picture">
                <pic:pic xmlns:pic="http://schemas.openxmlformats.org/drawingml/2006/picture">
                  <pic:nvPicPr>
                    <pic:cNvPr id="806389" name="Picture 806389"/>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spacing w:after="5" w:line="227" w:lineRule="auto"/>
        <w:ind w:left="10" w:right="10" w:firstLine="377"/>
        <w:jc w:val="both"/>
      </w:pPr>
      <w:r>
        <w:t>我们把这种方法称为双亲孩子表示法，应该算是孩子表示法的改进。至于这个表示法的具体结构定义，这里就略过，留给同学们自己去设计</w:t>
      </w:r>
      <w:r>
        <w:t>了。</w:t>
      </w:r>
    </w:p>
    <w:p w:rsidR="004A1D4E" w:rsidRDefault="009A508B">
      <w:pPr>
        <w:spacing w:after="4" w:line="265" w:lineRule="auto"/>
        <w:ind w:left="15" w:hanging="10"/>
        <w:jc w:val="both"/>
      </w:pPr>
      <w:r>
        <w:rPr>
          <w:sz w:val="24"/>
        </w:rPr>
        <w:t>6</w:t>
      </w:r>
      <w:r>
        <w:rPr>
          <w:sz w:val="24"/>
        </w:rPr>
        <w:t>．</w:t>
      </w:r>
      <w:r>
        <w:rPr>
          <w:sz w:val="24"/>
        </w:rPr>
        <w:t>4</w:t>
      </w:r>
      <w:r>
        <w:rPr>
          <w:sz w:val="24"/>
        </w:rPr>
        <w:t>．</w:t>
      </w:r>
      <w:r>
        <w:rPr>
          <w:sz w:val="24"/>
        </w:rPr>
        <w:t>3</w:t>
      </w:r>
      <w:r>
        <w:rPr>
          <w:sz w:val="24"/>
        </w:rPr>
        <w:t>孩子兄弟表示法</w:t>
      </w:r>
    </w:p>
    <w:p w:rsidR="004A1D4E" w:rsidRDefault="009A508B">
      <w:pPr>
        <w:spacing w:after="5" w:line="227" w:lineRule="auto"/>
        <w:ind w:left="10" w:right="10" w:firstLine="367"/>
        <w:jc w:val="both"/>
      </w:pPr>
      <w:r>
        <w:lastRenderedPageBreak/>
        <w:t>刚才我们分别从双亲的角度和从孩子的角度研究树的存储结构，如果我们从树结点的兄弟的角度又会如何呢？当然，对于树这样的层级结构来说，只研究结点的兄弟是不行的，我们观察后发现，任意一棵树，它的结点的第一个孩子如果存在就是唯一的，它的右兄弟如果存在也是唯一的。因此，我们设置两个指针，分别指向该结点的第一个孩子和此结点的右兄弟。结点结构如表</w:t>
      </w:r>
      <w:r>
        <w:t>6</w:t>
      </w:r>
      <w:r>
        <w:t>．</w:t>
      </w:r>
      <w:r>
        <w:t>4</w:t>
      </w:r>
      <w:r>
        <w:t>．</w:t>
      </w:r>
      <w:r>
        <w:t>9</w:t>
      </w:r>
      <w:r>
        <w:t>所示。</w:t>
      </w:r>
    </w:p>
    <w:p w:rsidR="004A1D4E" w:rsidRDefault="009A508B">
      <w:pPr>
        <w:pStyle w:val="5"/>
        <w:spacing w:after="0"/>
        <w:ind w:left="774" w:right="774" w:hanging="10"/>
        <w:jc w:val="center"/>
      </w:pPr>
      <w:r>
        <w:t>表</w:t>
      </w:r>
      <w:r>
        <w:t>649</w:t>
      </w:r>
    </w:p>
    <w:tbl>
      <w:tblPr>
        <w:tblStyle w:val="TableGrid"/>
        <w:tblW w:w="2897" w:type="dxa"/>
        <w:tblInd w:w="2429" w:type="dxa"/>
        <w:tblCellMar>
          <w:top w:w="0" w:type="dxa"/>
          <w:left w:w="102" w:type="dxa"/>
          <w:bottom w:w="0" w:type="dxa"/>
          <w:right w:w="115" w:type="dxa"/>
        </w:tblCellMar>
        <w:tblLook w:val="04A0" w:firstRow="1" w:lastRow="0" w:firstColumn="1" w:lastColumn="0" w:noHBand="0" w:noVBand="1"/>
      </w:tblPr>
      <w:tblGrid>
        <w:gridCol w:w="942"/>
        <w:gridCol w:w="967"/>
        <w:gridCol w:w="988"/>
      </w:tblGrid>
      <w:tr w:rsidR="004A1D4E">
        <w:trPr>
          <w:trHeight w:val="217"/>
        </w:trPr>
        <w:tc>
          <w:tcPr>
            <w:tcW w:w="94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pPr>
            <w:r>
              <w:rPr>
                <w:sz w:val="16"/>
              </w:rPr>
              <w:t>data</w:t>
            </w:r>
          </w:p>
        </w:tc>
        <w:tc>
          <w:tcPr>
            <w:tcW w:w="96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firstchild</w:t>
            </w:r>
          </w:p>
        </w:tc>
        <w:tc>
          <w:tcPr>
            <w:tcW w:w="98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ri htsib</w:t>
            </w:r>
          </w:p>
        </w:tc>
      </w:tr>
    </w:tbl>
    <w:p w:rsidR="004A1D4E" w:rsidRDefault="009A508B">
      <w:pPr>
        <w:spacing w:after="5" w:line="262" w:lineRule="auto"/>
        <w:ind w:left="10" w:right="10" w:firstLine="367"/>
        <w:jc w:val="both"/>
      </w:pPr>
      <w:r>
        <w:rPr>
          <w:sz w:val="20"/>
        </w:rPr>
        <w:t>其中妇是数据域，</w:t>
      </w:r>
      <w:r>
        <w:rPr>
          <w:sz w:val="20"/>
        </w:rPr>
        <w:t>firstchiH</w:t>
      </w:r>
      <w:r>
        <w:rPr>
          <w:sz w:val="20"/>
        </w:rPr>
        <w:t>为指针域，存储该结点的第一个孩子结点的存储地址，</w:t>
      </w:r>
      <w:r>
        <w:rPr>
          <w:sz w:val="20"/>
        </w:rPr>
        <w:t>rightsib</w:t>
      </w:r>
      <w:r>
        <w:rPr>
          <w:sz w:val="20"/>
        </w:rPr>
        <w:t>是指针域，存储该结点的右兄弟结点的存储地址。</w:t>
      </w:r>
    </w:p>
    <w:p w:rsidR="004A1D4E" w:rsidRDefault="009A508B">
      <w:pPr>
        <w:spacing w:after="29" w:line="227" w:lineRule="auto"/>
        <w:ind w:left="377" w:right="10" w:hanging="10"/>
        <w:jc w:val="both"/>
      </w:pPr>
      <w:r>
        <w:t>结构定义代码如下。</w:t>
      </w:r>
    </w:p>
    <w:p w:rsidR="004A1D4E" w:rsidRDefault="009A508B">
      <w:pPr>
        <w:spacing w:after="3"/>
        <w:ind w:left="387"/>
        <w:jc w:val="both"/>
      </w:pPr>
      <w:r>
        <w:rPr>
          <w:noProof/>
        </w:rPr>
        <w:drawing>
          <wp:inline distT="0" distB="0" distL="0" distR="0">
            <wp:extent cx="122862" cy="96921"/>
            <wp:effectExtent l="0" t="0" r="0" b="0"/>
            <wp:docPr id="3116961" name="Picture 3116961"/>
            <wp:cNvGraphicFramePr/>
            <a:graphic xmlns:a="http://schemas.openxmlformats.org/drawingml/2006/main">
              <a:graphicData uri="http://schemas.openxmlformats.org/drawingml/2006/picture">
                <pic:pic xmlns:pic="http://schemas.openxmlformats.org/drawingml/2006/picture">
                  <pic:nvPicPr>
                    <pic:cNvPr id="3116961" name="Picture 3116961"/>
                    <pic:cNvPicPr/>
                  </pic:nvPicPr>
                  <pic:blipFill>
                    <a:blip r:embed="rId1909"/>
                    <a:stretch>
                      <a:fillRect/>
                    </a:stretch>
                  </pic:blipFill>
                  <pic:spPr>
                    <a:xfrm>
                      <a:off x="0" y="0"/>
                      <a:ext cx="122862" cy="96921"/>
                    </a:xfrm>
                    <a:prstGeom prst="rect">
                      <a:avLst/>
                    </a:prstGeom>
                  </pic:spPr>
                </pic:pic>
              </a:graphicData>
            </a:graphic>
          </wp:inline>
        </w:drawing>
      </w:r>
      <w:r>
        <w:rPr>
          <w:sz w:val="18"/>
        </w:rPr>
        <w:t>树的孩子兄弟表示法结构定义女</w:t>
      </w:r>
      <w:r>
        <w:rPr>
          <w:sz w:val="18"/>
        </w:rPr>
        <w:t>/</w:t>
      </w:r>
      <w:r>
        <w:rPr>
          <w:noProof/>
        </w:rPr>
        <w:drawing>
          <wp:inline distT="0" distB="0" distL="0" distR="0">
            <wp:extent cx="6466" cy="12923"/>
            <wp:effectExtent l="0" t="0" r="0" b="0"/>
            <wp:docPr id="810100" name="Picture 810100"/>
            <wp:cNvGraphicFramePr/>
            <a:graphic xmlns:a="http://schemas.openxmlformats.org/drawingml/2006/main">
              <a:graphicData uri="http://schemas.openxmlformats.org/drawingml/2006/picture">
                <pic:pic xmlns:pic="http://schemas.openxmlformats.org/drawingml/2006/picture">
                  <pic:nvPicPr>
                    <pic:cNvPr id="810100" name="Picture 810100"/>
                    <pic:cNvPicPr/>
                  </pic:nvPicPr>
                  <pic:blipFill>
                    <a:blip r:embed="rId1910"/>
                    <a:stretch>
                      <a:fillRect/>
                    </a:stretch>
                  </pic:blipFill>
                  <pic:spPr>
                    <a:xfrm>
                      <a:off x="0" y="0"/>
                      <a:ext cx="6466" cy="12923"/>
                    </a:xfrm>
                    <a:prstGeom prst="rect">
                      <a:avLst/>
                    </a:prstGeom>
                  </pic:spPr>
                </pic:pic>
              </a:graphicData>
            </a:graphic>
          </wp:inline>
        </w:drawing>
      </w:r>
    </w:p>
    <w:tbl>
      <w:tblPr>
        <w:tblStyle w:val="TableGrid"/>
        <w:tblpPr w:vertAnchor="page" w:horzAnchor="page" w:tblpX="1309" w:tblpY="459"/>
        <w:tblOverlap w:val="never"/>
        <w:tblW w:w="1359" w:type="dxa"/>
        <w:tblInd w:w="0" w:type="dxa"/>
        <w:tblCellMar>
          <w:top w:w="50" w:type="dxa"/>
          <w:left w:w="137" w:type="dxa"/>
          <w:bottom w:w="0" w:type="dxa"/>
          <w:right w:w="56" w:type="dxa"/>
        </w:tblCellMar>
        <w:tblLook w:val="04A0" w:firstRow="1" w:lastRow="0" w:firstColumn="1" w:lastColumn="0" w:noHBand="0" w:noVBand="1"/>
      </w:tblPr>
      <w:tblGrid>
        <w:gridCol w:w="496"/>
        <w:gridCol w:w="863"/>
      </w:tblGrid>
      <w:tr w:rsidR="004A1D4E">
        <w:trPr>
          <w:trHeight w:val="343"/>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透</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190" w:line="227" w:lineRule="auto"/>
        <w:ind w:left="387" w:right="10" w:hanging="10"/>
        <w:jc w:val="both"/>
      </w:pPr>
      <w:r>
        <w:t>typedef struct CSN0de</w:t>
      </w:r>
    </w:p>
    <w:p w:rsidR="004A1D4E" w:rsidRDefault="009A508B">
      <w:pPr>
        <w:spacing w:after="3"/>
        <w:ind w:left="754"/>
        <w:jc w:val="both"/>
      </w:pPr>
      <w:r>
        <w:rPr>
          <w:sz w:val="18"/>
        </w:rPr>
        <w:t>TELemType data;</w:t>
      </w:r>
    </w:p>
    <w:p w:rsidR="004A1D4E" w:rsidRDefault="009A508B">
      <w:pPr>
        <w:pStyle w:val="5"/>
        <w:ind w:left="764"/>
      </w:pPr>
      <w:r>
        <w:t>struct CSN0de *firstchild, rightsib;</w:t>
      </w:r>
      <w:r>
        <w:rPr>
          <w:noProof/>
        </w:rPr>
        <w:drawing>
          <wp:inline distT="0" distB="0" distL="0" distR="0">
            <wp:extent cx="6466" cy="6461"/>
            <wp:effectExtent l="0" t="0" r="0" b="0"/>
            <wp:docPr id="810102" name="Picture 810102"/>
            <wp:cNvGraphicFramePr/>
            <a:graphic xmlns:a="http://schemas.openxmlformats.org/drawingml/2006/main">
              <a:graphicData uri="http://schemas.openxmlformats.org/drawingml/2006/picture">
                <pic:pic xmlns:pic="http://schemas.openxmlformats.org/drawingml/2006/picture">
                  <pic:nvPicPr>
                    <pic:cNvPr id="810102" name="Picture 810102"/>
                    <pic:cNvPicPr/>
                  </pic:nvPicPr>
                  <pic:blipFill>
                    <a:blip r:embed="rId350"/>
                    <a:stretch>
                      <a:fillRect/>
                    </a:stretch>
                  </pic:blipFill>
                  <pic:spPr>
                    <a:xfrm>
                      <a:off x="0" y="0"/>
                      <a:ext cx="6466" cy="6461"/>
                    </a:xfrm>
                    <a:prstGeom prst="rect">
                      <a:avLst/>
                    </a:prstGeom>
                  </pic:spPr>
                </pic:pic>
              </a:graphicData>
            </a:graphic>
          </wp:inline>
        </w:drawing>
      </w:r>
    </w:p>
    <w:p w:rsidR="004A1D4E" w:rsidRDefault="009A508B">
      <w:pPr>
        <w:spacing w:after="3"/>
        <w:ind w:left="407"/>
        <w:jc w:val="both"/>
      </w:pPr>
      <w:r>
        <w:rPr>
          <w:sz w:val="18"/>
        </w:rPr>
        <w:t>} CSNode, *CSTree;</w:t>
      </w:r>
    </w:p>
    <w:p w:rsidR="004A1D4E" w:rsidRDefault="009A508B">
      <w:pPr>
        <w:spacing w:after="545" w:line="262" w:lineRule="auto"/>
        <w:ind w:left="387" w:right="10"/>
        <w:jc w:val="both"/>
      </w:pPr>
      <w:r>
        <w:rPr>
          <w:sz w:val="20"/>
        </w:rPr>
        <w:t>对于图</w:t>
      </w:r>
      <w:r>
        <w:rPr>
          <w:sz w:val="20"/>
        </w:rPr>
        <w:t>6</w:t>
      </w:r>
      <w:r>
        <w:rPr>
          <w:sz w:val="20"/>
        </w:rPr>
        <w:t>．</w:t>
      </w:r>
      <w:r>
        <w:rPr>
          <w:sz w:val="20"/>
        </w:rPr>
        <w:t>4</w:t>
      </w:r>
      <w:r>
        <w:rPr>
          <w:sz w:val="20"/>
        </w:rPr>
        <w:t>．</w:t>
      </w:r>
      <w:r>
        <w:rPr>
          <w:sz w:val="20"/>
        </w:rPr>
        <w:t>1</w:t>
      </w:r>
      <w:r>
        <w:rPr>
          <w:sz w:val="20"/>
        </w:rPr>
        <w:t>的树来说，这种方法实现的示意图如图</w:t>
      </w:r>
      <w:r>
        <w:rPr>
          <w:sz w:val="20"/>
        </w:rPr>
        <w:t>6</w:t>
      </w:r>
      <w:r>
        <w:rPr>
          <w:sz w:val="20"/>
        </w:rPr>
        <w:t>．</w:t>
      </w:r>
      <w:r>
        <w:rPr>
          <w:sz w:val="20"/>
        </w:rPr>
        <w:t>4</w:t>
      </w:r>
      <w:r>
        <w:rPr>
          <w:sz w:val="20"/>
        </w:rPr>
        <w:t>．</w:t>
      </w:r>
      <w:r>
        <w:rPr>
          <w:sz w:val="20"/>
        </w:rPr>
        <w:t>6</w:t>
      </w:r>
      <w:r>
        <w:rPr>
          <w:sz w:val="20"/>
        </w:rPr>
        <w:t>所示。</w:t>
      </w:r>
    </w:p>
    <w:p w:rsidR="004A1D4E" w:rsidRDefault="009A508B">
      <w:pPr>
        <w:pStyle w:val="4"/>
        <w:spacing w:after="0"/>
        <w:ind w:left="1935" w:right="0"/>
        <w:jc w:val="left"/>
      </w:pPr>
      <w:r>
        <w:rPr>
          <w:noProof/>
        </w:rPr>
        <w:drawing>
          <wp:anchor distT="0" distB="0" distL="114300" distR="114300" simplePos="0" relativeHeight="252058624" behindDoc="0" locked="0" layoutInCell="1" allowOverlap="0">
            <wp:simplePos x="0" y="0"/>
            <wp:positionH relativeFrom="column">
              <wp:posOffset>743635</wp:posOffset>
            </wp:positionH>
            <wp:positionV relativeFrom="paragraph">
              <wp:posOffset>-794751</wp:posOffset>
            </wp:positionV>
            <wp:extent cx="976426" cy="807676"/>
            <wp:effectExtent l="0" t="0" r="0" b="0"/>
            <wp:wrapSquare wrapText="bothSides"/>
            <wp:docPr id="3116963" name="Picture 3116963"/>
            <wp:cNvGraphicFramePr/>
            <a:graphic xmlns:a="http://schemas.openxmlformats.org/drawingml/2006/main">
              <a:graphicData uri="http://schemas.openxmlformats.org/drawingml/2006/picture">
                <pic:pic xmlns:pic="http://schemas.openxmlformats.org/drawingml/2006/picture">
                  <pic:nvPicPr>
                    <pic:cNvPr id="3116963" name="Picture 3116963"/>
                    <pic:cNvPicPr/>
                  </pic:nvPicPr>
                  <pic:blipFill>
                    <a:blip r:embed="rId1911"/>
                    <a:stretch>
                      <a:fillRect/>
                    </a:stretch>
                  </pic:blipFill>
                  <pic:spPr>
                    <a:xfrm>
                      <a:off x="0" y="0"/>
                      <a:ext cx="976426" cy="807676"/>
                    </a:xfrm>
                    <a:prstGeom prst="rect">
                      <a:avLst/>
                    </a:prstGeom>
                  </pic:spPr>
                </pic:pic>
              </a:graphicData>
            </a:graphic>
          </wp:anchor>
        </w:drawing>
      </w:r>
      <w:r>
        <w:rPr>
          <w:noProof/>
        </w:rPr>
        <w:drawing>
          <wp:anchor distT="0" distB="0" distL="114300" distR="114300" simplePos="0" relativeHeight="252059648" behindDoc="0" locked="0" layoutInCell="1" allowOverlap="0">
            <wp:simplePos x="0" y="0"/>
            <wp:positionH relativeFrom="column">
              <wp:posOffset>2463697</wp:posOffset>
            </wp:positionH>
            <wp:positionV relativeFrom="paragraph">
              <wp:posOffset>-25843</wp:posOffset>
            </wp:positionV>
            <wp:extent cx="1849389" cy="1421509"/>
            <wp:effectExtent l="0" t="0" r="0" b="0"/>
            <wp:wrapSquare wrapText="bothSides"/>
            <wp:docPr id="3116965" name="Picture 3116965"/>
            <wp:cNvGraphicFramePr/>
            <a:graphic xmlns:a="http://schemas.openxmlformats.org/drawingml/2006/main">
              <a:graphicData uri="http://schemas.openxmlformats.org/drawingml/2006/picture">
                <pic:pic xmlns:pic="http://schemas.openxmlformats.org/drawingml/2006/picture">
                  <pic:nvPicPr>
                    <pic:cNvPr id="3116965" name="Picture 3116965"/>
                    <pic:cNvPicPr/>
                  </pic:nvPicPr>
                  <pic:blipFill>
                    <a:blip r:embed="rId1912"/>
                    <a:stretch>
                      <a:fillRect/>
                    </a:stretch>
                  </pic:blipFill>
                  <pic:spPr>
                    <a:xfrm>
                      <a:off x="0" y="0"/>
                      <a:ext cx="1849389" cy="1421509"/>
                    </a:xfrm>
                    <a:prstGeom prst="rect">
                      <a:avLst/>
                    </a:prstGeom>
                  </pic:spPr>
                </pic:pic>
              </a:graphicData>
            </a:graphic>
          </wp:anchor>
        </w:drawing>
      </w:r>
      <w:r>
        <w:rPr>
          <w:noProof/>
        </w:rPr>
        <mc:AlternateContent>
          <mc:Choice Requires="wpg">
            <w:drawing>
              <wp:anchor distT="0" distB="0" distL="114300" distR="114300" simplePos="0" relativeHeight="252060672" behindDoc="0" locked="0" layoutInCell="1" allowOverlap="1">
                <wp:simplePos x="0" y="0"/>
                <wp:positionH relativeFrom="column">
                  <wp:posOffset>814766</wp:posOffset>
                </wp:positionH>
                <wp:positionV relativeFrom="paragraph">
                  <wp:posOffset>239074</wp:posOffset>
                </wp:positionV>
                <wp:extent cx="1377341" cy="891673"/>
                <wp:effectExtent l="0" t="0" r="0" b="0"/>
                <wp:wrapSquare wrapText="bothSides"/>
                <wp:docPr id="2996484" name="Group 2996484"/>
                <wp:cNvGraphicFramePr/>
                <a:graphic xmlns:a="http://schemas.openxmlformats.org/drawingml/2006/main">
                  <a:graphicData uri="http://schemas.microsoft.com/office/word/2010/wordprocessingGroup">
                    <wpg:wgp>
                      <wpg:cNvGrpSpPr/>
                      <wpg:grpSpPr>
                        <a:xfrm>
                          <a:off x="0" y="0"/>
                          <a:ext cx="1377341" cy="891673"/>
                          <a:chOff x="0" y="0"/>
                          <a:chExt cx="1377341" cy="891673"/>
                        </a:xfrm>
                      </wpg:grpSpPr>
                      <pic:pic xmlns:pic="http://schemas.openxmlformats.org/drawingml/2006/picture">
                        <pic:nvPicPr>
                          <pic:cNvPr id="3116967" name="Picture 3116967"/>
                          <pic:cNvPicPr/>
                        </pic:nvPicPr>
                        <pic:blipFill>
                          <a:blip r:embed="rId1913"/>
                          <a:stretch>
                            <a:fillRect/>
                          </a:stretch>
                        </pic:blipFill>
                        <pic:spPr>
                          <a:xfrm>
                            <a:off x="0" y="0"/>
                            <a:ext cx="1144555" cy="891673"/>
                          </a:xfrm>
                          <a:prstGeom prst="rect">
                            <a:avLst/>
                          </a:prstGeom>
                        </pic:spPr>
                      </pic:pic>
                      <wps:wsp>
                        <wps:cNvPr id="807669" name="Rectangle 807669"/>
                        <wps:cNvSpPr/>
                        <wps:spPr>
                          <a:xfrm>
                            <a:off x="653106" y="329531"/>
                            <a:ext cx="963233" cy="309372"/>
                          </a:xfrm>
                          <a:prstGeom prst="rect">
                            <a:avLst/>
                          </a:prstGeom>
                          <a:ln>
                            <a:noFill/>
                          </a:ln>
                        </wps:spPr>
                        <wps:txbx>
                          <w:txbxContent>
                            <w:p w:rsidR="004A1D4E" w:rsidRDefault="009A508B">
                              <w:r>
                                <w:rPr>
                                  <w:sz w:val="72"/>
                                </w:rPr>
                                <w:t>000</w:t>
                              </w:r>
                            </w:p>
                          </w:txbxContent>
                        </wps:txbx>
                        <wps:bodyPr horzOverflow="overflow" vert="horz" lIns="0" tIns="0" rIns="0" bIns="0" rtlCol="0">
                          <a:noAutofit/>
                        </wps:bodyPr>
                      </wps:wsp>
                    </wpg:wgp>
                  </a:graphicData>
                </a:graphic>
              </wp:anchor>
            </w:drawing>
          </mc:Choice>
          <mc:Fallback>
            <w:pict>
              <v:group id="Group 2996484" o:spid="_x0000_s1678" style="position:absolute;left:0;text-align:left;margin-left:64.15pt;margin-top:18.8pt;width:108.45pt;height:70.2pt;z-index:252060672;mso-position-horizontal-relative:text;mso-position-vertical-relative:text" coordsize="13773,89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">
                <v:shape id="Picture 3116967" o:spid="_x0000_s1679" type="#_x0000_t75" style="position:absolute;width:11445;height: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">
                  <v:imagedata r:id="rId1914" o:title=""/>
                </v:shape>
                <v:rect id="Rectangle 807669" o:spid="_x0000_s1680" style="position:absolute;left:6531;top:3295;width:9632;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" filled="f" stroked="f">
                  <v:textbox inset="0,0,0,0">
                    <w:txbxContent>
                      <w:p w:rsidR="004A1D4E" w:rsidRDefault="009A508B">
                        <w:r>
                          <w:rPr>
                            <w:sz w:val="72"/>
                          </w:rPr>
                          <w:t>000</w:t>
                        </w:r>
                      </w:p>
                    </w:txbxContent>
                  </v:textbox>
                </v:rect>
                <w10:wrap type="square"/>
              </v:group>
            </w:pict>
          </mc:Fallback>
        </mc:AlternateContent>
      </w:r>
      <w:r>
        <w:t>o</w:t>
      </w:r>
      <w:r>
        <w:t>过</w:t>
      </w:r>
    </w:p>
    <w:p w:rsidR="004A1D4E" w:rsidRDefault="009A508B">
      <w:pPr>
        <w:spacing w:before="31" w:after="0"/>
        <w:ind w:left="1079" w:right="967"/>
      </w:pPr>
      <w:r>
        <w:rPr>
          <w:sz w:val="38"/>
          <w:u w:val="single" w:color="000000"/>
        </w:rPr>
        <w:t>00</w:t>
      </w:r>
      <w:r>
        <w:rPr>
          <w:sz w:val="38"/>
          <w:u w:val="single" w:color="000000"/>
        </w:rPr>
        <w:t>爰</w:t>
      </w:r>
      <w:r>
        <w:rPr>
          <w:sz w:val="38"/>
          <w:u w:val="single" w:color="000000"/>
        </w:rPr>
        <w:t xml:space="preserve"> 00</w:t>
      </w:r>
    </w:p>
    <w:p w:rsidR="004A1D4E" w:rsidRDefault="009A508B">
      <w:pPr>
        <w:spacing w:after="109" w:line="262" w:lineRule="auto"/>
        <w:ind w:left="10" w:right="10" w:firstLine="407"/>
        <w:jc w:val="both"/>
      </w:pPr>
      <w:r>
        <w:rPr>
          <w:sz w:val="20"/>
        </w:rPr>
        <w:t>这种表示法，给查找某个结点的某个孩子带来了方便，只需要通过</w:t>
      </w:r>
      <w:r>
        <w:rPr>
          <w:sz w:val="20"/>
        </w:rPr>
        <w:t>fistchiH</w:t>
      </w:r>
      <w:r>
        <w:rPr>
          <w:sz w:val="20"/>
        </w:rPr>
        <w:t>找到</w:t>
      </w:r>
      <w:r>
        <w:rPr>
          <w:noProof/>
        </w:rPr>
        <w:drawing>
          <wp:inline distT="0" distB="0" distL="0" distR="0">
            <wp:extent cx="6466" cy="6461"/>
            <wp:effectExtent l="0" t="0" r="0" b="0"/>
            <wp:docPr id="813229" name="Picture 813229"/>
            <wp:cNvGraphicFramePr/>
            <a:graphic xmlns:a="http://schemas.openxmlformats.org/drawingml/2006/main">
              <a:graphicData uri="http://schemas.openxmlformats.org/drawingml/2006/picture">
                <pic:pic xmlns:pic="http://schemas.openxmlformats.org/drawingml/2006/picture">
                  <pic:nvPicPr>
                    <pic:cNvPr id="813229" name="Picture 813229"/>
                    <pic:cNvPicPr/>
                  </pic:nvPicPr>
                  <pic:blipFill>
                    <a:blip r:embed="rId52"/>
                    <a:stretch>
                      <a:fillRect/>
                    </a:stretch>
                  </pic:blipFill>
                  <pic:spPr>
                    <a:xfrm>
                      <a:off x="0" y="0"/>
                      <a:ext cx="6466" cy="6461"/>
                    </a:xfrm>
                    <a:prstGeom prst="rect">
                      <a:avLst/>
                    </a:prstGeom>
                  </pic:spPr>
                </pic:pic>
              </a:graphicData>
            </a:graphic>
          </wp:inline>
        </w:drawing>
      </w:r>
      <w:r>
        <w:rPr>
          <w:sz w:val="20"/>
        </w:rPr>
        <w:t>此结点的长子，然后再通过长子结点的</w:t>
      </w:r>
      <w:r>
        <w:rPr>
          <w:sz w:val="20"/>
        </w:rPr>
        <w:t>rightsib</w:t>
      </w:r>
      <w:r>
        <w:rPr>
          <w:sz w:val="20"/>
        </w:rPr>
        <w:t>找到它的二弟，接着一直下去，直到找到具体的孩子。当然，如果想找某个结点的双亲，这个表示法也是有缺陷的，那怎</w:t>
      </w:r>
      <w:r>
        <w:rPr>
          <w:noProof/>
        </w:rPr>
        <w:drawing>
          <wp:inline distT="0" distB="0" distL="0" distR="0">
            <wp:extent cx="6466" cy="6461"/>
            <wp:effectExtent l="0" t="0" r="0" b="0"/>
            <wp:docPr id="813230" name="Picture 813230"/>
            <wp:cNvGraphicFramePr/>
            <a:graphic xmlns:a="http://schemas.openxmlformats.org/drawingml/2006/main">
              <a:graphicData uri="http://schemas.openxmlformats.org/drawingml/2006/picture">
                <pic:pic xmlns:pic="http://schemas.openxmlformats.org/drawingml/2006/picture">
                  <pic:nvPicPr>
                    <pic:cNvPr id="813230" name="Picture 813230"/>
                    <pic:cNvPicPr/>
                  </pic:nvPicPr>
                  <pic:blipFill>
                    <a:blip r:embed="rId208"/>
                    <a:stretch>
                      <a:fillRect/>
                    </a:stretch>
                  </pic:blipFill>
                  <pic:spPr>
                    <a:xfrm>
                      <a:off x="0" y="0"/>
                      <a:ext cx="6466" cy="6461"/>
                    </a:xfrm>
                    <a:prstGeom prst="rect">
                      <a:avLst/>
                    </a:prstGeom>
                  </pic:spPr>
                </pic:pic>
              </a:graphicData>
            </a:graphic>
          </wp:inline>
        </w:drawing>
      </w:r>
      <w:r>
        <w:rPr>
          <w:sz w:val="20"/>
        </w:rPr>
        <w:t>么办呢？</w:t>
      </w:r>
    </w:p>
    <w:p w:rsidR="004A1D4E" w:rsidRDefault="009A508B">
      <w:pPr>
        <w:spacing w:after="5" w:line="262" w:lineRule="auto"/>
        <w:ind w:left="10" w:right="10" w:firstLine="377"/>
        <w:jc w:val="both"/>
      </w:pPr>
      <w:r>
        <w:rPr>
          <w:sz w:val="20"/>
        </w:rPr>
        <w:t>呵呵，对，如果真的有必要，完全可以再增加一个</w:t>
      </w:r>
      <w:r>
        <w:rPr>
          <w:sz w:val="20"/>
        </w:rPr>
        <w:t>parent</w:t>
      </w:r>
      <w:r>
        <w:rPr>
          <w:sz w:val="20"/>
        </w:rPr>
        <w:t>指针域来解决快速查找双亲的问题，这里就不再细谈了。</w:t>
      </w:r>
    </w:p>
    <w:p w:rsidR="004A1D4E" w:rsidRDefault="009A508B">
      <w:pPr>
        <w:spacing w:after="29" w:line="227" w:lineRule="auto"/>
        <w:ind w:left="387" w:right="10" w:hanging="10"/>
        <w:jc w:val="both"/>
      </w:pPr>
      <w:r>
        <w:lastRenderedPageBreak/>
        <w:t>其实这个表示法的最大好处是它把一棵复杂的树变成了一</w:t>
      </w:r>
      <w:r>
        <w:t>棵二叉树。我们把图</w:t>
      </w:r>
    </w:p>
    <w:p w:rsidR="004A1D4E" w:rsidRDefault="009A508B">
      <w:pPr>
        <w:spacing w:after="5" w:line="262" w:lineRule="auto"/>
        <w:ind w:left="10" w:right="10"/>
        <w:jc w:val="both"/>
      </w:pPr>
      <w:r>
        <w:rPr>
          <w:sz w:val="20"/>
        </w:rPr>
        <w:t>6</w:t>
      </w:r>
      <w:r>
        <w:rPr>
          <w:sz w:val="20"/>
        </w:rPr>
        <w:t>．</w:t>
      </w:r>
      <w:r>
        <w:rPr>
          <w:sz w:val="20"/>
        </w:rPr>
        <w:t>4</w:t>
      </w:r>
      <w:r>
        <w:rPr>
          <w:sz w:val="20"/>
        </w:rPr>
        <w:t>．</w:t>
      </w:r>
      <w:r>
        <w:rPr>
          <w:sz w:val="20"/>
        </w:rPr>
        <w:t>6</w:t>
      </w:r>
      <w:r>
        <w:rPr>
          <w:sz w:val="20"/>
        </w:rPr>
        <w:t>变变形就成了图</w:t>
      </w:r>
      <w:r>
        <w:rPr>
          <w:sz w:val="20"/>
        </w:rPr>
        <w:t>6</w:t>
      </w:r>
      <w:r>
        <w:rPr>
          <w:sz w:val="20"/>
        </w:rPr>
        <w:t>．</w:t>
      </w:r>
      <w:r>
        <w:rPr>
          <w:sz w:val="20"/>
        </w:rPr>
        <w:t>4</w:t>
      </w:r>
      <w:r>
        <w:rPr>
          <w:sz w:val="20"/>
        </w:rPr>
        <w:t>．</w:t>
      </w:r>
      <w:r>
        <w:rPr>
          <w:sz w:val="20"/>
        </w:rPr>
        <w:t>7</w:t>
      </w:r>
      <w:r>
        <w:rPr>
          <w:sz w:val="20"/>
        </w:rPr>
        <w:t>这个样子。</w:t>
      </w:r>
    </w:p>
    <w:p w:rsidR="004A1D4E" w:rsidRDefault="009A508B">
      <w:pPr>
        <w:spacing w:after="0"/>
        <w:ind w:left="2525" w:hanging="10"/>
      </w:pPr>
      <w:r>
        <w:rPr>
          <w:sz w:val="54"/>
        </w:rPr>
        <w:t>0</w:t>
      </w:r>
    </w:p>
    <w:tbl>
      <w:tblPr>
        <w:tblStyle w:val="TableGrid"/>
        <w:tblW w:w="1115" w:type="dxa"/>
        <w:tblInd w:w="2637" w:type="dxa"/>
        <w:tblCellMar>
          <w:top w:w="10" w:type="dxa"/>
          <w:left w:w="20" w:type="dxa"/>
          <w:bottom w:w="0" w:type="dxa"/>
          <w:right w:w="15" w:type="dxa"/>
        </w:tblCellMar>
        <w:tblLook w:val="04A0" w:firstRow="1" w:lastRow="0" w:firstColumn="1" w:lastColumn="0" w:noHBand="0" w:noVBand="1"/>
      </w:tblPr>
      <w:tblGrid>
        <w:gridCol w:w="210"/>
        <w:gridCol w:w="1022"/>
      </w:tblGrid>
      <w:tr w:rsidR="004A1D4E">
        <w:trPr>
          <w:trHeight w:val="81"/>
        </w:trPr>
        <w:tc>
          <w:tcPr>
            <w:tcW w:w="163" w:type="dxa"/>
            <w:tcBorders>
              <w:top w:val="nil"/>
              <w:left w:val="nil"/>
              <w:bottom w:val="single" w:sz="2" w:space="0" w:color="000000"/>
              <w:right w:val="nil"/>
            </w:tcBorders>
          </w:tcPr>
          <w:p w:rsidR="004A1D4E" w:rsidRDefault="004A1D4E"/>
        </w:tc>
        <w:tc>
          <w:tcPr>
            <w:tcW w:w="952" w:type="dxa"/>
            <w:tcBorders>
              <w:top w:val="nil"/>
              <w:left w:val="nil"/>
              <w:bottom w:val="single" w:sz="2" w:space="0" w:color="000000"/>
              <w:right w:val="nil"/>
            </w:tcBorders>
          </w:tcPr>
          <w:p w:rsidR="004A1D4E" w:rsidRDefault="004A1D4E"/>
        </w:tc>
      </w:tr>
      <w:tr w:rsidR="004A1D4E">
        <w:trPr>
          <w:trHeight w:val="331"/>
        </w:trPr>
        <w:tc>
          <w:tcPr>
            <w:tcW w:w="1115" w:type="dxa"/>
            <w:gridSpan w:val="2"/>
            <w:tcBorders>
              <w:top w:val="single" w:sz="2" w:space="0" w:color="000000"/>
              <w:left w:val="nil"/>
              <w:bottom w:val="nil"/>
              <w:right w:val="single" w:sz="2" w:space="0" w:color="000000"/>
            </w:tcBorders>
          </w:tcPr>
          <w:p w:rsidR="004A1D4E" w:rsidRDefault="009A508B">
            <w:pPr>
              <w:spacing w:after="0"/>
              <w:jc w:val="both"/>
            </w:pPr>
            <w:r>
              <w:rPr>
                <w:sz w:val="68"/>
                <w:u w:val="single" w:color="000000"/>
              </w:rPr>
              <w:t>000</w:t>
            </w:r>
          </w:p>
        </w:tc>
      </w:tr>
    </w:tbl>
    <w:p w:rsidR="004A1D4E" w:rsidRDefault="009A508B">
      <w:pPr>
        <w:pStyle w:val="2"/>
        <w:ind w:left="2026" w:firstLine="0"/>
      </w:pPr>
      <w:r>
        <w:rPr>
          <w:sz w:val="76"/>
          <w:u w:val="single" w:color="000000"/>
        </w:rPr>
        <w:t>o</w:t>
      </w:r>
      <w:r>
        <w:rPr>
          <w:sz w:val="76"/>
          <w:u w:val="single" w:color="000000"/>
        </w:rPr>
        <w:t>到河</w:t>
      </w:r>
      <w:r>
        <w:rPr>
          <w:sz w:val="76"/>
          <w:u w:val="single" w:color="000000"/>
        </w:rPr>
        <w:t xml:space="preserve"> </w:t>
      </w:r>
      <w:r>
        <w:rPr>
          <w:sz w:val="76"/>
        </w:rPr>
        <w:t>0 0</w:t>
      </w:r>
    </w:p>
    <w:tbl>
      <w:tblPr>
        <w:tblStyle w:val="TableGrid"/>
        <w:tblW w:w="2943" w:type="dxa"/>
        <w:tblInd w:w="2026" w:type="dxa"/>
        <w:tblCellMar>
          <w:top w:w="0" w:type="dxa"/>
          <w:left w:w="0" w:type="dxa"/>
          <w:bottom w:w="0" w:type="dxa"/>
          <w:right w:w="0" w:type="dxa"/>
        </w:tblCellMar>
        <w:tblLook w:val="04A0" w:firstRow="1" w:lastRow="0" w:firstColumn="1" w:lastColumn="0" w:noHBand="0" w:noVBand="1"/>
      </w:tblPr>
      <w:tblGrid>
        <w:gridCol w:w="1339"/>
        <w:gridCol w:w="1604"/>
      </w:tblGrid>
      <w:tr w:rsidR="004A1D4E">
        <w:trPr>
          <w:trHeight w:val="376"/>
        </w:trPr>
        <w:tc>
          <w:tcPr>
            <w:tcW w:w="1466" w:type="dxa"/>
            <w:tcBorders>
              <w:top w:val="nil"/>
              <w:left w:val="nil"/>
              <w:bottom w:val="nil"/>
              <w:right w:val="nil"/>
            </w:tcBorders>
          </w:tcPr>
          <w:p w:rsidR="004A1D4E" w:rsidRDefault="009A508B">
            <w:pPr>
              <w:spacing w:after="0"/>
            </w:pPr>
            <w:r>
              <w:rPr>
                <w:sz w:val="70"/>
                <w:u w:val="single" w:color="000000"/>
              </w:rPr>
              <w:t>00</w:t>
            </w:r>
            <w:r>
              <w:rPr>
                <w:sz w:val="70"/>
                <w:u w:val="single" w:color="000000"/>
              </w:rPr>
              <w:t>到</w:t>
            </w:r>
          </w:p>
        </w:tc>
        <w:tc>
          <w:tcPr>
            <w:tcW w:w="1477" w:type="dxa"/>
            <w:tcBorders>
              <w:top w:val="nil"/>
              <w:left w:val="nil"/>
              <w:bottom w:val="nil"/>
              <w:right w:val="nil"/>
            </w:tcBorders>
          </w:tcPr>
          <w:p w:rsidR="004A1D4E" w:rsidRDefault="009A508B">
            <w:pPr>
              <w:spacing w:after="0"/>
              <w:ind w:left="407"/>
            </w:pPr>
            <w:r>
              <w:rPr>
                <w:sz w:val="68"/>
              </w:rPr>
              <w:t>000</w:t>
            </w:r>
          </w:p>
        </w:tc>
      </w:tr>
    </w:tbl>
    <w:p w:rsidR="004A1D4E" w:rsidRDefault="009A508B">
      <w:pPr>
        <w:pStyle w:val="3"/>
        <w:spacing w:after="0"/>
        <w:ind w:left="2016" w:right="0"/>
      </w:pPr>
      <w:r>
        <w:rPr>
          <w:noProof/>
        </w:rPr>
        <w:drawing>
          <wp:anchor distT="0" distB="0" distL="114300" distR="114300" simplePos="0" relativeHeight="252061696" behindDoc="0" locked="0" layoutInCell="1" allowOverlap="0">
            <wp:simplePos x="0" y="0"/>
            <wp:positionH relativeFrom="column">
              <wp:posOffset>1273880</wp:posOffset>
            </wp:positionH>
            <wp:positionV relativeFrom="paragraph">
              <wp:posOffset>6461</wp:posOffset>
            </wp:positionV>
            <wp:extent cx="6466" cy="64614"/>
            <wp:effectExtent l="0" t="0" r="0" b="0"/>
            <wp:wrapSquare wrapText="bothSides"/>
            <wp:docPr id="813237" name="Picture 813237"/>
            <wp:cNvGraphicFramePr/>
            <a:graphic xmlns:a="http://schemas.openxmlformats.org/drawingml/2006/main">
              <a:graphicData uri="http://schemas.openxmlformats.org/drawingml/2006/picture">
                <pic:pic xmlns:pic="http://schemas.openxmlformats.org/drawingml/2006/picture">
                  <pic:nvPicPr>
                    <pic:cNvPr id="813237" name="Picture 813237"/>
                    <pic:cNvPicPr/>
                  </pic:nvPicPr>
                  <pic:blipFill>
                    <a:blip r:embed="rId1915"/>
                    <a:stretch>
                      <a:fillRect/>
                    </a:stretch>
                  </pic:blipFill>
                  <pic:spPr>
                    <a:xfrm>
                      <a:off x="0" y="0"/>
                      <a:ext cx="6466" cy="64614"/>
                    </a:xfrm>
                    <a:prstGeom prst="rect">
                      <a:avLst/>
                    </a:prstGeom>
                  </pic:spPr>
                </pic:pic>
              </a:graphicData>
            </a:graphic>
          </wp:anchor>
        </w:drawing>
      </w:r>
      <w:r>
        <w:rPr>
          <w:sz w:val="70"/>
          <w:u w:val="single" w:color="000000"/>
        </w:rPr>
        <w:t>00</w:t>
      </w:r>
      <w:r>
        <w:rPr>
          <w:sz w:val="70"/>
          <w:u w:val="single" w:color="000000"/>
        </w:rPr>
        <w:t>生</w:t>
      </w:r>
      <w:r>
        <w:rPr>
          <w:sz w:val="70"/>
          <w:u w:val="single" w:color="000000"/>
        </w:rPr>
        <w:t xml:space="preserve"> 00</w:t>
      </w:r>
      <w:r>
        <w:rPr>
          <w:sz w:val="70"/>
          <w:u w:val="single" w:color="000000"/>
        </w:rPr>
        <w:t>匹</w:t>
      </w:r>
      <w:r>
        <w:rPr>
          <w:sz w:val="70"/>
          <w:u w:val="single" w:color="000000"/>
        </w:rPr>
        <w:t xml:space="preserve"> 0</w:t>
      </w:r>
      <w:r>
        <w:rPr>
          <w:sz w:val="70"/>
          <w:u w:val="single" w:color="000000"/>
        </w:rPr>
        <w:t>也匹</w:t>
      </w:r>
      <w:r>
        <w:rPr>
          <w:noProof/>
        </w:rPr>
        <w:drawing>
          <wp:inline distT="0" distB="0" distL="0" distR="0">
            <wp:extent cx="12933" cy="219688"/>
            <wp:effectExtent l="0" t="0" r="0" b="0"/>
            <wp:docPr id="813236" name="Picture 813236"/>
            <wp:cNvGraphicFramePr/>
            <a:graphic xmlns:a="http://schemas.openxmlformats.org/drawingml/2006/main">
              <a:graphicData uri="http://schemas.openxmlformats.org/drawingml/2006/picture">
                <pic:pic xmlns:pic="http://schemas.openxmlformats.org/drawingml/2006/picture">
                  <pic:nvPicPr>
                    <pic:cNvPr id="813236" name="Picture 813236"/>
                    <pic:cNvPicPr/>
                  </pic:nvPicPr>
                  <pic:blipFill>
                    <a:blip r:embed="rId1916"/>
                    <a:stretch>
                      <a:fillRect/>
                    </a:stretch>
                  </pic:blipFill>
                  <pic:spPr>
                    <a:xfrm>
                      <a:off x="0" y="0"/>
                      <a:ext cx="12933" cy="219688"/>
                    </a:xfrm>
                    <a:prstGeom prst="rect">
                      <a:avLst/>
                    </a:prstGeom>
                  </pic:spPr>
                </pic:pic>
              </a:graphicData>
            </a:graphic>
          </wp:inline>
        </w:drawing>
      </w:r>
    </w:p>
    <w:p w:rsidR="004A1D4E" w:rsidRDefault="009A508B">
      <w:pPr>
        <w:spacing w:after="0"/>
        <w:ind w:left="2006"/>
      </w:pPr>
      <w:r>
        <w:rPr>
          <w:noProof/>
        </w:rPr>
        <w:drawing>
          <wp:inline distT="0" distB="0" distL="0" distR="0">
            <wp:extent cx="6466" cy="6461"/>
            <wp:effectExtent l="0" t="0" r="0" b="0"/>
            <wp:docPr id="813238" name="Picture 813238"/>
            <wp:cNvGraphicFramePr/>
            <a:graphic xmlns:a="http://schemas.openxmlformats.org/drawingml/2006/main">
              <a:graphicData uri="http://schemas.openxmlformats.org/drawingml/2006/picture">
                <pic:pic xmlns:pic="http://schemas.openxmlformats.org/drawingml/2006/picture">
                  <pic:nvPicPr>
                    <pic:cNvPr id="813238" name="Picture 813238"/>
                    <pic:cNvPicPr/>
                  </pic:nvPicPr>
                  <pic:blipFill>
                    <a:blip r:embed="rId16"/>
                    <a:stretch>
                      <a:fillRect/>
                    </a:stretch>
                  </pic:blipFill>
                  <pic:spPr>
                    <a:xfrm>
                      <a:off x="0" y="0"/>
                      <a:ext cx="6466" cy="6461"/>
                    </a:xfrm>
                    <a:prstGeom prst="rect">
                      <a:avLst/>
                    </a:prstGeom>
                  </pic:spPr>
                </pic:pic>
              </a:graphicData>
            </a:graphic>
          </wp:inline>
        </w:drawing>
      </w:r>
    </w:p>
    <w:p w:rsidR="004A1D4E" w:rsidRDefault="009A508B">
      <w:pPr>
        <w:pStyle w:val="4"/>
        <w:spacing w:after="0"/>
        <w:ind w:left="2047" w:right="0"/>
        <w:jc w:val="left"/>
      </w:pPr>
      <w:r>
        <w:rPr>
          <w:sz w:val="68"/>
          <w:u w:val="single" w:color="000000"/>
        </w:rPr>
        <w:t>000</w:t>
      </w:r>
    </w:p>
    <w:p w:rsidR="004A1D4E" w:rsidRDefault="009A508B">
      <w:pPr>
        <w:pStyle w:val="5"/>
        <w:spacing w:after="4"/>
        <w:ind w:left="183" w:right="153" w:hanging="10"/>
        <w:jc w:val="center"/>
      </w:pPr>
      <w:r>
        <w:rPr>
          <w:sz w:val="24"/>
        </w:rPr>
        <w:t>图</w:t>
      </w:r>
      <w:r>
        <w:rPr>
          <w:sz w:val="24"/>
        </w:rPr>
        <w:t>647</w:t>
      </w:r>
    </w:p>
    <w:p w:rsidR="004A1D4E" w:rsidRDefault="009A508B">
      <w:pPr>
        <w:spacing w:after="262" w:line="262" w:lineRule="auto"/>
        <w:ind w:left="10" w:right="10" w:firstLine="367"/>
        <w:jc w:val="both"/>
      </w:pPr>
      <w:r>
        <w:rPr>
          <w:sz w:val="20"/>
        </w:rPr>
        <w:t>这样就可以充分利用二叉树的特性和算法来处理这棵树了。嗯？有人问，二叉树是什么？哈哈，别急，这正是我接下来要重点讲的内容。</w:t>
      </w:r>
    </w:p>
    <w:p w:rsidR="004A1D4E" w:rsidRDefault="009A508B">
      <w:pPr>
        <w:pStyle w:val="5"/>
        <w:spacing w:after="2" w:line="259" w:lineRule="auto"/>
        <w:ind w:left="1120" w:right="1079" w:hanging="10"/>
        <w:jc w:val="center"/>
      </w:pPr>
      <w:r>
        <w:rPr>
          <w:sz w:val="38"/>
        </w:rPr>
        <w:lastRenderedPageBreak/>
        <w:t>6</w:t>
      </w:r>
      <w:r>
        <w:rPr>
          <w:sz w:val="38"/>
        </w:rPr>
        <w:t>，</w:t>
      </w:r>
      <w:r>
        <w:rPr>
          <w:sz w:val="38"/>
        </w:rPr>
        <w:t>5</w:t>
      </w:r>
      <w:r>
        <w:rPr>
          <w:sz w:val="38"/>
        </w:rPr>
        <w:t>二叉树的定义</w:t>
      </w:r>
    </w:p>
    <w:p w:rsidR="004A1D4E" w:rsidRDefault="009A508B">
      <w:pPr>
        <w:spacing w:after="5" w:line="262" w:lineRule="auto"/>
        <w:ind w:left="81" w:right="10" w:firstLine="356"/>
        <w:jc w:val="both"/>
      </w:pPr>
      <w:r>
        <w:rPr>
          <w:sz w:val="20"/>
        </w:rPr>
        <w:t>现在我们来做个游戏，我在纸上已经写好了一个</w:t>
      </w:r>
      <w:r>
        <w:rPr>
          <w:sz w:val="20"/>
        </w:rPr>
        <w:t>100</w:t>
      </w:r>
      <w:r>
        <w:rPr>
          <w:sz w:val="20"/>
        </w:rPr>
        <w:t>以内的正整数数字，请大家想办法猜出我写的是哪一个？注意你们猜的数字不能超过</w:t>
      </w:r>
      <w:r>
        <w:rPr>
          <w:sz w:val="20"/>
        </w:rPr>
        <w:t>7</w:t>
      </w:r>
      <w:r>
        <w:rPr>
          <w:sz w:val="20"/>
        </w:rPr>
        <w:t>个，我的回答只会告诉你是</w:t>
      </w:r>
      <w:r>
        <w:rPr>
          <w:sz w:val="20"/>
        </w:rPr>
        <w:t>“</w:t>
      </w:r>
      <w:r>
        <w:rPr>
          <w:sz w:val="20"/>
        </w:rPr>
        <w:t>大了</w:t>
      </w:r>
      <w:r>
        <w:rPr>
          <w:sz w:val="20"/>
        </w:rPr>
        <w:t>”</w:t>
      </w:r>
      <w:r>
        <w:rPr>
          <w:sz w:val="20"/>
        </w:rPr>
        <w:t>或</w:t>
      </w:r>
      <w:r>
        <w:rPr>
          <w:sz w:val="20"/>
        </w:rPr>
        <w:t>“</w:t>
      </w:r>
      <w:r>
        <w:rPr>
          <w:sz w:val="20"/>
        </w:rPr>
        <w:t>小了</w:t>
      </w:r>
      <w:r>
        <w:rPr>
          <w:sz w:val="20"/>
        </w:rPr>
        <w:t>”</w:t>
      </w:r>
      <w:r>
        <w:rPr>
          <w:sz w:val="20"/>
        </w:rPr>
        <w:t>。</w:t>
      </w:r>
      <w:r>
        <w:rPr>
          <w:noProof/>
        </w:rPr>
        <w:drawing>
          <wp:inline distT="0" distB="0" distL="0" distR="0">
            <wp:extent cx="6467" cy="6461"/>
            <wp:effectExtent l="0" t="0" r="0" b="0"/>
            <wp:docPr id="813239" name="Picture 813239"/>
            <wp:cNvGraphicFramePr/>
            <a:graphic xmlns:a="http://schemas.openxmlformats.org/drawingml/2006/main">
              <a:graphicData uri="http://schemas.openxmlformats.org/drawingml/2006/picture">
                <pic:pic xmlns:pic="http://schemas.openxmlformats.org/drawingml/2006/picture">
                  <pic:nvPicPr>
                    <pic:cNvPr id="813239" name="Picture 813239"/>
                    <pic:cNvPicPr/>
                  </pic:nvPicPr>
                  <pic:blipFill>
                    <a:blip r:embed="rId14"/>
                    <a:stretch>
                      <a:fillRect/>
                    </a:stretch>
                  </pic:blipFill>
                  <pic:spPr>
                    <a:xfrm>
                      <a:off x="0" y="0"/>
                      <a:ext cx="6467" cy="6461"/>
                    </a:xfrm>
                    <a:prstGeom prst="rect">
                      <a:avLst/>
                    </a:prstGeom>
                  </pic:spPr>
                </pic:pic>
              </a:graphicData>
            </a:graphic>
          </wp:inline>
        </w:drawing>
      </w:r>
    </w:p>
    <w:p w:rsidR="004A1D4E" w:rsidRDefault="009A508B">
      <w:pPr>
        <w:spacing w:after="100" w:line="262" w:lineRule="auto"/>
        <w:ind w:left="10" w:right="10" w:firstLine="377"/>
        <w:jc w:val="both"/>
      </w:pPr>
      <w:r>
        <w:rPr>
          <w:sz w:val="20"/>
        </w:rPr>
        <w:t>这个游戏在一些电视节目中，猜测一些商品的定价时常会使用。我看到过有些人是一点一点的数字累加的，比如</w:t>
      </w:r>
      <w:r>
        <w:rPr>
          <w:sz w:val="20"/>
        </w:rPr>
        <w:t>5</w:t>
      </w:r>
      <w:r>
        <w:rPr>
          <w:sz w:val="20"/>
        </w:rPr>
        <w:t>、</w:t>
      </w:r>
      <w:r>
        <w:rPr>
          <w:sz w:val="20"/>
        </w:rPr>
        <w:t>10</w:t>
      </w:r>
      <w:r>
        <w:rPr>
          <w:sz w:val="20"/>
        </w:rPr>
        <w:t>、</w:t>
      </w:r>
      <w:r>
        <w:rPr>
          <w:sz w:val="20"/>
        </w:rPr>
        <w:t>15</w:t>
      </w:r>
      <w:r>
        <w:rPr>
          <w:sz w:val="20"/>
        </w:rPr>
        <w:t>、</w:t>
      </w:r>
      <w:r>
        <w:rPr>
          <w:sz w:val="20"/>
        </w:rPr>
        <w:t>20</w:t>
      </w:r>
      <w:r>
        <w:rPr>
          <w:sz w:val="20"/>
        </w:rPr>
        <w:t>这样猜，这样的猜数策略太低级了，显然是没有学过数据结构和算法的人才做得出的事。</w:t>
      </w:r>
    </w:p>
    <w:p w:rsidR="004A1D4E" w:rsidRDefault="009A508B">
      <w:pPr>
        <w:spacing w:after="5" w:line="227" w:lineRule="auto"/>
        <w:ind w:left="10" w:right="10" w:firstLine="377"/>
        <w:jc w:val="both"/>
      </w:pPr>
      <w:r>
        <w:t>其实这是一个很经典的折半查找算法。如果我们用图</w:t>
      </w:r>
      <w:r>
        <w:t>6</w:t>
      </w:r>
      <w:r>
        <w:t>．</w:t>
      </w:r>
      <w:r>
        <w:t>5</w:t>
      </w:r>
      <w:r>
        <w:t>．</w:t>
      </w:r>
      <w:r>
        <w:t>1</w:t>
      </w:r>
      <w:r>
        <w:t>（下三层省略）的办法，就一定能</w:t>
      </w:r>
      <w:r>
        <w:rPr>
          <w:noProof/>
        </w:rPr>
        <w:drawing>
          <wp:inline distT="0" distB="0" distL="0" distR="0">
            <wp:extent cx="3362526" cy="1841500"/>
            <wp:effectExtent l="0" t="0" r="0" b="0"/>
            <wp:docPr id="3116973" name="Picture 3116973"/>
            <wp:cNvGraphicFramePr/>
            <a:graphic xmlns:a="http://schemas.openxmlformats.org/drawingml/2006/main">
              <a:graphicData uri="http://schemas.openxmlformats.org/drawingml/2006/picture">
                <pic:pic xmlns:pic="http://schemas.openxmlformats.org/drawingml/2006/picture">
                  <pic:nvPicPr>
                    <pic:cNvPr id="3116973" name="Picture 3116973"/>
                    <pic:cNvPicPr/>
                  </pic:nvPicPr>
                  <pic:blipFill>
                    <a:blip r:embed="rId1917"/>
                    <a:stretch>
                      <a:fillRect/>
                    </a:stretch>
                  </pic:blipFill>
                  <pic:spPr>
                    <a:xfrm>
                      <a:off x="0" y="0"/>
                      <a:ext cx="3362526" cy="1841500"/>
                    </a:xfrm>
                    <a:prstGeom prst="rect">
                      <a:avLst/>
                    </a:prstGeom>
                  </pic:spPr>
                </pic:pic>
              </a:graphicData>
            </a:graphic>
          </wp:inline>
        </w:drawing>
      </w:r>
      <w:r>
        <w:t>在</w:t>
      </w:r>
      <w:r>
        <w:t>7</w:t>
      </w:r>
      <w:r>
        <w:t>次以内，猜出结果来。</w:t>
      </w:r>
    </w:p>
    <w:p w:rsidR="004A1D4E" w:rsidRDefault="009A508B">
      <w:pPr>
        <w:spacing w:after="3" w:line="262" w:lineRule="auto"/>
        <w:ind w:left="285" w:right="305" w:hanging="10"/>
        <w:jc w:val="center"/>
      </w:pPr>
      <w:r>
        <w:rPr>
          <w:sz w:val="20"/>
        </w:rPr>
        <w:t>图</w:t>
      </w:r>
      <w:r>
        <w:rPr>
          <w:sz w:val="20"/>
        </w:rPr>
        <w:t>6</w:t>
      </w:r>
      <w:r>
        <w:rPr>
          <w:sz w:val="20"/>
        </w:rPr>
        <w:t>．</w:t>
      </w:r>
      <w:r>
        <w:rPr>
          <w:sz w:val="20"/>
        </w:rPr>
        <w:t>5</w:t>
      </w:r>
      <w:r>
        <w:rPr>
          <w:sz w:val="20"/>
        </w:rPr>
        <w:t>．</w:t>
      </w:r>
      <w:r>
        <w:rPr>
          <w:sz w:val="20"/>
        </w:rPr>
        <w:t>1</w:t>
      </w:r>
    </w:p>
    <w:tbl>
      <w:tblPr>
        <w:tblStyle w:val="TableGrid"/>
        <w:tblpPr w:vertAnchor="page" w:horzAnchor="page" w:tblpX="1339" w:tblpY="431"/>
        <w:tblOverlap w:val="never"/>
        <w:tblW w:w="1353" w:type="dxa"/>
        <w:tblInd w:w="0" w:type="dxa"/>
        <w:tblCellMar>
          <w:top w:w="49" w:type="dxa"/>
          <w:left w:w="127" w:type="dxa"/>
          <w:bottom w:w="0" w:type="dxa"/>
          <w:right w:w="65" w:type="dxa"/>
        </w:tblCellMar>
        <w:tblLook w:val="04A0" w:firstRow="1" w:lastRow="0" w:firstColumn="1" w:lastColumn="0" w:noHBand="0" w:noVBand="1"/>
      </w:tblPr>
      <w:tblGrid>
        <w:gridCol w:w="489"/>
        <w:gridCol w:w="864"/>
      </w:tblGrid>
      <w:tr w:rsidR="004A1D4E">
        <w:trPr>
          <w:trHeight w:val="338"/>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4"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o</w:t>
            </w:r>
            <w:r>
              <w:rPr>
                <w:sz w:val="16"/>
              </w:rPr>
              <w:t>撫绉嘣</w:t>
            </w:r>
          </w:p>
        </w:tc>
      </w:tr>
    </w:tbl>
    <w:p w:rsidR="004A1D4E" w:rsidRDefault="009A508B">
      <w:pPr>
        <w:spacing w:after="5" w:line="227" w:lineRule="auto"/>
        <w:ind w:left="10" w:right="10" w:firstLine="407"/>
        <w:jc w:val="both"/>
      </w:pPr>
      <w:r>
        <w:t>由于是</w:t>
      </w:r>
      <w:r>
        <w:t>100</w:t>
      </w:r>
      <w:r>
        <w:t>以内的正整数，所以我们先猜</w:t>
      </w:r>
      <w:r>
        <w:t>50</w:t>
      </w:r>
      <w:r>
        <w:t>（</w:t>
      </w:r>
      <w:r>
        <w:t>100</w:t>
      </w:r>
      <w:r>
        <w:t>的一半），被告之</w:t>
      </w:r>
      <w:r>
        <w:t>“</w:t>
      </w:r>
      <w:r>
        <w:t>大了气于是再猜</w:t>
      </w:r>
      <w:r>
        <w:t>25</w:t>
      </w:r>
      <w:r>
        <w:t>（</w:t>
      </w:r>
      <w:r>
        <w:t>50</w:t>
      </w:r>
      <w:r>
        <w:t>的一半），被告之</w:t>
      </w:r>
      <w:r>
        <w:t>“</w:t>
      </w:r>
      <w:r>
        <w:t>小了气再猜</w:t>
      </w:r>
      <w:r>
        <w:t>37</w:t>
      </w:r>
      <w:r>
        <w:t>（</w:t>
      </w:r>
      <w:r>
        <w:t>25</w:t>
      </w:r>
      <w:r>
        <w:t>与</w:t>
      </w:r>
      <w:r>
        <w:t>50</w:t>
      </w:r>
      <w:r>
        <w:t>的中间数），小了，于是猜</w:t>
      </w:r>
      <w:r>
        <w:t>43</w:t>
      </w:r>
      <w:r>
        <w:t>，大了，</w:t>
      </w:r>
      <w:r>
        <w:t>40</w:t>
      </w:r>
      <w:r>
        <w:t>，大了，</w:t>
      </w:r>
      <w:r>
        <w:t>38</w:t>
      </w:r>
      <w:r>
        <w:t>，小了。</w:t>
      </w:r>
      <w:r>
        <w:t>39</w:t>
      </w:r>
      <w:r>
        <w:t>，完全正确。过程如表</w:t>
      </w:r>
      <w:r>
        <w:t>6</w:t>
      </w:r>
      <w:r>
        <w:t>丐．</w:t>
      </w:r>
      <w:r>
        <w:t>1</w:t>
      </w:r>
      <w:r>
        <w:t>所示。</w:t>
      </w:r>
    </w:p>
    <w:p w:rsidR="004A1D4E" w:rsidRDefault="009A508B">
      <w:pPr>
        <w:spacing w:after="3" w:line="265" w:lineRule="auto"/>
        <w:ind w:left="1273" w:right="1314" w:hanging="10"/>
        <w:jc w:val="center"/>
      </w:pPr>
      <w:r>
        <w:rPr>
          <w:sz w:val="18"/>
        </w:rPr>
        <w:t>表</w:t>
      </w:r>
      <w:r>
        <w:rPr>
          <w:sz w:val="18"/>
        </w:rPr>
        <w:t>6</w:t>
      </w:r>
      <w:r>
        <w:rPr>
          <w:sz w:val="18"/>
        </w:rPr>
        <w:t>．</w:t>
      </w:r>
      <w:r>
        <w:rPr>
          <w:sz w:val="18"/>
        </w:rPr>
        <w:t>5</w:t>
      </w:r>
      <w:r>
        <w:rPr>
          <w:sz w:val="18"/>
        </w:rPr>
        <w:t>．</w:t>
      </w:r>
      <w:r>
        <w:rPr>
          <w:sz w:val="18"/>
        </w:rPr>
        <w:t>1</w:t>
      </w:r>
    </w:p>
    <w:tbl>
      <w:tblPr>
        <w:tblStyle w:val="TableGrid"/>
        <w:tblW w:w="7566" w:type="dxa"/>
        <w:tblInd w:w="112" w:type="dxa"/>
        <w:tblCellMar>
          <w:top w:w="4" w:type="dxa"/>
          <w:left w:w="0" w:type="dxa"/>
          <w:bottom w:w="0" w:type="dxa"/>
          <w:right w:w="115" w:type="dxa"/>
        </w:tblCellMar>
        <w:tblLook w:val="04A0" w:firstRow="1" w:lastRow="0" w:firstColumn="1" w:lastColumn="0" w:noHBand="0" w:noVBand="1"/>
      </w:tblPr>
      <w:tblGrid>
        <w:gridCol w:w="1085"/>
        <w:gridCol w:w="927"/>
        <w:gridCol w:w="920"/>
        <w:gridCol w:w="927"/>
        <w:gridCol w:w="923"/>
        <w:gridCol w:w="930"/>
        <w:gridCol w:w="927"/>
        <w:gridCol w:w="927"/>
      </w:tblGrid>
      <w:tr w:rsidR="004A1D4E">
        <w:trPr>
          <w:trHeight w:val="234"/>
        </w:trPr>
        <w:tc>
          <w:tcPr>
            <w:tcW w:w="108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被猜数字．</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2"/>
            </w:pPr>
            <w:r>
              <w:rPr>
                <w:sz w:val="18"/>
              </w:rPr>
              <w:t>第一次</w:t>
            </w:r>
          </w:p>
        </w:tc>
        <w:tc>
          <w:tcPr>
            <w:tcW w:w="9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13"/>
            </w:pPr>
            <w:r>
              <w:rPr>
                <w:sz w:val="18"/>
              </w:rPr>
              <w:t>第二次</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第三次</w:t>
            </w:r>
          </w:p>
        </w:tc>
        <w:tc>
          <w:tcPr>
            <w:tcW w:w="9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16"/>
            </w:pPr>
            <w:r>
              <w:rPr>
                <w:sz w:val="18"/>
              </w:rPr>
              <w:t>第四次</w:t>
            </w:r>
          </w:p>
        </w:tc>
        <w:tc>
          <w:tcPr>
            <w:tcW w:w="93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13"/>
            </w:pPr>
            <w:r>
              <w:rPr>
                <w:sz w:val="18"/>
              </w:rPr>
              <w:t>第五次</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16"/>
            </w:pPr>
            <w:r>
              <w:rPr>
                <w:sz w:val="18"/>
              </w:rPr>
              <w:t>第六次</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6"/>
            </w:pPr>
            <w:r>
              <w:rPr>
                <w:sz w:val="18"/>
              </w:rPr>
              <w:t>第七次</w:t>
            </w:r>
          </w:p>
        </w:tc>
      </w:tr>
      <w:tr w:rsidR="004A1D4E">
        <w:trPr>
          <w:trHeight w:val="214"/>
        </w:trPr>
        <w:tc>
          <w:tcPr>
            <w:tcW w:w="108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39</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18"/>
              </w:rPr>
              <w:t>50</w:t>
            </w:r>
          </w:p>
        </w:tc>
        <w:tc>
          <w:tcPr>
            <w:tcW w:w="920" w:type="dxa"/>
            <w:tcBorders>
              <w:top w:val="single" w:sz="2" w:space="0" w:color="000000"/>
              <w:left w:val="single" w:sz="2" w:space="0" w:color="000000"/>
              <w:bottom w:val="single" w:sz="2" w:space="0" w:color="000000"/>
              <w:right w:val="single" w:sz="2" w:space="0" w:color="000000"/>
            </w:tcBorders>
          </w:tcPr>
          <w:p w:rsidR="004A1D4E" w:rsidRDefault="004A1D4E"/>
        </w:tc>
        <w:tc>
          <w:tcPr>
            <w:tcW w:w="927" w:type="dxa"/>
            <w:tcBorders>
              <w:top w:val="single" w:sz="2" w:space="0" w:color="000000"/>
              <w:left w:val="single" w:sz="2" w:space="0" w:color="000000"/>
              <w:bottom w:val="single" w:sz="2" w:space="0" w:color="000000"/>
              <w:right w:val="single" w:sz="2" w:space="0" w:color="000000"/>
            </w:tcBorders>
          </w:tcPr>
          <w:p w:rsidR="004A1D4E" w:rsidRDefault="004A1D4E"/>
        </w:tc>
        <w:tc>
          <w:tcPr>
            <w:tcW w:w="923" w:type="dxa"/>
            <w:tcBorders>
              <w:top w:val="single" w:sz="2" w:space="0" w:color="000000"/>
              <w:left w:val="single" w:sz="2" w:space="0" w:color="000000"/>
              <w:bottom w:val="single" w:sz="2" w:space="0" w:color="000000"/>
              <w:right w:val="single" w:sz="2" w:space="0" w:color="000000"/>
            </w:tcBorders>
          </w:tcPr>
          <w:p w:rsidR="004A1D4E" w:rsidRDefault="004A1D4E"/>
        </w:tc>
        <w:tc>
          <w:tcPr>
            <w:tcW w:w="93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40</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38</w:t>
            </w:r>
          </w:p>
        </w:tc>
        <w:tc>
          <w:tcPr>
            <w:tcW w:w="927"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24"/>
        </w:trPr>
        <w:tc>
          <w:tcPr>
            <w:tcW w:w="108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82</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18"/>
              </w:rPr>
              <w:t>50</w:t>
            </w:r>
          </w:p>
        </w:tc>
        <w:tc>
          <w:tcPr>
            <w:tcW w:w="9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75</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88</w:t>
            </w:r>
          </w:p>
        </w:tc>
        <w:tc>
          <w:tcPr>
            <w:tcW w:w="9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82</w:t>
            </w:r>
          </w:p>
        </w:tc>
        <w:tc>
          <w:tcPr>
            <w:tcW w:w="930" w:type="dxa"/>
            <w:tcBorders>
              <w:top w:val="single" w:sz="2" w:space="0" w:color="000000"/>
              <w:left w:val="single" w:sz="2" w:space="0" w:color="000000"/>
              <w:bottom w:val="single" w:sz="2" w:space="0" w:color="000000"/>
              <w:right w:val="single" w:sz="2" w:space="0" w:color="000000"/>
            </w:tcBorders>
          </w:tcPr>
          <w:p w:rsidR="004A1D4E" w:rsidRDefault="004A1D4E"/>
        </w:tc>
        <w:tc>
          <w:tcPr>
            <w:tcW w:w="927" w:type="dxa"/>
            <w:tcBorders>
              <w:top w:val="single" w:sz="2" w:space="0" w:color="000000"/>
              <w:left w:val="single" w:sz="2" w:space="0" w:color="000000"/>
              <w:bottom w:val="single" w:sz="2" w:space="0" w:color="000000"/>
              <w:right w:val="single" w:sz="2" w:space="0" w:color="000000"/>
            </w:tcBorders>
          </w:tcPr>
          <w:p w:rsidR="004A1D4E" w:rsidRDefault="004A1D4E"/>
        </w:tc>
        <w:tc>
          <w:tcPr>
            <w:tcW w:w="927"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35"/>
        </w:trPr>
        <w:tc>
          <w:tcPr>
            <w:tcW w:w="1086"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02"/>
            </w:pPr>
            <w:r>
              <w:rPr>
                <w:sz w:val="18"/>
              </w:rPr>
              <w:t>99</w:t>
            </w:r>
          </w:p>
          <w:p w:rsidR="004A1D4E" w:rsidRDefault="009A508B">
            <w:pPr>
              <w:spacing w:after="0"/>
              <w:ind w:left="112"/>
            </w:pPr>
            <w:r>
              <w:rPr>
                <w:sz w:val="40"/>
              </w:rPr>
              <w:t>1</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18"/>
              </w:rPr>
              <w:t>50</w:t>
            </w:r>
          </w:p>
          <w:p w:rsidR="004A1D4E" w:rsidRDefault="009A508B">
            <w:pPr>
              <w:spacing w:after="0"/>
              <w:ind w:left="116"/>
            </w:pPr>
            <w:r>
              <w:rPr>
                <w:sz w:val="18"/>
              </w:rPr>
              <w:t>50</w:t>
            </w:r>
          </w:p>
        </w:tc>
        <w:tc>
          <w:tcPr>
            <w:tcW w:w="9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75</w:t>
            </w:r>
          </w:p>
          <w:p w:rsidR="004A1D4E" w:rsidRDefault="009A508B">
            <w:pPr>
              <w:spacing w:after="0"/>
              <w:ind w:left="116"/>
            </w:pPr>
            <w:r>
              <w:rPr>
                <w:sz w:val="16"/>
              </w:rPr>
              <w:t>25</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88</w:t>
            </w:r>
          </w:p>
          <w:p w:rsidR="004A1D4E" w:rsidRDefault="009A508B">
            <w:pPr>
              <w:spacing w:after="0"/>
              <w:ind w:left="112"/>
            </w:pPr>
            <w:r>
              <w:t>12</w:t>
            </w:r>
          </w:p>
        </w:tc>
        <w:tc>
          <w:tcPr>
            <w:tcW w:w="92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96</w:t>
            </w:r>
          </w:p>
          <w:p w:rsidR="004A1D4E" w:rsidRDefault="009A508B">
            <w:pPr>
              <w:spacing w:after="0"/>
              <w:ind w:left="112"/>
            </w:pPr>
            <w:r>
              <w:rPr>
                <w:sz w:val="18"/>
              </w:rPr>
              <w:t>6</w:t>
            </w:r>
          </w:p>
        </w:tc>
        <w:tc>
          <w:tcPr>
            <w:tcW w:w="93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98</w:t>
            </w:r>
          </w:p>
          <w:p w:rsidR="004A1D4E" w:rsidRDefault="009A508B">
            <w:pPr>
              <w:spacing w:after="0"/>
              <w:ind w:left="106"/>
            </w:pPr>
            <w:r>
              <w:rPr>
                <w:sz w:val="20"/>
              </w:rPr>
              <w:t>3</w:t>
            </w:r>
          </w:p>
        </w:tc>
        <w:tc>
          <w:tcPr>
            <w:tcW w:w="92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99</w:t>
            </w:r>
          </w:p>
          <w:p w:rsidR="004A1D4E" w:rsidRDefault="009A508B">
            <w:pPr>
              <w:spacing w:after="0"/>
              <w:ind w:left="112"/>
            </w:pPr>
            <w:r>
              <w:rPr>
                <w:sz w:val="20"/>
              </w:rPr>
              <w:t>2</w:t>
            </w:r>
          </w:p>
        </w:tc>
        <w:tc>
          <w:tcPr>
            <w:tcW w:w="927"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12"/>
            </w:pPr>
            <w:r>
              <w:rPr>
                <w:sz w:val="40"/>
              </w:rPr>
              <w:t>1</w:t>
            </w:r>
          </w:p>
        </w:tc>
      </w:tr>
    </w:tbl>
    <w:p w:rsidR="004A1D4E" w:rsidRDefault="009A508B">
      <w:pPr>
        <w:spacing w:after="5" w:line="227" w:lineRule="auto"/>
        <w:ind w:left="10" w:right="10" w:firstLine="367"/>
        <w:jc w:val="both"/>
      </w:pPr>
      <w:r>
        <w:lastRenderedPageBreak/>
        <w:t>我们发现，如果用这种方式进行查找，效率高得不是一点点。对于折半查找的详细讲解，我们后面章节再说。不过对于这种在某个阶段都是两种结果的情形，比如开和关、</w:t>
      </w:r>
      <w:r>
        <w:t>0</w:t>
      </w:r>
      <w:r>
        <w:t>和</w:t>
      </w:r>
      <w:r>
        <w:t>1</w:t>
      </w:r>
      <w:r>
        <w:t>、真和假、上和下、对与错，正面与反面等，都适合用树状结构来建模，而这种树是一种很特殊的树状结构，叫做二叉树。</w:t>
      </w:r>
      <w:r>
        <w:rPr>
          <w:noProof/>
        </w:rPr>
        <w:drawing>
          <wp:inline distT="0" distB="0" distL="0" distR="0">
            <wp:extent cx="6466" cy="25846"/>
            <wp:effectExtent l="0" t="0" r="0" b="0"/>
            <wp:docPr id="3116975" name="Picture 3116975"/>
            <wp:cNvGraphicFramePr/>
            <a:graphic xmlns:a="http://schemas.openxmlformats.org/drawingml/2006/main">
              <a:graphicData uri="http://schemas.openxmlformats.org/drawingml/2006/picture">
                <pic:pic xmlns:pic="http://schemas.openxmlformats.org/drawingml/2006/picture">
                  <pic:nvPicPr>
                    <pic:cNvPr id="3116975" name="Picture 3116975"/>
                    <pic:cNvPicPr/>
                  </pic:nvPicPr>
                  <pic:blipFill>
                    <a:blip r:embed="rId1918"/>
                    <a:stretch>
                      <a:fillRect/>
                    </a:stretch>
                  </pic:blipFill>
                  <pic:spPr>
                    <a:xfrm>
                      <a:off x="0" y="0"/>
                      <a:ext cx="6466" cy="25846"/>
                    </a:xfrm>
                    <a:prstGeom prst="rect">
                      <a:avLst/>
                    </a:prstGeom>
                  </pic:spPr>
                </pic:pic>
              </a:graphicData>
            </a:graphic>
          </wp:inline>
        </w:drawing>
      </w:r>
    </w:p>
    <w:p w:rsidR="004A1D4E" w:rsidRDefault="009A508B">
      <w:pPr>
        <w:spacing w:after="56"/>
        <w:ind w:left="4929"/>
      </w:pPr>
      <w:r>
        <w:rPr>
          <w:noProof/>
        </w:rPr>
        <w:drawing>
          <wp:inline distT="0" distB="0" distL="0" distR="0">
            <wp:extent cx="349186" cy="6462"/>
            <wp:effectExtent l="0" t="0" r="0" b="0"/>
            <wp:docPr id="818106" name="Picture 818106"/>
            <wp:cNvGraphicFramePr/>
            <a:graphic xmlns:a="http://schemas.openxmlformats.org/drawingml/2006/main">
              <a:graphicData uri="http://schemas.openxmlformats.org/drawingml/2006/picture">
                <pic:pic xmlns:pic="http://schemas.openxmlformats.org/drawingml/2006/picture">
                  <pic:nvPicPr>
                    <pic:cNvPr id="818106" name="Picture 818106"/>
                    <pic:cNvPicPr/>
                  </pic:nvPicPr>
                  <pic:blipFill>
                    <a:blip r:embed="rId1919"/>
                    <a:stretch>
                      <a:fillRect/>
                    </a:stretch>
                  </pic:blipFill>
                  <pic:spPr>
                    <a:xfrm>
                      <a:off x="0" y="0"/>
                      <a:ext cx="349186" cy="6462"/>
                    </a:xfrm>
                    <a:prstGeom prst="rect">
                      <a:avLst/>
                    </a:prstGeom>
                  </pic:spPr>
                </pic:pic>
              </a:graphicData>
            </a:graphic>
          </wp:inline>
        </w:drawing>
      </w:r>
    </w:p>
    <w:p w:rsidR="004A1D4E" w:rsidRDefault="009A508B">
      <w:pPr>
        <w:spacing w:after="5" w:line="227" w:lineRule="auto"/>
        <w:ind w:left="825" w:right="804" w:hanging="10"/>
        <w:jc w:val="both"/>
      </w:pPr>
      <w:r>
        <w:rPr>
          <w:noProof/>
        </w:rPr>
        <w:drawing>
          <wp:inline distT="0" distB="0" distL="0" distR="0">
            <wp:extent cx="6466" cy="6462"/>
            <wp:effectExtent l="0" t="0" r="0" b="0"/>
            <wp:docPr id="817962" name="Picture 817962"/>
            <wp:cNvGraphicFramePr/>
            <a:graphic xmlns:a="http://schemas.openxmlformats.org/drawingml/2006/main">
              <a:graphicData uri="http://schemas.openxmlformats.org/drawingml/2006/picture">
                <pic:pic xmlns:pic="http://schemas.openxmlformats.org/drawingml/2006/picture">
                  <pic:nvPicPr>
                    <pic:cNvPr id="817962" name="Picture 817962"/>
                    <pic:cNvPicPr/>
                  </pic:nvPicPr>
                  <pic:blipFill>
                    <a:blip r:embed="rId16"/>
                    <a:stretch>
                      <a:fillRect/>
                    </a:stretch>
                  </pic:blipFill>
                  <pic:spPr>
                    <a:xfrm>
                      <a:off x="0" y="0"/>
                      <a:ext cx="6466" cy="6462"/>
                    </a:xfrm>
                    <a:prstGeom prst="rect">
                      <a:avLst/>
                    </a:prstGeom>
                  </pic:spPr>
                </pic:pic>
              </a:graphicData>
            </a:graphic>
          </wp:inline>
        </w:drawing>
      </w:r>
      <w:r>
        <w:t>二叉树（</w:t>
      </w:r>
      <w:r>
        <w:t>Binary Tree)</w:t>
      </w:r>
      <w:r>
        <w:t>总</w:t>
      </w:r>
      <w:r>
        <w:t>n</w:t>
      </w:r>
      <w:r>
        <w:t>（</w:t>
      </w:r>
      <w:r>
        <w:t>n 0</w:t>
      </w:r>
      <w:r>
        <w:t>）个结点的有限集合，该集合</w:t>
      </w:r>
      <w:r>
        <w:rPr>
          <w:noProof/>
        </w:rPr>
        <w:drawing>
          <wp:inline distT="0" distB="0" distL="0" distR="0">
            <wp:extent cx="6466" cy="64614"/>
            <wp:effectExtent l="0" t="0" r="0" b="0"/>
            <wp:docPr id="3116977" name="Picture 3116977"/>
            <wp:cNvGraphicFramePr/>
            <a:graphic xmlns:a="http://schemas.openxmlformats.org/drawingml/2006/main">
              <a:graphicData uri="http://schemas.openxmlformats.org/drawingml/2006/picture">
                <pic:pic xmlns:pic="http://schemas.openxmlformats.org/drawingml/2006/picture">
                  <pic:nvPicPr>
                    <pic:cNvPr id="3116977" name="Picture 3116977"/>
                    <pic:cNvPicPr/>
                  </pic:nvPicPr>
                  <pic:blipFill>
                    <a:blip r:embed="rId1920"/>
                    <a:stretch>
                      <a:fillRect/>
                    </a:stretch>
                  </pic:blipFill>
                  <pic:spPr>
                    <a:xfrm>
                      <a:off x="0" y="0"/>
                      <a:ext cx="6466" cy="64614"/>
                    </a:xfrm>
                    <a:prstGeom prst="rect">
                      <a:avLst/>
                    </a:prstGeom>
                  </pic:spPr>
                </pic:pic>
              </a:graphicData>
            </a:graphic>
          </wp:inline>
        </w:drawing>
      </w:r>
      <w:r>
        <w:t>或者为空集（称为空二叉树</w:t>
      </w:r>
      <w:r>
        <w:t>),</w:t>
      </w:r>
      <w:r>
        <w:t>或者由一个根结点和两棵互不相交</w:t>
      </w:r>
      <w:r>
        <w:rPr>
          <w:noProof/>
        </w:rPr>
        <w:drawing>
          <wp:inline distT="0" distB="0" distL="0" distR="0">
            <wp:extent cx="19399" cy="109844"/>
            <wp:effectExtent l="0" t="0" r="0" b="0"/>
            <wp:docPr id="3116979" name="Picture 3116979"/>
            <wp:cNvGraphicFramePr/>
            <a:graphic xmlns:a="http://schemas.openxmlformats.org/drawingml/2006/main">
              <a:graphicData uri="http://schemas.openxmlformats.org/drawingml/2006/picture">
                <pic:pic xmlns:pic="http://schemas.openxmlformats.org/drawingml/2006/picture">
                  <pic:nvPicPr>
                    <pic:cNvPr id="3116979" name="Picture 3116979"/>
                    <pic:cNvPicPr/>
                  </pic:nvPicPr>
                  <pic:blipFill>
                    <a:blip r:embed="rId1921"/>
                    <a:stretch>
                      <a:fillRect/>
                    </a:stretch>
                  </pic:blipFill>
                  <pic:spPr>
                    <a:xfrm>
                      <a:off x="0" y="0"/>
                      <a:ext cx="19399" cy="109844"/>
                    </a:xfrm>
                    <a:prstGeom prst="rect">
                      <a:avLst/>
                    </a:prstGeom>
                  </pic:spPr>
                </pic:pic>
              </a:graphicData>
            </a:graphic>
          </wp:inline>
        </w:drawing>
      </w:r>
      <w:r>
        <w:rPr>
          <w:noProof/>
        </w:rPr>
        <w:drawing>
          <wp:inline distT="0" distB="0" distL="0" distR="0">
            <wp:extent cx="6466" cy="6462"/>
            <wp:effectExtent l="0" t="0" r="0" b="0"/>
            <wp:docPr id="817969" name="Picture 817969"/>
            <wp:cNvGraphicFramePr/>
            <a:graphic xmlns:a="http://schemas.openxmlformats.org/drawingml/2006/main">
              <a:graphicData uri="http://schemas.openxmlformats.org/drawingml/2006/picture">
                <pic:pic xmlns:pic="http://schemas.openxmlformats.org/drawingml/2006/picture">
                  <pic:nvPicPr>
                    <pic:cNvPr id="817969" name="Picture 817969"/>
                    <pic:cNvPicPr/>
                  </pic:nvPicPr>
                  <pic:blipFill>
                    <a:blip r:embed="rId394"/>
                    <a:stretch>
                      <a:fillRect/>
                    </a:stretch>
                  </pic:blipFill>
                  <pic:spPr>
                    <a:xfrm>
                      <a:off x="0" y="0"/>
                      <a:ext cx="6466" cy="6462"/>
                    </a:xfrm>
                    <a:prstGeom prst="rect">
                      <a:avLst/>
                    </a:prstGeom>
                  </pic:spPr>
                </pic:pic>
              </a:graphicData>
            </a:graphic>
          </wp:inline>
        </w:drawing>
      </w:r>
      <w:r>
        <w:t>的、分别称为根结点的左子树和右子树的二叉树组成。</w:t>
      </w:r>
    </w:p>
    <w:p w:rsidR="004A1D4E" w:rsidRDefault="009A508B">
      <w:pPr>
        <w:spacing w:after="648" w:line="227" w:lineRule="auto"/>
        <w:ind w:left="10" w:right="10" w:firstLine="377"/>
        <w:jc w:val="both"/>
      </w:pPr>
      <w:r>
        <w:t>图</w:t>
      </w:r>
      <w:r>
        <w:t>6</w:t>
      </w:r>
      <w:r>
        <w:t>．</w:t>
      </w:r>
      <w:r>
        <w:t>5</w:t>
      </w:r>
      <w:r>
        <w:t>．</w:t>
      </w:r>
      <w:r>
        <w:t>2</w:t>
      </w:r>
      <w:r>
        <w:t>就是一棵二叉树。而图</w:t>
      </w:r>
      <w:r>
        <w:t>6</w:t>
      </w:r>
      <w:r>
        <w:t>．</w:t>
      </w:r>
      <w:r>
        <w:t>2</w:t>
      </w:r>
      <w:r>
        <w:t>．</w:t>
      </w:r>
      <w:r>
        <w:t>1</w:t>
      </w:r>
      <w:r>
        <w:t>的树，因为</w:t>
      </w:r>
      <w:r>
        <w:t>D</w:t>
      </w:r>
      <w:r>
        <w:t>结点有三个子树，所以它不是二叉树。</w:t>
      </w:r>
    </w:p>
    <w:p w:rsidR="004A1D4E" w:rsidRDefault="009A508B">
      <w:pPr>
        <w:spacing w:after="3"/>
        <w:ind w:left="10"/>
        <w:jc w:val="both"/>
      </w:pPr>
      <w:r>
        <w:rPr>
          <w:sz w:val="18"/>
        </w:rPr>
        <w:t>164</w:t>
      </w:r>
    </w:p>
    <w:p w:rsidR="004A1D4E" w:rsidRDefault="009A508B">
      <w:pPr>
        <w:spacing w:after="168"/>
        <w:ind w:left="2495"/>
      </w:pPr>
      <w:r>
        <w:rPr>
          <w:noProof/>
        </w:rPr>
        <w:drawing>
          <wp:inline distT="0" distB="0" distL="0" distR="0">
            <wp:extent cx="1752393" cy="1802731"/>
            <wp:effectExtent l="0" t="0" r="0" b="0"/>
            <wp:docPr id="3116983" name="Picture 3116983"/>
            <wp:cNvGraphicFramePr/>
            <a:graphic xmlns:a="http://schemas.openxmlformats.org/drawingml/2006/main">
              <a:graphicData uri="http://schemas.openxmlformats.org/drawingml/2006/picture">
                <pic:pic xmlns:pic="http://schemas.openxmlformats.org/drawingml/2006/picture">
                  <pic:nvPicPr>
                    <pic:cNvPr id="3116983" name="Picture 3116983"/>
                    <pic:cNvPicPr/>
                  </pic:nvPicPr>
                  <pic:blipFill>
                    <a:blip r:embed="rId1922"/>
                    <a:stretch>
                      <a:fillRect/>
                    </a:stretch>
                  </pic:blipFill>
                  <pic:spPr>
                    <a:xfrm>
                      <a:off x="0" y="0"/>
                      <a:ext cx="1752393" cy="1802731"/>
                    </a:xfrm>
                    <a:prstGeom prst="rect">
                      <a:avLst/>
                    </a:prstGeom>
                  </pic:spPr>
                </pic:pic>
              </a:graphicData>
            </a:graphic>
          </wp:inline>
        </w:drawing>
      </w:r>
    </w:p>
    <w:p w:rsidR="004A1D4E" w:rsidRDefault="009A508B">
      <w:pPr>
        <w:spacing w:after="3" w:line="265" w:lineRule="auto"/>
        <w:ind w:left="193" w:right="193" w:hanging="10"/>
        <w:jc w:val="center"/>
      </w:pPr>
      <w:r>
        <w:rPr>
          <w:sz w:val="14"/>
        </w:rPr>
        <w:t>图</w:t>
      </w:r>
      <w:r>
        <w:rPr>
          <w:sz w:val="14"/>
        </w:rPr>
        <w:t>6</w:t>
      </w:r>
      <w:r>
        <w:rPr>
          <w:sz w:val="14"/>
        </w:rPr>
        <w:t>巧．</w:t>
      </w:r>
      <w:r>
        <w:rPr>
          <w:sz w:val="14"/>
        </w:rPr>
        <w:t>2</w:t>
      </w:r>
    </w:p>
    <w:p w:rsidR="004A1D4E" w:rsidRDefault="009A508B">
      <w:pPr>
        <w:pStyle w:val="6"/>
        <w:ind w:left="5"/>
      </w:pPr>
      <w:r>
        <w:t>6</w:t>
      </w:r>
      <w:r>
        <w:t>．</w:t>
      </w:r>
      <w:r>
        <w:t>5</w:t>
      </w:r>
      <w:r>
        <w:t>．</w:t>
      </w:r>
      <w:r>
        <w:t>1</w:t>
      </w:r>
      <w:r>
        <w:t>二叉树特点</w:t>
      </w:r>
    </w:p>
    <w:p w:rsidR="004A1D4E" w:rsidRDefault="009A508B">
      <w:pPr>
        <w:spacing w:after="29" w:line="227" w:lineRule="auto"/>
        <w:ind w:left="377" w:right="10" w:hanging="10"/>
        <w:jc w:val="both"/>
      </w:pPr>
      <w:r>
        <w:t>二叉树的特点有：</w:t>
      </w:r>
    </w:p>
    <w:p w:rsidR="004A1D4E" w:rsidRDefault="009A508B">
      <w:pPr>
        <w:numPr>
          <w:ilvl w:val="0"/>
          <w:numId w:val="24"/>
        </w:numPr>
        <w:spacing w:after="5" w:line="262" w:lineRule="auto"/>
        <w:ind w:right="10" w:hanging="407"/>
      </w:pPr>
      <w:r>
        <w:rPr>
          <w:sz w:val="20"/>
        </w:rPr>
        <w:t>每个结点最多有两棵子树，所以二叉树中不存在度大于</w:t>
      </w:r>
      <w:r>
        <w:rPr>
          <w:sz w:val="20"/>
        </w:rPr>
        <w:t>2</w:t>
      </w:r>
      <w:r>
        <w:rPr>
          <w:sz w:val="20"/>
        </w:rPr>
        <w:t>的结点。注意不是只有两棵子树，而是最多有。没有子树或者有一棵子树都是可以的。</w:t>
      </w:r>
      <w:r>
        <w:rPr>
          <w:noProof/>
        </w:rPr>
        <w:drawing>
          <wp:inline distT="0" distB="0" distL="0" distR="0">
            <wp:extent cx="6466" cy="6461"/>
            <wp:effectExtent l="0" t="0" r="0" b="0"/>
            <wp:docPr id="820634" name="Picture 820634"/>
            <wp:cNvGraphicFramePr/>
            <a:graphic xmlns:a="http://schemas.openxmlformats.org/drawingml/2006/main">
              <a:graphicData uri="http://schemas.openxmlformats.org/drawingml/2006/picture">
                <pic:pic xmlns:pic="http://schemas.openxmlformats.org/drawingml/2006/picture">
                  <pic:nvPicPr>
                    <pic:cNvPr id="820634" name="Picture 820634"/>
                    <pic:cNvPicPr/>
                  </pic:nvPicPr>
                  <pic:blipFill>
                    <a:blip r:embed="rId394"/>
                    <a:stretch>
                      <a:fillRect/>
                    </a:stretch>
                  </pic:blipFill>
                  <pic:spPr>
                    <a:xfrm>
                      <a:off x="0" y="0"/>
                      <a:ext cx="6466" cy="6461"/>
                    </a:xfrm>
                    <a:prstGeom prst="rect">
                      <a:avLst/>
                    </a:prstGeom>
                  </pic:spPr>
                </pic:pic>
              </a:graphicData>
            </a:graphic>
          </wp:inline>
        </w:drawing>
      </w:r>
    </w:p>
    <w:p w:rsidR="004A1D4E" w:rsidRDefault="009A508B">
      <w:pPr>
        <w:numPr>
          <w:ilvl w:val="0"/>
          <w:numId w:val="24"/>
        </w:numPr>
        <w:spacing w:after="81" w:line="219" w:lineRule="auto"/>
        <w:ind w:right="10" w:hanging="407"/>
      </w:pPr>
      <w:r>
        <w:rPr>
          <w:sz w:val="20"/>
        </w:rPr>
        <w:t>左子树和右子树是有顺序的，次序不能任意颠倒。就像人是双手、双脚，但显然左手、左脚和右手、右脚是不一样的，右手戴左手套、右脚穿左鞋都会极其别扭和难受。</w:t>
      </w:r>
    </w:p>
    <w:p w:rsidR="004A1D4E" w:rsidRDefault="009A508B">
      <w:pPr>
        <w:spacing w:after="5" w:line="219" w:lineRule="auto"/>
        <w:ind w:left="805" w:right="10" w:hanging="428"/>
      </w:pPr>
      <w:r>
        <w:rPr>
          <w:noProof/>
        </w:rPr>
        <w:drawing>
          <wp:inline distT="0" distB="0" distL="0" distR="0">
            <wp:extent cx="71130" cy="64614"/>
            <wp:effectExtent l="0" t="0" r="0" b="0"/>
            <wp:docPr id="820636" name="Picture 820636"/>
            <wp:cNvGraphicFramePr/>
            <a:graphic xmlns:a="http://schemas.openxmlformats.org/drawingml/2006/main">
              <a:graphicData uri="http://schemas.openxmlformats.org/drawingml/2006/picture">
                <pic:pic xmlns:pic="http://schemas.openxmlformats.org/drawingml/2006/picture">
                  <pic:nvPicPr>
                    <pic:cNvPr id="820636" name="Picture 820636"/>
                    <pic:cNvPicPr/>
                  </pic:nvPicPr>
                  <pic:blipFill>
                    <a:blip r:embed="rId1923"/>
                    <a:stretch>
                      <a:fillRect/>
                    </a:stretch>
                  </pic:blipFill>
                  <pic:spPr>
                    <a:xfrm>
                      <a:off x="0" y="0"/>
                      <a:ext cx="71130" cy="64614"/>
                    </a:xfrm>
                    <a:prstGeom prst="rect">
                      <a:avLst/>
                    </a:prstGeom>
                  </pic:spPr>
                </pic:pic>
              </a:graphicData>
            </a:graphic>
          </wp:inline>
        </w:drawing>
      </w:r>
      <w:r>
        <w:rPr>
          <w:sz w:val="20"/>
        </w:rPr>
        <w:t xml:space="preserve"> </w:t>
      </w:r>
      <w:r>
        <w:rPr>
          <w:sz w:val="20"/>
        </w:rPr>
        <w:t>即使树中某结点只有一棵子树，也要区分它是左子树还是右子树。图</w:t>
      </w:r>
      <w:r>
        <w:rPr>
          <w:sz w:val="20"/>
        </w:rPr>
        <w:t>6</w:t>
      </w:r>
      <w:r>
        <w:rPr>
          <w:sz w:val="20"/>
        </w:rPr>
        <w:t>．</w:t>
      </w:r>
      <w:r>
        <w:rPr>
          <w:sz w:val="20"/>
        </w:rPr>
        <w:t>5</w:t>
      </w:r>
      <w:r>
        <w:rPr>
          <w:sz w:val="20"/>
        </w:rPr>
        <w:t>．</w:t>
      </w:r>
      <w:r>
        <w:rPr>
          <w:sz w:val="20"/>
        </w:rPr>
        <w:t xml:space="preserve">3 </w:t>
      </w:r>
      <w:r>
        <w:rPr>
          <w:sz w:val="20"/>
        </w:rPr>
        <w:t>中，树</w:t>
      </w:r>
      <w:r>
        <w:rPr>
          <w:sz w:val="20"/>
        </w:rPr>
        <w:t>1</w:t>
      </w:r>
      <w:r>
        <w:rPr>
          <w:sz w:val="20"/>
        </w:rPr>
        <w:t>和树</w:t>
      </w:r>
      <w:r>
        <w:rPr>
          <w:sz w:val="20"/>
        </w:rPr>
        <w:t>2</w:t>
      </w:r>
      <w:r>
        <w:rPr>
          <w:sz w:val="20"/>
        </w:rPr>
        <w:t>是同一棵树，但它们却是不同的二叉树。就好像你一不小</w:t>
      </w:r>
      <w:r>
        <w:rPr>
          <w:noProof/>
        </w:rPr>
        <w:drawing>
          <wp:inline distT="0" distB="0" distL="0" distR="0">
            <wp:extent cx="6466" cy="6462"/>
            <wp:effectExtent l="0" t="0" r="0" b="0"/>
            <wp:docPr id="820637" name="Picture 820637"/>
            <wp:cNvGraphicFramePr/>
            <a:graphic xmlns:a="http://schemas.openxmlformats.org/drawingml/2006/main">
              <a:graphicData uri="http://schemas.openxmlformats.org/drawingml/2006/picture">
                <pic:pic xmlns:pic="http://schemas.openxmlformats.org/drawingml/2006/picture">
                  <pic:nvPicPr>
                    <pic:cNvPr id="820637" name="Picture 820637"/>
                    <pic:cNvPicPr/>
                  </pic:nvPicPr>
                  <pic:blipFill>
                    <a:blip r:embed="rId16"/>
                    <a:stretch>
                      <a:fillRect/>
                    </a:stretch>
                  </pic:blipFill>
                  <pic:spPr>
                    <a:xfrm>
                      <a:off x="0" y="0"/>
                      <a:ext cx="6466" cy="6462"/>
                    </a:xfrm>
                    <a:prstGeom prst="rect">
                      <a:avLst/>
                    </a:prstGeom>
                  </pic:spPr>
                </pic:pic>
              </a:graphicData>
            </a:graphic>
          </wp:inline>
        </w:drawing>
      </w:r>
      <w:r>
        <w:rPr>
          <w:sz w:val="20"/>
        </w:rPr>
        <w:t>心，摔伤了手，伤的是左手还是右手，对你的生活影响度是完全不同的。</w:t>
      </w:r>
    </w:p>
    <w:p w:rsidR="004A1D4E" w:rsidRDefault="009A508B">
      <w:pPr>
        <w:spacing w:after="287"/>
        <w:ind w:left="2413"/>
      </w:pPr>
      <w:r>
        <w:rPr>
          <w:noProof/>
        </w:rPr>
        <w:lastRenderedPageBreak/>
        <w:drawing>
          <wp:inline distT="0" distB="0" distL="0" distR="0">
            <wp:extent cx="1907587" cy="723678"/>
            <wp:effectExtent l="0" t="0" r="0" b="0"/>
            <wp:docPr id="3116985" name="Picture 3116985"/>
            <wp:cNvGraphicFramePr/>
            <a:graphic xmlns:a="http://schemas.openxmlformats.org/drawingml/2006/main">
              <a:graphicData uri="http://schemas.openxmlformats.org/drawingml/2006/picture">
                <pic:pic xmlns:pic="http://schemas.openxmlformats.org/drawingml/2006/picture">
                  <pic:nvPicPr>
                    <pic:cNvPr id="3116985" name="Picture 3116985"/>
                    <pic:cNvPicPr/>
                  </pic:nvPicPr>
                  <pic:blipFill>
                    <a:blip r:embed="rId1924"/>
                    <a:stretch>
                      <a:fillRect/>
                    </a:stretch>
                  </pic:blipFill>
                  <pic:spPr>
                    <a:xfrm>
                      <a:off x="0" y="0"/>
                      <a:ext cx="1907587" cy="723678"/>
                    </a:xfrm>
                    <a:prstGeom prst="rect">
                      <a:avLst/>
                    </a:prstGeom>
                  </pic:spPr>
                </pic:pic>
              </a:graphicData>
            </a:graphic>
          </wp:inline>
        </w:drawing>
      </w:r>
    </w:p>
    <w:p w:rsidR="004A1D4E" w:rsidRDefault="009A508B">
      <w:pPr>
        <w:tabs>
          <w:tab w:val="center" w:pos="3030"/>
          <w:tab w:val="center" w:pos="5071"/>
        </w:tabs>
        <w:spacing w:after="3" w:line="262" w:lineRule="auto"/>
      </w:pPr>
      <w:r>
        <w:rPr>
          <w:sz w:val="20"/>
        </w:rPr>
        <w:tab/>
      </w:r>
      <w:r>
        <w:rPr>
          <w:sz w:val="20"/>
        </w:rPr>
        <w:t>树</w:t>
      </w:r>
      <w:r>
        <w:rPr>
          <w:sz w:val="20"/>
        </w:rPr>
        <w:t>1</w:t>
      </w:r>
      <w:r>
        <w:rPr>
          <w:sz w:val="20"/>
        </w:rPr>
        <w:tab/>
      </w:r>
      <w:r>
        <w:rPr>
          <w:sz w:val="20"/>
        </w:rPr>
        <w:t>树</w:t>
      </w:r>
      <w:r>
        <w:rPr>
          <w:sz w:val="20"/>
        </w:rPr>
        <w:t>2</w:t>
      </w:r>
    </w:p>
    <w:p w:rsidR="004A1D4E" w:rsidRDefault="009A508B">
      <w:pPr>
        <w:spacing w:after="3" w:line="262" w:lineRule="auto"/>
        <w:ind w:left="285" w:right="244" w:hanging="10"/>
        <w:jc w:val="center"/>
      </w:pPr>
      <w:r>
        <w:rPr>
          <w:sz w:val="20"/>
        </w:rPr>
        <w:t>图</w:t>
      </w:r>
      <w:r>
        <w:rPr>
          <w:sz w:val="20"/>
        </w:rPr>
        <w:t>6</w:t>
      </w:r>
      <w:r>
        <w:rPr>
          <w:sz w:val="20"/>
        </w:rPr>
        <w:t>巧．</w:t>
      </w:r>
      <w:r>
        <w:rPr>
          <w:sz w:val="20"/>
        </w:rPr>
        <w:t>3</w:t>
      </w:r>
    </w:p>
    <w:p w:rsidR="004A1D4E" w:rsidRDefault="009A508B">
      <w:pPr>
        <w:spacing w:after="29" w:line="227" w:lineRule="auto"/>
        <w:ind w:left="407" w:right="10" w:hanging="10"/>
        <w:jc w:val="both"/>
      </w:pPr>
      <w:r>
        <w:t>二叉树具有五种基本形态：</w:t>
      </w:r>
    </w:p>
    <w:p w:rsidR="004A1D4E" w:rsidRDefault="009A508B">
      <w:pPr>
        <w:spacing w:after="29" w:line="227" w:lineRule="auto"/>
        <w:ind w:left="417" w:right="10" w:hanging="10"/>
        <w:jc w:val="both"/>
      </w:pPr>
      <w:r>
        <w:t>1.</w:t>
      </w:r>
      <w:r>
        <w:t>空二叉树。</w:t>
      </w:r>
    </w:p>
    <w:p w:rsidR="004A1D4E" w:rsidRDefault="009A508B">
      <w:pPr>
        <w:spacing w:after="5" w:line="262" w:lineRule="auto"/>
        <w:ind w:left="407" w:right="10"/>
        <w:jc w:val="both"/>
      </w:pPr>
      <w:r>
        <w:rPr>
          <w:sz w:val="20"/>
        </w:rPr>
        <w:t>2</w:t>
      </w:r>
      <w:r>
        <w:rPr>
          <w:sz w:val="20"/>
        </w:rPr>
        <w:t>，只有一个根结点。</w:t>
      </w:r>
    </w:p>
    <w:p w:rsidR="004A1D4E" w:rsidRDefault="009A508B">
      <w:pPr>
        <w:spacing w:after="5" w:line="262" w:lineRule="auto"/>
        <w:ind w:left="377" w:right="10"/>
        <w:jc w:val="both"/>
      </w:pPr>
      <w:r>
        <w:rPr>
          <w:sz w:val="20"/>
        </w:rPr>
        <w:t>3</w:t>
      </w:r>
      <w:r>
        <w:rPr>
          <w:sz w:val="20"/>
        </w:rPr>
        <w:t>．根结点只有左子树。</w:t>
      </w:r>
    </w:p>
    <w:p w:rsidR="004A1D4E" w:rsidRDefault="009A508B">
      <w:pPr>
        <w:spacing w:after="5" w:line="262" w:lineRule="auto"/>
        <w:ind w:left="377" w:right="10"/>
        <w:jc w:val="both"/>
      </w:pPr>
      <w:r>
        <w:rPr>
          <w:sz w:val="20"/>
        </w:rPr>
        <w:t>4</w:t>
      </w:r>
      <w:r>
        <w:rPr>
          <w:sz w:val="20"/>
        </w:rPr>
        <w:t>．根结点只有右子树。</w:t>
      </w:r>
    </w:p>
    <w:p w:rsidR="004A1D4E" w:rsidRDefault="009A508B">
      <w:pPr>
        <w:spacing w:after="5" w:line="262" w:lineRule="auto"/>
        <w:ind w:left="377" w:right="10"/>
        <w:jc w:val="both"/>
      </w:pPr>
      <w:r>
        <w:rPr>
          <w:sz w:val="20"/>
        </w:rPr>
        <w:t>5</w:t>
      </w:r>
      <w:r>
        <w:rPr>
          <w:sz w:val="20"/>
        </w:rPr>
        <w:t>、根结点既有左子树又有右子树。</w:t>
      </w:r>
    </w:p>
    <w:p w:rsidR="004A1D4E" w:rsidRDefault="009A508B">
      <w:pPr>
        <w:spacing w:after="5" w:line="262" w:lineRule="auto"/>
        <w:ind w:left="10" w:right="10" w:firstLine="367"/>
        <w:jc w:val="both"/>
      </w:pPr>
      <w:r>
        <w:rPr>
          <w:sz w:val="20"/>
        </w:rPr>
        <w:t>应该说这五种形态还是比较好理解的，那我现在问大家，如果是有三个结点的树，有几种形态？如果是有三个结点的二叉树，考虑一下，又有几种形态？</w:t>
      </w:r>
      <w:r>
        <w:rPr>
          <w:noProof/>
        </w:rPr>
        <w:drawing>
          <wp:inline distT="0" distB="0" distL="0" distR="0">
            <wp:extent cx="6467" cy="6461"/>
            <wp:effectExtent l="0" t="0" r="0" b="0"/>
            <wp:docPr id="824314" name="Picture 824314"/>
            <wp:cNvGraphicFramePr/>
            <a:graphic xmlns:a="http://schemas.openxmlformats.org/drawingml/2006/main">
              <a:graphicData uri="http://schemas.openxmlformats.org/drawingml/2006/picture">
                <pic:pic xmlns:pic="http://schemas.openxmlformats.org/drawingml/2006/picture">
                  <pic:nvPicPr>
                    <pic:cNvPr id="824314" name="Picture 824314"/>
                    <pic:cNvPicPr/>
                  </pic:nvPicPr>
                  <pic:blipFill>
                    <a:blip r:embed="rId162"/>
                    <a:stretch>
                      <a:fillRect/>
                    </a:stretch>
                  </pic:blipFill>
                  <pic:spPr>
                    <a:xfrm>
                      <a:off x="0" y="0"/>
                      <a:ext cx="6467" cy="6461"/>
                    </a:xfrm>
                    <a:prstGeom prst="rect">
                      <a:avLst/>
                    </a:prstGeom>
                  </pic:spPr>
                </pic:pic>
              </a:graphicData>
            </a:graphic>
          </wp:inline>
        </w:drawing>
      </w:r>
    </w:p>
    <w:p w:rsidR="004A1D4E" w:rsidRDefault="009A508B">
      <w:pPr>
        <w:spacing w:after="5" w:line="227" w:lineRule="auto"/>
        <w:ind w:left="10" w:right="10" w:firstLine="377"/>
        <w:jc w:val="both"/>
      </w:pPr>
      <w:r>
        <w:t>若只从形态上考虑，三个结点的树只有两种情况，那就是图</w:t>
      </w:r>
      <w:r>
        <w:t>6</w:t>
      </w:r>
      <w:r>
        <w:t>．</w:t>
      </w:r>
      <w:r>
        <w:t>5</w:t>
      </w:r>
      <w:r>
        <w:t>．</w:t>
      </w:r>
      <w:r>
        <w:t>4</w:t>
      </w:r>
      <w:r>
        <w:t>中有两层的树</w:t>
      </w:r>
      <w:r>
        <w:t xml:space="preserve">1 </w:t>
      </w:r>
      <w:r>
        <w:t>和有三层的后四种的任意一种，但对于二叉树来说，由于要区分左右，所以就演变成五种形态，树</w:t>
      </w:r>
      <w:r>
        <w:t>2</w:t>
      </w:r>
      <w:r>
        <w:t>、树</w:t>
      </w:r>
      <w:r>
        <w:t>3</w:t>
      </w:r>
      <w:r>
        <w:t>、树</w:t>
      </w:r>
      <w:r>
        <w:t>4</w:t>
      </w:r>
      <w:r>
        <w:t>和树</w:t>
      </w:r>
      <w:r>
        <w:t>5</w:t>
      </w:r>
      <w:r>
        <w:t>分别代表不同的二叉树。</w:t>
      </w:r>
    </w:p>
    <w:p w:rsidR="004A1D4E" w:rsidRDefault="009A508B">
      <w:pPr>
        <w:spacing w:after="163"/>
        <w:ind w:left="-377"/>
      </w:pPr>
      <w:r>
        <w:rPr>
          <w:noProof/>
        </w:rPr>
        <w:drawing>
          <wp:inline distT="0" distB="0" distL="0" distR="0">
            <wp:extent cx="4959725" cy="1350433"/>
            <wp:effectExtent l="0" t="0" r="0" b="0"/>
            <wp:docPr id="3116987" name="Picture 3116987"/>
            <wp:cNvGraphicFramePr/>
            <a:graphic xmlns:a="http://schemas.openxmlformats.org/drawingml/2006/main">
              <a:graphicData uri="http://schemas.openxmlformats.org/drawingml/2006/picture">
                <pic:pic xmlns:pic="http://schemas.openxmlformats.org/drawingml/2006/picture">
                  <pic:nvPicPr>
                    <pic:cNvPr id="3116987" name="Picture 3116987"/>
                    <pic:cNvPicPr/>
                  </pic:nvPicPr>
                  <pic:blipFill>
                    <a:blip r:embed="rId1925"/>
                    <a:stretch>
                      <a:fillRect/>
                    </a:stretch>
                  </pic:blipFill>
                  <pic:spPr>
                    <a:xfrm>
                      <a:off x="0" y="0"/>
                      <a:ext cx="4959725" cy="1350433"/>
                    </a:xfrm>
                    <a:prstGeom prst="rect">
                      <a:avLst/>
                    </a:prstGeom>
                  </pic:spPr>
                </pic:pic>
              </a:graphicData>
            </a:graphic>
          </wp:inline>
        </w:drawing>
      </w:r>
    </w:p>
    <w:tbl>
      <w:tblPr>
        <w:tblStyle w:val="TableGrid"/>
        <w:tblpPr w:vertAnchor="page" w:horzAnchor="page" w:tblpX="1348" w:tblpY="480"/>
        <w:tblOverlap w:val="never"/>
        <w:tblW w:w="1366" w:type="dxa"/>
        <w:tblInd w:w="0" w:type="dxa"/>
        <w:tblCellMar>
          <w:top w:w="29" w:type="dxa"/>
          <w:left w:w="127" w:type="dxa"/>
          <w:bottom w:w="0" w:type="dxa"/>
          <w:right w:w="76" w:type="dxa"/>
        </w:tblCellMar>
        <w:tblLook w:val="04A0" w:firstRow="1" w:lastRow="0" w:firstColumn="1" w:lastColumn="0" w:noHBand="0" w:noVBand="1"/>
      </w:tblPr>
      <w:tblGrid>
        <w:gridCol w:w="490"/>
        <w:gridCol w:w="876"/>
      </w:tblGrid>
      <w:tr w:rsidR="004A1D4E">
        <w:trPr>
          <w:trHeight w:val="326"/>
        </w:trPr>
        <w:tc>
          <w:tcPr>
            <w:tcW w:w="490" w:type="dxa"/>
            <w:tcBorders>
              <w:top w:val="single" w:sz="2" w:space="0" w:color="000000"/>
              <w:left w:val="single" w:sz="2" w:space="0" w:color="000000"/>
              <w:bottom w:val="single" w:sz="2" w:space="0" w:color="000000"/>
              <w:right w:val="single" w:sz="2" w:space="0" w:color="000000"/>
            </w:tcBorders>
          </w:tcPr>
          <w:p w:rsidR="004A1D4E" w:rsidRDefault="004A1D4E"/>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 w:line="262" w:lineRule="auto"/>
        <w:ind w:left="285" w:right="1018" w:hanging="10"/>
        <w:jc w:val="center"/>
      </w:pPr>
      <w:r>
        <w:rPr>
          <w:sz w:val="20"/>
        </w:rPr>
        <w:t>图</w:t>
      </w:r>
      <w:r>
        <w:rPr>
          <w:sz w:val="20"/>
        </w:rPr>
        <w:t>6</w:t>
      </w:r>
      <w:r>
        <w:rPr>
          <w:sz w:val="20"/>
        </w:rPr>
        <w:t>巧．</w:t>
      </w:r>
      <w:r>
        <w:rPr>
          <w:sz w:val="20"/>
        </w:rPr>
        <w:t>4</w:t>
      </w:r>
    </w:p>
    <w:p w:rsidR="004A1D4E" w:rsidRDefault="009A508B">
      <w:pPr>
        <w:pStyle w:val="6"/>
        <w:ind w:left="5"/>
      </w:pPr>
      <w:r>
        <w:t>6</w:t>
      </w:r>
      <w:r>
        <w:t>．</w:t>
      </w:r>
      <w:r>
        <w:t>5</w:t>
      </w:r>
      <w:r>
        <w:t>、</w:t>
      </w:r>
      <w:r>
        <w:t>2</w:t>
      </w:r>
      <w:r>
        <w:t>特殊二叉树</w:t>
      </w:r>
    </w:p>
    <w:p w:rsidR="004A1D4E" w:rsidRDefault="009A508B">
      <w:pPr>
        <w:spacing w:after="5" w:line="227" w:lineRule="auto"/>
        <w:ind w:left="10" w:right="10" w:firstLine="407"/>
        <w:jc w:val="both"/>
      </w:pPr>
      <w:r>
        <w:t>我们再来介绍一些特殊的二叉树。这些树可能暂时你不能理解它有什么用处，但</w:t>
      </w:r>
      <w:r>
        <w:rPr>
          <w:noProof/>
        </w:rPr>
        <w:drawing>
          <wp:inline distT="0" distB="0" distL="0" distR="0">
            <wp:extent cx="6466" cy="6462"/>
            <wp:effectExtent l="0" t="0" r="0" b="0"/>
            <wp:docPr id="824315" name="Picture 824315"/>
            <wp:cNvGraphicFramePr/>
            <a:graphic xmlns:a="http://schemas.openxmlformats.org/drawingml/2006/main">
              <a:graphicData uri="http://schemas.openxmlformats.org/drawingml/2006/picture">
                <pic:pic xmlns:pic="http://schemas.openxmlformats.org/drawingml/2006/picture">
                  <pic:nvPicPr>
                    <pic:cNvPr id="824315" name="Picture 824315"/>
                    <pic:cNvPicPr/>
                  </pic:nvPicPr>
                  <pic:blipFill>
                    <a:blip r:embed="rId439"/>
                    <a:stretch>
                      <a:fillRect/>
                    </a:stretch>
                  </pic:blipFill>
                  <pic:spPr>
                    <a:xfrm>
                      <a:off x="0" y="0"/>
                      <a:ext cx="6466" cy="6462"/>
                    </a:xfrm>
                    <a:prstGeom prst="rect">
                      <a:avLst/>
                    </a:prstGeom>
                  </pic:spPr>
                </pic:pic>
              </a:graphicData>
            </a:graphic>
          </wp:inline>
        </w:drawing>
      </w:r>
      <w:r>
        <w:t>先了解一下，以后会提到它们的实际用途。</w:t>
      </w:r>
    </w:p>
    <w:p w:rsidR="004A1D4E" w:rsidRDefault="009A508B">
      <w:pPr>
        <w:spacing w:after="0"/>
        <w:ind w:left="407" w:hanging="10"/>
      </w:pPr>
      <w:r>
        <w:rPr>
          <w:sz w:val="32"/>
        </w:rPr>
        <w:t>1.</w:t>
      </w:r>
      <w:r>
        <w:rPr>
          <w:sz w:val="32"/>
        </w:rPr>
        <w:t>斜树</w:t>
      </w:r>
    </w:p>
    <w:p w:rsidR="004A1D4E" w:rsidRDefault="009A508B">
      <w:pPr>
        <w:spacing w:after="5" w:line="227" w:lineRule="auto"/>
        <w:ind w:left="10" w:right="10" w:firstLine="377"/>
        <w:jc w:val="both"/>
      </w:pPr>
      <w:r>
        <w:t>顾名思义，斜树一定要是斜的，但是往哪斜还是有讲究。所有的结点都只有左子树的二叉树叫左斜树。所有结点都是只有右子树的二叉树叫右斜树。这两者统称为斜</w:t>
      </w:r>
      <w:r>
        <w:lastRenderedPageBreak/>
        <w:t>树。图</w:t>
      </w:r>
      <w:r>
        <w:t>6</w:t>
      </w:r>
      <w:r>
        <w:t>，</w:t>
      </w:r>
      <w:r>
        <w:t>5·4</w:t>
      </w:r>
      <w:r>
        <w:t>中的树</w:t>
      </w:r>
      <w:r>
        <w:t>2</w:t>
      </w:r>
      <w:r>
        <w:t>就是左斜树，树</w:t>
      </w:r>
      <w:r>
        <w:t>5</w:t>
      </w:r>
      <w:r>
        <w:t>就是右斜树。斜树有很明显的特点，就是每一层都只有一个结点，结点的个数与二叉树的深度相同。</w:t>
      </w:r>
    </w:p>
    <w:p w:rsidR="004A1D4E" w:rsidRDefault="009A508B">
      <w:pPr>
        <w:spacing w:after="51" w:line="227" w:lineRule="auto"/>
        <w:ind w:left="10" w:right="10" w:firstLine="407"/>
        <w:jc w:val="both"/>
      </w:pPr>
      <w:r>
        <w:t>有人会想，这也能叫树呀，与我们的线性表结构不是一样吗。对的，其实线性表</w:t>
      </w:r>
      <w:r>
        <w:rPr>
          <w:noProof/>
        </w:rPr>
        <w:drawing>
          <wp:inline distT="0" distB="0" distL="0" distR="0">
            <wp:extent cx="6466" cy="6462"/>
            <wp:effectExtent l="0" t="0" r="0" b="0"/>
            <wp:docPr id="824316" name="Picture 824316"/>
            <wp:cNvGraphicFramePr/>
            <a:graphic xmlns:a="http://schemas.openxmlformats.org/drawingml/2006/main">
              <a:graphicData uri="http://schemas.openxmlformats.org/drawingml/2006/picture">
                <pic:pic xmlns:pic="http://schemas.openxmlformats.org/drawingml/2006/picture">
                  <pic:nvPicPr>
                    <pic:cNvPr id="824316" name="Picture 824316"/>
                    <pic:cNvPicPr/>
                  </pic:nvPicPr>
                  <pic:blipFill>
                    <a:blip r:embed="rId18"/>
                    <a:stretch>
                      <a:fillRect/>
                    </a:stretch>
                  </pic:blipFill>
                  <pic:spPr>
                    <a:xfrm>
                      <a:off x="0" y="0"/>
                      <a:ext cx="6466" cy="6462"/>
                    </a:xfrm>
                    <a:prstGeom prst="rect">
                      <a:avLst/>
                    </a:prstGeom>
                  </pic:spPr>
                </pic:pic>
              </a:graphicData>
            </a:graphic>
          </wp:inline>
        </w:drawing>
      </w:r>
      <w:r>
        <w:t>结构就可以理解为是树的一种极其特殊的表现形式。</w:t>
      </w:r>
    </w:p>
    <w:p w:rsidR="004A1D4E" w:rsidRDefault="009A508B">
      <w:pPr>
        <w:spacing w:after="5" w:line="262" w:lineRule="auto"/>
        <w:ind w:left="407" w:right="10"/>
        <w:jc w:val="both"/>
      </w:pPr>
      <w:r>
        <w:rPr>
          <w:sz w:val="20"/>
        </w:rPr>
        <w:t>2</w:t>
      </w:r>
      <w:r>
        <w:rPr>
          <w:sz w:val="20"/>
        </w:rPr>
        <w:t>．满二叉树</w:t>
      </w:r>
    </w:p>
    <w:p w:rsidR="004A1D4E" w:rsidRDefault="009A508B">
      <w:pPr>
        <w:spacing w:after="5" w:line="262" w:lineRule="auto"/>
        <w:ind w:left="10" w:right="10" w:firstLine="356"/>
        <w:jc w:val="both"/>
      </w:pPr>
      <w:r>
        <w:rPr>
          <w:sz w:val="20"/>
        </w:rPr>
        <w:t>苏东坡曾有词云：</w:t>
      </w:r>
      <w:r>
        <w:rPr>
          <w:sz w:val="20"/>
        </w:rPr>
        <w:t>“</w:t>
      </w:r>
      <w:r>
        <w:rPr>
          <w:sz w:val="20"/>
        </w:rPr>
        <w:t>人有悲欢离合，月有阴睛圆缺，此事古难全</w:t>
      </w:r>
      <w:r>
        <w:rPr>
          <w:sz w:val="20"/>
        </w:rPr>
        <w:t>"</w:t>
      </w:r>
      <w:r>
        <w:rPr>
          <w:sz w:val="20"/>
        </w:rPr>
        <w:t>。意思就是完美是理想，不完美才是人生。我们通常</w:t>
      </w:r>
      <w:r>
        <w:rPr>
          <w:sz w:val="20"/>
        </w:rPr>
        <w:t>举的例子也都是左高右低、参差不齐的二叉树。</w:t>
      </w:r>
    </w:p>
    <w:p w:rsidR="004A1D4E" w:rsidRDefault="009A508B">
      <w:pPr>
        <w:spacing w:after="5" w:line="262" w:lineRule="auto"/>
        <w:ind w:left="10" w:right="10"/>
        <w:jc w:val="both"/>
      </w:pPr>
      <w:r>
        <w:rPr>
          <w:sz w:val="20"/>
        </w:rPr>
        <w:t>那是否存在完美的二叉树呢？</w:t>
      </w:r>
    </w:p>
    <w:p w:rsidR="004A1D4E" w:rsidRDefault="009A508B">
      <w:pPr>
        <w:spacing w:after="5" w:line="262" w:lineRule="auto"/>
        <w:ind w:left="377" w:right="10"/>
        <w:jc w:val="both"/>
      </w:pPr>
      <w:r>
        <w:rPr>
          <w:sz w:val="20"/>
        </w:rPr>
        <w:t>嗯，有同学已经在空中手指比划起来。对的，完美的二叉树是存在的。</w:t>
      </w:r>
      <w:r>
        <w:rPr>
          <w:noProof/>
        </w:rPr>
        <w:drawing>
          <wp:inline distT="0" distB="0" distL="0" distR="0">
            <wp:extent cx="6466" cy="6461"/>
            <wp:effectExtent l="0" t="0" r="0" b="0"/>
            <wp:docPr id="827519" name="Picture 827519"/>
            <wp:cNvGraphicFramePr/>
            <a:graphic xmlns:a="http://schemas.openxmlformats.org/drawingml/2006/main">
              <a:graphicData uri="http://schemas.openxmlformats.org/drawingml/2006/picture">
                <pic:pic xmlns:pic="http://schemas.openxmlformats.org/drawingml/2006/picture">
                  <pic:nvPicPr>
                    <pic:cNvPr id="827519" name="Picture 827519"/>
                    <pic:cNvPicPr/>
                  </pic:nvPicPr>
                  <pic:blipFill>
                    <a:blip r:embed="rId13"/>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10" w:right="10" w:firstLine="356"/>
        <w:jc w:val="both"/>
      </w:pPr>
      <w:r>
        <w:t>在一棵二叉树中，如果所有分支结点都存在左子树和右子树，并且所有叶子都在同一层上，这样的二叉树称为满二叉树</w:t>
      </w:r>
      <w:r>
        <w:rPr>
          <w:noProof/>
        </w:rPr>
        <w:drawing>
          <wp:inline distT="0" distB="0" distL="0" distR="0">
            <wp:extent cx="71130" cy="45230"/>
            <wp:effectExtent l="0" t="0" r="0" b="0"/>
            <wp:docPr id="3116991" name="Picture 3116991"/>
            <wp:cNvGraphicFramePr/>
            <a:graphic xmlns:a="http://schemas.openxmlformats.org/drawingml/2006/main">
              <a:graphicData uri="http://schemas.openxmlformats.org/drawingml/2006/picture">
                <pic:pic xmlns:pic="http://schemas.openxmlformats.org/drawingml/2006/picture">
                  <pic:nvPicPr>
                    <pic:cNvPr id="3116991" name="Picture 3116991"/>
                    <pic:cNvPicPr/>
                  </pic:nvPicPr>
                  <pic:blipFill>
                    <a:blip r:embed="rId1926"/>
                    <a:stretch>
                      <a:fillRect/>
                    </a:stretch>
                  </pic:blipFill>
                  <pic:spPr>
                    <a:xfrm>
                      <a:off x="0" y="0"/>
                      <a:ext cx="71130" cy="45230"/>
                    </a:xfrm>
                    <a:prstGeom prst="rect">
                      <a:avLst/>
                    </a:prstGeom>
                  </pic:spPr>
                </pic:pic>
              </a:graphicData>
            </a:graphic>
          </wp:inline>
        </w:drawing>
      </w:r>
    </w:p>
    <w:p w:rsidR="004A1D4E" w:rsidRDefault="009A508B">
      <w:pPr>
        <w:spacing w:after="5" w:line="262" w:lineRule="auto"/>
        <w:ind w:left="377" w:right="10"/>
        <w:jc w:val="both"/>
      </w:pPr>
      <w:r>
        <w:rPr>
          <w:sz w:val="20"/>
        </w:rPr>
        <w:t>图</w:t>
      </w:r>
      <w:r>
        <w:rPr>
          <w:sz w:val="20"/>
        </w:rPr>
        <w:t>6</w:t>
      </w:r>
      <w:r>
        <w:rPr>
          <w:sz w:val="20"/>
        </w:rPr>
        <w:t>．</w:t>
      </w:r>
      <w:r>
        <w:rPr>
          <w:sz w:val="20"/>
        </w:rPr>
        <w:t>5</w:t>
      </w:r>
      <w:r>
        <w:rPr>
          <w:sz w:val="20"/>
        </w:rPr>
        <w:t>．</w:t>
      </w:r>
      <w:r>
        <w:rPr>
          <w:sz w:val="20"/>
        </w:rPr>
        <w:t>5</w:t>
      </w:r>
      <w:r>
        <w:rPr>
          <w:sz w:val="20"/>
        </w:rPr>
        <w:t>就是一棵满二叉树，从样子上看就感觉它很完美。</w:t>
      </w:r>
    </w:p>
    <w:p w:rsidR="004A1D4E" w:rsidRDefault="009A508B">
      <w:pPr>
        <w:spacing w:after="167"/>
        <w:ind w:left="2088"/>
      </w:pPr>
      <w:r>
        <w:rPr>
          <w:noProof/>
        </w:rPr>
        <w:drawing>
          <wp:inline distT="0" distB="0" distL="0" distR="0">
            <wp:extent cx="2276171" cy="1201821"/>
            <wp:effectExtent l="0" t="0" r="0" b="0"/>
            <wp:docPr id="827575" name="Picture 827575"/>
            <wp:cNvGraphicFramePr/>
            <a:graphic xmlns:a="http://schemas.openxmlformats.org/drawingml/2006/main">
              <a:graphicData uri="http://schemas.openxmlformats.org/drawingml/2006/picture">
                <pic:pic xmlns:pic="http://schemas.openxmlformats.org/drawingml/2006/picture">
                  <pic:nvPicPr>
                    <pic:cNvPr id="827575" name="Picture 827575"/>
                    <pic:cNvPicPr/>
                  </pic:nvPicPr>
                  <pic:blipFill>
                    <a:blip r:embed="rId1927"/>
                    <a:stretch>
                      <a:fillRect/>
                    </a:stretch>
                  </pic:blipFill>
                  <pic:spPr>
                    <a:xfrm>
                      <a:off x="0" y="0"/>
                      <a:ext cx="2276171" cy="1201821"/>
                    </a:xfrm>
                    <a:prstGeom prst="rect">
                      <a:avLst/>
                    </a:prstGeom>
                  </pic:spPr>
                </pic:pic>
              </a:graphicData>
            </a:graphic>
          </wp:inline>
        </w:drawing>
      </w:r>
    </w:p>
    <w:p w:rsidR="004A1D4E" w:rsidRDefault="009A508B">
      <w:pPr>
        <w:spacing w:after="3" w:line="265" w:lineRule="auto"/>
        <w:ind w:left="397" w:right="418" w:hanging="10"/>
        <w:jc w:val="center"/>
      </w:pPr>
      <w:r>
        <w:rPr>
          <w:sz w:val="16"/>
        </w:rPr>
        <w:t>图</w:t>
      </w:r>
      <w:r>
        <w:rPr>
          <w:sz w:val="16"/>
        </w:rPr>
        <w:t>6</w:t>
      </w:r>
      <w:r>
        <w:rPr>
          <w:sz w:val="16"/>
        </w:rPr>
        <w:t>．</w:t>
      </w:r>
      <w:r>
        <w:rPr>
          <w:sz w:val="16"/>
        </w:rPr>
        <w:t>5</w:t>
      </w:r>
      <w:r>
        <w:rPr>
          <w:sz w:val="16"/>
        </w:rPr>
        <w:t>巧</w:t>
      </w:r>
      <w:r>
        <w:rPr>
          <w:noProof/>
        </w:rPr>
        <w:drawing>
          <wp:inline distT="0" distB="0" distL="0" distR="0">
            <wp:extent cx="6467" cy="6461"/>
            <wp:effectExtent l="0" t="0" r="0" b="0"/>
            <wp:docPr id="827522" name="Picture 827522"/>
            <wp:cNvGraphicFramePr/>
            <a:graphic xmlns:a="http://schemas.openxmlformats.org/drawingml/2006/main">
              <a:graphicData uri="http://schemas.openxmlformats.org/drawingml/2006/picture">
                <pic:pic xmlns:pic="http://schemas.openxmlformats.org/drawingml/2006/picture">
                  <pic:nvPicPr>
                    <pic:cNvPr id="827522" name="Picture 827522"/>
                    <pic:cNvPicPr/>
                  </pic:nvPicPr>
                  <pic:blipFill>
                    <a:blip r:embed="rId220"/>
                    <a:stretch>
                      <a:fillRect/>
                    </a:stretch>
                  </pic:blipFill>
                  <pic:spPr>
                    <a:xfrm>
                      <a:off x="0" y="0"/>
                      <a:ext cx="6467" cy="6461"/>
                    </a:xfrm>
                    <a:prstGeom prst="rect">
                      <a:avLst/>
                    </a:prstGeom>
                  </pic:spPr>
                </pic:pic>
              </a:graphicData>
            </a:graphic>
          </wp:inline>
        </w:drawing>
      </w:r>
    </w:p>
    <w:p w:rsidR="004A1D4E" w:rsidRDefault="009A508B">
      <w:pPr>
        <w:spacing w:after="5" w:line="227" w:lineRule="auto"/>
        <w:ind w:left="10" w:right="10" w:firstLine="377"/>
        <w:jc w:val="both"/>
      </w:pPr>
      <w:r>
        <w:t>单是每个结点都存在左右子树，不能算是满二叉树，还心须要所有的叶子都在同一层上，这就做到了整棵树的平衡。因此，满二叉树的特点有：</w:t>
      </w:r>
    </w:p>
    <w:p w:rsidR="004A1D4E" w:rsidRDefault="009A508B">
      <w:pPr>
        <w:numPr>
          <w:ilvl w:val="0"/>
          <w:numId w:val="25"/>
        </w:numPr>
        <w:spacing w:after="5" w:line="262" w:lineRule="auto"/>
        <w:ind w:right="10" w:hanging="356"/>
        <w:jc w:val="both"/>
      </w:pPr>
      <w:r>
        <w:rPr>
          <w:sz w:val="20"/>
        </w:rPr>
        <w:t>叶子只能出现在最下一层。出现在其他层就不可能达成平衡。</w:t>
      </w:r>
    </w:p>
    <w:p w:rsidR="004A1D4E" w:rsidRDefault="009A508B">
      <w:pPr>
        <w:numPr>
          <w:ilvl w:val="0"/>
          <w:numId w:val="25"/>
        </w:numPr>
        <w:spacing w:after="5" w:line="262" w:lineRule="auto"/>
        <w:ind w:right="10" w:hanging="356"/>
        <w:jc w:val="both"/>
      </w:pPr>
      <w:r>
        <w:rPr>
          <w:sz w:val="20"/>
        </w:rPr>
        <w:t>非叶子结点的度一定是</w:t>
      </w:r>
      <w:r>
        <w:rPr>
          <w:sz w:val="20"/>
        </w:rPr>
        <w:t>2</w:t>
      </w:r>
      <w:r>
        <w:rPr>
          <w:sz w:val="20"/>
        </w:rPr>
        <w:t>。否则就是</w:t>
      </w:r>
      <w:r>
        <w:rPr>
          <w:sz w:val="20"/>
        </w:rPr>
        <w:t>“</w:t>
      </w:r>
      <w:r>
        <w:rPr>
          <w:sz w:val="20"/>
        </w:rPr>
        <w:t>缺胳膊少腿</w:t>
      </w:r>
      <w:r>
        <w:rPr>
          <w:sz w:val="20"/>
        </w:rPr>
        <w:t>”</w:t>
      </w:r>
      <w:r>
        <w:rPr>
          <w:sz w:val="20"/>
        </w:rPr>
        <w:t>了。</w:t>
      </w:r>
      <w:r>
        <w:rPr>
          <w:noProof/>
        </w:rPr>
        <w:drawing>
          <wp:inline distT="0" distB="0" distL="0" distR="0">
            <wp:extent cx="12933" cy="25845"/>
            <wp:effectExtent l="0" t="0" r="0" b="0"/>
            <wp:docPr id="3116993" name="Picture 3116993"/>
            <wp:cNvGraphicFramePr/>
            <a:graphic xmlns:a="http://schemas.openxmlformats.org/drawingml/2006/main">
              <a:graphicData uri="http://schemas.openxmlformats.org/drawingml/2006/picture">
                <pic:pic xmlns:pic="http://schemas.openxmlformats.org/drawingml/2006/picture">
                  <pic:nvPicPr>
                    <pic:cNvPr id="3116993" name="Picture 3116993"/>
                    <pic:cNvPicPr/>
                  </pic:nvPicPr>
                  <pic:blipFill>
                    <a:blip r:embed="rId1928"/>
                    <a:stretch>
                      <a:fillRect/>
                    </a:stretch>
                  </pic:blipFill>
                  <pic:spPr>
                    <a:xfrm>
                      <a:off x="0" y="0"/>
                      <a:ext cx="12933" cy="25845"/>
                    </a:xfrm>
                    <a:prstGeom prst="rect">
                      <a:avLst/>
                    </a:prstGeom>
                  </pic:spPr>
                </pic:pic>
              </a:graphicData>
            </a:graphic>
          </wp:inline>
        </w:drawing>
      </w:r>
    </w:p>
    <w:p w:rsidR="004A1D4E" w:rsidRDefault="009A508B">
      <w:pPr>
        <w:numPr>
          <w:ilvl w:val="0"/>
          <w:numId w:val="25"/>
        </w:numPr>
        <w:spacing w:after="29" w:line="227" w:lineRule="auto"/>
        <w:ind w:right="10" w:hanging="356"/>
        <w:jc w:val="both"/>
      </w:pPr>
      <w:r>
        <w:t>在同样深度的二叉树中，满二叉树的结点个数最多，叶子数最多。</w:t>
      </w:r>
    </w:p>
    <w:p w:rsidR="004A1D4E" w:rsidRDefault="009A508B">
      <w:pPr>
        <w:spacing w:after="5" w:line="262" w:lineRule="auto"/>
        <w:ind w:left="387" w:right="10"/>
        <w:jc w:val="both"/>
      </w:pPr>
      <w:r>
        <w:rPr>
          <w:sz w:val="20"/>
        </w:rPr>
        <w:t>3</w:t>
      </w:r>
      <w:r>
        <w:rPr>
          <w:sz w:val="20"/>
        </w:rPr>
        <w:t>，完全二叉树</w:t>
      </w:r>
      <w:r>
        <w:rPr>
          <w:noProof/>
        </w:rPr>
        <w:drawing>
          <wp:inline distT="0" distB="0" distL="0" distR="0">
            <wp:extent cx="6466" cy="6462"/>
            <wp:effectExtent l="0" t="0" r="0" b="0"/>
            <wp:docPr id="827525" name="Picture 827525"/>
            <wp:cNvGraphicFramePr/>
            <a:graphic xmlns:a="http://schemas.openxmlformats.org/drawingml/2006/main">
              <a:graphicData uri="http://schemas.openxmlformats.org/drawingml/2006/picture">
                <pic:pic xmlns:pic="http://schemas.openxmlformats.org/drawingml/2006/picture">
                  <pic:nvPicPr>
                    <pic:cNvPr id="827525" name="Picture 827525"/>
                    <pic:cNvPicPr/>
                  </pic:nvPicPr>
                  <pic:blipFill>
                    <a:blip r:embed="rId26"/>
                    <a:stretch>
                      <a:fillRect/>
                    </a:stretch>
                  </pic:blipFill>
                  <pic:spPr>
                    <a:xfrm>
                      <a:off x="0" y="0"/>
                      <a:ext cx="6466" cy="6462"/>
                    </a:xfrm>
                    <a:prstGeom prst="rect">
                      <a:avLst/>
                    </a:prstGeom>
                  </pic:spPr>
                </pic:pic>
              </a:graphicData>
            </a:graphic>
          </wp:inline>
        </w:drawing>
      </w:r>
    </w:p>
    <w:p w:rsidR="004A1D4E" w:rsidRDefault="009A508B">
      <w:pPr>
        <w:spacing w:after="5" w:line="227" w:lineRule="auto"/>
        <w:ind w:left="10" w:right="10" w:firstLine="367"/>
        <w:jc w:val="both"/>
      </w:pPr>
      <w:r>
        <w:t>对一棵具有</w:t>
      </w:r>
      <w:r>
        <w:t>n</w:t>
      </w:r>
      <w:r>
        <w:t>个结点的二叉树按层序编号，如果编号为</w:t>
      </w:r>
      <w:r>
        <w:t>i (1&lt;i&lt; n)</w:t>
      </w:r>
      <w:r>
        <w:t>的结点与同样深度的满二叉树中编号为</w:t>
      </w:r>
      <w:r>
        <w:t>i</w:t>
      </w:r>
      <w:r>
        <w:t>的结点在二叉树中位置完全相同，则这棵二叉树称为完全二叉树，如图</w:t>
      </w:r>
      <w:r>
        <w:t>6</w:t>
      </w:r>
      <w:r>
        <w:t>．</w:t>
      </w:r>
      <w:r>
        <w:t>5</w:t>
      </w:r>
      <w:r>
        <w:t>．</w:t>
      </w:r>
      <w:r>
        <w:t>6</w:t>
      </w:r>
      <w:r>
        <w:t>所示。</w:t>
      </w:r>
    </w:p>
    <w:p w:rsidR="004A1D4E" w:rsidRDefault="009A508B">
      <w:pPr>
        <w:spacing w:after="122"/>
        <w:ind w:left="1925"/>
      </w:pPr>
      <w:r>
        <w:rPr>
          <w:noProof/>
        </w:rPr>
        <w:lastRenderedPageBreak/>
        <w:drawing>
          <wp:inline distT="0" distB="0" distL="0" distR="0">
            <wp:extent cx="2515428" cy="1343972"/>
            <wp:effectExtent l="0" t="0" r="0" b="0"/>
            <wp:docPr id="3116995" name="Picture 3116995"/>
            <wp:cNvGraphicFramePr/>
            <a:graphic xmlns:a="http://schemas.openxmlformats.org/drawingml/2006/main">
              <a:graphicData uri="http://schemas.openxmlformats.org/drawingml/2006/picture">
                <pic:pic xmlns:pic="http://schemas.openxmlformats.org/drawingml/2006/picture">
                  <pic:nvPicPr>
                    <pic:cNvPr id="3116995" name="Picture 3116995"/>
                    <pic:cNvPicPr/>
                  </pic:nvPicPr>
                  <pic:blipFill>
                    <a:blip r:embed="rId1929"/>
                    <a:stretch>
                      <a:fillRect/>
                    </a:stretch>
                  </pic:blipFill>
                  <pic:spPr>
                    <a:xfrm>
                      <a:off x="0" y="0"/>
                      <a:ext cx="2515428" cy="1343972"/>
                    </a:xfrm>
                    <a:prstGeom prst="rect">
                      <a:avLst/>
                    </a:prstGeom>
                  </pic:spPr>
                </pic:pic>
              </a:graphicData>
            </a:graphic>
          </wp:inline>
        </w:drawing>
      </w:r>
    </w:p>
    <w:p w:rsidR="004A1D4E" w:rsidRDefault="009A508B">
      <w:pPr>
        <w:spacing w:after="5" w:line="303" w:lineRule="auto"/>
        <w:ind w:left="418" w:right="3381" w:firstLine="3208"/>
        <w:jc w:val="both"/>
      </w:pPr>
      <w:r>
        <w:t>图</w:t>
      </w:r>
      <w:r>
        <w:t>6</w:t>
      </w:r>
      <w:r>
        <w:t>．</w:t>
      </w:r>
      <w:r>
        <w:t>5</w:t>
      </w:r>
      <w:r>
        <w:t>．</w:t>
      </w:r>
      <w:r>
        <w:t xml:space="preserve">6 </w:t>
      </w:r>
      <w:r>
        <w:t>这是一种有些理解难度的特殊二叉树。</w:t>
      </w:r>
    </w:p>
    <w:p w:rsidR="004A1D4E" w:rsidRDefault="009A508B">
      <w:pPr>
        <w:spacing w:after="5" w:line="262" w:lineRule="auto"/>
        <w:ind w:left="10" w:right="10" w:firstLine="367"/>
        <w:jc w:val="both"/>
      </w:pPr>
      <w:r>
        <w:rPr>
          <w:sz w:val="20"/>
        </w:rPr>
        <w:t>首先从字面上要区分，</w:t>
      </w:r>
      <w:r>
        <w:rPr>
          <w:sz w:val="20"/>
        </w:rPr>
        <w:t>“</w:t>
      </w:r>
      <w:r>
        <w:rPr>
          <w:sz w:val="20"/>
        </w:rPr>
        <w:t>完全</w:t>
      </w:r>
      <w:r>
        <w:rPr>
          <w:sz w:val="20"/>
        </w:rPr>
        <w:t>”</w:t>
      </w:r>
      <w:r>
        <w:rPr>
          <w:sz w:val="20"/>
        </w:rPr>
        <w:t>和</w:t>
      </w:r>
      <w:r>
        <w:rPr>
          <w:sz w:val="20"/>
        </w:rPr>
        <w:t>“</w:t>
      </w:r>
      <w:r>
        <w:rPr>
          <w:sz w:val="20"/>
        </w:rPr>
        <w:t>满</w:t>
      </w:r>
      <w:r>
        <w:rPr>
          <w:sz w:val="20"/>
        </w:rPr>
        <w:t>“</w:t>
      </w:r>
      <w:r>
        <w:rPr>
          <w:sz w:val="20"/>
        </w:rPr>
        <w:t>的差异，满二叉树一定是一棵完全二叉树，但完全二叉树不一定是满的。</w:t>
      </w:r>
    </w:p>
    <w:p w:rsidR="004A1D4E" w:rsidRDefault="009A508B">
      <w:pPr>
        <w:spacing w:after="5" w:line="262" w:lineRule="auto"/>
        <w:ind w:left="10" w:right="10" w:firstLine="377"/>
        <w:jc w:val="both"/>
      </w:pPr>
      <w:r>
        <w:rPr>
          <w:sz w:val="20"/>
        </w:rPr>
        <w:t>其次，完全二叉树的所有结点与同样深度的满二叉树，它们按层序编号相同的结点，是一一对应的。这里有个关键词是按层序编号，像图</w:t>
      </w:r>
      <w:r>
        <w:rPr>
          <w:sz w:val="20"/>
        </w:rPr>
        <w:t>6</w:t>
      </w:r>
      <w:r>
        <w:rPr>
          <w:sz w:val="20"/>
        </w:rPr>
        <w:t>．</w:t>
      </w:r>
      <w:r>
        <w:rPr>
          <w:sz w:val="20"/>
        </w:rPr>
        <w:t>5</w:t>
      </w:r>
      <w:r>
        <w:rPr>
          <w:sz w:val="20"/>
        </w:rPr>
        <w:t>．</w:t>
      </w:r>
      <w:r>
        <w:rPr>
          <w:sz w:val="20"/>
        </w:rPr>
        <w:t>7</w:t>
      </w:r>
      <w:r>
        <w:rPr>
          <w:sz w:val="20"/>
        </w:rPr>
        <w:t>中的树</w:t>
      </w:r>
      <w:r>
        <w:rPr>
          <w:sz w:val="20"/>
        </w:rPr>
        <w:t>1</w:t>
      </w:r>
      <w:r>
        <w:rPr>
          <w:sz w:val="20"/>
        </w:rPr>
        <w:t>，因为</w:t>
      </w:r>
      <w:r>
        <w:rPr>
          <w:sz w:val="20"/>
        </w:rPr>
        <w:t>5</w:t>
      </w:r>
      <w:r>
        <w:rPr>
          <w:sz w:val="20"/>
        </w:rPr>
        <w:t>结点没有左子树，却有右子树，那就使得按层序编号的第</w:t>
      </w:r>
      <w:r>
        <w:rPr>
          <w:sz w:val="20"/>
        </w:rPr>
        <w:t>10</w:t>
      </w:r>
      <w:r>
        <w:rPr>
          <w:sz w:val="20"/>
        </w:rPr>
        <w:t>个编号空档了。同样道理，图</w:t>
      </w:r>
      <w:r>
        <w:rPr>
          <w:sz w:val="20"/>
        </w:rPr>
        <w:t xml:space="preserve"> 6</w:t>
      </w:r>
      <w:r>
        <w:rPr>
          <w:sz w:val="20"/>
        </w:rPr>
        <w:t>．</w:t>
      </w:r>
      <w:r>
        <w:rPr>
          <w:sz w:val="20"/>
        </w:rPr>
        <w:t>5</w:t>
      </w:r>
      <w:r>
        <w:rPr>
          <w:sz w:val="20"/>
        </w:rPr>
        <w:t>．</w:t>
      </w:r>
      <w:r>
        <w:rPr>
          <w:sz w:val="20"/>
        </w:rPr>
        <w:t>7</w:t>
      </w:r>
      <w:r>
        <w:rPr>
          <w:sz w:val="20"/>
        </w:rPr>
        <w:t>中的树</w:t>
      </w:r>
      <w:r>
        <w:rPr>
          <w:sz w:val="20"/>
        </w:rPr>
        <w:t>2</w:t>
      </w:r>
      <w:r>
        <w:rPr>
          <w:sz w:val="20"/>
        </w:rPr>
        <w:t>，由于</w:t>
      </w:r>
      <w:r>
        <w:rPr>
          <w:sz w:val="20"/>
        </w:rPr>
        <w:t>3</w:t>
      </w:r>
      <w:r>
        <w:rPr>
          <w:sz w:val="20"/>
        </w:rPr>
        <w:t>结点没有子树，所以使得</w:t>
      </w:r>
      <w:r>
        <w:rPr>
          <w:sz w:val="20"/>
        </w:rPr>
        <w:t>6</w:t>
      </w:r>
      <w:r>
        <w:rPr>
          <w:sz w:val="20"/>
        </w:rPr>
        <w:t>、</w:t>
      </w:r>
      <w:r>
        <w:rPr>
          <w:sz w:val="20"/>
        </w:rPr>
        <w:t>7</w:t>
      </w:r>
      <w:r>
        <w:rPr>
          <w:sz w:val="20"/>
        </w:rPr>
        <w:t>编号的位置空档了。图</w:t>
      </w:r>
      <w:r>
        <w:rPr>
          <w:sz w:val="20"/>
        </w:rPr>
        <w:t>6</w:t>
      </w:r>
      <w:r>
        <w:rPr>
          <w:sz w:val="20"/>
        </w:rPr>
        <w:t>．</w:t>
      </w:r>
      <w:r>
        <w:rPr>
          <w:sz w:val="20"/>
        </w:rPr>
        <w:t>5</w:t>
      </w:r>
      <w:r>
        <w:rPr>
          <w:sz w:val="20"/>
        </w:rPr>
        <w:t>．</w:t>
      </w:r>
      <w:r>
        <w:rPr>
          <w:sz w:val="20"/>
        </w:rPr>
        <w:t xml:space="preserve">7 </w:t>
      </w:r>
      <w:r>
        <w:rPr>
          <w:sz w:val="20"/>
        </w:rPr>
        <w:t>中的树</w:t>
      </w:r>
      <w:r>
        <w:rPr>
          <w:sz w:val="20"/>
        </w:rPr>
        <w:t>3</w:t>
      </w:r>
      <w:r>
        <w:rPr>
          <w:sz w:val="20"/>
        </w:rPr>
        <w:t>又是因为</w:t>
      </w:r>
      <w:r>
        <w:rPr>
          <w:sz w:val="20"/>
        </w:rPr>
        <w:t>5</w:t>
      </w:r>
      <w:r>
        <w:rPr>
          <w:sz w:val="20"/>
        </w:rPr>
        <w:t>编号下没有子树造成第</w:t>
      </w:r>
      <w:r>
        <w:rPr>
          <w:sz w:val="20"/>
        </w:rPr>
        <w:t>10</w:t>
      </w:r>
      <w:r>
        <w:rPr>
          <w:sz w:val="20"/>
        </w:rPr>
        <w:t>和第</w:t>
      </w:r>
      <w:r>
        <w:rPr>
          <w:sz w:val="20"/>
        </w:rPr>
        <w:t>11</w:t>
      </w:r>
      <w:r>
        <w:rPr>
          <w:sz w:val="20"/>
        </w:rPr>
        <w:t>位置空档。只有图</w:t>
      </w:r>
      <w:r>
        <w:rPr>
          <w:sz w:val="20"/>
        </w:rPr>
        <w:t>6</w:t>
      </w:r>
      <w:r>
        <w:rPr>
          <w:sz w:val="20"/>
        </w:rPr>
        <w:t>．</w:t>
      </w:r>
      <w:r>
        <w:rPr>
          <w:sz w:val="20"/>
        </w:rPr>
        <w:t>5</w:t>
      </w:r>
      <w:r>
        <w:rPr>
          <w:sz w:val="20"/>
        </w:rPr>
        <w:t>．</w:t>
      </w:r>
      <w:r>
        <w:rPr>
          <w:sz w:val="20"/>
        </w:rPr>
        <w:t>6</w:t>
      </w:r>
      <w:r>
        <w:rPr>
          <w:sz w:val="20"/>
        </w:rPr>
        <w:t>中的树，尽管它不是满二叉树，但是编号是连续的，所以它是完全二叉树。</w:t>
      </w:r>
    </w:p>
    <w:p w:rsidR="004A1D4E" w:rsidRDefault="009A508B">
      <w:pPr>
        <w:spacing w:after="202"/>
        <w:ind w:left="-295"/>
      </w:pPr>
      <w:r>
        <w:rPr>
          <w:noProof/>
        </w:rPr>
        <w:drawing>
          <wp:inline distT="0" distB="0" distL="0" distR="0">
            <wp:extent cx="4914460" cy="2804249"/>
            <wp:effectExtent l="0" t="0" r="0" b="0"/>
            <wp:docPr id="3116998" name="Picture 3116998"/>
            <wp:cNvGraphicFramePr/>
            <a:graphic xmlns:a="http://schemas.openxmlformats.org/drawingml/2006/main">
              <a:graphicData uri="http://schemas.openxmlformats.org/drawingml/2006/picture">
                <pic:pic xmlns:pic="http://schemas.openxmlformats.org/drawingml/2006/picture">
                  <pic:nvPicPr>
                    <pic:cNvPr id="3116998" name="Picture 3116998"/>
                    <pic:cNvPicPr/>
                  </pic:nvPicPr>
                  <pic:blipFill>
                    <a:blip r:embed="rId1930"/>
                    <a:stretch>
                      <a:fillRect/>
                    </a:stretch>
                  </pic:blipFill>
                  <pic:spPr>
                    <a:xfrm>
                      <a:off x="0" y="0"/>
                      <a:ext cx="4914460" cy="2804249"/>
                    </a:xfrm>
                    <a:prstGeom prst="rect">
                      <a:avLst/>
                    </a:prstGeom>
                  </pic:spPr>
                </pic:pic>
              </a:graphicData>
            </a:graphic>
          </wp:inline>
        </w:drawing>
      </w:r>
    </w:p>
    <w:p w:rsidR="004A1D4E" w:rsidRDefault="009A508B">
      <w:pPr>
        <w:spacing w:after="3" w:line="262" w:lineRule="auto"/>
        <w:ind w:left="285" w:right="51" w:hanging="10"/>
        <w:jc w:val="center"/>
      </w:pPr>
      <w:r>
        <w:rPr>
          <w:sz w:val="20"/>
        </w:rPr>
        <w:t>树</w:t>
      </w:r>
      <w:r>
        <w:rPr>
          <w:sz w:val="20"/>
        </w:rPr>
        <w:t>3</w:t>
      </w:r>
    </w:p>
    <w:p w:rsidR="004A1D4E" w:rsidRDefault="009A508B">
      <w:pPr>
        <w:spacing w:after="3" w:line="265" w:lineRule="auto"/>
        <w:ind w:left="1273" w:right="1894" w:hanging="10"/>
        <w:jc w:val="center"/>
      </w:pPr>
      <w:r>
        <w:rPr>
          <w:sz w:val="18"/>
        </w:rPr>
        <w:t>图</w:t>
      </w:r>
      <w:r>
        <w:rPr>
          <w:sz w:val="18"/>
        </w:rPr>
        <w:t>6</w:t>
      </w:r>
      <w:r>
        <w:rPr>
          <w:sz w:val="18"/>
        </w:rPr>
        <w:t>．</w:t>
      </w:r>
      <w:r>
        <w:rPr>
          <w:sz w:val="18"/>
        </w:rPr>
        <w:t>5</w:t>
      </w:r>
      <w:r>
        <w:rPr>
          <w:sz w:val="18"/>
        </w:rPr>
        <w:t>乊</w:t>
      </w:r>
    </w:p>
    <w:p w:rsidR="004A1D4E" w:rsidRDefault="009A508B">
      <w:pPr>
        <w:spacing w:after="5" w:line="262" w:lineRule="auto"/>
        <w:ind w:left="397" w:right="3340"/>
        <w:jc w:val="both"/>
      </w:pPr>
      <w:r>
        <w:rPr>
          <w:sz w:val="20"/>
        </w:rPr>
        <w:lastRenderedPageBreak/>
        <w:t>从这里我也可以得出一些完全二叉树的特点：（</w:t>
      </w:r>
      <w:r>
        <w:rPr>
          <w:sz w:val="20"/>
        </w:rPr>
        <w:t>1)</w:t>
      </w:r>
      <w:r>
        <w:rPr>
          <w:sz w:val="20"/>
        </w:rPr>
        <w:t>叶子结点只能出现在最下两层。</w:t>
      </w:r>
    </w:p>
    <w:p w:rsidR="004A1D4E" w:rsidRDefault="009A508B">
      <w:pPr>
        <w:numPr>
          <w:ilvl w:val="0"/>
          <w:numId w:val="26"/>
        </w:numPr>
        <w:spacing w:after="5" w:line="262" w:lineRule="auto"/>
        <w:ind w:right="10" w:hanging="356"/>
        <w:jc w:val="both"/>
      </w:pPr>
      <w:r>
        <w:rPr>
          <w:sz w:val="20"/>
        </w:rPr>
        <w:t>最下层的叶子一定集中在左部连续位置。</w:t>
      </w:r>
    </w:p>
    <w:p w:rsidR="004A1D4E" w:rsidRDefault="009A508B">
      <w:pPr>
        <w:numPr>
          <w:ilvl w:val="0"/>
          <w:numId w:val="26"/>
        </w:numPr>
        <w:spacing w:after="5" w:line="262" w:lineRule="auto"/>
        <w:ind w:right="10" w:hanging="356"/>
        <w:jc w:val="both"/>
      </w:pPr>
      <w:r>
        <w:rPr>
          <w:sz w:val="20"/>
        </w:rPr>
        <w:t>倒数二层，若有叶子结点，一定都在右部连续位置。</w:t>
      </w:r>
      <w:r>
        <w:rPr>
          <w:noProof/>
        </w:rPr>
        <w:drawing>
          <wp:inline distT="0" distB="0" distL="0" distR="0">
            <wp:extent cx="12933" cy="25846"/>
            <wp:effectExtent l="0" t="0" r="0" b="0"/>
            <wp:docPr id="3117000" name="Picture 3117000"/>
            <wp:cNvGraphicFramePr/>
            <a:graphic xmlns:a="http://schemas.openxmlformats.org/drawingml/2006/main">
              <a:graphicData uri="http://schemas.openxmlformats.org/drawingml/2006/picture">
                <pic:pic xmlns:pic="http://schemas.openxmlformats.org/drawingml/2006/picture">
                  <pic:nvPicPr>
                    <pic:cNvPr id="3117000" name="Picture 3117000"/>
                    <pic:cNvPicPr/>
                  </pic:nvPicPr>
                  <pic:blipFill>
                    <a:blip r:embed="rId1931"/>
                    <a:stretch>
                      <a:fillRect/>
                    </a:stretch>
                  </pic:blipFill>
                  <pic:spPr>
                    <a:xfrm>
                      <a:off x="0" y="0"/>
                      <a:ext cx="12933" cy="25846"/>
                    </a:xfrm>
                    <a:prstGeom prst="rect">
                      <a:avLst/>
                    </a:prstGeom>
                  </pic:spPr>
                </pic:pic>
              </a:graphicData>
            </a:graphic>
          </wp:inline>
        </w:drawing>
      </w:r>
    </w:p>
    <w:p w:rsidR="004A1D4E" w:rsidRDefault="009A508B">
      <w:pPr>
        <w:numPr>
          <w:ilvl w:val="0"/>
          <w:numId w:val="26"/>
        </w:numPr>
        <w:spacing w:after="5" w:line="262" w:lineRule="auto"/>
        <w:ind w:right="10" w:hanging="356"/>
        <w:jc w:val="both"/>
      </w:pPr>
      <w:r>
        <w:rPr>
          <w:sz w:val="20"/>
        </w:rPr>
        <w:t>如果结点度为</w:t>
      </w:r>
      <w:r>
        <w:rPr>
          <w:sz w:val="20"/>
        </w:rPr>
        <w:t>1</w:t>
      </w:r>
      <w:r>
        <w:rPr>
          <w:sz w:val="20"/>
        </w:rPr>
        <w:t>，则该结点只有左孩子，即不存在只有右子树的情况。</w:t>
      </w:r>
    </w:p>
    <w:p w:rsidR="004A1D4E" w:rsidRDefault="009A508B">
      <w:pPr>
        <w:numPr>
          <w:ilvl w:val="0"/>
          <w:numId w:val="26"/>
        </w:numPr>
        <w:spacing w:after="29" w:line="227" w:lineRule="auto"/>
        <w:ind w:right="10" w:hanging="356"/>
        <w:jc w:val="both"/>
      </w:pPr>
      <w:r>
        <w:t>同样结点数的二叉树，完全二叉树的深度最小。</w:t>
      </w:r>
    </w:p>
    <w:p w:rsidR="004A1D4E" w:rsidRDefault="009A508B">
      <w:pPr>
        <w:spacing w:after="5" w:line="227" w:lineRule="auto"/>
        <w:ind w:left="10" w:right="10" w:firstLine="377"/>
        <w:jc w:val="both"/>
      </w:pPr>
      <w:r>
        <w:t>从上面的例子，也给了我们一个判断某二叉树是否是完全二叉树的办法，那就是看着树的示意图，心中默默给每个结点按照满二叉树的结构逐层顺序编号，如果编号出现空档，就说明不是完全二叉树，否则就是。</w:t>
      </w:r>
    </w:p>
    <w:p w:rsidR="004A1D4E" w:rsidRDefault="009A508B">
      <w:pPr>
        <w:pStyle w:val="5"/>
        <w:spacing w:after="0" w:line="259" w:lineRule="auto"/>
        <w:ind w:left="305" w:right="336" w:hanging="10"/>
        <w:jc w:val="center"/>
      </w:pPr>
      <w:r>
        <w:rPr>
          <w:sz w:val="40"/>
        </w:rPr>
        <w:t>6</w:t>
      </w:r>
      <w:r>
        <w:rPr>
          <w:sz w:val="40"/>
        </w:rPr>
        <w:t>．</w:t>
      </w:r>
      <w:r>
        <w:rPr>
          <w:sz w:val="40"/>
        </w:rPr>
        <w:t>6</w:t>
      </w:r>
      <w:r>
        <w:rPr>
          <w:sz w:val="40"/>
        </w:rPr>
        <w:t>二叉树的性质</w:t>
      </w:r>
    </w:p>
    <w:p w:rsidR="004A1D4E" w:rsidRDefault="009A508B">
      <w:pPr>
        <w:spacing w:after="5" w:line="262" w:lineRule="auto"/>
        <w:ind w:left="377" w:right="10"/>
        <w:jc w:val="both"/>
      </w:pPr>
      <w:r>
        <w:rPr>
          <w:sz w:val="20"/>
        </w:rPr>
        <w:t>二叉树有一些需要理解并记住的特性，以便于我们更好地使用它。</w:t>
      </w:r>
      <w:r>
        <w:rPr>
          <w:noProof/>
        </w:rPr>
        <w:drawing>
          <wp:inline distT="0" distB="0" distL="0" distR="0">
            <wp:extent cx="6466" cy="12923"/>
            <wp:effectExtent l="0" t="0" r="0" b="0"/>
            <wp:docPr id="834139" name="Picture 834139"/>
            <wp:cNvGraphicFramePr/>
            <a:graphic xmlns:a="http://schemas.openxmlformats.org/drawingml/2006/main">
              <a:graphicData uri="http://schemas.openxmlformats.org/drawingml/2006/picture">
                <pic:pic xmlns:pic="http://schemas.openxmlformats.org/drawingml/2006/picture">
                  <pic:nvPicPr>
                    <pic:cNvPr id="834139" name="Picture 834139"/>
                    <pic:cNvPicPr/>
                  </pic:nvPicPr>
                  <pic:blipFill>
                    <a:blip r:embed="rId1932"/>
                    <a:stretch>
                      <a:fillRect/>
                    </a:stretch>
                  </pic:blipFill>
                  <pic:spPr>
                    <a:xfrm>
                      <a:off x="0" y="0"/>
                      <a:ext cx="6466" cy="12923"/>
                    </a:xfrm>
                    <a:prstGeom prst="rect">
                      <a:avLst/>
                    </a:prstGeom>
                  </pic:spPr>
                </pic:pic>
              </a:graphicData>
            </a:graphic>
          </wp:inline>
        </w:drawing>
      </w:r>
    </w:p>
    <w:p w:rsidR="004A1D4E" w:rsidRDefault="009A508B">
      <w:pPr>
        <w:pStyle w:val="6"/>
        <w:ind w:left="5"/>
      </w:pPr>
      <w:r>
        <w:t>6</w:t>
      </w:r>
      <w:r>
        <w:t>．</w:t>
      </w:r>
      <w:r>
        <w:t>6</w:t>
      </w:r>
      <w:r>
        <w:t>．</w:t>
      </w:r>
      <w:r>
        <w:t>1</w:t>
      </w:r>
      <w:r>
        <w:t>二叉树性质</w:t>
      </w:r>
      <w:r>
        <w:t>1</w:t>
      </w:r>
    </w:p>
    <w:p w:rsidR="004A1D4E" w:rsidRDefault="009A508B">
      <w:pPr>
        <w:spacing w:after="5" w:line="227" w:lineRule="auto"/>
        <w:ind w:left="377" w:right="2149" w:hanging="10"/>
        <w:jc w:val="both"/>
      </w:pPr>
      <w:r>
        <w:t>性质</w:t>
      </w:r>
      <w:r>
        <w:t>1</w:t>
      </w:r>
      <w:r>
        <w:t>：在二叉树的第</w:t>
      </w:r>
      <w:r>
        <w:t>i</w:t>
      </w:r>
      <w:r>
        <w:t>层上至多有</w:t>
      </w:r>
      <w:r>
        <w:t>2</w:t>
      </w:r>
      <w:r>
        <w:t>一</w:t>
      </w:r>
      <w:r>
        <w:t>1</w:t>
      </w:r>
      <w:r>
        <w:t>个结点</w:t>
      </w:r>
      <w:r>
        <w:t xml:space="preserve">(i&gt;l)o </w:t>
      </w:r>
      <w:r>
        <w:rPr>
          <w:noProof/>
        </w:rPr>
        <w:drawing>
          <wp:inline distT="0" distB="0" distL="0" distR="0">
            <wp:extent cx="6466" cy="6461"/>
            <wp:effectExtent l="0" t="0" r="0" b="0"/>
            <wp:docPr id="834140" name="Picture 834140"/>
            <wp:cNvGraphicFramePr/>
            <a:graphic xmlns:a="http://schemas.openxmlformats.org/drawingml/2006/main">
              <a:graphicData uri="http://schemas.openxmlformats.org/drawingml/2006/picture">
                <pic:pic xmlns:pic="http://schemas.openxmlformats.org/drawingml/2006/picture">
                  <pic:nvPicPr>
                    <pic:cNvPr id="834140" name="Picture 834140"/>
                    <pic:cNvPicPr/>
                  </pic:nvPicPr>
                  <pic:blipFill>
                    <a:blip r:embed="rId33"/>
                    <a:stretch>
                      <a:fillRect/>
                    </a:stretch>
                  </pic:blipFill>
                  <pic:spPr>
                    <a:xfrm>
                      <a:off x="0" y="0"/>
                      <a:ext cx="6466" cy="6461"/>
                    </a:xfrm>
                    <a:prstGeom prst="rect">
                      <a:avLst/>
                    </a:prstGeom>
                  </pic:spPr>
                </pic:pic>
              </a:graphicData>
            </a:graphic>
          </wp:inline>
        </w:drawing>
      </w:r>
      <w:r>
        <w:t>这个性质很好记忆，观察一下图</w:t>
      </w:r>
      <w:r>
        <w:t>6</w:t>
      </w:r>
      <w:r>
        <w:t>导</w:t>
      </w:r>
      <w:r>
        <w:t>5</w:t>
      </w:r>
      <w:r>
        <w:t>。</w:t>
      </w:r>
    </w:p>
    <w:p w:rsidR="004A1D4E" w:rsidRDefault="009A508B">
      <w:pPr>
        <w:spacing w:after="29" w:line="227" w:lineRule="auto"/>
        <w:ind w:left="387" w:right="10" w:hanging="10"/>
        <w:jc w:val="both"/>
      </w:pPr>
      <w:r>
        <w:t>第一层是根结点，只有一个，所以</w:t>
      </w:r>
      <w:r>
        <w:t>21</w:t>
      </w:r>
      <w:r>
        <w:t>一</w:t>
      </w:r>
      <w:r>
        <w:t>1=20=1</w:t>
      </w:r>
      <w:r>
        <w:t>。</w:t>
      </w:r>
    </w:p>
    <w:p w:rsidR="004A1D4E" w:rsidRDefault="009A508B">
      <w:pPr>
        <w:spacing w:after="3" w:line="226" w:lineRule="auto"/>
        <w:ind w:left="377" w:right="4766"/>
      </w:pPr>
      <w:r>
        <w:t>第二层有两个，</w:t>
      </w:r>
      <w:r>
        <w:t>22</w:t>
      </w:r>
      <w:r>
        <w:t>一</w:t>
      </w:r>
      <w:r>
        <w:t>1=21=2</w:t>
      </w:r>
      <w:r>
        <w:t>。第三层有四个，</w:t>
      </w:r>
      <w:r>
        <w:t>23</w:t>
      </w:r>
      <w:r>
        <w:t>一</w:t>
      </w:r>
      <w:r>
        <w:t xml:space="preserve">1=22=‰ </w:t>
      </w:r>
      <w:r>
        <w:t>第四层有八个，</w:t>
      </w:r>
      <w:r>
        <w:t>24</w:t>
      </w:r>
      <w:r>
        <w:t>一</w:t>
      </w:r>
      <w:r>
        <w:t>1=23=8</w:t>
      </w:r>
      <w:r>
        <w:t>。</w:t>
      </w:r>
    </w:p>
    <w:p w:rsidR="004A1D4E" w:rsidRDefault="009A508B">
      <w:pPr>
        <w:spacing w:after="5" w:line="262" w:lineRule="auto"/>
        <w:ind w:left="377" w:right="10"/>
        <w:jc w:val="both"/>
      </w:pPr>
      <w:r>
        <w:rPr>
          <w:sz w:val="20"/>
        </w:rPr>
        <w:t>通过数据归纳法的论证，可以很容易得出在二叉树的第</w:t>
      </w:r>
      <w:r>
        <w:rPr>
          <w:sz w:val="20"/>
        </w:rPr>
        <w:t>i</w:t>
      </w:r>
      <w:r>
        <w:rPr>
          <w:sz w:val="20"/>
        </w:rPr>
        <w:t>层上至多有</w:t>
      </w:r>
      <w:r>
        <w:rPr>
          <w:sz w:val="20"/>
        </w:rPr>
        <w:t>2</w:t>
      </w:r>
      <w:r>
        <w:rPr>
          <w:sz w:val="20"/>
        </w:rPr>
        <w:t>卜</w:t>
      </w:r>
      <w:r>
        <w:rPr>
          <w:sz w:val="20"/>
        </w:rPr>
        <w:t>1</w:t>
      </w:r>
      <w:r>
        <w:rPr>
          <w:sz w:val="20"/>
        </w:rPr>
        <w:t>个结点</w:t>
      </w:r>
    </w:p>
    <w:p w:rsidR="004A1D4E" w:rsidRDefault="009A508B">
      <w:pPr>
        <w:spacing w:after="5"/>
        <w:ind w:left="15" w:hanging="10"/>
      </w:pPr>
      <w:r>
        <w:rPr>
          <w:sz w:val="34"/>
        </w:rPr>
        <w:t>(i&gt;l)</w:t>
      </w:r>
      <w:r>
        <w:rPr>
          <w:sz w:val="34"/>
        </w:rPr>
        <w:t>的结论。</w:t>
      </w:r>
    </w:p>
    <w:p w:rsidR="004A1D4E" w:rsidRDefault="009A508B">
      <w:pPr>
        <w:spacing w:after="4" w:line="265" w:lineRule="auto"/>
        <w:ind w:left="15" w:hanging="10"/>
        <w:jc w:val="both"/>
      </w:pPr>
      <w:r>
        <w:rPr>
          <w:sz w:val="24"/>
        </w:rPr>
        <w:t>6</w:t>
      </w:r>
      <w:r>
        <w:rPr>
          <w:sz w:val="24"/>
        </w:rPr>
        <w:t>．</w:t>
      </w:r>
      <w:r>
        <w:rPr>
          <w:sz w:val="24"/>
        </w:rPr>
        <w:t>6</w:t>
      </w:r>
      <w:r>
        <w:rPr>
          <w:sz w:val="24"/>
        </w:rPr>
        <w:t>．</w:t>
      </w:r>
      <w:r>
        <w:rPr>
          <w:sz w:val="24"/>
        </w:rPr>
        <w:t>2</w:t>
      </w:r>
      <w:r>
        <w:rPr>
          <w:sz w:val="24"/>
        </w:rPr>
        <w:t>二叉树性质</w:t>
      </w:r>
      <w:r>
        <w:rPr>
          <w:sz w:val="24"/>
        </w:rPr>
        <w:t>2</w:t>
      </w:r>
    </w:p>
    <w:p w:rsidR="004A1D4E" w:rsidRDefault="009A508B">
      <w:pPr>
        <w:spacing w:after="29" w:line="227" w:lineRule="auto"/>
        <w:ind w:left="387" w:right="10" w:hanging="10"/>
        <w:jc w:val="both"/>
      </w:pPr>
      <w:r>
        <w:t>性质</w:t>
      </w:r>
      <w:r>
        <w:t>2</w:t>
      </w:r>
      <w:r>
        <w:t>：深度为</w:t>
      </w:r>
      <w:r>
        <w:t>k</w:t>
      </w:r>
      <w:r>
        <w:t>的二叉树至多有</w:t>
      </w:r>
      <w:r>
        <w:t>2</w:t>
      </w:r>
      <w:r>
        <w:t>对</w:t>
      </w:r>
      <w:r>
        <w:t>1</w:t>
      </w:r>
      <w:r>
        <w:t>个结点</w:t>
      </w:r>
      <w:r>
        <w:t>(k&gt;l)o</w:t>
      </w:r>
      <w:r>
        <w:rPr>
          <w:noProof/>
        </w:rPr>
        <w:drawing>
          <wp:inline distT="0" distB="0" distL="0" distR="0">
            <wp:extent cx="6467" cy="12923"/>
            <wp:effectExtent l="0" t="0" r="0" b="0"/>
            <wp:docPr id="834141" name="Picture 834141"/>
            <wp:cNvGraphicFramePr/>
            <a:graphic xmlns:a="http://schemas.openxmlformats.org/drawingml/2006/main">
              <a:graphicData uri="http://schemas.openxmlformats.org/drawingml/2006/picture">
                <pic:pic xmlns:pic="http://schemas.openxmlformats.org/drawingml/2006/picture">
                  <pic:nvPicPr>
                    <pic:cNvPr id="834141" name="Picture 834141"/>
                    <pic:cNvPicPr/>
                  </pic:nvPicPr>
                  <pic:blipFill>
                    <a:blip r:embed="rId1933"/>
                    <a:stretch>
                      <a:fillRect/>
                    </a:stretch>
                  </pic:blipFill>
                  <pic:spPr>
                    <a:xfrm>
                      <a:off x="0" y="0"/>
                      <a:ext cx="6467" cy="12923"/>
                    </a:xfrm>
                    <a:prstGeom prst="rect">
                      <a:avLst/>
                    </a:prstGeom>
                  </pic:spPr>
                </pic:pic>
              </a:graphicData>
            </a:graphic>
          </wp:inline>
        </w:drawing>
      </w:r>
    </w:p>
    <w:p w:rsidR="004A1D4E" w:rsidRDefault="009A508B">
      <w:pPr>
        <w:spacing w:after="5" w:line="227" w:lineRule="auto"/>
        <w:ind w:left="10" w:right="10" w:firstLine="367"/>
        <w:jc w:val="both"/>
      </w:pPr>
      <w:r>
        <w:t>注意这里一定要看清楚，是</w:t>
      </w:r>
      <w:r>
        <w:t>2k</w:t>
      </w:r>
      <w:r>
        <w:t>后再减去</w:t>
      </w:r>
      <w:r>
        <w:t>1</w:t>
      </w:r>
      <w:r>
        <w:t>，而不是</w:t>
      </w:r>
      <w:r>
        <w:t>2 1</w:t>
      </w:r>
      <w:r>
        <w:t>。以前很多同学不能完全理解，这样去记忆，就容易把性质</w:t>
      </w:r>
      <w:r>
        <w:t>2</w:t>
      </w:r>
      <w:r>
        <w:t>与性质</w:t>
      </w:r>
      <w:r>
        <w:t>1</w:t>
      </w:r>
      <w:r>
        <w:t>给弄混淆了。</w:t>
      </w:r>
    </w:p>
    <w:p w:rsidR="004A1D4E" w:rsidRDefault="009A508B">
      <w:pPr>
        <w:spacing w:after="5" w:line="262" w:lineRule="auto"/>
        <w:ind w:left="397" w:right="10"/>
        <w:jc w:val="both"/>
      </w:pPr>
      <w:r>
        <w:rPr>
          <w:sz w:val="20"/>
        </w:rPr>
        <w:t>深度为</w:t>
      </w:r>
      <w:r>
        <w:rPr>
          <w:sz w:val="20"/>
        </w:rPr>
        <w:t>k</w:t>
      </w:r>
      <w:r>
        <w:rPr>
          <w:sz w:val="20"/>
        </w:rPr>
        <w:t>意思就是有</w:t>
      </w:r>
      <w:r>
        <w:rPr>
          <w:sz w:val="20"/>
        </w:rPr>
        <w:t>k</w:t>
      </w:r>
      <w:r>
        <w:rPr>
          <w:sz w:val="20"/>
        </w:rPr>
        <w:t>层的二叉树，我们先来看看简卑的。</w:t>
      </w:r>
    </w:p>
    <w:p w:rsidR="004A1D4E" w:rsidRDefault="009A508B">
      <w:pPr>
        <w:spacing w:after="5" w:line="262" w:lineRule="auto"/>
        <w:ind w:left="397" w:right="10"/>
        <w:jc w:val="both"/>
      </w:pPr>
      <w:r>
        <w:rPr>
          <w:sz w:val="20"/>
        </w:rPr>
        <w:t>如果有一层，至多</w:t>
      </w:r>
      <w:r>
        <w:rPr>
          <w:sz w:val="20"/>
        </w:rPr>
        <w:t>1=20</w:t>
      </w:r>
      <w:r>
        <w:rPr>
          <w:sz w:val="20"/>
        </w:rPr>
        <w:t>一</w:t>
      </w:r>
      <w:r>
        <w:rPr>
          <w:sz w:val="20"/>
        </w:rPr>
        <w:t>1</w:t>
      </w:r>
      <w:r>
        <w:rPr>
          <w:sz w:val="20"/>
        </w:rPr>
        <w:t>个结点。</w:t>
      </w:r>
      <w:r>
        <w:rPr>
          <w:noProof/>
        </w:rPr>
        <w:drawing>
          <wp:inline distT="0" distB="0" distL="0" distR="0">
            <wp:extent cx="6466" cy="6462"/>
            <wp:effectExtent l="0" t="0" r="0" b="0"/>
            <wp:docPr id="834142" name="Picture 834142"/>
            <wp:cNvGraphicFramePr/>
            <a:graphic xmlns:a="http://schemas.openxmlformats.org/drawingml/2006/main">
              <a:graphicData uri="http://schemas.openxmlformats.org/drawingml/2006/picture">
                <pic:pic xmlns:pic="http://schemas.openxmlformats.org/drawingml/2006/picture">
                  <pic:nvPicPr>
                    <pic:cNvPr id="834142" name="Picture 834142"/>
                    <pic:cNvPicPr/>
                  </pic:nvPicPr>
                  <pic:blipFill>
                    <a:blip r:embed="rId464"/>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397" w:right="10"/>
        <w:jc w:val="both"/>
      </w:pPr>
      <w:r>
        <w:rPr>
          <w:sz w:val="20"/>
        </w:rPr>
        <w:t>如果有二层，至多</w:t>
      </w:r>
      <w:r>
        <w:rPr>
          <w:sz w:val="20"/>
        </w:rPr>
        <w:t>1+2=3 =22</w:t>
      </w:r>
      <w:r>
        <w:rPr>
          <w:sz w:val="20"/>
        </w:rPr>
        <w:t>一</w:t>
      </w:r>
      <w:r>
        <w:rPr>
          <w:sz w:val="20"/>
        </w:rPr>
        <w:t>1</w:t>
      </w:r>
      <w:r>
        <w:rPr>
          <w:sz w:val="20"/>
        </w:rPr>
        <w:t>个结点。</w:t>
      </w:r>
    </w:p>
    <w:p w:rsidR="004A1D4E" w:rsidRDefault="009A508B">
      <w:pPr>
        <w:spacing w:after="29" w:line="227" w:lineRule="auto"/>
        <w:ind w:left="407" w:right="10" w:hanging="10"/>
        <w:jc w:val="both"/>
      </w:pPr>
      <w:r>
        <w:t>如果有三层，至多</w:t>
      </w:r>
      <w:r>
        <w:t>1+2+4=7= 23</w:t>
      </w:r>
      <w:r>
        <w:t>一</w:t>
      </w:r>
      <w:r>
        <w:t>1</w:t>
      </w:r>
      <w:r>
        <w:t>个结点。</w:t>
      </w:r>
    </w:p>
    <w:p w:rsidR="004A1D4E" w:rsidRDefault="009A508B">
      <w:pPr>
        <w:spacing w:after="29" w:line="227" w:lineRule="auto"/>
        <w:ind w:left="407" w:right="10" w:hanging="10"/>
        <w:jc w:val="both"/>
      </w:pPr>
      <w:r>
        <w:lastRenderedPageBreak/>
        <w:t>如果有四层，至多</w:t>
      </w:r>
      <w:r>
        <w:t>1+2 +4+8=</w:t>
      </w:r>
      <w:r>
        <w:t>巧</w:t>
      </w:r>
      <w:r>
        <w:t>= 24</w:t>
      </w:r>
      <w:r>
        <w:t>一</w:t>
      </w:r>
      <w:r>
        <w:t>1</w:t>
      </w:r>
      <w:r>
        <w:t>个结点。</w:t>
      </w:r>
    </w:p>
    <w:p w:rsidR="004A1D4E" w:rsidRDefault="009A508B">
      <w:pPr>
        <w:spacing w:after="279" w:line="227" w:lineRule="auto"/>
        <w:ind w:left="10" w:right="10" w:firstLine="367"/>
        <w:jc w:val="both"/>
      </w:pPr>
      <w:r>
        <w:t>通过数据归纳法的论证，可以得出，如果有</w:t>
      </w:r>
      <w:r>
        <w:t>k</w:t>
      </w:r>
      <w:r>
        <w:t>层，此二叉树至多有</w:t>
      </w:r>
      <w:r>
        <w:t>2k</w:t>
      </w:r>
      <w:r>
        <w:t>一</w:t>
      </w:r>
      <w:r>
        <w:t>1</w:t>
      </w:r>
      <w:r>
        <w:t>个结点。</w:t>
      </w:r>
    </w:p>
    <w:p w:rsidR="004A1D4E" w:rsidRDefault="009A508B">
      <w:pPr>
        <w:pStyle w:val="6"/>
        <w:ind w:left="5"/>
      </w:pPr>
      <w:r>
        <w:t>6</w:t>
      </w:r>
      <w:r>
        <w:t>．</w:t>
      </w:r>
      <w:r>
        <w:t>6</w:t>
      </w:r>
      <w:r>
        <w:t>．</w:t>
      </w:r>
      <w:r>
        <w:t>3</w:t>
      </w:r>
      <w:r>
        <w:t>二叉树性质</w:t>
      </w:r>
      <w:r>
        <w:t>3</w:t>
      </w:r>
    </w:p>
    <w:p w:rsidR="004A1D4E" w:rsidRDefault="009A508B">
      <w:pPr>
        <w:spacing w:after="29" w:line="227" w:lineRule="auto"/>
        <w:ind w:left="417" w:right="10" w:hanging="10"/>
        <w:jc w:val="both"/>
      </w:pPr>
      <w:r>
        <w:t>性质</w:t>
      </w:r>
      <w:r>
        <w:t>3</w:t>
      </w:r>
      <w:r>
        <w:t>：对任何一棵二叉树</w:t>
      </w:r>
      <w:r>
        <w:t>T,</w:t>
      </w:r>
      <w:r>
        <w:t>如果其终端结点数为，度为</w:t>
      </w:r>
      <w:r>
        <w:t>2</w:t>
      </w:r>
      <w:r>
        <w:t>的结点数为，</w:t>
      </w:r>
    </w:p>
    <w:p w:rsidR="004A1D4E" w:rsidRDefault="009A508B">
      <w:pPr>
        <w:spacing w:after="3" w:line="265" w:lineRule="auto"/>
        <w:ind w:left="356" w:right="5" w:hanging="10"/>
        <w:jc w:val="right"/>
      </w:pPr>
      <w:r>
        <w:rPr>
          <w:sz w:val="20"/>
        </w:rPr>
        <w:t>16g</w:t>
      </w:r>
    </w:p>
    <w:p w:rsidR="004A1D4E" w:rsidRDefault="009A508B">
      <w:pPr>
        <w:spacing w:after="3" w:line="265" w:lineRule="auto"/>
        <w:ind w:left="5"/>
      </w:pPr>
      <w:r>
        <w:rPr>
          <w:sz w:val="26"/>
        </w:rPr>
        <w:t>则</w:t>
      </w:r>
      <w:r>
        <w:rPr>
          <w:sz w:val="26"/>
        </w:rPr>
        <w:t>no= + 1</w:t>
      </w:r>
      <w:r>
        <w:rPr>
          <w:sz w:val="26"/>
        </w:rPr>
        <w:t>。</w:t>
      </w:r>
    </w:p>
    <w:p w:rsidR="004A1D4E" w:rsidRDefault="009A508B">
      <w:pPr>
        <w:spacing w:after="5" w:line="227" w:lineRule="auto"/>
        <w:ind w:left="10" w:right="10" w:firstLine="377"/>
        <w:jc w:val="both"/>
      </w:pPr>
      <w:r>
        <w:t>终端结点数其实就是叶子结点数，而一棵二叉树，除了叶子结点外，剩下的就是度为</w:t>
      </w:r>
      <w:r>
        <w:t>1</w:t>
      </w:r>
      <w:r>
        <w:t>或</w:t>
      </w:r>
      <w:r>
        <w:t>2</w:t>
      </w:r>
      <w:r>
        <w:t>的结点数了，我们设</w:t>
      </w:r>
      <w:r>
        <w:t>m</w:t>
      </w:r>
      <w:r>
        <w:t>为度是</w:t>
      </w:r>
      <w:r>
        <w:t>1</w:t>
      </w:r>
      <w:r>
        <w:t>的结点数。则树</w:t>
      </w:r>
      <w:r>
        <w:t>T</w:t>
      </w:r>
      <w:r>
        <w:t>结点总数</w:t>
      </w:r>
    </w:p>
    <w:p w:rsidR="004A1D4E" w:rsidRDefault="009A508B">
      <w:pPr>
        <w:spacing w:after="251"/>
        <w:ind w:left="10"/>
      </w:pPr>
      <w:r>
        <w:rPr>
          <w:noProof/>
        </w:rPr>
        <w:drawing>
          <wp:inline distT="0" distB="0" distL="0" distR="0">
            <wp:extent cx="717770" cy="96921"/>
            <wp:effectExtent l="0" t="0" r="0" b="0"/>
            <wp:docPr id="838687" name="Picture 838687"/>
            <wp:cNvGraphicFramePr/>
            <a:graphic xmlns:a="http://schemas.openxmlformats.org/drawingml/2006/main">
              <a:graphicData uri="http://schemas.openxmlformats.org/drawingml/2006/picture">
                <pic:pic xmlns:pic="http://schemas.openxmlformats.org/drawingml/2006/picture">
                  <pic:nvPicPr>
                    <pic:cNvPr id="838687" name="Picture 838687"/>
                    <pic:cNvPicPr/>
                  </pic:nvPicPr>
                  <pic:blipFill>
                    <a:blip r:embed="rId1934"/>
                    <a:stretch>
                      <a:fillRect/>
                    </a:stretch>
                  </pic:blipFill>
                  <pic:spPr>
                    <a:xfrm>
                      <a:off x="0" y="0"/>
                      <a:ext cx="717770" cy="96921"/>
                    </a:xfrm>
                    <a:prstGeom prst="rect">
                      <a:avLst/>
                    </a:prstGeom>
                  </pic:spPr>
                </pic:pic>
              </a:graphicData>
            </a:graphic>
          </wp:inline>
        </w:drawing>
      </w:r>
    </w:p>
    <w:p w:rsidR="004A1D4E" w:rsidRDefault="009A508B">
      <w:pPr>
        <w:spacing w:after="5" w:line="227" w:lineRule="auto"/>
        <w:ind w:left="10" w:right="122" w:firstLine="397"/>
        <w:jc w:val="both"/>
      </w:pPr>
      <w:r>
        <w:t>比如图</w:t>
      </w:r>
      <w:r>
        <w:t>6·6</w:t>
      </w:r>
      <w:r>
        <w:t>．</w:t>
      </w:r>
      <w:r>
        <w:t>1</w:t>
      </w:r>
      <w:r>
        <w:t>的例子，结点总数为</w:t>
      </w:r>
      <w:r>
        <w:t>10</w:t>
      </w:r>
      <w:r>
        <w:t>，它是由</w:t>
      </w:r>
      <w:r>
        <w:t>A</w:t>
      </w:r>
      <w:r>
        <w:t>、</w:t>
      </w:r>
      <w:r>
        <w:t>B</w:t>
      </w:r>
      <w:r>
        <w:t>、</w:t>
      </w:r>
      <w:r>
        <w:t>c</w:t>
      </w:r>
      <w:r>
        <w:t>、</w:t>
      </w:r>
      <w:r>
        <w:t>D</w:t>
      </w:r>
      <w:r>
        <w:t>等度为</w:t>
      </w:r>
      <w:r>
        <w:t>2</w:t>
      </w:r>
      <w:r>
        <w:t>结点，</w:t>
      </w:r>
      <w:r>
        <w:t>F</w:t>
      </w:r>
      <w:r>
        <w:t>、</w:t>
      </w:r>
      <w:r>
        <w:t xml:space="preserve"> G</w:t>
      </w:r>
      <w:r>
        <w:t>、</w:t>
      </w:r>
      <w:r>
        <w:t>H</w:t>
      </w:r>
      <w:r>
        <w:t>、</w:t>
      </w:r>
      <w:r>
        <w:t>I</w:t>
      </w:r>
      <w:r>
        <w:t>、</w:t>
      </w:r>
      <w:r>
        <w:t>J</w:t>
      </w:r>
      <w:r>
        <w:t>等度为</w:t>
      </w:r>
      <w:r>
        <w:t>0</w:t>
      </w:r>
      <w:r>
        <w:t>的叶子结点和</w:t>
      </w:r>
      <w:r>
        <w:t>E</w:t>
      </w:r>
      <w:r>
        <w:t>这个度为</w:t>
      </w:r>
      <w:r>
        <w:t>1</w:t>
      </w:r>
      <w:r>
        <w:t>的结点组成。总和为</w:t>
      </w:r>
      <w:r>
        <w:t>4+ 1+5= 10</w:t>
      </w:r>
      <w:r>
        <w:t>。</w:t>
      </w:r>
    </w:p>
    <w:p w:rsidR="004A1D4E" w:rsidRDefault="009A508B">
      <w:pPr>
        <w:spacing w:after="157"/>
        <w:ind w:left="1711"/>
      </w:pPr>
      <w:r>
        <w:rPr>
          <w:noProof/>
        </w:rPr>
        <w:drawing>
          <wp:inline distT="0" distB="0" distL="0" distR="0">
            <wp:extent cx="2767617" cy="1440893"/>
            <wp:effectExtent l="0" t="0" r="0" b="0"/>
            <wp:docPr id="3117002" name="Picture 3117002"/>
            <wp:cNvGraphicFramePr/>
            <a:graphic xmlns:a="http://schemas.openxmlformats.org/drawingml/2006/main">
              <a:graphicData uri="http://schemas.openxmlformats.org/drawingml/2006/picture">
                <pic:pic xmlns:pic="http://schemas.openxmlformats.org/drawingml/2006/picture">
                  <pic:nvPicPr>
                    <pic:cNvPr id="3117002" name="Picture 3117002"/>
                    <pic:cNvPicPr/>
                  </pic:nvPicPr>
                  <pic:blipFill>
                    <a:blip r:embed="rId1935"/>
                    <a:stretch>
                      <a:fillRect/>
                    </a:stretch>
                  </pic:blipFill>
                  <pic:spPr>
                    <a:xfrm>
                      <a:off x="0" y="0"/>
                      <a:ext cx="2767617" cy="1440893"/>
                    </a:xfrm>
                    <a:prstGeom prst="rect">
                      <a:avLst/>
                    </a:prstGeom>
                  </pic:spPr>
                </pic:pic>
              </a:graphicData>
            </a:graphic>
          </wp:inline>
        </w:drawing>
      </w:r>
    </w:p>
    <w:p w:rsidR="004A1D4E" w:rsidRDefault="009A508B">
      <w:pPr>
        <w:spacing w:after="3" w:line="265" w:lineRule="auto"/>
        <w:ind w:left="1273" w:right="1303" w:hanging="10"/>
        <w:jc w:val="center"/>
      </w:pPr>
      <w:r>
        <w:rPr>
          <w:sz w:val="18"/>
        </w:rPr>
        <w:t>图</w:t>
      </w:r>
      <w:r>
        <w:rPr>
          <w:sz w:val="18"/>
        </w:rPr>
        <w:t>6</w:t>
      </w:r>
      <w:r>
        <w:rPr>
          <w:sz w:val="18"/>
        </w:rPr>
        <w:t>．</w:t>
      </w:r>
      <w:r>
        <w:rPr>
          <w:sz w:val="18"/>
        </w:rPr>
        <w:t>6</w:t>
      </w:r>
      <w:r>
        <w:rPr>
          <w:sz w:val="18"/>
        </w:rPr>
        <w:t>．</w:t>
      </w:r>
      <w:r>
        <w:rPr>
          <w:sz w:val="18"/>
        </w:rPr>
        <w:t>1</w:t>
      </w:r>
    </w:p>
    <w:tbl>
      <w:tblPr>
        <w:tblStyle w:val="TableGrid"/>
        <w:tblpPr w:vertAnchor="page" w:horzAnchor="page" w:tblpX="1432" w:tblpY="441"/>
        <w:tblOverlap w:val="never"/>
        <w:tblW w:w="1353" w:type="dxa"/>
        <w:tblInd w:w="0" w:type="dxa"/>
        <w:tblCellMar>
          <w:top w:w="62" w:type="dxa"/>
          <w:left w:w="137" w:type="dxa"/>
          <w:bottom w:w="0" w:type="dxa"/>
          <w:right w:w="56" w:type="dxa"/>
        </w:tblCellMar>
        <w:tblLook w:val="04A0" w:firstRow="1" w:lastRow="0" w:firstColumn="1" w:lastColumn="0" w:noHBand="0" w:noVBand="1"/>
      </w:tblPr>
      <w:tblGrid>
        <w:gridCol w:w="488"/>
        <w:gridCol w:w="865"/>
      </w:tblGrid>
      <w:tr w:rsidR="004A1D4E">
        <w:trPr>
          <w:trHeight w:val="313"/>
        </w:trPr>
        <w:tc>
          <w:tcPr>
            <w:tcW w:w="488"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26"/>
        <w:jc w:val="both"/>
      </w:pPr>
      <w:r>
        <w:rPr>
          <w:noProof/>
        </w:rPr>
        <w:drawing>
          <wp:anchor distT="0" distB="0" distL="114300" distR="114300" simplePos="0" relativeHeight="252062720" behindDoc="0" locked="0" layoutInCell="1" allowOverlap="0">
            <wp:simplePos x="0" y="0"/>
            <wp:positionH relativeFrom="page">
              <wp:posOffset>5735693</wp:posOffset>
            </wp:positionH>
            <wp:positionV relativeFrom="page">
              <wp:posOffset>1912576</wp:posOffset>
            </wp:positionV>
            <wp:extent cx="6466" cy="6461"/>
            <wp:effectExtent l="0" t="0" r="0" b="0"/>
            <wp:wrapSquare wrapText="bothSides"/>
            <wp:docPr id="838628" name="Picture 838628"/>
            <wp:cNvGraphicFramePr/>
            <a:graphic xmlns:a="http://schemas.openxmlformats.org/drawingml/2006/main">
              <a:graphicData uri="http://schemas.openxmlformats.org/drawingml/2006/picture">
                <pic:pic xmlns:pic="http://schemas.openxmlformats.org/drawingml/2006/picture">
                  <pic:nvPicPr>
                    <pic:cNvPr id="838628" name="Picture 838628"/>
                    <pic:cNvPicPr/>
                  </pic:nvPicPr>
                  <pic:blipFill>
                    <a:blip r:embed="rId1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063744" behindDoc="0" locked="0" layoutInCell="1" allowOverlap="0">
            <wp:simplePos x="0" y="0"/>
            <wp:positionH relativeFrom="page">
              <wp:posOffset>5819756</wp:posOffset>
            </wp:positionH>
            <wp:positionV relativeFrom="page">
              <wp:posOffset>6745706</wp:posOffset>
            </wp:positionV>
            <wp:extent cx="6466" cy="6462"/>
            <wp:effectExtent l="0" t="0" r="0" b="0"/>
            <wp:wrapSquare wrapText="bothSides"/>
            <wp:docPr id="838632" name="Picture 838632"/>
            <wp:cNvGraphicFramePr/>
            <a:graphic xmlns:a="http://schemas.openxmlformats.org/drawingml/2006/main">
              <a:graphicData uri="http://schemas.openxmlformats.org/drawingml/2006/picture">
                <pic:pic xmlns:pic="http://schemas.openxmlformats.org/drawingml/2006/picture">
                  <pic:nvPicPr>
                    <pic:cNvPr id="838632" name="Picture 838632"/>
                    <pic:cNvPicPr/>
                  </pic:nvPicPr>
                  <pic:blipFill>
                    <a:blip r:embed="rId161"/>
                    <a:stretch>
                      <a:fillRect/>
                    </a:stretch>
                  </pic:blipFill>
                  <pic:spPr>
                    <a:xfrm>
                      <a:off x="0" y="0"/>
                      <a:ext cx="6466" cy="6462"/>
                    </a:xfrm>
                    <a:prstGeom prst="rect">
                      <a:avLst/>
                    </a:prstGeom>
                  </pic:spPr>
                </pic:pic>
              </a:graphicData>
            </a:graphic>
          </wp:anchor>
        </w:drawing>
      </w:r>
      <w:r>
        <w:rPr>
          <w:noProof/>
        </w:rPr>
        <w:drawing>
          <wp:inline distT="0" distB="0" distL="0" distR="0">
            <wp:extent cx="6466" cy="6462"/>
            <wp:effectExtent l="0" t="0" r="0" b="0"/>
            <wp:docPr id="838629" name="Picture 838629"/>
            <wp:cNvGraphicFramePr/>
            <a:graphic xmlns:a="http://schemas.openxmlformats.org/drawingml/2006/main">
              <a:graphicData uri="http://schemas.openxmlformats.org/drawingml/2006/picture">
                <pic:pic xmlns:pic="http://schemas.openxmlformats.org/drawingml/2006/picture">
                  <pic:nvPicPr>
                    <pic:cNvPr id="838629" name="Picture 838629"/>
                    <pic:cNvPicPr/>
                  </pic:nvPicPr>
                  <pic:blipFill>
                    <a:blip r:embed="rId16"/>
                    <a:stretch>
                      <a:fillRect/>
                    </a:stretch>
                  </pic:blipFill>
                  <pic:spPr>
                    <a:xfrm>
                      <a:off x="0" y="0"/>
                      <a:ext cx="6466" cy="6462"/>
                    </a:xfrm>
                    <a:prstGeom prst="rect">
                      <a:avLst/>
                    </a:prstGeom>
                  </pic:spPr>
                </pic:pic>
              </a:graphicData>
            </a:graphic>
          </wp:inline>
        </w:drawing>
      </w:r>
      <w:r>
        <w:rPr>
          <w:sz w:val="20"/>
        </w:rPr>
        <w:t>我们换个角度，再数一数它的连接线数，由于根结点只有分支出去，没有分支进人，所以分支线总数为结点总数减去</w:t>
      </w:r>
      <w:r>
        <w:rPr>
          <w:sz w:val="20"/>
        </w:rPr>
        <w:t>10</w:t>
      </w:r>
      <w:r>
        <w:rPr>
          <w:sz w:val="20"/>
        </w:rPr>
        <w:t>图</w:t>
      </w:r>
      <w:r>
        <w:rPr>
          <w:sz w:val="20"/>
        </w:rPr>
        <w:t>6</w:t>
      </w:r>
      <w:r>
        <w:rPr>
          <w:sz w:val="20"/>
        </w:rPr>
        <w:t>．</w:t>
      </w:r>
      <w:r>
        <w:rPr>
          <w:sz w:val="20"/>
        </w:rPr>
        <w:t>6</w:t>
      </w:r>
      <w:r>
        <w:rPr>
          <w:sz w:val="20"/>
        </w:rPr>
        <w:t>．</w:t>
      </w:r>
      <w:r>
        <w:rPr>
          <w:sz w:val="20"/>
        </w:rPr>
        <w:t>1</w:t>
      </w:r>
      <w:r>
        <w:rPr>
          <w:sz w:val="20"/>
        </w:rPr>
        <w:t>就是</w:t>
      </w:r>
      <w:r>
        <w:rPr>
          <w:sz w:val="20"/>
        </w:rPr>
        <w:t>9</w:t>
      </w:r>
      <w:r>
        <w:rPr>
          <w:sz w:val="20"/>
        </w:rPr>
        <w:t>个分支。对于</w:t>
      </w:r>
      <w:r>
        <w:rPr>
          <w:sz w:val="20"/>
        </w:rPr>
        <w:t>A</w:t>
      </w:r>
      <w:r>
        <w:rPr>
          <w:sz w:val="20"/>
        </w:rPr>
        <w:t>、</w:t>
      </w:r>
      <w:r>
        <w:rPr>
          <w:sz w:val="20"/>
        </w:rPr>
        <w:t>B</w:t>
      </w:r>
      <w:r>
        <w:rPr>
          <w:sz w:val="20"/>
        </w:rPr>
        <w:t>、</w:t>
      </w:r>
      <w:r>
        <w:rPr>
          <w:sz w:val="20"/>
        </w:rPr>
        <w:t>c</w:t>
      </w:r>
      <w:r>
        <w:rPr>
          <w:sz w:val="20"/>
        </w:rPr>
        <w:t>、</w:t>
      </w:r>
      <w:r>
        <w:rPr>
          <w:sz w:val="20"/>
        </w:rPr>
        <w:t xml:space="preserve">D </w:t>
      </w:r>
      <w:r>
        <w:rPr>
          <w:sz w:val="20"/>
        </w:rPr>
        <w:t>结点来说，它们都有两个分支线出去，而</w:t>
      </w:r>
      <w:r>
        <w:rPr>
          <w:sz w:val="20"/>
        </w:rPr>
        <w:t>£</w:t>
      </w:r>
      <w:r>
        <w:rPr>
          <w:sz w:val="20"/>
        </w:rPr>
        <w:t>结点只有一个分支线出去。所以总分支线为</w:t>
      </w:r>
      <w:r>
        <w:rPr>
          <w:sz w:val="20"/>
        </w:rPr>
        <w:t>4 × 2 + 1 × 1=9</w:t>
      </w:r>
      <w:r>
        <w:rPr>
          <w:sz w:val="20"/>
        </w:rPr>
        <w:t>。</w:t>
      </w:r>
    </w:p>
    <w:p w:rsidR="004A1D4E" w:rsidRDefault="009A508B">
      <w:pPr>
        <w:spacing w:after="3"/>
        <w:ind w:left="10" w:right="5" w:hanging="10"/>
        <w:jc w:val="right"/>
      </w:pPr>
      <w:r>
        <w:t>用代数表达就是分支线总数</w:t>
      </w:r>
      <w:r>
        <w:t>=n</w:t>
      </w:r>
      <w:r>
        <w:t>一</w:t>
      </w:r>
      <w:r>
        <w:t>1=m + 2n2</w:t>
      </w:r>
      <w:r>
        <w:t>。因为刚才我们有等式</w:t>
      </w:r>
      <w:r>
        <w:t>n=no</w:t>
      </w:r>
      <w:r>
        <w:t>十</w:t>
      </w:r>
      <w:r>
        <w:t>m</w:t>
      </w:r>
      <w:r>
        <w:t>十</w:t>
      </w:r>
    </w:p>
    <w:p w:rsidR="004A1D4E" w:rsidRDefault="009A508B">
      <w:pPr>
        <w:spacing w:after="3"/>
        <w:ind w:left="10"/>
        <w:jc w:val="both"/>
      </w:pPr>
      <w:r>
        <w:rPr>
          <w:noProof/>
        </w:rPr>
        <w:drawing>
          <wp:inline distT="0" distB="0" distL="0" distR="0">
            <wp:extent cx="122861" cy="90460"/>
            <wp:effectExtent l="0" t="0" r="0" b="0"/>
            <wp:docPr id="838630" name="Picture 838630"/>
            <wp:cNvGraphicFramePr/>
            <a:graphic xmlns:a="http://schemas.openxmlformats.org/drawingml/2006/main">
              <a:graphicData uri="http://schemas.openxmlformats.org/drawingml/2006/picture">
                <pic:pic xmlns:pic="http://schemas.openxmlformats.org/drawingml/2006/picture">
                  <pic:nvPicPr>
                    <pic:cNvPr id="838630" name="Picture 838630"/>
                    <pic:cNvPicPr/>
                  </pic:nvPicPr>
                  <pic:blipFill>
                    <a:blip r:embed="rId1936"/>
                    <a:stretch>
                      <a:fillRect/>
                    </a:stretch>
                  </pic:blipFill>
                  <pic:spPr>
                    <a:xfrm>
                      <a:off x="0" y="0"/>
                      <a:ext cx="122861" cy="90460"/>
                    </a:xfrm>
                    <a:prstGeom prst="rect">
                      <a:avLst/>
                    </a:prstGeom>
                  </pic:spPr>
                </pic:pic>
              </a:graphicData>
            </a:graphic>
          </wp:inline>
        </w:drawing>
      </w:r>
      <w:r>
        <w:rPr>
          <w:sz w:val="18"/>
        </w:rPr>
        <w:t>，所以可推导出</w:t>
      </w:r>
      <w:r>
        <w:rPr>
          <w:sz w:val="18"/>
        </w:rPr>
        <w:t>no + m +</w:t>
      </w:r>
      <w:r>
        <w:rPr>
          <w:sz w:val="18"/>
        </w:rPr>
        <w:t>一</w:t>
      </w:r>
      <w:r>
        <w:rPr>
          <w:sz w:val="18"/>
        </w:rPr>
        <w:t>1= m + 2n2</w:t>
      </w:r>
      <w:r>
        <w:rPr>
          <w:sz w:val="18"/>
        </w:rPr>
        <w:t>。结论就是</w:t>
      </w:r>
      <w:r>
        <w:rPr>
          <w:sz w:val="18"/>
        </w:rPr>
        <w:t>no= + 1</w:t>
      </w:r>
      <w:r>
        <w:rPr>
          <w:sz w:val="18"/>
        </w:rPr>
        <w:t>。</w:t>
      </w:r>
      <w:r>
        <w:rPr>
          <w:noProof/>
        </w:rPr>
        <w:drawing>
          <wp:inline distT="0" distB="0" distL="0" distR="0">
            <wp:extent cx="6466" cy="6461"/>
            <wp:effectExtent l="0" t="0" r="0" b="0"/>
            <wp:docPr id="838631" name="Picture 838631"/>
            <wp:cNvGraphicFramePr/>
            <a:graphic xmlns:a="http://schemas.openxmlformats.org/drawingml/2006/main">
              <a:graphicData uri="http://schemas.openxmlformats.org/drawingml/2006/picture">
                <pic:pic xmlns:pic="http://schemas.openxmlformats.org/drawingml/2006/picture">
                  <pic:nvPicPr>
                    <pic:cNvPr id="838631" name="Picture 838631"/>
                    <pic:cNvPicPr/>
                  </pic:nvPicPr>
                  <pic:blipFill>
                    <a:blip r:embed="rId18"/>
                    <a:stretch>
                      <a:fillRect/>
                    </a:stretch>
                  </pic:blipFill>
                  <pic:spPr>
                    <a:xfrm>
                      <a:off x="0" y="0"/>
                      <a:ext cx="6466" cy="6461"/>
                    </a:xfrm>
                    <a:prstGeom prst="rect">
                      <a:avLst/>
                    </a:prstGeom>
                  </pic:spPr>
                </pic:pic>
              </a:graphicData>
            </a:graphic>
          </wp:inline>
        </w:drawing>
      </w:r>
    </w:p>
    <w:p w:rsidR="004A1D4E" w:rsidRDefault="009A508B">
      <w:pPr>
        <w:pStyle w:val="6"/>
        <w:ind w:left="5"/>
      </w:pPr>
      <w:r>
        <w:t>6</w:t>
      </w:r>
      <w:r>
        <w:t>．</w:t>
      </w:r>
      <w:r>
        <w:t>6</w:t>
      </w:r>
      <w:r>
        <w:t>，</w:t>
      </w:r>
      <w:r>
        <w:t>4</w:t>
      </w:r>
      <w:r>
        <w:t>二叉树性质</w:t>
      </w:r>
      <w:r>
        <w:t>4</w:t>
      </w:r>
    </w:p>
    <w:p w:rsidR="004A1D4E" w:rsidRDefault="009A508B">
      <w:pPr>
        <w:spacing w:after="5" w:line="227" w:lineRule="auto"/>
        <w:ind w:left="10" w:right="10" w:firstLine="377"/>
        <w:jc w:val="both"/>
      </w:pPr>
      <w:r>
        <w:t>性质</w:t>
      </w:r>
      <w:r>
        <w:t>4</w:t>
      </w:r>
      <w:r>
        <w:t>：具有</w:t>
      </w:r>
      <w:r>
        <w:t>n</w:t>
      </w:r>
      <w:r>
        <w:t>个结点的完全二叉树的深度为卩。</w:t>
      </w:r>
      <w:r>
        <w:t>gzn ] +</w:t>
      </w:r>
      <w:r>
        <w:t xml:space="preserve"> 1 ()x ]</w:t>
      </w:r>
      <w:r>
        <w:t>表示不大于</w:t>
      </w:r>
      <w:r>
        <w:t>x</w:t>
      </w:r>
      <w:r>
        <w:t>的最大整数）。</w:t>
      </w:r>
    </w:p>
    <w:p w:rsidR="004A1D4E" w:rsidRDefault="009A508B">
      <w:pPr>
        <w:spacing w:after="5" w:line="227" w:lineRule="auto"/>
        <w:ind w:left="10" w:right="10" w:firstLine="407"/>
        <w:jc w:val="both"/>
      </w:pPr>
      <w:r>
        <w:lastRenderedPageBreak/>
        <w:t>由满二叉树的定义我们可以知道，深度为</w:t>
      </w:r>
      <w:r>
        <w:t>k</w:t>
      </w:r>
      <w:r>
        <w:t>的满二叉树的结点数</w:t>
      </w:r>
      <w:r>
        <w:t>n</w:t>
      </w:r>
      <w:r>
        <w:t>一定是</w:t>
      </w:r>
      <w:r>
        <w:t>2L1</w:t>
      </w:r>
      <w:r>
        <w:t>。因为这是最多的结点个数。那么对于</w:t>
      </w:r>
      <w:r>
        <w:t>n=2k</w:t>
      </w:r>
      <w:r>
        <w:t>一</w:t>
      </w:r>
      <w:r>
        <w:t>1</w:t>
      </w:r>
      <w:r>
        <w:t>倒推得到满二叉树的度数为</w:t>
      </w:r>
      <w:r>
        <w:t xml:space="preserve"> k=bgz(n+l),</w:t>
      </w:r>
      <w:r>
        <w:t>比如结点数为</w:t>
      </w:r>
      <w:r>
        <w:t>15</w:t>
      </w:r>
      <w:r>
        <w:t>的满二叉树，度为</w:t>
      </w:r>
      <w:r>
        <w:t>4</w:t>
      </w:r>
      <w:r>
        <w:t>。</w:t>
      </w:r>
    </w:p>
    <w:p w:rsidR="004A1D4E" w:rsidRDefault="009A508B">
      <w:pPr>
        <w:spacing w:after="5" w:line="227" w:lineRule="auto"/>
        <w:ind w:left="10" w:right="10" w:firstLine="377"/>
        <w:jc w:val="both"/>
      </w:pPr>
      <w:r>
        <w:t>完全二叉树我们前面已经提到，它是一棵具有</w:t>
      </w:r>
      <w:r>
        <w:t>n</w:t>
      </w:r>
      <w:r>
        <w:t>个结点的二叉树，若按层序编号后其编号与同样深度的满二叉树中编号结点在二叉树中位置完全相同，那它就是完全二叉树。也就是说，它的叶子结点只会出现在最下面的两层。</w:t>
      </w:r>
    </w:p>
    <w:p w:rsidR="004A1D4E" w:rsidRDefault="004A1D4E">
      <w:pPr>
        <w:sectPr w:rsidR="004A1D4E">
          <w:headerReference w:type="even" r:id="rId1937"/>
          <w:headerReference w:type="default" r:id="rId1938"/>
          <w:footerReference w:type="even" r:id="rId1939"/>
          <w:footerReference w:type="default" r:id="rId1940"/>
          <w:headerReference w:type="first" r:id="rId1941"/>
          <w:footerReference w:type="first" r:id="rId1942"/>
          <w:pgSz w:w="10000" w:h="14500"/>
          <w:pgMar w:top="431" w:right="642" w:bottom="1048" w:left="1191" w:header="720" w:footer="720" w:gutter="0"/>
          <w:cols w:space="720"/>
        </w:sectPr>
      </w:pPr>
    </w:p>
    <w:p w:rsidR="004A1D4E" w:rsidRDefault="009A508B">
      <w:pPr>
        <w:spacing w:after="5" w:line="262" w:lineRule="auto"/>
        <w:ind w:left="10" w:right="10" w:firstLine="367"/>
        <w:jc w:val="both"/>
      </w:pPr>
      <w:r>
        <w:rPr>
          <w:sz w:val="20"/>
        </w:rPr>
        <w:lastRenderedPageBreak/>
        <w:t>它的结点数一定少于等于同样度数的满二叉树的结点数</w:t>
      </w:r>
      <w:r>
        <w:rPr>
          <w:sz w:val="20"/>
        </w:rPr>
        <w:t>2k— 1</w:t>
      </w:r>
      <w:r>
        <w:rPr>
          <w:sz w:val="20"/>
        </w:rPr>
        <w:t>，但一定多于</w:t>
      </w:r>
      <w:r>
        <w:rPr>
          <w:sz w:val="20"/>
        </w:rPr>
        <w:t>2k</w:t>
      </w:r>
      <w:r>
        <w:rPr>
          <w:sz w:val="20"/>
        </w:rPr>
        <w:t>．．</w:t>
      </w:r>
      <w:r>
        <w:rPr>
          <w:sz w:val="20"/>
        </w:rPr>
        <w:t xml:space="preserve">1 </w:t>
      </w:r>
      <w:r>
        <w:rPr>
          <w:sz w:val="20"/>
        </w:rPr>
        <w:t>一</w:t>
      </w:r>
      <w:r>
        <w:rPr>
          <w:sz w:val="20"/>
        </w:rPr>
        <w:t>1</w:t>
      </w:r>
      <w:r>
        <w:rPr>
          <w:sz w:val="20"/>
        </w:rPr>
        <w:t>。即满足</w:t>
      </w:r>
      <w:r>
        <w:rPr>
          <w:sz w:val="20"/>
        </w:rPr>
        <w:t>2k</w:t>
      </w:r>
      <w:r>
        <w:rPr>
          <w:sz w:val="20"/>
        </w:rPr>
        <w:t>一</w:t>
      </w:r>
      <w:r>
        <w:rPr>
          <w:sz w:val="20"/>
        </w:rPr>
        <w:t>1</w:t>
      </w:r>
      <w:r>
        <w:rPr>
          <w:sz w:val="20"/>
        </w:rPr>
        <w:t>一</w:t>
      </w:r>
      <w:r>
        <w:rPr>
          <w:sz w:val="20"/>
        </w:rPr>
        <w:t>1 &lt; n 2k</w:t>
      </w:r>
      <w:r>
        <w:rPr>
          <w:sz w:val="20"/>
        </w:rPr>
        <w:t>一</w:t>
      </w:r>
      <w:r>
        <w:rPr>
          <w:sz w:val="20"/>
        </w:rPr>
        <w:t>1</w:t>
      </w:r>
      <w:r>
        <w:rPr>
          <w:sz w:val="20"/>
        </w:rPr>
        <w:t>。由于结点数</w:t>
      </w:r>
      <w:r>
        <w:rPr>
          <w:sz w:val="20"/>
        </w:rPr>
        <w:t>n</w:t>
      </w:r>
      <w:r>
        <w:rPr>
          <w:sz w:val="20"/>
        </w:rPr>
        <w:t>是整数，</w:t>
      </w:r>
      <w:r>
        <w:rPr>
          <w:sz w:val="20"/>
        </w:rPr>
        <w:t>n 2k</w:t>
      </w:r>
      <w:r>
        <w:rPr>
          <w:sz w:val="20"/>
        </w:rPr>
        <w:t>一</w:t>
      </w:r>
      <w:r>
        <w:rPr>
          <w:sz w:val="20"/>
        </w:rPr>
        <w:t>1</w:t>
      </w:r>
      <w:r>
        <w:rPr>
          <w:sz w:val="20"/>
        </w:rPr>
        <w:t>意味着</w:t>
      </w:r>
      <w:r>
        <w:rPr>
          <w:sz w:val="20"/>
        </w:rPr>
        <w:t>n&lt;2k,</w:t>
      </w:r>
      <w:r>
        <w:rPr>
          <w:noProof/>
        </w:rPr>
        <w:drawing>
          <wp:inline distT="0" distB="0" distL="0" distR="0">
            <wp:extent cx="193992" cy="90460"/>
            <wp:effectExtent l="0" t="0" r="0" b="0"/>
            <wp:docPr id="3117006" name="Picture 3117006"/>
            <wp:cNvGraphicFramePr/>
            <a:graphic xmlns:a="http://schemas.openxmlformats.org/drawingml/2006/main">
              <a:graphicData uri="http://schemas.openxmlformats.org/drawingml/2006/picture">
                <pic:pic xmlns:pic="http://schemas.openxmlformats.org/drawingml/2006/picture">
                  <pic:nvPicPr>
                    <pic:cNvPr id="3117006" name="Picture 3117006"/>
                    <pic:cNvPicPr/>
                  </pic:nvPicPr>
                  <pic:blipFill>
                    <a:blip r:embed="rId1943"/>
                    <a:stretch>
                      <a:fillRect/>
                    </a:stretch>
                  </pic:blipFill>
                  <pic:spPr>
                    <a:xfrm>
                      <a:off x="0" y="0"/>
                      <a:ext cx="193992" cy="90460"/>
                    </a:xfrm>
                    <a:prstGeom prst="rect">
                      <a:avLst/>
                    </a:prstGeom>
                  </pic:spPr>
                </pic:pic>
              </a:graphicData>
            </a:graphic>
          </wp:inline>
        </w:drawing>
      </w:r>
    </w:p>
    <w:p w:rsidR="004A1D4E" w:rsidRDefault="009A508B">
      <w:pPr>
        <w:spacing w:after="4" w:line="265" w:lineRule="auto"/>
        <w:ind w:left="15" w:hanging="10"/>
        <w:jc w:val="both"/>
      </w:pPr>
      <w:r>
        <w:rPr>
          <w:sz w:val="24"/>
        </w:rPr>
        <w:t>2k</w:t>
      </w:r>
      <w:r>
        <w:rPr>
          <w:sz w:val="24"/>
        </w:rPr>
        <w:t>一</w:t>
      </w:r>
      <w:r>
        <w:rPr>
          <w:sz w:val="24"/>
        </w:rPr>
        <w:t>1</w:t>
      </w:r>
      <w:r>
        <w:rPr>
          <w:sz w:val="24"/>
        </w:rPr>
        <w:t>一</w:t>
      </w:r>
      <w:r>
        <w:rPr>
          <w:sz w:val="24"/>
        </w:rPr>
        <w:t>1</w:t>
      </w:r>
      <w:r>
        <w:rPr>
          <w:sz w:val="24"/>
        </w:rPr>
        <w:t>，意味着</w:t>
      </w:r>
      <w:r>
        <w:rPr>
          <w:sz w:val="24"/>
        </w:rPr>
        <w:t>n</w:t>
      </w:r>
      <w:r>
        <w:rPr>
          <w:sz w:val="24"/>
        </w:rPr>
        <w:t>冫</w:t>
      </w:r>
      <w:r>
        <w:rPr>
          <w:sz w:val="24"/>
        </w:rPr>
        <w:t>2“ 1</w:t>
      </w:r>
      <w:r>
        <w:rPr>
          <w:sz w:val="24"/>
        </w:rPr>
        <w:t>，所以</w:t>
      </w:r>
      <w:r>
        <w:rPr>
          <w:sz w:val="24"/>
        </w:rPr>
        <w:t>2k-1&lt;n&lt;2k,</w:t>
      </w:r>
      <w:r>
        <w:rPr>
          <w:sz w:val="24"/>
        </w:rPr>
        <w:t>不等式两边取对数，得到</w:t>
      </w:r>
      <w:r>
        <w:rPr>
          <w:sz w:val="24"/>
        </w:rPr>
        <w:t>k-l&lt;bgzn&lt; k</w:t>
      </w:r>
      <w:r>
        <w:rPr>
          <w:sz w:val="24"/>
        </w:rPr>
        <w:t>，而</w:t>
      </w:r>
      <w:r>
        <w:rPr>
          <w:sz w:val="24"/>
        </w:rPr>
        <w:t>k</w:t>
      </w:r>
      <w:r>
        <w:rPr>
          <w:sz w:val="24"/>
        </w:rPr>
        <w:t>作为度数也是整数，因此</w:t>
      </w:r>
      <w:r>
        <w:rPr>
          <w:sz w:val="24"/>
        </w:rPr>
        <w:t>k= №gzn</w:t>
      </w:r>
      <w:r>
        <w:rPr>
          <w:sz w:val="24"/>
        </w:rPr>
        <w:t>」</w:t>
      </w:r>
      <w:r>
        <w:rPr>
          <w:sz w:val="24"/>
        </w:rPr>
        <w:t>+ 1 ·</w:t>
      </w:r>
    </w:p>
    <w:p w:rsidR="004A1D4E" w:rsidRDefault="009A508B">
      <w:pPr>
        <w:pStyle w:val="7"/>
        <w:ind w:left="5"/>
      </w:pPr>
      <w:r>
        <w:t>6</w:t>
      </w:r>
      <w:r>
        <w:t>．</w:t>
      </w:r>
      <w:r>
        <w:t>6</w:t>
      </w:r>
      <w:r>
        <w:t>．</w:t>
      </w:r>
      <w:r>
        <w:t>5</w:t>
      </w:r>
      <w:r>
        <w:t>二叉树性质</w:t>
      </w:r>
      <w:r>
        <w:t>5</w:t>
      </w:r>
    </w:p>
    <w:p w:rsidR="004A1D4E" w:rsidRDefault="009A508B">
      <w:pPr>
        <w:spacing w:after="5" w:line="227" w:lineRule="auto"/>
        <w:ind w:left="10" w:right="10" w:firstLine="387"/>
        <w:jc w:val="both"/>
      </w:pPr>
      <w:r>
        <w:t>性质</w:t>
      </w:r>
      <w:r>
        <w:t>5</w:t>
      </w:r>
      <w:r>
        <w:t>：如果对一棵有</w:t>
      </w:r>
      <w:r>
        <w:t>n</w:t>
      </w:r>
      <w:r>
        <w:t>个结点的完全二叉树（其深度为</w:t>
      </w:r>
      <w:r>
        <w:t>№ n] + 1</w:t>
      </w:r>
      <w:r>
        <w:t>）的结点按层序编号（从第</w:t>
      </w:r>
      <w:r>
        <w:t>1</w:t>
      </w:r>
      <w:r>
        <w:t>层到第卩</w:t>
      </w:r>
      <w:r>
        <w:t>ogz</w:t>
      </w:r>
      <w:r>
        <w:t>司</w:t>
      </w:r>
      <w:r>
        <w:t>+ 1</w:t>
      </w:r>
      <w:r>
        <w:t>层，每层从左到右），对任一结点</w:t>
      </w:r>
      <w:r>
        <w:t xml:space="preserve">i </w:t>
      </w:r>
      <w:r>
        <w:t xml:space="preserve">(1&lt;i&lt;n) </w:t>
      </w:r>
      <w:r>
        <w:t>有：</w:t>
      </w:r>
    </w:p>
    <w:p w:rsidR="004A1D4E" w:rsidRDefault="009A508B">
      <w:pPr>
        <w:spacing w:after="3"/>
        <w:ind w:left="10" w:right="5" w:hanging="10"/>
        <w:jc w:val="right"/>
      </w:pPr>
      <w:r>
        <w:t xml:space="preserve">1 </w:t>
      </w:r>
      <w:r>
        <w:t>如果</w:t>
      </w:r>
      <w:r>
        <w:t>i= 1</w:t>
      </w:r>
      <w:r>
        <w:t>，则结点</w:t>
      </w:r>
      <w:r>
        <w:t>i</w:t>
      </w:r>
      <w:r>
        <w:t>是二叉树的根，无双亲；如果</w:t>
      </w:r>
      <w:r>
        <w:t>i&gt;1</w:t>
      </w:r>
      <w:r>
        <w:t>，则其双亲是结点</w:t>
      </w:r>
    </w:p>
    <w:p w:rsidR="004A1D4E" w:rsidRDefault="009A508B">
      <w:pPr>
        <w:spacing w:after="177" w:line="227" w:lineRule="auto"/>
        <w:ind w:left="743" w:right="10" w:hanging="346"/>
        <w:jc w:val="both"/>
      </w:pPr>
      <w:r>
        <w:t>2</w:t>
      </w:r>
      <w:r>
        <w:t>．如果</w:t>
      </w:r>
      <w:r>
        <w:t>2i&gt;n</w:t>
      </w:r>
      <w:r>
        <w:t>，则结点</w:t>
      </w:r>
      <w:r>
        <w:t>i</w:t>
      </w:r>
      <w:r>
        <w:t>无左孩子（结点</w:t>
      </w:r>
      <w:r>
        <w:t>i</w:t>
      </w:r>
      <w:r>
        <w:t>为叶子结点）；否则其左孩子是结点</w:t>
      </w:r>
      <w:r>
        <w:t xml:space="preserve"> Zio</w:t>
      </w:r>
    </w:p>
    <w:p w:rsidR="004A1D4E" w:rsidRDefault="009A508B">
      <w:pPr>
        <w:spacing w:after="29" w:line="227" w:lineRule="auto"/>
        <w:ind w:left="407" w:right="10" w:hanging="10"/>
        <w:jc w:val="both"/>
      </w:pPr>
      <w:r>
        <w:t>3</w:t>
      </w:r>
      <w:r>
        <w:t>．如果</w:t>
      </w:r>
      <w:r>
        <w:t>2i+1&gt;n</w:t>
      </w:r>
      <w:r>
        <w:t>，则结点</w:t>
      </w:r>
      <w:r>
        <w:t>i</w:t>
      </w:r>
      <w:r>
        <w:t>无右孩子；否则其右孩子是结点</w:t>
      </w:r>
      <w:r>
        <w:t>2i+1</w:t>
      </w:r>
      <w:r>
        <w:t>。</w:t>
      </w:r>
    </w:p>
    <w:p w:rsidR="004A1D4E" w:rsidRDefault="009A508B">
      <w:pPr>
        <w:spacing w:after="5" w:line="227" w:lineRule="auto"/>
        <w:ind w:left="10" w:right="10" w:firstLine="377"/>
        <w:jc w:val="both"/>
      </w:pPr>
      <w:r>
        <w:t>我们以图</w:t>
      </w:r>
      <w:r>
        <w:t>6</w:t>
      </w:r>
      <w:r>
        <w:t>．</w:t>
      </w:r>
      <w:r>
        <w:t>6</w:t>
      </w:r>
      <w:r>
        <w:t>．</w:t>
      </w:r>
      <w:r>
        <w:t>2</w:t>
      </w:r>
      <w:r>
        <w:t>为例，来理解这个性质。这是一个完全二叉树，度为</w:t>
      </w:r>
      <w:r>
        <w:t>4</w:t>
      </w:r>
      <w:r>
        <w:t>，结点总数是</w:t>
      </w:r>
      <w:r>
        <w:t>10</w:t>
      </w:r>
      <w:r>
        <w:t>型</w:t>
      </w:r>
    </w:p>
    <w:p w:rsidR="004A1D4E" w:rsidRDefault="009A508B">
      <w:pPr>
        <w:spacing w:after="149"/>
        <w:ind w:left="1884"/>
      </w:pPr>
      <w:r>
        <w:rPr>
          <w:noProof/>
        </w:rPr>
        <w:drawing>
          <wp:inline distT="0" distB="0" distL="0" distR="0">
            <wp:extent cx="2573625" cy="1343972"/>
            <wp:effectExtent l="0" t="0" r="0" b="0"/>
            <wp:docPr id="3117008" name="Picture 3117008"/>
            <wp:cNvGraphicFramePr/>
            <a:graphic xmlns:a="http://schemas.openxmlformats.org/drawingml/2006/main">
              <a:graphicData uri="http://schemas.openxmlformats.org/drawingml/2006/picture">
                <pic:pic xmlns:pic="http://schemas.openxmlformats.org/drawingml/2006/picture">
                  <pic:nvPicPr>
                    <pic:cNvPr id="3117008" name="Picture 3117008"/>
                    <pic:cNvPicPr/>
                  </pic:nvPicPr>
                  <pic:blipFill>
                    <a:blip r:embed="rId1944"/>
                    <a:stretch>
                      <a:fillRect/>
                    </a:stretch>
                  </pic:blipFill>
                  <pic:spPr>
                    <a:xfrm>
                      <a:off x="0" y="0"/>
                      <a:ext cx="2573625" cy="1343972"/>
                    </a:xfrm>
                    <a:prstGeom prst="rect">
                      <a:avLst/>
                    </a:prstGeom>
                  </pic:spPr>
                </pic:pic>
              </a:graphicData>
            </a:graphic>
          </wp:inline>
        </w:drawing>
      </w:r>
    </w:p>
    <w:p w:rsidR="004A1D4E" w:rsidRDefault="009A508B">
      <w:pPr>
        <w:spacing w:after="3" w:line="265" w:lineRule="auto"/>
        <w:ind w:left="1273" w:right="1222" w:hanging="10"/>
        <w:jc w:val="center"/>
      </w:pPr>
      <w:r>
        <w:rPr>
          <w:sz w:val="18"/>
        </w:rPr>
        <w:t>图</w:t>
      </w:r>
      <w:r>
        <w:rPr>
          <w:sz w:val="18"/>
        </w:rPr>
        <w:t>6</w:t>
      </w:r>
      <w:r>
        <w:rPr>
          <w:sz w:val="18"/>
        </w:rPr>
        <w:t>、</w:t>
      </w:r>
      <w:r>
        <w:rPr>
          <w:sz w:val="18"/>
        </w:rPr>
        <w:t>6</w:t>
      </w:r>
      <w:r>
        <w:rPr>
          <w:sz w:val="18"/>
        </w:rPr>
        <w:t>．</w:t>
      </w:r>
      <w:r>
        <w:rPr>
          <w:sz w:val="18"/>
        </w:rPr>
        <w:t>2</w:t>
      </w:r>
    </w:p>
    <w:p w:rsidR="004A1D4E" w:rsidRDefault="009A508B">
      <w:pPr>
        <w:spacing w:after="5" w:line="227" w:lineRule="auto"/>
        <w:ind w:left="10" w:right="10" w:firstLine="377"/>
        <w:jc w:val="both"/>
      </w:pPr>
      <w:r>
        <w:t>对于第一条来说是很显然的，</w:t>
      </w:r>
      <w:r>
        <w:t>i=l</w:t>
      </w:r>
      <w:r>
        <w:t>时就是根结点。</w:t>
      </w:r>
      <w:r>
        <w:t>i&gt;l</w:t>
      </w:r>
      <w:r>
        <w:t>时，比如结点</w:t>
      </w:r>
      <w:r>
        <w:t>7</w:t>
      </w:r>
      <w:r>
        <w:t>，它的双亲就是</w:t>
      </w:r>
      <w:r>
        <w:t>[ 7/2</w:t>
      </w:r>
      <w:r>
        <w:t>忙</w:t>
      </w:r>
      <w:r>
        <w:t>3</w:t>
      </w:r>
      <w:r>
        <w:t>，结点</w:t>
      </w:r>
      <w:r>
        <w:t>9</w:t>
      </w:r>
      <w:r>
        <w:t>，它的双亲就是</w:t>
      </w:r>
      <w:r>
        <w:t>[9/2 ] =4</w:t>
      </w:r>
      <w:r>
        <w:t>。</w:t>
      </w:r>
      <w:r>
        <w:rPr>
          <w:noProof/>
        </w:rPr>
        <w:drawing>
          <wp:inline distT="0" distB="0" distL="0" distR="0">
            <wp:extent cx="6466" cy="6462"/>
            <wp:effectExtent l="0" t="0" r="0" b="0"/>
            <wp:docPr id="842510" name="Picture 842510"/>
            <wp:cNvGraphicFramePr/>
            <a:graphic xmlns:a="http://schemas.openxmlformats.org/drawingml/2006/main">
              <a:graphicData uri="http://schemas.openxmlformats.org/drawingml/2006/picture">
                <pic:pic xmlns:pic="http://schemas.openxmlformats.org/drawingml/2006/picture">
                  <pic:nvPicPr>
                    <pic:cNvPr id="842510" name="Picture 842510"/>
                    <pic:cNvPicPr/>
                  </pic:nvPicPr>
                  <pic:blipFill>
                    <a:blip r:embed="rId91"/>
                    <a:stretch>
                      <a:fillRect/>
                    </a:stretch>
                  </pic:blipFill>
                  <pic:spPr>
                    <a:xfrm>
                      <a:off x="0" y="0"/>
                      <a:ext cx="6466" cy="6462"/>
                    </a:xfrm>
                    <a:prstGeom prst="rect">
                      <a:avLst/>
                    </a:prstGeom>
                  </pic:spPr>
                </pic:pic>
              </a:graphicData>
            </a:graphic>
          </wp:inline>
        </w:drawing>
      </w:r>
    </w:p>
    <w:p w:rsidR="004A1D4E" w:rsidRDefault="009A508B">
      <w:pPr>
        <w:spacing w:after="3" w:line="265" w:lineRule="auto"/>
        <w:ind w:left="356" w:right="92" w:hanging="10"/>
        <w:jc w:val="right"/>
      </w:pPr>
      <w:r>
        <w:rPr>
          <w:sz w:val="20"/>
        </w:rPr>
        <w:t>第二条，比如结点</w:t>
      </w:r>
      <w:r>
        <w:rPr>
          <w:sz w:val="20"/>
        </w:rPr>
        <w:t>6</w:t>
      </w:r>
      <w:r>
        <w:rPr>
          <w:sz w:val="20"/>
        </w:rPr>
        <w:t>，因为</w:t>
      </w:r>
      <w:r>
        <w:rPr>
          <w:sz w:val="20"/>
        </w:rPr>
        <w:t>2 × 6=12</w:t>
      </w:r>
      <w:r>
        <w:rPr>
          <w:sz w:val="20"/>
        </w:rPr>
        <w:t>超过了结点总数</w:t>
      </w:r>
      <w:r>
        <w:rPr>
          <w:sz w:val="20"/>
        </w:rPr>
        <w:t>10</w:t>
      </w:r>
      <w:r>
        <w:rPr>
          <w:sz w:val="20"/>
        </w:rPr>
        <w:t>，所以结点</w:t>
      </w:r>
      <w:r>
        <w:rPr>
          <w:sz w:val="20"/>
        </w:rPr>
        <w:t>6</w:t>
      </w:r>
      <w:r>
        <w:rPr>
          <w:sz w:val="20"/>
        </w:rPr>
        <w:t>无左孩子，</w:t>
      </w:r>
      <w:r>
        <w:rPr>
          <w:noProof/>
        </w:rPr>
        <w:drawing>
          <wp:inline distT="0" distB="0" distL="0" distR="0">
            <wp:extent cx="19399" cy="25845"/>
            <wp:effectExtent l="0" t="0" r="0" b="0"/>
            <wp:docPr id="3117010" name="Picture 3117010"/>
            <wp:cNvGraphicFramePr/>
            <a:graphic xmlns:a="http://schemas.openxmlformats.org/drawingml/2006/main">
              <a:graphicData uri="http://schemas.openxmlformats.org/drawingml/2006/picture">
                <pic:pic xmlns:pic="http://schemas.openxmlformats.org/drawingml/2006/picture">
                  <pic:nvPicPr>
                    <pic:cNvPr id="3117010" name="Picture 3117010"/>
                    <pic:cNvPicPr/>
                  </pic:nvPicPr>
                  <pic:blipFill>
                    <a:blip r:embed="rId1945"/>
                    <a:stretch>
                      <a:fillRect/>
                    </a:stretch>
                  </pic:blipFill>
                  <pic:spPr>
                    <a:xfrm>
                      <a:off x="0" y="0"/>
                      <a:ext cx="19399" cy="25845"/>
                    </a:xfrm>
                    <a:prstGeom prst="rect">
                      <a:avLst/>
                    </a:prstGeom>
                  </pic:spPr>
                </pic:pic>
              </a:graphicData>
            </a:graphic>
          </wp:inline>
        </w:drawing>
      </w:r>
    </w:p>
    <w:p w:rsidR="004A1D4E" w:rsidRDefault="009A508B">
      <w:pPr>
        <w:spacing w:after="5" w:line="262" w:lineRule="auto"/>
        <w:ind w:left="10" w:right="10"/>
        <w:jc w:val="both"/>
      </w:pPr>
      <w:r>
        <w:rPr>
          <w:sz w:val="20"/>
        </w:rPr>
        <w:t>它是叶子结点。同样，而结点</w:t>
      </w:r>
      <w:r>
        <w:rPr>
          <w:sz w:val="20"/>
        </w:rPr>
        <w:t>5</w:t>
      </w:r>
      <w:r>
        <w:rPr>
          <w:sz w:val="20"/>
        </w:rPr>
        <w:t>，因为</w:t>
      </w:r>
      <w:r>
        <w:rPr>
          <w:sz w:val="20"/>
        </w:rPr>
        <w:t>2 × 5= 10</w:t>
      </w:r>
      <w:r>
        <w:rPr>
          <w:sz w:val="20"/>
        </w:rPr>
        <w:t>正好是结点总数</w:t>
      </w:r>
      <w:r>
        <w:rPr>
          <w:sz w:val="20"/>
        </w:rPr>
        <w:t>10</w:t>
      </w:r>
      <w:r>
        <w:rPr>
          <w:sz w:val="20"/>
        </w:rPr>
        <w:t>，所以它的左孩子是结点</w:t>
      </w:r>
      <w:r>
        <w:rPr>
          <w:sz w:val="20"/>
        </w:rPr>
        <w:t>10</w:t>
      </w:r>
      <w:r>
        <w:rPr>
          <w:sz w:val="20"/>
        </w:rPr>
        <w:t>。</w:t>
      </w:r>
    </w:p>
    <w:p w:rsidR="004A1D4E" w:rsidRDefault="009A508B">
      <w:pPr>
        <w:spacing w:after="5" w:line="227" w:lineRule="auto"/>
        <w:ind w:left="10" w:right="10" w:firstLine="377"/>
        <w:jc w:val="both"/>
      </w:pPr>
      <w:r>
        <w:t>第三条，比如结点</w:t>
      </w:r>
      <w:r>
        <w:t>5,</w:t>
      </w:r>
      <w:r>
        <w:t>因为</w:t>
      </w:r>
      <w:r>
        <w:t>2 × 5+ 1</w:t>
      </w:r>
      <w:r>
        <w:t>：</w:t>
      </w:r>
      <w:r>
        <w:t>11</w:t>
      </w:r>
      <w:r>
        <w:t>，大于结点总数</w:t>
      </w:r>
      <w:r>
        <w:t>10</w:t>
      </w:r>
      <w:r>
        <w:t>，所以它无右孩子。而结点</w:t>
      </w:r>
      <w:r>
        <w:t>3</w:t>
      </w:r>
      <w:r>
        <w:t>，因为</w:t>
      </w:r>
      <w:r>
        <w:t>2 × 3 + 1</w:t>
      </w:r>
      <w:r>
        <w:t>：</w:t>
      </w:r>
      <w:r>
        <w:t>7</w:t>
      </w:r>
      <w:r>
        <w:t>小于</w:t>
      </w:r>
      <w:r>
        <w:t>10</w:t>
      </w:r>
      <w:r>
        <w:t>，所以它的右孩子是结点</w:t>
      </w:r>
      <w:r>
        <w:t>7</w:t>
      </w:r>
      <w:r>
        <w:t>。</w:t>
      </w:r>
    </w:p>
    <w:p w:rsidR="004A1D4E" w:rsidRDefault="009A508B">
      <w:pPr>
        <w:pStyle w:val="6"/>
        <w:spacing w:after="2" w:line="259" w:lineRule="auto"/>
        <w:ind w:left="1120" w:right="1151" w:hanging="10"/>
        <w:jc w:val="center"/>
      </w:pPr>
      <w:r>
        <w:rPr>
          <w:sz w:val="38"/>
        </w:rPr>
        <w:lastRenderedPageBreak/>
        <w:t>6</w:t>
      </w:r>
      <w:r>
        <w:rPr>
          <w:sz w:val="38"/>
        </w:rPr>
        <w:t>．</w:t>
      </w:r>
      <w:r>
        <w:rPr>
          <w:sz w:val="38"/>
        </w:rPr>
        <w:t>7</w:t>
      </w:r>
      <w:r>
        <w:rPr>
          <w:sz w:val="38"/>
        </w:rPr>
        <w:t>二叉树的存储结构</w:t>
      </w:r>
    </w:p>
    <w:p w:rsidR="004A1D4E" w:rsidRDefault="009A508B">
      <w:pPr>
        <w:pStyle w:val="7"/>
        <w:ind w:left="5"/>
      </w:pPr>
      <w:r>
        <w:t>6</w:t>
      </w:r>
      <w:r>
        <w:t>主</w:t>
      </w:r>
      <w:r>
        <w:t>1</w:t>
      </w:r>
      <w:r>
        <w:t>二叉树顺序存储结构</w:t>
      </w:r>
    </w:p>
    <w:p w:rsidR="004A1D4E" w:rsidRDefault="009A508B">
      <w:pPr>
        <w:spacing w:line="227" w:lineRule="auto"/>
        <w:ind w:left="10" w:right="10" w:firstLine="367"/>
        <w:jc w:val="both"/>
      </w:pPr>
      <w:r>
        <w:t>前面我们已经谈到了树的存储结构，并且谈到顺序存储对树这种一对多的关系结构实现起来是比较困难的。但是二叉树是一种特殊的树，由于它的特殊性，使得用顺序存储结构也可以实现。</w:t>
      </w:r>
    </w:p>
    <w:p w:rsidR="004A1D4E" w:rsidRDefault="009A508B">
      <w:pPr>
        <w:spacing w:after="97" w:line="227" w:lineRule="auto"/>
        <w:ind w:left="10" w:right="10" w:firstLine="356"/>
        <w:jc w:val="both"/>
      </w:pPr>
      <w:r>
        <w:t>二叉树的顺序存储结构就是用一维数组存储二叉树中的结点，并且结点的存储位置，也就是数组的下标要能体现结点之间的逻辑关系，比如双亲与孩子的关系，左右兄弟的关系等。</w:t>
      </w:r>
    </w:p>
    <w:p w:rsidR="004A1D4E" w:rsidRDefault="009A508B">
      <w:pPr>
        <w:spacing w:after="5" w:line="262" w:lineRule="auto"/>
        <w:ind w:left="367" w:right="10"/>
        <w:jc w:val="both"/>
      </w:pPr>
      <w:r>
        <w:rPr>
          <w:sz w:val="20"/>
        </w:rPr>
        <w:t>先来看看完全二叉树的顺序存储，一棵完全二叉树如图</w:t>
      </w:r>
      <w:r>
        <w:rPr>
          <w:sz w:val="20"/>
        </w:rPr>
        <w:t>6</w:t>
      </w:r>
      <w:r>
        <w:rPr>
          <w:sz w:val="20"/>
        </w:rPr>
        <w:t>．</w:t>
      </w:r>
      <w:r>
        <w:rPr>
          <w:sz w:val="20"/>
        </w:rPr>
        <w:t>7</w:t>
      </w:r>
      <w:r>
        <w:rPr>
          <w:sz w:val="20"/>
        </w:rPr>
        <w:t>．</w:t>
      </w:r>
      <w:r>
        <w:rPr>
          <w:sz w:val="20"/>
        </w:rPr>
        <w:t>1</w:t>
      </w:r>
      <w:r>
        <w:rPr>
          <w:sz w:val="20"/>
        </w:rPr>
        <w:t>所示。</w:t>
      </w:r>
      <w:r>
        <w:rPr>
          <w:noProof/>
        </w:rPr>
        <w:drawing>
          <wp:inline distT="0" distB="0" distL="0" distR="0">
            <wp:extent cx="6466" cy="6461"/>
            <wp:effectExtent l="0" t="0" r="0" b="0"/>
            <wp:docPr id="846019" name="Picture 846019"/>
            <wp:cNvGraphicFramePr/>
            <a:graphic xmlns:a="http://schemas.openxmlformats.org/drawingml/2006/main">
              <a:graphicData uri="http://schemas.openxmlformats.org/drawingml/2006/picture">
                <pic:pic xmlns:pic="http://schemas.openxmlformats.org/drawingml/2006/picture">
                  <pic:nvPicPr>
                    <pic:cNvPr id="846019" name="Picture 846019"/>
                    <pic:cNvPicPr/>
                  </pic:nvPicPr>
                  <pic:blipFill>
                    <a:blip r:embed="rId110"/>
                    <a:stretch>
                      <a:fillRect/>
                    </a:stretch>
                  </pic:blipFill>
                  <pic:spPr>
                    <a:xfrm>
                      <a:off x="0" y="0"/>
                      <a:ext cx="6466" cy="6461"/>
                    </a:xfrm>
                    <a:prstGeom prst="rect">
                      <a:avLst/>
                    </a:prstGeom>
                  </pic:spPr>
                </pic:pic>
              </a:graphicData>
            </a:graphic>
          </wp:inline>
        </w:drawing>
      </w:r>
    </w:p>
    <w:tbl>
      <w:tblPr>
        <w:tblStyle w:val="TableGrid"/>
        <w:tblpPr w:vertAnchor="page" w:horzAnchor="page" w:tblpX="1227" w:tblpY="500"/>
        <w:tblOverlap w:val="never"/>
        <w:tblW w:w="1359" w:type="dxa"/>
        <w:tblInd w:w="0" w:type="dxa"/>
        <w:tblCellMar>
          <w:top w:w="80" w:type="dxa"/>
          <w:left w:w="137" w:type="dxa"/>
          <w:bottom w:w="0" w:type="dxa"/>
          <w:right w:w="115" w:type="dxa"/>
        </w:tblCellMar>
        <w:tblLook w:val="04A0" w:firstRow="1" w:lastRow="0" w:firstColumn="1" w:lastColumn="0" w:noHBand="0" w:noVBand="1"/>
      </w:tblPr>
      <w:tblGrid>
        <w:gridCol w:w="489"/>
        <w:gridCol w:w="870"/>
      </w:tblGrid>
      <w:tr w:rsidR="004A1D4E">
        <w:trPr>
          <w:trHeight w:val="343"/>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w:t>
            </w:r>
          </w:p>
        </w:tc>
      </w:tr>
    </w:tbl>
    <w:p w:rsidR="004A1D4E" w:rsidRDefault="009A508B">
      <w:pPr>
        <w:spacing w:after="0"/>
        <w:ind w:left="305" w:right="316" w:hanging="10"/>
        <w:jc w:val="center"/>
      </w:pPr>
      <w:r>
        <w:rPr>
          <w:noProof/>
        </w:rPr>
        <w:drawing>
          <wp:inline distT="0" distB="0" distL="0" distR="0">
            <wp:extent cx="2554226" cy="1363356"/>
            <wp:effectExtent l="0" t="0" r="0" b="0"/>
            <wp:docPr id="3117012" name="Picture 3117012"/>
            <wp:cNvGraphicFramePr/>
            <a:graphic xmlns:a="http://schemas.openxmlformats.org/drawingml/2006/main">
              <a:graphicData uri="http://schemas.openxmlformats.org/drawingml/2006/picture">
                <pic:pic xmlns:pic="http://schemas.openxmlformats.org/drawingml/2006/picture">
                  <pic:nvPicPr>
                    <pic:cNvPr id="3117012" name="Picture 3117012"/>
                    <pic:cNvPicPr/>
                  </pic:nvPicPr>
                  <pic:blipFill>
                    <a:blip r:embed="rId1946"/>
                    <a:stretch>
                      <a:fillRect/>
                    </a:stretch>
                  </pic:blipFill>
                  <pic:spPr>
                    <a:xfrm>
                      <a:off x="0" y="0"/>
                      <a:ext cx="2554226" cy="1363356"/>
                    </a:xfrm>
                    <a:prstGeom prst="rect">
                      <a:avLst/>
                    </a:prstGeom>
                  </pic:spPr>
                </pic:pic>
              </a:graphicData>
            </a:graphic>
          </wp:inline>
        </w:drawing>
      </w:r>
      <w:r>
        <w:rPr>
          <w:sz w:val="40"/>
        </w:rPr>
        <w:t>0</w:t>
      </w:r>
    </w:p>
    <w:p w:rsidR="004A1D4E" w:rsidRDefault="009A508B">
      <w:pPr>
        <w:spacing w:after="3" w:line="265" w:lineRule="auto"/>
        <w:ind w:left="1273" w:right="1293" w:hanging="10"/>
        <w:jc w:val="center"/>
      </w:pPr>
      <w:r>
        <w:rPr>
          <w:sz w:val="18"/>
        </w:rPr>
        <w:t>图</w:t>
      </w:r>
      <w:r>
        <w:rPr>
          <w:sz w:val="18"/>
        </w:rPr>
        <w:t>6</w:t>
      </w:r>
      <w:r>
        <w:rPr>
          <w:sz w:val="18"/>
        </w:rPr>
        <w:t>．</w:t>
      </w:r>
      <w:r>
        <w:rPr>
          <w:sz w:val="18"/>
        </w:rPr>
        <w:t>7</w:t>
      </w:r>
      <w:r>
        <w:rPr>
          <w:sz w:val="18"/>
        </w:rPr>
        <w:t>以</w:t>
      </w:r>
    </w:p>
    <w:p w:rsidR="004A1D4E" w:rsidRDefault="009A508B">
      <w:pPr>
        <w:spacing w:after="3" w:line="265" w:lineRule="auto"/>
        <w:ind w:left="265" w:right="183" w:hanging="10"/>
        <w:jc w:val="center"/>
      </w:pPr>
      <w:r>
        <w:t>将这棵二叉树存人到数组中，相应的下标对应其同样的位置，如图</w:t>
      </w:r>
      <w:r>
        <w:t>6·7·2</w:t>
      </w:r>
      <w:r>
        <w:t>所示。</w:t>
      </w:r>
    </w:p>
    <w:p w:rsidR="004A1D4E" w:rsidRDefault="009A508B">
      <w:pPr>
        <w:pStyle w:val="7"/>
        <w:spacing w:after="0"/>
        <w:ind w:left="774" w:right="804" w:hanging="10"/>
        <w:jc w:val="center"/>
      </w:pPr>
      <w:r>
        <w:t>下标：</w:t>
      </w:r>
      <w:r>
        <w:t>1 2 3 4 5 6 7 8 9 10</w:t>
      </w:r>
    </w:p>
    <w:p w:rsidR="004A1D4E" w:rsidRDefault="009A508B">
      <w:pPr>
        <w:pBdr>
          <w:bottom w:val="single" w:sz="12" w:space="0" w:color="000000"/>
          <w:right w:val="single" w:sz="8" w:space="0" w:color="000000"/>
        </w:pBdr>
        <w:spacing w:after="0"/>
        <w:ind w:left="570"/>
        <w:jc w:val="center"/>
      </w:pPr>
      <w:r>
        <w:rPr>
          <w:sz w:val="96"/>
        </w:rPr>
        <w:t>00000</w:t>
      </w:r>
      <w:r>
        <w:rPr>
          <w:sz w:val="96"/>
        </w:rPr>
        <w:t>也</w:t>
      </w:r>
      <w:r>
        <w:rPr>
          <w:sz w:val="96"/>
        </w:rPr>
        <w:t>0000</w:t>
      </w:r>
    </w:p>
    <w:p w:rsidR="004A1D4E" w:rsidRDefault="009A508B">
      <w:pPr>
        <w:spacing w:after="3" w:line="262" w:lineRule="auto"/>
        <w:ind w:left="285" w:right="275" w:hanging="10"/>
        <w:jc w:val="center"/>
      </w:pPr>
      <w:r>
        <w:rPr>
          <w:sz w:val="20"/>
        </w:rPr>
        <w:t>图</w:t>
      </w:r>
      <w:r>
        <w:rPr>
          <w:sz w:val="20"/>
        </w:rPr>
        <w:t>6</w:t>
      </w:r>
      <w:r>
        <w:rPr>
          <w:sz w:val="20"/>
        </w:rPr>
        <w:t>．</w:t>
      </w:r>
      <w:r>
        <w:rPr>
          <w:sz w:val="20"/>
        </w:rPr>
        <w:t>7</w:t>
      </w:r>
      <w:r>
        <w:rPr>
          <w:sz w:val="20"/>
        </w:rPr>
        <w:t>．</w:t>
      </w:r>
      <w:r>
        <w:rPr>
          <w:sz w:val="20"/>
        </w:rPr>
        <w:t>2</w:t>
      </w:r>
    </w:p>
    <w:p w:rsidR="004A1D4E" w:rsidRDefault="009A508B">
      <w:pPr>
        <w:spacing w:after="114" w:line="227" w:lineRule="auto"/>
        <w:ind w:left="10" w:right="10" w:firstLine="356"/>
        <w:jc w:val="both"/>
      </w:pPr>
      <w:r>
        <w:t>这下看出完全二叉树的优越性来了吧。由于它定义的严格，所以用顺序结构也可以表现出二叉树的结构来。</w:t>
      </w:r>
    </w:p>
    <w:p w:rsidR="004A1D4E" w:rsidRDefault="009A508B">
      <w:pPr>
        <w:spacing w:after="5" w:line="227" w:lineRule="auto"/>
        <w:ind w:left="10" w:right="10" w:firstLine="377"/>
        <w:jc w:val="both"/>
      </w:pPr>
      <w:r>
        <w:lastRenderedPageBreak/>
        <w:t>当然对于一般的二叉树，尽管层序编号不能反映逻辑关系，但是可以将其按完全二叉树编号，只不过，把不存在的结点设置为</w:t>
      </w:r>
      <w:r>
        <w:t>“ ^ "</w:t>
      </w:r>
      <w:r>
        <w:t>而已。如图</w:t>
      </w:r>
      <w:r>
        <w:t>6</w:t>
      </w:r>
      <w:r>
        <w:t>．</w:t>
      </w:r>
      <w:r>
        <w:t>7</w:t>
      </w:r>
      <w:r>
        <w:t>．</w:t>
      </w:r>
      <w:r>
        <w:t>3</w:t>
      </w:r>
      <w:r>
        <w:t>，注意浅色结点表示不存在。</w:t>
      </w:r>
    </w:p>
    <w:p w:rsidR="004A1D4E" w:rsidRDefault="009A508B">
      <w:pPr>
        <w:spacing w:after="5" w:line="227" w:lineRule="auto"/>
        <w:ind w:left="10" w:right="10" w:firstLine="377"/>
        <w:jc w:val="both"/>
      </w:pPr>
      <w:r>
        <w:rPr>
          <w:noProof/>
        </w:rPr>
        <mc:AlternateContent>
          <mc:Choice Requires="wpg">
            <w:drawing>
              <wp:anchor distT="0" distB="0" distL="114300" distR="114300" simplePos="0" relativeHeight="252064768" behindDoc="0" locked="0" layoutInCell="1" allowOverlap="1">
                <wp:simplePos x="0" y="0"/>
                <wp:positionH relativeFrom="column">
                  <wp:posOffset>1028157</wp:posOffset>
                </wp:positionH>
                <wp:positionV relativeFrom="paragraph">
                  <wp:posOffset>-2431157</wp:posOffset>
                </wp:positionV>
                <wp:extent cx="2922810" cy="2261491"/>
                <wp:effectExtent l="0" t="0" r="0" b="0"/>
                <wp:wrapSquare wrapText="bothSides"/>
                <wp:docPr id="3000238" name="Group 3000238"/>
                <wp:cNvGraphicFramePr/>
                <a:graphic xmlns:a="http://schemas.openxmlformats.org/drawingml/2006/main">
                  <a:graphicData uri="http://schemas.microsoft.com/office/word/2010/wordprocessingGroup">
                    <wpg:wgp>
                      <wpg:cNvGrpSpPr/>
                      <wpg:grpSpPr>
                        <a:xfrm>
                          <a:off x="0" y="0"/>
                          <a:ext cx="2922810" cy="2261491"/>
                          <a:chOff x="0" y="0"/>
                          <a:chExt cx="2922810" cy="2261491"/>
                        </a:xfrm>
                      </wpg:grpSpPr>
                      <pic:pic xmlns:pic="http://schemas.openxmlformats.org/drawingml/2006/picture">
                        <pic:nvPicPr>
                          <pic:cNvPr id="3117014" name="Picture 3117014"/>
                          <pic:cNvPicPr/>
                        </pic:nvPicPr>
                        <pic:blipFill>
                          <a:blip r:embed="rId1947"/>
                          <a:stretch>
                            <a:fillRect/>
                          </a:stretch>
                        </pic:blipFill>
                        <pic:spPr>
                          <a:xfrm>
                            <a:off x="213391" y="0"/>
                            <a:ext cx="2709419" cy="2022419"/>
                          </a:xfrm>
                          <a:prstGeom prst="rect">
                            <a:avLst/>
                          </a:prstGeom>
                        </pic:spPr>
                      </pic:pic>
                      <wps:wsp>
                        <wps:cNvPr id="846676" name="Rectangle 846676"/>
                        <wps:cNvSpPr/>
                        <wps:spPr>
                          <a:xfrm>
                            <a:off x="1248014" y="2119341"/>
                            <a:ext cx="150505" cy="189060"/>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846677" name="Rectangle 846677"/>
                        <wps:cNvSpPr/>
                        <wps:spPr>
                          <a:xfrm>
                            <a:off x="1361176" y="2119341"/>
                            <a:ext cx="90304" cy="189060"/>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s:wsp>
                        <wps:cNvPr id="846678" name="Rectangle 846678"/>
                        <wps:cNvSpPr/>
                        <wps:spPr>
                          <a:xfrm>
                            <a:off x="1435540" y="2216261"/>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846679" name="Rectangle 846679"/>
                        <wps:cNvSpPr/>
                        <wps:spPr>
                          <a:xfrm>
                            <a:off x="1474338" y="2119341"/>
                            <a:ext cx="68802" cy="189060"/>
                          </a:xfrm>
                          <a:prstGeom prst="rect">
                            <a:avLst/>
                          </a:prstGeom>
                          <a:ln>
                            <a:noFill/>
                          </a:ln>
                        </wps:spPr>
                        <wps:txbx>
                          <w:txbxContent>
                            <w:p w:rsidR="004A1D4E" w:rsidRDefault="009A508B">
                              <w:r>
                                <w:rPr>
                                  <w:sz w:val="18"/>
                                </w:rPr>
                                <w:t>7</w:t>
                              </w:r>
                            </w:p>
                          </w:txbxContent>
                        </wps:txbx>
                        <wps:bodyPr horzOverflow="overflow" vert="horz" lIns="0" tIns="0" rIns="0" bIns="0" rtlCol="0">
                          <a:noAutofit/>
                        </wps:bodyPr>
                      </wps:wsp>
                      <wps:wsp>
                        <wps:cNvPr id="846680" name="Rectangle 846680"/>
                        <wps:cNvSpPr/>
                        <wps:spPr>
                          <a:xfrm>
                            <a:off x="1532535" y="2216261"/>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846681" name="Rectangle 846681"/>
                        <wps:cNvSpPr/>
                        <wps:spPr>
                          <a:xfrm>
                            <a:off x="1571334" y="2119341"/>
                            <a:ext cx="60202" cy="189060"/>
                          </a:xfrm>
                          <a:prstGeom prst="rect">
                            <a:avLst/>
                          </a:prstGeom>
                          <a:ln>
                            <a:noFill/>
                          </a:ln>
                        </wps:spPr>
                        <wps:txbx>
                          <w:txbxContent>
                            <w:p w:rsidR="004A1D4E" w:rsidRDefault="009A508B">
                              <w:r>
                                <w:rPr>
                                  <w:sz w:val="18"/>
                                </w:rPr>
                                <w:t>3</w:t>
                              </w:r>
                            </w:p>
                          </w:txbxContent>
                        </wps:txbx>
                        <wps:bodyPr horzOverflow="overflow" vert="horz" lIns="0" tIns="0" rIns="0" bIns="0" rtlCol="0">
                          <a:noAutofit/>
                        </wps:bodyPr>
                      </wps:wsp>
                      <wps:wsp>
                        <wps:cNvPr id="846665" name="Rectangle 846665"/>
                        <wps:cNvSpPr/>
                        <wps:spPr>
                          <a:xfrm>
                            <a:off x="0" y="1634735"/>
                            <a:ext cx="111804" cy="111718"/>
                          </a:xfrm>
                          <a:prstGeom prst="rect">
                            <a:avLst/>
                          </a:prstGeom>
                          <a:ln>
                            <a:noFill/>
                          </a:ln>
                        </wps:spPr>
                        <wps:txbx>
                          <w:txbxContent>
                            <w:p w:rsidR="004A1D4E" w:rsidRDefault="009A508B">
                              <w:r>
                                <w:rPr>
                                  <w:sz w:val="14"/>
                                </w:rPr>
                                <w:t>下</w:t>
                              </w:r>
                            </w:p>
                          </w:txbxContent>
                        </wps:txbx>
                        <wps:bodyPr horzOverflow="overflow" vert="horz" lIns="0" tIns="0" rIns="0" bIns="0" rtlCol="0">
                          <a:noAutofit/>
                        </wps:bodyPr>
                      </wps:wsp>
                      <wps:wsp>
                        <wps:cNvPr id="846666" name="Rectangle 846666"/>
                        <wps:cNvSpPr/>
                        <wps:spPr>
                          <a:xfrm>
                            <a:off x="90530" y="1615351"/>
                            <a:ext cx="137605" cy="146092"/>
                          </a:xfrm>
                          <a:prstGeom prst="rect">
                            <a:avLst/>
                          </a:prstGeom>
                          <a:ln>
                            <a:noFill/>
                          </a:ln>
                        </wps:spPr>
                        <wps:txbx>
                          <w:txbxContent>
                            <w:p w:rsidR="004A1D4E" w:rsidRDefault="009A508B">
                              <w:r>
                                <w:rPr>
                                  <w:sz w:val="16"/>
                                </w:rPr>
                                <w:t>标</w:t>
                              </w:r>
                            </w:p>
                          </w:txbxContent>
                        </wps:txbx>
                        <wps:bodyPr horzOverflow="overflow" vert="horz" lIns="0" tIns="0" rIns="0" bIns="0" rtlCol="0">
                          <a:noAutofit/>
                        </wps:bodyPr>
                      </wps:wsp>
                      <wps:wsp>
                        <wps:cNvPr id="846667" name="Rectangle 846667"/>
                        <wps:cNvSpPr/>
                        <wps:spPr>
                          <a:xfrm>
                            <a:off x="200458" y="1634735"/>
                            <a:ext cx="101954" cy="128905"/>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g:wgp>
                  </a:graphicData>
                </a:graphic>
              </wp:anchor>
            </w:drawing>
          </mc:Choice>
          <mc:Fallback>
            <w:pict>
              <v:group id="Group 3000238" o:spid="_x0000_s1681" style="position:absolute;left:0;text-align:left;margin-left:80.95pt;margin-top:-191.45pt;width:230.15pt;height:178.05pt;z-index:252064768;mso-position-horizontal-relative:text;mso-position-vertical-relative:text" coordsize="29228,22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">
                <v:shape id="Picture 3117014" o:spid="_x0000_s1682" type="#_x0000_t75" style="position:absolute;left:2133;width:27095;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">
                  <v:imagedata r:id="rId1948" o:title=""/>
                </v:shape>
                <v:rect id="Rectangle 846676" o:spid="_x0000_s1683" style="position:absolute;left:12480;top:21193;width:150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" filled="f" stroked="f">
                  <v:textbox inset="0,0,0,0">
                    <w:txbxContent>
                      <w:p w:rsidR="004A1D4E" w:rsidRDefault="009A508B">
                        <w:r>
                          <w:rPr>
                            <w:sz w:val="18"/>
                          </w:rPr>
                          <w:t>图</w:t>
                        </w:r>
                      </w:p>
                    </w:txbxContent>
                  </v:textbox>
                </v:rect>
                <v:rect id="Rectangle 846677" o:spid="_x0000_s1684" style="position:absolute;left:13611;top:21193;width:903;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" filled="f" stroked="f">
                  <v:textbox inset="0,0,0,0">
                    <w:txbxContent>
                      <w:p w:rsidR="004A1D4E" w:rsidRDefault="009A508B">
                        <w:r>
                          <w:rPr>
                            <w:sz w:val="18"/>
                          </w:rPr>
                          <w:t>6</w:t>
                        </w:r>
                      </w:p>
                    </w:txbxContent>
                  </v:textbox>
                </v:rect>
                <v:rect id="Rectangle 846678" o:spid="_x0000_s1685" style="position:absolute;left:14355;top:22162;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" filled="f" stroked="f">
                  <v:textbox inset="0,0,0,0">
                    <w:txbxContent>
                      <w:p w:rsidR="004A1D4E" w:rsidRDefault="009A508B">
                        <w:r>
                          <w:rPr>
                            <w:sz w:val="60"/>
                          </w:rPr>
                          <w:t>．</w:t>
                        </w:r>
                      </w:p>
                    </w:txbxContent>
                  </v:textbox>
                </v:rect>
                <v:rect id="Rectangle 846679" o:spid="_x0000_s1686" style="position:absolute;left:14743;top:21193;width:688;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" filled="f" stroked="f">
                  <v:textbox inset="0,0,0,0">
                    <w:txbxContent>
                      <w:p w:rsidR="004A1D4E" w:rsidRDefault="009A508B">
                        <w:r>
                          <w:rPr>
                            <w:sz w:val="18"/>
                          </w:rPr>
                          <w:t>7</w:t>
                        </w:r>
                      </w:p>
                    </w:txbxContent>
                  </v:textbox>
                </v:rect>
                <v:rect id="Rectangle 846680" o:spid="_x0000_s1687" style="position:absolute;left:15325;top:22162;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" filled="f" stroked="f">
                  <v:textbox inset="0,0,0,0">
                    <w:txbxContent>
                      <w:p w:rsidR="004A1D4E" w:rsidRDefault="009A508B">
                        <w:r>
                          <w:rPr>
                            <w:sz w:val="60"/>
                          </w:rPr>
                          <w:t>．</w:t>
                        </w:r>
                      </w:p>
                    </w:txbxContent>
                  </v:textbox>
                </v:rect>
                <v:rect id="Rectangle 846681" o:spid="_x0000_s1688" style="position:absolute;left:15713;top:21193;width:602;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" filled="f" stroked="f">
                  <v:textbox inset="0,0,0,0">
                    <w:txbxContent>
                      <w:p w:rsidR="004A1D4E" w:rsidRDefault="009A508B">
                        <w:r>
                          <w:rPr>
                            <w:sz w:val="18"/>
                          </w:rPr>
                          <w:t>3</w:t>
                        </w:r>
                      </w:p>
                    </w:txbxContent>
                  </v:textbox>
                </v:rect>
                <v:rect id="Rectangle 846665" o:spid="_x0000_s1689" style="position:absolute;top:16347;width:111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" filled="f" stroked="f">
                  <v:textbox inset="0,0,0,0">
                    <w:txbxContent>
                      <w:p w:rsidR="004A1D4E" w:rsidRDefault="009A508B">
                        <w:r>
                          <w:rPr>
                            <w:sz w:val="14"/>
                          </w:rPr>
                          <w:t>下</w:t>
                        </w:r>
                      </w:p>
                    </w:txbxContent>
                  </v:textbox>
                </v:rect>
                <v:rect id="Rectangle 846666" o:spid="_x0000_s1690" style="position:absolute;left:905;top:16153;width:137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" filled="f" stroked="f">
                  <v:textbox inset="0,0,0,0">
                    <w:txbxContent>
                      <w:p w:rsidR="004A1D4E" w:rsidRDefault="009A508B">
                        <w:r>
                          <w:rPr>
                            <w:sz w:val="16"/>
                          </w:rPr>
                          <w:t>标</w:t>
                        </w:r>
                      </w:p>
                    </w:txbxContent>
                  </v:textbox>
                </v:rect>
                <v:rect id="Rectangle 846667" o:spid="_x0000_s1691" style="position:absolute;left:2004;top:16347;width:102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" filled="f" stroked="f">
                  <v:textbox inset="0,0,0,0">
                    <w:txbxContent>
                      <w:p w:rsidR="004A1D4E" w:rsidRDefault="009A508B">
                        <w:r>
                          <w:rPr>
                            <w:sz w:val="36"/>
                          </w:rPr>
                          <w:t>！</w:t>
                        </w:r>
                      </w:p>
                    </w:txbxContent>
                  </v:textbox>
                </v:rect>
                <w10:wrap type="square"/>
              </v:group>
            </w:pict>
          </mc:Fallback>
        </mc:AlternateContent>
      </w:r>
      <w:r>
        <w:rPr>
          <w:noProof/>
        </w:rPr>
        <w:drawing>
          <wp:anchor distT="0" distB="0" distL="114300" distR="114300" simplePos="0" relativeHeight="252065792" behindDoc="0" locked="0" layoutInCell="1" allowOverlap="0">
            <wp:simplePos x="0" y="0"/>
            <wp:positionH relativeFrom="column">
              <wp:posOffset>2657689</wp:posOffset>
            </wp:positionH>
            <wp:positionV relativeFrom="paragraph">
              <wp:posOffset>-253664</wp:posOffset>
            </wp:positionV>
            <wp:extent cx="6466" cy="6461"/>
            <wp:effectExtent l="0" t="0" r="0" b="0"/>
            <wp:wrapSquare wrapText="bothSides"/>
            <wp:docPr id="848426" name="Picture 848426"/>
            <wp:cNvGraphicFramePr/>
            <a:graphic xmlns:a="http://schemas.openxmlformats.org/drawingml/2006/main">
              <a:graphicData uri="http://schemas.openxmlformats.org/drawingml/2006/picture">
                <pic:pic xmlns:pic="http://schemas.openxmlformats.org/drawingml/2006/picture">
                  <pic:nvPicPr>
                    <pic:cNvPr id="848426" name="Picture 848426"/>
                    <pic:cNvPicPr/>
                  </pic:nvPicPr>
                  <pic:blipFill>
                    <a:blip r:embed="rId1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066816" behindDoc="0" locked="0" layoutInCell="1" allowOverlap="0">
            <wp:simplePos x="0" y="0"/>
            <wp:positionH relativeFrom="column">
              <wp:posOffset>2651222</wp:posOffset>
            </wp:positionH>
            <wp:positionV relativeFrom="paragraph">
              <wp:posOffset>-234279</wp:posOffset>
            </wp:positionV>
            <wp:extent cx="6467" cy="6461"/>
            <wp:effectExtent l="0" t="0" r="0" b="0"/>
            <wp:wrapSquare wrapText="bothSides"/>
            <wp:docPr id="848427" name="Picture 848427"/>
            <wp:cNvGraphicFramePr/>
            <a:graphic xmlns:a="http://schemas.openxmlformats.org/drawingml/2006/main">
              <a:graphicData uri="http://schemas.openxmlformats.org/drawingml/2006/picture">
                <pic:pic xmlns:pic="http://schemas.openxmlformats.org/drawingml/2006/picture">
                  <pic:nvPicPr>
                    <pic:cNvPr id="848427" name="Picture 848427"/>
                    <pic:cNvPicPr/>
                  </pic:nvPicPr>
                  <pic:blipFill>
                    <a:blip r:embed="rId16"/>
                    <a:stretch>
                      <a:fillRect/>
                    </a:stretch>
                  </pic:blipFill>
                  <pic:spPr>
                    <a:xfrm>
                      <a:off x="0" y="0"/>
                      <a:ext cx="6467" cy="6461"/>
                    </a:xfrm>
                    <a:prstGeom prst="rect">
                      <a:avLst/>
                    </a:prstGeom>
                  </pic:spPr>
                </pic:pic>
              </a:graphicData>
            </a:graphic>
          </wp:anchor>
        </w:drawing>
      </w:r>
      <w:r>
        <w:t>考虑一种极端的情况，一棵深度为</w:t>
      </w:r>
      <w:r>
        <w:t>k</w:t>
      </w:r>
      <w:r>
        <w:t>的右斜树，它只有</w:t>
      </w:r>
      <w:r>
        <w:t>k</w:t>
      </w:r>
      <w:r>
        <w:t>个结点，却需要分配</w:t>
      </w:r>
      <w:r>
        <w:t>2k</w:t>
      </w:r>
      <w:r>
        <w:t>一</w:t>
      </w:r>
      <w:r>
        <w:t xml:space="preserve">1 </w:t>
      </w:r>
      <w:r>
        <w:t>个存储单元空间，这显然是对存储空间的浪费，例如图</w:t>
      </w:r>
      <w:r>
        <w:t>6</w:t>
      </w:r>
      <w:r>
        <w:t>．</w:t>
      </w:r>
      <w:r>
        <w:t>7</w:t>
      </w:r>
      <w:r>
        <w:t>．</w:t>
      </w:r>
      <w:r>
        <w:t>4</w:t>
      </w:r>
      <w:r>
        <w:t>所示。所以，顺序存储</w:t>
      </w:r>
      <w:r>
        <w:rPr>
          <w:noProof/>
        </w:rPr>
        <w:drawing>
          <wp:inline distT="0" distB="0" distL="0" distR="0">
            <wp:extent cx="6466" cy="6461"/>
            <wp:effectExtent l="0" t="0" r="0" b="0"/>
            <wp:docPr id="848428" name="Picture 848428"/>
            <wp:cNvGraphicFramePr/>
            <a:graphic xmlns:a="http://schemas.openxmlformats.org/drawingml/2006/main">
              <a:graphicData uri="http://schemas.openxmlformats.org/drawingml/2006/picture">
                <pic:pic xmlns:pic="http://schemas.openxmlformats.org/drawingml/2006/picture">
                  <pic:nvPicPr>
                    <pic:cNvPr id="848428" name="Picture 848428"/>
                    <pic:cNvPicPr/>
                  </pic:nvPicPr>
                  <pic:blipFill>
                    <a:blip r:embed="rId79"/>
                    <a:stretch>
                      <a:fillRect/>
                    </a:stretch>
                  </pic:blipFill>
                  <pic:spPr>
                    <a:xfrm>
                      <a:off x="0" y="0"/>
                      <a:ext cx="6466" cy="6461"/>
                    </a:xfrm>
                    <a:prstGeom prst="rect">
                      <a:avLst/>
                    </a:prstGeom>
                  </pic:spPr>
                </pic:pic>
              </a:graphicData>
            </a:graphic>
          </wp:inline>
        </w:drawing>
      </w:r>
      <w:r>
        <w:t>结构一般只用于完全二叉树。</w:t>
      </w:r>
    </w:p>
    <w:p w:rsidR="004A1D4E" w:rsidRDefault="009A508B">
      <w:pPr>
        <w:spacing w:after="10"/>
        <w:ind w:left="1813"/>
      </w:pPr>
      <w:r>
        <w:rPr>
          <w:noProof/>
        </w:rPr>
        <w:drawing>
          <wp:inline distT="0" distB="0" distL="0" distR="0">
            <wp:extent cx="2864613" cy="1602428"/>
            <wp:effectExtent l="0" t="0" r="0" b="0"/>
            <wp:docPr id="3117015" name="Picture 3117015"/>
            <wp:cNvGraphicFramePr/>
            <a:graphic xmlns:a="http://schemas.openxmlformats.org/drawingml/2006/main">
              <a:graphicData uri="http://schemas.openxmlformats.org/drawingml/2006/picture">
                <pic:pic xmlns:pic="http://schemas.openxmlformats.org/drawingml/2006/picture">
                  <pic:nvPicPr>
                    <pic:cNvPr id="3117015" name="Picture 3117015"/>
                    <pic:cNvPicPr/>
                  </pic:nvPicPr>
                  <pic:blipFill>
                    <a:blip r:embed="rId1949"/>
                    <a:stretch>
                      <a:fillRect/>
                    </a:stretch>
                  </pic:blipFill>
                  <pic:spPr>
                    <a:xfrm>
                      <a:off x="0" y="0"/>
                      <a:ext cx="2864613" cy="1602428"/>
                    </a:xfrm>
                    <a:prstGeom prst="rect">
                      <a:avLst/>
                    </a:prstGeom>
                  </pic:spPr>
                </pic:pic>
              </a:graphicData>
            </a:graphic>
          </wp:inline>
        </w:drawing>
      </w:r>
    </w:p>
    <w:p w:rsidR="004A1D4E" w:rsidRDefault="009A508B">
      <w:pPr>
        <w:spacing w:after="0"/>
        <w:ind w:left="692"/>
      </w:pPr>
      <w:r>
        <w:rPr>
          <w:noProof/>
        </w:rPr>
        <w:drawing>
          <wp:anchor distT="0" distB="0" distL="114300" distR="114300" simplePos="0" relativeHeight="252067840" behindDoc="0" locked="0" layoutInCell="1" allowOverlap="0">
            <wp:simplePos x="0" y="0"/>
            <wp:positionH relativeFrom="page">
              <wp:posOffset>853564</wp:posOffset>
            </wp:positionH>
            <wp:positionV relativeFrom="page">
              <wp:posOffset>6920163</wp:posOffset>
            </wp:positionV>
            <wp:extent cx="6466" cy="6462"/>
            <wp:effectExtent l="0" t="0" r="0" b="0"/>
            <wp:wrapSquare wrapText="bothSides"/>
            <wp:docPr id="848433" name="Picture 848433"/>
            <wp:cNvGraphicFramePr/>
            <a:graphic xmlns:a="http://schemas.openxmlformats.org/drawingml/2006/main">
              <a:graphicData uri="http://schemas.openxmlformats.org/drawingml/2006/picture">
                <pic:pic xmlns:pic="http://schemas.openxmlformats.org/drawingml/2006/picture">
                  <pic:nvPicPr>
                    <pic:cNvPr id="848433" name="Picture 848433"/>
                    <pic:cNvPicPr/>
                  </pic:nvPicPr>
                  <pic:blipFill>
                    <a:blip r:embed="rId22"/>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068864" behindDoc="0" locked="0" layoutInCell="1" allowOverlap="0">
            <wp:simplePos x="0" y="0"/>
            <wp:positionH relativeFrom="column">
              <wp:posOffset>439715</wp:posOffset>
            </wp:positionH>
            <wp:positionV relativeFrom="paragraph">
              <wp:posOffset>6461</wp:posOffset>
            </wp:positionV>
            <wp:extent cx="6466" cy="12923"/>
            <wp:effectExtent l="0" t="0" r="0" b="0"/>
            <wp:wrapSquare wrapText="bothSides"/>
            <wp:docPr id="848431" name="Picture 848431"/>
            <wp:cNvGraphicFramePr/>
            <a:graphic xmlns:a="http://schemas.openxmlformats.org/drawingml/2006/main">
              <a:graphicData uri="http://schemas.openxmlformats.org/drawingml/2006/picture">
                <pic:pic xmlns:pic="http://schemas.openxmlformats.org/drawingml/2006/picture">
                  <pic:nvPicPr>
                    <pic:cNvPr id="848431" name="Picture 848431"/>
                    <pic:cNvPicPr/>
                  </pic:nvPicPr>
                  <pic:blipFill>
                    <a:blip r:embed="rId1950"/>
                    <a:stretch>
                      <a:fillRect/>
                    </a:stretch>
                  </pic:blipFill>
                  <pic:spPr>
                    <a:xfrm>
                      <a:off x="0" y="0"/>
                      <a:ext cx="6466" cy="12923"/>
                    </a:xfrm>
                    <a:prstGeom prst="rect">
                      <a:avLst/>
                    </a:prstGeom>
                  </pic:spPr>
                </pic:pic>
              </a:graphicData>
            </a:graphic>
          </wp:anchor>
        </w:drawing>
      </w:r>
      <w:r>
        <w:rPr>
          <w:noProof/>
        </w:rPr>
        <w:drawing>
          <wp:inline distT="0" distB="0" distL="0" distR="0">
            <wp:extent cx="6466" cy="45230"/>
            <wp:effectExtent l="0" t="0" r="0" b="0"/>
            <wp:docPr id="848432" name="Picture 848432"/>
            <wp:cNvGraphicFramePr/>
            <a:graphic xmlns:a="http://schemas.openxmlformats.org/drawingml/2006/main">
              <a:graphicData uri="http://schemas.openxmlformats.org/drawingml/2006/picture">
                <pic:pic xmlns:pic="http://schemas.openxmlformats.org/drawingml/2006/picture">
                  <pic:nvPicPr>
                    <pic:cNvPr id="848432" name="Picture 848432"/>
                    <pic:cNvPicPr/>
                  </pic:nvPicPr>
                  <pic:blipFill>
                    <a:blip r:embed="rId1951"/>
                    <a:stretch>
                      <a:fillRect/>
                    </a:stretch>
                  </pic:blipFill>
                  <pic:spPr>
                    <a:xfrm>
                      <a:off x="0" y="0"/>
                      <a:ext cx="6466" cy="45230"/>
                    </a:xfrm>
                    <a:prstGeom prst="rect">
                      <a:avLst/>
                    </a:prstGeom>
                  </pic:spPr>
                </pic:pic>
              </a:graphicData>
            </a:graphic>
          </wp:inline>
        </w:drawing>
      </w:r>
      <w:r>
        <w:rPr>
          <w:sz w:val="84"/>
          <w:u w:val="single" w:color="000000"/>
        </w:rPr>
        <w:t>000000</w:t>
      </w:r>
      <w:r>
        <w:rPr>
          <w:sz w:val="84"/>
          <w:u w:val="single" w:color="000000"/>
        </w:rPr>
        <w:t>河</w:t>
      </w:r>
      <w:r>
        <w:ruby>
          <w:rubyPr>
            <w:rubyAlign w:val="distributeSpace"/>
            <w:hps w:val="84"/>
            <w:hpsRaise w:val="20"/>
            <w:hpsBaseText w:val="22"/>
            <w:lid w:val="zh-CN"/>
          </w:rubyPr>
          <w:rt>
            <w:r w:rsidR="009A508B">
              <w:rPr>
                <w:sz w:val="84"/>
              </w:rPr>
              <w:t xml:space="preserve">8 </w:t>
            </w:r>
          </w:rt>
          <w:rubyBase>
            <w:r w:rsidR="009A508B">
              <w:rPr>
                <w:sz w:val="84"/>
                <w:u w:val="single" w:color="000000"/>
              </w:rPr>
              <w:t>0</w:t>
            </w:r>
          </w:rubyBase>
        </w:ruby>
      </w:r>
      <w:r>
        <w:ruby>
          <w:rubyPr>
            <w:rubyAlign w:val="distributeSpace"/>
            <w:hps w:val="84"/>
            <w:hpsRaise w:val="20"/>
            <w:hpsBaseText w:val="22"/>
            <w:lid w:val="zh-CN"/>
          </w:rubyPr>
          <w:rt>
            <w:r w:rsidR="009A508B">
              <w:rPr>
                <w:sz w:val="84"/>
              </w:rPr>
              <w:t xml:space="preserve">9 </w:t>
            </w:r>
          </w:rt>
          <w:rubyBase>
            <w:r w:rsidR="009A508B">
              <w:rPr>
                <w:sz w:val="84"/>
                <w:u w:val="single" w:color="000000"/>
              </w:rPr>
              <w:t>0</w:t>
            </w:r>
          </w:rubyBase>
        </w:ruby>
      </w:r>
      <w:r>
        <w:ruby>
          <w:rubyPr>
            <w:rubyAlign w:val="distributeSpace"/>
            <w:hps w:val="84"/>
            <w:hpsRaise w:val="20"/>
            <w:hpsBaseText w:val="22"/>
            <w:lid w:val="zh-CN"/>
          </w:rubyPr>
          <w:rt>
            <w:r w:rsidR="009A508B">
              <w:rPr>
                <w:sz w:val="84"/>
              </w:rPr>
              <w:t xml:space="preserve">10 </w:t>
            </w:r>
          </w:rt>
          <w:rubyBase>
            <w:r w:rsidR="009A508B">
              <w:rPr>
                <w:sz w:val="84"/>
                <w:u w:val="single" w:color="000000"/>
              </w:rPr>
              <w:t>0</w:t>
            </w:r>
          </w:rubyBase>
        </w:ruby>
      </w:r>
      <w:r>
        <w:ruby>
          <w:rubyPr>
            <w:rubyAlign w:val="distributeSpace"/>
            <w:hps w:val="84"/>
            <w:hpsRaise w:val="20"/>
            <w:hpsBaseText w:val="22"/>
            <w:lid w:val="zh-CN"/>
          </w:rubyPr>
          <w:rt>
            <w:r w:rsidR="009A508B">
              <w:rPr>
                <w:sz w:val="84"/>
              </w:rPr>
              <w:t xml:space="preserve">11 </w:t>
            </w:r>
          </w:rt>
          <w:rubyBase>
            <w:r w:rsidR="009A508B">
              <w:rPr>
                <w:sz w:val="84"/>
                <w:u w:val="single" w:color="000000"/>
              </w:rPr>
              <w:t>到</w:t>
            </w:r>
          </w:rubyBase>
        </w:ruby>
      </w:r>
      <w:r>
        <w:ruby>
          <w:rubyPr>
            <w:rubyAlign w:val="distributeSpace"/>
            <w:hps w:val="84"/>
            <w:hpsRaise w:val="20"/>
            <w:hpsBaseText w:val="22"/>
            <w:lid w:val="zh-CN"/>
          </w:rubyPr>
          <w:rt>
            <w:r w:rsidR="009A508B">
              <w:rPr>
                <w:sz w:val="84"/>
              </w:rPr>
              <w:t xml:space="preserve">12 </w:t>
            </w:r>
          </w:rt>
          <w:rubyBase>
            <w:r w:rsidR="009A508B">
              <w:rPr>
                <w:sz w:val="84"/>
                <w:u w:val="single" w:color="000000"/>
              </w:rPr>
              <w:t>0</w:t>
            </w:r>
          </w:rubyBase>
        </w:ruby>
      </w:r>
      <w:r>
        <w:ruby>
          <w:rubyPr>
            <w:rubyAlign w:val="distributeSpace"/>
            <w:hps w:val="84"/>
            <w:hpsRaise w:val="20"/>
            <w:hpsBaseText w:val="22"/>
            <w:lid w:val="zh-CN"/>
          </w:rubyPr>
          <w:rt>
            <w:r w:rsidR="009A508B">
              <w:rPr>
                <w:sz w:val="84"/>
              </w:rPr>
              <w:t xml:space="preserve">13 </w:t>
            </w:r>
          </w:rt>
          <w:rubyBase>
            <w:r w:rsidR="009A508B">
              <w:rPr>
                <w:sz w:val="84"/>
                <w:u w:val="single" w:color="000000"/>
              </w:rPr>
              <w:t>0</w:t>
            </w:r>
          </w:rubyBase>
        </w:ruby>
      </w:r>
      <w:r>
        <w:ruby>
          <w:rubyPr>
            <w:rubyAlign w:val="distributeSpace"/>
            <w:hps w:val="84"/>
            <w:hpsRaise w:val="20"/>
            <w:hpsBaseText w:val="22"/>
            <w:lid w:val="zh-CN"/>
          </w:rubyPr>
          <w:rt>
            <w:r w:rsidR="009A508B">
              <w:rPr>
                <w:sz w:val="84"/>
              </w:rPr>
              <w:t>14</w:t>
            </w:r>
            <w:r w:rsidR="009A508B">
              <w:rPr>
                <w:sz w:val="84"/>
              </w:rPr>
              <w:t>巧</w:t>
            </w:r>
          </w:rt>
          <w:rubyBase>
            <w:r w:rsidR="009A508B">
              <w:rPr>
                <w:sz w:val="84"/>
                <w:u w:val="single" w:color="000000"/>
              </w:rPr>
              <w:t>00</w:t>
            </w:r>
          </w:rubyBase>
        </w:ruby>
      </w:r>
      <w:r>
        <w:rPr>
          <w:noProof/>
        </w:rPr>
        <w:drawing>
          <wp:inline distT="0" distB="0" distL="0" distR="0">
            <wp:extent cx="12933" cy="258456"/>
            <wp:effectExtent l="0" t="0" r="0" b="0"/>
            <wp:docPr id="848430" name="Picture 848430"/>
            <wp:cNvGraphicFramePr/>
            <a:graphic xmlns:a="http://schemas.openxmlformats.org/drawingml/2006/main">
              <a:graphicData uri="http://schemas.openxmlformats.org/drawingml/2006/picture">
                <pic:pic xmlns:pic="http://schemas.openxmlformats.org/drawingml/2006/picture">
                  <pic:nvPicPr>
                    <pic:cNvPr id="848430" name="Picture 848430"/>
                    <pic:cNvPicPr/>
                  </pic:nvPicPr>
                  <pic:blipFill>
                    <a:blip r:embed="rId1952"/>
                    <a:stretch>
                      <a:fillRect/>
                    </a:stretch>
                  </pic:blipFill>
                  <pic:spPr>
                    <a:xfrm>
                      <a:off x="0" y="0"/>
                      <a:ext cx="12933" cy="258456"/>
                    </a:xfrm>
                    <a:prstGeom prst="rect">
                      <a:avLst/>
                    </a:prstGeom>
                  </pic:spPr>
                </pic:pic>
              </a:graphicData>
            </a:graphic>
          </wp:inline>
        </w:drawing>
      </w:r>
    </w:p>
    <w:p w:rsidR="004A1D4E" w:rsidRDefault="009A508B">
      <w:pPr>
        <w:spacing w:after="3" w:line="265" w:lineRule="auto"/>
        <w:ind w:left="1273" w:right="1263" w:hanging="10"/>
        <w:jc w:val="center"/>
      </w:pPr>
      <w:r>
        <w:rPr>
          <w:sz w:val="18"/>
        </w:rPr>
        <w:t>图</w:t>
      </w:r>
      <w:r>
        <w:rPr>
          <w:sz w:val="18"/>
        </w:rPr>
        <w:t>6</w:t>
      </w:r>
      <w:r>
        <w:rPr>
          <w:sz w:val="18"/>
        </w:rPr>
        <w:t>．</w:t>
      </w:r>
      <w:r>
        <w:rPr>
          <w:sz w:val="18"/>
        </w:rPr>
        <w:t>7</w:t>
      </w:r>
      <w:r>
        <w:rPr>
          <w:sz w:val="18"/>
        </w:rPr>
        <w:t>．</w:t>
      </w:r>
      <w:r>
        <w:rPr>
          <w:sz w:val="18"/>
        </w:rPr>
        <w:t>4</w:t>
      </w:r>
    </w:p>
    <w:p w:rsidR="004A1D4E" w:rsidRDefault="009A508B">
      <w:pPr>
        <w:pStyle w:val="7"/>
        <w:ind w:left="5"/>
      </w:pPr>
      <w:r>
        <w:lastRenderedPageBreak/>
        <w:t>67</w:t>
      </w:r>
      <w:r>
        <w:t>、</w:t>
      </w:r>
      <w:r>
        <w:t>2</w:t>
      </w:r>
      <w:r>
        <w:t>二叉链表</w:t>
      </w:r>
    </w:p>
    <w:p w:rsidR="004A1D4E" w:rsidRDefault="009A508B">
      <w:pPr>
        <w:spacing w:after="29" w:line="227" w:lineRule="auto"/>
        <w:ind w:left="10" w:right="10" w:firstLine="377"/>
        <w:jc w:val="both"/>
      </w:pPr>
      <w:r>
        <w:t>既然顺序存储适用性不强，我们就要考虑链式存储结构。二叉树每个结点最多有两个孩子，所以为它设计一个数据域和两个指针域是比较自然的想法，我们称这样的链表叫做二叉链表。结点结构图如表</w:t>
      </w:r>
      <w:r>
        <w:t>6</w:t>
      </w:r>
      <w:r>
        <w:t>．</w:t>
      </w:r>
      <w:r>
        <w:t>7</w:t>
      </w:r>
      <w:r>
        <w:t>．所示。</w:t>
      </w:r>
      <w:r>
        <w:rPr>
          <w:noProof/>
        </w:rPr>
        <w:drawing>
          <wp:inline distT="0" distB="0" distL="0" distR="0">
            <wp:extent cx="6466" cy="6462"/>
            <wp:effectExtent l="0" t="0" r="0" b="0"/>
            <wp:docPr id="848434" name="Picture 848434"/>
            <wp:cNvGraphicFramePr/>
            <a:graphic xmlns:a="http://schemas.openxmlformats.org/drawingml/2006/main">
              <a:graphicData uri="http://schemas.openxmlformats.org/drawingml/2006/picture">
                <pic:pic xmlns:pic="http://schemas.openxmlformats.org/drawingml/2006/picture">
                  <pic:nvPicPr>
                    <pic:cNvPr id="848434" name="Picture 848434"/>
                    <pic:cNvPicPr/>
                  </pic:nvPicPr>
                  <pic:blipFill>
                    <a:blip r:embed="rId14"/>
                    <a:stretch>
                      <a:fillRect/>
                    </a:stretch>
                  </pic:blipFill>
                  <pic:spPr>
                    <a:xfrm>
                      <a:off x="0" y="0"/>
                      <a:ext cx="6466" cy="6462"/>
                    </a:xfrm>
                    <a:prstGeom prst="rect">
                      <a:avLst/>
                    </a:prstGeom>
                  </pic:spPr>
                </pic:pic>
              </a:graphicData>
            </a:graphic>
          </wp:inline>
        </w:drawing>
      </w:r>
    </w:p>
    <w:tbl>
      <w:tblPr>
        <w:tblStyle w:val="TableGrid"/>
        <w:tblW w:w="2862" w:type="dxa"/>
        <w:tblInd w:w="2469" w:type="dxa"/>
        <w:tblCellMar>
          <w:top w:w="0" w:type="dxa"/>
          <w:left w:w="115" w:type="dxa"/>
          <w:bottom w:w="0" w:type="dxa"/>
          <w:right w:w="115" w:type="dxa"/>
        </w:tblCellMar>
        <w:tblLook w:val="04A0" w:firstRow="1" w:lastRow="0" w:firstColumn="1" w:lastColumn="0" w:noHBand="0" w:noVBand="1"/>
      </w:tblPr>
      <w:tblGrid>
        <w:gridCol w:w="937"/>
        <w:gridCol w:w="942"/>
        <w:gridCol w:w="983"/>
      </w:tblGrid>
      <w:tr w:rsidR="004A1D4E">
        <w:trPr>
          <w:trHeight w:val="214"/>
        </w:trPr>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center"/>
            </w:pPr>
            <w:r>
              <w:rPr>
                <w:sz w:val="20"/>
              </w:rPr>
              <w:t>Ichild</w:t>
            </w:r>
          </w:p>
        </w:tc>
        <w:tc>
          <w:tcPr>
            <w:tcW w:w="94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center"/>
            </w:pPr>
            <w:r>
              <w:rPr>
                <w:sz w:val="18"/>
              </w:rPr>
              <w:t>data</w:t>
            </w:r>
          </w:p>
        </w:tc>
        <w:tc>
          <w:tcPr>
            <w:tcW w:w="98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center"/>
            </w:pPr>
            <w:r>
              <w:rPr>
                <w:sz w:val="20"/>
              </w:rPr>
              <w:t>rchild</w:t>
            </w:r>
          </w:p>
        </w:tc>
      </w:tr>
    </w:tbl>
    <w:p w:rsidR="004A1D4E" w:rsidRDefault="009A508B">
      <w:pPr>
        <w:spacing w:after="3"/>
        <w:ind w:left="10" w:right="5" w:hanging="10"/>
        <w:jc w:val="right"/>
      </w:pPr>
      <w:r>
        <w:t>其中妇是数据域，和</w:t>
      </w:r>
      <w:r>
        <w:t>rchiki</w:t>
      </w:r>
      <w:r>
        <w:t>都是指针域，分别存放指向左孩子和右孩子的</w:t>
      </w:r>
    </w:p>
    <w:p w:rsidR="004A1D4E" w:rsidRDefault="009A508B">
      <w:pPr>
        <w:spacing w:after="5" w:line="262" w:lineRule="auto"/>
        <w:ind w:left="10" w:right="10"/>
        <w:jc w:val="both"/>
      </w:pPr>
      <w:r>
        <w:rPr>
          <w:sz w:val="20"/>
        </w:rPr>
        <w:t>指针。</w:t>
      </w:r>
    </w:p>
    <w:p w:rsidR="004A1D4E" w:rsidRDefault="009A508B">
      <w:pPr>
        <w:spacing w:after="29" w:line="227" w:lineRule="auto"/>
        <w:ind w:left="407" w:right="10" w:hanging="10"/>
        <w:jc w:val="both"/>
      </w:pPr>
      <w:r>
        <w:t>以下是我们的二叉链表的结点结构定义代码。</w:t>
      </w:r>
    </w:p>
    <w:p w:rsidR="004A1D4E" w:rsidRDefault="009A508B">
      <w:pPr>
        <w:spacing w:after="508"/>
        <w:ind w:left="10" w:right="3595"/>
        <w:jc w:val="both"/>
      </w:pPr>
      <w:r>
        <w:rPr>
          <w:noProof/>
        </w:rPr>
        <w:drawing>
          <wp:anchor distT="0" distB="0" distL="114300" distR="114300" simplePos="0" relativeHeight="252069888" behindDoc="0" locked="0" layoutInCell="1" allowOverlap="0">
            <wp:simplePos x="0" y="0"/>
            <wp:positionH relativeFrom="column">
              <wp:posOffset>2237373</wp:posOffset>
            </wp:positionH>
            <wp:positionV relativeFrom="paragraph">
              <wp:posOffset>-2105</wp:posOffset>
            </wp:positionV>
            <wp:extent cx="420316" cy="25846"/>
            <wp:effectExtent l="0" t="0" r="0" b="0"/>
            <wp:wrapSquare wrapText="bothSides"/>
            <wp:docPr id="3117017" name="Picture 3117017"/>
            <wp:cNvGraphicFramePr/>
            <a:graphic xmlns:a="http://schemas.openxmlformats.org/drawingml/2006/main">
              <a:graphicData uri="http://schemas.openxmlformats.org/drawingml/2006/picture">
                <pic:pic xmlns:pic="http://schemas.openxmlformats.org/drawingml/2006/picture">
                  <pic:nvPicPr>
                    <pic:cNvPr id="3117017" name="Picture 3117017"/>
                    <pic:cNvPicPr/>
                  </pic:nvPicPr>
                  <pic:blipFill>
                    <a:blip r:embed="rId1953"/>
                    <a:stretch>
                      <a:fillRect/>
                    </a:stretch>
                  </pic:blipFill>
                  <pic:spPr>
                    <a:xfrm>
                      <a:off x="0" y="0"/>
                      <a:ext cx="420316" cy="25846"/>
                    </a:xfrm>
                    <a:prstGeom prst="rect">
                      <a:avLst/>
                    </a:prstGeom>
                  </pic:spPr>
                </pic:pic>
              </a:graphicData>
            </a:graphic>
          </wp:anchor>
        </w:drawing>
      </w:r>
      <w:r>
        <w:rPr>
          <w:noProof/>
        </w:rPr>
        <w:drawing>
          <wp:anchor distT="0" distB="0" distL="114300" distR="114300" simplePos="0" relativeHeight="252070912" behindDoc="0" locked="0" layoutInCell="1" allowOverlap="0">
            <wp:simplePos x="0" y="0"/>
            <wp:positionH relativeFrom="column">
              <wp:posOffset>-6465</wp:posOffset>
            </wp:positionH>
            <wp:positionV relativeFrom="paragraph">
              <wp:posOffset>-2105</wp:posOffset>
            </wp:positionV>
            <wp:extent cx="239257" cy="58153"/>
            <wp:effectExtent l="0" t="0" r="0" b="0"/>
            <wp:wrapSquare wrapText="bothSides"/>
            <wp:docPr id="3117019" name="Picture 3117019"/>
            <wp:cNvGraphicFramePr/>
            <a:graphic xmlns:a="http://schemas.openxmlformats.org/drawingml/2006/main">
              <a:graphicData uri="http://schemas.openxmlformats.org/drawingml/2006/picture">
                <pic:pic xmlns:pic="http://schemas.openxmlformats.org/drawingml/2006/picture">
                  <pic:nvPicPr>
                    <pic:cNvPr id="3117019" name="Picture 3117019"/>
                    <pic:cNvPicPr/>
                  </pic:nvPicPr>
                  <pic:blipFill>
                    <a:blip r:embed="rId1954"/>
                    <a:stretch>
                      <a:fillRect/>
                    </a:stretch>
                  </pic:blipFill>
                  <pic:spPr>
                    <a:xfrm>
                      <a:off x="0" y="0"/>
                      <a:ext cx="239257" cy="58153"/>
                    </a:xfrm>
                    <a:prstGeom prst="rect">
                      <a:avLst/>
                    </a:prstGeom>
                  </pic:spPr>
                </pic:pic>
              </a:graphicData>
            </a:graphic>
          </wp:anchor>
        </w:drawing>
      </w:r>
      <w:r>
        <w:rPr>
          <w:sz w:val="18"/>
        </w:rPr>
        <w:t>/</w:t>
      </w:r>
      <w:r>
        <w:rPr>
          <w:sz w:val="18"/>
        </w:rPr>
        <w:t>二叉树的二叉链表结点结构定义丷</w:t>
      </w:r>
    </w:p>
    <w:p w:rsidR="004A1D4E" w:rsidRDefault="009A508B">
      <w:pPr>
        <w:spacing w:after="5" w:line="262" w:lineRule="auto"/>
        <w:ind w:left="10" w:right="10"/>
        <w:jc w:val="both"/>
      </w:pPr>
      <w:r>
        <w:rPr>
          <w:noProof/>
        </w:rPr>
        <w:drawing>
          <wp:inline distT="0" distB="0" distL="0" distR="0">
            <wp:extent cx="6466" cy="6461"/>
            <wp:effectExtent l="0" t="0" r="0" b="0"/>
            <wp:docPr id="851724" name="Picture 851724"/>
            <wp:cNvGraphicFramePr/>
            <a:graphic xmlns:a="http://schemas.openxmlformats.org/drawingml/2006/main">
              <a:graphicData uri="http://schemas.openxmlformats.org/drawingml/2006/picture">
                <pic:pic xmlns:pic="http://schemas.openxmlformats.org/drawingml/2006/picture">
                  <pic:nvPicPr>
                    <pic:cNvPr id="851724" name="Picture 851724"/>
                    <pic:cNvPicPr/>
                  </pic:nvPicPr>
                  <pic:blipFill>
                    <a:blip r:embed="rId208"/>
                    <a:stretch>
                      <a:fillRect/>
                    </a:stretch>
                  </pic:blipFill>
                  <pic:spPr>
                    <a:xfrm>
                      <a:off x="0" y="0"/>
                      <a:ext cx="6466" cy="6461"/>
                    </a:xfrm>
                    <a:prstGeom prst="rect">
                      <a:avLst/>
                    </a:prstGeom>
                  </pic:spPr>
                </pic:pic>
              </a:graphicData>
            </a:graphic>
          </wp:inline>
        </w:drawing>
      </w:r>
      <w:r>
        <w:t xml:space="preserve"> typedef struct BiTNode /· </w:t>
      </w:r>
      <w:r>
        <w:t>结点结构成</w:t>
      </w:r>
      <w:r>
        <w:t>/</w:t>
      </w:r>
    </w:p>
    <w:p w:rsidR="004A1D4E" w:rsidRDefault="009A508B">
      <w:pPr>
        <w:tabs>
          <w:tab w:val="center" w:pos="1354"/>
          <w:tab w:val="center" w:pos="3330"/>
        </w:tabs>
        <w:spacing w:after="5" w:line="262" w:lineRule="auto"/>
      </w:pPr>
      <w:r>
        <w:rPr>
          <w:noProof/>
        </w:rPr>
        <w:drawing>
          <wp:inline distT="0" distB="0" distL="0" distR="0">
            <wp:extent cx="6466" cy="6461"/>
            <wp:effectExtent l="0" t="0" r="0" b="0"/>
            <wp:docPr id="851729" name="Picture 851729"/>
            <wp:cNvGraphicFramePr/>
            <a:graphic xmlns:a="http://schemas.openxmlformats.org/drawingml/2006/main">
              <a:graphicData uri="http://schemas.openxmlformats.org/drawingml/2006/picture">
                <pic:pic xmlns:pic="http://schemas.openxmlformats.org/drawingml/2006/picture">
                  <pic:nvPicPr>
                    <pic:cNvPr id="851729" name="Picture 851729"/>
                    <pic:cNvPicPr/>
                  </pic:nvPicPr>
                  <pic:blipFill>
                    <a:blip r:embed="rId33"/>
                    <a:stretch>
                      <a:fillRect/>
                    </a:stretch>
                  </pic:blipFill>
                  <pic:spPr>
                    <a:xfrm>
                      <a:off x="0" y="0"/>
                      <a:ext cx="6466" cy="6461"/>
                    </a:xfrm>
                    <a:prstGeom prst="rect">
                      <a:avLst/>
                    </a:prstGeom>
                  </pic:spPr>
                </pic:pic>
              </a:graphicData>
            </a:graphic>
          </wp:inline>
        </w:drawing>
      </w:r>
      <w:r>
        <w:rPr>
          <w:sz w:val="20"/>
        </w:rPr>
        <w:tab/>
        <w:t>TEIemType data;</w:t>
      </w:r>
      <w:r>
        <w:rPr>
          <w:sz w:val="20"/>
        </w:rPr>
        <w:tab/>
      </w:r>
      <w:r>
        <w:rPr>
          <w:sz w:val="20"/>
        </w:rPr>
        <w:t>／</w:t>
      </w:r>
      <w:r>
        <w:rPr>
          <w:sz w:val="20"/>
        </w:rPr>
        <w:t>*</w:t>
      </w:r>
      <w:r>
        <w:rPr>
          <w:sz w:val="20"/>
        </w:rPr>
        <w:t>结点数据</w:t>
      </w:r>
    </w:p>
    <w:p w:rsidR="004A1D4E" w:rsidRDefault="009A508B">
      <w:pPr>
        <w:pStyle w:val="7"/>
        <w:tabs>
          <w:tab w:val="center" w:pos="3289"/>
        </w:tabs>
        <w:ind w:left="0"/>
      </w:pPr>
      <w:r>
        <w:rPr>
          <w:noProof/>
        </w:rPr>
        <w:drawing>
          <wp:inline distT="0" distB="0" distL="0" distR="0">
            <wp:extent cx="6466" cy="6461"/>
            <wp:effectExtent l="0" t="0" r="0" b="0"/>
            <wp:docPr id="851732" name="Picture 851732"/>
            <wp:cNvGraphicFramePr/>
            <a:graphic xmlns:a="http://schemas.openxmlformats.org/drawingml/2006/main">
              <a:graphicData uri="http://schemas.openxmlformats.org/drawingml/2006/picture">
                <pic:pic xmlns:pic="http://schemas.openxmlformats.org/drawingml/2006/picture">
                  <pic:nvPicPr>
                    <pic:cNvPr id="851732" name="Picture 851732"/>
                    <pic:cNvPicPr/>
                  </pic:nvPicPr>
                  <pic:blipFill>
                    <a:blip r:embed="rId33"/>
                    <a:stretch>
                      <a:fillRect/>
                    </a:stretch>
                  </pic:blipFill>
                  <pic:spPr>
                    <a:xfrm>
                      <a:off x="0" y="0"/>
                      <a:ext cx="6466" cy="6461"/>
                    </a:xfrm>
                    <a:prstGeom prst="rect">
                      <a:avLst/>
                    </a:prstGeom>
                  </pic:spPr>
                </pic:pic>
              </a:graphicData>
            </a:graphic>
          </wp:inline>
        </w:drawing>
      </w:r>
      <w:r>
        <w:tab/>
        <w:t>Struct BiTNode *Ichi Id, *rchild; /</w:t>
      </w:r>
      <w:r>
        <w:t>左右孩子指针女</w:t>
      </w:r>
      <w:r>
        <w:t>/</w:t>
      </w:r>
    </w:p>
    <w:p w:rsidR="004A1D4E" w:rsidRDefault="009A508B">
      <w:pPr>
        <w:spacing w:after="5" w:line="262" w:lineRule="auto"/>
        <w:ind w:left="367" w:right="3014"/>
        <w:jc w:val="both"/>
      </w:pPr>
      <w:r>
        <w:rPr>
          <w:noProof/>
        </w:rPr>
        <w:drawing>
          <wp:inline distT="0" distB="0" distL="0" distR="0">
            <wp:extent cx="6466" cy="12923"/>
            <wp:effectExtent l="0" t="0" r="0" b="0"/>
            <wp:docPr id="851735" name="Picture 851735"/>
            <wp:cNvGraphicFramePr/>
            <a:graphic xmlns:a="http://schemas.openxmlformats.org/drawingml/2006/main">
              <a:graphicData uri="http://schemas.openxmlformats.org/drawingml/2006/picture">
                <pic:pic xmlns:pic="http://schemas.openxmlformats.org/drawingml/2006/picture">
                  <pic:nvPicPr>
                    <pic:cNvPr id="851735" name="Picture 851735"/>
                    <pic:cNvPicPr/>
                  </pic:nvPicPr>
                  <pic:blipFill>
                    <a:blip r:embed="rId1955"/>
                    <a:stretch>
                      <a:fillRect/>
                    </a:stretch>
                  </pic:blipFill>
                  <pic:spPr>
                    <a:xfrm>
                      <a:off x="0" y="0"/>
                      <a:ext cx="6466" cy="12923"/>
                    </a:xfrm>
                    <a:prstGeom prst="rect">
                      <a:avLst/>
                    </a:prstGeom>
                  </pic:spPr>
                </pic:pic>
              </a:graphicData>
            </a:graphic>
          </wp:inline>
        </w:drawing>
      </w:r>
      <w:r>
        <w:rPr>
          <w:sz w:val="20"/>
        </w:rPr>
        <w:t>} BiTNodet *BiTree;</w:t>
      </w:r>
    </w:p>
    <w:p w:rsidR="004A1D4E" w:rsidRDefault="009A508B">
      <w:pPr>
        <w:spacing w:after="184"/>
        <w:ind w:left="367"/>
      </w:pPr>
      <w:r>
        <w:rPr>
          <w:noProof/>
        </w:rPr>
        <w:drawing>
          <wp:inline distT="0" distB="0" distL="0" distR="0">
            <wp:extent cx="1513137" cy="77537"/>
            <wp:effectExtent l="0" t="0" r="0" b="0"/>
            <wp:docPr id="3117023" name="Picture 3117023"/>
            <wp:cNvGraphicFramePr/>
            <a:graphic xmlns:a="http://schemas.openxmlformats.org/drawingml/2006/main">
              <a:graphicData uri="http://schemas.openxmlformats.org/drawingml/2006/picture">
                <pic:pic xmlns:pic="http://schemas.openxmlformats.org/drawingml/2006/picture">
                  <pic:nvPicPr>
                    <pic:cNvPr id="3117023" name="Picture 3117023"/>
                    <pic:cNvPicPr/>
                  </pic:nvPicPr>
                  <pic:blipFill>
                    <a:blip r:embed="rId1956"/>
                    <a:stretch>
                      <a:fillRect/>
                    </a:stretch>
                  </pic:blipFill>
                  <pic:spPr>
                    <a:xfrm>
                      <a:off x="0" y="0"/>
                      <a:ext cx="1513137" cy="77537"/>
                    </a:xfrm>
                    <a:prstGeom prst="rect">
                      <a:avLst/>
                    </a:prstGeom>
                  </pic:spPr>
                </pic:pic>
              </a:graphicData>
            </a:graphic>
          </wp:inline>
        </w:drawing>
      </w:r>
    </w:p>
    <w:p w:rsidR="004A1D4E" w:rsidRDefault="009A508B">
      <w:pPr>
        <w:spacing w:after="5" w:line="262" w:lineRule="auto"/>
        <w:ind w:left="367" w:right="10"/>
        <w:jc w:val="both"/>
      </w:pPr>
      <w:r>
        <w:rPr>
          <w:sz w:val="20"/>
        </w:rPr>
        <w:t>结构示意图如图</w:t>
      </w:r>
      <w:r>
        <w:rPr>
          <w:sz w:val="20"/>
        </w:rPr>
        <w:t>6</w:t>
      </w:r>
      <w:r>
        <w:rPr>
          <w:sz w:val="20"/>
        </w:rPr>
        <w:t>．</w:t>
      </w:r>
      <w:r>
        <w:rPr>
          <w:sz w:val="20"/>
        </w:rPr>
        <w:t>7</w:t>
      </w:r>
      <w:r>
        <w:rPr>
          <w:sz w:val="20"/>
        </w:rPr>
        <w:t>．</w:t>
      </w:r>
      <w:r>
        <w:rPr>
          <w:sz w:val="20"/>
        </w:rPr>
        <w:t>5</w:t>
      </w:r>
      <w:r>
        <w:rPr>
          <w:sz w:val="20"/>
        </w:rPr>
        <w:t>所示。</w:t>
      </w:r>
    </w:p>
    <w:p w:rsidR="004A1D4E" w:rsidRDefault="009A508B">
      <w:pPr>
        <w:pStyle w:val="2"/>
        <w:pBdr>
          <w:top w:val="single" w:sz="8" w:space="0" w:color="000000"/>
          <w:bottom w:val="single" w:sz="8" w:space="0" w:color="000000"/>
          <w:right w:val="single" w:sz="4" w:space="0" w:color="000000"/>
        </w:pBdr>
        <w:ind w:left="591" w:firstLine="0"/>
        <w:jc w:val="center"/>
      </w:pPr>
      <w:r>
        <w:rPr>
          <w:sz w:val="76"/>
        </w:rPr>
        <w:t>000</w:t>
      </w:r>
    </w:p>
    <w:p w:rsidR="004A1D4E" w:rsidRDefault="009A508B">
      <w:pPr>
        <w:spacing w:after="0"/>
        <w:ind w:left="2312"/>
      </w:pPr>
      <w:r>
        <w:rPr>
          <w:noProof/>
        </w:rPr>
        <w:drawing>
          <wp:inline distT="0" distB="0" distL="0" distR="0">
            <wp:extent cx="775967" cy="12923"/>
            <wp:effectExtent l="0" t="0" r="0" b="0"/>
            <wp:docPr id="3117025" name="Picture 3117025"/>
            <wp:cNvGraphicFramePr/>
            <a:graphic xmlns:a="http://schemas.openxmlformats.org/drawingml/2006/main">
              <a:graphicData uri="http://schemas.openxmlformats.org/drawingml/2006/picture">
                <pic:pic xmlns:pic="http://schemas.openxmlformats.org/drawingml/2006/picture">
                  <pic:nvPicPr>
                    <pic:cNvPr id="3117025" name="Picture 3117025"/>
                    <pic:cNvPicPr/>
                  </pic:nvPicPr>
                  <pic:blipFill>
                    <a:blip r:embed="rId1957"/>
                    <a:stretch>
                      <a:fillRect/>
                    </a:stretch>
                  </pic:blipFill>
                  <pic:spPr>
                    <a:xfrm>
                      <a:off x="0" y="0"/>
                      <a:ext cx="775967" cy="12923"/>
                    </a:xfrm>
                    <a:prstGeom prst="rect">
                      <a:avLst/>
                    </a:prstGeom>
                  </pic:spPr>
                </pic:pic>
              </a:graphicData>
            </a:graphic>
          </wp:inline>
        </w:drawing>
      </w:r>
    </w:p>
    <w:p w:rsidR="004A1D4E" w:rsidRDefault="009A508B">
      <w:pPr>
        <w:tabs>
          <w:tab w:val="center" w:pos="2749"/>
          <w:tab w:val="center" w:pos="5362"/>
        </w:tabs>
        <w:spacing w:after="0"/>
      </w:pPr>
      <w:r>
        <w:rPr>
          <w:sz w:val="44"/>
        </w:rPr>
        <w:tab/>
      </w:r>
      <w:r>
        <w:rPr>
          <w:sz w:val="44"/>
          <w:u w:val="single" w:color="000000"/>
        </w:rPr>
        <w:t>00</w:t>
      </w:r>
      <w:r>
        <w:rPr>
          <w:sz w:val="44"/>
          <w:u w:val="single" w:color="000000"/>
        </w:rPr>
        <w:t>到</w:t>
      </w:r>
      <w:r>
        <w:rPr>
          <w:sz w:val="44"/>
          <w:u w:val="single" w:color="000000"/>
        </w:rPr>
        <w:tab/>
        <w:t>0</w:t>
      </w:r>
      <w:r>
        <w:rPr>
          <w:sz w:val="44"/>
          <w:u w:val="single" w:color="000000"/>
        </w:rPr>
        <w:t>过到</w:t>
      </w:r>
    </w:p>
    <w:tbl>
      <w:tblPr>
        <w:tblStyle w:val="TableGrid"/>
        <w:tblpPr w:vertAnchor="page" w:horzAnchor="page" w:tblpX="1223" w:tblpY="504"/>
        <w:tblOverlap w:val="never"/>
        <w:tblW w:w="1363" w:type="dxa"/>
        <w:tblInd w:w="0" w:type="dxa"/>
        <w:tblCellMar>
          <w:top w:w="58" w:type="dxa"/>
          <w:left w:w="127" w:type="dxa"/>
          <w:bottom w:w="0" w:type="dxa"/>
          <w:right w:w="56" w:type="dxa"/>
        </w:tblCellMar>
        <w:tblLook w:val="04A0" w:firstRow="1" w:lastRow="0" w:firstColumn="1" w:lastColumn="0" w:noHBand="0" w:noVBand="1"/>
      </w:tblPr>
      <w:tblGrid>
        <w:gridCol w:w="546"/>
        <w:gridCol w:w="817"/>
      </w:tblGrid>
      <w:tr w:rsidR="004A1D4E">
        <w:trPr>
          <w:trHeight w:val="326"/>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42"/>
              </w:rPr>
              <w:t>0</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數据结构</w:t>
            </w:r>
          </w:p>
        </w:tc>
      </w:tr>
    </w:tbl>
    <w:tbl>
      <w:tblPr>
        <w:tblStyle w:val="TableGrid"/>
        <w:tblpPr w:vertAnchor="text" w:tblpX="5591" w:tblpY="-10"/>
        <w:tblOverlap w:val="never"/>
        <w:tblW w:w="1202" w:type="dxa"/>
        <w:tblInd w:w="0" w:type="dxa"/>
        <w:tblCellMar>
          <w:top w:w="10" w:type="dxa"/>
          <w:left w:w="0" w:type="dxa"/>
          <w:bottom w:w="0" w:type="dxa"/>
          <w:right w:w="20" w:type="dxa"/>
        </w:tblCellMar>
        <w:tblLook w:val="04A0" w:firstRow="1" w:lastRow="0" w:firstColumn="1" w:lastColumn="0" w:noHBand="0" w:noVBand="1"/>
      </w:tblPr>
      <w:tblGrid>
        <w:gridCol w:w="1202"/>
      </w:tblGrid>
      <w:tr w:rsidR="004A1D4E">
        <w:trPr>
          <w:trHeight w:val="397"/>
        </w:trPr>
        <w:tc>
          <w:tcPr>
            <w:tcW w:w="1202" w:type="dxa"/>
            <w:tcBorders>
              <w:top w:val="single" w:sz="2" w:space="0" w:color="000000"/>
              <w:left w:val="nil"/>
              <w:bottom w:val="single" w:sz="2" w:space="0" w:color="000000"/>
              <w:right w:val="single" w:sz="2" w:space="0" w:color="000000"/>
            </w:tcBorders>
          </w:tcPr>
          <w:p w:rsidR="004A1D4E" w:rsidRDefault="009A508B">
            <w:pPr>
              <w:spacing w:after="0"/>
              <w:ind w:left="-36"/>
              <w:jc w:val="both"/>
            </w:pPr>
            <w:r>
              <w:rPr>
                <w:sz w:val="74"/>
              </w:rPr>
              <w:lastRenderedPageBreak/>
              <w:t>处</w:t>
            </w:r>
            <w:r>
              <w:rPr>
                <w:sz w:val="74"/>
              </w:rPr>
              <w:t>00</w:t>
            </w:r>
          </w:p>
        </w:tc>
      </w:tr>
    </w:tbl>
    <w:tbl>
      <w:tblPr>
        <w:tblStyle w:val="TableGrid"/>
        <w:tblpPr w:vertAnchor="text" w:tblpX="3615" w:tblpY="799"/>
        <w:tblOverlap w:val="never"/>
        <w:tblW w:w="1222" w:type="dxa"/>
        <w:tblInd w:w="0" w:type="dxa"/>
        <w:tblCellMar>
          <w:top w:w="5" w:type="dxa"/>
          <w:left w:w="0" w:type="dxa"/>
          <w:bottom w:w="0" w:type="dxa"/>
          <w:right w:w="20" w:type="dxa"/>
        </w:tblCellMar>
        <w:tblLook w:val="04A0" w:firstRow="1" w:lastRow="0" w:firstColumn="1" w:lastColumn="0" w:noHBand="0" w:noVBand="1"/>
      </w:tblPr>
      <w:tblGrid>
        <w:gridCol w:w="721"/>
        <w:gridCol w:w="501"/>
      </w:tblGrid>
      <w:tr w:rsidR="004A1D4E">
        <w:trPr>
          <w:trHeight w:val="392"/>
        </w:trPr>
        <w:tc>
          <w:tcPr>
            <w:tcW w:w="825" w:type="dxa"/>
            <w:tcBorders>
              <w:top w:val="single" w:sz="2" w:space="0" w:color="000000"/>
              <w:left w:val="nil"/>
              <w:bottom w:val="single" w:sz="2" w:space="0" w:color="000000"/>
              <w:right w:val="nil"/>
            </w:tcBorders>
          </w:tcPr>
          <w:p w:rsidR="004A1D4E" w:rsidRDefault="009A508B">
            <w:pPr>
              <w:spacing w:after="0"/>
              <w:ind w:left="-51"/>
              <w:jc w:val="both"/>
            </w:pPr>
            <w:r>
              <w:rPr>
                <w:sz w:val="82"/>
              </w:rPr>
              <w:t xml:space="preserve">0 </w:t>
            </w:r>
          </w:p>
        </w:tc>
        <w:tc>
          <w:tcPr>
            <w:tcW w:w="397" w:type="dxa"/>
            <w:tcBorders>
              <w:top w:val="single" w:sz="2" w:space="0" w:color="000000"/>
              <w:left w:val="nil"/>
              <w:bottom w:val="single" w:sz="2" w:space="0" w:color="000000"/>
              <w:right w:val="single" w:sz="2" w:space="0" w:color="000000"/>
            </w:tcBorders>
          </w:tcPr>
          <w:p w:rsidR="004A1D4E" w:rsidRDefault="009A508B">
            <w:pPr>
              <w:spacing w:after="0"/>
              <w:jc w:val="both"/>
            </w:pPr>
            <w:r>
              <w:rPr>
                <w:sz w:val="82"/>
              </w:rPr>
              <w:t>0</w:t>
            </w:r>
          </w:p>
        </w:tc>
      </w:tr>
    </w:tbl>
    <w:p w:rsidR="004A1D4E" w:rsidRDefault="009A508B">
      <w:pPr>
        <w:spacing w:after="0" w:line="216" w:lineRule="auto"/>
        <w:ind w:left="957" w:right="988" w:firstLine="713"/>
      </w:pPr>
      <w:r>
        <w:rPr>
          <w:noProof/>
        </w:rPr>
        <w:drawing>
          <wp:anchor distT="0" distB="0" distL="114300" distR="114300" simplePos="0" relativeHeight="252071936" behindDoc="0" locked="0" layoutInCell="1" allowOverlap="0">
            <wp:simplePos x="0" y="0"/>
            <wp:positionH relativeFrom="column">
              <wp:posOffset>1041090</wp:posOffset>
            </wp:positionH>
            <wp:positionV relativeFrom="paragraph">
              <wp:posOffset>-12921</wp:posOffset>
            </wp:positionV>
            <wp:extent cx="2463696" cy="12923"/>
            <wp:effectExtent l="0" t="0" r="0" b="0"/>
            <wp:wrapSquare wrapText="bothSides"/>
            <wp:docPr id="3117029" name="Picture 3117029"/>
            <wp:cNvGraphicFramePr/>
            <a:graphic xmlns:a="http://schemas.openxmlformats.org/drawingml/2006/main">
              <a:graphicData uri="http://schemas.openxmlformats.org/drawingml/2006/picture">
                <pic:pic xmlns:pic="http://schemas.openxmlformats.org/drawingml/2006/picture">
                  <pic:nvPicPr>
                    <pic:cNvPr id="3117029" name="Picture 3117029"/>
                    <pic:cNvPicPr/>
                  </pic:nvPicPr>
                  <pic:blipFill>
                    <a:blip r:embed="rId1958"/>
                    <a:stretch>
                      <a:fillRect/>
                    </a:stretch>
                  </pic:blipFill>
                  <pic:spPr>
                    <a:xfrm>
                      <a:off x="0" y="0"/>
                      <a:ext cx="2463696" cy="12923"/>
                    </a:xfrm>
                    <a:prstGeom prst="rect">
                      <a:avLst/>
                    </a:prstGeom>
                  </pic:spPr>
                </pic:pic>
              </a:graphicData>
            </a:graphic>
          </wp:anchor>
        </w:drawing>
      </w:r>
      <w:r>
        <w:rPr>
          <w:sz w:val="78"/>
          <w:u w:val="single" w:color="000000"/>
        </w:rPr>
        <w:t>0 0</w:t>
      </w:r>
      <w:r>
        <w:rPr>
          <w:sz w:val="78"/>
          <w:u w:val="single" w:color="000000"/>
        </w:rPr>
        <w:t>不</w:t>
      </w:r>
      <w:r>
        <w:rPr>
          <w:sz w:val="78"/>
          <w:u w:val="single" w:color="000000"/>
        </w:rPr>
        <w:t>00</w:t>
      </w:r>
      <w:r>
        <w:rPr>
          <w:sz w:val="78"/>
        </w:rPr>
        <w:t xml:space="preserve"> </w:t>
      </w:r>
      <w:r>
        <w:rPr>
          <w:sz w:val="78"/>
          <w:u w:val="single" w:color="000000"/>
        </w:rPr>
        <w:t>00</w:t>
      </w:r>
      <w:r>
        <w:rPr>
          <w:sz w:val="78"/>
          <w:u w:val="single" w:color="000000"/>
        </w:rPr>
        <w:t>到</w:t>
      </w:r>
      <w:r>
        <w:rPr>
          <w:noProof/>
        </w:rPr>
        <w:drawing>
          <wp:inline distT="0" distB="0" distL="0" distR="0">
            <wp:extent cx="6466" cy="226149"/>
            <wp:effectExtent l="0" t="0" r="0" b="0"/>
            <wp:docPr id="851747" name="Picture 851747"/>
            <wp:cNvGraphicFramePr/>
            <a:graphic xmlns:a="http://schemas.openxmlformats.org/drawingml/2006/main">
              <a:graphicData uri="http://schemas.openxmlformats.org/drawingml/2006/picture">
                <pic:pic xmlns:pic="http://schemas.openxmlformats.org/drawingml/2006/picture">
                  <pic:nvPicPr>
                    <pic:cNvPr id="851747" name="Picture 851747"/>
                    <pic:cNvPicPr/>
                  </pic:nvPicPr>
                  <pic:blipFill>
                    <a:blip r:embed="rId1959"/>
                    <a:stretch>
                      <a:fillRect/>
                    </a:stretch>
                  </pic:blipFill>
                  <pic:spPr>
                    <a:xfrm>
                      <a:off x="0" y="0"/>
                      <a:ext cx="6466" cy="226149"/>
                    </a:xfrm>
                    <a:prstGeom prst="rect">
                      <a:avLst/>
                    </a:prstGeom>
                  </pic:spPr>
                </pic:pic>
              </a:graphicData>
            </a:graphic>
          </wp:inline>
        </w:drawing>
      </w:r>
      <w:r>
        <w:rPr>
          <w:sz w:val="78"/>
          <w:u w:val="single" w:color="000000"/>
        </w:rPr>
        <w:t>处</w:t>
      </w:r>
      <w:r>
        <w:rPr>
          <w:sz w:val="78"/>
          <w:u w:val="single" w:color="000000"/>
        </w:rPr>
        <w:t>00</w:t>
      </w:r>
      <w:r>
        <w:rPr>
          <w:sz w:val="78"/>
        </w:rPr>
        <w:t xml:space="preserve"> </w:t>
      </w:r>
      <w:r>
        <w:rPr>
          <w:sz w:val="78"/>
          <w:u w:val="single" w:color="000000"/>
        </w:rPr>
        <w:t>00</w:t>
      </w:r>
      <w:r>
        <w:rPr>
          <w:sz w:val="78"/>
          <w:u w:val="single" w:color="000000"/>
        </w:rPr>
        <w:t>到</w:t>
      </w:r>
    </w:p>
    <w:p w:rsidR="004A1D4E" w:rsidRDefault="009A508B">
      <w:pPr>
        <w:spacing w:after="3" w:line="265" w:lineRule="auto"/>
        <w:ind w:left="1273" w:right="1263" w:hanging="10"/>
        <w:jc w:val="center"/>
      </w:pPr>
      <w:r>
        <w:rPr>
          <w:sz w:val="18"/>
        </w:rPr>
        <w:t>图</w:t>
      </w:r>
      <w:r>
        <w:rPr>
          <w:sz w:val="18"/>
        </w:rPr>
        <w:t>6</w:t>
      </w:r>
      <w:r>
        <w:rPr>
          <w:sz w:val="18"/>
        </w:rPr>
        <w:t>．</w:t>
      </w:r>
      <w:r>
        <w:rPr>
          <w:sz w:val="18"/>
        </w:rPr>
        <w:t>7</w:t>
      </w:r>
      <w:r>
        <w:rPr>
          <w:sz w:val="18"/>
        </w:rPr>
        <w:t>巧</w:t>
      </w:r>
    </w:p>
    <w:p w:rsidR="004A1D4E" w:rsidRDefault="009A508B">
      <w:pPr>
        <w:spacing w:after="253" w:line="262" w:lineRule="auto"/>
        <w:ind w:left="10" w:right="10" w:firstLine="346"/>
        <w:jc w:val="both"/>
      </w:pPr>
      <w:r>
        <w:rPr>
          <w:sz w:val="20"/>
        </w:rPr>
        <w:t>就如同树的存储结构中讨论的一样，如果有需要，还可以再增加一个指向其双亲的指针域，那样就称之为三叉链表。由于与树的存储结构类似，这里就不详述了。</w:t>
      </w:r>
      <w:r>
        <w:rPr>
          <w:noProof/>
        </w:rPr>
        <w:drawing>
          <wp:inline distT="0" distB="0" distL="0" distR="0">
            <wp:extent cx="6466" cy="6462"/>
            <wp:effectExtent l="0" t="0" r="0" b="0"/>
            <wp:docPr id="851748" name="Picture 851748"/>
            <wp:cNvGraphicFramePr/>
            <a:graphic xmlns:a="http://schemas.openxmlformats.org/drawingml/2006/main">
              <a:graphicData uri="http://schemas.openxmlformats.org/drawingml/2006/picture">
                <pic:pic xmlns:pic="http://schemas.openxmlformats.org/drawingml/2006/picture">
                  <pic:nvPicPr>
                    <pic:cNvPr id="851748" name="Picture 851748"/>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pStyle w:val="3"/>
        <w:spacing w:after="0"/>
        <w:ind w:left="305" w:right="295"/>
      </w:pPr>
      <w:r>
        <w:rPr>
          <w:sz w:val="40"/>
        </w:rPr>
        <w:t>6</w:t>
      </w:r>
      <w:r>
        <w:rPr>
          <w:sz w:val="40"/>
        </w:rPr>
        <w:t>．</w:t>
      </w:r>
      <w:r>
        <w:rPr>
          <w:sz w:val="40"/>
        </w:rPr>
        <w:t>8</w:t>
      </w:r>
      <w:r>
        <w:rPr>
          <w:sz w:val="40"/>
        </w:rPr>
        <w:t>遍历二叉树</w:t>
      </w:r>
    </w:p>
    <w:p w:rsidR="004A1D4E" w:rsidRDefault="009A508B">
      <w:pPr>
        <w:pStyle w:val="4"/>
        <w:spacing w:after="3" w:line="265" w:lineRule="auto"/>
        <w:ind w:left="5" w:right="0" w:firstLine="0"/>
        <w:jc w:val="left"/>
      </w:pPr>
      <w:r>
        <w:rPr>
          <w:sz w:val="26"/>
        </w:rPr>
        <w:t>6</w:t>
      </w:r>
      <w:r>
        <w:rPr>
          <w:sz w:val="26"/>
        </w:rPr>
        <w:t>．</w:t>
      </w:r>
      <w:r>
        <w:rPr>
          <w:sz w:val="26"/>
        </w:rPr>
        <w:t>8</w:t>
      </w:r>
      <w:r>
        <w:rPr>
          <w:sz w:val="26"/>
        </w:rPr>
        <w:t>．</w:t>
      </w:r>
      <w:r>
        <w:rPr>
          <w:sz w:val="26"/>
        </w:rPr>
        <w:t>1</w:t>
      </w:r>
      <w:r>
        <w:rPr>
          <w:sz w:val="26"/>
        </w:rPr>
        <w:t>二叉树遍历原理</w:t>
      </w:r>
    </w:p>
    <w:p w:rsidR="004A1D4E" w:rsidRDefault="009A508B">
      <w:pPr>
        <w:spacing w:after="5" w:line="262" w:lineRule="auto"/>
        <w:ind w:left="10" w:right="10" w:firstLine="356"/>
        <w:jc w:val="both"/>
      </w:pPr>
      <w:r>
        <w:rPr>
          <w:sz w:val="20"/>
        </w:rPr>
        <w:t>假设，我手头有</w:t>
      </w:r>
      <w:r>
        <w:rPr>
          <w:sz w:val="20"/>
        </w:rPr>
        <w:t>20</w:t>
      </w:r>
      <w:r>
        <w:rPr>
          <w:sz w:val="20"/>
        </w:rPr>
        <w:t>张</w:t>
      </w:r>
      <w:r>
        <w:rPr>
          <w:sz w:val="20"/>
        </w:rPr>
        <w:t>100</w:t>
      </w:r>
      <w:r>
        <w:rPr>
          <w:sz w:val="20"/>
        </w:rPr>
        <w:t>元的和</w:t>
      </w:r>
      <w:r>
        <w:rPr>
          <w:sz w:val="20"/>
        </w:rPr>
        <w:t>2000</w:t>
      </w:r>
      <w:r>
        <w:rPr>
          <w:sz w:val="20"/>
        </w:rPr>
        <w:t>张</w:t>
      </w:r>
      <w:r>
        <w:rPr>
          <w:sz w:val="20"/>
        </w:rPr>
        <w:t>1</w:t>
      </w:r>
      <w:r>
        <w:rPr>
          <w:sz w:val="20"/>
        </w:rPr>
        <w:t>元的奖券，同时洒向了空中，大家比赛看谁最终捡的最多。如果是你，你会怎么做？</w:t>
      </w:r>
      <w:r>
        <w:rPr>
          <w:noProof/>
        </w:rPr>
        <w:drawing>
          <wp:inline distT="0" distB="0" distL="0" distR="0">
            <wp:extent cx="6466" cy="6462"/>
            <wp:effectExtent l="0" t="0" r="0" b="0"/>
            <wp:docPr id="851749" name="Picture 851749"/>
            <wp:cNvGraphicFramePr/>
            <a:graphic xmlns:a="http://schemas.openxmlformats.org/drawingml/2006/main">
              <a:graphicData uri="http://schemas.openxmlformats.org/drawingml/2006/picture">
                <pic:pic xmlns:pic="http://schemas.openxmlformats.org/drawingml/2006/picture">
                  <pic:nvPicPr>
                    <pic:cNvPr id="851749" name="Picture 851749"/>
                    <pic:cNvPicPr/>
                  </pic:nvPicPr>
                  <pic:blipFill>
                    <a:blip r:embed="rId113"/>
                    <a:stretch>
                      <a:fillRect/>
                    </a:stretch>
                  </pic:blipFill>
                  <pic:spPr>
                    <a:xfrm>
                      <a:off x="0" y="0"/>
                      <a:ext cx="6466" cy="6462"/>
                    </a:xfrm>
                    <a:prstGeom prst="rect">
                      <a:avLst/>
                    </a:prstGeom>
                  </pic:spPr>
                </pic:pic>
              </a:graphicData>
            </a:graphic>
          </wp:inline>
        </w:drawing>
      </w:r>
    </w:p>
    <w:p w:rsidR="004A1D4E" w:rsidRDefault="009A508B">
      <w:pPr>
        <w:spacing w:after="5" w:line="227" w:lineRule="auto"/>
        <w:ind w:left="10" w:right="10" w:firstLine="377"/>
        <w:jc w:val="both"/>
      </w:pPr>
      <w:r>
        <w:t>相信所有同学都会说，一定先捡</w:t>
      </w:r>
      <w:r>
        <w:t>100</w:t>
      </w:r>
      <w:r>
        <w:t>元的。道理非常简单，因为捡一张</w:t>
      </w:r>
      <w:r>
        <w:t>100</w:t>
      </w:r>
      <w:r>
        <w:t>元等于</w:t>
      </w:r>
      <w:r>
        <w:t>1</w:t>
      </w:r>
      <w:r>
        <w:t>元的捡</w:t>
      </w:r>
      <w:r>
        <w:t>100</w:t>
      </w:r>
      <w:r>
        <w:t>张，效率好得不是一点点。所以可以得到这样的结论，同样是捡奖券，在有限时间内，要达到最高效率，次序非常重要。对于</w:t>
      </w:r>
      <w:r>
        <w:t>二叉树的遍历来讲，次序</w:t>
      </w:r>
    </w:p>
    <w:p w:rsidR="004A1D4E" w:rsidRDefault="009A508B">
      <w:pPr>
        <w:spacing w:after="5" w:line="262" w:lineRule="auto"/>
        <w:ind w:left="10" w:right="10"/>
        <w:jc w:val="both"/>
      </w:pPr>
      <w:r>
        <w:rPr>
          <w:sz w:val="20"/>
        </w:rPr>
        <w:t>同样显得很重要。</w:t>
      </w:r>
    </w:p>
    <w:p w:rsidR="004A1D4E" w:rsidRDefault="009A508B">
      <w:pPr>
        <w:spacing w:after="5" w:line="227" w:lineRule="auto"/>
        <w:ind w:left="835" w:right="896" w:hanging="10"/>
        <w:jc w:val="both"/>
      </w:pPr>
      <w:r>
        <w:t>二叉树的遍历（</w:t>
      </w:r>
      <w:r>
        <w:t>traversing binary tree</w:t>
      </w:r>
      <w:r>
        <w:t>）是指从根结点出发，按照某种次序依次访问二叉树中所有结点，使得每个结点被访问一次且仅被访问一次。</w:t>
      </w:r>
    </w:p>
    <w:p w:rsidR="004A1D4E" w:rsidRDefault="009A508B">
      <w:pPr>
        <w:spacing w:after="176"/>
        <w:ind w:left="5540"/>
      </w:pPr>
      <w:r>
        <w:rPr>
          <w:noProof/>
        </w:rPr>
        <w:lastRenderedPageBreak/>
        <w:drawing>
          <wp:inline distT="0" distB="0" distL="0" distR="0">
            <wp:extent cx="898829" cy="129228"/>
            <wp:effectExtent l="0" t="0" r="0" b="0"/>
            <wp:docPr id="856024" name="Picture 856024"/>
            <wp:cNvGraphicFramePr/>
            <a:graphic xmlns:a="http://schemas.openxmlformats.org/drawingml/2006/main">
              <a:graphicData uri="http://schemas.openxmlformats.org/drawingml/2006/picture">
                <pic:pic xmlns:pic="http://schemas.openxmlformats.org/drawingml/2006/picture">
                  <pic:nvPicPr>
                    <pic:cNvPr id="856024" name="Picture 856024"/>
                    <pic:cNvPicPr/>
                  </pic:nvPicPr>
                  <pic:blipFill>
                    <a:blip r:embed="rId1960"/>
                    <a:stretch>
                      <a:fillRect/>
                    </a:stretch>
                  </pic:blipFill>
                  <pic:spPr>
                    <a:xfrm>
                      <a:off x="0" y="0"/>
                      <a:ext cx="898829" cy="129228"/>
                    </a:xfrm>
                    <a:prstGeom prst="rect">
                      <a:avLst/>
                    </a:prstGeom>
                  </pic:spPr>
                </pic:pic>
              </a:graphicData>
            </a:graphic>
          </wp:inline>
        </w:drawing>
      </w:r>
    </w:p>
    <w:p w:rsidR="004A1D4E" w:rsidRDefault="009A508B">
      <w:pPr>
        <w:spacing w:after="29" w:line="227" w:lineRule="auto"/>
        <w:ind w:left="377" w:right="10" w:hanging="10"/>
        <w:jc w:val="both"/>
      </w:pPr>
      <w:r>
        <w:t>这里有两个关键词：访问和次序。</w:t>
      </w:r>
    </w:p>
    <w:p w:rsidR="004A1D4E" w:rsidRDefault="009A508B">
      <w:pPr>
        <w:spacing w:after="65" w:line="262" w:lineRule="auto"/>
        <w:ind w:left="10" w:right="10" w:firstLine="356"/>
        <w:jc w:val="both"/>
      </w:pPr>
      <w:r>
        <w:rPr>
          <w:sz w:val="20"/>
        </w:rPr>
        <w:t>访问其实是要根据实际的需要来确定具体做什么，比如对每个结点进行相关计算，输出打印等，它算作是一个抽象操作。在这里我们可以简单地假定就是输出结点的数据信息。</w:t>
      </w:r>
    </w:p>
    <w:p w:rsidR="004A1D4E" w:rsidRDefault="009A508B">
      <w:pPr>
        <w:spacing w:after="5" w:line="227" w:lineRule="auto"/>
        <w:ind w:left="10" w:right="10" w:firstLine="367"/>
        <w:jc w:val="both"/>
      </w:pPr>
      <w:r>
        <w:t>二叉树的遍历次序不同于线性结构，最多也就是从头至尾、循环、双向等简单的遍历方式。树的结点之间不存在唯一的前驱和后继关系，在访问一个结点后，下一个被访问的结点面临着不同的选择。就像你人生的道路上，高考填志愿要面临哪个城市、哪所大学、具体专业等选择，由于选择方式的不同，遍历的次序就完全不同了。</w:t>
      </w:r>
    </w:p>
    <w:p w:rsidR="004A1D4E" w:rsidRDefault="009A508B">
      <w:pPr>
        <w:spacing w:after="407"/>
        <w:ind w:left="967"/>
      </w:pPr>
      <w:r>
        <w:rPr>
          <w:noProof/>
        </w:rPr>
        <mc:AlternateContent>
          <mc:Choice Requires="wpg">
            <w:drawing>
              <wp:inline distT="0" distB="0" distL="0" distR="0">
                <wp:extent cx="3724644" cy="2390720"/>
                <wp:effectExtent l="0" t="0" r="0" b="0"/>
                <wp:docPr id="3001598" name="Group 3001598"/>
                <wp:cNvGraphicFramePr/>
                <a:graphic xmlns:a="http://schemas.openxmlformats.org/drawingml/2006/main">
                  <a:graphicData uri="http://schemas.microsoft.com/office/word/2010/wordprocessingGroup">
                    <wpg:wgp>
                      <wpg:cNvGrpSpPr/>
                      <wpg:grpSpPr>
                        <a:xfrm>
                          <a:off x="0" y="0"/>
                          <a:ext cx="3724644" cy="2390720"/>
                          <a:chOff x="0" y="0"/>
                          <a:chExt cx="3724644" cy="2390720"/>
                        </a:xfrm>
                      </wpg:grpSpPr>
                      <pic:pic xmlns:pic="http://schemas.openxmlformats.org/drawingml/2006/picture">
                        <pic:nvPicPr>
                          <pic:cNvPr id="3117031" name="Picture 3117031"/>
                          <pic:cNvPicPr/>
                        </pic:nvPicPr>
                        <pic:blipFill>
                          <a:blip r:embed="rId1961"/>
                          <a:stretch>
                            <a:fillRect/>
                          </a:stretch>
                        </pic:blipFill>
                        <pic:spPr>
                          <a:xfrm>
                            <a:off x="0" y="0"/>
                            <a:ext cx="3724644" cy="2171032"/>
                          </a:xfrm>
                          <a:prstGeom prst="rect">
                            <a:avLst/>
                          </a:prstGeom>
                        </pic:spPr>
                      </pic:pic>
                      <wps:wsp>
                        <wps:cNvPr id="852806" name="Rectangle 852806"/>
                        <wps:cNvSpPr/>
                        <wps:spPr>
                          <a:xfrm>
                            <a:off x="1681263" y="2280876"/>
                            <a:ext cx="150505" cy="146093"/>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852807" name="Rectangle 852807"/>
                        <wps:cNvSpPr/>
                        <wps:spPr>
                          <a:xfrm>
                            <a:off x="1794425" y="2274414"/>
                            <a:ext cx="98904" cy="154686"/>
                          </a:xfrm>
                          <a:prstGeom prst="rect">
                            <a:avLst/>
                          </a:prstGeom>
                          <a:ln>
                            <a:noFill/>
                          </a:ln>
                        </wps:spPr>
                        <wps:txbx>
                          <w:txbxContent>
                            <w:p w:rsidR="004A1D4E" w:rsidRDefault="009A508B">
                              <w:r>
                                <w:rPr>
                                  <w:sz w:val="20"/>
                                </w:rPr>
                                <w:t>6</w:t>
                              </w:r>
                            </w:p>
                          </w:txbxContent>
                        </wps:txbx>
                        <wps:bodyPr horzOverflow="overflow" vert="horz" lIns="0" tIns="0" rIns="0" bIns="0" rtlCol="0">
                          <a:noAutofit/>
                        </wps:bodyPr>
                      </wps:wsp>
                      <wps:wsp>
                        <wps:cNvPr id="852808" name="Rectangle 852808"/>
                        <wps:cNvSpPr/>
                        <wps:spPr>
                          <a:xfrm>
                            <a:off x="1875255" y="2229185"/>
                            <a:ext cx="34401" cy="171872"/>
                          </a:xfrm>
                          <a:prstGeom prst="rect">
                            <a:avLst/>
                          </a:prstGeom>
                          <a:ln>
                            <a:noFill/>
                          </a:ln>
                        </wps:spPr>
                        <wps:txbx>
                          <w:txbxContent>
                            <w:p w:rsidR="004A1D4E" w:rsidRDefault="009A508B">
                              <w:r>
                                <w:rPr>
                                  <w:sz w:val="48"/>
                                </w:rPr>
                                <w:t>．</w:t>
                              </w:r>
                            </w:p>
                          </w:txbxContent>
                        </wps:txbx>
                        <wps:bodyPr horzOverflow="overflow" vert="horz" lIns="0" tIns="0" rIns="0" bIns="0" rtlCol="0">
                          <a:noAutofit/>
                        </wps:bodyPr>
                      </wps:wsp>
                      <wps:wsp>
                        <wps:cNvPr id="852809" name="Rectangle 852809"/>
                        <wps:cNvSpPr/>
                        <wps:spPr>
                          <a:xfrm>
                            <a:off x="1907586" y="2274414"/>
                            <a:ext cx="68803" cy="146093"/>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852810" name="Rectangle 852810"/>
                        <wps:cNvSpPr/>
                        <wps:spPr>
                          <a:xfrm>
                            <a:off x="1965784" y="2332567"/>
                            <a:ext cx="51602" cy="25781"/>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852811" name="Rectangle 852811"/>
                        <wps:cNvSpPr/>
                        <wps:spPr>
                          <a:xfrm>
                            <a:off x="2011049" y="2229184"/>
                            <a:ext cx="51601" cy="206248"/>
                          </a:xfrm>
                          <a:prstGeom prst="rect">
                            <a:avLst/>
                          </a:prstGeom>
                          <a:ln>
                            <a:noFill/>
                          </a:ln>
                        </wps:spPr>
                        <wps:txbx>
                          <w:txbxContent>
                            <w:p w:rsidR="004A1D4E" w:rsidRDefault="009A508B">
                              <w:r>
                                <w:rPr>
                                  <w:sz w:val="26"/>
                                </w:rPr>
                                <w:t>1</w:t>
                              </w:r>
                            </w:p>
                          </w:txbxContent>
                        </wps:txbx>
                        <wps:bodyPr horzOverflow="overflow" vert="horz" lIns="0" tIns="0" rIns="0" bIns="0" rtlCol="0">
                          <a:noAutofit/>
                        </wps:bodyPr>
                      </wps:wsp>
                    </wpg:wgp>
                  </a:graphicData>
                </a:graphic>
              </wp:inline>
            </w:drawing>
          </mc:Choice>
          <mc:Fallback>
            <w:pict>
              <v:group id="Group 3001598" o:spid="_x0000_s1692" style="width:293.3pt;height:188.25pt;mso-position-horizontal-relative:char;mso-position-vertical-relative:line" coordsize="37246,23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">
                <v:shape id="Picture 3117031" o:spid="_x0000_s1693" type="#_x0000_t75" style="position:absolute;width:37246;height:2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">
                  <v:imagedata r:id="rId1962" o:title=""/>
                </v:shape>
                <v:rect id="Rectangle 852806" o:spid="_x0000_s1694" style="position:absolute;left:16812;top:22808;width:150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" filled="f" stroked="f">
                  <v:textbox inset="0,0,0,0">
                    <w:txbxContent>
                      <w:p w:rsidR="004A1D4E" w:rsidRDefault="009A508B">
                        <w:r>
                          <w:rPr>
                            <w:sz w:val="18"/>
                          </w:rPr>
                          <w:t>图</w:t>
                        </w:r>
                      </w:p>
                    </w:txbxContent>
                  </v:textbox>
                </v:rect>
                <v:rect id="Rectangle 852807" o:spid="_x0000_s1695" style="position:absolute;left:17944;top:22744;width:989;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" filled="f" stroked="f">
                  <v:textbox inset="0,0,0,0">
                    <w:txbxContent>
                      <w:p w:rsidR="004A1D4E" w:rsidRDefault="009A508B">
                        <w:r>
                          <w:rPr>
                            <w:sz w:val="20"/>
                          </w:rPr>
                          <w:t>6</w:t>
                        </w:r>
                      </w:p>
                    </w:txbxContent>
                  </v:textbox>
                </v:rect>
                <v:rect id="Rectangle 852808" o:spid="_x0000_s1696" style="position:absolute;left:18752;top:22291;width:34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" filled="f" stroked="f">
                  <v:textbox inset="0,0,0,0">
                    <w:txbxContent>
                      <w:p w:rsidR="004A1D4E" w:rsidRDefault="009A508B">
                        <w:r>
                          <w:rPr>
                            <w:sz w:val="48"/>
                          </w:rPr>
                          <w:t>．</w:t>
                        </w:r>
                      </w:p>
                    </w:txbxContent>
                  </v:textbox>
                </v:rect>
                <v:rect id="Rectangle 852809" o:spid="_x0000_s1697" style="position:absolute;left:19075;top:22744;width:68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" filled="f" stroked="f">
                  <v:textbox inset="0,0,0,0">
                    <w:txbxContent>
                      <w:p w:rsidR="004A1D4E" w:rsidRDefault="009A508B">
                        <w:r>
                          <w:rPr>
                            <w:sz w:val="18"/>
                          </w:rPr>
                          <w:t>8</w:t>
                        </w:r>
                      </w:p>
                    </w:txbxContent>
                  </v:textbox>
                </v:rect>
                <v:rect id="Rectangle 852810" o:spid="_x0000_s1698" style="position:absolute;left:19657;top:23325;width:516;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" filled="f" stroked="f">
                  <v:textbox inset="0,0,0,0">
                    <w:txbxContent>
                      <w:p w:rsidR="004A1D4E" w:rsidRDefault="009A508B">
                        <w:r>
                          <w:rPr>
                            <w:sz w:val="72"/>
                          </w:rPr>
                          <w:t>．</w:t>
                        </w:r>
                      </w:p>
                    </w:txbxContent>
                  </v:textbox>
                </v:rect>
                <v:rect id="Rectangle 852811" o:spid="_x0000_s1699" style="position:absolute;left:20110;top:22291;width:516;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" filled="f" stroked="f">
                  <v:textbox inset="0,0,0,0">
                    <w:txbxContent>
                      <w:p w:rsidR="004A1D4E" w:rsidRDefault="009A508B">
                        <w:r>
                          <w:rPr>
                            <w:sz w:val="26"/>
                          </w:rPr>
                          <w:t>1</w:t>
                        </w:r>
                      </w:p>
                    </w:txbxContent>
                  </v:textbox>
                </v:rect>
                <w10:anchorlock/>
              </v:group>
            </w:pict>
          </mc:Fallback>
        </mc:AlternateContent>
      </w:r>
    </w:p>
    <w:p w:rsidR="004A1D4E" w:rsidRDefault="009A508B">
      <w:pPr>
        <w:pStyle w:val="4"/>
        <w:spacing w:after="3" w:line="265" w:lineRule="auto"/>
        <w:ind w:left="5" w:right="0" w:firstLine="0"/>
        <w:jc w:val="left"/>
      </w:pPr>
      <w:r>
        <w:rPr>
          <w:sz w:val="26"/>
        </w:rPr>
        <w:t>6</w:t>
      </w:r>
      <w:r>
        <w:rPr>
          <w:sz w:val="26"/>
        </w:rPr>
        <w:t>．</w:t>
      </w:r>
      <w:r>
        <w:rPr>
          <w:sz w:val="26"/>
        </w:rPr>
        <w:t>8</w:t>
      </w:r>
      <w:r>
        <w:rPr>
          <w:sz w:val="26"/>
        </w:rPr>
        <w:t>．</w:t>
      </w:r>
      <w:r>
        <w:rPr>
          <w:sz w:val="26"/>
        </w:rPr>
        <w:t>2</w:t>
      </w:r>
      <w:r>
        <w:rPr>
          <w:sz w:val="26"/>
        </w:rPr>
        <w:t>二叉树遍历方法</w:t>
      </w:r>
    </w:p>
    <w:p w:rsidR="004A1D4E" w:rsidRDefault="009A508B">
      <w:pPr>
        <w:spacing w:after="5" w:line="262" w:lineRule="auto"/>
        <w:ind w:left="10" w:right="10" w:firstLine="367"/>
        <w:jc w:val="both"/>
      </w:pPr>
      <w:r>
        <w:rPr>
          <w:sz w:val="20"/>
        </w:rPr>
        <w:t>二叉树的遍历方式可以很多。如果我们限制了从左到右的习惯方式，那么主要就分为四种：</w:t>
      </w:r>
    </w:p>
    <w:p w:rsidR="004A1D4E" w:rsidRDefault="009A508B">
      <w:pPr>
        <w:spacing w:after="5" w:line="262" w:lineRule="auto"/>
        <w:ind w:left="428" w:right="10"/>
        <w:jc w:val="both"/>
      </w:pPr>
      <w:r>
        <w:rPr>
          <w:sz w:val="20"/>
        </w:rPr>
        <w:t>1</w:t>
      </w:r>
      <w:r>
        <w:rPr>
          <w:sz w:val="20"/>
        </w:rPr>
        <w:t>，前序遍历</w:t>
      </w:r>
    </w:p>
    <w:p w:rsidR="004A1D4E" w:rsidRDefault="009A508B">
      <w:pPr>
        <w:spacing w:after="5" w:line="227" w:lineRule="auto"/>
        <w:ind w:left="10" w:right="10" w:firstLine="387"/>
        <w:jc w:val="both"/>
      </w:pPr>
      <w:r>
        <w:t>规则是若二叉树为空，则空操作返回，否则先访问根结点，然后前序遍历左子树，再前序遍历右子树。如图</w:t>
      </w:r>
      <w:r>
        <w:t>6 2</w:t>
      </w:r>
      <w:r>
        <w:t>所示，遍历的顺序为：</w:t>
      </w:r>
      <w:r>
        <w:t>ABDGHCEIF•</w:t>
      </w:r>
    </w:p>
    <w:p w:rsidR="004A1D4E" w:rsidRDefault="009A508B">
      <w:pPr>
        <w:spacing w:after="150"/>
        <w:ind w:left="2678"/>
      </w:pPr>
      <w:r>
        <w:rPr>
          <w:noProof/>
        </w:rPr>
        <w:lastRenderedPageBreak/>
        <w:drawing>
          <wp:inline distT="0" distB="0" distL="0" distR="0">
            <wp:extent cx="1836456" cy="1854423"/>
            <wp:effectExtent l="0" t="0" r="0" b="0"/>
            <wp:docPr id="857855" name="Picture 857855"/>
            <wp:cNvGraphicFramePr/>
            <a:graphic xmlns:a="http://schemas.openxmlformats.org/drawingml/2006/main">
              <a:graphicData uri="http://schemas.openxmlformats.org/drawingml/2006/picture">
                <pic:pic xmlns:pic="http://schemas.openxmlformats.org/drawingml/2006/picture">
                  <pic:nvPicPr>
                    <pic:cNvPr id="857855" name="Picture 857855"/>
                    <pic:cNvPicPr/>
                  </pic:nvPicPr>
                  <pic:blipFill>
                    <a:blip r:embed="rId1963"/>
                    <a:stretch>
                      <a:fillRect/>
                    </a:stretch>
                  </pic:blipFill>
                  <pic:spPr>
                    <a:xfrm>
                      <a:off x="0" y="0"/>
                      <a:ext cx="1836456" cy="1854423"/>
                    </a:xfrm>
                    <a:prstGeom prst="rect">
                      <a:avLst/>
                    </a:prstGeom>
                  </pic:spPr>
                </pic:pic>
              </a:graphicData>
            </a:graphic>
          </wp:inline>
        </w:drawing>
      </w:r>
    </w:p>
    <w:p w:rsidR="004A1D4E" w:rsidRDefault="009A508B">
      <w:pPr>
        <w:spacing w:after="3" w:line="265" w:lineRule="auto"/>
        <w:ind w:left="1273" w:right="1293" w:hanging="10"/>
        <w:jc w:val="center"/>
      </w:pPr>
      <w:r>
        <w:rPr>
          <w:sz w:val="18"/>
        </w:rPr>
        <w:t>图</w:t>
      </w:r>
      <w:r>
        <w:rPr>
          <w:sz w:val="18"/>
        </w:rPr>
        <w:t>6</w:t>
      </w:r>
      <w:r>
        <w:rPr>
          <w:sz w:val="18"/>
        </w:rPr>
        <w:t>．</w:t>
      </w:r>
      <w:r>
        <w:rPr>
          <w:sz w:val="18"/>
        </w:rPr>
        <w:t>8</w:t>
      </w:r>
      <w:r>
        <w:rPr>
          <w:sz w:val="18"/>
        </w:rPr>
        <w:t>．</w:t>
      </w:r>
      <w:r>
        <w:rPr>
          <w:sz w:val="18"/>
        </w:rPr>
        <w:t>2</w:t>
      </w:r>
    </w:p>
    <w:p w:rsidR="004A1D4E" w:rsidRDefault="009A508B">
      <w:pPr>
        <w:spacing w:after="5" w:line="262" w:lineRule="auto"/>
        <w:ind w:left="377" w:right="10"/>
        <w:jc w:val="both"/>
      </w:pPr>
      <w:r>
        <w:rPr>
          <w:sz w:val="20"/>
        </w:rPr>
        <w:t>2</w:t>
      </w:r>
      <w:r>
        <w:rPr>
          <w:sz w:val="20"/>
        </w:rPr>
        <w:t>．中序遍历</w:t>
      </w:r>
    </w:p>
    <w:tbl>
      <w:tblPr>
        <w:tblStyle w:val="TableGrid"/>
        <w:tblpPr w:vertAnchor="page" w:horzAnchor="page" w:tblpX="1339" w:tblpY="490"/>
        <w:tblOverlap w:val="never"/>
        <w:tblW w:w="1356" w:type="dxa"/>
        <w:tblInd w:w="0" w:type="dxa"/>
        <w:tblCellMar>
          <w:top w:w="80" w:type="dxa"/>
          <w:left w:w="127" w:type="dxa"/>
          <w:bottom w:w="0" w:type="dxa"/>
          <w:right w:w="67" w:type="dxa"/>
        </w:tblCellMar>
        <w:tblLook w:val="04A0" w:firstRow="1" w:lastRow="0" w:firstColumn="1" w:lastColumn="0" w:noHBand="0" w:noVBand="1"/>
      </w:tblPr>
      <w:tblGrid>
        <w:gridCol w:w="489"/>
        <w:gridCol w:w="867"/>
      </w:tblGrid>
      <w:tr w:rsidR="004A1D4E">
        <w:trPr>
          <w:trHeight w:val="333"/>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数艍构</w:t>
            </w:r>
          </w:p>
        </w:tc>
      </w:tr>
    </w:tbl>
    <w:p w:rsidR="004A1D4E" w:rsidRDefault="009A508B">
      <w:pPr>
        <w:spacing w:after="5" w:line="227" w:lineRule="auto"/>
        <w:ind w:left="10" w:right="10" w:firstLine="377"/>
        <w:jc w:val="both"/>
      </w:pPr>
      <w:r>
        <w:t>规则是若树为空，则空操作返回，否则从根结点开始（注意并不是先访问根结点），中序遍历根结点的左子树，然后是访问根结点，最后中序遍历右子树。如图</w:t>
      </w:r>
      <w:r>
        <w:t>6</w:t>
      </w:r>
      <w:r>
        <w:t>．</w:t>
      </w:r>
      <w:r>
        <w:t>8</w:t>
      </w:r>
      <w:r>
        <w:t>．</w:t>
      </w:r>
      <w:r>
        <w:t xml:space="preserve">3 </w:t>
      </w:r>
      <w:r>
        <w:t>所示，遍历的顺序为：</w:t>
      </w:r>
      <w:r>
        <w:t>GDHBAEICF0</w:t>
      </w:r>
    </w:p>
    <w:p w:rsidR="004A1D4E" w:rsidRDefault="009A508B">
      <w:pPr>
        <w:spacing w:after="171"/>
        <w:ind w:left="2688"/>
      </w:pPr>
      <w:r>
        <w:rPr>
          <w:noProof/>
        </w:rPr>
        <w:drawing>
          <wp:inline distT="0" distB="0" distL="0" distR="0">
            <wp:extent cx="1804124" cy="1828577"/>
            <wp:effectExtent l="0" t="0" r="0" b="0"/>
            <wp:docPr id="857856" name="Picture 857856"/>
            <wp:cNvGraphicFramePr/>
            <a:graphic xmlns:a="http://schemas.openxmlformats.org/drawingml/2006/main">
              <a:graphicData uri="http://schemas.openxmlformats.org/drawingml/2006/picture">
                <pic:pic xmlns:pic="http://schemas.openxmlformats.org/drawingml/2006/picture">
                  <pic:nvPicPr>
                    <pic:cNvPr id="857856" name="Picture 857856"/>
                    <pic:cNvPicPr/>
                  </pic:nvPicPr>
                  <pic:blipFill>
                    <a:blip r:embed="rId1964"/>
                    <a:stretch>
                      <a:fillRect/>
                    </a:stretch>
                  </pic:blipFill>
                  <pic:spPr>
                    <a:xfrm>
                      <a:off x="0" y="0"/>
                      <a:ext cx="1804124" cy="1828577"/>
                    </a:xfrm>
                    <a:prstGeom prst="rect">
                      <a:avLst/>
                    </a:prstGeom>
                  </pic:spPr>
                </pic:pic>
              </a:graphicData>
            </a:graphic>
          </wp:inline>
        </w:drawing>
      </w:r>
    </w:p>
    <w:p w:rsidR="004A1D4E" w:rsidRDefault="009A508B">
      <w:pPr>
        <w:spacing w:after="3" w:line="265" w:lineRule="auto"/>
        <w:ind w:left="1273" w:right="1263" w:hanging="10"/>
        <w:jc w:val="center"/>
      </w:pPr>
      <w:r>
        <w:rPr>
          <w:sz w:val="18"/>
        </w:rPr>
        <w:t>图</w:t>
      </w:r>
      <w:r>
        <w:rPr>
          <w:sz w:val="18"/>
        </w:rPr>
        <w:t>6</w:t>
      </w:r>
      <w:r>
        <w:rPr>
          <w:sz w:val="18"/>
        </w:rPr>
        <w:t>．</w:t>
      </w:r>
      <w:r>
        <w:rPr>
          <w:sz w:val="18"/>
        </w:rPr>
        <w:t>8</w:t>
      </w:r>
      <w:r>
        <w:rPr>
          <w:sz w:val="18"/>
        </w:rPr>
        <w:t>．</w:t>
      </w:r>
      <w:r>
        <w:rPr>
          <w:sz w:val="18"/>
        </w:rPr>
        <w:t>3</w:t>
      </w:r>
    </w:p>
    <w:p w:rsidR="004A1D4E" w:rsidRDefault="009A508B">
      <w:pPr>
        <w:spacing w:after="5" w:line="262" w:lineRule="auto"/>
        <w:ind w:left="397" w:right="10"/>
        <w:jc w:val="both"/>
      </w:pPr>
      <w:r>
        <w:rPr>
          <w:sz w:val="20"/>
        </w:rPr>
        <w:t>3</w:t>
      </w:r>
      <w:r>
        <w:rPr>
          <w:sz w:val="20"/>
        </w:rPr>
        <w:t>、后序遍历</w:t>
      </w:r>
    </w:p>
    <w:p w:rsidR="004A1D4E" w:rsidRDefault="009A508B">
      <w:pPr>
        <w:spacing w:after="5" w:line="227" w:lineRule="auto"/>
        <w:ind w:left="10" w:right="10" w:firstLine="377"/>
        <w:jc w:val="both"/>
      </w:pPr>
      <w:r>
        <w:t>规则是若树为空，则空操作返回，否则从左到右先叶子后结点的方式遍历访问左右子树，最后是访问根结点。如图</w:t>
      </w:r>
      <w:r>
        <w:t>6</w:t>
      </w:r>
      <w:r>
        <w:t>．</w:t>
      </w:r>
      <w:r>
        <w:t>8·4</w:t>
      </w:r>
      <w:r>
        <w:t>所示，遍历的顺序为：</w:t>
      </w:r>
      <w:r>
        <w:t>GHDBIEFCA•</w:t>
      </w:r>
    </w:p>
    <w:p w:rsidR="004A1D4E" w:rsidRDefault="004A1D4E">
      <w:pPr>
        <w:sectPr w:rsidR="004A1D4E">
          <w:headerReference w:type="even" r:id="rId1965"/>
          <w:headerReference w:type="default" r:id="rId1966"/>
          <w:footerReference w:type="even" r:id="rId1967"/>
          <w:footerReference w:type="default" r:id="rId1968"/>
          <w:headerReference w:type="first" r:id="rId1969"/>
          <w:footerReference w:type="first" r:id="rId1970"/>
          <w:pgSz w:w="10000" w:h="14500"/>
          <w:pgMar w:top="490" w:right="703" w:bottom="1848" w:left="1365" w:header="720" w:footer="1058" w:gutter="0"/>
          <w:cols w:space="720"/>
        </w:sectPr>
      </w:pPr>
    </w:p>
    <w:p w:rsidR="004A1D4E" w:rsidRDefault="009A508B">
      <w:pPr>
        <w:spacing w:after="281"/>
        <w:ind w:left="2098"/>
      </w:pPr>
      <w:r>
        <w:rPr>
          <w:noProof/>
        </w:rPr>
        <w:lastRenderedPageBreak/>
        <w:drawing>
          <wp:inline distT="0" distB="0" distL="0" distR="0">
            <wp:extent cx="1939919" cy="2138725"/>
            <wp:effectExtent l="0" t="0" r="0" b="0"/>
            <wp:docPr id="859719" name="Picture 859719"/>
            <wp:cNvGraphicFramePr/>
            <a:graphic xmlns:a="http://schemas.openxmlformats.org/drawingml/2006/main">
              <a:graphicData uri="http://schemas.openxmlformats.org/drawingml/2006/picture">
                <pic:pic xmlns:pic="http://schemas.openxmlformats.org/drawingml/2006/picture">
                  <pic:nvPicPr>
                    <pic:cNvPr id="859719" name="Picture 859719"/>
                    <pic:cNvPicPr/>
                  </pic:nvPicPr>
                  <pic:blipFill>
                    <a:blip r:embed="rId1971"/>
                    <a:stretch>
                      <a:fillRect/>
                    </a:stretch>
                  </pic:blipFill>
                  <pic:spPr>
                    <a:xfrm>
                      <a:off x="0" y="0"/>
                      <a:ext cx="1939919" cy="2138725"/>
                    </a:xfrm>
                    <a:prstGeom prst="rect">
                      <a:avLst/>
                    </a:prstGeom>
                  </pic:spPr>
                </pic:pic>
              </a:graphicData>
            </a:graphic>
          </wp:inline>
        </w:drawing>
      </w:r>
    </w:p>
    <w:p w:rsidR="004A1D4E" w:rsidRDefault="009A508B">
      <w:pPr>
        <w:spacing w:after="47" w:line="262" w:lineRule="auto"/>
        <w:ind w:left="377" w:right="10"/>
        <w:jc w:val="both"/>
      </w:pPr>
      <w:r>
        <w:rPr>
          <w:sz w:val="20"/>
        </w:rPr>
        <w:t>生层序遍历</w:t>
      </w:r>
    </w:p>
    <w:p w:rsidR="004A1D4E" w:rsidRDefault="009A508B">
      <w:pPr>
        <w:spacing w:after="5" w:line="227" w:lineRule="auto"/>
        <w:ind w:left="10" w:right="10" w:firstLine="377"/>
        <w:jc w:val="both"/>
      </w:pPr>
      <w:r>
        <w:t>规则是若树为空，则空操作返回，否则从树的第一层，也就是根结点开始访问，</w:t>
      </w:r>
      <w:r>
        <w:rPr>
          <w:noProof/>
        </w:rPr>
        <w:drawing>
          <wp:inline distT="0" distB="0" distL="0" distR="0">
            <wp:extent cx="19399" cy="51691"/>
            <wp:effectExtent l="0" t="0" r="0" b="0"/>
            <wp:docPr id="3117033" name="Picture 3117033"/>
            <wp:cNvGraphicFramePr/>
            <a:graphic xmlns:a="http://schemas.openxmlformats.org/drawingml/2006/main">
              <a:graphicData uri="http://schemas.openxmlformats.org/drawingml/2006/picture">
                <pic:pic xmlns:pic="http://schemas.openxmlformats.org/drawingml/2006/picture">
                  <pic:nvPicPr>
                    <pic:cNvPr id="3117033" name="Picture 3117033"/>
                    <pic:cNvPicPr/>
                  </pic:nvPicPr>
                  <pic:blipFill>
                    <a:blip r:embed="rId1972"/>
                    <a:stretch>
                      <a:fillRect/>
                    </a:stretch>
                  </pic:blipFill>
                  <pic:spPr>
                    <a:xfrm>
                      <a:off x="0" y="0"/>
                      <a:ext cx="19399" cy="51691"/>
                    </a:xfrm>
                    <a:prstGeom prst="rect">
                      <a:avLst/>
                    </a:prstGeom>
                  </pic:spPr>
                </pic:pic>
              </a:graphicData>
            </a:graphic>
          </wp:inline>
        </w:drawing>
      </w:r>
      <w:r>
        <w:t>从上而下逐层遍历，在同一层中，按从左到右的顺序对结点逐个访问。如图</w:t>
      </w:r>
      <w:r>
        <w:t>6</w:t>
      </w:r>
      <w:r>
        <w:t>．</w:t>
      </w:r>
      <w:r>
        <w:t>8</w:t>
      </w:r>
      <w:r>
        <w:t>．</w:t>
      </w:r>
      <w:r>
        <w:t>5</w:t>
      </w:r>
      <w:r>
        <w:t>所示，遍历的顺序为：</w:t>
      </w:r>
      <w:r>
        <w:t>ABCDEFGHI.</w:t>
      </w:r>
      <w:r>
        <w:rPr>
          <w:noProof/>
        </w:rPr>
        <w:drawing>
          <wp:inline distT="0" distB="0" distL="0" distR="0">
            <wp:extent cx="6466" cy="6462"/>
            <wp:effectExtent l="0" t="0" r="0" b="0"/>
            <wp:docPr id="859694" name="Picture 859694"/>
            <wp:cNvGraphicFramePr/>
            <a:graphic xmlns:a="http://schemas.openxmlformats.org/drawingml/2006/main">
              <a:graphicData uri="http://schemas.openxmlformats.org/drawingml/2006/picture">
                <pic:pic xmlns:pic="http://schemas.openxmlformats.org/drawingml/2006/picture">
                  <pic:nvPicPr>
                    <pic:cNvPr id="859694" name="Picture 859694"/>
                    <pic:cNvPicPr/>
                  </pic:nvPicPr>
                  <pic:blipFill>
                    <a:blip r:embed="rId18"/>
                    <a:stretch>
                      <a:fillRect/>
                    </a:stretch>
                  </pic:blipFill>
                  <pic:spPr>
                    <a:xfrm>
                      <a:off x="0" y="0"/>
                      <a:ext cx="6466" cy="6462"/>
                    </a:xfrm>
                    <a:prstGeom prst="rect">
                      <a:avLst/>
                    </a:prstGeom>
                  </pic:spPr>
                </pic:pic>
              </a:graphicData>
            </a:graphic>
          </wp:inline>
        </w:drawing>
      </w:r>
    </w:p>
    <w:p w:rsidR="004A1D4E" w:rsidRDefault="009A508B">
      <w:pPr>
        <w:spacing w:after="187"/>
        <w:ind w:left="2413"/>
      </w:pPr>
      <w:r>
        <w:rPr>
          <w:noProof/>
        </w:rPr>
        <w:drawing>
          <wp:inline distT="0" distB="0" distL="0" distR="0">
            <wp:extent cx="1881721" cy="1912576"/>
            <wp:effectExtent l="0" t="0" r="0" b="0"/>
            <wp:docPr id="859720" name="Picture 859720"/>
            <wp:cNvGraphicFramePr/>
            <a:graphic xmlns:a="http://schemas.openxmlformats.org/drawingml/2006/main">
              <a:graphicData uri="http://schemas.openxmlformats.org/drawingml/2006/picture">
                <pic:pic xmlns:pic="http://schemas.openxmlformats.org/drawingml/2006/picture">
                  <pic:nvPicPr>
                    <pic:cNvPr id="859720" name="Picture 859720"/>
                    <pic:cNvPicPr/>
                  </pic:nvPicPr>
                  <pic:blipFill>
                    <a:blip r:embed="rId1973"/>
                    <a:stretch>
                      <a:fillRect/>
                    </a:stretch>
                  </pic:blipFill>
                  <pic:spPr>
                    <a:xfrm>
                      <a:off x="0" y="0"/>
                      <a:ext cx="1881721" cy="1912576"/>
                    </a:xfrm>
                    <a:prstGeom prst="rect">
                      <a:avLst/>
                    </a:prstGeom>
                  </pic:spPr>
                </pic:pic>
              </a:graphicData>
            </a:graphic>
          </wp:inline>
        </w:drawing>
      </w:r>
    </w:p>
    <w:p w:rsidR="004A1D4E" w:rsidRDefault="009A508B">
      <w:pPr>
        <w:spacing w:after="5" w:line="262" w:lineRule="auto"/>
        <w:ind w:left="397" w:right="3177" w:firstLine="3208"/>
        <w:jc w:val="both"/>
      </w:pPr>
      <w:r>
        <w:rPr>
          <w:sz w:val="20"/>
        </w:rPr>
        <w:t>图</w:t>
      </w:r>
      <w:r>
        <w:rPr>
          <w:sz w:val="20"/>
        </w:rPr>
        <w:t>6</w:t>
      </w:r>
      <w:r>
        <w:rPr>
          <w:sz w:val="20"/>
        </w:rPr>
        <w:t>．</w:t>
      </w:r>
      <w:r>
        <w:rPr>
          <w:sz w:val="20"/>
        </w:rPr>
        <w:t>8</w:t>
      </w:r>
      <w:r>
        <w:rPr>
          <w:sz w:val="20"/>
        </w:rPr>
        <w:t>巧有同学会说，研究这么多遍历的方法干什么呢？</w:t>
      </w:r>
    </w:p>
    <w:p w:rsidR="004A1D4E" w:rsidRDefault="009A508B">
      <w:pPr>
        <w:spacing w:after="46" w:line="227" w:lineRule="auto"/>
        <w:ind w:left="10" w:right="10" w:firstLine="367"/>
        <w:jc w:val="both"/>
      </w:pPr>
      <w:r>
        <w:t>我们用图形的方式来表现树的结构，应该说是非常直观和容易理解，但是对于计算机来说，它只有循环、判断等方式来处理，也就是说，它只会处理线性序列，而我们刚才提到的四种遍历方法，其实都是在把树中的结点变成某种意义的线性序列，这就给程序的实现带来了好处。</w:t>
      </w:r>
    </w:p>
    <w:p w:rsidR="004A1D4E" w:rsidRDefault="009A508B">
      <w:pPr>
        <w:spacing w:after="5" w:line="227" w:lineRule="auto"/>
        <w:ind w:left="10" w:right="10" w:firstLine="377"/>
        <w:jc w:val="both"/>
      </w:pPr>
      <w:r>
        <w:t>另外不同的遍历提供了对结点依次处理的不同方式，可以在遍历过程中对结点进行各种处理。</w:t>
      </w:r>
    </w:p>
    <w:p w:rsidR="004A1D4E" w:rsidRDefault="009A508B">
      <w:pPr>
        <w:pStyle w:val="4"/>
        <w:spacing w:after="3" w:line="265" w:lineRule="auto"/>
        <w:ind w:left="5" w:right="0" w:firstLine="0"/>
        <w:jc w:val="left"/>
      </w:pPr>
      <w:r>
        <w:rPr>
          <w:sz w:val="26"/>
        </w:rPr>
        <w:lastRenderedPageBreak/>
        <w:t>6</w:t>
      </w:r>
      <w:r>
        <w:rPr>
          <w:sz w:val="26"/>
        </w:rPr>
        <w:t>．</w:t>
      </w:r>
      <w:r>
        <w:rPr>
          <w:sz w:val="26"/>
        </w:rPr>
        <w:t>8</w:t>
      </w:r>
      <w:r>
        <w:rPr>
          <w:sz w:val="26"/>
        </w:rPr>
        <w:t>．</w:t>
      </w:r>
      <w:r>
        <w:rPr>
          <w:sz w:val="26"/>
        </w:rPr>
        <w:t>3</w:t>
      </w:r>
      <w:r>
        <w:rPr>
          <w:sz w:val="26"/>
        </w:rPr>
        <w:t>前序遍历算法</w:t>
      </w:r>
    </w:p>
    <w:p w:rsidR="004A1D4E" w:rsidRDefault="009A508B">
      <w:pPr>
        <w:spacing w:after="5" w:line="262" w:lineRule="auto"/>
        <w:ind w:left="10" w:right="10" w:firstLine="377"/>
        <w:jc w:val="both"/>
      </w:pPr>
      <w:r>
        <w:rPr>
          <w:sz w:val="20"/>
        </w:rPr>
        <w:t>二叉树的定义是用递归的方式，所以，实现遍历算法也可以采用递归，而且极其简洁明了。先来看看二叉树的前序遍历算法。代码如下：</w:t>
      </w:r>
    </w:p>
    <w:p w:rsidR="004A1D4E" w:rsidRDefault="009A508B">
      <w:pPr>
        <w:spacing w:after="0"/>
        <w:ind w:left="3238"/>
      </w:pPr>
      <w:r>
        <w:rPr>
          <w:noProof/>
        </w:rPr>
        <w:drawing>
          <wp:inline distT="0" distB="0" distL="0" distR="0">
            <wp:extent cx="96996" cy="25846"/>
            <wp:effectExtent l="0" t="0" r="0" b="0"/>
            <wp:docPr id="3117036" name="Picture 3117036"/>
            <wp:cNvGraphicFramePr/>
            <a:graphic xmlns:a="http://schemas.openxmlformats.org/drawingml/2006/main">
              <a:graphicData uri="http://schemas.openxmlformats.org/drawingml/2006/picture">
                <pic:pic xmlns:pic="http://schemas.openxmlformats.org/drawingml/2006/picture">
                  <pic:nvPicPr>
                    <pic:cNvPr id="3117036" name="Picture 3117036"/>
                    <pic:cNvPicPr/>
                  </pic:nvPicPr>
                  <pic:blipFill>
                    <a:blip r:embed="rId1974"/>
                    <a:stretch>
                      <a:fillRect/>
                    </a:stretch>
                  </pic:blipFill>
                  <pic:spPr>
                    <a:xfrm>
                      <a:off x="0" y="0"/>
                      <a:ext cx="96996" cy="25846"/>
                    </a:xfrm>
                    <a:prstGeom prst="rect">
                      <a:avLst/>
                    </a:prstGeom>
                  </pic:spPr>
                </pic:pic>
              </a:graphicData>
            </a:graphic>
          </wp:inline>
        </w:drawing>
      </w:r>
    </w:p>
    <w:p w:rsidR="004A1D4E" w:rsidRDefault="009A508B">
      <w:pPr>
        <w:spacing w:after="3"/>
        <w:ind w:left="10" w:right="4399"/>
        <w:jc w:val="both"/>
      </w:pPr>
      <w:r>
        <w:rPr>
          <w:noProof/>
        </w:rPr>
        <w:drawing>
          <wp:inline distT="0" distB="0" distL="0" distR="0">
            <wp:extent cx="12933" cy="6461"/>
            <wp:effectExtent l="0" t="0" r="0" b="0"/>
            <wp:docPr id="861909" name="Picture 861909"/>
            <wp:cNvGraphicFramePr/>
            <a:graphic xmlns:a="http://schemas.openxmlformats.org/drawingml/2006/main">
              <a:graphicData uri="http://schemas.openxmlformats.org/drawingml/2006/picture">
                <pic:pic xmlns:pic="http://schemas.openxmlformats.org/drawingml/2006/picture">
                  <pic:nvPicPr>
                    <pic:cNvPr id="861909" name="Picture 861909"/>
                    <pic:cNvPicPr/>
                  </pic:nvPicPr>
                  <pic:blipFill>
                    <a:blip r:embed="rId1975"/>
                    <a:stretch>
                      <a:fillRect/>
                    </a:stretch>
                  </pic:blipFill>
                  <pic:spPr>
                    <a:xfrm>
                      <a:off x="0" y="0"/>
                      <a:ext cx="12933" cy="6461"/>
                    </a:xfrm>
                    <a:prstGeom prst="rect">
                      <a:avLst/>
                    </a:prstGeom>
                  </pic:spPr>
                </pic:pic>
              </a:graphicData>
            </a:graphic>
          </wp:inline>
        </w:drawing>
      </w:r>
      <w:r>
        <w:rPr>
          <w:sz w:val="18"/>
        </w:rPr>
        <w:t xml:space="preserve"> </w:t>
      </w:r>
      <w:r>
        <w:rPr>
          <w:sz w:val="18"/>
        </w:rPr>
        <w:t>／</w:t>
      </w:r>
      <w:r>
        <w:rPr>
          <w:sz w:val="18"/>
        </w:rPr>
        <w:t>·</w:t>
      </w:r>
      <w:r>
        <w:rPr>
          <w:sz w:val="18"/>
        </w:rPr>
        <w:t>二叉树的前序遍历递归算法吖</w:t>
      </w:r>
    </w:p>
    <w:p w:rsidR="004A1D4E" w:rsidRDefault="009A508B">
      <w:pPr>
        <w:spacing w:after="29" w:line="227" w:lineRule="auto"/>
        <w:ind w:left="397" w:right="10" w:hanging="10"/>
        <w:jc w:val="both"/>
      </w:pPr>
      <w:r>
        <w:t>void PreorderTraVerse</w:t>
      </w:r>
      <w:r>
        <w:t>（</w:t>
      </w:r>
      <w:r>
        <w:t>BiTree T</w:t>
      </w:r>
      <w:r>
        <w:t>）</w:t>
      </w:r>
      <w:r>
        <w:t xml:space="preserve"> </w:t>
      </w:r>
      <w:r>
        <w:rPr>
          <w:noProof/>
        </w:rPr>
        <w:drawing>
          <wp:inline distT="0" distB="0" distL="0" distR="0">
            <wp:extent cx="6466" cy="6461"/>
            <wp:effectExtent l="0" t="0" r="0" b="0"/>
            <wp:docPr id="861910" name="Picture 861910"/>
            <wp:cNvGraphicFramePr/>
            <a:graphic xmlns:a="http://schemas.openxmlformats.org/drawingml/2006/main">
              <a:graphicData uri="http://schemas.openxmlformats.org/drawingml/2006/picture">
                <pic:pic xmlns:pic="http://schemas.openxmlformats.org/drawingml/2006/picture">
                  <pic:nvPicPr>
                    <pic:cNvPr id="861910" name="Picture 861910"/>
                    <pic:cNvPicPr/>
                  </pic:nvPicPr>
                  <pic:blipFill>
                    <a:blip r:embed="rId23"/>
                    <a:stretch>
                      <a:fillRect/>
                    </a:stretch>
                  </pic:blipFill>
                  <pic:spPr>
                    <a:xfrm>
                      <a:off x="0" y="0"/>
                      <a:ext cx="6466" cy="6461"/>
                    </a:xfrm>
                    <a:prstGeom prst="rect">
                      <a:avLst/>
                    </a:prstGeom>
                  </pic:spPr>
                </pic:pic>
              </a:graphicData>
            </a:graphic>
          </wp:inline>
        </w:drawing>
      </w:r>
    </w:p>
    <w:p w:rsidR="004A1D4E" w:rsidRDefault="009A508B">
      <w:pPr>
        <w:spacing w:after="3"/>
        <w:ind w:left="713"/>
        <w:jc w:val="both"/>
      </w:pPr>
      <w:r>
        <w:rPr>
          <w:noProof/>
        </w:rPr>
        <w:drawing>
          <wp:inline distT="0" distB="0" distL="0" distR="0">
            <wp:extent cx="6466" cy="6461"/>
            <wp:effectExtent l="0" t="0" r="0" b="0"/>
            <wp:docPr id="861911" name="Picture 861911"/>
            <wp:cNvGraphicFramePr/>
            <a:graphic xmlns:a="http://schemas.openxmlformats.org/drawingml/2006/main">
              <a:graphicData uri="http://schemas.openxmlformats.org/drawingml/2006/picture">
                <pic:pic xmlns:pic="http://schemas.openxmlformats.org/drawingml/2006/picture">
                  <pic:nvPicPr>
                    <pic:cNvPr id="861911" name="Picture 861911"/>
                    <pic:cNvPicPr/>
                  </pic:nvPicPr>
                  <pic:blipFill>
                    <a:blip r:embed="rId484"/>
                    <a:stretch>
                      <a:fillRect/>
                    </a:stretch>
                  </pic:blipFill>
                  <pic:spPr>
                    <a:xfrm>
                      <a:off x="0" y="0"/>
                      <a:ext cx="6466" cy="6461"/>
                    </a:xfrm>
                    <a:prstGeom prst="rect">
                      <a:avLst/>
                    </a:prstGeom>
                  </pic:spPr>
                </pic:pic>
              </a:graphicData>
            </a:graphic>
          </wp:inline>
        </w:drawing>
      </w:r>
      <w:r>
        <w:rPr>
          <w:sz w:val="18"/>
        </w:rPr>
        <w:t>if</w:t>
      </w:r>
      <w:r>
        <w:rPr>
          <w:sz w:val="18"/>
        </w:rPr>
        <w:t>（</w:t>
      </w:r>
      <w:r>
        <w:rPr>
          <w:sz w:val="18"/>
        </w:rPr>
        <w:t>T==NULL)</w:t>
      </w:r>
    </w:p>
    <w:p w:rsidR="004A1D4E" w:rsidRDefault="009A508B">
      <w:pPr>
        <w:tabs>
          <w:tab w:val="center" w:pos="1492"/>
          <w:tab w:val="center" w:pos="2337"/>
        </w:tabs>
        <w:spacing w:after="4" w:line="265" w:lineRule="auto"/>
      </w:pPr>
      <w:r>
        <w:rPr>
          <w:sz w:val="24"/>
        </w:rPr>
        <w:tab/>
      </w:r>
      <w:r>
        <w:rPr>
          <w:sz w:val="24"/>
        </w:rPr>
        <w:t>return</w:t>
      </w:r>
      <w:r>
        <w:rPr>
          <w:sz w:val="24"/>
        </w:rPr>
        <w:t>：</w:t>
      </w:r>
      <w:r>
        <w:rPr>
          <w:sz w:val="24"/>
        </w:rPr>
        <w:tab/>
      </w:r>
      <w:r>
        <w:rPr>
          <w:noProof/>
        </w:rPr>
        <w:drawing>
          <wp:inline distT="0" distB="0" distL="0" distR="0">
            <wp:extent cx="6467" cy="6461"/>
            <wp:effectExtent l="0" t="0" r="0" b="0"/>
            <wp:docPr id="861912" name="Picture 861912"/>
            <wp:cNvGraphicFramePr/>
            <a:graphic xmlns:a="http://schemas.openxmlformats.org/drawingml/2006/main">
              <a:graphicData uri="http://schemas.openxmlformats.org/drawingml/2006/picture">
                <pic:pic xmlns:pic="http://schemas.openxmlformats.org/drawingml/2006/picture">
                  <pic:nvPicPr>
                    <pic:cNvPr id="861912" name="Picture 861912"/>
                    <pic:cNvPicPr/>
                  </pic:nvPicPr>
                  <pic:blipFill>
                    <a:blip r:embed="rId350"/>
                    <a:stretch>
                      <a:fillRect/>
                    </a:stretch>
                  </pic:blipFill>
                  <pic:spPr>
                    <a:xfrm>
                      <a:off x="0" y="0"/>
                      <a:ext cx="6467" cy="6461"/>
                    </a:xfrm>
                    <a:prstGeom prst="rect">
                      <a:avLst/>
                    </a:prstGeom>
                  </pic:spPr>
                </pic:pic>
              </a:graphicData>
            </a:graphic>
          </wp:inline>
        </w:drawing>
      </w:r>
    </w:p>
    <w:p w:rsidR="004A1D4E" w:rsidRDefault="009A508B">
      <w:pPr>
        <w:spacing w:after="5" w:line="227" w:lineRule="auto"/>
        <w:ind w:left="764" w:right="10" w:hanging="10"/>
        <w:jc w:val="both"/>
      </w:pPr>
      <w:r>
        <w:t>printf</w:t>
      </w:r>
      <w:r>
        <w:t>（</w:t>
      </w:r>
      <w:r>
        <w:t>"*c"</w:t>
      </w:r>
      <w:r>
        <w:t>，</w:t>
      </w:r>
      <w:r>
        <w:t>T-&gt;data</w:t>
      </w:r>
      <w:r>
        <w:t>）；产显示结点数据，可以更改为其他对结点搡作满</w:t>
      </w:r>
      <w:r>
        <w:t xml:space="preserve">7 </w:t>
      </w:r>
      <w:r>
        <w:rPr>
          <w:noProof/>
        </w:rPr>
        <w:drawing>
          <wp:inline distT="0" distB="0" distL="0" distR="0">
            <wp:extent cx="12933" cy="45230"/>
            <wp:effectExtent l="0" t="0" r="0" b="0"/>
            <wp:docPr id="3117038" name="Picture 3117038"/>
            <wp:cNvGraphicFramePr/>
            <a:graphic xmlns:a="http://schemas.openxmlformats.org/drawingml/2006/main">
              <a:graphicData uri="http://schemas.openxmlformats.org/drawingml/2006/picture">
                <pic:pic xmlns:pic="http://schemas.openxmlformats.org/drawingml/2006/picture">
                  <pic:nvPicPr>
                    <pic:cNvPr id="3117038" name="Picture 3117038"/>
                    <pic:cNvPicPr/>
                  </pic:nvPicPr>
                  <pic:blipFill>
                    <a:blip r:embed="rId1976"/>
                    <a:stretch>
                      <a:fillRect/>
                    </a:stretch>
                  </pic:blipFill>
                  <pic:spPr>
                    <a:xfrm>
                      <a:off x="0" y="0"/>
                      <a:ext cx="12933" cy="45230"/>
                    </a:xfrm>
                    <a:prstGeom prst="rect">
                      <a:avLst/>
                    </a:prstGeom>
                  </pic:spPr>
                </pic:pic>
              </a:graphicData>
            </a:graphic>
          </wp:inline>
        </w:drawing>
      </w:r>
      <w:r>
        <w:t>PreorderTraverse</w:t>
      </w:r>
      <w:r>
        <w:t>（</w:t>
      </w:r>
      <w:r>
        <w:t>T—&gt;lchild</w:t>
      </w:r>
      <w:r>
        <w:t>）；再先序遍历左子树女</w:t>
      </w:r>
      <w:r>
        <w:t>/</w:t>
      </w:r>
    </w:p>
    <w:p w:rsidR="004A1D4E" w:rsidRDefault="009A508B">
      <w:pPr>
        <w:spacing w:after="273" w:line="227" w:lineRule="auto"/>
        <w:ind w:left="774" w:right="10" w:hanging="10"/>
        <w:jc w:val="both"/>
      </w:pPr>
      <w:r>
        <w:t>preorderTraverse</w:t>
      </w:r>
      <w:r>
        <w:t>（</w:t>
      </w:r>
      <w:r>
        <w:t>T-&gt;schild</w:t>
      </w:r>
      <w:r>
        <w:t>）最后先序遍历右子树</w:t>
      </w:r>
      <w:r>
        <w:t>/</w:t>
      </w:r>
      <w:r>
        <w:rPr>
          <w:noProof/>
        </w:rPr>
        <w:drawing>
          <wp:inline distT="0" distB="0" distL="0" distR="0">
            <wp:extent cx="6466" cy="6461"/>
            <wp:effectExtent l="0" t="0" r="0" b="0"/>
            <wp:docPr id="861915" name="Picture 861915"/>
            <wp:cNvGraphicFramePr/>
            <a:graphic xmlns:a="http://schemas.openxmlformats.org/drawingml/2006/main">
              <a:graphicData uri="http://schemas.openxmlformats.org/drawingml/2006/picture">
                <pic:pic xmlns:pic="http://schemas.openxmlformats.org/drawingml/2006/picture">
                  <pic:nvPicPr>
                    <pic:cNvPr id="861915" name="Picture 861915"/>
                    <pic:cNvPicPr/>
                  </pic:nvPicPr>
                  <pic:blipFill>
                    <a:blip r:embed="rId24"/>
                    <a:stretch>
                      <a:fillRect/>
                    </a:stretch>
                  </pic:blipFill>
                  <pic:spPr>
                    <a:xfrm>
                      <a:off x="0" y="0"/>
                      <a:ext cx="6466" cy="6461"/>
                    </a:xfrm>
                    <a:prstGeom prst="rect">
                      <a:avLst/>
                    </a:prstGeom>
                  </pic:spPr>
                </pic:pic>
              </a:graphicData>
            </a:graphic>
          </wp:inline>
        </w:drawing>
      </w:r>
    </w:p>
    <w:tbl>
      <w:tblPr>
        <w:tblStyle w:val="TableGrid"/>
        <w:tblpPr w:vertAnchor="page" w:horzAnchor="page" w:tblpX="1274" w:tblpY="520"/>
        <w:tblOverlap w:val="never"/>
        <w:tblW w:w="1363" w:type="dxa"/>
        <w:tblInd w:w="0" w:type="dxa"/>
        <w:tblCellMar>
          <w:top w:w="60" w:type="dxa"/>
          <w:left w:w="143" w:type="dxa"/>
          <w:bottom w:w="0" w:type="dxa"/>
          <w:right w:w="61" w:type="dxa"/>
        </w:tblCellMar>
        <w:tblLook w:val="04A0" w:firstRow="1" w:lastRow="0" w:firstColumn="1" w:lastColumn="0" w:noHBand="0" w:noVBand="1"/>
      </w:tblPr>
      <w:tblGrid>
        <w:gridCol w:w="506"/>
        <w:gridCol w:w="857"/>
      </w:tblGrid>
      <w:tr w:rsidR="004A1D4E">
        <w:trPr>
          <w:trHeight w:val="343"/>
        </w:trPr>
        <w:tc>
          <w:tcPr>
            <w:tcW w:w="4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1"/>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数艍结构</w:t>
            </w:r>
          </w:p>
        </w:tc>
      </w:tr>
    </w:tbl>
    <w:p w:rsidR="004A1D4E" w:rsidRDefault="009A508B">
      <w:pPr>
        <w:spacing w:after="5" w:line="262" w:lineRule="auto"/>
        <w:ind w:left="10" w:right="10" w:firstLine="377"/>
        <w:jc w:val="both"/>
      </w:pPr>
      <w:r>
        <w:rPr>
          <w:sz w:val="20"/>
        </w:rPr>
        <w:t>假设我们现在有如图</w:t>
      </w:r>
      <w:r>
        <w:rPr>
          <w:sz w:val="20"/>
        </w:rPr>
        <w:t>6</w:t>
      </w:r>
      <w:r>
        <w:rPr>
          <w:sz w:val="20"/>
        </w:rPr>
        <w:t>导</w:t>
      </w:r>
      <w:r>
        <w:rPr>
          <w:sz w:val="20"/>
        </w:rPr>
        <w:t>6</w:t>
      </w:r>
      <w:r>
        <w:rPr>
          <w:sz w:val="20"/>
        </w:rPr>
        <w:t>这样一棵二叉树</w:t>
      </w:r>
      <w:r>
        <w:rPr>
          <w:sz w:val="20"/>
        </w:rPr>
        <w:t>To</w:t>
      </w:r>
      <w:r>
        <w:rPr>
          <w:sz w:val="20"/>
        </w:rPr>
        <w:t>这树已经用二叉链表结构存储在内存当中。</w:t>
      </w:r>
    </w:p>
    <w:p w:rsidR="004A1D4E" w:rsidRDefault="009A508B">
      <w:pPr>
        <w:spacing w:after="174"/>
        <w:ind w:left="1395"/>
      </w:pPr>
      <w:r>
        <w:rPr>
          <w:noProof/>
        </w:rPr>
        <w:drawing>
          <wp:inline distT="0" distB="0" distL="0" distR="0">
            <wp:extent cx="3175000" cy="1350433"/>
            <wp:effectExtent l="0" t="0" r="0" b="0"/>
            <wp:docPr id="3117040" name="Picture 3117040"/>
            <wp:cNvGraphicFramePr/>
            <a:graphic xmlns:a="http://schemas.openxmlformats.org/drawingml/2006/main">
              <a:graphicData uri="http://schemas.openxmlformats.org/drawingml/2006/picture">
                <pic:pic xmlns:pic="http://schemas.openxmlformats.org/drawingml/2006/picture">
                  <pic:nvPicPr>
                    <pic:cNvPr id="3117040" name="Picture 3117040"/>
                    <pic:cNvPicPr/>
                  </pic:nvPicPr>
                  <pic:blipFill>
                    <a:blip r:embed="rId1977"/>
                    <a:stretch>
                      <a:fillRect/>
                    </a:stretch>
                  </pic:blipFill>
                  <pic:spPr>
                    <a:xfrm>
                      <a:off x="0" y="0"/>
                      <a:ext cx="3175000" cy="1350433"/>
                    </a:xfrm>
                    <a:prstGeom prst="rect">
                      <a:avLst/>
                    </a:prstGeom>
                  </pic:spPr>
                </pic:pic>
              </a:graphicData>
            </a:graphic>
          </wp:inline>
        </w:drawing>
      </w:r>
    </w:p>
    <w:p w:rsidR="004A1D4E" w:rsidRDefault="009A508B">
      <w:pPr>
        <w:spacing w:after="3" w:line="265" w:lineRule="auto"/>
        <w:ind w:left="397" w:right="346" w:hanging="10"/>
        <w:jc w:val="center"/>
      </w:pPr>
      <w:r>
        <w:rPr>
          <w:sz w:val="16"/>
        </w:rPr>
        <w:t>图</w:t>
      </w:r>
      <w:r>
        <w:rPr>
          <w:sz w:val="16"/>
        </w:rPr>
        <w:t>6</w:t>
      </w:r>
      <w:r>
        <w:rPr>
          <w:sz w:val="16"/>
        </w:rPr>
        <w:t>．</w:t>
      </w:r>
      <w:r>
        <w:rPr>
          <w:sz w:val="16"/>
        </w:rPr>
        <w:t>8</w:t>
      </w:r>
      <w:r>
        <w:rPr>
          <w:sz w:val="16"/>
        </w:rPr>
        <w:t>．</w:t>
      </w:r>
      <w:r>
        <w:rPr>
          <w:sz w:val="16"/>
        </w:rPr>
        <w:t>6</w:t>
      </w:r>
    </w:p>
    <w:p w:rsidR="004A1D4E" w:rsidRDefault="009A508B">
      <w:pPr>
        <w:spacing w:after="5" w:line="262" w:lineRule="auto"/>
        <w:ind w:left="407" w:right="10"/>
        <w:jc w:val="both"/>
      </w:pPr>
      <w:r>
        <w:rPr>
          <w:sz w:val="20"/>
        </w:rPr>
        <w:t>那么当调用</w:t>
      </w:r>
      <w:r>
        <w:rPr>
          <w:sz w:val="20"/>
        </w:rPr>
        <w:t>PreOr&amp;rTraverse (T)</w:t>
      </w:r>
      <w:r>
        <w:rPr>
          <w:sz w:val="20"/>
        </w:rPr>
        <w:t>函数时，我们来看看程序是如何运行的。</w:t>
      </w:r>
      <w:r>
        <w:rPr>
          <w:noProof/>
        </w:rPr>
        <w:drawing>
          <wp:inline distT="0" distB="0" distL="0" distR="0">
            <wp:extent cx="6466" cy="6461"/>
            <wp:effectExtent l="0" t="0" r="0" b="0"/>
            <wp:docPr id="861916" name="Picture 861916"/>
            <wp:cNvGraphicFramePr/>
            <a:graphic xmlns:a="http://schemas.openxmlformats.org/drawingml/2006/main">
              <a:graphicData uri="http://schemas.openxmlformats.org/drawingml/2006/picture">
                <pic:pic xmlns:pic="http://schemas.openxmlformats.org/drawingml/2006/picture">
                  <pic:nvPicPr>
                    <pic:cNvPr id="861916" name="Picture 861916"/>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744" w:right="10" w:hanging="326"/>
        <w:jc w:val="both"/>
      </w:pPr>
      <w:r>
        <w:rPr>
          <w:sz w:val="20"/>
        </w:rPr>
        <w:t>1</w:t>
      </w:r>
      <w:r>
        <w:rPr>
          <w:sz w:val="20"/>
        </w:rPr>
        <w:t>．调用</w:t>
      </w:r>
      <w:r>
        <w:rPr>
          <w:sz w:val="20"/>
        </w:rPr>
        <w:t>PreOr&amp;rTraverse (T)</w:t>
      </w:r>
      <w:r>
        <w:rPr>
          <w:sz w:val="20"/>
        </w:rPr>
        <w:t>，</w:t>
      </w:r>
      <w:r>
        <w:rPr>
          <w:sz w:val="20"/>
        </w:rPr>
        <w:t>T</w:t>
      </w:r>
      <w:r>
        <w:rPr>
          <w:sz w:val="20"/>
        </w:rPr>
        <w:t>根结点不为</w:t>
      </w:r>
      <w:r>
        <w:rPr>
          <w:sz w:val="20"/>
        </w:rPr>
        <w:t>null</w:t>
      </w:r>
      <w:r>
        <w:rPr>
          <w:sz w:val="20"/>
        </w:rPr>
        <w:t>，所以执行</w:t>
      </w:r>
      <w:r>
        <w:rPr>
          <w:sz w:val="20"/>
        </w:rPr>
        <w:t>printf</w:t>
      </w:r>
      <w:r>
        <w:rPr>
          <w:sz w:val="20"/>
        </w:rPr>
        <w:t>，打印字母</w:t>
      </w:r>
      <w:r>
        <w:rPr>
          <w:sz w:val="20"/>
        </w:rPr>
        <w:t xml:space="preserve"> A</w:t>
      </w:r>
      <w:r>
        <w:rPr>
          <w:sz w:val="20"/>
        </w:rPr>
        <w:t>，如图</w:t>
      </w:r>
      <w:r>
        <w:rPr>
          <w:sz w:val="20"/>
        </w:rPr>
        <w:t>6</w:t>
      </w:r>
      <w:r>
        <w:rPr>
          <w:sz w:val="20"/>
        </w:rPr>
        <w:t>．</w:t>
      </w:r>
      <w:r>
        <w:rPr>
          <w:sz w:val="20"/>
        </w:rPr>
        <w:t>8</w:t>
      </w:r>
      <w:r>
        <w:rPr>
          <w:sz w:val="20"/>
        </w:rPr>
        <w:t>．</w:t>
      </w:r>
      <w:r>
        <w:rPr>
          <w:sz w:val="20"/>
        </w:rPr>
        <w:t>7</w:t>
      </w:r>
      <w:r>
        <w:rPr>
          <w:sz w:val="20"/>
        </w:rPr>
        <w:t>所示。</w:t>
      </w:r>
    </w:p>
    <w:p w:rsidR="004A1D4E" w:rsidRDefault="009A508B">
      <w:pPr>
        <w:spacing w:after="179"/>
        <w:ind w:left="1344"/>
      </w:pPr>
      <w:r>
        <w:rPr>
          <w:noProof/>
        </w:rPr>
        <w:lastRenderedPageBreak/>
        <w:drawing>
          <wp:inline distT="0" distB="0" distL="0" distR="0">
            <wp:extent cx="3271997" cy="1395664"/>
            <wp:effectExtent l="0" t="0" r="0" b="0"/>
            <wp:docPr id="3117042" name="Picture 3117042"/>
            <wp:cNvGraphicFramePr/>
            <a:graphic xmlns:a="http://schemas.openxmlformats.org/drawingml/2006/main">
              <a:graphicData uri="http://schemas.openxmlformats.org/drawingml/2006/picture">
                <pic:pic xmlns:pic="http://schemas.openxmlformats.org/drawingml/2006/picture">
                  <pic:nvPicPr>
                    <pic:cNvPr id="3117042" name="Picture 3117042"/>
                    <pic:cNvPicPr/>
                  </pic:nvPicPr>
                  <pic:blipFill>
                    <a:blip r:embed="rId1978"/>
                    <a:stretch>
                      <a:fillRect/>
                    </a:stretch>
                  </pic:blipFill>
                  <pic:spPr>
                    <a:xfrm>
                      <a:off x="0" y="0"/>
                      <a:ext cx="3271997" cy="1395664"/>
                    </a:xfrm>
                    <a:prstGeom prst="rect">
                      <a:avLst/>
                    </a:prstGeom>
                  </pic:spPr>
                </pic:pic>
              </a:graphicData>
            </a:graphic>
          </wp:inline>
        </w:drawing>
      </w:r>
    </w:p>
    <w:p w:rsidR="004A1D4E" w:rsidRDefault="009A508B">
      <w:pPr>
        <w:spacing w:after="3" w:line="265" w:lineRule="auto"/>
        <w:ind w:left="1273" w:right="1171" w:hanging="10"/>
        <w:jc w:val="center"/>
      </w:pPr>
      <w:r>
        <w:rPr>
          <w:sz w:val="18"/>
        </w:rPr>
        <w:t>图</w:t>
      </w:r>
      <w:r>
        <w:rPr>
          <w:sz w:val="18"/>
        </w:rPr>
        <w:t>6</w:t>
      </w:r>
      <w:r>
        <w:rPr>
          <w:sz w:val="18"/>
        </w:rPr>
        <w:t>．</w:t>
      </w:r>
      <w:r>
        <w:rPr>
          <w:sz w:val="18"/>
        </w:rPr>
        <w:t>8</w:t>
      </w:r>
      <w:r>
        <w:rPr>
          <w:sz w:val="18"/>
        </w:rPr>
        <w:t>．</w:t>
      </w:r>
      <w:r>
        <w:rPr>
          <w:sz w:val="18"/>
        </w:rPr>
        <w:t>7</w:t>
      </w:r>
    </w:p>
    <w:p w:rsidR="004A1D4E" w:rsidRDefault="009A508B">
      <w:pPr>
        <w:spacing w:after="5" w:line="262" w:lineRule="auto"/>
        <w:ind w:left="336" w:right="10" w:hanging="326"/>
        <w:jc w:val="both"/>
      </w:pPr>
      <w:r>
        <w:rPr>
          <w:sz w:val="20"/>
        </w:rPr>
        <w:t>2</w:t>
      </w:r>
      <w:r>
        <w:rPr>
          <w:sz w:val="20"/>
        </w:rPr>
        <w:t>，调用</w:t>
      </w:r>
      <w:r>
        <w:rPr>
          <w:sz w:val="20"/>
        </w:rPr>
        <w:t>PreOr&amp;rTraverse (T-&gt;kh1H)</w:t>
      </w:r>
      <w:r>
        <w:rPr>
          <w:sz w:val="20"/>
        </w:rPr>
        <w:t>；访问了</w:t>
      </w:r>
      <w:r>
        <w:rPr>
          <w:sz w:val="20"/>
        </w:rPr>
        <w:t>A</w:t>
      </w:r>
      <w:r>
        <w:rPr>
          <w:sz w:val="20"/>
        </w:rPr>
        <w:t>结点的左孩子，不为</w:t>
      </w:r>
      <w:r>
        <w:rPr>
          <w:sz w:val="20"/>
        </w:rPr>
        <w:t>null</w:t>
      </w:r>
      <w:r>
        <w:rPr>
          <w:sz w:val="20"/>
        </w:rPr>
        <w:t>，执行</w:t>
      </w:r>
      <w:r>
        <w:rPr>
          <w:sz w:val="20"/>
        </w:rPr>
        <w:t xml:space="preserve"> printf</w:t>
      </w:r>
      <w:r>
        <w:rPr>
          <w:sz w:val="20"/>
        </w:rPr>
        <w:t>显示字母</w:t>
      </w:r>
      <w:r>
        <w:rPr>
          <w:sz w:val="20"/>
        </w:rPr>
        <w:t>B</w:t>
      </w:r>
      <w:r>
        <w:rPr>
          <w:sz w:val="20"/>
        </w:rPr>
        <w:t>，如图</w:t>
      </w:r>
      <w:r>
        <w:rPr>
          <w:sz w:val="20"/>
        </w:rPr>
        <w:t>6</w:t>
      </w:r>
      <w:r>
        <w:rPr>
          <w:sz w:val="20"/>
        </w:rPr>
        <w:t>．</w:t>
      </w:r>
      <w:r>
        <w:rPr>
          <w:sz w:val="20"/>
        </w:rPr>
        <w:t>8</w:t>
      </w:r>
      <w:r>
        <w:rPr>
          <w:sz w:val="20"/>
        </w:rPr>
        <w:t>．</w:t>
      </w:r>
      <w:r>
        <w:rPr>
          <w:sz w:val="20"/>
        </w:rPr>
        <w:t>9</w:t>
      </w:r>
      <w:r>
        <w:rPr>
          <w:sz w:val="20"/>
        </w:rPr>
        <w:t>所示。</w:t>
      </w:r>
    </w:p>
    <w:p w:rsidR="004A1D4E" w:rsidRDefault="009A508B">
      <w:pPr>
        <w:spacing w:after="196"/>
        <w:ind w:left="1018"/>
      </w:pPr>
      <w:r>
        <w:rPr>
          <w:noProof/>
        </w:rPr>
        <w:drawing>
          <wp:inline distT="0" distB="0" distL="0" distR="0">
            <wp:extent cx="3175000" cy="1460277"/>
            <wp:effectExtent l="0" t="0" r="0" b="0"/>
            <wp:docPr id="863570" name="Picture 863570"/>
            <wp:cNvGraphicFramePr/>
            <a:graphic xmlns:a="http://schemas.openxmlformats.org/drawingml/2006/main">
              <a:graphicData uri="http://schemas.openxmlformats.org/drawingml/2006/picture">
                <pic:pic xmlns:pic="http://schemas.openxmlformats.org/drawingml/2006/picture">
                  <pic:nvPicPr>
                    <pic:cNvPr id="863570" name="Picture 863570"/>
                    <pic:cNvPicPr/>
                  </pic:nvPicPr>
                  <pic:blipFill>
                    <a:blip r:embed="rId1979"/>
                    <a:stretch>
                      <a:fillRect/>
                    </a:stretch>
                  </pic:blipFill>
                  <pic:spPr>
                    <a:xfrm>
                      <a:off x="0" y="0"/>
                      <a:ext cx="3175000" cy="1460277"/>
                    </a:xfrm>
                    <a:prstGeom prst="rect">
                      <a:avLst/>
                    </a:prstGeom>
                  </pic:spPr>
                </pic:pic>
              </a:graphicData>
            </a:graphic>
          </wp:inline>
        </w:drawing>
      </w:r>
    </w:p>
    <w:p w:rsidR="004A1D4E" w:rsidRDefault="009A508B">
      <w:pPr>
        <w:spacing w:after="3" w:line="265" w:lineRule="auto"/>
        <w:ind w:left="1273" w:right="1650" w:hanging="10"/>
        <w:jc w:val="center"/>
      </w:pPr>
      <w:r>
        <w:rPr>
          <w:sz w:val="18"/>
        </w:rPr>
        <w:t>图</w:t>
      </w:r>
      <w:r>
        <w:rPr>
          <w:sz w:val="18"/>
        </w:rPr>
        <w:t>6</w:t>
      </w:r>
      <w:r>
        <w:rPr>
          <w:sz w:val="18"/>
        </w:rPr>
        <w:t>．</w:t>
      </w:r>
      <w:r>
        <w:rPr>
          <w:sz w:val="18"/>
        </w:rPr>
        <w:t>&amp;8</w:t>
      </w:r>
    </w:p>
    <w:p w:rsidR="004A1D4E" w:rsidRDefault="009A508B">
      <w:pPr>
        <w:spacing w:after="5" w:line="227" w:lineRule="auto"/>
        <w:ind w:left="356" w:right="10" w:hanging="346"/>
        <w:jc w:val="both"/>
      </w:pPr>
      <w:r>
        <w:t>3</w:t>
      </w:r>
      <w:r>
        <w:t>，此时再次递归调用</w:t>
      </w:r>
      <w:r>
        <w:t>Pre0r&amp;rTraverse (T-&gt;khiH)</w:t>
      </w:r>
      <w:r>
        <w:t>；访问了</w:t>
      </w:r>
      <w:r>
        <w:t>B</w:t>
      </w:r>
      <w:r>
        <w:t>结点的左孩子，执行</w:t>
      </w:r>
      <w:r>
        <w:t>prin</w:t>
      </w:r>
      <w:r>
        <w:t>忏显示字母</w:t>
      </w:r>
      <w:r>
        <w:t>D</w:t>
      </w:r>
      <w:r>
        <w:t>，如图</w:t>
      </w:r>
      <w:r>
        <w:t>6</w:t>
      </w:r>
      <w:r>
        <w:t>．</w:t>
      </w:r>
      <w:r>
        <w:t>8</w:t>
      </w:r>
      <w:r>
        <w:t>．</w:t>
      </w:r>
      <w:r>
        <w:t>9</w:t>
      </w:r>
      <w:r>
        <w:t>所示。</w:t>
      </w:r>
      <w:r>
        <w:rPr>
          <w:noProof/>
        </w:rPr>
        <w:drawing>
          <wp:inline distT="0" distB="0" distL="0" distR="0">
            <wp:extent cx="19399" cy="32307"/>
            <wp:effectExtent l="0" t="0" r="0" b="0"/>
            <wp:docPr id="3117046" name="Picture 3117046"/>
            <wp:cNvGraphicFramePr/>
            <a:graphic xmlns:a="http://schemas.openxmlformats.org/drawingml/2006/main">
              <a:graphicData uri="http://schemas.openxmlformats.org/drawingml/2006/picture">
                <pic:pic xmlns:pic="http://schemas.openxmlformats.org/drawingml/2006/picture">
                  <pic:nvPicPr>
                    <pic:cNvPr id="3117046" name="Picture 3117046"/>
                    <pic:cNvPicPr/>
                  </pic:nvPicPr>
                  <pic:blipFill>
                    <a:blip r:embed="rId1980"/>
                    <a:stretch>
                      <a:fillRect/>
                    </a:stretch>
                  </pic:blipFill>
                  <pic:spPr>
                    <a:xfrm>
                      <a:off x="0" y="0"/>
                      <a:ext cx="19399" cy="32307"/>
                    </a:xfrm>
                    <a:prstGeom prst="rect">
                      <a:avLst/>
                    </a:prstGeom>
                  </pic:spPr>
                </pic:pic>
              </a:graphicData>
            </a:graphic>
          </wp:inline>
        </w:drawing>
      </w:r>
    </w:p>
    <w:p w:rsidR="004A1D4E" w:rsidRDefault="009A508B">
      <w:pPr>
        <w:spacing w:after="173"/>
        <w:ind w:left="1059"/>
      </w:pPr>
      <w:r>
        <w:rPr>
          <w:noProof/>
        </w:rPr>
        <w:drawing>
          <wp:inline distT="0" distB="0" distL="0" distR="0">
            <wp:extent cx="3123269" cy="1350433"/>
            <wp:effectExtent l="0" t="0" r="0" b="0"/>
            <wp:docPr id="863572" name="Picture 863572"/>
            <wp:cNvGraphicFramePr/>
            <a:graphic xmlns:a="http://schemas.openxmlformats.org/drawingml/2006/main">
              <a:graphicData uri="http://schemas.openxmlformats.org/drawingml/2006/picture">
                <pic:pic xmlns:pic="http://schemas.openxmlformats.org/drawingml/2006/picture">
                  <pic:nvPicPr>
                    <pic:cNvPr id="863572" name="Picture 863572"/>
                    <pic:cNvPicPr/>
                  </pic:nvPicPr>
                  <pic:blipFill>
                    <a:blip r:embed="rId1981"/>
                    <a:stretch>
                      <a:fillRect/>
                    </a:stretch>
                  </pic:blipFill>
                  <pic:spPr>
                    <a:xfrm>
                      <a:off x="0" y="0"/>
                      <a:ext cx="3123269" cy="1350433"/>
                    </a:xfrm>
                    <a:prstGeom prst="rect">
                      <a:avLst/>
                    </a:prstGeom>
                  </pic:spPr>
                </pic:pic>
              </a:graphicData>
            </a:graphic>
          </wp:inline>
        </w:drawing>
      </w:r>
    </w:p>
    <w:p w:rsidR="004A1D4E" w:rsidRDefault="009A508B">
      <w:pPr>
        <w:spacing w:after="3" w:line="265" w:lineRule="auto"/>
        <w:ind w:left="1273" w:right="1599" w:hanging="10"/>
        <w:jc w:val="center"/>
      </w:pPr>
      <w:r>
        <w:rPr>
          <w:sz w:val="18"/>
        </w:rPr>
        <w:t>图</w:t>
      </w:r>
      <w:r>
        <w:rPr>
          <w:sz w:val="18"/>
        </w:rPr>
        <w:t>6</w:t>
      </w:r>
      <w:r>
        <w:rPr>
          <w:sz w:val="18"/>
        </w:rPr>
        <w:t>．</w:t>
      </w:r>
      <w:r>
        <w:rPr>
          <w:sz w:val="18"/>
        </w:rPr>
        <w:t>8</w:t>
      </w:r>
      <w:r>
        <w:rPr>
          <w:sz w:val="18"/>
        </w:rPr>
        <w:t>．</w:t>
      </w:r>
      <w:r>
        <w:rPr>
          <w:sz w:val="18"/>
        </w:rPr>
        <w:t>9</w:t>
      </w:r>
      <w:r>
        <w:rPr>
          <w:noProof/>
        </w:rPr>
        <w:drawing>
          <wp:inline distT="0" distB="0" distL="0" distR="0">
            <wp:extent cx="12933" cy="19384"/>
            <wp:effectExtent l="0" t="0" r="0" b="0"/>
            <wp:docPr id="863573" name="Picture 863573"/>
            <wp:cNvGraphicFramePr/>
            <a:graphic xmlns:a="http://schemas.openxmlformats.org/drawingml/2006/main">
              <a:graphicData uri="http://schemas.openxmlformats.org/drawingml/2006/picture">
                <pic:pic xmlns:pic="http://schemas.openxmlformats.org/drawingml/2006/picture">
                  <pic:nvPicPr>
                    <pic:cNvPr id="863573" name="Picture 863573"/>
                    <pic:cNvPicPr/>
                  </pic:nvPicPr>
                  <pic:blipFill>
                    <a:blip r:embed="rId1982"/>
                    <a:stretch>
                      <a:fillRect/>
                    </a:stretch>
                  </pic:blipFill>
                  <pic:spPr>
                    <a:xfrm>
                      <a:off x="0" y="0"/>
                      <a:ext cx="12933" cy="19384"/>
                    </a:xfrm>
                    <a:prstGeom prst="rect">
                      <a:avLst/>
                    </a:prstGeom>
                  </pic:spPr>
                </pic:pic>
              </a:graphicData>
            </a:graphic>
          </wp:inline>
        </w:drawing>
      </w:r>
    </w:p>
    <w:p w:rsidR="004A1D4E" w:rsidRDefault="009A508B">
      <w:pPr>
        <w:spacing w:after="5" w:line="227" w:lineRule="auto"/>
        <w:ind w:left="356" w:right="10" w:hanging="346"/>
        <w:jc w:val="both"/>
      </w:pPr>
      <w:r>
        <w:t>4</w:t>
      </w:r>
      <w:r>
        <w:t>，再次递归调用</w:t>
      </w:r>
      <w:r>
        <w:t>PreOr&amp;rTraverse (T-&gt;EhiH)</w:t>
      </w:r>
      <w:r>
        <w:t>；访问了</w:t>
      </w:r>
      <w:r>
        <w:t>D</w:t>
      </w:r>
      <w:r>
        <w:t>结点的左孩子，执行</w:t>
      </w:r>
      <w:r>
        <w:t xml:space="preserve"> </w:t>
      </w:r>
      <w:r>
        <w:rPr>
          <w:noProof/>
        </w:rPr>
        <w:drawing>
          <wp:inline distT="0" distB="0" distL="0" distR="0">
            <wp:extent cx="6466" cy="6461"/>
            <wp:effectExtent l="0" t="0" r="0" b="0"/>
            <wp:docPr id="863524" name="Picture 863524"/>
            <wp:cNvGraphicFramePr/>
            <a:graphic xmlns:a="http://schemas.openxmlformats.org/drawingml/2006/main">
              <a:graphicData uri="http://schemas.openxmlformats.org/drawingml/2006/picture">
                <pic:pic xmlns:pic="http://schemas.openxmlformats.org/drawingml/2006/picture">
                  <pic:nvPicPr>
                    <pic:cNvPr id="863524" name="Picture 863524"/>
                    <pic:cNvPicPr/>
                  </pic:nvPicPr>
                  <pic:blipFill>
                    <a:blip r:embed="rId110"/>
                    <a:stretch>
                      <a:fillRect/>
                    </a:stretch>
                  </pic:blipFill>
                  <pic:spPr>
                    <a:xfrm>
                      <a:off x="0" y="0"/>
                      <a:ext cx="6466" cy="6461"/>
                    </a:xfrm>
                    <a:prstGeom prst="rect">
                      <a:avLst/>
                    </a:prstGeom>
                  </pic:spPr>
                </pic:pic>
              </a:graphicData>
            </a:graphic>
          </wp:inline>
        </w:drawing>
      </w:r>
      <w:r>
        <w:t>prin</w:t>
      </w:r>
      <w:r>
        <w:t>显示字母</w:t>
      </w:r>
      <w:r>
        <w:t>H</w:t>
      </w:r>
      <w:r>
        <w:t>，如图</w:t>
      </w:r>
      <w:r>
        <w:t>6</w:t>
      </w:r>
      <w:r>
        <w:t>．</w:t>
      </w:r>
      <w:r>
        <w:t>8· 10</w:t>
      </w:r>
      <w:r>
        <w:t>所示。</w:t>
      </w:r>
    </w:p>
    <w:p w:rsidR="004A1D4E" w:rsidRDefault="009A508B">
      <w:pPr>
        <w:spacing w:after="0"/>
        <w:ind w:left="845"/>
      </w:pPr>
      <w:r>
        <w:rPr>
          <w:noProof/>
        </w:rPr>
        <w:lastRenderedPageBreak/>
        <w:drawing>
          <wp:inline distT="0" distB="0" distL="0" distR="0">
            <wp:extent cx="3407791" cy="1595967"/>
            <wp:effectExtent l="0" t="0" r="0" b="0"/>
            <wp:docPr id="3117048" name="Picture 3117048"/>
            <wp:cNvGraphicFramePr/>
            <a:graphic xmlns:a="http://schemas.openxmlformats.org/drawingml/2006/main">
              <a:graphicData uri="http://schemas.openxmlformats.org/drawingml/2006/picture">
                <pic:pic xmlns:pic="http://schemas.openxmlformats.org/drawingml/2006/picture">
                  <pic:nvPicPr>
                    <pic:cNvPr id="3117048" name="Picture 3117048"/>
                    <pic:cNvPicPr/>
                  </pic:nvPicPr>
                  <pic:blipFill>
                    <a:blip r:embed="rId1983"/>
                    <a:stretch>
                      <a:fillRect/>
                    </a:stretch>
                  </pic:blipFill>
                  <pic:spPr>
                    <a:xfrm>
                      <a:off x="0" y="0"/>
                      <a:ext cx="3407791" cy="1595967"/>
                    </a:xfrm>
                    <a:prstGeom prst="rect">
                      <a:avLst/>
                    </a:prstGeom>
                  </pic:spPr>
                </pic:pic>
              </a:graphicData>
            </a:graphic>
          </wp:inline>
        </w:drawing>
      </w:r>
    </w:p>
    <w:p w:rsidR="004A1D4E" w:rsidRDefault="009A508B">
      <w:pPr>
        <w:spacing w:after="137" w:line="265" w:lineRule="auto"/>
        <w:ind w:left="397" w:right="723" w:hanging="10"/>
        <w:jc w:val="center"/>
      </w:pPr>
      <w:r>
        <w:rPr>
          <w:sz w:val="16"/>
        </w:rPr>
        <w:t>图</w:t>
      </w:r>
      <w:r>
        <w:rPr>
          <w:sz w:val="16"/>
        </w:rPr>
        <w:t>6-8-10</w:t>
      </w:r>
    </w:p>
    <w:p w:rsidR="004A1D4E" w:rsidRDefault="009A508B">
      <w:pPr>
        <w:spacing w:after="5" w:line="227" w:lineRule="auto"/>
        <w:ind w:left="366" w:right="10" w:hanging="356"/>
        <w:jc w:val="both"/>
      </w:pPr>
      <w:r>
        <w:rPr>
          <w:noProof/>
        </w:rPr>
        <w:drawing>
          <wp:inline distT="0" distB="0" distL="0" distR="0">
            <wp:extent cx="129328" cy="116305"/>
            <wp:effectExtent l="0" t="0" r="0" b="0"/>
            <wp:docPr id="3117050" name="Picture 3117050"/>
            <wp:cNvGraphicFramePr/>
            <a:graphic xmlns:a="http://schemas.openxmlformats.org/drawingml/2006/main">
              <a:graphicData uri="http://schemas.openxmlformats.org/drawingml/2006/picture">
                <pic:pic xmlns:pic="http://schemas.openxmlformats.org/drawingml/2006/picture">
                  <pic:nvPicPr>
                    <pic:cNvPr id="3117050" name="Picture 3117050"/>
                    <pic:cNvPicPr/>
                  </pic:nvPicPr>
                  <pic:blipFill>
                    <a:blip r:embed="rId1984"/>
                    <a:stretch>
                      <a:fillRect/>
                    </a:stretch>
                  </pic:blipFill>
                  <pic:spPr>
                    <a:xfrm>
                      <a:off x="0" y="0"/>
                      <a:ext cx="129328" cy="116305"/>
                    </a:xfrm>
                    <a:prstGeom prst="rect">
                      <a:avLst/>
                    </a:prstGeom>
                  </pic:spPr>
                </pic:pic>
              </a:graphicData>
            </a:graphic>
          </wp:inline>
        </w:drawing>
      </w:r>
      <w:r>
        <w:t>再次递归调用</w:t>
      </w:r>
      <w:r>
        <w:t>PreOr&amp;rTraverse (T-&gt;khiH)</w:t>
      </w:r>
      <w:r>
        <w:t>；访问了</w:t>
      </w:r>
      <w:r>
        <w:t>H</w:t>
      </w:r>
      <w:r>
        <w:t>结点的左孩子，此时因为</w:t>
      </w:r>
      <w:r>
        <w:t>H</w:t>
      </w:r>
      <w:r>
        <w:t>结点无左孩子，所以</w:t>
      </w:r>
      <w:r>
        <w:t>T==null</w:t>
      </w:r>
      <w:r>
        <w:t>，返回此函数，此时递归调用</w:t>
      </w:r>
    </w:p>
    <w:p w:rsidR="004A1D4E" w:rsidRDefault="004A1D4E">
      <w:pPr>
        <w:sectPr w:rsidR="004A1D4E">
          <w:headerReference w:type="even" r:id="rId1985"/>
          <w:headerReference w:type="default" r:id="rId1986"/>
          <w:footerReference w:type="even" r:id="rId1987"/>
          <w:footerReference w:type="default" r:id="rId1988"/>
          <w:headerReference w:type="first" r:id="rId1989"/>
          <w:footerReference w:type="first" r:id="rId1990"/>
          <w:pgSz w:w="10000" w:h="14500"/>
          <w:pgMar w:top="520" w:right="764" w:bottom="1886" w:left="1242" w:header="720" w:footer="720" w:gutter="0"/>
          <w:cols w:space="720"/>
        </w:sectPr>
      </w:pPr>
    </w:p>
    <w:p w:rsidR="004A1D4E" w:rsidRDefault="009A508B">
      <w:pPr>
        <w:spacing w:after="5" w:line="227" w:lineRule="auto"/>
        <w:ind w:left="346" w:right="10" w:hanging="10"/>
        <w:jc w:val="both"/>
      </w:pPr>
      <w:r>
        <w:lastRenderedPageBreak/>
        <w:t>Preor&amp;rTraverse (T-&gt;rchiH)</w:t>
      </w:r>
      <w:r>
        <w:t>；访问了</w:t>
      </w:r>
      <w:r>
        <w:t>H</w:t>
      </w:r>
      <w:r>
        <w:t>结点的右孩子，</w:t>
      </w:r>
      <w:r>
        <w:t>printf</w:t>
      </w:r>
      <w:r>
        <w:t>显示字母</w:t>
      </w:r>
      <w:r>
        <w:t>K</w:t>
      </w:r>
      <w:r>
        <w:t>，如图</w:t>
      </w:r>
      <w:r>
        <w:t>6</w:t>
      </w:r>
      <w:r>
        <w:t>．</w:t>
      </w:r>
      <w:r>
        <w:t>8</w:t>
      </w:r>
      <w:r>
        <w:t>．</w:t>
      </w:r>
      <w:r>
        <w:t>11</w:t>
      </w:r>
      <w:r>
        <w:t>所示。</w:t>
      </w:r>
      <w:r>
        <w:rPr>
          <w:noProof/>
        </w:rPr>
        <w:drawing>
          <wp:inline distT="0" distB="0" distL="0" distR="0">
            <wp:extent cx="6466" cy="6461"/>
            <wp:effectExtent l="0" t="0" r="0" b="0"/>
            <wp:docPr id="865764" name="Picture 865764"/>
            <wp:cNvGraphicFramePr/>
            <a:graphic xmlns:a="http://schemas.openxmlformats.org/drawingml/2006/main">
              <a:graphicData uri="http://schemas.openxmlformats.org/drawingml/2006/picture">
                <pic:pic xmlns:pic="http://schemas.openxmlformats.org/drawingml/2006/picture">
                  <pic:nvPicPr>
                    <pic:cNvPr id="865764" name="Picture 865764"/>
                    <pic:cNvPicPr/>
                  </pic:nvPicPr>
                  <pic:blipFill>
                    <a:blip r:embed="rId18"/>
                    <a:stretch>
                      <a:fillRect/>
                    </a:stretch>
                  </pic:blipFill>
                  <pic:spPr>
                    <a:xfrm>
                      <a:off x="0" y="0"/>
                      <a:ext cx="6466" cy="6461"/>
                    </a:xfrm>
                    <a:prstGeom prst="rect">
                      <a:avLst/>
                    </a:prstGeom>
                  </pic:spPr>
                </pic:pic>
              </a:graphicData>
            </a:graphic>
          </wp:inline>
        </w:drawing>
      </w:r>
    </w:p>
    <w:p w:rsidR="004A1D4E" w:rsidRDefault="009A508B">
      <w:pPr>
        <w:spacing w:after="162"/>
        <w:ind w:left="855"/>
      </w:pPr>
      <w:r>
        <w:rPr>
          <w:noProof/>
        </w:rPr>
        <w:drawing>
          <wp:inline distT="0" distB="0" distL="0" distR="0">
            <wp:extent cx="3368992" cy="1447354"/>
            <wp:effectExtent l="0" t="0" r="0" b="0"/>
            <wp:docPr id="3117052" name="Picture 3117052"/>
            <wp:cNvGraphicFramePr/>
            <a:graphic xmlns:a="http://schemas.openxmlformats.org/drawingml/2006/main">
              <a:graphicData uri="http://schemas.openxmlformats.org/drawingml/2006/picture">
                <pic:pic xmlns:pic="http://schemas.openxmlformats.org/drawingml/2006/picture">
                  <pic:nvPicPr>
                    <pic:cNvPr id="3117052" name="Picture 3117052"/>
                    <pic:cNvPicPr/>
                  </pic:nvPicPr>
                  <pic:blipFill>
                    <a:blip r:embed="rId1991"/>
                    <a:stretch>
                      <a:fillRect/>
                    </a:stretch>
                  </pic:blipFill>
                  <pic:spPr>
                    <a:xfrm>
                      <a:off x="0" y="0"/>
                      <a:ext cx="3368992" cy="1447354"/>
                    </a:xfrm>
                    <a:prstGeom prst="rect">
                      <a:avLst/>
                    </a:prstGeom>
                  </pic:spPr>
                </pic:pic>
              </a:graphicData>
            </a:graphic>
          </wp:inline>
        </w:drawing>
      </w:r>
    </w:p>
    <w:p w:rsidR="004A1D4E" w:rsidRDefault="009A508B">
      <w:pPr>
        <w:spacing w:after="3" w:line="265" w:lineRule="auto"/>
        <w:ind w:left="1273" w:right="1660" w:hanging="10"/>
        <w:jc w:val="center"/>
      </w:pPr>
      <w:r>
        <w:rPr>
          <w:sz w:val="18"/>
        </w:rPr>
        <w:t>图</w:t>
      </w:r>
      <w:r>
        <w:rPr>
          <w:sz w:val="18"/>
        </w:rPr>
        <w:t>6·8</w:t>
      </w:r>
      <w:r>
        <w:rPr>
          <w:sz w:val="18"/>
        </w:rPr>
        <w:t>．</w:t>
      </w:r>
      <w:r>
        <w:rPr>
          <w:sz w:val="18"/>
        </w:rPr>
        <w:t>11</w:t>
      </w:r>
    </w:p>
    <w:tbl>
      <w:tblPr>
        <w:tblStyle w:val="TableGrid"/>
        <w:tblpPr w:vertAnchor="page" w:horzAnchor="page" w:tblpX="1400" w:tblpY="483"/>
        <w:tblOverlap w:val="never"/>
        <w:tblW w:w="1354" w:type="dxa"/>
        <w:tblInd w:w="0" w:type="dxa"/>
        <w:tblCellMar>
          <w:top w:w="69" w:type="dxa"/>
          <w:left w:w="143" w:type="dxa"/>
          <w:bottom w:w="0" w:type="dxa"/>
          <w:right w:w="76" w:type="dxa"/>
        </w:tblCellMar>
        <w:tblLook w:val="04A0" w:firstRow="1" w:lastRow="0" w:firstColumn="1" w:lastColumn="0" w:noHBand="0" w:noVBand="1"/>
      </w:tblPr>
      <w:tblGrid>
        <w:gridCol w:w="494"/>
        <w:gridCol w:w="860"/>
      </w:tblGrid>
      <w:tr w:rsidR="004A1D4E">
        <w:trPr>
          <w:trHeight w:val="326"/>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2"/>
              </w:rPr>
              <w:t>纱岳栌</w:t>
            </w:r>
          </w:p>
        </w:tc>
      </w:tr>
    </w:tbl>
    <w:p w:rsidR="004A1D4E" w:rsidRDefault="009A508B">
      <w:pPr>
        <w:spacing w:after="5" w:line="227" w:lineRule="auto"/>
        <w:ind w:left="326" w:right="10" w:hanging="316"/>
        <w:jc w:val="both"/>
      </w:pPr>
      <w:r>
        <w:t>6</w:t>
      </w:r>
      <w:r>
        <w:t>．再次递归调用</w:t>
      </w:r>
      <w:r>
        <w:t>PreOr&amp;rTraverse (T-&gt;khiH)</w:t>
      </w:r>
      <w:r>
        <w:t>；访问了</w:t>
      </w:r>
      <w:r>
        <w:t>K</w:t>
      </w:r>
      <w:r>
        <w:t>结点的左孩子，</w:t>
      </w:r>
      <w:r>
        <w:t>K</w:t>
      </w:r>
      <w:r>
        <w:t>结点无左孩子，返回，调用</w:t>
      </w:r>
      <w:r>
        <w:t>PreOr&amp;rTraverse (T-&gt;rchiH)</w:t>
      </w:r>
      <w:r>
        <w:t>；访问了</w:t>
      </w:r>
      <w:r>
        <w:t>K</w:t>
      </w:r>
      <w:r>
        <w:t>结点的右孩子、也是</w:t>
      </w:r>
      <w:r>
        <w:t>null</w:t>
      </w:r>
      <w:r>
        <w:t>，返回。于是此函数执行完毕，返回到上一级递归的函数（即打印</w:t>
      </w:r>
      <w:r>
        <w:t>H</w:t>
      </w:r>
      <w:r>
        <w:t>结点时的函数），也执行完毕，返回到打印结点</w:t>
      </w:r>
      <w:r>
        <w:t>D</w:t>
      </w:r>
      <w:r>
        <w:t>时的函数，调用</w:t>
      </w:r>
      <w:r>
        <w:t xml:space="preserve"> PreOr&amp;rTraverse (T-&gt;rchiH)</w:t>
      </w:r>
      <w:r>
        <w:t>；访问了</w:t>
      </w:r>
      <w:r>
        <w:t>D</w:t>
      </w:r>
      <w:r>
        <w:t>结点的右孩子，不存在，返回到</w:t>
      </w:r>
      <w:r>
        <w:t xml:space="preserve">B </w:t>
      </w:r>
      <w:r>
        <w:t>黠点，调用</w:t>
      </w:r>
      <w:r>
        <w:t>PreOr&amp;rTraverse (T-&gt;rchikl)</w:t>
      </w:r>
      <w:r>
        <w:t>；找到了结点</w:t>
      </w:r>
      <w:r>
        <w:t>E</w:t>
      </w:r>
      <w:r>
        <w:t>，打印字母</w:t>
      </w:r>
      <w:r>
        <w:t>E</w:t>
      </w:r>
      <w:r>
        <w:t>，如</w:t>
      </w:r>
      <w:r>
        <w:t>图</w:t>
      </w:r>
      <w:r>
        <w:t xml:space="preserve"> </w:t>
      </w:r>
      <w:r>
        <w:rPr>
          <w:noProof/>
        </w:rPr>
        <w:drawing>
          <wp:inline distT="0" distB="0" distL="0" distR="0">
            <wp:extent cx="6466" cy="6462"/>
            <wp:effectExtent l="0" t="0" r="0" b="0"/>
            <wp:docPr id="865765" name="Picture 865765"/>
            <wp:cNvGraphicFramePr/>
            <a:graphic xmlns:a="http://schemas.openxmlformats.org/drawingml/2006/main">
              <a:graphicData uri="http://schemas.openxmlformats.org/drawingml/2006/picture">
                <pic:pic xmlns:pic="http://schemas.openxmlformats.org/drawingml/2006/picture">
                  <pic:nvPicPr>
                    <pic:cNvPr id="865765" name="Picture 865765"/>
                    <pic:cNvPicPr/>
                  </pic:nvPicPr>
                  <pic:blipFill>
                    <a:blip r:embed="rId220"/>
                    <a:stretch>
                      <a:fillRect/>
                    </a:stretch>
                  </pic:blipFill>
                  <pic:spPr>
                    <a:xfrm>
                      <a:off x="0" y="0"/>
                      <a:ext cx="6466" cy="6462"/>
                    </a:xfrm>
                    <a:prstGeom prst="rect">
                      <a:avLst/>
                    </a:prstGeom>
                  </pic:spPr>
                </pic:pic>
              </a:graphicData>
            </a:graphic>
          </wp:inline>
        </w:drawing>
      </w:r>
      <w:r>
        <w:t>6</w:t>
      </w:r>
      <w:r>
        <w:t>．</w:t>
      </w:r>
      <w:r>
        <w:t>8</w:t>
      </w:r>
      <w:r>
        <w:t>．</w:t>
      </w:r>
      <w:r>
        <w:t>12</w:t>
      </w:r>
      <w:r>
        <w:t>．所示．。</w:t>
      </w:r>
    </w:p>
    <w:p w:rsidR="004A1D4E" w:rsidRDefault="009A508B">
      <w:pPr>
        <w:spacing w:after="158"/>
        <w:ind w:left="927"/>
      </w:pPr>
      <w:r>
        <w:rPr>
          <w:noProof/>
        </w:rPr>
        <w:drawing>
          <wp:inline distT="0" distB="0" distL="0" distR="0">
            <wp:extent cx="3278462" cy="1415048"/>
            <wp:effectExtent l="0" t="0" r="0" b="0"/>
            <wp:docPr id="3117054" name="Picture 3117054"/>
            <wp:cNvGraphicFramePr/>
            <a:graphic xmlns:a="http://schemas.openxmlformats.org/drawingml/2006/main">
              <a:graphicData uri="http://schemas.openxmlformats.org/drawingml/2006/picture">
                <pic:pic xmlns:pic="http://schemas.openxmlformats.org/drawingml/2006/picture">
                  <pic:nvPicPr>
                    <pic:cNvPr id="3117054" name="Picture 3117054"/>
                    <pic:cNvPicPr/>
                  </pic:nvPicPr>
                  <pic:blipFill>
                    <a:blip r:embed="rId1992"/>
                    <a:stretch>
                      <a:fillRect/>
                    </a:stretch>
                  </pic:blipFill>
                  <pic:spPr>
                    <a:xfrm>
                      <a:off x="0" y="0"/>
                      <a:ext cx="3278462" cy="1415048"/>
                    </a:xfrm>
                    <a:prstGeom prst="rect">
                      <a:avLst/>
                    </a:prstGeom>
                  </pic:spPr>
                </pic:pic>
              </a:graphicData>
            </a:graphic>
          </wp:inline>
        </w:drawing>
      </w:r>
    </w:p>
    <w:p w:rsidR="004A1D4E" w:rsidRDefault="009A508B">
      <w:pPr>
        <w:spacing w:after="3" w:line="265" w:lineRule="auto"/>
        <w:ind w:left="1273" w:right="1660" w:hanging="10"/>
        <w:jc w:val="center"/>
      </w:pPr>
      <w:r>
        <w:rPr>
          <w:noProof/>
        </w:rPr>
        <w:drawing>
          <wp:inline distT="0" distB="0" distL="0" distR="0">
            <wp:extent cx="6466" cy="6461"/>
            <wp:effectExtent l="0" t="0" r="0" b="0"/>
            <wp:docPr id="865766" name="Picture 865766"/>
            <wp:cNvGraphicFramePr/>
            <a:graphic xmlns:a="http://schemas.openxmlformats.org/drawingml/2006/main">
              <a:graphicData uri="http://schemas.openxmlformats.org/drawingml/2006/picture">
                <pic:pic xmlns:pic="http://schemas.openxmlformats.org/drawingml/2006/picture">
                  <pic:nvPicPr>
                    <pic:cNvPr id="865766" name="Picture 865766"/>
                    <pic:cNvPicPr/>
                  </pic:nvPicPr>
                  <pic:blipFill>
                    <a:blip r:embed="rId26"/>
                    <a:stretch>
                      <a:fillRect/>
                    </a:stretch>
                  </pic:blipFill>
                  <pic:spPr>
                    <a:xfrm>
                      <a:off x="0" y="0"/>
                      <a:ext cx="6466" cy="6461"/>
                    </a:xfrm>
                    <a:prstGeom prst="rect">
                      <a:avLst/>
                    </a:prstGeom>
                  </pic:spPr>
                </pic:pic>
              </a:graphicData>
            </a:graphic>
          </wp:inline>
        </w:drawing>
      </w:r>
      <w:r>
        <w:rPr>
          <w:sz w:val="18"/>
        </w:rPr>
        <w:t>图</w:t>
      </w:r>
      <w:r>
        <w:rPr>
          <w:sz w:val="18"/>
        </w:rPr>
        <w:t>6</w:t>
      </w:r>
      <w:r>
        <w:rPr>
          <w:sz w:val="18"/>
        </w:rPr>
        <w:t>．</w:t>
      </w:r>
      <w:r>
        <w:rPr>
          <w:sz w:val="18"/>
        </w:rPr>
        <w:t>8</w:t>
      </w:r>
      <w:r>
        <w:rPr>
          <w:sz w:val="18"/>
        </w:rPr>
        <w:t>．</w:t>
      </w:r>
      <w:r>
        <w:rPr>
          <w:sz w:val="18"/>
        </w:rPr>
        <w:t>12</w:t>
      </w:r>
    </w:p>
    <w:p w:rsidR="004A1D4E" w:rsidRDefault="009A508B">
      <w:pPr>
        <w:spacing w:after="5" w:line="227" w:lineRule="auto"/>
        <w:ind w:left="346" w:right="10" w:hanging="336"/>
        <w:jc w:val="both"/>
      </w:pPr>
      <w:r>
        <w:t>7</w:t>
      </w:r>
      <w:r>
        <w:t>，由于结点</w:t>
      </w:r>
      <w:r>
        <w:t>E</w:t>
      </w:r>
      <w:r>
        <w:t>没有左右孩子，返回打印结点</w:t>
      </w:r>
      <w:r>
        <w:t>B</w:t>
      </w:r>
      <w:r>
        <w:t>时的递归函数，递归执行完毕，一</w:t>
      </w:r>
      <w:r>
        <w:rPr>
          <w:noProof/>
        </w:rPr>
        <w:drawing>
          <wp:inline distT="0" distB="0" distL="0" distR="0">
            <wp:extent cx="6466" cy="6462"/>
            <wp:effectExtent l="0" t="0" r="0" b="0"/>
            <wp:docPr id="865767" name="Picture 865767"/>
            <wp:cNvGraphicFramePr/>
            <a:graphic xmlns:a="http://schemas.openxmlformats.org/drawingml/2006/main">
              <a:graphicData uri="http://schemas.openxmlformats.org/drawingml/2006/picture">
                <pic:pic xmlns:pic="http://schemas.openxmlformats.org/drawingml/2006/picture">
                  <pic:nvPicPr>
                    <pic:cNvPr id="865767" name="Picture 865767"/>
                    <pic:cNvPicPr/>
                  </pic:nvPicPr>
                  <pic:blipFill>
                    <a:blip r:embed="rId13"/>
                    <a:stretch>
                      <a:fillRect/>
                    </a:stretch>
                  </pic:blipFill>
                  <pic:spPr>
                    <a:xfrm>
                      <a:off x="0" y="0"/>
                      <a:ext cx="6466" cy="6462"/>
                    </a:xfrm>
                    <a:prstGeom prst="rect">
                      <a:avLst/>
                    </a:prstGeom>
                  </pic:spPr>
                </pic:pic>
              </a:graphicData>
            </a:graphic>
          </wp:inline>
        </w:drawing>
      </w:r>
      <w:r>
        <w:t>返回到最初的</w:t>
      </w:r>
      <w:r>
        <w:t>PreOr&amp;rTraverse</w:t>
      </w:r>
      <w:r>
        <w:t>，调用</w:t>
      </w:r>
      <w:r>
        <w:t>PreOr&amp;rTraverse (T-&gt;rchih)</w:t>
      </w:r>
      <w:r>
        <w:t>；访问结点</w:t>
      </w:r>
      <w:r>
        <w:t>A</w:t>
      </w:r>
      <w:r>
        <w:t>的右孩子，打印字母</w:t>
      </w:r>
      <w:r>
        <w:t>c</w:t>
      </w:r>
      <w:r>
        <w:t>，如图</w:t>
      </w:r>
      <w:r>
        <w:t>6</w:t>
      </w:r>
      <w:r>
        <w:t>．</w:t>
      </w:r>
      <w:r>
        <w:t>8</w:t>
      </w:r>
      <w:r>
        <w:t>．</w:t>
      </w:r>
      <w:r>
        <w:t>13</w:t>
      </w:r>
      <w:r>
        <w:t>所示。</w:t>
      </w:r>
    </w:p>
    <w:p w:rsidR="004A1D4E" w:rsidRDefault="009A508B">
      <w:pPr>
        <w:spacing w:after="143"/>
        <w:ind w:left="1212"/>
      </w:pPr>
      <w:r>
        <w:rPr>
          <w:noProof/>
        </w:rPr>
        <w:lastRenderedPageBreak/>
        <w:drawing>
          <wp:inline distT="0" distB="0" distL="0" distR="0">
            <wp:extent cx="3368991" cy="1460277"/>
            <wp:effectExtent l="0" t="0" r="0" b="0"/>
            <wp:docPr id="3117061" name="Picture 3117061"/>
            <wp:cNvGraphicFramePr/>
            <a:graphic xmlns:a="http://schemas.openxmlformats.org/drawingml/2006/main">
              <a:graphicData uri="http://schemas.openxmlformats.org/drawingml/2006/picture">
                <pic:pic xmlns:pic="http://schemas.openxmlformats.org/drawingml/2006/picture">
                  <pic:nvPicPr>
                    <pic:cNvPr id="3117061" name="Picture 3117061"/>
                    <pic:cNvPicPr/>
                  </pic:nvPicPr>
                  <pic:blipFill>
                    <a:blip r:embed="rId1993"/>
                    <a:stretch>
                      <a:fillRect/>
                    </a:stretch>
                  </pic:blipFill>
                  <pic:spPr>
                    <a:xfrm>
                      <a:off x="0" y="0"/>
                      <a:ext cx="3368991" cy="1460277"/>
                    </a:xfrm>
                    <a:prstGeom prst="rect">
                      <a:avLst/>
                    </a:prstGeom>
                  </pic:spPr>
                </pic:pic>
              </a:graphicData>
            </a:graphic>
          </wp:inline>
        </w:drawing>
      </w:r>
    </w:p>
    <w:p w:rsidR="004A1D4E" w:rsidRDefault="009A508B">
      <w:pPr>
        <w:spacing w:after="3" w:line="265" w:lineRule="auto"/>
        <w:ind w:left="1273" w:right="1314" w:hanging="10"/>
        <w:jc w:val="center"/>
      </w:pPr>
      <w:r>
        <w:rPr>
          <w:sz w:val="18"/>
        </w:rPr>
        <w:t>图</w:t>
      </w:r>
      <w:r>
        <w:rPr>
          <w:sz w:val="18"/>
        </w:rPr>
        <w:t>6</w:t>
      </w:r>
      <w:r>
        <w:rPr>
          <w:sz w:val="18"/>
        </w:rPr>
        <w:t>．</w:t>
      </w:r>
      <w:r>
        <w:rPr>
          <w:sz w:val="18"/>
        </w:rPr>
        <w:t>8</w:t>
      </w:r>
      <w:r>
        <w:rPr>
          <w:sz w:val="18"/>
        </w:rPr>
        <w:t>．</w:t>
      </w:r>
      <w:r>
        <w:rPr>
          <w:sz w:val="18"/>
        </w:rPr>
        <w:t>13</w:t>
      </w:r>
    </w:p>
    <w:p w:rsidR="004A1D4E" w:rsidRDefault="009A508B">
      <w:pPr>
        <w:spacing w:after="29" w:line="227" w:lineRule="auto"/>
        <w:ind w:left="377" w:right="10" w:hanging="10"/>
        <w:jc w:val="both"/>
      </w:pPr>
      <w:r>
        <w:t>8</w:t>
      </w:r>
      <w:r>
        <w:t>，之后类似前面的递归调用，依次继续打印</w:t>
      </w:r>
      <w:r>
        <w:t>F</w:t>
      </w:r>
      <w:r>
        <w:t>、</w:t>
      </w:r>
      <w:r>
        <w:t>I</w:t>
      </w:r>
      <w:r>
        <w:t>、</w:t>
      </w:r>
      <w:r>
        <w:t>G</w:t>
      </w:r>
      <w:r>
        <w:t>、</w:t>
      </w:r>
      <w:r>
        <w:t>J,</w:t>
      </w:r>
      <w:r>
        <w:t>步骤略。</w:t>
      </w:r>
    </w:p>
    <w:p w:rsidR="004A1D4E" w:rsidRDefault="009A508B">
      <w:pPr>
        <w:spacing w:after="5" w:line="262" w:lineRule="auto"/>
        <w:ind w:left="367" w:right="10"/>
        <w:jc w:val="both"/>
      </w:pPr>
      <w:r>
        <w:rPr>
          <w:sz w:val="20"/>
        </w:rPr>
        <w:t>综上，前序遍历这棵二叉树的节点顺序是：</w:t>
      </w:r>
      <w:r>
        <w:rPr>
          <w:sz w:val="20"/>
        </w:rPr>
        <w:t>ABDHKECFIGJ0</w:t>
      </w:r>
    </w:p>
    <w:p w:rsidR="004A1D4E" w:rsidRDefault="009A508B">
      <w:pPr>
        <w:spacing w:after="4" w:line="265" w:lineRule="auto"/>
        <w:ind w:left="15" w:hanging="10"/>
        <w:jc w:val="both"/>
      </w:pPr>
      <w:r>
        <w:rPr>
          <w:sz w:val="24"/>
        </w:rPr>
        <w:t>6</w:t>
      </w:r>
      <w:r>
        <w:rPr>
          <w:sz w:val="24"/>
        </w:rPr>
        <w:t>．</w:t>
      </w:r>
      <w:r>
        <w:rPr>
          <w:sz w:val="24"/>
        </w:rPr>
        <w:t>8</w:t>
      </w:r>
      <w:r>
        <w:rPr>
          <w:sz w:val="24"/>
        </w:rPr>
        <w:t>．</w:t>
      </w:r>
      <w:r>
        <w:rPr>
          <w:sz w:val="24"/>
        </w:rPr>
        <w:t>4</w:t>
      </w:r>
      <w:r>
        <w:rPr>
          <w:sz w:val="24"/>
        </w:rPr>
        <w:t>中序遍历算法</w:t>
      </w:r>
    </w:p>
    <w:p w:rsidR="004A1D4E" w:rsidRDefault="009A508B">
      <w:pPr>
        <w:spacing w:after="5" w:line="262" w:lineRule="auto"/>
        <w:ind w:left="10" w:right="10" w:firstLine="377"/>
        <w:jc w:val="both"/>
      </w:pPr>
      <w:r>
        <w:rPr>
          <w:sz w:val="20"/>
        </w:rPr>
        <w:t>那么二叉树的中序遍历算法是如何呢？哈哈，别以为很复杂，它和前序遍历算法仅仅只是代码的顺序上的差异。</w:t>
      </w:r>
    </w:p>
    <w:p w:rsidR="004A1D4E" w:rsidRDefault="009A508B">
      <w:pPr>
        <w:spacing w:after="112" w:line="227" w:lineRule="auto"/>
        <w:ind w:left="336" w:right="3686" w:hanging="326"/>
        <w:jc w:val="both"/>
      </w:pPr>
      <w:r>
        <w:rPr>
          <w:noProof/>
        </w:rPr>
        <w:drawing>
          <wp:inline distT="0" distB="0" distL="0" distR="0">
            <wp:extent cx="362118" cy="109844"/>
            <wp:effectExtent l="0" t="0" r="0" b="0"/>
            <wp:docPr id="3117063" name="Picture 3117063"/>
            <wp:cNvGraphicFramePr/>
            <a:graphic xmlns:a="http://schemas.openxmlformats.org/drawingml/2006/main">
              <a:graphicData uri="http://schemas.openxmlformats.org/drawingml/2006/picture">
                <pic:pic xmlns:pic="http://schemas.openxmlformats.org/drawingml/2006/picture">
                  <pic:nvPicPr>
                    <pic:cNvPr id="3117063" name="Picture 3117063"/>
                    <pic:cNvPicPr/>
                  </pic:nvPicPr>
                  <pic:blipFill>
                    <a:blip r:embed="rId1994"/>
                    <a:stretch>
                      <a:fillRect/>
                    </a:stretch>
                  </pic:blipFill>
                  <pic:spPr>
                    <a:xfrm>
                      <a:off x="0" y="0"/>
                      <a:ext cx="362118" cy="109844"/>
                    </a:xfrm>
                    <a:prstGeom prst="rect">
                      <a:avLst/>
                    </a:prstGeom>
                  </pic:spPr>
                </pic:pic>
              </a:graphicData>
            </a:graphic>
          </wp:inline>
        </w:drawing>
      </w:r>
      <w:r>
        <w:t>二叉树的中序遍历递归算法</w:t>
      </w:r>
      <w:r>
        <w:t xml:space="preserve"> </w:t>
      </w:r>
      <w:r>
        <w:rPr>
          <w:noProof/>
        </w:rPr>
        <w:drawing>
          <wp:inline distT="0" distB="0" distL="0" distR="0">
            <wp:extent cx="491446" cy="109844"/>
            <wp:effectExtent l="0" t="0" r="0" b="0"/>
            <wp:docPr id="3117065" name="Picture 3117065"/>
            <wp:cNvGraphicFramePr/>
            <a:graphic xmlns:a="http://schemas.openxmlformats.org/drawingml/2006/main">
              <a:graphicData uri="http://schemas.openxmlformats.org/drawingml/2006/picture">
                <pic:pic xmlns:pic="http://schemas.openxmlformats.org/drawingml/2006/picture">
                  <pic:nvPicPr>
                    <pic:cNvPr id="3117065" name="Picture 3117065"/>
                    <pic:cNvPicPr/>
                  </pic:nvPicPr>
                  <pic:blipFill>
                    <a:blip r:embed="rId1995"/>
                    <a:stretch>
                      <a:fillRect/>
                    </a:stretch>
                  </pic:blipFill>
                  <pic:spPr>
                    <a:xfrm>
                      <a:off x="0" y="0"/>
                      <a:ext cx="491446" cy="109844"/>
                    </a:xfrm>
                    <a:prstGeom prst="rect">
                      <a:avLst/>
                    </a:prstGeom>
                  </pic:spPr>
                </pic:pic>
              </a:graphicData>
            </a:graphic>
          </wp:inline>
        </w:drawing>
      </w:r>
      <w:r>
        <w:t>void InOrderTraverse</w:t>
      </w:r>
      <w:r>
        <w:t>（</w:t>
      </w:r>
      <w:r>
        <w:t>Bitree T</w:t>
      </w:r>
      <w:r>
        <w:t>）</w:t>
      </w:r>
    </w:p>
    <w:p w:rsidR="004A1D4E" w:rsidRDefault="009A508B">
      <w:pPr>
        <w:spacing w:after="4" w:line="265" w:lineRule="auto"/>
        <w:ind w:left="1141" w:right="5102" w:hanging="438"/>
        <w:jc w:val="both"/>
      </w:pPr>
      <w:r>
        <w:rPr>
          <w:noProof/>
        </w:rPr>
        <w:drawing>
          <wp:inline distT="0" distB="0" distL="0" distR="0">
            <wp:extent cx="6466" cy="64614"/>
            <wp:effectExtent l="0" t="0" r="0" b="0"/>
            <wp:docPr id="3117067" name="Picture 3117067"/>
            <wp:cNvGraphicFramePr/>
            <a:graphic xmlns:a="http://schemas.openxmlformats.org/drawingml/2006/main">
              <a:graphicData uri="http://schemas.openxmlformats.org/drawingml/2006/picture">
                <pic:pic xmlns:pic="http://schemas.openxmlformats.org/drawingml/2006/picture">
                  <pic:nvPicPr>
                    <pic:cNvPr id="3117067" name="Picture 3117067"/>
                    <pic:cNvPicPr/>
                  </pic:nvPicPr>
                  <pic:blipFill>
                    <a:blip r:embed="rId1996"/>
                    <a:stretch>
                      <a:fillRect/>
                    </a:stretch>
                  </pic:blipFill>
                  <pic:spPr>
                    <a:xfrm>
                      <a:off x="0" y="0"/>
                      <a:ext cx="6466" cy="64614"/>
                    </a:xfrm>
                    <a:prstGeom prst="rect">
                      <a:avLst/>
                    </a:prstGeom>
                  </pic:spPr>
                </pic:pic>
              </a:graphicData>
            </a:graphic>
          </wp:inline>
        </w:drawing>
      </w:r>
      <w:r>
        <w:rPr>
          <w:sz w:val="24"/>
        </w:rPr>
        <w:t>if</w:t>
      </w:r>
      <w:r>
        <w:rPr>
          <w:sz w:val="24"/>
        </w:rPr>
        <w:t>（</w:t>
      </w:r>
      <w:r>
        <w:rPr>
          <w:sz w:val="24"/>
        </w:rPr>
        <w:t>T—NULL</w:t>
      </w:r>
      <w:r>
        <w:rPr>
          <w:sz w:val="24"/>
        </w:rPr>
        <w:t>）</w:t>
      </w:r>
      <w:r>
        <w:rPr>
          <w:sz w:val="24"/>
        </w:rPr>
        <w:t xml:space="preserve"> return;</w:t>
      </w:r>
      <w:r>
        <w:rPr>
          <w:noProof/>
        </w:rPr>
        <w:drawing>
          <wp:inline distT="0" distB="0" distL="0" distR="0">
            <wp:extent cx="32332" cy="6462"/>
            <wp:effectExtent l="0" t="0" r="0" b="0"/>
            <wp:docPr id="3117069" name="Picture 3117069"/>
            <wp:cNvGraphicFramePr/>
            <a:graphic xmlns:a="http://schemas.openxmlformats.org/drawingml/2006/main">
              <a:graphicData uri="http://schemas.openxmlformats.org/drawingml/2006/picture">
                <pic:pic xmlns:pic="http://schemas.openxmlformats.org/drawingml/2006/picture">
                  <pic:nvPicPr>
                    <pic:cNvPr id="3117069" name="Picture 3117069"/>
                    <pic:cNvPicPr/>
                  </pic:nvPicPr>
                  <pic:blipFill>
                    <a:blip r:embed="rId1997"/>
                    <a:stretch>
                      <a:fillRect/>
                    </a:stretch>
                  </pic:blipFill>
                  <pic:spPr>
                    <a:xfrm>
                      <a:off x="0" y="0"/>
                      <a:ext cx="32332" cy="6462"/>
                    </a:xfrm>
                    <a:prstGeom prst="rect">
                      <a:avLst/>
                    </a:prstGeom>
                  </pic:spPr>
                </pic:pic>
              </a:graphicData>
            </a:graphic>
          </wp:inline>
        </w:drawing>
      </w:r>
    </w:p>
    <w:p w:rsidR="004A1D4E" w:rsidRDefault="009A508B">
      <w:pPr>
        <w:spacing w:after="5" w:line="227" w:lineRule="auto"/>
        <w:ind w:left="713" w:right="662" w:firstLine="51"/>
        <w:jc w:val="both"/>
      </w:pPr>
      <w:r>
        <w:rPr>
          <w:noProof/>
        </w:rPr>
        <w:drawing>
          <wp:anchor distT="0" distB="0" distL="114300" distR="114300" simplePos="0" relativeHeight="252072960" behindDoc="0" locked="0" layoutInCell="1" allowOverlap="0">
            <wp:simplePos x="0" y="0"/>
            <wp:positionH relativeFrom="page">
              <wp:posOffset>5793890</wp:posOffset>
            </wp:positionH>
            <wp:positionV relativeFrom="page">
              <wp:posOffset>6532479</wp:posOffset>
            </wp:positionV>
            <wp:extent cx="6466" cy="6462"/>
            <wp:effectExtent l="0" t="0" r="0" b="0"/>
            <wp:wrapSquare wrapText="bothSides"/>
            <wp:docPr id="868269" name="Picture 868269"/>
            <wp:cNvGraphicFramePr/>
            <a:graphic xmlns:a="http://schemas.openxmlformats.org/drawingml/2006/main">
              <a:graphicData uri="http://schemas.openxmlformats.org/drawingml/2006/picture">
                <pic:pic xmlns:pic="http://schemas.openxmlformats.org/drawingml/2006/picture">
                  <pic:nvPicPr>
                    <pic:cNvPr id="868269" name="Picture 868269"/>
                    <pic:cNvPicPr/>
                  </pic:nvPicPr>
                  <pic:blipFill>
                    <a:blip r:embed="rId26"/>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073984" behindDoc="0" locked="0" layoutInCell="1" allowOverlap="0">
            <wp:simplePos x="0" y="0"/>
            <wp:positionH relativeFrom="page">
              <wp:posOffset>5793890</wp:posOffset>
            </wp:positionH>
            <wp:positionV relativeFrom="page">
              <wp:posOffset>8451516</wp:posOffset>
            </wp:positionV>
            <wp:extent cx="6466" cy="6462"/>
            <wp:effectExtent l="0" t="0" r="0" b="0"/>
            <wp:wrapSquare wrapText="bothSides"/>
            <wp:docPr id="868271" name="Picture 868271"/>
            <wp:cNvGraphicFramePr/>
            <a:graphic xmlns:a="http://schemas.openxmlformats.org/drawingml/2006/main">
              <a:graphicData uri="http://schemas.openxmlformats.org/drawingml/2006/picture">
                <pic:pic xmlns:pic="http://schemas.openxmlformats.org/drawingml/2006/picture">
                  <pic:nvPicPr>
                    <pic:cNvPr id="868271" name="Picture 868271"/>
                    <pic:cNvPicPr/>
                  </pic:nvPicPr>
                  <pic:blipFill>
                    <a:blip r:embed="rId350"/>
                    <a:stretch>
                      <a:fillRect/>
                    </a:stretch>
                  </pic:blipFill>
                  <pic:spPr>
                    <a:xfrm>
                      <a:off x="0" y="0"/>
                      <a:ext cx="6466" cy="6462"/>
                    </a:xfrm>
                    <a:prstGeom prst="rect">
                      <a:avLst/>
                    </a:prstGeom>
                  </pic:spPr>
                </pic:pic>
              </a:graphicData>
            </a:graphic>
          </wp:anchor>
        </w:drawing>
      </w:r>
      <w:r>
        <w:t>InorderTraverse</w:t>
      </w:r>
      <w:r>
        <w:t>（</w:t>
      </w:r>
      <w:r>
        <w:t>T—&gt;lchiid</w:t>
      </w:r>
      <w:r>
        <w:t>）</w:t>
      </w:r>
      <w:r>
        <w:t>; /</w:t>
      </w:r>
      <w:r>
        <w:t>．中序遍历左子树脔</w:t>
      </w:r>
      <w:r>
        <w:t xml:space="preserve">/ </w:t>
      </w:r>
      <w:r>
        <w:rPr>
          <w:noProof/>
        </w:rPr>
        <w:drawing>
          <wp:inline distT="0" distB="0" distL="0" distR="0">
            <wp:extent cx="6466" cy="6462"/>
            <wp:effectExtent l="0" t="0" r="0" b="0"/>
            <wp:docPr id="868256" name="Picture 868256"/>
            <wp:cNvGraphicFramePr/>
            <a:graphic xmlns:a="http://schemas.openxmlformats.org/drawingml/2006/main">
              <a:graphicData uri="http://schemas.openxmlformats.org/drawingml/2006/picture">
                <pic:pic xmlns:pic="http://schemas.openxmlformats.org/drawingml/2006/picture">
                  <pic:nvPicPr>
                    <pic:cNvPr id="868256" name="Picture 868256"/>
                    <pic:cNvPicPr/>
                  </pic:nvPicPr>
                  <pic:blipFill>
                    <a:blip r:embed="rId350"/>
                    <a:stretch>
                      <a:fillRect/>
                    </a:stretch>
                  </pic:blipFill>
                  <pic:spPr>
                    <a:xfrm>
                      <a:off x="0" y="0"/>
                      <a:ext cx="6466" cy="6462"/>
                    </a:xfrm>
                    <a:prstGeom prst="rect">
                      <a:avLst/>
                    </a:prstGeom>
                  </pic:spPr>
                </pic:pic>
              </a:graphicData>
            </a:graphic>
          </wp:inline>
        </w:drawing>
      </w:r>
      <w:r>
        <w:rPr>
          <w:noProof/>
        </w:rPr>
        <w:drawing>
          <wp:inline distT="0" distB="0" distL="0" distR="0">
            <wp:extent cx="6466" cy="6462"/>
            <wp:effectExtent l="0" t="0" r="0" b="0"/>
            <wp:docPr id="868257" name="Picture 868257"/>
            <wp:cNvGraphicFramePr/>
            <a:graphic xmlns:a="http://schemas.openxmlformats.org/drawingml/2006/main">
              <a:graphicData uri="http://schemas.openxmlformats.org/drawingml/2006/picture">
                <pic:pic xmlns:pic="http://schemas.openxmlformats.org/drawingml/2006/picture">
                  <pic:nvPicPr>
                    <pic:cNvPr id="868257" name="Picture 868257"/>
                    <pic:cNvPicPr/>
                  </pic:nvPicPr>
                  <pic:blipFill>
                    <a:blip r:embed="rId592"/>
                    <a:stretch>
                      <a:fillRect/>
                    </a:stretch>
                  </pic:blipFill>
                  <pic:spPr>
                    <a:xfrm>
                      <a:off x="0" y="0"/>
                      <a:ext cx="6466" cy="6462"/>
                    </a:xfrm>
                    <a:prstGeom prst="rect">
                      <a:avLst/>
                    </a:prstGeom>
                  </pic:spPr>
                </pic:pic>
              </a:graphicData>
            </a:graphic>
          </wp:inline>
        </w:drawing>
      </w:r>
      <w:r>
        <w:t>printf ("%c%T-&gt;data)</w:t>
      </w:r>
      <w:r>
        <w:t>丷．显示结点数据，可以更改为其他对结点搡作女／</w:t>
      </w:r>
    </w:p>
    <w:p w:rsidR="004A1D4E" w:rsidRDefault="009A508B">
      <w:pPr>
        <w:tabs>
          <w:tab w:val="center" w:pos="3432"/>
        </w:tabs>
        <w:spacing w:after="264" w:line="265" w:lineRule="auto"/>
      </w:pPr>
      <w:r>
        <w:rPr>
          <w:noProof/>
        </w:rPr>
        <w:drawing>
          <wp:inline distT="0" distB="0" distL="0" distR="0">
            <wp:extent cx="6466" cy="12923"/>
            <wp:effectExtent l="0" t="0" r="0" b="0"/>
            <wp:docPr id="868261" name="Picture 868261"/>
            <wp:cNvGraphicFramePr/>
            <a:graphic xmlns:a="http://schemas.openxmlformats.org/drawingml/2006/main">
              <a:graphicData uri="http://schemas.openxmlformats.org/drawingml/2006/picture">
                <pic:pic xmlns:pic="http://schemas.openxmlformats.org/drawingml/2006/picture">
                  <pic:nvPicPr>
                    <pic:cNvPr id="868261" name="Picture 868261"/>
                    <pic:cNvPicPr/>
                  </pic:nvPicPr>
                  <pic:blipFill>
                    <a:blip r:embed="rId1998"/>
                    <a:stretch>
                      <a:fillRect/>
                    </a:stretch>
                  </pic:blipFill>
                  <pic:spPr>
                    <a:xfrm>
                      <a:off x="0" y="0"/>
                      <a:ext cx="6466" cy="12923"/>
                    </a:xfrm>
                    <a:prstGeom prst="rect">
                      <a:avLst/>
                    </a:prstGeom>
                  </pic:spPr>
                </pic:pic>
              </a:graphicData>
            </a:graphic>
          </wp:inline>
        </w:drawing>
      </w:r>
      <w:r>
        <w:rPr>
          <w:sz w:val="24"/>
        </w:rPr>
        <w:tab/>
        <w:t>Inordertraverse</w:t>
      </w:r>
      <w:r>
        <w:rPr>
          <w:sz w:val="24"/>
        </w:rPr>
        <w:t>（</w:t>
      </w:r>
      <w:r>
        <w:rPr>
          <w:sz w:val="24"/>
        </w:rPr>
        <w:t>T—&gt;rchild</w:t>
      </w:r>
      <w:r>
        <w:rPr>
          <w:sz w:val="24"/>
        </w:rPr>
        <w:t>）《最后中序遍历右子树</w:t>
      </w:r>
      <w:r>
        <w:rPr>
          <w:noProof/>
        </w:rPr>
        <w:drawing>
          <wp:inline distT="0" distB="0" distL="0" distR="0">
            <wp:extent cx="122861" cy="103382"/>
            <wp:effectExtent l="0" t="0" r="0" b="0"/>
            <wp:docPr id="3117071" name="Picture 3117071"/>
            <wp:cNvGraphicFramePr/>
            <a:graphic xmlns:a="http://schemas.openxmlformats.org/drawingml/2006/main">
              <a:graphicData uri="http://schemas.openxmlformats.org/drawingml/2006/picture">
                <pic:pic xmlns:pic="http://schemas.openxmlformats.org/drawingml/2006/picture">
                  <pic:nvPicPr>
                    <pic:cNvPr id="3117071" name="Picture 3117071"/>
                    <pic:cNvPicPr/>
                  </pic:nvPicPr>
                  <pic:blipFill>
                    <a:blip r:embed="rId1999"/>
                    <a:stretch>
                      <a:fillRect/>
                    </a:stretch>
                  </pic:blipFill>
                  <pic:spPr>
                    <a:xfrm>
                      <a:off x="0" y="0"/>
                      <a:ext cx="122861" cy="103382"/>
                    </a:xfrm>
                    <a:prstGeom prst="rect">
                      <a:avLst/>
                    </a:prstGeom>
                  </pic:spPr>
                </pic:pic>
              </a:graphicData>
            </a:graphic>
          </wp:inline>
        </w:drawing>
      </w:r>
    </w:p>
    <w:p w:rsidR="004A1D4E" w:rsidRDefault="009A508B">
      <w:pPr>
        <w:spacing w:after="5" w:line="227" w:lineRule="auto"/>
        <w:ind w:left="10" w:right="10" w:firstLine="346"/>
        <w:jc w:val="both"/>
      </w:pPr>
      <w:r>
        <w:t>换句话说，它等于是把调用左孩子的递归函数提前了，就这么简单。我们来看看当调用</w:t>
      </w:r>
      <w:r>
        <w:t>InOr&amp;rTraverse (T)</w:t>
      </w:r>
      <w:r>
        <w:t>函数时，程序是如何运行的</w:t>
      </w:r>
      <w:r>
        <w:t>·</w:t>
      </w:r>
    </w:p>
    <w:p w:rsidR="004A1D4E" w:rsidRDefault="009A508B">
      <w:pPr>
        <w:spacing w:after="377" w:line="227" w:lineRule="auto"/>
        <w:ind w:left="733" w:right="10" w:hanging="336"/>
        <w:jc w:val="both"/>
      </w:pPr>
      <w:r>
        <w:t>1</w:t>
      </w:r>
      <w:r>
        <w:t>．调用</w:t>
      </w:r>
      <w:r>
        <w:t>InOr&amp;rTraverse (T)</w:t>
      </w:r>
      <w:r>
        <w:t>，</w:t>
      </w:r>
      <w:r>
        <w:t>T</w:t>
      </w:r>
      <w:r>
        <w:t>的根结点不为</w:t>
      </w:r>
      <w:r>
        <w:t>null</w:t>
      </w:r>
      <w:r>
        <w:t>，于是调用</w:t>
      </w:r>
      <w:r>
        <w:t>InOr&amp;rTraverse (T-&gt;khiH)</w:t>
      </w:r>
      <w:r>
        <w:t>；访问结点</w:t>
      </w:r>
      <w:r>
        <w:t>BO</w:t>
      </w:r>
      <w:r>
        <w:t>当前指针不为</w:t>
      </w:r>
      <w:r>
        <w:t>null,</w:t>
      </w:r>
      <w:r>
        <w:t>继续调用</w:t>
      </w:r>
      <w:r>
        <w:t>InOr&amp;rTraverse (T-&gt; khiH)</w:t>
      </w:r>
      <w:r>
        <w:t>；访问结点</w:t>
      </w:r>
      <w:r>
        <w:t>Do</w:t>
      </w:r>
      <w:r>
        <w:t>不为</w:t>
      </w:r>
      <w:r>
        <w:t>null</w:t>
      </w:r>
      <w:r>
        <w:t>，继续调用</w:t>
      </w:r>
      <w:r>
        <w:t>InOr&amp;rTraverse (T-&gt;</w:t>
      </w:r>
      <w:r>
        <w:t>khiH)</w:t>
      </w:r>
      <w:r>
        <w:t>；访问结点</w:t>
      </w:r>
      <w:r>
        <w:t>HO</w:t>
      </w:r>
      <w:r>
        <w:t>继续调用</w:t>
      </w:r>
      <w:r>
        <w:t>InOr&amp;rTraverse (T-&gt;khiH)</w:t>
      </w:r>
      <w:r>
        <w:t>；访问结点</w:t>
      </w:r>
      <w:r>
        <w:t>H</w:t>
      </w:r>
      <w:r>
        <w:t>的左孩子，发现当前指针为</w:t>
      </w:r>
      <w:r>
        <w:t>null,</w:t>
      </w:r>
      <w:r>
        <w:t>于是返回。打印当前结点</w:t>
      </w:r>
      <w:r>
        <w:t>H</w:t>
      </w:r>
      <w:r>
        <w:t>，如图</w:t>
      </w:r>
      <w:r>
        <w:t>6</w:t>
      </w:r>
      <w:r>
        <w:t>．</w:t>
      </w:r>
      <w:r>
        <w:t>8</w:t>
      </w:r>
      <w:r>
        <w:t>．</w:t>
      </w:r>
      <w:r>
        <w:t>14</w:t>
      </w:r>
      <w:r>
        <w:t>所示</w:t>
      </w:r>
      <w:r>
        <w:rPr>
          <w:noProof/>
        </w:rPr>
        <w:drawing>
          <wp:inline distT="0" distB="0" distL="0" distR="0">
            <wp:extent cx="51731" cy="51691"/>
            <wp:effectExtent l="0" t="0" r="0" b="0"/>
            <wp:docPr id="868270" name="Picture 868270"/>
            <wp:cNvGraphicFramePr/>
            <a:graphic xmlns:a="http://schemas.openxmlformats.org/drawingml/2006/main">
              <a:graphicData uri="http://schemas.openxmlformats.org/drawingml/2006/picture">
                <pic:pic xmlns:pic="http://schemas.openxmlformats.org/drawingml/2006/picture">
                  <pic:nvPicPr>
                    <pic:cNvPr id="868270" name="Picture 868270"/>
                    <pic:cNvPicPr/>
                  </pic:nvPicPr>
                  <pic:blipFill>
                    <a:blip r:embed="rId2000"/>
                    <a:stretch>
                      <a:fillRect/>
                    </a:stretch>
                  </pic:blipFill>
                  <pic:spPr>
                    <a:xfrm>
                      <a:off x="0" y="0"/>
                      <a:ext cx="51731" cy="51691"/>
                    </a:xfrm>
                    <a:prstGeom prst="rect">
                      <a:avLst/>
                    </a:prstGeom>
                  </pic:spPr>
                </pic:pic>
              </a:graphicData>
            </a:graphic>
          </wp:inline>
        </w:drawing>
      </w:r>
    </w:p>
    <w:p w:rsidR="004A1D4E" w:rsidRDefault="009A508B">
      <w:pPr>
        <w:spacing w:after="3"/>
        <w:ind w:left="10" w:right="5" w:hanging="10"/>
        <w:jc w:val="right"/>
      </w:pPr>
      <w:r>
        <w:lastRenderedPageBreak/>
        <w:t>181</w:t>
      </w:r>
    </w:p>
    <w:p w:rsidR="004A1D4E" w:rsidRDefault="009A508B">
      <w:pPr>
        <w:spacing w:after="166"/>
        <w:ind w:left="916"/>
      </w:pPr>
      <w:r>
        <w:rPr>
          <w:noProof/>
        </w:rPr>
        <w:drawing>
          <wp:inline distT="0" distB="0" distL="0" distR="0">
            <wp:extent cx="3271997" cy="1427970"/>
            <wp:effectExtent l="0" t="0" r="0" b="0"/>
            <wp:docPr id="870073" name="Picture 870073"/>
            <wp:cNvGraphicFramePr/>
            <a:graphic xmlns:a="http://schemas.openxmlformats.org/drawingml/2006/main">
              <a:graphicData uri="http://schemas.openxmlformats.org/drawingml/2006/picture">
                <pic:pic xmlns:pic="http://schemas.openxmlformats.org/drawingml/2006/picture">
                  <pic:nvPicPr>
                    <pic:cNvPr id="870073" name="Picture 870073"/>
                    <pic:cNvPicPr/>
                  </pic:nvPicPr>
                  <pic:blipFill>
                    <a:blip r:embed="rId2001"/>
                    <a:stretch>
                      <a:fillRect/>
                    </a:stretch>
                  </pic:blipFill>
                  <pic:spPr>
                    <a:xfrm>
                      <a:off x="0" y="0"/>
                      <a:ext cx="3271997" cy="1427970"/>
                    </a:xfrm>
                    <a:prstGeom prst="rect">
                      <a:avLst/>
                    </a:prstGeom>
                  </pic:spPr>
                </pic:pic>
              </a:graphicData>
            </a:graphic>
          </wp:inline>
        </w:drawing>
      </w:r>
    </w:p>
    <w:p w:rsidR="004A1D4E" w:rsidRDefault="009A508B">
      <w:pPr>
        <w:spacing w:after="3" w:line="265" w:lineRule="auto"/>
        <w:ind w:left="265" w:right="631" w:hanging="10"/>
        <w:jc w:val="center"/>
      </w:pPr>
      <w:r>
        <w:t>图</w:t>
      </w:r>
      <w:r>
        <w:t>6</w:t>
      </w:r>
      <w:r>
        <w:t>．</w:t>
      </w:r>
      <w:r>
        <w:t>8J4</w:t>
      </w:r>
    </w:p>
    <w:p w:rsidR="004A1D4E" w:rsidRDefault="009A508B">
      <w:pPr>
        <w:spacing w:after="5" w:line="227" w:lineRule="auto"/>
        <w:ind w:left="346" w:right="10" w:hanging="336"/>
        <w:jc w:val="both"/>
      </w:pPr>
      <w:r>
        <w:t>2</w:t>
      </w:r>
      <w:r>
        <w:t>，然后调用</w:t>
      </w:r>
      <w:r>
        <w:t>InOr&amp;rTraverse (T-&gt;rchiH)</w:t>
      </w:r>
      <w:r>
        <w:t>；访问结点</w:t>
      </w:r>
      <w:r>
        <w:t>H</w:t>
      </w:r>
      <w:r>
        <w:t>的右孩子</w:t>
      </w:r>
      <w:r>
        <w:t>K</w:t>
      </w:r>
      <w:r>
        <w:t>，因结点</w:t>
      </w:r>
      <w:r>
        <w:t>K</w:t>
      </w:r>
      <w:r>
        <w:t>无左孩子，所以打印</w:t>
      </w:r>
      <w:r>
        <w:t>K</w:t>
      </w:r>
      <w:r>
        <w:t>，如图</w:t>
      </w:r>
      <w:r>
        <w:t>6</w:t>
      </w:r>
      <w:r>
        <w:t>．</w:t>
      </w:r>
      <w:r>
        <w:t>8</w:t>
      </w:r>
      <w:r>
        <w:t>．</w:t>
      </w:r>
      <w:r>
        <w:t>15</w:t>
      </w:r>
      <w:r>
        <w:t>所示。</w:t>
      </w:r>
    </w:p>
    <w:p w:rsidR="004A1D4E" w:rsidRDefault="009A508B">
      <w:pPr>
        <w:spacing w:after="161"/>
        <w:ind w:left="1029"/>
      </w:pPr>
      <w:r>
        <w:rPr>
          <w:noProof/>
        </w:rPr>
        <w:drawing>
          <wp:inline distT="0" distB="0" distL="0" distR="0">
            <wp:extent cx="3149135" cy="1389202"/>
            <wp:effectExtent l="0" t="0" r="0" b="0"/>
            <wp:docPr id="870074" name="Picture 870074"/>
            <wp:cNvGraphicFramePr/>
            <a:graphic xmlns:a="http://schemas.openxmlformats.org/drawingml/2006/main">
              <a:graphicData uri="http://schemas.openxmlformats.org/drawingml/2006/picture">
                <pic:pic xmlns:pic="http://schemas.openxmlformats.org/drawingml/2006/picture">
                  <pic:nvPicPr>
                    <pic:cNvPr id="870074" name="Picture 870074"/>
                    <pic:cNvPicPr/>
                  </pic:nvPicPr>
                  <pic:blipFill>
                    <a:blip r:embed="rId2002"/>
                    <a:stretch>
                      <a:fillRect/>
                    </a:stretch>
                  </pic:blipFill>
                  <pic:spPr>
                    <a:xfrm>
                      <a:off x="0" y="0"/>
                      <a:ext cx="3149135" cy="1389202"/>
                    </a:xfrm>
                    <a:prstGeom prst="rect">
                      <a:avLst/>
                    </a:prstGeom>
                  </pic:spPr>
                </pic:pic>
              </a:graphicData>
            </a:graphic>
          </wp:inline>
        </w:drawing>
      </w:r>
    </w:p>
    <w:tbl>
      <w:tblPr>
        <w:tblStyle w:val="TableGrid"/>
        <w:tblpPr w:vertAnchor="page" w:horzAnchor="page" w:tblpX="1380" w:tblpY="429"/>
        <w:tblOverlap w:val="never"/>
        <w:tblW w:w="1356" w:type="dxa"/>
        <w:tblInd w:w="0" w:type="dxa"/>
        <w:tblCellMar>
          <w:top w:w="64" w:type="dxa"/>
          <w:left w:w="132" w:type="dxa"/>
          <w:bottom w:w="0" w:type="dxa"/>
          <w:right w:w="67" w:type="dxa"/>
        </w:tblCellMar>
        <w:tblLook w:val="04A0" w:firstRow="1" w:lastRow="0" w:firstColumn="1" w:lastColumn="0" w:noHBand="0" w:noVBand="1"/>
      </w:tblPr>
      <w:tblGrid>
        <w:gridCol w:w="494"/>
        <w:gridCol w:w="862"/>
      </w:tblGrid>
      <w:tr w:rsidR="004A1D4E">
        <w:trPr>
          <w:trHeight w:val="343"/>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 w:line="265" w:lineRule="auto"/>
        <w:ind w:left="1273" w:right="1640" w:hanging="10"/>
        <w:jc w:val="center"/>
      </w:pPr>
      <w:r>
        <w:rPr>
          <w:sz w:val="18"/>
        </w:rPr>
        <w:t>图</w:t>
      </w:r>
      <w:r>
        <w:rPr>
          <w:sz w:val="18"/>
        </w:rPr>
        <w:t>6</w:t>
      </w:r>
      <w:r>
        <w:rPr>
          <w:sz w:val="18"/>
        </w:rPr>
        <w:t>．</w:t>
      </w:r>
      <w:r>
        <w:rPr>
          <w:sz w:val="18"/>
        </w:rPr>
        <w:t>8</w:t>
      </w:r>
      <w:r>
        <w:rPr>
          <w:sz w:val="18"/>
        </w:rPr>
        <w:t>．巧</w:t>
      </w:r>
    </w:p>
    <w:p w:rsidR="004A1D4E" w:rsidRDefault="009A508B">
      <w:pPr>
        <w:spacing w:after="5" w:line="227" w:lineRule="auto"/>
        <w:ind w:left="336" w:right="10" w:hanging="326"/>
        <w:jc w:val="both"/>
      </w:pPr>
      <w:r>
        <w:t>3</w:t>
      </w:r>
      <w:r>
        <w:t>，因为结点</w:t>
      </w:r>
      <w:r>
        <w:t>K</w:t>
      </w:r>
      <w:r>
        <w:t>没有右孩子，所以返回。打印结点</w:t>
      </w:r>
      <w:r>
        <w:t>H</w:t>
      </w:r>
      <w:r>
        <w:t>函数执行完毕，返回。打印</w:t>
      </w:r>
      <w:r>
        <w:rPr>
          <w:noProof/>
        </w:rPr>
        <w:drawing>
          <wp:inline distT="0" distB="0" distL="0" distR="0">
            <wp:extent cx="6466" cy="6461"/>
            <wp:effectExtent l="0" t="0" r="0" b="0"/>
            <wp:docPr id="870044" name="Picture 870044"/>
            <wp:cNvGraphicFramePr/>
            <a:graphic xmlns:a="http://schemas.openxmlformats.org/drawingml/2006/main">
              <a:graphicData uri="http://schemas.openxmlformats.org/drawingml/2006/picture">
                <pic:pic xmlns:pic="http://schemas.openxmlformats.org/drawingml/2006/picture">
                  <pic:nvPicPr>
                    <pic:cNvPr id="870044" name="Picture 870044"/>
                    <pic:cNvPicPr/>
                  </pic:nvPicPr>
                  <pic:blipFill>
                    <a:blip r:embed="rId33"/>
                    <a:stretch>
                      <a:fillRect/>
                    </a:stretch>
                  </pic:blipFill>
                  <pic:spPr>
                    <a:xfrm>
                      <a:off x="0" y="0"/>
                      <a:ext cx="6466" cy="6461"/>
                    </a:xfrm>
                    <a:prstGeom prst="rect">
                      <a:avLst/>
                    </a:prstGeom>
                  </pic:spPr>
                </pic:pic>
              </a:graphicData>
            </a:graphic>
          </wp:inline>
        </w:drawing>
      </w:r>
      <w:r>
        <w:t>字母</w:t>
      </w:r>
      <w:r>
        <w:t>D</w:t>
      </w:r>
      <w:r>
        <w:t>，如图</w:t>
      </w:r>
      <w:r>
        <w:t>6</w:t>
      </w:r>
      <w:r>
        <w:t>．</w:t>
      </w:r>
      <w:r>
        <w:t>8</w:t>
      </w:r>
      <w:r>
        <w:t>．</w:t>
      </w:r>
      <w:r>
        <w:t>16</w:t>
      </w:r>
      <w:r>
        <w:t>所示。</w:t>
      </w:r>
    </w:p>
    <w:p w:rsidR="004A1D4E" w:rsidRDefault="009A508B">
      <w:pPr>
        <w:spacing w:after="149"/>
        <w:ind w:left="1141"/>
      </w:pPr>
      <w:r>
        <w:rPr>
          <w:noProof/>
        </w:rPr>
        <w:drawing>
          <wp:inline distT="0" distB="0" distL="0" distR="0">
            <wp:extent cx="3045672" cy="1337510"/>
            <wp:effectExtent l="0" t="0" r="0" b="0"/>
            <wp:docPr id="870075" name="Picture 870075"/>
            <wp:cNvGraphicFramePr/>
            <a:graphic xmlns:a="http://schemas.openxmlformats.org/drawingml/2006/main">
              <a:graphicData uri="http://schemas.openxmlformats.org/drawingml/2006/picture">
                <pic:pic xmlns:pic="http://schemas.openxmlformats.org/drawingml/2006/picture">
                  <pic:nvPicPr>
                    <pic:cNvPr id="870075" name="Picture 870075"/>
                    <pic:cNvPicPr/>
                  </pic:nvPicPr>
                  <pic:blipFill>
                    <a:blip r:embed="rId2003"/>
                    <a:stretch>
                      <a:fillRect/>
                    </a:stretch>
                  </pic:blipFill>
                  <pic:spPr>
                    <a:xfrm>
                      <a:off x="0" y="0"/>
                      <a:ext cx="3045672" cy="1337510"/>
                    </a:xfrm>
                    <a:prstGeom prst="rect">
                      <a:avLst/>
                    </a:prstGeom>
                  </pic:spPr>
                </pic:pic>
              </a:graphicData>
            </a:graphic>
          </wp:inline>
        </w:drawing>
      </w:r>
    </w:p>
    <w:p w:rsidR="004A1D4E" w:rsidRDefault="009A508B">
      <w:pPr>
        <w:spacing w:after="3" w:line="265" w:lineRule="auto"/>
        <w:ind w:left="1273" w:right="1609" w:hanging="10"/>
        <w:jc w:val="center"/>
      </w:pPr>
      <w:r>
        <w:rPr>
          <w:sz w:val="18"/>
        </w:rPr>
        <w:t>图</w:t>
      </w:r>
      <w:r>
        <w:rPr>
          <w:sz w:val="18"/>
        </w:rPr>
        <w:t>6</w:t>
      </w:r>
      <w:r>
        <w:rPr>
          <w:sz w:val="18"/>
        </w:rPr>
        <w:t>．</w:t>
      </w:r>
      <w:r>
        <w:rPr>
          <w:sz w:val="18"/>
        </w:rPr>
        <w:t>8</w:t>
      </w:r>
      <w:r>
        <w:rPr>
          <w:sz w:val="18"/>
        </w:rPr>
        <w:t>．</w:t>
      </w:r>
      <w:r>
        <w:rPr>
          <w:sz w:val="18"/>
        </w:rPr>
        <w:t>16</w:t>
      </w:r>
    </w:p>
    <w:p w:rsidR="004A1D4E" w:rsidRDefault="009A508B">
      <w:pPr>
        <w:spacing w:after="29" w:line="227" w:lineRule="auto"/>
        <w:ind w:left="20" w:right="10" w:hanging="10"/>
        <w:jc w:val="both"/>
      </w:pPr>
      <w:r>
        <w:t>4</w:t>
      </w:r>
      <w:r>
        <w:t>．结点</w:t>
      </w:r>
      <w:r>
        <w:t>D</w:t>
      </w:r>
      <w:r>
        <w:t>无右孩子，此函数执行完毕，返回。打印字母</w:t>
      </w:r>
      <w:r>
        <w:t>B</w:t>
      </w:r>
      <w:r>
        <w:t>，如图</w:t>
      </w:r>
      <w:r>
        <w:t>6</w:t>
      </w:r>
      <w:r>
        <w:t>．</w:t>
      </w:r>
      <w:r>
        <w:t>8</w:t>
      </w:r>
      <w:r>
        <w:t>．</w:t>
      </w:r>
      <w:r>
        <w:t>17</w:t>
      </w:r>
      <w:r>
        <w:t>所示。</w:t>
      </w:r>
    </w:p>
    <w:p w:rsidR="004A1D4E" w:rsidRDefault="009A508B">
      <w:pPr>
        <w:spacing w:after="156"/>
        <w:ind w:left="927"/>
      </w:pPr>
      <w:r>
        <w:rPr>
          <w:noProof/>
        </w:rPr>
        <w:lastRenderedPageBreak/>
        <w:drawing>
          <wp:inline distT="0" distB="0" distL="0" distR="0">
            <wp:extent cx="3265530" cy="1427970"/>
            <wp:effectExtent l="0" t="0" r="0" b="0"/>
            <wp:docPr id="3117073" name="Picture 3117073"/>
            <wp:cNvGraphicFramePr/>
            <a:graphic xmlns:a="http://schemas.openxmlformats.org/drawingml/2006/main">
              <a:graphicData uri="http://schemas.openxmlformats.org/drawingml/2006/picture">
                <pic:pic xmlns:pic="http://schemas.openxmlformats.org/drawingml/2006/picture">
                  <pic:nvPicPr>
                    <pic:cNvPr id="3117073" name="Picture 3117073"/>
                    <pic:cNvPicPr/>
                  </pic:nvPicPr>
                  <pic:blipFill>
                    <a:blip r:embed="rId2004"/>
                    <a:stretch>
                      <a:fillRect/>
                    </a:stretch>
                  </pic:blipFill>
                  <pic:spPr>
                    <a:xfrm>
                      <a:off x="0" y="0"/>
                      <a:ext cx="3265530" cy="1427970"/>
                    </a:xfrm>
                    <a:prstGeom prst="rect">
                      <a:avLst/>
                    </a:prstGeom>
                  </pic:spPr>
                </pic:pic>
              </a:graphicData>
            </a:graphic>
          </wp:inline>
        </w:drawing>
      </w:r>
    </w:p>
    <w:p w:rsidR="004A1D4E" w:rsidRDefault="009A508B">
      <w:pPr>
        <w:spacing w:after="119" w:line="262" w:lineRule="auto"/>
        <w:ind w:left="285" w:right="672" w:hanging="10"/>
        <w:jc w:val="center"/>
      </w:pPr>
      <w:r>
        <w:rPr>
          <w:sz w:val="20"/>
        </w:rPr>
        <w:t>图孓</w:t>
      </w:r>
      <w:r>
        <w:rPr>
          <w:sz w:val="20"/>
        </w:rPr>
        <w:t>8q7</w:t>
      </w:r>
    </w:p>
    <w:p w:rsidR="004A1D4E" w:rsidRDefault="009A508B">
      <w:pPr>
        <w:spacing w:after="5" w:line="262" w:lineRule="auto"/>
        <w:ind w:left="356" w:right="10" w:hanging="346"/>
        <w:jc w:val="both"/>
      </w:pPr>
      <w:r>
        <w:rPr>
          <w:sz w:val="20"/>
        </w:rPr>
        <w:t>5</w:t>
      </w:r>
      <w:r>
        <w:rPr>
          <w:sz w:val="20"/>
        </w:rPr>
        <w:t>．调用</w:t>
      </w:r>
      <w:r>
        <w:rPr>
          <w:sz w:val="20"/>
        </w:rPr>
        <w:t>InOr&amp;rTraverse (T-&gt;rchiH)</w:t>
      </w:r>
      <w:r>
        <w:rPr>
          <w:sz w:val="20"/>
        </w:rPr>
        <w:t>；访问结点</w:t>
      </w:r>
      <w:r>
        <w:rPr>
          <w:sz w:val="20"/>
        </w:rPr>
        <w:t>B</w:t>
      </w:r>
      <w:r>
        <w:rPr>
          <w:sz w:val="20"/>
        </w:rPr>
        <w:t>的右孩子</w:t>
      </w:r>
      <w:r>
        <w:rPr>
          <w:sz w:val="20"/>
        </w:rPr>
        <w:t>E</w:t>
      </w:r>
      <w:r>
        <w:rPr>
          <w:sz w:val="20"/>
        </w:rPr>
        <w:t>，因结点</w:t>
      </w:r>
      <w:r>
        <w:rPr>
          <w:sz w:val="20"/>
        </w:rPr>
        <w:t>E</w:t>
      </w:r>
      <w:r>
        <w:rPr>
          <w:sz w:val="20"/>
        </w:rPr>
        <w:t>无左孩子，所以打印</w:t>
      </w:r>
      <w:r>
        <w:rPr>
          <w:sz w:val="20"/>
        </w:rPr>
        <w:t>E</w:t>
      </w:r>
      <w:r>
        <w:rPr>
          <w:sz w:val="20"/>
        </w:rPr>
        <w:t>，如图</w:t>
      </w:r>
      <w:r>
        <w:rPr>
          <w:sz w:val="20"/>
        </w:rPr>
        <w:t>6</w:t>
      </w:r>
      <w:r>
        <w:rPr>
          <w:sz w:val="20"/>
        </w:rPr>
        <w:t>．</w:t>
      </w:r>
      <w:r>
        <w:rPr>
          <w:sz w:val="20"/>
        </w:rPr>
        <w:t>8</w:t>
      </w:r>
      <w:r>
        <w:rPr>
          <w:sz w:val="20"/>
        </w:rPr>
        <w:t>．</w:t>
      </w:r>
      <w:r>
        <w:rPr>
          <w:sz w:val="20"/>
        </w:rPr>
        <w:t>18</w:t>
      </w:r>
      <w:r>
        <w:rPr>
          <w:sz w:val="20"/>
        </w:rPr>
        <w:t>所示。</w:t>
      </w:r>
    </w:p>
    <w:p w:rsidR="004A1D4E" w:rsidRDefault="009A508B">
      <w:pPr>
        <w:spacing w:after="152"/>
        <w:ind w:left="1161"/>
      </w:pPr>
      <w:r>
        <w:rPr>
          <w:noProof/>
        </w:rPr>
        <w:drawing>
          <wp:inline distT="0" distB="0" distL="0" distR="0">
            <wp:extent cx="2968076" cy="1305204"/>
            <wp:effectExtent l="0" t="0" r="0" b="0"/>
            <wp:docPr id="3117075" name="Picture 3117075"/>
            <wp:cNvGraphicFramePr/>
            <a:graphic xmlns:a="http://schemas.openxmlformats.org/drawingml/2006/main">
              <a:graphicData uri="http://schemas.openxmlformats.org/drawingml/2006/picture">
                <pic:pic xmlns:pic="http://schemas.openxmlformats.org/drawingml/2006/picture">
                  <pic:nvPicPr>
                    <pic:cNvPr id="3117075" name="Picture 3117075"/>
                    <pic:cNvPicPr/>
                  </pic:nvPicPr>
                  <pic:blipFill>
                    <a:blip r:embed="rId2005"/>
                    <a:stretch>
                      <a:fillRect/>
                    </a:stretch>
                  </pic:blipFill>
                  <pic:spPr>
                    <a:xfrm>
                      <a:off x="0" y="0"/>
                      <a:ext cx="2968076" cy="1305204"/>
                    </a:xfrm>
                    <a:prstGeom prst="rect">
                      <a:avLst/>
                    </a:prstGeom>
                  </pic:spPr>
                </pic:pic>
              </a:graphicData>
            </a:graphic>
          </wp:inline>
        </w:drawing>
      </w:r>
    </w:p>
    <w:p w:rsidR="004A1D4E" w:rsidRDefault="009A508B">
      <w:pPr>
        <w:spacing w:after="3" w:line="265" w:lineRule="auto"/>
        <w:ind w:left="1273" w:right="1660" w:hanging="10"/>
        <w:jc w:val="center"/>
      </w:pPr>
      <w:r>
        <w:rPr>
          <w:sz w:val="18"/>
        </w:rPr>
        <w:t>图</w:t>
      </w:r>
      <w:r>
        <w:rPr>
          <w:sz w:val="18"/>
        </w:rPr>
        <w:t>6</w:t>
      </w:r>
      <w:r>
        <w:rPr>
          <w:sz w:val="18"/>
        </w:rPr>
        <w:t>．</w:t>
      </w:r>
      <w:r>
        <w:rPr>
          <w:sz w:val="18"/>
        </w:rPr>
        <w:t>8-18</w:t>
      </w:r>
    </w:p>
    <w:p w:rsidR="004A1D4E" w:rsidRDefault="009A508B">
      <w:pPr>
        <w:spacing w:after="5" w:line="227" w:lineRule="auto"/>
        <w:ind w:left="356" w:right="10" w:hanging="346"/>
        <w:jc w:val="both"/>
      </w:pPr>
      <w:r>
        <w:rPr>
          <w:noProof/>
        </w:rPr>
        <w:drawing>
          <wp:anchor distT="0" distB="0" distL="114300" distR="114300" simplePos="0" relativeHeight="252075008" behindDoc="0" locked="0" layoutInCell="1" allowOverlap="0">
            <wp:simplePos x="0" y="0"/>
            <wp:positionH relativeFrom="page">
              <wp:posOffset>5884420</wp:posOffset>
            </wp:positionH>
            <wp:positionV relativeFrom="page">
              <wp:posOffset>8432132</wp:posOffset>
            </wp:positionV>
            <wp:extent cx="6466" cy="12922"/>
            <wp:effectExtent l="0" t="0" r="0" b="0"/>
            <wp:wrapSquare wrapText="bothSides"/>
            <wp:docPr id="871612" name="Picture 871612"/>
            <wp:cNvGraphicFramePr/>
            <a:graphic xmlns:a="http://schemas.openxmlformats.org/drawingml/2006/main">
              <a:graphicData uri="http://schemas.openxmlformats.org/drawingml/2006/picture">
                <pic:pic xmlns:pic="http://schemas.openxmlformats.org/drawingml/2006/picture">
                  <pic:nvPicPr>
                    <pic:cNvPr id="871612" name="Picture 871612"/>
                    <pic:cNvPicPr/>
                  </pic:nvPicPr>
                  <pic:blipFill>
                    <a:blip r:embed="rId970"/>
                    <a:stretch>
                      <a:fillRect/>
                    </a:stretch>
                  </pic:blipFill>
                  <pic:spPr>
                    <a:xfrm>
                      <a:off x="0" y="0"/>
                      <a:ext cx="6466" cy="12922"/>
                    </a:xfrm>
                    <a:prstGeom prst="rect">
                      <a:avLst/>
                    </a:prstGeom>
                  </pic:spPr>
                </pic:pic>
              </a:graphicData>
            </a:graphic>
          </wp:anchor>
        </w:drawing>
      </w:r>
      <w:r>
        <w:t>6</w:t>
      </w:r>
      <w:r>
        <w:t>，结点</w:t>
      </w:r>
      <w:r>
        <w:t>E</w:t>
      </w:r>
      <w:r>
        <w:t>无右孩子，返回。结点</w:t>
      </w:r>
      <w:r>
        <w:t>B</w:t>
      </w:r>
      <w:r>
        <w:t>的递归函数执行完毕，返回到了最初我们调用</w:t>
      </w:r>
      <w:r>
        <w:t>lnOr&amp;rTraverse</w:t>
      </w:r>
      <w:r>
        <w:t>的地方，打印字母</w:t>
      </w:r>
      <w:r>
        <w:t>A</w:t>
      </w:r>
      <w:r>
        <w:t>，如图</w:t>
      </w:r>
      <w:r>
        <w:t>6</w:t>
      </w:r>
      <w:r>
        <w:t>．</w:t>
      </w:r>
      <w:r>
        <w:t>8</w:t>
      </w:r>
      <w:r>
        <w:t>．</w:t>
      </w:r>
      <w:r>
        <w:t>19</w:t>
      </w:r>
      <w:r>
        <w:t>所示。</w:t>
      </w:r>
    </w:p>
    <w:p w:rsidR="004A1D4E" w:rsidRDefault="009A508B">
      <w:pPr>
        <w:spacing w:after="150"/>
        <w:ind w:left="1141"/>
      </w:pPr>
      <w:r>
        <w:rPr>
          <w:noProof/>
        </w:rPr>
        <w:drawing>
          <wp:inline distT="0" distB="0" distL="0" distR="0">
            <wp:extent cx="3006874" cy="1337511"/>
            <wp:effectExtent l="0" t="0" r="0" b="0"/>
            <wp:docPr id="3117077" name="Picture 3117077"/>
            <wp:cNvGraphicFramePr/>
            <a:graphic xmlns:a="http://schemas.openxmlformats.org/drawingml/2006/main">
              <a:graphicData uri="http://schemas.openxmlformats.org/drawingml/2006/picture">
                <pic:pic xmlns:pic="http://schemas.openxmlformats.org/drawingml/2006/picture">
                  <pic:nvPicPr>
                    <pic:cNvPr id="3117077" name="Picture 3117077"/>
                    <pic:cNvPicPr/>
                  </pic:nvPicPr>
                  <pic:blipFill>
                    <a:blip r:embed="rId2006"/>
                    <a:stretch>
                      <a:fillRect/>
                    </a:stretch>
                  </pic:blipFill>
                  <pic:spPr>
                    <a:xfrm>
                      <a:off x="0" y="0"/>
                      <a:ext cx="3006874" cy="1337511"/>
                    </a:xfrm>
                    <a:prstGeom prst="rect">
                      <a:avLst/>
                    </a:prstGeom>
                  </pic:spPr>
                </pic:pic>
              </a:graphicData>
            </a:graphic>
          </wp:inline>
        </w:drawing>
      </w:r>
    </w:p>
    <w:p w:rsidR="004A1D4E" w:rsidRDefault="009A508B">
      <w:pPr>
        <w:spacing w:after="3" w:line="262" w:lineRule="auto"/>
        <w:ind w:left="285" w:right="642" w:hanging="10"/>
        <w:jc w:val="center"/>
      </w:pPr>
      <w:r>
        <w:rPr>
          <w:sz w:val="20"/>
        </w:rPr>
        <w:t>图</w:t>
      </w:r>
      <w:r>
        <w:rPr>
          <w:sz w:val="20"/>
        </w:rPr>
        <w:t>6</w:t>
      </w:r>
      <w:r>
        <w:rPr>
          <w:sz w:val="20"/>
        </w:rPr>
        <w:t>．</w:t>
      </w:r>
      <w:r>
        <w:rPr>
          <w:sz w:val="20"/>
        </w:rPr>
        <w:t>8</w:t>
      </w:r>
      <w:r>
        <w:rPr>
          <w:sz w:val="20"/>
        </w:rPr>
        <w:t>．</w:t>
      </w:r>
      <w:r>
        <w:rPr>
          <w:sz w:val="20"/>
        </w:rPr>
        <w:t>19</w:t>
      </w:r>
    </w:p>
    <w:p w:rsidR="004A1D4E" w:rsidRDefault="009A508B">
      <w:pPr>
        <w:spacing w:after="5" w:line="227" w:lineRule="auto"/>
        <w:ind w:left="336" w:right="10" w:hanging="326"/>
        <w:jc w:val="both"/>
      </w:pPr>
      <w:r>
        <w:t>7</w:t>
      </w:r>
      <w:r>
        <w:t>．再调用</w:t>
      </w:r>
      <w:r>
        <w:t>InOr&amp;rTraverse (T-&gt;rchiH)</w:t>
      </w:r>
      <w:r>
        <w:t>；访问结点</w:t>
      </w:r>
      <w:r>
        <w:t>A</w:t>
      </w:r>
      <w:r>
        <w:t>的右孩子</w:t>
      </w:r>
      <w:r>
        <w:t>C</w:t>
      </w:r>
      <w:r>
        <w:t>，再递归访问结点</w:t>
      </w:r>
      <w:r>
        <w:t>C</w:t>
      </w:r>
      <w:r>
        <w:t>的左孩子</w:t>
      </w:r>
      <w:r>
        <w:t>F</w:t>
      </w:r>
      <w:r>
        <w:t>，结点</w:t>
      </w:r>
      <w:r>
        <w:t>F</w:t>
      </w:r>
      <w:r>
        <w:t>的左孩子</w:t>
      </w:r>
      <w:r>
        <w:t>10</w:t>
      </w:r>
      <w:r>
        <w:t>因为</w:t>
      </w:r>
      <w:r>
        <w:t>I</w:t>
      </w:r>
      <w:r>
        <w:t>无左孩子，打印</w:t>
      </w:r>
      <w:r>
        <w:t>I</w:t>
      </w:r>
      <w:r>
        <w:t>，之后分别打印</w:t>
      </w:r>
      <w:r>
        <w:t xml:space="preserve"> F</w:t>
      </w:r>
      <w:r>
        <w:t>、</w:t>
      </w:r>
      <w:r>
        <w:t>C</w:t>
      </w:r>
      <w:r>
        <w:t>、</w:t>
      </w:r>
      <w:r>
        <w:t>G</w:t>
      </w:r>
      <w:r>
        <w:t>、</w:t>
      </w:r>
      <w:r>
        <w:t>J.</w:t>
      </w:r>
      <w:r>
        <w:t>步骤省略。</w:t>
      </w:r>
    </w:p>
    <w:p w:rsidR="004A1D4E" w:rsidRDefault="009A508B">
      <w:pPr>
        <w:spacing w:after="150" w:line="262" w:lineRule="auto"/>
        <w:ind w:left="10" w:right="10"/>
        <w:jc w:val="both"/>
      </w:pPr>
      <w:r>
        <w:rPr>
          <w:sz w:val="20"/>
        </w:rPr>
        <w:t>综上，中序遍历这棵二叉树的节点顺序是：</w:t>
      </w:r>
      <w:r>
        <w:rPr>
          <w:sz w:val="20"/>
        </w:rPr>
        <w:t>HKDBEAIFCGJ</w:t>
      </w:r>
      <w:r>
        <w:rPr>
          <w:sz w:val="20"/>
        </w:rPr>
        <w:t>。</w:t>
      </w:r>
    </w:p>
    <w:p w:rsidR="004A1D4E" w:rsidRDefault="009A508B">
      <w:pPr>
        <w:spacing w:after="3" w:line="265" w:lineRule="auto"/>
        <w:ind w:left="10" w:right="-5" w:hanging="10"/>
        <w:jc w:val="right"/>
      </w:pPr>
      <w:r>
        <w:rPr>
          <w:sz w:val="18"/>
        </w:rPr>
        <w:t>1B3</w:t>
      </w:r>
    </w:p>
    <w:p w:rsidR="004A1D4E" w:rsidRDefault="004A1D4E">
      <w:pPr>
        <w:sectPr w:rsidR="004A1D4E">
          <w:headerReference w:type="even" r:id="rId2007"/>
          <w:headerReference w:type="default" r:id="rId2008"/>
          <w:footerReference w:type="even" r:id="rId2009"/>
          <w:footerReference w:type="default" r:id="rId2010"/>
          <w:headerReference w:type="first" r:id="rId2011"/>
          <w:footerReference w:type="first" r:id="rId2012"/>
          <w:pgSz w:w="10000" w:h="14500"/>
          <w:pgMar w:top="429" w:right="743" w:bottom="1079" w:left="1334" w:header="720" w:footer="720" w:gutter="0"/>
          <w:cols w:space="720"/>
        </w:sectPr>
      </w:pPr>
    </w:p>
    <w:p w:rsidR="004A1D4E" w:rsidRDefault="009A508B">
      <w:pPr>
        <w:spacing w:after="4" w:line="265" w:lineRule="auto"/>
        <w:ind w:left="15" w:hanging="10"/>
        <w:jc w:val="both"/>
      </w:pPr>
      <w:r>
        <w:rPr>
          <w:sz w:val="24"/>
        </w:rPr>
        <w:lastRenderedPageBreak/>
        <w:t>6</w:t>
      </w:r>
      <w:r>
        <w:rPr>
          <w:sz w:val="24"/>
        </w:rPr>
        <w:t>．</w:t>
      </w:r>
      <w:r>
        <w:rPr>
          <w:sz w:val="24"/>
        </w:rPr>
        <w:t>8</w:t>
      </w:r>
      <w:r>
        <w:rPr>
          <w:sz w:val="24"/>
        </w:rPr>
        <w:t>．</w:t>
      </w:r>
      <w:r>
        <w:rPr>
          <w:sz w:val="24"/>
        </w:rPr>
        <w:t>5</w:t>
      </w:r>
      <w:r>
        <w:rPr>
          <w:sz w:val="24"/>
        </w:rPr>
        <w:t>后序遍历算法</w:t>
      </w:r>
    </w:p>
    <w:p w:rsidR="004A1D4E" w:rsidRDefault="009A508B">
      <w:pPr>
        <w:spacing w:after="5" w:line="262" w:lineRule="auto"/>
        <w:ind w:left="377" w:right="10"/>
        <w:jc w:val="both"/>
      </w:pPr>
      <w:r>
        <w:rPr>
          <w:sz w:val="20"/>
        </w:rPr>
        <w:t>那么同样的，后序遍历也就很容易想到应该如何写代码了处</w:t>
      </w:r>
      <w:r>
        <w:rPr>
          <w:noProof/>
        </w:rPr>
        <w:drawing>
          <wp:inline distT="0" distB="0" distL="0" distR="0">
            <wp:extent cx="6466" cy="6461"/>
            <wp:effectExtent l="0" t="0" r="0" b="0"/>
            <wp:docPr id="874465" name="Picture 874465"/>
            <wp:cNvGraphicFramePr/>
            <a:graphic xmlns:a="http://schemas.openxmlformats.org/drawingml/2006/main">
              <a:graphicData uri="http://schemas.openxmlformats.org/drawingml/2006/picture">
                <pic:pic xmlns:pic="http://schemas.openxmlformats.org/drawingml/2006/picture">
                  <pic:nvPicPr>
                    <pic:cNvPr id="874465" name="Picture 874465"/>
                    <pic:cNvPicPr/>
                  </pic:nvPicPr>
                  <pic:blipFill>
                    <a:blip r:embed="rId162"/>
                    <a:stretch>
                      <a:fillRect/>
                    </a:stretch>
                  </pic:blipFill>
                  <pic:spPr>
                    <a:xfrm>
                      <a:off x="0" y="0"/>
                      <a:ext cx="6466" cy="6461"/>
                    </a:xfrm>
                    <a:prstGeom prst="rect">
                      <a:avLst/>
                    </a:prstGeom>
                  </pic:spPr>
                </pic:pic>
              </a:graphicData>
            </a:graphic>
          </wp:inline>
        </w:drawing>
      </w:r>
    </w:p>
    <w:p w:rsidR="004A1D4E" w:rsidRDefault="009A508B">
      <w:pPr>
        <w:spacing w:after="0"/>
        <w:ind w:left="3829"/>
      </w:pPr>
      <w:r>
        <w:rPr>
          <w:noProof/>
        </w:rPr>
        <w:drawing>
          <wp:inline distT="0" distB="0" distL="0" distR="0">
            <wp:extent cx="1881721" cy="71075"/>
            <wp:effectExtent l="0" t="0" r="0" b="0"/>
            <wp:docPr id="3117081" name="Picture 3117081"/>
            <wp:cNvGraphicFramePr/>
            <a:graphic xmlns:a="http://schemas.openxmlformats.org/drawingml/2006/main">
              <a:graphicData uri="http://schemas.openxmlformats.org/drawingml/2006/picture">
                <pic:pic xmlns:pic="http://schemas.openxmlformats.org/drawingml/2006/picture">
                  <pic:nvPicPr>
                    <pic:cNvPr id="3117081" name="Picture 3117081"/>
                    <pic:cNvPicPr/>
                  </pic:nvPicPr>
                  <pic:blipFill>
                    <a:blip r:embed="rId2013"/>
                    <a:stretch>
                      <a:fillRect/>
                    </a:stretch>
                  </pic:blipFill>
                  <pic:spPr>
                    <a:xfrm>
                      <a:off x="0" y="0"/>
                      <a:ext cx="1881721" cy="71075"/>
                    </a:xfrm>
                    <a:prstGeom prst="rect">
                      <a:avLst/>
                    </a:prstGeom>
                  </pic:spPr>
                </pic:pic>
              </a:graphicData>
            </a:graphic>
          </wp:inline>
        </w:drawing>
      </w:r>
    </w:p>
    <w:p w:rsidR="004A1D4E" w:rsidRDefault="009A508B">
      <w:pPr>
        <w:spacing w:after="3"/>
        <w:ind w:left="387" w:right="265"/>
        <w:jc w:val="both"/>
      </w:pPr>
      <w:r>
        <w:rPr>
          <w:sz w:val="18"/>
        </w:rPr>
        <w:t>/</w:t>
      </w:r>
      <w:r>
        <w:rPr>
          <w:sz w:val="18"/>
        </w:rPr>
        <w:t>秀二叉树的后序遍历递归算法</w:t>
      </w:r>
      <w:r>
        <w:rPr>
          <w:sz w:val="18"/>
        </w:rPr>
        <w:t>/</w:t>
      </w:r>
      <w:r>
        <w:rPr>
          <w:noProof/>
        </w:rPr>
        <w:drawing>
          <wp:inline distT="0" distB="0" distL="0" distR="0">
            <wp:extent cx="32332" cy="32307"/>
            <wp:effectExtent l="0" t="0" r="0" b="0"/>
            <wp:docPr id="3117083" name="Picture 3117083"/>
            <wp:cNvGraphicFramePr/>
            <a:graphic xmlns:a="http://schemas.openxmlformats.org/drawingml/2006/main">
              <a:graphicData uri="http://schemas.openxmlformats.org/drawingml/2006/picture">
                <pic:pic xmlns:pic="http://schemas.openxmlformats.org/drawingml/2006/picture">
                  <pic:nvPicPr>
                    <pic:cNvPr id="3117083" name="Picture 3117083"/>
                    <pic:cNvPicPr/>
                  </pic:nvPicPr>
                  <pic:blipFill>
                    <a:blip r:embed="rId2014"/>
                    <a:stretch>
                      <a:fillRect/>
                    </a:stretch>
                  </pic:blipFill>
                  <pic:spPr>
                    <a:xfrm>
                      <a:off x="0" y="0"/>
                      <a:ext cx="32332" cy="32307"/>
                    </a:xfrm>
                    <a:prstGeom prst="rect">
                      <a:avLst/>
                    </a:prstGeom>
                  </pic:spPr>
                </pic:pic>
              </a:graphicData>
            </a:graphic>
          </wp:inline>
        </w:drawing>
      </w:r>
    </w:p>
    <w:p w:rsidR="004A1D4E" w:rsidRDefault="009A508B">
      <w:pPr>
        <w:spacing w:after="153" w:line="227" w:lineRule="auto"/>
        <w:ind w:left="387" w:right="10" w:hanging="10"/>
        <w:jc w:val="both"/>
      </w:pPr>
      <w:r>
        <w:t>void PostOrderTravesse</w:t>
      </w:r>
      <w:r>
        <w:t>（</w:t>
      </w:r>
      <w:r>
        <w:t>BiTree</w:t>
      </w:r>
      <w:r>
        <w:t>）</w:t>
      </w:r>
      <w:r>
        <w:t xml:space="preserve"> </w:t>
      </w:r>
      <w:r>
        <w:rPr>
          <w:noProof/>
        </w:rPr>
        <w:drawing>
          <wp:inline distT="0" distB="0" distL="0" distR="0">
            <wp:extent cx="6467" cy="6461"/>
            <wp:effectExtent l="0" t="0" r="0" b="0"/>
            <wp:docPr id="874468" name="Picture 874468"/>
            <wp:cNvGraphicFramePr/>
            <a:graphic xmlns:a="http://schemas.openxmlformats.org/drawingml/2006/main">
              <a:graphicData uri="http://schemas.openxmlformats.org/drawingml/2006/picture">
                <pic:pic xmlns:pic="http://schemas.openxmlformats.org/drawingml/2006/picture">
                  <pic:nvPicPr>
                    <pic:cNvPr id="874468" name="Picture 874468"/>
                    <pic:cNvPicPr/>
                  </pic:nvPicPr>
                  <pic:blipFill>
                    <a:blip r:embed="rId23"/>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754" w:right="10"/>
        <w:jc w:val="both"/>
      </w:pPr>
      <w:r>
        <w:rPr>
          <w:sz w:val="20"/>
        </w:rPr>
        <w:t>if CT—NULL)</w:t>
      </w:r>
      <w:r>
        <w:rPr>
          <w:noProof/>
        </w:rPr>
        <w:drawing>
          <wp:inline distT="0" distB="0" distL="0" distR="0">
            <wp:extent cx="6466" cy="6461"/>
            <wp:effectExtent l="0" t="0" r="0" b="0"/>
            <wp:docPr id="874469" name="Picture 874469"/>
            <wp:cNvGraphicFramePr/>
            <a:graphic xmlns:a="http://schemas.openxmlformats.org/drawingml/2006/main">
              <a:graphicData uri="http://schemas.openxmlformats.org/drawingml/2006/picture">
                <pic:pic xmlns:pic="http://schemas.openxmlformats.org/drawingml/2006/picture">
                  <pic:nvPicPr>
                    <pic:cNvPr id="874469" name="Picture 874469"/>
                    <pic:cNvPicPr/>
                  </pic:nvPicPr>
                  <pic:blipFill>
                    <a:blip r:embed="rId394"/>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764" w:right="10" w:hanging="10"/>
        <w:jc w:val="both"/>
      </w:pPr>
      <w:r>
        <w:t>postorderTraverse</w:t>
      </w:r>
      <w:r>
        <w:t>（</w:t>
      </w:r>
      <w:r>
        <w:t>T—&gt;lchild</w:t>
      </w:r>
      <w:r>
        <w:t>）产先后序遍历左子树／</w:t>
      </w:r>
      <w:r>
        <w:t xml:space="preserve"> PostOrderTraverse</w:t>
      </w:r>
      <w:r>
        <w:t>（</w:t>
      </w:r>
      <w:r>
        <w:t>T—&gt;rchild</w:t>
      </w:r>
      <w:r>
        <w:t>）</w:t>
      </w:r>
      <w:r>
        <w:t>/·</w:t>
      </w:r>
      <w:r>
        <w:t>再后序遍历右子树．／</w:t>
      </w:r>
    </w:p>
    <w:p w:rsidR="004A1D4E" w:rsidRDefault="009A508B">
      <w:pPr>
        <w:spacing w:after="3"/>
        <w:ind w:left="743"/>
        <w:jc w:val="both"/>
      </w:pPr>
      <w:r>
        <w:rPr>
          <w:sz w:val="18"/>
        </w:rPr>
        <w:t>printf</w:t>
      </w:r>
      <w:r>
        <w:rPr>
          <w:sz w:val="18"/>
        </w:rPr>
        <w:t>（</w:t>
      </w:r>
      <w:r>
        <w:rPr>
          <w:sz w:val="18"/>
        </w:rPr>
        <w:t>"%c",T-&gt;data)</w:t>
      </w:r>
      <w:r>
        <w:rPr>
          <w:sz w:val="18"/>
        </w:rPr>
        <w:t>；</w:t>
      </w:r>
      <w:r>
        <w:rPr>
          <w:sz w:val="18"/>
        </w:rPr>
        <w:t>0</w:t>
      </w:r>
      <w:r>
        <w:rPr>
          <w:sz w:val="18"/>
        </w:rPr>
        <w:t>显示结点数据，可以更改为其他对结点搡作</w:t>
      </w:r>
      <w:r>
        <w:rPr>
          <w:noProof/>
        </w:rPr>
        <w:drawing>
          <wp:inline distT="0" distB="0" distL="0" distR="0">
            <wp:extent cx="116395" cy="103382"/>
            <wp:effectExtent l="0" t="0" r="0" b="0"/>
            <wp:docPr id="3117085" name="Picture 3117085"/>
            <wp:cNvGraphicFramePr/>
            <a:graphic xmlns:a="http://schemas.openxmlformats.org/drawingml/2006/main">
              <a:graphicData uri="http://schemas.openxmlformats.org/drawingml/2006/picture">
                <pic:pic xmlns:pic="http://schemas.openxmlformats.org/drawingml/2006/picture">
                  <pic:nvPicPr>
                    <pic:cNvPr id="3117085" name="Picture 3117085"/>
                    <pic:cNvPicPr/>
                  </pic:nvPicPr>
                  <pic:blipFill>
                    <a:blip r:embed="rId2015"/>
                    <a:stretch>
                      <a:fillRect/>
                    </a:stretch>
                  </pic:blipFill>
                  <pic:spPr>
                    <a:xfrm>
                      <a:off x="0" y="0"/>
                      <a:ext cx="116395" cy="103382"/>
                    </a:xfrm>
                    <a:prstGeom prst="rect">
                      <a:avLst/>
                    </a:prstGeom>
                  </pic:spPr>
                </pic:pic>
              </a:graphicData>
            </a:graphic>
          </wp:inline>
        </w:drawing>
      </w:r>
    </w:p>
    <w:p w:rsidR="004A1D4E" w:rsidRDefault="009A508B">
      <w:pPr>
        <w:spacing w:after="203"/>
        <w:ind w:left="6049"/>
      </w:pPr>
      <w:r>
        <w:rPr>
          <w:noProof/>
        </w:rPr>
        <mc:AlternateContent>
          <mc:Choice Requires="wpg">
            <w:drawing>
              <wp:inline distT="0" distB="0" distL="0" distR="0">
                <wp:extent cx="963493" cy="1"/>
                <wp:effectExtent l="0" t="0" r="0" b="0"/>
                <wp:docPr id="3117090" name="Group 3117090"/>
                <wp:cNvGraphicFramePr/>
                <a:graphic xmlns:a="http://schemas.openxmlformats.org/drawingml/2006/main">
                  <a:graphicData uri="http://schemas.microsoft.com/office/word/2010/wordprocessingGroup">
                    <wpg:wgp>
                      <wpg:cNvGrpSpPr/>
                      <wpg:grpSpPr>
                        <a:xfrm>
                          <a:off x="0" y="0"/>
                          <a:ext cx="963493" cy="1"/>
                          <a:chOff x="0" y="0"/>
                          <a:chExt cx="963493" cy="1"/>
                        </a:xfrm>
                      </wpg:grpSpPr>
                      <wps:wsp>
                        <wps:cNvPr id="3117089" name="Shape 3117089"/>
                        <wps:cNvSpPr/>
                        <wps:spPr>
                          <a:xfrm>
                            <a:off x="0" y="0"/>
                            <a:ext cx="963493" cy="0"/>
                          </a:xfrm>
                          <a:custGeom>
                            <a:avLst/>
                            <a:gdLst/>
                            <a:ahLst/>
                            <a:cxnLst/>
                            <a:rect l="0" t="0" r="0" b="0"/>
                            <a:pathLst>
                              <a:path w="963493">
                                <a:moveTo>
                                  <a:pt x="0" y="0"/>
                                </a:moveTo>
                                <a:lnTo>
                                  <a:pt x="96349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7090" style="width:75.8656pt;height:7.87402e-05pt;mso-position-horizontal-relative:char;mso-position-vertical-relative:line" coordsize="9634,0">
                <v:shape id="Shape 3117089" style="position:absolute;width:9634;height:0;left:0;top:0;" coordsize="963493,0" path="m0,0l963493,0">
                  <v:stroke weight="0pt" endcap="flat" joinstyle="miter" miterlimit="1" on="true" color="#000000"/>
                  <v:fill on="false" color="#000000"/>
                </v:shape>
              </v:group>
            </w:pict>
          </mc:Fallback>
        </mc:AlternateContent>
      </w:r>
    </w:p>
    <w:tbl>
      <w:tblPr>
        <w:tblStyle w:val="TableGrid"/>
        <w:tblpPr w:vertAnchor="page" w:horzAnchor="page" w:tblpX="1247" w:tblpY="408"/>
        <w:tblOverlap w:val="never"/>
        <w:tblW w:w="1349" w:type="dxa"/>
        <w:tblInd w:w="0" w:type="dxa"/>
        <w:tblCellMar>
          <w:top w:w="70" w:type="dxa"/>
          <w:left w:w="143" w:type="dxa"/>
          <w:bottom w:w="0" w:type="dxa"/>
          <w:right w:w="61" w:type="dxa"/>
        </w:tblCellMar>
        <w:tblLook w:val="04A0" w:firstRow="1" w:lastRow="0" w:firstColumn="1" w:lastColumn="0" w:noHBand="0" w:noVBand="1"/>
      </w:tblPr>
      <w:tblGrid>
        <w:gridCol w:w="492"/>
        <w:gridCol w:w="857"/>
      </w:tblGrid>
      <w:tr w:rsidR="004A1D4E">
        <w:trPr>
          <w:trHeight w:val="340"/>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7"/>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数据结构</w:t>
            </w:r>
          </w:p>
        </w:tc>
      </w:tr>
    </w:tbl>
    <w:p w:rsidR="004A1D4E" w:rsidRDefault="009A508B">
      <w:pPr>
        <w:spacing w:after="5" w:line="262" w:lineRule="auto"/>
        <w:ind w:left="10" w:right="10" w:firstLine="367"/>
        <w:jc w:val="both"/>
      </w:pPr>
      <w:r>
        <w:rPr>
          <w:sz w:val="20"/>
        </w:rPr>
        <w:t>如图</w:t>
      </w:r>
      <w:r>
        <w:rPr>
          <w:sz w:val="20"/>
        </w:rPr>
        <w:t>6·8</w:t>
      </w:r>
      <w:r>
        <w:rPr>
          <w:sz w:val="20"/>
        </w:rPr>
        <w:t>．</w:t>
      </w:r>
      <w:r>
        <w:rPr>
          <w:sz w:val="20"/>
        </w:rPr>
        <w:t>20</w:t>
      </w:r>
      <w:r>
        <w:rPr>
          <w:sz w:val="20"/>
        </w:rPr>
        <w:t>所示，后序遍历是先递归左子树，由根结点</w:t>
      </w:r>
      <w:r>
        <w:rPr>
          <w:sz w:val="20"/>
        </w:rPr>
        <w:t>A—B—D-•H</w:t>
      </w:r>
      <w:r>
        <w:rPr>
          <w:sz w:val="20"/>
        </w:rPr>
        <w:t>，结点</w:t>
      </w:r>
      <w:r>
        <w:rPr>
          <w:sz w:val="20"/>
        </w:rPr>
        <w:t>H</w:t>
      </w:r>
      <w:r>
        <w:rPr>
          <w:sz w:val="20"/>
        </w:rPr>
        <w:t>无左孩子，再查看结点</w:t>
      </w:r>
      <w:r>
        <w:rPr>
          <w:sz w:val="20"/>
        </w:rPr>
        <w:t>H</w:t>
      </w:r>
      <w:r>
        <w:rPr>
          <w:sz w:val="20"/>
        </w:rPr>
        <w:t>的右孩子</w:t>
      </w:r>
      <w:r>
        <w:rPr>
          <w:sz w:val="20"/>
        </w:rPr>
        <w:t>K</w:t>
      </w:r>
      <w:r>
        <w:rPr>
          <w:sz w:val="20"/>
        </w:rPr>
        <w:t>，因为结点</w:t>
      </w:r>
      <w:r>
        <w:rPr>
          <w:sz w:val="20"/>
        </w:rPr>
        <w:t>K</w:t>
      </w:r>
      <w:r>
        <w:rPr>
          <w:sz w:val="20"/>
        </w:rPr>
        <w:t>无左右孩子，所以打印</w:t>
      </w:r>
      <w:r>
        <w:rPr>
          <w:sz w:val="20"/>
        </w:rPr>
        <w:t>K</w:t>
      </w:r>
      <w:r>
        <w:rPr>
          <w:sz w:val="20"/>
        </w:rPr>
        <w:t>，返回。</w:t>
      </w:r>
    </w:p>
    <w:p w:rsidR="004A1D4E" w:rsidRDefault="009A508B">
      <w:pPr>
        <w:spacing w:after="137"/>
        <w:ind w:left="1242"/>
      </w:pPr>
      <w:r>
        <w:rPr>
          <w:noProof/>
        </w:rPr>
        <w:drawing>
          <wp:inline distT="0" distB="0" distL="0" distR="0">
            <wp:extent cx="3362526" cy="1505507"/>
            <wp:effectExtent l="0" t="0" r="0" b="0"/>
            <wp:docPr id="3117087" name="Picture 3117087"/>
            <wp:cNvGraphicFramePr/>
            <a:graphic xmlns:a="http://schemas.openxmlformats.org/drawingml/2006/main">
              <a:graphicData uri="http://schemas.openxmlformats.org/drawingml/2006/picture">
                <pic:pic xmlns:pic="http://schemas.openxmlformats.org/drawingml/2006/picture">
                  <pic:nvPicPr>
                    <pic:cNvPr id="3117087" name="Picture 3117087"/>
                    <pic:cNvPicPr/>
                  </pic:nvPicPr>
                  <pic:blipFill>
                    <a:blip r:embed="rId2016"/>
                    <a:stretch>
                      <a:fillRect/>
                    </a:stretch>
                  </pic:blipFill>
                  <pic:spPr>
                    <a:xfrm>
                      <a:off x="0" y="0"/>
                      <a:ext cx="3362526" cy="1505507"/>
                    </a:xfrm>
                    <a:prstGeom prst="rect">
                      <a:avLst/>
                    </a:prstGeom>
                  </pic:spPr>
                </pic:pic>
              </a:graphicData>
            </a:graphic>
          </wp:inline>
        </w:drawing>
      </w:r>
    </w:p>
    <w:p w:rsidR="004A1D4E" w:rsidRDefault="009A508B">
      <w:pPr>
        <w:spacing w:after="3" w:line="265" w:lineRule="auto"/>
        <w:ind w:left="1273" w:right="1273" w:hanging="10"/>
        <w:jc w:val="center"/>
      </w:pPr>
      <w:r>
        <w:rPr>
          <w:sz w:val="18"/>
        </w:rPr>
        <w:t>图</w:t>
      </w:r>
      <w:r>
        <w:rPr>
          <w:sz w:val="18"/>
        </w:rPr>
        <w:t>6</w:t>
      </w:r>
      <w:r>
        <w:rPr>
          <w:sz w:val="18"/>
        </w:rPr>
        <w:t>．</w:t>
      </w:r>
      <w:r>
        <w:rPr>
          <w:sz w:val="18"/>
        </w:rPr>
        <w:t>8</w:t>
      </w:r>
      <w:r>
        <w:rPr>
          <w:sz w:val="18"/>
        </w:rPr>
        <w:t>．</w:t>
      </w:r>
      <w:r>
        <w:rPr>
          <w:sz w:val="18"/>
        </w:rPr>
        <w:t>20</w:t>
      </w:r>
    </w:p>
    <w:p w:rsidR="004A1D4E" w:rsidRDefault="009A508B">
      <w:pPr>
        <w:spacing w:after="164" w:line="262" w:lineRule="auto"/>
        <w:ind w:left="10" w:right="10" w:firstLine="377"/>
        <w:jc w:val="both"/>
      </w:pPr>
      <w:r>
        <w:rPr>
          <w:sz w:val="20"/>
        </w:rPr>
        <w:t>最终，后序遍历的结点的顺序就是：</w:t>
      </w:r>
      <w:r>
        <w:rPr>
          <w:sz w:val="20"/>
        </w:rPr>
        <w:t>KHDEBIFJGCAO</w:t>
      </w:r>
      <w:r>
        <w:rPr>
          <w:sz w:val="20"/>
        </w:rPr>
        <w:t>同学们可以自己按照刚才的办法得出这个结果。</w:t>
      </w:r>
    </w:p>
    <w:p w:rsidR="004A1D4E" w:rsidRDefault="009A508B">
      <w:pPr>
        <w:pStyle w:val="4"/>
        <w:spacing w:after="3" w:line="265" w:lineRule="auto"/>
        <w:ind w:left="5" w:right="0" w:firstLine="0"/>
        <w:jc w:val="left"/>
      </w:pPr>
      <w:r>
        <w:rPr>
          <w:sz w:val="26"/>
        </w:rPr>
        <w:t>6</w:t>
      </w:r>
      <w:r>
        <w:rPr>
          <w:sz w:val="26"/>
        </w:rPr>
        <w:t>．</w:t>
      </w:r>
      <w:r>
        <w:rPr>
          <w:sz w:val="26"/>
        </w:rPr>
        <w:t>8</w:t>
      </w:r>
      <w:r>
        <w:rPr>
          <w:sz w:val="26"/>
        </w:rPr>
        <w:t>，</w:t>
      </w:r>
      <w:r>
        <w:rPr>
          <w:sz w:val="26"/>
        </w:rPr>
        <w:t>6</w:t>
      </w:r>
      <w:r>
        <w:rPr>
          <w:sz w:val="26"/>
        </w:rPr>
        <w:t>推导遍历结果</w:t>
      </w:r>
    </w:p>
    <w:p w:rsidR="004A1D4E" w:rsidRDefault="009A508B">
      <w:pPr>
        <w:spacing w:after="43" w:line="262" w:lineRule="auto"/>
        <w:ind w:left="10" w:right="10" w:firstLine="367"/>
        <w:jc w:val="both"/>
      </w:pPr>
      <w:r>
        <w:rPr>
          <w:sz w:val="20"/>
        </w:rPr>
        <w:t>有一种题目为了考查你对二叉树遍历的掌握程度，是这样出题的。已知一棵二叉树的前序遍历序列为</w:t>
      </w:r>
      <w:r>
        <w:rPr>
          <w:sz w:val="20"/>
        </w:rPr>
        <w:t>ABCDEF</w:t>
      </w:r>
      <w:r>
        <w:rPr>
          <w:sz w:val="20"/>
        </w:rPr>
        <w:t>，中序遍历序列为</w:t>
      </w:r>
      <w:r>
        <w:rPr>
          <w:sz w:val="20"/>
        </w:rPr>
        <w:t>CBAEDF</w:t>
      </w:r>
      <w:r>
        <w:rPr>
          <w:sz w:val="20"/>
        </w:rPr>
        <w:t>，请问这棵二叉树的后序遍历结果是多少？</w:t>
      </w:r>
    </w:p>
    <w:p w:rsidR="004A1D4E" w:rsidRDefault="009A508B">
      <w:pPr>
        <w:spacing w:after="5" w:line="262" w:lineRule="auto"/>
        <w:ind w:left="407" w:right="10"/>
        <w:jc w:val="both"/>
      </w:pPr>
      <w:r>
        <w:rPr>
          <w:sz w:val="20"/>
        </w:rPr>
        <w:t>对于这样的题目，如果真的完全理解了前中后序的原理，是不难的。</w:t>
      </w:r>
    </w:p>
    <w:p w:rsidR="004A1D4E" w:rsidRDefault="009A508B">
      <w:pPr>
        <w:spacing w:after="5" w:line="262" w:lineRule="auto"/>
        <w:ind w:left="10" w:right="10" w:firstLine="367"/>
        <w:jc w:val="both"/>
      </w:pPr>
      <w:r>
        <w:rPr>
          <w:sz w:val="20"/>
        </w:rPr>
        <w:lastRenderedPageBreak/>
        <w:t>三种遍历都是从根结点开始，前序遍历是先打印再递归左和右。所以前序遍历序列为</w:t>
      </w:r>
      <w:r>
        <w:rPr>
          <w:sz w:val="20"/>
        </w:rPr>
        <w:t>ABCDEF</w:t>
      </w:r>
      <w:r>
        <w:rPr>
          <w:sz w:val="20"/>
        </w:rPr>
        <w:t>，第一个字母是</w:t>
      </w:r>
      <w:r>
        <w:rPr>
          <w:sz w:val="20"/>
        </w:rPr>
        <w:t>A</w:t>
      </w:r>
      <w:r>
        <w:rPr>
          <w:sz w:val="20"/>
        </w:rPr>
        <w:t>被打印出来，就说明</w:t>
      </w:r>
      <w:r>
        <w:rPr>
          <w:sz w:val="20"/>
        </w:rPr>
        <w:t>A</w:t>
      </w:r>
      <w:r>
        <w:rPr>
          <w:sz w:val="20"/>
        </w:rPr>
        <w:t>是根结点的数据。再由中序遍</w:t>
      </w:r>
    </w:p>
    <w:p w:rsidR="004A1D4E" w:rsidRDefault="009A508B">
      <w:pPr>
        <w:spacing w:after="5" w:line="227" w:lineRule="auto"/>
        <w:ind w:left="20" w:right="10" w:hanging="10"/>
        <w:jc w:val="both"/>
      </w:pPr>
      <w:r>
        <w:t>历序列是</w:t>
      </w:r>
      <w:r>
        <w:t>CBAEDF,</w:t>
      </w:r>
      <w:r>
        <w:t>可以知道</w:t>
      </w:r>
      <w:r>
        <w:t>C</w:t>
      </w:r>
      <w:r>
        <w:t>和</w:t>
      </w:r>
      <w:r>
        <w:t>B</w:t>
      </w:r>
      <w:r>
        <w:t>是</w:t>
      </w:r>
      <w:r>
        <w:t>A</w:t>
      </w:r>
      <w:r>
        <w:t>的左子树的结点，</w:t>
      </w:r>
      <w:r>
        <w:t>E</w:t>
      </w:r>
      <w:r>
        <w:t>、</w:t>
      </w:r>
      <w:r>
        <w:t>D</w:t>
      </w:r>
      <w:r>
        <w:t>、</w:t>
      </w:r>
      <w:r>
        <w:t>F</w:t>
      </w:r>
      <w:r>
        <w:t>是</w:t>
      </w:r>
      <w:r>
        <w:t>A</w:t>
      </w:r>
      <w:r>
        <w:t>的右子树的黠点，如图</w:t>
      </w:r>
      <w:r>
        <w:t>6</w:t>
      </w:r>
      <w:r>
        <w:t>喜</w:t>
      </w:r>
      <w:r>
        <w:t>21</w:t>
      </w:r>
      <w:r>
        <w:t>所示。</w:t>
      </w:r>
    </w:p>
    <w:p w:rsidR="004A1D4E" w:rsidRDefault="009A508B">
      <w:pPr>
        <w:spacing w:after="155"/>
        <w:ind w:left="2118"/>
      </w:pPr>
      <w:r>
        <w:rPr>
          <w:noProof/>
        </w:rPr>
        <w:drawing>
          <wp:inline distT="0" distB="0" distL="0" distR="0">
            <wp:extent cx="2243839" cy="949826"/>
            <wp:effectExtent l="0" t="0" r="0" b="0"/>
            <wp:docPr id="3117091" name="Picture 3117091"/>
            <wp:cNvGraphicFramePr/>
            <a:graphic xmlns:a="http://schemas.openxmlformats.org/drawingml/2006/main">
              <a:graphicData uri="http://schemas.openxmlformats.org/drawingml/2006/picture">
                <pic:pic xmlns:pic="http://schemas.openxmlformats.org/drawingml/2006/picture">
                  <pic:nvPicPr>
                    <pic:cNvPr id="3117091" name="Picture 3117091"/>
                    <pic:cNvPicPr/>
                  </pic:nvPicPr>
                  <pic:blipFill>
                    <a:blip r:embed="rId2017"/>
                    <a:stretch>
                      <a:fillRect/>
                    </a:stretch>
                  </pic:blipFill>
                  <pic:spPr>
                    <a:xfrm>
                      <a:off x="0" y="0"/>
                      <a:ext cx="2243839" cy="949826"/>
                    </a:xfrm>
                    <a:prstGeom prst="rect">
                      <a:avLst/>
                    </a:prstGeom>
                  </pic:spPr>
                </pic:pic>
              </a:graphicData>
            </a:graphic>
          </wp:inline>
        </w:drawing>
      </w:r>
    </w:p>
    <w:p w:rsidR="004A1D4E" w:rsidRDefault="009A508B">
      <w:pPr>
        <w:spacing w:after="83" w:line="262" w:lineRule="auto"/>
        <w:ind w:left="285" w:right="295" w:hanging="10"/>
        <w:jc w:val="center"/>
      </w:pPr>
      <w:r>
        <w:rPr>
          <w:sz w:val="20"/>
        </w:rPr>
        <w:t>图</w:t>
      </w:r>
      <w:r>
        <w:rPr>
          <w:sz w:val="20"/>
        </w:rPr>
        <w:t>6</w:t>
      </w:r>
      <w:r>
        <w:rPr>
          <w:sz w:val="20"/>
        </w:rPr>
        <w:t>葚</w:t>
      </w:r>
      <w:r>
        <w:rPr>
          <w:sz w:val="20"/>
        </w:rPr>
        <w:t>21</w:t>
      </w:r>
    </w:p>
    <w:p w:rsidR="004A1D4E" w:rsidRDefault="009A508B">
      <w:pPr>
        <w:spacing w:after="5" w:line="262" w:lineRule="auto"/>
        <w:ind w:left="10" w:right="10" w:firstLine="377"/>
        <w:jc w:val="both"/>
      </w:pPr>
      <w:r>
        <w:rPr>
          <w:sz w:val="20"/>
        </w:rPr>
        <w:t>然后我们看前序中的</w:t>
      </w:r>
      <w:r>
        <w:rPr>
          <w:sz w:val="20"/>
        </w:rPr>
        <w:t>C</w:t>
      </w:r>
      <w:r>
        <w:rPr>
          <w:sz w:val="20"/>
        </w:rPr>
        <w:t>和</w:t>
      </w:r>
      <w:r>
        <w:rPr>
          <w:sz w:val="20"/>
        </w:rPr>
        <w:t>B,</w:t>
      </w:r>
      <w:r>
        <w:rPr>
          <w:sz w:val="20"/>
        </w:rPr>
        <w:t>它的顺序是</w:t>
      </w:r>
      <w:r>
        <w:rPr>
          <w:sz w:val="20"/>
        </w:rPr>
        <w:t>ABCDEF</w:t>
      </w:r>
      <w:r>
        <w:rPr>
          <w:sz w:val="20"/>
        </w:rPr>
        <w:t>，是先打印</w:t>
      </w:r>
      <w:r>
        <w:rPr>
          <w:sz w:val="20"/>
        </w:rPr>
        <w:t>B</w:t>
      </w:r>
      <w:r>
        <w:rPr>
          <w:sz w:val="20"/>
        </w:rPr>
        <w:t>后打印</w:t>
      </w:r>
      <w:r>
        <w:rPr>
          <w:sz w:val="20"/>
        </w:rPr>
        <w:t>c</w:t>
      </w:r>
      <w:r>
        <w:rPr>
          <w:sz w:val="20"/>
        </w:rPr>
        <w:t>，所以</w:t>
      </w:r>
      <w:r>
        <w:rPr>
          <w:sz w:val="20"/>
        </w:rPr>
        <w:t xml:space="preserve">B </w:t>
      </w:r>
      <w:r>
        <w:rPr>
          <w:sz w:val="20"/>
        </w:rPr>
        <w:t>应该是</w:t>
      </w:r>
      <w:r>
        <w:rPr>
          <w:sz w:val="20"/>
        </w:rPr>
        <w:t>A</w:t>
      </w:r>
      <w:r>
        <w:rPr>
          <w:sz w:val="20"/>
        </w:rPr>
        <w:t>的左孩子，而</w:t>
      </w:r>
      <w:r>
        <w:rPr>
          <w:sz w:val="20"/>
        </w:rPr>
        <w:t>C</w:t>
      </w:r>
      <w:r>
        <w:rPr>
          <w:sz w:val="20"/>
        </w:rPr>
        <w:t>就只能是</w:t>
      </w:r>
      <w:r>
        <w:rPr>
          <w:sz w:val="20"/>
        </w:rPr>
        <w:t>B</w:t>
      </w:r>
      <w:r>
        <w:rPr>
          <w:sz w:val="20"/>
        </w:rPr>
        <w:t>的孩子，此时是左还是右孩子还不确定。再看中序序列是</w:t>
      </w:r>
      <w:r>
        <w:rPr>
          <w:sz w:val="20"/>
        </w:rPr>
        <w:t>CRAEDF</w:t>
      </w:r>
      <w:r>
        <w:rPr>
          <w:sz w:val="20"/>
        </w:rPr>
        <w:t>，</w:t>
      </w:r>
      <w:r>
        <w:rPr>
          <w:sz w:val="20"/>
        </w:rPr>
        <w:t>C</w:t>
      </w:r>
      <w:r>
        <w:rPr>
          <w:sz w:val="20"/>
        </w:rPr>
        <w:t>是在</w:t>
      </w:r>
      <w:r>
        <w:rPr>
          <w:sz w:val="20"/>
        </w:rPr>
        <w:t>B</w:t>
      </w:r>
      <w:r>
        <w:rPr>
          <w:sz w:val="20"/>
        </w:rPr>
        <w:t>的前面打印，这就说明</w:t>
      </w:r>
      <w:r>
        <w:rPr>
          <w:sz w:val="20"/>
        </w:rPr>
        <w:t>C</w:t>
      </w:r>
      <w:r>
        <w:rPr>
          <w:sz w:val="20"/>
        </w:rPr>
        <w:t>是</w:t>
      </w:r>
      <w:r>
        <w:rPr>
          <w:sz w:val="20"/>
        </w:rPr>
        <w:t>B</w:t>
      </w:r>
      <w:r>
        <w:rPr>
          <w:sz w:val="20"/>
        </w:rPr>
        <w:t>的左孩子，否则就是右孩子了，如图</w:t>
      </w:r>
      <w:r>
        <w:rPr>
          <w:sz w:val="20"/>
        </w:rPr>
        <w:t>6</w:t>
      </w:r>
      <w:r>
        <w:rPr>
          <w:sz w:val="20"/>
        </w:rPr>
        <w:t>．</w:t>
      </w:r>
      <w:r>
        <w:rPr>
          <w:sz w:val="20"/>
        </w:rPr>
        <w:t>8</w:t>
      </w:r>
      <w:r>
        <w:rPr>
          <w:sz w:val="20"/>
        </w:rPr>
        <w:t>．</w:t>
      </w:r>
      <w:r>
        <w:rPr>
          <w:sz w:val="20"/>
        </w:rPr>
        <w:t>22</w:t>
      </w:r>
      <w:r>
        <w:rPr>
          <w:sz w:val="20"/>
        </w:rPr>
        <w:t>所示。</w:t>
      </w:r>
    </w:p>
    <w:p w:rsidR="004A1D4E" w:rsidRDefault="009A508B">
      <w:pPr>
        <w:spacing w:after="190"/>
        <w:ind w:left="2281"/>
      </w:pPr>
      <w:r>
        <w:rPr>
          <w:noProof/>
        </w:rPr>
        <w:drawing>
          <wp:inline distT="0" distB="0" distL="0" distR="0">
            <wp:extent cx="2056314" cy="904596"/>
            <wp:effectExtent l="0" t="0" r="0" b="0"/>
            <wp:docPr id="3117093" name="Picture 3117093"/>
            <wp:cNvGraphicFramePr/>
            <a:graphic xmlns:a="http://schemas.openxmlformats.org/drawingml/2006/main">
              <a:graphicData uri="http://schemas.openxmlformats.org/drawingml/2006/picture">
                <pic:pic xmlns:pic="http://schemas.openxmlformats.org/drawingml/2006/picture">
                  <pic:nvPicPr>
                    <pic:cNvPr id="3117093" name="Picture 3117093"/>
                    <pic:cNvPicPr/>
                  </pic:nvPicPr>
                  <pic:blipFill>
                    <a:blip r:embed="rId2018"/>
                    <a:stretch>
                      <a:fillRect/>
                    </a:stretch>
                  </pic:blipFill>
                  <pic:spPr>
                    <a:xfrm>
                      <a:off x="0" y="0"/>
                      <a:ext cx="2056314" cy="904596"/>
                    </a:xfrm>
                    <a:prstGeom prst="rect">
                      <a:avLst/>
                    </a:prstGeom>
                  </pic:spPr>
                </pic:pic>
              </a:graphicData>
            </a:graphic>
          </wp:inline>
        </w:drawing>
      </w:r>
    </w:p>
    <w:p w:rsidR="004A1D4E" w:rsidRDefault="009A508B">
      <w:pPr>
        <w:spacing w:after="3" w:line="265" w:lineRule="auto"/>
        <w:ind w:left="1273" w:right="1253" w:hanging="10"/>
        <w:jc w:val="center"/>
      </w:pPr>
      <w:r>
        <w:rPr>
          <w:sz w:val="18"/>
        </w:rPr>
        <w:t>图</w:t>
      </w:r>
      <w:r>
        <w:rPr>
          <w:sz w:val="18"/>
        </w:rPr>
        <w:t>6</w:t>
      </w:r>
      <w:r>
        <w:rPr>
          <w:sz w:val="18"/>
        </w:rPr>
        <w:t>．</w:t>
      </w:r>
      <w:r>
        <w:rPr>
          <w:sz w:val="18"/>
        </w:rPr>
        <w:t>8</w:t>
      </w:r>
      <w:r>
        <w:rPr>
          <w:sz w:val="18"/>
        </w:rPr>
        <w:t>．</w:t>
      </w:r>
      <w:r>
        <w:rPr>
          <w:sz w:val="18"/>
        </w:rPr>
        <w:t>22</w:t>
      </w:r>
    </w:p>
    <w:p w:rsidR="004A1D4E" w:rsidRDefault="009A508B">
      <w:pPr>
        <w:spacing w:after="5" w:line="262" w:lineRule="auto"/>
        <w:ind w:left="10" w:right="10" w:firstLine="377"/>
        <w:jc w:val="both"/>
      </w:pPr>
      <w:r>
        <w:rPr>
          <w:sz w:val="20"/>
        </w:rPr>
        <w:t>再看前序中的</w:t>
      </w:r>
      <w:r>
        <w:rPr>
          <w:sz w:val="20"/>
        </w:rPr>
        <w:t>E</w:t>
      </w:r>
      <w:r>
        <w:rPr>
          <w:sz w:val="20"/>
        </w:rPr>
        <w:t>、</w:t>
      </w:r>
      <w:r>
        <w:rPr>
          <w:sz w:val="20"/>
        </w:rPr>
        <w:t>D</w:t>
      </w:r>
      <w:r>
        <w:rPr>
          <w:sz w:val="20"/>
        </w:rPr>
        <w:t>、</w:t>
      </w:r>
      <w:r>
        <w:rPr>
          <w:sz w:val="20"/>
        </w:rPr>
        <w:t>F</w:t>
      </w:r>
      <w:r>
        <w:rPr>
          <w:sz w:val="20"/>
        </w:rPr>
        <w:t>，它的顺序是</w:t>
      </w:r>
      <w:r>
        <w:rPr>
          <w:sz w:val="20"/>
        </w:rPr>
        <w:t>ABCDEE</w:t>
      </w:r>
      <w:r>
        <w:rPr>
          <w:sz w:val="20"/>
        </w:rPr>
        <w:t>那就意味着</w:t>
      </w:r>
      <w:r>
        <w:rPr>
          <w:sz w:val="20"/>
        </w:rPr>
        <w:t>D</w:t>
      </w:r>
      <w:r>
        <w:rPr>
          <w:sz w:val="20"/>
        </w:rPr>
        <w:t>是</w:t>
      </w:r>
      <w:r>
        <w:rPr>
          <w:sz w:val="20"/>
        </w:rPr>
        <w:t>A</w:t>
      </w:r>
      <w:r>
        <w:rPr>
          <w:sz w:val="20"/>
        </w:rPr>
        <w:t>结点的右孩子，</w:t>
      </w:r>
      <w:r>
        <w:rPr>
          <w:sz w:val="20"/>
        </w:rPr>
        <w:t>E</w:t>
      </w:r>
      <w:r>
        <w:rPr>
          <w:sz w:val="20"/>
        </w:rPr>
        <w:t>和</w:t>
      </w:r>
      <w:r>
        <w:rPr>
          <w:sz w:val="20"/>
        </w:rPr>
        <w:t>F</w:t>
      </w:r>
      <w:r>
        <w:rPr>
          <w:sz w:val="20"/>
        </w:rPr>
        <w:t>是</w:t>
      </w:r>
      <w:r>
        <w:rPr>
          <w:sz w:val="20"/>
        </w:rPr>
        <w:t>D</w:t>
      </w:r>
      <w:r>
        <w:rPr>
          <w:sz w:val="20"/>
        </w:rPr>
        <w:t>的子孙，注意，它们中有一个不一定是孩子，还有可能是孙子的。再来看中序序列是</w:t>
      </w:r>
      <w:r>
        <w:rPr>
          <w:sz w:val="20"/>
        </w:rPr>
        <w:t>CBAEPE</w:t>
      </w:r>
      <w:r>
        <w:rPr>
          <w:sz w:val="20"/>
        </w:rPr>
        <w:t>由于</w:t>
      </w:r>
      <w:r>
        <w:rPr>
          <w:sz w:val="20"/>
        </w:rPr>
        <w:t>E</w:t>
      </w:r>
      <w:r>
        <w:rPr>
          <w:sz w:val="20"/>
        </w:rPr>
        <w:t>在</w:t>
      </w:r>
      <w:r>
        <w:rPr>
          <w:sz w:val="20"/>
        </w:rPr>
        <w:t>D</w:t>
      </w:r>
      <w:r>
        <w:rPr>
          <w:sz w:val="20"/>
        </w:rPr>
        <w:t>的左侧，而</w:t>
      </w:r>
      <w:r>
        <w:rPr>
          <w:sz w:val="20"/>
        </w:rPr>
        <w:t>F</w:t>
      </w:r>
      <w:r>
        <w:rPr>
          <w:sz w:val="20"/>
        </w:rPr>
        <w:t>在右侧，所以可以确定</w:t>
      </w:r>
      <w:r>
        <w:rPr>
          <w:sz w:val="20"/>
        </w:rPr>
        <w:t>E</w:t>
      </w:r>
      <w:r>
        <w:rPr>
          <w:sz w:val="20"/>
        </w:rPr>
        <w:t>是</w:t>
      </w:r>
      <w:r>
        <w:rPr>
          <w:sz w:val="20"/>
        </w:rPr>
        <w:t xml:space="preserve">D </w:t>
      </w:r>
      <w:r>
        <w:rPr>
          <w:sz w:val="20"/>
        </w:rPr>
        <w:t>的左孩子，</w:t>
      </w:r>
      <w:r>
        <w:rPr>
          <w:sz w:val="20"/>
        </w:rPr>
        <w:t>F</w:t>
      </w:r>
      <w:r>
        <w:rPr>
          <w:sz w:val="20"/>
        </w:rPr>
        <w:t>是</w:t>
      </w:r>
      <w:r>
        <w:rPr>
          <w:sz w:val="20"/>
        </w:rPr>
        <w:t>D</w:t>
      </w:r>
      <w:r>
        <w:rPr>
          <w:sz w:val="20"/>
        </w:rPr>
        <w:t>的右孩子。因此最终得到的二叉树是图</w:t>
      </w:r>
      <w:r>
        <w:rPr>
          <w:sz w:val="20"/>
        </w:rPr>
        <w:t>6</w:t>
      </w:r>
      <w:r>
        <w:rPr>
          <w:sz w:val="20"/>
        </w:rPr>
        <w:t>．</w:t>
      </w:r>
      <w:r>
        <w:rPr>
          <w:sz w:val="20"/>
        </w:rPr>
        <w:t>8</w:t>
      </w:r>
      <w:r>
        <w:rPr>
          <w:sz w:val="20"/>
        </w:rPr>
        <w:t>．</w:t>
      </w:r>
      <w:r>
        <w:rPr>
          <w:sz w:val="20"/>
        </w:rPr>
        <w:t>23</w:t>
      </w:r>
      <w:r>
        <w:rPr>
          <w:sz w:val="20"/>
        </w:rPr>
        <w:t>所示。</w:t>
      </w:r>
      <w:r>
        <w:rPr>
          <w:noProof/>
        </w:rPr>
        <w:drawing>
          <wp:inline distT="0" distB="0" distL="0" distR="0">
            <wp:extent cx="6467" cy="6461"/>
            <wp:effectExtent l="0" t="0" r="0" b="0"/>
            <wp:docPr id="877549" name="Picture 877549"/>
            <wp:cNvGraphicFramePr/>
            <a:graphic xmlns:a="http://schemas.openxmlformats.org/drawingml/2006/main">
              <a:graphicData uri="http://schemas.openxmlformats.org/drawingml/2006/picture">
                <pic:pic xmlns:pic="http://schemas.openxmlformats.org/drawingml/2006/picture">
                  <pic:nvPicPr>
                    <pic:cNvPr id="877549" name="Picture 877549"/>
                    <pic:cNvPicPr/>
                  </pic:nvPicPr>
                  <pic:blipFill>
                    <a:blip r:embed="rId350"/>
                    <a:stretch>
                      <a:fillRect/>
                    </a:stretch>
                  </pic:blipFill>
                  <pic:spPr>
                    <a:xfrm>
                      <a:off x="0" y="0"/>
                      <a:ext cx="6467" cy="6461"/>
                    </a:xfrm>
                    <a:prstGeom prst="rect">
                      <a:avLst/>
                    </a:prstGeom>
                  </pic:spPr>
                </pic:pic>
              </a:graphicData>
            </a:graphic>
          </wp:inline>
        </w:drawing>
      </w:r>
    </w:p>
    <w:p w:rsidR="004A1D4E" w:rsidRDefault="009A508B">
      <w:pPr>
        <w:spacing w:after="172"/>
        <w:ind w:left="2525"/>
      </w:pPr>
      <w:r>
        <w:rPr>
          <w:noProof/>
        </w:rPr>
        <w:drawing>
          <wp:inline distT="0" distB="0" distL="0" distR="0">
            <wp:extent cx="1758859" cy="885212"/>
            <wp:effectExtent l="0" t="0" r="0" b="0"/>
            <wp:docPr id="3117095" name="Picture 3117095"/>
            <wp:cNvGraphicFramePr/>
            <a:graphic xmlns:a="http://schemas.openxmlformats.org/drawingml/2006/main">
              <a:graphicData uri="http://schemas.openxmlformats.org/drawingml/2006/picture">
                <pic:pic xmlns:pic="http://schemas.openxmlformats.org/drawingml/2006/picture">
                  <pic:nvPicPr>
                    <pic:cNvPr id="3117095" name="Picture 3117095"/>
                    <pic:cNvPicPr/>
                  </pic:nvPicPr>
                  <pic:blipFill>
                    <a:blip r:embed="rId2019"/>
                    <a:stretch>
                      <a:fillRect/>
                    </a:stretch>
                  </pic:blipFill>
                  <pic:spPr>
                    <a:xfrm>
                      <a:off x="0" y="0"/>
                      <a:ext cx="1758859" cy="885212"/>
                    </a:xfrm>
                    <a:prstGeom prst="rect">
                      <a:avLst/>
                    </a:prstGeom>
                  </pic:spPr>
                </pic:pic>
              </a:graphicData>
            </a:graphic>
          </wp:inline>
        </w:drawing>
      </w:r>
    </w:p>
    <w:p w:rsidR="004A1D4E" w:rsidRDefault="009A508B">
      <w:pPr>
        <w:spacing w:after="3" w:line="265" w:lineRule="auto"/>
        <w:ind w:left="1273" w:right="1232" w:hanging="10"/>
        <w:jc w:val="center"/>
      </w:pPr>
      <w:r>
        <w:rPr>
          <w:sz w:val="18"/>
        </w:rPr>
        <w:t>图</w:t>
      </w:r>
      <w:r>
        <w:rPr>
          <w:sz w:val="18"/>
        </w:rPr>
        <w:t>6</w:t>
      </w:r>
      <w:r>
        <w:rPr>
          <w:sz w:val="18"/>
        </w:rPr>
        <w:t>，</w:t>
      </w:r>
      <w:r>
        <w:rPr>
          <w:sz w:val="18"/>
        </w:rPr>
        <w:t>8</w:t>
      </w:r>
      <w:r>
        <w:rPr>
          <w:sz w:val="18"/>
        </w:rPr>
        <w:t>．</w:t>
      </w:r>
      <w:r>
        <w:rPr>
          <w:sz w:val="18"/>
        </w:rPr>
        <w:t>23</w:t>
      </w:r>
    </w:p>
    <w:p w:rsidR="004A1D4E" w:rsidRDefault="009A508B">
      <w:pPr>
        <w:spacing w:after="5" w:line="227" w:lineRule="auto"/>
        <w:ind w:left="10" w:right="10" w:firstLine="377"/>
        <w:jc w:val="both"/>
      </w:pPr>
      <w:r>
        <w:t>为了避免推导中的失误，你最好在心中递归遍历，检查一下这棵树的前序和中序遍历序列是否与题目中的相同。</w:t>
      </w:r>
      <w:r>
        <w:rPr>
          <w:noProof/>
        </w:rPr>
        <w:drawing>
          <wp:inline distT="0" distB="0" distL="0" distR="0">
            <wp:extent cx="6466" cy="6461"/>
            <wp:effectExtent l="0" t="0" r="0" b="0"/>
            <wp:docPr id="877550" name="Picture 877550"/>
            <wp:cNvGraphicFramePr/>
            <a:graphic xmlns:a="http://schemas.openxmlformats.org/drawingml/2006/main">
              <a:graphicData uri="http://schemas.openxmlformats.org/drawingml/2006/picture">
                <pic:pic xmlns:pic="http://schemas.openxmlformats.org/drawingml/2006/picture">
                  <pic:nvPicPr>
                    <pic:cNvPr id="877550" name="Picture 877550"/>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spacing w:after="3" w:line="262" w:lineRule="auto"/>
        <w:ind w:left="285" w:right="143" w:hanging="10"/>
        <w:jc w:val="center"/>
      </w:pPr>
      <w:r>
        <w:rPr>
          <w:sz w:val="20"/>
        </w:rPr>
        <w:lastRenderedPageBreak/>
        <w:t>已经复原了二叉树，要获得它的后序遍历结果就是易如反掌，结果是</w:t>
      </w:r>
      <w:r>
        <w:rPr>
          <w:sz w:val="20"/>
        </w:rPr>
        <w:t>CBEFDA•</w:t>
      </w:r>
    </w:p>
    <w:p w:rsidR="004A1D4E" w:rsidRDefault="009A508B">
      <w:pPr>
        <w:spacing w:after="3"/>
        <w:ind w:left="10" w:right="5" w:hanging="10"/>
        <w:jc w:val="right"/>
      </w:pPr>
      <w:r>
        <w:t>但其实，如果同学们足够熟练，不用画这棵二叉树，也可以得到后序的结果，因</w:t>
      </w:r>
    </w:p>
    <w:p w:rsidR="004A1D4E" w:rsidRDefault="009A508B">
      <w:pPr>
        <w:spacing w:after="5" w:line="262" w:lineRule="auto"/>
        <w:ind w:left="10" w:right="10"/>
        <w:jc w:val="both"/>
      </w:pPr>
      <w:r>
        <w:rPr>
          <w:sz w:val="20"/>
        </w:rPr>
        <w:t>为刚才判断了</w:t>
      </w:r>
      <w:r>
        <w:rPr>
          <w:sz w:val="20"/>
        </w:rPr>
        <w:t>A</w:t>
      </w:r>
      <w:r>
        <w:rPr>
          <w:sz w:val="20"/>
        </w:rPr>
        <w:t>结点是根结点，那么它在后序序列中，一定是最后一个。刚才推导出</w:t>
      </w:r>
      <w:r>
        <w:rPr>
          <w:sz w:val="20"/>
        </w:rPr>
        <w:t xml:space="preserve"> C</w:t>
      </w:r>
      <w:r>
        <w:rPr>
          <w:sz w:val="20"/>
        </w:rPr>
        <w:t>是</w:t>
      </w:r>
      <w:r>
        <w:rPr>
          <w:sz w:val="20"/>
        </w:rPr>
        <w:t>B</w:t>
      </w:r>
      <w:r>
        <w:rPr>
          <w:sz w:val="20"/>
        </w:rPr>
        <w:t>的左孩子，而</w:t>
      </w:r>
      <w:r>
        <w:rPr>
          <w:sz w:val="20"/>
        </w:rPr>
        <w:t>B</w:t>
      </w:r>
      <w:r>
        <w:rPr>
          <w:sz w:val="20"/>
        </w:rPr>
        <w:t>是</w:t>
      </w:r>
      <w:r>
        <w:rPr>
          <w:sz w:val="20"/>
        </w:rPr>
        <w:t>A</w:t>
      </w:r>
      <w:r>
        <w:rPr>
          <w:sz w:val="20"/>
        </w:rPr>
        <w:t>的左孩子，那就意味着后序序列的前两位一定是同样的办法也可以得到</w:t>
      </w:r>
      <w:r>
        <w:rPr>
          <w:sz w:val="20"/>
        </w:rPr>
        <w:t>EFD</w:t>
      </w:r>
      <w:r>
        <w:rPr>
          <w:sz w:val="20"/>
        </w:rPr>
        <w:t>这样的后序顺序，最终就自然的得到</w:t>
      </w:r>
      <w:r>
        <w:rPr>
          <w:sz w:val="20"/>
        </w:rPr>
        <w:t>CBEFDA</w:t>
      </w:r>
      <w:r>
        <w:rPr>
          <w:sz w:val="20"/>
        </w:rPr>
        <w:t>这样的序列，</w:t>
      </w:r>
    </w:p>
    <w:p w:rsidR="004A1D4E" w:rsidRDefault="009A508B">
      <w:pPr>
        <w:spacing w:after="98"/>
        <w:ind w:left="7658"/>
      </w:pPr>
      <w:r>
        <w:rPr>
          <w:noProof/>
        </w:rPr>
        <w:drawing>
          <wp:inline distT="0" distB="0" distL="0" distR="0">
            <wp:extent cx="6466" cy="6461"/>
            <wp:effectExtent l="0" t="0" r="0" b="0"/>
            <wp:docPr id="881813" name="Picture 881813"/>
            <wp:cNvGraphicFramePr/>
            <a:graphic xmlns:a="http://schemas.openxmlformats.org/drawingml/2006/main">
              <a:graphicData uri="http://schemas.openxmlformats.org/drawingml/2006/picture">
                <pic:pic xmlns:pic="http://schemas.openxmlformats.org/drawingml/2006/picture">
                  <pic:nvPicPr>
                    <pic:cNvPr id="881813" name="Picture 881813"/>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jc w:val="both"/>
      </w:pPr>
      <w:r>
        <w:rPr>
          <w:sz w:val="20"/>
        </w:rPr>
        <w:t>不用在草稿上画树状图了。</w:t>
      </w:r>
    </w:p>
    <w:p w:rsidR="004A1D4E" w:rsidRDefault="009A508B">
      <w:pPr>
        <w:spacing w:after="48" w:line="262" w:lineRule="auto"/>
        <w:ind w:left="10" w:right="10" w:firstLine="377"/>
        <w:jc w:val="both"/>
      </w:pPr>
      <w:r>
        <w:rPr>
          <w:sz w:val="20"/>
        </w:rPr>
        <w:t>反过来，如果我们的题目是这样：二叉树的中序序列是</w:t>
      </w:r>
      <w:r>
        <w:rPr>
          <w:sz w:val="20"/>
        </w:rPr>
        <w:t>ABCDEFG</w:t>
      </w:r>
      <w:r>
        <w:rPr>
          <w:sz w:val="20"/>
        </w:rPr>
        <w:t>，后序序列是</w:t>
      </w:r>
      <w:r>
        <w:rPr>
          <w:sz w:val="20"/>
        </w:rPr>
        <w:t xml:space="preserve"> BDCAFGE</w:t>
      </w:r>
      <w:r>
        <w:rPr>
          <w:sz w:val="20"/>
        </w:rPr>
        <w:t>，求前序序列。</w:t>
      </w:r>
    </w:p>
    <w:p w:rsidR="004A1D4E" w:rsidRDefault="009A508B">
      <w:pPr>
        <w:spacing w:after="5" w:line="262" w:lineRule="auto"/>
        <w:ind w:left="397" w:right="10"/>
        <w:jc w:val="both"/>
      </w:pPr>
      <w:r>
        <w:rPr>
          <w:sz w:val="20"/>
        </w:rPr>
        <w:t>这次简单点，由后序的</w:t>
      </w:r>
      <w:r>
        <w:rPr>
          <w:sz w:val="20"/>
        </w:rPr>
        <w:t>BDCAFGE</w:t>
      </w:r>
      <w:r>
        <w:rPr>
          <w:sz w:val="20"/>
        </w:rPr>
        <w:t>，得到</w:t>
      </w:r>
      <w:r>
        <w:rPr>
          <w:sz w:val="20"/>
        </w:rPr>
        <w:t>E</w:t>
      </w:r>
      <w:r>
        <w:rPr>
          <w:sz w:val="20"/>
        </w:rPr>
        <w:t>是根结点，因此前序首字母是</w:t>
      </w:r>
      <w:r>
        <w:rPr>
          <w:sz w:val="20"/>
        </w:rPr>
        <w:t>Eo</w:t>
      </w:r>
      <w:r>
        <w:rPr>
          <w:noProof/>
        </w:rPr>
        <w:drawing>
          <wp:inline distT="0" distB="0" distL="0" distR="0">
            <wp:extent cx="6466" cy="6461"/>
            <wp:effectExtent l="0" t="0" r="0" b="0"/>
            <wp:docPr id="881814" name="Picture 881814"/>
            <wp:cNvGraphicFramePr/>
            <a:graphic xmlns:a="http://schemas.openxmlformats.org/drawingml/2006/main">
              <a:graphicData uri="http://schemas.openxmlformats.org/drawingml/2006/picture">
                <pic:pic xmlns:pic="http://schemas.openxmlformats.org/drawingml/2006/picture">
                  <pic:nvPicPr>
                    <pic:cNvPr id="881814" name="Picture 881814"/>
                    <pic:cNvPicPr/>
                  </pic:nvPicPr>
                  <pic:blipFill>
                    <a:blip r:embed="rId33"/>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firstLine="367"/>
        <w:jc w:val="both"/>
      </w:pPr>
      <w:r>
        <w:rPr>
          <w:sz w:val="20"/>
        </w:rPr>
        <w:t>于是根据中序序列分为两棵树</w:t>
      </w:r>
      <w:r>
        <w:rPr>
          <w:sz w:val="20"/>
        </w:rPr>
        <w:t>ABCD</w:t>
      </w:r>
      <w:r>
        <w:rPr>
          <w:sz w:val="20"/>
        </w:rPr>
        <w:t>和</w:t>
      </w:r>
      <w:r>
        <w:rPr>
          <w:sz w:val="20"/>
        </w:rPr>
        <w:t>FG</w:t>
      </w:r>
      <w:r>
        <w:rPr>
          <w:sz w:val="20"/>
        </w:rPr>
        <w:t>，由后序序列的</w:t>
      </w:r>
      <w:r>
        <w:rPr>
          <w:sz w:val="20"/>
        </w:rPr>
        <w:t>RDCAFGE</w:t>
      </w:r>
      <w:r>
        <w:rPr>
          <w:sz w:val="20"/>
        </w:rPr>
        <w:t>，知道</w:t>
      </w:r>
      <w:r>
        <w:rPr>
          <w:sz w:val="20"/>
        </w:rPr>
        <w:t>A</w:t>
      </w:r>
      <w:r>
        <w:rPr>
          <w:sz w:val="20"/>
        </w:rPr>
        <w:t>是</w:t>
      </w:r>
      <w:r>
        <w:rPr>
          <w:sz w:val="20"/>
        </w:rPr>
        <w:t xml:space="preserve"> E</w:t>
      </w:r>
      <w:r>
        <w:rPr>
          <w:sz w:val="20"/>
        </w:rPr>
        <w:t>的左孩子，前序序列目前分析为</w:t>
      </w:r>
      <w:r>
        <w:rPr>
          <w:sz w:val="20"/>
        </w:rPr>
        <w:t>EA</w:t>
      </w:r>
      <w:r>
        <w:rPr>
          <w:noProof/>
        </w:rPr>
        <w:drawing>
          <wp:inline distT="0" distB="0" distL="0" distR="0">
            <wp:extent cx="51731" cy="51691"/>
            <wp:effectExtent l="0" t="0" r="0" b="0"/>
            <wp:docPr id="3117099" name="Picture 3117099"/>
            <wp:cNvGraphicFramePr/>
            <a:graphic xmlns:a="http://schemas.openxmlformats.org/drawingml/2006/main">
              <a:graphicData uri="http://schemas.openxmlformats.org/drawingml/2006/picture">
                <pic:pic xmlns:pic="http://schemas.openxmlformats.org/drawingml/2006/picture">
                  <pic:nvPicPr>
                    <pic:cNvPr id="3117099" name="Picture 3117099"/>
                    <pic:cNvPicPr/>
                  </pic:nvPicPr>
                  <pic:blipFill>
                    <a:blip r:embed="rId2020"/>
                    <a:stretch>
                      <a:fillRect/>
                    </a:stretch>
                  </pic:blipFill>
                  <pic:spPr>
                    <a:xfrm>
                      <a:off x="0" y="0"/>
                      <a:ext cx="51731" cy="51691"/>
                    </a:xfrm>
                    <a:prstGeom prst="rect">
                      <a:avLst/>
                    </a:prstGeom>
                  </pic:spPr>
                </pic:pic>
              </a:graphicData>
            </a:graphic>
          </wp:inline>
        </w:drawing>
      </w:r>
    </w:p>
    <w:p w:rsidR="004A1D4E" w:rsidRDefault="009A508B">
      <w:pPr>
        <w:spacing w:after="30" w:line="262" w:lineRule="auto"/>
        <w:ind w:left="10" w:right="10" w:firstLine="377"/>
        <w:jc w:val="both"/>
      </w:pPr>
      <w:r>
        <w:rPr>
          <w:sz w:val="20"/>
        </w:rPr>
        <w:t>再由中序序列的</w:t>
      </w:r>
      <w:r>
        <w:rPr>
          <w:sz w:val="20"/>
        </w:rPr>
        <w:t>ABCDEFG</w:t>
      </w:r>
      <w:r>
        <w:rPr>
          <w:sz w:val="20"/>
        </w:rPr>
        <w:t>，知道</w:t>
      </w:r>
      <w:r>
        <w:rPr>
          <w:sz w:val="20"/>
        </w:rPr>
        <w:t>BCD</w:t>
      </w:r>
      <w:r>
        <w:rPr>
          <w:sz w:val="20"/>
        </w:rPr>
        <w:t>是</w:t>
      </w:r>
      <w:r>
        <w:rPr>
          <w:sz w:val="20"/>
        </w:rPr>
        <w:t>A</w:t>
      </w:r>
      <w:r>
        <w:rPr>
          <w:sz w:val="20"/>
        </w:rPr>
        <w:t>结点的右子孙，再由后序序列的</w:t>
      </w:r>
      <w:r>
        <w:rPr>
          <w:sz w:val="20"/>
        </w:rPr>
        <w:t xml:space="preserve"> BPCAFGE</w:t>
      </w:r>
      <w:r>
        <w:rPr>
          <w:sz w:val="20"/>
        </w:rPr>
        <w:t>知道</w:t>
      </w:r>
      <w:r>
        <w:rPr>
          <w:sz w:val="20"/>
        </w:rPr>
        <w:t>C</w:t>
      </w:r>
      <w:r>
        <w:rPr>
          <w:sz w:val="20"/>
        </w:rPr>
        <w:t>结点是</w:t>
      </w:r>
      <w:r>
        <w:rPr>
          <w:sz w:val="20"/>
        </w:rPr>
        <w:t>A</w:t>
      </w:r>
      <w:r>
        <w:rPr>
          <w:sz w:val="20"/>
        </w:rPr>
        <w:t>结点的右孩子。前序序列目前分析得到</w:t>
      </w:r>
      <w:r>
        <w:rPr>
          <w:sz w:val="20"/>
        </w:rPr>
        <w:t>EACO</w:t>
      </w:r>
    </w:p>
    <w:p w:rsidR="004A1D4E" w:rsidRDefault="009A508B">
      <w:pPr>
        <w:spacing w:after="5" w:line="262" w:lineRule="auto"/>
        <w:ind w:left="10" w:right="10" w:firstLine="377"/>
        <w:jc w:val="both"/>
      </w:pPr>
      <w:r>
        <w:rPr>
          <w:sz w:val="20"/>
        </w:rPr>
        <w:t>中序序列</w:t>
      </w:r>
      <w:r>
        <w:rPr>
          <w:sz w:val="20"/>
        </w:rPr>
        <w:t>ABCDEFG</w:t>
      </w:r>
      <w:r>
        <w:rPr>
          <w:sz w:val="20"/>
        </w:rPr>
        <w:t>，得到</w:t>
      </w:r>
      <w:r>
        <w:rPr>
          <w:sz w:val="20"/>
        </w:rPr>
        <w:t>B</w:t>
      </w:r>
      <w:r>
        <w:rPr>
          <w:sz w:val="20"/>
        </w:rPr>
        <w:t>是</w:t>
      </w:r>
      <w:r>
        <w:rPr>
          <w:sz w:val="20"/>
        </w:rPr>
        <w:t>C</w:t>
      </w:r>
      <w:r>
        <w:rPr>
          <w:sz w:val="20"/>
        </w:rPr>
        <w:t>的左孩子，</w:t>
      </w:r>
      <w:r>
        <w:rPr>
          <w:sz w:val="20"/>
        </w:rPr>
        <w:t>D</w:t>
      </w:r>
      <w:r>
        <w:rPr>
          <w:sz w:val="20"/>
        </w:rPr>
        <w:t>是</w:t>
      </w:r>
      <w:r>
        <w:rPr>
          <w:sz w:val="20"/>
        </w:rPr>
        <w:t>C</w:t>
      </w:r>
      <w:r>
        <w:rPr>
          <w:sz w:val="20"/>
        </w:rPr>
        <w:t>的右孩子，所以前序序列目前分析结果为</w:t>
      </w:r>
      <w:r>
        <w:rPr>
          <w:sz w:val="20"/>
        </w:rPr>
        <w:t>EACBD</w:t>
      </w:r>
      <w:r>
        <w:rPr>
          <w:sz w:val="20"/>
        </w:rPr>
        <w:t>。</w:t>
      </w:r>
    </w:p>
    <w:tbl>
      <w:tblPr>
        <w:tblStyle w:val="TableGrid"/>
        <w:tblpPr w:vertAnchor="page" w:horzAnchor="page" w:tblpX="1338" w:tblpY="454"/>
        <w:tblOverlap w:val="never"/>
        <w:tblW w:w="1366" w:type="dxa"/>
        <w:tblInd w:w="0" w:type="dxa"/>
        <w:tblCellMar>
          <w:top w:w="43" w:type="dxa"/>
          <w:left w:w="137" w:type="dxa"/>
          <w:bottom w:w="0" w:type="dxa"/>
          <w:right w:w="56" w:type="dxa"/>
        </w:tblCellMar>
        <w:tblLook w:val="04A0" w:firstRow="1" w:lastRow="0" w:firstColumn="1" w:lastColumn="0" w:noHBand="0" w:noVBand="1"/>
      </w:tblPr>
      <w:tblGrid>
        <w:gridCol w:w="496"/>
        <w:gridCol w:w="870"/>
      </w:tblGrid>
      <w:tr w:rsidR="004A1D4E">
        <w:trPr>
          <w:trHeight w:val="338"/>
        </w:trPr>
        <w:tc>
          <w:tcPr>
            <w:tcW w:w="4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3"/>
            </w:pPr>
            <w:r>
              <w:rPr>
                <w:sz w:val="20"/>
              </w:rPr>
              <w:t>还</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87"/>
        <w:jc w:val="both"/>
      </w:pPr>
      <w:r>
        <w:rPr>
          <w:sz w:val="20"/>
        </w:rPr>
        <w:t>由后序序列</w:t>
      </w:r>
      <w:r>
        <w:rPr>
          <w:sz w:val="20"/>
        </w:rPr>
        <w:t>BDCAEGE,</w:t>
      </w:r>
      <w:r>
        <w:rPr>
          <w:sz w:val="20"/>
        </w:rPr>
        <w:t>得到</w:t>
      </w:r>
      <w:r>
        <w:rPr>
          <w:sz w:val="20"/>
        </w:rPr>
        <w:t>G</w:t>
      </w:r>
      <w:r>
        <w:rPr>
          <w:sz w:val="20"/>
        </w:rPr>
        <w:t>是</w:t>
      </w:r>
      <w:r>
        <w:rPr>
          <w:sz w:val="20"/>
        </w:rPr>
        <w:t>E</w:t>
      </w:r>
      <w:r>
        <w:rPr>
          <w:sz w:val="20"/>
        </w:rPr>
        <w:t>的右孩子，于是</w:t>
      </w:r>
      <w:r>
        <w:rPr>
          <w:sz w:val="20"/>
        </w:rPr>
        <w:t>F</w:t>
      </w:r>
      <w:r>
        <w:rPr>
          <w:sz w:val="20"/>
        </w:rPr>
        <w:t>就是</w:t>
      </w:r>
      <w:r>
        <w:rPr>
          <w:sz w:val="20"/>
        </w:rPr>
        <w:t>G</w:t>
      </w:r>
      <w:r>
        <w:rPr>
          <w:sz w:val="20"/>
        </w:rPr>
        <w:t>的孩子。如果你是在考试时做这道题目，时间就是分数、名次、学历，那么你根本不需关心</w:t>
      </w:r>
      <w:r>
        <w:rPr>
          <w:sz w:val="20"/>
        </w:rPr>
        <w:t>F</w:t>
      </w:r>
      <w:r>
        <w:rPr>
          <w:sz w:val="20"/>
        </w:rPr>
        <w:t>是</w:t>
      </w:r>
      <w:r>
        <w:rPr>
          <w:sz w:val="20"/>
        </w:rPr>
        <w:t>G</w:t>
      </w:r>
      <w:r>
        <w:rPr>
          <w:sz w:val="20"/>
        </w:rPr>
        <w:t>的左还是右孩子，前序遍历序列的最终结果就是</w:t>
      </w:r>
      <w:r>
        <w:rPr>
          <w:sz w:val="20"/>
        </w:rPr>
        <w:t>EACBDGF0</w:t>
      </w:r>
    </w:p>
    <w:p w:rsidR="004A1D4E" w:rsidRDefault="009A508B">
      <w:pPr>
        <w:spacing w:after="5" w:line="262" w:lineRule="auto"/>
        <w:ind w:left="387" w:right="10"/>
        <w:jc w:val="both"/>
      </w:pPr>
      <w:r>
        <w:rPr>
          <w:sz w:val="20"/>
        </w:rPr>
        <w:t>不过细细分析，根据中序序列</w:t>
      </w:r>
      <w:r>
        <w:rPr>
          <w:sz w:val="20"/>
        </w:rPr>
        <w:t>ABCDE</w:t>
      </w:r>
      <w:r>
        <w:rPr>
          <w:sz w:val="20"/>
        </w:rPr>
        <w:t>，是可以得出</w:t>
      </w:r>
      <w:r>
        <w:rPr>
          <w:sz w:val="20"/>
        </w:rPr>
        <w:t>F</w:t>
      </w:r>
      <w:r>
        <w:rPr>
          <w:sz w:val="20"/>
        </w:rPr>
        <w:t>是</w:t>
      </w:r>
      <w:r>
        <w:rPr>
          <w:sz w:val="20"/>
        </w:rPr>
        <w:t>G</w:t>
      </w:r>
      <w:r>
        <w:rPr>
          <w:sz w:val="20"/>
        </w:rPr>
        <w:t>的左孩子。</w:t>
      </w:r>
      <w:r>
        <w:rPr>
          <w:noProof/>
        </w:rPr>
        <w:drawing>
          <wp:inline distT="0" distB="0" distL="0" distR="0">
            <wp:extent cx="25865" cy="71076"/>
            <wp:effectExtent l="0" t="0" r="0" b="0"/>
            <wp:docPr id="3117101" name="Picture 3117101"/>
            <wp:cNvGraphicFramePr/>
            <a:graphic xmlns:a="http://schemas.openxmlformats.org/drawingml/2006/main">
              <a:graphicData uri="http://schemas.openxmlformats.org/drawingml/2006/picture">
                <pic:pic xmlns:pic="http://schemas.openxmlformats.org/drawingml/2006/picture">
                  <pic:nvPicPr>
                    <pic:cNvPr id="3117101" name="Picture 3117101"/>
                    <pic:cNvPicPr/>
                  </pic:nvPicPr>
                  <pic:blipFill>
                    <a:blip r:embed="rId2021"/>
                    <a:stretch>
                      <a:fillRect/>
                    </a:stretch>
                  </pic:blipFill>
                  <pic:spPr>
                    <a:xfrm>
                      <a:off x="0" y="0"/>
                      <a:ext cx="25865" cy="71076"/>
                    </a:xfrm>
                    <a:prstGeom prst="rect">
                      <a:avLst/>
                    </a:prstGeom>
                  </pic:spPr>
                </pic:pic>
              </a:graphicData>
            </a:graphic>
          </wp:inline>
        </w:drawing>
      </w:r>
    </w:p>
    <w:p w:rsidR="004A1D4E" w:rsidRDefault="009A508B">
      <w:pPr>
        <w:spacing w:after="29" w:line="227" w:lineRule="auto"/>
        <w:ind w:left="397" w:right="10" w:hanging="10"/>
        <w:jc w:val="both"/>
      </w:pPr>
      <w:r>
        <w:t>从这里我们也得到两个二叉树遍历的性质。</w:t>
      </w:r>
    </w:p>
    <w:p w:rsidR="004A1D4E" w:rsidRDefault="009A508B">
      <w:pPr>
        <w:numPr>
          <w:ilvl w:val="0"/>
          <w:numId w:val="27"/>
        </w:numPr>
        <w:spacing w:after="29" w:line="227" w:lineRule="auto"/>
        <w:ind w:right="10" w:hanging="428"/>
        <w:jc w:val="both"/>
      </w:pPr>
      <w:r>
        <w:t>已知前序遍历序列和中序遍历序列，可以唯一确定一棵二叉树。</w:t>
      </w:r>
    </w:p>
    <w:p w:rsidR="004A1D4E" w:rsidRDefault="009A508B">
      <w:pPr>
        <w:numPr>
          <w:ilvl w:val="0"/>
          <w:numId w:val="27"/>
        </w:numPr>
        <w:spacing w:after="29" w:line="227" w:lineRule="auto"/>
        <w:ind w:right="10" w:hanging="428"/>
        <w:jc w:val="both"/>
      </w:pPr>
      <w:r>
        <w:t>已知后序遍历序列和中序遍历序列，可以唯一确定一棵二叉树。</w:t>
      </w:r>
    </w:p>
    <w:p w:rsidR="004A1D4E" w:rsidRDefault="009A508B">
      <w:pPr>
        <w:spacing w:after="5" w:line="227" w:lineRule="auto"/>
        <w:ind w:left="10" w:right="10" w:firstLine="367"/>
        <w:jc w:val="both"/>
      </w:pPr>
      <w:r>
        <w:t>但要注意了，已知前序和后序遍历，是不能确定一棵二叉树的，原因也很简单，比如前序序列是</w:t>
      </w:r>
      <w:r>
        <w:t>ABC</w:t>
      </w:r>
      <w:r>
        <w:t>，后序序列是</w:t>
      </w:r>
      <w:r>
        <w:t>CBAO</w:t>
      </w:r>
      <w:r>
        <w:t>我们可以确定</w:t>
      </w:r>
      <w:r>
        <w:t>A</w:t>
      </w:r>
      <w:r>
        <w:t>一定是根结点，但接下来，我们无法知道，哪个结点是左子树，哪个是右子树。这棵树可能有如图</w:t>
      </w:r>
      <w:r>
        <w:t>6</w:t>
      </w:r>
      <w:r>
        <w:t>．</w:t>
      </w:r>
      <w:r>
        <w:t>8</w:t>
      </w:r>
      <w:r>
        <w:t>．</w:t>
      </w:r>
      <w:r>
        <w:t>24</w:t>
      </w:r>
      <w:r>
        <w:t>所示的四种可能。</w:t>
      </w:r>
    </w:p>
    <w:p w:rsidR="004A1D4E" w:rsidRDefault="009A508B">
      <w:pPr>
        <w:spacing w:after="152"/>
        <w:ind w:left="438"/>
      </w:pPr>
      <w:r>
        <w:rPr>
          <w:noProof/>
        </w:rPr>
        <w:lastRenderedPageBreak/>
        <w:drawing>
          <wp:inline distT="0" distB="0" distL="0" distR="0">
            <wp:extent cx="4403615" cy="898135"/>
            <wp:effectExtent l="0" t="0" r="0" b="0"/>
            <wp:docPr id="3117103" name="Picture 3117103"/>
            <wp:cNvGraphicFramePr/>
            <a:graphic xmlns:a="http://schemas.openxmlformats.org/drawingml/2006/main">
              <a:graphicData uri="http://schemas.openxmlformats.org/drawingml/2006/picture">
                <pic:pic xmlns:pic="http://schemas.openxmlformats.org/drawingml/2006/picture">
                  <pic:nvPicPr>
                    <pic:cNvPr id="3117103" name="Picture 3117103"/>
                    <pic:cNvPicPr/>
                  </pic:nvPicPr>
                  <pic:blipFill>
                    <a:blip r:embed="rId2022"/>
                    <a:stretch>
                      <a:fillRect/>
                    </a:stretch>
                  </pic:blipFill>
                  <pic:spPr>
                    <a:xfrm>
                      <a:off x="0" y="0"/>
                      <a:ext cx="4403615" cy="898135"/>
                    </a:xfrm>
                    <a:prstGeom prst="rect">
                      <a:avLst/>
                    </a:prstGeom>
                  </pic:spPr>
                </pic:pic>
              </a:graphicData>
            </a:graphic>
          </wp:inline>
        </w:drawing>
      </w:r>
    </w:p>
    <w:p w:rsidR="004A1D4E" w:rsidRDefault="009A508B">
      <w:pPr>
        <w:spacing w:after="3" w:line="265" w:lineRule="auto"/>
        <w:ind w:left="1273" w:right="1202" w:hanging="10"/>
        <w:jc w:val="center"/>
      </w:pPr>
      <w:r>
        <w:rPr>
          <w:sz w:val="18"/>
        </w:rPr>
        <w:t>图</w:t>
      </w:r>
      <w:r>
        <w:rPr>
          <w:sz w:val="18"/>
        </w:rPr>
        <w:t>6</w:t>
      </w:r>
      <w:r>
        <w:rPr>
          <w:sz w:val="18"/>
        </w:rPr>
        <w:t>吝</w:t>
      </w:r>
      <w:r>
        <w:rPr>
          <w:sz w:val="18"/>
        </w:rPr>
        <w:t>24</w:t>
      </w:r>
    </w:p>
    <w:p w:rsidR="004A1D4E" w:rsidRDefault="009A508B">
      <w:pPr>
        <w:pStyle w:val="4"/>
        <w:ind w:left="1120" w:right="1141"/>
      </w:pPr>
      <w:r>
        <w:t>6</w:t>
      </w:r>
      <w:r>
        <w:t>．</w:t>
      </w:r>
      <w:r>
        <w:t>9</w:t>
      </w:r>
      <w:r>
        <w:t>二叉树的建立</w:t>
      </w:r>
    </w:p>
    <w:p w:rsidR="004A1D4E" w:rsidRDefault="009A508B">
      <w:pPr>
        <w:spacing w:after="44" w:line="227" w:lineRule="auto"/>
        <w:ind w:left="10" w:right="10" w:firstLine="377"/>
        <w:jc w:val="both"/>
      </w:pPr>
      <w:r>
        <w:t>说了半天，我们如何在内存中生成一棵二叉链表的二叉树呢？树都没有，哪来遍历。所以我们还得来谈谈关于二叉树建立的问题。</w:t>
      </w:r>
    </w:p>
    <w:p w:rsidR="004A1D4E" w:rsidRDefault="009A508B">
      <w:pPr>
        <w:spacing w:after="5" w:line="227" w:lineRule="auto"/>
        <w:ind w:left="10" w:right="10" w:firstLine="367"/>
        <w:jc w:val="both"/>
      </w:pPr>
      <w:r>
        <w:t>如果我们要在内存中建立一个如图</w:t>
      </w:r>
      <w:r>
        <w:t>6</w:t>
      </w:r>
      <w:r>
        <w:t>．</w:t>
      </w:r>
      <w:r>
        <w:t>9</w:t>
      </w:r>
      <w:r>
        <w:t>．</w:t>
      </w:r>
      <w:r>
        <w:t>1</w:t>
      </w:r>
      <w:r>
        <w:t>左图这样的树，为了能让每个结点确认是否有左右孩子，我们对它进行了扩展，变成图</w:t>
      </w:r>
      <w:r>
        <w:t>6</w:t>
      </w:r>
      <w:r>
        <w:t>．</w:t>
      </w:r>
      <w:r>
        <w:t>9</w:t>
      </w:r>
      <w:r>
        <w:t>．</w:t>
      </w:r>
      <w:r>
        <w:t>1</w:t>
      </w:r>
      <w:r>
        <w:t>右图的样子，也就是将二叉树中每个结点的空指针引出一个虚结点，其值为一特定值，比如</w:t>
      </w:r>
      <w:r>
        <w:t>“ #"</w:t>
      </w:r>
      <w:r>
        <w:t>。我们称这种处理后的二叉树为原二叉树的扩展二叉树。扩展二叉树就可以做到一个遍历序列确定一棵二叉树了。比如图</w:t>
      </w:r>
      <w:r>
        <w:t>6</w:t>
      </w:r>
      <w:r>
        <w:t>．</w:t>
      </w:r>
      <w:r>
        <w:t>9</w:t>
      </w:r>
      <w:r>
        <w:t>．</w:t>
      </w:r>
      <w:r>
        <w:t>1</w:t>
      </w:r>
      <w:r>
        <w:t>的前序遍历序列就为</w:t>
      </w:r>
      <w:r>
        <w:t>AB#D##C##</w:t>
      </w:r>
      <w:r>
        <w:t>。</w:t>
      </w:r>
    </w:p>
    <w:p w:rsidR="004A1D4E" w:rsidRDefault="009A508B">
      <w:pPr>
        <w:spacing w:after="227"/>
        <w:ind w:left="530"/>
      </w:pPr>
      <w:r>
        <w:rPr>
          <w:noProof/>
        </w:rPr>
        <w:drawing>
          <wp:inline distT="0" distB="0" distL="0" distR="0">
            <wp:extent cx="4274287" cy="1014440"/>
            <wp:effectExtent l="0" t="0" r="0" b="0"/>
            <wp:docPr id="3117111" name="Picture 3117111"/>
            <wp:cNvGraphicFramePr/>
            <a:graphic xmlns:a="http://schemas.openxmlformats.org/drawingml/2006/main">
              <a:graphicData uri="http://schemas.openxmlformats.org/drawingml/2006/picture">
                <pic:pic xmlns:pic="http://schemas.openxmlformats.org/drawingml/2006/picture">
                  <pic:nvPicPr>
                    <pic:cNvPr id="3117111" name="Picture 3117111"/>
                    <pic:cNvPicPr/>
                  </pic:nvPicPr>
                  <pic:blipFill>
                    <a:blip r:embed="rId2023"/>
                    <a:stretch>
                      <a:fillRect/>
                    </a:stretch>
                  </pic:blipFill>
                  <pic:spPr>
                    <a:xfrm>
                      <a:off x="0" y="0"/>
                      <a:ext cx="4274287" cy="1014440"/>
                    </a:xfrm>
                    <a:prstGeom prst="rect">
                      <a:avLst/>
                    </a:prstGeom>
                  </pic:spPr>
                </pic:pic>
              </a:graphicData>
            </a:graphic>
          </wp:inline>
        </w:drawing>
      </w:r>
    </w:p>
    <w:p w:rsidR="004A1D4E" w:rsidRDefault="009A508B">
      <w:pPr>
        <w:tabs>
          <w:tab w:val="center" w:pos="2011"/>
          <w:tab w:val="center" w:pos="5748"/>
        </w:tabs>
        <w:spacing w:after="57" w:line="262" w:lineRule="auto"/>
      </w:pPr>
      <w:r>
        <w:rPr>
          <w:noProof/>
        </w:rPr>
        <w:drawing>
          <wp:anchor distT="0" distB="0" distL="114300" distR="114300" simplePos="0" relativeHeight="252076032" behindDoc="0" locked="0" layoutInCell="1" allowOverlap="0">
            <wp:simplePos x="0" y="0"/>
            <wp:positionH relativeFrom="page">
              <wp:posOffset>5884419</wp:posOffset>
            </wp:positionH>
            <wp:positionV relativeFrom="page">
              <wp:posOffset>5039895</wp:posOffset>
            </wp:positionV>
            <wp:extent cx="6466" cy="6462"/>
            <wp:effectExtent l="0" t="0" r="0" b="0"/>
            <wp:wrapSquare wrapText="bothSides"/>
            <wp:docPr id="884964" name="Picture 884964"/>
            <wp:cNvGraphicFramePr/>
            <a:graphic xmlns:a="http://schemas.openxmlformats.org/drawingml/2006/main">
              <a:graphicData uri="http://schemas.openxmlformats.org/drawingml/2006/picture">
                <pic:pic xmlns:pic="http://schemas.openxmlformats.org/drawingml/2006/picture">
                  <pic:nvPicPr>
                    <pic:cNvPr id="884964" name="Picture 884964"/>
                    <pic:cNvPicPr/>
                  </pic:nvPicPr>
                  <pic:blipFill>
                    <a:blip r:embed="rId208"/>
                    <a:stretch>
                      <a:fillRect/>
                    </a:stretch>
                  </pic:blipFill>
                  <pic:spPr>
                    <a:xfrm>
                      <a:off x="0" y="0"/>
                      <a:ext cx="6466" cy="6462"/>
                    </a:xfrm>
                    <a:prstGeom prst="rect">
                      <a:avLst/>
                    </a:prstGeom>
                  </pic:spPr>
                </pic:pic>
              </a:graphicData>
            </a:graphic>
          </wp:anchor>
        </w:drawing>
      </w:r>
      <w:r>
        <w:rPr>
          <w:sz w:val="20"/>
        </w:rPr>
        <w:tab/>
      </w:r>
      <w:r>
        <w:rPr>
          <w:sz w:val="20"/>
        </w:rPr>
        <w:t>普通二叉树</w:t>
      </w:r>
      <w:r>
        <w:rPr>
          <w:sz w:val="20"/>
        </w:rPr>
        <w:tab/>
      </w:r>
      <w:r>
        <w:rPr>
          <w:sz w:val="20"/>
        </w:rPr>
        <w:t>扩展二叉树</w:t>
      </w:r>
    </w:p>
    <w:p w:rsidR="004A1D4E" w:rsidRDefault="009A508B">
      <w:pPr>
        <w:spacing w:after="3" w:line="262" w:lineRule="auto"/>
        <w:ind w:left="285" w:right="275" w:hanging="10"/>
        <w:jc w:val="center"/>
      </w:pPr>
      <w:r>
        <w:rPr>
          <w:sz w:val="20"/>
        </w:rPr>
        <w:t>图</w:t>
      </w:r>
      <w:r>
        <w:rPr>
          <w:sz w:val="20"/>
        </w:rPr>
        <w:t>6</w:t>
      </w:r>
      <w:r>
        <w:rPr>
          <w:sz w:val="20"/>
        </w:rPr>
        <w:t>．</w:t>
      </w:r>
      <w:r>
        <w:rPr>
          <w:sz w:val="20"/>
        </w:rPr>
        <w:t>9</w:t>
      </w:r>
      <w:r>
        <w:rPr>
          <w:sz w:val="20"/>
        </w:rPr>
        <w:t>．</w:t>
      </w:r>
      <w:r>
        <w:rPr>
          <w:sz w:val="20"/>
        </w:rPr>
        <w:t>1</w:t>
      </w:r>
    </w:p>
    <w:p w:rsidR="004A1D4E" w:rsidRDefault="009A508B">
      <w:pPr>
        <w:spacing w:after="5" w:line="227" w:lineRule="auto"/>
        <w:ind w:left="10" w:right="10" w:firstLine="377"/>
        <w:jc w:val="both"/>
      </w:pPr>
      <w:r>
        <w:t>有了这样的准备，我们就可以来看看如何生成一棵二叉树了。假设二叉树的结点均为一个字符，我们把刚才前</w:t>
      </w:r>
      <w:r>
        <w:t>序遍历序列</w:t>
      </w:r>
      <w:r>
        <w:t>AB#D##C##</w:t>
      </w:r>
      <w:r>
        <w:t>用键盘挨个输人。实现的算法如下：</w:t>
      </w:r>
    </w:p>
    <w:p w:rsidR="004A1D4E" w:rsidRDefault="009A508B">
      <w:pPr>
        <w:spacing w:after="3"/>
        <w:ind w:left="427" w:right="1436" w:hanging="295"/>
        <w:jc w:val="both"/>
      </w:pPr>
      <w:r>
        <w:rPr>
          <w:noProof/>
        </w:rPr>
        <w:drawing>
          <wp:inline distT="0" distB="0" distL="0" distR="0">
            <wp:extent cx="6466" cy="6462"/>
            <wp:effectExtent l="0" t="0" r="0" b="0"/>
            <wp:docPr id="884968" name="Picture 884968"/>
            <wp:cNvGraphicFramePr/>
            <a:graphic xmlns:a="http://schemas.openxmlformats.org/drawingml/2006/main">
              <a:graphicData uri="http://schemas.openxmlformats.org/drawingml/2006/picture">
                <pic:pic xmlns:pic="http://schemas.openxmlformats.org/drawingml/2006/picture">
                  <pic:nvPicPr>
                    <pic:cNvPr id="884968" name="Picture 884968"/>
                    <pic:cNvPicPr/>
                  </pic:nvPicPr>
                  <pic:blipFill>
                    <a:blip r:embed="rId162"/>
                    <a:stretch>
                      <a:fillRect/>
                    </a:stretch>
                  </pic:blipFill>
                  <pic:spPr>
                    <a:xfrm>
                      <a:off x="0" y="0"/>
                      <a:ext cx="6466" cy="6462"/>
                    </a:xfrm>
                    <a:prstGeom prst="rect">
                      <a:avLst/>
                    </a:prstGeom>
                  </pic:spPr>
                </pic:pic>
              </a:graphicData>
            </a:graphic>
          </wp:inline>
        </w:drawing>
      </w:r>
      <w:r>
        <w:rPr>
          <w:sz w:val="18"/>
        </w:rPr>
        <w:t xml:space="preserve"> 0</w:t>
      </w:r>
      <w:r>
        <w:rPr>
          <w:sz w:val="18"/>
        </w:rPr>
        <w:t>一按前序榆入二叉树中结点的值（一个字符）．</w:t>
      </w:r>
      <w:r>
        <w:rPr>
          <w:sz w:val="18"/>
        </w:rPr>
        <w:t xml:space="preserve">/ </w:t>
      </w:r>
      <w:r>
        <w:rPr>
          <w:noProof/>
        </w:rPr>
        <w:drawing>
          <wp:inline distT="0" distB="0" distL="0" distR="0">
            <wp:extent cx="1196283" cy="129228"/>
            <wp:effectExtent l="0" t="0" r="0" b="0"/>
            <wp:docPr id="3117113" name="Picture 3117113"/>
            <wp:cNvGraphicFramePr/>
            <a:graphic xmlns:a="http://schemas.openxmlformats.org/drawingml/2006/main">
              <a:graphicData uri="http://schemas.openxmlformats.org/drawingml/2006/picture">
                <pic:pic xmlns:pic="http://schemas.openxmlformats.org/drawingml/2006/picture">
                  <pic:nvPicPr>
                    <pic:cNvPr id="3117113" name="Picture 3117113"/>
                    <pic:cNvPicPr/>
                  </pic:nvPicPr>
                  <pic:blipFill>
                    <a:blip r:embed="rId2024"/>
                    <a:stretch>
                      <a:fillRect/>
                    </a:stretch>
                  </pic:blipFill>
                  <pic:spPr>
                    <a:xfrm>
                      <a:off x="0" y="0"/>
                      <a:ext cx="1196283" cy="129228"/>
                    </a:xfrm>
                    <a:prstGeom prst="rect">
                      <a:avLst/>
                    </a:prstGeom>
                  </pic:spPr>
                </pic:pic>
              </a:graphicData>
            </a:graphic>
          </wp:inline>
        </w:drawing>
      </w:r>
      <w:r>
        <w:rPr>
          <w:noProof/>
        </w:rPr>
        <w:drawing>
          <wp:inline distT="0" distB="0" distL="0" distR="0">
            <wp:extent cx="252189" cy="116305"/>
            <wp:effectExtent l="0" t="0" r="0" b="0"/>
            <wp:docPr id="3117115" name="Picture 3117115"/>
            <wp:cNvGraphicFramePr/>
            <a:graphic xmlns:a="http://schemas.openxmlformats.org/drawingml/2006/main">
              <a:graphicData uri="http://schemas.openxmlformats.org/drawingml/2006/picture">
                <pic:pic xmlns:pic="http://schemas.openxmlformats.org/drawingml/2006/picture">
                  <pic:nvPicPr>
                    <pic:cNvPr id="3117115" name="Picture 3117115"/>
                    <pic:cNvPicPr/>
                  </pic:nvPicPr>
                  <pic:blipFill>
                    <a:blip r:embed="rId2025"/>
                    <a:stretch>
                      <a:fillRect/>
                    </a:stretch>
                  </pic:blipFill>
                  <pic:spPr>
                    <a:xfrm>
                      <a:off x="0" y="0"/>
                      <a:ext cx="252189" cy="116305"/>
                    </a:xfrm>
                    <a:prstGeom prst="rect">
                      <a:avLst/>
                    </a:prstGeom>
                  </pic:spPr>
                </pic:pic>
              </a:graphicData>
            </a:graphic>
          </wp:inline>
        </w:drawing>
      </w:r>
      <w:r>
        <w:rPr>
          <w:sz w:val="18"/>
        </w:rPr>
        <w:t>表示空树，构造二叉链表表示二叉树</w:t>
      </w:r>
      <w:r>
        <w:rPr>
          <w:sz w:val="18"/>
        </w:rPr>
        <w:t>Te</w:t>
      </w:r>
      <w:r>
        <w:rPr>
          <w:sz w:val="18"/>
        </w:rPr>
        <w:t>．</w:t>
      </w:r>
      <w:r>
        <w:rPr>
          <w:sz w:val="18"/>
        </w:rPr>
        <w:t>/</w:t>
      </w:r>
      <w:r>
        <w:rPr>
          <w:noProof/>
        </w:rPr>
        <w:drawing>
          <wp:inline distT="0" distB="0" distL="0" distR="0">
            <wp:extent cx="25866" cy="38769"/>
            <wp:effectExtent l="0" t="0" r="0" b="0"/>
            <wp:docPr id="3117117" name="Picture 3117117"/>
            <wp:cNvGraphicFramePr/>
            <a:graphic xmlns:a="http://schemas.openxmlformats.org/drawingml/2006/main">
              <a:graphicData uri="http://schemas.openxmlformats.org/drawingml/2006/picture">
                <pic:pic xmlns:pic="http://schemas.openxmlformats.org/drawingml/2006/picture">
                  <pic:nvPicPr>
                    <pic:cNvPr id="3117117" name="Picture 3117117"/>
                    <pic:cNvPicPr/>
                  </pic:nvPicPr>
                  <pic:blipFill>
                    <a:blip r:embed="rId2026"/>
                    <a:stretch>
                      <a:fillRect/>
                    </a:stretch>
                  </pic:blipFill>
                  <pic:spPr>
                    <a:xfrm>
                      <a:off x="0" y="0"/>
                      <a:ext cx="25866" cy="38769"/>
                    </a:xfrm>
                    <a:prstGeom prst="rect">
                      <a:avLst/>
                    </a:prstGeom>
                  </pic:spPr>
                </pic:pic>
              </a:graphicData>
            </a:graphic>
          </wp:inline>
        </w:drawing>
      </w:r>
    </w:p>
    <w:p w:rsidR="004A1D4E" w:rsidRDefault="009A508B">
      <w:pPr>
        <w:spacing w:after="158" w:line="227" w:lineRule="auto"/>
        <w:ind w:left="417" w:right="10" w:hanging="10"/>
        <w:jc w:val="both"/>
      </w:pPr>
      <w:r>
        <w:rPr>
          <w:noProof/>
        </w:rPr>
        <w:lastRenderedPageBreak/>
        <w:drawing>
          <wp:anchor distT="0" distB="0" distL="114300" distR="114300" simplePos="0" relativeHeight="252077056" behindDoc="0" locked="0" layoutInCell="1" allowOverlap="0">
            <wp:simplePos x="0" y="0"/>
            <wp:positionH relativeFrom="column">
              <wp:posOffset>2120978</wp:posOffset>
            </wp:positionH>
            <wp:positionV relativeFrom="paragraph">
              <wp:posOffset>3660</wp:posOffset>
            </wp:positionV>
            <wp:extent cx="2864613" cy="2099956"/>
            <wp:effectExtent l="0" t="0" r="0" b="0"/>
            <wp:wrapSquare wrapText="bothSides"/>
            <wp:docPr id="3117119" name="Picture 3117119"/>
            <wp:cNvGraphicFramePr/>
            <a:graphic xmlns:a="http://schemas.openxmlformats.org/drawingml/2006/main">
              <a:graphicData uri="http://schemas.openxmlformats.org/drawingml/2006/picture">
                <pic:pic xmlns:pic="http://schemas.openxmlformats.org/drawingml/2006/picture">
                  <pic:nvPicPr>
                    <pic:cNvPr id="3117119" name="Picture 3117119"/>
                    <pic:cNvPicPr/>
                  </pic:nvPicPr>
                  <pic:blipFill>
                    <a:blip r:embed="rId2027"/>
                    <a:stretch>
                      <a:fillRect/>
                    </a:stretch>
                  </pic:blipFill>
                  <pic:spPr>
                    <a:xfrm>
                      <a:off x="0" y="0"/>
                      <a:ext cx="2864613" cy="2099956"/>
                    </a:xfrm>
                    <a:prstGeom prst="rect">
                      <a:avLst/>
                    </a:prstGeom>
                  </pic:spPr>
                </pic:pic>
              </a:graphicData>
            </a:graphic>
          </wp:anchor>
        </w:drawing>
      </w:r>
      <w:r>
        <w:rPr>
          <w:noProof/>
        </w:rPr>
        <w:drawing>
          <wp:anchor distT="0" distB="0" distL="114300" distR="114300" simplePos="0" relativeHeight="252078080" behindDoc="0" locked="0" layoutInCell="1" allowOverlap="0">
            <wp:simplePos x="0" y="0"/>
            <wp:positionH relativeFrom="column">
              <wp:posOffset>342719</wp:posOffset>
            </wp:positionH>
            <wp:positionV relativeFrom="paragraph">
              <wp:posOffset>2058386</wp:posOffset>
            </wp:positionV>
            <wp:extent cx="620774" cy="64614"/>
            <wp:effectExtent l="0" t="0" r="0" b="0"/>
            <wp:wrapSquare wrapText="bothSides"/>
            <wp:docPr id="3117121" name="Picture 3117121"/>
            <wp:cNvGraphicFramePr/>
            <a:graphic xmlns:a="http://schemas.openxmlformats.org/drawingml/2006/main">
              <a:graphicData uri="http://schemas.openxmlformats.org/drawingml/2006/picture">
                <pic:pic xmlns:pic="http://schemas.openxmlformats.org/drawingml/2006/picture">
                  <pic:nvPicPr>
                    <pic:cNvPr id="3117121" name="Picture 3117121"/>
                    <pic:cNvPicPr/>
                  </pic:nvPicPr>
                  <pic:blipFill>
                    <a:blip r:embed="rId2028"/>
                    <a:stretch>
                      <a:fillRect/>
                    </a:stretch>
                  </pic:blipFill>
                  <pic:spPr>
                    <a:xfrm>
                      <a:off x="0" y="0"/>
                      <a:ext cx="620774" cy="64614"/>
                    </a:xfrm>
                    <a:prstGeom prst="rect">
                      <a:avLst/>
                    </a:prstGeom>
                  </pic:spPr>
                </pic:pic>
              </a:graphicData>
            </a:graphic>
          </wp:anchor>
        </w:drawing>
      </w:r>
      <w:r>
        <w:t>void CreateBiTree</w:t>
      </w:r>
      <w:r>
        <w:t>（</w:t>
      </w:r>
      <w:r>
        <w:t>BiTree *T</w:t>
      </w:r>
      <w:r>
        <w:t>）</w:t>
      </w:r>
    </w:p>
    <w:p w:rsidR="004A1D4E" w:rsidRDefault="009A508B">
      <w:pPr>
        <w:spacing w:after="5" w:line="262" w:lineRule="auto"/>
        <w:ind w:left="754" w:right="10"/>
        <w:jc w:val="both"/>
      </w:pPr>
      <w:r>
        <w:rPr>
          <w:noProof/>
        </w:rPr>
        <w:drawing>
          <wp:inline distT="0" distB="0" distL="0" distR="0">
            <wp:extent cx="6466" cy="6461"/>
            <wp:effectExtent l="0" t="0" r="0" b="0"/>
            <wp:docPr id="884982" name="Picture 884982"/>
            <wp:cNvGraphicFramePr/>
            <a:graphic xmlns:a="http://schemas.openxmlformats.org/drawingml/2006/main">
              <a:graphicData uri="http://schemas.openxmlformats.org/drawingml/2006/picture">
                <pic:pic xmlns:pic="http://schemas.openxmlformats.org/drawingml/2006/picture">
                  <pic:nvPicPr>
                    <pic:cNvPr id="884982" name="Picture 884982"/>
                    <pic:cNvPicPr/>
                  </pic:nvPicPr>
                  <pic:blipFill>
                    <a:blip r:embed="rId19"/>
                    <a:stretch>
                      <a:fillRect/>
                    </a:stretch>
                  </pic:blipFill>
                  <pic:spPr>
                    <a:xfrm>
                      <a:off x="0" y="0"/>
                      <a:ext cx="6466" cy="6461"/>
                    </a:xfrm>
                    <a:prstGeom prst="rect">
                      <a:avLst/>
                    </a:prstGeom>
                  </pic:spPr>
                </pic:pic>
              </a:graphicData>
            </a:graphic>
          </wp:inline>
        </w:drawing>
      </w:r>
      <w:r>
        <w:rPr>
          <w:sz w:val="20"/>
        </w:rPr>
        <w:t>TEIemType Chi</w:t>
      </w:r>
    </w:p>
    <w:p w:rsidR="004A1D4E" w:rsidRDefault="009A508B">
      <w:pPr>
        <w:spacing w:after="29" w:line="227" w:lineRule="auto"/>
        <w:ind w:left="814" w:right="10" w:hanging="10"/>
        <w:jc w:val="both"/>
      </w:pPr>
      <w:r>
        <w:t>scanf</w:t>
      </w:r>
      <w:r>
        <w:t>（，</w:t>
      </w:r>
      <w:r>
        <w:t>&amp;Ch</w:t>
      </w:r>
      <w:r>
        <w:t>）；</w:t>
      </w:r>
    </w:p>
    <w:p w:rsidR="004A1D4E" w:rsidRDefault="009A508B">
      <w:pPr>
        <w:spacing w:after="3"/>
        <w:ind w:left="1161"/>
        <w:jc w:val="both"/>
      </w:pPr>
      <w:r>
        <w:rPr>
          <w:noProof/>
        </w:rPr>
        <w:drawing>
          <wp:inline distT="0" distB="0" distL="0" distR="0">
            <wp:extent cx="6466" cy="6462"/>
            <wp:effectExtent l="0" t="0" r="0" b="0"/>
            <wp:docPr id="884984" name="Picture 884984"/>
            <wp:cNvGraphicFramePr/>
            <a:graphic xmlns:a="http://schemas.openxmlformats.org/drawingml/2006/main">
              <a:graphicData uri="http://schemas.openxmlformats.org/drawingml/2006/picture">
                <pic:pic xmlns:pic="http://schemas.openxmlformats.org/drawingml/2006/picture">
                  <pic:nvPicPr>
                    <pic:cNvPr id="884984" name="Picture 884984"/>
                    <pic:cNvPicPr/>
                  </pic:nvPicPr>
                  <pic:blipFill>
                    <a:blip r:embed="rId804"/>
                    <a:stretch>
                      <a:fillRect/>
                    </a:stretch>
                  </pic:blipFill>
                  <pic:spPr>
                    <a:xfrm>
                      <a:off x="0" y="0"/>
                      <a:ext cx="6466" cy="6462"/>
                    </a:xfrm>
                    <a:prstGeom prst="rect">
                      <a:avLst/>
                    </a:prstGeom>
                  </pic:spPr>
                </pic:pic>
              </a:graphicData>
            </a:graphic>
          </wp:inline>
        </w:drawing>
      </w:r>
      <w:r>
        <w:rPr>
          <w:sz w:val="18"/>
        </w:rPr>
        <w:t>*T—NULL;</w:t>
      </w:r>
      <w:r>
        <w:rPr>
          <w:noProof/>
        </w:rPr>
        <w:drawing>
          <wp:inline distT="0" distB="0" distL="0" distR="0">
            <wp:extent cx="25866" cy="51691"/>
            <wp:effectExtent l="0" t="0" r="0" b="0"/>
            <wp:docPr id="3117125" name="Picture 3117125"/>
            <wp:cNvGraphicFramePr/>
            <a:graphic xmlns:a="http://schemas.openxmlformats.org/drawingml/2006/main">
              <a:graphicData uri="http://schemas.openxmlformats.org/drawingml/2006/picture">
                <pic:pic xmlns:pic="http://schemas.openxmlformats.org/drawingml/2006/picture">
                  <pic:nvPicPr>
                    <pic:cNvPr id="3117125" name="Picture 3117125"/>
                    <pic:cNvPicPr/>
                  </pic:nvPicPr>
                  <pic:blipFill>
                    <a:blip r:embed="rId2029"/>
                    <a:stretch>
                      <a:fillRect/>
                    </a:stretch>
                  </pic:blipFill>
                  <pic:spPr>
                    <a:xfrm>
                      <a:off x="0" y="0"/>
                      <a:ext cx="25866" cy="51691"/>
                    </a:xfrm>
                    <a:prstGeom prst="rect">
                      <a:avLst/>
                    </a:prstGeom>
                  </pic:spPr>
                </pic:pic>
              </a:graphicData>
            </a:graphic>
          </wp:inline>
        </w:drawing>
      </w:r>
    </w:p>
    <w:p w:rsidR="004A1D4E" w:rsidRDefault="009A508B">
      <w:pPr>
        <w:pStyle w:val="5"/>
        <w:spacing w:after="99"/>
        <w:ind w:left="754"/>
      </w:pPr>
      <w:r>
        <w:rPr>
          <w:noProof/>
        </w:rPr>
        <w:drawing>
          <wp:inline distT="0" distB="0" distL="0" distR="0">
            <wp:extent cx="25866" cy="25846"/>
            <wp:effectExtent l="0" t="0" r="0" b="0"/>
            <wp:docPr id="3117127" name="Picture 3117127"/>
            <wp:cNvGraphicFramePr/>
            <a:graphic xmlns:a="http://schemas.openxmlformats.org/drawingml/2006/main">
              <a:graphicData uri="http://schemas.openxmlformats.org/drawingml/2006/picture">
                <pic:pic xmlns:pic="http://schemas.openxmlformats.org/drawingml/2006/picture">
                  <pic:nvPicPr>
                    <pic:cNvPr id="3117127" name="Picture 3117127"/>
                    <pic:cNvPicPr/>
                  </pic:nvPicPr>
                  <pic:blipFill>
                    <a:blip r:embed="rId2030"/>
                    <a:stretch>
                      <a:fillRect/>
                    </a:stretch>
                  </pic:blipFill>
                  <pic:spPr>
                    <a:xfrm>
                      <a:off x="0" y="0"/>
                      <a:ext cx="25866" cy="25846"/>
                    </a:xfrm>
                    <a:prstGeom prst="rect">
                      <a:avLst/>
                    </a:prstGeom>
                  </pic:spPr>
                </pic:pic>
              </a:graphicData>
            </a:graphic>
          </wp:inline>
        </w:drawing>
      </w:r>
      <w:r>
        <w:t>else</w:t>
      </w:r>
    </w:p>
    <w:p w:rsidR="004A1D4E" w:rsidRDefault="009A508B">
      <w:pPr>
        <w:spacing w:after="4" w:line="265" w:lineRule="auto"/>
        <w:ind w:left="1171" w:hanging="10"/>
        <w:jc w:val="both"/>
      </w:pPr>
      <w:r>
        <w:rPr>
          <w:noProof/>
        </w:rPr>
        <w:drawing>
          <wp:inline distT="0" distB="0" distL="0" distR="0">
            <wp:extent cx="6466" cy="51691"/>
            <wp:effectExtent l="0" t="0" r="0" b="0"/>
            <wp:docPr id="3117129" name="Picture 3117129"/>
            <wp:cNvGraphicFramePr/>
            <a:graphic xmlns:a="http://schemas.openxmlformats.org/drawingml/2006/main">
              <a:graphicData uri="http://schemas.openxmlformats.org/drawingml/2006/picture">
                <pic:pic xmlns:pic="http://schemas.openxmlformats.org/drawingml/2006/picture">
                  <pic:nvPicPr>
                    <pic:cNvPr id="3117129" name="Picture 3117129"/>
                    <pic:cNvPicPr/>
                  </pic:nvPicPr>
                  <pic:blipFill>
                    <a:blip r:embed="rId2031"/>
                    <a:stretch>
                      <a:fillRect/>
                    </a:stretch>
                  </pic:blipFill>
                  <pic:spPr>
                    <a:xfrm>
                      <a:off x="0" y="0"/>
                      <a:ext cx="6466" cy="51691"/>
                    </a:xfrm>
                    <a:prstGeom prst="rect">
                      <a:avLst/>
                    </a:prstGeom>
                  </pic:spPr>
                </pic:pic>
              </a:graphicData>
            </a:graphic>
          </wp:inline>
        </w:drawing>
      </w:r>
      <w:r>
        <w:rPr>
          <w:sz w:val="24"/>
        </w:rPr>
        <w:t>*T—</w:t>
      </w:r>
      <w:r>
        <w:rPr>
          <w:sz w:val="24"/>
        </w:rPr>
        <w:t>（</w:t>
      </w:r>
      <w:r>
        <w:rPr>
          <w:sz w:val="24"/>
        </w:rPr>
        <w:t>BiTree</w:t>
      </w:r>
      <w:r>
        <w:rPr>
          <w:sz w:val="24"/>
        </w:rPr>
        <w:t>）</w:t>
      </w:r>
      <w:r>
        <w:rPr>
          <w:sz w:val="24"/>
        </w:rPr>
        <w:t>malloc</w:t>
      </w:r>
      <w:r>
        <w:rPr>
          <w:sz w:val="24"/>
        </w:rPr>
        <w:t>（</w:t>
      </w:r>
      <w:r>
        <w:rPr>
          <w:sz w:val="24"/>
        </w:rPr>
        <w:t>sizeof</w:t>
      </w:r>
    </w:p>
    <w:p w:rsidR="004A1D4E" w:rsidRDefault="009A508B">
      <w:pPr>
        <w:pStyle w:val="4"/>
        <w:spacing w:after="0"/>
        <w:ind w:left="1212" w:right="0"/>
        <w:jc w:val="left"/>
      </w:pPr>
      <w:r>
        <w:rPr>
          <w:noProof/>
        </w:rPr>
        <w:drawing>
          <wp:inline distT="0" distB="0" distL="0" distR="0">
            <wp:extent cx="129328" cy="83998"/>
            <wp:effectExtent l="0" t="0" r="0" b="0"/>
            <wp:docPr id="3117131" name="Picture 3117131"/>
            <wp:cNvGraphicFramePr/>
            <a:graphic xmlns:a="http://schemas.openxmlformats.org/drawingml/2006/main">
              <a:graphicData uri="http://schemas.openxmlformats.org/drawingml/2006/picture">
                <pic:pic xmlns:pic="http://schemas.openxmlformats.org/drawingml/2006/picture">
                  <pic:nvPicPr>
                    <pic:cNvPr id="3117131" name="Picture 3117131"/>
                    <pic:cNvPicPr/>
                  </pic:nvPicPr>
                  <pic:blipFill>
                    <a:blip r:embed="rId2032"/>
                    <a:stretch>
                      <a:fillRect/>
                    </a:stretch>
                  </pic:blipFill>
                  <pic:spPr>
                    <a:xfrm>
                      <a:off x="0" y="0"/>
                      <a:ext cx="129328" cy="83998"/>
                    </a:xfrm>
                    <a:prstGeom prst="rect">
                      <a:avLst/>
                    </a:prstGeom>
                  </pic:spPr>
                </pic:pic>
              </a:graphicData>
            </a:graphic>
          </wp:inline>
        </w:drawing>
      </w:r>
      <w:r>
        <w:t>0</w:t>
      </w:r>
      <w:r>
        <w:t>）</w:t>
      </w:r>
    </w:p>
    <w:p w:rsidR="004A1D4E" w:rsidRDefault="009A508B">
      <w:pPr>
        <w:pStyle w:val="5"/>
        <w:ind w:left="550" w:hanging="10"/>
      </w:pPr>
      <w:r>
        <w:rPr>
          <w:sz w:val="28"/>
        </w:rPr>
        <w:t>exit</w:t>
      </w:r>
      <w:r>
        <w:rPr>
          <w:sz w:val="28"/>
        </w:rPr>
        <w:t>（．</w:t>
      </w:r>
      <w:r>
        <w:rPr>
          <w:sz w:val="28"/>
        </w:rPr>
        <w:t>0</w:t>
      </w:r>
      <w:r>
        <w:rPr>
          <w:sz w:val="28"/>
        </w:rPr>
        <w:t>匪</w:t>
      </w:r>
      <w:r>
        <w:rPr>
          <w:sz w:val="28"/>
        </w:rPr>
        <w:t>RELO</w:t>
      </w:r>
      <w:r>
        <w:rPr>
          <w:sz w:val="28"/>
        </w:rPr>
        <w:t>）的</w:t>
      </w:r>
    </w:p>
    <w:p w:rsidR="004A1D4E" w:rsidRDefault="009A508B">
      <w:pPr>
        <w:spacing w:after="171"/>
        <w:ind w:left="10" w:right="-10"/>
      </w:pPr>
      <w:r>
        <w:rPr>
          <w:noProof/>
        </w:rPr>
        <w:drawing>
          <wp:inline distT="0" distB="0" distL="0" distR="0">
            <wp:extent cx="4953258" cy="995056"/>
            <wp:effectExtent l="0" t="0" r="0" b="0"/>
            <wp:docPr id="3117135" name="Picture 3117135"/>
            <wp:cNvGraphicFramePr/>
            <a:graphic xmlns:a="http://schemas.openxmlformats.org/drawingml/2006/main">
              <a:graphicData uri="http://schemas.openxmlformats.org/drawingml/2006/picture">
                <pic:pic xmlns:pic="http://schemas.openxmlformats.org/drawingml/2006/picture">
                  <pic:nvPicPr>
                    <pic:cNvPr id="3117135" name="Picture 3117135"/>
                    <pic:cNvPicPr/>
                  </pic:nvPicPr>
                  <pic:blipFill>
                    <a:blip r:embed="rId2033"/>
                    <a:stretch>
                      <a:fillRect/>
                    </a:stretch>
                  </pic:blipFill>
                  <pic:spPr>
                    <a:xfrm>
                      <a:off x="0" y="0"/>
                      <a:ext cx="4953258" cy="995056"/>
                    </a:xfrm>
                    <a:prstGeom prst="rect">
                      <a:avLst/>
                    </a:prstGeom>
                  </pic:spPr>
                </pic:pic>
              </a:graphicData>
            </a:graphic>
          </wp:inline>
        </w:drawing>
      </w:r>
    </w:p>
    <w:p w:rsidR="004A1D4E" w:rsidRDefault="009A508B">
      <w:pPr>
        <w:spacing w:after="55" w:line="227" w:lineRule="auto"/>
        <w:ind w:left="10" w:right="10" w:firstLine="367"/>
        <w:jc w:val="both"/>
      </w:pPr>
      <w:r>
        <w:t>其实建立二叉树，也是利用了递归的原理。只不过在原来应该是打印结点的地方，改成了生成结点、给结点赋值的操作而已。所以大家理解了前面的遍历的话，对于这段代码就不难理解了。</w:t>
      </w:r>
    </w:p>
    <w:p w:rsidR="004A1D4E" w:rsidRDefault="009A508B">
      <w:pPr>
        <w:spacing w:after="538" w:line="227" w:lineRule="auto"/>
        <w:ind w:left="10" w:right="10" w:firstLine="387"/>
        <w:jc w:val="both"/>
      </w:pPr>
      <w:r>
        <w:t>当然，你完全也可以用中序或后序遍历的方式实现二叉树的建立，只不过代码里生成结点和构造左右子树的代码顺序交换一下。另外，输人的字符也要做相应的更改。比如图</w:t>
      </w:r>
      <w:r>
        <w:t>6</w:t>
      </w:r>
      <w:r>
        <w:t>．</w:t>
      </w:r>
      <w:r>
        <w:t>9</w:t>
      </w:r>
      <w:r>
        <w:t>．</w:t>
      </w:r>
      <w:r>
        <w:t>1</w:t>
      </w:r>
      <w:r>
        <w:t>的扩展二叉树的中序遍历字符串就应该为</w:t>
      </w:r>
      <w:r>
        <w:t>#B#D#A#C#</w:t>
      </w:r>
      <w:r>
        <w:t>，而后序字符串应该为</w:t>
      </w:r>
      <w:r>
        <w:t>###DB##CA0</w:t>
      </w:r>
    </w:p>
    <w:p w:rsidR="004A1D4E" w:rsidRDefault="009A508B">
      <w:pPr>
        <w:spacing w:after="0"/>
        <w:ind w:right="20"/>
        <w:jc w:val="center"/>
      </w:pPr>
      <w:r>
        <w:rPr>
          <w:sz w:val="46"/>
        </w:rPr>
        <w:t>6</w:t>
      </w:r>
      <w:r>
        <w:rPr>
          <w:sz w:val="46"/>
        </w:rPr>
        <w:t>，</w:t>
      </w:r>
      <w:r>
        <w:rPr>
          <w:sz w:val="46"/>
        </w:rPr>
        <w:t>1 0</w:t>
      </w:r>
      <w:r>
        <w:rPr>
          <w:sz w:val="46"/>
        </w:rPr>
        <w:t>线索二叉树</w:t>
      </w:r>
    </w:p>
    <w:p w:rsidR="004A1D4E" w:rsidRDefault="009A508B">
      <w:pPr>
        <w:spacing w:after="4" w:line="265" w:lineRule="auto"/>
        <w:ind w:left="15" w:hanging="10"/>
        <w:jc w:val="both"/>
      </w:pPr>
      <w:r>
        <w:rPr>
          <w:sz w:val="24"/>
        </w:rPr>
        <w:t>6</w:t>
      </w:r>
      <w:r>
        <w:rPr>
          <w:sz w:val="24"/>
        </w:rPr>
        <w:t>．</w:t>
      </w:r>
      <w:r>
        <w:rPr>
          <w:sz w:val="24"/>
        </w:rPr>
        <w:t>1 0</w:t>
      </w:r>
      <w:r>
        <w:rPr>
          <w:sz w:val="24"/>
        </w:rPr>
        <w:t>．</w:t>
      </w:r>
      <w:r>
        <w:rPr>
          <w:sz w:val="24"/>
        </w:rPr>
        <w:t>1</w:t>
      </w:r>
      <w:r>
        <w:rPr>
          <w:sz w:val="24"/>
        </w:rPr>
        <w:t>线索二叉树原理</w:t>
      </w:r>
    </w:p>
    <w:tbl>
      <w:tblPr>
        <w:tblStyle w:val="TableGrid"/>
        <w:tblpPr w:vertAnchor="page" w:horzAnchor="page" w:tblpX="1247" w:tblpY="448"/>
        <w:tblOverlap w:val="never"/>
        <w:tblW w:w="1365" w:type="dxa"/>
        <w:tblInd w:w="0" w:type="dxa"/>
        <w:tblCellMar>
          <w:top w:w="37" w:type="dxa"/>
          <w:left w:w="137" w:type="dxa"/>
          <w:bottom w:w="0" w:type="dxa"/>
          <w:right w:w="66" w:type="dxa"/>
        </w:tblCellMar>
        <w:tblLook w:val="04A0" w:firstRow="1" w:lastRow="0" w:firstColumn="1" w:lastColumn="0" w:noHBand="0" w:noVBand="1"/>
      </w:tblPr>
      <w:tblGrid>
        <w:gridCol w:w="489"/>
        <w:gridCol w:w="876"/>
      </w:tblGrid>
      <w:tr w:rsidR="004A1D4E">
        <w:trPr>
          <w:trHeight w:val="329"/>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10" w:firstLine="377"/>
        <w:jc w:val="both"/>
      </w:pPr>
      <w:r>
        <w:rPr>
          <w:noProof/>
        </w:rPr>
        <w:drawing>
          <wp:anchor distT="0" distB="0" distL="114300" distR="114300" simplePos="0" relativeHeight="252079104" behindDoc="0" locked="0" layoutInCell="1" allowOverlap="0">
            <wp:simplePos x="0" y="0"/>
            <wp:positionH relativeFrom="page">
              <wp:posOffset>969959</wp:posOffset>
            </wp:positionH>
            <wp:positionV relativeFrom="page">
              <wp:posOffset>8457978</wp:posOffset>
            </wp:positionV>
            <wp:extent cx="6466" cy="12922"/>
            <wp:effectExtent l="0" t="0" r="0" b="0"/>
            <wp:wrapTopAndBottom/>
            <wp:docPr id="889718" name="Picture 889718"/>
            <wp:cNvGraphicFramePr/>
            <a:graphic xmlns:a="http://schemas.openxmlformats.org/drawingml/2006/main">
              <a:graphicData uri="http://schemas.openxmlformats.org/drawingml/2006/picture">
                <pic:pic xmlns:pic="http://schemas.openxmlformats.org/drawingml/2006/picture">
                  <pic:nvPicPr>
                    <pic:cNvPr id="889718" name="Picture 889718"/>
                    <pic:cNvPicPr/>
                  </pic:nvPicPr>
                  <pic:blipFill>
                    <a:blip r:embed="rId2034"/>
                    <a:stretch>
                      <a:fillRect/>
                    </a:stretch>
                  </pic:blipFill>
                  <pic:spPr>
                    <a:xfrm>
                      <a:off x="0" y="0"/>
                      <a:ext cx="6466" cy="12922"/>
                    </a:xfrm>
                    <a:prstGeom prst="rect">
                      <a:avLst/>
                    </a:prstGeom>
                  </pic:spPr>
                </pic:pic>
              </a:graphicData>
            </a:graphic>
          </wp:anchor>
        </w:drawing>
      </w:r>
      <w:r>
        <w:t>我们现在提倡节约型社会，一切都应该节约为本。对待我们的程序当然也不例外，能不浪费的时</w:t>
      </w:r>
      <w:r>
        <w:t>f</w:t>
      </w:r>
      <w:r>
        <w:t>司或空间，都应该考虑节省。我们再来观察图</w:t>
      </w:r>
      <w:r>
        <w:t>6</w:t>
      </w:r>
      <w:r>
        <w:t>．</w:t>
      </w:r>
      <w:r>
        <w:t>10</w:t>
      </w:r>
      <w:r>
        <w:t>．</w:t>
      </w:r>
      <w:r>
        <w:t>1</w:t>
      </w:r>
      <w:r>
        <w:t>，会发现指针域并不是都充分的利用了，有许许多多的</w:t>
      </w:r>
      <w:r>
        <w:t>“ ^ ”</w:t>
      </w:r>
      <w:r>
        <w:t>，也就是空指针域的存在，这实在不是好现象，应该要想办法利用起来。</w:t>
      </w:r>
    </w:p>
    <w:p w:rsidR="004A1D4E" w:rsidRDefault="009A508B">
      <w:pPr>
        <w:spacing w:after="10"/>
        <w:ind w:left="3035"/>
      </w:pPr>
      <w:r>
        <w:rPr>
          <w:noProof/>
        </w:rPr>
        <mc:AlternateContent>
          <mc:Choice Requires="wpg">
            <w:drawing>
              <wp:inline distT="0" distB="0" distL="0" distR="0">
                <wp:extent cx="1066955" cy="665525"/>
                <wp:effectExtent l="0" t="0" r="0" b="0"/>
                <wp:docPr id="3004775" name="Group 3004775"/>
                <wp:cNvGraphicFramePr/>
                <a:graphic xmlns:a="http://schemas.openxmlformats.org/drawingml/2006/main">
                  <a:graphicData uri="http://schemas.microsoft.com/office/word/2010/wordprocessingGroup">
                    <wpg:wgp>
                      <wpg:cNvGrpSpPr/>
                      <wpg:grpSpPr>
                        <a:xfrm>
                          <a:off x="0" y="0"/>
                          <a:ext cx="1066955" cy="665525"/>
                          <a:chOff x="0" y="0"/>
                          <a:chExt cx="1066955" cy="665525"/>
                        </a:xfrm>
                      </wpg:grpSpPr>
                      <pic:pic xmlns:pic="http://schemas.openxmlformats.org/drawingml/2006/picture">
                        <pic:nvPicPr>
                          <pic:cNvPr id="3117137" name="Picture 3117137"/>
                          <pic:cNvPicPr/>
                        </pic:nvPicPr>
                        <pic:blipFill>
                          <a:blip r:embed="rId2035"/>
                          <a:stretch>
                            <a:fillRect/>
                          </a:stretch>
                        </pic:blipFill>
                        <pic:spPr>
                          <a:xfrm>
                            <a:off x="0" y="0"/>
                            <a:ext cx="730703" cy="665525"/>
                          </a:xfrm>
                          <a:prstGeom prst="rect">
                            <a:avLst/>
                          </a:prstGeom>
                        </pic:spPr>
                      </pic:pic>
                      <wps:wsp>
                        <wps:cNvPr id="3004412" name="Rectangle 3004412"/>
                        <wps:cNvSpPr/>
                        <wps:spPr>
                          <a:xfrm>
                            <a:off x="381517" y="310147"/>
                            <a:ext cx="602021" cy="283592"/>
                          </a:xfrm>
                          <a:prstGeom prst="rect">
                            <a:avLst/>
                          </a:prstGeom>
                          <a:ln>
                            <a:noFill/>
                          </a:ln>
                        </wps:spPr>
                        <wps:txbx>
                          <w:txbxContent>
                            <w:p w:rsidR="004A1D4E" w:rsidRDefault="009A508B">
                              <w:r>
                                <w:rPr>
                                  <w:sz w:val="70"/>
                                  <w:u w:val="single" w:color="000000"/>
                                </w:rPr>
                                <w:t>00</w:t>
                              </w:r>
                            </w:p>
                          </w:txbxContent>
                        </wps:txbx>
                        <wps:bodyPr horzOverflow="overflow" vert="horz" lIns="0" tIns="0" rIns="0" bIns="0" rtlCol="0">
                          <a:noAutofit/>
                        </wps:bodyPr>
                      </wps:wsp>
                      <wps:wsp>
                        <wps:cNvPr id="3004415" name="Rectangle 3004415"/>
                        <wps:cNvSpPr/>
                        <wps:spPr>
                          <a:xfrm>
                            <a:off x="847098" y="310147"/>
                            <a:ext cx="292411" cy="283592"/>
                          </a:xfrm>
                          <a:prstGeom prst="rect">
                            <a:avLst/>
                          </a:prstGeom>
                          <a:ln>
                            <a:noFill/>
                          </a:ln>
                        </wps:spPr>
                        <wps:txbx>
                          <w:txbxContent>
                            <w:p w:rsidR="004A1D4E" w:rsidRDefault="009A508B">
                              <w:r>
                                <w:rPr>
                                  <w:sz w:val="36"/>
                                  <w:u w:val="single" w:color="000000"/>
                                </w:rPr>
                                <w:t>原</w:t>
                              </w:r>
                            </w:p>
                          </w:txbxContent>
                        </wps:txbx>
                        <wps:bodyPr horzOverflow="overflow" vert="horz" lIns="0" tIns="0" rIns="0" bIns="0" rtlCol="0">
                          <a:noAutofit/>
                        </wps:bodyPr>
                      </wps:wsp>
                    </wpg:wgp>
                  </a:graphicData>
                </a:graphic>
              </wp:inline>
            </w:drawing>
          </mc:Choice>
          <mc:Fallback>
            <w:pict>
              <v:group id="Group 3004775" o:spid="_x0000_s1700" style="width:84pt;height:52.4pt;mso-position-horizontal-relative:char;mso-position-vertical-relative:line" coordsize="10669,66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">
                <v:shape id="Picture 3117137" o:spid="_x0000_s1701" type="#_x0000_t75" style="position:absolute;width:7307;height:6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">
                  <v:imagedata r:id="rId2036" o:title=""/>
                </v:shape>
                <v:rect id="Rectangle 3004412" o:spid="_x0000_s1702" style="position:absolute;left:3815;top:3101;width:6020;height:2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" filled="f" stroked="f">
                  <v:textbox inset="0,0,0,0">
                    <w:txbxContent>
                      <w:p w:rsidR="004A1D4E" w:rsidRDefault="009A508B">
                        <w:r>
                          <w:rPr>
                            <w:sz w:val="70"/>
                            <w:u w:val="single" w:color="000000"/>
                          </w:rPr>
                          <w:t>00</w:t>
                        </w:r>
                      </w:p>
                    </w:txbxContent>
                  </v:textbox>
                </v:rect>
                <v:rect id="Rectangle 3004415" o:spid="_x0000_s1703" style="position:absolute;left:8470;top:3101;width:2925;height:2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" filled="f" stroked="f">
                  <v:textbox inset="0,0,0,0">
                    <w:txbxContent>
                      <w:p w:rsidR="004A1D4E" w:rsidRDefault="009A508B">
                        <w:r>
                          <w:rPr>
                            <w:sz w:val="36"/>
                            <w:u w:val="single" w:color="000000"/>
                          </w:rPr>
                          <w:t>原</w:t>
                        </w:r>
                      </w:p>
                    </w:txbxContent>
                  </v:textbox>
                </v:rect>
                <w10:anchorlock/>
              </v:group>
            </w:pict>
          </mc:Fallback>
        </mc:AlternateContent>
      </w:r>
    </w:p>
    <w:p w:rsidR="004A1D4E" w:rsidRDefault="009A508B">
      <w:pPr>
        <w:pStyle w:val="3"/>
        <w:tabs>
          <w:tab w:val="center" w:pos="3014"/>
          <w:tab w:val="center" w:pos="5418"/>
        </w:tabs>
        <w:spacing w:after="0"/>
        <w:ind w:left="0" w:right="0" w:firstLine="0"/>
        <w:jc w:val="left"/>
      </w:pPr>
      <w:r>
        <w:rPr>
          <w:sz w:val="42"/>
        </w:rPr>
        <w:tab/>
      </w:r>
      <w:r>
        <w:rPr>
          <w:sz w:val="42"/>
          <w:u w:val="single" w:color="000000"/>
        </w:rPr>
        <w:t>00</w:t>
      </w:r>
      <w:r>
        <w:rPr>
          <w:sz w:val="42"/>
          <w:u w:val="single" w:color="000000"/>
        </w:rPr>
        <w:t>巛</w:t>
      </w:r>
      <w:r>
        <w:rPr>
          <w:sz w:val="42"/>
          <w:u w:val="single" w:color="000000"/>
        </w:rPr>
        <w:tab/>
        <w:t>00</w:t>
      </w:r>
      <w:r>
        <w:rPr>
          <w:sz w:val="42"/>
          <w:u w:val="single" w:color="000000"/>
        </w:rPr>
        <w:t>不</w:t>
      </w:r>
      <w:r>
        <w:rPr>
          <w:noProof/>
        </w:rPr>
        <w:drawing>
          <wp:inline distT="0" distB="0" distL="0" distR="0">
            <wp:extent cx="12933" cy="206765"/>
            <wp:effectExtent l="0" t="0" r="0" b="0"/>
            <wp:docPr id="889712" name="Picture 889712"/>
            <wp:cNvGraphicFramePr/>
            <a:graphic xmlns:a="http://schemas.openxmlformats.org/drawingml/2006/main">
              <a:graphicData uri="http://schemas.openxmlformats.org/drawingml/2006/picture">
                <pic:pic xmlns:pic="http://schemas.openxmlformats.org/drawingml/2006/picture">
                  <pic:nvPicPr>
                    <pic:cNvPr id="889712" name="Picture 889712"/>
                    <pic:cNvPicPr/>
                  </pic:nvPicPr>
                  <pic:blipFill>
                    <a:blip r:embed="rId2037"/>
                    <a:stretch>
                      <a:fillRect/>
                    </a:stretch>
                  </pic:blipFill>
                  <pic:spPr>
                    <a:xfrm>
                      <a:off x="0" y="0"/>
                      <a:ext cx="12933" cy="206765"/>
                    </a:xfrm>
                    <a:prstGeom prst="rect">
                      <a:avLst/>
                    </a:prstGeom>
                  </pic:spPr>
                </pic:pic>
              </a:graphicData>
            </a:graphic>
          </wp:inline>
        </w:drawing>
      </w:r>
    </w:p>
    <w:p w:rsidR="004A1D4E" w:rsidRDefault="009A508B">
      <w:pPr>
        <w:pStyle w:val="4"/>
        <w:spacing w:after="0" w:line="265" w:lineRule="auto"/>
        <w:ind w:left="1884" w:right="157"/>
        <w:jc w:val="left"/>
      </w:pPr>
      <w:r>
        <w:rPr>
          <w:sz w:val="68"/>
        </w:rPr>
        <w:t xml:space="preserve">000 </w:t>
      </w:r>
      <w:r>
        <w:rPr>
          <w:sz w:val="68"/>
          <w:u w:val="single" w:color="000000"/>
        </w:rPr>
        <w:t>00</w:t>
      </w:r>
      <w:r>
        <w:rPr>
          <w:sz w:val="68"/>
        </w:rPr>
        <w:t xml:space="preserve"> </w:t>
      </w:r>
      <w:r>
        <w:rPr>
          <w:sz w:val="68"/>
          <w:u w:val="single" w:color="000000"/>
        </w:rPr>
        <w:t>0</w:t>
      </w:r>
      <w:r>
        <w:rPr>
          <w:sz w:val="68"/>
          <w:u w:val="single" w:color="000000"/>
        </w:rPr>
        <w:t>河</w:t>
      </w:r>
      <w:r>
        <w:rPr>
          <w:sz w:val="68"/>
          <w:u w:val="single" w:color="000000"/>
        </w:rPr>
        <w:t>0</w:t>
      </w:r>
      <w:r>
        <w:rPr>
          <w:sz w:val="68"/>
        </w:rPr>
        <w:t xml:space="preserve"> </w:t>
      </w:r>
      <w:r>
        <w:rPr>
          <w:sz w:val="68"/>
          <w:u w:val="single" w:color="000000"/>
        </w:rPr>
        <w:t xml:space="preserve">000 </w:t>
      </w:r>
      <w:r>
        <w:rPr>
          <w:noProof/>
        </w:rPr>
        <w:drawing>
          <wp:inline distT="0" distB="0" distL="0" distR="0">
            <wp:extent cx="19399" cy="200304"/>
            <wp:effectExtent l="0" t="0" r="0" b="0"/>
            <wp:docPr id="3117138" name="Picture 3117138"/>
            <wp:cNvGraphicFramePr/>
            <a:graphic xmlns:a="http://schemas.openxmlformats.org/drawingml/2006/main">
              <a:graphicData uri="http://schemas.openxmlformats.org/drawingml/2006/picture">
                <pic:pic xmlns:pic="http://schemas.openxmlformats.org/drawingml/2006/picture">
                  <pic:nvPicPr>
                    <pic:cNvPr id="3117138" name="Picture 3117138"/>
                    <pic:cNvPicPr/>
                  </pic:nvPicPr>
                  <pic:blipFill>
                    <a:blip r:embed="rId2038"/>
                    <a:stretch>
                      <a:fillRect/>
                    </a:stretch>
                  </pic:blipFill>
                  <pic:spPr>
                    <a:xfrm>
                      <a:off x="0" y="0"/>
                      <a:ext cx="19399" cy="200304"/>
                    </a:xfrm>
                    <a:prstGeom prst="rect">
                      <a:avLst/>
                    </a:prstGeom>
                  </pic:spPr>
                </pic:pic>
              </a:graphicData>
            </a:graphic>
          </wp:inline>
        </w:drawing>
      </w:r>
      <w:r>
        <w:rPr>
          <w:sz w:val="68"/>
        </w:rPr>
        <w:t xml:space="preserve">000 000 </w:t>
      </w:r>
      <w:r>
        <w:rPr>
          <w:sz w:val="68"/>
          <w:u w:val="single" w:color="000000"/>
        </w:rPr>
        <w:t>00</w:t>
      </w:r>
      <w:r>
        <w:rPr>
          <w:sz w:val="68"/>
          <w:u w:val="single" w:color="000000"/>
        </w:rPr>
        <w:t>迎</w:t>
      </w:r>
      <w:r>
        <w:rPr>
          <w:noProof/>
        </w:rPr>
        <w:drawing>
          <wp:inline distT="0" distB="0" distL="0" distR="0">
            <wp:extent cx="25865" cy="226149"/>
            <wp:effectExtent l="0" t="0" r="0" b="0"/>
            <wp:docPr id="3117142" name="Picture 3117142"/>
            <wp:cNvGraphicFramePr/>
            <a:graphic xmlns:a="http://schemas.openxmlformats.org/drawingml/2006/main">
              <a:graphicData uri="http://schemas.openxmlformats.org/drawingml/2006/picture">
                <pic:pic xmlns:pic="http://schemas.openxmlformats.org/drawingml/2006/picture">
                  <pic:nvPicPr>
                    <pic:cNvPr id="3117142" name="Picture 3117142"/>
                    <pic:cNvPicPr/>
                  </pic:nvPicPr>
                  <pic:blipFill>
                    <a:blip r:embed="rId2039"/>
                    <a:stretch>
                      <a:fillRect/>
                    </a:stretch>
                  </pic:blipFill>
                  <pic:spPr>
                    <a:xfrm>
                      <a:off x="0" y="0"/>
                      <a:ext cx="25865" cy="226149"/>
                    </a:xfrm>
                    <a:prstGeom prst="rect">
                      <a:avLst/>
                    </a:prstGeom>
                  </pic:spPr>
                </pic:pic>
              </a:graphicData>
            </a:graphic>
          </wp:inline>
        </w:drawing>
      </w:r>
    </w:p>
    <w:p w:rsidR="004A1D4E" w:rsidRDefault="009A508B">
      <w:pPr>
        <w:spacing w:after="3" w:line="265" w:lineRule="auto"/>
        <w:ind w:left="1273" w:right="1263" w:hanging="10"/>
        <w:jc w:val="center"/>
      </w:pPr>
      <w:r>
        <w:rPr>
          <w:sz w:val="18"/>
        </w:rPr>
        <w:t>图</w:t>
      </w:r>
      <w:r>
        <w:rPr>
          <w:sz w:val="18"/>
        </w:rPr>
        <w:t>6</w:t>
      </w:r>
      <w:r>
        <w:rPr>
          <w:sz w:val="18"/>
        </w:rPr>
        <w:t>．</w:t>
      </w:r>
      <w:r>
        <w:rPr>
          <w:sz w:val="18"/>
        </w:rPr>
        <w:t>10</w:t>
      </w:r>
      <w:r>
        <w:rPr>
          <w:sz w:val="18"/>
        </w:rPr>
        <w:t>．</w:t>
      </w:r>
      <w:r>
        <w:rPr>
          <w:sz w:val="18"/>
        </w:rPr>
        <w:t>1</w:t>
      </w:r>
    </w:p>
    <w:p w:rsidR="004A1D4E" w:rsidRDefault="009A508B">
      <w:pPr>
        <w:spacing w:after="5" w:line="227" w:lineRule="auto"/>
        <w:ind w:left="10" w:right="10" w:firstLine="387"/>
        <w:jc w:val="both"/>
      </w:pPr>
      <w:r>
        <w:t>首先我们要来看看这空指针有多少个呢？对于一个有</w:t>
      </w:r>
      <w:r>
        <w:t>n</w:t>
      </w:r>
      <w:r>
        <w:t>个结点的二叉链表，每个结点有指向左右孩子的两个指针域，所以一共是</w:t>
      </w:r>
      <w:r>
        <w:t>2n</w:t>
      </w:r>
      <w:r>
        <w:t>个指针域。而</w:t>
      </w:r>
      <w:r>
        <w:t>n</w:t>
      </w:r>
      <w:r>
        <w:t>个结点的二叉树</w:t>
      </w:r>
      <w:r>
        <w:rPr>
          <w:noProof/>
        </w:rPr>
        <w:drawing>
          <wp:inline distT="0" distB="0" distL="0" distR="0">
            <wp:extent cx="6467" cy="6461"/>
            <wp:effectExtent l="0" t="0" r="0" b="0"/>
            <wp:docPr id="889717" name="Picture 889717"/>
            <wp:cNvGraphicFramePr/>
            <a:graphic xmlns:a="http://schemas.openxmlformats.org/drawingml/2006/main">
              <a:graphicData uri="http://schemas.openxmlformats.org/drawingml/2006/picture">
                <pic:pic xmlns:pic="http://schemas.openxmlformats.org/drawingml/2006/picture">
                  <pic:nvPicPr>
                    <pic:cNvPr id="889717" name="Picture 889717"/>
                    <pic:cNvPicPr/>
                  </pic:nvPicPr>
                  <pic:blipFill>
                    <a:blip r:embed="rId283"/>
                    <a:stretch>
                      <a:fillRect/>
                    </a:stretch>
                  </pic:blipFill>
                  <pic:spPr>
                    <a:xfrm>
                      <a:off x="0" y="0"/>
                      <a:ext cx="6467" cy="6461"/>
                    </a:xfrm>
                    <a:prstGeom prst="rect">
                      <a:avLst/>
                    </a:prstGeom>
                  </pic:spPr>
                </pic:pic>
              </a:graphicData>
            </a:graphic>
          </wp:inline>
        </w:drawing>
      </w:r>
      <w:r>
        <w:t>一共有</w:t>
      </w:r>
      <w:r>
        <w:t>n—l</w:t>
      </w:r>
      <w:r>
        <w:t>条分支线数，也就是说，其实是存在</w:t>
      </w:r>
      <w:r>
        <w:t>2n— (n—l) =n+l</w:t>
      </w:r>
      <w:r>
        <w:t>个空指针域。比如图</w:t>
      </w:r>
      <w:r>
        <w:t>6</w:t>
      </w:r>
      <w:r>
        <w:t>．</w:t>
      </w:r>
      <w:r>
        <w:t>10</w:t>
      </w:r>
      <w:r>
        <w:t>．</w:t>
      </w:r>
      <w:r>
        <w:t>1</w:t>
      </w:r>
      <w:r>
        <w:t>有</w:t>
      </w:r>
      <w:r>
        <w:t>10</w:t>
      </w:r>
      <w:r>
        <w:t>个结点，而带有</w:t>
      </w:r>
      <w:r>
        <w:t>“ ^ "</w:t>
      </w:r>
      <w:r>
        <w:t>空指针域为</w:t>
      </w:r>
      <w:r>
        <w:t>11</w:t>
      </w:r>
      <w:r>
        <w:t>。这些空间不存储任何事物，白白的浪费着内存的资源</w:t>
      </w:r>
      <w:r>
        <w:t>·</w:t>
      </w:r>
    </w:p>
    <w:p w:rsidR="004A1D4E" w:rsidRDefault="009A508B">
      <w:pPr>
        <w:spacing w:after="5" w:line="227" w:lineRule="auto"/>
        <w:ind w:left="10" w:right="10" w:firstLine="387"/>
        <w:jc w:val="both"/>
      </w:pPr>
      <w:r>
        <w:t>另一方面，我们在做遍历时，比如对图</w:t>
      </w:r>
      <w:r>
        <w:t>6</w:t>
      </w:r>
      <w:r>
        <w:t>．</w:t>
      </w:r>
      <w:r>
        <w:t>10· 1</w:t>
      </w:r>
      <w:r>
        <w:t>做中序遍历时，得到了</w:t>
      </w:r>
      <w:r>
        <w:t xml:space="preserve"> HDIBJEAFCG</w:t>
      </w:r>
      <w:r>
        <w:t>这样的字符序列，遍历过后，我们可以知道，结点</w:t>
      </w:r>
      <w:r>
        <w:t>]</w:t>
      </w:r>
      <w:r>
        <w:t>的前驱是</w:t>
      </w:r>
      <w:r>
        <w:t>D</w:t>
      </w:r>
      <w:r>
        <w:t>，后继是</w:t>
      </w:r>
      <w:r>
        <w:t>B</w:t>
      </w:r>
      <w:r>
        <w:t>，结点</w:t>
      </w:r>
      <w:r>
        <w:t>F</w:t>
      </w:r>
      <w:r>
        <w:t>的前驱是</w:t>
      </w:r>
      <w:r>
        <w:t>A</w:t>
      </w:r>
      <w:r>
        <w:t>，后继是</w:t>
      </w:r>
      <w:r>
        <w:t>Co</w:t>
      </w:r>
      <w:r>
        <w:t>也就是说，我们可以很清楚的知道任意一个结点，它的前驱和后继是哪一个。</w:t>
      </w:r>
    </w:p>
    <w:p w:rsidR="004A1D4E" w:rsidRDefault="009A508B">
      <w:pPr>
        <w:spacing w:after="5" w:line="227" w:lineRule="auto"/>
        <w:ind w:left="10" w:right="10" w:firstLine="377"/>
        <w:jc w:val="both"/>
      </w:pPr>
      <w:r>
        <w:t>可是这是建立在已经遍历过的基础之上的。在二叉链表上，我们只</w:t>
      </w:r>
      <w:r>
        <w:t>能知道每个结点指向其左右孩子结点的地址，而不知道某个结点的前驱是谁，后继是谁。要想知道，必须遍历一次。以后每次需要知道时，都心须先遍历一次。为什么不考虑在创建时就记住这些前驱和后继呢，那将是多大的时间上的节省。</w:t>
      </w:r>
      <w:r>
        <w:rPr>
          <w:noProof/>
        </w:rPr>
        <w:drawing>
          <wp:inline distT="0" distB="0" distL="0" distR="0">
            <wp:extent cx="6466" cy="6462"/>
            <wp:effectExtent l="0" t="0" r="0" b="0"/>
            <wp:docPr id="894805" name="Picture 894805"/>
            <wp:cNvGraphicFramePr/>
            <a:graphic xmlns:a="http://schemas.openxmlformats.org/drawingml/2006/main">
              <a:graphicData uri="http://schemas.openxmlformats.org/drawingml/2006/picture">
                <pic:pic xmlns:pic="http://schemas.openxmlformats.org/drawingml/2006/picture">
                  <pic:nvPicPr>
                    <pic:cNvPr id="894805" name="Picture 894805"/>
                    <pic:cNvPicPr/>
                  </pic:nvPicPr>
                  <pic:blipFill>
                    <a:blip r:embed="rId91"/>
                    <a:stretch>
                      <a:fillRect/>
                    </a:stretch>
                  </pic:blipFill>
                  <pic:spPr>
                    <a:xfrm>
                      <a:off x="0" y="0"/>
                      <a:ext cx="6466" cy="6462"/>
                    </a:xfrm>
                    <a:prstGeom prst="rect">
                      <a:avLst/>
                    </a:prstGeom>
                  </pic:spPr>
                </pic:pic>
              </a:graphicData>
            </a:graphic>
          </wp:inline>
        </w:drawing>
      </w:r>
    </w:p>
    <w:p w:rsidR="004A1D4E" w:rsidRDefault="009A508B">
      <w:pPr>
        <w:spacing w:after="5" w:line="227" w:lineRule="auto"/>
        <w:ind w:left="10" w:right="10" w:firstLine="377"/>
        <w:jc w:val="both"/>
      </w:pPr>
      <w:r>
        <w:lastRenderedPageBreak/>
        <w:t>综合刚才两个角度的分析后，我们可以考虑利用那些空地址，存放指向结点在某种遍历次序下的前驱和后继结点的地址。就好像</w:t>
      </w:r>
      <w:r>
        <w:t>GPS</w:t>
      </w:r>
      <w:r>
        <w:t>导航仪一样，我们开车的时候，哪怕我们对具体目的地的位置一无所知，但它每次都可以告诉我从当前位置的下一步应该走向哪里。这就是我们现在要研究的问题。我们把这种指向前驱和后继的指针称为线</w:t>
      </w:r>
      <w:r>
        <w:t>索，加上线索的二叉链表称为线索链表，相应的二叉树就称为线索二叉树（</w:t>
      </w:r>
      <w:r>
        <w:t>re</w:t>
      </w:r>
      <w:r>
        <w:t>囝</w:t>
      </w:r>
      <w:r>
        <w:t>B</w:t>
      </w:r>
      <w:r>
        <w:t>诟町</w:t>
      </w:r>
      <w:r>
        <w:t>T“</w:t>
      </w:r>
      <w:r>
        <w:t>）。</w:t>
      </w:r>
    </w:p>
    <w:p w:rsidR="004A1D4E" w:rsidRDefault="009A508B">
      <w:pPr>
        <w:spacing w:after="641" w:line="227" w:lineRule="auto"/>
        <w:ind w:left="10" w:right="10" w:firstLine="377"/>
        <w:jc w:val="both"/>
      </w:pPr>
      <w:r>
        <w:t>请看图</w:t>
      </w:r>
      <w:r>
        <w:t>6</w:t>
      </w:r>
      <w:r>
        <w:t>．</w:t>
      </w:r>
      <w:r>
        <w:t>10</w:t>
      </w:r>
      <w:r>
        <w:t>．</w:t>
      </w:r>
      <w:r>
        <w:t>2</w:t>
      </w:r>
      <w:r>
        <w:t>，我们把这棵二又树进行中序遍历后，将所有的空指针域中的</w:t>
      </w:r>
      <w:r>
        <w:t xml:space="preserve"> rchiH</w:t>
      </w:r>
      <w:r>
        <w:t>，改为指向它的后继结点。于是我们就可以通过指针知道</w:t>
      </w:r>
      <w:r>
        <w:t>H</w:t>
      </w:r>
      <w:r>
        <w:t>的后继是</w:t>
      </w:r>
      <w:r>
        <w:t>D</w:t>
      </w:r>
      <w:r>
        <w:t>（图中．），</w:t>
      </w:r>
      <w:r>
        <w:t>1</w:t>
      </w:r>
      <w:r>
        <w:t>的后继是</w:t>
      </w:r>
      <w:r>
        <w:t>B</w:t>
      </w:r>
      <w:r>
        <w:t>（图中</w:t>
      </w:r>
      <w:r>
        <w:t>@</w:t>
      </w:r>
      <w:r>
        <w:t>），</w:t>
      </w:r>
      <w:r>
        <w:t>1</w:t>
      </w:r>
      <w:r>
        <w:t>的后继是</w:t>
      </w:r>
      <w:r>
        <w:t>E</w:t>
      </w:r>
      <w:r>
        <w:t>（图中．），</w:t>
      </w:r>
      <w:r>
        <w:t>E</w:t>
      </w:r>
      <w:r>
        <w:t>的后继是</w:t>
      </w:r>
      <w:r>
        <w:t>A</w:t>
      </w:r>
      <w:r>
        <w:t>（图中</w:t>
      </w:r>
      <w:r>
        <w:t>@</w:t>
      </w:r>
      <w:r>
        <w:t>），</w:t>
      </w:r>
      <w:r>
        <w:t>F</w:t>
      </w:r>
      <w:r>
        <w:t>的后继是</w:t>
      </w:r>
      <w:r>
        <w:t>C</w:t>
      </w:r>
      <w:r>
        <w:t>〈图中</w:t>
      </w:r>
      <w:r>
        <w:t>0</w:t>
      </w:r>
      <w:r>
        <w:t>），</w:t>
      </w:r>
      <w:r>
        <w:t>G</w:t>
      </w:r>
      <w:r>
        <w:t>的后继因为不存在而指向</w:t>
      </w:r>
      <w:r>
        <w:t>NULL</w:t>
      </w:r>
      <w:r>
        <w:t>（图中</w:t>
      </w:r>
      <w:r>
        <w:t>@</w:t>
      </w:r>
      <w:r>
        <w:t>）。此时共有</w:t>
      </w:r>
      <w:r>
        <w:t>6</w:t>
      </w:r>
      <w:r>
        <w:t>个空指针域被利用。</w:t>
      </w:r>
    </w:p>
    <w:p w:rsidR="004A1D4E" w:rsidRDefault="009A508B">
      <w:pPr>
        <w:pStyle w:val="3"/>
        <w:pBdr>
          <w:top w:val="single" w:sz="8" w:space="0" w:color="000000"/>
          <w:bottom w:val="single" w:sz="8" w:space="0" w:color="000000"/>
          <w:right w:val="single" w:sz="8" w:space="0" w:color="000000"/>
        </w:pBdr>
        <w:spacing w:after="0"/>
        <w:ind w:left="1324" w:right="0" w:firstLine="0"/>
      </w:pPr>
      <w:r>
        <w:rPr>
          <w:sz w:val="70"/>
        </w:rPr>
        <w:t>00</w:t>
      </w:r>
      <w:r>
        <w:rPr>
          <w:sz w:val="70"/>
        </w:rPr>
        <w:t>不</w:t>
      </w:r>
    </w:p>
    <w:p w:rsidR="004A1D4E" w:rsidRDefault="009A508B">
      <w:pPr>
        <w:spacing w:after="0" w:line="265" w:lineRule="auto"/>
        <w:ind w:left="2943" w:right="157" w:hanging="10"/>
      </w:pPr>
      <w:r>
        <w:rPr>
          <w:sz w:val="68"/>
        </w:rPr>
        <w:t>00 0</w:t>
      </w:r>
      <w:r>
        <w:rPr>
          <w:sz w:val="68"/>
        </w:rPr>
        <w:t>丿</w:t>
      </w:r>
      <w:r>
        <w:rPr>
          <w:sz w:val="68"/>
        </w:rPr>
        <w:t xml:space="preserve"> </w:t>
      </w:r>
      <w:r>
        <w:rPr>
          <w:sz w:val="68"/>
          <w:u w:val="single" w:color="000000"/>
        </w:rPr>
        <w:t>00</w:t>
      </w:r>
      <w:r>
        <w:rPr>
          <w:sz w:val="68"/>
          <w:u w:val="single" w:color="000000"/>
        </w:rPr>
        <w:t>尽</w:t>
      </w:r>
      <w:r>
        <w:rPr>
          <w:sz w:val="68"/>
          <w:u w:val="single" w:color="000000"/>
        </w:rPr>
        <w:t xml:space="preserve"> </w:t>
      </w:r>
      <w:r>
        <w:rPr>
          <w:sz w:val="68"/>
        </w:rPr>
        <w:t>1</w:t>
      </w:r>
    </w:p>
    <w:p w:rsidR="004A1D4E" w:rsidRDefault="009A508B">
      <w:pPr>
        <w:pStyle w:val="4"/>
        <w:tabs>
          <w:tab w:val="center" w:pos="2016"/>
          <w:tab w:val="right" w:pos="7841"/>
        </w:tabs>
        <w:spacing w:after="0"/>
        <w:ind w:left="0" w:right="0" w:firstLine="0"/>
        <w:jc w:val="left"/>
      </w:pPr>
      <w:r>
        <w:rPr>
          <w:sz w:val="68"/>
        </w:rPr>
        <w:tab/>
      </w:r>
      <w:r>
        <w:rPr>
          <w:sz w:val="68"/>
          <w:u w:val="single" w:color="000000"/>
        </w:rPr>
        <w:t>00</w:t>
      </w:r>
      <w:r>
        <w:rPr>
          <w:sz w:val="68"/>
          <w:u w:val="single" w:color="000000"/>
        </w:rPr>
        <w:t>烈</w:t>
      </w:r>
      <w:r>
        <w:rPr>
          <w:sz w:val="68"/>
          <w:u w:val="single" w:color="000000"/>
        </w:rPr>
        <w:tab/>
      </w:r>
      <w:r>
        <w:rPr>
          <w:sz w:val="68"/>
        </w:rPr>
        <w:t>義</w:t>
      </w:r>
      <w:r>
        <w:rPr>
          <w:sz w:val="68"/>
        </w:rPr>
        <w:t>0 000</w:t>
      </w:r>
      <w:r>
        <w:rPr>
          <w:sz w:val="68"/>
        </w:rPr>
        <w:t>．</w:t>
      </w:r>
      <w:r>
        <w:rPr>
          <w:sz w:val="68"/>
        </w:rPr>
        <w:t xml:space="preserve"> </w:t>
      </w:r>
      <w:r>
        <w:rPr>
          <w:sz w:val="68"/>
          <w:u w:val="single" w:color="000000"/>
        </w:rPr>
        <w:t>00</w:t>
      </w:r>
      <w:r>
        <w:ruby>
          <w:rubyPr>
            <w:rubyAlign w:val="distributeSpace"/>
            <w:hps w:val="68"/>
            <w:hpsRaise w:val="20"/>
            <w:hpsBaseText w:val="38"/>
            <w:lid w:val="zh-CN"/>
          </w:rubyPr>
          <w:rt>
            <w:r w:rsidR="009A508B">
              <w:rPr>
                <w:sz w:val="68"/>
              </w:rPr>
              <w:t>0</w:t>
            </w:r>
          </w:rt>
          <w:rubyBase>
            <w:r w:rsidR="009A508B">
              <w:rPr>
                <w:sz w:val="68"/>
                <w:u w:val="single" w:color="000000"/>
              </w:rPr>
              <w:t>的</w:t>
            </w:r>
          </w:rubyBase>
        </w:ruby>
      </w:r>
      <w:r>
        <w:rPr>
          <w:sz w:val="68"/>
          <w:u w:val="single" w:color="000000"/>
        </w:rPr>
        <w:t xml:space="preserve"> </w:t>
      </w:r>
      <w:r>
        <w:rPr>
          <w:sz w:val="68"/>
        </w:rPr>
        <w:t>'</w:t>
      </w:r>
    </w:p>
    <w:p w:rsidR="004A1D4E" w:rsidRDefault="009A508B">
      <w:pPr>
        <w:spacing w:after="0"/>
        <w:ind w:left="672"/>
      </w:pPr>
      <w:r>
        <w:rPr>
          <w:sz w:val="66"/>
        </w:rPr>
        <w:t xml:space="preserve">000 </w:t>
      </w:r>
      <w:r>
        <w:rPr>
          <w:sz w:val="66"/>
          <w:u w:val="single" w:color="000000"/>
        </w:rPr>
        <w:t>00</w:t>
      </w:r>
      <w:r>
        <w:rPr>
          <w:sz w:val="66"/>
          <w:u w:val="single" w:color="000000"/>
        </w:rPr>
        <w:t>翡</w:t>
      </w:r>
      <w:r>
        <w:rPr>
          <w:sz w:val="66"/>
        </w:rPr>
        <w:t>000</w:t>
      </w:r>
    </w:p>
    <w:p w:rsidR="004A1D4E" w:rsidRDefault="009A508B">
      <w:pPr>
        <w:spacing w:after="3" w:line="265" w:lineRule="auto"/>
        <w:ind w:left="1273" w:right="1212" w:hanging="10"/>
        <w:jc w:val="center"/>
      </w:pPr>
      <w:r>
        <w:rPr>
          <w:sz w:val="18"/>
        </w:rPr>
        <w:t>图</w:t>
      </w:r>
      <w:r>
        <w:rPr>
          <w:sz w:val="18"/>
        </w:rPr>
        <w:t>6</w:t>
      </w:r>
      <w:r>
        <w:rPr>
          <w:sz w:val="18"/>
        </w:rPr>
        <w:t>．</w:t>
      </w:r>
      <w:r>
        <w:rPr>
          <w:sz w:val="18"/>
        </w:rPr>
        <w:t>10</w:t>
      </w:r>
      <w:r>
        <w:rPr>
          <w:sz w:val="18"/>
        </w:rPr>
        <w:t>．</w:t>
      </w:r>
      <w:r>
        <w:rPr>
          <w:sz w:val="18"/>
        </w:rPr>
        <w:t>2</w:t>
      </w:r>
    </w:p>
    <w:p w:rsidR="004A1D4E" w:rsidRDefault="004A1D4E">
      <w:pPr>
        <w:sectPr w:rsidR="004A1D4E">
          <w:headerReference w:type="even" r:id="rId2040"/>
          <w:headerReference w:type="default" r:id="rId2041"/>
          <w:footerReference w:type="even" r:id="rId2042"/>
          <w:footerReference w:type="default" r:id="rId2043"/>
          <w:headerReference w:type="first" r:id="rId2044"/>
          <w:footerReference w:type="first" r:id="rId2045"/>
          <w:pgSz w:w="10000" w:h="14500"/>
          <w:pgMar w:top="408" w:right="947" w:bottom="1893" w:left="1212" w:header="720" w:footer="720" w:gutter="0"/>
          <w:cols w:space="720"/>
        </w:sectPr>
      </w:pPr>
    </w:p>
    <w:p w:rsidR="004A1D4E" w:rsidRDefault="009A508B">
      <w:pPr>
        <w:spacing w:after="272" w:line="227" w:lineRule="auto"/>
        <w:ind w:left="10" w:right="10" w:firstLine="356"/>
        <w:jc w:val="both"/>
      </w:pPr>
      <w:r>
        <w:lastRenderedPageBreak/>
        <w:t>再看图</w:t>
      </w:r>
      <w:r>
        <w:t>6</w:t>
      </w:r>
      <w:r>
        <w:t>．</w:t>
      </w:r>
      <w:r>
        <w:t>10</w:t>
      </w:r>
      <w:r>
        <w:t>．</w:t>
      </w:r>
      <w:r>
        <w:t>3</w:t>
      </w:r>
      <w:r>
        <w:t>，我们将这棵二叉树的所有空指针域中的</w:t>
      </w:r>
      <w:r>
        <w:t>EhiH,</w:t>
      </w:r>
      <w:r>
        <w:t>改为指向当前结点的前驱。因此</w:t>
      </w:r>
      <w:r>
        <w:t>H</w:t>
      </w:r>
      <w:r>
        <w:t>的前驱是</w:t>
      </w:r>
      <w:r>
        <w:t>NULL</w:t>
      </w:r>
      <w:r>
        <w:t>（图中．</w:t>
      </w:r>
      <w:r>
        <w:t>), I</w:t>
      </w:r>
      <w:r>
        <w:t>的前驱是</w:t>
      </w:r>
      <w:r>
        <w:t>D</w:t>
      </w:r>
      <w:r>
        <w:t>（图中），</w:t>
      </w:r>
      <w:r>
        <w:t>J</w:t>
      </w:r>
      <w:r>
        <w:t>的前驱是</w:t>
      </w:r>
      <w:r>
        <w:t xml:space="preserve">B </w:t>
      </w:r>
      <w:r>
        <w:t>（图中．），</w:t>
      </w:r>
      <w:r>
        <w:t>F</w:t>
      </w:r>
      <w:r>
        <w:t>的前驱是</w:t>
      </w:r>
      <w:r>
        <w:t>A</w:t>
      </w:r>
      <w:r>
        <w:t>（图</w:t>
      </w:r>
      <w:r>
        <w:t>(@), G</w:t>
      </w:r>
      <w:r>
        <w:t>的前驱是</w:t>
      </w:r>
      <w:r>
        <w:t>C</w:t>
      </w:r>
      <w:r>
        <w:t>（图中</w:t>
      </w:r>
      <w:r>
        <w:t>0</w:t>
      </w:r>
      <w:r>
        <w:t>）。一共</w:t>
      </w:r>
      <w:r>
        <w:t>5</w:t>
      </w:r>
      <w:r>
        <w:t>个空指针域被利用，正好和上面的后继加起来是</w:t>
      </w:r>
      <w:r>
        <w:t>11</w:t>
      </w:r>
      <w:r>
        <w:t>个。</w:t>
      </w:r>
    </w:p>
    <w:tbl>
      <w:tblPr>
        <w:tblStyle w:val="TableGrid"/>
        <w:tblpPr w:vertAnchor="page" w:horzAnchor="page" w:tblpX="1247" w:tblpY="551"/>
        <w:tblOverlap w:val="never"/>
        <w:tblW w:w="1359" w:type="dxa"/>
        <w:tblInd w:w="0" w:type="dxa"/>
        <w:tblCellMar>
          <w:top w:w="70" w:type="dxa"/>
          <w:left w:w="137" w:type="dxa"/>
          <w:bottom w:w="0" w:type="dxa"/>
          <w:right w:w="66" w:type="dxa"/>
        </w:tblCellMar>
        <w:tblLook w:val="04A0" w:firstRow="1" w:lastRow="0" w:firstColumn="1" w:lastColumn="0" w:noHBand="0" w:noVBand="1"/>
      </w:tblPr>
      <w:tblGrid>
        <w:gridCol w:w="496"/>
        <w:gridCol w:w="863"/>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诱</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数据船构</w:t>
            </w:r>
          </w:p>
        </w:tc>
      </w:tr>
    </w:tbl>
    <w:p w:rsidR="004A1D4E" w:rsidRDefault="009A508B">
      <w:pPr>
        <w:spacing w:after="3" w:line="226" w:lineRule="auto"/>
        <w:ind w:left="5" w:firstLine="367"/>
      </w:pPr>
      <w:r>
        <w:t>通过</w:t>
      </w:r>
      <w:r>
        <w:rPr>
          <w:noProof/>
        </w:rPr>
        <mc:AlternateContent>
          <mc:Choice Requires="wpg">
            <w:drawing>
              <wp:inline distT="0" distB="0" distL="0" distR="0">
                <wp:extent cx="4229023" cy="2003035"/>
                <wp:effectExtent l="0" t="0" r="0" b="0"/>
                <wp:docPr id="3001919" name="Group 3001919"/>
                <wp:cNvGraphicFramePr/>
                <a:graphic xmlns:a="http://schemas.openxmlformats.org/drawingml/2006/main">
                  <a:graphicData uri="http://schemas.microsoft.com/office/word/2010/wordprocessingGroup">
                    <wpg:wgp>
                      <wpg:cNvGrpSpPr/>
                      <wpg:grpSpPr>
                        <a:xfrm>
                          <a:off x="0" y="0"/>
                          <a:ext cx="4229023" cy="2003035"/>
                          <a:chOff x="0" y="0"/>
                          <a:chExt cx="4229023" cy="2003035"/>
                        </a:xfrm>
                      </wpg:grpSpPr>
                      <pic:pic xmlns:pic="http://schemas.openxmlformats.org/drawingml/2006/picture">
                        <pic:nvPicPr>
                          <pic:cNvPr id="3117146" name="Picture 3117146"/>
                          <pic:cNvPicPr/>
                        </pic:nvPicPr>
                        <pic:blipFill>
                          <a:blip r:embed="rId2046"/>
                          <a:stretch>
                            <a:fillRect/>
                          </a:stretch>
                        </pic:blipFill>
                        <pic:spPr>
                          <a:xfrm>
                            <a:off x="0" y="0"/>
                            <a:ext cx="4229023" cy="1531353"/>
                          </a:xfrm>
                          <a:prstGeom prst="rect">
                            <a:avLst/>
                          </a:prstGeom>
                        </pic:spPr>
                      </pic:pic>
                      <wps:wsp>
                        <wps:cNvPr id="895950" name="Rectangle 895950"/>
                        <wps:cNvSpPr/>
                        <wps:spPr>
                          <a:xfrm>
                            <a:off x="1881721" y="1641196"/>
                            <a:ext cx="150506" cy="137499"/>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895951" name="Rectangle 895951"/>
                        <wps:cNvSpPr/>
                        <wps:spPr>
                          <a:xfrm>
                            <a:off x="1994883" y="1621813"/>
                            <a:ext cx="98903" cy="163279"/>
                          </a:xfrm>
                          <a:prstGeom prst="rect">
                            <a:avLst/>
                          </a:prstGeom>
                          <a:ln>
                            <a:noFill/>
                          </a:ln>
                        </wps:spPr>
                        <wps:txbx>
                          <w:txbxContent>
                            <w:p w:rsidR="004A1D4E" w:rsidRDefault="009A508B">
                              <w:r>
                                <w:rPr>
                                  <w:sz w:val="20"/>
                                </w:rPr>
                                <w:t>6</w:t>
                              </w:r>
                            </w:p>
                          </w:txbxContent>
                        </wps:txbx>
                        <wps:bodyPr horzOverflow="overflow" vert="horz" lIns="0" tIns="0" rIns="0" bIns="0" rtlCol="0">
                          <a:noAutofit/>
                        </wps:bodyPr>
                      </wps:wsp>
                      <wps:wsp>
                        <wps:cNvPr id="895952" name="Rectangle 895952"/>
                        <wps:cNvSpPr/>
                        <wps:spPr>
                          <a:xfrm>
                            <a:off x="2075713" y="1621813"/>
                            <a:ext cx="43002" cy="128905"/>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895953" name="Rectangle 895953"/>
                        <wps:cNvSpPr/>
                        <wps:spPr>
                          <a:xfrm>
                            <a:off x="2114511" y="1621813"/>
                            <a:ext cx="137605" cy="163279"/>
                          </a:xfrm>
                          <a:prstGeom prst="rect">
                            <a:avLst/>
                          </a:prstGeom>
                          <a:ln>
                            <a:noFill/>
                          </a:ln>
                        </wps:spPr>
                        <wps:txbx>
                          <w:txbxContent>
                            <w:p w:rsidR="004A1D4E" w:rsidRDefault="009A508B">
                              <w:r>
                                <w:rPr>
                                  <w:sz w:val="20"/>
                                </w:rPr>
                                <w:t>10</w:t>
                              </w:r>
                            </w:p>
                          </w:txbxContent>
                        </wps:txbx>
                        <wps:bodyPr horzOverflow="overflow" vert="horz" lIns="0" tIns="0" rIns="0" bIns="0" rtlCol="0">
                          <a:noAutofit/>
                        </wps:bodyPr>
                      </wps:wsp>
                      <wps:wsp>
                        <wps:cNvPr id="895954" name="Rectangle 895954"/>
                        <wps:cNvSpPr/>
                        <wps:spPr>
                          <a:xfrm>
                            <a:off x="2224440" y="1621813"/>
                            <a:ext cx="43001" cy="128905"/>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895955" name="Rectangle 895955"/>
                        <wps:cNvSpPr/>
                        <wps:spPr>
                          <a:xfrm>
                            <a:off x="2256772" y="1625044"/>
                            <a:ext cx="77403" cy="158982"/>
                          </a:xfrm>
                          <a:prstGeom prst="rect">
                            <a:avLst/>
                          </a:prstGeom>
                          <a:ln>
                            <a:noFill/>
                          </a:ln>
                        </wps:spPr>
                        <wps:txbx>
                          <w:txbxContent>
                            <w:p w:rsidR="004A1D4E" w:rsidRDefault="009A508B">
                              <w:r>
                                <w:t>3</w:t>
                              </w:r>
                            </w:p>
                          </w:txbxContent>
                        </wps:txbx>
                        <wps:bodyPr horzOverflow="overflow" vert="horz" lIns="0" tIns="0" rIns="0" bIns="0" rtlCol="0">
                          <a:noAutofit/>
                        </wps:bodyPr>
                      </wps:wsp>
                      <wps:wsp>
                        <wps:cNvPr id="895960" name="Rectangle 895960"/>
                        <wps:cNvSpPr/>
                        <wps:spPr>
                          <a:xfrm>
                            <a:off x="381517" y="1796270"/>
                            <a:ext cx="51602" cy="274997"/>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895962" name="Rectangle 895962"/>
                        <wps:cNvSpPr/>
                        <wps:spPr>
                          <a:xfrm>
                            <a:off x="569043" y="1796270"/>
                            <a:ext cx="51602" cy="274997"/>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g:wgp>
                  </a:graphicData>
                </a:graphic>
              </wp:inline>
            </w:drawing>
          </mc:Choice>
          <mc:Fallback>
            <w:pict>
              <v:group id="Group 3001919" o:spid="_x0000_s1704" style="width:333pt;height:157.7pt;mso-position-horizontal-relative:char;mso-position-vertical-relative:line" coordsize="42290,200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">
                <v:shape id="Picture 3117146" o:spid="_x0000_s1705" type="#_x0000_t75" style="position:absolute;width:42290;height:1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">
                  <v:imagedata r:id="rId2047" o:title=""/>
                </v:shape>
                <v:rect id="Rectangle 895950" o:spid="_x0000_s1706" style="position:absolute;left:18817;top:16411;width:1505;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" filled="f" stroked="f">
                  <v:textbox inset="0,0,0,0">
                    <w:txbxContent>
                      <w:p w:rsidR="004A1D4E" w:rsidRDefault="009A508B">
                        <w:r>
                          <w:rPr>
                            <w:sz w:val="18"/>
                          </w:rPr>
                          <w:t>图</w:t>
                        </w:r>
                      </w:p>
                    </w:txbxContent>
                  </v:textbox>
                </v:rect>
                <v:rect id="Rectangle 895951" o:spid="_x0000_s1707" style="position:absolute;left:19948;top:16218;width:98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" filled="f" stroked="f">
                  <v:textbox inset="0,0,0,0">
                    <w:txbxContent>
                      <w:p w:rsidR="004A1D4E" w:rsidRDefault="009A508B">
                        <w:r>
                          <w:rPr>
                            <w:sz w:val="20"/>
                          </w:rPr>
                          <w:t>6</w:t>
                        </w:r>
                      </w:p>
                    </w:txbxContent>
                  </v:textbox>
                </v:rect>
                <v:rect id="Rectangle 895952" o:spid="_x0000_s1708" style="position:absolute;left:20757;top:16218;width:43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" filled="f" stroked="f">
                  <v:textbox inset="0,0,0,0">
                    <w:txbxContent>
                      <w:p w:rsidR="004A1D4E" w:rsidRDefault="009A508B">
                        <w:r>
                          <w:rPr>
                            <w:sz w:val="60"/>
                          </w:rPr>
                          <w:t>．</w:t>
                        </w:r>
                      </w:p>
                    </w:txbxContent>
                  </v:textbox>
                </v:rect>
                <v:rect id="Rectangle 895953" o:spid="_x0000_s1709" style="position:absolute;left:21145;top:16218;width:137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" filled="f" stroked="f">
                  <v:textbox inset="0,0,0,0">
                    <w:txbxContent>
                      <w:p w:rsidR="004A1D4E" w:rsidRDefault="009A508B">
                        <w:r>
                          <w:rPr>
                            <w:sz w:val="20"/>
                          </w:rPr>
                          <w:t>10</w:t>
                        </w:r>
                      </w:p>
                    </w:txbxContent>
                  </v:textbox>
                </v:rect>
                <v:rect id="Rectangle 895954" o:spid="_x0000_s1710" style="position:absolute;left:22244;top:16218;width:43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" filled="f" stroked="f">
                  <v:textbox inset="0,0,0,0">
                    <w:txbxContent>
                      <w:p w:rsidR="004A1D4E" w:rsidRDefault="009A508B">
                        <w:r>
                          <w:rPr>
                            <w:sz w:val="60"/>
                          </w:rPr>
                          <w:t>．</w:t>
                        </w:r>
                      </w:p>
                    </w:txbxContent>
                  </v:textbox>
                </v:rect>
                <v:rect id="Rectangle 895955" o:spid="_x0000_s1711" style="position:absolute;left:22567;top:16250;width:77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" filled="f" stroked="f">
                  <v:textbox inset="0,0,0,0">
                    <w:txbxContent>
                      <w:p w:rsidR="004A1D4E" w:rsidRDefault="009A508B">
                        <w:r>
                          <w:t>3</w:t>
                        </w:r>
                      </w:p>
                    </w:txbxContent>
                  </v:textbox>
                </v:rect>
                <v:rect id="Rectangle 895960" o:spid="_x0000_s1712" style="position:absolute;left:3815;top:17962;width:516;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" filled="f" stroked="f">
                  <v:textbox inset="0,0,0,0">
                    <w:txbxContent>
                      <w:p w:rsidR="004A1D4E" w:rsidRDefault="009A508B">
                        <w:r>
                          <w:rPr>
                            <w:sz w:val="72"/>
                          </w:rPr>
                          <w:t>．</w:t>
                        </w:r>
                      </w:p>
                    </w:txbxContent>
                  </v:textbox>
                </v:rect>
                <v:rect id="Rectangle 895962" o:spid="_x0000_s1713" style="position:absolute;left:5690;top:17962;width:516;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" filled="f" stroked="f">
                  <v:textbox inset="0,0,0,0">
                    <w:txbxContent>
                      <w:p w:rsidR="004A1D4E" w:rsidRDefault="009A508B">
                        <w:r>
                          <w:rPr>
                            <w:sz w:val="72"/>
                          </w:rPr>
                          <w:t>．</w:t>
                        </w:r>
                      </w:p>
                    </w:txbxContent>
                  </v:textbox>
                </v:rect>
                <w10:anchorlock/>
              </v:group>
            </w:pict>
          </mc:Fallback>
        </mc:AlternateContent>
      </w:r>
      <w:r>
        <w:t>图</w:t>
      </w:r>
      <w:r>
        <w:t>6 10 4</w:t>
      </w:r>
      <w:r>
        <w:t>（空心箭头实线为前驱，虚线黑箭头为后继</w:t>
      </w:r>
      <w:r>
        <w:t>),</w:t>
      </w:r>
      <w:r>
        <w:t>就更容易看出，其实线索二叉树，等于是把一棵二叉树转变成了一个双向链表，这样对我们的插人删除结点、查找某个结点都带来了方便心所以我们对二叉树以某种次序遍历使其变为线索二叉树的过程称做是线索化。</w:t>
      </w:r>
    </w:p>
    <w:p w:rsidR="004A1D4E" w:rsidRDefault="009A508B">
      <w:pPr>
        <w:spacing w:after="211"/>
        <w:ind w:left="1029"/>
      </w:pPr>
      <w:r>
        <w:rPr>
          <w:noProof/>
        </w:rPr>
        <w:drawing>
          <wp:inline distT="0" distB="0" distL="0" distR="0">
            <wp:extent cx="3647047" cy="1421509"/>
            <wp:effectExtent l="0" t="0" r="0" b="0"/>
            <wp:docPr id="3117147" name="Picture 3117147"/>
            <wp:cNvGraphicFramePr/>
            <a:graphic xmlns:a="http://schemas.openxmlformats.org/drawingml/2006/main">
              <a:graphicData uri="http://schemas.openxmlformats.org/drawingml/2006/picture">
                <pic:pic xmlns:pic="http://schemas.openxmlformats.org/drawingml/2006/picture">
                  <pic:nvPicPr>
                    <pic:cNvPr id="3117147" name="Picture 3117147"/>
                    <pic:cNvPicPr/>
                  </pic:nvPicPr>
                  <pic:blipFill>
                    <a:blip r:embed="rId2048"/>
                    <a:stretch>
                      <a:fillRect/>
                    </a:stretch>
                  </pic:blipFill>
                  <pic:spPr>
                    <a:xfrm>
                      <a:off x="0" y="0"/>
                      <a:ext cx="3647047" cy="1421509"/>
                    </a:xfrm>
                    <a:prstGeom prst="rect">
                      <a:avLst/>
                    </a:prstGeom>
                  </pic:spPr>
                </pic:pic>
              </a:graphicData>
            </a:graphic>
          </wp:inline>
        </w:drawing>
      </w:r>
    </w:p>
    <w:p w:rsidR="004A1D4E" w:rsidRDefault="009A508B">
      <w:pPr>
        <w:spacing w:after="3" w:line="265" w:lineRule="auto"/>
        <w:ind w:left="1273" w:right="1253" w:hanging="10"/>
        <w:jc w:val="center"/>
      </w:pPr>
      <w:r>
        <w:rPr>
          <w:sz w:val="18"/>
        </w:rPr>
        <w:t>图</w:t>
      </w:r>
      <w:r>
        <w:rPr>
          <w:sz w:val="18"/>
        </w:rPr>
        <w:t>6</w:t>
      </w:r>
      <w:r>
        <w:rPr>
          <w:sz w:val="18"/>
        </w:rPr>
        <w:t>．用</w:t>
      </w:r>
      <w:r>
        <w:rPr>
          <w:sz w:val="18"/>
        </w:rPr>
        <w:t>4</w:t>
      </w:r>
    </w:p>
    <w:p w:rsidR="004A1D4E" w:rsidRDefault="009A508B">
      <w:pPr>
        <w:spacing w:after="5" w:line="227" w:lineRule="auto"/>
        <w:ind w:left="10" w:right="10" w:firstLine="377"/>
        <w:jc w:val="both"/>
      </w:pPr>
      <w:r>
        <w:t>不过好事总是多磨的，问题并没有彻底解决。我们如何知道某一结点的</w:t>
      </w:r>
      <w:r>
        <w:t>EhiH</w:t>
      </w:r>
      <w:r>
        <w:t>是指向它的左孩子还是指向前驱？</w:t>
      </w:r>
      <w:r>
        <w:t>rchih</w:t>
      </w:r>
      <w:r>
        <w:t>是指向右孩子还是指向后继？比如</w:t>
      </w:r>
      <w:r>
        <w:t>E</w:t>
      </w:r>
      <w:r>
        <w:t>结点的</w:t>
      </w:r>
      <w:r>
        <w:t xml:space="preserve">EhiH </w:t>
      </w:r>
      <w:r>
        <w:t>是指向它的左孩子</w:t>
      </w:r>
      <w:r>
        <w:t>J,</w:t>
      </w:r>
      <w:r>
        <w:t>而</w:t>
      </w:r>
      <w:r>
        <w:t>rchild</w:t>
      </w:r>
      <w:r>
        <w:t>却是指向它的后继</w:t>
      </w:r>
      <w:r>
        <w:t>Ao</w:t>
      </w:r>
      <w:r>
        <w:t>显然我们在决定</w:t>
      </w:r>
      <w:r>
        <w:t>EhiH</w:t>
      </w:r>
      <w:r>
        <w:t>是指向</w:t>
      </w:r>
      <w:r>
        <w:rPr>
          <w:noProof/>
        </w:rPr>
        <w:drawing>
          <wp:inline distT="0" distB="0" distL="0" distR="0">
            <wp:extent cx="6467" cy="6461"/>
            <wp:effectExtent l="0" t="0" r="0" b="0"/>
            <wp:docPr id="899188" name="Picture 899188"/>
            <wp:cNvGraphicFramePr/>
            <a:graphic xmlns:a="http://schemas.openxmlformats.org/drawingml/2006/main">
              <a:graphicData uri="http://schemas.openxmlformats.org/drawingml/2006/picture">
                <pic:pic xmlns:pic="http://schemas.openxmlformats.org/drawingml/2006/picture">
                  <pic:nvPicPr>
                    <pic:cNvPr id="899188" name="Picture 899188"/>
                    <pic:cNvPicPr/>
                  </pic:nvPicPr>
                  <pic:blipFill>
                    <a:blip r:embed="rId484"/>
                    <a:stretch>
                      <a:fillRect/>
                    </a:stretch>
                  </pic:blipFill>
                  <pic:spPr>
                    <a:xfrm>
                      <a:off x="0" y="0"/>
                      <a:ext cx="6467" cy="6461"/>
                    </a:xfrm>
                    <a:prstGeom prst="rect">
                      <a:avLst/>
                    </a:prstGeom>
                  </pic:spPr>
                </pic:pic>
              </a:graphicData>
            </a:graphic>
          </wp:inline>
        </w:drawing>
      </w:r>
      <w:r>
        <w:t>左孩子还是前驱，</w:t>
      </w:r>
      <w:r>
        <w:t>rchild</w:t>
      </w:r>
      <w:r>
        <w:t>是指向右孩子还是后继上是需要一个区分标志的。因此，我们在每个结点再增设两个标志域</w:t>
      </w:r>
      <w:r>
        <w:t>Itag</w:t>
      </w:r>
      <w:r>
        <w:t>和</w:t>
      </w:r>
      <w:r>
        <w:t>nag,</w:t>
      </w:r>
      <w:r>
        <w:t>注意</w:t>
      </w:r>
      <w:r>
        <w:t>Itag</w:t>
      </w:r>
      <w:r>
        <w:t>和</w:t>
      </w:r>
      <w:r>
        <w:t>rtag</w:t>
      </w:r>
      <w:r>
        <w:t>只是存放</w:t>
      </w:r>
      <w:r>
        <w:t>0</w:t>
      </w:r>
      <w:r>
        <w:t>或</w:t>
      </w:r>
      <w:r>
        <w:t>1</w:t>
      </w:r>
      <w:r>
        <w:t>数字的布尔型变量，其占用的内存空间要小于像</w:t>
      </w:r>
      <w:r>
        <w:t>IchiH</w:t>
      </w:r>
      <w:r>
        <w:t>和</w:t>
      </w:r>
      <w:r>
        <w:t>rchild</w:t>
      </w:r>
      <w:r>
        <w:t>的指针变量。结点结构如表</w:t>
      </w:r>
      <w:r>
        <w:t>6</w:t>
      </w:r>
      <w:r>
        <w:t>．</w:t>
      </w:r>
      <w:r>
        <w:t>10· 1</w:t>
      </w:r>
      <w:r>
        <w:t>所示</w:t>
      </w:r>
      <w:r>
        <w:t>。</w:t>
      </w:r>
      <w:r>
        <w:rPr>
          <w:noProof/>
        </w:rPr>
        <w:drawing>
          <wp:inline distT="0" distB="0" distL="0" distR="0">
            <wp:extent cx="12933" cy="19384"/>
            <wp:effectExtent l="0" t="0" r="0" b="0"/>
            <wp:docPr id="3117152" name="Picture 3117152"/>
            <wp:cNvGraphicFramePr/>
            <a:graphic xmlns:a="http://schemas.openxmlformats.org/drawingml/2006/main">
              <a:graphicData uri="http://schemas.openxmlformats.org/drawingml/2006/picture">
                <pic:pic xmlns:pic="http://schemas.openxmlformats.org/drawingml/2006/picture">
                  <pic:nvPicPr>
                    <pic:cNvPr id="3117152" name="Picture 3117152"/>
                    <pic:cNvPicPr/>
                  </pic:nvPicPr>
                  <pic:blipFill>
                    <a:blip r:embed="rId2049"/>
                    <a:stretch>
                      <a:fillRect/>
                    </a:stretch>
                  </pic:blipFill>
                  <pic:spPr>
                    <a:xfrm>
                      <a:off x="0" y="0"/>
                      <a:ext cx="12933" cy="19384"/>
                    </a:xfrm>
                    <a:prstGeom prst="rect">
                      <a:avLst/>
                    </a:prstGeom>
                  </pic:spPr>
                </pic:pic>
              </a:graphicData>
            </a:graphic>
          </wp:inline>
        </w:drawing>
      </w:r>
    </w:p>
    <w:p w:rsidR="004A1D4E" w:rsidRDefault="009A508B">
      <w:pPr>
        <w:spacing w:after="3" w:line="262" w:lineRule="auto"/>
        <w:ind w:left="285" w:right="377" w:hanging="10"/>
        <w:jc w:val="center"/>
      </w:pPr>
      <w:r>
        <w:rPr>
          <w:sz w:val="20"/>
        </w:rPr>
        <w:lastRenderedPageBreak/>
        <w:t>表</w:t>
      </w:r>
      <w:r>
        <w:rPr>
          <w:sz w:val="20"/>
        </w:rPr>
        <w:t>6</w:t>
      </w:r>
      <w:r>
        <w:rPr>
          <w:sz w:val="20"/>
        </w:rPr>
        <w:t>．</w:t>
      </w:r>
      <w:r>
        <w:rPr>
          <w:sz w:val="20"/>
        </w:rPr>
        <w:t>10</w:t>
      </w:r>
      <w:r>
        <w:rPr>
          <w:sz w:val="20"/>
        </w:rPr>
        <w:t>．</w:t>
      </w:r>
      <w:r>
        <w:rPr>
          <w:sz w:val="20"/>
        </w:rPr>
        <w:t>1</w:t>
      </w:r>
    </w:p>
    <w:tbl>
      <w:tblPr>
        <w:tblStyle w:val="TableGrid"/>
        <w:tblW w:w="4786" w:type="dxa"/>
        <w:tblInd w:w="1487" w:type="dxa"/>
        <w:tblCellMar>
          <w:top w:w="0" w:type="dxa"/>
          <w:left w:w="115" w:type="dxa"/>
          <w:bottom w:w="0" w:type="dxa"/>
          <w:right w:w="115" w:type="dxa"/>
        </w:tblCellMar>
        <w:tblLook w:val="04A0" w:firstRow="1" w:lastRow="0" w:firstColumn="1" w:lastColumn="0" w:noHBand="0" w:noVBand="1"/>
      </w:tblPr>
      <w:tblGrid>
        <w:gridCol w:w="946"/>
        <w:gridCol w:w="937"/>
        <w:gridCol w:w="947"/>
        <w:gridCol w:w="978"/>
        <w:gridCol w:w="978"/>
      </w:tblGrid>
      <w:tr w:rsidR="004A1D4E">
        <w:trPr>
          <w:trHeight w:val="220"/>
        </w:trPr>
        <w:tc>
          <w:tcPr>
            <w:tcW w:w="94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center"/>
            </w:pPr>
            <w:r>
              <w:rPr>
                <w:sz w:val="20"/>
              </w:rPr>
              <w:t>Ichild</w:t>
            </w:r>
          </w:p>
        </w:tc>
        <w:tc>
          <w:tcPr>
            <w:tcW w:w="937" w:type="dxa"/>
            <w:tcBorders>
              <w:top w:val="single" w:sz="2" w:space="0" w:color="000000"/>
              <w:left w:val="single" w:sz="2" w:space="0" w:color="000000"/>
              <w:bottom w:val="single" w:sz="2" w:space="0" w:color="000000"/>
              <w:right w:val="single" w:sz="2" w:space="0" w:color="000000"/>
            </w:tcBorders>
          </w:tcPr>
          <w:p w:rsidR="004A1D4E" w:rsidRDefault="004A1D4E"/>
        </w:tc>
        <w:tc>
          <w:tcPr>
            <w:tcW w:w="94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center"/>
            </w:pPr>
            <w:r>
              <w:rPr>
                <w:sz w:val="18"/>
              </w:rPr>
              <w:t>data</w:t>
            </w:r>
          </w:p>
        </w:tc>
        <w:tc>
          <w:tcPr>
            <w:tcW w:w="978" w:type="dxa"/>
            <w:tcBorders>
              <w:top w:val="single" w:sz="2" w:space="0" w:color="000000"/>
              <w:left w:val="single" w:sz="2" w:space="0" w:color="000000"/>
              <w:bottom w:val="single" w:sz="2" w:space="0" w:color="000000"/>
              <w:right w:val="single" w:sz="2" w:space="0" w:color="000000"/>
            </w:tcBorders>
          </w:tcPr>
          <w:p w:rsidR="004A1D4E" w:rsidRDefault="004A1D4E"/>
        </w:tc>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center"/>
            </w:pPr>
            <w:r>
              <w:rPr>
                <w:sz w:val="20"/>
              </w:rPr>
              <w:t>rchild</w:t>
            </w:r>
          </w:p>
        </w:tc>
      </w:tr>
    </w:tbl>
    <w:p w:rsidR="004A1D4E" w:rsidRDefault="009A508B">
      <w:pPr>
        <w:spacing w:after="29" w:line="227" w:lineRule="auto"/>
        <w:ind w:left="377" w:right="10" w:hanging="10"/>
        <w:jc w:val="both"/>
      </w:pPr>
      <w:r>
        <w:t>其中：</w:t>
      </w:r>
    </w:p>
    <w:p w:rsidR="004A1D4E" w:rsidRDefault="009A508B">
      <w:pPr>
        <w:spacing w:after="29" w:line="227" w:lineRule="auto"/>
        <w:ind w:left="387" w:right="10" w:hanging="10"/>
        <w:jc w:val="both"/>
      </w:pPr>
      <w:r>
        <w:rPr>
          <w:noProof/>
        </w:rPr>
        <w:drawing>
          <wp:inline distT="0" distB="0" distL="0" distR="0">
            <wp:extent cx="71130" cy="64614"/>
            <wp:effectExtent l="0" t="0" r="0" b="0"/>
            <wp:docPr id="902457" name="Picture 902457"/>
            <wp:cNvGraphicFramePr/>
            <a:graphic xmlns:a="http://schemas.openxmlformats.org/drawingml/2006/main">
              <a:graphicData uri="http://schemas.openxmlformats.org/drawingml/2006/picture">
                <pic:pic xmlns:pic="http://schemas.openxmlformats.org/drawingml/2006/picture">
                  <pic:nvPicPr>
                    <pic:cNvPr id="902457" name="Picture 902457"/>
                    <pic:cNvPicPr/>
                  </pic:nvPicPr>
                  <pic:blipFill>
                    <a:blip r:embed="rId2050"/>
                    <a:stretch>
                      <a:fillRect/>
                    </a:stretch>
                  </pic:blipFill>
                  <pic:spPr>
                    <a:xfrm>
                      <a:off x="0" y="0"/>
                      <a:ext cx="71130" cy="64614"/>
                    </a:xfrm>
                    <a:prstGeom prst="rect">
                      <a:avLst/>
                    </a:prstGeom>
                  </pic:spPr>
                </pic:pic>
              </a:graphicData>
            </a:graphic>
          </wp:inline>
        </w:drawing>
      </w:r>
      <w:r>
        <w:t xml:space="preserve"> </w:t>
      </w:r>
      <w:r>
        <w:t>卮</w:t>
      </w:r>
      <w:r>
        <w:t>g</w:t>
      </w:r>
      <w:r>
        <w:t>为</w:t>
      </w:r>
      <w:r>
        <w:t>0</w:t>
      </w:r>
      <w:r>
        <w:t>时指向该结点的左孩子，为</w:t>
      </w:r>
      <w:r>
        <w:t>1</w:t>
      </w:r>
      <w:r>
        <w:t>时指向该结点的前驱。</w:t>
      </w:r>
    </w:p>
    <w:p w:rsidR="004A1D4E" w:rsidRDefault="009A508B">
      <w:pPr>
        <w:spacing w:after="29" w:line="227" w:lineRule="auto"/>
        <w:ind w:left="387" w:right="10" w:hanging="10"/>
        <w:jc w:val="both"/>
      </w:pPr>
      <w:r>
        <w:rPr>
          <w:noProof/>
        </w:rPr>
        <w:drawing>
          <wp:inline distT="0" distB="0" distL="0" distR="0">
            <wp:extent cx="71130" cy="64614"/>
            <wp:effectExtent l="0" t="0" r="0" b="0"/>
            <wp:docPr id="902458" name="Picture 902458"/>
            <wp:cNvGraphicFramePr/>
            <a:graphic xmlns:a="http://schemas.openxmlformats.org/drawingml/2006/main">
              <a:graphicData uri="http://schemas.openxmlformats.org/drawingml/2006/picture">
                <pic:pic xmlns:pic="http://schemas.openxmlformats.org/drawingml/2006/picture">
                  <pic:nvPicPr>
                    <pic:cNvPr id="902458" name="Picture 902458"/>
                    <pic:cNvPicPr/>
                  </pic:nvPicPr>
                  <pic:blipFill>
                    <a:blip r:embed="rId2051"/>
                    <a:stretch>
                      <a:fillRect/>
                    </a:stretch>
                  </pic:blipFill>
                  <pic:spPr>
                    <a:xfrm>
                      <a:off x="0" y="0"/>
                      <a:ext cx="71130" cy="64614"/>
                    </a:xfrm>
                    <a:prstGeom prst="rect">
                      <a:avLst/>
                    </a:prstGeom>
                  </pic:spPr>
                </pic:pic>
              </a:graphicData>
            </a:graphic>
          </wp:inline>
        </w:drawing>
      </w:r>
      <w:r>
        <w:t xml:space="preserve"> rug</w:t>
      </w:r>
      <w:r>
        <w:t>为</w:t>
      </w:r>
      <w:r>
        <w:t>0</w:t>
      </w:r>
      <w:r>
        <w:t>时指向该结点的右孩子，为</w:t>
      </w:r>
      <w:r>
        <w:t>1</w:t>
      </w:r>
      <w:r>
        <w:t>时指向该结点的后继。</w:t>
      </w:r>
    </w:p>
    <w:p w:rsidR="004A1D4E" w:rsidRDefault="009A508B">
      <w:pPr>
        <w:spacing w:after="29" w:line="227" w:lineRule="auto"/>
        <w:ind w:left="397" w:right="10" w:hanging="10"/>
        <w:jc w:val="both"/>
      </w:pPr>
      <w:r>
        <w:rPr>
          <w:noProof/>
        </w:rPr>
        <w:drawing>
          <wp:anchor distT="0" distB="0" distL="114300" distR="114300" simplePos="0" relativeHeight="252080128" behindDoc="0" locked="0" layoutInCell="1" allowOverlap="0">
            <wp:simplePos x="0" y="0"/>
            <wp:positionH relativeFrom="page">
              <wp:posOffset>5819756</wp:posOffset>
            </wp:positionH>
            <wp:positionV relativeFrom="page">
              <wp:posOffset>5944492</wp:posOffset>
            </wp:positionV>
            <wp:extent cx="6466" cy="6461"/>
            <wp:effectExtent l="0" t="0" r="0" b="0"/>
            <wp:wrapSquare wrapText="bothSides"/>
            <wp:docPr id="902470" name="Picture 902470"/>
            <wp:cNvGraphicFramePr/>
            <a:graphic xmlns:a="http://schemas.openxmlformats.org/drawingml/2006/main">
              <a:graphicData uri="http://schemas.openxmlformats.org/drawingml/2006/picture">
                <pic:pic xmlns:pic="http://schemas.openxmlformats.org/drawingml/2006/picture">
                  <pic:nvPicPr>
                    <pic:cNvPr id="902470" name="Picture 902470"/>
                    <pic:cNvPicPr/>
                  </pic:nvPicPr>
                  <pic:blipFill>
                    <a:blip r:embed="rId20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081152" behindDoc="0" locked="0" layoutInCell="1" allowOverlap="0">
            <wp:simplePos x="0" y="0"/>
            <wp:positionH relativeFrom="page">
              <wp:posOffset>5884420</wp:posOffset>
            </wp:positionH>
            <wp:positionV relativeFrom="page">
              <wp:posOffset>7643841</wp:posOffset>
            </wp:positionV>
            <wp:extent cx="12933" cy="6462"/>
            <wp:effectExtent l="0" t="0" r="0" b="0"/>
            <wp:wrapSquare wrapText="bothSides"/>
            <wp:docPr id="902535" name="Picture 902535"/>
            <wp:cNvGraphicFramePr/>
            <a:graphic xmlns:a="http://schemas.openxmlformats.org/drawingml/2006/main">
              <a:graphicData uri="http://schemas.openxmlformats.org/drawingml/2006/picture">
                <pic:pic xmlns:pic="http://schemas.openxmlformats.org/drawingml/2006/picture">
                  <pic:nvPicPr>
                    <pic:cNvPr id="902535" name="Picture 902535"/>
                    <pic:cNvPicPr/>
                  </pic:nvPicPr>
                  <pic:blipFill>
                    <a:blip r:embed="rId2052"/>
                    <a:stretch>
                      <a:fillRect/>
                    </a:stretch>
                  </pic:blipFill>
                  <pic:spPr>
                    <a:xfrm>
                      <a:off x="0" y="0"/>
                      <a:ext cx="12933" cy="6462"/>
                    </a:xfrm>
                    <a:prstGeom prst="rect">
                      <a:avLst/>
                    </a:prstGeom>
                  </pic:spPr>
                </pic:pic>
              </a:graphicData>
            </a:graphic>
          </wp:anchor>
        </w:drawing>
      </w:r>
      <w:r>
        <w:rPr>
          <w:noProof/>
        </w:rPr>
        <w:drawing>
          <wp:anchor distT="0" distB="0" distL="114300" distR="114300" simplePos="0" relativeHeight="252082176" behindDoc="0" locked="0" layoutInCell="1" allowOverlap="0">
            <wp:simplePos x="0" y="0"/>
            <wp:positionH relativeFrom="page">
              <wp:posOffset>5826222</wp:posOffset>
            </wp:positionH>
            <wp:positionV relativeFrom="page">
              <wp:posOffset>5731265</wp:posOffset>
            </wp:positionV>
            <wp:extent cx="6467" cy="6461"/>
            <wp:effectExtent l="0" t="0" r="0" b="0"/>
            <wp:wrapSquare wrapText="bothSides"/>
            <wp:docPr id="902464" name="Picture 902464"/>
            <wp:cNvGraphicFramePr/>
            <a:graphic xmlns:a="http://schemas.openxmlformats.org/drawingml/2006/main">
              <a:graphicData uri="http://schemas.openxmlformats.org/drawingml/2006/picture">
                <pic:pic xmlns:pic="http://schemas.openxmlformats.org/drawingml/2006/picture">
                  <pic:nvPicPr>
                    <pic:cNvPr id="902464" name="Picture 902464"/>
                    <pic:cNvPicPr/>
                  </pic:nvPicPr>
                  <pic:blipFill>
                    <a:blip r:embed="rId484"/>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083200" behindDoc="0" locked="0" layoutInCell="1" allowOverlap="0">
            <wp:simplePos x="0" y="0"/>
            <wp:positionH relativeFrom="page">
              <wp:posOffset>5852088</wp:posOffset>
            </wp:positionH>
            <wp:positionV relativeFrom="page">
              <wp:posOffset>5737726</wp:posOffset>
            </wp:positionV>
            <wp:extent cx="6466" cy="6462"/>
            <wp:effectExtent l="0" t="0" r="0" b="0"/>
            <wp:wrapSquare wrapText="bothSides"/>
            <wp:docPr id="902465" name="Picture 902465"/>
            <wp:cNvGraphicFramePr/>
            <a:graphic xmlns:a="http://schemas.openxmlformats.org/drawingml/2006/main">
              <a:graphicData uri="http://schemas.openxmlformats.org/drawingml/2006/picture">
                <pic:pic xmlns:pic="http://schemas.openxmlformats.org/drawingml/2006/picture">
                  <pic:nvPicPr>
                    <pic:cNvPr id="902465" name="Picture 902465"/>
                    <pic:cNvPicPr/>
                  </pic:nvPicPr>
                  <pic:blipFill>
                    <a:blip r:embed="rId79"/>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084224" behindDoc="0" locked="0" layoutInCell="1" allowOverlap="0">
            <wp:simplePos x="0" y="0"/>
            <wp:positionH relativeFrom="page">
              <wp:posOffset>5819756</wp:posOffset>
            </wp:positionH>
            <wp:positionV relativeFrom="page">
              <wp:posOffset>5757111</wp:posOffset>
            </wp:positionV>
            <wp:extent cx="6466" cy="6461"/>
            <wp:effectExtent l="0" t="0" r="0" b="0"/>
            <wp:wrapSquare wrapText="bothSides"/>
            <wp:docPr id="902466" name="Picture 902466"/>
            <wp:cNvGraphicFramePr/>
            <a:graphic xmlns:a="http://schemas.openxmlformats.org/drawingml/2006/main">
              <a:graphicData uri="http://schemas.openxmlformats.org/drawingml/2006/picture">
                <pic:pic xmlns:pic="http://schemas.openxmlformats.org/drawingml/2006/picture">
                  <pic:nvPicPr>
                    <pic:cNvPr id="902466" name="Picture 902466"/>
                    <pic:cNvPicPr/>
                  </pic:nvPicPr>
                  <pic:blipFill>
                    <a:blip r:embed="rId24"/>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085248" behindDoc="0" locked="0" layoutInCell="1" allowOverlap="0">
            <wp:simplePos x="0" y="0"/>
            <wp:positionH relativeFrom="page">
              <wp:posOffset>5839155</wp:posOffset>
            </wp:positionH>
            <wp:positionV relativeFrom="page">
              <wp:posOffset>5770034</wp:posOffset>
            </wp:positionV>
            <wp:extent cx="12933" cy="6461"/>
            <wp:effectExtent l="0" t="0" r="0" b="0"/>
            <wp:wrapSquare wrapText="bothSides"/>
            <wp:docPr id="902467" name="Picture 902467"/>
            <wp:cNvGraphicFramePr/>
            <a:graphic xmlns:a="http://schemas.openxmlformats.org/drawingml/2006/main">
              <a:graphicData uri="http://schemas.openxmlformats.org/drawingml/2006/picture">
                <pic:pic xmlns:pic="http://schemas.openxmlformats.org/drawingml/2006/picture">
                  <pic:nvPicPr>
                    <pic:cNvPr id="902467" name="Picture 902467"/>
                    <pic:cNvPicPr/>
                  </pic:nvPicPr>
                  <pic:blipFill>
                    <a:blip r:embed="rId2053"/>
                    <a:stretch>
                      <a:fillRect/>
                    </a:stretch>
                  </pic:blipFill>
                  <pic:spPr>
                    <a:xfrm>
                      <a:off x="0" y="0"/>
                      <a:ext cx="12933" cy="6461"/>
                    </a:xfrm>
                    <a:prstGeom prst="rect">
                      <a:avLst/>
                    </a:prstGeom>
                  </pic:spPr>
                </pic:pic>
              </a:graphicData>
            </a:graphic>
          </wp:anchor>
        </w:drawing>
      </w:r>
      <w:r>
        <w:rPr>
          <w:noProof/>
        </w:rPr>
        <w:drawing>
          <wp:anchor distT="0" distB="0" distL="114300" distR="114300" simplePos="0" relativeHeight="252086272" behindDoc="0" locked="0" layoutInCell="1" allowOverlap="0">
            <wp:simplePos x="0" y="0"/>
            <wp:positionH relativeFrom="page">
              <wp:posOffset>5832689</wp:posOffset>
            </wp:positionH>
            <wp:positionV relativeFrom="page">
              <wp:posOffset>5821725</wp:posOffset>
            </wp:positionV>
            <wp:extent cx="19399" cy="12923"/>
            <wp:effectExtent l="0" t="0" r="0" b="0"/>
            <wp:wrapSquare wrapText="bothSides"/>
            <wp:docPr id="903137" name="Picture 903137"/>
            <wp:cNvGraphicFramePr/>
            <a:graphic xmlns:a="http://schemas.openxmlformats.org/drawingml/2006/main">
              <a:graphicData uri="http://schemas.openxmlformats.org/drawingml/2006/picture">
                <pic:pic xmlns:pic="http://schemas.openxmlformats.org/drawingml/2006/picture">
                  <pic:nvPicPr>
                    <pic:cNvPr id="903137" name="Picture 903137"/>
                    <pic:cNvPicPr/>
                  </pic:nvPicPr>
                  <pic:blipFill>
                    <a:blip r:embed="rId2054"/>
                    <a:stretch>
                      <a:fillRect/>
                    </a:stretch>
                  </pic:blipFill>
                  <pic:spPr>
                    <a:xfrm>
                      <a:off x="0" y="0"/>
                      <a:ext cx="19399" cy="12923"/>
                    </a:xfrm>
                    <a:prstGeom prst="rect">
                      <a:avLst/>
                    </a:prstGeom>
                  </pic:spPr>
                </pic:pic>
              </a:graphicData>
            </a:graphic>
          </wp:anchor>
        </w:drawing>
      </w:r>
      <w:r>
        <w:t>到</w:t>
      </w:r>
      <w:r>
        <w:t xml:space="preserve"> </w:t>
      </w:r>
      <w:r>
        <w:t>因此对于图</w:t>
      </w:r>
      <w:r>
        <w:t>6</w:t>
      </w:r>
      <w:r>
        <w:t>．</w:t>
      </w:r>
      <w:r>
        <w:t>10</w:t>
      </w:r>
      <w:r>
        <w:t>．</w:t>
      </w:r>
      <w:r>
        <w:t>1</w:t>
      </w:r>
      <w:r>
        <w:t>的二叉链表图可以修改为图</w:t>
      </w:r>
      <w:r>
        <w:t>6</w:t>
      </w:r>
      <w:r>
        <w:t>一</w:t>
      </w:r>
      <w:r>
        <w:t>10</w:t>
      </w:r>
      <w:r>
        <w:t>．</w:t>
      </w:r>
      <w:r>
        <w:t>5</w:t>
      </w:r>
      <w:r>
        <w:t>的样子。</w:t>
      </w:r>
    </w:p>
    <w:p w:rsidR="004A1D4E" w:rsidRDefault="009A508B">
      <w:pPr>
        <w:spacing w:after="411"/>
        <w:ind w:left="611"/>
      </w:pPr>
      <w:r>
        <w:rPr>
          <w:noProof/>
        </w:rPr>
        <mc:AlternateContent>
          <mc:Choice Requires="wpg">
            <w:drawing>
              <wp:inline distT="0" distB="0" distL="0" distR="0">
                <wp:extent cx="4170825" cy="1957805"/>
                <wp:effectExtent l="0" t="0" r="0" b="0"/>
                <wp:docPr id="3002534" name="Group 3002534"/>
                <wp:cNvGraphicFramePr/>
                <a:graphic xmlns:a="http://schemas.openxmlformats.org/drawingml/2006/main">
                  <a:graphicData uri="http://schemas.microsoft.com/office/word/2010/wordprocessingGroup">
                    <wpg:wgp>
                      <wpg:cNvGrpSpPr/>
                      <wpg:grpSpPr>
                        <a:xfrm>
                          <a:off x="0" y="0"/>
                          <a:ext cx="4170825" cy="1957805"/>
                          <a:chOff x="0" y="0"/>
                          <a:chExt cx="4170825" cy="1957805"/>
                        </a:xfrm>
                      </wpg:grpSpPr>
                      <pic:pic xmlns:pic="http://schemas.openxmlformats.org/drawingml/2006/picture">
                        <pic:nvPicPr>
                          <pic:cNvPr id="3117154" name="Picture 3117154"/>
                          <pic:cNvPicPr/>
                        </pic:nvPicPr>
                        <pic:blipFill>
                          <a:blip r:embed="rId2055"/>
                          <a:stretch>
                            <a:fillRect/>
                          </a:stretch>
                        </pic:blipFill>
                        <pic:spPr>
                          <a:xfrm>
                            <a:off x="0" y="0"/>
                            <a:ext cx="4170825" cy="1944883"/>
                          </a:xfrm>
                          <a:prstGeom prst="rect">
                            <a:avLst/>
                          </a:prstGeom>
                        </pic:spPr>
                      </pic:pic>
                      <wps:wsp>
                        <wps:cNvPr id="900095" name="Rectangle 900095"/>
                        <wps:cNvSpPr/>
                        <wps:spPr>
                          <a:xfrm>
                            <a:off x="1868788" y="1841500"/>
                            <a:ext cx="154805" cy="154686"/>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900096" name="Rectangle 900096"/>
                        <wps:cNvSpPr/>
                        <wps:spPr>
                          <a:xfrm>
                            <a:off x="1985183" y="1860885"/>
                            <a:ext cx="301011" cy="128905"/>
                          </a:xfrm>
                          <a:prstGeom prst="rect">
                            <a:avLst/>
                          </a:prstGeom>
                          <a:ln>
                            <a:noFill/>
                          </a:ln>
                        </wps:spPr>
                        <wps:txbx>
                          <w:txbxContent>
                            <w:p w:rsidR="004A1D4E" w:rsidRDefault="009A508B">
                              <w:r>
                                <w:rPr>
                                  <w:sz w:val="20"/>
                                </w:rPr>
                                <w:t>6q0</w:t>
                              </w:r>
                            </w:p>
                          </w:txbxContent>
                        </wps:txbx>
                        <wps:bodyPr horzOverflow="overflow" vert="horz" lIns="0" tIns="0" rIns="0" bIns="0" rtlCol="0">
                          <a:noAutofit/>
                        </wps:bodyPr>
                      </wps:wsp>
                      <wps:wsp>
                        <wps:cNvPr id="900097" name="Rectangle 900097"/>
                        <wps:cNvSpPr/>
                        <wps:spPr>
                          <a:xfrm>
                            <a:off x="2211507" y="1841500"/>
                            <a:ext cx="120404" cy="154686"/>
                          </a:xfrm>
                          <a:prstGeom prst="rect">
                            <a:avLst/>
                          </a:prstGeom>
                          <a:ln>
                            <a:noFill/>
                          </a:ln>
                        </wps:spPr>
                        <wps:txbx>
                          <w:txbxContent>
                            <w:p w:rsidR="004A1D4E" w:rsidRDefault="009A508B">
                              <w:r>
                                <w:rPr>
                                  <w:sz w:val="16"/>
                                </w:rPr>
                                <w:t>巧</w:t>
                              </w:r>
                            </w:p>
                          </w:txbxContent>
                        </wps:txbx>
                        <wps:bodyPr horzOverflow="overflow" vert="horz" lIns="0" tIns="0" rIns="0" bIns="0" rtlCol="0">
                          <a:noAutofit/>
                        </wps:bodyPr>
                      </wps:wsp>
                    </wpg:wgp>
                  </a:graphicData>
                </a:graphic>
              </wp:inline>
            </w:drawing>
          </mc:Choice>
          <mc:Fallback>
            <w:pict>
              <v:group id="Group 3002534" o:spid="_x0000_s1714" style="width:328.4pt;height:154.15pt;mso-position-horizontal-relative:char;mso-position-vertical-relative:line" coordsize="41708,195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">
                <v:shape id="Picture 3117154" o:spid="_x0000_s1715" type="#_x0000_t75" style="position:absolute;width:41708;height:1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">
                  <v:imagedata r:id="rId2056" o:title=""/>
                </v:shape>
                <v:rect id="Rectangle 900095" o:spid="_x0000_s1716" style="position:absolute;left:18687;top:18415;width:154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" filled="f" stroked="f">
                  <v:textbox inset="0,0,0,0">
                    <w:txbxContent>
                      <w:p w:rsidR="004A1D4E" w:rsidRDefault="009A508B">
                        <w:r>
                          <w:rPr>
                            <w:sz w:val="18"/>
                          </w:rPr>
                          <w:t>图</w:t>
                        </w:r>
                      </w:p>
                    </w:txbxContent>
                  </v:textbox>
                </v:rect>
                <v:rect id="Rectangle 900096" o:spid="_x0000_s1717" style="position:absolute;left:19851;top:18608;width:301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" filled="f" stroked="f">
                  <v:textbox inset="0,0,0,0">
                    <w:txbxContent>
                      <w:p w:rsidR="004A1D4E" w:rsidRDefault="009A508B">
                        <w:r>
                          <w:rPr>
                            <w:sz w:val="20"/>
                          </w:rPr>
                          <w:t>6q0</w:t>
                        </w:r>
                      </w:p>
                    </w:txbxContent>
                  </v:textbox>
                </v:rect>
                <v:rect id="Rectangle 900097" o:spid="_x0000_s1718" style="position:absolute;left:22115;top:18415;width:120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" filled="f" stroked="f">
                  <v:textbox inset="0,0,0,0">
                    <w:txbxContent>
                      <w:p w:rsidR="004A1D4E" w:rsidRDefault="009A508B">
                        <w:r>
                          <w:rPr>
                            <w:sz w:val="16"/>
                          </w:rPr>
                          <w:t>巧</w:t>
                        </w:r>
                      </w:p>
                    </w:txbxContent>
                  </v:textbox>
                </v:rect>
                <w10:anchorlock/>
              </v:group>
            </w:pict>
          </mc:Fallback>
        </mc:AlternateContent>
      </w:r>
    </w:p>
    <w:p w:rsidR="004A1D4E" w:rsidRDefault="009A508B">
      <w:pPr>
        <w:spacing w:after="4" w:line="265" w:lineRule="auto"/>
        <w:ind w:left="15" w:hanging="10"/>
        <w:jc w:val="both"/>
      </w:pPr>
      <w:r>
        <w:rPr>
          <w:sz w:val="24"/>
        </w:rPr>
        <w:t>6</w:t>
      </w:r>
      <w:r>
        <w:rPr>
          <w:sz w:val="24"/>
        </w:rPr>
        <w:t>．</w:t>
      </w:r>
      <w:r>
        <w:rPr>
          <w:sz w:val="24"/>
        </w:rPr>
        <w:t>10</w:t>
      </w:r>
      <w:r>
        <w:rPr>
          <w:sz w:val="24"/>
        </w:rPr>
        <w:t>，</w:t>
      </w:r>
      <w:r>
        <w:rPr>
          <w:sz w:val="24"/>
        </w:rPr>
        <w:t>2</w:t>
      </w:r>
      <w:r>
        <w:rPr>
          <w:sz w:val="24"/>
        </w:rPr>
        <w:t>线索二叉树结构实现</w:t>
      </w:r>
    </w:p>
    <w:p w:rsidR="004A1D4E" w:rsidRDefault="009A508B">
      <w:pPr>
        <w:spacing w:after="29" w:line="227" w:lineRule="auto"/>
        <w:ind w:left="438" w:right="10" w:hanging="10"/>
        <w:jc w:val="both"/>
      </w:pPr>
      <w:r>
        <w:t>由此二叉树的线索存储结构定义代码如下：</w:t>
      </w:r>
    </w:p>
    <w:p w:rsidR="004A1D4E" w:rsidRDefault="009A508B">
      <w:pPr>
        <w:spacing w:after="3"/>
        <w:ind w:left="10"/>
        <w:jc w:val="both"/>
      </w:pPr>
      <w:r>
        <w:rPr>
          <w:noProof/>
        </w:rPr>
        <w:drawing>
          <wp:inline distT="0" distB="0" distL="0" distR="0">
            <wp:extent cx="96996" cy="109844"/>
            <wp:effectExtent l="0" t="0" r="0" b="0"/>
            <wp:docPr id="3117155" name="Picture 3117155"/>
            <wp:cNvGraphicFramePr/>
            <a:graphic xmlns:a="http://schemas.openxmlformats.org/drawingml/2006/main">
              <a:graphicData uri="http://schemas.openxmlformats.org/drawingml/2006/picture">
                <pic:pic xmlns:pic="http://schemas.openxmlformats.org/drawingml/2006/picture">
                  <pic:nvPicPr>
                    <pic:cNvPr id="3117155" name="Picture 3117155"/>
                    <pic:cNvPicPr/>
                  </pic:nvPicPr>
                  <pic:blipFill>
                    <a:blip r:embed="rId2057"/>
                    <a:stretch>
                      <a:fillRect/>
                    </a:stretch>
                  </pic:blipFill>
                  <pic:spPr>
                    <a:xfrm>
                      <a:off x="0" y="0"/>
                      <a:ext cx="96996" cy="109844"/>
                    </a:xfrm>
                    <a:prstGeom prst="rect">
                      <a:avLst/>
                    </a:prstGeom>
                  </pic:spPr>
                </pic:pic>
              </a:graphicData>
            </a:graphic>
          </wp:inline>
        </w:drawing>
      </w:r>
      <w:r>
        <w:rPr>
          <w:sz w:val="18"/>
        </w:rPr>
        <w:t>0</w:t>
      </w:r>
      <w:r>
        <w:rPr>
          <w:sz w:val="18"/>
        </w:rPr>
        <w:t>二叉树的二叉线索存储结构定义吖</w:t>
      </w:r>
      <w:r>
        <w:rPr>
          <w:sz w:val="18"/>
        </w:rPr>
        <w:t xml:space="preserve"> </w:t>
      </w:r>
      <w:r>
        <w:rPr>
          <w:noProof/>
        </w:rPr>
        <w:drawing>
          <wp:inline distT="0" distB="0" distL="0" distR="0">
            <wp:extent cx="6466" cy="6462"/>
            <wp:effectExtent l="0" t="0" r="0" b="0"/>
            <wp:docPr id="902462" name="Picture 902462"/>
            <wp:cNvGraphicFramePr/>
            <a:graphic xmlns:a="http://schemas.openxmlformats.org/drawingml/2006/main">
              <a:graphicData uri="http://schemas.openxmlformats.org/drawingml/2006/picture">
                <pic:pic xmlns:pic="http://schemas.openxmlformats.org/drawingml/2006/picture">
                  <pic:nvPicPr>
                    <pic:cNvPr id="902462" name="Picture 902462"/>
                    <pic:cNvPicPr/>
                  </pic:nvPicPr>
                  <pic:blipFill>
                    <a:blip r:embed="rId161"/>
                    <a:stretch>
                      <a:fillRect/>
                    </a:stretch>
                  </pic:blipFill>
                  <pic:spPr>
                    <a:xfrm>
                      <a:off x="0" y="0"/>
                      <a:ext cx="6466" cy="6462"/>
                    </a:xfrm>
                    <a:prstGeom prst="rect">
                      <a:avLst/>
                    </a:prstGeom>
                  </pic:spPr>
                </pic:pic>
              </a:graphicData>
            </a:graphic>
          </wp:inline>
        </w:drawing>
      </w:r>
    </w:p>
    <w:p w:rsidR="004A1D4E" w:rsidRDefault="009A508B">
      <w:pPr>
        <w:spacing w:after="29" w:line="227" w:lineRule="auto"/>
        <w:ind w:left="417" w:right="10" w:hanging="10"/>
        <w:jc w:val="both"/>
      </w:pPr>
      <w:r>
        <w:t>typedef enum { Link' Threadb PointerTag; 7 Link——O</w:t>
      </w:r>
      <w:r>
        <w:t>表示指向左右孩子指针吖</w:t>
      </w:r>
    </w:p>
    <w:p w:rsidR="004A1D4E" w:rsidRDefault="009A508B">
      <w:pPr>
        <w:tabs>
          <w:tab w:val="center" w:pos="3334"/>
          <w:tab w:val="center" w:pos="5876"/>
        </w:tabs>
        <w:spacing w:after="3" w:line="265" w:lineRule="auto"/>
      </w:pPr>
      <w:r>
        <w:rPr>
          <w:sz w:val="18"/>
        </w:rPr>
        <w:tab/>
      </w:r>
      <w:r>
        <w:rPr>
          <w:noProof/>
        </w:rPr>
        <w:drawing>
          <wp:inline distT="0" distB="0" distL="0" distR="0">
            <wp:extent cx="6466" cy="6462"/>
            <wp:effectExtent l="0" t="0" r="0" b="0"/>
            <wp:docPr id="902469" name="Picture 902469"/>
            <wp:cNvGraphicFramePr/>
            <a:graphic xmlns:a="http://schemas.openxmlformats.org/drawingml/2006/main">
              <a:graphicData uri="http://schemas.openxmlformats.org/drawingml/2006/picture">
                <pic:pic xmlns:pic="http://schemas.openxmlformats.org/drawingml/2006/picture">
                  <pic:nvPicPr>
                    <pic:cNvPr id="902469" name="Picture 902469"/>
                    <pic:cNvPicPr/>
                  </pic:nvPicPr>
                  <pic:blipFill>
                    <a:blip r:embed="rId685"/>
                    <a:stretch>
                      <a:fillRect/>
                    </a:stretch>
                  </pic:blipFill>
                  <pic:spPr>
                    <a:xfrm>
                      <a:off x="0" y="0"/>
                      <a:ext cx="6466" cy="6462"/>
                    </a:xfrm>
                    <a:prstGeom prst="rect">
                      <a:avLst/>
                    </a:prstGeom>
                  </pic:spPr>
                </pic:pic>
              </a:graphicData>
            </a:graphic>
          </wp:inline>
        </w:drawing>
      </w:r>
      <w:r>
        <w:rPr>
          <w:sz w:val="18"/>
        </w:rPr>
        <w:tab/>
        <w:t>0 Thread—I</w:t>
      </w:r>
      <w:r>
        <w:rPr>
          <w:sz w:val="18"/>
        </w:rPr>
        <w:t>表示指向前驱或后鲑的线索</w:t>
      </w:r>
      <w:r>
        <w:rPr>
          <w:sz w:val="18"/>
        </w:rPr>
        <w:t>/</w:t>
      </w:r>
    </w:p>
    <w:p w:rsidR="004A1D4E" w:rsidRDefault="009A508B">
      <w:pPr>
        <w:tabs>
          <w:tab w:val="center" w:pos="1955"/>
          <w:tab w:val="center" w:pos="4975"/>
        </w:tabs>
        <w:spacing w:after="192" w:line="262" w:lineRule="auto"/>
      </w:pPr>
      <w:r>
        <w:rPr>
          <w:noProof/>
        </w:rPr>
        <w:drawing>
          <wp:anchor distT="0" distB="0" distL="114300" distR="114300" simplePos="0" relativeHeight="252087296" behindDoc="0" locked="0" layoutInCell="1" allowOverlap="0">
            <wp:simplePos x="0" y="0"/>
            <wp:positionH relativeFrom="column">
              <wp:posOffset>1926986</wp:posOffset>
            </wp:positionH>
            <wp:positionV relativeFrom="paragraph">
              <wp:posOffset>-32940</wp:posOffset>
            </wp:positionV>
            <wp:extent cx="3039206" cy="1343972"/>
            <wp:effectExtent l="0" t="0" r="0" b="0"/>
            <wp:wrapSquare wrapText="bothSides"/>
            <wp:docPr id="3117157" name="Picture 3117157"/>
            <wp:cNvGraphicFramePr/>
            <a:graphic xmlns:a="http://schemas.openxmlformats.org/drawingml/2006/main">
              <a:graphicData uri="http://schemas.openxmlformats.org/drawingml/2006/picture">
                <pic:pic xmlns:pic="http://schemas.openxmlformats.org/drawingml/2006/picture">
                  <pic:nvPicPr>
                    <pic:cNvPr id="3117157" name="Picture 3117157"/>
                    <pic:cNvPicPr/>
                  </pic:nvPicPr>
                  <pic:blipFill>
                    <a:blip r:embed="rId2058"/>
                    <a:stretch>
                      <a:fillRect/>
                    </a:stretch>
                  </pic:blipFill>
                  <pic:spPr>
                    <a:xfrm>
                      <a:off x="0" y="0"/>
                      <a:ext cx="3039206" cy="1343972"/>
                    </a:xfrm>
                    <a:prstGeom prst="rect">
                      <a:avLst/>
                    </a:prstGeom>
                  </pic:spPr>
                </pic:pic>
              </a:graphicData>
            </a:graphic>
          </wp:anchor>
        </w:drawing>
      </w:r>
      <w:r>
        <w:rPr>
          <w:noProof/>
        </w:rPr>
        <w:drawing>
          <wp:anchor distT="0" distB="0" distL="114300" distR="114300" simplePos="0" relativeHeight="252088320" behindDoc="0" locked="0" layoutInCell="1" allowOverlap="0">
            <wp:simplePos x="0" y="0"/>
            <wp:positionH relativeFrom="column">
              <wp:posOffset>38799</wp:posOffset>
            </wp:positionH>
            <wp:positionV relativeFrom="paragraph">
              <wp:posOffset>102748</wp:posOffset>
            </wp:positionV>
            <wp:extent cx="6466" cy="12923"/>
            <wp:effectExtent l="0" t="0" r="0" b="0"/>
            <wp:wrapSquare wrapText="bothSides"/>
            <wp:docPr id="902477" name="Picture 902477"/>
            <wp:cNvGraphicFramePr/>
            <a:graphic xmlns:a="http://schemas.openxmlformats.org/drawingml/2006/main">
              <a:graphicData uri="http://schemas.openxmlformats.org/drawingml/2006/picture">
                <pic:pic xmlns:pic="http://schemas.openxmlformats.org/drawingml/2006/picture">
                  <pic:nvPicPr>
                    <pic:cNvPr id="902477" name="Picture 902477"/>
                    <pic:cNvPicPr/>
                  </pic:nvPicPr>
                  <pic:blipFill>
                    <a:blip r:embed="rId2059"/>
                    <a:stretch>
                      <a:fillRect/>
                    </a:stretch>
                  </pic:blipFill>
                  <pic:spPr>
                    <a:xfrm>
                      <a:off x="0" y="0"/>
                      <a:ext cx="6466" cy="12923"/>
                    </a:xfrm>
                    <a:prstGeom prst="rect">
                      <a:avLst/>
                    </a:prstGeom>
                  </pic:spPr>
                </pic:pic>
              </a:graphicData>
            </a:graphic>
          </wp:anchor>
        </w:drawing>
      </w:r>
      <w:r>
        <w:rPr>
          <w:sz w:val="20"/>
        </w:rPr>
        <w:tab/>
      </w:r>
      <w:r>
        <w:rPr>
          <w:sz w:val="20"/>
        </w:rPr>
        <w:t>typedef struct BiThrNOde</w:t>
      </w:r>
      <w:r>
        <w:rPr>
          <w:sz w:val="20"/>
        </w:rPr>
        <w:tab/>
        <w:t xml:space="preserve">7 </w:t>
      </w:r>
      <w:r>
        <w:rPr>
          <w:sz w:val="20"/>
        </w:rPr>
        <w:t>叉线索存储</w:t>
      </w:r>
      <w:r>
        <w:rPr>
          <w:sz w:val="20"/>
        </w:rPr>
        <w:t xml:space="preserve"> </w:t>
      </w:r>
      <w:r>
        <w:rPr>
          <w:sz w:val="20"/>
        </w:rPr>
        <w:t>点结构</w:t>
      </w:r>
    </w:p>
    <w:p w:rsidR="004A1D4E" w:rsidRDefault="009A508B">
      <w:pPr>
        <w:spacing w:after="5" w:line="262" w:lineRule="auto"/>
        <w:ind w:left="10" w:right="10"/>
        <w:jc w:val="both"/>
      </w:pPr>
      <w:r>
        <w:rPr>
          <w:noProof/>
        </w:rPr>
        <w:drawing>
          <wp:inline distT="0" distB="0" distL="0" distR="0">
            <wp:extent cx="452648" cy="77537"/>
            <wp:effectExtent l="0" t="0" r="0" b="0"/>
            <wp:docPr id="3117159" name="Picture 3117159"/>
            <wp:cNvGraphicFramePr/>
            <a:graphic xmlns:a="http://schemas.openxmlformats.org/drawingml/2006/main">
              <a:graphicData uri="http://schemas.openxmlformats.org/drawingml/2006/picture">
                <pic:pic xmlns:pic="http://schemas.openxmlformats.org/drawingml/2006/picture">
                  <pic:nvPicPr>
                    <pic:cNvPr id="3117159" name="Picture 3117159"/>
                    <pic:cNvPicPr/>
                  </pic:nvPicPr>
                  <pic:blipFill>
                    <a:blip r:embed="rId2060"/>
                    <a:stretch>
                      <a:fillRect/>
                    </a:stretch>
                  </pic:blipFill>
                  <pic:spPr>
                    <a:xfrm>
                      <a:off x="0" y="0"/>
                      <a:ext cx="452648" cy="77537"/>
                    </a:xfrm>
                    <a:prstGeom prst="rect">
                      <a:avLst/>
                    </a:prstGeom>
                  </pic:spPr>
                </pic:pic>
              </a:graphicData>
            </a:graphic>
          </wp:inline>
        </w:drawing>
      </w:r>
      <w:r>
        <w:rPr>
          <w:sz w:val="20"/>
        </w:rPr>
        <w:t>TEIemType data;</w:t>
      </w:r>
    </w:p>
    <w:p w:rsidR="004A1D4E" w:rsidRDefault="009A508B">
      <w:pPr>
        <w:spacing w:after="5" w:line="262" w:lineRule="auto"/>
        <w:ind w:left="804" w:right="10"/>
        <w:jc w:val="both"/>
      </w:pPr>
      <w:r>
        <w:rPr>
          <w:sz w:val="20"/>
        </w:rPr>
        <w:lastRenderedPageBreak/>
        <w:t>struct BiThrN0de *Ichild,</w:t>
      </w:r>
      <w:r>
        <w:rPr>
          <w:sz w:val="20"/>
        </w:rPr>
        <w:t>土</w:t>
      </w:r>
      <w:r>
        <w:rPr>
          <w:sz w:val="20"/>
        </w:rPr>
        <w:t>1</w:t>
      </w:r>
      <w:r>
        <w:rPr>
          <w:sz w:val="20"/>
        </w:rPr>
        <w:t>由</w:t>
      </w:r>
    </w:p>
    <w:p w:rsidR="004A1D4E" w:rsidRDefault="009A508B">
      <w:pPr>
        <w:spacing w:after="49" w:line="227" w:lineRule="auto"/>
        <w:ind w:left="112" w:right="10" w:firstLine="692"/>
        <w:jc w:val="both"/>
      </w:pPr>
      <w:r>
        <w:t xml:space="preserve">PointerTag LTag; </w:t>
      </w:r>
      <w:r>
        <w:rPr>
          <w:noProof/>
        </w:rPr>
        <w:drawing>
          <wp:inline distT="0" distB="0" distL="0" distR="0">
            <wp:extent cx="6466" cy="6462"/>
            <wp:effectExtent l="0" t="0" r="0" b="0"/>
            <wp:docPr id="902525" name="Picture 902525"/>
            <wp:cNvGraphicFramePr/>
            <a:graphic xmlns:a="http://schemas.openxmlformats.org/drawingml/2006/main">
              <a:graphicData uri="http://schemas.openxmlformats.org/drawingml/2006/picture">
                <pic:pic xmlns:pic="http://schemas.openxmlformats.org/drawingml/2006/picture">
                  <pic:nvPicPr>
                    <pic:cNvPr id="902525" name="Picture 902525"/>
                    <pic:cNvPicPr/>
                  </pic:nvPicPr>
                  <pic:blipFill>
                    <a:blip r:embed="rId161"/>
                    <a:stretch>
                      <a:fillRect/>
                    </a:stretch>
                  </pic:blipFill>
                  <pic:spPr>
                    <a:xfrm>
                      <a:off x="0" y="0"/>
                      <a:ext cx="6466" cy="6462"/>
                    </a:xfrm>
                    <a:prstGeom prst="rect">
                      <a:avLst/>
                    </a:prstGeom>
                  </pic:spPr>
                </pic:pic>
              </a:graphicData>
            </a:graphic>
          </wp:inline>
        </w:drawing>
      </w:r>
      <w:r>
        <w:t xml:space="preserve"> PointerTag RTag;</w:t>
      </w:r>
    </w:p>
    <w:p w:rsidR="004A1D4E" w:rsidRDefault="009A508B">
      <w:pPr>
        <w:tabs>
          <w:tab w:val="center" w:pos="427"/>
          <w:tab w:val="center" w:pos="1914"/>
        </w:tabs>
        <w:spacing w:after="5" w:line="262" w:lineRule="auto"/>
      </w:pPr>
      <w:r>
        <w:rPr>
          <w:sz w:val="20"/>
        </w:rPr>
        <w:tab/>
      </w:r>
      <w:r>
        <w:rPr>
          <w:noProof/>
        </w:rPr>
        <w:drawing>
          <wp:inline distT="0" distB="0" distL="0" distR="0">
            <wp:extent cx="12933" cy="12923"/>
            <wp:effectExtent l="0" t="0" r="0" b="0"/>
            <wp:docPr id="902534" name="Picture 902534"/>
            <wp:cNvGraphicFramePr/>
            <a:graphic xmlns:a="http://schemas.openxmlformats.org/drawingml/2006/main">
              <a:graphicData uri="http://schemas.openxmlformats.org/drawingml/2006/picture">
                <pic:pic xmlns:pic="http://schemas.openxmlformats.org/drawingml/2006/picture">
                  <pic:nvPicPr>
                    <pic:cNvPr id="902534" name="Picture 902534"/>
                    <pic:cNvPicPr/>
                  </pic:nvPicPr>
                  <pic:blipFill>
                    <a:blip r:embed="rId2061"/>
                    <a:stretch>
                      <a:fillRect/>
                    </a:stretch>
                  </pic:blipFill>
                  <pic:spPr>
                    <a:xfrm>
                      <a:off x="0" y="0"/>
                      <a:ext cx="12933" cy="12923"/>
                    </a:xfrm>
                    <a:prstGeom prst="rect">
                      <a:avLst/>
                    </a:prstGeom>
                  </pic:spPr>
                </pic:pic>
              </a:graphicData>
            </a:graphic>
          </wp:inline>
        </w:drawing>
      </w:r>
      <w:r>
        <w:rPr>
          <w:sz w:val="20"/>
        </w:rPr>
        <w:tab/>
        <w:t>} BiThsNode, *BiThrTree;</w:t>
      </w:r>
    </w:p>
    <w:p w:rsidR="004A1D4E" w:rsidRDefault="009A508B">
      <w:pPr>
        <w:spacing w:after="5" w:line="227" w:lineRule="auto"/>
        <w:ind w:left="10" w:right="10" w:firstLine="377"/>
        <w:jc w:val="both"/>
      </w:pPr>
      <w:r>
        <w:t>线索化的实质就是将二叉链表中的空指</w:t>
      </w:r>
      <w:r>
        <w:t>针改为指向前驱或后继的线索。由于前驱和后继的信息只有在遍历该二叉树时才能得到，所以线索化的过程就是在遍历的过程中修改空指针的过程。</w:t>
      </w:r>
    </w:p>
    <w:p w:rsidR="004A1D4E" w:rsidRDefault="009A508B">
      <w:pPr>
        <w:spacing w:after="5" w:line="262" w:lineRule="auto"/>
        <w:ind w:left="407" w:right="10"/>
        <w:jc w:val="both"/>
      </w:pPr>
      <w:r>
        <w:rPr>
          <w:sz w:val="20"/>
        </w:rPr>
        <w:t>中序遍历线索化的递归函数代码如下：</w:t>
      </w:r>
    </w:p>
    <w:p w:rsidR="004A1D4E" w:rsidRDefault="009A508B">
      <w:pPr>
        <w:spacing w:after="3"/>
        <w:ind w:left="10"/>
        <w:jc w:val="both"/>
      </w:pPr>
      <w:r>
        <w:rPr>
          <w:noProof/>
        </w:rPr>
        <w:drawing>
          <wp:anchor distT="0" distB="0" distL="114300" distR="114300" simplePos="0" relativeHeight="252089344" behindDoc="0" locked="0" layoutInCell="1" allowOverlap="0">
            <wp:simplePos x="0" y="0"/>
            <wp:positionH relativeFrom="column">
              <wp:posOffset>32332</wp:posOffset>
            </wp:positionH>
            <wp:positionV relativeFrom="paragraph">
              <wp:posOffset>-6460</wp:posOffset>
            </wp:positionV>
            <wp:extent cx="135794" cy="64614"/>
            <wp:effectExtent l="0" t="0" r="0" b="0"/>
            <wp:wrapSquare wrapText="bothSides"/>
            <wp:docPr id="3117170" name="Picture 3117170"/>
            <wp:cNvGraphicFramePr/>
            <a:graphic xmlns:a="http://schemas.openxmlformats.org/drawingml/2006/main">
              <a:graphicData uri="http://schemas.openxmlformats.org/drawingml/2006/picture">
                <pic:pic xmlns:pic="http://schemas.openxmlformats.org/drawingml/2006/picture">
                  <pic:nvPicPr>
                    <pic:cNvPr id="3117170" name="Picture 3117170"/>
                    <pic:cNvPicPr/>
                  </pic:nvPicPr>
                  <pic:blipFill>
                    <a:blip r:embed="rId2062"/>
                    <a:stretch>
                      <a:fillRect/>
                    </a:stretch>
                  </pic:blipFill>
                  <pic:spPr>
                    <a:xfrm>
                      <a:off x="0" y="0"/>
                      <a:ext cx="135794" cy="64614"/>
                    </a:xfrm>
                    <a:prstGeom prst="rect">
                      <a:avLst/>
                    </a:prstGeom>
                  </pic:spPr>
                </pic:pic>
              </a:graphicData>
            </a:graphic>
          </wp:anchor>
        </w:drawing>
      </w:r>
      <w:r>
        <w:rPr>
          <w:noProof/>
        </w:rPr>
        <w:drawing>
          <wp:anchor distT="0" distB="0" distL="114300" distR="114300" simplePos="0" relativeHeight="252090368" behindDoc="0" locked="0" layoutInCell="1" allowOverlap="0">
            <wp:simplePos x="0" y="0"/>
            <wp:positionH relativeFrom="column">
              <wp:posOffset>4882129</wp:posOffset>
            </wp:positionH>
            <wp:positionV relativeFrom="paragraph">
              <wp:posOffset>12923</wp:posOffset>
            </wp:positionV>
            <wp:extent cx="71131" cy="568603"/>
            <wp:effectExtent l="0" t="0" r="0" b="0"/>
            <wp:wrapSquare wrapText="bothSides"/>
            <wp:docPr id="907041" name="Picture 907041"/>
            <wp:cNvGraphicFramePr/>
            <a:graphic xmlns:a="http://schemas.openxmlformats.org/drawingml/2006/main">
              <a:graphicData uri="http://schemas.openxmlformats.org/drawingml/2006/picture">
                <pic:pic xmlns:pic="http://schemas.openxmlformats.org/drawingml/2006/picture">
                  <pic:nvPicPr>
                    <pic:cNvPr id="907041" name="Picture 907041"/>
                    <pic:cNvPicPr/>
                  </pic:nvPicPr>
                  <pic:blipFill>
                    <a:blip r:embed="rId2063"/>
                    <a:stretch>
                      <a:fillRect/>
                    </a:stretch>
                  </pic:blipFill>
                  <pic:spPr>
                    <a:xfrm>
                      <a:off x="0" y="0"/>
                      <a:ext cx="71131" cy="568603"/>
                    </a:xfrm>
                    <a:prstGeom prst="rect">
                      <a:avLst/>
                    </a:prstGeom>
                  </pic:spPr>
                </pic:pic>
              </a:graphicData>
            </a:graphic>
          </wp:anchor>
        </w:drawing>
      </w:r>
      <w:r>
        <w:rPr>
          <w:noProof/>
        </w:rPr>
        <w:drawing>
          <wp:anchor distT="0" distB="0" distL="114300" distR="114300" simplePos="0" relativeHeight="252091392" behindDoc="0" locked="0" layoutInCell="1" allowOverlap="0">
            <wp:simplePos x="0" y="0"/>
            <wp:positionH relativeFrom="column">
              <wp:posOffset>32332</wp:posOffset>
            </wp:positionH>
            <wp:positionV relativeFrom="paragraph">
              <wp:posOffset>135689</wp:posOffset>
            </wp:positionV>
            <wp:extent cx="19399" cy="71075"/>
            <wp:effectExtent l="0" t="0" r="0" b="0"/>
            <wp:wrapSquare wrapText="bothSides"/>
            <wp:docPr id="3117172" name="Picture 3117172"/>
            <wp:cNvGraphicFramePr/>
            <a:graphic xmlns:a="http://schemas.openxmlformats.org/drawingml/2006/main">
              <a:graphicData uri="http://schemas.openxmlformats.org/drawingml/2006/picture">
                <pic:pic xmlns:pic="http://schemas.openxmlformats.org/drawingml/2006/picture">
                  <pic:nvPicPr>
                    <pic:cNvPr id="3117172" name="Picture 3117172"/>
                    <pic:cNvPicPr/>
                  </pic:nvPicPr>
                  <pic:blipFill>
                    <a:blip r:embed="rId2064"/>
                    <a:stretch>
                      <a:fillRect/>
                    </a:stretch>
                  </pic:blipFill>
                  <pic:spPr>
                    <a:xfrm>
                      <a:off x="0" y="0"/>
                      <a:ext cx="19399" cy="71075"/>
                    </a:xfrm>
                    <a:prstGeom prst="rect">
                      <a:avLst/>
                    </a:prstGeom>
                  </pic:spPr>
                </pic:pic>
              </a:graphicData>
            </a:graphic>
          </wp:anchor>
        </w:drawing>
      </w:r>
      <w:r>
        <w:rPr>
          <w:sz w:val="18"/>
        </w:rPr>
        <w:t>BiThrTree pre; ^</w:t>
      </w:r>
      <w:r>
        <w:rPr>
          <w:sz w:val="18"/>
        </w:rPr>
        <w:t>．釜局变簧，烬指向刚刚访问过的结点、</w:t>
      </w:r>
      <w:r>
        <w:rPr>
          <w:sz w:val="18"/>
        </w:rPr>
        <w:t>/</w:t>
      </w:r>
      <w:r>
        <w:rPr>
          <w:noProof/>
        </w:rPr>
        <w:drawing>
          <wp:inline distT="0" distB="0" distL="0" distR="0">
            <wp:extent cx="491446" cy="77537"/>
            <wp:effectExtent l="0" t="0" r="0" b="0"/>
            <wp:docPr id="3117168" name="Picture 3117168"/>
            <wp:cNvGraphicFramePr/>
            <a:graphic xmlns:a="http://schemas.openxmlformats.org/drawingml/2006/main">
              <a:graphicData uri="http://schemas.openxmlformats.org/drawingml/2006/picture">
                <pic:pic xmlns:pic="http://schemas.openxmlformats.org/drawingml/2006/picture">
                  <pic:nvPicPr>
                    <pic:cNvPr id="3117168" name="Picture 3117168"/>
                    <pic:cNvPicPr/>
                  </pic:nvPicPr>
                  <pic:blipFill>
                    <a:blip r:embed="rId2065"/>
                    <a:stretch>
                      <a:fillRect/>
                    </a:stretch>
                  </pic:blipFill>
                  <pic:spPr>
                    <a:xfrm>
                      <a:off x="0" y="0"/>
                      <a:ext cx="491446" cy="77537"/>
                    </a:xfrm>
                    <a:prstGeom prst="rect">
                      <a:avLst/>
                    </a:prstGeom>
                  </pic:spPr>
                </pic:pic>
              </a:graphicData>
            </a:graphic>
          </wp:inline>
        </w:drawing>
      </w:r>
    </w:p>
    <w:p w:rsidR="004A1D4E" w:rsidRDefault="009A508B">
      <w:pPr>
        <w:spacing w:after="3"/>
        <w:ind w:left="10"/>
        <w:jc w:val="both"/>
      </w:pPr>
      <w:r>
        <w:rPr>
          <w:sz w:val="18"/>
        </w:rPr>
        <w:t>/</w:t>
      </w:r>
      <w:r>
        <w:rPr>
          <w:sz w:val="18"/>
        </w:rPr>
        <w:t>．中序遍历进行中序线索化．</w:t>
      </w:r>
      <w:r>
        <w:rPr>
          <w:sz w:val="18"/>
        </w:rPr>
        <w:t>/</w:t>
      </w:r>
    </w:p>
    <w:p w:rsidR="004A1D4E" w:rsidRDefault="009A508B">
      <w:pPr>
        <w:spacing w:after="29" w:line="227" w:lineRule="auto"/>
        <w:ind w:left="407" w:right="10" w:hanging="10"/>
        <w:jc w:val="both"/>
      </w:pPr>
      <w:r>
        <w:t>void InThreading</w:t>
      </w:r>
      <w:r>
        <w:t>（</w:t>
      </w:r>
      <w:r>
        <w:t>BiThrTree p</w:t>
      </w:r>
      <w:r>
        <w:t>）</w:t>
      </w:r>
      <w:r>
        <w:rPr>
          <w:noProof/>
        </w:rPr>
        <w:drawing>
          <wp:inline distT="0" distB="0" distL="0" distR="0">
            <wp:extent cx="6466" cy="6461"/>
            <wp:effectExtent l="0" t="0" r="0" b="0"/>
            <wp:docPr id="906454" name="Picture 906454"/>
            <wp:cNvGraphicFramePr/>
            <a:graphic xmlns:a="http://schemas.openxmlformats.org/drawingml/2006/main">
              <a:graphicData uri="http://schemas.openxmlformats.org/drawingml/2006/picture">
                <pic:pic xmlns:pic="http://schemas.openxmlformats.org/drawingml/2006/picture">
                  <pic:nvPicPr>
                    <pic:cNvPr id="906454" name="Picture 906454"/>
                    <pic:cNvPicPr/>
                  </pic:nvPicPr>
                  <pic:blipFill>
                    <a:blip r:embed="rId483"/>
                    <a:stretch>
                      <a:fillRect/>
                    </a:stretch>
                  </pic:blipFill>
                  <pic:spPr>
                    <a:xfrm>
                      <a:off x="0" y="0"/>
                      <a:ext cx="6466" cy="6461"/>
                    </a:xfrm>
                    <a:prstGeom prst="rect">
                      <a:avLst/>
                    </a:prstGeom>
                  </pic:spPr>
                </pic:pic>
              </a:graphicData>
            </a:graphic>
          </wp:inline>
        </w:drawing>
      </w:r>
    </w:p>
    <w:p w:rsidR="004A1D4E" w:rsidRDefault="009A508B">
      <w:pPr>
        <w:pStyle w:val="5"/>
        <w:spacing w:after="795" w:line="259" w:lineRule="auto"/>
        <w:ind w:left="733" w:hanging="10"/>
      </w:pPr>
      <w:r>
        <w:rPr>
          <w:noProof/>
        </w:rPr>
        <w:drawing>
          <wp:anchor distT="0" distB="0" distL="114300" distR="114300" simplePos="0" relativeHeight="252092416" behindDoc="0" locked="0" layoutInCell="1" allowOverlap="0">
            <wp:simplePos x="0" y="0"/>
            <wp:positionH relativeFrom="column">
              <wp:posOffset>4785133</wp:posOffset>
            </wp:positionH>
            <wp:positionV relativeFrom="paragraph">
              <wp:posOffset>25846</wp:posOffset>
            </wp:positionV>
            <wp:extent cx="168126" cy="2255030"/>
            <wp:effectExtent l="0" t="0" r="0" b="0"/>
            <wp:wrapSquare wrapText="bothSides"/>
            <wp:docPr id="907042" name="Picture 907042"/>
            <wp:cNvGraphicFramePr/>
            <a:graphic xmlns:a="http://schemas.openxmlformats.org/drawingml/2006/main">
              <a:graphicData uri="http://schemas.openxmlformats.org/drawingml/2006/picture">
                <pic:pic xmlns:pic="http://schemas.openxmlformats.org/drawingml/2006/picture">
                  <pic:nvPicPr>
                    <pic:cNvPr id="907042" name="Picture 907042"/>
                    <pic:cNvPicPr/>
                  </pic:nvPicPr>
                  <pic:blipFill>
                    <a:blip r:embed="rId2066"/>
                    <a:stretch>
                      <a:fillRect/>
                    </a:stretch>
                  </pic:blipFill>
                  <pic:spPr>
                    <a:xfrm>
                      <a:off x="0" y="0"/>
                      <a:ext cx="168126" cy="2255030"/>
                    </a:xfrm>
                    <a:prstGeom prst="rect">
                      <a:avLst/>
                    </a:prstGeom>
                  </pic:spPr>
                </pic:pic>
              </a:graphicData>
            </a:graphic>
          </wp:anchor>
        </w:drawing>
      </w:r>
      <w:r>
        <w:rPr>
          <w:noProof/>
        </w:rPr>
        <w:drawing>
          <wp:anchor distT="0" distB="0" distL="114300" distR="114300" simplePos="0" relativeHeight="252093440" behindDoc="0" locked="0" layoutInCell="1" allowOverlap="0">
            <wp:simplePos x="0" y="0"/>
            <wp:positionH relativeFrom="column">
              <wp:posOffset>-6465</wp:posOffset>
            </wp:positionH>
            <wp:positionV relativeFrom="paragraph">
              <wp:posOffset>348916</wp:posOffset>
            </wp:positionV>
            <wp:extent cx="71130" cy="639679"/>
            <wp:effectExtent l="0" t="0" r="0" b="0"/>
            <wp:wrapSquare wrapText="bothSides"/>
            <wp:docPr id="907043" name="Picture 907043"/>
            <wp:cNvGraphicFramePr/>
            <a:graphic xmlns:a="http://schemas.openxmlformats.org/drawingml/2006/main">
              <a:graphicData uri="http://schemas.openxmlformats.org/drawingml/2006/picture">
                <pic:pic xmlns:pic="http://schemas.openxmlformats.org/drawingml/2006/picture">
                  <pic:nvPicPr>
                    <pic:cNvPr id="907043" name="Picture 907043"/>
                    <pic:cNvPicPr/>
                  </pic:nvPicPr>
                  <pic:blipFill>
                    <a:blip r:embed="rId2067"/>
                    <a:stretch>
                      <a:fillRect/>
                    </a:stretch>
                  </pic:blipFill>
                  <pic:spPr>
                    <a:xfrm>
                      <a:off x="0" y="0"/>
                      <a:ext cx="71130" cy="639679"/>
                    </a:xfrm>
                    <a:prstGeom prst="rect">
                      <a:avLst/>
                    </a:prstGeom>
                  </pic:spPr>
                </pic:pic>
              </a:graphicData>
            </a:graphic>
          </wp:anchor>
        </w:drawing>
      </w:r>
      <w:r>
        <w:rPr>
          <w:noProof/>
        </w:rPr>
        <w:drawing>
          <wp:anchor distT="0" distB="0" distL="114300" distR="114300" simplePos="0" relativeHeight="252094464" behindDoc="0" locked="0" layoutInCell="1" allowOverlap="0">
            <wp:simplePos x="0" y="0"/>
            <wp:positionH relativeFrom="column">
              <wp:posOffset>-6465</wp:posOffset>
            </wp:positionH>
            <wp:positionV relativeFrom="paragraph">
              <wp:posOffset>1208283</wp:posOffset>
            </wp:positionV>
            <wp:extent cx="71130" cy="1150130"/>
            <wp:effectExtent l="0" t="0" r="0" b="0"/>
            <wp:wrapSquare wrapText="bothSides"/>
            <wp:docPr id="907044" name="Picture 907044"/>
            <wp:cNvGraphicFramePr/>
            <a:graphic xmlns:a="http://schemas.openxmlformats.org/drawingml/2006/main">
              <a:graphicData uri="http://schemas.openxmlformats.org/drawingml/2006/picture">
                <pic:pic xmlns:pic="http://schemas.openxmlformats.org/drawingml/2006/picture">
                  <pic:nvPicPr>
                    <pic:cNvPr id="907044" name="Picture 907044"/>
                    <pic:cNvPicPr/>
                  </pic:nvPicPr>
                  <pic:blipFill>
                    <a:blip r:embed="rId2068"/>
                    <a:stretch>
                      <a:fillRect/>
                    </a:stretch>
                  </pic:blipFill>
                  <pic:spPr>
                    <a:xfrm>
                      <a:off x="0" y="0"/>
                      <a:ext cx="71130" cy="1150130"/>
                    </a:xfrm>
                    <a:prstGeom prst="rect">
                      <a:avLst/>
                    </a:prstGeom>
                  </pic:spPr>
                </pic:pic>
              </a:graphicData>
            </a:graphic>
          </wp:anchor>
        </w:drawing>
      </w:r>
      <w:r>
        <w:rPr>
          <w:noProof/>
        </w:rPr>
        <w:drawing>
          <wp:anchor distT="0" distB="0" distL="114300" distR="114300" simplePos="0" relativeHeight="252095488" behindDoc="0" locked="0" layoutInCell="1" allowOverlap="0">
            <wp:simplePos x="0" y="0"/>
            <wp:positionH relativeFrom="column">
              <wp:posOffset>659572</wp:posOffset>
            </wp:positionH>
            <wp:positionV relativeFrom="paragraph">
              <wp:posOffset>1589506</wp:posOffset>
            </wp:positionV>
            <wp:extent cx="12933" cy="38768"/>
            <wp:effectExtent l="0" t="0" r="0" b="0"/>
            <wp:wrapSquare wrapText="bothSides"/>
            <wp:docPr id="3117176" name="Picture 3117176"/>
            <wp:cNvGraphicFramePr/>
            <a:graphic xmlns:a="http://schemas.openxmlformats.org/drawingml/2006/main">
              <a:graphicData uri="http://schemas.openxmlformats.org/drawingml/2006/picture">
                <pic:pic xmlns:pic="http://schemas.openxmlformats.org/drawingml/2006/picture">
                  <pic:nvPicPr>
                    <pic:cNvPr id="3117176" name="Picture 3117176"/>
                    <pic:cNvPicPr/>
                  </pic:nvPicPr>
                  <pic:blipFill>
                    <a:blip r:embed="rId2069"/>
                    <a:stretch>
                      <a:fillRect/>
                    </a:stretch>
                  </pic:blipFill>
                  <pic:spPr>
                    <a:xfrm>
                      <a:off x="0" y="0"/>
                      <a:ext cx="12933" cy="38768"/>
                    </a:xfrm>
                    <a:prstGeom prst="rect">
                      <a:avLst/>
                    </a:prstGeom>
                  </pic:spPr>
                </pic:pic>
              </a:graphicData>
            </a:graphic>
          </wp:anchor>
        </w:drawing>
      </w:r>
      <w:r>
        <w:rPr>
          <w:noProof/>
        </w:rPr>
        <w:drawing>
          <wp:inline distT="0" distB="0" distL="0" distR="0">
            <wp:extent cx="161660" cy="103382"/>
            <wp:effectExtent l="0" t="0" r="0" b="0"/>
            <wp:docPr id="3117174" name="Picture 3117174"/>
            <wp:cNvGraphicFramePr/>
            <a:graphic xmlns:a="http://schemas.openxmlformats.org/drawingml/2006/main">
              <a:graphicData uri="http://schemas.openxmlformats.org/drawingml/2006/picture">
                <pic:pic xmlns:pic="http://schemas.openxmlformats.org/drawingml/2006/picture">
                  <pic:nvPicPr>
                    <pic:cNvPr id="3117174" name="Picture 3117174"/>
                    <pic:cNvPicPr/>
                  </pic:nvPicPr>
                  <pic:blipFill>
                    <a:blip r:embed="rId2070"/>
                    <a:stretch>
                      <a:fillRect/>
                    </a:stretch>
                  </pic:blipFill>
                  <pic:spPr>
                    <a:xfrm>
                      <a:off x="0" y="0"/>
                      <a:ext cx="161660" cy="103382"/>
                    </a:xfrm>
                    <a:prstGeom prst="rect">
                      <a:avLst/>
                    </a:prstGeom>
                  </pic:spPr>
                </pic:pic>
              </a:graphicData>
            </a:graphic>
          </wp:inline>
        </w:drawing>
      </w:r>
      <w:r>
        <w:rPr>
          <w:sz w:val="30"/>
        </w:rPr>
        <w:t>(p)</w:t>
      </w:r>
    </w:p>
    <w:p w:rsidR="004A1D4E" w:rsidRDefault="009A508B">
      <w:pPr>
        <w:spacing w:after="5" w:line="227" w:lineRule="auto"/>
        <w:ind w:left="20" w:right="10" w:hanging="10"/>
        <w:jc w:val="both"/>
      </w:pPr>
      <w:r>
        <w:t>InThreading</w:t>
      </w:r>
      <w:r>
        <w:t>（</w:t>
      </w:r>
      <w:r>
        <w:t>p—&gt;lchild</w:t>
      </w:r>
      <w:r>
        <w:t>）／</w:t>
      </w:r>
      <w:r>
        <w:t xml:space="preserve">· </w:t>
      </w:r>
      <w:r>
        <w:t>递归左子树线索化</w:t>
      </w:r>
      <w:r>
        <w:t xml:space="preserve"> </w:t>
      </w:r>
      <w:r>
        <w:rPr>
          <w:noProof/>
        </w:rPr>
        <w:drawing>
          <wp:inline distT="0" distB="0" distL="0" distR="0">
            <wp:extent cx="148727" cy="96921"/>
            <wp:effectExtent l="0" t="0" r="0" b="0"/>
            <wp:docPr id="3117178" name="Picture 3117178"/>
            <wp:cNvGraphicFramePr/>
            <a:graphic xmlns:a="http://schemas.openxmlformats.org/drawingml/2006/main">
              <a:graphicData uri="http://schemas.openxmlformats.org/drawingml/2006/picture">
                <pic:pic xmlns:pic="http://schemas.openxmlformats.org/drawingml/2006/picture">
                  <pic:nvPicPr>
                    <pic:cNvPr id="3117178" name="Picture 3117178"/>
                    <pic:cNvPicPr/>
                  </pic:nvPicPr>
                  <pic:blipFill>
                    <a:blip r:embed="rId2071"/>
                    <a:stretch>
                      <a:fillRect/>
                    </a:stretch>
                  </pic:blipFill>
                  <pic:spPr>
                    <a:xfrm>
                      <a:off x="0" y="0"/>
                      <a:ext cx="148727" cy="96921"/>
                    </a:xfrm>
                    <a:prstGeom prst="rect">
                      <a:avLst/>
                    </a:prstGeom>
                  </pic:spPr>
                </pic:pic>
              </a:graphicData>
            </a:graphic>
          </wp:inline>
        </w:drawing>
      </w:r>
      <w:r>
        <w:t>if</w:t>
      </w:r>
      <w:r>
        <w:t>（</w:t>
      </w:r>
      <w:r>
        <w:t>!p—&gt;ichiid) /</w:t>
      </w:r>
      <w:r>
        <w:t>女没有左孩子吖</w:t>
      </w:r>
    </w:p>
    <w:p w:rsidR="004A1D4E" w:rsidRDefault="009A508B">
      <w:pPr>
        <w:spacing w:after="3"/>
        <w:ind w:left="1456"/>
        <w:jc w:val="both"/>
      </w:pPr>
      <w:r>
        <w:rPr>
          <w:noProof/>
        </w:rPr>
        <w:drawing>
          <wp:inline distT="0" distB="0" distL="0" distR="0">
            <wp:extent cx="6466" cy="6462"/>
            <wp:effectExtent l="0" t="0" r="0" b="0"/>
            <wp:docPr id="906470" name="Picture 906470"/>
            <wp:cNvGraphicFramePr/>
            <a:graphic xmlns:a="http://schemas.openxmlformats.org/drawingml/2006/main">
              <a:graphicData uri="http://schemas.openxmlformats.org/drawingml/2006/picture">
                <pic:pic xmlns:pic="http://schemas.openxmlformats.org/drawingml/2006/picture">
                  <pic:nvPicPr>
                    <pic:cNvPr id="906470" name="Picture 906470"/>
                    <pic:cNvPicPr/>
                  </pic:nvPicPr>
                  <pic:blipFill>
                    <a:blip r:embed="rId2072"/>
                    <a:stretch>
                      <a:fillRect/>
                    </a:stretch>
                  </pic:blipFill>
                  <pic:spPr>
                    <a:xfrm>
                      <a:off x="0" y="0"/>
                      <a:ext cx="6466" cy="6462"/>
                    </a:xfrm>
                    <a:prstGeom prst="rect">
                      <a:avLst/>
                    </a:prstGeom>
                  </pic:spPr>
                </pic:pic>
              </a:graphicData>
            </a:graphic>
          </wp:inline>
        </w:drawing>
      </w:r>
      <w:r>
        <w:rPr>
          <w:sz w:val="18"/>
        </w:rPr>
        <w:t>p—&gt;LTag=Thread;</w:t>
      </w:r>
      <w:r>
        <w:rPr>
          <w:noProof/>
        </w:rPr>
        <w:drawing>
          <wp:inline distT="0" distB="0" distL="0" distR="0">
            <wp:extent cx="135794" cy="96921"/>
            <wp:effectExtent l="0" t="0" r="0" b="0"/>
            <wp:docPr id="3117180" name="Picture 3117180"/>
            <wp:cNvGraphicFramePr/>
            <a:graphic xmlns:a="http://schemas.openxmlformats.org/drawingml/2006/main">
              <a:graphicData uri="http://schemas.openxmlformats.org/drawingml/2006/picture">
                <pic:pic xmlns:pic="http://schemas.openxmlformats.org/drawingml/2006/picture">
                  <pic:nvPicPr>
                    <pic:cNvPr id="3117180" name="Picture 3117180"/>
                    <pic:cNvPicPr/>
                  </pic:nvPicPr>
                  <pic:blipFill>
                    <a:blip r:embed="rId2073"/>
                    <a:stretch>
                      <a:fillRect/>
                    </a:stretch>
                  </pic:blipFill>
                  <pic:spPr>
                    <a:xfrm>
                      <a:off x="0" y="0"/>
                      <a:ext cx="135794" cy="96921"/>
                    </a:xfrm>
                    <a:prstGeom prst="rect">
                      <a:avLst/>
                    </a:prstGeom>
                  </pic:spPr>
                </pic:pic>
              </a:graphicData>
            </a:graphic>
          </wp:inline>
        </w:drawing>
      </w:r>
      <w:r>
        <w:rPr>
          <w:sz w:val="18"/>
        </w:rPr>
        <w:t>前驱线索吖</w:t>
      </w:r>
    </w:p>
    <w:p w:rsidR="004A1D4E" w:rsidRDefault="009A508B">
      <w:pPr>
        <w:spacing w:after="212" w:line="262" w:lineRule="auto"/>
        <w:ind w:left="10" w:right="10"/>
        <w:jc w:val="both"/>
      </w:pPr>
      <w:r>
        <w:rPr>
          <w:sz w:val="20"/>
        </w:rPr>
        <w:t>p—&gt;lchiid=pre</w:t>
      </w:r>
      <w:r>
        <w:rPr>
          <w:noProof/>
        </w:rPr>
        <w:drawing>
          <wp:inline distT="0" distB="0" distL="0" distR="0">
            <wp:extent cx="678972" cy="103382"/>
            <wp:effectExtent l="0" t="0" r="0" b="0"/>
            <wp:docPr id="3117182" name="Picture 3117182"/>
            <wp:cNvGraphicFramePr/>
            <a:graphic xmlns:a="http://schemas.openxmlformats.org/drawingml/2006/main">
              <a:graphicData uri="http://schemas.openxmlformats.org/drawingml/2006/picture">
                <pic:pic xmlns:pic="http://schemas.openxmlformats.org/drawingml/2006/picture">
                  <pic:nvPicPr>
                    <pic:cNvPr id="3117182" name="Picture 3117182"/>
                    <pic:cNvPicPr/>
                  </pic:nvPicPr>
                  <pic:blipFill>
                    <a:blip r:embed="rId2074"/>
                    <a:stretch>
                      <a:fillRect/>
                    </a:stretch>
                  </pic:blipFill>
                  <pic:spPr>
                    <a:xfrm>
                      <a:off x="0" y="0"/>
                      <a:ext cx="678972" cy="103382"/>
                    </a:xfrm>
                    <a:prstGeom prst="rect">
                      <a:avLst/>
                    </a:prstGeom>
                  </pic:spPr>
                </pic:pic>
              </a:graphicData>
            </a:graphic>
          </wp:inline>
        </w:drawing>
      </w:r>
      <w:r>
        <w:rPr>
          <w:sz w:val="20"/>
        </w:rPr>
        <w:t>左孩子指针指向前驱吖</w:t>
      </w:r>
      <w:r>
        <w:rPr>
          <w:noProof/>
        </w:rPr>
        <w:drawing>
          <wp:inline distT="0" distB="0" distL="0" distR="0">
            <wp:extent cx="6467" cy="6462"/>
            <wp:effectExtent l="0" t="0" r="0" b="0"/>
            <wp:docPr id="906474" name="Picture 906474"/>
            <wp:cNvGraphicFramePr/>
            <a:graphic xmlns:a="http://schemas.openxmlformats.org/drawingml/2006/main">
              <a:graphicData uri="http://schemas.openxmlformats.org/drawingml/2006/picture">
                <pic:pic xmlns:pic="http://schemas.openxmlformats.org/drawingml/2006/picture">
                  <pic:nvPicPr>
                    <pic:cNvPr id="906474" name="Picture 906474"/>
                    <pic:cNvPicPr/>
                  </pic:nvPicPr>
                  <pic:blipFill>
                    <a:blip r:embed="rId1055"/>
                    <a:stretch>
                      <a:fillRect/>
                    </a:stretch>
                  </pic:blipFill>
                  <pic:spPr>
                    <a:xfrm>
                      <a:off x="0" y="0"/>
                      <a:ext cx="6467" cy="6462"/>
                    </a:xfrm>
                    <a:prstGeom prst="rect">
                      <a:avLst/>
                    </a:prstGeom>
                  </pic:spPr>
                </pic:pic>
              </a:graphicData>
            </a:graphic>
          </wp:inline>
        </w:drawing>
      </w:r>
    </w:p>
    <w:p w:rsidR="004A1D4E" w:rsidRDefault="009A508B">
      <w:pPr>
        <w:tabs>
          <w:tab w:val="center" w:pos="2037"/>
          <w:tab w:val="center" w:pos="4837"/>
        </w:tabs>
        <w:spacing w:after="29" w:line="227" w:lineRule="auto"/>
      </w:pPr>
      <w:r>
        <w:tab/>
      </w:r>
      <w:r>
        <w:t>if</w:t>
      </w:r>
      <w:r>
        <w:t>（</w:t>
      </w:r>
      <w:r>
        <w:t>!pre—&gt;rchild)</w:t>
      </w:r>
      <w:r>
        <w:tab/>
      </w:r>
      <w:r>
        <w:rPr>
          <w:noProof/>
        </w:rPr>
        <w:drawing>
          <wp:inline distT="0" distB="0" distL="0" distR="0">
            <wp:extent cx="6466" cy="6462"/>
            <wp:effectExtent l="0" t="0" r="0" b="0"/>
            <wp:docPr id="906479" name="Picture 906479"/>
            <wp:cNvGraphicFramePr/>
            <a:graphic xmlns:a="http://schemas.openxmlformats.org/drawingml/2006/main">
              <a:graphicData uri="http://schemas.openxmlformats.org/drawingml/2006/picture">
                <pic:pic xmlns:pic="http://schemas.openxmlformats.org/drawingml/2006/picture">
                  <pic:nvPicPr>
                    <pic:cNvPr id="906479" name="Picture 906479"/>
                    <pic:cNvPicPr/>
                  </pic:nvPicPr>
                  <pic:blipFill>
                    <a:blip r:embed="rId483"/>
                    <a:stretch>
                      <a:fillRect/>
                    </a:stretch>
                  </pic:blipFill>
                  <pic:spPr>
                    <a:xfrm>
                      <a:off x="0" y="0"/>
                      <a:ext cx="6466" cy="6462"/>
                    </a:xfrm>
                    <a:prstGeom prst="rect">
                      <a:avLst/>
                    </a:prstGeom>
                  </pic:spPr>
                </pic:pic>
              </a:graphicData>
            </a:graphic>
          </wp:inline>
        </w:drawing>
      </w:r>
      <w:r>
        <w:t xml:space="preserve"> 7·</w:t>
      </w:r>
      <w:r>
        <w:t>前驱没有右孩子吖</w:t>
      </w:r>
      <w:r>
        <w:rPr>
          <w:noProof/>
        </w:rPr>
        <w:drawing>
          <wp:inline distT="0" distB="0" distL="0" distR="0">
            <wp:extent cx="284521" cy="77537"/>
            <wp:effectExtent l="0" t="0" r="0" b="0"/>
            <wp:docPr id="3117184" name="Picture 3117184"/>
            <wp:cNvGraphicFramePr/>
            <a:graphic xmlns:a="http://schemas.openxmlformats.org/drawingml/2006/main">
              <a:graphicData uri="http://schemas.openxmlformats.org/drawingml/2006/picture">
                <pic:pic xmlns:pic="http://schemas.openxmlformats.org/drawingml/2006/picture">
                  <pic:nvPicPr>
                    <pic:cNvPr id="3117184" name="Picture 3117184"/>
                    <pic:cNvPicPr/>
                  </pic:nvPicPr>
                  <pic:blipFill>
                    <a:blip r:embed="rId2075"/>
                    <a:stretch>
                      <a:fillRect/>
                    </a:stretch>
                  </pic:blipFill>
                  <pic:spPr>
                    <a:xfrm>
                      <a:off x="0" y="0"/>
                      <a:ext cx="284521" cy="77537"/>
                    </a:xfrm>
                    <a:prstGeom prst="rect">
                      <a:avLst/>
                    </a:prstGeom>
                  </pic:spPr>
                </pic:pic>
              </a:graphicData>
            </a:graphic>
          </wp:inline>
        </w:drawing>
      </w:r>
    </w:p>
    <w:p w:rsidR="004A1D4E" w:rsidRDefault="009A508B">
      <w:pPr>
        <w:spacing w:after="5" w:line="262" w:lineRule="auto"/>
        <w:ind w:left="10" w:right="10"/>
        <w:jc w:val="both"/>
      </w:pPr>
      <w:r>
        <w:rPr>
          <w:sz w:val="20"/>
        </w:rPr>
        <w:t>pre-&gt;RTag=Thread</w:t>
      </w:r>
      <w:r>
        <w:rPr>
          <w:noProof/>
        </w:rPr>
        <w:drawing>
          <wp:inline distT="0" distB="0" distL="0" distR="0">
            <wp:extent cx="271589" cy="71076"/>
            <wp:effectExtent l="0" t="0" r="0" b="0"/>
            <wp:docPr id="3117186" name="Picture 3117186"/>
            <wp:cNvGraphicFramePr/>
            <a:graphic xmlns:a="http://schemas.openxmlformats.org/drawingml/2006/main">
              <a:graphicData uri="http://schemas.openxmlformats.org/drawingml/2006/picture">
                <pic:pic xmlns:pic="http://schemas.openxmlformats.org/drawingml/2006/picture">
                  <pic:nvPicPr>
                    <pic:cNvPr id="3117186" name="Picture 3117186"/>
                    <pic:cNvPicPr/>
                  </pic:nvPicPr>
                  <pic:blipFill>
                    <a:blip r:embed="rId2076"/>
                    <a:stretch>
                      <a:fillRect/>
                    </a:stretch>
                  </pic:blipFill>
                  <pic:spPr>
                    <a:xfrm>
                      <a:off x="0" y="0"/>
                      <a:ext cx="271589" cy="71076"/>
                    </a:xfrm>
                    <a:prstGeom prst="rect">
                      <a:avLst/>
                    </a:prstGeom>
                  </pic:spPr>
                </pic:pic>
              </a:graphicData>
            </a:graphic>
          </wp:inline>
        </w:drawing>
      </w:r>
      <w:r>
        <w:rPr>
          <w:sz w:val="20"/>
        </w:rPr>
        <w:t>/</w:t>
      </w:r>
      <w:r>
        <w:rPr>
          <w:sz w:val="20"/>
        </w:rPr>
        <w:t>后继线索／</w:t>
      </w:r>
    </w:p>
    <w:tbl>
      <w:tblPr>
        <w:tblStyle w:val="TableGrid"/>
        <w:tblpPr w:vertAnchor="page" w:horzAnchor="page" w:tblpX="1295" w:tblpY="418"/>
        <w:tblOverlap w:val="never"/>
        <w:tblW w:w="1359" w:type="dxa"/>
        <w:tblInd w:w="0" w:type="dxa"/>
        <w:tblCellMar>
          <w:top w:w="57" w:type="dxa"/>
          <w:left w:w="122" w:type="dxa"/>
          <w:bottom w:w="0" w:type="dxa"/>
          <w:right w:w="67" w:type="dxa"/>
        </w:tblCellMar>
        <w:tblLook w:val="04A0" w:firstRow="1" w:lastRow="0" w:firstColumn="1" w:lastColumn="0" w:noHBand="0" w:noVBand="1"/>
      </w:tblPr>
      <w:tblGrid>
        <w:gridCol w:w="511"/>
        <w:gridCol w:w="848"/>
      </w:tblGrid>
      <w:tr w:rsidR="004A1D4E">
        <w:trPr>
          <w:trHeight w:val="333"/>
        </w:trPr>
        <w:tc>
          <w:tcPr>
            <w:tcW w:w="4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21"/>
            </w:pPr>
            <w:r>
              <w:rPr>
                <w:sz w:val="20"/>
              </w:rPr>
              <w:t>还</w:t>
            </w:r>
          </w:p>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數据结构</w:t>
            </w:r>
          </w:p>
        </w:tc>
      </w:tr>
    </w:tbl>
    <w:p w:rsidR="004A1D4E" w:rsidRDefault="009A508B">
      <w:pPr>
        <w:spacing w:after="5" w:line="327" w:lineRule="auto"/>
        <w:ind w:left="2261" w:right="10" w:hanging="2251"/>
        <w:jc w:val="both"/>
      </w:pPr>
      <w:r>
        <w:rPr>
          <w:sz w:val="20"/>
        </w:rPr>
        <w:t>pre—&gt;rchiid=p</w:t>
      </w:r>
      <w:r>
        <w:rPr>
          <w:noProof/>
        </w:rPr>
        <w:drawing>
          <wp:inline distT="0" distB="0" distL="0" distR="0">
            <wp:extent cx="58197" cy="90460"/>
            <wp:effectExtent l="0" t="0" r="0" b="0"/>
            <wp:docPr id="3117188" name="Picture 3117188"/>
            <wp:cNvGraphicFramePr/>
            <a:graphic xmlns:a="http://schemas.openxmlformats.org/drawingml/2006/main">
              <a:graphicData uri="http://schemas.openxmlformats.org/drawingml/2006/picture">
                <pic:pic xmlns:pic="http://schemas.openxmlformats.org/drawingml/2006/picture">
                  <pic:nvPicPr>
                    <pic:cNvPr id="3117188" name="Picture 3117188"/>
                    <pic:cNvPicPr/>
                  </pic:nvPicPr>
                  <pic:blipFill>
                    <a:blip r:embed="rId2077"/>
                    <a:stretch>
                      <a:fillRect/>
                    </a:stretch>
                  </pic:blipFill>
                  <pic:spPr>
                    <a:xfrm>
                      <a:off x="0" y="0"/>
                      <a:ext cx="58197" cy="90460"/>
                    </a:xfrm>
                    <a:prstGeom prst="rect">
                      <a:avLst/>
                    </a:prstGeom>
                  </pic:spPr>
                </pic:pic>
              </a:graphicData>
            </a:graphic>
          </wp:inline>
        </w:drawing>
      </w:r>
      <w:r>
        <w:rPr>
          <w:sz w:val="20"/>
        </w:rPr>
        <w:t>/</w:t>
      </w:r>
      <w:r>
        <w:rPr>
          <w:sz w:val="20"/>
        </w:rPr>
        <w:t>．前驱右菽子指针指向后继（当前结点</w:t>
      </w:r>
      <w:r>
        <w:rPr>
          <w:sz w:val="20"/>
        </w:rPr>
        <w:t>p) / /</w:t>
      </w:r>
      <w:r>
        <w:rPr>
          <w:sz w:val="20"/>
        </w:rPr>
        <w:t>保持</w:t>
      </w:r>
      <w:r>
        <w:rPr>
          <w:sz w:val="20"/>
        </w:rPr>
        <w:t>pre</w:t>
      </w:r>
      <w:r>
        <w:rPr>
          <w:sz w:val="20"/>
        </w:rPr>
        <w:t>指向</w:t>
      </w:r>
      <w:r>
        <w:rPr>
          <w:sz w:val="20"/>
        </w:rPr>
        <w:t>p</w:t>
      </w:r>
      <w:r>
        <w:rPr>
          <w:sz w:val="20"/>
        </w:rPr>
        <w:t>的前驱吖</w:t>
      </w:r>
    </w:p>
    <w:p w:rsidR="004A1D4E" w:rsidRDefault="009A508B">
      <w:pPr>
        <w:spacing w:after="159"/>
        <w:ind w:left="-10"/>
      </w:pPr>
      <w:r>
        <w:rPr>
          <w:noProof/>
        </w:rPr>
        <mc:AlternateContent>
          <mc:Choice Requires="wpg">
            <w:drawing>
              <wp:inline distT="0" distB="0" distL="0" distR="0">
                <wp:extent cx="4953259" cy="600911"/>
                <wp:effectExtent l="0" t="0" r="0" b="0"/>
                <wp:docPr id="3003782" name="Group 3003782"/>
                <wp:cNvGraphicFramePr/>
                <a:graphic xmlns:a="http://schemas.openxmlformats.org/drawingml/2006/main">
                  <a:graphicData uri="http://schemas.microsoft.com/office/word/2010/wordprocessingGroup">
                    <wpg:wgp>
                      <wpg:cNvGrpSpPr/>
                      <wpg:grpSpPr>
                        <a:xfrm>
                          <a:off x="0" y="0"/>
                          <a:ext cx="4953259" cy="600911"/>
                          <a:chOff x="0" y="0"/>
                          <a:chExt cx="4953259" cy="600911"/>
                        </a:xfrm>
                      </wpg:grpSpPr>
                      <pic:pic xmlns:pic="http://schemas.openxmlformats.org/drawingml/2006/picture">
                        <pic:nvPicPr>
                          <pic:cNvPr id="3117190" name="Picture 3117190"/>
                          <pic:cNvPicPr/>
                        </pic:nvPicPr>
                        <pic:blipFill>
                          <a:blip r:embed="rId2078"/>
                          <a:stretch>
                            <a:fillRect/>
                          </a:stretch>
                        </pic:blipFill>
                        <pic:spPr>
                          <a:xfrm>
                            <a:off x="0" y="51691"/>
                            <a:ext cx="4953259" cy="549219"/>
                          </a:xfrm>
                          <a:prstGeom prst="rect">
                            <a:avLst/>
                          </a:prstGeom>
                        </pic:spPr>
                      </pic:pic>
                      <wps:wsp>
                        <wps:cNvPr id="903986" name="Rectangle 903986"/>
                        <wps:cNvSpPr/>
                        <wps:spPr>
                          <a:xfrm>
                            <a:off x="3349593" y="0"/>
                            <a:ext cx="17200" cy="189061"/>
                          </a:xfrm>
                          <a:prstGeom prst="rect">
                            <a:avLst/>
                          </a:prstGeom>
                          <a:ln>
                            <a:noFill/>
                          </a:ln>
                        </wps:spPr>
                        <wps:txbx>
                          <w:txbxContent>
                            <w:p w:rsidR="004A1D4E" w:rsidRDefault="009A508B">
                              <w:r>
                                <w:rPr>
                                  <w:sz w:val="24"/>
                                </w:rPr>
                                <w:t>．</w:t>
                              </w:r>
                            </w:p>
                          </w:txbxContent>
                        </wps:txbx>
                        <wps:bodyPr horzOverflow="overflow" vert="horz" lIns="0" tIns="0" rIns="0" bIns="0" rtlCol="0">
                          <a:noAutofit/>
                        </wps:bodyPr>
                      </wps:wsp>
                      <wps:wsp>
                        <wps:cNvPr id="903974" name="Rectangle 903974"/>
                        <wps:cNvSpPr/>
                        <wps:spPr>
                          <a:xfrm>
                            <a:off x="1490504" y="19385"/>
                            <a:ext cx="98903" cy="189060"/>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903975" name="Rectangle 903975"/>
                        <wps:cNvSpPr/>
                        <wps:spPr>
                          <a:xfrm>
                            <a:off x="1564868" y="38769"/>
                            <a:ext cx="842830" cy="171873"/>
                          </a:xfrm>
                          <a:prstGeom prst="rect">
                            <a:avLst/>
                          </a:prstGeom>
                          <a:ln>
                            <a:noFill/>
                          </a:ln>
                        </wps:spPr>
                        <wps:txbx>
                          <w:txbxContent>
                            <w:p w:rsidR="004A1D4E" w:rsidRDefault="009A508B">
                              <w:r>
                                <w:rPr>
                                  <w:sz w:val="20"/>
                                </w:rPr>
                                <w:t>p—&gt;rchild</w:t>
                              </w:r>
                            </w:p>
                          </w:txbxContent>
                        </wps:txbx>
                        <wps:bodyPr horzOverflow="overflow" vert="horz" lIns="0" tIns="0" rIns="0" bIns="0" rtlCol="0">
                          <a:noAutofit/>
                        </wps:bodyPr>
                      </wps:wsp>
                      <wps:wsp>
                        <wps:cNvPr id="903978" name="Rectangle 903978"/>
                        <wps:cNvSpPr/>
                        <wps:spPr>
                          <a:xfrm>
                            <a:off x="2357001" y="38769"/>
                            <a:ext cx="150773" cy="163280"/>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903979" name="Rectangle 903979"/>
                        <wps:cNvSpPr/>
                        <wps:spPr>
                          <a:xfrm>
                            <a:off x="2470364" y="38769"/>
                            <a:ext cx="283543" cy="171873"/>
                          </a:xfrm>
                          <a:prstGeom prst="rect">
                            <a:avLst/>
                          </a:prstGeom>
                          <a:ln>
                            <a:noFill/>
                          </a:ln>
                        </wps:spPr>
                        <wps:txbx>
                          <w:txbxContent>
                            <w:p w:rsidR="004A1D4E" w:rsidRDefault="009A508B">
                              <w:r>
                                <w:rPr>
                                  <w:sz w:val="18"/>
                                </w:rPr>
                                <w:t>递</w:t>
                              </w:r>
                            </w:p>
                          </w:txbxContent>
                        </wps:txbx>
                        <wps:bodyPr horzOverflow="overflow" vert="horz" lIns="0" tIns="0" rIns="0" bIns="0" rtlCol="0">
                          <a:noAutofit/>
                        </wps:bodyPr>
                      </wps:wsp>
                      <wps:wsp>
                        <wps:cNvPr id="903980" name="Rectangle 903980"/>
                        <wps:cNvSpPr/>
                        <wps:spPr>
                          <a:xfrm>
                            <a:off x="2683554" y="38769"/>
                            <a:ext cx="137605" cy="171873"/>
                          </a:xfrm>
                          <a:prstGeom prst="rect">
                            <a:avLst/>
                          </a:prstGeom>
                          <a:ln>
                            <a:noFill/>
                          </a:ln>
                        </wps:spPr>
                        <wps:txbx>
                          <w:txbxContent>
                            <w:p w:rsidR="004A1D4E" w:rsidRDefault="009A508B">
                              <w:r>
                                <w:rPr>
                                  <w:sz w:val="18"/>
                                </w:rPr>
                                <w:t>归</w:t>
                              </w:r>
                            </w:p>
                          </w:txbxContent>
                        </wps:txbx>
                        <wps:bodyPr horzOverflow="overflow" vert="horz" lIns="0" tIns="0" rIns="0" bIns="0" rtlCol="0">
                          <a:noAutofit/>
                        </wps:bodyPr>
                      </wps:wsp>
                      <wps:wsp>
                        <wps:cNvPr id="903981" name="Rectangle 903981"/>
                        <wps:cNvSpPr/>
                        <wps:spPr>
                          <a:xfrm>
                            <a:off x="2787016" y="25845"/>
                            <a:ext cx="25801" cy="189061"/>
                          </a:xfrm>
                          <a:prstGeom prst="rect">
                            <a:avLst/>
                          </a:prstGeom>
                          <a:ln>
                            <a:noFill/>
                          </a:ln>
                        </wps:spPr>
                        <wps:txbx>
                          <w:txbxContent>
                            <w:p w:rsidR="004A1D4E" w:rsidRDefault="009A508B">
                              <w:r>
                                <w:rPr>
                                  <w:sz w:val="24"/>
                                </w:rPr>
                                <w:t>．</w:t>
                              </w:r>
                            </w:p>
                          </w:txbxContent>
                        </wps:txbx>
                        <wps:bodyPr horzOverflow="overflow" vert="horz" lIns="0" tIns="0" rIns="0" bIns="0" rtlCol="0">
                          <a:noAutofit/>
                        </wps:bodyPr>
                      </wps:wsp>
                      <wps:wsp>
                        <wps:cNvPr id="903982" name="Rectangle 903982"/>
                        <wps:cNvSpPr/>
                        <wps:spPr>
                          <a:xfrm>
                            <a:off x="2806416" y="38769"/>
                            <a:ext cx="129005" cy="163279"/>
                          </a:xfrm>
                          <a:prstGeom prst="rect">
                            <a:avLst/>
                          </a:prstGeom>
                          <a:ln>
                            <a:noFill/>
                          </a:ln>
                        </wps:spPr>
                        <wps:txbx>
                          <w:txbxContent>
                            <w:p w:rsidR="004A1D4E" w:rsidRDefault="009A508B">
                              <w:r>
                                <w:rPr>
                                  <w:sz w:val="16"/>
                                </w:rPr>
                                <w:t>右</w:t>
                              </w:r>
                            </w:p>
                          </w:txbxContent>
                        </wps:txbx>
                        <wps:bodyPr horzOverflow="overflow" vert="horz" lIns="0" tIns="0" rIns="0" bIns="0" rtlCol="0">
                          <a:noAutofit/>
                        </wps:bodyPr>
                      </wps:wsp>
                      <wps:wsp>
                        <wps:cNvPr id="903983" name="Rectangle 903983"/>
                        <wps:cNvSpPr/>
                        <wps:spPr>
                          <a:xfrm>
                            <a:off x="2903412" y="38769"/>
                            <a:ext cx="206675" cy="171873"/>
                          </a:xfrm>
                          <a:prstGeom prst="rect">
                            <a:avLst/>
                          </a:prstGeom>
                          <a:ln>
                            <a:noFill/>
                          </a:ln>
                        </wps:spPr>
                        <wps:txbx>
                          <w:txbxContent>
                            <w:p w:rsidR="004A1D4E" w:rsidRDefault="009A508B">
                              <w:r>
                                <w:rPr>
                                  <w:sz w:val="18"/>
                                </w:rPr>
                                <w:t>子</w:t>
                              </w:r>
                            </w:p>
                          </w:txbxContent>
                        </wps:txbx>
                        <wps:bodyPr horzOverflow="overflow" vert="horz" lIns="0" tIns="0" rIns="0" bIns="0" rtlCol="0">
                          <a:noAutofit/>
                        </wps:bodyPr>
                      </wps:wsp>
                      <wps:wsp>
                        <wps:cNvPr id="903984" name="Rectangle 903984"/>
                        <wps:cNvSpPr/>
                        <wps:spPr>
                          <a:xfrm>
                            <a:off x="3058806" y="38769"/>
                            <a:ext cx="240541" cy="163279"/>
                          </a:xfrm>
                          <a:prstGeom prst="rect">
                            <a:avLst/>
                          </a:prstGeom>
                          <a:ln>
                            <a:noFill/>
                          </a:ln>
                        </wps:spPr>
                        <wps:txbx>
                          <w:txbxContent>
                            <w:p w:rsidR="004A1D4E" w:rsidRDefault="009A508B">
                              <w:r>
                                <w:rPr>
                                  <w:sz w:val="16"/>
                                </w:rPr>
                                <w:t>线</w:t>
                              </w:r>
                            </w:p>
                          </w:txbxContent>
                        </wps:txbx>
                        <wps:bodyPr horzOverflow="overflow" vert="horz" lIns="0" tIns="0" rIns="0" bIns="0" rtlCol="0">
                          <a:noAutofit/>
                        </wps:bodyPr>
                      </wps:wsp>
                      <wps:wsp>
                        <wps:cNvPr id="903985" name="Rectangle 903985"/>
                        <wps:cNvSpPr/>
                        <wps:spPr>
                          <a:xfrm>
                            <a:off x="3239664" y="38769"/>
                            <a:ext cx="137605" cy="163279"/>
                          </a:xfrm>
                          <a:prstGeom prst="rect">
                            <a:avLst/>
                          </a:prstGeom>
                          <a:ln>
                            <a:noFill/>
                          </a:ln>
                        </wps:spPr>
                        <wps:txbx>
                          <w:txbxContent>
                            <w:p w:rsidR="004A1D4E" w:rsidRDefault="009A508B">
                              <w:r>
                                <w:rPr>
                                  <w:sz w:val="16"/>
                                </w:rPr>
                                <w:t>索</w:t>
                              </w:r>
                            </w:p>
                          </w:txbxContent>
                        </wps:txbx>
                        <wps:bodyPr horzOverflow="overflow" vert="horz" lIns="0" tIns="0" rIns="0" bIns="0" rtlCol="0">
                          <a:noAutofit/>
                        </wps:bodyPr>
                      </wps:wsp>
                      <wps:wsp>
                        <wps:cNvPr id="903987" name="Rectangle 903987"/>
                        <wps:cNvSpPr/>
                        <wps:spPr>
                          <a:xfrm>
                            <a:off x="3362526" y="38768"/>
                            <a:ext cx="146206" cy="171873"/>
                          </a:xfrm>
                          <a:prstGeom prst="rect">
                            <a:avLst/>
                          </a:prstGeom>
                          <a:ln>
                            <a:noFill/>
                          </a:ln>
                        </wps:spPr>
                        <wps:txbx>
                          <w:txbxContent>
                            <w:p w:rsidR="004A1D4E" w:rsidRDefault="009A508B">
                              <w:r>
                                <w:rPr>
                                  <w:sz w:val="18"/>
                                </w:rPr>
                                <w:t>化</w:t>
                              </w:r>
                            </w:p>
                          </w:txbxContent>
                        </wps:txbx>
                        <wps:bodyPr horzOverflow="overflow" vert="horz" lIns="0" tIns="0" rIns="0" bIns="0" rtlCol="0">
                          <a:noAutofit/>
                        </wps:bodyPr>
                      </wps:wsp>
                    </wpg:wgp>
                  </a:graphicData>
                </a:graphic>
              </wp:inline>
            </w:drawing>
          </mc:Choice>
          <mc:Fallback>
            <w:pict>
              <v:group id="Group 3003782" o:spid="_x0000_s1719" style="width:390pt;height:47.3pt;mso-position-horizontal-relative:char;mso-position-vertical-relative:line" coordsize="49532,60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">
                <v:shape id="Picture 3117190" o:spid="_x0000_s1720" type="#_x0000_t75" style="position:absolute;top:516;width:49532;height:5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">
                  <v:imagedata r:id="rId2079" o:title=""/>
                </v:shape>
                <v:rect id="Rectangle 903986" o:spid="_x0000_s1721" style="position:absolute;left:33495;width:172;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" filled="f" stroked="f">
                  <v:textbox inset="0,0,0,0">
                    <w:txbxContent>
                      <w:p w:rsidR="004A1D4E" w:rsidRDefault="009A508B">
                        <w:r>
                          <w:rPr>
                            <w:sz w:val="24"/>
                          </w:rPr>
                          <w:t>．</w:t>
                        </w:r>
                      </w:p>
                    </w:txbxContent>
                  </v:textbox>
                </v:rect>
                <v:rect id="Rectangle 903974" o:spid="_x0000_s1722" style="position:absolute;left:14905;top:193;width:989;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" filled="f" stroked="f">
                  <v:textbox inset="0,0,0,0">
                    <w:txbxContent>
                      <w:p w:rsidR="004A1D4E" w:rsidRDefault="009A508B">
                        <w:r>
                          <w:rPr>
                            <w:sz w:val="28"/>
                          </w:rPr>
                          <w:t>（</w:t>
                        </w:r>
                      </w:p>
                    </w:txbxContent>
                  </v:textbox>
                </v:rect>
                <v:rect id="Rectangle 903975" o:spid="_x0000_s1723" style="position:absolute;left:15648;top:387;width:842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" filled="f" stroked="f">
                  <v:textbox inset="0,0,0,0">
                    <w:txbxContent>
                      <w:p w:rsidR="004A1D4E" w:rsidRDefault="009A508B">
                        <w:r>
                          <w:rPr>
                            <w:sz w:val="20"/>
                          </w:rPr>
                          <w:t>p—&gt;rchild</w:t>
                        </w:r>
                      </w:p>
                    </w:txbxContent>
                  </v:textbox>
                </v:rect>
                <v:rect id="Rectangle 903978" o:spid="_x0000_s1724" style="position:absolute;left:23570;top:387;width:150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" filled="f" stroked="f">
                  <v:textbox inset="0,0,0,0">
                    <w:txbxContent>
                      <w:p w:rsidR="004A1D4E" w:rsidRDefault="009A508B">
                        <w:r>
                          <w:t>/</w:t>
                        </w:r>
                      </w:p>
                    </w:txbxContent>
                  </v:textbox>
                </v:rect>
                <v:rect id="Rectangle 903979" o:spid="_x0000_s1725" style="position:absolute;left:24703;top:387;width:28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" filled="f" stroked="f">
                  <v:textbox inset="0,0,0,0">
                    <w:txbxContent>
                      <w:p w:rsidR="004A1D4E" w:rsidRDefault="009A508B">
                        <w:r>
                          <w:rPr>
                            <w:sz w:val="18"/>
                          </w:rPr>
                          <w:t>递</w:t>
                        </w:r>
                      </w:p>
                    </w:txbxContent>
                  </v:textbox>
                </v:rect>
                <v:rect id="Rectangle 903980" o:spid="_x0000_s1726" style="position:absolute;left:26835;top:387;width:137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" filled="f" stroked="f">
                  <v:textbox inset="0,0,0,0">
                    <w:txbxContent>
                      <w:p w:rsidR="004A1D4E" w:rsidRDefault="009A508B">
                        <w:r>
                          <w:rPr>
                            <w:sz w:val="18"/>
                          </w:rPr>
                          <w:t>归</w:t>
                        </w:r>
                      </w:p>
                    </w:txbxContent>
                  </v:textbox>
                </v:rect>
                <v:rect id="Rectangle 903981" o:spid="_x0000_s1727" style="position:absolute;left:27870;top:258;width:258;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" filled="f" stroked="f">
                  <v:textbox inset="0,0,0,0">
                    <w:txbxContent>
                      <w:p w:rsidR="004A1D4E" w:rsidRDefault="009A508B">
                        <w:r>
                          <w:rPr>
                            <w:sz w:val="24"/>
                          </w:rPr>
                          <w:t>．</w:t>
                        </w:r>
                      </w:p>
                    </w:txbxContent>
                  </v:textbox>
                </v:rect>
                <v:rect id="Rectangle 903982" o:spid="_x0000_s1728" style="position:absolute;left:28064;top:387;width:129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" filled="f" stroked="f">
                  <v:textbox inset="0,0,0,0">
                    <w:txbxContent>
                      <w:p w:rsidR="004A1D4E" w:rsidRDefault="009A508B">
                        <w:r>
                          <w:rPr>
                            <w:sz w:val="16"/>
                          </w:rPr>
                          <w:t>右</w:t>
                        </w:r>
                      </w:p>
                    </w:txbxContent>
                  </v:textbox>
                </v:rect>
                <v:rect id="Rectangle 903983" o:spid="_x0000_s1729" style="position:absolute;left:29034;top:387;width:206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" filled="f" stroked="f">
                  <v:textbox inset="0,0,0,0">
                    <w:txbxContent>
                      <w:p w:rsidR="004A1D4E" w:rsidRDefault="009A508B">
                        <w:r>
                          <w:rPr>
                            <w:sz w:val="18"/>
                          </w:rPr>
                          <w:t>子</w:t>
                        </w:r>
                      </w:p>
                    </w:txbxContent>
                  </v:textbox>
                </v:rect>
                <v:rect id="Rectangle 903984" o:spid="_x0000_s1730" style="position:absolute;left:30588;top:387;width:2405;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" filled="f" stroked="f">
                  <v:textbox inset="0,0,0,0">
                    <w:txbxContent>
                      <w:p w:rsidR="004A1D4E" w:rsidRDefault="009A508B">
                        <w:r>
                          <w:rPr>
                            <w:sz w:val="16"/>
                          </w:rPr>
                          <w:t>线</w:t>
                        </w:r>
                      </w:p>
                    </w:txbxContent>
                  </v:textbox>
                </v:rect>
                <v:rect id="Rectangle 903985" o:spid="_x0000_s1731" style="position:absolute;left:32396;top:387;width:137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" filled="f" stroked="f">
                  <v:textbox inset="0,0,0,0">
                    <w:txbxContent>
                      <w:p w:rsidR="004A1D4E" w:rsidRDefault="009A508B">
                        <w:r>
                          <w:rPr>
                            <w:sz w:val="16"/>
                          </w:rPr>
                          <w:t>索</w:t>
                        </w:r>
                      </w:p>
                    </w:txbxContent>
                  </v:textbox>
                </v:rect>
                <v:rect id="Rectangle 903987" o:spid="_x0000_s1732" style="position:absolute;left:33625;top:387;width:146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" filled="f" stroked="f">
                  <v:textbox inset="0,0,0,0">
                    <w:txbxContent>
                      <w:p w:rsidR="004A1D4E" w:rsidRDefault="009A508B">
                        <w:r>
                          <w:rPr>
                            <w:sz w:val="18"/>
                          </w:rPr>
                          <w:t>化</w:t>
                        </w:r>
                      </w:p>
                    </w:txbxContent>
                  </v:textbox>
                </v:rect>
                <w10:anchorlock/>
              </v:group>
            </w:pict>
          </mc:Fallback>
        </mc:AlternateContent>
      </w:r>
    </w:p>
    <w:p w:rsidR="004A1D4E" w:rsidRDefault="009A508B">
      <w:pPr>
        <w:spacing w:after="28" w:line="227" w:lineRule="auto"/>
        <w:ind w:left="10" w:right="10" w:firstLine="377"/>
        <w:jc w:val="both"/>
      </w:pPr>
      <w:r>
        <w:t>你会发现，这代码除加粗代码以外，和二叉树中序遍历的递归代码几乎完全一样。只不过将本是打印结点的功能改成了线索化的功能。</w:t>
      </w:r>
    </w:p>
    <w:p w:rsidR="004A1D4E" w:rsidRDefault="009A508B">
      <w:pPr>
        <w:spacing w:after="29" w:line="227" w:lineRule="auto"/>
        <w:ind w:left="407" w:right="10" w:hanging="10"/>
        <w:jc w:val="both"/>
      </w:pPr>
      <w:r>
        <w:t>中间加粗部分代码是做了这样的一些事。</w:t>
      </w:r>
    </w:p>
    <w:p w:rsidR="004A1D4E" w:rsidRDefault="009A508B">
      <w:pPr>
        <w:spacing w:after="5" w:line="262" w:lineRule="auto"/>
        <w:ind w:left="10" w:right="10" w:firstLine="367"/>
        <w:jc w:val="both"/>
      </w:pPr>
      <w:r>
        <w:rPr>
          <w:sz w:val="20"/>
        </w:rPr>
        <w:t>if</w:t>
      </w:r>
      <w:r>
        <w:rPr>
          <w:sz w:val="20"/>
        </w:rPr>
        <w:t>（</w:t>
      </w:r>
      <w:r>
        <w:rPr>
          <w:sz w:val="20"/>
        </w:rPr>
        <w:t>!p-&gt;khiH</w:t>
      </w:r>
      <w:r>
        <w:rPr>
          <w:sz w:val="20"/>
        </w:rPr>
        <w:t>）表示如果某结点的左指针域为空，因为其前驱结点刚刚访问过，赋值给了</w:t>
      </w:r>
      <w:r>
        <w:rPr>
          <w:sz w:val="20"/>
        </w:rPr>
        <w:t>pre</w:t>
      </w:r>
      <w:r>
        <w:rPr>
          <w:sz w:val="20"/>
        </w:rPr>
        <w:t>，所以可以将</w:t>
      </w:r>
      <w:r>
        <w:rPr>
          <w:sz w:val="20"/>
        </w:rPr>
        <w:t>pre</w:t>
      </w:r>
      <w:r>
        <w:rPr>
          <w:sz w:val="20"/>
        </w:rPr>
        <w:t>赋值给</w:t>
      </w:r>
      <w:r>
        <w:rPr>
          <w:sz w:val="20"/>
        </w:rPr>
        <w:t>p-&gt;khikl</w:t>
      </w:r>
      <w:r>
        <w:rPr>
          <w:sz w:val="20"/>
        </w:rPr>
        <w:t>，并修改</w:t>
      </w:r>
      <w:r>
        <w:rPr>
          <w:sz w:val="20"/>
        </w:rPr>
        <w:t>p-&gt;LTag=Thread</w:t>
      </w:r>
      <w:r>
        <w:rPr>
          <w:sz w:val="20"/>
        </w:rPr>
        <w:t>（也就是定义为</w:t>
      </w:r>
      <w:r>
        <w:rPr>
          <w:sz w:val="20"/>
        </w:rPr>
        <w:t>1</w:t>
      </w:r>
      <w:r>
        <w:rPr>
          <w:sz w:val="20"/>
        </w:rPr>
        <w:t>）以完成前驱结点的线索化。</w:t>
      </w:r>
    </w:p>
    <w:p w:rsidR="004A1D4E" w:rsidRDefault="009A508B">
      <w:pPr>
        <w:spacing w:after="5" w:line="219" w:lineRule="auto"/>
        <w:ind w:left="5" w:right="10" w:firstLine="367"/>
      </w:pPr>
      <w:r>
        <w:rPr>
          <w:sz w:val="20"/>
        </w:rPr>
        <w:lastRenderedPageBreak/>
        <w:t>后继就要稍稍麻烦一些。因为此时</w:t>
      </w:r>
      <w:r>
        <w:rPr>
          <w:sz w:val="20"/>
        </w:rPr>
        <w:t>p</w:t>
      </w:r>
      <w:r>
        <w:rPr>
          <w:sz w:val="20"/>
        </w:rPr>
        <w:t>结点的后继还没有访问到，因此只能对它的前驱结点</w:t>
      </w:r>
      <w:r>
        <w:rPr>
          <w:sz w:val="20"/>
        </w:rPr>
        <w:t>pre</w:t>
      </w:r>
      <w:r>
        <w:rPr>
          <w:sz w:val="20"/>
        </w:rPr>
        <w:t>的右指针</w:t>
      </w:r>
      <w:r>
        <w:rPr>
          <w:sz w:val="20"/>
        </w:rPr>
        <w:t>rch</w:t>
      </w:r>
      <w:r>
        <w:rPr>
          <w:sz w:val="20"/>
        </w:rPr>
        <w:t>旧做判断，</w:t>
      </w:r>
      <w:r>
        <w:rPr>
          <w:sz w:val="20"/>
        </w:rPr>
        <w:t>if (!pre-&gt;rchih)</w:t>
      </w:r>
      <w:r>
        <w:rPr>
          <w:sz w:val="20"/>
        </w:rPr>
        <w:t>表示如果为空，则</w:t>
      </w:r>
      <w:r>
        <w:rPr>
          <w:sz w:val="20"/>
        </w:rPr>
        <w:t>p</w:t>
      </w:r>
      <w:r>
        <w:rPr>
          <w:sz w:val="20"/>
        </w:rPr>
        <w:t>就是</w:t>
      </w:r>
      <w:r>
        <w:rPr>
          <w:sz w:val="20"/>
        </w:rPr>
        <w:t xml:space="preserve">pre </w:t>
      </w:r>
      <w:r>
        <w:rPr>
          <w:noProof/>
        </w:rPr>
        <w:drawing>
          <wp:inline distT="0" distB="0" distL="0" distR="0">
            <wp:extent cx="6466" cy="6462"/>
            <wp:effectExtent l="0" t="0" r="0" b="0"/>
            <wp:docPr id="906511" name="Picture 906511"/>
            <wp:cNvGraphicFramePr/>
            <a:graphic xmlns:a="http://schemas.openxmlformats.org/drawingml/2006/main">
              <a:graphicData uri="http://schemas.openxmlformats.org/drawingml/2006/picture">
                <pic:pic xmlns:pic="http://schemas.openxmlformats.org/drawingml/2006/picture">
                  <pic:nvPicPr>
                    <pic:cNvPr id="906511" name="Picture 906511"/>
                    <pic:cNvPicPr/>
                  </pic:nvPicPr>
                  <pic:blipFill>
                    <a:blip r:embed="rId13"/>
                    <a:stretch>
                      <a:fillRect/>
                    </a:stretch>
                  </pic:blipFill>
                  <pic:spPr>
                    <a:xfrm>
                      <a:off x="0" y="0"/>
                      <a:ext cx="6466" cy="6462"/>
                    </a:xfrm>
                    <a:prstGeom prst="rect">
                      <a:avLst/>
                    </a:prstGeom>
                  </pic:spPr>
                </pic:pic>
              </a:graphicData>
            </a:graphic>
          </wp:inline>
        </w:drawing>
      </w:r>
      <w:r>
        <w:rPr>
          <w:sz w:val="20"/>
        </w:rPr>
        <w:t>的后继，于是</w:t>
      </w:r>
      <w:r>
        <w:rPr>
          <w:sz w:val="20"/>
        </w:rPr>
        <w:t>pre-&gt;rchih=p</w:t>
      </w:r>
      <w:r>
        <w:rPr>
          <w:sz w:val="20"/>
        </w:rPr>
        <w:t>，并且设置</w:t>
      </w:r>
      <w:r>
        <w:rPr>
          <w:sz w:val="20"/>
        </w:rPr>
        <w:t>pre-&gt;RTag=Thread</w:t>
      </w:r>
      <w:r>
        <w:rPr>
          <w:sz w:val="20"/>
        </w:rPr>
        <w:t>，完成后继结点的线索化。</w:t>
      </w:r>
    </w:p>
    <w:p w:rsidR="004A1D4E" w:rsidRDefault="009A508B">
      <w:pPr>
        <w:spacing w:after="444" w:line="227" w:lineRule="auto"/>
        <w:ind w:left="407" w:right="10" w:hanging="10"/>
        <w:jc w:val="both"/>
      </w:pPr>
      <w:r>
        <w:t>完成前驱和后继的判断后</w:t>
      </w:r>
      <w:r>
        <w:t>，别忘记将当前的结点</w:t>
      </w:r>
      <w:r>
        <w:t>p</w:t>
      </w:r>
      <w:r>
        <w:t>赋值给</w:t>
      </w:r>
      <w:r>
        <w:t>pre</w:t>
      </w:r>
      <w:r>
        <w:t>，以便于下一次</w:t>
      </w:r>
    </w:p>
    <w:p w:rsidR="004A1D4E" w:rsidRDefault="009A508B">
      <w:pPr>
        <w:spacing w:after="5" w:line="262" w:lineRule="auto"/>
        <w:ind w:left="10" w:right="10"/>
        <w:jc w:val="both"/>
      </w:pPr>
      <w:r>
        <w:rPr>
          <w:sz w:val="20"/>
        </w:rPr>
        <w:t>192</w:t>
      </w:r>
    </w:p>
    <w:p w:rsidR="004A1D4E" w:rsidRDefault="009A508B">
      <w:pPr>
        <w:spacing w:after="5" w:line="262" w:lineRule="auto"/>
        <w:ind w:left="10" w:right="10"/>
        <w:jc w:val="both"/>
      </w:pPr>
      <w:r>
        <w:rPr>
          <w:sz w:val="20"/>
        </w:rPr>
        <w:t>使用。</w:t>
      </w:r>
    </w:p>
    <w:p w:rsidR="004A1D4E" w:rsidRDefault="009A508B">
      <w:pPr>
        <w:spacing w:after="49" w:line="227" w:lineRule="auto"/>
        <w:ind w:left="10" w:right="10" w:firstLine="377"/>
        <w:jc w:val="both"/>
      </w:pPr>
      <w:r>
        <w:t>有了线索二叉树后，我们对它进行遍历时发现，其实就等于是操作一个双向链表结构。</w:t>
      </w:r>
    </w:p>
    <w:p w:rsidR="004A1D4E" w:rsidRDefault="009A508B">
      <w:pPr>
        <w:spacing w:after="3"/>
        <w:ind w:left="10" w:right="132" w:hanging="10"/>
        <w:jc w:val="right"/>
      </w:pPr>
      <w:r>
        <w:t>和双向链表结构一样，在二叉树线索链表上添加一个头结点，如图</w:t>
      </w:r>
      <w:r>
        <w:t>6</w:t>
      </w:r>
      <w:r>
        <w:t>．</w:t>
      </w:r>
      <w:r>
        <w:t>10</w:t>
      </w:r>
      <w:r>
        <w:t>．</w:t>
      </w:r>
      <w:r>
        <w:t>6</w:t>
      </w:r>
      <w:r>
        <w:t>所示，</w:t>
      </w:r>
    </w:p>
    <w:p w:rsidR="004A1D4E" w:rsidRDefault="009A508B">
      <w:pPr>
        <w:spacing w:after="5" w:line="227" w:lineRule="auto"/>
        <w:ind w:left="20" w:right="10" w:hanging="10"/>
        <w:jc w:val="both"/>
      </w:pPr>
      <w:r>
        <w:rPr>
          <w:noProof/>
        </w:rPr>
        <w:drawing>
          <wp:anchor distT="0" distB="0" distL="114300" distR="114300" simplePos="0" relativeHeight="252096512" behindDoc="0" locked="0" layoutInCell="1" allowOverlap="0">
            <wp:simplePos x="0" y="0"/>
            <wp:positionH relativeFrom="page">
              <wp:posOffset>5735693</wp:posOffset>
            </wp:positionH>
            <wp:positionV relativeFrom="page">
              <wp:posOffset>1763963</wp:posOffset>
            </wp:positionV>
            <wp:extent cx="6466" cy="6461"/>
            <wp:effectExtent l="0" t="0" r="0" b="0"/>
            <wp:wrapTopAndBottom/>
            <wp:docPr id="910473" name="Picture 910473"/>
            <wp:cNvGraphicFramePr/>
            <a:graphic xmlns:a="http://schemas.openxmlformats.org/drawingml/2006/main">
              <a:graphicData uri="http://schemas.openxmlformats.org/drawingml/2006/picture">
                <pic:pic xmlns:pic="http://schemas.openxmlformats.org/drawingml/2006/picture">
                  <pic:nvPicPr>
                    <pic:cNvPr id="910473" name="Picture 910473"/>
                    <pic:cNvPicPr/>
                  </pic:nvPicPr>
                  <pic:blipFill>
                    <a:blip r:embed="rId14"/>
                    <a:stretch>
                      <a:fillRect/>
                    </a:stretch>
                  </pic:blipFill>
                  <pic:spPr>
                    <a:xfrm>
                      <a:off x="0" y="0"/>
                      <a:ext cx="6466" cy="6461"/>
                    </a:xfrm>
                    <a:prstGeom prst="rect">
                      <a:avLst/>
                    </a:prstGeom>
                  </pic:spPr>
                </pic:pic>
              </a:graphicData>
            </a:graphic>
          </wp:anchor>
        </w:drawing>
      </w:r>
      <w:r>
        <w:t>并令其</w:t>
      </w:r>
      <w:r>
        <w:t>Ehiki</w:t>
      </w:r>
      <w:r>
        <w:t>域的指针指向二叉树的根结点（图中的．），其</w:t>
      </w:r>
      <w:r>
        <w:t>rchiH</w:t>
      </w:r>
      <w:r>
        <w:t>域的指针指向中序遍历时访问的最后一个结点（图中的）。反之，令二叉树的中序序列中的第一个结点中，</w:t>
      </w:r>
      <w:r>
        <w:t>EhiH</w:t>
      </w:r>
      <w:r>
        <w:t>域指针和最后一个结点的</w:t>
      </w:r>
      <w:r>
        <w:t>rchiH</w:t>
      </w:r>
      <w:r>
        <w:t>域指针均指向头结点（图中的囹和</w:t>
      </w:r>
      <w:r>
        <w:t>@</w:t>
      </w:r>
      <w:r>
        <w:t>）。这样定义的好处就是我们既可以从第一个结点起顺后继进</w:t>
      </w:r>
      <w:r>
        <w:t>行遍历，也可以从最后一个结点起顺前驱进行遍历。</w:t>
      </w:r>
    </w:p>
    <w:p w:rsidR="004A1D4E" w:rsidRDefault="009A508B">
      <w:pPr>
        <w:spacing w:after="261"/>
        <w:ind w:left="642"/>
      </w:pPr>
      <w:r>
        <w:rPr>
          <w:noProof/>
        </w:rPr>
        <mc:AlternateContent>
          <mc:Choice Requires="wpg">
            <w:drawing>
              <wp:inline distT="0" distB="0" distL="0" distR="0">
                <wp:extent cx="3944501" cy="2539332"/>
                <wp:effectExtent l="0" t="0" r="0" b="0"/>
                <wp:docPr id="3002828" name="Group 3002828"/>
                <wp:cNvGraphicFramePr/>
                <a:graphic xmlns:a="http://schemas.openxmlformats.org/drawingml/2006/main">
                  <a:graphicData uri="http://schemas.microsoft.com/office/word/2010/wordprocessingGroup">
                    <wpg:wgp>
                      <wpg:cNvGrpSpPr/>
                      <wpg:grpSpPr>
                        <a:xfrm>
                          <a:off x="0" y="0"/>
                          <a:ext cx="3944501" cy="2539332"/>
                          <a:chOff x="0" y="0"/>
                          <a:chExt cx="3944501" cy="2539332"/>
                        </a:xfrm>
                      </wpg:grpSpPr>
                      <pic:pic xmlns:pic="http://schemas.openxmlformats.org/drawingml/2006/picture">
                        <pic:nvPicPr>
                          <pic:cNvPr id="3117191" name="Picture 3117191"/>
                          <pic:cNvPicPr/>
                        </pic:nvPicPr>
                        <pic:blipFill>
                          <a:blip r:embed="rId2080"/>
                          <a:stretch>
                            <a:fillRect/>
                          </a:stretch>
                        </pic:blipFill>
                        <pic:spPr>
                          <a:xfrm>
                            <a:off x="0" y="0"/>
                            <a:ext cx="3944501" cy="2203339"/>
                          </a:xfrm>
                          <a:prstGeom prst="rect">
                            <a:avLst/>
                          </a:prstGeom>
                        </pic:spPr>
                      </pic:pic>
                      <wps:wsp>
                        <wps:cNvPr id="908057" name="Rectangle 908057"/>
                        <wps:cNvSpPr/>
                        <wps:spPr>
                          <a:xfrm>
                            <a:off x="1842923" y="2403642"/>
                            <a:ext cx="154806" cy="180468"/>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908058" name="Rectangle 908058"/>
                        <wps:cNvSpPr/>
                        <wps:spPr>
                          <a:xfrm>
                            <a:off x="1959318" y="2403642"/>
                            <a:ext cx="94603" cy="180468"/>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s:wsp>
                        <wps:cNvPr id="908059" name="Rectangle 908059"/>
                        <wps:cNvSpPr/>
                        <wps:spPr>
                          <a:xfrm>
                            <a:off x="2036915" y="2435949"/>
                            <a:ext cx="51602" cy="111718"/>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908060" name="Rectangle 908060"/>
                        <wps:cNvSpPr/>
                        <wps:spPr>
                          <a:xfrm>
                            <a:off x="2075713" y="2403642"/>
                            <a:ext cx="137605" cy="180468"/>
                          </a:xfrm>
                          <a:prstGeom prst="rect">
                            <a:avLst/>
                          </a:prstGeom>
                          <a:ln>
                            <a:noFill/>
                          </a:ln>
                        </wps:spPr>
                        <wps:txbx>
                          <w:txbxContent>
                            <w:p w:rsidR="004A1D4E" w:rsidRDefault="009A508B">
                              <w:r>
                                <w:rPr>
                                  <w:sz w:val="18"/>
                                </w:rPr>
                                <w:t>用</w:t>
                              </w:r>
                            </w:p>
                          </w:txbxContent>
                        </wps:txbx>
                        <wps:bodyPr horzOverflow="overflow" vert="horz" lIns="0" tIns="0" rIns="0" bIns="0" rtlCol="0">
                          <a:noAutofit/>
                        </wps:bodyPr>
                      </wps:wsp>
                      <wps:wsp>
                        <wps:cNvPr id="908061" name="Rectangle 908061"/>
                        <wps:cNvSpPr/>
                        <wps:spPr>
                          <a:xfrm>
                            <a:off x="2185642" y="2423026"/>
                            <a:ext cx="43002" cy="111718"/>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908062" name="Rectangle 908062"/>
                        <wps:cNvSpPr/>
                        <wps:spPr>
                          <a:xfrm>
                            <a:off x="2224440" y="2403642"/>
                            <a:ext cx="68802" cy="180468"/>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g:wgp>
                  </a:graphicData>
                </a:graphic>
              </wp:inline>
            </w:drawing>
          </mc:Choice>
          <mc:Fallback>
            <w:pict>
              <v:group id="Group 3002828" o:spid="_x0000_s1733" style="width:310.6pt;height:199.95pt;mso-position-horizontal-relative:char;mso-position-vertical-relative:line" coordsize="39445,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">
                <v:shape id="Picture 3117191" o:spid="_x0000_s1734" type="#_x0000_t75" style="position:absolute;width:39445;height:2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">
                  <v:imagedata r:id="rId2081" o:title=""/>
                </v:shape>
                <v:rect id="Rectangle 908057" o:spid="_x0000_s1735" style="position:absolute;left:18429;top:24036;width:154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" filled="f" stroked="f">
                  <v:textbox inset="0,0,0,0">
                    <w:txbxContent>
                      <w:p w:rsidR="004A1D4E" w:rsidRDefault="009A508B">
                        <w:r>
                          <w:rPr>
                            <w:sz w:val="18"/>
                          </w:rPr>
                          <w:t>图</w:t>
                        </w:r>
                      </w:p>
                    </w:txbxContent>
                  </v:textbox>
                </v:rect>
                <v:rect id="Rectangle 908058" o:spid="_x0000_s1736" style="position:absolute;left:19593;top:24036;width:94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" filled="f" stroked="f">
                  <v:textbox inset="0,0,0,0">
                    <w:txbxContent>
                      <w:p w:rsidR="004A1D4E" w:rsidRDefault="009A508B">
                        <w:r>
                          <w:rPr>
                            <w:sz w:val="18"/>
                          </w:rPr>
                          <w:t>6</w:t>
                        </w:r>
                      </w:p>
                    </w:txbxContent>
                  </v:textbox>
                </v:rect>
                <v:rect id="Rectangle 908059" o:spid="_x0000_s1737" style="position:absolute;left:20369;top:24359;width:516;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" filled="f" stroked="f">
                  <v:textbox inset="0,0,0,0">
                    <w:txbxContent>
                      <w:p w:rsidR="004A1D4E" w:rsidRDefault="009A508B">
                        <w:r>
                          <w:rPr>
                            <w:sz w:val="60"/>
                          </w:rPr>
                          <w:t>．</w:t>
                        </w:r>
                      </w:p>
                    </w:txbxContent>
                  </v:textbox>
                </v:rect>
                <v:rect id="Rectangle 908060" o:spid="_x0000_s1738" style="position:absolute;left:20757;top:24036;width:137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" filled="f" stroked="f">
                  <v:textbox inset="0,0,0,0">
                    <w:txbxContent>
                      <w:p w:rsidR="004A1D4E" w:rsidRDefault="009A508B">
                        <w:r>
                          <w:rPr>
                            <w:sz w:val="18"/>
                          </w:rPr>
                          <w:t>用</w:t>
                        </w:r>
                      </w:p>
                    </w:txbxContent>
                  </v:textbox>
                </v:rect>
                <v:rect id="Rectangle 908061" o:spid="_x0000_s1739" style="position:absolute;left:21856;top:24230;width:430;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" filled="f" stroked="f">
                  <v:textbox inset="0,0,0,0">
                    <w:txbxContent>
                      <w:p w:rsidR="004A1D4E" w:rsidRDefault="009A508B">
                        <w:r>
                          <w:rPr>
                            <w:sz w:val="60"/>
                          </w:rPr>
                          <w:t>．</w:t>
                        </w:r>
                      </w:p>
                    </w:txbxContent>
                  </v:textbox>
                </v:rect>
                <v:rect id="Rectangle 908062" o:spid="_x0000_s1740" style="position:absolute;left:22244;top:24036;width:68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" filled="f" stroked="f">
                  <v:textbox inset="0,0,0,0">
                    <w:txbxContent>
                      <w:p w:rsidR="004A1D4E" w:rsidRDefault="009A508B">
                        <w:r>
                          <w:rPr>
                            <w:sz w:val="18"/>
                          </w:rPr>
                          <w:t>6</w:t>
                        </w:r>
                      </w:p>
                    </w:txbxContent>
                  </v:textbox>
                </v:rect>
                <w10:anchorlock/>
              </v:group>
            </w:pict>
          </mc:Fallback>
        </mc:AlternateContent>
      </w:r>
    </w:p>
    <w:p w:rsidR="004A1D4E" w:rsidRDefault="009A508B">
      <w:pPr>
        <w:spacing w:after="743" w:line="227" w:lineRule="auto"/>
        <w:ind w:left="387" w:right="10" w:hanging="10"/>
        <w:jc w:val="both"/>
      </w:pPr>
      <w:r>
        <w:t>遍历的代码如下：</w:t>
      </w:r>
    </w:p>
    <w:p w:rsidR="004A1D4E" w:rsidRDefault="009A508B">
      <w:pPr>
        <w:spacing w:after="4" w:line="265" w:lineRule="auto"/>
        <w:ind w:left="1140" w:hanging="10"/>
        <w:jc w:val="both"/>
      </w:pPr>
      <w:r>
        <w:rPr>
          <w:noProof/>
        </w:rPr>
        <w:lastRenderedPageBreak/>
        <mc:AlternateContent>
          <mc:Choice Requires="wpg">
            <w:drawing>
              <wp:anchor distT="0" distB="0" distL="114300" distR="114300" simplePos="0" relativeHeight="252097536" behindDoc="0" locked="0" layoutInCell="1" allowOverlap="1">
                <wp:simplePos x="0" y="0"/>
                <wp:positionH relativeFrom="column">
                  <wp:posOffset>-6465</wp:posOffset>
                </wp:positionH>
                <wp:positionV relativeFrom="paragraph">
                  <wp:posOffset>-839587</wp:posOffset>
                </wp:positionV>
                <wp:extent cx="4966192" cy="1961036"/>
                <wp:effectExtent l="0" t="0" r="0" b="0"/>
                <wp:wrapSquare wrapText="bothSides"/>
                <wp:docPr id="3003089" name="Group 3003089"/>
                <wp:cNvGraphicFramePr/>
                <a:graphic xmlns:a="http://schemas.openxmlformats.org/drawingml/2006/main">
                  <a:graphicData uri="http://schemas.microsoft.com/office/word/2010/wordprocessingGroup">
                    <wpg:wgp>
                      <wpg:cNvGrpSpPr/>
                      <wpg:grpSpPr>
                        <a:xfrm>
                          <a:off x="0" y="0"/>
                          <a:ext cx="4966192" cy="1961036"/>
                          <a:chOff x="0" y="0"/>
                          <a:chExt cx="4966192" cy="1961036"/>
                        </a:xfrm>
                      </wpg:grpSpPr>
                      <pic:pic xmlns:pic="http://schemas.openxmlformats.org/drawingml/2006/picture">
                        <pic:nvPicPr>
                          <pic:cNvPr id="3117192" name="Picture 3117192"/>
                          <pic:cNvPicPr/>
                        </pic:nvPicPr>
                        <pic:blipFill>
                          <a:blip r:embed="rId2082"/>
                          <a:stretch>
                            <a:fillRect/>
                          </a:stretch>
                        </pic:blipFill>
                        <pic:spPr>
                          <a:xfrm>
                            <a:off x="0" y="16153"/>
                            <a:ext cx="4966192" cy="1944883"/>
                          </a:xfrm>
                          <a:prstGeom prst="rect">
                            <a:avLst/>
                          </a:prstGeom>
                        </pic:spPr>
                      </pic:pic>
                      <wps:wsp>
                        <wps:cNvPr id="908079" name="Rectangle 908079"/>
                        <wps:cNvSpPr/>
                        <wps:spPr>
                          <a:xfrm>
                            <a:off x="1118686" y="0"/>
                            <a:ext cx="107504" cy="219139"/>
                          </a:xfrm>
                          <a:prstGeom prst="rect">
                            <a:avLst/>
                          </a:prstGeom>
                          <a:ln>
                            <a:noFill/>
                          </a:ln>
                        </wps:spPr>
                        <wps:txbx>
                          <w:txbxContent>
                            <w:p w:rsidR="004A1D4E" w:rsidRDefault="009A508B">
                              <w:r>
                                <w:rPr>
                                  <w:sz w:val="38"/>
                                </w:rPr>
                                <w:t>，</w:t>
                              </w:r>
                            </w:p>
                          </w:txbxContent>
                        </wps:txbx>
                        <wps:bodyPr horzOverflow="overflow" vert="horz" lIns="0" tIns="0" rIns="0" bIns="0" rtlCol="0">
                          <a:noAutofit/>
                        </wps:bodyPr>
                      </wps:wsp>
                      <wps:wsp>
                        <wps:cNvPr id="908093" name="Rectangle 908093"/>
                        <wps:cNvSpPr/>
                        <wps:spPr>
                          <a:xfrm>
                            <a:off x="2822582" y="0"/>
                            <a:ext cx="103204" cy="219139"/>
                          </a:xfrm>
                          <a:prstGeom prst="rect">
                            <a:avLst/>
                          </a:prstGeom>
                          <a:ln>
                            <a:noFill/>
                          </a:ln>
                        </wps:spPr>
                        <wps:txbx>
                          <w:txbxContent>
                            <w:p w:rsidR="004A1D4E" w:rsidRDefault="009A508B">
                              <w:r>
                                <w:rPr>
                                  <w:sz w:val="38"/>
                                </w:rPr>
                                <w:t>，</w:t>
                              </w:r>
                            </w:p>
                          </w:txbxContent>
                        </wps:txbx>
                        <wps:bodyPr horzOverflow="overflow" vert="horz" lIns="0" tIns="0" rIns="0" bIns="0" rtlCol="0">
                          <a:noAutofit/>
                        </wps:bodyPr>
                      </wps:wsp>
                    </wpg:wgp>
                  </a:graphicData>
                </a:graphic>
              </wp:anchor>
            </w:drawing>
          </mc:Choice>
          <mc:Fallback>
            <w:pict>
              <v:group id="Group 3003089" o:spid="_x0000_s1741" style="position:absolute;left:0;text-align:left;margin-left:-.5pt;margin-top:-66.1pt;width:391.05pt;height:154.4pt;z-index:252097536;mso-position-horizontal-relative:text;mso-position-vertical-relative:text" coordsize="49661,196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">
                <v:shape id="Picture 3117192" o:spid="_x0000_s1742" type="#_x0000_t75" style="position:absolute;top:161;width:49661;height:1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">
                  <v:imagedata r:id="rId2083" o:title=""/>
                </v:shape>
                <v:rect id="Rectangle 908079" o:spid="_x0000_s1743" style="position:absolute;left:11186;width:10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" filled="f" stroked="f">
                  <v:textbox inset="0,0,0,0">
                    <w:txbxContent>
                      <w:p w:rsidR="004A1D4E" w:rsidRDefault="009A508B">
                        <w:r>
                          <w:rPr>
                            <w:sz w:val="38"/>
                          </w:rPr>
                          <w:t>，</w:t>
                        </w:r>
                      </w:p>
                    </w:txbxContent>
                  </v:textbox>
                </v:rect>
                <v:rect id="Rectangle 908093" o:spid="_x0000_s1744" style="position:absolute;left:28225;width:10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" filled="f" stroked="f">
                  <v:textbox inset="0,0,0,0">
                    <w:txbxContent>
                      <w:p w:rsidR="004A1D4E" w:rsidRDefault="009A508B">
                        <w:r>
                          <w:rPr>
                            <w:sz w:val="38"/>
                          </w:rPr>
                          <w:t>，</w:t>
                        </w:r>
                      </w:p>
                    </w:txbxContent>
                  </v:textbox>
                </v:rect>
                <w10:wrap type="square"/>
              </v:group>
            </w:pict>
          </mc:Fallback>
        </mc:AlternateContent>
      </w:r>
      <w:r>
        <w:rPr>
          <w:sz w:val="24"/>
        </w:rPr>
        <w:t>BiThrTree p;</w:t>
      </w:r>
    </w:p>
    <w:p w:rsidR="004A1D4E" w:rsidRDefault="009A508B">
      <w:pPr>
        <w:spacing w:after="29" w:line="227" w:lineRule="auto"/>
        <w:ind w:left="1364" w:right="10" w:hanging="10"/>
        <w:jc w:val="both"/>
      </w:pPr>
      <w:r>
        <w:t>= T—&gt;ichild;</w:t>
      </w:r>
    </w:p>
    <w:p w:rsidR="004A1D4E" w:rsidRDefault="009A508B">
      <w:pPr>
        <w:pStyle w:val="6"/>
        <w:ind w:left="1853" w:right="728" w:hanging="10"/>
      </w:pPr>
      <w:r>
        <w:rPr>
          <w:sz w:val="28"/>
        </w:rPr>
        <w:t>(p</w:t>
      </w:r>
      <w:r>
        <w:rPr>
          <w:sz w:val="28"/>
        </w:rPr>
        <w:t>！</w:t>
      </w:r>
      <w:r>
        <w:rPr>
          <w:sz w:val="28"/>
        </w:rPr>
        <w:t>= T)</w:t>
      </w:r>
    </w:p>
    <w:p w:rsidR="004A1D4E" w:rsidRDefault="009A508B">
      <w:pPr>
        <w:spacing w:after="4" w:line="265" w:lineRule="auto"/>
        <w:ind w:left="1578" w:hanging="10"/>
        <w:jc w:val="both"/>
      </w:pPr>
      <w:r>
        <w:rPr>
          <w:sz w:val="24"/>
        </w:rPr>
        <w:t>while</w:t>
      </w:r>
      <w:r>
        <w:rPr>
          <w:sz w:val="24"/>
        </w:rPr>
        <w:t>（</w:t>
      </w:r>
    </w:p>
    <w:p w:rsidR="004A1D4E" w:rsidRDefault="009A508B">
      <w:pPr>
        <w:tabs>
          <w:tab w:val="right" w:pos="8045"/>
        </w:tabs>
        <w:spacing w:after="5" w:line="262" w:lineRule="auto"/>
        <w:ind w:left="-397"/>
      </w:pPr>
      <w:r>
        <w:rPr>
          <w:noProof/>
        </w:rPr>
        <w:drawing>
          <wp:inline distT="0" distB="0" distL="0" distR="0">
            <wp:extent cx="239257" cy="64614"/>
            <wp:effectExtent l="0" t="0" r="0" b="0"/>
            <wp:docPr id="3117196" name="Picture 3117196"/>
            <wp:cNvGraphicFramePr/>
            <a:graphic xmlns:a="http://schemas.openxmlformats.org/drawingml/2006/main">
              <a:graphicData uri="http://schemas.openxmlformats.org/drawingml/2006/picture">
                <pic:pic xmlns:pic="http://schemas.openxmlformats.org/drawingml/2006/picture">
                  <pic:nvPicPr>
                    <pic:cNvPr id="3117196" name="Picture 3117196"/>
                    <pic:cNvPicPr/>
                  </pic:nvPicPr>
                  <pic:blipFill>
                    <a:blip r:embed="rId2084"/>
                    <a:stretch>
                      <a:fillRect/>
                    </a:stretch>
                  </pic:blipFill>
                  <pic:spPr>
                    <a:xfrm>
                      <a:off x="0" y="0"/>
                      <a:ext cx="239257" cy="64614"/>
                    </a:xfrm>
                    <a:prstGeom prst="rect">
                      <a:avLst/>
                    </a:prstGeom>
                  </pic:spPr>
                </pic:pic>
              </a:graphicData>
            </a:graphic>
          </wp:inline>
        </w:drawing>
      </w:r>
      <w:r>
        <w:rPr>
          <w:sz w:val="20"/>
        </w:rPr>
        <w:t>9</w:t>
      </w:r>
      <w:r>
        <w:rPr>
          <w:sz w:val="20"/>
        </w:rPr>
        <w:tab/>
        <w:t>printf ("%c",p—&gt;data)</w:t>
      </w:r>
      <w:r>
        <w:rPr>
          <w:sz w:val="20"/>
        </w:rPr>
        <w:t>严显示结点数据，可以更改为其他对结点操作吖</w:t>
      </w:r>
      <w:r>
        <w:rPr>
          <w:noProof/>
        </w:rPr>
        <w:drawing>
          <wp:inline distT="0" distB="0" distL="0" distR="0">
            <wp:extent cx="38798" cy="135689"/>
            <wp:effectExtent l="0" t="0" r="0" b="0"/>
            <wp:docPr id="3117198" name="Picture 3117198"/>
            <wp:cNvGraphicFramePr/>
            <a:graphic xmlns:a="http://schemas.openxmlformats.org/drawingml/2006/main">
              <a:graphicData uri="http://schemas.openxmlformats.org/drawingml/2006/picture">
                <pic:pic xmlns:pic="http://schemas.openxmlformats.org/drawingml/2006/picture">
                  <pic:nvPicPr>
                    <pic:cNvPr id="3117198" name="Picture 3117198"/>
                    <pic:cNvPicPr/>
                  </pic:nvPicPr>
                  <pic:blipFill>
                    <a:blip r:embed="rId2085"/>
                    <a:stretch>
                      <a:fillRect/>
                    </a:stretch>
                  </pic:blipFill>
                  <pic:spPr>
                    <a:xfrm>
                      <a:off x="0" y="0"/>
                      <a:ext cx="38798" cy="135689"/>
                    </a:xfrm>
                    <a:prstGeom prst="rect">
                      <a:avLst/>
                    </a:prstGeom>
                  </pic:spPr>
                </pic:pic>
              </a:graphicData>
            </a:graphic>
          </wp:inline>
        </w:drawing>
      </w:r>
    </w:p>
    <w:p w:rsidR="004A1D4E" w:rsidRDefault="009A508B">
      <w:pPr>
        <w:tabs>
          <w:tab w:val="center" w:pos="3676"/>
        </w:tabs>
        <w:spacing w:after="3"/>
        <w:ind w:left="-367"/>
      </w:pPr>
      <w:r>
        <w:rPr>
          <w:noProof/>
        </w:rPr>
        <w:drawing>
          <wp:inline distT="0" distB="0" distL="0" distR="0">
            <wp:extent cx="12933" cy="6461"/>
            <wp:effectExtent l="0" t="0" r="0" b="0"/>
            <wp:docPr id="914779" name="Picture 914779"/>
            <wp:cNvGraphicFramePr/>
            <a:graphic xmlns:a="http://schemas.openxmlformats.org/drawingml/2006/main">
              <a:graphicData uri="http://schemas.openxmlformats.org/drawingml/2006/picture">
                <pic:pic xmlns:pic="http://schemas.openxmlformats.org/drawingml/2006/picture">
                  <pic:nvPicPr>
                    <pic:cNvPr id="914779" name="Picture 914779"/>
                    <pic:cNvPicPr/>
                  </pic:nvPicPr>
                  <pic:blipFill>
                    <a:blip r:embed="rId2086"/>
                    <a:stretch>
                      <a:fillRect/>
                    </a:stretch>
                  </pic:blipFill>
                  <pic:spPr>
                    <a:xfrm>
                      <a:off x="0" y="0"/>
                      <a:ext cx="12933" cy="6461"/>
                    </a:xfrm>
                    <a:prstGeom prst="rect">
                      <a:avLst/>
                    </a:prstGeom>
                  </pic:spPr>
                </pic:pic>
              </a:graphicData>
            </a:graphic>
          </wp:inline>
        </w:drawing>
      </w:r>
      <w:r>
        <w:rPr>
          <w:sz w:val="18"/>
        </w:rPr>
        <w:t xml:space="preserve"> 10</w:t>
      </w:r>
      <w:r>
        <w:rPr>
          <w:sz w:val="18"/>
        </w:rPr>
        <w:tab/>
        <w:t>while</w:t>
      </w:r>
      <w:r>
        <w:rPr>
          <w:sz w:val="18"/>
        </w:rPr>
        <w:t>〈</w:t>
      </w:r>
      <w:r>
        <w:rPr>
          <w:sz w:val="18"/>
        </w:rPr>
        <w:t>p—&gt;RTag—Thread &amp; &amp; p—&gt;rchild</w:t>
      </w:r>
      <w:r>
        <w:rPr>
          <w:sz w:val="18"/>
        </w:rPr>
        <w:t>！</w:t>
      </w:r>
      <w:r>
        <w:rPr>
          <w:sz w:val="18"/>
        </w:rPr>
        <w:t>—T</w:t>
      </w:r>
      <w:r>
        <w:rPr>
          <w:sz w:val="18"/>
        </w:rPr>
        <w:t>）</w:t>
      </w:r>
    </w:p>
    <w:p w:rsidR="004A1D4E" w:rsidRDefault="009A508B">
      <w:pPr>
        <w:spacing w:after="0"/>
        <w:ind w:left="15" w:hanging="10"/>
      </w:pPr>
      <w:r>
        <w:rPr>
          <w:sz w:val="32"/>
        </w:rPr>
        <w:t>11</w:t>
      </w:r>
    </w:p>
    <w:p w:rsidR="004A1D4E" w:rsidRDefault="009A508B">
      <w:pPr>
        <w:tabs>
          <w:tab w:val="center" w:pos="2663"/>
        </w:tabs>
        <w:spacing w:after="5" w:line="262" w:lineRule="auto"/>
        <w:ind w:left="-377"/>
      </w:pPr>
      <w:r>
        <w:rPr>
          <w:noProof/>
        </w:rPr>
        <w:drawing>
          <wp:inline distT="0" distB="0" distL="0" distR="0">
            <wp:extent cx="6466" cy="6461"/>
            <wp:effectExtent l="0" t="0" r="0" b="0"/>
            <wp:docPr id="914780" name="Picture 914780"/>
            <wp:cNvGraphicFramePr/>
            <a:graphic xmlns:a="http://schemas.openxmlformats.org/drawingml/2006/main">
              <a:graphicData uri="http://schemas.openxmlformats.org/drawingml/2006/picture">
                <pic:pic xmlns:pic="http://schemas.openxmlformats.org/drawingml/2006/picture">
                  <pic:nvPicPr>
                    <pic:cNvPr id="914780" name="Picture 914780"/>
                    <pic:cNvPicPr/>
                  </pic:nvPicPr>
                  <pic:blipFill>
                    <a:blip r:embed="rId26"/>
                    <a:stretch>
                      <a:fillRect/>
                    </a:stretch>
                  </pic:blipFill>
                  <pic:spPr>
                    <a:xfrm>
                      <a:off x="0" y="0"/>
                      <a:ext cx="6466" cy="6461"/>
                    </a:xfrm>
                    <a:prstGeom prst="rect">
                      <a:avLst/>
                    </a:prstGeom>
                  </pic:spPr>
                </pic:pic>
              </a:graphicData>
            </a:graphic>
          </wp:inline>
        </w:drawing>
      </w:r>
      <w:r>
        <w:rPr>
          <w:sz w:val="20"/>
        </w:rPr>
        <w:t xml:space="preserve"> 12</w:t>
      </w:r>
      <w:r>
        <w:rPr>
          <w:sz w:val="20"/>
        </w:rPr>
        <w:tab/>
        <w:t>p = p—&gt;rchild;</w:t>
      </w:r>
    </w:p>
    <w:p w:rsidR="004A1D4E" w:rsidRDefault="009A508B">
      <w:pPr>
        <w:pStyle w:val="6"/>
        <w:tabs>
          <w:tab w:val="center" w:pos="3106"/>
        </w:tabs>
        <w:ind w:left="-367"/>
      </w:pPr>
      <w:r>
        <w:rPr>
          <w:noProof/>
        </w:rPr>
        <w:drawing>
          <wp:inline distT="0" distB="0" distL="0" distR="0">
            <wp:extent cx="213391" cy="25846"/>
            <wp:effectExtent l="0" t="0" r="0" b="0"/>
            <wp:docPr id="3117200" name="Picture 3117200"/>
            <wp:cNvGraphicFramePr/>
            <a:graphic xmlns:a="http://schemas.openxmlformats.org/drawingml/2006/main">
              <a:graphicData uri="http://schemas.openxmlformats.org/drawingml/2006/picture">
                <pic:pic xmlns:pic="http://schemas.openxmlformats.org/drawingml/2006/picture">
                  <pic:nvPicPr>
                    <pic:cNvPr id="3117200" name="Picture 3117200"/>
                    <pic:cNvPicPr/>
                  </pic:nvPicPr>
                  <pic:blipFill>
                    <a:blip r:embed="rId2087"/>
                    <a:stretch>
                      <a:fillRect/>
                    </a:stretch>
                  </pic:blipFill>
                  <pic:spPr>
                    <a:xfrm>
                      <a:off x="0" y="0"/>
                      <a:ext cx="213391" cy="25846"/>
                    </a:xfrm>
                    <a:prstGeom prst="rect">
                      <a:avLst/>
                    </a:prstGeom>
                  </pic:spPr>
                </pic:pic>
              </a:graphicData>
            </a:graphic>
          </wp:inline>
        </w:drawing>
      </w:r>
      <w:r>
        <w:rPr>
          <w:sz w:val="28"/>
        </w:rPr>
        <w:t>13</w:t>
      </w:r>
      <w:r>
        <w:rPr>
          <w:sz w:val="28"/>
        </w:rPr>
        <w:tab/>
        <w:t>printf</w:t>
      </w:r>
      <w:r>
        <w:rPr>
          <w:sz w:val="28"/>
        </w:rPr>
        <w:t>（</w:t>
      </w:r>
      <w:r>
        <w:rPr>
          <w:sz w:val="28"/>
        </w:rPr>
        <w:t>"*c"</w:t>
      </w:r>
      <w:r>
        <w:rPr>
          <w:sz w:val="28"/>
        </w:rPr>
        <w:t>，</w:t>
      </w:r>
      <w:r>
        <w:rPr>
          <w:sz w:val="28"/>
        </w:rPr>
        <w:t>p—&gt;data</w:t>
      </w:r>
      <w:r>
        <w:rPr>
          <w:sz w:val="28"/>
        </w:rPr>
        <w:t>）；</w:t>
      </w:r>
    </w:p>
    <w:p w:rsidR="004A1D4E" w:rsidRDefault="009A508B">
      <w:pPr>
        <w:spacing w:after="29" w:line="227" w:lineRule="auto"/>
        <w:ind w:left="-275" w:right="10" w:hanging="10"/>
        <w:jc w:val="both"/>
      </w:pPr>
      <w:r>
        <w:rPr>
          <w:noProof/>
        </w:rPr>
        <w:drawing>
          <wp:inline distT="0" distB="0" distL="0" distR="0">
            <wp:extent cx="6466" cy="6461"/>
            <wp:effectExtent l="0" t="0" r="0" b="0"/>
            <wp:docPr id="914784" name="Picture 914784"/>
            <wp:cNvGraphicFramePr/>
            <a:graphic xmlns:a="http://schemas.openxmlformats.org/drawingml/2006/main">
              <a:graphicData uri="http://schemas.openxmlformats.org/drawingml/2006/picture">
                <pic:pic xmlns:pic="http://schemas.openxmlformats.org/drawingml/2006/picture">
                  <pic:nvPicPr>
                    <pic:cNvPr id="914784" name="Picture 914784"/>
                    <pic:cNvPicPr/>
                  </pic:nvPicPr>
                  <pic:blipFill>
                    <a:blip r:embed="rId283"/>
                    <a:stretch>
                      <a:fillRect/>
                    </a:stretch>
                  </pic:blipFill>
                  <pic:spPr>
                    <a:xfrm>
                      <a:off x="0" y="0"/>
                      <a:ext cx="6466" cy="6461"/>
                    </a:xfrm>
                    <a:prstGeom prst="rect">
                      <a:avLst/>
                    </a:prstGeom>
                  </pic:spPr>
                </pic:pic>
              </a:graphicData>
            </a:graphic>
          </wp:inline>
        </w:drawing>
      </w:r>
      <w:r>
        <w:t xml:space="preserve"> 14</w:t>
      </w:r>
    </w:p>
    <w:p w:rsidR="004A1D4E" w:rsidRDefault="009A508B">
      <w:pPr>
        <w:tabs>
          <w:tab w:val="center" w:pos="550"/>
          <w:tab w:val="center" w:pos="3050"/>
        </w:tabs>
        <w:spacing w:after="29" w:line="227" w:lineRule="auto"/>
      </w:pPr>
      <w:r>
        <w:rPr>
          <w:noProof/>
        </w:rPr>
        <mc:AlternateContent>
          <mc:Choice Requires="wpg">
            <w:drawing>
              <wp:anchor distT="0" distB="0" distL="114300" distR="114300" simplePos="0" relativeHeight="252098560" behindDoc="0" locked="0" layoutInCell="1" allowOverlap="1">
                <wp:simplePos x="0" y="0"/>
                <wp:positionH relativeFrom="column">
                  <wp:posOffset>2618890</wp:posOffset>
                </wp:positionH>
                <wp:positionV relativeFrom="paragraph">
                  <wp:posOffset>-139397</wp:posOffset>
                </wp:positionV>
                <wp:extent cx="2075713" cy="872290"/>
                <wp:effectExtent l="0" t="0" r="0" b="0"/>
                <wp:wrapSquare wrapText="bothSides"/>
                <wp:docPr id="3007395" name="Group 3007395"/>
                <wp:cNvGraphicFramePr/>
                <a:graphic xmlns:a="http://schemas.openxmlformats.org/drawingml/2006/main">
                  <a:graphicData uri="http://schemas.microsoft.com/office/word/2010/wordprocessingGroup">
                    <wpg:wgp>
                      <wpg:cNvGrpSpPr/>
                      <wpg:grpSpPr>
                        <a:xfrm>
                          <a:off x="0" y="0"/>
                          <a:ext cx="2075713" cy="872290"/>
                          <a:chOff x="0" y="0"/>
                          <a:chExt cx="2075713" cy="872290"/>
                        </a:xfrm>
                      </wpg:grpSpPr>
                      <pic:pic xmlns:pic="http://schemas.openxmlformats.org/drawingml/2006/picture">
                        <pic:nvPicPr>
                          <pic:cNvPr id="3117204" name="Picture 3117204"/>
                          <pic:cNvPicPr/>
                        </pic:nvPicPr>
                        <pic:blipFill>
                          <a:blip r:embed="rId2088"/>
                          <a:stretch>
                            <a:fillRect/>
                          </a:stretch>
                        </pic:blipFill>
                        <pic:spPr>
                          <a:xfrm>
                            <a:off x="135794" y="0"/>
                            <a:ext cx="1939919" cy="872290"/>
                          </a:xfrm>
                          <a:prstGeom prst="rect">
                            <a:avLst/>
                          </a:prstGeom>
                        </pic:spPr>
                      </pic:pic>
                      <wps:wsp>
                        <wps:cNvPr id="911859" name="Rectangle 911859"/>
                        <wps:cNvSpPr/>
                        <wps:spPr>
                          <a:xfrm>
                            <a:off x="0" y="135689"/>
                            <a:ext cx="172006" cy="171873"/>
                          </a:xfrm>
                          <a:prstGeom prst="rect">
                            <a:avLst/>
                          </a:prstGeom>
                          <a:ln>
                            <a:noFill/>
                          </a:ln>
                        </wps:spPr>
                        <wps:txbx>
                          <w:txbxContent>
                            <w:p w:rsidR="004A1D4E" w:rsidRDefault="009A508B">
                              <w:r>
                                <w:rPr>
                                  <w:sz w:val="18"/>
                                </w:rPr>
                                <w:t>进</w:t>
                              </w:r>
                            </w:p>
                          </w:txbxContent>
                        </wps:txbx>
                        <wps:bodyPr horzOverflow="overflow" vert="horz" lIns="0" tIns="0" rIns="0" bIns="0" rtlCol="0">
                          <a:noAutofit/>
                        </wps:bodyPr>
                      </wps:wsp>
                    </wpg:wgp>
                  </a:graphicData>
                </a:graphic>
              </wp:anchor>
            </w:drawing>
          </mc:Choice>
          <mc:Fallback>
            <w:pict>
              <v:group id="Group 3007395" o:spid="_x0000_s1745" style="position:absolute;margin-left:206.2pt;margin-top:-11pt;width:163.45pt;height:68.7pt;z-index:252098560;mso-position-horizontal-relative:text;mso-position-vertical-relative:text" coordsize="20757,8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">
                <v:shape id="Picture 3117204" o:spid="_x0000_s1746" type="#_x0000_t75" style="position:absolute;left:1357;width:19400;height: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">
                  <v:imagedata r:id="rId2089" o:title=""/>
                </v:shape>
                <v:rect id="Rectangle 911859" o:spid="_x0000_s1747" style="position:absolute;top:1356;width:172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" filled="f" stroked="f">
                  <v:textbox inset="0,0,0,0">
                    <w:txbxContent>
                      <w:p w:rsidR="004A1D4E" w:rsidRDefault="009A508B">
                        <w:r>
                          <w:rPr>
                            <w:sz w:val="18"/>
                          </w:rPr>
                          <w:t>进</w:t>
                        </w:r>
                      </w:p>
                    </w:txbxContent>
                  </v:textbox>
                </v:rect>
                <w10:wrap type="square"/>
              </v:group>
            </w:pict>
          </mc:Fallback>
        </mc:AlternateContent>
      </w:r>
      <w:r>
        <w:tab/>
      </w:r>
      <w:r>
        <w:t>15</w:t>
      </w:r>
      <w:r>
        <w:tab/>
        <w:t>p</w:t>
      </w:r>
      <w:r>
        <w:t>。</w:t>
      </w:r>
      <w:r>
        <w:t>p—&gt;rchild;</w:t>
      </w:r>
      <w:r>
        <w:rPr>
          <w:noProof/>
        </w:rPr>
        <w:drawing>
          <wp:inline distT="0" distB="0" distL="0" distR="0">
            <wp:extent cx="730703" cy="103382"/>
            <wp:effectExtent l="0" t="0" r="0" b="0"/>
            <wp:docPr id="3117202" name="Picture 3117202"/>
            <wp:cNvGraphicFramePr/>
            <a:graphic xmlns:a="http://schemas.openxmlformats.org/drawingml/2006/main">
              <a:graphicData uri="http://schemas.openxmlformats.org/drawingml/2006/picture">
                <pic:pic xmlns:pic="http://schemas.openxmlformats.org/drawingml/2006/picture">
                  <pic:nvPicPr>
                    <pic:cNvPr id="3117202" name="Picture 3117202"/>
                    <pic:cNvPicPr/>
                  </pic:nvPicPr>
                  <pic:blipFill>
                    <a:blip r:embed="rId2090"/>
                    <a:stretch>
                      <a:fillRect/>
                    </a:stretch>
                  </pic:blipFill>
                  <pic:spPr>
                    <a:xfrm>
                      <a:off x="0" y="0"/>
                      <a:ext cx="730703" cy="103382"/>
                    </a:xfrm>
                    <a:prstGeom prst="rect">
                      <a:avLst/>
                    </a:prstGeom>
                  </pic:spPr>
                </pic:pic>
              </a:graphicData>
            </a:graphic>
          </wp:inline>
        </w:drawing>
      </w:r>
      <w:r>
        <w:t>p</w:t>
      </w:r>
    </w:p>
    <w:p w:rsidR="004A1D4E" w:rsidRDefault="009A508B">
      <w:pPr>
        <w:spacing w:after="4" w:line="265" w:lineRule="auto"/>
        <w:ind w:left="15" w:hanging="10"/>
        <w:jc w:val="both"/>
      </w:pPr>
      <w:r>
        <w:rPr>
          <w:noProof/>
        </w:rPr>
        <w:drawing>
          <wp:inline distT="0" distB="0" distL="0" distR="0">
            <wp:extent cx="12933" cy="6461"/>
            <wp:effectExtent l="0" t="0" r="0" b="0"/>
            <wp:docPr id="914788" name="Picture 914788"/>
            <wp:cNvGraphicFramePr/>
            <a:graphic xmlns:a="http://schemas.openxmlformats.org/drawingml/2006/main">
              <a:graphicData uri="http://schemas.openxmlformats.org/drawingml/2006/picture">
                <pic:pic xmlns:pic="http://schemas.openxmlformats.org/drawingml/2006/picture">
                  <pic:nvPicPr>
                    <pic:cNvPr id="914788" name="Picture 914788"/>
                    <pic:cNvPicPr/>
                  </pic:nvPicPr>
                  <pic:blipFill>
                    <a:blip r:embed="rId2091"/>
                    <a:stretch>
                      <a:fillRect/>
                    </a:stretch>
                  </pic:blipFill>
                  <pic:spPr>
                    <a:xfrm>
                      <a:off x="0" y="0"/>
                      <a:ext cx="12933" cy="6461"/>
                    </a:xfrm>
                    <a:prstGeom prst="rect">
                      <a:avLst/>
                    </a:prstGeom>
                  </pic:spPr>
                </pic:pic>
              </a:graphicData>
            </a:graphic>
          </wp:inline>
        </w:drawing>
      </w:r>
      <w:r>
        <w:rPr>
          <w:sz w:val="24"/>
        </w:rPr>
        <w:t xml:space="preserve">16 </w:t>
      </w:r>
      <w:r>
        <w:rPr>
          <w:noProof/>
        </w:rPr>
        <w:drawing>
          <wp:inline distT="0" distB="0" distL="0" distR="0">
            <wp:extent cx="90530" cy="19384"/>
            <wp:effectExtent l="0" t="0" r="0" b="0"/>
            <wp:docPr id="3117205" name="Picture 3117205"/>
            <wp:cNvGraphicFramePr/>
            <a:graphic xmlns:a="http://schemas.openxmlformats.org/drawingml/2006/main">
              <a:graphicData uri="http://schemas.openxmlformats.org/drawingml/2006/picture">
                <pic:pic xmlns:pic="http://schemas.openxmlformats.org/drawingml/2006/picture">
                  <pic:nvPicPr>
                    <pic:cNvPr id="3117205" name="Picture 3117205"/>
                    <pic:cNvPicPr/>
                  </pic:nvPicPr>
                  <pic:blipFill>
                    <a:blip r:embed="rId2092"/>
                    <a:stretch>
                      <a:fillRect/>
                    </a:stretch>
                  </pic:blipFill>
                  <pic:spPr>
                    <a:xfrm>
                      <a:off x="0" y="0"/>
                      <a:ext cx="90530" cy="19384"/>
                    </a:xfrm>
                    <a:prstGeom prst="rect">
                      <a:avLst/>
                    </a:prstGeom>
                  </pic:spPr>
                </pic:pic>
              </a:graphicData>
            </a:graphic>
          </wp:inline>
        </w:drawing>
      </w:r>
      <w:r>
        <w:rPr>
          <w:noProof/>
        </w:rPr>
        <w:drawing>
          <wp:inline distT="0" distB="0" distL="0" distR="0">
            <wp:extent cx="148727" cy="103382"/>
            <wp:effectExtent l="0" t="0" r="0" b="0"/>
            <wp:docPr id="914791" name="Picture 914791"/>
            <wp:cNvGraphicFramePr/>
            <a:graphic xmlns:a="http://schemas.openxmlformats.org/drawingml/2006/main">
              <a:graphicData uri="http://schemas.openxmlformats.org/drawingml/2006/picture">
                <pic:pic xmlns:pic="http://schemas.openxmlformats.org/drawingml/2006/picture">
                  <pic:nvPicPr>
                    <pic:cNvPr id="914791" name="Picture 914791"/>
                    <pic:cNvPicPr/>
                  </pic:nvPicPr>
                  <pic:blipFill>
                    <a:blip r:embed="rId2093"/>
                    <a:stretch>
                      <a:fillRect/>
                    </a:stretch>
                  </pic:blipFill>
                  <pic:spPr>
                    <a:xfrm>
                      <a:off x="0" y="0"/>
                      <a:ext cx="148727" cy="103382"/>
                    </a:xfrm>
                    <a:prstGeom prst="rect">
                      <a:avLst/>
                    </a:prstGeom>
                  </pic:spPr>
                </pic:pic>
              </a:graphicData>
            </a:graphic>
          </wp:inline>
        </w:drawing>
      </w:r>
      <w:r>
        <w:rPr>
          <w:sz w:val="24"/>
        </w:rPr>
        <w:tab/>
        <w:t>return OK;</w:t>
      </w:r>
    </w:p>
    <w:p w:rsidR="004A1D4E" w:rsidRDefault="004A1D4E">
      <w:pPr>
        <w:sectPr w:rsidR="004A1D4E">
          <w:headerReference w:type="even" r:id="rId2094"/>
          <w:headerReference w:type="default" r:id="rId2095"/>
          <w:footerReference w:type="even" r:id="rId2096"/>
          <w:footerReference w:type="default" r:id="rId2097"/>
          <w:headerReference w:type="first" r:id="rId2098"/>
          <w:footerReference w:type="first" r:id="rId2099"/>
          <w:pgSz w:w="10000" w:h="14500"/>
          <w:pgMar w:top="418" w:right="733" w:bottom="1079" w:left="1222" w:header="720" w:footer="720" w:gutter="0"/>
          <w:cols w:space="720"/>
        </w:sectPr>
      </w:pPr>
    </w:p>
    <w:p w:rsidR="004A1D4E" w:rsidRDefault="009A508B">
      <w:pPr>
        <w:spacing w:after="203"/>
        <w:ind w:left="326"/>
      </w:pPr>
      <w:r>
        <w:rPr>
          <w:noProof/>
        </w:rPr>
        <mc:AlternateContent>
          <mc:Choice Requires="wpg">
            <w:drawing>
              <wp:inline distT="0" distB="0" distL="0" distR="0">
                <wp:extent cx="724236" cy="129229"/>
                <wp:effectExtent l="0" t="0" r="0" b="0"/>
                <wp:docPr id="3007636" name="Group 3007636"/>
                <wp:cNvGraphicFramePr/>
                <a:graphic xmlns:a="http://schemas.openxmlformats.org/drawingml/2006/main">
                  <a:graphicData uri="http://schemas.microsoft.com/office/word/2010/wordprocessingGroup">
                    <wpg:wgp>
                      <wpg:cNvGrpSpPr/>
                      <wpg:grpSpPr>
                        <a:xfrm>
                          <a:off x="0" y="0"/>
                          <a:ext cx="724236" cy="129229"/>
                          <a:chOff x="0" y="0"/>
                          <a:chExt cx="724236" cy="129229"/>
                        </a:xfrm>
                      </wpg:grpSpPr>
                      <pic:pic xmlns:pic="http://schemas.openxmlformats.org/drawingml/2006/picture">
                        <pic:nvPicPr>
                          <pic:cNvPr id="3117207" name="Picture 3117207"/>
                          <pic:cNvPicPr/>
                        </pic:nvPicPr>
                        <pic:blipFill>
                          <a:blip r:embed="rId2100"/>
                          <a:stretch>
                            <a:fillRect/>
                          </a:stretch>
                        </pic:blipFill>
                        <pic:spPr>
                          <a:xfrm>
                            <a:off x="0" y="58153"/>
                            <a:ext cx="724236" cy="71076"/>
                          </a:xfrm>
                          <a:prstGeom prst="rect">
                            <a:avLst/>
                          </a:prstGeom>
                        </pic:spPr>
                      </pic:pic>
                      <wps:wsp>
                        <wps:cNvPr id="911809" name="Rectangle 911809"/>
                        <wps:cNvSpPr/>
                        <wps:spPr>
                          <a:xfrm>
                            <a:off x="25866" y="25846"/>
                            <a:ext cx="200093" cy="128905"/>
                          </a:xfrm>
                          <a:prstGeom prst="rect">
                            <a:avLst/>
                          </a:prstGeom>
                          <a:ln>
                            <a:noFill/>
                          </a:ln>
                        </wps:spPr>
                        <wps:txbx>
                          <w:txbxContent>
                            <w:p w:rsidR="004A1D4E" w:rsidRDefault="009A508B">
                              <w:r>
                                <w:rPr>
                                  <w:sz w:val="40"/>
                                </w:rPr>
                                <w:t xml:space="preserve">1 </w:t>
                              </w:r>
                            </w:p>
                          </w:txbxContent>
                        </wps:txbx>
                        <wps:bodyPr horzOverflow="overflow" vert="horz" lIns="0" tIns="0" rIns="0" bIns="0" rtlCol="0">
                          <a:noAutofit/>
                        </wps:bodyPr>
                      </wps:wsp>
                      <wps:wsp>
                        <wps:cNvPr id="911810" name="Rectangle 911810"/>
                        <wps:cNvSpPr/>
                        <wps:spPr>
                          <a:xfrm>
                            <a:off x="271589" y="0"/>
                            <a:ext cx="51602" cy="163281"/>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g:wgp>
                  </a:graphicData>
                </a:graphic>
              </wp:inline>
            </w:drawing>
          </mc:Choice>
          <mc:Fallback>
            <w:pict>
              <v:group id="Group 3007636" o:spid="_x0000_s1748" style="width:57.05pt;height:10.2pt;mso-position-horizontal-relative:char;mso-position-vertical-relative:line" coordsize="7242,12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">
                <v:shape id="Picture 3117207" o:spid="_x0000_s1749" type="#_x0000_t75" style="position:absolute;top:581;width:7242;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">
                  <v:imagedata r:id="rId2101" o:title=""/>
                </v:shape>
                <v:rect id="Rectangle 911809" o:spid="_x0000_s1750" style="position:absolute;left:258;top:258;width:2001;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" filled="f" stroked="f">
                  <v:textbox inset="0,0,0,0">
                    <w:txbxContent>
                      <w:p w:rsidR="004A1D4E" w:rsidRDefault="009A508B">
                        <w:r>
                          <w:rPr>
                            <w:sz w:val="40"/>
                          </w:rPr>
                          <w:t xml:space="preserve">1 </w:t>
                        </w:r>
                      </w:p>
                    </w:txbxContent>
                  </v:textbox>
                </v:rect>
                <v:rect id="Rectangle 911810" o:spid="_x0000_s1751" style="position:absolute;left:2715;width:51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" filled="f" stroked="f">
                  <v:textbox inset="0,0,0,0">
                    <w:txbxContent>
                      <w:p w:rsidR="004A1D4E" w:rsidRDefault="009A508B">
                        <w:r>
                          <w:rPr>
                            <w:sz w:val="28"/>
                          </w:rPr>
                          <w:t>}</w:t>
                        </w:r>
                      </w:p>
                    </w:txbxContent>
                  </v:textbox>
                </v:rect>
                <w10:anchorlock/>
              </v:group>
            </w:pict>
          </mc:Fallback>
        </mc:AlternateContent>
      </w:r>
    </w:p>
    <w:p w:rsidR="004A1D4E" w:rsidRDefault="009A508B">
      <w:pPr>
        <w:spacing w:after="5" w:line="227" w:lineRule="auto"/>
        <w:ind w:left="703" w:right="10" w:hanging="336"/>
        <w:jc w:val="both"/>
      </w:pPr>
      <w:r>
        <w:t>1.</w:t>
      </w:r>
      <w:r>
        <w:t>代码中，第</w:t>
      </w:r>
      <w:r>
        <w:t>4</w:t>
      </w:r>
      <w:r>
        <w:t>行，</w:t>
      </w:r>
      <w:r>
        <w:t>p=T</w:t>
      </w:r>
      <w:r>
        <w:t>．</w:t>
      </w:r>
      <w:r>
        <w:t>&gt;kh</w:t>
      </w:r>
      <w:r>
        <w:t>意思就是图</w:t>
      </w:r>
      <w:r>
        <w:t>6</w:t>
      </w:r>
      <w:r>
        <w:t>．</w:t>
      </w:r>
      <w:r>
        <w:t>10</w:t>
      </w:r>
      <w:r>
        <w:t>．</w:t>
      </w:r>
      <w:r>
        <w:t>6</w:t>
      </w:r>
      <w:r>
        <w:t>中的．，让</w:t>
      </w:r>
      <w:r>
        <w:t>p</w:t>
      </w:r>
      <w:r>
        <w:t>指向根结点开始遍历。</w:t>
      </w:r>
    </w:p>
    <w:p w:rsidR="004A1D4E" w:rsidRDefault="009A508B">
      <w:pPr>
        <w:spacing w:after="5" w:line="227" w:lineRule="auto"/>
        <w:ind w:left="702" w:right="10" w:hanging="346"/>
        <w:jc w:val="both"/>
      </w:pPr>
      <w:r>
        <w:t>2</w:t>
      </w:r>
      <w:r>
        <w:t>．第</w:t>
      </w:r>
      <w:r>
        <w:t>5</w:t>
      </w:r>
      <w:r>
        <w:t>、</w:t>
      </w:r>
      <w:r>
        <w:t>16</w:t>
      </w:r>
      <w:r>
        <w:t>行，</w:t>
      </w:r>
      <w:r>
        <w:t>whik (p!=T)</w:t>
      </w:r>
      <w:r>
        <w:t>其实意思就是循环直到图中的．的出现，此时意味着</w:t>
      </w:r>
      <w:r>
        <w:t>p</w:t>
      </w:r>
      <w:r>
        <w:t>指向了头结点，于是与</w:t>
      </w:r>
      <w:r>
        <w:t>T</w:t>
      </w:r>
      <w:r>
        <w:t>相等</w:t>
      </w:r>
      <w:r>
        <w:t>(T</w:t>
      </w:r>
      <w:r>
        <w:t>是指向头结点的指针），结束循环，</w:t>
      </w:r>
      <w:r>
        <w:rPr>
          <w:noProof/>
        </w:rPr>
        <w:drawing>
          <wp:inline distT="0" distB="0" distL="0" distR="0">
            <wp:extent cx="6467" cy="6462"/>
            <wp:effectExtent l="0" t="0" r="0" b="0"/>
            <wp:docPr id="914803" name="Picture 914803"/>
            <wp:cNvGraphicFramePr/>
            <a:graphic xmlns:a="http://schemas.openxmlformats.org/drawingml/2006/main">
              <a:graphicData uri="http://schemas.openxmlformats.org/drawingml/2006/picture">
                <pic:pic xmlns:pic="http://schemas.openxmlformats.org/drawingml/2006/picture">
                  <pic:nvPicPr>
                    <pic:cNvPr id="914803" name="Picture 914803"/>
                    <pic:cNvPicPr/>
                  </pic:nvPicPr>
                  <pic:blipFill>
                    <a:blip r:embed="rId464"/>
                    <a:stretch>
                      <a:fillRect/>
                    </a:stretch>
                  </pic:blipFill>
                  <pic:spPr>
                    <a:xfrm>
                      <a:off x="0" y="0"/>
                      <a:ext cx="6467" cy="6462"/>
                    </a:xfrm>
                    <a:prstGeom prst="rect">
                      <a:avLst/>
                    </a:prstGeom>
                  </pic:spPr>
                </pic:pic>
              </a:graphicData>
            </a:graphic>
          </wp:inline>
        </w:drawing>
      </w:r>
      <w:r>
        <w:t>否则一直循环下去进行遍历操作。</w:t>
      </w:r>
    </w:p>
    <w:tbl>
      <w:tblPr>
        <w:tblStyle w:val="TableGrid"/>
        <w:tblpPr w:vertAnchor="page" w:horzAnchor="page" w:tblpX="1329" w:tblpY="439"/>
        <w:tblOverlap w:val="never"/>
        <w:tblW w:w="1359" w:type="dxa"/>
        <w:tblInd w:w="0" w:type="dxa"/>
        <w:tblCellMar>
          <w:top w:w="69" w:type="dxa"/>
          <w:left w:w="115" w:type="dxa"/>
          <w:bottom w:w="0" w:type="dxa"/>
          <w:right w:w="71" w:type="dxa"/>
        </w:tblCellMar>
        <w:tblLook w:val="04A0" w:firstRow="1" w:lastRow="0" w:firstColumn="1" w:lastColumn="0" w:noHBand="0" w:noVBand="1"/>
      </w:tblPr>
      <w:tblGrid>
        <w:gridCol w:w="494"/>
        <w:gridCol w:w="865"/>
      </w:tblGrid>
      <w:tr w:rsidR="004A1D4E">
        <w:trPr>
          <w:trHeight w:val="341"/>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right"/>
            </w:pPr>
            <w:r>
              <w:rPr>
                <w:sz w:val="14"/>
              </w:rPr>
              <w:t>结构</w:t>
            </w:r>
          </w:p>
        </w:tc>
      </w:tr>
    </w:tbl>
    <w:p w:rsidR="004A1D4E" w:rsidRDefault="009A508B">
      <w:pPr>
        <w:spacing w:after="5" w:line="262" w:lineRule="auto"/>
        <w:ind w:left="703" w:right="10" w:hanging="336"/>
        <w:jc w:val="both"/>
      </w:pPr>
      <w:r>
        <w:rPr>
          <w:sz w:val="20"/>
        </w:rPr>
        <w:t>3</w:t>
      </w:r>
      <w:r>
        <w:rPr>
          <w:sz w:val="20"/>
        </w:rPr>
        <w:t>，第</w:t>
      </w:r>
      <w:r>
        <w:rPr>
          <w:sz w:val="20"/>
        </w:rPr>
        <w:t>7</w:t>
      </w:r>
      <w:r>
        <w:rPr>
          <w:sz w:val="20"/>
        </w:rPr>
        <w:t>、</w:t>
      </w:r>
      <w:r>
        <w:rPr>
          <w:sz w:val="20"/>
        </w:rPr>
        <w:t>8</w:t>
      </w:r>
      <w:r>
        <w:rPr>
          <w:sz w:val="20"/>
        </w:rPr>
        <w:t>行，</w:t>
      </w:r>
      <w:r>
        <w:rPr>
          <w:sz w:val="20"/>
        </w:rPr>
        <w:t>whikl (p-&gt;LTag==Link)</w:t>
      </w:r>
      <w:r>
        <w:rPr>
          <w:sz w:val="20"/>
        </w:rPr>
        <w:t>这个循环，就是由</w:t>
      </w:r>
      <w:r>
        <w:rPr>
          <w:sz w:val="20"/>
        </w:rPr>
        <w:t>A—B-•D—»H</w:t>
      </w:r>
      <w:r>
        <w:rPr>
          <w:sz w:val="20"/>
        </w:rPr>
        <w:t>，此时</w:t>
      </w:r>
      <w:r>
        <w:rPr>
          <w:sz w:val="20"/>
        </w:rPr>
        <w:t xml:space="preserve">H </w:t>
      </w:r>
      <w:r>
        <w:rPr>
          <w:sz w:val="20"/>
        </w:rPr>
        <w:t>结点的</w:t>
      </w:r>
      <w:r>
        <w:rPr>
          <w:sz w:val="20"/>
        </w:rPr>
        <w:t>LTag</w:t>
      </w:r>
      <w:r>
        <w:rPr>
          <w:sz w:val="20"/>
        </w:rPr>
        <w:t>不是</w:t>
      </w:r>
      <w:r>
        <w:rPr>
          <w:sz w:val="20"/>
        </w:rPr>
        <w:t>Link</w:t>
      </w:r>
      <w:r>
        <w:rPr>
          <w:sz w:val="20"/>
        </w:rPr>
        <w:t>（就是不等于</w:t>
      </w:r>
      <w:r>
        <w:rPr>
          <w:sz w:val="20"/>
        </w:rPr>
        <w:t>0</w:t>
      </w:r>
      <w:r>
        <w:rPr>
          <w:sz w:val="20"/>
        </w:rPr>
        <w:t>），所以结束此循环。</w:t>
      </w:r>
      <w:r>
        <w:rPr>
          <w:noProof/>
        </w:rPr>
        <w:drawing>
          <wp:inline distT="0" distB="0" distL="0" distR="0">
            <wp:extent cx="6467" cy="6462"/>
            <wp:effectExtent l="0" t="0" r="0" b="0"/>
            <wp:docPr id="914804" name="Picture 914804"/>
            <wp:cNvGraphicFramePr/>
            <a:graphic xmlns:a="http://schemas.openxmlformats.org/drawingml/2006/main">
              <a:graphicData uri="http://schemas.openxmlformats.org/drawingml/2006/picture">
                <pic:pic xmlns:pic="http://schemas.openxmlformats.org/drawingml/2006/picture">
                  <pic:nvPicPr>
                    <pic:cNvPr id="914804" name="Picture 914804"/>
                    <pic:cNvPicPr/>
                  </pic:nvPicPr>
                  <pic:blipFill>
                    <a:blip r:embed="rId14"/>
                    <a:stretch>
                      <a:fillRect/>
                    </a:stretch>
                  </pic:blipFill>
                  <pic:spPr>
                    <a:xfrm>
                      <a:off x="0" y="0"/>
                      <a:ext cx="6467" cy="6462"/>
                    </a:xfrm>
                    <a:prstGeom prst="rect">
                      <a:avLst/>
                    </a:prstGeom>
                  </pic:spPr>
                </pic:pic>
              </a:graphicData>
            </a:graphic>
          </wp:inline>
        </w:drawing>
      </w:r>
    </w:p>
    <w:p w:rsidR="004A1D4E" w:rsidRDefault="009A508B">
      <w:pPr>
        <w:spacing w:after="29" w:line="227" w:lineRule="auto"/>
        <w:ind w:left="336" w:right="10" w:hanging="10"/>
        <w:jc w:val="both"/>
      </w:pPr>
      <w:r>
        <w:rPr>
          <w:noProof/>
        </w:rPr>
        <w:lastRenderedPageBreak/>
        <w:drawing>
          <wp:inline distT="0" distB="0" distL="0" distR="0">
            <wp:extent cx="6466" cy="6462"/>
            <wp:effectExtent l="0" t="0" r="0" b="0"/>
            <wp:docPr id="914805" name="Picture 914805"/>
            <wp:cNvGraphicFramePr/>
            <a:graphic xmlns:a="http://schemas.openxmlformats.org/drawingml/2006/main">
              <a:graphicData uri="http://schemas.openxmlformats.org/drawingml/2006/picture">
                <pic:pic xmlns:pic="http://schemas.openxmlformats.org/drawingml/2006/picture">
                  <pic:nvPicPr>
                    <pic:cNvPr id="914805" name="Picture 914805"/>
                    <pic:cNvPicPr/>
                  </pic:nvPicPr>
                  <pic:blipFill>
                    <a:blip r:embed="rId26"/>
                    <a:stretch>
                      <a:fillRect/>
                    </a:stretch>
                  </pic:blipFill>
                  <pic:spPr>
                    <a:xfrm>
                      <a:off x="0" y="0"/>
                      <a:ext cx="6466" cy="6462"/>
                    </a:xfrm>
                    <a:prstGeom prst="rect">
                      <a:avLst/>
                    </a:prstGeom>
                  </pic:spPr>
                </pic:pic>
              </a:graphicData>
            </a:graphic>
          </wp:inline>
        </w:drawing>
      </w:r>
      <w:r>
        <w:t>4</w:t>
      </w:r>
      <w:r>
        <w:t>．第</w:t>
      </w:r>
      <w:r>
        <w:t>9</w:t>
      </w:r>
      <w:r>
        <w:t>行，打印</w:t>
      </w:r>
      <w:r>
        <w:t>Ho</w:t>
      </w:r>
    </w:p>
    <w:p w:rsidR="004A1D4E" w:rsidRDefault="009A508B">
      <w:pPr>
        <w:spacing w:after="5" w:line="262" w:lineRule="auto"/>
        <w:ind w:left="702" w:right="10" w:hanging="346"/>
        <w:jc w:val="both"/>
      </w:pPr>
      <w:r>
        <w:rPr>
          <w:sz w:val="20"/>
        </w:rPr>
        <w:t>5</w:t>
      </w:r>
      <w:r>
        <w:rPr>
          <w:sz w:val="20"/>
        </w:rPr>
        <w:t>，第</w:t>
      </w:r>
      <w:r>
        <w:rPr>
          <w:sz w:val="20"/>
        </w:rPr>
        <w:t>10</w:t>
      </w:r>
      <w:r>
        <w:rPr>
          <w:sz w:val="20"/>
        </w:rPr>
        <w:t>、</w:t>
      </w:r>
      <w:r>
        <w:rPr>
          <w:sz w:val="20"/>
        </w:rPr>
        <w:t>14</w:t>
      </w:r>
      <w:r>
        <w:rPr>
          <w:sz w:val="20"/>
        </w:rPr>
        <w:t>行，</w:t>
      </w:r>
      <w:r>
        <w:rPr>
          <w:sz w:val="20"/>
        </w:rPr>
        <w:t>whik (p-&gt;RTag==Thread &amp;&amp; p-&gt;rchiH!=T)</w:t>
      </w:r>
      <w:r>
        <w:rPr>
          <w:sz w:val="20"/>
        </w:rPr>
        <w:t>，由于结点</w:t>
      </w:r>
      <w:r>
        <w:rPr>
          <w:sz w:val="20"/>
        </w:rPr>
        <w:t>H</w:t>
      </w:r>
      <w:r>
        <w:rPr>
          <w:sz w:val="20"/>
        </w:rPr>
        <w:t>的</w:t>
      </w:r>
      <w:r>
        <w:rPr>
          <w:sz w:val="20"/>
        </w:rPr>
        <w:t xml:space="preserve"> RTag==Thread</w:t>
      </w:r>
      <w:r>
        <w:rPr>
          <w:sz w:val="20"/>
        </w:rPr>
        <w:t>（就是等于</w:t>
      </w:r>
      <w:r>
        <w:rPr>
          <w:sz w:val="20"/>
        </w:rPr>
        <w:t>1),</w:t>
      </w:r>
      <w:r>
        <w:rPr>
          <w:sz w:val="20"/>
        </w:rPr>
        <w:t>且不是指向头结点。因此打印</w:t>
      </w:r>
      <w:r>
        <w:rPr>
          <w:sz w:val="20"/>
        </w:rPr>
        <w:t>H</w:t>
      </w:r>
      <w:r>
        <w:rPr>
          <w:sz w:val="20"/>
        </w:rPr>
        <w:t>的后继</w:t>
      </w:r>
      <w:r>
        <w:rPr>
          <w:sz w:val="20"/>
        </w:rPr>
        <w:t>D,</w:t>
      </w:r>
      <w:r>
        <w:rPr>
          <w:sz w:val="20"/>
        </w:rPr>
        <w:t>之后因为</w:t>
      </w:r>
      <w:r>
        <w:rPr>
          <w:sz w:val="20"/>
        </w:rPr>
        <w:t>D</w:t>
      </w:r>
      <w:r>
        <w:rPr>
          <w:sz w:val="20"/>
        </w:rPr>
        <w:t>的</w:t>
      </w:r>
      <w:r>
        <w:rPr>
          <w:sz w:val="20"/>
        </w:rPr>
        <w:t>RTag</w:t>
      </w:r>
      <w:r>
        <w:rPr>
          <w:sz w:val="20"/>
        </w:rPr>
        <w:t>是</w:t>
      </w:r>
      <w:r>
        <w:rPr>
          <w:sz w:val="20"/>
        </w:rPr>
        <w:t>Link</w:t>
      </w:r>
      <w:r>
        <w:rPr>
          <w:sz w:val="20"/>
        </w:rPr>
        <w:t>，因此退出循环。</w:t>
      </w:r>
    </w:p>
    <w:p w:rsidR="004A1D4E" w:rsidRDefault="009A508B">
      <w:pPr>
        <w:spacing w:after="5" w:line="262" w:lineRule="auto"/>
        <w:ind w:left="336" w:right="10"/>
        <w:jc w:val="both"/>
      </w:pPr>
      <w:r>
        <w:rPr>
          <w:noProof/>
        </w:rPr>
        <w:drawing>
          <wp:inline distT="0" distB="0" distL="0" distR="0">
            <wp:extent cx="6466" cy="6461"/>
            <wp:effectExtent l="0" t="0" r="0" b="0"/>
            <wp:docPr id="914806" name="Picture 914806"/>
            <wp:cNvGraphicFramePr/>
            <a:graphic xmlns:a="http://schemas.openxmlformats.org/drawingml/2006/main">
              <a:graphicData uri="http://schemas.openxmlformats.org/drawingml/2006/picture">
                <pic:pic xmlns:pic="http://schemas.openxmlformats.org/drawingml/2006/picture">
                  <pic:nvPicPr>
                    <pic:cNvPr id="914806" name="Picture 914806"/>
                    <pic:cNvPicPr/>
                  </pic:nvPicPr>
                  <pic:blipFill>
                    <a:blip r:embed="rId33"/>
                    <a:stretch>
                      <a:fillRect/>
                    </a:stretch>
                  </pic:blipFill>
                  <pic:spPr>
                    <a:xfrm>
                      <a:off x="0" y="0"/>
                      <a:ext cx="6466" cy="6461"/>
                    </a:xfrm>
                    <a:prstGeom prst="rect">
                      <a:avLst/>
                    </a:prstGeom>
                  </pic:spPr>
                </pic:pic>
              </a:graphicData>
            </a:graphic>
          </wp:inline>
        </w:drawing>
      </w:r>
      <w:r>
        <w:rPr>
          <w:sz w:val="20"/>
        </w:rPr>
        <w:t>6</w:t>
      </w:r>
      <w:r>
        <w:rPr>
          <w:sz w:val="20"/>
        </w:rPr>
        <w:t>．第</w:t>
      </w:r>
      <w:r>
        <w:rPr>
          <w:sz w:val="20"/>
        </w:rPr>
        <w:t>15</w:t>
      </w:r>
      <w:r>
        <w:rPr>
          <w:sz w:val="20"/>
        </w:rPr>
        <w:t>行，</w:t>
      </w:r>
      <w:r>
        <w:rPr>
          <w:sz w:val="20"/>
        </w:rPr>
        <w:t>p=p-srchiH;</w:t>
      </w:r>
      <w:r>
        <w:rPr>
          <w:sz w:val="20"/>
        </w:rPr>
        <w:t>意味着</w:t>
      </w:r>
      <w:r>
        <w:rPr>
          <w:sz w:val="20"/>
        </w:rPr>
        <w:t>p</w:t>
      </w:r>
      <w:r>
        <w:rPr>
          <w:sz w:val="20"/>
        </w:rPr>
        <w:t>指向了结点</w:t>
      </w:r>
      <w:r>
        <w:rPr>
          <w:sz w:val="20"/>
        </w:rPr>
        <w:t>D</w:t>
      </w:r>
      <w:r>
        <w:rPr>
          <w:sz w:val="20"/>
        </w:rPr>
        <w:t>的右孩子</w:t>
      </w:r>
      <w:r>
        <w:rPr>
          <w:sz w:val="20"/>
        </w:rPr>
        <w:t>10</w:t>
      </w:r>
    </w:p>
    <w:p w:rsidR="004A1D4E" w:rsidRDefault="009A508B">
      <w:pPr>
        <w:spacing w:after="5" w:line="262" w:lineRule="auto"/>
        <w:ind w:left="703" w:right="10" w:hanging="336"/>
        <w:jc w:val="both"/>
      </w:pPr>
      <w:r>
        <w:rPr>
          <w:sz w:val="20"/>
        </w:rPr>
        <w:t>7</w:t>
      </w:r>
      <w:r>
        <w:rPr>
          <w:sz w:val="20"/>
        </w:rPr>
        <w:t>、</w:t>
      </w:r>
      <w:r>
        <w:rPr>
          <w:sz w:val="20"/>
        </w:rPr>
        <w:t xml:space="preserve"> </w:t>
      </w:r>
      <w:r>
        <w:rPr>
          <w:sz w:val="20"/>
        </w:rPr>
        <w:t>，就这样不断循环遍历，路径参照图</w:t>
      </w:r>
      <w:r>
        <w:rPr>
          <w:sz w:val="20"/>
        </w:rPr>
        <w:t>6</w:t>
      </w:r>
      <w:r>
        <w:rPr>
          <w:sz w:val="20"/>
        </w:rPr>
        <w:t>．</w:t>
      </w:r>
      <w:r>
        <w:rPr>
          <w:sz w:val="20"/>
        </w:rPr>
        <w:t>10</w:t>
      </w:r>
      <w:r>
        <w:rPr>
          <w:sz w:val="20"/>
        </w:rPr>
        <w:t>．</w:t>
      </w:r>
      <w:r>
        <w:rPr>
          <w:sz w:val="20"/>
        </w:rPr>
        <w:t>4</w:t>
      </w:r>
      <w:r>
        <w:rPr>
          <w:sz w:val="20"/>
        </w:rPr>
        <w:t>，直到打印出</w:t>
      </w:r>
      <w:r>
        <w:rPr>
          <w:sz w:val="20"/>
        </w:rPr>
        <w:t>HDIBJEAFCG</w:t>
      </w:r>
      <w:r>
        <w:rPr>
          <w:sz w:val="20"/>
        </w:rPr>
        <w:t>，结束遍历操作。</w:t>
      </w:r>
    </w:p>
    <w:p w:rsidR="004A1D4E" w:rsidRDefault="009A508B">
      <w:pPr>
        <w:spacing w:after="29" w:line="227" w:lineRule="auto"/>
        <w:ind w:left="377" w:right="10" w:hanging="10"/>
        <w:jc w:val="both"/>
      </w:pPr>
      <w:r>
        <w:t>从这段代码也可以看出。它等于是一个链表的扫描，所以时间复杂度为</w:t>
      </w:r>
      <w:r>
        <w:t>0</w:t>
      </w:r>
      <w:r>
        <w:t>〔</w:t>
      </w:r>
      <w:r>
        <w:t>n</w:t>
      </w:r>
      <w:r>
        <w:t>〕。</w:t>
      </w:r>
      <w:r>
        <w:rPr>
          <w:noProof/>
        </w:rPr>
        <w:drawing>
          <wp:inline distT="0" distB="0" distL="0" distR="0">
            <wp:extent cx="6467" cy="6462"/>
            <wp:effectExtent l="0" t="0" r="0" b="0"/>
            <wp:docPr id="914807" name="Picture 914807"/>
            <wp:cNvGraphicFramePr/>
            <a:graphic xmlns:a="http://schemas.openxmlformats.org/drawingml/2006/main">
              <a:graphicData uri="http://schemas.openxmlformats.org/drawingml/2006/picture">
                <pic:pic xmlns:pic="http://schemas.openxmlformats.org/drawingml/2006/picture">
                  <pic:nvPicPr>
                    <pic:cNvPr id="914807" name="Picture 914807"/>
                    <pic:cNvPicPr/>
                  </pic:nvPicPr>
                  <pic:blipFill>
                    <a:blip r:embed="rId448"/>
                    <a:stretch>
                      <a:fillRect/>
                    </a:stretch>
                  </pic:blipFill>
                  <pic:spPr>
                    <a:xfrm>
                      <a:off x="0" y="0"/>
                      <a:ext cx="6467" cy="6462"/>
                    </a:xfrm>
                    <a:prstGeom prst="rect">
                      <a:avLst/>
                    </a:prstGeom>
                  </pic:spPr>
                </pic:pic>
              </a:graphicData>
            </a:graphic>
          </wp:inline>
        </w:drawing>
      </w:r>
    </w:p>
    <w:p w:rsidR="004A1D4E" w:rsidRDefault="009A508B">
      <w:pPr>
        <w:spacing w:after="5" w:line="227" w:lineRule="auto"/>
        <w:ind w:left="10" w:right="10" w:firstLine="397"/>
        <w:jc w:val="both"/>
      </w:pPr>
      <w:r>
        <w:t>由于它充分利用了空指针域的空</w:t>
      </w:r>
      <w:r>
        <w:t>间（这等于节省了空间</w:t>
      </w:r>
      <w:r>
        <w:t>) ,</w:t>
      </w:r>
      <w:r>
        <w:t>又保证了创建时的一次遍历就可以终生受用前驱后继的信息（这意味着节省了时间）。所以在实际问题中，如果所用的二叉树需经常遍历或查找结点时需要某种遍历序列中的前驱和后继，那么采用线索二叉链表的存储结构就是非常不错的选择</w:t>
      </w:r>
      <w:r>
        <w:t>·</w:t>
      </w:r>
      <w:r>
        <w:rPr>
          <w:noProof/>
        </w:rPr>
        <w:drawing>
          <wp:inline distT="0" distB="0" distL="0" distR="0">
            <wp:extent cx="6466" cy="6462"/>
            <wp:effectExtent l="0" t="0" r="0" b="0"/>
            <wp:docPr id="914808" name="Picture 914808"/>
            <wp:cNvGraphicFramePr/>
            <a:graphic xmlns:a="http://schemas.openxmlformats.org/drawingml/2006/main">
              <a:graphicData uri="http://schemas.openxmlformats.org/drawingml/2006/picture">
                <pic:pic xmlns:pic="http://schemas.openxmlformats.org/drawingml/2006/picture">
                  <pic:nvPicPr>
                    <pic:cNvPr id="914808" name="Picture 914808"/>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pStyle w:val="5"/>
        <w:spacing w:after="2" w:line="259" w:lineRule="auto"/>
        <w:ind w:left="1120" w:right="1141" w:hanging="10"/>
        <w:jc w:val="center"/>
      </w:pPr>
      <w:r>
        <w:rPr>
          <w:sz w:val="38"/>
        </w:rPr>
        <w:t>6</w:t>
      </w:r>
      <w:r>
        <w:rPr>
          <w:sz w:val="38"/>
        </w:rPr>
        <w:t>．</w:t>
      </w:r>
      <w:r>
        <w:rPr>
          <w:sz w:val="38"/>
        </w:rPr>
        <w:t>11</w:t>
      </w:r>
      <w:r>
        <w:rPr>
          <w:sz w:val="38"/>
        </w:rPr>
        <w:t>树、森林与二叉树的转换</w:t>
      </w:r>
    </w:p>
    <w:p w:rsidR="004A1D4E" w:rsidRDefault="009A508B">
      <w:pPr>
        <w:spacing w:after="5" w:line="262" w:lineRule="auto"/>
        <w:ind w:left="377" w:right="10"/>
        <w:jc w:val="both"/>
      </w:pPr>
      <w:r>
        <w:rPr>
          <w:sz w:val="20"/>
        </w:rPr>
        <w:t>我之前在网上看到这样一个故事，不知道是真还是假，反正是有点意思。</w:t>
      </w:r>
    </w:p>
    <w:p w:rsidR="004A1D4E" w:rsidRDefault="009A508B">
      <w:pPr>
        <w:spacing w:after="32" w:line="227" w:lineRule="auto"/>
        <w:ind w:left="10" w:right="10" w:firstLine="356"/>
        <w:jc w:val="both"/>
      </w:pPr>
      <w:r>
        <w:rPr>
          <w:noProof/>
        </w:rPr>
        <w:drawing>
          <wp:inline distT="0" distB="0" distL="0" distR="0">
            <wp:extent cx="6466" cy="19384"/>
            <wp:effectExtent l="0" t="0" r="0" b="0"/>
            <wp:docPr id="3117209" name="Picture 3117209"/>
            <wp:cNvGraphicFramePr/>
            <a:graphic xmlns:a="http://schemas.openxmlformats.org/drawingml/2006/main">
              <a:graphicData uri="http://schemas.openxmlformats.org/drawingml/2006/picture">
                <pic:pic xmlns:pic="http://schemas.openxmlformats.org/drawingml/2006/picture">
                  <pic:nvPicPr>
                    <pic:cNvPr id="3117209" name="Picture 3117209"/>
                    <pic:cNvPicPr/>
                  </pic:nvPicPr>
                  <pic:blipFill>
                    <a:blip r:embed="rId2102"/>
                    <a:stretch>
                      <a:fillRect/>
                    </a:stretch>
                  </pic:blipFill>
                  <pic:spPr>
                    <a:xfrm>
                      <a:off x="0" y="0"/>
                      <a:ext cx="6466" cy="19384"/>
                    </a:xfrm>
                    <a:prstGeom prst="rect">
                      <a:avLst/>
                    </a:prstGeom>
                  </pic:spPr>
                </pic:pic>
              </a:graphicData>
            </a:graphic>
          </wp:inline>
        </w:drawing>
      </w:r>
      <w:r>
        <w:t>故事是说联合利华引进了一条香皂包装生产线，结果发现这条生产线有个缺陷：常常会有盒子里没装人香皂。总不能把空盒子卖给顾客啊，他们只好请了一个学自动化的博士设计一个方案来分</w:t>
      </w:r>
      <w:r>
        <w:t>拣空的香皂盒。博士组织成立了一个十几人的科研攻关小组，综合采用了机械、微电子、自动化、</w:t>
      </w:r>
      <w:r>
        <w:t>X</w:t>
      </w:r>
      <w:r>
        <w:t>射线探测等技术。花了几十万，成功解决了问题。每当生产线上有空香皂盒通过，两旁的探测器会检测到，并且驱动一只机械手把空皂盒推走。</w:t>
      </w:r>
    </w:p>
    <w:p w:rsidR="004A1D4E" w:rsidRDefault="009A508B">
      <w:pPr>
        <w:spacing w:after="5" w:line="227" w:lineRule="auto"/>
        <w:ind w:left="10" w:right="10" w:firstLine="387"/>
        <w:jc w:val="both"/>
      </w:pPr>
      <w:r>
        <w:t>中国南方有个乡镇企业也买了同样的生产线，老板发现这个问题后大为光火，找了个小工来说：你把这个问题搞定，不然老子炒你鱿鱼。小工很快想出了办法：他在生产线旁边放了台风扇猛吹，空皂盒自然会被吹走。</w:t>
      </w:r>
    </w:p>
    <w:p w:rsidR="004A1D4E" w:rsidRDefault="009A508B">
      <w:pPr>
        <w:spacing w:after="5" w:line="262" w:lineRule="auto"/>
        <w:ind w:left="10" w:right="10" w:firstLine="377"/>
        <w:jc w:val="both"/>
      </w:pPr>
      <w:r>
        <w:rPr>
          <w:noProof/>
        </w:rPr>
        <w:drawing>
          <wp:anchor distT="0" distB="0" distL="114300" distR="114300" simplePos="0" relativeHeight="252099584" behindDoc="0" locked="0" layoutInCell="1" allowOverlap="0">
            <wp:simplePos x="0" y="0"/>
            <wp:positionH relativeFrom="page">
              <wp:posOffset>5819756</wp:posOffset>
            </wp:positionH>
            <wp:positionV relativeFrom="page">
              <wp:posOffset>2003035</wp:posOffset>
            </wp:positionV>
            <wp:extent cx="6466" cy="6461"/>
            <wp:effectExtent l="0" t="0" r="0" b="0"/>
            <wp:wrapSquare wrapText="bothSides"/>
            <wp:docPr id="919940" name="Picture 919940"/>
            <wp:cNvGraphicFramePr/>
            <a:graphic xmlns:a="http://schemas.openxmlformats.org/drawingml/2006/main">
              <a:graphicData uri="http://schemas.openxmlformats.org/drawingml/2006/picture">
                <pic:pic xmlns:pic="http://schemas.openxmlformats.org/drawingml/2006/picture">
                  <pic:nvPicPr>
                    <pic:cNvPr id="919940" name="Picture 919940"/>
                    <pic:cNvPicPr/>
                  </pic:nvPicPr>
                  <pic:blipFill>
                    <a:blip r:embed="rId162"/>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00608" behindDoc="0" locked="0" layoutInCell="1" allowOverlap="0">
            <wp:simplePos x="0" y="0"/>
            <wp:positionH relativeFrom="page">
              <wp:posOffset>5826222</wp:posOffset>
            </wp:positionH>
            <wp:positionV relativeFrom="page">
              <wp:posOffset>4619904</wp:posOffset>
            </wp:positionV>
            <wp:extent cx="6467" cy="6461"/>
            <wp:effectExtent l="0" t="0" r="0" b="0"/>
            <wp:wrapSquare wrapText="bothSides"/>
            <wp:docPr id="919941" name="Picture 919941"/>
            <wp:cNvGraphicFramePr/>
            <a:graphic xmlns:a="http://schemas.openxmlformats.org/drawingml/2006/main">
              <a:graphicData uri="http://schemas.openxmlformats.org/drawingml/2006/picture">
                <pic:pic xmlns:pic="http://schemas.openxmlformats.org/drawingml/2006/picture">
                  <pic:nvPicPr>
                    <pic:cNvPr id="919941" name="Picture 919941"/>
                    <pic:cNvPicPr/>
                  </pic:nvPicPr>
                  <pic:blipFill>
                    <a:blip r:embed="rId33"/>
                    <a:stretch>
                      <a:fillRect/>
                    </a:stretch>
                  </pic:blipFill>
                  <pic:spPr>
                    <a:xfrm>
                      <a:off x="0" y="0"/>
                      <a:ext cx="6467" cy="6461"/>
                    </a:xfrm>
                    <a:prstGeom prst="rect">
                      <a:avLst/>
                    </a:prstGeom>
                  </pic:spPr>
                </pic:pic>
              </a:graphicData>
            </a:graphic>
          </wp:anchor>
        </w:drawing>
      </w:r>
      <w:r>
        <w:rPr>
          <w:sz w:val="20"/>
        </w:rPr>
        <w:t>这个故事在网上引起了很大的争议，我相信大家听完后也会有不少的想法。不过我在这只是想说，有很多复杂的问题都是可以有简单办法去处理的，在于你肯不肯动脑筋，在于你有没有创新。</w:t>
      </w:r>
    </w:p>
    <w:p w:rsidR="004A1D4E" w:rsidRDefault="009A508B">
      <w:pPr>
        <w:spacing w:after="5" w:line="227" w:lineRule="auto"/>
        <w:ind w:left="10" w:right="10" w:firstLine="377"/>
        <w:jc w:val="both"/>
      </w:pPr>
      <w:r>
        <w:t>我们前面已经讲过了树的定义和存储结构，对于树来说，在满足树的条件下可以是任意形状，一个结点可以有任意多个孩子，显然对树的处理要复杂得多，去研究关于</w:t>
      </w:r>
      <w:r>
        <w:t>树的性质和算法，真的不容易有没有简单的办法解决对树处理的难题呢？</w:t>
      </w:r>
    </w:p>
    <w:p w:rsidR="004A1D4E" w:rsidRDefault="009A508B">
      <w:pPr>
        <w:spacing w:after="5" w:line="227" w:lineRule="auto"/>
        <w:ind w:left="10" w:right="10" w:firstLine="377"/>
        <w:jc w:val="both"/>
      </w:pPr>
      <w:r>
        <w:lastRenderedPageBreak/>
        <w:t>我们前面也讲了二叉树，尽管它也是树，但由于每个结点最多只能有左孩子和右孩子，面对的变化就少很多了。因此很多性质和算法都被研究了出来。如果所有的树都像二叉树一样方便就好了。你还别说，真是可以这样做。</w:t>
      </w:r>
    </w:p>
    <w:p w:rsidR="004A1D4E" w:rsidRDefault="009A508B">
      <w:pPr>
        <w:spacing w:after="133"/>
        <w:ind w:left="1711"/>
      </w:pPr>
      <w:r>
        <w:rPr>
          <w:noProof/>
        </w:rPr>
        <w:drawing>
          <wp:inline distT="0" distB="0" distL="0" distR="0">
            <wp:extent cx="2838748" cy="1531352"/>
            <wp:effectExtent l="0" t="0" r="0" b="0"/>
            <wp:docPr id="919977" name="Picture 919977"/>
            <wp:cNvGraphicFramePr/>
            <a:graphic xmlns:a="http://schemas.openxmlformats.org/drawingml/2006/main">
              <a:graphicData uri="http://schemas.openxmlformats.org/drawingml/2006/picture">
                <pic:pic xmlns:pic="http://schemas.openxmlformats.org/drawingml/2006/picture">
                  <pic:nvPicPr>
                    <pic:cNvPr id="919977" name="Picture 919977"/>
                    <pic:cNvPicPr/>
                  </pic:nvPicPr>
                  <pic:blipFill>
                    <a:blip r:embed="rId2103"/>
                    <a:stretch>
                      <a:fillRect/>
                    </a:stretch>
                  </pic:blipFill>
                  <pic:spPr>
                    <a:xfrm>
                      <a:off x="0" y="0"/>
                      <a:ext cx="2838748" cy="1531352"/>
                    </a:xfrm>
                    <a:prstGeom prst="rect">
                      <a:avLst/>
                    </a:prstGeom>
                  </pic:spPr>
                </pic:pic>
              </a:graphicData>
            </a:graphic>
          </wp:inline>
        </w:drawing>
      </w:r>
    </w:p>
    <w:p w:rsidR="004A1D4E" w:rsidRDefault="009A508B">
      <w:pPr>
        <w:pStyle w:val="6"/>
        <w:spacing w:after="4"/>
        <w:ind w:left="183" w:right="92" w:hanging="10"/>
        <w:jc w:val="center"/>
      </w:pPr>
      <w:r>
        <w:rPr>
          <w:sz w:val="24"/>
        </w:rPr>
        <w:t>图</w:t>
      </w:r>
      <w:r>
        <w:rPr>
          <w:sz w:val="24"/>
        </w:rPr>
        <w:t>6</w:t>
      </w:r>
      <w:r>
        <w:rPr>
          <w:sz w:val="24"/>
        </w:rPr>
        <w:t>．</w:t>
      </w:r>
      <w:r>
        <w:rPr>
          <w:sz w:val="24"/>
        </w:rPr>
        <w:t>11</w:t>
      </w:r>
      <w:r>
        <w:rPr>
          <w:sz w:val="24"/>
        </w:rPr>
        <w:t>．</w:t>
      </w:r>
      <w:r>
        <w:rPr>
          <w:sz w:val="24"/>
        </w:rPr>
        <w:t>1</w:t>
      </w:r>
    </w:p>
    <w:p w:rsidR="004A1D4E" w:rsidRDefault="009A508B">
      <w:pPr>
        <w:spacing w:after="5" w:line="227" w:lineRule="auto"/>
        <w:ind w:left="10" w:right="10" w:firstLine="387"/>
        <w:jc w:val="both"/>
      </w:pPr>
      <w:r>
        <w:t>在讲树的存储结构时，我们提到了树的孩子兄弟法可以将一棵树用二叉链表进行存储，所以借助二叉链表，树和二叉树可以相互进行转换。从物理结构来看，它们的二叉链表也是相同的，只是解释不太一样而已。因此，只要我们设定一定的规则，用二叉树来表</w:t>
      </w:r>
      <w:r>
        <w:t>示树，甚至表示森林都是可以的，森林与二叉树也可以互相进行转换。</w:t>
      </w:r>
    </w:p>
    <w:p w:rsidR="004A1D4E" w:rsidRDefault="009A508B">
      <w:pPr>
        <w:spacing w:after="153" w:line="227" w:lineRule="auto"/>
        <w:ind w:left="407" w:right="10" w:hanging="10"/>
        <w:jc w:val="both"/>
      </w:pPr>
      <w:r>
        <w:t>我们分别来看看它们之间的转换如何进行。</w:t>
      </w:r>
      <w:r>
        <w:rPr>
          <w:noProof/>
        </w:rPr>
        <w:drawing>
          <wp:inline distT="0" distB="0" distL="0" distR="0">
            <wp:extent cx="6466" cy="6461"/>
            <wp:effectExtent l="0" t="0" r="0" b="0"/>
            <wp:docPr id="923590" name="Picture 923590"/>
            <wp:cNvGraphicFramePr/>
            <a:graphic xmlns:a="http://schemas.openxmlformats.org/drawingml/2006/main">
              <a:graphicData uri="http://schemas.openxmlformats.org/drawingml/2006/picture">
                <pic:pic xmlns:pic="http://schemas.openxmlformats.org/drawingml/2006/picture">
                  <pic:nvPicPr>
                    <pic:cNvPr id="923590" name="Picture 923590"/>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pStyle w:val="6"/>
        <w:ind w:left="5"/>
      </w:pPr>
      <w:r>
        <w:t>6</w:t>
      </w:r>
      <w:r>
        <w:t>．</w:t>
      </w:r>
      <w:r>
        <w:t>11</w:t>
      </w:r>
      <w:r>
        <w:t>，</w:t>
      </w:r>
      <w:r>
        <w:t>1</w:t>
      </w:r>
      <w:r>
        <w:t>树转换为二叉树</w:t>
      </w:r>
    </w:p>
    <w:p w:rsidR="004A1D4E" w:rsidRDefault="009A508B">
      <w:pPr>
        <w:spacing w:after="117" w:line="227" w:lineRule="auto"/>
        <w:ind w:left="407" w:right="10" w:hanging="10"/>
        <w:jc w:val="both"/>
      </w:pPr>
      <w:r>
        <w:t>将树转换为二叉树的步骤如下</w:t>
      </w:r>
    </w:p>
    <w:p w:rsidR="004A1D4E" w:rsidRDefault="009A508B">
      <w:pPr>
        <w:spacing w:after="5" w:line="262" w:lineRule="auto"/>
        <w:ind w:left="397" w:right="10"/>
        <w:jc w:val="both"/>
      </w:pPr>
      <w:r>
        <w:rPr>
          <w:sz w:val="20"/>
        </w:rPr>
        <w:t>1.</w:t>
      </w:r>
      <w:r>
        <w:rPr>
          <w:sz w:val="20"/>
        </w:rPr>
        <w:t>加线。在所有兄弟结点之间加一条连线。</w:t>
      </w:r>
    </w:p>
    <w:p w:rsidR="004A1D4E" w:rsidRDefault="009A508B">
      <w:pPr>
        <w:spacing w:after="47" w:line="227" w:lineRule="auto"/>
        <w:ind w:left="733" w:right="10" w:hanging="346"/>
        <w:jc w:val="both"/>
      </w:pPr>
      <w:r>
        <w:t>2</w:t>
      </w:r>
      <w:r>
        <w:t>、去线。对树中每个结点，只保留它与第一个孩子结点的连线，删除它与其他孩子结点之间的连线。</w:t>
      </w:r>
    </w:p>
    <w:p w:rsidR="004A1D4E" w:rsidRDefault="009A508B">
      <w:pPr>
        <w:spacing w:after="89" w:line="227" w:lineRule="auto"/>
        <w:ind w:left="733" w:right="10" w:hanging="336"/>
        <w:jc w:val="both"/>
      </w:pPr>
      <w:r>
        <w:t>3</w:t>
      </w:r>
      <w:r>
        <w:t>．层次调整。以树的根结点为轴心，将整棵树顺时针旋转一定的角度，使之结构层次分明。注意第一个孩子是二叉树结点的左孩子，兄弟转换过来的孩子是结点的右孩子。</w:t>
      </w:r>
    </w:p>
    <w:tbl>
      <w:tblPr>
        <w:tblStyle w:val="TableGrid"/>
        <w:tblpPr w:vertAnchor="page" w:horzAnchor="page" w:tblpX="1281" w:tblpY="453"/>
        <w:tblOverlap w:val="never"/>
        <w:tblW w:w="1367" w:type="dxa"/>
        <w:tblInd w:w="0" w:type="dxa"/>
        <w:tblCellMar>
          <w:top w:w="56" w:type="dxa"/>
          <w:left w:w="148" w:type="dxa"/>
          <w:bottom w:w="0" w:type="dxa"/>
          <w:right w:w="56" w:type="dxa"/>
        </w:tblCellMar>
        <w:tblLook w:val="04A0" w:firstRow="1" w:lastRow="0" w:firstColumn="1" w:lastColumn="0" w:noHBand="0" w:noVBand="1"/>
      </w:tblPr>
      <w:tblGrid>
        <w:gridCol w:w="493"/>
        <w:gridCol w:w="874"/>
      </w:tblGrid>
      <w:tr w:rsidR="004A1D4E">
        <w:trPr>
          <w:trHeight w:val="326"/>
        </w:trPr>
        <w:tc>
          <w:tcPr>
            <w:tcW w:w="48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9"/>
            </w:pPr>
            <w:r>
              <w:rPr>
                <w:sz w:val="20"/>
              </w:rPr>
              <w:t>诱</w:t>
            </w:r>
          </w:p>
        </w:tc>
        <w:tc>
          <w:tcPr>
            <w:tcW w:w="88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2"/>
              </w:rPr>
              <w:t>数结</w:t>
            </w:r>
          </w:p>
        </w:tc>
      </w:tr>
    </w:tbl>
    <w:p w:rsidR="004A1D4E" w:rsidRDefault="009A508B">
      <w:pPr>
        <w:spacing w:after="5" w:line="227" w:lineRule="auto"/>
        <w:ind w:left="10" w:right="10" w:firstLine="377"/>
        <w:jc w:val="both"/>
      </w:pPr>
      <w:r>
        <w:t>例如图</w:t>
      </w:r>
      <w:r>
        <w:t>6</w:t>
      </w:r>
      <w:r>
        <w:t>．</w:t>
      </w:r>
      <w:r>
        <w:t>1</w:t>
      </w:r>
      <w:r>
        <w:t>巷</w:t>
      </w:r>
      <w:r>
        <w:t>2</w:t>
      </w:r>
      <w:r>
        <w:t>，一棵树经过三个步骤转换为一棵二叉树。初学者容易犯的错误就是在层次调整时，弄错了左右孩子的关系。比如图中</w:t>
      </w:r>
      <w:r>
        <w:t>F</w:t>
      </w:r>
      <w:r>
        <w:t>、</w:t>
      </w:r>
      <w:r>
        <w:t>G</w:t>
      </w:r>
      <w:r>
        <w:t>本都是树结点</w:t>
      </w:r>
      <w:r>
        <w:t>B</w:t>
      </w:r>
      <w:r>
        <w:t>的孩子，是结点</w:t>
      </w:r>
      <w:r>
        <w:t>E</w:t>
      </w:r>
      <w:r>
        <w:t>的兄弟，因此转换后，</w:t>
      </w:r>
      <w:r>
        <w:t>F</w:t>
      </w:r>
      <w:r>
        <w:t>就是二叉树结点</w:t>
      </w:r>
      <w:r>
        <w:t>E</w:t>
      </w:r>
      <w:r>
        <w:t>的右孩子，</w:t>
      </w:r>
      <w:r>
        <w:t>G</w:t>
      </w:r>
      <w:r>
        <w:t>是二叉树结点</w:t>
      </w:r>
      <w:r>
        <w:t>F</w:t>
      </w:r>
      <w:r>
        <w:t>的右孩子。</w:t>
      </w:r>
    </w:p>
    <w:p w:rsidR="004A1D4E" w:rsidRDefault="009A508B">
      <w:pPr>
        <w:spacing w:after="131"/>
        <w:ind w:left="1538"/>
      </w:pPr>
      <w:r>
        <w:rPr>
          <w:noProof/>
        </w:rPr>
        <w:lastRenderedPageBreak/>
        <w:drawing>
          <wp:inline distT="0" distB="0" distL="0" distR="0">
            <wp:extent cx="3013340" cy="2326105"/>
            <wp:effectExtent l="0" t="0" r="0" b="0"/>
            <wp:docPr id="3117211" name="Picture 3117211"/>
            <wp:cNvGraphicFramePr/>
            <a:graphic xmlns:a="http://schemas.openxmlformats.org/drawingml/2006/main">
              <a:graphicData uri="http://schemas.openxmlformats.org/drawingml/2006/picture">
                <pic:pic xmlns:pic="http://schemas.openxmlformats.org/drawingml/2006/picture">
                  <pic:nvPicPr>
                    <pic:cNvPr id="3117211" name="Picture 3117211"/>
                    <pic:cNvPicPr/>
                  </pic:nvPicPr>
                  <pic:blipFill>
                    <a:blip r:embed="rId2104"/>
                    <a:stretch>
                      <a:fillRect/>
                    </a:stretch>
                  </pic:blipFill>
                  <pic:spPr>
                    <a:xfrm>
                      <a:off x="0" y="0"/>
                      <a:ext cx="3013340" cy="2326105"/>
                    </a:xfrm>
                    <a:prstGeom prst="rect">
                      <a:avLst/>
                    </a:prstGeom>
                  </pic:spPr>
                </pic:pic>
              </a:graphicData>
            </a:graphic>
          </wp:inline>
        </w:drawing>
      </w:r>
    </w:p>
    <w:p w:rsidR="004A1D4E" w:rsidRDefault="009A508B">
      <w:pPr>
        <w:tabs>
          <w:tab w:val="center" w:pos="2907"/>
          <w:tab w:val="center" w:pos="5341"/>
        </w:tabs>
        <w:spacing w:after="102" w:line="265" w:lineRule="auto"/>
      </w:pPr>
      <w:r>
        <w:rPr>
          <w:sz w:val="16"/>
        </w:rPr>
        <w:tab/>
      </w:r>
      <w:r>
        <w:rPr>
          <w:sz w:val="16"/>
        </w:rPr>
        <w:t>步驟</w:t>
      </w:r>
      <w:r>
        <w:rPr>
          <w:sz w:val="16"/>
        </w:rPr>
        <w:t>2</w:t>
      </w:r>
      <w:r>
        <w:rPr>
          <w:sz w:val="16"/>
        </w:rPr>
        <w:t>给除长子外的孩子去线</w:t>
      </w:r>
      <w:r>
        <w:rPr>
          <w:sz w:val="16"/>
        </w:rPr>
        <w:tab/>
      </w:r>
      <w:r>
        <w:rPr>
          <w:sz w:val="16"/>
        </w:rPr>
        <w:t>步辑</w:t>
      </w:r>
      <w:r>
        <w:rPr>
          <w:sz w:val="16"/>
        </w:rPr>
        <w:t>3</w:t>
      </w:r>
      <w:r>
        <w:rPr>
          <w:sz w:val="16"/>
        </w:rPr>
        <w:t>层次调整</w:t>
      </w:r>
    </w:p>
    <w:p w:rsidR="004A1D4E" w:rsidRDefault="009A508B">
      <w:pPr>
        <w:spacing w:after="4" w:line="265" w:lineRule="auto"/>
        <w:ind w:left="183" w:right="61" w:hanging="10"/>
        <w:jc w:val="center"/>
      </w:pPr>
      <w:r>
        <w:rPr>
          <w:sz w:val="24"/>
        </w:rPr>
        <w:t>图</w:t>
      </w:r>
      <w:r>
        <w:rPr>
          <w:sz w:val="24"/>
        </w:rPr>
        <w:t>11</w:t>
      </w:r>
      <w:r>
        <w:rPr>
          <w:sz w:val="24"/>
        </w:rPr>
        <w:t>．</w:t>
      </w:r>
      <w:r>
        <w:rPr>
          <w:sz w:val="24"/>
        </w:rPr>
        <w:t>2</w:t>
      </w:r>
    </w:p>
    <w:p w:rsidR="004A1D4E" w:rsidRDefault="009A508B">
      <w:pPr>
        <w:spacing w:after="4" w:line="265" w:lineRule="auto"/>
        <w:ind w:left="91" w:hanging="10"/>
        <w:jc w:val="both"/>
      </w:pPr>
      <w:r>
        <w:rPr>
          <w:sz w:val="24"/>
        </w:rPr>
        <w:t>1</w:t>
      </w:r>
      <w:r>
        <w:rPr>
          <w:sz w:val="24"/>
        </w:rPr>
        <w:t>％</w:t>
      </w:r>
    </w:p>
    <w:p w:rsidR="004A1D4E" w:rsidRDefault="009A508B">
      <w:pPr>
        <w:pStyle w:val="6"/>
        <w:ind w:left="5"/>
      </w:pPr>
      <w:r>
        <w:t>6</w:t>
      </w:r>
      <w:r>
        <w:t>．</w:t>
      </w:r>
      <w:r>
        <w:t>11</w:t>
      </w:r>
      <w:r>
        <w:t>，</w:t>
      </w:r>
      <w:r>
        <w:t>2</w:t>
      </w:r>
      <w:r>
        <w:t>森林转换为二叉树</w:t>
      </w:r>
    </w:p>
    <w:p w:rsidR="004A1D4E" w:rsidRDefault="009A508B">
      <w:pPr>
        <w:spacing w:after="3" w:line="226" w:lineRule="auto"/>
        <w:ind w:left="5" w:right="163" w:firstLine="367"/>
      </w:pPr>
      <w:r>
        <w:t>森林是由若干棵树组成的，所以完全可以理解为，森林中的每一棵树都是兄弟，可以按照兄弟的处理办法来操作。步骤如下：</w:t>
      </w:r>
      <w:r>
        <w:t xml:space="preserve"> </w:t>
      </w:r>
      <w:r>
        <w:rPr>
          <w:noProof/>
        </w:rPr>
        <w:drawing>
          <wp:inline distT="0" distB="0" distL="0" distR="0">
            <wp:extent cx="6466" cy="6461"/>
            <wp:effectExtent l="0" t="0" r="0" b="0"/>
            <wp:docPr id="926529" name="Picture 926529"/>
            <wp:cNvGraphicFramePr/>
            <a:graphic xmlns:a="http://schemas.openxmlformats.org/drawingml/2006/main">
              <a:graphicData uri="http://schemas.openxmlformats.org/drawingml/2006/picture">
                <pic:pic xmlns:pic="http://schemas.openxmlformats.org/drawingml/2006/picture">
                  <pic:nvPicPr>
                    <pic:cNvPr id="926529" name="Picture 926529"/>
                    <pic:cNvPicPr/>
                  </pic:nvPicPr>
                  <pic:blipFill>
                    <a:blip r:embed="rId208"/>
                    <a:stretch>
                      <a:fillRect/>
                    </a:stretch>
                  </pic:blipFill>
                  <pic:spPr>
                    <a:xfrm>
                      <a:off x="0" y="0"/>
                      <a:ext cx="6466" cy="6461"/>
                    </a:xfrm>
                    <a:prstGeom prst="rect">
                      <a:avLst/>
                    </a:prstGeom>
                  </pic:spPr>
                </pic:pic>
              </a:graphicData>
            </a:graphic>
          </wp:inline>
        </w:drawing>
      </w:r>
      <w:r>
        <w:t>1</w:t>
      </w:r>
      <w:r>
        <w:t>．把每个树转换为二叉树。</w:t>
      </w:r>
    </w:p>
    <w:p w:rsidR="004A1D4E" w:rsidRDefault="009A508B">
      <w:pPr>
        <w:spacing w:after="121" w:line="226" w:lineRule="auto"/>
        <w:ind w:left="723" w:hanging="346"/>
      </w:pPr>
      <w:r>
        <w:t>2</w:t>
      </w:r>
      <w:r>
        <w:t>．第一棵二叉树不动，从第二棵二叉树开始，依次把后一棵二叉树的根结点作为前一棵二叉树的根结点的右孩子，用线连接起来当所有的二叉树连接起来后就得到了由森林转换来的二叉树。</w:t>
      </w:r>
    </w:p>
    <w:p w:rsidR="004A1D4E" w:rsidRDefault="009A508B">
      <w:pPr>
        <w:spacing w:after="29" w:line="227" w:lineRule="auto"/>
        <w:ind w:left="387" w:right="10" w:hanging="10"/>
        <w:jc w:val="both"/>
      </w:pPr>
      <w:r>
        <w:t>例如图</w:t>
      </w:r>
      <w:r>
        <w:t>6</w:t>
      </w:r>
      <w:r>
        <w:t>．</w:t>
      </w:r>
      <w:r>
        <w:t>11</w:t>
      </w:r>
      <w:r>
        <w:t>．</w:t>
      </w:r>
      <w:r>
        <w:t>3</w:t>
      </w:r>
      <w:r>
        <w:t>，将森林的三棵树转化为一棵二叉树。</w:t>
      </w:r>
    </w:p>
    <w:p w:rsidR="004A1D4E" w:rsidRDefault="009A508B">
      <w:pPr>
        <w:spacing w:after="102"/>
        <w:ind w:left="183"/>
      </w:pPr>
      <w:r>
        <w:rPr>
          <w:noProof/>
        </w:rPr>
        <w:drawing>
          <wp:inline distT="0" distB="0" distL="0" distR="0">
            <wp:extent cx="4681670" cy="1227667"/>
            <wp:effectExtent l="0" t="0" r="0" b="0"/>
            <wp:docPr id="3117213" name="Picture 3117213"/>
            <wp:cNvGraphicFramePr/>
            <a:graphic xmlns:a="http://schemas.openxmlformats.org/drawingml/2006/main">
              <a:graphicData uri="http://schemas.openxmlformats.org/drawingml/2006/picture">
                <pic:pic xmlns:pic="http://schemas.openxmlformats.org/drawingml/2006/picture">
                  <pic:nvPicPr>
                    <pic:cNvPr id="3117213" name="Picture 3117213"/>
                    <pic:cNvPicPr/>
                  </pic:nvPicPr>
                  <pic:blipFill>
                    <a:blip r:embed="rId2105"/>
                    <a:stretch>
                      <a:fillRect/>
                    </a:stretch>
                  </pic:blipFill>
                  <pic:spPr>
                    <a:xfrm>
                      <a:off x="0" y="0"/>
                      <a:ext cx="4681670" cy="1227667"/>
                    </a:xfrm>
                    <a:prstGeom prst="rect">
                      <a:avLst/>
                    </a:prstGeom>
                  </pic:spPr>
                </pic:pic>
              </a:graphicData>
            </a:graphic>
          </wp:inline>
        </w:drawing>
      </w:r>
    </w:p>
    <w:p w:rsidR="004A1D4E" w:rsidRDefault="009A508B">
      <w:pPr>
        <w:tabs>
          <w:tab w:val="center" w:pos="2251"/>
          <w:tab w:val="center" w:pos="6151"/>
        </w:tabs>
        <w:spacing w:after="3"/>
      </w:pPr>
      <w:r>
        <w:rPr>
          <w:noProof/>
        </w:rPr>
        <w:drawing>
          <wp:anchor distT="0" distB="0" distL="114300" distR="114300" simplePos="0" relativeHeight="252101632" behindDoc="0" locked="0" layoutInCell="1" allowOverlap="0">
            <wp:simplePos x="0" y="0"/>
            <wp:positionH relativeFrom="page">
              <wp:posOffset>5845621</wp:posOffset>
            </wp:positionH>
            <wp:positionV relativeFrom="page">
              <wp:posOffset>8464438</wp:posOffset>
            </wp:positionV>
            <wp:extent cx="6467" cy="6462"/>
            <wp:effectExtent l="0" t="0" r="0" b="0"/>
            <wp:wrapTopAndBottom/>
            <wp:docPr id="926530" name="Picture 926530"/>
            <wp:cNvGraphicFramePr/>
            <a:graphic xmlns:a="http://schemas.openxmlformats.org/drawingml/2006/main">
              <a:graphicData uri="http://schemas.openxmlformats.org/drawingml/2006/picture">
                <pic:pic xmlns:pic="http://schemas.openxmlformats.org/drawingml/2006/picture">
                  <pic:nvPicPr>
                    <pic:cNvPr id="926530" name="Picture 926530"/>
                    <pic:cNvPicPr/>
                  </pic:nvPicPr>
                  <pic:blipFill>
                    <a:blip r:embed="rId18"/>
                    <a:stretch>
                      <a:fillRect/>
                    </a:stretch>
                  </pic:blipFill>
                  <pic:spPr>
                    <a:xfrm>
                      <a:off x="0" y="0"/>
                      <a:ext cx="6467" cy="6462"/>
                    </a:xfrm>
                    <a:prstGeom prst="rect">
                      <a:avLst/>
                    </a:prstGeom>
                  </pic:spPr>
                </pic:pic>
              </a:graphicData>
            </a:graphic>
          </wp:anchor>
        </w:drawing>
      </w:r>
      <w:r>
        <w:rPr>
          <w:sz w:val="18"/>
        </w:rPr>
        <w:tab/>
      </w:r>
      <w:r>
        <w:rPr>
          <w:sz w:val="18"/>
        </w:rPr>
        <w:t>拥有三棵树的森林</w:t>
      </w:r>
      <w:r>
        <w:rPr>
          <w:sz w:val="18"/>
        </w:rPr>
        <w:tab/>
      </w:r>
      <w:r>
        <w:rPr>
          <w:sz w:val="18"/>
        </w:rPr>
        <w:t>步骤上森林中每棵树转换为二义树</w:t>
      </w:r>
    </w:p>
    <w:p w:rsidR="004A1D4E" w:rsidRDefault="009A508B">
      <w:pPr>
        <w:spacing w:after="150"/>
        <w:ind w:left="2251"/>
      </w:pPr>
      <w:r>
        <w:rPr>
          <w:noProof/>
        </w:rPr>
        <w:lastRenderedPageBreak/>
        <w:drawing>
          <wp:inline distT="0" distB="0" distL="0" distR="0">
            <wp:extent cx="1674796" cy="1473200"/>
            <wp:effectExtent l="0" t="0" r="0" b="0"/>
            <wp:docPr id="3117215" name="Picture 3117215"/>
            <wp:cNvGraphicFramePr/>
            <a:graphic xmlns:a="http://schemas.openxmlformats.org/drawingml/2006/main">
              <a:graphicData uri="http://schemas.openxmlformats.org/drawingml/2006/picture">
                <pic:pic xmlns:pic="http://schemas.openxmlformats.org/drawingml/2006/picture">
                  <pic:nvPicPr>
                    <pic:cNvPr id="3117215" name="Picture 3117215"/>
                    <pic:cNvPicPr/>
                  </pic:nvPicPr>
                  <pic:blipFill>
                    <a:blip r:embed="rId2106"/>
                    <a:stretch>
                      <a:fillRect/>
                    </a:stretch>
                  </pic:blipFill>
                  <pic:spPr>
                    <a:xfrm>
                      <a:off x="0" y="0"/>
                      <a:ext cx="1674796" cy="1473200"/>
                    </a:xfrm>
                    <a:prstGeom prst="rect">
                      <a:avLst/>
                    </a:prstGeom>
                  </pic:spPr>
                </pic:pic>
              </a:graphicData>
            </a:graphic>
          </wp:inline>
        </w:drawing>
      </w:r>
    </w:p>
    <w:p w:rsidR="004A1D4E" w:rsidRDefault="009A508B">
      <w:pPr>
        <w:spacing w:after="3"/>
        <w:ind w:left="2026"/>
        <w:jc w:val="both"/>
      </w:pPr>
      <w:r>
        <w:rPr>
          <w:sz w:val="18"/>
        </w:rPr>
        <w:t>步骤</w:t>
      </w:r>
      <w:r>
        <w:rPr>
          <w:sz w:val="18"/>
        </w:rPr>
        <w:t>2</w:t>
      </w:r>
      <w:r>
        <w:rPr>
          <w:sz w:val="18"/>
        </w:rPr>
        <w:t>：将所有二又树转换为一棵二叉树</w:t>
      </w:r>
    </w:p>
    <w:p w:rsidR="004A1D4E" w:rsidRDefault="009A508B">
      <w:pPr>
        <w:spacing w:after="4" w:line="265" w:lineRule="auto"/>
        <w:ind w:left="183" w:right="183" w:hanging="10"/>
        <w:jc w:val="center"/>
      </w:pPr>
      <w:r>
        <w:rPr>
          <w:sz w:val="24"/>
        </w:rPr>
        <w:t>图</w:t>
      </w:r>
      <w:r>
        <w:rPr>
          <w:sz w:val="24"/>
        </w:rPr>
        <w:t>6</w:t>
      </w:r>
      <w:r>
        <w:rPr>
          <w:sz w:val="24"/>
        </w:rPr>
        <w:t>，</w:t>
      </w:r>
      <w:r>
        <w:rPr>
          <w:sz w:val="24"/>
        </w:rPr>
        <w:t>11</w:t>
      </w:r>
      <w:r>
        <w:rPr>
          <w:sz w:val="24"/>
        </w:rPr>
        <w:t>，</w:t>
      </w:r>
      <w:r>
        <w:rPr>
          <w:sz w:val="24"/>
        </w:rPr>
        <w:t>3</w:t>
      </w:r>
    </w:p>
    <w:p w:rsidR="004A1D4E" w:rsidRDefault="009A508B">
      <w:pPr>
        <w:pStyle w:val="7"/>
        <w:ind w:left="5"/>
      </w:pPr>
      <w:r>
        <w:t>6</w:t>
      </w:r>
      <w:r>
        <w:t>．</w:t>
      </w:r>
      <w:r>
        <w:t>11</w:t>
      </w:r>
      <w:r>
        <w:t>．</w:t>
      </w:r>
      <w:r>
        <w:t>3</w:t>
      </w:r>
      <w:r>
        <w:t>二叉树转换为树</w:t>
      </w:r>
    </w:p>
    <w:p w:rsidR="004A1D4E" w:rsidRDefault="009A508B">
      <w:pPr>
        <w:spacing w:after="5" w:line="227" w:lineRule="auto"/>
        <w:ind w:left="10" w:right="10" w:firstLine="377"/>
        <w:jc w:val="both"/>
      </w:pPr>
      <w:r>
        <w:t>二叉树转换为树是树转换为二叉树的逆过程，也就是反过来做而已。如图</w:t>
      </w:r>
      <w:r>
        <w:t>6· 11</w:t>
      </w:r>
      <w:r>
        <w:t>．</w:t>
      </w:r>
      <w:r>
        <w:t xml:space="preserve">4 </w:t>
      </w:r>
      <w:r>
        <w:t>所示。步骤如下：</w:t>
      </w:r>
    </w:p>
    <w:p w:rsidR="004A1D4E" w:rsidRDefault="009A508B">
      <w:pPr>
        <w:spacing w:after="5" w:line="227" w:lineRule="auto"/>
        <w:ind w:left="743" w:right="10" w:hanging="346"/>
        <w:jc w:val="both"/>
      </w:pPr>
      <w:r>
        <w:t>1.</w:t>
      </w:r>
      <w:r>
        <w:t>加线。若某结点的左孩子结点存在，则将这个左孩子的右孩子结点、右孩子的右孩子结点、右孩子的右孩子的右孩子结点一一哈，反正就是左孩子的</w:t>
      </w:r>
      <w:r>
        <w:t>n</w:t>
      </w:r>
      <w:r>
        <w:t>个</w:t>
      </w:r>
    </w:p>
    <w:p w:rsidR="004A1D4E" w:rsidRDefault="009A508B">
      <w:pPr>
        <w:spacing w:after="3" w:line="265" w:lineRule="auto"/>
        <w:ind w:left="356" w:right="163" w:hanging="10"/>
        <w:jc w:val="right"/>
      </w:pPr>
      <w:r>
        <w:rPr>
          <w:sz w:val="20"/>
        </w:rPr>
        <w:t>右孩子结点都作为此结点的孩子。将该结点与这些右孩子结点用线连接起来。</w:t>
      </w:r>
    </w:p>
    <w:p w:rsidR="004A1D4E" w:rsidRDefault="009A508B">
      <w:pPr>
        <w:spacing w:after="29" w:line="227" w:lineRule="auto"/>
        <w:ind w:left="366" w:right="10" w:hanging="10"/>
        <w:jc w:val="both"/>
      </w:pPr>
      <w:r>
        <w:t>2</w:t>
      </w:r>
      <w:r>
        <w:t>．去线。删除原二叉树中所有结点与其右孩子结点的连线。</w:t>
      </w:r>
    </w:p>
    <w:p w:rsidR="004A1D4E" w:rsidRDefault="009A508B">
      <w:pPr>
        <w:spacing w:after="5" w:line="262" w:lineRule="auto"/>
        <w:ind w:left="356" w:right="10"/>
        <w:jc w:val="both"/>
      </w:pPr>
      <w:r>
        <w:rPr>
          <w:sz w:val="20"/>
        </w:rPr>
        <w:t>3</w:t>
      </w:r>
      <w:r>
        <w:rPr>
          <w:sz w:val="20"/>
        </w:rPr>
        <w:t>．层次调整。使之结构层次分明。</w:t>
      </w:r>
    </w:p>
    <w:p w:rsidR="004A1D4E" w:rsidRDefault="009A508B">
      <w:pPr>
        <w:spacing w:after="200"/>
        <w:ind w:left="519"/>
      </w:pPr>
      <w:r>
        <w:rPr>
          <w:noProof/>
        </w:rPr>
        <w:drawing>
          <wp:inline distT="0" distB="0" distL="0" distR="0">
            <wp:extent cx="3711711" cy="1240589"/>
            <wp:effectExtent l="0" t="0" r="0" b="0"/>
            <wp:docPr id="3117217" name="Picture 3117217"/>
            <wp:cNvGraphicFramePr/>
            <a:graphic xmlns:a="http://schemas.openxmlformats.org/drawingml/2006/main">
              <a:graphicData uri="http://schemas.openxmlformats.org/drawingml/2006/picture">
                <pic:pic xmlns:pic="http://schemas.openxmlformats.org/drawingml/2006/picture">
                  <pic:nvPicPr>
                    <pic:cNvPr id="3117217" name="Picture 3117217"/>
                    <pic:cNvPicPr/>
                  </pic:nvPicPr>
                  <pic:blipFill>
                    <a:blip r:embed="rId2107"/>
                    <a:stretch>
                      <a:fillRect/>
                    </a:stretch>
                  </pic:blipFill>
                  <pic:spPr>
                    <a:xfrm>
                      <a:off x="0" y="0"/>
                      <a:ext cx="3711711" cy="1240589"/>
                    </a:xfrm>
                    <a:prstGeom prst="rect">
                      <a:avLst/>
                    </a:prstGeom>
                  </pic:spPr>
                </pic:pic>
              </a:graphicData>
            </a:graphic>
          </wp:inline>
        </w:drawing>
      </w:r>
    </w:p>
    <w:tbl>
      <w:tblPr>
        <w:tblStyle w:val="TableGrid"/>
        <w:tblpPr w:vertAnchor="page" w:horzAnchor="page" w:tblpX="1319" w:tblpY="467"/>
        <w:tblOverlap w:val="never"/>
        <w:tblW w:w="1359" w:type="dxa"/>
        <w:tblInd w:w="0" w:type="dxa"/>
        <w:tblCellMar>
          <w:top w:w="42" w:type="dxa"/>
          <w:left w:w="229" w:type="dxa"/>
          <w:bottom w:w="0" w:type="dxa"/>
          <w:right w:w="61" w:type="dxa"/>
        </w:tblCellMar>
        <w:tblLook w:val="04A0" w:firstRow="1" w:lastRow="0" w:firstColumn="1" w:lastColumn="0" w:noHBand="0" w:noVBand="1"/>
      </w:tblPr>
      <w:tblGrid>
        <w:gridCol w:w="490"/>
        <w:gridCol w:w="869"/>
      </w:tblGrid>
      <w:tr w:rsidR="004A1D4E">
        <w:trPr>
          <w:trHeight w:val="318"/>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诱</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20"/>
              <w:jc w:val="right"/>
            </w:pPr>
            <w:r>
              <w:rPr>
                <w:sz w:val="16"/>
              </w:rPr>
              <w:t>艍结桂</w:t>
            </w:r>
          </w:p>
        </w:tc>
      </w:tr>
    </w:tbl>
    <w:p w:rsidR="004A1D4E" w:rsidRDefault="009A508B">
      <w:pPr>
        <w:tabs>
          <w:tab w:val="center" w:pos="1889"/>
          <w:tab w:val="center" w:pos="5107"/>
        </w:tabs>
        <w:spacing w:after="3"/>
      </w:pPr>
      <w:r>
        <w:rPr>
          <w:sz w:val="20"/>
        </w:rPr>
        <w:tab/>
      </w:r>
      <w:r>
        <w:rPr>
          <w:sz w:val="20"/>
        </w:rPr>
        <w:t>二叉树</w:t>
      </w:r>
      <w:r>
        <w:rPr>
          <w:sz w:val="20"/>
        </w:rPr>
        <w:tab/>
      </w:r>
      <w:r>
        <w:rPr>
          <w:sz w:val="20"/>
        </w:rPr>
        <w:t>步骤</w:t>
      </w:r>
      <w:r>
        <w:rPr>
          <w:sz w:val="20"/>
        </w:rPr>
        <w:t>1</w:t>
      </w:r>
      <w:r>
        <w:rPr>
          <w:sz w:val="20"/>
        </w:rPr>
        <w:t>：加线</w:t>
      </w:r>
    </w:p>
    <w:p w:rsidR="004A1D4E" w:rsidRDefault="009A508B">
      <w:pPr>
        <w:spacing w:after="226"/>
        <w:ind w:left="642"/>
      </w:pPr>
      <w:r>
        <w:rPr>
          <w:noProof/>
        </w:rPr>
        <w:drawing>
          <wp:inline distT="0" distB="0" distL="0" distR="0">
            <wp:extent cx="3575916" cy="1221205"/>
            <wp:effectExtent l="0" t="0" r="0" b="0"/>
            <wp:docPr id="3117219" name="Picture 3117219"/>
            <wp:cNvGraphicFramePr/>
            <a:graphic xmlns:a="http://schemas.openxmlformats.org/drawingml/2006/main">
              <a:graphicData uri="http://schemas.openxmlformats.org/drawingml/2006/picture">
                <pic:pic xmlns:pic="http://schemas.openxmlformats.org/drawingml/2006/picture">
                  <pic:nvPicPr>
                    <pic:cNvPr id="3117219" name="Picture 3117219"/>
                    <pic:cNvPicPr/>
                  </pic:nvPicPr>
                  <pic:blipFill>
                    <a:blip r:embed="rId2108"/>
                    <a:stretch>
                      <a:fillRect/>
                    </a:stretch>
                  </pic:blipFill>
                  <pic:spPr>
                    <a:xfrm>
                      <a:off x="0" y="0"/>
                      <a:ext cx="3575916" cy="1221205"/>
                    </a:xfrm>
                    <a:prstGeom prst="rect">
                      <a:avLst/>
                    </a:prstGeom>
                  </pic:spPr>
                </pic:pic>
              </a:graphicData>
            </a:graphic>
          </wp:inline>
        </w:drawing>
      </w:r>
    </w:p>
    <w:p w:rsidR="004A1D4E" w:rsidRDefault="009A508B">
      <w:pPr>
        <w:tabs>
          <w:tab w:val="center" w:pos="2006"/>
          <w:tab w:val="center" w:pos="5117"/>
        </w:tabs>
        <w:spacing w:after="5" w:line="262" w:lineRule="auto"/>
      </w:pPr>
      <w:r>
        <w:rPr>
          <w:sz w:val="18"/>
        </w:rPr>
        <w:tab/>
      </w:r>
      <w:r>
        <w:rPr>
          <w:sz w:val="18"/>
        </w:rPr>
        <w:t>步骤</w:t>
      </w:r>
      <w:r>
        <w:rPr>
          <w:sz w:val="18"/>
        </w:rPr>
        <w:t>2</w:t>
      </w:r>
      <w:r>
        <w:rPr>
          <w:sz w:val="18"/>
        </w:rPr>
        <w:t>：去线</w:t>
      </w:r>
      <w:r>
        <w:rPr>
          <w:sz w:val="18"/>
        </w:rPr>
        <w:tab/>
      </w:r>
      <w:r>
        <w:rPr>
          <w:sz w:val="18"/>
        </w:rPr>
        <w:t>步骤</w:t>
      </w:r>
      <w:r>
        <w:rPr>
          <w:sz w:val="18"/>
        </w:rPr>
        <w:t>3</w:t>
      </w:r>
      <w:r>
        <w:rPr>
          <w:sz w:val="18"/>
        </w:rPr>
        <w:t>：层次调整</w:t>
      </w:r>
    </w:p>
    <w:p w:rsidR="004A1D4E" w:rsidRDefault="009A508B">
      <w:pPr>
        <w:spacing w:after="4" w:line="265" w:lineRule="auto"/>
        <w:ind w:left="183" w:right="173" w:hanging="10"/>
        <w:jc w:val="center"/>
      </w:pPr>
      <w:r>
        <w:rPr>
          <w:sz w:val="24"/>
        </w:rPr>
        <w:lastRenderedPageBreak/>
        <w:t>图</w:t>
      </w:r>
      <w:r>
        <w:rPr>
          <w:sz w:val="24"/>
        </w:rPr>
        <w:t>6</w:t>
      </w:r>
      <w:r>
        <w:rPr>
          <w:sz w:val="24"/>
        </w:rPr>
        <w:t>．</w:t>
      </w:r>
      <w:r>
        <w:rPr>
          <w:sz w:val="24"/>
        </w:rPr>
        <w:t>114</w:t>
      </w:r>
      <w:r>
        <w:rPr>
          <w:noProof/>
        </w:rPr>
        <w:drawing>
          <wp:inline distT="0" distB="0" distL="0" distR="0">
            <wp:extent cx="6467" cy="6461"/>
            <wp:effectExtent l="0" t="0" r="0" b="0"/>
            <wp:docPr id="929236" name="Picture 929236"/>
            <wp:cNvGraphicFramePr/>
            <a:graphic xmlns:a="http://schemas.openxmlformats.org/drawingml/2006/main">
              <a:graphicData uri="http://schemas.openxmlformats.org/drawingml/2006/picture">
                <pic:pic xmlns:pic="http://schemas.openxmlformats.org/drawingml/2006/picture">
                  <pic:nvPicPr>
                    <pic:cNvPr id="929236" name="Picture 929236"/>
                    <pic:cNvPicPr/>
                  </pic:nvPicPr>
                  <pic:blipFill>
                    <a:blip r:embed="rId161"/>
                    <a:stretch>
                      <a:fillRect/>
                    </a:stretch>
                  </pic:blipFill>
                  <pic:spPr>
                    <a:xfrm>
                      <a:off x="0" y="0"/>
                      <a:ext cx="6467" cy="6461"/>
                    </a:xfrm>
                    <a:prstGeom prst="rect">
                      <a:avLst/>
                    </a:prstGeom>
                  </pic:spPr>
                </pic:pic>
              </a:graphicData>
            </a:graphic>
          </wp:inline>
        </w:drawing>
      </w:r>
    </w:p>
    <w:p w:rsidR="004A1D4E" w:rsidRDefault="009A508B">
      <w:pPr>
        <w:pStyle w:val="7"/>
        <w:ind w:left="5"/>
      </w:pPr>
      <w:r>
        <w:t>6</w:t>
      </w:r>
      <w:r>
        <w:t>．</w:t>
      </w:r>
      <w:r>
        <w:t>11</w:t>
      </w:r>
      <w:r>
        <w:t>．</w:t>
      </w:r>
      <w:r>
        <w:t>4</w:t>
      </w:r>
      <w:r>
        <w:t>二叉树转换为森林</w:t>
      </w:r>
    </w:p>
    <w:p w:rsidR="004A1D4E" w:rsidRDefault="009A508B">
      <w:pPr>
        <w:spacing w:after="5" w:line="262" w:lineRule="auto"/>
        <w:ind w:left="10" w:right="10" w:firstLine="367"/>
        <w:jc w:val="both"/>
      </w:pPr>
      <w:r>
        <w:rPr>
          <w:sz w:val="20"/>
        </w:rPr>
        <w:t>判断一棵二叉树能够转换成一棵树还是森林，标准很简单，那就是只要看这棵二叉树的根结点有没有右孩子，有就是森林</w:t>
      </w:r>
      <w:r>
        <w:rPr>
          <w:sz w:val="20"/>
        </w:rPr>
        <w:t>0</w:t>
      </w:r>
      <w:r>
        <w:rPr>
          <w:sz w:val="20"/>
        </w:rPr>
        <w:t>没有就是一棵树。那么如果是转换成森林，步骤如下：</w:t>
      </w:r>
    </w:p>
    <w:p w:rsidR="004A1D4E" w:rsidRDefault="009A508B">
      <w:pPr>
        <w:spacing w:after="5" w:line="262" w:lineRule="auto"/>
        <w:ind w:left="723" w:right="10" w:hanging="336"/>
        <w:jc w:val="both"/>
      </w:pPr>
      <w:r>
        <w:rPr>
          <w:sz w:val="20"/>
        </w:rPr>
        <w:t>1.</w:t>
      </w:r>
      <w:r>
        <w:rPr>
          <w:sz w:val="20"/>
        </w:rPr>
        <w:t>从根结点开始，若右孩子存在，则把与右孩子结点的连线删除，再查看分离后的二叉树，若右孩子存在，则连线删除一一，直到所有右孩子连线都删除为止，得到分离的二叉树。</w:t>
      </w:r>
    </w:p>
    <w:p w:rsidR="004A1D4E" w:rsidRDefault="009A508B">
      <w:pPr>
        <w:spacing w:after="5" w:line="262" w:lineRule="auto"/>
        <w:ind w:left="387" w:right="10"/>
        <w:jc w:val="both"/>
      </w:pPr>
      <w:r>
        <w:rPr>
          <w:sz w:val="20"/>
        </w:rPr>
        <w:t>厶再将每棵分离后的二叉树转换为树即可。</w:t>
      </w:r>
    </w:p>
    <w:p w:rsidR="004A1D4E" w:rsidRDefault="004A1D4E">
      <w:pPr>
        <w:sectPr w:rsidR="004A1D4E">
          <w:type w:val="continuous"/>
          <w:pgSz w:w="10000" w:h="14500"/>
          <w:pgMar w:top="439" w:right="804" w:bottom="1068" w:left="1242" w:header="720" w:footer="720" w:gutter="0"/>
          <w:cols w:space="720"/>
        </w:sectPr>
      </w:pPr>
    </w:p>
    <w:p w:rsidR="004A1D4E" w:rsidRDefault="009A508B">
      <w:pPr>
        <w:spacing w:after="13"/>
        <w:ind w:left="468"/>
      </w:pPr>
      <w:r>
        <w:rPr>
          <w:noProof/>
        </w:rPr>
        <w:lastRenderedPageBreak/>
        <w:drawing>
          <wp:inline distT="0" distB="0" distL="0" distR="0">
            <wp:extent cx="4125560" cy="1705811"/>
            <wp:effectExtent l="0" t="0" r="0" b="0"/>
            <wp:docPr id="3117221" name="Picture 3117221"/>
            <wp:cNvGraphicFramePr/>
            <a:graphic xmlns:a="http://schemas.openxmlformats.org/drawingml/2006/main">
              <a:graphicData uri="http://schemas.openxmlformats.org/drawingml/2006/picture">
                <pic:pic xmlns:pic="http://schemas.openxmlformats.org/drawingml/2006/picture">
                  <pic:nvPicPr>
                    <pic:cNvPr id="3117221" name="Picture 3117221"/>
                    <pic:cNvPicPr/>
                  </pic:nvPicPr>
                  <pic:blipFill>
                    <a:blip r:embed="rId2109"/>
                    <a:stretch>
                      <a:fillRect/>
                    </a:stretch>
                  </pic:blipFill>
                  <pic:spPr>
                    <a:xfrm>
                      <a:off x="0" y="0"/>
                      <a:ext cx="4125560" cy="1705811"/>
                    </a:xfrm>
                    <a:prstGeom prst="rect">
                      <a:avLst/>
                    </a:prstGeom>
                  </pic:spPr>
                </pic:pic>
              </a:graphicData>
            </a:graphic>
          </wp:inline>
        </w:drawing>
      </w:r>
    </w:p>
    <w:p w:rsidR="004A1D4E" w:rsidRDefault="009A508B">
      <w:pPr>
        <w:tabs>
          <w:tab w:val="center" w:pos="1960"/>
          <w:tab w:val="center" w:pos="5575"/>
        </w:tabs>
        <w:spacing w:after="5" w:line="262" w:lineRule="auto"/>
      </w:pPr>
      <w:r>
        <w:rPr>
          <w:sz w:val="20"/>
        </w:rPr>
        <w:tab/>
      </w:r>
      <w:r>
        <w:rPr>
          <w:sz w:val="20"/>
        </w:rPr>
        <w:t>二叉树</w:t>
      </w:r>
      <w:r>
        <w:rPr>
          <w:sz w:val="20"/>
        </w:rPr>
        <w:tab/>
      </w:r>
      <w:r>
        <w:rPr>
          <w:sz w:val="20"/>
        </w:rPr>
        <w:t>步骤</w:t>
      </w:r>
      <w:r>
        <w:rPr>
          <w:sz w:val="20"/>
        </w:rPr>
        <w:t>1</w:t>
      </w:r>
      <w:r>
        <w:rPr>
          <w:sz w:val="20"/>
        </w:rPr>
        <w:t>：寻找右孩子去线</w:t>
      </w:r>
    </w:p>
    <w:p w:rsidR="004A1D4E" w:rsidRDefault="009A508B">
      <w:pPr>
        <w:spacing w:after="230"/>
        <w:ind w:left="1874"/>
      </w:pPr>
      <w:r>
        <w:rPr>
          <w:noProof/>
        </w:rPr>
        <w:drawing>
          <wp:inline distT="0" distB="0" distL="0" distR="0">
            <wp:extent cx="2327902" cy="1214744"/>
            <wp:effectExtent l="0" t="0" r="0" b="0"/>
            <wp:docPr id="3117223" name="Picture 3117223"/>
            <wp:cNvGraphicFramePr/>
            <a:graphic xmlns:a="http://schemas.openxmlformats.org/drawingml/2006/main">
              <a:graphicData uri="http://schemas.openxmlformats.org/drawingml/2006/picture">
                <pic:pic xmlns:pic="http://schemas.openxmlformats.org/drawingml/2006/picture">
                  <pic:nvPicPr>
                    <pic:cNvPr id="3117223" name="Picture 3117223"/>
                    <pic:cNvPicPr/>
                  </pic:nvPicPr>
                  <pic:blipFill>
                    <a:blip r:embed="rId2110"/>
                    <a:stretch>
                      <a:fillRect/>
                    </a:stretch>
                  </pic:blipFill>
                  <pic:spPr>
                    <a:xfrm>
                      <a:off x="0" y="0"/>
                      <a:ext cx="2327902" cy="1214744"/>
                    </a:xfrm>
                    <a:prstGeom prst="rect">
                      <a:avLst/>
                    </a:prstGeom>
                  </pic:spPr>
                </pic:pic>
              </a:graphicData>
            </a:graphic>
          </wp:inline>
        </w:drawing>
      </w:r>
    </w:p>
    <w:p w:rsidR="004A1D4E" w:rsidRDefault="009A508B">
      <w:pPr>
        <w:spacing w:after="3" w:line="262" w:lineRule="auto"/>
        <w:ind w:left="285" w:right="642" w:hanging="10"/>
        <w:jc w:val="center"/>
      </w:pPr>
      <w:r>
        <w:rPr>
          <w:sz w:val="20"/>
        </w:rPr>
        <w:t>步骤</w:t>
      </w:r>
      <w:r>
        <w:rPr>
          <w:sz w:val="20"/>
        </w:rPr>
        <w:t>2</w:t>
      </w:r>
      <w:r>
        <w:rPr>
          <w:sz w:val="20"/>
        </w:rPr>
        <w:t>：将分离的二叉树转换成树</w:t>
      </w:r>
    </w:p>
    <w:p w:rsidR="004A1D4E" w:rsidRDefault="009A508B">
      <w:pPr>
        <w:spacing w:after="3" w:line="262" w:lineRule="auto"/>
        <w:ind w:left="285" w:right="326" w:hanging="10"/>
        <w:jc w:val="center"/>
      </w:pPr>
      <w:r>
        <w:rPr>
          <w:sz w:val="20"/>
        </w:rPr>
        <w:t>图</w:t>
      </w:r>
      <w:r>
        <w:rPr>
          <w:sz w:val="20"/>
        </w:rPr>
        <w:t>6</w:t>
      </w:r>
      <w:r>
        <w:rPr>
          <w:sz w:val="20"/>
        </w:rPr>
        <w:t>．月巧</w:t>
      </w:r>
    </w:p>
    <w:p w:rsidR="004A1D4E" w:rsidRDefault="009A508B">
      <w:pPr>
        <w:pStyle w:val="6"/>
        <w:ind w:left="5"/>
      </w:pPr>
      <w:r>
        <w:t>6</w:t>
      </w:r>
      <w:r>
        <w:t>，</w:t>
      </w:r>
      <w:r>
        <w:t>11</w:t>
      </w:r>
      <w:r>
        <w:t>．</w:t>
      </w:r>
      <w:r>
        <w:t>5</w:t>
      </w:r>
      <w:r>
        <w:t>树与森林的遍历</w:t>
      </w:r>
    </w:p>
    <w:p w:rsidR="004A1D4E" w:rsidRDefault="009A508B">
      <w:pPr>
        <w:spacing w:after="5" w:line="262" w:lineRule="auto"/>
        <w:ind w:left="377" w:right="10"/>
        <w:jc w:val="both"/>
      </w:pPr>
      <w:r>
        <w:rPr>
          <w:sz w:val="20"/>
        </w:rPr>
        <w:t>最后我们再谈一谈关于树和森林的遍历问题。</w:t>
      </w:r>
    </w:p>
    <w:p w:rsidR="004A1D4E" w:rsidRDefault="009A508B">
      <w:pPr>
        <w:spacing w:after="5" w:line="262" w:lineRule="auto"/>
        <w:ind w:left="377" w:right="10"/>
        <w:jc w:val="both"/>
      </w:pPr>
      <w:r>
        <w:rPr>
          <w:sz w:val="20"/>
        </w:rPr>
        <w:t>树的遍历分为两种方式。</w:t>
      </w:r>
    </w:p>
    <w:p w:rsidR="004A1D4E" w:rsidRDefault="009A508B">
      <w:pPr>
        <w:spacing w:after="5" w:line="262" w:lineRule="auto"/>
        <w:ind w:left="387" w:right="10"/>
        <w:jc w:val="both"/>
      </w:pPr>
      <w:r>
        <w:rPr>
          <w:sz w:val="20"/>
        </w:rPr>
        <w:t>1.</w:t>
      </w:r>
      <w:r>
        <w:rPr>
          <w:sz w:val="20"/>
        </w:rPr>
        <w:t>一种是先根遍历树，即先访问树的根结点，然后依次先根遍历根的每棵子树。</w:t>
      </w:r>
    </w:p>
    <w:p w:rsidR="004A1D4E" w:rsidRDefault="009A508B">
      <w:pPr>
        <w:spacing w:after="100" w:line="262" w:lineRule="auto"/>
        <w:ind w:left="723" w:right="10" w:hanging="346"/>
        <w:jc w:val="both"/>
      </w:pPr>
      <w:r>
        <w:rPr>
          <w:sz w:val="20"/>
        </w:rPr>
        <w:t>2</w:t>
      </w:r>
      <w:r>
        <w:rPr>
          <w:sz w:val="20"/>
        </w:rPr>
        <w:t>，另一种是后根遍历，即先依次后根遍历每棵子树，然后再访问根结点。比如图</w:t>
      </w:r>
      <w:r>
        <w:rPr>
          <w:sz w:val="20"/>
        </w:rPr>
        <w:t xml:space="preserve"> 6·11·4</w:t>
      </w:r>
      <w:r>
        <w:rPr>
          <w:sz w:val="20"/>
        </w:rPr>
        <w:t>中最右侧的树，它的先根遍历序列为</w:t>
      </w:r>
      <w:r>
        <w:rPr>
          <w:sz w:val="20"/>
        </w:rPr>
        <w:t>ABEFCDG</w:t>
      </w:r>
      <w:r>
        <w:rPr>
          <w:sz w:val="20"/>
        </w:rPr>
        <w:t>，后根遍历序列为</w:t>
      </w:r>
      <w:r>
        <w:rPr>
          <w:sz w:val="20"/>
        </w:rPr>
        <w:t xml:space="preserve"> EFBCGDAo</w:t>
      </w:r>
    </w:p>
    <w:p w:rsidR="004A1D4E" w:rsidRDefault="009A508B">
      <w:pPr>
        <w:spacing w:after="29" w:line="227" w:lineRule="auto"/>
        <w:ind w:left="407" w:right="10" w:hanging="10"/>
        <w:jc w:val="both"/>
      </w:pPr>
      <w:r>
        <w:t>森林的遍历也分为两种方式：</w:t>
      </w:r>
    </w:p>
    <w:p w:rsidR="004A1D4E" w:rsidRDefault="009A508B">
      <w:pPr>
        <w:spacing w:after="5" w:line="262" w:lineRule="auto"/>
        <w:ind w:left="743" w:right="10" w:hanging="336"/>
        <w:jc w:val="both"/>
      </w:pPr>
      <w:r>
        <w:rPr>
          <w:sz w:val="20"/>
        </w:rPr>
        <w:t>1</w:t>
      </w:r>
      <w:r>
        <w:rPr>
          <w:sz w:val="20"/>
        </w:rPr>
        <w:t>．前序遍历：先访问森林中第一棵树的根结点，然后再依次先根遍历根的每棵子树，再依次用同样方式遍历除去第一棵树的剩余树构成的森林。比如图</w:t>
      </w:r>
      <w:r>
        <w:rPr>
          <w:sz w:val="20"/>
        </w:rPr>
        <w:t>6</w:t>
      </w:r>
      <w:r>
        <w:rPr>
          <w:sz w:val="20"/>
        </w:rPr>
        <w:t>．</w:t>
      </w:r>
      <w:r>
        <w:rPr>
          <w:sz w:val="20"/>
        </w:rPr>
        <w:t>11</w:t>
      </w:r>
      <w:r>
        <w:rPr>
          <w:sz w:val="20"/>
        </w:rPr>
        <w:t>．</w:t>
      </w:r>
      <w:r>
        <w:rPr>
          <w:sz w:val="20"/>
        </w:rPr>
        <w:t xml:space="preserve">5 </w:t>
      </w:r>
      <w:r>
        <w:rPr>
          <w:noProof/>
        </w:rPr>
        <w:drawing>
          <wp:inline distT="0" distB="0" distL="0" distR="0">
            <wp:extent cx="6467" cy="6462"/>
            <wp:effectExtent l="0" t="0" r="0" b="0"/>
            <wp:docPr id="931886" name="Picture 931886"/>
            <wp:cNvGraphicFramePr/>
            <a:graphic xmlns:a="http://schemas.openxmlformats.org/drawingml/2006/main">
              <a:graphicData uri="http://schemas.openxmlformats.org/drawingml/2006/picture">
                <pic:pic xmlns:pic="http://schemas.openxmlformats.org/drawingml/2006/picture">
                  <pic:nvPicPr>
                    <pic:cNvPr id="931886" name="Picture 931886"/>
                    <pic:cNvPicPr/>
                  </pic:nvPicPr>
                  <pic:blipFill>
                    <a:blip r:embed="rId592"/>
                    <a:stretch>
                      <a:fillRect/>
                    </a:stretch>
                  </pic:blipFill>
                  <pic:spPr>
                    <a:xfrm>
                      <a:off x="0" y="0"/>
                      <a:ext cx="6467" cy="6462"/>
                    </a:xfrm>
                    <a:prstGeom prst="rect">
                      <a:avLst/>
                    </a:prstGeom>
                  </pic:spPr>
                </pic:pic>
              </a:graphicData>
            </a:graphic>
          </wp:inline>
        </w:drawing>
      </w:r>
      <w:r>
        <w:rPr>
          <w:sz w:val="20"/>
        </w:rPr>
        <w:t>右侧三棵树的森林，前序遍历序列的结果就是</w:t>
      </w:r>
      <w:r>
        <w:rPr>
          <w:sz w:val="20"/>
        </w:rPr>
        <w:t>ABCDEFGHJ10</w:t>
      </w:r>
    </w:p>
    <w:p w:rsidR="004A1D4E" w:rsidRDefault="009A508B">
      <w:pPr>
        <w:spacing w:after="201"/>
        <w:ind w:left="6161"/>
      </w:pPr>
      <w:r>
        <w:rPr>
          <w:noProof/>
        </w:rPr>
        <w:drawing>
          <wp:inline distT="0" distB="0" distL="0" distR="0">
            <wp:extent cx="6467" cy="6461"/>
            <wp:effectExtent l="0" t="0" r="0" b="0"/>
            <wp:docPr id="931887" name="Picture 931887"/>
            <wp:cNvGraphicFramePr/>
            <a:graphic xmlns:a="http://schemas.openxmlformats.org/drawingml/2006/main">
              <a:graphicData uri="http://schemas.openxmlformats.org/drawingml/2006/picture">
                <pic:pic xmlns:pic="http://schemas.openxmlformats.org/drawingml/2006/picture">
                  <pic:nvPicPr>
                    <pic:cNvPr id="931887" name="Picture 931887"/>
                    <pic:cNvPicPr/>
                  </pic:nvPicPr>
                  <pic:blipFill>
                    <a:blip r:embed="rId79"/>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743" w:right="10" w:hanging="336"/>
        <w:jc w:val="both"/>
      </w:pPr>
      <w:r>
        <w:rPr>
          <w:sz w:val="20"/>
        </w:rPr>
        <w:t>2</w:t>
      </w:r>
      <w:r>
        <w:rPr>
          <w:sz w:val="20"/>
        </w:rPr>
        <w:t>，后序遍历：是先访问森林中第一棵树，后根遍历的方式遍历每棵子树，然后再访问根结点，再依次同样方式</w:t>
      </w:r>
      <w:r>
        <w:rPr>
          <w:sz w:val="20"/>
        </w:rPr>
        <w:t>遍历除去第一棵树的剩余树构成的森林。比如图</w:t>
      </w:r>
    </w:p>
    <w:p w:rsidR="004A1D4E" w:rsidRDefault="009A508B">
      <w:pPr>
        <w:spacing w:after="5" w:line="262" w:lineRule="auto"/>
        <w:ind w:left="723" w:right="10"/>
        <w:jc w:val="both"/>
      </w:pPr>
      <w:r>
        <w:rPr>
          <w:sz w:val="20"/>
        </w:rPr>
        <w:lastRenderedPageBreak/>
        <w:t>6</w:t>
      </w:r>
      <w:r>
        <w:rPr>
          <w:sz w:val="20"/>
        </w:rPr>
        <w:t>．</w:t>
      </w:r>
      <w:r>
        <w:rPr>
          <w:sz w:val="20"/>
        </w:rPr>
        <w:t>11</w:t>
      </w:r>
      <w:r>
        <w:rPr>
          <w:sz w:val="20"/>
        </w:rPr>
        <w:t>．</w:t>
      </w:r>
      <w:r>
        <w:rPr>
          <w:sz w:val="20"/>
        </w:rPr>
        <w:t>5</w:t>
      </w:r>
      <w:r>
        <w:rPr>
          <w:sz w:val="20"/>
        </w:rPr>
        <w:t>右侧三棵树的森林，后序遍历序列的结果就是</w:t>
      </w:r>
      <w:r>
        <w:rPr>
          <w:sz w:val="20"/>
        </w:rPr>
        <w:t>BCDAFEJHIG</w:t>
      </w:r>
      <w:r>
        <w:rPr>
          <w:sz w:val="20"/>
        </w:rPr>
        <w:t>。</w:t>
      </w:r>
    </w:p>
    <w:p w:rsidR="004A1D4E" w:rsidRDefault="009A508B">
      <w:pPr>
        <w:spacing w:after="5" w:line="227" w:lineRule="auto"/>
        <w:ind w:left="10" w:right="10" w:firstLine="367"/>
        <w:jc w:val="both"/>
      </w:pPr>
      <w:r>
        <w:t>可如果我们对图</w:t>
      </w:r>
      <w:r>
        <w:t>6</w:t>
      </w:r>
      <w:r>
        <w:t>．</w:t>
      </w:r>
      <w:r>
        <w:t>11</w:t>
      </w:r>
      <w:r>
        <w:t>．</w:t>
      </w:r>
      <w:r>
        <w:t>4</w:t>
      </w:r>
      <w:r>
        <w:t>的左侧二叉树进行分析就会发现，森林的前序遍历和二叉树的前序遍历结果相同，森林的后序遍历和二叉树的中序遍历结果相同。</w:t>
      </w:r>
    </w:p>
    <w:p w:rsidR="004A1D4E" w:rsidRDefault="009A508B">
      <w:pPr>
        <w:spacing w:after="469" w:line="262" w:lineRule="auto"/>
        <w:ind w:left="10" w:right="10" w:firstLine="367"/>
        <w:jc w:val="both"/>
      </w:pPr>
      <w:r>
        <w:rPr>
          <w:sz w:val="20"/>
        </w:rPr>
        <w:t>这也就告诉我们，当以二叉链表作树的存储结构时，树的先根遍历和后根遍历完全可以借用二叉树的前序遍历和中序遍历的算法来实现。这其实也就证实，我们找到了对树和森林这种复杂问题的简单解决办法。</w:t>
      </w:r>
    </w:p>
    <w:p w:rsidR="004A1D4E" w:rsidRDefault="009A508B">
      <w:pPr>
        <w:pStyle w:val="5"/>
        <w:spacing w:after="2" w:line="259" w:lineRule="auto"/>
        <w:ind w:left="1120" w:right="1151" w:hanging="10"/>
        <w:jc w:val="center"/>
      </w:pPr>
      <w:r>
        <w:rPr>
          <w:sz w:val="38"/>
        </w:rPr>
        <w:t>6</w:t>
      </w:r>
      <w:r>
        <w:rPr>
          <w:sz w:val="38"/>
        </w:rPr>
        <w:t>．</w:t>
      </w:r>
      <w:r>
        <w:rPr>
          <w:sz w:val="38"/>
        </w:rPr>
        <w:t>12</w:t>
      </w:r>
      <w:r>
        <w:rPr>
          <w:sz w:val="38"/>
        </w:rPr>
        <w:t>赫夫曼树及其应用</w:t>
      </w:r>
    </w:p>
    <w:p w:rsidR="004A1D4E" w:rsidRDefault="009A508B">
      <w:pPr>
        <w:pStyle w:val="6"/>
        <w:ind w:left="5"/>
      </w:pPr>
      <w:r>
        <w:t>6</w:t>
      </w:r>
      <w:r>
        <w:t>．</w:t>
      </w:r>
      <w:r>
        <w:t>12</w:t>
      </w:r>
      <w:r>
        <w:t>．</w:t>
      </w:r>
      <w:r>
        <w:t>1</w:t>
      </w:r>
      <w:r>
        <w:t>赫夫曼树</w:t>
      </w:r>
    </w:p>
    <w:p w:rsidR="004A1D4E" w:rsidRDefault="009A508B">
      <w:pPr>
        <w:spacing w:after="5" w:line="262" w:lineRule="auto"/>
        <w:ind w:left="387" w:right="10"/>
        <w:jc w:val="both"/>
      </w:pPr>
      <w:r>
        <w:rPr>
          <w:sz w:val="20"/>
        </w:rPr>
        <w:t>“</w:t>
      </w:r>
      <w:r>
        <w:rPr>
          <w:sz w:val="20"/>
        </w:rPr>
        <w:t>喂，兄弟，最近无聊透顶了，有没有什么书可看？方</w:t>
      </w:r>
    </w:p>
    <w:p w:rsidR="004A1D4E" w:rsidRDefault="009A508B">
      <w:pPr>
        <w:spacing w:after="5" w:line="262" w:lineRule="auto"/>
        <w:ind w:left="387" w:right="10"/>
        <w:jc w:val="both"/>
      </w:pPr>
      <w:r>
        <w:rPr>
          <w:sz w:val="20"/>
        </w:rPr>
        <w:t>“</w:t>
      </w:r>
      <w:r>
        <w:rPr>
          <w:sz w:val="20"/>
        </w:rPr>
        <w:t>我这有《三国演义》的电子书，你要不要？</w:t>
      </w:r>
      <w:r>
        <w:rPr>
          <w:sz w:val="20"/>
        </w:rPr>
        <w:t>”</w:t>
      </w:r>
    </w:p>
    <w:p w:rsidR="004A1D4E" w:rsidRDefault="009A508B">
      <w:pPr>
        <w:spacing w:after="5" w:line="262" w:lineRule="auto"/>
        <w:ind w:left="397" w:right="10"/>
        <w:jc w:val="both"/>
      </w:pPr>
      <w:r>
        <w:rPr>
          <w:sz w:val="20"/>
        </w:rPr>
        <w:t>“</w:t>
      </w:r>
      <w:r>
        <w:rPr>
          <w:sz w:val="20"/>
        </w:rPr>
        <w:t>．既生瑜，何生亮。</w:t>
      </w:r>
      <w:r>
        <w:rPr>
          <w:sz w:val="20"/>
        </w:rPr>
        <w:t>'</w:t>
      </w:r>
      <w:r>
        <w:rPr>
          <w:sz w:val="20"/>
        </w:rPr>
        <w:t>《三国演义》好呀，你邮件发给我！</w:t>
      </w:r>
      <w:r>
        <w:rPr>
          <w:sz w:val="20"/>
        </w:rPr>
        <w:t>”</w:t>
      </w:r>
    </w:p>
    <w:tbl>
      <w:tblPr>
        <w:tblStyle w:val="TableGrid"/>
        <w:tblpPr w:vertAnchor="page" w:horzAnchor="page" w:tblpX="1348" w:tblpY="434"/>
        <w:tblOverlap w:val="never"/>
        <w:tblW w:w="1361" w:type="dxa"/>
        <w:tblInd w:w="0" w:type="dxa"/>
        <w:tblCellMar>
          <w:top w:w="55" w:type="dxa"/>
          <w:left w:w="137" w:type="dxa"/>
          <w:bottom w:w="0" w:type="dxa"/>
          <w:right w:w="66" w:type="dxa"/>
        </w:tblCellMar>
        <w:tblLook w:val="04A0" w:firstRow="1" w:lastRow="0" w:firstColumn="1" w:lastColumn="0" w:noHBand="0" w:noVBand="1"/>
      </w:tblPr>
      <w:tblGrid>
        <w:gridCol w:w="506"/>
        <w:gridCol w:w="855"/>
      </w:tblGrid>
      <w:tr w:rsidR="004A1D4E">
        <w:trPr>
          <w:trHeight w:val="318"/>
        </w:trPr>
        <w:tc>
          <w:tcPr>
            <w:tcW w:w="4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3"/>
            </w:pPr>
            <w:r>
              <w:rPr>
                <w:sz w:val="20"/>
              </w:rPr>
              <w:t>老</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10" w:firstLine="397"/>
        <w:jc w:val="both"/>
      </w:pPr>
      <w:r>
        <w:t>“0 ℃</w:t>
      </w:r>
      <w:r>
        <w:t>文件</w:t>
      </w:r>
      <w:r>
        <w:t>1M</w:t>
      </w:r>
      <w:r>
        <w:t>多大小，好像大了点。我打个包，稍等、一哈哈，少了一半，压缩效果不错呀。</w:t>
      </w:r>
      <w:r>
        <w:t>”</w:t>
      </w:r>
    </w:p>
    <w:p w:rsidR="004A1D4E" w:rsidRDefault="009A508B">
      <w:pPr>
        <w:spacing w:after="0"/>
        <w:ind w:left="2648"/>
      </w:pPr>
      <w:r>
        <w:rPr>
          <w:noProof/>
        </w:rPr>
        <w:drawing>
          <wp:inline distT="0" distB="0" distL="0" distR="0">
            <wp:extent cx="77597" cy="51691"/>
            <wp:effectExtent l="0" t="0" r="0" b="0"/>
            <wp:docPr id="3117226" name="Picture 3117226"/>
            <wp:cNvGraphicFramePr/>
            <a:graphic xmlns:a="http://schemas.openxmlformats.org/drawingml/2006/main">
              <a:graphicData uri="http://schemas.openxmlformats.org/drawingml/2006/picture">
                <pic:pic xmlns:pic="http://schemas.openxmlformats.org/drawingml/2006/picture">
                  <pic:nvPicPr>
                    <pic:cNvPr id="3117226" name="Picture 3117226"/>
                    <pic:cNvPicPr/>
                  </pic:nvPicPr>
                  <pic:blipFill>
                    <a:blip r:embed="rId2111"/>
                    <a:stretch>
                      <a:fillRect/>
                    </a:stretch>
                  </pic:blipFill>
                  <pic:spPr>
                    <a:xfrm>
                      <a:off x="0" y="0"/>
                      <a:ext cx="77597" cy="51691"/>
                    </a:xfrm>
                    <a:prstGeom prst="rect">
                      <a:avLst/>
                    </a:prstGeom>
                  </pic:spPr>
                </pic:pic>
              </a:graphicData>
            </a:graphic>
          </wp:inline>
        </w:drawing>
      </w:r>
    </w:p>
    <w:p w:rsidR="004A1D4E" w:rsidRDefault="009A508B">
      <w:pPr>
        <w:spacing w:after="29" w:line="227" w:lineRule="auto"/>
        <w:ind w:left="407" w:right="10" w:hanging="10"/>
        <w:jc w:val="both"/>
      </w:pPr>
      <w:r>
        <w:t>“</w:t>
      </w:r>
      <w:r>
        <w:t>太棒了，快点传给我吧</w:t>
      </w:r>
      <w:r>
        <w:rPr>
          <w:noProof/>
        </w:rPr>
        <w:drawing>
          <wp:inline distT="0" distB="0" distL="0" distR="0">
            <wp:extent cx="122862" cy="103382"/>
            <wp:effectExtent l="0" t="0" r="0" b="0"/>
            <wp:docPr id="3117228" name="Picture 3117228"/>
            <wp:cNvGraphicFramePr/>
            <a:graphic xmlns:a="http://schemas.openxmlformats.org/drawingml/2006/main">
              <a:graphicData uri="http://schemas.openxmlformats.org/drawingml/2006/picture">
                <pic:pic xmlns:pic="http://schemas.openxmlformats.org/drawingml/2006/picture">
                  <pic:nvPicPr>
                    <pic:cNvPr id="3117228" name="Picture 3117228"/>
                    <pic:cNvPicPr/>
                  </pic:nvPicPr>
                  <pic:blipFill>
                    <a:blip r:embed="rId2112"/>
                    <a:stretch>
                      <a:fillRect/>
                    </a:stretch>
                  </pic:blipFill>
                  <pic:spPr>
                    <a:xfrm>
                      <a:off x="0" y="0"/>
                      <a:ext cx="122862" cy="103382"/>
                    </a:xfrm>
                    <a:prstGeom prst="rect">
                      <a:avLst/>
                    </a:prstGeom>
                  </pic:spPr>
                </pic:pic>
              </a:graphicData>
            </a:graphic>
          </wp:inline>
        </w:drawing>
      </w:r>
    </w:p>
    <w:tbl>
      <w:tblPr>
        <w:tblStyle w:val="TableGrid"/>
        <w:tblW w:w="5601" w:type="dxa"/>
        <w:tblInd w:w="1354" w:type="dxa"/>
        <w:tblCellMar>
          <w:top w:w="51" w:type="dxa"/>
          <w:left w:w="0" w:type="dxa"/>
          <w:bottom w:w="4" w:type="dxa"/>
          <w:right w:w="0" w:type="dxa"/>
        </w:tblCellMar>
        <w:tblLook w:val="04A0" w:firstRow="1" w:lastRow="0" w:firstColumn="1" w:lastColumn="0" w:noHBand="0" w:noVBand="1"/>
      </w:tblPr>
      <w:tblGrid>
        <w:gridCol w:w="1802"/>
        <w:gridCol w:w="2546"/>
        <w:gridCol w:w="1253"/>
      </w:tblGrid>
      <w:tr w:rsidR="004A1D4E">
        <w:trPr>
          <w:trHeight w:val="442"/>
        </w:trPr>
        <w:tc>
          <w:tcPr>
            <w:tcW w:w="1802" w:type="dxa"/>
            <w:tcBorders>
              <w:top w:val="nil"/>
              <w:left w:val="nil"/>
              <w:bottom w:val="nil"/>
              <w:right w:val="nil"/>
            </w:tcBorders>
            <w:vAlign w:val="bottom"/>
          </w:tcPr>
          <w:p w:rsidR="004A1D4E" w:rsidRDefault="009A508B">
            <w:pPr>
              <w:spacing w:after="0"/>
            </w:pPr>
            <w:r>
              <w:rPr>
                <w:sz w:val="18"/>
              </w:rPr>
              <w:t>o</w:t>
            </w:r>
            <w:r>
              <w:rPr>
                <w:sz w:val="18"/>
              </w:rPr>
              <w:t>三演义</w:t>
            </w:r>
            <w:r>
              <w:rPr>
                <w:sz w:val="18"/>
              </w:rPr>
              <w:t>t</w:t>
            </w:r>
          </w:p>
        </w:tc>
        <w:tc>
          <w:tcPr>
            <w:tcW w:w="2546" w:type="dxa"/>
            <w:tcBorders>
              <w:top w:val="nil"/>
              <w:left w:val="nil"/>
              <w:bottom w:val="nil"/>
              <w:right w:val="nil"/>
            </w:tcBorders>
            <w:vAlign w:val="bottom"/>
          </w:tcPr>
          <w:p w:rsidR="004A1D4E" w:rsidRDefault="009A508B">
            <w:pPr>
              <w:spacing w:after="0"/>
            </w:pPr>
            <w:r>
              <w:rPr>
                <w:sz w:val="20"/>
              </w:rPr>
              <w:t>文本文档</w:t>
            </w:r>
          </w:p>
        </w:tc>
        <w:tc>
          <w:tcPr>
            <w:tcW w:w="1253" w:type="dxa"/>
            <w:tcBorders>
              <w:top w:val="nil"/>
              <w:left w:val="nil"/>
              <w:bottom w:val="nil"/>
              <w:right w:val="nil"/>
            </w:tcBorders>
          </w:tcPr>
          <w:p w:rsidR="004A1D4E" w:rsidRDefault="009A508B">
            <w:pPr>
              <w:spacing w:after="0"/>
            </w:pPr>
            <w:r>
              <w:t>1</w:t>
            </w:r>
            <w:r>
              <w:t>事</w:t>
            </w:r>
            <w:r>
              <w:t>2</w:t>
            </w:r>
            <w:r>
              <w:t>佣</w:t>
            </w:r>
            <w:r>
              <w:t xml:space="preserve">KB </w:t>
            </w:r>
            <w:r>
              <w:rPr>
                <w:noProof/>
              </w:rPr>
              <w:drawing>
                <wp:inline distT="0" distB="0" distL="0" distR="0">
                  <wp:extent cx="6467" cy="6462"/>
                  <wp:effectExtent l="0" t="0" r="0" b="0"/>
                  <wp:docPr id="936176" name="Picture 936176"/>
                  <wp:cNvGraphicFramePr/>
                  <a:graphic xmlns:a="http://schemas.openxmlformats.org/drawingml/2006/main">
                    <a:graphicData uri="http://schemas.openxmlformats.org/drawingml/2006/picture">
                      <pic:pic xmlns:pic="http://schemas.openxmlformats.org/drawingml/2006/picture">
                        <pic:nvPicPr>
                          <pic:cNvPr id="936176" name="Picture 936176"/>
                          <pic:cNvPicPr/>
                        </pic:nvPicPr>
                        <pic:blipFill>
                          <a:blip r:embed="rId464"/>
                          <a:stretch>
                            <a:fillRect/>
                          </a:stretch>
                        </pic:blipFill>
                        <pic:spPr>
                          <a:xfrm>
                            <a:off x="0" y="0"/>
                            <a:ext cx="6467" cy="6462"/>
                          </a:xfrm>
                          <a:prstGeom prst="rect">
                            <a:avLst/>
                          </a:prstGeom>
                        </pic:spPr>
                      </pic:pic>
                    </a:graphicData>
                  </a:graphic>
                </wp:inline>
              </w:drawing>
            </w:r>
          </w:p>
        </w:tc>
      </w:tr>
      <w:tr w:rsidR="004A1D4E">
        <w:trPr>
          <w:trHeight w:val="270"/>
        </w:trPr>
        <w:tc>
          <w:tcPr>
            <w:tcW w:w="1802" w:type="dxa"/>
            <w:tcBorders>
              <w:top w:val="nil"/>
              <w:left w:val="nil"/>
              <w:bottom w:val="nil"/>
              <w:right w:val="nil"/>
            </w:tcBorders>
          </w:tcPr>
          <w:p w:rsidR="004A1D4E" w:rsidRDefault="009A508B">
            <w:pPr>
              <w:spacing w:after="0"/>
              <w:ind w:left="275"/>
            </w:pPr>
            <w:r>
              <w:rPr>
                <w:sz w:val="20"/>
              </w:rPr>
              <w:t>三画义、</w:t>
            </w:r>
            <w:r>
              <w:rPr>
                <w:sz w:val="20"/>
              </w:rPr>
              <w:t>“</w:t>
            </w:r>
            <w:r>
              <w:rPr>
                <w:noProof/>
              </w:rPr>
              <w:drawing>
                <wp:inline distT="0" distB="0" distL="0" distR="0">
                  <wp:extent cx="25866" cy="19384"/>
                  <wp:effectExtent l="0" t="0" r="0" b="0"/>
                  <wp:docPr id="936177" name="Picture 936177"/>
                  <wp:cNvGraphicFramePr/>
                  <a:graphic xmlns:a="http://schemas.openxmlformats.org/drawingml/2006/main">
                    <a:graphicData uri="http://schemas.openxmlformats.org/drawingml/2006/picture">
                      <pic:pic xmlns:pic="http://schemas.openxmlformats.org/drawingml/2006/picture">
                        <pic:nvPicPr>
                          <pic:cNvPr id="936177" name="Picture 936177"/>
                          <pic:cNvPicPr/>
                        </pic:nvPicPr>
                        <pic:blipFill>
                          <a:blip r:embed="rId2113"/>
                          <a:stretch>
                            <a:fillRect/>
                          </a:stretch>
                        </pic:blipFill>
                        <pic:spPr>
                          <a:xfrm>
                            <a:off x="0" y="0"/>
                            <a:ext cx="25866" cy="19384"/>
                          </a:xfrm>
                          <a:prstGeom prst="rect">
                            <a:avLst/>
                          </a:prstGeom>
                        </pic:spPr>
                      </pic:pic>
                    </a:graphicData>
                  </a:graphic>
                </wp:inline>
              </w:drawing>
            </w:r>
          </w:p>
        </w:tc>
        <w:tc>
          <w:tcPr>
            <w:tcW w:w="2546" w:type="dxa"/>
            <w:tcBorders>
              <w:top w:val="nil"/>
              <w:left w:val="nil"/>
              <w:bottom w:val="nil"/>
              <w:right w:val="nil"/>
            </w:tcBorders>
          </w:tcPr>
          <w:p w:rsidR="004A1D4E" w:rsidRDefault="009A508B">
            <w:pPr>
              <w:spacing w:after="0"/>
              <w:ind w:left="10"/>
            </w:pPr>
            <w:r>
              <w:rPr>
                <w:sz w:val="20"/>
              </w:rPr>
              <w:t>嘶</w:t>
            </w:r>
            <w:r>
              <w:rPr>
                <w:sz w:val="20"/>
              </w:rPr>
              <w:t>nRAR</w:t>
            </w:r>
            <w:r>
              <w:rPr>
                <w:sz w:val="20"/>
              </w:rPr>
              <w:t>乙</w:t>
            </w:r>
            <w:r>
              <w:rPr>
                <w:sz w:val="20"/>
              </w:rPr>
              <w:t>P</w:t>
            </w:r>
            <w:r>
              <w:rPr>
                <w:sz w:val="20"/>
              </w:rPr>
              <w:t>压文件</w:t>
            </w:r>
          </w:p>
        </w:tc>
        <w:tc>
          <w:tcPr>
            <w:tcW w:w="1253" w:type="dxa"/>
            <w:tcBorders>
              <w:top w:val="nil"/>
              <w:left w:val="nil"/>
              <w:bottom w:val="nil"/>
              <w:right w:val="nil"/>
            </w:tcBorders>
          </w:tcPr>
          <w:p w:rsidR="004A1D4E" w:rsidRDefault="009A508B">
            <w:pPr>
              <w:spacing w:after="0"/>
              <w:ind w:left="143"/>
            </w:pPr>
            <w:r>
              <w:rPr>
                <w:sz w:val="20"/>
              </w:rPr>
              <w:t>682 KB</w:t>
            </w:r>
          </w:p>
        </w:tc>
      </w:tr>
    </w:tbl>
    <w:p w:rsidR="004A1D4E" w:rsidRDefault="009A508B">
      <w:pPr>
        <w:spacing w:after="175" w:line="265" w:lineRule="auto"/>
        <w:ind w:left="1273" w:right="1273" w:hanging="10"/>
        <w:jc w:val="center"/>
      </w:pPr>
      <w:r>
        <w:rPr>
          <w:sz w:val="18"/>
        </w:rPr>
        <w:t>图</w:t>
      </w:r>
      <w:r>
        <w:rPr>
          <w:sz w:val="18"/>
        </w:rPr>
        <w:t>6</w:t>
      </w:r>
      <w:r>
        <w:rPr>
          <w:sz w:val="18"/>
        </w:rPr>
        <w:t>刁</w:t>
      </w:r>
      <w:r>
        <w:rPr>
          <w:sz w:val="18"/>
        </w:rPr>
        <w:t>2-1</w:t>
      </w:r>
    </w:p>
    <w:p w:rsidR="004A1D4E" w:rsidRDefault="009A508B">
      <w:pPr>
        <w:spacing w:after="5" w:line="227" w:lineRule="auto"/>
        <w:ind w:left="10" w:right="10" w:firstLine="377"/>
        <w:jc w:val="both"/>
      </w:pPr>
      <w:r>
        <w:t>这是我们生活中常见的对白。现在我们都是讲究效率的社会，什么都要求速度，在不能出错的情况下，做任何事情都讲究越快越好。在计算机和互联网技术中，文本压缩就是一个非常重要的技术。玩电脑的人几乎都会应用压缩和解压缩软件来处理文档。因为它除了可以减少文档在磁盘上的空间外，还有重要的一点，就是我们可以在网络上以压缩的形式传输大量数据，使得保存和传递都更加高效。</w:t>
      </w:r>
    </w:p>
    <w:p w:rsidR="004A1D4E" w:rsidRDefault="009A508B">
      <w:pPr>
        <w:spacing w:after="5" w:line="227" w:lineRule="auto"/>
        <w:ind w:left="10" w:right="10" w:firstLine="367"/>
        <w:jc w:val="both"/>
      </w:pPr>
      <w:r>
        <w:t>那么压缩而不出错是如何做到的呢？简单说，就是把我们要压缩的文本进行重新编码，以减少不必要的空间。尽管现在最新技术在编码上已经很好很强大，但这一切都来自于曾经的技</w:t>
      </w:r>
      <w:r>
        <w:t>术积累，我们今天就来介绍一下最基本的压缩编码方法一一赫夫曼编码</w:t>
      </w:r>
      <w:r>
        <w:rPr>
          <w:noProof/>
        </w:rPr>
        <w:drawing>
          <wp:inline distT="0" distB="0" distL="0" distR="0">
            <wp:extent cx="45265" cy="45230"/>
            <wp:effectExtent l="0" t="0" r="0" b="0"/>
            <wp:docPr id="936178" name="Picture 936178"/>
            <wp:cNvGraphicFramePr/>
            <a:graphic xmlns:a="http://schemas.openxmlformats.org/drawingml/2006/main">
              <a:graphicData uri="http://schemas.openxmlformats.org/drawingml/2006/picture">
                <pic:pic xmlns:pic="http://schemas.openxmlformats.org/drawingml/2006/picture">
                  <pic:nvPicPr>
                    <pic:cNvPr id="936178" name="Picture 936178"/>
                    <pic:cNvPicPr/>
                  </pic:nvPicPr>
                  <pic:blipFill>
                    <a:blip r:embed="rId2114"/>
                    <a:stretch>
                      <a:fillRect/>
                    </a:stretch>
                  </pic:blipFill>
                  <pic:spPr>
                    <a:xfrm>
                      <a:off x="0" y="0"/>
                      <a:ext cx="45265" cy="45230"/>
                    </a:xfrm>
                    <a:prstGeom prst="rect">
                      <a:avLst/>
                    </a:prstGeom>
                  </pic:spPr>
                </pic:pic>
              </a:graphicData>
            </a:graphic>
          </wp:inline>
        </w:drawing>
      </w:r>
    </w:p>
    <w:p w:rsidR="004A1D4E" w:rsidRDefault="009A508B">
      <w:pPr>
        <w:spacing w:after="5" w:line="227" w:lineRule="auto"/>
        <w:ind w:left="10" w:right="10" w:firstLine="163"/>
        <w:jc w:val="both"/>
      </w:pPr>
      <w:r>
        <w:rPr>
          <w:noProof/>
        </w:rPr>
        <w:lastRenderedPageBreak/>
        <w:drawing>
          <wp:inline distT="0" distB="0" distL="0" distR="0">
            <wp:extent cx="19399" cy="6461"/>
            <wp:effectExtent l="0" t="0" r="0" b="0"/>
            <wp:docPr id="940693" name="Picture 940693"/>
            <wp:cNvGraphicFramePr/>
            <a:graphic xmlns:a="http://schemas.openxmlformats.org/drawingml/2006/main">
              <a:graphicData uri="http://schemas.openxmlformats.org/drawingml/2006/picture">
                <pic:pic xmlns:pic="http://schemas.openxmlformats.org/drawingml/2006/picture">
                  <pic:nvPicPr>
                    <pic:cNvPr id="940693" name="Picture 940693"/>
                    <pic:cNvPicPr/>
                  </pic:nvPicPr>
                  <pic:blipFill>
                    <a:blip r:embed="rId2115"/>
                    <a:stretch>
                      <a:fillRect/>
                    </a:stretch>
                  </pic:blipFill>
                  <pic:spPr>
                    <a:xfrm>
                      <a:off x="0" y="0"/>
                      <a:ext cx="19399" cy="6461"/>
                    </a:xfrm>
                    <a:prstGeom prst="rect">
                      <a:avLst/>
                    </a:prstGeom>
                  </pic:spPr>
                </pic:pic>
              </a:graphicData>
            </a:graphic>
          </wp:inline>
        </w:drawing>
      </w:r>
      <w:r>
        <w:t xml:space="preserve"> </w:t>
      </w:r>
      <w:r>
        <w:t>在介绍赫夫曼编码前，我们必须得介绍赫夫曼树，而介绍赫夫曼树，我们不得不提这样一个人，美国数学家赫夫曼</w:t>
      </w:r>
      <w:r>
        <w:t>(David Huffman),</w:t>
      </w:r>
      <w:r>
        <w:t>也有的翻译为哈夫曼。他在</w:t>
      </w:r>
      <w:r>
        <w:t xml:space="preserve"> 19S2</w:t>
      </w:r>
      <w:r>
        <w:t>年发明了赫夫曼编码，为了纪念他的成就，于是就把他在编码中用到的特殊的二叉树称之为赫夫曼树，他的编码方法称为赫夫曼编码。也就是说，我们现在介绍的知识全都来自于近</w:t>
      </w:r>
      <w:r>
        <w:t>60</w:t>
      </w:r>
      <w:r>
        <w:t>年前这位伟大科学家的研究成果，而我们平时所用的压缩和解压缩技术也都是基于赫夫曼的研究之上发展而来，我们应该要记住他</w:t>
      </w:r>
      <w:r>
        <w:t>。</w:t>
      </w:r>
      <w:r>
        <w:rPr>
          <w:noProof/>
        </w:rPr>
        <w:drawing>
          <wp:inline distT="0" distB="0" distL="0" distR="0">
            <wp:extent cx="6466" cy="12923"/>
            <wp:effectExtent l="0" t="0" r="0" b="0"/>
            <wp:docPr id="940694" name="Picture 940694"/>
            <wp:cNvGraphicFramePr/>
            <a:graphic xmlns:a="http://schemas.openxmlformats.org/drawingml/2006/main">
              <a:graphicData uri="http://schemas.openxmlformats.org/drawingml/2006/picture">
                <pic:pic xmlns:pic="http://schemas.openxmlformats.org/drawingml/2006/picture">
                  <pic:nvPicPr>
                    <pic:cNvPr id="940694" name="Picture 940694"/>
                    <pic:cNvPicPr/>
                  </pic:nvPicPr>
                  <pic:blipFill>
                    <a:blip r:embed="rId2116"/>
                    <a:stretch>
                      <a:fillRect/>
                    </a:stretch>
                  </pic:blipFill>
                  <pic:spPr>
                    <a:xfrm>
                      <a:off x="0" y="0"/>
                      <a:ext cx="6466" cy="12923"/>
                    </a:xfrm>
                    <a:prstGeom prst="rect">
                      <a:avLst/>
                    </a:prstGeom>
                  </pic:spPr>
                </pic:pic>
              </a:graphicData>
            </a:graphic>
          </wp:inline>
        </w:drawing>
      </w:r>
    </w:p>
    <w:p w:rsidR="004A1D4E" w:rsidRDefault="009A508B">
      <w:pPr>
        <w:spacing w:after="29" w:line="227" w:lineRule="auto"/>
        <w:ind w:left="397" w:right="10" w:hanging="10"/>
        <w:jc w:val="both"/>
      </w:pPr>
      <w:r>
        <w:t>什么叫做赫夫曼树呢？我们先来看一个例子。</w:t>
      </w:r>
    </w:p>
    <w:p w:rsidR="004A1D4E" w:rsidRDefault="009A508B">
      <w:pPr>
        <w:spacing w:after="5" w:line="227" w:lineRule="auto"/>
        <w:ind w:left="10" w:right="10" w:firstLine="367"/>
        <w:jc w:val="both"/>
      </w:pPr>
      <w:r>
        <w:t>过去我们小学、中学一般考试都是用百分制来表示学科成绩的。这带来了一个弊端，就是很容易让学生、家长，甚至老师自己都以分取人，让分数代表了一切。有时想想也对，</w:t>
      </w:r>
      <w:r>
        <w:t>90</w:t>
      </w:r>
      <w:r>
        <w:t>分和</w:t>
      </w:r>
      <w:r>
        <w:t>95</w:t>
      </w:r>
      <w:r>
        <w:t>分也许就只是一道题目对错的差距，但却让两个孩子可能受到完全不同的待遇，这并不公平。于是在如今提倡素质教育的背景下，我们很多的学科，特别是小学的学科成绩都改作了优秀、良好、中等、及格和不及格这样模糊的词语，不再通报具体的分数。</w:t>
      </w:r>
    </w:p>
    <w:p w:rsidR="004A1D4E" w:rsidRDefault="009A508B">
      <w:pPr>
        <w:spacing w:after="5" w:line="227" w:lineRule="auto"/>
        <w:ind w:left="10" w:right="10" w:firstLine="377"/>
        <w:jc w:val="both"/>
      </w:pPr>
      <w:r>
        <w:t>不过对于老师来讲，他在对试卷评分的时候，显然不能凭感觉给优良或及格不及格</w:t>
      </w:r>
      <w:r>
        <w:t>等成绩，因此一般都还是按照百分制算出每个学生的成绩后，再根据统一的标准换算得出五级分制的成绩。比如下面的代码就实现了这样的转换。</w:t>
      </w:r>
      <w:r>
        <w:rPr>
          <w:noProof/>
        </w:rPr>
        <w:drawing>
          <wp:inline distT="0" distB="0" distL="0" distR="0">
            <wp:extent cx="6466" cy="6461"/>
            <wp:effectExtent l="0" t="0" r="0" b="0"/>
            <wp:docPr id="940695" name="Picture 940695"/>
            <wp:cNvGraphicFramePr/>
            <a:graphic xmlns:a="http://schemas.openxmlformats.org/drawingml/2006/main">
              <a:graphicData uri="http://schemas.openxmlformats.org/drawingml/2006/picture">
                <pic:pic xmlns:pic="http://schemas.openxmlformats.org/drawingml/2006/picture">
                  <pic:nvPicPr>
                    <pic:cNvPr id="940695" name="Picture 940695"/>
                    <pic:cNvPicPr/>
                  </pic:nvPicPr>
                  <pic:blipFill>
                    <a:blip r:embed="rId220"/>
                    <a:stretch>
                      <a:fillRect/>
                    </a:stretch>
                  </pic:blipFill>
                  <pic:spPr>
                    <a:xfrm>
                      <a:off x="0" y="0"/>
                      <a:ext cx="6466" cy="6461"/>
                    </a:xfrm>
                    <a:prstGeom prst="rect">
                      <a:avLst/>
                    </a:prstGeom>
                  </pic:spPr>
                </pic:pic>
              </a:graphicData>
            </a:graphic>
          </wp:inline>
        </w:drawing>
      </w:r>
    </w:p>
    <w:p w:rsidR="004A1D4E" w:rsidRDefault="009A508B">
      <w:pPr>
        <w:spacing w:after="0"/>
        <w:ind w:left="1456"/>
      </w:pPr>
      <w:r>
        <w:rPr>
          <w:noProof/>
        </w:rPr>
        <w:drawing>
          <wp:inline distT="0" distB="0" distL="0" distR="0">
            <wp:extent cx="2146843" cy="90460"/>
            <wp:effectExtent l="0" t="0" r="0" b="0"/>
            <wp:docPr id="3117232" name="Picture 3117232"/>
            <wp:cNvGraphicFramePr/>
            <a:graphic xmlns:a="http://schemas.openxmlformats.org/drawingml/2006/main">
              <a:graphicData uri="http://schemas.openxmlformats.org/drawingml/2006/picture">
                <pic:pic xmlns:pic="http://schemas.openxmlformats.org/drawingml/2006/picture">
                  <pic:nvPicPr>
                    <pic:cNvPr id="3117232" name="Picture 3117232"/>
                    <pic:cNvPicPr/>
                  </pic:nvPicPr>
                  <pic:blipFill>
                    <a:blip r:embed="rId2117"/>
                    <a:stretch>
                      <a:fillRect/>
                    </a:stretch>
                  </pic:blipFill>
                  <pic:spPr>
                    <a:xfrm>
                      <a:off x="0" y="0"/>
                      <a:ext cx="2146843" cy="90460"/>
                    </a:xfrm>
                    <a:prstGeom prst="rect">
                      <a:avLst/>
                    </a:prstGeom>
                  </pic:spPr>
                </pic:pic>
              </a:graphicData>
            </a:graphic>
          </wp:inline>
        </w:drawing>
      </w:r>
    </w:p>
    <w:p w:rsidR="004A1D4E" w:rsidRDefault="009A508B">
      <w:pPr>
        <w:spacing w:after="4" w:line="265" w:lineRule="auto"/>
        <w:ind w:left="428" w:right="3004" w:hanging="10"/>
        <w:jc w:val="both"/>
      </w:pPr>
      <w:r>
        <w:rPr>
          <w:sz w:val="24"/>
        </w:rPr>
        <w:t>if</w:t>
      </w:r>
      <w:r>
        <w:rPr>
          <w:sz w:val="24"/>
        </w:rPr>
        <w:t>（</w:t>
      </w:r>
      <w:r>
        <w:rPr>
          <w:sz w:val="24"/>
        </w:rPr>
        <w:t>a&lt; 0</w:t>
      </w:r>
      <w:r>
        <w:rPr>
          <w:sz w:val="24"/>
        </w:rPr>
        <w:t>）</w:t>
      </w:r>
    </w:p>
    <w:p w:rsidR="004A1D4E" w:rsidRDefault="009A508B">
      <w:pPr>
        <w:pStyle w:val="6"/>
        <w:spacing w:after="89"/>
        <w:ind w:left="102" w:firstLine="672"/>
      </w:pPr>
      <w:r>
        <w:rPr>
          <w:noProof/>
        </w:rPr>
        <w:drawing>
          <wp:anchor distT="0" distB="0" distL="114300" distR="114300" simplePos="0" relativeHeight="252102656" behindDoc="0" locked="0" layoutInCell="1" allowOverlap="0">
            <wp:simplePos x="0" y="0"/>
            <wp:positionH relativeFrom="column">
              <wp:posOffset>4888595</wp:posOffset>
            </wp:positionH>
            <wp:positionV relativeFrom="paragraph">
              <wp:posOffset>-59433</wp:posOffset>
            </wp:positionV>
            <wp:extent cx="161660" cy="956288"/>
            <wp:effectExtent l="0" t="0" r="0" b="0"/>
            <wp:wrapSquare wrapText="bothSides"/>
            <wp:docPr id="940905" name="Picture 940905"/>
            <wp:cNvGraphicFramePr/>
            <a:graphic xmlns:a="http://schemas.openxmlformats.org/drawingml/2006/main">
              <a:graphicData uri="http://schemas.openxmlformats.org/drawingml/2006/picture">
                <pic:pic xmlns:pic="http://schemas.openxmlformats.org/drawingml/2006/picture">
                  <pic:nvPicPr>
                    <pic:cNvPr id="940905" name="Picture 940905"/>
                    <pic:cNvPicPr/>
                  </pic:nvPicPr>
                  <pic:blipFill>
                    <a:blip r:embed="rId2118"/>
                    <a:stretch>
                      <a:fillRect/>
                    </a:stretch>
                  </pic:blipFill>
                  <pic:spPr>
                    <a:xfrm>
                      <a:off x="0" y="0"/>
                      <a:ext cx="161660" cy="956288"/>
                    </a:xfrm>
                    <a:prstGeom prst="rect">
                      <a:avLst/>
                    </a:prstGeom>
                  </pic:spPr>
                </pic:pic>
              </a:graphicData>
            </a:graphic>
          </wp:anchor>
        </w:drawing>
      </w:r>
      <w:r>
        <w:rPr>
          <w:noProof/>
        </w:rPr>
        <w:drawing>
          <wp:anchor distT="0" distB="0" distL="114300" distR="114300" simplePos="0" relativeHeight="252103680" behindDoc="0" locked="0" layoutInCell="1" allowOverlap="0">
            <wp:simplePos x="0" y="0"/>
            <wp:positionH relativeFrom="column">
              <wp:posOffset>1248014</wp:posOffset>
            </wp:positionH>
            <wp:positionV relativeFrom="paragraph">
              <wp:posOffset>-1280</wp:posOffset>
            </wp:positionV>
            <wp:extent cx="6466" cy="6462"/>
            <wp:effectExtent l="0" t="0" r="0" b="0"/>
            <wp:wrapSquare wrapText="bothSides"/>
            <wp:docPr id="940703" name="Picture 940703"/>
            <wp:cNvGraphicFramePr/>
            <a:graphic xmlns:a="http://schemas.openxmlformats.org/drawingml/2006/main">
              <a:graphicData uri="http://schemas.openxmlformats.org/drawingml/2006/picture">
                <pic:pic xmlns:pic="http://schemas.openxmlformats.org/drawingml/2006/picture">
                  <pic:nvPicPr>
                    <pic:cNvPr id="940703" name="Picture 940703"/>
                    <pic:cNvPicPr/>
                  </pic:nvPicPr>
                  <pic:blipFill>
                    <a:blip r:embed="rId350"/>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104704" behindDoc="0" locked="0" layoutInCell="1" allowOverlap="0">
            <wp:simplePos x="0" y="0"/>
            <wp:positionH relativeFrom="column">
              <wp:posOffset>478513</wp:posOffset>
            </wp:positionH>
            <wp:positionV relativeFrom="paragraph">
              <wp:posOffset>399326</wp:posOffset>
            </wp:positionV>
            <wp:extent cx="672505" cy="103382"/>
            <wp:effectExtent l="0" t="0" r="0" b="0"/>
            <wp:wrapSquare wrapText="bothSides"/>
            <wp:docPr id="940906" name="Picture 940906"/>
            <wp:cNvGraphicFramePr/>
            <a:graphic xmlns:a="http://schemas.openxmlformats.org/drawingml/2006/main">
              <a:graphicData uri="http://schemas.openxmlformats.org/drawingml/2006/picture">
                <pic:pic xmlns:pic="http://schemas.openxmlformats.org/drawingml/2006/picture">
                  <pic:nvPicPr>
                    <pic:cNvPr id="940906" name="Picture 940906"/>
                    <pic:cNvPicPr/>
                  </pic:nvPicPr>
                  <pic:blipFill>
                    <a:blip r:embed="rId2119"/>
                    <a:stretch>
                      <a:fillRect/>
                    </a:stretch>
                  </pic:blipFill>
                  <pic:spPr>
                    <a:xfrm>
                      <a:off x="0" y="0"/>
                      <a:ext cx="672505" cy="103382"/>
                    </a:xfrm>
                    <a:prstGeom prst="rect">
                      <a:avLst/>
                    </a:prstGeom>
                  </pic:spPr>
                </pic:pic>
              </a:graphicData>
            </a:graphic>
          </wp:anchor>
        </w:drawing>
      </w:r>
      <w:r>
        <w:t>b— "</w:t>
      </w:r>
      <w:r>
        <w:t>不及格</w:t>
      </w:r>
      <w:r>
        <w:t>”</w:t>
      </w:r>
      <w:r>
        <w:t>：</w:t>
      </w:r>
      <w:r>
        <w:t xml:space="preserve"> </w:t>
      </w:r>
      <w:r>
        <w:rPr>
          <w:noProof/>
        </w:rPr>
        <w:drawing>
          <wp:inline distT="0" distB="0" distL="0" distR="0">
            <wp:extent cx="6466" cy="12923"/>
            <wp:effectExtent l="0" t="0" r="0" b="0"/>
            <wp:docPr id="940707" name="Picture 940707"/>
            <wp:cNvGraphicFramePr/>
            <a:graphic xmlns:a="http://schemas.openxmlformats.org/drawingml/2006/main">
              <a:graphicData uri="http://schemas.openxmlformats.org/drawingml/2006/picture">
                <pic:pic xmlns:pic="http://schemas.openxmlformats.org/drawingml/2006/picture">
                  <pic:nvPicPr>
                    <pic:cNvPr id="940707" name="Picture 940707"/>
                    <pic:cNvPicPr/>
                  </pic:nvPicPr>
                  <pic:blipFill>
                    <a:blip r:embed="rId2120"/>
                    <a:stretch>
                      <a:fillRect/>
                    </a:stretch>
                  </pic:blipFill>
                  <pic:spPr>
                    <a:xfrm>
                      <a:off x="0" y="0"/>
                      <a:ext cx="6466" cy="12923"/>
                    </a:xfrm>
                    <a:prstGeom prst="rect">
                      <a:avLst/>
                    </a:prstGeom>
                  </pic:spPr>
                </pic:pic>
              </a:graphicData>
            </a:graphic>
          </wp:inline>
        </w:drawing>
      </w:r>
      <w:r>
        <w:t xml:space="preserve"> else if</w:t>
      </w:r>
      <w:r>
        <w:t>（</w:t>
      </w:r>
      <w:r>
        <w:t>a&lt;70</w:t>
      </w:r>
      <w:r>
        <w:t>）</w:t>
      </w:r>
      <w:r>
        <w:rPr>
          <w:noProof/>
        </w:rPr>
        <w:drawing>
          <wp:inline distT="0" distB="0" distL="0" distR="0">
            <wp:extent cx="32332" cy="58152"/>
            <wp:effectExtent l="0" t="0" r="0" b="0"/>
            <wp:docPr id="3117234" name="Picture 3117234"/>
            <wp:cNvGraphicFramePr/>
            <a:graphic xmlns:a="http://schemas.openxmlformats.org/drawingml/2006/main">
              <a:graphicData uri="http://schemas.openxmlformats.org/drawingml/2006/picture">
                <pic:pic xmlns:pic="http://schemas.openxmlformats.org/drawingml/2006/picture">
                  <pic:nvPicPr>
                    <pic:cNvPr id="3117234" name="Picture 3117234"/>
                    <pic:cNvPicPr/>
                  </pic:nvPicPr>
                  <pic:blipFill>
                    <a:blip r:embed="rId2121"/>
                    <a:stretch>
                      <a:fillRect/>
                    </a:stretch>
                  </pic:blipFill>
                  <pic:spPr>
                    <a:xfrm>
                      <a:off x="0" y="0"/>
                      <a:ext cx="32332" cy="58152"/>
                    </a:xfrm>
                    <a:prstGeom prst="rect">
                      <a:avLst/>
                    </a:prstGeom>
                  </pic:spPr>
                </pic:pic>
              </a:graphicData>
            </a:graphic>
          </wp:inline>
        </w:drawing>
      </w:r>
    </w:p>
    <w:p w:rsidR="004A1D4E" w:rsidRDefault="009A508B">
      <w:pPr>
        <w:spacing w:before="116" w:after="3"/>
        <w:ind w:left="785" w:hanging="367"/>
        <w:jc w:val="both"/>
      </w:pPr>
      <w:r>
        <w:rPr>
          <w:sz w:val="18"/>
        </w:rPr>
        <w:t>else if</w:t>
      </w:r>
      <w:r>
        <w:rPr>
          <w:sz w:val="18"/>
        </w:rPr>
        <w:t>（</w:t>
      </w:r>
      <w:r>
        <w:rPr>
          <w:sz w:val="18"/>
        </w:rPr>
        <w:t>a&lt;80</w:t>
      </w:r>
      <w:r>
        <w:rPr>
          <w:sz w:val="18"/>
        </w:rPr>
        <w:t>）</w:t>
      </w:r>
      <w:r>
        <w:rPr>
          <w:sz w:val="18"/>
        </w:rPr>
        <w:t xml:space="preserve"> b- ”</w:t>
      </w:r>
      <w:r>
        <w:rPr>
          <w:sz w:val="18"/>
        </w:rPr>
        <w:t>中等</w:t>
      </w:r>
      <w:r>
        <w:rPr>
          <w:sz w:val="18"/>
        </w:rPr>
        <w:t>0</w:t>
      </w:r>
    </w:p>
    <w:p w:rsidR="004A1D4E" w:rsidRDefault="009A508B">
      <w:pPr>
        <w:spacing w:after="4" w:line="265" w:lineRule="auto"/>
        <w:ind w:left="438" w:hanging="10"/>
        <w:jc w:val="both"/>
      </w:pPr>
      <w:r>
        <w:rPr>
          <w:sz w:val="24"/>
        </w:rPr>
        <w:t>else if</w:t>
      </w:r>
      <w:r>
        <w:rPr>
          <w:sz w:val="24"/>
        </w:rPr>
        <w:t>（</w:t>
      </w:r>
      <w:r>
        <w:rPr>
          <w:sz w:val="24"/>
        </w:rPr>
        <w:t>a&lt; 90</w:t>
      </w:r>
      <w:r>
        <w:rPr>
          <w:sz w:val="24"/>
        </w:rPr>
        <w:t>）</w:t>
      </w:r>
    </w:p>
    <w:p w:rsidR="004A1D4E" w:rsidRDefault="009A508B">
      <w:pPr>
        <w:spacing w:after="102"/>
        <w:ind w:left="774"/>
      </w:pPr>
      <w:r>
        <w:rPr>
          <w:noProof/>
        </w:rPr>
        <w:drawing>
          <wp:inline distT="0" distB="0" distL="0" distR="0">
            <wp:extent cx="646640" cy="122767"/>
            <wp:effectExtent l="0" t="0" r="0" b="0"/>
            <wp:docPr id="940907" name="Picture 940907"/>
            <wp:cNvGraphicFramePr/>
            <a:graphic xmlns:a="http://schemas.openxmlformats.org/drawingml/2006/main">
              <a:graphicData uri="http://schemas.openxmlformats.org/drawingml/2006/picture">
                <pic:pic xmlns:pic="http://schemas.openxmlformats.org/drawingml/2006/picture">
                  <pic:nvPicPr>
                    <pic:cNvPr id="940907" name="Picture 940907"/>
                    <pic:cNvPicPr/>
                  </pic:nvPicPr>
                  <pic:blipFill>
                    <a:blip r:embed="rId2122"/>
                    <a:stretch>
                      <a:fillRect/>
                    </a:stretch>
                  </pic:blipFill>
                  <pic:spPr>
                    <a:xfrm>
                      <a:off x="0" y="0"/>
                      <a:ext cx="646640" cy="122767"/>
                    </a:xfrm>
                    <a:prstGeom prst="rect">
                      <a:avLst/>
                    </a:prstGeom>
                  </pic:spPr>
                </pic:pic>
              </a:graphicData>
            </a:graphic>
          </wp:inline>
        </w:drawing>
      </w:r>
    </w:p>
    <w:p w:rsidR="004A1D4E" w:rsidRDefault="009A508B">
      <w:pPr>
        <w:pStyle w:val="6"/>
        <w:ind w:left="428"/>
      </w:pPr>
      <w:r>
        <w:t>else</w:t>
      </w:r>
    </w:p>
    <w:p w:rsidR="004A1D4E" w:rsidRDefault="009A508B">
      <w:pPr>
        <w:spacing w:after="4" w:line="265" w:lineRule="auto"/>
        <w:ind w:left="804" w:right="122" w:hanging="10"/>
      </w:pPr>
      <w:r>
        <w:rPr>
          <w:sz w:val="14"/>
        </w:rPr>
        <w:t>b— "</w:t>
      </w:r>
      <w:r>
        <w:rPr>
          <w:sz w:val="14"/>
        </w:rPr>
        <w:t>优秀</w:t>
      </w:r>
      <w:r>
        <w:rPr>
          <w:sz w:val="14"/>
        </w:rPr>
        <w:t>"</w:t>
      </w:r>
    </w:p>
    <w:p w:rsidR="004A1D4E" w:rsidRDefault="009A508B">
      <w:pPr>
        <w:spacing w:after="5" w:line="227" w:lineRule="auto"/>
        <w:ind w:left="10" w:right="10" w:firstLine="387"/>
        <w:jc w:val="both"/>
      </w:pPr>
      <w:r>
        <w:t>图</w:t>
      </w:r>
      <w:r>
        <w:t>6</w:t>
      </w:r>
      <w:r>
        <w:t>．</w:t>
      </w:r>
      <w:r>
        <w:t>12</w:t>
      </w:r>
      <w:r>
        <w:t>．</w:t>
      </w:r>
      <w:r>
        <w:t>2</w:t>
      </w:r>
      <w:r>
        <w:t>粗略看没什么问题，可是通常都认为，一张好的考卷应该是让学生成绩</w:t>
      </w:r>
      <w:r>
        <w:rPr>
          <w:noProof/>
        </w:rPr>
        <w:drawing>
          <wp:inline distT="0" distB="0" distL="0" distR="0">
            <wp:extent cx="6467" cy="58153"/>
            <wp:effectExtent l="0" t="0" r="0" b="0"/>
            <wp:docPr id="3117238" name="Picture 3117238"/>
            <wp:cNvGraphicFramePr/>
            <a:graphic xmlns:a="http://schemas.openxmlformats.org/drawingml/2006/main">
              <a:graphicData uri="http://schemas.openxmlformats.org/drawingml/2006/picture">
                <pic:pic xmlns:pic="http://schemas.openxmlformats.org/drawingml/2006/picture">
                  <pic:nvPicPr>
                    <pic:cNvPr id="3117238" name="Picture 3117238"/>
                    <pic:cNvPicPr/>
                  </pic:nvPicPr>
                  <pic:blipFill>
                    <a:blip r:embed="rId2123"/>
                    <a:stretch>
                      <a:fillRect/>
                    </a:stretch>
                  </pic:blipFill>
                  <pic:spPr>
                    <a:xfrm>
                      <a:off x="0" y="0"/>
                      <a:ext cx="6467" cy="58153"/>
                    </a:xfrm>
                    <a:prstGeom prst="rect">
                      <a:avLst/>
                    </a:prstGeom>
                  </pic:spPr>
                </pic:pic>
              </a:graphicData>
            </a:graphic>
          </wp:inline>
        </w:drawing>
      </w:r>
      <w:r>
        <w:t>大部分处于中等或良好的范围，优秀和不及格都应该较少才对。而上面这样的程序，就使得所有的成绩都需要先判断是否及格，再逐级而上得到结果。输人量很大的时候，其实算法是有效率问题的。</w:t>
      </w:r>
    </w:p>
    <w:p w:rsidR="004A1D4E" w:rsidRDefault="009A508B">
      <w:pPr>
        <w:spacing w:after="152"/>
        <w:ind w:left="1222"/>
      </w:pPr>
      <w:r>
        <w:rPr>
          <w:noProof/>
        </w:rPr>
        <w:lastRenderedPageBreak/>
        <w:drawing>
          <wp:inline distT="0" distB="0" distL="0" distR="0">
            <wp:extent cx="3381925" cy="2164571"/>
            <wp:effectExtent l="0" t="0" r="0" b="0"/>
            <wp:docPr id="3117240" name="Picture 3117240"/>
            <wp:cNvGraphicFramePr/>
            <a:graphic xmlns:a="http://schemas.openxmlformats.org/drawingml/2006/main">
              <a:graphicData uri="http://schemas.openxmlformats.org/drawingml/2006/picture">
                <pic:pic xmlns:pic="http://schemas.openxmlformats.org/drawingml/2006/picture">
                  <pic:nvPicPr>
                    <pic:cNvPr id="3117240" name="Picture 3117240"/>
                    <pic:cNvPicPr/>
                  </pic:nvPicPr>
                  <pic:blipFill>
                    <a:blip r:embed="rId2124"/>
                    <a:stretch>
                      <a:fillRect/>
                    </a:stretch>
                  </pic:blipFill>
                  <pic:spPr>
                    <a:xfrm>
                      <a:off x="0" y="0"/>
                      <a:ext cx="3381925" cy="2164571"/>
                    </a:xfrm>
                    <a:prstGeom prst="rect">
                      <a:avLst/>
                    </a:prstGeom>
                  </pic:spPr>
                </pic:pic>
              </a:graphicData>
            </a:graphic>
          </wp:inline>
        </w:drawing>
      </w:r>
    </w:p>
    <w:p w:rsidR="004A1D4E" w:rsidRDefault="009A508B">
      <w:pPr>
        <w:spacing w:after="3" w:line="265" w:lineRule="auto"/>
        <w:ind w:left="1273" w:right="1283" w:hanging="10"/>
        <w:jc w:val="center"/>
      </w:pPr>
      <w:r>
        <w:rPr>
          <w:sz w:val="18"/>
        </w:rPr>
        <w:t>图</w:t>
      </w:r>
      <w:r>
        <w:rPr>
          <w:sz w:val="18"/>
        </w:rPr>
        <w:t>6</w:t>
      </w:r>
      <w:r>
        <w:rPr>
          <w:sz w:val="18"/>
        </w:rPr>
        <w:t>．</w:t>
      </w:r>
      <w:r>
        <w:rPr>
          <w:sz w:val="18"/>
        </w:rPr>
        <w:t>12</w:t>
      </w:r>
      <w:r>
        <w:rPr>
          <w:sz w:val="18"/>
        </w:rPr>
        <w:t>．</w:t>
      </w:r>
      <w:r>
        <w:rPr>
          <w:sz w:val="18"/>
        </w:rPr>
        <w:t>2</w:t>
      </w:r>
      <w:r>
        <w:rPr>
          <w:noProof/>
        </w:rPr>
        <w:drawing>
          <wp:inline distT="0" distB="0" distL="0" distR="0">
            <wp:extent cx="6466" cy="6461"/>
            <wp:effectExtent l="0" t="0" r="0" b="0"/>
            <wp:docPr id="944137" name="Picture 944137"/>
            <wp:cNvGraphicFramePr/>
            <a:graphic xmlns:a="http://schemas.openxmlformats.org/drawingml/2006/main">
              <a:graphicData uri="http://schemas.openxmlformats.org/drawingml/2006/picture">
                <pic:pic xmlns:pic="http://schemas.openxmlformats.org/drawingml/2006/picture">
                  <pic:nvPicPr>
                    <pic:cNvPr id="944137" name="Picture 944137"/>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spacing w:after="3"/>
        <w:ind w:left="10" w:right="5" w:hanging="10"/>
        <w:jc w:val="right"/>
      </w:pPr>
      <w:r>
        <w:t>如果在实际的学习生活中，学生的成绩在</w:t>
      </w:r>
      <w:r>
        <w:t>5</w:t>
      </w:r>
      <w:r>
        <w:t>个等级上的分布规律如表</w:t>
      </w:r>
      <w:r>
        <w:t>6</w:t>
      </w:r>
      <w:r>
        <w:t>．</w:t>
      </w:r>
      <w:r>
        <w:t>12</w:t>
      </w:r>
      <w:r>
        <w:t>．</w:t>
      </w:r>
      <w:r>
        <w:t>1</w:t>
      </w:r>
      <w:r>
        <w:t>所</w:t>
      </w:r>
    </w:p>
    <w:p w:rsidR="004A1D4E" w:rsidRDefault="009A508B">
      <w:pPr>
        <w:spacing w:after="3" w:line="265" w:lineRule="auto"/>
        <w:ind w:left="265" w:right="316" w:hanging="10"/>
        <w:jc w:val="center"/>
      </w:pPr>
      <w:r>
        <w:t>表</w:t>
      </w:r>
      <w:r>
        <w:t>6</w:t>
      </w:r>
      <w:r>
        <w:t>．</w:t>
      </w:r>
      <w:r>
        <w:t>12</w:t>
      </w:r>
      <w:r>
        <w:t>．</w:t>
      </w:r>
      <w:r>
        <w:t>1</w:t>
      </w:r>
    </w:p>
    <w:tbl>
      <w:tblPr>
        <w:tblStyle w:val="TableGrid"/>
        <w:tblW w:w="5458" w:type="dxa"/>
        <w:tblInd w:w="1161" w:type="dxa"/>
        <w:tblCellMar>
          <w:top w:w="52" w:type="dxa"/>
          <w:left w:w="102" w:type="dxa"/>
          <w:bottom w:w="0" w:type="dxa"/>
          <w:right w:w="51" w:type="dxa"/>
        </w:tblCellMar>
        <w:tblLook w:val="04A0" w:firstRow="1" w:lastRow="0" w:firstColumn="1" w:lastColumn="0" w:noHBand="0" w:noVBand="1"/>
      </w:tblPr>
      <w:tblGrid>
        <w:gridCol w:w="1098"/>
        <w:gridCol w:w="866"/>
        <w:gridCol w:w="866"/>
        <w:gridCol w:w="866"/>
        <w:gridCol w:w="876"/>
        <w:gridCol w:w="886"/>
      </w:tblGrid>
      <w:tr w:rsidR="004A1D4E">
        <w:trPr>
          <w:trHeight w:val="295"/>
        </w:trPr>
        <w:tc>
          <w:tcPr>
            <w:tcW w:w="1100" w:type="dxa"/>
            <w:tcBorders>
              <w:top w:val="single" w:sz="2" w:space="0" w:color="000000"/>
              <w:left w:val="nil"/>
              <w:bottom w:val="single" w:sz="2" w:space="0" w:color="000000"/>
              <w:right w:val="single" w:sz="2" w:space="0" w:color="000000"/>
            </w:tcBorders>
          </w:tcPr>
          <w:p w:rsidR="004A1D4E" w:rsidRDefault="009A508B">
            <w:pPr>
              <w:spacing w:after="0"/>
              <w:ind w:right="41"/>
              <w:jc w:val="center"/>
            </w:pPr>
            <w:r>
              <w:rPr>
                <w:sz w:val="18"/>
              </w:rPr>
              <w:t>分数</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o</w:t>
            </w:r>
            <w:r>
              <w:rPr>
                <w:sz w:val="18"/>
              </w:rPr>
              <w:t>～</w:t>
            </w:r>
            <w:r>
              <w:rPr>
                <w:sz w:val="18"/>
              </w:rPr>
              <w:t>59</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60</w:t>
            </w:r>
            <w:r>
              <w:rPr>
                <w:sz w:val="18"/>
              </w:rPr>
              <w:t>～</w:t>
            </w:r>
            <w:r>
              <w:rPr>
                <w:sz w:val="18"/>
              </w:rPr>
              <w:t>69</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70</w:t>
            </w:r>
            <w:r>
              <w:rPr>
                <w:sz w:val="18"/>
              </w:rPr>
              <w:t>～</w:t>
            </w:r>
            <w:r>
              <w:rPr>
                <w:sz w:val="18"/>
              </w:rPr>
              <w:t xml:space="preserve">79 </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80</w:t>
            </w:r>
            <w:r>
              <w:rPr>
                <w:sz w:val="18"/>
              </w:rPr>
              <w:t>～</w:t>
            </w:r>
            <w:r>
              <w:rPr>
                <w:sz w:val="18"/>
              </w:rPr>
              <w:t xml:space="preserve">89 </w:t>
            </w:r>
          </w:p>
        </w:tc>
        <w:tc>
          <w:tcPr>
            <w:tcW w:w="886" w:type="dxa"/>
            <w:tcBorders>
              <w:top w:val="single" w:sz="2" w:space="0" w:color="000000"/>
              <w:left w:val="single" w:sz="2" w:space="0" w:color="000000"/>
              <w:bottom w:val="single" w:sz="2" w:space="0" w:color="000000"/>
              <w:right w:val="nil"/>
            </w:tcBorders>
          </w:tcPr>
          <w:p w:rsidR="004A1D4E" w:rsidRDefault="009A508B">
            <w:pPr>
              <w:spacing w:after="0"/>
              <w:ind w:left="10"/>
            </w:pPr>
            <w:r>
              <w:rPr>
                <w:sz w:val="18"/>
              </w:rPr>
              <w:t>90</w:t>
            </w:r>
            <w:r>
              <w:rPr>
                <w:sz w:val="18"/>
              </w:rPr>
              <w:t>～</w:t>
            </w:r>
            <w:r>
              <w:rPr>
                <w:sz w:val="18"/>
              </w:rPr>
              <w:t>100</w:t>
            </w:r>
          </w:p>
        </w:tc>
      </w:tr>
      <w:tr w:rsidR="004A1D4E">
        <w:trPr>
          <w:trHeight w:val="295"/>
        </w:trPr>
        <w:tc>
          <w:tcPr>
            <w:tcW w:w="1100" w:type="dxa"/>
            <w:tcBorders>
              <w:top w:val="single" w:sz="2" w:space="0" w:color="000000"/>
              <w:left w:val="nil"/>
              <w:bottom w:val="single" w:sz="2" w:space="0" w:color="000000"/>
              <w:right w:val="single" w:sz="2" w:space="0" w:color="000000"/>
            </w:tcBorders>
          </w:tcPr>
          <w:p w:rsidR="004A1D4E" w:rsidRDefault="009A508B">
            <w:pPr>
              <w:spacing w:after="0"/>
              <w:ind w:left="92"/>
            </w:pPr>
            <w:r>
              <w:rPr>
                <w:sz w:val="18"/>
              </w:rPr>
              <w:t>所占比例</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5</w:t>
            </w:r>
            <w:r>
              <w:rPr>
                <w:sz w:val="18"/>
              </w:rPr>
              <w:t>％</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6"/>
              </w:rPr>
              <w:t>巧％</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40</w:t>
            </w:r>
            <w:r>
              <w:rPr>
                <w:sz w:val="18"/>
              </w:rPr>
              <w:t>％</w:t>
            </w:r>
          </w:p>
        </w:tc>
        <w:tc>
          <w:tcPr>
            <w:tcW w:w="876" w:type="dxa"/>
            <w:tcBorders>
              <w:top w:val="single" w:sz="2" w:space="0" w:color="000000"/>
              <w:left w:val="single" w:sz="2" w:space="0" w:color="000000"/>
              <w:bottom w:val="single" w:sz="2" w:space="0" w:color="000000"/>
              <w:right w:val="single" w:sz="2" w:space="0" w:color="000000"/>
            </w:tcBorders>
          </w:tcPr>
          <w:p w:rsidR="004A1D4E" w:rsidRDefault="004A1D4E"/>
        </w:tc>
        <w:tc>
          <w:tcPr>
            <w:tcW w:w="886" w:type="dxa"/>
            <w:tcBorders>
              <w:top w:val="single" w:sz="2" w:space="0" w:color="000000"/>
              <w:left w:val="single" w:sz="2" w:space="0" w:color="000000"/>
              <w:bottom w:val="single" w:sz="2" w:space="0" w:color="000000"/>
              <w:right w:val="nil"/>
            </w:tcBorders>
          </w:tcPr>
          <w:p w:rsidR="004A1D4E" w:rsidRDefault="009A508B">
            <w:pPr>
              <w:spacing w:after="0"/>
              <w:ind w:left="20"/>
            </w:pPr>
            <w:r>
              <w:rPr>
                <w:sz w:val="18"/>
              </w:rPr>
              <w:t>10</w:t>
            </w:r>
            <w:r>
              <w:rPr>
                <w:sz w:val="18"/>
              </w:rPr>
              <w:t>％</w:t>
            </w:r>
          </w:p>
        </w:tc>
      </w:tr>
    </w:tbl>
    <w:p w:rsidR="004A1D4E" w:rsidRDefault="009A508B">
      <w:pPr>
        <w:spacing w:after="5" w:line="227" w:lineRule="auto"/>
        <w:ind w:left="10" w:right="10" w:firstLine="377"/>
        <w:jc w:val="both"/>
      </w:pPr>
      <w:r>
        <w:t>那么</w:t>
      </w:r>
      <w:r>
        <w:t>70</w:t>
      </w:r>
      <w:r>
        <w:t>分以上大约占总数</w:t>
      </w:r>
      <w:r>
        <w:t>80</w:t>
      </w:r>
      <w:r>
        <w:t>％的成绩都需要经过</w:t>
      </w:r>
      <w:r>
        <w:t>3</w:t>
      </w:r>
      <w:r>
        <w:t>次以上的判断才可以得到结果，这显然不合理。</w:t>
      </w:r>
    </w:p>
    <w:p w:rsidR="004A1D4E" w:rsidRDefault="009A508B">
      <w:pPr>
        <w:spacing w:after="5" w:line="227" w:lineRule="auto"/>
        <w:ind w:left="10" w:right="10" w:firstLine="367"/>
        <w:jc w:val="both"/>
      </w:pPr>
      <w:r>
        <w:t>有没有好一些的办法，仔细观察发现，中成绩（</w:t>
      </w:r>
      <w:r>
        <w:t>70</w:t>
      </w:r>
      <w:r>
        <w:t>一</w:t>
      </w:r>
      <w:r>
        <w:t>79</w:t>
      </w:r>
      <w:r>
        <w:t>分之间）比例最高，其次是良好成绩，不及格的所占比例最少。我们把图</w:t>
      </w:r>
      <w:r>
        <w:t>6·12</w:t>
      </w:r>
      <w:r>
        <w:t>．</w:t>
      </w:r>
      <w:r>
        <w:t>2</w:t>
      </w:r>
      <w:r>
        <w:t>这棵二叉树重新进行分配。</w:t>
      </w:r>
    </w:p>
    <w:tbl>
      <w:tblPr>
        <w:tblStyle w:val="TableGrid"/>
        <w:tblpPr w:vertAnchor="page" w:horzAnchor="page" w:tblpX="1314" w:tblpY="443"/>
        <w:tblOverlap w:val="never"/>
        <w:tblW w:w="1361" w:type="dxa"/>
        <w:tblInd w:w="0" w:type="dxa"/>
        <w:tblCellMar>
          <w:top w:w="60" w:type="dxa"/>
          <w:left w:w="143" w:type="dxa"/>
          <w:bottom w:w="0" w:type="dxa"/>
          <w:right w:w="67" w:type="dxa"/>
        </w:tblCellMar>
        <w:tblLook w:val="04A0" w:firstRow="1" w:lastRow="0" w:firstColumn="1" w:lastColumn="0" w:noHBand="0" w:noVBand="1"/>
      </w:tblPr>
      <w:tblGrid>
        <w:gridCol w:w="489"/>
        <w:gridCol w:w="872"/>
      </w:tblGrid>
      <w:tr w:rsidR="004A1D4E">
        <w:trPr>
          <w:trHeight w:val="329"/>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2"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数裾结构</w:t>
            </w:r>
          </w:p>
        </w:tc>
      </w:tr>
    </w:tbl>
    <w:p w:rsidR="004A1D4E" w:rsidRDefault="009A508B">
      <w:pPr>
        <w:spacing w:after="5" w:line="262" w:lineRule="auto"/>
        <w:ind w:left="10" w:right="10"/>
        <w:jc w:val="both"/>
      </w:pPr>
      <w:r>
        <w:rPr>
          <w:sz w:val="20"/>
        </w:rPr>
        <w:t>改成如图</w:t>
      </w:r>
      <w:r>
        <w:rPr>
          <w:sz w:val="20"/>
        </w:rPr>
        <w:t>6·12 ·3</w:t>
      </w:r>
      <w:r>
        <w:rPr>
          <w:sz w:val="20"/>
        </w:rPr>
        <w:t>的做法试试看。</w:t>
      </w:r>
    </w:p>
    <w:p w:rsidR="004A1D4E" w:rsidRDefault="009A508B">
      <w:pPr>
        <w:spacing w:after="178"/>
        <w:ind w:left="774"/>
      </w:pPr>
      <w:r>
        <w:rPr>
          <w:noProof/>
        </w:rPr>
        <w:drawing>
          <wp:inline distT="0" distB="0" distL="0" distR="0">
            <wp:extent cx="3976833" cy="1537814"/>
            <wp:effectExtent l="0" t="0" r="0" b="0"/>
            <wp:docPr id="3117242" name="Picture 3117242"/>
            <wp:cNvGraphicFramePr/>
            <a:graphic xmlns:a="http://schemas.openxmlformats.org/drawingml/2006/main">
              <a:graphicData uri="http://schemas.openxmlformats.org/drawingml/2006/picture">
                <pic:pic xmlns:pic="http://schemas.openxmlformats.org/drawingml/2006/picture">
                  <pic:nvPicPr>
                    <pic:cNvPr id="3117242" name="Picture 3117242"/>
                    <pic:cNvPicPr/>
                  </pic:nvPicPr>
                  <pic:blipFill>
                    <a:blip r:embed="rId2125"/>
                    <a:stretch>
                      <a:fillRect/>
                    </a:stretch>
                  </pic:blipFill>
                  <pic:spPr>
                    <a:xfrm>
                      <a:off x="0" y="0"/>
                      <a:ext cx="3976833" cy="1537814"/>
                    </a:xfrm>
                    <a:prstGeom prst="rect">
                      <a:avLst/>
                    </a:prstGeom>
                  </pic:spPr>
                </pic:pic>
              </a:graphicData>
            </a:graphic>
          </wp:inline>
        </w:drawing>
      </w:r>
    </w:p>
    <w:p w:rsidR="004A1D4E" w:rsidRDefault="009A508B">
      <w:pPr>
        <w:spacing w:after="3" w:line="265" w:lineRule="auto"/>
        <w:ind w:left="1273" w:right="1253" w:hanging="10"/>
        <w:jc w:val="center"/>
      </w:pPr>
      <w:r>
        <w:rPr>
          <w:sz w:val="18"/>
        </w:rPr>
        <w:t>图</w:t>
      </w:r>
      <w:r>
        <w:rPr>
          <w:sz w:val="18"/>
        </w:rPr>
        <w:t>6</w:t>
      </w:r>
      <w:r>
        <w:rPr>
          <w:sz w:val="18"/>
        </w:rPr>
        <w:t>．</w:t>
      </w:r>
      <w:r>
        <w:rPr>
          <w:sz w:val="18"/>
        </w:rPr>
        <w:t>12</w:t>
      </w:r>
      <w:r>
        <w:rPr>
          <w:sz w:val="18"/>
        </w:rPr>
        <w:t>．</w:t>
      </w:r>
      <w:r>
        <w:rPr>
          <w:sz w:val="18"/>
        </w:rPr>
        <w:t>3</w:t>
      </w:r>
    </w:p>
    <w:p w:rsidR="004A1D4E" w:rsidRDefault="009A508B">
      <w:pPr>
        <w:spacing w:after="5" w:line="262" w:lineRule="auto"/>
        <w:ind w:left="10" w:right="10" w:firstLine="356"/>
        <w:jc w:val="both"/>
      </w:pPr>
      <w:r>
        <w:rPr>
          <w:sz w:val="20"/>
        </w:rPr>
        <w:lastRenderedPageBreak/>
        <w:t>从图中感觉，应该效率要高一些了，到底高多少呢。这样的二叉树又是如何设计出来的呢？我们来看看赫夫曼大叔是如何说的吧。</w:t>
      </w:r>
      <w:r>
        <w:rPr>
          <w:noProof/>
        </w:rPr>
        <w:drawing>
          <wp:inline distT="0" distB="0" distL="0" distR="0">
            <wp:extent cx="6466" cy="6461"/>
            <wp:effectExtent l="0" t="0" r="0" b="0"/>
            <wp:docPr id="944138" name="Picture 944138"/>
            <wp:cNvGraphicFramePr/>
            <a:graphic xmlns:a="http://schemas.openxmlformats.org/drawingml/2006/main">
              <a:graphicData uri="http://schemas.openxmlformats.org/drawingml/2006/picture">
                <pic:pic xmlns:pic="http://schemas.openxmlformats.org/drawingml/2006/picture">
                  <pic:nvPicPr>
                    <pic:cNvPr id="944138" name="Picture 944138"/>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spacing w:after="4" w:line="265" w:lineRule="auto"/>
        <w:ind w:left="15" w:hanging="10"/>
        <w:jc w:val="both"/>
      </w:pPr>
      <w:r>
        <w:rPr>
          <w:sz w:val="24"/>
        </w:rPr>
        <w:t>6</w:t>
      </w:r>
      <w:r>
        <w:rPr>
          <w:sz w:val="24"/>
        </w:rPr>
        <w:t>．</w:t>
      </w:r>
      <w:r>
        <w:rPr>
          <w:sz w:val="24"/>
        </w:rPr>
        <w:t>12</w:t>
      </w:r>
      <w:r>
        <w:rPr>
          <w:sz w:val="24"/>
        </w:rPr>
        <w:t>．</w:t>
      </w:r>
      <w:r>
        <w:rPr>
          <w:sz w:val="24"/>
        </w:rPr>
        <w:t>2</w:t>
      </w:r>
      <w:r>
        <w:rPr>
          <w:sz w:val="24"/>
        </w:rPr>
        <w:t>赫夫曼树定义与原理</w:t>
      </w:r>
    </w:p>
    <w:p w:rsidR="004A1D4E" w:rsidRDefault="009A508B">
      <w:pPr>
        <w:spacing w:after="3" w:line="226" w:lineRule="auto"/>
        <w:ind w:left="5" w:firstLine="367"/>
      </w:pPr>
      <w:r>
        <w:t>我们先把这两棵二叉树简化成叶子结点带权的二叉树，如图</w:t>
      </w:r>
      <w:r>
        <w:t>6</w:t>
      </w:r>
      <w:r>
        <w:t>．</w:t>
      </w:r>
      <w:r>
        <w:t>12</w:t>
      </w:r>
      <w:r>
        <w:t>．</w:t>
      </w:r>
      <w:r>
        <w:t>4</w:t>
      </w:r>
      <w:r>
        <w:t>所示。其中</w:t>
      </w:r>
      <w:r>
        <w:t xml:space="preserve">A </w:t>
      </w:r>
      <w:r>
        <w:t>表示不及格、</w:t>
      </w:r>
      <w:r>
        <w:t>B</w:t>
      </w:r>
      <w:r>
        <w:t>表示及格、</w:t>
      </w:r>
      <w:r>
        <w:t>C</w:t>
      </w:r>
      <w:r>
        <w:t>表示中等、</w:t>
      </w:r>
      <w:r>
        <w:t>D</w:t>
      </w:r>
      <w:r>
        <w:t>表示良好、</w:t>
      </w:r>
      <w:r>
        <w:t>E</w:t>
      </w:r>
      <w:r>
        <w:t>表示优秀。每个叶子的分支线上的数字就是刚才我们提到的五级分制的成绩所占比例数。</w:t>
      </w:r>
    </w:p>
    <w:p w:rsidR="004A1D4E" w:rsidRDefault="009A508B">
      <w:pPr>
        <w:spacing w:after="435"/>
        <w:ind w:left="560"/>
      </w:pPr>
      <w:r>
        <w:rPr>
          <w:noProof/>
        </w:rPr>
        <w:drawing>
          <wp:inline distT="0" distB="0" distL="0" distR="0">
            <wp:extent cx="4209624" cy="1860884"/>
            <wp:effectExtent l="0" t="0" r="0" b="0"/>
            <wp:docPr id="3117244" name="Picture 3117244"/>
            <wp:cNvGraphicFramePr/>
            <a:graphic xmlns:a="http://schemas.openxmlformats.org/drawingml/2006/main">
              <a:graphicData uri="http://schemas.openxmlformats.org/drawingml/2006/picture">
                <pic:pic xmlns:pic="http://schemas.openxmlformats.org/drawingml/2006/picture">
                  <pic:nvPicPr>
                    <pic:cNvPr id="3117244" name="Picture 3117244"/>
                    <pic:cNvPicPr/>
                  </pic:nvPicPr>
                  <pic:blipFill>
                    <a:blip r:embed="rId2126"/>
                    <a:stretch>
                      <a:fillRect/>
                    </a:stretch>
                  </pic:blipFill>
                  <pic:spPr>
                    <a:xfrm>
                      <a:off x="0" y="0"/>
                      <a:ext cx="4209624" cy="1860884"/>
                    </a:xfrm>
                    <a:prstGeom prst="rect">
                      <a:avLst/>
                    </a:prstGeom>
                  </pic:spPr>
                </pic:pic>
              </a:graphicData>
            </a:graphic>
          </wp:inline>
        </w:drawing>
      </w:r>
    </w:p>
    <w:p w:rsidR="004A1D4E" w:rsidRDefault="009A508B">
      <w:pPr>
        <w:tabs>
          <w:tab w:val="center" w:pos="1726"/>
          <w:tab w:val="center" w:pos="5738"/>
        </w:tabs>
        <w:spacing w:after="3"/>
      </w:pPr>
      <w:r>
        <w:rPr>
          <w:sz w:val="18"/>
        </w:rPr>
        <w:tab/>
      </w:r>
      <w:r>
        <w:rPr>
          <w:sz w:val="18"/>
        </w:rPr>
        <w:t>二叉树</w:t>
      </w:r>
      <w:r>
        <w:rPr>
          <w:sz w:val="18"/>
        </w:rPr>
        <w:t>a</w:t>
      </w:r>
      <w:r>
        <w:rPr>
          <w:sz w:val="18"/>
        </w:rPr>
        <w:tab/>
      </w:r>
      <w:r>
        <w:rPr>
          <w:sz w:val="18"/>
        </w:rPr>
        <w:t>二义树</w:t>
      </w:r>
      <w:r>
        <w:rPr>
          <w:sz w:val="18"/>
        </w:rPr>
        <w:t>b</w:t>
      </w:r>
    </w:p>
    <w:p w:rsidR="004A1D4E" w:rsidRDefault="009A508B">
      <w:pPr>
        <w:spacing w:after="3" w:line="265" w:lineRule="auto"/>
        <w:ind w:left="265" w:right="275" w:hanging="10"/>
        <w:jc w:val="center"/>
      </w:pPr>
      <w:r>
        <w:t>图</w:t>
      </w:r>
      <w:r>
        <w:t>6</w:t>
      </w:r>
      <w:r>
        <w:t>．</w:t>
      </w:r>
      <w:r>
        <w:t>124</w:t>
      </w:r>
    </w:p>
    <w:p w:rsidR="004A1D4E" w:rsidRDefault="009A508B">
      <w:pPr>
        <w:spacing w:after="5" w:line="227" w:lineRule="auto"/>
        <w:ind w:left="10" w:right="10" w:firstLine="367"/>
        <w:jc w:val="both"/>
      </w:pPr>
      <w:r>
        <w:t>赫夫曼大叔说，从树中一个结点到另一个结点之间的分支构成两个结点之间的路径，路径上的分支数目称做路径长度。图</w:t>
      </w:r>
      <w:r>
        <w:t>6</w:t>
      </w:r>
      <w:r>
        <w:t>．</w:t>
      </w:r>
      <w:r>
        <w:t>12</w:t>
      </w:r>
      <w:r>
        <w:t>．</w:t>
      </w:r>
      <w:r>
        <w:t>4</w:t>
      </w:r>
      <w:r>
        <w:t>的二叉树</w:t>
      </w:r>
      <w:r>
        <w:t>a</w:t>
      </w:r>
      <w:r>
        <w:t>中，根结点到结点</w:t>
      </w:r>
      <w:r>
        <w:t>D</w:t>
      </w:r>
      <w:r>
        <w:t>的路径长度就为</w:t>
      </w:r>
      <w:r>
        <w:t>4</w:t>
      </w:r>
      <w:r>
        <w:t>，二叉树</w:t>
      </w:r>
      <w:r>
        <w:t>b</w:t>
      </w:r>
      <w:r>
        <w:t>中根结点到结点</w:t>
      </w:r>
      <w:r>
        <w:t>D</w:t>
      </w:r>
      <w:r>
        <w:t>的路径长度为</w:t>
      </w:r>
      <w:r>
        <w:t>2</w:t>
      </w:r>
      <w:r>
        <w:t>。树的路径长度就是从树根到每一结点的路径长度之和。二叉树</w:t>
      </w:r>
      <w:r>
        <w:t>a</w:t>
      </w:r>
      <w:r>
        <w:t>的树</w:t>
      </w:r>
      <w:r>
        <w:t>路径长度就为</w:t>
      </w:r>
      <w:r>
        <w:t xml:space="preserve"> 1+ 1+ 2 +2+3 + 3+4+4=20</w:t>
      </w:r>
      <w:r>
        <w:t>。二．叉树</w:t>
      </w:r>
      <w:r>
        <w:t>b</w:t>
      </w:r>
      <w:r>
        <w:t>的树路彳会长度京为</w:t>
      </w:r>
      <w:r>
        <w:t>1+2 +3+3+2 + 1+2 +2=16</w:t>
      </w:r>
      <w:r>
        <w:t>。</w:t>
      </w:r>
    </w:p>
    <w:p w:rsidR="004A1D4E" w:rsidRDefault="009A508B">
      <w:pPr>
        <w:spacing w:after="5" w:line="227" w:lineRule="auto"/>
        <w:ind w:left="10" w:right="10" w:firstLine="367"/>
        <w:jc w:val="both"/>
      </w:pPr>
      <w:r>
        <w:t>如果考虑到带权的结点，结点的带权的路径长度为从该结点到树根之间的路径长度与结点上权的乘积。树的带权路径长度为树中所有叶子结点的带权路径长度之和。假设有</w:t>
      </w:r>
      <w:r>
        <w:t>n</w:t>
      </w:r>
      <w:r>
        <w:t>个权值</w:t>
      </w:r>
      <w:r>
        <w:t>{WI,W2,•••,Wn),</w:t>
      </w:r>
      <w:r>
        <w:t>构造一棵有</w:t>
      </w:r>
      <w:r>
        <w:t>n</w:t>
      </w:r>
      <w:r>
        <w:t>个叶子结点的二叉树，每个叶子结点带权</w:t>
      </w:r>
      <w:r>
        <w:t>Wk</w:t>
      </w:r>
      <w:r>
        <w:t>，每个叶子的路径长度为我们通常记作，则其中带权路径长度</w:t>
      </w:r>
      <w:r>
        <w:t>WPL</w:t>
      </w:r>
      <w:r>
        <w:t>最小的二叉树称做赫夫曼树。也有不少书中也称为最优二叉树，我个人觉得为了纪念</w:t>
      </w:r>
      <w:r>
        <w:t>做出巨大贡献的科学家，既然用他们的名字命名，就应该要坚持用他们的名字称呼，哪怕</w:t>
      </w:r>
    </w:p>
    <w:p w:rsidR="004A1D4E" w:rsidRDefault="009A508B">
      <w:pPr>
        <w:spacing w:after="0"/>
        <w:ind w:left="15" w:hanging="10"/>
      </w:pPr>
      <w:r>
        <w:rPr>
          <w:sz w:val="32"/>
        </w:rPr>
        <w:t>“</w:t>
      </w:r>
    </w:p>
    <w:p w:rsidR="004A1D4E" w:rsidRDefault="009A508B">
      <w:pPr>
        <w:spacing w:after="5" w:line="262" w:lineRule="auto"/>
        <w:ind w:left="112" w:right="10"/>
        <w:jc w:val="both"/>
      </w:pPr>
      <w:r>
        <w:rPr>
          <w:sz w:val="20"/>
        </w:rPr>
        <w:lastRenderedPageBreak/>
        <w:t>最优</w:t>
      </w:r>
      <w:r>
        <w:rPr>
          <w:sz w:val="20"/>
        </w:rPr>
        <w:t>"</w:t>
      </w:r>
      <w:r>
        <w:rPr>
          <w:sz w:val="20"/>
        </w:rPr>
        <w:t>更能体现这棵树的品质也应该只作为别名。</w:t>
      </w:r>
    </w:p>
    <w:p w:rsidR="004A1D4E" w:rsidRDefault="009A508B">
      <w:pPr>
        <w:spacing w:after="61" w:line="227" w:lineRule="auto"/>
        <w:ind w:left="10" w:right="10" w:firstLine="367"/>
        <w:jc w:val="both"/>
      </w:pPr>
      <w:r>
        <w:t>有了赫夫曼对带权路径长度的定义，我们来计算一下图</w:t>
      </w:r>
      <w:r>
        <w:t>6</w:t>
      </w:r>
      <w:r>
        <w:t>．</w:t>
      </w:r>
      <w:r>
        <w:t>12</w:t>
      </w:r>
      <w:r>
        <w:t>．</w:t>
      </w:r>
      <w:r>
        <w:t>4</w:t>
      </w:r>
      <w:r>
        <w:t>这两棵树的</w:t>
      </w:r>
      <w:r>
        <w:t xml:space="preserve">WPL </w:t>
      </w:r>
      <w:r>
        <w:t>值。</w:t>
      </w:r>
    </w:p>
    <w:p w:rsidR="004A1D4E" w:rsidRDefault="009A508B">
      <w:pPr>
        <w:spacing w:after="29" w:line="227" w:lineRule="auto"/>
        <w:ind w:left="407" w:right="10" w:hanging="10"/>
        <w:jc w:val="both"/>
      </w:pPr>
      <w:r>
        <w:t>·</w:t>
      </w:r>
      <w:r>
        <w:t>二叉树</w:t>
      </w:r>
      <w:r>
        <w:t>a</w:t>
      </w:r>
      <w:r>
        <w:t>的</w:t>
      </w:r>
      <w:r>
        <w:t>WPL=5 × 1+15 × 2 + 40 × 3 +30 × 4+ 10 × 4=315</w:t>
      </w:r>
    </w:p>
    <w:p w:rsidR="004A1D4E" w:rsidRDefault="009A508B">
      <w:pPr>
        <w:spacing w:after="29" w:line="227" w:lineRule="auto"/>
        <w:ind w:left="387" w:right="10" w:hanging="10"/>
        <w:jc w:val="both"/>
      </w:pPr>
      <w:r>
        <w:t>注意：这里</w:t>
      </w:r>
      <w:r>
        <w:t>5</w:t>
      </w:r>
      <w:r>
        <w:t>是</w:t>
      </w:r>
      <w:r>
        <w:t>A</w:t>
      </w:r>
      <w:r>
        <w:t>结点的权，</w:t>
      </w:r>
      <w:r>
        <w:t>1</w:t>
      </w:r>
      <w:r>
        <w:t>是</w:t>
      </w:r>
      <w:r>
        <w:t>A</w:t>
      </w:r>
      <w:r>
        <w:t>结点的路径长度，其他同理。</w:t>
      </w:r>
    </w:p>
    <w:p w:rsidR="004A1D4E" w:rsidRDefault="009A508B">
      <w:pPr>
        <w:spacing w:after="29" w:line="227" w:lineRule="auto"/>
        <w:ind w:left="397" w:right="10" w:hanging="10"/>
        <w:jc w:val="both"/>
      </w:pPr>
      <w:r>
        <w:t>=</w:t>
      </w:r>
      <w:r>
        <w:t>．叉树</w:t>
      </w:r>
      <w:r>
        <w:t>b</w:t>
      </w:r>
      <w:r>
        <w:t>的</w:t>
      </w:r>
      <w:r>
        <w:t>WPL=5 × 3 +15 × 3+40 × 2+30 × 2+10 × 2=220</w:t>
      </w:r>
    </w:p>
    <w:p w:rsidR="004A1D4E" w:rsidRDefault="009A508B">
      <w:pPr>
        <w:spacing w:after="5" w:line="262" w:lineRule="auto"/>
        <w:ind w:left="10" w:right="10" w:firstLine="377"/>
        <w:jc w:val="both"/>
      </w:pPr>
      <w:r>
        <w:rPr>
          <w:sz w:val="20"/>
        </w:rPr>
        <w:t>这样的结果意味着什么呢？如果我们现在有</w:t>
      </w:r>
      <w:r>
        <w:rPr>
          <w:sz w:val="20"/>
        </w:rPr>
        <w:t>10000</w:t>
      </w:r>
      <w:r>
        <w:rPr>
          <w:sz w:val="20"/>
        </w:rPr>
        <w:t>个学生的百分制成绩需要计算五级分制成绩，用二叉树</w:t>
      </w:r>
      <w:r>
        <w:rPr>
          <w:sz w:val="20"/>
        </w:rPr>
        <w:t>a</w:t>
      </w:r>
      <w:r>
        <w:rPr>
          <w:sz w:val="20"/>
        </w:rPr>
        <w:t>的判断方法，需要做</w:t>
      </w:r>
      <w:r>
        <w:rPr>
          <w:sz w:val="20"/>
        </w:rPr>
        <w:t>31500</w:t>
      </w:r>
      <w:r>
        <w:rPr>
          <w:sz w:val="20"/>
        </w:rPr>
        <w:t>次比较，而二叉树</w:t>
      </w:r>
      <w:r>
        <w:rPr>
          <w:sz w:val="20"/>
        </w:rPr>
        <w:t>b</w:t>
      </w:r>
      <w:r>
        <w:rPr>
          <w:sz w:val="20"/>
        </w:rPr>
        <w:t>的判断方法，只需要</w:t>
      </w:r>
      <w:r>
        <w:rPr>
          <w:sz w:val="20"/>
        </w:rPr>
        <w:t>22000</w:t>
      </w:r>
      <w:r>
        <w:rPr>
          <w:sz w:val="20"/>
        </w:rPr>
        <w:t>次比较，差不多少了三分之一量，在性能上提高不是一点点。</w:t>
      </w:r>
    </w:p>
    <w:p w:rsidR="004A1D4E" w:rsidRDefault="009A508B">
      <w:pPr>
        <w:spacing w:after="5" w:line="227" w:lineRule="auto"/>
        <w:ind w:left="10" w:right="10" w:firstLine="387"/>
        <w:jc w:val="both"/>
      </w:pPr>
      <w:r>
        <w:t>那么现在的问题就是，图</w:t>
      </w:r>
      <w:r>
        <w:t>6</w:t>
      </w:r>
      <w:r>
        <w:t>．</w:t>
      </w:r>
      <w:r>
        <w:t>12</w:t>
      </w:r>
      <w:r>
        <w:t>．</w:t>
      </w:r>
      <w:r>
        <w:t>4</w:t>
      </w:r>
      <w:r>
        <w:t>的二叉树</w:t>
      </w:r>
      <w:r>
        <w:t>b</w:t>
      </w:r>
      <w:r>
        <w:t>这样的树是如何构造出来的，这样的二叉树是不是就是最优的赫夫曼树呢？别急，赫夫曼大叔给了我们解决的办法。</w:t>
      </w:r>
    </w:p>
    <w:p w:rsidR="004A1D4E" w:rsidRDefault="009A508B">
      <w:pPr>
        <w:spacing w:after="60" w:line="227" w:lineRule="auto"/>
        <w:ind w:left="723" w:right="10" w:hanging="326"/>
        <w:jc w:val="both"/>
      </w:pPr>
      <w:r>
        <w:t>1</w:t>
      </w:r>
      <w:r>
        <w:t>，先把有权值的叶子结点按照从小到大的</w:t>
      </w:r>
      <w:r>
        <w:t>顺序排列成一个有序序列，即：</w:t>
      </w:r>
      <w:r>
        <w:t>A5</w:t>
      </w:r>
      <w:r>
        <w:t>，</w:t>
      </w:r>
      <w:r>
        <w:t xml:space="preserve"> E10</w:t>
      </w:r>
      <w:r>
        <w:t>，</w:t>
      </w:r>
      <w:r>
        <w:t>B15</w:t>
      </w:r>
      <w:r>
        <w:t>，</w:t>
      </w:r>
      <w:r>
        <w:t>D30</w:t>
      </w:r>
      <w:r>
        <w:t>，</w:t>
      </w:r>
      <w:r>
        <w:t>C40</w:t>
      </w:r>
      <w:r>
        <w:t>。</w:t>
      </w:r>
    </w:p>
    <w:p w:rsidR="004A1D4E" w:rsidRDefault="009A508B">
      <w:pPr>
        <w:spacing w:after="5" w:line="262" w:lineRule="auto"/>
        <w:ind w:left="723" w:right="10" w:hanging="336"/>
        <w:jc w:val="both"/>
      </w:pPr>
      <w:r>
        <w:rPr>
          <w:sz w:val="20"/>
        </w:rPr>
        <w:t>2</w:t>
      </w:r>
      <w:r>
        <w:rPr>
          <w:sz w:val="20"/>
        </w:rPr>
        <w:t>，取头两个最小权值的结点作为一个新节点</w:t>
      </w:r>
      <w:r>
        <w:rPr>
          <w:sz w:val="20"/>
        </w:rPr>
        <w:t>Ni</w:t>
      </w:r>
      <w:r>
        <w:rPr>
          <w:sz w:val="20"/>
        </w:rPr>
        <w:t>的两个子结点，注意相对较小的是左孩子。这里就是</w:t>
      </w:r>
      <w:r>
        <w:rPr>
          <w:sz w:val="20"/>
        </w:rPr>
        <w:t>A</w:t>
      </w:r>
      <w:r>
        <w:rPr>
          <w:sz w:val="20"/>
        </w:rPr>
        <w:t>为</w:t>
      </w:r>
      <w:r>
        <w:rPr>
          <w:sz w:val="20"/>
        </w:rPr>
        <w:t>NI</w:t>
      </w:r>
      <w:r>
        <w:rPr>
          <w:sz w:val="20"/>
        </w:rPr>
        <w:t>的左孩子，</w:t>
      </w:r>
      <w:r>
        <w:rPr>
          <w:sz w:val="20"/>
        </w:rPr>
        <w:t>E</w:t>
      </w:r>
      <w:r>
        <w:rPr>
          <w:sz w:val="20"/>
        </w:rPr>
        <w:t>为</w:t>
      </w:r>
      <w:r>
        <w:rPr>
          <w:sz w:val="20"/>
        </w:rPr>
        <w:t>NL</w:t>
      </w:r>
      <w:r>
        <w:rPr>
          <w:sz w:val="20"/>
        </w:rPr>
        <w:t>的右孩子，如图</w:t>
      </w:r>
      <w:r>
        <w:rPr>
          <w:sz w:val="20"/>
        </w:rPr>
        <w:t>6</w:t>
      </w:r>
      <w:r>
        <w:rPr>
          <w:sz w:val="20"/>
        </w:rPr>
        <w:t>．</w:t>
      </w:r>
      <w:r>
        <w:rPr>
          <w:sz w:val="20"/>
        </w:rPr>
        <w:t>12</w:t>
      </w:r>
      <w:r>
        <w:rPr>
          <w:sz w:val="20"/>
        </w:rPr>
        <w:t>．</w:t>
      </w:r>
      <w:r>
        <w:rPr>
          <w:sz w:val="20"/>
        </w:rPr>
        <w:t>5</w:t>
      </w:r>
      <w:r>
        <w:rPr>
          <w:sz w:val="20"/>
        </w:rPr>
        <w:t>所示。新结点的权值为两个叶子权值的和</w:t>
      </w:r>
      <w:r>
        <w:rPr>
          <w:sz w:val="20"/>
        </w:rPr>
        <w:t>5+ 10= 15</w:t>
      </w:r>
      <w:r>
        <w:rPr>
          <w:sz w:val="20"/>
        </w:rPr>
        <w:t>。</w:t>
      </w:r>
      <w:r>
        <w:rPr>
          <w:noProof/>
        </w:rPr>
        <w:drawing>
          <wp:inline distT="0" distB="0" distL="0" distR="0">
            <wp:extent cx="6466" cy="6462"/>
            <wp:effectExtent l="0" t="0" r="0" b="0"/>
            <wp:docPr id="952396" name="Picture 952396"/>
            <wp:cNvGraphicFramePr/>
            <a:graphic xmlns:a="http://schemas.openxmlformats.org/drawingml/2006/main">
              <a:graphicData uri="http://schemas.openxmlformats.org/drawingml/2006/picture">
                <pic:pic xmlns:pic="http://schemas.openxmlformats.org/drawingml/2006/picture">
                  <pic:nvPicPr>
                    <pic:cNvPr id="952396" name="Picture 952396"/>
                    <pic:cNvPicPr/>
                  </pic:nvPicPr>
                  <pic:blipFill>
                    <a:blip r:embed="rId464"/>
                    <a:stretch>
                      <a:fillRect/>
                    </a:stretch>
                  </pic:blipFill>
                  <pic:spPr>
                    <a:xfrm>
                      <a:off x="0" y="0"/>
                      <a:ext cx="6466" cy="6462"/>
                    </a:xfrm>
                    <a:prstGeom prst="rect">
                      <a:avLst/>
                    </a:prstGeom>
                  </pic:spPr>
                </pic:pic>
              </a:graphicData>
            </a:graphic>
          </wp:inline>
        </w:drawing>
      </w:r>
    </w:p>
    <w:p w:rsidR="004A1D4E" w:rsidRDefault="009A508B">
      <w:pPr>
        <w:spacing w:after="5" w:line="227" w:lineRule="auto"/>
        <w:ind w:left="723" w:right="10" w:hanging="336"/>
        <w:jc w:val="both"/>
      </w:pPr>
      <w:r>
        <w:t>3</w:t>
      </w:r>
      <w:r>
        <w:t>，将</w:t>
      </w:r>
      <w:r>
        <w:t>Ni</w:t>
      </w:r>
      <w:r>
        <w:t>替换</w:t>
      </w:r>
      <w:r>
        <w:t>A</w:t>
      </w:r>
      <w:r>
        <w:t>与</w:t>
      </w:r>
      <w:r>
        <w:t>E</w:t>
      </w:r>
      <w:r>
        <w:t>，插入有序序列中，保持从小到大排列。即：</w:t>
      </w:r>
      <w:r>
        <w:t>N115</w:t>
      </w:r>
      <w:r>
        <w:t>，</w:t>
      </w:r>
      <w:r>
        <w:t>B15</w:t>
      </w:r>
      <w:r>
        <w:t>，</w:t>
      </w:r>
      <w:r>
        <w:t xml:space="preserve"> D30</w:t>
      </w:r>
      <w:r>
        <w:t>，</w:t>
      </w:r>
      <w:r>
        <w:t>C40</w:t>
      </w:r>
      <w:r>
        <w:t>。</w:t>
      </w:r>
    </w:p>
    <w:tbl>
      <w:tblPr>
        <w:tblStyle w:val="TableGrid"/>
        <w:tblpPr w:vertAnchor="page" w:horzAnchor="page" w:tblpX="1349" w:tblpY="469"/>
        <w:tblOverlap w:val="never"/>
        <w:tblW w:w="1349" w:type="dxa"/>
        <w:tblInd w:w="0" w:type="dxa"/>
        <w:tblCellMar>
          <w:top w:w="49" w:type="dxa"/>
          <w:left w:w="229" w:type="dxa"/>
          <w:bottom w:w="0" w:type="dxa"/>
          <w:right w:w="61" w:type="dxa"/>
        </w:tblCellMar>
        <w:tblLook w:val="04A0" w:firstRow="1" w:lastRow="0" w:firstColumn="1" w:lastColumn="0" w:noHBand="0" w:noVBand="1"/>
      </w:tblPr>
      <w:tblGrid>
        <w:gridCol w:w="490"/>
        <w:gridCol w:w="859"/>
      </w:tblGrid>
      <w:tr w:rsidR="004A1D4E">
        <w:trPr>
          <w:trHeight w:val="329"/>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right"/>
            </w:pPr>
            <w:r>
              <w:rPr>
                <w:sz w:val="14"/>
              </w:rPr>
              <w:t>结构</w:t>
            </w:r>
          </w:p>
        </w:tc>
      </w:tr>
    </w:tbl>
    <w:p w:rsidR="004A1D4E" w:rsidRDefault="009A508B">
      <w:pPr>
        <w:spacing w:after="381" w:line="227" w:lineRule="auto"/>
        <w:ind w:left="723" w:right="10" w:hanging="336"/>
        <w:jc w:val="both"/>
      </w:pPr>
      <w:r>
        <w:rPr>
          <w:noProof/>
        </w:rPr>
        <w:drawing>
          <wp:anchor distT="0" distB="0" distL="114300" distR="114300" simplePos="0" relativeHeight="252105728" behindDoc="0" locked="0" layoutInCell="1" allowOverlap="0">
            <wp:simplePos x="0" y="0"/>
            <wp:positionH relativeFrom="page">
              <wp:posOffset>5735693</wp:posOffset>
            </wp:positionH>
            <wp:positionV relativeFrom="page">
              <wp:posOffset>7650302</wp:posOffset>
            </wp:positionV>
            <wp:extent cx="6466" cy="6461"/>
            <wp:effectExtent l="0" t="0" r="0" b="0"/>
            <wp:wrapSquare wrapText="bothSides"/>
            <wp:docPr id="952398" name="Picture 952398"/>
            <wp:cNvGraphicFramePr/>
            <a:graphic xmlns:a="http://schemas.openxmlformats.org/drawingml/2006/main">
              <a:graphicData uri="http://schemas.openxmlformats.org/drawingml/2006/picture">
                <pic:pic xmlns:pic="http://schemas.openxmlformats.org/drawingml/2006/picture">
                  <pic:nvPicPr>
                    <pic:cNvPr id="952398" name="Picture 952398"/>
                    <pic:cNvPicPr/>
                  </pic:nvPicPr>
                  <pic:blipFill>
                    <a:blip r:embed="rId220"/>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06752" behindDoc="0" locked="0" layoutInCell="1" allowOverlap="0">
            <wp:simplePos x="0" y="0"/>
            <wp:positionH relativeFrom="page">
              <wp:posOffset>5735693</wp:posOffset>
            </wp:positionH>
            <wp:positionV relativeFrom="page">
              <wp:posOffset>7682609</wp:posOffset>
            </wp:positionV>
            <wp:extent cx="6466" cy="6462"/>
            <wp:effectExtent l="0" t="0" r="0" b="0"/>
            <wp:wrapSquare wrapText="bothSides"/>
            <wp:docPr id="952399" name="Picture 952399"/>
            <wp:cNvGraphicFramePr/>
            <a:graphic xmlns:a="http://schemas.openxmlformats.org/drawingml/2006/main">
              <a:graphicData uri="http://schemas.openxmlformats.org/drawingml/2006/picture">
                <pic:pic xmlns:pic="http://schemas.openxmlformats.org/drawingml/2006/picture">
                  <pic:nvPicPr>
                    <pic:cNvPr id="952399" name="Picture 952399"/>
                    <pic:cNvPicPr/>
                  </pic:nvPicPr>
                  <pic:blipFill>
                    <a:blip r:embed="rId283"/>
                    <a:stretch>
                      <a:fillRect/>
                    </a:stretch>
                  </pic:blipFill>
                  <pic:spPr>
                    <a:xfrm>
                      <a:off x="0" y="0"/>
                      <a:ext cx="6466" cy="6462"/>
                    </a:xfrm>
                    <a:prstGeom prst="rect">
                      <a:avLst/>
                    </a:prstGeom>
                  </pic:spPr>
                </pic:pic>
              </a:graphicData>
            </a:graphic>
          </wp:anchor>
        </w:drawing>
      </w:r>
      <w:r>
        <w:t>4</w:t>
      </w:r>
      <w:r>
        <w:t>．重复步骤</w:t>
      </w:r>
      <w:r>
        <w:t>2</w:t>
      </w:r>
      <w:r>
        <w:t>。将</w:t>
      </w:r>
      <w:r>
        <w:t>NI</w:t>
      </w:r>
      <w:r>
        <w:t>与</w:t>
      </w:r>
      <w:r>
        <w:t>B</w:t>
      </w:r>
      <w:r>
        <w:t>作为一个新节点</w:t>
      </w:r>
      <w:r>
        <w:t>N2</w:t>
      </w:r>
      <w:r>
        <w:t>的两个子结点。如图</w:t>
      </w:r>
      <w:r>
        <w:t>6</w:t>
      </w:r>
      <w:r>
        <w:t>．</w:t>
      </w:r>
      <w:r>
        <w:t>12</w:t>
      </w:r>
      <w:r>
        <w:t>．</w:t>
      </w:r>
      <w:r>
        <w:t>6</w:t>
      </w:r>
      <w:r>
        <w:t>所示。</w:t>
      </w:r>
      <w:r>
        <w:t>N2</w:t>
      </w:r>
      <w:r>
        <w:t>的权值</w:t>
      </w:r>
      <w:r>
        <w:t>= 15 +15=30</w:t>
      </w:r>
      <w:r>
        <w:t>。</w:t>
      </w:r>
    </w:p>
    <w:p w:rsidR="004A1D4E" w:rsidRDefault="009A508B">
      <w:pPr>
        <w:spacing w:after="0"/>
        <w:ind w:left="1110"/>
        <w:jc w:val="center"/>
      </w:pPr>
      <w:r>
        <w:rPr>
          <w:noProof/>
        </w:rPr>
        <w:drawing>
          <wp:anchor distT="0" distB="0" distL="114300" distR="114300" simplePos="0" relativeHeight="252107776" behindDoc="0" locked="0" layoutInCell="1" allowOverlap="0">
            <wp:simplePos x="0" y="0"/>
            <wp:positionH relativeFrom="column">
              <wp:posOffset>704837</wp:posOffset>
            </wp:positionH>
            <wp:positionV relativeFrom="paragraph">
              <wp:posOffset>361839</wp:posOffset>
            </wp:positionV>
            <wp:extent cx="1138086" cy="788291"/>
            <wp:effectExtent l="0" t="0" r="0" b="0"/>
            <wp:wrapSquare wrapText="bothSides"/>
            <wp:docPr id="3117248" name="Picture 3117248"/>
            <wp:cNvGraphicFramePr/>
            <a:graphic xmlns:a="http://schemas.openxmlformats.org/drawingml/2006/main">
              <a:graphicData uri="http://schemas.openxmlformats.org/drawingml/2006/picture">
                <pic:pic xmlns:pic="http://schemas.openxmlformats.org/drawingml/2006/picture">
                  <pic:nvPicPr>
                    <pic:cNvPr id="3117248" name="Picture 3117248"/>
                    <pic:cNvPicPr/>
                  </pic:nvPicPr>
                  <pic:blipFill>
                    <a:blip r:embed="rId2127"/>
                    <a:stretch>
                      <a:fillRect/>
                    </a:stretch>
                  </pic:blipFill>
                  <pic:spPr>
                    <a:xfrm>
                      <a:off x="0" y="0"/>
                      <a:ext cx="1138086" cy="788291"/>
                    </a:xfrm>
                    <a:prstGeom prst="rect">
                      <a:avLst/>
                    </a:prstGeom>
                  </pic:spPr>
                </pic:pic>
              </a:graphicData>
            </a:graphic>
          </wp:anchor>
        </w:drawing>
      </w:r>
      <w:r>
        <w:rPr>
          <w:noProof/>
        </w:rPr>
        <w:drawing>
          <wp:inline distT="0" distB="0" distL="0" distR="0">
            <wp:extent cx="1422607" cy="839982"/>
            <wp:effectExtent l="0" t="0" r="0" b="0"/>
            <wp:docPr id="3117246" name="Picture 3117246"/>
            <wp:cNvGraphicFramePr/>
            <a:graphic xmlns:a="http://schemas.openxmlformats.org/drawingml/2006/main">
              <a:graphicData uri="http://schemas.openxmlformats.org/drawingml/2006/picture">
                <pic:pic xmlns:pic="http://schemas.openxmlformats.org/drawingml/2006/picture">
                  <pic:nvPicPr>
                    <pic:cNvPr id="3117246" name="Picture 3117246"/>
                    <pic:cNvPicPr/>
                  </pic:nvPicPr>
                  <pic:blipFill>
                    <a:blip r:embed="rId2128"/>
                    <a:stretch>
                      <a:fillRect/>
                    </a:stretch>
                  </pic:blipFill>
                  <pic:spPr>
                    <a:xfrm>
                      <a:off x="0" y="0"/>
                      <a:ext cx="1422607" cy="839982"/>
                    </a:xfrm>
                    <a:prstGeom prst="rect">
                      <a:avLst/>
                    </a:prstGeom>
                  </pic:spPr>
                </pic:pic>
              </a:graphicData>
            </a:graphic>
          </wp:inline>
        </w:drawing>
      </w:r>
      <w:r>
        <w:rPr>
          <w:sz w:val="140"/>
        </w:rPr>
        <w:t>0</w:t>
      </w:r>
    </w:p>
    <w:p w:rsidR="004A1D4E" w:rsidRDefault="009A508B">
      <w:pPr>
        <w:tabs>
          <w:tab w:val="center" w:pos="2021"/>
          <w:tab w:val="center" w:pos="5733"/>
        </w:tabs>
        <w:spacing w:after="3" w:line="265" w:lineRule="auto"/>
      </w:pPr>
      <w:r>
        <w:rPr>
          <w:sz w:val="18"/>
        </w:rPr>
        <w:tab/>
      </w:r>
      <w:r>
        <w:rPr>
          <w:sz w:val="18"/>
        </w:rPr>
        <w:t>图</w:t>
      </w:r>
      <w:r>
        <w:rPr>
          <w:sz w:val="18"/>
        </w:rPr>
        <w:t>6</w:t>
      </w:r>
      <w:r>
        <w:rPr>
          <w:sz w:val="18"/>
        </w:rPr>
        <w:t>．</w:t>
      </w:r>
      <w:r>
        <w:rPr>
          <w:sz w:val="18"/>
        </w:rPr>
        <w:t>12</w:t>
      </w:r>
      <w:r>
        <w:rPr>
          <w:sz w:val="18"/>
        </w:rPr>
        <w:t>巧</w:t>
      </w:r>
      <w:r>
        <w:rPr>
          <w:sz w:val="18"/>
        </w:rPr>
        <w:tab/>
      </w:r>
      <w:r>
        <w:rPr>
          <w:sz w:val="18"/>
        </w:rPr>
        <w:t>图</w:t>
      </w:r>
      <w:r>
        <w:rPr>
          <w:sz w:val="18"/>
        </w:rPr>
        <w:t>6· 12</w:t>
      </w:r>
      <w:r>
        <w:rPr>
          <w:sz w:val="18"/>
        </w:rPr>
        <w:t>．</w:t>
      </w:r>
      <w:r>
        <w:rPr>
          <w:sz w:val="18"/>
        </w:rPr>
        <w:t>6</w:t>
      </w:r>
    </w:p>
    <w:p w:rsidR="004A1D4E" w:rsidRDefault="009A508B">
      <w:pPr>
        <w:spacing w:after="154" w:line="262" w:lineRule="auto"/>
        <w:ind w:left="733" w:right="10" w:hanging="326"/>
        <w:jc w:val="both"/>
      </w:pPr>
      <w:r>
        <w:rPr>
          <w:sz w:val="20"/>
        </w:rPr>
        <w:t>5</w:t>
      </w:r>
      <w:r>
        <w:rPr>
          <w:sz w:val="20"/>
        </w:rPr>
        <w:t>．将</w:t>
      </w:r>
      <w:r>
        <w:rPr>
          <w:sz w:val="20"/>
        </w:rPr>
        <w:t>NZ</w:t>
      </w:r>
      <w:r>
        <w:rPr>
          <w:sz w:val="20"/>
        </w:rPr>
        <w:t>替换</w:t>
      </w:r>
      <w:r>
        <w:rPr>
          <w:sz w:val="20"/>
        </w:rPr>
        <w:t>Ni</w:t>
      </w:r>
      <w:r>
        <w:rPr>
          <w:sz w:val="20"/>
        </w:rPr>
        <w:t>与</w:t>
      </w:r>
      <w:r>
        <w:rPr>
          <w:sz w:val="20"/>
        </w:rPr>
        <w:t>B</w:t>
      </w:r>
      <w:r>
        <w:rPr>
          <w:sz w:val="20"/>
        </w:rPr>
        <w:t>，插人有序序列中，保持从小到大排列。即：</w:t>
      </w:r>
      <w:r>
        <w:rPr>
          <w:sz w:val="20"/>
        </w:rPr>
        <w:t>N230</w:t>
      </w:r>
      <w:r>
        <w:rPr>
          <w:sz w:val="20"/>
        </w:rPr>
        <w:t>，</w:t>
      </w:r>
      <w:r>
        <w:rPr>
          <w:sz w:val="20"/>
        </w:rPr>
        <w:t>D30</w:t>
      </w:r>
      <w:r>
        <w:rPr>
          <w:sz w:val="20"/>
        </w:rPr>
        <w:t>，</w:t>
      </w:r>
      <w:r>
        <w:rPr>
          <w:sz w:val="20"/>
        </w:rPr>
        <w:t xml:space="preserve"> ℃40</w:t>
      </w:r>
      <w:r>
        <w:rPr>
          <w:noProof/>
        </w:rPr>
        <w:drawing>
          <wp:inline distT="0" distB="0" distL="0" distR="0">
            <wp:extent cx="45265" cy="51691"/>
            <wp:effectExtent l="0" t="0" r="0" b="0"/>
            <wp:docPr id="952397" name="Picture 952397"/>
            <wp:cNvGraphicFramePr/>
            <a:graphic xmlns:a="http://schemas.openxmlformats.org/drawingml/2006/main">
              <a:graphicData uri="http://schemas.openxmlformats.org/drawingml/2006/picture">
                <pic:pic xmlns:pic="http://schemas.openxmlformats.org/drawingml/2006/picture">
                  <pic:nvPicPr>
                    <pic:cNvPr id="952397" name="Picture 952397"/>
                    <pic:cNvPicPr/>
                  </pic:nvPicPr>
                  <pic:blipFill>
                    <a:blip r:embed="rId2129"/>
                    <a:stretch>
                      <a:fillRect/>
                    </a:stretch>
                  </pic:blipFill>
                  <pic:spPr>
                    <a:xfrm>
                      <a:off x="0" y="0"/>
                      <a:ext cx="45265" cy="51691"/>
                    </a:xfrm>
                    <a:prstGeom prst="rect">
                      <a:avLst/>
                    </a:prstGeom>
                  </pic:spPr>
                </pic:pic>
              </a:graphicData>
            </a:graphic>
          </wp:inline>
        </w:drawing>
      </w:r>
    </w:p>
    <w:p w:rsidR="004A1D4E" w:rsidRDefault="009A508B">
      <w:pPr>
        <w:spacing w:after="33" w:line="227" w:lineRule="auto"/>
        <w:ind w:left="753" w:right="10" w:hanging="346"/>
        <w:jc w:val="both"/>
      </w:pPr>
      <w:r>
        <w:lastRenderedPageBreak/>
        <w:t>6</w:t>
      </w:r>
      <w:r>
        <w:t>．重复步骤</w:t>
      </w:r>
      <w:r>
        <w:t>2</w:t>
      </w:r>
      <w:r>
        <w:t>。将与</w:t>
      </w:r>
      <w:r>
        <w:t>D</w:t>
      </w:r>
      <w:r>
        <w:t>作为一个新节点</w:t>
      </w:r>
      <w:r>
        <w:t>N3</w:t>
      </w:r>
      <w:r>
        <w:t>的两个子结点。如图</w:t>
      </w:r>
      <w:r>
        <w:t>6</w:t>
      </w:r>
      <w:r>
        <w:t>．</w:t>
      </w:r>
      <w:r>
        <w:t>12</w:t>
      </w:r>
      <w:r>
        <w:t>．</w:t>
      </w:r>
      <w:r>
        <w:t>7</w:t>
      </w:r>
      <w:r>
        <w:t>所示。</w:t>
      </w:r>
      <w:r>
        <w:t>N3</w:t>
      </w:r>
      <w:r>
        <w:t>的权值</w:t>
      </w:r>
      <w:r>
        <w:t>=30+30=60</w:t>
      </w:r>
      <w:r>
        <w:t>。</w:t>
      </w:r>
    </w:p>
    <w:p w:rsidR="004A1D4E" w:rsidRDefault="009A508B">
      <w:pPr>
        <w:spacing w:after="5" w:line="262" w:lineRule="auto"/>
        <w:ind w:left="418" w:right="10"/>
        <w:jc w:val="both"/>
      </w:pPr>
      <w:r>
        <w:rPr>
          <w:sz w:val="20"/>
        </w:rPr>
        <w:t>7</w:t>
      </w:r>
      <w:r>
        <w:rPr>
          <w:sz w:val="20"/>
        </w:rPr>
        <w:t>，将</w:t>
      </w:r>
      <w:r>
        <w:rPr>
          <w:sz w:val="20"/>
        </w:rPr>
        <w:t>N3</w:t>
      </w:r>
      <w:r>
        <w:rPr>
          <w:sz w:val="20"/>
        </w:rPr>
        <w:t>替换与</w:t>
      </w:r>
      <w:r>
        <w:rPr>
          <w:sz w:val="20"/>
        </w:rPr>
        <w:t>D,</w:t>
      </w:r>
      <w:r>
        <w:rPr>
          <w:sz w:val="20"/>
        </w:rPr>
        <w:t>插入有序序列中，保持从小到大排列。即：</w:t>
      </w:r>
      <w:r>
        <w:rPr>
          <w:sz w:val="20"/>
        </w:rPr>
        <w:t>C40</w:t>
      </w:r>
      <w:r>
        <w:rPr>
          <w:sz w:val="20"/>
        </w:rPr>
        <w:t>，</w:t>
      </w:r>
      <w:r>
        <w:rPr>
          <w:sz w:val="20"/>
        </w:rPr>
        <w:t>N360</w:t>
      </w:r>
      <w:r>
        <w:rPr>
          <w:sz w:val="20"/>
        </w:rPr>
        <w:t>。</w:t>
      </w:r>
    </w:p>
    <w:p w:rsidR="004A1D4E" w:rsidRDefault="009A508B">
      <w:pPr>
        <w:spacing w:after="5" w:line="262" w:lineRule="auto"/>
        <w:ind w:left="428" w:right="10"/>
        <w:jc w:val="both"/>
      </w:pPr>
      <w:r>
        <w:rPr>
          <w:sz w:val="20"/>
        </w:rPr>
        <w:t>8</w:t>
      </w:r>
      <w:r>
        <w:rPr>
          <w:sz w:val="20"/>
        </w:rPr>
        <w:t>．重复步骤</w:t>
      </w:r>
      <w:r>
        <w:rPr>
          <w:sz w:val="20"/>
        </w:rPr>
        <w:t>2</w:t>
      </w:r>
      <w:r>
        <w:rPr>
          <w:sz w:val="20"/>
        </w:rPr>
        <w:t>。将</w:t>
      </w:r>
      <w:r>
        <w:rPr>
          <w:sz w:val="20"/>
        </w:rPr>
        <w:t>c</w:t>
      </w:r>
      <w:r>
        <w:rPr>
          <w:sz w:val="20"/>
        </w:rPr>
        <w:t>与</w:t>
      </w:r>
      <w:r>
        <w:rPr>
          <w:sz w:val="20"/>
        </w:rPr>
        <w:t>№</w:t>
      </w:r>
      <w:r>
        <w:rPr>
          <w:sz w:val="20"/>
        </w:rPr>
        <w:t>作为一个新节点</w:t>
      </w:r>
      <w:r>
        <w:rPr>
          <w:sz w:val="20"/>
        </w:rPr>
        <w:t>T</w:t>
      </w:r>
      <w:r>
        <w:rPr>
          <w:sz w:val="20"/>
        </w:rPr>
        <w:t>的两个子结点，如图</w:t>
      </w:r>
      <w:r>
        <w:rPr>
          <w:sz w:val="20"/>
        </w:rPr>
        <w:t>6</w:t>
      </w:r>
      <w:r>
        <w:rPr>
          <w:sz w:val="20"/>
        </w:rPr>
        <w:t>．</w:t>
      </w:r>
      <w:r>
        <w:rPr>
          <w:sz w:val="20"/>
        </w:rPr>
        <w:t>12</w:t>
      </w:r>
      <w:r>
        <w:rPr>
          <w:sz w:val="20"/>
        </w:rPr>
        <w:t>．</w:t>
      </w:r>
      <w:r>
        <w:rPr>
          <w:sz w:val="20"/>
        </w:rPr>
        <w:t>8</w:t>
      </w:r>
      <w:r>
        <w:rPr>
          <w:sz w:val="20"/>
        </w:rPr>
        <w:t>所示。</w:t>
      </w:r>
    </w:p>
    <w:p w:rsidR="004A1D4E" w:rsidRDefault="009A508B">
      <w:pPr>
        <w:spacing w:after="5" w:line="262" w:lineRule="auto"/>
        <w:ind w:left="784" w:right="10"/>
        <w:jc w:val="both"/>
      </w:pPr>
      <w:r>
        <w:rPr>
          <w:sz w:val="20"/>
        </w:rPr>
        <w:t>由于</w:t>
      </w:r>
      <w:r>
        <w:rPr>
          <w:sz w:val="20"/>
        </w:rPr>
        <w:t>T</w:t>
      </w:r>
      <w:r>
        <w:rPr>
          <w:sz w:val="20"/>
        </w:rPr>
        <w:t>即是根结点，完成赫夫曼树的构造。</w:t>
      </w:r>
    </w:p>
    <w:p w:rsidR="004A1D4E" w:rsidRDefault="009A508B">
      <w:pPr>
        <w:spacing w:after="136"/>
        <w:ind w:left="489"/>
      </w:pPr>
      <w:r>
        <w:rPr>
          <w:noProof/>
        </w:rPr>
        <w:drawing>
          <wp:inline distT="0" distB="0" distL="0" distR="0">
            <wp:extent cx="4306620" cy="1835039"/>
            <wp:effectExtent l="0" t="0" r="0" b="0"/>
            <wp:docPr id="3117250" name="Picture 3117250"/>
            <wp:cNvGraphicFramePr/>
            <a:graphic xmlns:a="http://schemas.openxmlformats.org/drawingml/2006/main">
              <a:graphicData uri="http://schemas.openxmlformats.org/drawingml/2006/picture">
                <pic:pic xmlns:pic="http://schemas.openxmlformats.org/drawingml/2006/picture">
                  <pic:nvPicPr>
                    <pic:cNvPr id="3117250" name="Picture 3117250"/>
                    <pic:cNvPicPr/>
                  </pic:nvPicPr>
                  <pic:blipFill>
                    <a:blip r:embed="rId2130"/>
                    <a:stretch>
                      <a:fillRect/>
                    </a:stretch>
                  </pic:blipFill>
                  <pic:spPr>
                    <a:xfrm>
                      <a:off x="0" y="0"/>
                      <a:ext cx="4306620" cy="1835039"/>
                    </a:xfrm>
                    <a:prstGeom prst="rect">
                      <a:avLst/>
                    </a:prstGeom>
                  </pic:spPr>
                </pic:pic>
              </a:graphicData>
            </a:graphic>
          </wp:inline>
        </w:drawing>
      </w:r>
    </w:p>
    <w:p w:rsidR="004A1D4E" w:rsidRDefault="009A508B">
      <w:pPr>
        <w:tabs>
          <w:tab w:val="center" w:pos="1976"/>
          <w:tab w:val="center" w:pos="5860"/>
        </w:tabs>
        <w:spacing w:after="3" w:line="265" w:lineRule="auto"/>
      </w:pPr>
      <w:r>
        <w:rPr>
          <w:sz w:val="18"/>
        </w:rPr>
        <w:tab/>
      </w:r>
      <w:r>
        <w:rPr>
          <w:sz w:val="18"/>
        </w:rPr>
        <w:t>图</w:t>
      </w:r>
      <w:r>
        <w:rPr>
          <w:sz w:val="18"/>
        </w:rPr>
        <w:t>6</w:t>
      </w:r>
      <w:r>
        <w:rPr>
          <w:sz w:val="18"/>
        </w:rPr>
        <w:t>．</w:t>
      </w:r>
      <w:r>
        <w:rPr>
          <w:sz w:val="18"/>
        </w:rPr>
        <w:t>12</w:t>
      </w:r>
      <w:r>
        <w:rPr>
          <w:sz w:val="18"/>
        </w:rPr>
        <w:t>．</w:t>
      </w:r>
      <w:r>
        <w:rPr>
          <w:sz w:val="18"/>
        </w:rPr>
        <w:t>7</w:t>
      </w:r>
      <w:r>
        <w:rPr>
          <w:sz w:val="18"/>
        </w:rPr>
        <w:tab/>
      </w:r>
      <w:r>
        <w:rPr>
          <w:sz w:val="18"/>
        </w:rPr>
        <w:t>图</w:t>
      </w:r>
      <w:r>
        <w:rPr>
          <w:sz w:val="18"/>
        </w:rPr>
        <w:t>6</w:t>
      </w:r>
      <w:r>
        <w:rPr>
          <w:sz w:val="18"/>
        </w:rPr>
        <w:t>．</w:t>
      </w:r>
      <w:r>
        <w:rPr>
          <w:sz w:val="18"/>
        </w:rPr>
        <w:t>12</w:t>
      </w:r>
      <w:r>
        <w:rPr>
          <w:sz w:val="18"/>
        </w:rPr>
        <w:t>．</w:t>
      </w:r>
      <w:r>
        <w:rPr>
          <w:sz w:val="18"/>
        </w:rPr>
        <w:t>8</w:t>
      </w:r>
    </w:p>
    <w:p w:rsidR="004A1D4E" w:rsidRDefault="009A508B">
      <w:pPr>
        <w:spacing w:after="35" w:line="227" w:lineRule="auto"/>
        <w:ind w:left="10" w:right="10" w:firstLine="377"/>
        <w:jc w:val="both"/>
      </w:pPr>
      <w:r>
        <w:t>此时的图</w:t>
      </w:r>
      <w:r>
        <w:t>6</w:t>
      </w:r>
      <w:r>
        <w:t>．</w:t>
      </w:r>
      <w:r>
        <w:t>12</w:t>
      </w:r>
      <w:r>
        <w:t>．</w:t>
      </w:r>
      <w:r>
        <w:t>8</w:t>
      </w:r>
      <w:r>
        <w:t>二叉树的带权路径长度</w:t>
      </w:r>
      <w:r>
        <w:t>WPL=40 x 1 +30 × 2</w:t>
      </w:r>
      <w:r>
        <w:t>十巧</w:t>
      </w:r>
      <w:r>
        <w:t xml:space="preserve">× 3+ 10 × 4+5 × </w:t>
      </w:r>
      <w:r>
        <w:rPr>
          <w:noProof/>
        </w:rPr>
        <w:drawing>
          <wp:inline distT="0" distB="0" distL="0" distR="0">
            <wp:extent cx="6466" cy="6461"/>
            <wp:effectExtent l="0" t="0" r="0" b="0"/>
            <wp:docPr id="956418" name="Picture 956418"/>
            <wp:cNvGraphicFramePr/>
            <a:graphic xmlns:a="http://schemas.openxmlformats.org/drawingml/2006/main">
              <a:graphicData uri="http://schemas.openxmlformats.org/drawingml/2006/picture">
                <pic:pic xmlns:pic="http://schemas.openxmlformats.org/drawingml/2006/picture">
                  <pic:nvPicPr>
                    <pic:cNvPr id="956418" name="Picture 956418"/>
                    <pic:cNvPicPr/>
                  </pic:nvPicPr>
                  <pic:blipFill>
                    <a:blip r:embed="rId162"/>
                    <a:stretch>
                      <a:fillRect/>
                    </a:stretch>
                  </pic:blipFill>
                  <pic:spPr>
                    <a:xfrm>
                      <a:off x="0" y="0"/>
                      <a:ext cx="6466" cy="6461"/>
                    </a:xfrm>
                    <a:prstGeom prst="rect">
                      <a:avLst/>
                    </a:prstGeom>
                  </pic:spPr>
                </pic:pic>
              </a:graphicData>
            </a:graphic>
          </wp:inline>
        </w:drawing>
      </w:r>
      <w:r>
        <w:t>4=205</w:t>
      </w:r>
      <w:r>
        <w:t>。与图</w:t>
      </w:r>
      <w:r>
        <w:t>6</w:t>
      </w:r>
      <w:r>
        <w:t>．</w:t>
      </w:r>
      <w:r>
        <w:t>12</w:t>
      </w:r>
      <w:r>
        <w:t>．</w:t>
      </w:r>
      <w:r>
        <w:t>4</w:t>
      </w:r>
      <w:r>
        <w:t>的二叉树</w:t>
      </w:r>
      <w:r>
        <w:t>b</w:t>
      </w:r>
      <w:r>
        <w:t>的</w:t>
      </w:r>
      <w:r>
        <w:t>WPL</w:t>
      </w:r>
      <w:r>
        <w:t>值</w:t>
      </w:r>
      <w:r>
        <w:t>220</w:t>
      </w:r>
      <w:r>
        <w:t>相比，还少了</w:t>
      </w:r>
      <w:r>
        <w:t>1</w:t>
      </w:r>
      <w:r>
        <w:t>显然此时构造出来的二叉树才是最优的赫夫曼树。</w:t>
      </w:r>
    </w:p>
    <w:p w:rsidR="004A1D4E" w:rsidRDefault="009A508B">
      <w:pPr>
        <w:spacing w:after="5" w:line="262" w:lineRule="auto"/>
        <w:ind w:left="10" w:right="10" w:firstLine="367"/>
        <w:jc w:val="both"/>
      </w:pPr>
      <w:r>
        <w:rPr>
          <w:sz w:val="20"/>
        </w:rPr>
        <w:t>不过现实总是比理想要复杂得多，图</w:t>
      </w:r>
      <w:r>
        <w:rPr>
          <w:sz w:val="20"/>
        </w:rPr>
        <w:t>6</w:t>
      </w:r>
      <w:r>
        <w:rPr>
          <w:sz w:val="20"/>
        </w:rPr>
        <w:t>．</w:t>
      </w:r>
      <w:r>
        <w:rPr>
          <w:sz w:val="20"/>
        </w:rPr>
        <w:t>12 ·8</w:t>
      </w:r>
      <w:r>
        <w:rPr>
          <w:sz w:val="20"/>
        </w:rPr>
        <w:t>虽然是赫夫曼树，但由于每次判断都要两次比较（如根结点就是</w:t>
      </w:r>
      <w:r>
        <w:rPr>
          <w:sz w:val="20"/>
        </w:rPr>
        <w:t>a&lt;80 &amp;&amp; a&gt;</w:t>
      </w:r>
      <w:r>
        <w:rPr>
          <w:sz w:val="20"/>
        </w:rPr>
        <w:t>：</w:t>
      </w:r>
      <w:r>
        <w:rPr>
          <w:sz w:val="20"/>
        </w:rPr>
        <w:t>70</w:t>
      </w:r>
      <w:r>
        <w:rPr>
          <w:sz w:val="20"/>
        </w:rPr>
        <w:t>，两次比较才能得到</w:t>
      </w:r>
      <w:r>
        <w:rPr>
          <w:sz w:val="20"/>
        </w:rPr>
        <w:t>y</w:t>
      </w:r>
      <w:r>
        <w:rPr>
          <w:sz w:val="20"/>
        </w:rPr>
        <w:t>或</w:t>
      </w:r>
      <w:r>
        <w:rPr>
          <w:sz w:val="20"/>
        </w:rPr>
        <w:t>n</w:t>
      </w:r>
      <w:r>
        <w:rPr>
          <w:sz w:val="20"/>
        </w:rPr>
        <w:t>的结果），所以总体性能上，反而不如图</w:t>
      </w:r>
      <w:r>
        <w:rPr>
          <w:sz w:val="20"/>
        </w:rPr>
        <w:t>6</w:t>
      </w:r>
      <w:r>
        <w:rPr>
          <w:sz w:val="20"/>
        </w:rPr>
        <w:t>．</w:t>
      </w:r>
      <w:r>
        <w:rPr>
          <w:sz w:val="20"/>
        </w:rPr>
        <w:t>12</w:t>
      </w:r>
      <w:r>
        <w:rPr>
          <w:sz w:val="20"/>
        </w:rPr>
        <w:t>．</w:t>
      </w:r>
      <w:r>
        <w:rPr>
          <w:sz w:val="20"/>
        </w:rPr>
        <w:t>3</w:t>
      </w:r>
      <w:r>
        <w:rPr>
          <w:sz w:val="20"/>
        </w:rPr>
        <w:t>的二叉树性能高。当然这并不是我们要讨论的重点了。</w:t>
      </w:r>
    </w:p>
    <w:p w:rsidR="004A1D4E" w:rsidRDefault="009A508B">
      <w:pPr>
        <w:spacing w:after="29" w:line="227" w:lineRule="auto"/>
        <w:ind w:left="387" w:right="10" w:hanging="10"/>
        <w:jc w:val="both"/>
      </w:pPr>
      <w:r>
        <w:t>通过刚才的步骤，我们可以得出构造赫夫曼树的赫夫曼算法描述。</w:t>
      </w:r>
      <w:r>
        <w:rPr>
          <w:noProof/>
        </w:rPr>
        <w:drawing>
          <wp:inline distT="0" distB="0" distL="0" distR="0">
            <wp:extent cx="6466" cy="6462"/>
            <wp:effectExtent l="0" t="0" r="0" b="0"/>
            <wp:docPr id="956419" name="Picture 956419"/>
            <wp:cNvGraphicFramePr/>
            <a:graphic xmlns:a="http://schemas.openxmlformats.org/drawingml/2006/main">
              <a:graphicData uri="http://schemas.openxmlformats.org/drawingml/2006/picture">
                <pic:pic xmlns:pic="http://schemas.openxmlformats.org/drawingml/2006/picture">
                  <pic:nvPicPr>
                    <pic:cNvPr id="956419" name="Picture 956419"/>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723" w:right="10" w:hanging="336"/>
        <w:jc w:val="both"/>
      </w:pPr>
      <w:r>
        <w:rPr>
          <w:sz w:val="20"/>
        </w:rPr>
        <w:t>1</w:t>
      </w:r>
      <w:r>
        <w:rPr>
          <w:sz w:val="20"/>
        </w:rPr>
        <w:t>，根据给定的</w:t>
      </w:r>
      <w:r>
        <w:rPr>
          <w:sz w:val="20"/>
        </w:rPr>
        <w:t>n</w:t>
      </w:r>
      <w:r>
        <w:rPr>
          <w:sz w:val="20"/>
        </w:rPr>
        <w:t>个权值</w:t>
      </w:r>
      <w:r>
        <w:rPr>
          <w:sz w:val="20"/>
        </w:rPr>
        <w:t>{ WI,wz, ••,wn }</w:t>
      </w:r>
      <w:r>
        <w:rPr>
          <w:sz w:val="20"/>
        </w:rPr>
        <w:t>构成</w:t>
      </w:r>
      <w:r>
        <w:rPr>
          <w:sz w:val="20"/>
        </w:rPr>
        <w:t>n</w:t>
      </w:r>
      <w:r>
        <w:rPr>
          <w:sz w:val="20"/>
        </w:rPr>
        <w:t>棵二叉树的集合</w:t>
      </w:r>
      <w:r>
        <w:rPr>
          <w:sz w:val="20"/>
        </w:rPr>
        <w:t>F={ Tl,T2,•••,Tn }</w:t>
      </w:r>
      <w:r>
        <w:rPr>
          <w:sz w:val="20"/>
        </w:rPr>
        <w:t>，其中每棵二叉树</w:t>
      </w:r>
      <w:r>
        <w:rPr>
          <w:sz w:val="20"/>
        </w:rPr>
        <w:t>Ti</w:t>
      </w:r>
      <w:r>
        <w:rPr>
          <w:sz w:val="20"/>
        </w:rPr>
        <w:t>中只有一个带权为根结点，其左右子树均为空。</w:t>
      </w:r>
    </w:p>
    <w:p w:rsidR="004A1D4E" w:rsidRDefault="009A508B">
      <w:pPr>
        <w:spacing w:after="5" w:line="227" w:lineRule="auto"/>
        <w:ind w:left="733" w:right="10" w:hanging="346"/>
        <w:jc w:val="both"/>
      </w:pPr>
      <w:r>
        <w:t>2</w:t>
      </w:r>
      <w:r>
        <w:t>，在</w:t>
      </w:r>
      <w:r>
        <w:t>F</w:t>
      </w:r>
      <w:r>
        <w:t>中选取两棵根结点的权值最小的树作为左右子树构造一棵新的二叉树，且置新的二又树的根结点的权值为其左右子树上根结点的权值之和。</w:t>
      </w:r>
    </w:p>
    <w:p w:rsidR="004A1D4E" w:rsidRDefault="009A508B">
      <w:pPr>
        <w:spacing w:after="5" w:line="262" w:lineRule="auto"/>
        <w:ind w:left="387" w:right="10"/>
        <w:jc w:val="both"/>
      </w:pPr>
      <w:r>
        <w:rPr>
          <w:sz w:val="20"/>
        </w:rPr>
        <w:t>3</w:t>
      </w:r>
      <w:r>
        <w:rPr>
          <w:sz w:val="20"/>
        </w:rPr>
        <w:t>．在</w:t>
      </w:r>
      <w:r>
        <w:rPr>
          <w:sz w:val="20"/>
        </w:rPr>
        <w:t>F</w:t>
      </w:r>
      <w:r>
        <w:rPr>
          <w:sz w:val="20"/>
        </w:rPr>
        <w:t>中删除这两棵树，同时将新得到的二叉树加入</w:t>
      </w:r>
      <w:r>
        <w:rPr>
          <w:sz w:val="20"/>
        </w:rPr>
        <w:t>F</w:t>
      </w:r>
      <w:r>
        <w:rPr>
          <w:sz w:val="20"/>
        </w:rPr>
        <w:t>中。</w:t>
      </w:r>
    </w:p>
    <w:p w:rsidR="004A1D4E" w:rsidRDefault="009A508B">
      <w:pPr>
        <w:spacing w:after="29" w:line="227" w:lineRule="auto"/>
        <w:ind w:left="397" w:right="10" w:hanging="10"/>
        <w:jc w:val="both"/>
      </w:pPr>
      <w:r>
        <w:t>4</w:t>
      </w:r>
      <w:r>
        <w:t>．重复</w:t>
      </w:r>
      <w:r>
        <w:t>2</w:t>
      </w:r>
      <w:r>
        <w:t>和</w:t>
      </w:r>
      <w:r>
        <w:t>3</w:t>
      </w:r>
      <w:r>
        <w:t>步骤，直到</w:t>
      </w:r>
      <w:r>
        <w:t>F</w:t>
      </w:r>
      <w:r>
        <w:t>只含一棵树为止。这棵树便是赫夫曼树。</w:t>
      </w:r>
      <w:r>
        <w:rPr>
          <w:noProof/>
        </w:rPr>
        <w:drawing>
          <wp:inline distT="0" distB="0" distL="0" distR="0">
            <wp:extent cx="6466" cy="6462"/>
            <wp:effectExtent l="0" t="0" r="0" b="0"/>
            <wp:docPr id="956420" name="Picture 956420"/>
            <wp:cNvGraphicFramePr/>
            <a:graphic xmlns:a="http://schemas.openxmlformats.org/drawingml/2006/main">
              <a:graphicData uri="http://schemas.openxmlformats.org/drawingml/2006/picture">
                <pic:pic xmlns:pic="http://schemas.openxmlformats.org/drawingml/2006/picture">
                  <pic:nvPicPr>
                    <pic:cNvPr id="956420" name="Picture 956420"/>
                    <pic:cNvPicPr/>
                  </pic:nvPicPr>
                  <pic:blipFill>
                    <a:blip r:embed="rId220"/>
                    <a:stretch>
                      <a:fillRect/>
                    </a:stretch>
                  </pic:blipFill>
                  <pic:spPr>
                    <a:xfrm>
                      <a:off x="0" y="0"/>
                      <a:ext cx="6466" cy="6462"/>
                    </a:xfrm>
                    <a:prstGeom prst="rect">
                      <a:avLst/>
                    </a:prstGeom>
                  </pic:spPr>
                </pic:pic>
              </a:graphicData>
            </a:graphic>
          </wp:inline>
        </w:drawing>
      </w:r>
    </w:p>
    <w:p w:rsidR="004A1D4E" w:rsidRDefault="009A508B">
      <w:pPr>
        <w:pStyle w:val="6"/>
        <w:ind w:left="5"/>
      </w:pPr>
      <w:r>
        <w:t>6</w:t>
      </w:r>
      <w:r>
        <w:t>，</w:t>
      </w:r>
      <w:r>
        <w:t>12</w:t>
      </w:r>
      <w:r>
        <w:t>，</w:t>
      </w:r>
      <w:r>
        <w:t>3</w:t>
      </w:r>
      <w:r>
        <w:t>赫夫曼编码</w:t>
      </w:r>
    </w:p>
    <w:p w:rsidR="004A1D4E" w:rsidRDefault="009A508B">
      <w:pPr>
        <w:spacing w:after="5" w:line="227" w:lineRule="auto"/>
        <w:ind w:left="10" w:right="10" w:firstLine="346"/>
        <w:jc w:val="both"/>
      </w:pPr>
      <w:r>
        <w:t>当然，赫夫曼研究这种最优树的目的不是为了我们可以转化一下成绩。他的更大目的是为了解决当年远距离通信〈主要是电报）的数据传输的最优化问题。</w:t>
      </w:r>
    </w:p>
    <w:p w:rsidR="004A1D4E" w:rsidRDefault="009A508B">
      <w:pPr>
        <w:spacing w:after="5" w:line="262" w:lineRule="auto"/>
        <w:ind w:left="10" w:right="10" w:firstLine="377"/>
        <w:jc w:val="both"/>
      </w:pPr>
      <w:r>
        <w:rPr>
          <w:sz w:val="20"/>
        </w:rPr>
        <w:lastRenderedPageBreak/>
        <w:t>比如我们有一段文字内容为</w:t>
      </w:r>
      <w:r>
        <w:rPr>
          <w:sz w:val="20"/>
        </w:rPr>
        <w:t>"BADCADFEED"</w:t>
      </w:r>
      <w:r>
        <w:rPr>
          <w:sz w:val="20"/>
        </w:rPr>
        <w:t>要网络传输给别人，显然用二进制的数字（</w:t>
      </w:r>
      <w:r>
        <w:rPr>
          <w:sz w:val="20"/>
        </w:rPr>
        <w:t>0</w:t>
      </w:r>
      <w:r>
        <w:rPr>
          <w:sz w:val="20"/>
        </w:rPr>
        <w:t>和</w:t>
      </w:r>
      <w:r>
        <w:rPr>
          <w:sz w:val="20"/>
        </w:rPr>
        <w:t>1</w:t>
      </w:r>
      <w:r>
        <w:rPr>
          <w:sz w:val="20"/>
        </w:rPr>
        <w:t>）来</w:t>
      </w:r>
      <w:r>
        <w:rPr>
          <w:sz w:val="20"/>
        </w:rPr>
        <w:t>表示是很自然的想法。我们现在这段文字只有六个字母</w:t>
      </w:r>
      <w:r>
        <w:rPr>
          <w:sz w:val="20"/>
        </w:rPr>
        <w:t>ABCDEF</w:t>
      </w:r>
      <w:r>
        <w:rPr>
          <w:sz w:val="20"/>
        </w:rPr>
        <w:t>，</w:t>
      </w:r>
    </w:p>
    <w:p w:rsidR="004A1D4E" w:rsidRDefault="009A508B">
      <w:pPr>
        <w:spacing w:after="29" w:line="227" w:lineRule="auto"/>
        <w:ind w:left="20" w:right="10" w:hanging="10"/>
        <w:jc w:val="both"/>
      </w:pPr>
      <w:r>
        <w:t>那么我们可以用相应的二进制数据表示，如表</w:t>
      </w:r>
      <w:r>
        <w:t>6</w:t>
      </w:r>
      <w:r>
        <w:t>．</w:t>
      </w:r>
      <w:r>
        <w:t>12</w:t>
      </w:r>
      <w:r>
        <w:t>．</w:t>
      </w:r>
      <w:r>
        <w:t>2</w:t>
      </w:r>
      <w:r>
        <w:t>所示。</w:t>
      </w:r>
    </w:p>
    <w:p w:rsidR="004A1D4E" w:rsidRDefault="009A508B">
      <w:pPr>
        <w:spacing w:after="3" w:line="265" w:lineRule="auto"/>
        <w:ind w:left="265" w:right="387" w:hanging="10"/>
        <w:jc w:val="center"/>
      </w:pPr>
      <w:r>
        <w:t>表</w:t>
      </w:r>
      <w:r>
        <w:t>6</w:t>
      </w:r>
      <w:r>
        <w:t>．</w:t>
      </w:r>
      <w:r>
        <w:t>12</w:t>
      </w:r>
      <w:r>
        <w:t>．</w:t>
      </w:r>
      <w:r>
        <w:t>2</w:t>
      </w:r>
    </w:p>
    <w:tbl>
      <w:tblPr>
        <w:tblStyle w:val="TableGrid"/>
        <w:tblW w:w="5967" w:type="dxa"/>
        <w:tblInd w:w="913" w:type="dxa"/>
        <w:tblCellMar>
          <w:top w:w="0" w:type="dxa"/>
          <w:left w:w="238" w:type="dxa"/>
          <w:bottom w:w="0" w:type="dxa"/>
          <w:right w:w="115" w:type="dxa"/>
        </w:tblCellMar>
        <w:tblLook w:val="04A0" w:firstRow="1" w:lastRow="0" w:firstColumn="1" w:lastColumn="0" w:noHBand="0" w:noVBand="1"/>
      </w:tblPr>
      <w:tblGrid>
        <w:gridCol w:w="1335"/>
        <w:gridCol w:w="770"/>
        <w:gridCol w:w="803"/>
        <w:gridCol w:w="793"/>
        <w:gridCol w:w="755"/>
        <w:gridCol w:w="766"/>
        <w:gridCol w:w="745"/>
      </w:tblGrid>
      <w:tr w:rsidR="004A1D4E">
        <w:trPr>
          <w:trHeight w:val="265"/>
        </w:trPr>
        <w:tc>
          <w:tcPr>
            <w:tcW w:w="141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33"/>
              <w:jc w:val="center"/>
            </w:pPr>
            <w:r>
              <w:rPr>
                <w:sz w:val="18"/>
              </w:rPr>
              <w:t>字母</w:t>
            </w:r>
          </w:p>
        </w:tc>
        <w:tc>
          <w:tcPr>
            <w:tcW w:w="75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20"/>
              <w:jc w:val="center"/>
            </w:pPr>
            <w:r>
              <w:rPr>
                <w:sz w:val="20"/>
              </w:rPr>
              <w:t>A</w:t>
            </w:r>
          </w:p>
        </w:tc>
        <w:tc>
          <w:tcPr>
            <w:tcW w:w="7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23"/>
              <w:jc w:val="center"/>
            </w:pPr>
            <w:r>
              <w:rPr>
                <w:sz w:val="26"/>
              </w:rPr>
              <w:t>B</w:t>
            </w:r>
          </w:p>
        </w:tc>
        <w:tc>
          <w:tcPr>
            <w:tcW w:w="75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23"/>
              <w:jc w:val="center"/>
            </w:pPr>
            <w:r>
              <w:t>C</w:t>
            </w:r>
          </w:p>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41"/>
              <w:jc w:val="center"/>
            </w:pPr>
            <w:r>
              <w:rPr>
                <w:sz w:val="24"/>
              </w:rPr>
              <w:t>D</w:t>
            </w:r>
          </w:p>
        </w:tc>
        <w:tc>
          <w:tcPr>
            <w:tcW w:w="76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6"/>
              <w:jc w:val="center"/>
            </w:pPr>
            <w:r>
              <w:rPr>
                <w:sz w:val="30"/>
              </w:rPr>
              <w:t>E</w:t>
            </w:r>
          </w:p>
        </w:tc>
        <w:tc>
          <w:tcPr>
            <w:tcW w:w="76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9"/>
              <w:jc w:val="center"/>
            </w:pPr>
            <w:r>
              <w:rPr>
                <w:sz w:val="28"/>
              </w:rPr>
              <w:t>F</w:t>
            </w:r>
          </w:p>
        </w:tc>
      </w:tr>
      <w:tr w:rsidR="004A1D4E">
        <w:trPr>
          <w:trHeight w:val="275"/>
        </w:trPr>
        <w:tc>
          <w:tcPr>
            <w:tcW w:w="141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二进制字符</w:t>
            </w:r>
          </w:p>
        </w:tc>
        <w:tc>
          <w:tcPr>
            <w:tcW w:w="75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0"/>
              <w:jc w:val="center"/>
            </w:pPr>
            <w:r>
              <w:rPr>
                <w:sz w:val="18"/>
              </w:rPr>
              <w:t>000</w:t>
            </w:r>
          </w:p>
        </w:tc>
        <w:tc>
          <w:tcPr>
            <w:tcW w:w="7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33"/>
              <w:jc w:val="center"/>
            </w:pPr>
            <w:r>
              <w:rPr>
                <w:sz w:val="18"/>
              </w:rPr>
              <w:t>001</w:t>
            </w:r>
          </w:p>
        </w:tc>
        <w:tc>
          <w:tcPr>
            <w:tcW w:w="75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23"/>
              <w:jc w:val="center"/>
            </w:pPr>
            <w:r>
              <w:rPr>
                <w:sz w:val="18"/>
              </w:rPr>
              <w:t>010</w:t>
            </w:r>
          </w:p>
        </w:tc>
        <w:tc>
          <w:tcPr>
            <w:tcW w:w="764" w:type="dxa"/>
            <w:tcBorders>
              <w:top w:val="single" w:sz="2" w:space="0" w:color="000000"/>
              <w:left w:val="single" w:sz="2" w:space="0" w:color="000000"/>
              <w:bottom w:val="single" w:sz="2" w:space="0" w:color="000000"/>
              <w:right w:val="single" w:sz="2" w:space="0" w:color="000000"/>
            </w:tcBorders>
          </w:tcPr>
          <w:p w:rsidR="004A1D4E" w:rsidRDefault="004A1D4E"/>
        </w:tc>
        <w:tc>
          <w:tcPr>
            <w:tcW w:w="76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96"/>
              <w:jc w:val="center"/>
            </w:pPr>
            <w:r>
              <w:rPr>
                <w:sz w:val="18"/>
              </w:rPr>
              <w:t>100</w:t>
            </w:r>
          </w:p>
        </w:tc>
        <w:tc>
          <w:tcPr>
            <w:tcW w:w="760"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5" w:line="227" w:lineRule="auto"/>
        <w:ind w:left="10" w:right="112" w:firstLine="367"/>
        <w:jc w:val="both"/>
      </w:pPr>
      <w:r>
        <w:t>这样真正传输的数据就是编码后的</w:t>
      </w:r>
      <w:r>
        <w:t>“ 001000011010000011101100100011</w:t>
      </w:r>
      <w:r>
        <w:t>气对方接收时可以按照</w:t>
      </w:r>
      <w:r>
        <w:t>3</w:t>
      </w:r>
      <w:r>
        <w:t>位一分来译码。如果一篇文章很长，这样的二进制串也将非常的可怕。而且事实上，不管是英文、中文或是其他语言，字母或汉字的出现频率是不相同的，比如英语中的几个元音字母</w:t>
      </w:r>
      <w:r>
        <w:t>"aei ou</w:t>
      </w:r>
      <w:r>
        <w:t>气中文中的</w:t>
      </w:r>
      <w:r>
        <w:t>“</w:t>
      </w:r>
      <w:r>
        <w:t>的了有在</w:t>
      </w:r>
      <w:r>
        <w:t>"</w:t>
      </w:r>
      <w:r>
        <w:t>等汉字都是频率极高。</w:t>
      </w:r>
    </w:p>
    <w:p w:rsidR="004A1D4E" w:rsidRDefault="009A508B">
      <w:pPr>
        <w:spacing w:after="3" w:line="265" w:lineRule="auto"/>
        <w:ind w:left="356" w:right="112" w:hanging="10"/>
        <w:jc w:val="right"/>
      </w:pPr>
      <w:r>
        <w:rPr>
          <w:sz w:val="20"/>
        </w:rPr>
        <w:t>假设六个字母的频率为</w:t>
      </w:r>
      <w:r>
        <w:rPr>
          <w:sz w:val="20"/>
        </w:rPr>
        <w:t>A 27</w:t>
      </w:r>
      <w:r>
        <w:rPr>
          <w:sz w:val="20"/>
        </w:rPr>
        <w:t>，</w:t>
      </w:r>
      <w:r>
        <w:rPr>
          <w:sz w:val="20"/>
        </w:rPr>
        <w:t>B 8</w:t>
      </w:r>
      <w:r>
        <w:rPr>
          <w:sz w:val="20"/>
        </w:rPr>
        <w:t>，</w:t>
      </w:r>
      <w:r>
        <w:rPr>
          <w:sz w:val="20"/>
        </w:rPr>
        <w:t>C 15</w:t>
      </w:r>
      <w:r>
        <w:rPr>
          <w:sz w:val="20"/>
        </w:rPr>
        <w:t>，</w:t>
      </w:r>
      <w:r>
        <w:rPr>
          <w:sz w:val="20"/>
        </w:rPr>
        <w:t>D 15</w:t>
      </w:r>
      <w:r>
        <w:rPr>
          <w:sz w:val="20"/>
        </w:rPr>
        <w:t>，</w:t>
      </w:r>
      <w:r>
        <w:rPr>
          <w:sz w:val="20"/>
        </w:rPr>
        <w:t>E 30</w:t>
      </w:r>
      <w:r>
        <w:rPr>
          <w:sz w:val="20"/>
        </w:rPr>
        <w:t>，</w:t>
      </w:r>
      <w:r>
        <w:rPr>
          <w:sz w:val="20"/>
        </w:rPr>
        <w:t>F 5</w:t>
      </w:r>
      <w:r>
        <w:rPr>
          <w:sz w:val="20"/>
        </w:rPr>
        <w:t>，合起来正好是</w:t>
      </w:r>
    </w:p>
    <w:p w:rsidR="004A1D4E" w:rsidRDefault="009A508B">
      <w:pPr>
        <w:spacing w:after="5" w:line="262" w:lineRule="auto"/>
        <w:ind w:left="10" w:right="10"/>
        <w:jc w:val="both"/>
      </w:pPr>
      <w:r>
        <w:rPr>
          <w:sz w:val="20"/>
        </w:rPr>
        <w:t>100</w:t>
      </w:r>
      <w:r>
        <w:rPr>
          <w:sz w:val="20"/>
        </w:rPr>
        <w:t>％。那就意味着，我们完全可以重新按照赫夫曼树来规划它们。</w:t>
      </w:r>
    </w:p>
    <w:tbl>
      <w:tblPr>
        <w:tblStyle w:val="TableGrid"/>
        <w:tblpPr w:vertAnchor="page" w:horzAnchor="page" w:tblpX="1274" w:tblpY="524"/>
        <w:tblOverlap w:val="never"/>
        <w:tblW w:w="1359" w:type="dxa"/>
        <w:tblInd w:w="0" w:type="dxa"/>
        <w:tblCellMar>
          <w:top w:w="41" w:type="dxa"/>
          <w:left w:w="132" w:type="dxa"/>
          <w:bottom w:w="0" w:type="dxa"/>
          <w:right w:w="67" w:type="dxa"/>
        </w:tblCellMar>
        <w:tblLook w:val="04A0" w:firstRow="1" w:lastRow="0" w:firstColumn="1" w:lastColumn="0" w:noHBand="0" w:noVBand="1"/>
      </w:tblPr>
      <w:tblGrid>
        <w:gridCol w:w="498"/>
        <w:gridCol w:w="861"/>
      </w:tblGrid>
      <w:tr w:rsidR="004A1D4E">
        <w:trPr>
          <w:trHeight w:val="314"/>
        </w:trPr>
        <w:tc>
          <w:tcPr>
            <w:tcW w:w="498" w:type="dxa"/>
            <w:tcBorders>
              <w:top w:val="single" w:sz="2" w:space="0" w:color="000000"/>
              <w:left w:val="single" w:sz="2" w:space="0" w:color="000000"/>
              <w:bottom w:val="single" w:sz="2" w:space="0" w:color="000000"/>
              <w:right w:val="single" w:sz="2" w:space="0" w:color="000000"/>
            </w:tcBorders>
          </w:tcPr>
          <w:p w:rsidR="004A1D4E" w:rsidRDefault="004A1D4E"/>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薮摞结构</w:t>
            </w:r>
          </w:p>
        </w:tc>
      </w:tr>
    </w:tbl>
    <w:p w:rsidR="004A1D4E" w:rsidRDefault="009A508B">
      <w:pPr>
        <w:spacing w:after="5" w:line="262" w:lineRule="auto"/>
        <w:ind w:left="10" w:right="10" w:firstLine="387"/>
        <w:jc w:val="both"/>
      </w:pPr>
      <w:r>
        <w:rPr>
          <w:sz w:val="20"/>
        </w:rPr>
        <w:t>图</w:t>
      </w:r>
      <w:r>
        <w:rPr>
          <w:sz w:val="20"/>
        </w:rPr>
        <w:t>6</w:t>
      </w:r>
      <w:r>
        <w:rPr>
          <w:sz w:val="20"/>
        </w:rPr>
        <w:t>．</w:t>
      </w:r>
      <w:r>
        <w:rPr>
          <w:sz w:val="20"/>
        </w:rPr>
        <w:t>12</w:t>
      </w:r>
      <w:r>
        <w:rPr>
          <w:sz w:val="20"/>
        </w:rPr>
        <w:t>．</w:t>
      </w:r>
      <w:r>
        <w:rPr>
          <w:sz w:val="20"/>
        </w:rPr>
        <w:t>9</w:t>
      </w:r>
      <w:r>
        <w:rPr>
          <w:sz w:val="20"/>
        </w:rPr>
        <w:t>左图为构造赫夫曼树的过程的权值显示。右图为将权值左分支改为</w:t>
      </w:r>
      <w:r>
        <w:rPr>
          <w:sz w:val="20"/>
        </w:rPr>
        <w:t>0</w:t>
      </w:r>
      <w:r>
        <w:rPr>
          <w:sz w:val="20"/>
        </w:rPr>
        <w:t>，右分支改为</w:t>
      </w:r>
      <w:r>
        <w:rPr>
          <w:sz w:val="20"/>
        </w:rPr>
        <w:t>1</w:t>
      </w:r>
      <w:r>
        <w:rPr>
          <w:sz w:val="20"/>
        </w:rPr>
        <w:t>后的赫夫曼树。</w:t>
      </w:r>
    </w:p>
    <w:p w:rsidR="004A1D4E" w:rsidRDefault="009A508B">
      <w:pPr>
        <w:spacing w:after="173"/>
        <w:ind w:left="499"/>
      </w:pPr>
      <w:r>
        <w:rPr>
          <w:noProof/>
        </w:rPr>
        <w:drawing>
          <wp:inline distT="0" distB="0" distL="0" distR="0">
            <wp:extent cx="4364818" cy="1602428"/>
            <wp:effectExtent l="0" t="0" r="0" b="0"/>
            <wp:docPr id="3117252" name="Picture 3117252"/>
            <wp:cNvGraphicFramePr/>
            <a:graphic xmlns:a="http://schemas.openxmlformats.org/drawingml/2006/main">
              <a:graphicData uri="http://schemas.openxmlformats.org/drawingml/2006/picture">
                <pic:pic xmlns:pic="http://schemas.openxmlformats.org/drawingml/2006/picture">
                  <pic:nvPicPr>
                    <pic:cNvPr id="3117252" name="Picture 3117252"/>
                    <pic:cNvPicPr/>
                  </pic:nvPicPr>
                  <pic:blipFill>
                    <a:blip r:embed="rId2131"/>
                    <a:stretch>
                      <a:fillRect/>
                    </a:stretch>
                  </pic:blipFill>
                  <pic:spPr>
                    <a:xfrm>
                      <a:off x="0" y="0"/>
                      <a:ext cx="4364818" cy="1602428"/>
                    </a:xfrm>
                    <a:prstGeom prst="rect">
                      <a:avLst/>
                    </a:prstGeom>
                  </pic:spPr>
                </pic:pic>
              </a:graphicData>
            </a:graphic>
          </wp:inline>
        </w:drawing>
      </w:r>
    </w:p>
    <w:p w:rsidR="004A1D4E" w:rsidRDefault="009A508B">
      <w:pPr>
        <w:spacing w:after="3" w:line="265" w:lineRule="auto"/>
        <w:ind w:left="1273" w:right="1232" w:hanging="10"/>
        <w:jc w:val="center"/>
      </w:pPr>
      <w:r>
        <w:rPr>
          <w:sz w:val="18"/>
        </w:rPr>
        <w:t>图</w:t>
      </w:r>
      <w:r>
        <w:rPr>
          <w:sz w:val="18"/>
        </w:rPr>
        <w:t>6</w:t>
      </w:r>
      <w:r>
        <w:rPr>
          <w:sz w:val="18"/>
        </w:rPr>
        <w:t>．</w:t>
      </w:r>
      <w:r>
        <w:rPr>
          <w:sz w:val="18"/>
        </w:rPr>
        <w:t>12</w:t>
      </w:r>
      <w:r>
        <w:rPr>
          <w:sz w:val="18"/>
        </w:rPr>
        <w:t>．</w:t>
      </w:r>
      <w:r>
        <w:rPr>
          <w:sz w:val="18"/>
        </w:rPr>
        <w:t>9</w:t>
      </w:r>
    </w:p>
    <w:p w:rsidR="004A1D4E" w:rsidRDefault="009A508B">
      <w:pPr>
        <w:spacing w:after="5" w:line="262" w:lineRule="auto"/>
        <w:ind w:left="92" w:right="10" w:firstLine="356"/>
        <w:jc w:val="both"/>
      </w:pPr>
      <w:r>
        <w:rPr>
          <w:sz w:val="20"/>
        </w:rPr>
        <w:t>此时，我们对这六个字母用其从树根到叶子所经过路径的</w:t>
      </w:r>
      <w:r>
        <w:rPr>
          <w:sz w:val="20"/>
        </w:rPr>
        <w:t>0</w:t>
      </w:r>
      <w:r>
        <w:rPr>
          <w:sz w:val="20"/>
        </w:rPr>
        <w:t>或</w:t>
      </w:r>
      <w:r>
        <w:rPr>
          <w:sz w:val="20"/>
        </w:rPr>
        <w:t>1</w:t>
      </w:r>
      <w:r>
        <w:rPr>
          <w:sz w:val="20"/>
        </w:rPr>
        <w:t>来编码，可以得到如表</w:t>
      </w:r>
      <w:r>
        <w:rPr>
          <w:sz w:val="20"/>
        </w:rPr>
        <w:t>6·12</w:t>
      </w:r>
      <w:r>
        <w:rPr>
          <w:sz w:val="20"/>
        </w:rPr>
        <w:t>．</w:t>
      </w:r>
      <w:r>
        <w:rPr>
          <w:sz w:val="20"/>
        </w:rPr>
        <w:t>3</w:t>
      </w:r>
      <w:r>
        <w:rPr>
          <w:sz w:val="20"/>
        </w:rPr>
        <w:t>所示这样的定义。</w:t>
      </w:r>
    </w:p>
    <w:p w:rsidR="004A1D4E" w:rsidRDefault="009A508B">
      <w:pPr>
        <w:spacing w:after="3" w:line="265" w:lineRule="auto"/>
        <w:ind w:left="265" w:right="214" w:hanging="10"/>
        <w:jc w:val="center"/>
      </w:pPr>
      <w:r>
        <w:t>表</w:t>
      </w:r>
      <w:r>
        <w:t>12</w:t>
      </w:r>
      <w:r>
        <w:t>．</w:t>
      </w:r>
      <w:r>
        <w:t>3</w:t>
      </w:r>
    </w:p>
    <w:tbl>
      <w:tblPr>
        <w:tblStyle w:val="TableGrid"/>
        <w:tblW w:w="5970" w:type="dxa"/>
        <w:tblInd w:w="992" w:type="dxa"/>
        <w:tblCellMar>
          <w:top w:w="0" w:type="dxa"/>
          <w:left w:w="207" w:type="dxa"/>
          <w:bottom w:w="0" w:type="dxa"/>
          <w:right w:w="115" w:type="dxa"/>
        </w:tblCellMar>
        <w:tblLook w:val="04A0" w:firstRow="1" w:lastRow="0" w:firstColumn="1" w:lastColumn="0" w:noHBand="0" w:noVBand="1"/>
      </w:tblPr>
      <w:tblGrid>
        <w:gridCol w:w="1325"/>
        <w:gridCol w:w="742"/>
        <w:gridCol w:w="827"/>
        <w:gridCol w:w="760"/>
        <w:gridCol w:w="755"/>
        <w:gridCol w:w="742"/>
        <w:gridCol w:w="819"/>
      </w:tblGrid>
      <w:tr w:rsidR="004A1D4E">
        <w:trPr>
          <w:trHeight w:val="268"/>
        </w:trPr>
        <w:tc>
          <w:tcPr>
            <w:tcW w:w="142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2"/>
              <w:jc w:val="center"/>
            </w:pPr>
            <w:r>
              <w:rPr>
                <w:sz w:val="20"/>
              </w:rPr>
              <w:t>字母</w:t>
            </w:r>
          </w:p>
        </w:tc>
        <w:tc>
          <w:tcPr>
            <w:tcW w:w="75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5"/>
              <w:jc w:val="center"/>
            </w:pPr>
            <w:r>
              <w:t>A</w:t>
            </w:r>
          </w:p>
        </w:tc>
        <w:tc>
          <w:tcPr>
            <w:tcW w:w="75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92"/>
              <w:jc w:val="center"/>
            </w:pPr>
            <w:r>
              <w:rPr>
                <w:sz w:val="24"/>
              </w:rPr>
              <w:t>B</w:t>
            </w:r>
          </w:p>
        </w:tc>
        <w:tc>
          <w:tcPr>
            <w:tcW w:w="76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86"/>
              <w:jc w:val="center"/>
            </w:pPr>
            <w:r>
              <w:rPr>
                <w:sz w:val="24"/>
              </w:rPr>
              <w:t>C</w:t>
            </w:r>
          </w:p>
        </w:tc>
        <w:tc>
          <w:tcPr>
            <w:tcW w:w="77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9"/>
              <w:jc w:val="center"/>
            </w:pPr>
            <w:r>
              <w:rPr>
                <w:sz w:val="24"/>
              </w:rPr>
              <w:t>D</w:t>
            </w:r>
          </w:p>
        </w:tc>
        <w:tc>
          <w:tcPr>
            <w:tcW w:w="75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5"/>
              <w:jc w:val="center"/>
            </w:pPr>
            <w:r>
              <w:rPr>
                <w:sz w:val="30"/>
              </w:rPr>
              <w:t>E</w:t>
            </w:r>
          </w:p>
        </w:tc>
        <w:tc>
          <w:tcPr>
            <w:tcW w:w="75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85"/>
              <w:jc w:val="center"/>
            </w:pPr>
            <w:r>
              <w:rPr>
                <w:sz w:val="26"/>
              </w:rPr>
              <w:t>F</w:t>
            </w:r>
          </w:p>
        </w:tc>
      </w:tr>
      <w:tr w:rsidR="004A1D4E">
        <w:trPr>
          <w:trHeight w:val="271"/>
        </w:trPr>
        <w:tc>
          <w:tcPr>
            <w:tcW w:w="142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43"/>
            </w:pPr>
            <w:r>
              <w:rPr>
                <w:sz w:val="20"/>
              </w:rPr>
              <w:t>二进制字符</w:t>
            </w:r>
          </w:p>
        </w:tc>
        <w:tc>
          <w:tcPr>
            <w:tcW w:w="75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5"/>
              <w:jc w:val="center"/>
            </w:pPr>
            <w:r>
              <w:rPr>
                <w:sz w:val="20"/>
              </w:rPr>
              <w:t>01</w:t>
            </w:r>
          </w:p>
        </w:tc>
        <w:tc>
          <w:tcPr>
            <w:tcW w:w="75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82"/>
              <w:jc w:val="center"/>
            </w:pPr>
            <w:r>
              <w:rPr>
                <w:sz w:val="18"/>
              </w:rPr>
              <w:t>1001</w:t>
            </w:r>
          </w:p>
        </w:tc>
        <w:tc>
          <w:tcPr>
            <w:tcW w:w="76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86"/>
              <w:jc w:val="center"/>
            </w:pPr>
            <w:r>
              <w:rPr>
                <w:sz w:val="20"/>
              </w:rPr>
              <w:t>101</w:t>
            </w:r>
          </w:p>
        </w:tc>
        <w:tc>
          <w:tcPr>
            <w:tcW w:w="77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99"/>
              <w:jc w:val="center"/>
            </w:pPr>
            <w:r>
              <w:rPr>
                <w:sz w:val="20"/>
              </w:rPr>
              <w:t>00</w:t>
            </w:r>
          </w:p>
        </w:tc>
        <w:tc>
          <w:tcPr>
            <w:tcW w:w="75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95"/>
              <w:jc w:val="center"/>
            </w:pPr>
            <w:r>
              <w:rPr>
                <w:sz w:val="26"/>
              </w:rPr>
              <w:t>]1</w:t>
            </w:r>
          </w:p>
        </w:tc>
        <w:tc>
          <w:tcPr>
            <w:tcW w:w="75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74"/>
              <w:jc w:val="center"/>
            </w:pPr>
            <w:r>
              <w:rPr>
                <w:sz w:val="18"/>
              </w:rPr>
              <w:t>1000</w:t>
            </w:r>
          </w:p>
        </w:tc>
      </w:tr>
    </w:tbl>
    <w:p w:rsidR="004A1D4E" w:rsidRDefault="009A508B">
      <w:pPr>
        <w:spacing w:after="3" w:line="262" w:lineRule="auto"/>
        <w:ind w:left="285" w:right="275" w:hanging="10"/>
        <w:jc w:val="center"/>
      </w:pPr>
      <w:r>
        <w:rPr>
          <w:sz w:val="20"/>
        </w:rPr>
        <w:lastRenderedPageBreak/>
        <w:t>我们将文字内容为</w:t>
      </w:r>
      <w:r>
        <w:rPr>
          <w:sz w:val="20"/>
        </w:rPr>
        <w:t>"BADCADFEED"</w:t>
      </w:r>
      <w:r>
        <w:rPr>
          <w:sz w:val="20"/>
        </w:rPr>
        <w:t>再次编码，对比可以看到结果串变小了。</w:t>
      </w:r>
    </w:p>
    <w:p w:rsidR="004A1D4E" w:rsidRDefault="009A508B">
      <w:pPr>
        <w:spacing w:after="5" w:line="262" w:lineRule="auto"/>
        <w:ind w:left="560" w:right="458"/>
        <w:jc w:val="both"/>
      </w:pPr>
      <w:r>
        <w:rPr>
          <w:sz w:val="20"/>
        </w:rPr>
        <w:t xml:space="preserve">o </w:t>
      </w:r>
      <w:r>
        <w:rPr>
          <w:sz w:val="20"/>
        </w:rPr>
        <w:t>原编码二进制串：</w:t>
      </w:r>
      <w:r>
        <w:rPr>
          <w:sz w:val="20"/>
        </w:rPr>
        <w:t>0m0000u0100000mm10m000u</w:t>
      </w:r>
      <w:r>
        <w:rPr>
          <w:sz w:val="20"/>
        </w:rPr>
        <w:t>（共</w:t>
      </w:r>
      <w:r>
        <w:rPr>
          <w:sz w:val="20"/>
        </w:rPr>
        <w:t>30</w:t>
      </w:r>
      <w:r>
        <w:rPr>
          <w:sz w:val="20"/>
        </w:rPr>
        <w:t>个字符）</w:t>
      </w:r>
      <w:r>
        <w:rPr>
          <w:sz w:val="20"/>
        </w:rPr>
        <w:t xml:space="preserve"> 0 </w:t>
      </w:r>
      <w:r>
        <w:rPr>
          <w:sz w:val="20"/>
        </w:rPr>
        <w:t>新编石马二二进制串：</w:t>
      </w:r>
      <w:r>
        <w:rPr>
          <w:sz w:val="20"/>
        </w:rPr>
        <w:t xml:space="preserve">10m01001010100100mu100 </w:t>
      </w:r>
      <w:r>
        <w:rPr>
          <w:sz w:val="20"/>
        </w:rPr>
        <w:t>（共</w:t>
      </w:r>
      <w:r>
        <w:rPr>
          <w:sz w:val="20"/>
        </w:rPr>
        <w:t>25</w:t>
      </w:r>
      <w:r>
        <w:rPr>
          <w:sz w:val="20"/>
        </w:rPr>
        <w:t>个字符）</w:t>
      </w:r>
    </w:p>
    <w:p w:rsidR="004A1D4E" w:rsidRDefault="009A508B">
      <w:pPr>
        <w:spacing w:after="3" w:line="265" w:lineRule="auto"/>
        <w:ind w:left="356" w:right="5" w:hanging="10"/>
        <w:jc w:val="right"/>
      </w:pPr>
      <w:r>
        <w:rPr>
          <w:sz w:val="20"/>
        </w:rPr>
        <w:t>也就是说，我们的数据被压缩了，节约了大约</w:t>
      </w:r>
      <w:r>
        <w:rPr>
          <w:sz w:val="20"/>
        </w:rPr>
        <w:t>17</w:t>
      </w:r>
      <w:r>
        <w:rPr>
          <w:sz w:val="20"/>
        </w:rPr>
        <w:t>％的存储或传输成本。随着字符</w:t>
      </w:r>
    </w:p>
    <w:p w:rsidR="004A1D4E" w:rsidRDefault="009A508B">
      <w:pPr>
        <w:spacing w:after="29" w:line="227" w:lineRule="auto"/>
        <w:ind w:left="20" w:right="10" w:hanging="10"/>
        <w:jc w:val="both"/>
      </w:pPr>
      <w:r>
        <w:t>的增加和多字符权重的不同，这种压缩会更加显出其优势。</w:t>
      </w:r>
    </w:p>
    <w:p w:rsidR="004A1D4E" w:rsidRDefault="009A508B">
      <w:pPr>
        <w:spacing w:after="4" w:line="265" w:lineRule="auto"/>
        <w:ind w:left="5" w:firstLine="387"/>
        <w:jc w:val="both"/>
      </w:pPr>
      <w:r>
        <w:rPr>
          <w:sz w:val="24"/>
        </w:rPr>
        <w:t>当我们接收到</w:t>
      </w:r>
      <w:r>
        <w:rPr>
          <w:sz w:val="24"/>
        </w:rPr>
        <w:t>1001010010101001000111100</w:t>
      </w:r>
      <w:r>
        <w:rPr>
          <w:sz w:val="24"/>
        </w:rPr>
        <w:t>这样压縮过的新编码时，我们应该如何把它解码出来呢？</w:t>
      </w:r>
      <w:r>
        <w:rPr>
          <w:noProof/>
        </w:rPr>
        <w:drawing>
          <wp:inline distT="0" distB="0" distL="0" distR="0">
            <wp:extent cx="6466" cy="6461"/>
            <wp:effectExtent l="0" t="0" r="0" b="0"/>
            <wp:docPr id="964297" name="Picture 964297"/>
            <wp:cNvGraphicFramePr/>
            <a:graphic xmlns:a="http://schemas.openxmlformats.org/drawingml/2006/main">
              <a:graphicData uri="http://schemas.openxmlformats.org/drawingml/2006/picture">
                <pic:pic xmlns:pic="http://schemas.openxmlformats.org/drawingml/2006/picture">
                  <pic:nvPicPr>
                    <pic:cNvPr id="964297" name="Picture 964297"/>
                    <pic:cNvPicPr/>
                  </pic:nvPicPr>
                  <pic:blipFill>
                    <a:blip r:embed="rId13"/>
                    <a:stretch>
                      <a:fillRect/>
                    </a:stretch>
                  </pic:blipFill>
                  <pic:spPr>
                    <a:xfrm>
                      <a:off x="0" y="0"/>
                      <a:ext cx="6466" cy="6461"/>
                    </a:xfrm>
                    <a:prstGeom prst="rect">
                      <a:avLst/>
                    </a:prstGeom>
                  </pic:spPr>
                </pic:pic>
              </a:graphicData>
            </a:graphic>
          </wp:inline>
        </w:drawing>
      </w:r>
    </w:p>
    <w:p w:rsidR="004A1D4E" w:rsidRDefault="009A508B">
      <w:pPr>
        <w:spacing w:after="167" w:line="227" w:lineRule="auto"/>
        <w:ind w:left="10" w:right="10" w:firstLine="367"/>
        <w:jc w:val="both"/>
      </w:pPr>
      <w:r>
        <w:t>编码中非</w:t>
      </w:r>
      <w:r>
        <w:t>0</w:t>
      </w:r>
      <w:r>
        <w:t>即</w:t>
      </w:r>
      <w:r>
        <w:t>1</w:t>
      </w:r>
      <w:r>
        <w:t>、长短不等的话其实是很容易混淆的，所以若要设计长短不等的编码，则必须是任一字符的编码都不是另一个字符的编码的前缀，这种编码称做前缀编码。</w:t>
      </w:r>
    </w:p>
    <w:p w:rsidR="004A1D4E" w:rsidRDefault="009A508B">
      <w:pPr>
        <w:spacing w:after="5" w:line="227" w:lineRule="auto"/>
        <w:ind w:left="10" w:right="10" w:firstLine="367"/>
        <w:jc w:val="both"/>
      </w:pPr>
      <w:r>
        <w:t>你仔细观察就会发现，表</w:t>
      </w:r>
      <w:r>
        <w:t>6</w:t>
      </w:r>
      <w:r>
        <w:t>．</w:t>
      </w:r>
      <w:r>
        <w:t>12</w:t>
      </w:r>
      <w:r>
        <w:t>．</w:t>
      </w:r>
      <w:r>
        <w:t>3</w:t>
      </w:r>
      <w:r>
        <w:t>中的编码就不存在容易与</w:t>
      </w:r>
      <w:r>
        <w:t>1001</w:t>
      </w:r>
      <w:r>
        <w:t>、</w:t>
      </w:r>
      <w:r>
        <w:t>1000</w:t>
      </w:r>
      <w:r>
        <w:t>混淆的</w:t>
      </w:r>
      <w:r>
        <w:t xml:space="preserve"> “10 ”</w:t>
      </w:r>
      <w:r>
        <w:t>和</w:t>
      </w:r>
      <w:r>
        <w:t>“ 100”</w:t>
      </w:r>
      <w:r>
        <w:t>编码。</w:t>
      </w:r>
    </w:p>
    <w:p w:rsidR="004A1D4E" w:rsidRDefault="009A508B">
      <w:pPr>
        <w:spacing w:after="5" w:line="227" w:lineRule="auto"/>
        <w:ind w:left="10" w:right="10" w:firstLine="418"/>
        <w:jc w:val="both"/>
      </w:pPr>
      <w:r>
        <w:t>可仅仅是这样不足以让我们去方便地解码的，因此在解码时，还是要用到赫夫曼</w:t>
      </w:r>
      <w:r>
        <w:rPr>
          <w:noProof/>
        </w:rPr>
        <w:drawing>
          <wp:inline distT="0" distB="0" distL="0" distR="0">
            <wp:extent cx="6466" cy="6461"/>
            <wp:effectExtent l="0" t="0" r="0" b="0"/>
            <wp:docPr id="964298" name="Picture 964298"/>
            <wp:cNvGraphicFramePr/>
            <a:graphic xmlns:a="http://schemas.openxmlformats.org/drawingml/2006/main">
              <a:graphicData uri="http://schemas.openxmlformats.org/drawingml/2006/picture">
                <pic:pic xmlns:pic="http://schemas.openxmlformats.org/drawingml/2006/picture">
                  <pic:nvPicPr>
                    <pic:cNvPr id="964298" name="Picture 964298"/>
                    <pic:cNvPicPr/>
                  </pic:nvPicPr>
                  <pic:blipFill>
                    <a:blip r:embed="rId18"/>
                    <a:stretch>
                      <a:fillRect/>
                    </a:stretch>
                  </pic:blipFill>
                  <pic:spPr>
                    <a:xfrm>
                      <a:off x="0" y="0"/>
                      <a:ext cx="6466" cy="6461"/>
                    </a:xfrm>
                    <a:prstGeom prst="rect">
                      <a:avLst/>
                    </a:prstGeom>
                  </pic:spPr>
                </pic:pic>
              </a:graphicData>
            </a:graphic>
          </wp:inline>
        </w:drawing>
      </w:r>
      <w:r>
        <w:t>树，即发送方和接收方必须要约定好同样的赫夫曼编码规则。</w:t>
      </w:r>
    </w:p>
    <w:p w:rsidR="004A1D4E" w:rsidRDefault="009A508B">
      <w:pPr>
        <w:spacing w:after="406" w:line="265" w:lineRule="auto"/>
        <w:ind w:left="5" w:right="153" w:firstLine="387"/>
        <w:jc w:val="both"/>
      </w:pPr>
      <w:r>
        <w:rPr>
          <w:sz w:val="24"/>
        </w:rPr>
        <w:t>当我们接收到</w:t>
      </w:r>
      <w:r>
        <w:rPr>
          <w:sz w:val="24"/>
        </w:rPr>
        <w:t>1001010010101001000111100</w:t>
      </w:r>
      <w:r>
        <w:rPr>
          <w:sz w:val="24"/>
        </w:rPr>
        <w:t>时，由约定好的赫夫曼树可知，</w:t>
      </w:r>
      <w:r>
        <w:rPr>
          <w:sz w:val="24"/>
        </w:rPr>
        <w:t xml:space="preserve"> 1001</w:t>
      </w:r>
      <w:r>
        <w:rPr>
          <w:sz w:val="24"/>
        </w:rPr>
        <w:t>得到第一个字母是</w:t>
      </w:r>
      <w:r>
        <w:rPr>
          <w:sz w:val="24"/>
        </w:rPr>
        <w:t>B</w:t>
      </w:r>
      <w:r>
        <w:rPr>
          <w:sz w:val="24"/>
        </w:rPr>
        <w:t>，接下来</w:t>
      </w:r>
      <w:r>
        <w:rPr>
          <w:sz w:val="24"/>
        </w:rPr>
        <w:t>01</w:t>
      </w:r>
      <w:r>
        <w:rPr>
          <w:sz w:val="24"/>
        </w:rPr>
        <w:t>意味着第二个字符是</w:t>
      </w:r>
      <w:r>
        <w:rPr>
          <w:sz w:val="24"/>
        </w:rPr>
        <w:t>A</w:t>
      </w:r>
      <w:r>
        <w:rPr>
          <w:sz w:val="24"/>
        </w:rPr>
        <w:t>，如图</w:t>
      </w:r>
      <w:r>
        <w:rPr>
          <w:sz w:val="24"/>
        </w:rPr>
        <w:t>6</w:t>
      </w:r>
      <w:r>
        <w:rPr>
          <w:sz w:val="24"/>
        </w:rPr>
        <w:t>．</w:t>
      </w:r>
      <w:r>
        <w:rPr>
          <w:sz w:val="24"/>
        </w:rPr>
        <w:t>12</w:t>
      </w:r>
      <w:r>
        <w:rPr>
          <w:sz w:val="24"/>
        </w:rPr>
        <w:t>．</w:t>
      </w:r>
      <w:r>
        <w:rPr>
          <w:sz w:val="24"/>
        </w:rPr>
        <w:t>10</w:t>
      </w:r>
      <w:r>
        <w:rPr>
          <w:sz w:val="24"/>
        </w:rPr>
        <w:t>所示，其余的也相应的可以得到，从而成功解码。</w:t>
      </w:r>
      <w:r>
        <w:rPr>
          <w:noProof/>
        </w:rPr>
        <w:drawing>
          <wp:inline distT="0" distB="0" distL="0" distR="0">
            <wp:extent cx="6466" cy="6461"/>
            <wp:effectExtent l="0" t="0" r="0" b="0"/>
            <wp:docPr id="964299" name="Picture 964299"/>
            <wp:cNvGraphicFramePr/>
            <a:graphic xmlns:a="http://schemas.openxmlformats.org/drawingml/2006/main">
              <a:graphicData uri="http://schemas.openxmlformats.org/drawingml/2006/picture">
                <pic:pic xmlns:pic="http://schemas.openxmlformats.org/drawingml/2006/picture">
                  <pic:nvPicPr>
                    <pic:cNvPr id="964299" name="Picture 964299"/>
                    <pic:cNvPicPr/>
                  </pic:nvPicPr>
                  <pic:blipFill>
                    <a:blip r:embed="rId162"/>
                    <a:stretch>
                      <a:fillRect/>
                    </a:stretch>
                  </pic:blipFill>
                  <pic:spPr>
                    <a:xfrm>
                      <a:off x="0" y="0"/>
                      <a:ext cx="6466" cy="6461"/>
                    </a:xfrm>
                    <a:prstGeom prst="rect">
                      <a:avLst/>
                    </a:prstGeom>
                  </pic:spPr>
                </pic:pic>
              </a:graphicData>
            </a:graphic>
          </wp:inline>
        </w:drawing>
      </w:r>
    </w:p>
    <w:p w:rsidR="004A1D4E" w:rsidRDefault="009A508B">
      <w:pPr>
        <w:spacing w:after="0"/>
        <w:ind w:left="489"/>
      </w:pPr>
      <w:r>
        <w:rPr>
          <w:noProof/>
        </w:rPr>
        <w:drawing>
          <wp:inline distT="0" distB="0" distL="0" distR="0">
            <wp:extent cx="1720061" cy="1595967"/>
            <wp:effectExtent l="0" t="0" r="0" b="0"/>
            <wp:docPr id="3117254" name="Picture 3117254"/>
            <wp:cNvGraphicFramePr/>
            <a:graphic xmlns:a="http://schemas.openxmlformats.org/drawingml/2006/main">
              <a:graphicData uri="http://schemas.openxmlformats.org/drawingml/2006/picture">
                <pic:pic xmlns:pic="http://schemas.openxmlformats.org/drawingml/2006/picture">
                  <pic:nvPicPr>
                    <pic:cNvPr id="3117254" name="Picture 3117254"/>
                    <pic:cNvPicPr/>
                  </pic:nvPicPr>
                  <pic:blipFill>
                    <a:blip r:embed="rId2132"/>
                    <a:stretch>
                      <a:fillRect/>
                    </a:stretch>
                  </pic:blipFill>
                  <pic:spPr>
                    <a:xfrm>
                      <a:off x="0" y="0"/>
                      <a:ext cx="1720061" cy="1595967"/>
                    </a:xfrm>
                    <a:prstGeom prst="rect">
                      <a:avLst/>
                    </a:prstGeom>
                  </pic:spPr>
                </pic:pic>
              </a:graphicData>
            </a:graphic>
          </wp:inline>
        </w:drawing>
      </w:r>
      <w:r>
        <w:rPr>
          <w:sz w:val="90"/>
        </w:rPr>
        <w:t xml:space="preserve">0 </w:t>
      </w:r>
      <w:r>
        <w:rPr>
          <w:noProof/>
        </w:rPr>
        <w:drawing>
          <wp:inline distT="0" distB="0" distL="0" distR="0">
            <wp:extent cx="1952851" cy="1602428"/>
            <wp:effectExtent l="0" t="0" r="0" b="0"/>
            <wp:docPr id="3117256" name="Picture 3117256"/>
            <wp:cNvGraphicFramePr/>
            <a:graphic xmlns:a="http://schemas.openxmlformats.org/drawingml/2006/main">
              <a:graphicData uri="http://schemas.openxmlformats.org/drawingml/2006/picture">
                <pic:pic xmlns:pic="http://schemas.openxmlformats.org/drawingml/2006/picture">
                  <pic:nvPicPr>
                    <pic:cNvPr id="3117256" name="Picture 3117256"/>
                    <pic:cNvPicPr/>
                  </pic:nvPicPr>
                  <pic:blipFill>
                    <a:blip r:embed="rId2133"/>
                    <a:stretch>
                      <a:fillRect/>
                    </a:stretch>
                  </pic:blipFill>
                  <pic:spPr>
                    <a:xfrm>
                      <a:off x="0" y="0"/>
                      <a:ext cx="1952851" cy="1602428"/>
                    </a:xfrm>
                    <a:prstGeom prst="rect">
                      <a:avLst/>
                    </a:prstGeom>
                  </pic:spPr>
                </pic:pic>
              </a:graphicData>
            </a:graphic>
          </wp:inline>
        </w:drawing>
      </w:r>
    </w:p>
    <w:p w:rsidR="004A1D4E" w:rsidRDefault="009A508B">
      <w:pPr>
        <w:spacing w:after="3" w:line="262" w:lineRule="auto"/>
        <w:ind w:left="285" w:right="285" w:hanging="10"/>
        <w:jc w:val="center"/>
      </w:pPr>
      <w:r>
        <w:rPr>
          <w:sz w:val="20"/>
        </w:rPr>
        <w:t>图</w:t>
      </w:r>
      <w:r>
        <w:rPr>
          <w:sz w:val="20"/>
        </w:rPr>
        <w:t>6q2</w:t>
      </w:r>
      <w:r>
        <w:rPr>
          <w:sz w:val="20"/>
        </w:rPr>
        <w:t>．</w:t>
      </w:r>
      <w:r>
        <w:rPr>
          <w:sz w:val="20"/>
        </w:rPr>
        <w:t>10</w:t>
      </w:r>
    </w:p>
    <w:p w:rsidR="004A1D4E" w:rsidRDefault="009A508B">
      <w:pPr>
        <w:spacing w:after="640" w:line="227" w:lineRule="auto"/>
        <w:ind w:left="10" w:right="10" w:firstLine="377"/>
        <w:jc w:val="both"/>
      </w:pPr>
      <w:r>
        <w:t>一般地，设需要编码的字符集为</w:t>
      </w:r>
      <w:r>
        <w:t>{ dl,dw••,dn J,</w:t>
      </w:r>
      <w:r>
        <w:t>各个字符在电文中出现的次数或频率集合为</w:t>
      </w:r>
      <w:r>
        <w:t>{ WI,w“ ,wn),</w:t>
      </w:r>
      <w:r>
        <w:t>以</w:t>
      </w:r>
      <w:r>
        <w:t>dl,d2,••</w:t>
      </w:r>
      <w:r>
        <w:t>，</w:t>
      </w:r>
      <w:r>
        <w:t>dn</w:t>
      </w:r>
      <w:r>
        <w:t>作为叶子结点，以</w:t>
      </w:r>
      <w:r>
        <w:t>w</w:t>
      </w:r>
      <w:r>
        <w:t>心</w:t>
      </w:r>
      <w:r>
        <w:t>“</w:t>
      </w:r>
      <w:r>
        <w:t>，</w:t>
      </w:r>
      <w:r>
        <w:t>wn</w:t>
      </w:r>
      <w:r>
        <w:t>作为相应叶子结点的权值来构造一棵赫夫曼树。规定赫夫曼树的左分支代表</w:t>
      </w:r>
      <w:r>
        <w:t>0</w:t>
      </w:r>
      <w:r>
        <w:t>，右分支</w:t>
      </w:r>
      <w:r>
        <w:lastRenderedPageBreak/>
        <w:t>代表</w:t>
      </w:r>
      <w:r>
        <w:t>1</w:t>
      </w:r>
      <w:r>
        <w:t>，则从根结点到叶子结点所经过的路径分支组成的</w:t>
      </w:r>
      <w:r>
        <w:t>0</w:t>
      </w:r>
      <w:r>
        <w:t>和</w:t>
      </w:r>
      <w:r>
        <w:t>1</w:t>
      </w:r>
      <w:r>
        <w:t>的序列便为该结点对应字符的编码，这就是赫夫曼编码。</w:t>
      </w:r>
      <w:r>
        <w:t>6</w:t>
      </w:r>
      <w:r>
        <w:rPr>
          <w:noProof/>
        </w:rPr>
        <w:drawing>
          <wp:inline distT="0" distB="0" distL="0" distR="0">
            <wp:extent cx="6466" cy="6462"/>
            <wp:effectExtent l="0" t="0" r="0" b="0"/>
            <wp:docPr id="964300" name="Picture 964300"/>
            <wp:cNvGraphicFramePr/>
            <a:graphic xmlns:a="http://schemas.openxmlformats.org/drawingml/2006/main">
              <a:graphicData uri="http://schemas.openxmlformats.org/drawingml/2006/picture">
                <pic:pic xmlns:pic="http://schemas.openxmlformats.org/drawingml/2006/picture">
                  <pic:nvPicPr>
                    <pic:cNvPr id="964300" name="Picture 964300"/>
                    <pic:cNvPicPr/>
                  </pic:nvPicPr>
                  <pic:blipFill>
                    <a:blip r:embed="rId464"/>
                    <a:stretch>
                      <a:fillRect/>
                    </a:stretch>
                  </pic:blipFill>
                  <pic:spPr>
                    <a:xfrm>
                      <a:off x="0" y="0"/>
                      <a:ext cx="6466" cy="6462"/>
                    </a:xfrm>
                    <a:prstGeom prst="rect">
                      <a:avLst/>
                    </a:prstGeom>
                  </pic:spPr>
                </pic:pic>
              </a:graphicData>
            </a:graphic>
          </wp:inline>
        </w:drawing>
      </w:r>
    </w:p>
    <w:p w:rsidR="004A1D4E" w:rsidRDefault="009A508B">
      <w:pPr>
        <w:spacing w:after="81"/>
        <w:ind w:left="31"/>
      </w:pPr>
      <w:r>
        <w:rPr>
          <w:noProof/>
        </w:rPr>
        <mc:AlternateContent>
          <mc:Choice Requires="wpg">
            <w:drawing>
              <wp:inline distT="0" distB="0" distL="0" distR="0">
                <wp:extent cx="1810591" cy="12922"/>
                <wp:effectExtent l="0" t="0" r="0" b="0"/>
                <wp:docPr id="3117259" name="Group 3117259"/>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7258" name="Shape 3117258"/>
                        <wps:cNvSpPr/>
                        <wps:spPr>
                          <a:xfrm>
                            <a:off x="0" y="0"/>
                            <a:ext cx="1810591" cy="12922"/>
                          </a:xfrm>
                          <a:custGeom>
                            <a:avLst/>
                            <a:gdLst/>
                            <a:ahLst/>
                            <a:cxnLst/>
                            <a:rect l="0" t="0" r="0" b="0"/>
                            <a:pathLst>
                              <a:path w="1810591" h="12922">
                                <a:moveTo>
                                  <a:pt x="0" y="6462"/>
                                </a:moveTo>
                                <a:lnTo>
                                  <a:pt x="1810591" y="6462"/>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7259" style="width:142.566pt;height:1.01752pt;mso-position-horizontal-relative:char;mso-position-vertical-relative:line" coordsize="18105,129">
                <v:shape id="Shape 3117258" style="position:absolute;width:18105;height:129;left:0;top:0;" coordsize="1810591,12922" path="m0,6462l1810591,6462">
                  <v:stroke weight="1.01752pt" endcap="flat" joinstyle="miter" miterlimit="1" on="true" color="#000000"/>
                  <v:fill on="false" color="#000000"/>
                </v:shape>
              </v:group>
            </w:pict>
          </mc:Fallback>
        </mc:AlternateContent>
      </w:r>
    </w:p>
    <w:p w:rsidR="004A1D4E" w:rsidRDefault="009A508B">
      <w:pPr>
        <w:spacing w:after="4" w:line="265" w:lineRule="auto"/>
        <w:ind w:left="66" w:right="122" w:hanging="10"/>
      </w:pPr>
      <w:r>
        <w:rPr>
          <w:sz w:val="14"/>
        </w:rPr>
        <w:t>注</w:t>
      </w:r>
      <w:r>
        <w:rPr>
          <w:sz w:val="14"/>
        </w:rPr>
        <w:t>‰</w:t>
      </w:r>
      <w:r>
        <w:rPr>
          <w:sz w:val="14"/>
        </w:rPr>
        <w:t>关于赫夫曼码详细信息，请参考《算法导论》第</w:t>
      </w:r>
      <w:r>
        <w:rPr>
          <w:sz w:val="14"/>
        </w:rPr>
        <w:t>16</w:t>
      </w:r>
      <w:r>
        <w:rPr>
          <w:sz w:val="14"/>
        </w:rPr>
        <w:t>章的</w:t>
      </w:r>
      <w:r>
        <w:rPr>
          <w:sz w:val="14"/>
        </w:rPr>
        <w:t>1&amp;3</w:t>
      </w:r>
      <w:r>
        <w:rPr>
          <w:sz w:val="14"/>
        </w:rPr>
        <w:t>节赫夫曼编码。</w:t>
      </w:r>
    </w:p>
    <w:p w:rsidR="004A1D4E" w:rsidRDefault="009A508B">
      <w:pPr>
        <w:pStyle w:val="5"/>
        <w:spacing w:after="2" w:line="259" w:lineRule="auto"/>
        <w:ind w:left="1120" w:right="1171" w:hanging="10"/>
        <w:jc w:val="center"/>
      </w:pPr>
      <w:r>
        <w:rPr>
          <w:sz w:val="38"/>
        </w:rPr>
        <w:t>6</w:t>
      </w:r>
      <w:r>
        <w:rPr>
          <w:sz w:val="38"/>
        </w:rPr>
        <w:t>．</w:t>
      </w:r>
      <w:r>
        <w:rPr>
          <w:sz w:val="38"/>
        </w:rPr>
        <w:t>13</w:t>
      </w:r>
      <w:r>
        <w:rPr>
          <w:sz w:val="38"/>
        </w:rPr>
        <w:t>总结回顾</w:t>
      </w:r>
    </w:p>
    <w:p w:rsidR="004A1D4E" w:rsidRDefault="009A508B">
      <w:pPr>
        <w:spacing w:after="5" w:line="227" w:lineRule="auto"/>
        <w:ind w:left="10" w:right="10" w:firstLine="367"/>
        <w:jc w:val="both"/>
      </w:pPr>
      <w:r>
        <w:t>终于到了总结的时间，这一章与前面章节相比，显得过于庞大了些，原因也就在于树的复杂性和变化丰富度是前面的线性表所不可比拟的。即使在本章之后，我们还要讲解关于树这一数据结构的相关知识，可见它的重要性。</w:t>
      </w:r>
      <w:r>
        <w:rPr>
          <w:noProof/>
        </w:rPr>
        <w:drawing>
          <wp:inline distT="0" distB="0" distL="0" distR="0">
            <wp:extent cx="6466" cy="6461"/>
            <wp:effectExtent l="0" t="0" r="0" b="0"/>
            <wp:docPr id="969163" name="Picture 969163"/>
            <wp:cNvGraphicFramePr/>
            <a:graphic xmlns:a="http://schemas.openxmlformats.org/drawingml/2006/main">
              <a:graphicData uri="http://schemas.openxmlformats.org/drawingml/2006/picture">
                <pic:pic xmlns:pic="http://schemas.openxmlformats.org/drawingml/2006/picture">
                  <pic:nvPicPr>
                    <pic:cNvPr id="969163" name="Picture 969163"/>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spacing w:after="60" w:line="227" w:lineRule="auto"/>
        <w:ind w:left="10" w:right="10" w:firstLine="367"/>
        <w:jc w:val="both"/>
      </w:pPr>
      <w:r>
        <w:t>开头我们提到了树的定义，讲到了递归在树定义中的应用。提到了如子树、结点、度、叶子、分支结点、双亲、孩子、层次、深度、森林等诸多概念，这些都是需要在理解的基础上去记忆的。</w:t>
      </w:r>
    </w:p>
    <w:p w:rsidR="004A1D4E" w:rsidRDefault="009A508B">
      <w:pPr>
        <w:spacing w:after="96" w:line="227" w:lineRule="auto"/>
        <w:ind w:left="10" w:right="10" w:firstLine="377"/>
        <w:jc w:val="both"/>
      </w:pPr>
      <w:r>
        <w:t>我们谈到了树的存储结构时，讲了双亲表示法、孩子表示法、孩子兄弟表示法等不同的存储结构。</w:t>
      </w:r>
    </w:p>
    <w:p w:rsidR="004A1D4E" w:rsidRDefault="009A508B">
      <w:pPr>
        <w:spacing w:after="29" w:line="227" w:lineRule="auto"/>
        <w:ind w:left="387" w:right="10" w:hanging="10"/>
        <w:jc w:val="both"/>
      </w:pPr>
      <w:r>
        <w:t>并由孩子兄弟表示法引出了我们这章中最重要一种树，二叉树</w:t>
      </w:r>
      <w:r>
        <w:t>。</w:t>
      </w:r>
    </w:p>
    <w:p w:rsidR="004A1D4E" w:rsidRDefault="009A508B">
      <w:pPr>
        <w:spacing w:after="48" w:line="227" w:lineRule="auto"/>
        <w:ind w:left="10" w:right="10" w:firstLine="377"/>
        <w:jc w:val="both"/>
      </w:pPr>
      <w:r>
        <w:t>二叉树每个结点最多两棵子树，有左右之分。提到了斜树，满二叉树、完全二叉树等特殊二叉树的概念。</w:t>
      </w:r>
    </w:p>
    <w:tbl>
      <w:tblPr>
        <w:tblStyle w:val="TableGrid"/>
        <w:tblpPr w:vertAnchor="page" w:horzAnchor="page" w:tblpX="1258" w:tblpY="454"/>
        <w:tblOverlap w:val="never"/>
        <w:tblW w:w="1370" w:type="dxa"/>
        <w:tblInd w:w="0" w:type="dxa"/>
        <w:tblCellMar>
          <w:top w:w="65" w:type="dxa"/>
          <w:left w:w="148" w:type="dxa"/>
          <w:bottom w:w="0" w:type="dxa"/>
          <w:right w:w="56" w:type="dxa"/>
        </w:tblCellMar>
        <w:tblLook w:val="04A0" w:firstRow="1" w:lastRow="0" w:firstColumn="1" w:lastColumn="0" w:noHBand="0" w:noVBand="1"/>
      </w:tblPr>
      <w:tblGrid>
        <w:gridCol w:w="532"/>
        <w:gridCol w:w="838"/>
      </w:tblGrid>
      <w:tr w:rsidR="004A1D4E">
        <w:trPr>
          <w:trHeight w:val="328"/>
        </w:trPr>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1"/>
            </w:pPr>
            <w:r>
              <w:rPr>
                <w:sz w:val="42"/>
              </w:rPr>
              <w:t>0</w:t>
            </w:r>
          </w:p>
        </w:tc>
        <w:tc>
          <w:tcPr>
            <w:tcW w:w="891" w:type="dxa"/>
            <w:tcBorders>
              <w:top w:val="single" w:sz="2" w:space="0" w:color="000000"/>
              <w:left w:val="single" w:sz="2" w:space="0" w:color="000000"/>
              <w:bottom w:val="single" w:sz="2" w:space="0" w:color="000000"/>
              <w:right w:val="nil"/>
            </w:tcBorders>
          </w:tcPr>
          <w:p w:rsidR="004A1D4E" w:rsidRDefault="009A508B">
            <w:pPr>
              <w:spacing w:after="0"/>
            </w:pPr>
            <w:r>
              <w:rPr>
                <w:sz w:val="16"/>
              </w:rPr>
              <w:t>数据结构</w:t>
            </w:r>
          </w:p>
        </w:tc>
      </w:tr>
    </w:tbl>
    <w:p w:rsidR="004A1D4E" w:rsidRDefault="009A508B">
      <w:pPr>
        <w:spacing w:after="29" w:line="227" w:lineRule="auto"/>
        <w:ind w:left="387" w:right="10" w:hanging="10"/>
        <w:jc w:val="both"/>
      </w:pPr>
      <w:r>
        <w:rPr>
          <w:noProof/>
        </w:rPr>
        <w:drawing>
          <wp:anchor distT="0" distB="0" distL="114300" distR="114300" simplePos="0" relativeHeight="252108800" behindDoc="0" locked="0" layoutInCell="1" allowOverlap="0">
            <wp:simplePos x="0" y="0"/>
            <wp:positionH relativeFrom="page">
              <wp:posOffset>5735693</wp:posOffset>
            </wp:positionH>
            <wp:positionV relativeFrom="page">
              <wp:posOffset>5466348</wp:posOffset>
            </wp:positionV>
            <wp:extent cx="6466" cy="6461"/>
            <wp:effectExtent l="0" t="0" r="0" b="0"/>
            <wp:wrapSquare wrapText="bothSides"/>
            <wp:docPr id="969164" name="Picture 969164"/>
            <wp:cNvGraphicFramePr/>
            <a:graphic xmlns:a="http://schemas.openxmlformats.org/drawingml/2006/main">
              <a:graphicData uri="http://schemas.openxmlformats.org/drawingml/2006/picture">
                <pic:pic xmlns:pic="http://schemas.openxmlformats.org/drawingml/2006/picture">
                  <pic:nvPicPr>
                    <pic:cNvPr id="969164" name="Picture 969164"/>
                    <pic:cNvPicPr/>
                  </pic:nvPicPr>
                  <pic:blipFill>
                    <a:blip r:embed="rId16"/>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09824" behindDoc="0" locked="0" layoutInCell="1" allowOverlap="0">
            <wp:simplePos x="0" y="0"/>
            <wp:positionH relativeFrom="page">
              <wp:posOffset>5742159</wp:posOffset>
            </wp:positionH>
            <wp:positionV relativeFrom="page">
              <wp:posOffset>7114006</wp:posOffset>
            </wp:positionV>
            <wp:extent cx="6466" cy="6462"/>
            <wp:effectExtent l="0" t="0" r="0" b="0"/>
            <wp:wrapSquare wrapText="bothSides"/>
            <wp:docPr id="969165" name="Picture 969165"/>
            <wp:cNvGraphicFramePr/>
            <a:graphic xmlns:a="http://schemas.openxmlformats.org/drawingml/2006/main">
              <a:graphicData uri="http://schemas.openxmlformats.org/drawingml/2006/picture">
                <pic:pic xmlns:pic="http://schemas.openxmlformats.org/drawingml/2006/picture">
                  <pic:nvPicPr>
                    <pic:cNvPr id="969165" name="Picture 969165"/>
                    <pic:cNvPicPr/>
                  </pic:nvPicPr>
                  <pic:blipFill>
                    <a:blip r:embed="rId24"/>
                    <a:stretch>
                      <a:fillRect/>
                    </a:stretch>
                  </pic:blipFill>
                  <pic:spPr>
                    <a:xfrm>
                      <a:off x="0" y="0"/>
                      <a:ext cx="6466" cy="6462"/>
                    </a:xfrm>
                    <a:prstGeom prst="rect">
                      <a:avLst/>
                    </a:prstGeom>
                  </pic:spPr>
                </pic:pic>
              </a:graphicData>
            </a:graphic>
          </wp:anchor>
        </w:drawing>
      </w:r>
      <w:r>
        <w:t>我们接着谈到它的各种性质，这些性质给我们研究二叉树带来了方便。</w:t>
      </w:r>
    </w:p>
    <w:p w:rsidR="004A1D4E" w:rsidRDefault="009A508B">
      <w:pPr>
        <w:spacing w:after="5" w:line="227" w:lineRule="auto"/>
        <w:ind w:left="10" w:right="10" w:firstLine="377"/>
        <w:jc w:val="both"/>
      </w:pPr>
      <w:r>
        <w:t>二叉树的存储结构由于其特殊性使得既可以用顺序存储结构又可以用链式存储结构表示。</w:t>
      </w:r>
    </w:p>
    <w:p w:rsidR="004A1D4E" w:rsidRDefault="009A508B">
      <w:pPr>
        <w:spacing w:after="60" w:line="227" w:lineRule="auto"/>
        <w:ind w:left="10" w:right="10" w:firstLine="377"/>
        <w:jc w:val="both"/>
      </w:pPr>
      <w:r>
        <w:t>遍历是二叉树最重要的一门学问，前序、中序、后序以及层序遍历都是需要熟练掌握的知识。要让自己要学会用计算机的运行思维去模拟递归的实现，可以加深我们对递归的理解。不过，并非二叉树遍历就一定要用到递归，只不过递归的实现比较优雅而已。这点需要明确。</w:t>
      </w:r>
    </w:p>
    <w:p w:rsidR="004A1D4E" w:rsidRDefault="009A508B">
      <w:pPr>
        <w:spacing w:after="64" w:line="227" w:lineRule="auto"/>
        <w:ind w:left="397" w:right="10" w:hanging="10"/>
        <w:jc w:val="both"/>
      </w:pPr>
      <w:r>
        <w:t>二叉树的建立自然也是可以通过递归来实现。</w:t>
      </w:r>
    </w:p>
    <w:p w:rsidR="004A1D4E" w:rsidRDefault="009A508B">
      <w:pPr>
        <w:spacing w:after="5" w:line="227" w:lineRule="auto"/>
        <w:ind w:left="10" w:right="10" w:firstLine="367"/>
        <w:jc w:val="both"/>
      </w:pPr>
      <w:r>
        <w:t>研究中也发现，二叉链表有很多浪费的空指针可以利用，查找某个结点的前驱和后继为什么非要每次遍历才可以得到，这就引出了如何构造一棵线索二叉树的问题。</w:t>
      </w:r>
    </w:p>
    <w:p w:rsidR="004A1D4E" w:rsidRDefault="009A508B">
      <w:pPr>
        <w:spacing w:after="29" w:line="227" w:lineRule="auto"/>
        <w:ind w:left="20" w:right="10" w:hanging="10"/>
        <w:jc w:val="both"/>
      </w:pPr>
      <w:r>
        <w:t>线索二叉树给二叉树的结点查找和遍历带来了高效率。</w:t>
      </w:r>
    </w:p>
    <w:p w:rsidR="004A1D4E" w:rsidRDefault="009A508B">
      <w:pPr>
        <w:spacing w:after="96" w:line="227" w:lineRule="auto"/>
        <w:ind w:left="10" w:right="10" w:firstLine="407"/>
        <w:jc w:val="both"/>
      </w:pPr>
      <w:r>
        <w:lastRenderedPageBreak/>
        <w:t>树、森林看似复杂，其实它们都可以转化为简单的二叉树来处理，我们提供了树、森林与二叉树的互相转换的办法，这样就使得面对树和森林的数据结构时，编码</w:t>
      </w:r>
      <w:r>
        <w:rPr>
          <w:noProof/>
        </w:rPr>
        <w:drawing>
          <wp:inline distT="0" distB="0" distL="0" distR="0">
            <wp:extent cx="6466" cy="6462"/>
            <wp:effectExtent l="0" t="0" r="0" b="0"/>
            <wp:docPr id="969166" name="Picture 969166"/>
            <wp:cNvGraphicFramePr/>
            <a:graphic xmlns:a="http://schemas.openxmlformats.org/drawingml/2006/main">
              <a:graphicData uri="http://schemas.openxmlformats.org/drawingml/2006/picture">
                <pic:pic xmlns:pic="http://schemas.openxmlformats.org/drawingml/2006/picture">
                  <pic:nvPicPr>
                    <pic:cNvPr id="969166" name="Picture 969166"/>
                    <pic:cNvPicPr/>
                  </pic:nvPicPr>
                  <pic:blipFill>
                    <a:blip r:embed="rId23"/>
                    <a:stretch>
                      <a:fillRect/>
                    </a:stretch>
                  </pic:blipFill>
                  <pic:spPr>
                    <a:xfrm>
                      <a:off x="0" y="0"/>
                      <a:ext cx="6466" cy="6462"/>
                    </a:xfrm>
                    <a:prstGeom prst="rect">
                      <a:avLst/>
                    </a:prstGeom>
                  </pic:spPr>
                </pic:pic>
              </a:graphicData>
            </a:graphic>
          </wp:inline>
        </w:drawing>
      </w:r>
      <w:r>
        <w:t>实现成为了可能。</w:t>
      </w:r>
    </w:p>
    <w:p w:rsidR="004A1D4E" w:rsidRDefault="009A508B">
      <w:pPr>
        <w:spacing w:after="441" w:line="227" w:lineRule="auto"/>
        <w:ind w:left="10" w:right="10" w:firstLine="367"/>
        <w:jc w:val="both"/>
      </w:pPr>
      <w:r>
        <w:t>最后，我们提到了关于二叉树的一个应用，赫夫曼树和赫夫曼编码，对于带权路径的二叉树做了详尽地讲述，让你初步理解数据压缩的原理，并明白其是如何做到无损编码和无错解码的。</w:t>
      </w:r>
    </w:p>
    <w:p w:rsidR="004A1D4E" w:rsidRDefault="009A508B">
      <w:pPr>
        <w:pStyle w:val="5"/>
        <w:spacing w:after="0" w:line="259" w:lineRule="auto"/>
        <w:ind w:left="10" w:right="71" w:hanging="10"/>
        <w:jc w:val="center"/>
      </w:pPr>
      <w:r>
        <w:rPr>
          <w:sz w:val="44"/>
        </w:rPr>
        <w:t>6 · 14</w:t>
      </w:r>
      <w:r>
        <w:rPr>
          <w:sz w:val="44"/>
        </w:rPr>
        <w:t>结尾语</w:t>
      </w:r>
    </w:p>
    <w:p w:rsidR="004A1D4E" w:rsidRDefault="009A508B">
      <w:pPr>
        <w:spacing w:after="5" w:line="227" w:lineRule="auto"/>
        <w:ind w:left="10" w:right="10" w:firstLine="377"/>
        <w:jc w:val="both"/>
      </w:pPr>
      <w:r>
        <w:t>在我们这章开头，我们提到了《阿凡达》这部电影，电影中有一个情节就是人类用先进的航空武器和导弹硬是将那棵纳威人赖以生存的苍天大树给放倒了，让人很是唏嘘感慨，如图</w:t>
      </w:r>
      <w:r>
        <w:t>6·14· 1</w:t>
      </w:r>
      <w:r>
        <w:t>所示。这尽管讲的只是一个虚构的故事，但在现实社会中，人类为了某种很短期的利益，乱砍滥伐，毁灭森林，破坏植被几乎天天都在我们居住的地球上演。</w:t>
      </w:r>
    </w:p>
    <w:p w:rsidR="004A1D4E" w:rsidRDefault="009A508B">
      <w:pPr>
        <w:spacing w:after="273"/>
        <w:ind w:left="1191"/>
      </w:pPr>
      <w:r>
        <w:rPr>
          <w:noProof/>
        </w:rPr>
        <w:drawing>
          <wp:inline distT="0" distB="0" distL="0" distR="0">
            <wp:extent cx="3388391" cy="2351951"/>
            <wp:effectExtent l="0" t="0" r="0" b="0"/>
            <wp:docPr id="975205" name="Picture 975205"/>
            <wp:cNvGraphicFramePr/>
            <a:graphic xmlns:a="http://schemas.openxmlformats.org/drawingml/2006/main">
              <a:graphicData uri="http://schemas.openxmlformats.org/drawingml/2006/picture">
                <pic:pic xmlns:pic="http://schemas.openxmlformats.org/drawingml/2006/picture">
                  <pic:nvPicPr>
                    <pic:cNvPr id="975205" name="Picture 975205"/>
                    <pic:cNvPicPr/>
                  </pic:nvPicPr>
                  <pic:blipFill>
                    <a:blip r:embed="rId2134"/>
                    <a:stretch>
                      <a:fillRect/>
                    </a:stretch>
                  </pic:blipFill>
                  <pic:spPr>
                    <a:xfrm>
                      <a:off x="0" y="0"/>
                      <a:ext cx="3388391" cy="2351951"/>
                    </a:xfrm>
                    <a:prstGeom prst="rect">
                      <a:avLst/>
                    </a:prstGeom>
                  </pic:spPr>
                </pic:pic>
              </a:graphicData>
            </a:graphic>
          </wp:inline>
        </w:drawing>
      </w:r>
    </w:p>
    <w:p w:rsidR="004A1D4E" w:rsidRDefault="009A508B">
      <w:pPr>
        <w:spacing w:after="3" w:line="265" w:lineRule="auto"/>
        <w:ind w:left="1273" w:right="1283" w:hanging="10"/>
        <w:jc w:val="center"/>
      </w:pPr>
      <w:r>
        <w:rPr>
          <w:sz w:val="18"/>
        </w:rPr>
        <w:t>图</w:t>
      </w:r>
      <w:r>
        <w:rPr>
          <w:sz w:val="18"/>
        </w:rPr>
        <w:t>6</w:t>
      </w:r>
      <w:r>
        <w:rPr>
          <w:sz w:val="18"/>
        </w:rPr>
        <w:t>．</w:t>
      </w:r>
      <w:r>
        <w:rPr>
          <w:sz w:val="18"/>
        </w:rPr>
        <w:t>14</w:t>
      </w:r>
      <w:r>
        <w:rPr>
          <w:noProof/>
        </w:rPr>
        <w:drawing>
          <wp:inline distT="0" distB="0" distL="0" distR="0">
            <wp:extent cx="84063" cy="83998"/>
            <wp:effectExtent l="0" t="0" r="0" b="0"/>
            <wp:docPr id="3117261" name="Picture 3117261"/>
            <wp:cNvGraphicFramePr/>
            <a:graphic xmlns:a="http://schemas.openxmlformats.org/drawingml/2006/main">
              <a:graphicData uri="http://schemas.openxmlformats.org/drawingml/2006/picture">
                <pic:pic xmlns:pic="http://schemas.openxmlformats.org/drawingml/2006/picture">
                  <pic:nvPicPr>
                    <pic:cNvPr id="3117261" name="Picture 3117261"/>
                    <pic:cNvPicPr/>
                  </pic:nvPicPr>
                  <pic:blipFill>
                    <a:blip r:embed="rId2135"/>
                    <a:stretch>
                      <a:fillRect/>
                    </a:stretch>
                  </pic:blipFill>
                  <pic:spPr>
                    <a:xfrm>
                      <a:off x="0" y="0"/>
                      <a:ext cx="84063" cy="83998"/>
                    </a:xfrm>
                    <a:prstGeom prst="rect">
                      <a:avLst/>
                    </a:prstGeom>
                  </pic:spPr>
                </pic:pic>
              </a:graphicData>
            </a:graphic>
          </wp:inline>
        </w:drawing>
      </w:r>
    </w:p>
    <w:p w:rsidR="004A1D4E" w:rsidRDefault="009A508B">
      <w:pPr>
        <w:spacing w:after="38" w:line="227" w:lineRule="auto"/>
        <w:ind w:left="10" w:right="10" w:firstLine="367"/>
        <w:jc w:val="both"/>
      </w:pPr>
      <w:r>
        <w:t>这样造成的结果就是冬天深寒、夏天酷热、超强台风、百年洪水、滚滚泥流、无尽干旱。我们地球上人类的生存环境岌岌可危。</w:t>
      </w:r>
    </w:p>
    <w:p w:rsidR="004A1D4E" w:rsidRDefault="009A508B">
      <w:pPr>
        <w:spacing w:after="5" w:line="227" w:lineRule="auto"/>
        <w:ind w:left="10" w:right="10" w:firstLine="377"/>
        <w:jc w:val="both"/>
      </w:pPr>
      <w:r>
        <w:t>是的，这只是一堂计算机课，讲的是无生命的数据结构一一树。但在这一章的</w:t>
      </w:r>
      <w:r>
        <w:t>最后，我还是想呼吁一下大家。</w:t>
      </w:r>
    </w:p>
    <w:p w:rsidR="004A1D4E" w:rsidRDefault="009A508B">
      <w:pPr>
        <w:spacing w:after="32" w:line="227" w:lineRule="auto"/>
        <w:ind w:left="10" w:right="10" w:firstLine="367"/>
        <w:jc w:val="both"/>
      </w:pPr>
      <w:r>
        <w:t>人受伤时还会流下泪水，树受伤时，老天都不会哭泣。希望我们的未来不要仅仅有钢筋水泥建造的高楼和大厦，也要有郁郁葱葱的森林和草地，我们人类才可</w:t>
      </w:r>
      <w:r>
        <w:lastRenderedPageBreak/>
        <w:t>能与自然和谐共处。爱护树木、保护森林，让我们为生存的家园能够更加自然与美好，尽一份自己的力量。</w:t>
      </w:r>
    </w:p>
    <w:p w:rsidR="004A1D4E" w:rsidRDefault="009A508B">
      <w:pPr>
        <w:spacing w:after="144" w:line="262" w:lineRule="auto"/>
        <w:ind w:left="418" w:right="10"/>
        <w:jc w:val="both"/>
      </w:pPr>
      <w:r>
        <w:rPr>
          <w:sz w:val="20"/>
        </w:rPr>
        <w:t>好了，今天课就到这，下课。</w:t>
      </w:r>
    </w:p>
    <w:p w:rsidR="004A1D4E" w:rsidRDefault="009A508B">
      <w:pPr>
        <w:spacing w:after="3" w:line="265" w:lineRule="auto"/>
        <w:ind w:left="10" w:right="-5" w:hanging="10"/>
        <w:jc w:val="right"/>
      </w:pPr>
      <w:r>
        <w:rPr>
          <w:sz w:val="18"/>
        </w:rPr>
        <w:t>209</w:t>
      </w:r>
    </w:p>
    <w:p w:rsidR="004A1D4E" w:rsidRDefault="004A1D4E">
      <w:pPr>
        <w:sectPr w:rsidR="004A1D4E">
          <w:headerReference w:type="even" r:id="rId2136"/>
          <w:headerReference w:type="default" r:id="rId2137"/>
          <w:footerReference w:type="even" r:id="rId2138"/>
          <w:footerReference w:type="default" r:id="rId2139"/>
          <w:headerReference w:type="first" r:id="rId2140"/>
          <w:footerReference w:type="first" r:id="rId2141"/>
          <w:pgSz w:w="10000" w:h="14500"/>
          <w:pgMar w:top="434" w:right="754" w:bottom="1018" w:left="1354" w:header="720" w:footer="720" w:gutter="0"/>
          <w:cols w:space="720"/>
        </w:sectPr>
      </w:pPr>
    </w:p>
    <w:p w:rsidR="004A1D4E" w:rsidRDefault="009A508B">
      <w:pPr>
        <w:spacing w:after="0"/>
        <w:ind w:right="20"/>
      </w:pPr>
      <w:r>
        <w:rPr>
          <w:noProof/>
        </w:rPr>
        <w:lastRenderedPageBreak/>
        <w:drawing>
          <wp:anchor distT="0" distB="0" distL="114300" distR="114300" simplePos="0" relativeHeight="252110848" behindDoc="0" locked="0" layoutInCell="1" allowOverlap="0">
            <wp:simplePos x="0" y="0"/>
            <wp:positionH relativeFrom="page">
              <wp:posOffset>0</wp:posOffset>
            </wp:positionH>
            <wp:positionV relativeFrom="page">
              <wp:posOffset>0</wp:posOffset>
            </wp:positionV>
            <wp:extent cx="6350000" cy="9207500"/>
            <wp:effectExtent l="0" t="0" r="0" b="0"/>
            <wp:wrapTopAndBottom/>
            <wp:docPr id="93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2142"/>
                    <a:stretch>
                      <a:fillRect/>
                    </a:stretch>
                  </pic:blipFill>
                  <pic:spPr>
                    <a:xfrm>
                      <a:off x="0" y="0"/>
                      <a:ext cx="6350000" cy="9207500"/>
                    </a:xfrm>
                    <a:prstGeom prst="rect">
                      <a:avLst/>
                    </a:prstGeom>
                  </pic:spPr>
                </pic:pic>
              </a:graphicData>
            </a:graphic>
          </wp:anchor>
        </w:drawing>
      </w:r>
    </w:p>
    <w:p w:rsidR="004A1D4E" w:rsidRDefault="004A1D4E">
      <w:pPr>
        <w:sectPr w:rsidR="004A1D4E">
          <w:headerReference w:type="even" r:id="rId2143"/>
          <w:headerReference w:type="default" r:id="rId2144"/>
          <w:footerReference w:type="even" r:id="rId2145"/>
          <w:footerReference w:type="default" r:id="rId2146"/>
          <w:headerReference w:type="first" r:id="rId2147"/>
          <w:footerReference w:type="first" r:id="rId2148"/>
          <w:pgSz w:w="10000" w:h="14500"/>
          <w:pgMar w:top="1440" w:right="1440" w:bottom="1440" w:left="1440" w:header="720" w:footer="720" w:gutter="0"/>
          <w:cols w:space="720"/>
        </w:sectPr>
      </w:pPr>
    </w:p>
    <w:p w:rsidR="004A1D4E" w:rsidRDefault="009A508B">
      <w:pPr>
        <w:pStyle w:val="6"/>
        <w:spacing w:after="0" w:line="259" w:lineRule="auto"/>
        <w:ind w:left="-5" w:hanging="10"/>
      </w:pPr>
      <w:r>
        <w:rPr>
          <w:sz w:val="42"/>
        </w:rPr>
        <w:lastRenderedPageBreak/>
        <w:t>第</w:t>
      </w:r>
      <w:r>
        <w:rPr>
          <w:sz w:val="42"/>
        </w:rPr>
        <w:t>7</w:t>
      </w:r>
      <w:r>
        <w:rPr>
          <w:sz w:val="42"/>
        </w:rPr>
        <w:t>章图</w:t>
      </w:r>
    </w:p>
    <w:tbl>
      <w:tblPr>
        <w:tblStyle w:val="TableGrid"/>
        <w:tblW w:w="7769" w:type="dxa"/>
        <w:tblInd w:w="-2514" w:type="dxa"/>
        <w:tblCellMar>
          <w:top w:w="0" w:type="dxa"/>
          <w:left w:w="0" w:type="dxa"/>
          <w:bottom w:w="31" w:type="dxa"/>
          <w:right w:w="112" w:type="dxa"/>
        </w:tblCellMar>
        <w:tblLook w:val="04A0" w:firstRow="1" w:lastRow="0" w:firstColumn="1" w:lastColumn="0" w:noHBand="0" w:noVBand="1"/>
      </w:tblPr>
      <w:tblGrid>
        <w:gridCol w:w="460"/>
        <w:gridCol w:w="7309"/>
      </w:tblGrid>
      <w:tr w:rsidR="004A1D4E">
        <w:trPr>
          <w:trHeight w:val="1455"/>
        </w:trPr>
        <w:tc>
          <w:tcPr>
            <w:tcW w:w="460"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70"/>
            </w:pPr>
            <w:r>
              <w:rPr>
                <w:sz w:val="26"/>
              </w:rPr>
              <w:t>启示</w:t>
            </w:r>
          </w:p>
        </w:tc>
        <w:tc>
          <w:tcPr>
            <w:tcW w:w="7309"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30"/>
              <w:jc w:val="both"/>
            </w:pPr>
            <w:r>
              <w:rPr>
                <w:sz w:val="20"/>
              </w:rPr>
              <w:t>图</w:t>
            </w:r>
            <w:r>
              <w:rPr>
                <w:sz w:val="20"/>
              </w:rPr>
              <w:t>(Graph)</w:t>
            </w:r>
            <w:r>
              <w:rPr>
                <w:sz w:val="20"/>
              </w:rPr>
              <w:t>是由顶点的有穷非空集合和顶点之间边的集合组成，通常表示为：</w:t>
            </w:r>
            <w:r>
              <w:rPr>
                <w:sz w:val="20"/>
              </w:rPr>
              <w:t>G (V,E)</w:t>
            </w:r>
            <w:r>
              <w:rPr>
                <w:sz w:val="20"/>
              </w:rPr>
              <w:t>，其中，</w:t>
            </w:r>
            <w:r>
              <w:rPr>
                <w:sz w:val="20"/>
              </w:rPr>
              <w:t>G</w:t>
            </w:r>
            <w:r>
              <w:rPr>
                <w:sz w:val="20"/>
              </w:rPr>
              <w:t>表示一个图，</w:t>
            </w:r>
            <w:r>
              <w:rPr>
                <w:sz w:val="20"/>
              </w:rPr>
              <w:t>v</w:t>
            </w:r>
            <w:r>
              <w:rPr>
                <w:sz w:val="20"/>
              </w:rPr>
              <w:t>是图</w:t>
            </w:r>
            <w:r>
              <w:rPr>
                <w:sz w:val="20"/>
              </w:rPr>
              <w:t>G</w:t>
            </w:r>
            <w:r>
              <w:rPr>
                <w:sz w:val="20"/>
              </w:rPr>
              <w:t>中顶点的集合，</w:t>
            </w:r>
            <w:r>
              <w:rPr>
                <w:sz w:val="20"/>
              </w:rPr>
              <w:t>E</w:t>
            </w:r>
            <w:r>
              <w:rPr>
                <w:sz w:val="20"/>
              </w:rPr>
              <w:t>是图</w:t>
            </w:r>
            <w:r>
              <w:rPr>
                <w:sz w:val="20"/>
              </w:rPr>
              <w:t>G</w:t>
            </w:r>
            <w:r>
              <w:rPr>
                <w:sz w:val="20"/>
              </w:rPr>
              <w:t>中边的</w:t>
            </w:r>
          </w:p>
        </w:tc>
      </w:tr>
    </w:tbl>
    <w:p w:rsidR="004A1D4E" w:rsidRDefault="009A508B">
      <w:pPr>
        <w:spacing w:after="0"/>
        <w:ind w:left="-2332" w:right="-3411"/>
      </w:pPr>
      <w:r>
        <w:rPr>
          <w:noProof/>
        </w:rPr>
        <w:drawing>
          <wp:inline distT="0" distB="0" distL="0" distR="0">
            <wp:extent cx="4778666" cy="3250086"/>
            <wp:effectExtent l="0" t="0" r="0" b="0"/>
            <wp:docPr id="980332" name="Picture 980332"/>
            <wp:cNvGraphicFramePr/>
            <a:graphic xmlns:a="http://schemas.openxmlformats.org/drawingml/2006/main">
              <a:graphicData uri="http://schemas.openxmlformats.org/drawingml/2006/picture">
                <pic:pic xmlns:pic="http://schemas.openxmlformats.org/drawingml/2006/picture">
                  <pic:nvPicPr>
                    <pic:cNvPr id="980332" name="Picture 980332"/>
                    <pic:cNvPicPr/>
                  </pic:nvPicPr>
                  <pic:blipFill>
                    <a:blip r:embed="rId2149"/>
                    <a:stretch>
                      <a:fillRect/>
                    </a:stretch>
                  </pic:blipFill>
                  <pic:spPr>
                    <a:xfrm>
                      <a:off x="0" y="0"/>
                      <a:ext cx="4778666" cy="3250086"/>
                    </a:xfrm>
                    <a:prstGeom prst="rect">
                      <a:avLst/>
                    </a:prstGeom>
                  </pic:spPr>
                </pic:pic>
              </a:graphicData>
            </a:graphic>
          </wp:inline>
        </w:drawing>
      </w:r>
    </w:p>
    <w:p w:rsidR="004A1D4E" w:rsidRDefault="009A508B">
      <w:pPr>
        <w:pStyle w:val="7"/>
        <w:spacing w:after="2" w:line="259" w:lineRule="auto"/>
        <w:ind w:left="1120" w:right="1202" w:hanging="10"/>
        <w:jc w:val="center"/>
      </w:pPr>
      <w:r>
        <w:rPr>
          <w:sz w:val="38"/>
        </w:rPr>
        <w:t>7</w:t>
      </w:r>
      <w:r>
        <w:rPr>
          <w:sz w:val="38"/>
        </w:rPr>
        <w:t>，</w:t>
      </w:r>
      <w:r>
        <w:rPr>
          <w:sz w:val="38"/>
        </w:rPr>
        <w:t>1</w:t>
      </w:r>
      <w:r>
        <w:rPr>
          <w:sz w:val="38"/>
        </w:rPr>
        <w:t>开场白</w:t>
      </w:r>
    </w:p>
    <w:p w:rsidR="004A1D4E" w:rsidRDefault="009A508B">
      <w:pPr>
        <w:spacing w:after="5" w:line="262" w:lineRule="auto"/>
        <w:ind w:left="10" w:right="10" w:firstLine="377"/>
        <w:jc w:val="both"/>
      </w:pPr>
      <w:r>
        <w:rPr>
          <w:sz w:val="20"/>
        </w:rPr>
        <w:t>旅游几乎是每个年轻人的爱好，但没有钱或没时间也是困惑年轻人不能圆梦的直接原因。如果可以用最少的资金和最少的时间周游中国甚至是世界一定是非常棒的。假设你已经有了一笔不算很丰裕的闲钱，也有了约半年的时间。此时打算全国性的旅游，你将会如何安排这次行程呢？</w:t>
      </w:r>
    </w:p>
    <w:p w:rsidR="004A1D4E" w:rsidRDefault="009A508B">
      <w:pPr>
        <w:spacing w:after="3" w:line="226" w:lineRule="auto"/>
        <w:ind w:left="5" w:firstLine="367"/>
      </w:pPr>
      <w:r>
        <w:t>我们假设旅游就是逐个省市进行，省市内的风景区不去细分，例如北京玩</w:t>
      </w:r>
      <w:r>
        <w:t>7</w:t>
      </w:r>
      <w:r>
        <w:t>天，天津玩</w:t>
      </w:r>
      <w:r>
        <w:t>3</w:t>
      </w:r>
      <w:r>
        <w:t>天，四川玩</w:t>
      </w:r>
      <w:r>
        <w:t>20</w:t>
      </w:r>
      <w:r>
        <w:t>天这样子。你现在需要做的就是制订一个规划方案，如何才能用最少的成本将图</w:t>
      </w:r>
      <w:r>
        <w:t>7</w:t>
      </w:r>
      <w:r>
        <w:t>．</w:t>
      </w:r>
      <w:r>
        <w:t>1</w:t>
      </w:r>
      <w:r>
        <w:t>．</w:t>
      </w:r>
      <w:r>
        <w:t>1</w:t>
      </w:r>
      <w:r>
        <w:t>中的所有省市都玩遍，这里所谓最少的成本是指交通成本与时间成本。</w:t>
      </w:r>
    </w:p>
    <w:p w:rsidR="004A1D4E" w:rsidRDefault="009A508B">
      <w:pPr>
        <w:spacing w:after="113" w:line="262" w:lineRule="auto"/>
        <w:ind w:left="10" w:right="10" w:firstLine="387"/>
        <w:jc w:val="both"/>
      </w:pPr>
      <w:r>
        <w:rPr>
          <w:noProof/>
        </w:rPr>
        <w:lastRenderedPageBreak/>
        <w:drawing>
          <wp:anchor distT="0" distB="0" distL="114300" distR="114300" simplePos="0" relativeHeight="252111872" behindDoc="0" locked="0" layoutInCell="1" allowOverlap="0">
            <wp:simplePos x="0" y="0"/>
            <wp:positionH relativeFrom="page">
              <wp:posOffset>5722760</wp:posOffset>
            </wp:positionH>
            <wp:positionV relativeFrom="page">
              <wp:posOffset>1557198</wp:posOffset>
            </wp:positionV>
            <wp:extent cx="6466" cy="6461"/>
            <wp:effectExtent l="0" t="0" r="0" b="0"/>
            <wp:wrapSquare wrapText="bothSides"/>
            <wp:docPr id="982631" name="Picture 982631"/>
            <wp:cNvGraphicFramePr/>
            <a:graphic xmlns:a="http://schemas.openxmlformats.org/drawingml/2006/main">
              <a:graphicData uri="http://schemas.openxmlformats.org/drawingml/2006/picture">
                <pic:pic xmlns:pic="http://schemas.openxmlformats.org/drawingml/2006/picture">
                  <pic:nvPicPr>
                    <pic:cNvPr id="982631" name="Picture 982631"/>
                    <pic:cNvPicPr/>
                  </pic:nvPicPr>
                  <pic:blipFill>
                    <a:blip r:embed="rId1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12896" behindDoc="0" locked="0" layoutInCell="1" allowOverlap="0">
            <wp:simplePos x="0" y="0"/>
            <wp:positionH relativeFrom="page">
              <wp:posOffset>5722760</wp:posOffset>
            </wp:positionH>
            <wp:positionV relativeFrom="page">
              <wp:posOffset>3618386</wp:posOffset>
            </wp:positionV>
            <wp:extent cx="6466" cy="6461"/>
            <wp:effectExtent l="0" t="0" r="0" b="0"/>
            <wp:wrapSquare wrapText="bothSides"/>
            <wp:docPr id="982632" name="Picture 982632"/>
            <wp:cNvGraphicFramePr/>
            <a:graphic xmlns:a="http://schemas.openxmlformats.org/drawingml/2006/main">
              <a:graphicData uri="http://schemas.openxmlformats.org/drawingml/2006/picture">
                <pic:pic xmlns:pic="http://schemas.openxmlformats.org/drawingml/2006/picture">
                  <pic:nvPicPr>
                    <pic:cNvPr id="982632" name="Picture 982632"/>
                    <pic:cNvPicPr/>
                  </pic:nvPicPr>
                  <pic:blipFill>
                    <a:blip r:embed="rId2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13920" behindDoc="0" locked="0" layoutInCell="1" allowOverlap="0">
            <wp:simplePos x="0" y="0"/>
            <wp:positionH relativeFrom="column">
              <wp:posOffset>607841</wp:posOffset>
            </wp:positionH>
            <wp:positionV relativeFrom="paragraph">
              <wp:posOffset>666275</wp:posOffset>
            </wp:positionV>
            <wp:extent cx="6466" cy="6461"/>
            <wp:effectExtent l="0" t="0" r="0" b="0"/>
            <wp:wrapSquare wrapText="bothSides"/>
            <wp:docPr id="982633" name="Picture 982633"/>
            <wp:cNvGraphicFramePr/>
            <a:graphic xmlns:a="http://schemas.openxmlformats.org/drawingml/2006/main">
              <a:graphicData uri="http://schemas.openxmlformats.org/drawingml/2006/picture">
                <pic:pic xmlns:pic="http://schemas.openxmlformats.org/drawingml/2006/picture">
                  <pic:nvPicPr>
                    <pic:cNvPr id="982633" name="Picture 982633"/>
                    <pic:cNvPicPr/>
                  </pic:nvPicPr>
                  <pic:blipFill>
                    <a:blip r:embed="rId20"/>
                    <a:stretch>
                      <a:fillRect/>
                    </a:stretch>
                  </pic:blipFill>
                  <pic:spPr>
                    <a:xfrm>
                      <a:off x="0" y="0"/>
                      <a:ext cx="6466" cy="6461"/>
                    </a:xfrm>
                    <a:prstGeom prst="rect">
                      <a:avLst/>
                    </a:prstGeom>
                  </pic:spPr>
                </pic:pic>
              </a:graphicData>
            </a:graphic>
          </wp:anchor>
        </w:drawing>
      </w:r>
      <w:r>
        <w:rPr>
          <w:sz w:val="20"/>
        </w:rPr>
        <w:t>如果你不善于规划，很</w:t>
      </w:r>
      <w:r>
        <w:rPr>
          <w:sz w:val="20"/>
        </w:rPr>
        <w:t>有可能就会出现如玩好新疆后到海南，然后再冲向黑龙江这样的荒唐决策。但是即使是紧挨着省市游玩的方案也会存在很复杂的选择问题，比如游完湖北，周边有安徽、江西、湖南、重庆、陕西、河南等省市，你下一步怎么走最划算呢？</w:t>
      </w:r>
    </w:p>
    <w:p w:rsidR="004A1D4E" w:rsidRDefault="009A508B">
      <w:pPr>
        <w:spacing w:after="119"/>
        <w:ind w:left="743"/>
      </w:pPr>
      <w:r>
        <w:rPr>
          <w:noProof/>
        </w:rPr>
        <w:drawing>
          <wp:inline distT="0" distB="0" distL="0" distR="0">
            <wp:extent cx="4028564" cy="2668560"/>
            <wp:effectExtent l="0" t="0" r="0" b="0"/>
            <wp:docPr id="3117263" name="Picture 3117263"/>
            <wp:cNvGraphicFramePr/>
            <a:graphic xmlns:a="http://schemas.openxmlformats.org/drawingml/2006/main">
              <a:graphicData uri="http://schemas.openxmlformats.org/drawingml/2006/picture">
                <pic:pic xmlns:pic="http://schemas.openxmlformats.org/drawingml/2006/picture">
                  <pic:nvPicPr>
                    <pic:cNvPr id="3117263" name="Picture 3117263"/>
                    <pic:cNvPicPr/>
                  </pic:nvPicPr>
                  <pic:blipFill>
                    <a:blip r:embed="rId2150"/>
                    <a:stretch>
                      <a:fillRect/>
                    </a:stretch>
                  </pic:blipFill>
                  <pic:spPr>
                    <a:xfrm>
                      <a:off x="0" y="0"/>
                      <a:ext cx="4028564" cy="2668560"/>
                    </a:xfrm>
                    <a:prstGeom prst="rect">
                      <a:avLst/>
                    </a:prstGeom>
                  </pic:spPr>
                </pic:pic>
              </a:graphicData>
            </a:graphic>
          </wp:inline>
        </w:drawing>
      </w:r>
    </w:p>
    <w:p w:rsidR="004A1D4E" w:rsidRDefault="009A508B">
      <w:pPr>
        <w:spacing w:after="3" w:line="265" w:lineRule="auto"/>
        <w:ind w:left="193" w:right="92" w:hanging="10"/>
        <w:jc w:val="center"/>
      </w:pPr>
      <w:r>
        <w:rPr>
          <w:sz w:val="14"/>
        </w:rPr>
        <w:t>图</w:t>
      </w:r>
      <w:r>
        <w:rPr>
          <w:sz w:val="14"/>
        </w:rPr>
        <w:t>7</w:t>
      </w:r>
      <w:r>
        <w:rPr>
          <w:sz w:val="14"/>
        </w:rPr>
        <w:t>刁、</w:t>
      </w:r>
      <w:r>
        <w:rPr>
          <w:sz w:val="14"/>
        </w:rPr>
        <w:t>1</w:t>
      </w:r>
    </w:p>
    <w:p w:rsidR="004A1D4E" w:rsidRDefault="009A508B">
      <w:pPr>
        <w:spacing w:after="400" w:line="262" w:lineRule="auto"/>
        <w:ind w:left="10" w:right="10" w:firstLine="367"/>
        <w:jc w:val="both"/>
      </w:pPr>
      <w:r>
        <w:rPr>
          <w:sz w:val="20"/>
        </w:rPr>
        <w:t>你一时解答不了这些问题是很正常的，计算的工作本来就非人脑而应该是电脑去做的事情。我们今天要开始学习最有意思的一种数据结构一一一图。在图的应用中，就有相应的算法来解决这样的问题。学完这一章，即便不能马上获得最终的答案，你也大概知道应该如何去做了。</w:t>
      </w:r>
    </w:p>
    <w:p w:rsidR="004A1D4E" w:rsidRDefault="009A508B">
      <w:pPr>
        <w:pStyle w:val="7"/>
        <w:spacing w:after="2" w:line="259" w:lineRule="auto"/>
        <w:ind w:left="1120" w:right="1191" w:hanging="10"/>
        <w:jc w:val="center"/>
      </w:pPr>
      <w:r>
        <w:rPr>
          <w:sz w:val="38"/>
        </w:rPr>
        <w:t>7</w:t>
      </w:r>
      <w:r>
        <w:rPr>
          <w:sz w:val="38"/>
        </w:rPr>
        <w:t>．</w:t>
      </w:r>
      <w:r>
        <w:rPr>
          <w:sz w:val="38"/>
        </w:rPr>
        <w:t>2</w:t>
      </w:r>
      <w:r>
        <w:rPr>
          <w:sz w:val="38"/>
        </w:rPr>
        <w:t>图的定义</w:t>
      </w:r>
    </w:p>
    <w:p w:rsidR="004A1D4E" w:rsidRDefault="009A508B">
      <w:pPr>
        <w:spacing w:after="5" w:line="227" w:lineRule="auto"/>
        <w:ind w:left="10" w:right="10" w:firstLine="377"/>
        <w:jc w:val="both"/>
      </w:pPr>
      <w:r>
        <w:t>在线性表中，数据元素之间是被串起来的，仅有线性关系，每个数据元素只有一个直接前驱和一个直接后继。在树形结构中，数据元素之间有着明显的层次关系，并且每一层上的数据元素可能和下一层中多个元素相关，但只能和上一层中一个元素相关。这和一对父母可以有多个孩子，但每个孩子却只能有一对父母是一个道理。可现实中，人与人之间关系就非常复杂，比如我认识的朋友，可能他们之间也互相认识，这就不是简单的一对一、一对多，研究人际关系很自然会考虑多对多的情况。那就是我们今天要研究的主题一一图。图是一种较线性表和树更加复杂的数据结构。在图</w:t>
      </w:r>
      <w:r>
        <w:t>形结构中，结点之间的关系可以是任意的，图中任意两个数据元素之间都可能相关。</w:t>
      </w:r>
    </w:p>
    <w:p w:rsidR="004A1D4E" w:rsidRDefault="009A508B">
      <w:pPr>
        <w:spacing w:after="5" w:line="227" w:lineRule="auto"/>
        <w:ind w:left="10" w:right="10" w:firstLine="377"/>
        <w:jc w:val="both"/>
      </w:pPr>
      <w:r>
        <w:lastRenderedPageBreak/>
        <w:t>前面同学可能觉得树的术语好多，可来到了图，你就知道，什么才叫做真正的术语多。不过术语再多也是有规律可遁的，让我们开始</w:t>
      </w:r>
      <w:r>
        <w:t>“</w:t>
      </w:r>
      <w:r>
        <w:t>图</w:t>
      </w:r>
      <w:r>
        <w:t>”</w:t>
      </w:r>
      <w:r>
        <w:t>世界的旅程。如图</w:t>
      </w:r>
      <w:r>
        <w:t>7</w:t>
      </w:r>
      <w:r>
        <w:t>．</w:t>
      </w:r>
      <w:r>
        <w:t xml:space="preserve">2·1 </w:t>
      </w:r>
      <w:r>
        <w:t>所示，先来看定义。</w:t>
      </w:r>
    </w:p>
    <w:p w:rsidR="004A1D4E" w:rsidRDefault="009A508B">
      <w:pPr>
        <w:spacing w:after="253"/>
        <w:ind w:left="2189"/>
      </w:pPr>
      <w:r>
        <w:rPr>
          <w:noProof/>
        </w:rPr>
        <mc:AlternateContent>
          <mc:Choice Requires="wpg">
            <w:drawing>
              <wp:inline distT="0" distB="0" distL="0" distR="0">
                <wp:extent cx="2185642" cy="2009496"/>
                <wp:effectExtent l="0" t="0" r="0" b="0"/>
                <wp:docPr id="3009744" name="Group 3009744"/>
                <wp:cNvGraphicFramePr/>
                <a:graphic xmlns:a="http://schemas.openxmlformats.org/drawingml/2006/main">
                  <a:graphicData uri="http://schemas.microsoft.com/office/word/2010/wordprocessingGroup">
                    <wpg:wgp>
                      <wpg:cNvGrpSpPr/>
                      <wpg:grpSpPr>
                        <a:xfrm>
                          <a:off x="0" y="0"/>
                          <a:ext cx="2185642" cy="2009496"/>
                          <a:chOff x="0" y="0"/>
                          <a:chExt cx="2185642" cy="2009496"/>
                        </a:xfrm>
                      </wpg:grpSpPr>
                      <pic:pic xmlns:pic="http://schemas.openxmlformats.org/drawingml/2006/picture">
                        <pic:nvPicPr>
                          <pic:cNvPr id="3117265" name="Picture 3117265"/>
                          <pic:cNvPicPr/>
                        </pic:nvPicPr>
                        <pic:blipFill>
                          <a:blip r:embed="rId2151"/>
                          <a:stretch>
                            <a:fillRect/>
                          </a:stretch>
                        </pic:blipFill>
                        <pic:spPr>
                          <a:xfrm>
                            <a:off x="0" y="0"/>
                            <a:ext cx="2185642" cy="1996574"/>
                          </a:xfrm>
                          <a:prstGeom prst="rect">
                            <a:avLst/>
                          </a:prstGeom>
                        </pic:spPr>
                      </pic:pic>
                      <wps:wsp>
                        <wps:cNvPr id="983687" name="Rectangle 983687"/>
                        <wps:cNvSpPr/>
                        <wps:spPr>
                          <a:xfrm>
                            <a:off x="911762" y="1870577"/>
                            <a:ext cx="154806" cy="184763"/>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983688" name="Rectangle 983688"/>
                        <wps:cNvSpPr/>
                        <wps:spPr>
                          <a:xfrm>
                            <a:off x="1028157" y="1870577"/>
                            <a:ext cx="94603" cy="184763"/>
                          </a:xfrm>
                          <a:prstGeom prst="rect">
                            <a:avLst/>
                          </a:prstGeom>
                          <a:ln>
                            <a:noFill/>
                          </a:ln>
                        </wps:spPr>
                        <wps:txbx>
                          <w:txbxContent>
                            <w:p w:rsidR="004A1D4E" w:rsidRDefault="009A508B">
                              <w:r>
                                <w:rPr>
                                  <w:sz w:val="18"/>
                                </w:rPr>
                                <w:t>7</w:t>
                              </w:r>
                            </w:p>
                          </w:txbxContent>
                        </wps:txbx>
                        <wps:bodyPr horzOverflow="overflow" vert="horz" lIns="0" tIns="0" rIns="0" bIns="0" rtlCol="0">
                          <a:noAutofit/>
                        </wps:bodyPr>
                      </wps:wsp>
                    </wpg:wgp>
                  </a:graphicData>
                </a:graphic>
              </wp:inline>
            </w:drawing>
          </mc:Choice>
          <mc:Fallback>
            <w:pict>
              <v:group id="Group 3009744" o:spid="_x0000_s1752" style="width:172.1pt;height:158.25pt;mso-position-horizontal-relative:char;mso-position-vertical-relative:line" coordsize="21856,20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">
                <v:shape id="Picture 3117265" o:spid="_x0000_s1753" type="#_x0000_t75" style="position:absolute;width:21856;height:1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">
                  <v:imagedata r:id="rId2152" o:title=""/>
                </v:shape>
                <v:rect id="Rectangle 983687" o:spid="_x0000_s1754" style="position:absolute;left:9117;top:18705;width:154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" filled="f" stroked="f">
                  <v:textbox inset="0,0,0,0">
                    <w:txbxContent>
                      <w:p w:rsidR="004A1D4E" w:rsidRDefault="009A508B">
                        <w:r>
                          <w:rPr>
                            <w:sz w:val="18"/>
                          </w:rPr>
                          <w:t>图</w:t>
                        </w:r>
                      </w:p>
                    </w:txbxContent>
                  </v:textbox>
                </v:rect>
                <v:rect id="Rectangle 983688" o:spid="_x0000_s1755" style="position:absolute;left:10281;top:18705;width:94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" filled="f" stroked="f">
                  <v:textbox inset="0,0,0,0">
                    <w:txbxContent>
                      <w:p w:rsidR="004A1D4E" w:rsidRDefault="009A508B">
                        <w:r>
                          <w:rPr>
                            <w:sz w:val="18"/>
                          </w:rPr>
                          <w:t>7</w:t>
                        </w:r>
                      </w:p>
                    </w:txbxContent>
                  </v:textbox>
                </v:rect>
                <w10:anchorlock/>
              </v:group>
            </w:pict>
          </mc:Fallback>
        </mc:AlternateContent>
      </w:r>
    </w:p>
    <w:p w:rsidR="004A1D4E" w:rsidRDefault="009A508B">
      <w:pPr>
        <w:spacing w:after="554" w:line="219" w:lineRule="auto"/>
        <w:ind w:left="876" w:right="418" w:firstLine="10"/>
      </w:pPr>
      <w:r>
        <w:rPr>
          <w:sz w:val="20"/>
        </w:rPr>
        <w:t>图（</w:t>
      </w:r>
      <w:r>
        <w:rPr>
          <w:sz w:val="20"/>
        </w:rPr>
        <w:t>Graph</w:t>
      </w:r>
      <w:r>
        <w:rPr>
          <w:sz w:val="20"/>
        </w:rPr>
        <w:t>）是由顶点的有穷非空集合和顶点之间边的集合组成，通常表示为：</w:t>
      </w:r>
      <w:r>
        <w:rPr>
          <w:sz w:val="20"/>
        </w:rPr>
        <w:t>G ( V,E ),</w:t>
      </w:r>
      <w:r>
        <w:rPr>
          <w:sz w:val="20"/>
        </w:rPr>
        <w:t>其中，</w:t>
      </w:r>
      <w:r>
        <w:rPr>
          <w:sz w:val="20"/>
        </w:rPr>
        <w:t>G</w:t>
      </w:r>
      <w:r>
        <w:rPr>
          <w:sz w:val="20"/>
        </w:rPr>
        <w:t>表示一个图，</w:t>
      </w:r>
      <w:r>
        <w:rPr>
          <w:sz w:val="20"/>
        </w:rPr>
        <w:t>V</w:t>
      </w:r>
      <w:r>
        <w:rPr>
          <w:sz w:val="20"/>
        </w:rPr>
        <w:t>是图</w:t>
      </w:r>
      <w:r>
        <w:rPr>
          <w:sz w:val="20"/>
        </w:rPr>
        <w:t>G</w:t>
      </w:r>
      <w:r>
        <w:rPr>
          <w:sz w:val="20"/>
        </w:rPr>
        <w:t>中顶点的集合，</w:t>
      </w:r>
      <w:r>
        <w:rPr>
          <w:sz w:val="20"/>
        </w:rPr>
        <w:t>E</w:t>
      </w:r>
      <w:r>
        <w:rPr>
          <w:sz w:val="20"/>
        </w:rPr>
        <w:t>是图</w:t>
      </w:r>
      <w:r>
        <w:rPr>
          <w:sz w:val="20"/>
        </w:rPr>
        <w:t>G</w:t>
      </w:r>
      <w:r>
        <w:rPr>
          <w:sz w:val="20"/>
        </w:rPr>
        <w:t>中边的集合。</w:t>
      </w:r>
      <w:r>
        <w:rPr>
          <w:noProof/>
        </w:rPr>
        <w:drawing>
          <wp:inline distT="0" distB="0" distL="0" distR="0">
            <wp:extent cx="6466" cy="6462"/>
            <wp:effectExtent l="0" t="0" r="0" b="0"/>
            <wp:docPr id="986205" name="Picture 986205"/>
            <wp:cNvGraphicFramePr/>
            <a:graphic xmlns:a="http://schemas.openxmlformats.org/drawingml/2006/main">
              <a:graphicData uri="http://schemas.openxmlformats.org/drawingml/2006/picture">
                <pic:pic xmlns:pic="http://schemas.openxmlformats.org/drawingml/2006/picture">
                  <pic:nvPicPr>
                    <pic:cNvPr id="986205" name="Picture 986205"/>
                    <pic:cNvPicPr/>
                  </pic:nvPicPr>
                  <pic:blipFill>
                    <a:blip r:embed="rId133"/>
                    <a:stretch>
                      <a:fillRect/>
                    </a:stretch>
                  </pic:blipFill>
                  <pic:spPr>
                    <a:xfrm>
                      <a:off x="0" y="0"/>
                      <a:ext cx="6466" cy="6462"/>
                    </a:xfrm>
                    <a:prstGeom prst="rect">
                      <a:avLst/>
                    </a:prstGeom>
                  </pic:spPr>
                </pic:pic>
              </a:graphicData>
            </a:graphic>
          </wp:inline>
        </w:drawing>
      </w:r>
    </w:p>
    <w:p w:rsidR="004A1D4E" w:rsidRDefault="009A508B">
      <w:pPr>
        <w:spacing w:after="3"/>
        <w:ind w:left="10" w:right="5" w:hanging="10"/>
        <w:jc w:val="right"/>
      </w:pPr>
      <w:r>
        <w:t>213</w:t>
      </w:r>
    </w:p>
    <w:p w:rsidR="004A1D4E" w:rsidRDefault="009A508B">
      <w:pPr>
        <w:spacing w:after="29" w:line="227" w:lineRule="auto"/>
        <w:ind w:left="356" w:right="10" w:hanging="10"/>
        <w:jc w:val="both"/>
      </w:pPr>
      <w:r>
        <w:t>对于图的定义，我们需要明确几个注意的地方。</w:t>
      </w:r>
    </w:p>
    <w:p w:rsidR="004A1D4E" w:rsidRDefault="009A508B">
      <w:pPr>
        <w:numPr>
          <w:ilvl w:val="0"/>
          <w:numId w:val="28"/>
        </w:numPr>
        <w:spacing w:after="5" w:line="227" w:lineRule="auto"/>
        <w:ind w:left="836" w:hanging="418"/>
      </w:pPr>
      <w:r>
        <w:rPr>
          <w:noProof/>
        </w:rPr>
        <w:drawing>
          <wp:anchor distT="0" distB="0" distL="114300" distR="114300" simplePos="0" relativeHeight="252114944" behindDoc="0" locked="0" layoutInCell="1" allowOverlap="0">
            <wp:simplePos x="0" y="0"/>
            <wp:positionH relativeFrom="column">
              <wp:posOffset>2534827</wp:posOffset>
            </wp:positionH>
            <wp:positionV relativeFrom="paragraph">
              <wp:posOffset>214247</wp:posOffset>
            </wp:positionV>
            <wp:extent cx="71130" cy="58153"/>
            <wp:effectExtent l="0" t="0" r="0" b="0"/>
            <wp:wrapSquare wrapText="bothSides"/>
            <wp:docPr id="3117267" name="Picture 3117267"/>
            <wp:cNvGraphicFramePr/>
            <a:graphic xmlns:a="http://schemas.openxmlformats.org/drawingml/2006/main">
              <a:graphicData uri="http://schemas.openxmlformats.org/drawingml/2006/picture">
                <pic:pic xmlns:pic="http://schemas.openxmlformats.org/drawingml/2006/picture">
                  <pic:nvPicPr>
                    <pic:cNvPr id="3117267" name="Picture 3117267"/>
                    <pic:cNvPicPr/>
                  </pic:nvPicPr>
                  <pic:blipFill>
                    <a:blip r:embed="rId2153"/>
                    <a:stretch>
                      <a:fillRect/>
                    </a:stretch>
                  </pic:blipFill>
                  <pic:spPr>
                    <a:xfrm>
                      <a:off x="0" y="0"/>
                      <a:ext cx="71130" cy="58153"/>
                    </a:xfrm>
                    <a:prstGeom prst="rect">
                      <a:avLst/>
                    </a:prstGeom>
                  </pic:spPr>
                </pic:pic>
              </a:graphicData>
            </a:graphic>
          </wp:anchor>
        </w:drawing>
      </w:r>
      <w:r>
        <w:t>线性表中我们把数据元素叫元素，树</w:t>
      </w:r>
      <w:r>
        <w:t>中将数据元素叫结点，在图中数据元素，我们则称之为顶点</w:t>
      </w:r>
      <w:r>
        <w:t>(Vertex)</w:t>
      </w:r>
      <w:r>
        <w:t>。</w:t>
      </w:r>
    </w:p>
    <w:p w:rsidR="004A1D4E" w:rsidRDefault="009A508B">
      <w:pPr>
        <w:numPr>
          <w:ilvl w:val="0"/>
          <w:numId w:val="28"/>
        </w:numPr>
        <w:spacing w:after="3" w:line="226" w:lineRule="auto"/>
        <w:ind w:left="836" w:hanging="418"/>
      </w:pPr>
      <w:r>
        <w:rPr>
          <w:noProof/>
        </w:rPr>
        <w:drawing>
          <wp:anchor distT="0" distB="0" distL="114300" distR="114300" simplePos="0" relativeHeight="252115968" behindDoc="0" locked="0" layoutInCell="1" allowOverlap="0">
            <wp:simplePos x="0" y="0"/>
            <wp:positionH relativeFrom="column">
              <wp:posOffset>3097404</wp:posOffset>
            </wp:positionH>
            <wp:positionV relativeFrom="paragraph">
              <wp:posOffset>1083070</wp:posOffset>
            </wp:positionV>
            <wp:extent cx="51731" cy="71075"/>
            <wp:effectExtent l="0" t="0" r="0" b="0"/>
            <wp:wrapSquare wrapText="bothSides"/>
            <wp:docPr id="3117269" name="Picture 3117269"/>
            <wp:cNvGraphicFramePr/>
            <a:graphic xmlns:a="http://schemas.openxmlformats.org/drawingml/2006/main">
              <a:graphicData uri="http://schemas.openxmlformats.org/drawingml/2006/picture">
                <pic:pic xmlns:pic="http://schemas.openxmlformats.org/drawingml/2006/picture">
                  <pic:nvPicPr>
                    <pic:cNvPr id="3117269" name="Picture 3117269"/>
                    <pic:cNvPicPr/>
                  </pic:nvPicPr>
                  <pic:blipFill>
                    <a:blip r:embed="rId2154"/>
                    <a:stretch>
                      <a:fillRect/>
                    </a:stretch>
                  </pic:blipFill>
                  <pic:spPr>
                    <a:xfrm>
                      <a:off x="0" y="0"/>
                      <a:ext cx="51731" cy="71075"/>
                    </a:xfrm>
                    <a:prstGeom prst="rect">
                      <a:avLst/>
                    </a:prstGeom>
                  </pic:spPr>
                </pic:pic>
              </a:graphicData>
            </a:graphic>
          </wp:anchor>
        </w:drawing>
      </w:r>
      <w:r>
        <w:t>线性表中可以没有数据元素，称为空表。树中可以没有结点，叫做空树</w:t>
      </w:r>
      <w:r>
        <w:t xml:space="preserve">℃ </w:t>
      </w:r>
      <w:r>
        <w:t>那么对于图呢？我记得有一个笑话说一个小朋友拿着一张空白纸给别人却说这是他画的一幅</w:t>
      </w:r>
      <w:r>
        <w:t>“</w:t>
      </w:r>
      <w:r>
        <w:t>牛吃草</w:t>
      </w:r>
      <w:r>
        <w:t>”</w:t>
      </w:r>
      <w:r>
        <w:t>的画，</w:t>
      </w:r>
      <w:r>
        <w:t>“</w:t>
      </w:r>
      <w:r>
        <w:t>那草呢？</w:t>
      </w:r>
      <w:r>
        <w:t>” “</w:t>
      </w:r>
      <w:r>
        <w:t>草被牛吃光了。</w:t>
      </w:r>
      <w:r>
        <w:t>” “</w:t>
      </w:r>
      <w:r>
        <w:t>那牛呢？</w:t>
      </w:r>
      <w:r>
        <w:t>” “</w:t>
      </w:r>
      <w:r>
        <w:t>牛吃完草就走了呀。</w:t>
      </w:r>
      <w:r>
        <w:t>”</w:t>
      </w:r>
      <w:r>
        <w:t>之所以好笑是因为我们根本不认为一张空白纸算作画的。同样，在图结构中，不允许没有顶点。在定义中，若</w:t>
      </w:r>
      <w:r>
        <w:t>v</w:t>
      </w:r>
      <w:r>
        <w:t>是顶点的集合，则强调了顶点集合</w:t>
      </w:r>
      <w:r>
        <w:t>v</w:t>
      </w:r>
      <w:r>
        <w:t>有穷非空。</w:t>
      </w:r>
    </w:p>
    <w:p w:rsidR="004A1D4E" w:rsidRDefault="009A508B">
      <w:pPr>
        <w:numPr>
          <w:ilvl w:val="0"/>
          <w:numId w:val="28"/>
        </w:numPr>
        <w:spacing w:after="35" w:line="226" w:lineRule="auto"/>
        <w:ind w:left="836" w:hanging="418"/>
      </w:pPr>
      <w:r>
        <w:t>线性表中，相邻的数据元素之间具有线性关系，树结构中，相邻两层的结</w:t>
      </w:r>
      <w:r>
        <w:rPr>
          <w:noProof/>
        </w:rPr>
        <w:drawing>
          <wp:inline distT="0" distB="0" distL="0" distR="0">
            <wp:extent cx="12933" cy="25845"/>
            <wp:effectExtent l="0" t="0" r="0" b="0"/>
            <wp:docPr id="3117271" name="Picture 3117271"/>
            <wp:cNvGraphicFramePr/>
            <a:graphic xmlns:a="http://schemas.openxmlformats.org/drawingml/2006/main">
              <a:graphicData uri="http://schemas.openxmlformats.org/drawingml/2006/picture">
                <pic:pic xmlns:pic="http://schemas.openxmlformats.org/drawingml/2006/picture">
                  <pic:nvPicPr>
                    <pic:cNvPr id="3117271" name="Picture 3117271"/>
                    <pic:cNvPicPr/>
                  </pic:nvPicPr>
                  <pic:blipFill>
                    <a:blip r:embed="rId2155"/>
                    <a:stretch>
                      <a:fillRect/>
                    </a:stretch>
                  </pic:blipFill>
                  <pic:spPr>
                    <a:xfrm>
                      <a:off x="0" y="0"/>
                      <a:ext cx="12933" cy="25845"/>
                    </a:xfrm>
                    <a:prstGeom prst="rect">
                      <a:avLst/>
                    </a:prstGeom>
                  </pic:spPr>
                </pic:pic>
              </a:graphicData>
            </a:graphic>
          </wp:inline>
        </w:drawing>
      </w:r>
      <w:r>
        <w:t>点具有层次关系，而图中，任意两个顶点之间都可能有关系，顶点之间的逻辑关系用边来表示，边集可以是空的。</w:t>
      </w:r>
    </w:p>
    <w:p w:rsidR="004A1D4E" w:rsidRDefault="009A508B">
      <w:pPr>
        <w:pStyle w:val="8"/>
        <w:spacing w:after="3"/>
        <w:ind w:left="5" w:firstLine="0"/>
        <w:jc w:val="left"/>
      </w:pPr>
      <w:r>
        <w:rPr>
          <w:sz w:val="26"/>
        </w:rPr>
        <w:t>721</w:t>
      </w:r>
      <w:r>
        <w:rPr>
          <w:sz w:val="26"/>
        </w:rPr>
        <w:t>各种图定义</w:t>
      </w:r>
    </w:p>
    <w:tbl>
      <w:tblPr>
        <w:tblStyle w:val="TableGrid"/>
        <w:tblpPr w:vertAnchor="page" w:horzAnchor="page" w:tblpX="1193" w:tblpY="494"/>
        <w:tblOverlap w:val="never"/>
        <w:tblW w:w="1363" w:type="dxa"/>
        <w:tblInd w:w="0" w:type="dxa"/>
        <w:tblCellMar>
          <w:top w:w="64" w:type="dxa"/>
          <w:left w:w="137" w:type="dxa"/>
          <w:bottom w:w="0" w:type="dxa"/>
          <w:right w:w="71" w:type="dxa"/>
        </w:tblCellMar>
        <w:tblLook w:val="04A0" w:firstRow="1" w:lastRow="0" w:firstColumn="1" w:lastColumn="0" w:noHBand="0" w:noVBand="1"/>
      </w:tblPr>
      <w:tblGrid>
        <w:gridCol w:w="493"/>
        <w:gridCol w:w="870"/>
      </w:tblGrid>
      <w:tr w:rsidR="004A1D4E">
        <w:trPr>
          <w:trHeight w:val="331"/>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数据构</w:t>
            </w:r>
          </w:p>
        </w:tc>
      </w:tr>
    </w:tbl>
    <w:p w:rsidR="004A1D4E" w:rsidRDefault="009A508B">
      <w:pPr>
        <w:spacing w:after="5" w:line="227" w:lineRule="auto"/>
        <w:ind w:left="10" w:right="10" w:firstLine="367"/>
        <w:jc w:val="both"/>
      </w:pPr>
      <w:r>
        <w:rPr>
          <w:noProof/>
        </w:rPr>
        <w:drawing>
          <wp:anchor distT="0" distB="0" distL="114300" distR="114300" simplePos="0" relativeHeight="252116992" behindDoc="0" locked="0" layoutInCell="1" allowOverlap="0">
            <wp:simplePos x="0" y="0"/>
            <wp:positionH relativeFrom="page">
              <wp:posOffset>5677495</wp:posOffset>
            </wp:positionH>
            <wp:positionV relativeFrom="page">
              <wp:posOffset>7391846</wp:posOffset>
            </wp:positionV>
            <wp:extent cx="6466" cy="6462"/>
            <wp:effectExtent l="0" t="0" r="0" b="0"/>
            <wp:wrapSquare wrapText="bothSides"/>
            <wp:docPr id="990305" name="Picture 990305"/>
            <wp:cNvGraphicFramePr/>
            <a:graphic xmlns:a="http://schemas.openxmlformats.org/drawingml/2006/main">
              <a:graphicData uri="http://schemas.openxmlformats.org/drawingml/2006/picture">
                <pic:pic xmlns:pic="http://schemas.openxmlformats.org/drawingml/2006/picture">
                  <pic:nvPicPr>
                    <pic:cNvPr id="990305" name="Picture 990305"/>
                    <pic:cNvPicPr/>
                  </pic:nvPicPr>
                  <pic:blipFill>
                    <a:blip r:embed="rId220"/>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118016" behindDoc="0" locked="0" layoutInCell="1" allowOverlap="0">
            <wp:simplePos x="0" y="0"/>
            <wp:positionH relativeFrom="page">
              <wp:posOffset>5677495</wp:posOffset>
            </wp:positionH>
            <wp:positionV relativeFrom="page">
              <wp:posOffset>7411230</wp:posOffset>
            </wp:positionV>
            <wp:extent cx="6466" cy="12922"/>
            <wp:effectExtent l="0" t="0" r="0" b="0"/>
            <wp:wrapSquare wrapText="bothSides"/>
            <wp:docPr id="990306" name="Picture 990306"/>
            <wp:cNvGraphicFramePr/>
            <a:graphic xmlns:a="http://schemas.openxmlformats.org/drawingml/2006/main">
              <a:graphicData uri="http://schemas.openxmlformats.org/drawingml/2006/picture">
                <pic:pic xmlns:pic="http://schemas.openxmlformats.org/drawingml/2006/picture">
                  <pic:nvPicPr>
                    <pic:cNvPr id="990306" name="Picture 990306"/>
                    <pic:cNvPicPr/>
                  </pic:nvPicPr>
                  <pic:blipFill>
                    <a:blip r:embed="rId2156"/>
                    <a:stretch>
                      <a:fillRect/>
                    </a:stretch>
                  </pic:blipFill>
                  <pic:spPr>
                    <a:xfrm>
                      <a:off x="0" y="0"/>
                      <a:ext cx="6466" cy="12922"/>
                    </a:xfrm>
                    <a:prstGeom prst="rect">
                      <a:avLst/>
                    </a:prstGeom>
                  </pic:spPr>
                </pic:pic>
              </a:graphicData>
            </a:graphic>
          </wp:anchor>
        </w:drawing>
      </w:r>
      <w:r>
        <w:rPr>
          <w:noProof/>
        </w:rPr>
        <w:drawing>
          <wp:anchor distT="0" distB="0" distL="114300" distR="114300" simplePos="0" relativeHeight="252119040" behindDoc="0" locked="0" layoutInCell="1" allowOverlap="0">
            <wp:simplePos x="0" y="0"/>
            <wp:positionH relativeFrom="page">
              <wp:posOffset>5625764</wp:posOffset>
            </wp:positionH>
            <wp:positionV relativeFrom="page">
              <wp:posOffset>7934604</wp:posOffset>
            </wp:positionV>
            <wp:extent cx="6467" cy="6462"/>
            <wp:effectExtent l="0" t="0" r="0" b="0"/>
            <wp:wrapSquare wrapText="bothSides"/>
            <wp:docPr id="990308" name="Picture 990308"/>
            <wp:cNvGraphicFramePr/>
            <a:graphic xmlns:a="http://schemas.openxmlformats.org/drawingml/2006/main">
              <a:graphicData uri="http://schemas.openxmlformats.org/drawingml/2006/picture">
                <pic:pic xmlns:pic="http://schemas.openxmlformats.org/drawingml/2006/picture">
                  <pic:nvPicPr>
                    <pic:cNvPr id="990308" name="Picture 990308"/>
                    <pic:cNvPicPr/>
                  </pic:nvPicPr>
                  <pic:blipFill>
                    <a:blip r:embed="rId448"/>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2120064" behindDoc="0" locked="0" layoutInCell="1" allowOverlap="0">
            <wp:simplePos x="0" y="0"/>
            <wp:positionH relativeFrom="page">
              <wp:posOffset>5625764</wp:posOffset>
            </wp:positionH>
            <wp:positionV relativeFrom="page">
              <wp:posOffset>7953988</wp:posOffset>
            </wp:positionV>
            <wp:extent cx="12933" cy="6462"/>
            <wp:effectExtent l="0" t="0" r="0" b="0"/>
            <wp:wrapSquare wrapText="bothSides"/>
            <wp:docPr id="990309" name="Picture 990309"/>
            <wp:cNvGraphicFramePr/>
            <a:graphic xmlns:a="http://schemas.openxmlformats.org/drawingml/2006/main">
              <a:graphicData uri="http://schemas.openxmlformats.org/drawingml/2006/picture">
                <pic:pic xmlns:pic="http://schemas.openxmlformats.org/drawingml/2006/picture">
                  <pic:nvPicPr>
                    <pic:cNvPr id="990309" name="Picture 990309"/>
                    <pic:cNvPicPr/>
                  </pic:nvPicPr>
                  <pic:blipFill>
                    <a:blip r:embed="rId1772"/>
                    <a:stretch>
                      <a:fillRect/>
                    </a:stretch>
                  </pic:blipFill>
                  <pic:spPr>
                    <a:xfrm>
                      <a:off x="0" y="0"/>
                      <a:ext cx="12933" cy="6462"/>
                    </a:xfrm>
                    <a:prstGeom prst="rect">
                      <a:avLst/>
                    </a:prstGeom>
                  </pic:spPr>
                </pic:pic>
              </a:graphicData>
            </a:graphic>
          </wp:anchor>
        </w:drawing>
      </w:r>
      <w:r>
        <w:t>无向边：若顶点到之间的边没有方向，则称这条边为无向边</w:t>
      </w:r>
      <w:r>
        <w:t>(E#)</w:t>
      </w:r>
      <w:r>
        <w:t>，用无序偶对</w:t>
      </w:r>
      <w:r>
        <w:t>(Vi,vj)</w:t>
      </w:r>
      <w:r>
        <w:t>来表示。如果图中任意两个顶点之间的边都是无向边，则称该图为无</w:t>
      </w:r>
      <w:r>
        <w:lastRenderedPageBreak/>
        <w:t>向图（</w:t>
      </w:r>
      <w:r>
        <w:t>Undirected graphs)</w:t>
      </w:r>
      <w:r>
        <w:t>。图</w:t>
      </w:r>
      <w:r>
        <w:t>7</w:t>
      </w:r>
      <w:r>
        <w:t>．</w:t>
      </w:r>
      <w:r>
        <w:t>2</w:t>
      </w:r>
      <w:r>
        <w:t>．</w:t>
      </w:r>
      <w:r>
        <w:t>2</w:t>
      </w:r>
      <w:r>
        <w:t>就是一个无向图，由于是无方向的，连接顶点</w:t>
      </w:r>
      <w:r>
        <w:t xml:space="preserve">A </w:t>
      </w:r>
      <w:r>
        <w:t>与</w:t>
      </w:r>
      <w:r>
        <w:t>D</w:t>
      </w:r>
      <w:r>
        <w:t>的边，可以表示成无序对</w:t>
      </w:r>
      <w:r>
        <w:t>(AD)</w:t>
      </w:r>
      <w:r>
        <w:t>，也可以写成</w:t>
      </w:r>
      <w:r>
        <w:t>(D'A)e</w:t>
      </w:r>
    </w:p>
    <w:p w:rsidR="004A1D4E" w:rsidRDefault="009A508B">
      <w:pPr>
        <w:spacing w:after="5" w:line="262" w:lineRule="auto"/>
        <w:ind w:left="397" w:right="10"/>
        <w:jc w:val="both"/>
      </w:pPr>
      <w:r>
        <w:rPr>
          <w:sz w:val="20"/>
        </w:rPr>
        <w:t>对于图</w:t>
      </w:r>
      <w:r>
        <w:rPr>
          <w:sz w:val="20"/>
        </w:rPr>
        <w:t>7</w:t>
      </w:r>
      <w:r>
        <w:rPr>
          <w:sz w:val="20"/>
        </w:rPr>
        <w:t>．</w:t>
      </w:r>
      <w:r>
        <w:rPr>
          <w:sz w:val="20"/>
        </w:rPr>
        <w:t>2</w:t>
      </w:r>
      <w:r>
        <w:rPr>
          <w:sz w:val="20"/>
        </w:rPr>
        <w:t>．</w:t>
      </w:r>
      <w:r>
        <w:rPr>
          <w:sz w:val="20"/>
        </w:rPr>
        <w:t>2</w:t>
      </w:r>
      <w:r>
        <w:rPr>
          <w:sz w:val="20"/>
        </w:rPr>
        <w:t>中的无向图</w:t>
      </w:r>
      <w:r>
        <w:rPr>
          <w:sz w:val="20"/>
        </w:rPr>
        <w:t>Gl</w:t>
      </w:r>
      <w:r>
        <w:rPr>
          <w:sz w:val="20"/>
        </w:rPr>
        <w:t>来说，</w:t>
      </w:r>
      <w:r>
        <w:rPr>
          <w:sz w:val="20"/>
        </w:rPr>
        <w:t>Gl= (VI,{EI})</w:t>
      </w:r>
      <w:r>
        <w:rPr>
          <w:sz w:val="20"/>
        </w:rPr>
        <w:t>，其中顶点集合</w:t>
      </w:r>
      <w:r>
        <w:rPr>
          <w:sz w:val="20"/>
        </w:rPr>
        <w:t>VIZ{A'B,C,D)</w:t>
      </w:r>
      <w:r>
        <w:rPr>
          <w:sz w:val="20"/>
        </w:rPr>
        <w:t>；</w:t>
      </w:r>
    </w:p>
    <w:p w:rsidR="004A1D4E" w:rsidRDefault="009A508B">
      <w:pPr>
        <w:spacing w:after="203"/>
        <w:ind w:left="-10"/>
      </w:pPr>
      <w:r>
        <w:rPr>
          <w:noProof/>
        </w:rPr>
        <w:drawing>
          <wp:inline distT="0" distB="0" distL="0" distR="0">
            <wp:extent cx="4565275" cy="1583044"/>
            <wp:effectExtent l="0" t="0" r="0" b="0"/>
            <wp:docPr id="3117273" name="Picture 3117273"/>
            <wp:cNvGraphicFramePr/>
            <a:graphic xmlns:a="http://schemas.openxmlformats.org/drawingml/2006/main">
              <a:graphicData uri="http://schemas.openxmlformats.org/drawingml/2006/picture">
                <pic:pic xmlns:pic="http://schemas.openxmlformats.org/drawingml/2006/picture">
                  <pic:nvPicPr>
                    <pic:cNvPr id="3117273" name="Picture 3117273"/>
                    <pic:cNvPicPr/>
                  </pic:nvPicPr>
                  <pic:blipFill>
                    <a:blip r:embed="rId2157"/>
                    <a:stretch>
                      <a:fillRect/>
                    </a:stretch>
                  </pic:blipFill>
                  <pic:spPr>
                    <a:xfrm>
                      <a:off x="0" y="0"/>
                      <a:ext cx="4565275" cy="1583044"/>
                    </a:xfrm>
                    <a:prstGeom prst="rect">
                      <a:avLst/>
                    </a:prstGeom>
                  </pic:spPr>
                </pic:pic>
              </a:graphicData>
            </a:graphic>
          </wp:inline>
        </w:drawing>
      </w:r>
    </w:p>
    <w:p w:rsidR="004A1D4E" w:rsidRDefault="009A508B">
      <w:pPr>
        <w:tabs>
          <w:tab w:val="center" w:pos="2082"/>
          <w:tab w:val="center" w:pos="5575"/>
        </w:tabs>
        <w:spacing w:after="3" w:line="265" w:lineRule="auto"/>
      </w:pPr>
      <w:r>
        <w:tab/>
      </w:r>
      <w:r>
        <w:t>图</w:t>
      </w:r>
      <w:r>
        <w:t>7'2“2</w:t>
      </w:r>
      <w:r>
        <w:tab/>
      </w:r>
      <w:r>
        <w:t>图</w:t>
      </w:r>
      <w:r>
        <w:t>7</w:t>
      </w:r>
      <w:r>
        <w:t>、</w:t>
      </w:r>
      <w:r>
        <w:t>2</w:t>
      </w:r>
      <w:r>
        <w:t>．</w:t>
      </w:r>
      <w:r>
        <w:t>3</w:t>
      </w:r>
    </w:p>
    <w:p w:rsidR="004A1D4E" w:rsidRDefault="009A508B">
      <w:pPr>
        <w:spacing w:after="5" w:line="262" w:lineRule="auto"/>
        <w:ind w:left="418" w:right="10"/>
        <w:jc w:val="both"/>
      </w:pPr>
      <w:r>
        <w:rPr>
          <w:sz w:val="20"/>
        </w:rPr>
        <w:t>有向边：若从顶点到的边有方向，则称这条边为有向边，也称为弧</w:t>
      </w:r>
      <w:r>
        <w:rPr>
          <w:sz w:val="20"/>
        </w:rPr>
        <w:t>(Arc)o</w:t>
      </w:r>
    </w:p>
    <w:p w:rsidR="004A1D4E" w:rsidRDefault="009A508B">
      <w:pPr>
        <w:spacing w:after="4" w:line="265" w:lineRule="auto"/>
        <w:ind w:left="285" w:right="122" w:hanging="10"/>
      </w:pPr>
      <w:r>
        <w:rPr>
          <w:sz w:val="14"/>
        </w:rPr>
        <w:t>：有些书中也称图的顶点为</w:t>
      </w:r>
      <w:r>
        <w:rPr>
          <w:sz w:val="14"/>
        </w:rPr>
        <w:t>Node</w:t>
      </w:r>
      <w:r>
        <w:rPr>
          <w:sz w:val="14"/>
        </w:rPr>
        <w:t>，在这里统一用</w:t>
      </w:r>
      <w:r>
        <w:rPr>
          <w:sz w:val="14"/>
        </w:rPr>
        <w:t>Vertego</w:t>
      </w:r>
    </w:p>
    <w:p w:rsidR="004A1D4E" w:rsidRDefault="009A508B">
      <w:pPr>
        <w:spacing w:after="4" w:line="265" w:lineRule="auto"/>
        <w:ind w:left="66" w:right="122" w:hanging="10"/>
      </w:pPr>
      <w:r>
        <w:rPr>
          <w:sz w:val="14"/>
        </w:rPr>
        <w:t>注此处定义有争议。国内邯分教材中强调点集非空，但在</w:t>
      </w:r>
      <w:r>
        <w:rPr>
          <w:sz w:val="14"/>
        </w:rPr>
        <w:t>http:/jen•wikipedia.org/wikI/Null—graph</w:t>
      </w:r>
      <w:r>
        <w:rPr>
          <w:sz w:val="14"/>
        </w:rPr>
        <w:t>提出点集可为空。</w:t>
      </w:r>
    </w:p>
    <w:p w:rsidR="004A1D4E" w:rsidRDefault="009A508B">
      <w:pPr>
        <w:spacing w:after="5" w:line="227" w:lineRule="auto"/>
        <w:ind w:left="20" w:right="10" w:hanging="10"/>
        <w:jc w:val="both"/>
      </w:pPr>
      <w:r>
        <w:t>用有序偶</w:t>
      </w:r>
      <w:r>
        <w:t>&lt;Vi &gt;</w:t>
      </w:r>
      <w:r>
        <w:t>来表示，称为弧尾</w:t>
      </w:r>
      <w:r>
        <w:t>(Tail)</w:t>
      </w:r>
      <w:r>
        <w:t>，</w:t>
      </w:r>
      <w:r>
        <w:t>v</w:t>
      </w:r>
      <w:r>
        <w:t>》称为弧头</w:t>
      </w:r>
      <w:r>
        <w:t>(Head).</w:t>
      </w:r>
      <w:r>
        <w:t>如果图中任意两个顶点之间的边都是有向边，则称该图为有向图（</w:t>
      </w:r>
      <w:r>
        <w:t>D “ graphs)o</w:t>
      </w:r>
      <w:r>
        <w:t>图</w:t>
      </w:r>
      <w:r>
        <w:t>7</w:t>
      </w:r>
      <w:r>
        <w:t>．</w:t>
      </w:r>
      <w:r>
        <w:t>2</w:t>
      </w:r>
      <w:r>
        <w:t>．</w:t>
      </w:r>
      <w:r>
        <w:t>3</w:t>
      </w:r>
      <w:r>
        <w:t>就是一个有向图。连接顶点</w:t>
      </w:r>
      <w:r>
        <w:t>A</w:t>
      </w:r>
      <w:r>
        <w:t>到</w:t>
      </w:r>
      <w:r>
        <w:t>D</w:t>
      </w:r>
      <w:r>
        <w:t>的有向边就是弧，</w:t>
      </w:r>
      <w:r>
        <w:t>A</w:t>
      </w:r>
      <w:r>
        <w:t>是弧尾，</w:t>
      </w:r>
      <w:r>
        <w:t>D</w:t>
      </w:r>
      <w:r>
        <w:t>是弧头，</w:t>
      </w:r>
      <w:r>
        <w:t>&lt;A</w:t>
      </w:r>
      <w:r>
        <w:t>，</w:t>
      </w:r>
      <w:r>
        <w:t>D&gt;</w:t>
      </w:r>
      <w:r>
        <w:t>表示弧，注意不能写成</w:t>
      </w:r>
      <w:r>
        <w:t>&lt;D</w:t>
      </w:r>
      <w:r>
        <w:t>，</w:t>
      </w:r>
      <w:r>
        <w:t>A&gt;o</w:t>
      </w:r>
    </w:p>
    <w:p w:rsidR="004A1D4E" w:rsidRDefault="009A508B">
      <w:pPr>
        <w:spacing w:after="3" w:line="265" w:lineRule="auto"/>
        <w:ind w:left="265" w:right="71" w:hanging="10"/>
        <w:jc w:val="center"/>
      </w:pPr>
      <w:r>
        <w:t>对于图</w:t>
      </w:r>
      <w:r>
        <w:t>7</w:t>
      </w:r>
      <w:r>
        <w:t>．</w:t>
      </w:r>
      <w:r>
        <w:t>2</w:t>
      </w:r>
      <w:r>
        <w:t>．</w:t>
      </w:r>
      <w:r>
        <w:t>3</w:t>
      </w:r>
      <w:r>
        <w:t>中的有向图</w:t>
      </w:r>
      <w:r>
        <w:t>G2</w:t>
      </w:r>
      <w:r>
        <w:t>来说，</w:t>
      </w:r>
      <w:r>
        <w:t>GF</w:t>
      </w:r>
      <w:r>
        <w:t>（</w:t>
      </w:r>
      <w:r>
        <w:t>V2</w:t>
      </w:r>
      <w:r>
        <w:t>，</w:t>
      </w:r>
      <w:r>
        <w:t>{E2}</w:t>
      </w:r>
      <w:r>
        <w:t>），其中顶点集合</w:t>
      </w:r>
      <w:r>
        <w:t>VF{A,B,C</w:t>
      </w:r>
      <w:r>
        <w:t>,D};</w:t>
      </w:r>
    </w:p>
    <w:p w:rsidR="004A1D4E" w:rsidRDefault="009A508B">
      <w:pPr>
        <w:spacing w:after="28"/>
      </w:pPr>
      <w:r>
        <w:rPr>
          <w:noProof/>
        </w:rPr>
        <w:drawing>
          <wp:inline distT="0" distB="0" distL="0" distR="0">
            <wp:extent cx="2217974" cy="258456"/>
            <wp:effectExtent l="0" t="0" r="0" b="0"/>
            <wp:docPr id="993598" name="Picture 993598"/>
            <wp:cNvGraphicFramePr/>
            <a:graphic xmlns:a="http://schemas.openxmlformats.org/drawingml/2006/main">
              <a:graphicData uri="http://schemas.openxmlformats.org/drawingml/2006/picture">
                <pic:pic xmlns:pic="http://schemas.openxmlformats.org/drawingml/2006/picture">
                  <pic:nvPicPr>
                    <pic:cNvPr id="993598" name="Picture 993598"/>
                    <pic:cNvPicPr/>
                  </pic:nvPicPr>
                  <pic:blipFill>
                    <a:blip r:embed="rId2158"/>
                    <a:stretch>
                      <a:fillRect/>
                    </a:stretch>
                  </pic:blipFill>
                  <pic:spPr>
                    <a:xfrm>
                      <a:off x="0" y="0"/>
                      <a:ext cx="2217974" cy="258456"/>
                    </a:xfrm>
                    <a:prstGeom prst="rect">
                      <a:avLst/>
                    </a:prstGeom>
                  </pic:spPr>
                </pic:pic>
              </a:graphicData>
            </a:graphic>
          </wp:inline>
        </w:drawing>
      </w:r>
    </w:p>
    <w:p w:rsidR="004A1D4E" w:rsidRDefault="009A508B">
      <w:pPr>
        <w:spacing w:after="3" w:line="265" w:lineRule="auto"/>
        <w:ind w:left="265" w:right="367" w:hanging="10"/>
        <w:jc w:val="center"/>
      </w:pPr>
      <w:r>
        <w:t>看清楚了，无向边用小括号</w:t>
      </w:r>
      <w:r>
        <w:t>“ 0”</w:t>
      </w:r>
      <w:r>
        <w:t>表示，而有向边则是用尖括号</w:t>
      </w:r>
      <w:r>
        <w:t>“&lt;&gt;”</w:t>
      </w:r>
      <w:r>
        <w:t>表示。</w:t>
      </w:r>
    </w:p>
    <w:p w:rsidR="004A1D4E" w:rsidRDefault="009A508B">
      <w:pPr>
        <w:spacing w:after="5" w:line="227" w:lineRule="auto"/>
        <w:ind w:left="10" w:right="10" w:firstLine="377"/>
        <w:jc w:val="both"/>
      </w:pPr>
      <w:r>
        <w:t>在图中，若不存在顶点到其自身的边，且同一条边不重复出现，则称这样的图为简单图。我们课程里要讨论的都是简单图。显然图</w:t>
      </w:r>
      <w:r>
        <w:t>7</w:t>
      </w:r>
      <w:r>
        <w:t>．</w:t>
      </w:r>
      <w:r>
        <w:t>2</w:t>
      </w:r>
      <w:r>
        <w:t>、</w:t>
      </w:r>
      <w:r>
        <w:t>4</w:t>
      </w:r>
      <w:r>
        <w:t>中的两个图就不属于我们要讨论的范围。</w:t>
      </w:r>
    </w:p>
    <w:p w:rsidR="004A1D4E" w:rsidRDefault="009A508B">
      <w:pPr>
        <w:spacing w:after="164"/>
        <w:ind w:left="1222"/>
      </w:pPr>
      <w:r>
        <w:rPr>
          <w:noProof/>
        </w:rPr>
        <w:drawing>
          <wp:inline distT="0" distB="0" distL="0" distR="0">
            <wp:extent cx="3407791" cy="1382740"/>
            <wp:effectExtent l="0" t="0" r="0" b="0"/>
            <wp:docPr id="3117277" name="Picture 3117277"/>
            <wp:cNvGraphicFramePr/>
            <a:graphic xmlns:a="http://schemas.openxmlformats.org/drawingml/2006/main">
              <a:graphicData uri="http://schemas.openxmlformats.org/drawingml/2006/picture">
                <pic:pic xmlns:pic="http://schemas.openxmlformats.org/drawingml/2006/picture">
                  <pic:nvPicPr>
                    <pic:cNvPr id="3117277" name="Picture 3117277"/>
                    <pic:cNvPicPr/>
                  </pic:nvPicPr>
                  <pic:blipFill>
                    <a:blip r:embed="rId2159"/>
                    <a:stretch>
                      <a:fillRect/>
                    </a:stretch>
                  </pic:blipFill>
                  <pic:spPr>
                    <a:xfrm>
                      <a:off x="0" y="0"/>
                      <a:ext cx="3407791" cy="1382740"/>
                    </a:xfrm>
                    <a:prstGeom prst="rect">
                      <a:avLst/>
                    </a:prstGeom>
                  </pic:spPr>
                </pic:pic>
              </a:graphicData>
            </a:graphic>
          </wp:inline>
        </w:drawing>
      </w:r>
    </w:p>
    <w:p w:rsidR="004A1D4E" w:rsidRDefault="009A508B">
      <w:pPr>
        <w:spacing w:after="3" w:line="265" w:lineRule="auto"/>
        <w:ind w:left="265" w:right="265" w:hanging="10"/>
        <w:jc w:val="center"/>
      </w:pPr>
      <w:r>
        <w:lastRenderedPageBreak/>
        <w:t>图</w:t>
      </w:r>
      <w:r>
        <w:t>7</w:t>
      </w:r>
      <w:r>
        <w:t>．</w:t>
      </w:r>
      <w:r>
        <w:t>24</w:t>
      </w:r>
    </w:p>
    <w:p w:rsidR="004A1D4E" w:rsidRDefault="009A508B">
      <w:pPr>
        <w:spacing w:after="5" w:line="227" w:lineRule="auto"/>
        <w:ind w:left="10" w:right="10" w:firstLine="377"/>
        <w:jc w:val="both"/>
      </w:pPr>
      <w:r>
        <w:t>在无向图中，如果任意两个顶点之间都存在边，则称该图为无向完全图。含有</w:t>
      </w:r>
      <w:r>
        <w:t xml:space="preserve">n </w:t>
      </w:r>
      <w:r>
        <w:t>个顶点的无向完全图有巴兰</w:t>
      </w:r>
      <w:r>
        <w:t>@</w:t>
      </w:r>
      <w:r>
        <w:t>二</w:t>
      </w:r>
      <w:r>
        <w:t>l)</w:t>
      </w:r>
      <w:r>
        <w:t>条边。比如图</w:t>
      </w:r>
      <w:r>
        <w:t>7</w:t>
      </w:r>
      <w:r>
        <w:t>．</w:t>
      </w:r>
      <w:r>
        <w:t>2</w:t>
      </w:r>
      <w:r>
        <w:t>．</w:t>
      </w:r>
      <w:r>
        <w:t>5</w:t>
      </w:r>
      <w:r>
        <w:t>就是无向完全图，因为每个顶点</w:t>
      </w:r>
    </w:p>
    <w:p w:rsidR="004A1D4E" w:rsidRDefault="009A508B">
      <w:pPr>
        <w:spacing w:after="5" w:line="262" w:lineRule="auto"/>
        <w:ind w:left="51" w:right="10" w:hanging="41"/>
        <w:jc w:val="both"/>
      </w:pPr>
      <w:r>
        <w:rPr>
          <w:sz w:val="20"/>
        </w:rPr>
        <w:t>都要与除它以外的顶点连线，顶点</w:t>
      </w:r>
      <w:r>
        <w:rPr>
          <w:sz w:val="20"/>
        </w:rPr>
        <w:t>A</w:t>
      </w:r>
      <w:r>
        <w:rPr>
          <w:sz w:val="20"/>
        </w:rPr>
        <w:t>与</w:t>
      </w:r>
      <w:r>
        <w:rPr>
          <w:sz w:val="20"/>
        </w:rPr>
        <w:t>BCD</w:t>
      </w:r>
      <w:r>
        <w:rPr>
          <w:sz w:val="20"/>
        </w:rPr>
        <w:t>三个顶点连线，共有四个顶点，自然是</w:t>
      </w:r>
      <w:r>
        <w:rPr>
          <w:sz w:val="20"/>
        </w:rPr>
        <w:t>4 × 3</w:t>
      </w:r>
      <w:r>
        <w:rPr>
          <w:sz w:val="20"/>
        </w:rPr>
        <w:t>，但由于顶点</w:t>
      </w:r>
      <w:r>
        <w:rPr>
          <w:sz w:val="20"/>
        </w:rPr>
        <w:t>A</w:t>
      </w:r>
      <w:r>
        <w:rPr>
          <w:sz w:val="20"/>
        </w:rPr>
        <w:t>与顶点</w:t>
      </w:r>
      <w:r>
        <w:rPr>
          <w:sz w:val="20"/>
        </w:rPr>
        <w:t>B</w:t>
      </w:r>
      <w:r>
        <w:rPr>
          <w:sz w:val="20"/>
        </w:rPr>
        <w:t>连线后，计算</w:t>
      </w:r>
      <w:r>
        <w:rPr>
          <w:sz w:val="20"/>
        </w:rPr>
        <w:t>B</w:t>
      </w:r>
      <w:r>
        <w:rPr>
          <w:sz w:val="20"/>
        </w:rPr>
        <w:t>与</w:t>
      </w:r>
      <w:r>
        <w:rPr>
          <w:sz w:val="20"/>
        </w:rPr>
        <w:t>A</w:t>
      </w:r>
      <w:r>
        <w:rPr>
          <w:sz w:val="20"/>
        </w:rPr>
        <w:t>连线就是重复，因此要整体除以</w:t>
      </w:r>
    </w:p>
    <w:p w:rsidR="004A1D4E" w:rsidRDefault="009A508B">
      <w:pPr>
        <w:spacing w:after="29" w:line="227" w:lineRule="auto"/>
        <w:ind w:left="20" w:right="10" w:hanging="10"/>
        <w:jc w:val="both"/>
      </w:pPr>
      <w:r>
        <w:t>2</w:t>
      </w:r>
      <w:r>
        <w:t>，共有</w:t>
      </w:r>
      <w:r>
        <w:t>6</w:t>
      </w:r>
      <w:r>
        <w:t>条边。</w:t>
      </w:r>
    </w:p>
    <w:p w:rsidR="004A1D4E" w:rsidRDefault="009A508B">
      <w:pPr>
        <w:spacing w:after="162"/>
        <w:ind w:left="2464"/>
      </w:pPr>
      <w:r>
        <w:rPr>
          <w:noProof/>
        </w:rPr>
        <w:drawing>
          <wp:inline distT="0" distB="0" distL="0" distR="0">
            <wp:extent cx="1855856" cy="1434432"/>
            <wp:effectExtent l="0" t="0" r="0" b="0"/>
            <wp:docPr id="3117279" name="Picture 3117279"/>
            <wp:cNvGraphicFramePr/>
            <a:graphic xmlns:a="http://schemas.openxmlformats.org/drawingml/2006/main">
              <a:graphicData uri="http://schemas.openxmlformats.org/drawingml/2006/picture">
                <pic:pic xmlns:pic="http://schemas.openxmlformats.org/drawingml/2006/picture">
                  <pic:nvPicPr>
                    <pic:cNvPr id="3117279" name="Picture 3117279"/>
                    <pic:cNvPicPr/>
                  </pic:nvPicPr>
                  <pic:blipFill>
                    <a:blip r:embed="rId2160"/>
                    <a:stretch>
                      <a:fillRect/>
                    </a:stretch>
                  </pic:blipFill>
                  <pic:spPr>
                    <a:xfrm>
                      <a:off x="0" y="0"/>
                      <a:ext cx="1855856" cy="1434432"/>
                    </a:xfrm>
                    <a:prstGeom prst="rect">
                      <a:avLst/>
                    </a:prstGeom>
                  </pic:spPr>
                </pic:pic>
              </a:graphicData>
            </a:graphic>
          </wp:inline>
        </w:drawing>
      </w:r>
    </w:p>
    <w:p w:rsidR="004A1D4E" w:rsidRDefault="009A508B">
      <w:pPr>
        <w:spacing w:after="3" w:line="265" w:lineRule="auto"/>
        <w:ind w:left="397" w:right="326" w:hanging="10"/>
        <w:jc w:val="center"/>
      </w:pPr>
      <w:r>
        <w:rPr>
          <w:sz w:val="16"/>
        </w:rPr>
        <w:t>图</w:t>
      </w:r>
      <w:r>
        <w:rPr>
          <w:sz w:val="16"/>
        </w:rPr>
        <w:t>7</w:t>
      </w:r>
      <w:r>
        <w:rPr>
          <w:sz w:val="16"/>
        </w:rPr>
        <w:t>．</w:t>
      </w:r>
      <w:r>
        <w:rPr>
          <w:sz w:val="16"/>
        </w:rPr>
        <w:t>2</w:t>
      </w:r>
      <w:r>
        <w:rPr>
          <w:sz w:val="16"/>
        </w:rPr>
        <w:t>巧</w:t>
      </w:r>
    </w:p>
    <w:p w:rsidR="004A1D4E" w:rsidRDefault="009A508B">
      <w:pPr>
        <w:spacing w:after="3" w:line="265" w:lineRule="auto"/>
        <w:ind w:left="356" w:right="5" w:hanging="10"/>
        <w:jc w:val="right"/>
      </w:pPr>
      <w:r>
        <w:rPr>
          <w:sz w:val="20"/>
        </w:rPr>
        <w:t>215</w:t>
      </w:r>
    </w:p>
    <w:p w:rsidR="004A1D4E" w:rsidRDefault="009A508B">
      <w:pPr>
        <w:spacing w:after="5" w:line="227" w:lineRule="auto"/>
        <w:ind w:left="10" w:right="10" w:firstLine="377"/>
        <w:jc w:val="both"/>
      </w:pPr>
      <w:r>
        <w:t>在有向图中，如果任意两个顶点之间都存在方向互为相反的两条弧，则称该图为有向完全图。含有</w:t>
      </w:r>
      <w:r>
        <w:t>n</w:t>
      </w:r>
      <w:r>
        <w:t>个顶点的有向完全图有</w:t>
      </w:r>
      <w:r>
        <w:t>nx (n—l)</w:t>
      </w:r>
      <w:r>
        <w:t>条边，如图</w:t>
      </w:r>
      <w:r>
        <w:t>7</w:t>
      </w:r>
      <w:r>
        <w:t>．</w:t>
      </w:r>
      <w:r>
        <w:t>2</w:t>
      </w:r>
      <w:r>
        <w:t>．</w:t>
      </w:r>
      <w:r>
        <w:t>6</w:t>
      </w:r>
      <w:r>
        <w:t>所示。</w:t>
      </w:r>
      <w:r>
        <w:rPr>
          <w:noProof/>
        </w:rPr>
        <w:drawing>
          <wp:inline distT="0" distB="0" distL="0" distR="0">
            <wp:extent cx="6467" cy="6461"/>
            <wp:effectExtent l="0" t="0" r="0" b="0"/>
            <wp:docPr id="996609" name="Picture 996609"/>
            <wp:cNvGraphicFramePr/>
            <a:graphic xmlns:a="http://schemas.openxmlformats.org/drawingml/2006/main">
              <a:graphicData uri="http://schemas.openxmlformats.org/drawingml/2006/picture">
                <pic:pic xmlns:pic="http://schemas.openxmlformats.org/drawingml/2006/picture">
                  <pic:nvPicPr>
                    <pic:cNvPr id="996609" name="Picture 996609"/>
                    <pic:cNvPicPr/>
                  </pic:nvPicPr>
                  <pic:blipFill>
                    <a:blip r:embed="rId113"/>
                    <a:stretch>
                      <a:fillRect/>
                    </a:stretch>
                  </pic:blipFill>
                  <pic:spPr>
                    <a:xfrm>
                      <a:off x="0" y="0"/>
                      <a:ext cx="6467" cy="6461"/>
                    </a:xfrm>
                    <a:prstGeom prst="rect">
                      <a:avLst/>
                    </a:prstGeom>
                  </pic:spPr>
                </pic:pic>
              </a:graphicData>
            </a:graphic>
          </wp:inline>
        </w:drawing>
      </w:r>
    </w:p>
    <w:p w:rsidR="004A1D4E" w:rsidRDefault="009A508B">
      <w:pPr>
        <w:spacing w:after="358"/>
        <w:ind w:left="2495"/>
      </w:pPr>
      <w:r>
        <w:rPr>
          <w:noProof/>
        </w:rPr>
        <w:drawing>
          <wp:inline distT="0" distB="0" distL="0" distR="0">
            <wp:extent cx="1732994" cy="1389202"/>
            <wp:effectExtent l="0" t="0" r="0" b="0"/>
            <wp:docPr id="3117281" name="Picture 3117281"/>
            <wp:cNvGraphicFramePr/>
            <a:graphic xmlns:a="http://schemas.openxmlformats.org/drawingml/2006/main">
              <a:graphicData uri="http://schemas.openxmlformats.org/drawingml/2006/picture">
                <pic:pic xmlns:pic="http://schemas.openxmlformats.org/drawingml/2006/picture">
                  <pic:nvPicPr>
                    <pic:cNvPr id="3117281" name="Picture 3117281"/>
                    <pic:cNvPicPr/>
                  </pic:nvPicPr>
                  <pic:blipFill>
                    <a:blip r:embed="rId2161"/>
                    <a:stretch>
                      <a:fillRect/>
                    </a:stretch>
                  </pic:blipFill>
                  <pic:spPr>
                    <a:xfrm>
                      <a:off x="0" y="0"/>
                      <a:ext cx="1732994" cy="1389202"/>
                    </a:xfrm>
                    <a:prstGeom prst="rect">
                      <a:avLst/>
                    </a:prstGeom>
                  </pic:spPr>
                </pic:pic>
              </a:graphicData>
            </a:graphic>
          </wp:inline>
        </w:drawing>
      </w:r>
    </w:p>
    <w:p w:rsidR="004A1D4E" w:rsidRDefault="009A508B">
      <w:pPr>
        <w:spacing w:after="3" w:line="262" w:lineRule="auto"/>
        <w:ind w:left="285" w:right="295" w:hanging="10"/>
        <w:jc w:val="center"/>
      </w:pPr>
      <w:r>
        <w:rPr>
          <w:sz w:val="20"/>
        </w:rPr>
        <w:t>图</w:t>
      </w:r>
      <w:r>
        <w:rPr>
          <w:sz w:val="20"/>
        </w:rPr>
        <w:t>7</w:t>
      </w:r>
      <w:r>
        <w:rPr>
          <w:sz w:val="20"/>
        </w:rPr>
        <w:t>．</w:t>
      </w:r>
      <w:r>
        <w:rPr>
          <w:sz w:val="20"/>
        </w:rPr>
        <w:t>2</w:t>
      </w:r>
      <w:r>
        <w:rPr>
          <w:sz w:val="20"/>
        </w:rPr>
        <w:t>．</w:t>
      </w:r>
      <w:r>
        <w:rPr>
          <w:sz w:val="20"/>
        </w:rPr>
        <w:t>6</w:t>
      </w:r>
    </w:p>
    <w:p w:rsidR="004A1D4E" w:rsidRDefault="009A508B">
      <w:pPr>
        <w:spacing w:after="5" w:line="227" w:lineRule="auto"/>
        <w:ind w:left="10" w:right="10" w:firstLine="356"/>
        <w:jc w:val="both"/>
      </w:pPr>
      <w:r>
        <w:t>从这里也可以得到结论，对于具有</w:t>
      </w:r>
      <w:r>
        <w:t>n</w:t>
      </w:r>
      <w:r>
        <w:t>个顶点和</w:t>
      </w:r>
      <w:r>
        <w:t>e</w:t>
      </w:r>
      <w:r>
        <w:t>条边数的图，无向图</w:t>
      </w:r>
      <w:r>
        <w:t>Oce«n (n (1) /2</w:t>
      </w:r>
      <w:r>
        <w:t>，有向图</w:t>
      </w:r>
      <w:r>
        <w:t>0 &lt; e ' n (n—l)o</w:t>
      </w:r>
    </w:p>
    <w:tbl>
      <w:tblPr>
        <w:tblStyle w:val="TableGrid"/>
        <w:tblpPr w:vertAnchor="page" w:horzAnchor="page" w:tblpX="1278" w:tblpY="429"/>
        <w:tblOverlap w:val="never"/>
        <w:tblW w:w="1354" w:type="dxa"/>
        <w:tblInd w:w="0" w:type="dxa"/>
        <w:tblCellMar>
          <w:top w:w="70" w:type="dxa"/>
          <w:left w:w="137" w:type="dxa"/>
          <w:bottom w:w="0" w:type="dxa"/>
          <w:right w:w="66" w:type="dxa"/>
        </w:tblCellMar>
        <w:tblLook w:val="04A0" w:firstRow="1" w:lastRow="0" w:firstColumn="1" w:lastColumn="0" w:noHBand="0" w:noVBand="1"/>
      </w:tblPr>
      <w:tblGrid>
        <w:gridCol w:w="506"/>
        <w:gridCol w:w="848"/>
      </w:tblGrid>
      <w:tr w:rsidR="004A1D4E">
        <w:trPr>
          <w:trHeight w:val="331"/>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19" w:lineRule="auto"/>
        <w:ind w:left="5" w:right="10" w:firstLine="367"/>
      </w:pPr>
      <w:r>
        <w:rPr>
          <w:sz w:val="20"/>
        </w:rPr>
        <w:t>有很少条边或弧的图称为稀疏图，反之称为稠密图。这里稀疏和稠密是模糊的概念，都是相对而言的。比如我去上海世博会那天，参观的人数差不多</w:t>
      </w:r>
      <w:r>
        <w:rPr>
          <w:sz w:val="20"/>
        </w:rPr>
        <w:t>50</w:t>
      </w:r>
      <w:r>
        <w:rPr>
          <w:sz w:val="20"/>
        </w:rPr>
        <w:t>万人，我个人感觉人数实在是太多，可以用稠密来形容。可后来听说，世博园里人数最多的一天达到了</w:t>
      </w:r>
      <w:r>
        <w:rPr>
          <w:sz w:val="20"/>
        </w:rPr>
        <w:t>103</w:t>
      </w:r>
      <w:r>
        <w:rPr>
          <w:sz w:val="20"/>
        </w:rPr>
        <w:t>万人，啊，</w:t>
      </w:r>
      <w:r>
        <w:rPr>
          <w:sz w:val="20"/>
        </w:rPr>
        <w:t>50</w:t>
      </w:r>
      <w:r>
        <w:rPr>
          <w:sz w:val="20"/>
        </w:rPr>
        <w:t>万人是多么的稀疏呀。</w:t>
      </w:r>
    </w:p>
    <w:p w:rsidR="004A1D4E" w:rsidRDefault="009A508B">
      <w:pPr>
        <w:spacing w:after="2581" w:line="227" w:lineRule="auto"/>
        <w:ind w:left="10" w:right="10" w:firstLine="367"/>
        <w:jc w:val="both"/>
      </w:pPr>
      <w:r>
        <w:lastRenderedPageBreak/>
        <w:t>有些图的边或弧具有与它相关的数字，这种与图的边或弧相关的数叫做权</w:t>
      </w:r>
      <w:r>
        <w:t xml:space="preserve"> (Weight).</w:t>
      </w:r>
      <w:r>
        <w:t>这些权可以表示从一个顶点到另一个顶点的距离或耗费。这种带权的图通常称为网〈</w:t>
      </w:r>
      <w:r>
        <w:t>Ne 0</w:t>
      </w:r>
      <w:r>
        <w:t>）。图</w:t>
      </w:r>
      <w:r>
        <w:t>7</w:t>
      </w:r>
      <w:r>
        <w:t>．</w:t>
      </w:r>
      <w:r>
        <w:t>2</w:t>
      </w:r>
      <w:r>
        <w:t>．</w:t>
      </w:r>
      <w:r>
        <w:t>7</w:t>
      </w:r>
      <w:r>
        <w:t>就是一张带权的图，即标识中国四大城市的直线距离的网，此图中的权就是两地的距离。</w:t>
      </w:r>
    </w:p>
    <w:p w:rsidR="004A1D4E" w:rsidRDefault="009A508B">
      <w:pPr>
        <w:spacing w:after="3" w:line="262" w:lineRule="auto"/>
        <w:ind w:left="285" w:right="214" w:hanging="10"/>
        <w:jc w:val="center"/>
      </w:pPr>
      <w:r>
        <w:rPr>
          <w:noProof/>
        </w:rPr>
        <w:drawing>
          <wp:anchor distT="0" distB="0" distL="114300" distR="114300" simplePos="0" relativeHeight="252121088" behindDoc="0" locked="0" layoutInCell="1" allowOverlap="0">
            <wp:simplePos x="0" y="0"/>
            <wp:positionH relativeFrom="column">
              <wp:posOffset>1797658</wp:posOffset>
            </wp:positionH>
            <wp:positionV relativeFrom="paragraph">
              <wp:posOffset>-1783464</wp:posOffset>
            </wp:positionV>
            <wp:extent cx="1383809" cy="1822116"/>
            <wp:effectExtent l="0" t="0" r="0" b="0"/>
            <wp:wrapSquare wrapText="bothSides"/>
            <wp:docPr id="3117283" name="Picture 3117283"/>
            <wp:cNvGraphicFramePr/>
            <a:graphic xmlns:a="http://schemas.openxmlformats.org/drawingml/2006/main">
              <a:graphicData uri="http://schemas.openxmlformats.org/drawingml/2006/picture">
                <pic:pic xmlns:pic="http://schemas.openxmlformats.org/drawingml/2006/picture">
                  <pic:nvPicPr>
                    <pic:cNvPr id="3117283" name="Picture 3117283"/>
                    <pic:cNvPicPr/>
                  </pic:nvPicPr>
                  <pic:blipFill>
                    <a:blip r:embed="rId2162"/>
                    <a:stretch>
                      <a:fillRect/>
                    </a:stretch>
                  </pic:blipFill>
                  <pic:spPr>
                    <a:xfrm>
                      <a:off x="0" y="0"/>
                      <a:ext cx="1383809" cy="1822116"/>
                    </a:xfrm>
                    <a:prstGeom prst="rect">
                      <a:avLst/>
                    </a:prstGeom>
                  </pic:spPr>
                </pic:pic>
              </a:graphicData>
            </a:graphic>
          </wp:anchor>
        </w:drawing>
      </w:r>
      <w:r>
        <w:rPr>
          <w:sz w:val="20"/>
        </w:rPr>
        <w:t>图</w:t>
      </w:r>
      <w:r>
        <w:rPr>
          <w:sz w:val="20"/>
        </w:rPr>
        <w:t>7</w:t>
      </w:r>
      <w:r>
        <w:rPr>
          <w:sz w:val="20"/>
        </w:rPr>
        <w:t>．</w:t>
      </w:r>
      <w:r>
        <w:rPr>
          <w:sz w:val="20"/>
        </w:rPr>
        <w:t>2</w:t>
      </w:r>
      <w:r>
        <w:rPr>
          <w:sz w:val="20"/>
        </w:rPr>
        <w:t>．</w:t>
      </w:r>
      <w:r>
        <w:rPr>
          <w:sz w:val="20"/>
        </w:rPr>
        <w:t>7</w:t>
      </w:r>
    </w:p>
    <w:p w:rsidR="004A1D4E" w:rsidRDefault="009A508B">
      <w:pPr>
        <w:spacing w:after="3"/>
        <w:ind w:left="10" w:right="5" w:hanging="10"/>
        <w:jc w:val="right"/>
      </w:pPr>
      <w:r>
        <w:t>假设有两个图</w:t>
      </w:r>
      <w:r>
        <w:t>G= (V,{E})</w:t>
      </w:r>
      <w:r>
        <w:t>和</w:t>
      </w:r>
      <w:r>
        <w:t>G'= (V'{ED,</w:t>
      </w:r>
      <w:r>
        <w:t>如果且</w:t>
      </w:r>
      <w:r>
        <w:t>E'EE'</w:t>
      </w:r>
      <w:r>
        <w:t>则称</w:t>
      </w:r>
      <w:r>
        <w:t>G'</w:t>
      </w:r>
      <w:r>
        <w:t>为</w:t>
      </w:r>
      <w:r>
        <w:t>G</w:t>
      </w:r>
      <w:r>
        <w:t>的</w:t>
      </w:r>
    </w:p>
    <w:p w:rsidR="004A1D4E" w:rsidRDefault="009A508B">
      <w:pPr>
        <w:spacing w:after="5" w:line="262" w:lineRule="auto"/>
        <w:ind w:left="10" w:right="10"/>
        <w:jc w:val="both"/>
      </w:pPr>
      <w:r>
        <w:rPr>
          <w:sz w:val="20"/>
        </w:rPr>
        <w:t>子图</w:t>
      </w:r>
      <w:r>
        <w:rPr>
          <w:sz w:val="20"/>
        </w:rPr>
        <w:t>(Subgraph).</w:t>
      </w:r>
      <w:r>
        <w:rPr>
          <w:sz w:val="20"/>
        </w:rPr>
        <w:t>例如图</w:t>
      </w:r>
      <w:r>
        <w:rPr>
          <w:sz w:val="20"/>
        </w:rPr>
        <w:t>7</w:t>
      </w:r>
      <w:r>
        <w:rPr>
          <w:sz w:val="20"/>
        </w:rPr>
        <w:t>．</w:t>
      </w:r>
      <w:r>
        <w:rPr>
          <w:sz w:val="20"/>
        </w:rPr>
        <w:t>2</w:t>
      </w:r>
      <w:r>
        <w:rPr>
          <w:sz w:val="20"/>
        </w:rPr>
        <w:t>．</w:t>
      </w:r>
      <w:r>
        <w:rPr>
          <w:sz w:val="20"/>
        </w:rPr>
        <w:t>8</w:t>
      </w:r>
      <w:r>
        <w:rPr>
          <w:sz w:val="20"/>
        </w:rPr>
        <w:t>带底纹的图均为左侧无向图与有向图的子图。</w:t>
      </w:r>
    </w:p>
    <w:p w:rsidR="004A1D4E" w:rsidRDefault="009A508B">
      <w:pPr>
        <w:spacing w:after="399"/>
        <w:ind w:left="-295" w:right="-214"/>
      </w:pPr>
      <w:r>
        <w:rPr>
          <w:noProof/>
        </w:rPr>
        <w:drawing>
          <wp:inline distT="0" distB="0" distL="0" distR="0">
            <wp:extent cx="5283045" cy="2455334"/>
            <wp:effectExtent l="0" t="0" r="0" b="0"/>
            <wp:docPr id="3117285" name="Picture 3117285"/>
            <wp:cNvGraphicFramePr/>
            <a:graphic xmlns:a="http://schemas.openxmlformats.org/drawingml/2006/main">
              <a:graphicData uri="http://schemas.openxmlformats.org/drawingml/2006/picture">
                <pic:pic xmlns:pic="http://schemas.openxmlformats.org/drawingml/2006/picture">
                  <pic:nvPicPr>
                    <pic:cNvPr id="3117285" name="Picture 3117285"/>
                    <pic:cNvPicPr/>
                  </pic:nvPicPr>
                  <pic:blipFill>
                    <a:blip r:embed="rId2163"/>
                    <a:stretch>
                      <a:fillRect/>
                    </a:stretch>
                  </pic:blipFill>
                  <pic:spPr>
                    <a:xfrm>
                      <a:off x="0" y="0"/>
                      <a:ext cx="5283045" cy="2455334"/>
                    </a:xfrm>
                    <a:prstGeom prst="rect">
                      <a:avLst/>
                    </a:prstGeom>
                  </pic:spPr>
                </pic:pic>
              </a:graphicData>
            </a:graphic>
          </wp:inline>
        </w:drawing>
      </w:r>
    </w:p>
    <w:p w:rsidR="004A1D4E" w:rsidRDefault="009A508B">
      <w:pPr>
        <w:spacing w:after="3" w:line="262" w:lineRule="auto"/>
        <w:ind w:left="285" w:right="285" w:hanging="10"/>
        <w:jc w:val="center"/>
      </w:pPr>
      <w:r>
        <w:rPr>
          <w:sz w:val="20"/>
        </w:rPr>
        <w:t>图</w:t>
      </w:r>
      <w:r>
        <w:rPr>
          <w:sz w:val="20"/>
        </w:rPr>
        <w:t>7</w:t>
      </w:r>
      <w:r>
        <w:rPr>
          <w:sz w:val="20"/>
        </w:rPr>
        <w:t>．</w:t>
      </w:r>
      <w:r>
        <w:rPr>
          <w:sz w:val="20"/>
        </w:rPr>
        <w:t>2</w:t>
      </w:r>
      <w:r>
        <w:rPr>
          <w:sz w:val="20"/>
        </w:rPr>
        <w:t>．</w:t>
      </w:r>
      <w:r>
        <w:rPr>
          <w:sz w:val="20"/>
        </w:rPr>
        <w:t>8</w:t>
      </w:r>
    </w:p>
    <w:p w:rsidR="004A1D4E" w:rsidRDefault="009A508B">
      <w:pPr>
        <w:spacing w:after="4" w:line="265" w:lineRule="auto"/>
        <w:ind w:left="15" w:hanging="10"/>
        <w:jc w:val="both"/>
      </w:pPr>
      <w:r>
        <w:rPr>
          <w:sz w:val="24"/>
        </w:rPr>
        <w:t>7</w:t>
      </w:r>
      <w:r>
        <w:rPr>
          <w:sz w:val="24"/>
        </w:rPr>
        <w:t>．</w:t>
      </w:r>
      <w:r>
        <w:rPr>
          <w:sz w:val="24"/>
        </w:rPr>
        <w:t>2</w:t>
      </w:r>
      <w:r>
        <w:rPr>
          <w:sz w:val="24"/>
        </w:rPr>
        <w:t>．</w:t>
      </w:r>
      <w:r>
        <w:rPr>
          <w:sz w:val="24"/>
        </w:rPr>
        <w:t>2</w:t>
      </w:r>
      <w:r>
        <w:rPr>
          <w:sz w:val="24"/>
        </w:rPr>
        <w:t>图的顶点与边间关系</w:t>
      </w:r>
    </w:p>
    <w:p w:rsidR="004A1D4E" w:rsidRDefault="009A508B">
      <w:pPr>
        <w:spacing w:after="3"/>
        <w:ind w:left="10" w:right="5" w:hanging="10"/>
        <w:jc w:val="right"/>
      </w:pPr>
      <w:r>
        <w:t>对于无向图</w:t>
      </w:r>
      <w:r>
        <w:t>G= (V,{E})S</w:t>
      </w:r>
      <w:r>
        <w:t>如果边（）</w:t>
      </w:r>
      <w:r>
        <w:t>€ E</w:t>
      </w:r>
      <w:r>
        <w:t>，则称顶点</w:t>
      </w:r>
      <w:r>
        <w:t>v</w:t>
      </w:r>
      <w:r>
        <w:t>和</w:t>
      </w:r>
      <w:r>
        <w:t>v'</w:t>
      </w:r>
      <w:r>
        <w:t>互为邻接点</w:t>
      </w:r>
    </w:p>
    <w:p w:rsidR="004A1D4E" w:rsidRDefault="009A508B">
      <w:pPr>
        <w:spacing w:after="5" w:line="227" w:lineRule="auto"/>
        <w:ind w:left="20" w:right="10" w:hanging="10"/>
        <w:jc w:val="both"/>
      </w:pPr>
      <w:r>
        <w:t>(Adjacent)</w:t>
      </w:r>
      <w:r>
        <w:t>，即</w:t>
      </w:r>
      <w:r>
        <w:t>v</w:t>
      </w:r>
      <w:r>
        <w:t>和</w:t>
      </w:r>
      <w:r>
        <w:t>v'</w:t>
      </w:r>
      <w:r>
        <w:t>相邻接。边</w:t>
      </w:r>
      <w:r>
        <w:t>(r)</w:t>
      </w:r>
      <w:r>
        <w:t>依附</w:t>
      </w:r>
      <w:r>
        <w:t>(inci&amp;nt)</w:t>
      </w:r>
      <w:r>
        <w:t>于顶点</w:t>
      </w:r>
      <w:r>
        <w:t>v</w:t>
      </w:r>
      <w:r>
        <w:t>和或者说</w:t>
      </w:r>
      <w:r>
        <w:t xml:space="preserve"> (v,'/)</w:t>
      </w:r>
      <w:r>
        <w:t>与顶点</w:t>
      </w:r>
      <w:r>
        <w:t>v</w:t>
      </w:r>
      <w:r>
        <w:t>和</w:t>
      </w:r>
      <w:r>
        <w:t>v'</w:t>
      </w:r>
      <w:r>
        <w:t>相关联。顶点</w:t>
      </w:r>
      <w:r>
        <w:t>v</w:t>
      </w:r>
      <w:r>
        <w:t>的度</w:t>
      </w:r>
      <w:r>
        <w:t>(Degree)</w:t>
      </w:r>
      <w:r>
        <w:t>是和</w:t>
      </w:r>
      <w:r>
        <w:t>v</w:t>
      </w:r>
      <w:r>
        <w:t>相关联的边的数目，记为</w:t>
      </w:r>
      <w:r>
        <w:t xml:space="preserve"> TD (v).</w:t>
      </w:r>
      <w:r>
        <w:t>例如图</w:t>
      </w:r>
      <w:r>
        <w:t>7</w:t>
      </w:r>
      <w:r>
        <w:t>．</w:t>
      </w:r>
      <w:r>
        <w:t>2</w:t>
      </w:r>
      <w:r>
        <w:t>．</w:t>
      </w:r>
      <w:r>
        <w:t>8</w:t>
      </w:r>
      <w:r>
        <w:t>左侧上方的无向图，顶点</w:t>
      </w:r>
      <w:r>
        <w:t>A</w:t>
      </w:r>
      <w:r>
        <w:t>与</w:t>
      </w:r>
      <w:r>
        <w:t>B</w:t>
      </w:r>
      <w:r>
        <w:t>互为邻接点，边</w:t>
      </w:r>
      <w:r>
        <w:t>(A,B)</w:t>
      </w:r>
      <w:r>
        <w:t>依附于顶点</w:t>
      </w:r>
      <w:r>
        <w:t>A</w:t>
      </w:r>
      <w:r>
        <w:t>与</w:t>
      </w:r>
      <w:r>
        <w:lastRenderedPageBreak/>
        <w:t>B</w:t>
      </w:r>
      <w:r>
        <w:t>上，顶点的度为</w:t>
      </w:r>
      <w:r>
        <w:t>3</w:t>
      </w:r>
      <w:r>
        <w:t>。而此图的边数是</w:t>
      </w:r>
      <w:r>
        <w:t>5</w:t>
      </w:r>
      <w:r>
        <w:t>，各个顶点度的和</w:t>
      </w:r>
      <w:r>
        <w:t xml:space="preserve"> =3+ 2+ 3 +2= 10</w:t>
      </w:r>
      <w:r>
        <w:t>，推敲后发现，边数其实就是各顶点度数和的一半，多出的一半是因为重复两次记数。</w:t>
      </w:r>
      <w:r>
        <w:t>简记之，</w:t>
      </w:r>
      <w:r>
        <w:t>e-—EiCITD(v,)0</w:t>
      </w:r>
    </w:p>
    <w:p w:rsidR="004A1D4E" w:rsidRDefault="009A508B">
      <w:pPr>
        <w:spacing w:after="5" w:line="227" w:lineRule="auto"/>
        <w:ind w:left="10" w:right="10" w:firstLine="367"/>
        <w:jc w:val="both"/>
      </w:pPr>
      <w:r>
        <w:t>对于有向图</w:t>
      </w:r>
      <w:r>
        <w:t>G= (V,{E})</w:t>
      </w:r>
      <w:r>
        <w:t>，如果弧</w:t>
      </w:r>
      <w:r>
        <w:t>&lt; v'&gt; E</w:t>
      </w:r>
      <w:r>
        <w:t>，则称顶点</w:t>
      </w:r>
      <w:r>
        <w:t>v</w:t>
      </w:r>
      <w:r>
        <w:t>邻接到顶点</w:t>
      </w:r>
      <w:r>
        <w:t>v'</w:t>
      </w:r>
      <w:r>
        <w:t>，顶点</w:t>
      </w:r>
      <w:r>
        <w:t>v'</w:t>
      </w:r>
      <w:r>
        <w:t>邻接自顶点</w:t>
      </w:r>
      <w:r>
        <w:t>vo</w:t>
      </w:r>
      <w:r>
        <w:t>弧</w:t>
      </w:r>
      <w:r>
        <w:t>“v'&gt;</w:t>
      </w:r>
      <w:r>
        <w:t>和顶点</w:t>
      </w:r>
      <w:r>
        <w:t>v</w:t>
      </w:r>
      <w:r>
        <w:t>，</w:t>
      </w:r>
      <w:r>
        <w:t>v'</w:t>
      </w:r>
      <w:r>
        <w:t>相关联。以顶点</w:t>
      </w:r>
      <w:r>
        <w:t>v</w:t>
      </w:r>
      <w:r>
        <w:t>为头的弧的数目称为</w:t>
      </w:r>
      <w:r>
        <w:t>v</w:t>
      </w:r>
      <w:r>
        <w:t>的人度</w:t>
      </w:r>
      <w:r>
        <w:t xml:space="preserve"> (InDegree)</w:t>
      </w:r>
      <w:r>
        <w:t>，记为</w:t>
      </w:r>
      <w:r>
        <w:t>ID (v);</w:t>
      </w:r>
      <w:r>
        <w:t>以</w:t>
      </w:r>
      <w:r>
        <w:t>v</w:t>
      </w:r>
      <w:r>
        <w:t>为尾的弧的数目称为</w:t>
      </w:r>
      <w:r>
        <w:t>v</w:t>
      </w:r>
      <w:r>
        <w:t>的出度</w:t>
      </w:r>
      <w:r>
        <w:t>(OutDegree)</w:t>
      </w:r>
      <w:r>
        <w:t>，记为</w:t>
      </w:r>
      <w:r>
        <w:t xml:space="preserve"> OD (v);</w:t>
      </w:r>
      <w:r>
        <w:t>顶点</w:t>
      </w:r>
      <w:r>
        <w:t>v</w:t>
      </w:r>
      <w:r>
        <w:t>的度为</w:t>
      </w:r>
      <w:r>
        <w:t>TD (v) -ID (v) +0D (v).</w:t>
      </w:r>
      <w:r>
        <w:t>例如图</w:t>
      </w:r>
      <w:r>
        <w:t>7</w:t>
      </w:r>
      <w:r>
        <w:t>．</w:t>
      </w:r>
      <w:r>
        <w:t>2</w:t>
      </w:r>
      <w:r>
        <w:t>．</w:t>
      </w:r>
      <w:r>
        <w:t>8</w:t>
      </w:r>
      <w:r>
        <w:t>左侧下方的有向图，顶点</w:t>
      </w:r>
      <w:r>
        <w:t>A</w:t>
      </w:r>
      <w:r>
        <w:t>的人度是</w:t>
      </w:r>
      <w:r>
        <w:t>2</w:t>
      </w:r>
      <w:r>
        <w:t>（从</w:t>
      </w:r>
      <w:r>
        <w:t>B</w:t>
      </w:r>
      <w:r>
        <w:t>到</w:t>
      </w:r>
      <w:r>
        <w:t>A</w:t>
      </w:r>
      <w:r>
        <w:t>的弧，从</w:t>
      </w:r>
      <w:r>
        <w:t>c</w:t>
      </w:r>
      <w:r>
        <w:t>到</w:t>
      </w:r>
      <w:r>
        <w:t>A</w:t>
      </w:r>
      <w:r>
        <w:t>的弧</w:t>
      </w:r>
      <w:r>
        <w:t>),</w:t>
      </w:r>
      <w:r>
        <w:t>出度是</w:t>
      </w:r>
      <w:r>
        <w:t>1</w:t>
      </w:r>
      <w:r>
        <w:t>（从</w:t>
      </w:r>
      <w:r>
        <w:t>A</w:t>
      </w:r>
      <w:r>
        <w:t>到</w:t>
      </w:r>
      <w:r>
        <w:t>D</w:t>
      </w:r>
      <w:r>
        <w:t>的弧），所以顶点</w:t>
      </w:r>
      <w:r>
        <w:t>A</w:t>
      </w:r>
      <w:r>
        <w:t>的度为</w:t>
      </w:r>
      <w:r>
        <w:t>2+ 1</w:t>
      </w:r>
      <w:r>
        <w:t>：</w:t>
      </w:r>
      <w:r>
        <w:t>3</w:t>
      </w:r>
      <w:r>
        <w:t>。此有向图的弧有</w:t>
      </w:r>
      <w:r>
        <w:t>4</w:t>
      </w:r>
      <w:r>
        <w:t>条，而各顶点的出度和：</w:t>
      </w:r>
      <w:r>
        <w:t>1+2+1+ 0</w:t>
      </w:r>
      <w:r>
        <w:t>；</w:t>
      </w:r>
      <w:r>
        <w:t>4</w:t>
      </w:r>
      <w:r>
        <w:t>，各顶点的入度和：</w:t>
      </w:r>
      <w:r>
        <w:t>2+ 0+1+1</w:t>
      </w:r>
      <w:r>
        <w:t>：</w:t>
      </w:r>
      <w:r>
        <w:t>4</w:t>
      </w:r>
      <w:r>
        <w:t>。所以得到</w:t>
      </w:r>
      <w:r>
        <w:t>“</w:t>
      </w:r>
      <w:r>
        <w:t>乥：卫刁：〗：刁。</w:t>
      </w:r>
    </w:p>
    <w:p w:rsidR="004A1D4E" w:rsidRDefault="009A508B">
      <w:pPr>
        <w:pStyle w:val="8"/>
        <w:spacing w:after="3" w:line="259" w:lineRule="auto"/>
        <w:ind w:left="10" w:right="-35"/>
        <w:jc w:val="right"/>
      </w:pPr>
      <w:r>
        <w:rPr>
          <w:sz w:val="26"/>
        </w:rPr>
        <w:t>无向图</w:t>
      </w:r>
      <w:r>
        <w:rPr>
          <w:sz w:val="26"/>
        </w:rPr>
        <w:t>G= (V,{E))</w:t>
      </w:r>
      <w:r>
        <w:rPr>
          <w:sz w:val="26"/>
        </w:rPr>
        <w:t>中从顶点</w:t>
      </w:r>
      <w:r>
        <w:rPr>
          <w:sz w:val="26"/>
        </w:rPr>
        <w:t>v</w:t>
      </w:r>
      <w:r>
        <w:rPr>
          <w:sz w:val="26"/>
        </w:rPr>
        <w:t>到顶点</w:t>
      </w:r>
      <w:r>
        <w:rPr>
          <w:sz w:val="26"/>
        </w:rPr>
        <w:t>v'</w:t>
      </w:r>
      <w:r>
        <w:rPr>
          <w:sz w:val="26"/>
        </w:rPr>
        <w:t>的路径</w:t>
      </w:r>
      <w:r>
        <w:rPr>
          <w:sz w:val="26"/>
        </w:rPr>
        <w:t>(Path)</w:t>
      </w:r>
      <w:r>
        <w:rPr>
          <w:sz w:val="26"/>
        </w:rPr>
        <w:t>是一个顶点序列</w:t>
      </w:r>
      <w:r>
        <w:rPr>
          <w:noProof/>
        </w:rPr>
        <w:drawing>
          <wp:inline distT="0" distB="0" distL="0" distR="0">
            <wp:extent cx="6466" cy="6462"/>
            <wp:effectExtent l="0" t="0" r="0" b="0"/>
            <wp:docPr id="1000067" name="Picture 1000067"/>
            <wp:cNvGraphicFramePr/>
            <a:graphic xmlns:a="http://schemas.openxmlformats.org/drawingml/2006/main">
              <a:graphicData uri="http://schemas.openxmlformats.org/drawingml/2006/picture">
                <pic:pic xmlns:pic="http://schemas.openxmlformats.org/drawingml/2006/picture">
                  <pic:nvPicPr>
                    <pic:cNvPr id="1000067" name="Picture 1000067"/>
                    <pic:cNvPicPr/>
                  </pic:nvPicPr>
                  <pic:blipFill>
                    <a:blip r:embed="rId261"/>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0" w:right="10"/>
        <w:jc w:val="both"/>
      </w:pPr>
      <w:r>
        <w:rPr>
          <w:sz w:val="20"/>
        </w:rPr>
        <w:t>(v=Vi.O,Vi.1,••,Vi,m='?),</w:t>
      </w:r>
      <w:r>
        <w:rPr>
          <w:sz w:val="20"/>
        </w:rPr>
        <w:t>其中</w:t>
      </w:r>
      <w:r>
        <w:rPr>
          <w:sz w:val="20"/>
        </w:rPr>
        <w:t>(Vi.j-1,ViJ) e E</w:t>
      </w:r>
      <w:r>
        <w:rPr>
          <w:sz w:val="20"/>
        </w:rPr>
        <w:t>，</w:t>
      </w:r>
      <w:r>
        <w:rPr>
          <w:sz w:val="20"/>
        </w:rPr>
        <w:t>1&lt;j&lt;m</w:t>
      </w:r>
      <w:r>
        <w:rPr>
          <w:sz w:val="20"/>
        </w:rPr>
        <w:t>例如图</w:t>
      </w:r>
      <w:r>
        <w:rPr>
          <w:sz w:val="20"/>
        </w:rPr>
        <w:t>7</w:t>
      </w:r>
      <w:r>
        <w:rPr>
          <w:sz w:val="20"/>
        </w:rPr>
        <w:t>．</w:t>
      </w:r>
      <w:r>
        <w:rPr>
          <w:sz w:val="20"/>
        </w:rPr>
        <w:t>2</w:t>
      </w:r>
      <w:r>
        <w:rPr>
          <w:sz w:val="20"/>
        </w:rPr>
        <w:t>．</w:t>
      </w:r>
      <w:r>
        <w:rPr>
          <w:sz w:val="20"/>
        </w:rPr>
        <w:t>9</w:t>
      </w:r>
      <w:r>
        <w:rPr>
          <w:sz w:val="20"/>
        </w:rPr>
        <w:t>中就列举了顶点</w:t>
      </w:r>
      <w:r>
        <w:rPr>
          <w:sz w:val="20"/>
        </w:rPr>
        <w:t>B</w:t>
      </w:r>
      <w:r>
        <w:rPr>
          <w:sz w:val="20"/>
        </w:rPr>
        <w:t>到顶点</w:t>
      </w:r>
      <w:r>
        <w:rPr>
          <w:sz w:val="20"/>
        </w:rPr>
        <w:t>D</w:t>
      </w:r>
      <w:r>
        <w:rPr>
          <w:sz w:val="20"/>
        </w:rPr>
        <w:t>四种不同的路径。</w:t>
      </w:r>
    </w:p>
    <w:p w:rsidR="004A1D4E" w:rsidRDefault="009A508B">
      <w:pPr>
        <w:spacing w:after="169"/>
        <w:ind w:left="1293"/>
      </w:pPr>
      <w:r>
        <w:rPr>
          <w:noProof/>
        </w:rPr>
        <w:drawing>
          <wp:inline distT="0" distB="0" distL="0" distR="0">
            <wp:extent cx="3013340" cy="2364874"/>
            <wp:effectExtent l="0" t="0" r="0" b="0"/>
            <wp:docPr id="3117287" name="Picture 3117287"/>
            <wp:cNvGraphicFramePr/>
            <a:graphic xmlns:a="http://schemas.openxmlformats.org/drawingml/2006/main">
              <a:graphicData uri="http://schemas.openxmlformats.org/drawingml/2006/picture">
                <pic:pic xmlns:pic="http://schemas.openxmlformats.org/drawingml/2006/picture">
                  <pic:nvPicPr>
                    <pic:cNvPr id="3117287" name="Picture 3117287"/>
                    <pic:cNvPicPr/>
                  </pic:nvPicPr>
                  <pic:blipFill>
                    <a:blip r:embed="rId2164"/>
                    <a:stretch>
                      <a:fillRect/>
                    </a:stretch>
                  </pic:blipFill>
                  <pic:spPr>
                    <a:xfrm>
                      <a:off x="0" y="0"/>
                      <a:ext cx="3013340" cy="2364874"/>
                    </a:xfrm>
                    <a:prstGeom prst="rect">
                      <a:avLst/>
                    </a:prstGeom>
                  </pic:spPr>
                </pic:pic>
              </a:graphicData>
            </a:graphic>
          </wp:inline>
        </w:drawing>
      </w:r>
    </w:p>
    <w:p w:rsidR="004A1D4E" w:rsidRDefault="009A508B">
      <w:pPr>
        <w:spacing w:after="3" w:line="265" w:lineRule="auto"/>
        <w:ind w:left="1273" w:right="1293" w:hanging="10"/>
        <w:jc w:val="center"/>
      </w:pPr>
      <w:r>
        <w:rPr>
          <w:sz w:val="18"/>
        </w:rPr>
        <w:t>图</w:t>
      </w:r>
      <w:r>
        <w:rPr>
          <w:sz w:val="18"/>
        </w:rPr>
        <w:t>7</w:t>
      </w:r>
      <w:r>
        <w:rPr>
          <w:sz w:val="18"/>
        </w:rPr>
        <w:t>．</w:t>
      </w:r>
      <w:r>
        <w:rPr>
          <w:sz w:val="18"/>
        </w:rPr>
        <w:t>2</w:t>
      </w:r>
      <w:r>
        <w:rPr>
          <w:sz w:val="18"/>
        </w:rPr>
        <w:t>．</w:t>
      </w:r>
      <w:r>
        <w:rPr>
          <w:sz w:val="18"/>
        </w:rPr>
        <w:t>9</w:t>
      </w:r>
    </w:p>
    <w:tbl>
      <w:tblPr>
        <w:tblStyle w:val="TableGrid"/>
        <w:tblpPr w:vertAnchor="page" w:horzAnchor="page" w:tblpX="1212" w:tblpY="459"/>
        <w:tblOverlap w:val="never"/>
        <w:tblW w:w="1359" w:type="dxa"/>
        <w:tblInd w:w="0" w:type="dxa"/>
        <w:tblCellMar>
          <w:top w:w="50" w:type="dxa"/>
          <w:left w:w="117" w:type="dxa"/>
          <w:bottom w:w="0" w:type="dxa"/>
          <w:right w:w="66" w:type="dxa"/>
        </w:tblCellMar>
        <w:tblLook w:val="04A0" w:firstRow="1" w:lastRow="0" w:firstColumn="1" w:lastColumn="0" w:noHBand="0" w:noVBand="1"/>
      </w:tblPr>
      <w:tblGrid>
        <w:gridCol w:w="501"/>
        <w:gridCol w:w="858"/>
      </w:tblGrid>
      <w:tr w:rsidR="004A1D4E">
        <w:trPr>
          <w:trHeight w:val="343"/>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7"/>
            </w:pPr>
            <w:r>
              <w:rPr>
                <w:sz w:val="20"/>
              </w:rPr>
              <w:t>话</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56"/>
        <w:jc w:val="both"/>
      </w:pPr>
      <w:r>
        <w:rPr>
          <w:sz w:val="20"/>
        </w:rPr>
        <w:t>如果</w:t>
      </w:r>
      <w:r>
        <w:rPr>
          <w:sz w:val="20"/>
        </w:rPr>
        <w:t>G</w:t>
      </w:r>
      <w:r>
        <w:rPr>
          <w:sz w:val="20"/>
        </w:rPr>
        <w:t>是有向图，则路径也是有向的，顶点序列应满足</w:t>
      </w:r>
      <w:r>
        <w:rPr>
          <w:sz w:val="20"/>
        </w:rPr>
        <w:t>&lt;v“</w:t>
      </w:r>
      <w:r>
        <w:rPr>
          <w:sz w:val="20"/>
        </w:rPr>
        <w:t>，</w:t>
      </w:r>
      <w:r>
        <w:rPr>
          <w:sz w:val="20"/>
        </w:rPr>
        <w:t>Vid&gt;€ E</w:t>
      </w:r>
      <w:r>
        <w:rPr>
          <w:sz w:val="20"/>
        </w:rPr>
        <w:t>，</w:t>
      </w:r>
      <w:r>
        <w:rPr>
          <w:sz w:val="20"/>
        </w:rPr>
        <w:t xml:space="preserve"> 1&lt;j&lt;mo </w:t>
      </w:r>
      <w:r>
        <w:rPr>
          <w:sz w:val="20"/>
        </w:rPr>
        <w:t>例如图</w:t>
      </w:r>
      <w:r>
        <w:rPr>
          <w:sz w:val="20"/>
        </w:rPr>
        <w:t>7</w:t>
      </w:r>
      <w:r>
        <w:rPr>
          <w:sz w:val="20"/>
        </w:rPr>
        <w:t>必</w:t>
      </w:r>
      <w:r>
        <w:rPr>
          <w:sz w:val="20"/>
        </w:rPr>
        <w:t>10</w:t>
      </w:r>
      <w:r>
        <w:rPr>
          <w:sz w:val="20"/>
        </w:rPr>
        <w:t>，顶点</w:t>
      </w:r>
      <w:r>
        <w:rPr>
          <w:sz w:val="20"/>
        </w:rPr>
        <w:t>B</w:t>
      </w:r>
      <w:r>
        <w:rPr>
          <w:sz w:val="20"/>
        </w:rPr>
        <w:t>到</w:t>
      </w:r>
      <w:r>
        <w:rPr>
          <w:sz w:val="20"/>
        </w:rPr>
        <w:t>D</w:t>
      </w:r>
      <w:r>
        <w:rPr>
          <w:sz w:val="20"/>
        </w:rPr>
        <w:t>有两种路径。而顶点</w:t>
      </w:r>
      <w:r>
        <w:rPr>
          <w:sz w:val="20"/>
        </w:rPr>
        <w:t>A</w:t>
      </w:r>
      <w:r>
        <w:rPr>
          <w:sz w:val="20"/>
        </w:rPr>
        <w:t>到</w:t>
      </w:r>
      <w:r>
        <w:rPr>
          <w:sz w:val="20"/>
        </w:rPr>
        <w:t>B,</w:t>
      </w:r>
      <w:r>
        <w:rPr>
          <w:sz w:val="20"/>
        </w:rPr>
        <w:t>就不存在路径。</w:t>
      </w:r>
    </w:p>
    <w:p w:rsidR="004A1D4E" w:rsidRDefault="009A508B">
      <w:pPr>
        <w:spacing w:after="165"/>
        <w:ind w:left="1232"/>
      </w:pPr>
      <w:r>
        <w:rPr>
          <w:noProof/>
        </w:rPr>
        <w:drawing>
          <wp:inline distT="0" distB="0" distL="0" distR="0">
            <wp:extent cx="3271996" cy="1240589"/>
            <wp:effectExtent l="0" t="0" r="0" b="0"/>
            <wp:docPr id="3117289" name="Picture 3117289"/>
            <wp:cNvGraphicFramePr/>
            <a:graphic xmlns:a="http://schemas.openxmlformats.org/drawingml/2006/main">
              <a:graphicData uri="http://schemas.openxmlformats.org/drawingml/2006/picture">
                <pic:pic xmlns:pic="http://schemas.openxmlformats.org/drawingml/2006/picture">
                  <pic:nvPicPr>
                    <pic:cNvPr id="3117289" name="Picture 3117289"/>
                    <pic:cNvPicPr/>
                  </pic:nvPicPr>
                  <pic:blipFill>
                    <a:blip r:embed="rId2165"/>
                    <a:stretch>
                      <a:fillRect/>
                    </a:stretch>
                  </pic:blipFill>
                  <pic:spPr>
                    <a:xfrm>
                      <a:off x="0" y="0"/>
                      <a:ext cx="3271996" cy="1240589"/>
                    </a:xfrm>
                    <a:prstGeom prst="rect">
                      <a:avLst/>
                    </a:prstGeom>
                  </pic:spPr>
                </pic:pic>
              </a:graphicData>
            </a:graphic>
          </wp:inline>
        </w:drawing>
      </w:r>
    </w:p>
    <w:p w:rsidR="004A1D4E" w:rsidRDefault="009A508B">
      <w:pPr>
        <w:spacing w:after="3" w:line="265" w:lineRule="auto"/>
        <w:ind w:left="1273" w:right="1293" w:hanging="10"/>
        <w:jc w:val="center"/>
      </w:pPr>
      <w:r>
        <w:rPr>
          <w:sz w:val="18"/>
        </w:rPr>
        <w:lastRenderedPageBreak/>
        <w:t>图</w:t>
      </w:r>
      <w:r>
        <w:rPr>
          <w:sz w:val="18"/>
        </w:rPr>
        <w:t>7</w:t>
      </w:r>
      <w:r>
        <w:rPr>
          <w:sz w:val="18"/>
        </w:rPr>
        <w:t>．</w:t>
      </w:r>
      <w:r>
        <w:rPr>
          <w:sz w:val="18"/>
        </w:rPr>
        <w:t>2</w:t>
      </w:r>
      <w:r>
        <w:rPr>
          <w:sz w:val="18"/>
        </w:rPr>
        <w:t>一</w:t>
      </w:r>
      <w:r>
        <w:rPr>
          <w:sz w:val="18"/>
        </w:rPr>
        <w:t>10</w:t>
      </w:r>
    </w:p>
    <w:p w:rsidR="004A1D4E" w:rsidRDefault="009A508B">
      <w:pPr>
        <w:spacing w:after="60" w:line="262" w:lineRule="auto"/>
        <w:ind w:left="377" w:right="10"/>
        <w:jc w:val="both"/>
      </w:pPr>
      <w:r>
        <w:rPr>
          <w:sz w:val="20"/>
        </w:rPr>
        <w:t>树中根结点到任意结点的路径是唯一的，但是图中顶点与顶点之间的路径却是不</w:t>
      </w:r>
    </w:p>
    <w:p w:rsidR="004A1D4E" w:rsidRDefault="009A508B">
      <w:pPr>
        <w:spacing w:after="5" w:line="227" w:lineRule="auto"/>
        <w:ind w:left="10" w:right="10" w:firstLine="377"/>
        <w:jc w:val="both"/>
      </w:pPr>
      <w:r>
        <w:t>路径的长度是路径上的边或弧的数目。图</w:t>
      </w:r>
      <w:r>
        <w:t>7</w:t>
      </w:r>
      <w:r>
        <w:t>必</w:t>
      </w:r>
      <w:r>
        <w:t>9</w:t>
      </w:r>
      <w:r>
        <w:t>中的左侧两条路径长度为</w:t>
      </w:r>
      <w:r>
        <w:t>2</w:t>
      </w:r>
      <w:r>
        <w:t>，右侧两条路径长度为</w:t>
      </w:r>
      <w:r>
        <w:t>3</w:t>
      </w:r>
      <w:r>
        <w:t>。图</w:t>
      </w:r>
      <w:r>
        <w:t>7</w:t>
      </w:r>
      <w:r>
        <w:t>必</w:t>
      </w:r>
      <w:r>
        <w:t>10</w:t>
      </w:r>
      <w:r>
        <w:t>左侧路径长为</w:t>
      </w:r>
      <w:r>
        <w:t>2</w:t>
      </w:r>
      <w:r>
        <w:t>，右侧路径长度为</w:t>
      </w:r>
      <w:r>
        <w:t>3</w:t>
      </w:r>
      <w:r>
        <w:t>。</w:t>
      </w:r>
    </w:p>
    <w:p w:rsidR="004A1D4E" w:rsidRDefault="009A508B">
      <w:pPr>
        <w:spacing w:after="5" w:line="227" w:lineRule="auto"/>
        <w:ind w:left="10" w:right="10" w:firstLine="387"/>
        <w:jc w:val="both"/>
      </w:pPr>
      <w:r>
        <w:t>第一个顶点到最后一个顶点相同的路径称为回路或环</w:t>
      </w:r>
      <w:r>
        <w:t>(CYCk)0</w:t>
      </w:r>
      <w:r>
        <w:t>序列中顶点不重复出现的路径称为简单路径。除了第一个顶点和最后一个顶点之外，其余顶点不重复出现的回路，称为简单回路或简单环。图</w:t>
      </w:r>
      <w:r>
        <w:t>7 11</w:t>
      </w:r>
      <w:r>
        <w:t>中两个图的粗线都构成环，左侧的环因第一个顶点和最后一个顶点都是</w:t>
      </w:r>
      <w:r>
        <w:t>B</w:t>
      </w:r>
      <w:r>
        <w:t>，且</w:t>
      </w:r>
      <w:r>
        <w:t>C</w:t>
      </w:r>
      <w:r>
        <w:t>、</w:t>
      </w:r>
      <w:r>
        <w:t>D</w:t>
      </w:r>
      <w:r>
        <w:t>、</w:t>
      </w:r>
      <w:r>
        <w:t>A</w:t>
      </w:r>
      <w:r>
        <w:t>没有重复出现，因此是一个简单环。而右侧的环，由于顶点</w:t>
      </w:r>
      <w:r>
        <w:t>C</w:t>
      </w:r>
      <w:r>
        <w:t>的重复，它就不是简单环了。</w:t>
      </w:r>
    </w:p>
    <w:p w:rsidR="004A1D4E" w:rsidRDefault="009A508B">
      <w:pPr>
        <w:spacing w:after="406"/>
        <w:ind w:left="723"/>
      </w:pPr>
      <w:r>
        <w:rPr>
          <w:noProof/>
        </w:rPr>
        <w:drawing>
          <wp:inline distT="0" distB="0" distL="0" distR="0">
            <wp:extent cx="4119094" cy="1395663"/>
            <wp:effectExtent l="0" t="0" r="0" b="0"/>
            <wp:docPr id="3117291" name="Picture 3117291"/>
            <wp:cNvGraphicFramePr/>
            <a:graphic xmlns:a="http://schemas.openxmlformats.org/drawingml/2006/main">
              <a:graphicData uri="http://schemas.openxmlformats.org/drawingml/2006/picture">
                <pic:pic xmlns:pic="http://schemas.openxmlformats.org/drawingml/2006/picture">
                  <pic:nvPicPr>
                    <pic:cNvPr id="3117291" name="Picture 3117291"/>
                    <pic:cNvPicPr/>
                  </pic:nvPicPr>
                  <pic:blipFill>
                    <a:blip r:embed="rId2166"/>
                    <a:stretch>
                      <a:fillRect/>
                    </a:stretch>
                  </pic:blipFill>
                  <pic:spPr>
                    <a:xfrm>
                      <a:off x="0" y="0"/>
                      <a:ext cx="4119094" cy="1395663"/>
                    </a:xfrm>
                    <a:prstGeom prst="rect">
                      <a:avLst/>
                    </a:prstGeom>
                  </pic:spPr>
                </pic:pic>
              </a:graphicData>
            </a:graphic>
          </wp:inline>
        </w:drawing>
      </w:r>
    </w:p>
    <w:p w:rsidR="004A1D4E" w:rsidRDefault="009A508B">
      <w:pPr>
        <w:spacing w:after="3" w:line="265" w:lineRule="auto"/>
        <w:ind w:left="397" w:right="479" w:hanging="10"/>
        <w:jc w:val="center"/>
      </w:pPr>
      <w:r>
        <w:rPr>
          <w:noProof/>
        </w:rPr>
        <w:drawing>
          <wp:inline distT="0" distB="0" distL="0" distR="0">
            <wp:extent cx="6467" cy="6462"/>
            <wp:effectExtent l="0" t="0" r="0" b="0"/>
            <wp:docPr id="1005348" name="Picture 1005348"/>
            <wp:cNvGraphicFramePr/>
            <a:graphic xmlns:a="http://schemas.openxmlformats.org/drawingml/2006/main">
              <a:graphicData uri="http://schemas.openxmlformats.org/drawingml/2006/picture">
                <pic:pic xmlns:pic="http://schemas.openxmlformats.org/drawingml/2006/picture">
                  <pic:nvPicPr>
                    <pic:cNvPr id="1005348" name="Picture 1005348"/>
                    <pic:cNvPicPr/>
                  </pic:nvPicPr>
                  <pic:blipFill>
                    <a:blip r:embed="rId20"/>
                    <a:stretch>
                      <a:fillRect/>
                    </a:stretch>
                  </pic:blipFill>
                  <pic:spPr>
                    <a:xfrm>
                      <a:off x="0" y="0"/>
                      <a:ext cx="6467" cy="6462"/>
                    </a:xfrm>
                    <a:prstGeom prst="rect">
                      <a:avLst/>
                    </a:prstGeom>
                  </pic:spPr>
                </pic:pic>
              </a:graphicData>
            </a:graphic>
          </wp:inline>
        </w:drawing>
      </w:r>
      <w:r>
        <w:rPr>
          <w:sz w:val="16"/>
        </w:rPr>
        <w:t>图</w:t>
      </w:r>
      <w:r>
        <w:rPr>
          <w:sz w:val="16"/>
        </w:rPr>
        <w:t>7</w:t>
      </w:r>
      <w:r>
        <w:rPr>
          <w:sz w:val="16"/>
        </w:rPr>
        <w:t>，</w:t>
      </w:r>
      <w:r>
        <w:rPr>
          <w:sz w:val="16"/>
        </w:rPr>
        <w:t>2</w:t>
      </w:r>
      <w:r>
        <w:rPr>
          <w:sz w:val="16"/>
        </w:rPr>
        <w:t>刁</w:t>
      </w:r>
      <w:r>
        <w:rPr>
          <w:sz w:val="16"/>
        </w:rPr>
        <w:t>1</w:t>
      </w:r>
    </w:p>
    <w:p w:rsidR="004A1D4E" w:rsidRDefault="009A508B">
      <w:pPr>
        <w:spacing w:after="4" w:line="265" w:lineRule="auto"/>
        <w:ind w:left="15" w:hanging="10"/>
        <w:jc w:val="both"/>
      </w:pPr>
      <w:r>
        <w:rPr>
          <w:sz w:val="24"/>
        </w:rPr>
        <w:t>7</w:t>
      </w:r>
      <w:r>
        <w:rPr>
          <w:sz w:val="24"/>
        </w:rPr>
        <w:t>．</w:t>
      </w:r>
      <w:r>
        <w:rPr>
          <w:sz w:val="24"/>
        </w:rPr>
        <w:t>2</w:t>
      </w:r>
      <w:r>
        <w:rPr>
          <w:sz w:val="24"/>
        </w:rPr>
        <w:t>，</w:t>
      </w:r>
      <w:r>
        <w:rPr>
          <w:sz w:val="24"/>
        </w:rPr>
        <w:t>3</w:t>
      </w:r>
      <w:r>
        <w:rPr>
          <w:sz w:val="24"/>
        </w:rPr>
        <w:t>连通图相关术语</w:t>
      </w:r>
    </w:p>
    <w:p w:rsidR="004A1D4E" w:rsidRDefault="009A508B">
      <w:pPr>
        <w:spacing w:after="5" w:line="227" w:lineRule="auto"/>
        <w:ind w:left="10" w:right="10" w:firstLine="367"/>
        <w:jc w:val="both"/>
      </w:pPr>
      <w:r>
        <w:t>在无向图</w:t>
      </w:r>
      <w:r>
        <w:t>G</w:t>
      </w:r>
      <w:r>
        <w:t>中，如果从顶点</w:t>
      </w:r>
      <w:r>
        <w:t>v</w:t>
      </w:r>
      <w:r>
        <w:t>到顶点</w:t>
      </w:r>
      <w:r>
        <w:t>v'</w:t>
      </w:r>
      <w:r>
        <w:t>有路径，则称</w:t>
      </w:r>
      <w:r>
        <w:t>v</w:t>
      </w:r>
      <w:r>
        <w:t>和</w:t>
      </w:r>
      <w:r>
        <w:t>v'</w:t>
      </w:r>
      <w:r>
        <w:t>是连通的。如果对于图中任意两个顶点、</w:t>
      </w:r>
      <w:r>
        <w:t>vje E</w:t>
      </w:r>
      <w:r>
        <w:t>，和</w:t>
      </w:r>
      <w:r>
        <w:t>vj</w:t>
      </w:r>
      <w:r>
        <w:t>都是连通的，则称</w:t>
      </w:r>
      <w:r>
        <w:t>G</w:t>
      </w:r>
      <w:r>
        <w:t>是连通图</w:t>
      </w:r>
      <w:r>
        <w:t>(Connected Graph).</w:t>
      </w:r>
      <w:r>
        <w:t>图</w:t>
      </w:r>
      <w:r>
        <w:t>7</w:t>
      </w:r>
      <w:r>
        <w:t>．</w:t>
      </w:r>
      <w:r>
        <w:t>2</w:t>
      </w:r>
      <w:r>
        <w:t>．</w:t>
      </w:r>
      <w:r>
        <w:t>12</w:t>
      </w:r>
      <w:r>
        <w:t>的图</w:t>
      </w:r>
      <w:r>
        <w:t>1</w:t>
      </w:r>
      <w:r>
        <w:t>，它的顶点</w:t>
      </w:r>
      <w:r>
        <w:t>A</w:t>
      </w:r>
      <w:r>
        <w:t>到顶点</w:t>
      </w:r>
      <w:r>
        <w:t>B</w:t>
      </w:r>
      <w:r>
        <w:t>、</w:t>
      </w:r>
      <w:r>
        <w:t>C</w:t>
      </w:r>
      <w:r>
        <w:t>、</w:t>
      </w:r>
      <w:r>
        <w:t>D</w:t>
      </w:r>
      <w:r>
        <w:t>都是连通的，但显然顶点</w:t>
      </w:r>
      <w:r>
        <w:t xml:space="preserve">A </w:t>
      </w:r>
      <w:r>
        <w:t>与顶点</w:t>
      </w:r>
      <w:r>
        <w:t>E</w:t>
      </w:r>
      <w:r>
        <w:t>或</w:t>
      </w:r>
      <w:r>
        <w:t>F</w:t>
      </w:r>
      <w:r>
        <w:t>就无路径，因此不能算是连通图。而图</w:t>
      </w:r>
      <w:r>
        <w:t>7</w:t>
      </w:r>
      <w:r>
        <w:t>．</w:t>
      </w:r>
      <w:r>
        <w:t>2</w:t>
      </w:r>
      <w:r>
        <w:t>．</w:t>
      </w:r>
      <w:r>
        <w:t>12</w:t>
      </w:r>
      <w:r>
        <w:t>的图</w:t>
      </w:r>
      <w:r>
        <w:t>2</w:t>
      </w:r>
      <w:r>
        <w:t>，顶点</w:t>
      </w:r>
      <w:r>
        <w:t>A</w:t>
      </w:r>
      <w:r>
        <w:t>、</w:t>
      </w:r>
      <w:r>
        <w:t>B, C</w:t>
      </w:r>
      <w:r>
        <w:t>、</w:t>
      </w:r>
      <w:r>
        <w:t xml:space="preserve"> D</w:t>
      </w:r>
      <w:r>
        <w:t>相互都是连通的，所以它本身是连通图。</w:t>
      </w:r>
    </w:p>
    <w:p w:rsidR="004A1D4E" w:rsidRDefault="009A508B">
      <w:pPr>
        <w:spacing w:after="373"/>
        <w:ind w:left="1293"/>
      </w:pPr>
      <w:r>
        <w:rPr>
          <w:noProof/>
        </w:rPr>
        <w:drawing>
          <wp:inline distT="0" distB="0" distL="0" distR="0">
            <wp:extent cx="3162067" cy="1143669"/>
            <wp:effectExtent l="0" t="0" r="0" b="0"/>
            <wp:docPr id="3117293" name="Picture 3117293"/>
            <wp:cNvGraphicFramePr/>
            <a:graphic xmlns:a="http://schemas.openxmlformats.org/drawingml/2006/main">
              <a:graphicData uri="http://schemas.openxmlformats.org/drawingml/2006/picture">
                <pic:pic xmlns:pic="http://schemas.openxmlformats.org/drawingml/2006/picture">
                  <pic:nvPicPr>
                    <pic:cNvPr id="3117293" name="Picture 3117293"/>
                    <pic:cNvPicPr/>
                  </pic:nvPicPr>
                  <pic:blipFill>
                    <a:blip r:embed="rId2167"/>
                    <a:stretch>
                      <a:fillRect/>
                    </a:stretch>
                  </pic:blipFill>
                  <pic:spPr>
                    <a:xfrm>
                      <a:off x="0" y="0"/>
                      <a:ext cx="3162067" cy="1143669"/>
                    </a:xfrm>
                    <a:prstGeom prst="rect">
                      <a:avLst/>
                    </a:prstGeom>
                  </pic:spPr>
                </pic:pic>
              </a:graphicData>
            </a:graphic>
          </wp:inline>
        </w:drawing>
      </w:r>
    </w:p>
    <w:p w:rsidR="004A1D4E" w:rsidRDefault="009A508B">
      <w:pPr>
        <w:tabs>
          <w:tab w:val="center" w:pos="2464"/>
          <w:tab w:val="center" w:pos="5137"/>
        </w:tabs>
        <w:spacing w:after="2730" w:line="262" w:lineRule="auto"/>
      </w:pPr>
      <w:r>
        <w:rPr>
          <w:sz w:val="20"/>
        </w:rPr>
        <w:tab/>
      </w:r>
      <w:r>
        <w:rPr>
          <w:sz w:val="20"/>
        </w:rPr>
        <w:t>图</w:t>
      </w:r>
      <w:r>
        <w:rPr>
          <w:sz w:val="20"/>
        </w:rPr>
        <w:t>1</w:t>
      </w:r>
      <w:r>
        <w:rPr>
          <w:sz w:val="20"/>
        </w:rPr>
        <w:tab/>
      </w:r>
      <w:r>
        <w:rPr>
          <w:sz w:val="20"/>
        </w:rPr>
        <w:t>图</w:t>
      </w:r>
      <w:r>
        <w:rPr>
          <w:sz w:val="20"/>
        </w:rPr>
        <w:t>2</w:t>
      </w:r>
    </w:p>
    <w:p w:rsidR="004A1D4E" w:rsidRDefault="009A508B">
      <w:pPr>
        <w:spacing w:after="3" w:line="265" w:lineRule="auto"/>
        <w:ind w:left="356" w:right="5" w:hanging="10"/>
        <w:jc w:val="right"/>
      </w:pPr>
      <w:r>
        <w:rPr>
          <w:sz w:val="20"/>
        </w:rPr>
        <w:lastRenderedPageBreak/>
        <w:t>219</w:t>
      </w:r>
    </w:p>
    <w:p w:rsidR="004A1D4E" w:rsidRDefault="004A1D4E">
      <w:pPr>
        <w:sectPr w:rsidR="004A1D4E">
          <w:headerReference w:type="even" r:id="rId2168"/>
          <w:headerReference w:type="default" r:id="rId2169"/>
          <w:footerReference w:type="even" r:id="rId2170"/>
          <w:footerReference w:type="default" r:id="rId2171"/>
          <w:headerReference w:type="first" r:id="rId2172"/>
          <w:footerReference w:type="first" r:id="rId2173"/>
          <w:pgSz w:w="10000" w:h="14500"/>
          <w:pgMar w:top="429" w:right="723" w:bottom="1038" w:left="1395" w:header="720" w:footer="720" w:gutter="0"/>
          <w:cols w:space="720"/>
          <w:titlePg/>
        </w:sectPr>
      </w:pPr>
    </w:p>
    <w:p w:rsidR="004A1D4E" w:rsidRDefault="009A508B">
      <w:pPr>
        <w:spacing w:after="426"/>
        <w:ind w:left="2088"/>
      </w:pPr>
      <w:r>
        <w:rPr>
          <w:noProof/>
        </w:rPr>
        <w:lastRenderedPageBreak/>
        <w:drawing>
          <wp:inline distT="0" distB="0" distL="0" distR="0">
            <wp:extent cx="2250306" cy="1234128"/>
            <wp:effectExtent l="0" t="0" r="0" b="0"/>
            <wp:docPr id="3117295" name="Picture 3117295"/>
            <wp:cNvGraphicFramePr/>
            <a:graphic xmlns:a="http://schemas.openxmlformats.org/drawingml/2006/main">
              <a:graphicData uri="http://schemas.openxmlformats.org/drawingml/2006/picture">
                <pic:pic xmlns:pic="http://schemas.openxmlformats.org/drawingml/2006/picture">
                  <pic:nvPicPr>
                    <pic:cNvPr id="3117295" name="Picture 3117295"/>
                    <pic:cNvPicPr/>
                  </pic:nvPicPr>
                  <pic:blipFill>
                    <a:blip r:embed="rId2174"/>
                    <a:stretch>
                      <a:fillRect/>
                    </a:stretch>
                  </pic:blipFill>
                  <pic:spPr>
                    <a:xfrm>
                      <a:off x="0" y="0"/>
                      <a:ext cx="2250306" cy="1234128"/>
                    </a:xfrm>
                    <a:prstGeom prst="rect">
                      <a:avLst/>
                    </a:prstGeom>
                  </pic:spPr>
                </pic:pic>
              </a:graphicData>
            </a:graphic>
          </wp:inline>
        </w:drawing>
      </w:r>
    </w:p>
    <w:p w:rsidR="004A1D4E" w:rsidRDefault="009A508B">
      <w:pPr>
        <w:pStyle w:val="9"/>
        <w:tabs>
          <w:tab w:val="center" w:pos="2632"/>
          <w:tab w:val="center" w:pos="5331"/>
        </w:tabs>
        <w:ind w:left="0" w:firstLine="0"/>
        <w:jc w:val="left"/>
      </w:pPr>
      <w:r>
        <w:tab/>
      </w:r>
      <w:r>
        <w:t>图</w:t>
      </w:r>
      <w:r>
        <w:t>3</w:t>
      </w:r>
      <w:r>
        <w:tab/>
      </w:r>
      <w:r>
        <w:t>图</w:t>
      </w:r>
      <w:r>
        <w:t>4</w:t>
      </w:r>
    </w:p>
    <w:p w:rsidR="004A1D4E" w:rsidRDefault="009A508B">
      <w:pPr>
        <w:spacing w:after="3" w:line="262" w:lineRule="auto"/>
        <w:ind w:left="285" w:right="275" w:hanging="10"/>
        <w:jc w:val="center"/>
      </w:pPr>
      <w:r>
        <w:rPr>
          <w:sz w:val="20"/>
        </w:rPr>
        <w:t>图</w:t>
      </w:r>
      <w:r>
        <w:rPr>
          <w:sz w:val="20"/>
        </w:rPr>
        <w:t>7</w:t>
      </w:r>
      <w:r>
        <w:rPr>
          <w:sz w:val="20"/>
        </w:rPr>
        <w:t>．</w:t>
      </w:r>
      <w:r>
        <w:rPr>
          <w:sz w:val="20"/>
        </w:rPr>
        <w:t>2</w:t>
      </w:r>
      <w:r>
        <w:rPr>
          <w:sz w:val="20"/>
        </w:rPr>
        <w:t>一</w:t>
      </w:r>
      <w:r>
        <w:rPr>
          <w:sz w:val="20"/>
        </w:rPr>
        <w:t>12</w:t>
      </w:r>
    </w:p>
    <w:p w:rsidR="004A1D4E" w:rsidRDefault="009A508B">
      <w:pPr>
        <w:spacing w:after="5" w:line="227" w:lineRule="auto"/>
        <w:ind w:left="458" w:right="916" w:hanging="71"/>
        <w:jc w:val="both"/>
      </w:pPr>
      <w:r>
        <w:t>无向图中的极大连通子图称为连通分量。注意连通分量的概念，它强调：</w:t>
      </w:r>
      <w:r>
        <w:t xml:space="preserve"> </w:t>
      </w:r>
      <w:r>
        <w:rPr>
          <w:noProof/>
        </w:rPr>
        <w:drawing>
          <wp:inline distT="0" distB="0" distL="0" distR="0">
            <wp:extent cx="64664" cy="64614"/>
            <wp:effectExtent l="0" t="0" r="0" b="0"/>
            <wp:docPr id="1007841" name="Picture 1007841"/>
            <wp:cNvGraphicFramePr/>
            <a:graphic xmlns:a="http://schemas.openxmlformats.org/drawingml/2006/main">
              <a:graphicData uri="http://schemas.openxmlformats.org/drawingml/2006/picture">
                <pic:pic xmlns:pic="http://schemas.openxmlformats.org/drawingml/2006/picture">
                  <pic:nvPicPr>
                    <pic:cNvPr id="1007841" name="Picture 1007841"/>
                    <pic:cNvPicPr/>
                  </pic:nvPicPr>
                  <pic:blipFill>
                    <a:blip r:embed="rId2175"/>
                    <a:stretch>
                      <a:fillRect/>
                    </a:stretch>
                  </pic:blipFill>
                  <pic:spPr>
                    <a:xfrm>
                      <a:off x="0" y="0"/>
                      <a:ext cx="64664" cy="64614"/>
                    </a:xfrm>
                    <a:prstGeom prst="rect">
                      <a:avLst/>
                    </a:prstGeom>
                  </pic:spPr>
                </pic:pic>
              </a:graphicData>
            </a:graphic>
          </wp:inline>
        </w:drawing>
      </w:r>
      <w:r>
        <w:t xml:space="preserve"> </w:t>
      </w:r>
      <w:r>
        <w:t>要是子图；</w:t>
      </w:r>
      <w:r>
        <w:t xml:space="preserve"> </w:t>
      </w:r>
      <w:r>
        <w:rPr>
          <w:noProof/>
        </w:rPr>
        <w:drawing>
          <wp:inline distT="0" distB="0" distL="0" distR="0">
            <wp:extent cx="64664" cy="64614"/>
            <wp:effectExtent l="0" t="0" r="0" b="0"/>
            <wp:docPr id="1007842" name="Picture 1007842"/>
            <wp:cNvGraphicFramePr/>
            <a:graphic xmlns:a="http://schemas.openxmlformats.org/drawingml/2006/main">
              <a:graphicData uri="http://schemas.openxmlformats.org/drawingml/2006/picture">
                <pic:pic xmlns:pic="http://schemas.openxmlformats.org/drawingml/2006/picture">
                  <pic:nvPicPr>
                    <pic:cNvPr id="1007842" name="Picture 1007842"/>
                    <pic:cNvPicPr/>
                  </pic:nvPicPr>
                  <pic:blipFill>
                    <a:blip r:embed="rId2176"/>
                    <a:stretch>
                      <a:fillRect/>
                    </a:stretch>
                  </pic:blipFill>
                  <pic:spPr>
                    <a:xfrm>
                      <a:off x="0" y="0"/>
                      <a:ext cx="64664" cy="64614"/>
                    </a:xfrm>
                    <a:prstGeom prst="rect">
                      <a:avLst/>
                    </a:prstGeom>
                  </pic:spPr>
                </pic:pic>
              </a:graphicData>
            </a:graphic>
          </wp:inline>
        </w:drawing>
      </w:r>
      <w:r>
        <w:t xml:space="preserve"> </w:t>
      </w:r>
      <w:r>
        <w:t>子图要是连通的，</w:t>
      </w:r>
    </w:p>
    <w:p w:rsidR="004A1D4E" w:rsidRDefault="009A508B">
      <w:pPr>
        <w:spacing w:after="5" w:line="262" w:lineRule="auto"/>
        <w:ind w:left="458" w:right="10"/>
        <w:jc w:val="both"/>
      </w:pPr>
      <w:r>
        <w:rPr>
          <w:noProof/>
        </w:rPr>
        <w:drawing>
          <wp:inline distT="0" distB="0" distL="0" distR="0">
            <wp:extent cx="64664" cy="64614"/>
            <wp:effectExtent l="0" t="0" r="0" b="0"/>
            <wp:docPr id="1007843" name="Picture 1007843"/>
            <wp:cNvGraphicFramePr/>
            <a:graphic xmlns:a="http://schemas.openxmlformats.org/drawingml/2006/main">
              <a:graphicData uri="http://schemas.openxmlformats.org/drawingml/2006/picture">
                <pic:pic xmlns:pic="http://schemas.openxmlformats.org/drawingml/2006/picture">
                  <pic:nvPicPr>
                    <pic:cNvPr id="1007843" name="Picture 1007843"/>
                    <pic:cNvPicPr/>
                  </pic:nvPicPr>
                  <pic:blipFill>
                    <a:blip r:embed="rId2177"/>
                    <a:stretch>
                      <a:fillRect/>
                    </a:stretch>
                  </pic:blipFill>
                  <pic:spPr>
                    <a:xfrm>
                      <a:off x="0" y="0"/>
                      <a:ext cx="64664" cy="64614"/>
                    </a:xfrm>
                    <a:prstGeom prst="rect">
                      <a:avLst/>
                    </a:prstGeom>
                  </pic:spPr>
                </pic:pic>
              </a:graphicData>
            </a:graphic>
          </wp:inline>
        </w:drawing>
      </w:r>
      <w:r>
        <w:rPr>
          <w:sz w:val="20"/>
        </w:rPr>
        <w:t xml:space="preserve"> </w:t>
      </w:r>
      <w:r>
        <w:rPr>
          <w:sz w:val="20"/>
        </w:rPr>
        <w:t>连通子图含有极大顶点数，</w:t>
      </w:r>
    </w:p>
    <w:p w:rsidR="004A1D4E" w:rsidRDefault="009A508B">
      <w:pPr>
        <w:spacing w:after="5" w:line="262" w:lineRule="auto"/>
        <w:ind w:left="458" w:right="10"/>
        <w:jc w:val="both"/>
      </w:pPr>
      <w:r>
        <w:rPr>
          <w:noProof/>
        </w:rPr>
        <w:drawing>
          <wp:inline distT="0" distB="0" distL="0" distR="0">
            <wp:extent cx="64664" cy="71076"/>
            <wp:effectExtent l="0" t="0" r="0" b="0"/>
            <wp:docPr id="1007844" name="Picture 1007844"/>
            <wp:cNvGraphicFramePr/>
            <a:graphic xmlns:a="http://schemas.openxmlformats.org/drawingml/2006/main">
              <a:graphicData uri="http://schemas.openxmlformats.org/drawingml/2006/picture">
                <pic:pic xmlns:pic="http://schemas.openxmlformats.org/drawingml/2006/picture">
                  <pic:nvPicPr>
                    <pic:cNvPr id="1007844" name="Picture 1007844"/>
                    <pic:cNvPicPr/>
                  </pic:nvPicPr>
                  <pic:blipFill>
                    <a:blip r:embed="rId2178"/>
                    <a:stretch>
                      <a:fillRect/>
                    </a:stretch>
                  </pic:blipFill>
                  <pic:spPr>
                    <a:xfrm>
                      <a:off x="0" y="0"/>
                      <a:ext cx="64664" cy="71076"/>
                    </a:xfrm>
                    <a:prstGeom prst="rect">
                      <a:avLst/>
                    </a:prstGeom>
                  </pic:spPr>
                </pic:pic>
              </a:graphicData>
            </a:graphic>
          </wp:inline>
        </w:drawing>
      </w:r>
      <w:r>
        <w:rPr>
          <w:sz w:val="20"/>
        </w:rPr>
        <w:t xml:space="preserve"> </w:t>
      </w:r>
      <w:r>
        <w:rPr>
          <w:sz w:val="20"/>
        </w:rPr>
        <w:t>县有极大顶点数的连通子图包含依附于这些顶点的所有边。</w:t>
      </w:r>
    </w:p>
    <w:p w:rsidR="004A1D4E" w:rsidRDefault="009A508B">
      <w:pPr>
        <w:spacing w:after="5" w:line="219" w:lineRule="auto"/>
        <w:ind w:left="5" w:right="10" w:firstLine="367"/>
      </w:pPr>
      <w:r>
        <w:rPr>
          <w:sz w:val="20"/>
        </w:rPr>
        <w:t>图</w:t>
      </w:r>
      <w:r>
        <w:rPr>
          <w:sz w:val="20"/>
        </w:rPr>
        <w:t>7</w:t>
      </w:r>
      <w:r>
        <w:rPr>
          <w:sz w:val="20"/>
        </w:rPr>
        <w:t>．</w:t>
      </w:r>
      <w:r>
        <w:rPr>
          <w:sz w:val="20"/>
        </w:rPr>
        <w:t>2</w:t>
      </w:r>
      <w:r>
        <w:rPr>
          <w:sz w:val="20"/>
        </w:rPr>
        <w:t>．</w:t>
      </w:r>
      <w:r>
        <w:rPr>
          <w:sz w:val="20"/>
        </w:rPr>
        <w:t>12</w:t>
      </w:r>
      <w:r>
        <w:rPr>
          <w:sz w:val="20"/>
        </w:rPr>
        <w:t>的图</w:t>
      </w:r>
      <w:r>
        <w:rPr>
          <w:sz w:val="20"/>
        </w:rPr>
        <w:t>1</w:t>
      </w:r>
      <w:r>
        <w:rPr>
          <w:sz w:val="20"/>
        </w:rPr>
        <w:t>是一个无向非连通图。但是它有两个连通分量，即图</w:t>
      </w:r>
      <w:r>
        <w:rPr>
          <w:sz w:val="20"/>
        </w:rPr>
        <w:t>2</w:t>
      </w:r>
      <w:r>
        <w:rPr>
          <w:sz w:val="20"/>
        </w:rPr>
        <w:t>和图</w:t>
      </w:r>
      <w:r>
        <w:rPr>
          <w:sz w:val="20"/>
        </w:rPr>
        <w:t>3</w:t>
      </w:r>
      <w:r>
        <w:rPr>
          <w:sz w:val="20"/>
        </w:rPr>
        <w:t>。而图</w:t>
      </w:r>
      <w:r>
        <w:rPr>
          <w:sz w:val="20"/>
        </w:rPr>
        <w:t>4</w:t>
      </w:r>
      <w:r>
        <w:rPr>
          <w:sz w:val="20"/>
        </w:rPr>
        <w:t>，尽管是图</w:t>
      </w:r>
      <w:r>
        <w:rPr>
          <w:sz w:val="20"/>
        </w:rPr>
        <w:t>1</w:t>
      </w:r>
      <w:r>
        <w:rPr>
          <w:sz w:val="20"/>
        </w:rPr>
        <w:t>的子图，但是它却不满足连通子图的极大顶点数（图</w:t>
      </w:r>
      <w:r>
        <w:rPr>
          <w:sz w:val="20"/>
        </w:rPr>
        <w:t>2</w:t>
      </w:r>
      <w:r>
        <w:rPr>
          <w:sz w:val="20"/>
        </w:rPr>
        <w:t>满足）。因此它不是图</w:t>
      </w:r>
      <w:r>
        <w:rPr>
          <w:sz w:val="20"/>
        </w:rPr>
        <w:t>1</w:t>
      </w:r>
      <w:r>
        <w:rPr>
          <w:sz w:val="20"/>
        </w:rPr>
        <w:t>的无向图的连通分量</w:t>
      </w:r>
      <w:r>
        <w:rPr>
          <w:sz w:val="20"/>
        </w:rPr>
        <w:t>℃</w:t>
      </w:r>
    </w:p>
    <w:tbl>
      <w:tblPr>
        <w:tblStyle w:val="TableGrid"/>
        <w:tblpPr w:vertAnchor="page" w:horzAnchor="page" w:tblpX="1233" w:tblpY="510"/>
        <w:tblOverlap w:val="never"/>
        <w:tblW w:w="1359" w:type="dxa"/>
        <w:tblInd w:w="0" w:type="dxa"/>
        <w:tblCellMar>
          <w:top w:w="72" w:type="dxa"/>
          <w:left w:w="137" w:type="dxa"/>
          <w:bottom w:w="0" w:type="dxa"/>
          <w:right w:w="67" w:type="dxa"/>
        </w:tblCellMar>
        <w:tblLook w:val="04A0" w:firstRow="1" w:lastRow="0" w:firstColumn="1" w:lastColumn="0" w:noHBand="0" w:noVBand="1"/>
      </w:tblPr>
      <w:tblGrid>
        <w:gridCol w:w="493"/>
        <w:gridCol w:w="866"/>
      </w:tblGrid>
      <w:tr w:rsidR="004A1D4E">
        <w:trPr>
          <w:trHeight w:val="329"/>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10" w:firstLine="387"/>
        <w:jc w:val="both"/>
      </w:pPr>
      <w:r>
        <w:t>在有向图</w:t>
      </w:r>
      <w:r>
        <w:t>G</w:t>
      </w:r>
      <w:r>
        <w:t>中，如果对于每一对</w:t>
      </w:r>
      <w:r>
        <w:t>v</w:t>
      </w:r>
      <w:r>
        <w:t>卜</w:t>
      </w:r>
      <w:r>
        <w:t>vjev</w:t>
      </w:r>
      <w:r>
        <w:t>、，从</w:t>
      </w:r>
      <w:r>
        <w:t>Vi</w:t>
      </w:r>
      <w:r>
        <w:t>到</w:t>
      </w:r>
      <w:r>
        <w:t>vj</w:t>
      </w:r>
      <w:r>
        <w:t>和从</w:t>
      </w:r>
      <w:r>
        <w:t>vj</w:t>
      </w:r>
      <w:r>
        <w:t>到都存在路径，则称</w:t>
      </w:r>
      <w:r>
        <w:t>G</w:t>
      </w:r>
      <w:r>
        <w:t>是强连通图。有向图中的极大强连通子图称做有向图的强连通分量。例如图</w:t>
      </w:r>
      <w:r>
        <w:t>7</w:t>
      </w:r>
      <w:r>
        <w:t>必</w:t>
      </w:r>
      <w:r>
        <w:t>13</w:t>
      </w:r>
      <w:r>
        <w:t>，图</w:t>
      </w:r>
      <w:r>
        <w:t>1</w:t>
      </w:r>
      <w:r>
        <w:t>并不是强连通图，因为顶点</w:t>
      </w:r>
      <w:r>
        <w:t>A</w:t>
      </w:r>
      <w:r>
        <w:t>到顶点</w:t>
      </w:r>
      <w:r>
        <w:t>D</w:t>
      </w:r>
      <w:r>
        <w:t>存在路径，而</w:t>
      </w:r>
      <w:r>
        <w:t>D</w:t>
      </w:r>
      <w:r>
        <w:t>到</w:t>
      </w:r>
      <w:r>
        <w:t>A</w:t>
      </w:r>
      <w:r>
        <w:t>就在存在。图</w:t>
      </w:r>
      <w:r>
        <w:t>2</w:t>
      </w:r>
      <w:r>
        <w:t>就是强连通图，而且显然图</w:t>
      </w:r>
      <w:r>
        <w:t>2</w:t>
      </w:r>
      <w:r>
        <w:t>是图</w:t>
      </w:r>
      <w:r>
        <w:t>1</w:t>
      </w:r>
      <w:r>
        <w:t>的极大强连通子图，即是它的强连通分量。</w:t>
      </w:r>
    </w:p>
    <w:p w:rsidR="004A1D4E" w:rsidRDefault="009A508B">
      <w:pPr>
        <w:spacing w:after="289"/>
        <w:ind w:left="1935"/>
      </w:pPr>
      <w:r>
        <w:rPr>
          <w:noProof/>
        </w:rPr>
        <w:drawing>
          <wp:inline distT="0" distB="0" distL="0" distR="0">
            <wp:extent cx="2496028" cy="1079055"/>
            <wp:effectExtent l="0" t="0" r="0" b="0"/>
            <wp:docPr id="3117297" name="Picture 3117297"/>
            <wp:cNvGraphicFramePr/>
            <a:graphic xmlns:a="http://schemas.openxmlformats.org/drawingml/2006/main">
              <a:graphicData uri="http://schemas.openxmlformats.org/drawingml/2006/picture">
                <pic:pic xmlns:pic="http://schemas.openxmlformats.org/drawingml/2006/picture">
                  <pic:nvPicPr>
                    <pic:cNvPr id="3117297" name="Picture 3117297"/>
                    <pic:cNvPicPr/>
                  </pic:nvPicPr>
                  <pic:blipFill>
                    <a:blip r:embed="rId2179"/>
                    <a:stretch>
                      <a:fillRect/>
                    </a:stretch>
                  </pic:blipFill>
                  <pic:spPr>
                    <a:xfrm>
                      <a:off x="0" y="0"/>
                      <a:ext cx="2496028" cy="1079055"/>
                    </a:xfrm>
                    <a:prstGeom prst="rect">
                      <a:avLst/>
                    </a:prstGeom>
                  </pic:spPr>
                </pic:pic>
              </a:graphicData>
            </a:graphic>
          </wp:inline>
        </w:drawing>
      </w:r>
    </w:p>
    <w:p w:rsidR="004A1D4E" w:rsidRDefault="009A508B">
      <w:pPr>
        <w:tabs>
          <w:tab w:val="center" w:pos="2928"/>
          <w:tab w:val="center" w:pos="5367"/>
        </w:tabs>
        <w:spacing w:after="3" w:line="262" w:lineRule="auto"/>
      </w:pPr>
      <w:r>
        <w:rPr>
          <w:sz w:val="20"/>
        </w:rPr>
        <w:tab/>
      </w:r>
      <w:r>
        <w:rPr>
          <w:sz w:val="20"/>
        </w:rPr>
        <w:t>图</w:t>
      </w:r>
      <w:r>
        <w:rPr>
          <w:sz w:val="20"/>
        </w:rPr>
        <w:t>1</w:t>
      </w:r>
      <w:r>
        <w:rPr>
          <w:sz w:val="20"/>
        </w:rPr>
        <w:tab/>
      </w:r>
      <w:r>
        <w:rPr>
          <w:sz w:val="20"/>
        </w:rPr>
        <w:t>图</w:t>
      </w:r>
      <w:r>
        <w:rPr>
          <w:sz w:val="20"/>
        </w:rPr>
        <w:t>2</w:t>
      </w:r>
    </w:p>
    <w:p w:rsidR="004A1D4E" w:rsidRDefault="009A508B">
      <w:pPr>
        <w:spacing w:after="3" w:line="265" w:lineRule="auto"/>
        <w:ind w:left="1273" w:right="1212" w:hanging="10"/>
        <w:jc w:val="center"/>
      </w:pPr>
      <w:r>
        <w:rPr>
          <w:sz w:val="18"/>
        </w:rPr>
        <w:t>图</w:t>
      </w:r>
      <w:r>
        <w:rPr>
          <w:sz w:val="18"/>
        </w:rPr>
        <w:t>7</w:t>
      </w:r>
      <w:r>
        <w:rPr>
          <w:sz w:val="18"/>
        </w:rPr>
        <w:t>．</w:t>
      </w:r>
      <w:r>
        <w:rPr>
          <w:sz w:val="18"/>
        </w:rPr>
        <w:t>2</w:t>
      </w:r>
      <w:r>
        <w:rPr>
          <w:sz w:val="18"/>
        </w:rPr>
        <w:t>刁</w:t>
      </w:r>
      <w:r>
        <w:rPr>
          <w:sz w:val="18"/>
        </w:rPr>
        <w:t>3</w:t>
      </w:r>
    </w:p>
    <w:p w:rsidR="004A1D4E" w:rsidRDefault="009A508B">
      <w:pPr>
        <w:spacing w:after="5" w:line="262" w:lineRule="auto"/>
        <w:ind w:left="377" w:right="10"/>
        <w:jc w:val="both"/>
      </w:pPr>
      <w:r>
        <w:rPr>
          <w:sz w:val="20"/>
        </w:rPr>
        <w:t>现在我们再来看连通图的生成树定义。</w:t>
      </w:r>
      <w:r>
        <w:rPr>
          <w:noProof/>
        </w:rPr>
        <w:drawing>
          <wp:inline distT="0" distB="0" distL="0" distR="0">
            <wp:extent cx="6467" cy="6461"/>
            <wp:effectExtent l="0" t="0" r="0" b="0"/>
            <wp:docPr id="1011075" name="Picture 1011075"/>
            <wp:cNvGraphicFramePr/>
            <a:graphic xmlns:a="http://schemas.openxmlformats.org/drawingml/2006/main">
              <a:graphicData uri="http://schemas.openxmlformats.org/drawingml/2006/picture">
                <pic:pic xmlns:pic="http://schemas.openxmlformats.org/drawingml/2006/picture">
                  <pic:nvPicPr>
                    <pic:cNvPr id="1011075" name="Picture 1011075"/>
                    <pic:cNvPicPr/>
                  </pic:nvPicPr>
                  <pic:blipFill>
                    <a:blip r:embed="rId16"/>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10" w:right="10" w:firstLine="377"/>
        <w:jc w:val="both"/>
      </w:pPr>
      <w:r>
        <w:rPr>
          <w:sz w:val="20"/>
        </w:rPr>
        <w:t>所谓的一个连通图的生成树是一个极小的连通子图，它含有图中全部的</w:t>
      </w:r>
      <w:r>
        <w:rPr>
          <w:sz w:val="20"/>
        </w:rPr>
        <w:t>n</w:t>
      </w:r>
      <w:r>
        <w:rPr>
          <w:sz w:val="20"/>
        </w:rPr>
        <w:t>个顶点，但只有足以构成一棵树的</w:t>
      </w:r>
      <w:r>
        <w:rPr>
          <w:sz w:val="20"/>
        </w:rPr>
        <w:t>n—l</w:t>
      </w:r>
      <w:r>
        <w:rPr>
          <w:sz w:val="20"/>
        </w:rPr>
        <w:t>条边比如图</w:t>
      </w:r>
      <w:r>
        <w:rPr>
          <w:sz w:val="20"/>
        </w:rPr>
        <w:t>7</w:t>
      </w:r>
      <w:r>
        <w:rPr>
          <w:sz w:val="20"/>
        </w:rPr>
        <w:t>．</w:t>
      </w:r>
      <w:r>
        <w:rPr>
          <w:sz w:val="20"/>
        </w:rPr>
        <w:t>2</w:t>
      </w:r>
      <w:r>
        <w:rPr>
          <w:sz w:val="20"/>
        </w:rPr>
        <w:t>．</w:t>
      </w:r>
      <w:r>
        <w:rPr>
          <w:sz w:val="20"/>
        </w:rPr>
        <w:t>14</w:t>
      </w:r>
      <w:r>
        <w:rPr>
          <w:sz w:val="20"/>
        </w:rPr>
        <w:t>的图</w:t>
      </w:r>
      <w:r>
        <w:rPr>
          <w:sz w:val="20"/>
        </w:rPr>
        <w:t>1</w:t>
      </w:r>
      <w:r>
        <w:rPr>
          <w:sz w:val="20"/>
        </w:rPr>
        <w:t>是一普通图，但显然它不是生成树，当去掉两条构成环的边后，比如图</w:t>
      </w:r>
      <w:r>
        <w:rPr>
          <w:sz w:val="20"/>
        </w:rPr>
        <w:t>2</w:t>
      </w:r>
      <w:r>
        <w:rPr>
          <w:sz w:val="20"/>
        </w:rPr>
        <w:t>或图</w:t>
      </w:r>
      <w:r>
        <w:rPr>
          <w:sz w:val="20"/>
        </w:rPr>
        <w:t>3</w:t>
      </w:r>
      <w:r>
        <w:rPr>
          <w:sz w:val="20"/>
        </w:rPr>
        <w:t>，就满足</w:t>
      </w:r>
      <w:r>
        <w:rPr>
          <w:sz w:val="20"/>
        </w:rPr>
        <w:t>n</w:t>
      </w:r>
      <w:r>
        <w:rPr>
          <w:sz w:val="20"/>
        </w:rPr>
        <w:t>个顶点</w:t>
      </w:r>
      <w:r>
        <w:rPr>
          <w:sz w:val="20"/>
        </w:rPr>
        <w:t xml:space="preserve">n—l </w:t>
      </w:r>
      <w:r>
        <w:rPr>
          <w:sz w:val="20"/>
        </w:rPr>
        <w:t>条边且连通的定义了。它们都是一棵生成树。从这里也可知道，如果一个图有</w:t>
      </w:r>
      <w:r>
        <w:rPr>
          <w:sz w:val="20"/>
        </w:rPr>
        <w:t>n</w:t>
      </w:r>
      <w:r>
        <w:rPr>
          <w:sz w:val="20"/>
        </w:rPr>
        <w:t>个顶点和小于</w:t>
      </w:r>
      <w:r>
        <w:rPr>
          <w:sz w:val="20"/>
        </w:rPr>
        <w:t>n—l</w:t>
      </w:r>
      <w:r>
        <w:rPr>
          <w:sz w:val="20"/>
        </w:rPr>
        <w:t>条边，则是非连通</w:t>
      </w:r>
      <w:r>
        <w:rPr>
          <w:sz w:val="20"/>
        </w:rPr>
        <w:lastRenderedPageBreak/>
        <w:t>图，如果它多于</w:t>
      </w:r>
      <w:r>
        <w:rPr>
          <w:sz w:val="20"/>
        </w:rPr>
        <w:t>n—l</w:t>
      </w:r>
      <w:r>
        <w:rPr>
          <w:sz w:val="20"/>
        </w:rPr>
        <w:t>边条，必定构成一个环，因为这条边使得它依附的那两个顶点之间有了第二条路径。比如图</w:t>
      </w:r>
      <w:r>
        <w:rPr>
          <w:sz w:val="20"/>
        </w:rPr>
        <w:t>2</w:t>
      </w:r>
      <w:r>
        <w:rPr>
          <w:sz w:val="20"/>
        </w:rPr>
        <w:t>和图六随便加哪两顶点的边都将构成环。不过有</w:t>
      </w:r>
      <w:r>
        <w:rPr>
          <w:sz w:val="20"/>
        </w:rPr>
        <w:t>n</w:t>
      </w:r>
      <w:r>
        <w:rPr>
          <w:sz w:val="20"/>
        </w:rPr>
        <w:t>一</w:t>
      </w:r>
      <w:r>
        <w:rPr>
          <w:sz w:val="20"/>
        </w:rPr>
        <w:t>1</w:t>
      </w:r>
      <w:r>
        <w:rPr>
          <w:sz w:val="20"/>
        </w:rPr>
        <w:t>条边并不一定是生成树，比如图</w:t>
      </w:r>
      <w:r>
        <w:rPr>
          <w:sz w:val="20"/>
        </w:rPr>
        <w:t>4</w:t>
      </w:r>
      <w:r>
        <w:rPr>
          <w:sz w:val="20"/>
        </w:rPr>
        <w:t>。</w:t>
      </w:r>
    </w:p>
    <w:p w:rsidR="004A1D4E" w:rsidRDefault="009A508B">
      <w:pPr>
        <w:spacing w:after="154"/>
        <w:ind w:left="1090"/>
      </w:pPr>
      <w:r>
        <w:rPr>
          <w:noProof/>
        </w:rPr>
        <w:drawing>
          <wp:inline distT="0" distB="0" distL="0" distR="0">
            <wp:extent cx="3278462" cy="3366392"/>
            <wp:effectExtent l="0" t="0" r="0" b="0"/>
            <wp:docPr id="3117299" name="Picture 3117299"/>
            <wp:cNvGraphicFramePr/>
            <a:graphic xmlns:a="http://schemas.openxmlformats.org/drawingml/2006/main">
              <a:graphicData uri="http://schemas.openxmlformats.org/drawingml/2006/picture">
                <pic:pic xmlns:pic="http://schemas.openxmlformats.org/drawingml/2006/picture">
                  <pic:nvPicPr>
                    <pic:cNvPr id="3117299" name="Picture 3117299"/>
                    <pic:cNvPicPr/>
                  </pic:nvPicPr>
                  <pic:blipFill>
                    <a:blip r:embed="rId2180"/>
                    <a:stretch>
                      <a:fillRect/>
                    </a:stretch>
                  </pic:blipFill>
                  <pic:spPr>
                    <a:xfrm>
                      <a:off x="0" y="0"/>
                      <a:ext cx="3278462" cy="3366392"/>
                    </a:xfrm>
                    <a:prstGeom prst="rect">
                      <a:avLst/>
                    </a:prstGeom>
                  </pic:spPr>
                </pic:pic>
              </a:graphicData>
            </a:graphic>
          </wp:inline>
        </w:drawing>
      </w:r>
    </w:p>
    <w:p w:rsidR="004A1D4E" w:rsidRDefault="009A508B">
      <w:pPr>
        <w:tabs>
          <w:tab w:val="center" w:pos="2643"/>
          <w:tab w:val="center" w:pos="5270"/>
        </w:tabs>
        <w:spacing w:after="3" w:line="265" w:lineRule="auto"/>
      </w:pPr>
      <w:r>
        <w:tab/>
      </w:r>
      <w:r>
        <w:t>图</w:t>
      </w:r>
      <w:r>
        <w:t>3</w:t>
      </w:r>
      <w:r>
        <w:tab/>
      </w:r>
      <w:r>
        <w:t>图</w:t>
      </w:r>
      <w:r>
        <w:t>4</w:t>
      </w:r>
    </w:p>
    <w:p w:rsidR="004A1D4E" w:rsidRDefault="009A508B">
      <w:pPr>
        <w:spacing w:after="194" w:line="265" w:lineRule="auto"/>
        <w:ind w:left="1273" w:right="1232" w:hanging="10"/>
        <w:jc w:val="center"/>
      </w:pPr>
      <w:r>
        <w:rPr>
          <w:sz w:val="18"/>
        </w:rPr>
        <w:t>图</w:t>
      </w:r>
      <w:r>
        <w:rPr>
          <w:sz w:val="18"/>
        </w:rPr>
        <w:t>2q4</w:t>
      </w:r>
    </w:p>
    <w:p w:rsidR="004A1D4E" w:rsidRDefault="009A508B">
      <w:pPr>
        <w:spacing w:after="5" w:line="227" w:lineRule="auto"/>
        <w:ind w:left="10" w:right="10" w:firstLine="377"/>
        <w:jc w:val="both"/>
      </w:pPr>
      <w:r>
        <w:t>如果一个有向图恰有一个顶点的入度为</w:t>
      </w:r>
      <w:r>
        <w:t>0</w:t>
      </w:r>
      <w:r>
        <w:t>，其余顶点的入度均为</w:t>
      </w:r>
      <w:r>
        <w:t>1,</w:t>
      </w:r>
      <w:r>
        <w:t>则是一棵有向树。对有向树的理解比较容易，所谓人度为</w:t>
      </w:r>
      <w:r>
        <w:t>0</w:t>
      </w:r>
      <w:r>
        <w:t>其实就相当于树中的根结点，其余顶点入度为</w:t>
      </w:r>
      <w:r>
        <w:t>1</w:t>
      </w:r>
      <w:r>
        <w:t>就是说树的非根结点的双亲只有一个。一个有向图的生成森林由若干棵有向树组成，含有图中全部顶点，但只有足以构成若干棵不相交的有向树的弧。如图</w:t>
      </w:r>
      <w:r>
        <w:t>7</w:t>
      </w:r>
      <w:r>
        <w:t>，</w:t>
      </w:r>
      <w:r>
        <w:t>2</w:t>
      </w:r>
      <w:r>
        <w:t>一</w:t>
      </w:r>
      <w:r>
        <w:t>15</w:t>
      </w:r>
      <w:r>
        <w:t>的图</w:t>
      </w:r>
      <w:r>
        <w:t>1</w:t>
      </w:r>
      <w:r>
        <w:t>是一棵有向图。去掉一些弧后，它可以分解为两棵有向树，如图</w:t>
      </w:r>
      <w:r>
        <w:t>2</w:t>
      </w:r>
      <w:r>
        <w:t>和图</w:t>
      </w:r>
      <w:r>
        <w:t>3</w:t>
      </w:r>
      <w:r>
        <w:t>，这两棵就是图</w:t>
      </w:r>
      <w:r>
        <w:t>1</w:t>
      </w:r>
      <w:r>
        <w:t>有向图的生成森林。</w:t>
      </w:r>
    </w:p>
    <w:p w:rsidR="004A1D4E" w:rsidRDefault="009A508B">
      <w:pPr>
        <w:spacing w:after="312"/>
        <w:ind w:left="428"/>
      </w:pPr>
      <w:r>
        <w:rPr>
          <w:noProof/>
        </w:rPr>
        <w:drawing>
          <wp:inline distT="0" distB="0" distL="0" distR="0">
            <wp:extent cx="4397149" cy="1098439"/>
            <wp:effectExtent l="0" t="0" r="0" b="0"/>
            <wp:docPr id="3117302" name="Picture 3117302"/>
            <wp:cNvGraphicFramePr/>
            <a:graphic xmlns:a="http://schemas.openxmlformats.org/drawingml/2006/main">
              <a:graphicData uri="http://schemas.openxmlformats.org/drawingml/2006/picture">
                <pic:pic xmlns:pic="http://schemas.openxmlformats.org/drawingml/2006/picture">
                  <pic:nvPicPr>
                    <pic:cNvPr id="3117302" name="Picture 3117302"/>
                    <pic:cNvPicPr/>
                  </pic:nvPicPr>
                  <pic:blipFill>
                    <a:blip r:embed="rId2181"/>
                    <a:stretch>
                      <a:fillRect/>
                    </a:stretch>
                  </pic:blipFill>
                  <pic:spPr>
                    <a:xfrm>
                      <a:off x="0" y="0"/>
                      <a:ext cx="4397149" cy="1098439"/>
                    </a:xfrm>
                    <a:prstGeom prst="rect">
                      <a:avLst/>
                    </a:prstGeom>
                  </pic:spPr>
                </pic:pic>
              </a:graphicData>
            </a:graphic>
          </wp:inline>
        </w:drawing>
      </w:r>
    </w:p>
    <w:p w:rsidR="004A1D4E" w:rsidRDefault="009A508B">
      <w:pPr>
        <w:spacing w:after="72" w:line="265" w:lineRule="auto"/>
        <w:ind w:left="356" w:right="978" w:hanging="10"/>
        <w:jc w:val="right"/>
      </w:pPr>
      <w:r>
        <w:rPr>
          <w:sz w:val="20"/>
        </w:rPr>
        <w:lastRenderedPageBreak/>
        <w:t>图</w:t>
      </w:r>
      <w:r>
        <w:rPr>
          <w:sz w:val="20"/>
        </w:rPr>
        <w:t>3</w:t>
      </w:r>
    </w:p>
    <w:p w:rsidR="004A1D4E" w:rsidRDefault="009A508B">
      <w:pPr>
        <w:spacing w:after="3" w:line="262" w:lineRule="auto"/>
        <w:ind w:left="285" w:right="305" w:hanging="10"/>
        <w:jc w:val="center"/>
      </w:pPr>
      <w:r>
        <w:rPr>
          <w:sz w:val="20"/>
        </w:rPr>
        <w:t>图</w:t>
      </w:r>
      <w:r>
        <w:rPr>
          <w:sz w:val="20"/>
        </w:rPr>
        <w:t>7</w:t>
      </w:r>
      <w:r>
        <w:rPr>
          <w:sz w:val="20"/>
        </w:rPr>
        <w:t>．</w:t>
      </w:r>
      <w:r>
        <w:rPr>
          <w:sz w:val="20"/>
        </w:rPr>
        <w:t>2</w:t>
      </w:r>
      <w:r>
        <w:rPr>
          <w:sz w:val="20"/>
        </w:rPr>
        <w:t>．</w:t>
      </w:r>
      <w:r>
        <w:rPr>
          <w:sz w:val="20"/>
        </w:rPr>
        <w:t>15</w:t>
      </w:r>
    </w:p>
    <w:p w:rsidR="004A1D4E" w:rsidRDefault="009A508B">
      <w:pPr>
        <w:spacing w:after="4" w:line="265" w:lineRule="auto"/>
        <w:ind w:left="15" w:hanging="10"/>
        <w:jc w:val="both"/>
      </w:pPr>
      <w:r>
        <w:rPr>
          <w:sz w:val="24"/>
        </w:rPr>
        <w:t>7</w:t>
      </w:r>
      <w:r>
        <w:rPr>
          <w:sz w:val="24"/>
        </w:rPr>
        <w:t>、</w:t>
      </w:r>
      <w:r>
        <w:rPr>
          <w:sz w:val="24"/>
        </w:rPr>
        <w:t>2</w:t>
      </w:r>
      <w:r>
        <w:rPr>
          <w:sz w:val="24"/>
        </w:rPr>
        <w:t>．</w:t>
      </w:r>
      <w:r>
        <w:rPr>
          <w:sz w:val="24"/>
        </w:rPr>
        <w:t>4</w:t>
      </w:r>
      <w:r>
        <w:rPr>
          <w:sz w:val="24"/>
        </w:rPr>
        <w:t>图的定义与术语总结</w:t>
      </w:r>
    </w:p>
    <w:p w:rsidR="004A1D4E" w:rsidRDefault="009A508B">
      <w:pPr>
        <w:spacing w:after="5" w:line="262" w:lineRule="auto"/>
        <w:ind w:left="346" w:right="10"/>
        <w:jc w:val="both"/>
      </w:pPr>
      <w:r>
        <w:rPr>
          <w:noProof/>
        </w:rPr>
        <w:drawing>
          <wp:inline distT="0" distB="0" distL="0" distR="0">
            <wp:extent cx="6466" cy="6461"/>
            <wp:effectExtent l="0" t="0" r="0" b="0"/>
            <wp:docPr id="1014759" name="Picture 1014759"/>
            <wp:cNvGraphicFramePr/>
            <a:graphic xmlns:a="http://schemas.openxmlformats.org/drawingml/2006/main">
              <a:graphicData uri="http://schemas.openxmlformats.org/drawingml/2006/picture">
                <pic:pic xmlns:pic="http://schemas.openxmlformats.org/drawingml/2006/picture">
                  <pic:nvPicPr>
                    <pic:cNvPr id="1014759" name="Picture 1014759"/>
                    <pic:cNvPicPr/>
                  </pic:nvPicPr>
                  <pic:blipFill>
                    <a:blip r:embed="rId14"/>
                    <a:stretch>
                      <a:fillRect/>
                    </a:stretch>
                  </pic:blipFill>
                  <pic:spPr>
                    <a:xfrm>
                      <a:off x="0" y="0"/>
                      <a:ext cx="6466" cy="6461"/>
                    </a:xfrm>
                    <a:prstGeom prst="rect">
                      <a:avLst/>
                    </a:prstGeom>
                  </pic:spPr>
                </pic:pic>
              </a:graphicData>
            </a:graphic>
          </wp:inline>
        </w:drawing>
      </w:r>
      <w:r>
        <w:rPr>
          <w:sz w:val="20"/>
        </w:rPr>
        <w:t>术语终于介绍得差不</w:t>
      </w:r>
      <w:r>
        <w:rPr>
          <w:sz w:val="20"/>
        </w:rPr>
        <w:t>多了，可能有不少同学有些头晕，我们再来整理一下。</w:t>
      </w:r>
    </w:p>
    <w:p w:rsidR="004A1D4E" w:rsidRDefault="009A508B">
      <w:pPr>
        <w:spacing w:after="54" w:line="227" w:lineRule="auto"/>
        <w:ind w:left="10" w:right="10" w:firstLine="387"/>
        <w:jc w:val="both"/>
      </w:pPr>
      <w:r>
        <w:t>图按照有无方向分为无向图和有向图。无向图由顶点和边构成，有向图由顶点和弧构成。弧有弧尾和弧头之分。</w:t>
      </w:r>
    </w:p>
    <w:p w:rsidR="004A1D4E" w:rsidRDefault="009A508B">
      <w:pPr>
        <w:spacing w:after="5" w:line="262" w:lineRule="auto"/>
        <w:ind w:left="10" w:right="10" w:firstLine="377"/>
        <w:jc w:val="both"/>
      </w:pPr>
      <w:r>
        <w:rPr>
          <w:sz w:val="20"/>
        </w:rPr>
        <w:t>图按照边或弧的多少分稀疏图和稠密图。如果任意两个顶点之间都存在边叫完全图，有向的叫有向完全图。若无重复的边或顶点到自身的边则叫简单图。</w:t>
      </w:r>
    </w:p>
    <w:p w:rsidR="004A1D4E" w:rsidRDefault="009A508B">
      <w:pPr>
        <w:spacing w:after="70" w:line="227" w:lineRule="auto"/>
        <w:ind w:left="10" w:right="10" w:firstLine="377"/>
        <w:jc w:val="both"/>
      </w:pPr>
      <w:r>
        <w:t>图中顶点之间有邻接点、依附的概念。无向图顶点的边数叫做度，有向图顶点分为人度和出度</w:t>
      </w:r>
      <w:r>
        <w:rPr>
          <w:noProof/>
        </w:rPr>
        <w:drawing>
          <wp:inline distT="0" distB="0" distL="0" distR="0">
            <wp:extent cx="38798" cy="51691"/>
            <wp:effectExtent l="0" t="0" r="0" b="0"/>
            <wp:docPr id="1014760" name="Picture 1014760"/>
            <wp:cNvGraphicFramePr/>
            <a:graphic xmlns:a="http://schemas.openxmlformats.org/drawingml/2006/main">
              <a:graphicData uri="http://schemas.openxmlformats.org/drawingml/2006/picture">
                <pic:pic xmlns:pic="http://schemas.openxmlformats.org/drawingml/2006/picture">
                  <pic:nvPicPr>
                    <pic:cNvPr id="1014760" name="Picture 1014760"/>
                    <pic:cNvPicPr/>
                  </pic:nvPicPr>
                  <pic:blipFill>
                    <a:blip r:embed="rId2182"/>
                    <a:stretch>
                      <a:fillRect/>
                    </a:stretch>
                  </pic:blipFill>
                  <pic:spPr>
                    <a:xfrm>
                      <a:off x="0" y="0"/>
                      <a:ext cx="38798" cy="51691"/>
                    </a:xfrm>
                    <a:prstGeom prst="rect">
                      <a:avLst/>
                    </a:prstGeom>
                  </pic:spPr>
                </pic:pic>
              </a:graphicData>
            </a:graphic>
          </wp:inline>
        </w:drawing>
      </w:r>
    </w:p>
    <w:tbl>
      <w:tblPr>
        <w:tblStyle w:val="TableGrid"/>
        <w:tblpPr w:vertAnchor="page" w:horzAnchor="page" w:tblpX="1202" w:tblpY="452"/>
        <w:tblOverlap w:val="never"/>
        <w:tblW w:w="1375" w:type="dxa"/>
        <w:tblInd w:w="0" w:type="dxa"/>
        <w:tblCellMar>
          <w:top w:w="47" w:type="dxa"/>
          <w:left w:w="137" w:type="dxa"/>
          <w:bottom w:w="0" w:type="dxa"/>
          <w:right w:w="56" w:type="dxa"/>
        </w:tblCellMar>
        <w:tblLook w:val="04A0" w:firstRow="1" w:lastRow="0" w:firstColumn="1" w:lastColumn="0" w:noHBand="0" w:noVBand="1"/>
      </w:tblPr>
      <w:tblGrid>
        <w:gridCol w:w="491"/>
        <w:gridCol w:w="884"/>
      </w:tblGrid>
      <w:tr w:rsidR="004A1D4E">
        <w:trPr>
          <w:trHeight w:val="323"/>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20"/>
              </w:rPr>
              <w:t>话</w:t>
            </w:r>
          </w:p>
        </w:tc>
        <w:tc>
          <w:tcPr>
            <w:tcW w:w="891" w:type="dxa"/>
            <w:tcBorders>
              <w:top w:val="single" w:sz="2" w:space="0" w:color="000000"/>
              <w:left w:val="single" w:sz="2" w:space="0" w:color="000000"/>
              <w:bottom w:val="single" w:sz="2" w:space="0" w:color="000000"/>
              <w:right w:val="nil"/>
            </w:tcBorders>
          </w:tcPr>
          <w:p w:rsidR="004A1D4E" w:rsidRDefault="009A508B">
            <w:pPr>
              <w:spacing w:after="0"/>
              <w:jc w:val="both"/>
            </w:pPr>
            <w:r>
              <w:rPr>
                <w:sz w:val="16"/>
              </w:rPr>
              <w:t>数据结构</w:t>
            </w:r>
          </w:p>
        </w:tc>
      </w:tr>
    </w:tbl>
    <w:p w:rsidR="004A1D4E" w:rsidRDefault="009A508B">
      <w:pPr>
        <w:spacing w:after="64" w:line="262" w:lineRule="auto"/>
        <w:ind w:left="397" w:right="10"/>
        <w:jc w:val="both"/>
      </w:pPr>
      <w:r>
        <w:rPr>
          <w:sz w:val="20"/>
        </w:rPr>
        <w:t>图上的边或弧上带权则称为网</w:t>
      </w:r>
      <w:r>
        <w:rPr>
          <w:noProof/>
        </w:rPr>
        <w:drawing>
          <wp:inline distT="0" distB="0" distL="0" distR="0">
            <wp:extent cx="51731" cy="64614"/>
            <wp:effectExtent l="0" t="0" r="0" b="0"/>
            <wp:docPr id="3117304" name="Picture 3117304"/>
            <wp:cNvGraphicFramePr/>
            <a:graphic xmlns:a="http://schemas.openxmlformats.org/drawingml/2006/main">
              <a:graphicData uri="http://schemas.openxmlformats.org/drawingml/2006/picture">
                <pic:pic xmlns:pic="http://schemas.openxmlformats.org/drawingml/2006/picture">
                  <pic:nvPicPr>
                    <pic:cNvPr id="3117304" name="Picture 3117304"/>
                    <pic:cNvPicPr/>
                  </pic:nvPicPr>
                  <pic:blipFill>
                    <a:blip r:embed="rId2183"/>
                    <a:stretch>
                      <a:fillRect/>
                    </a:stretch>
                  </pic:blipFill>
                  <pic:spPr>
                    <a:xfrm>
                      <a:off x="0" y="0"/>
                      <a:ext cx="51731" cy="64614"/>
                    </a:xfrm>
                    <a:prstGeom prst="rect">
                      <a:avLst/>
                    </a:prstGeom>
                  </pic:spPr>
                </pic:pic>
              </a:graphicData>
            </a:graphic>
          </wp:inline>
        </w:drawing>
      </w:r>
    </w:p>
    <w:p w:rsidR="004A1D4E" w:rsidRDefault="009A508B">
      <w:pPr>
        <w:spacing w:after="60" w:line="262" w:lineRule="auto"/>
        <w:ind w:left="10" w:right="10" w:firstLine="387"/>
        <w:jc w:val="both"/>
      </w:pPr>
      <w:r>
        <w:rPr>
          <w:sz w:val="20"/>
        </w:rPr>
        <w:t>图中顶点间存在路径，两顶点存在路径则说明是连通的，如果路径最终回到起始点则称为环，当中不重复叫简单路径。若任意两顶点都是连通的。则图就是连通图，有向则称强连通图。图中有子图，若子图极大连通则就是连通分量，有向的则称强连通分量。</w:t>
      </w:r>
      <w:r>
        <w:rPr>
          <w:noProof/>
        </w:rPr>
        <w:drawing>
          <wp:inline distT="0" distB="0" distL="0" distR="0">
            <wp:extent cx="6466" cy="6462"/>
            <wp:effectExtent l="0" t="0" r="0" b="0"/>
            <wp:docPr id="1014763" name="Picture 1014763"/>
            <wp:cNvGraphicFramePr/>
            <a:graphic xmlns:a="http://schemas.openxmlformats.org/drawingml/2006/main">
              <a:graphicData uri="http://schemas.openxmlformats.org/drawingml/2006/picture">
                <pic:pic xmlns:pic="http://schemas.openxmlformats.org/drawingml/2006/picture">
                  <pic:nvPicPr>
                    <pic:cNvPr id="1014763" name="Picture 1014763"/>
                    <pic:cNvPicPr/>
                  </pic:nvPicPr>
                  <pic:blipFill>
                    <a:blip r:embed="rId33"/>
                    <a:stretch>
                      <a:fillRect/>
                    </a:stretch>
                  </pic:blipFill>
                  <pic:spPr>
                    <a:xfrm>
                      <a:off x="0" y="0"/>
                      <a:ext cx="6466" cy="6462"/>
                    </a:xfrm>
                    <a:prstGeom prst="rect">
                      <a:avLst/>
                    </a:prstGeom>
                  </pic:spPr>
                </pic:pic>
              </a:graphicData>
            </a:graphic>
          </wp:inline>
        </w:drawing>
      </w:r>
    </w:p>
    <w:p w:rsidR="004A1D4E" w:rsidRDefault="009A508B">
      <w:pPr>
        <w:spacing w:after="362" w:line="227" w:lineRule="auto"/>
        <w:ind w:left="10" w:right="10" w:firstLine="377"/>
        <w:jc w:val="both"/>
      </w:pPr>
      <w:r>
        <w:t>无向图中连通且</w:t>
      </w:r>
      <w:r>
        <w:t>n</w:t>
      </w:r>
      <w:r>
        <w:t>个顶点</w:t>
      </w:r>
      <w:r>
        <w:t>11—1</w:t>
      </w:r>
      <w:r>
        <w:t>条边叫生成树，有向图中一顶点人度为</w:t>
      </w:r>
      <w:r>
        <w:t>0</w:t>
      </w:r>
      <w:r>
        <w:t>其余顶点人度为</w:t>
      </w:r>
      <w:r>
        <w:t>1</w:t>
      </w:r>
      <w:r>
        <w:t>的叫有向树。一个有向图由若干棵有向树构成生成森林</w:t>
      </w:r>
      <w:r>
        <w:rPr>
          <w:noProof/>
        </w:rPr>
        <w:drawing>
          <wp:inline distT="0" distB="0" distL="0" distR="0">
            <wp:extent cx="45265" cy="45230"/>
            <wp:effectExtent l="0" t="0" r="0" b="0"/>
            <wp:docPr id="1014764" name="Picture 1014764"/>
            <wp:cNvGraphicFramePr/>
            <a:graphic xmlns:a="http://schemas.openxmlformats.org/drawingml/2006/main">
              <a:graphicData uri="http://schemas.openxmlformats.org/drawingml/2006/picture">
                <pic:pic xmlns:pic="http://schemas.openxmlformats.org/drawingml/2006/picture">
                  <pic:nvPicPr>
                    <pic:cNvPr id="1014764" name="Picture 1014764"/>
                    <pic:cNvPicPr/>
                  </pic:nvPicPr>
                  <pic:blipFill>
                    <a:blip r:embed="rId2184"/>
                    <a:stretch>
                      <a:fillRect/>
                    </a:stretch>
                  </pic:blipFill>
                  <pic:spPr>
                    <a:xfrm>
                      <a:off x="0" y="0"/>
                      <a:ext cx="45265" cy="45230"/>
                    </a:xfrm>
                    <a:prstGeom prst="rect">
                      <a:avLst/>
                    </a:prstGeom>
                  </pic:spPr>
                </pic:pic>
              </a:graphicData>
            </a:graphic>
          </wp:inline>
        </w:drawing>
      </w:r>
    </w:p>
    <w:p w:rsidR="004A1D4E" w:rsidRDefault="009A508B">
      <w:pPr>
        <w:pStyle w:val="7"/>
        <w:spacing w:after="2" w:line="259" w:lineRule="auto"/>
        <w:ind w:left="1120" w:right="1100" w:hanging="10"/>
        <w:jc w:val="center"/>
      </w:pPr>
      <w:r>
        <w:rPr>
          <w:sz w:val="38"/>
        </w:rPr>
        <w:t>7</w:t>
      </w:r>
      <w:r>
        <w:rPr>
          <w:sz w:val="38"/>
        </w:rPr>
        <w:t>．</w:t>
      </w:r>
      <w:r>
        <w:rPr>
          <w:sz w:val="38"/>
        </w:rPr>
        <w:t>3</w:t>
      </w:r>
      <w:r>
        <w:rPr>
          <w:sz w:val="38"/>
        </w:rPr>
        <w:t>图的抽象数据类型</w:t>
      </w:r>
    </w:p>
    <w:p w:rsidR="004A1D4E" w:rsidRDefault="009A508B">
      <w:pPr>
        <w:spacing w:after="3" w:line="226" w:lineRule="auto"/>
        <w:ind w:left="5" w:firstLine="367"/>
      </w:pPr>
      <w:r>
        <w:t>图作为一种数据结构，它的抽象数据类型带有自己特点，正因为它的复杂，运用广泛，使得不同的应用需要不同的运算集合，构成不同的抽象</w:t>
      </w:r>
      <w:r>
        <w:t>数据操作。我们这里就来看看图的基本操作。</w:t>
      </w:r>
    </w:p>
    <w:tbl>
      <w:tblPr>
        <w:tblStyle w:val="TableGrid"/>
        <w:tblW w:w="8014" w:type="dxa"/>
        <w:tblInd w:w="-214" w:type="dxa"/>
        <w:tblCellMar>
          <w:top w:w="0" w:type="dxa"/>
          <w:left w:w="448" w:type="dxa"/>
          <w:bottom w:w="10" w:type="dxa"/>
          <w:right w:w="275" w:type="dxa"/>
        </w:tblCellMar>
        <w:tblLook w:val="04A0" w:firstRow="1" w:lastRow="0" w:firstColumn="1" w:lastColumn="0" w:noHBand="0" w:noVBand="1"/>
      </w:tblPr>
      <w:tblGrid>
        <w:gridCol w:w="8014"/>
      </w:tblGrid>
      <w:tr w:rsidR="004A1D4E">
        <w:trPr>
          <w:trHeight w:val="6563"/>
        </w:trPr>
        <w:tc>
          <w:tcPr>
            <w:tcW w:w="8014"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line="216" w:lineRule="auto"/>
              <w:ind w:left="20" w:right="4338" w:hanging="20"/>
            </w:pPr>
            <w:r>
              <w:rPr>
                <w:sz w:val="18"/>
              </w:rPr>
              <w:lastRenderedPageBreak/>
              <w:t>ADT</w:t>
            </w:r>
            <w:r>
              <w:rPr>
                <w:sz w:val="18"/>
              </w:rPr>
              <w:t>图</w:t>
            </w:r>
            <w:r>
              <w:rPr>
                <w:sz w:val="18"/>
              </w:rPr>
              <w:t xml:space="preserve">(Graph) Data </w:t>
            </w:r>
            <w:r>
              <w:rPr>
                <w:sz w:val="18"/>
              </w:rPr>
              <w:t>顶点的有穷非空集合和边的集合。</w:t>
            </w:r>
          </w:p>
          <w:p w:rsidR="004A1D4E" w:rsidRDefault="009A508B">
            <w:pPr>
              <w:spacing w:after="0" w:line="216" w:lineRule="auto"/>
              <w:ind w:left="387" w:right="1039" w:hanging="367"/>
            </w:pPr>
            <w:r>
              <w:t>Operation createGraph (*G, v, VR</w:t>
            </w:r>
            <w:r>
              <w:t>）：按照顶点集</w:t>
            </w:r>
            <w:r>
              <w:t>v</w:t>
            </w:r>
            <w:r>
              <w:t>和边弧集</w:t>
            </w:r>
            <w:r>
              <w:t>VR</w:t>
            </w:r>
            <w:r>
              <w:t>的定义构造图</w:t>
            </w:r>
            <w:r>
              <w:t>Go</w:t>
            </w:r>
          </w:p>
          <w:p w:rsidR="004A1D4E" w:rsidRDefault="009A508B">
            <w:pPr>
              <w:spacing w:after="0"/>
              <w:ind w:left="407"/>
            </w:pPr>
            <w:r>
              <w:rPr>
                <w:sz w:val="20"/>
              </w:rPr>
              <w:t>DestroyGraph (*G)</w:t>
            </w:r>
            <w:r>
              <w:rPr>
                <w:sz w:val="20"/>
              </w:rPr>
              <w:t>：图</w:t>
            </w:r>
            <w:r>
              <w:rPr>
                <w:sz w:val="20"/>
              </w:rPr>
              <w:t>G</w:t>
            </w:r>
            <w:r>
              <w:rPr>
                <w:sz w:val="20"/>
              </w:rPr>
              <w:t>存在则销毁。．</w:t>
            </w:r>
          </w:p>
          <w:p w:rsidR="004A1D4E" w:rsidRDefault="009A508B">
            <w:pPr>
              <w:spacing w:after="0" w:line="216" w:lineRule="auto"/>
              <w:ind w:left="418" w:right="1253"/>
              <w:jc w:val="both"/>
            </w:pPr>
            <w:r>
              <w:rPr>
                <w:sz w:val="20"/>
              </w:rPr>
              <w:t>Locatevex</w:t>
            </w:r>
            <w:r>
              <w:rPr>
                <w:sz w:val="20"/>
              </w:rPr>
              <w:t>（</w:t>
            </w:r>
            <w:r>
              <w:rPr>
                <w:sz w:val="20"/>
              </w:rPr>
              <w:t>G</w:t>
            </w:r>
            <w:r>
              <w:rPr>
                <w:sz w:val="20"/>
              </w:rPr>
              <w:t>，尥后若图</w:t>
            </w:r>
            <w:r>
              <w:rPr>
                <w:sz w:val="20"/>
              </w:rPr>
              <w:t>G</w:t>
            </w:r>
            <w:r>
              <w:rPr>
                <w:sz w:val="20"/>
              </w:rPr>
              <w:t>中存在顶点</w:t>
            </w:r>
            <w:r>
              <w:rPr>
                <w:sz w:val="20"/>
              </w:rPr>
              <w:t>u</w:t>
            </w:r>
            <w:r>
              <w:rPr>
                <w:sz w:val="20"/>
              </w:rPr>
              <w:t>，则返回图中的位置</w:t>
            </w:r>
            <w:r>
              <w:rPr>
                <w:sz w:val="20"/>
              </w:rPr>
              <w:t xml:space="preserve"> Getvex (G,v)</w:t>
            </w:r>
            <w:r>
              <w:rPr>
                <w:sz w:val="20"/>
              </w:rPr>
              <w:t>：返回图</w:t>
            </w:r>
            <w:r>
              <w:rPr>
                <w:sz w:val="20"/>
              </w:rPr>
              <w:t>G</w:t>
            </w:r>
            <w:r>
              <w:rPr>
                <w:sz w:val="20"/>
              </w:rPr>
              <w:t>中顶点</w:t>
            </w:r>
            <w:r>
              <w:rPr>
                <w:sz w:val="20"/>
              </w:rPr>
              <w:t>v</w:t>
            </w:r>
            <w:r>
              <w:rPr>
                <w:sz w:val="20"/>
              </w:rPr>
              <w:t>的值。</w:t>
            </w:r>
          </w:p>
          <w:p w:rsidR="004A1D4E" w:rsidRDefault="009A508B">
            <w:pPr>
              <w:spacing w:after="0"/>
              <w:ind w:left="418"/>
            </w:pPr>
            <w:r>
              <w:rPr>
                <w:sz w:val="26"/>
              </w:rPr>
              <w:t>putvex (G,v,value)</w:t>
            </w:r>
            <w:r>
              <w:rPr>
                <w:sz w:val="26"/>
              </w:rPr>
              <w:t>：将图</w:t>
            </w:r>
            <w:r>
              <w:rPr>
                <w:sz w:val="26"/>
              </w:rPr>
              <w:t>G</w:t>
            </w:r>
            <w:r>
              <w:rPr>
                <w:sz w:val="26"/>
              </w:rPr>
              <w:t>中顶点</w:t>
            </w:r>
            <w:r>
              <w:rPr>
                <w:sz w:val="26"/>
              </w:rPr>
              <w:t>v</w:t>
            </w:r>
            <w:r>
              <w:rPr>
                <w:sz w:val="26"/>
              </w:rPr>
              <w:t>賦值</w:t>
            </w:r>
            <w:r>
              <w:rPr>
                <w:sz w:val="26"/>
              </w:rPr>
              <w:t>value</w:t>
            </w:r>
            <w:r>
              <w:rPr>
                <w:sz w:val="26"/>
              </w:rPr>
              <w:t>。</w:t>
            </w:r>
          </w:p>
          <w:p w:rsidR="004A1D4E" w:rsidRDefault="009A508B">
            <w:pPr>
              <w:spacing w:after="0"/>
              <w:ind w:left="428"/>
            </w:pPr>
            <w:r>
              <w:rPr>
                <w:sz w:val="18"/>
              </w:rPr>
              <w:t>FirstAdjVex (G,*v)</w:t>
            </w:r>
            <w:r>
              <w:rPr>
                <w:sz w:val="18"/>
              </w:rPr>
              <w:t>：返回顶点</w:t>
            </w:r>
            <w:r>
              <w:rPr>
                <w:sz w:val="18"/>
              </w:rPr>
              <w:t>v</w:t>
            </w:r>
            <w:r>
              <w:rPr>
                <w:sz w:val="18"/>
              </w:rPr>
              <w:t>的一个邻接顶点，若顶点在</w:t>
            </w:r>
            <w:r>
              <w:rPr>
                <w:sz w:val="18"/>
              </w:rPr>
              <w:t>G</w:t>
            </w:r>
            <w:r>
              <w:rPr>
                <w:sz w:val="18"/>
              </w:rPr>
              <w:t>中无邻接顶点返回空。</w:t>
            </w:r>
          </w:p>
          <w:p w:rsidR="004A1D4E" w:rsidRDefault="009A508B">
            <w:pPr>
              <w:spacing w:after="0"/>
              <w:ind w:left="407"/>
            </w:pPr>
            <w:r>
              <w:rPr>
                <w:sz w:val="18"/>
              </w:rPr>
              <w:t>Next-Adjvex (G,v,*w)</w:t>
            </w:r>
            <w:r>
              <w:rPr>
                <w:sz w:val="18"/>
              </w:rPr>
              <w:t>：返回顶点</w:t>
            </w:r>
            <w:r>
              <w:rPr>
                <w:sz w:val="18"/>
              </w:rPr>
              <w:t>v</w:t>
            </w:r>
            <w:r>
              <w:rPr>
                <w:sz w:val="18"/>
              </w:rPr>
              <w:t>相对于顶点</w:t>
            </w:r>
            <w:r>
              <w:rPr>
                <w:sz w:val="18"/>
              </w:rPr>
              <w:t>“</w:t>
            </w:r>
            <w:r>
              <w:rPr>
                <w:sz w:val="18"/>
              </w:rPr>
              <w:t>的下一个邻接顶点，的最后</w:t>
            </w:r>
          </w:p>
          <w:p w:rsidR="004A1D4E" w:rsidRDefault="009A508B">
            <w:pPr>
              <w:spacing w:after="0" w:line="216" w:lineRule="auto"/>
              <w:ind w:left="438" w:right="1701" w:firstLine="2179"/>
              <w:jc w:val="both"/>
            </w:pPr>
            <w:r>
              <w:rPr>
                <w:sz w:val="18"/>
              </w:rPr>
              <w:t>一个邻接点则返回</w:t>
            </w:r>
            <w:r>
              <w:rPr>
                <w:sz w:val="18"/>
              </w:rPr>
              <w:t>“</w:t>
            </w:r>
            <w:r>
              <w:rPr>
                <w:sz w:val="18"/>
              </w:rPr>
              <w:t>空</w:t>
            </w:r>
            <w:r>
              <w:rPr>
                <w:sz w:val="18"/>
              </w:rPr>
              <w:t>”</w:t>
            </w:r>
            <w:r>
              <w:rPr>
                <w:sz w:val="18"/>
              </w:rPr>
              <w:t>。</w:t>
            </w:r>
            <w:r>
              <w:rPr>
                <w:sz w:val="18"/>
              </w:rPr>
              <w:t xml:space="preserve"> Insertvex ( *G,v)</w:t>
            </w:r>
            <w:r>
              <w:rPr>
                <w:sz w:val="18"/>
              </w:rPr>
              <w:t>：在图</w:t>
            </w:r>
            <w:r>
              <w:rPr>
                <w:sz w:val="18"/>
              </w:rPr>
              <w:t>G</w:t>
            </w:r>
            <w:r>
              <w:rPr>
                <w:sz w:val="18"/>
              </w:rPr>
              <w:t>中增添新顶点</w:t>
            </w:r>
            <w:r>
              <w:rPr>
                <w:sz w:val="18"/>
              </w:rPr>
              <w:t>v</w:t>
            </w:r>
            <w:r>
              <w:rPr>
                <w:sz w:val="18"/>
              </w:rPr>
              <w:t>。</w:t>
            </w:r>
          </w:p>
          <w:p w:rsidR="004A1D4E" w:rsidRDefault="009A508B">
            <w:pPr>
              <w:spacing w:after="0"/>
              <w:ind w:left="428"/>
            </w:pPr>
            <w:r>
              <w:t>Déletevex</w:t>
            </w:r>
            <w:r>
              <w:t>（</w:t>
            </w:r>
            <w:r>
              <w:t>*G,v)</w:t>
            </w:r>
            <w:r>
              <w:t>：捌除图</w:t>
            </w:r>
            <w:r>
              <w:t>G</w:t>
            </w:r>
            <w:r>
              <w:t>中顶点</w:t>
            </w:r>
            <w:r>
              <w:t>v</w:t>
            </w:r>
            <w:r>
              <w:t>及其相关的弧。</w:t>
            </w:r>
          </w:p>
          <w:p w:rsidR="004A1D4E" w:rsidRDefault="009A508B">
            <w:pPr>
              <w:spacing w:after="0"/>
              <w:ind w:left="448"/>
            </w:pPr>
            <w:r>
              <w:rPr>
                <w:sz w:val="18"/>
              </w:rPr>
              <w:t>InsertArc (*G,v,w)</w:t>
            </w:r>
            <w:r>
              <w:rPr>
                <w:sz w:val="18"/>
              </w:rPr>
              <w:t>：在图</w:t>
            </w:r>
            <w:r>
              <w:rPr>
                <w:sz w:val="18"/>
              </w:rPr>
              <w:t>G</w:t>
            </w:r>
            <w:r>
              <w:rPr>
                <w:sz w:val="18"/>
              </w:rPr>
              <w:t>中增添弧</w:t>
            </w:r>
            <w:r>
              <w:rPr>
                <w:sz w:val="18"/>
              </w:rPr>
              <w:t>&lt;v</w:t>
            </w:r>
            <w:r>
              <w:rPr>
                <w:sz w:val="18"/>
              </w:rPr>
              <w:t>，</w:t>
            </w:r>
            <w:r>
              <w:rPr>
                <w:sz w:val="18"/>
              </w:rPr>
              <w:t>&gt;</w:t>
            </w:r>
            <w:r>
              <w:rPr>
                <w:sz w:val="18"/>
              </w:rPr>
              <w:t>，</w:t>
            </w:r>
            <w:r>
              <w:rPr>
                <w:sz w:val="18"/>
              </w:rPr>
              <w:t>*G</w:t>
            </w:r>
            <w:r>
              <w:rPr>
                <w:sz w:val="18"/>
              </w:rPr>
              <w:t>是无向图，还需要增添对称弧</w:t>
            </w:r>
          </w:p>
          <w:p w:rsidR="004A1D4E" w:rsidRDefault="009A508B">
            <w:pPr>
              <w:spacing w:after="0"/>
              <w:ind w:left="448"/>
            </w:pPr>
            <w:r>
              <w:rPr>
                <w:sz w:val="18"/>
              </w:rPr>
              <w:t>DeleteArc</w:t>
            </w:r>
            <w:r>
              <w:rPr>
                <w:sz w:val="18"/>
              </w:rPr>
              <w:t>（</w:t>
            </w:r>
            <w:r>
              <w:rPr>
                <w:sz w:val="18"/>
              </w:rPr>
              <w:t>*G,v,w)</w:t>
            </w:r>
            <w:r>
              <w:rPr>
                <w:sz w:val="18"/>
              </w:rPr>
              <w:t>：在图</w:t>
            </w:r>
            <w:r>
              <w:rPr>
                <w:sz w:val="18"/>
              </w:rPr>
              <w:t>G</w:t>
            </w:r>
            <w:r>
              <w:rPr>
                <w:sz w:val="18"/>
              </w:rPr>
              <w:t>中删除弧</w:t>
            </w:r>
            <w:r>
              <w:rPr>
                <w:sz w:val="18"/>
              </w:rPr>
              <w:t>&lt;v</w:t>
            </w:r>
            <w:r>
              <w:rPr>
                <w:sz w:val="18"/>
              </w:rPr>
              <w:t>；</w:t>
            </w:r>
            <w:r>
              <w:rPr>
                <w:sz w:val="18"/>
              </w:rPr>
              <w:t>w&gt;</w:t>
            </w:r>
            <w:r>
              <w:rPr>
                <w:sz w:val="18"/>
              </w:rPr>
              <w:t>，若</w:t>
            </w:r>
            <w:r>
              <w:rPr>
                <w:sz w:val="18"/>
              </w:rPr>
              <w:t>G</w:t>
            </w:r>
            <w:r>
              <w:rPr>
                <w:sz w:val="18"/>
              </w:rPr>
              <w:t>是无向图，则还删除对称弧</w:t>
            </w:r>
          </w:p>
          <w:p w:rsidR="004A1D4E" w:rsidRDefault="009A508B">
            <w:pPr>
              <w:spacing w:after="0" w:line="216" w:lineRule="auto"/>
              <w:jc w:val="center"/>
            </w:pPr>
            <w:r>
              <w:rPr>
                <w:sz w:val="18"/>
              </w:rPr>
              <w:t>DFSTraverse</w:t>
            </w:r>
            <w:r>
              <w:rPr>
                <w:sz w:val="18"/>
              </w:rPr>
              <w:t>（</w:t>
            </w:r>
            <w:r>
              <w:rPr>
                <w:sz w:val="18"/>
              </w:rPr>
              <w:t>G</w:t>
            </w:r>
            <w:r>
              <w:rPr>
                <w:sz w:val="18"/>
              </w:rPr>
              <w:t>）．．对图</w:t>
            </w:r>
            <w:r>
              <w:rPr>
                <w:sz w:val="18"/>
              </w:rPr>
              <w:t>G</w:t>
            </w:r>
            <w:r>
              <w:rPr>
                <w:sz w:val="18"/>
              </w:rPr>
              <w:t>中进行深度优先遍历，在遍历过程对每个顶点调用。</w:t>
            </w:r>
            <w:r>
              <w:rPr>
                <w:sz w:val="18"/>
              </w:rPr>
              <w:t xml:space="preserve"> HESTraverse</w:t>
            </w:r>
            <w:r>
              <w:rPr>
                <w:sz w:val="18"/>
              </w:rPr>
              <w:t>（</w:t>
            </w:r>
            <w:r>
              <w:rPr>
                <w:sz w:val="18"/>
              </w:rPr>
              <w:t>G</w:t>
            </w:r>
            <w:r>
              <w:rPr>
                <w:sz w:val="18"/>
              </w:rPr>
              <w:t>），、对图</w:t>
            </w:r>
            <w:r>
              <w:rPr>
                <w:sz w:val="18"/>
              </w:rPr>
              <w:t>G</w:t>
            </w:r>
            <w:r>
              <w:rPr>
                <w:sz w:val="18"/>
              </w:rPr>
              <w:t>中进行广度优先遍历．在遍历过程对每个顶点调用。</w:t>
            </w:r>
          </w:p>
          <w:p w:rsidR="004A1D4E" w:rsidRDefault="009A508B">
            <w:pPr>
              <w:spacing w:after="51"/>
              <w:ind w:left="998"/>
            </w:pPr>
            <w:r>
              <w:rPr>
                <w:noProof/>
              </w:rPr>
              <w:drawing>
                <wp:inline distT="0" distB="0" distL="0" distR="0">
                  <wp:extent cx="12933" cy="12923"/>
                  <wp:effectExtent l="0" t="0" r="0" b="0"/>
                  <wp:docPr id="1018468" name="Picture 1018468"/>
                  <wp:cNvGraphicFramePr/>
                  <a:graphic xmlns:a="http://schemas.openxmlformats.org/drawingml/2006/main">
                    <a:graphicData uri="http://schemas.openxmlformats.org/drawingml/2006/picture">
                      <pic:pic xmlns:pic="http://schemas.openxmlformats.org/drawingml/2006/picture">
                        <pic:nvPicPr>
                          <pic:cNvPr id="1018468" name="Picture 1018468"/>
                          <pic:cNvPicPr/>
                        </pic:nvPicPr>
                        <pic:blipFill>
                          <a:blip r:embed="rId2185"/>
                          <a:stretch>
                            <a:fillRect/>
                          </a:stretch>
                        </pic:blipFill>
                        <pic:spPr>
                          <a:xfrm>
                            <a:off x="0" y="0"/>
                            <a:ext cx="12933" cy="12923"/>
                          </a:xfrm>
                          <a:prstGeom prst="rect">
                            <a:avLst/>
                          </a:prstGeom>
                        </pic:spPr>
                      </pic:pic>
                    </a:graphicData>
                  </a:graphic>
                </wp:inline>
              </w:drawing>
            </w:r>
          </w:p>
          <w:p w:rsidR="004A1D4E" w:rsidRDefault="009A508B">
            <w:pPr>
              <w:spacing w:after="0"/>
              <w:ind w:left="102"/>
            </w:pPr>
            <w:r>
              <w:rPr>
                <w:sz w:val="18"/>
              </w:rPr>
              <w:t>endADT</w:t>
            </w:r>
          </w:p>
        </w:tc>
      </w:tr>
    </w:tbl>
    <w:p w:rsidR="004A1D4E" w:rsidRDefault="009A508B">
      <w:pPr>
        <w:pStyle w:val="7"/>
        <w:spacing w:after="2" w:line="259" w:lineRule="auto"/>
        <w:ind w:left="1120" w:right="1191" w:hanging="10"/>
        <w:jc w:val="center"/>
      </w:pPr>
      <w:r>
        <w:rPr>
          <w:sz w:val="38"/>
        </w:rPr>
        <w:t>7</w:t>
      </w:r>
      <w:r>
        <w:rPr>
          <w:sz w:val="38"/>
        </w:rPr>
        <w:t>，</w:t>
      </w:r>
      <w:r>
        <w:rPr>
          <w:sz w:val="38"/>
        </w:rPr>
        <w:t>4</w:t>
      </w:r>
      <w:r>
        <w:rPr>
          <w:sz w:val="38"/>
        </w:rPr>
        <w:t>图的存储结构</w:t>
      </w:r>
    </w:p>
    <w:p w:rsidR="004A1D4E" w:rsidRDefault="009A508B">
      <w:pPr>
        <w:spacing w:after="5" w:line="262" w:lineRule="auto"/>
        <w:ind w:left="10" w:right="10" w:firstLine="367"/>
        <w:jc w:val="both"/>
      </w:pPr>
      <w:r>
        <w:rPr>
          <w:sz w:val="20"/>
        </w:rPr>
        <w:t>图的存储结构相较线性表与树来说就更加复杂了。首先，我们口头上说的</w:t>
      </w:r>
      <w:r>
        <w:rPr>
          <w:sz w:val="20"/>
        </w:rPr>
        <w:t>“</w:t>
      </w:r>
      <w:r>
        <w:rPr>
          <w:sz w:val="20"/>
        </w:rPr>
        <w:t>顶点的位置</w:t>
      </w:r>
      <w:r>
        <w:rPr>
          <w:sz w:val="20"/>
        </w:rPr>
        <w:t>”</w:t>
      </w:r>
      <w:r>
        <w:rPr>
          <w:sz w:val="20"/>
        </w:rPr>
        <w:t>或</w:t>
      </w:r>
      <w:r>
        <w:rPr>
          <w:sz w:val="20"/>
        </w:rPr>
        <w:t>“</w:t>
      </w:r>
      <w:r>
        <w:rPr>
          <w:sz w:val="20"/>
        </w:rPr>
        <w:t>邻接点的位置</w:t>
      </w:r>
      <w:r>
        <w:rPr>
          <w:sz w:val="20"/>
        </w:rPr>
        <w:t>"</w:t>
      </w:r>
      <w:r>
        <w:rPr>
          <w:sz w:val="20"/>
        </w:rPr>
        <w:t>只是一个相对的概念。其实从图的逻辑结构定义来看，图上任何一个顶点都可被看成是第一个顶点，任一顶点的邻接点之间也不存在次序关系。比如图</w:t>
      </w:r>
      <w:r>
        <w:rPr>
          <w:sz w:val="20"/>
        </w:rPr>
        <w:t>7</w:t>
      </w:r>
      <w:r>
        <w:rPr>
          <w:sz w:val="20"/>
        </w:rPr>
        <w:t>．</w:t>
      </w:r>
      <w:r>
        <w:rPr>
          <w:sz w:val="20"/>
        </w:rPr>
        <w:t>4</w:t>
      </w:r>
      <w:r>
        <w:rPr>
          <w:sz w:val="20"/>
        </w:rPr>
        <w:t>．</w:t>
      </w:r>
      <w:r>
        <w:rPr>
          <w:sz w:val="20"/>
        </w:rPr>
        <w:t>1</w:t>
      </w:r>
      <w:r>
        <w:rPr>
          <w:sz w:val="20"/>
        </w:rPr>
        <w:t>中的四张图，仔细观察发现，它们其实是同一个图，只不过顶点的位置不同，就造成了表象上不太一样的感觉。</w:t>
      </w:r>
    </w:p>
    <w:p w:rsidR="004A1D4E" w:rsidRDefault="009A508B">
      <w:pPr>
        <w:spacing w:after="339"/>
        <w:ind w:left="1151"/>
      </w:pPr>
      <w:r>
        <w:rPr>
          <w:noProof/>
        </w:rPr>
        <w:drawing>
          <wp:inline distT="0" distB="0" distL="0" distR="0">
            <wp:extent cx="2890479" cy="1499046"/>
            <wp:effectExtent l="0" t="0" r="0" b="0"/>
            <wp:docPr id="3117307" name="Picture 3117307"/>
            <wp:cNvGraphicFramePr/>
            <a:graphic xmlns:a="http://schemas.openxmlformats.org/drawingml/2006/main">
              <a:graphicData uri="http://schemas.openxmlformats.org/drawingml/2006/picture">
                <pic:pic xmlns:pic="http://schemas.openxmlformats.org/drawingml/2006/picture">
                  <pic:nvPicPr>
                    <pic:cNvPr id="3117307" name="Picture 3117307"/>
                    <pic:cNvPicPr/>
                  </pic:nvPicPr>
                  <pic:blipFill>
                    <a:blip r:embed="rId2186"/>
                    <a:stretch>
                      <a:fillRect/>
                    </a:stretch>
                  </pic:blipFill>
                  <pic:spPr>
                    <a:xfrm>
                      <a:off x="0" y="0"/>
                      <a:ext cx="2890479" cy="1499046"/>
                    </a:xfrm>
                    <a:prstGeom prst="rect">
                      <a:avLst/>
                    </a:prstGeom>
                  </pic:spPr>
                </pic:pic>
              </a:graphicData>
            </a:graphic>
          </wp:inline>
        </w:drawing>
      </w:r>
    </w:p>
    <w:p w:rsidR="004A1D4E" w:rsidRDefault="009A508B">
      <w:pPr>
        <w:tabs>
          <w:tab w:val="center" w:pos="2469"/>
          <w:tab w:val="center" w:pos="5377"/>
        </w:tabs>
        <w:spacing w:after="3"/>
      </w:pPr>
      <w:r>
        <w:rPr>
          <w:noProof/>
        </w:rPr>
        <w:lastRenderedPageBreak/>
        <w:drawing>
          <wp:anchor distT="0" distB="0" distL="114300" distR="114300" simplePos="0" relativeHeight="252122112" behindDoc="0" locked="0" layoutInCell="1" allowOverlap="0">
            <wp:simplePos x="0" y="0"/>
            <wp:positionH relativeFrom="column">
              <wp:posOffset>808299</wp:posOffset>
            </wp:positionH>
            <wp:positionV relativeFrom="paragraph">
              <wp:posOffset>256389</wp:posOffset>
            </wp:positionV>
            <wp:extent cx="1467872" cy="1434432"/>
            <wp:effectExtent l="0" t="0" r="0" b="0"/>
            <wp:wrapSquare wrapText="bothSides"/>
            <wp:docPr id="3117311" name="Picture 3117311"/>
            <wp:cNvGraphicFramePr/>
            <a:graphic xmlns:a="http://schemas.openxmlformats.org/drawingml/2006/main">
              <a:graphicData uri="http://schemas.openxmlformats.org/drawingml/2006/picture">
                <pic:pic xmlns:pic="http://schemas.openxmlformats.org/drawingml/2006/picture">
                  <pic:nvPicPr>
                    <pic:cNvPr id="3117311" name="Picture 3117311"/>
                    <pic:cNvPicPr/>
                  </pic:nvPicPr>
                  <pic:blipFill>
                    <a:blip r:embed="rId2187"/>
                    <a:stretch>
                      <a:fillRect/>
                    </a:stretch>
                  </pic:blipFill>
                  <pic:spPr>
                    <a:xfrm>
                      <a:off x="0" y="0"/>
                      <a:ext cx="1467872" cy="1434432"/>
                    </a:xfrm>
                    <a:prstGeom prst="rect">
                      <a:avLst/>
                    </a:prstGeom>
                  </pic:spPr>
                </pic:pic>
              </a:graphicData>
            </a:graphic>
          </wp:anchor>
        </w:drawing>
      </w:r>
      <w:r>
        <w:rPr>
          <w:sz w:val="30"/>
        </w:rPr>
        <w:tab/>
      </w:r>
      <w:r>
        <w:rPr>
          <w:sz w:val="30"/>
        </w:rPr>
        <w:t>图</w:t>
      </w:r>
      <w:r>
        <w:rPr>
          <w:sz w:val="30"/>
        </w:rPr>
        <w:t>1</w:t>
      </w:r>
      <w:r>
        <w:rPr>
          <w:sz w:val="30"/>
        </w:rPr>
        <w:tab/>
      </w:r>
      <w:r>
        <w:rPr>
          <w:noProof/>
        </w:rPr>
        <w:drawing>
          <wp:inline distT="0" distB="0" distL="0" distR="0">
            <wp:extent cx="1474338" cy="1667042"/>
            <wp:effectExtent l="0" t="0" r="0" b="0"/>
            <wp:docPr id="3117309" name="Picture 3117309"/>
            <wp:cNvGraphicFramePr/>
            <a:graphic xmlns:a="http://schemas.openxmlformats.org/drawingml/2006/main">
              <a:graphicData uri="http://schemas.openxmlformats.org/drawingml/2006/picture">
                <pic:pic xmlns:pic="http://schemas.openxmlformats.org/drawingml/2006/picture">
                  <pic:nvPicPr>
                    <pic:cNvPr id="3117309" name="Picture 3117309"/>
                    <pic:cNvPicPr/>
                  </pic:nvPicPr>
                  <pic:blipFill>
                    <a:blip r:embed="rId2188"/>
                    <a:stretch>
                      <a:fillRect/>
                    </a:stretch>
                  </pic:blipFill>
                  <pic:spPr>
                    <a:xfrm>
                      <a:off x="0" y="0"/>
                      <a:ext cx="1474338" cy="1667042"/>
                    </a:xfrm>
                    <a:prstGeom prst="rect">
                      <a:avLst/>
                    </a:prstGeom>
                  </pic:spPr>
                </pic:pic>
              </a:graphicData>
            </a:graphic>
          </wp:inline>
        </w:drawing>
      </w:r>
    </w:p>
    <w:p w:rsidR="004A1D4E" w:rsidRDefault="009A508B">
      <w:pPr>
        <w:tabs>
          <w:tab w:val="center" w:pos="2464"/>
          <w:tab w:val="center" w:pos="5382"/>
        </w:tabs>
        <w:spacing w:after="521" w:line="265" w:lineRule="auto"/>
      </w:pPr>
      <w:r>
        <w:rPr>
          <w:sz w:val="20"/>
        </w:rPr>
        <w:tab/>
      </w:r>
      <w:r>
        <w:rPr>
          <w:sz w:val="20"/>
        </w:rPr>
        <w:t>图</w:t>
      </w:r>
      <w:r>
        <w:rPr>
          <w:sz w:val="20"/>
        </w:rPr>
        <w:t>3</w:t>
      </w:r>
      <w:r>
        <w:rPr>
          <w:sz w:val="20"/>
        </w:rPr>
        <w:tab/>
      </w:r>
      <w:r>
        <w:rPr>
          <w:sz w:val="20"/>
        </w:rPr>
        <w:t>图</w:t>
      </w:r>
      <w:r>
        <w:rPr>
          <w:sz w:val="20"/>
        </w:rPr>
        <w:t>4</w:t>
      </w:r>
    </w:p>
    <w:tbl>
      <w:tblPr>
        <w:tblStyle w:val="TableGrid"/>
        <w:tblpPr w:vertAnchor="page" w:horzAnchor="page" w:tblpX="1251" w:tblpY="469"/>
        <w:tblOverlap w:val="never"/>
        <w:tblW w:w="1356" w:type="dxa"/>
        <w:tblInd w:w="0" w:type="dxa"/>
        <w:tblCellMar>
          <w:top w:w="59" w:type="dxa"/>
          <w:left w:w="137" w:type="dxa"/>
          <w:bottom w:w="0" w:type="dxa"/>
          <w:right w:w="66" w:type="dxa"/>
        </w:tblCellMar>
        <w:tblLook w:val="04A0" w:firstRow="1" w:lastRow="0" w:firstColumn="1" w:lastColumn="0" w:noHBand="0" w:noVBand="1"/>
      </w:tblPr>
      <w:tblGrid>
        <w:gridCol w:w="501"/>
        <w:gridCol w:w="855"/>
      </w:tblGrid>
      <w:tr w:rsidR="004A1D4E">
        <w:trPr>
          <w:trHeight w:val="329"/>
        </w:trPr>
        <w:tc>
          <w:tcPr>
            <w:tcW w:w="48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8"/>
            </w:pPr>
            <w:r>
              <w:rPr>
                <w:sz w:val="20"/>
              </w:rPr>
              <w:t>还</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77"/>
        <w:jc w:val="both"/>
      </w:pPr>
      <w:r>
        <w:rPr>
          <w:sz w:val="20"/>
        </w:rPr>
        <w:t>也正由于图的结构比较复杂，任意两个顶点之间都可能存在联系，因此无法以数据元素在内存中的物理位置来表示元素之间的关系，也就是说，图不可能用简单的顺序存储结构来表示。而多重链表的方式，即以一个数据域和多个指针域组成的结点表示图中的一个顶点，尽管可以实现图结构，但其实在树中，我们也已经讨论过，这是有问题的。如果各个顶点的度数相差很大，按度数最大的顶点设计结点结构会造成很多存储单元的浪费，而若按每个顶点自己的度数设计不同的顶点结构，又带来操作的不便。因此，对于图来说，如何对它实现物理存储是个难题，不过我们的前辈们已</w:t>
      </w:r>
      <w:r>
        <w:rPr>
          <w:sz w:val="20"/>
        </w:rPr>
        <w:t>经解决了，现在我们来看前辈们提供的五种不同的存储结构。</w:t>
      </w:r>
      <w:r>
        <w:rPr>
          <w:sz w:val="20"/>
        </w:rPr>
        <w:t xml:space="preserve"> </w:t>
      </w:r>
      <w:r>
        <w:rPr>
          <w:noProof/>
        </w:rPr>
        <w:drawing>
          <wp:inline distT="0" distB="0" distL="0" distR="0">
            <wp:extent cx="6467" cy="6462"/>
            <wp:effectExtent l="0" t="0" r="0" b="0"/>
            <wp:docPr id="1022015" name="Picture 1022015"/>
            <wp:cNvGraphicFramePr/>
            <a:graphic xmlns:a="http://schemas.openxmlformats.org/drawingml/2006/main">
              <a:graphicData uri="http://schemas.openxmlformats.org/drawingml/2006/picture">
                <pic:pic xmlns:pic="http://schemas.openxmlformats.org/drawingml/2006/picture">
                  <pic:nvPicPr>
                    <pic:cNvPr id="1022015" name="Picture 1022015"/>
                    <pic:cNvPicPr/>
                  </pic:nvPicPr>
                  <pic:blipFill>
                    <a:blip r:embed="rId14"/>
                    <a:stretch>
                      <a:fillRect/>
                    </a:stretch>
                  </pic:blipFill>
                  <pic:spPr>
                    <a:xfrm>
                      <a:off x="0" y="0"/>
                      <a:ext cx="6467" cy="6462"/>
                    </a:xfrm>
                    <a:prstGeom prst="rect">
                      <a:avLst/>
                    </a:prstGeom>
                  </pic:spPr>
                </pic:pic>
              </a:graphicData>
            </a:graphic>
          </wp:inline>
        </w:drawing>
      </w:r>
    </w:p>
    <w:p w:rsidR="004A1D4E" w:rsidRDefault="009A508B">
      <w:pPr>
        <w:pStyle w:val="8"/>
        <w:spacing w:after="3"/>
        <w:ind w:left="5" w:firstLine="0"/>
        <w:jc w:val="left"/>
      </w:pPr>
      <w:r>
        <w:rPr>
          <w:sz w:val="26"/>
        </w:rPr>
        <w:t>741</w:t>
      </w:r>
      <w:r>
        <w:rPr>
          <w:sz w:val="26"/>
        </w:rPr>
        <w:t>邻接矩阵</w:t>
      </w:r>
    </w:p>
    <w:p w:rsidR="004A1D4E" w:rsidRDefault="009A508B">
      <w:pPr>
        <w:spacing w:after="5" w:line="262" w:lineRule="auto"/>
        <w:ind w:left="10" w:right="10" w:firstLine="397"/>
        <w:jc w:val="both"/>
      </w:pPr>
      <w:r>
        <w:rPr>
          <w:sz w:val="20"/>
        </w:rPr>
        <w:t>考虑到图是由顶点和边或弧两部分组成。合在一起比较困难，那就很自然地考虑</w:t>
      </w:r>
      <w:r>
        <w:rPr>
          <w:noProof/>
        </w:rPr>
        <w:drawing>
          <wp:inline distT="0" distB="0" distL="0" distR="0">
            <wp:extent cx="6466" cy="19384"/>
            <wp:effectExtent l="0" t="0" r="0" b="0"/>
            <wp:docPr id="3117313" name="Picture 3117313"/>
            <wp:cNvGraphicFramePr/>
            <a:graphic xmlns:a="http://schemas.openxmlformats.org/drawingml/2006/main">
              <a:graphicData uri="http://schemas.openxmlformats.org/drawingml/2006/picture">
                <pic:pic xmlns:pic="http://schemas.openxmlformats.org/drawingml/2006/picture">
                  <pic:nvPicPr>
                    <pic:cNvPr id="3117313" name="Picture 3117313"/>
                    <pic:cNvPicPr/>
                  </pic:nvPicPr>
                  <pic:blipFill>
                    <a:blip r:embed="rId2189"/>
                    <a:stretch>
                      <a:fillRect/>
                    </a:stretch>
                  </pic:blipFill>
                  <pic:spPr>
                    <a:xfrm>
                      <a:off x="0" y="0"/>
                      <a:ext cx="6466" cy="19384"/>
                    </a:xfrm>
                    <a:prstGeom prst="rect">
                      <a:avLst/>
                    </a:prstGeom>
                  </pic:spPr>
                </pic:pic>
              </a:graphicData>
            </a:graphic>
          </wp:inline>
        </w:drawing>
      </w:r>
      <w:r>
        <w:rPr>
          <w:sz w:val="20"/>
        </w:rPr>
        <w:t>到分两个结构来分别存储。顶点不分大小、主次，所以用一个一维数组来存储是很不错的选择。而边或弧由于是顶点与顶点之间的关系，一维搞不定，那就考虑用一个二</w:t>
      </w:r>
      <w:r>
        <w:rPr>
          <w:noProof/>
        </w:rPr>
        <w:drawing>
          <wp:inline distT="0" distB="0" distL="0" distR="0">
            <wp:extent cx="6466" cy="6462"/>
            <wp:effectExtent l="0" t="0" r="0" b="0"/>
            <wp:docPr id="1022018" name="Picture 1022018"/>
            <wp:cNvGraphicFramePr/>
            <a:graphic xmlns:a="http://schemas.openxmlformats.org/drawingml/2006/main">
              <a:graphicData uri="http://schemas.openxmlformats.org/drawingml/2006/picture">
                <pic:pic xmlns:pic="http://schemas.openxmlformats.org/drawingml/2006/picture">
                  <pic:nvPicPr>
                    <pic:cNvPr id="1022018" name="Picture 1022018"/>
                    <pic:cNvPicPr/>
                  </pic:nvPicPr>
                  <pic:blipFill>
                    <a:blip r:embed="rId220"/>
                    <a:stretch>
                      <a:fillRect/>
                    </a:stretch>
                  </pic:blipFill>
                  <pic:spPr>
                    <a:xfrm>
                      <a:off x="0" y="0"/>
                      <a:ext cx="6466" cy="6462"/>
                    </a:xfrm>
                    <a:prstGeom prst="rect">
                      <a:avLst/>
                    </a:prstGeom>
                  </pic:spPr>
                </pic:pic>
              </a:graphicData>
            </a:graphic>
          </wp:inline>
        </w:drawing>
      </w:r>
      <w:r>
        <w:rPr>
          <w:sz w:val="20"/>
        </w:rPr>
        <w:t>维数组来存储。于是我们的邻接矩阵的方案就诞生了。</w:t>
      </w:r>
      <w:r>
        <w:rPr>
          <w:noProof/>
        </w:rPr>
        <w:drawing>
          <wp:inline distT="0" distB="0" distL="0" distR="0">
            <wp:extent cx="6467" cy="6461"/>
            <wp:effectExtent l="0" t="0" r="0" b="0"/>
            <wp:docPr id="1022019" name="Picture 1022019"/>
            <wp:cNvGraphicFramePr/>
            <a:graphic xmlns:a="http://schemas.openxmlformats.org/drawingml/2006/main">
              <a:graphicData uri="http://schemas.openxmlformats.org/drawingml/2006/picture">
                <pic:pic xmlns:pic="http://schemas.openxmlformats.org/drawingml/2006/picture">
                  <pic:nvPicPr>
                    <pic:cNvPr id="1022019" name="Picture 1022019"/>
                    <pic:cNvPicPr/>
                  </pic:nvPicPr>
                  <pic:blipFill>
                    <a:blip r:embed="rId113"/>
                    <a:stretch>
                      <a:fillRect/>
                    </a:stretch>
                  </pic:blipFill>
                  <pic:spPr>
                    <a:xfrm>
                      <a:off x="0" y="0"/>
                      <a:ext cx="6467" cy="6461"/>
                    </a:xfrm>
                    <a:prstGeom prst="rect">
                      <a:avLst/>
                    </a:prstGeom>
                  </pic:spPr>
                </pic:pic>
              </a:graphicData>
            </a:graphic>
          </wp:inline>
        </w:drawing>
      </w:r>
    </w:p>
    <w:p w:rsidR="004A1D4E" w:rsidRDefault="009A508B">
      <w:pPr>
        <w:spacing w:after="5" w:line="227" w:lineRule="auto"/>
        <w:ind w:left="10" w:right="10" w:firstLine="387"/>
        <w:jc w:val="both"/>
      </w:pPr>
      <w:r>
        <w:t>图的邻接矩阵</w:t>
      </w:r>
      <w:r>
        <w:t>(Adjacency Matrix)</w:t>
      </w:r>
      <w:r>
        <w:t>存储方式是用两个数组来表示图。一个一维数组存储图中顶点信息，一个二维数组（称为邻接矩阵）存储图中的边或弧的信息。</w:t>
      </w:r>
    </w:p>
    <w:p w:rsidR="004A1D4E" w:rsidRDefault="009A508B">
      <w:pPr>
        <w:spacing w:after="5" w:line="262" w:lineRule="auto"/>
        <w:ind w:left="377" w:right="10"/>
        <w:jc w:val="both"/>
      </w:pPr>
      <w:r>
        <w:rPr>
          <w:sz w:val="20"/>
        </w:rPr>
        <w:t>设图</w:t>
      </w:r>
      <w:r>
        <w:rPr>
          <w:sz w:val="20"/>
        </w:rPr>
        <w:t>G</w:t>
      </w:r>
      <w:r>
        <w:rPr>
          <w:sz w:val="20"/>
        </w:rPr>
        <w:t>有</w:t>
      </w:r>
      <w:r>
        <w:rPr>
          <w:sz w:val="20"/>
        </w:rPr>
        <w:t>n</w:t>
      </w:r>
      <w:r>
        <w:rPr>
          <w:sz w:val="20"/>
        </w:rPr>
        <w:t>个顶点，则邻接矩阵是一个</w:t>
      </w:r>
      <w:r>
        <w:rPr>
          <w:sz w:val="20"/>
        </w:rPr>
        <w:t>nxn</w:t>
      </w:r>
      <w:r>
        <w:rPr>
          <w:sz w:val="20"/>
        </w:rPr>
        <w:t>的方阵，定义为：</w:t>
      </w:r>
    </w:p>
    <w:p w:rsidR="004A1D4E" w:rsidRDefault="009A508B">
      <w:pPr>
        <w:spacing w:after="5" w:line="262" w:lineRule="auto"/>
        <w:ind w:left="407" w:right="10"/>
        <w:jc w:val="both"/>
      </w:pPr>
      <w:r>
        <w:rPr>
          <w:noProof/>
        </w:rPr>
        <w:drawing>
          <wp:inline distT="0" distB="0" distL="0" distR="0">
            <wp:extent cx="1079888" cy="368300"/>
            <wp:effectExtent l="0" t="0" r="0" b="0"/>
            <wp:docPr id="3117316" name="Picture 3117316"/>
            <wp:cNvGraphicFramePr/>
            <a:graphic xmlns:a="http://schemas.openxmlformats.org/drawingml/2006/main">
              <a:graphicData uri="http://schemas.openxmlformats.org/drawingml/2006/picture">
                <pic:pic xmlns:pic="http://schemas.openxmlformats.org/drawingml/2006/picture">
                  <pic:nvPicPr>
                    <pic:cNvPr id="3117316" name="Picture 3117316"/>
                    <pic:cNvPicPr/>
                  </pic:nvPicPr>
                  <pic:blipFill>
                    <a:blip r:embed="rId2190"/>
                    <a:stretch>
                      <a:fillRect/>
                    </a:stretch>
                  </pic:blipFill>
                  <pic:spPr>
                    <a:xfrm>
                      <a:off x="0" y="0"/>
                      <a:ext cx="1079888" cy="368300"/>
                    </a:xfrm>
                    <a:prstGeom prst="rect">
                      <a:avLst/>
                    </a:prstGeom>
                  </pic:spPr>
                </pic:pic>
              </a:graphicData>
            </a:graphic>
          </wp:inline>
        </w:drawing>
      </w:r>
      <w:r>
        <w:rPr>
          <w:sz w:val="20"/>
        </w:rPr>
        <w:t>1,</w:t>
      </w:r>
      <w:r>
        <w:rPr>
          <w:sz w:val="20"/>
        </w:rPr>
        <w:t>若的</w:t>
      </w:r>
      <w:r>
        <w:rPr>
          <w:sz w:val="20"/>
        </w:rPr>
        <w:t>)E E</w:t>
      </w:r>
      <w:r>
        <w:rPr>
          <w:sz w:val="20"/>
        </w:rPr>
        <w:t>或</w:t>
      </w:r>
      <w:r>
        <w:rPr>
          <w:sz w:val="20"/>
        </w:rPr>
        <w:t>&lt; v</w:t>
      </w:r>
      <w:r>
        <w:rPr>
          <w:sz w:val="20"/>
        </w:rPr>
        <w:t>河丿</w:t>
      </w:r>
      <w:r>
        <w:rPr>
          <w:sz w:val="20"/>
        </w:rPr>
        <w:t xml:space="preserve">&gt;E </w:t>
      </w:r>
      <w:r>
        <w:rPr>
          <w:noProof/>
        </w:rPr>
        <w:drawing>
          <wp:inline distT="0" distB="0" distL="0" distR="0">
            <wp:extent cx="90529" cy="90460"/>
            <wp:effectExtent l="0" t="0" r="0" b="0"/>
            <wp:docPr id="1025768" name="Picture 1025768"/>
            <wp:cNvGraphicFramePr/>
            <a:graphic xmlns:a="http://schemas.openxmlformats.org/drawingml/2006/main">
              <a:graphicData uri="http://schemas.openxmlformats.org/drawingml/2006/picture">
                <pic:pic xmlns:pic="http://schemas.openxmlformats.org/drawingml/2006/picture">
                  <pic:nvPicPr>
                    <pic:cNvPr id="1025768" name="Picture 1025768"/>
                    <pic:cNvPicPr/>
                  </pic:nvPicPr>
                  <pic:blipFill>
                    <a:blip r:embed="rId2191"/>
                    <a:stretch>
                      <a:fillRect/>
                    </a:stretch>
                  </pic:blipFill>
                  <pic:spPr>
                    <a:xfrm>
                      <a:off x="0" y="0"/>
                      <a:ext cx="90529" cy="90460"/>
                    </a:xfrm>
                    <a:prstGeom prst="rect">
                      <a:avLst/>
                    </a:prstGeom>
                  </pic:spPr>
                </pic:pic>
              </a:graphicData>
            </a:graphic>
          </wp:inline>
        </w:drawing>
      </w:r>
    </w:p>
    <w:p w:rsidR="004A1D4E" w:rsidRDefault="009A508B">
      <w:pPr>
        <w:spacing w:after="5" w:line="262" w:lineRule="auto"/>
        <w:ind w:left="377" w:right="10"/>
        <w:jc w:val="both"/>
      </w:pPr>
      <w:r>
        <w:rPr>
          <w:sz w:val="20"/>
        </w:rPr>
        <w:t>我们来看一个实例，图</w:t>
      </w:r>
      <w:r>
        <w:rPr>
          <w:sz w:val="20"/>
        </w:rPr>
        <w:t>7</w:t>
      </w:r>
      <w:r>
        <w:rPr>
          <w:sz w:val="20"/>
        </w:rPr>
        <w:t>．</w:t>
      </w:r>
      <w:r>
        <w:rPr>
          <w:sz w:val="20"/>
        </w:rPr>
        <w:t>4</w:t>
      </w:r>
      <w:r>
        <w:rPr>
          <w:sz w:val="20"/>
        </w:rPr>
        <w:t>．</w:t>
      </w:r>
      <w:r>
        <w:rPr>
          <w:sz w:val="20"/>
        </w:rPr>
        <w:t>2</w:t>
      </w:r>
      <w:r>
        <w:rPr>
          <w:sz w:val="20"/>
        </w:rPr>
        <w:t>的左图就是一个无向图。</w:t>
      </w:r>
    </w:p>
    <w:p w:rsidR="004A1D4E" w:rsidRDefault="009A508B">
      <w:pPr>
        <w:spacing w:after="0"/>
        <w:ind w:left="1293"/>
        <w:jc w:val="center"/>
      </w:pPr>
      <w:r>
        <w:rPr>
          <w:noProof/>
        </w:rPr>
        <w:lastRenderedPageBreak/>
        <mc:AlternateContent>
          <mc:Choice Requires="wpg">
            <w:drawing>
              <wp:anchor distT="0" distB="0" distL="114300" distR="114300" simplePos="0" relativeHeight="252123136" behindDoc="0" locked="0" layoutInCell="1" allowOverlap="1">
                <wp:simplePos x="0" y="0"/>
                <wp:positionH relativeFrom="column">
                  <wp:posOffset>2664154</wp:posOffset>
                </wp:positionH>
                <wp:positionV relativeFrom="paragraph">
                  <wp:posOffset>-32819</wp:posOffset>
                </wp:positionV>
                <wp:extent cx="1707128" cy="1660581"/>
                <wp:effectExtent l="0" t="0" r="0" b="0"/>
                <wp:wrapSquare wrapText="bothSides"/>
                <wp:docPr id="3013420" name="Group 3013420"/>
                <wp:cNvGraphicFramePr/>
                <a:graphic xmlns:a="http://schemas.openxmlformats.org/drawingml/2006/main">
                  <a:graphicData uri="http://schemas.microsoft.com/office/word/2010/wordprocessingGroup">
                    <wpg:wgp>
                      <wpg:cNvGrpSpPr/>
                      <wpg:grpSpPr>
                        <a:xfrm>
                          <a:off x="0" y="0"/>
                          <a:ext cx="1707128" cy="1660581"/>
                          <a:chOff x="0" y="0"/>
                          <a:chExt cx="1707128" cy="1660581"/>
                        </a:xfrm>
                      </wpg:grpSpPr>
                      <pic:pic xmlns:pic="http://schemas.openxmlformats.org/drawingml/2006/picture">
                        <pic:nvPicPr>
                          <pic:cNvPr id="3117318" name="Picture 3117318"/>
                          <pic:cNvPicPr/>
                        </pic:nvPicPr>
                        <pic:blipFill>
                          <a:blip r:embed="rId2192"/>
                          <a:stretch>
                            <a:fillRect/>
                          </a:stretch>
                        </pic:blipFill>
                        <pic:spPr>
                          <a:xfrm>
                            <a:off x="0" y="0"/>
                            <a:ext cx="1681263" cy="1654119"/>
                          </a:xfrm>
                          <a:prstGeom prst="rect">
                            <a:avLst/>
                          </a:prstGeom>
                        </pic:spPr>
                      </pic:pic>
                      <wps:wsp>
                        <wps:cNvPr id="1022858" name="Rectangle 1022858"/>
                        <wps:cNvSpPr/>
                        <wps:spPr>
                          <a:xfrm>
                            <a:off x="1648931" y="891674"/>
                            <a:ext cx="77402" cy="146093"/>
                          </a:xfrm>
                          <a:prstGeom prst="rect">
                            <a:avLst/>
                          </a:prstGeom>
                          <a:ln>
                            <a:noFill/>
                          </a:ln>
                        </wps:spPr>
                        <wps:txbx>
                          <w:txbxContent>
                            <w:p w:rsidR="004A1D4E" w:rsidRDefault="009A508B">
                              <w:r>
                                <w:t>2</w:t>
                              </w:r>
                            </w:p>
                          </w:txbxContent>
                        </wps:txbx>
                        <wps:bodyPr horzOverflow="overflow" vert="horz" lIns="0" tIns="0" rIns="0" bIns="0" rtlCol="0">
                          <a:noAutofit/>
                        </wps:bodyPr>
                      </wps:wsp>
                    </wpg:wgp>
                  </a:graphicData>
                </a:graphic>
              </wp:anchor>
            </w:drawing>
          </mc:Choice>
          <mc:Fallback>
            <w:pict>
              <v:group id="Group 3013420" o:spid="_x0000_s1756" style="position:absolute;left:0;text-align:left;margin-left:209.8pt;margin-top:-2.6pt;width:134.4pt;height:130.75pt;z-index:252123136;mso-position-horizontal-relative:text;mso-position-vertical-relative:text" coordsize="17071,16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">
                <v:shape id="Picture 3117318" o:spid="_x0000_s1757" type="#_x0000_t75" style="position:absolute;width:16812;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">
                  <v:imagedata r:id="rId2193" o:title=""/>
                </v:shape>
                <v:rect id="Rectangle 1022858" o:spid="_x0000_s1758" style="position:absolute;left:16489;top:8916;width:77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" filled="f" stroked="f">
                  <v:textbox inset="0,0,0,0">
                    <w:txbxContent>
                      <w:p w:rsidR="004A1D4E" w:rsidRDefault="009A508B">
                        <w:r>
                          <w:t>2</w:t>
                        </w:r>
                      </w:p>
                    </w:txbxContent>
                  </v:textbox>
                </v:rect>
                <w10:wrap type="square"/>
              </v:group>
            </w:pict>
          </mc:Fallback>
        </mc:AlternateContent>
      </w:r>
      <w:r>
        <w:rPr>
          <w:sz w:val="74"/>
        </w:rPr>
        <w:t>顶点数组：</w:t>
      </w:r>
      <w:r>
        <w:rPr>
          <w:sz w:val="74"/>
        </w:rPr>
        <w:t xml:space="preserve"> </w:t>
      </w:r>
      <w:r>
        <w:rPr>
          <w:sz w:val="74"/>
          <w:u w:val="single" w:color="000000"/>
        </w:rPr>
        <w:t>0000</w:t>
      </w:r>
    </w:p>
    <w:p w:rsidR="004A1D4E" w:rsidRDefault="009A508B">
      <w:pPr>
        <w:tabs>
          <w:tab w:val="center" w:pos="2002"/>
          <w:tab w:val="center" w:pos="3788"/>
        </w:tabs>
        <w:spacing w:after="3" w:line="265" w:lineRule="auto"/>
      </w:pPr>
      <w:r>
        <w:rPr>
          <w:sz w:val="18"/>
        </w:rPr>
        <w:tab/>
      </w:r>
      <w:r>
        <w:rPr>
          <w:noProof/>
        </w:rPr>
        <w:drawing>
          <wp:inline distT="0" distB="0" distL="0" distR="0">
            <wp:extent cx="1280346" cy="1156591"/>
            <wp:effectExtent l="0" t="0" r="0" b="0"/>
            <wp:docPr id="3117319" name="Picture 3117319"/>
            <wp:cNvGraphicFramePr/>
            <a:graphic xmlns:a="http://schemas.openxmlformats.org/drawingml/2006/main">
              <a:graphicData uri="http://schemas.openxmlformats.org/drawingml/2006/picture">
                <pic:pic xmlns:pic="http://schemas.openxmlformats.org/drawingml/2006/picture">
                  <pic:nvPicPr>
                    <pic:cNvPr id="3117319" name="Picture 3117319"/>
                    <pic:cNvPicPr/>
                  </pic:nvPicPr>
                  <pic:blipFill>
                    <a:blip r:embed="rId2194"/>
                    <a:stretch>
                      <a:fillRect/>
                    </a:stretch>
                  </pic:blipFill>
                  <pic:spPr>
                    <a:xfrm>
                      <a:off x="0" y="0"/>
                      <a:ext cx="1280346" cy="1156591"/>
                    </a:xfrm>
                    <a:prstGeom prst="rect">
                      <a:avLst/>
                    </a:prstGeom>
                  </pic:spPr>
                </pic:pic>
              </a:graphicData>
            </a:graphic>
          </wp:inline>
        </w:drawing>
      </w:r>
      <w:r>
        <w:rPr>
          <w:sz w:val="18"/>
        </w:rPr>
        <w:tab/>
      </w:r>
      <w:r>
        <w:rPr>
          <w:sz w:val="18"/>
        </w:rPr>
        <w:t>边数组：</w:t>
      </w:r>
    </w:p>
    <w:p w:rsidR="004A1D4E" w:rsidRDefault="009A508B">
      <w:pPr>
        <w:pStyle w:val="9"/>
        <w:spacing w:after="54"/>
        <w:ind w:left="183" w:right="204"/>
      </w:pPr>
      <w:r>
        <w:t>图</w:t>
      </w:r>
      <w:r>
        <w:t>742</w:t>
      </w:r>
    </w:p>
    <w:p w:rsidR="004A1D4E" w:rsidRDefault="009A508B">
      <w:pPr>
        <w:spacing w:after="5" w:line="227" w:lineRule="auto"/>
        <w:ind w:left="10" w:right="10" w:firstLine="377"/>
        <w:jc w:val="both"/>
      </w:pPr>
      <w:r>
        <w:rPr>
          <w:noProof/>
        </w:rPr>
        <w:drawing>
          <wp:anchor distT="0" distB="0" distL="114300" distR="114300" simplePos="0" relativeHeight="252124160" behindDoc="0" locked="0" layoutInCell="1" allowOverlap="0">
            <wp:simplePos x="0" y="0"/>
            <wp:positionH relativeFrom="page">
              <wp:posOffset>5793890</wp:posOffset>
            </wp:positionH>
            <wp:positionV relativeFrom="page">
              <wp:posOffset>898135</wp:posOffset>
            </wp:positionV>
            <wp:extent cx="6466" cy="6461"/>
            <wp:effectExtent l="0" t="0" r="0" b="0"/>
            <wp:wrapSquare wrapText="bothSides"/>
            <wp:docPr id="1025767" name="Picture 1025767"/>
            <wp:cNvGraphicFramePr/>
            <a:graphic xmlns:a="http://schemas.openxmlformats.org/drawingml/2006/main">
              <a:graphicData uri="http://schemas.openxmlformats.org/drawingml/2006/picture">
                <pic:pic xmlns:pic="http://schemas.openxmlformats.org/drawingml/2006/picture">
                  <pic:nvPicPr>
                    <pic:cNvPr id="1025767" name="Picture 1025767"/>
                    <pic:cNvPicPr/>
                  </pic:nvPicPr>
                  <pic:blipFill>
                    <a:blip r:embed="rId20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25184" behindDoc="0" locked="0" layoutInCell="1" allowOverlap="0">
            <wp:simplePos x="0" y="0"/>
            <wp:positionH relativeFrom="page">
              <wp:posOffset>5819756</wp:posOffset>
            </wp:positionH>
            <wp:positionV relativeFrom="page">
              <wp:posOffset>7133390</wp:posOffset>
            </wp:positionV>
            <wp:extent cx="6466" cy="6462"/>
            <wp:effectExtent l="0" t="0" r="0" b="0"/>
            <wp:wrapSquare wrapText="bothSides"/>
            <wp:docPr id="1025774" name="Picture 1025774"/>
            <wp:cNvGraphicFramePr/>
            <a:graphic xmlns:a="http://schemas.openxmlformats.org/drawingml/2006/main">
              <a:graphicData uri="http://schemas.openxmlformats.org/drawingml/2006/picture">
                <pic:pic xmlns:pic="http://schemas.openxmlformats.org/drawingml/2006/picture">
                  <pic:nvPicPr>
                    <pic:cNvPr id="1025774" name="Picture 1025774"/>
                    <pic:cNvPicPr/>
                  </pic:nvPicPr>
                  <pic:blipFill>
                    <a:blip r:embed="rId20"/>
                    <a:stretch>
                      <a:fillRect/>
                    </a:stretch>
                  </pic:blipFill>
                  <pic:spPr>
                    <a:xfrm>
                      <a:off x="0" y="0"/>
                      <a:ext cx="6466" cy="6462"/>
                    </a:xfrm>
                    <a:prstGeom prst="rect">
                      <a:avLst/>
                    </a:prstGeom>
                  </pic:spPr>
                </pic:pic>
              </a:graphicData>
            </a:graphic>
          </wp:anchor>
        </w:drawing>
      </w:r>
      <w:r>
        <w:t>我们可以设置两个数组，顶点数组为</w:t>
      </w:r>
      <w:r>
        <w:t>ve№x ={ vo</w:t>
      </w:r>
      <w:r>
        <w:t>，，，叼，边数组</w:t>
      </w:r>
      <w:r>
        <w:t>a</w:t>
      </w:r>
      <w:r>
        <w:t>呵</w:t>
      </w:r>
      <w:r>
        <w:t>4] [4]</w:t>
      </w:r>
      <w:r>
        <w:t>为图</w:t>
      </w:r>
      <w:r>
        <w:t>7</w:t>
      </w:r>
      <w:r>
        <w:t>．</w:t>
      </w:r>
      <w:r>
        <w:t>4</w:t>
      </w:r>
      <w:r>
        <w:t>．</w:t>
      </w:r>
      <w:r>
        <w:t>2</w:t>
      </w:r>
      <w:r>
        <w:t>右图这样的一个矩阵。简单解释一下，对于矩阵的主对角线的值，即</w:t>
      </w:r>
      <w:r>
        <w:t xml:space="preserve"> arc[01 [0]</w:t>
      </w:r>
      <w:r>
        <w:t>、</w:t>
      </w:r>
      <w:r>
        <w:t>arc()] [1]</w:t>
      </w:r>
      <w:r>
        <w:t>、</w:t>
      </w:r>
      <w:r>
        <w:t>arc[2] [2]</w:t>
      </w:r>
      <w:r>
        <w:t>、</w:t>
      </w:r>
      <w:r>
        <w:t>arc[3] [3]</w:t>
      </w:r>
      <w:r>
        <w:t>，全为</w:t>
      </w:r>
      <w:r>
        <w:t>0</w:t>
      </w:r>
      <w:r>
        <w:t>是因为不存在顶点到自身的边，比如</w:t>
      </w:r>
      <w:r>
        <w:t>vo</w:t>
      </w:r>
      <w:r>
        <w:t>到</w:t>
      </w:r>
      <w:r>
        <w:t>voo arc[0][11=1</w:t>
      </w:r>
      <w:r>
        <w:t>是因为</w:t>
      </w:r>
      <w:r>
        <w:t>vo</w:t>
      </w:r>
      <w:r>
        <w:t>到</w:t>
      </w:r>
      <w:r>
        <w:t>VI</w:t>
      </w:r>
      <w:r>
        <w:t>的边存在，而</w:t>
      </w:r>
      <w:r>
        <w:t>arc[1][3]=0</w:t>
      </w:r>
      <w:r>
        <w:t>是因为到的边不存在。并且由于是无向图，</w:t>
      </w:r>
      <w:r>
        <w:t>VI</w:t>
      </w:r>
      <w:r>
        <w:t>到</w:t>
      </w:r>
      <w:r>
        <w:t>V3</w:t>
      </w:r>
      <w:r>
        <w:t>的边不存在，意味着</w:t>
      </w:r>
      <w:r>
        <w:t>V3</w:t>
      </w:r>
      <w:r>
        <w:t>到</w:t>
      </w:r>
      <w:r>
        <w:t>VI</w:t>
      </w:r>
      <w:r>
        <w:t>的边也不存在。所以无向图的边数组是一个对称矩阵。</w:t>
      </w:r>
    </w:p>
    <w:p w:rsidR="004A1D4E" w:rsidRDefault="009A508B">
      <w:pPr>
        <w:spacing w:after="75" w:line="227" w:lineRule="auto"/>
        <w:ind w:left="10" w:right="10" w:firstLine="367"/>
        <w:jc w:val="both"/>
      </w:pPr>
      <w:r>
        <w:t>嗯？对称矩阵是</w:t>
      </w:r>
      <w:r>
        <w:t>什么？忘记了不要紧，复习一下。所谓对称矩阵就是</w:t>
      </w:r>
      <w:r>
        <w:t>n</w:t>
      </w:r>
      <w:r>
        <w:t>阶矩阵的元满足，</w:t>
      </w:r>
      <w:r>
        <w:t>(O&lt;i,j&lt;n)o</w:t>
      </w:r>
      <w:r>
        <w:t>即从矩阵的左上角到右下角的主对角线为轴，右上角的元与左下角相对应的元全都是相等的。</w:t>
      </w:r>
    </w:p>
    <w:p w:rsidR="004A1D4E" w:rsidRDefault="009A508B">
      <w:pPr>
        <w:spacing w:after="5" w:line="262" w:lineRule="auto"/>
        <w:ind w:left="397" w:right="10"/>
        <w:jc w:val="both"/>
      </w:pPr>
      <w:r>
        <w:rPr>
          <w:sz w:val="20"/>
        </w:rPr>
        <w:t>有了这个矩阵，我们就可以很容易地知道图中的信息。</w:t>
      </w:r>
    </w:p>
    <w:p w:rsidR="004A1D4E" w:rsidRDefault="009A508B">
      <w:pPr>
        <w:spacing w:after="5" w:line="262" w:lineRule="auto"/>
        <w:ind w:left="407" w:right="10"/>
        <w:jc w:val="both"/>
      </w:pPr>
      <w:r>
        <w:rPr>
          <w:sz w:val="20"/>
        </w:rPr>
        <w:t>1</w:t>
      </w:r>
      <w:r>
        <w:rPr>
          <w:sz w:val="20"/>
        </w:rPr>
        <w:t>．我们要判定任意两顶点是否有边无边就非常容易了。</w:t>
      </w:r>
      <w:r>
        <w:rPr>
          <w:noProof/>
        </w:rPr>
        <w:drawing>
          <wp:inline distT="0" distB="0" distL="0" distR="0">
            <wp:extent cx="25865" cy="58152"/>
            <wp:effectExtent l="0" t="0" r="0" b="0"/>
            <wp:docPr id="3117321" name="Picture 3117321"/>
            <wp:cNvGraphicFramePr/>
            <a:graphic xmlns:a="http://schemas.openxmlformats.org/drawingml/2006/main">
              <a:graphicData uri="http://schemas.openxmlformats.org/drawingml/2006/picture">
                <pic:pic xmlns:pic="http://schemas.openxmlformats.org/drawingml/2006/picture">
                  <pic:nvPicPr>
                    <pic:cNvPr id="3117321" name="Picture 3117321"/>
                    <pic:cNvPicPr/>
                  </pic:nvPicPr>
                  <pic:blipFill>
                    <a:blip r:embed="rId2195"/>
                    <a:stretch>
                      <a:fillRect/>
                    </a:stretch>
                  </pic:blipFill>
                  <pic:spPr>
                    <a:xfrm>
                      <a:off x="0" y="0"/>
                      <a:ext cx="25865" cy="58152"/>
                    </a:xfrm>
                    <a:prstGeom prst="rect">
                      <a:avLst/>
                    </a:prstGeom>
                  </pic:spPr>
                </pic:pic>
              </a:graphicData>
            </a:graphic>
          </wp:inline>
        </w:drawing>
      </w:r>
    </w:p>
    <w:p w:rsidR="004A1D4E" w:rsidRDefault="009A508B">
      <w:pPr>
        <w:spacing w:after="5" w:line="262" w:lineRule="auto"/>
        <w:ind w:left="764" w:right="10" w:hanging="346"/>
        <w:jc w:val="both"/>
      </w:pPr>
      <w:r>
        <w:rPr>
          <w:sz w:val="20"/>
        </w:rPr>
        <w:t>2</w:t>
      </w:r>
      <w:r>
        <w:rPr>
          <w:sz w:val="20"/>
        </w:rPr>
        <w:t>．我们要知道某个顶点的度，其实就是这个顶点在邻接矩阵中第</w:t>
      </w:r>
      <w:r>
        <w:rPr>
          <w:sz w:val="20"/>
        </w:rPr>
        <w:t>i</w:t>
      </w:r>
      <w:r>
        <w:rPr>
          <w:sz w:val="20"/>
        </w:rPr>
        <w:t>行（或第</w:t>
      </w:r>
      <w:r>
        <w:rPr>
          <w:sz w:val="20"/>
        </w:rPr>
        <w:t xml:space="preserve">i </w:t>
      </w:r>
      <w:r>
        <w:rPr>
          <w:sz w:val="20"/>
        </w:rPr>
        <w:t>列）的元素之和。比如顶点</w:t>
      </w:r>
      <w:r>
        <w:rPr>
          <w:sz w:val="20"/>
        </w:rPr>
        <w:t>VI</w:t>
      </w:r>
      <w:r>
        <w:rPr>
          <w:sz w:val="20"/>
        </w:rPr>
        <w:t>的度就是</w:t>
      </w:r>
      <w:r>
        <w:rPr>
          <w:sz w:val="20"/>
        </w:rPr>
        <w:t>1+0+ 1+0=</w:t>
      </w:r>
      <w:r>
        <w:rPr>
          <w:sz w:val="20"/>
        </w:rPr>
        <w:t>厶</w:t>
      </w:r>
    </w:p>
    <w:p w:rsidR="004A1D4E" w:rsidRDefault="009A508B">
      <w:pPr>
        <w:spacing w:after="442" w:line="262" w:lineRule="auto"/>
        <w:ind w:left="764" w:right="10" w:hanging="346"/>
        <w:jc w:val="both"/>
      </w:pPr>
      <w:r>
        <w:rPr>
          <w:sz w:val="20"/>
        </w:rPr>
        <w:lastRenderedPageBreak/>
        <w:t>3</w:t>
      </w:r>
      <w:r>
        <w:rPr>
          <w:sz w:val="20"/>
        </w:rPr>
        <w:t>，求顶点</w:t>
      </w:r>
      <w:r>
        <w:rPr>
          <w:sz w:val="20"/>
        </w:rPr>
        <w:t>Vi</w:t>
      </w:r>
      <w:r>
        <w:rPr>
          <w:sz w:val="20"/>
        </w:rPr>
        <w:t>的所有邻接点就是将矩阵中第</w:t>
      </w:r>
      <w:r>
        <w:rPr>
          <w:sz w:val="20"/>
        </w:rPr>
        <w:t>i</w:t>
      </w:r>
      <w:r>
        <w:rPr>
          <w:sz w:val="20"/>
        </w:rPr>
        <w:t>行元素扫描一遍，</w:t>
      </w:r>
      <w:r>
        <w:rPr>
          <w:sz w:val="20"/>
        </w:rPr>
        <w:t>arc[i][jJ</w:t>
      </w:r>
      <w:r>
        <w:rPr>
          <w:sz w:val="20"/>
        </w:rPr>
        <w:t>为</w:t>
      </w:r>
      <w:r>
        <w:rPr>
          <w:sz w:val="20"/>
        </w:rPr>
        <w:t>1</w:t>
      </w:r>
      <w:r>
        <w:rPr>
          <w:sz w:val="20"/>
        </w:rPr>
        <w:t>就是邻接点。</w:t>
      </w:r>
    </w:p>
    <w:p w:rsidR="004A1D4E" w:rsidRDefault="009A508B">
      <w:pPr>
        <w:spacing w:after="3" w:line="265" w:lineRule="auto"/>
        <w:ind w:left="10" w:right="-5" w:hanging="10"/>
        <w:jc w:val="right"/>
      </w:pPr>
      <w:r>
        <w:rPr>
          <w:sz w:val="18"/>
        </w:rPr>
        <w:t>225</w:t>
      </w:r>
    </w:p>
    <w:p w:rsidR="004A1D4E" w:rsidRDefault="009A508B">
      <w:pPr>
        <w:spacing w:after="29" w:line="227" w:lineRule="auto"/>
        <w:ind w:left="387" w:right="10" w:hanging="10"/>
        <w:jc w:val="both"/>
      </w:pPr>
      <w:r>
        <w:t>我们再来看一个有向图样例，如图</w:t>
      </w:r>
      <w:r>
        <w:t>7</w:t>
      </w:r>
      <w:r>
        <w:t>．</w:t>
      </w:r>
      <w:r>
        <w:t>4</w:t>
      </w:r>
      <w:r>
        <w:t>．</w:t>
      </w:r>
      <w:r>
        <w:t>3</w:t>
      </w:r>
      <w:r>
        <w:t>所示的左图。</w:t>
      </w:r>
    </w:p>
    <w:tbl>
      <w:tblPr>
        <w:tblStyle w:val="TableGrid"/>
        <w:tblpPr w:vertAnchor="text" w:tblpX="4511" w:tblpY="-165"/>
        <w:tblOverlap w:val="never"/>
        <w:tblW w:w="1768" w:type="dxa"/>
        <w:tblInd w:w="0" w:type="dxa"/>
        <w:tblCellMar>
          <w:top w:w="10" w:type="dxa"/>
          <w:left w:w="448" w:type="dxa"/>
          <w:bottom w:w="0" w:type="dxa"/>
          <w:right w:w="27" w:type="dxa"/>
        </w:tblCellMar>
        <w:tblLook w:val="04A0" w:firstRow="1" w:lastRow="0" w:firstColumn="1" w:lastColumn="0" w:noHBand="0" w:noVBand="1"/>
      </w:tblPr>
      <w:tblGrid>
        <w:gridCol w:w="1918"/>
      </w:tblGrid>
      <w:tr w:rsidR="004A1D4E">
        <w:trPr>
          <w:trHeight w:val="31"/>
        </w:trPr>
        <w:tc>
          <w:tcPr>
            <w:tcW w:w="1768" w:type="dxa"/>
            <w:tcBorders>
              <w:top w:val="nil"/>
              <w:left w:val="single" w:sz="2" w:space="0" w:color="000000"/>
              <w:bottom w:val="single" w:sz="2" w:space="0" w:color="000000"/>
              <w:right w:val="nil"/>
            </w:tcBorders>
          </w:tcPr>
          <w:p w:rsidR="004A1D4E" w:rsidRDefault="004A1D4E"/>
        </w:tc>
      </w:tr>
      <w:tr w:rsidR="004A1D4E">
        <w:trPr>
          <w:trHeight w:val="406"/>
        </w:trPr>
        <w:tc>
          <w:tcPr>
            <w:tcW w:w="176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82"/>
              </w:rPr>
              <w:t>000</w:t>
            </w:r>
          </w:p>
        </w:tc>
      </w:tr>
    </w:tbl>
    <w:p w:rsidR="004A1D4E" w:rsidRDefault="009A508B">
      <w:pPr>
        <w:spacing w:after="3" w:line="262" w:lineRule="auto"/>
        <w:ind w:left="285" w:right="1786" w:hanging="10"/>
        <w:jc w:val="center"/>
      </w:pPr>
      <w:r>
        <w:rPr>
          <w:sz w:val="20"/>
        </w:rPr>
        <w:t>顶点数组：</w:t>
      </w:r>
    </w:p>
    <w:p w:rsidR="004A1D4E" w:rsidRDefault="009A508B">
      <w:pPr>
        <w:tabs>
          <w:tab w:val="center" w:pos="1722"/>
          <w:tab w:val="center" w:pos="3702"/>
          <w:tab w:val="center" w:pos="5932"/>
        </w:tabs>
        <w:spacing w:after="3" w:line="265" w:lineRule="auto"/>
      </w:pPr>
      <w:r>
        <w:rPr>
          <w:sz w:val="20"/>
        </w:rPr>
        <w:tab/>
      </w:r>
      <w:r>
        <w:rPr>
          <w:noProof/>
        </w:rPr>
        <w:drawing>
          <wp:inline distT="0" distB="0" distL="0" distR="0">
            <wp:extent cx="1390275" cy="1163053"/>
            <wp:effectExtent l="0" t="0" r="0" b="0"/>
            <wp:docPr id="3117325" name="Picture 3117325"/>
            <wp:cNvGraphicFramePr/>
            <a:graphic xmlns:a="http://schemas.openxmlformats.org/drawingml/2006/main">
              <a:graphicData uri="http://schemas.openxmlformats.org/drawingml/2006/picture">
                <pic:pic xmlns:pic="http://schemas.openxmlformats.org/drawingml/2006/picture">
                  <pic:nvPicPr>
                    <pic:cNvPr id="3117325" name="Picture 3117325"/>
                    <pic:cNvPicPr/>
                  </pic:nvPicPr>
                  <pic:blipFill>
                    <a:blip r:embed="rId2196"/>
                    <a:stretch>
                      <a:fillRect/>
                    </a:stretch>
                  </pic:blipFill>
                  <pic:spPr>
                    <a:xfrm>
                      <a:off x="0" y="0"/>
                      <a:ext cx="1390275" cy="1163053"/>
                    </a:xfrm>
                    <a:prstGeom prst="rect">
                      <a:avLst/>
                    </a:prstGeom>
                  </pic:spPr>
                </pic:pic>
              </a:graphicData>
            </a:graphic>
          </wp:inline>
        </w:drawing>
      </w:r>
      <w:r>
        <w:rPr>
          <w:sz w:val="20"/>
        </w:rPr>
        <w:tab/>
      </w:r>
      <w:r>
        <w:rPr>
          <w:sz w:val="20"/>
        </w:rPr>
        <w:t>边数组：</w:t>
      </w:r>
      <w:r>
        <w:rPr>
          <w:sz w:val="20"/>
        </w:rPr>
        <w:tab/>
      </w:r>
      <w:r>
        <w:rPr>
          <w:noProof/>
        </w:rPr>
        <mc:AlternateContent>
          <mc:Choice Requires="wpg">
            <w:drawing>
              <wp:inline distT="0" distB="0" distL="0" distR="0">
                <wp:extent cx="1345010" cy="1453816"/>
                <wp:effectExtent l="0" t="0" r="0" b="0"/>
                <wp:docPr id="3013998" name="Group 3013998"/>
                <wp:cNvGraphicFramePr/>
                <a:graphic xmlns:a="http://schemas.openxmlformats.org/drawingml/2006/main">
                  <a:graphicData uri="http://schemas.microsoft.com/office/word/2010/wordprocessingGroup">
                    <wpg:wgp>
                      <wpg:cNvGrpSpPr/>
                      <wpg:grpSpPr>
                        <a:xfrm>
                          <a:off x="0" y="0"/>
                          <a:ext cx="1345010" cy="1453816"/>
                          <a:chOff x="0" y="0"/>
                          <a:chExt cx="1345010" cy="1453816"/>
                        </a:xfrm>
                      </wpg:grpSpPr>
                      <pic:pic xmlns:pic="http://schemas.openxmlformats.org/drawingml/2006/picture">
                        <pic:nvPicPr>
                          <pic:cNvPr id="3117327" name="Picture 3117327"/>
                          <pic:cNvPicPr/>
                        </pic:nvPicPr>
                        <pic:blipFill>
                          <a:blip r:embed="rId2197"/>
                          <a:stretch>
                            <a:fillRect/>
                          </a:stretch>
                        </pic:blipFill>
                        <pic:spPr>
                          <a:xfrm>
                            <a:off x="0" y="0"/>
                            <a:ext cx="1345010" cy="1221205"/>
                          </a:xfrm>
                          <a:prstGeom prst="rect">
                            <a:avLst/>
                          </a:prstGeom>
                        </pic:spPr>
                      </pic:pic>
                      <wps:wsp>
                        <wps:cNvPr id="1026742" name="Rectangle 1026742"/>
                        <wps:cNvSpPr/>
                        <wps:spPr>
                          <a:xfrm>
                            <a:off x="342719" y="1285819"/>
                            <a:ext cx="86003" cy="214842"/>
                          </a:xfrm>
                          <a:prstGeom prst="rect">
                            <a:avLst/>
                          </a:prstGeom>
                          <a:ln>
                            <a:noFill/>
                          </a:ln>
                        </wps:spPr>
                        <wps:txbx>
                          <w:txbxContent>
                            <w:p w:rsidR="004A1D4E" w:rsidRDefault="009A508B">
                              <w:r>
                                <w:t>v</w:t>
                              </w:r>
                            </w:p>
                          </w:txbxContent>
                        </wps:txbx>
                        <wps:bodyPr horzOverflow="overflow" vert="horz" lIns="0" tIns="0" rIns="0" bIns="0" rtlCol="0">
                          <a:noAutofit/>
                        </wps:bodyPr>
                      </wps:wsp>
                      <wps:wsp>
                        <wps:cNvPr id="1026743" name="Rectangle 1026743"/>
                        <wps:cNvSpPr/>
                        <wps:spPr>
                          <a:xfrm>
                            <a:off x="413849" y="1272897"/>
                            <a:ext cx="206408" cy="197654"/>
                          </a:xfrm>
                          <a:prstGeom prst="rect">
                            <a:avLst/>
                          </a:prstGeom>
                          <a:ln>
                            <a:noFill/>
                          </a:ln>
                        </wps:spPr>
                        <wps:txbx>
                          <w:txbxContent>
                            <w:p w:rsidR="004A1D4E" w:rsidRDefault="009A508B">
                              <w:r>
                                <w:rPr>
                                  <w:sz w:val="28"/>
                                </w:rPr>
                                <w:t>啲</w:t>
                              </w:r>
                            </w:p>
                          </w:txbxContent>
                        </wps:txbx>
                        <wps:bodyPr horzOverflow="overflow" vert="horz" lIns="0" tIns="0" rIns="0" bIns="0" rtlCol="0">
                          <a:noAutofit/>
                        </wps:bodyPr>
                      </wps:wsp>
                      <wps:wsp>
                        <wps:cNvPr id="1026744" name="Rectangle 1026744"/>
                        <wps:cNvSpPr/>
                        <wps:spPr>
                          <a:xfrm>
                            <a:off x="569043" y="1298742"/>
                            <a:ext cx="172006" cy="206248"/>
                          </a:xfrm>
                          <a:prstGeom prst="rect">
                            <a:avLst/>
                          </a:prstGeom>
                          <a:ln>
                            <a:noFill/>
                          </a:ln>
                        </wps:spPr>
                        <wps:txbx>
                          <w:txbxContent>
                            <w:p w:rsidR="004A1D4E" w:rsidRDefault="009A508B">
                              <w:r>
                                <w:rPr>
                                  <w:sz w:val="20"/>
                                </w:rPr>
                                <w:t>入</w:t>
                              </w:r>
                            </w:p>
                          </w:txbxContent>
                        </wps:txbx>
                        <wps:bodyPr horzOverflow="overflow" vert="horz" lIns="0" tIns="0" rIns="0" bIns="0" rtlCol="0">
                          <a:noAutofit/>
                        </wps:bodyPr>
                      </wps:wsp>
                      <wps:wsp>
                        <wps:cNvPr id="1026745" name="Rectangle 1026745"/>
                        <wps:cNvSpPr/>
                        <wps:spPr>
                          <a:xfrm>
                            <a:off x="698371" y="1292281"/>
                            <a:ext cx="163406" cy="180467"/>
                          </a:xfrm>
                          <a:prstGeom prst="rect">
                            <a:avLst/>
                          </a:prstGeom>
                          <a:ln>
                            <a:noFill/>
                          </a:ln>
                        </wps:spPr>
                        <wps:txbx>
                          <w:txbxContent>
                            <w:p w:rsidR="004A1D4E" w:rsidRDefault="009A508B">
                              <w:r>
                                <w:rPr>
                                  <w:sz w:val="18"/>
                                </w:rPr>
                                <w:t>度</w:t>
                              </w:r>
                            </w:p>
                          </w:txbxContent>
                        </wps:txbx>
                        <wps:bodyPr horzOverflow="overflow" vert="horz" lIns="0" tIns="0" rIns="0" bIns="0" rtlCol="0">
                          <a:noAutofit/>
                        </wps:bodyPr>
                      </wps:wsp>
                      <wps:wsp>
                        <wps:cNvPr id="1026746" name="Rectangle 1026746"/>
                        <wps:cNvSpPr/>
                        <wps:spPr>
                          <a:xfrm>
                            <a:off x="821232" y="1292281"/>
                            <a:ext cx="163406" cy="180467"/>
                          </a:xfrm>
                          <a:prstGeom prst="rect">
                            <a:avLst/>
                          </a:prstGeom>
                          <a:ln>
                            <a:noFill/>
                          </a:ln>
                        </wps:spPr>
                        <wps:txbx>
                          <w:txbxContent>
                            <w:p w:rsidR="004A1D4E" w:rsidRDefault="009A508B">
                              <w:r>
                                <w:rPr>
                                  <w:sz w:val="18"/>
                                </w:rPr>
                                <w:t>为</w:t>
                              </w:r>
                            </w:p>
                          </w:txbxContent>
                        </wps:txbx>
                        <wps:bodyPr horzOverflow="overflow" vert="horz" lIns="0" tIns="0" rIns="0" bIns="0" rtlCol="0">
                          <a:noAutofit/>
                        </wps:bodyPr>
                      </wps:wsp>
                      <wps:wsp>
                        <wps:cNvPr id="1026747" name="Rectangle 1026747"/>
                        <wps:cNvSpPr/>
                        <wps:spPr>
                          <a:xfrm>
                            <a:off x="944094" y="1285819"/>
                            <a:ext cx="60202" cy="214842"/>
                          </a:xfrm>
                          <a:prstGeom prst="rect">
                            <a:avLst/>
                          </a:prstGeom>
                          <a:ln>
                            <a:noFill/>
                          </a:ln>
                        </wps:spPr>
                        <wps:txbx>
                          <w:txbxContent>
                            <w:p w:rsidR="004A1D4E" w:rsidRDefault="009A508B">
                              <w:r>
                                <w:t>1</w:t>
                              </w:r>
                            </w:p>
                          </w:txbxContent>
                        </wps:txbx>
                        <wps:bodyPr horzOverflow="overflow" vert="horz" lIns="0" tIns="0" rIns="0" bIns="0" rtlCol="0">
                          <a:noAutofit/>
                        </wps:bodyPr>
                      </wps:wsp>
                    </wpg:wgp>
                  </a:graphicData>
                </a:graphic>
              </wp:inline>
            </w:drawing>
          </mc:Choice>
          <mc:Fallback>
            <w:pict>
              <v:group id="Group 3013998" o:spid="_x0000_s1759" style="width:105.9pt;height:114.45pt;mso-position-horizontal-relative:char;mso-position-vertical-relative:line" coordsize="13450,14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">
                <v:shape id="Picture 3117327" o:spid="_x0000_s1760" type="#_x0000_t75" style="position:absolute;width:13450;height:1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">
                  <v:imagedata r:id="rId2198" o:title=""/>
                </v:shape>
                <v:rect id="Rectangle 1026742" o:spid="_x0000_s1761" style="position:absolute;left:3427;top:12858;width:860;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" filled="f" stroked="f">
                  <v:textbox inset="0,0,0,0">
                    <w:txbxContent>
                      <w:p w:rsidR="004A1D4E" w:rsidRDefault="009A508B">
                        <w:r>
                          <w:t>v</w:t>
                        </w:r>
                      </w:p>
                    </w:txbxContent>
                  </v:textbox>
                </v:rect>
                <v:rect id="Rectangle 1026743" o:spid="_x0000_s1762" style="position:absolute;left:4138;top:12728;width:2064;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" filled="f" stroked="f">
                  <v:textbox inset="0,0,0,0">
                    <w:txbxContent>
                      <w:p w:rsidR="004A1D4E" w:rsidRDefault="009A508B">
                        <w:r>
                          <w:rPr>
                            <w:sz w:val="28"/>
                          </w:rPr>
                          <w:t>啲</w:t>
                        </w:r>
                      </w:p>
                    </w:txbxContent>
                  </v:textbox>
                </v:rect>
                <v:rect id="Rectangle 1026744" o:spid="_x0000_s1763" style="position:absolute;left:5690;top:12987;width:172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" filled="f" stroked="f">
                  <v:textbox inset="0,0,0,0">
                    <w:txbxContent>
                      <w:p w:rsidR="004A1D4E" w:rsidRDefault="009A508B">
                        <w:r>
                          <w:rPr>
                            <w:sz w:val="20"/>
                          </w:rPr>
                          <w:t>入</w:t>
                        </w:r>
                      </w:p>
                    </w:txbxContent>
                  </v:textbox>
                </v:rect>
                <v:rect id="Rectangle 1026745" o:spid="_x0000_s1764" style="position:absolute;left:6983;top:12922;width:16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" filled="f" stroked="f">
                  <v:textbox inset="0,0,0,0">
                    <w:txbxContent>
                      <w:p w:rsidR="004A1D4E" w:rsidRDefault="009A508B">
                        <w:r>
                          <w:rPr>
                            <w:sz w:val="18"/>
                          </w:rPr>
                          <w:t>度</w:t>
                        </w:r>
                      </w:p>
                    </w:txbxContent>
                  </v:textbox>
                </v:rect>
                <v:rect id="Rectangle 1026746" o:spid="_x0000_s1765" style="position:absolute;left:8212;top:12922;width:16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" filled="f" stroked="f">
                  <v:textbox inset="0,0,0,0">
                    <w:txbxContent>
                      <w:p w:rsidR="004A1D4E" w:rsidRDefault="009A508B">
                        <w:r>
                          <w:rPr>
                            <w:sz w:val="18"/>
                          </w:rPr>
                          <w:t>为</w:t>
                        </w:r>
                      </w:p>
                    </w:txbxContent>
                  </v:textbox>
                </v:rect>
                <v:rect id="Rectangle 1026747" o:spid="_x0000_s1766" style="position:absolute;left:9440;top:12858;width:602;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" filled="f" stroked="f">
                  <v:textbox inset="0,0,0,0">
                    <w:txbxContent>
                      <w:p w:rsidR="004A1D4E" w:rsidRDefault="009A508B">
                        <w:r>
                          <w:t>1</w:t>
                        </w:r>
                      </w:p>
                    </w:txbxContent>
                  </v:textbox>
                </v:rect>
                <w10:anchorlock/>
              </v:group>
            </w:pict>
          </mc:Fallback>
        </mc:AlternateContent>
      </w:r>
      <w:r>
        <w:rPr>
          <w:sz w:val="20"/>
        </w:rPr>
        <w:t>VI</w:t>
      </w:r>
      <w:r>
        <w:rPr>
          <w:sz w:val="20"/>
        </w:rPr>
        <w:t>的出度为</w:t>
      </w:r>
      <w:r>
        <w:rPr>
          <w:sz w:val="20"/>
        </w:rPr>
        <w:t>2</w:t>
      </w:r>
    </w:p>
    <w:p w:rsidR="004A1D4E" w:rsidRDefault="009A508B">
      <w:pPr>
        <w:spacing w:after="3" w:line="265" w:lineRule="auto"/>
        <w:ind w:left="397" w:right="418" w:hanging="10"/>
        <w:jc w:val="center"/>
      </w:pPr>
      <w:r>
        <w:rPr>
          <w:sz w:val="16"/>
        </w:rPr>
        <w:t>图</w:t>
      </w:r>
      <w:r>
        <w:rPr>
          <w:sz w:val="16"/>
        </w:rPr>
        <w:t>7</w:t>
      </w:r>
      <w:r>
        <w:rPr>
          <w:sz w:val="16"/>
        </w:rPr>
        <w:t>．</w:t>
      </w:r>
      <w:r>
        <w:rPr>
          <w:sz w:val="16"/>
        </w:rPr>
        <w:t>4</w:t>
      </w:r>
      <w:r>
        <w:rPr>
          <w:sz w:val="16"/>
        </w:rPr>
        <w:t>．</w:t>
      </w:r>
      <w:r>
        <w:rPr>
          <w:sz w:val="16"/>
        </w:rPr>
        <w:t>3</w:t>
      </w:r>
    </w:p>
    <w:p w:rsidR="004A1D4E" w:rsidRDefault="009A508B">
      <w:pPr>
        <w:spacing w:after="5" w:line="262" w:lineRule="auto"/>
        <w:ind w:left="10" w:right="10" w:firstLine="377"/>
        <w:jc w:val="both"/>
      </w:pPr>
      <w:r>
        <w:rPr>
          <w:sz w:val="20"/>
        </w:rPr>
        <w:t>顶点数组为</w:t>
      </w:r>
      <w:r>
        <w:rPr>
          <w:sz w:val="20"/>
        </w:rPr>
        <w:t>vertex[4]={vo, VI</w:t>
      </w:r>
      <w:r>
        <w:rPr>
          <w:sz w:val="20"/>
        </w:rPr>
        <w:t>，</w:t>
      </w:r>
      <w:r>
        <w:rPr>
          <w:sz w:val="20"/>
        </w:rPr>
        <w:t>vs},</w:t>
      </w:r>
      <w:r>
        <w:rPr>
          <w:sz w:val="20"/>
        </w:rPr>
        <w:t>弧数组</w:t>
      </w:r>
      <w:r>
        <w:rPr>
          <w:sz w:val="20"/>
        </w:rPr>
        <w:t>a</w:t>
      </w:r>
      <w:r>
        <w:rPr>
          <w:sz w:val="20"/>
        </w:rPr>
        <w:t>呵</w:t>
      </w:r>
      <w:r>
        <w:rPr>
          <w:sz w:val="20"/>
        </w:rPr>
        <w:t>4] [4]</w:t>
      </w:r>
      <w:r>
        <w:rPr>
          <w:sz w:val="20"/>
        </w:rPr>
        <w:t>为图</w:t>
      </w:r>
      <w:r>
        <w:rPr>
          <w:sz w:val="20"/>
        </w:rPr>
        <w:t>7</w:t>
      </w:r>
      <w:r>
        <w:rPr>
          <w:sz w:val="20"/>
        </w:rPr>
        <w:t>．</w:t>
      </w:r>
      <w:r>
        <w:rPr>
          <w:sz w:val="20"/>
        </w:rPr>
        <w:t>4</w:t>
      </w:r>
      <w:r>
        <w:rPr>
          <w:sz w:val="20"/>
        </w:rPr>
        <w:t>．</w:t>
      </w:r>
      <w:r>
        <w:rPr>
          <w:sz w:val="20"/>
        </w:rPr>
        <w:t>3</w:t>
      </w:r>
      <w:r>
        <w:rPr>
          <w:sz w:val="20"/>
        </w:rPr>
        <w:t>右图这样的一个矩阵。主对角线上数值依然为</w:t>
      </w:r>
      <w:r>
        <w:rPr>
          <w:sz w:val="20"/>
        </w:rPr>
        <w:t>00</w:t>
      </w:r>
      <w:r>
        <w:rPr>
          <w:sz w:val="20"/>
        </w:rPr>
        <w:t>但因为是有向图，所以此矩阵并不对称，比如由</w:t>
      </w:r>
      <w:r>
        <w:rPr>
          <w:sz w:val="20"/>
        </w:rPr>
        <w:t xml:space="preserve">VI </w:t>
      </w:r>
      <w:r>
        <w:rPr>
          <w:sz w:val="20"/>
        </w:rPr>
        <w:t>到坳有弧，得到</w:t>
      </w:r>
      <w:r>
        <w:rPr>
          <w:sz w:val="20"/>
        </w:rPr>
        <w:t>arc [1 ] [0] =1</w:t>
      </w:r>
      <w:r>
        <w:rPr>
          <w:sz w:val="20"/>
        </w:rPr>
        <w:t>，而</w:t>
      </w:r>
      <w:r>
        <w:rPr>
          <w:sz w:val="20"/>
        </w:rPr>
        <w:t>vo</w:t>
      </w:r>
      <w:r>
        <w:rPr>
          <w:sz w:val="20"/>
        </w:rPr>
        <w:t>到</w:t>
      </w:r>
      <w:r>
        <w:rPr>
          <w:sz w:val="20"/>
        </w:rPr>
        <w:t>VI</w:t>
      </w:r>
      <w:r>
        <w:rPr>
          <w:sz w:val="20"/>
        </w:rPr>
        <w:t>没有弧，因此</w:t>
      </w:r>
      <w:r>
        <w:rPr>
          <w:sz w:val="20"/>
        </w:rPr>
        <w:t>ar</w:t>
      </w:r>
      <w:r>
        <w:rPr>
          <w:sz w:val="20"/>
        </w:rPr>
        <w:t>可</w:t>
      </w:r>
      <w:r>
        <w:rPr>
          <w:sz w:val="20"/>
        </w:rPr>
        <w:t>0] [1] =0</w:t>
      </w:r>
      <w:r>
        <w:rPr>
          <w:sz w:val="20"/>
        </w:rPr>
        <w:t>。</w:t>
      </w:r>
      <w:r>
        <w:rPr>
          <w:noProof/>
        </w:rPr>
        <w:drawing>
          <wp:inline distT="0" distB="0" distL="0" distR="0">
            <wp:extent cx="6466" cy="6462"/>
            <wp:effectExtent l="0" t="0" r="0" b="0"/>
            <wp:docPr id="1030068" name="Picture 1030068"/>
            <wp:cNvGraphicFramePr/>
            <a:graphic xmlns:a="http://schemas.openxmlformats.org/drawingml/2006/main">
              <a:graphicData uri="http://schemas.openxmlformats.org/drawingml/2006/picture">
                <pic:pic xmlns:pic="http://schemas.openxmlformats.org/drawingml/2006/picture">
                  <pic:nvPicPr>
                    <pic:cNvPr id="1030068" name="Picture 1030068"/>
                    <pic:cNvPicPr/>
                  </pic:nvPicPr>
                  <pic:blipFill>
                    <a:blip r:embed="rId439"/>
                    <a:stretch>
                      <a:fillRect/>
                    </a:stretch>
                  </pic:blipFill>
                  <pic:spPr>
                    <a:xfrm>
                      <a:off x="0" y="0"/>
                      <a:ext cx="6466" cy="6462"/>
                    </a:xfrm>
                    <a:prstGeom prst="rect">
                      <a:avLst/>
                    </a:prstGeom>
                  </pic:spPr>
                </pic:pic>
              </a:graphicData>
            </a:graphic>
          </wp:inline>
        </w:drawing>
      </w:r>
    </w:p>
    <w:tbl>
      <w:tblPr>
        <w:tblStyle w:val="TableGrid"/>
        <w:tblpPr w:vertAnchor="page" w:horzAnchor="page" w:tblpX="1334" w:tblpY="463"/>
        <w:tblOverlap w:val="never"/>
        <w:tblW w:w="1354" w:type="dxa"/>
        <w:tblInd w:w="0" w:type="dxa"/>
        <w:tblCellMar>
          <w:top w:w="66" w:type="dxa"/>
          <w:left w:w="132" w:type="dxa"/>
          <w:bottom w:w="0" w:type="dxa"/>
          <w:right w:w="61" w:type="dxa"/>
        </w:tblCellMar>
        <w:tblLook w:val="04A0" w:firstRow="1" w:lastRow="0" w:firstColumn="1" w:lastColumn="0" w:noHBand="0" w:noVBand="1"/>
      </w:tblPr>
      <w:tblGrid>
        <w:gridCol w:w="496"/>
        <w:gridCol w:w="858"/>
      </w:tblGrid>
      <w:tr w:rsidR="004A1D4E">
        <w:trPr>
          <w:trHeight w:val="329"/>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10" w:firstLine="367"/>
        <w:jc w:val="both"/>
      </w:pPr>
      <w:r>
        <w:t>有向图讲究人度与出度，顶点的人度为</w:t>
      </w:r>
      <w:r>
        <w:t>1</w:t>
      </w:r>
      <w:r>
        <w:t>，正好是第列各数之和。顶点</w:t>
      </w:r>
      <w:r>
        <w:rPr>
          <w:noProof/>
        </w:rPr>
        <w:drawing>
          <wp:inline distT="0" distB="0" distL="0" distR="0">
            <wp:extent cx="116395" cy="103382"/>
            <wp:effectExtent l="0" t="0" r="0" b="0"/>
            <wp:docPr id="3117328" name="Picture 3117328"/>
            <wp:cNvGraphicFramePr/>
            <a:graphic xmlns:a="http://schemas.openxmlformats.org/drawingml/2006/main">
              <a:graphicData uri="http://schemas.openxmlformats.org/drawingml/2006/picture">
                <pic:pic xmlns:pic="http://schemas.openxmlformats.org/drawingml/2006/picture">
                  <pic:nvPicPr>
                    <pic:cNvPr id="3117328" name="Picture 3117328"/>
                    <pic:cNvPicPr/>
                  </pic:nvPicPr>
                  <pic:blipFill>
                    <a:blip r:embed="rId2199"/>
                    <a:stretch>
                      <a:fillRect/>
                    </a:stretch>
                  </pic:blipFill>
                  <pic:spPr>
                    <a:xfrm>
                      <a:off x="0" y="0"/>
                      <a:ext cx="116395" cy="103382"/>
                    </a:xfrm>
                    <a:prstGeom prst="rect">
                      <a:avLst/>
                    </a:prstGeom>
                  </pic:spPr>
                </pic:pic>
              </a:graphicData>
            </a:graphic>
          </wp:inline>
        </w:drawing>
      </w:r>
      <w:r>
        <w:t>的出度为</w:t>
      </w:r>
      <w:r>
        <w:t>2</w:t>
      </w:r>
      <w:r>
        <w:t>，即第</w:t>
      </w:r>
      <w:r>
        <w:t>VI</w:t>
      </w:r>
      <w:r>
        <w:t>行的各数之和。</w:t>
      </w:r>
    </w:p>
    <w:p w:rsidR="004A1D4E" w:rsidRDefault="009A508B">
      <w:pPr>
        <w:spacing w:after="5" w:line="262" w:lineRule="auto"/>
        <w:ind w:left="10" w:right="10" w:firstLine="377"/>
        <w:jc w:val="both"/>
      </w:pPr>
      <w:r>
        <w:rPr>
          <w:sz w:val="20"/>
        </w:rPr>
        <w:t>与无向图同样的办法，判断顶点到</w:t>
      </w:r>
      <w:r>
        <w:rPr>
          <w:sz w:val="20"/>
        </w:rPr>
        <w:t>vj</w:t>
      </w:r>
      <w:r>
        <w:rPr>
          <w:sz w:val="20"/>
        </w:rPr>
        <w:t>是否存在弧，只需要查找矩阵中</w:t>
      </w:r>
      <w:r>
        <w:rPr>
          <w:sz w:val="20"/>
        </w:rPr>
        <w:t xml:space="preserve">arc[i][jl </w:t>
      </w:r>
      <w:r>
        <w:rPr>
          <w:sz w:val="20"/>
        </w:rPr>
        <w:t>是否为</w:t>
      </w:r>
      <w:r>
        <w:rPr>
          <w:sz w:val="20"/>
        </w:rPr>
        <w:t>1</w:t>
      </w:r>
      <w:r>
        <w:rPr>
          <w:sz w:val="20"/>
        </w:rPr>
        <w:t>即可。要求</w:t>
      </w:r>
      <w:r>
        <w:rPr>
          <w:sz w:val="20"/>
        </w:rPr>
        <w:t>Vi</w:t>
      </w:r>
      <w:r>
        <w:rPr>
          <w:sz w:val="20"/>
        </w:rPr>
        <w:t>的所有邻接点就是将矩阵第</w:t>
      </w:r>
      <w:r>
        <w:rPr>
          <w:sz w:val="20"/>
        </w:rPr>
        <w:t>i</w:t>
      </w:r>
      <w:r>
        <w:rPr>
          <w:sz w:val="20"/>
        </w:rPr>
        <w:t>行元素扫描一遍，查找</w:t>
      </w:r>
      <w:r>
        <w:rPr>
          <w:sz w:val="20"/>
        </w:rPr>
        <w:t>al℃ [</w:t>
      </w:r>
      <w:r>
        <w:rPr>
          <w:sz w:val="20"/>
        </w:rPr>
        <w:t>刂</w:t>
      </w:r>
      <w:r>
        <w:rPr>
          <w:sz w:val="20"/>
        </w:rPr>
        <w:t xml:space="preserve">[j] </w:t>
      </w:r>
      <w:r>
        <w:rPr>
          <w:sz w:val="20"/>
        </w:rPr>
        <w:t>为</w:t>
      </w:r>
      <w:r>
        <w:rPr>
          <w:sz w:val="20"/>
        </w:rPr>
        <w:t>1</w:t>
      </w:r>
      <w:r>
        <w:rPr>
          <w:sz w:val="20"/>
        </w:rPr>
        <w:t>的顶点。</w:t>
      </w:r>
      <w:r>
        <w:rPr>
          <w:noProof/>
        </w:rPr>
        <w:drawing>
          <wp:inline distT="0" distB="0" distL="0" distR="0">
            <wp:extent cx="6466" cy="12923"/>
            <wp:effectExtent l="0" t="0" r="0" b="0"/>
            <wp:docPr id="1030073" name="Picture 1030073"/>
            <wp:cNvGraphicFramePr/>
            <a:graphic xmlns:a="http://schemas.openxmlformats.org/drawingml/2006/main">
              <a:graphicData uri="http://schemas.openxmlformats.org/drawingml/2006/picture">
                <pic:pic xmlns:pic="http://schemas.openxmlformats.org/drawingml/2006/picture">
                  <pic:nvPicPr>
                    <pic:cNvPr id="1030073" name="Picture 1030073"/>
                    <pic:cNvPicPr/>
                  </pic:nvPicPr>
                  <pic:blipFill>
                    <a:blip r:embed="rId1496"/>
                    <a:stretch>
                      <a:fillRect/>
                    </a:stretch>
                  </pic:blipFill>
                  <pic:spPr>
                    <a:xfrm>
                      <a:off x="0" y="0"/>
                      <a:ext cx="6466" cy="12923"/>
                    </a:xfrm>
                    <a:prstGeom prst="rect">
                      <a:avLst/>
                    </a:prstGeom>
                  </pic:spPr>
                </pic:pic>
              </a:graphicData>
            </a:graphic>
          </wp:inline>
        </w:drawing>
      </w:r>
    </w:p>
    <w:p w:rsidR="004A1D4E" w:rsidRDefault="009A508B">
      <w:pPr>
        <w:spacing w:after="5" w:line="262" w:lineRule="auto"/>
        <w:ind w:left="10" w:right="10" w:firstLine="377"/>
        <w:jc w:val="both"/>
      </w:pPr>
      <w:r>
        <w:rPr>
          <w:sz w:val="20"/>
        </w:rPr>
        <w:t>在图的术语中，我们提到了网的概念，也就是每条边上带有权的图叫做网。那么这些权值就需要存下来，如何处理这个矩阵来适应这个需求呢？我们有办法。</w:t>
      </w:r>
    </w:p>
    <w:p w:rsidR="004A1D4E" w:rsidRDefault="009A508B">
      <w:pPr>
        <w:spacing w:after="5" w:line="262" w:lineRule="auto"/>
        <w:ind w:left="377" w:right="10"/>
        <w:jc w:val="both"/>
      </w:pPr>
      <w:r>
        <w:rPr>
          <w:sz w:val="20"/>
        </w:rPr>
        <w:t>设图</w:t>
      </w:r>
      <w:r>
        <w:rPr>
          <w:sz w:val="20"/>
        </w:rPr>
        <w:t>G</w:t>
      </w:r>
      <w:r>
        <w:rPr>
          <w:sz w:val="20"/>
        </w:rPr>
        <w:t>是网图，有</w:t>
      </w:r>
      <w:r>
        <w:rPr>
          <w:sz w:val="20"/>
        </w:rPr>
        <w:t>n</w:t>
      </w:r>
      <w:r>
        <w:rPr>
          <w:sz w:val="20"/>
        </w:rPr>
        <w:t>个顶点，则邻接矩阵是一个</w:t>
      </w:r>
      <w:r>
        <w:rPr>
          <w:sz w:val="20"/>
        </w:rPr>
        <w:t>n × n</w:t>
      </w:r>
      <w:r>
        <w:rPr>
          <w:sz w:val="20"/>
        </w:rPr>
        <w:t>的方阵，定义为：</w:t>
      </w:r>
    </w:p>
    <w:p w:rsidR="004A1D4E" w:rsidRDefault="009A508B">
      <w:pPr>
        <w:spacing w:after="29" w:line="227" w:lineRule="auto"/>
        <w:ind w:left="1812" w:right="10" w:hanging="10"/>
        <w:jc w:val="both"/>
      </w:pPr>
      <w:r>
        <w:t>o</w:t>
      </w:r>
      <w:r>
        <w:t>若（，丿）三</w:t>
      </w:r>
      <w:r>
        <w:t>E</w:t>
      </w:r>
      <w:r>
        <w:t>或</w:t>
      </w:r>
      <w:r>
        <w:t>&lt;</w:t>
      </w:r>
      <w:r>
        <w:t>，与</w:t>
      </w:r>
      <w:r>
        <w:t>&gt; e E</w:t>
      </w:r>
    </w:p>
    <w:p w:rsidR="004A1D4E" w:rsidRDefault="009A508B">
      <w:pPr>
        <w:spacing w:after="4" w:line="265" w:lineRule="auto"/>
        <w:ind w:left="428" w:right="5957" w:hanging="10"/>
        <w:jc w:val="both"/>
      </w:pPr>
      <w:r>
        <w:rPr>
          <w:sz w:val="24"/>
        </w:rPr>
        <w:lastRenderedPageBreak/>
        <w:t>“c</w:t>
      </w:r>
      <w:r>
        <w:rPr>
          <w:sz w:val="24"/>
        </w:rPr>
        <w:t>毋</w:t>
      </w:r>
    </w:p>
    <w:p w:rsidR="004A1D4E" w:rsidRDefault="009A508B">
      <w:pPr>
        <w:spacing w:after="107" w:line="262" w:lineRule="auto"/>
        <w:ind w:left="1701" w:right="10"/>
        <w:jc w:val="both"/>
      </w:pPr>
      <w:r>
        <w:rPr>
          <w:noProof/>
        </w:rPr>
        <w:drawing>
          <wp:anchor distT="0" distB="0" distL="114300" distR="114300" simplePos="0" relativeHeight="252126208" behindDoc="0" locked="0" layoutInCell="1" allowOverlap="0">
            <wp:simplePos x="0" y="0"/>
            <wp:positionH relativeFrom="column">
              <wp:posOffset>743635</wp:posOffset>
            </wp:positionH>
            <wp:positionV relativeFrom="paragraph">
              <wp:posOffset>-448076</wp:posOffset>
            </wp:positionV>
            <wp:extent cx="413849" cy="665525"/>
            <wp:effectExtent l="0" t="0" r="0" b="0"/>
            <wp:wrapSquare wrapText="bothSides"/>
            <wp:docPr id="3117330" name="Picture 3117330"/>
            <wp:cNvGraphicFramePr/>
            <a:graphic xmlns:a="http://schemas.openxmlformats.org/drawingml/2006/main">
              <a:graphicData uri="http://schemas.openxmlformats.org/drawingml/2006/picture">
                <pic:pic xmlns:pic="http://schemas.openxmlformats.org/drawingml/2006/picture">
                  <pic:nvPicPr>
                    <pic:cNvPr id="3117330" name="Picture 3117330"/>
                    <pic:cNvPicPr/>
                  </pic:nvPicPr>
                  <pic:blipFill>
                    <a:blip r:embed="rId2200"/>
                    <a:stretch>
                      <a:fillRect/>
                    </a:stretch>
                  </pic:blipFill>
                  <pic:spPr>
                    <a:xfrm>
                      <a:off x="0" y="0"/>
                      <a:ext cx="413849" cy="665525"/>
                    </a:xfrm>
                    <a:prstGeom prst="rect">
                      <a:avLst/>
                    </a:prstGeom>
                  </pic:spPr>
                </pic:pic>
              </a:graphicData>
            </a:graphic>
          </wp:anchor>
        </w:drawing>
      </w:r>
      <w:r>
        <w:rPr>
          <w:sz w:val="20"/>
        </w:rPr>
        <w:t>叫反之</w:t>
      </w:r>
    </w:p>
    <w:p w:rsidR="004A1D4E" w:rsidRDefault="009A508B">
      <w:pPr>
        <w:spacing w:after="5" w:line="227" w:lineRule="auto"/>
        <w:ind w:left="10" w:right="10" w:firstLine="377"/>
        <w:jc w:val="both"/>
      </w:pPr>
      <w:r>
        <w:t>这里表示</w:t>
      </w:r>
      <w:r>
        <w:t>(Vi,vj)</w:t>
      </w:r>
      <w:r>
        <w:t>或</w:t>
      </w:r>
      <w:r>
        <w:t>&lt;v“vp</w:t>
      </w:r>
      <w:r>
        <w:t>上的权值。</w:t>
      </w:r>
      <w:r>
        <w:t>00</w:t>
      </w:r>
      <w:r>
        <w:t>表示一个计算机</w:t>
      </w:r>
      <w:r>
        <w:t>允许的、大于所有边</w:t>
      </w:r>
      <w:r>
        <w:rPr>
          <w:noProof/>
        </w:rPr>
        <w:drawing>
          <wp:inline distT="0" distB="0" distL="0" distR="0">
            <wp:extent cx="6466" cy="96921"/>
            <wp:effectExtent l="0" t="0" r="0" b="0"/>
            <wp:docPr id="3117332" name="Picture 3117332"/>
            <wp:cNvGraphicFramePr/>
            <a:graphic xmlns:a="http://schemas.openxmlformats.org/drawingml/2006/main">
              <a:graphicData uri="http://schemas.openxmlformats.org/drawingml/2006/picture">
                <pic:pic xmlns:pic="http://schemas.openxmlformats.org/drawingml/2006/picture">
                  <pic:nvPicPr>
                    <pic:cNvPr id="3117332" name="Picture 3117332"/>
                    <pic:cNvPicPr/>
                  </pic:nvPicPr>
                  <pic:blipFill>
                    <a:blip r:embed="rId2201"/>
                    <a:stretch>
                      <a:fillRect/>
                    </a:stretch>
                  </pic:blipFill>
                  <pic:spPr>
                    <a:xfrm>
                      <a:off x="0" y="0"/>
                      <a:ext cx="6466" cy="96921"/>
                    </a:xfrm>
                    <a:prstGeom prst="rect">
                      <a:avLst/>
                    </a:prstGeom>
                  </pic:spPr>
                </pic:pic>
              </a:graphicData>
            </a:graphic>
          </wp:inline>
        </w:drawing>
      </w:r>
      <w:r>
        <w:t>上权值的值，也就是一个不可能的极限值。有同学会问，为什么不是</w:t>
      </w:r>
      <w:r>
        <w:t>0</w:t>
      </w:r>
      <w:r>
        <w:t>呢？原因在于</w:t>
      </w:r>
      <w:r>
        <w:rPr>
          <w:noProof/>
        </w:rPr>
        <w:drawing>
          <wp:inline distT="0" distB="0" distL="0" distR="0">
            <wp:extent cx="6466" cy="6462"/>
            <wp:effectExtent l="0" t="0" r="0" b="0"/>
            <wp:docPr id="1030080" name="Picture 1030080"/>
            <wp:cNvGraphicFramePr/>
            <a:graphic xmlns:a="http://schemas.openxmlformats.org/drawingml/2006/main">
              <a:graphicData uri="http://schemas.openxmlformats.org/drawingml/2006/picture">
                <pic:pic xmlns:pic="http://schemas.openxmlformats.org/drawingml/2006/picture">
                  <pic:nvPicPr>
                    <pic:cNvPr id="1030080" name="Picture 1030080"/>
                    <pic:cNvPicPr/>
                  </pic:nvPicPr>
                  <pic:blipFill>
                    <a:blip r:embed="rId208"/>
                    <a:stretch>
                      <a:fillRect/>
                    </a:stretch>
                  </pic:blipFill>
                  <pic:spPr>
                    <a:xfrm>
                      <a:off x="0" y="0"/>
                      <a:ext cx="6466" cy="6462"/>
                    </a:xfrm>
                    <a:prstGeom prst="rect">
                      <a:avLst/>
                    </a:prstGeom>
                  </pic:spPr>
                </pic:pic>
              </a:graphicData>
            </a:graphic>
          </wp:inline>
        </w:drawing>
      </w:r>
      <w:r>
        <w:t>权值大多数情况下是正值，但个别时候可能就是</w:t>
      </w:r>
      <w:r>
        <w:t>0</w:t>
      </w:r>
      <w:r>
        <w:t>，甚至有可能是负值。因此必须要用一个不可能的值来代表不存在。如图</w:t>
      </w:r>
      <w:r>
        <w:t>7</w:t>
      </w:r>
      <w:r>
        <w:t>．</w:t>
      </w:r>
      <w:r>
        <w:t>4</w:t>
      </w:r>
      <w:r>
        <w:t>．</w:t>
      </w:r>
      <w:r>
        <w:t>4</w:t>
      </w:r>
      <w:r>
        <w:t>左图就是一个有向网图，右图就是它的邻接矩阵。</w:t>
      </w:r>
      <w:r>
        <w:rPr>
          <w:noProof/>
        </w:rPr>
        <w:drawing>
          <wp:inline distT="0" distB="0" distL="0" distR="0">
            <wp:extent cx="6467" cy="6461"/>
            <wp:effectExtent l="0" t="0" r="0" b="0"/>
            <wp:docPr id="1030081" name="Picture 1030081"/>
            <wp:cNvGraphicFramePr/>
            <a:graphic xmlns:a="http://schemas.openxmlformats.org/drawingml/2006/main">
              <a:graphicData uri="http://schemas.openxmlformats.org/drawingml/2006/picture">
                <pic:pic xmlns:pic="http://schemas.openxmlformats.org/drawingml/2006/picture">
                  <pic:nvPicPr>
                    <pic:cNvPr id="1030081" name="Picture 1030081"/>
                    <pic:cNvPicPr/>
                  </pic:nvPicPr>
                  <pic:blipFill>
                    <a:blip r:embed="rId18"/>
                    <a:stretch>
                      <a:fillRect/>
                    </a:stretch>
                  </pic:blipFill>
                  <pic:spPr>
                    <a:xfrm>
                      <a:off x="0" y="0"/>
                      <a:ext cx="6467" cy="6461"/>
                    </a:xfrm>
                    <a:prstGeom prst="rect">
                      <a:avLst/>
                    </a:prstGeom>
                  </pic:spPr>
                </pic:pic>
              </a:graphicData>
            </a:graphic>
          </wp:inline>
        </w:drawing>
      </w:r>
    </w:p>
    <w:p w:rsidR="004A1D4E" w:rsidRDefault="009A508B">
      <w:pPr>
        <w:pStyle w:val="2"/>
        <w:ind w:left="1818"/>
      </w:pPr>
      <w:r>
        <w:t>顶点数组：</w:t>
      </w:r>
      <w:r>
        <w:t xml:space="preserve"> 00</w:t>
      </w:r>
      <w:r>
        <w:t>河</w:t>
      </w:r>
      <w:r>
        <w:t>00</w:t>
      </w:r>
    </w:p>
    <w:p w:rsidR="004A1D4E" w:rsidRDefault="009A508B">
      <w:pPr>
        <w:spacing w:after="5" w:line="262" w:lineRule="auto"/>
        <w:ind w:left="764" w:right="906" w:firstLine="244"/>
        <w:jc w:val="both"/>
      </w:pPr>
      <w:r>
        <w:rPr>
          <w:noProof/>
        </w:rPr>
        <w:drawing>
          <wp:anchor distT="0" distB="0" distL="114300" distR="114300" simplePos="0" relativeHeight="252127232" behindDoc="0" locked="0" layoutInCell="1" allowOverlap="0">
            <wp:simplePos x="0" y="0"/>
            <wp:positionH relativeFrom="column">
              <wp:posOffset>484980</wp:posOffset>
            </wp:positionH>
            <wp:positionV relativeFrom="paragraph">
              <wp:posOffset>-264917</wp:posOffset>
            </wp:positionV>
            <wp:extent cx="1390275" cy="1259974"/>
            <wp:effectExtent l="0" t="0" r="0" b="0"/>
            <wp:wrapSquare wrapText="bothSides"/>
            <wp:docPr id="3117341" name="Picture 3117341"/>
            <wp:cNvGraphicFramePr/>
            <a:graphic xmlns:a="http://schemas.openxmlformats.org/drawingml/2006/main">
              <a:graphicData uri="http://schemas.openxmlformats.org/drawingml/2006/picture">
                <pic:pic xmlns:pic="http://schemas.openxmlformats.org/drawingml/2006/picture">
                  <pic:nvPicPr>
                    <pic:cNvPr id="3117341" name="Picture 3117341"/>
                    <pic:cNvPicPr/>
                  </pic:nvPicPr>
                  <pic:blipFill>
                    <a:blip r:embed="rId2202"/>
                    <a:stretch>
                      <a:fillRect/>
                    </a:stretch>
                  </pic:blipFill>
                  <pic:spPr>
                    <a:xfrm>
                      <a:off x="0" y="0"/>
                      <a:ext cx="1390275" cy="1259974"/>
                    </a:xfrm>
                    <a:prstGeom prst="rect">
                      <a:avLst/>
                    </a:prstGeom>
                  </pic:spPr>
                </pic:pic>
              </a:graphicData>
            </a:graphic>
          </wp:anchor>
        </w:drawing>
      </w:r>
      <w:r>
        <w:rPr>
          <w:noProof/>
        </w:rPr>
        <mc:AlternateContent>
          <mc:Choice Requires="wpg">
            <w:drawing>
              <wp:anchor distT="0" distB="0" distL="114300" distR="114300" simplePos="0" relativeHeight="252128256" behindDoc="0" locked="0" layoutInCell="1" allowOverlap="1">
                <wp:simplePos x="0" y="0"/>
                <wp:positionH relativeFrom="column">
                  <wp:posOffset>2916345</wp:posOffset>
                </wp:positionH>
                <wp:positionV relativeFrom="paragraph">
                  <wp:posOffset>0</wp:posOffset>
                </wp:positionV>
                <wp:extent cx="329786" cy="1266435"/>
                <wp:effectExtent l="0" t="0" r="0" b="0"/>
                <wp:wrapSquare wrapText="bothSides"/>
                <wp:docPr id="3014508" name="Group 3014508"/>
                <wp:cNvGraphicFramePr/>
                <a:graphic xmlns:a="http://schemas.openxmlformats.org/drawingml/2006/main">
                  <a:graphicData uri="http://schemas.microsoft.com/office/word/2010/wordprocessingGroup">
                    <wpg:wgp>
                      <wpg:cNvGrpSpPr/>
                      <wpg:grpSpPr>
                        <a:xfrm>
                          <a:off x="0" y="0"/>
                          <a:ext cx="329786" cy="1266435"/>
                          <a:chOff x="0" y="0"/>
                          <a:chExt cx="329786" cy="1266435"/>
                        </a:xfrm>
                      </wpg:grpSpPr>
                      <pic:pic xmlns:pic="http://schemas.openxmlformats.org/drawingml/2006/picture">
                        <pic:nvPicPr>
                          <pic:cNvPr id="3117343" name="Picture 3117343"/>
                          <pic:cNvPicPr/>
                        </pic:nvPicPr>
                        <pic:blipFill>
                          <a:blip r:embed="rId2203"/>
                          <a:stretch>
                            <a:fillRect/>
                          </a:stretch>
                        </pic:blipFill>
                        <pic:spPr>
                          <a:xfrm>
                            <a:off x="0" y="83998"/>
                            <a:ext cx="323319" cy="1182437"/>
                          </a:xfrm>
                          <a:prstGeom prst="rect">
                            <a:avLst/>
                          </a:prstGeom>
                        </pic:spPr>
                      </pic:pic>
                      <wps:wsp>
                        <wps:cNvPr id="1031053" name="Rectangle 1031053"/>
                        <wps:cNvSpPr/>
                        <wps:spPr>
                          <a:xfrm>
                            <a:off x="200458" y="0"/>
                            <a:ext cx="172006" cy="111718"/>
                          </a:xfrm>
                          <a:prstGeom prst="rect">
                            <a:avLst/>
                          </a:prstGeom>
                          <a:ln>
                            <a:noFill/>
                          </a:ln>
                        </wps:spPr>
                        <wps:txbx>
                          <w:txbxContent>
                            <w:p w:rsidR="004A1D4E" w:rsidRDefault="009A508B">
                              <w:r>
                                <w:rPr>
                                  <w:sz w:val="18"/>
                                </w:rPr>
                                <w:t>郢</w:t>
                              </w:r>
                            </w:p>
                          </w:txbxContent>
                        </wps:txbx>
                        <wps:bodyPr horzOverflow="overflow" vert="horz" lIns="0" tIns="0" rIns="0" bIns="0" rtlCol="0">
                          <a:noAutofit/>
                        </wps:bodyPr>
                      </wps:wsp>
                    </wpg:wgp>
                  </a:graphicData>
                </a:graphic>
              </wp:anchor>
            </w:drawing>
          </mc:Choice>
          <mc:Fallback>
            <w:pict>
              <v:group id="Group 3014508" o:spid="_x0000_s1767" style="position:absolute;left:0;text-align:left;margin-left:229.65pt;margin-top:0;width:25.95pt;height:99.7pt;z-index:252128256;mso-position-horizontal-relative:text;mso-position-vertical-relative:text" coordsize="3297,126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">
                <v:shape id="Picture 3117343" o:spid="_x0000_s1768" type="#_x0000_t75" style="position:absolute;top:839;width:3233;height:1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">
                  <v:imagedata r:id="rId2204" o:title=""/>
                </v:shape>
                <v:rect id="Rectangle 1031053" o:spid="_x0000_s1769" style="position:absolute;left:2004;width:1720;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" filled="f" stroked="f">
                  <v:textbox inset="0,0,0,0">
                    <w:txbxContent>
                      <w:p w:rsidR="004A1D4E" w:rsidRDefault="009A508B">
                        <w:r>
                          <w:rPr>
                            <w:sz w:val="18"/>
                          </w:rPr>
                          <w:t>郢</w:t>
                        </w:r>
                      </w:p>
                    </w:txbxContent>
                  </v:textbox>
                </v:rect>
                <w10:wrap type="square"/>
              </v:group>
            </w:pict>
          </mc:Fallback>
        </mc:AlternateContent>
      </w:r>
      <w:r>
        <w:rPr>
          <w:noProof/>
        </w:rPr>
        <w:drawing>
          <wp:anchor distT="0" distB="0" distL="114300" distR="114300" simplePos="0" relativeHeight="252129280" behindDoc="0" locked="0" layoutInCell="1" allowOverlap="0">
            <wp:simplePos x="0" y="0"/>
            <wp:positionH relativeFrom="column">
              <wp:posOffset>3685845</wp:posOffset>
            </wp:positionH>
            <wp:positionV relativeFrom="paragraph">
              <wp:posOffset>6461</wp:posOffset>
            </wp:positionV>
            <wp:extent cx="116395" cy="83998"/>
            <wp:effectExtent l="0" t="0" r="0" b="0"/>
            <wp:wrapSquare wrapText="bothSides"/>
            <wp:docPr id="1033154" name="Picture 1033154"/>
            <wp:cNvGraphicFramePr/>
            <a:graphic xmlns:a="http://schemas.openxmlformats.org/drawingml/2006/main">
              <a:graphicData uri="http://schemas.openxmlformats.org/drawingml/2006/picture">
                <pic:pic xmlns:pic="http://schemas.openxmlformats.org/drawingml/2006/picture">
                  <pic:nvPicPr>
                    <pic:cNvPr id="1033154" name="Picture 1033154"/>
                    <pic:cNvPicPr/>
                  </pic:nvPicPr>
                  <pic:blipFill>
                    <a:blip r:embed="rId2205"/>
                    <a:stretch>
                      <a:fillRect/>
                    </a:stretch>
                  </pic:blipFill>
                  <pic:spPr>
                    <a:xfrm>
                      <a:off x="0" y="0"/>
                      <a:ext cx="116395" cy="83998"/>
                    </a:xfrm>
                    <a:prstGeom prst="rect">
                      <a:avLst/>
                    </a:prstGeom>
                  </pic:spPr>
                </pic:pic>
              </a:graphicData>
            </a:graphic>
          </wp:anchor>
        </w:drawing>
      </w:r>
      <w:r>
        <w:rPr>
          <w:noProof/>
        </w:rPr>
        <w:drawing>
          <wp:anchor distT="0" distB="0" distL="114300" distR="114300" simplePos="0" relativeHeight="252130304" behindDoc="0" locked="0" layoutInCell="1" allowOverlap="0">
            <wp:simplePos x="0" y="0"/>
            <wp:positionH relativeFrom="column">
              <wp:posOffset>4216090</wp:posOffset>
            </wp:positionH>
            <wp:positionV relativeFrom="paragraph">
              <wp:posOffset>12923</wp:posOffset>
            </wp:positionV>
            <wp:extent cx="96996" cy="38768"/>
            <wp:effectExtent l="0" t="0" r="0" b="0"/>
            <wp:wrapSquare wrapText="bothSides"/>
            <wp:docPr id="1033155" name="Picture 1033155"/>
            <wp:cNvGraphicFramePr/>
            <a:graphic xmlns:a="http://schemas.openxmlformats.org/drawingml/2006/main">
              <a:graphicData uri="http://schemas.openxmlformats.org/drawingml/2006/picture">
                <pic:pic xmlns:pic="http://schemas.openxmlformats.org/drawingml/2006/picture">
                  <pic:nvPicPr>
                    <pic:cNvPr id="1033155" name="Picture 1033155"/>
                    <pic:cNvPicPr/>
                  </pic:nvPicPr>
                  <pic:blipFill>
                    <a:blip r:embed="rId2206"/>
                    <a:stretch>
                      <a:fillRect/>
                    </a:stretch>
                  </pic:blipFill>
                  <pic:spPr>
                    <a:xfrm>
                      <a:off x="0" y="0"/>
                      <a:ext cx="96996" cy="38768"/>
                    </a:xfrm>
                    <a:prstGeom prst="rect">
                      <a:avLst/>
                    </a:prstGeom>
                  </pic:spPr>
                </pic:pic>
              </a:graphicData>
            </a:graphic>
          </wp:anchor>
        </w:drawing>
      </w:r>
      <w:r>
        <w:rPr>
          <w:noProof/>
        </w:rPr>
        <w:drawing>
          <wp:inline distT="0" distB="0" distL="0" distR="0">
            <wp:extent cx="400917" cy="232611"/>
            <wp:effectExtent l="0" t="0" r="0" b="0"/>
            <wp:docPr id="3117337" name="Picture 3117337"/>
            <wp:cNvGraphicFramePr/>
            <a:graphic xmlns:a="http://schemas.openxmlformats.org/drawingml/2006/main">
              <a:graphicData uri="http://schemas.openxmlformats.org/drawingml/2006/picture">
                <pic:pic xmlns:pic="http://schemas.openxmlformats.org/drawingml/2006/picture">
                  <pic:nvPicPr>
                    <pic:cNvPr id="3117337" name="Picture 3117337"/>
                    <pic:cNvPicPr/>
                  </pic:nvPicPr>
                  <pic:blipFill>
                    <a:blip r:embed="rId2207"/>
                    <a:stretch>
                      <a:fillRect/>
                    </a:stretch>
                  </pic:blipFill>
                  <pic:spPr>
                    <a:xfrm>
                      <a:off x="0" y="0"/>
                      <a:ext cx="400917" cy="232611"/>
                    </a:xfrm>
                    <a:prstGeom prst="rect">
                      <a:avLst/>
                    </a:prstGeom>
                  </pic:spPr>
                </pic:pic>
              </a:graphicData>
            </a:graphic>
          </wp:inline>
        </w:drawing>
      </w:r>
      <w:r>
        <w:ruby>
          <w:rubyPr>
            <w:rubyAlign w:val="distributeSpace"/>
            <w:hps w:val="20"/>
            <w:hpsRaise w:val="20"/>
            <w:hpsBaseText w:val="22"/>
            <w:lid w:val="zh-CN"/>
          </w:rubyPr>
          <w:rt>
            <w:r w:rsidR="009A508B">
              <w:rPr>
                <w:sz w:val="20"/>
              </w:rPr>
              <w:t>坳</w:t>
            </w:r>
          </w:rt>
          <w:rubyBase>
            <w:r w:rsidR="009A508B">
              <w:rPr>
                <w:sz w:val="20"/>
              </w:rPr>
              <w:t>的</w:t>
            </w:r>
          </w:rubyBase>
        </w:ruby>
      </w:r>
      <w:r>
        <w:rPr>
          <w:sz w:val="20"/>
        </w:rPr>
        <w:t xml:space="preserve"> 6 0 3 </w:t>
      </w:r>
      <w:r>
        <w:rPr>
          <w:noProof/>
        </w:rPr>
        <w:drawing>
          <wp:inline distT="0" distB="0" distL="0" distR="0">
            <wp:extent cx="122861" cy="96921"/>
            <wp:effectExtent l="0" t="0" r="0" b="0"/>
            <wp:docPr id="3117339" name="Picture 3117339"/>
            <wp:cNvGraphicFramePr/>
            <a:graphic xmlns:a="http://schemas.openxmlformats.org/drawingml/2006/main">
              <a:graphicData uri="http://schemas.openxmlformats.org/drawingml/2006/picture">
                <pic:pic xmlns:pic="http://schemas.openxmlformats.org/drawingml/2006/picture">
                  <pic:nvPicPr>
                    <pic:cNvPr id="3117339" name="Picture 3117339"/>
                    <pic:cNvPicPr/>
                  </pic:nvPicPr>
                  <pic:blipFill>
                    <a:blip r:embed="rId2208"/>
                    <a:stretch>
                      <a:fillRect/>
                    </a:stretch>
                  </pic:blipFill>
                  <pic:spPr>
                    <a:xfrm>
                      <a:off x="0" y="0"/>
                      <a:ext cx="122861" cy="96921"/>
                    </a:xfrm>
                    <a:prstGeom prst="rect">
                      <a:avLst/>
                    </a:prstGeom>
                  </pic:spPr>
                </pic:pic>
              </a:graphicData>
            </a:graphic>
          </wp:inline>
        </w:drawing>
      </w:r>
      <w:r>
        <w:rPr>
          <w:sz w:val="20"/>
        </w:rPr>
        <w:t>边数组：笺</w:t>
      </w:r>
      <w:r>
        <w:rPr>
          <w:sz w:val="20"/>
        </w:rPr>
        <w:t xml:space="preserve"> 0 5 </w:t>
      </w:r>
      <w:r>
        <w:rPr>
          <w:sz w:val="20"/>
        </w:rPr>
        <w:t>的</w:t>
      </w:r>
    </w:p>
    <w:p w:rsidR="004A1D4E" w:rsidRDefault="009A508B">
      <w:pPr>
        <w:pStyle w:val="3"/>
        <w:spacing w:after="102" w:line="265" w:lineRule="auto"/>
        <w:ind w:left="4603" w:right="728"/>
        <w:jc w:val="left"/>
      </w:pPr>
      <w:r>
        <w:rPr>
          <w:noProof/>
        </w:rPr>
        <w:drawing>
          <wp:inline distT="0" distB="0" distL="0" distR="0">
            <wp:extent cx="413849" cy="77537"/>
            <wp:effectExtent l="0" t="0" r="0" b="0"/>
            <wp:docPr id="3117344" name="Picture 3117344"/>
            <wp:cNvGraphicFramePr/>
            <a:graphic xmlns:a="http://schemas.openxmlformats.org/drawingml/2006/main">
              <a:graphicData uri="http://schemas.openxmlformats.org/drawingml/2006/picture">
                <pic:pic xmlns:pic="http://schemas.openxmlformats.org/drawingml/2006/picture">
                  <pic:nvPicPr>
                    <pic:cNvPr id="3117344" name="Picture 3117344"/>
                    <pic:cNvPicPr/>
                  </pic:nvPicPr>
                  <pic:blipFill>
                    <a:blip r:embed="rId2209"/>
                    <a:stretch>
                      <a:fillRect/>
                    </a:stretch>
                  </pic:blipFill>
                  <pic:spPr>
                    <a:xfrm>
                      <a:off x="0" y="0"/>
                      <a:ext cx="413849" cy="77537"/>
                    </a:xfrm>
                    <a:prstGeom prst="rect">
                      <a:avLst/>
                    </a:prstGeom>
                  </pic:spPr>
                </pic:pic>
              </a:graphicData>
            </a:graphic>
          </wp:inline>
        </w:drawing>
      </w:r>
      <w:r>
        <w:rPr>
          <w:sz w:val="28"/>
        </w:rPr>
        <w:t xml:space="preserve">0 1 </w:t>
      </w:r>
      <w:r>
        <w:rPr>
          <w:sz w:val="28"/>
        </w:rPr>
        <w:t>的</w:t>
      </w:r>
      <w:r>
        <w:rPr>
          <w:sz w:val="28"/>
        </w:rPr>
        <w:t xml:space="preserve"> </w:t>
      </w:r>
      <w:r>
        <w:rPr>
          <w:sz w:val="28"/>
        </w:rPr>
        <w:t>笺</w:t>
      </w:r>
      <w:r>
        <w:rPr>
          <w:sz w:val="28"/>
        </w:rPr>
        <w:t xml:space="preserve"> </w:t>
      </w:r>
      <w:r>
        <w:rPr>
          <w:noProof/>
        </w:rPr>
        <w:drawing>
          <wp:inline distT="0" distB="0" distL="0" distR="0">
            <wp:extent cx="122861" cy="77537"/>
            <wp:effectExtent l="0" t="0" r="0" b="0"/>
            <wp:docPr id="1033169" name="Picture 1033169"/>
            <wp:cNvGraphicFramePr/>
            <a:graphic xmlns:a="http://schemas.openxmlformats.org/drawingml/2006/main">
              <a:graphicData uri="http://schemas.openxmlformats.org/drawingml/2006/picture">
                <pic:pic xmlns:pic="http://schemas.openxmlformats.org/drawingml/2006/picture">
                  <pic:nvPicPr>
                    <pic:cNvPr id="1033169" name="Picture 1033169"/>
                    <pic:cNvPicPr/>
                  </pic:nvPicPr>
                  <pic:blipFill>
                    <a:blip r:embed="rId2210"/>
                    <a:stretch>
                      <a:fillRect/>
                    </a:stretch>
                  </pic:blipFill>
                  <pic:spPr>
                    <a:xfrm>
                      <a:off x="0" y="0"/>
                      <a:ext cx="122861" cy="77537"/>
                    </a:xfrm>
                    <a:prstGeom prst="rect">
                      <a:avLst/>
                    </a:prstGeom>
                  </pic:spPr>
                </pic:pic>
              </a:graphicData>
            </a:graphic>
          </wp:inline>
        </w:drawing>
      </w:r>
      <w:r>
        <w:rPr>
          <w:sz w:val="28"/>
        </w:rPr>
        <w:t xml:space="preserve"> 0</w:t>
      </w:r>
    </w:p>
    <w:p w:rsidR="004A1D4E" w:rsidRDefault="009A508B">
      <w:pPr>
        <w:pStyle w:val="4"/>
        <w:spacing w:after="4" w:line="265" w:lineRule="auto"/>
        <w:ind w:left="183" w:right="183"/>
      </w:pPr>
      <w:r>
        <w:rPr>
          <w:sz w:val="24"/>
        </w:rPr>
        <w:t>图</w:t>
      </w:r>
      <w:r>
        <w:rPr>
          <w:sz w:val="24"/>
        </w:rPr>
        <w:t>744</w:t>
      </w:r>
    </w:p>
    <w:p w:rsidR="004A1D4E" w:rsidRDefault="009A508B">
      <w:pPr>
        <w:spacing w:after="29" w:line="227" w:lineRule="auto"/>
        <w:ind w:left="10" w:right="10" w:firstLine="377"/>
        <w:jc w:val="both"/>
      </w:pPr>
      <w:r>
        <w:t>那么邻接矩阵是如何实现图的创建的呢？我们先来看看图的邻接矩阵存储的结构，代码如下。</w:t>
      </w:r>
    </w:p>
    <w:tbl>
      <w:tblPr>
        <w:tblStyle w:val="TableGrid"/>
        <w:tblW w:w="6670" w:type="dxa"/>
        <w:tblInd w:w="367" w:type="dxa"/>
        <w:tblCellMar>
          <w:top w:w="47" w:type="dxa"/>
          <w:left w:w="0" w:type="dxa"/>
          <w:bottom w:w="39" w:type="dxa"/>
          <w:right w:w="0" w:type="dxa"/>
        </w:tblCellMar>
        <w:tblLook w:val="04A0" w:firstRow="1" w:lastRow="0" w:firstColumn="1" w:lastColumn="0" w:noHBand="0" w:noVBand="1"/>
      </w:tblPr>
      <w:tblGrid>
        <w:gridCol w:w="3147"/>
        <w:gridCol w:w="550"/>
        <w:gridCol w:w="2973"/>
      </w:tblGrid>
      <w:tr w:rsidR="004A1D4E">
        <w:trPr>
          <w:trHeight w:val="300"/>
        </w:trPr>
        <w:tc>
          <w:tcPr>
            <w:tcW w:w="3147" w:type="dxa"/>
            <w:tcBorders>
              <w:top w:val="nil"/>
              <w:left w:val="nil"/>
              <w:bottom w:val="nil"/>
              <w:right w:val="nil"/>
            </w:tcBorders>
          </w:tcPr>
          <w:p w:rsidR="004A1D4E" w:rsidRDefault="009A508B">
            <w:pPr>
              <w:spacing w:after="0"/>
              <w:ind w:left="10"/>
            </w:pPr>
            <w:r>
              <w:t>typedef char VertexType;</w:t>
            </w:r>
          </w:p>
        </w:tc>
        <w:tc>
          <w:tcPr>
            <w:tcW w:w="550" w:type="dxa"/>
            <w:tcBorders>
              <w:top w:val="nil"/>
              <w:left w:val="nil"/>
              <w:bottom w:val="nil"/>
              <w:right w:val="nil"/>
            </w:tcBorders>
          </w:tcPr>
          <w:p w:rsidR="004A1D4E" w:rsidRDefault="004A1D4E"/>
        </w:tc>
        <w:tc>
          <w:tcPr>
            <w:tcW w:w="2974" w:type="dxa"/>
            <w:tcBorders>
              <w:top w:val="nil"/>
              <w:left w:val="nil"/>
              <w:bottom w:val="nil"/>
              <w:right w:val="nil"/>
            </w:tcBorders>
          </w:tcPr>
          <w:p w:rsidR="004A1D4E" w:rsidRDefault="009A508B">
            <w:pPr>
              <w:spacing w:after="0"/>
              <w:ind w:left="61"/>
            </w:pPr>
            <w:r>
              <w:rPr>
                <w:sz w:val="18"/>
              </w:rPr>
              <w:t>／</w:t>
            </w:r>
            <w:r>
              <w:rPr>
                <w:sz w:val="18"/>
              </w:rPr>
              <w:t>'</w:t>
            </w:r>
            <w:r>
              <w:rPr>
                <w:sz w:val="18"/>
              </w:rPr>
              <w:t>顶点类型应由用户定义．</w:t>
            </w:r>
            <w:r>
              <w:rPr>
                <w:sz w:val="18"/>
              </w:rPr>
              <w:t>7</w:t>
            </w:r>
          </w:p>
        </w:tc>
      </w:tr>
      <w:tr w:rsidR="004A1D4E">
        <w:trPr>
          <w:trHeight w:val="301"/>
        </w:trPr>
        <w:tc>
          <w:tcPr>
            <w:tcW w:w="3147" w:type="dxa"/>
            <w:tcBorders>
              <w:top w:val="nil"/>
              <w:left w:val="nil"/>
              <w:bottom w:val="nil"/>
              <w:right w:val="nil"/>
            </w:tcBorders>
          </w:tcPr>
          <w:p w:rsidR="004A1D4E" w:rsidRDefault="009A508B">
            <w:pPr>
              <w:spacing w:after="0"/>
            </w:pPr>
            <w:r>
              <w:rPr>
                <w:sz w:val="20"/>
              </w:rPr>
              <w:t>typedef int EdgeType</w:t>
            </w:r>
            <w:r>
              <w:rPr>
                <w:sz w:val="20"/>
              </w:rPr>
              <w:t>：</w:t>
            </w:r>
            <w:r>
              <w:rPr>
                <w:sz w:val="20"/>
              </w:rPr>
              <w:t xml:space="preserve"> </w:t>
            </w:r>
            <w:r>
              <w:rPr>
                <w:noProof/>
              </w:rPr>
              <w:drawing>
                <wp:inline distT="0" distB="0" distL="0" distR="0">
                  <wp:extent cx="6466" cy="12923"/>
                  <wp:effectExtent l="0" t="0" r="0" b="0"/>
                  <wp:docPr id="1033173" name="Picture 1033173"/>
                  <wp:cNvGraphicFramePr/>
                  <a:graphic xmlns:a="http://schemas.openxmlformats.org/drawingml/2006/main">
                    <a:graphicData uri="http://schemas.openxmlformats.org/drawingml/2006/picture">
                      <pic:pic xmlns:pic="http://schemas.openxmlformats.org/drawingml/2006/picture">
                        <pic:nvPicPr>
                          <pic:cNvPr id="1033173" name="Picture 1033173"/>
                          <pic:cNvPicPr/>
                        </pic:nvPicPr>
                        <pic:blipFill>
                          <a:blip r:embed="rId2211"/>
                          <a:stretch>
                            <a:fillRect/>
                          </a:stretch>
                        </pic:blipFill>
                        <pic:spPr>
                          <a:xfrm>
                            <a:off x="0" y="0"/>
                            <a:ext cx="6466" cy="12923"/>
                          </a:xfrm>
                          <a:prstGeom prst="rect">
                            <a:avLst/>
                          </a:prstGeom>
                        </pic:spPr>
                      </pic:pic>
                    </a:graphicData>
                  </a:graphic>
                </wp:inline>
              </w:drawing>
            </w:r>
          </w:p>
        </w:tc>
        <w:tc>
          <w:tcPr>
            <w:tcW w:w="550" w:type="dxa"/>
            <w:tcBorders>
              <w:top w:val="nil"/>
              <w:left w:val="nil"/>
              <w:bottom w:val="nil"/>
              <w:right w:val="nil"/>
            </w:tcBorders>
          </w:tcPr>
          <w:p w:rsidR="004A1D4E" w:rsidRDefault="004A1D4E"/>
        </w:tc>
        <w:tc>
          <w:tcPr>
            <w:tcW w:w="2974" w:type="dxa"/>
            <w:tcBorders>
              <w:top w:val="nil"/>
              <w:left w:val="nil"/>
              <w:bottom w:val="nil"/>
              <w:right w:val="nil"/>
            </w:tcBorders>
          </w:tcPr>
          <w:p w:rsidR="004A1D4E" w:rsidRDefault="009A508B">
            <w:pPr>
              <w:tabs>
                <w:tab w:val="right" w:pos="2974"/>
              </w:tabs>
              <w:spacing w:after="0"/>
            </w:pPr>
            <w:r>
              <w:rPr>
                <w:sz w:val="18"/>
              </w:rPr>
              <w:t>／．边上的权值奥型应由用户定义</w:t>
            </w:r>
            <w:r>
              <w:rPr>
                <w:sz w:val="18"/>
              </w:rPr>
              <w:t xml:space="preserve"> </w:t>
            </w:r>
            <w:r>
              <w:rPr>
                <w:noProof/>
              </w:rPr>
              <w:drawing>
                <wp:inline distT="0" distB="0" distL="0" distR="0">
                  <wp:extent cx="64664" cy="58153"/>
                  <wp:effectExtent l="0" t="0" r="0" b="0"/>
                  <wp:docPr id="1033172" name="Picture 1033172"/>
                  <wp:cNvGraphicFramePr/>
                  <a:graphic xmlns:a="http://schemas.openxmlformats.org/drawingml/2006/main">
                    <a:graphicData uri="http://schemas.openxmlformats.org/drawingml/2006/picture">
                      <pic:pic xmlns:pic="http://schemas.openxmlformats.org/drawingml/2006/picture">
                        <pic:nvPicPr>
                          <pic:cNvPr id="1033172" name="Picture 1033172"/>
                          <pic:cNvPicPr/>
                        </pic:nvPicPr>
                        <pic:blipFill>
                          <a:blip r:embed="rId2212"/>
                          <a:stretch>
                            <a:fillRect/>
                          </a:stretch>
                        </pic:blipFill>
                        <pic:spPr>
                          <a:xfrm>
                            <a:off x="0" y="0"/>
                            <a:ext cx="64664" cy="58153"/>
                          </a:xfrm>
                          <a:prstGeom prst="rect">
                            <a:avLst/>
                          </a:prstGeom>
                        </pic:spPr>
                      </pic:pic>
                    </a:graphicData>
                  </a:graphic>
                </wp:inline>
              </w:drawing>
            </w:r>
            <w:r>
              <w:rPr>
                <w:sz w:val="18"/>
              </w:rPr>
              <w:tab/>
            </w:r>
            <w:r>
              <w:rPr>
                <w:noProof/>
              </w:rPr>
              <w:drawing>
                <wp:inline distT="0" distB="0" distL="0" distR="0">
                  <wp:extent cx="51731" cy="96921"/>
                  <wp:effectExtent l="0" t="0" r="0" b="0"/>
                  <wp:docPr id="1033171" name="Picture 1033171"/>
                  <wp:cNvGraphicFramePr/>
                  <a:graphic xmlns:a="http://schemas.openxmlformats.org/drawingml/2006/main">
                    <a:graphicData uri="http://schemas.openxmlformats.org/drawingml/2006/picture">
                      <pic:pic xmlns:pic="http://schemas.openxmlformats.org/drawingml/2006/picture">
                        <pic:nvPicPr>
                          <pic:cNvPr id="1033171" name="Picture 1033171"/>
                          <pic:cNvPicPr/>
                        </pic:nvPicPr>
                        <pic:blipFill>
                          <a:blip r:embed="rId2213"/>
                          <a:stretch>
                            <a:fillRect/>
                          </a:stretch>
                        </pic:blipFill>
                        <pic:spPr>
                          <a:xfrm>
                            <a:off x="0" y="0"/>
                            <a:ext cx="51731" cy="96921"/>
                          </a:xfrm>
                          <a:prstGeom prst="rect">
                            <a:avLst/>
                          </a:prstGeom>
                        </pic:spPr>
                      </pic:pic>
                    </a:graphicData>
                  </a:graphic>
                </wp:inline>
              </w:drawing>
            </w:r>
          </w:p>
        </w:tc>
      </w:tr>
      <w:tr w:rsidR="004A1D4E">
        <w:trPr>
          <w:trHeight w:val="309"/>
        </w:trPr>
        <w:tc>
          <w:tcPr>
            <w:tcW w:w="3147" w:type="dxa"/>
            <w:tcBorders>
              <w:top w:val="nil"/>
              <w:left w:val="nil"/>
              <w:bottom w:val="nil"/>
              <w:right w:val="nil"/>
            </w:tcBorders>
          </w:tcPr>
          <w:p w:rsidR="004A1D4E" w:rsidRDefault="009A508B">
            <w:pPr>
              <w:spacing w:after="0"/>
              <w:ind w:left="10"/>
            </w:pPr>
            <w:r>
              <w:rPr>
                <w:sz w:val="24"/>
              </w:rPr>
              <w:t>*define MAXVEX 100</w:t>
            </w:r>
          </w:p>
        </w:tc>
        <w:tc>
          <w:tcPr>
            <w:tcW w:w="550" w:type="dxa"/>
            <w:tcBorders>
              <w:top w:val="nil"/>
              <w:left w:val="nil"/>
              <w:bottom w:val="nil"/>
              <w:right w:val="nil"/>
            </w:tcBorders>
          </w:tcPr>
          <w:p w:rsidR="004A1D4E" w:rsidRDefault="004A1D4E"/>
        </w:tc>
        <w:tc>
          <w:tcPr>
            <w:tcW w:w="2974" w:type="dxa"/>
            <w:tcBorders>
              <w:top w:val="nil"/>
              <w:left w:val="nil"/>
              <w:bottom w:val="nil"/>
              <w:right w:val="nil"/>
            </w:tcBorders>
          </w:tcPr>
          <w:p w:rsidR="004A1D4E" w:rsidRDefault="009A508B">
            <w:pPr>
              <w:spacing w:after="0"/>
              <w:ind w:left="51"/>
            </w:pPr>
            <w:r>
              <w:rPr>
                <w:sz w:val="16"/>
              </w:rPr>
              <w:t>/</w:t>
            </w:r>
            <w:r>
              <w:rPr>
                <w:sz w:val="16"/>
              </w:rPr>
              <w:t>．最大顶点数，应由用户定义．</w:t>
            </w:r>
            <w:r>
              <w:rPr>
                <w:sz w:val="16"/>
              </w:rPr>
              <w:t xml:space="preserve">/ </w:t>
            </w:r>
            <w:r>
              <w:rPr>
                <w:noProof/>
              </w:rPr>
              <w:drawing>
                <wp:inline distT="0" distB="0" distL="0" distR="0">
                  <wp:extent cx="6467" cy="6461"/>
                  <wp:effectExtent l="0" t="0" r="0" b="0"/>
                  <wp:docPr id="1033174" name="Picture 1033174"/>
                  <wp:cNvGraphicFramePr/>
                  <a:graphic xmlns:a="http://schemas.openxmlformats.org/drawingml/2006/main">
                    <a:graphicData uri="http://schemas.openxmlformats.org/drawingml/2006/picture">
                      <pic:pic xmlns:pic="http://schemas.openxmlformats.org/drawingml/2006/picture">
                        <pic:nvPicPr>
                          <pic:cNvPr id="1033174" name="Picture 1033174"/>
                          <pic:cNvPicPr/>
                        </pic:nvPicPr>
                        <pic:blipFill>
                          <a:blip r:embed="rId220"/>
                          <a:stretch>
                            <a:fillRect/>
                          </a:stretch>
                        </pic:blipFill>
                        <pic:spPr>
                          <a:xfrm>
                            <a:off x="0" y="0"/>
                            <a:ext cx="6467" cy="6461"/>
                          </a:xfrm>
                          <a:prstGeom prst="rect">
                            <a:avLst/>
                          </a:prstGeom>
                        </pic:spPr>
                      </pic:pic>
                    </a:graphicData>
                  </a:graphic>
                </wp:inline>
              </w:drawing>
            </w:r>
          </w:p>
        </w:tc>
      </w:tr>
      <w:tr w:rsidR="004A1D4E">
        <w:trPr>
          <w:trHeight w:val="812"/>
        </w:trPr>
        <w:tc>
          <w:tcPr>
            <w:tcW w:w="3147" w:type="dxa"/>
            <w:tcBorders>
              <w:top w:val="nil"/>
              <w:left w:val="nil"/>
              <w:bottom w:val="nil"/>
              <w:right w:val="nil"/>
            </w:tcBorders>
          </w:tcPr>
          <w:p w:rsidR="004A1D4E" w:rsidRDefault="009A508B">
            <w:pPr>
              <w:spacing w:after="0"/>
              <w:ind w:left="10" w:right="71" w:hanging="10"/>
            </w:pPr>
            <w:r>
              <w:lastRenderedPageBreak/>
              <w:t>*define INFINITY 65535 typedef struct</w:t>
            </w:r>
          </w:p>
        </w:tc>
        <w:tc>
          <w:tcPr>
            <w:tcW w:w="550" w:type="dxa"/>
            <w:tcBorders>
              <w:top w:val="nil"/>
              <w:left w:val="nil"/>
              <w:bottom w:val="nil"/>
              <w:right w:val="nil"/>
            </w:tcBorders>
          </w:tcPr>
          <w:p w:rsidR="004A1D4E" w:rsidRDefault="009A508B">
            <w:pPr>
              <w:spacing w:after="0"/>
              <w:ind w:left="479"/>
            </w:pPr>
            <w:r>
              <w:rPr>
                <w:noProof/>
              </w:rPr>
              <w:drawing>
                <wp:inline distT="0" distB="0" distL="0" distR="0">
                  <wp:extent cx="6466" cy="6461"/>
                  <wp:effectExtent l="0" t="0" r="0" b="0"/>
                  <wp:docPr id="1033175" name="Picture 1033175"/>
                  <wp:cNvGraphicFramePr/>
                  <a:graphic xmlns:a="http://schemas.openxmlformats.org/drawingml/2006/main">
                    <a:graphicData uri="http://schemas.openxmlformats.org/drawingml/2006/picture">
                      <pic:pic xmlns:pic="http://schemas.openxmlformats.org/drawingml/2006/picture">
                        <pic:nvPicPr>
                          <pic:cNvPr id="1033175" name="Picture 1033175"/>
                          <pic:cNvPicPr/>
                        </pic:nvPicPr>
                        <pic:blipFill>
                          <a:blip r:embed="rId283"/>
                          <a:stretch>
                            <a:fillRect/>
                          </a:stretch>
                        </pic:blipFill>
                        <pic:spPr>
                          <a:xfrm>
                            <a:off x="0" y="0"/>
                            <a:ext cx="6466" cy="6461"/>
                          </a:xfrm>
                          <a:prstGeom prst="rect">
                            <a:avLst/>
                          </a:prstGeom>
                        </pic:spPr>
                      </pic:pic>
                    </a:graphicData>
                  </a:graphic>
                </wp:inline>
              </w:drawing>
            </w:r>
          </w:p>
        </w:tc>
        <w:tc>
          <w:tcPr>
            <w:tcW w:w="2974" w:type="dxa"/>
            <w:tcBorders>
              <w:top w:val="nil"/>
              <w:left w:val="nil"/>
              <w:bottom w:val="nil"/>
              <w:right w:val="nil"/>
            </w:tcBorders>
          </w:tcPr>
          <w:p w:rsidR="004A1D4E" w:rsidRDefault="009A508B">
            <w:pPr>
              <w:spacing w:after="0"/>
              <w:ind w:left="41"/>
            </w:pPr>
            <w:r>
              <w:rPr>
                <w:sz w:val="20"/>
              </w:rPr>
              <w:t>/ *</w:t>
            </w:r>
            <w:r>
              <w:rPr>
                <w:sz w:val="20"/>
              </w:rPr>
              <w:t>用</w:t>
            </w:r>
            <w:r>
              <w:rPr>
                <w:sz w:val="20"/>
              </w:rPr>
              <w:t>65535</w:t>
            </w:r>
            <w:r>
              <w:rPr>
                <w:sz w:val="20"/>
              </w:rPr>
              <w:t>来亻表</w:t>
            </w:r>
            <w:r>
              <w:rPr>
                <w:sz w:val="20"/>
              </w:rPr>
              <w:t>· /</w:t>
            </w:r>
          </w:p>
        </w:tc>
      </w:tr>
      <w:tr w:rsidR="004A1D4E">
        <w:trPr>
          <w:trHeight w:val="442"/>
        </w:trPr>
        <w:tc>
          <w:tcPr>
            <w:tcW w:w="3147" w:type="dxa"/>
            <w:tcBorders>
              <w:top w:val="nil"/>
              <w:left w:val="nil"/>
              <w:bottom w:val="nil"/>
              <w:right w:val="nil"/>
            </w:tcBorders>
            <w:vAlign w:val="bottom"/>
          </w:tcPr>
          <w:p w:rsidR="004A1D4E" w:rsidRDefault="009A508B">
            <w:pPr>
              <w:spacing w:after="0"/>
              <w:ind w:left="122"/>
              <w:jc w:val="center"/>
            </w:pPr>
            <w:r>
              <w:t>VertexType vexs [MAXVEXJ;</w:t>
            </w:r>
          </w:p>
        </w:tc>
        <w:tc>
          <w:tcPr>
            <w:tcW w:w="550" w:type="dxa"/>
            <w:tcBorders>
              <w:top w:val="nil"/>
              <w:left w:val="nil"/>
              <w:bottom w:val="nil"/>
              <w:right w:val="nil"/>
            </w:tcBorders>
          </w:tcPr>
          <w:p w:rsidR="004A1D4E" w:rsidRDefault="004A1D4E"/>
        </w:tc>
        <w:tc>
          <w:tcPr>
            <w:tcW w:w="2974" w:type="dxa"/>
            <w:tcBorders>
              <w:top w:val="nil"/>
              <w:left w:val="nil"/>
              <w:bottom w:val="nil"/>
              <w:right w:val="nil"/>
            </w:tcBorders>
            <w:vAlign w:val="bottom"/>
          </w:tcPr>
          <w:p w:rsidR="004A1D4E" w:rsidRDefault="009A508B">
            <w:pPr>
              <w:spacing w:after="0"/>
              <w:ind w:left="61"/>
            </w:pPr>
            <w:r>
              <w:rPr>
                <w:sz w:val="16"/>
              </w:rPr>
              <w:t>o</w:t>
            </w:r>
            <w:r>
              <w:rPr>
                <w:sz w:val="16"/>
              </w:rPr>
              <w:t>顶点表</w:t>
            </w:r>
            <w:r>
              <w:rPr>
                <w:sz w:val="16"/>
              </w:rPr>
              <w:t>/</w:t>
            </w:r>
          </w:p>
        </w:tc>
      </w:tr>
      <w:tr w:rsidR="004A1D4E">
        <w:trPr>
          <w:trHeight w:val="297"/>
        </w:trPr>
        <w:tc>
          <w:tcPr>
            <w:tcW w:w="3697" w:type="dxa"/>
            <w:gridSpan w:val="2"/>
            <w:tcBorders>
              <w:top w:val="nil"/>
              <w:left w:val="nil"/>
              <w:bottom w:val="nil"/>
              <w:right w:val="nil"/>
            </w:tcBorders>
          </w:tcPr>
          <w:p w:rsidR="004A1D4E" w:rsidRDefault="009A508B">
            <w:pPr>
              <w:spacing w:after="0"/>
              <w:ind w:left="112"/>
              <w:jc w:val="center"/>
            </w:pPr>
            <w:r>
              <w:rPr>
                <w:sz w:val="18"/>
              </w:rPr>
              <w:t>EdgeType arc [MAXVEXJ [ ×VE</w:t>
            </w:r>
            <w:r>
              <w:rPr>
                <w:sz w:val="18"/>
              </w:rPr>
              <w:t>刈；</w:t>
            </w:r>
          </w:p>
        </w:tc>
        <w:tc>
          <w:tcPr>
            <w:tcW w:w="2974" w:type="dxa"/>
            <w:tcBorders>
              <w:top w:val="nil"/>
              <w:left w:val="nil"/>
              <w:bottom w:val="nil"/>
              <w:right w:val="nil"/>
            </w:tcBorders>
          </w:tcPr>
          <w:p w:rsidR="004A1D4E" w:rsidRDefault="009A508B">
            <w:pPr>
              <w:tabs>
                <w:tab w:val="center" w:pos="2439"/>
              </w:tabs>
              <w:spacing w:after="0"/>
            </w:pPr>
            <w:r>
              <w:rPr>
                <w:sz w:val="18"/>
              </w:rPr>
              <w:t>/</w:t>
            </w:r>
            <w:r>
              <w:rPr>
                <w:sz w:val="18"/>
              </w:rPr>
              <w:t>女邻接矩阵，可看作边表</w:t>
            </w:r>
            <w:r>
              <w:rPr>
                <w:sz w:val="18"/>
              </w:rPr>
              <w:t xml:space="preserve"> </w:t>
            </w:r>
            <w:r>
              <w:rPr>
                <w:noProof/>
              </w:rPr>
              <w:drawing>
                <wp:inline distT="0" distB="0" distL="0" distR="0">
                  <wp:extent cx="58197" cy="45230"/>
                  <wp:effectExtent l="0" t="0" r="0" b="0"/>
                  <wp:docPr id="1033177" name="Picture 1033177"/>
                  <wp:cNvGraphicFramePr/>
                  <a:graphic xmlns:a="http://schemas.openxmlformats.org/drawingml/2006/main">
                    <a:graphicData uri="http://schemas.openxmlformats.org/drawingml/2006/picture">
                      <pic:pic xmlns:pic="http://schemas.openxmlformats.org/drawingml/2006/picture">
                        <pic:nvPicPr>
                          <pic:cNvPr id="1033177" name="Picture 1033177"/>
                          <pic:cNvPicPr/>
                        </pic:nvPicPr>
                        <pic:blipFill>
                          <a:blip r:embed="rId2214"/>
                          <a:stretch>
                            <a:fillRect/>
                          </a:stretch>
                        </pic:blipFill>
                        <pic:spPr>
                          <a:xfrm>
                            <a:off x="0" y="0"/>
                            <a:ext cx="58197" cy="45230"/>
                          </a:xfrm>
                          <a:prstGeom prst="rect">
                            <a:avLst/>
                          </a:prstGeom>
                        </pic:spPr>
                      </pic:pic>
                    </a:graphicData>
                  </a:graphic>
                </wp:inline>
              </w:drawing>
            </w:r>
            <w:r>
              <w:rPr>
                <w:sz w:val="18"/>
              </w:rPr>
              <w:tab/>
            </w:r>
            <w:r>
              <w:rPr>
                <w:noProof/>
              </w:rPr>
              <w:drawing>
                <wp:inline distT="0" distB="0" distL="0" distR="0">
                  <wp:extent cx="58198" cy="96921"/>
                  <wp:effectExtent l="0" t="0" r="0" b="0"/>
                  <wp:docPr id="1033176" name="Picture 1033176"/>
                  <wp:cNvGraphicFramePr/>
                  <a:graphic xmlns:a="http://schemas.openxmlformats.org/drawingml/2006/main">
                    <a:graphicData uri="http://schemas.openxmlformats.org/drawingml/2006/picture">
                      <pic:pic xmlns:pic="http://schemas.openxmlformats.org/drawingml/2006/picture">
                        <pic:nvPicPr>
                          <pic:cNvPr id="1033176" name="Picture 1033176"/>
                          <pic:cNvPicPr/>
                        </pic:nvPicPr>
                        <pic:blipFill>
                          <a:blip r:embed="rId2215"/>
                          <a:stretch>
                            <a:fillRect/>
                          </a:stretch>
                        </pic:blipFill>
                        <pic:spPr>
                          <a:xfrm>
                            <a:off x="0" y="0"/>
                            <a:ext cx="58198" cy="96921"/>
                          </a:xfrm>
                          <a:prstGeom prst="rect">
                            <a:avLst/>
                          </a:prstGeom>
                        </pic:spPr>
                      </pic:pic>
                    </a:graphicData>
                  </a:graphic>
                </wp:inline>
              </w:drawing>
            </w:r>
          </w:p>
        </w:tc>
      </w:tr>
      <w:tr w:rsidR="004A1D4E">
        <w:trPr>
          <w:trHeight w:val="291"/>
        </w:trPr>
        <w:tc>
          <w:tcPr>
            <w:tcW w:w="3697" w:type="dxa"/>
            <w:gridSpan w:val="2"/>
            <w:tcBorders>
              <w:top w:val="nil"/>
              <w:left w:val="nil"/>
              <w:bottom w:val="nil"/>
              <w:right w:val="nil"/>
            </w:tcBorders>
          </w:tcPr>
          <w:p w:rsidR="004A1D4E" w:rsidRDefault="009A508B">
            <w:pPr>
              <w:spacing w:after="0"/>
              <w:ind w:left="387"/>
            </w:pPr>
            <w:r>
              <w:rPr>
                <w:sz w:val="20"/>
              </w:rPr>
              <w:t>int numVertexes, numEdges</w:t>
            </w:r>
            <w:r>
              <w:rPr>
                <w:sz w:val="20"/>
              </w:rPr>
              <w:t>；</w:t>
            </w:r>
          </w:p>
        </w:tc>
        <w:tc>
          <w:tcPr>
            <w:tcW w:w="2974" w:type="dxa"/>
            <w:tcBorders>
              <w:top w:val="nil"/>
              <w:left w:val="nil"/>
              <w:bottom w:val="nil"/>
              <w:right w:val="nil"/>
            </w:tcBorders>
          </w:tcPr>
          <w:p w:rsidR="004A1D4E" w:rsidRDefault="009A508B">
            <w:pPr>
              <w:spacing w:after="0"/>
              <w:ind w:left="61"/>
            </w:pPr>
            <w:r>
              <w:rPr>
                <w:sz w:val="18"/>
              </w:rPr>
              <w:t>o</w:t>
            </w:r>
            <w:r>
              <w:rPr>
                <w:sz w:val="18"/>
              </w:rPr>
              <w:t>图中当前的顶点数和边数．／</w:t>
            </w:r>
          </w:p>
        </w:tc>
      </w:tr>
    </w:tbl>
    <w:p w:rsidR="004A1D4E" w:rsidRDefault="009A508B">
      <w:pPr>
        <w:spacing w:after="5" w:line="219" w:lineRule="auto"/>
        <w:ind w:left="5" w:right="10" w:firstLine="367"/>
      </w:pPr>
      <w:r>
        <w:rPr>
          <w:noProof/>
        </w:rPr>
        <w:drawing>
          <wp:inline distT="0" distB="0" distL="0" distR="0">
            <wp:extent cx="6466" cy="6462"/>
            <wp:effectExtent l="0" t="0" r="0" b="0"/>
            <wp:docPr id="1033179" name="Picture 1033179"/>
            <wp:cNvGraphicFramePr/>
            <a:graphic xmlns:a="http://schemas.openxmlformats.org/drawingml/2006/main">
              <a:graphicData uri="http://schemas.openxmlformats.org/drawingml/2006/picture">
                <pic:pic xmlns:pic="http://schemas.openxmlformats.org/drawingml/2006/picture">
                  <pic:nvPicPr>
                    <pic:cNvPr id="1033179" name="Picture 1033179"/>
                    <pic:cNvPicPr/>
                  </pic:nvPicPr>
                  <pic:blipFill>
                    <a:blip r:embed="rId394"/>
                    <a:stretch>
                      <a:fillRect/>
                    </a:stretch>
                  </pic:blipFill>
                  <pic:spPr>
                    <a:xfrm>
                      <a:off x="0" y="0"/>
                      <a:ext cx="6466" cy="6462"/>
                    </a:xfrm>
                    <a:prstGeom prst="rect">
                      <a:avLst/>
                    </a:prstGeom>
                  </pic:spPr>
                </pic:pic>
              </a:graphicData>
            </a:graphic>
          </wp:inline>
        </w:drawing>
      </w:r>
      <w:r>
        <w:rPr>
          <w:sz w:val="20"/>
        </w:rPr>
        <w:t xml:space="preserve">)MGraph; </w:t>
      </w:r>
      <w:r>
        <w:rPr>
          <w:noProof/>
        </w:rPr>
        <w:drawing>
          <wp:inline distT="0" distB="0" distL="0" distR="0">
            <wp:extent cx="12933" cy="25845"/>
            <wp:effectExtent l="0" t="0" r="0" b="0"/>
            <wp:docPr id="3117346" name="Picture 3117346"/>
            <wp:cNvGraphicFramePr/>
            <a:graphic xmlns:a="http://schemas.openxmlformats.org/drawingml/2006/main">
              <a:graphicData uri="http://schemas.openxmlformats.org/drawingml/2006/picture">
                <pic:pic xmlns:pic="http://schemas.openxmlformats.org/drawingml/2006/picture">
                  <pic:nvPicPr>
                    <pic:cNvPr id="3117346" name="Picture 3117346"/>
                    <pic:cNvPicPr/>
                  </pic:nvPicPr>
                  <pic:blipFill>
                    <a:blip r:embed="rId2216"/>
                    <a:stretch>
                      <a:fillRect/>
                    </a:stretch>
                  </pic:blipFill>
                  <pic:spPr>
                    <a:xfrm>
                      <a:off x="0" y="0"/>
                      <a:ext cx="12933" cy="25845"/>
                    </a:xfrm>
                    <a:prstGeom prst="rect">
                      <a:avLst/>
                    </a:prstGeom>
                  </pic:spPr>
                </pic:pic>
              </a:graphicData>
            </a:graphic>
          </wp:inline>
        </w:drawing>
      </w:r>
      <w:r>
        <w:rPr>
          <w:sz w:val="20"/>
        </w:rPr>
        <w:t>有了这个结构定义，我们构造一个图，其实就是给顶点表和边表输人数据的过程。我们来看看无向网图的创建代码。</w:t>
      </w:r>
    </w:p>
    <w:p w:rsidR="004A1D4E" w:rsidRDefault="009A508B">
      <w:pPr>
        <w:spacing w:after="245" w:line="262" w:lineRule="auto"/>
        <w:ind w:left="367" w:right="4012"/>
        <w:jc w:val="both"/>
      </w:pPr>
      <w:r>
        <w:rPr>
          <w:sz w:val="20"/>
        </w:rPr>
        <w:t>/</w:t>
      </w:r>
      <w:r>
        <w:rPr>
          <w:sz w:val="20"/>
        </w:rPr>
        <w:t>．建立无向网图的邻接矩阵表示吖</w:t>
      </w:r>
      <w:r>
        <w:rPr>
          <w:sz w:val="20"/>
        </w:rPr>
        <w:t xml:space="preserve"> void CreateMGraph</w:t>
      </w:r>
      <w:r>
        <w:rPr>
          <w:sz w:val="20"/>
        </w:rPr>
        <w:t>（</w:t>
      </w:r>
      <w:r>
        <w:rPr>
          <w:sz w:val="20"/>
        </w:rPr>
        <w:t>MGraph *G</w:t>
      </w:r>
      <w:r>
        <w:rPr>
          <w:sz w:val="20"/>
        </w:rPr>
        <w:t>）</w:t>
      </w:r>
    </w:p>
    <w:p w:rsidR="004A1D4E" w:rsidRDefault="009A508B">
      <w:pPr>
        <w:spacing w:after="3"/>
        <w:ind w:left="682" w:right="153" w:firstLine="81"/>
        <w:jc w:val="both"/>
      </w:pPr>
      <w:r>
        <w:rPr>
          <w:sz w:val="18"/>
        </w:rPr>
        <w:t>int j</w:t>
      </w:r>
      <w:r>
        <w:rPr>
          <w:sz w:val="18"/>
        </w:rPr>
        <w:t>，</w:t>
      </w:r>
      <w:r>
        <w:rPr>
          <w:sz w:val="18"/>
        </w:rPr>
        <w:t>k</w:t>
      </w:r>
      <w:r>
        <w:rPr>
          <w:sz w:val="18"/>
        </w:rPr>
        <w:t>，；</w:t>
      </w:r>
      <w:r>
        <w:rPr>
          <w:sz w:val="18"/>
        </w:rPr>
        <w:t xml:space="preserve"> </w:t>
      </w:r>
      <w:r>
        <w:rPr>
          <w:noProof/>
        </w:rPr>
        <w:drawing>
          <wp:inline distT="0" distB="0" distL="0" distR="0">
            <wp:extent cx="6466" cy="6462"/>
            <wp:effectExtent l="0" t="0" r="0" b="0"/>
            <wp:docPr id="1033181" name="Picture 1033181"/>
            <wp:cNvGraphicFramePr/>
            <a:graphic xmlns:a="http://schemas.openxmlformats.org/drawingml/2006/main">
              <a:graphicData uri="http://schemas.openxmlformats.org/drawingml/2006/picture">
                <pic:pic xmlns:pic="http://schemas.openxmlformats.org/drawingml/2006/picture">
                  <pic:nvPicPr>
                    <pic:cNvPr id="1033181" name="Picture 1033181"/>
                    <pic:cNvPicPr/>
                  </pic:nvPicPr>
                  <pic:blipFill>
                    <a:blip r:embed="rId484"/>
                    <a:stretch>
                      <a:fillRect/>
                    </a:stretch>
                  </pic:blipFill>
                  <pic:spPr>
                    <a:xfrm>
                      <a:off x="0" y="0"/>
                      <a:ext cx="6466" cy="6462"/>
                    </a:xfrm>
                    <a:prstGeom prst="rect">
                      <a:avLst/>
                    </a:prstGeom>
                  </pic:spPr>
                </pic:pic>
              </a:graphicData>
            </a:graphic>
          </wp:inline>
        </w:drawing>
      </w:r>
      <w:r>
        <w:rPr>
          <w:sz w:val="18"/>
        </w:rPr>
        <w:t>printf</w:t>
      </w:r>
      <w:r>
        <w:rPr>
          <w:sz w:val="18"/>
        </w:rPr>
        <w:t>（</w:t>
      </w:r>
      <w:r>
        <w:rPr>
          <w:sz w:val="18"/>
        </w:rPr>
        <w:t>"</w:t>
      </w:r>
      <w:r>
        <w:rPr>
          <w:sz w:val="18"/>
        </w:rPr>
        <w:t>输入顶点数和边数：</w:t>
      </w:r>
      <w:r>
        <w:rPr>
          <w:sz w:val="18"/>
        </w:rPr>
        <w:t>\n"</w:t>
      </w:r>
      <w:r>
        <w:rPr>
          <w:sz w:val="18"/>
        </w:rPr>
        <w:t>）；</w:t>
      </w:r>
      <w:r>
        <w:rPr>
          <w:sz w:val="18"/>
        </w:rPr>
        <w:t xml:space="preserve"> scanf</w:t>
      </w:r>
      <w:r>
        <w:rPr>
          <w:sz w:val="18"/>
        </w:rPr>
        <w:t>（</w:t>
      </w:r>
      <w:r>
        <w:rPr>
          <w:sz w:val="18"/>
        </w:rPr>
        <w:t>" *d' %d"</w:t>
      </w:r>
      <w:r>
        <w:rPr>
          <w:sz w:val="18"/>
        </w:rPr>
        <w:t>，</w:t>
      </w:r>
      <w:r>
        <w:rPr>
          <w:sz w:val="18"/>
        </w:rPr>
        <w:t>&amp;G—&gt;numVertexes' &amp;G—&gt;numEdges</w:t>
      </w:r>
      <w:r>
        <w:rPr>
          <w:sz w:val="18"/>
        </w:rPr>
        <w:t>）；／，输丿顶点数和边数秀</w:t>
      </w:r>
      <w:r>
        <w:rPr>
          <w:sz w:val="18"/>
        </w:rPr>
        <w:t>/ for</w:t>
      </w:r>
      <w:r>
        <w:rPr>
          <w:sz w:val="18"/>
        </w:rPr>
        <w:t>（支</w:t>
      </w:r>
      <w:r>
        <w:rPr>
          <w:sz w:val="18"/>
        </w:rPr>
        <w:t>“ 0 ;</w:t>
      </w:r>
      <w:r>
        <w:rPr>
          <w:sz w:val="18"/>
        </w:rPr>
        <w:t>土</w:t>
      </w:r>
      <w:r>
        <w:rPr>
          <w:sz w:val="18"/>
        </w:rPr>
        <w:t>&lt;G—&gt;numVertexes; ++</w:t>
      </w:r>
      <w:r>
        <w:rPr>
          <w:sz w:val="18"/>
        </w:rPr>
        <w:t>）</w:t>
      </w:r>
      <w:r>
        <w:rPr>
          <w:sz w:val="18"/>
        </w:rPr>
        <w:t xml:space="preserve"> 0</w:t>
      </w:r>
      <w:r>
        <w:rPr>
          <w:sz w:val="18"/>
        </w:rPr>
        <w:t>读入顶点信息，建立顶点表女</w:t>
      </w:r>
      <w:r>
        <w:rPr>
          <w:sz w:val="18"/>
        </w:rPr>
        <w:t>/ scanf</w:t>
      </w:r>
      <w:r>
        <w:rPr>
          <w:sz w:val="18"/>
        </w:rPr>
        <w:t>（</w:t>
      </w:r>
      <w:r>
        <w:rPr>
          <w:sz w:val="18"/>
        </w:rPr>
        <w:t>&amp;G—&gt;vexs[i</w:t>
      </w:r>
      <w:r>
        <w:rPr>
          <w:sz w:val="18"/>
        </w:rPr>
        <w:t>1</w:t>
      </w:r>
      <w:r>
        <w:rPr>
          <w:sz w:val="18"/>
        </w:rPr>
        <w:t>）．</w:t>
      </w:r>
      <w:r>
        <w:rPr>
          <w:sz w:val="18"/>
        </w:rPr>
        <w:t xml:space="preserve"> </w:t>
      </w:r>
      <w:r>
        <w:rPr>
          <w:noProof/>
        </w:rPr>
        <w:drawing>
          <wp:inline distT="0" distB="0" distL="0" distR="0">
            <wp:extent cx="6466" cy="6461"/>
            <wp:effectExtent l="0" t="0" r="0" b="0"/>
            <wp:docPr id="1033182" name="Picture 1033182"/>
            <wp:cNvGraphicFramePr/>
            <a:graphic xmlns:a="http://schemas.openxmlformats.org/drawingml/2006/main">
              <a:graphicData uri="http://schemas.openxmlformats.org/drawingml/2006/picture">
                <pic:pic xmlns:pic="http://schemas.openxmlformats.org/drawingml/2006/picture">
                  <pic:nvPicPr>
                    <pic:cNvPr id="1033182" name="Picture 1033182"/>
                    <pic:cNvPicPr/>
                  </pic:nvPicPr>
                  <pic:blipFill>
                    <a:blip r:embed="rId79"/>
                    <a:stretch>
                      <a:fillRect/>
                    </a:stretch>
                  </pic:blipFill>
                  <pic:spPr>
                    <a:xfrm>
                      <a:off x="0" y="0"/>
                      <a:ext cx="6466" cy="6461"/>
                    </a:xfrm>
                    <a:prstGeom prst="rect">
                      <a:avLst/>
                    </a:prstGeom>
                  </pic:spPr>
                </pic:pic>
              </a:graphicData>
            </a:graphic>
          </wp:inline>
        </w:drawing>
      </w:r>
      <w:r>
        <w:rPr>
          <w:sz w:val="18"/>
        </w:rPr>
        <w:t>for</w:t>
      </w:r>
      <w:r>
        <w:rPr>
          <w:sz w:val="18"/>
        </w:rPr>
        <w:t>（土</w:t>
      </w:r>
      <w:r>
        <w:rPr>
          <w:sz w:val="18"/>
        </w:rPr>
        <w:t>“ 0 £ &lt;G—&gt;numVertexes</w:t>
      </w:r>
      <w:r>
        <w:rPr>
          <w:sz w:val="18"/>
        </w:rPr>
        <w:t>土</w:t>
      </w:r>
      <w:r>
        <w:rPr>
          <w:sz w:val="18"/>
        </w:rPr>
        <w:t>+</w:t>
      </w:r>
      <w:r>
        <w:rPr>
          <w:sz w:val="18"/>
        </w:rPr>
        <w:t>十〗</w:t>
      </w:r>
      <w:r>
        <w:rPr>
          <w:sz w:val="18"/>
        </w:rPr>
        <w:t xml:space="preserve"> </w:t>
      </w:r>
      <w:r>
        <w:rPr>
          <w:noProof/>
        </w:rPr>
        <w:drawing>
          <wp:inline distT="0" distB="0" distL="0" distR="0">
            <wp:extent cx="6466" cy="6462"/>
            <wp:effectExtent l="0" t="0" r="0" b="0"/>
            <wp:docPr id="1033183" name="Picture 1033183"/>
            <wp:cNvGraphicFramePr/>
            <a:graphic xmlns:a="http://schemas.openxmlformats.org/drawingml/2006/main">
              <a:graphicData uri="http://schemas.openxmlformats.org/drawingml/2006/picture">
                <pic:pic xmlns:pic="http://schemas.openxmlformats.org/drawingml/2006/picture">
                  <pic:nvPicPr>
                    <pic:cNvPr id="1033183" name="Picture 1033183"/>
                    <pic:cNvPicPr/>
                  </pic:nvPicPr>
                  <pic:blipFill>
                    <a:blip r:embed="rId161"/>
                    <a:stretch>
                      <a:fillRect/>
                    </a:stretch>
                  </pic:blipFill>
                  <pic:spPr>
                    <a:xfrm>
                      <a:off x="0" y="0"/>
                      <a:ext cx="6466" cy="6462"/>
                    </a:xfrm>
                    <a:prstGeom prst="rect">
                      <a:avLst/>
                    </a:prstGeom>
                  </pic:spPr>
                </pic:pic>
              </a:graphicData>
            </a:graphic>
          </wp:inline>
        </w:drawing>
      </w:r>
      <w:r>
        <w:rPr>
          <w:sz w:val="18"/>
        </w:rPr>
        <w:t>for</w:t>
      </w:r>
      <w:r>
        <w:rPr>
          <w:sz w:val="18"/>
        </w:rPr>
        <w:t>（</w:t>
      </w:r>
      <w:r>
        <w:rPr>
          <w:sz w:val="18"/>
        </w:rPr>
        <w:t xml:space="preserve">j </w:t>
      </w:r>
      <w:r>
        <w:rPr>
          <w:sz w:val="18"/>
        </w:rPr>
        <w:t>。</w:t>
      </w:r>
      <w:r>
        <w:rPr>
          <w:sz w:val="18"/>
        </w:rPr>
        <w:t>0 j &lt;G—&gt;humVertexe$</w:t>
      </w:r>
      <w:r>
        <w:rPr>
          <w:sz w:val="18"/>
        </w:rPr>
        <w:t>〕</w:t>
      </w:r>
      <w:r>
        <w:rPr>
          <w:sz w:val="18"/>
        </w:rPr>
        <w:t>++</w:t>
      </w:r>
      <w:r>
        <w:rPr>
          <w:sz w:val="18"/>
        </w:rPr>
        <w:t>）</w:t>
      </w:r>
    </w:p>
    <w:p w:rsidR="004A1D4E" w:rsidRDefault="009A508B">
      <w:pPr>
        <w:spacing w:after="3"/>
        <w:ind w:left="754"/>
        <w:jc w:val="both"/>
      </w:pPr>
      <w:r>
        <w:rPr>
          <w:noProof/>
        </w:rPr>
        <mc:AlternateContent>
          <mc:Choice Requires="wpg">
            <w:drawing>
              <wp:anchor distT="0" distB="0" distL="114300" distR="114300" simplePos="0" relativeHeight="252131328" behindDoc="1" locked="0" layoutInCell="1" allowOverlap="1">
                <wp:simplePos x="0" y="0"/>
                <wp:positionH relativeFrom="column">
                  <wp:posOffset>12933</wp:posOffset>
                </wp:positionH>
                <wp:positionV relativeFrom="paragraph">
                  <wp:posOffset>-52178</wp:posOffset>
                </wp:positionV>
                <wp:extent cx="1901120" cy="1"/>
                <wp:effectExtent l="0" t="0" r="0" b="0"/>
                <wp:wrapNone/>
                <wp:docPr id="3117358" name="Group 3117358"/>
                <wp:cNvGraphicFramePr/>
                <a:graphic xmlns:a="http://schemas.openxmlformats.org/drawingml/2006/main">
                  <a:graphicData uri="http://schemas.microsoft.com/office/word/2010/wordprocessingGroup">
                    <wpg:wgp>
                      <wpg:cNvGrpSpPr/>
                      <wpg:grpSpPr>
                        <a:xfrm>
                          <a:off x="0" y="0"/>
                          <a:ext cx="1901120" cy="1"/>
                          <a:chOff x="0" y="0"/>
                          <a:chExt cx="1901120" cy="1"/>
                        </a:xfrm>
                      </wpg:grpSpPr>
                      <wps:wsp>
                        <wps:cNvPr id="3117357" name="Shape 3117357"/>
                        <wps:cNvSpPr/>
                        <wps:spPr>
                          <a:xfrm>
                            <a:off x="0" y="0"/>
                            <a:ext cx="1901120" cy="0"/>
                          </a:xfrm>
                          <a:custGeom>
                            <a:avLst/>
                            <a:gdLst/>
                            <a:ahLst/>
                            <a:cxnLst/>
                            <a:rect l="0" t="0" r="0" b="0"/>
                            <a:pathLst>
                              <a:path w="1901120">
                                <a:moveTo>
                                  <a:pt x="0" y="0"/>
                                </a:moveTo>
                                <a:lnTo>
                                  <a:pt x="190112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7358" style="width:149.695pt;height:7.87402e-05pt;position:absolute;z-index:-2147483648;mso-position-horizontal-relative:text;mso-position-horizontal:absolute;margin-left:1.01833pt;mso-position-vertical-relative:text;margin-top:-4.10859pt;" coordsize="19011,0">
                <v:shape id="Shape 3117357" style="position:absolute;width:19011;height:0;left:0;top:0;" coordsize="1901120,0" path="m0,0l1901120,0">
                  <v:stroke weight="0pt" endcap="flat" joinstyle="miter" miterlimit="1" on="true" color="#000000"/>
                  <v:fill on="false" color="#000000"/>
                </v:shape>
              </v:group>
            </w:pict>
          </mc:Fallback>
        </mc:AlternateContent>
      </w:r>
      <w:r>
        <w:rPr>
          <w:noProof/>
        </w:rPr>
        <w:drawing>
          <wp:inline distT="0" distB="0" distL="0" distR="0">
            <wp:extent cx="459114" cy="77537"/>
            <wp:effectExtent l="0" t="0" r="0" b="0"/>
            <wp:docPr id="3117349" name="Picture 3117349"/>
            <wp:cNvGraphicFramePr/>
            <a:graphic xmlns:a="http://schemas.openxmlformats.org/drawingml/2006/main">
              <a:graphicData uri="http://schemas.openxmlformats.org/drawingml/2006/picture">
                <pic:pic xmlns:pic="http://schemas.openxmlformats.org/drawingml/2006/picture">
                  <pic:nvPicPr>
                    <pic:cNvPr id="3117349" name="Picture 3117349"/>
                    <pic:cNvPicPr/>
                  </pic:nvPicPr>
                  <pic:blipFill>
                    <a:blip r:embed="rId2217"/>
                    <a:stretch>
                      <a:fillRect/>
                    </a:stretch>
                  </pic:blipFill>
                  <pic:spPr>
                    <a:xfrm>
                      <a:off x="0" y="0"/>
                      <a:ext cx="459114" cy="77537"/>
                    </a:xfrm>
                    <a:prstGeom prst="rect">
                      <a:avLst/>
                    </a:prstGeom>
                  </pic:spPr>
                </pic:pic>
              </a:graphicData>
            </a:graphic>
          </wp:inline>
        </w:drawing>
      </w:r>
      <w:r>
        <w:rPr>
          <w:sz w:val="18"/>
        </w:rPr>
        <w:t>G—&gt;arc[iJ</w:t>
      </w:r>
      <w:r>
        <w:rPr>
          <w:sz w:val="18"/>
        </w:rPr>
        <w:t>巧</w:t>
      </w:r>
      <w:r>
        <w:rPr>
          <w:sz w:val="18"/>
        </w:rPr>
        <w:t>1 = INFINITY;</w:t>
      </w:r>
      <w:r>
        <w:rPr>
          <w:sz w:val="18"/>
        </w:rPr>
        <w:t>邻接矩阵初始化．</w:t>
      </w:r>
      <w:r>
        <w:rPr>
          <w:sz w:val="18"/>
        </w:rPr>
        <w:t>/</w:t>
      </w:r>
    </w:p>
    <w:p w:rsidR="004A1D4E" w:rsidRDefault="009A508B">
      <w:pPr>
        <w:spacing w:after="3" w:line="265" w:lineRule="auto"/>
        <w:ind w:left="10" w:right="-5" w:hanging="10"/>
        <w:jc w:val="right"/>
      </w:pPr>
      <w:r>
        <w:rPr>
          <w:noProof/>
        </w:rPr>
        <mc:AlternateContent>
          <mc:Choice Requires="wpg">
            <w:drawing>
              <wp:inline distT="0" distB="0" distL="0" distR="0">
                <wp:extent cx="4953259" cy="1557199"/>
                <wp:effectExtent l="0" t="0" r="0" b="0"/>
                <wp:docPr id="3015219" name="Group 3015219"/>
                <wp:cNvGraphicFramePr/>
                <a:graphic xmlns:a="http://schemas.openxmlformats.org/drawingml/2006/main">
                  <a:graphicData uri="http://schemas.microsoft.com/office/word/2010/wordprocessingGroup">
                    <wpg:wgp>
                      <wpg:cNvGrpSpPr/>
                      <wpg:grpSpPr>
                        <a:xfrm>
                          <a:off x="0" y="0"/>
                          <a:ext cx="4953259" cy="1557199"/>
                          <a:chOff x="0" y="0"/>
                          <a:chExt cx="4953259" cy="1557199"/>
                        </a:xfrm>
                      </wpg:grpSpPr>
                      <pic:pic xmlns:pic="http://schemas.openxmlformats.org/drawingml/2006/picture">
                        <pic:nvPicPr>
                          <pic:cNvPr id="3117353" name="Picture 3117353"/>
                          <pic:cNvPicPr/>
                        </pic:nvPicPr>
                        <pic:blipFill>
                          <a:blip r:embed="rId2218"/>
                          <a:stretch>
                            <a:fillRect/>
                          </a:stretch>
                        </pic:blipFill>
                        <pic:spPr>
                          <a:xfrm>
                            <a:off x="0" y="45230"/>
                            <a:ext cx="4953259" cy="1511969"/>
                          </a:xfrm>
                          <a:prstGeom prst="rect">
                            <a:avLst/>
                          </a:prstGeom>
                        </pic:spPr>
                      </pic:pic>
                      <wps:wsp>
                        <wps:cNvPr id="1034066" name="Rectangle 1034066"/>
                        <wps:cNvSpPr/>
                        <wps:spPr>
                          <a:xfrm>
                            <a:off x="491446" y="0"/>
                            <a:ext cx="318211" cy="180467"/>
                          </a:xfrm>
                          <a:prstGeom prst="rect">
                            <a:avLst/>
                          </a:prstGeom>
                          <a:ln>
                            <a:noFill/>
                          </a:ln>
                        </wps:spPr>
                        <wps:txbx>
                          <w:txbxContent>
                            <w:p w:rsidR="004A1D4E" w:rsidRDefault="009A508B">
                              <w:r>
                                <w:rPr>
                                  <w:sz w:val="24"/>
                                </w:rPr>
                                <w:t xml:space="preserve">for </w:t>
                              </w:r>
                            </w:p>
                          </w:txbxContent>
                        </wps:txbx>
                        <wps:bodyPr horzOverflow="overflow" vert="horz" lIns="0" tIns="0" rIns="0" bIns="0" rtlCol="0">
                          <a:noAutofit/>
                        </wps:bodyPr>
                      </wps:wsp>
                      <wps:wsp>
                        <wps:cNvPr id="1034067" name="Rectangle 1034067"/>
                        <wps:cNvSpPr/>
                        <wps:spPr>
                          <a:xfrm>
                            <a:off x="730703" y="0"/>
                            <a:ext cx="236509" cy="180467"/>
                          </a:xfrm>
                          <a:prstGeom prst="rect">
                            <a:avLst/>
                          </a:prstGeom>
                          <a:ln>
                            <a:noFill/>
                          </a:ln>
                        </wps:spPr>
                        <wps:txbx>
                          <w:txbxContent>
                            <w:p w:rsidR="004A1D4E" w:rsidRDefault="009A508B">
                              <w:r>
                                <w:rPr>
                                  <w:sz w:val="36"/>
                                </w:rPr>
                                <w:t>(k</w:t>
                              </w:r>
                            </w:p>
                          </w:txbxContent>
                        </wps:txbx>
                        <wps:bodyPr horzOverflow="overflow" vert="horz" lIns="0" tIns="0" rIns="0" bIns="0" rtlCol="0">
                          <a:noAutofit/>
                        </wps:bodyPr>
                      </wps:wsp>
                      <wps:wsp>
                        <wps:cNvPr id="1034069" name="Rectangle 1034069"/>
                        <wps:cNvSpPr/>
                        <wps:spPr>
                          <a:xfrm>
                            <a:off x="1031390" y="0"/>
                            <a:ext cx="408514" cy="197655"/>
                          </a:xfrm>
                          <a:prstGeom prst="rect">
                            <a:avLst/>
                          </a:prstGeom>
                          <a:ln>
                            <a:noFill/>
                          </a:ln>
                        </wps:spPr>
                        <wps:txbx>
                          <w:txbxContent>
                            <w:p w:rsidR="004A1D4E" w:rsidRDefault="009A508B">
                              <w:r>
                                <w:t xml:space="preserve">O;k </w:t>
                              </w:r>
                            </w:p>
                          </w:txbxContent>
                        </wps:txbx>
                        <wps:bodyPr horzOverflow="overflow" vert="horz" lIns="0" tIns="0" rIns="0" bIns="0" rtlCol="0">
                          <a:noAutofit/>
                        </wps:bodyPr>
                      </wps:wsp>
                    </wpg:wgp>
                  </a:graphicData>
                </a:graphic>
              </wp:inline>
            </w:drawing>
          </mc:Choice>
          <mc:Fallback>
            <w:pict>
              <v:group id="Group 3015219" o:spid="_x0000_s1770" style="width:390pt;height:122.6pt;mso-position-horizontal-relative:char;mso-position-vertical-relative:line" coordsize="49532,15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">
                <v:shape id="Picture 3117353" o:spid="_x0000_s1771" type="#_x0000_t75" style="position:absolute;top:452;width:49532;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">
                  <v:imagedata r:id="rId2219" o:title=""/>
                </v:shape>
                <v:rect id="Rectangle 1034066" o:spid="_x0000_s1772" style="position:absolute;left:4914;width:3182;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" filled="f" stroked="f">
                  <v:textbox inset="0,0,0,0">
                    <w:txbxContent>
                      <w:p w:rsidR="004A1D4E" w:rsidRDefault="009A508B">
                        <w:r>
                          <w:rPr>
                            <w:sz w:val="24"/>
                          </w:rPr>
                          <w:t xml:space="preserve">for </w:t>
                        </w:r>
                      </w:p>
                    </w:txbxContent>
                  </v:textbox>
                </v:rect>
                <v:rect id="Rectangle 1034067" o:spid="_x0000_s1773" style="position:absolute;left:7307;width:2365;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" filled="f" stroked="f">
                  <v:textbox inset="0,0,0,0">
                    <w:txbxContent>
                      <w:p w:rsidR="004A1D4E" w:rsidRDefault="009A508B">
                        <w:r>
                          <w:rPr>
                            <w:sz w:val="36"/>
                          </w:rPr>
                          <w:t>(k</w:t>
                        </w:r>
                      </w:p>
                    </w:txbxContent>
                  </v:textbox>
                </v:rect>
                <v:rect id="Rectangle 1034069" o:spid="_x0000_s1774" style="position:absolute;left:10313;width:4086;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" filled="f" stroked="f">
                  <v:textbox inset="0,0,0,0">
                    <w:txbxContent>
                      <w:p w:rsidR="004A1D4E" w:rsidRDefault="009A508B">
                        <w:r>
                          <w:t xml:space="preserve">O;k </w:t>
                        </w:r>
                      </w:p>
                    </w:txbxContent>
                  </v:textbox>
                </v:rect>
                <w10:anchorlock/>
              </v:group>
            </w:pict>
          </mc:Fallback>
        </mc:AlternateContent>
      </w:r>
      <w:r>
        <w:rPr>
          <w:sz w:val="18"/>
        </w:rPr>
        <w:t>&lt;G—&gt;numEdges;k++) 0</w:t>
      </w:r>
      <w:r>
        <w:rPr>
          <w:sz w:val="18"/>
        </w:rPr>
        <w:t>读入</w:t>
      </w:r>
      <w:r>
        <w:rPr>
          <w:sz w:val="18"/>
        </w:rPr>
        <w:t>numEdges</w:t>
      </w:r>
      <w:r>
        <w:rPr>
          <w:sz w:val="18"/>
        </w:rPr>
        <w:t>条边，建立邻接矩阵</w:t>
      </w:r>
      <w:r>
        <w:rPr>
          <w:sz w:val="18"/>
        </w:rPr>
        <w:t>· /</w:t>
      </w:r>
    </w:p>
    <w:p w:rsidR="004A1D4E" w:rsidRDefault="009A508B">
      <w:pPr>
        <w:spacing w:after="211" w:line="227" w:lineRule="auto"/>
        <w:ind w:left="10" w:right="10" w:firstLine="377"/>
        <w:jc w:val="both"/>
      </w:pPr>
      <w:r>
        <w:t>从代码中也可以得到，</w:t>
      </w:r>
      <w:r>
        <w:t>n</w:t>
      </w:r>
      <w:r>
        <w:t>个顶点和</w:t>
      </w:r>
      <w:r>
        <w:t>e</w:t>
      </w:r>
      <w:r>
        <w:t>条边的无向网图的创建，时间复杂度为</w:t>
      </w:r>
      <w:r>
        <w:t xml:space="preserve"> O(n+n2+e),</w:t>
      </w:r>
      <w:r>
        <w:t>其中对邻接矩阵</w:t>
      </w:r>
      <w:r>
        <w:t>Garc</w:t>
      </w:r>
      <w:r>
        <w:t>的初始化耗费了</w:t>
      </w:r>
      <w:r>
        <w:t>0</w:t>
      </w:r>
      <w:r>
        <w:t>〔</w:t>
      </w:r>
      <w:r>
        <w:t>n2</w:t>
      </w:r>
      <w:r>
        <w:t>〕的时间。</w:t>
      </w:r>
    </w:p>
    <w:p w:rsidR="004A1D4E" w:rsidRDefault="009A508B">
      <w:pPr>
        <w:pStyle w:val="3"/>
        <w:spacing w:after="3" w:line="265" w:lineRule="auto"/>
        <w:ind w:left="15" w:right="728"/>
        <w:jc w:val="left"/>
      </w:pPr>
      <w:r>
        <w:rPr>
          <w:sz w:val="28"/>
        </w:rPr>
        <w:t>7 4</w:t>
      </w:r>
      <w:r>
        <w:rPr>
          <w:sz w:val="28"/>
        </w:rPr>
        <w:t>．</w:t>
      </w:r>
      <w:r>
        <w:rPr>
          <w:sz w:val="28"/>
        </w:rPr>
        <w:t>2</w:t>
      </w:r>
      <w:r>
        <w:rPr>
          <w:sz w:val="28"/>
        </w:rPr>
        <w:t>邻接表</w:t>
      </w:r>
    </w:p>
    <w:tbl>
      <w:tblPr>
        <w:tblStyle w:val="TableGrid"/>
        <w:tblpPr w:vertAnchor="page" w:horzAnchor="page" w:tblpX="1390" w:tblpY="454"/>
        <w:tblOverlap w:val="never"/>
        <w:tblW w:w="1349" w:type="dxa"/>
        <w:tblInd w:w="0" w:type="dxa"/>
        <w:tblCellMar>
          <w:top w:w="65" w:type="dxa"/>
          <w:left w:w="132" w:type="dxa"/>
          <w:bottom w:w="0" w:type="dxa"/>
          <w:right w:w="61" w:type="dxa"/>
        </w:tblCellMar>
        <w:tblLook w:val="04A0" w:firstRow="1" w:lastRow="0" w:firstColumn="1" w:lastColumn="0" w:noHBand="0" w:noVBand="1"/>
      </w:tblPr>
      <w:tblGrid>
        <w:gridCol w:w="491"/>
        <w:gridCol w:w="858"/>
      </w:tblGrid>
      <w:tr w:rsidR="004A1D4E">
        <w:trPr>
          <w:trHeight w:val="326"/>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94" w:line="227" w:lineRule="auto"/>
        <w:ind w:left="10" w:right="10" w:firstLine="367"/>
        <w:jc w:val="both"/>
      </w:pPr>
      <w:r>
        <w:t>邻接矩阵是不错的一种图存储结构，但是我们也发现，对于边数相对顶点较少的图，这种结构是存在对存储空间的极大浪费的。比如说，如果我们要处理图</w:t>
      </w:r>
      <w:r>
        <w:t>745</w:t>
      </w:r>
      <w:r>
        <w:t>这样的稀疏有向图，邻接矩阵中除了</w:t>
      </w:r>
      <w:r>
        <w:t>arc[1№]</w:t>
      </w:r>
      <w:r>
        <w:t>有权值外，没有其他弧，其实这些存储空间都浪费掉了。</w:t>
      </w:r>
    </w:p>
    <w:p w:rsidR="004A1D4E" w:rsidRDefault="009A508B">
      <w:pPr>
        <w:pStyle w:val="2"/>
        <w:ind w:left="3432"/>
      </w:pPr>
      <w:r>
        <w:lastRenderedPageBreak/>
        <w:t>顶点数组：</w:t>
      </w:r>
      <w:r>
        <w:t xml:space="preserve"> 00000</w:t>
      </w:r>
    </w:p>
    <w:p w:rsidR="004A1D4E" w:rsidRDefault="009A508B">
      <w:pPr>
        <w:tabs>
          <w:tab w:val="center" w:pos="4160"/>
          <w:tab w:val="center" w:pos="6049"/>
        </w:tabs>
        <w:spacing w:after="3" w:line="265" w:lineRule="auto"/>
      </w:pPr>
      <w:r>
        <w:rPr>
          <w:noProof/>
        </w:rPr>
        <w:drawing>
          <wp:anchor distT="0" distB="0" distL="114300" distR="114300" simplePos="0" relativeHeight="252132352" behindDoc="0" locked="0" layoutInCell="1" allowOverlap="0">
            <wp:simplePos x="0" y="0"/>
            <wp:positionH relativeFrom="column">
              <wp:posOffset>420316</wp:posOffset>
            </wp:positionH>
            <wp:positionV relativeFrom="paragraph">
              <wp:posOffset>-219687</wp:posOffset>
            </wp:positionV>
            <wp:extent cx="872964" cy="723677"/>
            <wp:effectExtent l="0" t="0" r="0" b="0"/>
            <wp:wrapSquare wrapText="bothSides"/>
            <wp:docPr id="3117355" name="Picture 3117355"/>
            <wp:cNvGraphicFramePr/>
            <a:graphic xmlns:a="http://schemas.openxmlformats.org/drawingml/2006/main">
              <a:graphicData uri="http://schemas.openxmlformats.org/drawingml/2006/picture">
                <pic:pic xmlns:pic="http://schemas.openxmlformats.org/drawingml/2006/picture">
                  <pic:nvPicPr>
                    <pic:cNvPr id="3117355" name="Picture 3117355"/>
                    <pic:cNvPicPr/>
                  </pic:nvPicPr>
                  <pic:blipFill>
                    <a:blip r:embed="rId2220"/>
                    <a:stretch>
                      <a:fillRect/>
                    </a:stretch>
                  </pic:blipFill>
                  <pic:spPr>
                    <a:xfrm>
                      <a:off x="0" y="0"/>
                      <a:ext cx="872964" cy="723677"/>
                    </a:xfrm>
                    <a:prstGeom prst="rect">
                      <a:avLst/>
                    </a:prstGeom>
                  </pic:spPr>
                </pic:pic>
              </a:graphicData>
            </a:graphic>
          </wp:anchor>
        </w:drawing>
      </w:r>
      <w:r>
        <w:tab/>
      </w:r>
      <w:r>
        <w:t>边数组：</w:t>
      </w:r>
      <w:r>
        <w:tab/>
      </w:r>
      <w:r>
        <w:rPr>
          <w:noProof/>
        </w:rPr>
        <mc:AlternateContent>
          <mc:Choice Requires="wpg">
            <w:drawing>
              <wp:inline distT="0" distB="0" distL="0" distR="0">
                <wp:extent cx="1564868" cy="1350434"/>
                <wp:effectExtent l="0" t="0" r="0" b="0"/>
                <wp:docPr id="3015022" name="Group 3015022"/>
                <wp:cNvGraphicFramePr/>
                <a:graphic xmlns:a="http://schemas.openxmlformats.org/drawingml/2006/main">
                  <a:graphicData uri="http://schemas.microsoft.com/office/word/2010/wordprocessingGroup">
                    <wpg:wgp>
                      <wpg:cNvGrpSpPr/>
                      <wpg:grpSpPr>
                        <a:xfrm>
                          <a:off x="0" y="0"/>
                          <a:ext cx="1564868" cy="1350434"/>
                          <a:chOff x="0" y="0"/>
                          <a:chExt cx="1564868" cy="1350434"/>
                        </a:xfrm>
                      </wpg:grpSpPr>
                      <pic:pic xmlns:pic="http://schemas.openxmlformats.org/drawingml/2006/picture">
                        <pic:nvPicPr>
                          <pic:cNvPr id="3117354" name="Picture 3117354"/>
                          <pic:cNvPicPr/>
                        </pic:nvPicPr>
                        <pic:blipFill>
                          <a:blip r:embed="rId2221"/>
                          <a:stretch>
                            <a:fillRect/>
                          </a:stretch>
                        </pic:blipFill>
                        <pic:spPr>
                          <a:xfrm>
                            <a:off x="0" y="19384"/>
                            <a:ext cx="1564868" cy="1331049"/>
                          </a:xfrm>
                          <a:prstGeom prst="rect">
                            <a:avLst/>
                          </a:prstGeom>
                        </pic:spPr>
                      </pic:pic>
                      <wps:wsp>
                        <wps:cNvPr id="1034352" name="Rectangle 1034352"/>
                        <wps:cNvSpPr/>
                        <wps:spPr>
                          <a:xfrm>
                            <a:off x="232790" y="0"/>
                            <a:ext cx="154806" cy="111718"/>
                          </a:xfrm>
                          <a:prstGeom prst="rect">
                            <a:avLst/>
                          </a:prstGeom>
                          <a:ln>
                            <a:noFill/>
                          </a:ln>
                        </wps:spPr>
                        <wps:txbx>
                          <w:txbxContent>
                            <w:p w:rsidR="004A1D4E" w:rsidRDefault="009A508B">
                              <w:r>
                                <w:rPr>
                                  <w:sz w:val="14"/>
                                </w:rPr>
                                <w:t>VO</w:t>
                              </w:r>
                            </w:p>
                          </w:txbxContent>
                        </wps:txbx>
                        <wps:bodyPr horzOverflow="overflow" vert="horz" lIns="0" tIns="0" rIns="0" bIns="0" rtlCol="0">
                          <a:noAutofit/>
                        </wps:bodyPr>
                      </wps:wsp>
                      <wps:wsp>
                        <wps:cNvPr id="1034362" name="Rectangle 1034362"/>
                        <wps:cNvSpPr/>
                        <wps:spPr>
                          <a:xfrm>
                            <a:off x="801833" y="0"/>
                            <a:ext cx="146206" cy="111718"/>
                          </a:xfrm>
                          <a:prstGeom prst="rect">
                            <a:avLst/>
                          </a:prstGeom>
                          <a:ln>
                            <a:noFill/>
                          </a:ln>
                        </wps:spPr>
                        <wps:txbx>
                          <w:txbxContent>
                            <w:p w:rsidR="004A1D4E" w:rsidRDefault="009A508B">
                              <w:r>
                                <w:rPr>
                                  <w:sz w:val="16"/>
                                </w:rPr>
                                <w:t>V2</w:t>
                              </w:r>
                            </w:p>
                          </w:txbxContent>
                        </wps:txbx>
                        <wps:bodyPr horzOverflow="overflow" vert="horz" lIns="0" tIns="0" rIns="0" bIns="0" rtlCol="0">
                          <a:noAutofit/>
                        </wps:bodyPr>
                      </wps:wsp>
                      <wps:wsp>
                        <wps:cNvPr id="1034359" name="Rectangle 1034359"/>
                        <wps:cNvSpPr/>
                        <wps:spPr>
                          <a:xfrm>
                            <a:off x="517312" y="0"/>
                            <a:ext cx="137604" cy="120311"/>
                          </a:xfrm>
                          <a:prstGeom prst="rect">
                            <a:avLst/>
                          </a:prstGeom>
                          <a:ln>
                            <a:noFill/>
                          </a:ln>
                        </wps:spPr>
                        <wps:txbx>
                          <w:txbxContent>
                            <w:p w:rsidR="004A1D4E" w:rsidRDefault="009A508B">
                              <w:r>
                                <w:rPr>
                                  <w:sz w:val="20"/>
                                </w:rPr>
                                <w:t>VI</w:t>
                              </w:r>
                            </w:p>
                          </w:txbxContent>
                        </wps:txbx>
                        <wps:bodyPr horzOverflow="overflow" vert="horz" lIns="0" tIns="0" rIns="0" bIns="0" rtlCol="0">
                          <a:noAutofit/>
                        </wps:bodyPr>
                      </wps:wsp>
                      <wps:wsp>
                        <wps:cNvPr id="1034365" name="Rectangle 1034365"/>
                        <wps:cNvSpPr/>
                        <wps:spPr>
                          <a:xfrm>
                            <a:off x="1079888" y="6461"/>
                            <a:ext cx="146204" cy="111718"/>
                          </a:xfrm>
                          <a:prstGeom prst="rect">
                            <a:avLst/>
                          </a:prstGeom>
                          <a:ln>
                            <a:noFill/>
                          </a:ln>
                        </wps:spPr>
                        <wps:txbx>
                          <w:txbxContent>
                            <w:p w:rsidR="004A1D4E" w:rsidRDefault="009A508B">
                              <w:r>
                                <w:rPr>
                                  <w:sz w:val="16"/>
                                </w:rPr>
                                <w:t>V3</w:t>
                              </w:r>
                            </w:p>
                          </w:txbxContent>
                        </wps:txbx>
                        <wps:bodyPr horzOverflow="overflow" vert="horz" lIns="0" tIns="0" rIns="0" bIns="0" rtlCol="0">
                          <a:noAutofit/>
                        </wps:bodyPr>
                      </wps:wsp>
                      <wps:wsp>
                        <wps:cNvPr id="1034367" name="Rectangle 1034367"/>
                        <wps:cNvSpPr/>
                        <wps:spPr>
                          <a:xfrm>
                            <a:off x="1357943" y="6461"/>
                            <a:ext cx="137605" cy="103124"/>
                          </a:xfrm>
                          <a:prstGeom prst="rect">
                            <a:avLst/>
                          </a:prstGeom>
                          <a:ln>
                            <a:noFill/>
                          </a:ln>
                        </wps:spPr>
                        <wps:txbx>
                          <w:txbxContent>
                            <w:p w:rsidR="004A1D4E" w:rsidRDefault="009A508B">
                              <w:r>
                                <w:rPr>
                                  <w:sz w:val="12"/>
                                </w:rPr>
                                <w:t>VA</w:t>
                              </w:r>
                            </w:p>
                          </w:txbxContent>
                        </wps:txbx>
                        <wps:bodyPr horzOverflow="overflow" vert="horz" lIns="0" tIns="0" rIns="0" bIns="0" rtlCol="0">
                          <a:noAutofit/>
                        </wps:bodyPr>
                      </wps:wsp>
                    </wpg:wgp>
                  </a:graphicData>
                </a:graphic>
              </wp:inline>
            </w:drawing>
          </mc:Choice>
          <mc:Fallback>
            <w:pict>
              <v:group id="Group 3015022" o:spid="_x0000_s1775" style="width:123.2pt;height:106.35pt;mso-position-horizontal-relative:char;mso-position-vertical-relative:line" coordsize="15648,13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">
                <v:shape id="Picture 3117354" o:spid="_x0000_s1776" type="#_x0000_t75" style="position:absolute;top:193;width:15648;height:1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">
                  <v:imagedata r:id="rId2222" o:title=""/>
                </v:shape>
                <v:rect id="Rectangle 1034352" o:spid="_x0000_s1777" style="position:absolute;left:2327;width:154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" filled="f" stroked="f">
                  <v:textbox inset="0,0,0,0">
                    <w:txbxContent>
                      <w:p w:rsidR="004A1D4E" w:rsidRDefault="009A508B">
                        <w:r>
                          <w:rPr>
                            <w:sz w:val="14"/>
                          </w:rPr>
                          <w:t>VO</w:t>
                        </w:r>
                      </w:p>
                    </w:txbxContent>
                  </v:textbox>
                </v:rect>
                <v:rect id="Rectangle 1034362" o:spid="_x0000_s1778" style="position:absolute;left:8018;width:146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" filled="f" stroked="f">
                  <v:textbox inset="0,0,0,0">
                    <w:txbxContent>
                      <w:p w:rsidR="004A1D4E" w:rsidRDefault="009A508B">
                        <w:r>
                          <w:rPr>
                            <w:sz w:val="16"/>
                          </w:rPr>
                          <w:t>V2</w:t>
                        </w:r>
                      </w:p>
                    </w:txbxContent>
                  </v:textbox>
                </v:rect>
                <v:rect id="Rectangle 1034359" o:spid="_x0000_s1779" style="position:absolute;left:5173;width:137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" filled="f" stroked="f">
                  <v:textbox inset="0,0,0,0">
                    <w:txbxContent>
                      <w:p w:rsidR="004A1D4E" w:rsidRDefault="009A508B">
                        <w:r>
                          <w:rPr>
                            <w:sz w:val="20"/>
                          </w:rPr>
                          <w:t>VI</w:t>
                        </w:r>
                      </w:p>
                    </w:txbxContent>
                  </v:textbox>
                </v:rect>
                <v:rect id="Rectangle 1034365" o:spid="_x0000_s1780" style="position:absolute;left:10798;top:64;width:146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" filled="f" stroked="f">
                  <v:textbox inset="0,0,0,0">
                    <w:txbxContent>
                      <w:p w:rsidR="004A1D4E" w:rsidRDefault="009A508B">
                        <w:r>
                          <w:rPr>
                            <w:sz w:val="16"/>
                          </w:rPr>
                          <w:t>V3</w:t>
                        </w:r>
                      </w:p>
                    </w:txbxContent>
                  </v:textbox>
                </v:rect>
                <v:rect id="Rectangle 1034367" o:spid="_x0000_s1781" style="position:absolute;left:13579;top:64;width:137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" filled="f" stroked="f">
                  <v:textbox inset="0,0,0,0">
                    <w:txbxContent>
                      <w:p w:rsidR="004A1D4E" w:rsidRDefault="009A508B">
                        <w:r>
                          <w:rPr>
                            <w:sz w:val="12"/>
                          </w:rPr>
                          <w:t>VA</w:t>
                        </w:r>
                      </w:p>
                    </w:txbxContent>
                  </v:textbox>
                </v:rect>
                <w10:anchorlock/>
              </v:group>
            </w:pict>
          </mc:Fallback>
        </mc:AlternateContent>
      </w:r>
    </w:p>
    <w:p w:rsidR="004A1D4E" w:rsidRDefault="009A508B">
      <w:pPr>
        <w:spacing w:after="3" w:line="265" w:lineRule="auto"/>
        <w:ind w:left="1273" w:right="1273" w:hanging="10"/>
        <w:jc w:val="center"/>
      </w:pPr>
      <w:r>
        <w:rPr>
          <w:sz w:val="18"/>
        </w:rPr>
        <w:t>图</w:t>
      </w:r>
      <w:r>
        <w:rPr>
          <w:sz w:val="18"/>
        </w:rPr>
        <w:t>7</w:t>
      </w:r>
      <w:r>
        <w:rPr>
          <w:sz w:val="18"/>
        </w:rPr>
        <w:t>嶙．</w:t>
      </w:r>
      <w:r>
        <w:rPr>
          <w:sz w:val="18"/>
        </w:rPr>
        <w:t>5</w:t>
      </w:r>
    </w:p>
    <w:p w:rsidR="004A1D4E" w:rsidRDefault="009A508B">
      <w:pPr>
        <w:spacing w:after="5" w:line="262" w:lineRule="auto"/>
        <w:ind w:left="10" w:right="10" w:firstLine="397"/>
        <w:jc w:val="both"/>
      </w:pPr>
      <w:r>
        <w:rPr>
          <w:sz w:val="20"/>
        </w:rPr>
        <w:t>因此我们考虑另外一种存储结构方式。回忆我们在线性表时谈到，顺序存储结构就存在预先分配内存可能造成存储空间浪费的问题，于是引出了链式存储的结构。同样的，我们也可以考虑对边或弧使用链式存储的方式来避免空间浪费的问题。</w:t>
      </w:r>
    </w:p>
    <w:p w:rsidR="004A1D4E" w:rsidRDefault="009A508B">
      <w:pPr>
        <w:spacing w:after="73" w:line="227" w:lineRule="auto"/>
        <w:ind w:left="10" w:right="10" w:firstLine="377"/>
        <w:jc w:val="both"/>
      </w:pPr>
      <w:r>
        <w:t>再回忆我们在树中谈存储结构时，讲到了一种孩子表示法，将结点存人数组，并对结点的孩子进行链式存储，不管有多少孩子，也不会存在空间浪费问题。这个思路同样适用于图的存储。我们把这种数组与链表相结合的存储方法称为邻接表</w:t>
      </w:r>
      <w:r>
        <w:t xml:space="preserve"> (AdjacencyList)o</w:t>
      </w:r>
    </w:p>
    <w:p w:rsidR="004A1D4E" w:rsidRDefault="009A508B">
      <w:pPr>
        <w:spacing w:after="29" w:line="227" w:lineRule="auto"/>
        <w:ind w:left="377" w:right="10" w:hanging="10"/>
        <w:jc w:val="both"/>
      </w:pPr>
      <w:r>
        <w:t>邻接表的处理办法是这样。</w:t>
      </w:r>
    </w:p>
    <w:p w:rsidR="004A1D4E" w:rsidRDefault="009A508B">
      <w:pPr>
        <w:spacing w:after="5" w:line="262" w:lineRule="auto"/>
        <w:ind w:left="703" w:right="10" w:hanging="336"/>
        <w:jc w:val="both"/>
      </w:pPr>
      <w:r>
        <w:rPr>
          <w:sz w:val="20"/>
        </w:rPr>
        <w:t>1</w:t>
      </w:r>
      <w:r>
        <w:rPr>
          <w:sz w:val="20"/>
        </w:rPr>
        <w:t>．图中顶点用一个一维数组存储，当然，顶点也可以用单链表来存储，不过数组可以较容易地读取顶点信息，更加方便。另外，对于顶点数组中，每个数据元素还需要存储指向第一个邻接点的指针，以便于查找该顶点的边信息。</w:t>
      </w:r>
      <w:r>
        <w:rPr>
          <w:noProof/>
        </w:rPr>
        <w:drawing>
          <wp:inline distT="0" distB="0" distL="0" distR="0">
            <wp:extent cx="6466" cy="6461"/>
            <wp:effectExtent l="0" t="0" r="0" b="0"/>
            <wp:docPr id="1042021" name="Picture 1042021"/>
            <wp:cNvGraphicFramePr/>
            <a:graphic xmlns:a="http://schemas.openxmlformats.org/drawingml/2006/main">
              <a:graphicData uri="http://schemas.openxmlformats.org/drawingml/2006/picture">
                <pic:pic xmlns:pic="http://schemas.openxmlformats.org/drawingml/2006/picture">
                  <pic:nvPicPr>
                    <pic:cNvPr id="1042021" name="Picture 1042021"/>
                    <pic:cNvPicPr/>
                  </pic:nvPicPr>
                  <pic:blipFill>
                    <a:blip r:embed="rId14"/>
                    <a:stretch>
                      <a:fillRect/>
                    </a:stretch>
                  </pic:blipFill>
                  <pic:spPr>
                    <a:xfrm>
                      <a:off x="0" y="0"/>
                      <a:ext cx="6466" cy="6461"/>
                    </a:xfrm>
                    <a:prstGeom prst="rect">
                      <a:avLst/>
                    </a:prstGeom>
                  </pic:spPr>
                </pic:pic>
              </a:graphicData>
            </a:graphic>
          </wp:inline>
        </w:drawing>
      </w:r>
    </w:p>
    <w:p w:rsidR="004A1D4E" w:rsidRDefault="009A508B">
      <w:pPr>
        <w:spacing w:after="77" w:line="262" w:lineRule="auto"/>
        <w:ind w:left="713" w:right="10" w:hanging="336"/>
        <w:jc w:val="both"/>
      </w:pPr>
      <w:r>
        <w:rPr>
          <w:sz w:val="20"/>
        </w:rPr>
        <w:t>2</w:t>
      </w:r>
      <w:r>
        <w:rPr>
          <w:sz w:val="20"/>
        </w:rPr>
        <w:t>．图中每个顶点</w:t>
      </w:r>
      <w:r>
        <w:rPr>
          <w:sz w:val="20"/>
        </w:rPr>
        <w:t>Vi</w:t>
      </w:r>
      <w:r>
        <w:rPr>
          <w:sz w:val="20"/>
        </w:rPr>
        <w:t>的所有邻接点构成一个线性表，由于邻接点的个数不定，所以用单链表存储，无向图称为顶点的边表，有向图则称为顶点作为弧尾的出边表。</w:t>
      </w:r>
    </w:p>
    <w:p w:rsidR="004A1D4E" w:rsidRDefault="009A508B">
      <w:pPr>
        <w:spacing w:after="29" w:line="227" w:lineRule="auto"/>
        <w:ind w:left="387" w:right="10" w:hanging="10"/>
        <w:jc w:val="both"/>
      </w:pPr>
      <w:r>
        <w:t>例如图</w:t>
      </w:r>
      <w:r>
        <w:t>7</w:t>
      </w:r>
      <w:r>
        <w:t>．</w:t>
      </w:r>
      <w:r>
        <w:t>4·6</w:t>
      </w:r>
      <w:r>
        <w:t>所示的就是一个无向图的邻接表结构。</w:t>
      </w:r>
    </w:p>
    <w:p w:rsidR="004A1D4E" w:rsidRDefault="009A508B">
      <w:pPr>
        <w:spacing w:after="3"/>
        <w:ind w:left="2189"/>
        <w:jc w:val="both"/>
      </w:pPr>
      <w:r>
        <w:rPr>
          <w:noProof/>
        </w:rPr>
        <w:drawing>
          <wp:anchor distT="0" distB="0" distL="114300" distR="114300" simplePos="0" relativeHeight="252133376" behindDoc="0" locked="0" layoutInCell="1" allowOverlap="0">
            <wp:simplePos x="0" y="0"/>
            <wp:positionH relativeFrom="page">
              <wp:posOffset>5793890</wp:posOffset>
            </wp:positionH>
            <wp:positionV relativeFrom="page">
              <wp:posOffset>1919037</wp:posOffset>
            </wp:positionV>
            <wp:extent cx="6466" cy="6461"/>
            <wp:effectExtent l="0" t="0" r="0" b="0"/>
            <wp:wrapSquare wrapText="bothSides"/>
            <wp:docPr id="1042020" name="Picture 1042020"/>
            <wp:cNvGraphicFramePr/>
            <a:graphic xmlns:a="http://schemas.openxmlformats.org/drawingml/2006/main">
              <a:graphicData uri="http://schemas.openxmlformats.org/drawingml/2006/picture">
                <pic:pic xmlns:pic="http://schemas.openxmlformats.org/drawingml/2006/picture">
                  <pic:nvPicPr>
                    <pic:cNvPr id="1042020" name="Picture 1042020"/>
                    <pic:cNvPicPr/>
                  </pic:nvPicPr>
                  <pic:blipFill>
                    <a:blip r:embed="rId3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34400" behindDoc="0" locked="0" layoutInCell="1" allowOverlap="0">
            <wp:simplePos x="0" y="0"/>
            <wp:positionH relativeFrom="page">
              <wp:posOffset>5858554</wp:posOffset>
            </wp:positionH>
            <wp:positionV relativeFrom="page">
              <wp:posOffset>6965393</wp:posOffset>
            </wp:positionV>
            <wp:extent cx="12933" cy="19385"/>
            <wp:effectExtent l="0" t="0" r="0" b="0"/>
            <wp:wrapSquare wrapText="bothSides"/>
            <wp:docPr id="1042022" name="Picture 1042022"/>
            <wp:cNvGraphicFramePr/>
            <a:graphic xmlns:a="http://schemas.openxmlformats.org/drawingml/2006/main">
              <a:graphicData uri="http://schemas.openxmlformats.org/drawingml/2006/picture">
                <pic:pic xmlns:pic="http://schemas.openxmlformats.org/drawingml/2006/picture">
                  <pic:nvPicPr>
                    <pic:cNvPr id="1042022" name="Picture 1042022"/>
                    <pic:cNvPicPr/>
                  </pic:nvPicPr>
                  <pic:blipFill>
                    <a:blip r:embed="rId2223"/>
                    <a:stretch>
                      <a:fillRect/>
                    </a:stretch>
                  </pic:blipFill>
                  <pic:spPr>
                    <a:xfrm>
                      <a:off x="0" y="0"/>
                      <a:ext cx="12933" cy="19385"/>
                    </a:xfrm>
                    <a:prstGeom prst="rect">
                      <a:avLst/>
                    </a:prstGeom>
                  </pic:spPr>
                </pic:pic>
              </a:graphicData>
            </a:graphic>
          </wp:anchor>
        </w:drawing>
      </w:r>
      <w:r>
        <w:rPr>
          <w:sz w:val="18"/>
        </w:rPr>
        <w:t>下标山</w:t>
      </w:r>
      <w:r>
        <w:rPr>
          <w:sz w:val="18"/>
        </w:rPr>
        <w:t>ta firstedge adjvex “next</w:t>
      </w:r>
    </w:p>
    <w:p w:rsidR="004A1D4E" w:rsidRDefault="009A508B">
      <w:pPr>
        <w:spacing w:after="149"/>
        <w:ind w:left="-305"/>
      </w:pPr>
      <w:r>
        <w:rPr>
          <w:noProof/>
        </w:rPr>
        <w:lastRenderedPageBreak/>
        <w:drawing>
          <wp:inline distT="0" distB="0" distL="0" distR="0">
            <wp:extent cx="4979125" cy="1208283"/>
            <wp:effectExtent l="0" t="0" r="0" b="0"/>
            <wp:docPr id="3117359" name="Picture 3117359"/>
            <wp:cNvGraphicFramePr/>
            <a:graphic xmlns:a="http://schemas.openxmlformats.org/drawingml/2006/main">
              <a:graphicData uri="http://schemas.openxmlformats.org/drawingml/2006/picture">
                <pic:pic xmlns:pic="http://schemas.openxmlformats.org/drawingml/2006/picture">
                  <pic:nvPicPr>
                    <pic:cNvPr id="3117359" name="Picture 3117359"/>
                    <pic:cNvPicPr/>
                  </pic:nvPicPr>
                  <pic:blipFill>
                    <a:blip r:embed="rId2224"/>
                    <a:stretch>
                      <a:fillRect/>
                    </a:stretch>
                  </pic:blipFill>
                  <pic:spPr>
                    <a:xfrm>
                      <a:off x="0" y="0"/>
                      <a:ext cx="4979125" cy="1208283"/>
                    </a:xfrm>
                    <a:prstGeom prst="rect">
                      <a:avLst/>
                    </a:prstGeom>
                  </pic:spPr>
                </pic:pic>
              </a:graphicData>
            </a:graphic>
          </wp:inline>
        </w:drawing>
      </w:r>
    </w:p>
    <w:p w:rsidR="004A1D4E" w:rsidRDefault="009A508B">
      <w:pPr>
        <w:pStyle w:val="3"/>
        <w:spacing w:after="4" w:line="265" w:lineRule="auto"/>
        <w:ind w:left="183" w:right="193"/>
      </w:pPr>
      <w:r>
        <w:rPr>
          <w:sz w:val="24"/>
        </w:rPr>
        <w:t>图</w:t>
      </w:r>
      <w:r>
        <w:rPr>
          <w:sz w:val="24"/>
        </w:rPr>
        <w:t>746</w:t>
      </w:r>
    </w:p>
    <w:p w:rsidR="004A1D4E" w:rsidRDefault="009A508B">
      <w:pPr>
        <w:spacing w:after="5" w:line="227" w:lineRule="auto"/>
        <w:ind w:left="10" w:right="10" w:firstLine="377"/>
        <w:jc w:val="both"/>
      </w:pPr>
      <w:r>
        <w:t>从图中我们知道，顶点表的各个结点</w:t>
      </w:r>
      <w:r>
        <w:t>由山和</w:t>
      </w:r>
      <w:r>
        <w:t>firstecW</w:t>
      </w:r>
      <w:r>
        <w:t>两个域表示，山是数据域，存储顶点的信息，</w:t>
      </w:r>
      <w:r>
        <w:t>firste#</w:t>
      </w:r>
      <w:r>
        <w:t>是指针域，指向边表的第一个结点，即此顶点的第一个邻接点。边表结点由</w:t>
      </w:r>
      <w:r>
        <w:t>adjvex</w:t>
      </w:r>
      <w:r>
        <w:t>和</w:t>
      </w:r>
      <w:r>
        <w:t>next</w:t>
      </w:r>
      <w:r>
        <w:t>两个域组成。</w:t>
      </w:r>
      <w:r>
        <w:t>adjvex</w:t>
      </w:r>
      <w:r>
        <w:t>是邻接点域，存储某顶点的邻接点在顶点表中的下标，</w:t>
      </w:r>
      <w:r>
        <w:t>next</w:t>
      </w:r>
      <w:r>
        <w:t>则存储指向边表中下一个结点的指针。比如</w:t>
      </w:r>
      <w:r>
        <w:t>VI</w:t>
      </w:r>
      <w:r>
        <w:t>顶点与</w:t>
      </w:r>
      <w:r>
        <w:t>v</w:t>
      </w:r>
      <w:r>
        <w:t>。、互为邻接点，则在</w:t>
      </w:r>
      <w:r>
        <w:t>VI</w:t>
      </w:r>
      <w:r>
        <w:t>的边表中，</w:t>
      </w:r>
      <w:r>
        <w:t>adJvex</w:t>
      </w:r>
      <w:r>
        <w:t>分别为</w:t>
      </w:r>
      <w:r>
        <w:t>vo</w:t>
      </w:r>
      <w:r>
        <w:t>的</w:t>
      </w:r>
      <w:r>
        <w:t>0</w:t>
      </w:r>
      <w:r>
        <w:t>和的</w:t>
      </w:r>
      <w:r>
        <w:t>2</w:t>
      </w:r>
      <w:r>
        <w:t>。</w:t>
      </w:r>
    </w:p>
    <w:p w:rsidR="004A1D4E" w:rsidRDefault="009A508B">
      <w:pPr>
        <w:spacing w:after="67" w:line="262" w:lineRule="auto"/>
        <w:ind w:left="10" w:right="10" w:firstLine="377"/>
        <w:jc w:val="both"/>
      </w:pPr>
      <w:r>
        <w:rPr>
          <w:sz w:val="20"/>
        </w:rPr>
        <w:t>这样的结构，对于我们要获得图的相关信息也是很方便的。比如我们要想知道某个顶点的度，就去查找这个顶点的边表中结点的个数。若要判断顶点到是否存在边，只需</w:t>
      </w:r>
      <w:r>
        <w:rPr>
          <w:sz w:val="20"/>
        </w:rPr>
        <w:t>要测试顶点的边表中</w:t>
      </w:r>
      <w:r>
        <w:rPr>
          <w:sz w:val="20"/>
        </w:rPr>
        <w:t>adjvex</w:t>
      </w:r>
      <w:r>
        <w:rPr>
          <w:sz w:val="20"/>
        </w:rPr>
        <w:t>是否存在结点的下标</w:t>
      </w:r>
      <w:r>
        <w:rPr>
          <w:sz w:val="20"/>
        </w:rPr>
        <w:t>j</w:t>
      </w:r>
      <w:r>
        <w:rPr>
          <w:sz w:val="20"/>
        </w:rPr>
        <w:t>就行了。若求顶点的所有邻接点，其实就是对此顶点的边表进行遍历，得到的</w:t>
      </w:r>
      <w:r>
        <w:rPr>
          <w:sz w:val="20"/>
        </w:rPr>
        <w:t>adjvex</w:t>
      </w:r>
      <w:r>
        <w:rPr>
          <w:sz w:val="20"/>
        </w:rPr>
        <w:t>域对应的顶点就是邻接点。</w:t>
      </w:r>
    </w:p>
    <w:p w:rsidR="004A1D4E" w:rsidRDefault="009A508B">
      <w:pPr>
        <w:spacing w:after="564" w:line="262" w:lineRule="auto"/>
        <w:ind w:left="10" w:right="10" w:firstLine="367"/>
        <w:jc w:val="both"/>
      </w:pPr>
      <w:r>
        <w:rPr>
          <w:sz w:val="20"/>
        </w:rPr>
        <w:t>若是有向图，邻接表结构是类似的，比如图</w:t>
      </w:r>
      <w:r>
        <w:rPr>
          <w:sz w:val="20"/>
        </w:rPr>
        <w:t>7</w:t>
      </w:r>
      <w:r>
        <w:rPr>
          <w:sz w:val="20"/>
        </w:rPr>
        <w:t>．</w:t>
      </w:r>
      <w:r>
        <w:rPr>
          <w:sz w:val="20"/>
        </w:rPr>
        <w:t>4</w:t>
      </w:r>
      <w:r>
        <w:rPr>
          <w:sz w:val="20"/>
        </w:rPr>
        <w:t>．</w:t>
      </w:r>
      <w:r>
        <w:rPr>
          <w:sz w:val="20"/>
        </w:rPr>
        <w:t>7</w:t>
      </w:r>
      <w:r>
        <w:rPr>
          <w:sz w:val="20"/>
        </w:rPr>
        <w:t>中第一幅图的邻接表就是第二幅图。但要注意的是有向图由于有方向，我们是以顶点为弧尾来存储边表的，这样很容易就可以得到每个顶点的出度。但也有时为了便于确定顶点的人度或以顶点为弧头</w:t>
      </w:r>
    </w:p>
    <w:p w:rsidR="004A1D4E" w:rsidRDefault="009A508B">
      <w:pPr>
        <w:spacing w:after="3" w:line="265" w:lineRule="auto"/>
        <w:ind w:left="10" w:right="-5" w:hanging="10"/>
        <w:jc w:val="right"/>
      </w:pPr>
      <w:r>
        <w:rPr>
          <w:sz w:val="18"/>
        </w:rPr>
        <w:t>22g</w:t>
      </w:r>
    </w:p>
    <w:tbl>
      <w:tblPr>
        <w:tblStyle w:val="TableGrid"/>
        <w:tblpPr w:vertAnchor="page" w:horzAnchor="page" w:tblpX="1315" w:tblpY="490"/>
        <w:tblOverlap w:val="never"/>
        <w:tblW w:w="1358" w:type="dxa"/>
        <w:tblInd w:w="0" w:type="dxa"/>
        <w:tblCellMar>
          <w:top w:w="65" w:type="dxa"/>
          <w:left w:w="127" w:type="dxa"/>
          <w:bottom w:w="0" w:type="dxa"/>
          <w:right w:w="66" w:type="dxa"/>
        </w:tblCellMar>
        <w:tblLook w:val="04A0" w:firstRow="1" w:lastRow="0" w:firstColumn="1" w:lastColumn="0" w:noHBand="0" w:noVBand="1"/>
      </w:tblPr>
      <w:tblGrid>
        <w:gridCol w:w="493"/>
        <w:gridCol w:w="865"/>
      </w:tblGrid>
      <w:tr w:rsidR="004A1D4E">
        <w:trPr>
          <w:trHeight w:val="340"/>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藪据结构</w:t>
            </w:r>
          </w:p>
        </w:tc>
      </w:tr>
    </w:tbl>
    <w:p w:rsidR="004A1D4E" w:rsidRDefault="009A508B">
      <w:pPr>
        <w:spacing w:after="5" w:line="227" w:lineRule="auto"/>
        <w:ind w:left="20" w:right="10" w:hanging="10"/>
        <w:jc w:val="both"/>
      </w:pPr>
      <w:r>
        <w:t>的弧，我们可以建立一个有向图的逆邻接表，即对每个顶点都建立一个链接为为弧头的表。如图</w:t>
      </w:r>
      <w:r>
        <w:t>7</w:t>
      </w:r>
      <w:r>
        <w:t>．</w:t>
      </w:r>
      <w:r>
        <w:t>4</w:t>
      </w:r>
      <w:r>
        <w:t>．</w:t>
      </w:r>
      <w:r>
        <w:t>7</w:t>
      </w:r>
      <w:r>
        <w:t>的第三幅图所示。</w:t>
      </w:r>
    </w:p>
    <w:p w:rsidR="004A1D4E" w:rsidRDefault="009A508B">
      <w:pPr>
        <w:spacing w:after="214"/>
        <w:ind w:left="886"/>
      </w:pPr>
      <w:r>
        <w:rPr>
          <w:noProof/>
        </w:rPr>
        <mc:AlternateContent>
          <mc:Choice Requires="wpg">
            <w:drawing>
              <wp:inline distT="0" distB="0" distL="0" distR="0">
                <wp:extent cx="3950967" cy="1667042"/>
                <wp:effectExtent l="0" t="0" r="0" b="0"/>
                <wp:docPr id="3113962" name="Group 3113962"/>
                <wp:cNvGraphicFramePr/>
                <a:graphic xmlns:a="http://schemas.openxmlformats.org/drawingml/2006/main">
                  <a:graphicData uri="http://schemas.microsoft.com/office/word/2010/wordprocessingGroup">
                    <wpg:wgp>
                      <wpg:cNvGrpSpPr/>
                      <wpg:grpSpPr>
                        <a:xfrm>
                          <a:off x="0" y="0"/>
                          <a:ext cx="3950967" cy="1667042"/>
                          <a:chOff x="0" y="0"/>
                          <a:chExt cx="3950967" cy="1667042"/>
                        </a:xfrm>
                      </wpg:grpSpPr>
                      <pic:pic xmlns:pic="http://schemas.openxmlformats.org/drawingml/2006/picture">
                        <pic:nvPicPr>
                          <pic:cNvPr id="3117361" name="Picture 3117361"/>
                          <pic:cNvPicPr/>
                        </pic:nvPicPr>
                        <pic:blipFill>
                          <a:blip r:embed="rId2225"/>
                          <a:stretch>
                            <a:fillRect/>
                          </a:stretch>
                        </pic:blipFill>
                        <pic:spPr>
                          <a:xfrm>
                            <a:off x="0" y="226149"/>
                            <a:ext cx="3950967" cy="1408586"/>
                          </a:xfrm>
                          <a:prstGeom prst="rect">
                            <a:avLst/>
                          </a:prstGeom>
                        </pic:spPr>
                      </pic:pic>
                      <wps:wsp>
                        <wps:cNvPr id="1043028" name="Rectangle 1043028"/>
                        <wps:cNvSpPr/>
                        <wps:spPr>
                          <a:xfrm>
                            <a:off x="1364409" y="6461"/>
                            <a:ext cx="163406" cy="197654"/>
                          </a:xfrm>
                          <a:prstGeom prst="rect">
                            <a:avLst/>
                          </a:prstGeom>
                          <a:ln>
                            <a:noFill/>
                          </a:ln>
                        </wps:spPr>
                        <wps:txbx>
                          <w:txbxContent>
                            <w:p w:rsidR="004A1D4E" w:rsidRDefault="009A508B">
                              <w:r>
                                <w:rPr>
                                  <w:sz w:val="20"/>
                                </w:rPr>
                                <w:t>下</w:t>
                              </w:r>
                            </w:p>
                          </w:txbxContent>
                        </wps:txbx>
                        <wps:bodyPr horzOverflow="overflow" vert="horz" lIns="0" tIns="0" rIns="0" bIns="0" rtlCol="0">
                          <a:noAutofit/>
                        </wps:bodyPr>
                      </wps:wsp>
                      <wps:wsp>
                        <wps:cNvPr id="1043029" name="Rectangle 1043029"/>
                        <wps:cNvSpPr/>
                        <wps:spPr>
                          <a:xfrm>
                            <a:off x="1493737" y="0"/>
                            <a:ext cx="210707" cy="206248"/>
                          </a:xfrm>
                          <a:prstGeom prst="rect">
                            <a:avLst/>
                          </a:prstGeom>
                          <a:ln>
                            <a:noFill/>
                          </a:ln>
                        </wps:spPr>
                        <wps:txbx>
                          <w:txbxContent>
                            <w:p w:rsidR="004A1D4E" w:rsidRDefault="009A508B">
                              <w:r>
                                <w:rPr>
                                  <w:sz w:val="20"/>
                                </w:rPr>
                                <w:t>标</w:t>
                              </w:r>
                            </w:p>
                          </w:txbxContent>
                        </wps:txbx>
                        <wps:bodyPr horzOverflow="overflow" vert="horz" lIns="0" tIns="0" rIns="0" bIns="0" rtlCol="0">
                          <a:noAutofit/>
                        </wps:bodyPr>
                      </wps:wsp>
                      <wps:wsp>
                        <wps:cNvPr id="1043030" name="Rectangle 1043030"/>
                        <wps:cNvSpPr/>
                        <wps:spPr>
                          <a:xfrm>
                            <a:off x="1652164" y="12923"/>
                            <a:ext cx="374113" cy="171873"/>
                          </a:xfrm>
                          <a:prstGeom prst="rect">
                            <a:avLst/>
                          </a:prstGeom>
                          <a:ln>
                            <a:noFill/>
                          </a:ln>
                        </wps:spPr>
                        <wps:txbx>
                          <w:txbxContent>
                            <w:p w:rsidR="004A1D4E" w:rsidRDefault="009A508B">
                              <w:r>
                                <w:rPr>
                                  <w:sz w:val="16"/>
                                </w:rPr>
                                <w:t xml:space="preserve">data </w:t>
                              </w:r>
                            </w:p>
                          </w:txbxContent>
                        </wps:txbx>
                        <wps:bodyPr horzOverflow="overflow" vert="horz" lIns="0" tIns="0" rIns="0" bIns="0" rtlCol="0">
                          <a:noAutofit/>
                        </wps:bodyPr>
                      </wps:wsp>
                      <wps:wsp>
                        <wps:cNvPr id="1043031" name="Rectangle 1043031"/>
                        <wps:cNvSpPr/>
                        <wps:spPr>
                          <a:xfrm>
                            <a:off x="1933452" y="12923"/>
                            <a:ext cx="695991" cy="180467"/>
                          </a:xfrm>
                          <a:prstGeom prst="rect">
                            <a:avLst/>
                          </a:prstGeom>
                          <a:ln>
                            <a:noFill/>
                          </a:ln>
                        </wps:spPr>
                        <wps:txbx>
                          <w:txbxContent>
                            <w:p w:rsidR="004A1D4E" w:rsidRDefault="009A508B">
                              <w:r>
                                <w:rPr>
                                  <w:sz w:val="18"/>
                                </w:rPr>
                                <w:t xml:space="preserve">firstedge </w:t>
                              </w:r>
                            </w:p>
                          </w:txbxContent>
                        </wps:txbx>
                        <wps:bodyPr horzOverflow="overflow" vert="horz" lIns="0" tIns="0" rIns="0" bIns="0" rtlCol="0">
                          <a:noAutofit/>
                        </wps:bodyPr>
                      </wps:wsp>
                      <wps:wsp>
                        <wps:cNvPr id="1043032" name="Rectangle 1043032"/>
                        <wps:cNvSpPr/>
                        <wps:spPr>
                          <a:xfrm>
                            <a:off x="2515428" y="12923"/>
                            <a:ext cx="507418" cy="180466"/>
                          </a:xfrm>
                          <a:prstGeom prst="rect">
                            <a:avLst/>
                          </a:prstGeom>
                          <a:ln>
                            <a:noFill/>
                          </a:ln>
                        </wps:spPr>
                        <wps:txbx>
                          <w:txbxContent>
                            <w:p w:rsidR="004A1D4E" w:rsidRDefault="009A508B">
                              <w:r>
                                <w:rPr>
                                  <w:sz w:val="18"/>
                                </w:rPr>
                                <w:t xml:space="preserve">adjvex </w:t>
                              </w:r>
                            </w:p>
                          </w:txbxContent>
                        </wps:txbx>
                        <wps:bodyPr horzOverflow="overflow" vert="horz" lIns="0" tIns="0" rIns="0" bIns="0" rtlCol="0">
                          <a:noAutofit/>
                        </wps:bodyPr>
                      </wps:wsp>
                      <wps:wsp>
                        <wps:cNvPr id="1043033" name="Rectangle 1043033"/>
                        <wps:cNvSpPr/>
                        <wps:spPr>
                          <a:xfrm>
                            <a:off x="2896945" y="0"/>
                            <a:ext cx="283810" cy="180466"/>
                          </a:xfrm>
                          <a:prstGeom prst="rect">
                            <a:avLst/>
                          </a:prstGeom>
                          <a:ln>
                            <a:noFill/>
                          </a:ln>
                        </wps:spPr>
                        <wps:txbx>
                          <w:txbxContent>
                            <w:p w:rsidR="004A1D4E" w:rsidRDefault="009A508B">
                              <w:r>
                                <w:rPr>
                                  <w:sz w:val="18"/>
                                </w:rPr>
                                <w:t>next</w:t>
                              </w:r>
                            </w:p>
                          </w:txbxContent>
                        </wps:txbx>
                        <wps:bodyPr horzOverflow="overflow" vert="horz" lIns="0" tIns="0" rIns="0" bIns="0" rtlCol="0">
                          <a:noAutofit/>
                        </wps:bodyPr>
                      </wps:wsp>
                      <wps:wsp>
                        <wps:cNvPr id="1043038" name="Rectangle 1043038"/>
                        <wps:cNvSpPr/>
                        <wps:spPr>
                          <a:xfrm>
                            <a:off x="2366701" y="1511969"/>
                            <a:ext cx="146206" cy="180466"/>
                          </a:xfrm>
                          <a:prstGeom prst="rect">
                            <a:avLst/>
                          </a:prstGeom>
                          <a:ln>
                            <a:noFill/>
                          </a:ln>
                        </wps:spPr>
                        <wps:txbx>
                          <w:txbxContent>
                            <w:p w:rsidR="004A1D4E" w:rsidRDefault="009A508B">
                              <w:r>
                                <w:rPr>
                                  <w:sz w:val="18"/>
                                </w:rPr>
                                <w:t>邻</w:t>
                              </w:r>
                            </w:p>
                          </w:txbxContent>
                        </wps:txbx>
                        <wps:bodyPr horzOverflow="overflow" vert="horz" lIns="0" tIns="0" rIns="0" bIns="0" rtlCol="0">
                          <a:noAutofit/>
                        </wps:bodyPr>
                      </wps:wsp>
                      <wps:wsp>
                        <wps:cNvPr id="1043039" name="Rectangle 1043039"/>
                        <wps:cNvSpPr/>
                        <wps:spPr>
                          <a:xfrm>
                            <a:off x="2483096" y="1518430"/>
                            <a:ext cx="154806" cy="197655"/>
                          </a:xfrm>
                          <a:prstGeom prst="rect">
                            <a:avLst/>
                          </a:prstGeom>
                          <a:ln>
                            <a:noFill/>
                          </a:ln>
                        </wps:spPr>
                        <wps:txbx>
                          <w:txbxContent>
                            <w:p w:rsidR="004A1D4E" w:rsidRDefault="009A508B">
                              <w:r>
                                <w:rPr>
                                  <w:sz w:val="20"/>
                                </w:rPr>
                                <w:t>接</w:t>
                              </w:r>
                            </w:p>
                          </w:txbxContent>
                        </wps:txbx>
                        <wps:bodyPr horzOverflow="overflow" vert="horz" lIns="0" tIns="0" rIns="0" bIns="0" rtlCol="0">
                          <a:noAutofit/>
                        </wps:bodyPr>
                      </wps:wsp>
                      <wps:wsp>
                        <wps:cNvPr id="1043040" name="Rectangle 1043040"/>
                        <wps:cNvSpPr/>
                        <wps:spPr>
                          <a:xfrm>
                            <a:off x="2605957" y="1518430"/>
                            <a:ext cx="154806" cy="197655"/>
                          </a:xfrm>
                          <a:prstGeom prst="rect">
                            <a:avLst/>
                          </a:prstGeom>
                          <a:ln>
                            <a:noFill/>
                          </a:ln>
                        </wps:spPr>
                        <wps:txbx>
                          <w:txbxContent>
                            <w:p w:rsidR="004A1D4E" w:rsidRDefault="009A508B">
                              <w:r>
                                <w:rPr>
                                  <w:sz w:val="20"/>
                                </w:rPr>
                                <w:t>表</w:t>
                              </w:r>
                            </w:p>
                          </w:txbxContent>
                        </wps:txbx>
                        <wps:bodyPr horzOverflow="overflow" vert="horz" lIns="0" tIns="0" rIns="0" bIns="0" rtlCol="0">
                          <a:noAutofit/>
                        </wps:bodyPr>
                      </wps:wsp>
                    </wpg:wgp>
                  </a:graphicData>
                </a:graphic>
              </wp:inline>
            </w:drawing>
          </mc:Choice>
          <mc:Fallback>
            <w:pict>
              <v:group id="Group 3113962" o:spid="_x0000_s1782" style="width:311.1pt;height:131.25pt;mso-position-horizontal-relative:char;mso-position-vertical-relative:line" coordsize="39509,166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">
                <v:shape id="Picture 3117361" o:spid="_x0000_s1783" type="#_x0000_t75" style="position:absolute;top:2261;width:39509;height:1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">
                  <v:imagedata r:id="rId2226" o:title=""/>
                </v:shape>
                <v:rect id="Rectangle 1043028" o:spid="_x0000_s1784" style="position:absolute;left:13644;top:64;width:1634;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" filled="f" stroked="f">
                  <v:textbox inset="0,0,0,0">
                    <w:txbxContent>
                      <w:p w:rsidR="004A1D4E" w:rsidRDefault="009A508B">
                        <w:r>
                          <w:rPr>
                            <w:sz w:val="20"/>
                          </w:rPr>
                          <w:t>下</w:t>
                        </w:r>
                      </w:p>
                    </w:txbxContent>
                  </v:textbox>
                </v:rect>
                <v:rect id="Rectangle 1043029" o:spid="_x0000_s1785" style="position:absolute;left:14937;width:2107;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" filled="f" stroked="f">
                  <v:textbox inset="0,0,0,0">
                    <w:txbxContent>
                      <w:p w:rsidR="004A1D4E" w:rsidRDefault="009A508B">
                        <w:r>
                          <w:rPr>
                            <w:sz w:val="20"/>
                          </w:rPr>
                          <w:t>标</w:t>
                        </w:r>
                      </w:p>
                    </w:txbxContent>
                  </v:textbox>
                </v:rect>
                <v:rect id="Rectangle 1043030" o:spid="_x0000_s1786" style="position:absolute;left:16521;top:129;width:374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" filled="f" stroked="f">
                  <v:textbox inset="0,0,0,0">
                    <w:txbxContent>
                      <w:p w:rsidR="004A1D4E" w:rsidRDefault="009A508B">
                        <w:r>
                          <w:rPr>
                            <w:sz w:val="16"/>
                          </w:rPr>
                          <w:t xml:space="preserve">data </w:t>
                        </w:r>
                      </w:p>
                    </w:txbxContent>
                  </v:textbox>
                </v:rect>
                <v:rect id="Rectangle 1043031" o:spid="_x0000_s1787" style="position:absolute;left:19334;top:129;width:696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" filled="f" stroked="f">
                  <v:textbox inset="0,0,0,0">
                    <w:txbxContent>
                      <w:p w:rsidR="004A1D4E" w:rsidRDefault="009A508B">
                        <w:r>
                          <w:rPr>
                            <w:sz w:val="18"/>
                          </w:rPr>
                          <w:t xml:space="preserve">firstedge </w:t>
                        </w:r>
                      </w:p>
                    </w:txbxContent>
                  </v:textbox>
                </v:rect>
                <v:rect id="Rectangle 1043032" o:spid="_x0000_s1788" style="position:absolute;left:25154;top:129;width:507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" filled="f" stroked="f">
                  <v:textbox inset="0,0,0,0">
                    <w:txbxContent>
                      <w:p w:rsidR="004A1D4E" w:rsidRDefault="009A508B">
                        <w:r>
                          <w:rPr>
                            <w:sz w:val="18"/>
                          </w:rPr>
                          <w:t xml:space="preserve">adjvex </w:t>
                        </w:r>
                      </w:p>
                    </w:txbxContent>
                  </v:textbox>
                </v:rect>
                <v:rect id="Rectangle 1043033" o:spid="_x0000_s1789" style="position:absolute;left:28969;width:2838;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" filled="f" stroked="f">
                  <v:textbox inset="0,0,0,0">
                    <w:txbxContent>
                      <w:p w:rsidR="004A1D4E" w:rsidRDefault="009A508B">
                        <w:r>
                          <w:rPr>
                            <w:sz w:val="18"/>
                          </w:rPr>
                          <w:t>next</w:t>
                        </w:r>
                      </w:p>
                    </w:txbxContent>
                  </v:textbox>
                </v:rect>
                <v:rect id="Rectangle 1043038" o:spid="_x0000_s1790" style="position:absolute;left:23667;top:15119;width:146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" filled="f" stroked="f">
                  <v:textbox inset="0,0,0,0">
                    <w:txbxContent>
                      <w:p w:rsidR="004A1D4E" w:rsidRDefault="009A508B">
                        <w:r>
                          <w:rPr>
                            <w:sz w:val="18"/>
                          </w:rPr>
                          <w:t>邻</w:t>
                        </w:r>
                      </w:p>
                    </w:txbxContent>
                  </v:textbox>
                </v:rect>
                <v:rect id="Rectangle 1043039" o:spid="_x0000_s1791" style="position:absolute;left:24830;top:15184;width:1549;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" filled="f" stroked="f">
                  <v:textbox inset="0,0,0,0">
                    <w:txbxContent>
                      <w:p w:rsidR="004A1D4E" w:rsidRDefault="009A508B">
                        <w:r>
                          <w:rPr>
                            <w:sz w:val="20"/>
                          </w:rPr>
                          <w:t>接</w:t>
                        </w:r>
                      </w:p>
                    </w:txbxContent>
                  </v:textbox>
                </v:rect>
                <v:rect id="Rectangle 1043040" o:spid="_x0000_s1792" style="position:absolute;left:26059;top:15184;width:1548;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" filled="f" stroked="f">
                  <v:textbox inset="0,0,0,0">
                    <w:txbxContent>
                      <w:p w:rsidR="004A1D4E" w:rsidRDefault="009A508B">
                        <w:r>
                          <w:rPr>
                            <w:sz w:val="20"/>
                          </w:rPr>
                          <w:t>表</w:t>
                        </w:r>
                      </w:p>
                    </w:txbxContent>
                  </v:textbox>
                </v:rect>
                <w10:anchorlock/>
              </v:group>
            </w:pict>
          </mc:Fallback>
        </mc:AlternateContent>
      </w:r>
    </w:p>
    <w:p w:rsidR="004A1D4E" w:rsidRDefault="009A508B">
      <w:pPr>
        <w:spacing w:after="182"/>
        <w:ind w:left="1701"/>
      </w:pPr>
      <w:r>
        <w:rPr>
          <w:noProof/>
        </w:rPr>
        <w:lastRenderedPageBreak/>
        <mc:AlternateContent>
          <mc:Choice Requires="wpg">
            <w:drawing>
              <wp:inline distT="0" distB="0" distL="0" distR="0">
                <wp:extent cx="2806415" cy="1738118"/>
                <wp:effectExtent l="0" t="0" r="0" b="0"/>
                <wp:docPr id="3021424" name="Group 3021424"/>
                <wp:cNvGraphicFramePr/>
                <a:graphic xmlns:a="http://schemas.openxmlformats.org/drawingml/2006/main">
                  <a:graphicData uri="http://schemas.microsoft.com/office/word/2010/wordprocessingGroup">
                    <wpg:wgp>
                      <wpg:cNvGrpSpPr/>
                      <wpg:grpSpPr>
                        <a:xfrm>
                          <a:off x="0" y="0"/>
                          <a:ext cx="2806415" cy="1738118"/>
                          <a:chOff x="0" y="0"/>
                          <a:chExt cx="2806415" cy="1738118"/>
                        </a:xfrm>
                      </wpg:grpSpPr>
                      <pic:pic xmlns:pic="http://schemas.openxmlformats.org/drawingml/2006/picture">
                        <pic:nvPicPr>
                          <pic:cNvPr id="3117362" name="Picture 3117362"/>
                          <pic:cNvPicPr/>
                        </pic:nvPicPr>
                        <pic:blipFill>
                          <a:blip r:embed="rId2227"/>
                          <a:stretch>
                            <a:fillRect/>
                          </a:stretch>
                        </pic:blipFill>
                        <pic:spPr>
                          <a:xfrm>
                            <a:off x="148727" y="187381"/>
                            <a:ext cx="2657688" cy="1311665"/>
                          </a:xfrm>
                          <a:prstGeom prst="rect">
                            <a:avLst/>
                          </a:prstGeom>
                        </pic:spPr>
                      </pic:pic>
                      <wps:wsp>
                        <wps:cNvPr id="1043041" name="Rectangle 1043041"/>
                        <wps:cNvSpPr/>
                        <wps:spPr>
                          <a:xfrm>
                            <a:off x="0" y="0"/>
                            <a:ext cx="163406" cy="206248"/>
                          </a:xfrm>
                          <a:prstGeom prst="rect">
                            <a:avLst/>
                          </a:prstGeom>
                          <a:ln>
                            <a:noFill/>
                          </a:ln>
                        </wps:spPr>
                        <wps:txbx>
                          <w:txbxContent>
                            <w:p w:rsidR="004A1D4E" w:rsidRDefault="009A508B">
                              <w:r>
                                <w:rPr>
                                  <w:sz w:val="20"/>
                                </w:rPr>
                                <w:t>下</w:t>
                              </w:r>
                            </w:p>
                          </w:txbxContent>
                        </wps:txbx>
                        <wps:bodyPr horzOverflow="overflow" vert="horz" lIns="0" tIns="0" rIns="0" bIns="0" rtlCol="0">
                          <a:noAutofit/>
                        </wps:bodyPr>
                      </wps:wsp>
                      <wps:wsp>
                        <wps:cNvPr id="1043042" name="Rectangle 1043042"/>
                        <wps:cNvSpPr/>
                        <wps:spPr>
                          <a:xfrm>
                            <a:off x="129328" y="0"/>
                            <a:ext cx="219308" cy="206248"/>
                          </a:xfrm>
                          <a:prstGeom prst="rect">
                            <a:avLst/>
                          </a:prstGeom>
                          <a:ln>
                            <a:noFill/>
                          </a:ln>
                        </wps:spPr>
                        <wps:txbx>
                          <w:txbxContent>
                            <w:p w:rsidR="004A1D4E" w:rsidRDefault="009A508B">
                              <w:r>
                                <w:rPr>
                                  <w:sz w:val="20"/>
                                </w:rPr>
                                <w:t>标</w:t>
                              </w:r>
                            </w:p>
                          </w:txbxContent>
                        </wps:txbx>
                        <wps:bodyPr horzOverflow="overflow" vert="horz" lIns="0" tIns="0" rIns="0" bIns="0" rtlCol="0">
                          <a:noAutofit/>
                        </wps:bodyPr>
                      </wps:wsp>
                      <wps:wsp>
                        <wps:cNvPr id="1043043" name="Rectangle 1043043"/>
                        <wps:cNvSpPr/>
                        <wps:spPr>
                          <a:xfrm>
                            <a:off x="294221" y="6461"/>
                            <a:ext cx="391314" cy="180467"/>
                          </a:xfrm>
                          <a:prstGeom prst="rect">
                            <a:avLst/>
                          </a:prstGeom>
                          <a:ln>
                            <a:noFill/>
                          </a:ln>
                        </wps:spPr>
                        <wps:txbx>
                          <w:txbxContent>
                            <w:p w:rsidR="004A1D4E" w:rsidRDefault="009A508B">
                              <w:r>
                                <w:rPr>
                                  <w:sz w:val="18"/>
                                </w:rPr>
                                <w:t xml:space="preserve">data </w:t>
                              </w:r>
                            </w:p>
                          </w:txbxContent>
                        </wps:txbx>
                        <wps:bodyPr horzOverflow="overflow" vert="horz" lIns="0" tIns="0" rIns="0" bIns="0" rtlCol="0">
                          <a:noAutofit/>
                        </wps:bodyPr>
                      </wps:wsp>
                      <wps:wsp>
                        <wps:cNvPr id="1043044" name="Rectangle 1043044"/>
                        <wps:cNvSpPr/>
                        <wps:spPr>
                          <a:xfrm>
                            <a:off x="588442" y="6461"/>
                            <a:ext cx="721792" cy="180467"/>
                          </a:xfrm>
                          <a:prstGeom prst="rect">
                            <a:avLst/>
                          </a:prstGeom>
                          <a:ln>
                            <a:noFill/>
                          </a:ln>
                        </wps:spPr>
                        <wps:txbx>
                          <w:txbxContent>
                            <w:p w:rsidR="004A1D4E" w:rsidRDefault="009A508B">
                              <w:r>
                                <w:rPr>
                                  <w:sz w:val="18"/>
                                </w:rPr>
                                <w:t xml:space="preserve">firstedge </w:t>
                              </w:r>
                            </w:p>
                          </w:txbxContent>
                        </wps:txbx>
                        <wps:bodyPr horzOverflow="overflow" vert="horz" lIns="0" tIns="0" rIns="0" bIns="0" rtlCol="0">
                          <a:noAutofit/>
                        </wps:bodyPr>
                      </wps:wsp>
                      <wps:wsp>
                        <wps:cNvPr id="1043045" name="Rectangle 1043045"/>
                        <wps:cNvSpPr/>
                        <wps:spPr>
                          <a:xfrm>
                            <a:off x="1235081" y="12923"/>
                            <a:ext cx="524618" cy="206248"/>
                          </a:xfrm>
                          <a:prstGeom prst="rect">
                            <a:avLst/>
                          </a:prstGeom>
                          <a:ln>
                            <a:noFill/>
                          </a:ln>
                        </wps:spPr>
                        <wps:txbx>
                          <w:txbxContent>
                            <w:p w:rsidR="004A1D4E" w:rsidRDefault="009A508B">
                              <w:r>
                                <w:rPr>
                                  <w:sz w:val="20"/>
                                </w:rPr>
                                <w:t xml:space="preserve">adjvex </w:t>
                              </w:r>
                            </w:p>
                          </w:txbxContent>
                        </wps:txbx>
                        <wps:bodyPr horzOverflow="overflow" vert="horz" lIns="0" tIns="0" rIns="0" bIns="0" rtlCol="0">
                          <a:noAutofit/>
                        </wps:bodyPr>
                      </wps:wsp>
                      <wps:wsp>
                        <wps:cNvPr id="1043046" name="Rectangle 1043046"/>
                        <wps:cNvSpPr/>
                        <wps:spPr>
                          <a:xfrm>
                            <a:off x="1629531" y="25846"/>
                            <a:ext cx="301011" cy="154686"/>
                          </a:xfrm>
                          <a:prstGeom prst="rect">
                            <a:avLst/>
                          </a:prstGeom>
                          <a:ln>
                            <a:noFill/>
                          </a:ln>
                        </wps:spPr>
                        <wps:txbx>
                          <w:txbxContent>
                            <w:p w:rsidR="004A1D4E" w:rsidRDefault="009A508B">
                              <w:r>
                                <w:rPr>
                                  <w:sz w:val="20"/>
                                </w:rPr>
                                <w:t>next</w:t>
                              </w:r>
                            </w:p>
                          </w:txbxContent>
                        </wps:txbx>
                        <wps:bodyPr horzOverflow="overflow" vert="horz" lIns="0" tIns="0" rIns="0" bIns="0" rtlCol="0">
                          <a:noAutofit/>
                        </wps:bodyPr>
                      </wps:wsp>
                      <wps:wsp>
                        <wps:cNvPr id="1043048" name="Rectangle 1043048"/>
                        <wps:cNvSpPr/>
                        <wps:spPr>
                          <a:xfrm>
                            <a:off x="1390275" y="1589505"/>
                            <a:ext cx="163406" cy="197655"/>
                          </a:xfrm>
                          <a:prstGeom prst="rect">
                            <a:avLst/>
                          </a:prstGeom>
                          <a:ln>
                            <a:noFill/>
                          </a:ln>
                        </wps:spPr>
                        <wps:txbx>
                          <w:txbxContent>
                            <w:p w:rsidR="004A1D4E" w:rsidRDefault="009A508B">
                              <w:r>
                                <w:rPr>
                                  <w:sz w:val="20"/>
                                </w:rPr>
                                <w:t>逆</w:t>
                              </w:r>
                            </w:p>
                          </w:txbxContent>
                        </wps:txbx>
                        <wps:bodyPr horzOverflow="overflow" vert="horz" lIns="0" tIns="0" rIns="0" bIns="0" rtlCol="0">
                          <a:noAutofit/>
                        </wps:bodyPr>
                      </wps:wsp>
                      <wps:wsp>
                        <wps:cNvPr id="1043049" name="Rectangle 1043049"/>
                        <wps:cNvSpPr/>
                        <wps:spPr>
                          <a:xfrm>
                            <a:off x="1519603" y="1583044"/>
                            <a:ext cx="146205" cy="180467"/>
                          </a:xfrm>
                          <a:prstGeom prst="rect">
                            <a:avLst/>
                          </a:prstGeom>
                          <a:ln>
                            <a:noFill/>
                          </a:ln>
                        </wps:spPr>
                        <wps:txbx>
                          <w:txbxContent>
                            <w:p w:rsidR="004A1D4E" w:rsidRDefault="009A508B">
                              <w:r>
                                <w:rPr>
                                  <w:sz w:val="18"/>
                                </w:rPr>
                                <w:t>邻</w:t>
                              </w:r>
                            </w:p>
                          </w:txbxContent>
                        </wps:txbx>
                        <wps:bodyPr horzOverflow="overflow" vert="horz" lIns="0" tIns="0" rIns="0" bIns="0" rtlCol="0">
                          <a:noAutofit/>
                        </wps:bodyPr>
                      </wps:wsp>
                      <wps:wsp>
                        <wps:cNvPr id="1043050" name="Rectangle 1043050"/>
                        <wps:cNvSpPr/>
                        <wps:spPr>
                          <a:xfrm>
                            <a:off x="1642464" y="1583044"/>
                            <a:ext cx="154806" cy="206249"/>
                          </a:xfrm>
                          <a:prstGeom prst="rect">
                            <a:avLst/>
                          </a:prstGeom>
                          <a:ln>
                            <a:noFill/>
                          </a:ln>
                        </wps:spPr>
                        <wps:txbx>
                          <w:txbxContent>
                            <w:p w:rsidR="004A1D4E" w:rsidRDefault="009A508B">
                              <w:r>
                                <w:rPr>
                                  <w:sz w:val="20"/>
                                </w:rPr>
                                <w:t>接</w:t>
                              </w:r>
                            </w:p>
                          </w:txbxContent>
                        </wps:txbx>
                        <wps:bodyPr horzOverflow="overflow" vert="horz" lIns="0" tIns="0" rIns="0" bIns="0" rtlCol="0">
                          <a:noAutofit/>
                        </wps:bodyPr>
                      </wps:wsp>
                      <wps:wsp>
                        <wps:cNvPr id="1043051" name="Rectangle 1043051"/>
                        <wps:cNvSpPr/>
                        <wps:spPr>
                          <a:xfrm>
                            <a:off x="1771792" y="1583044"/>
                            <a:ext cx="163406" cy="206249"/>
                          </a:xfrm>
                          <a:prstGeom prst="rect">
                            <a:avLst/>
                          </a:prstGeom>
                          <a:ln>
                            <a:noFill/>
                          </a:ln>
                        </wps:spPr>
                        <wps:txbx>
                          <w:txbxContent>
                            <w:p w:rsidR="004A1D4E" w:rsidRDefault="009A508B">
                              <w:r>
                                <w:rPr>
                                  <w:sz w:val="20"/>
                                </w:rPr>
                                <w:t>表</w:t>
                              </w:r>
                            </w:p>
                          </w:txbxContent>
                        </wps:txbx>
                        <wps:bodyPr horzOverflow="overflow" vert="horz" lIns="0" tIns="0" rIns="0" bIns="0" rtlCol="0">
                          <a:noAutofit/>
                        </wps:bodyPr>
                      </wps:wsp>
                    </wpg:wgp>
                  </a:graphicData>
                </a:graphic>
              </wp:inline>
            </w:drawing>
          </mc:Choice>
          <mc:Fallback>
            <w:pict>
              <v:group id="Group 3021424" o:spid="_x0000_s1793" style="width:221pt;height:136.85pt;mso-position-horizontal-relative:char;mso-position-vertical-relative:line" coordsize="28064,173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">
                <v:shape id="Picture 3117362" o:spid="_x0000_s1794" type="#_x0000_t75" style="position:absolute;left:1487;top:1873;width:26577;height:13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">
                  <v:imagedata r:id="rId2228" o:title=""/>
                </v:shape>
                <v:rect id="Rectangle 1043041" o:spid="_x0000_s1795" style="position:absolute;width:1634;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" filled="f" stroked="f">
                  <v:textbox inset="0,0,0,0">
                    <w:txbxContent>
                      <w:p w:rsidR="004A1D4E" w:rsidRDefault="009A508B">
                        <w:r>
                          <w:rPr>
                            <w:sz w:val="20"/>
                          </w:rPr>
                          <w:t>下</w:t>
                        </w:r>
                      </w:p>
                    </w:txbxContent>
                  </v:textbox>
                </v:rect>
                <v:rect id="Rectangle 1043042" o:spid="_x0000_s1796" style="position:absolute;left:1293;width:2193;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" filled="f" stroked="f">
                  <v:textbox inset="0,0,0,0">
                    <w:txbxContent>
                      <w:p w:rsidR="004A1D4E" w:rsidRDefault="009A508B">
                        <w:r>
                          <w:rPr>
                            <w:sz w:val="20"/>
                          </w:rPr>
                          <w:t>标</w:t>
                        </w:r>
                      </w:p>
                    </w:txbxContent>
                  </v:textbox>
                </v:rect>
                <v:rect id="Rectangle 1043043" o:spid="_x0000_s1797" style="position:absolute;left:2942;top:64;width:391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" filled="f" stroked="f">
                  <v:textbox inset="0,0,0,0">
                    <w:txbxContent>
                      <w:p w:rsidR="004A1D4E" w:rsidRDefault="009A508B">
                        <w:r>
                          <w:rPr>
                            <w:sz w:val="18"/>
                          </w:rPr>
                          <w:t xml:space="preserve">data </w:t>
                        </w:r>
                      </w:p>
                    </w:txbxContent>
                  </v:textbox>
                </v:rect>
                <v:rect id="Rectangle 1043044" o:spid="_x0000_s1798" style="position:absolute;left:5884;top:64;width:721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" filled="f" stroked="f">
                  <v:textbox inset="0,0,0,0">
                    <w:txbxContent>
                      <w:p w:rsidR="004A1D4E" w:rsidRDefault="009A508B">
                        <w:r>
                          <w:rPr>
                            <w:sz w:val="18"/>
                          </w:rPr>
                          <w:t xml:space="preserve">firstedge </w:t>
                        </w:r>
                      </w:p>
                    </w:txbxContent>
                  </v:textbox>
                </v:rect>
                <v:rect id="Rectangle 1043045" o:spid="_x0000_s1799" style="position:absolute;left:12350;top:129;width:5246;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" filled="f" stroked="f">
                  <v:textbox inset="0,0,0,0">
                    <w:txbxContent>
                      <w:p w:rsidR="004A1D4E" w:rsidRDefault="009A508B">
                        <w:r>
                          <w:rPr>
                            <w:sz w:val="20"/>
                          </w:rPr>
                          <w:t xml:space="preserve">adjvex </w:t>
                        </w:r>
                      </w:p>
                    </w:txbxContent>
                  </v:textbox>
                </v:rect>
                <v:rect id="Rectangle 1043046" o:spid="_x0000_s1800" style="position:absolute;left:16295;top:258;width:3010;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" filled="f" stroked="f">
                  <v:textbox inset="0,0,0,0">
                    <w:txbxContent>
                      <w:p w:rsidR="004A1D4E" w:rsidRDefault="009A508B">
                        <w:r>
                          <w:rPr>
                            <w:sz w:val="20"/>
                          </w:rPr>
                          <w:t>next</w:t>
                        </w:r>
                      </w:p>
                    </w:txbxContent>
                  </v:textbox>
                </v:rect>
                <v:rect id="Rectangle 1043048" o:spid="_x0000_s1801" style="position:absolute;left:13902;top:15895;width:163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" filled="f" stroked="f">
                  <v:textbox inset="0,0,0,0">
                    <w:txbxContent>
                      <w:p w:rsidR="004A1D4E" w:rsidRDefault="009A508B">
                        <w:r>
                          <w:rPr>
                            <w:sz w:val="20"/>
                          </w:rPr>
                          <w:t>逆</w:t>
                        </w:r>
                      </w:p>
                    </w:txbxContent>
                  </v:textbox>
                </v:rect>
                <v:rect id="Rectangle 1043049" o:spid="_x0000_s1802" style="position:absolute;left:15196;top:15830;width:146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" filled="f" stroked="f">
                  <v:textbox inset="0,0,0,0">
                    <w:txbxContent>
                      <w:p w:rsidR="004A1D4E" w:rsidRDefault="009A508B">
                        <w:r>
                          <w:rPr>
                            <w:sz w:val="18"/>
                          </w:rPr>
                          <w:t>邻</w:t>
                        </w:r>
                      </w:p>
                    </w:txbxContent>
                  </v:textbox>
                </v:rect>
                <v:rect id="Rectangle 1043050" o:spid="_x0000_s1803" style="position:absolute;left:16424;top:15830;width:1548;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" filled="f" stroked="f">
                  <v:textbox inset="0,0,0,0">
                    <w:txbxContent>
                      <w:p w:rsidR="004A1D4E" w:rsidRDefault="009A508B">
                        <w:r>
                          <w:rPr>
                            <w:sz w:val="20"/>
                          </w:rPr>
                          <w:t>接</w:t>
                        </w:r>
                      </w:p>
                    </w:txbxContent>
                  </v:textbox>
                </v:rect>
                <v:rect id="Rectangle 1043051" o:spid="_x0000_s1804" style="position:absolute;left:17717;top:15830;width:1634;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" filled="f" stroked="f">
                  <v:textbox inset="0,0,0,0">
                    <w:txbxContent>
                      <w:p w:rsidR="004A1D4E" w:rsidRDefault="009A508B">
                        <w:r>
                          <w:rPr>
                            <w:sz w:val="20"/>
                          </w:rPr>
                          <w:t>表</w:t>
                        </w:r>
                      </w:p>
                    </w:txbxContent>
                  </v:textbox>
                </v:rect>
                <w10:anchorlock/>
              </v:group>
            </w:pict>
          </mc:Fallback>
        </mc:AlternateContent>
      </w:r>
    </w:p>
    <w:p w:rsidR="004A1D4E" w:rsidRDefault="009A508B">
      <w:pPr>
        <w:spacing w:after="3" w:line="265" w:lineRule="auto"/>
        <w:ind w:left="1273" w:right="1263" w:hanging="10"/>
        <w:jc w:val="center"/>
      </w:pPr>
      <w:r>
        <w:rPr>
          <w:sz w:val="18"/>
        </w:rPr>
        <w:t>图</w:t>
      </w:r>
      <w:r>
        <w:rPr>
          <w:sz w:val="18"/>
        </w:rPr>
        <w:t>7</w:t>
      </w:r>
      <w:r>
        <w:rPr>
          <w:sz w:val="18"/>
        </w:rPr>
        <w:t>．</w:t>
      </w:r>
      <w:r>
        <w:rPr>
          <w:sz w:val="18"/>
        </w:rPr>
        <w:t>4</w:t>
      </w:r>
      <w:r>
        <w:rPr>
          <w:sz w:val="18"/>
        </w:rPr>
        <w:t>，</w:t>
      </w:r>
      <w:r>
        <w:rPr>
          <w:sz w:val="18"/>
        </w:rPr>
        <w:t>7</w:t>
      </w:r>
      <w:r>
        <w:rPr>
          <w:noProof/>
        </w:rPr>
        <w:drawing>
          <wp:inline distT="0" distB="0" distL="0" distR="0">
            <wp:extent cx="6466" cy="6462"/>
            <wp:effectExtent l="0" t="0" r="0" b="0"/>
            <wp:docPr id="1045158" name="Picture 1045158"/>
            <wp:cNvGraphicFramePr/>
            <a:graphic xmlns:a="http://schemas.openxmlformats.org/drawingml/2006/main">
              <a:graphicData uri="http://schemas.openxmlformats.org/drawingml/2006/picture">
                <pic:pic xmlns:pic="http://schemas.openxmlformats.org/drawingml/2006/picture">
                  <pic:nvPicPr>
                    <pic:cNvPr id="1045158" name="Picture 1045158"/>
                    <pic:cNvPicPr/>
                  </pic:nvPicPr>
                  <pic:blipFill>
                    <a:blip r:embed="rId16"/>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0" w:right="10" w:firstLine="356"/>
        <w:jc w:val="both"/>
      </w:pPr>
      <w:r>
        <w:rPr>
          <w:sz w:val="20"/>
        </w:rPr>
        <w:t>此时我们很容易就可以算出某个顶点的人度或出度是多少，判断两顶点是否存在弧也很容易实现。</w:t>
      </w:r>
    </w:p>
    <w:p w:rsidR="004A1D4E" w:rsidRDefault="009A508B">
      <w:pPr>
        <w:spacing w:after="5" w:line="262" w:lineRule="auto"/>
        <w:ind w:left="10" w:right="10" w:firstLine="367"/>
        <w:jc w:val="both"/>
      </w:pPr>
      <w:r>
        <w:rPr>
          <w:sz w:val="20"/>
        </w:rPr>
        <w:t>对于带权值的网图，可以在边表结点定义中再增加一个</w:t>
      </w:r>
      <w:r>
        <w:rPr>
          <w:sz w:val="20"/>
        </w:rPr>
        <w:t>weight</w:t>
      </w:r>
      <w:r>
        <w:rPr>
          <w:sz w:val="20"/>
        </w:rPr>
        <w:t>的数据域，存储权值信息即可，如图</w:t>
      </w:r>
      <w:r>
        <w:rPr>
          <w:sz w:val="20"/>
        </w:rPr>
        <w:t>7</w:t>
      </w:r>
      <w:r>
        <w:rPr>
          <w:sz w:val="20"/>
        </w:rPr>
        <w:t>．</w:t>
      </w:r>
      <w:r>
        <w:rPr>
          <w:sz w:val="20"/>
        </w:rPr>
        <w:t>4</w:t>
      </w:r>
      <w:r>
        <w:rPr>
          <w:sz w:val="20"/>
        </w:rPr>
        <w:t>．</w:t>
      </w:r>
      <w:r>
        <w:rPr>
          <w:sz w:val="20"/>
        </w:rPr>
        <w:t>8</w:t>
      </w:r>
      <w:r>
        <w:rPr>
          <w:sz w:val="20"/>
        </w:rPr>
        <w:t>所示。</w:t>
      </w:r>
    </w:p>
    <w:p w:rsidR="004A1D4E" w:rsidRDefault="009A508B">
      <w:pPr>
        <w:spacing w:after="3" w:line="265" w:lineRule="auto"/>
        <w:ind w:left="1273" w:right="-886" w:hanging="10"/>
        <w:jc w:val="center"/>
      </w:pPr>
      <w:r>
        <w:rPr>
          <w:noProof/>
        </w:rPr>
        <w:drawing>
          <wp:anchor distT="0" distB="0" distL="114300" distR="114300" simplePos="0" relativeHeight="252135424" behindDoc="0" locked="0" layoutInCell="1" allowOverlap="0">
            <wp:simplePos x="0" y="0"/>
            <wp:positionH relativeFrom="column">
              <wp:posOffset>-25865</wp:posOffset>
            </wp:positionH>
            <wp:positionV relativeFrom="paragraph">
              <wp:posOffset>122767</wp:posOffset>
            </wp:positionV>
            <wp:extent cx="1357943" cy="1259974"/>
            <wp:effectExtent l="0" t="0" r="0" b="0"/>
            <wp:wrapSquare wrapText="bothSides"/>
            <wp:docPr id="1045248" name="Picture 1045248"/>
            <wp:cNvGraphicFramePr/>
            <a:graphic xmlns:a="http://schemas.openxmlformats.org/drawingml/2006/main">
              <a:graphicData uri="http://schemas.openxmlformats.org/drawingml/2006/picture">
                <pic:pic xmlns:pic="http://schemas.openxmlformats.org/drawingml/2006/picture">
                  <pic:nvPicPr>
                    <pic:cNvPr id="1045248" name="Picture 1045248"/>
                    <pic:cNvPicPr/>
                  </pic:nvPicPr>
                  <pic:blipFill>
                    <a:blip r:embed="rId2229"/>
                    <a:stretch>
                      <a:fillRect/>
                    </a:stretch>
                  </pic:blipFill>
                  <pic:spPr>
                    <a:xfrm>
                      <a:off x="0" y="0"/>
                      <a:ext cx="1357943" cy="1259974"/>
                    </a:xfrm>
                    <a:prstGeom prst="rect">
                      <a:avLst/>
                    </a:prstGeom>
                  </pic:spPr>
                </pic:pic>
              </a:graphicData>
            </a:graphic>
          </wp:anchor>
        </w:drawing>
      </w:r>
      <w:r>
        <w:rPr>
          <w:sz w:val="18"/>
        </w:rPr>
        <w:t>下标</w:t>
      </w:r>
      <w:r>
        <w:rPr>
          <w:noProof/>
        </w:rPr>
        <mc:AlternateContent>
          <mc:Choice Requires="wpg">
            <w:drawing>
              <wp:inline distT="0" distB="0" distL="0" distR="0">
                <wp:extent cx="2903411" cy="1557198"/>
                <wp:effectExtent l="0" t="0" r="0" b="0"/>
                <wp:docPr id="3020860" name="Group 3020860"/>
                <wp:cNvGraphicFramePr/>
                <a:graphic xmlns:a="http://schemas.openxmlformats.org/drawingml/2006/main">
                  <a:graphicData uri="http://schemas.microsoft.com/office/word/2010/wordprocessingGroup">
                    <wpg:wgp>
                      <wpg:cNvGrpSpPr/>
                      <wpg:grpSpPr>
                        <a:xfrm>
                          <a:off x="0" y="0"/>
                          <a:ext cx="2903411" cy="1557198"/>
                          <a:chOff x="0" y="0"/>
                          <a:chExt cx="2903411" cy="1557198"/>
                        </a:xfrm>
                      </wpg:grpSpPr>
                      <pic:pic xmlns:pic="http://schemas.openxmlformats.org/drawingml/2006/picture">
                        <pic:nvPicPr>
                          <pic:cNvPr id="3117363" name="Picture 3117363"/>
                          <pic:cNvPicPr/>
                        </pic:nvPicPr>
                        <pic:blipFill>
                          <a:blip r:embed="rId2230"/>
                          <a:stretch>
                            <a:fillRect/>
                          </a:stretch>
                        </pic:blipFill>
                        <pic:spPr>
                          <a:xfrm>
                            <a:off x="0" y="193842"/>
                            <a:ext cx="2903411" cy="1363356"/>
                          </a:xfrm>
                          <a:prstGeom prst="rect">
                            <a:avLst/>
                          </a:prstGeom>
                        </pic:spPr>
                      </pic:pic>
                      <wps:wsp>
                        <wps:cNvPr id="1043156" name="Rectangle 1043156"/>
                        <wps:cNvSpPr/>
                        <wps:spPr>
                          <a:xfrm>
                            <a:off x="1694196" y="0"/>
                            <a:ext cx="275210" cy="180466"/>
                          </a:xfrm>
                          <a:prstGeom prst="rect">
                            <a:avLst/>
                          </a:prstGeom>
                          <a:ln>
                            <a:noFill/>
                          </a:ln>
                        </wps:spPr>
                        <wps:txbx>
                          <w:txbxContent>
                            <w:p w:rsidR="004A1D4E" w:rsidRDefault="009A508B">
                              <w:r>
                                <w:rPr>
                                  <w:sz w:val="18"/>
                                </w:rPr>
                                <w:t>next</w:t>
                              </w:r>
                            </w:p>
                          </w:txbxContent>
                        </wps:txbx>
                        <wps:bodyPr horzOverflow="overflow" vert="horz" lIns="0" tIns="0" rIns="0" bIns="0" rtlCol="0">
                          <a:noAutofit/>
                        </wps:bodyPr>
                      </wps:wsp>
                    </wpg:wgp>
                  </a:graphicData>
                </a:graphic>
              </wp:inline>
            </w:drawing>
          </mc:Choice>
          <mc:Fallback>
            <w:pict>
              <v:group id="Group 3020860" o:spid="_x0000_s1805" style="width:228.6pt;height:122.6pt;mso-position-horizontal-relative:char;mso-position-vertical-relative:line" coordsize="29034,15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">
                <v:shape id="Picture 3117363" o:spid="_x0000_s1806" type="#_x0000_t75" style="position:absolute;top:1938;width:29034;height:1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">
                  <v:imagedata r:id="rId2231" o:title=""/>
                </v:shape>
                <v:rect id="Rectangle 1043156" o:spid="_x0000_s1807" style="position:absolute;left:16941;width:2753;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" filled="f" stroked="f">
                  <v:textbox inset="0,0,0,0">
                    <w:txbxContent>
                      <w:p w:rsidR="004A1D4E" w:rsidRDefault="009A508B">
                        <w:r>
                          <w:rPr>
                            <w:sz w:val="18"/>
                          </w:rPr>
                          <w:t>next</w:t>
                        </w:r>
                      </w:p>
                    </w:txbxContent>
                  </v:textbox>
                </v:rect>
                <w10:anchorlock/>
              </v:group>
            </w:pict>
          </mc:Fallback>
        </mc:AlternateContent>
      </w:r>
      <w:r>
        <w:rPr>
          <w:sz w:val="18"/>
        </w:rPr>
        <w:t>data firstedge adjvex weight “</w:t>
      </w:r>
    </w:p>
    <w:p w:rsidR="004A1D4E" w:rsidRDefault="009A508B">
      <w:pPr>
        <w:pStyle w:val="3"/>
        <w:spacing w:after="327" w:line="265" w:lineRule="auto"/>
        <w:ind w:left="183" w:right="132"/>
      </w:pPr>
      <w:r>
        <w:rPr>
          <w:sz w:val="24"/>
        </w:rPr>
        <w:t>图</w:t>
      </w:r>
      <w:r>
        <w:rPr>
          <w:sz w:val="24"/>
        </w:rPr>
        <w:t>748</w:t>
      </w:r>
    </w:p>
    <w:p w:rsidR="004A1D4E" w:rsidRDefault="009A508B">
      <w:pPr>
        <w:spacing w:after="3"/>
        <w:ind w:left="10"/>
        <w:jc w:val="both"/>
      </w:pPr>
      <w:r>
        <w:rPr>
          <w:sz w:val="18"/>
        </w:rPr>
        <w:t>230</w:t>
      </w:r>
    </w:p>
    <w:p w:rsidR="004A1D4E" w:rsidRDefault="004A1D4E">
      <w:pPr>
        <w:sectPr w:rsidR="004A1D4E">
          <w:headerReference w:type="even" r:id="rId2232"/>
          <w:headerReference w:type="default" r:id="rId2233"/>
          <w:footerReference w:type="even" r:id="rId2234"/>
          <w:footerReference w:type="default" r:id="rId2235"/>
          <w:headerReference w:type="first" r:id="rId2236"/>
          <w:footerReference w:type="first" r:id="rId2237"/>
          <w:pgSz w:w="10000" w:h="14500"/>
          <w:pgMar w:top="452" w:right="662" w:bottom="1018" w:left="1202" w:header="720" w:footer="720" w:gutter="0"/>
          <w:cols w:space="720"/>
        </w:sectPr>
      </w:pPr>
    </w:p>
    <w:p w:rsidR="004A1D4E" w:rsidRDefault="009A508B">
      <w:pPr>
        <w:spacing w:after="356"/>
        <w:ind w:left="20"/>
      </w:pPr>
      <w:r>
        <w:rPr>
          <w:noProof/>
        </w:rPr>
        <w:lastRenderedPageBreak/>
        <w:drawing>
          <wp:inline distT="0" distB="0" distL="0" distR="0">
            <wp:extent cx="3763442" cy="600911"/>
            <wp:effectExtent l="0" t="0" r="0" b="0"/>
            <wp:docPr id="3117366" name="Picture 3117366"/>
            <wp:cNvGraphicFramePr/>
            <a:graphic xmlns:a="http://schemas.openxmlformats.org/drawingml/2006/main">
              <a:graphicData uri="http://schemas.openxmlformats.org/drawingml/2006/picture">
                <pic:pic xmlns:pic="http://schemas.openxmlformats.org/drawingml/2006/picture">
                  <pic:nvPicPr>
                    <pic:cNvPr id="3117366" name="Picture 3117366"/>
                    <pic:cNvPicPr/>
                  </pic:nvPicPr>
                  <pic:blipFill>
                    <a:blip r:embed="rId2238"/>
                    <a:stretch>
                      <a:fillRect/>
                    </a:stretch>
                  </pic:blipFill>
                  <pic:spPr>
                    <a:xfrm>
                      <a:off x="0" y="0"/>
                      <a:ext cx="3763442" cy="600911"/>
                    </a:xfrm>
                    <a:prstGeom prst="rect">
                      <a:avLst/>
                    </a:prstGeom>
                  </pic:spPr>
                </pic:pic>
              </a:graphicData>
            </a:graphic>
          </wp:inline>
        </w:drawing>
      </w:r>
    </w:p>
    <w:p w:rsidR="004A1D4E" w:rsidRDefault="009A508B">
      <w:pPr>
        <w:tabs>
          <w:tab w:val="center" w:pos="2683"/>
        </w:tabs>
        <w:spacing w:after="391" w:line="265" w:lineRule="auto"/>
        <w:ind w:left="-356"/>
      </w:pPr>
      <w:r>
        <w:rPr>
          <w:noProof/>
        </w:rPr>
        <w:drawing>
          <wp:inline distT="0" distB="0" distL="0" distR="0">
            <wp:extent cx="6466" cy="6461"/>
            <wp:effectExtent l="0" t="0" r="0" b="0"/>
            <wp:docPr id="1046680" name="Picture 1046680"/>
            <wp:cNvGraphicFramePr/>
            <a:graphic xmlns:a="http://schemas.openxmlformats.org/drawingml/2006/main">
              <a:graphicData uri="http://schemas.openxmlformats.org/drawingml/2006/picture">
                <pic:pic xmlns:pic="http://schemas.openxmlformats.org/drawingml/2006/picture">
                  <pic:nvPicPr>
                    <pic:cNvPr id="1046680" name="Picture 1046680"/>
                    <pic:cNvPicPr/>
                  </pic:nvPicPr>
                  <pic:blipFill>
                    <a:blip r:embed="rId33"/>
                    <a:stretch>
                      <a:fillRect/>
                    </a:stretch>
                  </pic:blipFill>
                  <pic:spPr>
                    <a:xfrm>
                      <a:off x="0" y="0"/>
                      <a:ext cx="6466" cy="6461"/>
                    </a:xfrm>
                    <a:prstGeom prst="rect">
                      <a:avLst/>
                    </a:prstGeom>
                  </pic:spPr>
                </pic:pic>
              </a:graphicData>
            </a:graphic>
          </wp:inline>
        </w:drawing>
      </w:r>
      <w:r>
        <w:rPr>
          <w:rFonts w:ascii="Courier New" w:eastAsia="Courier New" w:hAnsi="Courier New" w:cs="Courier New"/>
          <w:sz w:val="18"/>
        </w:rPr>
        <w:tab/>
        <w:t>typedef struct EdgeNode</w:t>
      </w:r>
      <w:r>
        <w:rPr>
          <w:noProof/>
        </w:rPr>
        <w:drawing>
          <wp:inline distT="0" distB="0" distL="0" distR="0">
            <wp:extent cx="1131619" cy="167997"/>
            <wp:effectExtent l="0" t="0" r="0" b="0"/>
            <wp:docPr id="3117368" name="Picture 3117368"/>
            <wp:cNvGraphicFramePr/>
            <a:graphic xmlns:a="http://schemas.openxmlformats.org/drawingml/2006/main">
              <a:graphicData uri="http://schemas.openxmlformats.org/drawingml/2006/picture">
                <pic:pic xmlns:pic="http://schemas.openxmlformats.org/drawingml/2006/picture">
                  <pic:nvPicPr>
                    <pic:cNvPr id="3117368" name="Picture 3117368"/>
                    <pic:cNvPicPr/>
                  </pic:nvPicPr>
                  <pic:blipFill>
                    <a:blip r:embed="rId2239"/>
                    <a:stretch>
                      <a:fillRect/>
                    </a:stretch>
                  </pic:blipFill>
                  <pic:spPr>
                    <a:xfrm>
                      <a:off x="0" y="0"/>
                      <a:ext cx="1131619" cy="167997"/>
                    </a:xfrm>
                    <a:prstGeom prst="rect">
                      <a:avLst/>
                    </a:prstGeom>
                  </pic:spPr>
                </pic:pic>
              </a:graphicData>
            </a:graphic>
          </wp:inline>
        </w:drawing>
      </w:r>
    </w:p>
    <w:p w:rsidR="004A1D4E" w:rsidRDefault="009A508B">
      <w:pPr>
        <w:tabs>
          <w:tab w:val="center" w:pos="1034"/>
          <w:tab w:val="center" w:pos="1818"/>
        </w:tabs>
        <w:spacing w:after="97" w:line="265" w:lineRule="auto"/>
      </w:pPr>
      <w:r>
        <w:rPr>
          <w:sz w:val="18"/>
        </w:rPr>
        <w:tab/>
      </w:r>
      <w:r>
        <w:rPr>
          <w:rFonts w:ascii="Courier New" w:eastAsia="Courier New" w:hAnsi="Courier New" w:cs="Courier New"/>
          <w:sz w:val="18"/>
        </w:rPr>
        <w:t xml:space="preserve">int </w:t>
      </w:r>
      <w:r>
        <w:rPr>
          <w:rFonts w:ascii="Courier New" w:eastAsia="Courier New" w:hAnsi="Courier New" w:cs="Courier New"/>
          <w:sz w:val="18"/>
        </w:rPr>
        <w:tab/>
        <w:t>vex;</w:t>
      </w:r>
    </w:p>
    <w:p w:rsidR="004A1D4E" w:rsidRDefault="009A508B">
      <w:pPr>
        <w:spacing w:after="41" w:line="265" w:lineRule="auto"/>
        <w:ind w:left="397" w:right="2098" w:hanging="10"/>
      </w:pPr>
      <w:r>
        <w:rPr>
          <w:rFonts w:ascii="Courier New" w:eastAsia="Courier New" w:hAnsi="Courier New" w:cs="Courier New"/>
          <w:sz w:val="18"/>
        </w:rPr>
        <w:t>EdgeType weight ;</w:t>
      </w:r>
    </w:p>
    <w:p w:rsidR="004A1D4E" w:rsidRDefault="009A508B">
      <w:pPr>
        <w:spacing w:after="259" w:line="330" w:lineRule="auto"/>
        <w:ind w:left="-5" w:right="2098" w:firstLine="346"/>
      </w:pPr>
      <w:r>
        <w:rPr>
          <w:rFonts w:ascii="Courier New" w:eastAsia="Courier New" w:hAnsi="Courier New" w:cs="Courier New"/>
          <w:sz w:val="18"/>
        </w:rPr>
        <w:t>Struct EdgeNode *next; )EdgeNode ;</w:t>
      </w:r>
    </w:p>
    <w:p w:rsidR="004A1D4E" w:rsidRDefault="009A508B">
      <w:pPr>
        <w:spacing w:after="373" w:line="265" w:lineRule="auto"/>
        <w:ind w:left="5" w:hanging="10"/>
      </w:pPr>
      <w:r>
        <w:rPr>
          <w:rFonts w:ascii="Courier New" w:eastAsia="Courier New" w:hAnsi="Courier New" w:cs="Courier New"/>
          <w:sz w:val="18"/>
        </w:rPr>
        <w:t>typedef struct VertexNode</w:t>
      </w:r>
      <w:r>
        <w:rPr>
          <w:noProof/>
        </w:rPr>
        <w:drawing>
          <wp:inline distT="0" distB="0" distL="0" distR="0">
            <wp:extent cx="976426" cy="155074"/>
            <wp:effectExtent l="0" t="0" r="0" b="0"/>
            <wp:docPr id="3117370" name="Picture 3117370"/>
            <wp:cNvGraphicFramePr/>
            <a:graphic xmlns:a="http://schemas.openxmlformats.org/drawingml/2006/main">
              <a:graphicData uri="http://schemas.openxmlformats.org/drawingml/2006/picture">
                <pic:pic xmlns:pic="http://schemas.openxmlformats.org/drawingml/2006/picture">
                  <pic:nvPicPr>
                    <pic:cNvPr id="3117370" name="Picture 3117370"/>
                    <pic:cNvPicPr/>
                  </pic:nvPicPr>
                  <pic:blipFill>
                    <a:blip r:embed="rId2240"/>
                    <a:stretch>
                      <a:fillRect/>
                    </a:stretch>
                  </pic:blipFill>
                  <pic:spPr>
                    <a:xfrm>
                      <a:off x="0" y="0"/>
                      <a:ext cx="976426" cy="155074"/>
                    </a:xfrm>
                    <a:prstGeom prst="rect">
                      <a:avLst/>
                    </a:prstGeom>
                  </pic:spPr>
                </pic:pic>
              </a:graphicData>
            </a:graphic>
          </wp:inline>
        </w:drawing>
      </w:r>
    </w:p>
    <w:p w:rsidR="004A1D4E" w:rsidRDefault="009A508B">
      <w:pPr>
        <w:spacing w:after="97" w:line="265" w:lineRule="auto"/>
        <w:ind w:left="326" w:right="2098" w:hanging="10"/>
      </w:pPr>
      <w:r>
        <w:rPr>
          <w:noProof/>
        </w:rPr>
        <w:drawing>
          <wp:inline distT="0" distB="0" distL="0" distR="0">
            <wp:extent cx="6466" cy="6461"/>
            <wp:effectExtent l="0" t="0" r="0" b="0"/>
            <wp:docPr id="1046686" name="Picture 1046686"/>
            <wp:cNvGraphicFramePr/>
            <a:graphic xmlns:a="http://schemas.openxmlformats.org/drawingml/2006/main">
              <a:graphicData uri="http://schemas.openxmlformats.org/drawingml/2006/picture">
                <pic:pic xmlns:pic="http://schemas.openxmlformats.org/drawingml/2006/picture">
                  <pic:nvPicPr>
                    <pic:cNvPr id="1046686" name="Picture 1046686"/>
                    <pic:cNvPicPr/>
                  </pic:nvPicPr>
                  <pic:blipFill>
                    <a:blip r:embed="rId220"/>
                    <a:stretch>
                      <a:fillRect/>
                    </a:stretch>
                  </pic:blipFill>
                  <pic:spPr>
                    <a:xfrm>
                      <a:off x="0" y="0"/>
                      <a:ext cx="6466" cy="6461"/>
                    </a:xfrm>
                    <a:prstGeom prst="rect">
                      <a:avLst/>
                    </a:prstGeom>
                  </pic:spPr>
                </pic:pic>
              </a:graphicData>
            </a:graphic>
          </wp:inline>
        </w:drawing>
      </w:r>
      <w:r>
        <w:rPr>
          <w:rFonts w:ascii="Courier New" w:eastAsia="Courier New" w:hAnsi="Courier New" w:cs="Courier New"/>
          <w:sz w:val="18"/>
        </w:rPr>
        <w:t>Verte*Type data;</w:t>
      </w:r>
      <w:r>
        <w:rPr>
          <w:noProof/>
        </w:rPr>
        <w:drawing>
          <wp:inline distT="0" distB="0" distL="0" distR="0">
            <wp:extent cx="6466" cy="6461"/>
            <wp:effectExtent l="0" t="0" r="0" b="0"/>
            <wp:docPr id="1046685" name="Picture 1046685"/>
            <wp:cNvGraphicFramePr/>
            <a:graphic xmlns:a="http://schemas.openxmlformats.org/drawingml/2006/main">
              <a:graphicData uri="http://schemas.openxmlformats.org/drawingml/2006/picture">
                <pic:pic xmlns:pic="http://schemas.openxmlformats.org/drawingml/2006/picture">
                  <pic:nvPicPr>
                    <pic:cNvPr id="1046685" name="Picture 1046685"/>
                    <pic:cNvPicPr/>
                  </pic:nvPicPr>
                  <pic:blipFill>
                    <a:blip r:embed="rId685"/>
                    <a:stretch>
                      <a:fillRect/>
                    </a:stretch>
                  </pic:blipFill>
                  <pic:spPr>
                    <a:xfrm>
                      <a:off x="0" y="0"/>
                      <a:ext cx="6466" cy="6461"/>
                    </a:xfrm>
                    <a:prstGeom prst="rect">
                      <a:avLst/>
                    </a:prstGeom>
                  </pic:spPr>
                </pic:pic>
              </a:graphicData>
            </a:graphic>
          </wp:inline>
        </w:drawing>
      </w:r>
    </w:p>
    <w:p w:rsidR="004A1D4E" w:rsidRDefault="009A508B">
      <w:pPr>
        <w:spacing w:after="97" w:line="265" w:lineRule="auto"/>
        <w:ind w:left="387" w:right="2098" w:hanging="10"/>
      </w:pPr>
      <w:r>
        <w:rPr>
          <w:rFonts w:ascii="Courier New" w:eastAsia="Courier New" w:hAnsi="Courier New" w:cs="Courier New"/>
          <w:sz w:val="18"/>
        </w:rPr>
        <w:t>EdgeN0de *firstedge;</w:t>
      </w:r>
    </w:p>
    <w:p w:rsidR="004A1D4E" w:rsidRDefault="009A508B">
      <w:pPr>
        <w:spacing w:after="347" w:line="265" w:lineRule="auto"/>
        <w:ind w:left="5" w:hanging="10"/>
      </w:pPr>
      <w:r>
        <w:rPr>
          <w:noProof/>
        </w:rPr>
        <w:drawing>
          <wp:anchor distT="0" distB="0" distL="114300" distR="114300" simplePos="0" relativeHeight="252136448" behindDoc="0" locked="0" layoutInCell="1" allowOverlap="0">
            <wp:simplePos x="0" y="0"/>
            <wp:positionH relativeFrom="column">
              <wp:posOffset>4623473</wp:posOffset>
            </wp:positionH>
            <wp:positionV relativeFrom="paragraph">
              <wp:posOffset>-2132941</wp:posOffset>
            </wp:positionV>
            <wp:extent cx="90529" cy="2565177"/>
            <wp:effectExtent l="0" t="0" r="0" b="0"/>
            <wp:wrapSquare wrapText="bothSides"/>
            <wp:docPr id="1047553" name="Picture 1047553"/>
            <wp:cNvGraphicFramePr/>
            <a:graphic xmlns:a="http://schemas.openxmlformats.org/drawingml/2006/main">
              <a:graphicData uri="http://schemas.openxmlformats.org/drawingml/2006/picture">
                <pic:pic xmlns:pic="http://schemas.openxmlformats.org/drawingml/2006/picture">
                  <pic:nvPicPr>
                    <pic:cNvPr id="1047553" name="Picture 1047553"/>
                    <pic:cNvPicPr/>
                  </pic:nvPicPr>
                  <pic:blipFill>
                    <a:blip r:embed="rId2241"/>
                    <a:stretch>
                      <a:fillRect/>
                    </a:stretch>
                  </pic:blipFill>
                  <pic:spPr>
                    <a:xfrm>
                      <a:off x="0" y="0"/>
                      <a:ext cx="90529" cy="2565177"/>
                    </a:xfrm>
                    <a:prstGeom prst="rect">
                      <a:avLst/>
                    </a:prstGeom>
                  </pic:spPr>
                </pic:pic>
              </a:graphicData>
            </a:graphic>
          </wp:anchor>
        </w:drawing>
      </w:r>
      <w:r>
        <w:rPr>
          <w:noProof/>
        </w:rPr>
        <w:drawing>
          <wp:anchor distT="0" distB="0" distL="114300" distR="114300" simplePos="0" relativeHeight="252137472" behindDoc="0" locked="0" layoutInCell="1" allowOverlap="0">
            <wp:simplePos x="0" y="0"/>
            <wp:positionH relativeFrom="column">
              <wp:posOffset>1914053</wp:posOffset>
            </wp:positionH>
            <wp:positionV relativeFrom="paragraph">
              <wp:posOffset>-1790486</wp:posOffset>
            </wp:positionV>
            <wp:extent cx="2321436" cy="516912"/>
            <wp:effectExtent l="0" t="0" r="0" b="0"/>
            <wp:wrapSquare wrapText="bothSides"/>
            <wp:docPr id="3117372" name="Picture 3117372"/>
            <wp:cNvGraphicFramePr/>
            <a:graphic xmlns:a="http://schemas.openxmlformats.org/drawingml/2006/main">
              <a:graphicData uri="http://schemas.openxmlformats.org/drawingml/2006/picture">
                <pic:pic xmlns:pic="http://schemas.openxmlformats.org/drawingml/2006/picture">
                  <pic:nvPicPr>
                    <pic:cNvPr id="3117372" name="Picture 3117372"/>
                    <pic:cNvPicPr/>
                  </pic:nvPicPr>
                  <pic:blipFill>
                    <a:blip r:embed="rId2242"/>
                    <a:stretch>
                      <a:fillRect/>
                    </a:stretch>
                  </pic:blipFill>
                  <pic:spPr>
                    <a:xfrm>
                      <a:off x="0" y="0"/>
                      <a:ext cx="2321436" cy="516912"/>
                    </a:xfrm>
                    <a:prstGeom prst="rect">
                      <a:avLst/>
                    </a:prstGeom>
                  </pic:spPr>
                </pic:pic>
              </a:graphicData>
            </a:graphic>
          </wp:anchor>
        </w:drawing>
      </w:r>
      <w:r>
        <w:rPr>
          <w:noProof/>
        </w:rPr>
        <w:drawing>
          <wp:anchor distT="0" distB="0" distL="114300" distR="114300" simplePos="0" relativeHeight="252138496" behindDoc="0" locked="0" layoutInCell="1" allowOverlap="0">
            <wp:simplePos x="0" y="0"/>
            <wp:positionH relativeFrom="column">
              <wp:posOffset>1907587</wp:posOffset>
            </wp:positionH>
            <wp:positionV relativeFrom="paragraph">
              <wp:posOffset>-394823</wp:posOffset>
            </wp:positionV>
            <wp:extent cx="1454939" cy="310147"/>
            <wp:effectExtent l="0" t="0" r="0" b="0"/>
            <wp:wrapSquare wrapText="bothSides"/>
            <wp:docPr id="3117374" name="Picture 3117374"/>
            <wp:cNvGraphicFramePr/>
            <a:graphic xmlns:a="http://schemas.openxmlformats.org/drawingml/2006/main">
              <a:graphicData uri="http://schemas.openxmlformats.org/drawingml/2006/picture">
                <pic:pic xmlns:pic="http://schemas.openxmlformats.org/drawingml/2006/picture">
                  <pic:nvPicPr>
                    <pic:cNvPr id="3117374" name="Picture 3117374"/>
                    <pic:cNvPicPr/>
                  </pic:nvPicPr>
                  <pic:blipFill>
                    <a:blip r:embed="rId2243"/>
                    <a:stretch>
                      <a:fillRect/>
                    </a:stretch>
                  </pic:blipFill>
                  <pic:spPr>
                    <a:xfrm>
                      <a:off x="0" y="0"/>
                      <a:ext cx="1454939" cy="310147"/>
                    </a:xfrm>
                    <a:prstGeom prst="rect">
                      <a:avLst/>
                    </a:prstGeom>
                  </pic:spPr>
                </pic:pic>
              </a:graphicData>
            </a:graphic>
          </wp:anchor>
        </w:drawing>
      </w:r>
      <w:r>
        <w:rPr>
          <w:noProof/>
        </w:rPr>
        <w:drawing>
          <wp:inline distT="0" distB="0" distL="0" distR="0">
            <wp:extent cx="51731" cy="90460"/>
            <wp:effectExtent l="0" t="0" r="0" b="0"/>
            <wp:docPr id="1046688" name="Picture 1046688"/>
            <wp:cNvGraphicFramePr/>
            <a:graphic xmlns:a="http://schemas.openxmlformats.org/drawingml/2006/main">
              <a:graphicData uri="http://schemas.openxmlformats.org/drawingml/2006/picture">
                <pic:pic xmlns:pic="http://schemas.openxmlformats.org/drawingml/2006/picture">
                  <pic:nvPicPr>
                    <pic:cNvPr id="1046688" name="Picture 1046688"/>
                    <pic:cNvPicPr/>
                  </pic:nvPicPr>
                  <pic:blipFill>
                    <a:blip r:embed="rId2244"/>
                    <a:stretch>
                      <a:fillRect/>
                    </a:stretch>
                  </pic:blipFill>
                  <pic:spPr>
                    <a:xfrm>
                      <a:off x="0" y="0"/>
                      <a:ext cx="51731" cy="90460"/>
                    </a:xfrm>
                    <a:prstGeom prst="rect">
                      <a:avLst/>
                    </a:prstGeom>
                  </pic:spPr>
                </pic:pic>
              </a:graphicData>
            </a:graphic>
          </wp:inline>
        </w:drawing>
      </w:r>
      <w:r>
        <w:rPr>
          <w:rFonts w:ascii="Courier New" w:eastAsia="Courier New" w:hAnsi="Courier New" w:cs="Courier New"/>
          <w:sz w:val="18"/>
        </w:rPr>
        <w:t>VertexNode, AdjList [MAXVEX) ;</w:t>
      </w:r>
    </w:p>
    <w:p w:rsidR="004A1D4E" w:rsidRDefault="009A508B">
      <w:pPr>
        <w:spacing w:after="0" w:line="265" w:lineRule="auto"/>
        <w:ind w:left="5" w:hanging="10"/>
      </w:pPr>
      <w:r>
        <w:rPr>
          <w:rFonts w:ascii="Courier New" w:eastAsia="Courier New" w:hAnsi="Courier New" w:cs="Courier New"/>
          <w:sz w:val="18"/>
        </w:rPr>
        <w:t>typedef struct</w:t>
      </w:r>
    </w:p>
    <w:p w:rsidR="004A1D4E" w:rsidRDefault="009A508B">
      <w:pPr>
        <w:spacing w:after="885"/>
        <w:ind w:right="-31"/>
      </w:pPr>
      <w:r>
        <w:rPr>
          <w:noProof/>
        </w:rPr>
        <w:drawing>
          <wp:inline distT="0" distB="0" distL="0" distR="0">
            <wp:extent cx="4714002" cy="3411621"/>
            <wp:effectExtent l="0" t="0" r="0" b="0"/>
            <wp:docPr id="3117376" name="Picture 3117376"/>
            <wp:cNvGraphicFramePr/>
            <a:graphic xmlns:a="http://schemas.openxmlformats.org/drawingml/2006/main">
              <a:graphicData uri="http://schemas.openxmlformats.org/drawingml/2006/picture">
                <pic:pic xmlns:pic="http://schemas.openxmlformats.org/drawingml/2006/picture">
                  <pic:nvPicPr>
                    <pic:cNvPr id="3117376" name="Picture 3117376"/>
                    <pic:cNvPicPr/>
                  </pic:nvPicPr>
                  <pic:blipFill>
                    <a:blip r:embed="rId2245"/>
                    <a:stretch>
                      <a:fillRect/>
                    </a:stretch>
                  </pic:blipFill>
                  <pic:spPr>
                    <a:xfrm>
                      <a:off x="0" y="0"/>
                      <a:ext cx="4714002" cy="3411621"/>
                    </a:xfrm>
                    <a:prstGeom prst="rect">
                      <a:avLst/>
                    </a:prstGeom>
                  </pic:spPr>
                </pic:pic>
              </a:graphicData>
            </a:graphic>
          </wp:inline>
        </w:drawing>
      </w:r>
    </w:p>
    <w:p w:rsidR="004A1D4E" w:rsidRDefault="009A508B">
      <w:pPr>
        <w:spacing w:after="0"/>
        <w:jc w:val="right"/>
      </w:pPr>
      <w:r>
        <w:rPr>
          <w:noProof/>
        </w:rPr>
        <w:lastRenderedPageBreak/>
        <w:drawing>
          <wp:inline distT="0" distB="0" distL="0" distR="0">
            <wp:extent cx="6466" cy="6462"/>
            <wp:effectExtent l="0" t="0" r="0" b="0"/>
            <wp:docPr id="1046703" name="Picture 1046703"/>
            <wp:cNvGraphicFramePr/>
            <a:graphic xmlns:a="http://schemas.openxmlformats.org/drawingml/2006/main">
              <a:graphicData uri="http://schemas.openxmlformats.org/drawingml/2006/picture">
                <pic:pic xmlns:pic="http://schemas.openxmlformats.org/drawingml/2006/picture">
                  <pic:nvPicPr>
                    <pic:cNvPr id="1046703" name="Picture 1046703"/>
                    <pic:cNvPicPr/>
                  </pic:nvPicPr>
                  <pic:blipFill>
                    <a:blip r:embed="rId20"/>
                    <a:stretch>
                      <a:fillRect/>
                    </a:stretch>
                  </pic:blipFill>
                  <pic:spPr>
                    <a:xfrm>
                      <a:off x="0" y="0"/>
                      <a:ext cx="6466" cy="6462"/>
                    </a:xfrm>
                    <a:prstGeom prst="rect">
                      <a:avLst/>
                    </a:prstGeom>
                  </pic:spPr>
                </pic:pic>
              </a:graphicData>
            </a:graphic>
          </wp:inline>
        </w:drawing>
      </w:r>
      <w:r>
        <w:rPr>
          <w:rFonts w:ascii="Times New Roman" w:eastAsia="Times New Roman" w:hAnsi="Times New Roman" w:cs="Times New Roman"/>
          <w:sz w:val="18"/>
        </w:rPr>
        <w:t>231</w:t>
      </w:r>
    </w:p>
    <w:tbl>
      <w:tblPr>
        <w:tblStyle w:val="TableGrid"/>
        <w:tblW w:w="1363" w:type="dxa"/>
        <w:tblInd w:w="11" w:type="dxa"/>
        <w:tblCellMar>
          <w:top w:w="44" w:type="dxa"/>
          <w:left w:w="132" w:type="dxa"/>
          <w:bottom w:w="0" w:type="dxa"/>
          <w:right w:w="71" w:type="dxa"/>
        </w:tblCellMar>
        <w:tblLook w:val="04A0" w:firstRow="1" w:lastRow="0" w:firstColumn="1" w:lastColumn="0" w:noHBand="0" w:noVBand="1"/>
      </w:tblPr>
      <w:tblGrid>
        <w:gridCol w:w="498"/>
        <w:gridCol w:w="865"/>
      </w:tblGrid>
      <w:tr w:rsidR="004A1D4E">
        <w:trPr>
          <w:trHeight w:val="329"/>
        </w:trPr>
        <w:tc>
          <w:tcPr>
            <w:tcW w:w="498"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
        <w:ind w:left="10"/>
        <w:jc w:val="both"/>
      </w:pPr>
      <w:r>
        <w:rPr>
          <w:noProof/>
        </w:rPr>
        <w:drawing>
          <wp:anchor distT="0" distB="0" distL="114300" distR="114300" simplePos="0" relativeHeight="252139520" behindDoc="0" locked="0" layoutInCell="1" allowOverlap="0">
            <wp:simplePos x="0" y="0"/>
            <wp:positionH relativeFrom="column">
              <wp:posOffset>3019806</wp:posOffset>
            </wp:positionH>
            <wp:positionV relativeFrom="paragraph">
              <wp:posOffset>-9633</wp:posOffset>
            </wp:positionV>
            <wp:extent cx="6467" cy="6461"/>
            <wp:effectExtent l="0" t="0" r="0" b="0"/>
            <wp:wrapSquare wrapText="bothSides"/>
            <wp:docPr id="1051513" name="Picture 1051513"/>
            <wp:cNvGraphicFramePr/>
            <a:graphic xmlns:a="http://schemas.openxmlformats.org/drawingml/2006/main">
              <a:graphicData uri="http://schemas.openxmlformats.org/drawingml/2006/picture">
                <pic:pic xmlns:pic="http://schemas.openxmlformats.org/drawingml/2006/picture">
                  <pic:nvPicPr>
                    <pic:cNvPr id="1051513" name="Picture 1051513"/>
                    <pic:cNvPicPr/>
                  </pic:nvPicPr>
                  <pic:blipFill>
                    <a:blip r:embed="rId24"/>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140544" behindDoc="0" locked="0" layoutInCell="1" allowOverlap="0">
            <wp:simplePos x="0" y="0"/>
            <wp:positionH relativeFrom="column">
              <wp:posOffset>0</wp:posOffset>
            </wp:positionH>
            <wp:positionV relativeFrom="paragraph">
              <wp:posOffset>-9633</wp:posOffset>
            </wp:positionV>
            <wp:extent cx="387984" cy="58153"/>
            <wp:effectExtent l="0" t="0" r="0" b="0"/>
            <wp:wrapSquare wrapText="bothSides"/>
            <wp:docPr id="3117385" name="Picture 3117385"/>
            <wp:cNvGraphicFramePr/>
            <a:graphic xmlns:a="http://schemas.openxmlformats.org/drawingml/2006/main">
              <a:graphicData uri="http://schemas.openxmlformats.org/drawingml/2006/picture">
                <pic:pic xmlns:pic="http://schemas.openxmlformats.org/drawingml/2006/picture">
                  <pic:nvPicPr>
                    <pic:cNvPr id="3117385" name="Picture 3117385"/>
                    <pic:cNvPicPr/>
                  </pic:nvPicPr>
                  <pic:blipFill>
                    <a:blip r:embed="rId2246"/>
                    <a:stretch>
                      <a:fillRect/>
                    </a:stretch>
                  </pic:blipFill>
                  <pic:spPr>
                    <a:xfrm>
                      <a:off x="0" y="0"/>
                      <a:ext cx="387984" cy="58153"/>
                    </a:xfrm>
                    <a:prstGeom prst="rect">
                      <a:avLst/>
                    </a:prstGeom>
                  </pic:spPr>
                </pic:pic>
              </a:graphicData>
            </a:graphic>
          </wp:anchor>
        </w:drawing>
      </w:r>
      <w:r>
        <w:rPr>
          <w:noProof/>
        </w:rPr>
        <w:drawing>
          <wp:anchor distT="0" distB="0" distL="114300" distR="114300" simplePos="0" relativeHeight="252141568" behindDoc="0" locked="0" layoutInCell="1" allowOverlap="0">
            <wp:simplePos x="0" y="0"/>
            <wp:positionH relativeFrom="column">
              <wp:posOffset>2560693</wp:posOffset>
            </wp:positionH>
            <wp:positionV relativeFrom="paragraph">
              <wp:posOffset>-3172</wp:posOffset>
            </wp:positionV>
            <wp:extent cx="12933" cy="6461"/>
            <wp:effectExtent l="0" t="0" r="0" b="0"/>
            <wp:wrapSquare wrapText="bothSides"/>
            <wp:docPr id="1051514" name="Picture 1051514"/>
            <wp:cNvGraphicFramePr/>
            <a:graphic xmlns:a="http://schemas.openxmlformats.org/drawingml/2006/main">
              <a:graphicData uri="http://schemas.openxmlformats.org/drawingml/2006/picture">
                <pic:pic xmlns:pic="http://schemas.openxmlformats.org/drawingml/2006/picture">
                  <pic:nvPicPr>
                    <pic:cNvPr id="1051514" name="Picture 1051514"/>
                    <pic:cNvPicPr/>
                  </pic:nvPicPr>
                  <pic:blipFill>
                    <a:blip r:embed="rId2247"/>
                    <a:stretch>
                      <a:fillRect/>
                    </a:stretch>
                  </pic:blipFill>
                  <pic:spPr>
                    <a:xfrm>
                      <a:off x="0" y="0"/>
                      <a:ext cx="12933" cy="6461"/>
                    </a:xfrm>
                    <a:prstGeom prst="rect">
                      <a:avLst/>
                    </a:prstGeom>
                  </pic:spPr>
                </pic:pic>
              </a:graphicData>
            </a:graphic>
          </wp:anchor>
        </w:drawing>
      </w:r>
      <w:r>
        <w:rPr>
          <w:noProof/>
        </w:rPr>
        <w:drawing>
          <wp:anchor distT="0" distB="0" distL="114300" distR="114300" simplePos="0" relativeHeight="252142592" behindDoc="0" locked="0" layoutInCell="1" allowOverlap="0">
            <wp:simplePos x="0" y="0"/>
            <wp:positionH relativeFrom="column">
              <wp:posOffset>2683554</wp:posOffset>
            </wp:positionH>
            <wp:positionV relativeFrom="paragraph">
              <wp:posOffset>-3172</wp:posOffset>
            </wp:positionV>
            <wp:extent cx="6466" cy="6461"/>
            <wp:effectExtent l="0" t="0" r="0" b="0"/>
            <wp:wrapSquare wrapText="bothSides"/>
            <wp:docPr id="1051518" name="Picture 1051518"/>
            <wp:cNvGraphicFramePr/>
            <a:graphic xmlns:a="http://schemas.openxmlformats.org/drawingml/2006/main">
              <a:graphicData uri="http://schemas.openxmlformats.org/drawingml/2006/picture">
                <pic:pic xmlns:pic="http://schemas.openxmlformats.org/drawingml/2006/picture">
                  <pic:nvPicPr>
                    <pic:cNvPr id="1051518" name="Picture 1051518"/>
                    <pic:cNvPicPr/>
                  </pic:nvPicPr>
                  <pic:blipFill>
                    <a:blip r:embed="rId439"/>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43616" behindDoc="0" locked="0" layoutInCell="1" allowOverlap="0">
            <wp:simplePos x="0" y="0"/>
            <wp:positionH relativeFrom="column">
              <wp:posOffset>2715886</wp:posOffset>
            </wp:positionH>
            <wp:positionV relativeFrom="paragraph">
              <wp:posOffset>-3172</wp:posOffset>
            </wp:positionV>
            <wp:extent cx="6466" cy="6461"/>
            <wp:effectExtent l="0" t="0" r="0" b="0"/>
            <wp:wrapSquare wrapText="bothSides"/>
            <wp:docPr id="1051516" name="Picture 1051516"/>
            <wp:cNvGraphicFramePr/>
            <a:graphic xmlns:a="http://schemas.openxmlformats.org/drawingml/2006/main">
              <a:graphicData uri="http://schemas.openxmlformats.org/drawingml/2006/picture">
                <pic:pic xmlns:pic="http://schemas.openxmlformats.org/drawingml/2006/picture">
                  <pic:nvPicPr>
                    <pic:cNvPr id="1051516" name="Picture 1051516"/>
                    <pic:cNvPicPr/>
                  </pic:nvPicPr>
                  <pic:blipFill>
                    <a:blip r:embed="rId24"/>
                    <a:stretch>
                      <a:fillRect/>
                    </a:stretch>
                  </pic:blipFill>
                  <pic:spPr>
                    <a:xfrm>
                      <a:off x="0" y="0"/>
                      <a:ext cx="6466" cy="6461"/>
                    </a:xfrm>
                    <a:prstGeom prst="rect">
                      <a:avLst/>
                    </a:prstGeom>
                  </pic:spPr>
                </pic:pic>
              </a:graphicData>
            </a:graphic>
          </wp:anchor>
        </w:drawing>
      </w:r>
      <w:r>
        <w:rPr>
          <w:sz w:val="18"/>
        </w:rPr>
        <w:t>for ( k</w:t>
      </w:r>
      <w:r>
        <w:rPr>
          <w:sz w:val="18"/>
        </w:rPr>
        <w:t>：</w:t>
      </w:r>
      <w:r>
        <w:rPr>
          <w:sz w:val="18"/>
        </w:rPr>
        <w:t>O;k &lt; G—&gt;numEdges;k++)</w:t>
      </w:r>
      <w:r>
        <w:rPr>
          <w:noProof/>
        </w:rPr>
        <w:drawing>
          <wp:inline distT="0" distB="0" distL="0" distR="0">
            <wp:extent cx="426782" cy="71076"/>
            <wp:effectExtent l="0" t="0" r="0" b="0"/>
            <wp:docPr id="3117381" name="Picture 3117381"/>
            <wp:cNvGraphicFramePr/>
            <a:graphic xmlns:a="http://schemas.openxmlformats.org/drawingml/2006/main">
              <a:graphicData uri="http://schemas.openxmlformats.org/drawingml/2006/picture">
                <pic:pic xmlns:pic="http://schemas.openxmlformats.org/drawingml/2006/picture">
                  <pic:nvPicPr>
                    <pic:cNvPr id="3117381" name="Picture 3117381"/>
                    <pic:cNvPicPr/>
                  </pic:nvPicPr>
                  <pic:blipFill>
                    <a:blip r:embed="rId2248"/>
                    <a:stretch>
                      <a:fillRect/>
                    </a:stretch>
                  </pic:blipFill>
                  <pic:spPr>
                    <a:xfrm>
                      <a:off x="0" y="0"/>
                      <a:ext cx="426782" cy="71076"/>
                    </a:xfrm>
                    <a:prstGeom prst="rect">
                      <a:avLst/>
                    </a:prstGeom>
                  </pic:spPr>
                </pic:pic>
              </a:graphicData>
            </a:graphic>
          </wp:inline>
        </w:drawing>
      </w:r>
      <w:r>
        <w:rPr>
          <w:sz w:val="18"/>
        </w:rPr>
        <w:t>/*</w:t>
      </w:r>
      <w:r>
        <w:rPr>
          <w:sz w:val="18"/>
        </w:rPr>
        <w:t>建立边表吖</w:t>
      </w:r>
      <w:r>
        <w:rPr>
          <w:noProof/>
        </w:rPr>
        <w:drawing>
          <wp:inline distT="0" distB="0" distL="0" distR="0">
            <wp:extent cx="400917" cy="19384"/>
            <wp:effectExtent l="0" t="0" r="0" b="0"/>
            <wp:docPr id="3117383" name="Picture 3117383"/>
            <wp:cNvGraphicFramePr/>
            <a:graphic xmlns:a="http://schemas.openxmlformats.org/drawingml/2006/main">
              <a:graphicData uri="http://schemas.openxmlformats.org/drawingml/2006/picture">
                <pic:pic xmlns:pic="http://schemas.openxmlformats.org/drawingml/2006/picture">
                  <pic:nvPicPr>
                    <pic:cNvPr id="3117383" name="Picture 3117383"/>
                    <pic:cNvPicPr/>
                  </pic:nvPicPr>
                  <pic:blipFill>
                    <a:blip r:embed="rId2249"/>
                    <a:stretch>
                      <a:fillRect/>
                    </a:stretch>
                  </pic:blipFill>
                  <pic:spPr>
                    <a:xfrm>
                      <a:off x="0" y="0"/>
                      <a:ext cx="400917" cy="19384"/>
                    </a:xfrm>
                    <a:prstGeom prst="rect">
                      <a:avLst/>
                    </a:prstGeom>
                  </pic:spPr>
                </pic:pic>
              </a:graphicData>
            </a:graphic>
          </wp:inline>
        </w:drawing>
      </w:r>
    </w:p>
    <w:p w:rsidR="004A1D4E" w:rsidRDefault="009A508B">
      <w:pPr>
        <w:spacing w:after="3" w:line="265" w:lineRule="auto"/>
        <w:ind w:left="15" w:right="728" w:hanging="10"/>
      </w:pPr>
      <w:r>
        <w:rPr>
          <w:noProof/>
        </w:rPr>
        <w:drawing>
          <wp:anchor distT="0" distB="0" distL="114300" distR="114300" simplePos="0" relativeHeight="252144640" behindDoc="0" locked="0" layoutInCell="1" allowOverlap="0">
            <wp:simplePos x="0" y="0"/>
            <wp:positionH relativeFrom="column">
              <wp:posOffset>-6465</wp:posOffset>
            </wp:positionH>
            <wp:positionV relativeFrom="paragraph">
              <wp:posOffset>-87126</wp:posOffset>
            </wp:positionV>
            <wp:extent cx="84063" cy="988595"/>
            <wp:effectExtent l="0" t="0" r="0" b="0"/>
            <wp:wrapSquare wrapText="bothSides"/>
            <wp:docPr id="1051816" name="Picture 1051816"/>
            <wp:cNvGraphicFramePr/>
            <a:graphic xmlns:a="http://schemas.openxmlformats.org/drawingml/2006/main">
              <a:graphicData uri="http://schemas.openxmlformats.org/drawingml/2006/picture">
                <pic:pic xmlns:pic="http://schemas.openxmlformats.org/drawingml/2006/picture">
                  <pic:nvPicPr>
                    <pic:cNvPr id="1051816" name="Picture 1051816"/>
                    <pic:cNvPicPr/>
                  </pic:nvPicPr>
                  <pic:blipFill>
                    <a:blip r:embed="rId2250"/>
                    <a:stretch>
                      <a:fillRect/>
                    </a:stretch>
                  </pic:blipFill>
                  <pic:spPr>
                    <a:xfrm>
                      <a:off x="0" y="0"/>
                      <a:ext cx="84063" cy="988595"/>
                    </a:xfrm>
                    <a:prstGeom prst="rect">
                      <a:avLst/>
                    </a:prstGeom>
                  </pic:spPr>
                </pic:pic>
              </a:graphicData>
            </a:graphic>
          </wp:anchor>
        </w:drawing>
      </w:r>
      <w:r>
        <w:rPr>
          <w:sz w:val="28"/>
        </w:rPr>
        <w:t>printf</w:t>
      </w:r>
      <w:r>
        <w:rPr>
          <w:sz w:val="28"/>
        </w:rPr>
        <w:t>（</w:t>
      </w:r>
      <w:r>
        <w:rPr>
          <w:sz w:val="28"/>
        </w:rPr>
        <w:t>"</w:t>
      </w:r>
      <w:r>
        <w:rPr>
          <w:sz w:val="28"/>
        </w:rPr>
        <w:t>输入边</w:t>
      </w:r>
      <w:r>
        <w:rPr>
          <w:sz w:val="28"/>
        </w:rPr>
        <w:t>(vi,vj</w:t>
      </w:r>
      <w:r>
        <w:rPr>
          <w:sz w:val="28"/>
        </w:rPr>
        <w:t>）上的顶点序号：</w:t>
      </w:r>
      <w:r>
        <w:rPr>
          <w:sz w:val="28"/>
        </w:rPr>
        <w:t>\n"</w:t>
      </w:r>
      <w:r>
        <w:rPr>
          <w:sz w:val="28"/>
        </w:rPr>
        <w:t>）</w:t>
      </w:r>
      <w:r>
        <w:rPr>
          <w:noProof/>
        </w:rPr>
        <w:drawing>
          <wp:inline distT="0" distB="0" distL="0" distR="0">
            <wp:extent cx="96996" cy="96921"/>
            <wp:effectExtent l="0" t="0" r="0" b="0"/>
            <wp:docPr id="3117387" name="Picture 3117387"/>
            <wp:cNvGraphicFramePr/>
            <a:graphic xmlns:a="http://schemas.openxmlformats.org/drawingml/2006/main">
              <a:graphicData uri="http://schemas.openxmlformats.org/drawingml/2006/picture">
                <pic:pic xmlns:pic="http://schemas.openxmlformats.org/drawingml/2006/picture">
                  <pic:nvPicPr>
                    <pic:cNvPr id="3117387" name="Picture 3117387"/>
                    <pic:cNvPicPr/>
                  </pic:nvPicPr>
                  <pic:blipFill>
                    <a:blip r:embed="rId2251"/>
                    <a:stretch>
                      <a:fillRect/>
                    </a:stretch>
                  </pic:blipFill>
                  <pic:spPr>
                    <a:xfrm>
                      <a:off x="0" y="0"/>
                      <a:ext cx="96996" cy="96921"/>
                    </a:xfrm>
                    <a:prstGeom prst="rect">
                      <a:avLst/>
                    </a:prstGeom>
                  </pic:spPr>
                </pic:pic>
              </a:graphicData>
            </a:graphic>
          </wp:inline>
        </w:drawing>
      </w:r>
    </w:p>
    <w:p w:rsidR="004A1D4E" w:rsidRDefault="009A508B">
      <w:pPr>
        <w:pStyle w:val="3"/>
        <w:spacing w:after="3"/>
        <w:ind w:left="26" w:right="0"/>
        <w:jc w:val="left"/>
      </w:pPr>
      <w:r>
        <w:rPr>
          <w:noProof/>
        </w:rPr>
        <w:drawing>
          <wp:inline distT="0" distB="0" distL="0" distR="0">
            <wp:extent cx="6466" cy="6461"/>
            <wp:effectExtent l="0" t="0" r="0" b="0"/>
            <wp:docPr id="1051532" name="Picture 1051532"/>
            <wp:cNvGraphicFramePr/>
            <a:graphic xmlns:a="http://schemas.openxmlformats.org/drawingml/2006/main">
              <a:graphicData uri="http://schemas.openxmlformats.org/drawingml/2006/picture">
                <pic:pic xmlns:pic="http://schemas.openxmlformats.org/drawingml/2006/picture">
                  <pic:nvPicPr>
                    <pic:cNvPr id="1051532" name="Picture 1051532"/>
                    <pic:cNvPicPr/>
                  </pic:nvPicPr>
                  <pic:blipFill>
                    <a:blip r:embed="rId1378"/>
                    <a:stretch>
                      <a:fillRect/>
                    </a:stretch>
                  </pic:blipFill>
                  <pic:spPr>
                    <a:xfrm>
                      <a:off x="0" y="0"/>
                      <a:ext cx="6466" cy="6461"/>
                    </a:xfrm>
                    <a:prstGeom prst="rect">
                      <a:avLst/>
                    </a:prstGeom>
                  </pic:spPr>
                </pic:pic>
              </a:graphicData>
            </a:graphic>
          </wp:inline>
        </w:drawing>
      </w:r>
      <w:r>
        <w:rPr>
          <w:sz w:val="30"/>
        </w:rPr>
        <w:t>scanf</w:t>
      </w:r>
      <w:r>
        <w:rPr>
          <w:sz w:val="30"/>
        </w:rPr>
        <w:t>（明</w:t>
      </w:r>
      <w:r>
        <w:rPr>
          <w:sz w:val="30"/>
        </w:rPr>
        <w:t>d</w:t>
      </w:r>
      <w:r>
        <w:rPr>
          <w:sz w:val="30"/>
        </w:rPr>
        <w:t>以</w:t>
      </w:r>
      <w:r>
        <w:rPr>
          <w:sz w:val="30"/>
        </w:rPr>
        <w:t>d "</w:t>
      </w:r>
      <w:r>
        <w:rPr>
          <w:sz w:val="30"/>
        </w:rPr>
        <w:t>，</w:t>
      </w:r>
      <w:r>
        <w:rPr>
          <w:sz w:val="30"/>
        </w:rPr>
        <w:t>&amp;</w:t>
      </w:r>
      <w:r>
        <w:rPr>
          <w:sz w:val="30"/>
        </w:rPr>
        <w:t>巧）</w:t>
      </w:r>
      <w:r>
        <w:rPr>
          <w:sz w:val="30"/>
        </w:rPr>
        <w:t>' /</w:t>
      </w:r>
      <w:r>
        <w:rPr>
          <w:sz w:val="30"/>
        </w:rPr>
        <w:t>输入边</w:t>
      </w:r>
      <w:r>
        <w:rPr>
          <w:sz w:val="30"/>
        </w:rPr>
        <w:t>(Vl,v, )</w:t>
      </w:r>
      <w:r>
        <w:rPr>
          <w:sz w:val="30"/>
        </w:rPr>
        <w:t>上的顶点序号成</w:t>
      </w:r>
      <w:r>
        <w:rPr>
          <w:sz w:val="30"/>
        </w:rPr>
        <w:t>/</w:t>
      </w:r>
    </w:p>
    <w:p w:rsidR="004A1D4E" w:rsidRDefault="009A508B">
      <w:pPr>
        <w:spacing w:after="5" w:line="262" w:lineRule="auto"/>
        <w:ind w:left="10" w:right="92"/>
        <w:jc w:val="both"/>
      </w:pPr>
      <w:r>
        <w:rPr>
          <w:noProof/>
        </w:rPr>
        <w:drawing>
          <wp:inline distT="0" distB="0" distL="0" distR="0">
            <wp:extent cx="12933" cy="32307"/>
            <wp:effectExtent l="0" t="0" r="0" b="0"/>
            <wp:docPr id="3117389" name="Picture 3117389"/>
            <wp:cNvGraphicFramePr/>
            <a:graphic xmlns:a="http://schemas.openxmlformats.org/drawingml/2006/main">
              <a:graphicData uri="http://schemas.openxmlformats.org/drawingml/2006/picture">
                <pic:pic xmlns:pic="http://schemas.openxmlformats.org/drawingml/2006/picture">
                  <pic:nvPicPr>
                    <pic:cNvPr id="3117389" name="Picture 3117389"/>
                    <pic:cNvPicPr/>
                  </pic:nvPicPr>
                  <pic:blipFill>
                    <a:blip r:embed="rId2252"/>
                    <a:stretch>
                      <a:fillRect/>
                    </a:stretch>
                  </pic:blipFill>
                  <pic:spPr>
                    <a:xfrm>
                      <a:off x="0" y="0"/>
                      <a:ext cx="12933" cy="32307"/>
                    </a:xfrm>
                    <a:prstGeom prst="rect">
                      <a:avLst/>
                    </a:prstGeom>
                  </pic:spPr>
                </pic:pic>
              </a:graphicData>
            </a:graphic>
          </wp:inline>
        </w:drawing>
      </w:r>
      <w:r>
        <w:rPr>
          <w:sz w:val="20"/>
        </w:rPr>
        <w:t>“ (EdgeNode</w:t>
      </w:r>
      <w:r>
        <w:rPr>
          <w:sz w:val="20"/>
        </w:rPr>
        <w:t>齒）</w:t>
      </w:r>
      <w:r>
        <w:rPr>
          <w:sz w:val="20"/>
        </w:rPr>
        <w:t>n</w:t>
      </w:r>
      <w:r>
        <w:rPr>
          <w:sz w:val="20"/>
        </w:rPr>
        <w:t>蟲</w:t>
      </w:r>
      <w:r>
        <w:rPr>
          <w:sz w:val="20"/>
        </w:rPr>
        <w:t>11</w:t>
      </w:r>
      <w:r>
        <w:rPr>
          <w:sz w:val="20"/>
        </w:rPr>
        <w:t>。</w:t>
      </w:r>
      <w:r>
        <w:rPr>
          <w:sz w:val="20"/>
        </w:rPr>
        <w:t>0</w:t>
      </w:r>
      <w:r>
        <w:rPr>
          <w:sz w:val="20"/>
        </w:rPr>
        <w:t>（苤</w:t>
      </w:r>
      <w:r>
        <w:rPr>
          <w:sz w:val="20"/>
        </w:rPr>
        <w:t>eo£ (EdgeN0de)</w:t>
      </w:r>
      <w:r>
        <w:rPr>
          <w:sz w:val="20"/>
        </w:rPr>
        <w:t>）；／向内存申请空间，</w:t>
      </w:r>
      <w:r>
        <w:rPr>
          <w:sz w:val="20"/>
        </w:rPr>
        <w:t>/</w:t>
      </w:r>
    </w:p>
    <w:p w:rsidR="004A1D4E" w:rsidRDefault="009A508B">
      <w:pPr>
        <w:spacing w:after="3" w:line="265" w:lineRule="auto"/>
        <w:ind w:left="10" w:right="336" w:hanging="10"/>
        <w:jc w:val="right"/>
      </w:pPr>
      <w:r>
        <w:rPr>
          <w:sz w:val="18"/>
        </w:rPr>
        <w:t>／生成边表结点吖</w:t>
      </w:r>
    </w:p>
    <w:p w:rsidR="004A1D4E" w:rsidRDefault="009A508B">
      <w:pPr>
        <w:tabs>
          <w:tab w:val="center" w:pos="1925"/>
          <w:tab w:val="center" w:pos="5234"/>
        </w:tabs>
        <w:spacing w:after="5" w:line="262" w:lineRule="auto"/>
      </w:pPr>
      <w:r>
        <w:rPr>
          <w:sz w:val="20"/>
        </w:rPr>
        <w:tab/>
      </w:r>
      <w:r>
        <w:rPr>
          <w:sz w:val="20"/>
        </w:rPr>
        <w:t>o</w:t>
      </w:r>
      <w:r>
        <w:rPr>
          <w:sz w:val="20"/>
        </w:rPr>
        <w:t>一</w:t>
      </w:r>
      <w:r>
        <w:rPr>
          <w:sz w:val="20"/>
        </w:rPr>
        <w:t>&gt;ad3</w:t>
      </w:r>
      <w:r>
        <w:rPr>
          <w:sz w:val="20"/>
        </w:rPr>
        <w:t>艹</w:t>
      </w:r>
      <w:r>
        <w:rPr>
          <w:sz w:val="20"/>
        </w:rPr>
        <w:t>=</w:t>
      </w:r>
      <w:r>
        <w:rPr>
          <w:sz w:val="20"/>
        </w:rPr>
        <w:t>于</w:t>
      </w:r>
      <w:r>
        <w:rPr>
          <w:sz w:val="20"/>
        </w:rPr>
        <w:tab/>
      </w:r>
      <w:r>
        <w:rPr>
          <w:sz w:val="20"/>
        </w:rPr>
        <w:t>邻接序号为</w:t>
      </w:r>
      <w:r>
        <w:rPr>
          <w:sz w:val="20"/>
        </w:rPr>
        <w:t>j</w:t>
      </w:r>
      <w:r>
        <w:rPr>
          <w:sz w:val="20"/>
        </w:rPr>
        <w:t>吖</w:t>
      </w:r>
    </w:p>
    <w:p w:rsidR="004A1D4E" w:rsidRDefault="009A508B">
      <w:pPr>
        <w:spacing w:after="5" w:line="262" w:lineRule="auto"/>
        <w:ind w:left="1130" w:right="10"/>
        <w:jc w:val="both"/>
      </w:pPr>
      <w:r>
        <w:rPr>
          <w:sz w:val="20"/>
        </w:rPr>
        <w:t>e</w:t>
      </w:r>
      <w:r>
        <w:rPr>
          <w:sz w:val="20"/>
        </w:rPr>
        <w:t>一</w:t>
      </w:r>
      <w:r>
        <w:rPr>
          <w:sz w:val="20"/>
        </w:rPr>
        <w:t>&gt;ne</w:t>
      </w:r>
      <w:r>
        <w:rPr>
          <w:sz w:val="20"/>
        </w:rPr>
        <w:t>黑一</w:t>
      </w:r>
      <w:r>
        <w:rPr>
          <w:sz w:val="20"/>
        </w:rPr>
        <w:t>d3L t</w:t>
      </w:r>
      <w:r>
        <w:rPr>
          <w:sz w:val="20"/>
        </w:rPr>
        <w:t>性〕．</w:t>
      </w:r>
      <w:r>
        <w:rPr>
          <w:sz w:val="20"/>
        </w:rPr>
        <w:t>f</w:t>
      </w:r>
      <w:r>
        <w:rPr>
          <w:sz w:val="20"/>
        </w:rPr>
        <w:t>攵</w:t>
      </w:r>
      <w:r>
        <w:rPr>
          <w:sz w:val="20"/>
        </w:rPr>
        <w:t>r</w:t>
      </w:r>
      <w:r>
        <w:rPr>
          <w:sz w:val="20"/>
        </w:rPr>
        <w:t>。</w:t>
      </w:r>
      <w:r>
        <w:rPr>
          <w:sz w:val="20"/>
        </w:rPr>
        <w:t>t</w:t>
      </w:r>
      <w:r>
        <w:rPr>
          <w:sz w:val="20"/>
        </w:rPr>
        <w:t>。</w:t>
      </w:r>
      <w:r>
        <w:rPr>
          <w:sz w:val="20"/>
        </w:rPr>
        <w:t>age</w:t>
      </w:r>
      <w:r>
        <w:rPr>
          <w:sz w:val="20"/>
        </w:rPr>
        <w:t>．</w:t>
      </w:r>
      <w:r>
        <w:rPr>
          <w:sz w:val="20"/>
        </w:rPr>
        <w:t>/</w:t>
      </w:r>
      <w:r>
        <w:rPr>
          <w:sz w:val="20"/>
        </w:rPr>
        <w:t>将。指针指向当前顶点指向的结点吖</w:t>
      </w:r>
    </w:p>
    <w:p w:rsidR="004A1D4E" w:rsidRDefault="009A508B">
      <w:pPr>
        <w:spacing w:after="212" w:line="265" w:lineRule="auto"/>
        <w:ind w:left="1130" w:hanging="10"/>
        <w:jc w:val="both"/>
      </w:pPr>
      <w:r>
        <w:rPr>
          <w:sz w:val="24"/>
        </w:rPr>
        <w:t>G-&gt;ad3Listti1.firstedge=e; /</w:t>
      </w:r>
      <w:r>
        <w:rPr>
          <w:sz w:val="24"/>
        </w:rPr>
        <w:t>将当前顶点的指针指向</w:t>
      </w:r>
      <w:r>
        <w:rPr>
          <w:sz w:val="24"/>
        </w:rPr>
        <w:t>e</w:t>
      </w:r>
      <w:r>
        <w:rPr>
          <w:sz w:val="24"/>
        </w:rPr>
        <w:t>齒</w:t>
      </w:r>
      <w:r>
        <w:rPr>
          <w:sz w:val="24"/>
        </w:rPr>
        <w:t>/</w:t>
      </w:r>
    </w:p>
    <w:p w:rsidR="004A1D4E" w:rsidRDefault="009A508B">
      <w:pPr>
        <w:spacing w:after="5" w:line="262" w:lineRule="auto"/>
        <w:ind w:left="1130" w:right="92"/>
        <w:jc w:val="both"/>
      </w:pPr>
      <w:r>
        <w:rPr>
          <w:sz w:val="20"/>
        </w:rPr>
        <w:t>。：（</w:t>
      </w:r>
      <w:r>
        <w:rPr>
          <w:sz w:val="20"/>
        </w:rPr>
        <w:t>E</w:t>
      </w:r>
      <w:r>
        <w:rPr>
          <w:sz w:val="20"/>
        </w:rPr>
        <w:t>。</w:t>
      </w:r>
      <w:r>
        <w:rPr>
          <w:sz w:val="20"/>
        </w:rPr>
        <w:t>maiioe</w:t>
      </w:r>
      <w:r>
        <w:rPr>
          <w:sz w:val="20"/>
        </w:rPr>
        <w:t>（思攵</w:t>
      </w:r>
      <w:r>
        <w:rPr>
          <w:sz w:val="20"/>
        </w:rPr>
        <w:t>“</w:t>
      </w:r>
      <w:r>
        <w:rPr>
          <w:sz w:val="20"/>
        </w:rPr>
        <w:t>。</w:t>
      </w:r>
      <w:r>
        <w:rPr>
          <w:sz w:val="20"/>
        </w:rPr>
        <w:t>f (EdgeN0de)</w:t>
      </w:r>
      <w:r>
        <w:rPr>
          <w:sz w:val="20"/>
        </w:rPr>
        <w:t>）；</w:t>
      </w:r>
      <w:r>
        <w:rPr>
          <w:sz w:val="20"/>
        </w:rPr>
        <w:t>/</w:t>
      </w:r>
      <w:r>
        <w:rPr>
          <w:sz w:val="20"/>
        </w:rPr>
        <w:t>．向内存申请空间，吖</w:t>
      </w:r>
    </w:p>
    <w:p w:rsidR="004A1D4E" w:rsidRDefault="009A508B">
      <w:pPr>
        <w:spacing w:after="5" w:line="262" w:lineRule="auto"/>
        <w:ind w:left="10" w:right="305"/>
        <w:jc w:val="both"/>
      </w:pPr>
      <w:r>
        <w:rPr>
          <w:noProof/>
        </w:rPr>
        <mc:AlternateContent>
          <mc:Choice Requires="wpg">
            <w:drawing>
              <wp:anchor distT="0" distB="0" distL="114300" distR="114300" simplePos="0" relativeHeight="252145664" behindDoc="0" locked="0" layoutInCell="1" allowOverlap="1">
                <wp:simplePos x="0" y="0"/>
                <wp:positionH relativeFrom="column">
                  <wp:posOffset>3388391</wp:posOffset>
                </wp:positionH>
                <wp:positionV relativeFrom="paragraph">
                  <wp:posOffset>-191114</wp:posOffset>
                </wp:positionV>
                <wp:extent cx="1558401" cy="1143668"/>
                <wp:effectExtent l="0" t="0" r="0" b="0"/>
                <wp:wrapSquare wrapText="bothSides"/>
                <wp:docPr id="3021331" name="Group 3021331"/>
                <wp:cNvGraphicFramePr/>
                <a:graphic xmlns:a="http://schemas.openxmlformats.org/drawingml/2006/main">
                  <a:graphicData uri="http://schemas.microsoft.com/office/word/2010/wordprocessingGroup">
                    <wpg:wgp>
                      <wpg:cNvGrpSpPr/>
                      <wpg:grpSpPr>
                        <a:xfrm>
                          <a:off x="0" y="0"/>
                          <a:ext cx="1558401" cy="1143668"/>
                          <a:chOff x="0" y="0"/>
                          <a:chExt cx="1558401" cy="1143668"/>
                        </a:xfrm>
                      </wpg:grpSpPr>
                      <pic:pic xmlns:pic="http://schemas.openxmlformats.org/drawingml/2006/picture">
                        <pic:nvPicPr>
                          <pic:cNvPr id="3117391" name="Picture 3117391"/>
                          <pic:cNvPicPr/>
                        </pic:nvPicPr>
                        <pic:blipFill>
                          <a:blip r:embed="rId2253"/>
                          <a:stretch>
                            <a:fillRect/>
                          </a:stretch>
                        </pic:blipFill>
                        <pic:spPr>
                          <a:xfrm>
                            <a:off x="0" y="25846"/>
                            <a:ext cx="1558401" cy="1117823"/>
                          </a:xfrm>
                          <a:prstGeom prst="rect">
                            <a:avLst/>
                          </a:prstGeom>
                        </pic:spPr>
                      </pic:pic>
                      <wps:wsp>
                        <wps:cNvPr id="1047968" name="Rectangle 1047968"/>
                        <wps:cNvSpPr/>
                        <wps:spPr>
                          <a:xfrm>
                            <a:off x="452648" y="0"/>
                            <a:ext cx="137605" cy="171873"/>
                          </a:xfrm>
                          <a:prstGeom prst="rect">
                            <a:avLst/>
                          </a:prstGeom>
                          <a:ln>
                            <a:noFill/>
                          </a:ln>
                        </wps:spPr>
                        <wps:txbx>
                          <w:txbxContent>
                            <w:p w:rsidR="004A1D4E" w:rsidRDefault="009A508B">
                              <w:r>
                                <w:rPr>
                                  <w:sz w:val="18"/>
                                </w:rPr>
                                <w:t>生</w:t>
                              </w:r>
                            </w:p>
                          </w:txbxContent>
                        </wps:txbx>
                        <wps:bodyPr horzOverflow="overflow" vert="horz" lIns="0" tIns="0" rIns="0" bIns="0" rtlCol="0">
                          <a:noAutofit/>
                        </wps:bodyPr>
                      </wps:wsp>
                      <wps:wsp>
                        <wps:cNvPr id="1047969" name="Rectangle 1047969"/>
                        <wps:cNvSpPr/>
                        <wps:spPr>
                          <a:xfrm>
                            <a:off x="562577" y="0"/>
                            <a:ext cx="146205" cy="171873"/>
                          </a:xfrm>
                          <a:prstGeom prst="rect">
                            <a:avLst/>
                          </a:prstGeom>
                          <a:ln>
                            <a:noFill/>
                          </a:ln>
                        </wps:spPr>
                        <wps:txbx>
                          <w:txbxContent>
                            <w:p w:rsidR="004A1D4E" w:rsidRDefault="009A508B">
                              <w:r>
                                <w:rPr>
                                  <w:sz w:val="18"/>
                                </w:rPr>
                                <w:t>成</w:t>
                              </w:r>
                            </w:p>
                          </w:txbxContent>
                        </wps:txbx>
                        <wps:bodyPr horzOverflow="overflow" vert="horz" lIns="0" tIns="0" rIns="0" bIns="0" rtlCol="0">
                          <a:noAutofit/>
                        </wps:bodyPr>
                      </wps:wsp>
                      <wps:wsp>
                        <wps:cNvPr id="1047970" name="Rectangle 1047970"/>
                        <wps:cNvSpPr/>
                        <wps:spPr>
                          <a:xfrm>
                            <a:off x="678972" y="0"/>
                            <a:ext cx="137605" cy="171873"/>
                          </a:xfrm>
                          <a:prstGeom prst="rect">
                            <a:avLst/>
                          </a:prstGeom>
                          <a:ln>
                            <a:noFill/>
                          </a:ln>
                        </wps:spPr>
                        <wps:txbx>
                          <w:txbxContent>
                            <w:p w:rsidR="004A1D4E" w:rsidRDefault="009A508B">
                              <w:r>
                                <w:rPr>
                                  <w:sz w:val="18"/>
                                </w:rPr>
                                <w:t>边</w:t>
                              </w:r>
                            </w:p>
                          </w:txbxContent>
                        </wps:txbx>
                        <wps:bodyPr horzOverflow="overflow" vert="horz" lIns="0" tIns="0" rIns="0" bIns="0" rtlCol="0">
                          <a:noAutofit/>
                        </wps:bodyPr>
                      </wps:wsp>
                      <wps:wsp>
                        <wps:cNvPr id="1047971" name="Rectangle 1047971"/>
                        <wps:cNvSpPr/>
                        <wps:spPr>
                          <a:xfrm>
                            <a:off x="788900" y="9692"/>
                            <a:ext cx="154806" cy="158983"/>
                          </a:xfrm>
                          <a:prstGeom prst="rect">
                            <a:avLst/>
                          </a:prstGeom>
                          <a:ln>
                            <a:noFill/>
                          </a:ln>
                        </wps:spPr>
                        <wps:txbx>
                          <w:txbxContent>
                            <w:p w:rsidR="004A1D4E" w:rsidRDefault="009A508B">
                              <w:r>
                                <w:rPr>
                                  <w:sz w:val="20"/>
                                </w:rPr>
                                <w:t>表</w:t>
                              </w:r>
                            </w:p>
                          </w:txbxContent>
                        </wps:txbx>
                        <wps:bodyPr horzOverflow="overflow" vert="horz" lIns="0" tIns="0" rIns="0" bIns="0" rtlCol="0">
                          <a:noAutofit/>
                        </wps:bodyPr>
                      </wps:wsp>
                      <wps:wsp>
                        <wps:cNvPr id="1047972" name="Rectangle 1047972"/>
                        <wps:cNvSpPr/>
                        <wps:spPr>
                          <a:xfrm>
                            <a:off x="905296" y="0"/>
                            <a:ext cx="146205" cy="171873"/>
                          </a:xfrm>
                          <a:prstGeom prst="rect">
                            <a:avLst/>
                          </a:prstGeom>
                          <a:ln>
                            <a:noFill/>
                          </a:ln>
                        </wps:spPr>
                        <wps:txbx>
                          <w:txbxContent>
                            <w:p w:rsidR="004A1D4E" w:rsidRDefault="009A508B">
                              <w:r>
                                <w:rPr>
                                  <w:sz w:val="18"/>
                                </w:rPr>
                                <w:t>结</w:t>
                              </w:r>
                            </w:p>
                          </w:txbxContent>
                        </wps:txbx>
                        <wps:bodyPr horzOverflow="overflow" vert="horz" lIns="0" tIns="0" rIns="0" bIns="0" rtlCol="0">
                          <a:noAutofit/>
                        </wps:bodyPr>
                      </wps:wsp>
                      <wps:wsp>
                        <wps:cNvPr id="1047973" name="Rectangle 1047973"/>
                        <wps:cNvSpPr/>
                        <wps:spPr>
                          <a:xfrm>
                            <a:off x="1015224" y="0"/>
                            <a:ext cx="197807" cy="180467"/>
                          </a:xfrm>
                          <a:prstGeom prst="rect">
                            <a:avLst/>
                          </a:prstGeom>
                          <a:ln>
                            <a:noFill/>
                          </a:ln>
                        </wps:spPr>
                        <wps:txbx>
                          <w:txbxContent>
                            <w:p w:rsidR="004A1D4E" w:rsidRDefault="009A508B">
                              <w:r>
                                <w:rPr>
                                  <w:sz w:val="18"/>
                                </w:rPr>
                                <w:t>点</w:t>
                              </w:r>
                            </w:p>
                          </w:txbxContent>
                        </wps:txbx>
                        <wps:bodyPr horzOverflow="overflow" vert="horz" lIns="0" tIns="0" rIns="0" bIns="0" rtlCol="0">
                          <a:noAutofit/>
                        </wps:bodyPr>
                      </wps:wsp>
                    </wpg:wgp>
                  </a:graphicData>
                </a:graphic>
              </wp:anchor>
            </w:drawing>
          </mc:Choice>
          <mc:Fallback>
            <w:pict>
              <v:group id="Group 3021331" o:spid="_x0000_s1808" style="position:absolute;left:0;text-align:left;margin-left:266.8pt;margin-top:-15.05pt;width:122.7pt;height:90.05pt;z-index:252145664;mso-position-horizontal-relative:text;mso-position-vertical-relative:text" coordsize="15584,114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">
                <v:shape id="Picture 3117391" o:spid="_x0000_s1809" type="#_x0000_t75" style="position:absolute;top:258;width:15584;height:1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">
                  <v:imagedata r:id="rId2254" o:title=""/>
                </v:shape>
                <v:rect id="Rectangle 1047968" o:spid="_x0000_s1810" style="position:absolute;left:4526;width:137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" filled="f" stroked="f">
                  <v:textbox inset="0,0,0,0">
                    <w:txbxContent>
                      <w:p w:rsidR="004A1D4E" w:rsidRDefault="009A508B">
                        <w:r>
                          <w:rPr>
                            <w:sz w:val="18"/>
                          </w:rPr>
                          <w:t>生</w:t>
                        </w:r>
                      </w:p>
                    </w:txbxContent>
                  </v:textbox>
                </v:rect>
                <v:rect id="Rectangle 1047969" o:spid="_x0000_s1811" style="position:absolute;left:5625;width:146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" filled="f" stroked="f">
                  <v:textbox inset="0,0,0,0">
                    <w:txbxContent>
                      <w:p w:rsidR="004A1D4E" w:rsidRDefault="009A508B">
                        <w:r>
                          <w:rPr>
                            <w:sz w:val="18"/>
                          </w:rPr>
                          <w:t>成</w:t>
                        </w:r>
                      </w:p>
                    </w:txbxContent>
                  </v:textbox>
                </v:rect>
                <v:rect id="Rectangle 1047970" o:spid="_x0000_s1812" style="position:absolute;left:6789;width:137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" filled="f" stroked="f">
                  <v:textbox inset="0,0,0,0">
                    <w:txbxContent>
                      <w:p w:rsidR="004A1D4E" w:rsidRDefault="009A508B">
                        <w:r>
                          <w:rPr>
                            <w:sz w:val="18"/>
                          </w:rPr>
                          <w:t>边</w:t>
                        </w:r>
                      </w:p>
                    </w:txbxContent>
                  </v:textbox>
                </v:rect>
                <v:rect id="Rectangle 1047971" o:spid="_x0000_s1813" style="position:absolute;left:7889;top:96;width:154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" filled="f" stroked="f">
                  <v:textbox inset="0,0,0,0">
                    <w:txbxContent>
                      <w:p w:rsidR="004A1D4E" w:rsidRDefault="009A508B">
                        <w:r>
                          <w:rPr>
                            <w:sz w:val="20"/>
                          </w:rPr>
                          <w:t>表</w:t>
                        </w:r>
                      </w:p>
                    </w:txbxContent>
                  </v:textbox>
                </v:rect>
                <v:rect id="Rectangle 1047972" o:spid="_x0000_s1814" style="position:absolute;left:9052;width:146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" filled="f" stroked="f">
                  <v:textbox inset="0,0,0,0">
                    <w:txbxContent>
                      <w:p w:rsidR="004A1D4E" w:rsidRDefault="009A508B">
                        <w:r>
                          <w:rPr>
                            <w:sz w:val="18"/>
                          </w:rPr>
                          <w:t>结</w:t>
                        </w:r>
                      </w:p>
                    </w:txbxContent>
                  </v:textbox>
                </v:rect>
                <v:rect id="Rectangle 1047973" o:spid="_x0000_s1815" style="position:absolute;left:10152;width:1978;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" filled="f" stroked="f">
                  <v:textbox inset="0,0,0,0">
                    <w:txbxContent>
                      <w:p w:rsidR="004A1D4E" w:rsidRDefault="009A508B">
                        <w:r>
                          <w:rPr>
                            <w:sz w:val="18"/>
                          </w:rPr>
                          <w:t>点</w:t>
                        </w:r>
                      </w:p>
                    </w:txbxContent>
                  </v:textbox>
                </v:rect>
                <w10:wrap type="square"/>
              </v:group>
            </w:pict>
          </mc:Fallback>
        </mc:AlternateContent>
      </w:r>
      <w:r>
        <w:rPr>
          <w:noProof/>
        </w:rPr>
        <w:drawing>
          <wp:anchor distT="0" distB="0" distL="114300" distR="114300" simplePos="0" relativeHeight="252146688" behindDoc="0" locked="0" layoutInCell="1" allowOverlap="0">
            <wp:simplePos x="0" y="0"/>
            <wp:positionH relativeFrom="column">
              <wp:posOffset>-12932</wp:posOffset>
            </wp:positionH>
            <wp:positionV relativeFrom="paragraph">
              <wp:posOffset>-68347</wp:posOffset>
            </wp:positionV>
            <wp:extent cx="303921" cy="995056"/>
            <wp:effectExtent l="0" t="0" r="0" b="0"/>
            <wp:wrapSquare wrapText="bothSides"/>
            <wp:docPr id="1051817" name="Picture 1051817"/>
            <wp:cNvGraphicFramePr/>
            <a:graphic xmlns:a="http://schemas.openxmlformats.org/drawingml/2006/main">
              <a:graphicData uri="http://schemas.openxmlformats.org/drawingml/2006/picture">
                <pic:pic xmlns:pic="http://schemas.openxmlformats.org/drawingml/2006/picture">
                  <pic:nvPicPr>
                    <pic:cNvPr id="1051817" name="Picture 1051817"/>
                    <pic:cNvPicPr/>
                  </pic:nvPicPr>
                  <pic:blipFill>
                    <a:blip r:embed="rId2255"/>
                    <a:stretch>
                      <a:fillRect/>
                    </a:stretch>
                  </pic:blipFill>
                  <pic:spPr>
                    <a:xfrm>
                      <a:off x="0" y="0"/>
                      <a:ext cx="303921" cy="995056"/>
                    </a:xfrm>
                    <a:prstGeom prst="rect">
                      <a:avLst/>
                    </a:prstGeom>
                  </pic:spPr>
                </pic:pic>
              </a:graphicData>
            </a:graphic>
          </wp:anchor>
        </w:drawing>
      </w:r>
      <w:r>
        <w:rPr>
          <w:noProof/>
        </w:rPr>
        <w:drawing>
          <wp:anchor distT="0" distB="0" distL="114300" distR="114300" simplePos="0" relativeHeight="252147712" behindDoc="0" locked="0" layoutInCell="1" allowOverlap="0">
            <wp:simplePos x="0" y="0"/>
            <wp:positionH relativeFrom="column">
              <wp:posOffset>2140377</wp:posOffset>
            </wp:positionH>
            <wp:positionV relativeFrom="paragraph">
              <wp:posOffset>875017</wp:posOffset>
            </wp:positionV>
            <wp:extent cx="898829" cy="58153"/>
            <wp:effectExtent l="0" t="0" r="0" b="0"/>
            <wp:wrapSquare wrapText="bothSides"/>
            <wp:docPr id="1051819" name="Picture 1051819"/>
            <wp:cNvGraphicFramePr/>
            <a:graphic xmlns:a="http://schemas.openxmlformats.org/drawingml/2006/main">
              <a:graphicData uri="http://schemas.openxmlformats.org/drawingml/2006/picture">
                <pic:pic xmlns:pic="http://schemas.openxmlformats.org/drawingml/2006/picture">
                  <pic:nvPicPr>
                    <pic:cNvPr id="1051819" name="Picture 1051819"/>
                    <pic:cNvPicPr/>
                  </pic:nvPicPr>
                  <pic:blipFill>
                    <a:blip r:embed="rId2256"/>
                    <a:stretch>
                      <a:fillRect/>
                    </a:stretch>
                  </pic:blipFill>
                  <pic:spPr>
                    <a:xfrm>
                      <a:off x="0" y="0"/>
                      <a:ext cx="898829" cy="58153"/>
                    </a:xfrm>
                    <a:prstGeom prst="rect">
                      <a:avLst/>
                    </a:prstGeom>
                  </pic:spPr>
                </pic:pic>
              </a:graphicData>
            </a:graphic>
          </wp:anchor>
        </w:drawing>
      </w:r>
      <w:r>
        <w:rPr>
          <w:sz w:val="20"/>
        </w:rPr>
        <w:t>e—&gt;adjvex=i /</w:t>
      </w:r>
      <w:r>
        <w:rPr>
          <w:sz w:val="20"/>
        </w:rPr>
        <w:t>邻接序号为</w:t>
      </w:r>
      <w:r>
        <w:rPr>
          <w:sz w:val="20"/>
        </w:rPr>
        <w:t xml:space="preserve"> e-&gt;next=G—&gt;adjLi•tt3J</w:t>
      </w:r>
      <w:r>
        <w:rPr>
          <w:sz w:val="20"/>
        </w:rPr>
        <w:t>．</w:t>
      </w:r>
      <w:r>
        <w:rPr>
          <w:sz w:val="20"/>
        </w:rPr>
        <w:t>f</w:t>
      </w:r>
      <w:r>
        <w:rPr>
          <w:sz w:val="20"/>
        </w:rPr>
        <w:t>攵</w:t>
      </w:r>
      <w:r>
        <w:rPr>
          <w:sz w:val="20"/>
        </w:rPr>
        <w:t>rgted e</w:t>
      </w:r>
      <w:r>
        <w:rPr>
          <w:sz w:val="20"/>
        </w:rPr>
        <w:t>浮将。指针</w:t>
      </w:r>
    </w:p>
    <w:p w:rsidR="004A1D4E" w:rsidRDefault="009A508B">
      <w:pPr>
        <w:spacing w:after="533" w:line="265" w:lineRule="auto"/>
        <w:ind w:left="15" w:hanging="10"/>
        <w:jc w:val="both"/>
      </w:pPr>
      <w:r>
        <w:rPr>
          <w:sz w:val="24"/>
        </w:rPr>
        <w:t>G-&gt;ad3ListtjJ .firstedge=e</w:t>
      </w:r>
      <w:r>
        <w:rPr>
          <w:sz w:val="24"/>
        </w:rPr>
        <w:t>將当前顶点的指针指向</w:t>
      </w:r>
      <w:r>
        <w:rPr>
          <w:sz w:val="24"/>
        </w:rPr>
        <w:t>0</w:t>
      </w:r>
      <w:r>
        <w:rPr>
          <w:sz w:val="24"/>
        </w:rPr>
        <w:t>夤</w:t>
      </w:r>
      <w:r>
        <w:rPr>
          <w:sz w:val="24"/>
        </w:rPr>
        <w:t>/</w:t>
      </w:r>
    </w:p>
    <w:p w:rsidR="004A1D4E" w:rsidRDefault="009A508B">
      <w:pPr>
        <w:spacing w:before="199" w:after="5" w:line="227" w:lineRule="auto"/>
        <w:ind w:left="10" w:right="10" w:firstLine="356"/>
        <w:jc w:val="both"/>
      </w:pPr>
      <w:r>
        <w:rPr>
          <w:noProof/>
        </w:rPr>
        <w:drawing>
          <wp:anchor distT="0" distB="0" distL="114300" distR="114300" simplePos="0" relativeHeight="252148736" behindDoc="0" locked="0" layoutInCell="1" allowOverlap="0">
            <wp:simplePos x="0" y="0"/>
            <wp:positionH relativeFrom="page">
              <wp:posOffset>5722760</wp:posOffset>
            </wp:positionH>
            <wp:positionV relativeFrom="page">
              <wp:posOffset>2765481</wp:posOffset>
            </wp:positionV>
            <wp:extent cx="6466" cy="6461"/>
            <wp:effectExtent l="0" t="0" r="0" b="0"/>
            <wp:wrapSquare wrapText="bothSides"/>
            <wp:docPr id="1051538" name="Picture 1051538"/>
            <wp:cNvGraphicFramePr/>
            <a:graphic xmlns:a="http://schemas.openxmlformats.org/drawingml/2006/main">
              <a:graphicData uri="http://schemas.openxmlformats.org/drawingml/2006/picture">
                <pic:pic xmlns:pic="http://schemas.openxmlformats.org/drawingml/2006/picture">
                  <pic:nvPicPr>
                    <pic:cNvPr id="1051538" name="Picture 1051538"/>
                    <pic:cNvPicPr/>
                  </pic:nvPicPr>
                  <pic:blipFill>
                    <a:blip r:embed="rId350"/>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49760" behindDoc="0" locked="0" layoutInCell="1" allowOverlap="0">
            <wp:simplePos x="0" y="0"/>
            <wp:positionH relativeFrom="page">
              <wp:posOffset>5742159</wp:posOffset>
            </wp:positionH>
            <wp:positionV relativeFrom="page">
              <wp:posOffset>2771942</wp:posOffset>
            </wp:positionV>
            <wp:extent cx="6466" cy="12923"/>
            <wp:effectExtent l="0" t="0" r="0" b="0"/>
            <wp:wrapSquare wrapText="bothSides"/>
            <wp:docPr id="1051539" name="Picture 1051539"/>
            <wp:cNvGraphicFramePr/>
            <a:graphic xmlns:a="http://schemas.openxmlformats.org/drawingml/2006/main">
              <a:graphicData uri="http://schemas.openxmlformats.org/drawingml/2006/picture">
                <pic:pic xmlns:pic="http://schemas.openxmlformats.org/drawingml/2006/picture">
                  <pic:nvPicPr>
                    <pic:cNvPr id="1051539" name="Picture 1051539"/>
                    <pic:cNvPicPr/>
                  </pic:nvPicPr>
                  <pic:blipFill>
                    <a:blip r:embed="rId2257"/>
                    <a:stretch>
                      <a:fillRect/>
                    </a:stretch>
                  </pic:blipFill>
                  <pic:spPr>
                    <a:xfrm>
                      <a:off x="0" y="0"/>
                      <a:ext cx="6466" cy="12923"/>
                    </a:xfrm>
                    <a:prstGeom prst="rect">
                      <a:avLst/>
                    </a:prstGeom>
                  </pic:spPr>
                </pic:pic>
              </a:graphicData>
            </a:graphic>
          </wp:anchor>
        </w:drawing>
      </w:r>
      <w:r>
        <w:rPr>
          <w:noProof/>
        </w:rPr>
        <w:drawing>
          <wp:anchor distT="0" distB="0" distL="114300" distR="114300" simplePos="0" relativeHeight="252150784" behindDoc="0" locked="0" layoutInCell="1" allowOverlap="0">
            <wp:simplePos x="0" y="0"/>
            <wp:positionH relativeFrom="page">
              <wp:posOffset>5729226</wp:posOffset>
            </wp:positionH>
            <wp:positionV relativeFrom="page">
              <wp:posOffset>2791326</wp:posOffset>
            </wp:positionV>
            <wp:extent cx="6467" cy="6461"/>
            <wp:effectExtent l="0" t="0" r="0" b="0"/>
            <wp:wrapSquare wrapText="bothSides"/>
            <wp:docPr id="1051540" name="Picture 1051540"/>
            <wp:cNvGraphicFramePr/>
            <a:graphic xmlns:a="http://schemas.openxmlformats.org/drawingml/2006/main">
              <a:graphicData uri="http://schemas.openxmlformats.org/drawingml/2006/picture">
                <pic:pic xmlns:pic="http://schemas.openxmlformats.org/drawingml/2006/picture">
                  <pic:nvPicPr>
                    <pic:cNvPr id="1051540" name="Picture 1051540"/>
                    <pic:cNvPicPr/>
                  </pic:nvPicPr>
                  <pic:blipFill>
                    <a:blip r:embed="rId23"/>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151808" behindDoc="0" locked="0" layoutInCell="1" allowOverlap="0">
            <wp:simplePos x="0" y="0"/>
            <wp:positionH relativeFrom="page">
              <wp:posOffset>5729226</wp:posOffset>
            </wp:positionH>
            <wp:positionV relativeFrom="page">
              <wp:posOffset>1634735</wp:posOffset>
            </wp:positionV>
            <wp:extent cx="6467" cy="6461"/>
            <wp:effectExtent l="0" t="0" r="0" b="0"/>
            <wp:wrapSquare wrapText="bothSides"/>
            <wp:docPr id="1051533" name="Picture 1051533"/>
            <wp:cNvGraphicFramePr/>
            <a:graphic xmlns:a="http://schemas.openxmlformats.org/drawingml/2006/main">
              <a:graphicData uri="http://schemas.openxmlformats.org/drawingml/2006/picture">
                <pic:pic xmlns:pic="http://schemas.openxmlformats.org/drawingml/2006/picture">
                  <pic:nvPicPr>
                    <pic:cNvPr id="1051533" name="Picture 1051533"/>
                    <pic:cNvPicPr/>
                  </pic:nvPicPr>
                  <pic:blipFill>
                    <a:blip r:embed="rId394"/>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152832" behindDoc="0" locked="0" layoutInCell="1" allowOverlap="0">
            <wp:simplePos x="0" y="0"/>
            <wp:positionH relativeFrom="page">
              <wp:posOffset>5793890</wp:posOffset>
            </wp:positionH>
            <wp:positionV relativeFrom="page">
              <wp:posOffset>1654119</wp:posOffset>
            </wp:positionV>
            <wp:extent cx="6466" cy="6461"/>
            <wp:effectExtent l="0" t="0" r="0" b="0"/>
            <wp:wrapSquare wrapText="bothSides"/>
            <wp:docPr id="1051534" name="Picture 1051534"/>
            <wp:cNvGraphicFramePr/>
            <a:graphic xmlns:a="http://schemas.openxmlformats.org/drawingml/2006/main">
              <a:graphicData uri="http://schemas.openxmlformats.org/drawingml/2006/picture">
                <pic:pic xmlns:pic="http://schemas.openxmlformats.org/drawingml/2006/picture">
                  <pic:nvPicPr>
                    <pic:cNvPr id="1051534" name="Picture 1051534"/>
                    <pic:cNvPicPr/>
                  </pic:nvPicPr>
                  <pic:blipFill>
                    <a:blip r:embed="rId26"/>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53856" behindDoc="0" locked="0" layoutInCell="1" allowOverlap="0">
            <wp:simplePos x="0" y="0"/>
            <wp:positionH relativeFrom="page">
              <wp:posOffset>5793890</wp:posOffset>
            </wp:positionH>
            <wp:positionV relativeFrom="page">
              <wp:posOffset>1686426</wp:posOffset>
            </wp:positionV>
            <wp:extent cx="6466" cy="6461"/>
            <wp:effectExtent l="0" t="0" r="0" b="0"/>
            <wp:wrapSquare wrapText="bothSides"/>
            <wp:docPr id="1051537" name="Picture 1051537"/>
            <wp:cNvGraphicFramePr/>
            <a:graphic xmlns:a="http://schemas.openxmlformats.org/drawingml/2006/main">
              <a:graphicData uri="http://schemas.openxmlformats.org/drawingml/2006/picture">
                <pic:pic xmlns:pic="http://schemas.openxmlformats.org/drawingml/2006/picture">
                  <pic:nvPicPr>
                    <pic:cNvPr id="1051537" name="Picture 1051537"/>
                    <pic:cNvPicPr/>
                  </pic:nvPicPr>
                  <pic:blipFill>
                    <a:blip r:embed="rId26"/>
                    <a:stretch>
                      <a:fillRect/>
                    </a:stretch>
                  </pic:blipFill>
                  <pic:spPr>
                    <a:xfrm>
                      <a:off x="0" y="0"/>
                      <a:ext cx="6466" cy="6461"/>
                    </a:xfrm>
                    <a:prstGeom prst="rect">
                      <a:avLst/>
                    </a:prstGeom>
                  </pic:spPr>
                </pic:pic>
              </a:graphicData>
            </a:graphic>
          </wp:anchor>
        </w:drawing>
      </w:r>
      <w:r>
        <w:t>这里加粗代码，是应用了我们在单链表创建中讲解到的头插法</w:t>
      </w:r>
      <w:r>
        <w:t>9</w:t>
      </w:r>
      <w:r>
        <w:t>，由于对于无向图，一条边对应都是两个顶点，所以在循环中，一次就针对</w:t>
      </w:r>
      <w:r>
        <w:t>i</w:t>
      </w:r>
      <w:r>
        <w:t>和</w:t>
      </w:r>
      <w:r>
        <w:t>j</w:t>
      </w:r>
      <w:r>
        <w:t>分另刂进行了插人。</w:t>
      </w:r>
    </w:p>
    <w:p w:rsidR="004A1D4E" w:rsidRDefault="009A508B">
      <w:pPr>
        <w:spacing w:after="5" w:line="262" w:lineRule="auto"/>
        <w:ind w:left="10" w:right="10"/>
        <w:jc w:val="both"/>
      </w:pPr>
      <w:r>
        <w:rPr>
          <w:sz w:val="20"/>
        </w:rPr>
        <w:t>本算法的时间复杂度，对于</w:t>
      </w:r>
      <w:r>
        <w:rPr>
          <w:sz w:val="20"/>
        </w:rPr>
        <w:t>n</w:t>
      </w:r>
      <w:r>
        <w:rPr>
          <w:sz w:val="20"/>
        </w:rPr>
        <w:t>个顶点</w:t>
      </w:r>
      <w:r>
        <w:rPr>
          <w:sz w:val="20"/>
        </w:rPr>
        <w:t>e</w:t>
      </w:r>
      <w:r>
        <w:rPr>
          <w:sz w:val="20"/>
        </w:rPr>
        <w:t>条边来说，很容易得出是</w:t>
      </w:r>
      <w:r>
        <w:rPr>
          <w:sz w:val="20"/>
        </w:rPr>
        <w:t>0</w:t>
      </w:r>
      <w:r>
        <w:rPr>
          <w:sz w:val="20"/>
        </w:rPr>
        <w:t>〔</w:t>
      </w:r>
      <w:r>
        <w:rPr>
          <w:sz w:val="20"/>
        </w:rPr>
        <w:t>n+e</w:t>
      </w:r>
      <w:r>
        <w:rPr>
          <w:sz w:val="20"/>
        </w:rPr>
        <w:t>〕。</w:t>
      </w:r>
    </w:p>
    <w:p w:rsidR="004A1D4E" w:rsidRDefault="009A508B">
      <w:pPr>
        <w:spacing w:after="4" w:line="265" w:lineRule="auto"/>
        <w:ind w:left="15" w:hanging="10"/>
        <w:jc w:val="both"/>
      </w:pPr>
      <w:r>
        <w:rPr>
          <w:sz w:val="24"/>
        </w:rPr>
        <w:t>7</w:t>
      </w:r>
      <w:r>
        <w:rPr>
          <w:sz w:val="24"/>
        </w:rPr>
        <w:t>．</w:t>
      </w:r>
      <w:r>
        <w:rPr>
          <w:sz w:val="24"/>
        </w:rPr>
        <w:t>4</w:t>
      </w:r>
      <w:r>
        <w:rPr>
          <w:sz w:val="24"/>
        </w:rPr>
        <w:t>．</w:t>
      </w:r>
      <w:r>
        <w:rPr>
          <w:sz w:val="24"/>
        </w:rPr>
        <w:t>3</w:t>
      </w:r>
      <w:r>
        <w:rPr>
          <w:sz w:val="24"/>
        </w:rPr>
        <w:t>十字链表</w:t>
      </w:r>
    </w:p>
    <w:p w:rsidR="004A1D4E" w:rsidRDefault="009A508B">
      <w:pPr>
        <w:spacing w:after="310" w:line="262" w:lineRule="auto"/>
        <w:ind w:left="10" w:right="10" w:firstLine="377"/>
        <w:jc w:val="both"/>
      </w:pPr>
      <w:r>
        <w:rPr>
          <w:sz w:val="20"/>
        </w:rPr>
        <w:t>记得看过一个创意，我非常喜欢。说的是在美国，晚上需要保安通过视频监控对如商场超市、码头仓库、办公写字楼等场所进行安保工作，如图</w:t>
      </w:r>
      <w:r>
        <w:rPr>
          <w:sz w:val="20"/>
        </w:rPr>
        <w:t>7</w:t>
      </w:r>
      <w:r>
        <w:rPr>
          <w:sz w:val="20"/>
        </w:rPr>
        <w:t>．</w:t>
      </w:r>
      <w:r>
        <w:rPr>
          <w:sz w:val="20"/>
        </w:rPr>
        <w:t>4</w:t>
      </w:r>
      <w:r>
        <w:rPr>
          <w:sz w:val="20"/>
        </w:rPr>
        <w:t>．</w:t>
      </w:r>
      <w:r>
        <w:rPr>
          <w:sz w:val="20"/>
        </w:rPr>
        <w:t>9</w:t>
      </w:r>
      <w:r>
        <w:rPr>
          <w:sz w:val="20"/>
        </w:rPr>
        <w:t>所示。值夜班代价总是</w:t>
      </w:r>
      <w:r>
        <w:rPr>
          <w:sz w:val="20"/>
        </w:rPr>
        <w:lastRenderedPageBreak/>
        <w:t>比较大的，所以人员成本很高。我们国家的一位老兄在国内经常和美国的朋友视频聊天，但总为白天黑夜的时差苦恼，突然灵感一来，想到一个绝妙的点子。他创建一家公司，承接美国客户的视频监控任务，因为美国的黑夜就是中国的白天，利用互联网，他的员工白天上班就可以监控到美国仓库夜间的实际情况，如果发生了像火灾、偷盗这样的突发事件，及时电话到美国当地相关人员处理。由于利用了</w:t>
      </w:r>
      <w:r>
        <w:rPr>
          <w:sz w:val="20"/>
        </w:rPr>
        <w:t>时差和人员成本的优势，这位老兄发了大财。这个创意让我们知道，充分利用现有的资源，正向思维、逆向思维、整合思维可以创造更大价值。</w:t>
      </w:r>
    </w:p>
    <w:p w:rsidR="004A1D4E" w:rsidRDefault="009A508B">
      <w:pPr>
        <w:spacing w:after="70"/>
      </w:pPr>
      <w:r>
        <w:rPr>
          <w:noProof/>
        </w:rPr>
        <mc:AlternateContent>
          <mc:Choice Requires="wpg">
            <w:drawing>
              <wp:inline distT="0" distB="0" distL="0" distR="0">
                <wp:extent cx="1817057" cy="12923"/>
                <wp:effectExtent l="0" t="0" r="0" b="0"/>
                <wp:docPr id="3117393" name="Group 3117393"/>
                <wp:cNvGraphicFramePr/>
                <a:graphic xmlns:a="http://schemas.openxmlformats.org/drawingml/2006/main">
                  <a:graphicData uri="http://schemas.microsoft.com/office/word/2010/wordprocessingGroup">
                    <wpg:wgp>
                      <wpg:cNvGrpSpPr/>
                      <wpg:grpSpPr>
                        <a:xfrm>
                          <a:off x="0" y="0"/>
                          <a:ext cx="1817057" cy="12923"/>
                          <a:chOff x="0" y="0"/>
                          <a:chExt cx="1817057" cy="12923"/>
                        </a:xfrm>
                      </wpg:grpSpPr>
                      <wps:wsp>
                        <wps:cNvPr id="3117392" name="Shape 3117392"/>
                        <wps:cNvSpPr/>
                        <wps:spPr>
                          <a:xfrm>
                            <a:off x="0" y="0"/>
                            <a:ext cx="1817057" cy="12923"/>
                          </a:xfrm>
                          <a:custGeom>
                            <a:avLst/>
                            <a:gdLst/>
                            <a:ahLst/>
                            <a:cxnLst/>
                            <a:rect l="0" t="0" r="0" b="0"/>
                            <a:pathLst>
                              <a:path w="1817057" h="12923">
                                <a:moveTo>
                                  <a:pt x="0" y="6462"/>
                                </a:moveTo>
                                <a:lnTo>
                                  <a:pt x="1817057"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7393" style="width:143.075pt;height:1.01758pt;mso-position-horizontal-relative:char;mso-position-vertical-relative:line" coordsize="18170,129">
                <v:shape id="Shape 3117392" style="position:absolute;width:18170;height:129;left:0;top:0;" coordsize="1817057,12923" path="m0,6462l1817057,6462">
                  <v:stroke weight="1.01758pt" endcap="flat" joinstyle="miter" miterlimit="1" on="true" color="#000000"/>
                  <v:fill on="false" color="#000000"/>
                </v:shape>
              </v:group>
            </w:pict>
          </mc:Fallback>
        </mc:AlternateContent>
      </w:r>
    </w:p>
    <w:p w:rsidR="004A1D4E" w:rsidRDefault="009A508B">
      <w:pPr>
        <w:spacing w:after="4" w:line="262" w:lineRule="auto"/>
        <w:ind w:left="15" w:hanging="10"/>
        <w:jc w:val="both"/>
      </w:pPr>
      <w:r>
        <w:rPr>
          <w:sz w:val="16"/>
        </w:rPr>
        <w:t>£</w:t>
      </w:r>
      <w:r>
        <w:rPr>
          <w:sz w:val="16"/>
        </w:rPr>
        <w:t>：详细讲解参见本书</w:t>
      </w:r>
      <w:r>
        <w:rPr>
          <w:sz w:val="16"/>
        </w:rPr>
        <w:t>39</w:t>
      </w:r>
      <w:r>
        <w:rPr>
          <w:sz w:val="16"/>
        </w:rPr>
        <w:t>节内容。</w:t>
      </w:r>
    </w:p>
    <w:p w:rsidR="004A1D4E" w:rsidRDefault="009A508B">
      <w:pPr>
        <w:spacing w:after="123" w:line="265" w:lineRule="auto"/>
        <w:ind w:left="10" w:right="285" w:hanging="10"/>
        <w:jc w:val="right"/>
      </w:pPr>
      <w:r>
        <w:rPr>
          <w:sz w:val="18"/>
        </w:rPr>
        <w:t>意</w:t>
      </w:r>
    </w:p>
    <w:p w:rsidR="004A1D4E" w:rsidRDefault="009A508B">
      <w:pPr>
        <w:spacing w:after="145"/>
        <w:ind w:left="1314"/>
      </w:pPr>
      <w:r>
        <w:rPr>
          <w:noProof/>
        </w:rPr>
        <w:drawing>
          <wp:inline distT="0" distB="0" distL="0" distR="0">
            <wp:extent cx="3259063" cy="2410104"/>
            <wp:effectExtent l="0" t="0" r="0" b="0"/>
            <wp:docPr id="3117394" name="Picture 3117394"/>
            <wp:cNvGraphicFramePr/>
            <a:graphic xmlns:a="http://schemas.openxmlformats.org/drawingml/2006/main">
              <a:graphicData uri="http://schemas.openxmlformats.org/drawingml/2006/picture">
                <pic:pic xmlns:pic="http://schemas.openxmlformats.org/drawingml/2006/picture">
                  <pic:nvPicPr>
                    <pic:cNvPr id="3117394" name="Picture 3117394"/>
                    <pic:cNvPicPr/>
                  </pic:nvPicPr>
                  <pic:blipFill>
                    <a:blip r:embed="rId2258"/>
                    <a:stretch>
                      <a:fillRect/>
                    </a:stretch>
                  </pic:blipFill>
                  <pic:spPr>
                    <a:xfrm>
                      <a:off x="0" y="0"/>
                      <a:ext cx="3259063" cy="2410104"/>
                    </a:xfrm>
                    <a:prstGeom prst="rect">
                      <a:avLst/>
                    </a:prstGeom>
                  </pic:spPr>
                </pic:pic>
              </a:graphicData>
            </a:graphic>
          </wp:inline>
        </w:drawing>
      </w:r>
    </w:p>
    <w:p w:rsidR="004A1D4E" w:rsidRDefault="009A508B">
      <w:pPr>
        <w:spacing w:after="3" w:line="265" w:lineRule="auto"/>
        <w:ind w:left="1273" w:right="1273" w:hanging="10"/>
        <w:jc w:val="center"/>
      </w:pPr>
      <w:r>
        <w:rPr>
          <w:sz w:val="18"/>
        </w:rPr>
        <w:t>图</w:t>
      </w:r>
      <w:r>
        <w:rPr>
          <w:sz w:val="18"/>
        </w:rPr>
        <w:t>7</w:t>
      </w:r>
      <w:r>
        <w:rPr>
          <w:sz w:val="18"/>
        </w:rPr>
        <w:t>．</w:t>
      </w:r>
      <w:r>
        <w:rPr>
          <w:sz w:val="18"/>
        </w:rPr>
        <w:t>4</w:t>
      </w:r>
      <w:r>
        <w:rPr>
          <w:sz w:val="18"/>
        </w:rPr>
        <w:t>．</w:t>
      </w:r>
      <w:r>
        <w:rPr>
          <w:sz w:val="18"/>
        </w:rPr>
        <w:t>9</w:t>
      </w:r>
    </w:p>
    <w:p w:rsidR="004A1D4E" w:rsidRDefault="009A508B">
      <w:pPr>
        <w:spacing w:after="5" w:line="262" w:lineRule="auto"/>
        <w:ind w:left="10" w:right="10" w:firstLine="377"/>
        <w:jc w:val="both"/>
      </w:pPr>
      <w:r>
        <w:rPr>
          <w:noProof/>
        </w:rPr>
        <w:drawing>
          <wp:anchor distT="0" distB="0" distL="114300" distR="114300" simplePos="0" relativeHeight="252154880" behindDoc="0" locked="0" layoutInCell="1" allowOverlap="0">
            <wp:simplePos x="0" y="0"/>
            <wp:positionH relativeFrom="page">
              <wp:posOffset>5897353</wp:posOffset>
            </wp:positionH>
            <wp:positionV relativeFrom="page">
              <wp:posOffset>7617995</wp:posOffset>
            </wp:positionV>
            <wp:extent cx="6466" cy="6462"/>
            <wp:effectExtent l="0" t="0" r="0" b="0"/>
            <wp:wrapSquare wrapText="bothSides"/>
            <wp:docPr id="1058568" name="Picture 1058568"/>
            <wp:cNvGraphicFramePr/>
            <a:graphic xmlns:a="http://schemas.openxmlformats.org/drawingml/2006/main">
              <a:graphicData uri="http://schemas.openxmlformats.org/drawingml/2006/picture">
                <pic:pic xmlns:pic="http://schemas.openxmlformats.org/drawingml/2006/picture">
                  <pic:nvPicPr>
                    <pic:cNvPr id="1058568" name="Picture 1058568"/>
                    <pic:cNvPicPr/>
                  </pic:nvPicPr>
                  <pic:blipFill>
                    <a:blip r:embed="rId24"/>
                    <a:stretch>
                      <a:fillRect/>
                    </a:stretch>
                  </pic:blipFill>
                  <pic:spPr>
                    <a:xfrm>
                      <a:off x="0" y="0"/>
                      <a:ext cx="6466" cy="6462"/>
                    </a:xfrm>
                    <a:prstGeom prst="rect">
                      <a:avLst/>
                    </a:prstGeom>
                  </pic:spPr>
                </pic:pic>
              </a:graphicData>
            </a:graphic>
          </wp:anchor>
        </w:drawing>
      </w:r>
      <w:r>
        <w:rPr>
          <w:sz w:val="20"/>
        </w:rPr>
        <w:t>那么对于有向图来说，邻接表是有缺陷的。关心了出度问题，想了解人度就必须要遍历整个图才能知道，反之，逆邻接表解决了人度却不了解出度的情况。有没有可能把邻接表与逆邻接表结合起来呢？答案是肯定的，就是把它们整合在一起。这就是我们现在要讲的有向图的一种存储方法：十字链表</w:t>
      </w:r>
      <w:r>
        <w:rPr>
          <w:sz w:val="20"/>
        </w:rPr>
        <w:t>(Orthogonal List)</w:t>
      </w:r>
      <w:r>
        <w:rPr>
          <w:sz w:val="20"/>
        </w:rPr>
        <w:t>。</w:t>
      </w:r>
      <w:r>
        <w:rPr>
          <w:noProof/>
        </w:rPr>
        <w:drawing>
          <wp:inline distT="0" distB="0" distL="0" distR="0">
            <wp:extent cx="6466" cy="6461"/>
            <wp:effectExtent l="0" t="0" r="0" b="0"/>
            <wp:docPr id="1058566" name="Picture 1058566"/>
            <wp:cNvGraphicFramePr/>
            <a:graphic xmlns:a="http://schemas.openxmlformats.org/drawingml/2006/main">
              <a:graphicData uri="http://schemas.openxmlformats.org/drawingml/2006/picture">
                <pic:pic xmlns:pic="http://schemas.openxmlformats.org/drawingml/2006/picture">
                  <pic:nvPicPr>
                    <pic:cNvPr id="1058566" name="Picture 1058566"/>
                    <pic:cNvPicPr/>
                  </pic:nvPicPr>
                  <pic:blipFill>
                    <a:blip r:embed="rId91"/>
                    <a:stretch>
                      <a:fillRect/>
                    </a:stretch>
                  </pic:blipFill>
                  <pic:spPr>
                    <a:xfrm>
                      <a:off x="0" y="0"/>
                      <a:ext cx="6466" cy="6461"/>
                    </a:xfrm>
                    <a:prstGeom prst="rect">
                      <a:avLst/>
                    </a:prstGeom>
                  </pic:spPr>
                </pic:pic>
              </a:graphicData>
            </a:graphic>
          </wp:inline>
        </w:drawing>
      </w:r>
      <w:r>
        <w:rPr>
          <w:sz w:val="20"/>
        </w:rPr>
        <w:t>我们重新定义顶点表结点</w:t>
      </w:r>
      <w:r>
        <w:rPr>
          <w:sz w:val="20"/>
        </w:rPr>
        <w:t>结构如表</w:t>
      </w:r>
      <w:r>
        <w:rPr>
          <w:sz w:val="20"/>
        </w:rPr>
        <w:t>7</w:t>
      </w:r>
      <w:r>
        <w:rPr>
          <w:sz w:val="20"/>
        </w:rPr>
        <w:t>．</w:t>
      </w:r>
      <w:r>
        <w:rPr>
          <w:sz w:val="20"/>
        </w:rPr>
        <w:t>4</w:t>
      </w:r>
      <w:r>
        <w:rPr>
          <w:sz w:val="20"/>
        </w:rPr>
        <w:t>．</w:t>
      </w:r>
      <w:r>
        <w:rPr>
          <w:sz w:val="20"/>
        </w:rPr>
        <w:t>1</w:t>
      </w:r>
      <w:r>
        <w:rPr>
          <w:sz w:val="20"/>
        </w:rPr>
        <w:t>所示。</w:t>
      </w:r>
    </w:p>
    <w:p w:rsidR="004A1D4E" w:rsidRDefault="009A508B">
      <w:pPr>
        <w:spacing w:after="3" w:line="265" w:lineRule="auto"/>
        <w:ind w:left="1273" w:right="1303" w:hanging="10"/>
        <w:jc w:val="center"/>
      </w:pPr>
      <w:r>
        <w:rPr>
          <w:sz w:val="18"/>
        </w:rPr>
        <w:t>表</w:t>
      </w:r>
      <w:r>
        <w:rPr>
          <w:sz w:val="18"/>
        </w:rPr>
        <w:t>7</w:t>
      </w:r>
      <w:r>
        <w:rPr>
          <w:sz w:val="18"/>
        </w:rPr>
        <w:t>、</w:t>
      </w:r>
      <w:r>
        <w:rPr>
          <w:sz w:val="18"/>
        </w:rPr>
        <w:t>4</w:t>
      </w:r>
      <w:r>
        <w:rPr>
          <w:sz w:val="18"/>
        </w:rPr>
        <w:t>．</w:t>
      </w:r>
      <w:r>
        <w:rPr>
          <w:sz w:val="18"/>
        </w:rPr>
        <w:t>1</w:t>
      </w:r>
    </w:p>
    <w:tbl>
      <w:tblPr>
        <w:tblStyle w:val="TableGrid"/>
        <w:tblW w:w="2872" w:type="dxa"/>
        <w:tblInd w:w="2444" w:type="dxa"/>
        <w:tblCellMar>
          <w:top w:w="0" w:type="dxa"/>
          <w:left w:w="102" w:type="dxa"/>
          <w:bottom w:w="0" w:type="dxa"/>
          <w:right w:w="115" w:type="dxa"/>
        </w:tblCellMar>
        <w:tblLook w:val="04A0" w:firstRow="1" w:lastRow="0" w:firstColumn="1" w:lastColumn="0" w:noHBand="0" w:noVBand="1"/>
      </w:tblPr>
      <w:tblGrid>
        <w:gridCol w:w="942"/>
        <w:gridCol w:w="942"/>
        <w:gridCol w:w="988"/>
      </w:tblGrid>
      <w:tr w:rsidR="004A1D4E">
        <w:trPr>
          <w:trHeight w:val="224"/>
        </w:trPr>
        <w:tc>
          <w:tcPr>
            <w:tcW w:w="94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data</w:t>
            </w:r>
          </w:p>
        </w:tc>
        <w:tc>
          <w:tcPr>
            <w:tcW w:w="94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pPr>
            <w:r>
              <w:rPr>
                <w:sz w:val="18"/>
              </w:rPr>
              <w:t>firstin</w:t>
            </w:r>
          </w:p>
        </w:tc>
        <w:tc>
          <w:tcPr>
            <w:tcW w:w="98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firstout</w:t>
            </w:r>
          </w:p>
        </w:tc>
      </w:tr>
    </w:tbl>
    <w:p w:rsidR="004A1D4E" w:rsidRDefault="009A508B">
      <w:pPr>
        <w:spacing w:after="5" w:line="227" w:lineRule="auto"/>
        <w:ind w:left="10" w:right="10" w:firstLine="367"/>
        <w:jc w:val="both"/>
      </w:pPr>
      <w:r>
        <w:t>其中</w:t>
      </w:r>
      <w:r>
        <w:t>firsbn</w:t>
      </w:r>
      <w:r>
        <w:t>表示人边表头指针，指向该顶点的人边表中第一个结点，</w:t>
      </w:r>
      <w:r>
        <w:t xml:space="preserve"> firstout</w:t>
      </w:r>
      <w:r>
        <w:t>表示出边表头指针，指向该顶点的出边表中的第一个结点。</w:t>
      </w:r>
    </w:p>
    <w:p w:rsidR="004A1D4E" w:rsidRDefault="009A508B">
      <w:pPr>
        <w:spacing w:after="29" w:line="227" w:lineRule="auto"/>
        <w:ind w:left="377" w:right="10" w:hanging="10"/>
        <w:jc w:val="both"/>
      </w:pPr>
      <w:r>
        <w:lastRenderedPageBreak/>
        <w:t>重新定义的边表结点结构如表</w:t>
      </w:r>
      <w:r>
        <w:t>7 2</w:t>
      </w:r>
      <w:r>
        <w:t>所示。</w:t>
      </w:r>
    </w:p>
    <w:p w:rsidR="004A1D4E" w:rsidRDefault="009A508B">
      <w:pPr>
        <w:spacing w:after="3" w:line="265" w:lineRule="auto"/>
        <w:ind w:left="265" w:right="265" w:hanging="10"/>
        <w:jc w:val="center"/>
      </w:pPr>
      <w:r>
        <w:t>表</w:t>
      </w:r>
      <w:r>
        <w:t>7</w:t>
      </w:r>
      <w:r>
        <w:t>．</w:t>
      </w:r>
      <w:r>
        <w:t>4</w:t>
      </w:r>
      <w:r>
        <w:t>．</w:t>
      </w:r>
      <w:r>
        <w:t>2</w:t>
      </w:r>
    </w:p>
    <w:tbl>
      <w:tblPr>
        <w:tblStyle w:val="TableGrid"/>
        <w:tblW w:w="3845" w:type="dxa"/>
        <w:tblInd w:w="1955" w:type="dxa"/>
        <w:tblCellMar>
          <w:top w:w="0" w:type="dxa"/>
          <w:left w:w="102" w:type="dxa"/>
          <w:bottom w:w="0" w:type="dxa"/>
          <w:right w:w="85" w:type="dxa"/>
        </w:tblCellMar>
        <w:tblLook w:val="04A0" w:firstRow="1" w:lastRow="0" w:firstColumn="1" w:lastColumn="0" w:noHBand="0" w:noVBand="1"/>
      </w:tblPr>
      <w:tblGrid>
        <w:gridCol w:w="946"/>
        <w:gridCol w:w="937"/>
        <w:gridCol w:w="978"/>
        <w:gridCol w:w="984"/>
      </w:tblGrid>
      <w:tr w:rsidR="004A1D4E">
        <w:trPr>
          <w:trHeight w:val="224"/>
        </w:trPr>
        <w:tc>
          <w:tcPr>
            <w:tcW w:w="94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tailvex</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 xml:space="preserve">headvex </w:t>
            </w:r>
          </w:p>
        </w:tc>
        <w:tc>
          <w:tcPr>
            <w:tcW w:w="9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 xml:space="preserve">headlink </w:t>
            </w:r>
          </w:p>
        </w:tc>
        <w:tc>
          <w:tcPr>
            <w:tcW w:w="984"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taillink</w:t>
            </w:r>
          </w:p>
        </w:tc>
      </w:tr>
    </w:tbl>
    <w:p w:rsidR="004A1D4E" w:rsidRDefault="009A508B">
      <w:pPr>
        <w:spacing w:after="5" w:line="219" w:lineRule="auto"/>
        <w:ind w:left="5" w:right="10" w:firstLine="367"/>
      </w:pPr>
      <w:r>
        <w:rPr>
          <w:sz w:val="20"/>
        </w:rPr>
        <w:t>其中是指弧起点在顶点表的下标，</w:t>
      </w:r>
      <w:r>
        <w:rPr>
          <w:sz w:val="20"/>
        </w:rPr>
        <w:t>headvex</w:t>
      </w:r>
      <w:r>
        <w:rPr>
          <w:sz w:val="20"/>
        </w:rPr>
        <w:t>是指弧终点在顶点表中的下标，</w:t>
      </w:r>
      <w:r>
        <w:rPr>
          <w:sz w:val="20"/>
        </w:rPr>
        <w:t>headlink</w:t>
      </w:r>
      <w:r>
        <w:rPr>
          <w:sz w:val="20"/>
        </w:rPr>
        <w:t>是指入边表指针域，指向终点相同的下一条边，</w:t>
      </w:r>
      <w:r>
        <w:rPr>
          <w:sz w:val="20"/>
        </w:rPr>
        <w:t>taillink</w:t>
      </w:r>
      <w:r>
        <w:rPr>
          <w:sz w:val="20"/>
        </w:rPr>
        <w:t>是指边表指针域，指向起点相同的下一条边。如果是网，还可以再增加一个</w:t>
      </w:r>
      <w:r>
        <w:rPr>
          <w:sz w:val="20"/>
        </w:rPr>
        <w:t>weight</w:t>
      </w:r>
      <w:r>
        <w:rPr>
          <w:sz w:val="20"/>
        </w:rPr>
        <w:t>域来存储权值。</w:t>
      </w:r>
      <w:r>
        <w:rPr>
          <w:noProof/>
        </w:rPr>
        <w:drawing>
          <wp:inline distT="0" distB="0" distL="0" distR="0">
            <wp:extent cx="6467" cy="6462"/>
            <wp:effectExtent l="0" t="0" r="0" b="0"/>
            <wp:docPr id="1058567" name="Picture 1058567"/>
            <wp:cNvGraphicFramePr/>
            <a:graphic xmlns:a="http://schemas.openxmlformats.org/drawingml/2006/main">
              <a:graphicData uri="http://schemas.openxmlformats.org/drawingml/2006/picture">
                <pic:pic xmlns:pic="http://schemas.openxmlformats.org/drawingml/2006/picture">
                  <pic:nvPicPr>
                    <pic:cNvPr id="1058567" name="Picture 1058567"/>
                    <pic:cNvPicPr/>
                  </pic:nvPicPr>
                  <pic:blipFill>
                    <a:blip r:embed="rId592"/>
                    <a:stretch>
                      <a:fillRect/>
                    </a:stretch>
                  </pic:blipFill>
                  <pic:spPr>
                    <a:xfrm>
                      <a:off x="0" y="0"/>
                      <a:ext cx="6467" cy="6462"/>
                    </a:xfrm>
                    <a:prstGeom prst="rect">
                      <a:avLst/>
                    </a:prstGeom>
                  </pic:spPr>
                </pic:pic>
              </a:graphicData>
            </a:graphic>
          </wp:inline>
        </w:drawing>
      </w:r>
    </w:p>
    <w:p w:rsidR="004A1D4E" w:rsidRDefault="009A508B">
      <w:pPr>
        <w:spacing w:after="5" w:line="262" w:lineRule="auto"/>
        <w:ind w:left="10" w:right="10" w:firstLine="397"/>
        <w:jc w:val="both"/>
      </w:pPr>
      <w:r>
        <w:rPr>
          <w:sz w:val="20"/>
        </w:rPr>
        <w:t>比如图</w:t>
      </w:r>
      <w:r>
        <w:rPr>
          <w:sz w:val="20"/>
        </w:rPr>
        <w:t>7</w:t>
      </w:r>
      <w:r>
        <w:rPr>
          <w:sz w:val="20"/>
        </w:rPr>
        <w:t>．</w:t>
      </w:r>
      <w:r>
        <w:rPr>
          <w:sz w:val="20"/>
        </w:rPr>
        <w:t>4</w:t>
      </w:r>
      <w:r>
        <w:rPr>
          <w:sz w:val="20"/>
        </w:rPr>
        <w:t>．</w:t>
      </w:r>
      <w:r>
        <w:rPr>
          <w:sz w:val="20"/>
        </w:rPr>
        <w:t>10</w:t>
      </w:r>
      <w:r>
        <w:rPr>
          <w:sz w:val="20"/>
        </w:rPr>
        <w:t>，顶点依然是存人一个一维数组</w:t>
      </w:r>
      <w:r>
        <w:rPr>
          <w:sz w:val="20"/>
        </w:rPr>
        <w:t>{y</w:t>
      </w:r>
      <w:r>
        <w:rPr>
          <w:sz w:val="20"/>
        </w:rPr>
        <w:t>。，</w:t>
      </w:r>
      <w:r>
        <w:rPr>
          <w:sz w:val="20"/>
        </w:rPr>
        <w:t>VI</w:t>
      </w:r>
      <w:r>
        <w:rPr>
          <w:sz w:val="20"/>
        </w:rPr>
        <w:t>，</w:t>
      </w:r>
      <w:r>
        <w:rPr>
          <w:sz w:val="20"/>
        </w:rPr>
        <w:t>va</w:t>
      </w:r>
      <w:r>
        <w:rPr>
          <w:sz w:val="20"/>
        </w:rPr>
        <w:t>，</w:t>
      </w:r>
      <w:r>
        <w:rPr>
          <w:sz w:val="20"/>
        </w:rPr>
        <w:t>V3},</w:t>
      </w:r>
      <w:r>
        <w:rPr>
          <w:sz w:val="20"/>
        </w:rPr>
        <w:t>实线箭头指针的图示完全与图</w:t>
      </w:r>
      <w:r>
        <w:rPr>
          <w:sz w:val="20"/>
        </w:rPr>
        <w:t>7</w:t>
      </w:r>
      <w:r>
        <w:rPr>
          <w:sz w:val="20"/>
        </w:rPr>
        <w:t>．</w:t>
      </w:r>
      <w:r>
        <w:rPr>
          <w:sz w:val="20"/>
        </w:rPr>
        <w:t>4·7</w:t>
      </w:r>
      <w:r>
        <w:rPr>
          <w:sz w:val="20"/>
        </w:rPr>
        <w:t>的邻接表相同。就以顶点</w:t>
      </w:r>
      <w:r>
        <w:rPr>
          <w:sz w:val="20"/>
        </w:rPr>
        <w:t>vo</w:t>
      </w:r>
      <w:r>
        <w:rPr>
          <w:sz w:val="20"/>
        </w:rPr>
        <w:t>来说，</w:t>
      </w:r>
      <w:r>
        <w:rPr>
          <w:sz w:val="20"/>
        </w:rPr>
        <w:t>firstout</w:t>
      </w:r>
      <w:r>
        <w:rPr>
          <w:sz w:val="20"/>
        </w:rPr>
        <w:t>指向的是出边表中的第一个结点所以</w:t>
      </w:r>
      <w:r>
        <w:rPr>
          <w:sz w:val="20"/>
        </w:rPr>
        <w:t>vo</w:t>
      </w:r>
      <w:r>
        <w:rPr>
          <w:sz w:val="20"/>
        </w:rPr>
        <w:t>边表结点的</w:t>
      </w:r>
      <w:r>
        <w:rPr>
          <w:sz w:val="20"/>
        </w:rPr>
        <w:t>headvex=3</w:t>
      </w:r>
      <w:r>
        <w:rPr>
          <w:sz w:val="20"/>
        </w:rPr>
        <w:t>，而</w:t>
      </w:r>
      <w:r>
        <w:rPr>
          <w:sz w:val="20"/>
        </w:rPr>
        <w:t>tailvex</w:t>
      </w:r>
      <w:r>
        <w:rPr>
          <w:sz w:val="20"/>
        </w:rPr>
        <w:t>其实就是当前顶点</w:t>
      </w:r>
      <w:r>
        <w:rPr>
          <w:sz w:val="20"/>
        </w:rPr>
        <w:t>vo</w:t>
      </w:r>
      <w:r>
        <w:rPr>
          <w:sz w:val="20"/>
        </w:rPr>
        <w:t>的下标</w:t>
      </w:r>
      <w:r>
        <w:rPr>
          <w:sz w:val="20"/>
        </w:rPr>
        <w:t xml:space="preserve"> 0</w:t>
      </w:r>
      <w:r>
        <w:rPr>
          <w:sz w:val="20"/>
        </w:rPr>
        <w:t>，由于</w:t>
      </w:r>
      <w:r>
        <w:rPr>
          <w:sz w:val="20"/>
        </w:rPr>
        <w:t>vo</w:t>
      </w:r>
      <w:r>
        <w:rPr>
          <w:sz w:val="20"/>
        </w:rPr>
        <w:t>只有一个出边顶点，所以</w:t>
      </w:r>
      <w:r>
        <w:rPr>
          <w:sz w:val="20"/>
        </w:rPr>
        <w:t>headlink</w:t>
      </w:r>
      <w:r>
        <w:rPr>
          <w:sz w:val="20"/>
        </w:rPr>
        <w:t>和</w:t>
      </w:r>
      <w:r>
        <w:rPr>
          <w:sz w:val="20"/>
        </w:rPr>
        <w:t>tallhnk</w:t>
      </w:r>
      <w:r>
        <w:rPr>
          <w:sz w:val="20"/>
        </w:rPr>
        <w:t>都是空。</w:t>
      </w:r>
    </w:p>
    <w:tbl>
      <w:tblPr>
        <w:tblStyle w:val="TableGrid"/>
        <w:tblW w:w="1356" w:type="dxa"/>
        <w:tblInd w:w="-15" w:type="dxa"/>
        <w:tblCellMar>
          <w:top w:w="52" w:type="dxa"/>
          <w:left w:w="137" w:type="dxa"/>
          <w:bottom w:w="0" w:type="dxa"/>
          <w:right w:w="66" w:type="dxa"/>
        </w:tblCellMar>
        <w:tblLook w:val="04A0" w:firstRow="1" w:lastRow="0" w:firstColumn="1" w:lastColumn="0" w:noHBand="0" w:noVBand="1"/>
      </w:tblPr>
      <w:tblGrid>
        <w:gridCol w:w="496"/>
        <w:gridCol w:w="860"/>
      </w:tblGrid>
      <w:tr w:rsidR="004A1D4E">
        <w:trPr>
          <w:trHeight w:val="326"/>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还</w:t>
            </w:r>
          </w:p>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数据结桂</w:t>
            </w:r>
          </w:p>
        </w:tc>
      </w:tr>
    </w:tbl>
    <w:p w:rsidR="004A1D4E" w:rsidRDefault="009A508B">
      <w:pPr>
        <w:spacing w:after="373"/>
        <w:ind w:left="-499"/>
      </w:pPr>
      <w:r>
        <w:rPr>
          <w:noProof/>
        </w:rPr>
        <mc:AlternateContent>
          <mc:Choice Requires="wpg">
            <w:drawing>
              <wp:inline distT="0" distB="0" distL="0" distR="0">
                <wp:extent cx="5050255" cy="2687944"/>
                <wp:effectExtent l="0" t="0" r="0" b="0"/>
                <wp:docPr id="3019349" name="Group 3019349"/>
                <wp:cNvGraphicFramePr/>
                <a:graphic xmlns:a="http://schemas.openxmlformats.org/drawingml/2006/main">
                  <a:graphicData uri="http://schemas.microsoft.com/office/word/2010/wordprocessingGroup">
                    <wpg:wgp>
                      <wpg:cNvGrpSpPr/>
                      <wpg:grpSpPr>
                        <a:xfrm>
                          <a:off x="0" y="0"/>
                          <a:ext cx="5050255" cy="2687944"/>
                          <a:chOff x="0" y="0"/>
                          <a:chExt cx="5050255" cy="2687944"/>
                        </a:xfrm>
                      </wpg:grpSpPr>
                      <pic:pic xmlns:pic="http://schemas.openxmlformats.org/drawingml/2006/picture">
                        <pic:nvPicPr>
                          <pic:cNvPr id="3117396" name="Picture 3117396"/>
                          <pic:cNvPicPr/>
                        </pic:nvPicPr>
                        <pic:blipFill>
                          <a:blip r:embed="rId2259"/>
                          <a:stretch>
                            <a:fillRect/>
                          </a:stretch>
                        </pic:blipFill>
                        <pic:spPr>
                          <a:xfrm>
                            <a:off x="0" y="45230"/>
                            <a:ext cx="5024389" cy="2642714"/>
                          </a:xfrm>
                          <a:prstGeom prst="rect">
                            <a:avLst/>
                          </a:prstGeom>
                        </pic:spPr>
                      </pic:pic>
                      <wps:wsp>
                        <wps:cNvPr id="1059471" name="Rectangle 1059471"/>
                        <wps:cNvSpPr/>
                        <wps:spPr>
                          <a:xfrm>
                            <a:off x="1118686" y="0"/>
                            <a:ext cx="137605" cy="154686"/>
                          </a:xfrm>
                          <a:prstGeom prst="rect">
                            <a:avLst/>
                          </a:prstGeom>
                          <a:ln>
                            <a:noFill/>
                          </a:ln>
                        </wps:spPr>
                        <wps:txbx>
                          <w:txbxContent>
                            <w:p w:rsidR="004A1D4E" w:rsidRDefault="009A508B">
                              <w:r>
                                <w:rPr>
                                  <w:sz w:val="18"/>
                                </w:rPr>
                                <w:t>和</w:t>
                              </w:r>
                            </w:p>
                          </w:txbxContent>
                        </wps:txbx>
                        <wps:bodyPr horzOverflow="overflow" vert="horz" lIns="0" tIns="0" rIns="0" bIns="0" rtlCol="0">
                          <a:noAutofit/>
                        </wps:bodyPr>
                      </wps:wsp>
                      <wps:wsp>
                        <wps:cNvPr id="1059472" name="Rectangle 1059472"/>
                        <wps:cNvSpPr/>
                        <wps:spPr>
                          <a:xfrm>
                            <a:off x="1228615" y="0"/>
                            <a:ext cx="120404" cy="154686"/>
                          </a:xfrm>
                          <a:prstGeom prst="rect">
                            <a:avLst/>
                          </a:prstGeom>
                          <a:ln>
                            <a:noFill/>
                          </a:ln>
                        </wps:spPr>
                        <wps:txbx>
                          <w:txbxContent>
                            <w:p w:rsidR="004A1D4E" w:rsidRDefault="009A508B">
                              <w:r>
                                <w:rPr>
                                  <w:sz w:val="18"/>
                                </w:rPr>
                                <w:t>当</w:t>
                              </w:r>
                            </w:p>
                          </w:txbxContent>
                        </wps:txbx>
                        <wps:bodyPr horzOverflow="overflow" vert="horz" lIns="0" tIns="0" rIns="0" bIns="0" rtlCol="0">
                          <a:noAutofit/>
                        </wps:bodyPr>
                      </wps:wsp>
                      <wps:wsp>
                        <wps:cNvPr id="1059473" name="Rectangle 1059473"/>
                        <wps:cNvSpPr/>
                        <wps:spPr>
                          <a:xfrm>
                            <a:off x="1325611" y="12923"/>
                            <a:ext cx="129005" cy="137498"/>
                          </a:xfrm>
                          <a:prstGeom prst="rect">
                            <a:avLst/>
                          </a:prstGeom>
                          <a:ln>
                            <a:noFill/>
                          </a:ln>
                        </wps:spPr>
                        <wps:txbx>
                          <w:txbxContent>
                            <w:p w:rsidR="004A1D4E" w:rsidRDefault="009A508B">
                              <w:r>
                                <w:rPr>
                                  <w:sz w:val="16"/>
                                </w:rPr>
                                <w:t>前</w:t>
                              </w:r>
                            </w:p>
                          </w:txbxContent>
                        </wps:txbx>
                        <wps:bodyPr horzOverflow="overflow" vert="horz" lIns="0" tIns="0" rIns="0" bIns="0" rtlCol="0">
                          <a:noAutofit/>
                        </wps:bodyPr>
                      </wps:wsp>
                      <wps:wsp>
                        <wps:cNvPr id="1059474" name="Rectangle 1059474"/>
                        <wps:cNvSpPr/>
                        <wps:spPr>
                          <a:xfrm>
                            <a:off x="1429073" y="0"/>
                            <a:ext cx="137605" cy="154686"/>
                          </a:xfrm>
                          <a:prstGeom prst="rect">
                            <a:avLst/>
                          </a:prstGeom>
                          <a:ln>
                            <a:noFill/>
                          </a:ln>
                        </wps:spPr>
                        <wps:txbx>
                          <w:txbxContent>
                            <w:p w:rsidR="004A1D4E" w:rsidRDefault="009A508B">
                              <w:r>
                                <w:rPr>
                                  <w:sz w:val="18"/>
                                </w:rPr>
                                <w:t>顶</w:t>
                              </w:r>
                            </w:p>
                          </w:txbxContent>
                        </wps:txbx>
                        <wps:bodyPr horzOverflow="overflow" vert="horz" lIns="0" tIns="0" rIns="0" bIns="0" rtlCol="0">
                          <a:noAutofit/>
                        </wps:bodyPr>
                      </wps:wsp>
                      <wps:wsp>
                        <wps:cNvPr id="1059475" name="Rectangle 1059475"/>
                        <wps:cNvSpPr/>
                        <wps:spPr>
                          <a:xfrm>
                            <a:off x="1539002" y="12923"/>
                            <a:ext cx="120404" cy="137498"/>
                          </a:xfrm>
                          <a:prstGeom prst="rect">
                            <a:avLst/>
                          </a:prstGeom>
                          <a:ln>
                            <a:noFill/>
                          </a:ln>
                        </wps:spPr>
                        <wps:txbx>
                          <w:txbxContent>
                            <w:p w:rsidR="004A1D4E" w:rsidRDefault="009A508B">
                              <w:r>
                                <w:rPr>
                                  <w:sz w:val="16"/>
                                </w:rPr>
                                <w:t>点</w:t>
                              </w:r>
                            </w:p>
                          </w:txbxContent>
                        </wps:txbx>
                        <wps:bodyPr horzOverflow="overflow" vert="horz" lIns="0" tIns="0" rIns="0" bIns="0" rtlCol="0">
                          <a:noAutofit/>
                        </wps:bodyPr>
                      </wps:wsp>
                      <wps:wsp>
                        <wps:cNvPr id="1059476" name="Rectangle 1059476"/>
                        <wps:cNvSpPr/>
                        <wps:spPr>
                          <a:xfrm>
                            <a:off x="1635998" y="0"/>
                            <a:ext cx="137604" cy="154686"/>
                          </a:xfrm>
                          <a:prstGeom prst="rect">
                            <a:avLst/>
                          </a:prstGeom>
                          <a:ln>
                            <a:noFill/>
                          </a:ln>
                        </wps:spPr>
                        <wps:txbx>
                          <w:txbxContent>
                            <w:p w:rsidR="004A1D4E" w:rsidRDefault="009A508B">
                              <w:r>
                                <w:rPr>
                                  <w:sz w:val="18"/>
                                </w:rPr>
                                <w:t>下</w:t>
                              </w:r>
                            </w:p>
                          </w:txbxContent>
                        </wps:txbx>
                        <wps:bodyPr horzOverflow="overflow" vert="horz" lIns="0" tIns="0" rIns="0" bIns="0" rtlCol="0">
                          <a:noAutofit/>
                        </wps:bodyPr>
                      </wps:wsp>
                      <wps:wsp>
                        <wps:cNvPr id="1059477" name="Rectangle 1059477"/>
                        <wps:cNvSpPr/>
                        <wps:spPr>
                          <a:xfrm>
                            <a:off x="1745927" y="12923"/>
                            <a:ext cx="129005" cy="137498"/>
                          </a:xfrm>
                          <a:prstGeom prst="rect">
                            <a:avLst/>
                          </a:prstGeom>
                          <a:ln>
                            <a:noFill/>
                          </a:ln>
                        </wps:spPr>
                        <wps:txbx>
                          <w:txbxContent>
                            <w:p w:rsidR="004A1D4E" w:rsidRDefault="009A508B">
                              <w:r>
                                <w:rPr>
                                  <w:sz w:val="16"/>
                                </w:rPr>
                                <w:t>标</w:t>
                              </w:r>
                            </w:p>
                          </w:txbxContent>
                        </wps:txbx>
                        <wps:bodyPr horzOverflow="overflow" vert="horz" lIns="0" tIns="0" rIns="0" bIns="0" rtlCol="0">
                          <a:noAutofit/>
                        </wps:bodyPr>
                      </wps:wsp>
                      <wps:wsp>
                        <wps:cNvPr id="1059478" name="Rectangle 1059478"/>
                        <wps:cNvSpPr/>
                        <wps:spPr>
                          <a:xfrm>
                            <a:off x="1849389" y="12923"/>
                            <a:ext cx="133305" cy="137498"/>
                          </a:xfrm>
                          <a:prstGeom prst="rect">
                            <a:avLst/>
                          </a:prstGeom>
                          <a:ln>
                            <a:noFill/>
                          </a:ln>
                        </wps:spPr>
                        <wps:txbx>
                          <w:txbxContent>
                            <w:p w:rsidR="004A1D4E" w:rsidRDefault="009A508B">
                              <w:r>
                                <w:rPr>
                                  <w:sz w:val="16"/>
                                </w:rPr>
                                <w:t>相</w:t>
                              </w:r>
                            </w:p>
                          </w:txbxContent>
                        </wps:txbx>
                        <wps:bodyPr horzOverflow="overflow" vert="horz" lIns="0" tIns="0" rIns="0" bIns="0" rtlCol="0">
                          <a:noAutofit/>
                        </wps:bodyPr>
                      </wps:wsp>
                      <wps:wsp>
                        <wps:cNvPr id="1059479" name="Rectangle 1059479"/>
                        <wps:cNvSpPr/>
                        <wps:spPr>
                          <a:xfrm>
                            <a:off x="1949618" y="12923"/>
                            <a:ext cx="137605" cy="137498"/>
                          </a:xfrm>
                          <a:prstGeom prst="rect">
                            <a:avLst/>
                          </a:prstGeom>
                          <a:ln>
                            <a:noFill/>
                          </a:ln>
                        </wps:spPr>
                        <wps:txbx>
                          <w:txbxContent>
                            <w:p w:rsidR="004A1D4E" w:rsidRDefault="009A508B">
                              <w:r>
                                <w:rPr>
                                  <w:sz w:val="16"/>
                                </w:rPr>
                                <w:t>同</w:t>
                              </w:r>
                            </w:p>
                          </w:txbxContent>
                        </wps:txbx>
                        <wps:bodyPr horzOverflow="overflow" vert="horz" lIns="0" tIns="0" rIns="0" bIns="0" rtlCol="0">
                          <a:noAutofit/>
                        </wps:bodyPr>
                      </wps:wsp>
                      <wps:wsp>
                        <wps:cNvPr id="1059557" name="Rectangle 1059557"/>
                        <wps:cNvSpPr/>
                        <wps:spPr>
                          <a:xfrm>
                            <a:off x="4911227" y="2306722"/>
                            <a:ext cx="184907" cy="146092"/>
                          </a:xfrm>
                          <a:prstGeom prst="rect">
                            <a:avLst/>
                          </a:prstGeom>
                          <a:ln>
                            <a:noFill/>
                          </a:ln>
                        </wps:spPr>
                        <wps:txbx>
                          <w:txbxContent>
                            <w:p w:rsidR="004A1D4E" w:rsidRDefault="009A508B">
                              <w:r>
                                <w:rPr>
                                  <w:sz w:val="38"/>
                                </w:rPr>
                                <w:t>0</w:t>
                              </w:r>
                            </w:p>
                          </w:txbxContent>
                        </wps:txbx>
                        <wps:bodyPr horzOverflow="overflow" vert="horz" lIns="0" tIns="0" rIns="0" bIns="0" rtlCol="0">
                          <a:noAutofit/>
                        </wps:bodyPr>
                      </wps:wsp>
                    </wpg:wgp>
                  </a:graphicData>
                </a:graphic>
              </wp:inline>
            </w:drawing>
          </mc:Choice>
          <mc:Fallback>
            <w:pict>
              <v:group id="Group 3019349" o:spid="_x0000_s1816" style="width:397.65pt;height:211.65pt;mso-position-horizontal-relative:char;mso-position-vertical-relative:line" coordsize="50502,26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&#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">
                <v:shape id="Picture 3117396" o:spid="_x0000_s1817" type="#_x0000_t75" style="position:absolute;top:452;width:50243;height:2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">
                  <v:imagedata r:id="rId2260" o:title=""/>
                </v:shape>
                <v:rect id="Rectangle 1059471" o:spid="_x0000_s1818" style="position:absolute;left:11186;width:137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" filled="f" stroked="f">
                  <v:textbox inset="0,0,0,0">
                    <w:txbxContent>
                      <w:p w:rsidR="004A1D4E" w:rsidRDefault="009A508B">
                        <w:r>
                          <w:rPr>
                            <w:sz w:val="18"/>
                          </w:rPr>
                          <w:t>和</w:t>
                        </w:r>
                      </w:p>
                    </w:txbxContent>
                  </v:textbox>
                </v:rect>
                <v:rect id="Rectangle 1059472" o:spid="_x0000_s1819" style="position:absolute;left:12286;width:120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" filled="f" stroked="f">
                  <v:textbox inset="0,0,0,0">
                    <w:txbxContent>
                      <w:p w:rsidR="004A1D4E" w:rsidRDefault="009A508B">
                        <w:r>
                          <w:rPr>
                            <w:sz w:val="18"/>
                          </w:rPr>
                          <w:t>当</w:t>
                        </w:r>
                      </w:p>
                    </w:txbxContent>
                  </v:textbox>
                </v:rect>
                <v:rect id="Rectangle 1059473" o:spid="_x0000_s1820" style="position:absolute;left:13256;top:129;width:129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" filled="f" stroked="f">
                  <v:textbox inset="0,0,0,0">
                    <w:txbxContent>
                      <w:p w:rsidR="004A1D4E" w:rsidRDefault="009A508B">
                        <w:r>
                          <w:rPr>
                            <w:sz w:val="16"/>
                          </w:rPr>
                          <w:t>前</w:t>
                        </w:r>
                      </w:p>
                    </w:txbxContent>
                  </v:textbox>
                </v:rect>
                <v:rect id="Rectangle 1059474" o:spid="_x0000_s1821" style="position:absolute;left:14290;width:137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" filled="f" stroked="f">
                  <v:textbox inset="0,0,0,0">
                    <w:txbxContent>
                      <w:p w:rsidR="004A1D4E" w:rsidRDefault="009A508B">
                        <w:r>
                          <w:rPr>
                            <w:sz w:val="18"/>
                          </w:rPr>
                          <w:t>顶</w:t>
                        </w:r>
                      </w:p>
                    </w:txbxContent>
                  </v:textbox>
                </v:rect>
                <v:rect id="Rectangle 1059475" o:spid="_x0000_s1822" style="position:absolute;left:15390;top:129;width:1204;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" filled="f" stroked="f">
                  <v:textbox inset="0,0,0,0">
                    <w:txbxContent>
                      <w:p w:rsidR="004A1D4E" w:rsidRDefault="009A508B">
                        <w:r>
                          <w:rPr>
                            <w:sz w:val="16"/>
                          </w:rPr>
                          <w:t>点</w:t>
                        </w:r>
                      </w:p>
                    </w:txbxContent>
                  </v:textbox>
                </v:rect>
                <v:rect id="Rectangle 1059476" o:spid="_x0000_s1823" style="position:absolute;left:16359;width:137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" filled="f" stroked="f">
                  <v:textbox inset="0,0,0,0">
                    <w:txbxContent>
                      <w:p w:rsidR="004A1D4E" w:rsidRDefault="009A508B">
                        <w:r>
                          <w:rPr>
                            <w:sz w:val="18"/>
                          </w:rPr>
                          <w:t>下</w:t>
                        </w:r>
                      </w:p>
                    </w:txbxContent>
                  </v:textbox>
                </v:rect>
                <v:rect id="Rectangle 1059477" o:spid="_x0000_s1824" style="position:absolute;left:17459;top:129;width:129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" filled="f" stroked="f">
                  <v:textbox inset="0,0,0,0">
                    <w:txbxContent>
                      <w:p w:rsidR="004A1D4E" w:rsidRDefault="009A508B">
                        <w:r>
                          <w:rPr>
                            <w:sz w:val="16"/>
                          </w:rPr>
                          <w:t>标</w:t>
                        </w:r>
                      </w:p>
                    </w:txbxContent>
                  </v:textbox>
                </v:rect>
                <v:rect id="Rectangle 1059478" o:spid="_x0000_s1825" style="position:absolute;left:18493;top:129;width:1333;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" filled="f" stroked="f">
                  <v:textbox inset="0,0,0,0">
                    <w:txbxContent>
                      <w:p w:rsidR="004A1D4E" w:rsidRDefault="009A508B">
                        <w:r>
                          <w:rPr>
                            <w:sz w:val="16"/>
                          </w:rPr>
                          <w:t>相</w:t>
                        </w:r>
                      </w:p>
                    </w:txbxContent>
                  </v:textbox>
                </v:rect>
                <v:rect id="Rectangle 1059479" o:spid="_x0000_s1826" style="position:absolute;left:19496;top:129;width:137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" filled="f" stroked="f">
                  <v:textbox inset="0,0,0,0">
                    <w:txbxContent>
                      <w:p w:rsidR="004A1D4E" w:rsidRDefault="009A508B">
                        <w:r>
                          <w:rPr>
                            <w:sz w:val="16"/>
                          </w:rPr>
                          <w:t>同</w:t>
                        </w:r>
                      </w:p>
                    </w:txbxContent>
                  </v:textbox>
                </v:rect>
                <v:rect id="Rectangle 1059557" o:spid="_x0000_s1827" style="position:absolute;left:49112;top:23067;width:18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" filled="f" stroked="f">
                  <v:textbox inset="0,0,0,0">
                    <w:txbxContent>
                      <w:p w:rsidR="004A1D4E" w:rsidRDefault="009A508B">
                        <w:r>
                          <w:rPr>
                            <w:sz w:val="38"/>
                          </w:rPr>
                          <w:t>0</w:t>
                        </w:r>
                      </w:p>
                    </w:txbxContent>
                  </v:textbox>
                </v:rect>
                <w10:anchorlock/>
              </v:group>
            </w:pict>
          </mc:Fallback>
        </mc:AlternateContent>
      </w:r>
    </w:p>
    <w:p w:rsidR="004A1D4E" w:rsidRDefault="009A508B">
      <w:pPr>
        <w:spacing w:after="3" w:line="265" w:lineRule="auto"/>
        <w:ind w:left="1273" w:right="1314" w:hanging="10"/>
        <w:jc w:val="center"/>
      </w:pPr>
      <w:r>
        <w:rPr>
          <w:sz w:val="18"/>
        </w:rPr>
        <w:t>图</w:t>
      </w:r>
      <w:r>
        <w:rPr>
          <w:sz w:val="18"/>
        </w:rPr>
        <w:t>7</w:t>
      </w:r>
      <w:r>
        <w:rPr>
          <w:sz w:val="18"/>
        </w:rPr>
        <w:t>．</w:t>
      </w:r>
      <w:r>
        <w:rPr>
          <w:sz w:val="18"/>
        </w:rPr>
        <w:t>4</w:t>
      </w:r>
      <w:r>
        <w:rPr>
          <w:sz w:val="18"/>
        </w:rPr>
        <w:t>．</w:t>
      </w:r>
      <w:r>
        <w:rPr>
          <w:sz w:val="18"/>
        </w:rPr>
        <w:t>10</w:t>
      </w:r>
    </w:p>
    <w:p w:rsidR="004A1D4E" w:rsidRDefault="009A508B">
      <w:pPr>
        <w:spacing w:after="3" w:line="226" w:lineRule="auto"/>
        <w:ind w:left="5" w:firstLine="367"/>
      </w:pPr>
      <w:r>
        <w:t>我们重点需要来解释虚线箭头的含义，它其实就是此图的逆邻接表的表示。对于</w:t>
      </w:r>
      <w:r>
        <w:t xml:space="preserve"> v</w:t>
      </w:r>
      <w:r>
        <w:t>。来说，它有两个顶点和的人边。因此</w:t>
      </w:r>
      <w:r>
        <w:t>vo</w:t>
      </w:r>
      <w:r>
        <w:t>的</w:t>
      </w:r>
      <w:r>
        <w:t>firstin</w:t>
      </w:r>
      <w:r>
        <w:t>指向顶点</w:t>
      </w:r>
      <w:r>
        <w:t>VI</w:t>
      </w:r>
      <w:r>
        <w:t>的边表结点中</w:t>
      </w:r>
      <w:r>
        <w:t xml:space="preserve"> headvex</w:t>
      </w:r>
      <w:r>
        <w:t>为</w:t>
      </w:r>
      <w:r>
        <w:t>0</w:t>
      </w:r>
      <w:r>
        <w:t>的结点，如图</w:t>
      </w:r>
      <w:r>
        <w:t>7</w:t>
      </w:r>
      <w:r>
        <w:t>．</w:t>
      </w:r>
      <w:r>
        <w:t>4</w:t>
      </w:r>
      <w:r>
        <w:t>．</w:t>
      </w:r>
      <w:r>
        <w:t>10</w:t>
      </w:r>
      <w:r>
        <w:t>右图中的．。接着由人边结点的</w:t>
      </w:r>
      <w:r>
        <w:t>headlink</w:t>
      </w:r>
      <w:r>
        <w:t>指向下一个人边顶点</w:t>
      </w:r>
      <w:r>
        <w:t>V2,</w:t>
      </w:r>
      <w:r>
        <w:t>如图中的．。对于顶点，它有一个入边顶点</w:t>
      </w:r>
      <w:r>
        <w:t>V2</w:t>
      </w:r>
      <w:r>
        <w:t>，所以它的</w:t>
      </w:r>
      <w:r>
        <w:t xml:space="preserve">firsun </w:t>
      </w:r>
      <w:r>
        <w:t>指向顶点的边表结点中</w:t>
      </w:r>
      <w:r>
        <w:t>headvex</w:t>
      </w:r>
      <w:r>
        <w:t>为</w:t>
      </w:r>
      <w:r>
        <w:t>1</w:t>
      </w:r>
      <w:r>
        <w:t>的结点，如图中的囹。顶点</w:t>
      </w:r>
      <w:r>
        <w:t>V2</w:t>
      </w:r>
      <w:r>
        <w:t>和</w:t>
      </w:r>
      <w:r>
        <w:t>V3</w:t>
      </w:r>
      <w:r>
        <w:t>也是同样有一个人边顶点，如图中</w:t>
      </w:r>
      <w:r>
        <w:t>@</w:t>
      </w:r>
      <w:r>
        <w:t>和</w:t>
      </w:r>
      <w:r>
        <w:t>0</w:t>
      </w:r>
      <w:r>
        <w:t>。</w:t>
      </w:r>
    </w:p>
    <w:p w:rsidR="004A1D4E" w:rsidRDefault="009A508B">
      <w:pPr>
        <w:spacing w:after="107" w:line="262" w:lineRule="auto"/>
        <w:ind w:left="10" w:right="10" w:firstLine="367"/>
        <w:jc w:val="both"/>
      </w:pPr>
      <w:r>
        <w:rPr>
          <w:sz w:val="20"/>
        </w:rPr>
        <w:t>十字链表的好处就是因为把邻接表和逆邻接表整合在了一起，这样既容易找到以</w:t>
      </w:r>
      <w:r>
        <w:rPr>
          <w:noProof/>
        </w:rPr>
        <w:drawing>
          <wp:inline distT="0" distB="0" distL="0" distR="0">
            <wp:extent cx="90530" cy="96921"/>
            <wp:effectExtent l="0" t="0" r="0" b="0"/>
            <wp:docPr id="1063674" name="Picture 1063674"/>
            <wp:cNvGraphicFramePr/>
            <a:graphic xmlns:a="http://schemas.openxmlformats.org/drawingml/2006/main">
              <a:graphicData uri="http://schemas.openxmlformats.org/drawingml/2006/picture">
                <pic:pic xmlns:pic="http://schemas.openxmlformats.org/drawingml/2006/picture">
                  <pic:nvPicPr>
                    <pic:cNvPr id="1063674" name="Picture 1063674"/>
                    <pic:cNvPicPr/>
                  </pic:nvPicPr>
                  <pic:blipFill>
                    <a:blip r:embed="rId2261"/>
                    <a:stretch>
                      <a:fillRect/>
                    </a:stretch>
                  </pic:blipFill>
                  <pic:spPr>
                    <a:xfrm>
                      <a:off x="0" y="0"/>
                      <a:ext cx="90530" cy="96921"/>
                    </a:xfrm>
                    <a:prstGeom prst="rect">
                      <a:avLst/>
                    </a:prstGeom>
                  </pic:spPr>
                </pic:pic>
              </a:graphicData>
            </a:graphic>
          </wp:inline>
        </w:drawing>
      </w:r>
      <w:r>
        <w:rPr>
          <w:sz w:val="20"/>
        </w:rPr>
        <w:t>为尾的弧，也容易找到以</w:t>
      </w:r>
      <w:r>
        <w:rPr>
          <w:sz w:val="20"/>
        </w:rPr>
        <w:t>Vi</w:t>
      </w:r>
      <w:r>
        <w:rPr>
          <w:sz w:val="20"/>
        </w:rPr>
        <w:t>为头的弧，因而容易求得顶点的出度和入度。而且它除了结构复杂</w:t>
      </w:r>
      <w:r>
        <w:rPr>
          <w:sz w:val="20"/>
        </w:rPr>
        <w:lastRenderedPageBreak/>
        <w:t>一点外，其实创建图算法的时间复杂度是和邻接表相同的，因此，在有向图的应用中，十字链表是非常好的数据结构模型。</w:t>
      </w:r>
    </w:p>
    <w:p w:rsidR="004A1D4E" w:rsidRDefault="009A508B">
      <w:pPr>
        <w:pStyle w:val="4"/>
        <w:spacing w:after="3" w:line="265" w:lineRule="auto"/>
        <w:ind w:left="5" w:right="0" w:firstLine="0"/>
        <w:jc w:val="left"/>
      </w:pPr>
      <w:r>
        <w:rPr>
          <w:sz w:val="26"/>
        </w:rPr>
        <w:t>7</w:t>
      </w:r>
      <w:r>
        <w:rPr>
          <w:sz w:val="26"/>
        </w:rPr>
        <w:t>．</w:t>
      </w:r>
      <w:r>
        <w:rPr>
          <w:sz w:val="26"/>
        </w:rPr>
        <w:t>4</w:t>
      </w:r>
      <w:r>
        <w:rPr>
          <w:sz w:val="26"/>
        </w:rPr>
        <w:t>．</w:t>
      </w:r>
      <w:r>
        <w:rPr>
          <w:sz w:val="26"/>
        </w:rPr>
        <w:t>4</w:t>
      </w:r>
      <w:r>
        <w:rPr>
          <w:sz w:val="26"/>
        </w:rPr>
        <w:t>邻接多重表</w:t>
      </w:r>
    </w:p>
    <w:p w:rsidR="004A1D4E" w:rsidRDefault="009A508B">
      <w:pPr>
        <w:spacing w:after="5" w:line="262" w:lineRule="auto"/>
        <w:ind w:left="-275" w:right="10" w:firstLine="692"/>
        <w:jc w:val="both"/>
      </w:pPr>
      <w:r>
        <w:rPr>
          <w:sz w:val="20"/>
        </w:rPr>
        <w:t>讲了有向图的优化存储结构，对于无向图的邻接表，有没有问题呢？如果我们在无向图的应用中，关注的重点是顶点，那么邻接表是不错的选择，但如果我们更关注边的操作，比如对已访问过的边做标记，删除某一条边等操作，那就意味着，需要找到这条边的两个边表结点进行操作，这其实还是比较麻烦的。比如图</w:t>
      </w:r>
      <w:r>
        <w:rPr>
          <w:sz w:val="20"/>
        </w:rPr>
        <w:t>7</w:t>
      </w:r>
      <w:r>
        <w:rPr>
          <w:sz w:val="20"/>
        </w:rPr>
        <w:t>．</w:t>
      </w:r>
      <w:r>
        <w:rPr>
          <w:sz w:val="20"/>
        </w:rPr>
        <w:t>4</w:t>
      </w:r>
      <w:r>
        <w:rPr>
          <w:sz w:val="20"/>
        </w:rPr>
        <w:t>．</w:t>
      </w:r>
      <w:r>
        <w:rPr>
          <w:sz w:val="20"/>
        </w:rPr>
        <w:t>11</w:t>
      </w:r>
      <w:r>
        <w:rPr>
          <w:sz w:val="20"/>
        </w:rPr>
        <w:t>，若</w:t>
      </w:r>
      <w:r>
        <w:rPr>
          <w:sz w:val="20"/>
        </w:rPr>
        <w:t>要删</w:t>
      </w:r>
      <w:r>
        <w:rPr>
          <w:sz w:val="20"/>
        </w:rPr>
        <w:t xml:space="preserve"> </w:t>
      </w:r>
      <w:r>
        <w:rPr>
          <w:noProof/>
        </w:rPr>
        <w:drawing>
          <wp:inline distT="0" distB="0" distL="0" distR="0">
            <wp:extent cx="25865" cy="19384"/>
            <wp:effectExtent l="0" t="0" r="0" b="0"/>
            <wp:docPr id="1063675" name="Picture 1063675"/>
            <wp:cNvGraphicFramePr/>
            <a:graphic xmlns:a="http://schemas.openxmlformats.org/drawingml/2006/main">
              <a:graphicData uri="http://schemas.openxmlformats.org/drawingml/2006/picture">
                <pic:pic xmlns:pic="http://schemas.openxmlformats.org/drawingml/2006/picture">
                  <pic:nvPicPr>
                    <pic:cNvPr id="1063675" name="Picture 1063675"/>
                    <pic:cNvPicPr/>
                  </pic:nvPicPr>
                  <pic:blipFill>
                    <a:blip r:embed="rId2262"/>
                    <a:stretch>
                      <a:fillRect/>
                    </a:stretch>
                  </pic:blipFill>
                  <pic:spPr>
                    <a:xfrm>
                      <a:off x="0" y="0"/>
                      <a:ext cx="25865" cy="19384"/>
                    </a:xfrm>
                    <a:prstGeom prst="rect">
                      <a:avLst/>
                    </a:prstGeom>
                  </pic:spPr>
                </pic:pic>
              </a:graphicData>
            </a:graphic>
          </wp:inline>
        </w:drawing>
      </w:r>
      <w:r>
        <w:rPr>
          <w:sz w:val="20"/>
        </w:rPr>
        <w:t xml:space="preserve"> </w:t>
      </w:r>
      <w:r>
        <w:rPr>
          <w:sz w:val="20"/>
        </w:rPr>
        <w:t>除左图的</w:t>
      </w:r>
      <w:r>
        <w:rPr>
          <w:sz w:val="20"/>
        </w:rPr>
        <w:t>(vo,V2)</w:t>
      </w:r>
      <w:r>
        <w:rPr>
          <w:sz w:val="20"/>
        </w:rPr>
        <w:t>这条边，需要对邻接表结构中右边表的阴影两个结点进行删除操作，显然这是比较烦琐的。</w:t>
      </w:r>
    </w:p>
    <w:p w:rsidR="004A1D4E" w:rsidRDefault="004A1D4E">
      <w:pPr>
        <w:sectPr w:rsidR="004A1D4E">
          <w:headerReference w:type="even" r:id="rId2263"/>
          <w:headerReference w:type="default" r:id="rId2264"/>
          <w:footerReference w:type="even" r:id="rId2265"/>
          <w:footerReference w:type="default" r:id="rId2266"/>
          <w:headerReference w:type="first" r:id="rId2267"/>
          <w:footerReference w:type="first" r:id="rId2268"/>
          <w:pgSz w:w="10000" w:h="14500"/>
          <w:pgMar w:top="408" w:right="764" w:bottom="1099" w:left="1232" w:header="720" w:footer="720" w:gutter="0"/>
          <w:cols w:space="720"/>
          <w:titlePg/>
        </w:sectPr>
      </w:pPr>
    </w:p>
    <w:p w:rsidR="004A1D4E" w:rsidRDefault="009A508B">
      <w:pPr>
        <w:spacing w:after="378" w:line="265" w:lineRule="auto"/>
        <w:ind w:left="397" w:right="163" w:hanging="10"/>
        <w:jc w:val="center"/>
      </w:pPr>
      <w:r>
        <w:rPr>
          <w:sz w:val="16"/>
        </w:rPr>
        <w:lastRenderedPageBreak/>
        <w:t>下标</w:t>
      </w:r>
      <w:r>
        <w:rPr>
          <w:sz w:val="16"/>
        </w:rPr>
        <w:t>data firstedge</w:t>
      </w:r>
      <w:r>
        <w:rPr>
          <w:sz w:val="16"/>
        </w:rPr>
        <w:t>画</w:t>
      </w:r>
      <w:r>
        <w:rPr>
          <w:sz w:val="16"/>
        </w:rPr>
        <w:t>v next</w:t>
      </w:r>
    </w:p>
    <w:p w:rsidR="004A1D4E" w:rsidRDefault="009A508B">
      <w:pPr>
        <w:spacing w:after="3"/>
        <w:ind w:left="224"/>
        <w:jc w:val="both"/>
      </w:pPr>
      <w:r>
        <w:rPr>
          <w:noProof/>
        </w:rPr>
        <w:drawing>
          <wp:anchor distT="0" distB="0" distL="114300" distR="114300" simplePos="0" relativeHeight="252155904" behindDoc="0" locked="0" layoutInCell="1" allowOverlap="0">
            <wp:simplePos x="0" y="0"/>
            <wp:positionH relativeFrom="column">
              <wp:posOffset>142261</wp:posOffset>
            </wp:positionH>
            <wp:positionV relativeFrom="paragraph">
              <wp:posOffset>-281061</wp:posOffset>
            </wp:positionV>
            <wp:extent cx="1209217" cy="1027363"/>
            <wp:effectExtent l="0" t="0" r="0" b="0"/>
            <wp:wrapSquare wrapText="bothSides"/>
            <wp:docPr id="1067686" name="Picture 1067686"/>
            <wp:cNvGraphicFramePr/>
            <a:graphic xmlns:a="http://schemas.openxmlformats.org/drawingml/2006/main">
              <a:graphicData uri="http://schemas.openxmlformats.org/drawingml/2006/picture">
                <pic:pic xmlns:pic="http://schemas.openxmlformats.org/drawingml/2006/picture">
                  <pic:nvPicPr>
                    <pic:cNvPr id="1067686" name="Picture 1067686"/>
                    <pic:cNvPicPr/>
                  </pic:nvPicPr>
                  <pic:blipFill>
                    <a:blip r:embed="rId2269"/>
                    <a:stretch>
                      <a:fillRect/>
                    </a:stretch>
                  </pic:blipFill>
                  <pic:spPr>
                    <a:xfrm>
                      <a:off x="0" y="0"/>
                      <a:ext cx="1209217" cy="1027363"/>
                    </a:xfrm>
                    <a:prstGeom prst="rect">
                      <a:avLst/>
                    </a:prstGeom>
                  </pic:spPr>
                </pic:pic>
              </a:graphicData>
            </a:graphic>
          </wp:anchor>
        </w:drawing>
      </w:r>
      <w:r>
        <w:rPr>
          <w:sz w:val="18"/>
        </w:rPr>
        <w:t>到</w:t>
      </w:r>
      <w:r>
        <w:rPr>
          <w:sz w:val="18"/>
        </w:rPr>
        <w:t>0</w:t>
      </w:r>
      <w:r>
        <w:rPr>
          <w:sz w:val="18"/>
        </w:rPr>
        <w:t>到</w:t>
      </w:r>
      <w:r>
        <w:rPr>
          <w:sz w:val="18"/>
        </w:rPr>
        <w:t>0000 00</w:t>
      </w:r>
      <w:r>
        <w:rPr>
          <w:sz w:val="18"/>
        </w:rPr>
        <w:t>处</w:t>
      </w:r>
      <w:r>
        <w:rPr>
          <w:sz w:val="18"/>
        </w:rPr>
        <w:t>000</w:t>
      </w:r>
      <w:r>
        <w:rPr>
          <w:sz w:val="18"/>
        </w:rPr>
        <w:t>的</w:t>
      </w:r>
    </w:p>
    <w:p w:rsidR="004A1D4E" w:rsidRDefault="009A508B">
      <w:pPr>
        <w:pStyle w:val="3"/>
        <w:spacing w:after="0"/>
        <w:ind w:left="453" w:right="0"/>
        <w:jc w:val="left"/>
      </w:pPr>
      <w:r>
        <w:t>河</w:t>
      </w:r>
      <w:r>
        <w:t>0</w:t>
      </w:r>
    </w:p>
    <w:p w:rsidR="004A1D4E" w:rsidRDefault="009A508B">
      <w:pPr>
        <w:spacing w:after="3" w:line="265" w:lineRule="auto"/>
        <w:ind w:left="193" w:right="224" w:hanging="10"/>
        <w:jc w:val="center"/>
      </w:pPr>
      <w:r>
        <w:rPr>
          <w:sz w:val="14"/>
        </w:rPr>
        <w:t>图</w:t>
      </w:r>
      <w:r>
        <w:rPr>
          <w:sz w:val="14"/>
        </w:rPr>
        <w:t>7</w:t>
      </w:r>
      <w:r>
        <w:rPr>
          <w:sz w:val="14"/>
        </w:rPr>
        <w:t>刁</w:t>
      </w:r>
      <w:r>
        <w:rPr>
          <w:sz w:val="14"/>
        </w:rPr>
        <w:t>]</w:t>
      </w:r>
    </w:p>
    <w:p w:rsidR="004A1D4E" w:rsidRDefault="009A508B">
      <w:pPr>
        <w:spacing w:after="38" w:line="227" w:lineRule="auto"/>
        <w:ind w:left="10" w:right="10" w:firstLine="377"/>
        <w:jc w:val="both"/>
      </w:pPr>
      <w:r>
        <w:t>因此，我们也仿照十字链表的方式，对边表结点的结构进行一些改造，也许就可以避免刚才提到的问题。</w:t>
      </w:r>
    </w:p>
    <w:p w:rsidR="004A1D4E" w:rsidRDefault="009A508B">
      <w:pPr>
        <w:spacing w:after="29" w:line="227" w:lineRule="auto"/>
        <w:ind w:left="397" w:right="10" w:hanging="10"/>
        <w:jc w:val="both"/>
      </w:pPr>
      <w:r>
        <w:t>重新定义的边表结点结构如表</w:t>
      </w:r>
      <w:r>
        <w:t>7</w:t>
      </w:r>
      <w:r>
        <w:t>．</w:t>
      </w:r>
      <w:r>
        <w:t>4</w:t>
      </w:r>
      <w:r>
        <w:t>．</w:t>
      </w:r>
      <w:r>
        <w:t>3</w:t>
      </w:r>
      <w:r>
        <w:t>所示。</w:t>
      </w:r>
    </w:p>
    <w:p w:rsidR="004A1D4E" w:rsidRDefault="009A508B">
      <w:pPr>
        <w:pStyle w:val="4"/>
        <w:spacing w:after="4" w:line="265" w:lineRule="auto"/>
        <w:ind w:left="183" w:right="204"/>
      </w:pPr>
      <w:r>
        <w:rPr>
          <w:sz w:val="24"/>
        </w:rPr>
        <w:t>表</w:t>
      </w:r>
      <w:r>
        <w:rPr>
          <w:sz w:val="24"/>
        </w:rPr>
        <w:t>74</w:t>
      </w:r>
      <w:r>
        <w:rPr>
          <w:sz w:val="24"/>
        </w:rPr>
        <w:t>．</w:t>
      </w:r>
      <w:r>
        <w:rPr>
          <w:sz w:val="24"/>
        </w:rPr>
        <w:t>3</w:t>
      </w:r>
    </w:p>
    <w:tbl>
      <w:tblPr>
        <w:tblStyle w:val="TableGrid"/>
        <w:tblW w:w="3859" w:type="dxa"/>
        <w:tblInd w:w="1976" w:type="dxa"/>
        <w:tblCellMar>
          <w:top w:w="0" w:type="dxa"/>
          <w:left w:w="112" w:type="dxa"/>
          <w:bottom w:w="0" w:type="dxa"/>
          <w:right w:w="115" w:type="dxa"/>
        </w:tblCellMar>
        <w:tblLook w:val="04A0" w:firstRow="1" w:lastRow="0" w:firstColumn="1" w:lastColumn="0" w:noHBand="0" w:noVBand="1"/>
      </w:tblPr>
      <w:tblGrid>
        <w:gridCol w:w="946"/>
        <w:gridCol w:w="947"/>
        <w:gridCol w:w="978"/>
        <w:gridCol w:w="988"/>
      </w:tblGrid>
      <w:tr w:rsidR="004A1D4E">
        <w:trPr>
          <w:trHeight w:val="218"/>
        </w:trPr>
        <w:tc>
          <w:tcPr>
            <w:tcW w:w="947" w:type="dxa"/>
            <w:tcBorders>
              <w:top w:val="single" w:sz="2" w:space="0" w:color="000000"/>
              <w:left w:val="single" w:sz="2" w:space="0" w:color="000000"/>
              <w:bottom w:val="single" w:sz="2" w:space="0" w:color="000000"/>
              <w:right w:val="single" w:sz="2" w:space="0" w:color="000000"/>
            </w:tcBorders>
          </w:tcPr>
          <w:p w:rsidR="004A1D4E" w:rsidRDefault="004A1D4E"/>
        </w:tc>
        <w:tc>
          <w:tcPr>
            <w:tcW w:w="94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ilink</w:t>
            </w:r>
          </w:p>
        </w:tc>
        <w:tc>
          <w:tcPr>
            <w:tcW w:w="978" w:type="dxa"/>
            <w:tcBorders>
              <w:top w:val="single" w:sz="2" w:space="0" w:color="000000"/>
              <w:left w:val="single" w:sz="2" w:space="0" w:color="000000"/>
              <w:bottom w:val="single" w:sz="2" w:space="0" w:color="000000"/>
              <w:right w:val="single" w:sz="2" w:space="0" w:color="000000"/>
            </w:tcBorders>
          </w:tcPr>
          <w:p w:rsidR="004A1D4E" w:rsidRDefault="004A1D4E"/>
        </w:tc>
        <w:tc>
          <w:tcPr>
            <w:tcW w:w="98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•link</w:t>
            </w:r>
          </w:p>
        </w:tc>
      </w:tr>
    </w:tbl>
    <w:p w:rsidR="004A1D4E" w:rsidRDefault="009A508B">
      <w:pPr>
        <w:spacing w:after="5" w:line="227" w:lineRule="auto"/>
        <w:ind w:left="10" w:right="10" w:firstLine="367"/>
        <w:jc w:val="both"/>
      </w:pPr>
      <w:r>
        <w:t>其中</w:t>
      </w:r>
      <w:r>
        <w:t>ivex</w:t>
      </w:r>
      <w:r>
        <w:t>和</w:t>
      </w:r>
      <w:r>
        <w:t>jvex</w:t>
      </w:r>
      <w:r>
        <w:t>是与某条边依附的两个顶点在顶点表中下标。</w:t>
      </w:r>
      <w:r>
        <w:t>ilink</w:t>
      </w:r>
      <w:r>
        <w:t>指向依附顶点</w:t>
      </w:r>
      <w:r>
        <w:t>ivex</w:t>
      </w:r>
      <w:r>
        <w:t>的下一条边，</w:t>
      </w:r>
      <w:r>
        <w:t>jlink</w:t>
      </w:r>
      <w:r>
        <w:t>指向依附顶点</w:t>
      </w:r>
      <w:r>
        <w:t>jvex</w:t>
      </w:r>
      <w:r>
        <w:t>的下一条边。这就是邻接多重表结构</w:t>
      </w:r>
      <w:r>
        <w:rPr>
          <w:noProof/>
        </w:rPr>
        <w:drawing>
          <wp:inline distT="0" distB="0" distL="0" distR="0">
            <wp:extent cx="51731" cy="45230"/>
            <wp:effectExtent l="0" t="0" r="0" b="0"/>
            <wp:docPr id="1067619" name="Picture 1067619"/>
            <wp:cNvGraphicFramePr/>
            <a:graphic xmlns:a="http://schemas.openxmlformats.org/drawingml/2006/main">
              <a:graphicData uri="http://schemas.openxmlformats.org/drawingml/2006/picture">
                <pic:pic xmlns:pic="http://schemas.openxmlformats.org/drawingml/2006/picture">
                  <pic:nvPicPr>
                    <pic:cNvPr id="1067619" name="Picture 1067619"/>
                    <pic:cNvPicPr/>
                  </pic:nvPicPr>
                  <pic:blipFill>
                    <a:blip r:embed="rId2270"/>
                    <a:stretch>
                      <a:fillRect/>
                    </a:stretch>
                  </pic:blipFill>
                  <pic:spPr>
                    <a:xfrm>
                      <a:off x="0" y="0"/>
                      <a:ext cx="51731" cy="45230"/>
                    </a:xfrm>
                    <a:prstGeom prst="rect">
                      <a:avLst/>
                    </a:prstGeom>
                  </pic:spPr>
                </pic:pic>
              </a:graphicData>
            </a:graphic>
          </wp:inline>
        </w:drawing>
      </w:r>
    </w:p>
    <w:p w:rsidR="004A1D4E" w:rsidRDefault="009A508B">
      <w:pPr>
        <w:spacing w:after="5" w:line="227" w:lineRule="auto"/>
        <w:ind w:left="10" w:right="10" w:firstLine="397"/>
        <w:jc w:val="both"/>
      </w:pPr>
      <w:r>
        <w:t>我们来看结构示意图的绘制过程，理解了它是如何连线的，也就理解邻接多重表构造原理了。如图</w:t>
      </w:r>
      <w:r>
        <w:t>7</w:t>
      </w:r>
      <w:r>
        <w:t>．</w:t>
      </w:r>
      <w:r>
        <w:t>4</w:t>
      </w:r>
      <w:r>
        <w:t>．</w:t>
      </w:r>
      <w:r>
        <w:t>12</w:t>
      </w:r>
      <w:r>
        <w:t>所示，左图告诉我们它有</w:t>
      </w:r>
      <w:r>
        <w:t>4</w:t>
      </w:r>
      <w:r>
        <w:t>个顶点和</w:t>
      </w:r>
      <w:r>
        <w:t>5</w:t>
      </w:r>
      <w:r>
        <w:t>条边，显然，我们就应该先将</w:t>
      </w:r>
      <w:r>
        <w:t>4</w:t>
      </w:r>
      <w:r>
        <w:t>个顶点和</w:t>
      </w:r>
      <w:r>
        <w:t>5</w:t>
      </w:r>
      <w:r>
        <w:t>条边的边表结点画出来。由于是无向图，所以</w:t>
      </w:r>
      <w:r>
        <w:t>ivex</w:t>
      </w:r>
      <w:r>
        <w:t>是</w:t>
      </w:r>
      <w:r>
        <w:t>0</w:t>
      </w:r>
      <w:r>
        <w:t>、</w:t>
      </w:r>
      <w:r>
        <w:t xml:space="preserve"> jvex</w:t>
      </w:r>
      <w:r>
        <w:t>是</w:t>
      </w:r>
      <w:r>
        <w:t>1</w:t>
      </w:r>
      <w:r>
        <w:t>还是反过来都是无所谓的，不过为了绘图方便，都将</w:t>
      </w:r>
      <w:r>
        <w:t>ivex</w:t>
      </w:r>
      <w:r>
        <w:t>值设置得与一旁的顶点下标相同。</w:t>
      </w:r>
    </w:p>
    <w:p w:rsidR="004A1D4E" w:rsidRDefault="009A508B">
      <w:pPr>
        <w:spacing w:after="90" w:line="262" w:lineRule="auto"/>
        <w:ind w:left="3320" w:right="10"/>
        <w:jc w:val="both"/>
      </w:pPr>
      <w:r>
        <w:rPr>
          <w:sz w:val="20"/>
        </w:rPr>
        <w:t>下标</w:t>
      </w:r>
      <w:r>
        <w:rPr>
          <w:sz w:val="20"/>
        </w:rPr>
        <w:t>data firstedge ivex ilink jvex jlink</w:t>
      </w:r>
    </w:p>
    <w:p w:rsidR="004A1D4E" w:rsidRDefault="009A508B">
      <w:pPr>
        <w:spacing w:before="172" w:after="0"/>
        <w:ind w:left="978" w:right="1110"/>
        <w:jc w:val="right"/>
      </w:pPr>
      <w:r>
        <w:rPr>
          <w:noProof/>
        </w:rPr>
        <w:drawing>
          <wp:anchor distT="0" distB="0" distL="114300" distR="114300" simplePos="0" relativeHeight="252156928" behindDoc="0" locked="0" layoutInCell="1" allowOverlap="0">
            <wp:simplePos x="0" y="0"/>
            <wp:positionH relativeFrom="column">
              <wp:posOffset>3187933</wp:posOffset>
            </wp:positionH>
            <wp:positionV relativeFrom="paragraph">
              <wp:posOffset>-781287</wp:posOffset>
            </wp:positionV>
            <wp:extent cx="1086354" cy="671986"/>
            <wp:effectExtent l="0" t="0" r="0" b="0"/>
            <wp:wrapSquare wrapText="bothSides"/>
            <wp:docPr id="1067688" name="Picture 1067688"/>
            <wp:cNvGraphicFramePr/>
            <a:graphic xmlns:a="http://schemas.openxmlformats.org/drawingml/2006/main">
              <a:graphicData uri="http://schemas.openxmlformats.org/drawingml/2006/picture">
                <pic:pic xmlns:pic="http://schemas.openxmlformats.org/drawingml/2006/picture">
                  <pic:nvPicPr>
                    <pic:cNvPr id="1067688" name="Picture 1067688"/>
                    <pic:cNvPicPr/>
                  </pic:nvPicPr>
                  <pic:blipFill>
                    <a:blip r:embed="rId2271"/>
                    <a:stretch>
                      <a:fillRect/>
                    </a:stretch>
                  </pic:blipFill>
                  <pic:spPr>
                    <a:xfrm>
                      <a:off x="0" y="0"/>
                      <a:ext cx="1086354" cy="671986"/>
                    </a:xfrm>
                    <a:prstGeom prst="rect">
                      <a:avLst/>
                    </a:prstGeom>
                  </pic:spPr>
                </pic:pic>
              </a:graphicData>
            </a:graphic>
          </wp:anchor>
        </w:drawing>
      </w:r>
      <w:r>
        <w:rPr>
          <w:noProof/>
        </w:rPr>
        <w:drawing>
          <wp:anchor distT="0" distB="0" distL="114300" distR="114300" simplePos="0" relativeHeight="252157952" behindDoc="0" locked="0" layoutInCell="1" allowOverlap="0">
            <wp:simplePos x="0" y="0"/>
            <wp:positionH relativeFrom="column">
              <wp:posOffset>2250305</wp:posOffset>
            </wp:positionH>
            <wp:positionV relativeFrom="paragraph">
              <wp:posOffset>-781287</wp:posOffset>
            </wp:positionV>
            <wp:extent cx="666039" cy="277840"/>
            <wp:effectExtent l="0" t="0" r="0" b="0"/>
            <wp:wrapSquare wrapText="bothSides"/>
            <wp:docPr id="1067689" name="Picture 1067689"/>
            <wp:cNvGraphicFramePr/>
            <a:graphic xmlns:a="http://schemas.openxmlformats.org/drawingml/2006/main">
              <a:graphicData uri="http://schemas.openxmlformats.org/drawingml/2006/picture">
                <pic:pic xmlns:pic="http://schemas.openxmlformats.org/drawingml/2006/picture">
                  <pic:nvPicPr>
                    <pic:cNvPr id="1067689" name="Picture 1067689"/>
                    <pic:cNvPicPr/>
                  </pic:nvPicPr>
                  <pic:blipFill>
                    <a:blip r:embed="rId2272"/>
                    <a:stretch>
                      <a:fillRect/>
                    </a:stretch>
                  </pic:blipFill>
                  <pic:spPr>
                    <a:xfrm>
                      <a:off x="0" y="0"/>
                      <a:ext cx="666039" cy="277840"/>
                    </a:xfrm>
                    <a:prstGeom prst="rect">
                      <a:avLst/>
                    </a:prstGeom>
                  </pic:spPr>
                </pic:pic>
              </a:graphicData>
            </a:graphic>
          </wp:anchor>
        </w:drawing>
      </w:r>
      <w:r>
        <w:rPr>
          <w:noProof/>
        </w:rPr>
        <w:drawing>
          <wp:anchor distT="0" distB="0" distL="114300" distR="114300" simplePos="0" relativeHeight="252158976" behindDoc="0" locked="0" layoutInCell="1" allowOverlap="0">
            <wp:simplePos x="0" y="0"/>
            <wp:positionH relativeFrom="column">
              <wp:posOffset>620774</wp:posOffset>
            </wp:positionH>
            <wp:positionV relativeFrom="paragraph">
              <wp:posOffset>-432371</wp:posOffset>
            </wp:positionV>
            <wp:extent cx="1215682" cy="995056"/>
            <wp:effectExtent l="0" t="0" r="0" b="0"/>
            <wp:wrapSquare wrapText="bothSides"/>
            <wp:docPr id="1067691" name="Picture 1067691"/>
            <wp:cNvGraphicFramePr/>
            <a:graphic xmlns:a="http://schemas.openxmlformats.org/drawingml/2006/main">
              <a:graphicData uri="http://schemas.openxmlformats.org/drawingml/2006/picture">
                <pic:pic xmlns:pic="http://schemas.openxmlformats.org/drawingml/2006/picture">
                  <pic:nvPicPr>
                    <pic:cNvPr id="1067691" name="Picture 1067691"/>
                    <pic:cNvPicPr/>
                  </pic:nvPicPr>
                  <pic:blipFill>
                    <a:blip r:embed="rId2273"/>
                    <a:stretch>
                      <a:fillRect/>
                    </a:stretch>
                  </pic:blipFill>
                  <pic:spPr>
                    <a:xfrm>
                      <a:off x="0" y="0"/>
                      <a:ext cx="1215682" cy="995056"/>
                    </a:xfrm>
                    <a:prstGeom prst="rect">
                      <a:avLst/>
                    </a:prstGeom>
                  </pic:spPr>
                </pic:pic>
              </a:graphicData>
            </a:graphic>
          </wp:anchor>
        </w:drawing>
      </w:r>
      <w:r>
        <w:ruby>
          <w:rubyPr>
            <w:rubyAlign w:val="distributeSpace"/>
            <w:hps w:val="26"/>
            <w:hpsRaise w:val="20"/>
            <w:hpsBaseText w:val="22"/>
            <w:lid w:val="zh-CN"/>
          </w:rubyPr>
          <w:rt>
            <w:r w:rsidR="009A508B">
              <w:rPr>
                <w:sz w:val="26"/>
              </w:rPr>
              <w:t>1 [</w:t>
            </w:r>
            <w:r w:rsidR="009A508B">
              <w:rPr>
                <w:sz w:val="26"/>
              </w:rPr>
              <w:t>重</w:t>
            </w:r>
          </w:rt>
          <w:rubyBase>
            <w:r w:rsidR="009A508B">
              <w:rPr>
                <w:sz w:val="26"/>
              </w:rPr>
              <w:t>2</w:t>
            </w:r>
            <w:r w:rsidR="009A508B">
              <w:rPr>
                <w:sz w:val="26"/>
              </w:rPr>
              <w:t>国囗</w:t>
            </w:r>
          </w:rubyBase>
        </w:ruby>
      </w:r>
      <w:r>
        <w:rPr>
          <w:sz w:val="26"/>
        </w:rPr>
        <w:t xml:space="preserve"> [</w:t>
      </w:r>
      <w:r>
        <w:rPr>
          <w:sz w:val="26"/>
        </w:rPr>
        <w:t>二刂二二巨囗艹囗</w:t>
      </w:r>
    </w:p>
    <w:tbl>
      <w:tblPr>
        <w:tblStyle w:val="TableGrid"/>
        <w:tblW w:w="1670" w:type="dxa"/>
        <w:tblInd w:w="5051" w:type="dxa"/>
        <w:tblCellMar>
          <w:top w:w="4" w:type="dxa"/>
          <w:left w:w="146" w:type="dxa"/>
          <w:bottom w:w="0" w:type="dxa"/>
          <w:right w:w="115" w:type="dxa"/>
        </w:tblCellMar>
        <w:tblLook w:val="04A0" w:firstRow="1" w:lastRow="0" w:firstColumn="1" w:lastColumn="0" w:noHBand="0" w:noVBand="1"/>
      </w:tblPr>
      <w:tblGrid>
        <w:gridCol w:w="428"/>
        <w:gridCol w:w="412"/>
        <w:gridCol w:w="414"/>
        <w:gridCol w:w="416"/>
      </w:tblGrid>
      <w:tr w:rsidR="004A1D4E">
        <w:trPr>
          <w:trHeight w:val="397"/>
        </w:trPr>
        <w:tc>
          <w:tcPr>
            <w:tcW w:w="42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7"/>
            </w:pPr>
            <w:r>
              <w:rPr>
                <w:sz w:val="20"/>
              </w:rPr>
              <w:t>0</w:t>
            </w:r>
          </w:p>
        </w:tc>
        <w:tc>
          <w:tcPr>
            <w:tcW w:w="414" w:type="dxa"/>
            <w:tcBorders>
              <w:top w:val="single" w:sz="2" w:space="0" w:color="000000"/>
              <w:left w:val="single" w:sz="2" w:space="0" w:color="000000"/>
              <w:bottom w:val="single" w:sz="2" w:space="0" w:color="000000"/>
              <w:right w:val="single" w:sz="2" w:space="0" w:color="000000"/>
            </w:tcBorders>
          </w:tcPr>
          <w:p w:rsidR="004A1D4E" w:rsidRDefault="004A1D4E"/>
        </w:tc>
        <w:tc>
          <w:tcPr>
            <w:tcW w:w="41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6"/>
              </w:rPr>
              <w:t>2</w:t>
            </w:r>
          </w:p>
        </w:tc>
        <w:tc>
          <w:tcPr>
            <w:tcW w:w="418"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3" w:line="262" w:lineRule="auto"/>
        <w:ind w:left="285" w:right="244" w:hanging="10"/>
        <w:jc w:val="center"/>
      </w:pPr>
      <w:r>
        <w:rPr>
          <w:sz w:val="20"/>
        </w:rPr>
        <w:t>图</w:t>
      </w:r>
      <w:r>
        <w:rPr>
          <w:sz w:val="20"/>
        </w:rPr>
        <w:t>74</w:t>
      </w:r>
      <w:r>
        <w:rPr>
          <w:sz w:val="20"/>
        </w:rPr>
        <w:t>．</w:t>
      </w:r>
      <w:r>
        <w:rPr>
          <w:sz w:val="20"/>
        </w:rPr>
        <w:t>12</w:t>
      </w:r>
    </w:p>
    <w:p w:rsidR="004A1D4E" w:rsidRDefault="009A508B">
      <w:pPr>
        <w:spacing w:after="5" w:line="227" w:lineRule="auto"/>
        <w:ind w:left="10" w:right="10" w:firstLine="377"/>
        <w:jc w:val="both"/>
      </w:pPr>
      <w:r>
        <w:t>我们开始连线，如图</w:t>
      </w:r>
      <w:r>
        <w:t>7</w:t>
      </w:r>
      <w:r>
        <w:t>．</w:t>
      </w:r>
      <w:r>
        <w:t>4</w:t>
      </w:r>
      <w:r>
        <w:t>，</w:t>
      </w:r>
      <w:r>
        <w:t>13</w:t>
      </w:r>
      <w:r>
        <w:t>。首先连线的</w:t>
      </w:r>
      <w:r>
        <w:t>0</w:t>
      </w:r>
      <w:r>
        <w:t>囫囹</w:t>
      </w:r>
      <w:r>
        <w:t>@</w:t>
      </w:r>
      <w:r>
        <w:t>就是将顶点的</w:t>
      </w:r>
      <w:r>
        <w:t>firste#</w:t>
      </w:r>
      <w:r>
        <w:t>指向一条边，顶点下标要与</w:t>
      </w:r>
      <w:r>
        <w:t>ivex</w:t>
      </w:r>
      <w:r>
        <w:t>的值相同，这很好理解。接着，由于顶点</w:t>
      </w:r>
      <w:r>
        <w:t>vo</w:t>
      </w:r>
      <w:r>
        <w:t>的边的</w:t>
      </w:r>
    </w:p>
    <w:p w:rsidR="004A1D4E" w:rsidRDefault="009A508B">
      <w:pPr>
        <w:spacing w:after="5" w:line="219" w:lineRule="auto"/>
        <w:ind w:left="5" w:right="10"/>
      </w:pPr>
      <w:r>
        <w:rPr>
          <w:sz w:val="20"/>
        </w:rPr>
        <w:t>邻边有</w:t>
      </w:r>
      <w:r>
        <w:rPr>
          <w:sz w:val="20"/>
        </w:rPr>
        <w:t>(vo,V3)</w:t>
      </w:r>
      <w:r>
        <w:rPr>
          <w:sz w:val="20"/>
        </w:rPr>
        <w:t>和</w:t>
      </w:r>
      <w:r>
        <w:rPr>
          <w:sz w:val="20"/>
        </w:rPr>
        <w:t>(vo,vz)o</w:t>
      </w:r>
      <w:r>
        <w:rPr>
          <w:sz w:val="20"/>
        </w:rPr>
        <w:t>因此</w:t>
      </w:r>
      <w:r>
        <w:rPr>
          <w:sz w:val="20"/>
        </w:rPr>
        <w:t>0@</w:t>
      </w:r>
      <w:r>
        <w:rPr>
          <w:sz w:val="20"/>
        </w:rPr>
        <w:t>的连线就是满足指向下一条依附于顶点</w:t>
      </w:r>
      <w:r>
        <w:rPr>
          <w:sz w:val="20"/>
        </w:rPr>
        <w:t>vo</w:t>
      </w:r>
      <w:r>
        <w:rPr>
          <w:sz w:val="20"/>
        </w:rPr>
        <w:t>的边的目标，注意</w:t>
      </w:r>
      <w:r>
        <w:rPr>
          <w:sz w:val="20"/>
        </w:rPr>
        <w:t>ilink</w:t>
      </w:r>
      <w:r>
        <w:rPr>
          <w:sz w:val="20"/>
        </w:rPr>
        <w:t>指向的结点的</w:t>
      </w:r>
      <w:r>
        <w:rPr>
          <w:sz w:val="20"/>
        </w:rPr>
        <w:t>jvex</w:t>
      </w:r>
      <w:r>
        <w:rPr>
          <w:sz w:val="20"/>
        </w:rPr>
        <w:t>一定要和它本身的</w:t>
      </w:r>
      <w:r>
        <w:rPr>
          <w:sz w:val="20"/>
        </w:rPr>
        <w:t>ivex</w:t>
      </w:r>
      <w:r>
        <w:rPr>
          <w:sz w:val="20"/>
        </w:rPr>
        <w:t>的值相同。同样的道理，连线就是指（</w:t>
      </w:r>
      <w:r>
        <w:rPr>
          <w:sz w:val="20"/>
        </w:rPr>
        <w:t>VI№</w:t>
      </w:r>
      <w:r>
        <w:rPr>
          <w:sz w:val="20"/>
        </w:rPr>
        <w:t>）这条边，它是相当于顶点</w:t>
      </w:r>
      <w:r>
        <w:rPr>
          <w:sz w:val="20"/>
        </w:rPr>
        <w:t>VI</w:t>
      </w:r>
      <w:r>
        <w:rPr>
          <w:sz w:val="20"/>
        </w:rPr>
        <w:t>指向（</w:t>
      </w:r>
      <w:r>
        <w:rPr>
          <w:sz w:val="20"/>
        </w:rPr>
        <w:t>V2</w:t>
      </w:r>
      <w:r>
        <w:rPr>
          <w:sz w:val="20"/>
        </w:rPr>
        <w:t>）边后的下一条。</w:t>
      </w:r>
    </w:p>
    <w:p w:rsidR="004A1D4E" w:rsidRDefault="009A508B">
      <w:pPr>
        <w:spacing w:after="5" w:line="262" w:lineRule="auto"/>
        <w:ind w:left="10" w:right="10"/>
        <w:jc w:val="both"/>
      </w:pPr>
      <w:r>
        <w:rPr>
          <w:noProof/>
        </w:rPr>
        <w:lastRenderedPageBreak/>
        <w:drawing>
          <wp:inline distT="0" distB="0" distL="0" distR="0">
            <wp:extent cx="122862" cy="83998"/>
            <wp:effectExtent l="0" t="0" r="0" b="0"/>
            <wp:docPr id="1071768" name="Picture 1071768"/>
            <wp:cNvGraphicFramePr/>
            <a:graphic xmlns:a="http://schemas.openxmlformats.org/drawingml/2006/main">
              <a:graphicData uri="http://schemas.openxmlformats.org/drawingml/2006/picture">
                <pic:pic xmlns:pic="http://schemas.openxmlformats.org/drawingml/2006/picture">
                  <pic:nvPicPr>
                    <pic:cNvPr id="1071768" name="Picture 1071768"/>
                    <pic:cNvPicPr/>
                  </pic:nvPicPr>
                  <pic:blipFill>
                    <a:blip r:embed="rId2274"/>
                    <a:stretch>
                      <a:fillRect/>
                    </a:stretch>
                  </pic:blipFill>
                  <pic:spPr>
                    <a:xfrm>
                      <a:off x="0" y="0"/>
                      <a:ext cx="122862" cy="83998"/>
                    </a:xfrm>
                    <a:prstGeom prst="rect">
                      <a:avLst/>
                    </a:prstGeom>
                  </pic:spPr>
                </pic:pic>
              </a:graphicData>
            </a:graphic>
          </wp:inline>
        </w:drawing>
      </w:r>
      <w:r>
        <w:rPr>
          <w:sz w:val="20"/>
        </w:rPr>
        <w:t>有三条边依附，所以在．之后就有了固</w:t>
      </w:r>
      <w:r>
        <w:rPr>
          <w:sz w:val="20"/>
        </w:rPr>
        <w:t>@</w:t>
      </w:r>
      <w:r>
        <w:rPr>
          <w:sz w:val="20"/>
        </w:rPr>
        <w:t>。连线</w:t>
      </w:r>
      <w:r>
        <w:rPr>
          <w:sz w:val="20"/>
        </w:rPr>
        <w:t>@</w:t>
      </w:r>
      <w:r>
        <w:rPr>
          <w:sz w:val="20"/>
        </w:rPr>
        <w:t>的就是顶点</w:t>
      </w:r>
      <w:r>
        <w:rPr>
          <w:sz w:val="20"/>
        </w:rPr>
        <w:t>va</w:t>
      </w:r>
      <w:r>
        <w:rPr>
          <w:sz w:val="20"/>
        </w:rPr>
        <w:t>在连线</w:t>
      </w:r>
      <w:r>
        <w:rPr>
          <w:sz w:val="20"/>
        </w:rPr>
        <w:t>@</w:t>
      </w:r>
      <w:r>
        <w:rPr>
          <w:sz w:val="20"/>
        </w:rPr>
        <w:t>之后的下一条边。左图一共有</w:t>
      </w:r>
      <w:r>
        <w:rPr>
          <w:sz w:val="20"/>
        </w:rPr>
        <w:t>5</w:t>
      </w:r>
      <w:r>
        <w:rPr>
          <w:sz w:val="20"/>
        </w:rPr>
        <w:t>条边，所以右图有</w:t>
      </w:r>
      <w:r>
        <w:rPr>
          <w:sz w:val="20"/>
        </w:rPr>
        <w:t>10</w:t>
      </w:r>
      <w:r>
        <w:rPr>
          <w:sz w:val="20"/>
        </w:rPr>
        <w:t>条连线，完全符合预期。</w:t>
      </w:r>
    </w:p>
    <w:tbl>
      <w:tblPr>
        <w:tblStyle w:val="TableGrid"/>
        <w:tblpPr w:vertAnchor="page" w:horzAnchor="page" w:tblpX="1227" w:tblpY="490"/>
        <w:tblOverlap w:val="never"/>
        <w:tblW w:w="1356" w:type="dxa"/>
        <w:tblInd w:w="0" w:type="dxa"/>
        <w:tblCellMar>
          <w:top w:w="0" w:type="dxa"/>
          <w:left w:w="31" w:type="dxa"/>
          <w:bottom w:w="0" w:type="dxa"/>
          <w:right w:w="0" w:type="dxa"/>
        </w:tblCellMar>
        <w:tblLook w:val="04A0" w:firstRow="1" w:lastRow="0" w:firstColumn="1" w:lastColumn="0" w:noHBand="0" w:noVBand="1"/>
      </w:tblPr>
      <w:tblGrid>
        <w:gridCol w:w="430"/>
        <w:gridCol w:w="957"/>
      </w:tblGrid>
      <w:tr w:rsidR="004A1D4E">
        <w:trPr>
          <w:trHeight w:val="326"/>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99"/>
            </w:pPr>
            <w:r>
              <w:rPr>
                <w:sz w:val="20"/>
              </w:rPr>
              <w:t>还</w:t>
            </w:r>
          </w:p>
        </w:tc>
        <w:tc>
          <w:tcPr>
            <w:tcW w:w="87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85"/>
            </w:pPr>
            <w:r>
              <w:rPr>
                <w:noProof/>
              </w:rPr>
              <w:drawing>
                <wp:inline distT="0" distB="0" distL="0" distR="0">
                  <wp:extent cx="588442" cy="251995"/>
                  <wp:effectExtent l="0" t="0" r="0" b="0"/>
                  <wp:docPr id="3117402" name="Picture 3117402"/>
                  <wp:cNvGraphicFramePr/>
                  <a:graphic xmlns:a="http://schemas.openxmlformats.org/drawingml/2006/main">
                    <a:graphicData uri="http://schemas.openxmlformats.org/drawingml/2006/picture">
                      <pic:pic xmlns:pic="http://schemas.openxmlformats.org/drawingml/2006/picture">
                        <pic:nvPicPr>
                          <pic:cNvPr id="3117402" name="Picture 3117402"/>
                          <pic:cNvPicPr/>
                        </pic:nvPicPr>
                        <pic:blipFill>
                          <a:blip r:embed="rId2275"/>
                          <a:stretch>
                            <a:fillRect/>
                          </a:stretch>
                        </pic:blipFill>
                        <pic:spPr>
                          <a:xfrm>
                            <a:off x="0" y="0"/>
                            <a:ext cx="588442" cy="251995"/>
                          </a:xfrm>
                          <a:prstGeom prst="rect">
                            <a:avLst/>
                          </a:prstGeom>
                        </pic:spPr>
                      </pic:pic>
                    </a:graphicData>
                  </a:graphic>
                </wp:inline>
              </w:drawing>
            </w:r>
          </w:p>
        </w:tc>
      </w:tr>
    </w:tbl>
    <w:p w:rsidR="004A1D4E" w:rsidRDefault="009A508B">
      <w:pPr>
        <w:spacing w:after="134" w:line="262" w:lineRule="auto"/>
        <w:ind w:left="621" w:hanging="10"/>
        <w:jc w:val="both"/>
      </w:pPr>
      <w:r>
        <w:rPr>
          <w:noProof/>
        </w:rPr>
        <w:drawing>
          <wp:anchor distT="0" distB="0" distL="114300" distR="114300" simplePos="0" relativeHeight="252160000" behindDoc="0" locked="0" layoutInCell="1" allowOverlap="0">
            <wp:simplePos x="0" y="0"/>
            <wp:positionH relativeFrom="column">
              <wp:posOffset>387984</wp:posOffset>
            </wp:positionH>
            <wp:positionV relativeFrom="paragraph">
              <wp:posOffset>445837</wp:posOffset>
            </wp:positionV>
            <wp:extent cx="1260947" cy="1001518"/>
            <wp:effectExtent l="0" t="0" r="0" b="0"/>
            <wp:wrapSquare wrapText="bothSides"/>
            <wp:docPr id="1071806" name="Picture 1071806"/>
            <wp:cNvGraphicFramePr/>
            <a:graphic xmlns:a="http://schemas.openxmlformats.org/drawingml/2006/main">
              <a:graphicData uri="http://schemas.openxmlformats.org/drawingml/2006/picture">
                <pic:pic xmlns:pic="http://schemas.openxmlformats.org/drawingml/2006/picture">
                  <pic:nvPicPr>
                    <pic:cNvPr id="1071806" name="Picture 1071806"/>
                    <pic:cNvPicPr/>
                  </pic:nvPicPr>
                  <pic:blipFill>
                    <a:blip r:embed="rId2276"/>
                    <a:stretch>
                      <a:fillRect/>
                    </a:stretch>
                  </pic:blipFill>
                  <pic:spPr>
                    <a:xfrm>
                      <a:off x="0" y="0"/>
                      <a:ext cx="1260947" cy="1001518"/>
                    </a:xfrm>
                    <a:prstGeom prst="rect">
                      <a:avLst/>
                    </a:prstGeom>
                  </pic:spPr>
                </pic:pic>
              </a:graphicData>
            </a:graphic>
          </wp:anchor>
        </w:drawing>
      </w:r>
      <w:r>
        <w:rPr>
          <w:sz w:val="16"/>
        </w:rPr>
        <w:t>下</w:t>
      </w:r>
      <w:r>
        <w:rPr>
          <w:noProof/>
        </w:rPr>
        <mc:AlternateContent>
          <mc:Choice Requires="wpg">
            <w:drawing>
              <wp:inline distT="0" distB="0" distL="0" distR="0">
                <wp:extent cx="2179175" cy="2468256"/>
                <wp:effectExtent l="0" t="0" r="0" b="0"/>
                <wp:docPr id="3019800" name="Group 3019800"/>
                <wp:cNvGraphicFramePr/>
                <a:graphic xmlns:a="http://schemas.openxmlformats.org/drawingml/2006/main">
                  <a:graphicData uri="http://schemas.microsoft.com/office/word/2010/wordprocessingGroup">
                    <wpg:wgp>
                      <wpg:cNvGrpSpPr/>
                      <wpg:grpSpPr>
                        <a:xfrm>
                          <a:off x="0" y="0"/>
                          <a:ext cx="2179175" cy="2468256"/>
                          <a:chOff x="0" y="0"/>
                          <a:chExt cx="2179175" cy="2468256"/>
                        </a:xfrm>
                      </wpg:grpSpPr>
                      <pic:pic xmlns:pic="http://schemas.openxmlformats.org/drawingml/2006/picture">
                        <pic:nvPicPr>
                          <pic:cNvPr id="3117401" name="Picture 3117401"/>
                          <pic:cNvPicPr/>
                        </pic:nvPicPr>
                        <pic:blipFill>
                          <a:blip r:embed="rId2277"/>
                          <a:stretch>
                            <a:fillRect/>
                          </a:stretch>
                        </pic:blipFill>
                        <pic:spPr>
                          <a:xfrm>
                            <a:off x="12933" y="0"/>
                            <a:ext cx="2120978" cy="2468256"/>
                          </a:xfrm>
                          <a:prstGeom prst="rect">
                            <a:avLst/>
                          </a:prstGeom>
                        </pic:spPr>
                      </pic:pic>
                      <wps:wsp>
                        <wps:cNvPr id="1068433" name="Rectangle 1068433"/>
                        <wps:cNvSpPr/>
                        <wps:spPr>
                          <a:xfrm>
                            <a:off x="0" y="155074"/>
                            <a:ext cx="163406" cy="189060"/>
                          </a:xfrm>
                          <a:prstGeom prst="rect">
                            <a:avLst/>
                          </a:prstGeom>
                          <a:ln>
                            <a:noFill/>
                          </a:ln>
                        </wps:spPr>
                        <wps:txbx>
                          <w:txbxContent>
                            <w:p w:rsidR="004A1D4E" w:rsidRDefault="009A508B">
                              <w:r>
                                <w:rPr>
                                  <w:sz w:val="16"/>
                                </w:rPr>
                                <w:t>标</w:t>
                              </w:r>
                            </w:p>
                          </w:txbxContent>
                        </wps:txbx>
                        <wps:bodyPr horzOverflow="overflow" vert="horz" lIns="0" tIns="0" rIns="0" bIns="0" rtlCol="0">
                          <a:noAutofit/>
                        </wps:bodyPr>
                      </wps:wsp>
                      <wps:wsp>
                        <wps:cNvPr id="1068451" name="Rectangle 1068451"/>
                        <wps:cNvSpPr/>
                        <wps:spPr>
                          <a:xfrm>
                            <a:off x="2069246" y="762446"/>
                            <a:ext cx="146206" cy="180466"/>
                          </a:xfrm>
                          <a:prstGeom prst="rect">
                            <a:avLst/>
                          </a:prstGeom>
                          <a:ln>
                            <a:noFill/>
                          </a:ln>
                        </wps:spPr>
                        <wps:txbx>
                          <w:txbxContent>
                            <w:p w:rsidR="004A1D4E" w:rsidRDefault="009A508B">
                              <w:r>
                                <w:rPr>
                                  <w:sz w:val="38"/>
                                </w:rPr>
                                <w:t>0</w:t>
                              </w:r>
                            </w:p>
                          </w:txbxContent>
                        </wps:txbx>
                        <wps:bodyPr horzOverflow="overflow" vert="horz" lIns="0" tIns="0" rIns="0" bIns="0" rtlCol="0">
                          <a:noAutofit/>
                        </wps:bodyPr>
                      </wps:wsp>
                    </wpg:wgp>
                  </a:graphicData>
                </a:graphic>
              </wp:inline>
            </w:drawing>
          </mc:Choice>
          <mc:Fallback>
            <w:pict>
              <v:group id="Group 3019800" o:spid="_x0000_s1828" style="width:171.6pt;height:194.35pt;mso-position-horizontal-relative:char;mso-position-vertical-relative:line" coordsize="21791,246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">
                <v:shape id="Picture 3117401" o:spid="_x0000_s1829" type="#_x0000_t75" style="position:absolute;left:129;width:21210;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">
                  <v:imagedata r:id="rId2278" o:title=""/>
                </v:shape>
                <v:rect id="Rectangle 1068433" o:spid="_x0000_s1830" style="position:absolute;top:1550;width:163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" filled="f" stroked="f">
                  <v:textbox inset="0,0,0,0">
                    <w:txbxContent>
                      <w:p w:rsidR="004A1D4E" w:rsidRDefault="009A508B">
                        <w:r>
                          <w:rPr>
                            <w:sz w:val="16"/>
                          </w:rPr>
                          <w:t>标</w:t>
                        </w:r>
                      </w:p>
                    </w:txbxContent>
                  </v:textbox>
                </v:rect>
                <v:rect id="Rectangle 1068451" o:spid="_x0000_s1831" style="position:absolute;left:20692;top:7624;width:146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" filled="f" stroked="f">
                  <v:textbox inset="0,0,0,0">
                    <w:txbxContent>
                      <w:p w:rsidR="004A1D4E" w:rsidRDefault="009A508B">
                        <w:r>
                          <w:rPr>
                            <w:sz w:val="38"/>
                          </w:rPr>
                          <w:t>0</w:t>
                        </w:r>
                      </w:p>
                    </w:txbxContent>
                  </v:textbox>
                </v:rect>
                <w10:anchorlock/>
              </v:group>
            </w:pict>
          </mc:Fallback>
        </mc:AlternateContent>
      </w:r>
    </w:p>
    <w:p w:rsidR="004A1D4E" w:rsidRDefault="009A508B">
      <w:pPr>
        <w:spacing w:after="3" w:line="262" w:lineRule="auto"/>
        <w:ind w:left="285" w:right="275" w:hanging="10"/>
        <w:jc w:val="center"/>
      </w:pPr>
      <w:r>
        <w:rPr>
          <w:sz w:val="20"/>
        </w:rPr>
        <w:t>图</w:t>
      </w:r>
      <w:r>
        <w:rPr>
          <w:sz w:val="20"/>
        </w:rPr>
        <w:t>74·13</w:t>
      </w:r>
    </w:p>
    <w:p w:rsidR="004A1D4E" w:rsidRDefault="009A508B">
      <w:pPr>
        <w:spacing w:after="66" w:line="227" w:lineRule="auto"/>
        <w:ind w:left="10" w:right="10" w:firstLine="377"/>
        <w:jc w:val="both"/>
      </w:pPr>
      <w:r>
        <w:t>到这里，大家应该可以明白，邻接多重表与邻接表的差别，仅仅是在于同一条边在邻接表中用两个结点表示，而在邻接多重表中只有一个结点。这样对边的操作就方便多了，若要删除左图的</w:t>
      </w:r>
      <w:r>
        <w:t>(vo,V2)</w:t>
      </w:r>
      <w:r>
        <w:t>这条边，只需要将右图的</w:t>
      </w:r>
      <w:r>
        <w:t>0@</w:t>
      </w:r>
      <w:r>
        <w:t>的链接指向改为</w:t>
      </w:r>
      <w:r>
        <w:t>^</w:t>
      </w:r>
      <w:r>
        <w:t>即可。由于各种基本操作的实现也和邻接表是相似的，这里我们就不讲解代码了。</w:t>
      </w:r>
    </w:p>
    <w:p w:rsidR="004A1D4E" w:rsidRDefault="009A508B">
      <w:pPr>
        <w:spacing w:after="4" w:line="265" w:lineRule="auto"/>
        <w:ind w:left="15" w:hanging="10"/>
        <w:jc w:val="both"/>
      </w:pPr>
      <w:r>
        <w:rPr>
          <w:sz w:val="24"/>
        </w:rPr>
        <w:t>7</w:t>
      </w:r>
      <w:r>
        <w:rPr>
          <w:sz w:val="24"/>
        </w:rPr>
        <w:t>．</w:t>
      </w:r>
      <w:r>
        <w:rPr>
          <w:sz w:val="24"/>
        </w:rPr>
        <w:t>4</w:t>
      </w:r>
      <w:r>
        <w:rPr>
          <w:sz w:val="24"/>
        </w:rPr>
        <w:t>．</w:t>
      </w:r>
      <w:r>
        <w:rPr>
          <w:sz w:val="24"/>
        </w:rPr>
        <w:t>5</w:t>
      </w:r>
      <w:r>
        <w:rPr>
          <w:sz w:val="24"/>
        </w:rPr>
        <w:t>边集数组</w:t>
      </w:r>
    </w:p>
    <w:p w:rsidR="004A1D4E" w:rsidRDefault="009A508B">
      <w:pPr>
        <w:spacing w:after="3" w:line="226" w:lineRule="auto"/>
        <w:ind w:left="5" w:firstLine="367"/>
      </w:pPr>
      <w:r>
        <w:t>边集数组是由两个一维数组构成。一个是存储顶点的信息；另一个是存储边的信息，这个边数组每个数据元素由一条边的起点下标</w:t>
      </w:r>
      <w:r>
        <w:t>(begin)</w:t>
      </w:r>
      <w:r>
        <w:t>、终点下标（</w:t>
      </w:r>
      <w:r>
        <w:t>end)</w:t>
      </w:r>
      <w:r>
        <w:t>和权</w:t>
      </w:r>
      <w:r>
        <w:t xml:space="preserve"> (weight)</w:t>
      </w:r>
      <w:r>
        <w:t>组成，如图</w:t>
      </w:r>
      <w:r>
        <w:t>7</w:t>
      </w:r>
      <w:r>
        <w:t>．</w:t>
      </w:r>
      <w:r>
        <w:t>4</w:t>
      </w:r>
      <w:r>
        <w:t>．</w:t>
      </w:r>
      <w:r>
        <w:t>14</w:t>
      </w:r>
      <w:r>
        <w:t>所示</w:t>
      </w:r>
      <w:r>
        <w:t>、显然边集数组关注的是边的集合，在边集数组中要查找一个顶点的度需要扫描整个边数组，效率并不高。因此它更适合对边依次进行处理的操作，而不适合对顶点相关的操作。关于边集数组的应用我们将在本章</w:t>
      </w:r>
      <w:r>
        <w:t>7</w:t>
      </w:r>
      <w:r>
        <w:t>．</w:t>
      </w:r>
      <w:r>
        <w:t>6</w:t>
      </w:r>
      <w:r>
        <w:t>．</w:t>
      </w:r>
      <w:r>
        <w:t xml:space="preserve">2 </w:t>
      </w:r>
      <w:r>
        <w:t>节的克鲁斯卡尔</w:t>
      </w:r>
      <w:r>
        <w:t>(Kruskal)</w:t>
      </w:r>
      <w:r>
        <w:t>算法中有介绍，这里就不再详述了。</w:t>
      </w:r>
    </w:p>
    <w:tbl>
      <w:tblPr>
        <w:tblStyle w:val="TableGrid"/>
        <w:tblpPr w:vertAnchor="text" w:tblpX="3971" w:tblpY="10"/>
        <w:tblOverlap w:val="never"/>
        <w:tblW w:w="2149" w:type="dxa"/>
        <w:tblInd w:w="0" w:type="dxa"/>
        <w:tblCellMar>
          <w:top w:w="153" w:type="dxa"/>
          <w:left w:w="112" w:type="dxa"/>
          <w:bottom w:w="0" w:type="dxa"/>
          <w:right w:w="0" w:type="dxa"/>
        </w:tblCellMar>
        <w:tblLook w:val="04A0" w:firstRow="1" w:lastRow="0" w:firstColumn="1" w:lastColumn="0" w:noHBand="0" w:noVBand="1"/>
      </w:tblPr>
      <w:tblGrid>
        <w:gridCol w:w="407"/>
        <w:gridCol w:w="418"/>
        <w:gridCol w:w="448"/>
        <w:gridCol w:w="438"/>
        <w:gridCol w:w="438"/>
      </w:tblGrid>
      <w:tr w:rsidR="004A1D4E">
        <w:trPr>
          <w:trHeight w:val="393"/>
        </w:trPr>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 xml:space="preserve">Vo </w:t>
            </w:r>
          </w:p>
        </w:tc>
        <w:tc>
          <w:tcPr>
            <w:tcW w:w="41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VI</w:t>
            </w:r>
          </w:p>
        </w:tc>
        <w:tc>
          <w:tcPr>
            <w:tcW w:w="44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6"/>
              </w:rPr>
              <w:t>V2</w:t>
            </w:r>
          </w:p>
        </w:tc>
        <w:tc>
          <w:tcPr>
            <w:tcW w:w="43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4"/>
              </w:rPr>
              <w:t>V3</w:t>
            </w:r>
          </w:p>
        </w:tc>
        <w:tc>
          <w:tcPr>
            <w:tcW w:w="43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4"/>
              </w:rPr>
              <w:t>V4</w:t>
            </w:r>
          </w:p>
        </w:tc>
      </w:tr>
    </w:tbl>
    <w:p w:rsidR="004A1D4E" w:rsidRDefault="009A508B">
      <w:pPr>
        <w:tabs>
          <w:tab w:val="center" w:pos="1518"/>
          <w:tab w:val="center" w:pos="3554"/>
        </w:tabs>
        <w:spacing w:after="3"/>
      </w:pPr>
      <w:r>
        <w:rPr>
          <w:noProof/>
        </w:rPr>
        <w:lastRenderedPageBreak/>
        <mc:AlternateContent>
          <mc:Choice Requires="wpg">
            <w:drawing>
              <wp:anchor distT="0" distB="0" distL="114300" distR="114300" simplePos="0" relativeHeight="252161024" behindDoc="0" locked="0" layoutInCell="1" allowOverlap="1">
                <wp:simplePos x="0" y="0"/>
                <wp:positionH relativeFrom="column">
                  <wp:posOffset>1959318</wp:posOffset>
                </wp:positionH>
                <wp:positionV relativeFrom="paragraph">
                  <wp:posOffset>342454</wp:posOffset>
                </wp:positionV>
                <wp:extent cx="2625357" cy="1169514"/>
                <wp:effectExtent l="0" t="0" r="0" b="0"/>
                <wp:wrapSquare wrapText="bothSides"/>
                <wp:docPr id="3018521" name="Group 3018521"/>
                <wp:cNvGraphicFramePr/>
                <a:graphic xmlns:a="http://schemas.openxmlformats.org/drawingml/2006/main">
                  <a:graphicData uri="http://schemas.microsoft.com/office/word/2010/wordprocessingGroup">
                    <wpg:wgp>
                      <wpg:cNvGrpSpPr/>
                      <wpg:grpSpPr>
                        <a:xfrm>
                          <a:off x="0" y="0"/>
                          <a:ext cx="2625357" cy="1169514"/>
                          <a:chOff x="0" y="0"/>
                          <a:chExt cx="2625357" cy="1169514"/>
                        </a:xfrm>
                      </wpg:grpSpPr>
                      <pic:pic xmlns:pic="http://schemas.openxmlformats.org/drawingml/2006/picture">
                        <pic:nvPicPr>
                          <pic:cNvPr id="3117407" name="Picture 3117407"/>
                          <pic:cNvPicPr/>
                        </pic:nvPicPr>
                        <pic:blipFill>
                          <a:blip r:embed="rId2279"/>
                          <a:stretch>
                            <a:fillRect/>
                          </a:stretch>
                        </pic:blipFill>
                        <pic:spPr>
                          <a:xfrm>
                            <a:off x="400917" y="0"/>
                            <a:ext cx="2224440" cy="1169514"/>
                          </a:xfrm>
                          <a:prstGeom prst="rect">
                            <a:avLst/>
                          </a:prstGeom>
                        </pic:spPr>
                      </pic:pic>
                      <wps:wsp>
                        <wps:cNvPr id="1072556" name="Rectangle 1072556"/>
                        <wps:cNvSpPr/>
                        <wps:spPr>
                          <a:xfrm>
                            <a:off x="0" y="71075"/>
                            <a:ext cx="154805" cy="154685"/>
                          </a:xfrm>
                          <a:prstGeom prst="rect">
                            <a:avLst/>
                          </a:prstGeom>
                          <a:ln>
                            <a:noFill/>
                          </a:ln>
                        </wps:spPr>
                        <wps:txbx>
                          <w:txbxContent>
                            <w:p w:rsidR="004A1D4E" w:rsidRDefault="009A508B">
                              <w:r>
                                <w:rPr>
                                  <w:sz w:val="20"/>
                                </w:rPr>
                                <w:t>边</w:t>
                              </w:r>
                            </w:p>
                          </w:txbxContent>
                        </wps:txbx>
                        <wps:bodyPr horzOverflow="overflow" vert="horz" lIns="0" tIns="0" rIns="0" bIns="0" rtlCol="0">
                          <a:noAutofit/>
                        </wps:bodyPr>
                      </wps:wsp>
                      <wps:wsp>
                        <wps:cNvPr id="1072557" name="Rectangle 1072557"/>
                        <wps:cNvSpPr/>
                        <wps:spPr>
                          <a:xfrm>
                            <a:off x="122861" y="71075"/>
                            <a:ext cx="154806" cy="154685"/>
                          </a:xfrm>
                          <a:prstGeom prst="rect">
                            <a:avLst/>
                          </a:prstGeom>
                          <a:ln>
                            <a:noFill/>
                          </a:ln>
                        </wps:spPr>
                        <wps:txbx>
                          <w:txbxContent>
                            <w:p w:rsidR="004A1D4E" w:rsidRDefault="009A508B">
                              <w:r>
                                <w:rPr>
                                  <w:sz w:val="20"/>
                                </w:rPr>
                                <w:t>数</w:t>
                              </w:r>
                            </w:p>
                          </w:txbxContent>
                        </wps:txbx>
                        <wps:bodyPr horzOverflow="overflow" vert="horz" lIns="0" tIns="0" rIns="0" bIns="0" rtlCol="0">
                          <a:noAutofit/>
                        </wps:bodyPr>
                      </wps:wsp>
                      <wps:wsp>
                        <wps:cNvPr id="1072558" name="Rectangle 1072558"/>
                        <wps:cNvSpPr/>
                        <wps:spPr>
                          <a:xfrm>
                            <a:off x="245723" y="71075"/>
                            <a:ext cx="159106" cy="163280"/>
                          </a:xfrm>
                          <a:prstGeom prst="rect">
                            <a:avLst/>
                          </a:prstGeom>
                          <a:ln>
                            <a:noFill/>
                          </a:ln>
                        </wps:spPr>
                        <wps:txbx>
                          <w:txbxContent>
                            <w:p w:rsidR="004A1D4E" w:rsidRDefault="009A508B">
                              <w:r>
                                <w:rPr>
                                  <w:sz w:val="18"/>
                                </w:rPr>
                                <w:t>组</w:t>
                              </w:r>
                            </w:p>
                          </w:txbxContent>
                        </wps:txbx>
                        <wps:bodyPr horzOverflow="overflow" vert="horz" lIns="0" tIns="0" rIns="0" bIns="0" rtlCol="0">
                          <a:noAutofit/>
                        </wps:bodyPr>
                      </wps:wsp>
                      <wps:wsp>
                        <wps:cNvPr id="1072559" name="Rectangle 1072559"/>
                        <wps:cNvSpPr/>
                        <wps:spPr>
                          <a:xfrm>
                            <a:off x="365351" y="122767"/>
                            <a:ext cx="38701" cy="77342"/>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g:wgp>
                  </a:graphicData>
                </a:graphic>
              </wp:anchor>
            </w:drawing>
          </mc:Choice>
          <mc:Fallback>
            <w:pict>
              <v:group id="Group 3018521" o:spid="_x0000_s1832" style="position:absolute;margin-left:154.3pt;margin-top:26.95pt;width:206.7pt;height:92.1pt;z-index:252161024;mso-position-horizontal-relative:text;mso-position-vertical-relative:text" coordsize="26253,116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">
                <v:shape id="Picture 3117407" o:spid="_x0000_s1833" type="#_x0000_t75" style="position:absolute;left:4009;width:22244;height:1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">
                  <v:imagedata r:id="rId2280" o:title=""/>
                </v:shape>
                <v:rect id="Rectangle 1072556" o:spid="_x0000_s1834" style="position:absolute;top:710;width:15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" filled="f" stroked="f">
                  <v:textbox inset="0,0,0,0">
                    <w:txbxContent>
                      <w:p w:rsidR="004A1D4E" w:rsidRDefault="009A508B">
                        <w:r>
                          <w:rPr>
                            <w:sz w:val="20"/>
                          </w:rPr>
                          <w:t>边</w:t>
                        </w:r>
                      </w:p>
                    </w:txbxContent>
                  </v:textbox>
                </v:rect>
                <v:rect id="Rectangle 1072557" o:spid="_x0000_s1835" style="position:absolute;left:1228;top:710;width:15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" filled="f" stroked="f">
                  <v:textbox inset="0,0,0,0">
                    <w:txbxContent>
                      <w:p w:rsidR="004A1D4E" w:rsidRDefault="009A508B">
                        <w:r>
                          <w:rPr>
                            <w:sz w:val="20"/>
                          </w:rPr>
                          <w:t>数</w:t>
                        </w:r>
                      </w:p>
                    </w:txbxContent>
                  </v:textbox>
                </v:rect>
                <v:rect id="Rectangle 1072558" o:spid="_x0000_s1836" style="position:absolute;left:2457;top:710;width:159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" filled="f" stroked="f">
                  <v:textbox inset="0,0,0,0">
                    <w:txbxContent>
                      <w:p w:rsidR="004A1D4E" w:rsidRDefault="009A508B">
                        <w:r>
                          <w:rPr>
                            <w:sz w:val="18"/>
                          </w:rPr>
                          <w:t>组</w:t>
                        </w:r>
                      </w:p>
                    </w:txbxContent>
                  </v:textbox>
                </v:rect>
                <v:rect id="Rectangle 1072559" o:spid="_x0000_s1837" style="position:absolute;left:3653;top:1227;width:387;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" filled="f" stroked="f">
                  <v:textbox inset="0,0,0,0">
                    <w:txbxContent>
                      <w:p w:rsidR="004A1D4E" w:rsidRDefault="009A508B">
                        <w:r>
                          <w:rPr>
                            <w:sz w:val="36"/>
                          </w:rPr>
                          <w:t>：</w:t>
                        </w:r>
                      </w:p>
                    </w:txbxContent>
                  </v:textbox>
                </v:rect>
                <w10:wrap type="square"/>
              </v:group>
            </w:pict>
          </mc:Fallback>
        </mc:AlternateContent>
      </w:r>
      <w:r>
        <w:rPr>
          <w:sz w:val="18"/>
        </w:rPr>
        <w:tab/>
      </w:r>
      <w:r>
        <w:rPr>
          <w:noProof/>
        </w:rPr>
        <w:drawing>
          <wp:inline distT="0" distB="0" distL="0" distR="0">
            <wp:extent cx="1383808" cy="1285819"/>
            <wp:effectExtent l="0" t="0" r="0" b="0"/>
            <wp:docPr id="3117405" name="Picture 3117405"/>
            <wp:cNvGraphicFramePr/>
            <a:graphic xmlns:a="http://schemas.openxmlformats.org/drawingml/2006/main">
              <a:graphicData uri="http://schemas.openxmlformats.org/drawingml/2006/picture">
                <pic:pic xmlns:pic="http://schemas.openxmlformats.org/drawingml/2006/picture">
                  <pic:nvPicPr>
                    <pic:cNvPr id="3117405" name="Picture 3117405"/>
                    <pic:cNvPicPr/>
                  </pic:nvPicPr>
                  <pic:blipFill>
                    <a:blip r:embed="rId2281"/>
                    <a:stretch>
                      <a:fillRect/>
                    </a:stretch>
                  </pic:blipFill>
                  <pic:spPr>
                    <a:xfrm>
                      <a:off x="0" y="0"/>
                      <a:ext cx="1383808" cy="1285819"/>
                    </a:xfrm>
                    <a:prstGeom prst="rect">
                      <a:avLst/>
                    </a:prstGeom>
                  </pic:spPr>
                </pic:pic>
              </a:graphicData>
            </a:graphic>
          </wp:inline>
        </w:drawing>
      </w:r>
      <w:r>
        <w:rPr>
          <w:sz w:val="18"/>
        </w:rPr>
        <w:tab/>
      </w:r>
      <w:r>
        <w:rPr>
          <w:sz w:val="18"/>
        </w:rPr>
        <w:t>顶点数组：</w:t>
      </w:r>
    </w:p>
    <w:p w:rsidR="004A1D4E" w:rsidRDefault="009A508B">
      <w:pPr>
        <w:spacing w:after="5" w:line="227" w:lineRule="auto"/>
        <w:ind w:left="356" w:right="3360" w:firstLine="3177"/>
        <w:jc w:val="both"/>
      </w:pPr>
      <w:r>
        <w:t>图</w:t>
      </w:r>
      <w:r>
        <w:t>7</w:t>
      </w:r>
      <w:r>
        <w:t>．</w:t>
      </w:r>
      <w:r>
        <w:t xml:space="preserve">14 </w:t>
      </w:r>
      <w:r>
        <w:t>定义的边数组结构如表</w:t>
      </w:r>
      <w:r>
        <w:t>7</w:t>
      </w:r>
      <w:r>
        <w:t>．</w:t>
      </w:r>
      <w:r>
        <w:t>4</w:t>
      </w:r>
      <w:r>
        <w:t>．</w:t>
      </w:r>
      <w:r>
        <w:t>4</w:t>
      </w:r>
      <w:r>
        <w:t>所示。</w:t>
      </w:r>
    </w:p>
    <w:p w:rsidR="004A1D4E" w:rsidRDefault="009A508B">
      <w:pPr>
        <w:spacing w:after="3" w:line="265" w:lineRule="auto"/>
        <w:ind w:left="397" w:right="418" w:hanging="10"/>
        <w:jc w:val="center"/>
      </w:pPr>
      <w:r>
        <w:rPr>
          <w:sz w:val="16"/>
        </w:rPr>
        <w:t>表</w:t>
      </w:r>
      <w:r>
        <w:rPr>
          <w:sz w:val="16"/>
        </w:rPr>
        <w:t>7</w:t>
      </w:r>
      <w:r>
        <w:rPr>
          <w:sz w:val="16"/>
        </w:rPr>
        <w:t>嶙嶙</w:t>
      </w:r>
    </w:p>
    <w:p w:rsidR="004A1D4E" w:rsidRDefault="009A508B">
      <w:pPr>
        <w:spacing w:after="177"/>
        <w:ind w:left="2434"/>
      </w:pPr>
      <w:r>
        <w:rPr>
          <w:noProof/>
        </w:rPr>
        <w:drawing>
          <wp:inline distT="0" distB="0" distL="0" distR="0">
            <wp:extent cx="1868789" cy="161535"/>
            <wp:effectExtent l="0" t="0" r="0" b="0"/>
            <wp:docPr id="3117408" name="Picture 3117408"/>
            <wp:cNvGraphicFramePr/>
            <a:graphic xmlns:a="http://schemas.openxmlformats.org/drawingml/2006/main">
              <a:graphicData uri="http://schemas.openxmlformats.org/drawingml/2006/picture">
                <pic:pic xmlns:pic="http://schemas.openxmlformats.org/drawingml/2006/picture">
                  <pic:nvPicPr>
                    <pic:cNvPr id="3117408" name="Picture 3117408"/>
                    <pic:cNvPicPr/>
                  </pic:nvPicPr>
                  <pic:blipFill>
                    <a:blip r:embed="rId2282"/>
                    <a:stretch>
                      <a:fillRect/>
                    </a:stretch>
                  </pic:blipFill>
                  <pic:spPr>
                    <a:xfrm>
                      <a:off x="0" y="0"/>
                      <a:ext cx="1868789" cy="161535"/>
                    </a:xfrm>
                    <a:prstGeom prst="rect">
                      <a:avLst/>
                    </a:prstGeom>
                  </pic:spPr>
                </pic:pic>
              </a:graphicData>
            </a:graphic>
          </wp:inline>
        </w:drawing>
      </w:r>
    </w:p>
    <w:p w:rsidR="004A1D4E" w:rsidRDefault="009A508B">
      <w:pPr>
        <w:spacing w:after="139" w:line="262" w:lineRule="auto"/>
        <w:ind w:left="367" w:right="10"/>
        <w:jc w:val="both"/>
      </w:pPr>
      <w:r>
        <w:rPr>
          <w:sz w:val="20"/>
        </w:rPr>
        <w:t>其中</w:t>
      </w:r>
      <w:r>
        <w:rPr>
          <w:sz w:val="20"/>
        </w:rPr>
        <w:t>begm</w:t>
      </w:r>
      <w:r>
        <w:rPr>
          <w:sz w:val="20"/>
        </w:rPr>
        <w:t>是存储起点下标，</w:t>
      </w:r>
      <w:r>
        <w:rPr>
          <w:sz w:val="20"/>
        </w:rPr>
        <w:t>end</w:t>
      </w:r>
      <w:r>
        <w:rPr>
          <w:sz w:val="20"/>
        </w:rPr>
        <w:t>是存储终点下标，</w:t>
      </w:r>
      <w:r>
        <w:rPr>
          <w:sz w:val="20"/>
        </w:rPr>
        <w:t>weight</w:t>
      </w:r>
      <w:r>
        <w:rPr>
          <w:sz w:val="20"/>
        </w:rPr>
        <w:t>是存储权值。</w:t>
      </w:r>
    </w:p>
    <w:p w:rsidR="004A1D4E" w:rsidRDefault="009A508B">
      <w:pPr>
        <w:pStyle w:val="3"/>
        <w:ind w:left="1120" w:right="1141"/>
      </w:pPr>
      <w:r>
        <w:t>7</w:t>
      </w:r>
      <w:r>
        <w:t>．</w:t>
      </w:r>
      <w:r>
        <w:t>5</w:t>
      </w:r>
      <w:r>
        <w:t>图的遍历</w:t>
      </w:r>
    </w:p>
    <w:p w:rsidR="004A1D4E" w:rsidRDefault="009A508B">
      <w:pPr>
        <w:spacing w:after="5" w:line="227" w:lineRule="auto"/>
        <w:ind w:left="10" w:right="10" w:firstLine="377"/>
        <w:jc w:val="both"/>
      </w:pPr>
      <w:r>
        <w:t>我有天早晨准备出门，发现钥匙不见了。昨晚还看到它，所以确定钥匙在家里。一定是我那三岁不到的儿子拿着玩，不知道丢到哪个犄角旮旯去了，问他也说不清</w:t>
      </w:r>
      <w:r>
        <w:rPr>
          <w:noProof/>
        </w:rPr>
        <w:drawing>
          <wp:inline distT="0" distB="0" distL="0" distR="0">
            <wp:extent cx="6466" cy="6462"/>
            <wp:effectExtent l="0" t="0" r="0" b="0"/>
            <wp:docPr id="1075021" name="Picture 1075021"/>
            <wp:cNvGraphicFramePr/>
            <a:graphic xmlns:a="http://schemas.openxmlformats.org/drawingml/2006/main">
              <a:graphicData uri="http://schemas.openxmlformats.org/drawingml/2006/picture">
                <pic:pic xmlns:pic="http://schemas.openxmlformats.org/drawingml/2006/picture">
                  <pic:nvPicPr>
                    <pic:cNvPr id="1075021" name="Picture 1075021"/>
                    <pic:cNvPicPr/>
                  </pic:nvPicPr>
                  <pic:blipFill>
                    <a:blip r:embed="rId26"/>
                    <a:stretch>
                      <a:fillRect/>
                    </a:stretch>
                  </pic:blipFill>
                  <pic:spPr>
                    <a:xfrm>
                      <a:off x="0" y="0"/>
                      <a:ext cx="6466" cy="6462"/>
                    </a:xfrm>
                    <a:prstGeom prst="rect">
                      <a:avLst/>
                    </a:prstGeom>
                  </pic:spPr>
                </pic:pic>
              </a:graphicData>
            </a:graphic>
          </wp:inline>
        </w:drawing>
      </w:r>
      <w:r>
        <w:t>楚。我现在必须得找到它，你们说，我应该如何找？介绍我们家的结构，如图</w:t>
      </w:r>
      <w:r>
        <w:t>7</w:t>
      </w:r>
      <w:r>
        <w:t>善</w:t>
      </w:r>
      <w:r>
        <w:t xml:space="preserve">1 </w:t>
      </w:r>
      <w:r>
        <w:t>所示，是最典型的两室两厅一厨一卫一阳台。</w:t>
      </w:r>
    </w:p>
    <w:p w:rsidR="004A1D4E" w:rsidRDefault="009A508B">
      <w:pPr>
        <w:spacing w:after="0"/>
        <w:ind w:left="2566"/>
      </w:pPr>
      <w:r>
        <w:rPr>
          <w:noProof/>
        </w:rPr>
        <w:drawing>
          <wp:inline distT="0" distB="0" distL="0" distR="0">
            <wp:extent cx="1571334" cy="1809194"/>
            <wp:effectExtent l="0" t="0" r="0" b="0"/>
            <wp:docPr id="3117410" name="Picture 3117410"/>
            <wp:cNvGraphicFramePr/>
            <a:graphic xmlns:a="http://schemas.openxmlformats.org/drawingml/2006/main">
              <a:graphicData uri="http://schemas.openxmlformats.org/drawingml/2006/picture">
                <pic:pic xmlns:pic="http://schemas.openxmlformats.org/drawingml/2006/picture">
                  <pic:nvPicPr>
                    <pic:cNvPr id="3117410" name="Picture 3117410"/>
                    <pic:cNvPicPr/>
                  </pic:nvPicPr>
                  <pic:blipFill>
                    <a:blip r:embed="rId2283"/>
                    <a:stretch>
                      <a:fillRect/>
                    </a:stretch>
                  </pic:blipFill>
                  <pic:spPr>
                    <a:xfrm>
                      <a:off x="0" y="0"/>
                      <a:ext cx="1571334" cy="1809194"/>
                    </a:xfrm>
                    <a:prstGeom prst="rect">
                      <a:avLst/>
                    </a:prstGeom>
                  </pic:spPr>
                </pic:pic>
              </a:graphicData>
            </a:graphic>
          </wp:inline>
        </w:drawing>
      </w:r>
    </w:p>
    <w:p w:rsidR="004A1D4E" w:rsidRDefault="009A508B">
      <w:pPr>
        <w:spacing w:after="3" w:line="265" w:lineRule="auto"/>
        <w:ind w:left="4099" w:right="2317" w:hanging="10"/>
        <w:jc w:val="center"/>
      </w:pPr>
      <w:r>
        <w:rPr>
          <w:sz w:val="18"/>
        </w:rPr>
        <w:t>GC—3-A GC-4-A</w:t>
      </w:r>
    </w:p>
    <w:p w:rsidR="004A1D4E" w:rsidRDefault="009A508B">
      <w:pPr>
        <w:spacing w:after="0"/>
        <w:ind w:left="2016" w:hanging="10"/>
        <w:jc w:val="center"/>
      </w:pPr>
      <w:r>
        <w:rPr>
          <w:noProof/>
        </w:rPr>
        <w:drawing>
          <wp:inline distT="0" distB="0" distL="0" distR="0">
            <wp:extent cx="122861" cy="58152"/>
            <wp:effectExtent l="0" t="0" r="0" b="0"/>
            <wp:docPr id="3117412" name="Picture 3117412"/>
            <wp:cNvGraphicFramePr/>
            <a:graphic xmlns:a="http://schemas.openxmlformats.org/drawingml/2006/main">
              <a:graphicData uri="http://schemas.openxmlformats.org/drawingml/2006/picture">
                <pic:pic xmlns:pic="http://schemas.openxmlformats.org/drawingml/2006/picture">
                  <pic:nvPicPr>
                    <pic:cNvPr id="3117412" name="Picture 3117412"/>
                    <pic:cNvPicPr/>
                  </pic:nvPicPr>
                  <pic:blipFill>
                    <a:blip r:embed="rId2284"/>
                    <a:stretch>
                      <a:fillRect/>
                    </a:stretch>
                  </pic:blipFill>
                  <pic:spPr>
                    <a:xfrm>
                      <a:off x="0" y="0"/>
                      <a:ext cx="122861" cy="58152"/>
                    </a:xfrm>
                    <a:prstGeom prst="rect">
                      <a:avLst/>
                    </a:prstGeom>
                  </pic:spPr>
                </pic:pic>
              </a:graphicData>
            </a:graphic>
          </wp:inline>
        </w:drawing>
      </w:r>
      <w:r>
        <w:rPr>
          <w:sz w:val="10"/>
        </w:rPr>
        <w:t>内</w:t>
      </w:r>
      <w:r>
        <w:rPr>
          <w:sz w:val="10"/>
        </w:rPr>
        <w:t>7 07m'</w:t>
      </w:r>
    </w:p>
    <w:p w:rsidR="004A1D4E" w:rsidRDefault="009A508B">
      <w:pPr>
        <w:spacing w:after="3" w:line="265" w:lineRule="auto"/>
        <w:ind w:left="397" w:right="295" w:hanging="10"/>
        <w:jc w:val="center"/>
      </w:pPr>
      <w:r>
        <w:rPr>
          <w:sz w:val="16"/>
        </w:rPr>
        <w:t>图</w:t>
      </w:r>
      <w:r>
        <w:rPr>
          <w:sz w:val="16"/>
        </w:rPr>
        <w:t>7</w:t>
      </w:r>
      <w:r>
        <w:rPr>
          <w:sz w:val="16"/>
        </w:rPr>
        <w:t>巧．</w:t>
      </w:r>
      <w:r>
        <w:rPr>
          <w:sz w:val="16"/>
        </w:rPr>
        <w:t>1</w:t>
      </w:r>
    </w:p>
    <w:p w:rsidR="004A1D4E" w:rsidRDefault="009A508B">
      <w:pPr>
        <w:spacing w:after="50" w:line="227" w:lineRule="auto"/>
        <w:ind w:left="10" w:right="10" w:firstLine="377"/>
        <w:jc w:val="both"/>
      </w:pPr>
      <w:r>
        <w:lastRenderedPageBreak/>
        <w:t>有人说，往小孩子经常玩的地方找找看。</w:t>
      </w:r>
      <w:r>
        <w:t>OK,</w:t>
      </w:r>
      <w:r>
        <w:t>我照做了，可惜没找到。然后怎么办？有人说一间一间找，可怎么个找法？是把一间房间翻个底朝天再找下一间好呢，还是先每个房间的最常去的位置找一找，然后再一步一步细化到每个房间的角落？</w:t>
      </w:r>
    </w:p>
    <w:p w:rsidR="004A1D4E" w:rsidRDefault="009A508B">
      <w:pPr>
        <w:spacing w:after="49" w:line="227" w:lineRule="auto"/>
        <w:ind w:left="10" w:right="10" w:firstLine="377"/>
        <w:jc w:val="both"/>
      </w:pPr>
      <w:r>
        <w:t>这是一个大家都可能会面临的问题，不找的东西时常见，需要的东西寻不着。找东西的策略也因人而异。有些人因为找东西没有规划，当一样东西找不到时，往往会反复地找，甚至某些抽屉找个四五遍，另一些地方却一次也没找过。找东西是没有什么标准方法的，不过今天我们学过了图的遍历以后，你至少应该在找东西时，更加科</w:t>
      </w:r>
      <w:r>
        <w:t>学地规划寻找方案。而不至于手忙脚乱。</w:t>
      </w:r>
      <w:r>
        <w:rPr>
          <w:noProof/>
        </w:rPr>
        <w:drawing>
          <wp:inline distT="0" distB="0" distL="0" distR="0">
            <wp:extent cx="6466" cy="6461"/>
            <wp:effectExtent l="0" t="0" r="0" b="0"/>
            <wp:docPr id="1080565" name="Picture 1080565"/>
            <wp:cNvGraphicFramePr/>
            <a:graphic xmlns:a="http://schemas.openxmlformats.org/drawingml/2006/main">
              <a:graphicData uri="http://schemas.openxmlformats.org/drawingml/2006/picture">
                <pic:pic xmlns:pic="http://schemas.openxmlformats.org/drawingml/2006/picture">
                  <pic:nvPicPr>
                    <pic:cNvPr id="1080565" name="Picture 1080565"/>
                    <pic:cNvPicPr/>
                  </pic:nvPicPr>
                  <pic:blipFill>
                    <a:blip r:embed="rId161"/>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10" w:right="10" w:firstLine="407"/>
        <w:jc w:val="both"/>
      </w:pPr>
      <w:r>
        <w:t>图的遍历是和树的遍历类似，我们希望从图中某一顶点出发访遍图中其余顶点，且使每一个顶点仅被访问一次，这一过程就叫做图的遍历</w:t>
      </w:r>
      <w:r>
        <w:t>(Traversing Graph)</w:t>
      </w:r>
      <w:r>
        <w:t>。</w:t>
      </w:r>
    </w:p>
    <w:tbl>
      <w:tblPr>
        <w:tblStyle w:val="TableGrid"/>
        <w:tblpPr w:vertAnchor="page" w:horzAnchor="page" w:tblpX="1237" w:tblpY="490"/>
        <w:tblOverlap w:val="never"/>
        <w:tblW w:w="1365" w:type="dxa"/>
        <w:tblInd w:w="0" w:type="dxa"/>
        <w:tblCellMar>
          <w:top w:w="80" w:type="dxa"/>
          <w:left w:w="148" w:type="dxa"/>
          <w:bottom w:w="0" w:type="dxa"/>
          <w:right w:w="76" w:type="dxa"/>
        </w:tblCellMar>
        <w:tblLook w:val="04A0" w:firstRow="1" w:lastRow="0" w:firstColumn="1" w:lastColumn="0" w:noHBand="0" w:noVBand="1"/>
      </w:tblPr>
      <w:tblGrid>
        <w:gridCol w:w="489"/>
        <w:gridCol w:w="876"/>
      </w:tblGrid>
      <w:tr w:rsidR="004A1D4E">
        <w:trPr>
          <w:trHeight w:val="326"/>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数据结构</w:t>
            </w:r>
          </w:p>
        </w:tc>
      </w:tr>
    </w:tbl>
    <w:p w:rsidR="004A1D4E" w:rsidRDefault="009A508B">
      <w:pPr>
        <w:spacing w:after="5" w:line="227" w:lineRule="auto"/>
        <w:ind w:left="10" w:right="10" w:firstLine="377"/>
        <w:jc w:val="both"/>
      </w:pPr>
      <w:r>
        <w:t>树的遍历我们谈到了四种方案，应该说都还好，毕竟根结点只有一个，遍历都是从它发起，其余所有结点都只有一个双亲。可图就复杂多了，因为它的任一顶点都可能和其余的所有顶点相邻接，极有可能存在沿着某条路径搜索后，又回到原顶点，而有些顶点却还没有遍历到的情况。因此我们需要在遍历过程中把访问过的顶点打上标记，以避免访问多次而不自知。具体办法是设置一个访问数组</w:t>
      </w:r>
      <w:r>
        <w:t>visited[n], n</w:t>
      </w:r>
      <w:r>
        <w:t>是图中顶点的个数，初值为</w:t>
      </w:r>
      <w:r>
        <w:t>0</w:t>
      </w:r>
      <w:r>
        <w:t>，访问过后设置为</w:t>
      </w:r>
      <w:r>
        <w:t>1</w:t>
      </w:r>
      <w:r>
        <w:t>。这其实在小说中常常见到，一行人在迷宫中迷了路，为了避免找寻出路时屡次重复，所以会在路口用小刀刻</w:t>
      </w:r>
      <w:r>
        <w:t>上标记。</w:t>
      </w:r>
    </w:p>
    <w:p w:rsidR="004A1D4E" w:rsidRDefault="009A508B">
      <w:pPr>
        <w:spacing w:after="5" w:line="227" w:lineRule="auto"/>
        <w:ind w:left="10" w:right="10" w:firstLine="377"/>
        <w:jc w:val="both"/>
      </w:pPr>
      <w:r>
        <w:t>对于图的遍历来说，如何避免因回路陷人死循环，就需要科学地设计遍历方案，通常有两种遍历次序方案：它们是深度优先遍历和广度优先遍历。</w:t>
      </w:r>
      <w:r>
        <w:rPr>
          <w:noProof/>
        </w:rPr>
        <w:drawing>
          <wp:inline distT="0" distB="0" distL="0" distR="0">
            <wp:extent cx="6467" cy="6461"/>
            <wp:effectExtent l="0" t="0" r="0" b="0"/>
            <wp:docPr id="1080566" name="Picture 1080566"/>
            <wp:cNvGraphicFramePr/>
            <a:graphic xmlns:a="http://schemas.openxmlformats.org/drawingml/2006/main">
              <a:graphicData uri="http://schemas.openxmlformats.org/drawingml/2006/picture">
                <pic:pic xmlns:pic="http://schemas.openxmlformats.org/drawingml/2006/picture">
                  <pic:nvPicPr>
                    <pic:cNvPr id="1080566" name="Picture 1080566"/>
                    <pic:cNvPicPr/>
                  </pic:nvPicPr>
                  <pic:blipFill>
                    <a:blip r:embed="rId18"/>
                    <a:stretch>
                      <a:fillRect/>
                    </a:stretch>
                  </pic:blipFill>
                  <pic:spPr>
                    <a:xfrm>
                      <a:off x="0" y="0"/>
                      <a:ext cx="6467" cy="6461"/>
                    </a:xfrm>
                    <a:prstGeom prst="rect">
                      <a:avLst/>
                    </a:prstGeom>
                  </pic:spPr>
                </pic:pic>
              </a:graphicData>
            </a:graphic>
          </wp:inline>
        </w:drawing>
      </w:r>
    </w:p>
    <w:p w:rsidR="004A1D4E" w:rsidRDefault="009A508B">
      <w:pPr>
        <w:pStyle w:val="4"/>
        <w:spacing w:after="3" w:line="265" w:lineRule="auto"/>
        <w:ind w:left="5" w:right="0" w:firstLine="0"/>
        <w:jc w:val="left"/>
      </w:pPr>
      <w:r>
        <w:rPr>
          <w:sz w:val="26"/>
        </w:rPr>
        <w:t>7</w:t>
      </w:r>
      <w:r>
        <w:rPr>
          <w:sz w:val="26"/>
        </w:rPr>
        <w:t>．</w:t>
      </w:r>
      <w:r>
        <w:rPr>
          <w:sz w:val="26"/>
        </w:rPr>
        <w:t>5</w:t>
      </w:r>
      <w:r>
        <w:rPr>
          <w:sz w:val="26"/>
        </w:rPr>
        <w:t>．</w:t>
      </w:r>
      <w:r>
        <w:rPr>
          <w:sz w:val="26"/>
        </w:rPr>
        <w:t>1</w:t>
      </w:r>
      <w:r>
        <w:rPr>
          <w:sz w:val="26"/>
        </w:rPr>
        <w:t>深度优先遍历</w:t>
      </w:r>
    </w:p>
    <w:p w:rsidR="004A1D4E" w:rsidRDefault="009A508B">
      <w:pPr>
        <w:spacing w:after="5" w:line="227" w:lineRule="auto"/>
        <w:ind w:left="10" w:right="10" w:firstLine="397"/>
        <w:jc w:val="both"/>
      </w:pPr>
      <w:r>
        <w:t>深度优先遍历</w:t>
      </w:r>
      <w:r>
        <w:t>(Depth-First-Search),</w:t>
      </w:r>
      <w:r>
        <w:t>也有称为深度优先搜索，简称为</w:t>
      </w:r>
      <w:r>
        <w:t>DFS•</w:t>
      </w:r>
      <w:r>
        <w:t>它的具体思想就如同我刚才提到的找钥匙方案，无论从哪一间房间开始都可以，比如主卧室，然后从房间的一个角开始，将房间内的墙角、床头柜、床上、床下、衣柜里、衣柜上、前面的电视柜等挨个寻找，做到不放过任何一个死角，所有的抽屉、储藏柜</w:t>
      </w:r>
      <w:r>
        <w:rPr>
          <w:noProof/>
        </w:rPr>
        <w:drawing>
          <wp:inline distT="0" distB="0" distL="0" distR="0">
            <wp:extent cx="6466" cy="6462"/>
            <wp:effectExtent l="0" t="0" r="0" b="0"/>
            <wp:docPr id="1080567" name="Picture 1080567"/>
            <wp:cNvGraphicFramePr/>
            <a:graphic xmlns:a="http://schemas.openxmlformats.org/drawingml/2006/main">
              <a:graphicData uri="http://schemas.openxmlformats.org/drawingml/2006/picture">
                <pic:pic xmlns:pic="http://schemas.openxmlformats.org/drawingml/2006/picture">
                  <pic:nvPicPr>
                    <pic:cNvPr id="1080567" name="Picture 1080567"/>
                    <pic:cNvPicPr/>
                  </pic:nvPicPr>
                  <pic:blipFill>
                    <a:blip r:embed="rId16"/>
                    <a:stretch>
                      <a:fillRect/>
                    </a:stretch>
                  </pic:blipFill>
                  <pic:spPr>
                    <a:xfrm>
                      <a:off x="0" y="0"/>
                      <a:ext cx="6466" cy="6462"/>
                    </a:xfrm>
                    <a:prstGeom prst="rect">
                      <a:avLst/>
                    </a:prstGeom>
                  </pic:spPr>
                </pic:pic>
              </a:graphicData>
            </a:graphic>
          </wp:inline>
        </w:drawing>
      </w:r>
      <w:r>
        <w:t>中全部都找遍，形象比喻就是翻个</w:t>
      </w:r>
      <w:r>
        <w:t>底朝天，然后再寻找下一间，直到找到为止。</w:t>
      </w:r>
    </w:p>
    <w:p w:rsidR="004A1D4E" w:rsidRDefault="009A508B">
      <w:pPr>
        <w:spacing w:after="29" w:line="227" w:lineRule="auto"/>
        <w:ind w:left="417" w:right="10" w:hanging="10"/>
        <w:jc w:val="both"/>
      </w:pPr>
      <w:r>
        <w:t>为了更好的理解深度优先遍历，我们来做一个游戏。</w:t>
      </w:r>
    </w:p>
    <w:p w:rsidR="004A1D4E" w:rsidRDefault="009A508B">
      <w:pPr>
        <w:spacing w:after="3" w:line="226" w:lineRule="auto"/>
        <w:ind w:left="5" w:firstLine="367"/>
      </w:pPr>
      <w:r>
        <w:t>假设你需要完成一个任务，要求你在如图</w:t>
      </w:r>
      <w:r>
        <w:t>7</w:t>
      </w:r>
      <w:r>
        <w:t>．</w:t>
      </w:r>
      <w:r>
        <w:t>5</w:t>
      </w:r>
      <w:r>
        <w:t>．</w:t>
      </w:r>
      <w:r>
        <w:t>2</w:t>
      </w:r>
      <w:r>
        <w:t>左图这样的一个迷宫中，从顶点</w:t>
      </w:r>
      <w:r>
        <w:t xml:space="preserve"> A</w:t>
      </w:r>
      <w:r>
        <w:t>开始要走遍所有的图顶点并作上标记，注意不是简单地看着这样的平面图走哦，而是如同现实般地在只有高墙和通道的迷宫中去完成任务。</w:t>
      </w:r>
    </w:p>
    <w:p w:rsidR="004A1D4E" w:rsidRDefault="009A508B">
      <w:pPr>
        <w:spacing w:after="373"/>
        <w:ind w:left="20" w:right="-61"/>
      </w:pPr>
      <w:r>
        <w:rPr>
          <w:noProof/>
        </w:rPr>
        <w:lastRenderedPageBreak/>
        <w:drawing>
          <wp:inline distT="0" distB="0" distL="0" distR="0">
            <wp:extent cx="4966192" cy="3179011"/>
            <wp:effectExtent l="0" t="0" r="0" b="0"/>
            <wp:docPr id="3117414" name="Picture 3117414"/>
            <wp:cNvGraphicFramePr/>
            <a:graphic xmlns:a="http://schemas.openxmlformats.org/drawingml/2006/main">
              <a:graphicData uri="http://schemas.openxmlformats.org/drawingml/2006/picture">
                <pic:pic xmlns:pic="http://schemas.openxmlformats.org/drawingml/2006/picture">
                  <pic:nvPicPr>
                    <pic:cNvPr id="3117414" name="Picture 3117414"/>
                    <pic:cNvPicPr/>
                  </pic:nvPicPr>
                  <pic:blipFill>
                    <a:blip r:embed="rId2285"/>
                    <a:stretch>
                      <a:fillRect/>
                    </a:stretch>
                  </pic:blipFill>
                  <pic:spPr>
                    <a:xfrm>
                      <a:off x="0" y="0"/>
                      <a:ext cx="4966192" cy="3179011"/>
                    </a:xfrm>
                    <a:prstGeom prst="rect">
                      <a:avLst/>
                    </a:prstGeom>
                  </pic:spPr>
                </pic:pic>
              </a:graphicData>
            </a:graphic>
          </wp:inline>
        </w:drawing>
      </w:r>
    </w:p>
    <w:p w:rsidR="004A1D4E" w:rsidRDefault="009A508B">
      <w:pPr>
        <w:spacing w:after="3" w:line="265" w:lineRule="auto"/>
        <w:ind w:left="397" w:right="418" w:hanging="10"/>
        <w:jc w:val="center"/>
      </w:pPr>
      <w:r>
        <w:rPr>
          <w:sz w:val="16"/>
        </w:rPr>
        <w:t>图</w:t>
      </w:r>
      <w:r>
        <w:rPr>
          <w:sz w:val="16"/>
        </w:rPr>
        <w:t>7</w:t>
      </w:r>
      <w:r>
        <w:rPr>
          <w:sz w:val="16"/>
        </w:rPr>
        <w:t>巧．</w:t>
      </w:r>
      <w:r>
        <w:rPr>
          <w:sz w:val="16"/>
        </w:rPr>
        <w:t>2</w:t>
      </w:r>
    </w:p>
    <w:p w:rsidR="004A1D4E" w:rsidRDefault="009A508B">
      <w:pPr>
        <w:spacing w:after="5" w:line="227" w:lineRule="auto"/>
        <w:ind w:left="10" w:right="10" w:firstLine="367"/>
        <w:jc w:val="both"/>
      </w:pPr>
      <w:r>
        <w:t>很显然我们是需要策略的，否则在这四通八达的通道中乱窜，要想完成任务那就只能是碰运气</w:t>
      </w:r>
      <w:r>
        <w:t>9</w:t>
      </w:r>
      <w:r>
        <w:t>如果你学过深度优先遍历，这个任务就不难完成了。</w:t>
      </w:r>
    </w:p>
    <w:p w:rsidR="004A1D4E" w:rsidRDefault="009A508B">
      <w:pPr>
        <w:spacing w:after="5" w:line="262" w:lineRule="auto"/>
        <w:ind w:left="10" w:right="10" w:firstLine="367"/>
        <w:jc w:val="both"/>
      </w:pPr>
      <w:r>
        <w:rPr>
          <w:sz w:val="20"/>
        </w:rPr>
        <w:t>首先我们从顶点</w:t>
      </w:r>
      <w:r>
        <w:rPr>
          <w:sz w:val="20"/>
        </w:rPr>
        <w:t>A</w:t>
      </w:r>
      <w:r>
        <w:rPr>
          <w:sz w:val="20"/>
        </w:rPr>
        <w:t>开始，做上表示走过的记号后，面前有两条路，通向</w:t>
      </w:r>
      <w:r>
        <w:rPr>
          <w:sz w:val="20"/>
        </w:rPr>
        <w:t>B</w:t>
      </w:r>
      <w:r>
        <w:rPr>
          <w:sz w:val="20"/>
        </w:rPr>
        <w:t>和</w:t>
      </w:r>
      <w:r>
        <w:rPr>
          <w:sz w:val="20"/>
        </w:rPr>
        <w:t>F</w:t>
      </w:r>
      <w:r>
        <w:rPr>
          <w:sz w:val="20"/>
        </w:rPr>
        <w:t>，我们给自己定一个原则，在没有碰到重复顶点的情况下，始终是向右手边走，于是走到了</w:t>
      </w:r>
      <w:r>
        <w:rPr>
          <w:sz w:val="20"/>
        </w:rPr>
        <w:t>B</w:t>
      </w:r>
      <w:r>
        <w:rPr>
          <w:sz w:val="20"/>
        </w:rPr>
        <w:t>顶点。整个行路过程，可参看图</w:t>
      </w:r>
      <w:r>
        <w:rPr>
          <w:sz w:val="20"/>
        </w:rPr>
        <w:t>7</w:t>
      </w:r>
      <w:r>
        <w:rPr>
          <w:sz w:val="20"/>
        </w:rPr>
        <w:t>．</w:t>
      </w:r>
      <w:r>
        <w:rPr>
          <w:sz w:val="20"/>
        </w:rPr>
        <w:t>5</w:t>
      </w:r>
      <w:r>
        <w:rPr>
          <w:sz w:val="20"/>
        </w:rPr>
        <w:t>．</w:t>
      </w:r>
      <w:r>
        <w:rPr>
          <w:sz w:val="20"/>
        </w:rPr>
        <w:t>2</w:t>
      </w:r>
      <w:r>
        <w:rPr>
          <w:sz w:val="20"/>
        </w:rPr>
        <w:t>的右图。此时发现有三条分支，分别通向顶点</w:t>
      </w:r>
      <w:r>
        <w:rPr>
          <w:sz w:val="20"/>
        </w:rPr>
        <w:t>C</w:t>
      </w:r>
      <w:r>
        <w:rPr>
          <w:sz w:val="20"/>
        </w:rPr>
        <w:t>、</w:t>
      </w:r>
      <w:r>
        <w:rPr>
          <w:sz w:val="20"/>
        </w:rPr>
        <w:t>I</w:t>
      </w:r>
      <w:r>
        <w:rPr>
          <w:sz w:val="20"/>
        </w:rPr>
        <w:t>、</w:t>
      </w:r>
      <w:r>
        <w:rPr>
          <w:sz w:val="20"/>
        </w:rPr>
        <w:t>G</w:t>
      </w:r>
      <w:r>
        <w:rPr>
          <w:sz w:val="20"/>
        </w:rPr>
        <w:t>，右手通行原则，使得我们走到了</w:t>
      </w:r>
      <w:r>
        <w:rPr>
          <w:sz w:val="20"/>
        </w:rPr>
        <w:t>C</w:t>
      </w:r>
      <w:r>
        <w:rPr>
          <w:sz w:val="20"/>
        </w:rPr>
        <w:t>顶点。就这样，我们一直顺着右手通道走，一直走到</w:t>
      </w:r>
      <w:r>
        <w:rPr>
          <w:sz w:val="20"/>
        </w:rPr>
        <w:t>F</w:t>
      </w:r>
      <w:r>
        <w:rPr>
          <w:sz w:val="20"/>
        </w:rPr>
        <w:t>顶点。当我们依然选择右手通道走过去后，发现走回到顶点</w:t>
      </w:r>
      <w:r>
        <w:rPr>
          <w:sz w:val="20"/>
        </w:rPr>
        <w:t xml:space="preserve">A </w:t>
      </w:r>
      <w:r>
        <w:rPr>
          <w:sz w:val="20"/>
        </w:rPr>
        <w:t>了，因为在这里做了记号表示已经走过。此时我们退回到顶点</w:t>
      </w:r>
      <w:r>
        <w:rPr>
          <w:sz w:val="20"/>
        </w:rPr>
        <w:t>F</w:t>
      </w:r>
      <w:r>
        <w:rPr>
          <w:sz w:val="20"/>
        </w:rPr>
        <w:t>，走向从右数的第二条通道，到了</w:t>
      </w:r>
      <w:r>
        <w:rPr>
          <w:sz w:val="20"/>
        </w:rPr>
        <w:t>G</w:t>
      </w:r>
      <w:r>
        <w:rPr>
          <w:sz w:val="20"/>
        </w:rPr>
        <w:t>顶点，它有三条通道，发现</w:t>
      </w:r>
      <w:r>
        <w:rPr>
          <w:sz w:val="20"/>
        </w:rPr>
        <w:t>B</w:t>
      </w:r>
      <w:r>
        <w:rPr>
          <w:sz w:val="20"/>
        </w:rPr>
        <w:t>和</w:t>
      </w:r>
      <w:r>
        <w:rPr>
          <w:sz w:val="20"/>
        </w:rPr>
        <w:t>D</w:t>
      </w:r>
      <w:r>
        <w:rPr>
          <w:sz w:val="20"/>
        </w:rPr>
        <w:t>都已经是走过的，于是</w:t>
      </w:r>
      <w:r>
        <w:rPr>
          <w:sz w:val="20"/>
        </w:rPr>
        <w:t>走到</w:t>
      </w:r>
      <w:r>
        <w:rPr>
          <w:sz w:val="20"/>
        </w:rPr>
        <w:t>H</w:t>
      </w:r>
      <w:r>
        <w:rPr>
          <w:sz w:val="20"/>
        </w:rPr>
        <w:t>，当我们面对通向</w:t>
      </w:r>
      <w:r>
        <w:rPr>
          <w:sz w:val="20"/>
        </w:rPr>
        <w:t>H</w:t>
      </w:r>
      <w:r>
        <w:rPr>
          <w:sz w:val="20"/>
        </w:rPr>
        <w:t>的两条通道</w:t>
      </w:r>
      <w:r>
        <w:rPr>
          <w:sz w:val="20"/>
        </w:rPr>
        <w:t>D</w:t>
      </w:r>
      <w:r>
        <w:rPr>
          <w:sz w:val="20"/>
        </w:rPr>
        <w:t>和</w:t>
      </w:r>
      <w:r>
        <w:rPr>
          <w:sz w:val="20"/>
        </w:rPr>
        <w:t>E</w:t>
      </w:r>
      <w:r>
        <w:rPr>
          <w:sz w:val="20"/>
        </w:rPr>
        <w:t>时，会发现都已经走过了。</w:t>
      </w:r>
    </w:p>
    <w:p w:rsidR="004A1D4E" w:rsidRDefault="009A508B">
      <w:pPr>
        <w:spacing w:after="5" w:line="219" w:lineRule="auto"/>
        <w:ind w:left="5" w:right="10" w:firstLine="367"/>
      </w:pPr>
      <w:r>
        <w:rPr>
          <w:sz w:val="20"/>
        </w:rPr>
        <w:t>此时我们是否已经遍历了所有顶点呢？没有。可能还有很多分支的顶点我们没有走到，所以我们按原路返回。在顶点</w:t>
      </w:r>
      <w:r>
        <w:rPr>
          <w:sz w:val="20"/>
        </w:rPr>
        <w:t>H</w:t>
      </w:r>
      <w:r>
        <w:rPr>
          <w:sz w:val="20"/>
        </w:rPr>
        <w:t>处，再无通道没走过，返回到</w:t>
      </w:r>
      <w:r>
        <w:rPr>
          <w:sz w:val="20"/>
        </w:rPr>
        <w:t>G</w:t>
      </w:r>
      <w:r>
        <w:rPr>
          <w:sz w:val="20"/>
        </w:rPr>
        <w:t>，也无未走过通道，返回到</w:t>
      </w:r>
      <w:r>
        <w:rPr>
          <w:sz w:val="20"/>
        </w:rPr>
        <w:t>F</w:t>
      </w:r>
      <w:r>
        <w:rPr>
          <w:sz w:val="20"/>
        </w:rPr>
        <w:t>，没有通道，返回到</w:t>
      </w:r>
      <w:r>
        <w:rPr>
          <w:sz w:val="20"/>
        </w:rPr>
        <w:t>E</w:t>
      </w:r>
      <w:r>
        <w:rPr>
          <w:sz w:val="20"/>
        </w:rPr>
        <w:t>，有一条通道通往</w:t>
      </w:r>
      <w:r>
        <w:rPr>
          <w:sz w:val="20"/>
        </w:rPr>
        <w:t>H</w:t>
      </w:r>
      <w:r>
        <w:rPr>
          <w:sz w:val="20"/>
        </w:rPr>
        <w:t>的通道，验证后也是走过的，再返回到顶点</w:t>
      </w:r>
      <w:r>
        <w:rPr>
          <w:sz w:val="20"/>
        </w:rPr>
        <w:t>D</w:t>
      </w:r>
      <w:r>
        <w:rPr>
          <w:sz w:val="20"/>
        </w:rPr>
        <w:t>，此时还有三条道未走过，一条条来，</w:t>
      </w:r>
      <w:r>
        <w:rPr>
          <w:sz w:val="20"/>
        </w:rPr>
        <w:t>H</w:t>
      </w:r>
      <w:r>
        <w:rPr>
          <w:sz w:val="20"/>
        </w:rPr>
        <w:t>走过了，</w:t>
      </w:r>
      <w:r>
        <w:rPr>
          <w:sz w:val="20"/>
        </w:rPr>
        <w:t>G</w:t>
      </w:r>
      <w:r>
        <w:rPr>
          <w:sz w:val="20"/>
        </w:rPr>
        <w:t>走过了，</w:t>
      </w:r>
      <w:r>
        <w:rPr>
          <w:sz w:val="20"/>
        </w:rPr>
        <w:t xml:space="preserve">1, </w:t>
      </w:r>
      <w:r>
        <w:rPr>
          <w:sz w:val="20"/>
        </w:rPr>
        <w:t>哦，这是一个新顶点，没有标记，赶快记下来。继续返回，直到返回顶点</w:t>
      </w:r>
      <w:r>
        <w:rPr>
          <w:sz w:val="20"/>
        </w:rPr>
        <w:t>A</w:t>
      </w:r>
      <w:r>
        <w:rPr>
          <w:sz w:val="20"/>
        </w:rPr>
        <w:t>，确认你已经完成遍历任务，找到了所有的</w:t>
      </w:r>
      <w:r>
        <w:rPr>
          <w:sz w:val="20"/>
        </w:rPr>
        <w:t>9</w:t>
      </w:r>
      <w:r>
        <w:rPr>
          <w:sz w:val="20"/>
        </w:rPr>
        <w:t>个顶点。</w:t>
      </w:r>
    </w:p>
    <w:p w:rsidR="004A1D4E" w:rsidRDefault="009A508B">
      <w:pPr>
        <w:spacing w:after="5" w:line="227" w:lineRule="auto"/>
        <w:ind w:left="10" w:right="81" w:firstLine="346"/>
        <w:jc w:val="both"/>
      </w:pPr>
      <w:r>
        <w:rPr>
          <w:noProof/>
        </w:rPr>
        <w:lastRenderedPageBreak/>
        <w:drawing>
          <wp:inline distT="0" distB="0" distL="0" distR="0">
            <wp:extent cx="6466" cy="32307"/>
            <wp:effectExtent l="0" t="0" r="0" b="0"/>
            <wp:docPr id="3117417" name="Picture 3117417"/>
            <wp:cNvGraphicFramePr/>
            <a:graphic xmlns:a="http://schemas.openxmlformats.org/drawingml/2006/main">
              <a:graphicData uri="http://schemas.openxmlformats.org/drawingml/2006/picture">
                <pic:pic xmlns:pic="http://schemas.openxmlformats.org/drawingml/2006/picture">
                  <pic:nvPicPr>
                    <pic:cNvPr id="3117417" name="Picture 3117417"/>
                    <pic:cNvPicPr/>
                  </pic:nvPicPr>
                  <pic:blipFill>
                    <a:blip r:embed="rId2286"/>
                    <a:stretch>
                      <a:fillRect/>
                    </a:stretch>
                  </pic:blipFill>
                  <pic:spPr>
                    <a:xfrm>
                      <a:off x="0" y="0"/>
                      <a:ext cx="6466" cy="32307"/>
                    </a:xfrm>
                    <a:prstGeom prst="rect">
                      <a:avLst/>
                    </a:prstGeom>
                  </pic:spPr>
                </pic:pic>
              </a:graphicData>
            </a:graphic>
          </wp:inline>
        </w:drawing>
      </w:r>
      <w:r>
        <w:t>反应快的同学一定会感觉到，深度优</w:t>
      </w:r>
      <w:r>
        <w:t>先遍历其实就是一个递归的过程，如果再敏感一些，会发现其实转换成如图</w:t>
      </w:r>
      <w:r>
        <w:t>7</w:t>
      </w:r>
      <w:r>
        <w:t>．</w:t>
      </w:r>
      <w:r>
        <w:t>5</w:t>
      </w:r>
      <w:r>
        <w:t>．</w:t>
      </w:r>
      <w:r>
        <w:t>2</w:t>
      </w:r>
      <w:r>
        <w:t>的右图后，就像是一棵树的前序遍历，没错，它就是。它从图中某个顶点</w:t>
      </w:r>
      <w:r>
        <w:t>v</w:t>
      </w:r>
      <w:r>
        <w:t>出发，访问此顶点，然后从</w:t>
      </w:r>
      <w:r>
        <w:t>v</w:t>
      </w:r>
      <w:r>
        <w:t>的未被访问的邻接点出发深度优先遍历图，直至图中所有和</w:t>
      </w:r>
      <w:r>
        <w:t>v</w:t>
      </w:r>
      <w:r>
        <w:t>有路径相通的顶点都被访问到。事实上，我们这里讲到的是连通图，对于非连通图，只需要对它的连通分量分别进行深度优先遍历，即在先前一个顶点进行一次深度优先遍历后，若图中尚有顶点未被访问，则另选图中一个未曾被访问的顶点作起始点，重复上述过程，直至图中所有顶点都被访问到为止。</w:t>
      </w:r>
    </w:p>
    <w:p w:rsidR="004A1D4E" w:rsidRDefault="009A508B">
      <w:pPr>
        <w:spacing w:after="5" w:line="262" w:lineRule="auto"/>
        <w:ind w:left="387" w:right="10"/>
        <w:jc w:val="both"/>
      </w:pPr>
      <w:r>
        <w:rPr>
          <w:sz w:val="20"/>
        </w:rPr>
        <w:t>如果我们用的是邻接矩阵</w:t>
      </w:r>
      <w:r>
        <w:rPr>
          <w:sz w:val="20"/>
        </w:rPr>
        <w:t>的方式，则代码如下：</w:t>
      </w:r>
    </w:p>
    <w:p w:rsidR="004A1D4E" w:rsidRDefault="009A508B">
      <w:pPr>
        <w:tabs>
          <w:tab w:val="center" w:pos="1441"/>
          <w:tab w:val="center" w:pos="5540"/>
        </w:tabs>
        <w:spacing w:after="29" w:line="227" w:lineRule="auto"/>
      </w:pPr>
      <w:r>
        <w:tab/>
      </w:r>
      <w:r>
        <w:t>typedef Boolean:</w:t>
      </w:r>
      <w:r>
        <w:tab/>
        <w:t>/</w:t>
      </w:r>
      <w:r>
        <w:t>钾</w:t>
      </w:r>
      <w:r>
        <w:t>Boolean</w:t>
      </w:r>
      <w:r>
        <w:t>是布尔类型，其值是</w:t>
      </w:r>
      <w:r>
        <w:t>TRUE</w:t>
      </w:r>
      <w:r>
        <w:t>或</w:t>
      </w:r>
      <w:r>
        <w:t>FALSE</w:t>
      </w:r>
      <w:r>
        <w:t>．</w:t>
      </w:r>
      <w:r>
        <w:t>/</w:t>
      </w:r>
    </w:p>
    <w:p w:rsidR="004A1D4E" w:rsidRDefault="009A508B">
      <w:pPr>
        <w:tabs>
          <w:tab w:val="center" w:pos="1487"/>
          <w:tab w:val="center" w:pos="4318"/>
        </w:tabs>
        <w:spacing w:after="3"/>
      </w:pPr>
      <w:r>
        <w:rPr>
          <w:sz w:val="18"/>
        </w:rPr>
        <w:tab/>
      </w:r>
      <w:r>
        <w:rPr>
          <w:sz w:val="18"/>
        </w:rPr>
        <w:t>Boolean Visited [MAX)</w:t>
      </w:r>
      <w:r>
        <w:rPr>
          <w:sz w:val="18"/>
        </w:rPr>
        <w:t>；</w:t>
      </w:r>
      <w:r>
        <w:rPr>
          <w:sz w:val="18"/>
        </w:rPr>
        <w:tab/>
        <w:t>/</w:t>
      </w:r>
      <w:r>
        <w:rPr>
          <w:sz w:val="18"/>
        </w:rPr>
        <w:t>头访问标志的数组丷</w:t>
      </w:r>
    </w:p>
    <w:p w:rsidR="004A1D4E" w:rsidRDefault="009A508B">
      <w:pPr>
        <w:spacing w:after="147" w:line="262" w:lineRule="auto"/>
        <w:ind w:left="397" w:right="4094"/>
        <w:jc w:val="both"/>
      </w:pPr>
      <w:r>
        <w:rPr>
          <w:sz w:val="20"/>
        </w:rPr>
        <w:t>/</w:t>
      </w:r>
      <w:r>
        <w:rPr>
          <w:sz w:val="20"/>
        </w:rPr>
        <w:t>．邻接矩阵的深度优先递归算法哼</w:t>
      </w:r>
      <w:r>
        <w:rPr>
          <w:sz w:val="20"/>
        </w:rPr>
        <w:t xml:space="preserve"> void DFS (MGraph G/ int</w:t>
      </w:r>
      <w:r>
        <w:rPr>
          <w:sz w:val="20"/>
        </w:rPr>
        <w:t>）</w:t>
      </w:r>
    </w:p>
    <w:p w:rsidR="004A1D4E" w:rsidRDefault="009A508B">
      <w:pPr>
        <w:pStyle w:val="4"/>
        <w:spacing w:after="5"/>
        <w:ind w:left="794" w:right="0"/>
        <w:jc w:val="left"/>
      </w:pPr>
      <w:r>
        <w:rPr>
          <w:sz w:val="34"/>
        </w:rPr>
        <w:t>土</w:t>
      </w:r>
      <w:r>
        <w:rPr>
          <w:sz w:val="34"/>
        </w:rPr>
        <w:t>n</w:t>
      </w:r>
      <w:r>
        <w:rPr>
          <w:sz w:val="34"/>
        </w:rPr>
        <w:t>《</w:t>
      </w:r>
      <w:r>
        <w:rPr>
          <w:sz w:val="34"/>
        </w:rPr>
        <w:t>j;</w:t>
      </w:r>
    </w:p>
    <w:tbl>
      <w:tblPr>
        <w:tblStyle w:val="TableGrid"/>
        <w:tblpPr w:vertAnchor="page" w:horzAnchor="page" w:tblpX="1193" w:tblpY="463"/>
        <w:tblOverlap w:val="never"/>
        <w:tblW w:w="1359" w:type="dxa"/>
        <w:tblInd w:w="0" w:type="dxa"/>
        <w:tblCellMar>
          <w:top w:w="66" w:type="dxa"/>
          <w:left w:w="127" w:type="dxa"/>
          <w:bottom w:w="0" w:type="dxa"/>
          <w:right w:w="56" w:type="dxa"/>
        </w:tblCellMar>
        <w:tblLook w:val="04A0" w:firstRow="1" w:lastRow="0" w:firstColumn="1" w:lastColumn="0" w:noHBand="0" w:noVBand="1"/>
      </w:tblPr>
      <w:tblGrid>
        <w:gridCol w:w="500"/>
        <w:gridCol w:w="859"/>
      </w:tblGrid>
      <w:tr w:rsidR="004A1D4E">
        <w:trPr>
          <w:trHeight w:val="331"/>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20"/>
              </w:rPr>
              <w:t>话</w:t>
            </w:r>
          </w:p>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pStyle w:val="5"/>
        <w:spacing w:line="259" w:lineRule="auto"/>
        <w:ind w:left="784" w:hanging="10"/>
      </w:pPr>
      <w:r>
        <w:rPr>
          <w:sz w:val="30"/>
        </w:rPr>
        <w:t>visited[i] = TRUE;</w:t>
      </w:r>
    </w:p>
    <w:p w:rsidR="004A1D4E" w:rsidRDefault="009A508B">
      <w:pPr>
        <w:spacing w:after="5" w:line="262" w:lineRule="auto"/>
        <w:ind w:left="774" w:right="845"/>
        <w:jc w:val="both"/>
      </w:pPr>
      <w:r>
        <w:rPr>
          <w:sz w:val="20"/>
        </w:rPr>
        <w:t>printf ("*c G •vexs [</w:t>
      </w:r>
      <w:r>
        <w:rPr>
          <w:sz w:val="20"/>
        </w:rPr>
        <w:t>土〕）；</w:t>
      </w:r>
      <w:r>
        <w:rPr>
          <w:sz w:val="20"/>
        </w:rPr>
        <w:t xml:space="preserve"> / “</w:t>
      </w:r>
      <w:r>
        <w:rPr>
          <w:sz w:val="20"/>
        </w:rPr>
        <w:t>打印顶点，也可以其他擬作吖</w:t>
      </w:r>
      <w:r>
        <w:rPr>
          <w:sz w:val="20"/>
        </w:rPr>
        <w:t xml:space="preserve"> for</w:t>
      </w:r>
      <w:r>
        <w:rPr>
          <w:sz w:val="20"/>
        </w:rPr>
        <w:t>（</w:t>
      </w:r>
      <w:r>
        <w:rPr>
          <w:sz w:val="20"/>
        </w:rPr>
        <w:t>j 0</w:t>
      </w:r>
      <w:r>
        <w:rPr>
          <w:sz w:val="20"/>
        </w:rPr>
        <w:t>，</w:t>
      </w:r>
      <w:r>
        <w:rPr>
          <w:sz w:val="20"/>
        </w:rPr>
        <w:t>&lt; G.numVerteXeS; j++)</w:t>
      </w:r>
    </w:p>
    <w:p w:rsidR="004A1D4E" w:rsidRDefault="009A508B">
      <w:pPr>
        <w:pStyle w:val="5"/>
        <w:spacing w:line="259" w:lineRule="auto"/>
        <w:ind w:left="1181" w:hanging="10"/>
      </w:pPr>
      <w:r>
        <w:rPr>
          <w:sz w:val="30"/>
        </w:rPr>
        <w:t>if</w:t>
      </w:r>
      <w:r>
        <w:rPr>
          <w:sz w:val="30"/>
        </w:rPr>
        <w:t>（</w:t>
      </w:r>
      <w:r>
        <w:rPr>
          <w:sz w:val="30"/>
        </w:rPr>
        <w:t>0</w:t>
      </w:r>
      <w:r>
        <w:rPr>
          <w:sz w:val="30"/>
        </w:rPr>
        <w:t>．</w:t>
      </w:r>
      <w:r>
        <w:rPr>
          <w:sz w:val="30"/>
        </w:rPr>
        <w:t>arc</w:t>
      </w:r>
      <w:r>
        <w:rPr>
          <w:sz w:val="30"/>
        </w:rPr>
        <w:t>住〕</w:t>
      </w:r>
      <w:r>
        <w:rPr>
          <w:sz w:val="30"/>
        </w:rPr>
        <w:t>[</w:t>
      </w:r>
      <w:r>
        <w:rPr>
          <w:sz w:val="30"/>
        </w:rPr>
        <w:t>月</w:t>
      </w:r>
      <w:r>
        <w:rPr>
          <w:sz w:val="30"/>
        </w:rPr>
        <w:t xml:space="preserve"> </w:t>
      </w:r>
      <w:r>
        <w:rPr>
          <w:sz w:val="30"/>
        </w:rPr>
        <w:t>：</w:t>
      </w:r>
      <w:r>
        <w:rPr>
          <w:sz w:val="30"/>
        </w:rPr>
        <w:t>= 1 &amp;</w:t>
      </w:r>
      <w:r>
        <w:rPr>
          <w:sz w:val="30"/>
        </w:rPr>
        <w:t>《！</w:t>
      </w:r>
      <w:r>
        <w:rPr>
          <w:sz w:val="30"/>
        </w:rPr>
        <w:t>Visitedlj]</w:t>
      </w:r>
      <w:r>
        <w:rPr>
          <w:sz w:val="30"/>
        </w:rPr>
        <w:t>）</w:t>
      </w:r>
    </w:p>
    <w:p w:rsidR="004A1D4E" w:rsidRDefault="009A508B">
      <w:pPr>
        <w:tabs>
          <w:tab w:val="center" w:pos="2123"/>
          <w:tab w:val="center" w:pos="5458"/>
        </w:tabs>
        <w:spacing w:after="69"/>
      </w:pPr>
      <w:r>
        <w:tab/>
      </w:r>
      <w:r>
        <w:t>DES</w:t>
      </w:r>
      <w:r>
        <w:t>（</w:t>
      </w:r>
      <w:r>
        <w:t>G' j</w:t>
      </w:r>
      <w:r>
        <w:t>后</w:t>
      </w:r>
      <w:r>
        <w:tab/>
      </w:r>
      <w:r>
        <w:t>／女对为访问的邻接顶点递归调用</w:t>
      </w:r>
    </w:p>
    <w:p w:rsidR="004A1D4E" w:rsidRDefault="009A508B">
      <w:pPr>
        <w:spacing w:after="3"/>
        <w:ind w:left="743"/>
        <w:jc w:val="both"/>
      </w:pPr>
      <w:r>
        <w:rPr>
          <w:sz w:val="18"/>
        </w:rPr>
        <w:t>邻接矩阵的深度遍历操作</w:t>
      </w:r>
      <w:r>
        <w:rPr>
          <w:sz w:val="18"/>
        </w:rPr>
        <w:t>/</w:t>
      </w:r>
    </w:p>
    <w:p w:rsidR="004A1D4E" w:rsidRDefault="009A508B">
      <w:pPr>
        <w:spacing w:after="206" w:line="227" w:lineRule="auto"/>
        <w:ind w:left="438" w:right="10" w:hanging="10"/>
        <w:jc w:val="both"/>
      </w:pPr>
      <w:r>
        <w:t>void DFSTraverse (MGraph G)</w:t>
      </w:r>
    </w:p>
    <w:p w:rsidR="004A1D4E" w:rsidRDefault="009A508B">
      <w:pPr>
        <w:pStyle w:val="5"/>
        <w:spacing w:line="259" w:lineRule="auto"/>
        <w:ind w:left="825" w:hanging="10"/>
      </w:pPr>
      <w:r>
        <w:rPr>
          <w:sz w:val="30"/>
        </w:rPr>
        <w:t>int</w:t>
      </w:r>
      <w:r>
        <w:rPr>
          <w:sz w:val="30"/>
        </w:rPr>
        <w:t>《氵</w:t>
      </w:r>
    </w:p>
    <w:p w:rsidR="004A1D4E" w:rsidRDefault="009A508B">
      <w:pPr>
        <w:spacing w:after="29" w:line="227" w:lineRule="auto"/>
        <w:ind w:left="835" w:right="10" w:hanging="10"/>
        <w:jc w:val="both"/>
      </w:pPr>
      <w:r>
        <w:t>for</w:t>
      </w:r>
      <w:r>
        <w:t>（土</w:t>
      </w:r>
      <w:r>
        <w:t>“ 0</w:t>
      </w:r>
      <w:r>
        <w:t>冫。</w:t>
      </w:r>
      <w:r>
        <w:t>&lt; G.numvertexes; i++)</w:t>
      </w:r>
    </w:p>
    <w:p w:rsidR="004A1D4E" w:rsidRDefault="009A508B">
      <w:pPr>
        <w:tabs>
          <w:tab w:val="center" w:pos="2179"/>
          <w:tab w:val="center" w:pos="5530"/>
        </w:tabs>
        <w:spacing w:after="3"/>
      </w:pPr>
      <w:r>
        <w:rPr>
          <w:sz w:val="18"/>
        </w:rPr>
        <w:tab/>
      </w:r>
      <w:r>
        <w:rPr>
          <w:sz w:val="18"/>
        </w:rPr>
        <w:t>visited[i]</w:t>
      </w:r>
      <w:r>
        <w:rPr>
          <w:sz w:val="18"/>
        </w:rPr>
        <w:t>。</w:t>
      </w:r>
      <w:r>
        <w:rPr>
          <w:sz w:val="18"/>
        </w:rPr>
        <w:t>FALSE;</w:t>
      </w:r>
      <w:r>
        <w:rPr>
          <w:sz w:val="18"/>
        </w:rPr>
        <w:tab/>
        <w:t>/</w:t>
      </w:r>
      <w:r>
        <w:rPr>
          <w:sz w:val="18"/>
        </w:rPr>
        <w:t>初始所有顶点态都是未访问过状态女</w:t>
      </w:r>
      <w:r>
        <w:rPr>
          <w:sz w:val="18"/>
        </w:rPr>
        <w:t>/</w:t>
      </w:r>
    </w:p>
    <w:p w:rsidR="004A1D4E" w:rsidRDefault="009A508B">
      <w:pPr>
        <w:spacing w:after="29" w:line="227" w:lineRule="auto"/>
        <w:ind w:left="835" w:right="10" w:hanging="10"/>
        <w:jc w:val="both"/>
      </w:pPr>
      <w:r>
        <w:t>《</w:t>
      </w:r>
      <w:r>
        <w:t>or</w:t>
      </w:r>
      <w:r>
        <w:t>（一</w:t>
      </w:r>
      <w:r>
        <w:t>0</w:t>
      </w:r>
      <w:r>
        <w:t>；</w:t>
      </w:r>
      <w:r>
        <w:t>&amp; &lt; G</w:t>
      </w:r>
      <w:r>
        <w:t>、</w:t>
      </w:r>
      <w:r>
        <w:t>numvertexes; ++</w:t>
      </w:r>
      <w:r>
        <w:t>）</w:t>
      </w:r>
    </w:p>
    <w:p w:rsidR="004A1D4E" w:rsidRDefault="009A508B">
      <w:pPr>
        <w:spacing w:after="3"/>
        <w:ind w:left="1477"/>
        <w:jc w:val="both"/>
      </w:pPr>
      <w:r>
        <w:rPr>
          <w:sz w:val="18"/>
        </w:rPr>
        <w:t>（</w:t>
      </w:r>
      <w:r>
        <w:rPr>
          <w:sz w:val="18"/>
        </w:rPr>
        <w:t>!visiEedtil</w:t>
      </w:r>
      <w:r>
        <w:rPr>
          <w:sz w:val="18"/>
        </w:rPr>
        <w:t>）对未访问过的顶点调用</w:t>
      </w:r>
      <w:r>
        <w:rPr>
          <w:sz w:val="18"/>
        </w:rPr>
        <w:t>DES'</w:t>
      </w:r>
      <w:r>
        <w:rPr>
          <w:sz w:val="18"/>
        </w:rPr>
        <w:t>若是连通图，只会执行一次</w:t>
      </w:r>
    </w:p>
    <w:p w:rsidR="004A1D4E" w:rsidRDefault="009A508B">
      <w:pPr>
        <w:spacing w:after="74"/>
        <w:ind w:left="1578"/>
        <w:jc w:val="both"/>
      </w:pPr>
      <w:r>
        <w:rPr>
          <w:sz w:val="18"/>
        </w:rPr>
        <w:t>DES</w:t>
      </w:r>
      <w:r>
        <w:rPr>
          <w:sz w:val="18"/>
        </w:rPr>
        <w:t>（</w:t>
      </w:r>
      <w:r>
        <w:rPr>
          <w:sz w:val="18"/>
        </w:rPr>
        <w:t>G,</w:t>
      </w:r>
      <w:r>
        <w:rPr>
          <w:sz w:val="18"/>
        </w:rPr>
        <w:t>土）；</w:t>
      </w:r>
    </w:p>
    <w:p w:rsidR="004A1D4E" w:rsidRDefault="009A508B">
      <w:pPr>
        <w:spacing w:after="29" w:line="227" w:lineRule="auto"/>
        <w:ind w:left="468" w:right="10" w:hanging="10"/>
        <w:jc w:val="both"/>
      </w:pPr>
      <w:r>
        <w:lastRenderedPageBreak/>
        <w:t>代码的执行过程，其实就是我们刚才迷宫找寻所有顶点的过程。</w:t>
      </w:r>
    </w:p>
    <w:p w:rsidR="004A1D4E" w:rsidRDefault="009A508B">
      <w:pPr>
        <w:spacing w:after="5" w:line="262" w:lineRule="auto"/>
        <w:ind w:left="458" w:right="10"/>
        <w:jc w:val="both"/>
      </w:pPr>
      <w:r>
        <w:rPr>
          <w:sz w:val="20"/>
        </w:rPr>
        <w:t>如果图结构是邻接表结构，其</w:t>
      </w:r>
      <w:r>
        <w:rPr>
          <w:sz w:val="20"/>
        </w:rPr>
        <w:t>DFSTraverse</w:t>
      </w:r>
      <w:r>
        <w:rPr>
          <w:sz w:val="20"/>
        </w:rPr>
        <w:t>函数的代码是几乎相同的，只是在递</w:t>
      </w:r>
    </w:p>
    <w:p w:rsidR="004A1D4E" w:rsidRDefault="009A508B">
      <w:pPr>
        <w:spacing w:after="29" w:line="227" w:lineRule="auto"/>
        <w:ind w:left="20" w:right="10" w:hanging="10"/>
        <w:jc w:val="both"/>
      </w:pPr>
      <w:r>
        <w:t>归函数中因为将数组换成了链表而有不同，代码如下。</w:t>
      </w:r>
    </w:p>
    <w:p w:rsidR="004A1D4E" w:rsidRDefault="009A508B">
      <w:pPr>
        <w:spacing w:after="3"/>
        <w:ind w:left="703"/>
        <w:jc w:val="both"/>
      </w:pPr>
      <w:r>
        <w:rPr>
          <w:sz w:val="18"/>
        </w:rPr>
        <w:t>邻接表的深度优先递归算法</w:t>
      </w:r>
      <w:r>
        <w:rPr>
          <w:sz w:val="18"/>
        </w:rPr>
        <w:t>/</w:t>
      </w:r>
    </w:p>
    <w:p w:rsidR="004A1D4E" w:rsidRDefault="009A508B">
      <w:pPr>
        <w:spacing w:after="29" w:line="227" w:lineRule="auto"/>
        <w:ind w:left="397" w:right="10" w:hanging="10"/>
        <w:jc w:val="both"/>
      </w:pPr>
      <w:r>
        <w:t>void DFS</w:t>
      </w:r>
      <w:r>
        <w:t>（</w:t>
      </w:r>
      <w:r>
        <w:t>GraphAdjList GL,</w:t>
      </w:r>
      <w:r>
        <w:t>冂</w:t>
      </w:r>
      <w:r>
        <w:t>t 1</w:t>
      </w:r>
      <w:r>
        <w:t>）</w:t>
      </w:r>
    </w:p>
    <w:p w:rsidR="004A1D4E" w:rsidRDefault="009A508B">
      <w:pPr>
        <w:spacing w:after="3"/>
        <w:ind w:left="754"/>
        <w:jc w:val="both"/>
      </w:pPr>
      <w:r>
        <w:rPr>
          <w:sz w:val="18"/>
        </w:rPr>
        <w:t>EdgeNode *p;</w:t>
      </w:r>
    </w:p>
    <w:p w:rsidR="004A1D4E" w:rsidRDefault="009A508B">
      <w:pPr>
        <w:pStyle w:val="5"/>
        <w:spacing w:line="259" w:lineRule="auto"/>
        <w:ind w:left="764" w:hanging="10"/>
      </w:pPr>
      <w:r>
        <w:rPr>
          <w:sz w:val="30"/>
        </w:rPr>
        <w:t>visitedli</w:t>
      </w:r>
      <w:r>
        <w:rPr>
          <w:sz w:val="30"/>
        </w:rPr>
        <w:t>〕</w:t>
      </w:r>
      <w:r>
        <w:rPr>
          <w:sz w:val="30"/>
        </w:rPr>
        <w:t>= TRUE;</w:t>
      </w:r>
    </w:p>
    <w:p w:rsidR="004A1D4E" w:rsidRDefault="009A508B">
      <w:pPr>
        <w:pStyle w:val="6"/>
        <w:ind w:left="754"/>
      </w:pPr>
      <w:r>
        <w:t>printf</w:t>
      </w:r>
      <w:r>
        <w:t>（</w:t>
      </w:r>
      <w:r>
        <w:t>" ",GL-&gt;adjList[ij .data) 7</w:t>
      </w:r>
      <w:r>
        <w:t>打印顶点，也可以其他擬作</w:t>
      </w:r>
    </w:p>
    <w:p w:rsidR="004A1D4E" w:rsidRDefault="009A508B">
      <w:pPr>
        <w:spacing w:after="130"/>
        <w:ind w:left="743" w:right="3768"/>
        <w:jc w:val="both"/>
      </w:pPr>
      <w:r>
        <w:rPr>
          <w:sz w:val="18"/>
        </w:rPr>
        <w:t>p</w:t>
      </w:r>
      <w:r>
        <w:rPr>
          <w:sz w:val="18"/>
        </w:rPr>
        <w:t>。</w:t>
      </w:r>
      <w:r>
        <w:rPr>
          <w:sz w:val="18"/>
        </w:rPr>
        <w:t>GL—&gt;adj List { 1 “ firstedge</w:t>
      </w:r>
      <w:r>
        <w:rPr>
          <w:sz w:val="18"/>
        </w:rPr>
        <w:t>；</w:t>
      </w:r>
      <w:r>
        <w:rPr>
          <w:sz w:val="18"/>
        </w:rPr>
        <w:t xml:space="preserve"> wh</w:t>
      </w:r>
      <w:r>
        <w:rPr>
          <w:sz w:val="18"/>
        </w:rPr>
        <w:t>工</w:t>
      </w:r>
      <w:r>
        <w:rPr>
          <w:sz w:val="18"/>
        </w:rPr>
        <w:t>(p)</w:t>
      </w:r>
    </w:p>
    <w:p w:rsidR="004A1D4E" w:rsidRDefault="009A508B">
      <w:pPr>
        <w:spacing w:after="4" w:line="265" w:lineRule="auto"/>
        <w:ind w:left="1140" w:hanging="10"/>
        <w:jc w:val="both"/>
      </w:pPr>
      <w:r>
        <w:rPr>
          <w:sz w:val="24"/>
        </w:rPr>
        <w:t>if</w:t>
      </w:r>
      <w:r>
        <w:rPr>
          <w:sz w:val="24"/>
        </w:rPr>
        <w:t>（</w:t>
      </w:r>
      <w:r>
        <w:rPr>
          <w:sz w:val="24"/>
        </w:rPr>
        <w:t>!visited[p-&gt;adjvex</w:t>
      </w:r>
      <w:r>
        <w:rPr>
          <w:sz w:val="24"/>
        </w:rPr>
        <w:t>〕）</w:t>
      </w:r>
    </w:p>
    <w:p w:rsidR="004A1D4E" w:rsidRDefault="009A508B">
      <w:pPr>
        <w:spacing w:after="29" w:line="227" w:lineRule="auto"/>
        <w:ind w:left="1507" w:right="10" w:hanging="10"/>
        <w:jc w:val="both"/>
      </w:pPr>
      <w:r>
        <w:t>DFS (GL, p-&gt;adjvex)</w:t>
      </w:r>
      <w:r>
        <w:t>，</w:t>
      </w:r>
      <w:r>
        <w:t>/</w:t>
      </w:r>
      <w:r>
        <w:t>．对为访问的邻接顶点递归调用哼</w:t>
      </w:r>
    </w:p>
    <w:p w:rsidR="004A1D4E" w:rsidRDefault="009A508B">
      <w:pPr>
        <w:spacing w:after="219"/>
        <w:ind w:left="1120"/>
        <w:jc w:val="both"/>
      </w:pPr>
      <w:r>
        <w:rPr>
          <w:sz w:val="18"/>
        </w:rPr>
        <w:t>P p—&gt;next</w:t>
      </w:r>
      <w:r>
        <w:rPr>
          <w:sz w:val="18"/>
        </w:rPr>
        <w:t>；</w:t>
      </w:r>
    </w:p>
    <w:p w:rsidR="004A1D4E" w:rsidRDefault="009A508B">
      <w:pPr>
        <w:spacing w:after="3"/>
        <w:ind w:left="387"/>
        <w:jc w:val="both"/>
      </w:pPr>
      <w:r>
        <w:rPr>
          <w:sz w:val="18"/>
        </w:rPr>
        <w:t>/</w:t>
      </w:r>
      <w:r>
        <w:rPr>
          <w:sz w:val="18"/>
        </w:rPr>
        <w:t>女邻接表的深度遍历操作吖</w:t>
      </w:r>
    </w:p>
    <w:p w:rsidR="004A1D4E" w:rsidRDefault="009A508B">
      <w:pPr>
        <w:spacing w:after="354" w:line="227" w:lineRule="auto"/>
        <w:ind w:left="387" w:right="10" w:hanging="10"/>
        <w:jc w:val="both"/>
      </w:pPr>
      <w:r>
        <w:t>void DFSTraverse</w:t>
      </w:r>
      <w:r>
        <w:t>（</w:t>
      </w:r>
      <w:r>
        <w:t>GraphAdj List GL</w:t>
      </w:r>
      <w:r>
        <w:t>）</w:t>
      </w:r>
    </w:p>
    <w:p w:rsidR="004A1D4E" w:rsidRDefault="009A508B">
      <w:pPr>
        <w:spacing w:after="3"/>
        <w:ind w:left="754"/>
        <w:jc w:val="both"/>
      </w:pPr>
      <w:r>
        <w:ruby>
          <w:rubyPr>
            <w:rubyAlign w:val="distributeSpace"/>
            <w:hps w:val="18"/>
            <w:hpsRaise w:val="20"/>
            <w:hpsBaseText w:val="22"/>
            <w:lid w:val="zh-CN"/>
          </w:rubyPr>
          <w:rt>
            <w:r w:rsidR="009A508B">
              <w:rPr>
                <w:sz w:val="18"/>
              </w:rPr>
              <w:t>土</w:t>
            </w:r>
            <w:r w:rsidR="009A508B">
              <w:rPr>
                <w:sz w:val="18"/>
              </w:rPr>
              <w:t>n</w:t>
            </w:r>
            <w:r w:rsidR="009A508B">
              <w:rPr>
                <w:sz w:val="18"/>
              </w:rPr>
              <w:t>《</w:t>
            </w:r>
          </w:rt>
          <w:rubyBase>
            <w:r w:rsidR="009A508B">
              <w:rPr>
                <w:sz w:val="18"/>
              </w:rPr>
              <w:t>for</w:t>
            </w:r>
          </w:rubyBase>
        </w:ruby>
      </w:r>
      <w:r>
        <w:rPr>
          <w:sz w:val="18"/>
        </w:rPr>
        <w:t xml:space="preserve"> (i</w:t>
      </w:r>
      <w:r>
        <w:rPr>
          <w:sz w:val="18"/>
        </w:rPr>
        <w:t>：</w:t>
      </w:r>
      <w:r>
        <w:rPr>
          <w:sz w:val="18"/>
        </w:rPr>
        <w:t>0</w:t>
      </w:r>
      <w:r>
        <w:rPr>
          <w:sz w:val="18"/>
        </w:rPr>
        <w:t>：土</w:t>
      </w:r>
      <w:r>
        <w:rPr>
          <w:sz w:val="18"/>
        </w:rPr>
        <w:t>&lt; GL—&gt;humVertexes;</w:t>
      </w:r>
      <w:r>
        <w:rPr>
          <w:sz w:val="18"/>
        </w:rPr>
        <w:t>土</w:t>
      </w:r>
      <w:r>
        <w:rPr>
          <w:sz w:val="18"/>
        </w:rPr>
        <w:t>++</w:t>
      </w:r>
      <w:r>
        <w:rPr>
          <w:sz w:val="18"/>
        </w:rPr>
        <w:t>）</w:t>
      </w:r>
    </w:p>
    <w:p w:rsidR="004A1D4E" w:rsidRDefault="009A508B">
      <w:pPr>
        <w:spacing w:after="3"/>
        <w:ind w:left="764" w:right="754" w:firstLine="346"/>
        <w:jc w:val="both"/>
      </w:pPr>
      <w:r>
        <w:rPr>
          <w:sz w:val="18"/>
        </w:rPr>
        <w:t>Visited [</w:t>
      </w:r>
      <w:r>
        <w:rPr>
          <w:sz w:val="18"/>
        </w:rPr>
        <w:t>到</w:t>
      </w:r>
      <w:r>
        <w:rPr>
          <w:sz w:val="18"/>
        </w:rPr>
        <w:t>“ FALSE}</w:t>
      </w:r>
      <w:r>
        <w:rPr>
          <w:sz w:val="18"/>
        </w:rPr>
        <w:t>初始所有顶点状态都是未访问过状态吖</w:t>
      </w:r>
      <w:r>
        <w:rPr>
          <w:sz w:val="18"/>
        </w:rPr>
        <w:t xml:space="preserve"> for</w:t>
      </w:r>
      <w:r>
        <w:rPr>
          <w:sz w:val="18"/>
        </w:rPr>
        <w:t>（土</w:t>
      </w:r>
      <w:r>
        <w:rPr>
          <w:sz w:val="18"/>
        </w:rPr>
        <w:t xml:space="preserve"> = 0</w:t>
      </w:r>
      <w:r>
        <w:rPr>
          <w:sz w:val="18"/>
        </w:rPr>
        <w:t>；</w:t>
      </w:r>
      <w:r>
        <w:rPr>
          <w:sz w:val="18"/>
        </w:rPr>
        <w:t>£ &lt; GL—&gt;numVertexes;</w:t>
      </w:r>
      <w:r>
        <w:rPr>
          <w:sz w:val="18"/>
        </w:rPr>
        <w:t>土</w:t>
      </w:r>
      <w:r>
        <w:rPr>
          <w:sz w:val="18"/>
        </w:rPr>
        <w:t>++</w:t>
      </w:r>
      <w:r>
        <w:rPr>
          <w:sz w:val="18"/>
        </w:rPr>
        <w:t>）</w:t>
      </w:r>
    </w:p>
    <w:p w:rsidR="004A1D4E" w:rsidRDefault="009A508B">
      <w:pPr>
        <w:spacing w:after="3" w:line="265" w:lineRule="auto"/>
        <w:ind w:left="10" w:right="112" w:hanging="10"/>
        <w:jc w:val="right"/>
      </w:pPr>
      <w:r>
        <w:rPr>
          <w:sz w:val="18"/>
        </w:rPr>
        <w:t>if</w:t>
      </w:r>
      <w:r>
        <w:rPr>
          <w:sz w:val="18"/>
        </w:rPr>
        <w:t>（！</w:t>
      </w:r>
      <w:r>
        <w:rPr>
          <w:sz w:val="18"/>
        </w:rPr>
        <w:t>visitedtil</w:t>
      </w:r>
      <w:r>
        <w:rPr>
          <w:sz w:val="18"/>
        </w:rPr>
        <w:t>）</w:t>
      </w:r>
      <w:r>
        <w:rPr>
          <w:sz w:val="18"/>
        </w:rPr>
        <w:t>/·</w:t>
      </w:r>
      <w:r>
        <w:rPr>
          <w:sz w:val="18"/>
        </w:rPr>
        <w:t>对未访问过的顶点调用</w:t>
      </w:r>
      <w:r>
        <w:rPr>
          <w:sz w:val="18"/>
        </w:rPr>
        <w:t>DES,</w:t>
      </w:r>
      <w:r>
        <w:rPr>
          <w:sz w:val="18"/>
        </w:rPr>
        <w:t>若是连通图，只会执行一次．</w:t>
      </w:r>
      <w:r>
        <w:rPr>
          <w:sz w:val="18"/>
        </w:rPr>
        <w:t>/</w:t>
      </w:r>
    </w:p>
    <w:p w:rsidR="004A1D4E" w:rsidRDefault="009A508B">
      <w:pPr>
        <w:spacing w:after="220" w:line="262" w:lineRule="auto"/>
        <w:ind w:left="1507" w:right="10"/>
        <w:jc w:val="both"/>
      </w:pPr>
      <w:r>
        <w:rPr>
          <w:sz w:val="20"/>
        </w:rPr>
        <w:t>DFS (GL,</w:t>
      </w:r>
      <w:r>
        <w:rPr>
          <w:sz w:val="20"/>
        </w:rPr>
        <w:t>）</w:t>
      </w:r>
    </w:p>
    <w:p w:rsidR="004A1D4E" w:rsidRDefault="009A508B">
      <w:pPr>
        <w:spacing w:after="50" w:line="227" w:lineRule="auto"/>
        <w:ind w:left="10" w:right="10" w:firstLine="377"/>
        <w:jc w:val="both"/>
      </w:pPr>
      <w:r>
        <w:t>对比两个不同存储结构的深度优先遍历算法，对于</w:t>
      </w:r>
      <w:r>
        <w:t>n</w:t>
      </w:r>
      <w:r>
        <w:t>个顶点</w:t>
      </w:r>
      <w:r>
        <w:t>e</w:t>
      </w:r>
      <w:r>
        <w:t>条边的图来说，邻接矩阵由于是二维数组，要查找每个顶点的邻接点需要访问矩阵中的所有元素，因此都需要</w:t>
      </w:r>
      <w:r>
        <w:t>0</w:t>
      </w:r>
      <w:r>
        <w:t>〔</w:t>
      </w:r>
      <w:r>
        <w:t>n2</w:t>
      </w:r>
      <w:r>
        <w:t>〕的时间。而邻接表做存储结构时，找邻接点所需的时间取决于顶点和边的数量，所以是</w:t>
      </w:r>
      <w:r>
        <w:t>0</w:t>
      </w:r>
      <w:r>
        <w:t>〔</w:t>
      </w:r>
      <w:r>
        <w:t>n+e)e</w:t>
      </w:r>
      <w:r>
        <w:t>显然对于点多边少的稀疏图来说，邻接表结构使得算法在时间效率上大大提高。</w:t>
      </w:r>
    </w:p>
    <w:p w:rsidR="004A1D4E" w:rsidRDefault="009A508B">
      <w:pPr>
        <w:spacing w:after="5" w:line="227" w:lineRule="auto"/>
        <w:ind w:left="10" w:right="10" w:firstLine="367"/>
        <w:jc w:val="both"/>
      </w:pPr>
      <w:r>
        <w:t>对于有向图而言，由于它只是对通道存在可行或不可行，算法上没有变化，是完</w:t>
      </w:r>
      <w:r>
        <w:rPr>
          <w:noProof/>
        </w:rPr>
        <w:drawing>
          <wp:inline distT="0" distB="0" distL="0" distR="0">
            <wp:extent cx="6466" cy="6461"/>
            <wp:effectExtent l="0" t="0" r="0" b="0"/>
            <wp:docPr id="1094638" name="Picture 1094638"/>
            <wp:cNvGraphicFramePr/>
            <a:graphic xmlns:a="http://schemas.openxmlformats.org/drawingml/2006/main">
              <a:graphicData uri="http://schemas.openxmlformats.org/drawingml/2006/picture">
                <pic:pic xmlns:pic="http://schemas.openxmlformats.org/drawingml/2006/picture">
                  <pic:nvPicPr>
                    <pic:cNvPr id="1094638" name="Picture 1094638"/>
                    <pic:cNvPicPr/>
                  </pic:nvPicPr>
                  <pic:blipFill>
                    <a:blip r:embed="rId23"/>
                    <a:stretch>
                      <a:fillRect/>
                    </a:stretch>
                  </pic:blipFill>
                  <pic:spPr>
                    <a:xfrm>
                      <a:off x="0" y="0"/>
                      <a:ext cx="6466" cy="6461"/>
                    </a:xfrm>
                    <a:prstGeom prst="rect">
                      <a:avLst/>
                    </a:prstGeom>
                  </pic:spPr>
                </pic:pic>
              </a:graphicData>
            </a:graphic>
          </wp:inline>
        </w:drawing>
      </w:r>
      <w:r>
        <w:t>全可以</w:t>
      </w:r>
      <w:r>
        <w:t>通用的。这里就不再详述了。</w:t>
      </w:r>
    </w:p>
    <w:p w:rsidR="004A1D4E" w:rsidRDefault="009A508B">
      <w:pPr>
        <w:spacing w:after="231"/>
      </w:pPr>
      <w:r>
        <w:rPr>
          <w:rFonts w:ascii="MS Mincho" w:eastAsia="MS Mincho" w:hAnsi="MS Mincho" w:cs="MS Mincho"/>
          <w:sz w:val="24"/>
        </w:rPr>
        <w:t>7.5.2</w:t>
      </w:r>
      <w:r>
        <w:rPr>
          <w:rFonts w:ascii="MS Mincho" w:eastAsia="MS Mincho" w:hAnsi="MS Mincho" w:cs="MS Mincho"/>
          <w:sz w:val="24"/>
        </w:rPr>
        <w:t>广度仇先遍厖</w:t>
      </w:r>
    </w:p>
    <w:p w:rsidR="004A1D4E" w:rsidRDefault="009A508B">
      <w:pPr>
        <w:spacing w:after="18" w:line="352" w:lineRule="auto"/>
        <w:ind w:left="5" w:firstLine="326"/>
        <w:jc w:val="both"/>
      </w:pPr>
      <w:r>
        <w:rPr>
          <w:noProof/>
        </w:rPr>
        <w:lastRenderedPageBreak/>
        <w:drawing>
          <wp:inline distT="0" distB="0" distL="0" distR="0">
            <wp:extent cx="6466" cy="6461"/>
            <wp:effectExtent l="0" t="0" r="0" b="0"/>
            <wp:docPr id="1099875" name="Picture 1099875"/>
            <wp:cNvGraphicFramePr/>
            <a:graphic xmlns:a="http://schemas.openxmlformats.org/drawingml/2006/main">
              <a:graphicData uri="http://schemas.openxmlformats.org/drawingml/2006/picture">
                <pic:pic xmlns:pic="http://schemas.openxmlformats.org/drawingml/2006/picture">
                  <pic:nvPicPr>
                    <pic:cNvPr id="1099875" name="Picture 1099875"/>
                    <pic:cNvPicPr/>
                  </pic:nvPicPr>
                  <pic:blipFill>
                    <a:blip r:embed="rId16"/>
                    <a:stretch>
                      <a:fillRect/>
                    </a:stretch>
                  </pic:blipFill>
                  <pic:spPr>
                    <a:xfrm>
                      <a:off x="0" y="0"/>
                      <a:ext cx="6466" cy="6461"/>
                    </a:xfrm>
                    <a:prstGeom prst="rect">
                      <a:avLst/>
                    </a:prstGeom>
                  </pic:spPr>
                </pic:pic>
              </a:graphicData>
            </a:graphic>
          </wp:inline>
        </w:drawing>
      </w:r>
      <w:r>
        <w:rPr>
          <w:rFonts w:ascii="MS Mincho" w:eastAsia="MS Mincho" w:hAnsi="MS Mincho" w:cs="MS Mincho"/>
          <w:sz w:val="20"/>
        </w:rPr>
        <w:t>广度仇先遍厖</w:t>
      </w:r>
      <w:r>
        <w:rPr>
          <w:rFonts w:ascii="MS Mincho" w:eastAsia="MS Mincho" w:hAnsi="MS Mincho" w:cs="MS Mincho"/>
          <w:sz w:val="20"/>
        </w:rPr>
        <w:t>(Breadth-first-search) ,</w:t>
      </w:r>
      <w:r>
        <w:rPr>
          <w:rFonts w:ascii="MS Mincho" w:eastAsia="MS Mincho" w:hAnsi="MS Mincho" w:cs="MS Mincho"/>
          <w:sz w:val="20"/>
        </w:rPr>
        <w:t>又称カ广度仇先捜索</w:t>
      </w:r>
      <w:r>
        <w:rPr>
          <w:rFonts w:ascii="MS Mincho" w:eastAsia="MS Mincho" w:hAnsi="MS Mincho" w:cs="MS Mincho"/>
          <w:sz w:val="20"/>
        </w:rPr>
        <w:t>,</w:t>
      </w:r>
      <w:r>
        <w:rPr>
          <w:rFonts w:ascii="MS Mincho" w:eastAsia="MS Mincho" w:hAnsi="MS Mincho" w:cs="MS Mincho"/>
          <w:sz w:val="20"/>
        </w:rPr>
        <w:t>筒称</w:t>
      </w:r>
      <w:r>
        <w:rPr>
          <w:rFonts w:ascii="MS Mincho" w:eastAsia="MS Mincho" w:hAnsi="MS Mincho" w:cs="MS Mincho"/>
          <w:sz w:val="20"/>
        </w:rPr>
        <w:t>BFSO</w:t>
      </w:r>
      <w:r>
        <w:rPr>
          <w:rFonts w:ascii="MS Mincho" w:eastAsia="MS Mincho" w:hAnsi="MS Mincho" w:cs="MS Mincho"/>
          <w:sz w:val="20"/>
        </w:rPr>
        <w:t>逐是以找朝匙的例子力例。小孩子不太可能把朝匙去到大衣秬頂上或厨房的油烟机里去</w:t>
      </w:r>
      <w:r>
        <w:rPr>
          <w:rFonts w:ascii="MS Mincho" w:eastAsia="MS Mincho" w:hAnsi="MS Mincho" w:cs="MS Mincho"/>
          <w:sz w:val="20"/>
        </w:rPr>
        <w:t>,</w:t>
      </w:r>
      <w:r>
        <w:rPr>
          <w:rFonts w:ascii="MS Mincho" w:eastAsia="MS Mincho" w:hAnsi="MS Mincho" w:cs="MS Mincho"/>
          <w:sz w:val="20"/>
        </w:rPr>
        <w:t>深度仇先遍厖意味着要仞底査找完一个房同オ査找下一个房同</w:t>
      </w:r>
      <w:r>
        <w:rPr>
          <w:rFonts w:ascii="MS Mincho" w:eastAsia="MS Mincho" w:hAnsi="MS Mincho" w:cs="MS Mincho"/>
          <w:sz w:val="20"/>
        </w:rPr>
        <w:t>,</w:t>
      </w:r>
      <w:r>
        <w:rPr>
          <w:rFonts w:ascii="MS Mincho" w:eastAsia="MS Mincho" w:hAnsi="MS Mincho" w:cs="MS Mincho"/>
          <w:sz w:val="20"/>
        </w:rPr>
        <w:t>未必是最佳方案。所以不妨先把家里的所有房同筒単看一遍</w:t>
      </w:r>
      <w:r>
        <w:rPr>
          <w:rFonts w:ascii="MS Mincho" w:eastAsia="MS Mincho" w:hAnsi="MS Mincho" w:cs="MS Mincho"/>
          <w:sz w:val="20"/>
        </w:rPr>
        <w:t>,</w:t>
      </w:r>
      <w:r>
        <w:rPr>
          <w:rFonts w:ascii="MS Mincho" w:eastAsia="MS Mincho" w:hAnsi="MS Mincho" w:cs="MS Mincho"/>
          <w:sz w:val="20"/>
        </w:rPr>
        <w:t>看看明匙是不是就放在很昆眼的位置</w:t>
      </w:r>
      <w:r>
        <w:rPr>
          <w:rFonts w:ascii="MS Mincho" w:eastAsia="MS Mincho" w:hAnsi="MS Mincho" w:cs="MS Mincho"/>
          <w:sz w:val="20"/>
        </w:rPr>
        <w:t>,</w:t>
      </w:r>
      <w:r>
        <w:rPr>
          <w:rFonts w:ascii="MS Mincho" w:eastAsia="MS Mincho" w:hAnsi="MS Mincho" w:cs="MS Mincho"/>
          <w:sz w:val="20"/>
        </w:rPr>
        <w:t>如果全走一遍没有</w:t>
      </w:r>
      <w:r>
        <w:rPr>
          <w:rFonts w:ascii="MS Mincho" w:eastAsia="MS Mincho" w:hAnsi="MS Mincho" w:cs="MS Mincho"/>
          <w:sz w:val="20"/>
        </w:rPr>
        <w:t>,</w:t>
      </w:r>
      <w:r>
        <w:rPr>
          <w:rFonts w:ascii="MS Mincho" w:eastAsia="MS Mincho" w:hAnsi="MS Mincho" w:cs="MS Mincho"/>
          <w:sz w:val="20"/>
        </w:rPr>
        <w:t>再把小孩在毎个房同玩得最多的地方或各个家倶的下面找一找</w:t>
      </w:r>
      <w:r>
        <w:rPr>
          <w:rFonts w:ascii="MS Mincho" w:eastAsia="MS Mincho" w:hAnsi="MS Mincho" w:cs="MS Mincho"/>
          <w:sz w:val="20"/>
        </w:rPr>
        <w:t>,</w:t>
      </w:r>
      <w:r>
        <w:rPr>
          <w:rFonts w:ascii="MS Mincho" w:eastAsia="MS Mincho" w:hAnsi="MS Mincho" w:cs="MS Mincho"/>
          <w:sz w:val="20"/>
        </w:rPr>
        <w:t>如果述是没有</w:t>
      </w:r>
      <w:r>
        <w:rPr>
          <w:rFonts w:ascii="MS Mincho" w:eastAsia="MS Mincho" w:hAnsi="MS Mincho" w:cs="MS Mincho"/>
          <w:sz w:val="20"/>
        </w:rPr>
        <w:t>,</w:t>
      </w:r>
      <w:r>
        <w:rPr>
          <w:rFonts w:ascii="MS Mincho" w:eastAsia="MS Mincho" w:hAnsi="MS Mincho" w:cs="MS Mincho"/>
          <w:sz w:val="20"/>
        </w:rPr>
        <w:t>那看一下毎个房同的抽屆</w:t>
      </w:r>
      <w:r>
        <w:rPr>
          <w:rFonts w:ascii="MS Mincho" w:eastAsia="MS Mincho" w:hAnsi="MS Mincho" w:cs="MS Mincho"/>
          <w:sz w:val="20"/>
        </w:rPr>
        <w:t>,</w:t>
      </w:r>
      <w:r>
        <w:rPr>
          <w:rFonts w:ascii="MS Mincho" w:eastAsia="MS Mincho" w:hAnsi="MS Mincho" w:cs="MS Mincho"/>
          <w:sz w:val="20"/>
        </w:rPr>
        <w:t>迭祥一歩歩拡大査找的范圉</w:t>
      </w:r>
      <w:r>
        <w:rPr>
          <w:rFonts w:ascii="MS Mincho" w:eastAsia="MS Mincho" w:hAnsi="MS Mincho" w:cs="MS Mincho"/>
          <w:sz w:val="20"/>
        </w:rPr>
        <w:t>,</w:t>
      </w:r>
      <w:r>
        <w:rPr>
          <w:rFonts w:ascii="MS Mincho" w:eastAsia="MS Mincho" w:hAnsi="MS Mincho" w:cs="MS Mincho"/>
          <w:sz w:val="20"/>
        </w:rPr>
        <w:t>貢到找到労止。</w:t>
      </w:r>
    </w:p>
    <w:p w:rsidR="004A1D4E" w:rsidRDefault="009A508B">
      <w:pPr>
        <w:spacing w:after="201" w:line="265" w:lineRule="auto"/>
        <w:ind w:left="15" w:hanging="10"/>
        <w:jc w:val="both"/>
      </w:pPr>
      <w:r>
        <w:rPr>
          <w:rFonts w:ascii="MS Mincho" w:eastAsia="MS Mincho" w:hAnsi="MS Mincho" w:cs="MS Mincho"/>
          <w:sz w:val="20"/>
        </w:rPr>
        <w:t>事実上</w:t>
      </w:r>
      <w:r>
        <w:rPr>
          <w:rFonts w:ascii="MS Mincho" w:eastAsia="MS Mincho" w:hAnsi="MS Mincho" w:cs="MS Mincho"/>
          <w:sz w:val="20"/>
        </w:rPr>
        <w:t>,</w:t>
      </w:r>
      <w:r>
        <w:rPr>
          <w:rFonts w:ascii="MS Mincho" w:eastAsia="MS Mincho" w:hAnsi="MS Mincho" w:cs="MS Mincho"/>
          <w:sz w:val="20"/>
        </w:rPr>
        <w:t>我在全屋査找的第二遍吋就在抽水桶后面</w:t>
      </w:r>
      <w:r>
        <w:rPr>
          <w:rFonts w:ascii="MS Mincho" w:eastAsia="MS Mincho" w:hAnsi="MS Mincho" w:cs="MS Mincho"/>
          <w:sz w:val="20"/>
        </w:rPr>
        <w:t>的地板上找到了。</w:t>
      </w:r>
    </w:p>
    <w:p w:rsidR="004A1D4E" w:rsidRDefault="009A508B">
      <w:pPr>
        <w:spacing w:after="18" w:line="357" w:lineRule="auto"/>
        <w:ind w:left="5" w:firstLine="367"/>
        <w:jc w:val="both"/>
      </w:pPr>
      <w:r>
        <w:rPr>
          <w:rFonts w:ascii="MS Mincho" w:eastAsia="MS Mincho" w:hAnsi="MS Mincho" w:cs="MS Mincho"/>
          <w:sz w:val="20"/>
        </w:rPr>
        <w:t>如果説圏的深度仇先遍厖美似桝的前序遍厖</w:t>
      </w:r>
      <w:r>
        <w:rPr>
          <w:rFonts w:ascii="MS Mincho" w:eastAsia="MS Mincho" w:hAnsi="MS Mincho" w:cs="MS Mincho"/>
          <w:sz w:val="20"/>
        </w:rPr>
        <w:t>,</w:t>
      </w:r>
      <w:r>
        <w:rPr>
          <w:rFonts w:ascii="MS Mincho" w:eastAsia="MS Mincho" w:hAnsi="MS Mincho" w:cs="MS Mincho"/>
          <w:sz w:val="20"/>
        </w:rPr>
        <w:t>那幺圈的广度仇先遍厖就英似于桝的凰序遍厖了。我們将圏</w:t>
      </w:r>
      <w:r>
        <w:rPr>
          <w:rFonts w:ascii="MS Mincho" w:eastAsia="MS Mincho" w:hAnsi="MS Mincho" w:cs="MS Mincho"/>
          <w:sz w:val="20"/>
        </w:rPr>
        <w:t>7-5-3</w:t>
      </w:r>
      <w:r>
        <w:rPr>
          <w:rFonts w:ascii="MS Mincho" w:eastAsia="MS Mincho" w:hAnsi="MS Mincho" w:cs="MS Mincho"/>
          <w:sz w:val="20"/>
        </w:rPr>
        <w:t>的第一幅囹稍微変形</w:t>
      </w:r>
      <w:r>
        <w:rPr>
          <w:rFonts w:ascii="MS Mincho" w:eastAsia="MS Mincho" w:hAnsi="MS Mincho" w:cs="MS Mincho"/>
          <w:sz w:val="20"/>
        </w:rPr>
        <w:t>,</w:t>
      </w:r>
      <w:r>
        <w:rPr>
          <w:rFonts w:ascii="MS Mincho" w:eastAsia="MS Mincho" w:hAnsi="MS Mincho" w:cs="MS Mincho"/>
          <w:sz w:val="20"/>
        </w:rPr>
        <w:t>変形原則是頂点</w:t>
      </w:r>
      <w:r>
        <w:rPr>
          <w:rFonts w:ascii="MS Mincho" w:eastAsia="MS Mincho" w:hAnsi="MS Mincho" w:cs="MS Mincho"/>
          <w:sz w:val="20"/>
        </w:rPr>
        <w:t>A</w:t>
      </w:r>
      <w:r>
        <w:rPr>
          <w:rFonts w:ascii="MS Mincho" w:eastAsia="MS Mincho" w:hAnsi="MS Mincho" w:cs="MS Mincho"/>
          <w:sz w:val="20"/>
        </w:rPr>
        <w:t>放置在最上第一</w:t>
      </w:r>
      <w:r>
        <w:rPr>
          <w:rFonts w:ascii="MS Mincho" w:eastAsia="MS Mincho" w:hAnsi="MS Mincho" w:cs="MS Mincho"/>
          <w:sz w:val="20"/>
        </w:rPr>
        <w:t>,</w:t>
      </w:r>
      <w:r>
        <w:rPr>
          <w:rFonts w:ascii="MS Mincho" w:eastAsia="MS Mincho" w:hAnsi="MS Mincho" w:cs="MS Mincho"/>
          <w:sz w:val="20"/>
        </w:rPr>
        <w:t>辻与它有辺的頂点</w:t>
      </w:r>
      <w:r>
        <w:rPr>
          <w:rFonts w:ascii="MS Mincho" w:eastAsia="MS Mincho" w:hAnsi="MS Mincho" w:cs="MS Mincho"/>
          <w:sz w:val="20"/>
        </w:rPr>
        <w:t>B</w:t>
      </w:r>
      <w:r>
        <w:rPr>
          <w:rFonts w:ascii="MS Mincho" w:eastAsia="MS Mincho" w:hAnsi="MS Mincho" w:cs="MS Mincho"/>
          <w:sz w:val="20"/>
        </w:rPr>
        <w:t>、</w:t>
      </w:r>
      <w:r>
        <w:rPr>
          <w:rFonts w:ascii="MS Mincho" w:eastAsia="MS Mincho" w:hAnsi="MS Mincho" w:cs="MS Mincho"/>
          <w:sz w:val="20"/>
        </w:rPr>
        <w:t>F</w:t>
      </w:r>
      <w:r>
        <w:rPr>
          <w:rFonts w:ascii="MS Mincho" w:eastAsia="MS Mincho" w:hAnsi="MS Mincho" w:cs="MS Mincho"/>
          <w:sz w:val="20"/>
        </w:rPr>
        <w:t>第二屠</w:t>
      </w:r>
      <w:r>
        <w:rPr>
          <w:rFonts w:ascii="MS Mincho" w:eastAsia="MS Mincho" w:hAnsi="MS Mincho" w:cs="MS Mincho"/>
          <w:sz w:val="20"/>
        </w:rPr>
        <w:t>,</w:t>
      </w:r>
      <w:r>
        <w:rPr>
          <w:rFonts w:ascii="MS Mincho" w:eastAsia="MS Mincho" w:hAnsi="MS Mincho" w:cs="MS Mincho"/>
          <w:sz w:val="20"/>
        </w:rPr>
        <w:t>再辻与</w:t>
      </w:r>
      <w:r>
        <w:rPr>
          <w:rFonts w:ascii="MS Mincho" w:eastAsia="MS Mincho" w:hAnsi="MS Mincho" w:cs="MS Mincho"/>
          <w:sz w:val="20"/>
        </w:rPr>
        <w:t>B</w:t>
      </w:r>
      <w:r>
        <w:rPr>
          <w:rFonts w:ascii="MS Mincho" w:eastAsia="MS Mincho" w:hAnsi="MS Mincho" w:cs="MS Mincho"/>
          <w:sz w:val="20"/>
        </w:rPr>
        <w:t>和</w:t>
      </w:r>
      <w:r>
        <w:rPr>
          <w:rFonts w:ascii="MS Mincho" w:eastAsia="MS Mincho" w:hAnsi="MS Mincho" w:cs="MS Mincho"/>
          <w:sz w:val="20"/>
        </w:rPr>
        <w:t>F</w:t>
      </w:r>
      <w:r>
        <w:rPr>
          <w:rFonts w:ascii="MS Mincho" w:eastAsia="MS Mincho" w:hAnsi="MS Mincho" w:cs="MS Mincho"/>
          <w:sz w:val="20"/>
        </w:rPr>
        <w:t>有辺的頂点</w:t>
      </w:r>
      <w:r>
        <w:rPr>
          <w:rFonts w:ascii="MS Mincho" w:eastAsia="MS Mincho" w:hAnsi="MS Mincho" w:cs="MS Mincho"/>
          <w:sz w:val="20"/>
        </w:rPr>
        <w:t>C</w:t>
      </w:r>
      <w:r>
        <w:rPr>
          <w:rFonts w:ascii="MS Mincho" w:eastAsia="MS Mincho" w:hAnsi="MS Mincho" w:cs="MS Mincho"/>
          <w:sz w:val="20"/>
        </w:rPr>
        <w:t>、</w:t>
      </w:r>
      <w:r>
        <w:rPr>
          <w:rFonts w:ascii="MS Mincho" w:eastAsia="MS Mincho" w:hAnsi="MS Mincho" w:cs="MS Mincho"/>
          <w:sz w:val="20"/>
        </w:rPr>
        <w:t>G</w:t>
      </w:r>
      <w:r>
        <w:rPr>
          <w:rFonts w:ascii="MS Mincho" w:eastAsia="MS Mincho" w:hAnsi="MS Mincho" w:cs="MS Mincho"/>
          <w:sz w:val="20"/>
        </w:rPr>
        <w:t>、</w:t>
      </w:r>
      <w:r>
        <w:rPr>
          <w:rFonts w:ascii="MS Mincho" w:eastAsia="MS Mincho" w:hAnsi="MS Mincho" w:cs="MS Mincho"/>
          <w:sz w:val="20"/>
        </w:rPr>
        <w:t xml:space="preserve">E </w:t>
      </w:r>
      <w:r>
        <w:rPr>
          <w:rFonts w:ascii="MS Mincho" w:eastAsia="MS Mincho" w:hAnsi="MS Mincho" w:cs="MS Mincho"/>
          <w:sz w:val="20"/>
        </w:rPr>
        <w:t>カ第三戻</w:t>
      </w:r>
      <w:r>
        <w:rPr>
          <w:rFonts w:ascii="MS Mincho" w:eastAsia="MS Mincho" w:hAnsi="MS Mincho" w:cs="MS Mincho"/>
          <w:sz w:val="20"/>
        </w:rPr>
        <w:t>,</w:t>
      </w:r>
      <w:r>
        <w:rPr>
          <w:rFonts w:ascii="MS Mincho" w:eastAsia="MS Mincho" w:hAnsi="MS Mincho" w:cs="MS Mincho"/>
          <w:sz w:val="20"/>
        </w:rPr>
        <w:t>再将送四个頂点有辺的</w:t>
      </w:r>
      <w:r>
        <w:rPr>
          <w:rFonts w:ascii="MS Mincho" w:eastAsia="MS Mincho" w:hAnsi="MS Mincho" w:cs="MS Mincho"/>
          <w:sz w:val="20"/>
        </w:rPr>
        <w:t>D</w:t>
      </w:r>
      <w:r>
        <w:rPr>
          <w:rFonts w:ascii="MS Mincho" w:eastAsia="MS Mincho" w:hAnsi="MS Mincho" w:cs="MS Mincho"/>
          <w:sz w:val="20"/>
        </w:rPr>
        <w:t>、</w:t>
      </w:r>
      <w:r>
        <w:rPr>
          <w:rFonts w:ascii="MS Mincho" w:eastAsia="MS Mincho" w:hAnsi="MS Mincho" w:cs="MS Mincho"/>
          <w:sz w:val="20"/>
        </w:rPr>
        <w:t>H</w:t>
      </w:r>
      <w:r>
        <w:rPr>
          <w:rFonts w:ascii="MS Mincho" w:eastAsia="MS Mincho" w:hAnsi="MS Mincho" w:cs="MS Mincho"/>
          <w:sz w:val="20"/>
        </w:rPr>
        <w:t>放在第四戻</w:t>
      </w:r>
      <w:r>
        <w:rPr>
          <w:rFonts w:ascii="MS Mincho" w:eastAsia="MS Mincho" w:hAnsi="MS Mincho" w:cs="MS Mincho"/>
          <w:sz w:val="20"/>
        </w:rPr>
        <w:t>,</w:t>
      </w:r>
      <w:r>
        <w:rPr>
          <w:rFonts w:ascii="MS Mincho" w:eastAsia="MS Mincho" w:hAnsi="MS Mincho" w:cs="MS Mincho"/>
          <w:sz w:val="20"/>
        </w:rPr>
        <w:t>如囹</w:t>
      </w:r>
      <w:r>
        <w:rPr>
          <w:rFonts w:ascii="MS Mincho" w:eastAsia="MS Mincho" w:hAnsi="MS Mincho" w:cs="MS Mincho"/>
          <w:sz w:val="20"/>
        </w:rPr>
        <w:t>5-3</w:t>
      </w:r>
      <w:r>
        <w:rPr>
          <w:rFonts w:ascii="MS Mincho" w:eastAsia="MS Mincho" w:hAnsi="MS Mincho" w:cs="MS Mincho"/>
          <w:sz w:val="20"/>
        </w:rPr>
        <w:t>的第二幅圏所示。</w:t>
      </w:r>
    </w:p>
    <w:tbl>
      <w:tblPr>
        <w:tblStyle w:val="TableGrid"/>
        <w:tblpPr w:vertAnchor="page" w:horzAnchor="page" w:tblpX="1380" w:tblpY="543"/>
        <w:tblOverlap w:val="never"/>
        <w:tblW w:w="1365" w:type="dxa"/>
        <w:tblInd w:w="0" w:type="dxa"/>
        <w:tblCellMar>
          <w:top w:w="67" w:type="dxa"/>
          <w:left w:w="137" w:type="dxa"/>
          <w:bottom w:w="0" w:type="dxa"/>
          <w:right w:w="76" w:type="dxa"/>
        </w:tblCellMar>
        <w:tblLook w:val="04A0" w:firstRow="1" w:lastRow="0" w:firstColumn="1" w:lastColumn="0" w:noHBand="0" w:noVBand="1"/>
      </w:tblPr>
      <w:tblGrid>
        <w:gridCol w:w="489"/>
        <w:gridCol w:w="876"/>
      </w:tblGrid>
      <w:tr w:rsidR="004A1D4E">
        <w:trPr>
          <w:trHeight w:val="327"/>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rFonts w:ascii="MS Mincho" w:eastAsia="MS Mincho" w:hAnsi="MS Mincho" w:cs="MS Mincho"/>
                <w:sz w:val="16"/>
              </w:rPr>
              <w:t>数据結物</w:t>
            </w:r>
          </w:p>
        </w:tc>
      </w:tr>
    </w:tbl>
    <w:p w:rsidR="004A1D4E" w:rsidRDefault="009A508B">
      <w:pPr>
        <w:spacing w:after="3644" w:line="265" w:lineRule="auto"/>
        <w:ind w:left="15" w:hanging="10"/>
        <w:jc w:val="both"/>
      </w:pPr>
      <w:r>
        <w:rPr>
          <w:noProof/>
        </w:rPr>
        <w:drawing>
          <wp:anchor distT="0" distB="0" distL="114300" distR="114300" simplePos="0" relativeHeight="252162048" behindDoc="0" locked="0" layoutInCell="1" allowOverlap="0">
            <wp:simplePos x="0" y="0"/>
            <wp:positionH relativeFrom="page">
              <wp:posOffset>5742159</wp:posOffset>
            </wp:positionH>
            <wp:positionV relativeFrom="page">
              <wp:posOffset>2397181</wp:posOffset>
            </wp:positionV>
            <wp:extent cx="6466" cy="6461"/>
            <wp:effectExtent l="0" t="0" r="0" b="0"/>
            <wp:wrapSquare wrapText="bothSides"/>
            <wp:docPr id="1099876" name="Picture 1099876"/>
            <wp:cNvGraphicFramePr/>
            <a:graphic xmlns:a="http://schemas.openxmlformats.org/drawingml/2006/main">
              <a:graphicData uri="http://schemas.openxmlformats.org/drawingml/2006/picture">
                <pic:pic xmlns:pic="http://schemas.openxmlformats.org/drawingml/2006/picture">
                  <pic:nvPicPr>
                    <pic:cNvPr id="1099876" name="Picture 1099876"/>
                    <pic:cNvPicPr/>
                  </pic:nvPicPr>
                  <pic:blipFill>
                    <a:blip r:embed="rId162"/>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63072" behindDoc="0" locked="0" layoutInCell="1" allowOverlap="0">
            <wp:simplePos x="0" y="0"/>
            <wp:positionH relativeFrom="page">
              <wp:posOffset>5845621</wp:posOffset>
            </wp:positionH>
            <wp:positionV relativeFrom="page">
              <wp:posOffset>3146704</wp:posOffset>
            </wp:positionV>
            <wp:extent cx="6467" cy="6461"/>
            <wp:effectExtent l="0" t="0" r="0" b="0"/>
            <wp:wrapSquare wrapText="bothSides"/>
            <wp:docPr id="1099877" name="Picture 1099877"/>
            <wp:cNvGraphicFramePr/>
            <a:graphic xmlns:a="http://schemas.openxmlformats.org/drawingml/2006/main">
              <a:graphicData uri="http://schemas.openxmlformats.org/drawingml/2006/picture">
                <pic:pic xmlns:pic="http://schemas.openxmlformats.org/drawingml/2006/picture">
                  <pic:nvPicPr>
                    <pic:cNvPr id="1099877" name="Picture 1099877"/>
                    <pic:cNvPicPr/>
                  </pic:nvPicPr>
                  <pic:blipFill>
                    <a:blip r:embed="rId14"/>
                    <a:stretch>
                      <a:fillRect/>
                    </a:stretch>
                  </pic:blipFill>
                  <pic:spPr>
                    <a:xfrm>
                      <a:off x="0" y="0"/>
                      <a:ext cx="6467" cy="6461"/>
                    </a:xfrm>
                    <a:prstGeom prst="rect">
                      <a:avLst/>
                    </a:prstGeom>
                  </pic:spPr>
                </pic:pic>
              </a:graphicData>
            </a:graphic>
          </wp:anchor>
        </w:drawing>
      </w:r>
      <w:r>
        <w:rPr>
          <w:rFonts w:ascii="MS Mincho" w:eastAsia="MS Mincho" w:hAnsi="MS Mincho" w:cs="MS Mincho"/>
          <w:sz w:val="20"/>
        </w:rPr>
        <w:t>此吋在視覚上感覚圏的形状爰生了変化</w:t>
      </w:r>
      <w:r>
        <w:rPr>
          <w:rFonts w:ascii="MS Mincho" w:eastAsia="MS Mincho" w:hAnsi="MS Mincho" w:cs="MS Mincho"/>
          <w:sz w:val="20"/>
        </w:rPr>
        <w:t>,</w:t>
      </w:r>
      <w:r>
        <w:rPr>
          <w:rFonts w:ascii="MS Mincho" w:eastAsia="MS Mincho" w:hAnsi="MS Mincho" w:cs="MS Mincho"/>
          <w:sz w:val="20"/>
        </w:rPr>
        <w:t>其実頂点和辺的夫系述是完全相同的。</w:t>
      </w:r>
    </w:p>
    <w:p w:rsidR="004A1D4E" w:rsidRDefault="009A508B">
      <w:pPr>
        <w:pStyle w:val="7"/>
        <w:spacing w:after="67" w:line="259" w:lineRule="auto"/>
        <w:ind w:left="0" w:right="285"/>
        <w:jc w:val="center"/>
      </w:pPr>
      <w:r>
        <w:rPr>
          <w:noProof/>
        </w:rPr>
        <w:lastRenderedPageBreak/>
        <mc:AlternateContent>
          <mc:Choice Requires="wpg">
            <w:drawing>
              <wp:anchor distT="0" distB="0" distL="114300" distR="114300" simplePos="0" relativeHeight="252164096" behindDoc="0" locked="0" layoutInCell="1" allowOverlap="1">
                <wp:simplePos x="0" y="0"/>
                <wp:positionH relativeFrom="column">
                  <wp:posOffset>517312</wp:posOffset>
                </wp:positionH>
                <wp:positionV relativeFrom="paragraph">
                  <wp:posOffset>-2215954</wp:posOffset>
                </wp:positionV>
                <wp:extent cx="3931568" cy="2594253"/>
                <wp:effectExtent l="0" t="0" r="0" b="0"/>
                <wp:wrapSquare wrapText="bothSides"/>
                <wp:docPr id="3023108" name="Group 3023108"/>
                <wp:cNvGraphicFramePr/>
                <a:graphic xmlns:a="http://schemas.openxmlformats.org/drawingml/2006/main">
                  <a:graphicData uri="http://schemas.microsoft.com/office/word/2010/wordprocessingGroup">
                    <wpg:wgp>
                      <wpg:cNvGrpSpPr/>
                      <wpg:grpSpPr>
                        <a:xfrm>
                          <a:off x="0" y="0"/>
                          <a:ext cx="3931568" cy="2594253"/>
                          <a:chOff x="0" y="0"/>
                          <a:chExt cx="3931568" cy="2594253"/>
                        </a:xfrm>
                      </wpg:grpSpPr>
                      <pic:pic xmlns:pic="http://schemas.openxmlformats.org/drawingml/2006/picture">
                        <pic:nvPicPr>
                          <pic:cNvPr id="3117419" name="Picture 3117419"/>
                          <pic:cNvPicPr/>
                        </pic:nvPicPr>
                        <pic:blipFill>
                          <a:blip r:embed="rId2287"/>
                          <a:stretch>
                            <a:fillRect/>
                          </a:stretch>
                        </pic:blipFill>
                        <pic:spPr>
                          <a:xfrm>
                            <a:off x="0" y="0"/>
                            <a:ext cx="3931568" cy="2545793"/>
                          </a:xfrm>
                          <a:prstGeom prst="rect">
                            <a:avLst/>
                          </a:prstGeom>
                        </pic:spPr>
                      </pic:pic>
                      <wps:wsp>
                        <wps:cNvPr id="1096931" name="Rectangle 1096931"/>
                        <wps:cNvSpPr/>
                        <wps:spPr>
                          <a:xfrm>
                            <a:off x="743635" y="2481179"/>
                            <a:ext cx="202107" cy="150389"/>
                          </a:xfrm>
                          <a:prstGeom prst="rect">
                            <a:avLst/>
                          </a:prstGeom>
                          <a:ln>
                            <a:noFill/>
                          </a:ln>
                        </wps:spPr>
                        <wps:txbx>
                          <w:txbxContent>
                            <w:p w:rsidR="004A1D4E" w:rsidRDefault="009A508B">
                              <w:r>
                                <w:rPr>
                                  <w:rFonts w:ascii="MS Mincho" w:eastAsia="MS Mincho" w:hAnsi="MS Mincho" w:cs="MS Mincho"/>
                                  <w:sz w:val="18"/>
                                </w:rPr>
                                <w:t>④</w:t>
                              </w:r>
                            </w:p>
                          </w:txbxContent>
                        </wps:txbx>
                        <wps:bodyPr horzOverflow="overflow" vert="horz" lIns="0" tIns="0" rIns="0" bIns="0" rtlCol="0">
                          <a:noAutofit/>
                        </wps:bodyPr>
                      </wps:wsp>
                    </wpg:wgp>
                  </a:graphicData>
                </a:graphic>
              </wp:anchor>
            </w:drawing>
          </mc:Choice>
          <mc:Fallback>
            <w:pict>
              <v:group id="Group 3023108" o:spid="_x0000_s1838" style="position:absolute;left:0;text-align:left;margin-left:40.75pt;margin-top:-174.5pt;width:309.55pt;height:204.25pt;z-index:252164096;mso-position-horizontal-relative:text;mso-position-vertical-relative:text" coordsize="39315,259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">
                <v:shape id="Picture 3117419" o:spid="_x0000_s1839" type="#_x0000_t75" style="position:absolute;width:39315;height:25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">
                  <v:imagedata r:id="rId2288" o:title=""/>
                </v:shape>
                <v:rect id="Rectangle 1096931" o:spid="_x0000_s1840" style="position:absolute;left:7436;top:24811;width:202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" filled="f" stroked="f">
                  <v:textbox inset="0,0,0,0">
                    <w:txbxContent>
                      <w:p w:rsidR="004A1D4E" w:rsidRDefault="009A508B">
                        <w:r>
                          <w:rPr>
                            <w:rFonts w:ascii="MS Mincho" w:eastAsia="MS Mincho" w:hAnsi="MS Mincho" w:cs="MS Mincho"/>
                            <w:sz w:val="18"/>
                          </w:rPr>
                          <w:t>④</w:t>
                        </w:r>
                      </w:p>
                    </w:txbxContent>
                  </v:textbox>
                </v:rect>
                <w10:wrap type="square"/>
              </v:group>
            </w:pict>
          </mc:Fallback>
        </mc:AlternateContent>
      </w:r>
      <w:r>
        <w:rPr>
          <w:rFonts w:ascii="MS Mincho" w:eastAsia="MS Mincho" w:hAnsi="MS Mincho" w:cs="MS Mincho"/>
          <w:sz w:val="24"/>
        </w:rPr>
        <w:t>爿</w:t>
      </w:r>
      <w:r>
        <w:rPr>
          <w:rFonts w:ascii="MS Mincho" w:eastAsia="MS Mincho" w:hAnsi="MS Mincho" w:cs="MS Mincho"/>
          <w:sz w:val="24"/>
          <w:u w:val="double" w:color="000000"/>
        </w:rPr>
        <w:t>ユこ廴</w:t>
      </w:r>
      <w:r>
        <w:rPr>
          <w:rFonts w:ascii="MS Mincho" w:eastAsia="MS Mincho" w:hAnsi="MS Mincho" w:cs="MS Mincho"/>
          <w:sz w:val="24"/>
          <w:u w:val="double" w:color="000000"/>
        </w:rPr>
        <w:t>0:] [</w:t>
      </w:r>
      <w:r>
        <w:rPr>
          <w:rFonts w:ascii="MS Mincho" w:eastAsia="MS Mincho" w:hAnsi="MS Mincho" w:cs="MS Mincho"/>
          <w:sz w:val="24"/>
          <w:u w:val="double" w:color="000000"/>
        </w:rPr>
        <w:t>工</w:t>
      </w:r>
      <w:r>
        <w:rPr>
          <w:rFonts w:ascii="MS Mincho" w:eastAsia="MS Mincho" w:hAnsi="MS Mincho" w:cs="MS Mincho"/>
          <w:sz w:val="24"/>
          <w:u w:val="double" w:color="000000"/>
        </w:rPr>
        <w:t>:][</w:t>
      </w:r>
      <w:r>
        <w:rPr>
          <w:rFonts w:ascii="MS Mincho" w:eastAsia="MS Mincho" w:hAnsi="MS Mincho" w:cs="MS Mincho"/>
          <w:sz w:val="24"/>
          <w:u w:val="double" w:color="000000"/>
        </w:rPr>
        <w:t>てコ</w:t>
      </w:r>
    </w:p>
    <w:p w:rsidR="004A1D4E" w:rsidRDefault="009A508B">
      <w:pPr>
        <w:spacing w:after="0"/>
        <w:ind w:left="2225"/>
      </w:pPr>
      <w:r>
        <w:rPr>
          <w:noProof/>
        </w:rPr>
        <mc:AlternateContent>
          <mc:Choice Requires="wpg">
            <w:drawing>
              <wp:anchor distT="0" distB="0" distL="114300" distR="114300" simplePos="0" relativeHeight="252165120" behindDoc="0" locked="0" layoutInCell="1" allowOverlap="1">
                <wp:simplePos x="0" y="0"/>
                <wp:positionH relativeFrom="column">
                  <wp:posOffset>1248015</wp:posOffset>
                </wp:positionH>
                <wp:positionV relativeFrom="paragraph">
                  <wp:posOffset>218263</wp:posOffset>
                </wp:positionV>
                <wp:extent cx="2321437" cy="1350433"/>
                <wp:effectExtent l="0" t="0" r="0" b="0"/>
                <wp:wrapSquare wrapText="bothSides"/>
                <wp:docPr id="3023111" name="Group 3023111"/>
                <wp:cNvGraphicFramePr/>
                <a:graphic xmlns:a="http://schemas.openxmlformats.org/drawingml/2006/main">
                  <a:graphicData uri="http://schemas.microsoft.com/office/word/2010/wordprocessingGroup">
                    <wpg:wgp>
                      <wpg:cNvGrpSpPr/>
                      <wpg:grpSpPr>
                        <a:xfrm>
                          <a:off x="0" y="0"/>
                          <a:ext cx="2321437" cy="1350433"/>
                          <a:chOff x="0" y="0"/>
                          <a:chExt cx="2321437" cy="1350433"/>
                        </a:xfrm>
                      </wpg:grpSpPr>
                      <pic:pic xmlns:pic="http://schemas.openxmlformats.org/drawingml/2006/picture">
                        <pic:nvPicPr>
                          <pic:cNvPr id="3117420" name="Picture 3117420"/>
                          <pic:cNvPicPr/>
                        </pic:nvPicPr>
                        <pic:blipFill>
                          <a:blip r:embed="rId2289"/>
                          <a:stretch>
                            <a:fillRect/>
                          </a:stretch>
                        </pic:blipFill>
                        <pic:spPr>
                          <a:xfrm>
                            <a:off x="0" y="284301"/>
                            <a:ext cx="2321437" cy="839983"/>
                          </a:xfrm>
                          <a:prstGeom prst="rect">
                            <a:avLst/>
                          </a:prstGeom>
                        </pic:spPr>
                      </pic:pic>
                      <wps:wsp>
                        <wps:cNvPr id="1096959" name="Rectangle 1096959"/>
                        <wps:cNvSpPr/>
                        <wps:spPr>
                          <a:xfrm>
                            <a:off x="650071" y="245533"/>
                            <a:ext cx="236245" cy="201951"/>
                          </a:xfrm>
                          <a:prstGeom prst="rect">
                            <a:avLst/>
                          </a:prstGeom>
                          <a:ln>
                            <a:noFill/>
                          </a:ln>
                        </wps:spPr>
                        <wps:txbx>
                          <w:txbxContent>
                            <w:p w:rsidR="004A1D4E" w:rsidRDefault="009A508B">
                              <w:r>
                                <w:rPr>
                                  <w:rFonts w:ascii="MS Mincho" w:eastAsia="MS Mincho" w:hAnsi="MS Mincho" w:cs="MS Mincho"/>
                                  <w:sz w:val="24"/>
                                </w:rPr>
                                <w:t>]</w:t>
                              </w:r>
                            </w:p>
                          </w:txbxContent>
                        </wps:txbx>
                        <wps:bodyPr horzOverflow="overflow" vert="horz" lIns="0" tIns="0" rIns="0" bIns="0" rtlCol="0">
                          <a:noAutofit/>
                        </wps:bodyPr>
                      </wps:wsp>
                      <wps:wsp>
                        <wps:cNvPr id="1096960" name="Rectangle 1096960"/>
                        <wps:cNvSpPr/>
                        <wps:spPr>
                          <a:xfrm>
                            <a:off x="834165" y="245533"/>
                            <a:ext cx="154805" cy="201951"/>
                          </a:xfrm>
                          <a:prstGeom prst="rect">
                            <a:avLst/>
                          </a:prstGeom>
                          <a:ln>
                            <a:noFill/>
                          </a:ln>
                        </wps:spPr>
                        <wps:txbx>
                          <w:txbxContent>
                            <w:p w:rsidR="004A1D4E" w:rsidRDefault="009A508B">
                              <w:r>
                                <w:rPr>
                                  <w:rFonts w:ascii="MS Mincho" w:eastAsia="MS Mincho" w:hAnsi="MS Mincho" w:cs="MS Mincho"/>
                                  <w:sz w:val="24"/>
                                </w:rPr>
                                <w:t>匚</w:t>
                              </w:r>
                            </w:p>
                          </w:txbxContent>
                        </wps:txbx>
                        <wps:bodyPr horzOverflow="overflow" vert="horz" lIns="0" tIns="0" rIns="0" bIns="0" rtlCol="0">
                          <a:noAutofit/>
                        </wps:bodyPr>
                      </wps:wsp>
                      <wps:wsp>
                        <wps:cNvPr id="1096961" name="Rectangle 1096961"/>
                        <wps:cNvSpPr/>
                        <wps:spPr>
                          <a:xfrm>
                            <a:off x="957027" y="239071"/>
                            <a:ext cx="283810" cy="210545"/>
                          </a:xfrm>
                          <a:prstGeom prst="rect">
                            <a:avLst/>
                          </a:prstGeom>
                          <a:ln>
                            <a:noFill/>
                          </a:ln>
                        </wps:spPr>
                        <wps:txbx>
                          <w:txbxContent>
                            <w:p w:rsidR="004A1D4E" w:rsidRDefault="009A508B">
                              <w:r>
                                <w:rPr>
                                  <w:rFonts w:ascii="MS Mincho" w:eastAsia="MS Mincho" w:hAnsi="MS Mincho" w:cs="MS Mincho"/>
                                  <w:sz w:val="24"/>
                                </w:rPr>
                                <w:t>ロ</w:t>
                              </w:r>
                            </w:p>
                          </w:txbxContent>
                        </wps:txbx>
                        <wps:bodyPr horzOverflow="overflow" vert="horz" lIns="0" tIns="0" rIns="0" bIns="0" rtlCol="0">
                          <a:noAutofit/>
                        </wps:bodyPr>
                      </wps:wsp>
                      <wps:wsp>
                        <wps:cNvPr id="1096962" name="Rectangle 1096962"/>
                        <wps:cNvSpPr/>
                        <wps:spPr>
                          <a:xfrm>
                            <a:off x="1170418" y="239071"/>
                            <a:ext cx="86003" cy="201953"/>
                          </a:xfrm>
                          <a:prstGeom prst="rect">
                            <a:avLst/>
                          </a:prstGeom>
                          <a:ln>
                            <a:noFill/>
                          </a:ln>
                        </wps:spPr>
                        <wps:txbx>
                          <w:txbxContent>
                            <w:p w:rsidR="004A1D4E" w:rsidRDefault="009A508B">
                              <w:r>
                                <w:rPr>
                                  <w:rFonts w:ascii="MS Mincho" w:eastAsia="MS Mincho" w:hAnsi="MS Mincho" w:cs="MS Mincho"/>
                                  <w:sz w:val="24"/>
                                </w:rPr>
                                <w:t>[</w:t>
                              </w:r>
                            </w:p>
                          </w:txbxContent>
                        </wps:txbx>
                        <wps:bodyPr horzOverflow="overflow" vert="horz" lIns="0" tIns="0" rIns="0" bIns="0" rtlCol="0">
                          <a:noAutofit/>
                        </wps:bodyPr>
                      </wps:wsp>
                      <wps:wsp>
                        <wps:cNvPr id="1096963" name="Rectangle 1096963"/>
                        <wps:cNvSpPr/>
                        <wps:spPr>
                          <a:xfrm>
                            <a:off x="1241549" y="239071"/>
                            <a:ext cx="223608" cy="201953"/>
                          </a:xfrm>
                          <a:prstGeom prst="rect">
                            <a:avLst/>
                          </a:prstGeom>
                          <a:ln>
                            <a:noFill/>
                          </a:ln>
                        </wps:spPr>
                        <wps:txbx>
                          <w:txbxContent>
                            <w:p w:rsidR="004A1D4E" w:rsidRDefault="009A508B">
                              <w:r>
                                <w:rPr>
                                  <w:rFonts w:ascii="MS Mincho" w:eastAsia="MS Mincho" w:hAnsi="MS Mincho" w:cs="MS Mincho"/>
                                  <w:sz w:val="24"/>
                                </w:rPr>
                                <w:t>工</w:t>
                              </w:r>
                            </w:p>
                          </w:txbxContent>
                        </wps:txbx>
                        <wps:bodyPr horzOverflow="overflow" vert="horz" lIns="0" tIns="0" rIns="0" bIns="0" rtlCol="0">
                          <a:noAutofit/>
                        </wps:bodyPr>
                      </wps:wsp>
                      <wps:wsp>
                        <wps:cNvPr id="1096964" name="Rectangle 1096964"/>
                        <wps:cNvSpPr/>
                        <wps:spPr>
                          <a:xfrm>
                            <a:off x="1416141" y="239071"/>
                            <a:ext cx="129005" cy="201953"/>
                          </a:xfrm>
                          <a:prstGeom prst="rect">
                            <a:avLst/>
                          </a:prstGeom>
                          <a:ln>
                            <a:noFill/>
                          </a:ln>
                        </wps:spPr>
                        <wps:txbx>
                          <w:txbxContent>
                            <w:p w:rsidR="004A1D4E" w:rsidRDefault="009A508B">
                              <w:r>
                                <w:rPr>
                                  <w:rFonts w:ascii="MS Mincho" w:eastAsia="MS Mincho" w:hAnsi="MS Mincho" w:cs="MS Mincho"/>
                                  <w:sz w:val="24"/>
                                </w:rPr>
                                <w:t>コ</w:t>
                              </w:r>
                            </w:p>
                          </w:txbxContent>
                        </wps:txbx>
                        <wps:bodyPr horzOverflow="overflow" vert="horz" lIns="0" tIns="0" rIns="0" bIns="0" rtlCol="0">
                          <a:noAutofit/>
                        </wps:bodyPr>
                      </wps:wsp>
                      <wps:wsp>
                        <wps:cNvPr id="1096957" name="Rectangle 1096957"/>
                        <wps:cNvSpPr/>
                        <wps:spPr>
                          <a:xfrm>
                            <a:off x="355652" y="245533"/>
                            <a:ext cx="146205" cy="210545"/>
                          </a:xfrm>
                          <a:prstGeom prst="rect">
                            <a:avLst/>
                          </a:prstGeom>
                          <a:ln>
                            <a:noFill/>
                          </a:ln>
                        </wps:spPr>
                        <wps:txbx>
                          <w:txbxContent>
                            <w:p w:rsidR="004A1D4E" w:rsidRDefault="009A508B">
                              <w:r>
                                <w:rPr>
                                  <w:rFonts w:ascii="MS Mincho" w:eastAsia="MS Mincho" w:hAnsi="MS Mincho" w:cs="MS Mincho"/>
                                  <w:sz w:val="24"/>
                                </w:rPr>
                                <w:t>ー</w:t>
                              </w:r>
                            </w:p>
                          </w:txbxContent>
                        </wps:txbx>
                        <wps:bodyPr horzOverflow="overflow" vert="horz" lIns="0" tIns="0" rIns="0" bIns="0" rtlCol="0">
                          <a:noAutofit/>
                        </wps:bodyPr>
                      </wps:wsp>
                      <wps:wsp>
                        <wps:cNvPr id="1096958" name="Rectangle 1096958"/>
                        <wps:cNvSpPr/>
                        <wps:spPr>
                          <a:xfrm>
                            <a:off x="465581" y="245533"/>
                            <a:ext cx="245372" cy="210545"/>
                          </a:xfrm>
                          <a:prstGeom prst="rect">
                            <a:avLst/>
                          </a:prstGeom>
                          <a:ln>
                            <a:noFill/>
                          </a:ln>
                        </wps:spPr>
                        <wps:txbx>
                          <w:txbxContent>
                            <w:p w:rsidR="004A1D4E" w:rsidRDefault="009A508B">
                              <w:r>
                                <w:rPr>
                                  <w:rFonts w:ascii="MS Mincho" w:eastAsia="MS Mincho" w:hAnsi="MS Mincho" w:cs="MS Mincho"/>
                                  <w:sz w:val="24"/>
                                </w:rPr>
                                <w:t>匚</w:t>
                              </w:r>
                            </w:p>
                          </w:txbxContent>
                        </wps:txbx>
                        <wps:bodyPr horzOverflow="overflow" vert="horz" lIns="0" tIns="0" rIns="0" bIns="0" rtlCol="0">
                          <a:noAutofit/>
                        </wps:bodyPr>
                      </wps:wsp>
                      <wps:wsp>
                        <wps:cNvPr id="1096942" name="Rectangle 1096942"/>
                        <wps:cNvSpPr/>
                        <wps:spPr>
                          <a:xfrm>
                            <a:off x="19400" y="51691"/>
                            <a:ext cx="202107" cy="167577"/>
                          </a:xfrm>
                          <a:prstGeom prst="rect">
                            <a:avLst/>
                          </a:prstGeom>
                          <a:ln>
                            <a:noFill/>
                          </a:ln>
                        </wps:spPr>
                        <wps:txbx>
                          <w:txbxContent>
                            <w:p w:rsidR="004A1D4E" w:rsidRDefault="009A508B">
                              <w:r>
                                <w:rPr>
                                  <w:rFonts w:ascii="MS Mincho" w:eastAsia="MS Mincho" w:hAnsi="MS Mincho" w:cs="MS Mincho"/>
                                  <w:sz w:val="20"/>
                                </w:rPr>
                                <w:t>⑤</w:t>
                              </w:r>
                            </w:p>
                          </w:txbxContent>
                        </wps:txbx>
                        <wps:bodyPr horzOverflow="overflow" vert="horz" lIns="0" tIns="0" rIns="0" bIns="0" rtlCol="0">
                          <a:noAutofit/>
                        </wps:bodyPr>
                      </wps:wsp>
                      <wps:wsp>
                        <wps:cNvPr id="1096943" name="Rectangle 1096943"/>
                        <wps:cNvSpPr/>
                        <wps:spPr>
                          <a:xfrm>
                            <a:off x="171360" y="71076"/>
                            <a:ext cx="141905" cy="107421"/>
                          </a:xfrm>
                          <a:prstGeom prst="rect">
                            <a:avLst/>
                          </a:prstGeom>
                          <a:ln>
                            <a:noFill/>
                          </a:ln>
                        </wps:spPr>
                        <wps:txbx>
                          <w:txbxContent>
                            <w:p w:rsidR="004A1D4E" w:rsidRDefault="009A508B">
                              <w:r>
                                <w:rPr>
                                  <w:rFonts w:ascii="MS Mincho" w:eastAsia="MS Mincho" w:hAnsi="MS Mincho" w:cs="MS Mincho"/>
                                  <w:sz w:val="12"/>
                                </w:rPr>
                                <w:t>・</w:t>
                              </w:r>
                            </w:p>
                          </w:txbxContent>
                        </wps:txbx>
                        <wps:bodyPr horzOverflow="overflow" vert="horz" lIns="0" tIns="0" rIns="0" bIns="0" rtlCol="0">
                          <a:noAutofit/>
                        </wps:bodyPr>
                      </wps:wsp>
                      <wps:wsp>
                        <wps:cNvPr id="1096944" name="Rectangle 1096944"/>
                        <wps:cNvSpPr/>
                        <wps:spPr>
                          <a:xfrm>
                            <a:off x="284522" y="12922"/>
                            <a:ext cx="236508" cy="240623"/>
                          </a:xfrm>
                          <a:prstGeom prst="rect">
                            <a:avLst/>
                          </a:prstGeom>
                          <a:ln>
                            <a:noFill/>
                          </a:ln>
                        </wps:spPr>
                        <wps:txbx>
                          <w:txbxContent>
                            <w:p w:rsidR="004A1D4E" w:rsidRDefault="009A508B">
                              <w:r>
                                <w:rPr>
                                  <w:rFonts w:ascii="MS Mincho" w:eastAsia="MS Mincho" w:hAnsi="MS Mincho" w:cs="MS Mincho"/>
                                  <w:sz w:val="28"/>
                                </w:rPr>
                                <w:t>一</w:t>
                              </w:r>
                            </w:p>
                          </w:txbxContent>
                        </wps:txbx>
                        <wps:bodyPr horzOverflow="overflow" vert="horz" lIns="0" tIns="0" rIns="0" bIns="0" rtlCol="0">
                          <a:noAutofit/>
                        </wps:bodyPr>
                      </wps:wsp>
                      <wps:wsp>
                        <wps:cNvPr id="3022158" name="Rectangle 3022158"/>
                        <wps:cNvSpPr/>
                        <wps:spPr>
                          <a:xfrm>
                            <a:off x="484980" y="12922"/>
                            <a:ext cx="344012" cy="240623"/>
                          </a:xfrm>
                          <a:prstGeom prst="rect">
                            <a:avLst/>
                          </a:prstGeom>
                          <a:ln>
                            <a:noFill/>
                          </a:ln>
                        </wps:spPr>
                        <wps:txbx>
                          <w:txbxContent>
                            <w:p w:rsidR="004A1D4E" w:rsidRDefault="009A508B">
                              <w:r>
                                <w:rPr>
                                  <w:rFonts w:ascii="MS Mincho" w:eastAsia="MS Mincho" w:hAnsi="MS Mincho" w:cs="MS Mincho"/>
                                  <w:sz w:val="28"/>
                                  <w:u w:val="double" w:color="000000"/>
                                </w:rPr>
                                <w:t>ユ</w:t>
                              </w:r>
                            </w:p>
                          </w:txbxContent>
                        </wps:txbx>
                        <wps:bodyPr horzOverflow="overflow" vert="horz" lIns="0" tIns="0" rIns="0" bIns="0" rtlCol="0">
                          <a:noAutofit/>
                        </wps:bodyPr>
                      </wps:wsp>
                      <wps:wsp>
                        <wps:cNvPr id="3022166" name="Rectangle 3022166"/>
                        <wps:cNvSpPr/>
                        <wps:spPr>
                          <a:xfrm>
                            <a:off x="750102" y="12922"/>
                            <a:ext cx="94603" cy="210545"/>
                          </a:xfrm>
                          <a:prstGeom prst="rect">
                            <a:avLst/>
                          </a:prstGeom>
                          <a:ln>
                            <a:noFill/>
                          </a:ln>
                        </wps:spPr>
                        <wps:txbx>
                          <w:txbxContent>
                            <w:p w:rsidR="004A1D4E" w:rsidRDefault="009A508B">
                              <w:r>
                                <w:rPr>
                                  <w:rFonts w:ascii="MS Mincho" w:eastAsia="MS Mincho" w:hAnsi="MS Mincho" w:cs="MS Mincho"/>
                                  <w:sz w:val="24"/>
                                  <w:u w:val="double" w:color="000000"/>
                                </w:rPr>
                                <w:t>]</w:t>
                              </w:r>
                            </w:p>
                          </w:txbxContent>
                        </wps:txbx>
                        <wps:bodyPr horzOverflow="overflow" vert="horz" lIns="0" tIns="0" rIns="0" bIns="0" rtlCol="0">
                          <a:noAutofit/>
                        </wps:bodyPr>
                      </wps:wsp>
                      <wps:wsp>
                        <wps:cNvPr id="3022171" name="Rectangle 3022171"/>
                        <wps:cNvSpPr/>
                        <wps:spPr>
                          <a:xfrm>
                            <a:off x="827699" y="6461"/>
                            <a:ext cx="154806" cy="219139"/>
                          </a:xfrm>
                          <a:prstGeom prst="rect">
                            <a:avLst/>
                          </a:prstGeom>
                          <a:ln>
                            <a:noFill/>
                          </a:ln>
                        </wps:spPr>
                        <wps:txbx>
                          <w:txbxContent>
                            <w:p w:rsidR="004A1D4E" w:rsidRDefault="009A508B">
                              <w:r>
                                <w:rPr>
                                  <w:rFonts w:ascii="MS Mincho" w:eastAsia="MS Mincho" w:hAnsi="MS Mincho" w:cs="MS Mincho"/>
                                  <w:sz w:val="26"/>
                                  <w:u w:val="double" w:color="000000"/>
                                </w:rPr>
                                <w:t>匚</w:t>
                              </w:r>
                            </w:p>
                          </w:txbxContent>
                        </wps:txbx>
                        <wps:bodyPr horzOverflow="overflow" vert="horz" lIns="0" tIns="0" rIns="0" bIns="0" rtlCol="0">
                          <a:noAutofit/>
                        </wps:bodyPr>
                      </wps:wsp>
                      <wps:wsp>
                        <wps:cNvPr id="3022178" name="Rectangle 3022178"/>
                        <wps:cNvSpPr/>
                        <wps:spPr>
                          <a:xfrm>
                            <a:off x="1073422" y="6461"/>
                            <a:ext cx="120404" cy="210545"/>
                          </a:xfrm>
                          <a:prstGeom prst="rect">
                            <a:avLst/>
                          </a:prstGeom>
                          <a:ln>
                            <a:noFill/>
                          </a:ln>
                        </wps:spPr>
                        <wps:txbx>
                          <w:txbxContent>
                            <w:p w:rsidR="004A1D4E" w:rsidRDefault="009A508B">
                              <w:r>
                                <w:rPr>
                                  <w:rFonts w:ascii="MS Mincho" w:eastAsia="MS Mincho" w:hAnsi="MS Mincho" w:cs="MS Mincho"/>
                                  <w:sz w:val="24"/>
                                  <w:u w:val="double" w:color="000000"/>
                                </w:rPr>
                                <w:t>コ</w:t>
                              </w:r>
                            </w:p>
                          </w:txbxContent>
                        </wps:txbx>
                        <wps:bodyPr horzOverflow="overflow" vert="horz" lIns="0" tIns="0" rIns="0" bIns="0" rtlCol="0">
                          <a:noAutofit/>
                        </wps:bodyPr>
                      </wps:wsp>
                      <wps:wsp>
                        <wps:cNvPr id="3022181" name="Rectangle 3022181"/>
                        <wps:cNvSpPr/>
                        <wps:spPr>
                          <a:xfrm>
                            <a:off x="1176884" y="6461"/>
                            <a:ext cx="25801" cy="210545"/>
                          </a:xfrm>
                          <a:prstGeom prst="rect">
                            <a:avLst/>
                          </a:prstGeom>
                          <a:ln>
                            <a:noFill/>
                          </a:ln>
                        </wps:spPr>
                        <wps:txbx>
                          <w:txbxContent>
                            <w:p w:rsidR="004A1D4E" w:rsidRDefault="009A508B">
                              <w:r>
                                <w:rPr>
                                  <w:rFonts w:ascii="MS Mincho" w:eastAsia="MS Mincho" w:hAnsi="MS Mincho" w:cs="MS Mincho"/>
                                  <w:sz w:val="24"/>
                                  <w:u w:val="double" w:color="000000"/>
                                </w:rPr>
                                <w:t>[</w:t>
                              </w:r>
                            </w:p>
                          </w:txbxContent>
                        </wps:txbx>
                        <wps:bodyPr horzOverflow="overflow" vert="horz" lIns="0" tIns="0" rIns="0" bIns="0" rtlCol="0">
                          <a:noAutofit/>
                        </wps:bodyPr>
                      </wps:wsp>
                      <wps:wsp>
                        <wps:cNvPr id="3022185" name="Rectangle 3022185"/>
                        <wps:cNvSpPr/>
                        <wps:spPr>
                          <a:xfrm>
                            <a:off x="1202750" y="6461"/>
                            <a:ext cx="249409" cy="210545"/>
                          </a:xfrm>
                          <a:prstGeom prst="rect">
                            <a:avLst/>
                          </a:prstGeom>
                          <a:ln>
                            <a:noFill/>
                          </a:ln>
                        </wps:spPr>
                        <wps:txbx>
                          <w:txbxContent>
                            <w:p w:rsidR="004A1D4E" w:rsidRDefault="009A508B">
                              <w:r>
                                <w:rPr>
                                  <w:rFonts w:ascii="MS Mincho" w:eastAsia="MS Mincho" w:hAnsi="MS Mincho" w:cs="MS Mincho"/>
                                  <w:sz w:val="24"/>
                                  <w:u w:val="double" w:color="000000"/>
                                </w:rPr>
                                <w:t>ユ</w:t>
                              </w:r>
                            </w:p>
                          </w:txbxContent>
                        </wps:txbx>
                        <wps:bodyPr horzOverflow="overflow" vert="horz" lIns="0" tIns="0" rIns="0" bIns="0" rtlCol="0">
                          <a:noAutofit/>
                        </wps:bodyPr>
                      </wps:wsp>
                      <wps:wsp>
                        <wps:cNvPr id="3022188" name="Rectangle 3022188"/>
                        <wps:cNvSpPr/>
                        <wps:spPr>
                          <a:xfrm>
                            <a:off x="1396742" y="6461"/>
                            <a:ext cx="51602" cy="201953"/>
                          </a:xfrm>
                          <a:prstGeom prst="rect">
                            <a:avLst/>
                          </a:prstGeom>
                          <a:ln>
                            <a:noFill/>
                          </a:ln>
                        </wps:spPr>
                        <wps:txbx>
                          <w:txbxContent>
                            <w:p w:rsidR="004A1D4E" w:rsidRDefault="009A508B">
                              <w:r>
                                <w:rPr>
                                  <w:rFonts w:ascii="MS Mincho" w:eastAsia="MS Mincho" w:hAnsi="MS Mincho" w:cs="MS Mincho"/>
                                  <w:sz w:val="24"/>
                                  <w:u w:val="double" w:color="000000"/>
                                </w:rPr>
                                <w:t>:</w:t>
                              </w:r>
                            </w:p>
                          </w:txbxContent>
                        </wps:txbx>
                        <wps:bodyPr horzOverflow="overflow" vert="horz" lIns="0" tIns="0" rIns="0" bIns="0" rtlCol="0">
                          <a:noAutofit/>
                        </wps:bodyPr>
                      </wps:wsp>
                      <wps:wsp>
                        <wps:cNvPr id="3022191" name="Rectangle 3022191"/>
                        <wps:cNvSpPr/>
                        <wps:spPr>
                          <a:xfrm>
                            <a:off x="1442006" y="6461"/>
                            <a:ext cx="103204" cy="201953"/>
                          </a:xfrm>
                          <a:prstGeom prst="rect">
                            <a:avLst/>
                          </a:prstGeom>
                          <a:ln>
                            <a:noFill/>
                          </a:ln>
                        </wps:spPr>
                        <wps:txbx>
                          <w:txbxContent>
                            <w:p w:rsidR="004A1D4E" w:rsidRDefault="009A508B">
                              <w:r>
                                <w:rPr>
                                  <w:rFonts w:ascii="MS Mincho" w:eastAsia="MS Mincho" w:hAnsi="MS Mincho" w:cs="MS Mincho"/>
                                  <w:sz w:val="24"/>
                                  <w:u w:val="double" w:color="000000"/>
                                </w:rPr>
                                <w:t xml:space="preserve">] </w:t>
                              </w:r>
                            </w:p>
                          </w:txbxContent>
                        </wps:txbx>
                        <wps:bodyPr horzOverflow="overflow" vert="horz" lIns="0" tIns="0" rIns="0" bIns="0" rtlCol="0">
                          <a:noAutofit/>
                        </wps:bodyPr>
                      </wps:wsp>
                      <wps:wsp>
                        <wps:cNvPr id="3022195" name="Rectangle 3022195"/>
                        <wps:cNvSpPr/>
                        <wps:spPr>
                          <a:xfrm>
                            <a:off x="1519603" y="0"/>
                            <a:ext cx="60202" cy="210546"/>
                          </a:xfrm>
                          <a:prstGeom prst="rect">
                            <a:avLst/>
                          </a:prstGeom>
                          <a:ln>
                            <a:noFill/>
                          </a:ln>
                        </wps:spPr>
                        <wps:txbx>
                          <w:txbxContent>
                            <w:p w:rsidR="004A1D4E" w:rsidRDefault="009A508B">
                              <w:r>
                                <w:rPr>
                                  <w:rFonts w:ascii="MS Mincho" w:eastAsia="MS Mincho" w:hAnsi="MS Mincho" w:cs="MS Mincho"/>
                                  <w:sz w:val="24"/>
                                  <w:u w:val="double" w:color="000000"/>
                                </w:rPr>
                                <w:t>[</w:t>
                              </w:r>
                            </w:p>
                          </w:txbxContent>
                        </wps:txbx>
                        <wps:bodyPr horzOverflow="overflow" vert="horz" lIns="0" tIns="0" rIns="0" bIns="0" rtlCol="0">
                          <a:noAutofit/>
                        </wps:bodyPr>
                      </wps:wsp>
                      <wps:wsp>
                        <wps:cNvPr id="3022202" name="Rectangle 3022202"/>
                        <wps:cNvSpPr/>
                        <wps:spPr>
                          <a:xfrm>
                            <a:off x="1745927" y="0"/>
                            <a:ext cx="137605" cy="210546"/>
                          </a:xfrm>
                          <a:prstGeom prst="rect">
                            <a:avLst/>
                          </a:prstGeom>
                          <a:ln>
                            <a:noFill/>
                          </a:ln>
                        </wps:spPr>
                        <wps:txbx>
                          <w:txbxContent>
                            <w:p w:rsidR="004A1D4E" w:rsidRDefault="009A508B">
                              <w:r>
                                <w:rPr>
                                  <w:rFonts w:ascii="MS Mincho" w:eastAsia="MS Mincho" w:hAnsi="MS Mincho" w:cs="MS Mincho"/>
                                  <w:sz w:val="24"/>
                                  <w:u w:val="double" w:color="000000"/>
                                </w:rPr>
                                <w:t>コ</w:t>
                              </w:r>
                            </w:p>
                          </w:txbxContent>
                        </wps:txbx>
                        <wps:bodyPr horzOverflow="overflow" vert="horz" lIns="0" tIns="0" rIns="0" bIns="0" rtlCol="0">
                          <a:noAutofit/>
                        </wps:bodyPr>
                      </wps:wsp>
                      <wps:wsp>
                        <wps:cNvPr id="1096975" name="Rectangle 1096975"/>
                        <wps:cNvSpPr/>
                        <wps:spPr>
                          <a:xfrm>
                            <a:off x="1079888" y="1240589"/>
                            <a:ext cx="154805" cy="146092"/>
                          </a:xfrm>
                          <a:prstGeom prst="rect">
                            <a:avLst/>
                          </a:prstGeom>
                          <a:ln>
                            <a:noFill/>
                          </a:ln>
                        </wps:spPr>
                        <wps:txbx>
                          <w:txbxContent>
                            <w:p w:rsidR="004A1D4E" w:rsidRDefault="009A508B">
                              <w:r>
                                <w:rPr>
                                  <w:rFonts w:ascii="MS Mincho" w:eastAsia="MS Mincho" w:hAnsi="MS Mincho" w:cs="MS Mincho"/>
                                  <w:sz w:val="18"/>
                                </w:rPr>
                                <w:t>閤</w:t>
                              </w:r>
                            </w:p>
                          </w:txbxContent>
                        </wps:txbx>
                        <wps:bodyPr horzOverflow="overflow" vert="horz" lIns="0" tIns="0" rIns="0" bIns="0" rtlCol="0">
                          <a:noAutofit/>
                        </wps:bodyPr>
                      </wps:wsp>
                      <wps:wsp>
                        <wps:cNvPr id="1096976" name="Rectangle 1096976"/>
                        <wps:cNvSpPr/>
                        <wps:spPr>
                          <a:xfrm>
                            <a:off x="1196283" y="1247051"/>
                            <a:ext cx="344012" cy="124608"/>
                          </a:xfrm>
                          <a:prstGeom prst="rect">
                            <a:avLst/>
                          </a:prstGeom>
                          <a:ln>
                            <a:noFill/>
                          </a:ln>
                        </wps:spPr>
                        <wps:txbx>
                          <w:txbxContent>
                            <w:p w:rsidR="004A1D4E" w:rsidRDefault="009A508B">
                              <w:r>
                                <w:rPr>
                                  <w:rFonts w:ascii="MS Mincho" w:eastAsia="MS Mincho" w:hAnsi="MS Mincho" w:cs="MS Mincho"/>
                                  <w:sz w:val="14"/>
                                </w:rPr>
                                <w:t>7-5-3</w:t>
                              </w:r>
                            </w:p>
                          </w:txbxContent>
                        </wps:txbx>
                        <wps:bodyPr horzOverflow="overflow" vert="horz" lIns="0" tIns="0" rIns="0" bIns="0" rtlCol="0">
                          <a:noAutofit/>
                        </wps:bodyPr>
                      </wps:wsp>
                    </wpg:wgp>
                  </a:graphicData>
                </a:graphic>
              </wp:anchor>
            </w:drawing>
          </mc:Choice>
          <mc:Fallback>
            <w:pict>
              <v:group id="Group 3023111" o:spid="_x0000_s1841" style="position:absolute;left:0;text-align:left;margin-left:98.25pt;margin-top:17.2pt;width:182.8pt;height:106.35pt;z-index:252165120;mso-position-horizontal-relative:text;mso-position-vertical-relative:text" coordsize="23214,13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">
                <v:shape id="Picture 3117420" o:spid="_x0000_s1842" type="#_x0000_t75" style="position:absolute;top:2843;width:23214;height:8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">
                  <v:imagedata r:id="rId2290" o:title=""/>
                </v:shape>
                <v:rect id="Rectangle 1096959" o:spid="_x0000_s1843" style="position:absolute;left:6500;top:2455;width:2363;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" filled="f" stroked="f">
                  <v:textbox inset="0,0,0,0">
                    <w:txbxContent>
                      <w:p w:rsidR="004A1D4E" w:rsidRDefault="009A508B">
                        <w:r>
                          <w:rPr>
                            <w:rFonts w:ascii="MS Mincho" w:eastAsia="MS Mincho" w:hAnsi="MS Mincho" w:cs="MS Mincho"/>
                            <w:sz w:val="24"/>
                          </w:rPr>
                          <w:t>]</w:t>
                        </w:r>
                      </w:p>
                    </w:txbxContent>
                  </v:textbox>
                </v:rect>
                <v:rect id="Rectangle 1096960" o:spid="_x0000_s1844" style="position:absolute;left:8341;top:2455;width:154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" filled="f" stroked="f">
                  <v:textbox inset="0,0,0,0">
                    <w:txbxContent>
                      <w:p w:rsidR="004A1D4E" w:rsidRDefault="009A508B">
                        <w:r>
                          <w:rPr>
                            <w:rFonts w:ascii="MS Mincho" w:eastAsia="MS Mincho" w:hAnsi="MS Mincho" w:cs="MS Mincho"/>
                            <w:sz w:val="24"/>
                          </w:rPr>
                          <w:t>匚</w:t>
                        </w:r>
                      </w:p>
                    </w:txbxContent>
                  </v:textbox>
                </v:rect>
                <v:rect id="Rectangle 1096961" o:spid="_x0000_s1845" style="position:absolute;left:9570;top:2390;width:2838;height:2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" filled="f" stroked="f">
                  <v:textbox inset="0,0,0,0">
                    <w:txbxContent>
                      <w:p w:rsidR="004A1D4E" w:rsidRDefault="009A508B">
                        <w:r>
                          <w:rPr>
                            <w:rFonts w:ascii="MS Mincho" w:eastAsia="MS Mincho" w:hAnsi="MS Mincho" w:cs="MS Mincho"/>
                            <w:sz w:val="24"/>
                          </w:rPr>
                          <w:t>ロ</w:t>
                        </w:r>
                      </w:p>
                    </w:txbxContent>
                  </v:textbox>
                </v:rect>
                <v:rect id="Rectangle 1096962" o:spid="_x0000_s1846" style="position:absolute;left:11704;top:2390;width:860;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" filled="f" stroked="f">
                  <v:textbox inset="0,0,0,0">
                    <w:txbxContent>
                      <w:p w:rsidR="004A1D4E" w:rsidRDefault="009A508B">
                        <w:r>
                          <w:rPr>
                            <w:rFonts w:ascii="MS Mincho" w:eastAsia="MS Mincho" w:hAnsi="MS Mincho" w:cs="MS Mincho"/>
                            <w:sz w:val="24"/>
                          </w:rPr>
                          <w:t>[</w:t>
                        </w:r>
                      </w:p>
                    </w:txbxContent>
                  </v:textbox>
                </v:rect>
                <v:rect id="Rectangle 1096963" o:spid="_x0000_s1847" style="position:absolute;left:12415;top:2390;width:223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" filled="f" stroked="f">
                  <v:textbox inset="0,0,0,0">
                    <w:txbxContent>
                      <w:p w:rsidR="004A1D4E" w:rsidRDefault="009A508B">
                        <w:r>
                          <w:rPr>
                            <w:rFonts w:ascii="MS Mincho" w:eastAsia="MS Mincho" w:hAnsi="MS Mincho" w:cs="MS Mincho"/>
                            <w:sz w:val="24"/>
                          </w:rPr>
                          <w:t>工</w:t>
                        </w:r>
                      </w:p>
                    </w:txbxContent>
                  </v:textbox>
                </v:rect>
                <v:rect id="Rectangle 1096964" o:spid="_x0000_s1848" style="position:absolute;left:14161;top:2390;width:1290;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" filled="f" stroked="f">
                  <v:textbox inset="0,0,0,0">
                    <w:txbxContent>
                      <w:p w:rsidR="004A1D4E" w:rsidRDefault="009A508B">
                        <w:r>
                          <w:rPr>
                            <w:rFonts w:ascii="MS Mincho" w:eastAsia="MS Mincho" w:hAnsi="MS Mincho" w:cs="MS Mincho"/>
                            <w:sz w:val="24"/>
                          </w:rPr>
                          <w:t>コ</w:t>
                        </w:r>
                      </w:p>
                    </w:txbxContent>
                  </v:textbox>
                </v:rect>
                <v:rect id="Rectangle 1096957" o:spid="_x0000_s1849" style="position:absolute;left:3556;top:2455;width:1462;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" filled="f" stroked="f">
                  <v:textbox inset="0,0,0,0">
                    <w:txbxContent>
                      <w:p w:rsidR="004A1D4E" w:rsidRDefault="009A508B">
                        <w:r>
                          <w:rPr>
                            <w:rFonts w:ascii="MS Mincho" w:eastAsia="MS Mincho" w:hAnsi="MS Mincho" w:cs="MS Mincho"/>
                            <w:sz w:val="24"/>
                          </w:rPr>
                          <w:t>ー</w:t>
                        </w:r>
                      </w:p>
                    </w:txbxContent>
                  </v:textbox>
                </v:rect>
                <v:rect id="Rectangle 1096958" o:spid="_x0000_s1850" style="position:absolute;left:4655;top:2455;width:2454;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" filled="f" stroked="f">
                  <v:textbox inset="0,0,0,0">
                    <w:txbxContent>
                      <w:p w:rsidR="004A1D4E" w:rsidRDefault="009A508B">
                        <w:r>
                          <w:rPr>
                            <w:rFonts w:ascii="MS Mincho" w:eastAsia="MS Mincho" w:hAnsi="MS Mincho" w:cs="MS Mincho"/>
                            <w:sz w:val="24"/>
                          </w:rPr>
                          <w:t>匚</w:t>
                        </w:r>
                      </w:p>
                    </w:txbxContent>
                  </v:textbox>
                </v:rect>
                <v:rect id="Rectangle 1096942" o:spid="_x0000_s1851" style="position:absolute;left:194;top:516;width:2021;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" filled="f" stroked="f">
                  <v:textbox inset="0,0,0,0">
                    <w:txbxContent>
                      <w:p w:rsidR="004A1D4E" w:rsidRDefault="009A508B">
                        <w:r>
                          <w:rPr>
                            <w:rFonts w:ascii="MS Mincho" w:eastAsia="MS Mincho" w:hAnsi="MS Mincho" w:cs="MS Mincho"/>
                            <w:sz w:val="20"/>
                          </w:rPr>
                          <w:t>⑤</w:t>
                        </w:r>
                      </w:p>
                    </w:txbxContent>
                  </v:textbox>
                </v:rect>
                <v:rect id="Rectangle 1096943" o:spid="_x0000_s1852" style="position:absolute;left:1713;top:710;width:1419;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" filled="f" stroked="f">
                  <v:textbox inset="0,0,0,0">
                    <w:txbxContent>
                      <w:p w:rsidR="004A1D4E" w:rsidRDefault="009A508B">
                        <w:r>
                          <w:rPr>
                            <w:rFonts w:ascii="MS Mincho" w:eastAsia="MS Mincho" w:hAnsi="MS Mincho" w:cs="MS Mincho"/>
                            <w:sz w:val="12"/>
                          </w:rPr>
                          <w:t>・</w:t>
                        </w:r>
                      </w:p>
                    </w:txbxContent>
                  </v:textbox>
                </v:rect>
                <v:rect id="Rectangle 1096944" o:spid="_x0000_s1853" style="position:absolute;left:2845;top:129;width:2365;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" filled="f" stroked="f">
                  <v:textbox inset="0,0,0,0">
                    <w:txbxContent>
                      <w:p w:rsidR="004A1D4E" w:rsidRDefault="009A508B">
                        <w:r>
                          <w:rPr>
                            <w:rFonts w:ascii="MS Mincho" w:eastAsia="MS Mincho" w:hAnsi="MS Mincho" w:cs="MS Mincho"/>
                            <w:sz w:val="28"/>
                          </w:rPr>
                          <w:t>一</w:t>
                        </w:r>
                      </w:p>
                    </w:txbxContent>
                  </v:textbox>
                </v:rect>
                <v:rect id="Rectangle 3022158" o:spid="_x0000_s1854" style="position:absolute;left:4849;top:129;width:3440;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" filled="f" stroked="f">
                  <v:textbox inset="0,0,0,0">
                    <w:txbxContent>
                      <w:p w:rsidR="004A1D4E" w:rsidRDefault="009A508B">
                        <w:r>
                          <w:rPr>
                            <w:rFonts w:ascii="MS Mincho" w:eastAsia="MS Mincho" w:hAnsi="MS Mincho" w:cs="MS Mincho"/>
                            <w:sz w:val="28"/>
                            <w:u w:val="double" w:color="000000"/>
                          </w:rPr>
                          <w:t>ユ</w:t>
                        </w:r>
                      </w:p>
                    </w:txbxContent>
                  </v:textbox>
                </v:rect>
                <v:rect id="Rectangle 3022166" o:spid="_x0000_s1855" style="position:absolute;left:7501;top:129;width:946;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" filled="f" stroked="f">
                  <v:textbox inset="0,0,0,0">
                    <w:txbxContent>
                      <w:p w:rsidR="004A1D4E" w:rsidRDefault="009A508B">
                        <w:r>
                          <w:rPr>
                            <w:rFonts w:ascii="MS Mincho" w:eastAsia="MS Mincho" w:hAnsi="MS Mincho" w:cs="MS Mincho"/>
                            <w:sz w:val="24"/>
                            <w:u w:val="double" w:color="000000"/>
                          </w:rPr>
                          <w:t>]</w:t>
                        </w:r>
                      </w:p>
                    </w:txbxContent>
                  </v:textbox>
                </v:rect>
                <v:rect id="Rectangle 3022171" o:spid="_x0000_s1856" style="position:absolute;left:8276;top:64;width:1549;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" filled="f" stroked="f">
                  <v:textbox inset="0,0,0,0">
                    <w:txbxContent>
                      <w:p w:rsidR="004A1D4E" w:rsidRDefault="009A508B">
                        <w:r>
                          <w:rPr>
                            <w:rFonts w:ascii="MS Mincho" w:eastAsia="MS Mincho" w:hAnsi="MS Mincho" w:cs="MS Mincho"/>
                            <w:sz w:val="26"/>
                            <w:u w:val="double" w:color="000000"/>
                          </w:rPr>
                          <w:t>匚</w:t>
                        </w:r>
                      </w:p>
                    </w:txbxContent>
                  </v:textbox>
                </v:rect>
                <v:rect id="Rectangle 3022178" o:spid="_x0000_s1857" style="position:absolute;left:10734;top:64;width:1204;height:2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" filled="f" stroked="f">
                  <v:textbox inset="0,0,0,0">
                    <w:txbxContent>
                      <w:p w:rsidR="004A1D4E" w:rsidRDefault="009A508B">
                        <w:r>
                          <w:rPr>
                            <w:rFonts w:ascii="MS Mincho" w:eastAsia="MS Mincho" w:hAnsi="MS Mincho" w:cs="MS Mincho"/>
                            <w:sz w:val="24"/>
                            <w:u w:val="double" w:color="000000"/>
                          </w:rPr>
                          <w:t>コ</w:t>
                        </w:r>
                      </w:p>
                    </w:txbxContent>
                  </v:textbox>
                </v:rect>
                <v:rect id="Rectangle 3022181" o:spid="_x0000_s1858" style="position:absolute;left:11768;top:64;width:258;height:2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" filled="f" stroked="f">
                  <v:textbox inset="0,0,0,0">
                    <w:txbxContent>
                      <w:p w:rsidR="004A1D4E" w:rsidRDefault="009A508B">
                        <w:r>
                          <w:rPr>
                            <w:rFonts w:ascii="MS Mincho" w:eastAsia="MS Mincho" w:hAnsi="MS Mincho" w:cs="MS Mincho"/>
                            <w:sz w:val="24"/>
                            <w:u w:val="double" w:color="000000"/>
                          </w:rPr>
                          <w:t>[</w:t>
                        </w:r>
                      </w:p>
                    </w:txbxContent>
                  </v:textbox>
                </v:rect>
                <v:rect id="Rectangle 3022185" o:spid="_x0000_s1859" style="position:absolute;left:12027;top:64;width:2494;height:2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" filled="f" stroked="f">
                  <v:textbox inset="0,0,0,0">
                    <w:txbxContent>
                      <w:p w:rsidR="004A1D4E" w:rsidRDefault="009A508B">
                        <w:r>
                          <w:rPr>
                            <w:rFonts w:ascii="MS Mincho" w:eastAsia="MS Mincho" w:hAnsi="MS Mincho" w:cs="MS Mincho"/>
                            <w:sz w:val="24"/>
                            <w:u w:val="double" w:color="000000"/>
                          </w:rPr>
                          <w:t>ユ</w:t>
                        </w:r>
                      </w:p>
                    </w:txbxContent>
                  </v:textbox>
                </v:rect>
                <v:rect id="Rectangle 3022188" o:spid="_x0000_s1860" style="position:absolute;left:13967;top:64;width:51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" filled="f" stroked="f">
                  <v:textbox inset="0,0,0,0">
                    <w:txbxContent>
                      <w:p w:rsidR="004A1D4E" w:rsidRDefault="009A508B">
                        <w:r>
                          <w:rPr>
                            <w:rFonts w:ascii="MS Mincho" w:eastAsia="MS Mincho" w:hAnsi="MS Mincho" w:cs="MS Mincho"/>
                            <w:sz w:val="24"/>
                            <w:u w:val="double" w:color="000000"/>
                          </w:rPr>
                          <w:t>:</w:t>
                        </w:r>
                      </w:p>
                    </w:txbxContent>
                  </v:textbox>
                </v:rect>
                <v:rect id="Rectangle 3022191" o:spid="_x0000_s1861" style="position:absolute;left:14420;top:64;width:103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" filled="f" stroked="f">
                  <v:textbox inset="0,0,0,0">
                    <w:txbxContent>
                      <w:p w:rsidR="004A1D4E" w:rsidRDefault="009A508B">
                        <w:r>
                          <w:rPr>
                            <w:rFonts w:ascii="MS Mincho" w:eastAsia="MS Mincho" w:hAnsi="MS Mincho" w:cs="MS Mincho"/>
                            <w:sz w:val="24"/>
                            <w:u w:val="double" w:color="000000"/>
                          </w:rPr>
                          <w:t xml:space="preserve">] </w:t>
                        </w:r>
                      </w:p>
                    </w:txbxContent>
                  </v:textbox>
                </v:rect>
                <v:rect id="Rectangle 3022195" o:spid="_x0000_s1862" style="position:absolute;left:15196;width:602;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" filled="f" stroked="f">
                  <v:textbox inset="0,0,0,0">
                    <w:txbxContent>
                      <w:p w:rsidR="004A1D4E" w:rsidRDefault="009A508B">
                        <w:r>
                          <w:rPr>
                            <w:rFonts w:ascii="MS Mincho" w:eastAsia="MS Mincho" w:hAnsi="MS Mincho" w:cs="MS Mincho"/>
                            <w:sz w:val="24"/>
                            <w:u w:val="double" w:color="000000"/>
                          </w:rPr>
                          <w:t>[</w:t>
                        </w:r>
                      </w:p>
                    </w:txbxContent>
                  </v:textbox>
                </v:rect>
                <v:rect id="Rectangle 3022202" o:spid="_x0000_s1863" style="position:absolute;left:17459;width:1376;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" filled="f" stroked="f">
                  <v:textbox inset="0,0,0,0">
                    <w:txbxContent>
                      <w:p w:rsidR="004A1D4E" w:rsidRDefault="009A508B">
                        <w:r>
                          <w:rPr>
                            <w:rFonts w:ascii="MS Mincho" w:eastAsia="MS Mincho" w:hAnsi="MS Mincho" w:cs="MS Mincho"/>
                            <w:sz w:val="24"/>
                            <w:u w:val="double" w:color="000000"/>
                          </w:rPr>
                          <w:t>コ</w:t>
                        </w:r>
                      </w:p>
                    </w:txbxContent>
                  </v:textbox>
                </v:rect>
                <v:rect id="Rectangle 1096975" o:spid="_x0000_s1864" style="position:absolute;left:10798;top:12405;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" filled="f" stroked="f">
                  <v:textbox inset="0,0,0,0">
                    <w:txbxContent>
                      <w:p w:rsidR="004A1D4E" w:rsidRDefault="009A508B">
                        <w:r>
                          <w:rPr>
                            <w:rFonts w:ascii="MS Mincho" w:eastAsia="MS Mincho" w:hAnsi="MS Mincho" w:cs="MS Mincho"/>
                            <w:sz w:val="18"/>
                          </w:rPr>
                          <w:t>閤</w:t>
                        </w:r>
                      </w:p>
                    </w:txbxContent>
                  </v:textbox>
                </v:rect>
                <v:rect id="Rectangle 1096976" o:spid="_x0000_s1865" style="position:absolute;left:11962;top:12470;width:344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" filled="f" stroked="f">
                  <v:textbox inset="0,0,0,0">
                    <w:txbxContent>
                      <w:p w:rsidR="004A1D4E" w:rsidRDefault="009A508B">
                        <w:r>
                          <w:rPr>
                            <w:rFonts w:ascii="MS Mincho" w:eastAsia="MS Mincho" w:hAnsi="MS Mincho" w:cs="MS Mincho"/>
                            <w:sz w:val="14"/>
                          </w:rPr>
                          <w:t>7-5-3</w:t>
                        </w:r>
                      </w:p>
                    </w:txbxContent>
                  </v:textbox>
                </v:rect>
                <w10:wrap type="square"/>
              </v:group>
            </w:pict>
          </mc:Fallback>
        </mc:AlternateContent>
      </w:r>
      <w:r>
        <w:rPr>
          <w:noProof/>
        </w:rPr>
        <w:drawing>
          <wp:anchor distT="0" distB="0" distL="114300" distR="114300" simplePos="0" relativeHeight="252166144" behindDoc="0" locked="0" layoutInCell="1" allowOverlap="0">
            <wp:simplePos x="0" y="0"/>
            <wp:positionH relativeFrom="column">
              <wp:posOffset>3381925</wp:posOffset>
            </wp:positionH>
            <wp:positionV relativeFrom="paragraph">
              <wp:posOffset>257032</wp:posOffset>
            </wp:positionV>
            <wp:extent cx="6467" cy="6462"/>
            <wp:effectExtent l="0" t="0" r="0" b="0"/>
            <wp:wrapSquare wrapText="bothSides"/>
            <wp:docPr id="1099881" name="Picture 1099881"/>
            <wp:cNvGraphicFramePr/>
            <a:graphic xmlns:a="http://schemas.openxmlformats.org/drawingml/2006/main">
              <a:graphicData uri="http://schemas.openxmlformats.org/drawingml/2006/picture">
                <pic:pic xmlns:pic="http://schemas.openxmlformats.org/drawingml/2006/picture">
                  <pic:nvPicPr>
                    <pic:cNvPr id="1099881" name="Picture 1099881"/>
                    <pic:cNvPicPr/>
                  </pic:nvPicPr>
                  <pic:blipFill>
                    <a:blip r:embed="rId33"/>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2167168" behindDoc="0" locked="0" layoutInCell="1" allowOverlap="0">
            <wp:simplePos x="0" y="0"/>
            <wp:positionH relativeFrom="column">
              <wp:posOffset>3317262</wp:posOffset>
            </wp:positionH>
            <wp:positionV relativeFrom="paragraph">
              <wp:posOffset>276416</wp:posOffset>
            </wp:positionV>
            <wp:extent cx="239257" cy="64614"/>
            <wp:effectExtent l="0" t="0" r="0" b="0"/>
            <wp:wrapSquare wrapText="bothSides"/>
            <wp:docPr id="1099882" name="Picture 1099882"/>
            <wp:cNvGraphicFramePr/>
            <a:graphic xmlns:a="http://schemas.openxmlformats.org/drawingml/2006/main">
              <a:graphicData uri="http://schemas.openxmlformats.org/drawingml/2006/picture">
                <pic:pic xmlns:pic="http://schemas.openxmlformats.org/drawingml/2006/picture">
                  <pic:nvPicPr>
                    <pic:cNvPr id="1099882" name="Picture 1099882"/>
                    <pic:cNvPicPr/>
                  </pic:nvPicPr>
                  <pic:blipFill>
                    <a:blip r:embed="rId2291"/>
                    <a:stretch>
                      <a:fillRect/>
                    </a:stretch>
                  </pic:blipFill>
                  <pic:spPr>
                    <a:xfrm>
                      <a:off x="0" y="0"/>
                      <a:ext cx="239257" cy="64614"/>
                    </a:xfrm>
                    <a:prstGeom prst="rect">
                      <a:avLst/>
                    </a:prstGeom>
                  </pic:spPr>
                </pic:pic>
              </a:graphicData>
            </a:graphic>
          </wp:anchor>
        </w:drawing>
      </w:r>
      <w:r>
        <w:rPr>
          <w:rFonts w:ascii="MS Mincho" w:eastAsia="MS Mincho" w:hAnsi="MS Mincho" w:cs="MS Mincho"/>
          <w:sz w:val="24"/>
        </w:rPr>
        <w:t>、一</w:t>
      </w:r>
      <w:r>
        <w:rPr>
          <w:rFonts w:ascii="MS Mincho" w:eastAsia="MS Mincho" w:hAnsi="MS Mincho" w:cs="MS Mincho"/>
          <w:sz w:val="24"/>
          <w:u w:val="double" w:color="000000"/>
        </w:rPr>
        <w:t>「</w:t>
      </w:r>
      <w:r>
        <w:rPr>
          <w:rFonts w:ascii="MS Mincho" w:eastAsia="MS Mincho" w:hAnsi="MS Mincho" w:cs="MS Mincho"/>
          <w:sz w:val="24"/>
          <w:u w:val="double" w:color="000000"/>
        </w:rPr>
        <w:t xml:space="preserve"> </w:t>
      </w:r>
      <w:r>
        <w:rPr>
          <w:rFonts w:ascii="MS Mincho" w:eastAsia="MS Mincho" w:hAnsi="MS Mincho" w:cs="MS Mincho"/>
          <w:sz w:val="24"/>
          <w:u w:val="double" w:color="000000"/>
        </w:rPr>
        <w:t>工</w:t>
      </w:r>
      <w:r>
        <w:rPr>
          <w:rFonts w:ascii="MS Mincho" w:eastAsia="MS Mincho" w:hAnsi="MS Mincho" w:cs="MS Mincho"/>
          <w:sz w:val="24"/>
          <w:u w:val="double" w:color="000000"/>
        </w:rPr>
        <w:t>Ⅱ</w:t>
      </w:r>
      <w:r>
        <w:rPr>
          <w:rFonts w:ascii="MS Mincho" w:eastAsia="MS Mincho" w:hAnsi="MS Mincho" w:cs="MS Mincho"/>
          <w:sz w:val="24"/>
          <w:u w:val="double" w:color="000000"/>
        </w:rPr>
        <w:t>ユこ</w:t>
      </w:r>
      <w:r>
        <w:rPr>
          <w:rFonts w:ascii="MS Mincho" w:eastAsia="MS Mincho" w:hAnsi="MS Mincho" w:cs="MS Mincho"/>
          <w:sz w:val="24"/>
          <w:u w:val="double" w:color="000000"/>
        </w:rPr>
        <w:t>]</w:t>
      </w:r>
      <w:r>
        <w:rPr>
          <w:rFonts w:ascii="MS Mincho" w:eastAsia="MS Mincho" w:hAnsi="MS Mincho" w:cs="MS Mincho"/>
          <w:sz w:val="24"/>
          <w:u w:val="double" w:color="000000"/>
        </w:rPr>
        <w:t>匚</w:t>
      </w:r>
      <w:r>
        <w:rPr>
          <w:rFonts w:ascii="MS Mincho" w:eastAsia="MS Mincho" w:hAnsi="MS Mincho" w:cs="MS Mincho"/>
          <w:sz w:val="24"/>
          <w:u w:val="double" w:color="000000"/>
        </w:rPr>
        <w:t xml:space="preserve"> </w:t>
      </w:r>
      <w:r>
        <w:rPr>
          <w:rFonts w:ascii="MS Mincho" w:eastAsia="MS Mincho" w:hAnsi="MS Mincho" w:cs="MS Mincho"/>
          <w:sz w:val="24"/>
          <w:u w:val="double" w:color="000000"/>
        </w:rPr>
        <w:t>コ</w:t>
      </w:r>
    </w:p>
    <w:p w:rsidR="004A1D4E" w:rsidRDefault="009A508B">
      <w:pPr>
        <w:spacing w:after="5" w:line="227" w:lineRule="auto"/>
        <w:ind w:left="10" w:right="10" w:firstLine="377"/>
        <w:jc w:val="both"/>
      </w:pPr>
      <w:r>
        <w:t>有了这个讲解，我们来看代码就非常容易了。以下是邻接矩阵结构的广度优先遍历算法。</w:t>
      </w:r>
    </w:p>
    <w:p w:rsidR="004A1D4E" w:rsidRDefault="009A508B">
      <w:pPr>
        <w:spacing w:after="3"/>
        <w:ind w:left="10"/>
        <w:jc w:val="both"/>
      </w:pPr>
      <w:r>
        <w:rPr>
          <w:noProof/>
        </w:rPr>
        <w:lastRenderedPageBreak/>
        <mc:AlternateContent>
          <mc:Choice Requires="wpg">
            <w:drawing>
              <wp:inline distT="0" distB="0" distL="0" distR="0">
                <wp:extent cx="4966192" cy="2920554"/>
                <wp:effectExtent l="0" t="0" r="0" b="0"/>
                <wp:docPr id="3022126" name="Group 3022126"/>
                <wp:cNvGraphicFramePr/>
                <a:graphic xmlns:a="http://schemas.openxmlformats.org/drawingml/2006/main">
                  <a:graphicData uri="http://schemas.microsoft.com/office/word/2010/wordprocessingGroup">
                    <wpg:wgp>
                      <wpg:cNvGrpSpPr/>
                      <wpg:grpSpPr>
                        <a:xfrm>
                          <a:off x="0" y="0"/>
                          <a:ext cx="4966192" cy="2920554"/>
                          <a:chOff x="0" y="0"/>
                          <a:chExt cx="4966192" cy="2920554"/>
                        </a:xfrm>
                      </wpg:grpSpPr>
                      <pic:pic xmlns:pic="http://schemas.openxmlformats.org/drawingml/2006/picture">
                        <pic:nvPicPr>
                          <pic:cNvPr id="3117424" name="Picture 3117424"/>
                          <pic:cNvPicPr/>
                        </pic:nvPicPr>
                        <pic:blipFill>
                          <a:blip r:embed="rId2292"/>
                          <a:stretch>
                            <a:fillRect/>
                          </a:stretch>
                        </pic:blipFill>
                        <pic:spPr>
                          <a:xfrm>
                            <a:off x="0" y="0"/>
                            <a:ext cx="4966192" cy="2894709"/>
                          </a:xfrm>
                          <a:prstGeom prst="rect">
                            <a:avLst/>
                          </a:prstGeom>
                        </pic:spPr>
                      </pic:pic>
                      <wps:wsp>
                        <wps:cNvPr id="1100857" name="Rectangle 1100857"/>
                        <wps:cNvSpPr/>
                        <wps:spPr>
                          <a:xfrm>
                            <a:off x="2644756" y="2791327"/>
                            <a:ext cx="129881" cy="163280"/>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1100858" name="Rectangle 1100858"/>
                        <wps:cNvSpPr/>
                        <wps:spPr>
                          <a:xfrm>
                            <a:off x="2742411" y="2791327"/>
                            <a:ext cx="282934" cy="163278"/>
                          </a:xfrm>
                          <a:prstGeom prst="rect">
                            <a:avLst/>
                          </a:prstGeom>
                          <a:ln>
                            <a:noFill/>
                          </a:ln>
                        </wps:spPr>
                        <wps:txbx>
                          <w:txbxContent>
                            <w:p w:rsidR="004A1D4E" w:rsidRDefault="009A508B">
                              <w:r>
                                <w:rPr>
                                  <w:sz w:val="20"/>
                                </w:rPr>
                                <w:t>将</w:t>
                              </w:r>
                            </w:p>
                          </w:txbxContent>
                        </wps:txbx>
                        <wps:bodyPr horzOverflow="overflow" vert="horz" lIns="0" tIns="0" rIns="0" bIns="0" rtlCol="0">
                          <a:noAutofit/>
                        </wps:bodyPr>
                      </wps:wsp>
                      <wps:wsp>
                        <wps:cNvPr id="1100859" name="Rectangle 1100859"/>
                        <wps:cNvSpPr/>
                        <wps:spPr>
                          <a:xfrm>
                            <a:off x="2961609" y="2797788"/>
                            <a:ext cx="137605" cy="163279"/>
                          </a:xfrm>
                          <a:prstGeom prst="rect">
                            <a:avLst/>
                          </a:prstGeom>
                          <a:ln>
                            <a:noFill/>
                          </a:ln>
                        </wps:spPr>
                        <wps:txbx>
                          <w:txbxContent>
                            <w:p w:rsidR="004A1D4E" w:rsidRDefault="009A508B">
                              <w:r>
                                <w:rPr>
                                  <w:sz w:val="18"/>
                                </w:rPr>
                                <w:t>此</w:t>
                              </w:r>
                            </w:p>
                          </w:txbxContent>
                        </wps:txbx>
                        <wps:bodyPr horzOverflow="overflow" vert="horz" lIns="0" tIns="0" rIns="0" bIns="0" rtlCol="0">
                          <a:noAutofit/>
                        </wps:bodyPr>
                      </wps:wsp>
                      <wps:wsp>
                        <wps:cNvPr id="1100860" name="Rectangle 1100860"/>
                        <wps:cNvSpPr/>
                        <wps:spPr>
                          <a:xfrm>
                            <a:off x="3071538" y="2797788"/>
                            <a:ext cx="141905" cy="146093"/>
                          </a:xfrm>
                          <a:prstGeom prst="rect">
                            <a:avLst/>
                          </a:prstGeom>
                          <a:ln>
                            <a:noFill/>
                          </a:ln>
                        </wps:spPr>
                        <wps:txbx>
                          <w:txbxContent>
                            <w:p w:rsidR="004A1D4E" w:rsidRDefault="009A508B">
                              <w:r>
                                <w:rPr>
                                  <w:sz w:val="16"/>
                                </w:rPr>
                                <w:t>顶</w:t>
                              </w:r>
                            </w:p>
                          </w:txbxContent>
                        </wps:txbx>
                        <wps:bodyPr horzOverflow="overflow" vert="horz" lIns="0" tIns="0" rIns="0" bIns="0" rtlCol="0">
                          <a:noAutofit/>
                        </wps:bodyPr>
                      </wps:wsp>
                      <wps:wsp>
                        <wps:cNvPr id="1100861" name="Rectangle 1100861"/>
                        <wps:cNvSpPr/>
                        <wps:spPr>
                          <a:xfrm>
                            <a:off x="3178233" y="2797788"/>
                            <a:ext cx="150506" cy="163279"/>
                          </a:xfrm>
                          <a:prstGeom prst="rect">
                            <a:avLst/>
                          </a:prstGeom>
                          <a:ln>
                            <a:noFill/>
                          </a:ln>
                        </wps:spPr>
                        <wps:txbx>
                          <w:txbxContent>
                            <w:p w:rsidR="004A1D4E" w:rsidRDefault="009A508B">
                              <w:r>
                                <w:rPr>
                                  <w:sz w:val="18"/>
                                </w:rPr>
                                <w:t>点</w:t>
                              </w:r>
                            </w:p>
                          </w:txbxContent>
                        </wps:txbx>
                        <wps:bodyPr horzOverflow="overflow" vert="horz" lIns="0" tIns="0" rIns="0" bIns="0" rtlCol="0">
                          <a:noAutofit/>
                        </wps:bodyPr>
                      </wps:wsp>
                      <wps:wsp>
                        <wps:cNvPr id="1100862" name="Rectangle 1100862"/>
                        <wps:cNvSpPr/>
                        <wps:spPr>
                          <a:xfrm>
                            <a:off x="3297862" y="2797788"/>
                            <a:ext cx="146205" cy="163279"/>
                          </a:xfrm>
                          <a:prstGeom prst="rect">
                            <a:avLst/>
                          </a:prstGeom>
                          <a:ln>
                            <a:noFill/>
                          </a:ln>
                        </wps:spPr>
                        <wps:txbx>
                          <w:txbxContent>
                            <w:p w:rsidR="004A1D4E" w:rsidRDefault="009A508B">
                              <w:r>
                                <w:rPr>
                                  <w:sz w:val="18"/>
                                </w:rPr>
                                <w:t>入</w:t>
                              </w:r>
                            </w:p>
                          </w:txbxContent>
                        </wps:txbx>
                        <wps:bodyPr horzOverflow="overflow" vert="horz" lIns="0" tIns="0" rIns="0" bIns="0" rtlCol="0">
                          <a:noAutofit/>
                        </wps:bodyPr>
                      </wps:wsp>
                      <wps:wsp>
                        <wps:cNvPr id="1100863" name="Rectangle 1100863"/>
                        <wps:cNvSpPr/>
                        <wps:spPr>
                          <a:xfrm>
                            <a:off x="3414257" y="2791327"/>
                            <a:ext cx="146205" cy="163278"/>
                          </a:xfrm>
                          <a:prstGeom prst="rect">
                            <a:avLst/>
                          </a:prstGeom>
                          <a:ln>
                            <a:noFill/>
                          </a:ln>
                        </wps:spPr>
                        <wps:txbx>
                          <w:txbxContent>
                            <w:p w:rsidR="004A1D4E" w:rsidRDefault="009A508B">
                              <w:r>
                                <w:rPr>
                                  <w:sz w:val="20"/>
                                </w:rPr>
                                <w:t>队</w:t>
                              </w:r>
                            </w:p>
                          </w:txbxContent>
                        </wps:txbx>
                        <wps:bodyPr horzOverflow="overflow" vert="horz" lIns="0" tIns="0" rIns="0" bIns="0" rtlCol="0">
                          <a:noAutofit/>
                        </wps:bodyPr>
                      </wps:wsp>
                      <wps:wsp>
                        <wps:cNvPr id="1100864" name="Rectangle 1100864"/>
                        <wps:cNvSpPr/>
                        <wps:spPr>
                          <a:xfrm>
                            <a:off x="3530652" y="2797788"/>
                            <a:ext cx="172883" cy="146093"/>
                          </a:xfrm>
                          <a:prstGeom prst="rect">
                            <a:avLst/>
                          </a:prstGeom>
                          <a:ln>
                            <a:noFill/>
                          </a:ln>
                        </wps:spPr>
                        <wps:txbx>
                          <w:txbxContent>
                            <w:p w:rsidR="004A1D4E" w:rsidRDefault="009A508B">
                              <w:r>
                                <w:rPr>
                                  <w:sz w:val="16"/>
                                </w:rPr>
                                <w:t>列</w:t>
                              </w:r>
                            </w:p>
                          </w:txbxContent>
                        </wps:txbx>
                        <wps:bodyPr horzOverflow="overflow" vert="horz" lIns="0" tIns="0" rIns="0" bIns="0" rtlCol="0">
                          <a:noAutofit/>
                        </wps:bodyPr>
                      </wps:wsp>
                      <wps:wsp>
                        <wps:cNvPr id="1100865" name="Rectangle 1100865"/>
                        <wps:cNvSpPr/>
                        <wps:spPr>
                          <a:xfrm>
                            <a:off x="3660639" y="2791327"/>
                            <a:ext cx="222732" cy="163278"/>
                          </a:xfrm>
                          <a:prstGeom prst="rect">
                            <a:avLst/>
                          </a:prstGeom>
                          <a:ln>
                            <a:noFill/>
                          </a:ln>
                        </wps:spPr>
                        <wps:txbx>
                          <w:txbxContent>
                            <w:p w:rsidR="004A1D4E" w:rsidRDefault="009A508B">
                              <w:r>
                                <w:rPr>
                                  <w:sz w:val="20"/>
                                </w:rPr>
                                <w:t>吖</w:t>
                              </w:r>
                            </w:p>
                          </w:txbxContent>
                        </wps:txbx>
                        <wps:bodyPr horzOverflow="overflow" vert="horz" lIns="0" tIns="0" rIns="0" bIns="0" rtlCol="0">
                          <a:noAutofit/>
                        </wps:bodyPr>
                      </wps:wsp>
                    </wpg:wgp>
                  </a:graphicData>
                </a:graphic>
              </wp:inline>
            </w:drawing>
          </mc:Choice>
          <mc:Fallback>
            <w:pict>
              <v:group id="Group 3022126" o:spid="_x0000_s1866" style="width:391.05pt;height:229.95pt;mso-position-horizontal-relative:char;mso-position-vertical-relative:line" coordsize="49661,29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">
                <v:shape id="Picture 3117424" o:spid="_x0000_s1867" type="#_x0000_t75" style="position:absolute;width:49661;height:2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">
                  <v:imagedata r:id="rId2293" o:title=""/>
                </v:shape>
                <v:rect id="Rectangle 1100857" o:spid="_x0000_s1868" style="position:absolute;left:26447;top:27913;width:129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" filled="f" stroked="f">
                  <v:textbox inset="0,0,0,0">
                    <w:txbxContent>
                      <w:p w:rsidR="004A1D4E" w:rsidRDefault="009A508B">
                        <w:r>
                          <w:t>/</w:t>
                        </w:r>
                      </w:p>
                    </w:txbxContent>
                  </v:textbox>
                </v:rect>
                <v:rect id="Rectangle 1100858" o:spid="_x0000_s1869" style="position:absolute;left:27424;top:27913;width:282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" filled="f" stroked="f">
                  <v:textbox inset="0,0,0,0">
                    <w:txbxContent>
                      <w:p w:rsidR="004A1D4E" w:rsidRDefault="009A508B">
                        <w:r>
                          <w:rPr>
                            <w:sz w:val="20"/>
                          </w:rPr>
                          <w:t>将</w:t>
                        </w:r>
                      </w:p>
                    </w:txbxContent>
                  </v:textbox>
                </v:rect>
                <v:rect id="Rectangle 1100859" o:spid="_x0000_s1870" style="position:absolute;left:29616;top:27977;width:137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" filled="f" stroked="f">
                  <v:textbox inset="0,0,0,0">
                    <w:txbxContent>
                      <w:p w:rsidR="004A1D4E" w:rsidRDefault="009A508B">
                        <w:r>
                          <w:rPr>
                            <w:sz w:val="18"/>
                          </w:rPr>
                          <w:t>此</w:t>
                        </w:r>
                      </w:p>
                    </w:txbxContent>
                  </v:textbox>
                </v:rect>
                <v:rect id="Rectangle 1100860" o:spid="_x0000_s1871" style="position:absolute;left:30715;top:27977;width:141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" filled="f" stroked="f">
                  <v:textbox inset="0,0,0,0">
                    <w:txbxContent>
                      <w:p w:rsidR="004A1D4E" w:rsidRDefault="009A508B">
                        <w:r>
                          <w:rPr>
                            <w:sz w:val="16"/>
                          </w:rPr>
                          <w:t>顶</w:t>
                        </w:r>
                      </w:p>
                    </w:txbxContent>
                  </v:textbox>
                </v:rect>
                <v:rect id="Rectangle 1100861" o:spid="_x0000_s1872" style="position:absolute;left:31782;top:27977;width:1505;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" filled="f" stroked="f">
                  <v:textbox inset="0,0,0,0">
                    <w:txbxContent>
                      <w:p w:rsidR="004A1D4E" w:rsidRDefault="009A508B">
                        <w:r>
                          <w:rPr>
                            <w:sz w:val="18"/>
                          </w:rPr>
                          <w:t>点</w:t>
                        </w:r>
                      </w:p>
                    </w:txbxContent>
                  </v:textbox>
                </v:rect>
                <v:rect id="Rectangle 1100862" o:spid="_x0000_s1873" style="position:absolute;left:32978;top:27977;width:146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" filled="f" stroked="f">
                  <v:textbox inset="0,0,0,0">
                    <w:txbxContent>
                      <w:p w:rsidR="004A1D4E" w:rsidRDefault="009A508B">
                        <w:r>
                          <w:rPr>
                            <w:sz w:val="18"/>
                          </w:rPr>
                          <w:t>入</w:t>
                        </w:r>
                      </w:p>
                    </w:txbxContent>
                  </v:textbox>
                </v:rect>
                <v:rect id="Rectangle 1100863" o:spid="_x0000_s1874" style="position:absolute;left:34142;top:27913;width:146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" filled="f" stroked="f">
                  <v:textbox inset="0,0,0,0">
                    <w:txbxContent>
                      <w:p w:rsidR="004A1D4E" w:rsidRDefault="009A508B">
                        <w:r>
                          <w:rPr>
                            <w:sz w:val="20"/>
                          </w:rPr>
                          <w:t>队</w:t>
                        </w:r>
                      </w:p>
                    </w:txbxContent>
                  </v:textbox>
                </v:rect>
                <v:rect id="Rectangle 1100864" o:spid="_x0000_s1875" style="position:absolute;left:35306;top:27977;width:172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" filled="f" stroked="f">
                  <v:textbox inset="0,0,0,0">
                    <w:txbxContent>
                      <w:p w:rsidR="004A1D4E" w:rsidRDefault="009A508B">
                        <w:r>
                          <w:rPr>
                            <w:sz w:val="16"/>
                          </w:rPr>
                          <w:t>列</w:t>
                        </w:r>
                      </w:p>
                    </w:txbxContent>
                  </v:textbox>
                </v:rect>
                <v:rect id="Rectangle 1100865" o:spid="_x0000_s1876" style="position:absolute;left:36606;top:27913;width:222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" filled="f" stroked="f">
                  <v:textbox inset="0,0,0,0">
                    <w:txbxContent>
                      <w:p w:rsidR="004A1D4E" w:rsidRDefault="009A508B">
                        <w:r>
                          <w:rPr>
                            <w:sz w:val="20"/>
                          </w:rPr>
                          <w:t>吖</w:t>
                        </w:r>
                      </w:p>
                    </w:txbxContent>
                  </v:textbox>
                </v:rect>
                <w10:anchorlock/>
              </v:group>
            </w:pict>
          </mc:Fallback>
        </mc:AlternateContent>
      </w:r>
      <w:r>
        <w:rPr>
          <w:sz w:val="18"/>
        </w:rPr>
        <w:t>EnQueue</w:t>
      </w:r>
      <w:r>
        <w:rPr>
          <w:sz w:val="18"/>
        </w:rPr>
        <w:t>（</w:t>
      </w:r>
      <w:r>
        <w:rPr>
          <w:sz w:val="18"/>
        </w:rPr>
        <w:t>&amp;0</w:t>
      </w:r>
      <w:r>
        <w:rPr>
          <w:sz w:val="18"/>
        </w:rPr>
        <w:t>，土）；</w:t>
      </w:r>
    </w:p>
    <w:p w:rsidR="004A1D4E" w:rsidRDefault="009A508B">
      <w:pPr>
        <w:spacing w:after="0"/>
        <w:ind w:left="1446"/>
      </w:pPr>
      <w:r>
        <w:rPr>
          <w:noProof/>
        </w:rPr>
        <w:drawing>
          <wp:inline distT="0" distB="0" distL="0" distR="0">
            <wp:extent cx="6466" cy="12923"/>
            <wp:effectExtent l="0" t="0" r="0" b="0"/>
            <wp:docPr id="1102527" name="Picture 1102527"/>
            <wp:cNvGraphicFramePr/>
            <a:graphic xmlns:a="http://schemas.openxmlformats.org/drawingml/2006/main">
              <a:graphicData uri="http://schemas.openxmlformats.org/drawingml/2006/picture">
                <pic:pic xmlns:pic="http://schemas.openxmlformats.org/drawingml/2006/picture">
                  <pic:nvPicPr>
                    <pic:cNvPr id="1102527" name="Picture 1102527"/>
                    <pic:cNvPicPr/>
                  </pic:nvPicPr>
                  <pic:blipFill>
                    <a:blip r:embed="rId2294"/>
                    <a:stretch>
                      <a:fillRect/>
                    </a:stretch>
                  </pic:blipFill>
                  <pic:spPr>
                    <a:xfrm>
                      <a:off x="0" y="0"/>
                      <a:ext cx="6466" cy="12923"/>
                    </a:xfrm>
                    <a:prstGeom prst="rect">
                      <a:avLst/>
                    </a:prstGeom>
                  </pic:spPr>
                </pic:pic>
              </a:graphicData>
            </a:graphic>
          </wp:inline>
        </w:drawing>
      </w:r>
    </w:p>
    <w:p w:rsidR="004A1D4E" w:rsidRDefault="009A508B">
      <w:pPr>
        <w:spacing w:after="3" w:line="265" w:lineRule="auto"/>
        <w:ind w:left="1273" w:right="723" w:hanging="10"/>
        <w:jc w:val="center"/>
      </w:pPr>
      <w:r>
        <w:rPr>
          <w:noProof/>
        </w:rPr>
        <w:drawing>
          <wp:inline distT="0" distB="0" distL="0" distR="0">
            <wp:extent cx="6466" cy="6462"/>
            <wp:effectExtent l="0" t="0" r="0" b="0"/>
            <wp:docPr id="1102530" name="Picture 1102530"/>
            <wp:cNvGraphicFramePr/>
            <a:graphic xmlns:a="http://schemas.openxmlformats.org/drawingml/2006/main">
              <a:graphicData uri="http://schemas.openxmlformats.org/drawingml/2006/picture">
                <pic:pic xmlns:pic="http://schemas.openxmlformats.org/drawingml/2006/picture">
                  <pic:nvPicPr>
                    <pic:cNvPr id="1102530" name="Picture 1102530"/>
                    <pic:cNvPicPr/>
                  </pic:nvPicPr>
                  <pic:blipFill>
                    <a:blip r:embed="rId23"/>
                    <a:stretch>
                      <a:fillRect/>
                    </a:stretch>
                  </pic:blipFill>
                  <pic:spPr>
                    <a:xfrm>
                      <a:off x="0" y="0"/>
                      <a:ext cx="6466" cy="6462"/>
                    </a:xfrm>
                    <a:prstGeom prst="rect">
                      <a:avLst/>
                    </a:prstGeom>
                  </pic:spPr>
                </pic:pic>
              </a:graphicData>
            </a:graphic>
          </wp:inline>
        </w:drawing>
      </w:r>
      <w:r>
        <w:rPr>
          <w:sz w:val="18"/>
        </w:rPr>
        <w:t xml:space="preserve"> while</w:t>
      </w:r>
      <w:r>
        <w:rPr>
          <w:sz w:val="18"/>
        </w:rPr>
        <w:t>（！</w:t>
      </w:r>
      <w:r>
        <w:rPr>
          <w:sz w:val="18"/>
        </w:rPr>
        <w:t>QueueErnpty</w:t>
      </w:r>
      <w:r>
        <w:rPr>
          <w:sz w:val="18"/>
        </w:rPr>
        <w:t>（</w:t>
      </w:r>
      <w:r>
        <w:rPr>
          <w:sz w:val="18"/>
        </w:rPr>
        <w:t>0</w:t>
      </w:r>
      <w:r>
        <w:rPr>
          <w:sz w:val="18"/>
        </w:rPr>
        <w:t>））</w:t>
      </w:r>
      <w:r>
        <w:rPr>
          <w:sz w:val="18"/>
        </w:rPr>
        <w:t>/ '</w:t>
      </w:r>
      <w:r>
        <w:rPr>
          <w:sz w:val="18"/>
        </w:rPr>
        <w:t>若当前列不为空吖</w:t>
      </w:r>
      <w:r>
        <w:rPr>
          <w:noProof/>
        </w:rPr>
        <w:drawing>
          <wp:inline distT="0" distB="0" distL="0" distR="0">
            <wp:extent cx="6466" cy="32307"/>
            <wp:effectExtent l="0" t="0" r="0" b="0"/>
            <wp:docPr id="3117425" name="Picture 3117425"/>
            <wp:cNvGraphicFramePr/>
            <a:graphic xmlns:a="http://schemas.openxmlformats.org/drawingml/2006/main">
              <a:graphicData uri="http://schemas.openxmlformats.org/drawingml/2006/picture">
                <pic:pic xmlns:pic="http://schemas.openxmlformats.org/drawingml/2006/picture">
                  <pic:nvPicPr>
                    <pic:cNvPr id="3117425" name="Picture 3117425"/>
                    <pic:cNvPicPr/>
                  </pic:nvPicPr>
                  <pic:blipFill>
                    <a:blip r:embed="rId2295"/>
                    <a:stretch>
                      <a:fillRect/>
                    </a:stretch>
                  </pic:blipFill>
                  <pic:spPr>
                    <a:xfrm>
                      <a:off x="0" y="0"/>
                      <a:ext cx="6466" cy="32307"/>
                    </a:xfrm>
                    <a:prstGeom prst="rect">
                      <a:avLst/>
                    </a:prstGeom>
                  </pic:spPr>
                </pic:pic>
              </a:graphicData>
            </a:graphic>
          </wp:inline>
        </w:drawing>
      </w:r>
    </w:p>
    <w:p w:rsidR="004A1D4E" w:rsidRDefault="009A508B">
      <w:pPr>
        <w:spacing w:after="222" w:line="227" w:lineRule="auto"/>
        <w:ind w:left="1915" w:right="397" w:hanging="51"/>
        <w:jc w:val="both"/>
      </w:pPr>
      <w:r>
        <w:rPr>
          <w:noProof/>
        </w:rPr>
        <w:drawing>
          <wp:inline distT="0" distB="0" distL="0" distR="0">
            <wp:extent cx="6466" cy="51691"/>
            <wp:effectExtent l="0" t="0" r="0" b="0"/>
            <wp:docPr id="3117427" name="Picture 3117427"/>
            <wp:cNvGraphicFramePr/>
            <a:graphic xmlns:a="http://schemas.openxmlformats.org/drawingml/2006/main">
              <a:graphicData uri="http://schemas.openxmlformats.org/drawingml/2006/picture">
                <pic:pic xmlns:pic="http://schemas.openxmlformats.org/drawingml/2006/picture">
                  <pic:nvPicPr>
                    <pic:cNvPr id="3117427" name="Picture 3117427"/>
                    <pic:cNvPicPr/>
                  </pic:nvPicPr>
                  <pic:blipFill>
                    <a:blip r:embed="rId2296"/>
                    <a:stretch>
                      <a:fillRect/>
                    </a:stretch>
                  </pic:blipFill>
                  <pic:spPr>
                    <a:xfrm>
                      <a:off x="0" y="0"/>
                      <a:ext cx="6466" cy="51691"/>
                    </a:xfrm>
                    <a:prstGeom prst="rect">
                      <a:avLst/>
                    </a:prstGeom>
                  </pic:spPr>
                </pic:pic>
              </a:graphicData>
            </a:graphic>
          </wp:inline>
        </w:drawing>
      </w:r>
      <w:r>
        <w:t>DeQueue</w:t>
      </w:r>
      <w:r>
        <w:t>（</w:t>
      </w:r>
      <w:r>
        <w:t>&amp;0</w:t>
      </w:r>
      <w:r>
        <w:t>，</w:t>
      </w:r>
      <w:r>
        <w:t>&amp;</w:t>
      </w:r>
      <w:r>
        <w:t>）；</w:t>
      </w:r>
      <w:r>
        <w:t xml:space="preserve"> </w:t>
      </w:r>
      <w:r>
        <w:t>严将队中元素出队列，賦值给文．／</w:t>
      </w:r>
      <w:r>
        <w:t xml:space="preserve"> for (j=O;jkG.numVerte*es%++)</w:t>
      </w:r>
      <w:r>
        <w:rPr>
          <w:noProof/>
        </w:rPr>
        <w:drawing>
          <wp:inline distT="0" distB="0" distL="0" distR="0">
            <wp:extent cx="58198" cy="64614"/>
            <wp:effectExtent l="0" t="0" r="0" b="0"/>
            <wp:docPr id="3117429" name="Picture 3117429"/>
            <wp:cNvGraphicFramePr/>
            <a:graphic xmlns:a="http://schemas.openxmlformats.org/drawingml/2006/main">
              <a:graphicData uri="http://schemas.openxmlformats.org/drawingml/2006/picture">
                <pic:pic xmlns:pic="http://schemas.openxmlformats.org/drawingml/2006/picture">
                  <pic:nvPicPr>
                    <pic:cNvPr id="3117429" name="Picture 3117429"/>
                    <pic:cNvPicPr/>
                  </pic:nvPicPr>
                  <pic:blipFill>
                    <a:blip r:embed="rId2297"/>
                    <a:stretch>
                      <a:fillRect/>
                    </a:stretch>
                  </pic:blipFill>
                  <pic:spPr>
                    <a:xfrm>
                      <a:off x="0" y="0"/>
                      <a:ext cx="58198" cy="64614"/>
                    </a:xfrm>
                    <a:prstGeom prst="rect">
                      <a:avLst/>
                    </a:prstGeom>
                  </pic:spPr>
                </pic:pic>
              </a:graphicData>
            </a:graphic>
          </wp:inline>
        </w:drawing>
      </w:r>
    </w:p>
    <w:p w:rsidR="004A1D4E" w:rsidRDefault="009A508B">
      <w:pPr>
        <w:pStyle w:val="5"/>
        <w:spacing w:line="259" w:lineRule="auto"/>
        <w:ind w:left="2301" w:right="815" w:firstLine="305"/>
      </w:pPr>
      <w:r>
        <w:rPr>
          <w:noProof/>
        </w:rPr>
        <w:lastRenderedPageBreak/>
        <w:drawing>
          <wp:anchor distT="0" distB="0" distL="114300" distR="114300" simplePos="0" relativeHeight="252168192" behindDoc="0" locked="0" layoutInCell="1" allowOverlap="0">
            <wp:simplePos x="0" y="0"/>
            <wp:positionH relativeFrom="column">
              <wp:posOffset>3976833</wp:posOffset>
            </wp:positionH>
            <wp:positionV relativeFrom="paragraph">
              <wp:posOffset>-341917</wp:posOffset>
            </wp:positionV>
            <wp:extent cx="168126" cy="536296"/>
            <wp:effectExtent l="0" t="0" r="0" b="0"/>
            <wp:wrapSquare wrapText="bothSides"/>
            <wp:docPr id="3117433" name="Picture 3117433"/>
            <wp:cNvGraphicFramePr/>
            <a:graphic xmlns:a="http://schemas.openxmlformats.org/drawingml/2006/main">
              <a:graphicData uri="http://schemas.openxmlformats.org/drawingml/2006/picture">
                <pic:pic xmlns:pic="http://schemas.openxmlformats.org/drawingml/2006/picture">
                  <pic:nvPicPr>
                    <pic:cNvPr id="3117433" name="Picture 3117433"/>
                    <pic:cNvPicPr/>
                  </pic:nvPicPr>
                  <pic:blipFill>
                    <a:blip r:embed="rId2298"/>
                    <a:stretch>
                      <a:fillRect/>
                    </a:stretch>
                  </pic:blipFill>
                  <pic:spPr>
                    <a:xfrm>
                      <a:off x="0" y="0"/>
                      <a:ext cx="168126" cy="536296"/>
                    </a:xfrm>
                    <a:prstGeom prst="rect">
                      <a:avLst/>
                    </a:prstGeom>
                  </pic:spPr>
                </pic:pic>
              </a:graphicData>
            </a:graphic>
          </wp:anchor>
        </w:drawing>
      </w:r>
      <w:r>
        <w:rPr>
          <w:sz w:val="30"/>
        </w:rPr>
        <w:t>判断其他顶点若与当前頂点存在边且未访问过秀</w:t>
      </w:r>
      <w:r>
        <w:rPr>
          <w:sz w:val="30"/>
        </w:rPr>
        <w:t xml:space="preserve">/ </w:t>
      </w:r>
      <w:r>
        <w:rPr>
          <w:sz w:val="30"/>
        </w:rPr>
        <w:t>攵〔（</w:t>
      </w:r>
      <w:r>
        <w:rPr>
          <w:sz w:val="30"/>
        </w:rPr>
        <w:t>G</w:t>
      </w:r>
      <w:r>
        <w:rPr>
          <w:sz w:val="30"/>
        </w:rPr>
        <w:t>、</w:t>
      </w:r>
      <w:r>
        <w:rPr>
          <w:sz w:val="30"/>
        </w:rPr>
        <w:t>arctil</w:t>
      </w:r>
      <w:r>
        <w:rPr>
          <w:sz w:val="30"/>
        </w:rPr>
        <w:t>巧〕</w:t>
      </w:r>
      <w:r>
        <w:rPr>
          <w:sz w:val="30"/>
        </w:rPr>
        <w:t xml:space="preserve"> 1 &amp; &amp;</w:t>
      </w:r>
      <w:r>
        <w:rPr>
          <w:sz w:val="30"/>
        </w:rPr>
        <w:t>！</w:t>
      </w:r>
      <w:r>
        <w:rPr>
          <w:sz w:val="30"/>
        </w:rPr>
        <w:t>visited[jl</w:t>
      </w:r>
      <w:r>
        <w:rPr>
          <w:sz w:val="30"/>
        </w:rPr>
        <w:t>〗</w:t>
      </w:r>
    </w:p>
    <w:p w:rsidR="004A1D4E" w:rsidRDefault="009A508B">
      <w:pPr>
        <w:spacing w:after="180"/>
        <w:ind w:left="1446" w:right="-81"/>
      </w:pPr>
      <w:r>
        <w:rPr>
          <w:noProof/>
        </w:rPr>
        <w:drawing>
          <wp:inline distT="0" distB="0" distL="0" distR="0">
            <wp:extent cx="4060896" cy="1977189"/>
            <wp:effectExtent l="0" t="0" r="0" b="0"/>
            <wp:docPr id="3117435" name="Picture 3117435"/>
            <wp:cNvGraphicFramePr/>
            <a:graphic xmlns:a="http://schemas.openxmlformats.org/drawingml/2006/main">
              <a:graphicData uri="http://schemas.openxmlformats.org/drawingml/2006/picture">
                <pic:pic xmlns:pic="http://schemas.openxmlformats.org/drawingml/2006/picture">
                  <pic:nvPicPr>
                    <pic:cNvPr id="3117435" name="Picture 3117435"/>
                    <pic:cNvPicPr/>
                  </pic:nvPicPr>
                  <pic:blipFill>
                    <a:blip r:embed="rId2299"/>
                    <a:stretch>
                      <a:fillRect/>
                    </a:stretch>
                  </pic:blipFill>
                  <pic:spPr>
                    <a:xfrm>
                      <a:off x="0" y="0"/>
                      <a:ext cx="4060896" cy="1977189"/>
                    </a:xfrm>
                    <a:prstGeom prst="rect">
                      <a:avLst/>
                    </a:prstGeom>
                  </pic:spPr>
                </pic:pic>
              </a:graphicData>
            </a:graphic>
          </wp:inline>
        </w:drawing>
      </w:r>
    </w:p>
    <w:p w:rsidR="004A1D4E" w:rsidRDefault="009A508B">
      <w:pPr>
        <w:spacing w:after="29" w:line="227" w:lineRule="auto"/>
        <w:ind w:left="468" w:right="10" w:hanging="10"/>
        <w:jc w:val="both"/>
      </w:pPr>
      <w:r>
        <w:t>对于邻接表的广度优先遍历，代码与邻接矩阵差异不大，代码如下。</w:t>
      </w:r>
      <w:r>
        <w:rPr>
          <w:noProof/>
        </w:rPr>
        <w:drawing>
          <wp:inline distT="0" distB="0" distL="0" distR="0">
            <wp:extent cx="6466" cy="6462"/>
            <wp:effectExtent l="0" t="0" r="0" b="0"/>
            <wp:docPr id="1102561" name="Picture 1102561"/>
            <wp:cNvGraphicFramePr/>
            <a:graphic xmlns:a="http://schemas.openxmlformats.org/drawingml/2006/main">
              <a:graphicData uri="http://schemas.openxmlformats.org/drawingml/2006/picture">
                <pic:pic xmlns:pic="http://schemas.openxmlformats.org/drawingml/2006/picture">
                  <pic:nvPicPr>
                    <pic:cNvPr id="1102561" name="Picture 1102561"/>
                    <pic:cNvPicPr/>
                  </pic:nvPicPr>
                  <pic:blipFill>
                    <a:blip r:embed="rId161"/>
                    <a:stretch>
                      <a:fillRect/>
                    </a:stretch>
                  </pic:blipFill>
                  <pic:spPr>
                    <a:xfrm>
                      <a:off x="0" y="0"/>
                      <a:ext cx="6466" cy="6462"/>
                    </a:xfrm>
                    <a:prstGeom prst="rect">
                      <a:avLst/>
                    </a:prstGeom>
                  </pic:spPr>
                </pic:pic>
              </a:graphicData>
            </a:graphic>
          </wp:inline>
        </w:drawing>
      </w:r>
    </w:p>
    <w:p w:rsidR="004A1D4E" w:rsidRDefault="009A508B">
      <w:pPr>
        <w:spacing w:after="233" w:line="265" w:lineRule="auto"/>
        <w:ind w:left="407" w:right="3809" w:hanging="10"/>
        <w:jc w:val="both"/>
      </w:pPr>
      <w:r>
        <w:rPr>
          <w:sz w:val="24"/>
        </w:rPr>
        <w:t>o</w:t>
      </w:r>
      <w:r>
        <w:rPr>
          <w:sz w:val="24"/>
        </w:rPr>
        <w:t>邻接表的广度遍历算法丷</w:t>
      </w:r>
      <w:r>
        <w:rPr>
          <w:sz w:val="24"/>
        </w:rPr>
        <w:t xml:space="preserve"> void BFSTraverse (GraphAdjList GL)</w:t>
      </w:r>
    </w:p>
    <w:p w:rsidR="004A1D4E" w:rsidRDefault="009A508B">
      <w:pPr>
        <w:pStyle w:val="4"/>
        <w:spacing w:after="0"/>
        <w:ind w:left="784" w:right="733"/>
        <w:jc w:val="left"/>
      </w:pPr>
      <w:r>
        <w:rPr>
          <w:sz w:val="36"/>
        </w:rPr>
        <w:t>1</w:t>
      </w:r>
      <w:r>
        <w:rPr>
          <w:sz w:val="36"/>
        </w:rPr>
        <w:t>们</w:t>
      </w:r>
      <w:r>
        <w:rPr>
          <w:sz w:val="36"/>
        </w:rPr>
        <w:t>t i;</w:t>
      </w:r>
    </w:p>
    <w:p w:rsidR="004A1D4E" w:rsidRDefault="009A508B">
      <w:pPr>
        <w:spacing w:after="3"/>
        <w:ind w:left="815"/>
        <w:jc w:val="both"/>
      </w:pPr>
      <w:r>
        <w:rPr>
          <w:sz w:val="18"/>
        </w:rPr>
        <w:t>EdgeNode p</w:t>
      </w:r>
      <w:r>
        <w:rPr>
          <w:sz w:val="18"/>
        </w:rPr>
        <w:t>；</w:t>
      </w:r>
    </w:p>
    <w:p w:rsidR="004A1D4E" w:rsidRDefault="009A508B">
      <w:pPr>
        <w:spacing w:after="3"/>
        <w:ind w:left="764" w:right="3116"/>
        <w:jc w:val="both"/>
      </w:pPr>
      <w:r>
        <w:rPr>
          <w:sz w:val="18"/>
        </w:rPr>
        <w:t>Queue 0 for</w:t>
      </w:r>
      <w:r>
        <w:rPr>
          <w:sz w:val="18"/>
        </w:rPr>
        <w:t>，（</w:t>
      </w:r>
      <w:r>
        <w:rPr>
          <w:sz w:val="18"/>
        </w:rPr>
        <w:t>£ &lt; GL—&gt;numVertexes;</w:t>
      </w:r>
      <w:r>
        <w:rPr>
          <w:sz w:val="18"/>
        </w:rPr>
        <w:t>土</w:t>
      </w:r>
      <w:r>
        <w:rPr>
          <w:sz w:val="18"/>
        </w:rPr>
        <w:t>+ +</w:t>
      </w:r>
      <w:r>
        <w:rPr>
          <w:sz w:val="18"/>
        </w:rPr>
        <w:t>）</w:t>
      </w:r>
      <w:r>
        <w:rPr>
          <w:sz w:val="18"/>
        </w:rPr>
        <w:t xml:space="preserve"> visited [ il</w:t>
      </w:r>
      <w:r>
        <w:rPr>
          <w:sz w:val="18"/>
        </w:rPr>
        <w:t>。</w:t>
      </w:r>
      <w:r>
        <w:rPr>
          <w:sz w:val="18"/>
        </w:rPr>
        <w:t>FALSE; InitQueue</w:t>
      </w:r>
      <w:r>
        <w:rPr>
          <w:sz w:val="18"/>
        </w:rPr>
        <w:t>（</w:t>
      </w:r>
      <w:r>
        <w:rPr>
          <w:sz w:val="18"/>
        </w:rPr>
        <w:t>&amp;0</w:t>
      </w:r>
      <w:r>
        <w:rPr>
          <w:sz w:val="18"/>
        </w:rPr>
        <w:t>）；</w:t>
      </w:r>
      <w:r>
        <w:rPr>
          <w:sz w:val="18"/>
        </w:rPr>
        <w:t xml:space="preserve"> for</w:t>
      </w:r>
      <w:r>
        <w:rPr>
          <w:sz w:val="18"/>
        </w:rPr>
        <w:t>（。</w:t>
      </w:r>
      <w:r>
        <w:rPr>
          <w:sz w:val="18"/>
        </w:rPr>
        <w:t>0</w:t>
      </w:r>
      <w:r>
        <w:rPr>
          <w:sz w:val="18"/>
        </w:rPr>
        <w:t>；</w:t>
      </w:r>
      <w:r>
        <w:rPr>
          <w:sz w:val="18"/>
        </w:rPr>
        <w:t>£ &lt; GL—&gt;numvertexes ++</w:t>
      </w:r>
      <w:r>
        <w:rPr>
          <w:sz w:val="18"/>
        </w:rPr>
        <w:t>）</w:t>
      </w:r>
    </w:p>
    <w:p w:rsidR="004A1D4E" w:rsidRDefault="009A508B">
      <w:pPr>
        <w:pStyle w:val="5"/>
        <w:ind w:left="1140" w:right="728" w:hanging="10"/>
      </w:pPr>
      <w:r>
        <w:rPr>
          <w:sz w:val="28"/>
        </w:rPr>
        <w:t>if</w:t>
      </w:r>
      <w:r>
        <w:rPr>
          <w:sz w:val="28"/>
        </w:rPr>
        <w:t>（</w:t>
      </w:r>
      <w:r>
        <w:rPr>
          <w:sz w:val="28"/>
        </w:rPr>
        <w:t>!visitedtiJ</w:t>
      </w:r>
      <w:r>
        <w:rPr>
          <w:sz w:val="28"/>
        </w:rPr>
        <w:t>）</w:t>
      </w:r>
    </w:p>
    <w:p w:rsidR="004A1D4E" w:rsidRDefault="009A508B">
      <w:pPr>
        <w:spacing w:after="5" w:line="227" w:lineRule="auto"/>
        <w:ind w:left="1487" w:right="10" w:hanging="10"/>
        <w:jc w:val="both"/>
      </w:pPr>
      <w:r>
        <w:t>Visited [</w:t>
      </w:r>
      <w:r>
        <w:t>支〕</w:t>
      </w:r>
      <w:r>
        <w:t>—TRUE</w:t>
      </w:r>
      <w:r>
        <w:t>；</w:t>
      </w:r>
      <w:r>
        <w:t xml:space="preserve"> printf ("*c ",GL—&gt;ad3List[il .data)</w:t>
      </w:r>
      <w:r>
        <w:t>；</w:t>
      </w:r>
      <w:r>
        <w:t>/</w:t>
      </w:r>
      <w:r>
        <w:t>．打印頂点》也可以箕．他擬作．／</w:t>
      </w:r>
    </w:p>
    <w:tbl>
      <w:tblPr>
        <w:tblStyle w:val="TableGrid"/>
        <w:tblpPr w:vertAnchor="page" w:horzAnchor="page" w:tblpX="1339" w:tblpY="469"/>
        <w:tblOverlap w:val="never"/>
        <w:tblW w:w="1352" w:type="dxa"/>
        <w:tblInd w:w="0" w:type="dxa"/>
        <w:tblCellMar>
          <w:top w:w="67" w:type="dxa"/>
          <w:left w:w="132" w:type="dxa"/>
          <w:bottom w:w="0" w:type="dxa"/>
          <w:right w:w="64" w:type="dxa"/>
        </w:tblCellMar>
        <w:tblLook w:val="04A0" w:firstRow="1" w:lastRow="0" w:firstColumn="1" w:lastColumn="0" w:noHBand="0" w:noVBand="1"/>
      </w:tblPr>
      <w:tblGrid>
        <w:gridCol w:w="494"/>
        <w:gridCol w:w="858"/>
      </w:tblGrid>
      <w:tr w:rsidR="004A1D4E">
        <w:trPr>
          <w:trHeight w:val="335"/>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58"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数摁结构</w:t>
            </w:r>
          </w:p>
        </w:tc>
      </w:tr>
    </w:tbl>
    <w:p w:rsidR="004A1D4E" w:rsidRDefault="009A508B">
      <w:pPr>
        <w:spacing w:after="41"/>
        <w:ind w:left="1487" w:right="3839"/>
        <w:jc w:val="both"/>
      </w:pPr>
      <w:r>
        <w:rPr>
          <w:sz w:val="18"/>
        </w:rPr>
        <w:t>EnQueue</w:t>
      </w:r>
      <w:r>
        <w:rPr>
          <w:sz w:val="18"/>
        </w:rPr>
        <w:t>（</w:t>
      </w:r>
      <w:r>
        <w:rPr>
          <w:sz w:val="18"/>
        </w:rPr>
        <w:t>&amp;0</w:t>
      </w:r>
      <w:r>
        <w:rPr>
          <w:sz w:val="18"/>
        </w:rPr>
        <w:t>，）；</w:t>
      </w:r>
      <w:r>
        <w:rPr>
          <w:sz w:val="18"/>
        </w:rPr>
        <w:t xml:space="preserve"> while</w:t>
      </w:r>
      <w:r>
        <w:rPr>
          <w:sz w:val="18"/>
        </w:rPr>
        <w:t>（</w:t>
      </w:r>
      <w:r>
        <w:rPr>
          <w:sz w:val="18"/>
        </w:rPr>
        <w:t>!QueueEmpty</w:t>
      </w:r>
      <w:r>
        <w:rPr>
          <w:sz w:val="18"/>
        </w:rPr>
        <w:t>（</w:t>
      </w:r>
      <w:r>
        <w:rPr>
          <w:sz w:val="18"/>
        </w:rPr>
        <w:t>0</w:t>
      </w:r>
      <w:r>
        <w:rPr>
          <w:sz w:val="18"/>
        </w:rPr>
        <w:t>））</w:t>
      </w:r>
    </w:p>
    <w:p w:rsidR="004A1D4E" w:rsidRDefault="009A508B">
      <w:pPr>
        <w:spacing w:after="3"/>
        <w:ind w:left="1914"/>
        <w:jc w:val="both"/>
      </w:pPr>
      <w:r>
        <w:rPr>
          <w:sz w:val="18"/>
        </w:rPr>
        <w:lastRenderedPageBreak/>
        <w:t>DeQueue (&amp;Qt&amp;i)</w:t>
      </w:r>
      <w:r>
        <w:rPr>
          <w:sz w:val="18"/>
        </w:rPr>
        <w:t>；</w:t>
      </w:r>
      <w:r>
        <w:rPr>
          <w:sz w:val="18"/>
        </w:rPr>
        <w:t xml:space="preserve"> p</w:t>
      </w:r>
      <w:r>
        <w:rPr>
          <w:sz w:val="18"/>
        </w:rPr>
        <w:t>。</w:t>
      </w:r>
      <w:r>
        <w:rPr>
          <w:sz w:val="18"/>
        </w:rPr>
        <w:t>GL-&gt;adjL$st[il .firstedge;</w:t>
      </w:r>
      <w:r>
        <w:rPr>
          <w:sz w:val="18"/>
        </w:rPr>
        <w:t>／满找到当前顶点边表韃表头指针，</w:t>
      </w:r>
      <w:r>
        <w:rPr>
          <w:sz w:val="18"/>
        </w:rPr>
        <w:t>/</w:t>
      </w:r>
      <w:r>
        <w:rPr>
          <w:sz w:val="18"/>
        </w:rPr>
        <w:t>《</w:t>
      </w:r>
    </w:p>
    <w:p w:rsidR="004A1D4E" w:rsidRDefault="009A508B">
      <w:pPr>
        <w:spacing w:after="199" w:line="227" w:lineRule="auto"/>
        <w:ind w:left="1874" w:right="10" w:hanging="10"/>
        <w:jc w:val="both"/>
      </w:pPr>
      <w:r>
        <w:t>While (p)</w:t>
      </w:r>
    </w:p>
    <w:p w:rsidR="004A1D4E" w:rsidRDefault="009A508B">
      <w:pPr>
        <w:spacing w:after="3"/>
        <w:ind w:left="2251"/>
        <w:jc w:val="both"/>
      </w:pPr>
      <w:r>
        <w:rPr>
          <w:sz w:val="18"/>
        </w:rPr>
        <w:t>if</w:t>
      </w:r>
      <w:r>
        <w:rPr>
          <w:sz w:val="18"/>
        </w:rPr>
        <w:t>（！</w:t>
      </w:r>
      <w:r>
        <w:rPr>
          <w:sz w:val="18"/>
        </w:rPr>
        <w:t>visited [p—&gt;adj vex)</w:t>
      </w:r>
      <w:r>
        <w:rPr>
          <w:sz w:val="18"/>
        </w:rPr>
        <w:t>）</w:t>
      </w:r>
      <w:r>
        <w:rPr>
          <w:sz w:val="18"/>
        </w:rPr>
        <w:t xml:space="preserve"> 0</w:t>
      </w:r>
      <w:r>
        <w:rPr>
          <w:sz w:val="18"/>
        </w:rPr>
        <w:t>若此顶点未被访问．／</w:t>
      </w:r>
    </w:p>
    <w:p w:rsidR="004A1D4E" w:rsidRDefault="009A508B">
      <w:pPr>
        <w:spacing w:after="5" w:line="262" w:lineRule="auto"/>
        <w:ind w:left="2607" w:right="733"/>
        <w:jc w:val="both"/>
      </w:pPr>
      <w:r>
        <w:rPr>
          <w:sz w:val="20"/>
        </w:rPr>
        <w:t>visited(p—&gt;adjve*)—TRUE; printf</w:t>
      </w:r>
      <w:r>
        <w:rPr>
          <w:sz w:val="20"/>
        </w:rPr>
        <w:t>（</w:t>
      </w:r>
      <w:r>
        <w:rPr>
          <w:sz w:val="20"/>
        </w:rPr>
        <w:t>”</w:t>
      </w:r>
      <w:r>
        <w:rPr>
          <w:sz w:val="20"/>
        </w:rPr>
        <w:t>，</w:t>
      </w:r>
      <w:r>
        <w:rPr>
          <w:sz w:val="20"/>
        </w:rPr>
        <w:t>GL—&gt;adjList [p—&gt;adjvexl</w:t>
      </w:r>
      <w:r>
        <w:rPr>
          <w:sz w:val="20"/>
        </w:rPr>
        <w:t>．</w:t>
      </w:r>
      <w:r>
        <w:rPr>
          <w:sz w:val="20"/>
        </w:rPr>
        <w:t>data</w:t>
      </w:r>
      <w:r>
        <w:rPr>
          <w:sz w:val="20"/>
        </w:rPr>
        <w:t>）</w:t>
      </w:r>
    </w:p>
    <w:p w:rsidR="004A1D4E" w:rsidRDefault="009A508B">
      <w:pPr>
        <w:spacing w:after="274" w:line="265" w:lineRule="auto"/>
        <w:ind w:left="2627" w:hanging="10"/>
        <w:jc w:val="both"/>
      </w:pPr>
      <w:r>
        <w:rPr>
          <w:sz w:val="24"/>
        </w:rPr>
        <w:t>EnQueue (&amp;Qrp•adjvex)</w:t>
      </w:r>
      <w:r>
        <w:rPr>
          <w:sz w:val="24"/>
        </w:rPr>
        <w:t>将此顶点入队列吖</w:t>
      </w:r>
    </w:p>
    <w:p w:rsidR="004A1D4E" w:rsidRDefault="009A508B">
      <w:pPr>
        <w:tabs>
          <w:tab w:val="center" w:pos="2958"/>
          <w:tab w:val="center" w:pos="6548"/>
        </w:tabs>
        <w:spacing w:after="1343" w:line="265" w:lineRule="auto"/>
      </w:pPr>
      <w:r>
        <w:rPr>
          <w:sz w:val="18"/>
        </w:rPr>
        <w:tab/>
      </w:r>
      <w:r>
        <w:rPr>
          <w:sz w:val="18"/>
        </w:rPr>
        <w:t>p = p—&gt;next</w:t>
      </w:r>
      <w:r>
        <w:rPr>
          <w:sz w:val="18"/>
        </w:rPr>
        <w:t>；</w:t>
      </w:r>
      <w:r>
        <w:rPr>
          <w:sz w:val="18"/>
        </w:rPr>
        <w:tab/>
        <w:t>/</w:t>
      </w:r>
      <w:r>
        <w:rPr>
          <w:sz w:val="18"/>
        </w:rPr>
        <w:t>指针指向下一个邻接点丷</w:t>
      </w:r>
    </w:p>
    <w:p w:rsidR="004A1D4E" w:rsidRDefault="009A508B">
      <w:pPr>
        <w:spacing w:after="5" w:line="227" w:lineRule="auto"/>
        <w:ind w:left="10" w:right="10" w:firstLine="377"/>
        <w:jc w:val="both"/>
      </w:pPr>
      <w:r>
        <w:t>对比图的深度优先遍历与广度优先遍历算法，你会发现，它们在时间复杂度上是一样的，不同之处仅仅在于对顶点访问的顺序不同。可见两者在全图遍历上是没有优</w:t>
      </w:r>
    </w:p>
    <w:p w:rsidR="004A1D4E" w:rsidRDefault="009A508B">
      <w:pPr>
        <w:spacing w:after="5" w:line="262" w:lineRule="auto"/>
        <w:ind w:left="10" w:right="10"/>
        <w:jc w:val="both"/>
      </w:pPr>
      <w:r>
        <w:rPr>
          <w:sz w:val="20"/>
        </w:rPr>
        <w:t>劣之分的，只是视不同的情况选择不同的算法。</w:t>
      </w:r>
    </w:p>
    <w:p w:rsidR="004A1D4E" w:rsidRDefault="009A508B">
      <w:pPr>
        <w:spacing w:after="71" w:line="262" w:lineRule="auto"/>
        <w:ind w:left="10" w:right="10" w:firstLine="377"/>
        <w:jc w:val="both"/>
      </w:pPr>
      <w:r>
        <w:rPr>
          <w:sz w:val="20"/>
        </w:rPr>
        <w:t>不过如果图顶点和边非常多，不能在短时间内遍历完成，遍历的目的是为了寻找合适的顶点，那么选择哪种遍历就要仔细斟酌了。．深度优先更适合目标比较明确，以我到目标为主要目的的情况，而广度优先更适合在不断扩大遍历范围时找到相对最优解的情况。</w:t>
      </w:r>
    </w:p>
    <w:p w:rsidR="004A1D4E" w:rsidRDefault="009A508B">
      <w:pPr>
        <w:spacing w:after="524" w:line="227" w:lineRule="auto"/>
        <w:ind w:left="10" w:right="10" w:firstLine="367"/>
        <w:jc w:val="both"/>
      </w:pPr>
      <w:r>
        <w:t>这里还要再多说几句，对于深度和广度而言，已经不是简单的算法实现问题，完全可以上升到方法论的角度。你求学是博览群书、不求甚解，，还是深钻细研、鞭辟人里；你旅游是走马观花、鯖蜓点水，还是下马看花、深度体验；你交友是四海之内皆兄弟，还是人生得一知己足矣一一其实都无对错之分，只视不同人的</w:t>
      </w:r>
      <w:r>
        <w:t>理解而有了不同的诠释。我个人觉得深度和广度是既矛盾又统一的两个方面，偏颇都不可取，还望大家自己慢慢体会</w:t>
      </w:r>
      <w:r>
        <w:rPr>
          <w:noProof/>
        </w:rPr>
        <w:drawing>
          <wp:inline distT="0" distB="0" distL="0" distR="0">
            <wp:extent cx="45265" cy="38769"/>
            <wp:effectExtent l="0" t="0" r="0" b="0"/>
            <wp:docPr id="1111390" name="Picture 1111390"/>
            <wp:cNvGraphicFramePr/>
            <a:graphic xmlns:a="http://schemas.openxmlformats.org/drawingml/2006/main">
              <a:graphicData uri="http://schemas.openxmlformats.org/drawingml/2006/picture">
                <pic:pic xmlns:pic="http://schemas.openxmlformats.org/drawingml/2006/picture">
                  <pic:nvPicPr>
                    <pic:cNvPr id="1111390" name="Picture 1111390"/>
                    <pic:cNvPicPr/>
                  </pic:nvPicPr>
                  <pic:blipFill>
                    <a:blip r:embed="rId2300"/>
                    <a:stretch>
                      <a:fillRect/>
                    </a:stretch>
                  </pic:blipFill>
                  <pic:spPr>
                    <a:xfrm>
                      <a:off x="0" y="0"/>
                      <a:ext cx="45265" cy="38769"/>
                    </a:xfrm>
                    <a:prstGeom prst="rect">
                      <a:avLst/>
                    </a:prstGeom>
                  </pic:spPr>
                </pic:pic>
              </a:graphicData>
            </a:graphic>
          </wp:inline>
        </w:drawing>
      </w:r>
    </w:p>
    <w:p w:rsidR="004A1D4E" w:rsidRDefault="009A508B">
      <w:pPr>
        <w:pStyle w:val="3"/>
        <w:ind w:left="1120" w:right="1141"/>
      </w:pPr>
      <w:r>
        <w:lastRenderedPageBreak/>
        <w:t>7</w:t>
      </w:r>
      <w:r>
        <w:t>．</w:t>
      </w:r>
      <w:r>
        <w:t>6</w:t>
      </w:r>
      <w:r>
        <w:t>最小生成树</w:t>
      </w:r>
    </w:p>
    <w:p w:rsidR="004A1D4E" w:rsidRDefault="009A508B">
      <w:pPr>
        <w:spacing w:after="5" w:line="262" w:lineRule="auto"/>
        <w:ind w:left="10" w:right="10" w:firstLine="367"/>
        <w:jc w:val="both"/>
      </w:pPr>
      <w:r>
        <w:rPr>
          <w:sz w:val="20"/>
        </w:rPr>
        <w:t>假设你是电信的实施工程师，需要为一个镇的九个村庄架设通信网络做设计，村庄位置大致如图</w:t>
      </w:r>
      <w:r>
        <w:rPr>
          <w:sz w:val="20"/>
        </w:rPr>
        <w:t>7</w:t>
      </w:r>
      <w:r>
        <w:rPr>
          <w:sz w:val="20"/>
        </w:rPr>
        <w:t>．</w:t>
      </w:r>
      <w:r>
        <w:rPr>
          <w:sz w:val="20"/>
        </w:rPr>
        <w:t>6</w:t>
      </w:r>
      <w:r>
        <w:rPr>
          <w:sz w:val="20"/>
        </w:rPr>
        <w:t>．</w:t>
      </w:r>
      <w:r>
        <w:rPr>
          <w:sz w:val="20"/>
        </w:rPr>
        <w:t>1</w:t>
      </w:r>
      <w:r>
        <w:rPr>
          <w:sz w:val="20"/>
        </w:rPr>
        <w:t>，其中</w:t>
      </w:r>
      <w:r>
        <w:rPr>
          <w:sz w:val="20"/>
        </w:rPr>
        <w:t>vo—v8</w:t>
      </w:r>
      <w:r>
        <w:rPr>
          <w:sz w:val="20"/>
        </w:rPr>
        <w:t>是村庄，之间连线的数字表示村与村间的可通达的直线距离，比如</w:t>
      </w:r>
      <w:r>
        <w:rPr>
          <w:sz w:val="20"/>
        </w:rPr>
        <w:t>vo</w:t>
      </w:r>
      <w:r>
        <w:rPr>
          <w:sz w:val="20"/>
        </w:rPr>
        <w:t>至</w:t>
      </w:r>
      <w:r>
        <w:rPr>
          <w:sz w:val="20"/>
        </w:rPr>
        <w:t>VI</w:t>
      </w:r>
      <w:r>
        <w:rPr>
          <w:sz w:val="20"/>
        </w:rPr>
        <w:t>就是</w:t>
      </w:r>
      <w:r>
        <w:rPr>
          <w:sz w:val="20"/>
        </w:rPr>
        <w:t>10</w:t>
      </w:r>
      <w:r>
        <w:rPr>
          <w:sz w:val="20"/>
        </w:rPr>
        <w:t>公里（个别如</w:t>
      </w:r>
      <w:r>
        <w:rPr>
          <w:sz w:val="20"/>
        </w:rPr>
        <w:t>v</w:t>
      </w:r>
      <w:r>
        <w:rPr>
          <w:sz w:val="20"/>
        </w:rPr>
        <w:t>。与，与，</w:t>
      </w:r>
      <w:r>
        <w:rPr>
          <w:sz w:val="20"/>
        </w:rPr>
        <w:t>vs</w:t>
      </w:r>
      <w:r>
        <w:rPr>
          <w:sz w:val="20"/>
        </w:rPr>
        <w:t>与未测算距离是因为有高山或湖泊，不予考虑</w:t>
      </w:r>
      <w:r>
        <w:rPr>
          <w:sz w:val="20"/>
        </w:rPr>
        <w:t>)0</w:t>
      </w:r>
      <w:r>
        <w:rPr>
          <w:sz w:val="20"/>
        </w:rPr>
        <w:t>你们领导要求你必须用最小的成本完成这次任务。你说怎么办？</w:t>
      </w:r>
    </w:p>
    <w:p w:rsidR="004A1D4E" w:rsidRDefault="009A508B">
      <w:pPr>
        <w:spacing w:after="119" w:line="265" w:lineRule="auto"/>
        <w:ind w:left="1273" w:right="1232" w:hanging="10"/>
        <w:jc w:val="center"/>
      </w:pPr>
      <w:r>
        <w:rPr>
          <w:noProof/>
        </w:rPr>
        <mc:AlternateContent>
          <mc:Choice Requires="wpg">
            <w:drawing>
              <wp:inline distT="0" distB="0" distL="0" distR="0">
                <wp:extent cx="2082179" cy="1854423"/>
                <wp:effectExtent l="0" t="0" r="0" b="0"/>
                <wp:docPr id="3025167" name="Group 3025167"/>
                <wp:cNvGraphicFramePr/>
                <a:graphic xmlns:a="http://schemas.openxmlformats.org/drawingml/2006/main">
                  <a:graphicData uri="http://schemas.microsoft.com/office/word/2010/wordprocessingGroup">
                    <wpg:wgp>
                      <wpg:cNvGrpSpPr/>
                      <wpg:grpSpPr>
                        <a:xfrm>
                          <a:off x="0" y="0"/>
                          <a:ext cx="2082179" cy="1854423"/>
                          <a:chOff x="0" y="0"/>
                          <a:chExt cx="2082179" cy="1854423"/>
                        </a:xfrm>
                      </wpg:grpSpPr>
                      <pic:pic xmlns:pic="http://schemas.openxmlformats.org/drawingml/2006/picture">
                        <pic:nvPicPr>
                          <pic:cNvPr id="3117437" name="Picture 3117437"/>
                          <pic:cNvPicPr/>
                        </pic:nvPicPr>
                        <pic:blipFill>
                          <a:blip r:embed="rId2301"/>
                          <a:stretch>
                            <a:fillRect/>
                          </a:stretch>
                        </pic:blipFill>
                        <pic:spPr>
                          <a:xfrm>
                            <a:off x="0" y="0"/>
                            <a:ext cx="2082179" cy="1809193"/>
                          </a:xfrm>
                          <a:prstGeom prst="rect">
                            <a:avLst/>
                          </a:prstGeom>
                        </pic:spPr>
                      </pic:pic>
                      <wps:wsp>
                        <wps:cNvPr id="1108821" name="Rectangle 1108821"/>
                        <wps:cNvSpPr/>
                        <wps:spPr>
                          <a:xfrm>
                            <a:off x="1047556" y="1667042"/>
                            <a:ext cx="43002" cy="249216"/>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108823" name="Rectangle 1108823"/>
                        <wps:cNvSpPr/>
                        <wps:spPr>
                          <a:xfrm>
                            <a:off x="1144552" y="1828578"/>
                            <a:ext cx="51602" cy="25781"/>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g:wgp>
                  </a:graphicData>
                </a:graphic>
              </wp:inline>
            </w:drawing>
          </mc:Choice>
          <mc:Fallback>
            <w:pict>
              <v:group id="Group 3025167" o:spid="_x0000_s1877" style="width:163.95pt;height:146pt;mso-position-horizontal-relative:char;mso-position-vertical-relative:line" coordsize="20821,185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">
                <v:shape id="Picture 3117437" o:spid="_x0000_s1878" type="#_x0000_t75" style="position:absolute;width:20821;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">
                  <v:imagedata r:id="rId2302" o:title=""/>
                </v:shape>
                <v:rect id="Rectangle 1108821" o:spid="_x0000_s1879" style="position:absolute;left:10475;top:16670;width:430;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" filled="f" stroked="f">
                  <v:textbox inset="0,0,0,0">
                    <w:txbxContent>
                      <w:p w:rsidR="004A1D4E" w:rsidRDefault="009A508B">
                        <w:r>
                          <w:rPr>
                            <w:sz w:val="60"/>
                          </w:rPr>
                          <w:t>．</w:t>
                        </w:r>
                      </w:p>
                    </w:txbxContent>
                  </v:textbox>
                </v:rect>
                <v:rect id="Rectangle 1108823" o:spid="_x0000_s1880" style="position:absolute;left:11445;top:18285;width:516;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" filled="f" stroked="f">
                  <v:textbox inset="0,0,0,0">
                    <w:txbxContent>
                      <w:p w:rsidR="004A1D4E" w:rsidRDefault="009A508B">
                        <w:r>
                          <w:rPr>
                            <w:sz w:val="72"/>
                          </w:rPr>
                          <w:t>．</w:t>
                        </w:r>
                      </w:p>
                    </w:txbxContent>
                  </v:textbox>
                </v:rect>
                <w10:anchorlock/>
              </v:group>
            </w:pict>
          </mc:Fallback>
        </mc:AlternateContent>
      </w:r>
      <w:r>
        <w:rPr>
          <w:sz w:val="18"/>
        </w:rPr>
        <w:t>图</w:t>
      </w:r>
      <w:r>
        <w:rPr>
          <w:sz w:val="18"/>
        </w:rPr>
        <w:t>76 1</w:t>
      </w:r>
    </w:p>
    <w:p w:rsidR="004A1D4E" w:rsidRDefault="009A508B">
      <w:pPr>
        <w:spacing w:after="5" w:line="227" w:lineRule="auto"/>
        <w:ind w:left="10" w:right="10" w:firstLine="377"/>
        <w:jc w:val="both"/>
      </w:pPr>
      <w:r>
        <w:t>显然这是一个带权值的图，即网结构。所谓的最小成本，就是</w:t>
      </w:r>
      <w:r>
        <w:t>n</w:t>
      </w:r>
      <w:r>
        <w:t>个顶点，用</w:t>
      </w:r>
      <w:r>
        <w:t xml:space="preserve">n¯l </w:t>
      </w:r>
      <w:r>
        <w:t>条边把一个连通图连接起来，并且使得权值的和最小。在这个例子里，每多一公里就多一份成本，所以只要让线路连线的公里数最少，就是最少成本了。</w:t>
      </w:r>
    </w:p>
    <w:p w:rsidR="004A1D4E" w:rsidRDefault="009A508B">
      <w:pPr>
        <w:spacing w:after="5" w:line="219" w:lineRule="auto"/>
        <w:ind w:left="5" w:right="10" w:firstLine="367"/>
      </w:pPr>
      <w:r>
        <w:rPr>
          <w:sz w:val="20"/>
        </w:rPr>
        <w:t>如果你加班加点，没日没夜设计出的结果是如图</w:t>
      </w:r>
      <w:r>
        <w:rPr>
          <w:sz w:val="20"/>
        </w:rPr>
        <w:t>7</w:t>
      </w:r>
      <w:r>
        <w:rPr>
          <w:sz w:val="20"/>
        </w:rPr>
        <w:t>．</w:t>
      </w:r>
      <w:r>
        <w:rPr>
          <w:sz w:val="20"/>
        </w:rPr>
        <w:t>6</w:t>
      </w:r>
      <w:r>
        <w:rPr>
          <w:sz w:val="20"/>
        </w:rPr>
        <w:t>．</w:t>
      </w:r>
      <w:r>
        <w:rPr>
          <w:sz w:val="20"/>
        </w:rPr>
        <w:t>2</w:t>
      </w:r>
      <w:r>
        <w:rPr>
          <w:sz w:val="20"/>
        </w:rPr>
        <w:t>的方案一（粗线为要架设线路），我想你离被炒鱿鱼应该是不远了（同学微笑）。因为这个方案比后两个方案多出</w:t>
      </w:r>
      <w:r>
        <w:rPr>
          <w:sz w:val="20"/>
        </w:rPr>
        <w:t>60</w:t>
      </w:r>
      <w:r>
        <w:rPr>
          <w:sz w:val="20"/>
        </w:rPr>
        <w:t>％的成本会让老板气晕过去的。</w:t>
      </w:r>
    </w:p>
    <w:p w:rsidR="004A1D4E" w:rsidRDefault="009A508B">
      <w:pPr>
        <w:spacing w:after="271"/>
        <w:ind w:left="876"/>
      </w:pPr>
      <w:r>
        <w:rPr>
          <w:noProof/>
        </w:rPr>
        <w:drawing>
          <wp:inline distT="0" distB="0" distL="0" distR="0">
            <wp:extent cx="3711711" cy="1460277"/>
            <wp:effectExtent l="0" t="0" r="0" b="0"/>
            <wp:docPr id="3117438" name="Picture 3117438"/>
            <wp:cNvGraphicFramePr/>
            <a:graphic xmlns:a="http://schemas.openxmlformats.org/drawingml/2006/main">
              <a:graphicData uri="http://schemas.openxmlformats.org/drawingml/2006/picture">
                <pic:pic xmlns:pic="http://schemas.openxmlformats.org/drawingml/2006/picture">
                  <pic:nvPicPr>
                    <pic:cNvPr id="3117438" name="Picture 3117438"/>
                    <pic:cNvPicPr/>
                  </pic:nvPicPr>
                  <pic:blipFill>
                    <a:blip r:embed="rId2303"/>
                    <a:stretch>
                      <a:fillRect/>
                    </a:stretch>
                  </pic:blipFill>
                  <pic:spPr>
                    <a:xfrm>
                      <a:off x="0" y="0"/>
                      <a:ext cx="3711711" cy="1460277"/>
                    </a:xfrm>
                    <a:prstGeom prst="rect">
                      <a:avLst/>
                    </a:prstGeom>
                  </pic:spPr>
                </pic:pic>
              </a:graphicData>
            </a:graphic>
          </wp:inline>
        </w:drawing>
      </w:r>
    </w:p>
    <w:p w:rsidR="004A1D4E" w:rsidRDefault="009A508B">
      <w:pPr>
        <w:tabs>
          <w:tab w:val="center" w:pos="2342"/>
          <w:tab w:val="center" w:pos="5387"/>
        </w:tabs>
        <w:spacing w:after="3" w:line="265" w:lineRule="auto"/>
      </w:pPr>
      <w:r>
        <w:rPr>
          <w:sz w:val="18"/>
        </w:rPr>
        <w:tab/>
      </w:r>
      <w:r>
        <w:rPr>
          <w:sz w:val="18"/>
        </w:rPr>
        <w:t>方案一</w:t>
      </w:r>
      <w:r>
        <w:rPr>
          <w:sz w:val="18"/>
        </w:rPr>
        <w:tab/>
      </w:r>
      <w:r>
        <w:rPr>
          <w:sz w:val="18"/>
        </w:rPr>
        <w:t>方案</w:t>
      </w:r>
      <w:r>
        <w:rPr>
          <w:sz w:val="18"/>
        </w:rPr>
        <w:t>0</w:t>
      </w:r>
    </w:p>
    <w:tbl>
      <w:tblPr>
        <w:tblStyle w:val="TableGrid"/>
        <w:tblpPr w:vertAnchor="page" w:horzAnchor="page" w:tblpX="1288" w:tblpY="519"/>
        <w:tblOverlap w:val="never"/>
        <w:tblW w:w="1359" w:type="dxa"/>
        <w:tblInd w:w="0" w:type="dxa"/>
        <w:tblCellMar>
          <w:top w:w="63" w:type="dxa"/>
          <w:left w:w="137" w:type="dxa"/>
          <w:bottom w:w="0" w:type="dxa"/>
          <w:right w:w="71" w:type="dxa"/>
        </w:tblCellMar>
        <w:tblLook w:val="04A0" w:firstRow="1" w:lastRow="0" w:firstColumn="1" w:lastColumn="0" w:noHBand="0" w:noVBand="1"/>
      </w:tblPr>
      <w:tblGrid>
        <w:gridCol w:w="489"/>
        <w:gridCol w:w="870"/>
      </w:tblGrid>
      <w:tr w:rsidR="004A1D4E">
        <w:trPr>
          <w:trHeight w:val="332"/>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数据结的</w:t>
            </w:r>
          </w:p>
        </w:tc>
      </w:tr>
    </w:tbl>
    <w:p w:rsidR="004A1D4E" w:rsidRDefault="009A508B">
      <w:pPr>
        <w:spacing w:after="4" w:line="262" w:lineRule="auto"/>
        <w:ind w:left="886" w:hanging="10"/>
        <w:jc w:val="both"/>
      </w:pPr>
      <w:r>
        <w:rPr>
          <w:sz w:val="16"/>
        </w:rPr>
        <w:t>公里数到</w:t>
      </w:r>
      <w:r>
        <w:rPr>
          <w:sz w:val="16"/>
        </w:rPr>
        <w:t>1 +26</w:t>
      </w:r>
      <w:r>
        <w:rPr>
          <w:sz w:val="16"/>
        </w:rPr>
        <w:t>十</w:t>
      </w:r>
      <w:r>
        <w:rPr>
          <w:sz w:val="16"/>
        </w:rPr>
        <w:t>20</w:t>
      </w:r>
      <w:r>
        <w:rPr>
          <w:sz w:val="16"/>
        </w:rPr>
        <w:t>十</w:t>
      </w:r>
      <w:r>
        <w:rPr>
          <w:sz w:val="16"/>
        </w:rPr>
        <w:t>22+18</w:t>
      </w:r>
      <w:r>
        <w:rPr>
          <w:sz w:val="16"/>
        </w:rPr>
        <w:t>十</w:t>
      </w:r>
      <w:r>
        <w:rPr>
          <w:sz w:val="16"/>
        </w:rPr>
        <w:t>21</w:t>
      </w:r>
      <w:r>
        <w:rPr>
          <w:sz w:val="16"/>
        </w:rPr>
        <w:t>十</w:t>
      </w:r>
      <w:r>
        <w:rPr>
          <w:sz w:val="16"/>
        </w:rPr>
        <w:t xml:space="preserve">24+ 19=161 </w:t>
      </w:r>
      <w:r>
        <w:rPr>
          <w:sz w:val="16"/>
        </w:rPr>
        <w:t>公里数</w:t>
      </w:r>
      <w:r>
        <w:rPr>
          <w:sz w:val="16"/>
        </w:rPr>
        <w:t>=8+</w:t>
      </w:r>
      <w:r>
        <w:rPr>
          <w:sz w:val="16"/>
        </w:rPr>
        <w:t>丨</w:t>
      </w:r>
      <w:r>
        <w:rPr>
          <w:sz w:val="16"/>
        </w:rPr>
        <w:t>2+1 I l +[7+19H6+7=1</w:t>
      </w:r>
      <w:r>
        <w:rPr>
          <w:sz w:val="16"/>
        </w:rPr>
        <w:t>佣</w:t>
      </w:r>
    </w:p>
    <w:p w:rsidR="004A1D4E" w:rsidRDefault="009A508B">
      <w:pPr>
        <w:spacing w:after="292"/>
        <w:ind w:left="2322"/>
      </w:pPr>
      <w:r>
        <w:rPr>
          <w:noProof/>
        </w:rPr>
        <w:lastRenderedPageBreak/>
        <w:drawing>
          <wp:inline distT="0" distB="0" distL="0" distR="0">
            <wp:extent cx="1804124" cy="1583044"/>
            <wp:effectExtent l="0" t="0" r="0" b="0"/>
            <wp:docPr id="1114701" name="Picture 1114701"/>
            <wp:cNvGraphicFramePr/>
            <a:graphic xmlns:a="http://schemas.openxmlformats.org/drawingml/2006/main">
              <a:graphicData uri="http://schemas.openxmlformats.org/drawingml/2006/picture">
                <pic:pic xmlns:pic="http://schemas.openxmlformats.org/drawingml/2006/picture">
                  <pic:nvPicPr>
                    <pic:cNvPr id="1114701" name="Picture 1114701"/>
                    <pic:cNvPicPr/>
                  </pic:nvPicPr>
                  <pic:blipFill>
                    <a:blip r:embed="rId2304"/>
                    <a:stretch>
                      <a:fillRect/>
                    </a:stretch>
                  </pic:blipFill>
                  <pic:spPr>
                    <a:xfrm>
                      <a:off x="0" y="0"/>
                      <a:ext cx="1804124" cy="1583044"/>
                    </a:xfrm>
                    <a:prstGeom prst="rect">
                      <a:avLst/>
                    </a:prstGeom>
                  </pic:spPr>
                </pic:pic>
              </a:graphicData>
            </a:graphic>
          </wp:inline>
        </w:drawing>
      </w:r>
    </w:p>
    <w:p w:rsidR="004A1D4E" w:rsidRDefault="009A508B">
      <w:pPr>
        <w:spacing w:after="3" w:line="265" w:lineRule="auto"/>
        <w:ind w:left="397" w:right="621" w:hanging="10"/>
        <w:jc w:val="center"/>
      </w:pPr>
      <w:r>
        <w:rPr>
          <w:sz w:val="16"/>
        </w:rPr>
        <w:t>方案二</w:t>
      </w:r>
    </w:p>
    <w:p w:rsidR="004A1D4E" w:rsidRDefault="009A508B">
      <w:pPr>
        <w:spacing w:after="3" w:line="265" w:lineRule="auto"/>
        <w:ind w:left="397" w:right="601" w:hanging="10"/>
        <w:jc w:val="center"/>
      </w:pPr>
      <w:r>
        <w:rPr>
          <w:sz w:val="16"/>
        </w:rPr>
        <w:t>公里数</w:t>
      </w:r>
      <w:r>
        <w:rPr>
          <w:sz w:val="16"/>
        </w:rPr>
        <w:t>=8</w:t>
      </w:r>
      <w:r>
        <w:rPr>
          <w:sz w:val="16"/>
        </w:rPr>
        <w:t>刁</w:t>
      </w:r>
      <w:r>
        <w:rPr>
          <w:sz w:val="16"/>
        </w:rPr>
        <w:t>2+10+11 + 16</w:t>
      </w:r>
      <w:r>
        <w:rPr>
          <w:sz w:val="16"/>
        </w:rPr>
        <w:t>到</w:t>
      </w:r>
      <w:r>
        <w:rPr>
          <w:sz w:val="16"/>
        </w:rPr>
        <w:t>9+ 16+7</w:t>
      </w:r>
      <w:r>
        <w:rPr>
          <w:sz w:val="16"/>
        </w:rPr>
        <w:t>：的</w:t>
      </w:r>
    </w:p>
    <w:p w:rsidR="004A1D4E" w:rsidRDefault="009A508B">
      <w:pPr>
        <w:spacing w:after="3" w:line="265" w:lineRule="auto"/>
        <w:ind w:left="1273" w:right="1477" w:hanging="10"/>
        <w:jc w:val="center"/>
      </w:pPr>
      <w:r>
        <w:rPr>
          <w:sz w:val="18"/>
        </w:rPr>
        <w:t>图</w:t>
      </w:r>
      <w:r>
        <w:rPr>
          <w:sz w:val="18"/>
        </w:rPr>
        <w:t>7</w:t>
      </w:r>
      <w:r>
        <w:rPr>
          <w:sz w:val="18"/>
        </w:rPr>
        <w:t>．</w:t>
      </w:r>
      <w:r>
        <w:rPr>
          <w:sz w:val="18"/>
        </w:rPr>
        <w:t>6</w:t>
      </w:r>
      <w:r>
        <w:rPr>
          <w:sz w:val="18"/>
        </w:rPr>
        <w:t>．</w:t>
      </w:r>
      <w:r>
        <w:rPr>
          <w:sz w:val="18"/>
        </w:rPr>
        <w:t>2</w:t>
      </w:r>
    </w:p>
    <w:p w:rsidR="004A1D4E" w:rsidRDefault="009A508B">
      <w:pPr>
        <w:spacing w:after="5" w:line="262" w:lineRule="auto"/>
        <w:ind w:left="10" w:right="10" w:firstLine="367"/>
        <w:jc w:val="both"/>
      </w:pPr>
      <w:r>
        <w:rPr>
          <w:sz w:val="20"/>
        </w:rPr>
        <w:t>方案三设计得非常巧妙，但也只以极其徼弱的优势对方案二胜出，应该说很是侥幸。我们有没有办法可以精确计算出这种网图的最佳方案呢？答案当然是</w:t>
      </w:r>
      <w:r>
        <w:rPr>
          <w:sz w:val="20"/>
        </w:rPr>
        <w:t>Yes</w:t>
      </w:r>
      <w:r>
        <w:rPr>
          <w:sz w:val="20"/>
        </w:rPr>
        <w:t>。</w:t>
      </w:r>
    </w:p>
    <w:p w:rsidR="004A1D4E" w:rsidRDefault="009A508B">
      <w:pPr>
        <w:spacing w:after="80" w:line="227" w:lineRule="auto"/>
        <w:ind w:left="10" w:right="10" w:firstLine="367"/>
        <w:jc w:val="both"/>
      </w:pPr>
      <w:r>
        <w:t>我们在讲图的定义和术语时，曾经提到过，一个连通图的生成树是一个极小的连通子图，它含有图中全部的顶点，但只有足以构成一棵树的</w:t>
      </w:r>
      <w:r>
        <w:t>n— 1</w:t>
      </w:r>
      <w:r>
        <w:t>条边。显然图</w:t>
      </w:r>
      <w:r>
        <w:t>7</w:t>
      </w:r>
      <w:r>
        <w:t>．</w:t>
      </w:r>
      <w:r>
        <w:t>6</w:t>
      </w:r>
      <w:r>
        <w:t>．</w:t>
      </w:r>
      <w:r>
        <w:t xml:space="preserve">2 </w:t>
      </w:r>
      <w:r>
        <w:t>的三个方案都是图</w:t>
      </w:r>
      <w:r>
        <w:t>7</w:t>
      </w:r>
      <w:r>
        <w:t>．</w:t>
      </w:r>
      <w:r>
        <w:t>6</w:t>
      </w:r>
      <w:r>
        <w:t>．</w:t>
      </w:r>
      <w:r>
        <w:t>1</w:t>
      </w:r>
      <w:r>
        <w:t>的网图的生成树。那么我们把构造连通网的最小代价生成树称为最小生成树</w:t>
      </w:r>
      <w:r>
        <w:t>(Minimum cost Spanning Tree)o</w:t>
      </w:r>
    </w:p>
    <w:p w:rsidR="004A1D4E" w:rsidRDefault="009A508B">
      <w:pPr>
        <w:spacing w:after="5" w:line="262" w:lineRule="auto"/>
        <w:ind w:left="10" w:right="10" w:firstLine="336"/>
        <w:jc w:val="both"/>
      </w:pPr>
      <w:r>
        <w:rPr>
          <w:noProof/>
        </w:rPr>
        <w:drawing>
          <wp:inline distT="0" distB="0" distL="0" distR="0">
            <wp:extent cx="6466" cy="6462"/>
            <wp:effectExtent l="0" t="0" r="0" b="0"/>
            <wp:docPr id="1114642" name="Picture 1114642"/>
            <wp:cNvGraphicFramePr/>
            <a:graphic xmlns:a="http://schemas.openxmlformats.org/drawingml/2006/main">
              <a:graphicData uri="http://schemas.openxmlformats.org/drawingml/2006/picture">
                <pic:pic xmlns:pic="http://schemas.openxmlformats.org/drawingml/2006/picture">
                  <pic:nvPicPr>
                    <pic:cNvPr id="1114642" name="Picture 1114642"/>
                    <pic:cNvPicPr/>
                  </pic:nvPicPr>
                  <pic:blipFill>
                    <a:blip r:embed="rId16"/>
                    <a:stretch>
                      <a:fillRect/>
                    </a:stretch>
                  </pic:blipFill>
                  <pic:spPr>
                    <a:xfrm>
                      <a:off x="0" y="0"/>
                      <a:ext cx="6466" cy="6462"/>
                    </a:xfrm>
                    <a:prstGeom prst="rect">
                      <a:avLst/>
                    </a:prstGeom>
                  </pic:spPr>
                </pic:pic>
              </a:graphicData>
            </a:graphic>
          </wp:inline>
        </w:drawing>
      </w:r>
      <w:r>
        <w:rPr>
          <w:sz w:val="20"/>
        </w:rPr>
        <w:t>找连通网的最小生成树，经典的有两种算法，普里姆算法和克鲁斯卡尔算法。我们就分别来介绍一下。</w:t>
      </w:r>
    </w:p>
    <w:p w:rsidR="004A1D4E" w:rsidRDefault="009A508B">
      <w:pPr>
        <w:pStyle w:val="4"/>
        <w:spacing w:after="3" w:line="265" w:lineRule="auto"/>
        <w:ind w:left="15" w:right="728"/>
        <w:jc w:val="left"/>
      </w:pPr>
      <w:r>
        <w:rPr>
          <w:sz w:val="28"/>
        </w:rPr>
        <w:t>7</w:t>
      </w:r>
      <w:r>
        <w:rPr>
          <w:sz w:val="28"/>
        </w:rPr>
        <w:t>．</w:t>
      </w:r>
      <w:r>
        <w:rPr>
          <w:sz w:val="28"/>
        </w:rPr>
        <w:t>6</w:t>
      </w:r>
      <w:r>
        <w:rPr>
          <w:sz w:val="28"/>
        </w:rPr>
        <w:t>当普里姆（</w:t>
      </w:r>
      <w:r>
        <w:rPr>
          <w:sz w:val="28"/>
        </w:rPr>
        <w:t>Prim</w:t>
      </w:r>
      <w:r>
        <w:rPr>
          <w:sz w:val="28"/>
        </w:rPr>
        <w:t>）算法</w:t>
      </w:r>
    </w:p>
    <w:p w:rsidR="004A1D4E" w:rsidRDefault="009A508B">
      <w:pPr>
        <w:spacing w:after="29" w:line="227" w:lineRule="auto"/>
        <w:ind w:left="397" w:right="10" w:hanging="10"/>
        <w:jc w:val="both"/>
      </w:pPr>
      <w:r>
        <w:t>为了能讲明白这个算法，我们先构造图</w:t>
      </w:r>
      <w:r>
        <w:t>7</w:t>
      </w:r>
      <w:r>
        <w:t>．</w:t>
      </w:r>
      <w:r>
        <w:t>6</w:t>
      </w:r>
      <w:r>
        <w:t>．</w:t>
      </w:r>
      <w:r>
        <w:t>1</w:t>
      </w:r>
      <w:r>
        <w:t>的邻接矩阵，如图</w:t>
      </w:r>
      <w:r>
        <w:t>7</w:t>
      </w:r>
      <w:r>
        <w:t>．</w:t>
      </w:r>
      <w:r>
        <w:t>6</w:t>
      </w:r>
      <w:r>
        <w:t>．</w:t>
      </w:r>
      <w:r>
        <w:t>3</w:t>
      </w:r>
      <w:r>
        <w:t>的右图所</w:t>
      </w:r>
    </w:p>
    <w:p w:rsidR="004A1D4E" w:rsidRDefault="009A508B">
      <w:pPr>
        <w:spacing w:after="212"/>
        <w:ind w:left="336"/>
      </w:pPr>
      <w:r>
        <w:rPr>
          <w:noProof/>
        </w:rPr>
        <w:drawing>
          <wp:inline distT="0" distB="0" distL="0" distR="0">
            <wp:extent cx="4474746" cy="1770425"/>
            <wp:effectExtent l="0" t="0" r="0" b="0"/>
            <wp:docPr id="3117448" name="Picture 3117448"/>
            <wp:cNvGraphicFramePr/>
            <a:graphic xmlns:a="http://schemas.openxmlformats.org/drawingml/2006/main">
              <a:graphicData uri="http://schemas.openxmlformats.org/drawingml/2006/picture">
                <pic:pic xmlns:pic="http://schemas.openxmlformats.org/drawingml/2006/picture">
                  <pic:nvPicPr>
                    <pic:cNvPr id="3117448" name="Picture 3117448"/>
                    <pic:cNvPicPr/>
                  </pic:nvPicPr>
                  <pic:blipFill>
                    <a:blip r:embed="rId2305"/>
                    <a:stretch>
                      <a:fillRect/>
                    </a:stretch>
                  </pic:blipFill>
                  <pic:spPr>
                    <a:xfrm>
                      <a:off x="0" y="0"/>
                      <a:ext cx="4474746" cy="1770425"/>
                    </a:xfrm>
                    <a:prstGeom prst="rect">
                      <a:avLst/>
                    </a:prstGeom>
                  </pic:spPr>
                </pic:pic>
              </a:graphicData>
            </a:graphic>
          </wp:inline>
        </w:drawing>
      </w:r>
    </w:p>
    <w:p w:rsidR="004A1D4E" w:rsidRDefault="009A508B">
      <w:pPr>
        <w:spacing w:after="3" w:line="265" w:lineRule="auto"/>
        <w:ind w:left="1273" w:right="1273" w:hanging="10"/>
        <w:jc w:val="center"/>
      </w:pPr>
      <w:r>
        <w:rPr>
          <w:sz w:val="18"/>
        </w:rPr>
        <w:lastRenderedPageBreak/>
        <w:t>图</w:t>
      </w:r>
      <w:r>
        <w:rPr>
          <w:sz w:val="18"/>
        </w:rPr>
        <w:t>7</w:t>
      </w:r>
      <w:r>
        <w:rPr>
          <w:sz w:val="18"/>
        </w:rPr>
        <w:t>．</w:t>
      </w:r>
      <w:r>
        <w:rPr>
          <w:sz w:val="18"/>
        </w:rPr>
        <w:t>6</w:t>
      </w:r>
      <w:r>
        <w:rPr>
          <w:sz w:val="18"/>
        </w:rPr>
        <w:t>．</w:t>
      </w:r>
      <w:r>
        <w:rPr>
          <w:sz w:val="18"/>
        </w:rPr>
        <w:t>3</w:t>
      </w:r>
    </w:p>
    <w:p w:rsidR="004A1D4E" w:rsidRDefault="009A508B">
      <w:pPr>
        <w:spacing w:after="5" w:line="262" w:lineRule="auto"/>
        <w:ind w:left="377" w:right="10"/>
        <w:jc w:val="both"/>
      </w:pPr>
      <w:r>
        <w:rPr>
          <w:sz w:val="20"/>
        </w:rPr>
        <w:t>也就是说，现在我们已经有了一个存储结构为</w:t>
      </w:r>
      <w:r>
        <w:rPr>
          <w:sz w:val="20"/>
        </w:rPr>
        <w:t>MGragh</w:t>
      </w:r>
      <w:r>
        <w:rPr>
          <w:sz w:val="20"/>
        </w:rPr>
        <w:t>的</w:t>
      </w:r>
      <w:r>
        <w:rPr>
          <w:sz w:val="20"/>
        </w:rPr>
        <w:t>G</w:t>
      </w:r>
      <w:r>
        <w:rPr>
          <w:sz w:val="20"/>
        </w:rPr>
        <w:t>（见本书</w:t>
      </w:r>
      <w:r>
        <w:rPr>
          <w:sz w:val="20"/>
        </w:rPr>
        <w:t>7</w:t>
      </w:r>
      <w:r>
        <w:rPr>
          <w:sz w:val="20"/>
        </w:rPr>
        <w:t>，</w:t>
      </w:r>
      <w:r>
        <w:rPr>
          <w:sz w:val="20"/>
        </w:rPr>
        <w:t>4</w:t>
      </w:r>
      <w:r>
        <w:rPr>
          <w:sz w:val="20"/>
        </w:rPr>
        <w:t>节邻接矩</w:t>
      </w:r>
      <w:r>
        <w:rPr>
          <w:noProof/>
        </w:rPr>
        <w:drawing>
          <wp:inline distT="0" distB="0" distL="0" distR="0">
            <wp:extent cx="6466" cy="6461"/>
            <wp:effectExtent l="0" t="0" r="0" b="0"/>
            <wp:docPr id="1118079" name="Picture 1118079"/>
            <wp:cNvGraphicFramePr/>
            <a:graphic xmlns:a="http://schemas.openxmlformats.org/drawingml/2006/main">
              <a:graphicData uri="http://schemas.openxmlformats.org/drawingml/2006/picture">
                <pic:pic xmlns:pic="http://schemas.openxmlformats.org/drawingml/2006/picture">
                  <pic:nvPicPr>
                    <pic:cNvPr id="1118079" name="Picture 1118079"/>
                    <pic:cNvPicPr/>
                  </pic:nvPicPr>
                  <pic:blipFill>
                    <a:blip r:embed="rId26"/>
                    <a:stretch>
                      <a:fillRect/>
                    </a:stretch>
                  </pic:blipFill>
                  <pic:spPr>
                    <a:xfrm>
                      <a:off x="0" y="0"/>
                      <a:ext cx="6466" cy="6461"/>
                    </a:xfrm>
                    <a:prstGeom prst="rect">
                      <a:avLst/>
                    </a:prstGeom>
                  </pic:spPr>
                </pic:pic>
              </a:graphicData>
            </a:graphic>
          </wp:inline>
        </w:drawing>
      </w:r>
    </w:p>
    <w:p w:rsidR="004A1D4E" w:rsidRDefault="009A508B">
      <w:pPr>
        <w:spacing w:after="130"/>
        <w:ind w:left="7770" w:right="-10"/>
      </w:pPr>
      <w:r>
        <w:rPr>
          <w:noProof/>
        </w:rPr>
        <w:drawing>
          <wp:inline distT="0" distB="0" distL="0" distR="0">
            <wp:extent cx="6466" cy="6461"/>
            <wp:effectExtent l="0" t="0" r="0" b="0"/>
            <wp:docPr id="1118080" name="Picture 1118080"/>
            <wp:cNvGraphicFramePr/>
            <a:graphic xmlns:a="http://schemas.openxmlformats.org/drawingml/2006/main">
              <a:graphicData uri="http://schemas.openxmlformats.org/drawingml/2006/picture">
                <pic:pic xmlns:pic="http://schemas.openxmlformats.org/drawingml/2006/picture">
                  <pic:nvPicPr>
                    <pic:cNvPr id="1118080" name="Picture 1118080"/>
                    <pic:cNvPicPr/>
                  </pic:nvPicPr>
                  <pic:blipFill>
                    <a:blip r:embed="rId26"/>
                    <a:stretch>
                      <a:fillRect/>
                    </a:stretch>
                  </pic:blipFill>
                  <pic:spPr>
                    <a:xfrm>
                      <a:off x="0" y="0"/>
                      <a:ext cx="6466" cy="6461"/>
                    </a:xfrm>
                    <a:prstGeom prst="rect">
                      <a:avLst/>
                    </a:prstGeom>
                  </pic:spPr>
                </pic:pic>
              </a:graphicData>
            </a:graphic>
          </wp:inline>
        </w:drawing>
      </w:r>
    </w:p>
    <w:p w:rsidR="004A1D4E" w:rsidRDefault="009A508B">
      <w:pPr>
        <w:spacing w:after="116" w:line="227" w:lineRule="auto"/>
        <w:ind w:left="20" w:right="10" w:hanging="10"/>
        <w:jc w:val="both"/>
      </w:pPr>
      <w:r>
        <w:t>阵）。</w:t>
      </w:r>
      <w:r>
        <w:t>G</w:t>
      </w:r>
      <w:r>
        <w:t>有</w:t>
      </w:r>
      <w:r>
        <w:t>9</w:t>
      </w:r>
      <w:r>
        <w:t>个顶点，它的</w:t>
      </w:r>
      <w:r>
        <w:t>arc</w:t>
      </w:r>
      <w:r>
        <w:t>二维数组如图</w:t>
      </w:r>
      <w:r>
        <w:t>7</w:t>
      </w:r>
      <w:r>
        <w:t>．</w:t>
      </w:r>
      <w:r>
        <w:t>6</w:t>
      </w:r>
      <w:r>
        <w:t>．</w:t>
      </w:r>
      <w:r>
        <w:t>3</w:t>
      </w:r>
      <w:r>
        <w:t>的右图所示。数组中的我们用</w:t>
      </w:r>
      <w:r>
        <w:t xml:space="preserve"> 65535</w:t>
      </w:r>
      <w:r>
        <w:t>来代表</w:t>
      </w:r>
      <w:r>
        <w:rPr>
          <w:noProof/>
        </w:rPr>
        <w:drawing>
          <wp:inline distT="0" distB="0" distL="0" distR="0">
            <wp:extent cx="187526" cy="77537"/>
            <wp:effectExtent l="0" t="0" r="0" b="0"/>
            <wp:docPr id="3117450" name="Picture 3117450"/>
            <wp:cNvGraphicFramePr/>
            <a:graphic xmlns:a="http://schemas.openxmlformats.org/drawingml/2006/main">
              <a:graphicData uri="http://schemas.openxmlformats.org/drawingml/2006/picture">
                <pic:pic xmlns:pic="http://schemas.openxmlformats.org/drawingml/2006/picture">
                  <pic:nvPicPr>
                    <pic:cNvPr id="3117450" name="Picture 3117450"/>
                    <pic:cNvPicPr/>
                  </pic:nvPicPr>
                  <pic:blipFill>
                    <a:blip r:embed="rId2306"/>
                    <a:stretch>
                      <a:fillRect/>
                    </a:stretch>
                  </pic:blipFill>
                  <pic:spPr>
                    <a:xfrm>
                      <a:off x="0" y="0"/>
                      <a:ext cx="187526" cy="77537"/>
                    </a:xfrm>
                    <a:prstGeom prst="rect">
                      <a:avLst/>
                    </a:prstGeom>
                  </pic:spPr>
                </pic:pic>
              </a:graphicData>
            </a:graphic>
          </wp:inline>
        </w:drawing>
      </w:r>
    </w:p>
    <w:p w:rsidR="004A1D4E" w:rsidRDefault="009A508B">
      <w:pPr>
        <w:spacing w:after="5" w:line="262" w:lineRule="auto"/>
        <w:ind w:left="10" w:right="10" w:firstLine="377"/>
        <w:jc w:val="both"/>
      </w:pPr>
      <w:r>
        <w:rPr>
          <w:sz w:val="20"/>
        </w:rPr>
        <w:t>于是普里姆</w:t>
      </w:r>
      <w:r>
        <w:rPr>
          <w:sz w:val="20"/>
        </w:rPr>
        <w:t>(Prim)</w:t>
      </w:r>
      <w:r>
        <w:rPr>
          <w:sz w:val="20"/>
        </w:rPr>
        <w:t>算法代码如下，左侧数字为行号。其中</w:t>
      </w:r>
      <w:r>
        <w:rPr>
          <w:sz w:val="20"/>
        </w:rPr>
        <w:t>INFINITY</w:t>
      </w:r>
      <w:r>
        <w:rPr>
          <w:sz w:val="20"/>
        </w:rPr>
        <w:t>为权值极大值，不妨是</w:t>
      </w:r>
      <w:r>
        <w:rPr>
          <w:sz w:val="20"/>
        </w:rPr>
        <w:t>65535</w:t>
      </w:r>
      <w:r>
        <w:rPr>
          <w:sz w:val="20"/>
        </w:rPr>
        <w:t>，</w:t>
      </w:r>
      <w:r>
        <w:rPr>
          <w:sz w:val="20"/>
        </w:rPr>
        <w:t>MAXVEX</w:t>
      </w:r>
      <w:r>
        <w:rPr>
          <w:sz w:val="20"/>
        </w:rPr>
        <w:t>为顶点个数最大值，此处大于等于</w:t>
      </w:r>
      <w:r>
        <w:rPr>
          <w:sz w:val="20"/>
        </w:rPr>
        <w:t>9</w:t>
      </w:r>
      <w:r>
        <w:rPr>
          <w:sz w:val="20"/>
        </w:rPr>
        <w:t>即可。现在假设我们自己就是计算机，在调用</w:t>
      </w:r>
      <w:r>
        <w:rPr>
          <w:sz w:val="20"/>
        </w:rPr>
        <w:t>MiniSpanTree-Pnm</w:t>
      </w:r>
      <w:r>
        <w:rPr>
          <w:sz w:val="20"/>
        </w:rPr>
        <w:t>函数，输人上述的邻接矩阵后，看看</w:t>
      </w:r>
      <w:r>
        <w:rPr>
          <w:noProof/>
        </w:rPr>
        <w:drawing>
          <wp:inline distT="0" distB="0" distL="0" distR="0">
            <wp:extent cx="6467" cy="6462"/>
            <wp:effectExtent l="0" t="0" r="0" b="0"/>
            <wp:docPr id="1118084" name="Picture 1118084"/>
            <wp:cNvGraphicFramePr/>
            <a:graphic xmlns:a="http://schemas.openxmlformats.org/drawingml/2006/main">
              <a:graphicData uri="http://schemas.openxmlformats.org/drawingml/2006/picture">
                <pic:pic xmlns:pic="http://schemas.openxmlformats.org/drawingml/2006/picture">
                  <pic:nvPicPr>
                    <pic:cNvPr id="1118084" name="Picture 1118084"/>
                    <pic:cNvPicPr/>
                  </pic:nvPicPr>
                  <pic:blipFill>
                    <a:blip r:embed="rId685"/>
                    <a:stretch>
                      <a:fillRect/>
                    </a:stretch>
                  </pic:blipFill>
                  <pic:spPr>
                    <a:xfrm>
                      <a:off x="0" y="0"/>
                      <a:ext cx="6467" cy="6462"/>
                    </a:xfrm>
                    <a:prstGeom prst="rect">
                      <a:avLst/>
                    </a:prstGeom>
                  </pic:spPr>
                </pic:pic>
              </a:graphicData>
            </a:graphic>
          </wp:inline>
        </w:drawing>
      </w:r>
      <w:r>
        <w:rPr>
          <w:sz w:val="20"/>
        </w:rPr>
        <w:t>它是如何运行并打印出最小生成树的。</w:t>
      </w:r>
    </w:p>
    <w:p w:rsidR="004A1D4E" w:rsidRDefault="009A508B">
      <w:pPr>
        <w:spacing w:after="0"/>
        <w:ind w:left="3106"/>
      </w:pPr>
      <w:r>
        <w:rPr>
          <w:noProof/>
        </w:rPr>
        <w:drawing>
          <wp:inline distT="0" distB="0" distL="0" distR="0">
            <wp:extent cx="704837" cy="77537"/>
            <wp:effectExtent l="0" t="0" r="0" b="0"/>
            <wp:docPr id="1118533" name="Picture 1118533"/>
            <wp:cNvGraphicFramePr/>
            <a:graphic xmlns:a="http://schemas.openxmlformats.org/drawingml/2006/main">
              <a:graphicData uri="http://schemas.openxmlformats.org/drawingml/2006/picture">
                <pic:pic xmlns:pic="http://schemas.openxmlformats.org/drawingml/2006/picture">
                  <pic:nvPicPr>
                    <pic:cNvPr id="1118533" name="Picture 1118533"/>
                    <pic:cNvPicPr/>
                  </pic:nvPicPr>
                  <pic:blipFill>
                    <a:blip r:embed="rId2307"/>
                    <a:stretch>
                      <a:fillRect/>
                    </a:stretch>
                  </pic:blipFill>
                  <pic:spPr>
                    <a:xfrm>
                      <a:off x="0" y="0"/>
                      <a:ext cx="704837" cy="77537"/>
                    </a:xfrm>
                    <a:prstGeom prst="rect">
                      <a:avLst/>
                    </a:prstGeom>
                  </pic:spPr>
                </pic:pic>
              </a:graphicData>
            </a:graphic>
          </wp:inline>
        </w:drawing>
      </w:r>
    </w:p>
    <w:p w:rsidR="004A1D4E" w:rsidRDefault="009A508B">
      <w:pPr>
        <w:spacing w:after="3"/>
        <w:ind w:left="377" w:right="92"/>
        <w:jc w:val="both"/>
      </w:pPr>
      <w:r>
        <w:rPr>
          <w:sz w:val="18"/>
        </w:rPr>
        <w:t>/ Prim</w:t>
      </w:r>
      <w:r>
        <w:rPr>
          <w:sz w:val="18"/>
        </w:rPr>
        <w:t>算法生成最小生成树吖</w:t>
      </w:r>
      <w:r>
        <w:rPr>
          <w:noProof/>
        </w:rPr>
        <w:drawing>
          <wp:inline distT="0" distB="0" distL="0" distR="0">
            <wp:extent cx="310387" cy="51691"/>
            <wp:effectExtent l="0" t="0" r="0" b="0"/>
            <wp:docPr id="3117452" name="Picture 3117452"/>
            <wp:cNvGraphicFramePr/>
            <a:graphic xmlns:a="http://schemas.openxmlformats.org/drawingml/2006/main">
              <a:graphicData uri="http://schemas.openxmlformats.org/drawingml/2006/picture">
                <pic:pic xmlns:pic="http://schemas.openxmlformats.org/drawingml/2006/picture">
                  <pic:nvPicPr>
                    <pic:cNvPr id="3117452" name="Picture 3117452"/>
                    <pic:cNvPicPr/>
                  </pic:nvPicPr>
                  <pic:blipFill>
                    <a:blip r:embed="rId2308"/>
                    <a:stretch>
                      <a:fillRect/>
                    </a:stretch>
                  </pic:blipFill>
                  <pic:spPr>
                    <a:xfrm>
                      <a:off x="0" y="0"/>
                      <a:ext cx="310387" cy="51691"/>
                    </a:xfrm>
                    <a:prstGeom prst="rect">
                      <a:avLst/>
                    </a:prstGeom>
                  </pic:spPr>
                </pic:pic>
              </a:graphicData>
            </a:graphic>
          </wp:inline>
        </w:drawing>
      </w:r>
    </w:p>
    <w:p w:rsidR="004A1D4E" w:rsidRDefault="009A508B">
      <w:pPr>
        <w:spacing w:after="29" w:line="227" w:lineRule="auto"/>
        <w:ind w:left="387" w:right="10" w:hanging="10"/>
        <w:jc w:val="both"/>
      </w:pPr>
      <w:r>
        <w:t>1 void MiniSpanTree Prim</w:t>
      </w:r>
      <w:r>
        <w:t>（</w:t>
      </w:r>
      <w:r>
        <w:t>MGraph G</w:t>
      </w:r>
      <w:r>
        <w:t>）</w:t>
      </w:r>
    </w:p>
    <w:p w:rsidR="004A1D4E" w:rsidRDefault="009A508B">
      <w:pPr>
        <w:numPr>
          <w:ilvl w:val="0"/>
          <w:numId w:val="29"/>
        </w:numPr>
        <w:spacing w:after="3"/>
        <w:ind w:left="1131" w:hanging="754"/>
        <w:jc w:val="both"/>
      </w:pPr>
      <w:r>
        <w:rPr>
          <w:sz w:val="18"/>
        </w:rPr>
        <w:t>in</w:t>
      </w:r>
      <w:r>
        <w:rPr>
          <w:sz w:val="18"/>
        </w:rPr>
        <w:t>乜</w:t>
      </w:r>
      <w:r>
        <w:rPr>
          <w:sz w:val="18"/>
        </w:rPr>
        <w:t>mine</w:t>
      </w:r>
      <w:r>
        <w:rPr>
          <w:sz w:val="18"/>
        </w:rPr>
        <w:t>攵，</w:t>
      </w:r>
      <w:r>
        <w:rPr>
          <w:sz w:val="18"/>
        </w:rPr>
        <w:t>j, k;</w:t>
      </w:r>
    </w:p>
    <w:p w:rsidR="004A1D4E" w:rsidRDefault="009A508B">
      <w:pPr>
        <w:numPr>
          <w:ilvl w:val="0"/>
          <w:numId w:val="29"/>
        </w:numPr>
        <w:spacing w:after="5" w:line="262" w:lineRule="auto"/>
        <w:ind w:left="1131" w:hanging="754"/>
        <w:jc w:val="both"/>
      </w:pPr>
      <w:r>
        <w:rPr>
          <w:sz w:val="20"/>
        </w:rPr>
        <w:t>int adjvex[MAXVEXJ; /</w:t>
      </w:r>
      <w:r>
        <w:rPr>
          <w:sz w:val="20"/>
        </w:rPr>
        <w:t>，保存相关顶点下标．</w:t>
      </w:r>
      <w:r>
        <w:rPr>
          <w:sz w:val="20"/>
        </w:rPr>
        <w:t>/</w:t>
      </w:r>
    </w:p>
    <w:p w:rsidR="004A1D4E" w:rsidRDefault="009A508B">
      <w:pPr>
        <w:numPr>
          <w:ilvl w:val="0"/>
          <w:numId w:val="29"/>
        </w:numPr>
        <w:spacing w:after="3"/>
        <w:ind w:left="1131" w:hanging="754"/>
        <w:jc w:val="both"/>
      </w:pPr>
      <w:r>
        <w:rPr>
          <w:sz w:val="18"/>
        </w:rPr>
        <w:t>int lowcost (MAXVEXI; /·</w:t>
      </w:r>
      <w:r>
        <w:rPr>
          <w:sz w:val="18"/>
        </w:rPr>
        <w:t>保存相关顶点间边的权值／</w:t>
      </w:r>
    </w:p>
    <w:p w:rsidR="004A1D4E" w:rsidRDefault="009A508B">
      <w:pPr>
        <w:tabs>
          <w:tab w:val="center" w:pos="1405"/>
          <w:tab w:val="center" w:pos="5601"/>
        </w:tabs>
        <w:spacing w:after="3"/>
      </w:pPr>
      <w:r>
        <w:rPr>
          <w:noProof/>
        </w:rPr>
        <mc:AlternateContent>
          <mc:Choice Requires="wpg">
            <w:drawing>
              <wp:anchor distT="0" distB="0" distL="114300" distR="114300" simplePos="0" relativeHeight="252169216" behindDoc="1" locked="0" layoutInCell="1" allowOverlap="1">
                <wp:simplePos x="0" y="0"/>
                <wp:positionH relativeFrom="column">
                  <wp:posOffset>2922811</wp:posOffset>
                </wp:positionH>
                <wp:positionV relativeFrom="paragraph">
                  <wp:posOffset>-498324</wp:posOffset>
                </wp:positionV>
                <wp:extent cx="2011049" cy="1415048"/>
                <wp:effectExtent l="0" t="0" r="0" b="0"/>
                <wp:wrapNone/>
                <wp:docPr id="3024441" name="Group 3024441"/>
                <wp:cNvGraphicFramePr/>
                <a:graphic xmlns:a="http://schemas.openxmlformats.org/drawingml/2006/main">
                  <a:graphicData uri="http://schemas.microsoft.com/office/word/2010/wordprocessingGroup">
                    <wpg:wgp>
                      <wpg:cNvGrpSpPr/>
                      <wpg:grpSpPr>
                        <a:xfrm>
                          <a:off x="0" y="0"/>
                          <a:ext cx="2011049" cy="1415048"/>
                          <a:chOff x="0" y="0"/>
                          <a:chExt cx="2011049" cy="1415048"/>
                        </a:xfrm>
                      </wpg:grpSpPr>
                      <pic:pic xmlns:pic="http://schemas.openxmlformats.org/drawingml/2006/picture">
                        <pic:nvPicPr>
                          <pic:cNvPr id="3117456" name="Picture 3117456"/>
                          <pic:cNvPicPr/>
                        </pic:nvPicPr>
                        <pic:blipFill>
                          <a:blip r:embed="rId2309"/>
                          <a:stretch>
                            <a:fillRect/>
                          </a:stretch>
                        </pic:blipFill>
                        <pic:spPr>
                          <a:xfrm>
                            <a:off x="659572" y="0"/>
                            <a:ext cx="1351477" cy="1415048"/>
                          </a:xfrm>
                          <a:prstGeom prst="rect">
                            <a:avLst/>
                          </a:prstGeom>
                        </pic:spPr>
                      </pic:pic>
                      <wps:wsp>
                        <wps:cNvPr id="1115781" name="Rectangle 1115781"/>
                        <wps:cNvSpPr/>
                        <wps:spPr>
                          <a:xfrm>
                            <a:off x="0" y="1079054"/>
                            <a:ext cx="94603" cy="146093"/>
                          </a:xfrm>
                          <a:prstGeom prst="rect">
                            <a:avLst/>
                          </a:prstGeom>
                          <a:ln>
                            <a:noFill/>
                          </a:ln>
                        </wps:spPr>
                        <wps:txbx>
                          <w:txbxContent>
                            <w:p w:rsidR="004A1D4E" w:rsidRDefault="009A508B">
                              <w:r>
                                <w:rPr>
                                  <w:sz w:val="20"/>
                                </w:rPr>
                                <w:t>+</w:t>
                              </w:r>
                            </w:p>
                          </w:txbxContent>
                        </wps:txbx>
                        <wps:bodyPr horzOverflow="overflow" vert="horz" lIns="0" tIns="0" rIns="0" bIns="0" rtlCol="0">
                          <a:noAutofit/>
                        </wps:bodyPr>
                      </wps:wsp>
                      <wps:wsp>
                        <wps:cNvPr id="1115782" name="Rectangle 1115782"/>
                        <wps:cNvSpPr/>
                        <wps:spPr>
                          <a:xfrm>
                            <a:off x="71130" y="1040286"/>
                            <a:ext cx="111804" cy="197655"/>
                          </a:xfrm>
                          <a:prstGeom prst="rect">
                            <a:avLst/>
                          </a:prstGeom>
                          <a:ln>
                            <a:noFill/>
                          </a:ln>
                        </wps:spPr>
                        <wps:txbx>
                          <w:txbxContent>
                            <w:p w:rsidR="004A1D4E" w:rsidRDefault="009A508B">
                              <w:r>
                                <w:rPr>
                                  <w:sz w:val="34"/>
                                </w:rPr>
                                <w:t>）</w:t>
                              </w:r>
                            </w:p>
                          </w:txbxContent>
                        </wps:txbx>
                        <wps:bodyPr horzOverflow="overflow" vert="horz" lIns="0" tIns="0" rIns="0" bIns="0" rtlCol="0">
                          <a:noAutofit/>
                        </wps:bodyPr>
                      </wps:wsp>
                      <wps:wsp>
                        <wps:cNvPr id="1115783" name="Rectangle 1115783"/>
                        <wps:cNvSpPr/>
                        <wps:spPr>
                          <a:xfrm>
                            <a:off x="155193" y="1079055"/>
                            <a:ext cx="154806" cy="137499"/>
                          </a:xfrm>
                          <a:prstGeom prst="rect">
                            <a:avLst/>
                          </a:prstGeom>
                          <a:ln>
                            <a:noFill/>
                          </a:ln>
                        </wps:spPr>
                        <wps:txbx>
                          <w:txbxContent>
                            <w:p w:rsidR="004A1D4E" w:rsidRDefault="009A508B">
                              <w:r>
                                <w:rPr>
                                  <w:sz w:val="20"/>
                                </w:rPr>
                                <w:t>/</w:t>
                              </w:r>
                            </w:p>
                          </w:txbxContent>
                        </wps:txbx>
                        <wps:bodyPr horzOverflow="overflow" vert="horz" lIns="0" tIns="0" rIns="0" bIns="0" rtlCol="0">
                          <a:noAutofit/>
                        </wps:bodyPr>
                      </wps:wsp>
                      <wps:wsp>
                        <wps:cNvPr id="1115784" name="Rectangle 1115784"/>
                        <wps:cNvSpPr/>
                        <wps:spPr>
                          <a:xfrm>
                            <a:off x="271588" y="1079055"/>
                            <a:ext cx="206408" cy="137499"/>
                          </a:xfrm>
                          <a:prstGeom prst="rect">
                            <a:avLst/>
                          </a:prstGeom>
                          <a:ln>
                            <a:noFill/>
                          </a:ln>
                        </wps:spPr>
                        <wps:txbx>
                          <w:txbxContent>
                            <w:p w:rsidR="004A1D4E" w:rsidRDefault="009A508B">
                              <w:r>
                                <w:rPr>
                                  <w:sz w:val="20"/>
                                </w:rPr>
                                <w:t>循</w:t>
                              </w:r>
                            </w:p>
                          </w:txbxContent>
                        </wps:txbx>
                        <wps:bodyPr horzOverflow="overflow" vert="horz" lIns="0" tIns="0" rIns="0" bIns="0" rtlCol="0">
                          <a:noAutofit/>
                        </wps:bodyPr>
                      </wps:wsp>
                      <wps:wsp>
                        <wps:cNvPr id="1115785" name="Rectangle 1115785"/>
                        <wps:cNvSpPr/>
                        <wps:spPr>
                          <a:xfrm>
                            <a:off x="426782" y="1085516"/>
                            <a:ext cx="154806" cy="128906"/>
                          </a:xfrm>
                          <a:prstGeom prst="rect">
                            <a:avLst/>
                          </a:prstGeom>
                          <a:ln>
                            <a:noFill/>
                          </a:ln>
                        </wps:spPr>
                        <wps:txbx>
                          <w:txbxContent>
                            <w:p w:rsidR="004A1D4E" w:rsidRDefault="009A508B">
                              <w:r>
                                <w:rPr>
                                  <w:sz w:val="18"/>
                                </w:rPr>
                                <w:t>环</w:t>
                              </w:r>
                            </w:p>
                          </w:txbxContent>
                        </wps:txbx>
                        <wps:bodyPr horzOverflow="overflow" vert="horz" lIns="0" tIns="0" rIns="0" bIns="0" rtlCol="0">
                          <a:noAutofit/>
                        </wps:bodyPr>
                      </wps:wsp>
                      <wps:wsp>
                        <wps:cNvPr id="1115786" name="Rectangle 1115786"/>
                        <wps:cNvSpPr/>
                        <wps:spPr>
                          <a:xfrm>
                            <a:off x="543177" y="1085516"/>
                            <a:ext cx="146205" cy="128906"/>
                          </a:xfrm>
                          <a:prstGeom prst="rect">
                            <a:avLst/>
                          </a:prstGeom>
                          <a:ln>
                            <a:noFill/>
                          </a:ln>
                        </wps:spPr>
                        <wps:txbx>
                          <w:txbxContent>
                            <w:p w:rsidR="004A1D4E" w:rsidRDefault="009A508B">
                              <w:r>
                                <w:rPr>
                                  <w:sz w:val="18"/>
                                </w:rPr>
                                <w:t>除</w:t>
                              </w:r>
                            </w:p>
                          </w:txbxContent>
                        </wps:txbx>
                        <wps:bodyPr horzOverflow="overflow" vert="horz" lIns="0" tIns="0" rIns="0" bIns="0" rtlCol="0">
                          <a:noAutofit/>
                        </wps:bodyPr>
                      </wps:wsp>
                    </wpg:wgp>
                  </a:graphicData>
                </a:graphic>
              </wp:anchor>
            </w:drawing>
          </mc:Choice>
          <mc:Fallback>
            <w:pict>
              <v:group id="Group 3024441" o:spid="_x0000_s1881" style="position:absolute;margin-left:230.15pt;margin-top:-39.25pt;width:158.35pt;height:111.4pt;z-index:-251147264;mso-position-horizontal-relative:text;mso-position-vertical-relative:text" coordsize="20110,14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">
                <v:shape id="Picture 3117456" o:spid="_x0000_s1882" type="#_x0000_t75" style="position:absolute;left:6595;width:13515;height:1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">
                  <v:imagedata r:id="rId2310" o:title=""/>
                </v:shape>
                <v:rect id="Rectangle 1115781" o:spid="_x0000_s1883" style="position:absolute;top:10790;width:94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" filled="f" stroked="f">
                  <v:textbox inset="0,0,0,0">
                    <w:txbxContent>
                      <w:p w:rsidR="004A1D4E" w:rsidRDefault="009A508B">
                        <w:r>
                          <w:rPr>
                            <w:sz w:val="20"/>
                          </w:rPr>
                          <w:t>+</w:t>
                        </w:r>
                      </w:p>
                    </w:txbxContent>
                  </v:textbox>
                </v:rect>
                <v:rect id="Rectangle 1115782" o:spid="_x0000_s1884" style="position:absolute;left:711;top:10402;width:11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" filled="f" stroked="f">
                  <v:textbox inset="0,0,0,0">
                    <w:txbxContent>
                      <w:p w:rsidR="004A1D4E" w:rsidRDefault="009A508B">
                        <w:r>
                          <w:rPr>
                            <w:sz w:val="34"/>
                          </w:rPr>
                          <w:t>）</w:t>
                        </w:r>
                      </w:p>
                    </w:txbxContent>
                  </v:textbox>
                </v:rect>
                <v:rect id="Rectangle 1115783" o:spid="_x0000_s1885" style="position:absolute;left:1551;top:10790;width:154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" filled="f" stroked="f">
                  <v:textbox inset="0,0,0,0">
                    <w:txbxContent>
                      <w:p w:rsidR="004A1D4E" w:rsidRDefault="009A508B">
                        <w:r>
                          <w:rPr>
                            <w:sz w:val="20"/>
                          </w:rPr>
                          <w:t>/</w:t>
                        </w:r>
                      </w:p>
                    </w:txbxContent>
                  </v:textbox>
                </v:rect>
                <v:rect id="Rectangle 1115784" o:spid="_x0000_s1886" style="position:absolute;left:2715;top:10790;width:2064;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" filled="f" stroked="f">
                  <v:textbox inset="0,0,0,0">
                    <w:txbxContent>
                      <w:p w:rsidR="004A1D4E" w:rsidRDefault="009A508B">
                        <w:r>
                          <w:rPr>
                            <w:sz w:val="20"/>
                          </w:rPr>
                          <w:t>循</w:t>
                        </w:r>
                      </w:p>
                    </w:txbxContent>
                  </v:textbox>
                </v:rect>
                <v:rect id="Rectangle 1115785" o:spid="_x0000_s1887" style="position:absolute;left:4267;top:10855;width:154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" filled="f" stroked="f">
                  <v:textbox inset="0,0,0,0">
                    <w:txbxContent>
                      <w:p w:rsidR="004A1D4E" w:rsidRDefault="009A508B">
                        <w:r>
                          <w:rPr>
                            <w:sz w:val="18"/>
                          </w:rPr>
                          <w:t>环</w:t>
                        </w:r>
                      </w:p>
                    </w:txbxContent>
                  </v:textbox>
                </v:rect>
                <v:rect id="Rectangle 1115786" o:spid="_x0000_s1888" style="position:absolute;left:5431;top:10855;width:146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" filled="f" stroked="f">
                  <v:textbox inset="0,0,0,0">
                    <w:txbxContent>
                      <w:p w:rsidR="004A1D4E" w:rsidRDefault="009A508B">
                        <w:r>
                          <w:rPr>
                            <w:sz w:val="18"/>
                          </w:rPr>
                          <w:t>除</w:t>
                        </w:r>
                      </w:p>
                    </w:txbxContent>
                  </v:textbox>
                </v:rect>
              </v:group>
            </w:pict>
          </mc:Fallback>
        </mc:AlternateContent>
      </w:r>
      <w:r>
        <w:rPr>
          <w:sz w:val="18"/>
        </w:rPr>
        <w:tab/>
      </w:r>
      <w:r>
        <w:rPr>
          <w:noProof/>
        </w:rPr>
        <w:drawing>
          <wp:inline distT="0" distB="0" distL="0" distR="0">
            <wp:extent cx="407383" cy="83998"/>
            <wp:effectExtent l="0" t="0" r="0" b="0"/>
            <wp:docPr id="3117454" name="Picture 3117454"/>
            <wp:cNvGraphicFramePr/>
            <a:graphic xmlns:a="http://schemas.openxmlformats.org/drawingml/2006/main">
              <a:graphicData uri="http://schemas.openxmlformats.org/drawingml/2006/picture">
                <pic:pic xmlns:pic="http://schemas.openxmlformats.org/drawingml/2006/picture">
                  <pic:nvPicPr>
                    <pic:cNvPr id="3117454" name="Picture 3117454"/>
                    <pic:cNvPicPr/>
                  </pic:nvPicPr>
                  <pic:blipFill>
                    <a:blip r:embed="rId2311"/>
                    <a:stretch>
                      <a:fillRect/>
                    </a:stretch>
                  </pic:blipFill>
                  <pic:spPr>
                    <a:xfrm>
                      <a:off x="0" y="0"/>
                      <a:ext cx="407383" cy="83998"/>
                    </a:xfrm>
                    <a:prstGeom prst="rect">
                      <a:avLst/>
                    </a:prstGeom>
                  </pic:spPr>
                </pic:pic>
              </a:graphicData>
            </a:graphic>
          </wp:inline>
        </w:drawing>
      </w:r>
      <w:r>
        <w:rPr>
          <w:sz w:val="18"/>
        </w:rPr>
        <w:t>iowcost</w:t>
      </w:r>
      <w:r>
        <w:rPr>
          <w:sz w:val="18"/>
        </w:rPr>
        <w:t>〔</w:t>
      </w:r>
      <w:r>
        <w:rPr>
          <w:sz w:val="18"/>
        </w:rPr>
        <w:t>0 ]</w:t>
      </w:r>
      <w:r>
        <w:rPr>
          <w:sz w:val="18"/>
        </w:rPr>
        <w:tab/>
      </w:r>
      <w:r>
        <w:rPr>
          <w:sz w:val="18"/>
        </w:rPr>
        <w:t>初始化第一个权值为</w:t>
      </w:r>
      <w:r>
        <w:rPr>
          <w:sz w:val="18"/>
        </w:rPr>
        <w:t>0</w:t>
      </w:r>
      <w:r>
        <w:rPr>
          <w:sz w:val="18"/>
        </w:rPr>
        <w:t>，即</w:t>
      </w:r>
      <w:r>
        <w:rPr>
          <w:sz w:val="18"/>
        </w:rPr>
        <w:t xml:space="preserve">v </w:t>
      </w:r>
      <w:r>
        <w:rPr>
          <w:sz w:val="18"/>
        </w:rPr>
        <w:t>加入生</w:t>
      </w:r>
      <w:r>
        <w:rPr>
          <w:sz w:val="18"/>
        </w:rPr>
        <w:t xml:space="preserve"> </w:t>
      </w:r>
      <w:r>
        <w:rPr>
          <w:sz w:val="18"/>
        </w:rPr>
        <w:t>树</w:t>
      </w:r>
      <w:r>
        <w:rPr>
          <w:sz w:val="18"/>
        </w:rPr>
        <w:t>/</w:t>
      </w:r>
    </w:p>
    <w:p w:rsidR="004A1D4E" w:rsidRDefault="009A508B">
      <w:pPr>
        <w:spacing w:after="3" w:line="265" w:lineRule="auto"/>
        <w:ind w:left="10" w:right="356" w:hanging="10"/>
        <w:jc w:val="right"/>
      </w:pPr>
      <w:r>
        <w:rPr>
          <w:noProof/>
        </w:rPr>
        <w:drawing>
          <wp:inline distT="0" distB="0" distL="0" distR="0">
            <wp:extent cx="6466" cy="6462"/>
            <wp:effectExtent l="0" t="0" r="0" b="0"/>
            <wp:docPr id="1118120" name="Picture 1118120"/>
            <wp:cNvGraphicFramePr/>
            <a:graphic xmlns:a="http://schemas.openxmlformats.org/drawingml/2006/main">
              <a:graphicData uri="http://schemas.openxmlformats.org/drawingml/2006/picture">
                <pic:pic xmlns:pic="http://schemas.openxmlformats.org/drawingml/2006/picture">
                  <pic:nvPicPr>
                    <pic:cNvPr id="1118120" name="Picture 1118120"/>
                    <pic:cNvPicPr/>
                  </pic:nvPicPr>
                  <pic:blipFill>
                    <a:blip r:embed="rId23"/>
                    <a:stretch>
                      <a:fillRect/>
                    </a:stretch>
                  </pic:blipFill>
                  <pic:spPr>
                    <a:xfrm>
                      <a:off x="0" y="0"/>
                      <a:ext cx="6466" cy="6462"/>
                    </a:xfrm>
                    <a:prstGeom prst="rect">
                      <a:avLst/>
                    </a:prstGeom>
                  </pic:spPr>
                </pic:pic>
              </a:graphicData>
            </a:graphic>
          </wp:inline>
        </w:drawing>
      </w:r>
      <w:r>
        <w:rPr>
          <w:sz w:val="18"/>
        </w:rPr>
        <w:t>／重</w:t>
      </w:r>
      <w:r>
        <w:rPr>
          <w:sz w:val="18"/>
        </w:rPr>
        <w:t>lowcost</w:t>
      </w:r>
      <w:r>
        <w:rPr>
          <w:sz w:val="18"/>
        </w:rPr>
        <w:t>的值为</w:t>
      </w:r>
      <w:r>
        <w:rPr>
          <w:sz w:val="18"/>
        </w:rPr>
        <w:t>0</w:t>
      </w:r>
      <w:r>
        <w:rPr>
          <w:sz w:val="18"/>
        </w:rPr>
        <w:t>，在这里就是此下标的顶点已经加入生成树</w:t>
      </w:r>
    </w:p>
    <w:p w:rsidR="004A1D4E" w:rsidRDefault="009A508B">
      <w:pPr>
        <w:spacing w:after="31" w:line="262" w:lineRule="auto"/>
        <w:ind w:left="356" w:right="1354"/>
        <w:jc w:val="both"/>
      </w:pPr>
      <w:r>
        <w:rPr>
          <w:noProof/>
        </w:rPr>
        <w:drawing>
          <wp:inline distT="0" distB="0" distL="0" distR="0">
            <wp:extent cx="465580" cy="90460"/>
            <wp:effectExtent l="0" t="0" r="0" b="0"/>
            <wp:docPr id="3117457" name="Picture 3117457"/>
            <wp:cNvGraphicFramePr/>
            <a:graphic xmlns:a="http://schemas.openxmlformats.org/drawingml/2006/main">
              <a:graphicData uri="http://schemas.openxmlformats.org/drawingml/2006/picture">
                <pic:pic xmlns:pic="http://schemas.openxmlformats.org/drawingml/2006/picture">
                  <pic:nvPicPr>
                    <pic:cNvPr id="3117457" name="Picture 3117457"/>
                    <pic:cNvPicPr/>
                  </pic:nvPicPr>
                  <pic:blipFill>
                    <a:blip r:embed="rId2312"/>
                    <a:stretch>
                      <a:fillRect/>
                    </a:stretch>
                  </pic:blipFill>
                  <pic:spPr>
                    <a:xfrm>
                      <a:off x="0" y="0"/>
                      <a:ext cx="465580" cy="90460"/>
                    </a:xfrm>
                    <a:prstGeom prst="rect">
                      <a:avLst/>
                    </a:prstGeom>
                  </pic:spPr>
                </pic:pic>
              </a:graphicData>
            </a:graphic>
          </wp:inline>
        </w:drawing>
      </w:r>
      <w:r>
        <w:rPr>
          <w:sz w:val="20"/>
        </w:rPr>
        <w:t>adjvex [ 0</w:t>
      </w:r>
      <w:r>
        <w:rPr>
          <w:sz w:val="20"/>
        </w:rPr>
        <w:t>〕</w:t>
      </w:r>
      <w:r>
        <w:rPr>
          <w:noProof/>
        </w:rPr>
        <w:drawing>
          <wp:inline distT="0" distB="0" distL="0" distR="0">
            <wp:extent cx="252189" cy="90460"/>
            <wp:effectExtent l="0" t="0" r="0" b="0"/>
            <wp:docPr id="3117459" name="Picture 3117459"/>
            <wp:cNvGraphicFramePr/>
            <a:graphic xmlns:a="http://schemas.openxmlformats.org/drawingml/2006/main">
              <a:graphicData uri="http://schemas.openxmlformats.org/drawingml/2006/picture">
                <pic:pic xmlns:pic="http://schemas.openxmlformats.org/drawingml/2006/picture">
                  <pic:nvPicPr>
                    <pic:cNvPr id="3117459" name="Picture 3117459"/>
                    <pic:cNvPicPr/>
                  </pic:nvPicPr>
                  <pic:blipFill>
                    <a:blip r:embed="rId2313"/>
                    <a:stretch>
                      <a:fillRect/>
                    </a:stretch>
                  </pic:blipFill>
                  <pic:spPr>
                    <a:xfrm>
                      <a:off x="0" y="0"/>
                      <a:ext cx="252189" cy="90460"/>
                    </a:xfrm>
                    <a:prstGeom prst="rect">
                      <a:avLst/>
                    </a:prstGeom>
                  </pic:spPr>
                </pic:pic>
              </a:graphicData>
            </a:graphic>
          </wp:inline>
        </w:drawing>
      </w:r>
      <w:r>
        <w:rPr>
          <w:sz w:val="20"/>
        </w:rPr>
        <w:t>／．初始化第一个頂点下标为</w:t>
      </w:r>
      <w:r>
        <w:rPr>
          <w:sz w:val="20"/>
        </w:rPr>
        <w:t>0</w:t>
      </w:r>
      <w:r>
        <w:rPr>
          <w:sz w:val="20"/>
        </w:rPr>
        <w:t>，／</w:t>
      </w:r>
      <w:r>
        <w:rPr>
          <w:sz w:val="20"/>
        </w:rPr>
        <w:t xml:space="preserve"> </w:t>
      </w:r>
      <w:r>
        <w:rPr>
          <w:noProof/>
        </w:rPr>
        <w:drawing>
          <wp:inline distT="0" distB="0" distL="0" distR="0">
            <wp:extent cx="77597" cy="90460"/>
            <wp:effectExtent l="0" t="0" r="0" b="0"/>
            <wp:docPr id="3117461" name="Picture 3117461"/>
            <wp:cNvGraphicFramePr/>
            <a:graphic xmlns:a="http://schemas.openxmlformats.org/drawingml/2006/main">
              <a:graphicData uri="http://schemas.openxmlformats.org/drawingml/2006/picture">
                <pic:pic xmlns:pic="http://schemas.openxmlformats.org/drawingml/2006/picture">
                  <pic:nvPicPr>
                    <pic:cNvPr id="3117461" name="Picture 3117461"/>
                    <pic:cNvPicPr/>
                  </pic:nvPicPr>
                  <pic:blipFill>
                    <a:blip r:embed="rId2314"/>
                    <a:stretch>
                      <a:fillRect/>
                    </a:stretch>
                  </pic:blipFill>
                  <pic:spPr>
                    <a:xfrm>
                      <a:off x="0" y="0"/>
                      <a:ext cx="77597" cy="90460"/>
                    </a:xfrm>
                    <a:prstGeom prst="rect">
                      <a:avLst/>
                    </a:prstGeom>
                  </pic:spPr>
                </pic:pic>
              </a:graphicData>
            </a:graphic>
          </wp:inline>
        </w:drawing>
      </w:r>
      <w:r>
        <w:rPr>
          <w:sz w:val="20"/>
        </w:rPr>
        <w:t>for</w:t>
      </w:r>
      <w:r>
        <w:rPr>
          <w:sz w:val="20"/>
        </w:rPr>
        <w:t>（土</w:t>
      </w:r>
      <w:r>
        <w:rPr>
          <w:sz w:val="20"/>
        </w:rPr>
        <w:t xml:space="preserve"> </w:t>
      </w:r>
      <w:r>
        <w:rPr>
          <w:noProof/>
        </w:rPr>
        <w:drawing>
          <wp:inline distT="0" distB="0" distL="0" distR="0">
            <wp:extent cx="77597" cy="32307"/>
            <wp:effectExtent l="0" t="0" r="0" b="0"/>
            <wp:docPr id="1118143" name="Picture 1118143"/>
            <wp:cNvGraphicFramePr/>
            <a:graphic xmlns:a="http://schemas.openxmlformats.org/drawingml/2006/main">
              <a:graphicData uri="http://schemas.openxmlformats.org/drawingml/2006/picture">
                <pic:pic xmlns:pic="http://schemas.openxmlformats.org/drawingml/2006/picture">
                  <pic:nvPicPr>
                    <pic:cNvPr id="1118143" name="Picture 1118143"/>
                    <pic:cNvPicPr/>
                  </pic:nvPicPr>
                  <pic:blipFill>
                    <a:blip r:embed="rId2315"/>
                    <a:stretch>
                      <a:fillRect/>
                    </a:stretch>
                  </pic:blipFill>
                  <pic:spPr>
                    <a:xfrm>
                      <a:off x="0" y="0"/>
                      <a:ext cx="77597" cy="32307"/>
                    </a:xfrm>
                    <a:prstGeom prst="rect">
                      <a:avLst/>
                    </a:prstGeom>
                  </pic:spPr>
                </pic:pic>
              </a:graphicData>
            </a:graphic>
          </wp:inline>
        </w:drawing>
      </w:r>
      <w:r>
        <w:rPr>
          <w:sz w:val="20"/>
        </w:rPr>
        <w:t xml:space="preserve"> 1</w:t>
      </w:r>
      <w:r>
        <w:rPr>
          <w:sz w:val="20"/>
        </w:rPr>
        <w:t>；土</w:t>
      </w:r>
      <w:r>
        <w:rPr>
          <w:sz w:val="20"/>
        </w:rPr>
        <w:t xml:space="preserve"> &lt; G.numVertexes; </w:t>
      </w:r>
    </w:p>
    <w:p w:rsidR="004A1D4E" w:rsidRDefault="009A508B">
      <w:pPr>
        <w:spacing w:after="4" w:line="265" w:lineRule="auto"/>
        <w:ind w:left="1253" w:firstLine="204"/>
        <w:jc w:val="both"/>
      </w:pPr>
      <w:r>
        <w:rPr>
          <w:sz w:val="24"/>
        </w:rPr>
        <w:t>Iowcostl i ] = G.arc[O</w:t>
      </w:r>
      <w:r>
        <w:rPr>
          <w:sz w:val="24"/>
        </w:rPr>
        <w:t>〕</w:t>
      </w:r>
      <w:r>
        <w:rPr>
          <w:sz w:val="24"/>
        </w:rPr>
        <w:t>[</w:t>
      </w:r>
      <w:r>
        <w:rPr>
          <w:sz w:val="24"/>
        </w:rPr>
        <w:t>到丷．将</w:t>
      </w:r>
      <w:r>
        <w:rPr>
          <w:sz w:val="24"/>
        </w:rPr>
        <w:t>v</w:t>
      </w:r>
      <w:r>
        <w:rPr>
          <w:sz w:val="24"/>
        </w:rPr>
        <w:t>。顶点与之有边的权值存入数组吖</w:t>
      </w:r>
      <w:r>
        <w:rPr>
          <w:sz w:val="24"/>
        </w:rPr>
        <w:t xml:space="preserve"> </w:t>
      </w:r>
      <w:r>
        <w:rPr>
          <w:noProof/>
        </w:rPr>
        <w:drawing>
          <wp:inline distT="0" distB="0" distL="0" distR="0">
            <wp:extent cx="109929" cy="90460"/>
            <wp:effectExtent l="0" t="0" r="0" b="0"/>
            <wp:docPr id="3117463" name="Picture 3117463"/>
            <wp:cNvGraphicFramePr/>
            <a:graphic xmlns:a="http://schemas.openxmlformats.org/drawingml/2006/main">
              <a:graphicData uri="http://schemas.openxmlformats.org/drawingml/2006/picture">
                <pic:pic xmlns:pic="http://schemas.openxmlformats.org/drawingml/2006/picture">
                  <pic:nvPicPr>
                    <pic:cNvPr id="3117463" name="Picture 3117463"/>
                    <pic:cNvPicPr/>
                  </pic:nvPicPr>
                  <pic:blipFill>
                    <a:blip r:embed="rId2316"/>
                    <a:stretch>
                      <a:fillRect/>
                    </a:stretch>
                  </pic:blipFill>
                  <pic:spPr>
                    <a:xfrm>
                      <a:off x="0" y="0"/>
                      <a:ext cx="109929" cy="90460"/>
                    </a:xfrm>
                    <a:prstGeom prst="rect">
                      <a:avLst/>
                    </a:prstGeom>
                  </pic:spPr>
                </pic:pic>
              </a:graphicData>
            </a:graphic>
          </wp:inline>
        </w:drawing>
      </w:r>
      <w:r>
        <w:rPr>
          <w:sz w:val="24"/>
        </w:rPr>
        <w:t>adjve*l±l</w:t>
      </w:r>
      <w:r>
        <w:rPr>
          <w:noProof/>
        </w:rPr>
        <w:drawing>
          <wp:inline distT="0" distB="0" distL="0" distR="0">
            <wp:extent cx="937628" cy="103382"/>
            <wp:effectExtent l="0" t="0" r="0" b="0"/>
            <wp:docPr id="3117465" name="Picture 3117465"/>
            <wp:cNvGraphicFramePr/>
            <a:graphic xmlns:a="http://schemas.openxmlformats.org/drawingml/2006/main">
              <a:graphicData uri="http://schemas.openxmlformats.org/drawingml/2006/picture">
                <pic:pic xmlns:pic="http://schemas.openxmlformats.org/drawingml/2006/picture">
                  <pic:nvPicPr>
                    <pic:cNvPr id="3117465" name="Picture 3117465"/>
                    <pic:cNvPicPr/>
                  </pic:nvPicPr>
                  <pic:blipFill>
                    <a:blip r:embed="rId2317"/>
                    <a:stretch>
                      <a:fillRect/>
                    </a:stretch>
                  </pic:blipFill>
                  <pic:spPr>
                    <a:xfrm>
                      <a:off x="0" y="0"/>
                      <a:ext cx="937628" cy="103382"/>
                    </a:xfrm>
                    <a:prstGeom prst="rect">
                      <a:avLst/>
                    </a:prstGeom>
                  </pic:spPr>
                </pic:pic>
              </a:graphicData>
            </a:graphic>
          </wp:inline>
        </w:drawing>
      </w:r>
      <w:r>
        <w:rPr>
          <w:sz w:val="24"/>
        </w:rPr>
        <w:t>/</w:t>
      </w:r>
      <w:r>
        <w:rPr>
          <w:sz w:val="24"/>
        </w:rPr>
        <w:t>．初始化都为</w:t>
      </w:r>
      <w:r>
        <w:rPr>
          <w:sz w:val="24"/>
        </w:rPr>
        <w:t>vo</w:t>
      </w:r>
      <w:r>
        <w:rPr>
          <w:sz w:val="24"/>
        </w:rPr>
        <w:t>的下标吖</w:t>
      </w:r>
    </w:p>
    <w:p w:rsidR="004A1D4E" w:rsidRDefault="004A1D4E">
      <w:pPr>
        <w:sectPr w:rsidR="004A1D4E">
          <w:headerReference w:type="even" r:id="rId2318"/>
          <w:headerReference w:type="default" r:id="rId2319"/>
          <w:footerReference w:type="even" r:id="rId2320"/>
          <w:footerReference w:type="default" r:id="rId2321"/>
          <w:headerReference w:type="first" r:id="rId2322"/>
          <w:footerReference w:type="first" r:id="rId2323"/>
          <w:pgSz w:w="10000" w:h="14500"/>
          <w:pgMar w:top="463" w:right="682" w:bottom="1861" w:left="1212" w:header="720" w:footer="720" w:gutter="0"/>
          <w:cols w:space="720"/>
        </w:sectPr>
      </w:pPr>
    </w:p>
    <w:p w:rsidR="004A1D4E" w:rsidRDefault="009A508B">
      <w:pPr>
        <w:spacing w:after="29" w:line="227" w:lineRule="auto"/>
        <w:ind w:left="774" w:right="10" w:hanging="10"/>
        <w:jc w:val="both"/>
      </w:pPr>
      <w:r>
        <w:lastRenderedPageBreak/>
        <w:t>for</w:t>
      </w:r>
      <w:r>
        <w:t>（</w:t>
      </w:r>
      <w:r>
        <w:t>- 1</w:t>
      </w:r>
      <w:r>
        <w:t>；土</w:t>
      </w:r>
      <w:r>
        <w:t>&lt; G.numvertexes; i++)</w:t>
      </w:r>
    </w:p>
    <w:p w:rsidR="004A1D4E" w:rsidRDefault="009A508B">
      <w:pPr>
        <w:spacing w:after="4" w:line="265" w:lineRule="auto"/>
        <w:ind w:left="1242" w:hanging="10"/>
        <w:jc w:val="both"/>
      </w:pPr>
      <w:r>
        <w:rPr>
          <w:sz w:val="24"/>
        </w:rPr>
        <w:t>土</w:t>
      </w:r>
      <w:r>
        <w:rPr>
          <w:sz w:val="24"/>
        </w:rPr>
        <w:t>n - INFINITY;</w:t>
      </w:r>
      <w:r>
        <w:rPr>
          <w:sz w:val="24"/>
        </w:rPr>
        <w:t>／．初始化最小权值为，</w:t>
      </w:r>
      <w:r>
        <w:rPr>
          <w:sz w:val="24"/>
        </w:rPr>
        <w:t>/</w:t>
      </w:r>
    </w:p>
    <w:p w:rsidR="004A1D4E" w:rsidRDefault="009A508B">
      <w:pPr>
        <w:spacing w:after="3" w:line="265" w:lineRule="auto"/>
        <w:ind w:left="356" w:right="448" w:hanging="10"/>
        <w:jc w:val="right"/>
      </w:pPr>
      <w:r>
        <w:rPr>
          <w:sz w:val="20"/>
        </w:rPr>
        <w:t>／．通常设置为不可能的大数字如</w:t>
      </w:r>
      <w:r>
        <w:rPr>
          <w:sz w:val="20"/>
        </w:rPr>
        <w:t>32767</w:t>
      </w:r>
      <w:r>
        <w:rPr>
          <w:sz w:val="20"/>
        </w:rPr>
        <w:t>、</w:t>
      </w:r>
      <w:r>
        <w:rPr>
          <w:sz w:val="20"/>
        </w:rPr>
        <w:t>65535</w:t>
      </w:r>
      <w:r>
        <w:rPr>
          <w:sz w:val="20"/>
        </w:rPr>
        <w:t>等</w:t>
      </w:r>
    </w:p>
    <w:p w:rsidR="004A1D4E" w:rsidRDefault="009A508B">
      <w:pPr>
        <w:tabs>
          <w:tab w:val="center" w:pos="1741"/>
          <w:tab w:val="center" w:pos="2490"/>
        </w:tabs>
        <w:spacing w:after="29" w:line="227" w:lineRule="auto"/>
      </w:pPr>
      <w:r>
        <w:tab/>
      </w:r>
      <w:r>
        <w:t>j</w:t>
      </w:r>
      <w:r>
        <w:tab/>
        <w:t>1 k = 0</w:t>
      </w:r>
    </w:p>
    <w:p w:rsidR="004A1D4E" w:rsidRDefault="009A508B">
      <w:pPr>
        <w:tabs>
          <w:tab w:val="center" w:pos="2999"/>
          <w:tab w:val="center" w:pos="6120"/>
        </w:tabs>
        <w:spacing w:after="3" w:line="262" w:lineRule="auto"/>
      </w:pPr>
      <w:r>
        <w:rPr>
          <w:sz w:val="20"/>
        </w:rPr>
        <w:tab/>
      </w:r>
      <w:r>
        <w:rPr>
          <w:sz w:val="20"/>
        </w:rPr>
        <w:t>while</w:t>
      </w:r>
      <w:r>
        <w:rPr>
          <w:sz w:val="20"/>
        </w:rPr>
        <w:t>（</w:t>
      </w:r>
      <w:r>
        <w:rPr>
          <w:sz w:val="20"/>
        </w:rPr>
        <w:t>j &lt; G. numvertexes</w:t>
      </w:r>
      <w:r>
        <w:rPr>
          <w:sz w:val="20"/>
        </w:rPr>
        <w:t>）</w:t>
      </w:r>
      <w:r>
        <w:rPr>
          <w:sz w:val="20"/>
        </w:rPr>
        <w:tab/>
      </w:r>
      <w:r>
        <w:rPr>
          <w:sz w:val="20"/>
        </w:rPr>
        <w:t>／．循环全部顶点女</w:t>
      </w:r>
      <w:r>
        <w:rPr>
          <w:sz w:val="20"/>
        </w:rPr>
        <w:t>/</w:t>
      </w:r>
    </w:p>
    <w:p w:rsidR="004A1D4E" w:rsidRDefault="009A508B">
      <w:pPr>
        <w:spacing w:after="29" w:line="227" w:lineRule="auto"/>
        <w:ind w:left="1487" w:right="10" w:hanging="10"/>
        <w:jc w:val="both"/>
      </w:pPr>
      <w:r>
        <w:t>if</w:t>
      </w:r>
      <w:r>
        <w:t>（</w:t>
      </w:r>
      <w:r>
        <w:t>10 cost</w:t>
      </w:r>
      <w:r>
        <w:t>的</w:t>
      </w:r>
      <w:r>
        <w:t>]</w:t>
      </w:r>
      <w:r>
        <w:t>！</w:t>
      </w:r>
      <w:r>
        <w:t>&amp;&amp; 10 co</w:t>
      </w:r>
      <w:r>
        <w:t>旨</w:t>
      </w:r>
      <w:r>
        <w:t>t</w:t>
      </w:r>
      <w:r>
        <w:t>巧〕</w:t>
      </w:r>
      <w:r>
        <w:t>&lt;</w:t>
      </w:r>
      <w:r>
        <w:t>巾</w:t>
      </w:r>
      <w:r>
        <w:t>n</w:t>
      </w:r>
      <w:r>
        <w:t>）</w:t>
      </w:r>
    </w:p>
    <w:p w:rsidR="004A1D4E" w:rsidRDefault="009A508B">
      <w:pPr>
        <w:spacing w:after="3"/>
        <w:ind w:left="1517"/>
        <w:jc w:val="both"/>
      </w:pPr>
      <w:r>
        <w:rPr>
          <w:sz w:val="18"/>
        </w:rPr>
        <w:t>{</w:t>
      </w:r>
      <w:r>
        <w:rPr>
          <w:sz w:val="18"/>
        </w:rPr>
        <w:t>／．如果权值不为</w:t>
      </w:r>
      <w:r>
        <w:rPr>
          <w:sz w:val="18"/>
        </w:rPr>
        <w:t>0</w:t>
      </w:r>
      <w:r>
        <w:rPr>
          <w:sz w:val="18"/>
        </w:rPr>
        <w:t>且权值小于</w:t>
      </w:r>
      <w:r>
        <w:rPr>
          <w:sz w:val="18"/>
        </w:rPr>
        <w:t>n</w:t>
      </w:r>
      <w:r>
        <w:rPr>
          <w:sz w:val="18"/>
        </w:rPr>
        <w:t>．</w:t>
      </w:r>
      <w:r>
        <w:rPr>
          <w:sz w:val="18"/>
        </w:rPr>
        <w:t>/</w:t>
      </w:r>
    </w:p>
    <w:p w:rsidR="004A1D4E" w:rsidRDefault="009A508B">
      <w:pPr>
        <w:tabs>
          <w:tab w:val="center" w:pos="3325"/>
          <w:tab w:val="center" w:pos="6079"/>
        </w:tabs>
        <w:spacing w:after="29" w:line="227" w:lineRule="auto"/>
      </w:pPr>
      <w:r>
        <w:tab/>
      </w:r>
      <w:r>
        <w:t>min = Iowcost</w:t>
      </w:r>
      <w:r>
        <w:t>巧</w:t>
      </w:r>
      <w:r>
        <w:t>1</w:t>
      </w:r>
      <w:r>
        <w:t>：</w:t>
      </w:r>
      <w:r>
        <w:tab/>
        <w:t>7·</w:t>
      </w:r>
      <w:r>
        <w:t>则让当前权值成为最小值．</w:t>
      </w:r>
      <w:r>
        <w:t>/</w:t>
      </w:r>
    </w:p>
    <w:p w:rsidR="004A1D4E" w:rsidRDefault="009A508B">
      <w:pPr>
        <w:spacing w:after="359" w:line="265" w:lineRule="auto"/>
        <w:ind w:left="10" w:right="377" w:hanging="10"/>
        <w:jc w:val="right"/>
      </w:pPr>
      <w:r>
        <w:rPr>
          <w:sz w:val="18"/>
        </w:rPr>
        <w:t>产将当前最小值的下标存入</w:t>
      </w:r>
      <w:r>
        <w:rPr>
          <w:sz w:val="18"/>
        </w:rPr>
        <w:t>k ·</w:t>
      </w:r>
    </w:p>
    <w:p w:rsidR="004A1D4E" w:rsidRDefault="009A508B">
      <w:pPr>
        <w:pStyle w:val="5"/>
        <w:spacing w:line="259" w:lineRule="auto"/>
        <w:ind w:left="10" w:right="193" w:hanging="10"/>
        <w:jc w:val="right"/>
      </w:pPr>
      <w:r>
        <w:t>printf @ ('d,%d) ".adjvex[kl (k)</w:t>
      </w:r>
      <w:r>
        <w:t>，打印当前顶点边中权值最小边丷</w:t>
      </w:r>
    </w:p>
    <w:tbl>
      <w:tblPr>
        <w:tblStyle w:val="TableGrid"/>
        <w:tblpPr w:vertAnchor="page" w:horzAnchor="page" w:tblpX="1400" w:tblpY="469"/>
        <w:tblOverlap w:val="never"/>
        <w:tblW w:w="1339" w:type="dxa"/>
        <w:tblInd w:w="0" w:type="dxa"/>
        <w:tblCellMar>
          <w:top w:w="37" w:type="dxa"/>
          <w:left w:w="132" w:type="dxa"/>
          <w:bottom w:w="0" w:type="dxa"/>
          <w:right w:w="71" w:type="dxa"/>
        </w:tblCellMar>
        <w:tblLook w:val="04A0" w:firstRow="1" w:lastRow="0" w:firstColumn="1" w:lastColumn="0" w:noHBand="0" w:noVBand="1"/>
      </w:tblPr>
      <w:tblGrid>
        <w:gridCol w:w="474"/>
        <w:gridCol w:w="865"/>
      </w:tblGrid>
      <w:tr w:rsidR="004A1D4E">
        <w:trPr>
          <w:trHeight w:val="341"/>
        </w:trPr>
        <w:tc>
          <w:tcPr>
            <w:tcW w:w="47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noProof/>
              </w:rPr>
              <w:drawing>
                <wp:inline distT="0" distB="0" distL="0" distR="0">
                  <wp:extent cx="12933" cy="122767"/>
                  <wp:effectExtent l="0" t="0" r="0" b="0"/>
                  <wp:docPr id="3117469" name="Picture 3117469"/>
                  <wp:cNvGraphicFramePr/>
                  <a:graphic xmlns:a="http://schemas.openxmlformats.org/drawingml/2006/main">
                    <a:graphicData uri="http://schemas.openxmlformats.org/drawingml/2006/picture">
                      <pic:pic xmlns:pic="http://schemas.openxmlformats.org/drawingml/2006/picture">
                        <pic:nvPicPr>
                          <pic:cNvPr id="3117469" name="Picture 3117469"/>
                          <pic:cNvPicPr/>
                        </pic:nvPicPr>
                        <pic:blipFill>
                          <a:blip r:embed="rId2324"/>
                          <a:stretch>
                            <a:fillRect/>
                          </a:stretch>
                        </pic:blipFill>
                        <pic:spPr>
                          <a:xfrm>
                            <a:off x="0" y="0"/>
                            <a:ext cx="12933" cy="122767"/>
                          </a:xfrm>
                          <a:prstGeom prst="rect">
                            <a:avLst/>
                          </a:prstGeom>
                        </pic:spPr>
                      </pic:pic>
                    </a:graphicData>
                  </a:graphic>
                </wp:inline>
              </w:drawing>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数结构</w:t>
            </w:r>
          </w:p>
        </w:tc>
      </w:tr>
    </w:tbl>
    <w:p w:rsidR="004A1D4E" w:rsidRDefault="009A508B">
      <w:pPr>
        <w:spacing w:after="5" w:line="227" w:lineRule="auto"/>
        <w:ind w:left="1120" w:right="10" w:hanging="10"/>
        <w:jc w:val="both"/>
      </w:pPr>
      <w:r>
        <w:t>Iowcost[kJ</w:t>
      </w:r>
      <w:r>
        <w:t>一</w:t>
      </w:r>
      <w:r>
        <w:t>/</w:t>
      </w:r>
      <w:r>
        <w:t>将当前顶点的权值设置为</w:t>
      </w:r>
      <w:r>
        <w:t>0</w:t>
      </w:r>
      <w:r>
        <w:t>，表示此頂点已经完成任务．</w:t>
      </w:r>
      <w:r>
        <w:t>/ for</w:t>
      </w:r>
      <w:r>
        <w:t>（</w:t>
      </w:r>
      <w:r>
        <w:t>j 1</w:t>
      </w:r>
      <w:r>
        <w:t>：</w:t>
      </w:r>
      <w:r>
        <w:t>j &lt; G.numvertexes; 3++) /</w:t>
      </w:r>
      <w:r>
        <w:t>女循环所有顶点．</w:t>
      </w:r>
      <w:r>
        <w:t>/</w:t>
      </w:r>
    </w:p>
    <w:p w:rsidR="004A1D4E" w:rsidRDefault="009A508B">
      <w:pPr>
        <w:pStyle w:val="4"/>
        <w:spacing w:after="3" w:line="265" w:lineRule="auto"/>
        <w:ind w:left="1507" w:right="728"/>
        <w:jc w:val="left"/>
      </w:pPr>
      <w:r>
        <w:rPr>
          <w:sz w:val="28"/>
        </w:rPr>
        <w:t>if</w:t>
      </w:r>
      <w:r>
        <w:rPr>
          <w:sz w:val="28"/>
        </w:rPr>
        <w:t>（</w:t>
      </w:r>
      <w:r>
        <w:rPr>
          <w:sz w:val="28"/>
        </w:rPr>
        <w:t>Iowcost</w:t>
      </w:r>
      <w:r>
        <w:rPr>
          <w:sz w:val="28"/>
        </w:rPr>
        <w:t>的</w:t>
      </w:r>
      <w:r>
        <w:rPr>
          <w:sz w:val="28"/>
        </w:rPr>
        <w:t>1</w:t>
      </w:r>
      <w:r>
        <w:rPr>
          <w:sz w:val="28"/>
        </w:rPr>
        <w:t>！：</w:t>
      </w:r>
      <w:r>
        <w:rPr>
          <w:sz w:val="28"/>
        </w:rPr>
        <w:t>0 &amp; &amp; G.arc[k] 0 ] &lt; 10 cost[j ]</w:t>
      </w:r>
      <w:r>
        <w:rPr>
          <w:sz w:val="28"/>
        </w:rPr>
        <w:t>）</w:t>
      </w:r>
    </w:p>
    <w:p w:rsidR="004A1D4E" w:rsidRDefault="009A508B">
      <w:pPr>
        <w:spacing w:after="3"/>
        <w:ind w:left="1853" w:right="346" w:hanging="193"/>
        <w:jc w:val="both"/>
      </w:pPr>
      <w:r>
        <w:rPr>
          <w:sz w:val="18"/>
        </w:rPr>
        <w:t>o</w:t>
      </w:r>
      <w:r>
        <w:rPr>
          <w:sz w:val="18"/>
        </w:rPr>
        <w:t>若下标为</w:t>
      </w:r>
      <w:r>
        <w:rPr>
          <w:sz w:val="18"/>
        </w:rPr>
        <w:t>k</w:t>
      </w:r>
      <w:r>
        <w:rPr>
          <w:sz w:val="18"/>
        </w:rPr>
        <w:t>顶点各边权值小于此前这些顶点未被加入生成树权值脔</w:t>
      </w:r>
      <w:r>
        <w:rPr>
          <w:sz w:val="18"/>
        </w:rPr>
        <w:t>/ lowcosttjJ</w:t>
      </w:r>
      <w:r>
        <w:rPr>
          <w:sz w:val="18"/>
        </w:rPr>
        <w:t>：</w:t>
      </w:r>
      <w:r>
        <w:rPr>
          <w:sz w:val="18"/>
        </w:rPr>
        <w:t>G.arc</w:t>
      </w:r>
      <w:r>
        <w:rPr>
          <w:sz w:val="18"/>
        </w:rPr>
        <w:t>〔</w:t>
      </w:r>
      <w:r>
        <w:rPr>
          <w:sz w:val="18"/>
        </w:rPr>
        <w:t>k]</w:t>
      </w:r>
      <w:r>
        <w:rPr>
          <w:sz w:val="18"/>
        </w:rPr>
        <w:t>巧鶯将较小权值存入</w:t>
      </w:r>
      <w:r>
        <w:rPr>
          <w:sz w:val="18"/>
        </w:rPr>
        <w:t>1</w:t>
      </w:r>
      <w:r>
        <w:rPr>
          <w:sz w:val="18"/>
        </w:rPr>
        <w:t>。</w:t>
      </w:r>
      <w:r>
        <w:rPr>
          <w:sz w:val="18"/>
        </w:rPr>
        <w:t>wc</w:t>
      </w:r>
      <w:r>
        <w:rPr>
          <w:sz w:val="18"/>
        </w:rPr>
        <w:t>。</w:t>
      </w:r>
      <w:r>
        <w:rPr>
          <w:sz w:val="18"/>
        </w:rPr>
        <w:t>st</w:t>
      </w:r>
      <w:r>
        <w:rPr>
          <w:sz w:val="18"/>
        </w:rPr>
        <w:t>女</w:t>
      </w:r>
      <w:r>
        <w:rPr>
          <w:sz w:val="18"/>
        </w:rPr>
        <w:t>/ adjvex[jl</w:t>
      </w:r>
      <w:r>
        <w:rPr>
          <w:sz w:val="18"/>
        </w:rPr>
        <w:t>云</w:t>
      </w:r>
      <w:r>
        <w:rPr>
          <w:sz w:val="18"/>
        </w:rPr>
        <w:t>k; 7 ·</w:t>
      </w:r>
      <w:r>
        <w:rPr>
          <w:sz w:val="18"/>
        </w:rPr>
        <w:t>将下标为</w:t>
      </w:r>
      <w:r>
        <w:rPr>
          <w:sz w:val="18"/>
        </w:rPr>
        <w:t>k</w:t>
      </w:r>
      <w:r>
        <w:rPr>
          <w:sz w:val="18"/>
        </w:rPr>
        <w:t>的顶点存入</w:t>
      </w:r>
      <w:r>
        <w:rPr>
          <w:sz w:val="18"/>
        </w:rPr>
        <w:t>adjvex</w:t>
      </w:r>
    </w:p>
    <w:p w:rsidR="004A1D4E" w:rsidRDefault="009A508B">
      <w:pPr>
        <w:spacing w:after="5" w:line="262" w:lineRule="auto"/>
        <w:ind w:left="10" w:right="10"/>
        <w:jc w:val="both"/>
      </w:pPr>
      <w:r>
        <w:rPr>
          <w:sz w:val="20"/>
        </w:rPr>
        <w:t>36</w:t>
      </w:r>
    </w:p>
    <w:p w:rsidR="004A1D4E" w:rsidRDefault="009A508B">
      <w:pPr>
        <w:spacing w:after="195"/>
        <w:ind w:left="-377"/>
      </w:pPr>
      <w:r>
        <w:rPr>
          <w:noProof/>
        </w:rPr>
        <mc:AlternateContent>
          <mc:Choice Requires="wpg">
            <w:drawing>
              <wp:inline distT="0" distB="0" distL="0" distR="0">
                <wp:extent cx="4209624" cy="138920"/>
                <wp:effectExtent l="0" t="0" r="0" b="0"/>
                <wp:docPr id="3023972" name="Group 3023972"/>
                <wp:cNvGraphicFramePr/>
                <a:graphic xmlns:a="http://schemas.openxmlformats.org/drawingml/2006/main">
                  <a:graphicData uri="http://schemas.microsoft.com/office/word/2010/wordprocessingGroup">
                    <wpg:wgp>
                      <wpg:cNvGrpSpPr/>
                      <wpg:grpSpPr>
                        <a:xfrm>
                          <a:off x="0" y="0"/>
                          <a:ext cx="4209624" cy="138920"/>
                          <a:chOff x="0" y="0"/>
                          <a:chExt cx="4209624" cy="138920"/>
                        </a:xfrm>
                      </wpg:grpSpPr>
                      <pic:pic xmlns:pic="http://schemas.openxmlformats.org/drawingml/2006/picture">
                        <pic:nvPicPr>
                          <pic:cNvPr id="3117471" name="Picture 3117471"/>
                          <pic:cNvPicPr/>
                        </pic:nvPicPr>
                        <pic:blipFill>
                          <a:blip r:embed="rId2325"/>
                          <a:stretch>
                            <a:fillRect/>
                          </a:stretch>
                        </pic:blipFill>
                        <pic:spPr>
                          <a:xfrm>
                            <a:off x="0" y="48461"/>
                            <a:ext cx="4209624" cy="90460"/>
                          </a:xfrm>
                          <a:prstGeom prst="rect">
                            <a:avLst/>
                          </a:prstGeom>
                        </pic:spPr>
                      </pic:pic>
                      <wps:wsp>
                        <wps:cNvPr id="1119762" name="Rectangle 1119762"/>
                        <wps:cNvSpPr/>
                        <wps:spPr>
                          <a:xfrm>
                            <a:off x="239257" y="0"/>
                            <a:ext cx="276845" cy="184764"/>
                          </a:xfrm>
                          <a:prstGeom prst="rect">
                            <a:avLst/>
                          </a:prstGeom>
                          <a:ln>
                            <a:noFill/>
                          </a:ln>
                        </wps:spPr>
                        <wps:txbx>
                          <w:txbxContent>
                            <w:p w:rsidR="004A1D4E" w:rsidRDefault="009A508B">
                              <w:r>
                                <w:rPr>
                                  <w:sz w:val="20"/>
                                </w:rPr>
                                <w:t xml:space="preserve">37 </w:t>
                              </w:r>
                            </w:p>
                          </w:txbxContent>
                        </wps:txbx>
                        <wps:bodyPr horzOverflow="overflow" vert="horz" lIns="0" tIns="0" rIns="0" bIns="0" rtlCol="0">
                          <a:noAutofit/>
                        </wps:bodyPr>
                      </wps:wsp>
                      <wps:wsp>
                        <wps:cNvPr id="1119763" name="Rectangle 1119763"/>
                        <wps:cNvSpPr/>
                        <wps:spPr>
                          <a:xfrm>
                            <a:off x="484980" y="3231"/>
                            <a:ext cx="43002" cy="180467"/>
                          </a:xfrm>
                          <a:prstGeom prst="rect">
                            <a:avLst/>
                          </a:prstGeom>
                          <a:ln>
                            <a:noFill/>
                          </a:ln>
                        </wps:spPr>
                        <wps:txbx>
                          <w:txbxContent>
                            <w:p w:rsidR="004A1D4E" w:rsidRDefault="009A508B">
                              <w:r>
                                <w:rPr>
                                  <w:sz w:val="24"/>
                                </w:rPr>
                                <w:t>}</w:t>
                              </w:r>
                            </w:p>
                          </w:txbxContent>
                        </wps:txbx>
                        <wps:bodyPr horzOverflow="overflow" vert="horz" lIns="0" tIns="0" rIns="0" bIns="0" rtlCol="0">
                          <a:noAutofit/>
                        </wps:bodyPr>
                      </wps:wsp>
                    </wpg:wgp>
                  </a:graphicData>
                </a:graphic>
              </wp:inline>
            </w:drawing>
          </mc:Choice>
          <mc:Fallback>
            <w:pict>
              <v:group id="Group 3023972" o:spid="_x0000_s1889" style="width:331.45pt;height:10.95pt;mso-position-horizontal-relative:char;mso-position-vertical-relative:line" coordsize="42096,13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">
                <v:shape id="Picture 3117471" o:spid="_x0000_s1890" type="#_x0000_t75" style="position:absolute;top:484;width:42096;height: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">
                  <v:imagedata r:id="rId2326" o:title=""/>
                </v:shape>
                <v:rect id="Rectangle 1119762" o:spid="_x0000_s1891" style="position:absolute;left:2392;width:276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" filled="f" stroked="f">
                  <v:textbox inset="0,0,0,0">
                    <w:txbxContent>
                      <w:p w:rsidR="004A1D4E" w:rsidRDefault="009A508B">
                        <w:r>
                          <w:rPr>
                            <w:sz w:val="20"/>
                          </w:rPr>
                          <w:t xml:space="preserve">37 </w:t>
                        </w:r>
                      </w:p>
                    </w:txbxContent>
                  </v:textbox>
                </v:rect>
                <v:rect id="Rectangle 1119763" o:spid="_x0000_s1892" style="position:absolute;left:4849;top:32;width:43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" filled="f" stroked="f">
                  <v:textbox inset="0,0,0,0">
                    <w:txbxContent>
                      <w:p w:rsidR="004A1D4E" w:rsidRDefault="009A508B">
                        <w:r>
                          <w:rPr>
                            <w:sz w:val="24"/>
                          </w:rPr>
                          <w:t>}</w:t>
                        </w:r>
                      </w:p>
                    </w:txbxContent>
                  </v:textbox>
                </v:rect>
                <w10:anchorlock/>
              </v:group>
            </w:pict>
          </mc:Fallback>
        </mc:AlternateContent>
      </w:r>
    </w:p>
    <w:p w:rsidR="004A1D4E" w:rsidRDefault="009A508B">
      <w:pPr>
        <w:spacing w:after="84" w:line="262" w:lineRule="auto"/>
        <w:ind w:left="346" w:right="10" w:hanging="336"/>
        <w:jc w:val="both"/>
      </w:pPr>
      <w:r>
        <w:rPr>
          <w:sz w:val="20"/>
        </w:rPr>
        <w:t>1</w:t>
      </w:r>
      <w:r>
        <w:rPr>
          <w:sz w:val="20"/>
        </w:rPr>
        <w:t>、程序开始运行，我们由第</w:t>
      </w:r>
      <w:r>
        <w:rPr>
          <w:sz w:val="20"/>
        </w:rPr>
        <w:t>4</w:t>
      </w:r>
      <w:r>
        <w:rPr>
          <w:sz w:val="20"/>
        </w:rPr>
        <w:t>一</w:t>
      </w:r>
      <w:r>
        <w:rPr>
          <w:sz w:val="20"/>
        </w:rPr>
        <w:t>5</w:t>
      </w:r>
      <w:r>
        <w:rPr>
          <w:sz w:val="20"/>
        </w:rPr>
        <w:t>行，创建了两个一维数组</w:t>
      </w:r>
      <w:r>
        <w:rPr>
          <w:sz w:val="20"/>
        </w:rPr>
        <w:t>bwcost</w:t>
      </w:r>
      <w:r>
        <w:rPr>
          <w:sz w:val="20"/>
        </w:rPr>
        <w:t>和</w:t>
      </w:r>
      <w:r>
        <w:rPr>
          <w:sz w:val="20"/>
        </w:rPr>
        <w:t>adjvex</w:t>
      </w:r>
      <w:r>
        <w:rPr>
          <w:sz w:val="20"/>
        </w:rPr>
        <w:t>，长度都为顶点个数</w:t>
      </w:r>
      <w:r>
        <w:rPr>
          <w:sz w:val="20"/>
        </w:rPr>
        <w:t>9</w:t>
      </w:r>
      <w:r>
        <w:rPr>
          <w:sz w:val="20"/>
        </w:rPr>
        <w:t>。它们的作用我们慢慢细说。</w:t>
      </w:r>
    </w:p>
    <w:p w:rsidR="004A1D4E" w:rsidRDefault="009A508B">
      <w:pPr>
        <w:spacing w:after="144" w:line="219" w:lineRule="auto"/>
        <w:ind w:left="341" w:right="10" w:hanging="336"/>
      </w:pPr>
      <w:r>
        <w:rPr>
          <w:sz w:val="20"/>
        </w:rPr>
        <w:t>2</w:t>
      </w:r>
      <w:r>
        <w:rPr>
          <w:sz w:val="20"/>
        </w:rPr>
        <w:t>，第</w:t>
      </w:r>
      <w:r>
        <w:rPr>
          <w:sz w:val="20"/>
        </w:rPr>
        <w:t>6</w:t>
      </w:r>
      <w:r>
        <w:rPr>
          <w:sz w:val="20"/>
        </w:rPr>
        <w:t>、</w:t>
      </w:r>
      <w:r>
        <w:rPr>
          <w:sz w:val="20"/>
        </w:rPr>
        <w:t>7</w:t>
      </w:r>
      <w:r>
        <w:rPr>
          <w:sz w:val="20"/>
        </w:rPr>
        <w:t>行我们分别给这两个数组的第一个下标位赋值为</w:t>
      </w:r>
      <w:r>
        <w:rPr>
          <w:sz w:val="20"/>
        </w:rPr>
        <w:t>0</w:t>
      </w:r>
      <w:r>
        <w:rPr>
          <w:sz w:val="20"/>
        </w:rPr>
        <w:t>，</w:t>
      </w:r>
      <w:r>
        <w:rPr>
          <w:sz w:val="20"/>
        </w:rPr>
        <w:t>arjvex[0]=0</w:t>
      </w:r>
      <w:r>
        <w:rPr>
          <w:sz w:val="20"/>
        </w:rPr>
        <w:t>其实意思就是我们现在从顶点</w:t>
      </w:r>
      <w:r>
        <w:rPr>
          <w:sz w:val="20"/>
        </w:rPr>
        <w:t>vo</w:t>
      </w:r>
      <w:r>
        <w:rPr>
          <w:sz w:val="20"/>
        </w:rPr>
        <w:t>开始（事实上，最小生成树从哪个顶点开始计算都无所谓，我们假定从</w:t>
      </w:r>
      <w:r>
        <w:rPr>
          <w:sz w:val="20"/>
        </w:rPr>
        <w:t>vo</w:t>
      </w:r>
      <w:r>
        <w:rPr>
          <w:sz w:val="20"/>
        </w:rPr>
        <w:t>开始），</w:t>
      </w:r>
      <w:r>
        <w:rPr>
          <w:sz w:val="20"/>
        </w:rPr>
        <w:t>bwcost[0]=0</w:t>
      </w:r>
      <w:r>
        <w:rPr>
          <w:sz w:val="20"/>
        </w:rPr>
        <w:t>就表示</w:t>
      </w:r>
      <w:r>
        <w:rPr>
          <w:sz w:val="20"/>
        </w:rPr>
        <w:t>vo</w:t>
      </w:r>
      <w:r>
        <w:rPr>
          <w:sz w:val="20"/>
        </w:rPr>
        <w:t>已经被纳人到最小生成树中，之后凡是</w:t>
      </w:r>
      <w:r>
        <w:rPr>
          <w:sz w:val="20"/>
        </w:rPr>
        <w:t>bwcost</w:t>
      </w:r>
      <w:r>
        <w:rPr>
          <w:sz w:val="20"/>
        </w:rPr>
        <w:t>数组中的值被设置为</w:t>
      </w:r>
      <w:r>
        <w:rPr>
          <w:sz w:val="20"/>
        </w:rPr>
        <w:t>0</w:t>
      </w:r>
      <w:r>
        <w:rPr>
          <w:sz w:val="20"/>
        </w:rPr>
        <w:t>就是表示此下标的顶点被纳人最小生成树。</w:t>
      </w:r>
    </w:p>
    <w:p w:rsidR="004A1D4E" w:rsidRDefault="009A508B">
      <w:pPr>
        <w:spacing w:after="5" w:line="262" w:lineRule="auto"/>
        <w:ind w:left="10" w:right="10"/>
        <w:jc w:val="both"/>
      </w:pPr>
      <w:r>
        <w:rPr>
          <w:sz w:val="20"/>
        </w:rPr>
        <w:t>3</w:t>
      </w:r>
      <w:r>
        <w:rPr>
          <w:sz w:val="20"/>
        </w:rPr>
        <w:t>．第</w:t>
      </w:r>
      <w:r>
        <w:rPr>
          <w:sz w:val="20"/>
        </w:rPr>
        <w:t>8</w:t>
      </w:r>
      <w:r>
        <w:rPr>
          <w:sz w:val="20"/>
        </w:rPr>
        <w:t>一</w:t>
      </w:r>
      <w:r>
        <w:rPr>
          <w:sz w:val="20"/>
        </w:rPr>
        <w:t>12</w:t>
      </w:r>
      <w:r>
        <w:rPr>
          <w:sz w:val="20"/>
        </w:rPr>
        <w:t>行表示我们读取图</w:t>
      </w:r>
      <w:r>
        <w:rPr>
          <w:sz w:val="20"/>
        </w:rPr>
        <w:t xml:space="preserve"> 6</w:t>
      </w:r>
      <w:r>
        <w:rPr>
          <w:sz w:val="20"/>
        </w:rPr>
        <w:t>．</w:t>
      </w:r>
      <w:r>
        <w:rPr>
          <w:sz w:val="20"/>
        </w:rPr>
        <w:t>3</w:t>
      </w:r>
      <w:r>
        <w:rPr>
          <w:sz w:val="20"/>
        </w:rPr>
        <w:t>的右图邻接矩阵的第一行数</w:t>
      </w:r>
      <w:r>
        <w:rPr>
          <w:sz w:val="20"/>
        </w:rPr>
        <w:t>据。将数值赋值</w:t>
      </w:r>
    </w:p>
    <w:p w:rsidR="004A1D4E" w:rsidRDefault="009A508B">
      <w:pPr>
        <w:spacing w:after="5" w:line="227" w:lineRule="auto"/>
        <w:ind w:left="346" w:right="10" w:hanging="10"/>
        <w:jc w:val="both"/>
      </w:pPr>
      <w:r>
        <w:lastRenderedPageBreak/>
        <w:t>给</w:t>
      </w:r>
      <w:r>
        <w:t>bwcost</w:t>
      </w:r>
      <w:r>
        <w:t>数组，所以此时</w:t>
      </w:r>
      <w:r>
        <w:t>bwcost</w:t>
      </w:r>
      <w:r>
        <w:t>数组值为</w:t>
      </w:r>
      <w:r>
        <w:t xml:space="preserve"> {0</w:t>
      </w:r>
      <w:r>
        <w:t>，</w:t>
      </w:r>
      <w:r>
        <w:t>10</w:t>
      </w:r>
      <w:r>
        <w:t>，</w:t>
      </w:r>
      <w:r>
        <w:t>65535</w:t>
      </w:r>
      <w:r>
        <w:t>，</w:t>
      </w:r>
      <w:r>
        <w:t>6553s65535</w:t>
      </w:r>
      <w:r>
        <w:t>，</w:t>
      </w:r>
      <w:r>
        <w:t>11</w:t>
      </w:r>
      <w:r>
        <w:t>，</w:t>
      </w:r>
      <w:r>
        <w:t>65535</w:t>
      </w:r>
      <w:r>
        <w:t>，</w:t>
      </w:r>
      <w:r>
        <w:t>65535</w:t>
      </w:r>
      <w:r>
        <w:t>，</w:t>
      </w:r>
      <w:r>
        <w:t>65535}</w:t>
      </w:r>
      <w:r>
        <w:t>，而</w:t>
      </w:r>
      <w:r>
        <w:t>arjvex</w:t>
      </w:r>
      <w:r>
        <w:t>则全部为</w:t>
      </w:r>
      <w:r>
        <w:t>0</w:t>
      </w:r>
      <w:r>
        <w:t>。</w:t>
      </w:r>
    </w:p>
    <w:p w:rsidR="004A1D4E" w:rsidRDefault="009A508B">
      <w:pPr>
        <w:spacing w:after="5" w:line="262" w:lineRule="auto"/>
        <w:ind w:left="346" w:right="10"/>
        <w:jc w:val="both"/>
      </w:pPr>
      <w:r>
        <w:rPr>
          <w:sz w:val="20"/>
        </w:rPr>
        <w:t>此时，我们已经完成了整个初始化的工作，准备开始生成。</w:t>
      </w:r>
    </w:p>
    <w:p w:rsidR="004A1D4E" w:rsidRDefault="009A508B">
      <w:pPr>
        <w:spacing w:after="5" w:line="262" w:lineRule="auto"/>
        <w:ind w:left="10" w:right="10"/>
        <w:jc w:val="both"/>
      </w:pPr>
      <w:r>
        <w:rPr>
          <w:sz w:val="20"/>
        </w:rPr>
        <w:t>4</w:t>
      </w:r>
      <w:r>
        <w:rPr>
          <w:sz w:val="20"/>
        </w:rPr>
        <w:t>．第</w:t>
      </w:r>
      <w:r>
        <w:rPr>
          <w:sz w:val="20"/>
        </w:rPr>
        <w:t>13</w:t>
      </w:r>
      <w:r>
        <w:rPr>
          <w:sz w:val="20"/>
        </w:rPr>
        <w:t>一</w:t>
      </w:r>
      <w:r>
        <w:rPr>
          <w:sz w:val="20"/>
        </w:rPr>
        <w:t>36</w:t>
      </w:r>
      <w:r>
        <w:rPr>
          <w:sz w:val="20"/>
        </w:rPr>
        <w:t>行，整个循环过程就是构造最小生成树的过程。</w:t>
      </w:r>
    </w:p>
    <w:p w:rsidR="004A1D4E" w:rsidRDefault="009A508B">
      <w:pPr>
        <w:spacing w:after="50" w:line="262" w:lineRule="auto"/>
        <w:ind w:left="336" w:right="10" w:hanging="326"/>
        <w:jc w:val="both"/>
      </w:pPr>
      <w:r>
        <w:rPr>
          <w:sz w:val="20"/>
        </w:rPr>
        <w:t>5</w:t>
      </w:r>
      <w:r>
        <w:rPr>
          <w:sz w:val="20"/>
        </w:rPr>
        <w:t>．第</w:t>
      </w:r>
      <w:r>
        <w:rPr>
          <w:sz w:val="20"/>
        </w:rPr>
        <w:t>15</w:t>
      </w:r>
      <w:r>
        <w:rPr>
          <w:sz w:val="20"/>
        </w:rPr>
        <w:t>一</w:t>
      </w:r>
      <w:r>
        <w:rPr>
          <w:sz w:val="20"/>
        </w:rPr>
        <w:t>16</w:t>
      </w:r>
      <w:r>
        <w:rPr>
          <w:sz w:val="20"/>
        </w:rPr>
        <w:t>行，将</w:t>
      </w:r>
      <w:r>
        <w:rPr>
          <w:sz w:val="20"/>
        </w:rPr>
        <w:t>min</w:t>
      </w:r>
      <w:r>
        <w:rPr>
          <w:sz w:val="20"/>
        </w:rPr>
        <w:t>设置为了一个极大值</w:t>
      </w:r>
      <w:r>
        <w:rPr>
          <w:sz w:val="20"/>
        </w:rPr>
        <w:t>65535</w:t>
      </w:r>
      <w:r>
        <w:rPr>
          <w:sz w:val="20"/>
        </w:rPr>
        <w:t>，它的目的是为了之后找到一定范围内的最小权值。</w:t>
      </w:r>
      <w:r>
        <w:rPr>
          <w:sz w:val="20"/>
        </w:rPr>
        <w:t>j</w:t>
      </w:r>
      <w:r>
        <w:rPr>
          <w:sz w:val="20"/>
        </w:rPr>
        <w:t>是用来做顶点下标循环的变量，</w:t>
      </w:r>
      <w:r>
        <w:rPr>
          <w:sz w:val="20"/>
        </w:rPr>
        <w:t>k</w:t>
      </w:r>
      <w:r>
        <w:rPr>
          <w:sz w:val="20"/>
        </w:rPr>
        <w:t>是用来存储最小权值的顶点下标。</w:t>
      </w:r>
    </w:p>
    <w:p w:rsidR="004A1D4E" w:rsidRDefault="009A508B">
      <w:pPr>
        <w:spacing w:after="5" w:line="227" w:lineRule="auto"/>
        <w:ind w:left="346" w:right="10" w:hanging="336"/>
        <w:jc w:val="both"/>
      </w:pPr>
      <w:r>
        <w:t>6</w:t>
      </w:r>
      <w:r>
        <w:t>．第</w:t>
      </w:r>
      <w:r>
        <w:t>17</w:t>
      </w:r>
      <w:r>
        <w:t>一</w:t>
      </w:r>
      <w:r>
        <w:t>25</w:t>
      </w:r>
      <w:r>
        <w:t>行，循环中不断修改</w:t>
      </w:r>
      <w:r>
        <w:t>min</w:t>
      </w:r>
      <w:r>
        <w:t>为当前</w:t>
      </w:r>
      <w:r>
        <w:t>bwcost</w:t>
      </w:r>
      <w:r>
        <w:t>数组中最小值，并用</w:t>
      </w:r>
      <w:r>
        <w:t>k</w:t>
      </w:r>
      <w:r>
        <w:t>保留此最小值的顶点下标。经过循环后，</w:t>
      </w:r>
      <w:r>
        <w:t>min-IO</w:t>
      </w:r>
      <w:r>
        <w:t>，</w:t>
      </w:r>
      <w:r>
        <w:t>k=le</w:t>
      </w:r>
      <w:r>
        <w:t>注意</w:t>
      </w:r>
      <w:r>
        <w:t>19</w:t>
      </w:r>
      <w:r>
        <w:t>行</w:t>
      </w:r>
      <w:r>
        <w:t>if</w:t>
      </w:r>
      <w:r>
        <w:t>判断的</w:t>
      </w:r>
      <w:r>
        <w:t xml:space="preserve"> bwcost[j]</w:t>
      </w:r>
      <w:r>
        <w:t>！</w:t>
      </w:r>
      <w:r>
        <w:t>=0</w:t>
      </w:r>
      <w:r>
        <w:t>表示已经是生成树的顶点不参与最小权值的查找。</w:t>
      </w:r>
    </w:p>
    <w:p w:rsidR="004A1D4E" w:rsidRDefault="009A508B">
      <w:pPr>
        <w:spacing w:after="5" w:line="262" w:lineRule="auto"/>
        <w:ind w:left="346" w:right="10" w:hanging="336"/>
        <w:jc w:val="both"/>
      </w:pPr>
      <w:r>
        <w:rPr>
          <w:noProof/>
        </w:rPr>
        <w:drawing>
          <wp:anchor distT="0" distB="0" distL="114300" distR="114300" simplePos="0" relativeHeight="252170240" behindDoc="0" locked="0" layoutInCell="1" allowOverlap="0">
            <wp:simplePos x="0" y="0"/>
            <wp:positionH relativeFrom="page">
              <wp:posOffset>5722760</wp:posOffset>
            </wp:positionH>
            <wp:positionV relativeFrom="page">
              <wp:posOffset>1182437</wp:posOffset>
            </wp:positionV>
            <wp:extent cx="6466" cy="6461"/>
            <wp:effectExtent l="0" t="0" r="0" b="0"/>
            <wp:wrapSquare wrapText="bothSides"/>
            <wp:docPr id="1126898" name="Picture 1126898"/>
            <wp:cNvGraphicFramePr/>
            <a:graphic xmlns:a="http://schemas.openxmlformats.org/drawingml/2006/main">
              <a:graphicData uri="http://schemas.openxmlformats.org/drawingml/2006/picture">
                <pic:pic xmlns:pic="http://schemas.openxmlformats.org/drawingml/2006/picture">
                  <pic:nvPicPr>
                    <pic:cNvPr id="1126898" name="Picture 1126898"/>
                    <pic:cNvPicPr/>
                  </pic:nvPicPr>
                  <pic:blipFill>
                    <a:blip r:embed="rId685"/>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71264" behindDoc="0" locked="0" layoutInCell="1" allowOverlap="0">
            <wp:simplePos x="0" y="0"/>
            <wp:positionH relativeFrom="page">
              <wp:posOffset>5793890</wp:posOffset>
            </wp:positionH>
            <wp:positionV relativeFrom="page">
              <wp:posOffset>2843018</wp:posOffset>
            </wp:positionV>
            <wp:extent cx="6466" cy="6461"/>
            <wp:effectExtent l="0" t="0" r="0" b="0"/>
            <wp:wrapSquare wrapText="bothSides"/>
            <wp:docPr id="1126899" name="Picture 1126899"/>
            <wp:cNvGraphicFramePr/>
            <a:graphic xmlns:a="http://schemas.openxmlformats.org/drawingml/2006/main">
              <a:graphicData uri="http://schemas.openxmlformats.org/drawingml/2006/picture">
                <pic:pic xmlns:pic="http://schemas.openxmlformats.org/drawingml/2006/picture">
                  <pic:nvPicPr>
                    <pic:cNvPr id="1126899" name="Picture 1126899"/>
                    <pic:cNvPicPr/>
                  </pic:nvPicPr>
                  <pic:blipFill>
                    <a:blip r:embed="rId23"/>
                    <a:stretch>
                      <a:fillRect/>
                    </a:stretch>
                  </pic:blipFill>
                  <pic:spPr>
                    <a:xfrm>
                      <a:off x="0" y="0"/>
                      <a:ext cx="6466" cy="6461"/>
                    </a:xfrm>
                    <a:prstGeom prst="rect">
                      <a:avLst/>
                    </a:prstGeom>
                  </pic:spPr>
                </pic:pic>
              </a:graphicData>
            </a:graphic>
          </wp:anchor>
        </w:drawing>
      </w:r>
      <w:r>
        <w:rPr>
          <w:sz w:val="20"/>
        </w:rPr>
        <w:t>7</w:t>
      </w:r>
      <w:r>
        <w:rPr>
          <w:sz w:val="20"/>
        </w:rPr>
        <w:t>．第</w:t>
      </w:r>
      <w:r>
        <w:rPr>
          <w:sz w:val="20"/>
        </w:rPr>
        <w:t>26</w:t>
      </w:r>
      <w:r>
        <w:rPr>
          <w:sz w:val="20"/>
        </w:rPr>
        <w:t>行，因</w:t>
      </w:r>
      <w:r>
        <w:rPr>
          <w:sz w:val="20"/>
        </w:rPr>
        <w:t>k=l, adjvex[1]=0</w:t>
      </w:r>
      <w:r>
        <w:rPr>
          <w:sz w:val="20"/>
        </w:rPr>
        <w:t>，所以打印结果为（</w:t>
      </w:r>
      <w:r>
        <w:rPr>
          <w:sz w:val="20"/>
        </w:rPr>
        <w:t>0</w:t>
      </w:r>
      <w:r>
        <w:rPr>
          <w:sz w:val="20"/>
        </w:rPr>
        <w:t>，</w:t>
      </w:r>
      <w:r>
        <w:rPr>
          <w:sz w:val="20"/>
        </w:rPr>
        <w:t>1),</w:t>
      </w:r>
      <w:r>
        <w:rPr>
          <w:sz w:val="20"/>
        </w:rPr>
        <w:t>表示</w:t>
      </w:r>
      <w:r>
        <w:rPr>
          <w:sz w:val="20"/>
        </w:rPr>
        <w:t>v</w:t>
      </w:r>
      <w:r>
        <w:rPr>
          <w:sz w:val="20"/>
        </w:rPr>
        <w:t>。至</w:t>
      </w:r>
      <w:r>
        <w:rPr>
          <w:sz w:val="20"/>
        </w:rPr>
        <w:t>VI</w:t>
      </w:r>
      <w:r>
        <w:rPr>
          <w:sz w:val="20"/>
        </w:rPr>
        <w:t>边为最小生成树的第一条边</w:t>
      </w:r>
      <w:r>
        <w:rPr>
          <w:sz w:val="20"/>
        </w:rPr>
        <w:t>。如图</w:t>
      </w:r>
      <w:r>
        <w:rPr>
          <w:sz w:val="20"/>
        </w:rPr>
        <w:t>7</w:t>
      </w:r>
      <w:r>
        <w:rPr>
          <w:sz w:val="20"/>
        </w:rPr>
        <w:t>．</w:t>
      </w:r>
      <w:r>
        <w:rPr>
          <w:sz w:val="20"/>
        </w:rPr>
        <w:t>6</w:t>
      </w:r>
      <w:r>
        <w:rPr>
          <w:sz w:val="20"/>
        </w:rPr>
        <w:t>．</w:t>
      </w:r>
      <w:r>
        <w:rPr>
          <w:sz w:val="20"/>
        </w:rPr>
        <w:t>4</w:t>
      </w:r>
      <w:r>
        <w:rPr>
          <w:sz w:val="20"/>
        </w:rPr>
        <w:t>所示。</w:t>
      </w:r>
    </w:p>
    <w:p w:rsidR="004A1D4E" w:rsidRDefault="009A508B">
      <w:pPr>
        <w:spacing w:after="167"/>
        <w:ind w:left="1772"/>
      </w:pPr>
      <w:r>
        <w:rPr>
          <w:noProof/>
        </w:rPr>
        <w:drawing>
          <wp:inline distT="0" distB="0" distL="0" distR="0">
            <wp:extent cx="2224440" cy="1815654"/>
            <wp:effectExtent l="0" t="0" r="0" b="0"/>
            <wp:docPr id="3117473" name="Picture 3117473"/>
            <wp:cNvGraphicFramePr/>
            <a:graphic xmlns:a="http://schemas.openxmlformats.org/drawingml/2006/main">
              <a:graphicData uri="http://schemas.openxmlformats.org/drawingml/2006/picture">
                <pic:pic xmlns:pic="http://schemas.openxmlformats.org/drawingml/2006/picture">
                  <pic:nvPicPr>
                    <pic:cNvPr id="3117473" name="Picture 3117473"/>
                    <pic:cNvPicPr/>
                  </pic:nvPicPr>
                  <pic:blipFill>
                    <a:blip r:embed="rId2327"/>
                    <a:stretch>
                      <a:fillRect/>
                    </a:stretch>
                  </pic:blipFill>
                  <pic:spPr>
                    <a:xfrm>
                      <a:off x="0" y="0"/>
                      <a:ext cx="2224440" cy="1815654"/>
                    </a:xfrm>
                    <a:prstGeom prst="rect">
                      <a:avLst/>
                    </a:prstGeom>
                  </pic:spPr>
                </pic:pic>
              </a:graphicData>
            </a:graphic>
          </wp:inline>
        </w:drawing>
      </w:r>
    </w:p>
    <w:p w:rsidR="004A1D4E" w:rsidRDefault="009A508B">
      <w:pPr>
        <w:spacing w:after="3" w:line="265" w:lineRule="auto"/>
        <w:ind w:left="1273" w:right="1629" w:hanging="10"/>
        <w:jc w:val="center"/>
      </w:pPr>
      <w:r>
        <w:rPr>
          <w:sz w:val="18"/>
        </w:rPr>
        <w:t>图</w:t>
      </w:r>
      <w:r>
        <w:rPr>
          <w:sz w:val="18"/>
        </w:rPr>
        <w:t>7</w:t>
      </w:r>
      <w:r>
        <w:rPr>
          <w:sz w:val="18"/>
        </w:rPr>
        <w:t>．</w:t>
      </w:r>
      <w:r>
        <w:rPr>
          <w:sz w:val="18"/>
        </w:rPr>
        <w:t>6</w:t>
      </w:r>
      <w:r>
        <w:rPr>
          <w:sz w:val="18"/>
        </w:rPr>
        <w:t>．</w:t>
      </w:r>
      <w:r>
        <w:rPr>
          <w:sz w:val="18"/>
        </w:rPr>
        <w:t>4</w:t>
      </w:r>
    </w:p>
    <w:p w:rsidR="004A1D4E" w:rsidRDefault="009A508B">
      <w:pPr>
        <w:spacing w:after="5" w:line="227" w:lineRule="auto"/>
        <w:ind w:left="366" w:right="10" w:hanging="356"/>
        <w:jc w:val="both"/>
      </w:pPr>
      <w:r>
        <w:t>8</w:t>
      </w:r>
      <w:r>
        <w:t>．第</w:t>
      </w:r>
      <w:r>
        <w:t>27</w:t>
      </w:r>
      <w:r>
        <w:t>行，此时因</w:t>
      </w:r>
      <w:r>
        <w:t>k=l</w:t>
      </w:r>
      <w:r>
        <w:t>我们将</w:t>
      </w:r>
      <w:r>
        <w:t>bwcost[k]=0</w:t>
      </w:r>
      <w:r>
        <w:t>就是说顶点</w:t>
      </w:r>
      <w:r>
        <w:t>VI</w:t>
      </w:r>
      <w:r>
        <w:t>纳人到最小生成树中。此时</w:t>
      </w:r>
      <w:r>
        <w:t>bwcose</w:t>
      </w:r>
      <w:r>
        <w:t>数绢．亻为</w:t>
      </w:r>
      <w:r>
        <w:t>{0</w:t>
      </w:r>
      <w:r>
        <w:t>，</w:t>
      </w:r>
      <w:r>
        <w:t>0</w:t>
      </w:r>
      <w:r>
        <w:t>，</w:t>
      </w:r>
      <w:r>
        <w:t>65535</w:t>
      </w:r>
      <w:r>
        <w:t>，</w:t>
      </w:r>
      <w:r>
        <w:t>65535</w:t>
      </w:r>
      <w:r>
        <w:t>，</w:t>
      </w:r>
      <w:r>
        <w:t>65535</w:t>
      </w:r>
      <w:r>
        <w:t>，</w:t>
      </w:r>
      <w:r>
        <w:t>11</w:t>
      </w:r>
      <w:r>
        <w:t>，</w:t>
      </w:r>
      <w:r>
        <w:t>6553s</w:t>
      </w:r>
      <w:r>
        <w:t>，</w:t>
      </w:r>
      <w:r>
        <w:t>6s535</w:t>
      </w:r>
      <w:r>
        <w:t>，</w:t>
      </w:r>
      <w:r>
        <w:t>65535}</w:t>
      </w:r>
      <w:r>
        <w:t>。</w:t>
      </w:r>
    </w:p>
    <w:p w:rsidR="004A1D4E" w:rsidRDefault="009A508B">
      <w:pPr>
        <w:spacing w:after="5" w:line="227" w:lineRule="auto"/>
        <w:ind w:left="346" w:right="10" w:hanging="336"/>
        <w:jc w:val="both"/>
      </w:pPr>
      <w:r>
        <w:t>9</w:t>
      </w:r>
      <w:r>
        <w:t>．第</w:t>
      </w:r>
      <w:r>
        <w:t>28</w:t>
      </w:r>
      <w:r>
        <w:t>一</w:t>
      </w:r>
      <w:r>
        <w:t>35</w:t>
      </w:r>
      <w:r>
        <w:t>行，</w:t>
      </w:r>
      <w:r>
        <w:t>j</w:t>
      </w:r>
      <w:r>
        <w:t>循环由</w:t>
      </w:r>
      <w:r>
        <w:t>1</w:t>
      </w:r>
      <w:r>
        <w:t>至</w:t>
      </w:r>
      <w:r>
        <w:t>8</w:t>
      </w:r>
      <w:r>
        <w:t>，因</w:t>
      </w:r>
      <w:r>
        <w:t>k=l,</w:t>
      </w:r>
      <w:r>
        <w:t>查找邻接矩阵的第</w:t>
      </w:r>
      <w:r>
        <w:t>VI</w:t>
      </w:r>
      <w:r>
        <w:t>行的各个权值，与</w:t>
      </w:r>
      <w:r>
        <w:t>bwcost</w:t>
      </w:r>
      <w:r>
        <w:t>的对应值比较，若更小则修改</w:t>
      </w:r>
      <w:r>
        <w:t>bwcost</w:t>
      </w:r>
      <w:r>
        <w:t>值，并将</w:t>
      </w:r>
      <w:r>
        <w:t>k</w:t>
      </w:r>
      <w:r>
        <w:t>值存人</w:t>
      </w:r>
      <w:r>
        <w:t xml:space="preserve"> adjvex</w:t>
      </w:r>
      <w:r>
        <w:t>数组中。因第</w:t>
      </w:r>
      <w:r>
        <w:t>VI</w:t>
      </w:r>
      <w:r>
        <w:t>行有</w:t>
      </w:r>
      <w:r>
        <w:t>18</w:t>
      </w:r>
      <w:r>
        <w:t>、</w:t>
      </w:r>
      <w:r>
        <w:t>16</w:t>
      </w:r>
      <w:r>
        <w:t>、</w:t>
      </w:r>
      <w:r>
        <w:t>12</w:t>
      </w:r>
      <w:r>
        <w:t>均比</w:t>
      </w:r>
      <w:r>
        <w:t>6553s</w:t>
      </w:r>
      <w:r>
        <w:t>小，所以最终</w:t>
      </w:r>
      <w:r>
        <w:t xml:space="preserve">bwcost </w:t>
      </w:r>
      <w:r>
        <w:t>数组的值为：</w:t>
      </w:r>
      <w:r>
        <w:t>{0</w:t>
      </w:r>
      <w:r>
        <w:t>，</w:t>
      </w:r>
      <w:r>
        <w:t>0</w:t>
      </w:r>
      <w:r>
        <w:t>，</w:t>
      </w:r>
      <w:r>
        <w:t>18</w:t>
      </w:r>
      <w:r>
        <w:t>，</w:t>
      </w:r>
      <w:r>
        <w:t>65535</w:t>
      </w:r>
      <w:r>
        <w:t>，</w:t>
      </w:r>
      <w:r>
        <w:t>6</w:t>
      </w:r>
      <w:r>
        <w:t>弱</w:t>
      </w:r>
      <w:r>
        <w:t>3 ‰ 1L16</w:t>
      </w:r>
      <w:r>
        <w:t>，</w:t>
      </w:r>
      <w:r>
        <w:t>65535</w:t>
      </w:r>
      <w:r>
        <w:t>，</w:t>
      </w:r>
      <w:r>
        <w:t>12}</w:t>
      </w:r>
      <w:r>
        <w:t>。</w:t>
      </w:r>
      <w:r>
        <w:t>adJvex</w:t>
      </w:r>
      <w:r>
        <w:t>数组的值为：</w:t>
      </w:r>
    </w:p>
    <w:p w:rsidR="004A1D4E" w:rsidRDefault="009A508B">
      <w:pPr>
        <w:spacing w:after="5" w:line="227" w:lineRule="auto"/>
        <w:ind w:left="397" w:right="10" w:hanging="10"/>
        <w:jc w:val="both"/>
      </w:pPr>
      <w:r>
        <w:t>{0</w:t>
      </w:r>
      <w:r>
        <w:t>，</w:t>
      </w:r>
      <w:r>
        <w:t>0</w:t>
      </w:r>
      <w:r>
        <w:t>，</w:t>
      </w:r>
      <w:r>
        <w:t>1</w:t>
      </w:r>
      <w:r>
        <w:t>，</w:t>
      </w:r>
      <w:r>
        <w:t>0</w:t>
      </w:r>
      <w:r>
        <w:t>，</w:t>
      </w:r>
      <w:r>
        <w:t>0</w:t>
      </w:r>
      <w:r>
        <w:t>，</w:t>
      </w:r>
      <w:r>
        <w:t>0</w:t>
      </w:r>
      <w:r>
        <w:t>，</w:t>
      </w:r>
      <w:r>
        <w:t>1</w:t>
      </w:r>
      <w:r>
        <w:t>，</w:t>
      </w:r>
      <w:r>
        <w:t>0</w:t>
      </w:r>
      <w:r>
        <w:t>，</w:t>
      </w:r>
      <w:r>
        <w:t>1}</w:t>
      </w:r>
      <w:r>
        <w:t>。这里第</w:t>
      </w:r>
      <w:r>
        <w:t>30</w:t>
      </w:r>
      <w:r>
        <w:t>行</w:t>
      </w:r>
      <w:r>
        <w:t>if</w:t>
      </w:r>
      <w:r>
        <w:t>判断的</w:t>
      </w:r>
      <w:r>
        <w:t>bwcost[j]</w:t>
      </w:r>
      <w:r>
        <w:t>！</w:t>
      </w:r>
      <w:r>
        <w:t>=0</w:t>
      </w:r>
      <w:r>
        <w:t>也说明</w:t>
      </w:r>
      <w:r>
        <w:t>vo</w:t>
      </w:r>
      <w:r>
        <w:t>和</w:t>
      </w:r>
      <w:r>
        <w:t>VI</w:t>
      </w:r>
      <w:r>
        <w:t>已经是生成树的顶点不参与最小权值的比对了</w:t>
      </w:r>
      <w:r>
        <w:t>·</w:t>
      </w:r>
      <w:r>
        <w:rPr>
          <w:noProof/>
        </w:rPr>
        <w:drawing>
          <wp:inline distT="0" distB="0" distL="0" distR="0">
            <wp:extent cx="6466" cy="25846"/>
            <wp:effectExtent l="0" t="0" r="0" b="0"/>
            <wp:docPr id="3117475" name="Picture 3117475"/>
            <wp:cNvGraphicFramePr/>
            <a:graphic xmlns:a="http://schemas.openxmlformats.org/drawingml/2006/main">
              <a:graphicData uri="http://schemas.openxmlformats.org/drawingml/2006/picture">
                <pic:pic xmlns:pic="http://schemas.openxmlformats.org/drawingml/2006/picture">
                  <pic:nvPicPr>
                    <pic:cNvPr id="3117475" name="Picture 3117475"/>
                    <pic:cNvPicPr/>
                  </pic:nvPicPr>
                  <pic:blipFill>
                    <a:blip r:embed="rId2328"/>
                    <a:stretch>
                      <a:fillRect/>
                    </a:stretch>
                  </pic:blipFill>
                  <pic:spPr>
                    <a:xfrm>
                      <a:off x="0" y="0"/>
                      <a:ext cx="6466" cy="25846"/>
                    </a:xfrm>
                    <a:prstGeom prst="rect">
                      <a:avLst/>
                    </a:prstGeom>
                  </pic:spPr>
                </pic:pic>
              </a:graphicData>
            </a:graphic>
          </wp:inline>
        </w:drawing>
      </w:r>
    </w:p>
    <w:p w:rsidR="004A1D4E" w:rsidRDefault="009A508B">
      <w:pPr>
        <w:spacing w:after="5" w:line="262" w:lineRule="auto"/>
        <w:ind w:left="10" w:right="10"/>
        <w:jc w:val="both"/>
      </w:pPr>
      <w:r>
        <w:rPr>
          <w:sz w:val="20"/>
        </w:rPr>
        <w:t>10</w:t>
      </w:r>
      <w:r>
        <w:rPr>
          <w:sz w:val="20"/>
        </w:rPr>
        <w:t>，再次循环，由</w:t>
      </w:r>
      <w:r>
        <w:rPr>
          <w:sz w:val="20"/>
        </w:rPr>
        <w:t>第</w:t>
      </w:r>
      <w:r>
        <w:rPr>
          <w:sz w:val="20"/>
        </w:rPr>
        <w:t>15</w:t>
      </w:r>
      <w:r>
        <w:rPr>
          <w:sz w:val="20"/>
        </w:rPr>
        <w:t>行到第</w:t>
      </w:r>
      <w:r>
        <w:rPr>
          <w:sz w:val="20"/>
        </w:rPr>
        <w:t>26</w:t>
      </w:r>
      <w:r>
        <w:rPr>
          <w:sz w:val="20"/>
        </w:rPr>
        <w:t>行，此时</w:t>
      </w:r>
      <w:r>
        <w:rPr>
          <w:sz w:val="20"/>
        </w:rPr>
        <w:t>min</w:t>
      </w:r>
      <w:r>
        <w:rPr>
          <w:sz w:val="20"/>
        </w:rPr>
        <w:t>：</w:t>
      </w:r>
      <w:r>
        <w:rPr>
          <w:sz w:val="20"/>
        </w:rPr>
        <w:t>11</w:t>
      </w:r>
      <w:r>
        <w:rPr>
          <w:sz w:val="20"/>
        </w:rPr>
        <w:t>，</w:t>
      </w:r>
      <w:r>
        <w:rPr>
          <w:sz w:val="20"/>
        </w:rPr>
        <w:t>k</w:t>
      </w:r>
      <w:r>
        <w:rPr>
          <w:sz w:val="20"/>
        </w:rPr>
        <w:t>：</w:t>
      </w:r>
      <w:r>
        <w:rPr>
          <w:sz w:val="20"/>
        </w:rPr>
        <w:t>5</w:t>
      </w:r>
      <w:r>
        <w:rPr>
          <w:sz w:val="20"/>
        </w:rPr>
        <w:t>，</w:t>
      </w:r>
      <w:r>
        <w:rPr>
          <w:sz w:val="20"/>
        </w:rPr>
        <w:t>adjvex[5]=00</w:t>
      </w:r>
      <w:r>
        <w:rPr>
          <w:sz w:val="20"/>
        </w:rPr>
        <w:t>因此打</w:t>
      </w:r>
    </w:p>
    <w:p w:rsidR="004A1D4E" w:rsidRDefault="009A508B">
      <w:pPr>
        <w:spacing w:after="3"/>
        <w:ind w:left="10" w:right="5" w:hanging="10"/>
        <w:jc w:val="right"/>
      </w:pPr>
      <w:r>
        <w:t>印结构为（</w:t>
      </w:r>
      <w:r>
        <w:t>0</w:t>
      </w:r>
      <w:r>
        <w:t>，</w:t>
      </w:r>
      <w:r>
        <w:t>5</w:t>
      </w:r>
      <w:r>
        <w:t>）。表示</w:t>
      </w:r>
      <w:r>
        <w:t>vo</w:t>
      </w:r>
      <w:r>
        <w:t>至</w:t>
      </w:r>
      <w:r>
        <w:t>vs</w:t>
      </w:r>
      <w:r>
        <w:t>边为最小生成树的第二条边，如图</w:t>
      </w:r>
      <w:r>
        <w:t>7</w:t>
      </w:r>
      <w:r>
        <w:t>．</w:t>
      </w:r>
      <w:r>
        <w:t>6</w:t>
      </w:r>
      <w:r>
        <w:t>．</w:t>
      </w:r>
      <w:r>
        <w:t>5</w:t>
      </w:r>
      <w:r>
        <w:t>所</w:t>
      </w:r>
    </w:p>
    <w:p w:rsidR="004A1D4E" w:rsidRDefault="009A508B">
      <w:pPr>
        <w:spacing w:after="158"/>
        <w:ind w:left="1731"/>
      </w:pPr>
      <w:r>
        <w:rPr>
          <w:noProof/>
        </w:rPr>
        <w:lastRenderedPageBreak/>
        <w:drawing>
          <wp:inline distT="0" distB="0" distL="0" distR="0">
            <wp:extent cx="2230907" cy="1789809"/>
            <wp:effectExtent l="0" t="0" r="0" b="0"/>
            <wp:docPr id="1129110" name="Picture 1129110"/>
            <wp:cNvGraphicFramePr/>
            <a:graphic xmlns:a="http://schemas.openxmlformats.org/drawingml/2006/main">
              <a:graphicData uri="http://schemas.openxmlformats.org/drawingml/2006/picture">
                <pic:pic xmlns:pic="http://schemas.openxmlformats.org/drawingml/2006/picture">
                  <pic:nvPicPr>
                    <pic:cNvPr id="1129110" name="Picture 1129110"/>
                    <pic:cNvPicPr/>
                  </pic:nvPicPr>
                  <pic:blipFill>
                    <a:blip r:embed="rId2329"/>
                    <a:stretch>
                      <a:fillRect/>
                    </a:stretch>
                  </pic:blipFill>
                  <pic:spPr>
                    <a:xfrm>
                      <a:off x="0" y="0"/>
                      <a:ext cx="2230907" cy="1789809"/>
                    </a:xfrm>
                    <a:prstGeom prst="rect">
                      <a:avLst/>
                    </a:prstGeom>
                  </pic:spPr>
                </pic:pic>
              </a:graphicData>
            </a:graphic>
          </wp:inline>
        </w:drawing>
      </w:r>
    </w:p>
    <w:p w:rsidR="004A1D4E" w:rsidRDefault="009A508B">
      <w:pPr>
        <w:spacing w:after="3" w:line="265" w:lineRule="auto"/>
        <w:ind w:left="1273" w:right="1629" w:hanging="10"/>
        <w:jc w:val="center"/>
      </w:pPr>
      <w:r>
        <w:rPr>
          <w:sz w:val="18"/>
        </w:rPr>
        <w:t>图</w:t>
      </w:r>
      <w:r>
        <w:rPr>
          <w:sz w:val="18"/>
        </w:rPr>
        <w:t>7</w:t>
      </w:r>
      <w:r>
        <w:rPr>
          <w:sz w:val="18"/>
        </w:rPr>
        <w:t>、</w:t>
      </w:r>
      <w:r>
        <w:rPr>
          <w:sz w:val="18"/>
        </w:rPr>
        <w:t>6</w:t>
      </w:r>
      <w:r>
        <w:rPr>
          <w:sz w:val="18"/>
        </w:rPr>
        <w:t>巧</w:t>
      </w:r>
      <w:r>
        <w:rPr>
          <w:noProof/>
        </w:rPr>
        <w:drawing>
          <wp:inline distT="0" distB="0" distL="0" distR="0">
            <wp:extent cx="6467" cy="6462"/>
            <wp:effectExtent l="0" t="0" r="0" b="0"/>
            <wp:docPr id="1129069" name="Picture 1129069"/>
            <wp:cNvGraphicFramePr/>
            <a:graphic xmlns:a="http://schemas.openxmlformats.org/drawingml/2006/main">
              <a:graphicData uri="http://schemas.openxmlformats.org/drawingml/2006/picture">
                <pic:pic xmlns:pic="http://schemas.openxmlformats.org/drawingml/2006/picture">
                  <pic:nvPicPr>
                    <pic:cNvPr id="1129069" name="Picture 1129069"/>
                    <pic:cNvPicPr/>
                  </pic:nvPicPr>
                  <pic:blipFill>
                    <a:blip r:embed="rId110"/>
                    <a:stretch>
                      <a:fillRect/>
                    </a:stretch>
                  </pic:blipFill>
                  <pic:spPr>
                    <a:xfrm>
                      <a:off x="0" y="0"/>
                      <a:ext cx="6467" cy="6462"/>
                    </a:xfrm>
                    <a:prstGeom prst="rect">
                      <a:avLst/>
                    </a:prstGeom>
                  </pic:spPr>
                </pic:pic>
              </a:graphicData>
            </a:graphic>
          </wp:inline>
        </w:drawing>
      </w:r>
    </w:p>
    <w:p w:rsidR="004A1D4E" w:rsidRDefault="009A508B">
      <w:pPr>
        <w:spacing w:after="5" w:line="227" w:lineRule="auto"/>
        <w:ind w:left="448" w:right="10" w:hanging="438"/>
        <w:jc w:val="both"/>
      </w:pPr>
      <w:r>
        <w:t>11</w:t>
      </w:r>
      <w:r>
        <w:t>．接下来执行到</w:t>
      </w:r>
      <w:r>
        <w:t>36</w:t>
      </w:r>
      <w:r>
        <w:t>行，</w:t>
      </w:r>
      <w:r>
        <w:t>bwcost</w:t>
      </w:r>
      <w:r>
        <w:t>数组的值为：</w:t>
      </w:r>
      <w:r>
        <w:t>{0</w:t>
      </w:r>
      <w:r>
        <w:t>，</w:t>
      </w:r>
      <w:r>
        <w:t>0</w:t>
      </w:r>
      <w:r>
        <w:t>，</w:t>
      </w:r>
      <w:r>
        <w:t>18</w:t>
      </w:r>
      <w:r>
        <w:t>，</w:t>
      </w:r>
      <w:r>
        <w:t>6</w:t>
      </w:r>
      <w:r>
        <w:t>弱</w:t>
      </w:r>
      <w:r>
        <w:t>35</w:t>
      </w:r>
      <w:r>
        <w:t>，</w:t>
      </w:r>
      <w:r>
        <w:t>26</w:t>
      </w:r>
      <w:r>
        <w:t>，</w:t>
      </w:r>
      <w:r>
        <w:t>0</w:t>
      </w:r>
      <w:r>
        <w:t>，</w:t>
      </w:r>
      <w:r>
        <w:t>16</w:t>
      </w:r>
      <w:r>
        <w:t>，</w:t>
      </w:r>
      <w:r>
        <w:t>65535</w:t>
      </w:r>
      <w:r>
        <w:t>，</w:t>
      </w:r>
      <w:r>
        <w:t xml:space="preserve"> 12}</w:t>
      </w:r>
      <w:r>
        <w:t>。</w:t>
      </w:r>
      <w:r>
        <w:t>adjvex</w:t>
      </w:r>
      <w:r>
        <w:t>数组的值为：</w:t>
      </w:r>
      <w:r>
        <w:t>{0</w:t>
      </w:r>
      <w:r>
        <w:t>，</w:t>
      </w:r>
      <w:r>
        <w:t>0</w:t>
      </w:r>
      <w:r>
        <w:t>，</w:t>
      </w:r>
      <w:r>
        <w:t>1,0</w:t>
      </w:r>
      <w:r>
        <w:t>，</w:t>
      </w:r>
      <w:r>
        <w:t>5</w:t>
      </w:r>
      <w:r>
        <w:t>，</w:t>
      </w:r>
      <w:r>
        <w:t>0</w:t>
      </w:r>
      <w:r>
        <w:t>，</w:t>
      </w:r>
      <w:r>
        <w:t>1</w:t>
      </w:r>
      <w:r>
        <w:t>，</w:t>
      </w:r>
      <w:r>
        <w:t>0</w:t>
      </w:r>
      <w:r>
        <w:t>，</w:t>
      </w:r>
      <w:r>
        <w:t>1}</w:t>
      </w:r>
      <w:r>
        <w:t>。</w:t>
      </w:r>
      <w:r>
        <w:rPr>
          <w:noProof/>
        </w:rPr>
        <w:drawing>
          <wp:inline distT="0" distB="0" distL="0" distR="0">
            <wp:extent cx="6466" cy="6462"/>
            <wp:effectExtent l="0" t="0" r="0" b="0"/>
            <wp:docPr id="1129070" name="Picture 1129070"/>
            <wp:cNvGraphicFramePr/>
            <a:graphic xmlns:a="http://schemas.openxmlformats.org/drawingml/2006/main">
              <a:graphicData uri="http://schemas.openxmlformats.org/drawingml/2006/picture">
                <pic:pic xmlns:pic="http://schemas.openxmlformats.org/drawingml/2006/picture">
                  <pic:nvPicPr>
                    <pic:cNvPr id="1129070" name="Picture 1129070"/>
                    <pic:cNvPicPr/>
                  </pic:nvPicPr>
                  <pic:blipFill>
                    <a:blip r:embed="rId113"/>
                    <a:stretch>
                      <a:fillRect/>
                    </a:stretch>
                  </pic:blipFill>
                  <pic:spPr>
                    <a:xfrm>
                      <a:off x="0" y="0"/>
                      <a:ext cx="6466" cy="6462"/>
                    </a:xfrm>
                    <a:prstGeom prst="rect">
                      <a:avLst/>
                    </a:prstGeom>
                  </pic:spPr>
                </pic:pic>
              </a:graphicData>
            </a:graphic>
          </wp:inline>
        </w:drawing>
      </w:r>
    </w:p>
    <w:tbl>
      <w:tblPr>
        <w:tblStyle w:val="TableGrid"/>
        <w:tblpPr w:vertAnchor="page" w:horzAnchor="page" w:tblpX="1339" w:tblpY="469"/>
        <w:tblOverlap w:val="never"/>
        <w:tblW w:w="1356" w:type="dxa"/>
        <w:tblInd w:w="0" w:type="dxa"/>
        <w:tblCellMar>
          <w:top w:w="64" w:type="dxa"/>
          <w:left w:w="122" w:type="dxa"/>
          <w:bottom w:w="0" w:type="dxa"/>
          <w:right w:w="67" w:type="dxa"/>
        </w:tblCellMar>
        <w:tblLook w:val="04A0" w:firstRow="1" w:lastRow="0" w:firstColumn="1" w:lastColumn="0" w:noHBand="0" w:noVBand="1"/>
      </w:tblPr>
      <w:tblGrid>
        <w:gridCol w:w="494"/>
        <w:gridCol w:w="862"/>
      </w:tblGrid>
      <w:tr w:rsidR="004A1D4E">
        <w:trPr>
          <w:trHeight w:val="340"/>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數据结构</w:t>
            </w:r>
          </w:p>
        </w:tc>
      </w:tr>
    </w:tbl>
    <w:p w:rsidR="004A1D4E" w:rsidRDefault="009A508B">
      <w:pPr>
        <w:spacing w:after="5" w:line="227" w:lineRule="auto"/>
        <w:ind w:left="448" w:right="10" w:hanging="438"/>
        <w:jc w:val="both"/>
      </w:pPr>
      <w:r>
        <w:t>12</w:t>
      </w:r>
      <w:r>
        <w:t>．之后，相信大家也都会自己去模拟了。通过不断的转换，构造的过程如图</w:t>
      </w:r>
      <w:r>
        <w:t xml:space="preserve"> 7</w:t>
      </w:r>
      <w:r>
        <w:t>．</w:t>
      </w:r>
      <w:r>
        <w:t>6</w:t>
      </w:r>
      <w:r>
        <w:t>．</w:t>
      </w:r>
      <w:r>
        <w:t>6</w:t>
      </w:r>
      <w:r>
        <w:t>中图</w:t>
      </w:r>
      <w:r>
        <w:t>1</w:t>
      </w:r>
      <w:r>
        <w:t>、图</w:t>
      </w:r>
      <w:r>
        <w:t>6</w:t>
      </w:r>
      <w:r>
        <w:t>所示。</w:t>
      </w:r>
    </w:p>
    <w:p w:rsidR="004A1D4E" w:rsidRDefault="009A508B">
      <w:pPr>
        <w:spacing w:after="413"/>
        <w:ind w:left="-356" w:right="-519"/>
      </w:pPr>
      <w:r>
        <w:rPr>
          <w:noProof/>
        </w:rPr>
        <w:drawing>
          <wp:inline distT="0" distB="0" distL="0" distR="0">
            <wp:extent cx="5237781" cy="3243625"/>
            <wp:effectExtent l="0" t="0" r="0" b="0"/>
            <wp:docPr id="3117477" name="Picture 3117477"/>
            <wp:cNvGraphicFramePr/>
            <a:graphic xmlns:a="http://schemas.openxmlformats.org/drawingml/2006/main">
              <a:graphicData uri="http://schemas.openxmlformats.org/drawingml/2006/picture">
                <pic:pic xmlns:pic="http://schemas.openxmlformats.org/drawingml/2006/picture">
                  <pic:nvPicPr>
                    <pic:cNvPr id="3117477" name="Picture 3117477"/>
                    <pic:cNvPicPr/>
                  </pic:nvPicPr>
                  <pic:blipFill>
                    <a:blip r:embed="rId2330"/>
                    <a:stretch>
                      <a:fillRect/>
                    </a:stretch>
                  </pic:blipFill>
                  <pic:spPr>
                    <a:xfrm>
                      <a:off x="0" y="0"/>
                      <a:ext cx="5237781" cy="3243625"/>
                    </a:xfrm>
                    <a:prstGeom prst="rect">
                      <a:avLst/>
                    </a:prstGeom>
                  </pic:spPr>
                </pic:pic>
              </a:graphicData>
            </a:graphic>
          </wp:inline>
        </w:drawing>
      </w:r>
    </w:p>
    <w:p w:rsidR="004A1D4E" w:rsidRDefault="009A508B">
      <w:pPr>
        <w:spacing w:after="3" w:line="265" w:lineRule="auto"/>
        <w:ind w:left="397" w:right="713" w:hanging="10"/>
        <w:jc w:val="center"/>
      </w:pPr>
      <w:r>
        <w:rPr>
          <w:sz w:val="16"/>
        </w:rPr>
        <w:t>图</w:t>
      </w:r>
      <w:r>
        <w:rPr>
          <w:sz w:val="16"/>
        </w:rPr>
        <w:t xml:space="preserve"> </w:t>
      </w:r>
      <w:r>
        <w:rPr>
          <w:sz w:val="16"/>
        </w:rPr>
        <w:t>．</w:t>
      </w:r>
      <w:r>
        <w:rPr>
          <w:sz w:val="16"/>
        </w:rPr>
        <w:t>66</w:t>
      </w:r>
    </w:p>
    <w:p w:rsidR="004A1D4E" w:rsidRDefault="009A508B">
      <w:pPr>
        <w:spacing w:after="260"/>
        <w:ind w:left="10" w:right="5" w:hanging="10"/>
        <w:jc w:val="right"/>
      </w:pPr>
      <w:r>
        <w:t>有了这样的讲解，再来介绍普里姆</w:t>
      </w:r>
      <w:r>
        <w:t>(Prim)</w:t>
      </w:r>
      <w:r>
        <w:t>算法的实现定义可能就容易理解一</w:t>
      </w:r>
    </w:p>
    <w:p w:rsidR="004A1D4E" w:rsidRDefault="009A508B">
      <w:pPr>
        <w:spacing w:after="5" w:line="227" w:lineRule="auto"/>
        <w:ind w:left="10" w:right="10" w:firstLine="377"/>
        <w:jc w:val="both"/>
      </w:pPr>
      <w:r>
        <w:lastRenderedPageBreak/>
        <w:t>假设</w:t>
      </w:r>
      <w:r>
        <w:t>№ (P,{E})</w:t>
      </w:r>
      <w:r>
        <w:t>是连通网，</w:t>
      </w:r>
      <w:r>
        <w:t>TE</w:t>
      </w:r>
      <w:r>
        <w:t>是</w:t>
      </w:r>
      <w:r>
        <w:t>N</w:t>
      </w:r>
      <w:r>
        <w:t>上最小生成树中边的集合。算法从</w:t>
      </w:r>
      <w:r>
        <w:t>U={uo} (uoev), TE</w:t>
      </w:r>
      <w:r>
        <w:t>：</w:t>
      </w:r>
      <w:r>
        <w:t>0</w:t>
      </w:r>
      <w:r>
        <w:t>开始。重复执行下述操作：在所有</w:t>
      </w:r>
      <w:r>
        <w:t>ue U,v€V—U</w:t>
      </w:r>
      <w:r>
        <w:t>的边</w:t>
      </w:r>
      <w:r>
        <w:t>(u,v) € E</w:t>
      </w:r>
      <w:r>
        <w:t>中找一条代价最小的边</w:t>
      </w:r>
      <w:r>
        <w:t>(uo,vo)</w:t>
      </w:r>
      <w:r>
        <w:t>并人集合</w:t>
      </w:r>
      <w:r>
        <w:t>TE</w:t>
      </w:r>
      <w:r>
        <w:t>，同时</w:t>
      </w:r>
      <w:r>
        <w:t>vo</w:t>
      </w:r>
      <w:r>
        <w:t>并人</w:t>
      </w:r>
      <w:r>
        <w:t>U</w:t>
      </w:r>
      <w:r>
        <w:t>，直至</w:t>
      </w:r>
      <w:r>
        <w:t>U=v</w:t>
      </w:r>
      <w:r>
        <w:t>为止。此时</w:t>
      </w:r>
      <w:r>
        <w:t xml:space="preserve">TE </w:t>
      </w:r>
      <w:r>
        <w:t>中必有</w:t>
      </w:r>
      <w:r>
        <w:t>n</w:t>
      </w:r>
      <w:r>
        <w:t>一</w:t>
      </w:r>
      <w:r>
        <w:t>1</w:t>
      </w:r>
      <w:r>
        <w:t>条边，则</w:t>
      </w:r>
      <w:r>
        <w:t>T; (V,{TE))</w:t>
      </w:r>
      <w:r>
        <w:t>为</w:t>
      </w:r>
      <w:r>
        <w:t>N</w:t>
      </w:r>
      <w:r>
        <w:t>的最小生成树。</w:t>
      </w:r>
    </w:p>
    <w:p w:rsidR="004A1D4E" w:rsidRDefault="009A508B">
      <w:pPr>
        <w:spacing w:after="171" w:line="227" w:lineRule="auto"/>
        <w:ind w:left="407" w:right="10" w:hanging="10"/>
        <w:jc w:val="both"/>
      </w:pPr>
      <w:r>
        <w:t>由算法代码中的循环嵌套可得知此算法的时间复杂度为</w:t>
      </w:r>
      <w:r>
        <w:t>0@</w:t>
      </w:r>
      <w:r>
        <w:t>〕。</w:t>
      </w:r>
      <w:r>
        <w:t>10</w:t>
      </w:r>
      <w:r>
        <w:rPr>
          <w:noProof/>
        </w:rPr>
        <w:drawing>
          <wp:inline distT="0" distB="0" distL="0" distR="0">
            <wp:extent cx="12933" cy="19384"/>
            <wp:effectExtent l="0" t="0" r="0" b="0"/>
            <wp:docPr id="3117480" name="Picture 3117480"/>
            <wp:cNvGraphicFramePr/>
            <a:graphic xmlns:a="http://schemas.openxmlformats.org/drawingml/2006/main">
              <a:graphicData uri="http://schemas.openxmlformats.org/drawingml/2006/picture">
                <pic:pic xmlns:pic="http://schemas.openxmlformats.org/drawingml/2006/picture">
                  <pic:nvPicPr>
                    <pic:cNvPr id="3117480" name="Picture 3117480"/>
                    <pic:cNvPicPr/>
                  </pic:nvPicPr>
                  <pic:blipFill>
                    <a:blip r:embed="rId2331"/>
                    <a:stretch>
                      <a:fillRect/>
                    </a:stretch>
                  </pic:blipFill>
                  <pic:spPr>
                    <a:xfrm>
                      <a:off x="0" y="0"/>
                      <a:ext cx="12933" cy="19384"/>
                    </a:xfrm>
                    <a:prstGeom prst="rect">
                      <a:avLst/>
                    </a:prstGeom>
                  </pic:spPr>
                </pic:pic>
              </a:graphicData>
            </a:graphic>
          </wp:inline>
        </w:drawing>
      </w:r>
    </w:p>
    <w:p w:rsidR="004A1D4E" w:rsidRDefault="009A508B">
      <w:pPr>
        <w:pStyle w:val="5"/>
        <w:ind w:left="15" w:right="728" w:hanging="10"/>
      </w:pPr>
      <w:r>
        <w:rPr>
          <w:sz w:val="28"/>
        </w:rPr>
        <w:t>7</w:t>
      </w:r>
      <w:r>
        <w:rPr>
          <w:sz w:val="28"/>
        </w:rPr>
        <w:t>．</w:t>
      </w:r>
      <w:r>
        <w:rPr>
          <w:sz w:val="28"/>
        </w:rPr>
        <w:t>6</w:t>
      </w:r>
      <w:r>
        <w:rPr>
          <w:sz w:val="28"/>
        </w:rPr>
        <w:t>．</w:t>
      </w:r>
      <w:r>
        <w:rPr>
          <w:sz w:val="28"/>
        </w:rPr>
        <w:t>2</w:t>
      </w:r>
      <w:r>
        <w:rPr>
          <w:sz w:val="28"/>
        </w:rPr>
        <w:t>克鲁斯卡尔（</w:t>
      </w:r>
      <w:r>
        <w:rPr>
          <w:sz w:val="28"/>
        </w:rPr>
        <w:t>Kruskal</w:t>
      </w:r>
      <w:r>
        <w:rPr>
          <w:sz w:val="28"/>
        </w:rPr>
        <w:t>）算法</w:t>
      </w:r>
    </w:p>
    <w:p w:rsidR="004A1D4E" w:rsidRDefault="009A508B">
      <w:pPr>
        <w:spacing w:after="5" w:line="227" w:lineRule="auto"/>
        <w:ind w:left="10" w:right="10" w:firstLine="377"/>
        <w:jc w:val="both"/>
      </w:pPr>
      <w:r>
        <w:t>现在我们来换一种思考方式，普里姆</w:t>
      </w:r>
      <w:r>
        <w:t>(Prim)</w:t>
      </w:r>
      <w:r>
        <w:t>算法是以某顶点为起点，逐步找</w:t>
      </w:r>
      <w:r>
        <w:t>各顶点上最小权值的边来构建最小生成树的。这就像是我们如果去参观某个展会，例如世博会，你从一个人口进去，然后找你所在位置周边的场馆中你最感兴趣的场馆观光，看完后再用同样的办法看下一个。可我们为什么不事先计划好，进园后直接到你最想去的场馆观看呢？事实上，去世博园的观众，绝大多数都是这样做的。</w:t>
      </w:r>
    </w:p>
    <w:p w:rsidR="004A1D4E" w:rsidRDefault="009A508B">
      <w:pPr>
        <w:spacing w:after="137" w:line="227" w:lineRule="auto"/>
        <w:ind w:left="10" w:right="10" w:firstLine="387"/>
        <w:jc w:val="both"/>
      </w:pPr>
      <w:r>
        <w:rPr>
          <w:noProof/>
        </w:rPr>
        <w:drawing>
          <wp:anchor distT="0" distB="0" distL="114300" distR="114300" simplePos="0" relativeHeight="252172288" behindDoc="0" locked="0" layoutInCell="1" allowOverlap="0">
            <wp:simplePos x="0" y="0"/>
            <wp:positionH relativeFrom="page">
              <wp:posOffset>5890886</wp:posOffset>
            </wp:positionH>
            <wp:positionV relativeFrom="page">
              <wp:posOffset>1686426</wp:posOffset>
            </wp:positionV>
            <wp:extent cx="6467" cy="6461"/>
            <wp:effectExtent l="0" t="0" r="0" b="0"/>
            <wp:wrapSquare wrapText="bothSides"/>
            <wp:docPr id="1132519" name="Picture 1132519"/>
            <wp:cNvGraphicFramePr/>
            <a:graphic xmlns:a="http://schemas.openxmlformats.org/drawingml/2006/main">
              <a:graphicData uri="http://schemas.openxmlformats.org/drawingml/2006/picture">
                <pic:pic xmlns:pic="http://schemas.openxmlformats.org/drawingml/2006/picture">
                  <pic:nvPicPr>
                    <pic:cNvPr id="1132519" name="Picture 1132519"/>
                    <pic:cNvPicPr/>
                  </pic:nvPicPr>
                  <pic:blipFill>
                    <a:blip r:embed="rId18"/>
                    <a:stretch>
                      <a:fillRect/>
                    </a:stretch>
                  </pic:blipFill>
                  <pic:spPr>
                    <a:xfrm>
                      <a:off x="0" y="0"/>
                      <a:ext cx="6467" cy="6461"/>
                    </a:xfrm>
                    <a:prstGeom prst="rect">
                      <a:avLst/>
                    </a:prstGeom>
                  </pic:spPr>
                </pic:pic>
              </a:graphicData>
            </a:graphic>
          </wp:anchor>
        </w:drawing>
      </w:r>
      <w:r>
        <w:t>同样的思路，我们也可以直接就以边为目标去构建，因为权值是在边上，直接去找最小权值的边来构建生成树也是很自然的想法，只不过构建时要考虑是否会形成环路而已。此时我们就用到了图的存储结构中的边集数组结构。以下是</w:t>
      </w:r>
      <w:r>
        <w:t>e e</w:t>
      </w:r>
      <w:r>
        <w:t>边集数组结</w:t>
      </w:r>
      <w:r>
        <w:t>构的定义代码：</w:t>
      </w:r>
    </w:p>
    <w:p w:rsidR="004A1D4E" w:rsidRDefault="009A508B">
      <w:pPr>
        <w:spacing w:after="1093" w:line="227" w:lineRule="auto"/>
        <w:ind w:left="407" w:right="10" w:hanging="10"/>
        <w:jc w:val="both"/>
      </w:pPr>
      <w:r>
        <w:rPr>
          <w:noProof/>
        </w:rPr>
        <w:drawing>
          <wp:anchor distT="0" distB="0" distL="114300" distR="114300" simplePos="0" relativeHeight="252173312" behindDoc="0" locked="0" layoutInCell="1" allowOverlap="0">
            <wp:simplePos x="0" y="0"/>
            <wp:positionH relativeFrom="column">
              <wp:posOffset>45265</wp:posOffset>
            </wp:positionH>
            <wp:positionV relativeFrom="paragraph">
              <wp:posOffset>-242480</wp:posOffset>
            </wp:positionV>
            <wp:extent cx="4920927" cy="1369818"/>
            <wp:effectExtent l="0" t="0" r="0" b="0"/>
            <wp:wrapSquare wrapText="bothSides"/>
            <wp:docPr id="3117482" name="Picture 3117482"/>
            <wp:cNvGraphicFramePr/>
            <a:graphic xmlns:a="http://schemas.openxmlformats.org/drawingml/2006/main">
              <a:graphicData uri="http://schemas.openxmlformats.org/drawingml/2006/picture">
                <pic:pic xmlns:pic="http://schemas.openxmlformats.org/drawingml/2006/picture">
                  <pic:nvPicPr>
                    <pic:cNvPr id="3117482" name="Picture 3117482"/>
                    <pic:cNvPicPr/>
                  </pic:nvPicPr>
                  <pic:blipFill>
                    <a:blip r:embed="rId2332"/>
                    <a:stretch>
                      <a:fillRect/>
                    </a:stretch>
                  </pic:blipFill>
                  <pic:spPr>
                    <a:xfrm>
                      <a:off x="0" y="0"/>
                      <a:ext cx="4920927" cy="1369818"/>
                    </a:xfrm>
                    <a:prstGeom prst="rect">
                      <a:avLst/>
                    </a:prstGeom>
                  </pic:spPr>
                </pic:pic>
              </a:graphicData>
            </a:graphic>
          </wp:anchor>
        </w:drawing>
      </w:r>
      <w:r>
        <w:rPr>
          <w:noProof/>
        </w:rPr>
        <w:drawing>
          <wp:anchor distT="0" distB="0" distL="114300" distR="114300" simplePos="0" relativeHeight="252174336" behindDoc="0" locked="0" layoutInCell="1" allowOverlap="0">
            <wp:simplePos x="0" y="0"/>
            <wp:positionH relativeFrom="column">
              <wp:posOffset>32332</wp:posOffset>
            </wp:positionH>
            <wp:positionV relativeFrom="paragraph">
              <wp:posOffset>423044</wp:posOffset>
            </wp:positionV>
            <wp:extent cx="6466" cy="6462"/>
            <wp:effectExtent l="0" t="0" r="0" b="0"/>
            <wp:wrapSquare wrapText="bothSides"/>
            <wp:docPr id="1132535" name="Picture 1132535"/>
            <wp:cNvGraphicFramePr/>
            <a:graphic xmlns:a="http://schemas.openxmlformats.org/drawingml/2006/main">
              <a:graphicData uri="http://schemas.openxmlformats.org/drawingml/2006/picture">
                <pic:pic xmlns:pic="http://schemas.openxmlformats.org/drawingml/2006/picture">
                  <pic:nvPicPr>
                    <pic:cNvPr id="1132535" name="Picture 1132535"/>
                    <pic:cNvPicPr/>
                  </pic:nvPicPr>
                  <pic:blipFill>
                    <a:blip r:embed="rId220"/>
                    <a:stretch>
                      <a:fillRect/>
                    </a:stretch>
                  </pic:blipFill>
                  <pic:spPr>
                    <a:xfrm>
                      <a:off x="0" y="0"/>
                      <a:ext cx="6466" cy="6462"/>
                    </a:xfrm>
                    <a:prstGeom prst="rect">
                      <a:avLst/>
                    </a:prstGeom>
                  </pic:spPr>
                </pic:pic>
              </a:graphicData>
            </a:graphic>
          </wp:anchor>
        </w:drawing>
      </w:r>
      <w:r>
        <w:t>typedef struct</w:t>
      </w:r>
    </w:p>
    <w:p w:rsidR="004A1D4E" w:rsidRDefault="009A508B">
      <w:pPr>
        <w:spacing w:after="5" w:line="262" w:lineRule="auto"/>
        <w:ind w:left="428" w:right="10"/>
        <w:jc w:val="both"/>
      </w:pPr>
      <w:r>
        <w:rPr>
          <w:sz w:val="20"/>
        </w:rPr>
        <w:t>bEdge;</w:t>
      </w:r>
    </w:p>
    <w:p w:rsidR="004A1D4E" w:rsidRDefault="009A508B">
      <w:pPr>
        <w:spacing w:after="760" w:line="227" w:lineRule="auto"/>
        <w:ind w:left="10" w:right="10" w:firstLine="326"/>
        <w:jc w:val="both"/>
      </w:pPr>
      <w:r>
        <w:rPr>
          <w:noProof/>
        </w:rPr>
        <w:drawing>
          <wp:inline distT="0" distB="0" distL="0" distR="0">
            <wp:extent cx="6466" cy="6462"/>
            <wp:effectExtent l="0" t="0" r="0" b="0"/>
            <wp:docPr id="1132557" name="Picture 1132557"/>
            <wp:cNvGraphicFramePr/>
            <a:graphic xmlns:a="http://schemas.openxmlformats.org/drawingml/2006/main">
              <a:graphicData uri="http://schemas.openxmlformats.org/drawingml/2006/picture">
                <pic:pic xmlns:pic="http://schemas.openxmlformats.org/drawingml/2006/picture">
                  <pic:nvPicPr>
                    <pic:cNvPr id="1132557" name="Picture 1132557"/>
                    <pic:cNvPicPr/>
                  </pic:nvPicPr>
                  <pic:blipFill>
                    <a:blip r:embed="rId13"/>
                    <a:stretch>
                      <a:fillRect/>
                    </a:stretch>
                  </pic:blipFill>
                  <pic:spPr>
                    <a:xfrm>
                      <a:off x="0" y="0"/>
                      <a:ext cx="6466" cy="6462"/>
                    </a:xfrm>
                    <a:prstGeom prst="rect">
                      <a:avLst/>
                    </a:prstGeom>
                  </pic:spPr>
                </pic:pic>
              </a:graphicData>
            </a:graphic>
          </wp:inline>
        </w:drawing>
      </w:r>
      <w:r>
        <w:t>我们将图</w:t>
      </w:r>
      <w:r>
        <w:t>7</w:t>
      </w:r>
      <w:r>
        <w:t>．</w:t>
      </w:r>
      <w:r>
        <w:t>6</w:t>
      </w:r>
      <w:r>
        <w:t>．</w:t>
      </w:r>
      <w:r>
        <w:t>3</w:t>
      </w:r>
      <w:r>
        <w:t>的邻接矩阵通过程序转化为图</w:t>
      </w:r>
      <w:r>
        <w:t>7</w:t>
      </w:r>
      <w:r>
        <w:t>．</w:t>
      </w:r>
      <w:r>
        <w:t>6·7</w:t>
      </w:r>
      <w:r>
        <w:t>的右图的边集数组，并且对它们按权值从小到大排序。</w:t>
      </w:r>
    </w:p>
    <w:p w:rsidR="004A1D4E" w:rsidRDefault="009A508B">
      <w:pPr>
        <w:spacing w:after="55"/>
        <w:ind w:left="31"/>
      </w:pPr>
      <w:r>
        <w:rPr>
          <w:noProof/>
        </w:rPr>
        <mc:AlternateContent>
          <mc:Choice Requires="wpg">
            <w:drawing>
              <wp:inline distT="0" distB="0" distL="0" distR="0">
                <wp:extent cx="1823524" cy="12922"/>
                <wp:effectExtent l="0" t="0" r="0" b="0"/>
                <wp:docPr id="3117485" name="Group 3117485"/>
                <wp:cNvGraphicFramePr/>
                <a:graphic xmlns:a="http://schemas.openxmlformats.org/drawingml/2006/main">
                  <a:graphicData uri="http://schemas.microsoft.com/office/word/2010/wordprocessingGroup">
                    <wpg:wgp>
                      <wpg:cNvGrpSpPr/>
                      <wpg:grpSpPr>
                        <a:xfrm>
                          <a:off x="0" y="0"/>
                          <a:ext cx="1823524" cy="12922"/>
                          <a:chOff x="0" y="0"/>
                          <a:chExt cx="1823524" cy="12922"/>
                        </a:xfrm>
                      </wpg:grpSpPr>
                      <wps:wsp>
                        <wps:cNvPr id="3117484" name="Shape 3117484"/>
                        <wps:cNvSpPr/>
                        <wps:spPr>
                          <a:xfrm>
                            <a:off x="0" y="0"/>
                            <a:ext cx="1823524" cy="12922"/>
                          </a:xfrm>
                          <a:custGeom>
                            <a:avLst/>
                            <a:gdLst/>
                            <a:ahLst/>
                            <a:cxnLst/>
                            <a:rect l="0" t="0" r="0" b="0"/>
                            <a:pathLst>
                              <a:path w="1823524" h="12922">
                                <a:moveTo>
                                  <a:pt x="0" y="6461"/>
                                </a:moveTo>
                                <a:lnTo>
                                  <a:pt x="1823524"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7485" style="width:143.585pt;height:1.01752pt;mso-position-horizontal-relative:char;mso-position-vertical-relative:line" coordsize="18235,129">
                <v:shape id="Shape 3117484" style="position:absolute;width:18235;height:129;left:0;top:0;" coordsize="1823524,12922" path="m0,6461l1823524,6461">
                  <v:stroke weight="1.01752pt" endcap="flat" joinstyle="miter" miterlimit="1" on="true" color="#000000"/>
                  <v:fill on="false" color="#000000"/>
                </v:shape>
              </v:group>
            </w:pict>
          </mc:Fallback>
        </mc:AlternateContent>
      </w:r>
    </w:p>
    <w:p w:rsidR="004A1D4E" w:rsidRDefault="009A508B">
      <w:pPr>
        <w:spacing w:after="518" w:line="262" w:lineRule="auto"/>
        <w:ind w:left="137" w:hanging="132"/>
        <w:jc w:val="both"/>
      </w:pPr>
      <w:r>
        <w:rPr>
          <w:sz w:val="16"/>
        </w:rPr>
        <w:lastRenderedPageBreak/>
        <w:t>江旧：目前这算法只是基本实现最小生成树的构建，算法还可以优化，请参考飞耳法导论》第六部分图算法的刀</w:t>
      </w:r>
      <w:r>
        <w:rPr>
          <w:sz w:val="16"/>
        </w:rPr>
        <w:t>2</w:t>
      </w:r>
      <w:r>
        <w:rPr>
          <w:sz w:val="16"/>
        </w:rPr>
        <w:t>节有详妯讲解</w:t>
      </w:r>
      <w:r>
        <w:rPr>
          <w:noProof/>
        </w:rPr>
        <w:drawing>
          <wp:inline distT="0" distB="0" distL="0" distR="0">
            <wp:extent cx="32332" cy="38768"/>
            <wp:effectExtent l="0" t="0" r="0" b="0"/>
            <wp:docPr id="1132558" name="Picture 1132558"/>
            <wp:cNvGraphicFramePr/>
            <a:graphic xmlns:a="http://schemas.openxmlformats.org/drawingml/2006/main">
              <a:graphicData uri="http://schemas.openxmlformats.org/drawingml/2006/picture">
                <pic:pic xmlns:pic="http://schemas.openxmlformats.org/drawingml/2006/picture">
                  <pic:nvPicPr>
                    <pic:cNvPr id="1132558" name="Picture 1132558"/>
                    <pic:cNvPicPr/>
                  </pic:nvPicPr>
                  <pic:blipFill>
                    <a:blip r:embed="rId2333"/>
                    <a:stretch>
                      <a:fillRect/>
                    </a:stretch>
                  </pic:blipFill>
                  <pic:spPr>
                    <a:xfrm>
                      <a:off x="0" y="0"/>
                      <a:ext cx="32332" cy="38768"/>
                    </a:xfrm>
                    <a:prstGeom prst="rect">
                      <a:avLst/>
                    </a:prstGeom>
                  </pic:spPr>
                </pic:pic>
              </a:graphicData>
            </a:graphic>
          </wp:inline>
        </w:drawing>
      </w:r>
    </w:p>
    <w:p w:rsidR="004A1D4E" w:rsidRDefault="009A508B">
      <w:pPr>
        <w:spacing w:after="3" w:line="265" w:lineRule="auto"/>
        <w:ind w:left="356" w:right="5" w:hanging="10"/>
        <w:jc w:val="right"/>
      </w:pPr>
      <w:r>
        <w:rPr>
          <w:sz w:val="20"/>
        </w:rPr>
        <w:t>251</w:t>
      </w:r>
    </w:p>
    <w:tbl>
      <w:tblPr>
        <w:tblStyle w:val="TableGrid"/>
        <w:tblW w:w="6874" w:type="dxa"/>
        <w:tblInd w:w="428" w:type="dxa"/>
        <w:tblCellMar>
          <w:top w:w="0" w:type="dxa"/>
          <w:left w:w="0" w:type="dxa"/>
          <w:bottom w:w="0" w:type="dxa"/>
          <w:right w:w="0" w:type="dxa"/>
        </w:tblCellMar>
        <w:tblLook w:val="04A0" w:firstRow="1" w:lastRow="0" w:firstColumn="1" w:lastColumn="0" w:noHBand="0" w:noVBand="1"/>
      </w:tblPr>
      <w:tblGrid>
        <w:gridCol w:w="2881"/>
        <w:gridCol w:w="4169"/>
      </w:tblGrid>
      <w:tr w:rsidR="004A1D4E">
        <w:trPr>
          <w:trHeight w:val="4005"/>
        </w:trPr>
        <w:tc>
          <w:tcPr>
            <w:tcW w:w="3308" w:type="dxa"/>
            <w:tcBorders>
              <w:top w:val="nil"/>
              <w:left w:val="nil"/>
              <w:bottom w:val="nil"/>
              <w:right w:val="nil"/>
            </w:tcBorders>
          </w:tcPr>
          <w:p w:rsidR="004A1D4E" w:rsidRDefault="009A508B">
            <w:pPr>
              <w:spacing w:after="0"/>
            </w:pPr>
            <w:r>
              <w:rPr>
                <w:noProof/>
              </w:rPr>
              <w:drawing>
                <wp:inline distT="0" distB="0" distL="0" distR="0">
                  <wp:extent cx="1829990" cy="1499046"/>
                  <wp:effectExtent l="0" t="0" r="0" b="0"/>
                  <wp:docPr id="1138361" name="Picture 1138361"/>
                  <wp:cNvGraphicFramePr/>
                  <a:graphic xmlns:a="http://schemas.openxmlformats.org/drawingml/2006/main">
                    <a:graphicData uri="http://schemas.openxmlformats.org/drawingml/2006/picture">
                      <pic:pic xmlns:pic="http://schemas.openxmlformats.org/drawingml/2006/picture">
                        <pic:nvPicPr>
                          <pic:cNvPr id="1138361" name="Picture 1138361"/>
                          <pic:cNvPicPr/>
                        </pic:nvPicPr>
                        <pic:blipFill>
                          <a:blip r:embed="rId2334"/>
                          <a:stretch>
                            <a:fillRect/>
                          </a:stretch>
                        </pic:blipFill>
                        <pic:spPr>
                          <a:xfrm>
                            <a:off x="0" y="0"/>
                            <a:ext cx="1829990" cy="1499046"/>
                          </a:xfrm>
                          <a:prstGeom prst="rect">
                            <a:avLst/>
                          </a:prstGeom>
                        </pic:spPr>
                      </pic:pic>
                    </a:graphicData>
                  </a:graphic>
                </wp:inline>
              </w:drawing>
            </w:r>
          </w:p>
        </w:tc>
        <w:tc>
          <w:tcPr>
            <w:tcW w:w="3566" w:type="dxa"/>
            <w:tcBorders>
              <w:top w:val="nil"/>
              <w:left w:val="nil"/>
              <w:bottom w:val="nil"/>
              <w:right w:val="nil"/>
            </w:tcBorders>
          </w:tcPr>
          <w:p w:rsidR="004A1D4E" w:rsidRDefault="004A1D4E">
            <w:pPr>
              <w:spacing w:after="0"/>
              <w:ind w:left="-4917" w:right="122"/>
            </w:pPr>
          </w:p>
          <w:tbl>
            <w:tblPr>
              <w:tblStyle w:val="TableGrid"/>
              <w:tblW w:w="3140" w:type="dxa"/>
              <w:tblInd w:w="426" w:type="dxa"/>
              <w:tblCellMar>
                <w:top w:w="0" w:type="dxa"/>
                <w:left w:w="0" w:type="dxa"/>
                <w:bottom w:w="5" w:type="dxa"/>
                <w:right w:w="5" w:type="dxa"/>
              </w:tblCellMar>
              <w:tblLook w:val="04A0" w:firstRow="1" w:lastRow="0" w:firstColumn="1" w:lastColumn="0" w:noHBand="0" w:noVBand="1"/>
            </w:tblPr>
            <w:tblGrid>
              <w:gridCol w:w="1052"/>
              <w:gridCol w:w="795"/>
              <w:gridCol w:w="1018"/>
              <w:gridCol w:w="872"/>
            </w:tblGrid>
            <w:tr w:rsidR="004A1D4E">
              <w:trPr>
                <w:trHeight w:val="251"/>
              </w:trPr>
              <w:tc>
                <w:tcPr>
                  <w:tcW w:w="951" w:type="dxa"/>
                  <w:tcBorders>
                    <w:top w:val="single" w:sz="2" w:space="0" w:color="000000"/>
                    <w:left w:val="single" w:sz="2" w:space="0" w:color="000000"/>
                    <w:bottom w:val="single" w:sz="2" w:space="0" w:color="000000"/>
                    <w:right w:val="single" w:sz="2" w:space="0" w:color="000000"/>
                  </w:tcBorders>
                </w:tcPr>
                <w:p w:rsidR="004A1D4E" w:rsidRDefault="004A1D4E"/>
              </w:tc>
              <w:tc>
                <w:tcPr>
                  <w:tcW w:w="2189" w:type="dxa"/>
                  <w:gridSpan w:val="3"/>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4"/>
                    </w:rPr>
                    <w:t>0</w:t>
                  </w:r>
                  <w:r>
                    <w:rPr>
                      <w:noProof/>
                    </w:rPr>
                    <w:drawing>
                      <wp:inline distT="0" distB="0" distL="0" distR="0">
                        <wp:extent cx="653106" cy="116305"/>
                        <wp:effectExtent l="0" t="0" r="0" b="0"/>
                        <wp:docPr id="1136890" name="Picture 1136890"/>
                        <wp:cNvGraphicFramePr/>
                        <a:graphic xmlns:a="http://schemas.openxmlformats.org/drawingml/2006/main">
                          <a:graphicData uri="http://schemas.openxmlformats.org/drawingml/2006/picture">
                            <pic:pic xmlns:pic="http://schemas.openxmlformats.org/drawingml/2006/picture">
                              <pic:nvPicPr>
                                <pic:cNvPr id="1136890" name="Picture 1136890"/>
                                <pic:cNvPicPr/>
                              </pic:nvPicPr>
                              <pic:blipFill>
                                <a:blip r:embed="rId2335"/>
                                <a:stretch>
                                  <a:fillRect/>
                                </a:stretch>
                              </pic:blipFill>
                              <pic:spPr>
                                <a:xfrm>
                                  <a:off x="0" y="0"/>
                                  <a:ext cx="653106" cy="116305"/>
                                </a:xfrm>
                                <a:prstGeom prst="rect">
                                  <a:avLst/>
                                </a:prstGeom>
                              </pic:spPr>
                            </pic:pic>
                          </a:graphicData>
                        </a:graphic>
                      </wp:inline>
                    </w:drawing>
                  </w:r>
                </w:p>
              </w:tc>
            </w:tr>
            <w:tr w:rsidR="004A1D4E">
              <w:trPr>
                <w:trHeight w:val="748"/>
              </w:trPr>
              <w:tc>
                <w:tcPr>
                  <w:tcW w:w="951" w:type="dxa"/>
                  <w:vMerge w:val="restart"/>
                  <w:tcBorders>
                    <w:top w:val="single" w:sz="2" w:space="0" w:color="000000"/>
                    <w:left w:val="single" w:sz="2" w:space="0" w:color="000000"/>
                    <w:bottom w:val="single" w:sz="2" w:space="0" w:color="000000"/>
                    <w:right w:val="single" w:sz="2" w:space="0" w:color="000000"/>
                  </w:tcBorders>
                </w:tcPr>
                <w:p w:rsidR="004A1D4E" w:rsidRDefault="009A508B">
                  <w:pPr>
                    <w:spacing w:after="0" w:line="216" w:lineRule="auto"/>
                    <w:ind w:left="197" w:right="46" w:firstLine="10"/>
                    <w:jc w:val="both"/>
                  </w:pPr>
                  <w:r>
                    <w:rPr>
                      <w:sz w:val="16"/>
                    </w:rPr>
                    <w:t>e</w:t>
                  </w:r>
                  <w:r>
                    <w:rPr>
                      <w:sz w:val="16"/>
                    </w:rPr>
                    <w:t>哋</w:t>
                  </w:r>
                  <w:r>
                    <w:rPr>
                      <w:sz w:val="16"/>
                    </w:rPr>
                    <w:t xml:space="preserve">0] </w:t>
                  </w:r>
                  <w:r>
                    <w:rPr>
                      <w:sz w:val="16"/>
                    </w:rPr>
                    <w:t>刨些</w:t>
                  </w:r>
                  <w:r>
                    <w:rPr>
                      <w:sz w:val="16"/>
                    </w:rPr>
                    <w:t>s</w:t>
                  </w:r>
                  <w:r>
                    <w:rPr>
                      <w:sz w:val="16"/>
                    </w:rPr>
                    <w:t>卩</w:t>
                  </w:r>
                  <w:r>
                    <w:rPr>
                      <w:sz w:val="16"/>
                    </w:rPr>
                    <w:t>]</w:t>
                  </w:r>
                </w:p>
                <w:p w:rsidR="004A1D4E" w:rsidRDefault="009A508B">
                  <w:pPr>
                    <w:spacing w:after="0"/>
                    <w:ind w:left="167" w:right="148" w:firstLine="41"/>
                    <w:jc w:val="both"/>
                  </w:pPr>
                  <w:r>
                    <w:rPr>
                      <w:sz w:val="14"/>
                    </w:rPr>
                    <w:t xml:space="preserve">edges[2] </w:t>
                  </w:r>
                  <w:r>
                    <w:rPr>
                      <w:sz w:val="14"/>
                    </w:rPr>
                    <w:t>些</w:t>
                  </w:r>
                  <w:r>
                    <w:rPr>
                      <w:sz w:val="14"/>
                    </w:rPr>
                    <w:t xml:space="preserve">s[3] edges[4] </w:t>
                  </w:r>
                  <w:r>
                    <w:rPr>
                      <w:sz w:val="14"/>
                    </w:rPr>
                    <w:t>《</w:t>
                  </w:r>
                  <w:r>
                    <w:rPr>
                      <w:sz w:val="14"/>
                    </w:rPr>
                    <w:t>d 5[5] edges[6] e</w:t>
                  </w:r>
                  <w:r>
                    <w:rPr>
                      <w:sz w:val="14"/>
                    </w:rPr>
                    <w:t>哋蚓</w:t>
                  </w:r>
                  <w:r>
                    <w:rPr>
                      <w:sz w:val="14"/>
                    </w:rPr>
                    <w:t>7] e</w:t>
                  </w:r>
                  <w:r>
                    <w:rPr>
                      <w:sz w:val="14"/>
                    </w:rPr>
                    <w:t>哋蚓</w:t>
                  </w:r>
                  <w:r>
                    <w:rPr>
                      <w:sz w:val="14"/>
                    </w:rPr>
                    <w:t>8] e 9] edges[lO] s</w:t>
                  </w:r>
                  <w:r>
                    <w:rPr>
                      <w:sz w:val="14"/>
                    </w:rPr>
                    <w:t>卩刂</w:t>
                  </w:r>
                  <w:r>
                    <w:rPr>
                      <w:sz w:val="14"/>
                    </w:rPr>
                    <w:t xml:space="preserve"> edges[121 edges1131 ed 4]</w:t>
                  </w:r>
                </w:p>
              </w:tc>
              <w:tc>
                <w:tcPr>
                  <w:tcW w:w="2189" w:type="dxa"/>
                  <w:gridSpan w:val="3"/>
                  <w:tcBorders>
                    <w:top w:val="single" w:sz="2" w:space="0" w:color="000000"/>
                    <w:left w:val="single" w:sz="2" w:space="0" w:color="000000"/>
                    <w:bottom w:val="nil"/>
                    <w:right w:val="single" w:sz="2" w:space="0" w:color="000000"/>
                  </w:tcBorders>
                </w:tcPr>
                <w:p w:rsidR="004A1D4E" w:rsidRDefault="009A508B">
                  <w:pPr>
                    <w:spacing w:after="0"/>
                    <w:ind w:left="10"/>
                  </w:pPr>
                  <w:r>
                    <w:rPr>
                      <w:noProof/>
                    </w:rPr>
                    <mc:AlternateContent>
                      <mc:Choice Requires="wpg">
                        <w:drawing>
                          <wp:inline distT="0" distB="0" distL="0" distR="0">
                            <wp:extent cx="1351476" cy="445837"/>
                            <wp:effectExtent l="0" t="0" r="0" b="0"/>
                            <wp:docPr id="3026360" name="Group 3026360"/>
                            <wp:cNvGraphicFramePr/>
                            <a:graphic xmlns:a="http://schemas.openxmlformats.org/drawingml/2006/main">
                              <a:graphicData uri="http://schemas.microsoft.com/office/word/2010/wordprocessingGroup">
                                <wpg:wgp>
                                  <wpg:cNvGrpSpPr/>
                                  <wpg:grpSpPr>
                                    <a:xfrm>
                                      <a:off x="0" y="0"/>
                                      <a:ext cx="1351476" cy="445837"/>
                                      <a:chOff x="0" y="0"/>
                                      <a:chExt cx="1351476" cy="445837"/>
                                    </a:xfrm>
                                  </wpg:grpSpPr>
                                  <pic:pic xmlns:pic="http://schemas.openxmlformats.org/drawingml/2006/picture">
                                    <pic:nvPicPr>
                                      <pic:cNvPr id="3117487" name="Picture 3117487"/>
                                      <pic:cNvPicPr/>
                                    </pic:nvPicPr>
                                    <pic:blipFill>
                                      <a:blip r:embed="rId2336"/>
                                      <a:stretch>
                                        <a:fillRect/>
                                      </a:stretch>
                                    </pic:blipFill>
                                    <pic:spPr>
                                      <a:xfrm>
                                        <a:off x="6466" y="12923"/>
                                        <a:ext cx="1345010" cy="432914"/>
                                      </a:xfrm>
                                      <a:prstGeom prst="rect">
                                        <a:avLst/>
                                      </a:prstGeom>
                                    </pic:spPr>
                                  </pic:pic>
                                  <wps:wsp>
                                    <wps:cNvPr id="1133828" name="Rectangle 1133828"/>
                                    <wps:cNvSpPr/>
                                    <wps:spPr>
                                      <a:xfrm>
                                        <a:off x="0" y="0"/>
                                        <a:ext cx="636422" cy="189061"/>
                                      </a:xfrm>
                                      <a:prstGeom prst="rect">
                                        <a:avLst/>
                                      </a:prstGeom>
                                      <a:ln>
                                        <a:noFill/>
                                      </a:ln>
                                    </wps:spPr>
                                    <wps:txbx>
                                      <w:txbxContent>
                                        <w:p w:rsidR="004A1D4E" w:rsidRDefault="009A508B">
                                          <w:r>
                                            <w:rPr>
                                              <w:sz w:val="80"/>
                                            </w:rPr>
                                            <w:t>一</w:t>
                                          </w:r>
                                        </w:p>
                                      </w:txbxContent>
                                    </wps:txbx>
                                    <wps:bodyPr horzOverflow="overflow" vert="horz" lIns="0" tIns="0" rIns="0" bIns="0" rtlCol="0">
                                      <a:noAutofit/>
                                    </wps:bodyPr>
                                  </wps:wsp>
                                </wpg:wgp>
                              </a:graphicData>
                            </a:graphic>
                          </wp:inline>
                        </w:drawing>
                      </mc:Choice>
                      <mc:Fallback>
                        <w:pict>
                          <v:group id="Group 3026360" o:spid="_x0000_s1893" style="width:106.4pt;height:35.1pt;mso-position-horizontal-relative:char;mso-position-vertical-relative:line" coordsize="13514,44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">
                            <v:shape id="Picture 3117487" o:spid="_x0000_s1894" type="#_x0000_t75" style="position:absolute;left:64;top:129;width:13450;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">
                              <v:imagedata r:id="rId2337" o:title=""/>
                            </v:shape>
                            <v:rect id="Rectangle 1133828" o:spid="_x0000_s1895" style="position:absolute;width:6364;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" filled="f" stroked="f">
                              <v:textbox inset="0,0,0,0">
                                <w:txbxContent>
                                  <w:p w:rsidR="004A1D4E" w:rsidRDefault="009A508B">
                                    <w:r>
                                      <w:rPr>
                                        <w:sz w:val="80"/>
                                      </w:rPr>
                                      <w:t>一</w:t>
                                    </w:r>
                                  </w:p>
                                </w:txbxContent>
                              </v:textbox>
                            </v:rect>
                            <w10:anchorlock/>
                          </v:group>
                        </w:pict>
                      </mc:Fallback>
                    </mc:AlternateContent>
                  </w:r>
                </w:p>
              </w:tc>
            </w:tr>
            <w:tr w:rsidR="004A1D4E">
              <w:trPr>
                <w:trHeight w:val="567"/>
              </w:trPr>
              <w:tc>
                <w:tcPr>
                  <w:tcW w:w="0" w:type="auto"/>
                  <w:vMerge/>
                  <w:tcBorders>
                    <w:top w:val="nil"/>
                    <w:left w:val="single" w:sz="2" w:space="0" w:color="000000"/>
                    <w:bottom w:val="nil"/>
                    <w:right w:val="single" w:sz="2" w:space="0" w:color="000000"/>
                  </w:tcBorders>
                </w:tcPr>
                <w:p w:rsidR="004A1D4E" w:rsidRDefault="004A1D4E"/>
              </w:tc>
              <w:tc>
                <w:tcPr>
                  <w:tcW w:w="771" w:type="dxa"/>
                  <w:vMerge w:val="restart"/>
                  <w:tcBorders>
                    <w:top w:val="single" w:sz="2" w:space="0" w:color="000000"/>
                    <w:left w:val="single" w:sz="2" w:space="0" w:color="000000"/>
                    <w:bottom w:val="single" w:sz="2" w:space="0" w:color="000000"/>
                    <w:right w:val="nil"/>
                  </w:tcBorders>
                  <w:vAlign w:val="bottom"/>
                </w:tcPr>
                <w:p w:rsidR="004A1D4E" w:rsidRDefault="009A508B">
                  <w:pPr>
                    <w:spacing w:after="92"/>
                    <w:ind w:left="20"/>
                  </w:pPr>
                  <w:r>
                    <w:rPr>
                      <w:noProof/>
                    </w:rPr>
                    <w:drawing>
                      <wp:inline distT="0" distB="0" distL="0" distR="0">
                        <wp:extent cx="472047" cy="710754"/>
                        <wp:effectExtent l="0" t="0" r="0" b="0"/>
                        <wp:docPr id="3117488" name="Picture 3117488"/>
                        <wp:cNvGraphicFramePr/>
                        <a:graphic xmlns:a="http://schemas.openxmlformats.org/drawingml/2006/main">
                          <a:graphicData uri="http://schemas.openxmlformats.org/drawingml/2006/picture">
                            <pic:pic xmlns:pic="http://schemas.openxmlformats.org/drawingml/2006/picture">
                              <pic:nvPicPr>
                                <pic:cNvPr id="3117488" name="Picture 3117488"/>
                                <pic:cNvPicPr/>
                              </pic:nvPicPr>
                              <pic:blipFill>
                                <a:blip r:embed="rId2338"/>
                                <a:stretch>
                                  <a:fillRect/>
                                </a:stretch>
                              </pic:blipFill>
                              <pic:spPr>
                                <a:xfrm>
                                  <a:off x="0" y="0"/>
                                  <a:ext cx="472047" cy="710754"/>
                                </a:xfrm>
                                <a:prstGeom prst="rect">
                                  <a:avLst/>
                                </a:prstGeom>
                              </pic:spPr>
                            </pic:pic>
                          </a:graphicData>
                        </a:graphic>
                      </wp:inline>
                    </w:drawing>
                  </w:r>
                </w:p>
                <w:p w:rsidR="004A1D4E" w:rsidRDefault="009A508B">
                  <w:pPr>
                    <w:spacing w:after="0"/>
                    <w:ind w:left="10"/>
                    <w:jc w:val="both"/>
                  </w:pPr>
                  <w:r>
                    <w:rPr>
                      <w:sz w:val="78"/>
                    </w:rPr>
                    <w:t>一</w:t>
                  </w:r>
                </w:p>
              </w:tc>
              <w:tc>
                <w:tcPr>
                  <w:tcW w:w="1418" w:type="dxa"/>
                  <w:gridSpan w:val="2"/>
                  <w:vMerge w:val="restart"/>
                  <w:tcBorders>
                    <w:top w:val="nil"/>
                    <w:left w:val="nil"/>
                    <w:bottom w:val="nil"/>
                    <w:right w:val="single" w:sz="2" w:space="0" w:color="000000"/>
                  </w:tcBorders>
                  <w:vAlign w:val="bottom"/>
                </w:tcPr>
                <w:tbl>
                  <w:tblPr>
                    <w:tblStyle w:val="TableGrid"/>
                    <w:tblW w:w="1385" w:type="dxa"/>
                    <w:tblInd w:w="0" w:type="dxa"/>
                    <w:tblCellMar>
                      <w:top w:w="0" w:type="dxa"/>
                      <w:left w:w="0" w:type="dxa"/>
                      <w:bottom w:w="0" w:type="dxa"/>
                      <w:right w:w="0" w:type="dxa"/>
                    </w:tblCellMar>
                    <w:tblLook w:val="04A0" w:firstRow="1" w:lastRow="0" w:firstColumn="1" w:lastColumn="0" w:noHBand="0" w:noVBand="1"/>
                  </w:tblPr>
                  <w:tblGrid>
                    <w:gridCol w:w="1390"/>
                    <w:gridCol w:w="495"/>
                  </w:tblGrid>
                  <w:tr w:rsidR="004A1D4E">
                    <w:trPr>
                      <w:trHeight w:val="728"/>
                    </w:trPr>
                    <w:tc>
                      <w:tcPr>
                        <w:tcW w:w="888" w:type="dxa"/>
                        <w:vMerge w:val="restart"/>
                        <w:tcBorders>
                          <w:top w:val="nil"/>
                          <w:left w:val="nil"/>
                          <w:bottom w:val="nil"/>
                          <w:right w:val="nil"/>
                        </w:tcBorders>
                      </w:tcPr>
                      <w:p w:rsidR="004A1D4E" w:rsidRDefault="004A1D4E">
                        <w:pPr>
                          <w:spacing w:after="0"/>
                          <w:ind w:left="-7057" w:right="109"/>
                        </w:pPr>
                      </w:p>
                      <w:tbl>
                        <w:tblPr>
                          <w:tblStyle w:val="TableGrid"/>
                          <w:tblW w:w="779" w:type="dxa"/>
                          <w:tblInd w:w="0" w:type="dxa"/>
                          <w:tblCellMar>
                            <w:top w:w="0" w:type="dxa"/>
                            <w:left w:w="0" w:type="dxa"/>
                            <w:bottom w:w="0" w:type="dxa"/>
                            <w:right w:w="0" w:type="dxa"/>
                          </w:tblCellMar>
                          <w:tblLook w:val="04A0" w:firstRow="1" w:lastRow="0" w:firstColumn="1" w:lastColumn="0" w:noHBand="0" w:noVBand="1"/>
                        </w:tblPr>
                        <w:tblGrid>
                          <w:gridCol w:w="1387"/>
                        </w:tblGrid>
                        <w:tr w:rsidR="004A1D4E">
                          <w:trPr>
                            <w:trHeight w:val="270"/>
                          </w:trPr>
                          <w:tc>
                            <w:tcPr>
                              <w:tcW w:w="779" w:type="dxa"/>
                              <w:tcBorders>
                                <w:top w:val="nil"/>
                                <w:left w:val="nil"/>
                                <w:bottom w:val="single" w:sz="2" w:space="0" w:color="000000"/>
                                <w:right w:val="single" w:sz="2" w:space="0" w:color="000000"/>
                              </w:tcBorders>
                            </w:tcPr>
                            <w:p w:rsidR="004A1D4E" w:rsidRDefault="009A508B">
                              <w:pPr>
                                <w:spacing w:after="0"/>
                                <w:ind w:left="15"/>
                                <w:jc w:val="center"/>
                              </w:pPr>
                              <w:r>
                                <w:rPr>
                                  <w:sz w:val="24"/>
                                </w:rPr>
                                <w:t>5</w:t>
                              </w:r>
                            </w:p>
                          </w:tc>
                        </w:tr>
                        <w:tr w:rsidR="004A1D4E">
                          <w:trPr>
                            <w:trHeight w:val="254"/>
                          </w:trPr>
                          <w:tc>
                            <w:tcPr>
                              <w:tcW w:w="779" w:type="dxa"/>
                              <w:tcBorders>
                                <w:top w:val="single" w:sz="2" w:space="0" w:color="000000"/>
                                <w:left w:val="nil"/>
                                <w:bottom w:val="nil"/>
                                <w:right w:val="single" w:sz="2" w:space="0" w:color="000000"/>
                              </w:tcBorders>
                            </w:tcPr>
                            <w:p w:rsidR="004A1D4E" w:rsidRDefault="009A508B">
                              <w:pPr>
                                <w:spacing w:after="0"/>
                                <w:ind w:left="15"/>
                                <w:jc w:val="center"/>
                              </w:pPr>
                              <w:r>
                                <w:rPr>
                                  <w:sz w:val="18"/>
                                </w:rPr>
                                <w:t>8</w:t>
                              </w:r>
                            </w:p>
                          </w:tc>
                        </w:tr>
                        <w:tr w:rsidR="004A1D4E">
                          <w:trPr>
                            <w:trHeight w:val="407"/>
                          </w:trPr>
                          <w:tc>
                            <w:tcPr>
                              <w:tcW w:w="779" w:type="dxa"/>
                              <w:vMerge w:val="restart"/>
                              <w:tcBorders>
                                <w:top w:val="nil"/>
                                <w:left w:val="nil"/>
                                <w:bottom w:val="nil"/>
                                <w:right w:val="single" w:sz="2" w:space="0" w:color="000000"/>
                              </w:tcBorders>
                            </w:tcPr>
                            <w:p w:rsidR="004A1D4E" w:rsidRDefault="009A508B">
                              <w:pPr>
                                <w:spacing w:after="0"/>
                                <w:ind w:right="-606"/>
                              </w:pPr>
                              <w:r>
                                <w:rPr>
                                  <w:noProof/>
                                </w:rPr>
                                <w:drawing>
                                  <wp:inline distT="0" distB="0" distL="0" distR="0">
                                    <wp:extent cx="879430" cy="1111361"/>
                                    <wp:effectExtent l="0" t="0" r="0" b="0"/>
                                    <wp:docPr id="3117490" name="Picture 3117490"/>
                                    <wp:cNvGraphicFramePr/>
                                    <a:graphic xmlns:a="http://schemas.openxmlformats.org/drawingml/2006/main">
                                      <a:graphicData uri="http://schemas.openxmlformats.org/drawingml/2006/picture">
                                        <pic:pic xmlns:pic="http://schemas.openxmlformats.org/drawingml/2006/picture">
                                          <pic:nvPicPr>
                                            <pic:cNvPr id="3117490" name="Picture 3117490"/>
                                            <pic:cNvPicPr/>
                                          </pic:nvPicPr>
                                          <pic:blipFill>
                                            <a:blip r:embed="rId2339"/>
                                            <a:stretch>
                                              <a:fillRect/>
                                            </a:stretch>
                                          </pic:blipFill>
                                          <pic:spPr>
                                            <a:xfrm>
                                              <a:off x="0" y="0"/>
                                              <a:ext cx="879430" cy="1111361"/>
                                            </a:xfrm>
                                            <a:prstGeom prst="rect">
                                              <a:avLst/>
                                            </a:prstGeom>
                                          </pic:spPr>
                                        </pic:pic>
                                      </a:graphicData>
                                    </a:graphic>
                                  </wp:inline>
                                </w:drawing>
                              </w:r>
                            </w:p>
                          </w:tc>
                        </w:tr>
                        <w:tr w:rsidR="004A1D4E">
                          <w:trPr>
                            <w:trHeight w:val="567"/>
                          </w:trPr>
                          <w:tc>
                            <w:tcPr>
                              <w:tcW w:w="0" w:type="auto"/>
                              <w:vMerge/>
                              <w:tcBorders>
                                <w:top w:val="nil"/>
                                <w:left w:val="nil"/>
                                <w:bottom w:val="nil"/>
                                <w:right w:val="single" w:sz="2" w:space="0" w:color="000000"/>
                              </w:tcBorders>
                            </w:tcPr>
                            <w:p w:rsidR="004A1D4E" w:rsidRDefault="004A1D4E"/>
                          </w:tc>
                        </w:tr>
                      </w:tbl>
                      <w:p w:rsidR="004A1D4E" w:rsidRDefault="004A1D4E"/>
                    </w:tc>
                    <w:tc>
                      <w:tcPr>
                        <w:tcW w:w="496" w:type="dxa"/>
                        <w:tcBorders>
                          <w:top w:val="nil"/>
                          <w:left w:val="nil"/>
                          <w:bottom w:val="nil"/>
                          <w:right w:val="nil"/>
                        </w:tcBorders>
                        <w:vAlign w:val="bottom"/>
                      </w:tcPr>
                      <w:p w:rsidR="004A1D4E" w:rsidRDefault="009A508B">
                        <w:pPr>
                          <w:spacing w:after="0"/>
                          <w:ind w:left="140"/>
                        </w:pPr>
                        <w:r>
                          <w:rPr>
                            <w:noProof/>
                          </w:rPr>
                          <w:drawing>
                            <wp:inline distT="0" distB="0" distL="0" distR="0">
                              <wp:extent cx="96996" cy="77537"/>
                              <wp:effectExtent l="0" t="0" r="0" b="0"/>
                              <wp:docPr id="3117492" name="Picture 3117492"/>
                              <wp:cNvGraphicFramePr/>
                              <a:graphic xmlns:a="http://schemas.openxmlformats.org/drawingml/2006/main">
                                <a:graphicData uri="http://schemas.openxmlformats.org/drawingml/2006/picture">
                                  <pic:pic xmlns:pic="http://schemas.openxmlformats.org/drawingml/2006/picture">
                                    <pic:nvPicPr>
                                      <pic:cNvPr id="3117492" name="Picture 3117492"/>
                                      <pic:cNvPicPr/>
                                    </pic:nvPicPr>
                                    <pic:blipFill>
                                      <a:blip r:embed="rId2340"/>
                                      <a:stretch>
                                        <a:fillRect/>
                                      </a:stretch>
                                    </pic:blipFill>
                                    <pic:spPr>
                                      <a:xfrm>
                                        <a:off x="0" y="0"/>
                                        <a:ext cx="96996" cy="77537"/>
                                      </a:xfrm>
                                      <a:prstGeom prst="rect">
                                        <a:avLst/>
                                      </a:prstGeom>
                                    </pic:spPr>
                                  </pic:pic>
                                </a:graphicData>
                              </a:graphic>
                            </wp:inline>
                          </w:drawing>
                        </w:r>
                      </w:p>
                    </w:tc>
                  </w:tr>
                  <w:tr w:rsidR="004A1D4E">
                    <w:trPr>
                      <w:trHeight w:val="392"/>
                    </w:trPr>
                    <w:tc>
                      <w:tcPr>
                        <w:tcW w:w="0" w:type="auto"/>
                        <w:vMerge/>
                        <w:tcBorders>
                          <w:top w:val="nil"/>
                          <w:left w:val="nil"/>
                          <w:bottom w:val="nil"/>
                          <w:right w:val="nil"/>
                        </w:tcBorders>
                      </w:tcPr>
                      <w:p w:rsidR="004A1D4E" w:rsidRDefault="004A1D4E"/>
                    </w:tc>
                    <w:tc>
                      <w:tcPr>
                        <w:tcW w:w="496" w:type="dxa"/>
                        <w:tcBorders>
                          <w:top w:val="nil"/>
                          <w:left w:val="nil"/>
                          <w:bottom w:val="nil"/>
                          <w:right w:val="nil"/>
                        </w:tcBorders>
                      </w:tcPr>
                      <w:p w:rsidR="004A1D4E" w:rsidRDefault="009A508B">
                        <w:pPr>
                          <w:spacing w:after="0"/>
                          <w:ind w:left="109"/>
                        </w:pPr>
                        <w:r>
                          <w:rPr>
                            <w:noProof/>
                          </w:rPr>
                          <w:drawing>
                            <wp:inline distT="0" distB="0" distL="0" distR="0">
                              <wp:extent cx="245723" cy="12923"/>
                              <wp:effectExtent l="0" t="0" r="0" b="0"/>
                              <wp:docPr id="3117494" name="Picture 3117494"/>
                              <wp:cNvGraphicFramePr/>
                              <a:graphic xmlns:a="http://schemas.openxmlformats.org/drawingml/2006/main">
                                <a:graphicData uri="http://schemas.openxmlformats.org/drawingml/2006/picture">
                                  <pic:pic xmlns:pic="http://schemas.openxmlformats.org/drawingml/2006/picture">
                                    <pic:nvPicPr>
                                      <pic:cNvPr id="3117494" name="Picture 3117494"/>
                                      <pic:cNvPicPr/>
                                    </pic:nvPicPr>
                                    <pic:blipFill>
                                      <a:blip r:embed="rId2341"/>
                                      <a:stretch>
                                        <a:fillRect/>
                                      </a:stretch>
                                    </pic:blipFill>
                                    <pic:spPr>
                                      <a:xfrm>
                                        <a:off x="0" y="0"/>
                                        <a:ext cx="245723" cy="12923"/>
                                      </a:xfrm>
                                      <a:prstGeom prst="rect">
                                        <a:avLst/>
                                      </a:prstGeom>
                                    </pic:spPr>
                                  </pic:pic>
                                </a:graphicData>
                              </a:graphic>
                            </wp:inline>
                          </w:drawing>
                        </w:r>
                      </w:p>
                    </w:tc>
                  </w:tr>
                </w:tbl>
                <w:p w:rsidR="004A1D4E" w:rsidRDefault="009A508B">
                  <w:pPr>
                    <w:spacing w:after="0"/>
                    <w:ind w:left="339"/>
                  </w:pPr>
                  <w:r>
                    <w:rPr>
                      <w:sz w:val="62"/>
                    </w:rPr>
                    <w:t>，</w:t>
                  </w:r>
                </w:p>
                <w:p w:rsidR="004A1D4E" w:rsidRDefault="009A508B">
                  <w:pPr>
                    <w:spacing w:after="0"/>
                    <w:ind w:left="339"/>
                  </w:pPr>
                  <w:r>
                    <w:rPr>
                      <w:sz w:val="112"/>
                    </w:rPr>
                    <w:lastRenderedPageBreak/>
                    <w:t>'</w:t>
                  </w:r>
                </w:p>
              </w:tc>
            </w:tr>
            <w:tr w:rsidR="004A1D4E">
              <w:trPr>
                <w:trHeight w:val="567"/>
              </w:trPr>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nil"/>
                  </w:tcBorders>
                </w:tcPr>
                <w:p w:rsidR="004A1D4E" w:rsidRDefault="004A1D4E"/>
              </w:tc>
              <w:tc>
                <w:tcPr>
                  <w:tcW w:w="0" w:type="auto"/>
                  <w:gridSpan w:val="2"/>
                  <w:vMerge/>
                  <w:tcBorders>
                    <w:top w:val="nil"/>
                    <w:left w:val="nil"/>
                    <w:bottom w:val="nil"/>
                    <w:right w:val="single" w:sz="2" w:space="0" w:color="000000"/>
                  </w:tcBorders>
                </w:tcPr>
                <w:p w:rsidR="004A1D4E" w:rsidRDefault="004A1D4E"/>
              </w:tc>
            </w:tr>
            <w:tr w:rsidR="004A1D4E">
              <w:trPr>
                <w:trHeight w:val="1252"/>
              </w:trPr>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single" w:sz="2" w:space="0" w:color="000000"/>
                    <w:right w:val="nil"/>
                  </w:tcBorders>
                </w:tcPr>
                <w:p w:rsidR="004A1D4E" w:rsidRDefault="004A1D4E"/>
              </w:tc>
              <w:tc>
                <w:tcPr>
                  <w:tcW w:w="0" w:type="auto"/>
                  <w:gridSpan w:val="2"/>
                  <w:vMerge/>
                  <w:tcBorders>
                    <w:top w:val="nil"/>
                    <w:left w:val="nil"/>
                    <w:bottom w:val="nil"/>
                    <w:right w:val="single" w:sz="2" w:space="0" w:color="000000"/>
                  </w:tcBorders>
                </w:tcPr>
                <w:p w:rsidR="004A1D4E" w:rsidRDefault="004A1D4E"/>
              </w:tc>
            </w:tr>
            <w:tr w:rsidR="004A1D4E">
              <w:trPr>
                <w:trHeight w:val="251"/>
              </w:trPr>
              <w:tc>
                <w:tcPr>
                  <w:tcW w:w="0" w:type="auto"/>
                  <w:vMerge/>
                  <w:tcBorders>
                    <w:top w:val="nil"/>
                    <w:left w:val="single" w:sz="2" w:space="0" w:color="000000"/>
                    <w:bottom w:val="nil"/>
                    <w:right w:val="single" w:sz="2" w:space="0" w:color="000000"/>
                  </w:tcBorders>
                </w:tcPr>
                <w:p w:rsidR="004A1D4E" w:rsidRDefault="004A1D4E"/>
              </w:tc>
              <w:tc>
                <w:tcPr>
                  <w:tcW w:w="1543" w:type="dxa"/>
                  <w:gridSpan w:val="2"/>
                  <w:vMerge w:val="restart"/>
                  <w:tcBorders>
                    <w:top w:val="nil"/>
                    <w:left w:val="single" w:sz="2" w:space="0" w:color="000000"/>
                    <w:bottom w:val="nil"/>
                    <w:right w:val="single" w:sz="2" w:space="0" w:color="000000"/>
                  </w:tcBorders>
                </w:tcPr>
                <w:p w:rsidR="004A1D4E" w:rsidRDefault="009A508B">
                  <w:pPr>
                    <w:spacing w:after="0"/>
                    <w:ind w:left="31"/>
                  </w:pPr>
                  <w:r>
                    <w:rPr>
                      <w:noProof/>
                    </w:rPr>
                    <w:drawing>
                      <wp:inline distT="0" distB="0" distL="0" distR="0">
                        <wp:extent cx="957026" cy="478144"/>
                        <wp:effectExtent l="0" t="0" r="0" b="0"/>
                        <wp:docPr id="3117496" name="Picture 3117496"/>
                        <wp:cNvGraphicFramePr/>
                        <a:graphic xmlns:a="http://schemas.openxmlformats.org/drawingml/2006/main">
                          <a:graphicData uri="http://schemas.openxmlformats.org/drawingml/2006/picture">
                            <pic:pic xmlns:pic="http://schemas.openxmlformats.org/drawingml/2006/picture">
                              <pic:nvPicPr>
                                <pic:cNvPr id="3117496" name="Picture 3117496"/>
                                <pic:cNvPicPr/>
                              </pic:nvPicPr>
                              <pic:blipFill>
                                <a:blip r:embed="rId2342"/>
                                <a:stretch>
                                  <a:fillRect/>
                                </a:stretch>
                              </pic:blipFill>
                              <pic:spPr>
                                <a:xfrm>
                                  <a:off x="0" y="0"/>
                                  <a:ext cx="957026" cy="478144"/>
                                </a:xfrm>
                                <a:prstGeom prst="rect">
                                  <a:avLst/>
                                </a:prstGeom>
                              </pic:spPr>
                            </pic:pic>
                          </a:graphicData>
                        </a:graphic>
                      </wp:inline>
                    </w:drawing>
                  </w:r>
                </w:p>
              </w:tc>
              <w:tc>
                <w:tcPr>
                  <w:tcW w:w="647" w:type="dxa"/>
                  <w:tcBorders>
                    <w:top w:val="nil"/>
                    <w:left w:val="nil"/>
                    <w:bottom w:val="nil"/>
                    <w:right w:val="single" w:sz="2" w:space="0" w:color="000000"/>
                  </w:tcBorders>
                </w:tcPr>
                <w:p w:rsidR="004A1D4E" w:rsidRDefault="004A1D4E"/>
              </w:tc>
            </w:tr>
            <w:tr w:rsidR="004A1D4E">
              <w:trPr>
                <w:trHeight w:val="567"/>
              </w:trPr>
              <w:tc>
                <w:tcPr>
                  <w:tcW w:w="0" w:type="auto"/>
                  <w:vMerge/>
                  <w:tcBorders>
                    <w:top w:val="nil"/>
                    <w:left w:val="single" w:sz="2" w:space="0" w:color="000000"/>
                    <w:bottom w:val="nil"/>
                    <w:right w:val="single" w:sz="2" w:space="0" w:color="000000"/>
                  </w:tcBorders>
                </w:tcPr>
                <w:p w:rsidR="004A1D4E" w:rsidRDefault="004A1D4E"/>
              </w:tc>
              <w:tc>
                <w:tcPr>
                  <w:tcW w:w="0" w:type="auto"/>
                  <w:gridSpan w:val="2"/>
                  <w:vMerge/>
                  <w:tcBorders>
                    <w:top w:val="nil"/>
                    <w:left w:val="single" w:sz="2" w:space="0" w:color="000000"/>
                    <w:bottom w:val="nil"/>
                    <w:right w:val="single" w:sz="2" w:space="0" w:color="000000"/>
                  </w:tcBorders>
                </w:tcPr>
                <w:p w:rsidR="004A1D4E" w:rsidRDefault="004A1D4E"/>
              </w:tc>
              <w:tc>
                <w:tcPr>
                  <w:tcW w:w="647" w:type="dxa"/>
                  <w:vMerge w:val="restart"/>
                  <w:tcBorders>
                    <w:top w:val="nil"/>
                    <w:left w:val="single" w:sz="2" w:space="0" w:color="000000"/>
                    <w:bottom w:val="single" w:sz="2" w:space="0" w:color="000000"/>
                    <w:right w:val="single" w:sz="2" w:space="0" w:color="000000"/>
                  </w:tcBorders>
                </w:tcPr>
                <w:p w:rsidR="004A1D4E" w:rsidRDefault="009A508B">
                  <w:pPr>
                    <w:spacing w:after="0"/>
                    <w:ind w:left="15"/>
                  </w:pPr>
                  <w:r>
                    <w:rPr>
                      <w:noProof/>
                    </w:rPr>
                    <w:drawing>
                      <wp:inline distT="0" distB="0" distL="0" distR="0">
                        <wp:extent cx="375051" cy="587988"/>
                        <wp:effectExtent l="0" t="0" r="0" b="0"/>
                        <wp:docPr id="1136967" name="Picture 1136967"/>
                        <wp:cNvGraphicFramePr/>
                        <a:graphic xmlns:a="http://schemas.openxmlformats.org/drawingml/2006/main">
                          <a:graphicData uri="http://schemas.openxmlformats.org/drawingml/2006/picture">
                            <pic:pic xmlns:pic="http://schemas.openxmlformats.org/drawingml/2006/picture">
                              <pic:nvPicPr>
                                <pic:cNvPr id="1136967" name="Picture 1136967"/>
                                <pic:cNvPicPr/>
                              </pic:nvPicPr>
                              <pic:blipFill>
                                <a:blip r:embed="rId2343"/>
                                <a:stretch>
                                  <a:fillRect/>
                                </a:stretch>
                              </pic:blipFill>
                              <pic:spPr>
                                <a:xfrm>
                                  <a:off x="0" y="0"/>
                                  <a:ext cx="375051" cy="587988"/>
                                </a:xfrm>
                                <a:prstGeom prst="rect">
                                  <a:avLst/>
                                </a:prstGeom>
                              </pic:spPr>
                            </pic:pic>
                          </a:graphicData>
                        </a:graphic>
                      </wp:inline>
                    </w:drawing>
                  </w:r>
                </w:p>
              </w:tc>
            </w:tr>
            <w:tr w:rsidR="004A1D4E">
              <w:trPr>
                <w:trHeight w:val="244"/>
              </w:trPr>
              <w:tc>
                <w:tcPr>
                  <w:tcW w:w="0" w:type="auto"/>
                  <w:vMerge/>
                  <w:tcBorders>
                    <w:top w:val="nil"/>
                    <w:left w:val="single" w:sz="2" w:space="0" w:color="000000"/>
                    <w:bottom w:val="nil"/>
                    <w:right w:val="single" w:sz="2" w:space="0" w:color="000000"/>
                  </w:tcBorders>
                </w:tcPr>
                <w:p w:rsidR="004A1D4E" w:rsidRDefault="004A1D4E"/>
              </w:tc>
              <w:tc>
                <w:tcPr>
                  <w:tcW w:w="1543" w:type="dxa"/>
                  <w:gridSpan w:val="2"/>
                  <w:tcBorders>
                    <w:top w:val="nil"/>
                    <w:left w:val="single" w:sz="2" w:space="0" w:color="000000"/>
                    <w:bottom w:val="nil"/>
                    <w:right w:val="single" w:sz="2" w:space="0" w:color="000000"/>
                  </w:tcBorders>
                </w:tcPr>
                <w:p w:rsidR="004A1D4E" w:rsidRDefault="009A508B">
                  <w:pPr>
                    <w:spacing w:after="0"/>
                    <w:ind w:left="41"/>
                    <w:jc w:val="center"/>
                  </w:pPr>
                  <w:r>
                    <w:rPr>
                      <w:noProof/>
                    </w:rPr>
                    <w:drawing>
                      <wp:anchor distT="0" distB="0" distL="114300" distR="114300" simplePos="0" relativeHeight="252175360" behindDoc="0" locked="0" layoutInCell="1" allowOverlap="0">
                        <wp:simplePos x="0" y="0"/>
                        <wp:positionH relativeFrom="column">
                          <wp:posOffset>25866</wp:posOffset>
                        </wp:positionH>
                        <wp:positionV relativeFrom="paragraph">
                          <wp:posOffset>9692</wp:posOffset>
                        </wp:positionV>
                        <wp:extent cx="478513" cy="155074"/>
                        <wp:effectExtent l="0" t="0" r="0" b="0"/>
                        <wp:wrapSquare wrapText="bothSides"/>
                        <wp:docPr id="1136904" name="Picture 1136904"/>
                        <wp:cNvGraphicFramePr/>
                        <a:graphic xmlns:a="http://schemas.openxmlformats.org/drawingml/2006/main">
                          <a:graphicData uri="http://schemas.openxmlformats.org/drawingml/2006/picture">
                            <pic:pic xmlns:pic="http://schemas.openxmlformats.org/drawingml/2006/picture">
                              <pic:nvPicPr>
                                <pic:cNvPr id="1136904" name="Picture 1136904"/>
                                <pic:cNvPicPr/>
                              </pic:nvPicPr>
                              <pic:blipFill>
                                <a:blip r:embed="rId2344"/>
                                <a:stretch>
                                  <a:fillRect/>
                                </a:stretch>
                              </pic:blipFill>
                              <pic:spPr>
                                <a:xfrm>
                                  <a:off x="0" y="0"/>
                                  <a:ext cx="478513" cy="155074"/>
                                </a:xfrm>
                                <a:prstGeom prst="rect">
                                  <a:avLst/>
                                </a:prstGeom>
                              </pic:spPr>
                            </pic:pic>
                          </a:graphicData>
                        </a:graphic>
                      </wp:anchor>
                    </w:drawing>
                  </w:r>
                  <w:r>
                    <w:rPr>
                      <w:sz w:val="60"/>
                    </w:rPr>
                    <w:t>·</w:t>
                  </w:r>
                </w:p>
                <w:p w:rsidR="004A1D4E" w:rsidRDefault="009A508B">
                  <w:pPr>
                    <w:spacing w:after="0"/>
                    <w:ind w:left="41"/>
                    <w:jc w:val="center"/>
                  </w:pPr>
                  <w:r>
                    <w:rPr>
                      <w:sz w:val="16"/>
                    </w:rPr>
                    <w:t>0</w:t>
                  </w:r>
                </w:p>
              </w:tc>
              <w:tc>
                <w:tcPr>
                  <w:tcW w:w="0" w:type="auto"/>
                  <w:vMerge/>
                  <w:tcBorders>
                    <w:top w:val="nil"/>
                    <w:left w:val="single" w:sz="2" w:space="0" w:color="000000"/>
                    <w:bottom w:val="nil"/>
                    <w:right w:val="single" w:sz="2" w:space="0" w:color="000000"/>
                  </w:tcBorders>
                </w:tcPr>
                <w:p w:rsidR="004A1D4E" w:rsidRDefault="004A1D4E"/>
              </w:tc>
            </w:tr>
            <w:tr w:rsidR="004A1D4E">
              <w:trPr>
                <w:trHeight w:val="256"/>
              </w:trPr>
              <w:tc>
                <w:tcPr>
                  <w:tcW w:w="0" w:type="auto"/>
                  <w:vMerge/>
                  <w:tcBorders>
                    <w:top w:val="nil"/>
                    <w:left w:val="single" w:sz="2" w:space="0" w:color="000000"/>
                    <w:bottom w:val="single" w:sz="2" w:space="0" w:color="000000"/>
                    <w:right w:val="single" w:sz="2" w:space="0" w:color="000000"/>
                  </w:tcBorders>
                </w:tcPr>
                <w:p w:rsidR="004A1D4E" w:rsidRDefault="004A1D4E"/>
              </w:tc>
              <w:tc>
                <w:tcPr>
                  <w:tcW w:w="1543" w:type="dxa"/>
                  <w:gridSpan w:val="2"/>
                  <w:tcBorders>
                    <w:top w:val="nil"/>
                    <w:left w:val="single" w:sz="2" w:space="0" w:color="000000"/>
                    <w:bottom w:val="single" w:sz="2" w:space="0" w:color="000000"/>
                    <w:right w:val="single" w:sz="2" w:space="0" w:color="000000"/>
                  </w:tcBorders>
                </w:tcPr>
                <w:p w:rsidR="004A1D4E" w:rsidRDefault="009A508B">
                  <w:pPr>
                    <w:spacing w:after="0"/>
                    <w:ind w:left="346"/>
                  </w:pPr>
                  <w:r>
                    <w:rPr>
                      <w:noProof/>
                    </w:rPr>
                    <w:drawing>
                      <wp:inline distT="0" distB="0" distL="0" distR="0">
                        <wp:extent cx="737169" cy="142151"/>
                        <wp:effectExtent l="0" t="0" r="0" b="0"/>
                        <wp:docPr id="1136919" name="Picture 1136919"/>
                        <wp:cNvGraphicFramePr/>
                        <a:graphic xmlns:a="http://schemas.openxmlformats.org/drawingml/2006/main">
                          <a:graphicData uri="http://schemas.openxmlformats.org/drawingml/2006/picture">
                            <pic:pic xmlns:pic="http://schemas.openxmlformats.org/drawingml/2006/picture">
                              <pic:nvPicPr>
                                <pic:cNvPr id="1136919" name="Picture 1136919"/>
                                <pic:cNvPicPr/>
                              </pic:nvPicPr>
                              <pic:blipFill>
                                <a:blip r:embed="rId2345"/>
                                <a:stretch>
                                  <a:fillRect/>
                                </a:stretch>
                              </pic:blipFill>
                              <pic:spPr>
                                <a:xfrm>
                                  <a:off x="0" y="0"/>
                                  <a:ext cx="737169" cy="142151"/>
                                </a:xfrm>
                                <a:prstGeom prst="rect">
                                  <a:avLst/>
                                </a:prstGeom>
                              </pic:spPr>
                            </pic:pic>
                          </a:graphicData>
                        </a:graphic>
                      </wp:inline>
                    </w:drawing>
                  </w:r>
                </w:p>
              </w:tc>
              <w:tc>
                <w:tcPr>
                  <w:tcW w:w="0" w:type="auto"/>
                  <w:vMerge/>
                  <w:tcBorders>
                    <w:top w:val="nil"/>
                    <w:left w:val="single" w:sz="2" w:space="0" w:color="000000"/>
                    <w:bottom w:val="single" w:sz="2" w:space="0" w:color="000000"/>
                    <w:right w:val="single" w:sz="2" w:space="0" w:color="000000"/>
                  </w:tcBorders>
                </w:tcPr>
                <w:p w:rsidR="004A1D4E" w:rsidRDefault="004A1D4E"/>
              </w:tc>
            </w:tr>
          </w:tbl>
          <w:p w:rsidR="004A1D4E" w:rsidRDefault="004A1D4E"/>
        </w:tc>
      </w:tr>
    </w:tbl>
    <w:p w:rsidR="004A1D4E" w:rsidRDefault="009A508B">
      <w:pPr>
        <w:spacing w:after="3" w:line="265" w:lineRule="auto"/>
        <w:ind w:left="1273" w:right="1283" w:hanging="10"/>
        <w:jc w:val="center"/>
      </w:pPr>
      <w:r>
        <w:rPr>
          <w:sz w:val="18"/>
        </w:rPr>
        <w:lastRenderedPageBreak/>
        <w:t>图</w:t>
      </w:r>
      <w:r>
        <w:rPr>
          <w:sz w:val="18"/>
        </w:rPr>
        <w:t>7</w:t>
      </w:r>
      <w:r>
        <w:rPr>
          <w:sz w:val="18"/>
        </w:rPr>
        <w:t>．</w:t>
      </w:r>
      <w:r>
        <w:rPr>
          <w:sz w:val="18"/>
        </w:rPr>
        <w:t>6</w:t>
      </w:r>
      <w:r>
        <w:rPr>
          <w:sz w:val="18"/>
        </w:rPr>
        <w:t>．</w:t>
      </w:r>
      <w:r>
        <w:rPr>
          <w:sz w:val="18"/>
        </w:rPr>
        <w:t>7</w:t>
      </w:r>
    </w:p>
    <w:p w:rsidR="004A1D4E" w:rsidRDefault="009A508B">
      <w:pPr>
        <w:spacing w:after="5" w:line="262" w:lineRule="auto"/>
        <w:ind w:left="10" w:right="10" w:firstLine="367"/>
        <w:jc w:val="both"/>
      </w:pPr>
      <w:r>
        <w:rPr>
          <w:sz w:val="20"/>
        </w:rPr>
        <w:t>于是克鲁斯卡尔</w:t>
      </w:r>
      <w:r>
        <w:rPr>
          <w:sz w:val="20"/>
        </w:rPr>
        <w:t>(Kruskal)</w:t>
      </w:r>
      <w:r>
        <w:rPr>
          <w:sz w:val="20"/>
        </w:rPr>
        <w:t>算法代码如下，左侧数字为行号。其中</w:t>
      </w:r>
      <w:r>
        <w:rPr>
          <w:sz w:val="20"/>
        </w:rPr>
        <w:t>MAXEDGE</w:t>
      </w:r>
      <w:r>
        <w:rPr>
          <w:sz w:val="20"/>
        </w:rPr>
        <w:t>为边数量的极大值，此处大于等于</w:t>
      </w:r>
      <w:r>
        <w:rPr>
          <w:sz w:val="20"/>
        </w:rPr>
        <w:t>15</w:t>
      </w:r>
      <w:r>
        <w:rPr>
          <w:sz w:val="20"/>
        </w:rPr>
        <w:t>即可，</w:t>
      </w:r>
      <w:r>
        <w:rPr>
          <w:sz w:val="20"/>
        </w:rPr>
        <w:t>MAXVEX</w:t>
      </w:r>
      <w:r>
        <w:rPr>
          <w:sz w:val="20"/>
        </w:rPr>
        <w:t>为顶点个数最大值，此处大于等于</w:t>
      </w:r>
      <w:r>
        <w:rPr>
          <w:sz w:val="20"/>
        </w:rPr>
        <w:t>9</w:t>
      </w:r>
      <w:r>
        <w:rPr>
          <w:sz w:val="20"/>
        </w:rPr>
        <w:t>即可。现在假设我们自己就是计算机，在调用</w:t>
      </w:r>
      <w:r>
        <w:rPr>
          <w:sz w:val="20"/>
        </w:rPr>
        <w:t>MiniSpanTree-Kruskal</w:t>
      </w:r>
      <w:r>
        <w:rPr>
          <w:sz w:val="20"/>
        </w:rPr>
        <w:t>函数，输人图</w:t>
      </w:r>
      <w:r>
        <w:rPr>
          <w:sz w:val="20"/>
        </w:rPr>
        <w:t>7</w:t>
      </w:r>
      <w:r>
        <w:rPr>
          <w:sz w:val="20"/>
        </w:rPr>
        <w:t>．</w:t>
      </w:r>
      <w:r>
        <w:rPr>
          <w:sz w:val="20"/>
        </w:rPr>
        <w:t>6</w:t>
      </w:r>
      <w:r>
        <w:rPr>
          <w:sz w:val="20"/>
        </w:rPr>
        <w:t>．</w:t>
      </w:r>
      <w:r>
        <w:rPr>
          <w:sz w:val="20"/>
        </w:rPr>
        <w:t>3</w:t>
      </w:r>
      <w:r>
        <w:rPr>
          <w:sz w:val="20"/>
        </w:rPr>
        <w:t>右图的邻接矩阵后，看看它是如何运行并打印出最小生成树的。</w:t>
      </w:r>
    </w:p>
    <w:p w:rsidR="004A1D4E" w:rsidRDefault="009A508B">
      <w:pPr>
        <w:spacing w:after="4" w:line="265" w:lineRule="auto"/>
        <w:ind w:left="397" w:hanging="10"/>
        <w:jc w:val="both"/>
      </w:pPr>
      <w:r>
        <w:rPr>
          <w:sz w:val="24"/>
        </w:rPr>
        <w:t>产</w:t>
      </w:r>
      <w:r>
        <w:rPr>
          <w:sz w:val="24"/>
        </w:rPr>
        <w:t>Kruskal</w:t>
      </w:r>
      <w:r>
        <w:rPr>
          <w:sz w:val="24"/>
        </w:rPr>
        <w:t>算法生成最小生成树</w:t>
      </w:r>
      <w:r>
        <w:rPr>
          <w:sz w:val="24"/>
        </w:rPr>
        <w:t>`</w:t>
      </w:r>
      <w:r>
        <w:rPr>
          <w:sz w:val="24"/>
        </w:rPr>
        <w:t>吖</w:t>
      </w:r>
    </w:p>
    <w:p w:rsidR="004A1D4E" w:rsidRDefault="009A508B">
      <w:pPr>
        <w:spacing w:after="4" w:line="265" w:lineRule="auto"/>
        <w:ind w:left="397" w:hanging="10"/>
        <w:jc w:val="both"/>
      </w:pPr>
      <w:r>
        <w:rPr>
          <w:sz w:val="24"/>
        </w:rPr>
        <w:t>1 void Minispantree Kruskal (MGtaPh G) /</w:t>
      </w:r>
      <w:r>
        <w:rPr>
          <w:sz w:val="24"/>
        </w:rPr>
        <w:t>女生成最小生成树支／</w:t>
      </w:r>
    </w:p>
    <w:p w:rsidR="004A1D4E" w:rsidRDefault="009A508B">
      <w:pPr>
        <w:pStyle w:val="4"/>
        <w:tabs>
          <w:tab w:val="center" w:pos="443"/>
          <w:tab w:val="center" w:pos="1293"/>
          <w:tab w:val="center" w:pos="2128"/>
        </w:tabs>
        <w:spacing w:after="3"/>
        <w:ind w:left="0" w:right="0" w:firstLine="0"/>
        <w:jc w:val="left"/>
      </w:pPr>
      <w:r>
        <w:rPr>
          <w:sz w:val="30"/>
        </w:rPr>
        <w:tab/>
        <w:t>3</w:t>
      </w:r>
      <w:r>
        <w:rPr>
          <w:sz w:val="30"/>
        </w:rPr>
        <w:tab/>
        <w:t xml:space="preserve">int </w:t>
      </w:r>
      <w:r>
        <w:rPr>
          <w:sz w:val="30"/>
        </w:rPr>
        <w:tab/>
        <w:t>n. m;</w:t>
      </w:r>
    </w:p>
    <w:p w:rsidR="004A1D4E" w:rsidRDefault="009A508B">
      <w:pPr>
        <w:numPr>
          <w:ilvl w:val="0"/>
          <w:numId w:val="30"/>
        </w:numPr>
        <w:spacing w:after="5" w:line="262" w:lineRule="auto"/>
        <w:ind w:left="1136" w:right="10" w:hanging="754"/>
        <w:jc w:val="both"/>
      </w:pPr>
      <w:r>
        <w:rPr>
          <w:sz w:val="20"/>
        </w:rPr>
        <w:t>Edge edge</w:t>
      </w:r>
      <w:r>
        <w:rPr>
          <w:sz w:val="20"/>
        </w:rPr>
        <w:t>s</w:t>
      </w:r>
      <w:r>
        <w:rPr>
          <w:sz w:val="20"/>
        </w:rPr>
        <w:t>〔</w:t>
      </w:r>
      <w:r>
        <w:rPr>
          <w:sz w:val="20"/>
        </w:rPr>
        <w:t>MAXEDGE</w:t>
      </w:r>
      <w:r>
        <w:rPr>
          <w:sz w:val="20"/>
        </w:rPr>
        <w:t>／</w:t>
      </w:r>
      <w:r>
        <w:rPr>
          <w:sz w:val="20"/>
        </w:rPr>
        <w:t>*</w:t>
      </w:r>
      <w:r>
        <w:rPr>
          <w:sz w:val="20"/>
        </w:rPr>
        <w:t>定义边集数组．</w:t>
      </w:r>
      <w:r>
        <w:rPr>
          <w:sz w:val="20"/>
        </w:rPr>
        <w:t>/</w:t>
      </w:r>
    </w:p>
    <w:p w:rsidR="004A1D4E" w:rsidRDefault="009A508B">
      <w:pPr>
        <w:numPr>
          <w:ilvl w:val="0"/>
          <w:numId w:val="30"/>
        </w:numPr>
        <w:spacing w:after="29" w:line="227" w:lineRule="auto"/>
        <w:ind w:left="1136" w:right="10" w:hanging="754"/>
        <w:jc w:val="both"/>
      </w:pPr>
      <w:r>
        <w:t>int parentlMAXVEXl;</w:t>
      </w:r>
      <w:r>
        <w:t>定义一数组用来判断边与边是否形成环路</w:t>
      </w:r>
      <w:r>
        <w:t>/</w:t>
      </w:r>
    </w:p>
    <w:tbl>
      <w:tblPr>
        <w:tblStyle w:val="TableGrid"/>
        <w:tblpPr w:vertAnchor="page" w:horzAnchor="page" w:tblpX="1162" w:tblpY="504"/>
        <w:tblOverlap w:val="never"/>
        <w:tblW w:w="1363" w:type="dxa"/>
        <w:tblInd w:w="0" w:type="dxa"/>
        <w:tblCellMar>
          <w:top w:w="46" w:type="dxa"/>
          <w:left w:w="31" w:type="dxa"/>
          <w:bottom w:w="0" w:type="dxa"/>
          <w:right w:w="31" w:type="dxa"/>
        </w:tblCellMar>
        <w:tblLook w:val="04A0" w:firstRow="1" w:lastRow="0" w:firstColumn="1" w:lastColumn="0" w:noHBand="0" w:noVBand="1"/>
      </w:tblPr>
      <w:tblGrid>
        <w:gridCol w:w="498"/>
        <w:gridCol w:w="865"/>
      </w:tblGrid>
      <w:tr w:rsidR="004A1D4E">
        <w:trPr>
          <w:trHeight w:val="322"/>
        </w:trPr>
        <w:tc>
          <w:tcPr>
            <w:tcW w:w="4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13"/>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16"/>
              </w:rPr>
              <w:t>数据结构</w:t>
            </w:r>
          </w:p>
        </w:tc>
      </w:tr>
    </w:tbl>
    <w:p w:rsidR="004A1D4E" w:rsidRDefault="009A508B">
      <w:pPr>
        <w:spacing w:after="3"/>
        <w:ind w:left="1151" w:right="316"/>
        <w:jc w:val="both"/>
      </w:pPr>
      <w:r>
        <w:rPr>
          <w:sz w:val="18"/>
        </w:rPr>
        <w:t>／夜此处省略将邻接矩阵</w:t>
      </w:r>
      <w:r>
        <w:rPr>
          <w:sz w:val="18"/>
        </w:rPr>
        <w:t>G</w:t>
      </w:r>
      <w:r>
        <w:rPr>
          <w:sz w:val="18"/>
        </w:rPr>
        <w:t>转化为边集数组</w:t>
      </w:r>
      <w:r>
        <w:rPr>
          <w:sz w:val="18"/>
        </w:rPr>
        <w:t>edges</w:t>
      </w:r>
      <w:r>
        <w:rPr>
          <w:sz w:val="18"/>
        </w:rPr>
        <w:t>并接权由小到大排序的代码吖</w:t>
      </w:r>
      <w:r>
        <w:rPr>
          <w:sz w:val="18"/>
        </w:rPr>
        <w:t xml:space="preserve"> for</w:t>
      </w:r>
      <w:r>
        <w:rPr>
          <w:sz w:val="18"/>
        </w:rPr>
        <w:t>（血一</w:t>
      </w:r>
      <w:r>
        <w:rPr>
          <w:sz w:val="18"/>
        </w:rPr>
        <w:t>0</w:t>
      </w:r>
      <w:r>
        <w:rPr>
          <w:sz w:val="18"/>
        </w:rPr>
        <w:t>；</w:t>
      </w:r>
      <w:r>
        <w:rPr>
          <w:sz w:val="18"/>
        </w:rPr>
        <w:t>i &lt; G.numVertexes;</w:t>
      </w:r>
      <w:r>
        <w:rPr>
          <w:sz w:val="18"/>
        </w:rPr>
        <w:t>攵</w:t>
      </w:r>
      <w:r>
        <w:rPr>
          <w:sz w:val="18"/>
        </w:rPr>
        <w:t>++</w:t>
      </w:r>
      <w:r>
        <w:rPr>
          <w:sz w:val="18"/>
        </w:rPr>
        <w:t>）</w:t>
      </w:r>
      <w:r>
        <w:rPr>
          <w:sz w:val="18"/>
        </w:rPr>
        <w:t xml:space="preserve"> parent-til = 0</w:t>
      </w:r>
      <w:r>
        <w:rPr>
          <w:sz w:val="18"/>
        </w:rPr>
        <w:t>；</w:t>
      </w:r>
      <w:r>
        <w:rPr>
          <w:sz w:val="18"/>
        </w:rPr>
        <w:t xml:space="preserve"> /</w:t>
      </w:r>
      <w:r>
        <w:rPr>
          <w:sz w:val="18"/>
        </w:rPr>
        <w:t>古初始化数组值为</w:t>
      </w:r>
      <w:r>
        <w:rPr>
          <w:sz w:val="18"/>
        </w:rPr>
        <w:t>0 / or</w:t>
      </w:r>
      <w:r>
        <w:rPr>
          <w:sz w:val="18"/>
        </w:rPr>
        <w:t>（：</w:t>
      </w:r>
      <w:r>
        <w:rPr>
          <w:sz w:val="18"/>
        </w:rPr>
        <w:t>0 ' i &lt; G</w:t>
      </w:r>
      <w:r>
        <w:rPr>
          <w:sz w:val="18"/>
        </w:rPr>
        <w:t>、</w:t>
      </w:r>
      <w:r>
        <w:rPr>
          <w:sz w:val="18"/>
        </w:rPr>
        <w:t>numEdges;</w:t>
      </w:r>
      <w:r>
        <w:rPr>
          <w:sz w:val="18"/>
        </w:rPr>
        <w:t>文</w:t>
      </w:r>
      <w:r>
        <w:rPr>
          <w:sz w:val="18"/>
        </w:rPr>
        <w:t>+</w:t>
      </w:r>
      <w:r>
        <w:rPr>
          <w:sz w:val="18"/>
        </w:rPr>
        <w:t>十）</w:t>
      </w:r>
      <w:r>
        <w:rPr>
          <w:sz w:val="18"/>
        </w:rPr>
        <w:t>/</w:t>
      </w:r>
      <w:r>
        <w:rPr>
          <w:sz w:val="18"/>
        </w:rPr>
        <w:t>．循环每一条边，</w:t>
      </w:r>
      <w:r>
        <w:rPr>
          <w:sz w:val="18"/>
        </w:rPr>
        <w:t>/</w:t>
      </w:r>
    </w:p>
    <w:p w:rsidR="004A1D4E" w:rsidRDefault="009A508B">
      <w:pPr>
        <w:spacing w:after="4" w:line="265" w:lineRule="auto"/>
        <w:ind w:left="1517" w:right="2607" w:hanging="10"/>
        <w:jc w:val="both"/>
      </w:pPr>
      <w:r>
        <w:rPr>
          <w:sz w:val="24"/>
        </w:rPr>
        <w:t>n = Find (parent.edgesti)•begin)</w:t>
      </w:r>
      <w:r>
        <w:rPr>
          <w:sz w:val="24"/>
        </w:rPr>
        <w:t>；</w:t>
      </w:r>
      <w:r>
        <w:rPr>
          <w:sz w:val="24"/>
        </w:rPr>
        <w:t xml:space="preserve"> m</w:t>
      </w:r>
      <w:r>
        <w:rPr>
          <w:sz w:val="24"/>
        </w:rPr>
        <w:t>一</w:t>
      </w:r>
      <w:r>
        <w:rPr>
          <w:sz w:val="24"/>
        </w:rPr>
        <w:t>Find (parent,edges[i] .end)</w:t>
      </w:r>
      <w:r>
        <w:rPr>
          <w:sz w:val="24"/>
        </w:rPr>
        <w:t>：</w:t>
      </w:r>
    </w:p>
    <w:p w:rsidR="004A1D4E" w:rsidRDefault="009A508B">
      <w:pPr>
        <w:spacing w:after="3" w:line="265" w:lineRule="auto"/>
        <w:ind w:left="10" w:right="-5" w:hanging="10"/>
        <w:jc w:val="right"/>
      </w:pPr>
      <w:r>
        <w:rPr>
          <w:sz w:val="18"/>
        </w:rPr>
        <w:t>if (n</w:t>
      </w:r>
      <w:r>
        <w:rPr>
          <w:sz w:val="18"/>
        </w:rPr>
        <w:t>！：</w:t>
      </w:r>
      <w:r>
        <w:rPr>
          <w:sz w:val="18"/>
        </w:rPr>
        <w:t>m) 0</w:t>
      </w:r>
      <w:r>
        <w:rPr>
          <w:sz w:val="18"/>
        </w:rPr>
        <w:t>假如</w:t>
      </w:r>
      <w:r>
        <w:rPr>
          <w:sz w:val="18"/>
        </w:rPr>
        <w:t>n</w:t>
      </w:r>
      <w:r>
        <w:rPr>
          <w:sz w:val="18"/>
        </w:rPr>
        <w:t>与</w:t>
      </w:r>
      <w:r>
        <w:rPr>
          <w:sz w:val="18"/>
        </w:rPr>
        <w:t>m</w:t>
      </w:r>
      <w:r>
        <w:rPr>
          <w:sz w:val="18"/>
        </w:rPr>
        <w:t>不等，说明此边没有与现有生成树形成环路吖</w:t>
      </w:r>
    </w:p>
    <w:p w:rsidR="004A1D4E" w:rsidRDefault="009A508B">
      <w:pPr>
        <w:spacing w:after="586"/>
        <w:ind w:left="3666" w:hanging="1721"/>
        <w:jc w:val="both"/>
      </w:pPr>
      <w:r>
        <w:rPr>
          <w:sz w:val="18"/>
        </w:rPr>
        <w:t>parent [n]</w:t>
      </w:r>
      <w:r>
        <w:rPr>
          <w:sz w:val="18"/>
        </w:rPr>
        <w:t>：四萨将此边的结尾顶点放入下标为起点的</w:t>
      </w:r>
      <w:r>
        <w:rPr>
          <w:sz w:val="18"/>
        </w:rPr>
        <w:t>parent</w:t>
      </w:r>
      <w:r>
        <w:rPr>
          <w:sz w:val="18"/>
        </w:rPr>
        <w:t>中</w:t>
      </w:r>
      <w:r>
        <w:rPr>
          <w:sz w:val="18"/>
        </w:rPr>
        <w:t>*</w:t>
      </w:r>
      <w:r>
        <w:rPr>
          <w:sz w:val="18"/>
        </w:rPr>
        <w:t>／表示此顶点已经在生威树集合中吖</w:t>
      </w:r>
    </w:p>
    <w:p w:rsidR="004A1D4E" w:rsidRDefault="009A508B">
      <w:pPr>
        <w:spacing w:after="3"/>
        <w:ind w:left="10"/>
        <w:jc w:val="both"/>
      </w:pPr>
      <w:r>
        <w:rPr>
          <w:sz w:val="18"/>
        </w:rPr>
        <w:lastRenderedPageBreak/>
        <w:t>252</w:t>
      </w:r>
      <w:r>
        <w:rPr>
          <w:noProof/>
        </w:rPr>
        <w:drawing>
          <wp:inline distT="0" distB="0" distL="0" distR="0">
            <wp:extent cx="12933" cy="51691"/>
            <wp:effectExtent l="0" t="0" r="0" b="0"/>
            <wp:docPr id="3117498" name="Picture 3117498"/>
            <wp:cNvGraphicFramePr/>
            <a:graphic xmlns:a="http://schemas.openxmlformats.org/drawingml/2006/main">
              <a:graphicData uri="http://schemas.openxmlformats.org/drawingml/2006/picture">
                <pic:pic xmlns:pic="http://schemas.openxmlformats.org/drawingml/2006/picture">
                  <pic:nvPicPr>
                    <pic:cNvPr id="3117498" name="Picture 3117498"/>
                    <pic:cNvPicPr/>
                  </pic:nvPicPr>
                  <pic:blipFill>
                    <a:blip r:embed="rId2346"/>
                    <a:stretch>
                      <a:fillRect/>
                    </a:stretch>
                  </pic:blipFill>
                  <pic:spPr>
                    <a:xfrm>
                      <a:off x="0" y="0"/>
                      <a:ext cx="12933" cy="51691"/>
                    </a:xfrm>
                    <a:prstGeom prst="rect">
                      <a:avLst/>
                    </a:prstGeom>
                  </pic:spPr>
                </pic:pic>
              </a:graphicData>
            </a:graphic>
          </wp:inline>
        </w:drawing>
      </w:r>
    </w:p>
    <w:p w:rsidR="004A1D4E" w:rsidRDefault="009A508B">
      <w:pPr>
        <w:spacing w:after="175"/>
        <w:ind w:left="-418"/>
      </w:pPr>
      <w:r>
        <w:rPr>
          <w:noProof/>
        </w:rPr>
        <w:drawing>
          <wp:inline distT="0" distB="0" distL="0" distR="0">
            <wp:extent cx="4966192" cy="2364874"/>
            <wp:effectExtent l="0" t="0" r="0" b="0"/>
            <wp:docPr id="3117500" name="Picture 3117500"/>
            <wp:cNvGraphicFramePr/>
            <a:graphic xmlns:a="http://schemas.openxmlformats.org/drawingml/2006/main">
              <a:graphicData uri="http://schemas.openxmlformats.org/drawingml/2006/picture">
                <pic:pic xmlns:pic="http://schemas.openxmlformats.org/drawingml/2006/picture">
                  <pic:nvPicPr>
                    <pic:cNvPr id="3117500" name="Picture 3117500"/>
                    <pic:cNvPicPr/>
                  </pic:nvPicPr>
                  <pic:blipFill>
                    <a:blip r:embed="rId2347"/>
                    <a:stretch>
                      <a:fillRect/>
                    </a:stretch>
                  </pic:blipFill>
                  <pic:spPr>
                    <a:xfrm>
                      <a:off x="0" y="0"/>
                      <a:ext cx="4966192" cy="2364874"/>
                    </a:xfrm>
                    <a:prstGeom prst="rect">
                      <a:avLst/>
                    </a:prstGeom>
                  </pic:spPr>
                </pic:pic>
              </a:graphicData>
            </a:graphic>
          </wp:inline>
        </w:drawing>
      </w:r>
    </w:p>
    <w:p w:rsidR="004A1D4E" w:rsidRDefault="009A508B">
      <w:pPr>
        <w:spacing w:after="5" w:line="227" w:lineRule="auto"/>
        <w:ind w:left="346" w:right="10" w:hanging="336"/>
        <w:jc w:val="both"/>
      </w:pPr>
      <w:r>
        <w:t>1</w:t>
      </w:r>
      <w:r>
        <w:t>．程序开始运行，第</w:t>
      </w:r>
      <w:r>
        <w:t>5</w:t>
      </w:r>
      <w:r>
        <w:t>行之后，我们省略掉颇占篇幅但却很容易实现的将邻接矩阵转换为边集数组，并按权值从小到大排序的代码</w:t>
      </w:r>
      <w:r>
        <w:t>11</w:t>
      </w:r>
      <w:r>
        <w:t>，也就是说，在第</w:t>
      </w:r>
      <w:r>
        <w:t>5</w:t>
      </w:r>
      <w:r>
        <w:t>行开始，我们已经有了结构为，数据内容是图</w:t>
      </w:r>
      <w:r>
        <w:t>7</w:t>
      </w:r>
      <w:r>
        <w:t>．</w:t>
      </w:r>
      <w:r>
        <w:t>6</w:t>
      </w:r>
      <w:r>
        <w:t>．</w:t>
      </w:r>
      <w:r>
        <w:t>7</w:t>
      </w:r>
      <w:r>
        <w:t>的右图的一维数组</w:t>
      </w:r>
    </w:p>
    <w:p w:rsidR="004A1D4E" w:rsidRDefault="009A508B">
      <w:pPr>
        <w:spacing w:after="5" w:line="262" w:lineRule="auto"/>
        <w:ind w:left="387" w:right="10" w:hanging="377"/>
        <w:jc w:val="both"/>
      </w:pPr>
      <w:r>
        <w:rPr>
          <w:noProof/>
        </w:rPr>
        <w:drawing>
          <wp:inline distT="0" distB="0" distL="0" distR="0">
            <wp:extent cx="6466" cy="6461"/>
            <wp:effectExtent l="0" t="0" r="0" b="0"/>
            <wp:docPr id="1141401" name="Picture 1141401"/>
            <wp:cNvGraphicFramePr/>
            <a:graphic xmlns:a="http://schemas.openxmlformats.org/drawingml/2006/main">
              <a:graphicData uri="http://schemas.openxmlformats.org/drawingml/2006/picture">
                <pic:pic xmlns:pic="http://schemas.openxmlformats.org/drawingml/2006/picture">
                  <pic:nvPicPr>
                    <pic:cNvPr id="1141401" name="Picture 1141401"/>
                    <pic:cNvPicPr/>
                  </pic:nvPicPr>
                  <pic:blipFill>
                    <a:blip r:embed="rId208"/>
                    <a:stretch>
                      <a:fillRect/>
                    </a:stretch>
                  </pic:blipFill>
                  <pic:spPr>
                    <a:xfrm>
                      <a:off x="0" y="0"/>
                      <a:ext cx="6466" cy="6461"/>
                    </a:xfrm>
                    <a:prstGeom prst="rect">
                      <a:avLst/>
                    </a:prstGeom>
                  </pic:spPr>
                </pic:pic>
              </a:graphicData>
            </a:graphic>
          </wp:inline>
        </w:drawing>
      </w:r>
      <w:r>
        <w:rPr>
          <w:sz w:val="20"/>
        </w:rPr>
        <w:t>2</w:t>
      </w:r>
      <w:r>
        <w:rPr>
          <w:sz w:val="20"/>
        </w:rPr>
        <w:t>．第</w:t>
      </w:r>
      <w:r>
        <w:rPr>
          <w:sz w:val="20"/>
        </w:rPr>
        <w:t>5</w:t>
      </w:r>
      <w:r>
        <w:rPr>
          <w:sz w:val="20"/>
        </w:rPr>
        <w:t>，、</w:t>
      </w:r>
      <w:r>
        <w:rPr>
          <w:sz w:val="20"/>
        </w:rPr>
        <w:t>7</w:t>
      </w:r>
      <w:r>
        <w:rPr>
          <w:sz w:val="20"/>
        </w:rPr>
        <w:t>行，我们声明一个数组</w:t>
      </w:r>
      <w:r>
        <w:rPr>
          <w:sz w:val="20"/>
        </w:rPr>
        <w:t>parent</w:t>
      </w:r>
      <w:r>
        <w:rPr>
          <w:sz w:val="20"/>
        </w:rPr>
        <w:t>，并将它的值都初始化为</w:t>
      </w:r>
      <w:r>
        <w:rPr>
          <w:sz w:val="20"/>
        </w:rPr>
        <w:t>0</w:t>
      </w:r>
      <w:r>
        <w:rPr>
          <w:sz w:val="20"/>
        </w:rPr>
        <w:t>，它的作用我们后面慢慢说。</w:t>
      </w:r>
    </w:p>
    <w:p w:rsidR="004A1D4E" w:rsidRDefault="009A508B">
      <w:pPr>
        <w:spacing w:after="5" w:line="262" w:lineRule="auto"/>
        <w:ind w:left="10" w:right="10"/>
        <w:jc w:val="both"/>
      </w:pPr>
      <w:r>
        <w:rPr>
          <w:sz w:val="20"/>
        </w:rPr>
        <w:t>3</w:t>
      </w:r>
      <w:r>
        <w:rPr>
          <w:sz w:val="20"/>
        </w:rPr>
        <w:t>，第</w:t>
      </w:r>
      <w:r>
        <w:rPr>
          <w:sz w:val="20"/>
        </w:rPr>
        <w:t>8</w:t>
      </w:r>
      <w:r>
        <w:rPr>
          <w:sz w:val="20"/>
        </w:rPr>
        <w:t>、</w:t>
      </w:r>
      <w:r>
        <w:rPr>
          <w:sz w:val="20"/>
        </w:rPr>
        <w:t>17</w:t>
      </w:r>
      <w:r>
        <w:rPr>
          <w:sz w:val="20"/>
        </w:rPr>
        <w:t>行，我们开始对边集数组做循环遍历，开始时，</w:t>
      </w:r>
      <w:r>
        <w:rPr>
          <w:sz w:val="20"/>
        </w:rPr>
        <w:t>i=00</w:t>
      </w:r>
    </w:p>
    <w:p w:rsidR="004A1D4E" w:rsidRDefault="009A508B">
      <w:pPr>
        <w:spacing w:after="103" w:line="227" w:lineRule="auto"/>
        <w:ind w:left="356" w:right="10" w:hanging="346"/>
        <w:jc w:val="both"/>
      </w:pPr>
      <w:r>
        <w:t>4</w:t>
      </w:r>
      <w:r>
        <w:t>．第</w:t>
      </w:r>
      <w:r>
        <w:t>10</w:t>
      </w:r>
      <w:r>
        <w:t>行，我们</w:t>
      </w:r>
      <w:r>
        <w:t>调用了第</w:t>
      </w:r>
      <w:r>
        <w:t>19</w:t>
      </w:r>
      <w:r>
        <w:t>、</w:t>
      </w:r>
      <w:r>
        <w:t>25</w:t>
      </w:r>
      <w:r>
        <w:t>行的函数</w:t>
      </w:r>
      <w:r>
        <w:t>Find</w:t>
      </w:r>
      <w:r>
        <w:t>，传人的参数是数组</w:t>
      </w:r>
      <w:r>
        <w:t>parent</w:t>
      </w:r>
      <w:r>
        <w:t>和当前权值最小边</w:t>
      </w:r>
      <w:r>
        <w:t>(V4,V7)</w:t>
      </w:r>
      <w:r>
        <w:t>的</w:t>
      </w:r>
      <w:r>
        <w:t>begin. 4</w:t>
      </w:r>
      <w:r>
        <w:t>。因为</w:t>
      </w:r>
      <w:r>
        <w:t>parent</w:t>
      </w:r>
      <w:r>
        <w:t>中全都是</w:t>
      </w:r>
      <w:r>
        <w:t>0</w:t>
      </w:r>
      <w:r>
        <w:t>所以传出值使得</w:t>
      </w:r>
      <w:r>
        <w:t>n=40</w:t>
      </w:r>
    </w:p>
    <w:p w:rsidR="004A1D4E" w:rsidRDefault="009A508B">
      <w:pPr>
        <w:spacing w:after="29" w:line="227" w:lineRule="auto"/>
        <w:ind w:left="20" w:right="10" w:hanging="10"/>
        <w:jc w:val="both"/>
      </w:pPr>
      <w:r>
        <w:t>5</w:t>
      </w:r>
      <w:r>
        <w:t>．第</w:t>
      </w:r>
      <w:r>
        <w:t>11</w:t>
      </w:r>
      <w:r>
        <w:t>行，同样作法，传入</w:t>
      </w:r>
      <w:r>
        <w:t>(V4,V7)</w:t>
      </w:r>
      <w:r>
        <w:t>的</w:t>
      </w:r>
      <w:r>
        <w:t>end. 7</w:t>
      </w:r>
      <w:r>
        <w:t>。传出值使得</w:t>
      </w:r>
      <w:r>
        <w:t>m=70</w:t>
      </w:r>
    </w:p>
    <w:p w:rsidR="004A1D4E" w:rsidRDefault="009A508B">
      <w:pPr>
        <w:spacing w:after="637" w:line="227" w:lineRule="auto"/>
        <w:ind w:left="356" w:right="10" w:hanging="346"/>
        <w:jc w:val="both"/>
      </w:pPr>
      <w:r>
        <w:t>6</w:t>
      </w:r>
      <w:r>
        <w:t>，第</w:t>
      </w:r>
      <w:r>
        <w:t>12</w:t>
      </w:r>
      <w:r>
        <w:t>一</w:t>
      </w:r>
      <w:r>
        <w:t>16</w:t>
      </w:r>
      <w:r>
        <w:t>行，很显然</w:t>
      </w:r>
      <w:r>
        <w:t>n</w:t>
      </w:r>
      <w:r>
        <w:t>与</w:t>
      </w:r>
      <w:r>
        <w:t>m</w:t>
      </w:r>
      <w:r>
        <w:t>不相等，因此</w:t>
      </w:r>
      <w:r>
        <w:t>parent[4]=70</w:t>
      </w:r>
      <w:r>
        <w:t>此时</w:t>
      </w:r>
      <w:r>
        <w:t>parent</w:t>
      </w:r>
      <w:r>
        <w:t>数组值为</w:t>
      </w:r>
      <w:r>
        <w:t>{0</w:t>
      </w:r>
      <w:r>
        <w:t>，</w:t>
      </w:r>
      <w:r>
        <w:t>0</w:t>
      </w:r>
      <w:r>
        <w:t>，</w:t>
      </w:r>
      <w:r>
        <w:t>0</w:t>
      </w:r>
      <w:r>
        <w:t>，</w:t>
      </w:r>
      <w:r>
        <w:t>0</w:t>
      </w:r>
      <w:r>
        <w:t>，不</w:t>
      </w:r>
      <w:r>
        <w:t>0</w:t>
      </w:r>
      <w:r>
        <w:t>，</w:t>
      </w:r>
      <w:r>
        <w:t>0</w:t>
      </w:r>
      <w:r>
        <w:t>，</w:t>
      </w:r>
      <w:r>
        <w:t>0</w:t>
      </w:r>
      <w:r>
        <w:t>，</w:t>
      </w:r>
      <w:r>
        <w:t>0}</w:t>
      </w:r>
      <w:r>
        <w:t>，并且打印得到</w:t>
      </w:r>
      <w:r>
        <w:t>“</w:t>
      </w:r>
      <w:r>
        <w:t>（</w:t>
      </w:r>
      <w:r>
        <w:t>4</w:t>
      </w:r>
      <w:r>
        <w:t>，</w:t>
      </w:r>
      <w:r>
        <w:t>7</w:t>
      </w:r>
      <w:r>
        <w:t>）</w:t>
      </w:r>
      <w:r>
        <w:t>7”</w:t>
      </w:r>
      <w:r>
        <w:t>。此时我们已经将边（》）纳人到最小生成树中，如图</w:t>
      </w:r>
      <w:r>
        <w:t>7</w:t>
      </w:r>
      <w:r>
        <w:t>．</w:t>
      </w:r>
      <w:r>
        <w:t>6</w:t>
      </w:r>
      <w:r>
        <w:t>．</w:t>
      </w:r>
      <w:r>
        <w:t>8</w:t>
      </w:r>
      <w:r>
        <w:t>所示。</w:t>
      </w:r>
    </w:p>
    <w:p w:rsidR="004A1D4E" w:rsidRDefault="009A508B">
      <w:pPr>
        <w:spacing w:after="0"/>
        <w:ind w:left="-346"/>
      </w:pPr>
      <w:r>
        <w:rPr>
          <w:noProof/>
        </w:rPr>
        <w:drawing>
          <wp:inline distT="0" distB="0" distL="0" distR="0">
            <wp:extent cx="1817057" cy="193842"/>
            <wp:effectExtent l="0" t="0" r="0" b="0"/>
            <wp:docPr id="3117502" name="Picture 3117502"/>
            <wp:cNvGraphicFramePr/>
            <a:graphic xmlns:a="http://schemas.openxmlformats.org/drawingml/2006/main">
              <a:graphicData uri="http://schemas.openxmlformats.org/drawingml/2006/picture">
                <pic:pic xmlns:pic="http://schemas.openxmlformats.org/drawingml/2006/picture">
                  <pic:nvPicPr>
                    <pic:cNvPr id="3117502" name="Picture 3117502"/>
                    <pic:cNvPicPr/>
                  </pic:nvPicPr>
                  <pic:blipFill>
                    <a:blip r:embed="rId2348"/>
                    <a:stretch>
                      <a:fillRect/>
                    </a:stretch>
                  </pic:blipFill>
                  <pic:spPr>
                    <a:xfrm>
                      <a:off x="0" y="0"/>
                      <a:ext cx="1817057" cy="193842"/>
                    </a:xfrm>
                    <a:prstGeom prst="rect">
                      <a:avLst/>
                    </a:prstGeom>
                  </pic:spPr>
                </pic:pic>
              </a:graphicData>
            </a:graphic>
          </wp:inline>
        </w:drawing>
      </w:r>
    </w:p>
    <w:p w:rsidR="004A1D4E" w:rsidRDefault="009A508B">
      <w:pPr>
        <w:spacing w:after="14"/>
        <w:ind w:left="2037"/>
      </w:pPr>
      <w:r>
        <w:rPr>
          <w:noProof/>
        </w:rPr>
        <w:lastRenderedPageBreak/>
        <w:drawing>
          <wp:inline distT="0" distB="0" distL="0" distR="0">
            <wp:extent cx="1849390" cy="1602428"/>
            <wp:effectExtent l="0" t="0" r="0" b="0"/>
            <wp:docPr id="1144543" name="Picture 1144543"/>
            <wp:cNvGraphicFramePr/>
            <a:graphic xmlns:a="http://schemas.openxmlformats.org/drawingml/2006/main">
              <a:graphicData uri="http://schemas.openxmlformats.org/drawingml/2006/picture">
                <pic:pic xmlns:pic="http://schemas.openxmlformats.org/drawingml/2006/picture">
                  <pic:nvPicPr>
                    <pic:cNvPr id="1144543" name="Picture 1144543"/>
                    <pic:cNvPicPr/>
                  </pic:nvPicPr>
                  <pic:blipFill>
                    <a:blip r:embed="rId2349"/>
                    <a:stretch>
                      <a:fillRect/>
                    </a:stretch>
                  </pic:blipFill>
                  <pic:spPr>
                    <a:xfrm>
                      <a:off x="0" y="0"/>
                      <a:ext cx="1849390" cy="1602428"/>
                    </a:xfrm>
                    <a:prstGeom prst="rect">
                      <a:avLst/>
                    </a:prstGeom>
                  </pic:spPr>
                </pic:pic>
              </a:graphicData>
            </a:graphic>
          </wp:inline>
        </w:drawing>
      </w:r>
    </w:p>
    <w:p w:rsidR="004A1D4E" w:rsidRDefault="009A508B">
      <w:pPr>
        <w:spacing w:after="3" w:line="265" w:lineRule="auto"/>
        <w:ind w:left="1273" w:right="1670" w:hanging="10"/>
        <w:jc w:val="center"/>
      </w:pPr>
      <w:r>
        <w:rPr>
          <w:sz w:val="18"/>
        </w:rPr>
        <w:t>图</w:t>
      </w:r>
      <w:r>
        <w:rPr>
          <w:sz w:val="18"/>
        </w:rPr>
        <w:t>7</w:t>
      </w:r>
      <w:r>
        <w:rPr>
          <w:sz w:val="18"/>
        </w:rPr>
        <w:t>．</w:t>
      </w:r>
      <w:r>
        <w:rPr>
          <w:sz w:val="18"/>
        </w:rPr>
        <w:t>6</w:t>
      </w:r>
      <w:r>
        <w:rPr>
          <w:sz w:val="18"/>
        </w:rPr>
        <w:t>．</w:t>
      </w:r>
      <w:r>
        <w:rPr>
          <w:sz w:val="18"/>
        </w:rPr>
        <w:t>8</w:t>
      </w:r>
    </w:p>
    <w:p w:rsidR="004A1D4E" w:rsidRDefault="009A508B">
      <w:pPr>
        <w:spacing w:after="117"/>
        <w:ind w:left="-10"/>
      </w:pPr>
      <w:r>
        <w:rPr>
          <w:noProof/>
        </w:rPr>
        <w:drawing>
          <wp:inline distT="0" distB="0" distL="0" distR="0">
            <wp:extent cx="4694603" cy="568604"/>
            <wp:effectExtent l="0" t="0" r="0" b="0"/>
            <wp:docPr id="1144544" name="Picture 1144544"/>
            <wp:cNvGraphicFramePr/>
            <a:graphic xmlns:a="http://schemas.openxmlformats.org/drawingml/2006/main">
              <a:graphicData uri="http://schemas.openxmlformats.org/drawingml/2006/picture">
                <pic:pic xmlns:pic="http://schemas.openxmlformats.org/drawingml/2006/picture">
                  <pic:nvPicPr>
                    <pic:cNvPr id="1144544" name="Picture 1144544"/>
                    <pic:cNvPicPr/>
                  </pic:nvPicPr>
                  <pic:blipFill>
                    <a:blip r:embed="rId2350"/>
                    <a:stretch>
                      <a:fillRect/>
                    </a:stretch>
                  </pic:blipFill>
                  <pic:spPr>
                    <a:xfrm>
                      <a:off x="0" y="0"/>
                      <a:ext cx="4694603" cy="568604"/>
                    </a:xfrm>
                    <a:prstGeom prst="rect">
                      <a:avLst/>
                    </a:prstGeom>
                  </pic:spPr>
                </pic:pic>
              </a:graphicData>
            </a:graphic>
          </wp:inline>
        </w:drawing>
      </w:r>
    </w:p>
    <w:p w:rsidR="004A1D4E" w:rsidRDefault="009A508B">
      <w:pPr>
        <w:spacing w:after="29" w:line="227" w:lineRule="auto"/>
        <w:ind w:left="336" w:right="10" w:hanging="10"/>
        <w:jc w:val="both"/>
      </w:pPr>
      <w:r>
        <w:t>树</w:t>
      </w:r>
      <w:r>
        <w:t>0</w:t>
      </w:r>
      <w:r>
        <w:t>如图</w:t>
      </w:r>
      <w:r>
        <w:t>7</w:t>
      </w:r>
      <w:r>
        <w:t>．</w:t>
      </w:r>
      <w:r>
        <w:t>6</w:t>
      </w:r>
      <w:r>
        <w:t>．</w:t>
      </w:r>
      <w:r>
        <w:t>9</w:t>
      </w:r>
      <w:r>
        <w:t>所示。</w:t>
      </w:r>
    </w:p>
    <w:p w:rsidR="004A1D4E" w:rsidRDefault="009A508B">
      <w:pPr>
        <w:spacing w:after="153"/>
        <w:ind w:left="2118"/>
      </w:pPr>
      <w:r>
        <w:rPr>
          <w:noProof/>
        </w:rPr>
        <w:drawing>
          <wp:inline distT="0" distB="0" distL="0" distR="0">
            <wp:extent cx="1745927" cy="1473200"/>
            <wp:effectExtent l="0" t="0" r="0" b="0"/>
            <wp:docPr id="1144545" name="Picture 1144545"/>
            <wp:cNvGraphicFramePr/>
            <a:graphic xmlns:a="http://schemas.openxmlformats.org/drawingml/2006/main">
              <a:graphicData uri="http://schemas.openxmlformats.org/drawingml/2006/picture">
                <pic:pic xmlns:pic="http://schemas.openxmlformats.org/drawingml/2006/picture">
                  <pic:nvPicPr>
                    <pic:cNvPr id="1144545" name="Picture 1144545"/>
                    <pic:cNvPicPr/>
                  </pic:nvPicPr>
                  <pic:blipFill>
                    <a:blip r:embed="rId2351"/>
                    <a:stretch>
                      <a:fillRect/>
                    </a:stretch>
                  </pic:blipFill>
                  <pic:spPr>
                    <a:xfrm>
                      <a:off x="0" y="0"/>
                      <a:ext cx="1745927" cy="1473200"/>
                    </a:xfrm>
                    <a:prstGeom prst="rect">
                      <a:avLst/>
                    </a:prstGeom>
                  </pic:spPr>
                </pic:pic>
              </a:graphicData>
            </a:graphic>
          </wp:inline>
        </w:drawing>
      </w:r>
    </w:p>
    <w:tbl>
      <w:tblPr>
        <w:tblStyle w:val="TableGrid"/>
        <w:tblpPr w:vertAnchor="page" w:horzAnchor="page" w:tblpX="1170" w:tblpY="483"/>
        <w:tblOverlap w:val="never"/>
        <w:tblW w:w="1351" w:type="dxa"/>
        <w:tblInd w:w="0" w:type="dxa"/>
        <w:tblCellMar>
          <w:top w:w="66" w:type="dxa"/>
          <w:left w:w="132" w:type="dxa"/>
          <w:bottom w:w="0" w:type="dxa"/>
          <w:right w:w="66" w:type="dxa"/>
        </w:tblCellMar>
        <w:tblLook w:val="04A0" w:firstRow="1" w:lastRow="0" w:firstColumn="1" w:lastColumn="0" w:noHBand="0" w:noVBand="1"/>
      </w:tblPr>
      <w:tblGrid>
        <w:gridCol w:w="490"/>
        <w:gridCol w:w="861"/>
      </w:tblGrid>
      <w:tr w:rsidR="004A1D4E">
        <w:trPr>
          <w:trHeight w:val="326"/>
        </w:trPr>
        <w:tc>
          <w:tcPr>
            <w:tcW w:w="490"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趾裾结构</w:t>
            </w:r>
          </w:p>
        </w:tc>
      </w:tr>
    </w:tbl>
    <w:p w:rsidR="004A1D4E" w:rsidRDefault="009A508B">
      <w:pPr>
        <w:spacing w:after="3" w:line="265" w:lineRule="auto"/>
        <w:ind w:left="1273" w:right="1629" w:hanging="10"/>
        <w:jc w:val="center"/>
      </w:pPr>
      <w:r>
        <w:rPr>
          <w:sz w:val="18"/>
        </w:rPr>
        <w:t>图</w:t>
      </w:r>
      <w:r>
        <w:rPr>
          <w:sz w:val="18"/>
        </w:rPr>
        <w:t>7</w:t>
      </w:r>
      <w:r>
        <w:rPr>
          <w:sz w:val="18"/>
        </w:rPr>
        <w:t>．</w:t>
      </w:r>
      <w:r>
        <w:rPr>
          <w:sz w:val="18"/>
        </w:rPr>
        <w:t>6</w:t>
      </w:r>
      <w:r>
        <w:rPr>
          <w:sz w:val="18"/>
        </w:rPr>
        <w:t>．</w:t>
      </w:r>
      <w:r>
        <w:rPr>
          <w:sz w:val="18"/>
        </w:rPr>
        <w:t>9</w:t>
      </w:r>
      <w:r>
        <w:rPr>
          <w:noProof/>
        </w:rPr>
        <w:drawing>
          <wp:inline distT="0" distB="0" distL="0" distR="0">
            <wp:extent cx="6467" cy="6462"/>
            <wp:effectExtent l="0" t="0" r="0" b="0"/>
            <wp:docPr id="1144403" name="Picture 1144403"/>
            <wp:cNvGraphicFramePr/>
            <a:graphic xmlns:a="http://schemas.openxmlformats.org/drawingml/2006/main">
              <a:graphicData uri="http://schemas.openxmlformats.org/drawingml/2006/picture">
                <pic:pic xmlns:pic="http://schemas.openxmlformats.org/drawingml/2006/picture">
                  <pic:nvPicPr>
                    <pic:cNvPr id="1144403" name="Picture 1144403"/>
                    <pic:cNvPicPr/>
                  </pic:nvPicPr>
                  <pic:blipFill>
                    <a:blip r:embed="rId20"/>
                    <a:stretch>
                      <a:fillRect/>
                    </a:stretch>
                  </pic:blipFill>
                  <pic:spPr>
                    <a:xfrm>
                      <a:off x="0" y="0"/>
                      <a:ext cx="6467" cy="6462"/>
                    </a:xfrm>
                    <a:prstGeom prst="rect">
                      <a:avLst/>
                    </a:prstGeom>
                  </pic:spPr>
                </pic:pic>
              </a:graphicData>
            </a:graphic>
          </wp:inline>
        </w:drawing>
      </w:r>
    </w:p>
    <w:p w:rsidR="004A1D4E" w:rsidRDefault="009A508B">
      <w:pPr>
        <w:spacing w:after="5" w:line="227" w:lineRule="auto"/>
        <w:ind w:left="336" w:right="10" w:hanging="326"/>
        <w:jc w:val="both"/>
      </w:pPr>
      <w:r>
        <w:t>8</w:t>
      </w:r>
      <w:r>
        <w:t>．再次执行</w:t>
      </w:r>
      <w:r>
        <w:t>10</w:t>
      </w:r>
      <w:r>
        <w:t>、</w:t>
      </w:r>
      <w:r>
        <w:t>16</w:t>
      </w:r>
      <w:r>
        <w:t>行，此时</w:t>
      </w:r>
      <w:r>
        <w:t>i=2</w:t>
      </w:r>
      <w:r>
        <w:t>，</w:t>
      </w:r>
      <w:r>
        <w:t>e e [2]</w:t>
      </w:r>
      <w:r>
        <w:t>得到边（</w:t>
      </w:r>
      <w:r>
        <w:t>vo</w:t>
      </w:r>
      <w:r>
        <w:t>，</w:t>
      </w:r>
      <w:r>
        <w:t>VI</w:t>
      </w:r>
      <w:r>
        <w:t>），</w:t>
      </w:r>
      <w:r>
        <w:t>n=0, m=1</w:t>
      </w:r>
      <w:r>
        <w:t>，</w:t>
      </w:r>
      <w:r>
        <w:t xml:space="preserve"> parent10]=1,</w:t>
      </w:r>
      <w:r>
        <w:t>打印结果为气</w:t>
      </w:r>
      <w:r>
        <w:t>0</w:t>
      </w:r>
      <w:r>
        <w:t>，</w:t>
      </w:r>
      <w:r>
        <w:t>1</w:t>
      </w:r>
      <w:r>
        <w:t>）</w:t>
      </w:r>
      <w:r>
        <w:t>10 ”</w:t>
      </w:r>
      <w:r>
        <w:t>，此时</w:t>
      </w:r>
      <w:r>
        <w:t>parent</w:t>
      </w:r>
      <w:r>
        <w:t>数组值为</w:t>
      </w:r>
      <w:r>
        <w:t>{1</w:t>
      </w:r>
      <w:r>
        <w:t>，</w:t>
      </w:r>
      <w:r>
        <w:t>0</w:t>
      </w:r>
      <w:r>
        <w:t>，</w:t>
      </w:r>
      <w:r>
        <w:t>8</w:t>
      </w:r>
      <w:r>
        <w:t>，</w:t>
      </w:r>
      <w:r>
        <w:t xml:space="preserve"> 0</w:t>
      </w:r>
      <w:r>
        <w:t>，</w:t>
      </w:r>
      <w:r>
        <w:t>7</w:t>
      </w:r>
      <w:r>
        <w:t>，</w:t>
      </w:r>
      <w:r>
        <w:t>0</w:t>
      </w:r>
      <w:r>
        <w:t>，</w:t>
      </w:r>
      <w:r>
        <w:t>0</w:t>
      </w:r>
      <w:r>
        <w:t>，</w:t>
      </w:r>
      <w:r>
        <w:t>0</w:t>
      </w:r>
      <w:r>
        <w:t>，</w:t>
      </w:r>
      <w:r>
        <w:t>0}</w:t>
      </w:r>
      <w:r>
        <w:t>，此时边（）、（</w:t>
      </w:r>
      <w:r>
        <w:t>№</w:t>
      </w:r>
      <w:r>
        <w:t>）和</w:t>
      </w:r>
      <w:r>
        <w:t>(vo,V1)</w:t>
      </w:r>
      <w:r>
        <w:t>已经纳人到最小生成树，如图</w:t>
      </w:r>
      <w:r>
        <w:t>7</w:t>
      </w:r>
      <w:r>
        <w:t>．</w:t>
      </w:r>
      <w:r>
        <w:t>6</w:t>
      </w:r>
      <w:r>
        <w:t>．</w:t>
      </w:r>
      <w:r>
        <w:t>10</w:t>
      </w:r>
      <w:r>
        <w:t>所示。</w:t>
      </w:r>
    </w:p>
    <w:p w:rsidR="004A1D4E" w:rsidRDefault="009A508B">
      <w:pPr>
        <w:spacing w:after="147"/>
        <w:ind w:left="2149"/>
      </w:pPr>
      <w:r>
        <w:rPr>
          <w:noProof/>
        </w:rPr>
        <w:drawing>
          <wp:inline distT="0" distB="0" distL="0" distR="0">
            <wp:extent cx="1745927" cy="1415047"/>
            <wp:effectExtent l="0" t="0" r="0" b="0"/>
            <wp:docPr id="1144546" name="Picture 1144546"/>
            <wp:cNvGraphicFramePr/>
            <a:graphic xmlns:a="http://schemas.openxmlformats.org/drawingml/2006/main">
              <a:graphicData uri="http://schemas.openxmlformats.org/drawingml/2006/picture">
                <pic:pic xmlns:pic="http://schemas.openxmlformats.org/drawingml/2006/picture">
                  <pic:nvPicPr>
                    <pic:cNvPr id="1144546" name="Picture 1144546"/>
                    <pic:cNvPicPr/>
                  </pic:nvPicPr>
                  <pic:blipFill>
                    <a:blip r:embed="rId2352"/>
                    <a:stretch>
                      <a:fillRect/>
                    </a:stretch>
                  </pic:blipFill>
                  <pic:spPr>
                    <a:xfrm>
                      <a:off x="0" y="0"/>
                      <a:ext cx="1745927" cy="1415047"/>
                    </a:xfrm>
                    <a:prstGeom prst="rect">
                      <a:avLst/>
                    </a:prstGeom>
                  </pic:spPr>
                </pic:pic>
              </a:graphicData>
            </a:graphic>
          </wp:inline>
        </w:drawing>
      </w:r>
    </w:p>
    <w:p w:rsidR="004A1D4E" w:rsidRDefault="009A508B">
      <w:pPr>
        <w:spacing w:after="3" w:line="262" w:lineRule="auto"/>
        <w:ind w:left="285" w:right="611" w:hanging="10"/>
        <w:jc w:val="center"/>
      </w:pPr>
      <w:r>
        <w:rPr>
          <w:sz w:val="20"/>
        </w:rPr>
        <w:t>图</w:t>
      </w:r>
      <w:r>
        <w:rPr>
          <w:sz w:val="20"/>
        </w:rPr>
        <w:t xml:space="preserve"> 6q0</w:t>
      </w:r>
    </w:p>
    <w:p w:rsidR="004A1D4E" w:rsidRDefault="009A508B">
      <w:pPr>
        <w:spacing w:after="5" w:line="262" w:lineRule="auto"/>
        <w:ind w:left="713" w:right="10" w:hanging="346"/>
        <w:jc w:val="both"/>
      </w:pPr>
      <w:r>
        <w:rPr>
          <w:sz w:val="20"/>
        </w:rPr>
        <w:lastRenderedPageBreak/>
        <w:t>9</w:t>
      </w:r>
      <w:r>
        <w:rPr>
          <w:sz w:val="20"/>
        </w:rPr>
        <w:t>，当</w:t>
      </w:r>
      <w:r>
        <w:rPr>
          <w:sz w:val="20"/>
        </w:rPr>
        <w:t>i=3</w:t>
      </w:r>
      <w:r>
        <w:rPr>
          <w:sz w:val="20"/>
        </w:rPr>
        <w:t>、</w:t>
      </w:r>
      <w:r>
        <w:rPr>
          <w:sz w:val="20"/>
        </w:rPr>
        <w:t>4</w:t>
      </w:r>
      <w:r>
        <w:rPr>
          <w:sz w:val="20"/>
        </w:rPr>
        <w:t>、</w:t>
      </w:r>
      <w:r>
        <w:rPr>
          <w:sz w:val="20"/>
        </w:rPr>
        <w:t>5</w:t>
      </w:r>
      <w:r>
        <w:rPr>
          <w:sz w:val="20"/>
        </w:rPr>
        <w:t>、</w:t>
      </w:r>
      <w:r>
        <w:rPr>
          <w:sz w:val="20"/>
        </w:rPr>
        <w:t>6</w:t>
      </w:r>
      <w:r>
        <w:rPr>
          <w:sz w:val="20"/>
        </w:rPr>
        <w:t>时，分别将边（</w:t>
      </w:r>
      <w:r>
        <w:rPr>
          <w:sz w:val="20"/>
        </w:rPr>
        <w:t>vo</w:t>
      </w:r>
      <w:r>
        <w:rPr>
          <w:sz w:val="20"/>
        </w:rPr>
        <w:t>，</w:t>
      </w:r>
      <w:r>
        <w:rPr>
          <w:sz w:val="20"/>
        </w:rPr>
        <w:t>vs</w:t>
      </w:r>
      <w:r>
        <w:rPr>
          <w:sz w:val="20"/>
        </w:rPr>
        <w:t>）、（</w:t>
      </w:r>
      <w:r>
        <w:rPr>
          <w:sz w:val="20"/>
        </w:rPr>
        <w:t>VI</w:t>
      </w:r>
      <w:r>
        <w:rPr>
          <w:sz w:val="20"/>
        </w:rPr>
        <w:t>，</w:t>
      </w:r>
      <w:r>
        <w:rPr>
          <w:sz w:val="20"/>
        </w:rPr>
        <w:t>v</w:t>
      </w:r>
      <w:r>
        <w:rPr>
          <w:sz w:val="20"/>
        </w:rPr>
        <w:t>訂、（，</w:t>
      </w:r>
      <w:r>
        <w:rPr>
          <w:sz w:val="20"/>
        </w:rPr>
        <w:t>V7</w:t>
      </w:r>
      <w:r>
        <w:rPr>
          <w:sz w:val="20"/>
        </w:rPr>
        <w:t>）、</w:t>
      </w:r>
      <w:r>
        <w:rPr>
          <w:sz w:val="20"/>
        </w:rPr>
        <w:t>(VI,V6)</w:t>
      </w:r>
      <w:r>
        <w:rPr>
          <w:sz w:val="20"/>
        </w:rPr>
        <w:t>纳人到最小生成树中，如图</w:t>
      </w:r>
      <w:r>
        <w:rPr>
          <w:sz w:val="20"/>
        </w:rPr>
        <w:t>7</w:t>
      </w:r>
      <w:r>
        <w:rPr>
          <w:sz w:val="20"/>
        </w:rPr>
        <w:t>．</w:t>
      </w:r>
      <w:r>
        <w:rPr>
          <w:sz w:val="20"/>
        </w:rPr>
        <w:t>6</w:t>
      </w:r>
      <w:r>
        <w:rPr>
          <w:sz w:val="20"/>
        </w:rPr>
        <w:t>．</w:t>
      </w:r>
      <w:r>
        <w:rPr>
          <w:sz w:val="20"/>
        </w:rPr>
        <w:t>11</w:t>
      </w:r>
      <w:r>
        <w:rPr>
          <w:sz w:val="20"/>
        </w:rPr>
        <w:t>所示。此时</w:t>
      </w:r>
      <w:r>
        <w:rPr>
          <w:sz w:val="20"/>
        </w:rPr>
        <w:t>parent</w:t>
      </w:r>
      <w:r>
        <w:rPr>
          <w:sz w:val="20"/>
        </w:rPr>
        <w:t>数组值为</w:t>
      </w:r>
      <w:r>
        <w:rPr>
          <w:sz w:val="20"/>
        </w:rPr>
        <w:t>{1</w:t>
      </w:r>
      <w:r>
        <w:rPr>
          <w:sz w:val="20"/>
        </w:rPr>
        <w:t>，</w:t>
      </w:r>
      <w:r>
        <w:rPr>
          <w:sz w:val="20"/>
        </w:rPr>
        <w:t>5</w:t>
      </w:r>
      <w:r>
        <w:rPr>
          <w:sz w:val="20"/>
        </w:rPr>
        <w:t>，</w:t>
      </w:r>
      <w:r>
        <w:rPr>
          <w:sz w:val="20"/>
        </w:rPr>
        <w:t>8</w:t>
      </w:r>
      <w:r>
        <w:rPr>
          <w:sz w:val="20"/>
        </w:rPr>
        <w:t>，</w:t>
      </w:r>
      <w:r>
        <w:rPr>
          <w:sz w:val="20"/>
        </w:rPr>
        <w:t>7</w:t>
      </w:r>
      <w:r>
        <w:rPr>
          <w:sz w:val="20"/>
        </w:rPr>
        <w:t>，</w:t>
      </w:r>
      <w:r>
        <w:rPr>
          <w:sz w:val="20"/>
        </w:rPr>
        <w:t>7</w:t>
      </w:r>
      <w:r>
        <w:rPr>
          <w:sz w:val="20"/>
        </w:rPr>
        <w:t>，</w:t>
      </w:r>
      <w:r>
        <w:rPr>
          <w:sz w:val="20"/>
        </w:rPr>
        <w:t>8</w:t>
      </w:r>
      <w:r>
        <w:rPr>
          <w:sz w:val="20"/>
        </w:rPr>
        <w:t>，</w:t>
      </w:r>
    </w:p>
    <w:p w:rsidR="004A1D4E" w:rsidRDefault="009A508B">
      <w:pPr>
        <w:spacing w:after="5" w:line="262" w:lineRule="auto"/>
        <w:ind w:left="713" w:right="10"/>
        <w:jc w:val="both"/>
      </w:pPr>
      <w:r>
        <w:rPr>
          <w:noProof/>
        </w:rPr>
        <w:drawing>
          <wp:anchor distT="0" distB="0" distL="114300" distR="114300" simplePos="0" relativeHeight="252176384" behindDoc="0" locked="0" layoutInCell="1" allowOverlap="0">
            <wp:simplePos x="0" y="0"/>
            <wp:positionH relativeFrom="page">
              <wp:posOffset>5845621</wp:posOffset>
            </wp:positionH>
            <wp:positionV relativeFrom="page">
              <wp:posOffset>6946009</wp:posOffset>
            </wp:positionV>
            <wp:extent cx="6467" cy="6462"/>
            <wp:effectExtent l="0" t="0" r="0" b="0"/>
            <wp:wrapTopAndBottom/>
            <wp:docPr id="1146585" name="Picture 1146585"/>
            <wp:cNvGraphicFramePr/>
            <a:graphic xmlns:a="http://schemas.openxmlformats.org/drawingml/2006/main">
              <a:graphicData uri="http://schemas.openxmlformats.org/drawingml/2006/picture">
                <pic:pic xmlns:pic="http://schemas.openxmlformats.org/drawingml/2006/picture">
                  <pic:nvPicPr>
                    <pic:cNvPr id="1146585" name="Picture 1146585"/>
                    <pic:cNvPicPr/>
                  </pic:nvPicPr>
                  <pic:blipFill>
                    <a:blip r:embed="rId685"/>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2177408" behindDoc="0" locked="0" layoutInCell="1" allowOverlap="0">
            <wp:simplePos x="0" y="0"/>
            <wp:positionH relativeFrom="page">
              <wp:posOffset>5735693</wp:posOffset>
            </wp:positionH>
            <wp:positionV relativeFrom="page">
              <wp:posOffset>1137207</wp:posOffset>
            </wp:positionV>
            <wp:extent cx="6466" cy="6461"/>
            <wp:effectExtent l="0" t="0" r="0" b="0"/>
            <wp:wrapSquare wrapText="bothSides"/>
            <wp:docPr id="1146581" name="Picture 1146581"/>
            <wp:cNvGraphicFramePr/>
            <a:graphic xmlns:a="http://schemas.openxmlformats.org/drawingml/2006/main">
              <a:graphicData uri="http://schemas.openxmlformats.org/drawingml/2006/picture">
                <pic:pic xmlns:pic="http://schemas.openxmlformats.org/drawingml/2006/picture">
                  <pic:nvPicPr>
                    <pic:cNvPr id="1146581" name="Picture 1146581"/>
                    <pic:cNvPicPr/>
                  </pic:nvPicPr>
                  <pic:blipFill>
                    <a:blip r:embed="rId110"/>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178432" behindDoc="0" locked="0" layoutInCell="1" allowOverlap="0">
            <wp:simplePos x="0" y="0"/>
            <wp:positionH relativeFrom="page">
              <wp:posOffset>5729226</wp:posOffset>
            </wp:positionH>
            <wp:positionV relativeFrom="page">
              <wp:posOffset>6571248</wp:posOffset>
            </wp:positionV>
            <wp:extent cx="6467" cy="6461"/>
            <wp:effectExtent l="0" t="0" r="0" b="0"/>
            <wp:wrapSquare wrapText="bothSides"/>
            <wp:docPr id="1146583" name="Picture 1146583"/>
            <wp:cNvGraphicFramePr/>
            <a:graphic xmlns:a="http://schemas.openxmlformats.org/drawingml/2006/main">
              <a:graphicData uri="http://schemas.openxmlformats.org/drawingml/2006/picture">
                <pic:pic xmlns:pic="http://schemas.openxmlformats.org/drawingml/2006/picture">
                  <pic:nvPicPr>
                    <pic:cNvPr id="1146583" name="Picture 1146583"/>
                    <pic:cNvPicPr/>
                  </pic:nvPicPr>
                  <pic:blipFill>
                    <a:blip r:embed="rId14"/>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179456" behindDoc="0" locked="0" layoutInCell="1" allowOverlap="0">
            <wp:simplePos x="0" y="0"/>
            <wp:positionH relativeFrom="page">
              <wp:posOffset>5703361</wp:posOffset>
            </wp:positionH>
            <wp:positionV relativeFrom="page">
              <wp:posOffset>6584170</wp:posOffset>
            </wp:positionV>
            <wp:extent cx="38798" cy="32307"/>
            <wp:effectExtent l="0" t="0" r="0" b="0"/>
            <wp:wrapSquare wrapText="bothSides"/>
            <wp:docPr id="1146584" name="Picture 1146584"/>
            <wp:cNvGraphicFramePr/>
            <a:graphic xmlns:a="http://schemas.openxmlformats.org/drawingml/2006/main">
              <a:graphicData uri="http://schemas.openxmlformats.org/drawingml/2006/picture">
                <pic:pic xmlns:pic="http://schemas.openxmlformats.org/drawingml/2006/picture">
                  <pic:nvPicPr>
                    <pic:cNvPr id="1146584" name="Picture 1146584"/>
                    <pic:cNvPicPr/>
                  </pic:nvPicPr>
                  <pic:blipFill>
                    <a:blip r:embed="rId2353"/>
                    <a:stretch>
                      <a:fillRect/>
                    </a:stretch>
                  </pic:blipFill>
                  <pic:spPr>
                    <a:xfrm>
                      <a:off x="0" y="0"/>
                      <a:ext cx="38798" cy="32307"/>
                    </a:xfrm>
                    <a:prstGeom prst="rect">
                      <a:avLst/>
                    </a:prstGeom>
                  </pic:spPr>
                </pic:pic>
              </a:graphicData>
            </a:graphic>
          </wp:anchor>
        </w:drawing>
      </w:r>
      <w:r>
        <w:rPr>
          <w:sz w:val="20"/>
        </w:rPr>
        <w:t>o</w:t>
      </w:r>
      <w:r>
        <w:rPr>
          <w:sz w:val="20"/>
        </w:rPr>
        <w:t>，</w:t>
      </w:r>
      <w:r>
        <w:rPr>
          <w:sz w:val="20"/>
        </w:rPr>
        <w:t>0</w:t>
      </w:r>
      <w:r>
        <w:rPr>
          <w:sz w:val="20"/>
        </w:rPr>
        <w:t>，</w:t>
      </w:r>
      <w:r>
        <w:rPr>
          <w:sz w:val="20"/>
        </w:rPr>
        <w:t>6},</w:t>
      </w:r>
      <w:r>
        <w:rPr>
          <w:sz w:val="20"/>
        </w:rPr>
        <w:t>怎么去解读这个数组现在这些数字的意义呢？</w:t>
      </w:r>
    </w:p>
    <w:p w:rsidR="004A1D4E" w:rsidRDefault="009A508B">
      <w:pPr>
        <w:spacing w:after="210"/>
        <w:ind w:left="519"/>
      </w:pPr>
      <w:r>
        <w:rPr>
          <w:noProof/>
        </w:rPr>
        <w:drawing>
          <wp:inline distT="0" distB="0" distL="0" distR="0">
            <wp:extent cx="3989766" cy="3708845"/>
            <wp:effectExtent l="0" t="0" r="0" b="0"/>
            <wp:docPr id="3117504" name="Picture 3117504"/>
            <wp:cNvGraphicFramePr/>
            <a:graphic xmlns:a="http://schemas.openxmlformats.org/drawingml/2006/main">
              <a:graphicData uri="http://schemas.openxmlformats.org/drawingml/2006/picture">
                <pic:pic xmlns:pic="http://schemas.openxmlformats.org/drawingml/2006/picture">
                  <pic:nvPicPr>
                    <pic:cNvPr id="3117504" name="Picture 3117504"/>
                    <pic:cNvPicPr/>
                  </pic:nvPicPr>
                  <pic:blipFill>
                    <a:blip r:embed="rId2354"/>
                    <a:stretch>
                      <a:fillRect/>
                    </a:stretch>
                  </pic:blipFill>
                  <pic:spPr>
                    <a:xfrm>
                      <a:off x="0" y="0"/>
                      <a:ext cx="3989766" cy="3708845"/>
                    </a:xfrm>
                    <a:prstGeom prst="rect">
                      <a:avLst/>
                    </a:prstGeom>
                  </pic:spPr>
                </pic:pic>
              </a:graphicData>
            </a:graphic>
          </wp:inline>
        </w:drawing>
      </w:r>
    </w:p>
    <w:p w:rsidR="004A1D4E" w:rsidRDefault="009A508B">
      <w:pPr>
        <w:spacing w:after="3" w:line="265" w:lineRule="auto"/>
        <w:ind w:left="1273" w:right="1273" w:hanging="10"/>
        <w:jc w:val="center"/>
      </w:pPr>
      <w:r>
        <w:rPr>
          <w:sz w:val="18"/>
        </w:rPr>
        <w:t>图</w:t>
      </w:r>
      <w:r>
        <w:rPr>
          <w:sz w:val="18"/>
        </w:rPr>
        <w:t>7</w:t>
      </w:r>
      <w:r>
        <w:rPr>
          <w:sz w:val="18"/>
        </w:rPr>
        <w:t>．</w:t>
      </w:r>
      <w:r>
        <w:rPr>
          <w:sz w:val="18"/>
        </w:rPr>
        <w:t>6</w:t>
      </w:r>
      <w:r>
        <w:rPr>
          <w:sz w:val="18"/>
        </w:rPr>
        <w:t>．</w:t>
      </w:r>
      <w:r>
        <w:rPr>
          <w:sz w:val="18"/>
        </w:rPr>
        <w:t>Il</w:t>
      </w:r>
    </w:p>
    <w:p w:rsidR="004A1D4E" w:rsidRDefault="009A508B">
      <w:pPr>
        <w:spacing w:after="5" w:line="227" w:lineRule="auto"/>
        <w:ind w:left="10" w:right="10" w:firstLine="387"/>
        <w:jc w:val="both"/>
      </w:pPr>
      <w:r>
        <w:t>从图</w:t>
      </w:r>
      <w:r>
        <w:t>7</w:t>
      </w:r>
      <w:r>
        <w:t>．</w:t>
      </w:r>
      <w:r>
        <w:t>6·11</w:t>
      </w:r>
      <w:r>
        <w:t>的最右图</w:t>
      </w:r>
      <w:r>
        <w:t>i=6</w:t>
      </w:r>
      <w:r>
        <w:t>的粗线连线可以得到，我们其实是有两个连通的边集合</w:t>
      </w:r>
      <w:r>
        <w:t xml:space="preserve"> A</w:t>
      </w:r>
      <w:r>
        <w:t>与</w:t>
      </w:r>
      <w:r>
        <w:t>B</w:t>
      </w:r>
      <w:r>
        <w:t>中纳人到最小生成树中的，如图</w:t>
      </w:r>
      <w:r>
        <w:t>7 12</w:t>
      </w:r>
      <w:r>
        <w:t>所示。当</w:t>
      </w:r>
      <w:r>
        <w:t>parent[01=1,</w:t>
      </w:r>
      <w:r>
        <w:t>表示</w:t>
      </w:r>
      <w:r>
        <w:t>vo</w:t>
      </w:r>
      <w:r>
        <w:t>和</w:t>
      </w:r>
      <w:r>
        <w:t xml:space="preserve">VI </w:t>
      </w:r>
      <w:r>
        <w:t>已经在生成树的边集合</w:t>
      </w:r>
      <w:r>
        <w:t>A</w:t>
      </w:r>
      <w:r>
        <w:t>中。此时将</w:t>
      </w:r>
      <w:r>
        <w:t>parent[0]=1</w:t>
      </w:r>
      <w:r>
        <w:t>的</w:t>
      </w:r>
      <w:r>
        <w:t>1</w:t>
      </w:r>
      <w:r>
        <w:t>改为下标，由</w:t>
      </w:r>
      <w:r>
        <w:t>parent[1]=5</w:t>
      </w:r>
      <w:r>
        <w:t>，表示</w:t>
      </w:r>
      <w:r>
        <w:t>VI</w:t>
      </w:r>
      <w:r>
        <w:t>和在边集合</w:t>
      </w:r>
      <w:r>
        <w:t>A</w:t>
      </w:r>
      <w:r>
        <w:t>中，</w:t>
      </w:r>
      <w:r>
        <w:t>parent[5]=8</w:t>
      </w:r>
      <w:r>
        <w:t>表示</w:t>
      </w:r>
      <w:r>
        <w:t>vs</w:t>
      </w:r>
      <w:r>
        <w:t>与在边集合</w:t>
      </w:r>
      <w:r>
        <w:t>A</w:t>
      </w:r>
      <w:r>
        <w:t>中，</w:t>
      </w:r>
      <w:r>
        <w:t>parent[8]=6</w:t>
      </w:r>
      <w:r>
        <w:t>表示与在边集合</w:t>
      </w:r>
      <w:r>
        <w:t>A</w:t>
      </w:r>
      <w:r>
        <w:t>中，</w:t>
      </w:r>
      <w:r>
        <w:t>parent[6]=0</w:t>
      </w:r>
      <w:r>
        <w:t>表示集合</w:t>
      </w:r>
      <w:r>
        <w:t>A</w:t>
      </w:r>
      <w:r>
        <w:t>暂时到头，此时边集合有</w:t>
      </w:r>
      <w:r>
        <w:rPr>
          <w:noProof/>
        </w:rPr>
        <w:drawing>
          <wp:inline distT="0" distB="0" distL="0" distR="0">
            <wp:extent cx="116395" cy="90460"/>
            <wp:effectExtent l="0" t="0" r="0" b="0"/>
            <wp:docPr id="1146582" name="Picture 1146582"/>
            <wp:cNvGraphicFramePr/>
            <a:graphic xmlns:a="http://schemas.openxmlformats.org/drawingml/2006/main">
              <a:graphicData uri="http://schemas.openxmlformats.org/drawingml/2006/picture">
                <pic:pic xmlns:pic="http://schemas.openxmlformats.org/drawingml/2006/picture">
                  <pic:nvPicPr>
                    <pic:cNvPr id="1146582" name="Picture 1146582"/>
                    <pic:cNvPicPr/>
                  </pic:nvPicPr>
                  <pic:blipFill>
                    <a:blip r:embed="rId2355"/>
                    <a:stretch>
                      <a:fillRect/>
                    </a:stretch>
                  </pic:blipFill>
                  <pic:spPr>
                    <a:xfrm>
                      <a:off x="0" y="0"/>
                      <a:ext cx="116395" cy="90460"/>
                    </a:xfrm>
                    <a:prstGeom prst="rect">
                      <a:avLst/>
                    </a:prstGeom>
                  </pic:spPr>
                </pic:pic>
              </a:graphicData>
            </a:graphic>
          </wp:inline>
        </w:drawing>
      </w:r>
    </w:p>
    <w:p w:rsidR="004A1D4E" w:rsidRDefault="009A508B">
      <w:pPr>
        <w:spacing w:after="5" w:line="262" w:lineRule="auto"/>
        <w:ind w:left="10" w:right="10"/>
        <w:jc w:val="both"/>
      </w:pPr>
      <w:r>
        <w:rPr>
          <w:sz w:val="20"/>
        </w:rPr>
        <w:t>VI</w:t>
      </w:r>
      <w:r>
        <w:rPr>
          <w:sz w:val="20"/>
        </w:rPr>
        <w:t>、</w:t>
      </w:r>
      <w:r>
        <w:rPr>
          <w:sz w:val="20"/>
        </w:rPr>
        <w:t>vs</w:t>
      </w:r>
      <w:r>
        <w:rPr>
          <w:sz w:val="20"/>
        </w:rPr>
        <w:t>、</w:t>
      </w:r>
      <w:r>
        <w:rPr>
          <w:sz w:val="20"/>
        </w:rPr>
        <w:t>ve</w:t>
      </w:r>
      <w:r>
        <w:rPr>
          <w:sz w:val="20"/>
        </w:rPr>
        <w:t>、我们查看</w:t>
      </w:r>
      <w:r>
        <w:rPr>
          <w:sz w:val="20"/>
        </w:rPr>
        <w:t>parent</w:t>
      </w:r>
      <w:r>
        <w:rPr>
          <w:sz w:val="20"/>
        </w:rPr>
        <w:t>中没有查看的值，</w:t>
      </w:r>
      <w:r>
        <w:rPr>
          <w:sz w:val="20"/>
        </w:rPr>
        <w:t>parent[2]=8</w:t>
      </w:r>
      <w:r>
        <w:rPr>
          <w:sz w:val="20"/>
        </w:rPr>
        <w:t>表示与在一个</w:t>
      </w:r>
    </w:p>
    <w:p w:rsidR="004A1D4E" w:rsidRDefault="009A508B">
      <w:pPr>
        <w:spacing w:after="5" w:line="262" w:lineRule="auto"/>
        <w:ind w:left="10" w:right="10"/>
        <w:jc w:val="both"/>
      </w:pPr>
      <w:r>
        <w:rPr>
          <w:sz w:val="20"/>
        </w:rPr>
        <w:t>集合中，因此也在边集合</w:t>
      </w:r>
      <w:r>
        <w:rPr>
          <w:sz w:val="20"/>
        </w:rPr>
        <w:t>A</w:t>
      </w:r>
      <w:r>
        <w:rPr>
          <w:sz w:val="20"/>
        </w:rPr>
        <w:t>中。再由</w:t>
      </w:r>
      <w:r>
        <w:rPr>
          <w:sz w:val="20"/>
        </w:rPr>
        <w:t>parent[3]=7</w:t>
      </w:r>
      <w:r>
        <w:rPr>
          <w:sz w:val="20"/>
        </w:rPr>
        <w:t>、</w:t>
      </w:r>
      <w:r>
        <w:rPr>
          <w:sz w:val="20"/>
        </w:rPr>
        <w:t>parent[4]=7</w:t>
      </w:r>
      <w:r>
        <w:rPr>
          <w:sz w:val="20"/>
        </w:rPr>
        <w:t>和</w:t>
      </w:r>
      <w:r>
        <w:rPr>
          <w:sz w:val="20"/>
        </w:rPr>
        <w:t>parent[71=0</w:t>
      </w:r>
      <w:r>
        <w:rPr>
          <w:sz w:val="20"/>
        </w:rPr>
        <w:t>可知、、在另一个边集合</w:t>
      </w:r>
      <w:r>
        <w:rPr>
          <w:sz w:val="20"/>
        </w:rPr>
        <w:t>B</w:t>
      </w:r>
      <w:r>
        <w:rPr>
          <w:sz w:val="20"/>
        </w:rPr>
        <w:t>中。</w:t>
      </w:r>
    </w:p>
    <w:p w:rsidR="004A1D4E" w:rsidRDefault="009A508B">
      <w:pPr>
        <w:spacing w:after="698" w:line="265" w:lineRule="auto"/>
        <w:ind w:left="10" w:right="937" w:hanging="10"/>
        <w:jc w:val="right"/>
      </w:pPr>
      <w:r>
        <w:rPr>
          <w:noProof/>
        </w:rPr>
        <w:lastRenderedPageBreak/>
        <w:drawing>
          <wp:anchor distT="0" distB="0" distL="114300" distR="114300" simplePos="0" relativeHeight="252180480" behindDoc="0" locked="0" layoutInCell="1" allowOverlap="0">
            <wp:simplePos x="0" y="0"/>
            <wp:positionH relativeFrom="column">
              <wp:posOffset>1144552</wp:posOffset>
            </wp:positionH>
            <wp:positionV relativeFrom="paragraph">
              <wp:posOffset>-717215</wp:posOffset>
            </wp:positionV>
            <wp:extent cx="2424898" cy="1899653"/>
            <wp:effectExtent l="0" t="0" r="0" b="0"/>
            <wp:wrapSquare wrapText="bothSides"/>
            <wp:docPr id="3117506" name="Picture 3117506"/>
            <wp:cNvGraphicFramePr/>
            <a:graphic xmlns:a="http://schemas.openxmlformats.org/drawingml/2006/main">
              <a:graphicData uri="http://schemas.openxmlformats.org/drawingml/2006/picture">
                <pic:pic xmlns:pic="http://schemas.openxmlformats.org/drawingml/2006/picture">
                  <pic:nvPicPr>
                    <pic:cNvPr id="3117506" name="Picture 3117506"/>
                    <pic:cNvPicPr/>
                  </pic:nvPicPr>
                  <pic:blipFill>
                    <a:blip r:embed="rId2356"/>
                    <a:stretch>
                      <a:fillRect/>
                    </a:stretch>
                  </pic:blipFill>
                  <pic:spPr>
                    <a:xfrm>
                      <a:off x="0" y="0"/>
                      <a:ext cx="2424898" cy="1899653"/>
                    </a:xfrm>
                    <a:prstGeom prst="rect">
                      <a:avLst/>
                    </a:prstGeom>
                  </pic:spPr>
                </pic:pic>
              </a:graphicData>
            </a:graphic>
          </wp:anchor>
        </w:drawing>
      </w:r>
      <w:r>
        <w:rPr>
          <w:sz w:val="18"/>
        </w:rPr>
        <w:t>线造成边集合</w:t>
      </w:r>
      <w:r>
        <w:rPr>
          <w:sz w:val="18"/>
        </w:rPr>
        <w:t>A</w:t>
      </w:r>
    </w:p>
    <w:p w:rsidR="004A1D4E" w:rsidRDefault="009A508B">
      <w:pPr>
        <w:spacing w:after="513"/>
        <w:ind w:left="1365" w:right="5163" w:hanging="825"/>
        <w:jc w:val="both"/>
      </w:pPr>
      <w:r>
        <w:rPr>
          <w:sz w:val="18"/>
        </w:rPr>
        <w:t>此连线造成边集合</w:t>
      </w:r>
      <w:r>
        <w:rPr>
          <w:sz w:val="18"/>
        </w:rPr>
        <w:t xml:space="preserve">A </w:t>
      </w:r>
      <w:r>
        <w:rPr>
          <w:sz w:val="18"/>
        </w:rPr>
        <w:t>形成环路</w:t>
      </w:r>
    </w:p>
    <w:p w:rsidR="004A1D4E" w:rsidRDefault="009A508B">
      <w:pPr>
        <w:spacing w:after="3" w:line="265" w:lineRule="auto"/>
        <w:ind w:left="1273" w:right="1650" w:hanging="10"/>
        <w:jc w:val="center"/>
      </w:pPr>
      <w:r>
        <w:rPr>
          <w:sz w:val="18"/>
        </w:rPr>
        <w:t>图</w:t>
      </w:r>
      <w:r>
        <w:rPr>
          <w:sz w:val="18"/>
        </w:rPr>
        <w:t>7</w:t>
      </w:r>
      <w:r>
        <w:rPr>
          <w:sz w:val="18"/>
        </w:rPr>
        <w:t>．</w:t>
      </w:r>
      <w:r>
        <w:rPr>
          <w:sz w:val="18"/>
        </w:rPr>
        <w:t>6</w:t>
      </w:r>
      <w:r>
        <w:rPr>
          <w:sz w:val="18"/>
        </w:rPr>
        <w:t>刁</w:t>
      </w:r>
      <w:r>
        <w:rPr>
          <w:sz w:val="18"/>
        </w:rPr>
        <w:t>2</w:t>
      </w:r>
    </w:p>
    <w:p w:rsidR="004A1D4E" w:rsidRDefault="009A508B">
      <w:pPr>
        <w:spacing w:after="5" w:line="262" w:lineRule="auto"/>
        <w:ind w:left="438" w:right="10" w:hanging="428"/>
        <w:jc w:val="both"/>
      </w:pPr>
      <w:r>
        <w:rPr>
          <w:sz w:val="20"/>
        </w:rPr>
        <w:t>10</w:t>
      </w:r>
      <w:r>
        <w:rPr>
          <w:sz w:val="20"/>
        </w:rPr>
        <w:t>．当</w:t>
      </w:r>
      <w:r>
        <w:rPr>
          <w:sz w:val="20"/>
        </w:rPr>
        <w:t>i=7</w:t>
      </w:r>
      <w:r>
        <w:rPr>
          <w:sz w:val="20"/>
        </w:rPr>
        <w:t>时，第</w:t>
      </w:r>
      <w:r>
        <w:rPr>
          <w:sz w:val="20"/>
        </w:rPr>
        <w:t>10</w:t>
      </w:r>
      <w:r>
        <w:rPr>
          <w:sz w:val="20"/>
        </w:rPr>
        <w:t>行，调用</w:t>
      </w:r>
      <w:r>
        <w:rPr>
          <w:sz w:val="20"/>
        </w:rPr>
        <w:t>Find</w:t>
      </w:r>
      <w:r>
        <w:rPr>
          <w:sz w:val="20"/>
        </w:rPr>
        <w:t>函数，会传人参数</w:t>
      </w:r>
      <w:r>
        <w:rPr>
          <w:sz w:val="20"/>
        </w:rPr>
        <w:t>ecWs[7].begin=5e</w:t>
      </w:r>
      <w:r>
        <w:rPr>
          <w:sz w:val="20"/>
        </w:rPr>
        <w:t>此时第</w:t>
      </w:r>
      <w:r>
        <w:rPr>
          <w:sz w:val="20"/>
        </w:rPr>
        <w:t xml:space="preserve"> 21</w:t>
      </w:r>
      <w:r>
        <w:rPr>
          <w:sz w:val="20"/>
        </w:rPr>
        <w:t>行，</w:t>
      </w:r>
      <w:r>
        <w:rPr>
          <w:sz w:val="20"/>
        </w:rPr>
        <w:t>parent[5]=8&gt;0</w:t>
      </w:r>
      <w:r>
        <w:rPr>
          <w:sz w:val="20"/>
        </w:rPr>
        <w:t>，所以</w:t>
      </w:r>
      <w:r>
        <w:rPr>
          <w:sz w:val="20"/>
        </w:rPr>
        <w:t>f=8</w:t>
      </w:r>
      <w:r>
        <w:rPr>
          <w:sz w:val="20"/>
        </w:rPr>
        <w:t>，再循环得</w:t>
      </w:r>
      <w:r>
        <w:rPr>
          <w:sz w:val="20"/>
        </w:rPr>
        <w:t>parent[8]=6a</w:t>
      </w:r>
      <w:r>
        <w:rPr>
          <w:sz w:val="20"/>
        </w:rPr>
        <w:t>因</w:t>
      </w:r>
      <w:r>
        <w:rPr>
          <w:sz w:val="20"/>
        </w:rPr>
        <w:t>parent[6]=O</w:t>
      </w:r>
      <w:r>
        <w:rPr>
          <w:sz w:val="20"/>
        </w:rPr>
        <w:t>所以</w:t>
      </w:r>
      <w:r>
        <w:rPr>
          <w:sz w:val="20"/>
        </w:rPr>
        <w:t>Find</w:t>
      </w:r>
      <w:r>
        <w:rPr>
          <w:sz w:val="20"/>
        </w:rPr>
        <w:t>返回后第</w:t>
      </w:r>
      <w:r>
        <w:rPr>
          <w:sz w:val="20"/>
        </w:rPr>
        <w:t>10</w:t>
      </w:r>
      <w:r>
        <w:rPr>
          <w:sz w:val="20"/>
        </w:rPr>
        <w:t>行得到</w:t>
      </w:r>
      <w:r>
        <w:rPr>
          <w:sz w:val="20"/>
        </w:rPr>
        <w:t>n=60</w:t>
      </w:r>
      <w:r>
        <w:rPr>
          <w:sz w:val="20"/>
        </w:rPr>
        <w:t>而此时第</w:t>
      </w:r>
      <w:r>
        <w:rPr>
          <w:sz w:val="20"/>
        </w:rPr>
        <w:t>11</w:t>
      </w:r>
      <w:r>
        <w:rPr>
          <w:sz w:val="20"/>
        </w:rPr>
        <w:t>行，传人参数</w:t>
      </w:r>
      <w:r>
        <w:rPr>
          <w:sz w:val="20"/>
        </w:rPr>
        <w:t xml:space="preserve">e#s[7].end=6 </w:t>
      </w:r>
      <w:r>
        <w:rPr>
          <w:sz w:val="20"/>
        </w:rPr>
        <w:t>得到</w:t>
      </w:r>
      <w:r>
        <w:rPr>
          <w:sz w:val="20"/>
        </w:rPr>
        <w:t>m=60</w:t>
      </w:r>
      <w:r>
        <w:rPr>
          <w:sz w:val="20"/>
        </w:rPr>
        <w:t>此时</w:t>
      </w:r>
      <w:r>
        <w:rPr>
          <w:sz w:val="20"/>
        </w:rPr>
        <w:t>n=m</w:t>
      </w:r>
      <w:r>
        <w:rPr>
          <w:sz w:val="20"/>
        </w:rPr>
        <w:t>，不再打印，继续下一循环。这就告诉我们，因为边（</w:t>
      </w:r>
      <w:r>
        <w:rPr>
          <w:sz w:val="20"/>
        </w:rPr>
        <w:t>vs</w:t>
      </w:r>
      <w:r>
        <w:rPr>
          <w:sz w:val="20"/>
        </w:rPr>
        <w:t>》）使得边集合</w:t>
      </w:r>
      <w:r>
        <w:rPr>
          <w:sz w:val="20"/>
        </w:rPr>
        <w:t>A</w:t>
      </w:r>
      <w:r>
        <w:rPr>
          <w:sz w:val="20"/>
        </w:rPr>
        <w:t>形成了环路。因此不能将它纳人到最小生成树中，如图</w:t>
      </w:r>
      <w:r>
        <w:rPr>
          <w:sz w:val="20"/>
        </w:rPr>
        <w:t xml:space="preserve"> 7</w:t>
      </w:r>
      <w:r>
        <w:rPr>
          <w:sz w:val="20"/>
        </w:rPr>
        <w:t>．</w:t>
      </w:r>
      <w:r>
        <w:rPr>
          <w:sz w:val="20"/>
        </w:rPr>
        <w:t>6</w:t>
      </w:r>
      <w:r>
        <w:rPr>
          <w:sz w:val="20"/>
        </w:rPr>
        <w:t>．</w:t>
      </w:r>
      <w:r>
        <w:rPr>
          <w:sz w:val="20"/>
        </w:rPr>
        <w:t>12</w:t>
      </w:r>
      <w:r>
        <w:rPr>
          <w:sz w:val="20"/>
        </w:rPr>
        <w:t>所示</w:t>
      </w:r>
      <w:r>
        <w:rPr>
          <w:sz w:val="20"/>
        </w:rPr>
        <w:t>℃</w:t>
      </w:r>
    </w:p>
    <w:tbl>
      <w:tblPr>
        <w:tblStyle w:val="TableGrid"/>
        <w:tblpPr w:vertAnchor="page" w:horzAnchor="page" w:tblpX="1305" w:tblpY="457"/>
        <w:tblOverlap w:val="never"/>
        <w:tblW w:w="1358" w:type="dxa"/>
        <w:tblInd w:w="0" w:type="dxa"/>
        <w:tblCellMar>
          <w:top w:w="62" w:type="dxa"/>
          <w:left w:w="132" w:type="dxa"/>
          <w:bottom w:w="0" w:type="dxa"/>
          <w:right w:w="61" w:type="dxa"/>
        </w:tblCellMar>
        <w:tblLook w:val="04A0" w:firstRow="1" w:lastRow="0" w:firstColumn="1" w:lastColumn="0" w:noHBand="0" w:noVBand="1"/>
      </w:tblPr>
      <w:tblGrid>
        <w:gridCol w:w="505"/>
        <w:gridCol w:w="853"/>
      </w:tblGrid>
      <w:tr w:rsidR="004A1D4E">
        <w:trPr>
          <w:trHeight w:val="336"/>
        </w:trPr>
        <w:tc>
          <w:tcPr>
            <w:tcW w:w="4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1"/>
            </w:pPr>
            <w:r>
              <w:rPr>
                <w:sz w:val="20"/>
              </w:rPr>
              <w:t>还</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438" w:right="10" w:hanging="428"/>
        <w:jc w:val="both"/>
      </w:pPr>
      <w:r>
        <w:rPr>
          <w:sz w:val="20"/>
        </w:rPr>
        <w:t>11</w:t>
      </w:r>
      <w:r>
        <w:rPr>
          <w:sz w:val="20"/>
        </w:rPr>
        <w:t>．当</w:t>
      </w:r>
      <w:r>
        <w:rPr>
          <w:sz w:val="20"/>
        </w:rPr>
        <w:t>i=8</w:t>
      </w:r>
      <w:r>
        <w:rPr>
          <w:sz w:val="20"/>
        </w:rPr>
        <w:t>时，与上面相同，由于边</w:t>
      </w:r>
      <w:r>
        <w:rPr>
          <w:sz w:val="20"/>
        </w:rPr>
        <w:t>(VI,V2)</w:t>
      </w:r>
      <w:r>
        <w:rPr>
          <w:sz w:val="20"/>
        </w:rPr>
        <w:t>使得边集合</w:t>
      </w:r>
      <w:r>
        <w:rPr>
          <w:sz w:val="20"/>
        </w:rPr>
        <w:t>A</w:t>
      </w:r>
      <w:r>
        <w:rPr>
          <w:sz w:val="20"/>
        </w:rPr>
        <w:t>形成了环路。因此不能将它纳人到最小生成树中，如图</w:t>
      </w:r>
      <w:r>
        <w:rPr>
          <w:sz w:val="20"/>
        </w:rPr>
        <w:t>7</w:t>
      </w:r>
      <w:r>
        <w:rPr>
          <w:sz w:val="20"/>
        </w:rPr>
        <w:t>．</w:t>
      </w:r>
      <w:r>
        <w:rPr>
          <w:sz w:val="20"/>
        </w:rPr>
        <w:t>6</w:t>
      </w:r>
      <w:r>
        <w:rPr>
          <w:sz w:val="20"/>
        </w:rPr>
        <w:t>．</w:t>
      </w:r>
      <w:r>
        <w:rPr>
          <w:sz w:val="20"/>
        </w:rPr>
        <w:t>12</w:t>
      </w:r>
      <w:r>
        <w:rPr>
          <w:sz w:val="20"/>
        </w:rPr>
        <w:t>所示。</w:t>
      </w:r>
    </w:p>
    <w:p w:rsidR="004A1D4E" w:rsidRDefault="009A508B">
      <w:pPr>
        <w:spacing w:after="5" w:line="262" w:lineRule="auto"/>
        <w:ind w:left="438" w:right="10" w:hanging="428"/>
        <w:jc w:val="both"/>
      </w:pPr>
      <w:r>
        <w:rPr>
          <w:sz w:val="20"/>
        </w:rPr>
        <w:t>12</w:t>
      </w:r>
      <w:r>
        <w:rPr>
          <w:sz w:val="20"/>
        </w:rPr>
        <w:t>．当</w:t>
      </w:r>
      <w:r>
        <w:rPr>
          <w:sz w:val="20"/>
        </w:rPr>
        <w:t>i=9</w:t>
      </w:r>
      <w:r>
        <w:rPr>
          <w:sz w:val="20"/>
        </w:rPr>
        <w:t>时，边</w:t>
      </w:r>
      <w:r>
        <w:rPr>
          <w:sz w:val="20"/>
        </w:rPr>
        <w:t>(V6,V7),</w:t>
      </w:r>
      <w:r>
        <w:rPr>
          <w:sz w:val="20"/>
        </w:rPr>
        <w:t>第</w:t>
      </w:r>
      <w:r>
        <w:rPr>
          <w:sz w:val="20"/>
        </w:rPr>
        <w:t>10</w:t>
      </w:r>
      <w:r>
        <w:rPr>
          <w:sz w:val="20"/>
        </w:rPr>
        <w:t>行得到</w:t>
      </w:r>
      <w:r>
        <w:rPr>
          <w:sz w:val="20"/>
        </w:rPr>
        <w:t>n</w:t>
      </w:r>
      <w:r>
        <w:rPr>
          <w:sz w:val="20"/>
        </w:rPr>
        <w:t>：</w:t>
      </w:r>
      <w:r>
        <w:rPr>
          <w:sz w:val="20"/>
        </w:rPr>
        <w:t>6</w:t>
      </w:r>
      <w:r>
        <w:rPr>
          <w:sz w:val="20"/>
        </w:rPr>
        <w:t>，第</w:t>
      </w:r>
      <w:r>
        <w:rPr>
          <w:sz w:val="20"/>
        </w:rPr>
        <w:t>11</w:t>
      </w:r>
      <w:r>
        <w:rPr>
          <w:sz w:val="20"/>
        </w:rPr>
        <w:t>行得到</w:t>
      </w:r>
      <w:r>
        <w:rPr>
          <w:sz w:val="20"/>
        </w:rPr>
        <w:t>m</w:t>
      </w:r>
      <w:r>
        <w:rPr>
          <w:sz w:val="20"/>
        </w:rPr>
        <w:t>：</w:t>
      </w:r>
      <w:r>
        <w:rPr>
          <w:sz w:val="20"/>
        </w:rPr>
        <w:t>7</w:t>
      </w:r>
      <w:r>
        <w:rPr>
          <w:sz w:val="20"/>
        </w:rPr>
        <w:t>，因此</w:t>
      </w:r>
      <w:r>
        <w:rPr>
          <w:sz w:val="20"/>
        </w:rPr>
        <w:t xml:space="preserve"> parent[61=7</w:t>
      </w:r>
      <w:r>
        <w:rPr>
          <w:sz w:val="20"/>
        </w:rPr>
        <w:t>，打印气</w:t>
      </w:r>
      <w:r>
        <w:rPr>
          <w:sz w:val="20"/>
        </w:rPr>
        <w:t>6</w:t>
      </w:r>
      <w:r>
        <w:rPr>
          <w:sz w:val="20"/>
        </w:rPr>
        <w:t>，</w:t>
      </w:r>
      <w:r>
        <w:rPr>
          <w:sz w:val="20"/>
        </w:rPr>
        <w:t>7</w:t>
      </w:r>
      <w:r>
        <w:rPr>
          <w:sz w:val="20"/>
        </w:rPr>
        <w:t>）</w:t>
      </w:r>
      <w:r>
        <w:rPr>
          <w:sz w:val="20"/>
        </w:rPr>
        <w:t>19 ”</w:t>
      </w:r>
      <w:r>
        <w:rPr>
          <w:sz w:val="20"/>
        </w:rPr>
        <w:t>。此时</w:t>
      </w:r>
      <w:r>
        <w:rPr>
          <w:sz w:val="20"/>
        </w:rPr>
        <w:t>parent</w:t>
      </w:r>
      <w:r>
        <w:rPr>
          <w:sz w:val="20"/>
        </w:rPr>
        <w:t>数组值为</w:t>
      </w:r>
      <w:r>
        <w:rPr>
          <w:sz w:val="20"/>
        </w:rPr>
        <w:t>{1</w:t>
      </w:r>
      <w:r>
        <w:rPr>
          <w:sz w:val="20"/>
        </w:rPr>
        <w:t>，</w:t>
      </w:r>
      <w:r>
        <w:rPr>
          <w:sz w:val="20"/>
        </w:rPr>
        <w:t>5</w:t>
      </w:r>
      <w:r>
        <w:rPr>
          <w:sz w:val="20"/>
        </w:rPr>
        <w:t>，</w:t>
      </w:r>
      <w:r>
        <w:rPr>
          <w:sz w:val="20"/>
        </w:rPr>
        <w:t>8</w:t>
      </w:r>
      <w:r>
        <w:rPr>
          <w:sz w:val="20"/>
        </w:rPr>
        <w:t>，</w:t>
      </w:r>
      <w:r>
        <w:rPr>
          <w:sz w:val="20"/>
        </w:rPr>
        <w:t>7</w:t>
      </w:r>
      <w:r>
        <w:rPr>
          <w:sz w:val="20"/>
        </w:rPr>
        <w:t>，</w:t>
      </w:r>
      <w:r>
        <w:rPr>
          <w:sz w:val="20"/>
        </w:rPr>
        <w:t>7</w:t>
      </w:r>
      <w:r>
        <w:rPr>
          <w:sz w:val="20"/>
        </w:rPr>
        <w:t>，</w:t>
      </w:r>
    </w:p>
    <w:p w:rsidR="004A1D4E" w:rsidRDefault="009A508B">
      <w:pPr>
        <w:spacing w:after="29" w:line="227" w:lineRule="auto"/>
        <w:ind w:left="448" w:right="10" w:hanging="10"/>
        <w:jc w:val="both"/>
      </w:pPr>
      <w:r>
        <w:t>8</w:t>
      </w:r>
      <w:r>
        <w:t>，</w:t>
      </w:r>
      <w:r>
        <w:t>7</w:t>
      </w:r>
      <w:r>
        <w:t>，</w:t>
      </w:r>
      <w:r>
        <w:t>0</w:t>
      </w:r>
      <w:r>
        <w:t>，</w:t>
      </w:r>
      <w:r>
        <w:t>6}</w:t>
      </w:r>
      <w:r>
        <w:t>，如图</w:t>
      </w:r>
      <w:r>
        <w:t>7</w:t>
      </w:r>
      <w:r>
        <w:t>．</w:t>
      </w:r>
      <w:r>
        <w:t>6</w:t>
      </w:r>
      <w:r>
        <w:t>．</w:t>
      </w:r>
      <w:r>
        <w:t>13</w:t>
      </w:r>
      <w:r>
        <w:t>所示。</w:t>
      </w:r>
    </w:p>
    <w:p w:rsidR="004A1D4E" w:rsidRDefault="009A508B">
      <w:pPr>
        <w:spacing w:after="29" w:line="227" w:lineRule="auto"/>
        <w:ind w:left="20" w:right="10" w:hanging="10"/>
        <w:jc w:val="both"/>
      </w:pPr>
      <w:r>
        <w:t>13</w:t>
      </w:r>
      <w:r>
        <w:t>、此后边的循环均造成环路，最终最小生成树即为图</w:t>
      </w:r>
      <w:r>
        <w:t>7·6·13</w:t>
      </w:r>
      <w:r>
        <w:t>所示。</w:t>
      </w:r>
      <w:r>
        <w:rPr>
          <w:noProof/>
        </w:rPr>
        <w:drawing>
          <wp:inline distT="0" distB="0" distL="0" distR="0">
            <wp:extent cx="6466" cy="6462"/>
            <wp:effectExtent l="0" t="0" r="0" b="0"/>
            <wp:docPr id="1149253" name="Picture 1149253"/>
            <wp:cNvGraphicFramePr/>
            <a:graphic xmlns:a="http://schemas.openxmlformats.org/drawingml/2006/main">
              <a:graphicData uri="http://schemas.openxmlformats.org/drawingml/2006/picture">
                <pic:pic xmlns:pic="http://schemas.openxmlformats.org/drawingml/2006/picture">
                  <pic:nvPicPr>
                    <pic:cNvPr id="1149253" name="Picture 1149253"/>
                    <pic:cNvPicPr/>
                  </pic:nvPicPr>
                  <pic:blipFill>
                    <a:blip r:embed="rId14"/>
                    <a:stretch>
                      <a:fillRect/>
                    </a:stretch>
                  </pic:blipFill>
                  <pic:spPr>
                    <a:xfrm>
                      <a:off x="0" y="0"/>
                      <a:ext cx="6466" cy="6462"/>
                    </a:xfrm>
                    <a:prstGeom prst="rect">
                      <a:avLst/>
                    </a:prstGeom>
                  </pic:spPr>
                </pic:pic>
              </a:graphicData>
            </a:graphic>
          </wp:inline>
        </w:drawing>
      </w:r>
    </w:p>
    <w:p w:rsidR="004A1D4E" w:rsidRDefault="009A508B">
      <w:pPr>
        <w:spacing w:after="157"/>
        <w:ind w:left="1813"/>
      </w:pPr>
      <w:r>
        <w:rPr>
          <w:noProof/>
        </w:rPr>
        <w:drawing>
          <wp:inline distT="0" distB="0" distL="0" distR="0">
            <wp:extent cx="2127444" cy="1699349"/>
            <wp:effectExtent l="0" t="0" r="0" b="0"/>
            <wp:docPr id="1149281" name="Picture 1149281"/>
            <wp:cNvGraphicFramePr/>
            <a:graphic xmlns:a="http://schemas.openxmlformats.org/drawingml/2006/main">
              <a:graphicData uri="http://schemas.openxmlformats.org/drawingml/2006/picture">
                <pic:pic xmlns:pic="http://schemas.openxmlformats.org/drawingml/2006/picture">
                  <pic:nvPicPr>
                    <pic:cNvPr id="1149281" name="Picture 1149281"/>
                    <pic:cNvPicPr/>
                  </pic:nvPicPr>
                  <pic:blipFill>
                    <a:blip r:embed="rId2357"/>
                    <a:stretch>
                      <a:fillRect/>
                    </a:stretch>
                  </pic:blipFill>
                  <pic:spPr>
                    <a:xfrm>
                      <a:off x="0" y="0"/>
                      <a:ext cx="2127444" cy="1699349"/>
                    </a:xfrm>
                    <a:prstGeom prst="rect">
                      <a:avLst/>
                    </a:prstGeom>
                  </pic:spPr>
                </pic:pic>
              </a:graphicData>
            </a:graphic>
          </wp:inline>
        </w:drawing>
      </w:r>
    </w:p>
    <w:p w:rsidR="004A1D4E" w:rsidRDefault="009A508B">
      <w:pPr>
        <w:spacing w:after="3" w:line="262" w:lineRule="auto"/>
        <w:ind w:left="285" w:right="601" w:hanging="10"/>
        <w:jc w:val="center"/>
      </w:pPr>
      <w:r>
        <w:rPr>
          <w:sz w:val="20"/>
        </w:rPr>
        <w:t>图</w:t>
      </w:r>
      <w:r>
        <w:rPr>
          <w:sz w:val="20"/>
        </w:rPr>
        <w:t xml:space="preserve"> 6</w:t>
      </w:r>
      <w:r>
        <w:rPr>
          <w:sz w:val="20"/>
        </w:rPr>
        <w:t>，</w:t>
      </w:r>
      <w:r>
        <w:rPr>
          <w:sz w:val="20"/>
        </w:rPr>
        <w:t>13</w:t>
      </w:r>
    </w:p>
    <w:p w:rsidR="004A1D4E" w:rsidRDefault="009A508B">
      <w:pPr>
        <w:spacing w:after="135" w:line="227" w:lineRule="auto"/>
        <w:ind w:left="10" w:right="10" w:firstLine="377"/>
        <w:jc w:val="both"/>
      </w:pPr>
      <w:r>
        <w:lastRenderedPageBreak/>
        <w:t>好了，我们来把克鲁斯卡尔（</w:t>
      </w:r>
      <w:r>
        <w:t>Kruskal)</w:t>
      </w:r>
      <w:r>
        <w:t>算法的实现定义归纳一下结束这一节的讲解。</w:t>
      </w:r>
      <w:r>
        <w:rPr>
          <w:noProof/>
        </w:rPr>
        <w:drawing>
          <wp:inline distT="0" distB="0" distL="0" distR="0">
            <wp:extent cx="6466" cy="6461"/>
            <wp:effectExtent l="0" t="0" r="0" b="0"/>
            <wp:docPr id="1153617" name="Picture 1153617"/>
            <wp:cNvGraphicFramePr/>
            <a:graphic xmlns:a="http://schemas.openxmlformats.org/drawingml/2006/main">
              <a:graphicData uri="http://schemas.openxmlformats.org/drawingml/2006/picture">
                <pic:pic xmlns:pic="http://schemas.openxmlformats.org/drawingml/2006/picture">
                  <pic:nvPicPr>
                    <pic:cNvPr id="1153617" name="Picture 1153617"/>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spacing w:after="5" w:line="219" w:lineRule="auto"/>
        <w:ind w:left="5" w:right="10" w:firstLine="367"/>
      </w:pPr>
      <w:r>
        <w:rPr>
          <w:sz w:val="20"/>
        </w:rPr>
        <w:t>假设</w:t>
      </w:r>
      <w:r>
        <w:rPr>
          <w:sz w:val="20"/>
        </w:rPr>
        <w:t>N= (V,{E})</w:t>
      </w:r>
      <w:r>
        <w:rPr>
          <w:sz w:val="20"/>
        </w:rPr>
        <w:t>是连通网，则令最小生成树的初始状态为只有</w:t>
      </w:r>
      <w:r>
        <w:rPr>
          <w:sz w:val="20"/>
        </w:rPr>
        <w:t>n</w:t>
      </w:r>
      <w:r>
        <w:rPr>
          <w:sz w:val="20"/>
        </w:rPr>
        <w:t>个顶点而无边的非连通图</w:t>
      </w:r>
      <w:r>
        <w:rPr>
          <w:sz w:val="20"/>
        </w:rPr>
        <w:t>T={V,O},</w:t>
      </w:r>
      <w:r>
        <w:rPr>
          <w:sz w:val="20"/>
        </w:rPr>
        <w:t>图中每个顶点自成一个连通分量。在</w:t>
      </w:r>
      <w:r>
        <w:rPr>
          <w:sz w:val="20"/>
        </w:rPr>
        <w:t>E</w:t>
      </w:r>
      <w:r>
        <w:rPr>
          <w:sz w:val="20"/>
        </w:rPr>
        <w:t>中选择代价最小的边，若该边依附的顶点落在</w:t>
      </w:r>
      <w:r>
        <w:rPr>
          <w:sz w:val="20"/>
        </w:rPr>
        <w:t>T</w:t>
      </w:r>
      <w:r>
        <w:rPr>
          <w:sz w:val="20"/>
        </w:rPr>
        <w:t>中不同的连通分量上，则将此边加入到</w:t>
      </w:r>
      <w:r>
        <w:rPr>
          <w:sz w:val="20"/>
        </w:rPr>
        <w:t>T</w:t>
      </w:r>
      <w:r>
        <w:rPr>
          <w:sz w:val="20"/>
        </w:rPr>
        <w:t>中，否则舍去此边而选择下一条代价最小的边。依次类推，直至</w:t>
      </w:r>
      <w:r>
        <w:rPr>
          <w:sz w:val="20"/>
        </w:rPr>
        <w:t>T</w:t>
      </w:r>
      <w:r>
        <w:rPr>
          <w:sz w:val="20"/>
        </w:rPr>
        <w:t>中所有顶点都在同一连通分量上为止。</w:t>
      </w:r>
    </w:p>
    <w:p w:rsidR="004A1D4E" w:rsidRDefault="009A508B">
      <w:pPr>
        <w:spacing w:after="5" w:line="262" w:lineRule="auto"/>
        <w:ind w:left="10" w:right="10" w:firstLine="346"/>
        <w:jc w:val="both"/>
      </w:pPr>
      <w:r>
        <w:rPr>
          <w:noProof/>
        </w:rPr>
        <w:drawing>
          <wp:inline distT="0" distB="0" distL="0" distR="0">
            <wp:extent cx="6466" cy="6461"/>
            <wp:effectExtent l="0" t="0" r="0" b="0"/>
            <wp:docPr id="1153619" name="Picture 1153619"/>
            <wp:cNvGraphicFramePr/>
            <a:graphic xmlns:a="http://schemas.openxmlformats.org/drawingml/2006/main">
              <a:graphicData uri="http://schemas.openxmlformats.org/drawingml/2006/picture">
                <pic:pic xmlns:pic="http://schemas.openxmlformats.org/drawingml/2006/picture">
                  <pic:nvPicPr>
                    <pic:cNvPr id="1153619" name="Picture 1153619"/>
                    <pic:cNvPicPr/>
                  </pic:nvPicPr>
                  <pic:blipFill>
                    <a:blip r:embed="rId18"/>
                    <a:stretch>
                      <a:fillRect/>
                    </a:stretch>
                  </pic:blipFill>
                  <pic:spPr>
                    <a:xfrm>
                      <a:off x="0" y="0"/>
                      <a:ext cx="6466" cy="6461"/>
                    </a:xfrm>
                    <a:prstGeom prst="rect">
                      <a:avLst/>
                    </a:prstGeom>
                  </pic:spPr>
                </pic:pic>
              </a:graphicData>
            </a:graphic>
          </wp:inline>
        </w:drawing>
      </w:r>
      <w:r>
        <w:rPr>
          <w:sz w:val="20"/>
        </w:rPr>
        <w:t>此算法的</w:t>
      </w:r>
      <w:r>
        <w:rPr>
          <w:sz w:val="20"/>
        </w:rPr>
        <w:t>Find</w:t>
      </w:r>
      <w:r>
        <w:rPr>
          <w:sz w:val="20"/>
        </w:rPr>
        <w:t>函数由边数</w:t>
      </w:r>
      <w:r>
        <w:rPr>
          <w:sz w:val="20"/>
        </w:rPr>
        <w:t>e</w:t>
      </w:r>
      <w:r>
        <w:rPr>
          <w:sz w:val="20"/>
        </w:rPr>
        <w:t>决定，时间复杂度为</w:t>
      </w:r>
      <w:r>
        <w:rPr>
          <w:sz w:val="20"/>
        </w:rPr>
        <w:t>0</w:t>
      </w:r>
      <w:r>
        <w:rPr>
          <w:sz w:val="20"/>
        </w:rPr>
        <w:t>〔</w:t>
      </w:r>
      <w:r>
        <w:rPr>
          <w:sz w:val="20"/>
        </w:rPr>
        <w:t>bge</w:t>
      </w:r>
      <w:r>
        <w:rPr>
          <w:sz w:val="20"/>
        </w:rPr>
        <w:t>〕，而外面有一个</w:t>
      </w:r>
      <w:r>
        <w:rPr>
          <w:sz w:val="20"/>
        </w:rPr>
        <w:t>f</w:t>
      </w:r>
      <w:r>
        <w:rPr>
          <w:sz w:val="20"/>
        </w:rPr>
        <w:t>。</w:t>
      </w:r>
      <w:r>
        <w:rPr>
          <w:sz w:val="20"/>
        </w:rPr>
        <w:t>r</w:t>
      </w:r>
      <w:r>
        <w:rPr>
          <w:sz w:val="20"/>
        </w:rPr>
        <w:t>循环</w:t>
      </w:r>
      <w:r>
        <w:rPr>
          <w:sz w:val="20"/>
        </w:rPr>
        <w:t xml:space="preserve"> e</w:t>
      </w:r>
      <w:r>
        <w:rPr>
          <w:sz w:val="20"/>
        </w:rPr>
        <w:t>次。所以克鲁斯卡尔算法的时间</w:t>
      </w:r>
      <w:r>
        <w:rPr>
          <w:sz w:val="20"/>
        </w:rPr>
        <w:t>复杂度为</w:t>
      </w:r>
      <w:r>
        <w:rPr>
          <w:sz w:val="20"/>
        </w:rPr>
        <w:t>0</w:t>
      </w:r>
      <w:r>
        <w:rPr>
          <w:sz w:val="20"/>
        </w:rPr>
        <w:t>〔</w:t>
      </w:r>
      <w:r>
        <w:rPr>
          <w:sz w:val="20"/>
        </w:rPr>
        <w:t>ge</w:t>
      </w:r>
      <w:r>
        <w:rPr>
          <w:sz w:val="20"/>
        </w:rPr>
        <w:t>）。</w:t>
      </w:r>
    </w:p>
    <w:p w:rsidR="004A1D4E" w:rsidRDefault="009A508B">
      <w:pPr>
        <w:spacing w:after="460" w:line="262" w:lineRule="auto"/>
        <w:ind w:left="10" w:right="10" w:firstLine="377"/>
        <w:jc w:val="both"/>
      </w:pPr>
      <w:r>
        <w:rPr>
          <w:sz w:val="20"/>
        </w:rPr>
        <w:t>对比两个算法，克鲁斯卡尔算法主要是针对边来展开，边数少时效率会非常高，所以对于稀疏图有很大的优势；而普里姆算法对于稠密图，即边数非常多的情况会更好一些。</w:t>
      </w:r>
      <w:r>
        <w:rPr>
          <w:sz w:val="20"/>
        </w:rPr>
        <w:t>12</w:t>
      </w:r>
    </w:p>
    <w:p w:rsidR="004A1D4E" w:rsidRDefault="009A508B">
      <w:pPr>
        <w:pStyle w:val="3"/>
        <w:ind w:left="1120" w:right="1151"/>
      </w:pPr>
      <w:r>
        <w:t>7</w:t>
      </w:r>
      <w:r>
        <w:t>，</w:t>
      </w:r>
      <w:r>
        <w:t>7</w:t>
      </w:r>
      <w:r>
        <w:t>最短路径</w:t>
      </w:r>
    </w:p>
    <w:p w:rsidR="004A1D4E" w:rsidRDefault="009A508B">
      <w:pPr>
        <w:spacing w:after="5" w:line="262" w:lineRule="auto"/>
        <w:ind w:left="10" w:right="10" w:firstLine="377"/>
        <w:jc w:val="both"/>
      </w:pPr>
      <w:r>
        <w:rPr>
          <w:noProof/>
        </w:rPr>
        <w:drawing>
          <wp:anchor distT="0" distB="0" distL="114300" distR="114300" simplePos="0" relativeHeight="252181504" behindDoc="0" locked="0" layoutInCell="1" allowOverlap="0">
            <wp:simplePos x="0" y="0"/>
            <wp:positionH relativeFrom="page">
              <wp:posOffset>5735693</wp:posOffset>
            </wp:positionH>
            <wp:positionV relativeFrom="page">
              <wp:posOffset>2119341</wp:posOffset>
            </wp:positionV>
            <wp:extent cx="6466" cy="12923"/>
            <wp:effectExtent l="0" t="0" r="0" b="0"/>
            <wp:wrapSquare wrapText="bothSides"/>
            <wp:docPr id="1153618" name="Picture 1153618"/>
            <wp:cNvGraphicFramePr/>
            <a:graphic xmlns:a="http://schemas.openxmlformats.org/drawingml/2006/main">
              <a:graphicData uri="http://schemas.openxmlformats.org/drawingml/2006/picture">
                <pic:pic xmlns:pic="http://schemas.openxmlformats.org/drawingml/2006/picture">
                  <pic:nvPicPr>
                    <pic:cNvPr id="1153618" name="Picture 1153618"/>
                    <pic:cNvPicPr/>
                  </pic:nvPicPr>
                  <pic:blipFill>
                    <a:blip r:embed="rId2358"/>
                    <a:stretch>
                      <a:fillRect/>
                    </a:stretch>
                  </pic:blipFill>
                  <pic:spPr>
                    <a:xfrm>
                      <a:off x="0" y="0"/>
                      <a:ext cx="6466" cy="12923"/>
                    </a:xfrm>
                    <a:prstGeom prst="rect">
                      <a:avLst/>
                    </a:prstGeom>
                  </pic:spPr>
                </pic:pic>
              </a:graphicData>
            </a:graphic>
          </wp:anchor>
        </w:drawing>
      </w:r>
      <w:r>
        <w:rPr>
          <w:noProof/>
        </w:rPr>
        <w:drawing>
          <wp:anchor distT="0" distB="0" distL="114300" distR="114300" simplePos="0" relativeHeight="252182528" behindDoc="0" locked="0" layoutInCell="1" allowOverlap="0">
            <wp:simplePos x="0" y="0"/>
            <wp:positionH relativeFrom="page">
              <wp:posOffset>5774491</wp:posOffset>
            </wp:positionH>
            <wp:positionV relativeFrom="page">
              <wp:posOffset>2901170</wp:posOffset>
            </wp:positionV>
            <wp:extent cx="6466" cy="6461"/>
            <wp:effectExtent l="0" t="0" r="0" b="0"/>
            <wp:wrapSquare wrapText="bothSides"/>
            <wp:docPr id="1153620" name="Picture 1153620"/>
            <wp:cNvGraphicFramePr/>
            <a:graphic xmlns:a="http://schemas.openxmlformats.org/drawingml/2006/main">
              <a:graphicData uri="http://schemas.openxmlformats.org/drawingml/2006/picture">
                <pic:pic xmlns:pic="http://schemas.openxmlformats.org/drawingml/2006/picture">
                  <pic:nvPicPr>
                    <pic:cNvPr id="1153620" name="Picture 1153620"/>
                    <pic:cNvPicPr/>
                  </pic:nvPicPr>
                  <pic:blipFill>
                    <a:blip r:embed="rId113"/>
                    <a:stretch>
                      <a:fillRect/>
                    </a:stretch>
                  </pic:blipFill>
                  <pic:spPr>
                    <a:xfrm>
                      <a:off x="0" y="0"/>
                      <a:ext cx="6466" cy="6461"/>
                    </a:xfrm>
                    <a:prstGeom prst="rect">
                      <a:avLst/>
                    </a:prstGeom>
                  </pic:spPr>
                </pic:pic>
              </a:graphicData>
            </a:graphic>
          </wp:anchor>
        </w:drawing>
      </w:r>
      <w:r>
        <w:rPr>
          <w:sz w:val="20"/>
        </w:rPr>
        <w:t>我们时常会面临着对路径选择的决策问题。例如在北京、上海、广州等城市，因其城市面积较大，乘地铁或公交都要考虑从</w:t>
      </w:r>
      <w:r>
        <w:rPr>
          <w:sz w:val="20"/>
        </w:rPr>
        <w:t>A</w:t>
      </w:r>
      <w:r>
        <w:rPr>
          <w:sz w:val="20"/>
        </w:rPr>
        <w:t>点到</w:t>
      </w:r>
      <w:r>
        <w:rPr>
          <w:sz w:val="20"/>
        </w:rPr>
        <w:t>B</w:t>
      </w:r>
      <w:r>
        <w:rPr>
          <w:sz w:val="20"/>
        </w:rPr>
        <w:t>点，如何换乘到达？比如图</w:t>
      </w:r>
      <w:r>
        <w:rPr>
          <w:sz w:val="20"/>
        </w:rPr>
        <w:t>7</w:t>
      </w:r>
      <w:r>
        <w:rPr>
          <w:sz w:val="20"/>
        </w:rPr>
        <w:t>．</w:t>
      </w:r>
      <w:r>
        <w:rPr>
          <w:sz w:val="20"/>
        </w:rPr>
        <w:t>7</w:t>
      </w:r>
      <w:r>
        <w:rPr>
          <w:sz w:val="20"/>
        </w:rPr>
        <w:t>．</w:t>
      </w:r>
      <w:r>
        <w:rPr>
          <w:sz w:val="20"/>
        </w:rPr>
        <w:t xml:space="preserve">1 </w:t>
      </w:r>
      <w:r>
        <w:rPr>
          <w:sz w:val="20"/>
        </w:rPr>
        <w:t>这样的地铁网图，如果不是专门去做研究，对于刚接触的人来说，都会犯迷糊。</w:t>
      </w:r>
    </w:p>
    <w:p w:rsidR="004A1D4E" w:rsidRDefault="009A508B">
      <w:pPr>
        <w:spacing w:after="1348" w:line="227" w:lineRule="auto"/>
        <w:ind w:left="10" w:right="10" w:firstLine="367"/>
        <w:jc w:val="both"/>
      </w:pPr>
      <w:r>
        <w:t>现实中，每个人需求不同，选择方案就不尽相同。有人为了省钱，它需要的是路程最短（定价以路程</w:t>
      </w:r>
      <w:r>
        <w:t>长短为标准），但可能由于线路班次少，换乘站间距离长等原因并不省时间；而另一些人，为了要赶飞机火车或者早晨上班不迟到，他最大的需求是总时间要短；还有一类人，如老人行动不便，或者上班族下班，忙碌一天累得要死，他们都不想多走路，哪怕车子绕远路耗时长也无所谓，关键是换乘要少，这样可以在车上好好休息一下（有些线路方案换乘两次比换乘三四次耗时还长）。这些都是老百姓的需求，简单的图形可以靠人的经验和感觉，但复杂的道路或地铁网就需要计算机通过算法计算来提供最佳的方案。我们今天就要来研究关于图的最短路径的问题。</w:t>
      </w:r>
    </w:p>
    <w:p w:rsidR="004A1D4E" w:rsidRDefault="009A508B">
      <w:pPr>
        <w:spacing w:after="85"/>
        <w:ind w:left="20"/>
      </w:pPr>
      <w:r>
        <w:rPr>
          <w:noProof/>
        </w:rPr>
        <mc:AlternateContent>
          <mc:Choice Requires="wpg">
            <w:drawing>
              <wp:inline distT="0" distB="0" distL="0" distR="0">
                <wp:extent cx="1823524" cy="12922"/>
                <wp:effectExtent l="0" t="0" r="0" b="0"/>
                <wp:docPr id="3117509" name="Group 3117509"/>
                <wp:cNvGraphicFramePr/>
                <a:graphic xmlns:a="http://schemas.openxmlformats.org/drawingml/2006/main">
                  <a:graphicData uri="http://schemas.microsoft.com/office/word/2010/wordprocessingGroup">
                    <wpg:wgp>
                      <wpg:cNvGrpSpPr/>
                      <wpg:grpSpPr>
                        <a:xfrm>
                          <a:off x="0" y="0"/>
                          <a:ext cx="1823524" cy="12922"/>
                          <a:chOff x="0" y="0"/>
                          <a:chExt cx="1823524" cy="12922"/>
                        </a:xfrm>
                      </wpg:grpSpPr>
                      <wps:wsp>
                        <wps:cNvPr id="3117508" name="Shape 3117508"/>
                        <wps:cNvSpPr/>
                        <wps:spPr>
                          <a:xfrm>
                            <a:off x="0" y="0"/>
                            <a:ext cx="1823524" cy="12922"/>
                          </a:xfrm>
                          <a:custGeom>
                            <a:avLst/>
                            <a:gdLst/>
                            <a:ahLst/>
                            <a:cxnLst/>
                            <a:rect l="0" t="0" r="0" b="0"/>
                            <a:pathLst>
                              <a:path w="1823524" h="12922">
                                <a:moveTo>
                                  <a:pt x="0" y="6462"/>
                                </a:moveTo>
                                <a:lnTo>
                                  <a:pt x="1823524" y="6462"/>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7509" style="width:143.585pt;height:1.01752pt;mso-position-horizontal-relative:char;mso-position-vertical-relative:line" coordsize="18235,129">
                <v:shape id="Shape 3117508" style="position:absolute;width:18235;height:129;left:0;top:0;" coordsize="1823524,12922" path="m0,6462l1823524,6462">
                  <v:stroke weight="1.01752pt" endcap="flat" joinstyle="miter" miterlimit="1" on="true" color="#000000"/>
                  <v:fill on="false" color="#000000"/>
                </v:shape>
              </v:group>
            </w:pict>
          </mc:Fallback>
        </mc:AlternateContent>
      </w:r>
    </w:p>
    <w:p w:rsidR="004A1D4E" w:rsidRDefault="009A508B">
      <w:pPr>
        <w:spacing w:after="4" w:line="262" w:lineRule="auto"/>
        <w:ind w:left="15" w:hanging="10"/>
        <w:jc w:val="both"/>
      </w:pPr>
      <w:r>
        <w:rPr>
          <w:sz w:val="16"/>
        </w:rPr>
        <w:lastRenderedPageBreak/>
        <w:t>注是：关</w:t>
      </w:r>
      <w:r>
        <w:rPr>
          <w:sz w:val="16"/>
        </w:rPr>
        <w:t>于该算法详細讲解请参考《算法导论）第六部分图算法的</w:t>
      </w:r>
      <w:r>
        <w:rPr>
          <w:sz w:val="16"/>
        </w:rPr>
        <w:t>2</w:t>
      </w:r>
      <w:r>
        <w:rPr>
          <w:sz w:val="16"/>
        </w:rPr>
        <w:t>节。</w:t>
      </w:r>
    </w:p>
    <w:p w:rsidR="004A1D4E" w:rsidRDefault="004A1D4E">
      <w:pPr>
        <w:sectPr w:rsidR="004A1D4E">
          <w:headerReference w:type="even" r:id="rId2359"/>
          <w:headerReference w:type="default" r:id="rId2360"/>
          <w:footerReference w:type="even" r:id="rId2361"/>
          <w:footerReference w:type="default" r:id="rId2362"/>
          <w:headerReference w:type="first" r:id="rId2363"/>
          <w:footerReference w:type="first" r:id="rId2364"/>
          <w:pgSz w:w="10000" w:h="14500"/>
          <w:pgMar w:top="457" w:right="672" w:bottom="1028" w:left="1181" w:header="720" w:footer="720" w:gutter="0"/>
          <w:cols w:space="720"/>
        </w:sectPr>
      </w:pPr>
    </w:p>
    <w:p w:rsidR="004A1D4E" w:rsidRDefault="009A508B">
      <w:pPr>
        <w:spacing w:after="3" w:line="265" w:lineRule="auto"/>
        <w:ind w:left="265" w:right="-61" w:hanging="10"/>
        <w:jc w:val="center"/>
      </w:pPr>
      <w:r>
        <w:rPr>
          <w:noProof/>
        </w:rPr>
        <w:lastRenderedPageBreak/>
        <mc:AlternateContent>
          <mc:Choice Requires="wpg">
            <w:drawing>
              <wp:anchor distT="0" distB="0" distL="114300" distR="114300" simplePos="0" relativeHeight="252183552" behindDoc="0" locked="0" layoutInCell="1" allowOverlap="1">
                <wp:simplePos x="0" y="0"/>
                <wp:positionH relativeFrom="margin">
                  <wp:posOffset>-164296</wp:posOffset>
                </wp:positionH>
                <wp:positionV relativeFrom="paragraph">
                  <wp:posOffset>-5059278</wp:posOffset>
                </wp:positionV>
                <wp:extent cx="5012535" cy="4768516"/>
                <wp:effectExtent l="0" t="0" r="0" b="0"/>
                <wp:wrapSquare wrapText="bothSides"/>
                <wp:docPr id="3023368" name="Group 3023368"/>
                <wp:cNvGraphicFramePr/>
                <a:graphic xmlns:a="http://schemas.openxmlformats.org/drawingml/2006/main">
                  <a:graphicData uri="http://schemas.microsoft.com/office/word/2010/wordprocessingGroup">
                    <wpg:wgp>
                      <wpg:cNvGrpSpPr/>
                      <wpg:grpSpPr>
                        <a:xfrm>
                          <a:off x="0" y="0"/>
                          <a:ext cx="5012535" cy="4768516"/>
                          <a:chOff x="0" y="0"/>
                          <a:chExt cx="5012535" cy="4768516"/>
                        </a:xfrm>
                      </wpg:grpSpPr>
                      <pic:pic xmlns:pic="http://schemas.openxmlformats.org/drawingml/2006/picture">
                        <pic:nvPicPr>
                          <pic:cNvPr id="3117512" name="Picture 3117512"/>
                          <pic:cNvPicPr/>
                        </pic:nvPicPr>
                        <pic:blipFill>
                          <a:blip r:embed="rId2365"/>
                          <a:stretch>
                            <a:fillRect/>
                          </a:stretch>
                        </pic:blipFill>
                        <pic:spPr>
                          <a:xfrm rot="5399999">
                            <a:off x="89139" y="-89138"/>
                            <a:ext cx="4768516" cy="4946794"/>
                          </a:xfrm>
                          <a:prstGeom prst="rect">
                            <a:avLst/>
                          </a:prstGeom>
                        </pic:spPr>
                      </pic:pic>
                      <wps:wsp>
                        <wps:cNvPr id="1154635" name="Rectangle 1154635"/>
                        <wps:cNvSpPr/>
                        <wps:spPr>
                          <a:xfrm>
                            <a:off x="4714003" y="4619904"/>
                            <a:ext cx="378413" cy="180467"/>
                          </a:xfrm>
                          <a:prstGeom prst="rect">
                            <a:avLst/>
                          </a:prstGeom>
                          <a:ln>
                            <a:noFill/>
                          </a:ln>
                        </wps:spPr>
                        <wps:txbx>
                          <w:txbxContent>
                            <w:p w:rsidR="004A1D4E" w:rsidRDefault="009A508B">
                              <w:r>
                                <w:rPr>
                                  <w:sz w:val="30"/>
                                </w:rPr>
                                <w:t>你</w:t>
                              </w:r>
                            </w:p>
                          </w:txbxContent>
                        </wps:txbx>
                        <wps:bodyPr horzOverflow="overflow" vert="horz" lIns="0" tIns="0" rIns="0" bIns="0" rtlCol="0">
                          <a:noAutofit/>
                        </wps:bodyPr>
                      </wps:wsp>
                    </wpg:wgp>
                  </a:graphicData>
                </a:graphic>
              </wp:anchor>
            </w:drawing>
          </mc:Choice>
          <mc:Fallback>
            <w:pict>
              <v:group id="Group 3023368" o:spid="_x0000_s1896" style="position:absolute;left:0;text-align:left;margin-left:-12.95pt;margin-top:-398.35pt;width:394.7pt;height:375.45pt;z-index:252183552;mso-position-horizontal-relative:margin;mso-position-vertical-relative:text" coordsize="50125,476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">
                <v:shape id="Picture 3117512" o:spid="_x0000_s1897" type="#_x0000_t75" style="position:absolute;left:891;top:-891;width:47685;height:4946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">
                  <v:imagedata r:id="rId2366" o:title=""/>
                </v:shape>
                <v:rect id="Rectangle 1154635" o:spid="_x0000_s1898" style="position:absolute;left:47140;top:46199;width:378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" filled="f" stroked="f">
                  <v:textbox inset="0,0,0,0">
                    <w:txbxContent>
                      <w:p w:rsidR="004A1D4E" w:rsidRDefault="009A508B">
                        <w:r>
                          <w:rPr>
                            <w:sz w:val="30"/>
                          </w:rPr>
                          <w:t>你</w:t>
                        </w:r>
                      </w:p>
                    </w:txbxContent>
                  </v:textbox>
                </v:rect>
                <w10:wrap type="square" anchorx="margin"/>
              </v:group>
            </w:pict>
          </mc:Fallback>
        </mc:AlternateContent>
      </w:r>
      <w:r>
        <w:rPr>
          <w:noProof/>
        </w:rPr>
        <w:drawing>
          <wp:anchor distT="0" distB="0" distL="114300" distR="114300" simplePos="0" relativeHeight="252184576" behindDoc="0" locked="0" layoutInCell="1" allowOverlap="0">
            <wp:simplePos x="0" y="0"/>
            <wp:positionH relativeFrom="margin">
              <wp:posOffset>4420427</wp:posOffset>
            </wp:positionH>
            <wp:positionV relativeFrom="paragraph">
              <wp:posOffset>-219737</wp:posOffset>
            </wp:positionV>
            <wp:extent cx="129328" cy="129228"/>
            <wp:effectExtent l="0" t="0" r="0" b="0"/>
            <wp:wrapSquare wrapText="bothSides"/>
            <wp:docPr id="1157495" name="Picture 1157495"/>
            <wp:cNvGraphicFramePr/>
            <a:graphic xmlns:a="http://schemas.openxmlformats.org/drawingml/2006/main">
              <a:graphicData uri="http://schemas.openxmlformats.org/drawingml/2006/picture">
                <pic:pic xmlns:pic="http://schemas.openxmlformats.org/drawingml/2006/picture">
                  <pic:nvPicPr>
                    <pic:cNvPr id="1157495" name="Picture 1157495"/>
                    <pic:cNvPicPr/>
                  </pic:nvPicPr>
                  <pic:blipFill>
                    <a:blip r:embed="rId2367"/>
                    <a:stretch>
                      <a:fillRect/>
                    </a:stretch>
                  </pic:blipFill>
                  <pic:spPr>
                    <a:xfrm>
                      <a:off x="0" y="0"/>
                      <a:ext cx="129328" cy="129228"/>
                    </a:xfrm>
                    <a:prstGeom prst="rect">
                      <a:avLst/>
                    </a:prstGeom>
                  </pic:spPr>
                </pic:pic>
              </a:graphicData>
            </a:graphic>
          </wp:anchor>
        </w:drawing>
      </w:r>
      <w:r>
        <w:rPr>
          <w:noProof/>
        </w:rPr>
        <w:drawing>
          <wp:anchor distT="0" distB="0" distL="114300" distR="114300" simplePos="0" relativeHeight="252185600" behindDoc="0" locked="0" layoutInCell="1" allowOverlap="0">
            <wp:simplePos x="0" y="0"/>
            <wp:positionH relativeFrom="margin">
              <wp:posOffset>4410730</wp:posOffset>
            </wp:positionH>
            <wp:positionV relativeFrom="paragraph">
              <wp:posOffset>229339</wp:posOffset>
            </wp:positionV>
            <wp:extent cx="103463" cy="135689"/>
            <wp:effectExtent l="0" t="0" r="0" b="0"/>
            <wp:wrapSquare wrapText="bothSides"/>
            <wp:docPr id="1157504" name="Picture 1157504"/>
            <wp:cNvGraphicFramePr/>
            <a:graphic xmlns:a="http://schemas.openxmlformats.org/drawingml/2006/main">
              <a:graphicData uri="http://schemas.openxmlformats.org/drawingml/2006/picture">
                <pic:pic xmlns:pic="http://schemas.openxmlformats.org/drawingml/2006/picture">
                  <pic:nvPicPr>
                    <pic:cNvPr id="1157504" name="Picture 1157504"/>
                    <pic:cNvPicPr/>
                  </pic:nvPicPr>
                  <pic:blipFill>
                    <a:blip r:embed="rId2368"/>
                    <a:stretch>
                      <a:fillRect/>
                    </a:stretch>
                  </pic:blipFill>
                  <pic:spPr>
                    <a:xfrm>
                      <a:off x="0" y="0"/>
                      <a:ext cx="103463" cy="135689"/>
                    </a:xfrm>
                    <a:prstGeom prst="rect">
                      <a:avLst/>
                    </a:prstGeom>
                  </pic:spPr>
                </pic:pic>
              </a:graphicData>
            </a:graphic>
          </wp:anchor>
        </w:drawing>
      </w:r>
      <w:r>
        <w:rPr>
          <w:noProof/>
        </w:rPr>
        <w:drawing>
          <wp:anchor distT="0" distB="0" distL="114300" distR="114300" simplePos="0" relativeHeight="252186624" behindDoc="0" locked="0" layoutInCell="1" allowOverlap="0">
            <wp:simplePos x="0" y="0"/>
            <wp:positionH relativeFrom="margin">
              <wp:posOffset>4426891</wp:posOffset>
            </wp:positionH>
            <wp:positionV relativeFrom="paragraph">
              <wp:posOffset>452266</wp:posOffset>
            </wp:positionV>
            <wp:extent cx="84063" cy="122767"/>
            <wp:effectExtent l="0" t="0" r="0" b="0"/>
            <wp:wrapSquare wrapText="bothSides"/>
            <wp:docPr id="1157508" name="Picture 1157508"/>
            <wp:cNvGraphicFramePr/>
            <a:graphic xmlns:a="http://schemas.openxmlformats.org/drawingml/2006/main">
              <a:graphicData uri="http://schemas.openxmlformats.org/drawingml/2006/picture">
                <pic:pic xmlns:pic="http://schemas.openxmlformats.org/drawingml/2006/picture">
                  <pic:nvPicPr>
                    <pic:cNvPr id="1157508" name="Picture 1157508"/>
                    <pic:cNvPicPr/>
                  </pic:nvPicPr>
                  <pic:blipFill>
                    <a:blip r:embed="rId2369"/>
                    <a:stretch>
                      <a:fillRect/>
                    </a:stretch>
                  </pic:blipFill>
                  <pic:spPr>
                    <a:xfrm>
                      <a:off x="0" y="0"/>
                      <a:ext cx="84063" cy="122767"/>
                    </a:xfrm>
                    <a:prstGeom prst="rect">
                      <a:avLst/>
                    </a:prstGeom>
                  </pic:spPr>
                </pic:pic>
              </a:graphicData>
            </a:graphic>
          </wp:anchor>
        </w:drawing>
      </w:r>
      <w:r>
        <w:rPr>
          <w:noProof/>
        </w:rPr>
        <w:drawing>
          <wp:anchor distT="0" distB="0" distL="114300" distR="114300" simplePos="0" relativeHeight="252187648" behindDoc="0" locked="0" layoutInCell="1" allowOverlap="0">
            <wp:simplePos x="0" y="0"/>
            <wp:positionH relativeFrom="margin">
              <wp:posOffset>2399674</wp:posOffset>
            </wp:positionH>
            <wp:positionV relativeFrom="paragraph">
              <wp:posOffset>-177715</wp:posOffset>
            </wp:positionV>
            <wp:extent cx="71130" cy="116305"/>
            <wp:effectExtent l="0" t="0" r="0" b="0"/>
            <wp:wrapSquare wrapText="bothSides"/>
            <wp:docPr id="1157498" name="Picture 1157498"/>
            <wp:cNvGraphicFramePr/>
            <a:graphic xmlns:a="http://schemas.openxmlformats.org/drawingml/2006/main">
              <a:graphicData uri="http://schemas.openxmlformats.org/drawingml/2006/picture">
                <pic:pic xmlns:pic="http://schemas.openxmlformats.org/drawingml/2006/picture">
                  <pic:nvPicPr>
                    <pic:cNvPr id="1157498" name="Picture 1157498"/>
                    <pic:cNvPicPr/>
                  </pic:nvPicPr>
                  <pic:blipFill>
                    <a:blip r:embed="rId2370"/>
                    <a:stretch>
                      <a:fillRect/>
                    </a:stretch>
                  </pic:blipFill>
                  <pic:spPr>
                    <a:xfrm>
                      <a:off x="0" y="0"/>
                      <a:ext cx="71130" cy="116305"/>
                    </a:xfrm>
                    <a:prstGeom prst="rect">
                      <a:avLst/>
                    </a:prstGeom>
                  </pic:spPr>
                </pic:pic>
              </a:graphicData>
            </a:graphic>
          </wp:anchor>
        </w:drawing>
      </w:r>
      <w:r>
        <w:rPr>
          <w:noProof/>
        </w:rPr>
        <w:drawing>
          <wp:anchor distT="0" distB="0" distL="114300" distR="114300" simplePos="0" relativeHeight="252188672" behindDoc="0" locked="0" layoutInCell="1" allowOverlap="0">
            <wp:simplePos x="0" y="0"/>
            <wp:positionH relativeFrom="margin">
              <wp:posOffset>2034327</wp:posOffset>
            </wp:positionH>
            <wp:positionV relativeFrom="paragraph">
              <wp:posOffset>245494</wp:posOffset>
            </wp:positionV>
            <wp:extent cx="103462" cy="129228"/>
            <wp:effectExtent l="0" t="0" r="0" b="0"/>
            <wp:wrapSquare wrapText="bothSides"/>
            <wp:docPr id="1157506" name="Picture 1157506"/>
            <wp:cNvGraphicFramePr/>
            <a:graphic xmlns:a="http://schemas.openxmlformats.org/drawingml/2006/main">
              <a:graphicData uri="http://schemas.openxmlformats.org/drawingml/2006/picture">
                <pic:pic xmlns:pic="http://schemas.openxmlformats.org/drawingml/2006/picture">
                  <pic:nvPicPr>
                    <pic:cNvPr id="1157506" name="Picture 1157506"/>
                    <pic:cNvPicPr/>
                  </pic:nvPicPr>
                  <pic:blipFill>
                    <a:blip r:embed="rId2371"/>
                    <a:stretch>
                      <a:fillRect/>
                    </a:stretch>
                  </pic:blipFill>
                  <pic:spPr>
                    <a:xfrm>
                      <a:off x="0" y="0"/>
                      <a:ext cx="103462" cy="129228"/>
                    </a:xfrm>
                    <a:prstGeom prst="rect">
                      <a:avLst/>
                    </a:prstGeom>
                  </pic:spPr>
                </pic:pic>
              </a:graphicData>
            </a:graphic>
          </wp:anchor>
        </w:drawing>
      </w:r>
      <w:r>
        <w:rPr>
          <w:noProof/>
        </w:rPr>
        <w:drawing>
          <wp:anchor distT="0" distB="0" distL="114300" distR="114300" simplePos="0" relativeHeight="252189696" behindDoc="0" locked="0" layoutInCell="1" allowOverlap="0">
            <wp:simplePos x="0" y="0"/>
            <wp:positionH relativeFrom="margin">
              <wp:posOffset>2027856</wp:posOffset>
            </wp:positionH>
            <wp:positionV relativeFrom="paragraph">
              <wp:posOffset>-180947</wp:posOffset>
            </wp:positionV>
            <wp:extent cx="77597" cy="116305"/>
            <wp:effectExtent l="0" t="0" r="0" b="0"/>
            <wp:wrapSquare wrapText="bothSides"/>
            <wp:docPr id="1157497" name="Picture 1157497"/>
            <wp:cNvGraphicFramePr/>
            <a:graphic xmlns:a="http://schemas.openxmlformats.org/drawingml/2006/main">
              <a:graphicData uri="http://schemas.openxmlformats.org/drawingml/2006/picture">
                <pic:pic xmlns:pic="http://schemas.openxmlformats.org/drawingml/2006/picture">
                  <pic:nvPicPr>
                    <pic:cNvPr id="1157497" name="Picture 1157497"/>
                    <pic:cNvPicPr/>
                  </pic:nvPicPr>
                  <pic:blipFill>
                    <a:blip r:embed="rId2372"/>
                    <a:stretch>
                      <a:fillRect/>
                    </a:stretch>
                  </pic:blipFill>
                  <pic:spPr>
                    <a:xfrm>
                      <a:off x="0" y="0"/>
                      <a:ext cx="77597" cy="116305"/>
                    </a:xfrm>
                    <a:prstGeom prst="rect">
                      <a:avLst/>
                    </a:prstGeom>
                  </pic:spPr>
                </pic:pic>
              </a:graphicData>
            </a:graphic>
          </wp:anchor>
        </w:drawing>
      </w:r>
      <w:r>
        <w:rPr>
          <w:noProof/>
        </w:rPr>
        <w:drawing>
          <wp:anchor distT="0" distB="0" distL="114300" distR="114300" simplePos="0" relativeHeight="252190720" behindDoc="0" locked="0" layoutInCell="1" allowOverlap="0">
            <wp:simplePos x="0" y="0"/>
            <wp:positionH relativeFrom="margin">
              <wp:posOffset>2043992</wp:posOffset>
            </wp:positionH>
            <wp:positionV relativeFrom="paragraph">
              <wp:posOffset>526592</wp:posOffset>
            </wp:positionV>
            <wp:extent cx="32332" cy="38769"/>
            <wp:effectExtent l="0" t="0" r="0" b="0"/>
            <wp:wrapSquare wrapText="bothSides"/>
            <wp:docPr id="1157512" name="Picture 1157512"/>
            <wp:cNvGraphicFramePr/>
            <a:graphic xmlns:a="http://schemas.openxmlformats.org/drawingml/2006/main">
              <a:graphicData uri="http://schemas.openxmlformats.org/drawingml/2006/picture">
                <pic:pic xmlns:pic="http://schemas.openxmlformats.org/drawingml/2006/picture">
                  <pic:nvPicPr>
                    <pic:cNvPr id="1157512" name="Picture 1157512"/>
                    <pic:cNvPicPr/>
                  </pic:nvPicPr>
                  <pic:blipFill>
                    <a:blip r:embed="rId2373"/>
                    <a:stretch>
                      <a:fillRect/>
                    </a:stretch>
                  </pic:blipFill>
                  <pic:spPr>
                    <a:xfrm>
                      <a:off x="0" y="0"/>
                      <a:ext cx="32332" cy="38769"/>
                    </a:xfrm>
                    <a:prstGeom prst="rect">
                      <a:avLst/>
                    </a:prstGeom>
                  </pic:spPr>
                </pic:pic>
              </a:graphicData>
            </a:graphic>
          </wp:anchor>
        </w:drawing>
      </w:r>
      <w:r>
        <w:t>的地都</w:t>
      </w:r>
    </w:p>
    <w:p w:rsidR="004A1D4E" w:rsidRDefault="009A508B">
      <w:pPr>
        <w:spacing w:after="58" w:line="226" w:lineRule="auto"/>
        <w:ind w:left="5" w:right="397"/>
      </w:pPr>
      <w:r>
        <w:t>图</w:t>
      </w:r>
      <w:r>
        <w:rPr>
          <w:noProof/>
        </w:rPr>
        <w:drawing>
          <wp:inline distT="0" distB="0" distL="0" distR="0">
            <wp:extent cx="219858" cy="116305"/>
            <wp:effectExtent l="0" t="0" r="0" b="0"/>
            <wp:docPr id="1157501" name="Picture 1157501"/>
            <wp:cNvGraphicFramePr/>
            <a:graphic xmlns:a="http://schemas.openxmlformats.org/drawingml/2006/main">
              <a:graphicData uri="http://schemas.openxmlformats.org/drawingml/2006/picture">
                <pic:pic xmlns:pic="http://schemas.openxmlformats.org/drawingml/2006/picture">
                  <pic:nvPicPr>
                    <pic:cNvPr id="1157501" name="Picture 1157501"/>
                    <pic:cNvPicPr/>
                  </pic:nvPicPr>
                  <pic:blipFill>
                    <a:blip r:embed="rId2374"/>
                    <a:stretch>
                      <a:fillRect/>
                    </a:stretch>
                  </pic:blipFill>
                  <pic:spPr>
                    <a:xfrm>
                      <a:off x="0" y="0"/>
                      <a:ext cx="219858" cy="116305"/>
                    </a:xfrm>
                    <a:prstGeom prst="rect">
                      <a:avLst/>
                    </a:prstGeom>
                  </pic:spPr>
                </pic:pic>
              </a:graphicData>
            </a:graphic>
          </wp:inline>
        </w:drawing>
      </w:r>
      <w:r>
        <w:t xml:space="preserve"> </w:t>
      </w:r>
      <w:r>
        <w:t>，权网路义的于称意边对们际的而我实有；且有所径并更为路</w:t>
      </w:r>
      <w:r>
        <w:t xml:space="preserve"> </w:t>
      </w:r>
      <w:r>
        <w:t>，图解的径网理少路究以最的研可</w:t>
      </w:r>
    </w:p>
    <w:p w:rsidR="004A1D4E" w:rsidRDefault="009A508B">
      <w:pPr>
        <w:spacing w:after="5" w:line="227" w:lineRule="auto"/>
        <w:ind w:left="20" w:right="397" w:hanging="10"/>
        <w:jc w:val="both"/>
      </w:pPr>
      <w:r>
        <w:ruby>
          <w:rubyPr>
            <w:rubyAlign w:val="distributeSpace"/>
            <w:hps w:val="22"/>
            <w:hpsRaise w:val="20"/>
            <w:hpsBaseText w:val="22"/>
            <w:lid w:val="zh-CN"/>
          </w:rubyPr>
          <w:rt>
            <w:r w:rsidR="009A508B">
              <w:t>数</w:t>
            </w:r>
          </w:rt>
          <w:rubyBase>
            <w:r w:rsidR="009A508B">
              <w:t>边</w:t>
            </w:r>
          </w:rubyBase>
        </w:ruby>
      </w:r>
      <w:r>
        <w:ruby>
          <w:rubyPr>
            <w:rubyAlign w:val="distributeSpace"/>
            <w:hps w:val="22"/>
            <w:hpsRaise w:val="20"/>
            <w:hpsBaseText w:val="22"/>
            <w:lid w:val="zh-CN"/>
          </w:rubyPr>
          <w:rt>
            <w:r w:rsidR="009A508B">
              <w:t>少</w:t>
            </w:r>
          </w:rt>
          <w:rubyBase>
            <w:r w:rsidR="009A508B">
              <w:t>最</w:t>
            </w:r>
          </w:rubyBase>
        </w:ruby>
      </w:r>
      <w:r>
        <w:ruby>
          <w:rubyPr>
            <w:rubyAlign w:val="distributeSpace"/>
            <w:hps w:val="22"/>
            <w:hpsRaise w:val="20"/>
            <w:hpsBaseText w:val="22"/>
            <w:lid w:val="zh-CN"/>
          </w:rubyPr>
          <w:rt>
            <w:r w:rsidR="009A508B">
              <w:t>们</w:t>
            </w:r>
          </w:rt>
          <w:rubyBase>
            <w:r w:rsidR="009A508B">
              <w:t>我</w:t>
            </w:r>
          </w:rubyBase>
        </w:ruby>
      </w:r>
      <w:r>
        <w:ruby>
          <w:rubyPr>
            <w:rubyAlign w:val="distributeSpace"/>
            <w:hps w:val="22"/>
            <w:hpsRaise w:val="20"/>
            <w:hpsBaseText w:val="22"/>
            <w:lid w:val="zh-CN"/>
          </w:rubyPr>
          <w:rt>
            <w:r w:rsidR="009A508B">
              <w:t>全</w:t>
            </w:r>
          </w:rt>
          <w:rubyBase>
            <w:r w:rsidR="009A508B">
              <w:t>完</w:t>
            </w:r>
          </w:rubyBase>
        </w:ruby>
      </w:r>
      <w:r>
        <w:t>的和</w:t>
      </w:r>
      <w:r>
        <w:t xml:space="preserve"> </w:t>
      </w:r>
      <w:r>
        <w:t>，图</w:t>
      </w:r>
    </w:p>
    <w:p w:rsidR="004A1D4E" w:rsidRDefault="009A508B">
      <w:pPr>
        <w:spacing w:after="5" w:line="262" w:lineRule="auto"/>
        <w:ind w:left="10" w:right="387"/>
        <w:jc w:val="both"/>
      </w:pPr>
      <w:r>
        <w:rPr>
          <w:sz w:val="20"/>
        </w:rPr>
        <w:t>经</w:t>
      </w:r>
      <w:r>
        <w:rPr>
          <w:noProof/>
        </w:rPr>
        <w:drawing>
          <wp:inline distT="0" distB="0" distL="0" distR="0">
            <wp:extent cx="200458" cy="122767"/>
            <wp:effectExtent l="0" t="0" r="0" b="0"/>
            <wp:docPr id="1157503" name="Picture 1157503"/>
            <wp:cNvGraphicFramePr/>
            <a:graphic xmlns:a="http://schemas.openxmlformats.org/drawingml/2006/main">
              <a:graphicData uri="http://schemas.openxmlformats.org/drawingml/2006/picture">
                <pic:pic xmlns:pic="http://schemas.openxmlformats.org/drawingml/2006/picture">
                  <pic:nvPicPr>
                    <pic:cNvPr id="1157503" name="Picture 1157503"/>
                    <pic:cNvPicPr/>
                  </pic:nvPicPr>
                  <pic:blipFill>
                    <a:blip r:embed="rId2375"/>
                    <a:stretch>
                      <a:fillRect/>
                    </a:stretch>
                  </pic:blipFill>
                  <pic:spPr>
                    <a:xfrm>
                      <a:off x="0" y="0"/>
                      <a:ext cx="200458" cy="122767"/>
                    </a:xfrm>
                    <a:prstGeom prst="rect">
                      <a:avLst/>
                    </a:prstGeom>
                  </pic:spPr>
                </pic:pic>
              </a:graphicData>
            </a:graphic>
          </wp:inline>
        </w:drawing>
      </w:r>
      <w:r>
        <w:rPr>
          <w:sz w:val="20"/>
        </w:rPr>
        <w:t>显</w:t>
      </w:r>
      <w:r>
        <w:rPr>
          <w:noProof/>
        </w:rPr>
        <w:drawing>
          <wp:inline distT="0" distB="0" distL="0" distR="0">
            <wp:extent cx="129228" cy="122862"/>
            <wp:effectExtent l="0" t="0" r="0" b="0"/>
            <wp:docPr id="3117515" name="Picture 3117515"/>
            <wp:cNvGraphicFramePr/>
            <a:graphic xmlns:a="http://schemas.openxmlformats.org/drawingml/2006/main">
              <a:graphicData uri="http://schemas.openxmlformats.org/drawingml/2006/picture">
                <pic:pic xmlns:pic="http://schemas.openxmlformats.org/drawingml/2006/picture">
                  <pic:nvPicPr>
                    <pic:cNvPr id="3117515" name="Picture 3117515"/>
                    <pic:cNvPicPr/>
                  </pic:nvPicPr>
                  <pic:blipFill>
                    <a:blip r:embed="rId2376"/>
                    <a:stretch>
                      <a:fillRect/>
                    </a:stretch>
                  </pic:blipFill>
                  <pic:spPr>
                    <a:xfrm rot="5399999">
                      <a:off x="0" y="0"/>
                      <a:ext cx="129228" cy="122862"/>
                    </a:xfrm>
                    <a:prstGeom prst="rect">
                      <a:avLst/>
                    </a:prstGeom>
                  </pic:spPr>
                </pic:pic>
              </a:graphicData>
            </a:graphic>
          </wp:inline>
        </w:drawing>
      </w:r>
      <w:r>
        <w:rPr>
          <w:sz w:val="20"/>
        </w:rPr>
        <w:t>间权。而</w:t>
      </w:r>
    </w:p>
    <w:p w:rsidR="004A1D4E" w:rsidRDefault="009A508B">
      <w:pPr>
        <w:spacing w:after="3" w:line="226" w:lineRule="auto"/>
        <w:ind w:left="5" w:firstLine="142"/>
      </w:pPr>
      <w:r>
        <w:t>点</w:t>
      </w:r>
      <w:r>
        <w:rPr>
          <w:noProof/>
        </w:rPr>
        <w:drawing>
          <wp:inline distT="0" distB="0" distL="0" distR="0">
            <wp:extent cx="206925" cy="122767"/>
            <wp:effectExtent l="0" t="0" r="0" b="0"/>
            <wp:docPr id="1157502" name="Picture 1157502"/>
            <wp:cNvGraphicFramePr/>
            <a:graphic xmlns:a="http://schemas.openxmlformats.org/drawingml/2006/main">
              <a:graphicData uri="http://schemas.openxmlformats.org/drawingml/2006/picture">
                <pic:pic xmlns:pic="http://schemas.openxmlformats.org/drawingml/2006/picture">
                  <pic:nvPicPr>
                    <pic:cNvPr id="1157502" name="Picture 1157502"/>
                    <pic:cNvPicPr/>
                  </pic:nvPicPr>
                  <pic:blipFill>
                    <a:blip r:embed="rId2377"/>
                    <a:stretch>
                      <a:fillRect/>
                    </a:stretch>
                  </pic:blipFill>
                  <pic:spPr>
                    <a:xfrm>
                      <a:off x="0" y="0"/>
                      <a:ext cx="206925" cy="122767"/>
                    </a:xfrm>
                    <a:prstGeom prst="rect">
                      <a:avLst/>
                    </a:prstGeom>
                  </pic:spPr>
                </pic:pic>
              </a:graphicData>
            </a:graphic>
          </wp:inline>
        </w:drawing>
      </w:r>
      <w:r>
        <w:t>终和顶的是之两</w:t>
      </w:r>
      <w:r>
        <w:t xml:space="preserve"> </w:t>
      </w:r>
      <w:r>
        <w:t>点值</w:t>
      </w:r>
      <w:r>
        <w:ruby>
          <w:rubyPr>
            <w:rubyAlign w:val="distributeSpace"/>
            <w:hps w:val="22"/>
            <w:hpsRaise w:val="20"/>
            <w:hpsBaseText w:val="22"/>
            <w:lid w:val="zh-CN"/>
          </w:rubyPr>
          <w:rt>
            <w:r w:rsidR="009A508B">
              <w:t>指</w:t>
            </w:r>
          </w:rt>
          <w:rubyBase>
            <w:r w:rsidR="009A508B">
              <w:t>是</w:t>
            </w:r>
          </w:rubyBase>
        </w:ruby>
      </w:r>
      <w:r>
        <w:t>间</w:t>
      </w:r>
      <w:r>
        <w:ruby>
          <w:rubyPr>
            <w:rubyAlign w:val="distributeSpace"/>
            <w:hps w:val="22"/>
            <w:hpsRaise w:val="20"/>
            <w:hpsBaseText w:val="22"/>
            <w:lid w:val="zh-CN"/>
          </w:rubyPr>
          <w:rt>
            <w:r w:rsidR="009A508B">
              <w:t>顶</w:t>
            </w:r>
          </w:rt>
          <w:rubyBase>
            <w:r w:rsidR="009A508B">
              <w:t>艹</w:t>
            </w:r>
          </w:rubyBase>
        </w:ruby>
      </w:r>
      <w:r>
        <w:ruby>
          <w:rubyPr>
            <w:rubyAlign w:val="distributeSpace"/>
            <w:hps w:val="22"/>
            <w:hpsRaise w:val="20"/>
            <w:hpsBaseText w:val="22"/>
            <w:lid w:val="zh-CN"/>
          </w:rubyPr>
          <w:rt>
            <w:r w:rsidR="009A508B">
              <w:t>权</w:t>
            </w:r>
          </w:rt>
          <w:rubyBase>
            <w:r w:rsidR="009A508B">
              <w:t>的</w:t>
            </w:r>
          </w:rubyBase>
        </w:ruby>
      </w:r>
      <w:r>
        <w:t>就之</w:t>
      </w:r>
      <w:r>
        <w:t xml:space="preserve"> </w:t>
      </w:r>
      <w:r>
        <w:t>间</w:t>
      </w:r>
      <w:r>
        <w:t xml:space="preserve"> </w:t>
      </w:r>
      <w:r>
        <w:ruby>
          <w:rubyPr>
            <w:rubyAlign w:val="distributeSpace"/>
            <w:hps w:val="22"/>
            <w:hpsRaise w:val="20"/>
            <w:hpsBaseText w:val="22"/>
            <w:lid w:val="zh-CN"/>
          </w:rubyPr>
          <w:rt>
            <w:r w:rsidR="009A508B">
              <w:t>实</w:t>
            </w:r>
          </w:rt>
          <w:rubyBase>
            <w:r w:rsidR="009A508B">
              <w:t>其</w:t>
            </w:r>
          </w:rubyBase>
        </w:ruby>
      </w:r>
      <w:r>
        <w:ruby>
          <w:rubyPr>
            <w:rubyAlign w:val="distributeSpace"/>
            <w:hps w:val="22"/>
            <w:hpsRaise w:val="20"/>
            <w:hpsBaseText w:val="22"/>
            <w:lid w:val="zh-CN"/>
          </w:rubyPr>
          <w:rt>
            <w:r w:rsidR="009A508B">
              <w:t>点</w:t>
            </w:r>
          </w:rt>
          <w:rubyBase>
            <w:r w:rsidR="009A508B">
              <w:t>酝</w:t>
            </w:r>
          </w:rubyBase>
        </w:ruby>
      </w:r>
      <w:r>
        <w:ruby>
          <w:rubyPr>
            <w:rubyAlign w:val="distributeSpace"/>
            <w:hps w:val="22"/>
            <w:hpsRaise w:val="20"/>
            <w:hpsBaseText w:val="22"/>
            <w:lid w:val="zh-CN"/>
          </w:rubyPr>
          <w:rt>
            <w:r w:rsidR="009A508B">
              <w:t>后</w:t>
            </w:r>
          </w:rt>
          <w:rubyBase>
            <w:r w:rsidR="009A508B">
              <w:t>最</w:t>
            </w:r>
          </w:rubyBase>
        </w:ruby>
      </w:r>
      <w:r>
        <w:ruby>
          <w:rubyPr>
            <w:rubyAlign w:val="distributeSpace"/>
            <w:hps w:val="22"/>
            <w:hpsRaise w:val="20"/>
            <w:hpsBaseText w:val="22"/>
            <w:lid w:val="zh-CN"/>
          </w:rubyPr>
          <w:rt>
            <w:r w:rsidR="009A508B">
              <w:t>点</w:t>
            </w:r>
          </w:rt>
          <w:rubyBase>
            <w:r w:rsidR="009A508B">
              <w:t>顶</w:t>
            </w:r>
          </w:rubyBase>
        </w:ruby>
      </w:r>
      <w:r>
        <w:t>径指点是種路是源就图短</w:t>
      </w:r>
      <w:r>
        <w:t xml:space="preserve"> </w:t>
      </w:r>
      <w:r>
        <w:t>，是离网最径点距</w:t>
      </w:r>
      <w:r>
        <w:t xml:space="preserve"> </w:t>
      </w:r>
      <w:r>
        <w:t>。在的路顶</w:t>
      </w:r>
      <w:r>
        <w:t xml:space="preserve"> </w:t>
      </w:r>
      <w:r>
        <w:t>，网</w:t>
      </w:r>
    </w:p>
    <w:p w:rsidR="004A1D4E" w:rsidRDefault="009A508B">
      <w:pPr>
        <w:spacing w:after="29" w:line="227" w:lineRule="auto"/>
        <w:ind w:left="20" w:right="10" w:hanging="10"/>
        <w:jc w:val="both"/>
      </w:pPr>
      <w:r>
        <w:t>所谓最短艹来说</w:t>
      </w:r>
      <w:r>
        <w:t>1</w:t>
      </w:r>
      <w:r>
        <w:t>的</w:t>
      </w:r>
    </w:p>
    <w:p w:rsidR="004A1D4E" w:rsidRDefault="009A508B">
      <w:pPr>
        <w:spacing w:after="5" w:line="262" w:lineRule="auto"/>
        <w:ind w:left="10" w:right="10"/>
        <w:jc w:val="both"/>
      </w:pPr>
      <w:r>
        <w:rPr>
          <w:sz w:val="20"/>
        </w:rPr>
        <w:t>点</w:t>
      </w:r>
    </w:p>
    <w:p w:rsidR="004A1D4E" w:rsidRDefault="009A508B">
      <w:pPr>
        <w:spacing w:after="10"/>
        <w:ind w:left="10"/>
      </w:pPr>
      <w:r>
        <w:rPr>
          <w:noProof/>
        </w:rPr>
        <w:drawing>
          <wp:inline distT="0" distB="0" distL="0" distR="0">
            <wp:extent cx="84063" cy="116305"/>
            <wp:effectExtent l="0" t="0" r="0" b="0"/>
            <wp:docPr id="1157513" name="Picture 1157513"/>
            <wp:cNvGraphicFramePr/>
            <a:graphic xmlns:a="http://schemas.openxmlformats.org/drawingml/2006/main">
              <a:graphicData uri="http://schemas.openxmlformats.org/drawingml/2006/picture">
                <pic:pic xmlns:pic="http://schemas.openxmlformats.org/drawingml/2006/picture">
                  <pic:nvPicPr>
                    <pic:cNvPr id="1157513" name="Picture 1157513"/>
                    <pic:cNvPicPr/>
                  </pic:nvPicPr>
                  <pic:blipFill>
                    <a:blip r:embed="rId2378"/>
                    <a:stretch>
                      <a:fillRect/>
                    </a:stretch>
                  </pic:blipFill>
                  <pic:spPr>
                    <a:xfrm>
                      <a:off x="0" y="0"/>
                      <a:ext cx="84063" cy="116305"/>
                    </a:xfrm>
                    <a:prstGeom prst="rect">
                      <a:avLst/>
                    </a:prstGeom>
                  </pic:spPr>
                </pic:pic>
              </a:graphicData>
            </a:graphic>
          </wp:inline>
        </w:drawing>
      </w:r>
    </w:p>
    <w:p w:rsidR="004A1D4E" w:rsidRDefault="009A508B">
      <w:pPr>
        <w:spacing w:after="51" w:line="226" w:lineRule="auto"/>
        <w:ind w:left="5"/>
      </w:pPr>
      <w:r>
        <w:t>各余其到点源个某从</w:t>
      </w:r>
    </w:p>
    <w:p w:rsidR="004A1D4E" w:rsidRDefault="009A508B">
      <w:pPr>
        <w:spacing w:after="29" w:line="227" w:lineRule="auto"/>
        <w:ind w:left="20" w:right="10" w:hanging="10"/>
        <w:jc w:val="both"/>
      </w:pPr>
      <w:r>
        <w:t>种</w:t>
      </w:r>
    </w:p>
    <w:p w:rsidR="004A1D4E" w:rsidRDefault="009A508B">
      <w:pPr>
        <w:spacing w:after="10"/>
        <w:ind w:left="81"/>
      </w:pPr>
      <w:r>
        <w:rPr>
          <w:noProof/>
        </w:rPr>
        <w:drawing>
          <wp:inline distT="0" distB="0" distL="0" distR="0">
            <wp:extent cx="96996" cy="19384"/>
            <wp:effectExtent l="0" t="0" r="0" b="0"/>
            <wp:docPr id="1157515" name="Picture 1157515"/>
            <wp:cNvGraphicFramePr/>
            <a:graphic xmlns:a="http://schemas.openxmlformats.org/drawingml/2006/main">
              <a:graphicData uri="http://schemas.openxmlformats.org/drawingml/2006/picture">
                <pic:pic xmlns:pic="http://schemas.openxmlformats.org/drawingml/2006/picture">
                  <pic:nvPicPr>
                    <pic:cNvPr id="1157515" name="Picture 1157515"/>
                    <pic:cNvPicPr/>
                  </pic:nvPicPr>
                  <pic:blipFill>
                    <a:blip r:embed="rId2379"/>
                    <a:stretch>
                      <a:fillRect/>
                    </a:stretch>
                  </pic:blipFill>
                  <pic:spPr>
                    <a:xfrm>
                      <a:off x="0" y="0"/>
                      <a:ext cx="96996" cy="19384"/>
                    </a:xfrm>
                    <a:prstGeom prst="rect">
                      <a:avLst/>
                    </a:prstGeom>
                  </pic:spPr>
                </pic:pic>
              </a:graphicData>
            </a:graphic>
          </wp:inline>
        </w:drawing>
      </w:r>
    </w:p>
    <w:p w:rsidR="004A1D4E" w:rsidRDefault="009A508B">
      <w:pPr>
        <w:spacing w:after="5" w:line="262" w:lineRule="auto"/>
        <w:ind w:left="10" w:right="10"/>
        <w:jc w:val="both"/>
      </w:pPr>
      <w:r>
        <w:rPr>
          <w:sz w:val="20"/>
        </w:rPr>
        <w:t>第</w:t>
      </w:r>
      <w:r>
        <w:rPr>
          <w:noProof/>
        </w:rPr>
        <w:drawing>
          <wp:inline distT="0" distB="0" distL="0" distR="0">
            <wp:extent cx="6466" cy="6462"/>
            <wp:effectExtent l="0" t="0" r="0" b="0"/>
            <wp:docPr id="1157517" name="Picture 1157517"/>
            <wp:cNvGraphicFramePr/>
            <a:graphic xmlns:a="http://schemas.openxmlformats.org/drawingml/2006/main">
              <a:graphicData uri="http://schemas.openxmlformats.org/drawingml/2006/picture">
                <pic:pic xmlns:pic="http://schemas.openxmlformats.org/drawingml/2006/picture">
                  <pic:nvPicPr>
                    <pic:cNvPr id="1157517" name="Picture 1157517"/>
                    <pic:cNvPicPr/>
                  </pic:nvPicPr>
                  <pic:blipFill>
                    <a:blip r:embed="rId484"/>
                    <a:stretch>
                      <a:fillRect/>
                    </a:stretch>
                  </pic:blipFill>
                  <pic:spPr>
                    <a:xfrm>
                      <a:off x="0" y="0"/>
                      <a:ext cx="6466" cy="6462"/>
                    </a:xfrm>
                    <a:prstGeom prst="rect">
                      <a:avLst/>
                    </a:prstGeom>
                  </pic:spPr>
                </pic:pic>
              </a:graphicData>
            </a:graphic>
          </wp:inline>
        </w:drawing>
      </w:r>
      <w:r>
        <w:rPr>
          <w:sz w:val="20"/>
        </w:rPr>
        <w:t>讲</w:t>
      </w:r>
    </w:p>
    <w:p w:rsidR="004A1D4E" w:rsidRDefault="009A508B">
      <w:pPr>
        <w:spacing w:after="20"/>
        <w:ind w:left="20"/>
      </w:pPr>
      <w:r>
        <w:rPr>
          <w:noProof/>
        </w:rPr>
        <w:drawing>
          <wp:inline distT="0" distB="0" distL="0" distR="0">
            <wp:extent cx="71130" cy="129228"/>
            <wp:effectExtent l="0" t="0" r="0" b="0"/>
            <wp:docPr id="1157514" name="Picture 1157514"/>
            <wp:cNvGraphicFramePr/>
            <a:graphic xmlns:a="http://schemas.openxmlformats.org/drawingml/2006/main">
              <a:graphicData uri="http://schemas.openxmlformats.org/drawingml/2006/picture">
                <pic:pic xmlns:pic="http://schemas.openxmlformats.org/drawingml/2006/picture">
                  <pic:nvPicPr>
                    <pic:cNvPr id="1157514" name="Picture 1157514"/>
                    <pic:cNvPicPr/>
                  </pic:nvPicPr>
                  <pic:blipFill>
                    <a:blip r:embed="rId2380"/>
                    <a:stretch>
                      <a:fillRect/>
                    </a:stretch>
                  </pic:blipFill>
                  <pic:spPr>
                    <a:xfrm>
                      <a:off x="0" y="0"/>
                      <a:ext cx="71130" cy="129228"/>
                    </a:xfrm>
                    <a:prstGeom prst="rect">
                      <a:avLst/>
                    </a:prstGeom>
                  </pic:spPr>
                </pic:pic>
              </a:graphicData>
            </a:graphic>
          </wp:inline>
        </w:drawing>
      </w:r>
    </w:p>
    <w:p w:rsidR="004A1D4E" w:rsidRDefault="009A508B">
      <w:pPr>
        <w:spacing w:after="29" w:line="227" w:lineRule="auto"/>
        <w:ind w:left="20" w:right="10" w:hanging="10"/>
        <w:jc w:val="both"/>
      </w:pPr>
      <w:r>
        <w:t>先</w:t>
      </w:r>
    </w:p>
    <w:p w:rsidR="004A1D4E" w:rsidRDefault="009A508B">
      <w:pPr>
        <w:spacing w:after="20"/>
        <w:ind w:left="132"/>
      </w:pPr>
      <w:r>
        <w:rPr>
          <w:noProof/>
        </w:rPr>
        <w:drawing>
          <wp:inline distT="0" distB="0" distL="0" distR="0">
            <wp:extent cx="19400" cy="45230"/>
            <wp:effectExtent l="0" t="0" r="0" b="0"/>
            <wp:docPr id="1157634" name="Picture 1157634"/>
            <wp:cNvGraphicFramePr/>
            <a:graphic xmlns:a="http://schemas.openxmlformats.org/drawingml/2006/main">
              <a:graphicData uri="http://schemas.openxmlformats.org/drawingml/2006/picture">
                <pic:pic xmlns:pic="http://schemas.openxmlformats.org/drawingml/2006/picture">
                  <pic:nvPicPr>
                    <pic:cNvPr id="1157634" name="Picture 1157634"/>
                    <pic:cNvPicPr/>
                  </pic:nvPicPr>
                  <pic:blipFill>
                    <a:blip r:embed="rId2381"/>
                    <a:stretch>
                      <a:fillRect/>
                    </a:stretch>
                  </pic:blipFill>
                  <pic:spPr>
                    <a:xfrm>
                      <a:off x="0" y="0"/>
                      <a:ext cx="19400" cy="45230"/>
                    </a:xfrm>
                    <a:prstGeom prst="rect">
                      <a:avLst/>
                    </a:prstGeom>
                  </pic:spPr>
                </pic:pic>
              </a:graphicData>
            </a:graphic>
          </wp:inline>
        </w:drawing>
      </w:r>
    </w:p>
    <w:p w:rsidR="004A1D4E" w:rsidRDefault="009A508B">
      <w:pPr>
        <w:spacing w:after="61" w:line="219" w:lineRule="auto"/>
        <w:ind w:left="5" w:right="10"/>
      </w:pPr>
      <w:r>
        <w:rPr>
          <w:noProof/>
        </w:rPr>
        <w:drawing>
          <wp:anchor distT="0" distB="0" distL="114300" distR="114300" simplePos="0" relativeHeight="252191744" behindDoc="0" locked="0" layoutInCell="1" allowOverlap="0">
            <wp:simplePos x="0" y="0"/>
            <wp:positionH relativeFrom="margin">
              <wp:posOffset>-135193</wp:posOffset>
            </wp:positionH>
            <wp:positionV relativeFrom="page">
              <wp:posOffset>4393641</wp:posOffset>
            </wp:positionV>
            <wp:extent cx="6466" cy="12923"/>
            <wp:effectExtent l="0" t="0" r="0" b="0"/>
            <wp:wrapTopAndBottom/>
            <wp:docPr id="1157500" name="Picture 1157500"/>
            <wp:cNvGraphicFramePr/>
            <a:graphic xmlns:a="http://schemas.openxmlformats.org/drawingml/2006/main">
              <a:graphicData uri="http://schemas.openxmlformats.org/drawingml/2006/picture">
                <pic:pic xmlns:pic="http://schemas.openxmlformats.org/drawingml/2006/picture">
                  <pic:nvPicPr>
                    <pic:cNvPr id="1157500" name="Picture 1157500"/>
                    <pic:cNvPicPr/>
                  </pic:nvPicPr>
                  <pic:blipFill>
                    <a:blip r:embed="rId2382"/>
                    <a:stretch>
                      <a:fillRect/>
                    </a:stretch>
                  </pic:blipFill>
                  <pic:spPr>
                    <a:xfrm>
                      <a:off x="0" y="0"/>
                      <a:ext cx="6466" cy="12923"/>
                    </a:xfrm>
                    <a:prstGeom prst="rect">
                      <a:avLst/>
                    </a:prstGeom>
                  </pic:spPr>
                </pic:pic>
              </a:graphicData>
            </a:graphic>
          </wp:anchor>
        </w:drawing>
      </w:r>
      <w:r>
        <w:rPr>
          <w:noProof/>
        </w:rPr>
        <w:drawing>
          <wp:anchor distT="0" distB="0" distL="114300" distR="114300" simplePos="0" relativeHeight="252192768" behindDoc="0" locked="0" layoutInCell="1" allowOverlap="0">
            <wp:simplePos x="0" y="0"/>
            <wp:positionH relativeFrom="margin">
              <wp:posOffset>4556172</wp:posOffset>
            </wp:positionH>
            <wp:positionV relativeFrom="page">
              <wp:posOffset>4241800</wp:posOffset>
            </wp:positionV>
            <wp:extent cx="129228" cy="174592"/>
            <wp:effectExtent l="0" t="0" r="0" b="0"/>
            <wp:wrapSquare wrapText="bothSides"/>
            <wp:docPr id="3117517" name="Picture 3117517"/>
            <wp:cNvGraphicFramePr/>
            <a:graphic xmlns:a="http://schemas.openxmlformats.org/drawingml/2006/main">
              <a:graphicData uri="http://schemas.openxmlformats.org/drawingml/2006/picture">
                <pic:pic xmlns:pic="http://schemas.openxmlformats.org/drawingml/2006/picture">
                  <pic:nvPicPr>
                    <pic:cNvPr id="3117517" name="Picture 3117517"/>
                    <pic:cNvPicPr/>
                  </pic:nvPicPr>
                  <pic:blipFill>
                    <a:blip r:embed="rId2383"/>
                    <a:stretch>
                      <a:fillRect/>
                    </a:stretch>
                  </pic:blipFill>
                  <pic:spPr>
                    <a:xfrm rot="5399999">
                      <a:off x="0" y="0"/>
                      <a:ext cx="129228" cy="174592"/>
                    </a:xfrm>
                    <a:prstGeom prst="rect">
                      <a:avLst/>
                    </a:prstGeom>
                  </pic:spPr>
                </pic:pic>
              </a:graphicData>
            </a:graphic>
          </wp:anchor>
        </w:drawing>
      </w:r>
      <w:r>
        <w:rPr>
          <w:noProof/>
        </w:rPr>
        <w:drawing>
          <wp:anchor distT="0" distB="0" distL="114300" distR="114300" simplePos="0" relativeHeight="252193792" behindDoc="0" locked="0" layoutInCell="1" allowOverlap="0">
            <wp:simplePos x="0" y="0"/>
            <wp:positionH relativeFrom="margin">
              <wp:posOffset>4575571</wp:posOffset>
            </wp:positionH>
            <wp:positionV relativeFrom="page">
              <wp:posOffset>5870074</wp:posOffset>
            </wp:positionV>
            <wp:extent cx="135689" cy="258656"/>
            <wp:effectExtent l="0" t="0" r="0" b="0"/>
            <wp:wrapSquare wrapText="bothSides"/>
            <wp:docPr id="3117519" name="Picture 3117519"/>
            <wp:cNvGraphicFramePr/>
            <a:graphic xmlns:a="http://schemas.openxmlformats.org/drawingml/2006/main">
              <a:graphicData uri="http://schemas.openxmlformats.org/drawingml/2006/picture">
                <pic:pic xmlns:pic="http://schemas.openxmlformats.org/drawingml/2006/picture">
                  <pic:nvPicPr>
                    <pic:cNvPr id="3117519" name="Picture 3117519"/>
                    <pic:cNvPicPr/>
                  </pic:nvPicPr>
                  <pic:blipFill>
                    <a:blip r:embed="rId2384"/>
                    <a:stretch>
                      <a:fillRect/>
                    </a:stretch>
                  </pic:blipFill>
                  <pic:spPr>
                    <a:xfrm rot="5399999">
                      <a:off x="0" y="0"/>
                      <a:ext cx="135689" cy="258656"/>
                    </a:xfrm>
                    <a:prstGeom prst="rect">
                      <a:avLst/>
                    </a:prstGeom>
                  </pic:spPr>
                </pic:pic>
              </a:graphicData>
            </a:graphic>
          </wp:anchor>
        </w:drawing>
      </w:r>
      <w:r>
        <w:rPr>
          <w:noProof/>
        </w:rPr>
        <w:drawing>
          <wp:anchor distT="0" distB="0" distL="114300" distR="114300" simplePos="0" relativeHeight="252194816" behindDoc="0" locked="0" layoutInCell="1" allowOverlap="0">
            <wp:simplePos x="0" y="0"/>
            <wp:positionH relativeFrom="margin">
              <wp:posOffset>4575571</wp:posOffset>
            </wp:positionH>
            <wp:positionV relativeFrom="page">
              <wp:posOffset>6315911</wp:posOffset>
            </wp:positionV>
            <wp:extent cx="122767" cy="258656"/>
            <wp:effectExtent l="0" t="0" r="0" b="0"/>
            <wp:wrapSquare wrapText="bothSides"/>
            <wp:docPr id="3117521" name="Picture 3117521"/>
            <wp:cNvGraphicFramePr/>
            <a:graphic xmlns:a="http://schemas.openxmlformats.org/drawingml/2006/main">
              <a:graphicData uri="http://schemas.openxmlformats.org/drawingml/2006/picture">
                <pic:pic xmlns:pic="http://schemas.openxmlformats.org/drawingml/2006/picture">
                  <pic:nvPicPr>
                    <pic:cNvPr id="3117521" name="Picture 3117521"/>
                    <pic:cNvPicPr/>
                  </pic:nvPicPr>
                  <pic:blipFill>
                    <a:blip r:embed="rId2385"/>
                    <a:stretch>
                      <a:fillRect/>
                    </a:stretch>
                  </pic:blipFill>
                  <pic:spPr>
                    <a:xfrm rot="5399999">
                      <a:off x="0" y="0"/>
                      <a:ext cx="122767" cy="258656"/>
                    </a:xfrm>
                    <a:prstGeom prst="rect">
                      <a:avLst/>
                    </a:prstGeom>
                  </pic:spPr>
                </pic:pic>
              </a:graphicData>
            </a:graphic>
          </wp:anchor>
        </w:drawing>
      </w:r>
      <w:r>
        <w:rPr>
          <w:sz w:val="20"/>
        </w:rPr>
        <w:t>法算的径路</w:t>
      </w:r>
    </w:p>
    <w:p w:rsidR="004A1D4E" w:rsidRDefault="009A508B">
      <w:pPr>
        <w:spacing w:after="47" w:line="219" w:lineRule="auto"/>
        <w:ind w:left="5" w:right="10"/>
      </w:pPr>
      <w:r>
        <w:rPr>
          <w:sz w:val="20"/>
        </w:rPr>
        <w:t>最短求种解讲要们我。题问径路</w:t>
      </w:r>
    </w:p>
    <w:p w:rsidR="004A1D4E" w:rsidRDefault="009A508B">
      <w:pPr>
        <w:spacing w:after="5" w:line="262" w:lineRule="auto"/>
        <w:ind w:left="10" w:right="10"/>
        <w:jc w:val="both"/>
      </w:pPr>
      <w:r>
        <w:rPr>
          <w:sz w:val="20"/>
        </w:rPr>
        <w:t>最短</w:t>
      </w:r>
    </w:p>
    <w:p w:rsidR="004A1D4E" w:rsidRDefault="009A508B">
      <w:pPr>
        <w:spacing w:after="0"/>
        <w:ind w:left="356" w:right="417"/>
      </w:pPr>
      <w:r>
        <w:rPr>
          <w:sz w:val="142"/>
        </w:rPr>
        <w:t>-</w:t>
      </w:r>
    </w:p>
    <w:p w:rsidR="004A1D4E" w:rsidRDefault="009A508B">
      <w:pPr>
        <w:spacing w:after="5" w:line="219" w:lineRule="auto"/>
        <w:ind w:left="5" w:right="397" w:firstLine="142"/>
      </w:pPr>
      <w:r>
        <w:rPr>
          <w:sz w:val="20"/>
        </w:rPr>
        <w:t>，商而能智造不你创果表来如代用？仅是吗那径</w:t>
      </w:r>
      <w:r>
        <w:rPr>
          <w:noProof/>
        </w:rPr>
        <w:drawing>
          <wp:inline distT="0" distB="0" distL="0" distR="0">
            <wp:extent cx="25866" cy="45230"/>
            <wp:effectExtent l="0" t="0" r="0" b="0"/>
            <wp:docPr id="1157524" name="Picture 1157524"/>
            <wp:cNvGraphicFramePr/>
            <a:graphic xmlns:a="http://schemas.openxmlformats.org/drawingml/2006/main">
              <a:graphicData uri="http://schemas.openxmlformats.org/drawingml/2006/picture">
                <pic:pic xmlns:pic="http://schemas.openxmlformats.org/drawingml/2006/picture">
                  <pic:nvPicPr>
                    <pic:cNvPr id="1157524" name="Picture 1157524"/>
                    <pic:cNvPicPr/>
                  </pic:nvPicPr>
                  <pic:blipFill>
                    <a:blip r:embed="rId2386"/>
                    <a:stretch>
                      <a:fillRect/>
                    </a:stretch>
                  </pic:blipFill>
                  <pic:spPr>
                    <a:xfrm>
                      <a:off x="0" y="0"/>
                      <a:ext cx="25866" cy="45230"/>
                    </a:xfrm>
                    <a:prstGeom prst="rect">
                      <a:avLst/>
                    </a:prstGeom>
                  </pic:spPr>
                </pic:pic>
              </a:graphicData>
            </a:graphic>
          </wp:inline>
        </w:drawing>
      </w:r>
      <w:r>
        <w:rPr>
          <w:sz w:val="20"/>
        </w:rPr>
        <w:t>路哼短</w:t>
      </w:r>
      <w:r>
        <w:rPr>
          <w:sz w:val="20"/>
        </w:rPr>
        <w:t>哼单</w:t>
      </w:r>
    </w:p>
    <w:p w:rsidR="004A1D4E" w:rsidRDefault="009A508B">
      <w:pPr>
        <w:spacing w:after="10"/>
        <w:ind w:left="31"/>
      </w:pPr>
      <w:r>
        <w:rPr>
          <w:noProof/>
        </w:rPr>
        <w:drawing>
          <wp:inline distT="0" distB="0" distL="0" distR="0">
            <wp:extent cx="562142" cy="64664"/>
            <wp:effectExtent l="0" t="0" r="0" b="0"/>
            <wp:docPr id="3117523" name="Picture 3117523"/>
            <wp:cNvGraphicFramePr/>
            <a:graphic xmlns:a="http://schemas.openxmlformats.org/drawingml/2006/main">
              <a:graphicData uri="http://schemas.openxmlformats.org/drawingml/2006/picture">
                <pic:pic xmlns:pic="http://schemas.openxmlformats.org/drawingml/2006/picture">
                  <pic:nvPicPr>
                    <pic:cNvPr id="3117523" name="Picture 3117523"/>
                    <pic:cNvPicPr/>
                  </pic:nvPicPr>
                  <pic:blipFill>
                    <a:blip r:embed="rId2387"/>
                    <a:stretch>
                      <a:fillRect/>
                    </a:stretch>
                  </pic:blipFill>
                  <pic:spPr>
                    <a:xfrm rot="5399999">
                      <a:off x="0" y="0"/>
                      <a:ext cx="562142" cy="64664"/>
                    </a:xfrm>
                    <a:prstGeom prst="rect">
                      <a:avLst/>
                    </a:prstGeom>
                  </pic:spPr>
                </pic:pic>
              </a:graphicData>
            </a:graphic>
          </wp:inline>
        </w:drawing>
      </w:r>
    </w:p>
    <w:p w:rsidR="004A1D4E" w:rsidRDefault="009A508B">
      <w:pPr>
        <w:spacing w:after="5" w:line="262" w:lineRule="auto"/>
        <w:ind w:left="10" w:right="10"/>
        <w:jc w:val="both"/>
      </w:pPr>
      <w:r>
        <w:rPr>
          <w:sz w:val="20"/>
        </w:rPr>
        <w:t>的能么</w:t>
      </w:r>
    </w:p>
    <w:p w:rsidR="004A1D4E" w:rsidRDefault="009A508B">
      <w:pPr>
        <w:spacing w:after="7"/>
        <w:ind w:left="92"/>
      </w:pPr>
      <w:r>
        <w:rPr>
          <w:noProof/>
        </w:rPr>
        <w:drawing>
          <wp:inline distT="0" distB="0" distL="0" distR="0">
            <wp:extent cx="536296" cy="96996"/>
            <wp:effectExtent l="0" t="0" r="0" b="0"/>
            <wp:docPr id="3117525" name="Picture 3117525"/>
            <wp:cNvGraphicFramePr/>
            <a:graphic xmlns:a="http://schemas.openxmlformats.org/drawingml/2006/main">
              <a:graphicData uri="http://schemas.openxmlformats.org/drawingml/2006/picture">
                <pic:pic xmlns:pic="http://schemas.openxmlformats.org/drawingml/2006/picture">
                  <pic:nvPicPr>
                    <pic:cNvPr id="3117525" name="Picture 3117525"/>
                    <pic:cNvPicPr/>
                  </pic:nvPicPr>
                  <pic:blipFill>
                    <a:blip r:embed="rId2388"/>
                    <a:stretch>
                      <a:fillRect/>
                    </a:stretch>
                  </pic:blipFill>
                  <pic:spPr>
                    <a:xfrm rot="5399999">
                      <a:off x="0" y="0"/>
                      <a:ext cx="536296" cy="96996"/>
                    </a:xfrm>
                    <a:prstGeom prst="rect">
                      <a:avLst/>
                    </a:prstGeom>
                  </pic:spPr>
                </pic:pic>
              </a:graphicData>
            </a:graphic>
          </wp:inline>
        </w:drawing>
      </w:r>
    </w:p>
    <w:p w:rsidR="004A1D4E" w:rsidRDefault="009A508B">
      <w:pPr>
        <w:spacing w:after="5" w:line="219" w:lineRule="auto"/>
        <w:ind w:left="5" w:right="387"/>
      </w:pPr>
      <w:r>
        <w:rPr>
          <w:sz w:val="20"/>
        </w:rPr>
        <w:t>点如没终</w:t>
      </w:r>
      <w:r>
        <w:rPr>
          <w:noProof/>
        </w:rPr>
        <w:drawing>
          <wp:inline distT="0" distB="0" distL="0" distR="0">
            <wp:extent cx="271379" cy="116395"/>
            <wp:effectExtent l="0" t="0" r="0" b="0"/>
            <wp:docPr id="3117527" name="Picture 3117527"/>
            <wp:cNvGraphicFramePr/>
            <a:graphic xmlns:a="http://schemas.openxmlformats.org/drawingml/2006/main">
              <a:graphicData uri="http://schemas.openxmlformats.org/drawingml/2006/picture">
                <pic:pic xmlns:pic="http://schemas.openxmlformats.org/drawingml/2006/picture">
                  <pic:nvPicPr>
                    <pic:cNvPr id="3117527" name="Picture 3117527"/>
                    <pic:cNvPicPr/>
                  </pic:nvPicPr>
                  <pic:blipFill>
                    <a:blip r:embed="rId2389"/>
                    <a:stretch>
                      <a:fillRect/>
                    </a:stretch>
                  </pic:blipFill>
                  <pic:spPr>
                    <a:xfrm rot="5399999">
                      <a:off x="0" y="0"/>
                      <a:ext cx="271379" cy="116395"/>
                    </a:xfrm>
                    <a:prstGeom prst="rect">
                      <a:avLst/>
                    </a:prstGeom>
                  </pic:spPr>
                </pic:pic>
              </a:graphicData>
            </a:graphic>
          </wp:inline>
        </w:drawing>
      </w:r>
      <w:r>
        <w:rPr>
          <w:sz w:val="20"/>
        </w:rPr>
        <w:t>到来图</w:t>
      </w:r>
    </w:p>
    <w:p w:rsidR="004A1D4E" w:rsidRDefault="009A508B">
      <w:pPr>
        <w:spacing w:after="10"/>
        <w:ind w:left="1231"/>
      </w:pPr>
      <w:r>
        <w:rPr>
          <w:noProof/>
        </w:rPr>
        <w:drawing>
          <wp:inline distT="0" distB="0" distL="0" distR="0">
            <wp:extent cx="6466" cy="6462"/>
            <wp:effectExtent l="0" t="0" r="0" b="0"/>
            <wp:docPr id="1157532" name="Picture 1157532"/>
            <wp:cNvGraphicFramePr/>
            <a:graphic xmlns:a="http://schemas.openxmlformats.org/drawingml/2006/main">
              <a:graphicData uri="http://schemas.openxmlformats.org/drawingml/2006/picture">
                <pic:pic xmlns:pic="http://schemas.openxmlformats.org/drawingml/2006/picture">
                  <pic:nvPicPr>
                    <pic:cNvPr id="1157532" name="Picture 1157532"/>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spacing w:after="83" w:line="219" w:lineRule="auto"/>
        <w:ind w:left="5" w:right="10" w:firstLine="61"/>
      </w:pPr>
      <w:r>
        <w:rPr>
          <w:sz w:val="20"/>
        </w:rPr>
        <w:t>坳</w:t>
      </w:r>
      <w:r>
        <w:ruby>
          <w:rubyPr>
            <w:rubyAlign w:val="distributeSpace"/>
            <w:hps w:val="20"/>
            <w:hpsRaise w:val="20"/>
            <w:hpsBaseText w:val="22"/>
            <w:lid w:val="zh-CN"/>
          </w:rubyPr>
          <w:rt>
            <w:r w:rsidR="009A508B">
              <w:rPr>
                <w:sz w:val="20"/>
              </w:rPr>
              <w:t>出</w:t>
            </w:r>
          </w:rt>
          <w:rubyBase>
            <w:r w:rsidR="009A508B">
              <w:rPr>
                <w:sz w:val="20"/>
              </w:rPr>
              <w:t>算</w:t>
            </w:r>
          </w:rubyBase>
        </w:ruby>
      </w:r>
      <w:r>
        <w:ruby>
          <w:rubyPr>
            <w:rubyAlign w:val="distributeSpace"/>
            <w:hps w:val="20"/>
            <w:hpsRaise w:val="20"/>
            <w:hpsBaseText w:val="22"/>
            <w:lid w:val="zh-CN"/>
          </w:rubyPr>
          <w:rt>
            <w:r w:rsidR="009A508B">
              <w:rPr>
                <w:sz w:val="20"/>
              </w:rPr>
              <w:t>的</w:t>
            </w:r>
          </w:rt>
          <w:rubyBase>
            <w:r w:rsidR="009A508B">
              <w:rPr>
                <w:sz w:val="20"/>
              </w:rPr>
              <w:t>界</w:t>
            </w:r>
          </w:rubyBase>
        </w:ruby>
      </w:r>
      <w:r>
        <w:rPr>
          <w:sz w:val="20"/>
        </w:rPr>
        <w:t>吧点计世始源机实．开由算真们中计竟我</w:t>
      </w:r>
      <w:r>
        <w:rPr>
          <w:sz w:val="20"/>
        </w:rPr>
        <w:t xml:space="preserve"> 2</w:t>
      </w:r>
      <w:r>
        <w:rPr>
          <w:sz w:val="20"/>
        </w:rPr>
        <w:t>让毕</w:t>
      </w:r>
    </w:p>
    <w:p w:rsidR="004A1D4E" w:rsidRDefault="009A508B">
      <w:pPr>
        <w:spacing w:after="5" w:line="219" w:lineRule="auto"/>
        <w:ind w:left="5" w:right="10" w:firstLine="326"/>
      </w:pPr>
      <w:r>
        <w:rPr>
          <w:sz w:val="20"/>
        </w:rPr>
        <w:t>何如习，好了</w:t>
      </w:r>
      <w:r>
        <w:ruby>
          <w:rubyPr>
            <w:rubyAlign w:val="distributeSpace"/>
            <w:hps w:val="20"/>
            <w:hpsRaise w:val="20"/>
            <w:hpsBaseText w:val="22"/>
            <w:lid w:val="zh-CN"/>
          </w:rubyPr>
          <w:rt>
            <w:r w:rsidR="009A508B">
              <w:rPr>
                <w:sz w:val="20"/>
              </w:rPr>
              <w:t>图</w:t>
            </w:r>
          </w:rt>
          <w:rubyBase>
            <w:r w:rsidR="009A508B">
              <w:rPr>
                <w:sz w:val="20"/>
              </w:rPr>
              <w:t>出</w:t>
            </w:r>
          </w:rubyBase>
        </w:ruby>
      </w:r>
      <w:r>
        <w:ruby>
          <w:rubyPr>
            <w:rubyAlign w:val="distributeSpace"/>
            <w:hps w:val="20"/>
            <w:hpsRaise w:val="20"/>
            <w:hpsBaseText w:val="22"/>
            <w:lid w:val="zh-CN"/>
          </w:rubyPr>
          <w:rt>
            <w:r w:rsidR="009A508B">
              <w:rPr>
                <w:sz w:val="20"/>
              </w:rPr>
              <w:t>看</w:t>
            </w:r>
          </w:rt>
          <w:rubyBase>
            <w:r w:rsidR="009A508B">
              <w:rPr>
                <w:sz w:val="20"/>
              </w:rPr>
              <w:t>究</w:t>
            </w:r>
          </w:rubyBase>
        </w:ruby>
      </w:r>
      <w:r>
        <w:ruby>
          <w:rubyPr>
            <w:rubyAlign w:val="distributeSpace"/>
            <w:hps w:val="20"/>
            <w:hpsRaise w:val="20"/>
            <w:hpsBaseText w:val="22"/>
            <w:lid w:val="zh-CN"/>
          </w:rubyPr>
          <w:rt>
            <w:r w:rsidR="009A508B">
              <w:rPr>
                <w:sz w:val="20"/>
              </w:rPr>
              <w:t>学</w:t>
            </w:r>
          </w:rt>
          <w:rubyBase>
            <w:r w:rsidR="009A508B">
              <w:rPr>
                <w:sz w:val="20"/>
              </w:rPr>
              <w:t>好</w:t>
            </w:r>
          </w:rubyBase>
        </w:ruby>
      </w:r>
      <w:r>
        <w:rPr>
          <w:sz w:val="20"/>
        </w:rPr>
        <w:t>的计来来计快同要的很</w:t>
      </w:r>
      <w:r>
        <w:rPr>
          <w:sz w:val="20"/>
        </w:rPr>
        <w:t xml:space="preserve"> </w:t>
      </w:r>
      <w:r>
        <w:rPr>
          <w:sz w:val="20"/>
        </w:rPr>
        <w:t>一是杂能们还复你我你燥系错做</w:t>
      </w:r>
    </w:p>
    <w:p w:rsidR="004A1D4E" w:rsidRDefault="004A1D4E">
      <w:pPr>
        <w:sectPr w:rsidR="004A1D4E">
          <w:headerReference w:type="even" r:id="rId2390"/>
          <w:headerReference w:type="default" r:id="rId2391"/>
          <w:footerReference w:type="even" r:id="rId2392"/>
          <w:footerReference w:type="default" r:id="rId2393"/>
          <w:headerReference w:type="first" r:id="rId2394"/>
          <w:footerReference w:type="first" r:id="rId2395"/>
          <w:pgSz w:w="10000" w:h="14500"/>
          <w:pgMar w:top="1440" w:right="1426" w:bottom="2503" w:left="1440" w:header="720" w:footer="720" w:gutter="0"/>
          <w:cols w:num="4" w:space="720" w:equalWidth="0">
            <w:col w:w="4894" w:space="436"/>
            <w:col w:w="615" w:space="384"/>
            <w:col w:w="666" w:space="256"/>
            <w:col w:w="3305"/>
          </w:cols>
          <w:textDirection w:val="tbRl"/>
        </w:sectPr>
      </w:pPr>
    </w:p>
    <w:p w:rsidR="004A1D4E" w:rsidRDefault="009A508B">
      <w:pPr>
        <w:spacing w:after="100" w:line="262" w:lineRule="auto"/>
        <w:ind w:left="1863" w:hanging="10"/>
        <w:jc w:val="both"/>
      </w:pPr>
      <w:r>
        <w:rPr>
          <w:noProof/>
        </w:rPr>
        <w:lastRenderedPageBreak/>
        <w:drawing>
          <wp:anchor distT="0" distB="0" distL="114300" distR="114300" simplePos="0" relativeHeight="252195840" behindDoc="0" locked="0" layoutInCell="1" allowOverlap="0">
            <wp:simplePos x="0" y="0"/>
            <wp:positionH relativeFrom="column">
              <wp:posOffset>1332077</wp:posOffset>
            </wp:positionH>
            <wp:positionV relativeFrom="paragraph">
              <wp:posOffset>-374760</wp:posOffset>
            </wp:positionV>
            <wp:extent cx="2205041" cy="1188898"/>
            <wp:effectExtent l="0" t="0" r="0" b="0"/>
            <wp:wrapSquare wrapText="bothSides"/>
            <wp:docPr id="3117529" name="Picture 3117529"/>
            <wp:cNvGraphicFramePr/>
            <a:graphic xmlns:a="http://schemas.openxmlformats.org/drawingml/2006/main">
              <a:graphicData uri="http://schemas.openxmlformats.org/drawingml/2006/picture">
                <pic:pic xmlns:pic="http://schemas.openxmlformats.org/drawingml/2006/picture">
                  <pic:nvPicPr>
                    <pic:cNvPr id="3117529" name="Picture 3117529"/>
                    <pic:cNvPicPr/>
                  </pic:nvPicPr>
                  <pic:blipFill>
                    <a:blip r:embed="rId2396"/>
                    <a:stretch>
                      <a:fillRect/>
                    </a:stretch>
                  </pic:blipFill>
                  <pic:spPr>
                    <a:xfrm>
                      <a:off x="0" y="0"/>
                      <a:ext cx="2205041" cy="1188898"/>
                    </a:xfrm>
                    <a:prstGeom prst="rect">
                      <a:avLst/>
                    </a:prstGeom>
                  </pic:spPr>
                </pic:pic>
              </a:graphicData>
            </a:graphic>
          </wp:anchor>
        </w:drawing>
      </w:r>
      <w:r>
        <w:rPr>
          <w:sz w:val="16"/>
        </w:rPr>
        <w:t>源点</w:t>
      </w:r>
    </w:p>
    <w:p w:rsidR="004A1D4E" w:rsidRDefault="009A508B">
      <w:pPr>
        <w:spacing w:after="727" w:line="265" w:lineRule="auto"/>
        <w:ind w:left="2108" w:hanging="10"/>
        <w:jc w:val="center"/>
      </w:pPr>
      <w:r>
        <w:rPr>
          <w:sz w:val="16"/>
        </w:rPr>
        <w:t>终点</w:t>
      </w:r>
    </w:p>
    <w:p w:rsidR="004A1D4E" w:rsidRDefault="009A508B">
      <w:pPr>
        <w:spacing w:after="3" w:line="265" w:lineRule="auto"/>
        <w:ind w:left="1273" w:right="1303" w:hanging="10"/>
        <w:jc w:val="center"/>
      </w:pPr>
      <w:r>
        <w:rPr>
          <w:sz w:val="18"/>
        </w:rPr>
        <w:t>图</w:t>
      </w:r>
      <w:r>
        <w:rPr>
          <w:sz w:val="18"/>
        </w:rPr>
        <w:t>7“7</w:t>
      </w:r>
      <w:r>
        <w:rPr>
          <w:sz w:val="18"/>
        </w:rPr>
        <w:t>．</w:t>
      </w:r>
      <w:r>
        <w:rPr>
          <w:sz w:val="18"/>
        </w:rPr>
        <w:t>2</w:t>
      </w:r>
    </w:p>
    <w:p w:rsidR="004A1D4E" w:rsidRDefault="009A508B">
      <w:pPr>
        <w:pStyle w:val="4"/>
        <w:spacing w:after="3" w:line="265" w:lineRule="auto"/>
        <w:ind w:left="15" w:right="728"/>
        <w:jc w:val="left"/>
      </w:pPr>
      <w:r>
        <w:rPr>
          <w:sz w:val="28"/>
        </w:rPr>
        <w:t>77</w:t>
      </w:r>
      <w:r>
        <w:rPr>
          <w:sz w:val="28"/>
        </w:rPr>
        <w:t>，</w:t>
      </w:r>
      <w:r>
        <w:rPr>
          <w:sz w:val="28"/>
        </w:rPr>
        <w:t>1</w:t>
      </w:r>
      <w:r>
        <w:rPr>
          <w:sz w:val="28"/>
        </w:rPr>
        <w:t>迪杰斯特拉（</w:t>
      </w:r>
      <w:r>
        <w:rPr>
          <w:sz w:val="28"/>
        </w:rPr>
        <w:t>D</w:t>
      </w:r>
      <w:r>
        <w:rPr>
          <w:sz w:val="28"/>
        </w:rPr>
        <w:t>刂</w:t>
      </w:r>
      <w:r>
        <w:rPr>
          <w:sz w:val="28"/>
        </w:rPr>
        <w:t>kstra</w:t>
      </w:r>
      <w:r>
        <w:rPr>
          <w:sz w:val="28"/>
        </w:rPr>
        <w:t>）算法</w:t>
      </w:r>
    </w:p>
    <w:p w:rsidR="004A1D4E" w:rsidRDefault="009A508B">
      <w:pPr>
        <w:spacing w:after="3" w:line="262" w:lineRule="auto"/>
        <w:ind w:left="285" w:right="193" w:hanging="10"/>
        <w:jc w:val="center"/>
      </w:pPr>
      <w:r>
        <w:rPr>
          <w:sz w:val="20"/>
        </w:rPr>
        <w:t>这是一个按路径长度递增的次序产生最短路径的算法。它的思路大体是这样的。</w:t>
      </w:r>
    </w:p>
    <w:p w:rsidR="004A1D4E" w:rsidRDefault="009A508B">
      <w:pPr>
        <w:spacing w:after="5" w:line="262" w:lineRule="auto"/>
        <w:ind w:left="10" w:right="10" w:firstLine="387"/>
        <w:jc w:val="both"/>
      </w:pPr>
      <w:r>
        <w:rPr>
          <w:sz w:val="20"/>
        </w:rPr>
        <w:t>比如说要求图</w:t>
      </w:r>
      <w:r>
        <w:rPr>
          <w:sz w:val="20"/>
        </w:rPr>
        <w:t>7</w:t>
      </w:r>
      <w:r>
        <w:rPr>
          <w:sz w:val="20"/>
        </w:rPr>
        <w:t>．</w:t>
      </w:r>
      <w:r>
        <w:rPr>
          <w:sz w:val="20"/>
        </w:rPr>
        <w:t>7</w:t>
      </w:r>
      <w:r>
        <w:rPr>
          <w:sz w:val="20"/>
        </w:rPr>
        <w:t>．</w:t>
      </w:r>
      <w:r>
        <w:rPr>
          <w:sz w:val="20"/>
        </w:rPr>
        <w:t>3</w:t>
      </w:r>
      <w:r>
        <w:rPr>
          <w:sz w:val="20"/>
        </w:rPr>
        <w:t>中顶点</w:t>
      </w:r>
      <w:r>
        <w:rPr>
          <w:sz w:val="20"/>
        </w:rPr>
        <w:t>vo</w:t>
      </w:r>
      <w:r>
        <w:rPr>
          <w:sz w:val="20"/>
        </w:rPr>
        <w:t>到顶点</w:t>
      </w:r>
      <w:r>
        <w:rPr>
          <w:sz w:val="20"/>
        </w:rPr>
        <w:t>VI</w:t>
      </w:r>
      <w:r>
        <w:rPr>
          <w:sz w:val="20"/>
        </w:rPr>
        <w:t>的最短距离，没有比这更简单的了，答案就是</w:t>
      </w:r>
      <w:r>
        <w:rPr>
          <w:sz w:val="20"/>
        </w:rPr>
        <w:t>1</w:t>
      </w:r>
      <w:r>
        <w:rPr>
          <w:sz w:val="20"/>
        </w:rPr>
        <w:t>，路径就是直接</w:t>
      </w:r>
      <w:r>
        <w:rPr>
          <w:sz w:val="20"/>
        </w:rPr>
        <w:t>vo</w:t>
      </w:r>
      <w:r>
        <w:rPr>
          <w:sz w:val="20"/>
        </w:rPr>
        <w:t>连线到。</w:t>
      </w:r>
    </w:p>
    <w:p w:rsidR="004A1D4E" w:rsidRDefault="009A508B">
      <w:pPr>
        <w:spacing w:after="167"/>
        <w:ind w:left="2169"/>
      </w:pPr>
      <w:r>
        <w:rPr>
          <w:noProof/>
        </w:rPr>
        <w:drawing>
          <wp:inline distT="0" distB="0" distL="0" distR="0">
            <wp:extent cx="2185642" cy="1188898"/>
            <wp:effectExtent l="0" t="0" r="0" b="0"/>
            <wp:docPr id="3117531" name="Picture 3117531"/>
            <wp:cNvGraphicFramePr/>
            <a:graphic xmlns:a="http://schemas.openxmlformats.org/drawingml/2006/main">
              <a:graphicData uri="http://schemas.openxmlformats.org/drawingml/2006/picture">
                <pic:pic xmlns:pic="http://schemas.openxmlformats.org/drawingml/2006/picture">
                  <pic:nvPicPr>
                    <pic:cNvPr id="3117531" name="Picture 3117531"/>
                    <pic:cNvPicPr/>
                  </pic:nvPicPr>
                  <pic:blipFill>
                    <a:blip r:embed="rId2397"/>
                    <a:stretch>
                      <a:fillRect/>
                    </a:stretch>
                  </pic:blipFill>
                  <pic:spPr>
                    <a:xfrm>
                      <a:off x="0" y="0"/>
                      <a:ext cx="2185642" cy="1188898"/>
                    </a:xfrm>
                    <a:prstGeom prst="rect">
                      <a:avLst/>
                    </a:prstGeom>
                  </pic:spPr>
                </pic:pic>
              </a:graphicData>
            </a:graphic>
          </wp:inline>
        </w:drawing>
      </w:r>
    </w:p>
    <w:p w:rsidR="004A1D4E" w:rsidRDefault="009A508B">
      <w:pPr>
        <w:spacing w:after="3" w:line="265" w:lineRule="auto"/>
        <w:ind w:left="1273" w:right="1283" w:hanging="10"/>
        <w:jc w:val="center"/>
      </w:pPr>
      <w:r>
        <w:rPr>
          <w:sz w:val="18"/>
        </w:rPr>
        <w:t>图</w:t>
      </w:r>
      <w:r>
        <w:rPr>
          <w:sz w:val="18"/>
        </w:rPr>
        <w:t>7</w:t>
      </w:r>
      <w:r>
        <w:rPr>
          <w:sz w:val="18"/>
        </w:rPr>
        <w:t>刁．</w:t>
      </w:r>
      <w:r>
        <w:rPr>
          <w:sz w:val="18"/>
        </w:rPr>
        <w:t>3</w:t>
      </w:r>
    </w:p>
    <w:p w:rsidR="004A1D4E" w:rsidRDefault="009A508B">
      <w:pPr>
        <w:spacing w:after="5" w:line="227" w:lineRule="auto"/>
        <w:ind w:left="10" w:right="10" w:firstLine="407"/>
        <w:jc w:val="both"/>
      </w:pPr>
      <w:r>
        <w:t>由于顶点还与、、连线，所以此时我们同时求得了</w:t>
      </w:r>
      <w:r>
        <w:t>v</w:t>
      </w:r>
      <w:r>
        <w:t>。乛</w:t>
      </w:r>
      <w:r>
        <w:t>VI</w:t>
      </w:r>
      <w:r>
        <w:t>乛</w:t>
      </w:r>
      <w:r>
        <w:t>= 1 +3=4</w:t>
      </w:r>
      <w:r>
        <w:t>，</w:t>
      </w:r>
      <w:r>
        <w:t xml:space="preserve"> v</w:t>
      </w:r>
      <w:r>
        <w:t>旷吵</w:t>
      </w:r>
      <w:r>
        <w:t>VI</w:t>
      </w:r>
      <w:r>
        <w:t>乛</w:t>
      </w:r>
      <w:r>
        <w:t>V3=1+7=8</w:t>
      </w:r>
      <w:r>
        <w:t>，</w:t>
      </w:r>
      <w:r>
        <w:t>vo</w:t>
      </w:r>
      <w:r>
        <w:t>一，</w:t>
      </w:r>
      <w:r>
        <w:t>VI</w:t>
      </w:r>
      <w:r>
        <w:t>一、</w:t>
      </w:r>
      <w:r>
        <w:t>V4= 1+5=6</w:t>
      </w:r>
      <w:r>
        <w:t>。</w:t>
      </w:r>
    </w:p>
    <w:p w:rsidR="004A1D4E" w:rsidRDefault="009A508B">
      <w:pPr>
        <w:spacing w:after="5" w:line="227" w:lineRule="auto"/>
        <w:ind w:left="10" w:right="10" w:firstLine="387"/>
        <w:jc w:val="both"/>
      </w:pPr>
      <w:r>
        <w:t>现在，我问</w:t>
      </w:r>
      <w:r>
        <w:t>vo</w:t>
      </w:r>
      <w:r>
        <w:t>到的最短距离，如果你不假思索地说是</w:t>
      </w:r>
      <w:r>
        <w:t>5</w:t>
      </w:r>
      <w:r>
        <w:t>，那就犯错了。因为边上都有权值，刚才已经有</w:t>
      </w:r>
      <w:r>
        <w:t>v</w:t>
      </w:r>
      <w:r>
        <w:t>。乛乛的结果是</w:t>
      </w:r>
      <w:r>
        <w:t>4</w:t>
      </w:r>
      <w:r>
        <w:t>，比</w:t>
      </w:r>
      <w:r>
        <w:t>5</w:t>
      </w:r>
      <w:r>
        <w:t>还要小</w:t>
      </w:r>
      <w:r>
        <w:t>1</w:t>
      </w:r>
      <w:r>
        <w:t>个单位，它才是最短距离，如图</w:t>
      </w:r>
      <w:r>
        <w:t>7 4</w:t>
      </w:r>
      <w:r>
        <w:t>所示。</w:t>
      </w:r>
    </w:p>
    <w:p w:rsidR="004A1D4E" w:rsidRDefault="009A508B">
      <w:pPr>
        <w:spacing w:after="161"/>
        <w:ind w:left="2179"/>
      </w:pPr>
      <w:r>
        <w:rPr>
          <w:noProof/>
        </w:rPr>
        <w:drawing>
          <wp:inline distT="0" distB="0" distL="0" distR="0">
            <wp:extent cx="2192108" cy="1182437"/>
            <wp:effectExtent l="0" t="0" r="0" b="0"/>
            <wp:docPr id="3117533" name="Picture 3117533"/>
            <wp:cNvGraphicFramePr/>
            <a:graphic xmlns:a="http://schemas.openxmlformats.org/drawingml/2006/main">
              <a:graphicData uri="http://schemas.openxmlformats.org/drawingml/2006/picture">
                <pic:pic xmlns:pic="http://schemas.openxmlformats.org/drawingml/2006/picture">
                  <pic:nvPicPr>
                    <pic:cNvPr id="3117533" name="Picture 3117533"/>
                    <pic:cNvPicPr/>
                  </pic:nvPicPr>
                  <pic:blipFill>
                    <a:blip r:embed="rId2398"/>
                    <a:stretch>
                      <a:fillRect/>
                    </a:stretch>
                  </pic:blipFill>
                  <pic:spPr>
                    <a:xfrm>
                      <a:off x="0" y="0"/>
                      <a:ext cx="2192108" cy="1182437"/>
                    </a:xfrm>
                    <a:prstGeom prst="rect">
                      <a:avLst/>
                    </a:prstGeom>
                  </pic:spPr>
                </pic:pic>
              </a:graphicData>
            </a:graphic>
          </wp:inline>
        </w:drawing>
      </w:r>
    </w:p>
    <w:p w:rsidR="004A1D4E" w:rsidRDefault="009A508B">
      <w:pPr>
        <w:spacing w:after="3" w:line="265" w:lineRule="auto"/>
        <w:ind w:left="265" w:right="214" w:hanging="10"/>
        <w:jc w:val="center"/>
      </w:pPr>
      <w:r>
        <w:t>图</w:t>
      </w:r>
      <w:r>
        <w:t>7</w:t>
      </w:r>
      <w:r>
        <w:t>，</w:t>
      </w:r>
      <w:r>
        <w:t>74</w:t>
      </w:r>
    </w:p>
    <w:p w:rsidR="004A1D4E" w:rsidRDefault="009A508B">
      <w:pPr>
        <w:spacing w:after="3"/>
        <w:ind w:left="10" w:right="5" w:hanging="10"/>
        <w:jc w:val="right"/>
      </w:pPr>
      <w:r>
        <w:t>由于顶点还与、</w:t>
      </w:r>
      <w:r>
        <w:t>vs</w:t>
      </w:r>
      <w:r>
        <w:t>连线，所以此时我们同时求得了</w:t>
      </w:r>
      <w:r>
        <w:t>v</w:t>
      </w:r>
      <w:r>
        <w:t>。宀乛其实</w:t>
      </w:r>
      <w:r>
        <w:t>就是</w:t>
      </w:r>
      <w:r>
        <w:t>v</w:t>
      </w:r>
      <w:r>
        <w:t>。一</w:t>
      </w:r>
      <w:r>
        <w:rPr>
          <w:noProof/>
        </w:rPr>
        <w:drawing>
          <wp:inline distT="0" distB="0" distL="0" distR="0">
            <wp:extent cx="6467" cy="6462"/>
            <wp:effectExtent l="0" t="0" r="0" b="0"/>
            <wp:docPr id="1160099" name="Picture 1160099"/>
            <wp:cNvGraphicFramePr/>
            <a:graphic xmlns:a="http://schemas.openxmlformats.org/drawingml/2006/main">
              <a:graphicData uri="http://schemas.openxmlformats.org/drawingml/2006/picture">
                <pic:pic xmlns:pic="http://schemas.openxmlformats.org/drawingml/2006/picture">
                  <pic:nvPicPr>
                    <pic:cNvPr id="1160099" name="Picture 1160099"/>
                    <pic:cNvPicPr/>
                  </pic:nvPicPr>
                  <pic:blipFill>
                    <a:blip r:embed="rId16"/>
                    <a:stretch>
                      <a:fillRect/>
                    </a:stretch>
                  </pic:blipFill>
                  <pic:spPr>
                    <a:xfrm>
                      <a:off x="0" y="0"/>
                      <a:ext cx="6467" cy="6462"/>
                    </a:xfrm>
                    <a:prstGeom prst="rect">
                      <a:avLst/>
                    </a:prstGeom>
                  </pic:spPr>
                </pic:pic>
              </a:graphicData>
            </a:graphic>
          </wp:inline>
        </w:drawing>
      </w:r>
    </w:p>
    <w:p w:rsidR="004A1D4E" w:rsidRDefault="009A508B">
      <w:pPr>
        <w:spacing w:after="3" w:line="265" w:lineRule="auto"/>
        <w:ind w:left="10" w:hanging="10"/>
        <w:jc w:val="center"/>
      </w:pPr>
      <w:r>
        <w:lastRenderedPageBreak/>
        <w:t>VI-</w:t>
      </w:r>
      <w:r>
        <w:t>宀：</w:t>
      </w:r>
      <w:r>
        <w:t>4+ 1=5</w:t>
      </w:r>
      <w:r>
        <w:t>，</w:t>
      </w:r>
      <w:r>
        <w:t>vo</w:t>
      </w:r>
      <w:r>
        <w:t>一一</w:t>
      </w:r>
      <w:r>
        <w:t>vs=4+ 7</w:t>
      </w:r>
      <w:r>
        <w:t>：</w:t>
      </w:r>
      <w:r>
        <w:t>11</w:t>
      </w:r>
      <w:r>
        <w:t>。这里</w:t>
      </w:r>
      <w:r>
        <w:t>vo—•vz</w:t>
      </w:r>
      <w:r>
        <w:t>我们用的是刚才计算出来的较小的</w:t>
      </w:r>
      <w:r>
        <w:t>4</w:t>
      </w:r>
      <w:r>
        <w:t>。此时我们也发现</w:t>
      </w:r>
      <w:r>
        <w:t>vo</w:t>
      </w:r>
      <w:r>
        <w:t>乛一</w:t>
      </w:r>
      <w:r>
        <w:t>V2</w:t>
      </w:r>
      <w:r>
        <w:t>艹：</w:t>
      </w:r>
      <w:r>
        <w:t>5</w:t>
      </w:r>
      <w:r>
        <w:t>要比</w:t>
      </w:r>
      <w:r>
        <w:t>vo</w:t>
      </w:r>
      <w:r>
        <w:t>宀</w:t>
      </w:r>
      <w:r>
        <w:t>VI</w:t>
      </w:r>
      <w:r>
        <w:t>乛</w:t>
      </w:r>
      <w:r>
        <w:t>v,</w:t>
      </w:r>
      <w:r>
        <w:t>：</w:t>
      </w:r>
      <w:r>
        <w:t>6</w:t>
      </w:r>
      <w:r>
        <w:t>还要小。所以</w:t>
      </w:r>
      <w:r>
        <w:t>vo</w:t>
      </w:r>
      <w:r>
        <w:t>到</w:t>
      </w:r>
      <w:r>
        <w:t>v.</w:t>
      </w:r>
    </w:p>
    <w:p w:rsidR="004A1D4E" w:rsidRDefault="009A508B">
      <w:pPr>
        <w:spacing w:after="29" w:line="227" w:lineRule="auto"/>
        <w:ind w:left="20" w:right="10" w:hanging="10"/>
        <w:jc w:val="both"/>
      </w:pPr>
      <w:r>
        <w:t>目前的最小距离是</w:t>
      </w:r>
      <w:r>
        <w:t>5</w:t>
      </w:r>
      <w:r>
        <w:t>，如图</w:t>
      </w:r>
      <w:r>
        <w:t>7</w:t>
      </w:r>
      <w:r>
        <w:t>．</w:t>
      </w:r>
      <w:r>
        <w:t>7</w:t>
      </w:r>
      <w:r>
        <w:t>．</w:t>
      </w:r>
      <w:r>
        <w:t>5</w:t>
      </w:r>
      <w:r>
        <w:t>所示。</w:t>
      </w:r>
      <w:r>
        <w:rPr>
          <w:noProof/>
        </w:rPr>
        <w:drawing>
          <wp:inline distT="0" distB="0" distL="0" distR="0">
            <wp:extent cx="6466" cy="6461"/>
            <wp:effectExtent l="0" t="0" r="0" b="0"/>
            <wp:docPr id="1163341" name="Picture 1163341"/>
            <wp:cNvGraphicFramePr/>
            <a:graphic xmlns:a="http://schemas.openxmlformats.org/drawingml/2006/main">
              <a:graphicData uri="http://schemas.openxmlformats.org/drawingml/2006/picture">
                <pic:pic xmlns:pic="http://schemas.openxmlformats.org/drawingml/2006/picture">
                  <pic:nvPicPr>
                    <pic:cNvPr id="1163341" name="Picture 1163341"/>
                    <pic:cNvPicPr/>
                  </pic:nvPicPr>
                  <pic:blipFill>
                    <a:blip r:embed="rId13"/>
                    <a:stretch>
                      <a:fillRect/>
                    </a:stretch>
                  </pic:blipFill>
                  <pic:spPr>
                    <a:xfrm>
                      <a:off x="0" y="0"/>
                      <a:ext cx="6466" cy="6461"/>
                    </a:xfrm>
                    <a:prstGeom prst="rect">
                      <a:avLst/>
                    </a:prstGeom>
                  </pic:spPr>
                </pic:pic>
              </a:graphicData>
            </a:graphic>
          </wp:inline>
        </w:drawing>
      </w:r>
    </w:p>
    <w:p w:rsidR="004A1D4E" w:rsidRDefault="009A508B">
      <w:pPr>
        <w:spacing w:after="183"/>
        <w:ind w:left="10"/>
      </w:pPr>
      <w:r>
        <w:rPr>
          <w:noProof/>
        </w:rPr>
        <w:drawing>
          <wp:inline distT="0" distB="0" distL="0" distR="0">
            <wp:extent cx="6466" cy="6461"/>
            <wp:effectExtent l="0" t="0" r="0" b="0"/>
            <wp:docPr id="1163342" name="Picture 1163342"/>
            <wp:cNvGraphicFramePr/>
            <a:graphic xmlns:a="http://schemas.openxmlformats.org/drawingml/2006/main">
              <a:graphicData uri="http://schemas.openxmlformats.org/drawingml/2006/picture">
                <pic:pic xmlns:pic="http://schemas.openxmlformats.org/drawingml/2006/picture">
                  <pic:nvPicPr>
                    <pic:cNvPr id="1163342" name="Picture 1163342"/>
                    <pic:cNvPicPr/>
                  </pic:nvPicPr>
                  <pic:blipFill>
                    <a:blip r:embed="rId162"/>
                    <a:stretch>
                      <a:fillRect/>
                    </a:stretch>
                  </pic:blipFill>
                  <pic:spPr>
                    <a:xfrm>
                      <a:off x="0" y="0"/>
                      <a:ext cx="6466" cy="6461"/>
                    </a:xfrm>
                    <a:prstGeom prst="rect">
                      <a:avLst/>
                    </a:prstGeom>
                  </pic:spPr>
                </pic:pic>
              </a:graphicData>
            </a:graphic>
          </wp:inline>
        </w:drawing>
      </w:r>
    </w:p>
    <w:p w:rsidR="004A1D4E" w:rsidRDefault="009A508B">
      <w:pPr>
        <w:spacing w:after="145"/>
        <w:ind w:left="2159"/>
      </w:pPr>
      <w:r>
        <w:rPr>
          <w:noProof/>
        </w:rPr>
        <w:drawing>
          <wp:inline distT="0" distB="0" distL="0" distR="0">
            <wp:extent cx="2198574" cy="1182437"/>
            <wp:effectExtent l="0" t="0" r="0" b="0"/>
            <wp:docPr id="3117535" name="Picture 3117535"/>
            <wp:cNvGraphicFramePr/>
            <a:graphic xmlns:a="http://schemas.openxmlformats.org/drawingml/2006/main">
              <a:graphicData uri="http://schemas.openxmlformats.org/drawingml/2006/picture">
                <pic:pic xmlns:pic="http://schemas.openxmlformats.org/drawingml/2006/picture">
                  <pic:nvPicPr>
                    <pic:cNvPr id="3117535" name="Picture 3117535"/>
                    <pic:cNvPicPr/>
                  </pic:nvPicPr>
                  <pic:blipFill>
                    <a:blip r:embed="rId2399"/>
                    <a:stretch>
                      <a:fillRect/>
                    </a:stretch>
                  </pic:blipFill>
                  <pic:spPr>
                    <a:xfrm>
                      <a:off x="0" y="0"/>
                      <a:ext cx="2198574" cy="1182437"/>
                    </a:xfrm>
                    <a:prstGeom prst="rect">
                      <a:avLst/>
                    </a:prstGeom>
                  </pic:spPr>
                </pic:pic>
              </a:graphicData>
            </a:graphic>
          </wp:inline>
        </w:drawing>
      </w:r>
    </w:p>
    <w:p w:rsidR="004A1D4E" w:rsidRDefault="009A508B">
      <w:pPr>
        <w:spacing w:after="3" w:line="265" w:lineRule="auto"/>
        <w:ind w:left="1273" w:right="1314" w:hanging="10"/>
        <w:jc w:val="center"/>
      </w:pPr>
      <w:r>
        <w:rPr>
          <w:sz w:val="18"/>
        </w:rPr>
        <w:t>图</w:t>
      </w:r>
      <w:r>
        <w:rPr>
          <w:sz w:val="18"/>
        </w:rPr>
        <w:t>7</w:t>
      </w:r>
      <w:r>
        <w:rPr>
          <w:sz w:val="18"/>
        </w:rPr>
        <w:t>．</w:t>
      </w:r>
      <w:r>
        <w:rPr>
          <w:sz w:val="18"/>
        </w:rPr>
        <w:t>7</w:t>
      </w:r>
      <w:r>
        <w:rPr>
          <w:sz w:val="18"/>
        </w:rPr>
        <w:t>巧</w:t>
      </w:r>
    </w:p>
    <w:tbl>
      <w:tblPr>
        <w:tblStyle w:val="TableGrid"/>
        <w:tblpPr w:vertAnchor="page" w:horzAnchor="page" w:tblpX="1400" w:tblpY="439"/>
        <w:tblOverlap w:val="never"/>
        <w:tblW w:w="1359" w:type="dxa"/>
        <w:tblInd w:w="0" w:type="dxa"/>
        <w:tblCellMar>
          <w:top w:w="52" w:type="dxa"/>
          <w:left w:w="143" w:type="dxa"/>
          <w:bottom w:w="0" w:type="dxa"/>
          <w:right w:w="61" w:type="dxa"/>
        </w:tblCellMar>
        <w:tblLook w:val="04A0" w:firstRow="1" w:lastRow="0" w:firstColumn="1" w:lastColumn="0" w:noHBand="0" w:noVBand="1"/>
      </w:tblPr>
      <w:tblGrid>
        <w:gridCol w:w="502"/>
        <w:gridCol w:w="857"/>
      </w:tblGrid>
      <w:tr w:rsidR="004A1D4E">
        <w:trPr>
          <w:trHeight w:val="343"/>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数据结构</w:t>
            </w:r>
          </w:p>
        </w:tc>
      </w:tr>
    </w:tbl>
    <w:p w:rsidR="004A1D4E" w:rsidRDefault="009A508B">
      <w:pPr>
        <w:spacing w:after="5" w:line="227" w:lineRule="auto"/>
        <w:ind w:left="10" w:right="10" w:firstLine="397"/>
        <w:jc w:val="both"/>
      </w:pPr>
      <w:r>
        <w:t>当我们要求</w:t>
      </w:r>
      <w:r>
        <w:t>vo</w:t>
      </w:r>
      <w:r>
        <w:t>到的最短距离时，通向的三条边，除了没有研究过外，</w:t>
      </w:r>
      <w:r>
        <w:t xml:space="preserve">vo </w:t>
      </w:r>
      <w:r>
        <w:t>宀</w:t>
      </w:r>
      <w:r>
        <w:t>VI</w:t>
      </w:r>
      <w:r>
        <w:t>乛的结果是</w:t>
      </w:r>
      <w:r>
        <w:t>8</w:t>
      </w:r>
      <w:r>
        <w:t>，而乛</w:t>
      </w:r>
      <w:r>
        <w:t>V4</w:t>
      </w:r>
      <w:r>
        <w:t>一</w:t>
      </w:r>
      <w:r>
        <w:t>=5+2=7</w:t>
      </w:r>
      <w:r>
        <w:t>。因此，</w:t>
      </w:r>
      <w:r>
        <w:t>vo</w:t>
      </w:r>
      <w:r>
        <w:t>到的最短距离是</w:t>
      </w:r>
      <w:r>
        <w:t>7</w:t>
      </w:r>
      <w:r>
        <w:t>，如图</w:t>
      </w:r>
      <w:r>
        <w:t>7</w:t>
      </w:r>
      <w:r>
        <w:t>．</w:t>
      </w:r>
    </w:p>
    <w:p w:rsidR="004A1D4E" w:rsidRDefault="009A508B">
      <w:pPr>
        <w:spacing w:after="234"/>
        <w:ind w:left="-10"/>
      </w:pPr>
      <w:r>
        <w:rPr>
          <w:noProof/>
        </w:rPr>
        <w:drawing>
          <wp:inline distT="0" distB="0" distL="0" distR="0">
            <wp:extent cx="556110" cy="129228"/>
            <wp:effectExtent l="0" t="0" r="0" b="0"/>
            <wp:docPr id="1163671" name="Picture 1163671"/>
            <wp:cNvGraphicFramePr/>
            <a:graphic xmlns:a="http://schemas.openxmlformats.org/drawingml/2006/main">
              <a:graphicData uri="http://schemas.openxmlformats.org/drawingml/2006/picture">
                <pic:pic xmlns:pic="http://schemas.openxmlformats.org/drawingml/2006/picture">
                  <pic:nvPicPr>
                    <pic:cNvPr id="1163671" name="Picture 1163671"/>
                    <pic:cNvPicPr/>
                  </pic:nvPicPr>
                  <pic:blipFill>
                    <a:blip r:embed="rId2400"/>
                    <a:stretch>
                      <a:fillRect/>
                    </a:stretch>
                  </pic:blipFill>
                  <pic:spPr>
                    <a:xfrm>
                      <a:off x="0" y="0"/>
                      <a:ext cx="556110" cy="129228"/>
                    </a:xfrm>
                    <a:prstGeom prst="rect">
                      <a:avLst/>
                    </a:prstGeom>
                  </pic:spPr>
                </pic:pic>
              </a:graphicData>
            </a:graphic>
          </wp:inline>
        </w:drawing>
      </w:r>
    </w:p>
    <w:p w:rsidR="004A1D4E" w:rsidRDefault="009A508B">
      <w:pPr>
        <w:spacing w:after="190"/>
        <w:ind w:left="2067"/>
      </w:pPr>
      <w:r>
        <w:rPr>
          <w:noProof/>
        </w:rPr>
        <w:drawing>
          <wp:inline distT="0" distB="0" distL="0" distR="0">
            <wp:extent cx="2411966" cy="1318127"/>
            <wp:effectExtent l="0" t="0" r="0" b="0"/>
            <wp:docPr id="3117537" name="Picture 3117537"/>
            <wp:cNvGraphicFramePr/>
            <a:graphic xmlns:a="http://schemas.openxmlformats.org/drawingml/2006/main">
              <a:graphicData uri="http://schemas.openxmlformats.org/drawingml/2006/picture">
                <pic:pic xmlns:pic="http://schemas.openxmlformats.org/drawingml/2006/picture">
                  <pic:nvPicPr>
                    <pic:cNvPr id="3117537" name="Picture 3117537"/>
                    <pic:cNvPicPr/>
                  </pic:nvPicPr>
                  <pic:blipFill>
                    <a:blip r:embed="rId2401"/>
                    <a:stretch>
                      <a:fillRect/>
                    </a:stretch>
                  </pic:blipFill>
                  <pic:spPr>
                    <a:xfrm>
                      <a:off x="0" y="0"/>
                      <a:ext cx="2411966" cy="1318127"/>
                    </a:xfrm>
                    <a:prstGeom prst="rect">
                      <a:avLst/>
                    </a:prstGeom>
                  </pic:spPr>
                </pic:pic>
              </a:graphicData>
            </a:graphic>
          </wp:inline>
        </w:drawing>
      </w:r>
    </w:p>
    <w:p w:rsidR="004A1D4E" w:rsidRDefault="009A508B">
      <w:pPr>
        <w:spacing w:after="3" w:line="265" w:lineRule="auto"/>
        <w:ind w:left="1273" w:right="1293" w:hanging="10"/>
        <w:jc w:val="center"/>
      </w:pPr>
      <w:r>
        <w:rPr>
          <w:sz w:val="18"/>
        </w:rPr>
        <w:t>图</w:t>
      </w:r>
      <w:r>
        <w:rPr>
          <w:sz w:val="18"/>
        </w:rPr>
        <w:t>7</w:t>
      </w:r>
      <w:r>
        <w:rPr>
          <w:sz w:val="18"/>
        </w:rPr>
        <w:t>．</w:t>
      </w:r>
      <w:r>
        <w:rPr>
          <w:sz w:val="18"/>
        </w:rPr>
        <w:t>7</w:t>
      </w:r>
      <w:r>
        <w:rPr>
          <w:sz w:val="18"/>
        </w:rPr>
        <w:t>．</w:t>
      </w:r>
      <w:r>
        <w:rPr>
          <w:sz w:val="18"/>
        </w:rPr>
        <w:t>6</w:t>
      </w:r>
    </w:p>
    <w:p w:rsidR="004A1D4E" w:rsidRDefault="009A508B">
      <w:pPr>
        <w:spacing w:after="38" w:line="227" w:lineRule="auto"/>
        <w:ind w:left="10" w:right="10" w:firstLine="377"/>
        <w:jc w:val="both"/>
      </w:pPr>
      <w:r>
        <w:t>好了，我想你大致明白，这个迪杰斯特拉（</w:t>
      </w:r>
      <w:r>
        <w:t>Dijkstra)</w:t>
      </w:r>
      <w:r>
        <w:t>算法是如何干活的了。它并不是一下子就求出了</w:t>
      </w:r>
      <w:r>
        <w:t>vo</w:t>
      </w:r>
      <w:r>
        <w:t>到的最短路径，而是一步步求出它们之间顶点的最短路径，过程中都是基于已经求出的最短路径的基础上，求得更远顶点的最短路径，最终得到你要的结果。</w:t>
      </w:r>
    </w:p>
    <w:p w:rsidR="004A1D4E" w:rsidRDefault="009A508B">
      <w:pPr>
        <w:spacing w:after="5" w:line="227" w:lineRule="auto"/>
        <w:ind w:left="10" w:right="10" w:firstLine="387"/>
        <w:jc w:val="both"/>
      </w:pPr>
      <w:r>
        <w:t>如果还是不太明白，不要紧，现在我们来看代码，从代码的模拟运行中，再次去理解它的思想。</w:t>
      </w:r>
    </w:p>
    <w:p w:rsidR="004A1D4E" w:rsidRDefault="009A508B">
      <w:pPr>
        <w:spacing w:after="29" w:line="227" w:lineRule="auto"/>
        <w:ind w:left="20" w:right="10" w:hanging="10"/>
        <w:jc w:val="both"/>
      </w:pPr>
      <w:r>
        <w:rPr>
          <w:noProof/>
        </w:rPr>
        <w:lastRenderedPageBreak/>
        <w:drawing>
          <wp:anchor distT="0" distB="0" distL="114300" distR="114300" simplePos="0" relativeHeight="252196864" behindDoc="0" locked="0" layoutInCell="1" allowOverlap="0">
            <wp:simplePos x="0" y="0"/>
            <wp:positionH relativeFrom="column">
              <wp:posOffset>-6465</wp:posOffset>
            </wp:positionH>
            <wp:positionV relativeFrom="paragraph">
              <wp:posOffset>-7902</wp:posOffset>
            </wp:positionV>
            <wp:extent cx="232790" cy="936904"/>
            <wp:effectExtent l="0" t="0" r="0" b="0"/>
            <wp:wrapSquare wrapText="bothSides"/>
            <wp:docPr id="3117539" name="Picture 3117539"/>
            <wp:cNvGraphicFramePr/>
            <a:graphic xmlns:a="http://schemas.openxmlformats.org/drawingml/2006/main">
              <a:graphicData uri="http://schemas.openxmlformats.org/drawingml/2006/picture">
                <pic:pic xmlns:pic="http://schemas.openxmlformats.org/drawingml/2006/picture">
                  <pic:nvPicPr>
                    <pic:cNvPr id="3117539" name="Picture 3117539"/>
                    <pic:cNvPicPr/>
                  </pic:nvPicPr>
                  <pic:blipFill>
                    <a:blip r:embed="rId2402"/>
                    <a:stretch>
                      <a:fillRect/>
                    </a:stretch>
                  </pic:blipFill>
                  <pic:spPr>
                    <a:xfrm>
                      <a:off x="0" y="0"/>
                      <a:ext cx="232790" cy="936904"/>
                    </a:xfrm>
                    <a:prstGeom prst="rect">
                      <a:avLst/>
                    </a:prstGeom>
                  </pic:spPr>
                </pic:pic>
              </a:graphicData>
            </a:graphic>
          </wp:anchor>
        </w:drawing>
      </w:r>
      <w:r>
        <w:t>#defi</w:t>
      </w:r>
      <w:r>
        <w:t>ne MAXVEX 9</w:t>
      </w:r>
    </w:p>
    <w:p w:rsidR="004A1D4E" w:rsidRDefault="009A508B">
      <w:pPr>
        <w:spacing w:after="29" w:line="227" w:lineRule="auto"/>
        <w:ind w:left="20" w:right="10" w:hanging="10"/>
        <w:jc w:val="both"/>
      </w:pPr>
      <w:r>
        <w:t>*define INFINITY 65535</w:t>
      </w:r>
    </w:p>
    <w:p w:rsidR="004A1D4E" w:rsidRDefault="009A508B">
      <w:pPr>
        <w:spacing w:after="5" w:line="227" w:lineRule="auto"/>
        <w:ind w:left="20" w:right="10" w:hanging="10"/>
        <w:jc w:val="both"/>
      </w:pPr>
      <w:r>
        <w:t>typedef int Pathmatirx [MAXVEXJ</w:t>
      </w:r>
      <w:r>
        <w:tab/>
      </w:r>
      <w:r>
        <w:t>／用于存储最短路径下标的数组．／</w:t>
      </w:r>
      <w:r>
        <w:t xml:space="preserve"> tYPedef int ShortpathTab1e [MAXVEXI;</w:t>
      </w:r>
      <w:r>
        <w:t>用于存储到各点最短路径的权值和脔／</w:t>
      </w:r>
    </w:p>
    <w:p w:rsidR="004A1D4E" w:rsidRDefault="009A508B">
      <w:pPr>
        <w:spacing w:after="3" w:line="265" w:lineRule="auto"/>
        <w:ind w:left="10" w:right="-5" w:hanging="10"/>
        <w:jc w:val="right"/>
      </w:pPr>
      <w:r>
        <w:rPr>
          <w:sz w:val="18"/>
        </w:rPr>
        <w:t>产</w:t>
      </w:r>
      <w:r>
        <w:rPr>
          <w:sz w:val="18"/>
        </w:rPr>
        <w:t>Di3kStra</w:t>
      </w:r>
      <w:r>
        <w:rPr>
          <w:sz w:val="18"/>
        </w:rPr>
        <w:t>算法，求有向网</w:t>
      </w:r>
      <w:r>
        <w:rPr>
          <w:sz w:val="18"/>
        </w:rPr>
        <w:t>G</w:t>
      </w:r>
      <w:r>
        <w:rPr>
          <w:sz w:val="18"/>
        </w:rPr>
        <w:t>的顶点到其余顶点</w:t>
      </w:r>
      <w:r>
        <w:rPr>
          <w:sz w:val="18"/>
        </w:rPr>
        <w:t>v</w:t>
      </w:r>
      <w:r>
        <w:rPr>
          <w:sz w:val="18"/>
        </w:rPr>
        <w:t>最短路径以</w:t>
      </w:r>
      <w:r>
        <w:rPr>
          <w:sz w:val="18"/>
        </w:rPr>
        <w:t>v]</w:t>
      </w:r>
      <w:r>
        <w:rPr>
          <w:sz w:val="18"/>
        </w:rPr>
        <w:t>及带权长度</w:t>
      </w:r>
      <w:r>
        <w:rPr>
          <w:sz w:val="18"/>
        </w:rPr>
        <w:t>D[v</w:t>
      </w:r>
      <w:r>
        <w:rPr>
          <w:sz w:val="18"/>
        </w:rPr>
        <w:t>〕</w:t>
      </w:r>
      <w:r>
        <w:rPr>
          <w:sz w:val="18"/>
        </w:rPr>
        <w:t>*0</w:t>
      </w:r>
      <w:r>
        <w:rPr>
          <w:sz w:val="18"/>
        </w:rPr>
        <w:t>《</w:t>
      </w:r>
    </w:p>
    <w:p w:rsidR="004A1D4E" w:rsidRDefault="009A508B">
      <w:pPr>
        <w:spacing w:after="529"/>
        <w:ind w:left="-7587" w:right="-51"/>
      </w:pPr>
      <w:r>
        <w:rPr>
          <w:noProof/>
        </w:rPr>
        <w:lastRenderedPageBreak/>
        <mc:AlternateContent>
          <mc:Choice Requires="wpg">
            <w:drawing>
              <wp:inline distT="0" distB="0" distL="0" distR="0">
                <wp:extent cx="5017923" cy="7294925"/>
                <wp:effectExtent l="0" t="0" r="0" b="0"/>
                <wp:docPr id="3027440" name="Group 3027440"/>
                <wp:cNvGraphicFramePr/>
                <a:graphic xmlns:a="http://schemas.openxmlformats.org/drawingml/2006/main">
                  <a:graphicData uri="http://schemas.microsoft.com/office/word/2010/wordprocessingGroup">
                    <wpg:wgp>
                      <wpg:cNvGrpSpPr/>
                      <wpg:grpSpPr>
                        <a:xfrm>
                          <a:off x="0" y="0"/>
                          <a:ext cx="5017923" cy="7294925"/>
                          <a:chOff x="0" y="0"/>
                          <a:chExt cx="5017923" cy="7294925"/>
                        </a:xfrm>
                      </wpg:grpSpPr>
                      <pic:pic xmlns:pic="http://schemas.openxmlformats.org/drawingml/2006/picture">
                        <pic:nvPicPr>
                          <pic:cNvPr id="3117543" name="Picture 3117543"/>
                          <pic:cNvPicPr/>
                        </pic:nvPicPr>
                        <pic:blipFill>
                          <a:blip r:embed="rId2403"/>
                          <a:stretch>
                            <a:fillRect/>
                          </a:stretch>
                        </pic:blipFill>
                        <pic:spPr>
                          <a:xfrm>
                            <a:off x="0" y="0"/>
                            <a:ext cx="5017923" cy="7282002"/>
                          </a:xfrm>
                          <a:prstGeom prst="rect">
                            <a:avLst/>
                          </a:prstGeom>
                        </pic:spPr>
                      </pic:pic>
                      <wps:wsp>
                        <wps:cNvPr id="1164390" name="Rectangle 1164390"/>
                        <wps:cNvSpPr/>
                        <wps:spPr>
                          <a:xfrm>
                            <a:off x="310387" y="7178619"/>
                            <a:ext cx="163406" cy="154686"/>
                          </a:xfrm>
                          <a:prstGeom prst="rect">
                            <a:avLst/>
                          </a:prstGeom>
                          <a:ln>
                            <a:noFill/>
                          </a:ln>
                        </wps:spPr>
                        <wps:txbx>
                          <w:txbxContent>
                            <w:p w:rsidR="004A1D4E" w:rsidRDefault="009A508B">
                              <w:r>
                                <w:rPr>
                                  <w:rFonts w:ascii="Times New Roman" w:eastAsia="Times New Roman" w:hAnsi="Times New Roman" w:cs="Times New Roman"/>
                                </w:rPr>
                                <w:t>33</w:t>
                              </w:r>
                            </w:p>
                          </w:txbxContent>
                        </wps:txbx>
                        <wps:bodyPr horzOverflow="overflow" vert="horz" lIns="0" tIns="0" rIns="0" bIns="0" rtlCol="0">
                          <a:noAutofit/>
                        </wps:bodyPr>
                      </wps:wsp>
                    </wpg:wgp>
                  </a:graphicData>
                </a:graphic>
              </wp:inline>
            </w:drawing>
          </mc:Choice>
          <mc:Fallback>
            <w:pict>
              <v:group id="Group 3027440" o:spid="_x0000_s1899" style="width:395.1pt;height:574.4pt;mso-position-horizontal-relative:char;mso-position-vertical-relative:line" coordsize="50179,729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">
                <v:shape id="Picture 3117543" o:spid="_x0000_s1900" type="#_x0000_t75" style="position:absolute;width:50179;height:7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">
                  <v:imagedata r:id="rId2404" o:title=""/>
                </v:shape>
                <v:rect id="Rectangle 1164390" o:spid="_x0000_s1901" style="position:absolute;left:3103;top:71786;width:163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" filled="f" stroked="f">
                  <v:textbox inset="0,0,0,0">
                    <w:txbxContent>
                      <w:p w:rsidR="004A1D4E" w:rsidRDefault="009A508B">
                        <w:r>
                          <w:rPr>
                            <w:rFonts w:ascii="Times New Roman" w:eastAsia="Times New Roman" w:hAnsi="Times New Roman" w:cs="Times New Roman"/>
                          </w:rPr>
                          <w:t>33</w:t>
                        </w:r>
                      </w:p>
                    </w:txbxContent>
                  </v:textbox>
                </v:rect>
                <w10:anchorlock/>
              </v:group>
            </w:pict>
          </mc:Fallback>
        </mc:AlternateContent>
      </w:r>
    </w:p>
    <w:p w:rsidR="004A1D4E" w:rsidRDefault="009A508B">
      <w:pPr>
        <w:spacing w:after="55"/>
        <w:ind w:left="5" w:hanging="10"/>
      </w:pPr>
      <w:r>
        <w:rPr>
          <w:rFonts w:ascii="Times New Roman" w:eastAsia="Times New Roman" w:hAnsi="Times New Roman" w:cs="Times New Roman"/>
          <w:sz w:val="20"/>
        </w:rPr>
        <w:lastRenderedPageBreak/>
        <w:t>261</w:t>
      </w:r>
    </w:p>
    <w:p w:rsidR="004A1D4E" w:rsidRDefault="009A508B">
      <w:pPr>
        <w:spacing w:after="188"/>
        <w:ind w:left="244" w:right="-15" w:hanging="10"/>
        <w:jc w:val="right"/>
      </w:pPr>
      <w:r>
        <w:rPr>
          <w:noProof/>
        </w:rPr>
        <w:drawing>
          <wp:anchor distT="0" distB="0" distL="114300" distR="114300" simplePos="0" relativeHeight="252197888" behindDoc="0" locked="0" layoutInCell="1" allowOverlap="0">
            <wp:simplePos x="0" y="0"/>
            <wp:positionH relativeFrom="margin">
              <wp:posOffset>355652</wp:posOffset>
            </wp:positionH>
            <wp:positionV relativeFrom="paragraph">
              <wp:posOffset>-766350</wp:posOffset>
            </wp:positionV>
            <wp:extent cx="4953258" cy="652602"/>
            <wp:effectExtent l="0" t="0" r="0" b="0"/>
            <wp:wrapTopAndBottom/>
            <wp:docPr id="3117544" name="Picture 3117544"/>
            <wp:cNvGraphicFramePr/>
            <a:graphic xmlns:a="http://schemas.openxmlformats.org/drawingml/2006/main">
              <a:graphicData uri="http://schemas.openxmlformats.org/drawingml/2006/picture">
                <pic:pic xmlns:pic="http://schemas.openxmlformats.org/drawingml/2006/picture">
                  <pic:nvPicPr>
                    <pic:cNvPr id="3117544" name="Picture 3117544"/>
                    <pic:cNvPicPr/>
                  </pic:nvPicPr>
                  <pic:blipFill>
                    <a:blip r:embed="rId2405"/>
                    <a:stretch>
                      <a:fillRect/>
                    </a:stretch>
                  </pic:blipFill>
                  <pic:spPr>
                    <a:xfrm>
                      <a:off x="0" y="0"/>
                      <a:ext cx="4953258" cy="652602"/>
                    </a:xfrm>
                    <a:prstGeom prst="rect">
                      <a:avLst/>
                    </a:prstGeom>
                  </pic:spPr>
                </pic:pic>
              </a:graphicData>
            </a:graphic>
          </wp:anchor>
        </w:drawing>
      </w:r>
      <w:r>
        <w:rPr>
          <w:noProof/>
        </w:rPr>
        <mc:AlternateContent>
          <mc:Choice Requires="wpg">
            <w:drawing>
              <wp:anchor distT="0" distB="0" distL="114300" distR="114300" simplePos="0" relativeHeight="252198912" behindDoc="0" locked="0" layoutInCell="1" allowOverlap="1">
                <wp:simplePos x="0" y="0"/>
                <wp:positionH relativeFrom="margin">
                  <wp:posOffset>569043</wp:posOffset>
                </wp:positionH>
                <wp:positionV relativeFrom="paragraph">
                  <wp:posOffset>47786</wp:posOffset>
                </wp:positionV>
                <wp:extent cx="3763442" cy="1634735"/>
                <wp:effectExtent l="0" t="0" r="0" b="0"/>
                <wp:wrapSquare wrapText="bothSides"/>
                <wp:docPr id="3028468" name="Group 3028468"/>
                <wp:cNvGraphicFramePr/>
                <a:graphic xmlns:a="http://schemas.openxmlformats.org/drawingml/2006/main">
                  <a:graphicData uri="http://schemas.microsoft.com/office/word/2010/wordprocessingGroup">
                    <wpg:wgp>
                      <wpg:cNvGrpSpPr/>
                      <wpg:grpSpPr>
                        <a:xfrm>
                          <a:off x="0" y="0"/>
                          <a:ext cx="3763442" cy="1634735"/>
                          <a:chOff x="0" y="0"/>
                          <a:chExt cx="3763442" cy="1634735"/>
                        </a:xfrm>
                      </wpg:grpSpPr>
                      <pic:pic xmlns:pic="http://schemas.openxmlformats.org/drawingml/2006/picture">
                        <pic:nvPicPr>
                          <pic:cNvPr id="3117546" name="Picture 3117546"/>
                          <pic:cNvPicPr/>
                        </pic:nvPicPr>
                        <pic:blipFill>
                          <a:blip r:embed="rId2406"/>
                          <a:stretch>
                            <a:fillRect/>
                          </a:stretch>
                        </pic:blipFill>
                        <pic:spPr>
                          <a:xfrm>
                            <a:off x="0" y="0"/>
                            <a:ext cx="3543585" cy="1634735"/>
                          </a:xfrm>
                          <a:prstGeom prst="rect">
                            <a:avLst/>
                          </a:prstGeom>
                        </pic:spPr>
                      </pic:pic>
                      <wps:wsp>
                        <wps:cNvPr id="1168161" name="Rectangle 1168161"/>
                        <wps:cNvSpPr/>
                        <wps:spPr>
                          <a:xfrm>
                            <a:off x="3453055" y="239072"/>
                            <a:ext cx="154806" cy="171873"/>
                          </a:xfrm>
                          <a:prstGeom prst="rect">
                            <a:avLst/>
                          </a:prstGeom>
                          <a:ln>
                            <a:noFill/>
                          </a:ln>
                        </wps:spPr>
                        <wps:txbx>
                          <w:txbxContent>
                            <w:p w:rsidR="004A1D4E" w:rsidRDefault="009A508B">
                              <w:r>
                                <w:t>7</w:t>
                              </w:r>
                            </w:p>
                          </w:txbxContent>
                        </wps:txbx>
                        <wps:bodyPr horzOverflow="overflow" vert="horz" lIns="0" tIns="0" rIns="0" bIns="0" rtlCol="0">
                          <a:noAutofit/>
                        </wps:bodyPr>
                      </wps:wsp>
                      <wps:wsp>
                        <wps:cNvPr id="1168194" name="Rectangle 1168194"/>
                        <wps:cNvSpPr/>
                        <wps:spPr>
                          <a:xfrm>
                            <a:off x="3666446" y="239072"/>
                            <a:ext cx="129004" cy="189061"/>
                          </a:xfrm>
                          <a:prstGeom prst="rect">
                            <a:avLst/>
                          </a:prstGeom>
                          <a:ln>
                            <a:noFill/>
                          </a:ln>
                        </wps:spPr>
                        <wps:txbx>
                          <w:txbxContent>
                            <w:p w:rsidR="004A1D4E" w:rsidRDefault="009A508B">
                              <w:r>
                                <w:rPr>
                                  <w:sz w:val="24"/>
                                </w:rPr>
                                <w:t>5</w:t>
                              </w:r>
                            </w:p>
                          </w:txbxContent>
                        </wps:txbx>
                        <wps:bodyPr horzOverflow="overflow" vert="horz" lIns="0" tIns="0" rIns="0" bIns="0" rtlCol="0">
                          <a:noAutofit/>
                        </wps:bodyPr>
                      </wps:wsp>
                      <wps:wsp>
                        <wps:cNvPr id="1168162" name="Rectangle 1168162"/>
                        <wps:cNvSpPr/>
                        <wps:spPr>
                          <a:xfrm>
                            <a:off x="3453055" y="426453"/>
                            <a:ext cx="154806" cy="154686"/>
                          </a:xfrm>
                          <a:prstGeom prst="rect">
                            <a:avLst/>
                          </a:prstGeom>
                          <a:ln>
                            <a:noFill/>
                          </a:ln>
                        </wps:spPr>
                        <wps:txbx>
                          <w:txbxContent>
                            <w:p w:rsidR="004A1D4E" w:rsidRDefault="009A508B">
                              <w:r>
                                <w:rPr>
                                  <w:sz w:val="16"/>
                                </w:rPr>
                                <w:t>的</w:t>
                              </w:r>
                            </w:p>
                          </w:txbxContent>
                        </wps:txbx>
                        <wps:bodyPr horzOverflow="overflow" vert="horz" lIns="0" tIns="0" rIns="0" bIns="0" rtlCol="0">
                          <a:noAutofit/>
                        </wps:bodyPr>
                      </wps:wsp>
                      <wps:wsp>
                        <wps:cNvPr id="1168164" name="Rectangle 1168164"/>
                        <wps:cNvSpPr/>
                        <wps:spPr>
                          <a:xfrm>
                            <a:off x="3453055" y="768907"/>
                            <a:ext cx="154806" cy="171873"/>
                          </a:xfrm>
                          <a:prstGeom prst="rect">
                            <a:avLst/>
                          </a:prstGeom>
                          <a:ln>
                            <a:noFill/>
                          </a:ln>
                        </wps:spPr>
                        <wps:txbx>
                          <w:txbxContent>
                            <w:p w:rsidR="004A1D4E" w:rsidRDefault="009A508B">
                              <w:r>
                                <w:rPr>
                                  <w:sz w:val="24"/>
                                </w:rPr>
                                <w:t>2</w:t>
                              </w:r>
                            </w:p>
                          </w:txbxContent>
                        </wps:txbx>
                        <wps:bodyPr horzOverflow="overflow" vert="horz" lIns="0" tIns="0" rIns="0" bIns="0" rtlCol="0">
                          <a:noAutofit/>
                        </wps:bodyPr>
                      </wps:wsp>
                      <wps:wsp>
                        <wps:cNvPr id="1168197" name="Rectangle 1168197"/>
                        <wps:cNvSpPr/>
                        <wps:spPr>
                          <a:xfrm>
                            <a:off x="3666446" y="768907"/>
                            <a:ext cx="129004" cy="171873"/>
                          </a:xfrm>
                          <a:prstGeom prst="rect">
                            <a:avLst/>
                          </a:prstGeom>
                          <a:ln>
                            <a:noFill/>
                          </a:ln>
                        </wps:spPr>
                        <wps:txbx>
                          <w:txbxContent>
                            <w:p w:rsidR="004A1D4E" w:rsidRDefault="009A508B">
                              <w:r>
                                <w:t>0</w:t>
                              </w:r>
                            </w:p>
                          </w:txbxContent>
                        </wps:txbx>
                        <wps:bodyPr horzOverflow="overflow" vert="horz" lIns="0" tIns="0" rIns="0" bIns="0" rtlCol="0">
                          <a:noAutofit/>
                        </wps:bodyPr>
                      </wps:wsp>
                      <wps:wsp>
                        <wps:cNvPr id="1168165" name="Rectangle 1168165"/>
                        <wps:cNvSpPr/>
                        <wps:spPr>
                          <a:xfrm>
                            <a:off x="3453055" y="953057"/>
                            <a:ext cx="154806" cy="150389"/>
                          </a:xfrm>
                          <a:prstGeom prst="rect">
                            <a:avLst/>
                          </a:prstGeom>
                          <a:ln>
                            <a:noFill/>
                          </a:ln>
                        </wps:spPr>
                        <wps:txbx>
                          <w:txbxContent>
                            <w:p w:rsidR="004A1D4E" w:rsidRDefault="009A508B">
                              <w:r>
                                <w:rPr>
                                  <w:sz w:val="32"/>
                                </w:rPr>
                                <w:t>8</w:t>
                              </w:r>
                            </w:p>
                          </w:txbxContent>
                        </wps:txbx>
                        <wps:bodyPr horzOverflow="overflow" vert="horz" lIns="0" tIns="0" rIns="0" bIns="0" rtlCol="0">
                          <a:noAutofit/>
                        </wps:bodyPr>
                      </wps:wsp>
                      <wps:wsp>
                        <wps:cNvPr id="1168167" name="Rectangle 1168167"/>
                        <wps:cNvSpPr/>
                        <wps:spPr>
                          <a:xfrm>
                            <a:off x="3453055" y="1298742"/>
                            <a:ext cx="154806" cy="163280"/>
                          </a:xfrm>
                          <a:prstGeom prst="rect">
                            <a:avLst/>
                          </a:prstGeom>
                          <a:ln>
                            <a:noFill/>
                          </a:ln>
                        </wps:spPr>
                        <wps:txbx>
                          <w:txbxContent>
                            <w:p w:rsidR="004A1D4E" w:rsidRDefault="009A508B">
                              <w:r>
                                <w:rPr>
                                  <w:sz w:val="16"/>
                                </w:rPr>
                                <w:t>的</w:t>
                              </w:r>
                            </w:p>
                          </w:txbxContent>
                        </wps:txbx>
                        <wps:bodyPr horzOverflow="overflow" vert="horz" lIns="0" tIns="0" rIns="0" bIns="0" rtlCol="0">
                          <a:noAutofit/>
                        </wps:bodyPr>
                      </wps:wsp>
                    </wpg:wgp>
                  </a:graphicData>
                </a:graphic>
              </wp:anchor>
            </w:drawing>
          </mc:Choice>
          <mc:Fallback>
            <w:pict>
              <v:group id="Group 3028468" o:spid="_x0000_s1902" style="position:absolute;left:0;text-align:left;margin-left:44.8pt;margin-top:3.75pt;width:296.35pt;height:128.7pt;z-index:252198912;mso-position-horizontal-relative:margin;mso-position-vertical-relative:text" coordsize="37634,163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">
                <v:shape id="Picture 3117546" o:spid="_x0000_s1903" type="#_x0000_t75" style="position:absolute;width:35435;height:1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">
                  <v:imagedata r:id="rId2407" o:title=""/>
                </v:shape>
                <v:rect id="Rectangle 1168161" o:spid="_x0000_s1904" style="position:absolute;left:34530;top:2390;width:154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" filled="f" stroked="f">
                  <v:textbox inset="0,0,0,0">
                    <w:txbxContent>
                      <w:p w:rsidR="004A1D4E" w:rsidRDefault="009A508B">
                        <w:r>
                          <w:t>7</w:t>
                        </w:r>
                      </w:p>
                    </w:txbxContent>
                  </v:textbox>
                </v:rect>
                <v:rect id="Rectangle 1168194" o:spid="_x0000_s1905" style="position:absolute;left:36664;top:2390;width:129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" filled="f" stroked="f">
                  <v:textbox inset="0,0,0,0">
                    <w:txbxContent>
                      <w:p w:rsidR="004A1D4E" w:rsidRDefault="009A508B">
                        <w:r>
                          <w:rPr>
                            <w:sz w:val="24"/>
                          </w:rPr>
                          <w:t>5</w:t>
                        </w:r>
                      </w:p>
                    </w:txbxContent>
                  </v:textbox>
                </v:rect>
                <v:rect id="Rectangle 1168162" o:spid="_x0000_s1906" style="position:absolute;left:34530;top:4264;width:15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" filled="f" stroked="f">
                  <v:textbox inset="0,0,0,0">
                    <w:txbxContent>
                      <w:p w:rsidR="004A1D4E" w:rsidRDefault="009A508B">
                        <w:r>
                          <w:rPr>
                            <w:sz w:val="16"/>
                          </w:rPr>
                          <w:t>的</w:t>
                        </w:r>
                      </w:p>
                    </w:txbxContent>
                  </v:textbox>
                </v:rect>
                <v:rect id="Rectangle 1168164" o:spid="_x0000_s1907" style="position:absolute;left:34530;top:7689;width:154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" filled="f" stroked="f">
                  <v:textbox inset="0,0,0,0">
                    <w:txbxContent>
                      <w:p w:rsidR="004A1D4E" w:rsidRDefault="009A508B">
                        <w:r>
                          <w:rPr>
                            <w:sz w:val="24"/>
                          </w:rPr>
                          <w:t>2</w:t>
                        </w:r>
                      </w:p>
                    </w:txbxContent>
                  </v:textbox>
                </v:rect>
                <v:rect id="Rectangle 1168197" o:spid="_x0000_s1908" style="position:absolute;left:36664;top:7689;width:129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" filled="f" stroked="f">
                  <v:textbox inset="0,0,0,0">
                    <w:txbxContent>
                      <w:p w:rsidR="004A1D4E" w:rsidRDefault="009A508B">
                        <w:r>
                          <w:t>0</w:t>
                        </w:r>
                      </w:p>
                    </w:txbxContent>
                  </v:textbox>
                </v:rect>
                <v:rect id="Rectangle 1168165" o:spid="_x0000_s1909" style="position:absolute;left:34530;top:9530;width:1548;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" filled="f" stroked="f">
                  <v:textbox inset="0,0,0,0">
                    <w:txbxContent>
                      <w:p w:rsidR="004A1D4E" w:rsidRDefault="009A508B">
                        <w:r>
                          <w:rPr>
                            <w:sz w:val="32"/>
                          </w:rPr>
                          <w:t>8</w:t>
                        </w:r>
                      </w:p>
                    </w:txbxContent>
                  </v:textbox>
                </v:rect>
                <v:rect id="Rectangle 1168167" o:spid="_x0000_s1910" style="position:absolute;left:34530;top:12987;width:154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" filled="f" stroked="f">
                  <v:textbox inset="0,0,0,0">
                    <w:txbxContent>
                      <w:p w:rsidR="004A1D4E" w:rsidRDefault="009A508B">
                        <w:r>
                          <w:rPr>
                            <w:sz w:val="16"/>
                          </w:rPr>
                          <w:t>的</w:t>
                        </w:r>
                      </w:p>
                    </w:txbxContent>
                  </v:textbox>
                </v:rect>
                <w10:wrap type="square" anchorx="margin"/>
              </v:group>
            </w:pict>
          </mc:Fallback>
        </mc:AlternateContent>
      </w:r>
      <w:r>
        <w:rPr>
          <w:sz w:val="16"/>
        </w:rPr>
        <w:t xml:space="preserve">$8 58 </w:t>
      </w:r>
      <w:r>
        <w:rPr>
          <w:sz w:val="16"/>
        </w:rPr>
        <w:t>以</w:t>
      </w:r>
      <w:r>
        <w:rPr>
          <w:sz w:val="16"/>
        </w:rPr>
        <w:t xml:space="preserve"> S8 S8</w:t>
      </w:r>
    </w:p>
    <w:p w:rsidR="004A1D4E" w:rsidRDefault="009A508B">
      <w:pPr>
        <w:spacing w:after="119"/>
        <w:ind w:left="244" w:right="998" w:hanging="10"/>
        <w:jc w:val="right"/>
      </w:pPr>
      <w:r>
        <w:rPr>
          <w:sz w:val="16"/>
        </w:rPr>
        <w:t>的</w:t>
      </w:r>
    </w:p>
    <w:tbl>
      <w:tblPr>
        <w:tblStyle w:val="TableGrid"/>
        <w:tblpPr w:vertAnchor="text" w:horzAnchor="margin" w:tblpX="586"/>
        <w:tblOverlap w:val="never"/>
        <w:tblW w:w="1354" w:type="dxa"/>
        <w:tblInd w:w="0" w:type="dxa"/>
        <w:tblCellMar>
          <w:top w:w="79" w:type="dxa"/>
          <w:left w:w="132" w:type="dxa"/>
          <w:bottom w:w="0" w:type="dxa"/>
          <w:right w:w="66" w:type="dxa"/>
        </w:tblCellMar>
        <w:tblLook w:val="04A0" w:firstRow="1" w:lastRow="0" w:firstColumn="1" w:lastColumn="0" w:noHBand="0" w:noVBand="1"/>
      </w:tblPr>
      <w:tblGrid>
        <w:gridCol w:w="494"/>
        <w:gridCol w:w="860"/>
      </w:tblGrid>
      <w:tr w:rsidR="004A1D4E">
        <w:trPr>
          <w:trHeight w:val="333"/>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数艍结构</w:t>
            </w:r>
          </w:p>
        </w:tc>
      </w:tr>
    </w:tbl>
    <w:p w:rsidR="004A1D4E" w:rsidRDefault="009A508B">
      <w:pPr>
        <w:spacing w:after="3"/>
        <w:ind w:left="10" w:firstLine="6008"/>
        <w:jc w:val="both"/>
      </w:pPr>
      <w:r>
        <w:rPr>
          <w:sz w:val="18"/>
        </w:rPr>
        <w:t xml:space="preserve">1 7 </w:t>
      </w:r>
      <w:r>
        <w:rPr>
          <w:sz w:val="18"/>
        </w:rPr>
        <w:t>凶</w:t>
      </w:r>
      <w:r>
        <w:rPr>
          <w:sz w:val="18"/>
        </w:rPr>
        <w:t xml:space="preserve"> </w:t>
      </w:r>
      <w:r>
        <w:rPr>
          <w:sz w:val="18"/>
        </w:rPr>
        <w:t>凶的源点</w:t>
      </w:r>
      <w:r>
        <w:rPr>
          <w:sz w:val="18"/>
        </w:rPr>
        <w:tab/>
        <w:t xml:space="preserve">0 2 </w:t>
      </w:r>
      <w:r>
        <w:rPr>
          <w:sz w:val="18"/>
        </w:rPr>
        <w:t>的</w:t>
      </w:r>
      <w:r>
        <w:rPr>
          <w:sz w:val="18"/>
        </w:rPr>
        <w:t xml:space="preserve"> 3</w:t>
      </w:r>
    </w:p>
    <w:p w:rsidR="004A1D4E" w:rsidRDefault="009A508B">
      <w:pPr>
        <w:spacing w:after="30" w:line="265" w:lineRule="auto"/>
        <w:ind w:left="356" w:right="5" w:hanging="10"/>
        <w:jc w:val="right"/>
      </w:pPr>
      <w:r>
        <w:rPr>
          <w:sz w:val="20"/>
        </w:rPr>
        <w:t>3 6 9</w:t>
      </w:r>
      <w:r>
        <w:rPr>
          <w:sz w:val="20"/>
        </w:rPr>
        <w:t>的</w:t>
      </w:r>
    </w:p>
    <w:p w:rsidR="004A1D4E" w:rsidRDefault="009A508B">
      <w:pPr>
        <w:pStyle w:val="5"/>
        <w:tabs>
          <w:tab w:val="center" w:pos="6405"/>
          <w:tab w:val="right" w:pos="7912"/>
        </w:tabs>
        <w:spacing w:line="259" w:lineRule="auto"/>
        <w:ind w:left="0" w:right="-15"/>
      </w:pPr>
      <w:r>
        <w:rPr>
          <w:sz w:val="24"/>
        </w:rPr>
        <w:tab/>
        <w:t>3 0</w:t>
      </w:r>
      <w:r>
        <w:rPr>
          <w:sz w:val="24"/>
        </w:rPr>
        <w:tab/>
        <w:t>5 8</w:t>
      </w:r>
    </w:p>
    <w:p w:rsidR="004A1D4E" w:rsidRDefault="009A508B">
      <w:pPr>
        <w:spacing w:after="3" w:line="265" w:lineRule="auto"/>
        <w:ind w:left="356" w:right="5" w:hanging="10"/>
        <w:jc w:val="right"/>
      </w:pPr>
      <w:r>
        <w:rPr>
          <w:noProof/>
        </w:rPr>
        <w:drawing>
          <wp:anchor distT="0" distB="0" distL="114300" distR="114300" simplePos="0" relativeHeight="252199936" behindDoc="0" locked="0" layoutInCell="1" allowOverlap="0">
            <wp:simplePos x="0" y="0"/>
            <wp:positionH relativeFrom="margin">
              <wp:posOffset>4442414</wp:posOffset>
            </wp:positionH>
            <wp:positionV relativeFrom="paragraph">
              <wp:posOffset>58524</wp:posOffset>
            </wp:positionV>
            <wp:extent cx="103462" cy="71075"/>
            <wp:effectExtent l="0" t="0" r="0" b="0"/>
            <wp:wrapSquare wrapText="bothSides"/>
            <wp:docPr id="1171604" name="Picture 1171604"/>
            <wp:cNvGraphicFramePr/>
            <a:graphic xmlns:a="http://schemas.openxmlformats.org/drawingml/2006/main">
              <a:graphicData uri="http://schemas.openxmlformats.org/drawingml/2006/picture">
                <pic:pic xmlns:pic="http://schemas.openxmlformats.org/drawingml/2006/picture">
                  <pic:nvPicPr>
                    <pic:cNvPr id="1171604" name="Picture 1171604"/>
                    <pic:cNvPicPr/>
                  </pic:nvPicPr>
                  <pic:blipFill>
                    <a:blip r:embed="rId2408"/>
                    <a:stretch>
                      <a:fillRect/>
                    </a:stretch>
                  </pic:blipFill>
                  <pic:spPr>
                    <a:xfrm>
                      <a:off x="0" y="0"/>
                      <a:ext cx="103462" cy="71075"/>
                    </a:xfrm>
                    <a:prstGeom prst="rect">
                      <a:avLst/>
                    </a:prstGeom>
                  </pic:spPr>
                </pic:pic>
              </a:graphicData>
            </a:graphic>
          </wp:anchor>
        </w:drawing>
      </w:r>
      <w:r>
        <w:rPr>
          <w:sz w:val="20"/>
        </w:rPr>
        <w:t>3 60 2 7</w:t>
      </w:r>
    </w:p>
    <w:p w:rsidR="004A1D4E" w:rsidRDefault="009A508B">
      <w:pPr>
        <w:spacing w:after="3" w:line="265" w:lineRule="auto"/>
        <w:ind w:left="356" w:right="5" w:hanging="10"/>
        <w:jc w:val="right"/>
      </w:pPr>
      <w:r>
        <w:rPr>
          <w:sz w:val="20"/>
        </w:rPr>
        <w:t>5 2 0 4</w:t>
      </w:r>
    </w:p>
    <w:p w:rsidR="004A1D4E" w:rsidRDefault="009A508B">
      <w:pPr>
        <w:spacing w:after="3"/>
        <w:ind w:left="244" w:right="5" w:hanging="10"/>
        <w:jc w:val="right"/>
      </w:pPr>
      <w:r>
        <w:t>7 4 0</w:t>
      </w:r>
    </w:p>
    <w:p w:rsidR="004A1D4E" w:rsidRDefault="004A1D4E">
      <w:pPr>
        <w:sectPr w:rsidR="004A1D4E">
          <w:headerReference w:type="even" r:id="rId2409"/>
          <w:headerReference w:type="default" r:id="rId2410"/>
          <w:footerReference w:type="even" r:id="rId2411"/>
          <w:footerReference w:type="default" r:id="rId2412"/>
          <w:headerReference w:type="first" r:id="rId2413"/>
          <w:footerReference w:type="first" r:id="rId2414"/>
          <w:pgSz w:w="10000" w:h="14500"/>
          <w:pgMar w:top="439" w:right="784" w:bottom="1028" w:left="1303" w:header="720" w:footer="720" w:gutter="0"/>
          <w:cols w:space="720"/>
          <w:titlePg/>
        </w:sectPr>
      </w:pPr>
    </w:p>
    <w:p w:rsidR="004A1D4E" w:rsidRDefault="009A508B">
      <w:pPr>
        <w:spacing w:after="4" w:line="262" w:lineRule="auto"/>
        <w:ind w:left="15" w:hanging="10"/>
        <w:jc w:val="both"/>
      </w:pPr>
      <w:r>
        <w:rPr>
          <w:sz w:val="16"/>
        </w:rPr>
        <w:t xml:space="preserve">9 </w:t>
      </w:r>
      <w:r>
        <w:rPr>
          <w:sz w:val="16"/>
        </w:rPr>
        <w:t>的</w:t>
      </w:r>
    </w:p>
    <w:p w:rsidR="004A1D4E" w:rsidRDefault="004A1D4E">
      <w:pPr>
        <w:sectPr w:rsidR="004A1D4E">
          <w:type w:val="continuous"/>
          <w:pgSz w:w="10000" w:h="14500"/>
          <w:pgMar w:top="1312" w:right="2393" w:bottom="1866" w:left="7454" w:header="720" w:footer="720" w:gutter="0"/>
          <w:cols w:space="720"/>
        </w:sectPr>
      </w:pPr>
    </w:p>
    <w:p w:rsidR="004A1D4E" w:rsidRDefault="009A508B">
      <w:pPr>
        <w:spacing w:after="3" w:line="265" w:lineRule="auto"/>
        <w:ind w:left="1273" w:right="1670" w:hanging="10"/>
        <w:jc w:val="center"/>
      </w:pPr>
      <w:r>
        <w:rPr>
          <w:sz w:val="18"/>
        </w:rPr>
        <w:t>图</w:t>
      </w:r>
      <w:r>
        <w:rPr>
          <w:sz w:val="18"/>
        </w:rPr>
        <w:t>7</w:t>
      </w:r>
      <w:r>
        <w:rPr>
          <w:sz w:val="18"/>
        </w:rPr>
        <w:t>．</w:t>
      </w:r>
      <w:r>
        <w:rPr>
          <w:sz w:val="18"/>
        </w:rPr>
        <w:t>7</w:t>
      </w:r>
      <w:r>
        <w:rPr>
          <w:sz w:val="18"/>
        </w:rPr>
        <w:t>．</w:t>
      </w:r>
      <w:r>
        <w:rPr>
          <w:sz w:val="18"/>
        </w:rPr>
        <w:t>7</w:t>
      </w:r>
    </w:p>
    <w:p w:rsidR="004A1D4E" w:rsidRDefault="009A508B">
      <w:pPr>
        <w:spacing w:after="5" w:line="227" w:lineRule="auto"/>
        <w:ind w:left="336" w:right="10" w:hanging="326"/>
        <w:jc w:val="both"/>
      </w:pPr>
      <w:r>
        <w:t>1</w:t>
      </w:r>
      <w:r>
        <w:t>．程序开始运行，第</w:t>
      </w:r>
      <w:r>
        <w:t>4</w:t>
      </w:r>
      <w:r>
        <w:t>行</w:t>
      </w:r>
      <w:r>
        <w:t>final</w:t>
      </w:r>
      <w:r>
        <w:t>数组是为了</w:t>
      </w:r>
      <w:r>
        <w:t>vo</w:t>
      </w:r>
      <w:r>
        <w:t>到某顶点是否已经求得最短路径的标记，如果</w:t>
      </w:r>
      <w:r>
        <w:t>vo</w:t>
      </w:r>
      <w:r>
        <w:t>到</w:t>
      </w:r>
      <w:r>
        <w:t>vw</w:t>
      </w:r>
      <w:r>
        <w:t>已经有结果，则</w:t>
      </w:r>
      <w:r>
        <w:t>final[w]=la</w:t>
      </w:r>
    </w:p>
    <w:p w:rsidR="004A1D4E" w:rsidRDefault="009A508B">
      <w:pPr>
        <w:spacing w:after="5" w:line="227" w:lineRule="auto"/>
        <w:ind w:left="336" w:right="10" w:hanging="326"/>
        <w:jc w:val="both"/>
      </w:pPr>
      <w:r>
        <w:t>2</w:t>
      </w:r>
      <w:r>
        <w:t>、第</w:t>
      </w:r>
      <w:r>
        <w:t>5</w:t>
      </w:r>
      <w:r>
        <w:t>一</w:t>
      </w:r>
      <w:r>
        <w:t>10</w:t>
      </w:r>
      <w:r>
        <w:t>行，是在对数据进行初始化的工作。此时</w:t>
      </w:r>
      <w:r>
        <w:t>final</w:t>
      </w:r>
      <w:r>
        <w:t>数组值均为</w:t>
      </w:r>
      <w:r>
        <w:t>0</w:t>
      </w:r>
      <w:r>
        <w:t>，表示所有的点都未求得最短路径。</w:t>
      </w:r>
      <w:r>
        <w:t>D</w:t>
      </w:r>
      <w:r>
        <w:t>数组为</w:t>
      </w:r>
      <w:r>
        <w:t>{65535</w:t>
      </w:r>
      <w:r>
        <w:t>，</w:t>
      </w:r>
      <w:r>
        <w:t>1 6553s65535</w:t>
      </w:r>
      <w:r>
        <w:t>，</w:t>
      </w:r>
      <w:r>
        <w:t>6553s</w:t>
      </w:r>
    </w:p>
    <w:p w:rsidR="004A1D4E" w:rsidRDefault="009A508B">
      <w:pPr>
        <w:spacing w:after="5" w:line="227" w:lineRule="auto"/>
        <w:ind w:left="356" w:right="10" w:hanging="10"/>
        <w:jc w:val="both"/>
      </w:pPr>
      <w:r>
        <w:t>65S3s6553 65535}</w:t>
      </w:r>
      <w:r>
        <w:t>。因为</w:t>
      </w:r>
      <w:r>
        <w:t>vo</w:t>
      </w:r>
      <w:r>
        <w:t>与</w:t>
      </w:r>
      <w:r>
        <w:t>VI</w:t>
      </w:r>
      <w:r>
        <w:t>和的边权值为</w:t>
      </w:r>
      <w:r>
        <w:t>1</w:t>
      </w:r>
      <w:r>
        <w:t>和</w:t>
      </w:r>
      <w:r>
        <w:t>5</w:t>
      </w:r>
      <w:r>
        <w:t>。</w:t>
      </w:r>
      <w:r>
        <w:t>P</w:t>
      </w:r>
      <w:r>
        <w:t>数组全为</w:t>
      </w:r>
      <w:r>
        <w:t>0</w:t>
      </w:r>
      <w:r>
        <w:t>，表示目前没有路径。</w:t>
      </w:r>
    </w:p>
    <w:p w:rsidR="004A1D4E" w:rsidRDefault="009A508B">
      <w:pPr>
        <w:spacing w:after="45" w:line="227" w:lineRule="auto"/>
        <w:ind w:left="346" w:right="10" w:hanging="336"/>
        <w:jc w:val="both"/>
      </w:pPr>
      <w:r>
        <w:t>3</w:t>
      </w:r>
      <w:r>
        <w:t>．第</w:t>
      </w:r>
      <w:r>
        <w:t>11</w:t>
      </w:r>
      <w:r>
        <w:t>行，表示</w:t>
      </w:r>
      <w:r>
        <w:t>vo</w:t>
      </w:r>
      <w:r>
        <w:t>到</w:t>
      </w:r>
      <w:r>
        <w:t>vo</w:t>
      </w:r>
      <w:r>
        <w:t>自身，权值和结果为</w:t>
      </w:r>
      <w:r>
        <w:t>0</w:t>
      </w:r>
      <w:r>
        <w:t>。</w:t>
      </w:r>
      <w:r>
        <w:t>D</w:t>
      </w:r>
      <w:r>
        <w:t>数组为</w:t>
      </w:r>
      <w:r>
        <w:t>{0</w:t>
      </w:r>
      <w:r>
        <w:t>，</w:t>
      </w:r>
      <w:r>
        <w:t>1</w:t>
      </w:r>
      <w:r>
        <w:t>，</w:t>
      </w:r>
      <w:r>
        <w:t>5</w:t>
      </w:r>
      <w:r>
        <w:t>，</w:t>
      </w:r>
      <w:r>
        <w:t>65535</w:t>
      </w:r>
      <w:r>
        <w:t>，</w:t>
      </w:r>
      <w:r>
        <w:t>65535</w:t>
      </w:r>
      <w:r>
        <w:t>，</w:t>
      </w:r>
      <w:r>
        <w:t xml:space="preserve"> 6553s6</w:t>
      </w:r>
      <w:r>
        <w:t>弱</w:t>
      </w:r>
      <w:r>
        <w:t>3 6</w:t>
      </w:r>
      <w:r>
        <w:t>弱</w:t>
      </w:r>
      <w:r>
        <w:t>3s65S3S}</w:t>
      </w:r>
      <w:r>
        <w:t>。第</w:t>
      </w:r>
      <w:r>
        <w:t>12</w:t>
      </w:r>
      <w:r>
        <w:t>行，表示</w:t>
      </w:r>
      <w:r>
        <w:t>vo</w:t>
      </w:r>
      <w:r>
        <w:t>点算是已经求得最短路径，因此</w:t>
      </w:r>
      <w:r>
        <w:t>fin</w:t>
      </w:r>
      <w:r>
        <w:t>珥</w:t>
      </w:r>
      <w:r>
        <w:t>0]</w:t>
      </w:r>
      <w:r>
        <w:t>：</w:t>
      </w:r>
      <w:r>
        <w:t>1</w:t>
      </w:r>
      <w:r>
        <w:t>。此时</w:t>
      </w:r>
      <w:r>
        <w:t>final</w:t>
      </w:r>
      <w:r>
        <w:t>数组为</w:t>
      </w:r>
      <w:r>
        <w:t>{1,0</w:t>
      </w:r>
      <w:r>
        <w:t>，</w:t>
      </w:r>
      <w:r>
        <w:t>0</w:t>
      </w:r>
      <w:r>
        <w:t>，</w:t>
      </w:r>
      <w:r>
        <w:t>0</w:t>
      </w:r>
      <w:r>
        <w:t>，</w:t>
      </w:r>
      <w:r>
        <w:t>0</w:t>
      </w:r>
      <w:r>
        <w:t>，</w:t>
      </w:r>
      <w:r>
        <w:t>0</w:t>
      </w:r>
      <w:r>
        <w:t>M0</w:t>
      </w:r>
      <w:r>
        <w:t>，</w:t>
      </w:r>
      <w:r>
        <w:t>0}</w:t>
      </w:r>
      <w:r>
        <w:t>。此时整个初始化工作完成。</w:t>
      </w:r>
    </w:p>
    <w:p w:rsidR="004A1D4E" w:rsidRDefault="009A508B">
      <w:pPr>
        <w:spacing w:after="5" w:line="227" w:lineRule="auto"/>
        <w:ind w:left="397" w:right="10" w:hanging="387"/>
        <w:jc w:val="both"/>
      </w:pPr>
      <w:r>
        <w:rPr>
          <w:noProof/>
        </w:rPr>
        <w:lastRenderedPageBreak/>
        <w:drawing>
          <wp:inline distT="0" distB="0" distL="0" distR="0">
            <wp:extent cx="6466" cy="6462"/>
            <wp:effectExtent l="0" t="0" r="0" b="0"/>
            <wp:docPr id="1171609" name="Picture 1171609"/>
            <wp:cNvGraphicFramePr/>
            <a:graphic xmlns:a="http://schemas.openxmlformats.org/drawingml/2006/main">
              <a:graphicData uri="http://schemas.openxmlformats.org/drawingml/2006/picture">
                <pic:pic xmlns:pic="http://schemas.openxmlformats.org/drawingml/2006/picture">
                  <pic:nvPicPr>
                    <pic:cNvPr id="1171609" name="Picture 1171609"/>
                    <pic:cNvPicPr/>
                  </pic:nvPicPr>
                  <pic:blipFill>
                    <a:blip r:embed="rId16"/>
                    <a:stretch>
                      <a:fillRect/>
                    </a:stretch>
                  </pic:blipFill>
                  <pic:spPr>
                    <a:xfrm>
                      <a:off x="0" y="0"/>
                      <a:ext cx="6466" cy="6462"/>
                    </a:xfrm>
                    <a:prstGeom prst="rect">
                      <a:avLst/>
                    </a:prstGeom>
                  </pic:spPr>
                </pic:pic>
              </a:graphicData>
            </a:graphic>
          </wp:inline>
        </w:drawing>
      </w:r>
      <w:r>
        <w:t>4</w:t>
      </w:r>
      <w:r>
        <w:t>．第</w:t>
      </w:r>
      <w:r>
        <w:t>13</w:t>
      </w:r>
      <w:r>
        <w:t>、</w:t>
      </w:r>
      <w:r>
        <w:t>33</w:t>
      </w:r>
      <w:r>
        <w:t>行，为主循环，每次循环求得</w:t>
      </w:r>
      <w:r>
        <w:t>vo</w:t>
      </w:r>
      <w:r>
        <w:t>与一个顶点的最短路径。因此</w:t>
      </w:r>
      <w:r>
        <w:t>v</w:t>
      </w:r>
      <w:r>
        <w:t>从</w:t>
      </w:r>
      <w:r>
        <w:t xml:space="preserve"> 1</w:t>
      </w:r>
      <w:r>
        <w:t>而不是</w:t>
      </w:r>
      <w:r>
        <w:t>0</w:t>
      </w:r>
      <w:r>
        <w:t>开始。</w:t>
      </w:r>
      <w:r>
        <w:rPr>
          <w:noProof/>
        </w:rPr>
        <w:drawing>
          <wp:inline distT="0" distB="0" distL="0" distR="0">
            <wp:extent cx="6466" cy="6462"/>
            <wp:effectExtent l="0" t="0" r="0" b="0"/>
            <wp:docPr id="1171610" name="Picture 1171610"/>
            <wp:cNvGraphicFramePr/>
            <a:graphic xmlns:a="http://schemas.openxmlformats.org/drawingml/2006/main">
              <a:graphicData uri="http://schemas.openxmlformats.org/drawingml/2006/picture">
                <pic:pic xmlns:pic="http://schemas.openxmlformats.org/drawingml/2006/picture">
                  <pic:nvPicPr>
                    <pic:cNvPr id="1171610" name="Picture 1171610"/>
                    <pic:cNvPicPr/>
                  </pic:nvPicPr>
                  <pic:blipFill>
                    <a:blip r:embed="rId464"/>
                    <a:stretch>
                      <a:fillRect/>
                    </a:stretch>
                  </pic:blipFill>
                  <pic:spPr>
                    <a:xfrm>
                      <a:off x="0" y="0"/>
                      <a:ext cx="6466" cy="6462"/>
                    </a:xfrm>
                    <a:prstGeom prst="rect">
                      <a:avLst/>
                    </a:prstGeom>
                  </pic:spPr>
                </pic:pic>
              </a:graphicData>
            </a:graphic>
          </wp:inline>
        </w:drawing>
      </w:r>
    </w:p>
    <w:p w:rsidR="004A1D4E" w:rsidRDefault="009A508B">
      <w:pPr>
        <w:spacing w:after="5" w:line="227" w:lineRule="auto"/>
        <w:ind w:left="377" w:right="10" w:hanging="367"/>
        <w:jc w:val="both"/>
      </w:pPr>
      <w:r>
        <w:rPr>
          <w:noProof/>
        </w:rPr>
        <w:drawing>
          <wp:inline distT="0" distB="0" distL="0" distR="0">
            <wp:extent cx="6466" cy="6462"/>
            <wp:effectExtent l="0" t="0" r="0" b="0"/>
            <wp:docPr id="1171611" name="Picture 1171611"/>
            <wp:cNvGraphicFramePr/>
            <a:graphic xmlns:a="http://schemas.openxmlformats.org/drawingml/2006/main">
              <a:graphicData uri="http://schemas.openxmlformats.org/drawingml/2006/picture">
                <pic:pic xmlns:pic="http://schemas.openxmlformats.org/drawingml/2006/picture">
                  <pic:nvPicPr>
                    <pic:cNvPr id="1171611" name="Picture 1171611"/>
                    <pic:cNvPicPr/>
                  </pic:nvPicPr>
                  <pic:blipFill>
                    <a:blip r:embed="rId18"/>
                    <a:stretch>
                      <a:fillRect/>
                    </a:stretch>
                  </pic:blipFill>
                  <pic:spPr>
                    <a:xfrm>
                      <a:off x="0" y="0"/>
                      <a:ext cx="6466" cy="6462"/>
                    </a:xfrm>
                    <a:prstGeom prst="rect">
                      <a:avLst/>
                    </a:prstGeom>
                  </pic:spPr>
                </pic:pic>
              </a:graphicData>
            </a:graphic>
          </wp:inline>
        </w:drawing>
      </w:r>
      <w:r>
        <w:t>5</w:t>
      </w:r>
      <w:r>
        <w:t>．第</w:t>
      </w:r>
      <w:r>
        <w:t>15</w:t>
      </w:r>
      <w:r>
        <w:t>、</w:t>
      </w:r>
      <w:r>
        <w:t>23</w:t>
      </w:r>
      <w:r>
        <w:t>行，先令</w:t>
      </w:r>
      <w:r>
        <w:t>min</w:t>
      </w:r>
      <w:r>
        <w:t>为</w:t>
      </w:r>
      <w:r>
        <w:t>65535</w:t>
      </w:r>
      <w:r>
        <w:t>的极大值，通过</w:t>
      </w:r>
      <w:r>
        <w:t>w</w:t>
      </w:r>
      <w:r>
        <w:t>循环，与</w:t>
      </w:r>
      <w:r>
        <w:t>D [w]</w:t>
      </w:r>
      <w:r>
        <w:t>比较找到最小值</w:t>
      </w:r>
      <w:r>
        <w:t>min=l</w:t>
      </w:r>
      <w:r>
        <w:t>，</w:t>
      </w:r>
      <w:r>
        <w:t>k=l.</w:t>
      </w:r>
      <w:r>
        <w:rPr>
          <w:noProof/>
        </w:rPr>
        <w:drawing>
          <wp:inline distT="0" distB="0" distL="0" distR="0">
            <wp:extent cx="6466" cy="12922"/>
            <wp:effectExtent l="0" t="0" r="0" b="0"/>
            <wp:docPr id="1171612" name="Picture 1171612"/>
            <wp:cNvGraphicFramePr/>
            <a:graphic xmlns:a="http://schemas.openxmlformats.org/drawingml/2006/main">
              <a:graphicData uri="http://schemas.openxmlformats.org/drawingml/2006/picture">
                <pic:pic xmlns:pic="http://schemas.openxmlformats.org/drawingml/2006/picture">
                  <pic:nvPicPr>
                    <pic:cNvPr id="1171612" name="Picture 1171612"/>
                    <pic:cNvPicPr/>
                  </pic:nvPicPr>
                  <pic:blipFill>
                    <a:blip r:embed="rId2415"/>
                    <a:stretch>
                      <a:fillRect/>
                    </a:stretch>
                  </pic:blipFill>
                  <pic:spPr>
                    <a:xfrm>
                      <a:off x="0" y="0"/>
                      <a:ext cx="6466" cy="12922"/>
                    </a:xfrm>
                    <a:prstGeom prst="rect">
                      <a:avLst/>
                    </a:prstGeom>
                  </pic:spPr>
                </pic:pic>
              </a:graphicData>
            </a:graphic>
          </wp:inline>
        </w:drawing>
      </w:r>
    </w:p>
    <w:p w:rsidR="004A1D4E" w:rsidRDefault="009A508B">
      <w:pPr>
        <w:spacing w:after="29" w:line="227" w:lineRule="auto"/>
        <w:ind w:left="20" w:right="10" w:hanging="10"/>
        <w:jc w:val="both"/>
      </w:pPr>
      <w:r>
        <w:t>6</w:t>
      </w:r>
      <w:r>
        <w:t>，第</w:t>
      </w:r>
      <w:r>
        <w:t>24</w:t>
      </w:r>
      <w:r>
        <w:t>行，由</w:t>
      </w:r>
      <w:r>
        <w:t>k</w:t>
      </w:r>
      <w:r>
        <w:t>：</w:t>
      </w:r>
      <w:r>
        <w:t>1</w:t>
      </w:r>
      <w:r>
        <w:t>，表示与</w:t>
      </w:r>
      <w:r>
        <w:t>vo</w:t>
      </w:r>
      <w:r>
        <w:t>最近的顶点是</w:t>
      </w:r>
      <w:r>
        <w:t>VI</w:t>
      </w:r>
      <w:r>
        <w:t>，并且由</w:t>
      </w:r>
      <w:r>
        <w:t>D [1]</w:t>
      </w:r>
      <w:r>
        <w:t>：</w:t>
      </w:r>
      <w:r>
        <w:t>1</w:t>
      </w:r>
      <w:r>
        <w:t>，知道此时</w:t>
      </w:r>
      <w:r>
        <w:rPr>
          <w:noProof/>
        </w:rPr>
        <w:drawing>
          <wp:inline distT="0" distB="0" distL="0" distR="0">
            <wp:extent cx="116395" cy="83998"/>
            <wp:effectExtent l="0" t="0" r="0" b="0"/>
            <wp:docPr id="1171613" name="Picture 1171613"/>
            <wp:cNvGraphicFramePr/>
            <a:graphic xmlns:a="http://schemas.openxmlformats.org/drawingml/2006/main">
              <a:graphicData uri="http://schemas.openxmlformats.org/drawingml/2006/picture">
                <pic:pic xmlns:pic="http://schemas.openxmlformats.org/drawingml/2006/picture">
                  <pic:nvPicPr>
                    <pic:cNvPr id="1171613" name="Picture 1171613"/>
                    <pic:cNvPicPr/>
                  </pic:nvPicPr>
                  <pic:blipFill>
                    <a:blip r:embed="rId2416"/>
                    <a:stretch>
                      <a:fillRect/>
                    </a:stretch>
                  </pic:blipFill>
                  <pic:spPr>
                    <a:xfrm>
                      <a:off x="0" y="0"/>
                      <a:ext cx="116395" cy="83998"/>
                    </a:xfrm>
                    <a:prstGeom prst="rect">
                      <a:avLst/>
                    </a:prstGeom>
                  </pic:spPr>
                </pic:pic>
              </a:graphicData>
            </a:graphic>
          </wp:inline>
        </w:drawing>
      </w:r>
    </w:p>
    <w:p w:rsidR="004A1D4E" w:rsidRDefault="009A508B">
      <w:pPr>
        <w:spacing w:after="5" w:line="227" w:lineRule="auto"/>
        <w:ind w:left="366" w:right="10" w:hanging="10"/>
        <w:jc w:val="both"/>
      </w:pPr>
      <w:r>
        <w:t>到</w:t>
      </w:r>
      <w:r>
        <w:t>VI</w:t>
      </w:r>
      <w:r>
        <w:t>的最短距离是</w:t>
      </w:r>
      <w:r>
        <w:t>1</w:t>
      </w:r>
      <w:r>
        <w:t>。因此将</w:t>
      </w:r>
      <w:r>
        <w:t>VI</w:t>
      </w:r>
      <w:r>
        <w:t>对应的</w:t>
      </w:r>
      <w:r>
        <w:t>final</w:t>
      </w:r>
      <w:r>
        <w:t>卩</w:t>
      </w:r>
      <w:r>
        <w:t>]</w:t>
      </w:r>
      <w:r>
        <w:t>设置为</w:t>
      </w:r>
      <w:r>
        <w:t>10</w:t>
      </w:r>
      <w:r>
        <w:t>此时</w:t>
      </w:r>
      <w:r>
        <w:t>final</w:t>
      </w:r>
      <w:r>
        <w:t>数组为卩，</w:t>
      </w:r>
      <w:r>
        <w:t>1</w:t>
      </w:r>
      <w:r>
        <w:t>，</w:t>
      </w:r>
      <w:r>
        <w:t>0 0</w:t>
      </w:r>
      <w:r>
        <w:t>，</w:t>
      </w:r>
      <w:r>
        <w:t>0</w:t>
      </w:r>
      <w:r>
        <w:t>，</w:t>
      </w:r>
      <w:r>
        <w:t>0</w:t>
      </w:r>
      <w:r>
        <w:t>，</w:t>
      </w:r>
      <w:r>
        <w:t>0</w:t>
      </w:r>
      <w:r>
        <w:t>，</w:t>
      </w:r>
      <w:r>
        <w:t>0}</w:t>
      </w:r>
      <w:r>
        <w:t>，</w:t>
      </w:r>
    </w:p>
    <w:p w:rsidR="004A1D4E" w:rsidRDefault="009A508B">
      <w:pPr>
        <w:spacing w:after="5" w:line="227" w:lineRule="auto"/>
        <w:ind w:left="20" w:right="10" w:hanging="10"/>
        <w:jc w:val="both"/>
      </w:pPr>
      <w:r>
        <w:t>7</w:t>
      </w:r>
      <w:r>
        <w:t>，第</w:t>
      </w:r>
      <w:r>
        <w:t>25</w:t>
      </w:r>
      <w:r>
        <w:t>、．</w:t>
      </w:r>
      <w:r>
        <w:t>32</w:t>
      </w:r>
      <w:r>
        <w:t>行是一循环，此循环甚为关键。它的目的是在刚才已经找到</w:t>
      </w:r>
      <w:r>
        <w:t>vo</w:t>
      </w:r>
      <w:r>
        <w:t>与</w:t>
      </w:r>
      <w:r>
        <w:t xml:space="preserve">VI </w:t>
      </w:r>
      <w:r>
        <w:t>的最短路径的基础上、对与其他顶点的边进行计算，得到</w:t>
      </w:r>
      <w:r>
        <w:t>vo</w:t>
      </w:r>
      <w:r>
        <w:t>与它们的当前最短距离，如图</w:t>
      </w:r>
      <w:r>
        <w:t>7</w:t>
      </w:r>
      <w:r>
        <w:t>．</w:t>
      </w:r>
      <w:r>
        <w:t>7</w:t>
      </w:r>
      <w:r>
        <w:t>．</w:t>
      </w:r>
      <w:r>
        <w:t>8</w:t>
      </w:r>
      <w:r>
        <w:t>所示。因为</w:t>
      </w:r>
      <w:r>
        <w:t>min-I,</w:t>
      </w:r>
      <w:r>
        <w:t>所以本来</w:t>
      </w:r>
      <w:r>
        <w:t>D [2]</w:t>
      </w:r>
      <w:r>
        <w:t>：</w:t>
      </w:r>
      <w:r>
        <w:t>5</w:t>
      </w:r>
      <w:r>
        <w:t>，现在</w:t>
      </w:r>
      <w:r>
        <w:t>vo</w:t>
      </w:r>
      <w:r>
        <w:t>一</w:t>
      </w:r>
      <w:r>
        <w:t>VI</w:t>
      </w:r>
      <w:r>
        <w:t>宀</w:t>
      </w:r>
      <w:r>
        <w:t xml:space="preserve"> vz=D[2]=min+3=4</w:t>
      </w:r>
      <w:r>
        <w:t>，</w:t>
      </w:r>
      <w:r>
        <w:t>vo-+v1--•v3=D[3]=min+7=8</w:t>
      </w:r>
      <w:r>
        <w:t>，</w:t>
      </w:r>
      <w:r>
        <w:t>vo</w:t>
      </w:r>
      <w:r>
        <w:t>乛</w:t>
      </w:r>
      <w:r>
        <w:t>VI</w:t>
      </w:r>
      <w:r>
        <w:t>一、</w:t>
      </w:r>
      <w:r>
        <w:t>V4= D[4]=min+5 =6</w:t>
      </w:r>
      <w:r>
        <w:t>，因此，</w:t>
      </w:r>
      <w:r>
        <w:t>D</w:t>
      </w:r>
      <w:r>
        <w:t>数组当前值为</w:t>
      </w:r>
      <w:r>
        <w:t>{0</w:t>
      </w:r>
      <w:r>
        <w:t>，</w:t>
      </w:r>
      <w:r>
        <w:t>1</w:t>
      </w:r>
      <w:r>
        <w:t>，</w:t>
      </w:r>
      <w:r>
        <w:t>4</w:t>
      </w:r>
      <w:r>
        <w:t>，</w:t>
      </w:r>
      <w:r>
        <w:t>8</w:t>
      </w:r>
      <w:r>
        <w:t>，</w:t>
      </w:r>
      <w:r>
        <w:t>6</w:t>
      </w:r>
      <w:r>
        <w:t>，</w:t>
      </w:r>
      <w:r>
        <w:t>65535</w:t>
      </w:r>
      <w:r>
        <w:t>，</w:t>
      </w:r>
      <w:r>
        <w:t>65535</w:t>
      </w:r>
      <w:r>
        <w:t>，</w:t>
      </w:r>
      <w:r>
        <w:t>65535</w:t>
      </w:r>
      <w:r>
        <w:t>，</w:t>
      </w:r>
      <w:r>
        <w:t>65535}</w:t>
      </w:r>
      <w:r>
        <w:t>。而</w:t>
      </w:r>
      <w:r>
        <w:t>p[2]</w:t>
      </w:r>
      <w:r>
        <w:t>：</w:t>
      </w:r>
      <w:r>
        <w:t>1</w:t>
      </w:r>
      <w:r>
        <w:t>，</w:t>
      </w:r>
      <w:r>
        <w:t xml:space="preserve"> P[3] = 1</w:t>
      </w:r>
      <w:r>
        <w:t>，</w:t>
      </w:r>
      <w:r>
        <w:t>P[4] =1</w:t>
      </w:r>
      <w:r>
        <w:t>，它表示的意思是</w:t>
      </w:r>
      <w:r>
        <w:t>vo</w:t>
      </w:r>
      <w:r>
        <w:t>到</w:t>
      </w:r>
      <w:r>
        <w:t>vz</w:t>
      </w:r>
      <w:r>
        <w:t>、</w:t>
      </w:r>
      <w:r>
        <w:t>vs</w:t>
      </w:r>
      <w:r>
        <w:t>、</w:t>
      </w:r>
      <w:r>
        <w:t>v,</w:t>
      </w:r>
      <w:r>
        <w:t>点的最短路径它们的前驱均是</w:t>
      </w:r>
      <w:r>
        <w:t>VI</w:t>
      </w:r>
      <w:r>
        <w:t>。此时</w:t>
      </w:r>
      <w:r>
        <w:t>P</w:t>
      </w:r>
      <w:r>
        <w:t>数组值为：</w:t>
      </w:r>
      <w:r>
        <w:t>{0</w:t>
      </w:r>
      <w:r>
        <w:t>，</w:t>
      </w:r>
      <w:r>
        <w:t>0</w:t>
      </w:r>
      <w:r>
        <w:t>，</w:t>
      </w:r>
      <w:r>
        <w:t>1</w:t>
      </w:r>
      <w:r>
        <w:t>，</w:t>
      </w:r>
      <w:r>
        <w:t>1,1</w:t>
      </w:r>
      <w:r>
        <w:t>，</w:t>
      </w:r>
      <w:r>
        <w:t>0</w:t>
      </w:r>
      <w:r>
        <w:t>，</w:t>
      </w:r>
      <w:r>
        <w:t>0</w:t>
      </w:r>
      <w:r>
        <w:t>，</w:t>
      </w:r>
      <w:r>
        <w:t>0</w:t>
      </w:r>
      <w:r>
        <w:t>，</w:t>
      </w:r>
      <w:r>
        <w:t>0}</w:t>
      </w:r>
      <w:r>
        <w:t>。</w:t>
      </w:r>
      <w:r>
        <w:rPr>
          <w:noProof/>
        </w:rPr>
        <w:drawing>
          <wp:inline distT="0" distB="0" distL="0" distR="0">
            <wp:extent cx="6466" cy="19384"/>
            <wp:effectExtent l="0" t="0" r="0" b="0"/>
            <wp:docPr id="1176287" name="Picture 1176287"/>
            <wp:cNvGraphicFramePr/>
            <a:graphic xmlns:a="http://schemas.openxmlformats.org/drawingml/2006/main">
              <a:graphicData uri="http://schemas.openxmlformats.org/drawingml/2006/picture">
                <pic:pic xmlns:pic="http://schemas.openxmlformats.org/drawingml/2006/picture">
                  <pic:nvPicPr>
                    <pic:cNvPr id="1176287" name="Picture 1176287"/>
                    <pic:cNvPicPr/>
                  </pic:nvPicPr>
                  <pic:blipFill>
                    <a:blip r:embed="rId2417"/>
                    <a:stretch>
                      <a:fillRect/>
                    </a:stretch>
                  </pic:blipFill>
                  <pic:spPr>
                    <a:xfrm>
                      <a:off x="0" y="0"/>
                      <a:ext cx="6466" cy="19384"/>
                    </a:xfrm>
                    <a:prstGeom prst="rect">
                      <a:avLst/>
                    </a:prstGeom>
                  </pic:spPr>
                </pic:pic>
              </a:graphicData>
            </a:graphic>
          </wp:inline>
        </w:drawing>
      </w:r>
    </w:p>
    <w:p w:rsidR="004A1D4E" w:rsidRDefault="009A508B">
      <w:pPr>
        <w:spacing w:after="135"/>
        <w:ind w:left="1578"/>
      </w:pPr>
      <w:r>
        <w:rPr>
          <w:noProof/>
        </w:rPr>
        <w:drawing>
          <wp:inline distT="0" distB="0" distL="0" distR="0">
            <wp:extent cx="2431365" cy="1298742"/>
            <wp:effectExtent l="0" t="0" r="0" b="0"/>
            <wp:docPr id="1176333" name="Picture 1176333"/>
            <wp:cNvGraphicFramePr/>
            <a:graphic xmlns:a="http://schemas.openxmlformats.org/drawingml/2006/main">
              <a:graphicData uri="http://schemas.openxmlformats.org/drawingml/2006/picture">
                <pic:pic xmlns:pic="http://schemas.openxmlformats.org/drawingml/2006/picture">
                  <pic:nvPicPr>
                    <pic:cNvPr id="1176333" name="Picture 1176333"/>
                    <pic:cNvPicPr/>
                  </pic:nvPicPr>
                  <pic:blipFill>
                    <a:blip r:embed="rId2418"/>
                    <a:stretch>
                      <a:fillRect/>
                    </a:stretch>
                  </pic:blipFill>
                  <pic:spPr>
                    <a:xfrm>
                      <a:off x="0" y="0"/>
                      <a:ext cx="2431365" cy="1298742"/>
                    </a:xfrm>
                    <a:prstGeom prst="rect">
                      <a:avLst/>
                    </a:prstGeom>
                  </pic:spPr>
                </pic:pic>
              </a:graphicData>
            </a:graphic>
          </wp:inline>
        </w:drawing>
      </w:r>
    </w:p>
    <w:p w:rsidR="004A1D4E" w:rsidRDefault="009A508B">
      <w:pPr>
        <w:spacing w:after="3" w:line="265" w:lineRule="auto"/>
        <w:ind w:left="1273" w:right="1670" w:hanging="10"/>
        <w:jc w:val="center"/>
      </w:pPr>
      <w:r>
        <w:rPr>
          <w:sz w:val="18"/>
        </w:rPr>
        <w:t>图</w:t>
      </w:r>
      <w:r>
        <w:rPr>
          <w:sz w:val="18"/>
        </w:rPr>
        <w:t>7</w:t>
      </w:r>
      <w:r>
        <w:rPr>
          <w:sz w:val="18"/>
        </w:rPr>
        <w:t>．</w:t>
      </w:r>
      <w:r>
        <w:rPr>
          <w:sz w:val="18"/>
        </w:rPr>
        <w:t>7</w:t>
      </w:r>
      <w:r>
        <w:rPr>
          <w:sz w:val="18"/>
        </w:rPr>
        <w:t>．</w:t>
      </w:r>
      <w:r>
        <w:rPr>
          <w:sz w:val="18"/>
        </w:rPr>
        <w:t>8</w:t>
      </w:r>
    </w:p>
    <w:p w:rsidR="004A1D4E" w:rsidRDefault="009A508B">
      <w:pPr>
        <w:spacing w:after="5" w:line="227" w:lineRule="auto"/>
        <w:ind w:left="336" w:right="10" w:hanging="326"/>
        <w:jc w:val="both"/>
      </w:pPr>
      <w:r>
        <w:rPr>
          <w:noProof/>
        </w:rPr>
        <w:drawing>
          <wp:anchor distT="0" distB="0" distL="114300" distR="114300" simplePos="0" relativeHeight="252200960" behindDoc="0" locked="0" layoutInCell="1" allowOverlap="0">
            <wp:simplePos x="0" y="0"/>
            <wp:positionH relativeFrom="page">
              <wp:posOffset>5567567</wp:posOffset>
            </wp:positionH>
            <wp:positionV relativeFrom="page">
              <wp:posOffset>5744188</wp:posOffset>
            </wp:positionV>
            <wp:extent cx="116395" cy="83998"/>
            <wp:effectExtent l="0" t="0" r="0" b="0"/>
            <wp:wrapSquare wrapText="bothSides"/>
            <wp:docPr id="1176291" name="Picture 1176291"/>
            <wp:cNvGraphicFramePr/>
            <a:graphic xmlns:a="http://schemas.openxmlformats.org/drawingml/2006/main">
              <a:graphicData uri="http://schemas.openxmlformats.org/drawingml/2006/picture">
                <pic:pic xmlns:pic="http://schemas.openxmlformats.org/drawingml/2006/picture">
                  <pic:nvPicPr>
                    <pic:cNvPr id="1176291" name="Picture 1176291"/>
                    <pic:cNvPicPr/>
                  </pic:nvPicPr>
                  <pic:blipFill>
                    <a:blip r:embed="rId2419"/>
                    <a:stretch>
                      <a:fillRect/>
                    </a:stretch>
                  </pic:blipFill>
                  <pic:spPr>
                    <a:xfrm>
                      <a:off x="0" y="0"/>
                      <a:ext cx="116395" cy="83998"/>
                    </a:xfrm>
                    <a:prstGeom prst="rect">
                      <a:avLst/>
                    </a:prstGeom>
                  </pic:spPr>
                </pic:pic>
              </a:graphicData>
            </a:graphic>
          </wp:anchor>
        </w:drawing>
      </w:r>
      <w:r>
        <w:rPr>
          <w:noProof/>
        </w:rPr>
        <w:drawing>
          <wp:anchor distT="0" distB="0" distL="114300" distR="114300" simplePos="0" relativeHeight="252201984" behindDoc="0" locked="0" layoutInCell="1" allowOverlap="0">
            <wp:simplePos x="0" y="0"/>
            <wp:positionH relativeFrom="page">
              <wp:posOffset>5729226</wp:posOffset>
            </wp:positionH>
            <wp:positionV relativeFrom="page">
              <wp:posOffset>5925107</wp:posOffset>
            </wp:positionV>
            <wp:extent cx="64664" cy="109844"/>
            <wp:effectExtent l="0" t="0" r="0" b="0"/>
            <wp:wrapSquare wrapText="bothSides"/>
            <wp:docPr id="1176292" name="Picture 1176292"/>
            <wp:cNvGraphicFramePr/>
            <a:graphic xmlns:a="http://schemas.openxmlformats.org/drawingml/2006/main">
              <a:graphicData uri="http://schemas.openxmlformats.org/drawingml/2006/picture">
                <pic:pic xmlns:pic="http://schemas.openxmlformats.org/drawingml/2006/picture">
                  <pic:nvPicPr>
                    <pic:cNvPr id="1176292" name="Picture 1176292"/>
                    <pic:cNvPicPr/>
                  </pic:nvPicPr>
                  <pic:blipFill>
                    <a:blip r:embed="rId2420"/>
                    <a:stretch>
                      <a:fillRect/>
                    </a:stretch>
                  </pic:blipFill>
                  <pic:spPr>
                    <a:xfrm>
                      <a:off x="0" y="0"/>
                      <a:ext cx="64664" cy="109844"/>
                    </a:xfrm>
                    <a:prstGeom prst="rect">
                      <a:avLst/>
                    </a:prstGeom>
                  </pic:spPr>
                </pic:pic>
              </a:graphicData>
            </a:graphic>
          </wp:anchor>
        </w:drawing>
      </w:r>
      <w:r>
        <w:rPr>
          <w:noProof/>
        </w:rPr>
        <w:drawing>
          <wp:anchor distT="0" distB="0" distL="114300" distR="114300" simplePos="0" relativeHeight="252203008" behindDoc="0" locked="0" layoutInCell="1" allowOverlap="0">
            <wp:simplePos x="0" y="0"/>
            <wp:positionH relativeFrom="page">
              <wp:posOffset>5800357</wp:posOffset>
            </wp:positionH>
            <wp:positionV relativeFrom="page">
              <wp:posOffset>6002644</wp:posOffset>
            </wp:positionV>
            <wp:extent cx="25865" cy="45230"/>
            <wp:effectExtent l="0" t="0" r="0" b="0"/>
            <wp:wrapSquare wrapText="bothSides"/>
            <wp:docPr id="1176293" name="Picture 1176293"/>
            <wp:cNvGraphicFramePr/>
            <a:graphic xmlns:a="http://schemas.openxmlformats.org/drawingml/2006/main">
              <a:graphicData uri="http://schemas.openxmlformats.org/drawingml/2006/picture">
                <pic:pic xmlns:pic="http://schemas.openxmlformats.org/drawingml/2006/picture">
                  <pic:nvPicPr>
                    <pic:cNvPr id="1176293" name="Picture 1176293"/>
                    <pic:cNvPicPr/>
                  </pic:nvPicPr>
                  <pic:blipFill>
                    <a:blip r:embed="rId2421"/>
                    <a:stretch>
                      <a:fillRect/>
                    </a:stretch>
                  </pic:blipFill>
                  <pic:spPr>
                    <a:xfrm>
                      <a:off x="0" y="0"/>
                      <a:ext cx="25865" cy="45230"/>
                    </a:xfrm>
                    <a:prstGeom prst="rect">
                      <a:avLst/>
                    </a:prstGeom>
                  </pic:spPr>
                </pic:pic>
              </a:graphicData>
            </a:graphic>
          </wp:anchor>
        </w:drawing>
      </w:r>
      <w:r>
        <w:t>8 ·</w:t>
      </w:r>
      <w:r>
        <w:t>重新开始循环，此时</w:t>
      </w:r>
      <w:r>
        <w:t>i=20</w:t>
      </w:r>
      <w:r>
        <w:t>第</w:t>
      </w:r>
      <w:r>
        <w:t>15</w:t>
      </w:r>
      <w:r>
        <w:t>、</w:t>
      </w:r>
      <w:r>
        <w:t>23</w:t>
      </w:r>
      <w:r>
        <w:t>行，对</w:t>
      </w:r>
      <w:r>
        <w:t>w</w:t>
      </w:r>
      <w:r>
        <w:t>循环，注意因为</w:t>
      </w:r>
      <w:r>
        <w:t>final [0] = 1</w:t>
      </w:r>
      <w:r>
        <w:t>和</w:t>
      </w:r>
      <w:r>
        <w:t xml:space="preserve"> final[l]=l,</w:t>
      </w:r>
      <w:r>
        <w:t>由第</w:t>
      </w:r>
      <w:r>
        <w:t>18</w:t>
      </w:r>
      <w:r>
        <w:t>行的！</w:t>
      </w:r>
      <w:r>
        <w:t>fin</w:t>
      </w:r>
      <w:r>
        <w:t>瞓</w:t>
      </w:r>
      <w:r>
        <w:t>y.']</w:t>
      </w:r>
      <w:r>
        <w:t>可知，</w:t>
      </w:r>
      <w:r>
        <w:t>vo</w:t>
      </w:r>
      <w:r>
        <w:t>与</w:t>
      </w:r>
      <w:r>
        <w:t>VI</w:t>
      </w:r>
      <w:r>
        <w:t>并不参与最小值的获取。通过循环比较，找到最小值</w:t>
      </w:r>
      <w:r>
        <w:t>min=4</w:t>
      </w:r>
      <w:r>
        <w:t>，</w:t>
      </w:r>
      <w:r>
        <w:t>k=2</w:t>
      </w:r>
      <w:r>
        <w:t>。</w:t>
      </w:r>
      <w:r>
        <w:rPr>
          <w:noProof/>
        </w:rPr>
        <w:drawing>
          <wp:inline distT="0" distB="0" distL="0" distR="0">
            <wp:extent cx="6466" cy="6462"/>
            <wp:effectExtent l="0" t="0" r="0" b="0"/>
            <wp:docPr id="1176288" name="Picture 1176288"/>
            <wp:cNvGraphicFramePr/>
            <a:graphic xmlns:a="http://schemas.openxmlformats.org/drawingml/2006/main">
              <a:graphicData uri="http://schemas.openxmlformats.org/drawingml/2006/picture">
                <pic:pic xmlns:pic="http://schemas.openxmlformats.org/drawingml/2006/picture">
                  <pic:nvPicPr>
                    <pic:cNvPr id="1176288" name="Picture 1176288"/>
                    <pic:cNvPicPr/>
                  </pic:nvPicPr>
                  <pic:blipFill>
                    <a:blip r:embed="rId91"/>
                    <a:stretch>
                      <a:fillRect/>
                    </a:stretch>
                  </pic:blipFill>
                  <pic:spPr>
                    <a:xfrm>
                      <a:off x="0" y="0"/>
                      <a:ext cx="6466" cy="6462"/>
                    </a:xfrm>
                    <a:prstGeom prst="rect">
                      <a:avLst/>
                    </a:prstGeom>
                  </pic:spPr>
                </pic:pic>
              </a:graphicData>
            </a:graphic>
          </wp:inline>
        </w:drawing>
      </w:r>
    </w:p>
    <w:p w:rsidR="004A1D4E" w:rsidRDefault="009A508B">
      <w:pPr>
        <w:spacing w:after="5" w:line="227" w:lineRule="auto"/>
        <w:ind w:left="346" w:right="10" w:hanging="336"/>
        <w:jc w:val="both"/>
      </w:pPr>
      <w:r>
        <w:t>9</w:t>
      </w:r>
      <w:r>
        <w:t>，第</w:t>
      </w:r>
      <w:r>
        <w:t>24</w:t>
      </w:r>
      <w:r>
        <w:t>行，由</w:t>
      </w:r>
      <w:r>
        <w:t>k=2</w:t>
      </w:r>
      <w:r>
        <w:t>，表示已经求出</w:t>
      </w:r>
      <w:r>
        <w:t>vo</w:t>
      </w:r>
      <w:r>
        <w:t>到的最短路径，并且由</w:t>
      </w:r>
      <w:r>
        <w:t>D [2]=4</w:t>
      </w:r>
      <w:r>
        <w:t>，知道最短距离是</w:t>
      </w:r>
      <w:r>
        <w:t>4</w:t>
      </w:r>
      <w:r>
        <w:t>。因此将对应的</w:t>
      </w:r>
      <w:r>
        <w:t>fin</w:t>
      </w:r>
      <w:r>
        <w:t>珥</w:t>
      </w:r>
      <w:r>
        <w:t>2]</w:t>
      </w:r>
      <w:r>
        <w:t>设置为</w:t>
      </w:r>
      <w:r>
        <w:t>1</w:t>
      </w:r>
      <w:r>
        <w:t>，此时</w:t>
      </w:r>
      <w:r>
        <w:t>final</w:t>
      </w:r>
      <w:r>
        <w:t>数组为：</w:t>
      </w:r>
      <w:r>
        <w:t xml:space="preserve"> {1,1,1,0</w:t>
      </w:r>
      <w:r>
        <w:t>，</w:t>
      </w:r>
      <w:r>
        <w:t>0</w:t>
      </w:r>
      <w:r>
        <w:t>息</w:t>
      </w:r>
      <w:r>
        <w:t>0</w:t>
      </w:r>
      <w:r>
        <w:t>息</w:t>
      </w:r>
      <w:r>
        <w:t>0}</w:t>
      </w:r>
      <w:r>
        <w:t>。</w:t>
      </w:r>
    </w:p>
    <w:p w:rsidR="004A1D4E" w:rsidRDefault="009A508B">
      <w:pPr>
        <w:spacing w:after="5" w:line="262" w:lineRule="auto"/>
        <w:ind w:left="336" w:right="10" w:hanging="326"/>
        <w:jc w:val="both"/>
      </w:pPr>
      <w:r>
        <w:rPr>
          <w:sz w:val="20"/>
        </w:rPr>
        <w:t>10</w:t>
      </w:r>
      <w:r>
        <w:rPr>
          <w:sz w:val="20"/>
        </w:rPr>
        <w:t>．第</w:t>
      </w:r>
      <w:r>
        <w:rPr>
          <w:sz w:val="20"/>
        </w:rPr>
        <w:t>25</w:t>
      </w:r>
      <w:r>
        <w:rPr>
          <w:sz w:val="20"/>
        </w:rPr>
        <w:t>一</w:t>
      </w:r>
      <w:r>
        <w:rPr>
          <w:sz w:val="20"/>
        </w:rPr>
        <w:t>32</w:t>
      </w:r>
      <w:r>
        <w:rPr>
          <w:sz w:val="20"/>
        </w:rPr>
        <w:t>行。在刚才已经找到</w:t>
      </w:r>
      <w:r>
        <w:rPr>
          <w:sz w:val="20"/>
        </w:rPr>
        <w:t>vo</w:t>
      </w:r>
      <w:r>
        <w:rPr>
          <w:sz w:val="20"/>
        </w:rPr>
        <w:t>与的最短路径的基础上，对与其他顶点的边，进行计算，得到坳与它们的当前最短距离，如图</w:t>
      </w:r>
      <w:r>
        <w:rPr>
          <w:sz w:val="20"/>
        </w:rPr>
        <w:t>7</w:t>
      </w:r>
      <w:r>
        <w:rPr>
          <w:sz w:val="20"/>
        </w:rPr>
        <w:t>一</w:t>
      </w:r>
      <w:r>
        <w:rPr>
          <w:sz w:val="20"/>
        </w:rPr>
        <w:t>7</w:t>
      </w:r>
      <w:r>
        <w:rPr>
          <w:sz w:val="20"/>
        </w:rPr>
        <w:t>．</w:t>
      </w:r>
      <w:r>
        <w:rPr>
          <w:sz w:val="20"/>
        </w:rPr>
        <w:t>9</w:t>
      </w:r>
      <w:r>
        <w:rPr>
          <w:sz w:val="20"/>
        </w:rPr>
        <w:t>所示。因为</w:t>
      </w:r>
      <w:r>
        <w:rPr>
          <w:sz w:val="20"/>
        </w:rPr>
        <w:t>min=4</w:t>
      </w:r>
      <w:r>
        <w:rPr>
          <w:sz w:val="20"/>
        </w:rPr>
        <w:t>，所以本</w:t>
      </w:r>
      <w:r>
        <w:rPr>
          <w:sz w:val="20"/>
        </w:rPr>
        <w:lastRenderedPageBreak/>
        <w:t>来</w:t>
      </w:r>
      <w:r>
        <w:rPr>
          <w:sz w:val="20"/>
        </w:rPr>
        <w:t>D [4]=6</w:t>
      </w:r>
      <w:r>
        <w:rPr>
          <w:sz w:val="20"/>
        </w:rPr>
        <w:t>，现在</w:t>
      </w:r>
      <w:r>
        <w:rPr>
          <w:sz w:val="20"/>
        </w:rPr>
        <w:t>vo—vz—u=D[4]=min+1=5</w:t>
      </w:r>
      <w:r>
        <w:rPr>
          <w:sz w:val="20"/>
        </w:rPr>
        <w:t>，</w:t>
      </w:r>
      <w:r>
        <w:rPr>
          <w:sz w:val="20"/>
        </w:rPr>
        <w:t xml:space="preserve"> </w:t>
      </w:r>
      <w:r>
        <w:rPr>
          <w:noProof/>
        </w:rPr>
        <w:drawing>
          <wp:inline distT="0" distB="0" distL="0" distR="0">
            <wp:extent cx="258656" cy="90460"/>
            <wp:effectExtent l="0" t="0" r="0" b="0"/>
            <wp:docPr id="3117550" name="Picture 3117550"/>
            <wp:cNvGraphicFramePr/>
            <a:graphic xmlns:a="http://schemas.openxmlformats.org/drawingml/2006/main">
              <a:graphicData uri="http://schemas.openxmlformats.org/drawingml/2006/picture">
                <pic:pic xmlns:pic="http://schemas.openxmlformats.org/drawingml/2006/picture">
                  <pic:nvPicPr>
                    <pic:cNvPr id="3117550" name="Picture 3117550"/>
                    <pic:cNvPicPr/>
                  </pic:nvPicPr>
                  <pic:blipFill>
                    <a:blip r:embed="rId2422"/>
                    <a:stretch>
                      <a:fillRect/>
                    </a:stretch>
                  </pic:blipFill>
                  <pic:spPr>
                    <a:xfrm>
                      <a:off x="0" y="0"/>
                      <a:ext cx="258656" cy="90460"/>
                    </a:xfrm>
                    <a:prstGeom prst="rect">
                      <a:avLst/>
                    </a:prstGeom>
                  </pic:spPr>
                </pic:pic>
              </a:graphicData>
            </a:graphic>
          </wp:inline>
        </w:drawing>
      </w:r>
      <w:r>
        <w:rPr>
          <w:sz w:val="20"/>
        </w:rPr>
        <w:t>vs=D[5]=min+7=11</w:t>
      </w:r>
      <w:r>
        <w:rPr>
          <w:sz w:val="20"/>
        </w:rPr>
        <w:t>，因此，</w:t>
      </w:r>
      <w:r>
        <w:rPr>
          <w:sz w:val="20"/>
        </w:rPr>
        <w:t>D</w:t>
      </w:r>
      <w:r>
        <w:rPr>
          <w:sz w:val="20"/>
        </w:rPr>
        <w:t>数组当前值为：</w:t>
      </w:r>
      <w:r>
        <w:rPr>
          <w:sz w:val="20"/>
        </w:rPr>
        <w:t>{0</w:t>
      </w:r>
      <w:r>
        <w:rPr>
          <w:sz w:val="20"/>
        </w:rPr>
        <w:t>，</w:t>
      </w:r>
      <w:r>
        <w:rPr>
          <w:sz w:val="20"/>
        </w:rPr>
        <w:t>1</w:t>
      </w:r>
      <w:r>
        <w:rPr>
          <w:sz w:val="20"/>
        </w:rPr>
        <w:t>，</w:t>
      </w:r>
      <w:r>
        <w:rPr>
          <w:sz w:val="20"/>
        </w:rPr>
        <w:t>4</w:t>
      </w:r>
      <w:r>
        <w:rPr>
          <w:sz w:val="20"/>
        </w:rPr>
        <w:t>，</w:t>
      </w:r>
      <w:r>
        <w:rPr>
          <w:sz w:val="20"/>
        </w:rPr>
        <w:t>8</w:t>
      </w:r>
      <w:r>
        <w:rPr>
          <w:sz w:val="20"/>
        </w:rPr>
        <w:t>，</w:t>
      </w:r>
      <w:r>
        <w:rPr>
          <w:sz w:val="20"/>
        </w:rPr>
        <w:t>5</w:t>
      </w:r>
      <w:r>
        <w:rPr>
          <w:sz w:val="20"/>
        </w:rPr>
        <w:t>，</w:t>
      </w:r>
      <w:r>
        <w:rPr>
          <w:sz w:val="20"/>
        </w:rPr>
        <w:t>11</w:t>
      </w:r>
      <w:r>
        <w:rPr>
          <w:sz w:val="20"/>
        </w:rPr>
        <w:t>，</w:t>
      </w:r>
      <w:r>
        <w:rPr>
          <w:sz w:val="20"/>
        </w:rPr>
        <w:t>65535</w:t>
      </w:r>
      <w:r>
        <w:rPr>
          <w:sz w:val="20"/>
        </w:rPr>
        <w:t>，</w:t>
      </w:r>
      <w:r>
        <w:rPr>
          <w:sz w:val="20"/>
        </w:rPr>
        <w:t>6</w:t>
      </w:r>
      <w:r>
        <w:rPr>
          <w:sz w:val="20"/>
        </w:rPr>
        <w:t>553 65535}</w:t>
      </w:r>
      <w:r>
        <w:rPr>
          <w:sz w:val="20"/>
        </w:rPr>
        <w:t>。而原本</w:t>
      </w:r>
      <w:r>
        <w:rPr>
          <w:sz w:val="20"/>
        </w:rPr>
        <w:t>p [4]</w:t>
      </w:r>
      <w:r>
        <w:rPr>
          <w:sz w:val="20"/>
        </w:rPr>
        <w:t>：</w:t>
      </w:r>
      <w:r>
        <w:rPr>
          <w:sz w:val="20"/>
        </w:rPr>
        <w:t>1</w:t>
      </w:r>
      <w:r>
        <w:rPr>
          <w:sz w:val="20"/>
        </w:rPr>
        <w:t>，此时</w:t>
      </w:r>
      <w:r>
        <w:rPr>
          <w:sz w:val="20"/>
        </w:rPr>
        <w:t>p[4] =2</w:t>
      </w:r>
      <w:r>
        <w:rPr>
          <w:sz w:val="20"/>
        </w:rPr>
        <w:t>，</w:t>
      </w:r>
      <w:r>
        <w:rPr>
          <w:sz w:val="20"/>
        </w:rPr>
        <w:t>p[5}=2</w:t>
      </w:r>
      <w:r>
        <w:rPr>
          <w:sz w:val="20"/>
        </w:rPr>
        <w:t>，它表示</w:t>
      </w:r>
      <w:r>
        <w:rPr>
          <w:sz w:val="20"/>
        </w:rPr>
        <w:t>vo</w:t>
      </w:r>
      <w:r>
        <w:rPr>
          <w:sz w:val="20"/>
        </w:rPr>
        <w:t>到</w:t>
      </w:r>
      <w:r>
        <w:rPr>
          <w:sz w:val="20"/>
        </w:rPr>
        <w:t>V4</w:t>
      </w:r>
      <w:r>
        <w:rPr>
          <w:sz w:val="20"/>
        </w:rPr>
        <w:t>、</w:t>
      </w:r>
      <w:r>
        <w:rPr>
          <w:sz w:val="20"/>
        </w:rPr>
        <w:t>vs</w:t>
      </w:r>
      <w:r>
        <w:rPr>
          <w:sz w:val="20"/>
        </w:rPr>
        <w:t>点的最短路径它们的前驱均</w:t>
      </w:r>
      <w:r>
        <w:rPr>
          <w:noProof/>
        </w:rPr>
        <mc:AlternateContent>
          <mc:Choice Requires="wpg">
            <w:drawing>
              <wp:inline distT="0" distB="0" distL="0" distR="0">
                <wp:extent cx="2095112" cy="1402125"/>
                <wp:effectExtent l="0" t="0" r="0" b="0"/>
                <wp:docPr id="3027872" name="Group 3027872"/>
                <wp:cNvGraphicFramePr/>
                <a:graphic xmlns:a="http://schemas.openxmlformats.org/drawingml/2006/main">
                  <a:graphicData uri="http://schemas.microsoft.com/office/word/2010/wordprocessingGroup">
                    <wpg:wgp>
                      <wpg:cNvGrpSpPr/>
                      <wpg:grpSpPr>
                        <a:xfrm>
                          <a:off x="0" y="0"/>
                          <a:ext cx="2095112" cy="1402125"/>
                          <a:chOff x="0" y="0"/>
                          <a:chExt cx="2095112" cy="1402125"/>
                        </a:xfrm>
                      </wpg:grpSpPr>
                      <pic:pic xmlns:pic="http://schemas.openxmlformats.org/drawingml/2006/picture">
                        <pic:nvPicPr>
                          <pic:cNvPr id="3117552" name="Picture 3117552"/>
                          <pic:cNvPicPr/>
                        </pic:nvPicPr>
                        <pic:blipFill>
                          <a:blip r:embed="rId2423"/>
                          <a:stretch>
                            <a:fillRect/>
                          </a:stretch>
                        </pic:blipFill>
                        <pic:spPr>
                          <a:xfrm>
                            <a:off x="0" y="45230"/>
                            <a:ext cx="2088645" cy="1356895"/>
                          </a:xfrm>
                          <a:prstGeom prst="rect">
                            <a:avLst/>
                          </a:prstGeom>
                        </pic:spPr>
                      </pic:pic>
                      <wps:wsp>
                        <wps:cNvPr id="1173741" name="Rectangle 1173741"/>
                        <wps:cNvSpPr/>
                        <wps:spPr>
                          <a:xfrm>
                            <a:off x="1597200" y="0"/>
                            <a:ext cx="193436" cy="206248"/>
                          </a:xfrm>
                          <a:prstGeom prst="rect">
                            <a:avLst/>
                          </a:prstGeom>
                          <a:ln>
                            <a:noFill/>
                          </a:ln>
                        </wps:spPr>
                        <wps:txbx>
                          <w:txbxContent>
                            <w:p w:rsidR="004A1D4E" w:rsidRDefault="009A508B">
                              <w:r>
                                <w:t xml:space="preserve">0 </w:t>
                              </w:r>
                            </w:p>
                          </w:txbxContent>
                        </wps:txbx>
                        <wps:bodyPr horzOverflow="overflow" vert="horz" lIns="0" tIns="0" rIns="0" bIns="0" rtlCol="0">
                          <a:noAutofit/>
                        </wps:bodyPr>
                      </wps:wsp>
                      <wps:wsp>
                        <wps:cNvPr id="1173742" name="Rectangle 1173742"/>
                        <wps:cNvSpPr/>
                        <wps:spPr>
                          <a:xfrm>
                            <a:off x="1804124" y="12922"/>
                            <a:ext cx="86003" cy="171874"/>
                          </a:xfrm>
                          <a:prstGeom prst="rect">
                            <a:avLst/>
                          </a:prstGeom>
                          <a:ln>
                            <a:noFill/>
                          </a:ln>
                        </wps:spPr>
                        <wps:txbx>
                          <w:txbxContent>
                            <w:p w:rsidR="004A1D4E" w:rsidRDefault="009A508B">
                              <w:r>
                                <w:rPr>
                                  <w:sz w:val="44"/>
                                </w:rPr>
                                <w:t>1</w:t>
                              </w:r>
                            </w:p>
                          </w:txbxContent>
                        </wps:txbx>
                        <wps:bodyPr horzOverflow="overflow" vert="horz" lIns="0" tIns="0" rIns="0" bIns="0" rtlCol="0">
                          <a:noAutofit/>
                        </wps:bodyPr>
                      </wps:wsp>
                      <wps:wsp>
                        <wps:cNvPr id="1173744" name="Rectangle 1173744"/>
                        <wps:cNvSpPr/>
                        <wps:spPr>
                          <a:xfrm>
                            <a:off x="1907587" y="19384"/>
                            <a:ext cx="77403" cy="163281"/>
                          </a:xfrm>
                          <a:prstGeom prst="rect">
                            <a:avLst/>
                          </a:prstGeom>
                          <a:ln>
                            <a:noFill/>
                          </a:ln>
                        </wps:spPr>
                        <wps:txbx>
                          <w:txbxContent>
                            <w:p w:rsidR="004A1D4E" w:rsidRDefault="009A508B">
                              <w:r>
                                <w:rPr>
                                  <w:sz w:val="40"/>
                                </w:rPr>
                                <w:t>1</w:t>
                              </w:r>
                            </w:p>
                          </w:txbxContent>
                        </wps:txbx>
                        <wps:bodyPr horzOverflow="overflow" vert="horz" lIns="0" tIns="0" rIns="0" bIns="0" rtlCol="0">
                          <a:noAutofit/>
                        </wps:bodyPr>
                      </wps:wsp>
                      <wps:wsp>
                        <wps:cNvPr id="1173746" name="Rectangle 1173746"/>
                        <wps:cNvSpPr/>
                        <wps:spPr>
                          <a:xfrm>
                            <a:off x="2004583" y="0"/>
                            <a:ext cx="77403" cy="206248"/>
                          </a:xfrm>
                          <a:prstGeom prst="rect">
                            <a:avLst/>
                          </a:prstGeom>
                          <a:ln>
                            <a:noFill/>
                          </a:ln>
                        </wps:spPr>
                        <wps:txbx>
                          <w:txbxContent>
                            <w:p w:rsidR="004A1D4E" w:rsidRDefault="009A508B">
                              <w:r>
                                <w:t>2</w:t>
                              </w:r>
                            </w:p>
                          </w:txbxContent>
                        </wps:txbx>
                        <wps:bodyPr horzOverflow="overflow" vert="horz" lIns="0" tIns="0" rIns="0" bIns="0" rtlCol="0">
                          <a:noAutofit/>
                        </wps:bodyPr>
                      </wps:wsp>
                      <wps:wsp>
                        <wps:cNvPr id="1173743" name="Rectangle 1173743"/>
                        <wps:cNvSpPr/>
                        <wps:spPr>
                          <a:xfrm>
                            <a:off x="1875255" y="19385"/>
                            <a:ext cx="34401" cy="206247"/>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1173745" name="Rectangle 1173745"/>
                        <wps:cNvSpPr/>
                        <wps:spPr>
                          <a:xfrm>
                            <a:off x="1972251" y="19385"/>
                            <a:ext cx="34401" cy="206247"/>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1173747" name="Rectangle 1173747"/>
                        <wps:cNvSpPr/>
                        <wps:spPr>
                          <a:xfrm>
                            <a:off x="2069246" y="19385"/>
                            <a:ext cx="34402" cy="206247"/>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g:wgp>
                  </a:graphicData>
                </a:graphic>
              </wp:inline>
            </w:drawing>
          </mc:Choice>
          <mc:Fallback>
            <w:pict>
              <v:group id="Group 3027872" o:spid="_x0000_s1911" style="width:164.95pt;height:110.4pt;mso-position-horizontal-relative:char;mso-position-vertical-relative:line" coordsize="20951,140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">
                <v:shape id="Picture 3117552" o:spid="_x0000_s1912" type="#_x0000_t75" style="position:absolute;top:452;width:20886;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">
                  <v:imagedata r:id="rId2424" o:title=""/>
                </v:shape>
                <v:rect id="Rectangle 1173741" o:spid="_x0000_s1913" style="position:absolute;left:15972;width:1934;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" filled="f" stroked="f">
                  <v:textbox inset="0,0,0,0">
                    <w:txbxContent>
                      <w:p w:rsidR="004A1D4E" w:rsidRDefault="009A508B">
                        <w:r>
                          <w:t xml:space="preserve">0 </w:t>
                        </w:r>
                      </w:p>
                    </w:txbxContent>
                  </v:textbox>
                </v:rect>
                <v:rect id="Rectangle 1173742" o:spid="_x0000_s1914" style="position:absolute;left:18041;top:129;width:86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" filled="f" stroked="f">
                  <v:textbox inset="0,0,0,0">
                    <w:txbxContent>
                      <w:p w:rsidR="004A1D4E" w:rsidRDefault="009A508B">
                        <w:r>
                          <w:rPr>
                            <w:sz w:val="44"/>
                          </w:rPr>
                          <w:t>1</w:t>
                        </w:r>
                      </w:p>
                    </w:txbxContent>
                  </v:textbox>
                </v:rect>
                <v:rect id="Rectangle 1173744" o:spid="_x0000_s1915" style="position:absolute;left:19075;top:193;width:77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" filled="f" stroked="f">
                  <v:textbox inset="0,0,0,0">
                    <w:txbxContent>
                      <w:p w:rsidR="004A1D4E" w:rsidRDefault="009A508B">
                        <w:r>
                          <w:rPr>
                            <w:sz w:val="40"/>
                          </w:rPr>
                          <w:t>1</w:t>
                        </w:r>
                      </w:p>
                    </w:txbxContent>
                  </v:textbox>
                </v:rect>
                <v:rect id="Rectangle 1173746" o:spid="_x0000_s1916" style="position:absolute;left:20045;width:774;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" filled="f" stroked="f">
                  <v:textbox inset="0,0,0,0">
                    <w:txbxContent>
                      <w:p w:rsidR="004A1D4E" w:rsidRDefault="009A508B">
                        <w:r>
                          <w:t>2</w:t>
                        </w:r>
                      </w:p>
                    </w:txbxContent>
                  </v:textbox>
                </v:rect>
                <v:rect id="Rectangle 1173743" o:spid="_x0000_s1917" style="position:absolute;left:18752;top:193;width:34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" filled="f" stroked="f">
                  <v:textbox inset="0,0,0,0">
                    <w:txbxContent>
                      <w:p w:rsidR="004A1D4E" w:rsidRDefault="009A508B">
                        <w:r>
                          <w:rPr>
                            <w:sz w:val="30"/>
                          </w:rPr>
                          <w:t>，</w:t>
                        </w:r>
                      </w:p>
                    </w:txbxContent>
                  </v:textbox>
                </v:rect>
                <v:rect id="Rectangle 1173745" o:spid="_x0000_s1918" style="position:absolute;left:19722;top:193;width:34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" filled="f" stroked="f">
                  <v:textbox inset="0,0,0,0">
                    <w:txbxContent>
                      <w:p w:rsidR="004A1D4E" w:rsidRDefault="009A508B">
                        <w:r>
                          <w:rPr>
                            <w:sz w:val="30"/>
                          </w:rPr>
                          <w:t>，</w:t>
                        </w:r>
                      </w:p>
                    </w:txbxContent>
                  </v:textbox>
                </v:rect>
                <v:rect id="Rectangle 1173747" o:spid="_x0000_s1919" style="position:absolute;left:20692;top:193;width:34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" filled="f" stroked="f">
                  <v:textbox inset="0,0,0,0">
                    <w:txbxContent>
                      <w:p w:rsidR="004A1D4E" w:rsidRDefault="009A508B">
                        <w:r>
                          <w:rPr>
                            <w:sz w:val="30"/>
                          </w:rPr>
                          <w:t>，</w:t>
                        </w:r>
                      </w:p>
                    </w:txbxContent>
                  </v:textbox>
                </v:rect>
                <w10:anchorlock/>
              </v:group>
            </w:pict>
          </mc:Fallback>
        </mc:AlternateContent>
      </w:r>
      <w:r>
        <w:rPr>
          <w:sz w:val="20"/>
        </w:rPr>
        <w:t>是此时</w:t>
      </w:r>
      <w:r>
        <w:rPr>
          <w:sz w:val="20"/>
        </w:rPr>
        <w:t>P</w:t>
      </w:r>
      <w:r>
        <w:rPr>
          <w:sz w:val="20"/>
        </w:rPr>
        <w:t>数组值为：</w:t>
      </w:r>
      <w:r>
        <w:rPr>
          <w:sz w:val="20"/>
        </w:rPr>
        <w:t>{ 2</w:t>
      </w:r>
      <w:r>
        <w:rPr>
          <w:sz w:val="20"/>
        </w:rPr>
        <w:t>，</w:t>
      </w:r>
      <w:r>
        <w:rPr>
          <w:sz w:val="20"/>
        </w:rPr>
        <w:t>0</w:t>
      </w:r>
      <w:r>
        <w:rPr>
          <w:sz w:val="20"/>
        </w:rPr>
        <w:t>，</w:t>
      </w:r>
      <w:r>
        <w:rPr>
          <w:sz w:val="20"/>
        </w:rPr>
        <w:t>0</w:t>
      </w:r>
      <w:r>
        <w:rPr>
          <w:sz w:val="20"/>
        </w:rPr>
        <w:t>，</w:t>
      </w:r>
      <w:r>
        <w:rPr>
          <w:sz w:val="20"/>
        </w:rPr>
        <w:t>0}</w:t>
      </w:r>
      <w:r>
        <w:rPr>
          <w:sz w:val="20"/>
        </w:rPr>
        <w:t>。</w:t>
      </w:r>
      <w:r>
        <w:rPr>
          <w:noProof/>
        </w:rPr>
        <w:drawing>
          <wp:inline distT="0" distB="0" distL="0" distR="0">
            <wp:extent cx="6467" cy="6462"/>
            <wp:effectExtent l="0" t="0" r="0" b="0"/>
            <wp:docPr id="1176294" name="Picture 1176294"/>
            <wp:cNvGraphicFramePr/>
            <a:graphic xmlns:a="http://schemas.openxmlformats.org/drawingml/2006/main">
              <a:graphicData uri="http://schemas.openxmlformats.org/drawingml/2006/picture">
                <pic:pic xmlns:pic="http://schemas.openxmlformats.org/drawingml/2006/picture">
                  <pic:nvPicPr>
                    <pic:cNvPr id="1176294" name="Picture 1176294"/>
                    <pic:cNvPicPr/>
                  </pic:nvPicPr>
                  <pic:blipFill>
                    <a:blip r:embed="rId350"/>
                    <a:stretch>
                      <a:fillRect/>
                    </a:stretch>
                  </pic:blipFill>
                  <pic:spPr>
                    <a:xfrm>
                      <a:off x="0" y="0"/>
                      <a:ext cx="6467" cy="6462"/>
                    </a:xfrm>
                    <a:prstGeom prst="rect">
                      <a:avLst/>
                    </a:prstGeom>
                  </pic:spPr>
                </pic:pic>
              </a:graphicData>
            </a:graphic>
          </wp:inline>
        </w:drawing>
      </w:r>
    </w:p>
    <w:p w:rsidR="004A1D4E" w:rsidRDefault="009A508B">
      <w:pPr>
        <w:spacing w:after="3" w:line="262" w:lineRule="auto"/>
        <w:ind w:left="285" w:right="611" w:hanging="10"/>
        <w:jc w:val="center"/>
      </w:pPr>
      <w:r>
        <w:rPr>
          <w:sz w:val="20"/>
        </w:rPr>
        <w:t>图</w:t>
      </w:r>
      <w:r>
        <w:rPr>
          <w:sz w:val="20"/>
        </w:rPr>
        <w:t>7</w:t>
      </w:r>
      <w:r>
        <w:rPr>
          <w:sz w:val="20"/>
        </w:rPr>
        <w:t>．</w:t>
      </w:r>
      <w:r>
        <w:rPr>
          <w:sz w:val="20"/>
        </w:rPr>
        <w:t>7</w:t>
      </w:r>
      <w:r>
        <w:rPr>
          <w:sz w:val="20"/>
        </w:rPr>
        <w:t>、</w:t>
      </w:r>
      <w:r>
        <w:rPr>
          <w:sz w:val="20"/>
        </w:rPr>
        <w:t>9</w:t>
      </w:r>
    </w:p>
    <w:tbl>
      <w:tblPr>
        <w:tblStyle w:val="TableGrid"/>
        <w:tblW w:w="1354" w:type="dxa"/>
        <w:tblInd w:w="-382" w:type="dxa"/>
        <w:tblCellMar>
          <w:top w:w="43" w:type="dxa"/>
          <w:left w:w="132" w:type="dxa"/>
          <w:bottom w:w="0" w:type="dxa"/>
          <w:right w:w="66" w:type="dxa"/>
        </w:tblCellMar>
        <w:tblLook w:val="04A0" w:firstRow="1" w:lastRow="0" w:firstColumn="1" w:lastColumn="0" w:noHBand="0" w:noVBand="1"/>
      </w:tblPr>
      <w:tblGrid>
        <w:gridCol w:w="494"/>
        <w:gridCol w:w="860"/>
      </w:tblGrid>
      <w:tr w:rsidR="004A1D4E">
        <w:trPr>
          <w:trHeight w:val="331"/>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数结构</w:t>
            </w:r>
          </w:p>
        </w:tc>
      </w:tr>
    </w:tbl>
    <w:p w:rsidR="004A1D4E" w:rsidRDefault="009A508B">
      <w:pPr>
        <w:spacing w:after="5" w:line="262" w:lineRule="auto"/>
        <w:ind w:left="336" w:right="10" w:hanging="326"/>
        <w:jc w:val="both"/>
      </w:pPr>
      <w:r>
        <w:rPr>
          <w:sz w:val="20"/>
        </w:rPr>
        <w:t>11</w:t>
      </w:r>
      <w:r>
        <w:rPr>
          <w:sz w:val="20"/>
        </w:rPr>
        <w:t>，重新开始循环，此时</w:t>
      </w:r>
      <w:r>
        <w:rPr>
          <w:sz w:val="20"/>
        </w:rPr>
        <w:t>i=30</w:t>
      </w:r>
      <w:r>
        <w:rPr>
          <w:sz w:val="20"/>
        </w:rPr>
        <w:t>第</w:t>
      </w:r>
      <w:r>
        <w:rPr>
          <w:sz w:val="20"/>
        </w:rPr>
        <w:t>15</w:t>
      </w:r>
      <w:r>
        <w:rPr>
          <w:sz w:val="20"/>
        </w:rPr>
        <w:t>一</w:t>
      </w:r>
      <w:r>
        <w:rPr>
          <w:sz w:val="20"/>
        </w:rPr>
        <w:t>23</w:t>
      </w:r>
      <w:r>
        <w:rPr>
          <w:sz w:val="20"/>
        </w:rPr>
        <w:t>行，通过对</w:t>
      </w:r>
      <w:r>
        <w:rPr>
          <w:sz w:val="20"/>
        </w:rPr>
        <w:t>w</w:t>
      </w:r>
      <w:r>
        <w:rPr>
          <w:sz w:val="20"/>
        </w:rPr>
        <w:t>循环比较找到最小值</w:t>
      </w:r>
      <w:r>
        <w:rPr>
          <w:sz w:val="20"/>
        </w:rPr>
        <w:t xml:space="preserve"> min=5</w:t>
      </w:r>
      <w:r>
        <w:rPr>
          <w:sz w:val="20"/>
        </w:rPr>
        <w:t>，</w:t>
      </w:r>
      <w:r>
        <w:rPr>
          <w:sz w:val="20"/>
        </w:rPr>
        <w:t>k=4</w:t>
      </w:r>
      <w:r>
        <w:rPr>
          <w:noProof/>
        </w:rPr>
        <w:drawing>
          <wp:inline distT="0" distB="0" distL="0" distR="0">
            <wp:extent cx="38798" cy="51691"/>
            <wp:effectExtent l="0" t="0" r="0" b="0"/>
            <wp:docPr id="3117554" name="Picture 3117554"/>
            <wp:cNvGraphicFramePr/>
            <a:graphic xmlns:a="http://schemas.openxmlformats.org/drawingml/2006/main">
              <a:graphicData uri="http://schemas.openxmlformats.org/drawingml/2006/picture">
                <pic:pic xmlns:pic="http://schemas.openxmlformats.org/drawingml/2006/picture">
                  <pic:nvPicPr>
                    <pic:cNvPr id="3117554" name="Picture 3117554"/>
                    <pic:cNvPicPr/>
                  </pic:nvPicPr>
                  <pic:blipFill>
                    <a:blip r:embed="rId2425"/>
                    <a:stretch>
                      <a:fillRect/>
                    </a:stretch>
                  </pic:blipFill>
                  <pic:spPr>
                    <a:xfrm>
                      <a:off x="0" y="0"/>
                      <a:ext cx="38798" cy="51691"/>
                    </a:xfrm>
                    <a:prstGeom prst="rect">
                      <a:avLst/>
                    </a:prstGeom>
                  </pic:spPr>
                </pic:pic>
              </a:graphicData>
            </a:graphic>
          </wp:inline>
        </w:drawing>
      </w:r>
    </w:p>
    <w:p w:rsidR="004A1D4E" w:rsidRDefault="009A508B">
      <w:pPr>
        <w:spacing w:after="5" w:line="227" w:lineRule="auto"/>
        <w:ind w:left="336" w:right="10" w:hanging="326"/>
        <w:jc w:val="both"/>
      </w:pPr>
      <w:r>
        <w:t>12</w:t>
      </w:r>
      <w:r>
        <w:t>、第</w:t>
      </w:r>
      <w:r>
        <w:t>24</w:t>
      </w:r>
      <w:r>
        <w:t>行，由</w:t>
      </w:r>
      <w:r>
        <w:t>k=4,</w:t>
      </w:r>
      <w:r>
        <w:t>表示已经求出</w:t>
      </w:r>
      <w:r>
        <w:t>vo</w:t>
      </w:r>
      <w:r>
        <w:t>到的最短路径，并且由</w:t>
      </w:r>
      <w:r>
        <w:t>D [4]</w:t>
      </w:r>
      <w:r>
        <w:t>：</w:t>
      </w:r>
      <w:r>
        <w:t>5</w:t>
      </w:r>
      <w:r>
        <w:t>，知道最短距离是</w:t>
      </w:r>
      <w:r>
        <w:t>5</w:t>
      </w:r>
      <w:r>
        <w:t>。因此将</w:t>
      </w:r>
      <w:r>
        <w:t>V4</w:t>
      </w:r>
      <w:r>
        <w:t>对应的</w:t>
      </w:r>
      <w:r>
        <w:t>fin</w:t>
      </w:r>
      <w:r>
        <w:t>叫</w:t>
      </w:r>
      <w:r>
        <w:t>4]</w:t>
      </w:r>
      <w:r>
        <w:t>设置为</w:t>
      </w:r>
      <w:r>
        <w:t>1</w:t>
      </w:r>
      <w:r>
        <w:t>。此时</w:t>
      </w:r>
      <w:r>
        <w:t>final</w:t>
      </w:r>
      <w:r>
        <w:t>数组为：</w:t>
      </w:r>
    </w:p>
    <w:p w:rsidR="004A1D4E" w:rsidRDefault="009A508B">
      <w:pPr>
        <w:spacing w:after="29" w:line="227" w:lineRule="auto"/>
        <w:ind w:left="346" w:right="10" w:hanging="10"/>
        <w:jc w:val="both"/>
      </w:pPr>
      <w:r>
        <w:t>{1</w:t>
      </w:r>
      <w:r>
        <w:t>，</w:t>
      </w:r>
      <w:r>
        <w:t>1</w:t>
      </w:r>
      <w:r>
        <w:t>，</w:t>
      </w:r>
      <w:r>
        <w:t>1</w:t>
      </w:r>
      <w:r>
        <w:t>，</w:t>
      </w:r>
      <w:r>
        <w:t>0</w:t>
      </w:r>
      <w:r>
        <w:t>，</w:t>
      </w:r>
      <w:r>
        <w:t>1,0</w:t>
      </w:r>
      <w:r>
        <w:t>，</w:t>
      </w:r>
      <w:r>
        <w:t>0</w:t>
      </w:r>
      <w:r>
        <w:t>，</w:t>
      </w:r>
      <w:r>
        <w:t>0</w:t>
      </w:r>
      <w:r>
        <w:t>，</w:t>
      </w:r>
      <w:r>
        <w:t>0}</w:t>
      </w:r>
      <w:r>
        <w:t>。</w:t>
      </w:r>
    </w:p>
    <w:p w:rsidR="004A1D4E" w:rsidRDefault="009A508B">
      <w:pPr>
        <w:spacing w:after="5" w:line="227" w:lineRule="auto"/>
        <w:ind w:left="326" w:right="10" w:hanging="316"/>
        <w:jc w:val="both"/>
      </w:pPr>
      <w:r>
        <w:t>13</w:t>
      </w:r>
      <w:r>
        <w:t>，第</w:t>
      </w:r>
      <w:r>
        <w:t>25</w:t>
      </w:r>
      <w:r>
        <w:t>一</w:t>
      </w:r>
      <w:r>
        <w:t>32</w:t>
      </w:r>
      <w:r>
        <w:t>行。对与其他顶点的边进行计算，得到</w:t>
      </w:r>
      <w:r>
        <w:t>v</w:t>
      </w:r>
      <w:r>
        <w:t>。与它们的当前最短距离，如图</w:t>
      </w:r>
      <w:r>
        <w:t>7</w:t>
      </w:r>
      <w:r>
        <w:t>．</w:t>
      </w:r>
      <w:r>
        <w:t>7</w:t>
      </w:r>
      <w:r>
        <w:t>．</w:t>
      </w:r>
      <w:r>
        <w:t>10</w:t>
      </w:r>
      <w:r>
        <w:t>所示。因为</w:t>
      </w:r>
      <w:r>
        <w:t>min-5</w:t>
      </w:r>
      <w:r>
        <w:t>，所以本来</w:t>
      </w:r>
      <w:r>
        <w:t>D</w:t>
      </w:r>
      <w:r>
        <w:t>卩</w:t>
      </w:r>
      <w:r>
        <w:t>] =8</w:t>
      </w:r>
      <w:r>
        <w:t>，现在</w:t>
      </w:r>
      <w:r>
        <w:t>vo</w:t>
      </w:r>
      <w:r>
        <w:t>乛乛</w:t>
      </w:r>
      <w:r>
        <w:t xml:space="preserve"> vrD[3]=min+2=7</w:t>
      </w:r>
      <w:r>
        <w:t>，本来</w:t>
      </w:r>
      <w:r>
        <w:t>D [ 5]= 11</w:t>
      </w:r>
      <w:r>
        <w:t>，现在</w:t>
      </w:r>
      <w:r>
        <w:t>vo</w:t>
      </w:r>
      <w:r>
        <w:t>乛乛</w:t>
      </w:r>
      <w:r>
        <w:t>vs=D [5] =min+3 =8</w:t>
      </w:r>
      <w:r>
        <w:t>，另外</w:t>
      </w:r>
      <w:r>
        <w:t xml:space="preserve">vo </w:t>
      </w:r>
      <w:r>
        <w:t>乛</w:t>
      </w:r>
      <w:r>
        <w:t>V4</w:t>
      </w:r>
      <w:r>
        <w:t>乛</w:t>
      </w:r>
      <w:r>
        <w:t>=D [6] =min+6=11</w:t>
      </w:r>
      <w:r>
        <w:t>，</w:t>
      </w:r>
      <w:r>
        <w:t>v</w:t>
      </w:r>
      <w:r>
        <w:t>o</w:t>
      </w:r>
      <w:r>
        <w:t>乛</w:t>
      </w:r>
      <w:r>
        <w:t>V4</w:t>
      </w:r>
      <w:r>
        <w:t>乛</w:t>
      </w:r>
      <w:r>
        <w:t>=D [7]</w:t>
      </w:r>
      <w:r>
        <w:t>：</w:t>
      </w:r>
      <w:r>
        <w:t>min+9=14</w:t>
      </w:r>
      <w:r>
        <w:t>，因此，</w:t>
      </w:r>
      <w:r>
        <w:t>D</w:t>
      </w:r>
      <w:r>
        <w:t>数组当前值为：</w:t>
      </w:r>
      <w:r>
        <w:t>{0</w:t>
      </w:r>
      <w:r>
        <w:t>，</w:t>
      </w:r>
      <w:r>
        <w:t>1</w:t>
      </w:r>
      <w:r>
        <w:t>，</w:t>
      </w:r>
      <w:r>
        <w:t>4</w:t>
      </w:r>
      <w:r>
        <w:t>，</w:t>
      </w:r>
      <w:r>
        <w:t>7</w:t>
      </w:r>
      <w:r>
        <w:t>，</w:t>
      </w:r>
      <w:r>
        <w:t>5</w:t>
      </w:r>
      <w:r>
        <w:t>，</w:t>
      </w:r>
      <w:r>
        <w:t>8</w:t>
      </w:r>
      <w:r>
        <w:t>，</w:t>
      </w:r>
      <w:r>
        <w:t>11</w:t>
      </w:r>
      <w:r>
        <w:t>，</w:t>
      </w:r>
      <w:r>
        <w:t>14</w:t>
      </w:r>
      <w:r>
        <w:t>，</w:t>
      </w:r>
      <w:r>
        <w:t>65535}</w:t>
      </w:r>
      <w:r>
        <w:t>。而原本</w:t>
      </w:r>
      <w:r>
        <w:t>P[3]</w:t>
      </w:r>
      <w:r>
        <w:t>：</w:t>
      </w:r>
      <w:r>
        <w:t>1</w:t>
      </w:r>
      <w:r>
        <w:t>，此时</w:t>
      </w:r>
      <w:r>
        <w:t>P[3]</w:t>
      </w:r>
      <w:r>
        <w:t>：</w:t>
      </w:r>
      <w:r>
        <w:t>4</w:t>
      </w:r>
      <w:r>
        <w:t>，原本</w:t>
      </w:r>
      <w:r>
        <w:t xml:space="preserve"> P [5] = 2</w:t>
      </w:r>
      <w:r>
        <w:t>，此时</w:t>
      </w:r>
      <w:r>
        <w:t>P [5] =4</w:t>
      </w:r>
      <w:r>
        <w:t>，另外</w:t>
      </w:r>
      <w:r>
        <w:t>p [6]</w:t>
      </w:r>
      <w:r>
        <w:t>：</w:t>
      </w:r>
      <w:r>
        <w:t>4</w:t>
      </w:r>
      <w:r>
        <w:t>，</w:t>
      </w:r>
      <w:r>
        <w:t>p</w:t>
      </w:r>
      <w:r>
        <w:t>囝</w:t>
      </w:r>
      <w:r>
        <w:t>=4</w:t>
      </w:r>
      <w:r>
        <w:t>，它表示</w:t>
      </w:r>
      <w:r>
        <w:t>vo</w:t>
      </w:r>
      <w:r>
        <w:t>到</w:t>
      </w:r>
      <w:r>
        <w:t>V3</w:t>
      </w:r>
      <w:r>
        <w:t>、</w:t>
      </w:r>
      <w:r>
        <w:t>vs</w:t>
      </w:r>
      <w:r>
        <w:t>、</w:t>
      </w:r>
      <w:r>
        <w:t>vo</w:t>
      </w:r>
      <w:r>
        <w:t>、点</w:t>
      </w:r>
      <w:r>
        <w:rPr>
          <w:noProof/>
        </w:rPr>
        <w:drawing>
          <wp:inline distT="0" distB="0" distL="0" distR="0">
            <wp:extent cx="6466" cy="6462"/>
            <wp:effectExtent l="0" t="0" r="0" b="0"/>
            <wp:docPr id="1181137" name="Picture 1181137"/>
            <wp:cNvGraphicFramePr/>
            <a:graphic xmlns:a="http://schemas.openxmlformats.org/drawingml/2006/main">
              <a:graphicData uri="http://schemas.openxmlformats.org/drawingml/2006/picture">
                <pic:pic xmlns:pic="http://schemas.openxmlformats.org/drawingml/2006/picture">
                  <pic:nvPicPr>
                    <pic:cNvPr id="1181137" name="Picture 1181137"/>
                    <pic:cNvPicPr/>
                  </pic:nvPicPr>
                  <pic:blipFill>
                    <a:blip r:embed="rId16"/>
                    <a:stretch>
                      <a:fillRect/>
                    </a:stretch>
                  </pic:blipFill>
                  <pic:spPr>
                    <a:xfrm>
                      <a:off x="0" y="0"/>
                      <a:ext cx="6466" cy="6462"/>
                    </a:xfrm>
                    <a:prstGeom prst="rect">
                      <a:avLst/>
                    </a:prstGeom>
                  </pic:spPr>
                </pic:pic>
              </a:graphicData>
            </a:graphic>
          </wp:inline>
        </w:drawing>
      </w:r>
      <w:r>
        <w:t>的最短路径它们的前驱均是此时</w:t>
      </w:r>
      <w:r>
        <w:t>p</w:t>
      </w:r>
      <w:r>
        <w:t>数组值为：</w:t>
      </w:r>
      <w:r>
        <w:t>{0</w:t>
      </w:r>
      <w:r>
        <w:t>，</w:t>
      </w:r>
      <w:r>
        <w:t>0</w:t>
      </w:r>
      <w:r>
        <w:t>，</w:t>
      </w:r>
      <w:r>
        <w:t>1</w:t>
      </w:r>
      <w:r>
        <w:t>，生</w:t>
      </w:r>
      <w:r>
        <w:t>2</w:t>
      </w:r>
      <w:r>
        <w:t>，</w:t>
      </w:r>
      <w:r>
        <w:t>4</w:t>
      </w:r>
      <w:r>
        <w:t>，</w:t>
      </w:r>
      <w:r>
        <w:t>4</w:t>
      </w:r>
      <w:r>
        <w:t>，</w:t>
      </w:r>
      <w:r>
        <w:t>4</w:t>
      </w:r>
      <w:r>
        <w:t>，</w:t>
      </w:r>
      <w:r>
        <w:t>0}</w:t>
      </w:r>
      <w:r>
        <w:t>。</w:t>
      </w:r>
    </w:p>
    <w:p w:rsidR="004A1D4E" w:rsidRDefault="009A508B">
      <w:pPr>
        <w:spacing w:after="171"/>
        <w:ind w:left="1507"/>
      </w:pPr>
      <w:r>
        <w:rPr>
          <w:noProof/>
        </w:rPr>
        <w:lastRenderedPageBreak/>
        <w:drawing>
          <wp:inline distT="0" distB="0" distL="0" distR="0">
            <wp:extent cx="2534827" cy="1363356"/>
            <wp:effectExtent l="0" t="0" r="0" b="0"/>
            <wp:docPr id="1181182" name="Picture 1181182"/>
            <wp:cNvGraphicFramePr/>
            <a:graphic xmlns:a="http://schemas.openxmlformats.org/drawingml/2006/main">
              <a:graphicData uri="http://schemas.openxmlformats.org/drawingml/2006/picture">
                <pic:pic xmlns:pic="http://schemas.openxmlformats.org/drawingml/2006/picture">
                  <pic:nvPicPr>
                    <pic:cNvPr id="1181182" name="Picture 1181182"/>
                    <pic:cNvPicPr/>
                  </pic:nvPicPr>
                  <pic:blipFill>
                    <a:blip r:embed="rId2426"/>
                    <a:stretch>
                      <a:fillRect/>
                    </a:stretch>
                  </pic:blipFill>
                  <pic:spPr>
                    <a:xfrm>
                      <a:off x="0" y="0"/>
                      <a:ext cx="2534827" cy="1363356"/>
                    </a:xfrm>
                    <a:prstGeom prst="rect">
                      <a:avLst/>
                    </a:prstGeom>
                  </pic:spPr>
                </pic:pic>
              </a:graphicData>
            </a:graphic>
          </wp:inline>
        </w:drawing>
      </w:r>
    </w:p>
    <w:p w:rsidR="004A1D4E" w:rsidRDefault="009A508B">
      <w:pPr>
        <w:spacing w:after="3" w:line="265" w:lineRule="auto"/>
        <w:ind w:left="1273" w:right="1650" w:hanging="10"/>
        <w:jc w:val="center"/>
      </w:pPr>
      <w:r>
        <w:rPr>
          <w:sz w:val="18"/>
        </w:rPr>
        <w:t>图</w:t>
      </w:r>
      <w:r>
        <w:rPr>
          <w:sz w:val="18"/>
        </w:rPr>
        <w:t>7</w:t>
      </w:r>
      <w:r>
        <w:rPr>
          <w:sz w:val="18"/>
        </w:rPr>
        <w:t>．</w:t>
      </w:r>
      <w:r>
        <w:rPr>
          <w:sz w:val="18"/>
        </w:rPr>
        <w:t>7</w:t>
      </w:r>
      <w:r>
        <w:rPr>
          <w:sz w:val="18"/>
        </w:rPr>
        <w:t>．</w:t>
      </w:r>
      <w:r>
        <w:rPr>
          <w:sz w:val="18"/>
        </w:rPr>
        <w:t>10</w:t>
      </w:r>
    </w:p>
    <w:p w:rsidR="004A1D4E" w:rsidRDefault="009A508B">
      <w:pPr>
        <w:spacing w:after="5" w:line="227" w:lineRule="auto"/>
        <w:ind w:left="356" w:right="10" w:hanging="346"/>
        <w:jc w:val="both"/>
      </w:pPr>
      <w:r>
        <w:t>14</w:t>
      </w:r>
      <w:r>
        <w:t>、之后的循环就完全类似了。得到最终的结果，如图</w:t>
      </w:r>
      <w:r>
        <w:t>7</w:t>
      </w:r>
      <w:r>
        <w:t>．</w:t>
      </w:r>
      <w:r>
        <w:t>7</w:t>
      </w:r>
      <w:r>
        <w:t>．</w:t>
      </w:r>
      <w:r>
        <w:t>11</w:t>
      </w:r>
      <w:r>
        <w:t>所示。此时</w:t>
      </w:r>
      <w:r>
        <w:t xml:space="preserve">final </w:t>
      </w:r>
      <w:r>
        <w:t>数组为：</w:t>
      </w:r>
      <w:r>
        <w:t>{1,1</w:t>
      </w:r>
      <w:r>
        <w:t>出</w:t>
      </w:r>
      <w:r>
        <w:t>1</w:t>
      </w:r>
      <w:r>
        <w:t>，</w:t>
      </w:r>
      <w:r>
        <w:t>1,1</w:t>
      </w:r>
      <w:r>
        <w:t>山</w:t>
      </w:r>
      <w:r>
        <w:t>1</w:t>
      </w:r>
      <w:r>
        <w:t>，</w:t>
      </w:r>
      <w:r>
        <w:t>1}</w:t>
      </w:r>
      <w:r>
        <w:t>，它表示所有的顶点均完成了最短路径的查找工作。此时</w:t>
      </w:r>
      <w:r>
        <w:t>D</w:t>
      </w:r>
      <w:r>
        <w:t>数组为：</w:t>
      </w:r>
      <w:r>
        <w:t>{0</w:t>
      </w:r>
      <w:r>
        <w:t>，</w:t>
      </w:r>
      <w:r>
        <w:t>IA</w:t>
      </w:r>
      <w:r>
        <w:t>，</w:t>
      </w:r>
      <w:r>
        <w:t>7</w:t>
      </w:r>
      <w:r>
        <w:t>，</w:t>
      </w:r>
      <w:r>
        <w:t>5</w:t>
      </w:r>
      <w:r>
        <w:t>，</w:t>
      </w:r>
      <w:r>
        <w:t>8</w:t>
      </w:r>
      <w:r>
        <w:t>，</w:t>
      </w:r>
      <w:r>
        <w:t>10</w:t>
      </w:r>
      <w:r>
        <w:t>，</w:t>
      </w:r>
      <w:r>
        <w:t>12</w:t>
      </w:r>
      <w:r>
        <w:t>，</w:t>
      </w:r>
      <w:r>
        <w:t>16}</w:t>
      </w:r>
      <w:r>
        <w:t>，它表示</w:t>
      </w:r>
      <w:r>
        <w:t>vo</w:t>
      </w:r>
      <w:r>
        <w:t>到各个顶点的最短路径数，比如</w:t>
      </w:r>
      <w:r>
        <w:t>D[8] =1+3+1+2+3 +2+4=16</w:t>
      </w:r>
      <w:r>
        <w:t>。此时的</w:t>
      </w:r>
      <w:r>
        <w:t>p</w:t>
      </w:r>
      <w:r>
        <w:t>数组为：</w:t>
      </w:r>
      <w:r>
        <w:t>{0</w:t>
      </w:r>
      <w:r>
        <w:t>，</w:t>
      </w:r>
      <w:r>
        <w:t>0</w:t>
      </w:r>
      <w:r>
        <w:t>，</w:t>
      </w:r>
      <w:r>
        <w:t>1</w:t>
      </w:r>
      <w:r>
        <w:t>，</w:t>
      </w:r>
      <w:r>
        <w:t>4</w:t>
      </w:r>
      <w:r>
        <w:t>，乙</w:t>
      </w:r>
      <w:r>
        <w:t>4</w:t>
      </w:r>
      <w:r>
        <w:t>，</w:t>
      </w:r>
      <w:r>
        <w:t>3 7}</w:t>
      </w:r>
      <w:r>
        <w:t>，这串数字可能略为难理解一些。比如</w:t>
      </w:r>
      <w:r>
        <w:t>P[8]</w:t>
      </w:r>
      <w:r>
        <w:t>：</w:t>
      </w:r>
      <w:r>
        <w:t>7</w:t>
      </w:r>
      <w:r>
        <w:t>，它的意思是</w:t>
      </w:r>
      <w:r>
        <w:t>vo</w:t>
      </w:r>
      <w:r>
        <w:t>到的最短路径，顶点</w:t>
      </w:r>
      <w:r>
        <w:t>vs</w:t>
      </w:r>
      <w:r>
        <w:t>的前驱顶点是，再由</w:t>
      </w:r>
      <w:r>
        <w:t>P[7] =6</w:t>
      </w:r>
      <w:r>
        <w:t>表示坳的前驱是，</w:t>
      </w:r>
      <w:r>
        <w:t>P [6] =3</w:t>
      </w:r>
      <w:r>
        <w:t>，表</w:t>
      </w:r>
      <w:r>
        <w:t>示的前驱是这样就可以得到，</w:t>
      </w:r>
      <w:r>
        <w:t>vo</w:t>
      </w:r>
      <w:r>
        <w:t>到的最短路径为</w:t>
      </w:r>
      <w:r>
        <w:t>-V7</w:t>
      </w:r>
      <w:r>
        <w:t>艹</w:t>
      </w:r>
      <w:r>
        <w:t>_V3V4</w:t>
      </w:r>
      <w:r>
        <w:t>到一</w:t>
      </w:r>
      <w:r>
        <w:t>V2</w:t>
      </w:r>
      <w:r>
        <w:t>一</w:t>
      </w:r>
      <w:r>
        <w:t>VI</w:t>
      </w:r>
      <w:r>
        <w:t>，一</w:t>
      </w:r>
      <w:r>
        <w:t>VO</w:t>
      </w:r>
      <w:r>
        <w:t>，即</w:t>
      </w:r>
      <w:r>
        <w:t>V</w:t>
      </w:r>
      <w:r>
        <w:t>旷</w:t>
      </w:r>
      <w:r>
        <w:t>VI</w:t>
      </w:r>
      <w:r>
        <w:t>．乛</w:t>
      </w:r>
      <w:r>
        <w:t>V2</w:t>
      </w:r>
      <w:r>
        <w:t>一．</w:t>
      </w:r>
      <w:r>
        <w:t>V4</w:t>
      </w:r>
      <w:r>
        <w:t>一</w:t>
      </w:r>
      <w:r>
        <w:t>0v3</w:t>
      </w:r>
      <w:r>
        <w:t>一</w:t>
      </w:r>
      <w:r>
        <w:t>0v6</w:t>
      </w:r>
      <w:r>
        <w:t>．</w:t>
      </w:r>
      <w:r>
        <w:t>“V7</w:t>
      </w:r>
      <w:r>
        <w:t>一．</w:t>
      </w:r>
      <w:r>
        <w:t>VB</w:t>
      </w:r>
      <w:r>
        <w:t>。</w:t>
      </w:r>
    </w:p>
    <w:p w:rsidR="004A1D4E" w:rsidRDefault="009A508B">
      <w:pPr>
        <w:spacing w:after="135" w:line="265" w:lineRule="auto"/>
        <w:ind w:left="10" w:right="-5" w:hanging="10"/>
        <w:jc w:val="right"/>
      </w:pPr>
      <w:r>
        <w:rPr>
          <w:sz w:val="18"/>
        </w:rPr>
        <w:t>第</w:t>
      </w:r>
      <w:r>
        <w:rPr>
          <w:sz w:val="18"/>
        </w:rPr>
        <w:t>7</w:t>
      </w:r>
      <w:r>
        <w:rPr>
          <w:sz w:val="18"/>
        </w:rPr>
        <w:t>章图</w:t>
      </w:r>
    </w:p>
    <w:p w:rsidR="004A1D4E" w:rsidRDefault="009A508B">
      <w:pPr>
        <w:spacing w:after="0"/>
        <w:ind w:left="2169"/>
      </w:pPr>
      <w:r>
        <w:rPr>
          <w:noProof/>
        </w:rPr>
        <w:drawing>
          <wp:inline distT="0" distB="0" distL="0" distR="0">
            <wp:extent cx="2159776" cy="1279358"/>
            <wp:effectExtent l="0" t="0" r="0" b="0"/>
            <wp:docPr id="1186228" name="Picture 1186228"/>
            <wp:cNvGraphicFramePr/>
            <a:graphic xmlns:a="http://schemas.openxmlformats.org/drawingml/2006/main">
              <a:graphicData uri="http://schemas.openxmlformats.org/drawingml/2006/picture">
                <pic:pic xmlns:pic="http://schemas.openxmlformats.org/drawingml/2006/picture">
                  <pic:nvPicPr>
                    <pic:cNvPr id="1186228" name="Picture 1186228"/>
                    <pic:cNvPicPr/>
                  </pic:nvPicPr>
                  <pic:blipFill>
                    <a:blip r:embed="rId2427"/>
                    <a:stretch>
                      <a:fillRect/>
                    </a:stretch>
                  </pic:blipFill>
                  <pic:spPr>
                    <a:xfrm>
                      <a:off x="0" y="0"/>
                      <a:ext cx="2159776" cy="1279358"/>
                    </a:xfrm>
                    <a:prstGeom prst="rect">
                      <a:avLst/>
                    </a:prstGeom>
                  </pic:spPr>
                </pic:pic>
              </a:graphicData>
            </a:graphic>
          </wp:inline>
        </w:drawing>
      </w:r>
    </w:p>
    <w:p w:rsidR="004A1D4E" w:rsidRDefault="009A508B">
      <w:pPr>
        <w:spacing w:after="3" w:line="265" w:lineRule="auto"/>
        <w:ind w:left="1273" w:right="1293" w:hanging="10"/>
        <w:jc w:val="center"/>
      </w:pPr>
      <w:r>
        <w:rPr>
          <w:sz w:val="18"/>
        </w:rPr>
        <w:t>图</w:t>
      </w:r>
      <w:r>
        <w:rPr>
          <w:sz w:val="18"/>
        </w:rPr>
        <w:t>7</w:t>
      </w:r>
      <w:r>
        <w:rPr>
          <w:sz w:val="18"/>
        </w:rPr>
        <w:t>．</w:t>
      </w:r>
      <w:r>
        <w:rPr>
          <w:sz w:val="18"/>
        </w:rPr>
        <w:t>7</w:t>
      </w:r>
      <w:r>
        <w:rPr>
          <w:sz w:val="18"/>
        </w:rPr>
        <w:t>．</w:t>
      </w:r>
      <w:r>
        <w:rPr>
          <w:sz w:val="18"/>
        </w:rPr>
        <w:t>11</w:t>
      </w:r>
    </w:p>
    <w:p w:rsidR="004A1D4E" w:rsidRDefault="009A508B">
      <w:pPr>
        <w:spacing w:after="5" w:line="227" w:lineRule="auto"/>
        <w:ind w:left="10" w:right="10" w:firstLine="367"/>
        <w:jc w:val="both"/>
      </w:pPr>
      <w:r>
        <w:t>其实最终返回的数组</w:t>
      </w:r>
      <w:r>
        <w:t>D</w:t>
      </w:r>
      <w:r>
        <w:t>和数组</w:t>
      </w:r>
      <w:r>
        <w:t>p</w:t>
      </w:r>
      <w:r>
        <w:t>，是可以得到</w:t>
      </w:r>
      <w:r>
        <w:t>vo</w:t>
      </w:r>
      <w:r>
        <w:t>到任意一个顶点的最短路径和路径长度的。例如</w:t>
      </w:r>
      <w:r>
        <w:t>vo</w:t>
      </w:r>
      <w:r>
        <w:t>到的最短路径并没有经过</w:t>
      </w:r>
      <w:r>
        <w:t>vs</w:t>
      </w:r>
      <w:r>
        <w:t>，但我们已经知道</w:t>
      </w:r>
      <w:r>
        <w:t>vo</w:t>
      </w:r>
      <w:r>
        <w:t>到</w:t>
      </w:r>
      <w:r>
        <w:t>vs</w:t>
      </w:r>
      <w:r>
        <w:t>的最短路径了。由</w:t>
      </w:r>
      <w:r>
        <w:t>D [5]=8</w:t>
      </w:r>
      <w:r>
        <w:t>可知它的路径长度为</w:t>
      </w:r>
      <w:r>
        <w:t>8</w:t>
      </w:r>
      <w:r>
        <w:t>，由</w:t>
      </w:r>
      <w:r>
        <w:t>p[5]=4</w:t>
      </w:r>
      <w:r>
        <w:t>可知</w:t>
      </w:r>
      <w:r>
        <w:t>V5</w:t>
      </w:r>
      <w:r>
        <w:t>的前驱顶点是，所以</w:t>
      </w:r>
      <w:r>
        <w:t>v</w:t>
      </w:r>
      <w:r>
        <w:t>。</w:t>
      </w:r>
    </w:p>
    <w:p w:rsidR="004A1D4E" w:rsidRDefault="009A508B">
      <w:pPr>
        <w:spacing w:after="29" w:line="227" w:lineRule="auto"/>
        <w:ind w:left="20" w:right="10" w:hanging="10"/>
        <w:jc w:val="both"/>
      </w:pPr>
      <w:r>
        <w:t>到</w:t>
      </w:r>
      <w:r>
        <w:t>vs</w:t>
      </w:r>
      <w:r>
        <w:t>的最短路径是</w:t>
      </w:r>
      <w:r>
        <w:t>vo</w:t>
      </w:r>
      <w:r>
        <w:t>乛</w:t>
      </w:r>
      <w:r>
        <w:t>VI</w:t>
      </w:r>
      <w:r>
        <w:t>乛乛乛</w:t>
      </w:r>
      <w:r>
        <w:t>v“</w:t>
      </w:r>
    </w:p>
    <w:p w:rsidR="004A1D4E" w:rsidRDefault="009A508B">
      <w:pPr>
        <w:spacing w:after="5" w:line="227" w:lineRule="auto"/>
        <w:ind w:left="10" w:right="10" w:firstLine="367"/>
        <w:jc w:val="both"/>
      </w:pPr>
      <w:r>
        <w:t>也就是说，我们通过迪杰斯特拉</w:t>
      </w:r>
      <w:r>
        <w:t>(Dijkstra)</w:t>
      </w:r>
      <w:r>
        <w:t>算法解</w:t>
      </w:r>
      <w:r>
        <w:t>决了从某个源点到其余各顶点的最短路径问题。从循环嵌套可以很容易得到此算法的时间复杂度为</w:t>
      </w:r>
      <w:r>
        <w:t>0</w:t>
      </w:r>
      <w:r>
        <w:t>〔</w:t>
      </w:r>
      <w:r>
        <w:t>(2),</w:t>
      </w:r>
      <w:r>
        <w:t>尽</w:t>
      </w:r>
      <w:r>
        <w:lastRenderedPageBreak/>
        <w:t>管有同学觉得，可不可以只找到从源点到某一个特定终点的最短路径，其实这个问题和求源点到其他所有顶点的最短路径一样复杂，时间复杂度依然是</w:t>
      </w:r>
      <w:r>
        <w:t>0</w:t>
      </w:r>
      <w:r>
        <w:t>〔</w:t>
      </w:r>
      <w:r>
        <w:t>n2</w:t>
      </w:r>
      <w:r>
        <w:t>〕。</w:t>
      </w:r>
    </w:p>
    <w:p w:rsidR="004A1D4E" w:rsidRDefault="009A508B">
      <w:pPr>
        <w:spacing w:after="42" w:line="227" w:lineRule="auto"/>
        <w:ind w:left="10" w:right="10" w:firstLine="377"/>
        <w:jc w:val="both"/>
      </w:pPr>
      <w:r>
        <w:t>这就好比，你吃了七个包子终于算是吃饱了，就感觉很不划算，前六个包子白吃了，应该直接吃第七个包子，于是你就去寻找可以吃一个就能饱肚子的包子，能够满足你的要求最终结果只能有一个，那就是用七个包子的面粉和馅做的一个大包子。这种只关注结果而忽略过程的思想是非常不可取的。</w:t>
      </w:r>
    </w:p>
    <w:p w:rsidR="004A1D4E" w:rsidRDefault="009A508B">
      <w:pPr>
        <w:spacing w:after="5" w:line="262" w:lineRule="auto"/>
        <w:ind w:left="10" w:right="10" w:firstLine="367"/>
        <w:jc w:val="both"/>
      </w:pPr>
      <w:r>
        <w:rPr>
          <w:sz w:val="20"/>
        </w:rPr>
        <w:t>可如果我们还需要知道如到</w:t>
      </w:r>
      <w:r>
        <w:rPr>
          <w:sz w:val="20"/>
        </w:rPr>
        <w:t>vs</w:t>
      </w:r>
      <w:r>
        <w:rPr>
          <w:sz w:val="20"/>
        </w:rPr>
        <w:t>、</w:t>
      </w:r>
      <w:r>
        <w:rPr>
          <w:sz w:val="20"/>
        </w:rPr>
        <w:t>VI</w:t>
      </w:r>
      <w:r>
        <w:rPr>
          <w:sz w:val="20"/>
        </w:rPr>
        <w:t>到这样的任一顶点到其余所有顶点的最短路径怎么办呢？此时简单的办法就是对每个顶点当作源点运行一次迪杰斯特拉</w:t>
      </w:r>
      <w:r>
        <w:rPr>
          <w:sz w:val="20"/>
        </w:rPr>
        <w:t xml:space="preserve"> (Dijkstra)</w:t>
      </w:r>
      <w:r>
        <w:rPr>
          <w:sz w:val="20"/>
        </w:rPr>
        <w:t>算法，等于在原有算法的基础上，再来一次循环，此时整个算法的时间复杂度就成了</w:t>
      </w:r>
      <w:r>
        <w:rPr>
          <w:sz w:val="20"/>
        </w:rPr>
        <w:t>0 3</w:t>
      </w:r>
      <w:r>
        <w:rPr>
          <w:sz w:val="20"/>
        </w:rPr>
        <w:t>〕。</w:t>
      </w:r>
    </w:p>
    <w:p w:rsidR="004A1D4E" w:rsidRDefault="009A508B">
      <w:pPr>
        <w:spacing w:after="52" w:line="227" w:lineRule="auto"/>
        <w:ind w:left="10" w:right="10" w:firstLine="367"/>
        <w:jc w:val="both"/>
      </w:pPr>
      <w:r>
        <w:t>对此，我们现在再来介绍另一个求最短路径的算法一一弗洛伊德</w:t>
      </w:r>
      <w:r>
        <w:t>(Fbyd),</w:t>
      </w:r>
      <w:r>
        <w:t>它求所有顶点到所有顶点的时间复杂度也是</w:t>
      </w:r>
      <w:r>
        <w:t>0</w:t>
      </w:r>
      <w:r>
        <w:t>〔</w:t>
      </w:r>
      <w:r>
        <w:t>n3</w:t>
      </w:r>
      <w:r>
        <w:t>〕，但其算法非常简洁优雅，能让人感觉到智慧的无限魅力。好了，让我们就一同来欣赏和学习它吧。</w:t>
      </w:r>
      <w:r>
        <w:t>13</w:t>
      </w:r>
      <w:r>
        <w:rPr>
          <w:noProof/>
        </w:rPr>
        <w:drawing>
          <wp:inline distT="0" distB="0" distL="0" distR="0">
            <wp:extent cx="19399" cy="12923"/>
            <wp:effectExtent l="0" t="0" r="0" b="0"/>
            <wp:docPr id="3117558" name="Picture 3117558"/>
            <wp:cNvGraphicFramePr/>
            <a:graphic xmlns:a="http://schemas.openxmlformats.org/drawingml/2006/main">
              <a:graphicData uri="http://schemas.openxmlformats.org/drawingml/2006/picture">
                <pic:pic xmlns:pic="http://schemas.openxmlformats.org/drawingml/2006/picture">
                  <pic:nvPicPr>
                    <pic:cNvPr id="3117558" name="Picture 3117558"/>
                    <pic:cNvPicPr/>
                  </pic:nvPicPr>
                  <pic:blipFill>
                    <a:blip r:embed="rId2428"/>
                    <a:stretch>
                      <a:fillRect/>
                    </a:stretch>
                  </pic:blipFill>
                  <pic:spPr>
                    <a:xfrm>
                      <a:off x="0" y="0"/>
                      <a:ext cx="19399" cy="12923"/>
                    </a:xfrm>
                    <a:prstGeom prst="rect">
                      <a:avLst/>
                    </a:prstGeom>
                  </pic:spPr>
                </pic:pic>
              </a:graphicData>
            </a:graphic>
          </wp:inline>
        </w:drawing>
      </w:r>
    </w:p>
    <w:p w:rsidR="004A1D4E" w:rsidRDefault="009A508B">
      <w:pPr>
        <w:pStyle w:val="5"/>
        <w:ind w:left="5"/>
      </w:pPr>
      <w:r>
        <w:t>7</w:t>
      </w:r>
      <w:r>
        <w:t>．</w:t>
      </w:r>
      <w:r>
        <w:t>7</w:t>
      </w:r>
      <w:r>
        <w:t>．</w:t>
      </w:r>
      <w:r>
        <w:t>2</w:t>
      </w:r>
      <w:r>
        <w:t>弗洛伊德（</w:t>
      </w:r>
      <w:r>
        <w:t>Floyd</w:t>
      </w:r>
      <w:r>
        <w:t>）算法</w:t>
      </w:r>
    </w:p>
    <w:p w:rsidR="004A1D4E" w:rsidRDefault="009A508B">
      <w:pPr>
        <w:spacing w:after="3" w:line="265" w:lineRule="auto"/>
        <w:ind w:left="356" w:right="5" w:hanging="10"/>
        <w:jc w:val="right"/>
      </w:pPr>
      <w:r>
        <w:rPr>
          <w:sz w:val="20"/>
        </w:rPr>
        <w:t>为了能讲明白弗洛伊德</w:t>
      </w:r>
      <w:r>
        <w:rPr>
          <w:sz w:val="20"/>
        </w:rPr>
        <w:t>(Fbyd)</w:t>
      </w:r>
      <w:r>
        <w:rPr>
          <w:sz w:val="20"/>
        </w:rPr>
        <w:t>算法的精妙所在，我们先来看最简单的案例。图</w:t>
      </w:r>
    </w:p>
    <w:p w:rsidR="004A1D4E" w:rsidRDefault="009A508B">
      <w:pPr>
        <w:spacing w:after="5" w:line="262" w:lineRule="auto"/>
        <w:ind w:left="10" w:right="10"/>
        <w:jc w:val="both"/>
      </w:pPr>
      <w:r>
        <w:rPr>
          <w:sz w:val="20"/>
        </w:rPr>
        <w:t>7</w:t>
      </w:r>
      <w:r>
        <w:rPr>
          <w:sz w:val="20"/>
        </w:rPr>
        <w:t>．</w:t>
      </w:r>
      <w:r>
        <w:rPr>
          <w:sz w:val="20"/>
        </w:rPr>
        <w:t>7</w:t>
      </w:r>
      <w:r>
        <w:rPr>
          <w:sz w:val="20"/>
        </w:rPr>
        <w:t>．</w:t>
      </w:r>
      <w:r>
        <w:rPr>
          <w:sz w:val="20"/>
        </w:rPr>
        <w:t>12</w:t>
      </w:r>
      <w:r>
        <w:rPr>
          <w:sz w:val="20"/>
        </w:rPr>
        <w:t>的左图是一个最简单的</w:t>
      </w:r>
      <w:r>
        <w:rPr>
          <w:sz w:val="20"/>
        </w:rPr>
        <w:t>3</w:t>
      </w:r>
      <w:r>
        <w:rPr>
          <w:sz w:val="20"/>
        </w:rPr>
        <w:t>个顶点连通网图。</w:t>
      </w:r>
    </w:p>
    <w:p w:rsidR="004A1D4E" w:rsidRDefault="009A508B">
      <w:pPr>
        <w:spacing w:after="76"/>
        <w:ind w:left="20"/>
      </w:pPr>
      <w:r>
        <w:rPr>
          <w:noProof/>
        </w:rPr>
        <mc:AlternateContent>
          <mc:Choice Requires="wpg">
            <w:drawing>
              <wp:inline distT="0" distB="0" distL="0" distR="0">
                <wp:extent cx="1810591" cy="12922"/>
                <wp:effectExtent l="0" t="0" r="0" b="0"/>
                <wp:docPr id="3117563" name="Group 3117563"/>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7562" name="Shape 3117562"/>
                        <wps:cNvSpPr/>
                        <wps:spPr>
                          <a:xfrm>
                            <a:off x="0" y="0"/>
                            <a:ext cx="1810591" cy="12922"/>
                          </a:xfrm>
                          <a:custGeom>
                            <a:avLst/>
                            <a:gdLst/>
                            <a:ahLst/>
                            <a:cxnLst/>
                            <a:rect l="0" t="0" r="0" b="0"/>
                            <a:pathLst>
                              <a:path w="1810591" h="12922">
                                <a:moveTo>
                                  <a:pt x="0" y="6461"/>
                                </a:moveTo>
                                <a:lnTo>
                                  <a:pt x="1810591"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7563" style="width:142.566pt;height:1.01752pt;mso-position-horizontal-relative:char;mso-position-vertical-relative:line" coordsize="18105,129">
                <v:shape id="Shape 3117562" style="position:absolute;width:18105;height:129;left:0;top:0;" coordsize="1810591,12922" path="m0,6461l1810591,6461">
                  <v:stroke weight="1.01752pt" endcap="flat" joinstyle="miter" miterlimit="1" on="true" color="#000000"/>
                  <v:fill on="false" color="#000000"/>
                </v:shape>
              </v:group>
            </w:pict>
          </mc:Fallback>
        </mc:AlternateContent>
      </w:r>
    </w:p>
    <w:p w:rsidR="004A1D4E" w:rsidRDefault="009A508B">
      <w:pPr>
        <w:spacing w:after="4" w:line="265" w:lineRule="auto"/>
        <w:ind w:left="66" w:right="122" w:hanging="10"/>
      </w:pPr>
      <w:r>
        <w:rPr>
          <w:sz w:val="14"/>
        </w:rPr>
        <w:t>引</w:t>
      </w:r>
      <w:r>
        <w:rPr>
          <w:sz w:val="14"/>
        </w:rPr>
        <w:t>3</w:t>
      </w:r>
      <w:r>
        <w:rPr>
          <w:sz w:val="14"/>
        </w:rPr>
        <w:t>：关于该算法详钿讲解，请参考《算法导论》第六部分图算法的西</w:t>
      </w:r>
      <w:r>
        <w:rPr>
          <w:sz w:val="14"/>
        </w:rPr>
        <w:t>2</w:t>
      </w:r>
      <w:r>
        <w:rPr>
          <w:sz w:val="14"/>
        </w:rPr>
        <w:t>节。</w:t>
      </w:r>
      <w:r>
        <w:rPr>
          <w:noProof/>
        </w:rPr>
        <w:drawing>
          <wp:inline distT="0" distB="0" distL="0" distR="0">
            <wp:extent cx="6466" cy="25846"/>
            <wp:effectExtent l="0" t="0" r="0" b="0"/>
            <wp:docPr id="3117560" name="Picture 3117560"/>
            <wp:cNvGraphicFramePr/>
            <a:graphic xmlns:a="http://schemas.openxmlformats.org/drawingml/2006/main">
              <a:graphicData uri="http://schemas.openxmlformats.org/drawingml/2006/picture">
                <pic:pic xmlns:pic="http://schemas.openxmlformats.org/drawingml/2006/picture">
                  <pic:nvPicPr>
                    <pic:cNvPr id="3117560" name="Picture 3117560"/>
                    <pic:cNvPicPr/>
                  </pic:nvPicPr>
                  <pic:blipFill>
                    <a:blip r:embed="rId2429"/>
                    <a:stretch>
                      <a:fillRect/>
                    </a:stretch>
                  </pic:blipFill>
                  <pic:spPr>
                    <a:xfrm>
                      <a:off x="0" y="0"/>
                      <a:ext cx="6466" cy="25846"/>
                    </a:xfrm>
                    <a:prstGeom prst="rect">
                      <a:avLst/>
                    </a:prstGeom>
                  </pic:spPr>
                </pic:pic>
              </a:graphicData>
            </a:graphic>
          </wp:inline>
        </w:drawing>
      </w:r>
    </w:p>
    <w:tbl>
      <w:tblPr>
        <w:tblStyle w:val="TableGrid"/>
        <w:tblW w:w="1356" w:type="dxa"/>
        <w:tblInd w:w="-1" w:type="dxa"/>
        <w:tblCellMar>
          <w:top w:w="49" w:type="dxa"/>
          <w:left w:w="148" w:type="dxa"/>
          <w:bottom w:w="0" w:type="dxa"/>
          <w:right w:w="71" w:type="dxa"/>
        </w:tblCellMar>
        <w:tblLook w:val="04A0" w:firstRow="1" w:lastRow="0" w:firstColumn="1" w:lastColumn="0" w:noHBand="0" w:noVBand="1"/>
      </w:tblPr>
      <w:tblGrid>
        <w:gridCol w:w="485"/>
        <w:gridCol w:w="871"/>
      </w:tblGrid>
      <w:tr w:rsidR="004A1D4E">
        <w:trPr>
          <w:trHeight w:val="322"/>
        </w:trPr>
        <w:tc>
          <w:tcPr>
            <w:tcW w:w="485"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数据结构</w:t>
            </w:r>
          </w:p>
        </w:tc>
      </w:tr>
    </w:tbl>
    <w:p w:rsidR="004A1D4E" w:rsidRDefault="009A508B">
      <w:pPr>
        <w:spacing w:after="268"/>
        <w:ind w:left="316"/>
      </w:pPr>
      <w:r>
        <w:rPr>
          <w:noProof/>
        </w:rPr>
        <mc:AlternateContent>
          <mc:Choice Requires="wpg">
            <w:drawing>
              <wp:inline distT="0" distB="0" distL="0" distR="0">
                <wp:extent cx="4500611" cy="2397069"/>
                <wp:effectExtent l="0" t="0" r="0" b="0"/>
                <wp:docPr id="3034398" name="Group 3034398"/>
                <wp:cNvGraphicFramePr/>
                <a:graphic xmlns:a="http://schemas.openxmlformats.org/drawingml/2006/main">
                  <a:graphicData uri="http://schemas.microsoft.com/office/word/2010/wordprocessingGroup">
                    <wpg:wgp>
                      <wpg:cNvGrpSpPr/>
                      <wpg:grpSpPr>
                        <a:xfrm>
                          <a:off x="0" y="0"/>
                          <a:ext cx="4500611" cy="2397069"/>
                          <a:chOff x="0" y="0"/>
                          <a:chExt cx="4500611" cy="2397069"/>
                        </a:xfrm>
                      </wpg:grpSpPr>
                      <pic:pic xmlns:pic="http://schemas.openxmlformats.org/drawingml/2006/picture">
                        <pic:nvPicPr>
                          <pic:cNvPr id="3117565" name="Picture 3117565"/>
                          <pic:cNvPicPr/>
                        </pic:nvPicPr>
                        <pic:blipFill>
                          <a:blip r:embed="rId2430"/>
                          <a:stretch>
                            <a:fillRect/>
                          </a:stretch>
                        </pic:blipFill>
                        <pic:spPr>
                          <a:xfrm>
                            <a:off x="0" y="83886"/>
                            <a:ext cx="4500611" cy="2022419"/>
                          </a:xfrm>
                          <a:prstGeom prst="rect">
                            <a:avLst/>
                          </a:prstGeom>
                        </pic:spPr>
                      </pic:pic>
                      <wps:wsp>
                        <wps:cNvPr id="1187183" name="Rectangle 1187183"/>
                        <wps:cNvSpPr/>
                        <wps:spPr>
                          <a:xfrm>
                            <a:off x="3239664" y="0"/>
                            <a:ext cx="146206" cy="257661"/>
                          </a:xfrm>
                          <a:prstGeom prst="rect">
                            <a:avLst/>
                          </a:prstGeom>
                          <a:ln>
                            <a:noFill/>
                          </a:ln>
                        </wps:spPr>
                        <wps:txbx>
                          <w:txbxContent>
                            <w:p w:rsidR="004A1D4E" w:rsidRDefault="009A508B">
                              <w:r>
                                <w:rPr>
                                  <w:sz w:val="18"/>
                                </w:rPr>
                                <w:t>仃</w:t>
                              </w:r>
                            </w:p>
                          </w:txbxContent>
                        </wps:txbx>
                        <wps:bodyPr horzOverflow="overflow" vert="horz" lIns="0" tIns="0" rIns="0" bIns="0" rtlCol="0">
                          <a:noAutofit/>
                        </wps:bodyPr>
                      </wps:wsp>
                      <wps:wsp>
                        <wps:cNvPr id="1187180" name="Rectangle 1187180"/>
                        <wps:cNvSpPr/>
                        <wps:spPr>
                          <a:xfrm>
                            <a:off x="2295570" y="0"/>
                            <a:ext cx="120404" cy="206099"/>
                          </a:xfrm>
                          <a:prstGeom prst="rect">
                            <a:avLst/>
                          </a:prstGeom>
                          <a:ln>
                            <a:noFill/>
                          </a:ln>
                        </wps:spPr>
                        <wps:txbx>
                          <w:txbxContent>
                            <w:p w:rsidR="004A1D4E" w:rsidRDefault="009A508B">
                              <w:r>
                                <w:rPr>
                                  <w:sz w:val="14"/>
                                </w:rPr>
                                <w:t>№</w:t>
                              </w:r>
                            </w:p>
                          </w:txbxContent>
                        </wps:txbx>
                        <wps:bodyPr horzOverflow="overflow" vert="horz" lIns="0" tIns="0" rIns="0" bIns="0" rtlCol="0">
                          <a:noAutofit/>
                        </wps:bodyPr>
                      </wps:wsp>
                      <wps:wsp>
                        <wps:cNvPr id="1187236" name="Rectangle 1187236"/>
                        <wps:cNvSpPr/>
                        <wps:spPr>
                          <a:xfrm>
                            <a:off x="2321436" y="2028768"/>
                            <a:ext cx="141905" cy="163280"/>
                          </a:xfrm>
                          <a:prstGeom prst="rect">
                            <a:avLst/>
                          </a:prstGeom>
                          <a:ln>
                            <a:noFill/>
                          </a:ln>
                        </wps:spPr>
                        <wps:txbx>
                          <w:txbxContent>
                            <w:p w:rsidR="004A1D4E" w:rsidRDefault="009A508B">
                              <w:r>
                                <w:rPr>
                                  <w:sz w:val="16"/>
                                </w:rPr>
                                <w:t>所</w:t>
                              </w:r>
                            </w:p>
                          </w:txbxContent>
                        </wps:txbx>
                        <wps:bodyPr horzOverflow="overflow" vert="horz" lIns="0" tIns="0" rIns="0" bIns="0" rtlCol="0">
                          <a:noAutofit/>
                        </wps:bodyPr>
                      </wps:wsp>
                      <wps:wsp>
                        <wps:cNvPr id="1187237" name="Rectangle 1187237"/>
                        <wps:cNvSpPr/>
                        <wps:spPr>
                          <a:xfrm>
                            <a:off x="2428131" y="2048153"/>
                            <a:ext cx="185956" cy="201951"/>
                          </a:xfrm>
                          <a:prstGeom prst="rect">
                            <a:avLst/>
                          </a:prstGeom>
                          <a:ln>
                            <a:noFill/>
                          </a:ln>
                        </wps:spPr>
                        <wps:txbx>
                          <w:txbxContent>
                            <w:p w:rsidR="004A1D4E" w:rsidRDefault="009A508B">
                              <w:r>
                                <w:rPr>
                                  <w:sz w:val="14"/>
                                </w:rPr>
                                <w:t>以</w:t>
                              </w:r>
                            </w:p>
                          </w:txbxContent>
                        </wps:txbx>
                        <wps:bodyPr horzOverflow="overflow" vert="horz" lIns="0" tIns="0" rIns="0" bIns="0" rtlCol="0">
                          <a:noAutofit/>
                        </wps:bodyPr>
                      </wps:wsp>
                      <wps:wsp>
                        <wps:cNvPr id="1187238" name="Rectangle 1187238"/>
                        <wps:cNvSpPr/>
                        <wps:spPr>
                          <a:xfrm>
                            <a:off x="2567948" y="2048153"/>
                            <a:ext cx="385965" cy="193357"/>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187239" name="Rectangle 1187239"/>
                        <wps:cNvSpPr/>
                        <wps:spPr>
                          <a:xfrm>
                            <a:off x="2864613" y="2028881"/>
                            <a:ext cx="129005" cy="180317"/>
                          </a:xfrm>
                          <a:prstGeom prst="rect">
                            <a:avLst/>
                          </a:prstGeom>
                          <a:ln>
                            <a:noFill/>
                          </a:ln>
                        </wps:spPr>
                        <wps:txbx>
                          <w:txbxContent>
                            <w:p w:rsidR="004A1D4E" w:rsidRDefault="009A508B">
                              <w:r>
                                <w:rPr>
                                  <w:sz w:val="18"/>
                                </w:rPr>
                                <w:t>幻</w:t>
                              </w:r>
                            </w:p>
                          </w:txbxContent>
                        </wps:txbx>
                        <wps:bodyPr horzOverflow="overflow" vert="horz" lIns="0" tIns="0" rIns="0" bIns="0" rtlCol="0">
                          <a:noAutofit/>
                        </wps:bodyPr>
                      </wps:wsp>
                      <wps:wsp>
                        <wps:cNvPr id="1187240" name="Rectangle 1187240"/>
                        <wps:cNvSpPr/>
                        <wps:spPr>
                          <a:xfrm>
                            <a:off x="2968076" y="2054614"/>
                            <a:ext cx="146205" cy="146092"/>
                          </a:xfrm>
                          <a:prstGeom prst="rect">
                            <a:avLst/>
                          </a:prstGeom>
                          <a:ln>
                            <a:noFill/>
                          </a:ln>
                        </wps:spPr>
                        <wps:txbx>
                          <w:txbxContent>
                            <w:p w:rsidR="004A1D4E" w:rsidRDefault="009A508B">
                              <w:r>
                                <w:rPr>
                                  <w:sz w:val="20"/>
                                </w:rPr>
                                <w:t>却</w:t>
                              </w:r>
                            </w:p>
                          </w:txbxContent>
                        </wps:txbx>
                        <wps:bodyPr horzOverflow="overflow" vert="horz" lIns="0" tIns="0" rIns="0" bIns="0" rtlCol="0">
                          <a:noAutofit/>
                        </wps:bodyPr>
                      </wps:wsp>
                      <wps:wsp>
                        <wps:cNvPr id="1187241" name="Rectangle 1187241"/>
                        <wps:cNvSpPr/>
                        <wps:spPr>
                          <a:xfrm>
                            <a:off x="3084471" y="2054614"/>
                            <a:ext cx="163406" cy="146092"/>
                          </a:xfrm>
                          <a:prstGeom prst="rect">
                            <a:avLst/>
                          </a:prstGeom>
                          <a:ln>
                            <a:noFill/>
                          </a:ln>
                        </wps:spPr>
                        <wps:txbx>
                          <w:txbxContent>
                            <w:p w:rsidR="004A1D4E" w:rsidRDefault="009A508B">
                              <w:r>
                                <w:rPr>
                                  <w:sz w:val="20"/>
                                </w:rPr>
                                <w:t>雪</w:t>
                              </w:r>
                            </w:p>
                          </w:txbxContent>
                        </wps:txbx>
                        <wps:bodyPr horzOverflow="overflow" vert="horz" lIns="0" tIns="0" rIns="0" bIns="0" rtlCol="0">
                          <a:noAutofit/>
                        </wps:bodyPr>
                      </wps:wsp>
                      <wps:wsp>
                        <wps:cNvPr id="1187242" name="Rectangle 1187242"/>
                        <wps:cNvSpPr/>
                        <wps:spPr>
                          <a:xfrm>
                            <a:off x="3207332" y="2054614"/>
                            <a:ext cx="77403" cy="154686"/>
                          </a:xfrm>
                          <a:prstGeom prst="rect">
                            <a:avLst/>
                          </a:prstGeom>
                          <a:ln>
                            <a:noFill/>
                          </a:ln>
                        </wps:spPr>
                        <wps:txbx>
                          <w:txbxContent>
                            <w:p w:rsidR="004A1D4E" w:rsidRDefault="009A508B">
                              <w:r>
                                <w:rPr>
                                  <w:sz w:val="26"/>
                                </w:rPr>
                                <w:t xml:space="preserve">1 </w:t>
                              </w:r>
                            </w:p>
                          </w:txbxContent>
                        </wps:txbx>
                        <wps:bodyPr horzOverflow="overflow" vert="horz" lIns="0" tIns="0" rIns="0" bIns="0" rtlCol="0">
                          <a:noAutofit/>
                        </wps:bodyPr>
                      </wps:wsp>
                      <wps:wsp>
                        <wps:cNvPr id="1187243" name="Rectangle 1187243"/>
                        <wps:cNvSpPr/>
                        <wps:spPr>
                          <a:xfrm>
                            <a:off x="3265530" y="2054614"/>
                            <a:ext cx="86003" cy="184764"/>
                          </a:xfrm>
                          <a:prstGeom prst="rect">
                            <a:avLst/>
                          </a:prstGeom>
                          <a:ln>
                            <a:noFill/>
                          </a:ln>
                        </wps:spPr>
                        <wps:txbx>
                          <w:txbxContent>
                            <w:p w:rsidR="004A1D4E" w:rsidRDefault="009A508B">
                              <w:r>
                                <w:rPr>
                                  <w:sz w:val="30"/>
                                </w:rPr>
                                <w:t xml:space="preserve">] </w:t>
                              </w:r>
                            </w:p>
                          </w:txbxContent>
                        </wps:txbx>
                        <wps:bodyPr horzOverflow="overflow" vert="horz" lIns="0" tIns="0" rIns="0" bIns="0" rtlCol="0">
                          <a:noAutofit/>
                        </wps:bodyPr>
                      </wps:wsp>
                      <wps:wsp>
                        <wps:cNvPr id="1187244" name="Rectangle 1187244"/>
                        <wps:cNvSpPr/>
                        <wps:spPr>
                          <a:xfrm>
                            <a:off x="3330194" y="2054614"/>
                            <a:ext cx="43001" cy="184764"/>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1187245" name="Rectangle 1187245"/>
                        <wps:cNvSpPr/>
                        <wps:spPr>
                          <a:xfrm>
                            <a:off x="3368992" y="2028881"/>
                            <a:ext cx="68802" cy="180317"/>
                          </a:xfrm>
                          <a:prstGeom prst="rect">
                            <a:avLst/>
                          </a:prstGeom>
                          <a:ln>
                            <a:noFill/>
                          </a:ln>
                        </wps:spPr>
                        <wps:txbx>
                          <w:txbxContent>
                            <w:p w:rsidR="004A1D4E" w:rsidRDefault="009A508B">
                              <w:r>
                                <w:rPr>
                                  <w:sz w:val="18"/>
                                </w:rPr>
                                <w:t>0</w:t>
                              </w:r>
                            </w:p>
                          </w:txbxContent>
                        </wps:txbx>
                        <wps:bodyPr horzOverflow="overflow" vert="horz" lIns="0" tIns="0" rIns="0" bIns="0" rtlCol="0">
                          <a:noAutofit/>
                        </wps:bodyPr>
                      </wps:wsp>
                      <wps:wsp>
                        <wps:cNvPr id="1187246" name="Rectangle 1187246"/>
                        <wps:cNvSpPr/>
                        <wps:spPr>
                          <a:xfrm>
                            <a:off x="3420723" y="2054614"/>
                            <a:ext cx="51602" cy="184764"/>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187247" name="Rectangle 1187247"/>
                        <wps:cNvSpPr/>
                        <wps:spPr>
                          <a:xfrm>
                            <a:off x="2049847" y="2261492"/>
                            <a:ext cx="146205" cy="180317"/>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187248" name="Rectangle 1187248"/>
                        <wps:cNvSpPr/>
                        <wps:spPr>
                          <a:xfrm>
                            <a:off x="2159776" y="2306609"/>
                            <a:ext cx="94603" cy="120311"/>
                          </a:xfrm>
                          <a:prstGeom prst="rect">
                            <a:avLst/>
                          </a:prstGeom>
                          <a:ln>
                            <a:noFill/>
                          </a:ln>
                        </wps:spPr>
                        <wps:txbx>
                          <w:txbxContent>
                            <w:p w:rsidR="004A1D4E" w:rsidRDefault="009A508B">
                              <w:r>
                                <w:rPr>
                                  <w:sz w:val="20"/>
                                </w:rPr>
                                <w:t>7</w:t>
                              </w:r>
                            </w:p>
                          </w:txbxContent>
                        </wps:txbx>
                        <wps:bodyPr horzOverflow="overflow" vert="horz" lIns="0" tIns="0" rIns="0" bIns="0" rtlCol="0">
                          <a:noAutofit/>
                        </wps:bodyPr>
                      </wps:wsp>
                      <wps:wsp>
                        <wps:cNvPr id="1187249" name="Rectangle 1187249"/>
                        <wps:cNvSpPr/>
                        <wps:spPr>
                          <a:xfrm>
                            <a:off x="2237373" y="2322763"/>
                            <a:ext cx="43002" cy="98827"/>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1187250" name="Rectangle 1187250"/>
                        <wps:cNvSpPr/>
                        <wps:spPr>
                          <a:xfrm>
                            <a:off x="2276171" y="2261492"/>
                            <a:ext cx="68803" cy="180317"/>
                          </a:xfrm>
                          <a:prstGeom prst="rect">
                            <a:avLst/>
                          </a:prstGeom>
                          <a:ln>
                            <a:noFill/>
                          </a:ln>
                        </wps:spPr>
                        <wps:txbx>
                          <w:txbxContent>
                            <w:p w:rsidR="004A1D4E" w:rsidRDefault="009A508B">
                              <w:r>
                                <w:rPr>
                                  <w:sz w:val="18"/>
                                </w:rPr>
                                <w:t>7</w:t>
                              </w:r>
                            </w:p>
                          </w:txbxContent>
                        </wps:txbx>
                        <wps:bodyPr horzOverflow="overflow" vert="horz" lIns="0" tIns="0" rIns="0" bIns="0" rtlCol="0">
                          <a:noAutofit/>
                        </wps:bodyPr>
                      </wps:wsp>
                      <wps:wsp>
                        <wps:cNvPr id="1187251" name="Rectangle 1187251"/>
                        <wps:cNvSpPr/>
                        <wps:spPr>
                          <a:xfrm>
                            <a:off x="2327903" y="2345377"/>
                            <a:ext cx="51601" cy="25782"/>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187252" name="Rectangle 1187252"/>
                        <wps:cNvSpPr/>
                        <wps:spPr>
                          <a:xfrm>
                            <a:off x="2373167" y="2300147"/>
                            <a:ext cx="137605" cy="128905"/>
                          </a:xfrm>
                          <a:prstGeom prst="rect">
                            <a:avLst/>
                          </a:prstGeom>
                          <a:ln>
                            <a:noFill/>
                          </a:ln>
                        </wps:spPr>
                        <wps:txbx>
                          <w:txbxContent>
                            <w:p w:rsidR="004A1D4E" w:rsidRDefault="009A508B">
                              <w:r>
                                <w:rPr>
                                  <w:sz w:val="20"/>
                                </w:rPr>
                                <w:t>12</w:t>
                              </w:r>
                            </w:p>
                          </w:txbxContent>
                        </wps:txbx>
                        <wps:bodyPr horzOverflow="overflow" vert="horz" lIns="0" tIns="0" rIns="0" bIns="0" rtlCol="0">
                          <a:noAutofit/>
                        </wps:bodyPr>
                      </wps:wsp>
                    </wpg:wgp>
                  </a:graphicData>
                </a:graphic>
              </wp:inline>
            </w:drawing>
          </mc:Choice>
          <mc:Fallback>
            <w:pict>
              <v:group id="Group 3034398" o:spid="_x0000_s1920" style="width:354.4pt;height:188.75pt;mso-position-horizontal-relative:char;mso-position-vertical-relative:line" coordsize="45006,239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">
                <v:shape id="Picture 3117565" o:spid="_x0000_s1921" type="#_x0000_t75" style="position:absolute;top:838;width:45006;height:20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">
                  <v:imagedata r:id="rId2431" o:title=""/>
                </v:shape>
                <v:rect id="Rectangle 1187183" o:spid="_x0000_s1922" style="position:absolute;left:32396;width:1462;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" filled="f" stroked="f">
                  <v:textbox inset="0,0,0,0">
                    <w:txbxContent>
                      <w:p w:rsidR="004A1D4E" w:rsidRDefault="009A508B">
                        <w:r>
                          <w:rPr>
                            <w:sz w:val="18"/>
                          </w:rPr>
                          <w:t>仃</w:t>
                        </w:r>
                      </w:p>
                    </w:txbxContent>
                  </v:textbox>
                </v:rect>
                <v:rect id="Rectangle 1187180" o:spid="_x0000_s1923" style="position:absolute;left:22955;width:1204;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" filled="f" stroked="f">
                  <v:textbox inset="0,0,0,0">
                    <w:txbxContent>
                      <w:p w:rsidR="004A1D4E" w:rsidRDefault="009A508B">
                        <w:r>
                          <w:rPr>
                            <w:sz w:val="14"/>
                          </w:rPr>
                          <w:t>№</w:t>
                        </w:r>
                      </w:p>
                    </w:txbxContent>
                  </v:textbox>
                </v:rect>
                <v:rect id="Rectangle 1187236" o:spid="_x0000_s1924" style="position:absolute;left:23214;top:20287;width:141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" filled="f" stroked="f">
                  <v:textbox inset="0,0,0,0">
                    <w:txbxContent>
                      <w:p w:rsidR="004A1D4E" w:rsidRDefault="009A508B">
                        <w:r>
                          <w:rPr>
                            <w:sz w:val="16"/>
                          </w:rPr>
                          <w:t>所</w:t>
                        </w:r>
                      </w:p>
                    </w:txbxContent>
                  </v:textbox>
                </v:rect>
                <v:rect id="Rectangle 1187237" o:spid="_x0000_s1925" style="position:absolute;left:24281;top:20481;width:1859;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" filled="f" stroked="f">
                  <v:textbox inset="0,0,0,0">
                    <w:txbxContent>
                      <w:p w:rsidR="004A1D4E" w:rsidRDefault="009A508B">
                        <w:r>
                          <w:rPr>
                            <w:sz w:val="14"/>
                          </w:rPr>
                          <w:t>以</w:t>
                        </w:r>
                      </w:p>
                    </w:txbxContent>
                  </v:textbox>
                </v:rect>
                <v:rect id="Rectangle 1187238" o:spid="_x0000_s1926" style="position:absolute;left:25679;top:20481;width:386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" filled="f" stroked="f">
                  <v:textbox inset="0,0,0,0">
                    <w:txbxContent>
                      <w:p w:rsidR="004A1D4E" w:rsidRDefault="009A508B">
                        <w:r>
                          <w:rPr>
                            <w:sz w:val="36"/>
                          </w:rPr>
                          <w:t>[</w:t>
                        </w:r>
                      </w:p>
                    </w:txbxContent>
                  </v:textbox>
                </v:rect>
                <v:rect id="Rectangle 1187239" o:spid="_x0000_s1927" style="position:absolute;left:28646;top:20288;width:129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" filled="f" stroked="f">
                  <v:textbox inset="0,0,0,0">
                    <w:txbxContent>
                      <w:p w:rsidR="004A1D4E" w:rsidRDefault="009A508B">
                        <w:r>
                          <w:rPr>
                            <w:sz w:val="18"/>
                          </w:rPr>
                          <w:t>幻</w:t>
                        </w:r>
                      </w:p>
                    </w:txbxContent>
                  </v:textbox>
                </v:rect>
                <v:rect id="Rectangle 1187240" o:spid="_x0000_s1928" style="position:absolute;left:29680;top:20546;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" filled="f" stroked="f">
                  <v:textbox inset="0,0,0,0">
                    <w:txbxContent>
                      <w:p w:rsidR="004A1D4E" w:rsidRDefault="009A508B">
                        <w:r>
                          <w:rPr>
                            <w:sz w:val="20"/>
                          </w:rPr>
                          <w:t>却</w:t>
                        </w:r>
                      </w:p>
                    </w:txbxContent>
                  </v:textbox>
                </v:rect>
                <v:rect id="Rectangle 1187241" o:spid="_x0000_s1929" style="position:absolute;left:30844;top:20546;width:163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" filled="f" stroked="f">
                  <v:textbox inset="0,0,0,0">
                    <w:txbxContent>
                      <w:p w:rsidR="004A1D4E" w:rsidRDefault="009A508B">
                        <w:r>
                          <w:rPr>
                            <w:sz w:val="20"/>
                          </w:rPr>
                          <w:t>雪</w:t>
                        </w:r>
                      </w:p>
                    </w:txbxContent>
                  </v:textbox>
                </v:rect>
                <v:rect id="Rectangle 1187242" o:spid="_x0000_s1930" style="position:absolute;left:32073;top:20546;width:77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" filled="f" stroked="f">
                  <v:textbox inset="0,0,0,0">
                    <w:txbxContent>
                      <w:p w:rsidR="004A1D4E" w:rsidRDefault="009A508B">
                        <w:r>
                          <w:rPr>
                            <w:sz w:val="26"/>
                          </w:rPr>
                          <w:t xml:space="preserve">1 </w:t>
                        </w:r>
                      </w:p>
                    </w:txbxContent>
                  </v:textbox>
                </v:rect>
                <v:rect id="Rectangle 1187243" o:spid="_x0000_s1931" style="position:absolute;left:32655;top:20546;width:860;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" filled="f" stroked="f">
                  <v:textbox inset="0,0,0,0">
                    <w:txbxContent>
                      <w:p w:rsidR="004A1D4E" w:rsidRDefault="009A508B">
                        <w:r>
                          <w:rPr>
                            <w:sz w:val="30"/>
                          </w:rPr>
                          <w:t xml:space="preserve">] </w:t>
                        </w:r>
                      </w:p>
                    </w:txbxContent>
                  </v:textbox>
                </v:rect>
                <v:rect id="Rectangle 1187244" o:spid="_x0000_s1932" style="position:absolute;left:33301;top:20546;width:430;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" filled="f" stroked="f">
                  <v:textbox inset="0,0,0,0">
                    <w:txbxContent>
                      <w:p w:rsidR="004A1D4E" w:rsidRDefault="009A508B">
                        <w:r>
                          <w:rPr>
                            <w:sz w:val="30"/>
                          </w:rPr>
                          <w:t>[</w:t>
                        </w:r>
                      </w:p>
                    </w:txbxContent>
                  </v:textbox>
                </v:rect>
                <v:rect id="Rectangle 1187245" o:spid="_x0000_s1933" style="position:absolute;left:33689;top:20288;width:688;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" filled="f" stroked="f">
                  <v:textbox inset="0,0,0,0">
                    <w:txbxContent>
                      <w:p w:rsidR="004A1D4E" w:rsidRDefault="009A508B">
                        <w:r>
                          <w:rPr>
                            <w:sz w:val="18"/>
                          </w:rPr>
                          <w:t>0</w:t>
                        </w:r>
                      </w:p>
                    </w:txbxContent>
                  </v:textbox>
                </v:rect>
                <v:rect id="Rectangle 1187246" o:spid="_x0000_s1934" style="position:absolute;left:34207;top:20546;width:516;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" filled="f" stroked="f">
                  <v:textbox inset="0,0,0,0">
                    <w:txbxContent>
                      <w:p w:rsidR="004A1D4E" w:rsidRDefault="009A508B">
                        <w:r>
                          <w:rPr>
                            <w:sz w:val="36"/>
                          </w:rPr>
                          <w:t>]</w:t>
                        </w:r>
                      </w:p>
                    </w:txbxContent>
                  </v:textbox>
                </v:rect>
                <v:rect id="Rectangle 1187247" o:spid="_x0000_s1935" style="position:absolute;left:20498;top:22614;width:1462;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" filled="f" stroked="f">
                  <v:textbox inset="0,0,0,0">
                    <w:txbxContent>
                      <w:p w:rsidR="004A1D4E" w:rsidRDefault="009A508B">
                        <w:r>
                          <w:rPr>
                            <w:sz w:val="18"/>
                          </w:rPr>
                          <w:t>图</w:t>
                        </w:r>
                      </w:p>
                    </w:txbxContent>
                  </v:textbox>
                </v:rect>
                <v:rect id="Rectangle 1187248" o:spid="_x0000_s1936" style="position:absolute;left:21597;top:23066;width:94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" filled="f" stroked="f">
                  <v:textbox inset="0,0,0,0">
                    <w:txbxContent>
                      <w:p w:rsidR="004A1D4E" w:rsidRDefault="009A508B">
                        <w:r>
                          <w:rPr>
                            <w:sz w:val="20"/>
                          </w:rPr>
                          <w:t>7</w:t>
                        </w:r>
                      </w:p>
                    </w:txbxContent>
                  </v:textbox>
                </v:rect>
                <v:rect id="Rectangle 1187249" o:spid="_x0000_s1937" style="position:absolute;left:22373;top:23227;width:430;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" filled="f" stroked="f">
                  <v:textbox inset="0,0,0,0">
                    <w:txbxContent>
                      <w:p w:rsidR="004A1D4E" w:rsidRDefault="009A508B">
                        <w:r>
                          <w:t>、</w:t>
                        </w:r>
                      </w:p>
                    </w:txbxContent>
                  </v:textbox>
                </v:rect>
                <v:rect id="Rectangle 1187250" o:spid="_x0000_s1938" style="position:absolute;left:22761;top:22614;width:688;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" filled="f" stroked="f">
                  <v:textbox inset="0,0,0,0">
                    <w:txbxContent>
                      <w:p w:rsidR="004A1D4E" w:rsidRDefault="009A508B">
                        <w:r>
                          <w:rPr>
                            <w:sz w:val="18"/>
                          </w:rPr>
                          <w:t>7</w:t>
                        </w:r>
                      </w:p>
                    </w:txbxContent>
                  </v:textbox>
                </v:rect>
                <v:rect id="Rectangle 1187251" o:spid="_x0000_s1939" style="position:absolute;left:23279;top:23453;width:516;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" filled="f" stroked="f">
                  <v:textbox inset="0,0,0,0">
                    <w:txbxContent>
                      <w:p w:rsidR="004A1D4E" w:rsidRDefault="009A508B">
                        <w:r>
                          <w:rPr>
                            <w:sz w:val="72"/>
                          </w:rPr>
                          <w:t>．</w:t>
                        </w:r>
                      </w:p>
                    </w:txbxContent>
                  </v:textbox>
                </v:rect>
                <v:rect id="Rectangle 1187252" o:spid="_x0000_s1940" style="position:absolute;left:23731;top:23001;width:137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" filled="f" stroked="f">
                  <v:textbox inset="0,0,0,0">
                    <w:txbxContent>
                      <w:p w:rsidR="004A1D4E" w:rsidRDefault="009A508B">
                        <w:r>
                          <w:rPr>
                            <w:sz w:val="20"/>
                          </w:rPr>
                          <w:t>12</w:t>
                        </w:r>
                      </w:p>
                    </w:txbxContent>
                  </v:textbox>
                </v:rect>
                <w10:anchorlock/>
              </v:group>
            </w:pict>
          </mc:Fallback>
        </mc:AlternateContent>
      </w:r>
    </w:p>
    <w:p w:rsidR="004A1D4E" w:rsidRDefault="009A508B">
      <w:pPr>
        <w:spacing w:after="103" w:line="227" w:lineRule="auto"/>
        <w:ind w:left="10" w:right="10" w:firstLine="387"/>
        <w:jc w:val="both"/>
      </w:pPr>
      <w:r>
        <w:lastRenderedPageBreak/>
        <w:t>我们先定义两个二维数组</w:t>
      </w:r>
      <w:r>
        <w:t>D[3]</w:t>
      </w:r>
      <w:r>
        <w:t>卩</w:t>
      </w:r>
      <w:r>
        <w:t>]</w:t>
      </w:r>
      <w:r>
        <w:t>和</w:t>
      </w:r>
      <w:r>
        <w:t>P[3] [3], D</w:t>
      </w:r>
      <w:r>
        <w:t>代表顶点到顶点的最短路径权值和的矩阵。</w:t>
      </w:r>
      <w:r>
        <w:t>P</w:t>
      </w:r>
      <w:r>
        <w:t>代表对应顶点的最刁璐径的前驱矩阵在未分析任何顶点之前，我们将</w:t>
      </w:r>
      <w:r>
        <w:t xml:space="preserve">D </w:t>
      </w:r>
      <w:r>
        <w:rPr>
          <w:noProof/>
        </w:rPr>
        <w:drawing>
          <wp:inline distT="0" distB="0" distL="0" distR="0">
            <wp:extent cx="6467" cy="6462"/>
            <wp:effectExtent l="0" t="0" r="0" b="0"/>
            <wp:docPr id="1190878" name="Picture 1190878"/>
            <wp:cNvGraphicFramePr/>
            <a:graphic xmlns:a="http://schemas.openxmlformats.org/drawingml/2006/main">
              <a:graphicData uri="http://schemas.openxmlformats.org/drawingml/2006/picture">
                <pic:pic xmlns:pic="http://schemas.openxmlformats.org/drawingml/2006/picture">
                  <pic:nvPicPr>
                    <pic:cNvPr id="1190878" name="Picture 1190878"/>
                    <pic:cNvPicPr/>
                  </pic:nvPicPr>
                  <pic:blipFill>
                    <a:blip r:embed="rId79"/>
                    <a:stretch>
                      <a:fillRect/>
                    </a:stretch>
                  </pic:blipFill>
                  <pic:spPr>
                    <a:xfrm>
                      <a:off x="0" y="0"/>
                      <a:ext cx="6467" cy="6462"/>
                    </a:xfrm>
                    <a:prstGeom prst="rect">
                      <a:avLst/>
                    </a:prstGeom>
                  </pic:spPr>
                </pic:pic>
              </a:graphicData>
            </a:graphic>
          </wp:inline>
        </w:drawing>
      </w:r>
      <w:r>
        <w:t>命名为</w:t>
      </w:r>
      <w:r>
        <w:t>D-1,</w:t>
      </w:r>
      <w:r>
        <w:t>其实它就是初始的图的邻接矩阵。将</w:t>
      </w:r>
      <w:r>
        <w:t>P</w:t>
      </w:r>
      <w:r>
        <w:t>命名为</w:t>
      </w:r>
      <w:r>
        <w:t>PI,</w:t>
      </w:r>
      <w:r>
        <w:t>初始化为图中所示的矩阵。</w:t>
      </w:r>
    </w:p>
    <w:p w:rsidR="004A1D4E" w:rsidRDefault="009A508B">
      <w:pPr>
        <w:spacing w:after="5" w:line="227" w:lineRule="auto"/>
        <w:ind w:left="10" w:right="10" w:firstLine="377"/>
        <w:jc w:val="both"/>
      </w:pPr>
      <w:r>
        <w:t>首先我们来分析，所有的顶点经过坳后到达另一顶点的最短路径。因为只有三个顶点，因此需要查看</w:t>
      </w:r>
      <w:r>
        <w:t>VI</w:t>
      </w:r>
      <w:r>
        <w:t>乛</w:t>
      </w:r>
      <w:r>
        <w:t>vo</w:t>
      </w:r>
      <w:r>
        <w:t>乛，得到</w:t>
      </w:r>
      <w:r>
        <w:t>DI</w:t>
      </w:r>
      <w:r>
        <w:t>卩</w:t>
      </w:r>
      <w:r>
        <w:t>] [0] +D</w:t>
      </w:r>
      <w:r>
        <w:t>．</w:t>
      </w:r>
      <w:r>
        <w:t>1 [0] [2] =2 + 1</w:t>
      </w:r>
      <w:r>
        <w:t>：</w:t>
      </w:r>
      <w:r>
        <w:t>3</w:t>
      </w:r>
      <w:r>
        <w:t>。</w:t>
      </w:r>
      <w:r>
        <w:t>Del [1] [2]</w:t>
      </w:r>
      <w:r>
        <w:t>表示的是</w:t>
      </w:r>
      <w:r>
        <w:t>VI</w:t>
      </w:r>
      <w:r>
        <w:t>乛的权值为</w:t>
      </w:r>
      <w:r>
        <w:t>5</w:t>
      </w:r>
      <w:r>
        <w:t>，我们发现</w:t>
      </w:r>
      <w:r>
        <w:t>D-1 [1] [2] &gt; D-1</w:t>
      </w:r>
      <w:r>
        <w:t>卩</w:t>
      </w:r>
      <w:r>
        <w:t>] [0]+D</w:t>
      </w:r>
      <w:r>
        <w:t>．</w:t>
      </w:r>
      <w:r>
        <w:t>1 [0] [2],</w:t>
      </w:r>
      <w:r>
        <w:t>通俗的话讲就是</w:t>
      </w:r>
      <w:r>
        <w:rPr>
          <w:noProof/>
        </w:rPr>
        <w:drawing>
          <wp:inline distT="0" distB="0" distL="0" distR="0">
            <wp:extent cx="129328" cy="83998"/>
            <wp:effectExtent l="0" t="0" r="0" b="0"/>
            <wp:docPr id="1190879" name="Picture 1190879"/>
            <wp:cNvGraphicFramePr/>
            <a:graphic xmlns:a="http://schemas.openxmlformats.org/drawingml/2006/main">
              <a:graphicData uri="http://schemas.openxmlformats.org/drawingml/2006/picture">
                <pic:pic xmlns:pic="http://schemas.openxmlformats.org/drawingml/2006/picture">
                  <pic:nvPicPr>
                    <pic:cNvPr id="1190879" name="Picture 1190879"/>
                    <pic:cNvPicPr/>
                  </pic:nvPicPr>
                  <pic:blipFill>
                    <a:blip r:embed="rId2432"/>
                    <a:stretch>
                      <a:fillRect/>
                    </a:stretch>
                  </pic:blipFill>
                  <pic:spPr>
                    <a:xfrm>
                      <a:off x="0" y="0"/>
                      <a:ext cx="129328" cy="83998"/>
                    </a:xfrm>
                    <a:prstGeom prst="rect">
                      <a:avLst/>
                    </a:prstGeom>
                  </pic:spPr>
                </pic:pic>
              </a:graphicData>
            </a:graphic>
          </wp:inline>
        </w:drawing>
      </w:r>
      <w:r>
        <w:t>乛</w:t>
      </w:r>
      <w:r>
        <w:t>vo</w:t>
      </w:r>
      <w:r>
        <w:t>比直接</w:t>
      </w:r>
      <w:r>
        <w:t>VI</w:t>
      </w:r>
      <w:r>
        <w:t>乛距离还要近。所以我们就让</w:t>
      </w:r>
      <w:r>
        <w:t>1&gt;1</w:t>
      </w:r>
      <w:r>
        <w:t>卩</w:t>
      </w:r>
      <w:r>
        <w:t>] [2]= D-1 [1] [0] +D</w:t>
      </w:r>
      <w:r>
        <w:t>．</w:t>
      </w:r>
      <w:r>
        <w:t>1 [0] [2]=3</w:t>
      </w:r>
      <w:r>
        <w:t>，同样的</w:t>
      </w:r>
      <w:r>
        <w:t>D-1 [2] [1] =3</w:t>
      </w:r>
      <w:r>
        <w:t>，于是就有了</w:t>
      </w:r>
      <w:r>
        <w:t>DO</w:t>
      </w:r>
      <w:r>
        <w:t>的矩阵。因为有变化，所以</w:t>
      </w:r>
      <w:r>
        <w:t>P</w:t>
      </w:r>
      <w:r>
        <w:t>矩阵对</w:t>
      </w:r>
      <w:r>
        <w:t>应的</w:t>
      </w:r>
      <w:r>
        <w:t>p</w:t>
      </w:r>
      <w:r>
        <w:t>．</w:t>
      </w:r>
      <w:r>
        <w:t>1</w:t>
      </w:r>
      <w:r>
        <w:t>卩</w:t>
      </w:r>
      <w:r>
        <w:t>] [2]</w:t>
      </w:r>
      <w:r>
        <w:t>和</w:t>
      </w:r>
      <w:r>
        <w:t>P-1[2] [1]</w:t>
      </w:r>
      <w:r>
        <w:t>也修改为当前中转的顶点</w:t>
      </w:r>
      <w:r>
        <w:t>vo</w:t>
      </w:r>
      <w:r>
        <w:t>的下标</w:t>
      </w:r>
      <w:r>
        <w:t>0</w:t>
      </w:r>
      <w:r>
        <w:t>，于是就有了</w:t>
      </w:r>
      <w:r>
        <w:t>POO</w:t>
      </w:r>
      <w:r>
        <w:t>也就是说</w:t>
      </w:r>
    </w:p>
    <w:p w:rsidR="004A1D4E" w:rsidRDefault="009A508B">
      <w:pPr>
        <w:spacing w:after="0"/>
        <w:ind w:left="6344"/>
      </w:pPr>
      <w:r>
        <w:rPr>
          <w:noProof/>
        </w:rPr>
        <w:drawing>
          <wp:inline distT="0" distB="0" distL="0" distR="0">
            <wp:extent cx="375051" cy="25846"/>
            <wp:effectExtent l="0" t="0" r="0" b="0"/>
            <wp:docPr id="3117566" name="Picture 3117566"/>
            <wp:cNvGraphicFramePr/>
            <a:graphic xmlns:a="http://schemas.openxmlformats.org/drawingml/2006/main">
              <a:graphicData uri="http://schemas.openxmlformats.org/drawingml/2006/picture">
                <pic:pic xmlns:pic="http://schemas.openxmlformats.org/drawingml/2006/picture">
                  <pic:nvPicPr>
                    <pic:cNvPr id="3117566" name="Picture 3117566"/>
                    <pic:cNvPicPr/>
                  </pic:nvPicPr>
                  <pic:blipFill>
                    <a:blip r:embed="rId2433"/>
                    <a:stretch>
                      <a:fillRect/>
                    </a:stretch>
                  </pic:blipFill>
                  <pic:spPr>
                    <a:xfrm>
                      <a:off x="0" y="0"/>
                      <a:ext cx="375051" cy="25846"/>
                    </a:xfrm>
                    <a:prstGeom prst="rect">
                      <a:avLst/>
                    </a:prstGeom>
                  </pic:spPr>
                </pic:pic>
              </a:graphicData>
            </a:graphic>
          </wp:inline>
        </w:drawing>
      </w:r>
    </w:p>
    <w:p w:rsidR="004A1D4E" w:rsidRDefault="009A508B">
      <w:pPr>
        <w:spacing w:after="219" w:line="262" w:lineRule="auto"/>
        <w:ind w:left="590" w:hanging="10"/>
        <w:jc w:val="center"/>
      </w:pPr>
      <w:r>
        <w:rPr>
          <w:sz w:val="20"/>
        </w:rPr>
        <w:t>DO[v][wl= min{</w:t>
      </w:r>
      <w:r>
        <w:rPr>
          <w:sz w:val="20"/>
        </w:rPr>
        <w:t>酽</w:t>
      </w:r>
      <w:r>
        <w:rPr>
          <w:sz w:val="20"/>
        </w:rPr>
        <w:t>[v][wl, (v][Ol+D-l [Ol[wl}</w:t>
      </w:r>
      <w:r>
        <w:rPr>
          <w:noProof/>
        </w:rPr>
        <w:drawing>
          <wp:inline distT="0" distB="0" distL="0" distR="0">
            <wp:extent cx="155193" cy="25846"/>
            <wp:effectExtent l="0" t="0" r="0" b="0"/>
            <wp:docPr id="3117568" name="Picture 3117568"/>
            <wp:cNvGraphicFramePr/>
            <a:graphic xmlns:a="http://schemas.openxmlformats.org/drawingml/2006/main">
              <a:graphicData uri="http://schemas.openxmlformats.org/drawingml/2006/picture">
                <pic:pic xmlns:pic="http://schemas.openxmlformats.org/drawingml/2006/picture">
                  <pic:nvPicPr>
                    <pic:cNvPr id="3117568" name="Picture 3117568"/>
                    <pic:cNvPicPr/>
                  </pic:nvPicPr>
                  <pic:blipFill>
                    <a:blip r:embed="rId2434"/>
                    <a:stretch>
                      <a:fillRect/>
                    </a:stretch>
                  </pic:blipFill>
                  <pic:spPr>
                    <a:xfrm>
                      <a:off x="0" y="0"/>
                      <a:ext cx="155193" cy="25846"/>
                    </a:xfrm>
                    <a:prstGeom prst="rect">
                      <a:avLst/>
                    </a:prstGeom>
                  </pic:spPr>
                </pic:pic>
              </a:graphicData>
            </a:graphic>
          </wp:inline>
        </w:drawing>
      </w:r>
    </w:p>
    <w:p w:rsidR="004A1D4E" w:rsidRDefault="009A508B">
      <w:pPr>
        <w:spacing w:after="5" w:line="262" w:lineRule="auto"/>
        <w:ind w:left="10" w:right="10" w:firstLine="356"/>
        <w:jc w:val="both"/>
      </w:pPr>
      <w:r>
        <w:rPr>
          <w:sz w:val="20"/>
        </w:rPr>
        <w:t>接下来，其实也就是在伊和</w:t>
      </w:r>
      <w:r>
        <w:rPr>
          <w:sz w:val="20"/>
        </w:rPr>
        <w:t>PO</w:t>
      </w:r>
      <w:r>
        <w:rPr>
          <w:sz w:val="20"/>
        </w:rPr>
        <w:t>的基础上继续处理所有顶点经过</w:t>
      </w:r>
      <w:r>
        <w:rPr>
          <w:sz w:val="20"/>
        </w:rPr>
        <w:t>VI</w:t>
      </w:r>
      <w:r>
        <w:rPr>
          <w:sz w:val="20"/>
        </w:rPr>
        <w:t>和后到达另一顶点的最短路径，得到</w:t>
      </w:r>
      <w:r>
        <w:rPr>
          <w:sz w:val="20"/>
        </w:rPr>
        <w:t>DI</w:t>
      </w:r>
      <w:r>
        <w:rPr>
          <w:sz w:val="20"/>
        </w:rPr>
        <w:t>和</w:t>
      </w:r>
      <w:r>
        <w:rPr>
          <w:sz w:val="20"/>
        </w:rPr>
        <w:t>PI</w:t>
      </w:r>
      <w:r>
        <w:rPr>
          <w:sz w:val="20"/>
        </w:rPr>
        <w:t>、</w:t>
      </w:r>
      <w:r>
        <w:rPr>
          <w:sz w:val="20"/>
        </w:rPr>
        <w:t>1)2</w:t>
      </w:r>
      <w:r>
        <w:rPr>
          <w:sz w:val="20"/>
        </w:rPr>
        <w:t>和</w:t>
      </w:r>
      <w:r>
        <w:rPr>
          <w:sz w:val="20"/>
        </w:rPr>
        <w:t>P2</w:t>
      </w:r>
      <w:r>
        <w:rPr>
          <w:sz w:val="20"/>
        </w:rPr>
        <w:t>完成所有顶点到所有顶点的最短路径计算</w:t>
      </w:r>
      <w:r>
        <w:rPr>
          <w:noProof/>
        </w:rPr>
        <w:drawing>
          <wp:inline distT="0" distB="0" distL="0" distR="0">
            <wp:extent cx="6466" cy="6462"/>
            <wp:effectExtent l="0" t="0" r="0" b="0"/>
            <wp:docPr id="1190887" name="Picture 1190887"/>
            <wp:cNvGraphicFramePr/>
            <a:graphic xmlns:a="http://schemas.openxmlformats.org/drawingml/2006/main">
              <a:graphicData uri="http://schemas.openxmlformats.org/drawingml/2006/picture">
                <pic:pic xmlns:pic="http://schemas.openxmlformats.org/drawingml/2006/picture">
                  <pic:nvPicPr>
                    <pic:cNvPr id="1190887" name="Picture 1190887"/>
                    <pic:cNvPicPr/>
                  </pic:nvPicPr>
                  <pic:blipFill>
                    <a:blip r:embed="rId394"/>
                    <a:stretch>
                      <a:fillRect/>
                    </a:stretch>
                  </pic:blipFill>
                  <pic:spPr>
                    <a:xfrm>
                      <a:off x="0" y="0"/>
                      <a:ext cx="6466" cy="6462"/>
                    </a:xfrm>
                    <a:prstGeom prst="rect">
                      <a:avLst/>
                    </a:prstGeom>
                  </pic:spPr>
                </pic:pic>
              </a:graphicData>
            </a:graphic>
          </wp:inline>
        </w:drawing>
      </w:r>
      <w:r>
        <w:rPr>
          <w:sz w:val="20"/>
        </w:rPr>
        <w:t>工作。</w:t>
      </w:r>
    </w:p>
    <w:p w:rsidR="004A1D4E" w:rsidRDefault="009A508B">
      <w:pPr>
        <w:spacing w:after="5" w:line="262" w:lineRule="auto"/>
        <w:ind w:left="10" w:right="10" w:firstLine="346"/>
        <w:jc w:val="both"/>
      </w:pPr>
      <w:r>
        <w:rPr>
          <w:sz w:val="20"/>
        </w:rPr>
        <w:t>如果我就用这么简单的图形来讲解代码，大家一定会觉得不能说明什么问题。所以我们还是以前面的复杂网图为例，来讲解弗洛伊德</w:t>
      </w:r>
      <w:r>
        <w:rPr>
          <w:sz w:val="20"/>
        </w:rPr>
        <w:t>(Fbyd)</w:t>
      </w:r>
      <w:r>
        <w:rPr>
          <w:sz w:val="20"/>
        </w:rPr>
        <w:t>算法。</w:t>
      </w:r>
    </w:p>
    <w:p w:rsidR="004A1D4E" w:rsidRDefault="009A508B">
      <w:pPr>
        <w:spacing w:after="5" w:line="227" w:lineRule="auto"/>
        <w:ind w:left="10" w:right="10" w:firstLine="356"/>
        <w:jc w:val="both"/>
      </w:pPr>
      <w:r>
        <w:t>首先我们针对图</w:t>
      </w:r>
      <w:r>
        <w:t>7</w:t>
      </w:r>
      <w:r>
        <w:t>．</w:t>
      </w:r>
      <w:r>
        <w:t>7</w:t>
      </w:r>
      <w:r>
        <w:t>．</w:t>
      </w:r>
      <w:r>
        <w:t>13</w:t>
      </w:r>
      <w:r>
        <w:t>的左网图准备两个矩阵</w:t>
      </w:r>
      <w:r>
        <w:t>DI</w:t>
      </w:r>
      <w:r>
        <w:t>和，就是网图的邻接矩阵，</w:t>
      </w:r>
      <w:r>
        <w:t>P-1</w:t>
      </w:r>
      <w:r>
        <w:t>初设为</w:t>
      </w:r>
      <w:r>
        <w:t>P[</w:t>
      </w:r>
      <w:r>
        <w:t>刂</w:t>
      </w:r>
      <w:r>
        <w:t>[j]=j</w:t>
      </w:r>
      <w:r>
        <w:t>这样的矩阵，它主要用来存储路径。</w:t>
      </w:r>
    </w:p>
    <w:p w:rsidR="004A1D4E" w:rsidRDefault="009A508B">
      <w:pPr>
        <w:tabs>
          <w:tab w:val="center" w:pos="2332"/>
          <w:tab w:val="center" w:pos="2953"/>
        </w:tabs>
        <w:spacing w:after="0"/>
      </w:pPr>
      <w:r>
        <w:rPr>
          <w:noProof/>
        </w:rPr>
        <w:drawing>
          <wp:anchor distT="0" distB="0" distL="114300" distR="114300" simplePos="0" relativeHeight="252204032" behindDoc="0" locked="0" layoutInCell="1" allowOverlap="0">
            <wp:simplePos x="0" y="0"/>
            <wp:positionH relativeFrom="margin">
              <wp:posOffset>1888188</wp:posOffset>
            </wp:positionH>
            <wp:positionV relativeFrom="paragraph">
              <wp:posOffset>-1263203</wp:posOffset>
            </wp:positionV>
            <wp:extent cx="1842923" cy="1020902"/>
            <wp:effectExtent l="0" t="0" r="0" b="0"/>
            <wp:wrapTopAndBottom/>
            <wp:docPr id="1195020" name="Picture 1195020"/>
            <wp:cNvGraphicFramePr/>
            <a:graphic xmlns:a="http://schemas.openxmlformats.org/drawingml/2006/main">
              <a:graphicData uri="http://schemas.openxmlformats.org/drawingml/2006/picture">
                <pic:pic xmlns:pic="http://schemas.openxmlformats.org/drawingml/2006/picture">
                  <pic:nvPicPr>
                    <pic:cNvPr id="1195020" name="Picture 1195020"/>
                    <pic:cNvPicPr/>
                  </pic:nvPicPr>
                  <pic:blipFill>
                    <a:blip r:embed="rId2435"/>
                    <a:stretch>
                      <a:fillRect/>
                    </a:stretch>
                  </pic:blipFill>
                  <pic:spPr>
                    <a:xfrm>
                      <a:off x="0" y="0"/>
                      <a:ext cx="1842923" cy="1020902"/>
                    </a:xfrm>
                    <a:prstGeom prst="rect">
                      <a:avLst/>
                    </a:prstGeom>
                  </pic:spPr>
                </pic:pic>
              </a:graphicData>
            </a:graphic>
          </wp:anchor>
        </w:drawing>
      </w:r>
      <w:r>
        <w:rPr>
          <w:sz w:val="18"/>
        </w:rPr>
        <w:tab/>
      </w:r>
      <w:r>
        <w:rPr>
          <w:rFonts w:ascii="Courier New" w:eastAsia="Courier New" w:hAnsi="Courier New" w:cs="Courier New"/>
          <w:sz w:val="18"/>
        </w:rPr>
        <w:t>v,</w:t>
      </w:r>
      <w:r>
        <w:rPr>
          <w:rFonts w:ascii="Courier New" w:eastAsia="Courier New" w:hAnsi="Courier New" w:cs="Courier New"/>
          <w:sz w:val="18"/>
        </w:rPr>
        <w:tab/>
        <w:t>v,</w:t>
      </w:r>
    </w:p>
    <w:p w:rsidR="004A1D4E" w:rsidRDefault="004A1D4E">
      <w:pPr>
        <w:sectPr w:rsidR="004A1D4E">
          <w:type w:val="continuous"/>
          <w:pgSz w:w="10000" w:h="14500"/>
          <w:pgMar w:top="427" w:right="815" w:bottom="1866" w:left="1324" w:header="720" w:footer="720" w:gutter="0"/>
          <w:cols w:space="720"/>
        </w:sectPr>
      </w:pPr>
    </w:p>
    <w:p w:rsidR="004A1D4E" w:rsidRDefault="009A508B">
      <w:pPr>
        <w:spacing w:after="0" w:line="342" w:lineRule="auto"/>
        <w:ind w:left="1558" w:right="458" w:hanging="305"/>
      </w:pPr>
      <w:r>
        <w:rPr>
          <w:sz w:val="24"/>
        </w:rPr>
        <w:t xml:space="preserve">o </w:t>
      </w:r>
      <w:r>
        <w:rPr>
          <w:rFonts w:ascii="Courier New" w:eastAsia="Courier New" w:hAnsi="Courier New" w:cs="Courier New"/>
          <w:sz w:val="24"/>
        </w:rPr>
        <w:t xml:space="preserve">5 0 2 3 4 5 6 7 8 </w:t>
      </w:r>
      <w:r>
        <w:rPr>
          <w:sz w:val="24"/>
        </w:rPr>
        <w:t xml:space="preserve">o </w:t>
      </w:r>
      <w:r>
        <w:rPr>
          <w:rFonts w:ascii="Courier New" w:eastAsia="Courier New" w:hAnsi="Courier New" w:cs="Courier New"/>
          <w:sz w:val="24"/>
        </w:rPr>
        <w:t>3 7 5 o 1 2 3 4 5 6 7 8</w:t>
      </w:r>
    </w:p>
    <w:p w:rsidR="004A1D4E" w:rsidRDefault="009A508B">
      <w:pPr>
        <w:tabs>
          <w:tab w:val="center" w:pos="1456"/>
          <w:tab w:val="center" w:pos="4414"/>
          <w:tab w:val="center" w:pos="5916"/>
        </w:tabs>
        <w:spacing w:after="122"/>
      </w:pPr>
      <w:r>
        <w:tab/>
      </w:r>
      <w:r>
        <w:rPr>
          <w:rFonts w:ascii="Courier New" w:eastAsia="Courier New" w:hAnsi="Courier New" w:cs="Courier New"/>
        </w:rPr>
        <w:t>5 3</w:t>
      </w:r>
      <w:r>
        <w:rPr>
          <w:rFonts w:ascii="Courier New" w:eastAsia="Courier New" w:hAnsi="Courier New" w:cs="Courier New"/>
        </w:rPr>
        <w:tab/>
        <w:t>o</w:t>
      </w:r>
      <w:r>
        <w:rPr>
          <w:rFonts w:ascii="Courier New" w:eastAsia="Courier New" w:hAnsi="Courier New" w:cs="Courier New"/>
        </w:rPr>
        <w:tab/>
        <w:t>2 3 4 5 6 7 8</w:t>
      </w:r>
    </w:p>
    <w:p w:rsidR="004A1D4E" w:rsidRDefault="009A508B">
      <w:pPr>
        <w:tabs>
          <w:tab w:val="center" w:pos="1614"/>
          <w:tab w:val="center" w:pos="2378"/>
          <w:tab w:val="center" w:pos="3142"/>
          <w:tab w:val="center" w:pos="4414"/>
          <w:tab w:val="center" w:pos="5916"/>
        </w:tabs>
        <w:spacing w:after="101"/>
      </w:pPr>
      <w:r>
        <w:tab/>
      </w:r>
      <w:r>
        <w:rPr>
          <w:rFonts w:ascii="Courier New" w:eastAsia="Courier New" w:hAnsi="Courier New" w:cs="Courier New"/>
        </w:rPr>
        <w:t>7</w:t>
      </w:r>
      <w:r>
        <w:rPr>
          <w:rFonts w:ascii="Courier New" w:eastAsia="Courier New" w:hAnsi="Courier New" w:cs="Courier New"/>
        </w:rPr>
        <w:tab/>
        <w:t>o 2</w:t>
      </w:r>
      <w:r>
        <w:rPr>
          <w:rFonts w:ascii="Courier New" w:eastAsia="Courier New" w:hAnsi="Courier New" w:cs="Courier New"/>
        </w:rPr>
        <w:tab/>
        <w:t>3</w:t>
      </w:r>
      <w:r>
        <w:rPr>
          <w:rFonts w:ascii="Courier New" w:eastAsia="Courier New" w:hAnsi="Courier New" w:cs="Courier New"/>
        </w:rPr>
        <w:tab/>
        <w:t>o</w:t>
      </w:r>
      <w:r>
        <w:rPr>
          <w:rFonts w:ascii="Courier New" w:eastAsia="Courier New" w:hAnsi="Courier New" w:cs="Courier New"/>
        </w:rPr>
        <w:tab/>
        <w:t>2 3 4 5 6 7 8</w:t>
      </w:r>
    </w:p>
    <w:p w:rsidR="004A1D4E" w:rsidRDefault="009A508B">
      <w:pPr>
        <w:tabs>
          <w:tab w:val="center" w:pos="1614"/>
          <w:tab w:val="center" w:pos="2836"/>
          <w:tab w:val="center" w:pos="4414"/>
          <w:tab w:val="center" w:pos="5916"/>
        </w:tabs>
        <w:spacing w:after="135"/>
      </w:pPr>
      <w:r>
        <w:lastRenderedPageBreak/>
        <w:tab/>
      </w:r>
      <w:r>
        <w:rPr>
          <w:rFonts w:ascii="Courier New" w:eastAsia="Courier New" w:hAnsi="Courier New" w:cs="Courier New"/>
        </w:rPr>
        <w:t>5</w:t>
      </w:r>
      <w:r>
        <w:rPr>
          <w:rFonts w:ascii="Courier New" w:eastAsia="Courier New" w:hAnsi="Courier New" w:cs="Courier New"/>
        </w:rPr>
        <w:tab/>
        <w:t>2 0 3 6 9</w:t>
      </w:r>
      <w:r>
        <w:rPr>
          <w:rFonts w:ascii="Courier New" w:eastAsia="Courier New" w:hAnsi="Courier New" w:cs="Courier New"/>
        </w:rPr>
        <w:tab/>
        <w:t>o</w:t>
      </w:r>
      <w:r>
        <w:rPr>
          <w:rFonts w:ascii="Courier New" w:eastAsia="Courier New" w:hAnsi="Courier New" w:cs="Courier New"/>
        </w:rPr>
        <w:tab/>
        <w:t>2 3 4 5 6 7 8</w:t>
      </w:r>
    </w:p>
    <w:p w:rsidR="004A1D4E" w:rsidRDefault="009A508B">
      <w:pPr>
        <w:tabs>
          <w:tab w:val="center" w:pos="1914"/>
          <w:tab w:val="center" w:pos="2531"/>
          <w:tab w:val="center" w:pos="3452"/>
          <w:tab w:val="center" w:pos="4414"/>
          <w:tab w:val="center" w:pos="5916"/>
        </w:tabs>
        <w:spacing w:after="30"/>
      </w:pPr>
      <w:r>
        <w:tab/>
      </w:r>
      <w:r>
        <w:rPr>
          <w:rFonts w:ascii="Courier New" w:eastAsia="Courier New" w:hAnsi="Courier New" w:cs="Courier New"/>
        </w:rPr>
        <w:t>7</w:t>
      </w:r>
      <w:r>
        <w:rPr>
          <w:rFonts w:ascii="Courier New" w:eastAsia="Courier New" w:hAnsi="Courier New" w:cs="Courier New"/>
        </w:rPr>
        <w:tab/>
        <w:t>3</w:t>
      </w:r>
      <w:r>
        <w:rPr>
          <w:rFonts w:ascii="Courier New" w:eastAsia="Courier New" w:hAnsi="Courier New" w:cs="Courier New"/>
        </w:rPr>
        <w:tab/>
        <w:t>5</w:t>
      </w:r>
      <w:r>
        <w:rPr>
          <w:rFonts w:ascii="Courier New" w:eastAsia="Courier New" w:hAnsi="Courier New" w:cs="Courier New"/>
        </w:rPr>
        <w:tab/>
        <w:t>o</w:t>
      </w:r>
      <w:r>
        <w:rPr>
          <w:rFonts w:ascii="Courier New" w:eastAsia="Courier New" w:hAnsi="Courier New" w:cs="Courier New"/>
        </w:rPr>
        <w:tab/>
        <w:t xml:space="preserve">2 3 4 </w:t>
      </w:r>
      <w:r>
        <w:t xml:space="preserve">S </w:t>
      </w:r>
      <w:r>
        <w:rPr>
          <w:rFonts w:ascii="Courier New" w:eastAsia="Courier New" w:hAnsi="Courier New" w:cs="Courier New"/>
        </w:rPr>
        <w:t>6 7 8</w:t>
      </w:r>
    </w:p>
    <w:p w:rsidR="004A1D4E" w:rsidRDefault="009A508B">
      <w:pPr>
        <w:tabs>
          <w:tab w:val="center" w:pos="2378"/>
          <w:tab w:val="center" w:pos="3294"/>
          <w:tab w:val="center" w:pos="5779"/>
        </w:tabs>
        <w:spacing w:after="71"/>
      </w:pPr>
      <w:r>
        <w:tab/>
      </w:r>
      <w:r>
        <w:rPr>
          <w:rFonts w:ascii="Courier New" w:eastAsia="Courier New" w:hAnsi="Courier New" w:cs="Courier New"/>
        </w:rPr>
        <w:t>3 6</w:t>
      </w:r>
      <w:r>
        <w:rPr>
          <w:rFonts w:ascii="Courier New" w:eastAsia="Courier New" w:hAnsi="Courier New" w:cs="Courier New"/>
        </w:rPr>
        <w:tab/>
      </w:r>
      <w:r>
        <w:t xml:space="preserve">O </w:t>
      </w:r>
      <w:r>
        <w:rPr>
          <w:rFonts w:ascii="Courier New" w:eastAsia="Courier New" w:hAnsi="Courier New" w:cs="Courier New"/>
        </w:rPr>
        <w:t>2</w:t>
      </w:r>
      <w:r>
        <w:rPr>
          <w:rFonts w:ascii="Courier New" w:eastAsia="Courier New" w:hAnsi="Courier New" w:cs="Courier New"/>
        </w:rPr>
        <w:tab/>
        <w:t>1 2 3 4 5 6 7 8</w:t>
      </w:r>
    </w:p>
    <w:p w:rsidR="004A1D4E" w:rsidRDefault="009A508B">
      <w:pPr>
        <w:spacing w:after="128" w:line="330" w:lineRule="auto"/>
        <w:ind w:left="3096" w:right="468" w:hanging="611"/>
      </w:pPr>
      <w:r>
        <w:rPr>
          <w:rFonts w:ascii="Courier New" w:eastAsia="Courier New" w:hAnsi="Courier New" w:cs="Courier New"/>
        </w:rPr>
        <w:t>9 5 2 0 4</w:t>
      </w:r>
      <w:r>
        <w:rPr>
          <w:rFonts w:ascii="Courier New" w:eastAsia="Courier New" w:hAnsi="Courier New" w:cs="Courier New"/>
        </w:rPr>
        <w:tab/>
        <w:t>o</w:t>
      </w:r>
      <w:r>
        <w:rPr>
          <w:rFonts w:ascii="Courier New" w:eastAsia="Courier New" w:hAnsi="Courier New" w:cs="Courier New"/>
        </w:rPr>
        <w:tab/>
        <w:t>2 3 4 5 6 7 8 7 4</w:t>
      </w:r>
      <w:r>
        <w:rPr>
          <w:rFonts w:ascii="Courier New" w:eastAsia="Courier New" w:hAnsi="Courier New" w:cs="Courier New"/>
        </w:rPr>
        <w:tab/>
        <w:t>0</w:t>
      </w:r>
      <w:r>
        <w:rPr>
          <w:rFonts w:ascii="Courier New" w:eastAsia="Courier New" w:hAnsi="Courier New" w:cs="Courier New"/>
        </w:rPr>
        <w:tab/>
        <w:t>2 3 4 5 6 7 8</w:t>
      </w:r>
    </w:p>
    <w:p w:rsidR="004A1D4E" w:rsidRDefault="009A508B">
      <w:pPr>
        <w:spacing w:after="222"/>
        <w:ind w:left="519"/>
        <w:jc w:val="center"/>
      </w:pPr>
      <w:r>
        <w:rPr>
          <w:rFonts w:ascii="Courier New" w:eastAsia="Courier New" w:hAnsi="Courier New" w:cs="Courier New"/>
          <w:sz w:val="18"/>
        </w:rPr>
        <w:t>7-7-13</w:t>
      </w:r>
    </w:p>
    <w:p w:rsidR="004A1D4E" w:rsidRDefault="009A508B">
      <w:pPr>
        <w:spacing w:after="71"/>
        <w:jc w:val="right"/>
      </w:pPr>
      <w:r>
        <w:rPr>
          <w:rFonts w:ascii="Courier New" w:eastAsia="Courier New" w:hAnsi="Courier New" w:cs="Courier New"/>
        </w:rPr>
        <w:t>Pathmatirx</w:t>
      </w:r>
    </w:p>
    <w:p w:rsidR="004A1D4E" w:rsidRDefault="009A508B">
      <w:pPr>
        <w:spacing w:after="5" w:line="415" w:lineRule="auto"/>
        <w:ind w:left="382" w:right="2953" w:hanging="377"/>
      </w:pPr>
      <w:r>
        <w:rPr>
          <w:sz w:val="18"/>
        </w:rPr>
        <w:t xml:space="preserve">ShortPathTabE </w:t>
      </w:r>
      <w:r>
        <w:rPr>
          <w:rFonts w:ascii="Courier New" w:eastAsia="Courier New" w:hAnsi="Courier New" w:cs="Courier New"/>
          <w:sz w:val="18"/>
        </w:rPr>
        <w:t xml:space="preserve">typedef int Pathmatirx </w:t>
      </w:r>
      <w:r>
        <w:rPr>
          <w:rFonts w:ascii="Courier New" w:eastAsia="Courier New" w:hAnsi="Courier New" w:cs="Courier New"/>
          <w:sz w:val="18"/>
        </w:rPr>
        <w:tab/>
        <w:t>tMÄXVEXJ ;</w:t>
      </w:r>
    </w:p>
    <w:p w:rsidR="004A1D4E" w:rsidRDefault="004A1D4E">
      <w:pPr>
        <w:sectPr w:rsidR="004A1D4E">
          <w:type w:val="continuous"/>
          <w:pgSz w:w="10000" w:h="14500"/>
          <w:pgMar w:top="521" w:right="1120" w:bottom="1903" w:left="1436" w:header="720" w:footer="720" w:gutter="0"/>
          <w:cols w:space="720"/>
        </w:sectPr>
      </w:pPr>
    </w:p>
    <w:p w:rsidR="004A1D4E" w:rsidRDefault="009A508B">
      <w:pPr>
        <w:spacing w:after="5" w:line="361" w:lineRule="auto"/>
        <w:ind w:left="15" w:right="2597" w:hanging="10"/>
      </w:pPr>
      <w:r>
        <w:rPr>
          <w:rFonts w:ascii="Courier New" w:eastAsia="Courier New" w:hAnsi="Courier New" w:cs="Courier New"/>
          <w:sz w:val="18"/>
        </w:rPr>
        <w:t>typedef ShortpathTab1e [MAXVEXJ (MAXVEX] ; /Ň Floyd</w:t>
      </w:r>
    </w:p>
    <w:p w:rsidR="004A1D4E" w:rsidRDefault="009A508B">
      <w:pPr>
        <w:tabs>
          <w:tab w:val="center" w:pos="2714"/>
          <w:tab w:val="right" w:pos="7546"/>
        </w:tabs>
        <w:spacing w:after="355" w:line="262" w:lineRule="auto"/>
      </w:pPr>
      <w:r>
        <w:rPr>
          <w:sz w:val="18"/>
        </w:rPr>
        <w:tab/>
      </w:r>
      <w:r>
        <w:rPr>
          <w:rFonts w:ascii="Courier New" w:eastAsia="Courier New" w:hAnsi="Courier New" w:cs="Courier New"/>
          <w:sz w:val="18"/>
        </w:rPr>
        <w:t xml:space="preserve">1 void ShortestPath_F10yd ( MGraph G, Pathmatĺrx </w:t>
      </w:r>
      <w:r>
        <w:rPr>
          <w:rFonts w:ascii="Courier New" w:eastAsia="Courier New" w:hAnsi="Courier New" w:cs="Courier New"/>
          <w:sz w:val="18"/>
        </w:rPr>
        <w:tab/>
        <w:t>ShortPathTab1e *D)</w:t>
      </w:r>
    </w:p>
    <w:p w:rsidR="004A1D4E" w:rsidRDefault="009A508B">
      <w:pPr>
        <w:numPr>
          <w:ilvl w:val="0"/>
          <w:numId w:val="31"/>
        </w:numPr>
        <w:spacing w:after="99"/>
        <w:ind w:hanging="743"/>
      </w:pPr>
      <w:r>
        <w:rPr>
          <w:rFonts w:ascii="Courier New" w:eastAsia="Courier New" w:hAnsi="Courier New" w:cs="Courier New"/>
          <w:sz w:val="20"/>
        </w:rPr>
        <w:t>int v, w,k;</w:t>
      </w:r>
    </w:p>
    <w:p w:rsidR="004A1D4E" w:rsidRDefault="009A508B">
      <w:pPr>
        <w:numPr>
          <w:ilvl w:val="0"/>
          <w:numId w:val="31"/>
        </w:numPr>
        <w:spacing w:after="5" w:line="262" w:lineRule="auto"/>
        <w:ind w:hanging="743"/>
      </w:pPr>
      <w:r>
        <w:rPr>
          <w:rFonts w:ascii="Courier New" w:eastAsia="Courier New" w:hAnsi="Courier New" w:cs="Courier New"/>
          <w:sz w:val="18"/>
        </w:rPr>
        <w:t xml:space="preserve">for ( </w:t>
      </w:r>
      <w:r>
        <w:rPr>
          <w:rFonts w:ascii="Courier New" w:eastAsia="Courier New" w:hAnsi="Courier New" w:cs="Courier New"/>
          <w:sz w:val="18"/>
        </w:rPr>
        <w:tab/>
        <w:t>v&lt;G.numVertexes; ++v)</w:t>
      </w:r>
    </w:p>
    <w:p w:rsidR="004A1D4E" w:rsidRDefault="009A508B">
      <w:pPr>
        <w:spacing w:after="90"/>
        <w:ind w:left="15" w:hanging="10"/>
      </w:pPr>
      <w:r>
        <w:rPr>
          <w:rFonts w:ascii="Courier New" w:eastAsia="Courier New" w:hAnsi="Courier New" w:cs="Courier New"/>
          <w:sz w:val="26"/>
        </w:rPr>
        <w:t>5</w:t>
      </w:r>
    </w:p>
    <w:p w:rsidR="004A1D4E" w:rsidRDefault="009A508B">
      <w:pPr>
        <w:tabs>
          <w:tab w:val="center" w:pos="285"/>
          <w:tab w:val="center" w:pos="1589"/>
          <w:tab w:val="center" w:pos="3503"/>
        </w:tabs>
        <w:spacing w:after="251" w:line="262" w:lineRule="auto"/>
      </w:pPr>
      <w:r>
        <w:rPr>
          <w:sz w:val="18"/>
        </w:rPr>
        <w:tab/>
      </w:r>
      <w:r>
        <w:rPr>
          <w:rFonts w:ascii="Courier New" w:eastAsia="Courier New" w:hAnsi="Courier New" w:cs="Courier New"/>
          <w:sz w:val="18"/>
        </w:rPr>
        <w:t>6</w:t>
      </w:r>
      <w:r>
        <w:rPr>
          <w:rFonts w:ascii="Courier New" w:eastAsia="Courier New" w:hAnsi="Courier New" w:cs="Courier New"/>
          <w:sz w:val="18"/>
        </w:rPr>
        <w:tab/>
        <w:t>for (</w:t>
      </w:r>
      <w:r>
        <w:rPr>
          <w:rFonts w:ascii="Courier New" w:eastAsia="Courier New" w:hAnsi="Courier New" w:cs="Courier New"/>
          <w:sz w:val="18"/>
        </w:rPr>
        <w:tab/>
        <w:t>W&lt;G. numVertexes; ++W )</w:t>
      </w:r>
    </w:p>
    <w:p w:rsidR="004A1D4E" w:rsidRDefault="009A508B">
      <w:pPr>
        <w:spacing w:after="3"/>
        <w:ind w:left="26" w:hanging="10"/>
      </w:pPr>
      <w:r>
        <w:rPr>
          <w:rFonts w:ascii="Courier New" w:eastAsia="Courier New" w:hAnsi="Courier New" w:cs="Courier New"/>
          <w:sz w:val="24"/>
        </w:rPr>
        <w:t>8</w:t>
      </w:r>
    </w:p>
    <w:p w:rsidR="004A1D4E" w:rsidRDefault="009A508B">
      <w:pPr>
        <w:spacing w:after="25"/>
        <w:ind w:left="26" w:hanging="10"/>
      </w:pPr>
      <w:r>
        <w:rPr>
          <w:rFonts w:ascii="Courier New" w:eastAsia="Courier New" w:hAnsi="Courier New" w:cs="Courier New"/>
          <w:sz w:val="24"/>
        </w:rPr>
        <w:t>9</w:t>
      </w:r>
    </w:p>
    <w:p w:rsidR="004A1D4E" w:rsidRDefault="009A508B">
      <w:pPr>
        <w:spacing w:after="30"/>
        <w:ind w:left="26" w:hanging="10"/>
      </w:pPr>
      <w:r>
        <w:rPr>
          <w:rFonts w:ascii="Courier New" w:eastAsia="Courier New" w:hAnsi="Courier New" w:cs="Courier New"/>
        </w:rPr>
        <w:t>10</w:t>
      </w:r>
    </w:p>
    <w:p w:rsidR="004A1D4E" w:rsidRDefault="009A508B">
      <w:pPr>
        <w:spacing w:after="0"/>
        <w:ind w:left="15" w:hanging="10"/>
      </w:pPr>
      <w:r>
        <w:rPr>
          <w:rFonts w:ascii="Courier New" w:eastAsia="Courier New" w:hAnsi="Courier New" w:cs="Courier New"/>
          <w:sz w:val="26"/>
        </w:rPr>
        <w:t>11</w:t>
      </w:r>
    </w:p>
    <w:p w:rsidR="004A1D4E" w:rsidRDefault="009A508B">
      <w:pPr>
        <w:tabs>
          <w:tab w:val="center" w:pos="351"/>
          <w:tab w:val="center" w:pos="2637"/>
        </w:tabs>
        <w:spacing w:after="5" w:line="262" w:lineRule="auto"/>
      </w:pPr>
      <w:r>
        <w:rPr>
          <w:sz w:val="18"/>
        </w:rPr>
        <w:tab/>
      </w:r>
      <w:r>
        <w:rPr>
          <w:rFonts w:ascii="Courier New" w:eastAsia="Courier New" w:hAnsi="Courier New" w:cs="Courier New"/>
          <w:sz w:val="18"/>
        </w:rPr>
        <w:t>12</w:t>
      </w:r>
      <w:r>
        <w:rPr>
          <w:rFonts w:ascii="Courier New" w:eastAsia="Courier New" w:hAnsi="Courier New" w:cs="Courier New"/>
          <w:sz w:val="18"/>
        </w:rPr>
        <w:tab/>
        <w:t>for ( k—0; k&lt;G.numVertexes; +4k)</w:t>
      </w:r>
    </w:p>
    <w:p w:rsidR="004A1D4E" w:rsidRDefault="009A508B">
      <w:pPr>
        <w:spacing w:after="30"/>
        <w:ind w:left="26" w:hanging="10"/>
      </w:pPr>
      <w:r>
        <w:rPr>
          <w:rFonts w:ascii="Courier New" w:eastAsia="Courier New" w:hAnsi="Courier New" w:cs="Courier New"/>
        </w:rPr>
        <w:t>13</w:t>
      </w:r>
    </w:p>
    <w:p w:rsidR="004A1D4E" w:rsidRDefault="009A508B">
      <w:pPr>
        <w:tabs>
          <w:tab w:val="center" w:pos="356"/>
          <w:tab w:val="center" w:pos="3014"/>
        </w:tabs>
        <w:spacing w:after="5" w:line="262" w:lineRule="auto"/>
      </w:pPr>
      <w:r>
        <w:rPr>
          <w:sz w:val="18"/>
        </w:rPr>
        <w:tab/>
      </w:r>
      <w:r>
        <w:rPr>
          <w:rFonts w:ascii="Courier New" w:eastAsia="Courier New" w:hAnsi="Courier New" w:cs="Courier New"/>
          <w:sz w:val="18"/>
        </w:rPr>
        <w:t>14</w:t>
      </w:r>
      <w:r>
        <w:rPr>
          <w:rFonts w:ascii="Courier New" w:eastAsia="Courier New" w:hAnsi="Courier New" w:cs="Courier New"/>
          <w:sz w:val="18"/>
        </w:rPr>
        <w:tab/>
      </w:r>
      <w:r>
        <w:rPr>
          <w:rFonts w:ascii="Courier New" w:eastAsia="Courier New" w:hAnsi="Courier New" w:cs="Courier New"/>
          <w:sz w:val="18"/>
        </w:rPr>
        <w:t>for ( v—o; v&lt;G.numVerťexes; ++v)</w:t>
      </w:r>
    </w:p>
    <w:p w:rsidR="004A1D4E" w:rsidRDefault="009A508B">
      <w:pPr>
        <w:pStyle w:val="6"/>
        <w:spacing w:line="259" w:lineRule="auto"/>
        <w:ind w:left="26" w:hanging="10"/>
      </w:pPr>
      <w:r>
        <w:rPr>
          <w:rFonts w:ascii="Courier New" w:eastAsia="Courier New" w:hAnsi="Courier New" w:cs="Courier New"/>
          <w:sz w:val="24"/>
        </w:rPr>
        <w:t>15</w:t>
      </w:r>
    </w:p>
    <w:p w:rsidR="004A1D4E" w:rsidRDefault="009A508B">
      <w:pPr>
        <w:spacing w:after="4" w:line="262" w:lineRule="auto"/>
        <w:ind w:left="-285" w:hanging="10"/>
        <w:jc w:val="both"/>
      </w:pPr>
      <w:r>
        <w:rPr>
          <w:noProof/>
        </w:rPr>
        <mc:AlternateContent>
          <mc:Choice Requires="wpg">
            <w:drawing>
              <wp:inline distT="0" distB="0" distL="0" distR="0">
                <wp:extent cx="4280754" cy="749522"/>
                <wp:effectExtent l="0" t="0" r="0" b="0"/>
                <wp:docPr id="3117572" name="Group 3117572"/>
                <wp:cNvGraphicFramePr/>
                <a:graphic xmlns:a="http://schemas.openxmlformats.org/drawingml/2006/main">
                  <a:graphicData uri="http://schemas.microsoft.com/office/word/2010/wordprocessingGroup">
                    <wpg:wgp>
                      <wpg:cNvGrpSpPr/>
                      <wpg:grpSpPr>
                        <a:xfrm>
                          <a:off x="0" y="0"/>
                          <a:ext cx="4280754" cy="749522"/>
                          <a:chOff x="0" y="0"/>
                          <a:chExt cx="4280754" cy="749522"/>
                        </a:xfrm>
                      </wpg:grpSpPr>
                      <pic:pic xmlns:pic="http://schemas.openxmlformats.org/drawingml/2006/picture">
                        <pic:nvPicPr>
                          <pic:cNvPr id="3117577" name="Picture 3117577"/>
                          <pic:cNvPicPr/>
                        </pic:nvPicPr>
                        <pic:blipFill>
                          <a:blip r:embed="rId2436"/>
                          <a:stretch>
                            <a:fillRect/>
                          </a:stretch>
                        </pic:blipFill>
                        <pic:spPr>
                          <a:xfrm>
                            <a:off x="0" y="0"/>
                            <a:ext cx="4280754" cy="723677"/>
                          </a:xfrm>
                          <a:prstGeom prst="rect">
                            <a:avLst/>
                          </a:prstGeom>
                        </pic:spPr>
                      </pic:pic>
                      <wps:wsp>
                        <wps:cNvPr id="1195612" name="Rectangle 1195612"/>
                        <wps:cNvSpPr/>
                        <wps:spPr>
                          <a:xfrm>
                            <a:off x="3129736" y="613834"/>
                            <a:ext cx="146206" cy="180466"/>
                          </a:xfrm>
                          <a:prstGeom prst="rect">
                            <a:avLst/>
                          </a:prstGeom>
                          <a:ln>
                            <a:noFill/>
                          </a:ln>
                        </wps:spPr>
                        <wps:txbx>
                          <w:txbxContent>
                            <w:p w:rsidR="004A1D4E" w:rsidRDefault="009A508B">
                              <w:r>
                                <w:rPr>
                                  <w:sz w:val="18"/>
                                </w:rPr>
                                <w:t>原</w:t>
                              </w:r>
                            </w:p>
                          </w:txbxContent>
                        </wps:txbx>
                        <wps:bodyPr horzOverflow="overflow" vert="horz" lIns="0" tIns="0" rIns="0" bIns="0" rtlCol="0">
                          <a:noAutofit/>
                        </wps:bodyPr>
                      </wps:wsp>
                      <wps:wsp>
                        <wps:cNvPr id="1195613" name="Rectangle 1195613"/>
                        <wps:cNvSpPr/>
                        <wps:spPr>
                          <a:xfrm>
                            <a:off x="3239665" y="613834"/>
                            <a:ext cx="159105" cy="180466"/>
                          </a:xfrm>
                          <a:prstGeom prst="rect">
                            <a:avLst/>
                          </a:prstGeom>
                          <a:ln>
                            <a:noFill/>
                          </a:ln>
                        </wps:spPr>
                        <wps:txbx>
                          <w:txbxContent>
                            <w:p w:rsidR="004A1D4E" w:rsidRDefault="009A508B">
                              <w:r>
                                <w:rPr>
                                  <w:sz w:val="18"/>
                                </w:rPr>
                                <w:t>两</w:t>
                              </w:r>
                            </w:p>
                          </w:txbxContent>
                        </wps:txbx>
                        <wps:bodyPr horzOverflow="overflow" vert="horz" lIns="0" tIns="0" rIns="0" bIns="0" rtlCol="0">
                          <a:noAutofit/>
                        </wps:bodyPr>
                      </wps:wsp>
                      <wps:wsp>
                        <wps:cNvPr id="1195614" name="Rectangle 1195614"/>
                        <wps:cNvSpPr/>
                        <wps:spPr>
                          <a:xfrm>
                            <a:off x="3359293" y="620295"/>
                            <a:ext cx="150506" cy="154686"/>
                          </a:xfrm>
                          <a:prstGeom prst="rect">
                            <a:avLst/>
                          </a:prstGeom>
                          <a:ln>
                            <a:noFill/>
                          </a:ln>
                        </wps:spPr>
                        <wps:txbx>
                          <w:txbxContent>
                            <w:p w:rsidR="004A1D4E" w:rsidRDefault="009A508B">
                              <w:r>
                                <w:rPr>
                                  <w:sz w:val="16"/>
                                </w:rPr>
                                <w:t>点</w:t>
                              </w:r>
                            </w:p>
                          </w:txbxContent>
                        </wps:txbx>
                        <wps:bodyPr horzOverflow="overflow" vert="horz" lIns="0" tIns="0" rIns="0" bIns="0" rtlCol="0">
                          <a:noAutofit/>
                        </wps:bodyPr>
                      </wps:wsp>
                      <wps:wsp>
                        <wps:cNvPr id="1195615" name="Rectangle 1195615"/>
                        <wps:cNvSpPr/>
                        <wps:spPr>
                          <a:xfrm>
                            <a:off x="3472455" y="620295"/>
                            <a:ext cx="137605" cy="154686"/>
                          </a:xfrm>
                          <a:prstGeom prst="rect">
                            <a:avLst/>
                          </a:prstGeom>
                          <a:ln>
                            <a:noFill/>
                          </a:ln>
                        </wps:spPr>
                        <wps:txbx>
                          <w:txbxContent>
                            <w:p w:rsidR="004A1D4E" w:rsidRDefault="009A508B">
                              <w:r>
                                <w:rPr>
                                  <w:sz w:val="16"/>
                                </w:rPr>
                                <w:t>间</w:t>
                              </w:r>
                            </w:p>
                          </w:txbxContent>
                        </wps:txbx>
                        <wps:bodyPr horzOverflow="overflow" vert="horz" lIns="0" tIns="0" rIns="0" bIns="0" rtlCol="0">
                          <a:noAutofit/>
                        </wps:bodyPr>
                      </wps:wsp>
                      <wps:wsp>
                        <wps:cNvPr id="1195617" name="Rectangle 1195617"/>
                        <wps:cNvSpPr/>
                        <wps:spPr>
                          <a:xfrm>
                            <a:off x="3698778" y="613834"/>
                            <a:ext cx="146205" cy="180466"/>
                          </a:xfrm>
                          <a:prstGeom prst="rect">
                            <a:avLst/>
                          </a:prstGeom>
                          <a:ln>
                            <a:noFill/>
                          </a:ln>
                        </wps:spPr>
                        <wps:txbx>
                          <w:txbxContent>
                            <w:p w:rsidR="004A1D4E" w:rsidRDefault="009A508B">
                              <w:r>
                                <w:rPr>
                                  <w:sz w:val="18"/>
                                </w:rPr>
                                <w:t>径</w:t>
                              </w:r>
                            </w:p>
                          </w:txbxContent>
                        </wps:txbx>
                        <wps:bodyPr horzOverflow="overflow" vert="horz" lIns="0" tIns="0" rIns="0" bIns="0" rtlCol="0">
                          <a:noAutofit/>
                        </wps:bodyPr>
                      </wps:wsp>
                      <wps:wsp>
                        <wps:cNvPr id="1195618" name="Rectangle 1195618"/>
                        <wps:cNvSpPr/>
                        <wps:spPr>
                          <a:xfrm>
                            <a:off x="3808707" y="613834"/>
                            <a:ext cx="146206" cy="180466"/>
                          </a:xfrm>
                          <a:prstGeom prst="rect">
                            <a:avLst/>
                          </a:prstGeom>
                          <a:ln>
                            <a:noFill/>
                          </a:ln>
                        </wps:spPr>
                        <wps:txbx>
                          <w:txbxContent>
                            <w:p w:rsidR="004A1D4E" w:rsidRDefault="009A508B">
                              <w:r>
                                <w:rPr>
                                  <w:sz w:val="18"/>
                                </w:rPr>
                                <w:t>更</w:t>
                              </w:r>
                            </w:p>
                          </w:txbxContent>
                        </wps:txbx>
                        <wps:bodyPr horzOverflow="overflow" vert="horz" lIns="0" tIns="0" rIns="0" bIns="0" rtlCol="0">
                          <a:noAutofit/>
                        </wps:bodyPr>
                      </wps:wsp>
                      <wps:wsp>
                        <wps:cNvPr id="1195620" name="Rectangle 1195620"/>
                        <wps:cNvSpPr/>
                        <wps:spPr>
                          <a:xfrm>
                            <a:off x="4070596" y="639679"/>
                            <a:ext cx="129005" cy="128905"/>
                          </a:xfrm>
                          <a:prstGeom prst="rect">
                            <a:avLst/>
                          </a:prstGeom>
                          <a:ln>
                            <a:noFill/>
                          </a:ln>
                        </wps:spPr>
                        <wps:txbx>
                          <w:txbxContent>
                            <w:p w:rsidR="004A1D4E" w:rsidRDefault="009A508B">
                              <w:r>
                                <w:rPr>
                                  <w:sz w:val="8"/>
                                </w:rPr>
                                <w:t>满</w:t>
                              </w:r>
                            </w:p>
                          </w:txbxContent>
                        </wps:txbx>
                        <wps:bodyPr horzOverflow="overflow" vert="horz" lIns="0" tIns="0" rIns="0" bIns="0" rtlCol="0">
                          <a:noAutofit/>
                        </wps:bodyPr>
                      </wps:wsp>
                      <wps:wsp>
                        <wps:cNvPr id="1195621" name="Rectangle 1195621"/>
                        <wps:cNvSpPr/>
                        <wps:spPr>
                          <a:xfrm>
                            <a:off x="4167592" y="639679"/>
                            <a:ext cx="81703" cy="128905"/>
                          </a:xfrm>
                          <a:prstGeom prst="rect">
                            <a:avLst/>
                          </a:prstGeom>
                          <a:ln>
                            <a:noFill/>
                          </a:ln>
                        </wps:spPr>
                        <wps:txbx>
                          <w:txbxContent>
                            <w:p w:rsidR="004A1D4E" w:rsidRDefault="009A508B">
                              <w:r>
                                <w:rPr>
                                  <w:sz w:val="20"/>
                                </w:rPr>
                                <w:t>/</w:t>
                              </w:r>
                            </w:p>
                          </w:txbxContent>
                        </wps:txbx>
                        <wps:bodyPr horzOverflow="overflow" vert="horz" lIns="0" tIns="0" rIns="0" bIns="0" rtlCol="0">
                          <a:noAutofit/>
                        </wps:bodyPr>
                      </wps:wsp>
                    </wpg:wgp>
                  </a:graphicData>
                </a:graphic>
              </wp:inline>
            </w:drawing>
          </mc:Choice>
          <mc:Fallback>
            <w:pict>
              <v:group id="Group 3117572" o:spid="_x0000_s1941" style="width:337.05pt;height:59pt;mso-position-horizontal-relative:char;mso-position-vertical-relative:line" coordsize="42807,7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">
                <v:shape id="Picture 3117577" o:spid="_x0000_s1942" type="#_x0000_t75" style="position:absolute;width:42807;height: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">
                  <v:imagedata r:id="rId2437" o:title=""/>
                </v:shape>
                <v:rect id="Rectangle 1195612" o:spid="_x0000_s1943" style="position:absolute;left:31297;top:6138;width:146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" filled="f" stroked="f">
                  <v:textbox inset="0,0,0,0">
                    <w:txbxContent>
                      <w:p w:rsidR="004A1D4E" w:rsidRDefault="009A508B">
                        <w:r>
                          <w:rPr>
                            <w:sz w:val="18"/>
                          </w:rPr>
                          <w:t>原</w:t>
                        </w:r>
                      </w:p>
                    </w:txbxContent>
                  </v:textbox>
                </v:rect>
                <v:rect id="Rectangle 1195613" o:spid="_x0000_s1944" style="position:absolute;left:32396;top:6138;width:1591;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" filled="f" stroked="f">
                  <v:textbox inset="0,0,0,0">
                    <w:txbxContent>
                      <w:p w:rsidR="004A1D4E" w:rsidRDefault="009A508B">
                        <w:r>
                          <w:rPr>
                            <w:sz w:val="18"/>
                          </w:rPr>
                          <w:t>两</w:t>
                        </w:r>
                      </w:p>
                    </w:txbxContent>
                  </v:textbox>
                </v:rect>
                <v:rect id="Rectangle 1195614" o:spid="_x0000_s1945" style="position:absolute;left:33592;top:6202;width:1505;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" filled="f" stroked="f">
                  <v:textbox inset="0,0,0,0">
                    <w:txbxContent>
                      <w:p w:rsidR="004A1D4E" w:rsidRDefault="009A508B">
                        <w:r>
                          <w:rPr>
                            <w:sz w:val="16"/>
                          </w:rPr>
                          <w:t>点</w:t>
                        </w:r>
                      </w:p>
                    </w:txbxContent>
                  </v:textbox>
                </v:rect>
                <v:rect id="Rectangle 1195615" o:spid="_x0000_s1946" style="position:absolute;left:34724;top:6202;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" filled="f" stroked="f">
                  <v:textbox inset="0,0,0,0">
                    <w:txbxContent>
                      <w:p w:rsidR="004A1D4E" w:rsidRDefault="009A508B">
                        <w:r>
                          <w:rPr>
                            <w:sz w:val="16"/>
                          </w:rPr>
                          <w:t>间</w:t>
                        </w:r>
                      </w:p>
                    </w:txbxContent>
                  </v:textbox>
                </v:rect>
                <v:rect id="Rectangle 1195617" o:spid="_x0000_s1947" style="position:absolute;left:36987;top:6138;width:146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" filled="f" stroked="f">
                  <v:textbox inset="0,0,0,0">
                    <w:txbxContent>
                      <w:p w:rsidR="004A1D4E" w:rsidRDefault="009A508B">
                        <w:r>
                          <w:rPr>
                            <w:sz w:val="18"/>
                          </w:rPr>
                          <w:t>径</w:t>
                        </w:r>
                      </w:p>
                    </w:txbxContent>
                  </v:textbox>
                </v:rect>
                <v:rect id="Rectangle 1195618" o:spid="_x0000_s1948" style="position:absolute;left:38087;top:6138;width:146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" filled="f" stroked="f">
                  <v:textbox inset="0,0,0,0">
                    <w:txbxContent>
                      <w:p w:rsidR="004A1D4E" w:rsidRDefault="009A508B">
                        <w:r>
                          <w:rPr>
                            <w:sz w:val="18"/>
                          </w:rPr>
                          <w:t>更</w:t>
                        </w:r>
                      </w:p>
                    </w:txbxContent>
                  </v:textbox>
                </v:rect>
                <v:rect id="Rectangle 1195620" o:spid="_x0000_s1949" style="position:absolute;left:40705;top:6396;width:1291;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" filled="f" stroked="f">
                  <v:textbox inset="0,0,0,0">
                    <w:txbxContent>
                      <w:p w:rsidR="004A1D4E" w:rsidRDefault="009A508B">
                        <w:r>
                          <w:rPr>
                            <w:sz w:val="8"/>
                          </w:rPr>
                          <w:t>满</w:t>
                        </w:r>
                      </w:p>
                    </w:txbxContent>
                  </v:textbox>
                </v:rect>
                <v:rect id="Rectangle 1195621" o:spid="_x0000_s1950" style="position:absolute;left:41675;top:6396;width:81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" filled="f" stroked="f">
                  <v:textbox inset="0,0,0,0">
                    <w:txbxContent>
                      <w:p w:rsidR="004A1D4E" w:rsidRDefault="009A508B">
                        <w:r>
                          <w:rPr>
                            <w:sz w:val="20"/>
                          </w:rPr>
                          <w:t>/</w:t>
                        </w:r>
                      </w:p>
                    </w:txbxContent>
                  </v:textbox>
                </v:rect>
                <w10:anchorlock/>
              </v:group>
            </w:pict>
          </mc:Fallback>
        </mc:AlternateContent>
      </w:r>
      <w:r>
        <w:rPr>
          <w:sz w:val="16"/>
        </w:rPr>
        <w:t>{</w:t>
      </w:r>
      <w:r>
        <w:rPr>
          <w:sz w:val="16"/>
        </w:rPr>
        <w:t>／．如果经过下标为</w:t>
      </w:r>
      <w:r>
        <w:rPr>
          <w:sz w:val="16"/>
        </w:rPr>
        <w:t>k</w:t>
      </w:r>
      <w:r>
        <w:rPr>
          <w:sz w:val="16"/>
        </w:rPr>
        <w:t>顶点路径比</w:t>
      </w:r>
    </w:p>
    <w:p w:rsidR="004A1D4E" w:rsidRDefault="009A508B">
      <w:pPr>
        <w:spacing w:after="3" w:line="265" w:lineRule="auto"/>
        <w:ind w:left="1273" w:right="1415" w:hanging="10"/>
        <w:jc w:val="center"/>
      </w:pPr>
      <w:r>
        <w:rPr>
          <w:sz w:val="18"/>
        </w:rPr>
        <w:t>／将当前两点间权值设为更小的一个女</w:t>
      </w:r>
      <w:r>
        <w:rPr>
          <w:sz w:val="18"/>
        </w:rPr>
        <w:t>/</w:t>
      </w:r>
    </w:p>
    <w:p w:rsidR="004A1D4E" w:rsidRDefault="009A508B">
      <w:pPr>
        <w:tabs>
          <w:tab w:val="center" w:pos="4160"/>
        </w:tabs>
        <w:spacing w:after="3" w:line="265" w:lineRule="auto"/>
      </w:pPr>
      <w:r>
        <w:rPr>
          <w:sz w:val="26"/>
        </w:rPr>
        <w:t>20</w:t>
      </w:r>
      <w:r>
        <w:rPr>
          <w:sz w:val="26"/>
        </w:rPr>
        <w:tab/>
        <w:t>(*D)</w:t>
      </w:r>
      <w:r>
        <w:rPr>
          <w:sz w:val="26"/>
        </w:rPr>
        <w:t>〔</w:t>
      </w:r>
      <w:r>
        <w:rPr>
          <w:sz w:val="26"/>
        </w:rPr>
        <w:t>v</w:t>
      </w:r>
      <w:r>
        <w:rPr>
          <w:sz w:val="26"/>
        </w:rPr>
        <w:t>以明</w:t>
      </w:r>
      <w:r>
        <w:rPr>
          <w:sz w:val="26"/>
        </w:rPr>
        <w:t>=</w:t>
      </w:r>
      <w:r>
        <w:rPr>
          <w:sz w:val="26"/>
        </w:rPr>
        <w:t>俨</w:t>
      </w:r>
      <w:r>
        <w:rPr>
          <w:sz w:val="26"/>
        </w:rPr>
        <w:t>D</w:t>
      </w:r>
      <w:r>
        <w:rPr>
          <w:sz w:val="26"/>
        </w:rPr>
        <w:t>）</w:t>
      </w:r>
      <w:r>
        <w:rPr>
          <w:sz w:val="26"/>
        </w:rPr>
        <w:t>[v] tkJ+ (*D) [k]</w:t>
      </w:r>
      <w:r>
        <w:rPr>
          <w:sz w:val="26"/>
        </w:rPr>
        <w:t>細</w:t>
      </w:r>
      <w:r>
        <w:rPr>
          <w:noProof/>
        </w:rPr>
        <w:drawing>
          <wp:inline distT="0" distB="0" distL="0" distR="0">
            <wp:extent cx="116395" cy="96921"/>
            <wp:effectExtent l="0" t="0" r="0" b="0"/>
            <wp:docPr id="3117578" name="Picture 3117578"/>
            <wp:cNvGraphicFramePr/>
            <a:graphic xmlns:a="http://schemas.openxmlformats.org/drawingml/2006/main">
              <a:graphicData uri="http://schemas.openxmlformats.org/drawingml/2006/picture">
                <pic:pic xmlns:pic="http://schemas.openxmlformats.org/drawingml/2006/picture">
                  <pic:nvPicPr>
                    <pic:cNvPr id="3117578" name="Picture 3117578"/>
                    <pic:cNvPicPr/>
                  </pic:nvPicPr>
                  <pic:blipFill>
                    <a:blip r:embed="rId2438"/>
                    <a:stretch>
                      <a:fillRect/>
                    </a:stretch>
                  </pic:blipFill>
                  <pic:spPr>
                    <a:xfrm>
                      <a:off x="0" y="0"/>
                      <a:ext cx="116395" cy="96921"/>
                    </a:xfrm>
                    <a:prstGeom prst="rect">
                      <a:avLst/>
                    </a:prstGeom>
                  </pic:spPr>
                </pic:pic>
              </a:graphicData>
            </a:graphic>
          </wp:inline>
        </w:drawing>
      </w:r>
    </w:p>
    <w:p w:rsidR="004A1D4E" w:rsidRDefault="009A508B">
      <w:pPr>
        <w:pStyle w:val="4"/>
        <w:tabs>
          <w:tab w:val="center" w:pos="4608"/>
        </w:tabs>
        <w:spacing w:after="3" w:line="265" w:lineRule="auto"/>
        <w:ind w:left="0" w:right="0" w:firstLine="0"/>
        <w:jc w:val="left"/>
      </w:pPr>
      <w:r>
        <w:rPr>
          <w:sz w:val="28"/>
        </w:rPr>
        <w:lastRenderedPageBreak/>
        <w:t>21</w:t>
      </w:r>
      <w:r>
        <w:rPr>
          <w:sz w:val="28"/>
        </w:rPr>
        <w:tab/>
      </w:r>
      <w:r>
        <w:rPr>
          <w:sz w:val="28"/>
        </w:rPr>
        <w:t>（）</w:t>
      </w:r>
      <w:r>
        <w:rPr>
          <w:sz w:val="28"/>
        </w:rPr>
        <w:t>(V)</w:t>
      </w:r>
      <w:r>
        <w:rPr>
          <w:sz w:val="28"/>
        </w:rPr>
        <w:t>細</w:t>
      </w:r>
      <w:r>
        <w:rPr>
          <w:sz w:val="28"/>
        </w:rPr>
        <w:t>]</w:t>
      </w:r>
      <w:r>
        <w:rPr>
          <w:sz w:val="28"/>
        </w:rPr>
        <w:t>：（叩）</w:t>
      </w:r>
      <w:r>
        <w:rPr>
          <w:sz w:val="28"/>
        </w:rPr>
        <w:t>[v) [k] ;</w:t>
      </w:r>
      <w:r>
        <w:rPr>
          <w:sz w:val="28"/>
        </w:rPr>
        <w:t>产路径设置经过下标为</w:t>
      </w:r>
      <w:r>
        <w:rPr>
          <w:sz w:val="28"/>
        </w:rPr>
        <w:t>k</w:t>
      </w:r>
      <w:r>
        <w:rPr>
          <w:sz w:val="28"/>
        </w:rPr>
        <w:t>的頂点</w:t>
      </w:r>
    </w:p>
    <w:p w:rsidR="004A1D4E" w:rsidRDefault="009A508B">
      <w:pPr>
        <w:spacing w:after="5" w:line="262" w:lineRule="auto"/>
        <w:ind w:left="10" w:right="5448"/>
        <w:jc w:val="both"/>
      </w:pPr>
      <w:r>
        <w:rPr>
          <w:noProof/>
        </w:rPr>
        <w:drawing>
          <wp:anchor distT="0" distB="0" distL="114300" distR="114300" simplePos="0" relativeHeight="252205056" behindDoc="0" locked="0" layoutInCell="1" allowOverlap="0">
            <wp:simplePos x="0" y="0"/>
            <wp:positionH relativeFrom="column">
              <wp:posOffset>730703</wp:posOffset>
            </wp:positionH>
            <wp:positionV relativeFrom="paragraph">
              <wp:posOffset>6461</wp:posOffset>
            </wp:positionV>
            <wp:extent cx="530244" cy="491067"/>
            <wp:effectExtent l="0" t="0" r="0" b="0"/>
            <wp:wrapSquare wrapText="bothSides"/>
            <wp:docPr id="1199560" name="Picture 1199560"/>
            <wp:cNvGraphicFramePr/>
            <a:graphic xmlns:a="http://schemas.openxmlformats.org/drawingml/2006/main">
              <a:graphicData uri="http://schemas.openxmlformats.org/drawingml/2006/picture">
                <pic:pic xmlns:pic="http://schemas.openxmlformats.org/drawingml/2006/picture">
                  <pic:nvPicPr>
                    <pic:cNvPr id="1199560" name="Picture 1199560"/>
                    <pic:cNvPicPr/>
                  </pic:nvPicPr>
                  <pic:blipFill>
                    <a:blip r:embed="rId2439"/>
                    <a:stretch>
                      <a:fillRect/>
                    </a:stretch>
                  </pic:blipFill>
                  <pic:spPr>
                    <a:xfrm>
                      <a:off x="0" y="0"/>
                      <a:ext cx="530244" cy="491067"/>
                    </a:xfrm>
                    <a:prstGeom prst="rect">
                      <a:avLst/>
                    </a:prstGeom>
                  </pic:spPr>
                </pic:pic>
              </a:graphicData>
            </a:graphic>
          </wp:anchor>
        </w:drawing>
      </w:r>
      <w:r>
        <w:rPr>
          <w:sz w:val="20"/>
        </w:rPr>
        <w:t>22</w:t>
      </w:r>
    </w:p>
    <w:p w:rsidR="004A1D4E" w:rsidRDefault="009A508B">
      <w:pPr>
        <w:spacing w:after="5" w:line="262" w:lineRule="auto"/>
        <w:ind w:left="10" w:right="5448"/>
        <w:jc w:val="both"/>
      </w:pPr>
      <w:r>
        <w:rPr>
          <w:noProof/>
        </w:rPr>
        <w:drawing>
          <wp:inline distT="0" distB="0" distL="0" distR="0">
            <wp:extent cx="6466" cy="6461"/>
            <wp:effectExtent l="0" t="0" r="0" b="0"/>
            <wp:docPr id="1199076" name="Picture 1199076"/>
            <wp:cNvGraphicFramePr/>
            <a:graphic xmlns:a="http://schemas.openxmlformats.org/drawingml/2006/main">
              <a:graphicData uri="http://schemas.openxmlformats.org/drawingml/2006/picture">
                <pic:pic xmlns:pic="http://schemas.openxmlformats.org/drawingml/2006/picture">
                  <pic:nvPicPr>
                    <pic:cNvPr id="1199076" name="Picture 1199076"/>
                    <pic:cNvPicPr/>
                  </pic:nvPicPr>
                  <pic:blipFill>
                    <a:blip r:embed="rId220"/>
                    <a:stretch>
                      <a:fillRect/>
                    </a:stretch>
                  </pic:blipFill>
                  <pic:spPr>
                    <a:xfrm>
                      <a:off x="0" y="0"/>
                      <a:ext cx="6466" cy="6461"/>
                    </a:xfrm>
                    <a:prstGeom prst="rect">
                      <a:avLst/>
                    </a:prstGeom>
                  </pic:spPr>
                </pic:pic>
              </a:graphicData>
            </a:graphic>
          </wp:inline>
        </w:drawing>
      </w:r>
      <w:r>
        <w:rPr>
          <w:sz w:val="20"/>
        </w:rPr>
        <w:t>23</w:t>
      </w:r>
    </w:p>
    <w:p w:rsidR="004A1D4E" w:rsidRDefault="009A508B">
      <w:pPr>
        <w:spacing w:after="3"/>
        <w:ind w:left="10" w:right="5448"/>
        <w:jc w:val="both"/>
      </w:pPr>
      <w:r>
        <w:rPr>
          <w:noProof/>
        </w:rPr>
        <w:drawing>
          <wp:inline distT="0" distB="0" distL="0" distR="0">
            <wp:extent cx="6466" cy="38768"/>
            <wp:effectExtent l="0" t="0" r="0" b="0"/>
            <wp:docPr id="3117580" name="Picture 3117580"/>
            <wp:cNvGraphicFramePr/>
            <a:graphic xmlns:a="http://schemas.openxmlformats.org/drawingml/2006/main">
              <a:graphicData uri="http://schemas.openxmlformats.org/drawingml/2006/picture">
                <pic:pic xmlns:pic="http://schemas.openxmlformats.org/drawingml/2006/picture">
                  <pic:nvPicPr>
                    <pic:cNvPr id="3117580" name="Picture 3117580"/>
                    <pic:cNvPicPr/>
                  </pic:nvPicPr>
                  <pic:blipFill>
                    <a:blip r:embed="rId2440"/>
                    <a:stretch>
                      <a:fillRect/>
                    </a:stretch>
                  </pic:blipFill>
                  <pic:spPr>
                    <a:xfrm>
                      <a:off x="0" y="0"/>
                      <a:ext cx="6466" cy="38768"/>
                    </a:xfrm>
                    <a:prstGeom prst="rect">
                      <a:avLst/>
                    </a:prstGeom>
                  </pic:spPr>
                </pic:pic>
              </a:graphicData>
            </a:graphic>
          </wp:inline>
        </w:drawing>
      </w:r>
      <w:r>
        <w:rPr>
          <w:sz w:val="18"/>
        </w:rPr>
        <w:t>24</w:t>
      </w:r>
    </w:p>
    <w:p w:rsidR="004A1D4E" w:rsidRDefault="009A508B">
      <w:pPr>
        <w:spacing w:after="5" w:line="262" w:lineRule="auto"/>
        <w:ind w:left="-193" w:right="10"/>
        <w:jc w:val="both"/>
      </w:pPr>
      <w:r>
        <w:rPr>
          <w:noProof/>
        </w:rPr>
        <w:drawing>
          <wp:inline distT="0" distB="0" distL="0" distR="0">
            <wp:extent cx="45265" cy="38768"/>
            <wp:effectExtent l="0" t="0" r="0" b="0"/>
            <wp:docPr id="3117582" name="Picture 3117582"/>
            <wp:cNvGraphicFramePr/>
            <a:graphic xmlns:a="http://schemas.openxmlformats.org/drawingml/2006/main">
              <a:graphicData uri="http://schemas.openxmlformats.org/drawingml/2006/picture">
                <pic:pic xmlns:pic="http://schemas.openxmlformats.org/drawingml/2006/picture">
                  <pic:nvPicPr>
                    <pic:cNvPr id="3117582" name="Picture 3117582"/>
                    <pic:cNvPicPr/>
                  </pic:nvPicPr>
                  <pic:blipFill>
                    <a:blip r:embed="rId2441"/>
                    <a:stretch>
                      <a:fillRect/>
                    </a:stretch>
                  </pic:blipFill>
                  <pic:spPr>
                    <a:xfrm>
                      <a:off x="0" y="0"/>
                      <a:ext cx="45265" cy="38768"/>
                    </a:xfrm>
                    <a:prstGeom prst="rect">
                      <a:avLst/>
                    </a:prstGeom>
                  </pic:spPr>
                </pic:pic>
              </a:graphicData>
            </a:graphic>
          </wp:inline>
        </w:drawing>
      </w:r>
      <w:r>
        <w:rPr>
          <w:sz w:val="20"/>
        </w:rPr>
        <w:t>25</w:t>
      </w:r>
    </w:p>
    <w:p w:rsidR="004A1D4E" w:rsidRDefault="009A508B">
      <w:pPr>
        <w:spacing w:after="94"/>
        <w:ind w:left="10"/>
        <w:jc w:val="both"/>
      </w:pPr>
      <w:r>
        <w:rPr>
          <w:sz w:val="18"/>
        </w:rPr>
        <w:t>26</w:t>
      </w:r>
    </w:p>
    <w:p w:rsidR="004A1D4E" w:rsidRDefault="009A508B">
      <w:pPr>
        <w:spacing w:after="5" w:line="227" w:lineRule="auto"/>
        <w:ind w:left="315" w:right="10" w:hanging="305"/>
        <w:jc w:val="both"/>
      </w:pPr>
      <w:r>
        <w:t>1</w:t>
      </w:r>
      <w:r>
        <w:t>，程序开始运行，第</w:t>
      </w:r>
      <w:r>
        <w:t>4</w:t>
      </w:r>
      <w:r>
        <w:t>、</w:t>
      </w:r>
      <w:r>
        <w:t>· 11</w:t>
      </w:r>
      <w:r>
        <w:t>行就是初始化了</w:t>
      </w:r>
      <w:r>
        <w:t>D</w:t>
      </w:r>
      <w:r>
        <w:t>和</w:t>
      </w:r>
      <w:r>
        <w:t>p</w:t>
      </w:r>
      <w:r>
        <w:t>，使得它们成为图</w:t>
      </w:r>
      <w:r>
        <w:t>7 13</w:t>
      </w:r>
      <w:r>
        <w:t>的两个矩阵。从矩阵也得到，</w:t>
      </w:r>
      <w:r>
        <w:t>vo</w:t>
      </w:r>
      <w:r>
        <w:t>宀</w:t>
      </w:r>
      <w:r>
        <w:t>VI</w:t>
      </w:r>
      <w:r>
        <w:t>路径权值是</w:t>
      </w:r>
      <w:r>
        <w:t>1</w:t>
      </w:r>
      <w:r>
        <w:t>，</w:t>
      </w:r>
      <w:r>
        <w:t>vo</w:t>
      </w:r>
      <w:r>
        <w:t>乛</w:t>
      </w:r>
      <w:r>
        <w:t>V2</w:t>
      </w:r>
      <w:r>
        <w:t>路径权值是</w:t>
      </w:r>
      <w:r>
        <w:t>5</w:t>
      </w:r>
      <w:r>
        <w:t>，</w:t>
      </w:r>
      <w:r>
        <w:t>vo</w:t>
      </w:r>
      <w:r>
        <w:t>乛</w:t>
      </w:r>
      <w:r>
        <w:rPr>
          <w:noProof/>
        </w:rPr>
        <w:drawing>
          <wp:inline distT="0" distB="0" distL="0" distR="0">
            <wp:extent cx="129328" cy="90460"/>
            <wp:effectExtent l="0" t="0" r="0" b="0"/>
            <wp:docPr id="3117584" name="Picture 3117584"/>
            <wp:cNvGraphicFramePr/>
            <a:graphic xmlns:a="http://schemas.openxmlformats.org/drawingml/2006/main">
              <a:graphicData uri="http://schemas.openxmlformats.org/drawingml/2006/picture">
                <pic:pic xmlns:pic="http://schemas.openxmlformats.org/drawingml/2006/picture">
                  <pic:nvPicPr>
                    <pic:cNvPr id="3117584" name="Picture 3117584"/>
                    <pic:cNvPicPr/>
                  </pic:nvPicPr>
                  <pic:blipFill>
                    <a:blip r:embed="rId2442"/>
                    <a:stretch>
                      <a:fillRect/>
                    </a:stretch>
                  </pic:blipFill>
                  <pic:spPr>
                    <a:xfrm>
                      <a:off x="0" y="0"/>
                      <a:ext cx="129328" cy="90460"/>
                    </a:xfrm>
                    <a:prstGeom prst="rect">
                      <a:avLst/>
                    </a:prstGeom>
                  </pic:spPr>
                </pic:pic>
              </a:graphicData>
            </a:graphic>
          </wp:inline>
        </w:drawing>
      </w:r>
      <w:r>
        <w:t>无边连线，所以路径权值为极大值</w:t>
      </w:r>
      <w:r>
        <w:t>65535</w:t>
      </w:r>
      <w:r>
        <w:t>。</w:t>
      </w:r>
    </w:p>
    <w:p w:rsidR="004A1D4E" w:rsidRDefault="009A508B">
      <w:pPr>
        <w:spacing w:after="5" w:line="227" w:lineRule="auto"/>
        <w:ind w:left="356" w:right="10" w:hanging="346"/>
        <w:jc w:val="both"/>
      </w:pPr>
      <w:r>
        <w:t>2</w:t>
      </w:r>
      <w:r>
        <w:t>，第</w:t>
      </w:r>
      <w:r>
        <w:t>12</w:t>
      </w:r>
      <w:r>
        <w:t>、</w:t>
      </w:r>
      <w:r>
        <w:t>25</w:t>
      </w:r>
      <w:r>
        <w:t>行，是算法的主循环，一共三层嵌套，</w:t>
      </w:r>
      <w:r>
        <w:t>k</w:t>
      </w:r>
      <w:r>
        <w:t>代表的就是中转顶点的下标。</w:t>
      </w:r>
      <w:r>
        <w:t>v</w:t>
      </w:r>
      <w:r>
        <w:t>代表起始顶点，</w:t>
      </w:r>
      <w:r>
        <w:t>w</w:t>
      </w:r>
      <w:r>
        <w:t>代表结束顶点。</w:t>
      </w:r>
    </w:p>
    <w:p w:rsidR="004A1D4E" w:rsidRDefault="009A508B">
      <w:pPr>
        <w:spacing w:after="5" w:line="262" w:lineRule="auto"/>
        <w:ind w:left="10" w:right="10"/>
        <w:jc w:val="both"/>
      </w:pPr>
      <w:r>
        <w:rPr>
          <w:sz w:val="20"/>
        </w:rPr>
        <w:t>3</w:t>
      </w:r>
      <w:r>
        <w:rPr>
          <w:sz w:val="20"/>
        </w:rPr>
        <w:t>．当</w:t>
      </w:r>
      <w:r>
        <w:rPr>
          <w:sz w:val="20"/>
        </w:rPr>
        <w:t>K=O</w:t>
      </w:r>
      <w:r>
        <w:rPr>
          <w:sz w:val="20"/>
        </w:rPr>
        <w:t>时，也就是所有的顶点都经过</w:t>
      </w:r>
      <w:r>
        <w:rPr>
          <w:sz w:val="20"/>
        </w:rPr>
        <w:t>vo</w:t>
      </w:r>
      <w:r>
        <w:rPr>
          <w:sz w:val="20"/>
        </w:rPr>
        <w:t>中转，计算是否有最短路径的变化。</w:t>
      </w:r>
    </w:p>
    <w:tbl>
      <w:tblPr>
        <w:tblStyle w:val="TableGrid"/>
        <w:tblpPr w:vertAnchor="page" w:horzAnchor="page" w:tblpX="1217" w:tblpY="429"/>
        <w:tblOverlap w:val="never"/>
        <w:tblW w:w="1353" w:type="dxa"/>
        <w:tblInd w:w="0" w:type="dxa"/>
        <w:tblCellMar>
          <w:top w:w="54" w:type="dxa"/>
          <w:left w:w="122" w:type="dxa"/>
          <w:bottom w:w="0" w:type="dxa"/>
          <w:right w:w="65" w:type="dxa"/>
        </w:tblCellMar>
        <w:tblLook w:val="04A0" w:firstRow="1" w:lastRow="0" w:firstColumn="1" w:lastColumn="0" w:noHBand="0" w:noVBand="1"/>
      </w:tblPr>
      <w:tblGrid>
        <w:gridCol w:w="495"/>
        <w:gridCol w:w="858"/>
      </w:tblGrid>
      <w:tr w:rsidR="004A1D4E">
        <w:trPr>
          <w:trHeight w:val="340"/>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20"/>
              </w:rPr>
              <w:t>还</w:t>
            </w:r>
          </w:p>
        </w:tc>
        <w:tc>
          <w:tcPr>
            <w:tcW w:w="859"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數据结种</w:t>
            </w:r>
          </w:p>
        </w:tc>
      </w:tr>
    </w:tbl>
    <w:p w:rsidR="004A1D4E" w:rsidRDefault="009A508B">
      <w:pPr>
        <w:spacing w:after="3335" w:line="262" w:lineRule="auto"/>
        <w:ind w:left="346" w:right="10"/>
        <w:jc w:val="both"/>
      </w:pPr>
      <w:r>
        <w:rPr>
          <w:noProof/>
        </w:rPr>
        <w:drawing>
          <wp:anchor distT="0" distB="0" distL="114300" distR="114300" simplePos="0" relativeHeight="252206080" behindDoc="0" locked="0" layoutInCell="1" allowOverlap="0">
            <wp:simplePos x="0" y="0"/>
            <wp:positionH relativeFrom="page">
              <wp:posOffset>5729226</wp:posOffset>
            </wp:positionH>
            <wp:positionV relativeFrom="page">
              <wp:posOffset>7501690</wp:posOffset>
            </wp:positionV>
            <wp:extent cx="6467" cy="6462"/>
            <wp:effectExtent l="0" t="0" r="0" b="0"/>
            <wp:wrapSquare wrapText="bothSides"/>
            <wp:docPr id="1199195" name="Picture 1199195"/>
            <wp:cNvGraphicFramePr/>
            <a:graphic xmlns:a="http://schemas.openxmlformats.org/drawingml/2006/main">
              <a:graphicData uri="http://schemas.openxmlformats.org/drawingml/2006/picture">
                <pic:pic xmlns:pic="http://schemas.openxmlformats.org/drawingml/2006/picture">
                  <pic:nvPicPr>
                    <pic:cNvPr id="1199195" name="Picture 1199195"/>
                    <pic:cNvPicPr/>
                  </pic:nvPicPr>
                  <pic:blipFill>
                    <a:blip r:embed="rId804"/>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2207104" behindDoc="0" locked="0" layoutInCell="1" allowOverlap="0">
            <wp:simplePos x="0" y="0"/>
            <wp:positionH relativeFrom="page">
              <wp:posOffset>5742159</wp:posOffset>
            </wp:positionH>
            <wp:positionV relativeFrom="page">
              <wp:posOffset>7734300</wp:posOffset>
            </wp:positionV>
            <wp:extent cx="6466" cy="6462"/>
            <wp:effectExtent l="0" t="0" r="0" b="0"/>
            <wp:wrapSquare wrapText="bothSides"/>
            <wp:docPr id="1199196" name="Picture 1199196"/>
            <wp:cNvGraphicFramePr/>
            <a:graphic xmlns:a="http://schemas.openxmlformats.org/drawingml/2006/main">
              <a:graphicData uri="http://schemas.openxmlformats.org/drawingml/2006/picture">
                <pic:pic xmlns:pic="http://schemas.openxmlformats.org/drawingml/2006/picture">
                  <pic:nvPicPr>
                    <pic:cNvPr id="1199196" name="Picture 1199196"/>
                    <pic:cNvPicPr/>
                  </pic:nvPicPr>
                  <pic:blipFill>
                    <a:blip r:embed="rId133"/>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208128" behindDoc="0" locked="0" layoutInCell="1" allowOverlap="0">
            <wp:simplePos x="0" y="0"/>
            <wp:positionH relativeFrom="page">
              <wp:posOffset>5509369</wp:posOffset>
            </wp:positionH>
            <wp:positionV relativeFrom="page">
              <wp:posOffset>2015958</wp:posOffset>
            </wp:positionV>
            <wp:extent cx="51731" cy="90460"/>
            <wp:effectExtent l="0" t="0" r="0" b="0"/>
            <wp:wrapSquare wrapText="bothSides"/>
            <wp:docPr id="1199074" name="Picture 1199074"/>
            <wp:cNvGraphicFramePr/>
            <a:graphic xmlns:a="http://schemas.openxmlformats.org/drawingml/2006/main">
              <a:graphicData uri="http://schemas.openxmlformats.org/drawingml/2006/picture">
                <pic:pic xmlns:pic="http://schemas.openxmlformats.org/drawingml/2006/picture">
                  <pic:nvPicPr>
                    <pic:cNvPr id="1199074" name="Picture 1199074"/>
                    <pic:cNvPicPr/>
                  </pic:nvPicPr>
                  <pic:blipFill>
                    <a:blip r:embed="rId2443"/>
                    <a:stretch>
                      <a:fillRect/>
                    </a:stretch>
                  </pic:blipFill>
                  <pic:spPr>
                    <a:xfrm>
                      <a:off x="0" y="0"/>
                      <a:ext cx="51731" cy="90460"/>
                    </a:xfrm>
                    <a:prstGeom prst="rect">
                      <a:avLst/>
                    </a:prstGeom>
                  </pic:spPr>
                </pic:pic>
              </a:graphicData>
            </a:graphic>
          </wp:anchor>
        </w:drawing>
      </w:r>
      <w:r>
        <w:rPr>
          <w:noProof/>
        </w:rPr>
        <w:drawing>
          <wp:anchor distT="0" distB="0" distL="114300" distR="114300" simplePos="0" relativeHeight="252209152" behindDoc="0" locked="0" layoutInCell="1" allowOverlap="0">
            <wp:simplePos x="0" y="0"/>
            <wp:positionH relativeFrom="page">
              <wp:posOffset>5451171</wp:posOffset>
            </wp:positionH>
            <wp:positionV relativeFrom="page">
              <wp:posOffset>2022419</wp:posOffset>
            </wp:positionV>
            <wp:extent cx="45265" cy="45230"/>
            <wp:effectExtent l="0" t="0" r="0" b="0"/>
            <wp:wrapSquare wrapText="bothSides"/>
            <wp:docPr id="1199075" name="Picture 1199075"/>
            <wp:cNvGraphicFramePr/>
            <a:graphic xmlns:a="http://schemas.openxmlformats.org/drawingml/2006/main">
              <a:graphicData uri="http://schemas.openxmlformats.org/drawingml/2006/picture">
                <pic:pic xmlns:pic="http://schemas.openxmlformats.org/drawingml/2006/picture">
                  <pic:nvPicPr>
                    <pic:cNvPr id="1199075" name="Picture 1199075"/>
                    <pic:cNvPicPr/>
                  </pic:nvPicPr>
                  <pic:blipFill>
                    <a:blip r:embed="rId2444"/>
                    <a:stretch>
                      <a:fillRect/>
                    </a:stretch>
                  </pic:blipFill>
                  <pic:spPr>
                    <a:xfrm>
                      <a:off x="0" y="0"/>
                      <a:ext cx="45265" cy="45230"/>
                    </a:xfrm>
                    <a:prstGeom prst="rect">
                      <a:avLst/>
                    </a:prstGeom>
                  </pic:spPr>
                </pic:pic>
              </a:graphicData>
            </a:graphic>
          </wp:anchor>
        </w:drawing>
      </w:r>
      <w:r>
        <w:rPr>
          <w:noProof/>
        </w:rPr>
        <mc:AlternateContent>
          <mc:Choice Requires="wpg">
            <w:drawing>
              <wp:anchor distT="0" distB="0" distL="114300" distR="114300" simplePos="0" relativeHeight="252210176" behindDoc="0" locked="0" layoutInCell="1" allowOverlap="1">
                <wp:simplePos x="0" y="0"/>
                <wp:positionH relativeFrom="column">
                  <wp:posOffset>58198</wp:posOffset>
                </wp:positionH>
                <wp:positionV relativeFrom="paragraph">
                  <wp:posOffset>69096</wp:posOffset>
                </wp:positionV>
                <wp:extent cx="4448880" cy="2313183"/>
                <wp:effectExtent l="0" t="0" r="0" b="0"/>
                <wp:wrapSquare wrapText="bothSides"/>
                <wp:docPr id="3030762" name="Group 3030762"/>
                <wp:cNvGraphicFramePr/>
                <a:graphic xmlns:a="http://schemas.openxmlformats.org/drawingml/2006/main">
                  <a:graphicData uri="http://schemas.microsoft.com/office/word/2010/wordprocessingGroup">
                    <wpg:wgp>
                      <wpg:cNvGrpSpPr/>
                      <wpg:grpSpPr>
                        <a:xfrm>
                          <a:off x="0" y="0"/>
                          <a:ext cx="4448880" cy="2313183"/>
                          <a:chOff x="0" y="0"/>
                          <a:chExt cx="4448880" cy="2313183"/>
                        </a:xfrm>
                      </wpg:grpSpPr>
                      <pic:pic xmlns:pic="http://schemas.openxmlformats.org/drawingml/2006/picture">
                        <pic:nvPicPr>
                          <pic:cNvPr id="3117586" name="Picture 3117586"/>
                          <pic:cNvPicPr/>
                        </pic:nvPicPr>
                        <pic:blipFill>
                          <a:blip r:embed="rId2445"/>
                          <a:stretch>
                            <a:fillRect/>
                          </a:stretch>
                        </pic:blipFill>
                        <pic:spPr>
                          <a:xfrm>
                            <a:off x="0" y="32307"/>
                            <a:ext cx="4448880" cy="2003035"/>
                          </a:xfrm>
                          <a:prstGeom prst="rect">
                            <a:avLst/>
                          </a:prstGeom>
                        </pic:spPr>
                      </pic:pic>
                      <wps:wsp>
                        <wps:cNvPr id="1195876" name="Rectangle 1195876"/>
                        <wps:cNvSpPr/>
                        <wps:spPr>
                          <a:xfrm>
                            <a:off x="2848447" y="0"/>
                            <a:ext cx="64503" cy="120311"/>
                          </a:xfrm>
                          <a:prstGeom prst="rect">
                            <a:avLst/>
                          </a:prstGeom>
                          <a:ln>
                            <a:noFill/>
                          </a:ln>
                        </wps:spPr>
                        <wps:txbx>
                          <w:txbxContent>
                            <w:p w:rsidR="004A1D4E" w:rsidRDefault="009A508B">
                              <w:r>
                                <w:rPr>
                                  <w:sz w:val="24"/>
                                </w:rPr>
                                <w:t>。</w:t>
                              </w:r>
                            </w:p>
                          </w:txbxContent>
                        </wps:txbx>
                        <wps:bodyPr horzOverflow="overflow" vert="horz" lIns="0" tIns="0" rIns="0" bIns="0" rtlCol="0">
                          <a:noAutofit/>
                        </wps:bodyPr>
                      </wps:wsp>
                      <wps:wsp>
                        <wps:cNvPr id="1195946" name="Rectangle 1195946"/>
                        <wps:cNvSpPr/>
                        <wps:spPr>
                          <a:xfrm>
                            <a:off x="1965784" y="2177494"/>
                            <a:ext cx="154806" cy="180466"/>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195947" name="Rectangle 1195947"/>
                        <wps:cNvSpPr/>
                        <wps:spPr>
                          <a:xfrm>
                            <a:off x="2082179" y="2177494"/>
                            <a:ext cx="94603" cy="180466"/>
                          </a:xfrm>
                          <a:prstGeom prst="rect">
                            <a:avLst/>
                          </a:prstGeom>
                          <a:ln>
                            <a:noFill/>
                          </a:ln>
                        </wps:spPr>
                        <wps:txbx>
                          <w:txbxContent>
                            <w:p w:rsidR="004A1D4E" w:rsidRDefault="009A508B">
                              <w:r>
                                <w:rPr>
                                  <w:sz w:val="18"/>
                                </w:rPr>
                                <w:t>7</w:t>
                              </w:r>
                            </w:p>
                          </w:txbxContent>
                        </wps:txbx>
                        <wps:bodyPr horzOverflow="overflow" vert="horz" lIns="0" tIns="0" rIns="0" bIns="0" rtlCol="0">
                          <a:noAutofit/>
                        </wps:bodyPr>
                      </wps:wsp>
                      <wps:wsp>
                        <wps:cNvPr id="1195948" name="Rectangle 1195948"/>
                        <wps:cNvSpPr/>
                        <wps:spPr>
                          <a:xfrm>
                            <a:off x="2159776" y="2255030"/>
                            <a:ext cx="43001" cy="34374"/>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195949" name="Rectangle 1195949"/>
                        <wps:cNvSpPr/>
                        <wps:spPr>
                          <a:xfrm>
                            <a:off x="2198574" y="2177494"/>
                            <a:ext cx="266610" cy="180466"/>
                          </a:xfrm>
                          <a:prstGeom prst="rect">
                            <a:avLst/>
                          </a:prstGeom>
                          <a:ln>
                            <a:noFill/>
                          </a:ln>
                        </wps:spPr>
                        <wps:txbx>
                          <w:txbxContent>
                            <w:p w:rsidR="004A1D4E" w:rsidRDefault="009A508B">
                              <w:r>
                                <w:rPr>
                                  <w:sz w:val="18"/>
                                </w:rPr>
                                <w:t>7q4</w:t>
                              </w:r>
                            </w:p>
                          </w:txbxContent>
                        </wps:txbx>
                        <wps:bodyPr horzOverflow="overflow" vert="horz" lIns="0" tIns="0" rIns="0" bIns="0" rtlCol="0">
                          <a:noAutofit/>
                        </wps:bodyPr>
                      </wps:wsp>
                    </wpg:wgp>
                  </a:graphicData>
                </a:graphic>
              </wp:anchor>
            </w:drawing>
          </mc:Choice>
          <mc:Fallback>
            <w:pict>
              <v:group id="Group 3030762" o:spid="_x0000_s1951" style="position:absolute;left:0;text-align:left;margin-left:4.6pt;margin-top:5.45pt;width:350.3pt;height:182.15pt;z-index:252210176;mso-position-horizontal-relative:text;mso-position-vertical-relative:text" coordsize="44488,23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">
                <v:shape id="Picture 3117586" o:spid="_x0000_s1952" type="#_x0000_t75" style="position:absolute;top:323;width:44488;height:2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">
                  <v:imagedata r:id="rId2446" o:title=""/>
                </v:shape>
                <v:rect id="Rectangle 1195876" o:spid="_x0000_s1953" style="position:absolute;left:28484;width:645;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" filled="f" stroked="f">
                  <v:textbox inset="0,0,0,0">
                    <w:txbxContent>
                      <w:p w:rsidR="004A1D4E" w:rsidRDefault="009A508B">
                        <w:r>
                          <w:rPr>
                            <w:sz w:val="24"/>
                          </w:rPr>
                          <w:t>。</w:t>
                        </w:r>
                      </w:p>
                    </w:txbxContent>
                  </v:textbox>
                </v:rect>
                <v:rect id="Rectangle 1195946" o:spid="_x0000_s1954" style="position:absolute;left:19657;top:21774;width:154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" filled="f" stroked="f">
                  <v:textbox inset="0,0,0,0">
                    <w:txbxContent>
                      <w:p w:rsidR="004A1D4E" w:rsidRDefault="009A508B">
                        <w:r>
                          <w:rPr>
                            <w:sz w:val="18"/>
                          </w:rPr>
                          <w:t>图</w:t>
                        </w:r>
                      </w:p>
                    </w:txbxContent>
                  </v:textbox>
                </v:rect>
                <v:rect id="Rectangle 1195947" o:spid="_x0000_s1955" style="position:absolute;left:20821;top:21774;width:94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" filled="f" stroked="f">
                  <v:textbox inset="0,0,0,0">
                    <w:txbxContent>
                      <w:p w:rsidR="004A1D4E" w:rsidRDefault="009A508B">
                        <w:r>
                          <w:rPr>
                            <w:sz w:val="18"/>
                          </w:rPr>
                          <w:t>7</w:t>
                        </w:r>
                      </w:p>
                    </w:txbxContent>
                  </v:textbox>
                </v:rect>
                <v:rect id="Rectangle 1195948" o:spid="_x0000_s1956" style="position:absolute;left:21597;top:22550;width:430;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" filled="f" stroked="f">
                  <v:textbox inset="0,0,0,0">
                    <w:txbxContent>
                      <w:p w:rsidR="004A1D4E" w:rsidRDefault="009A508B">
                        <w:r>
                          <w:rPr>
                            <w:sz w:val="60"/>
                          </w:rPr>
                          <w:t>．</w:t>
                        </w:r>
                      </w:p>
                    </w:txbxContent>
                  </v:textbox>
                </v:rect>
                <v:rect id="Rectangle 1195949" o:spid="_x0000_s1957" style="position:absolute;left:21985;top:21774;width:26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" filled="f" stroked="f">
                  <v:textbox inset="0,0,0,0">
                    <w:txbxContent>
                      <w:p w:rsidR="004A1D4E" w:rsidRDefault="009A508B">
                        <w:r>
                          <w:rPr>
                            <w:sz w:val="18"/>
                          </w:rPr>
                          <w:t>7q4</w:t>
                        </w:r>
                      </w:p>
                    </w:txbxContent>
                  </v:textbox>
                </v:rect>
                <w10:wrap type="square"/>
              </v:group>
            </w:pict>
          </mc:Fallback>
        </mc:AlternateContent>
      </w:r>
      <w:r>
        <w:rPr>
          <w:sz w:val="20"/>
        </w:rPr>
        <w:t>可惜结果是，没有任何变化，如图</w:t>
      </w:r>
      <w:r>
        <w:rPr>
          <w:sz w:val="20"/>
        </w:rPr>
        <w:t>7 14</w:t>
      </w:r>
      <w:r>
        <w:rPr>
          <w:sz w:val="20"/>
        </w:rPr>
        <w:t>所示</w:t>
      </w:r>
    </w:p>
    <w:p w:rsidR="004A1D4E" w:rsidRDefault="009A508B">
      <w:pPr>
        <w:spacing w:after="5" w:line="227" w:lineRule="auto"/>
        <w:ind w:left="356" w:right="10" w:hanging="346"/>
        <w:jc w:val="both"/>
      </w:pPr>
      <w:r>
        <w:lastRenderedPageBreak/>
        <w:t>4</w:t>
      </w:r>
      <w:r>
        <w:t>，当</w:t>
      </w:r>
      <w:r>
        <w:t>K=l</w:t>
      </w:r>
      <w:r>
        <w:t>时，也就是所有的顶点都经过</w:t>
      </w:r>
      <w:r>
        <w:t>VI</w:t>
      </w:r>
      <w:r>
        <w:t>中转。此时，当</w:t>
      </w:r>
      <w:r>
        <w:t>v=0</w:t>
      </w:r>
      <w:r>
        <w:t>时，原本</w:t>
      </w:r>
      <w:r>
        <w:t xml:space="preserve"> D [0] [2]=5</w:t>
      </w:r>
      <w:r>
        <w:t>，现在由于</w:t>
      </w:r>
      <w:r>
        <w:t>D [0] [1] +D [1] [2]=4</w:t>
      </w:r>
      <w:r>
        <w:t>。因此由代码的第</w:t>
      </w:r>
      <w:r>
        <w:t>20</w:t>
      </w:r>
      <w:r>
        <w:t>行，二者取其最小值，得到</w:t>
      </w:r>
      <w:r>
        <w:t>D [0] [2] =4</w:t>
      </w:r>
      <w:r>
        <w:t>，同理可得</w:t>
      </w:r>
      <w:r>
        <w:t>D [0] [3] =8</w:t>
      </w:r>
      <w:r>
        <w:t>、</w:t>
      </w:r>
      <w:r>
        <w:t>D [0] [4] =6</w:t>
      </w:r>
      <w:r>
        <w:t>，当</w:t>
      </w:r>
      <w:r>
        <w:t>v=2</w:t>
      </w:r>
      <w:r>
        <w:t>、</w:t>
      </w:r>
      <w:r>
        <w:t>3</w:t>
      </w:r>
      <w:r>
        <w:t>、</w:t>
      </w:r>
      <w:r>
        <w:t xml:space="preserve">4 </w:t>
      </w:r>
      <w:r>
        <w:t>时，也修改了一些数据，请参考如图</w:t>
      </w:r>
      <w:r>
        <w:t>7</w:t>
      </w:r>
      <w:r>
        <w:t>．</w:t>
      </w:r>
      <w:r>
        <w:t>7</w:t>
      </w:r>
      <w:r>
        <w:t>．巧左图中虚线框数据。由于这些最</w:t>
      </w:r>
    </w:p>
    <w:p w:rsidR="004A1D4E" w:rsidRDefault="004A1D4E">
      <w:pPr>
        <w:sectPr w:rsidR="004A1D4E">
          <w:type w:val="continuous"/>
          <w:pgSz w:w="10000" w:h="14500"/>
          <w:pgMar w:top="429" w:right="866" w:bottom="1903" w:left="1589" w:header="720" w:footer="720" w:gutter="0"/>
          <w:cols w:space="720"/>
        </w:sectPr>
      </w:pPr>
    </w:p>
    <w:p w:rsidR="004A1D4E" w:rsidRDefault="009A508B">
      <w:pPr>
        <w:spacing w:after="192" w:line="227" w:lineRule="auto"/>
        <w:ind w:left="652" w:right="10" w:hanging="10"/>
        <w:jc w:val="both"/>
      </w:pPr>
      <w:r>
        <w:lastRenderedPageBreak/>
        <w:t>小权值的修正，所以在路径矩阵</w:t>
      </w:r>
      <w:r>
        <w:t>P</w:t>
      </w:r>
      <w:r>
        <w:t>上，也要作处理，将它们都改为当前的</w:t>
      </w:r>
      <w:r>
        <w:t xml:space="preserve"> P</w:t>
      </w:r>
      <w:r>
        <w:t>[vJ[kl</w:t>
      </w:r>
      <w:r>
        <w:t>值，见代码第</w:t>
      </w:r>
      <w:r>
        <w:t>21</w:t>
      </w:r>
      <w:r>
        <w:t>行。</w:t>
      </w:r>
    </w:p>
    <w:p w:rsidR="004A1D4E" w:rsidRDefault="009A508B">
      <w:pPr>
        <w:spacing w:after="164" w:line="262" w:lineRule="auto"/>
        <w:ind w:left="6690" w:hanging="10"/>
        <w:jc w:val="both"/>
      </w:pPr>
      <w:r>
        <w:rPr>
          <w:noProof/>
        </w:rPr>
        <mc:AlternateContent>
          <mc:Choice Requires="wpg">
            <w:drawing>
              <wp:anchor distT="0" distB="0" distL="114300" distR="114300" simplePos="0" relativeHeight="252211200" behindDoc="0" locked="0" layoutInCell="1" allowOverlap="1">
                <wp:simplePos x="0" y="0"/>
                <wp:positionH relativeFrom="column">
                  <wp:posOffset>491446</wp:posOffset>
                </wp:positionH>
                <wp:positionV relativeFrom="paragraph">
                  <wp:posOffset>-155073</wp:posOffset>
                </wp:positionV>
                <wp:extent cx="3931569" cy="1815654"/>
                <wp:effectExtent l="0" t="0" r="0" b="0"/>
                <wp:wrapSquare wrapText="bothSides"/>
                <wp:docPr id="3042465" name="Group 3042465"/>
                <wp:cNvGraphicFramePr/>
                <a:graphic xmlns:a="http://schemas.openxmlformats.org/drawingml/2006/main">
                  <a:graphicData uri="http://schemas.microsoft.com/office/word/2010/wordprocessingGroup">
                    <wpg:wgp>
                      <wpg:cNvGrpSpPr/>
                      <wpg:grpSpPr>
                        <a:xfrm>
                          <a:off x="0" y="0"/>
                          <a:ext cx="3931569" cy="1815654"/>
                          <a:chOff x="0" y="0"/>
                          <a:chExt cx="3931569" cy="1815654"/>
                        </a:xfrm>
                      </wpg:grpSpPr>
                      <pic:pic xmlns:pic="http://schemas.openxmlformats.org/drawingml/2006/picture">
                        <pic:nvPicPr>
                          <pic:cNvPr id="3117590" name="Picture 3117590"/>
                          <pic:cNvPicPr/>
                        </pic:nvPicPr>
                        <pic:blipFill>
                          <a:blip r:embed="rId2447"/>
                          <a:stretch>
                            <a:fillRect/>
                          </a:stretch>
                        </pic:blipFill>
                        <pic:spPr>
                          <a:xfrm>
                            <a:off x="0" y="0"/>
                            <a:ext cx="3931569" cy="1531353"/>
                          </a:xfrm>
                          <a:prstGeom prst="rect">
                            <a:avLst/>
                          </a:prstGeom>
                        </pic:spPr>
                      </pic:pic>
                      <wps:wsp>
                        <wps:cNvPr id="1200781" name="Rectangle 1200781"/>
                        <wps:cNvSpPr/>
                        <wps:spPr>
                          <a:xfrm>
                            <a:off x="1732994" y="1705811"/>
                            <a:ext cx="146205" cy="146092"/>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1200782" name="Rectangle 1200782"/>
                        <wps:cNvSpPr/>
                        <wps:spPr>
                          <a:xfrm>
                            <a:off x="1842923" y="1718733"/>
                            <a:ext cx="94604" cy="120312"/>
                          </a:xfrm>
                          <a:prstGeom prst="rect">
                            <a:avLst/>
                          </a:prstGeom>
                          <a:ln>
                            <a:noFill/>
                          </a:ln>
                        </wps:spPr>
                        <wps:txbx>
                          <w:txbxContent>
                            <w:p w:rsidR="004A1D4E" w:rsidRDefault="009A508B">
                              <w:r>
                                <w:rPr>
                                  <w:sz w:val="18"/>
                                </w:rPr>
                                <w:t>7</w:t>
                              </w:r>
                            </w:p>
                          </w:txbxContent>
                        </wps:txbx>
                        <wps:bodyPr horzOverflow="overflow" vert="horz" lIns="0" tIns="0" rIns="0" bIns="0" rtlCol="0">
                          <a:noAutofit/>
                        </wps:bodyPr>
                      </wps:wsp>
                      <wps:wsp>
                        <wps:cNvPr id="1200783" name="Rectangle 1200783"/>
                        <wps:cNvSpPr/>
                        <wps:spPr>
                          <a:xfrm>
                            <a:off x="1920519" y="1667042"/>
                            <a:ext cx="43002" cy="171873"/>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200784" name="Rectangle 1200784"/>
                        <wps:cNvSpPr/>
                        <wps:spPr>
                          <a:xfrm>
                            <a:off x="1952852" y="1718733"/>
                            <a:ext cx="77402" cy="120312"/>
                          </a:xfrm>
                          <a:prstGeom prst="rect">
                            <a:avLst/>
                          </a:prstGeom>
                          <a:ln>
                            <a:noFill/>
                          </a:ln>
                        </wps:spPr>
                        <wps:txbx>
                          <w:txbxContent>
                            <w:p w:rsidR="004A1D4E" w:rsidRDefault="009A508B">
                              <w:r>
                                <w:rPr>
                                  <w:sz w:val="20"/>
                                </w:rPr>
                                <w:t>7</w:t>
                              </w:r>
                            </w:p>
                          </w:txbxContent>
                        </wps:txbx>
                        <wps:bodyPr horzOverflow="overflow" vert="horz" lIns="0" tIns="0" rIns="0" bIns="0" rtlCol="0">
                          <a:noAutofit/>
                        </wps:bodyPr>
                      </wps:wsp>
                      <wps:wsp>
                        <wps:cNvPr id="1200785" name="Rectangle 1200785"/>
                        <wps:cNvSpPr/>
                        <wps:spPr>
                          <a:xfrm>
                            <a:off x="2011049" y="1763963"/>
                            <a:ext cx="51602" cy="25781"/>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200786" name="Rectangle 1200786"/>
                        <wps:cNvSpPr/>
                        <wps:spPr>
                          <a:xfrm>
                            <a:off x="2056314" y="1718733"/>
                            <a:ext cx="129004" cy="116014"/>
                          </a:xfrm>
                          <a:prstGeom prst="rect">
                            <a:avLst/>
                          </a:prstGeom>
                          <a:ln>
                            <a:noFill/>
                          </a:ln>
                        </wps:spPr>
                        <wps:txbx>
                          <w:txbxContent>
                            <w:p w:rsidR="004A1D4E" w:rsidRDefault="009A508B">
                              <w:r>
                                <w:rPr>
                                  <w:sz w:val="16"/>
                                </w:rPr>
                                <w:t>巧</w:t>
                              </w:r>
                            </w:p>
                          </w:txbxContent>
                        </wps:txbx>
                        <wps:bodyPr horzOverflow="overflow" vert="horz" lIns="0" tIns="0" rIns="0" bIns="0" rtlCol="0">
                          <a:noAutofit/>
                        </wps:bodyPr>
                      </wps:wsp>
                    </wpg:wgp>
                  </a:graphicData>
                </a:graphic>
              </wp:anchor>
            </w:drawing>
          </mc:Choice>
          <mc:Fallback>
            <w:pict>
              <v:group id="Group 3042465" o:spid="_x0000_s1958" style="position:absolute;left:0;text-align:left;margin-left:38.7pt;margin-top:-12.2pt;width:309.55pt;height:142.95pt;z-index:252211200;mso-position-horizontal-relative:text;mso-position-vertical-relative:text" coordsize="39315,181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">
                <v:shape id="Picture 3117590" o:spid="_x0000_s1959" type="#_x0000_t75" style="position:absolute;width:39315;height:1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">
                  <v:imagedata r:id="rId2448" o:title=""/>
                </v:shape>
                <v:rect id="Rectangle 1200781" o:spid="_x0000_s1960" style="position:absolute;left:17329;top:17058;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" filled="f" stroked="f">
                  <v:textbox inset="0,0,0,0">
                    <w:txbxContent>
                      <w:p w:rsidR="004A1D4E" w:rsidRDefault="009A508B">
                        <w:r>
                          <w:rPr>
                            <w:sz w:val="16"/>
                          </w:rPr>
                          <w:t>图</w:t>
                        </w:r>
                      </w:p>
                    </w:txbxContent>
                  </v:textbox>
                </v:rect>
                <v:rect id="Rectangle 1200782" o:spid="_x0000_s1961" style="position:absolute;left:18429;top:17187;width:94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" filled="f" stroked="f">
                  <v:textbox inset="0,0,0,0">
                    <w:txbxContent>
                      <w:p w:rsidR="004A1D4E" w:rsidRDefault="009A508B">
                        <w:r>
                          <w:rPr>
                            <w:sz w:val="18"/>
                          </w:rPr>
                          <w:t>7</w:t>
                        </w:r>
                      </w:p>
                    </w:txbxContent>
                  </v:textbox>
                </v:rect>
                <v:rect id="Rectangle 1200783" o:spid="_x0000_s1962" style="position:absolute;left:19205;top:16670;width:43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" filled="f" stroked="f">
                  <v:textbox inset="0,0,0,0">
                    <w:txbxContent>
                      <w:p w:rsidR="004A1D4E" w:rsidRDefault="009A508B">
                        <w:r>
                          <w:rPr>
                            <w:sz w:val="60"/>
                          </w:rPr>
                          <w:t>．</w:t>
                        </w:r>
                      </w:p>
                    </w:txbxContent>
                  </v:textbox>
                </v:rect>
                <v:rect id="Rectangle 1200784" o:spid="_x0000_s1963" style="position:absolute;left:19528;top:17187;width:77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" filled="f" stroked="f">
                  <v:textbox inset="0,0,0,0">
                    <w:txbxContent>
                      <w:p w:rsidR="004A1D4E" w:rsidRDefault="009A508B">
                        <w:r>
                          <w:rPr>
                            <w:sz w:val="20"/>
                          </w:rPr>
                          <w:t>7</w:t>
                        </w:r>
                      </w:p>
                    </w:txbxContent>
                  </v:textbox>
                </v:rect>
                <v:rect id="Rectangle 1200785" o:spid="_x0000_s1964" style="position:absolute;left:20110;top:17639;width:516;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" filled="f" stroked="f">
                  <v:textbox inset="0,0,0,0">
                    <w:txbxContent>
                      <w:p w:rsidR="004A1D4E" w:rsidRDefault="009A508B">
                        <w:r>
                          <w:rPr>
                            <w:sz w:val="72"/>
                          </w:rPr>
                          <w:t>．</w:t>
                        </w:r>
                      </w:p>
                    </w:txbxContent>
                  </v:textbox>
                </v:rect>
                <v:rect id="Rectangle 1200786" o:spid="_x0000_s1965" style="position:absolute;left:20563;top:17187;width:1290;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" filled="f" stroked="f">
                  <v:textbox inset="0,0,0,0">
                    <w:txbxContent>
                      <w:p w:rsidR="004A1D4E" w:rsidRDefault="009A508B">
                        <w:r>
                          <w:rPr>
                            <w:sz w:val="16"/>
                          </w:rPr>
                          <w:t>巧</w:t>
                        </w:r>
                      </w:p>
                    </w:txbxContent>
                  </v:textbox>
                </v:rect>
                <w10:wrap type="square"/>
              </v:group>
            </w:pict>
          </mc:Fallback>
        </mc:AlternateContent>
      </w:r>
      <w:r>
        <w:rPr>
          <w:sz w:val="16"/>
        </w:rPr>
        <w:t>8</w:t>
      </w:r>
    </w:p>
    <w:p w:rsidR="004A1D4E" w:rsidRDefault="009A508B">
      <w:pPr>
        <w:spacing w:after="3"/>
        <w:ind w:left="6680"/>
        <w:jc w:val="both"/>
      </w:pPr>
      <w:r>
        <w:rPr>
          <w:sz w:val="18"/>
        </w:rPr>
        <w:t>8</w:t>
      </w:r>
    </w:p>
    <w:p w:rsidR="004A1D4E" w:rsidRDefault="009A508B">
      <w:pPr>
        <w:spacing w:after="3" w:line="265" w:lineRule="auto"/>
        <w:ind w:left="6644" w:right="973" w:hanging="10"/>
        <w:jc w:val="center"/>
      </w:pPr>
      <w:r>
        <w:rPr>
          <w:sz w:val="18"/>
        </w:rPr>
        <w:t>8 8</w:t>
      </w:r>
    </w:p>
    <w:p w:rsidR="004A1D4E" w:rsidRDefault="009A508B">
      <w:pPr>
        <w:spacing w:after="3" w:line="265" w:lineRule="auto"/>
        <w:ind w:left="6644" w:right="973" w:hanging="10"/>
        <w:jc w:val="center"/>
      </w:pPr>
      <w:r>
        <w:rPr>
          <w:sz w:val="18"/>
        </w:rPr>
        <w:t>8 8</w:t>
      </w:r>
    </w:p>
    <w:p w:rsidR="004A1D4E" w:rsidRDefault="009A508B">
      <w:pPr>
        <w:spacing w:after="1048"/>
        <w:ind w:left="6680"/>
        <w:jc w:val="both"/>
      </w:pPr>
      <w:r>
        <w:rPr>
          <w:sz w:val="18"/>
        </w:rPr>
        <w:t>8</w:t>
      </w:r>
    </w:p>
    <w:p w:rsidR="004A1D4E" w:rsidRDefault="009A508B">
      <w:pPr>
        <w:spacing w:after="5" w:line="227" w:lineRule="auto"/>
        <w:ind w:left="672" w:right="10" w:hanging="336"/>
        <w:jc w:val="both"/>
      </w:pPr>
      <w:r>
        <w:rPr>
          <w:noProof/>
        </w:rPr>
        <w:drawing>
          <wp:anchor distT="0" distB="0" distL="114300" distR="114300" simplePos="0" relativeHeight="252212224" behindDoc="0" locked="0" layoutInCell="1" allowOverlap="0">
            <wp:simplePos x="0" y="0"/>
            <wp:positionH relativeFrom="page">
              <wp:posOffset>5877953</wp:posOffset>
            </wp:positionH>
            <wp:positionV relativeFrom="page">
              <wp:posOffset>7747223</wp:posOffset>
            </wp:positionV>
            <wp:extent cx="6466" cy="6462"/>
            <wp:effectExtent l="0" t="0" r="0" b="0"/>
            <wp:wrapTopAndBottom/>
            <wp:docPr id="1205702" name="Picture 1205702"/>
            <wp:cNvGraphicFramePr/>
            <a:graphic xmlns:a="http://schemas.openxmlformats.org/drawingml/2006/main">
              <a:graphicData uri="http://schemas.openxmlformats.org/drawingml/2006/picture">
                <pic:pic xmlns:pic="http://schemas.openxmlformats.org/drawingml/2006/picture">
                  <pic:nvPicPr>
                    <pic:cNvPr id="1205702" name="Picture 1205702"/>
                    <pic:cNvPicPr/>
                  </pic:nvPicPr>
                  <pic:blipFill>
                    <a:blip r:embed="rId79"/>
                    <a:stretch>
                      <a:fillRect/>
                    </a:stretch>
                  </pic:blipFill>
                  <pic:spPr>
                    <a:xfrm>
                      <a:off x="0" y="0"/>
                      <a:ext cx="6466" cy="6462"/>
                    </a:xfrm>
                    <a:prstGeom prst="rect">
                      <a:avLst/>
                    </a:prstGeom>
                  </pic:spPr>
                </pic:pic>
              </a:graphicData>
            </a:graphic>
          </wp:anchor>
        </w:drawing>
      </w:r>
      <w:r>
        <w:t>5</w:t>
      </w:r>
      <w:r>
        <w:t>．接下来就是</w:t>
      </w:r>
      <w:r>
        <w:t>k=2</w:t>
      </w:r>
      <w:r>
        <w:t>一直到</w:t>
      </w:r>
      <w:r>
        <w:t>8</w:t>
      </w:r>
      <w:r>
        <w:t>结束，表示针对每个顶点做中转得到的计算结果，当然，我们也要清楚，</w:t>
      </w:r>
      <w:r>
        <w:t>DO</w:t>
      </w:r>
      <w:r>
        <w:t>是以</w:t>
      </w:r>
      <w:r>
        <w:t>D</w:t>
      </w:r>
      <w:r>
        <w:t>．</w:t>
      </w:r>
      <w:r>
        <w:t>1</w:t>
      </w:r>
      <w:r>
        <w:t>为基础，</w:t>
      </w:r>
      <w:r>
        <w:t>DI</w:t>
      </w:r>
      <w:r>
        <w:t>是以</w:t>
      </w:r>
      <w:r>
        <w:t>DO</w:t>
      </w:r>
      <w:r>
        <w:t>为基础，</w:t>
      </w:r>
      <w:r>
        <w:t xml:space="preserve"> DB</w:t>
      </w:r>
      <w:r>
        <w:t>是以</w:t>
      </w:r>
      <w:r>
        <w:t xml:space="preserve"> </w:t>
      </w:r>
      <w:r>
        <w:rPr>
          <w:noProof/>
        </w:rPr>
        <w:drawing>
          <wp:inline distT="0" distB="0" distL="0" distR="0">
            <wp:extent cx="6466" cy="12923"/>
            <wp:effectExtent l="0" t="0" r="0" b="0"/>
            <wp:docPr id="1205643" name="Picture 1205643"/>
            <wp:cNvGraphicFramePr/>
            <a:graphic xmlns:a="http://schemas.openxmlformats.org/drawingml/2006/main">
              <a:graphicData uri="http://schemas.openxmlformats.org/drawingml/2006/picture">
                <pic:pic xmlns:pic="http://schemas.openxmlformats.org/drawingml/2006/picture">
                  <pic:nvPicPr>
                    <pic:cNvPr id="1205643" name="Picture 1205643"/>
                    <pic:cNvPicPr/>
                  </pic:nvPicPr>
                  <pic:blipFill>
                    <a:blip r:embed="rId2449"/>
                    <a:stretch>
                      <a:fillRect/>
                    </a:stretch>
                  </pic:blipFill>
                  <pic:spPr>
                    <a:xfrm>
                      <a:off x="0" y="0"/>
                      <a:ext cx="6466" cy="12923"/>
                    </a:xfrm>
                    <a:prstGeom prst="rect">
                      <a:avLst/>
                    </a:prstGeom>
                  </pic:spPr>
                </pic:pic>
              </a:graphicData>
            </a:graphic>
          </wp:inline>
        </w:drawing>
      </w:r>
      <w:r>
        <w:t>DI</w:t>
      </w:r>
      <w:r>
        <w:t>为基础，就像我们曾经说过的七个包子的故事，它们是有联系的，路径矩阵</w:t>
      </w:r>
      <w:r>
        <w:t>p</w:t>
      </w:r>
      <w:r>
        <w:t>也是如此。最终当</w:t>
      </w:r>
      <w:r>
        <w:t>k=8</w:t>
      </w:r>
      <w:r>
        <w:t>时，两矩阵数据如图</w:t>
      </w:r>
      <w:r>
        <w:t>7</w:t>
      </w:r>
      <w:r>
        <w:t>．</w:t>
      </w:r>
      <w:r>
        <w:t>7·16</w:t>
      </w:r>
      <w:r>
        <w:t>所示。</w:t>
      </w:r>
    </w:p>
    <w:tbl>
      <w:tblPr>
        <w:tblStyle w:val="TableGrid"/>
        <w:tblpPr w:vertAnchor="text" w:tblpX="959" w:tblpY="234"/>
        <w:tblOverlap w:val="never"/>
        <w:tblW w:w="5997" w:type="dxa"/>
        <w:tblInd w:w="0" w:type="dxa"/>
        <w:tblCellMar>
          <w:top w:w="0" w:type="dxa"/>
          <w:left w:w="0" w:type="dxa"/>
          <w:bottom w:w="0" w:type="dxa"/>
          <w:right w:w="0" w:type="dxa"/>
        </w:tblCellMar>
        <w:tblLook w:val="04A0" w:firstRow="1" w:lastRow="0" w:firstColumn="1" w:lastColumn="0" w:noHBand="0" w:noVBand="1"/>
      </w:tblPr>
      <w:tblGrid>
        <w:gridCol w:w="364"/>
        <w:gridCol w:w="230"/>
        <w:gridCol w:w="442"/>
        <w:gridCol w:w="584"/>
        <w:gridCol w:w="196"/>
        <w:gridCol w:w="198"/>
        <w:gridCol w:w="473"/>
        <w:gridCol w:w="248"/>
        <w:gridCol w:w="227"/>
        <w:gridCol w:w="185"/>
        <w:gridCol w:w="578"/>
        <w:gridCol w:w="299"/>
        <w:gridCol w:w="198"/>
        <w:gridCol w:w="187"/>
        <w:gridCol w:w="967"/>
        <w:gridCol w:w="186"/>
        <w:gridCol w:w="166"/>
        <w:gridCol w:w="188"/>
        <w:gridCol w:w="81"/>
      </w:tblGrid>
      <w:tr w:rsidR="004A1D4E">
        <w:trPr>
          <w:trHeight w:val="407"/>
        </w:trPr>
        <w:tc>
          <w:tcPr>
            <w:tcW w:w="477" w:type="dxa"/>
            <w:vMerge w:val="restart"/>
            <w:tcBorders>
              <w:top w:val="nil"/>
              <w:left w:val="single" w:sz="2" w:space="0" w:color="000000"/>
              <w:bottom w:val="single" w:sz="2" w:space="0" w:color="000000"/>
              <w:right w:val="nil"/>
            </w:tcBorders>
          </w:tcPr>
          <w:p w:rsidR="004A1D4E" w:rsidRDefault="009A508B">
            <w:pPr>
              <w:spacing w:after="0"/>
              <w:ind w:right="32"/>
              <w:jc w:val="center"/>
            </w:pPr>
            <w:r>
              <w:rPr>
                <w:sz w:val="18"/>
              </w:rPr>
              <w:t>0</w:t>
            </w:r>
          </w:p>
          <w:p w:rsidR="004A1D4E" w:rsidRDefault="009A508B">
            <w:pPr>
              <w:spacing w:after="0"/>
              <w:ind w:right="32"/>
              <w:jc w:val="center"/>
            </w:pPr>
            <w:r>
              <w:rPr>
                <w:sz w:val="26"/>
              </w:rPr>
              <w:t>1</w:t>
            </w:r>
          </w:p>
          <w:p w:rsidR="004A1D4E" w:rsidRDefault="009A508B">
            <w:pPr>
              <w:spacing w:after="0"/>
              <w:ind w:left="182"/>
            </w:pPr>
            <w:r>
              <w:rPr>
                <w:sz w:val="18"/>
              </w:rPr>
              <w:t>4</w:t>
            </w:r>
          </w:p>
          <w:p w:rsidR="004A1D4E" w:rsidRDefault="009A508B">
            <w:pPr>
              <w:spacing w:after="0"/>
              <w:ind w:right="11"/>
              <w:jc w:val="center"/>
            </w:pPr>
            <w:r>
              <w:rPr>
                <w:sz w:val="18"/>
              </w:rPr>
              <w:t>7</w:t>
            </w:r>
          </w:p>
          <w:p w:rsidR="004A1D4E" w:rsidRDefault="009A508B">
            <w:pPr>
              <w:spacing w:after="0"/>
              <w:ind w:left="-1"/>
            </w:pPr>
            <w:r>
              <w:rPr>
                <w:sz w:val="8"/>
              </w:rPr>
              <w:t>4 5</w:t>
            </w:r>
          </w:p>
          <w:p w:rsidR="004A1D4E" w:rsidRDefault="009A508B">
            <w:pPr>
              <w:spacing w:after="0" w:line="216" w:lineRule="auto"/>
              <w:ind w:left="-52" w:right="92" w:firstLine="61"/>
              <w:jc w:val="both"/>
            </w:pPr>
            <w:r>
              <w:rPr>
                <w:sz w:val="18"/>
              </w:rPr>
              <w:t>，</w:t>
            </w:r>
            <w:r>
              <w:rPr>
                <w:sz w:val="18"/>
              </w:rPr>
              <w:t xml:space="preserve">8 </w:t>
            </w:r>
            <w:r>
              <w:rPr>
                <w:sz w:val="18"/>
              </w:rPr>
              <w:t>以</w:t>
            </w:r>
            <w:r>
              <w:rPr>
                <w:sz w:val="18"/>
              </w:rPr>
              <w:t>10</w:t>
            </w:r>
          </w:p>
          <w:p w:rsidR="004A1D4E" w:rsidRDefault="009A508B">
            <w:pPr>
              <w:spacing w:after="0"/>
              <w:ind w:right="11"/>
              <w:jc w:val="center"/>
            </w:pPr>
            <w:r>
              <w:rPr>
                <w:sz w:val="18"/>
              </w:rPr>
              <w:t>12</w:t>
            </w:r>
          </w:p>
        </w:tc>
        <w:tc>
          <w:tcPr>
            <w:tcW w:w="316" w:type="dxa"/>
            <w:vMerge w:val="restart"/>
            <w:tcBorders>
              <w:top w:val="nil"/>
              <w:left w:val="nil"/>
              <w:bottom w:val="single" w:sz="2" w:space="0" w:color="000000"/>
              <w:right w:val="nil"/>
            </w:tcBorders>
          </w:tcPr>
          <w:p w:rsidR="004A1D4E" w:rsidRDefault="009A508B">
            <w:pPr>
              <w:spacing w:after="0"/>
              <w:ind w:left="20"/>
            </w:pPr>
            <w:r>
              <w:rPr>
                <w:sz w:val="26"/>
              </w:rPr>
              <w:t>1</w:t>
            </w:r>
          </w:p>
          <w:p w:rsidR="004A1D4E" w:rsidRDefault="009A508B">
            <w:pPr>
              <w:spacing w:after="0"/>
              <w:ind w:left="10"/>
            </w:pPr>
            <w:r>
              <w:rPr>
                <w:sz w:val="20"/>
              </w:rPr>
              <w:t>0</w:t>
            </w:r>
          </w:p>
          <w:p w:rsidR="004A1D4E" w:rsidRDefault="009A508B">
            <w:pPr>
              <w:spacing w:after="0"/>
              <w:ind w:left="20"/>
            </w:pPr>
            <w:r>
              <w:rPr>
                <w:sz w:val="18"/>
              </w:rPr>
              <w:t>3</w:t>
            </w:r>
          </w:p>
          <w:p w:rsidR="004A1D4E" w:rsidRDefault="009A508B">
            <w:pPr>
              <w:spacing w:after="0"/>
              <w:ind w:left="20"/>
            </w:pPr>
            <w:r>
              <w:rPr>
                <w:sz w:val="18"/>
              </w:rPr>
              <w:t>6</w:t>
            </w:r>
          </w:p>
          <w:p w:rsidR="004A1D4E" w:rsidRDefault="009A508B">
            <w:pPr>
              <w:spacing w:after="0"/>
              <w:ind w:left="20"/>
            </w:pPr>
            <w:r>
              <w:rPr>
                <w:sz w:val="18"/>
              </w:rPr>
              <w:t>4</w:t>
            </w:r>
          </w:p>
          <w:p w:rsidR="004A1D4E" w:rsidRDefault="009A508B">
            <w:pPr>
              <w:spacing w:after="0"/>
              <w:ind w:left="20"/>
            </w:pPr>
            <w:r>
              <w:rPr>
                <w:sz w:val="20"/>
              </w:rPr>
              <w:t>7</w:t>
            </w:r>
          </w:p>
          <w:p w:rsidR="004A1D4E" w:rsidRDefault="009A508B">
            <w:pPr>
              <w:spacing w:after="0"/>
              <w:ind w:left="20"/>
            </w:pPr>
            <w:r>
              <w:rPr>
                <w:sz w:val="20"/>
              </w:rPr>
              <w:t>9</w:t>
            </w:r>
          </w:p>
          <w:p w:rsidR="004A1D4E" w:rsidRDefault="009A508B">
            <w:pPr>
              <w:spacing w:after="0"/>
            </w:pPr>
            <w:r>
              <w:rPr>
                <w:sz w:val="18"/>
              </w:rPr>
              <w:t>1 1</w:t>
            </w:r>
          </w:p>
        </w:tc>
        <w:tc>
          <w:tcPr>
            <w:tcW w:w="275" w:type="dxa"/>
            <w:vMerge w:val="restart"/>
            <w:tcBorders>
              <w:top w:val="nil"/>
              <w:left w:val="nil"/>
              <w:bottom w:val="single" w:sz="2" w:space="0" w:color="000000"/>
              <w:right w:val="nil"/>
            </w:tcBorders>
          </w:tcPr>
          <w:p w:rsidR="004A1D4E" w:rsidRDefault="009A508B">
            <w:pPr>
              <w:spacing w:after="0"/>
            </w:pPr>
            <w:r>
              <w:rPr>
                <w:sz w:val="20"/>
              </w:rPr>
              <w:t>4</w:t>
            </w:r>
          </w:p>
          <w:p w:rsidR="004A1D4E" w:rsidRDefault="009A508B">
            <w:pPr>
              <w:spacing w:after="0" w:line="216" w:lineRule="auto"/>
              <w:ind w:right="51" w:firstLine="10"/>
            </w:pPr>
            <w:r>
              <w:rPr>
                <w:sz w:val="20"/>
              </w:rPr>
              <w:t>3</w:t>
            </w:r>
            <w:r>
              <w:rPr>
                <w:noProof/>
              </w:rPr>
              <w:drawing>
                <wp:inline distT="0" distB="0" distL="0" distR="0">
                  <wp:extent cx="6466" cy="6461"/>
                  <wp:effectExtent l="0" t="0" r="0" b="0"/>
                  <wp:docPr id="1205663" name="Picture 1205663"/>
                  <wp:cNvGraphicFramePr/>
                  <a:graphic xmlns:a="http://schemas.openxmlformats.org/drawingml/2006/main">
                    <a:graphicData uri="http://schemas.openxmlformats.org/drawingml/2006/picture">
                      <pic:pic xmlns:pic="http://schemas.openxmlformats.org/drawingml/2006/picture">
                        <pic:nvPicPr>
                          <pic:cNvPr id="1205663" name="Picture 1205663"/>
                          <pic:cNvPicPr/>
                        </pic:nvPicPr>
                        <pic:blipFill>
                          <a:blip r:embed="rId14"/>
                          <a:stretch>
                            <a:fillRect/>
                          </a:stretch>
                        </pic:blipFill>
                        <pic:spPr>
                          <a:xfrm>
                            <a:off x="0" y="0"/>
                            <a:ext cx="6466" cy="6461"/>
                          </a:xfrm>
                          <a:prstGeom prst="rect">
                            <a:avLst/>
                          </a:prstGeom>
                        </pic:spPr>
                      </pic:pic>
                    </a:graphicData>
                  </a:graphic>
                </wp:inline>
              </w:drawing>
            </w:r>
            <w:r>
              <w:rPr>
                <w:noProof/>
              </w:rPr>
              <w:drawing>
                <wp:inline distT="0" distB="0" distL="0" distR="0">
                  <wp:extent cx="6466" cy="6461"/>
                  <wp:effectExtent l="0" t="0" r="0" b="0"/>
                  <wp:docPr id="1205665" name="Picture 1205665"/>
                  <wp:cNvGraphicFramePr/>
                  <a:graphic xmlns:a="http://schemas.openxmlformats.org/drawingml/2006/main">
                    <a:graphicData uri="http://schemas.openxmlformats.org/drawingml/2006/picture">
                      <pic:pic xmlns:pic="http://schemas.openxmlformats.org/drawingml/2006/picture">
                        <pic:nvPicPr>
                          <pic:cNvPr id="1205665" name="Picture 1205665"/>
                          <pic:cNvPicPr/>
                        </pic:nvPicPr>
                        <pic:blipFill>
                          <a:blip r:embed="rId91"/>
                          <a:stretch>
                            <a:fillRect/>
                          </a:stretch>
                        </pic:blipFill>
                        <pic:spPr>
                          <a:xfrm>
                            <a:off x="0" y="0"/>
                            <a:ext cx="6466" cy="6461"/>
                          </a:xfrm>
                          <a:prstGeom prst="rect">
                            <a:avLst/>
                          </a:prstGeom>
                        </pic:spPr>
                      </pic:pic>
                    </a:graphicData>
                  </a:graphic>
                </wp:inline>
              </w:drawing>
            </w:r>
            <w:r>
              <w:rPr>
                <w:sz w:val="20"/>
              </w:rPr>
              <w:tab/>
            </w:r>
            <w:r>
              <w:rPr>
                <w:sz w:val="20"/>
              </w:rPr>
              <w:t>0</w:t>
            </w:r>
          </w:p>
          <w:p w:rsidR="004A1D4E" w:rsidRDefault="009A508B">
            <w:pPr>
              <w:spacing w:after="0"/>
              <w:ind w:left="10"/>
            </w:pPr>
            <w:r>
              <w:rPr>
                <w:sz w:val="20"/>
              </w:rPr>
              <w:t>3</w:t>
            </w:r>
          </w:p>
          <w:p w:rsidR="004A1D4E" w:rsidRDefault="009A508B">
            <w:pPr>
              <w:spacing w:after="0"/>
              <w:ind w:left="10"/>
            </w:pPr>
            <w:r>
              <w:rPr>
                <w:sz w:val="34"/>
              </w:rPr>
              <w:t>1</w:t>
            </w:r>
          </w:p>
          <w:p w:rsidR="004A1D4E" w:rsidRDefault="009A508B">
            <w:pPr>
              <w:spacing w:after="0"/>
              <w:ind w:left="10"/>
            </w:pPr>
            <w:r>
              <w:rPr>
                <w:sz w:val="20"/>
              </w:rPr>
              <w:t>4</w:t>
            </w:r>
          </w:p>
          <w:p w:rsidR="004A1D4E" w:rsidRDefault="009A508B">
            <w:pPr>
              <w:spacing w:after="0"/>
              <w:ind w:left="20"/>
            </w:pPr>
            <w:r>
              <w:rPr>
                <w:sz w:val="18"/>
              </w:rPr>
              <w:t>6</w:t>
            </w:r>
          </w:p>
          <w:p w:rsidR="004A1D4E" w:rsidRDefault="009A508B">
            <w:pPr>
              <w:spacing w:after="0"/>
              <w:ind w:left="20"/>
            </w:pPr>
            <w:r>
              <w:rPr>
                <w:sz w:val="18"/>
              </w:rPr>
              <w:t>8</w:t>
            </w:r>
          </w:p>
        </w:tc>
        <w:tc>
          <w:tcPr>
            <w:tcW w:w="550" w:type="dxa"/>
            <w:vMerge w:val="restart"/>
            <w:tcBorders>
              <w:top w:val="nil"/>
              <w:left w:val="nil"/>
              <w:bottom w:val="single" w:sz="2" w:space="0" w:color="000000"/>
              <w:right w:val="nil"/>
            </w:tcBorders>
          </w:tcPr>
          <w:p w:rsidR="004A1D4E" w:rsidRDefault="009A508B">
            <w:pPr>
              <w:spacing w:after="0"/>
            </w:pPr>
            <w:r>
              <w:rPr>
                <w:sz w:val="20"/>
              </w:rPr>
              <w:t>7 5</w:t>
            </w:r>
          </w:p>
          <w:p w:rsidR="004A1D4E" w:rsidRDefault="009A508B">
            <w:pPr>
              <w:spacing w:after="0" w:line="216" w:lineRule="auto"/>
              <w:ind w:left="10" w:right="183"/>
              <w:jc w:val="both"/>
            </w:pPr>
            <w:r>
              <w:rPr>
                <w:sz w:val="20"/>
              </w:rPr>
              <w:t xml:space="preserve">6 4 3 </w:t>
            </w:r>
            <w:r>
              <w:rPr>
                <w:noProof/>
              </w:rPr>
              <w:drawing>
                <wp:inline distT="0" distB="0" distL="0" distR="0">
                  <wp:extent cx="32332" cy="77537"/>
                  <wp:effectExtent l="0" t="0" r="0" b="0"/>
                  <wp:docPr id="1205669" name="Picture 1205669"/>
                  <wp:cNvGraphicFramePr/>
                  <a:graphic xmlns:a="http://schemas.openxmlformats.org/drawingml/2006/main">
                    <a:graphicData uri="http://schemas.openxmlformats.org/drawingml/2006/picture">
                      <pic:pic xmlns:pic="http://schemas.openxmlformats.org/drawingml/2006/picture">
                        <pic:nvPicPr>
                          <pic:cNvPr id="1205669" name="Picture 1205669"/>
                          <pic:cNvPicPr/>
                        </pic:nvPicPr>
                        <pic:blipFill>
                          <a:blip r:embed="rId2450"/>
                          <a:stretch>
                            <a:fillRect/>
                          </a:stretch>
                        </pic:blipFill>
                        <pic:spPr>
                          <a:xfrm>
                            <a:off x="0" y="0"/>
                            <a:ext cx="32332" cy="77537"/>
                          </a:xfrm>
                          <a:prstGeom prst="rect">
                            <a:avLst/>
                          </a:prstGeom>
                        </pic:spPr>
                      </pic:pic>
                    </a:graphicData>
                  </a:graphic>
                </wp:inline>
              </w:drawing>
            </w:r>
            <w:r>
              <w:rPr>
                <w:sz w:val="20"/>
              </w:rPr>
              <w:t>0 2</w:t>
            </w:r>
          </w:p>
          <w:p w:rsidR="004A1D4E" w:rsidRDefault="009A508B">
            <w:pPr>
              <w:numPr>
                <w:ilvl w:val="0"/>
                <w:numId w:val="60"/>
              </w:numPr>
              <w:spacing w:after="0" w:line="216" w:lineRule="auto"/>
              <w:ind w:right="46"/>
            </w:pPr>
            <w:r>
              <w:rPr>
                <w:sz w:val="20"/>
              </w:rPr>
              <w:t xml:space="preserve">0 5 </w:t>
            </w:r>
            <w:r>
              <w:rPr>
                <w:noProof/>
              </w:rPr>
              <w:drawing>
                <wp:inline distT="0" distB="0" distL="0" distR="0">
                  <wp:extent cx="6466" cy="6461"/>
                  <wp:effectExtent l="0" t="0" r="0" b="0"/>
                  <wp:docPr id="1205683" name="Picture 1205683"/>
                  <wp:cNvGraphicFramePr/>
                  <a:graphic xmlns:a="http://schemas.openxmlformats.org/drawingml/2006/main">
                    <a:graphicData uri="http://schemas.openxmlformats.org/drawingml/2006/picture">
                      <pic:pic xmlns:pic="http://schemas.openxmlformats.org/drawingml/2006/picture">
                        <pic:nvPicPr>
                          <pic:cNvPr id="1205683" name="Picture 1205683"/>
                          <pic:cNvPicPr/>
                        </pic:nvPicPr>
                        <pic:blipFill>
                          <a:blip r:embed="rId113"/>
                          <a:stretch>
                            <a:fillRect/>
                          </a:stretch>
                        </pic:blipFill>
                        <pic:spPr>
                          <a:xfrm>
                            <a:off x="0" y="0"/>
                            <a:ext cx="6466" cy="6461"/>
                          </a:xfrm>
                          <a:prstGeom prst="rect">
                            <a:avLst/>
                          </a:prstGeom>
                        </pic:spPr>
                      </pic:pic>
                    </a:graphicData>
                  </a:graphic>
                </wp:inline>
              </w:drawing>
            </w:r>
            <w:r>
              <w:rPr>
                <w:sz w:val="20"/>
              </w:rPr>
              <w:t>3</w:t>
            </w:r>
          </w:p>
          <w:p w:rsidR="004A1D4E" w:rsidRDefault="009A508B">
            <w:pPr>
              <w:numPr>
                <w:ilvl w:val="0"/>
                <w:numId w:val="60"/>
              </w:numPr>
              <w:spacing w:after="0"/>
              <w:ind w:right="46"/>
            </w:pPr>
            <w:r>
              <w:rPr>
                <w:noProof/>
              </w:rPr>
              <w:drawing>
                <wp:inline distT="0" distB="0" distL="0" distR="0">
                  <wp:extent cx="12933" cy="12922"/>
                  <wp:effectExtent l="0" t="0" r="0" b="0"/>
                  <wp:docPr id="1205931" name="Picture 1205931"/>
                  <wp:cNvGraphicFramePr/>
                  <a:graphic xmlns:a="http://schemas.openxmlformats.org/drawingml/2006/main">
                    <a:graphicData uri="http://schemas.openxmlformats.org/drawingml/2006/picture">
                      <pic:pic xmlns:pic="http://schemas.openxmlformats.org/drawingml/2006/picture">
                        <pic:nvPicPr>
                          <pic:cNvPr id="1205931" name="Picture 1205931"/>
                          <pic:cNvPicPr/>
                        </pic:nvPicPr>
                        <pic:blipFill>
                          <a:blip r:embed="rId2451"/>
                          <a:stretch>
                            <a:fillRect/>
                          </a:stretch>
                        </pic:blipFill>
                        <pic:spPr>
                          <a:xfrm>
                            <a:off x="0" y="0"/>
                            <a:ext cx="12933" cy="12922"/>
                          </a:xfrm>
                          <a:prstGeom prst="rect">
                            <a:avLst/>
                          </a:prstGeom>
                        </pic:spPr>
                      </pic:pic>
                    </a:graphicData>
                  </a:graphic>
                </wp:inline>
              </w:drawing>
            </w:r>
            <w:r>
              <w:rPr>
                <w:sz w:val="20"/>
              </w:rPr>
              <w:t>5</w:t>
            </w:r>
          </w:p>
          <w:p w:rsidR="004A1D4E" w:rsidRDefault="009A508B">
            <w:pPr>
              <w:spacing w:after="0"/>
              <w:ind w:left="20"/>
            </w:pPr>
            <w:r>
              <w:rPr>
                <w:sz w:val="20"/>
              </w:rPr>
              <w:t>5 7</w:t>
            </w:r>
          </w:p>
        </w:tc>
        <w:tc>
          <w:tcPr>
            <w:tcW w:w="295" w:type="dxa"/>
            <w:vMerge w:val="restart"/>
            <w:tcBorders>
              <w:top w:val="nil"/>
              <w:left w:val="nil"/>
              <w:bottom w:val="single" w:sz="2" w:space="0" w:color="000000"/>
              <w:right w:val="nil"/>
            </w:tcBorders>
          </w:tcPr>
          <w:p w:rsidR="004A1D4E" w:rsidRDefault="009A508B">
            <w:pPr>
              <w:spacing w:after="0"/>
            </w:pPr>
            <w:r>
              <w:rPr>
                <w:sz w:val="18"/>
              </w:rPr>
              <w:t>8</w:t>
            </w:r>
          </w:p>
          <w:p w:rsidR="004A1D4E" w:rsidRDefault="009A508B">
            <w:pPr>
              <w:spacing w:after="0"/>
            </w:pPr>
            <w:r>
              <w:rPr>
                <w:sz w:val="18"/>
              </w:rPr>
              <w:t>7</w:t>
            </w:r>
          </w:p>
          <w:p w:rsidR="004A1D4E" w:rsidRDefault="009A508B">
            <w:pPr>
              <w:spacing w:after="0"/>
            </w:pPr>
            <w:r>
              <w:rPr>
                <w:sz w:val="18"/>
              </w:rPr>
              <w:t>4</w:t>
            </w:r>
          </w:p>
          <w:p w:rsidR="004A1D4E" w:rsidRDefault="009A508B">
            <w:pPr>
              <w:spacing w:after="0"/>
              <w:ind w:left="10"/>
            </w:pPr>
            <w:r>
              <w:rPr>
                <w:sz w:val="20"/>
              </w:rPr>
              <w:t>5</w:t>
            </w:r>
          </w:p>
          <w:p w:rsidR="004A1D4E" w:rsidRDefault="009A508B">
            <w:pPr>
              <w:spacing w:after="0"/>
            </w:pPr>
            <w:r>
              <w:t>3</w:t>
            </w:r>
          </w:p>
          <w:p w:rsidR="004A1D4E" w:rsidRDefault="009A508B">
            <w:pPr>
              <w:spacing w:after="0"/>
              <w:ind w:left="10"/>
            </w:pPr>
            <w:r>
              <w:rPr>
                <w:sz w:val="18"/>
              </w:rPr>
              <w:t>0</w:t>
            </w:r>
          </w:p>
          <w:p w:rsidR="004A1D4E" w:rsidRDefault="009A508B">
            <w:pPr>
              <w:spacing w:after="0"/>
              <w:ind w:left="10"/>
            </w:pPr>
            <w:r>
              <w:rPr>
                <w:sz w:val="20"/>
              </w:rPr>
              <w:t>7</w:t>
            </w:r>
          </w:p>
          <w:p w:rsidR="004A1D4E" w:rsidRDefault="009A508B">
            <w:pPr>
              <w:spacing w:after="0"/>
              <w:ind w:left="10"/>
            </w:pPr>
            <w:r>
              <w:rPr>
                <w:sz w:val="20"/>
              </w:rPr>
              <w:t>5</w:t>
            </w:r>
          </w:p>
        </w:tc>
        <w:tc>
          <w:tcPr>
            <w:tcW w:w="255" w:type="dxa"/>
            <w:vMerge w:val="restart"/>
            <w:tcBorders>
              <w:top w:val="nil"/>
              <w:left w:val="nil"/>
              <w:bottom w:val="single" w:sz="2" w:space="0" w:color="000000"/>
              <w:right w:val="nil"/>
            </w:tcBorders>
          </w:tcPr>
          <w:p w:rsidR="004A1D4E" w:rsidRDefault="009A508B">
            <w:pPr>
              <w:spacing w:after="0"/>
              <w:ind w:left="-51"/>
            </w:pPr>
            <w:r>
              <w:rPr>
                <w:sz w:val="18"/>
              </w:rPr>
              <w:t>10</w:t>
            </w:r>
          </w:p>
          <w:p w:rsidR="004A1D4E" w:rsidRDefault="009A508B">
            <w:pPr>
              <w:spacing w:after="0"/>
              <w:ind w:left="-20"/>
            </w:pPr>
            <w:r>
              <w:rPr>
                <w:sz w:val="20"/>
              </w:rPr>
              <w:t>9</w:t>
            </w:r>
          </w:p>
          <w:p w:rsidR="004A1D4E" w:rsidRDefault="009A508B">
            <w:pPr>
              <w:spacing w:after="0"/>
              <w:ind w:left="-10"/>
            </w:pPr>
            <w:r>
              <w:rPr>
                <w:sz w:val="18"/>
              </w:rPr>
              <w:t>6</w:t>
            </w:r>
          </w:p>
          <w:p w:rsidR="004A1D4E" w:rsidRDefault="009A508B">
            <w:pPr>
              <w:spacing w:after="0"/>
              <w:ind w:left="-10"/>
            </w:pPr>
            <w:r>
              <w:rPr>
                <w:sz w:val="20"/>
              </w:rPr>
              <w:t>3</w:t>
            </w:r>
          </w:p>
          <w:p w:rsidR="004A1D4E" w:rsidRDefault="009A508B">
            <w:pPr>
              <w:spacing w:after="0"/>
              <w:ind w:left="-10"/>
            </w:pPr>
            <w:r>
              <w:rPr>
                <w:sz w:val="20"/>
              </w:rPr>
              <w:t>5</w:t>
            </w:r>
          </w:p>
          <w:p w:rsidR="004A1D4E" w:rsidRDefault="009A508B">
            <w:pPr>
              <w:spacing w:after="0"/>
              <w:ind w:left="-10"/>
            </w:pPr>
            <w:r>
              <w:rPr>
                <w:sz w:val="18"/>
              </w:rPr>
              <w:t>7</w:t>
            </w:r>
          </w:p>
          <w:p w:rsidR="004A1D4E" w:rsidRDefault="009A508B">
            <w:pPr>
              <w:spacing w:after="0"/>
              <w:ind w:left="-10"/>
            </w:pPr>
            <w:r>
              <w:rPr>
                <w:sz w:val="20"/>
              </w:rPr>
              <w:t>0</w:t>
            </w:r>
          </w:p>
          <w:p w:rsidR="004A1D4E" w:rsidRDefault="009A508B">
            <w:pPr>
              <w:spacing w:after="0"/>
            </w:pPr>
            <w:r>
              <w:rPr>
                <w:sz w:val="20"/>
              </w:rPr>
              <w:t>2</w:t>
            </w:r>
          </w:p>
        </w:tc>
        <w:tc>
          <w:tcPr>
            <w:tcW w:w="414" w:type="dxa"/>
            <w:vMerge w:val="restart"/>
            <w:tcBorders>
              <w:top w:val="nil"/>
              <w:left w:val="nil"/>
              <w:bottom w:val="single" w:sz="2" w:space="0" w:color="000000"/>
              <w:right w:val="single" w:sz="2" w:space="0" w:color="000000"/>
            </w:tcBorders>
          </w:tcPr>
          <w:p w:rsidR="004A1D4E" w:rsidRDefault="009A508B">
            <w:pPr>
              <w:spacing w:after="138"/>
              <w:ind w:left="61" w:right="-45"/>
              <w:jc w:val="both"/>
            </w:pPr>
            <w:r>
              <w:rPr>
                <w:sz w:val="16"/>
              </w:rPr>
              <w:t>2 16</w:t>
            </w:r>
          </w:p>
          <w:p w:rsidR="004A1D4E" w:rsidRDefault="009A508B">
            <w:pPr>
              <w:spacing w:after="0"/>
              <w:ind w:left="10" w:right="-45"/>
              <w:jc w:val="both"/>
            </w:pPr>
            <w:r>
              <w:rPr>
                <w:sz w:val="46"/>
              </w:rPr>
              <w:t xml:space="preserve">Il </w:t>
            </w:r>
            <w:r>
              <w:rPr>
                <w:sz w:val="46"/>
              </w:rPr>
              <w:t>巧</w:t>
            </w:r>
          </w:p>
          <w:p w:rsidR="004A1D4E" w:rsidRDefault="009A508B">
            <w:pPr>
              <w:spacing w:after="0" w:line="216" w:lineRule="auto"/>
              <w:ind w:left="41" w:right="-55"/>
              <w:jc w:val="both"/>
            </w:pPr>
            <w:r>
              <w:rPr>
                <w:sz w:val="20"/>
              </w:rPr>
              <w:t xml:space="preserve">8 </w:t>
            </w:r>
            <w:r>
              <w:rPr>
                <w:sz w:val="20"/>
              </w:rPr>
              <w:t>崆</w:t>
            </w:r>
            <w:r>
              <w:rPr>
                <w:sz w:val="20"/>
              </w:rPr>
              <w:t xml:space="preserve"> 5 9</w:t>
            </w:r>
          </w:p>
          <w:p w:rsidR="004A1D4E" w:rsidRDefault="009A508B">
            <w:pPr>
              <w:spacing w:after="0"/>
              <w:ind w:left="41"/>
            </w:pPr>
            <w:r>
              <w:rPr>
                <w:sz w:val="18"/>
              </w:rPr>
              <w:t>7</w:t>
            </w:r>
          </w:p>
          <w:p w:rsidR="004A1D4E" w:rsidRDefault="009A508B">
            <w:pPr>
              <w:spacing w:after="0"/>
              <w:ind w:left="51" w:right="-24"/>
              <w:jc w:val="both"/>
            </w:pPr>
            <w:r>
              <w:rPr>
                <w:sz w:val="20"/>
              </w:rPr>
              <w:t xml:space="preserve">5 </w:t>
            </w:r>
            <w:r>
              <w:rPr>
                <w:noProof/>
              </w:rPr>
              <w:drawing>
                <wp:inline distT="0" distB="0" distL="0" distR="0">
                  <wp:extent cx="6467" cy="6461"/>
                  <wp:effectExtent l="0" t="0" r="0" b="0"/>
                  <wp:docPr id="1205689" name="Picture 1205689"/>
                  <wp:cNvGraphicFramePr/>
                  <a:graphic xmlns:a="http://schemas.openxmlformats.org/drawingml/2006/main">
                    <a:graphicData uri="http://schemas.openxmlformats.org/drawingml/2006/picture">
                      <pic:pic xmlns:pic="http://schemas.openxmlformats.org/drawingml/2006/picture">
                        <pic:nvPicPr>
                          <pic:cNvPr id="1205689" name="Picture 1205689"/>
                          <pic:cNvPicPr/>
                        </pic:nvPicPr>
                        <pic:blipFill>
                          <a:blip r:embed="rId24"/>
                          <a:stretch>
                            <a:fillRect/>
                          </a:stretch>
                        </pic:blipFill>
                        <pic:spPr>
                          <a:xfrm>
                            <a:off x="0" y="0"/>
                            <a:ext cx="6467" cy="6461"/>
                          </a:xfrm>
                          <a:prstGeom prst="rect">
                            <a:avLst/>
                          </a:prstGeom>
                        </pic:spPr>
                      </pic:pic>
                    </a:graphicData>
                  </a:graphic>
                </wp:inline>
              </w:drawing>
            </w:r>
            <w:r>
              <w:rPr>
                <w:sz w:val="20"/>
              </w:rPr>
              <w:t>9</w:t>
            </w:r>
          </w:p>
          <w:p w:rsidR="004A1D4E" w:rsidRDefault="009A508B">
            <w:pPr>
              <w:spacing w:after="0"/>
              <w:ind w:left="51" w:right="-24"/>
              <w:jc w:val="both"/>
            </w:pPr>
            <w:r>
              <w:rPr>
                <w:sz w:val="20"/>
              </w:rPr>
              <w:t>2 6</w:t>
            </w:r>
          </w:p>
          <w:p w:rsidR="004A1D4E" w:rsidRDefault="009A508B">
            <w:pPr>
              <w:spacing w:after="0"/>
              <w:ind w:left="51" w:right="-34"/>
              <w:jc w:val="both"/>
            </w:pPr>
            <w:r>
              <w:rPr>
                <w:sz w:val="18"/>
              </w:rPr>
              <w:lastRenderedPageBreak/>
              <w:t>0 4</w:t>
            </w:r>
          </w:p>
        </w:tc>
        <w:tc>
          <w:tcPr>
            <w:tcW w:w="682" w:type="dxa"/>
            <w:gridSpan w:val="3"/>
            <w:vMerge w:val="restart"/>
            <w:tcBorders>
              <w:top w:val="nil"/>
              <w:left w:val="single" w:sz="2" w:space="0" w:color="000000"/>
              <w:bottom w:val="nil"/>
              <w:right w:val="single" w:sz="2" w:space="0" w:color="000000"/>
            </w:tcBorders>
          </w:tcPr>
          <w:p w:rsidR="004A1D4E" w:rsidRDefault="009A508B">
            <w:pPr>
              <w:spacing w:after="132"/>
              <w:ind w:left="472"/>
            </w:pPr>
            <w:r>
              <w:rPr>
                <w:noProof/>
              </w:rPr>
              <w:lastRenderedPageBreak/>
              <w:drawing>
                <wp:inline distT="0" distB="0" distL="0" distR="0">
                  <wp:extent cx="96996" cy="58153"/>
                  <wp:effectExtent l="0" t="0" r="0" b="0"/>
                  <wp:docPr id="3117599" name="Picture 3117599"/>
                  <wp:cNvGraphicFramePr/>
                  <a:graphic xmlns:a="http://schemas.openxmlformats.org/drawingml/2006/main">
                    <a:graphicData uri="http://schemas.openxmlformats.org/drawingml/2006/picture">
                      <pic:pic xmlns:pic="http://schemas.openxmlformats.org/drawingml/2006/picture">
                        <pic:nvPicPr>
                          <pic:cNvPr id="3117599" name="Picture 3117599"/>
                          <pic:cNvPicPr/>
                        </pic:nvPicPr>
                        <pic:blipFill>
                          <a:blip r:embed="rId2452"/>
                          <a:stretch>
                            <a:fillRect/>
                          </a:stretch>
                        </pic:blipFill>
                        <pic:spPr>
                          <a:xfrm>
                            <a:off x="0" y="0"/>
                            <a:ext cx="96996" cy="58153"/>
                          </a:xfrm>
                          <a:prstGeom prst="rect">
                            <a:avLst/>
                          </a:prstGeom>
                        </pic:spPr>
                      </pic:pic>
                    </a:graphicData>
                  </a:graphic>
                </wp:inline>
              </w:drawing>
            </w:r>
          </w:p>
          <w:p w:rsidR="004A1D4E" w:rsidRDefault="009A508B">
            <w:pPr>
              <w:spacing w:after="0" w:line="248" w:lineRule="auto"/>
              <w:ind w:left="493"/>
            </w:pPr>
            <w:r>
              <w:rPr>
                <w:sz w:val="12"/>
              </w:rPr>
              <w:t>胡</w:t>
            </w:r>
            <w:r>
              <w:rPr>
                <w:sz w:val="12"/>
              </w:rPr>
              <w:t xml:space="preserve"> №</w:t>
            </w:r>
          </w:p>
          <w:p w:rsidR="004A1D4E" w:rsidRDefault="009A508B">
            <w:pPr>
              <w:spacing w:after="122"/>
              <w:ind w:left="513"/>
            </w:pPr>
            <w:r>
              <w:rPr>
                <w:noProof/>
              </w:rPr>
              <w:drawing>
                <wp:inline distT="0" distB="0" distL="0" distR="0">
                  <wp:extent cx="71130" cy="64614"/>
                  <wp:effectExtent l="0" t="0" r="0" b="0"/>
                  <wp:docPr id="1205673" name="Picture 1205673"/>
                  <wp:cNvGraphicFramePr/>
                  <a:graphic xmlns:a="http://schemas.openxmlformats.org/drawingml/2006/main">
                    <a:graphicData uri="http://schemas.openxmlformats.org/drawingml/2006/picture">
                      <pic:pic xmlns:pic="http://schemas.openxmlformats.org/drawingml/2006/picture">
                        <pic:nvPicPr>
                          <pic:cNvPr id="1205673" name="Picture 1205673"/>
                          <pic:cNvPicPr/>
                        </pic:nvPicPr>
                        <pic:blipFill>
                          <a:blip r:embed="rId2453"/>
                          <a:stretch>
                            <a:fillRect/>
                          </a:stretch>
                        </pic:blipFill>
                        <pic:spPr>
                          <a:xfrm>
                            <a:off x="0" y="0"/>
                            <a:ext cx="71130" cy="64614"/>
                          </a:xfrm>
                          <a:prstGeom prst="rect">
                            <a:avLst/>
                          </a:prstGeom>
                        </pic:spPr>
                      </pic:pic>
                    </a:graphicData>
                  </a:graphic>
                </wp:inline>
              </w:drawing>
            </w:r>
          </w:p>
          <w:p w:rsidR="004A1D4E" w:rsidRDefault="009A508B">
            <w:pPr>
              <w:spacing w:after="112"/>
              <w:ind w:left="513"/>
            </w:pPr>
            <w:r>
              <w:rPr>
                <w:noProof/>
              </w:rPr>
              <w:drawing>
                <wp:inline distT="0" distB="0" distL="0" distR="0">
                  <wp:extent cx="71130" cy="58153"/>
                  <wp:effectExtent l="0" t="0" r="0" b="0"/>
                  <wp:docPr id="1205679" name="Picture 1205679"/>
                  <wp:cNvGraphicFramePr/>
                  <a:graphic xmlns:a="http://schemas.openxmlformats.org/drawingml/2006/main">
                    <a:graphicData uri="http://schemas.openxmlformats.org/drawingml/2006/picture">
                      <pic:pic xmlns:pic="http://schemas.openxmlformats.org/drawingml/2006/picture">
                        <pic:nvPicPr>
                          <pic:cNvPr id="1205679" name="Picture 1205679"/>
                          <pic:cNvPicPr/>
                        </pic:nvPicPr>
                        <pic:blipFill>
                          <a:blip r:embed="rId2454"/>
                          <a:stretch>
                            <a:fillRect/>
                          </a:stretch>
                        </pic:blipFill>
                        <pic:spPr>
                          <a:xfrm>
                            <a:off x="0" y="0"/>
                            <a:ext cx="71130" cy="58153"/>
                          </a:xfrm>
                          <a:prstGeom prst="rect">
                            <a:avLst/>
                          </a:prstGeom>
                        </pic:spPr>
                      </pic:pic>
                    </a:graphicData>
                  </a:graphic>
                </wp:inline>
              </w:drawing>
            </w:r>
          </w:p>
          <w:p w:rsidR="004A1D4E" w:rsidRDefault="009A508B">
            <w:pPr>
              <w:spacing w:after="122"/>
              <w:ind w:left="34"/>
            </w:pPr>
            <w:r>
              <w:rPr>
                <w:noProof/>
              </w:rPr>
              <w:drawing>
                <wp:inline distT="0" distB="0" distL="0" distR="0">
                  <wp:extent cx="375051" cy="71076"/>
                  <wp:effectExtent l="0" t="0" r="0" b="0"/>
                  <wp:docPr id="3117597" name="Picture 3117597"/>
                  <wp:cNvGraphicFramePr/>
                  <a:graphic xmlns:a="http://schemas.openxmlformats.org/drawingml/2006/main">
                    <a:graphicData uri="http://schemas.openxmlformats.org/drawingml/2006/picture">
                      <pic:pic xmlns:pic="http://schemas.openxmlformats.org/drawingml/2006/picture">
                        <pic:nvPicPr>
                          <pic:cNvPr id="3117597" name="Picture 3117597"/>
                          <pic:cNvPicPr/>
                        </pic:nvPicPr>
                        <pic:blipFill>
                          <a:blip r:embed="rId2455"/>
                          <a:stretch>
                            <a:fillRect/>
                          </a:stretch>
                        </pic:blipFill>
                        <pic:spPr>
                          <a:xfrm>
                            <a:off x="0" y="0"/>
                            <a:ext cx="375051" cy="71076"/>
                          </a:xfrm>
                          <a:prstGeom prst="rect">
                            <a:avLst/>
                          </a:prstGeom>
                        </pic:spPr>
                      </pic:pic>
                    </a:graphicData>
                  </a:graphic>
                </wp:inline>
              </w:drawing>
            </w:r>
          </w:p>
          <w:p w:rsidR="004A1D4E" w:rsidRDefault="009A508B">
            <w:pPr>
              <w:spacing w:after="0"/>
              <w:ind w:right="47"/>
              <w:jc w:val="right"/>
            </w:pPr>
            <w:r>
              <w:rPr>
                <w:sz w:val="14"/>
              </w:rPr>
              <w:t>坼</w:t>
            </w:r>
          </w:p>
          <w:p w:rsidR="004A1D4E" w:rsidRDefault="009A508B">
            <w:pPr>
              <w:spacing w:after="81"/>
              <w:ind w:left="34"/>
            </w:pPr>
            <w:r>
              <w:rPr>
                <w:noProof/>
              </w:rPr>
              <w:drawing>
                <wp:inline distT="0" distB="0" distL="0" distR="0">
                  <wp:extent cx="6467" cy="6461"/>
                  <wp:effectExtent l="0" t="0" r="0" b="0"/>
                  <wp:docPr id="1205697" name="Picture 1205697"/>
                  <wp:cNvGraphicFramePr/>
                  <a:graphic xmlns:a="http://schemas.openxmlformats.org/drawingml/2006/main">
                    <a:graphicData uri="http://schemas.openxmlformats.org/drawingml/2006/picture">
                      <pic:pic xmlns:pic="http://schemas.openxmlformats.org/drawingml/2006/picture">
                        <pic:nvPicPr>
                          <pic:cNvPr id="1205697" name="Picture 1205697"/>
                          <pic:cNvPicPr/>
                        </pic:nvPicPr>
                        <pic:blipFill>
                          <a:blip r:embed="rId52"/>
                          <a:stretch>
                            <a:fillRect/>
                          </a:stretch>
                        </pic:blipFill>
                        <pic:spPr>
                          <a:xfrm>
                            <a:off x="0" y="0"/>
                            <a:ext cx="6467" cy="6461"/>
                          </a:xfrm>
                          <a:prstGeom prst="rect">
                            <a:avLst/>
                          </a:prstGeom>
                        </pic:spPr>
                      </pic:pic>
                    </a:graphicData>
                  </a:graphic>
                </wp:inline>
              </w:drawing>
            </w:r>
          </w:p>
          <w:p w:rsidR="004A1D4E" w:rsidRDefault="009A508B">
            <w:pPr>
              <w:spacing w:after="0"/>
              <w:ind w:left="513"/>
            </w:pPr>
            <w:r>
              <w:rPr>
                <w:noProof/>
              </w:rPr>
              <w:drawing>
                <wp:inline distT="0" distB="0" distL="0" distR="0">
                  <wp:extent cx="77597" cy="64614"/>
                  <wp:effectExtent l="0" t="0" r="0" b="0"/>
                  <wp:docPr id="1205698" name="Picture 1205698"/>
                  <wp:cNvGraphicFramePr/>
                  <a:graphic xmlns:a="http://schemas.openxmlformats.org/drawingml/2006/main">
                    <a:graphicData uri="http://schemas.openxmlformats.org/drawingml/2006/picture">
                      <pic:pic xmlns:pic="http://schemas.openxmlformats.org/drawingml/2006/picture">
                        <pic:nvPicPr>
                          <pic:cNvPr id="1205698" name="Picture 1205698"/>
                          <pic:cNvPicPr/>
                        </pic:nvPicPr>
                        <pic:blipFill>
                          <a:blip r:embed="rId2456"/>
                          <a:stretch>
                            <a:fillRect/>
                          </a:stretch>
                        </pic:blipFill>
                        <pic:spPr>
                          <a:xfrm>
                            <a:off x="0" y="0"/>
                            <a:ext cx="77597" cy="64614"/>
                          </a:xfrm>
                          <a:prstGeom prst="rect">
                            <a:avLst/>
                          </a:prstGeom>
                        </pic:spPr>
                      </pic:pic>
                    </a:graphicData>
                  </a:graphic>
                </wp:inline>
              </w:drawing>
            </w:r>
          </w:p>
        </w:tc>
        <w:tc>
          <w:tcPr>
            <w:tcW w:w="645" w:type="dxa"/>
            <w:vMerge w:val="restart"/>
            <w:tcBorders>
              <w:top w:val="nil"/>
              <w:left w:val="single" w:sz="2" w:space="0" w:color="000000"/>
              <w:bottom w:val="single" w:sz="2" w:space="0" w:color="000000"/>
              <w:right w:val="nil"/>
            </w:tcBorders>
          </w:tcPr>
          <w:p w:rsidR="004A1D4E" w:rsidRDefault="009A508B">
            <w:pPr>
              <w:spacing w:after="0"/>
              <w:ind w:left="75"/>
            </w:pPr>
            <w:r>
              <w:rPr>
                <w:sz w:val="18"/>
              </w:rPr>
              <w:t xml:space="preserve">0 </w:t>
            </w:r>
            <w:r>
              <w:rPr>
                <w:noProof/>
              </w:rPr>
              <w:drawing>
                <wp:inline distT="0" distB="0" distL="0" distR="0">
                  <wp:extent cx="32332" cy="77537"/>
                  <wp:effectExtent l="0" t="0" r="0" b="0"/>
                  <wp:docPr id="1205660" name="Picture 1205660"/>
                  <wp:cNvGraphicFramePr/>
                  <a:graphic xmlns:a="http://schemas.openxmlformats.org/drawingml/2006/main">
                    <a:graphicData uri="http://schemas.openxmlformats.org/drawingml/2006/picture">
                      <pic:pic xmlns:pic="http://schemas.openxmlformats.org/drawingml/2006/picture">
                        <pic:nvPicPr>
                          <pic:cNvPr id="1205660" name="Picture 1205660"/>
                          <pic:cNvPicPr/>
                        </pic:nvPicPr>
                        <pic:blipFill>
                          <a:blip r:embed="rId2457"/>
                          <a:stretch>
                            <a:fillRect/>
                          </a:stretch>
                        </pic:blipFill>
                        <pic:spPr>
                          <a:xfrm>
                            <a:off x="0" y="0"/>
                            <a:ext cx="32332" cy="77537"/>
                          </a:xfrm>
                          <a:prstGeom prst="rect">
                            <a:avLst/>
                          </a:prstGeom>
                        </pic:spPr>
                      </pic:pic>
                    </a:graphicData>
                  </a:graphic>
                </wp:inline>
              </w:drawing>
            </w:r>
          </w:p>
          <w:p w:rsidR="004A1D4E" w:rsidRDefault="009A508B">
            <w:pPr>
              <w:spacing w:after="102"/>
              <w:ind w:left="85"/>
            </w:pPr>
            <w:r>
              <w:rPr>
                <w:noProof/>
              </w:rPr>
              <w:drawing>
                <wp:inline distT="0" distB="0" distL="0" distR="0">
                  <wp:extent cx="219858" cy="83998"/>
                  <wp:effectExtent l="0" t="0" r="0" b="0"/>
                  <wp:docPr id="3117601" name="Picture 3117601"/>
                  <wp:cNvGraphicFramePr/>
                  <a:graphic xmlns:a="http://schemas.openxmlformats.org/drawingml/2006/main">
                    <a:graphicData uri="http://schemas.openxmlformats.org/drawingml/2006/picture">
                      <pic:pic xmlns:pic="http://schemas.openxmlformats.org/drawingml/2006/picture">
                        <pic:nvPicPr>
                          <pic:cNvPr id="3117601" name="Picture 3117601"/>
                          <pic:cNvPicPr/>
                        </pic:nvPicPr>
                        <pic:blipFill>
                          <a:blip r:embed="rId2458"/>
                          <a:stretch>
                            <a:fillRect/>
                          </a:stretch>
                        </pic:blipFill>
                        <pic:spPr>
                          <a:xfrm>
                            <a:off x="0" y="0"/>
                            <a:ext cx="219858" cy="83998"/>
                          </a:xfrm>
                          <a:prstGeom prst="rect">
                            <a:avLst/>
                          </a:prstGeom>
                        </pic:spPr>
                      </pic:pic>
                    </a:graphicData>
                  </a:graphic>
                </wp:inline>
              </w:drawing>
            </w:r>
          </w:p>
          <w:p w:rsidR="004A1D4E" w:rsidRDefault="009A508B">
            <w:pPr>
              <w:tabs>
                <w:tab w:val="right" w:pos="645"/>
              </w:tabs>
              <w:spacing w:after="0"/>
            </w:pPr>
            <w:r>
              <w:rPr>
                <w:sz w:val="18"/>
              </w:rPr>
              <w:t>4</w:t>
            </w:r>
            <w:r>
              <w:rPr>
                <w:noProof/>
              </w:rPr>
              <w:drawing>
                <wp:inline distT="0" distB="0" distL="0" distR="0">
                  <wp:extent cx="6466" cy="6461"/>
                  <wp:effectExtent l="0" t="0" r="0" b="0"/>
                  <wp:docPr id="1205676" name="Picture 1205676"/>
                  <wp:cNvGraphicFramePr/>
                  <a:graphic xmlns:a="http://schemas.openxmlformats.org/drawingml/2006/main">
                    <a:graphicData uri="http://schemas.openxmlformats.org/drawingml/2006/picture">
                      <pic:pic xmlns:pic="http://schemas.openxmlformats.org/drawingml/2006/picture">
                        <pic:nvPicPr>
                          <pic:cNvPr id="1205676" name="Picture 1205676"/>
                          <pic:cNvPicPr/>
                        </pic:nvPicPr>
                        <pic:blipFill>
                          <a:blip r:embed="rId13"/>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58198" cy="77537"/>
                  <wp:effectExtent l="0" t="0" r="0" b="0"/>
                  <wp:docPr id="1205671" name="Picture 1205671"/>
                  <wp:cNvGraphicFramePr/>
                  <a:graphic xmlns:a="http://schemas.openxmlformats.org/drawingml/2006/main">
                    <a:graphicData uri="http://schemas.openxmlformats.org/drawingml/2006/picture">
                      <pic:pic xmlns:pic="http://schemas.openxmlformats.org/drawingml/2006/picture">
                        <pic:nvPicPr>
                          <pic:cNvPr id="1205671" name="Picture 1205671"/>
                          <pic:cNvPicPr/>
                        </pic:nvPicPr>
                        <pic:blipFill>
                          <a:blip r:embed="rId2459"/>
                          <a:stretch>
                            <a:fillRect/>
                          </a:stretch>
                        </pic:blipFill>
                        <pic:spPr>
                          <a:xfrm>
                            <a:off x="0" y="0"/>
                            <a:ext cx="58198" cy="77537"/>
                          </a:xfrm>
                          <a:prstGeom prst="rect">
                            <a:avLst/>
                          </a:prstGeom>
                        </pic:spPr>
                      </pic:pic>
                    </a:graphicData>
                  </a:graphic>
                </wp:inline>
              </w:drawing>
            </w:r>
          </w:p>
          <w:p w:rsidR="004A1D4E" w:rsidRDefault="009A508B">
            <w:pPr>
              <w:spacing w:after="0"/>
              <w:ind w:left="75"/>
            </w:pPr>
            <w:r>
              <w:t>2</w:t>
            </w:r>
            <w:r>
              <w:rPr>
                <w:noProof/>
              </w:rPr>
              <w:drawing>
                <wp:inline distT="0" distB="0" distL="0" distR="0">
                  <wp:extent cx="6466" cy="6462"/>
                  <wp:effectExtent l="0" t="0" r="0" b="0"/>
                  <wp:docPr id="1205680" name="Picture 1205680"/>
                  <wp:cNvGraphicFramePr/>
                  <a:graphic xmlns:a="http://schemas.openxmlformats.org/drawingml/2006/main">
                    <a:graphicData uri="http://schemas.openxmlformats.org/drawingml/2006/picture">
                      <pic:pic xmlns:pic="http://schemas.openxmlformats.org/drawingml/2006/picture">
                        <pic:nvPicPr>
                          <pic:cNvPr id="1205680" name="Picture 1205680"/>
                          <pic:cNvPicPr/>
                        </pic:nvPicPr>
                        <pic:blipFill>
                          <a:blip r:embed="rId33"/>
                          <a:stretch>
                            <a:fillRect/>
                          </a:stretch>
                        </pic:blipFill>
                        <pic:spPr>
                          <a:xfrm>
                            <a:off x="0" y="0"/>
                            <a:ext cx="6466" cy="6462"/>
                          </a:xfrm>
                          <a:prstGeom prst="rect">
                            <a:avLst/>
                          </a:prstGeom>
                        </pic:spPr>
                      </pic:pic>
                    </a:graphicData>
                  </a:graphic>
                </wp:inline>
              </w:drawing>
            </w:r>
            <w:r>
              <w:t xml:space="preserve"> 2</w:t>
            </w:r>
          </w:p>
          <w:p w:rsidR="004A1D4E" w:rsidRDefault="009A508B">
            <w:pPr>
              <w:spacing w:after="0"/>
              <w:ind w:left="75"/>
            </w:pPr>
            <w:r>
              <w:rPr>
                <w:sz w:val="18"/>
              </w:rPr>
              <w:t>4</w:t>
            </w:r>
            <w:r>
              <w:rPr>
                <w:noProof/>
              </w:rPr>
              <w:drawing>
                <wp:inline distT="0" distB="0" distL="0" distR="0">
                  <wp:extent cx="6466" cy="6462"/>
                  <wp:effectExtent l="0" t="0" r="0" b="0"/>
                  <wp:docPr id="1205687" name="Picture 1205687"/>
                  <wp:cNvGraphicFramePr/>
                  <a:graphic xmlns:a="http://schemas.openxmlformats.org/drawingml/2006/main">
                    <a:graphicData uri="http://schemas.openxmlformats.org/drawingml/2006/picture">
                      <pic:pic xmlns:pic="http://schemas.openxmlformats.org/drawingml/2006/picture">
                        <pic:nvPicPr>
                          <pic:cNvPr id="1205687" name="Picture 1205687"/>
                          <pic:cNvPicPr/>
                        </pic:nvPicPr>
                        <pic:blipFill>
                          <a:blip r:embed="rId14"/>
                          <a:stretch>
                            <a:fillRect/>
                          </a:stretch>
                        </pic:blipFill>
                        <pic:spPr>
                          <a:xfrm>
                            <a:off x="0" y="0"/>
                            <a:ext cx="6466" cy="6462"/>
                          </a:xfrm>
                          <a:prstGeom prst="rect">
                            <a:avLst/>
                          </a:prstGeom>
                        </pic:spPr>
                      </pic:pic>
                    </a:graphicData>
                  </a:graphic>
                </wp:inline>
              </w:drawing>
            </w:r>
            <w:r>
              <w:rPr>
                <w:sz w:val="18"/>
              </w:rPr>
              <w:t xml:space="preserve"> 4</w:t>
            </w:r>
          </w:p>
          <w:p w:rsidR="004A1D4E" w:rsidRDefault="009A508B">
            <w:pPr>
              <w:spacing w:after="0"/>
              <w:ind w:left="85"/>
            </w:pPr>
            <w:r>
              <w:rPr>
                <w:sz w:val="20"/>
              </w:rPr>
              <w:t>3</w:t>
            </w:r>
            <w:r>
              <w:rPr>
                <w:noProof/>
              </w:rPr>
              <w:drawing>
                <wp:inline distT="0" distB="0" distL="0" distR="0">
                  <wp:extent cx="6467" cy="6462"/>
                  <wp:effectExtent l="0" t="0" r="0" b="0"/>
                  <wp:docPr id="1205691" name="Picture 1205691"/>
                  <wp:cNvGraphicFramePr/>
                  <a:graphic xmlns:a="http://schemas.openxmlformats.org/drawingml/2006/main">
                    <a:graphicData uri="http://schemas.openxmlformats.org/drawingml/2006/picture">
                      <pic:pic xmlns:pic="http://schemas.openxmlformats.org/drawingml/2006/picture">
                        <pic:nvPicPr>
                          <pic:cNvPr id="1205691" name="Picture 1205691"/>
                          <pic:cNvPicPr/>
                        </pic:nvPicPr>
                        <pic:blipFill>
                          <a:blip r:embed="rId14"/>
                          <a:stretch>
                            <a:fillRect/>
                          </a:stretch>
                        </pic:blipFill>
                        <pic:spPr>
                          <a:xfrm>
                            <a:off x="0" y="0"/>
                            <a:ext cx="6467" cy="6462"/>
                          </a:xfrm>
                          <a:prstGeom prst="rect">
                            <a:avLst/>
                          </a:prstGeom>
                        </pic:spPr>
                      </pic:pic>
                    </a:graphicData>
                  </a:graphic>
                </wp:inline>
              </w:drawing>
            </w:r>
            <w:r>
              <w:rPr>
                <w:noProof/>
              </w:rPr>
              <w:drawing>
                <wp:inline distT="0" distB="0" distL="0" distR="0">
                  <wp:extent cx="6466" cy="6461"/>
                  <wp:effectExtent l="0" t="0" r="0" b="0"/>
                  <wp:docPr id="1205695" name="Picture 1205695"/>
                  <wp:cNvGraphicFramePr/>
                  <a:graphic xmlns:a="http://schemas.openxmlformats.org/drawingml/2006/main">
                    <a:graphicData uri="http://schemas.openxmlformats.org/drawingml/2006/picture">
                      <pic:pic xmlns:pic="http://schemas.openxmlformats.org/drawingml/2006/picture">
                        <pic:nvPicPr>
                          <pic:cNvPr id="1205695" name="Picture 1205695"/>
                          <pic:cNvPicPr/>
                        </pic:nvPicPr>
                        <pic:blipFill>
                          <a:blip r:embed="rId133"/>
                          <a:stretch>
                            <a:fillRect/>
                          </a:stretch>
                        </pic:blipFill>
                        <pic:spPr>
                          <a:xfrm>
                            <a:off x="0" y="0"/>
                            <a:ext cx="6466" cy="6461"/>
                          </a:xfrm>
                          <a:prstGeom prst="rect">
                            <a:avLst/>
                          </a:prstGeom>
                        </pic:spPr>
                      </pic:pic>
                    </a:graphicData>
                  </a:graphic>
                </wp:inline>
              </w:drawing>
            </w:r>
            <w:r>
              <w:rPr>
                <w:sz w:val="20"/>
              </w:rPr>
              <w:tab/>
            </w:r>
            <w:r>
              <w:rPr>
                <w:sz w:val="20"/>
              </w:rPr>
              <w:t xml:space="preserve"> 3</w:t>
            </w:r>
          </w:p>
          <w:p w:rsidR="004A1D4E" w:rsidRDefault="009A508B">
            <w:pPr>
              <w:spacing w:after="0"/>
              <w:ind w:left="85"/>
            </w:pPr>
            <w:r>
              <w:rPr>
                <w:sz w:val="20"/>
              </w:rPr>
              <w:t>6 6</w:t>
            </w:r>
          </w:p>
        </w:tc>
        <w:tc>
          <w:tcPr>
            <w:tcW w:w="305" w:type="dxa"/>
            <w:vMerge w:val="restart"/>
            <w:tcBorders>
              <w:top w:val="nil"/>
              <w:left w:val="nil"/>
              <w:bottom w:val="single" w:sz="2" w:space="0" w:color="000000"/>
              <w:right w:val="nil"/>
            </w:tcBorders>
          </w:tcPr>
          <w:p w:rsidR="004A1D4E" w:rsidRDefault="009A508B">
            <w:pPr>
              <w:spacing w:after="0"/>
            </w:pPr>
            <w:r>
              <w:t>2</w:t>
            </w:r>
          </w:p>
          <w:p w:rsidR="004A1D4E" w:rsidRDefault="009A508B">
            <w:pPr>
              <w:spacing w:after="0"/>
              <w:ind w:left="10"/>
            </w:pPr>
            <w:r>
              <w:t>2</w:t>
            </w:r>
          </w:p>
          <w:p w:rsidR="004A1D4E" w:rsidRDefault="009A508B">
            <w:pPr>
              <w:spacing w:after="112"/>
            </w:pPr>
            <w:r>
              <w:rPr>
                <w:noProof/>
              </w:rPr>
              <w:drawing>
                <wp:inline distT="0" distB="0" distL="0" distR="0">
                  <wp:extent cx="187526" cy="77537"/>
                  <wp:effectExtent l="0" t="0" r="0" b="0"/>
                  <wp:docPr id="3117603" name="Picture 3117603"/>
                  <wp:cNvGraphicFramePr/>
                  <a:graphic xmlns:a="http://schemas.openxmlformats.org/drawingml/2006/main">
                    <a:graphicData uri="http://schemas.openxmlformats.org/drawingml/2006/picture">
                      <pic:pic xmlns:pic="http://schemas.openxmlformats.org/drawingml/2006/picture">
                        <pic:nvPicPr>
                          <pic:cNvPr id="3117603" name="Picture 3117603"/>
                          <pic:cNvPicPr/>
                        </pic:nvPicPr>
                        <pic:blipFill>
                          <a:blip r:embed="rId2460"/>
                          <a:stretch>
                            <a:fillRect/>
                          </a:stretch>
                        </pic:blipFill>
                        <pic:spPr>
                          <a:xfrm>
                            <a:off x="0" y="0"/>
                            <a:ext cx="187526" cy="77537"/>
                          </a:xfrm>
                          <a:prstGeom prst="rect">
                            <a:avLst/>
                          </a:prstGeom>
                        </pic:spPr>
                      </pic:pic>
                    </a:graphicData>
                  </a:graphic>
                </wp:inline>
              </w:drawing>
            </w:r>
          </w:p>
          <w:p w:rsidR="004A1D4E" w:rsidRDefault="009A508B">
            <w:pPr>
              <w:spacing w:after="0"/>
              <w:ind w:left="10"/>
            </w:pPr>
            <w:r>
              <w:rPr>
                <w:sz w:val="20"/>
              </w:rPr>
              <w:t>2</w:t>
            </w:r>
          </w:p>
          <w:p w:rsidR="004A1D4E" w:rsidRDefault="009A508B">
            <w:pPr>
              <w:spacing w:after="0"/>
              <w:ind w:left="10"/>
            </w:pPr>
            <w:r>
              <w:rPr>
                <w:sz w:val="18"/>
              </w:rPr>
              <w:t>4</w:t>
            </w:r>
          </w:p>
          <w:p w:rsidR="004A1D4E" w:rsidRDefault="009A508B">
            <w:pPr>
              <w:spacing w:after="0"/>
              <w:ind w:left="10"/>
            </w:pPr>
            <w:r>
              <w:t>3</w:t>
            </w:r>
          </w:p>
          <w:p w:rsidR="004A1D4E" w:rsidRDefault="009A508B">
            <w:pPr>
              <w:spacing w:after="0"/>
              <w:ind w:left="10"/>
            </w:pPr>
            <w:r>
              <w:rPr>
                <w:sz w:val="20"/>
              </w:rPr>
              <w:t>6</w:t>
            </w:r>
          </w:p>
        </w:tc>
        <w:tc>
          <w:tcPr>
            <w:tcW w:w="285" w:type="dxa"/>
            <w:vMerge w:val="restart"/>
            <w:tcBorders>
              <w:top w:val="nil"/>
              <w:left w:val="nil"/>
              <w:bottom w:val="single" w:sz="2" w:space="0" w:color="000000"/>
              <w:right w:val="nil"/>
            </w:tcBorders>
          </w:tcPr>
          <w:p w:rsidR="004A1D4E" w:rsidRDefault="009A508B">
            <w:pPr>
              <w:spacing w:after="0"/>
            </w:pPr>
            <w:r>
              <w:rPr>
                <w:sz w:val="20"/>
              </w:rPr>
              <w:t>2</w:t>
            </w:r>
          </w:p>
          <w:p w:rsidR="004A1D4E" w:rsidRDefault="009A508B">
            <w:pPr>
              <w:spacing w:after="89"/>
              <w:ind w:left="-10"/>
            </w:pPr>
            <w:r>
              <w:rPr>
                <w:sz w:val="20"/>
              </w:rPr>
              <w:t>4</w:t>
            </w:r>
          </w:p>
          <w:p w:rsidR="004A1D4E" w:rsidRDefault="009A508B">
            <w:pPr>
              <w:spacing w:after="0"/>
            </w:pPr>
            <w:r>
              <w:rPr>
                <w:sz w:val="20"/>
              </w:rPr>
              <w:t>3</w:t>
            </w:r>
          </w:p>
          <w:p w:rsidR="004A1D4E" w:rsidRDefault="009A508B">
            <w:pPr>
              <w:spacing w:after="0"/>
            </w:pPr>
            <w:r>
              <w:rPr>
                <w:sz w:val="18"/>
              </w:rPr>
              <w:t>4</w:t>
            </w:r>
            <w:r>
              <w:rPr>
                <w:noProof/>
              </w:rPr>
              <w:drawing>
                <wp:inline distT="0" distB="0" distL="0" distR="0">
                  <wp:extent cx="6466" cy="6462"/>
                  <wp:effectExtent l="0" t="0" r="0" b="0"/>
                  <wp:docPr id="1205686" name="Picture 1205686"/>
                  <wp:cNvGraphicFramePr/>
                  <a:graphic xmlns:a="http://schemas.openxmlformats.org/drawingml/2006/main">
                    <a:graphicData uri="http://schemas.openxmlformats.org/drawingml/2006/picture">
                      <pic:pic xmlns:pic="http://schemas.openxmlformats.org/drawingml/2006/picture">
                        <pic:nvPicPr>
                          <pic:cNvPr id="1205686" name="Picture 1205686"/>
                          <pic:cNvPicPr/>
                        </pic:nvPicPr>
                        <pic:blipFill>
                          <a:blip r:embed="rId113"/>
                          <a:stretch>
                            <a:fillRect/>
                          </a:stretch>
                        </pic:blipFill>
                        <pic:spPr>
                          <a:xfrm>
                            <a:off x="0" y="0"/>
                            <a:ext cx="6466" cy="6462"/>
                          </a:xfrm>
                          <a:prstGeom prst="rect">
                            <a:avLst/>
                          </a:prstGeom>
                        </pic:spPr>
                      </pic:pic>
                    </a:graphicData>
                  </a:graphic>
                </wp:inline>
              </w:drawing>
            </w:r>
          </w:p>
          <w:p w:rsidR="004A1D4E" w:rsidRDefault="009A508B">
            <w:pPr>
              <w:spacing w:after="0"/>
              <w:ind w:left="10"/>
            </w:pPr>
            <w:r>
              <w:t>3</w:t>
            </w:r>
            <w:r>
              <w:rPr>
                <w:noProof/>
              </w:rPr>
              <w:drawing>
                <wp:inline distT="0" distB="0" distL="0" distR="0">
                  <wp:extent cx="6466" cy="12923"/>
                  <wp:effectExtent l="0" t="0" r="0" b="0"/>
                  <wp:docPr id="1205694" name="Picture 1205694"/>
                  <wp:cNvGraphicFramePr/>
                  <a:graphic xmlns:a="http://schemas.openxmlformats.org/drawingml/2006/main">
                    <a:graphicData uri="http://schemas.openxmlformats.org/drawingml/2006/picture">
                      <pic:pic xmlns:pic="http://schemas.openxmlformats.org/drawingml/2006/picture">
                        <pic:nvPicPr>
                          <pic:cNvPr id="1205694" name="Picture 1205694"/>
                          <pic:cNvPicPr/>
                        </pic:nvPicPr>
                        <pic:blipFill>
                          <a:blip r:embed="rId2461"/>
                          <a:stretch>
                            <a:fillRect/>
                          </a:stretch>
                        </pic:blipFill>
                        <pic:spPr>
                          <a:xfrm>
                            <a:off x="0" y="0"/>
                            <a:ext cx="6466" cy="12923"/>
                          </a:xfrm>
                          <a:prstGeom prst="rect">
                            <a:avLst/>
                          </a:prstGeom>
                        </pic:spPr>
                      </pic:pic>
                    </a:graphicData>
                  </a:graphic>
                </wp:inline>
              </w:drawing>
            </w:r>
          </w:p>
          <w:p w:rsidR="004A1D4E" w:rsidRDefault="009A508B">
            <w:pPr>
              <w:spacing w:after="0"/>
              <w:ind w:left="10"/>
            </w:pPr>
            <w:r>
              <w:rPr>
                <w:sz w:val="18"/>
              </w:rPr>
              <w:t>6</w:t>
            </w:r>
          </w:p>
        </w:tc>
        <w:tc>
          <w:tcPr>
            <w:tcW w:w="275" w:type="dxa"/>
            <w:vMerge w:val="restart"/>
            <w:tcBorders>
              <w:top w:val="nil"/>
              <w:left w:val="nil"/>
              <w:bottom w:val="single" w:sz="2" w:space="0" w:color="000000"/>
              <w:right w:val="nil"/>
            </w:tcBorders>
          </w:tcPr>
          <w:p w:rsidR="004A1D4E" w:rsidRDefault="009A508B">
            <w:pPr>
              <w:spacing w:after="0"/>
            </w:pPr>
            <w:r>
              <w:rPr>
                <w:sz w:val="20"/>
              </w:rPr>
              <w:t>2</w:t>
            </w:r>
          </w:p>
          <w:p w:rsidR="004A1D4E" w:rsidRDefault="009A508B">
            <w:pPr>
              <w:spacing w:after="78"/>
            </w:pPr>
            <w:r>
              <w:rPr>
                <w:sz w:val="20"/>
              </w:rPr>
              <w:t>4</w:t>
            </w:r>
          </w:p>
          <w:p w:rsidR="004A1D4E" w:rsidRDefault="009A508B">
            <w:pPr>
              <w:spacing w:after="0"/>
            </w:pPr>
            <w:r>
              <w:rPr>
                <w:sz w:val="20"/>
              </w:rPr>
              <w:t>4</w:t>
            </w:r>
          </w:p>
          <w:p w:rsidR="004A1D4E" w:rsidRDefault="009A508B">
            <w:pPr>
              <w:spacing w:after="0"/>
              <w:ind w:left="10"/>
            </w:pPr>
            <w:r>
              <w:rPr>
                <w:sz w:val="18"/>
              </w:rPr>
              <w:t>4</w:t>
            </w:r>
          </w:p>
          <w:p w:rsidR="004A1D4E" w:rsidRDefault="009A508B">
            <w:pPr>
              <w:spacing w:after="0"/>
              <w:ind w:left="20"/>
            </w:pPr>
            <w:r>
              <w:rPr>
                <w:sz w:val="18"/>
              </w:rPr>
              <w:t>3</w:t>
            </w:r>
          </w:p>
          <w:p w:rsidR="004A1D4E" w:rsidRDefault="009A508B">
            <w:pPr>
              <w:spacing w:after="0"/>
              <w:ind w:left="10"/>
            </w:pPr>
            <w:r>
              <w:rPr>
                <w:sz w:val="20"/>
              </w:rPr>
              <w:t>6</w:t>
            </w:r>
          </w:p>
        </w:tc>
        <w:tc>
          <w:tcPr>
            <w:tcW w:w="316" w:type="dxa"/>
            <w:vMerge w:val="restart"/>
            <w:tcBorders>
              <w:top w:val="nil"/>
              <w:left w:val="nil"/>
              <w:bottom w:val="single" w:sz="2" w:space="0" w:color="000000"/>
              <w:right w:val="nil"/>
            </w:tcBorders>
          </w:tcPr>
          <w:p w:rsidR="004A1D4E" w:rsidRDefault="009A508B">
            <w:pPr>
              <w:spacing w:after="0"/>
            </w:pPr>
            <w:r>
              <w:rPr>
                <w:sz w:val="24"/>
              </w:rPr>
              <w:t>2</w:t>
            </w:r>
          </w:p>
          <w:p w:rsidR="004A1D4E" w:rsidRDefault="009A508B">
            <w:pPr>
              <w:spacing w:after="0"/>
              <w:ind w:left="10"/>
            </w:pPr>
            <w:r>
              <w:rPr>
                <w:sz w:val="18"/>
              </w:rPr>
              <w:t>4</w:t>
            </w:r>
          </w:p>
          <w:p w:rsidR="004A1D4E" w:rsidRDefault="009A508B">
            <w:pPr>
              <w:spacing w:after="0"/>
              <w:ind w:left="-560" w:right="-652"/>
            </w:pPr>
            <w:r>
              <w:rPr>
                <w:noProof/>
              </w:rPr>
              <mc:AlternateContent>
                <mc:Choice Requires="wpg">
                  <w:drawing>
                    <wp:inline distT="0" distB="0" distL="0" distR="0">
                      <wp:extent cx="969959" cy="681678"/>
                      <wp:effectExtent l="0" t="0" r="0" b="0"/>
                      <wp:docPr id="3038097" name="Group 3038097"/>
                      <wp:cNvGraphicFramePr/>
                      <a:graphic xmlns:a="http://schemas.openxmlformats.org/drawingml/2006/main">
                        <a:graphicData uri="http://schemas.microsoft.com/office/word/2010/wordprocessingGroup">
                          <wpg:wgp>
                            <wpg:cNvGrpSpPr/>
                            <wpg:grpSpPr>
                              <a:xfrm>
                                <a:off x="0" y="0"/>
                                <a:ext cx="969959" cy="681678"/>
                                <a:chOff x="0" y="0"/>
                                <a:chExt cx="969959" cy="681678"/>
                              </a:xfrm>
                            </wpg:grpSpPr>
                            <pic:pic xmlns:pic="http://schemas.openxmlformats.org/drawingml/2006/picture">
                              <pic:nvPicPr>
                                <pic:cNvPr id="3117605" name="Picture 3117605"/>
                                <pic:cNvPicPr/>
                              </pic:nvPicPr>
                              <pic:blipFill>
                                <a:blip r:embed="rId2462"/>
                                <a:stretch>
                                  <a:fillRect/>
                                </a:stretch>
                              </pic:blipFill>
                              <pic:spPr>
                                <a:xfrm>
                                  <a:off x="0" y="0"/>
                                  <a:ext cx="969959" cy="491067"/>
                                </a:xfrm>
                                <a:prstGeom prst="rect">
                                  <a:avLst/>
                                </a:prstGeom>
                              </pic:spPr>
                            </pic:pic>
                            <wps:wsp>
                              <wps:cNvPr id="1201018" name="Rectangle 1201018"/>
                              <wps:cNvSpPr/>
                              <wps:spPr>
                                <a:xfrm>
                                  <a:off x="368584" y="452298"/>
                                  <a:ext cx="68802" cy="107421"/>
                                </a:xfrm>
                                <a:prstGeom prst="rect">
                                  <a:avLst/>
                                </a:prstGeom>
                                <a:ln>
                                  <a:noFill/>
                                </a:ln>
                              </wps:spPr>
                              <wps:txbx>
                                <w:txbxContent>
                                  <w:p w:rsidR="004A1D4E" w:rsidRDefault="009A508B">
                                    <w:r>
                                      <w:rPr>
                                        <w:sz w:val="18"/>
                                      </w:rPr>
                                      <w:t>7</w:t>
                                    </w:r>
                                  </w:p>
                                </w:txbxContent>
                              </wps:txbx>
                              <wps:bodyPr horzOverflow="overflow" vert="horz" lIns="0" tIns="0" rIns="0" bIns="0" rtlCol="0">
                                <a:noAutofit/>
                              </wps:bodyPr>
                            </wps:wsp>
                            <wps:wsp>
                              <wps:cNvPr id="1201035" name="Rectangle 1201035"/>
                              <wps:cNvSpPr/>
                              <wps:spPr>
                                <a:xfrm>
                                  <a:off x="375051" y="600910"/>
                                  <a:ext cx="60202" cy="107421"/>
                                </a:xfrm>
                                <a:prstGeom prst="rect">
                                  <a:avLst/>
                                </a:prstGeom>
                                <a:ln>
                                  <a:noFill/>
                                </a:ln>
                              </wps:spPr>
                              <wps:txbx>
                                <w:txbxContent>
                                  <w:p w:rsidR="004A1D4E" w:rsidRDefault="009A508B">
                                    <w:r>
                                      <w:rPr>
                                        <w:sz w:val="18"/>
                                      </w:rPr>
                                      <w:t>5</w:t>
                                    </w:r>
                                  </w:p>
                                </w:txbxContent>
                              </wps:txbx>
                              <wps:bodyPr horzOverflow="overflow" vert="horz" lIns="0" tIns="0" rIns="0" bIns="0" rtlCol="0">
                                <a:noAutofit/>
                              </wps:bodyPr>
                            </wps:wsp>
                          </wpg:wgp>
                        </a:graphicData>
                      </a:graphic>
                    </wp:inline>
                  </w:drawing>
                </mc:Choice>
                <mc:Fallback>
                  <w:pict>
                    <v:group id="Group 3038097" o:spid="_x0000_s1966" style="width:76.35pt;height:53.7pt;mso-position-horizontal-relative:char;mso-position-vertical-relative:line" coordsize="9699,68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&#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">
                      <v:shape id="Picture 3117605" o:spid="_x0000_s1967" type="#_x0000_t75" style="position:absolute;width:9699;height: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">
                        <v:imagedata r:id="rId2463" o:title=""/>
                      </v:shape>
                      <v:rect id="Rectangle 1201018" o:spid="_x0000_s1968" style="position:absolute;left:3685;top:4522;width:688;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" filled="f" stroked="f">
                        <v:textbox inset="0,0,0,0">
                          <w:txbxContent>
                            <w:p w:rsidR="004A1D4E" w:rsidRDefault="009A508B">
                              <w:r>
                                <w:rPr>
                                  <w:sz w:val="18"/>
                                </w:rPr>
                                <w:t>7</w:t>
                              </w:r>
                            </w:p>
                          </w:txbxContent>
                        </v:textbox>
                      </v:rect>
                      <v:rect id="Rectangle 1201035" o:spid="_x0000_s1969" style="position:absolute;left:3750;top:6009;width:602;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" filled="f" stroked="f">
                        <v:textbox inset="0,0,0,0">
                          <w:txbxContent>
                            <w:p w:rsidR="004A1D4E" w:rsidRDefault="009A508B">
                              <w:r>
                                <w:rPr>
                                  <w:sz w:val="18"/>
                                </w:rPr>
                                <w:t>5</w:t>
                              </w:r>
                            </w:p>
                          </w:txbxContent>
                        </v:textbox>
                      </v:rect>
                      <w10:anchorlock/>
                    </v:group>
                  </w:pict>
                </mc:Fallback>
              </mc:AlternateContent>
            </w:r>
          </w:p>
        </w:tc>
        <w:tc>
          <w:tcPr>
            <w:tcW w:w="285" w:type="dxa"/>
            <w:vMerge w:val="restart"/>
            <w:tcBorders>
              <w:top w:val="nil"/>
              <w:left w:val="nil"/>
              <w:bottom w:val="single" w:sz="2" w:space="0" w:color="000000"/>
              <w:right w:val="nil"/>
            </w:tcBorders>
          </w:tcPr>
          <w:p w:rsidR="004A1D4E" w:rsidRDefault="009A508B">
            <w:pPr>
              <w:spacing w:after="0"/>
              <w:ind w:left="-20"/>
            </w:pPr>
            <w:r>
              <w:rPr>
                <w:sz w:val="24"/>
              </w:rPr>
              <w:t>2</w:t>
            </w:r>
          </w:p>
          <w:p w:rsidR="004A1D4E" w:rsidRDefault="009A508B">
            <w:pPr>
              <w:spacing w:after="78"/>
              <w:ind w:left="-20"/>
            </w:pPr>
            <w:r>
              <w:rPr>
                <w:sz w:val="20"/>
              </w:rPr>
              <w:t>4</w:t>
            </w:r>
          </w:p>
          <w:p w:rsidR="004A1D4E" w:rsidRDefault="009A508B">
            <w:pPr>
              <w:spacing w:after="0"/>
            </w:pPr>
            <w:r>
              <w:rPr>
                <w:sz w:val="20"/>
              </w:rPr>
              <w:t>3</w:t>
            </w:r>
          </w:p>
          <w:p w:rsidR="004A1D4E" w:rsidRDefault="009A508B">
            <w:pPr>
              <w:spacing w:after="0"/>
            </w:pPr>
            <w:r>
              <w:rPr>
                <w:sz w:val="18"/>
              </w:rPr>
              <w:t>7</w:t>
            </w:r>
          </w:p>
          <w:p w:rsidR="004A1D4E" w:rsidRDefault="009A508B">
            <w:pPr>
              <w:spacing w:after="0"/>
            </w:pPr>
            <w:r>
              <w:rPr>
                <w:sz w:val="18"/>
              </w:rPr>
              <w:t>6</w:t>
            </w:r>
          </w:p>
          <w:p w:rsidR="004A1D4E" w:rsidRDefault="009A508B">
            <w:pPr>
              <w:spacing w:after="0"/>
            </w:pPr>
            <w:r>
              <w:rPr>
                <w:sz w:val="18"/>
              </w:rPr>
              <w:t>6</w:t>
            </w:r>
          </w:p>
        </w:tc>
        <w:tc>
          <w:tcPr>
            <w:tcW w:w="230" w:type="dxa"/>
            <w:vMerge w:val="restart"/>
            <w:tcBorders>
              <w:top w:val="nil"/>
              <w:left w:val="nil"/>
              <w:bottom w:val="single" w:sz="2" w:space="0" w:color="000000"/>
              <w:right w:val="single" w:sz="2" w:space="0" w:color="000000"/>
            </w:tcBorders>
          </w:tcPr>
          <w:p w:rsidR="004A1D4E" w:rsidRDefault="009A508B">
            <w:pPr>
              <w:spacing w:after="0"/>
              <w:ind w:left="-10"/>
            </w:pPr>
            <w:r>
              <w:t>2</w:t>
            </w:r>
          </w:p>
          <w:p w:rsidR="004A1D4E" w:rsidRDefault="009A508B">
            <w:pPr>
              <w:spacing w:after="127"/>
              <w:ind w:left="-10"/>
            </w:pPr>
            <w:r>
              <w:rPr>
                <w:sz w:val="18"/>
              </w:rPr>
              <w:t>4</w:t>
            </w:r>
          </w:p>
          <w:p w:rsidR="004A1D4E" w:rsidRDefault="009A508B">
            <w:pPr>
              <w:spacing w:after="0"/>
            </w:pPr>
            <w:r>
              <w:rPr>
                <w:sz w:val="20"/>
              </w:rPr>
              <w:t>3</w:t>
            </w:r>
          </w:p>
          <w:p w:rsidR="004A1D4E" w:rsidRDefault="009A508B">
            <w:pPr>
              <w:spacing w:after="0"/>
            </w:pPr>
            <w:r>
              <w:rPr>
                <w:sz w:val="18"/>
              </w:rPr>
              <w:t>7</w:t>
            </w:r>
          </w:p>
          <w:p w:rsidR="004A1D4E" w:rsidRDefault="009A508B">
            <w:pPr>
              <w:spacing w:after="0"/>
            </w:pPr>
            <w:r>
              <w:rPr>
                <w:sz w:val="18"/>
              </w:rPr>
              <w:t>7</w:t>
            </w:r>
          </w:p>
          <w:p w:rsidR="004A1D4E" w:rsidRDefault="009A508B">
            <w:pPr>
              <w:spacing w:after="0"/>
            </w:pPr>
            <w:r>
              <w:rPr>
                <w:sz w:val="18"/>
              </w:rPr>
              <w:t>7</w:t>
            </w:r>
          </w:p>
        </w:tc>
        <w:tc>
          <w:tcPr>
            <w:tcW w:w="204" w:type="dxa"/>
            <w:vMerge w:val="restart"/>
            <w:tcBorders>
              <w:top w:val="nil"/>
              <w:left w:val="single" w:sz="2" w:space="0" w:color="000000"/>
              <w:bottom w:val="single" w:sz="2" w:space="0" w:color="000000"/>
              <w:right w:val="single" w:sz="2" w:space="0" w:color="000000"/>
            </w:tcBorders>
          </w:tcPr>
          <w:p w:rsidR="004A1D4E" w:rsidRDefault="009A508B">
            <w:pPr>
              <w:spacing w:after="0"/>
              <w:ind w:left="55"/>
              <w:jc w:val="both"/>
            </w:pPr>
            <w:r>
              <w:rPr>
                <w:sz w:val="20"/>
              </w:rPr>
              <w:t>2</w:t>
            </w:r>
          </w:p>
          <w:p w:rsidR="004A1D4E" w:rsidRDefault="009A508B">
            <w:pPr>
              <w:spacing w:after="166"/>
              <w:ind w:left="55"/>
              <w:jc w:val="both"/>
            </w:pPr>
            <w:r>
              <w:rPr>
                <w:sz w:val="16"/>
              </w:rPr>
              <w:t>4</w:t>
            </w:r>
          </w:p>
          <w:p w:rsidR="004A1D4E" w:rsidRDefault="009A508B">
            <w:pPr>
              <w:spacing w:after="0"/>
              <w:ind w:left="55"/>
              <w:jc w:val="both"/>
            </w:pPr>
            <w:r>
              <w:rPr>
                <w:sz w:val="20"/>
              </w:rPr>
              <w:t>3</w:t>
            </w:r>
          </w:p>
          <w:p w:rsidR="004A1D4E" w:rsidRDefault="009A508B">
            <w:pPr>
              <w:spacing w:after="0"/>
              <w:ind w:left="65"/>
              <w:jc w:val="both"/>
            </w:pPr>
            <w:r>
              <w:rPr>
                <w:sz w:val="16"/>
              </w:rPr>
              <w:t>7</w:t>
            </w:r>
          </w:p>
          <w:p w:rsidR="004A1D4E" w:rsidRDefault="009A508B">
            <w:pPr>
              <w:spacing w:after="0"/>
              <w:ind w:left="65"/>
              <w:jc w:val="both"/>
            </w:pPr>
            <w:r>
              <w:rPr>
                <w:sz w:val="16"/>
              </w:rPr>
              <w:t>7</w:t>
            </w:r>
          </w:p>
          <w:p w:rsidR="004A1D4E" w:rsidRDefault="009A508B">
            <w:pPr>
              <w:spacing w:after="0"/>
              <w:ind w:left="65"/>
              <w:jc w:val="both"/>
            </w:pPr>
            <w:r>
              <w:rPr>
                <w:sz w:val="16"/>
              </w:rPr>
              <w:t>8</w:t>
            </w:r>
          </w:p>
        </w:tc>
        <w:tc>
          <w:tcPr>
            <w:tcW w:w="187" w:type="dxa"/>
            <w:vMerge w:val="restart"/>
            <w:tcBorders>
              <w:top w:val="nil"/>
              <w:left w:val="single" w:sz="2" w:space="0" w:color="000000"/>
              <w:bottom w:val="single" w:sz="2" w:space="0" w:color="000000"/>
              <w:right w:val="nil"/>
            </w:tcBorders>
          </w:tcPr>
          <w:p w:rsidR="004A1D4E" w:rsidRDefault="004A1D4E"/>
        </w:tc>
      </w:tr>
      <w:tr w:rsidR="004A1D4E">
        <w:trPr>
          <w:trHeight w:val="567"/>
        </w:trPr>
        <w:tc>
          <w:tcPr>
            <w:tcW w:w="0" w:type="auto"/>
            <w:vMerge/>
            <w:tcBorders>
              <w:top w:val="nil"/>
              <w:left w:val="single" w:sz="2" w:space="0" w:color="000000"/>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single" w:sz="2" w:space="0" w:color="000000"/>
            </w:tcBorders>
          </w:tcPr>
          <w:p w:rsidR="004A1D4E" w:rsidRDefault="004A1D4E"/>
        </w:tc>
        <w:tc>
          <w:tcPr>
            <w:tcW w:w="0" w:type="auto"/>
            <w:gridSpan w:val="3"/>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nil"/>
            </w:tcBorders>
          </w:tcPr>
          <w:p w:rsidR="004A1D4E" w:rsidRDefault="004A1D4E"/>
        </w:tc>
        <w:tc>
          <w:tcPr>
            <w:tcW w:w="0" w:type="auto"/>
            <w:vMerge/>
            <w:tcBorders>
              <w:top w:val="nil"/>
              <w:left w:val="nil"/>
              <w:bottom w:val="nil"/>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nil"/>
            </w:tcBorders>
          </w:tcPr>
          <w:p w:rsidR="004A1D4E" w:rsidRDefault="004A1D4E"/>
        </w:tc>
      </w:tr>
      <w:tr w:rsidR="004A1D4E">
        <w:trPr>
          <w:trHeight w:val="1309"/>
        </w:trPr>
        <w:tc>
          <w:tcPr>
            <w:tcW w:w="0" w:type="auto"/>
            <w:vMerge/>
            <w:tcBorders>
              <w:top w:val="nil"/>
              <w:left w:val="single" w:sz="2" w:space="0" w:color="000000"/>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single" w:sz="2" w:space="0" w:color="000000"/>
            </w:tcBorders>
          </w:tcPr>
          <w:p w:rsidR="004A1D4E" w:rsidRDefault="004A1D4E"/>
        </w:tc>
        <w:tc>
          <w:tcPr>
            <w:tcW w:w="0" w:type="auto"/>
            <w:gridSpan w:val="3"/>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nil"/>
            </w:tcBorders>
          </w:tcPr>
          <w:p w:rsidR="004A1D4E" w:rsidRDefault="004A1D4E"/>
        </w:tc>
        <w:tc>
          <w:tcPr>
            <w:tcW w:w="0" w:type="auto"/>
            <w:vMerge/>
            <w:tcBorders>
              <w:top w:val="nil"/>
              <w:left w:val="nil"/>
              <w:bottom w:val="single" w:sz="2" w:space="0" w:color="000000"/>
              <w:right w:val="single" w:sz="2" w:space="0" w:color="000000"/>
            </w:tcBorders>
          </w:tcPr>
          <w:p w:rsidR="004A1D4E" w:rsidRDefault="004A1D4E"/>
        </w:tc>
        <w:tc>
          <w:tcPr>
            <w:tcW w:w="0" w:type="auto"/>
            <w:vMerge/>
            <w:tcBorders>
              <w:top w:val="nil"/>
              <w:left w:val="single" w:sz="2" w:space="0" w:color="000000"/>
              <w:bottom w:val="single" w:sz="2" w:space="0" w:color="000000"/>
              <w:right w:val="single" w:sz="2" w:space="0" w:color="000000"/>
            </w:tcBorders>
          </w:tcPr>
          <w:p w:rsidR="004A1D4E" w:rsidRDefault="004A1D4E"/>
        </w:tc>
        <w:tc>
          <w:tcPr>
            <w:tcW w:w="0" w:type="auto"/>
            <w:vMerge/>
            <w:tcBorders>
              <w:top w:val="nil"/>
              <w:left w:val="single" w:sz="2" w:space="0" w:color="000000"/>
              <w:bottom w:val="single" w:sz="2" w:space="0" w:color="000000"/>
              <w:right w:val="nil"/>
            </w:tcBorders>
          </w:tcPr>
          <w:p w:rsidR="004A1D4E" w:rsidRDefault="004A1D4E"/>
        </w:tc>
      </w:tr>
      <w:tr w:rsidR="004A1D4E">
        <w:trPr>
          <w:trHeight w:val="183"/>
        </w:trPr>
        <w:tc>
          <w:tcPr>
            <w:tcW w:w="477" w:type="dxa"/>
            <w:tcBorders>
              <w:top w:val="single" w:sz="2" w:space="0" w:color="000000"/>
              <w:left w:val="single" w:sz="2" w:space="0" w:color="000000"/>
              <w:bottom w:val="single" w:sz="2" w:space="0" w:color="000000"/>
              <w:right w:val="nil"/>
            </w:tcBorders>
          </w:tcPr>
          <w:p w:rsidR="004A1D4E" w:rsidRDefault="004A1D4E"/>
        </w:tc>
        <w:tc>
          <w:tcPr>
            <w:tcW w:w="316" w:type="dxa"/>
            <w:tcBorders>
              <w:top w:val="single" w:sz="2" w:space="0" w:color="000000"/>
              <w:left w:val="nil"/>
              <w:bottom w:val="single" w:sz="2" w:space="0" w:color="000000"/>
              <w:right w:val="nil"/>
            </w:tcBorders>
          </w:tcPr>
          <w:p w:rsidR="004A1D4E" w:rsidRDefault="009A508B">
            <w:pPr>
              <w:spacing w:after="0"/>
            </w:pPr>
            <w:r>
              <w:rPr>
                <w:sz w:val="16"/>
              </w:rPr>
              <w:t>巧</w:t>
            </w:r>
          </w:p>
        </w:tc>
        <w:tc>
          <w:tcPr>
            <w:tcW w:w="275" w:type="dxa"/>
            <w:tcBorders>
              <w:top w:val="single" w:sz="2" w:space="0" w:color="000000"/>
              <w:left w:val="nil"/>
              <w:bottom w:val="single" w:sz="2" w:space="0" w:color="000000"/>
              <w:right w:val="nil"/>
            </w:tcBorders>
          </w:tcPr>
          <w:p w:rsidR="004A1D4E" w:rsidRDefault="009A508B">
            <w:pPr>
              <w:spacing w:after="0"/>
              <w:ind w:left="-10"/>
            </w:pPr>
            <w:r>
              <w:rPr>
                <w:sz w:val="18"/>
              </w:rPr>
              <w:t>12</w:t>
            </w:r>
          </w:p>
        </w:tc>
        <w:tc>
          <w:tcPr>
            <w:tcW w:w="550" w:type="dxa"/>
            <w:tcBorders>
              <w:top w:val="single" w:sz="2" w:space="0" w:color="000000"/>
              <w:left w:val="nil"/>
              <w:bottom w:val="single" w:sz="2" w:space="0" w:color="000000"/>
              <w:right w:val="nil"/>
            </w:tcBorders>
          </w:tcPr>
          <w:p w:rsidR="004A1D4E" w:rsidRDefault="009A508B">
            <w:pPr>
              <w:spacing w:after="0"/>
              <w:ind w:left="20"/>
            </w:pPr>
            <w:r>
              <w:rPr>
                <w:sz w:val="18"/>
              </w:rPr>
              <w:t>9 Il</w:t>
            </w:r>
          </w:p>
        </w:tc>
        <w:tc>
          <w:tcPr>
            <w:tcW w:w="295" w:type="dxa"/>
            <w:tcBorders>
              <w:top w:val="single" w:sz="2" w:space="0" w:color="000000"/>
              <w:left w:val="nil"/>
              <w:bottom w:val="single" w:sz="2" w:space="0" w:color="000000"/>
              <w:right w:val="nil"/>
            </w:tcBorders>
          </w:tcPr>
          <w:p w:rsidR="004A1D4E" w:rsidRDefault="009A508B">
            <w:pPr>
              <w:spacing w:after="0"/>
              <w:ind w:left="10"/>
            </w:pPr>
            <w:r>
              <w:rPr>
                <w:sz w:val="20"/>
              </w:rPr>
              <w:t>9</w:t>
            </w:r>
          </w:p>
        </w:tc>
        <w:tc>
          <w:tcPr>
            <w:tcW w:w="255" w:type="dxa"/>
            <w:tcBorders>
              <w:top w:val="single" w:sz="2" w:space="0" w:color="000000"/>
              <w:left w:val="nil"/>
              <w:bottom w:val="single" w:sz="2" w:space="0" w:color="000000"/>
              <w:right w:val="nil"/>
            </w:tcBorders>
          </w:tcPr>
          <w:p w:rsidR="004A1D4E" w:rsidRDefault="009A508B">
            <w:pPr>
              <w:spacing w:after="0"/>
            </w:pPr>
            <w:r>
              <w:rPr>
                <w:sz w:val="18"/>
              </w:rPr>
              <w:t>6</w:t>
            </w:r>
          </w:p>
        </w:tc>
        <w:tc>
          <w:tcPr>
            <w:tcW w:w="414" w:type="dxa"/>
            <w:tcBorders>
              <w:top w:val="single" w:sz="2" w:space="0" w:color="000000"/>
              <w:left w:val="nil"/>
              <w:bottom w:val="single" w:sz="2" w:space="0" w:color="000000"/>
              <w:right w:val="single" w:sz="2" w:space="0" w:color="000000"/>
            </w:tcBorders>
          </w:tcPr>
          <w:p w:rsidR="004A1D4E" w:rsidRDefault="009A508B">
            <w:pPr>
              <w:spacing w:after="0"/>
              <w:ind w:left="51" w:right="-34"/>
              <w:jc w:val="both"/>
            </w:pPr>
            <w:r>
              <w:rPr>
                <w:sz w:val="18"/>
              </w:rPr>
              <w:t>4 0</w:t>
            </w:r>
          </w:p>
        </w:tc>
        <w:tc>
          <w:tcPr>
            <w:tcW w:w="248" w:type="dxa"/>
            <w:tcBorders>
              <w:top w:val="single" w:sz="2" w:space="0" w:color="000000"/>
              <w:left w:val="single" w:sz="2" w:space="0" w:color="000000"/>
              <w:bottom w:val="single" w:sz="2" w:space="0" w:color="000000"/>
              <w:right w:val="single" w:sz="2" w:space="0" w:color="000000"/>
            </w:tcBorders>
          </w:tcPr>
          <w:p w:rsidR="004A1D4E" w:rsidRDefault="004A1D4E"/>
        </w:tc>
        <w:tc>
          <w:tcPr>
            <w:tcW w:w="229" w:type="dxa"/>
            <w:tcBorders>
              <w:top w:val="nil"/>
              <w:left w:val="single" w:sz="2" w:space="0" w:color="000000"/>
              <w:bottom w:val="nil"/>
              <w:right w:val="single" w:sz="2" w:space="0" w:color="000000"/>
            </w:tcBorders>
          </w:tcPr>
          <w:p w:rsidR="004A1D4E" w:rsidRDefault="004A1D4E"/>
        </w:tc>
        <w:tc>
          <w:tcPr>
            <w:tcW w:w="205" w:type="dxa"/>
            <w:tcBorders>
              <w:top w:val="single" w:sz="2" w:space="0" w:color="000000"/>
              <w:left w:val="single" w:sz="2" w:space="0" w:color="000000"/>
              <w:bottom w:val="single" w:sz="2" w:space="0" w:color="000000"/>
              <w:right w:val="single" w:sz="2" w:space="0" w:color="000000"/>
            </w:tcBorders>
          </w:tcPr>
          <w:p w:rsidR="004A1D4E" w:rsidRDefault="004A1D4E"/>
        </w:tc>
        <w:tc>
          <w:tcPr>
            <w:tcW w:w="645" w:type="dxa"/>
            <w:tcBorders>
              <w:top w:val="single" w:sz="2" w:space="0" w:color="000000"/>
              <w:left w:val="single" w:sz="2" w:space="0" w:color="000000"/>
              <w:bottom w:val="single" w:sz="2" w:space="0" w:color="000000"/>
              <w:right w:val="nil"/>
            </w:tcBorders>
          </w:tcPr>
          <w:p w:rsidR="004A1D4E" w:rsidRDefault="009A508B">
            <w:pPr>
              <w:spacing w:after="0"/>
              <w:ind w:left="85"/>
            </w:pPr>
            <w:r>
              <w:rPr>
                <w:sz w:val="18"/>
              </w:rPr>
              <w:t>7 7</w:t>
            </w:r>
          </w:p>
        </w:tc>
        <w:tc>
          <w:tcPr>
            <w:tcW w:w="305" w:type="dxa"/>
            <w:tcBorders>
              <w:top w:val="single" w:sz="2" w:space="0" w:color="000000"/>
              <w:left w:val="nil"/>
              <w:bottom w:val="single" w:sz="2" w:space="0" w:color="000000"/>
              <w:right w:val="nil"/>
            </w:tcBorders>
          </w:tcPr>
          <w:p w:rsidR="004A1D4E" w:rsidRDefault="004A1D4E"/>
        </w:tc>
        <w:tc>
          <w:tcPr>
            <w:tcW w:w="285" w:type="dxa"/>
            <w:tcBorders>
              <w:top w:val="single" w:sz="2" w:space="0" w:color="000000"/>
              <w:left w:val="nil"/>
              <w:bottom w:val="single" w:sz="2" w:space="0" w:color="000000"/>
              <w:right w:val="nil"/>
            </w:tcBorders>
          </w:tcPr>
          <w:p w:rsidR="004A1D4E" w:rsidRDefault="004A1D4E"/>
        </w:tc>
        <w:tc>
          <w:tcPr>
            <w:tcW w:w="591" w:type="dxa"/>
            <w:gridSpan w:val="2"/>
            <w:tcBorders>
              <w:top w:val="single" w:sz="2" w:space="0" w:color="000000"/>
              <w:left w:val="nil"/>
              <w:bottom w:val="single" w:sz="2" w:space="0" w:color="000000"/>
              <w:right w:val="nil"/>
            </w:tcBorders>
          </w:tcPr>
          <w:p w:rsidR="004A1D4E" w:rsidRDefault="004A1D4E"/>
        </w:tc>
        <w:tc>
          <w:tcPr>
            <w:tcW w:w="285" w:type="dxa"/>
            <w:tcBorders>
              <w:top w:val="single" w:sz="2" w:space="0" w:color="000000"/>
              <w:left w:val="nil"/>
              <w:bottom w:val="single" w:sz="2" w:space="0" w:color="000000"/>
              <w:right w:val="nil"/>
            </w:tcBorders>
          </w:tcPr>
          <w:p w:rsidR="004A1D4E" w:rsidRDefault="004A1D4E"/>
        </w:tc>
        <w:tc>
          <w:tcPr>
            <w:tcW w:w="230" w:type="dxa"/>
            <w:tcBorders>
              <w:top w:val="single" w:sz="2" w:space="0" w:color="000000"/>
              <w:left w:val="nil"/>
              <w:bottom w:val="single" w:sz="2" w:space="0" w:color="000000"/>
              <w:right w:val="single" w:sz="2" w:space="0" w:color="000000"/>
            </w:tcBorders>
          </w:tcPr>
          <w:p w:rsidR="004A1D4E" w:rsidRDefault="004A1D4E"/>
        </w:tc>
        <w:tc>
          <w:tcPr>
            <w:tcW w:w="204" w:type="dxa"/>
            <w:tcBorders>
              <w:top w:val="single" w:sz="2" w:space="0" w:color="000000"/>
              <w:left w:val="single" w:sz="2" w:space="0" w:color="000000"/>
              <w:bottom w:val="single" w:sz="2" w:space="0" w:color="000000"/>
              <w:right w:val="single" w:sz="2" w:space="0" w:color="000000"/>
            </w:tcBorders>
          </w:tcPr>
          <w:p w:rsidR="004A1D4E" w:rsidRDefault="004A1D4E"/>
        </w:tc>
        <w:tc>
          <w:tcPr>
            <w:tcW w:w="187"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246" w:line="216" w:lineRule="auto"/>
        <w:ind w:left="3127" w:right="2149" w:hanging="1976"/>
        <w:jc w:val="both"/>
      </w:pPr>
      <w:r>
        <w:rPr>
          <w:noProof/>
        </w:rPr>
        <w:drawing>
          <wp:anchor distT="0" distB="0" distL="114300" distR="114300" simplePos="0" relativeHeight="252213248" behindDoc="0" locked="0" layoutInCell="1" allowOverlap="0">
            <wp:simplePos x="0" y="0"/>
            <wp:positionH relativeFrom="column">
              <wp:posOffset>2903411</wp:posOffset>
            </wp:positionH>
            <wp:positionV relativeFrom="paragraph">
              <wp:posOffset>-95967</wp:posOffset>
            </wp:positionV>
            <wp:extent cx="1351476" cy="439376"/>
            <wp:effectExtent l="0" t="0" r="0" b="0"/>
            <wp:wrapSquare wrapText="bothSides"/>
            <wp:docPr id="3117595" name="Picture 3117595"/>
            <wp:cNvGraphicFramePr/>
            <a:graphic xmlns:a="http://schemas.openxmlformats.org/drawingml/2006/main">
              <a:graphicData uri="http://schemas.openxmlformats.org/drawingml/2006/picture">
                <pic:pic xmlns:pic="http://schemas.openxmlformats.org/drawingml/2006/picture">
                  <pic:nvPicPr>
                    <pic:cNvPr id="3117595" name="Picture 3117595"/>
                    <pic:cNvPicPr/>
                  </pic:nvPicPr>
                  <pic:blipFill>
                    <a:blip r:embed="rId2464"/>
                    <a:stretch>
                      <a:fillRect/>
                    </a:stretch>
                  </pic:blipFill>
                  <pic:spPr>
                    <a:xfrm>
                      <a:off x="0" y="0"/>
                      <a:ext cx="1351476" cy="439376"/>
                    </a:xfrm>
                    <a:prstGeom prst="rect">
                      <a:avLst/>
                    </a:prstGeom>
                  </pic:spPr>
                </pic:pic>
              </a:graphicData>
            </a:graphic>
          </wp:anchor>
        </w:drawing>
      </w:r>
      <w:r>
        <w:rPr>
          <w:noProof/>
        </w:rPr>
        <w:drawing>
          <wp:inline distT="0" distB="0" distL="0" distR="0">
            <wp:extent cx="239257" cy="58153"/>
            <wp:effectExtent l="0" t="0" r="0" b="0"/>
            <wp:docPr id="3117591" name="Picture 3117591"/>
            <wp:cNvGraphicFramePr/>
            <a:graphic xmlns:a="http://schemas.openxmlformats.org/drawingml/2006/main">
              <a:graphicData uri="http://schemas.openxmlformats.org/drawingml/2006/picture">
                <pic:pic xmlns:pic="http://schemas.openxmlformats.org/drawingml/2006/picture">
                  <pic:nvPicPr>
                    <pic:cNvPr id="3117591" name="Picture 3117591"/>
                    <pic:cNvPicPr/>
                  </pic:nvPicPr>
                  <pic:blipFill>
                    <a:blip r:embed="rId2465"/>
                    <a:stretch>
                      <a:fillRect/>
                    </a:stretch>
                  </pic:blipFill>
                  <pic:spPr>
                    <a:xfrm>
                      <a:off x="0" y="0"/>
                      <a:ext cx="239257" cy="58153"/>
                    </a:xfrm>
                    <a:prstGeom prst="rect">
                      <a:avLst/>
                    </a:prstGeom>
                  </pic:spPr>
                </pic:pic>
              </a:graphicData>
            </a:graphic>
          </wp:inline>
        </w:drawing>
      </w:r>
      <w:r>
        <w:rPr>
          <w:sz w:val="10"/>
        </w:rPr>
        <w:t>V2</w:t>
      </w:r>
      <w:r>
        <w:rPr>
          <w:noProof/>
        </w:rPr>
        <w:drawing>
          <wp:inline distT="0" distB="0" distL="0" distR="0">
            <wp:extent cx="278055" cy="58153"/>
            <wp:effectExtent l="0" t="0" r="0" b="0"/>
            <wp:docPr id="3117593" name="Picture 3117593"/>
            <wp:cNvGraphicFramePr/>
            <a:graphic xmlns:a="http://schemas.openxmlformats.org/drawingml/2006/main">
              <a:graphicData uri="http://schemas.openxmlformats.org/drawingml/2006/picture">
                <pic:pic xmlns:pic="http://schemas.openxmlformats.org/drawingml/2006/picture">
                  <pic:nvPicPr>
                    <pic:cNvPr id="3117593" name="Picture 3117593"/>
                    <pic:cNvPicPr/>
                  </pic:nvPicPr>
                  <pic:blipFill>
                    <a:blip r:embed="rId2466"/>
                    <a:stretch>
                      <a:fillRect/>
                    </a:stretch>
                  </pic:blipFill>
                  <pic:spPr>
                    <a:xfrm>
                      <a:off x="0" y="0"/>
                      <a:ext cx="278055" cy="58153"/>
                    </a:xfrm>
                    <a:prstGeom prst="rect">
                      <a:avLst/>
                    </a:prstGeom>
                  </pic:spPr>
                </pic:pic>
              </a:graphicData>
            </a:graphic>
          </wp:inline>
        </w:drawing>
      </w:r>
      <w:r>
        <w:rPr>
          <w:sz w:val="10"/>
        </w:rPr>
        <w:t>Y</w:t>
      </w:r>
      <w:r>
        <w:rPr>
          <w:sz w:val="10"/>
        </w:rPr>
        <w:t>，</w:t>
      </w:r>
      <w:r>
        <w:rPr>
          <w:sz w:val="10"/>
        </w:rPr>
        <w:t xml:space="preserve"> VO V</w:t>
      </w:r>
      <w:r>
        <w:rPr>
          <w:sz w:val="10"/>
        </w:rPr>
        <w:t>，</w:t>
      </w:r>
      <w:r>
        <w:rPr>
          <w:sz w:val="10"/>
        </w:rPr>
        <w:t xml:space="preserve"> </w:t>
      </w:r>
      <w:r>
        <w:rPr>
          <w:noProof/>
        </w:rPr>
        <w:drawing>
          <wp:inline distT="0" distB="0" distL="0" distR="0">
            <wp:extent cx="71131" cy="58153"/>
            <wp:effectExtent l="0" t="0" r="0" b="0"/>
            <wp:docPr id="1205648" name="Picture 1205648"/>
            <wp:cNvGraphicFramePr/>
            <a:graphic xmlns:a="http://schemas.openxmlformats.org/drawingml/2006/main">
              <a:graphicData uri="http://schemas.openxmlformats.org/drawingml/2006/picture">
                <pic:pic xmlns:pic="http://schemas.openxmlformats.org/drawingml/2006/picture">
                  <pic:nvPicPr>
                    <pic:cNvPr id="1205648" name="Picture 1205648"/>
                    <pic:cNvPicPr/>
                  </pic:nvPicPr>
                  <pic:blipFill>
                    <a:blip r:embed="rId2467"/>
                    <a:stretch>
                      <a:fillRect/>
                    </a:stretch>
                  </pic:blipFill>
                  <pic:spPr>
                    <a:xfrm>
                      <a:off x="0" y="0"/>
                      <a:ext cx="71131" cy="58153"/>
                    </a:xfrm>
                    <a:prstGeom prst="rect">
                      <a:avLst/>
                    </a:prstGeom>
                  </pic:spPr>
                </pic:pic>
              </a:graphicData>
            </a:graphic>
          </wp:inline>
        </w:drawing>
      </w:r>
      <w:r>
        <w:rPr>
          <w:sz w:val="10"/>
        </w:rPr>
        <w:t xml:space="preserve"> Vo ]0</w:t>
      </w:r>
      <w:r>
        <w:rPr>
          <w:noProof/>
        </w:rPr>
        <w:drawing>
          <wp:inline distT="0" distB="0" distL="0" distR="0">
            <wp:extent cx="6466" cy="6461"/>
            <wp:effectExtent l="0" t="0" r="0" b="0"/>
            <wp:docPr id="1205655" name="Picture 1205655"/>
            <wp:cNvGraphicFramePr/>
            <a:graphic xmlns:a="http://schemas.openxmlformats.org/drawingml/2006/main">
              <a:graphicData uri="http://schemas.openxmlformats.org/drawingml/2006/picture">
                <pic:pic xmlns:pic="http://schemas.openxmlformats.org/drawingml/2006/picture">
                  <pic:nvPicPr>
                    <pic:cNvPr id="1205655" name="Picture 1205655"/>
                    <pic:cNvPicPr/>
                  </pic:nvPicPr>
                  <pic:blipFill>
                    <a:blip r:embed="rId33"/>
                    <a:stretch>
                      <a:fillRect/>
                    </a:stretch>
                  </pic:blipFill>
                  <pic:spPr>
                    <a:xfrm>
                      <a:off x="0" y="0"/>
                      <a:ext cx="6466" cy="6461"/>
                    </a:xfrm>
                    <a:prstGeom prst="rect">
                      <a:avLst/>
                    </a:prstGeom>
                  </pic:spPr>
                </pic:pic>
              </a:graphicData>
            </a:graphic>
          </wp:inline>
        </w:drawing>
      </w:r>
    </w:p>
    <w:p w:rsidR="004A1D4E" w:rsidRDefault="009A508B">
      <w:pPr>
        <w:spacing w:after="4" w:line="265" w:lineRule="auto"/>
        <w:ind w:left="896" w:right="1090" w:hanging="10"/>
      </w:pPr>
      <w:r>
        <w:rPr>
          <w:sz w:val="14"/>
        </w:rPr>
        <w:t xml:space="preserve">vs </w:t>
      </w:r>
    </w:p>
    <w:p w:rsidR="004A1D4E" w:rsidRDefault="009A508B">
      <w:pPr>
        <w:spacing w:after="1053" w:line="265" w:lineRule="auto"/>
        <w:ind w:left="896" w:right="1090" w:hanging="10"/>
      </w:pPr>
      <w:r>
        <w:rPr>
          <w:sz w:val="14"/>
        </w:rPr>
        <w:t>¥ v</w:t>
      </w:r>
    </w:p>
    <w:p w:rsidR="004A1D4E" w:rsidRDefault="009A508B">
      <w:pPr>
        <w:spacing w:after="3" w:line="262" w:lineRule="auto"/>
        <w:ind w:left="285" w:right="316" w:hanging="10"/>
        <w:jc w:val="center"/>
      </w:pPr>
      <w:r>
        <w:rPr>
          <w:sz w:val="20"/>
        </w:rPr>
        <w:t>图</w:t>
      </w:r>
      <w:r>
        <w:rPr>
          <w:sz w:val="20"/>
        </w:rPr>
        <w:t>7</w:t>
      </w:r>
      <w:r>
        <w:rPr>
          <w:sz w:val="20"/>
        </w:rPr>
        <w:t>．</w:t>
      </w:r>
      <w:r>
        <w:rPr>
          <w:sz w:val="20"/>
        </w:rPr>
        <w:t>7</w:t>
      </w:r>
      <w:r>
        <w:rPr>
          <w:sz w:val="20"/>
        </w:rPr>
        <w:t>．</w:t>
      </w:r>
      <w:r>
        <w:rPr>
          <w:sz w:val="20"/>
        </w:rPr>
        <w:t>16</w:t>
      </w:r>
    </w:p>
    <w:p w:rsidR="004A1D4E" w:rsidRDefault="009A508B">
      <w:pPr>
        <w:spacing w:after="3" w:line="226" w:lineRule="auto"/>
        <w:ind w:left="5" w:firstLine="367"/>
      </w:pPr>
      <w:r>
        <w:t>至此，我们的最短路径就算是完成了，你可以看到矩阵第</w:t>
      </w:r>
      <w:r>
        <w:t>vo</w:t>
      </w:r>
      <w:r>
        <w:t>行的数值与迪杰斯特拉</w:t>
      </w:r>
      <w:r>
        <w:t>(Dijkstra)</w:t>
      </w:r>
      <w:r>
        <w:t>算法求得的</w:t>
      </w:r>
      <w:r>
        <w:t>D</w:t>
      </w:r>
      <w:r>
        <w:t>数组的数值是完全相同，都是</w:t>
      </w:r>
      <w:r>
        <w:t>{0</w:t>
      </w:r>
      <w:r>
        <w:t>，</w:t>
      </w:r>
      <w:r>
        <w:t>1</w:t>
      </w:r>
      <w:r>
        <w:t>，</w:t>
      </w:r>
      <w:r>
        <w:t>4</w:t>
      </w:r>
      <w:r>
        <w:t>，</w:t>
      </w:r>
      <w:r>
        <w:t>7</w:t>
      </w:r>
      <w:r>
        <w:t>，</w:t>
      </w:r>
      <w:r>
        <w:t>5</w:t>
      </w:r>
      <w:r>
        <w:t>，</w:t>
      </w:r>
      <w:r>
        <w:t>8</w:t>
      </w:r>
      <w:r>
        <w:t>，</w:t>
      </w:r>
      <w:r>
        <w:t>10</w:t>
      </w:r>
      <w:r>
        <w:t>，</w:t>
      </w:r>
      <w:r>
        <w:t>12</w:t>
      </w:r>
      <w:r>
        <w:t>，</w:t>
      </w:r>
      <w:r>
        <w:t>16}</w:t>
      </w:r>
      <w:r>
        <w:t>。而且这里是所有顶点到所有顶点的最短路径权值和都可以计算出。</w:t>
      </w:r>
      <w:r>
        <w:rPr>
          <w:noProof/>
        </w:rPr>
        <w:drawing>
          <wp:inline distT="0" distB="0" distL="0" distR="0">
            <wp:extent cx="19399" cy="19384"/>
            <wp:effectExtent l="0" t="0" r="0" b="0"/>
            <wp:docPr id="3117606" name="Picture 3117606"/>
            <wp:cNvGraphicFramePr/>
            <a:graphic xmlns:a="http://schemas.openxmlformats.org/drawingml/2006/main">
              <a:graphicData uri="http://schemas.openxmlformats.org/drawingml/2006/picture">
                <pic:pic xmlns:pic="http://schemas.openxmlformats.org/drawingml/2006/picture">
                  <pic:nvPicPr>
                    <pic:cNvPr id="3117606" name="Picture 3117606"/>
                    <pic:cNvPicPr/>
                  </pic:nvPicPr>
                  <pic:blipFill>
                    <a:blip r:embed="rId2468"/>
                    <a:stretch>
                      <a:fillRect/>
                    </a:stretch>
                  </pic:blipFill>
                  <pic:spPr>
                    <a:xfrm>
                      <a:off x="0" y="0"/>
                      <a:ext cx="19399" cy="19384"/>
                    </a:xfrm>
                    <a:prstGeom prst="rect">
                      <a:avLst/>
                    </a:prstGeom>
                  </pic:spPr>
                </pic:pic>
              </a:graphicData>
            </a:graphic>
          </wp:inline>
        </w:drawing>
      </w:r>
    </w:p>
    <w:p w:rsidR="004A1D4E" w:rsidRDefault="009A508B">
      <w:pPr>
        <w:spacing w:after="5" w:line="227" w:lineRule="auto"/>
        <w:ind w:left="10" w:right="10" w:firstLine="356"/>
        <w:jc w:val="both"/>
      </w:pPr>
      <w:r>
        <w:t>那么如何由</w:t>
      </w:r>
      <w:r>
        <w:t>p</w:t>
      </w:r>
      <w:r>
        <w:t>这个路径数组得出具体的最短路径呢？以到为例，从图</w:t>
      </w:r>
      <w:r>
        <w:t>7</w:t>
      </w:r>
      <w:r>
        <w:t>．</w:t>
      </w:r>
      <w:r>
        <w:t>7</w:t>
      </w:r>
      <w:r>
        <w:t>．</w:t>
      </w:r>
      <w:r>
        <w:t xml:space="preserve">16 </w:t>
      </w:r>
      <w:r>
        <w:t>的右图第列，</w:t>
      </w:r>
      <w:r>
        <w:t>p[0] [8]</w:t>
      </w:r>
      <w:r>
        <w:t>：</w:t>
      </w:r>
      <w:r>
        <w:t>1</w:t>
      </w:r>
      <w:r>
        <w:t>，得到要经过顶点</w:t>
      </w:r>
      <w:r>
        <w:t>VI,</w:t>
      </w:r>
      <w:r>
        <w:t>然后将</w:t>
      </w:r>
      <w:r>
        <w:t>1</w:t>
      </w:r>
      <w:r>
        <w:t>取代</w:t>
      </w:r>
      <w:r>
        <w:t>0</w:t>
      </w:r>
      <w:r>
        <w:t>得到</w:t>
      </w:r>
      <w:r>
        <w:t>p [1] [8]</w:t>
      </w:r>
      <w:r>
        <w:t>：</w:t>
      </w:r>
      <w:r>
        <w:t>2</w:t>
      </w:r>
      <w:r>
        <w:t>，说明要经过</w:t>
      </w:r>
      <w:r>
        <w:t>va</w:t>
      </w:r>
      <w:r>
        <w:t>，然后将</w:t>
      </w:r>
      <w:r>
        <w:t>2</w:t>
      </w:r>
      <w:r>
        <w:t>取代</w:t>
      </w:r>
      <w:r>
        <w:t>1</w:t>
      </w:r>
      <w:r>
        <w:t>得到</w:t>
      </w:r>
      <w:r>
        <w:t>p[2] [8]</w:t>
      </w:r>
      <w:r>
        <w:t>：</w:t>
      </w:r>
      <w:r>
        <w:t>4</w:t>
      </w:r>
      <w:r>
        <w:t>，说明要经过，然后将</w:t>
      </w:r>
      <w:r>
        <w:t>4</w:t>
      </w:r>
      <w:r>
        <w:t>取代</w:t>
      </w:r>
      <w:r>
        <w:t>2</w:t>
      </w:r>
      <w:r>
        <w:t>得到</w:t>
      </w:r>
    </w:p>
    <w:p w:rsidR="004A1D4E" w:rsidRDefault="009A508B">
      <w:pPr>
        <w:tabs>
          <w:tab w:val="right" w:pos="7841"/>
        </w:tabs>
        <w:spacing w:after="29" w:line="227" w:lineRule="auto"/>
      </w:pPr>
      <w:r>
        <w:t>p [4] [</w:t>
      </w:r>
      <w:r>
        <w:t>8] =3</w:t>
      </w:r>
      <w:r>
        <w:t>，说明要经过</w:t>
      </w:r>
      <w:r>
        <w:t>V3</w:t>
      </w:r>
      <w:r>
        <w:t>，</w:t>
      </w:r>
      <w:r>
        <w:tab/>
      </w:r>
      <w:r>
        <w:t>，这样很容易就推导出最终的最短路径值为</w:t>
      </w:r>
      <w:r>
        <w:t>v</w:t>
      </w:r>
      <w:r>
        <w:t>。乛乛</w:t>
      </w:r>
    </w:p>
    <w:p w:rsidR="004A1D4E" w:rsidRDefault="009A508B">
      <w:pPr>
        <w:spacing w:after="4" w:line="262" w:lineRule="auto"/>
        <w:ind w:left="15" w:hanging="10"/>
        <w:jc w:val="both"/>
      </w:pPr>
      <w:r>
        <w:rPr>
          <w:sz w:val="16"/>
        </w:rPr>
        <w:t>V2</w:t>
      </w:r>
      <w:r>
        <w:rPr>
          <w:sz w:val="16"/>
        </w:rPr>
        <w:t>．艹</w:t>
      </w:r>
      <w:r>
        <w:rPr>
          <w:sz w:val="16"/>
        </w:rPr>
        <w:t>V4</w:t>
      </w:r>
      <w:r>
        <w:rPr>
          <w:sz w:val="16"/>
        </w:rPr>
        <w:t>．一，</w:t>
      </w:r>
      <w:r>
        <w:rPr>
          <w:sz w:val="16"/>
        </w:rPr>
        <w:t>V3</w:t>
      </w:r>
      <w:r>
        <w:rPr>
          <w:sz w:val="16"/>
        </w:rPr>
        <w:t>一</w:t>
      </w:r>
      <w:r>
        <w:rPr>
          <w:sz w:val="16"/>
        </w:rPr>
        <w:t>V6</w:t>
      </w:r>
      <w:r>
        <w:rPr>
          <w:sz w:val="16"/>
        </w:rPr>
        <w:t>一</w:t>
      </w:r>
      <w:r>
        <w:rPr>
          <w:sz w:val="16"/>
        </w:rPr>
        <w:t>0v7</w:t>
      </w:r>
      <w:r>
        <w:rPr>
          <w:sz w:val="16"/>
        </w:rPr>
        <w:t>一</w:t>
      </w:r>
      <w:r>
        <w:rPr>
          <w:sz w:val="16"/>
        </w:rPr>
        <w:t>“VB</w:t>
      </w:r>
      <w:r>
        <w:rPr>
          <w:sz w:val="16"/>
        </w:rPr>
        <w:t>。</w:t>
      </w:r>
    </w:p>
    <w:p w:rsidR="004A1D4E" w:rsidRDefault="009A508B">
      <w:pPr>
        <w:spacing w:after="29" w:line="227" w:lineRule="auto"/>
        <w:ind w:left="397" w:right="10" w:hanging="10"/>
        <w:jc w:val="both"/>
      </w:pPr>
      <w:r>
        <w:t>求最短路径的显示代码可以这样写。</w:t>
      </w:r>
    </w:p>
    <w:p w:rsidR="004A1D4E" w:rsidRDefault="009A508B">
      <w:pPr>
        <w:spacing w:after="0"/>
        <w:ind w:left="3666"/>
      </w:pPr>
      <w:r>
        <w:rPr>
          <w:noProof/>
        </w:rPr>
        <w:drawing>
          <wp:inline distT="0" distB="0" distL="0" distR="0">
            <wp:extent cx="19399" cy="38768"/>
            <wp:effectExtent l="0" t="0" r="0" b="0"/>
            <wp:docPr id="3117611" name="Picture 3117611"/>
            <wp:cNvGraphicFramePr/>
            <a:graphic xmlns:a="http://schemas.openxmlformats.org/drawingml/2006/main">
              <a:graphicData uri="http://schemas.openxmlformats.org/drawingml/2006/picture">
                <pic:pic xmlns:pic="http://schemas.openxmlformats.org/drawingml/2006/picture">
                  <pic:nvPicPr>
                    <pic:cNvPr id="3117611" name="Picture 3117611"/>
                    <pic:cNvPicPr/>
                  </pic:nvPicPr>
                  <pic:blipFill>
                    <a:blip r:embed="rId2469"/>
                    <a:stretch>
                      <a:fillRect/>
                    </a:stretch>
                  </pic:blipFill>
                  <pic:spPr>
                    <a:xfrm>
                      <a:off x="0" y="0"/>
                      <a:ext cx="19399" cy="38768"/>
                    </a:xfrm>
                    <a:prstGeom prst="rect">
                      <a:avLst/>
                    </a:prstGeom>
                  </pic:spPr>
                </pic:pic>
              </a:graphicData>
            </a:graphic>
          </wp:inline>
        </w:drawing>
      </w:r>
    </w:p>
    <w:p w:rsidR="004A1D4E" w:rsidRDefault="009A508B">
      <w:pPr>
        <w:spacing w:after="5" w:line="262" w:lineRule="auto"/>
        <w:ind w:left="397" w:right="4094"/>
        <w:jc w:val="both"/>
      </w:pPr>
      <w:r>
        <w:rPr>
          <w:sz w:val="20"/>
        </w:rPr>
        <w:t>for</w:t>
      </w:r>
      <w:r>
        <w:rPr>
          <w:sz w:val="20"/>
        </w:rPr>
        <w:t>（</w:t>
      </w:r>
      <w:r>
        <w:rPr>
          <w:sz w:val="20"/>
        </w:rPr>
        <w:t>vaO; v&lt;G</w:t>
      </w:r>
      <w:r>
        <w:rPr>
          <w:sz w:val="20"/>
        </w:rPr>
        <w:t>，</w:t>
      </w:r>
      <w:r>
        <w:rPr>
          <w:sz w:val="20"/>
        </w:rPr>
        <w:t>numvertexes</w:t>
      </w:r>
      <w:r>
        <w:rPr>
          <w:sz w:val="20"/>
        </w:rPr>
        <w:t>；</w:t>
      </w:r>
      <w:r>
        <w:rPr>
          <w:sz w:val="20"/>
        </w:rPr>
        <w:t>++v</w:t>
      </w:r>
      <w:r>
        <w:rPr>
          <w:sz w:val="20"/>
        </w:rPr>
        <w:t>）</w:t>
      </w:r>
    </w:p>
    <w:p w:rsidR="004A1D4E" w:rsidRDefault="009A508B">
      <w:pPr>
        <w:spacing w:after="4"/>
        <w:ind w:left="31"/>
      </w:pPr>
      <w:r>
        <w:rPr>
          <w:noProof/>
        </w:rPr>
        <w:drawing>
          <wp:inline distT="0" distB="0" distL="0" distR="0">
            <wp:extent cx="6466" cy="6461"/>
            <wp:effectExtent l="0" t="0" r="0" b="0"/>
            <wp:docPr id="1210228" name="Picture 1210228"/>
            <wp:cNvGraphicFramePr/>
            <a:graphic xmlns:a="http://schemas.openxmlformats.org/drawingml/2006/main">
              <a:graphicData uri="http://schemas.openxmlformats.org/drawingml/2006/picture">
                <pic:pic xmlns:pic="http://schemas.openxmlformats.org/drawingml/2006/picture">
                  <pic:nvPicPr>
                    <pic:cNvPr id="1210228" name="Picture 1210228"/>
                    <pic:cNvPicPr/>
                  </pic:nvPicPr>
                  <pic:blipFill>
                    <a:blip r:embed="rId26"/>
                    <a:stretch>
                      <a:fillRect/>
                    </a:stretch>
                  </pic:blipFill>
                  <pic:spPr>
                    <a:xfrm>
                      <a:off x="0" y="0"/>
                      <a:ext cx="6466" cy="6461"/>
                    </a:xfrm>
                    <a:prstGeom prst="rect">
                      <a:avLst/>
                    </a:prstGeom>
                  </pic:spPr>
                </pic:pic>
              </a:graphicData>
            </a:graphic>
          </wp:inline>
        </w:drawing>
      </w:r>
    </w:p>
    <w:p w:rsidR="004A1D4E" w:rsidRDefault="009A508B">
      <w:pPr>
        <w:spacing w:after="29" w:line="227" w:lineRule="auto"/>
        <w:ind w:left="784" w:right="10" w:hanging="10"/>
        <w:jc w:val="both"/>
      </w:pPr>
      <w:r>
        <w:t>for</w:t>
      </w:r>
      <w:r>
        <w:t>（曾：</w:t>
      </w:r>
      <w:r>
        <w:t>v+1 w&lt;G</w:t>
      </w:r>
      <w:r>
        <w:t>．</w:t>
      </w:r>
      <w:r>
        <w:t>numvertexes; w++</w:t>
      </w:r>
      <w:r>
        <w:t>）</w:t>
      </w:r>
      <w:r>
        <w:rPr>
          <w:noProof/>
        </w:rPr>
        <w:drawing>
          <wp:inline distT="0" distB="0" distL="0" distR="0">
            <wp:extent cx="6466" cy="6461"/>
            <wp:effectExtent l="0" t="0" r="0" b="0"/>
            <wp:docPr id="1210229" name="Picture 1210229"/>
            <wp:cNvGraphicFramePr/>
            <a:graphic xmlns:a="http://schemas.openxmlformats.org/drawingml/2006/main">
              <a:graphicData uri="http://schemas.openxmlformats.org/drawingml/2006/picture">
                <pic:pic xmlns:pic="http://schemas.openxmlformats.org/drawingml/2006/picture">
                  <pic:nvPicPr>
                    <pic:cNvPr id="1210229" name="Picture 1210229"/>
                    <pic:cNvPicPr/>
                  </pic:nvPicPr>
                  <pic:blipFill>
                    <a:blip r:embed="rId52"/>
                    <a:stretch>
                      <a:fillRect/>
                    </a:stretch>
                  </pic:blipFill>
                  <pic:spPr>
                    <a:xfrm>
                      <a:off x="0" y="0"/>
                      <a:ext cx="6466" cy="6461"/>
                    </a:xfrm>
                    <a:prstGeom prst="rect">
                      <a:avLst/>
                    </a:prstGeom>
                  </pic:spPr>
                </pic:pic>
              </a:graphicData>
            </a:graphic>
          </wp:inline>
        </w:drawing>
      </w:r>
    </w:p>
    <w:p w:rsidR="004A1D4E" w:rsidRDefault="009A508B">
      <w:pPr>
        <w:spacing w:after="29" w:line="227" w:lineRule="auto"/>
        <w:ind w:left="1110" w:right="10" w:hanging="10"/>
        <w:jc w:val="both"/>
      </w:pPr>
      <w:r>
        <w:rPr>
          <w:noProof/>
        </w:rPr>
        <w:drawing>
          <wp:inline distT="0" distB="0" distL="0" distR="0">
            <wp:extent cx="6466" cy="77537"/>
            <wp:effectExtent l="0" t="0" r="0" b="0"/>
            <wp:docPr id="3117613" name="Picture 3117613"/>
            <wp:cNvGraphicFramePr/>
            <a:graphic xmlns:a="http://schemas.openxmlformats.org/drawingml/2006/main">
              <a:graphicData uri="http://schemas.openxmlformats.org/drawingml/2006/picture">
                <pic:pic xmlns:pic="http://schemas.openxmlformats.org/drawingml/2006/picture">
                  <pic:nvPicPr>
                    <pic:cNvPr id="3117613" name="Picture 3117613"/>
                    <pic:cNvPicPr/>
                  </pic:nvPicPr>
                  <pic:blipFill>
                    <a:blip r:embed="rId2470"/>
                    <a:stretch>
                      <a:fillRect/>
                    </a:stretch>
                  </pic:blipFill>
                  <pic:spPr>
                    <a:xfrm>
                      <a:off x="0" y="0"/>
                      <a:ext cx="6466" cy="77537"/>
                    </a:xfrm>
                    <a:prstGeom prst="rect">
                      <a:avLst/>
                    </a:prstGeom>
                  </pic:spPr>
                </pic:pic>
              </a:graphicData>
            </a:graphic>
          </wp:inline>
        </w:drawing>
      </w:r>
      <w:r>
        <w:t>printf</w:t>
      </w:r>
      <w:r>
        <w:t>（</w:t>
      </w:r>
      <w:r>
        <w:t>"v%d—v%d weight</w:t>
      </w:r>
      <w:r>
        <w:t>：</w:t>
      </w:r>
      <w:r>
        <w:t>*d '%v,w,D[v] [w]</w:t>
      </w:r>
      <w:r>
        <w:t>）：</w:t>
      </w:r>
    </w:p>
    <w:tbl>
      <w:tblPr>
        <w:tblStyle w:val="TableGrid"/>
        <w:tblW w:w="5916" w:type="dxa"/>
        <w:tblInd w:w="978" w:type="dxa"/>
        <w:tblCellMar>
          <w:top w:w="0" w:type="dxa"/>
          <w:left w:w="0" w:type="dxa"/>
          <w:bottom w:w="0" w:type="dxa"/>
          <w:right w:w="0" w:type="dxa"/>
        </w:tblCellMar>
        <w:tblLook w:val="04A0" w:firstRow="1" w:lastRow="0" w:firstColumn="1" w:lastColumn="0" w:noHBand="0" w:noVBand="1"/>
      </w:tblPr>
      <w:tblGrid>
        <w:gridCol w:w="3157"/>
        <w:gridCol w:w="2759"/>
      </w:tblGrid>
      <w:tr w:rsidR="004A1D4E">
        <w:trPr>
          <w:trHeight w:val="243"/>
        </w:trPr>
        <w:tc>
          <w:tcPr>
            <w:tcW w:w="3157" w:type="dxa"/>
            <w:tcBorders>
              <w:top w:val="nil"/>
              <w:left w:val="nil"/>
              <w:bottom w:val="nil"/>
              <w:right w:val="nil"/>
            </w:tcBorders>
          </w:tcPr>
          <w:p w:rsidR="004A1D4E" w:rsidRDefault="009A508B">
            <w:pPr>
              <w:tabs>
                <w:tab w:val="center" w:pos="1161"/>
                <w:tab w:val="center" w:pos="1258"/>
                <w:tab w:val="center" w:pos="1594"/>
                <w:tab w:val="right" w:pos="3157"/>
              </w:tabs>
              <w:spacing w:after="0"/>
            </w:pPr>
            <w:r>
              <w:t>k—P</w:t>
            </w:r>
            <w:r>
              <w:t>〔</w:t>
            </w:r>
            <w:r>
              <w:t>v]</w:t>
            </w:r>
            <w:r>
              <w:t>〔</w:t>
            </w:r>
            <w:r>
              <w:t>w</w:t>
            </w:r>
            <w:r>
              <w:rPr>
                <w:noProof/>
              </w:rPr>
              <w:drawing>
                <wp:inline distT="0" distB="0" distL="0" distR="0">
                  <wp:extent cx="32332" cy="96921"/>
                  <wp:effectExtent l="0" t="0" r="0" b="0"/>
                  <wp:docPr id="1210234" name="Picture 1210234"/>
                  <wp:cNvGraphicFramePr/>
                  <a:graphic xmlns:a="http://schemas.openxmlformats.org/drawingml/2006/main">
                    <a:graphicData uri="http://schemas.openxmlformats.org/drawingml/2006/picture">
                      <pic:pic xmlns:pic="http://schemas.openxmlformats.org/drawingml/2006/picture">
                        <pic:nvPicPr>
                          <pic:cNvPr id="1210234" name="Picture 1210234"/>
                          <pic:cNvPicPr/>
                        </pic:nvPicPr>
                        <pic:blipFill>
                          <a:blip r:embed="rId2471"/>
                          <a:stretch>
                            <a:fillRect/>
                          </a:stretch>
                        </pic:blipFill>
                        <pic:spPr>
                          <a:xfrm>
                            <a:off x="0" y="0"/>
                            <a:ext cx="32332" cy="96921"/>
                          </a:xfrm>
                          <a:prstGeom prst="rect">
                            <a:avLst/>
                          </a:prstGeom>
                        </pic:spPr>
                      </pic:pic>
                    </a:graphicData>
                  </a:graphic>
                </wp:inline>
              </w:drawing>
            </w:r>
            <w:r>
              <w:tab/>
            </w:r>
            <w:r>
              <w:rPr>
                <w:noProof/>
              </w:rPr>
              <w:drawing>
                <wp:inline distT="0" distB="0" distL="0" distR="0">
                  <wp:extent cx="38798" cy="71075"/>
                  <wp:effectExtent l="0" t="0" r="0" b="0"/>
                  <wp:docPr id="1210235" name="Picture 1210235"/>
                  <wp:cNvGraphicFramePr/>
                  <a:graphic xmlns:a="http://schemas.openxmlformats.org/drawingml/2006/main">
                    <a:graphicData uri="http://schemas.openxmlformats.org/drawingml/2006/picture">
                      <pic:pic xmlns:pic="http://schemas.openxmlformats.org/drawingml/2006/picture">
                        <pic:nvPicPr>
                          <pic:cNvPr id="1210235" name="Picture 1210235"/>
                          <pic:cNvPicPr/>
                        </pic:nvPicPr>
                        <pic:blipFill>
                          <a:blip r:embed="rId2472"/>
                          <a:stretch>
                            <a:fillRect/>
                          </a:stretch>
                        </pic:blipFill>
                        <pic:spPr>
                          <a:xfrm>
                            <a:off x="0" y="0"/>
                            <a:ext cx="38798" cy="71075"/>
                          </a:xfrm>
                          <a:prstGeom prst="rect">
                            <a:avLst/>
                          </a:prstGeom>
                        </pic:spPr>
                      </pic:pic>
                    </a:graphicData>
                  </a:graphic>
                </wp:inline>
              </w:drawing>
            </w:r>
            <w:r>
              <w:tab/>
            </w:r>
            <w:r>
              <w:rPr>
                <w:noProof/>
              </w:rPr>
              <w:drawing>
                <wp:inline distT="0" distB="0" distL="0" distR="0">
                  <wp:extent cx="6466" cy="12923"/>
                  <wp:effectExtent l="0" t="0" r="0" b="0"/>
                  <wp:docPr id="1210233" name="Picture 1210233"/>
                  <wp:cNvGraphicFramePr/>
                  <a:graphic xmlns:a="http://schemas.openxmlformats.org/drawingml/2006/main">
                    <a:graphicData uri="http://schemas.openxmlformats.org/drawingml/2006/picture">
                      <pic:pic xmlns:pic="http://schemas.openxmlformats.org/drawingml/2006/picture">
                        <pic:nvPicPr>
                          <pic:cNvPr id="1210233" name="Picture 1210233"/>
                          <pic:cNvPicPr/>
                        </pic:nvPicPr>
                        <pic:blipFill>
                          <a:blip r:embed="rId2473"/>
                          <a:stretch>
                            <a:fillRect/>
                          </a:stretch>
                        </pic:blipFill>
                        <pic:spPr>
                          <a:xfrm>
                            <a:off x="0" y="0"/>
                            <a:ext cx="6466" cy="12923"/>
                          </a:xfrm>
                          <a:prstGeom prst="rect">
                            <a:avLst/>
                          </a:prstGeom>
                        </pic:spPr>
                      </pic:pic>
                    </a:graphicData>
                  </a:graphic>
                </wp:inline>
              </w:drawing>
            </w:r>
            <w:r>
              <w:tab/>
            </w:r>
            <w:r>
              <w:rPr>
                <w:noProof/>
              </w:rPr>
              <w:drawing>
                <wp:inline distT="0" distB="0" distL="0" distR="0">
                  <wp:extent cx="6466" cy="6461"/>
                  <wp:effectExtent l="0" t="0" r="0" b="0"/>
                  <wp:docPr id="1210237" name="Picture 1210237"/>
                  <wp:cNvGraphicFramePr/>
                  <a:graphic xmlns:a="http://schemas.openxmlformats.org/drawingml/2006/main">
                    <a:graphicData uri="http://schemas.openxmlformats.org/drawingml/2006/picture">
                      <pic:pic xmlns:pic="http://schemas.openxmlformats.org/drawingml/2006/picture">
                        <pic:nvPicPr>
                          <pic:cNvPr id="1210237" name="Picture 1210237"/>
                          <pic:cNvPicPr/>
                        </pic:nvPicPr>
                        <pic:blipFill>
                          <a:blip r:embed="rId592"/>
                          <a:stretch>
                            <a:fillRect/>
                          </a:stretch>
                        </pic:blipFill>
                        <pic:spPr>
                          <a:xfrm>
                            <a:off x="0" y="0"/>
                            <a:ext cx="6466" cy="6461"/>
                          </a:xfrm>
                          <a:prstGeom prst="rect">
                            <a:avLst/>
                          </a:prstGeom>
                        </pic:spPr>
                      </pic:pic>
                    </a:graphicData>
                  </a:graphic>
                </wp:inline>
              </w:drawing>
            </w:r>
            <w:r>
              <w:tab/>
            </w:r>
            <w:r>
              <w:rPr>
                <w:noProof/>
              </w:rPr>
              <w:drawing>
                <wp:inline distT="0" distB="0" distL="0" distR="0">
                  <wp:extent cx="6467" cy="6461"/>
                  <wp:effectExtent l="0" t="0" r="0" b="0"/>
                  <wp:docPr id="1210236" name="Picture 1210236"/>
                  <wp:cNvGraphicFramePr/>
                  <a:graphic xmlns:a="http://schemas.openxmlformats.org/drawingml/2006/main">
                    <a:graphicData uri="http://schemas.openxmlformats.org/drawingml/2006/picture">
                      <pic:pic xmlns:pic="http://schemas.openxmlformats.org/drawingml/2006/picture">
                        <pic:nvPicPr>
                          <pic:cNvPr id="1210236" name="Picture 1210236"/>
                          <pic:cNvPicPr/>
                        </pic:nvPicPr>
                        <pic:blipFill>
                          <a:blip r:embed="rId52"/>
                          <a:stretch>
                            <a:fillRect/>
                          </a:stretch>
                        </pic:blipFill>
                        <pic:spPr>
                          <a:xfrm>
                            <a:off x="0" y="0"/>
                            <a:ext cx="6467" cy="6461"/>
                          </a:xfrm>
                          <a:prstGeom prst="rect">
                            <a:avLst/>
                          </a:prstGeom>
                        </pic:spPr>
                      </pic:pic>
                    </a:graphicData>
                  </a:graphic>
                </wp:inline>
              </w:drawing>
            </w:r>
          </w:p>
        </w:tc>
        <w:tc>
          <w:tcPr>
            <w:tcW w:w="2760" w:type="dxa"/>
            <w:tcBorders>
              <w:top w:val="nil"/>
              <w:left w:val="nil"/>
              <w:bottom w:val="nil"/>
              <w:right w:val="nil"/>
            </w:tcBorders>
          </w:tcPr>
          <w:p w:rsidR="004A1D4E" w:rsidRDefault="009A508B">
            <w:pPr>
              <w:spacing w:after="0"/>
              <w:ind w:left="10"/>
            </w:pPr>
            <w:r>
              <w:rPr>
                <w:sz w:val="18"/>
              </w:rPr>
              <w:t>／．获得第一个路径顶点下标吖</w:t>
            </w:r>
          </w:p>
        </w:tc>
      </w:tr>
      <w:tr w:rsidR="004A1D4E">
        <w:trPr>
          <w:trHeight w:val="306"/>
        </w:trPr>
        <w:tc>
          <w:tcPr>
            <w:tcW w:w="3157" w:type="dxa"/>
            <w:tcBorders>
              <w:top w:val="nil"/>
              <w:left w:val="nil"/>
              <w:bottom w:val="nil"/>
              <w:right w:val="nil"/>
            </w:tcBorders>
          </w:tcPr>
          <w:p w:rsidR="004A1D4E" w:rsidRDefault="009A508B">
            <w:pPr>
              <w:spacing w:after="0"/>
              <w:ind w:left="153"/>
            </w:pPr>
            <w:r>
              <w:rPr>
                <w:sz w:val="28"/>
              </w:rPr>
              <w:lastRenderedPageBreak/>
              <w:t>printf</w:t>
            </w:r>
            <w:r>
              <w:rPr>
                <w:sz w:val="28"/>
              </w:rPr>
              <w:t>（</w:t>
            </w:r>
            <w:r>
              <w:rPr>
                <w:sz w:val="28"/>
              </w:rPr>
              <w:t>" path</w:t>
            </w:r>
            <w:r>
              <w:rPr>
                <w:sz w:val="28"/>
              </w:rPr>
              <w:t>：</w:t>
            </w:r>
            <w:r>
              <w:rPr>
                <w:sz w:val="28"/>
              </w:rPr>
              <w:t>%d"</w:t>
            </w:r>
            <w:r>
              <w:rPr>
                <w:sz w:val="28"/>
              </w:rPr>
              <w:t>，</w:t>
            </w:r>
            <w:r>
              <w:rPr>
                <w:sz w:val="28"/>
              </w:rPr>
              <w:t>v</w:t>
            </w:r>
            <w:r>
              <w:rPr>
                <w:sz w:val="28"/>
              </w:rPr>
              <w:t>）；</w:t>
            </w:r>
          </w:p>
        </w:tc>
        <w:tc>
          <w:tcPr>
            <w:tcW w:w="2760" w:type="dxa"/>
            <w:tcBorders>
              <w:top w:val="nil"/>
              <w:left w:val="nil"/>
              <w:bottom w:val="nil"/>
              <w:right w:val="nil"/>
            </w:tcBorders>
          </w:tcPr>
          <w:p w:rsidR="004A1D4E" w:rsidRDefault="009A508B">
            <w:pPr>
              <w:spacing w:after="0"/>
            </w:pPr>
            <w:r>
              <w:rPr>
                <w:sz w:val="16"/>
              </w:rPr>
              <w:t>产打印源点．</w:t>
            </w:r>
            <w:r>
              <w:rPr>
                <w:sz w:val="16"/>
              </w:rPr>
              <w:t>/</w:t>
            </w:r>
          </w:p>
        </w:tc>
      </w:tr>
      <w:tr w:rsidR="004A1D4E">
        <w:trPr>
          <w:trHeight w:val="264"/>
        </w:trPr>
        <w:tc>
          <w:tcPr>
            <w:tcW w:w="3157" w:type="dxa"/>
            <w:tcBorders>
              <w:top w:val="nil"/>
              <w:left w:val="nil"/>
              <w:bottom w:val="nil"/>
              <w:right w:val="nil"/>
            </w:tcBorders>
          </w:tcPr>
          <w:p w:rsidR="004A1D4E" w:rsidRDefault="009A508B">
            <w:pPr>
              <w:spacing w:after="0"/>
            </w:pPr>
            <w:r>
              <w:rPr>
                <w:noProof/>
              </w:rPr>
              <w:drawing>
                <wp:inline distT="0" distB="0" distL="0" distR="0">
                  <wp:extent cx="12933" cy="6461"/>
                  <wp:effectExtent l="0" t="0" r="0" b="0"/>
                  <wp:docPr id="1210238" name="Picture 1210238"/>
                  <wp:cNvGraphicFramePr/>
                  <a:graphic xmlns:a="http://schemas.openxmlformats.org/drawingml/2006/main">
                    <a:graphicData uri="http://schemas.openxmlformats.org/drawingml/2006/picture">
                      <pic:pic xmlns:pic="http://schemas.openxmlformats.org/drawingml/2006/picture">
                        <pic:nvPicPr>
                          <pic:cNvPr id="1210238" name="Picture 1210238"/>
                          <pic:cNvPicPr/>
                        </pic:nvPicPr>
                        <pic:blipFill>
                          <a:blip r:embed="rId2474"/>
                          <a:stretch>
                            <a:fillRect/>
                          </a:stretch>
                        </pic:blipFill>
                        <pic:spPr>
                          <a:xfrm>
                            <a:off x="0" y="0"/>
                            <a:ext cx="12933" cy="6461"/>
                          </a:xfrm>
                          <a:prstGeom prst="rect">
                            <a:avLst/>
                          </a:prstGeom>
                        </pic:spPr>
                      </pic:pic>
                    </a:graphicData>
                  </a:graphic>
                </wp:inline>
              </w:drawing>
            </w:r>
            <w:r>
              <w:rPr>
                <w:sz w:val="24"/>
              </w:rPr>
              <w:t xml:space="preserve"> while (k</w:t>
            </w:r>
            <w:r>
              <w:rPr>
                <w:sz w:val="24"/>
              </w:rPr>
              <w:t>！</w:t>
            </w:r>
            <w:r>
              <w:rPr>
                <w:sz w:val="24"/>
              </w:rPr>
              <w:t>=“</w:t>
            </w:r>
            <w:r>
              <w:rPr>
                <w:sz w:val="24"/>
              </w:rPr>
              <w:t>）</w:t>
            </w:r>
          </w:p>
        </w:tc>
        <w:tc>
          <w:tcPr>
            <w:tcW w:w="2760" w:type="dxa"/>
            <w:tcBorders>
              <w:top w:val="nil"/>
              <w:left w:val="nil"/>
              <w:bottom w:val="nil"/>
              <w:right w:val="nil"/>
            </w:tcBorders>
          </w:tcPr>
          <w:p w:rsidR="004A1D4E" w:rsidRDefault="009A508B">
            <w:pPr>
              <w:spacing w:after="0"/>
              <w:jc w:val="both"/>
            </w:pPr>
            <w:r>
              <w:rPr>
                <w:sz w:val="18"/>
              </w:rPr>
              <w:t>/ *</w:t>
            </w:r>
            <w:r>
              <w:rPr>
                <w:sz w:val="18"/>
              </w:rPr>
              <w:t>如果路径頂点下标不是终点</w:t>
            </w:r>
            <w:r>
              <w:rPr>
                <w:sz w:val="18"/>
              </w:rPr>
              <w:t>/</w:t>
            </w:r>
          </w:p>
        </w:tc>
      </w:tr>
    </w:tbl>
    <w:p w:rsidR="004A1D4E" w:rsidRDefault="009A508B">
      <w:pPr>
        <w:spacing w:after="3" w:line="265" w:lineRule="auto"/>
        <w:ind w:left="1273" w:right="-356" w:hanging="10"/>
        <w:jc w:val="center"/>
      </w:pPr>
      <w:r>
        <w:rPr>
          <w:noProof/>
        </w:rPr>
        <w:drawing>
          <wp:inline distT="0" distB="0" distL="0" distR="0">
            <wp:extent cx="58198" cy="103383"/>
            <wp:effectExtent l="0" t="0" r="0" b="0"/>
            <wp:docPr id="3117615" name="Picture 3117615"/>
            <wp:cNvGraphicFramePr/>
            <a:graphic xmlns:a="http://schemas.openxmlformats.org/drawingml/2006/main">
              <a:graphicData uri="http://schemas.openxmlformats.org/drawingml/2006/picture">
                <pic:pic xmlns:pic="http://schemas.openxmlformats.org/drawingml/2006/picture">
                  <pic:nvPicPr>
                    <pic:cNvPr id="3117615" name="Picture 3117615"/>
                    <pic:cNvPicPr/>
                  </pic:nvPicPr>
                  <pic:blipFill>
                    <a:blip r:embed="rId2475"/>
                    <a:stretch>
                      <a:fillRect/>
                    </a:stretch>
                  </pic:blipFill>
                  <pic:spPr>
                    <a:xfrm>
                      <a:off x="0" y="0"/>
                      <a:ext cx="58198" cy="103383"/>
                    </a:xfrm>
                    <a:prstGeom prst="rect">
                      <a:avLst/>
                    </a:prstGeom>
                  </pic:spPr>
                </pic:pic>
              </a:graphicData>
            </a:graphic>
          </wp:inline>
        </w:drawing>
      </w:r>
      <w:r>
        <w:rPr>
          <w:sz w:val="18"/>
        </w:rPr>
        <w:t>/</w:t>
      </w:r>
      <w:r>
        <w:rPr>
          <w:sz w:val="18"/>
        </w:rPr>
        <w:t>女打印路径顶点</w:t>
      </w:r>
      <w:r>
        <w:rPr>
          <w:noProof/>
        </w:rPr>
        <w:drawing>
          <wp:inline distT="0" distB="0" distL="0" distR="0">
            <wp:extent cx="129328" cy="103383"/>
            <wp:effectExtent l="0" t="0" r="0" b="0"/>
            <wp:docPr id="3117617" name="Picture 3117617"/>
            <wp:cNvGraphicFramePr/>
            <a:graphic xmlns:a="http://schemas.openxmlformats.org/drawingml/2006/main">
              <a:graphicData uri="http://schemas.openxmlformats.org/drawingml/2006/picture">
                <pic:pic xmlns:pic="http://schemas.openxmlformats.org/drawingml/2006/picture">
                  <pic:nvPicPr>
                    <pic:cNvPr id="3117617" name="Picture 3117617"/>
                    <pic:cNvPicPr/>
                  </pic:nvPicPr>
                  <pic:blipFill>
                    <a:blip r:embed="rId2476"/>
                    <a:stretch>
                      <a:fillRect/>
                    </a:stretch>
                  </pic:blipFill>
                  <pic:spPr>
                    <a:xfrm>
                      <a:off x="0" y="0"/>
                      <a:ext cx="129328" cy="103383"/>
                    </a:xfrm>
                    <a:prstGeom prst="rect">
                      <a:avLst/>
                    </a:prstGeom>
                  </pic:spPr>
                </pic:pic>
              </a:graphicData>
            </a:graphic>
          </wp:inline>
        </w:drawing>
      </w:r>
    </w:p>
    <w:p w:rsidR="004A1D4E" w:rsidRDefault="009A508B">
      <w:pPr>
        <w:spacing w:after="3"/>
        <w:ind w:left="10"/>
        <w:jc w:val="both"/>
      </w:pPr>
      <w:r>
        <w:rPr>
          <w:sz w:val="18"/>
        </w:rPr>
        <w:t>/</w:t>
      </w:r>
      <w:r>
        <w:rPr>
          <w:sz w:val="18"/>
        </w:rPr>
        <w:t>．荻得下一个路径顶点下标．</w:t>
      </w:r>
      <w:r>
        <w:rPr>
          <w:sz w:val="18"/>
        </w:rPr>
        <w:t>/</w:t>
      </w:r>
    </w:p>
    <w:p w:rsidR="004A1D4E" w:rsidRDefault="009A508B">
      <w:pPr>
        <w:spacing w:after="3" w:line="265" w:lineRule="auto"/>
        <w:ind w:left="1273" w:right="-560" w:hanging="10"/>
        <w:jc w:val="center"/>
      </w:pPr>
      <w:r>
        <w:rPr>
          <w:sz w:val="18"/>
        </w:rPr>
        <w:t>/</w:t>
      </w:r>
      <w:r>
        <w:rPr>
          <w:sz w:val="18"/>
        </w:rPr>
        <w:t>．打印终点女</w:t>
      </w:r>
      <w:r>
        <w:rPr>
          <w:sz w:val="18"/>
        </w:rPr>
        <w:t>/</w:t>
      </w:r>
    </w:p>
    <w:tbl>
      <w:tblPr>
        <w:tblStyle w:val="TableGrid"/>
        <w:tblpPr w:vertAnchor="page" w:horzAnchor="page" w:tblpX="1278" w:tblpY="510"/>
        <w:tblOverlap w:val="never"/>
        <w:tblW w:w="1366" w:type="dxa"/>
        <w:tblInd w:w="0" w:type="dxa"/>
        <w:tblCellMar>
          <w:top w:w="80" w:type="dxa"/>
          <w:left w:w="143" w:type="dxa"/>
          <w:bottom w:w="0" w:type="dxa"/>
          <w:right w:w="67" w:type="dxa"/>
        </w:tblCellMar>
        <w:tblLook w:val="04A0" w:firstRow="1" w:lastRow="0" w:firstColumn="1" w:lastColumn="0" w:noHBand="0" w:noVBand="1"/>
      </w:tblPr>
      <w:tblGrid>
        <w:gridCol w:w="494"/>
        <w:gridCol w:w="872"/>
      </w:tblGrid>
      <w:tr w:rsidR="004A1D4E">
        <w:trPr>
          <w:trHeight w:val="340"/>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72"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数锯结构</w:t>
            </w:r>
          </w:p>
        </w:tc>
      </w:tr>
    </w:tbl>
    <w:p w:rsidR="004A1D4E" w:rsidRDefault="009A508B">
      <w:pPr>
        <w:pStyle w:val="4"/>
        <w:spacing w:after="3"/>
        <w:ind w:left="764" w:right="0"/>
        <w:jc w:val="left"/>
      </w:pPr>
      <w:r>
        <w:rPr>
          <w:noProof/>
        </w:rPr>
        <w:drawing>
          <wp:anchor distT="0" distB="0" distL="114300" distR="114300" simplePos="0" relativeHeight="252214272" behindDoc="0" locked="0" layoutInCell="1" allowOverlap="0">
            <wp:simplePos x="0" y="0"/>
            <wp:positionH relativeFrom="column">
              <wp:posOffset>0</wp:posOffset>
            </wp:positionH>
            <wp:positionV relativeFrom="paragraph">
              <wp:posOffset>-1155821</wp:posOffset>
            </wp:positionV>
            <wp:extent cx="2230906" cy="1214744"/>
            <wp:effectExtent l="0" t="0" r="0" b="0"/>
            <wp:wrapSquare wrapText="bothSides"/>
            <wp:docPr id="3117619" name="Picture 3117619"/>
            <wp:cNvGraphicFramePr/>
            <a:graphic xmlns:a="http://schemas.openxmlformats.org/drawingml/2006/main">
              <a:graphicData uri="http://schemas.openxmlformats.org/drawingml/2006/picture">
                <pic:pic xmlns:pic="http://schemas.openxmlformats.org/drawingml/2006/picture">
                  <pic:nvPicPr>
                    <pic:cNvPr id="3117619" name="Picture 3117619"/>
                    <pic:cNvPicPr/>
                  </pic:nvPicPr>
                  <pic:blipFill>
                    <a:blip r:embed="rId2477"/>
                    <a:stretch>
                      <a:fillRect/>
                    </a:stretch>
                  </pic:blipFill>
                  <pic:spPr>
                    <a:xfrm>
                      <a:off x="0" y="0"/>
                      <a:ext cx="2230906" cy="1214744"/>
                    </a:xfrm>
                    <a:prstGeom prst="rect">
                      <a:avLst/>
                    </a:prstGeom>
                  </pic:spPr>
                </pic:pic>
              </a:graphicData>
            </a:graphic>
          </wp:anchor>
        </w:drawing>
      </w:r>
      <w:r>
        <w:rPr>
          <w:sz w:val="30"/>
        </w:rPr>
        <w:t>printf ( "\n" )</w:t>
      </w:r>
      <w:r>
        <w:rPr>
          <w:sz w:val="30"/>
        </w:rPr>
        <w:t>：</w:t>
      </w:r>
    </w:p>
    <w:p w:rsidR="004A1D4E" w:rsidRDefault="009A508B">
      <w:pPr>
        <w:spacing w:after="204"/>
        <w:ind w:left="377"/>
      </w:pPr>
      <w:r>
        <w:rPr>
          <w:noProof/>
        </w:rPr>
        <w:drawing>
          <wp:inline distT="0" distB="0" distL="0" distR="0">
            <wp:extent cx="3983300" cy="103382"/>
            <wp:effectExtent l="0" t="0" r="0" b="0"/>
            <wp:docPr id="3117621" name="Picture 3117621"/>
            <wp:cNvGraphicFramePr/>
            <a:graphic xmlns:a="http://schemas.openxmlformats.org/drawingml/2006/main">
              <a:graphicData uri="http://schemas.openxmlformats.org/drawingml/2006/picture">
                <pic:pic xmlns:pic="http://schemas.openxmlformats.org/drawingml/2006/picture">
                  <pic:nvPicPr>
                    <pic:cNvPr id="3117621" name="Picture 3117621"/>
                    <pic:cNvPicPr/>
                  </pic:nvPicPr>
                  <pic:blipFill>
                    <a:blip r:embed="rId2478"/>
                    <a:stretch>
                      <a:fillRect/>
                    </a:stretch>
                  </pic:blipFill>
                  <pic:spPr>
                    <a:xfrm>
                      <a:off x="0" y="0"/>
                      <a:ext cx="3983300" cy="103382"/>
                    </a:xfrm>
                    <a:prstGeom prst="rect">
                      <a:avLst/>
                    </a:prstGeom>
                  </pic:spPr>
                </pic:pic>
              </a:graphicData>
            </a:graphic>
          </wp:inline>
        </w:drawing>
      </w:r>
    </w:p>
    <w:p w:rsidR="004A1D4E" w:rsidRDefault="009A508B">
      <w:pPr>
        <w:spacing w:after="5" w:line="227" w:lineRule="auto"/>
        <w:ind w:left="10" w:right="10" w:firstLine="387"/>
        <w:jc w:val="both"/>
      </w:pPr>
      <w:r>
        <w:t>再次回过头来看看弗洛伊德</w:t>
      </w:r>
      <w:r>
        <w:t>(Fbyd)</w:t>
      </w:r>
      <w:r>
        <w:t>算法，它的代码简洁到就是一个二重循环初始化加一个三重循环权值修正，就完成了所有顶点到所有顶点的最短路径计算。几乎就如同是我们在学习</w:t>
      </w:r>
      <w:r>
        <w:t>C</w:t>
      </w:r>
      <w:r>
        <w:t>语言循环嵌套的样例代码而已。如此简单的实现，真是巧妙之极，在我看来，这是非常漂亮的算法，不知道你们是否喜欢？很可惜由于它的三重循环，因此也是</w:t>
      </w:r>
      <w:r>
        <w:t>0</w:t>
      </w:r>
      <w:r>
        <w:t>〔</w:t>
      </w:r>
      <w:r>
        <w:t>n3</w:t>
      </w:r>
      <w:r>
        <w:t>〕时间复杂度。如果你面临需要求所有顶点至所有顶点的最短路径问题时，弗洛伊德</w:t>
      </w:r>
      <w:r>
        <w:t>(Fbyd)</w:t>
      </w:r>
      <w:r>
        <w:t>算法应该是不错的选择。</w:t>
      </w:r>
    </w:p>
    <w:p w:rsidR="004A1D4E" w:rsidRDefault="009A508B">
      <w:pPr>
        <w:spacing w:after="89" w:line="227" w:lineRule="auto"/>
        <w:ind w:left="10" w:right="10" w:firstLine="377"/>
        <w:jc w:val="both"/>
      </w:pPr>
      <w:r>
        <w:t>另外，我们虽然对求最短路径的两个算法举例都是无向图，但它们对有向图依然有效，因为二者的</w:t>
      </w:r>
      <w:r>
        <w:t>差异仅仅是邻接矩阵是否对称而已。</w:t>
      </w:r>
      <w:r>
        <w:t>“ 7</w:t>
      </w:r>
      <w:r>
        <w:t>，</w:t>
      </w:r>
      <w:r>
        <w:t>8</w:t>
      </w:r>
      <w:r>
        <w:t>拓扑排序</w:t>
      </w:r>
    </w:p>
    <w:p w:rsidR="004A1D4E" w:rsidRDefault="009A508B">
      <w:pPr>
        <w:spacing w:after="396" w:line="227" w:lineRule="auto"/>
        <w:ind w:left="10" w:right="10" w:firstLine="367"/>
        <w:jc w:val="both"/>
      </w:pPr>
      <w:r>
        <w:t>说了两个有环的图应用，现在我们来谈谈无环的图应用。无环，即是图中没有回路的意思。</w:t>
      </w:r>
    </w:p>
    <w:p w:rsidR="004A1D4E" w:rsidRDefault="009A508B">
      <w:pPr>
        <w:spacing w:after="4" w:line="262" w:lineRule="auto"/>
        <w:ind w:left="15" w:hanging="10"/>
        <w:jc w:val="both"/>
      </w:pPr>
      <w:r>
        <w:rPr>
          <w:noProof/>
        </w:rPr>
        <mc:AlternateContent>
          <mc:Choice Requires="wpg">
            <w:drawing>
              <wp:anchor distT="0" distB="0" distL="114300" distR="114300" simplePos="0" relativeHeight="252215296" behindDoc="1" locked="0" layoutInCell="1" allowOverlap="1">
                <wp:simplePos x="0" y="0"/>
                <wp:positionH relativeFrom="column">
                  <wp:posOffset>6466</wp:posOffset>
                </wp:positionH>
                <wp:positionV relativeFrom="paragraph">
                  <wp:posOffset>-81396</wp:posOffset>
                </wp:positionV>
                <wp:extent cx="1817057" cy="12922"/>
                <wp:effectExtent l="0" t="0" r="0" b="0"/>
                <wp:wrapNone/>
                <wp:docPr id="3117624" name="Group 3117624"/>
                <wp:cNvGraphicFramePr/>
                <a:graphic xmlns:a="http://schemas.openxmlformats.org/drawingml/2006/main">
                  <a:graphicData uri="http://schemas.microsoft.com/office/word/2010/wordprocessingGroup">
                    <wpg:wgp>
                      <wpg:cNvGrpSpPr/>
                      <wpg:grpSpPr>
                        <a:xfrm>
                          <a:off x="0" y="0"/>
                          <a:ext cx="1817057" cy="12922"/>
                          <a:chOff x="0" y="0"/>
                          <a:chExt cx="1817057" cy="12922"/>
                        </a:xfrm>
                      </wpg:grpSpPr>
                      <wps:wsp>
                        <wps:cNvPr id="3117623" name="Shape 3117623"/>
                        <wps:cNvSpPr/>
                        <wps:spPr>
                          <a:xfrm>
                            <a:off x="0" y="0"/>
                            <a:ext cx="1817057" cy="12922"/>
                          </a:xfrm>
                          <a:custGeom>
                            <a:avLst/>
                            <a:gdLst/>
                            <a:ahLst/>
                            <a:cxnLst/>
                            <a:rect l="0" t="0" r="0" b="0"/>
                            <a:pathLst>
                              <a:path w="1817057" h="12922">
                                <a:moveTo>
                                  <a:pt x="0" y="6461"/>
                                </a:moveTo>
                                <a:lnTo>
                                  <a:pt x="1817057"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7624" style="width:143.075pt;height:1.01752pt;position:absolute;z-index:-2147483648;mso-position-horizontal-relative:text;mso-position-horizontal:absolute;margin-left:0.509167pt;mso-position-vertical-relative:text;margin-top:-6.40918pt;" coordsize="18170,129">
                <v:shape id="Shape 3117623" style="position:absolute;width:18170;height:129;left:0;top:0;" coordsize="1817057,12922" path="m0,6461l1817057,6461">
                  <v:stroke weight="1.01752pt" endcap="flat" joinstyle="miter" miterlimit="1" on="true" color="#000000"/>
                  <v:fill on="false" color="#000000"/>
                </v:shape>
              </v:group>
            </w:pict>
          </mc:Fallback>
        </mc:AlternateContent>
      </w:r>
      <w:r>
        <w:rPr>
          <w:sz w:val="16"/>
        </w:rPr>
        <w:t>注</w:t>
      </w:r>
      <w:r>
        <w:rPr>
          <w:sz w:val="16"/>
        </w:rPr>
        <w:t>“</w:t>
      </w:r>
      <w:r>
        <w:rPr>
          <w:sz w:val="16"/>
        </w:rPr>
        <w:t>：关于该算法详细讲解，请参考《算法导论》第六部分图算法的</w:t>
      </w:r>
      <w:r>
        <w:rPr>
          <w:sz w:val="16"/>
        </w:rPr>
        <w:t>2</w:t>
      </w:r>
      <w:r>
        <w:rPr>
          <w:sz w:val="16"/>
        </w:rPr>
        <w:t>节。</w:t>
      </w:r>
    </w:p>
    <w:p w:rsidR="004A1D4E" w:rsidRDefault="009A508B">
      <w:pPr>
        <w:spacing w:after="4" w:line="265" w:lineRule="auto"/>
        <w:ind w:left="15" w:hanging="10"/>
        <w:jc w:val="both"/>
      </w:pPr>
      <w:r>
        <w:rPr>
          <w:sz w:val="24"/>
        </w:rPr>
        <w:t>7</w:t>
      </w:r>
      <w:r>
        <w:rPr>
          <w:sz w:val="24"/>
        </w:rPr>
        <w:t>．</w:t>
      </w:r>
      <w:r>
        <w:rPr>
          <w:sz w:val="24"/>
        </w:rPr>
        <w:t>8</w:t>
      </w:r>
      <w:r>
        <w:rPr>
          <w:sz w:val="24"/>
        </w:rPr>
        <w:t>．</w:t>
      </w:r>
      <w:r>
        <w:rPr>
          <w:sz w:val="24"/>
        </w:rPr>
        <w:t>1</w:t>
      </w:r>
      <w:r>
        <w:rPr>
          <w:sz w:val="24"/>
        </w:rPr>
        <w:t>拓扑排序介绍</w:t>
      </w:r>
    </w:p>
    <w:p w:rsidR="004A1D4E" w:rsidRDefault="009A508B">
      <w:pPr>
        <w:spacing w:after="39" w:line="227" w:lineRule="auto"/>
        <w:ind w:left="10" w:right="10" w:firstLine="387"/>
        <w:jc w:val="both"/>
      </w:pPr>
      <w:r>
        <w:lastRenderedPageBreak/>
        <w:t>我们会把施工过程、生产流程、软件开发、教学安排等都当成一个项目工程来对待，所有的工程都可分为若干个</w:t>
      </w:r>
      <w:r>
        <w:t>“</w:t>
      </w:r>
      <w:r>
        <w:t>活动</w:t>
      </w:r>
      <w:r>
        <w:t>·</w:t>
      </w:r>
      <w:r>
        <w:t>的子工程。例如图</w:t>
      </w:r>
      <w:r>
        <w:t>7</w:t>
      </w:r>
      <w:r>
        <w:t>．</w:t>
      </w:r>
      <w:r>
        <w:t>8</w:t>
      </w:r>
      <w:r>
        <w:t>．</w:t>
      </w:r>
      <w:r>
        <w:t>1</w:t>
      </w:r>
      <w:r>
        <w:t>是我这非专业人士绘制的一张电影制作流程图，现实中可能并不完全相同，但基本表达了</w:t>
      </w:r>
      <w:r>
        <w:t>=</w:t>
      </w:r>
      <w:r>
        <w:t>个工程和若干个活动的概念。在这些活动之间，通常会受到一定的条件约束，如其中某些活动必须在另一些活动完成之后才能开始。就像电影制作不可能在人员到位进驻场地时，导演还没有找到，也不可能在拍摄过程中，场地都没有。这都会导致荒谬的结果。因此这样的工程图，一定是无环的有向图。</w:t>
      </w:r>
    </w:p>
    <w:p w:rsidR="004A1D4E" w:rsidRDefault="009A508B">
      <w:pPr>
        <w:spacing w:after="5" w:line="262" w:lineRule="auto"/>
        <w:ind w:left="10" w:right="10" w:firstLine="377"/>
        <w:jc w:val="both"/>
      </w:pPr>
      <w:r>
        <w:rPr>
          <w:sz w:val="20"/>
        </w:rPr>
        <w:t>在一个表示工程的有向图中．用顶点</w:t>
      </w:r>
      <w:r>
        <w:rPr>
          <w:sz w:val="20"/>
        </w:rPr>
        <w:t>表示活动，用弧表示活动之间的优先关系，这样的有向图为顶点表示活动的网，我们称为</w:t>
      </w:r>
      <w:r>
        <w:rPr>
          <w:sz w:val="20"/>
        </w:rPr>
        <w:t>AOV</w:t>
      </w:r>
      <w:r>
        <w:rPr>
          <w:sz w:val="20"/>
        </w:rPr>
        <w:t>网（</w:t>
      </w:r>
      <w:r>
        <w:rPr>
          <w:sz w:val="20"/>
        </w:rPr>
        <w:t>Activity On Vertex Network</w:t>
      </w:r>
      <w:r>
        <w:rPr>
          <w:sz w:val="20"/>
        </w:rPr>
        <w:t>）。</w:t>
      </w:r>
      <w:r>
        <w:rPr>
          <w:sz w:val="20"/>
        </w:rPr>
        <w:t>AOV</w:t>
      </w:r>
      <w:r>
        <w:rPr>
          <w:sz w:val="20"/>
        </w:rPr>
        <w:t>网中的弧表示活动之间存在的某种制约关系。比如演职人员确定了，场地也联系好了，才可以开始进场拍摄。另外就是</w:t>
      </w:r>
      <w:r>
        <w:rPr>
          <w:sz w:val="20"/>
        </w:rPr>
        <w:t>AOV</w:t>
      </w:r>
      <w:r>
        <w:rPr>
          <w:sz w:val="20"/>
        </w:rPr>
        <w:t>网中不能存在回路。刚才已经举了例子，让某个活动的开始要以自己完成作为先决条件，显然是不可以的。</w:t>
      </w:r>
    </w:p>
    <w:p w:rsidR="004A1D4E" w:rsidRDefault="009A508B">
      <w:pPr>
        <w:spacing w:after="208"/>
        <w:ind w:left="662"/>
      </w:pPr>
      <w:r>
        <w:rPr>
          <w:noProof/>
        </w:rPr>
        <w:drawing>
          <wp:inline distT="0" distB="0" distL="0" distR="0">
            <wp:extent cx="4190224" cy="2339028"/>
            <wp:effectExtent l="0" t="0" r="0" b="0"/>
            <wp:docPr id="3117627" name="Picture 3117627"/>
            <wp:cNvGraphicFramePr/>
            <a:graphic xmlns:a="http://schemas.openxmlformats.org/drawingml/2006/main">
              <a:graphicData uri="http://schemas.openxmlformats.org/drawingml/2006/picture">
                <pic:pic xmlns:pic="http://schemas.openxmlformats.org/drawingml/2006/picture">
                  <pic:nvPicPr>
                    <pic:cNvPr id="3117627" name="Picture 3117627"/>
                    <pic:cNvPicPr/>
                  </pic:nvPicPr>
                  <pic:blipFill>
                    <a:blip r:embed="rId2479"/>
                    <a:stretch>
                      <a:fillRect/>
                    </a:stretch>
                  </pic:blipFill>
                  <pic:spPr>
                    <a:xfrm>
                      <a:off x="0" y="0"/>
                      <a:ext cx="4190224" cy="2339028"/>
                    </a:xfrm>
                    <a:prstGeom prst="rect">
                      <a:avLst/>
                    </a:prstGeom>
                  </pic:spPr>
                </pic:pic>
              </a:graphicData>
            </a:graphic>
          </wp:inline>
        </w:drawing>
      </w:r>
    </w:p>
    <w:p w:rsidR="004A1D4E" w:rsidRDefault="009A508B">
      <w:pPr>
        <w:spacing w:after="3" w:line="265" w:lineRule="auto"/>
        <w:ind w:left="1273" w:right="1263" w:hanging="10"/>
        <w:jc w:val="center"/>
      </w:pPr>
      <w:r>
        <w:rPr>
          <w:sz w:val="18"/>
        </w:rPr>
        <w:t>图</w:t>
      </w:r>
      <w:r>
        <w:rPr>
          <w:sz w:val="18"/>
        </w:rPr>
        <w:t>7</w:t>
      </w:r>
      <w:r>
        <w:rPr>
          <w:sz w:val="18"/>
        </w:rPr>
        <w:t>．</w:t>
      </w:r>
      <w:r>
        <w:rPr>
          <w:sz w:val="18"/>
        </w:rPr>
        <w:t>8</w:t>
      </w:r>
      <w:r>
        <w:rPr>
          <w:sz w:val="18"/>
        </w:rPr>
        <w:t>．</w:t>
      </w:r>
      <w:r>
        <w:rPr>
          <w:sz w:val="18"/>
        </w:rPr>
        <w:t>1</w:t>
      </w:r>
    </w:p>
    <w:p w:rsidR="004A1D4E" w:rsidRDefault="009A508B">
      <w:pPr>
        <w:spacing w:after="29" w:line="227" w:lineRule="auto"/>
        <w:ind w:left="417" w:right="10" w:hanging="10"/>
        <w:jc w:val="both"/>
      </w:pPr>
      <w:r>
        <w:t>设</w:t>
      </w:r>
      <w:r>
        <w:t>G= E</w:t>
      </w:r>
      <w:r>
        <w:t>）是一个具有</w:t>
      </w:r>
      <w:r>
        <w:t>n</w:t>
      </w:r>
      <w:r>
        <w:t>个顶点的有向图，</w:t>
      </w:r>
      <w:r>
        <w:t>V</w:t>
      </w:r>
      <w:r>
        <w:t>中的顶点序列，，</w:t>
      </w:r>
      <w:r>
        <w:rPr>
          <w:noProof/>
        </w:rPr>
        <w:drawing>
          <wp:inline distT="0" distB="0" distL="0" distR="0">
            <wp:extent cx="387984" cy="103382"/>
            <wp:effectExtent l="0" t="0" r="0" b="0"/>
            <wp:docPr id="3117629" name="Picture 3117629"/>
            <wp:cNvGraphicFramePr/>
            <a:graphic xmlns:a="http://schemas.openxmlformats.org/drawingml/2006/main">
              <a:graphicData uri="http://schemas.openxmlformats.org/drawingml/2006/picture">
                <pic:pic xmlns:pic="http://schemas.openxmlformats.org/drawingml/2006/picture">
                  <pic:nvPicPr>
                    <pic:cNvPr id="3117629" name="Picture 3117629"/>
                    <pic:cNvPicPr/>
                  </pic:nvPicPr>
                  <pic:blipFill>
                    <a:blip r:embed="rId2480"/>
                    <a:stretch>
                      <a:fillRect/>
                    </a:stretch>
                  </pic:blipFill>
                  <pic:spPr>
                    <a:xfrm>
                      <a:off x="0" y="0"/>
                      <a:ext cx="387984" cy="103382"/>
                    </a:xfrm>
                    <a:prstGeom prst="rect">
                      <a:avLst/>
                    </a:prstGeom>
                  </pic:spPr>
                </pic:pic>
              </a:graphicData>
            </a:graphic>
          </wp:inline>
        </w:drawing>
      </w:r>
    </w:p>
    <w:p w:rsidR="004A1D4E" w:rsidRDefault="009A508B">
      <w:pPr>
        <w:spacing w:after="137" w:line="227" w:lineRule="auto"/>
        <w:ind w:left="20" w:right="10" w:hanging="10"/>
        <w:jc w:val="both"/>
      </w:pPr>
      <w:r>
        <w:t>满足若从顶点到有一条路径，则在顶点序列中顶点必在顶点之前。则我们称这样的顶点</w:t>
      </w:r>
      <w:r>
        <w:t>序列为一个拓扑序列</w:t>
      </w:r>
      <w:r>
        <w:rPr>
          <w:noProof/>
        </w:rPr>
        <w:drawing>
          <wp:inline distT="0" distB="0" distL="0" distR="0">
            <wp:extent cx="38798" cy="58153"/>
            <wp:effectExtent l="0" t="0" r="0" b="0"/>
            <wp:docPr id="3117631" name="Picture 3117631"/>
            <wp:cNvGraphicFramePr/>
            <a:graphic xmlns:a="http://schemas.openxmlformats.org/drawingml/2006/main">
              <a:graphicData uri="http://schemas.openxmlformats.org/drawingml/2006/picture">
                <pic:pic xmlns:pic="http://schemas.openxmlformats.org/drawingml/2006/picture">
                  <pic:nvPicPr>
                    <pic:cNvPr id="3117631" name="Picture 3117631"/>
                    <pic:cNvPicPr/>
                  </pic:nvPicPr>
                  <pic:blipFill>
                    <a:blip r:embed="rId2481"/>
                    <a:stretch>
                      <a:fillRect/>
                    </a:stretch>
                  </pic:blipFill>
                  <pic:spPr>
                    <a:xfrm>
                      <a:off x="0" y="0"/>
                      <a:ext cx="38798" cy="58153"/>
                    </a:xfrm>
                    <a:prstGeom prst="rect">
                      <a:avLst/>
                    </a:prstGeom>
                  </pic:spPr>
                </pic:pic>
              </a:graphicData>
            </a:graphic>
          </wp:inline>
        </w:drawing>
      </w:r>
    </w:p>
    <w:p w:rsidR="004A1D4E" w:rsidRDefault="009A508B">
      <w:pPr>
        <w:spacing w:after="5" w:line="227" w:lineRule="auto"/>
        <w:ind w:left="10" w:right="10" w:firstLine="397"/>
        <w:jc w:val="both"/>
      </w:pPr>
      <w:r>
        <w:t>图</w:t>
      </w:r>
      <w:r>
        <w:t>7</w:t>
      </w:r>
      <w:r>
        <w:t>．</w:t>
      </w:r>
      <w:r>
        <w:t>8</w:t>
      </w:r>
      <w:r>
        <w:t>．</w:t>
      </w:r>
      <w:r>
        <w:t>1</w:t>
      </w:r>
      <w:r>
        <w:t>这样的</w:t>
      </w:r>
      <w:r>
        <w:t>AOV</w:t>
      </w:r>
      <w:r>
        <w:t>网的拓扑序列不止一条。序列</w:t>
      </w:r>
      <w:r>
        <w:t>vo VI V3 V4 vs v10 v11v12v13v14v</w:t>
      </w:r>
      <w:r>
        <w:t>巧</w:t>
      </w:r>
      <w:r>
        <w:t>v16</w:t>
      </w:r>
      <w:r>
        <w:t>：是一一《条扌石扌卜，宇列，耐</w:t>
      </w:r>
      <w:r>
        <w:t>v0v1v4v3v2v7v6vsv8v10v9v12v11v14v13v15 v16</w:t>
      </w:r>
      <w:r>
        <w:t>也是一条拓扑序列。</w:t>
      </w:r>
    </w:p>
    <w:p w:rsidR="004A1D4E" w:rsidRDefault="009A508B">
      <w:pPr>
        <w:spacing w:after="5" w:line="219" w:lineRule="auto"/>
        <w:ind w:left="5" w:right="10" w:firstLine="367"/>
      </w:pPr>
      <w:r>
        <w:rPr>
          <w:sz w:val="20"/>
        </w:rPr>
        <w:t>所谓拓扑排序，其实就是对一个有向图构造拓扑序列的过程。构造时会有两个结果，如果此网的全部顶点都被输出，则说明它是不存在环（回路）的</w:t>
      </w:r>
      <w:r>
        <w:rPr>
          <w:sz w:val="20"/>
        </w:rPr>
        <w:t>AOV</w:t>
      </w:r>
      <w:r>
        <w:rPr>
          <w:sz w:val="20"/>
        </w:rPr>
        <w:t>网；如果输出顶点数少了，哪怕是少了一个，也说明这个网存在环（回路），不是</w:t>
      </w:r>
      <w:r>
        <w:rPr>
          <w:sz w:val="20"/>
        </w:rPr>
        <w:t>AOV</w:t>
      </w:r>
      <w:r>
        <w:rPr>
          <w:sz w:val="20"/>
        </w:rPr>
        <w:t>网。</w:t>
      </w:r>
      <w:r>
        <w:rPr>
          <w:noProof/>
        </w:rPr>
        <w:drawing>
          <wp:inline distT="0" distB="0" distL="0" distR="0">
            <wp:extent cx="6467" cy="38768"/>
            <wp:effectExtent l="0" t="0" r="0" b="0"/>
            <wp:docPr id="3117634" name="Picture 3117634"/>
            <wp:cNvGraphicFramePr/>
            <a:graphic xmlns:a="http://schemas.openxmlformats.org/drawingml/2006/main">
              <a:graphicData uri="http://schemas.openxmlformats.org/drawingml/2006/picture">
                <pic:pic xmlns:pic="http://schemas.openxmlformats.org/drawingml/2006/picture">
                  <pic:nvPicPr>
                    <pic:cNvPr id="3117634" name="Picture 3117634"/>
                    <pic:cNvPicPr/>
                  </pic:nvPicPr>
                  <pic:blipFill>
                    <a:blip r:embed="rId2482"/>
                    <a:stretch>
                      <a:fillRect/>
                    </a:stretch>
                  </pic:blipFill>
                  <pic:spPr>
                    <a:xfrm>
                      <a:off x="0" y="0"/>
                      <a:ext cx="6467" cy="38768"/>
                    </a:xfrm>
                    <a:prstGeom prst="rect">
                      <a:avLst/>
                    </a:prstGeom>
                  </pic:spPr>
                </pic:pic>
              </a:graphicData>
            </a:graphic>
          </wp:inline>
        </w:drawing>
      </w:r>
    </w:p>
    <w:p w:rsidR="004A1D4E" w:rsidRDefault="009A508B">
      <w:pPr>
        <w:spacing w:after="145" w:line="262" w:lineRule="auto"/>
        <w:ind w:left="10" w:right="10" w:firstLine="356"/>
        <w:jc w:val="both"/>
      </w:pPr>
      <w:r>
        <w:rPr>
          <w:sz w:val="20"/>
        </w:rPr>
        <w:lastRenderedPageBreak/>
        <w:t>一个不存在回路的</w:t>
      </w:r>
      <w:r>
        <w:rPr>
          <w:sz w:val="20"/>
        </w:rPr>
        <w:t>AOV</w:t>
      </w:r>
      <w:r>
        <w:rPr>
          <w:sz w:val="20"/>
        </w:rPr>
        <w:t>网，我们可以将它应用在各种各样的工程或项目的流程图中，满足各种应用场景的需要，所以实现拓扑排序的算法就很有价值了。</w:t>
      </w:r>
    </w:p>
    <w:p w:rsidR="004A1D4E" w:rsidRDefault="009A508B">
      <w:pPr>
        <w:spacing w:after="4" w:line="265" w:lineRule="auto"/>
        <w:ind w:left="15" w:hanging="10"/>
        <w:jc w:val="both"/>
      </w:pPr>
      <w:r>
        <w:rPr>
          <w:sz w:val="24"/>
        </w:rPr>
        <w:t>7</w:t>
      </w:r>
      <w:r>
        <w:rPr>
          <w:sz w:val="24"/>
        </w:rPr>
        <w:t>，</w:t>
      </w:r>
      <w:r>
        <w:rPr>
          <w:sz w:val="24"/>
        </w:rPr>
        <w:t>8</w:t>
      </w:r>
      <w:r>
        <w:rPr>
          <w:sz w:val="24"/>
        </w:rPr>
        <w:t>．</w:t>
      </w:r>
      <w:r>
        <w:rPr>
          <w:sz w:val="24"/>
        </w:rPr>
        <w:t>2</w:t>
      </w:r>
      <w:r>
        <w:rPr>
          <w:sz w:val="24"/>
        </w:rPr>
        <w:t>拓扑排序算法</w:t>
      </w:r>
    </w:p>
    <w:tbl>
      <w:tblPr>
        <w:tblStyle w:val="TableGrid"/>
        <w:tblpPr w:vertAnchor="page" w:horzAnchor="page" w:tblpX="1278" w:tblpY="480"/>
        <w:tblOverlap w:val="never"/>
        <w:tblW w:w="1359" w:type="dxa"/>
        <w:tblInd w:w="0" w:type="dxa"/>
        <w:tblCellMar>
          <w:top w:w="80" w:type="dxa"/>
          <w:left w:w="137" w:type="dxa"/>
          <w:bottom w:w="0" w:type="dxa"/>
          <w:right w:w="71" w:type="dxa"/>
        </w:tblCellMar>
        <w:tblLook w:val="04A0" w:firstRow="1" w:lastRow="0" w:firstColumn="1" w:lastColumn="0" w:noHBand="0" w:noVBand="1"/>
      </w:tblPr>
      <w:tblGrid>
        <w:gridCol w:w="489"/>
        <w:gridCol w:w="870"/>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数艍结构</w:t>
            </w:r>
          </w:p>
        </w:tc>
      </w:tr>
    </w:tbl>
    <w:p w:rsidR="004A1D4E" w:rsidRDefault="009A508B">
      <w:pPr>
        <w:spacing w:after="104" w:line="227" w:lineRule="auto"/>
        <w:ind w:left="10" w:right="10" w:firstLine="367"/>
        <w:jc w:val="both"/>
      </w:pPr>
      <w:r>
        <w:rPr>
          <w:noProof/>
        </w:rPr>
        <w:drawing>
          <wp:anchor distT="0" distB="0" distL="114300" distR="114300" simplePos="0" relativeHeight="252216320" behindDoc="0" locked="0" layoutInCell="1" allowOverlap="0">
            <wp:simplePos x="0" y="0"/>
            <wp:positionH relativeFrom="page">
              <wp:posOffset>5742159</wp:posOffset>
            </wp:positionH>
            <wp:positionV relativeFrom="page">
              <wp:posOffset>891674</wp:posOffset>
            </wp:positionV>
            <wp:extent cx="6466" cy="6461"/>
            <wp:effectExtent l="0" t="0" r="0" b="0"/>
            <wp:wrapSquare wrapText="bothSides"/>
            <wp:docPr id="1218755" name="Picture 1218755"/>
            <wp:cNvGraphicFramePr/>
            <a:graphic xmlns:a="http://schemas.openxmlformats.org/drawingml/2006/main">
              <a:graphicData uri="http://schemas.openxmlformats.org/drawingml/2006/picture">
                <pic:pic xmlns:pic="http://schemas.openxmlformats.org/drawingml/2006/picture">
                  <pic:nvPicPr>
                    <pic:cNvPr id="1218755" name="Picture 1218755"/>
                    <pic:cNvPicPr/>
                  </pic:nvPicPr>
                  <pic:blipFill>
                    <a:blip r:embed="rId208"/>
                    <a:stretch>
                      <a:fillRect/>
                    </a:stretch>
                  </pic:blipFill>
                  <pic:spPr>
                    <a:xfrm>
                      <a:off x="0" y="0"/>
                      <a:ext cx="6466" cy="6461"/>
                    </a:xfrm>
                    <a:prstGeom prst="rect">
                      <a:avLst/>
                    </a:prstGeom>
                  </pic:spPr>
                </pic:pic>
              </a:graphicData>
            </a:graphic>
          </wp:anchor>
        </w:drawing>
      </w:r>
      <w:r>
        <w:t>对</w:t>
      </w:r>
      <w:r>
        <w:t>AOV</w:t>
      </w:r>
      <w:r>
        <w:t>网进行拓扑排序的基本思路是：从</w:t>
      </w:r>
      <w:r>
        <w:t>AOV</w:t>
      </w:r>
      <w:r>
        <w:t>网中选择一个人度为</w:t>
      </w:r>
      <w:r>
        <w:t>0</w:t>
      </w:r>
      <w:r>
        <w:t>的顶点输出，然后删去此顶点，并删除以此顶点为尾的弧，继续重复此步骤，直到输出全部顶点或者</w:t>
      </w:r>
      <w:r>
        <w:t>AOV</w:t>
      </w:r>
      <w:r>
        <w:t>网中不存在人度为</w:t>
      </w:r>
      <w:r>
        <w:t>0</w:t>
      </w:r>
      <w:r>
        <w:t>的顶点为止。</w:t>
      </w:r>
    </w:p>
    <w:p w:rsidR="004A1D4E" w:rsidRDefault="009A508B">
      <w:pPr>
        <w:spacing w:after="5" w:line="227" w:lineRule="auto"/>
        <w:ind w:left="10" w:right="10" w:firstLine="377"/>
        <w:jc w:val="both"/>
      </w:pPr>
      <w:r>
        <w:t>首先我们需要确定一下这个图需要使用的数据结构。前面求最小生成树和最短路径时，我们用的都是邻接矩阵，但由于拓扑排序的过程中，需要删除顶点，显然用邻接表会更加方便。因此我们需要为</w:t>
      </w:r>
      <w:r>
        <w:t>AOV</w:t>
      </w:r>
      <w:r>
        <w:t>网建立一个邻接表。考虑到算法过程中始终要查找入度为</w:t>
      </w:r>
      <w:r>
        <w:t>0</w:t>
      </w:r>
      <w:r>
        <w:t>的顶点，我们在原来顶点表结点结构中，增加一个人度域</w:t>
      </w:r>
      <w:r>
        <w:t>in</w:t>
      </w:r>
      <w:r>
        <w:t>，结构如表</w:t>
      </w:r>
      <w:r>
        <w:t xml:space="preserve"> 7</w:t>
      </w:r>
      <w:r>
        <w:t>．</w:t>
      </w:r>
      <w:r>
        <w:t>8·1</w:t>
      </w:r>
      <w:r>
        <w:t>所示，其中</w:t>
      </w:r>
      <w:r>
        <w:t>in</w:t>
      </w:r>
      <w:r>
        <w:t>就是人度的数字。</w:t>
      </w:r>
      <w:r>
        <w:rPr>
          <w:noProof/>
        </w:rPr>
        <w:drawing>
          <wp:inline distT="0" distB="0" distL="0" distR="0">
            <wp:extent cx="6466" cy="6462"/>
            <wp:effectExtent l="0" t="0" r="0" b="0"/>
            <wp:docPr id="1218758" name="Picture 1218758"/>
            <wp:cNvGraphicFramePr/>
            <a:graphic xmlns:a="http://schemas.openxmlformats.org/drawingml/2006/main">
              <a:graphicData uri="http://schemas.openxmlformats.org/drawingml/2006/picture">
                <pic:pic xmlns:pic="http://schemas.openxmlformats.org/drawingml/2006/picture">
                  <pic:nvPicPr>
                    <pic:cNvPr id="1218758" name="Picture 1218758"/>
                    <pic:cNvPicPr/>
                  </pic:nvPicPr>
                  <pic:blipFill>
                    <a:blip r:embed="rId394"/>
                    <a:stretch>
                      <a:fillRect/>
                    </a:stretch>
                  </pic:blipFill>
                  <pic:spPr>
                    <a:xfrm>
                      <a:off x="0" y="0"/>
                      <a:ext cx="6466" cy="6462"/>
                    </a:xfrm>
                    <a:prstGeom prst="rect">
                      <a:avLst/>
                    </a:prstGeom>
                  </pic:spPr>
                </pic:pic>
              </a:graphicData>
            </a:graphic>
          </wp:inline>
        </w:drawing>
      </w:r>
    </w:p>
    <w:p w:rsidR="004A1D4E" w:rsidRDefault="009A508B">
      <w:pPr>
        <w:pStyle w:val="3"/>
        <w:spacing w:after="0"/>
        <w:ind w:left="142" w:right="153"/>
      </w:pPr>
      <w:r>
        <w:rPr>
          <w:sz w:val="60"/>
        </w:rPr>
        <w:t>表</w:t>
      </w:r>
      <w:r>
        <w:rPr>
          <w:sz w:val="60"/>
        </w:rPr>
        <w:t>7</w:t>
      </w:r>
      <w:r>
        <w:rPr>
          <w:sz w:val="60"/>
        </w:rPr>
        <w:t>．</w:t>
      </w:r>
      <w:r>
        <w:rPr>
          <w:sz w:val="60"/>
        </w:rPr>
        <w:t>8</w:t>
      </w:r>
      <w:r>
        <w:rPr>
          <w:sz w:val="60"/>
        </w:rPr>
        <w:t>．</w:t>
      </w:r>
      <w:r>
        <w:rPr>
          <w:sz w:val="60"/>
        </w:rPr>
        <w:t>1</w:t>
      </w:r>
    </w:p>
    <w:tbl>
      <w:tblPr>
        <w:tblStyle w:val="TableGrid"/>
        <w:tblW w:w="2877" w:type="dxa"/>
        <w:tblInd w:w="2444" w:type="dxa"/>
        <w:tblCellMar>
          <w:top w:w="20" w:type="dxa"/>
          <w:left w:w="0" w:type="dxa"/>
          <w:bottom w:w="0" w:type="dxa"/>
          <w:right w:w="115" w:type="dxa"/>
        </w:tblCellMar>
        <w:tblLook w:val="04A0" w:firstRow="1" w:lastRow="0" w:firstColumn="1" w:lastColumn="0" w:noHBand="0" w:noVBand="1"/>
      </w:tblPr>
      <w:tblGrid>
        <w:gridCol w:w="957"/>
        <w:gridCol w:w="1049"/>
        <w:gridCol w:w="871"/>
      </w:tblGrid>
      <w:tr w:rsidR="004A1D4E">
        <w:trPr>
          <w:trHeight w:val="220"/>
        </w:trPr>
        <w:tc>
          <w:tcPr>
            <w:tcW w:w="957" w:type="dxa"/>
            <w:tcBorders>
              <w:top w:val="single" w:sz="2" w:space="0" w:color="000000"/>
              <w:left w:val="nil"/>
              <w:bottom w:val="single" w:sz="2" w:space="0" w:color="000000"/>
              <w:right w:val="single" w:sz="2" w:space="0" w:color="000000"/>
            </w:tcBorders>
          </w:tcPr>
          <w:p w:rsidR="004A1D4E" w:rsidRDefault="004A1D4E"/>
        </w:tc>
        <w:tc>
          <w:tcPr>
            <w:tcW w:w="1049"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6"/>
              </w:rPr>
              <w:t>data</w:t>
            </w:r>
          </w:p>
        </w:tc>
        <w:tc>
          <w:tcPr>
            <w:tcW w:w="871" w:type="dxa"/>
            <w:tcBorders>
              <w:top w:val="single" w:sz="2" w:space="0" w:color="000000"/>
              <w:left w:val="nil"/>
              <w:bottom w:val="single" w:sz="2" w:space="0" w:color="000000"/>
              <w:right w:val="single" w:sz="2" w:space="0" w:color="000000"/>
            </w:tcBorders>
          </w:tcPr>
          <w:p w:rsidR="004A1D4E" w:rsidRDefault="009A508B">
            <w:pPr>
              <w:spacing w:after="0"/>
            </w:pPr>
            <w:r>
              <w:rPr>
                <w:sz w:val="16"/>
              </w:rPr>
              <w:t>firsted</w:t>
            </w:r>
          </w:p>
        </w:tc>
      </w:tr>
    </w:tbl>
    <w:p w:rsidR="004A1D4E" w:rsidRDefault="009A508B">
      <w:pPr>
        <w:spacing w:after="87" w:line="227" w:lineRule="auto"/>
        <w:ind w:left="10" w:right="10" w:firstLine="387"/>
        <w:jc w:val="both"/>
      </w:pPr>
      <w:r>
        <w:t>因此对于图</w:t>
      </w:r>
      <w:r>
        <w:t>7</w:t>
      </w:r>
      <w:r>
        <w:t>．</w:t>
      </w:r>
      <w:r>
        <w:t>8</w:t>
      </w:r>
      <w:r>
        <w:t>．</w:t>
      </w:r>
      <w:r>
        <w:t>2</w:t>
      </w:r>
      <w:r>
        <w:t>的第一幅图</w:t>
      </w:r>
      <w:r>
        <w:t>AOV</w:t>
      </w:r>
      <w:r>
        <w:t>网，我们可以得到如第二幅图的邻接表数据结构。</w:t>
      </w:r>
    </w:p>
    <w:p w:rsidR="004A1D4E" w:rsidRDefault="009A508B">
      <w:pPr>
        <w:spacing w:after="0"/>
        <w:ind w:left="2108"/>
      </w:pPr>
      <w:r>
        <w:rPr>
          <w:noProof/>
        </w:rPr>
        <w:drawing>
          <wp:inline distT="0" distB="0" distL="0" distR="0">
            <wp:extent cx="2528361" cy="1492585"/>
            <wp:effectExtent l="0" t="0" r="0" b="0"/>
            <wp:docPr id="1218795" name="Picture 1218795"/>
            <wp:cNvGraphicFramePr/>
            <a:graphic xmlns:a="http://schemas.openxmlformats.org/drawingml/2006/main">
              <a:graphicData uri="http://schemas.openxmlformats.org/drawingml/2006/picture">
                <pic:pic xmlns:pic="http://schemas.openxmlformats.org/drawingml/2006/picture">
                  <pic:nvPicPr>
                    <pic:cNvPr id="1218795" name="Picture 1218795"/>
                    <pic:cNvPicPr/>
                  </pic:nvPicPr>
                  <pic:blipFill>
                    <a:blip r:embed="rId2483"/>
                    <a:stretch>
                      <a:fillRect/>
                    </a:stretch>
                  </pic:blipFill>
                  <pic:spPr>
                    <a:xfrm>
                      <a:off x="0" y="0"/>
                      <a:ext cx="2528361" cy="1492585"/>
                    </a:xfrm>
                    <a:prstGeom prst="rect">
                      <a:avLst/>
                    </a:prstGeom>
                  </pic:spPr>
                </pic:pic>
              </a:graphicData>
            </a:graphic>
          </wp:inline>
        </w:drawing>
      </w:r>
    </w:p>
    <w:p w:rsidR="004A1D4E" w:rsidRDefault="009A508B">
      <w:pPr>
        <w:spacing w:after="167" w:line="265" w:lineRule="auto"/>
        <w:ind w:left="1527" w:right="122" w:hanging="10"/>
      </w:pPr>
      <w:r>
        <w:rPr>
          <w:sz w:val="14"/>
        </w:rPr>
        <w:lastRenderedPageBreak/>
        <w:t>下</w:t>
      </w:r>
      <w:r>
        <w:rPr>
          <w:noProof/>
        </w:rPr>
        <mc:AlternateContent>
          <mc:Choice Requires="wpg">
            <w:drawing>
              <wp:inline distT="0" distB="0" distL="0" distR="0">
                <wp:extent cx="2457230" cy="2461795"/>
                <wp:effectExtent l="0" t="0" r="0" b="0"/>
                <wp:docPr id="3033495" name="Group 3033495"/>
                <wp:cNvGraphicFramePr/>
                <a:graphic xmlns:a="http://schemas.openxmlformats.org/drawingml/2006/main">
                  <a:graphicData uri="http://schemas.microsoft.com/office/word/2010/wordprocessingGroup">
                    <wpg:wgp>
                      <wpg:cNvGrpSpPr/>
                      <wpg:grpSpPr>
                        <a:xfrm>
                          <a:off x="0" y="0"/>
                          <a:ext cx="2457230" cy="2461795"/>
                          <a:chOff x="0" y="0"/>
                          <a:chExt cx="2457230" cy="2461795"/>
                        </a:xfrm>
                      </wpg:grpSpPr>
                      <pic:pic xmlns:pic="http://schemas.openxmlformats.org/drawingml/2006/picture">
                        <pic:nvPicPr>
                          <pic:cNvPr id="3117636" name="Picture 3117636"/>
                          <pic:cNvPicPr/>
                        </pic:nvPicPr>
                        <pic:blipFill>
                          <a:blip r:embed="rId2484"/>
                          <a:stretch>
                            <a:fillRect/>
                          </a:stretch>
                        </pic:blipFill>
                        <pic:spPr>
                          <a:xfrm>
                            <a:off x="25866" y="0"/>
                            <a:ext cx="2431365" cy="2461795"/>
                          </a:xfrm>
                          <a:prstGeom prst="rect">
                            <a:avLst/>
                          </a:prstGeom>
                        </pic:spPr>
                      </pic:pic>
                      <wps:wsp>
                        <wps:cNvPr id="1219428" name="Rectangle 1219428"/>
                        <wps:cNvSpPr/>
                        <wps:spPr>
                          <a:xfrm>
                            <a:off x="0" y="180919"/>
                            <a:ext cx="163405" cy="103124"/>
                          </a:xfrm>
                          <a:prstGeom prst="rect">
                            <a:avLst/>
                          </a:prstGeom>
                          <a:ln>
                            <a:noFill/>
                          </a:ln>
                        </wps:spPr>
                        <wps:txbx>
                          <w:txbxContent>
                            <w:p w:rsidR="004A1D4E" w:rsidRDefault="009A508B">
                              <w:r>
                                <w:rPr>
                                  <w:sz w:val="16"/>
                                </w:rPr>
                                <w:t>0</w:t>
                              </w:r>
                            </w:p>
                          </w:txbxContent>
                        </wps:txbx>
                        <wps:bodyPr horzOverflow="overflow" vert="horz" lIns="0" tIns="0" rIns="0" bIns="0" rtlCol="0">
                          <a:noAutofit/>
                        </wps:bodyPr>
                      </wps:wsp>
                      <wps:wsp>
                        <wps:cNvPr id="1219429" name="Rectangle 1219429"/>
                        <wps:cNvSpPr/>
                        <wps:spPr>
                          <a:xfrm>
                            <a:off x="0" y="303686"/>
                            <a:ext cx="163405" cy="154686"/>
                          </a:xfrm>
                          <a:prstGeom prst="rect">
                            <a:avLst/>
                          </a:prstGeom>
                          <a:ln>
                            <a:noFill/>
                          </a:ln>
                        </wps:spPr>
                        <wps:txbx>
                          <w:txbxContent>
                            <w:p w:rsidR="004A1D4E" w:rsidRDefault="009A508B">
                              <w:r>
                                <w:rPr>
                                  <w:sz w:val="26"/>
                                </w:rPr>
                                <w:t>1</w:t>
                              </w:r>
                            </w:p>
                          </w:txbxContent>
                        </wps:txbx>
                        <wps:bodyPr horzOverflow="overflow" vert="horz" lIns="0" tIns="0" rIns="0" bIns="0" rtlCol="0">
                          <a:noAutofit/>
                        </wps:bodyPr>
                      </wps:wsp>
                      <wps:wsp>
                        <wps:cNvPr id="1219430" name="Rectangle 1219430"/>
                        <wps:cNvSpPr/>
                        <wps:spPr>
                          <a:xfrm>
                            <a:off x="0" y="461990"/>
                            <a:ext cx="163405" cy="124608"/>
                          </a:xfrm>
                          <a:prstGeom prst="rect">
                            <a:avLst/>
                          </a:prstGeom>
                          <a:ln>
                            <a:noFill/>
                          </a:ln>
                        </wps:spPr>
                        <wps:txbx>
                          <w:txbxContent>
                            <w:p w:rsidR="004A1D4E" w:rsidRDefault="009A508B">
                              <w:r>
                                <w:rPr>
                                  <w:sz w:val="18"/>
                                </w:rPr>
                                <w:t>0</w:t>
                              </w:r>
                            </w:p>
                          </w:txbxContent>
                        </wps:txbx>
                        <wps:bodyPr horzOverflow="overflow" vert="horz" lIns="0" tIns="0" rIns="0" bIns="0" rtlCol="0">
                          <a:noAutofit/>
                        </wps:bodyPr>
                      </wps:wsp>
                      <wps:wsp>
                        <wps:cNvPr id="1219431" name="Rectangle 1219431"/>
                        <wps:cNvSpPr/>
                        <wps:spPr>
                          <a:xfrm>
                            <a:off x="0" y="555681"/>
                            <a:ext cx="163405" cy="34375"/>
                          </a:xfrm>
                          <a:prstGeom prst="rect">
                            <a:avLst/>
                          </a:prstGeom>
                          <a:ln>
                            <a:noFill/>
                          </a:ln>
                        </wps:spPr>
                        <wps:txbx>
                          <w:txbxContent>
                            <w:p w:rsidR="004A1D4E" w:rsidRDefault="009A508B">
                              <w:r>
                                <w:rPr>
                                  <w:sz w:val="8"/>
                                </w:rPr>
                                <w:t>一</w:t>
                              </w:r>
                            </w:p>
                          </w:txbxContent>
                        </wps:txbx>
                        <wps:bodyPr horzOverflow="overflow" vert="horz" lIns="0" tIns="0" rIns="0" bIns="0" rtlCol="0">
                          <a:noAutofit/>
                        </wps:bodyPr>
                      </wps:wsp>
                      <wps:wsp>
                        <wps:cNvPr id="1219432" name="Rectangle 1219432"/>
                        <wps:cNvSpPr/>
                        <wps:spPr>
                          <a:xfrm>
                            <a:off x="0" y="626756"/>
                            <a:ext cx="163405" cy="171873"/>
                          </a:xfrm>
                          <a:prstGeom prst="rect">
                            <a:avLst/>
                          </a:prstGeom>
                          <a:ln>
                            <a:noFill/>
                          </a:ln>
                        </wps:spPr>
                        <wps:txbx>
                          <w:txbxContent>
                            <w:p w:rsidR="004A1D4E" w:rsidRDefault="009A508B">
                              <w:r>
                                <w:rPr>
                                  <w:sz w:val="14"/>
                                </w:rPr>
                                <w:t>3</w:t>
                              </w:r>
                            </w:p>
                          </w:txbxContent>
                        </wps:txbx>
                        <wps:bodyPr horzOverflow="overflow" vert="horz" lIns="0" tIns="0" rIns="0" bIns="0" rtlCol="0">
                          <a:noAutofit/>
                        </wps:bodyPr>
                      </wps:wsp>
                      <wps:wsp>
                        <wps:cNvPr id="1219433" name="Rectangle 1219433"/>
                        <wps:cNvSpPr/>
                        <wps:spPr>
                          <a:xfrm>
                            <a:off x="0" y="839982"/>
                            <a:ext cx="163406" cy="94530"/>
                          </a:xfrm>
                          <a:prstGeom prst="rect">
                            <a:avLst/>
                          </a:prstGeom>
                          <a:ln>
                            <a:noFill/>
                          </a:ln>
                        </wps:spPr>
                        <wps:txbx>
                          <w:txbxContent>
                            <w:p w:rsidR="004A1D4E" w:rsidRDefault="009A508B">
                              <w:r>
                                <w:rPr>
                                  <w:sz w:val="16"/>
                                </w:rPr>
                                <w:t>4</w:t>
                              </w:r>
                            </w:p>
                          </w:txbxContent>
                        </wps:txbx>
                        <wps:bodyPr horzOverflow="overflow" vert="horz" lIns="0" tIns="0" rIns="0" bIns="0" rtlCol="0">
                          <a:noAutofit/>
                        </wps:bodyPr>
                      </wps:wsp>
                      <wps:wsp>
                        <wps:cNvPr id="1219434" name="Rectangle 1219434"/>
                        <wps:cNvSpPr/>
                        <wps:spPr>
                          <a:xfrm>
                            <a:off x="0" y="959519"/>
                            <a:ext cx="163406" cy="81640"/>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219435" name="Rectangle 1219435"/>
                        <wps:cNvSpPr/>
                        <wps:spPr>
                          <a:xfrm>
                            <a:off x="0" y="1020902"/>
                            <a:ext cx="163406" cy="77343"/>
                          </a:xfrm>
                          <a:prstGeom prst="rect">
                            <a:avLst/>
                          </a:prstGeom>
                          <a:ln>
                            <a:noFill/>
                          </a:ln>
                        </wps:spPr>
                        <wps:txbx>
                          <w:txbxContent>
                            <w:p w:rsidR="004A1D4E" w:rsidRDefault="009A508B">
                              <w:r>
                                <w:rPr>
                                  <w:sz w:val="38"/>
                                </w:rPr>
                                <w:t>）</w:t>
                              </w:r>
                            </w:p>
                          </w:txbxContent>
                        </wps:txbx>
                        <wps:bodyPr horzOverflow="overflow" vert="horz" lIns="0" tIns="0" rIns="0" bIns="0" rtlCol="0">
                          <a:noAutofit/>
                        </wps:bodyPr>
                      </wps:wsp>
                      <wps:wsp>
                        <wps:cNvPr id="1219436" name="Rectangle 1219436"/>
                        <wps:cNvSpPr/>
                        <wps:spPr>
                          <a:xfrm>
                            <a:off x="0" y="1169514"/>
                            <a:ext cx="163406" cy="17187"/>
                          </a:xfrm>
                          <a:prstGeom prst="rect">
                            <a:avLst/>
                          </a:prstGeom>
                          <a:ln>
                            <a:noFill/>
                          </a:ln>
                        </wps:spPr>
                        <wps:txbx>
                          <w:txbxContent>
                            <w:p w:rsidR="004A1D4E" w:rsidRDefault="009A508B">
                              <w:r>
                                <w:rPr>
                                  <w:sz w:val="4"/>
                                </w:rPr>
                                <w:t>一</w:t>
                              </w:r>
                            </w:p>
                          </w:txbxContent>
                        </wps:txbx>
                        <wps:bodyPr horzOverflow="overflow" vert="horz" lIns="0" tIns="0" rIns="0" bIns="0" rtlCol="0">
                          <a:noAutofit/>
                        </wps:bodyPr>
                      </wps:wsp>
                      <wps:wsp>
                        <wps:cNvPr id="1219437" name="Rectangle 1219437"/>
                        <wps:cNvSpPr/>
                        <wps:spPr>
                          <a:xfrm>
                            <a:off x="0" y="1182437"/>
                            <a:ext cx="163406" cy="77343"/>
                          </a:xfrm>
                          <a:prstGeom prst="rect">
                            <a:avLst/>
                          </a:prstGeom>
                          <a:ln>
                            <a:noFill/>
                          </a:ln>
                        </wps:spPr>
                        <wps:txbx>
                          <w:txbxContent>
                            <w:p w:rsidR="004A1D4E" w:rsidRDefault="009A508B">
                              <w:r>
                                <w:rPr>
                                  <w:sz w:val="16"/>
                                </w:rPr>
                                <w:t>0</w:t>
                              </w:r>
                            </w:p>
                          </w:txbxContent>
                        </wps:txbx>
                        <wps:bodyPr horzOverflow="overflow" vert="horz" lIns="0" tIns="0" rIns="0" bIns="0" rtlCol="0">
                          <a:noAutofit/>
                        </wps:bodyPr>
                      </wps:wsp>
                      <wps:wsp>
                        <wps:cNvPr id="1219438" name="Rectangle 1219438"/>
                        <wps:cNvSpPr/>
                        <wps:spPr>
                          <a:xfrm>
                            <a:off x="0" y="1331049"/>
                            <a:ext cx="163406" cy="60156"/>
                          </a:xfrm>
                          <a:prstGeom prst="rect">
                            <a:avLst/>
                          </a:prstGeom>
                          <a:ln>
                            <a:noFill/>
                          </a:ln>
                        </wps:spPr>
                        <wps:txbx>
                          <w:txbxContent>
                            <w:p w:rsidR="004A1D4E" w:rsidRDefault="009A508B">
                              <w:r>
                                <w:rPr>
                                  <w:sz w:val="16"/>
                                </w:rPr>
                                <w:t>0</w:t>
                              </w:r>
                            </w:p>
                          </w:txbxContent>
                        </wps:txbx>
                        <wps:bodyPr horzOverflow="overflow" vert="horz" lIns="0" tIns="0" rIns="0" bIns="0" rtlCol="0">
                          <a:noAutofit/>
                        </wps:bodyPr>
                      </wps:wsp>
                      <wps:wsp>
                        <wps:cNvPr id="1219439" name="Rectangle 1219439"/>
                        <wps:cNvSpPr/>
                        <wps:spPr>
                          <a:xfrm>
                            <a:off x="0" y="1376279"/>
                            <a:ext cx="163406" cy="34375"/>
                          </a:xfrm>
                          <a:prstGeom prst="rect">
                            <a:avLst/>
                          </a:prstGeom>
                          <a:ln>
                            <a:noFill/>
                          </a:ln>
                        </wps:spPr>
                        <wps:txbx>
                          <w:txbxContent>
                            <w:p w:rsidR="004A1D4E" w:rsidRDefault="009A508B">
                              <w:r>
                                <w:rPr>
                                  <w:sz w:val="90"/>
                                </w:rPr>
                                <w:t>'</w:t>
                              </w:r>
                            </w:p>
                          </w:txbxContent>
                        </wps:txbx>
                        <wps:bodyPr horzOverflow="overflow" vert="horz" lIns="0" tIns="0" rIns="0" bIns="0" rtlCol="0">
                          <a:noAutofit/>
                        </wps:bodyPr>
                      </wps:wsp>
                      <wps:wsp>
                        <wps:cNvPr id="1219440" name="Rectangle 1219440"/>
                        <wps:cNvSpPr/>
                        <wps:spPr>
                          <a:xfrm>
                            <a:off x="0" y="1457047"/>
                            <a:ext cx="163406" cy="150389"/>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219441" name="Rectangle 1219441"/>
                        <wps:cNvSpPr/>
                        <wps:spPr>
                          <a:xfrm>
                            <a:off x="0" y="1625043"/>
                            <a:ext cx="163406" cy="141795"/>
                          </a:xfrm>
                          <a:prstGeom prst="rect">
                            <a:avLst/>
                          </a:prstGeom>
                          <a:ln>
                            <a:noFill/>
                          </a:ln>
                        </wps:spPr>
                        <wps:txbx>
                          <w:txbxContent>
                            <w:p w:rsidR="004A1D4E" w:rsidRDefault="009A508B">
                              <w:r>
                                <w:rPr>
                                  <w:sz w:val="18"/>
                                </w:rPr>
                                <w:t>9</w:t>
                              </w:r>
                            </w:p>
                          </w:txbxContent>
                        </wps:txbx>
                        <wps:bodyPr horzOverflow="overflow" vert="horz" lIns="0" tIns="0" rIns="0" bIns="0" rtlCol="0">
                          <a:noAutofit/>
                        </wps:bodyPr>
                      </wps:wsp>
                      <wps:wsp>
                        <wps:cNvPr id="1219442" name="Rectangle 1219442"/>
                        <wps:cNvSpPr/>
                        <wps:spPr>
                          <a:xfrm>
                            <a:off x="0" y="1776886"/>
                            <a:ext cx="163406" cy="163280"/>
                          </a:xfrm>
                          <a:prstGeom prst="rect">
                            <a:avLst/>
                          </a:prstGeom>
                          <a:ln>
                            <a:noFill/>
                          </a:ln>
                        </wps:spPr>
                        <wps:txbx>
                          <w:txbxContent>
                            <w:p w:rsidR="004A1D4E" w:rsidRDefault="009A508B">
                              <w:r>
                                <w:rPr>
                                  <w:sz w:val="20"/>
                                </w:rPr>
                                <w:t>0</w:t>
                              </w:r>
                            </w:p>
                          </w:txbxContent>
                        </wps:txbx>
                        <wps:bodyPr horzOverflow="overflow" vert="horz" lIns="0" tIns="0" rIns="0" bIns="0" rtlCol="0">
                          <a:noAutofit/>
                        </wps:bodyPr>
                      </wps:wsp>
                    </wpg:wgp>
                  </a:graphicData>
                </a:graphic>
              </wp:inline>
            </w:drawing>
          </mc:Choice>
          <mc:Fallback>
            <w:pict>
              <v:group id="Group 3033495" o:spid="_x0000_s1970" style="width:193.5pt;height:193.85pt;mso-position-horizontal-relative:char;mso-position-vertical-relative:line" coordsize="24572,24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">
                <v:shape id="Picture 3117636" o:spid="_x0000_s1971" type="#_x0000_t75" style="position:absolute;left:258;width:24314;height:2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">
                  <v:imagedata r:id="rId2485" o:title=""/>
                </v:shape>
                <v:rect id="Rectangle 1219428" o:spid="_x0000_s1972" style="position:absolute;top:1809;width:1634;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" filled="f" stroked="f">
                  <v:textbox inset="0,0,0,0">
                    <w:txbxContent>
                      <w:p w:rsidR="004A1D4E" w:rsidRDefault="009A508B">
                        <w:r>
                          <w:rPr>
                            <w:sz w:val="16"/>
                          </w:rPr>
                          <w:t>0</w:t>
                        </w:r>
                      </w:p>
                    </w:txbxContent>
                  </v:textbox>
                </v:rect>
                <v:rect id="Rectangle 1219429" o:spid="_x0000_s1973" style="position:absolute;top:3036;width:163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" filled="f" stroked="f">
                  <v:textbox inset="0,0,0,0">
                    <w:txbxContent>
                      <w:p w:rsidR="004A1D4E" w:rsidRDefault="009A508B">
                        <w:r>
                          <w:rPr>
                            <w:sz w:val="26"/>
                          </w:rPr>
                          <w:t>1</w:t>
                        </w:r>
                      </w:p>
                    </w:txbxContent>
                  </v:textbox>
                </v:rect>
                <v:rect id="Rectangle 1219430" o:spid="_x0000_s1974" style="position:absolute;top:4619;width:1634;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" filled="f" stroked="f">
                  <v:textbox inset="0,0,0,0">
                    <w:txbxContent>
                      <w:p w:rsidR="004A1D4E" w:rsidRDefault="009A508B">
                        <w:r>
                          <w:rPr>
                            <w:sz w:val="18"/>
                          </w:rPr>
                          <w:t>0</w:t>
                        </w:r>
                      </w:p>
                    </w:txbxContent>
                  </v:textbox>
                </v:rect>
                <v:rect id="Rectangle 1219431" o:spid="_x0000_s1975" style="position:absolute;top:5556;width:1634;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" filled="f" stroked="f">
                  <v:textbox inset="0,0,0,0">
                    <w:txbxContent>
                      <w:p w:rsidR="004A1D4E" w:rsidRDefault="009A508B">
                        <w:r>
                          <w:rPr>
                            <w:sz w:val="8"/>
                          </w:rPr>
                          <w:t>一</w:t>
                        </w:r>
                      </w:p>
                    </w:txbxContent>
                  </v:textbox>
                </v:rect>
                <v:rect id="Rectangle 1219432" o:spid="_x0000_s1976" style="position:absolute;top:6267;width:1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" filled="f" stroked="f">
                  <v:textbox inset="0,0,0,0">
                    <w:txbxContent>
                      <w:p w:rsidR="004A1D4E" w:rsidRDefault="009A508B">
                        <w:r>
                          <w:rPr>
                            <w:sz w:val="14"/>
                          </w:rPr>
                          <w:t>3</w:t>
                        </w:r>
                      </w:p>
                    </w:txbxContent>
                  </v:textbox>
                </v:rect>
                <v:rect id="Rectangle 1219433" o:spid="_x0000_s1977" style="position:absolute;top:8399;width:1634;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" filled="f" stroked="f">
                  <v:textbox inset="0,0,0,0">
                    <w:txbxContent>
                      <w:p w:rsidR="004A1D4E" w:rsidRDefault="009A508B">
                        <w:r>
                          <w:rPr>
                            <w:sz w:val="16"/>
                          </w:rPr>
                          <w:t>4</w:t>
                        </w:r>
                      </w:p>
                    </w:txbxContent>
                  </v:textbox>
                </v:rect>
                <v:rect id="Rectangle 1219434" o:spid="_x0000_s1978" style="position:absolute;top:9595;width:1634;height: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" filled="f" stroked="f">
                  <v:textbox inset="0,0,0,0">
                    <w:txbxContent>
                      <w:p w:rsidR="004A1D4E" w:rsidRDefault="009A508B">
                        <w:r>
                          <w:rPr>
                            <w:sz w:val="60"/>
                          </w:rPr>
                          <w:t>．</w:t>
                        </w:r>
                      </w:p>
                    </w:txbxContent>
                  </v:textbox>
                </v:rect>
                <v:rect id="Rectangle 1219435" o:spid="_x0000_s1979" style="position:absolute;top:10209;width:1634;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" filled="f" stroked="f">
                  <v:textbox inset="0,0,0,0">
                    <w:txbxContent>
                      <w:p w:rsidR="004A1D4E" w:rsidRDefault="009A508B">
                        <w:r>
                          <w:rPr>
                            <w:sz w:val="38"/>
                          </w:rPr>
                          <w:t>）</w:t>
                        </w:r>
                      </w:p>
                    </w:txbxContent>
                  </v:textbox>
                </v:rect>
                <v:rect id="Rectangle 1219436" o:spid="_x0000_s1980" style="position:absolute;top:11695;width:1634;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" filled="f" stroked="f">
                  <v:textbox inset="0,0,0,0">
                    <w:txbxContent>
                      <w:p w:rsidR="004A1D4E" w:rsidRDefault="009A508B">
                        <w:r>
                          <w:rPr>
                            <w:sz w:val="4"/>
                          </w:rPr>
                          <w:t>一</w:t>
                        </w:r>
                      </w:p>
                    </w:txbxContent>
                  </v:textbox>
                </v:rect>
                <v:rect id="Rectangle 1219437" o:spid="_x0000_s1981" style="position:absolute;top:11824;width:1634;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" filled="f" stroked="f">
                  <v:textbox inset="0,0,0,0">
                    <w:txbxContent>
                      <w:p w:rsidR="004A1D4E" w:rsidRDefault="009A508B">
                        <w:r>
                          <w:rPr>
                            <w:sz w:val="16"/>
                          </w:rPr>
                          <w:t>0</w:t>
                        </w:r>
                      </w:p>
                    </w:txbxContent>
                  </v:textbox>
                </v:rect>
                <v:rect id="Rectangle 1219438" o:spid="_x0000_s1982" style="position:absolute;top:13310;width:163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" filled="f" stroked="f">
                  <v:textbox inset="0,0,0,0">
                    <w:txbxContent>
                      <w:p w:rsidR="004A1D4E" w:rsidRDefault="009A508B">
                        <w:r>
                          <w:rPr>
                            <w:sz w:val="16"/>
                          </w:rPr>
                          <w:t>0</w:t>
                        </w:r>
                      </w:p>
                    </w:txbxContent>
                  </v:textbox>
                </v:rect>
                <v:rect id="Rectangle 1219439" o:spid="_x0000_s1983" style="position:absolute;top:13762;width:1634;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" filled="f" stroked="f">
                  <v:textbox inset="0,0,0,0">
                    <w:txbxContent>
                      <w:p w:rsidR="004A1D4E" w:rsidRDefault="009A508B">
                        <w:r>
                          <w:rPr>
                            <w:sz w:val="90"/>
                          </w:rPr>
                          <w:t>'</w:t>
                        </w:r>
                      </w:p>
                    </w:txbxContent>
                  </v:textbox>
                </v:rect>
                <v:rect id="Rectangle 1219440" o:spid="_x0000_s1984" style="position:absolute;top:14570;width:1634;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" filled="f" stroked="f">
                  <v:textbox inset="0,0,0,0">
                    <w:txbxContent>
                      <w:p w:rsidR="004A1D4E" w:rsidRDefault="009A508B">
                        <w:r>
                          <w:rPr>
                            <w:sz w:val="18"/>
                          </w:rPr>
                          <w:t>8</w:t>
                        </w:r>
                      </w:p>
                    </w:txbxContent>
                  </v:textbox>
                </v:rect>
                <v:rect id="Rectangle 1219441" o:spid="_x0000_s1985" style="position:absolute;top:16250;width:1634;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" filled="f" stroked="f">
                  <v:textbox inset="0,0,0,0">
                    <w:txbxContent>
                      <w:p w:rsidR="004A1D4E" w:rsidRDefault="009A508B">
                        <w:r>
                          <w:rPr>
                            <w:sz w:val="18"/>
                          </w:rPr>
                          <w:t>9</w:t>
                        </w:r>
                      </w:p>
                    </w:txbxContent>
                  </v:textbox>
                </v:rect>
                <v:rect id="Rectangle 1219442" o:spid="_x0000_s1986" style="position:absolute;top:17768;width:163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" filled="f" stroked="f">
                  <v:textbox inset="0,0,0,0">
                    <w:txbxContent>
                      <w:p w:rsidR="004A1D4E" w:rsidRDefault="009A508B">
                        <w:r>
                          <w:rPr>
                            <w:sz w:val="20"/>
                          </w:rPr>
                          <w:t>0</w:t>
                        </w:r>
                      </w:p>
                    </w:txbxContent>
                  </v:textbox>
                </v:rect>
                <w10:anchorlock/>
              </v:group>
            </w:pict>
          </mc:Fallback>
        </mc:AlternateContent>
      </w:r>
      <w:r>
        <w:rPr>
          <w:sz w:val="14"/>
        </w:rPr>
        <w:t>标</w:t>
      </w:r>
    </w:p>
    <w:p w:rsidR="004A1D4E" w:rsidRDefault="009A508B">
      <w:pPr>
        <w:spacing w:after="3" w:line="265" w:lineRule="auto"/>
        <w:ind w:left="1273" w:right="1711" w:hanging="10"/>
        <w:jc w:val="center"/>
      </w:pPr>
      <w:r>
        <w:rPr>
          <w:sz w:val="18"/>
        </w:rPr>
        <w:t>图</w:t>
      </w:r>
      <w:r>
        <w:rPr>
          <w:sz w:val="18"/>
        </w:rPr>
        <w:t>7</w:t>
      </w:r>
      <w:r>
        <w:rPr>
          <w:sz w:val="18"/>
        </w:rPr>
        <w:t>．</w:t>
      </w:r>
      <w:r>
        <w:rPr>
          <w:sz w:val="18"/>
        </w:rPr>
        <w:t>8</w:t>
      </w:r>
      <w:r>
        <w:rPr>
          <w:sz w:val="18"/>
        </w:rPr>
        <w:t>．</w:t>
      </w:r>
      <w:r>
        <w:rPr>
          <w:sz w:val="18"/>
        </w:rPr>
        <w:t>2</w:t>
      </w:r>
    </w:p>
    <w:p w:rsidR="004A1D4E" w:rsidRDefault="009A508B">
      <w:pPr>
        <w:spacing w:after="29" w:line="227" w:lineRule="auto"/>
        <w:ind w:left="20" w:right="10" w:hanging="10"/>
        <w:jc w:val="both"/>
      </w:pPr>
      <w:r>
        <w:t>在拓扌卜排序算法中，涉及的结构代码如下。</w:t>
      </w:r>
    </w:p>
    <w:tbl>
      <w:tblPr>
        <w:tblStyle w:val="TableGrid"/>
        <w:tblW w:w="6629" w:type="dxa"/>
        <w:tblInd w:w="10" w:type="dxa"/>
        <w:tblCellMar>
          <w:top w:w="9" w:type="dxa"/>
          <w:left w:w="0" w:type="dxa"/>
          <w:bottom w:w="26" w:type="dxa"/>
          <w:right w:w="0" w:type="dxa"/>
        </w:tblCellMar>
        <w:tblLook w:val="04A0" w:firstRow="1" w:lastRow="0" w:firstColumn="1" w:lastColumn="0" w:noHBand="0" w:noVBand="1"/>
      </w:tblPr>
      <w:tblGrid>
        <w:gridCol w:w="2882"/>
        <w:gridCol w:w="3747"/>
      </w:tblGrid>
      <w:tr w:rsidR="004A1D4E">
        <w:trPr>
          <w:trHeight w:val="442"/>
        </w:trPr>
        <w:tc>
          <w:tcPr>
            <w:tcW w:w="2882" w:type="dxa"/>
            <w:tcBorders>
              <w:top w:val="nil"/>
              <w:left w:val="nil"/>
              <w:bottom w:val="nil"/>
              <w:right w:val="nil"/>
            </w:tcBorders>
          </w:tcPr>
          <w:p w:rsidR="004A1D4E" w:rsidRDefault="009A508B">
            <w:pPr>
              <w:spacing w:after="0"/>
            </w:pPr>
            <w:r>
              <w:rPr>
                <w:sz w:val="18"/>
              </w:rPr>
              <w:t>typedef struct EdgeNOde</w:t>
            </w:r>
          </w:p>
        </w:tc>
        <w:tc>
          <w:tcPr>
            <w:tcW w:w="3747" w:type="dxa"/>
            <w:tcBorders>
              <w:top w:val="nil"/>
              <w:left w:val="nil"/>
              <w:bottom w:val="nil"/>
              <w:right w:val="nil"/>
            </w:tcBorders>
          </w:tcPr>
          <w:p w:rsidR="004A1D4E" w:rsidRDefault="009A508B">
            <w:pPr>
              <w:spacing w:after="0"/>
              <w:ind w:left="102"/>
            </w:pPr>
            <w:r>
              <w:rPr>
                <w:sz w:val="18"/>
              </w:rPr>
              <w:t>^</w:t>
            </w:r>
            <w:r>
              <w:rPr>
                <w:sz w:val="18"/>
              </w:rPr>
              <w:t>边表结点</w:t>
            </w:r>
          </w:p>
        </w:tc>
      </w:tr>
      <w:tr w:rsidR="004A1D4E">
        <w:trPr>
          <w:trHeight w:val="457"/>
        </w:trPr>
        <w:tc>
          <w:tcPr>
            <w:tcW w:w="2882" w:type="dxa"/>
            <w:tcBorders>
              <w:top w:val="nil"/>
              <w:left w:val="nil"/>
              <w:bottom w:val="nil"/>
              <w:right w:val="nil"/>
            </w:tcBorders>
            <w:vAlign w:val="bottom"/>
          </w:tcPr>
          <w:p w:rsidR="004A1D4E" w:rsidRDefault="009A508B">
            <w:pPr>
              <w:spacing w:after="0"/>
              <w:ind w:left="377"/>
            </w:pPr>
            <w:r>
              <w:t>int adjveXö</w:t>
            </w:r>
          </w:p>
        </w:tc>
        <w:tc>
          <w:tcPr>
            <w:tcW w:w="3747" w:type="dxa"/>
            <w:tcBorders>
              <w:top w:val="nil"/>
              <w:left w:val="nil"/>
              <w:bottom w:val="nil"/>
              <w:right w:val="nil"/>
            </w:tcBorders>
            <w:vAlign w:val="bottom"/>
          </w:tcPr>
          <w:p w:rsidR="004A1D4E" w:rsidRDefault="009A508B">
            <w:pPr>
              <w:spacing w:after="0"/>
              <w:ind w:left="112"/>
            </w:pPr>
            <w:r>
              <w:rPr>
                <w:sz w:val="18"/>
              </w:rPr>
              <w:t>产邻接点域，存储该顶点对应的下标吖</w:t>
            </w:r>
          </w:p>
        </w:tc>
      </w:tr>
      <w:tr w:rsidR="004A1D4E">
        <w:trPr>
          <w:trHeight w:val="317"/>
        </w:trPr>
        <w:tc>
          <w:tcPr>
            <w:tcW w:w="2882" w:type="dxa"/>
            <w:tcBorders>
              <w:top w:val="nil"/>
              <w:left w:val="nil"/>
              <w:bottom w:val="nil"/>
              <w:right w:val="nil"/>
            </w:tcBorders>
          </w:tcPr>
          <w:p w:rsidR="004A1D4E" w:rsidRDefault="009A508B">
            <w:pPr>
              <w:spacing w:after="0"/>
              <w:ind w:left="377"/>
            </w:pPr>
            <w:r>
              <w:t>int weight:</w:t>
            </w:r>
          </w:p>
        </w:tc>
        <w:tc>
          <w:tcPr>
            <w:tcW w:w="3747" w:type="dxa"/>
            <w:tcBorders>
              <w:top w:val="nil"/>
              <w:left w:val="nil"/>
              <w:bottom w:val="nil"/>
              <w:right w:val="nil"/>
            </w:tcBorders>
          </w:tcPr>
          <w:p w:rsidR="004A1D4E" w:rsidRDefault="009A508B">
            <w:pPr>
              <w:spacing w:after="0"/>
              <w:ind w:left="122"/>
              <w:jc w:val="both"/>
            </w:pPr>
            <w:r>
              <w:rPr>
                <w:sz w:val="18"/>
              </w:rPr>
              <w:t>／女用于存储权值，对于非网图可以不需要．</w:t>
            </w:r>
            <w:r>
              <w:rPr>
                <w:sz w:val="18"/>
              </w:rPr>
              <w:t>/</w:t>
            </w:r>
          </w:p>
        </w:tc>
      </w:tr>
      <w:tr w:rsidR="004A1D4E">
        <w:trPr>
          <w:trHeight w:val="300"/>
        </w:trPr>
        <w:tc>
          <w:tcPr>
            <w:tcW w:w="2882" w:type="dxa"/>
            <w:tcBorders>
              <w:top w:val="nil"/>
              <w:left w:val="nil"/>
              <w:bottom w:val="nil"/>
              <w:right w:val="nil"/>
            </w:tcBorders>
          </w:tcPr>
          <w:p w:rsidR="004A1D4E" w:rsidRDefault="009A508B">
            <w:pPr>
              <w:spacing w:after="0"/>
              <w:ind w:left="183"/>
              <w:jc w:val="center"/>
            </w:pPr>
            <w:r>
              <w:rPr>
                <w:sz w:val="18"/>
              </w:rPr>
              <w:t>struct EdgeNode ne</w:t>
            </w:r>
            <w:r>
              <w:rPr>
                <w:sz w:val="18"/>
              </w:rPr>
              <w:t>荠《：</w:t>
            </w:r>
          </w:p>
        </w:tc>
        <w:tc>
          <w:tcPr>
            <w:tcW w:w="3747" w:type="dxa"/>
            <w:tcBorders>
              <w:top w:val="nil"/>
              <w:left w:val="nil"/>
              <w:bottom w:val="nil"/>
              <w:right w:val="nil"/>
            </w:tcBorders>
          </w:tcPr>
          <w:p w:rsidR="004A1D4E" w:rsidRDefault="009A508B">
            <w:pPr>
              <w:spacing w:after="0"/>
              <w:ind w:left="122"/>
            </w:pPr>
            <w:r>
              <w:rPr>
                <w:sz w:val="18"/>
              </w:rPr>
              <w:t>/</w:t>
            </w:r>
            <w:r>
              <w:rPr>
                <w:sz w:val="18"/>
              </w:rPr>
              <w:t>．链域，指向下一个邻接点</w:t>
            </w:r>
          </w:p>
        </w:tc>
      </w:tr>
    </w:tbl>
    <w:p w:rsidR="004A1D4E" w:rsidRDefault="009A508B">
      <w:pPr>
        <w:spacing w:after="221" w:line="262" w:lineRule="auto"/>
        <w:ind w:left="10" w:right="10"/>
        <w:jc w:val="both"/>
      </w:pPr>
      <w:r>
        <w:rPr>
          <w:sz w:val="20"/>
        </w:rPr>
        <w:t>)EdgeNode;</w:t>
      </w:r>
    </w:p>
    <w:p w:rsidR="004A1D4E" w:rsidRDefault="009A508B">
      <w:pPr>
        <w:spacing w:after="5" w:line="262" w:lineRule="auto"/>
        <w:ind w:left="10" w:right="10"/>
        <w:jc w:val="both"/>
      </w:pPr>
      <w:r>
        <w:rPr>
          <w:sz w:val="20"/>
        </w:rPr>
        <w:t>typedef struct vertexN0de</w:t>
      </w:r>
      <w:r>
        <w:rPr>
          <w:sz w:val="20"/>
        </w:rPr>
        <w:t>产顶点表结点．</w:t>
      </w:r>
      <w:r>
        <w:rPr>
          <w:sz w:val="20"/>
        </w:rPr>
        <w:t>/</w:t>
      </w:r>
    </w:p>
    <w:tbl>
      <w:tblPr>
        <w:tblStyle w:val="TableGrid"/>
        <w:tblW w:w="5020" w:type="dxa"/>
        <w:tblInd w:w="407" w:type="dxa"/>
        <w:tblCellMar>
          <w:top w:w="5" w:type="dxa"/>
          <w:left w:w="0" w:type="dxa"/>
          <w:bottom w:w="0" w:type="dxa"/>
          <w:right w:w="0" w:type="dxa"/>
        </w:tblCellMar>
        <w:tblLook w:val="04A0" w:firstRow="1" w:lastRow="0" w:firstColumn="1" w:lastColumn="0" w:noHBand="0" w:noVBand="1"/>
      </w:tblPr>
      <w:tblGrid>
        <w:gridCol w:w="2617"/>
        <w:gridCol w:w="2403"/>
      </w:tblGrid>
      <w:tr w:rsidR="004A1D4E">
        <w:trPr>
          <w:trHeight w:val="250"/>
        </w:trPr>
        <w:tc>
          <w:tcPr>
            <w:tcW w:w="2617" w:type="dxa"/>
            <w:tcBorders>
              <w:top w:val="nil"/>
              <w:left w:val="nil"/>
              <w:bottom w:val="nil"/>
              <w:right w:val="nil"/>
            </w:tcBorders>
          </w:tcPr>
          <w:p w:rsidR="004A1D4E" w:rsidRDefault="009A508B">
            <w:pPr>
              <w:spacing w:after="0"/>
            </w:pPr>
            <w:r>
              <w:rPr>
                <w:sz w:val="10"/>
              </w:rPr>
              <w:t>土</w:t>
            </w:r>
            <w:r>
              <w:rPr>
                <w:sz w:val="10"/>
              </w:rPr>
              <w:t>n</w:t>
            </w:r>
            <w:r>
              <w:rPr>
                <w:sz w:val="10"/>
              </w:rPr>
              <w:t>乜土</w:t>
            </w:r>
            <w:r>
              <w:rPr>
                <w:sz w:val="10"/>
              </w:rPr>
              <w:t>n</w:t>
            </w:r>
            <w:r>
              <w:rPr>
                <w:sz w:val="10"/>
              </w:rPr>
              <w:t>：</w:t>
            </w:r>
          </w:p>
        </w:tc>
        <w:tc>
          <w:tcPr>
            <w:tcW w:w="2403" w:type="dxa"/>
            <w:tcBorders>
              <w:top w:val="nil"/>
              <w:left w:val="nil"/>
              <w:bottom w:val="nil"/>
              <w:right w:val="nil"/>
            </w:tcBorders>
          </w:tcPr>
          <w:p w:rsidR="004A1D4E" w:rsidRDefault="009A508B">
            <w:pPr>
              <w:spacing w:after="0"/>
            </w:pPr>
            <w:r>
              <w:rPr>
                <w:sz w:val="18"/>
              </w:rPr>
              <w:t>／衝顶点入度吖</w:t>
            </w:r>
          </w:p>
        </w:tc>
      </w:tr>
      <w:tr w:rsidR="004A1D4E">
        <w:trPr>
          <w:trHeight w:val="259"/>
        </w:trPr>
        <w:tc>
          <w:tcPr>
            <w:tcW w:w="2617" w:type="dxa"/>
            <w:tcBorders>
              <w:top w:val="nil"/>
              <w:left w:val="nil"/>
              <w:bottom w:val="nil"/>
              <w:right w:val="nil"/>
            </w:tcBorders>
          </w:tcPr>
          <w:p w:rsidR="004A1D4E" w:rsidRDefault="009A508B">
            <w:pPr>
              <w:spacing w:after="0"/>
            </w:pPr>
            <w:r>
              <w:t>int data</w:t>
            </w:r>
          </w:p>
        </w:tc>
        <w:tc>
          <w:tcPr>
            <w:tcW w:w="2403" w:type="dxa"/>
            <w:tcBorders>
              <w:top w:val="nil"/>
              <w:left w:val="nil"/>
              <w:bottom w:val="nil"/>
              <w:right w:val="nil"/>
            </w:tcBorders>
          </w:tcPr>
          <w:p w:rsidR="004A1D4E" w:rsidRDefault="009A508B">
            <w:pPr>
              <w:spacing w:after="0"/>
              <w:jc w:val="right"/>
            </w:pPr>
            <w:r>
              <w:rPr>
                <w:sz w:val="18"/>
              </w:rPr>
              <w:t>顶点域，存储顶点信息吖</w:t>
            </w:r>
          </w:p>
        </w:tc>
      </w:tr>
    </w:tbl>
    <w:p w:rsidR="004A1D4E" w:rsidRDefault="009A508B">
      <w:pPr>
        <w:tabs>
          <w:tab w:val="center" w:pos="1843"/>
          <w:tab w:val="center" w:pos="4323"/>
        </w:tabs>
        <w:spacing w:after="3"/>
      </w:pPr>
      <w:r>
        <w:rPr>
          <w:sz w:val="18"/>
        </w:rPr>
        <w:tab/>
      </w:r>
      <w:r>
        <w:rPr>
          <w:sz w:val="18"/>
        </w:rPr>
        <w:t>EdgeNOde *firstedge;</w:t>
      </w:r>
      <w:r>
        <w:rPr>
          <w:sz w:val="18"/>
        </w:rPr>
        <w:tab/>
      </w:r>
      <w:r>
        <w:rPr>
          <w:sz w:val="18"/>
        </w:rPr>
        <w:t>边表头指针吖</w:t>
      </w:r>
    </w:p>
    <w:p w:rsidR="004A1D4E" w:rsidRDefault="009A508B">
      <w:pPr>
        <w:spacing w:after="29" w:line="227" w:lineRule="auto"/>
        <w:ind w:left="20" w:right="10" w:hanging="10"/>
        <w:jc w:val="both"/>
      </w:pPr>
      <w:r>
        <w:t>)VertexN0de, AdjList[MAXVEXl</w:t>
      </w:r>
      <w:r>
        <w:t>；</w:t>
      </w:r>
    </w:p>
    <w:p w:rsidR="004A1D4E" w:rsidRDefault="009A508B">
      <w:pPr>
        <w:spacing w:after="165" w:line="227" w:lineRule="auto"/>
        <w:ind w:left="20" w:right="10" w:hanging="10"/>
        <w:jc w:val="both"/>
      </w:pPr>
      <w:r>
        <w:t>typedef struct</w:t>
      </w:r>
    </w:p>
    <w:p w:rsidR="004A1D4E" w:rsidRDefault="009A508B">
      <w:pPr>
        <w:pStyle w:val="4"/>
        <w:spacing w:after="3" w:line="265" w:lineRule="auto"/>
        <w:ind w:left="438" w:right="1935"/>
        <w:jc w:val="left"/>
      </w:pPr>
      <w:r>
        <w:rPr>
          <w:sz w:val="28"/>
        </w:rPr>
        <w:t>Adjust adjList; int</w:t>
      </w:r>
      <w:r>
        <w:rPr>
          <w:sz w:val="28"/>
        </w:rPr>
        <w:tab/>
        <w:t>/</w:t>
      </w:r>
      <w:r>
        <w:rPr>
          <w:sz w:val="28"/>
        </w:rPr>
        <w:t>图中当前顶点数和边数</w:t>
      </w:r>
    </w:p>
    <w:p w:rsidR="004A1D4E" w:rsidRDefault="009A508B">
      <w:pPr>
        <w:spacing w:after="5" w:line="227" w:lineRule="auto"/>
        <w:ind w:left="20" w:right="10" w:hanging="10"/>
        <w:jc w:val="both"/>
      </w:pPr>
      <w:r>
        <w:t xml:space="preserve">} grephAdjListt *GraphA43LisV; </w:t>
      </w:r>
      <w:r>
        <w:t>在算法中，我还需要辅助的数据结构一栈，用来存储处理过程中入度为</w:t>
      </w:r>
      <w:r>
        <w:t>0</w:t>
      </w:r>
      <w:r>
        <w:t>的顶</w:t>
      </w:r>
    </w:p>
    <w:p w:rsidR="004A1D4E" w:rsidRDefault="009A508B">
      <w:pPr>
        <w:spacing w:after="5" w:line="262" w:lineRule="auto"/>
        <w:ind w:left="10" w:right="10"/>
        <w:jc w:val="both"/>
      </w:pPr>
      <w:r>
        <w:rPr>
          <w:sz w:val="20"/>
        </w:rPr>
        <w:t>点，目的是为了避免每个查找时都要去遍历顶点表找有没有入度为</w:t>
      </w:r>
      <w:r>
        <w:rPr>
          <w:sz w:val="20"/>
        </w:rPr>
        <w:t>0</w:t>
      </w:r>
      <w:r>
        <w:rPr>
          <w:sz w:val="20"/>
        </w:rPr>
        <w:t>的顶点。</w:t>
      </w:r>
      <w:r>
        <w:rPr>
          <w:noProof/>
        </w:rPr>
        <w:drawing>
          <wp:inline distT="0" distB="0" distL="0" distR="0">
            <wp:extent cx="6466" cy="6461"/>
            <wp:effectExtent l="0" t="0" r="0" b="0"/>
            <wp:docPr id="1226942" name="Picture 1226942"/>
            <wp:cNvGraphicFramePr/>
            <a:graphic xmlns:a="http://schemas.openxmlformats.org/drawingml/2006/main">
              <a:graphicData uri="http://schemas.openxmlformats.org/drawingml/2006/picture">
                <pic:pic xmlns:pic="http://schemas.openxmlformats.org/drawingml/2006/picture">
                  <pic:nvPicPr>
                    <pic:cNvPr id="1226942" name="Picture 1226942"/>
                    <pic:cNvPicPr/>
                  </pic:nvPicPr>
                  <pic:blipFill>
                    <a:blip r:embed="rId33"/>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367" w:right="10"/>
        <w:jc w:val="both"/>
      </w:pPr>
      <w:r>
        <w:rPr>
          <w:sz w:val="20"/>
        </w:rPr>
        <w:t>现在我们来看代码，并且模拟运行它。</w:t>
      </w:r>
    </w:p>
    <w:p w:rsidR="004A1D4E" w:rsidRDefault="009A508B">
      <w:pPr>
        <w:spacing w:after="3" w:line="265" w:lineRule="auto"/>
        <w:ind w:left="10" w:right="163" w:hanging="10"/>
        <w:jc w:val="center"/>
      </w:pPr>
      <w:r>
        <w:rPr>
          <w:noProof/>
        </w:rPr>
        <w:lastRenderedPageBreak/>
        <w:drawing>
          <wp:inline distT="0" distB="0" distL="0" distR="0">
            <wp:extent cx="148727" cy="122767"/>
            <wp:effectExtent l="0" t="0" r="0" b="0"/>
            <wp:docPr id="3117642" name="Picture 3117642"/>
            <wp:cNvGraphicFramePr/>
            <a:graphic xmlns:a="http://schemas.openxmlformats.org/drawingml/2006/main">
              <a:graphicData uri="http://schemas.openxmlformats.org/drawingml/2006/picture">
                <pic:pic xmlns:pic="http://schemas.openxmlformats.org/drawingml/2006/picture">
                  <pic:nvPicPr>
                    <pic:cNvPr id="3117642" name="Picture 3117642"/>
                    <pic:cNvPicPr/>
                  </pic:nvPicPr>
                  <pic:blipFill>
                    <a:blip r:embed="rId2486"/>
                    <a:stretch>
                      <a:fillRect/>
                    </a:stretch>
                  </pic:blipFill>
                  <pic:spPr>
                    <a:xfrm>
                      <a:off x="0" y="0"/>
                      <a:ext cx="148727" cy="122767"/>
                    </a:xfrm>
                    <a:prstGeom prst="rect">
                      <a:avLst/>
                    </a:prstGeom>
                  </pic:spPr>
                </pic:pic>
              </a:graphicData>
            </a:graphic>
          </wp:inline>
        </w:drawing>
      </w:r>
      <w:r>
        <w:rPr>
          <w:sz w:val="18"/>
        </w:rPr>
        <w:t xml:space="preserve"> </w:t>
      </w:r>
      <w:r>
        <w:rPr>
          <w:sz w:val="18"/>
        </w:rPr>
        <w:t>拓扑排序，若</w:t>
      </w:r>
      <w:r>
        <w:rPr>
          <w:sz w:val="18"/>
        </w:rPr>
        <w:t>GL</w:t>
      </w:r>
      <w:r>
        <w:rPr>
          <w:sz w:val="18"/>
        </w:rPr>
        <w:t>无回路，则输出拓扑排序序列并返回</w:t>
      </w:r>
      <w:r>
        <w:rPr>
          <w:sz w:val="18"/>
        </w:rPr>
        <w:t>OK</w:t>
      </w:r>
      <w:r>
        <w:rPr>
          <w:sz w:val="18"/>
        </w:rPr>
        <w:t>，若有回路返回</w:t>
      </w:r>
      <w:r>
        <w:rPr>
          <w:sz w:val="18"/>
        </w:rPr>
        <w:t>ERROR '</w:t>
      </w:r>
      <w:r>
        <w:rPr>
          <w:sz w:val="18"/>
        </w:rPr>
        <w:t>／</w:t>
      </w:r>
    </w:p>
    <w:p w:rsidR="004A1D4E" w:rsidRDefault="009A508B">
      <w:pPr>
        <w:spacing w:after="29" w:line="227" w:lineRule="auto"/>
        <w:ind w:left="387" w:right="10" w:hanging="10"/>
        <w:jc w:val="both"/>
      </w:pPr>
      <w:r>
        <w:t>1 Status TopologicalSort</w:t>
      </w:r>
      <w:r>
        <w:t>（</w:t>
      </w:r>
      <w:r>
        <w:t>GraphAdjList GL</w:t>
      </w:r>
      <w:r>
        <w:t>）</w:t>
      </w:r>
    </w:p>
    <w:p w:rsidR="004A1D4E" w:rsidRDefault="009A508B">
      <w:pPr>
        <w:numPr>
          <w:ilvl w:val="0"/>
          <w:numId w:val="32"/>
        </w:numPr>
        <w:spacing w:after="3"/>
        <w:ind w:right="5" w:hanging="692"/>
        <w:jc w:val="both"/>
      </w:pPr>
      <w:r>
        <w:rPr>
          <w:noProof/>
        </w:rPr>
        <w:drawing>
          <wp:inline distT="0" distB="0" distL="0" distR="0">
            <wp:extent cx="25866" cy="38768"/>
            <wp:effectExtent l="0" t="0" r="0" b="0"/>
            <wp:docPr id="3117644" name="Picture 3117644"/>
            <wp:cNvGraphicFramePr/>
            <a:graphic xmlns:a="http://schemas.openxmlformats.org/drawingml/2006/main">
              <a:graphicData uri="http://schemas.openxmlformats.org/drawingml/2006/picture">
                <pic:pic xmlns:pic="http://schemas.openxmlformats.org/drawingml/2006/picture">
                  <pic:nvPicPr>
                    <pic:cNvPr id="3117644" name="Picture 3117644"/>
                    <pic:cNvPicPr/>
                  </pic:nvPicPr>
                  <pic:blipFill>
                    <a:blip r:embed="rId2487"/>
                    <a:stretch>
                      <a:fillRect/>
                    </a:stretch>
                  </pic:blipFill>
                  <pic:spPr>
                    <a:xfrm>
                      <a:off x="0" y="0"/>
                      <a:ext cx="25866" cy="38768"/>
                    </a:xfrm>
                    <a:prstGeom prst="rect">
                      <a:avLst/>
                    </a:prstGeom>
                  </pic:spPr>
                </pic:pic>
              </a:graphicData>
            </a:graphic>
          </wp:inline>
        </w:drawing>
      </w:r>
      <w:r>
        <w:rPr>
          <w:sz w:val="18"/>
        </w:rPr>
        <w:t>EdgeNOde *e;</w:t>
      </w:r>
    </w:p>
    <w:p w:rsidR="004A1D4E" w:rsidRDefault="009A508B">
      <w:pPr>
        <w:numPr>
          <w:ilvl w:val="0"/>
          <w:numId w:val="32"/>
        </w:numPr>
        <w:spacing w:after="29" w:line="227" w:lineRule="auto"/>
        <w:ind w:right="5" w:hanging="692"/>
        <w:jc w:val="both"/>
      </w:pPr>
      <w:r>
        <w:rPr>
          <w:noProof/>
        </w:rPr>
        <w:drawing>
          <wp:inline distT="0" distB="0" distL="0" distR="0">
            <wp:extent cx="6466" cy="6461"/>
            <wp:effectExtent l="0" t="0" r="0" b="0"/>
            <wp:docPr id="1226950" name="Picture 1226950"/>
            <wp:cNvGraphicFramePr/>
            <a:graphic xmlns:a="http://schemas.openxmlformats.org/drawingml/2006/main">
              <a:graphicData uri="http://schemas.openxmlformats.org/drawingml/2006/picture">
                <pic:pic xmlns:pic="http://schemas.openxmlformats.org/drawingml/2006/picture">
                  <pic:nvPicPr>
                    <pic:cNvPr id="1226950" name="Picture 1226950"/>
                    <pic:cNvPicPr/>
                  </pic:nvPicPr>
                  <pic:blipFill>
                    <a:blip r:embed="rId350"/>
                    <a:stretch>
                      <a:fillRect/>
                    </a:stretch>
                  </pic:blipFill>
                  <pic:spPr>
                    <a:xfrm>
                      <a:off x="0" y="0"/>
                      <a:ext cx="6466" cy="6461"/>
                    </a:xfrm>
                    <a:prstGeom prst="rect">
                      <a:avLst/>
                    </a:prstGeom>
                  </pic:spPr>
                </pic:pic>
              </a:graphicData>
            </a:graphic>
          </wp:inline>
        </w:drawing>
      </w:r>
      <w:r>
        <w:tab/>
        <w:t>int</w:t>
      </w:r>
      <w:r>
        <w:t>，</w:t>
      </w:r>
      <w:r>
        <w:t>k, gettop;</w:t>
      </w:r>
    </w:p>
    <w:p w:rsidR="004A1D4E" w:rsidRDefault="009A508B">
      <w:pPr>
        <w:tabs>
          <w:tab w:val="center" w:pos="1612"/>
          <w:tab w:val="center" w:pos="3442"/>
        </w:tabs>
        <w:spacing w:after="4" w:line="262" w:lineRule="auto"/>
      </w:pPr>
      <w:r>
        <w:rPr>
          <w:noProof/>
        </w:rPr>
        <w:drawing>
          <wp:inline distT="0" distB="0" distL="0" distR="0">
            <wp:extent cx="6466" cy="6461"/>
            <wp:effectExtent l="0" t="0" r="0" b="0"/>
            <wp:docPr id="1226951" name="Picture 1226951"/>
            <wp:cNvGraphicFramePr/>
            <a:graphic xmlns:a="http://schemas.openxmlformats.org/drawingml/2006/main">
              <a:graphicData uri="http://schemas.openxmlformats.org/drawingml/2006/picture">
                <pic:pic xmlns:pic="http://schemas.openxmlformats.org/drawingml/2006/picture">
                  <pic:nvPicPr>
                    <pic:cNvPr id="1226951" name="Picture 1226951"/>
                    <pic:cNvPicPr/>
                  </pic:nvPicPr>
                  <pic:blipFill>
                    <a:blip r:embed="rId263"/>
                    <a:stretch>
                      <a:fillRect/>
                    </a:stretch>
                  </pic:blipFill>
                  <pic:spPr>
                    <a:xfrm>
                      <a:off x="0" y="0"/>
                      <a:ext cx="6466" cy="6461"/>
                    </a:xfrm>
                    <a:prstGeom prst="rect">
                      <a:avLst/>
                    </a:prstGeom>
                  </pic:spPr>
                </pic:pic>
              </a:graphicData>
            </a:graphic>
          </wp:inline>
        </w:drawing>
      </w:r>
      <w:r>
        <w:rPr>
          <w:sz w:val="16"/>
        </w:rPr>
        <w:t>5</w:t>
      </w:r>
      <w:r>
        <w:rPr>
          <w:sz w:val="16"/>
        </w:rPr>
        <w:tab/>
      </w:r>
      <w:r>
        <w:rPr>
          <w:sz w:val="16"/>
        </w:rPr>
        <w:t>攵</w:t>
      </w:r>
      <w:r>
        <w:rPr>
          <w:sz w:val="16"/>
        </w:rPr>
        <w:t>n</w:t>
      </w:r>
      <w:r>
        <w:rPr>
          <w:sz w:val="16"/>
        </w:rPr>
        <w:t>《</w:t>
      </w:r>
      <w:r>
        <w:rPr>
          <w:sz w:val="16"/>
        </w:rPr>
        <w:t>top—O</w:t>
      </w:r>
      <w:r>
        <w:rPr>
          <w:sz w:val="16"/>
        </w:rPr>
        <w:t>；</w:t>
      </w:r>
      <w:r>
        <w:rPr>
          <w:noProof/>
        </w:rPr>
        <w:drawing>
          <wp:inline distT="0" distB="0" distL="0" distR="0">
            <wp:extent cx="6466" cy="6461"/>
            <wp:effectExtent l="0" t="0" r="0" b="0"/>
            <wp:docPr id="1226952" name="Picture 1226952"/>
            <wp:cNvGraphicFramePr/>
            <a:graphic xmlns:a="http://schemas.openxmlformats.org/drawingml/2006/main">
              <a:graphicData uri="http://schemas.openxmlformats.org/drawingml/2006/picture">
                <pic:pic xmlns:pic="http://schemas.openxmlformats.org/drawingml/2006/picture">
                  <pic:nvPicPr>
                    <pic:cNvPr id="1226952" name="Picture 1226952"/>
                    <pic:cNvPicPr/>
                  </pic:nvPicPr>
                  <pic:blipFill>
                    <a:blip r:embed="rId394"/>
                    <a:stretch>
                      <a:fillRect/>
                    </a:stretch>
                  </pic:blipFill>
                  <pic:spPr>
                    <a:xfrm>
                      <a:off x="0" y="0"/>
                      <a:ext cx="6466" cy="6461"/>
                    </a:xfrm>
                    <a:prstGeom prst="rect">
                      <a:avLst/>
                    </a:prstGeom>
                  </pic:spPr>
                </pic:pic>
              </a:graphicData>
            </a:graphic>
          </wp:inline>
        </w:drawing>
      </w:r>
      <w:r>
        <w:rPr>
          <w:sz w:val="16"/>
        </w:rPr>
        <w:tab/>
        <w:t>/</w:t>
      </w:r>
      <w:r>
        <w:rPr>
          <w:sz w:val="16"/>
        </w:rPr>
        <w:t>，用于栈指针下标吖</w:t>
      </w:r>
    </w:p>
    <w:p w:rsidR="004A1D4E" w:rsidRDefault="009A508B">
      <w:pPr>
        <w:numPr>
          <w:ilvl w:val="0"/>
          <w:numId w:val="33"/>
        </w:numPr>
        <w:spacing w:after="3"/>
        <w:ind w:right="428" w:hanging="733"/>
        <w:jc w:val="both"/>
      </w:pPr>
      <w:r>
        <w:rPr>
          <w:sz w:val="18"/>
        </w:rPr>
        <w:t>土</w:t>
      </w:r>
      <w:r>
        <w:rPr>
          <w:sz w:val="18"/>
        </w:rPr>
        <w:t>n</w:t>
      </w:r>
      <w:r>
        <w:rPr>
          <w:sz w:val="18"/>
        </w:rPr>
        <w:t>乜</w:t>
      </w:r>
      <w:r>
        <w:rPr>
          <w:sz w:val="18"/>
        </w:rPr>
        <w:t>count—o; /</w:t>
      </w:r>
      <w:r>
        <w:rPr>
          <w:sz w:val="18"/>
        </w:rPr>
        <w:t>用于统计输出顶点的个数吖</w:t>
      </w:r>
      <w:r>
        <w:rPr>
          <w:noProof/>
        </w:rPr>
        <w:drawing>
          <wp:inline distT="0" distB="0" distL="0" distR="0">
            <wp:extent cx="6466" cy="6461"/>
            <wp:effectExtent l="0" t="0" r="0" b="0"/>
            <wp:docPr id="1226953" name="Picture 1226953"/>
            <wp:cNvGraphicFramePr/>
            <a:graphic xmlns:a="http://schemas.openxmlformats.org/drawingml/2006/main">
              <a:graphicData uri="http://schemas.openxmlformats.org/drawingml/2006/picture">
                <pic:pic xmlns:pic="http://schemas.openxmlformats.org/drawingml/2006/picture">
                  <pic:nvPicPr>
                    <pic:cNvPr id="1226953" name="Picture 1226953"/>
                    <pic:cNvPicPr/>
                  </pic:nvPicPr>
                  <pic:blipFill>
                    <a:blip r:embed="rId394"/>
                    <a:stretch>
                      <a:fillRect/>
                    </a:stretch>
                  </pic:blipFill>
                  <pic:spPr>
                    <a:xfrm>
                      <a:off x="0" y="0"/>
                      <a:ext cx="6466" cy="6461"/>
                    </a:xfrm>
                    <a:prstGeom prst="rect">
                      <a:avLst/>
                    </a:prstGeom>
                  </pic:spPr>
                </pic:pic>
              </a:graphicData>
            </a:graphic>
          </wp:inline>
        </w:drawing>
      </w:r>
    </w:p>
    <w:p w:rsidR="004A1D4E" w:rsidRDefault="009A508B">
      <w:pPr>
        <w:numPr>
          <w:ilvl w:val="0"/>
          <w:numId w:val="33"/>
        </w:numPr>
        <w:spacing w:after="3"/>
        <w:ind w:right="428" w:hanging="733"/>
        <w:jc w:val="both"/>
      </w:pPr>
      <w:r>
        <w:rPr>
          <w:sz w:val="18"/>
        </w:rPr>
        <w:t>int *Stack;</w:t>
      </w:r>
      <w:r>
        <w:rPr>
          <w:noProof/>
        </w:rPr>
        <w:drawing>
          <wp:inline distT="0" distB="0" distL="0" distR="0">
            <wp:extent cx="6466" cy="6461"/>
            <wp:effectExtent l="0" t="0" r="0" b="0"/>
            <wp:docPr id="1226954" name="Picture 1226954"/>
            <wp:cNvGraphicFramePr/>
            <a:graphic xmlns:a="http://schemas.openxmlformats.org/drawingml/2006/main">
              <a:graphicData uri="http://schemas.openxmlformats.org/drawingml/2006/picture">
                <pic:pic xmlns:pic="http://schemas.openxmlformats.org/drawingml/2006/picture">
                  <pic:nvPicPr>
                    <pic:cNvPr id="1226954" name="Picture 1226954"/>
                    <pic:cNvPicPr/>
                  </pic:nvPicPr>
                  <pic:blipFill>
                    <a:blip r:embed="rId23"/>
                    <a:stretch>
                      <a:fillRect/>
                    </a:stretch>
                  </pic:blipFill>
                  <pic:spPr>
                    <a:xfrm>
                      <a:off x="0" y="0"/>
                      <a:ext cx="6466" cy="6461"/>
                    </a:xfrm>
                    <a:prstGeom prst="rect">
                      <a:avLst/>
                    </a:prstGeom>
                  </pic:spPr>
                </pic:pic>
              </a:graphicData>
            </a:graphic>
          </wp:inline>
        </w:drawing>
      </w:r>
      <w:r>
        <w:rPr>
          <w:sz w:val="18"/>
        </w:rPr>
        <w:t xml:space="preserve"> /·</w:t>
      </w:r>
      <w:r>
        <w:rPr>
          <w:sz w:val="18"/>
        </w:rPr>
        <w:t>建栈存储入度为</w:t>
      </w:r>
      <w:r>
        <w:rPr>
          <w:sz w:val="18"/>
        </w:rPr>
        <w:t>0</w:t>
      </w:r>
      <w:r>
        <w:rPr>
          <w:sz w:val="18"/>
        </w:rPr>
        <w:t>的顶点吖</w:t>
      </w:r>
      <w:r>
        <w:rPr>
          <w:sz w:val="18"/>
        </w:rPr>
        <w:t xml:space="preserve"> </w:t>
      </w:r>
      <w:r>
        <w:rPr>
          <w:noProof/>
        </w:rPr>
        <w:drawing>
          <wp:inline distT="0" distB="0" distL="0" distR="0">
            <wp:extent cx="6466" cy="6461"/>
            <wp:effectExtent l="0" t="0" r="0" b="0"/>
            <wp:docPr id="1226955" name="Picture 1226955"/>
            <wp:cNvGraphicFramePr/>
            <a:graphic xmlns:a="http://schemas.openxmlformats.org/drawingml/2006/main">
              <a:graphicData uri="http://schemas.openxmlformats.org/drawingml/2006/picture">
                <pic:pic xmlns:pic="http://schemas.openxmlformats.org/drawingml/2006/picture">
                  <pic:nvPicPr>
                    <pic:cNvPr id="1226955" name="Picture 1226955"/>
                    <pic:cNvPicPr/>
                  </pic:nvPicPr>
                  <pic:blipFill>
                    <a:blip r:embed="rId23"/>
                    <a:stretch>
                      <a:fillRect/>
                    </a:stretch>
                  </pic:blipFill>
                  <pic:spPr>
                    <a:xfrm>
                      <a:off x="0" y="0"/>
                      <a:ext cx="6466" cy="6461"/>
                    </a:xfrm>
                    <a:prstGeom prst="rect">
                      <a:avLst/>
                    </a:prstGeom>
                  </pic:spPr>
                </pic:pic>
              </a:graphicData>
            </a:graphic>
          </wp:inline>
        </w:drawing>
      </w:r>
      <w:r>
        <w:rPr>
          <w:sz w:val="18"/>
        </w:rPr>
        <w:t>stack—</w:t>
      </w:r>
      <w:r>
        <w:rPr>
          <w:sz w:val="18"/>
        </w:rPr>
        <w:t>（</w:t>
      </w:r>
      <w:r>
        <w:rPr>
          <w:sz w:val="18"/>
        </w:rPr>
        <w:t>Int</w:t>
      </w:r>
      <w:r>
        <w:rPr>
          <w:sz w:val="18"/>
        </w:rPr>
        <w:t>．）加</w:t>
      </w:r>
      <w:r>
        <w:rPr>
          <w:sz w:val="18"/>
        </w:rPr>
        <w:t>a1100</w:t>
      </w:r>
      <w:r>
        <w:rPr>
          <w:sz w:val="18"/>
        </w:rPr>
        <w:t>（</w:t>
      </w:r>
      <w:r>
        <w:rPr>
          <w:sz w:val="18"/>
        </w:rPr>
        <w:t>GL—&gt;numVertexes sizeof</w:t>
      </w:r>
      <w:r>
        <w:rPr>
          <w:sz w:val="18"/>
        </w:rPr>
        <w:t>（</w:t>
      </w:r>
      <w:r>
        <w:rPr>
          <w:sz w:val="18"/>
        </w:rPr>
        <w:t>int</w:t>
      </w:r>
      <w:r>
        <w:rPr>
          <w:sz w:val="18"/>
        </w:rPr>
        <w:t>））：</w:t>
      </w:r>
    </w:p>
    <w:p w:rsidR="004A1D4E" w:rsidRDefault="009A508B">
      <w:pPr>
        <w:tabs>
          <w:tab w:val="center" w:pos="3213"/>
        </w:tabs>
        <w:spacing w:after="3"/>
      </w:pPr>
      <w:r>
        <w:rPr>
          <w:noProof/>
        </w:rPr>
        <w:drawing>
          <wp:inline distT="0" distB="0" distL="0" distR="0">
            <wp:extent cx="6466" cy="6461"/>
            <wp:effectExtent l="0" t="0" r="0" b="0"/>
            <wp:docPr id="1226959" name="Picture 1226959"/>
            <wp:cNvGraphicFramePr/>
            <a:graphic xmlns:a="http://schemas.openxmlformats.org/drawingml/2006/main">
              <a:graphicData uri="http://schemas.openxmlformats.org/drawingml/2006/picture">
                <pic:pic xmlns:pic="http://schemas.openxmlformats.org/drawingml/2006/picture">
                  <pic:nvPicPr>
                    <pic:cNvPr id="1226959" name="Picture 1226959"/>
                    <pic:cNvPicPr/>
                  </pic:nvPicPr>
                  <pic:blipFill>
                    <a:blip r:embed="rId484"/>
                    <a:stretch>
                      <a:fillRect/>
                    </a:stretch>
                  </pic:blipFill>
                  <pic:spPr>
                    <a:xfrm>
                      <a:off x="0" y="0"/>
                      <a:ext cx="6466" cy="6461"/>
                    </a:xfrm>
                    <a:prstGeom prst="rect">
                      <a:avLst/>
                    </a:prstGeom>
                  </pic:spPr>
                </pic:pic>
              </a:graphicData>
            </a:graphic>
          </wp:inline>
        </w:drawing>
      </w:r>
      <w:r>
        <w:rPr>
          <w:sz w:val="18"/>
        </w:rPr>
        <w:t xml:space="preserve"> 9</w:t>
      </w:r>
      <w:r>
        <w:rPr>
          <w:sz w:val="18"/>
        </w:rPr>
        <w:tab/>
      </w:r>
      <w:r>
        <w:rPr>
          <w:noProof/>
        </w:rPr>
        <w:drawing>
          <wp:inline distT="0" distB="0" distL="0" distR="0">
            <wp:extent cx="6466" cy="12923"/>
            <wp:effectExtent l="0" t="0" r="0" b="0"/>
            <wp:docPr id="1226960" name="Picture 1226960"/>
            <wp:cNvGraphicFramePr/>
            <a:graphic xmlns:a="http://schemas.openxmlformats.org/drawingml/2006/main">
              <a:graphicData uri="http://schemas.openxmlformats.org/drawingml/2006/picture">
                <pic:pic xmlns:pic="http://schemas.openxmlformats.org/drawingml/2006/picture">
                  <pic:nvPicPr>
                    <pic:cNvPr id="1226960" name="Picture 1226960"/>
                    <pic:cNvPicPr/>
                  </pic:nvPicPr>
                  <pic:blipFill>
                    <a:blip r:embed="rId2488"/>
                    <a:stretch>
                      <a:fillRect/>
                    </a:stretch>
                  </pic:blipFill>
                  <pic:spPr>
                    <a:xfrm>
                      <a:off x="0" y="0"/>
                      <a:ext cx="6466" cy="12923"/>
                    </a:xfrm>
                    <a:prstGeom prst="rect">
                      <a:avLst/>
                    </a:prstGeom>
                  </pic:spPr>
                </pic:pic>
              </a:graphicData>
            </a:graphic>
          </wp:inline>
        </w:drawing>
      </w:r>
      <w:r>
        <w:rPr>
          <w:sz w:val="18"/>
        </w:rPr>
        <w:t>for</w:t>
      </w:r>
      <w:r>
        <w:rPr>
          <w:sz w:val="18"/>
        </w:rPr>
        <w:t>（大</w:t>
      </w:r>
      <w:r>
        <w:rPr>
          <w:sz w:val="18"/>
        </w:rPr>
        <w:t xml:space="preserve"> 0</w:t>
      </w:r>
      <w:r>
        <w:rPr>
          <w:sz w:val="18"/>
        </w:rPr>
        <w:t>；</w:t>
      </w:r>
      <w:r>
        <w:rPr>
          <w:sz w:val="18"/>
        </w:rPr>
        <w:t>i&lt;GL—&gt;numVertexes;</w:t>
      </w:r>
      <w:r>
        <w:rPr>
          <w:sz w:val="18"/>
        </w:rPr>
        <w:t>土</w:t>
      </w:r>
      <w:r>
        <w:rPr>
          <w:sz w:val="18"/>
        </w:rPr>
        <w:t>++</w:t>
      </w:r>
      <w:r>
        <w:rPr>
          <w:sz w:val="18"/>
        </w:rPr>
        <w:t>）</w:t>
      </w:r>
      <w:r>
        <w:rPr>
          <w:noProof/>
        </w:rPr>
        <w:drawing>
          <wp:inline distT="0" distB="0" distL="0" distR="0">
            <wp:extent cx="433249" cy="45230"/>
            <wp:effectExtent l="0" t="0" r="0" b="0"/>
            <wp:docPr id="3117646" name="Picture 3117646"/>
            <wp:cNvGraphicFramePr/>
            <a:graphic xmlns:a="http://schemas.openxmlformats.org/drawingml/2006/main">
              <a:graphicData uri="http://schemas.openxmlformats.org/drawingml/2006/picture">
                <pic:pic xmlns:pic="http://schemas.openxmlformats.org/drawingml/2006/picture">
                  <pic:nvPicPr>
                    <pic:cNvPr id="3117646" name="Picture 3117646"/>
                    <pic:cNvPicPr/>
                  </pic:nvPicPr>
                  <pic:blipFill>
                    <a:blip r:embed="rId2489"/>
                    <a:stretch>
                      <a:fillRect/>
                    </a:stretch>
                  </pic:blipFill>
                  <pic:spPr>
                    <a:xfrm>
                      <a:off x="0" y="0"/>
                      <a:ext cx="433249" cy="45230"/>
                    </a:xfrm>
                    <a:prstGeom prst="rect">
                      <a:avLst/>
                    </a:prstGeom>
                  </pic:spPr>
                </pic:pic>
              </a:graphicData>
            </a:graphic>
          </wp:inline>
        </w:drawing>
      </w:r>
    </w:p>
    <w:p w:rsidR="004A1D4E" w:rsidRDefault="009A508B">
      <w:pPr>
        <w:numPr>
          <w:ilvl w:val="0"/>
          <w:numId w:val="34"/>
        </w:numPr>
        <w:spacing w:after="3"/>
        <w:ind w:hanging="1497"/>
        <w:jc w:val="both"/>
      </w:pPr>
      <w:r>
        <w:rPr>
          <w:sz w:val="18"/>
        </w:rPr>
        <w:t>if</w:t>
      </w:r>
      <w:r>
        <w:rPr>
          <w:sz w:val="18"/>
        </w:rPr>
        <w:t>（</w:t>
      </w:r>
      <w:r>
        <w:rPr>
          <w:sz w:val="18"/>
        </w:rPr>
        <w:t>GL—&gt;adj List [</w:t>
      </w:r>
      <w:r>
        <w:rPr>
          <w:sz w:val="18"/>
        </w:rPr>
        <w:t>土</w:t>
      </w:r>
      <w:r>
        <w:rPr>
          <w:sz w:val="18"/>
        </w:rPr>
        <w:t>]</w:t>
      </w:r>
      <w:r>
        <w:rPr>
          <w:sz w:val="18"/>
        </w:rPr>
        <w:t>．</w:t>
      </w:r>
      <w:r>
        <w:rPr>
          <w:sz w:val="18"/>
        </w:rPr>
        <w:t>in</w:t>
      </w:r>
      <w:r>
        <w:rPr>
          <w:noProof/>
        </w:rPr>
        <w:drawing>
          <wp:inline distT="0" distB="0" distL="0" distR="0">
            <wp:extent cx="362118" cy="109844"/>
            <wp:effectExtent l="0" t="0" r="0" b="0"/>
            <wp:docPr id="3117648" name="Picture 3117648"/>
            <wp:cNvGraphicFramePr/>
            <a:graphic xmlns:a="http://schemas.openxmlformats.org/drawingml/2006/main">
              <a:graphicData uri="http://schemas.openxmlformats.org/drawingml/2006/picture">
                <pic:pic xmlns:pic="http://schemas.openxmlformats.org/drawingml/2006/picture">
                  <pic:nvPicPr>
                    <pic:cNvPr id="3117648" name="Picture 3117648"/>
                    <pic:cNvPicPr/>
                  </pic:nvPicPr>
                  <pic:blipFill>
                    <a:blip r:embed="rId2490"/>
                    <a:stretch>
                      <a:fillRect/>
                    </a:stretch>
                  </pic:blipFill>
                  <pic:spPr>
                    <a:xfrm>
                      <a:off x="0" y="0"/>
                      <a:ext cx="362118" cy="109844"/>
                    </a:xfrm>
                    <a:prstGeom prst="rect">
                      <a:avLst/>
                    </a:prstGeom>
                  </pic:spPr>
                </pic:pic>
              </a:graphicData>
            </a:graphic>
          </wp:inline>
        </w:drawing>
      </w:r>
    </w:p>
    <w:p w:rsidR="004A1D4E" w:rsidRDefault="009A508B">
      <w:pPr>
        <w:numPr>
          <w:ilvl w:val="0"/>
          <w:numId w:val="34"/>
        </w:numPr>
        <w:spacing w:after="5" w:line="262" w:lineRule="auto"/>
        <w:ind w:hanging="1497"/>
        <w:jc w:val="both"/>
      </w:pPr>
      <w:r>
        <w:rPr>
          <w:sz w:val="20"/>
        </w:rPr>
        <w:t xml:space="preserve">stack [++top] —i; </w:t>
      </w:r>
      <w:r>
        <w:rPr>
          <w:sz w:val="20"/>
        </w:rPr>
        <w:t>严将入度为</w:t>
      </w:r>
      <w:r>
        <w:rPr>
          <w:sz w:val="20"/>
        </w:rPr>
        <w:t>0</w:t>
      </w:r>
      <w:r>
        <w:rPr>
          <w:sz w:val="20"/>
        </w:rPr>
        <w:t>的顶点入栈吖</w:t>
      </w:r>
      <w:r>
        <w:rPr>
          <w:noProof/>
        </w:rPr>
        <w:drawing>
          <wp:inline distT="0" distB="0" distL="0" distR="0">
            <wp:extent cx="6466" cy="6461"/>
            <wp:effectExtent l="0" t="0" r="0" b="0"/>
            <wp:docPr id="1226965" name="Picture 1226965"/>
            <wp:cNvGraphicFramePr/>
            <a:graphic xmlns:a="http://schemas.openxmlformats.org/drawingml/2006/main">
              <a:graphicData uri="http://schemas.openxmlformats.org/drawingml/2006/picture">
                <pic:pic xmlns:pic="http://schemas.openxmlformats.org/drawingml/2006/picture">
                  <pic:nvPicPr>
                    <pic:cNvPr id="1226965" name="Picture 1226965"/>
                    <pic:cNvPicPr/>
                  </pic:nvPicPr>
                  <pic:blipFill>
                    <a:blip r:embed="rId394"/>
                    <a:stretch>
                      <a:fillRect/>
                    </a:stretch>
                  </pic:blipFill>
                  <pic:spPr>
                    <a:xfrm>
                      <a:off x="0" y="0"/>
                      <a:ext cx="6466" cy="6461"/>
                    </a:xfrm>
                    <a:prstGeom prst="rect">
                      <a:avLst/>
                    </a:prstGeom>
                  </pic:spPr>
                </pic:pic>
              </a:graphicData>
            </a:graphic>
          </wp:inline>
        </w:drawing>
      </w:r>
    </w:p>
    <w:p w:rsidR="004A1D4E" w:rsidRDefault="009A508B">
      <w:pPr>
        <w:numPr>
          <w:ilvl w:val="0"/>
          <w:numId w:val="34"/>
        </w:numPr>
        <w:spacing w:after="4" w:line="265" w:lineRule="auto"/>
        <w:ind w:hanging="1497"/>
        <w:jc w:val="both"/>
      </w:pPr>
      <w:r>
        <w:rPr>
          <w:sz w:val="24"/>
        </w:rPr>
        <w:t>while</w:t>
      </w:r>
      <w:r>
        <w:rPr>
          <w:sz w:val="24"/>
        </w:rPr>
        <w:t>（</w:t>
      </w:r>
      <w:r>
        <w:rPr>
          <w:sz w:val="24"/>
        </w:rPr>
        <w:t>top</w:t>
      </w:r>
      <w:r>
        <w:rPr>
          <w:sz w:val="24"/>
        </w:rPr>
        <w:t>！</w:t>
      </w:r>
      <w:r>
        <w:rPr>
          <w:sz w:val="24"/>
        </w:rPr>
        <w:t>“0</w:t>
      </w:r>
      <w:r>
        <w:rPr>
          <w:sz w:val="24"/>
        </w:rPr>
        <w:t>）</w:t>
      </w:r>
    </w:p>
    <w:p w:rsidR="004A1D4E" w:rsidRDefault="009A508B">
      <w:pPr>
        <w:tabs>
          <w:tab w:val="center" w:pos="372"/>
          <w:tab w:val="center" w:pos="962"/>
        </w:tabs>
        <w:spacing w:after="63" w:line="265" w:lineRule="auto"/>
      </w:pPr>
      <w:r>
        <w:rPr>
          <w:sz w:val="24"/>
        </w:rPr>
        <w:tab/>
      </w:r>
      <w:r>
        <w:rPr>
          <w:sz w:val="24"/>
        </w:rPr>
        <w:t>13</w:t>
      </w:r>
      <w:r>
        <w:rPr>
          <w:sz w:val="24"/>
        </w:rPr>
        <w:tab/>
      </w:r>
      <w:r>
        <w:rPr>
          <w:noProof/>
        </w:rPr>
        <w:drawing>
          <wp:inline distT="0" distB="0" distL="0" distR="0">
            <wp:extent cx="6466" cy="6462"/>
            <wp:effectExtent l="0" t="0" r="0" b="0"/>
            <wp:docPr id="1226966" name="Picture 1226966"/>
            <wp:cNvGraphicFramePr/>
            <a:graphic xmlns:a="http://schemas.openxmlformats.org/drawingml/2006/main">
              <a:graphicData uri="http://schemas.openxmlformats.org/drawingml/2006/picture">
                <pic:pic xmlns:pic="http://schemas.openxmlformats.org/drawingml/2006/picture">
                  <pic:nvPicPr>
                    <pic:cNvPr id="1226966" name="Picture 1226966"/>
                    <pic:cNvPicPr/>
                  </pic:nvPicPr>
                  <pic:blipFill>
                    <a:blip r:embed="rId23"/>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326" w:right="10" w:firstLine="51"/>
        <w:jc w:val="both"/>
      </w:pPr>
      <w:r>
        <w:rPr>
          <w:sz w:val="20"/>
        </w:rPr>
        <w:t>1</w:t>
      </w:r>
      <w:r>
        <w:rPr>
          <w:sz w:val="20"/>
        </w:rPr>
        <w:t>．</w:t>
      </w:r>
      <w:r>
        <w:rPr>
          <w:sz w:val="20"/>
        </w:rPr>
        <w:t>4</w:t>
      </w:r>
      <w:r>
        <w:rPr>
          <w:sz w:val="20"/>
        </w:rPr>
        <w:tab/>
      </w:r>
      <w:r>
        <w:rPr>
          <w:noProof/>
        </w:rPr>
        <w:drawing>
          <wp:inline distT="0" distB="0" distL="0" distR="0">
            <wp:extent cx="6466" cy="6461"/>
            <wp:effectExtent l="0" t="0" r="0" b="0"/>
            <wp:docPr id="1226967" name="Picture 1226967"/>
            <wp:cNvGraphicFramePr/>
            <a:graphic xmlns:a="http://schemas.openxmlformats.org/drawingml/2006/main">
              <a:graphicData uri="http://schemas.openxmlformats.org/drawingml/2006/picture">
                <pic:pic xmlns:pic="http://schemas.openxmlformats.org/drawingml/2006/picture">
                  <pic:nvPicPr>
                    <pic:cNvPr id="1226967" name="Picture 1226967"/>
                    <pic:cNvPicPr/>
                  </pic:nvPicPr>
                  <pic:blipFill>
                    <a:blip r:embed="rId19"/>
                    <a:stretch>
                      <a:fillRect/>
                    </a:stretch>
                  </pic:blipFill>
                  <pic:spPr>
                    <a:xfrm>
                      <a:off x="0" y="0"/>
                      <a:ext cx="6466" cy="6461"/>
                    </a:xfrm>
                    <a:prstGeom prst="rect">
                      <a:avLst/>
                    </a:prstGeom>
                  </pic:spPr>
                </pic:pic>
              </a:graphicData>
            </a:graphic>
          </wp:inline>
        </w:drawing>
      </w:r>
      <w:r>
        <w:rPr>
          <w:sz w:val="20"/>
        </w:rPr>
        <w:t>gettop=stack [top— 1</w:t>
      </w:r>
      <w:r>
        <w:rPr>
          <w:sz w:val="20"/>
        </w:rPr>
        <w:t>；</w:t>
      </w:r>
      <w:r>
        <w:rPr>
          <w:sz w:val="20"/>
        </w:rPr>
        <w:t xml:space="preserve"> </w:t>
      </w:r>
      <w:r>
        <w:rPr>
          <w:sz w:val="20"/>
        </w:rPr>
        <w:t>／女出栈</w:t>
      </w:r>
      <w:r>
        <w:rPr>
          <w:sz w:val="20"/>
        </w:rPr>
        <w:t>·</w:t>
      </w:r>
      <w:r>
        <w:rPr>
          <w:sz w:val="20"/>
        </w:rPr>
        <w:t>／</w:t>
      </w:r>
      <w:r>
        <w:rPr>
          <w:sz w:val="20"/>
        </w:rPr>
        <w:t xml:space="preserve"> </w:t>
      </w:r>
      <w:r>
        <w:rPr>
          <w:noProof/>
        </w:rPr>
        <w:drawing>
          <wp:inline distT="0" distB="0" distL="0" distR="0">
            <wp:extent cx="12933" cy="19384"/>
            <wp:effectExtent l="0" t="0" r="0" b="0"/>
            <wp:docPr id="3117650" name="Picture 3117650"/>
            <wp:cNvGraphicFramePr/>
            <a:graphic xmlns:a="http://schemas.openxmlformats.org/drawingml/2006/main">
              <a:graphicData uri="http://schemas.openxmlformats.org/drawingml/2006/picture">
                <pic:pic xmlns:pic="http://schemas.openxmlformats.org/drawingml/2006/picture">
                  <pic:nvPicPr>
                    <pic:cNvPr id="3117650" name="Picture 3117650"/>
                    <pic:cNvPicPr/>
                  </pic:nvPicPr>
                  <pic:blipFill>
                    <a:blip r:embed="rId2491"/>
                    <a:stretch>
                      <a:fillRect/>
                    </a:stretch>
                  </pic:blipFill>
                  <pic:spPr>
                    <a:xfrm>
                      <a:off x="0" y="0"/>
                      <a:ext cx="12933" cy="19384"/>
                    </a:xfrm>
                    <a:prstGeom prst="rect">
                      <a:avLst/>
                    </a:prstGeom>
                  </pic:spPr>
                </pic:pic>
              </a:graphicData>
            </a:graphic>
          </wp:inline>
        </w:drawing>
      </w:r>
      <w:r>
        <w:rPr>
          <w:sz w:val="20"/>
        </w:rPr>
        <w:t>15</w:t>
      </w:r>
      <w:r>
        <w:rPr>
          <w:sz w:val="20"/>
        </w:rPr>
        <w:tab/>
        <w:t xml:space="preserve">printf </w:t>
      </w:r>
      <w:r>
        <w:rPr>
          <w:sz w:val="20"/>
        </w:rPr>
        <w:tab/>
        <w:t>”&gt; '%GL—&gt;adjList[gettop]</w:t>
      </w:r>
      <w:r>
        <w:rPr>
          <w:sz w:val="20"/>
        </w:rPr>
        <w:t>、</w:t>
      </w:r>
      <w:r>
        <w:rPr>
          <w:sz w:val="20"/>
        </w:rPr>
        <w:t>data)</w:t>
      </w:r>
      <w:r>
        <w:rPr>
          <w:sz w:val="20"/>
        </w:rPr>
        <w:t>》</w:t>
      </w:r>
      <w:r>
        <w:rPr>
          <w:sz w:val="20"/>
        </w:rPr>
        <w:t>/</w:t>
      </w:r>
      <w:r>
        <w:rPr>
          <w:sz w:val="20"/>
        </w:rPr>
        <w:t>女打印此顶点宵／</w:t>
      </w:r>
    </w:p>
    <w:tbl>
      <w:tblPr>
        <w:tblStyle w:val="TableGrid"/>
        <w:tblpPr w:vertAnchor="page" w:horzAnchor="page" w:tblpX="1298" w:tblpY="510"/>
        <w:tblOverlap w:val="never"/>
        <w:tblW w:w="1354" w:type="dxa"/>
        <w:tblInd w:w="0" w:type="dxa"/>
        <w:tblCellMar>
          <w:top w:w="55" w:type="dxa"/>
          <w:left w:w="229" w:type="dxa"/>
          <w:bottom w:w="0" w:type="dxa"/>
          <w:right w:w="66" w:type="dxa"/>
        </w:tblCellMar>
        <w:tblLook w:val="04A0" w:firstRow="1" w:lastRow="0" w:firstColumn="1" w:lastColumn="0" w:noHBand="0" w:noVBand="1"/>
      </w:tblPr>
      <w:tblGrid>
        <w:gridCol w:w="495"/>
        <w:gridCol w:w="859"/>
      </w:tblGrid>
      <w:tr w:rsidR="004A1D4E">
        <w:trPr>
          <w:trHeight w:val="323"/>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还</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right"/>
            </w:pPr>
            <w:r>
              <w:rPr>
                <w:sz w:val="16"/>
              </w:rPr>
              <w:t>据地构</w:t>
            </w:r>
          </w:p>
        </w:tc>
      </w:tr>
    </w:tbl>
    <w:p w:rsidR="004A1D4E" w:rsidRDefault="009A508B">
      <w:pPr>
        <w:tabs>
          <w:tab w:val="center" w:pos="372"/>
          <w:tab w:val="center" w:pos="2800"/>
        </w:tabs>
        <w:spacing w:after="5" w:line="262" w:lineRule="auto"/>
      </w:pPr>
      <w:r>
        <w:rPr>
          <w:noProof/>
        </w:rPr>
        <w:drawing>
          <wp:anchor distT="0" distB="0" distL="114300" distR="114300" simplePos="0" relativeHeight="252217344" behindDoc="0" locked="0" layoutInCell="1" allowOverlap="0">
            <wp:simplePos x="0" y="0"/>
            <wp:positionH relativeFrom="page">
              <wp:posOffset>5748625</wp:posOffset>
            </wp:positionH>
            <wp:positionV relativeFrom="page">
              <wp:posOffset>6144795</wp:posOffset>
            </wp:positionV>
            <wp:extent cx="6467" cy="12923"/>
            <wp:effectExtent l="0" t="0" r="0" b="0"/>
            <wp:wrapSquare wrapText="bothSides"/>
            <wp:docPr id="1226985" name="Picture 1226985"/>
            <wp:cNvGraphicFramePr/>
            <a:graphic xmlns:a="http://schemas.openxmlformats.org/drawingml/2006/main">
              <a:graphicData uri="http://schemas.openxmlformats.org/drawingml/2006/picture">
                <pic:pic xmlns:pic="http://schemas.openxmlformats.org/drawingml/2006/picture">
                  <pic:nvPicPr>
                    <pic:cNvPr id="1226985" name="Picture 1226985"/>
                    <pic:cNvPicPr/>
                  </pic:nvPicPr>
                  <pic:blipFill>
                    <a:blip r:embed="rId1772"/>
                    <a:stretch>
                      <a:fillRect/>
                    </a:stretch>
                  </pic:blipFill>
                  <pic:spPr>
                    <a:xfrm>
                      <a:off x="0" y="0"/>
                      <a:ext cx="6467" cy="12923"/>
                    </a:xfrm>
                    <a:prstGeom prst="rect">
                      <a:avLst/>
                    </a:prstGeom>
                  </pic:spPr>
                </pic:pic>
              </a:graphicData>
            </a:graphic>
          </wp:anchor>
        </w:drawing>
      </w:r>
      <w:r>
        <w:rPr>
          <w:noProof/>
        </w:rPr>
        <w:drawing>
          <wp:anchor distT="0" distB="0" distL="114300" distR="114300" simplePos="0" relativeHeight="252218368" behindDoc="0" locked="0" layoutInCell="1" allowOverlap="0">
            <wp:simplePos x="0" y="0"/>
            <wp:positionH relativeFrom="page">
              <wp:posOffset>5735693</wp:posOffset>
            </wp:positionH>
            <wp:positionV relativeFrom="page">
              <wp:posOffset>4393755</wp:posOffset>
            </wp:positionV>
            <wp:extent cx="6466" cy="6462"/>
            <wp:effectExtent l="0" t="0" r="0" b="0"/>
            <wp:wrapSquare wrapText="bothSides"/>
            <wp:docPr id="1226968" name="Picture 1226968"/>
            <wp:cNvGraphicFramePr/>
            <a:graphic xmlns:a="http://schemas.openxmlformats.org/drawingml/2006/main">
              <a:graphicData uri="http://schemas.openxmlformats.org/drawingml/2006/picture">
                <pic:pic xmlns:pic="http://schemas.openxmlformats.org/drawingml/2006/picture">
                  <pic:nvPicPr>
                    <pic:cNvPr id="1226968" name="Picture 1226968"/>
                    <pic:cNvPicPr/>
                  </pic:nvPicPr>
                  <pic:blipFill>
                    <a:blip r:embed="rId394"/>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219392" behindDoc="0" locked="0" layoutInCell="1" allowOverlap="0">
            <wp:simplePos x="0" y="0"/>
            <wp:positionH relativeFrom="page">
              <wp:posOffset>5683961</wp:posOffset>
            </wp:positionH>
            <wp:positionV relativeFrom="page">
              <wp:posOffset>5369426</wp:posOffset>
            </wp:positionV>
            <wp:extent cx="64664" cy="103382"/>
            <wp:effectExtent l="0" t="0" r="0" b="0"/>
            <wp:wrapSquare wrapText="bothSides"/>
            <wp:docPr id="3117652" name="Picture 3117652"/>
            <wp:cNvGraphicFramePr/>
            <a:graphic xmlns:a="http://schemas.openxmlformats.org/drawingml/2006/main">
              <a:graphicData uri="http://schemas.openxmlformats.org/drawingml/2006/picture">
                <pic:pic xmlns:pic="http://schemas.openxmlformats.org/drawingml/2006/picture">
                  <pic:nvPicPr>
                    <pic:cNvPr id="3117652" name="Picture 3117652"/>
                    <pic:cNvPicPr/>
                  </pic:nvPicPr>
                  <pic:blipFill>
                    <a:blip r:embed="rId2492"/>
                    <a:stretch>
                      <a:fillRect/>
                    </a:stretch>
                  </pic:blipFill>
                  <pic:spPr>
                    <a:xfrm>
                      <a:off x="0" y="0"/>
                      <a:ext cx="64664" cy="103382"/>
                    </a:xfrm>
                    <a:prstGeom prst="rect">
                      <a:avLst/>
                    </a:prstGeom>
                  </pic:spPr>
                </pic:pic>
              </a:graphicData>
            </a:graphic>
          </wp:anchor>
        </w:drawing>
      </w:r>
      <w:r>
        <w:rPr>
          <w:sz w:val="20"/>
        </w:rPr>
        <w:tab/>
      </w:r>
      <w:r>
        <w:rPr>
          <w:sz w:val="20"/>
        </w:rPr>
        <w:t>16</w:t>
      </w:r>
      <w:r>
        <w:rPr>
          <w:sz w:val="20"/>
        </w:rPr>
        <w:tab/>
        <w:t>count++;</w:t>
      </w:r>
      <w:r>
        <w:rPr>
          <w:sz w:val="20"/>
        </w:rPr>
        <w:t>／女统计输出顶点数</w:t>
      </w:r>
      <w:r>
        <w:rPr>
          <w:sz w:val="20"/>
        </w:rPr>
        <w:t>/</w:t>
      </w:r>
    </w:p>
    <w:p w:rsidR="004A1D4E" w:rsidRDefault="009A508B">
      <w:pPr>
        <w:spacing w:after="4" w:line="262" w:lineRule="auto"/>
        <w:ind w:left="1507" w:hanging="10"/>
        <w:jc w:val="both"/>
      </w:pPr>
      <w:r>
        <w:rPr>
          <w:noProof/>
        </w:rPr>
        <w:drawing>
          <wp:inline distT="0" distB="0" distL="0" distR="0">
            <wp:extent cx="51731" cy="77537"/>
            <wp:effectExtent l="0" t="0" r="0" b="0"/>
            <wp:docPr id="1226972" name="Picture 1226972"/>
            <wp:cNvGraphicFramePr/>
            <a:graphic xmlns:a="http://schemas.openxmlformats.org/drawingml/2006/main">
              <a:graphicData uri="http://schemas.openxmlformats.org/drawingml/2006/picture">
                <pic:pic xmlns:pic="http://schemas.openxmlformats.org/drawingml/2006/picture">
                  <pic:nvPicPr>
                    <pic:cNvPr id="1226972" name="Picture 1226972"/>
                    <pic:cNvPicPr/>
                  </pic:nvPicPr>
                  <pic:blipFill>
                    <a:blip r:embed="rId2493"/>
                    <a:stretch>
                      <a:fillRect/>
                    </a:stretch>
                  </pic:blipFill>
                  <pic:spPr>
                    <a:xfrm>
                      <a:off x="0" y="0"/>
                      <a:ext cx="51731" cy="77537"/>
                    </a:xfrm>
                    <a:prstGeom prst="rect">
                      <a:avLst/>
                    </a:prstGeom>
                  </pic:spPr>
                </pic:pic>
              </a:graphicData>
            </a:graphic>
          </wp:inline>
        </w:drawing>
      </w:r>
      <w:r>
        <w:rPr>
          <w:sz w:val="16"/>
        </w:rPr>
        <w:t>or</w:t>
      </w:r>
      <w:r>
        <w:rPr>
          <w:sz w:val="16"/>
        </w:rPr>
        <w:t>（</w:t>
      </w:r>
      <w:r>
        <w:rPr>
          <w:sz w:val="16"/>
        </w:rPr>
        <w:t>e=GL—&gt;adj List [gettopj</w:t>
      </w:r>
      <w:r>
        <w:rPr>
          <w:sz w:val="16"/>
        </w:rPr>
        <w:t>．</w:t>
      </w:r>
      <w:r>
        <w:rPr>
          <w:sz w:val="16"/>
        </w:rPr>
        <w:t>firstedge; e; e—e—&gt;next</w:t>
      </w:r>
      <w:r>
        <w:rPr>
          <w:sz w:val="16"/>
        </w:rPr>
        <w:t>）</w:t>
      </w:r>
      <w:r>
        <w:rPr>
          <w:noProof/>
        </w:rPr>
        <w:drawing>
          <wp:inline distT="0" distB="0" distL="0" distR="0">
            <wp:extent cx="6467" cy="6462"/>
            <wp:effectExtent l="0" t="0" r="0" b="0"/>
            <wp:docPr id="1226971" name="Picture 1226971"/>
            <wp:cNvGraphicFramePr/>
            <a:graphic xmlns:a="http://schemas.openxmlformats.org/drawingml/2006/main">
              <a:graphicData uri="http://schemas.openxmlformats.org/drawingml/2006/picture">
                <pic:pic xmlns:pic="http://schemas.openxmlformats.org/drawingml/2006/picture">
                  <pic:nvPicPr>
                    <pic:cNvPr id="1226971" name="Picture 1226971"/>
                    <pic:cNvPicPr/>
                  </pic:nvPicPr>
                  <pic:blipFill>
                    <a:blip r:embed="rId263"/>
                    <a:stretch>
                      <a:fillRect/>
                    </a:stretch>
                  </pic:blipFill>
                  <pic:spPr>
                    <a:xfrm>
                      <a:off x="0" y="0"/>
                      <a:ext cx="6467" cy="6462"/>
                    </a:xfrm>
                    <a:prstGeom prst="rect">
                      <a:avLst/>
                    </a:prstGeom>
                  </pic:spPr>
                </pic:pic>
              </a:graphicData>
            </a:graphic>
          </wp:inline>
        </w:drawing>
      </w:r>
    </w:p>
    <w:p w:rsidR="004A1D4E" w:rsidRDefault="009A508B">
      <w:pPr>
        <w:spacing w:after="3"/>
        <w:ind w:left="1477"/>
        <w:jc w:val="both"/>
      </w:pPr>
      <w:r>
        <w:rPr>
          <w:noProof/>
        </w:rPr>
        <w:drawing>
          <wp:inline distT="0" distB="0" distL="0" distR="0">
            <wp:extent cx="6466" cy="6461"/>
            <wp:effectExtent l="0" t="0" r="0" b="0"/>
            <wp:docPr id="1226973" name="Picture 1226973"/>
            <wp:cNvGraphicFramePr/>
            <a:graphic xmlns:a="http://schemas.openxmlformats.org/drawingml/2006/main">
              <a:graphicData uri="http://schemas.openxmlformats.org/drawingml/2006/picture">
                <pic:pic xmlns:pic="http://schemas.openxmlformats.org/drawingml/2006/picture">
                  <pic:nvPicPr>
                    <pic:cNvPr id="1226973" name="Picture 1226973"/>
                    <pic:cNvPicPr/>
                  </pic:nvPicPr>
                  <pic:blipFill>
                    <a:blip r:embed="rId19"/>
                    <a:stretch>
                      <a:fillRect/>
                    </a:stretch>
                  </pic:blipFill>
                  <pic:spPr>
                    <a:xfrm>
                      <a:off x="0" y="0"/>
                      <a:ext cx="6466" cy="6461"/>
                    </a:xfrm>
                    <a:prstGeom prst="rect">
                      <a:avLst/>
                    </a:prstGeom>
                  </pic:spPr>
                </pic:pic>
              </a:graphicData>
            </a:graphic>
          </wp:inline>
        </w:drawing>
      </w:r>
      <w:r>
        <w:rPr>
          <w:sz w:val="18"/>
        </w:rPr>
        <w:t>{</w:t>
      </w:r>
      <w:r>
        <w:rPr>
          <w:sz w:val="18"/>
        </w:rPr>
        <w:t>对此頂点弧表遍历</w:t>
      </w:r>
      <w:r>
        <w:rPr>
          <w:sz w:val="18"/>
        </w:rPr>
        <w:t>/</w:t>
      </w:r>
    </w:p>
    <w:p w:rsidR="004A1D4E" w:rsidRDefault="009A508B">
      <w:pPr>
        <w:tabs>
          <w:tab w:val="center" w:pos="2393"/>
        </w:tabs>
        <w:spacing w:after="3"/>
      </w:pPr>
      <w:r>
        <w:rPr>
          <w:noProof/>
        </w:rPr>
        <w:drawing>
          <wp:inline distT="0" distB="0" distL="0" distR="0">
            <wp:extent cx="19399" cy="19384"/>
            <wp:effectExtent l="0" t="0" r="0" b="0"/>
            <wp:docPr id="3117654" name="Picture 3117654"/>
            <wp:cNvGraphicFramePr/>
            <a:graphic xmlns:a="http://schemas.openxmlformats.org/drawingml/2006/main">
              <a:graphicData uri="http://schemas.openxmlformats.org/drawingml/2006/picture">
                <pic:pic xmlns:pic="http://schemas.openxmlformats.org/drawingml/2006/picture">
                  <pic:nvPicPr>
                    <pic:cNvPr id="3117654" name="Picture 3117654"/>
                    <pic:cNvPicPr/>
                  </pic:nvPicPr>
                  <pic:blipFill>
                    <a:blip r:embed="rId2494"/>
                    <a:stretch>
                      <a:fillRect/>
                    </a:stretch>
                  </pic:blipFill>
                  <pic:spPr>
                    <a:xfrm>
                      <a:off x="0" y="0"/>
                      <a:ext cx="19399" cy="19384"/>
                    </a:xfrm>
                    <a:prstGeom prst="rect">
                      <a:avLst/>
                    </a:prstGeom>
                  </pic:spPr>
                </pic:pic>
              </a:graphicData>
            </a:graphic>
          </wp:inline>
        </w:drawing>
      </w:r>
      <w:r>
        <w:rPr>
          <w:sz w:val="18"/>
        </w:rPr>
        <w:t>19</w:t>
      </w:r>
      <w:r>
        <w:rPr>
          <w:sz w:val="18"/>
        </w:rPr>
        <w:tab/>
        <w:t>k—e—&gt;adjvex;</w:t>
      </w:r>
    </w:p>
    <w:p w:rsidR="004A1D4E" w:rsidRDefault="009A508B">
      <w:pPr>
        <w:tabs>
          <w:tab w:val="center" w:pos="372"/>
          <w:tab w:val="center" w:pos="4654"/>
        </w:tabs>
        <w:spacing w:after="3"/>
      </w:pPr>
      <w:r>
        <w:rPr>
          <w:sz w:val="18"/>
        </w:rPr>
        <w:tab/>
      </w:r>
      <w:r>
        <w:rPr>
          <w:sz w:val="18"/>
        </w:rPr>
        <w:t>20</w:t>
      </w:r>
      <w:r>
        <w:rPr>
          <w:sz w:val="18"/>
        </w:rPr>
        <w:tab/>
        <w:t>if 0</w:t>
      </w:r>
      <w:r>
        <w:rPr>
          <w:sz w:val="18"/>
        </w:rPr>
        <w:t>（一一</w:t>
      </w:r>
      <w:r>
        <w:rPr>
          <w:sz w:val="18"/>
        </w:rPr>
        <w:t>G</w:t>
      </w:r>
      <w:r>
        <w:rPr>
          <w:sz w:val="18"/>
        </w:rPr>
        <w:t>一</w:t>
      </w:r>
      <w:r>
        <w:rPr>
          <w:sz w:val="18"/>
        </w:rPr>
        <w:t>&gt;ad</w:t>
      </w:r>
      <w:r>
        <w:rPr>
          <w:sz w:val="18"/>
        </w:rPr>
        <w:t>凵</w:t>
      </w:r>
      <w:r>
        <w:rPr>
          <w:sz w:val="18"/>
        </w:rPr>
        <w:t>k</w:t>
      </w:r>
      <w:r>
        <w:rPr>
          <w:sz w:val="18"/>
        </w:rPr>
        <w:t>丛攵</w:t>
      </w:r>
      <w:r>
        <w:rPr>
          <w:sz w:val="18"/>
        </w:rPr>
        <w:t>n</w:t>
      </w:r>
      <w:r>
        <w:rPr>
          <w:sz w:val="18"/>
        </w:rPr>
        <w:t>））严将</w:t>
      </w:r>
      <w:r>
        <w:rPr>
          <w:sz w:val="18"/>
        </w:rPr>
        <w:t>k</w:t>
      </w:r>
      <w:r>
        <w:rPr>
          <w:sz w:val="18"/>
        </w:rPr>
        <w:t>号顶点邻接点的入度减</w:t>
      </w:r>
      <w:r>
        <w:rPr>
          <w:sz w:val="18"/>
        </w:rPr>
        <w:t>0</w:t>
      </w:r>
      <w:r>
        <w:rPr>
          <w:sz w:val="18"/>
        </w:rPr>
        <w:t>／</w:t>
      </w:r>
    </w:p>
    <w:p w:rsidR="004A1D4E" w:rsidRDefault="009A508B">
      <w:pPr>
        <w:tabs>
          <w:tab w:val="center" w:pos="4720"/>
        </w:tabs>
        <w:spacing w:after="29" w:line="227" w:lineRule="auto"/>
      </w:pPr>
      <w:r>
        <w:rPr>
          <w:noProof/>
        </w:rPr>
        <w:drawing>
          <wp:inline distT="0" distB="0" distL="0" distR="0">
            <wp:extent cx="6466" cy="6461"/>
            <wp:effectExtent l="0" t="0" r="0" b="0"/>
            <wp:docPr id="1226980" name="Picture 1226980"/>
            <wp:cNvGraphicFramePr/>
            <a:graphic xmlns:a="http://schemas.openxmlformats.org/drawingml/2006/main">
              <a:graphicData uri="http://schemas.openxmlformats.org/drawingml/2006/picture">
                <pic:pic xmlns:pic="http://schemas.openxmlformats.org/drawingml/2006/picture">
                  <pic:nvPicPr>
                    <pic:cNvPr id="1226980" name="Picture 1226980"/>
                    <pic:cNvPicPr/>
                  </pic:nvPicPr>
                  <pic:blipFill>
                    <a:blip r:embed="rId23"/>
                    <a:stretch>
                      <a:fillRect/>
                    </a:stretch>
                  </pic:blipFill>
                  <pic:spPr>
                    <a:xfrm>
                      <a:off x="0" y="0"/>
                      <a:ext cx="6466" cy="6461"/>
                    </a:xfrm>
                    <a:prstGeom prst="rect">
                      <a:avLst/>
                    </a:prstGeom>
                  </pic:spPr>
                </pic:pic>
              </a:graphicData>
            </a:graphic>
          </wp:inline>
        </w:drawing>
      </w:r>
      <w:r>
        <w:t>21</w:t>
      </w:r>
      <w:r>
        <w:tab/>
      </w:r>
      <w:r>
        <w:rPr>
          <w:noProof/>
        </w:rPr>
        <w:drawing>
          <wp:inline distT="0" distB="0" distL="0" distR="0">
            <wp:extent cx="12933" cy="71076"/>
            <wp:effectExtent l="0" t="0" r="0" b="0"/>
            <wp:docPr id="3117656" name="Picture 3117656"/>
            <wp:cNvGraphicFramePr/>
            <a:graphic xmlns:a="http://schemas.openxmlformats.org/drawingml/2006/main">
              <a:graphicData uri="http://schemas.openxmlformats.org/drawingml/2006/picture">
                <pic:pic xmlns:pic="http://schemas.openxmlformats.org/drawingml/2006/picture">
                  <pic:nvPicPr>
                    <pic:cNvPr id="3117656" name="Picture 3117656"/>
                    <pic:cNvPicPr/>
                  </pic:nvPicPr>
                  <pic:blipFill>
                    <a:blip r:embed="rId2495"/>
                    <a:stretch>
                      <a:fillRect/>
                    </a:stretch>
                  </pic:blipFill>
                  <pic:spPr>
                    <a:xfrm>
                      <a:off x="0" y="0"/>
                      <a:ext cx="12933" cy="71076"/>
                    </a:xfrm>
                    <a:prstGeom prst="rect">
                      <a:avLst/>
                    </a:prstGeom>
                  </pic:spPr>
                </pic:pic>
              </a:graphicData>
            </a:graphic>
          </wp:inline>
        </w:drawing>
      </w:r>
      <w:r>
        <w:t>stackt++top]=k; /</w:t>
      </w:r>
      <w:r>
        <w:t>．若为</w:t>
      </w:r>
      <w:r>
        <w:t>0</w:t>
      </w:r>
      <w:r>
        <w:t>则入栈，以便于下次循环输出</w:t>
      </w:r>
      <w:r>
        <w:t>'</w:t>
      </w:r>
      <w:r>
        <w:t>／</w:t>
      </w:r>
    </w:p>
    <w:p w:rsidR="004A1D4E" w:rsidRDefault="009A508B">
      <w:pPr>
        <w:tabs>
          <w:tab w:val="center" w:pos="356"/>
          <w:tab w:val="center" w:pos="1079"/>
        </w:tabs>
        <w:spacing w:after="5" w:line="262" w:lineRule="auto"/>
      </w:pPr>
      <w:r>
        <w:rPr>
          <w:sz w:val="20"/>
        </w:rPr>
        <w:tab/>
      </w:r>
      <w:r>
        <w:rPr>
          <w:noProof/>
        </w:rPr>
        <w:drawing>
          <wp:inline distT="0" distB="0" distL="0" distR="0">
            <wp:extent cx="6466" cy="6462"/>
            <wp:effectExtent l="0" t="0" r="0" b="0"/>
            <wp:docPr id="1226984" name="Picture 1226984"/>
            <wp:cNvGraphicFramePr/>
            <a:graphic xmlns:a="http://schemas.openxmlformats.org/drawingml/2006/main">
              <a:graphicData uri="http://schemas.openxmlformats.org/drawingml/2006/picture">
                <pic:pic xmlns:pic="http://schemas.openxmlformats.org/drawingml/2006/picture">
                  <pic:nvPicPr>
                    <pic:cNvPr id="1226984" name="Picture 1226984"/>
                    <pic:cNvPicPr/>
                  </pic:nvPicPr>
                  <pic:blipFill>
                    <a:blip r:embed="rId23"/>
                    <a:stretch>
                      <a:fillRect/>
                    </a:stretch>
                  </pic:blipFill>
                  <pic:spPr>
                    <a:xfrm>
                      <a:off x="0" y="0"/>
                      <a:ext cx="6466" cy="6462"/>
                    </a:xfrm>
                    <a:prstGeom prst="rect">
                      <a:avLst/>
                    </a:prstGeom>
                  </pic:spPr>
                </pic:pic>
              </a:graphicData>
            </a:graphic>
          </wp:inline>
        </w:drawing>
      </w:r>
      <w:r>
        <w:rPr>
          <w:sz w:val="20"/>
        </w:rPr>
        <w:t>23</w:t>
      </w:r>
      <w:r>
        <w:rPr>
          <w:sz w:val="20"/>
        </w:rPr>
        <w:tab/>
      </w:r>
      <w:r>
        <w:rPr>
          <w:noProof/>
        </w:rPr>
        <w:drawing>
          <wp:inline distT="0" distB="0" distL="0" distR="0">
            <wp:extent cx="38798" cy="90460"/>
            <wp:effectExtent l="0" t="0" r="0" b="0"/>
            <wp:docPr id="1226983" name="Picture 1226983"/>
            <wp:cNvGraphicFramePr/>
            <a:graphic xmlns:a="http://schemas.openxmlformats.org/drawingml/2006/main">
              <a:graphicData uri="http://schemas.openxmlformats.org/drawingml/2006/picture">
                <pic:pic xmlns:pic="http://schemas.openxmlformats.org/drawingml/2006/picture">
                  <pic:nvPicPr>
                    <pic:cNvPr id="1226983" name="Picture 1226983"/>
                    <pic:cNvPicPr/>
                  </pic:nvPicPr>
                  <pic:blipFill>
                    <a:blip r:embed="rId2496"/>
                    <a:stretch>
                      <a:fillRect/>
                    </a:stretch>
                  </pic:blipFill>
                  <pic:spPr>
                    <a:xfrm>
                      <a:off x="0" y="0"/>
                      <a:ext cx="38798" cy="90460"/>
                    </a:xfrm>
                    <a:prstGeom prst="rect">
                      <a:avLst/>
                    </a:prstGeom>
                  </pic:spPr>
                </pic:pic>
              </a:graphicData>
            </a:graphic>
          </wp:inline>
        </w:drawing>
      </w:r>
    </w:p>
    <w:p w:rsidR="004A1D4E" w:rsidRDefault="009A508B">
      <w:pPr>
        <w:numPr>
          <w:ilvl w:val="0"/>
          <w:numId w:val="35"/>
        </w:numPr>
        <w:spacing w:after="5" w:line="262" w:lineRule="auto"/>
        <w:ind w:left="1467" w:right="5" w:hanging="1090"/>
        <w:jc w:val="both"/>
      </w:pPr>
      <w:r>
        <w:rPr>
          <w:sz w:val="20"/>
        </w:rPr>
        <w:t>if</w:t>
      </w:r>
      <w:r>
        <w:rPr>
          <w:sz w:val="20"/>
        </w:rPr>
        <w:t>（</w:t>
      </w:r>
      <w:r>
        <w:rPr>
          <w:sz w:val="20"/>
        </w:rPr>
        <w:t>count &lt; GL-&gt;numvertexes</w:t>
      </w:r>
      <w:r>
        <w:rPr>
          <w:sz w:val="20"/>
        </w:rPr>
        <w:t>）</w:t>
      </w:r>
      <w:r>
        <w:rPr>
          <w:sz w:val="20"/>
        </w:rPr>
        <w:t>/</w:t>
      </w:r>
      <w:r>
        <w:rPr>
          <w:sz w:val="20"/>
        </w:rPr>
        <w:t>童如果</w:t>
      </w:r>
      <w:r>
        <w:rPr>
          <w:sz w:val="20"/>
        </w:rPr>
        <w:t>count</w:t>
      </w:r>
      <w:r>
        <w:rPr>
          <w:sz w:val="20"/>
        </w:rPr>
        <w:t>小于顶点数，说明存在环．</w:t>
      </w:r>
      <w:r>
        <w:rPr>
          <w:sz w:val="20"/>
        </w:rPr>
        <w:t>/</w:t>
      </w:r>
    </w:p>
    <w:p w:rsidR="004A1D4E" w:rsidRDefault="009A508B">
      <w:pPr>
        <w:numPr>
          <w:ilvl w:val="0"/>
          <w:numId w:val="35"/>
        </w:numPr>
        <w:spacing w:after="4" w:line="265" w:lineRule="auto"/>
        <w:ind w:left="1467" w:right="5" w:hanging="1090"/>
        <w:jc w:val="both"/>
      </w:pPr>
      <w:r>
        <w:rPr>
          <w:noProof/>
        </w:rPr>
        <w:drawing>
          <wp:anchor distT="0" distB="0" distL="114300" distR="114300" simplePos="0" relativeHeight="252220416" behindDoc="0" locked="0" layoutInCell="1" allowOverlap="0">
            <wp:simplePos x="0" y="0"/>
            <wp:positionH relativeFrom="column">
              <wp:posOffset>2560693</wp:posOffset>
            </wp:positionH>
            <wp:positionV relativeFrom="paragraph">
              <wp:posOffset>-67654</wp:posOffset>
            </wp:positionV>
            <wp:extent cx="2366701" cy="768907"/>
            <wp:effectExtent l="0" t="0" r="0" b="0"/>
            <wp:wrapSquare wrapText="bothSides"/>
            <wp:docPr id="1227642" name="Picture 1227642"/>
            <wp:cNvGraphicFramePr/>
            <a:graphic xmlns:a="http://schemas.openxmlformats.org/drawingml/2006/main">
              <a:graphicData uri="http://schemas.openxmlformats.org/drawingml/2006/picture">
                <pic:pic xmlns:pic="http://schemas.openxmlformats.org/drawingml/2006/picture">
                  <pic:nvPicPr>
                    <pic:cNvPr id="1227642" name="Picture 1227642"/>
                    <pic:cNvPicPr/>
                  </pic:nvPicPr>
                  <pic:blipFill>
                    <a:blip r:embed="rId2497"/>
                    <a:stretch>
                      <a:fillRect/>
                    </a:stretch>
                  </pic:blipFill>
                  <pic:spPr>
                    <a:xfrm>
                      <a:off x="0" y="0"/>
                      <a:ext cx="2366701" cy="768907"/>
                    </a:xfrm>
                    <a:prstGeom prst="rect">
                      <a:avLst/>
                    </a:prstGeom>
                  </pic:spPr>
                </pic:pic>
              </a:graphicData>
            </a:graphic>
          </wp:anchor>
        </w:drawing>
      </w:r>
      <w:r>
        <w:rPr>
          <w:noProof/>
        </w:rPr>
        <w:drawing>
          <wp:anchor distT="0" distB="0" distL="114300" distR="114300" simplePos="0" relativeHeight="252221440" behindDoc="0" locked="0" layoutInCell="1" allowOverlap="0">
            <wp:simplePos x="0" y="0"/>
            <wp:positionH relativeFrom="column">
              <wp:posOffset>19400</wp:posOffset>
            </wp:positionH>
            <wp:positionV relativeFrom="paragraph">
              <wp:posOffset>300644</wp:posOffset>
            </wp:positionV>
            <wp:extent cx="1590733" cy="413530"/>
            <wp:effectExtent l="0" t="0" r="0" b="0"/>
            <wp:wrapSquare wrapText="bothSides"/>
            <wp:docPr id="3117658" name="Picture 3117658"/>
            <wp:cNvGraphicFramePr/>
            <a:graphic xmlns:a="http://schemas.openxmlformats.org/drawingml/2006/main">
              <a:graphicData uri="http://schemas.openxmlformats.org/drawingml/2006/picture">
                <pic:pic xmlns:pic="http://schemas.openxmlformats.org/drawingml/2006/picture">
                  <pic:nvPicPr>
                    <pic:cNvPr id="3117658" name="Picture 3117658"/>
                    <pic:cNvPicPr/>
                  </pic:nvPicPr>
                  <pic:blipFill>
                    <a:blip r:embed="rId2498"/>
                    <a:stretch>
                      <a:fillRect/>
                    </a:stretch>
                  </pic:blipFill>
                  <pic:spPr>
                    <a:xfrm>
                      <a:off x="0" y="0"/>
                      <a:ext cx="1590733" cy="413530"/>
                    </a:xfrm>
                    <a:prstGeom prst="rect">
                      <a:avLst/>
                    </a:prstGeom>
                  </pic:spPr>
                </pic:pic>
              </a:graphicData>
            </a:graphic>
          </wp:anchor>
        </w:drawing>
      </w:r>
      <w:r>
        <w:rPr>
          <w:noProof/>
        </w:rPr>
        <w:drawing>
          <wp:inline distT="0" distB="0" distL="0" distR="0">
            <wp:extent cx="6466" cy="6462"/>
            <wp:effectExtent l="0" t="0" r="0" b="0"/>
            <wp:docPr id="1226986" name="Picture 1226986"/>
            <wp:cNvGraphicFramePr/>
            <a:graphic xmlns:a="http://schemas.openxmlformats.org/drawingml/2006/main">
              <a:graphicData uri="http://schemas.openxmlformats.org/drawingml/2006/picture">
                <pic:pic xmlns:pic="http://schemas.openxmlformats.org/drawingml/2006/picture">
                  <pic:nvPicPr>
                    <pic:cNvPr id="1226986" name="Picture 1226986"/>
                    <pic:cNvPicPr/>
                  </pic:nvPicPr>
                  <pic:blipFill>
                    <a:blip r:embed="rId263"/>
                    <a:stretch>
                      <a:fillRect/>
                    </a:stretch>
                  </pic:blipFill>
                  <pic:spPr>
                    <a:xfrm>
                      <a:off x="0" y="0"/>
                      <a:ext cx="6466" cy="6462"/>
                    </a:xfrm>
                    <a:prstGeom prst="rect">
                      <a:avLst/>
                    </a:prstGeom>
                  </pic:spPr>
                </pic:pic>
              </a:graphicData>
            </a:graphic>
          </wp:inline>
        </w:drawing>
      </w:r>
      <w:r>
        <w:rPr>
          <w:sz w:val="24"/>
        </w:rPr>
        <w:t>return ERROR;</w:t>
      </w:r>
    </w:p>
    <w:p w:rsidR="004A1D4E" w:rsidRDefault="009A508B">
      <w:pPr>
        <w:pStyle w:val="5"/>
        <w:tabs>
          <w:tab w:val="center" w:pos="387"/>
          <w:tab w:val="center" w:pos="1237"/>
        </w:tabs>
        <w:spacing w:after="639"/>
        <w:ind w:left="0"/>
      </w:pPr>
      <w:r>
        <w:rPr>
          <w:sz w:val="20"/>
        </w:rPr>
        <w:lastRenderedPageBreak/>
        <w:tab/>
        <w:t>2 6</w:t>
      </w:r>
      <w:r>
        <w:rPr>
          <w:sz w:val="20"/>
        </w:rPr>
        <w:tab/>
        <w:t>else</w:t>
      </w:r>
    </w:p>
    <w:p w:rsidR="004A1D4E" w:rsidRDefault="009A508B">
      <w:pPr>
        <w:spacing w:after="5" w:line="262" w:lineRule="auto"/>
        <w:ind w:left="733" w:right="10" w:hanging="346"/>
        <w:jc w:val="both"/>
      </w:pPr>
      <w:r>
        <w:rPr>
          <w:sz w:val="20"/>
        </w:rPr>
        <w:t>1.</w:t>
      </w:r>
      <w:r>
        <w:rPr>
          <w:sz w:val="20"/>
        </w:rPr>
        <w:t>程序开始运行，第</w:t>
      </w:r>
      <w:r>
        <w:rPr>
          <w:sz w:val="20"/>
        </w:rPr>
        <w:t>3</w:t>
      </w:r>
      <w:r>
        <w:rPr>
          <w:sz w:val="20"/>
        </w:rPr>
        <w:t>一</w:t>
      </w:r>
      <w:r>
        <w:rPr>
          <w:sz w:val="20"/>
        </w:rPr>
        <w:t>7</w:t>
      </w:r>
      <w:r>
        <w:rPr>
          <w:sz w:val="20"/>
        </w:rPr>
        <w:t>行都是变量的定义，其中</w:t>
      </w:r>
      <w:r>
        <w:rPr>
          <w:sz w:val="20"/>
        </w:rPr>
        <w:t>stack</w:t>
      </w:r>
      <w:r>
        <w:rPr>
          <w:sz w:val="20"/>
        </w:rPr>
        <w:t>是一个栈，用来存储整型的数字。</w:t>
      </w:r>
    </w:p>
    <w:p w:rsidR="004A1D4E" w:rsidRDefault="009A508B">
      <w:pPr>
        <w:spacing w:after="34" w:line="262" w:lineRule="auto"/>
        <w:ind w:left="743" w:right="10" w:hanging="356"/>
        <w:jc w:val="both"/>
      </w:pPr>
      <w:r>
        <w:rPr>
          <w:sz w:val="20"/>
        </w:rPr>
        <w:t>2</w:t>
      </w:r>
      <w:r>
        <w:rPr>
          <w:sz w:val="20"/>
        </w:rPr>
        <w:t>，第</w:t>
      </w:r>
      <w:r>
        <w:rPr>
          <w:sz w:val="20"/>
        </w:rPr>
        <w:t>8</w:t>
      </w:r>
      <w:r>
        <w:rPr>
          <w:sz w:val="20"/>
        </w:rPr>
        <w:t>、</w:t>
      </w:r>
      <w:r>
        <w:rPr>
          <w:sz w:val="20"/>
        </w:rPr>
        <w:t>10</w:t>
      </w:r>
      <w:r>
        <w:rPr>
          <w:sz w:val="20"/>
        </w:rPr>
        <w:t>行，作了一个循环判断，把人度为</w:t>
      </w:r>
      <w:r>
        <w:rPr>
          <w:sz w:val="20"/>
        </w:rPr>
        <w:t>0</w:t>
      </w:r>
      <w:r>
        <w:rPr>
          <w:sz w:val="20"/>
        </w:rPr>
        <w:t>的顶点下标都人栈，从图</w:t>
      </w:r>
      <w:r>
        <w:rPr>
          <w:sz w:val="20"/>
        </w:rPr>
        <w:t>7</w:t>
      </w:r>
      <w:r>
        <w:rPr>
          <w:sz w:val="20"/>
        </w:rPr>
        <w:t>．</w:t>
      </w:r>
      <w:r>
        <w:rPr>
          <w:sz w:val="20"/>
        </w:rPr>
        <w:t>8</w:t>
      </w:r>
      <w:r>
        <w:rPr>
          <w:sz w:val="20"/>
        </w:rPr>
        <w:t>．</w:t>
      </w:r>
      <w:r>
        <w:rPr>
          <w:sz w:val="20"/>
        </w:rPr>
        <w:t xml:space="preserve">3 </w:t>
      </w:r>
      <w:r>
        <w:rPr>
          <w:sz w:val="20"/>
        </w:rPr>
        <w:t>的右图邻接表可知，此时</w:t>
      </w:r>
      <w:r>
        <w:rPr>
          <w:sz w:val="20"/>
        </w:rPr>
        <w:t>stack</w:t>
      </w:r>
      <w:r>
        <w:rPr>
          <w:sz w:val="20"/>
        </w:rPr>
        <w:t>应该为：</w:t>
      </w:r>
      <w:r>
        <w:rPr>
          <w:sz w:val="20"/>
        </w:rPr>
        <w:t>{0</w:t>
      </w:r>
      <w:r>
        <w:rPr>
          <w:sz w:val="20"/>
        </w:rPr>
        <w:t>，</w:t>
      </w:r>
      <w:r>
        <w:rPr>
          <w:sz w:val="20"/>
        </w:rPr>
        <w:t>1</w:t>
      </w:r>
      <w:r>
        <w:rPr>
          <w:sz w:val="20"/>
        </w:rPr>
        <w:t>，</w:t>
      </w:r>
      <w:r>
        <w:rPr>
          <w:sz w:val="20"/>
        </w:rPr>
        <w:t>3}</w:t>
      </w:r>
      <w:r>
        <w:rPr>
          <w:sz w:val="20"/>
        </w:rPr>
        <w:t>，即</w:t>
      </w:r>
      <w:r>
        <w:rPr>
          <w:sz w:val="20"/>
        </w:rPr>
        <w:t>vo</w:t>
      </w:r>
      <w:r>
        <w:rPr>
          <w:sz w:val="20"/>
        </w:rPr>
        <w:t>、</w:t>
      </w:r>
      <w:r>
        <w:rPr>
          <w:sz w:val="20"/>
        </w:rPr>
        <w:t>VI</w:t>
      </w:r>
      <w:r>
        <w:rPr>
          <w:sz w:val="20"/>
        </w:rPr>
        <w:t>、</w:t>
      </w:r>
      <w:r>
        <w:rPr>
          <w:sz w:val="20"/>
        </w:rPr>
        <w:t>V3</w:t>
      </w:r>
      <w:r>
        <w:rPr>
          <w:sz w:val="20"/>
        </w:rPr>
        <w:t>的顶点人</w:t>
      </w:r>
    </w:p>
    <w:p w:rsidR="004A1D4E" w:rsidRDefault="009A508B">
      <w:pPr>
        <w:spacing w:after="3"/>
        <w:ind w:left="10"/>
        <w:jc w:val="both"/>
      </w:pPr>
      <w:r>
        <w:rPr>
          <w:sz w:val="18"/>
        </w:rPr>
        <w:t>274</w:t>
      </w:r>
    </w:p>
    <w:p w:rsidR="004A1D4E" w:rsidRDefault="004A1D4E">
      <w:pPr>
        <w:sectPr w:rsidR="004A1D4E">
          <w:headerReference w:type="even" r:id="rId2499"/>
          <w:headerReference w:type="default" r:id="rId2500"/>
          <w:footerReference w:type="even" r:id="rId2501"/>
          <w:footerReference w:type="default" r:id="rId2502"/>
          <w:headerReference w:type="first" r:id="rId2503"/>
          <w:footerReference w:type="first" r:id="rId2504"/>
          <w:pgSz w:w="10000" w:h="14500"/>
          <w:pgMar w:top="480" w:right="754" w:bottom="1007" w:left="1405" w:header="720" w:footer="720" w:gutter="0"/>
          <w:cols w:space="720"/>
        </w:sectPr>
      </w:pPr>
    </w:p>
    <w:p w:rsidR="004A1D4E" w:rsidRDefault="009A508B">
      <w:pPr>
        <w:spacing w:after="29" w:line="227" w:lineRule="auto"/>
        <w:ind w:left="336" w:right="10" w:hanging="10"/>
        <w:jc w:val="both"/>
      </w:pPr>
      <w:r>
        <w:lastRenderedPageBreak/>
        <w:t>度为</w:t>
      </w:r>
      <w:r>
        <w:t>0</w:t>
      </w:r>
      <w:r>
        <w:t>，如图</w:t>
      </w:r>
      <w:r>
        <w:t>7</w:t>
      </w:r>
      <w:r>
        <w:t>廿</w:t>
      </w:r>
      <w:r>
        <w:t>3</w:t>
      </w:r>
      <w:r>
        <w:t>所示。</w:t>
      </w:r>
    </w:p>
    <w:p w:rsidR="004A1D4E" w:rsidRDefault="009A508B">
      <w:pPr>
        <w:spacing w:after="98"/>
        <w:ind w:left="1090"/>
      </w:pPr>
      <w:r>
        <w:rPr>
          <w:noProof/>
        </w:rPr>
        <w:drawing>
          <wp:inline distT="0" distB="0" distL="0" distR="0">
            <wp:extent cx="3265529" cy="1479661"/>
            <wp:effectExtent l="0" t="0" r="0" b="0"/>
            <wp:docPr id="1230988" name="Picture 1230988"/>
            <wp:cNvGraphicFramePr/>
            <a:graphic xmlns:a="http://schemas.openxmlformats.org/drawingml/2006/main">
              <a:graphicData uri="http://schemas.openxmlformats.org/drawingml/2006/picture">
                <pic:pic xmlns:pic="http://schemas.openxmlformats.org/drawingml/2006/picture">
                  <pic:nvPicPr>
                    <pic:cNvPr id="1230988" name="Picture 1230988"/>
                    <pic:cNvPicPr/>
                  </pic:nvPicPr>
                  <pic:blipFill>
                    <a:blip r:embed="rId2505"/>
                    <a:stretch>
                      <a:fillRect/>
                    </a:stretch>
                  </pic:blipFill>
                  <pic:spPr>
                    <a:xfrm>
                      <a:off x="0" y="0"/>
                      <a:ext cx="3265529" cy="1479661"/>
                    </a:xfrm>
                    <a:prstGeom prst="rect">
                      <a:avLst/>
                    </a:prstGeom>
                  </pic:spPr>
                </pic:pic>
              </a:graphicData>
            </a:graphic>
          </wp:inline>
        </w:drawing>
      </w:r>
    </w:p>
    <w:p w:rsidR="004A1D4E" w:rsidRDefault="009A508B">
      <w:pPr>
        <w:spacing w:after="3" w:line="265" w:lineRule="auto"/>
        <w:ind w:left="1273" w:right="1680" w:hanging="10"/>
        <w:jc w:val="center"/>
      </w:pPr>
      <w:r>
        <w:rPr>
          <w:sz w:val="18"/>
        </w:rPr>
        <w:t>图</w:t>
      </w:r>
      <w:r>
        <w:rPr>
          <w:sz w:val="18"/>
        </w:rPr>
        <w:t>7</w:t>
      </w:r>
      <w:r>
        <w:rPr>
          <w:sz w:val="18"/>
        </w:rPr>
        <w:t>．</w:t>
      </w:r>
      <w:r>
        <w:rPr>
          <w:sz w:val="18"/>
        </w:rPr>
        <w:t>8</w:t>
      </w:r>
      <w:r>
        <w:rPr>
          <w:sz w:val="18"/>
        </w:rPr>
        <w:t>．</w:t>
      </w:r>
      <w:r>
        <w:rPr>
          <w:sz w:val="18"/>
        </w:rPr>
        <w:t>3</w:t>
      </w:r>
    </w:p>
    <w:p w:rsidR="004A1D4E" w:rsidRDefault="009A508B">
      <w:pPr>
        <w:spacing w:after="5" w:line="262" w:lineRule="auto"/>
        <w:ind w:left="10" w:right="10"/>
        <w:jc w:val="both"/>
      </w:pPr>
      <w:r>
        <w:rPr>
          <w:sz w:val="20"/>
        </w:rPr>
        <w:t>3</w:t>
      </w:r>
      <w:r>
        <w:rPr>
          <w:sz w:val="20"/>
        </w:rPr>
        <w:t>．第</w:t>
      </w:r>
      <w:r>
        <w:rPr>
          <w:sz w:val="20"/>
        </w:rPr>
        <w:t>12</w:t>
      </w:r>
      <w:r>
        <w:rPr>
          <w:sz w:val="20"/>
        </w:rPr>
        <w:t>、</w:t>
      </w:r>
      <w:r>
        <w:rPr>
          <w:sz w:val="20"/>
        </w:rPr>
        <w:t>23</w:t>
      </w:r>
      <w:r>
        <w:rPr>
          <w:sz w:val="20"/>
        </w:rPr>
        <w:t>行，</w:t>
      </w:r>
      <w:r>
        <w:rPr>
          <w:sz w:val="20"/>
        </w:rPr>
        <w:t>whik</w:t>
      </w:r>
      <w:r>
        <w:rPr>
          <w:sz w:val="20"/>
        </w:rPr>
        <w:t>循环，当栈中有数据元素时，始终循环。</w:t>
      </w:r>
    </w:p>
    <w:p w:rsidR="004A1D4E" w:rsidRDefault="009A508B">
      <w:pPr>
        <w:spacing w:after="5" w:line="262" w:lineRule="auto"/>
        <w:ind w:left="10" w:right="10"/>
        <w:jc w:val="both"/>
      </w:pPr>
      <w:r>
        <w:rPr>
          <w:sz w:val="20"/>
        </w:rPr>
        <w:t>4</w:t>
      </w:r>
      <w:r>
        <w:rPr>
          <w:sz w:val="20"/>
        </w:rPr>
        <w:t>，第</w:t>
      </w:r>
      <w:r>
        <w:rPr>
          <w:sz w:val="20"/>
        </w:rPr>
        <w:t>1</w:t>
      </w:r>
      <w:r>
        <w:rPr>
          <w:sz w:val="20"/>
        </w:rPr>
        <w:t>牛、</w:t>
      </w:r>
      <w:r>
        <w:rPr>
          <w:sz w:val="20"/>
        </w:rPr>
        <w:t>16</w:t>
      </w:r>
      <w:r>
        <w:rPr>
          <w:sz w:val="20"/>
        </w:rPr>
        <w:t>行，</w:t>
      </w:r>
      <w:r>
        <w:rPr>
          <w:sz w:val="20"/>
        </w:rPr>
        <w:t>va</w:t>
      </w:r>
      <w:r>
        <w:rPr>
          <w:sz w:val="20"/>
        </w:rPr>
        <w:t>出栈得到</w:t>
      </w:r>
      <w:r>
        <w:rPr>
          <w:sz w:val="20"/>
        </w:rPr>
        <w:t>gettop=30</w:t>
      </w:r>
      <w:r>
        <w:rPr>
          <w:sz w:val="20"/>
        </w:rPr>
        <w:t>并打印此顶点，然后</w:t>
      </w:r>
      <w:r>
        <w:rPr>
          <w:sz w:val="20"/>
        </w:rPr>
        <w:t>count</w:t>
      </w:r>
      <w:r>
        <w:rPr>
          <w:sz w:val="20"/>
        </w:rPr>
        <w:t>加</w:t>
      </w:r>
      <w:r>
        <w:rPr>
          <w:sz w:val="20"/>
        </w:rPr>
        <w:t>1</w:t>
      </w:r>
      <w:r>
        <w:rPr>
          <w:sz w:val="20"/>
        </w:rPr>
        <w:t>。</w:t>
      </w:r>
    </w:p>
    <w:p w:rsidR="004A1D4E" w:rsidRDefault="009A508B">
      <w:pPr>
        <w:spacing w:after="5" w:line="227" w:lineRule="auto"/>
        <w:ind w:left="326" w:right="10" w:hanging="316"/>
        <w:jc w:val="both"/>
      </w:pPr>
      <w:r>
        <w:t>5</w:t>
      </w:r>
      <w:r>
        <w:t>，第</w:t>
      </w:r>
      <w:r>
        <w:t>17</w:t>
      </w:r>
      <w:r>
        <w:t>一</w:t>
      </w:r>
      <w:r>
        <w:t>22</w:t>
      </w:r>
      <w:r>
        <w:t>行</w:t>
      </w:r>
      <w:r>
        <w:t>1</w:t>
      </w:r>
      <w:r>
        <w:t>循环其实是对顶点对应的弧链表进行遍历，即图</w:t>
      </w:r>
      <w:r>
        <w:t>7</w:t>
      </w:r>
      <w:r>
        <w:t>．</w:t>
      </w:r>
      <w:r>
        <w:t>8</w:t>
      </w:r>
      <w:r>
        <w:t>．</w:t>
      </w:r>
      <w:r>
        <w:t>4</w:t>
      </w:r>
      <w:r>
        <w:t>中的灰色部分，找到连接的两个顶点和</w:t>
      </w:r>
      <w:r>
        <w:t>v13</w:t>
      </w:r>
      <w:r>
        <w:t>，并将它们的人度减少一位，此</w:t>
      </w:r>
      <w:r>
        <w:rPr>
          <w:noProof/>
        </w:rPr>
        <w:drawing>
          <wp:inline distT="0" distB="0" distL="0" distR="0">
            <wp:extent cx="6466" cy="6462"/>
            <wp:effectExtent l="0" t="0" r="0" b="0"/>
            <wp:docPr id="1230931" name="Picture 1230931"/>
            <wp:cNvGraphicFramePr/>
            <a:graphic xmlns:a="http://schemas.openxmlformats.org/drawingml/2006/main">
              <a:graphicData uri="http://schemas.openxmlformats.org/drawingml/2006/picture">
                <pic:pic xmlns:pic="http://schemas.openxmlformats.org/drawingml/2006/picture">
                  <pic:nvPicPr>
                    <pic:cNvPr id="1230931" name="Picture 1230931"/>
                    <pic:cNvPicPr/>
                  </pic:nvPicPr>
                  <pic:blipFill>
                    <a:blip r:embed="rId13"/>
                    <a:stretch>
                      <a:fillRect/>
                    </a:stretch>
                  </pic:blipFill>
                  <pic:spPr>
                    <a:xfrm>
                      <a:off x="0" y="0"/>
                      <a:ext cx="6466" cy="6462"/>
                    </a:xfrm>
                    <a:prstGeom prst="rect">
                      <a:avLst/>
                    </a:prstGeom>
                  </pic:spPr>
                </pic:pic>
              </a:graphicData>
            </a:graphic>
          </wp:inline>
        </w:drawing>
      </w:r>
      <w:r>
        <w:t>时和</w:t>
      </w:r>
      <w:r>
        <w:t>v13</w:t>
      </w:r>
      <w:r>
        <w:t>的</w:t>
      </w:r>
      <w:r>
        <w:t>in</w:t>
      </w:r>
      <w:r>
        <w:t>值都为</w:t>
      </w:r>
      <w:r>
        <w:t>1</w:t>
      </w:r>
      <w:r>
        <w:t>。它的目的是为了将顶点上的弧删除。</w:t>
      </w:r>
    </w:p>
    <w:p w:rsidR="004A1D4E" w:rsidRDefault="009A508B">
      <w:pPr>
        <w:spacing w:after="240"/>
        <w:ind w:left="1181"/>
      </w:pPr>
      <w:r>
        <w:rPr>
          <w:noProof/>
        </w:rPr>
        <mc:AlternateContent>
          <mc:Choice Requires="wpg">
            <w:drawing>
              <wp:inline distT="0" distB="0" distL="0" distR="0">
                <wp:extent cx="3181466" cy="2539332"/>
                <wp:effectExtent l="0" t="0" r="0" b="0"/>
                <wp:docPr id="3036243" name="Group 3036243"/>
                <wp:cNvGraphicFramePr/>
                <a:graphic xmlns:a="http://schemas.openxmlformats.org/drawingml/2006/main">
                  <a:graphicData uri="http://schemas.microsoft.com/office/word/2010/wordprocessingGroup">
                    <wpg:wgp>
                      <wpg:cNvGrpSpPr/>
                      <wpg:grpSpPr>
                        <a:xfrm>
                          <a:off x="0" y="0"/>
                          <a:ext cx="3181466" cy="2539332"/>
                          <a:chOff x="0" y="0"/>
                          <a:chExt cx="3181466" cy="2539332"/>
                        </a:xfrm>
                      </wpg:grpSpPr>
                      <pic:pic xmlns:pic="http://schemas.openxmlformats.org/drawingml/2006/picture">
                        <pic:nvPicPr>
                          <pic:cNvPr id="3117661" name="Picture 3117661"/>
                          <pic:cNvPicPr/>
                        </pic:nvPicPr>
                        <pic:blipFill>
                          <a:blip r:embed="rId2506"/>
                          <a:stretch>
                            <a:fillRect/>
                          </a:stretch>
                        </pic:blipFill>
                        <pic:spPr>
                          <a:xfrm>
                            <a:off x="0" y="19384"/>
                            <a:ext cx="3181466" cy="2519947"/>
                          </a:xfrm>
                          <a:prstGeom prst="rect">
                            <a:avLst/>
                          </a:prstGeom>
                        </pic:spPr>
                      </pic:pic>
                      <wps:wsp>
                        <wps:cNvPr id="1228767" name="Rectangle 1228767"/>
                        <wps:cNvSpPr/>
                        <wps:spPr>
                          <a:xfrm>
                            <a:off x="1028157" y="0"/>
                            <a:ext cx="146205" cy="180467"/>
                          </a:xfrm>
                          <a:prstGeom prst="rect">
                            <a:avLst/>
                          </a:prstGeom>
                          <a:ln>
                            <a:noFill/>
                          </a:ln>
                        </wps:spPr>
                        <wps:txbx>
                          <w:txbxContent>
                            <w:p w:rsidR="004A1D4E" w:rsidRDefault="009A508B">
                              <w:r>
                                <w:rPr>
                                  <w:sz w:val="18"/>
                                </w:rPr>
                                <w:t>改</w:t>
                              </w:r>
                            </w:p>
                          </w:txbxContent>
                        </wps:txbx>
                        <wps:bodyPr horzOverflow="overflow" vert="horz" lIns="0" tIns="0" rIns="0" bIns="0" rtlCol="0">
                          <a:noAutofit/>
                        </wps:bodyPr>
                      </wps:wsp>
                      <wps:wsp>
                        <wps:cNvPr id="1228768" name="Rectangle 1228768"/>
                        <wps:cNvSpPr/>
                        <wps:spPr>
                          <a:xfrm>
                            <a:off x="1138085" y="6461"/>
                            <a:ext cx="141905" cy="154686"/>
                          </a:xfrm>
                          <a:prstGeom prst="rect">
                            <a:avLst/>
                          </a:prstGeom>
                          <a:ln>
                            <a:noFill/>
                          </a:ln>
                        </wps:spPr>
                        <wps:txbx>
                          <w:txbxContent>
                            <w:p w:rsidR="004A1D4E" w:rsidRDefault="009A508B">
                              <w:r>
                                <w:rPr>
                                  <w:sz w:val="16"/>
                                </w:rPr>
                                <w:t>为</w:t>
                              </w:r>
                            </w:p>
                          </w:txbxContent>
                        </wps:txbx>
                        <wps:bodyPr horzOverflow="overflow" vert="horz" lIns="0" tIns="0" rIns="0" bIns="0" rtlCol="0">
                          <a:noAutofit/>
                        </wps:bodyPr>
                      </wps:wsp>
                    </wpg:wgp>
                  </a:graphicData>
                </a:graphic>
              </wp:inline>
            </w:drawing>
          </mc:Choice>
          <mc:Fallback>
            <w:pict>
              <v:group id="Group 3036243" o:spid="_x0000_s1987" style="width:250.5pt;height:199.95pt;mso-position-horizontal-relative:char;mso-position-vertical-relative:line" coordsize="31814,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">
                <v:shape id="Picture 3117661" o:spid="_x0000_s1988" type="#_x0000_t75" style="position:absolute;top:193;width:31814;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">
                  <v:imagedata r:id="rId2507" o:title=""/>
                </v:shape>
                <v:rect id="Rectangle 1228767" o:spid="_x0000_s1989" style="position:absolute;left:10281;width:1462;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" filled="f" stroked="f">
                  <v:textbox inset="0,0,0,0">
                    <w:txbxContent>
                      <w:p w:rsidR="004A1D4E" w:rsidRDefault="009A508B">
                        <w:r>
                          <w:rPr>
                            <w:sz w:val="18"/>
                          </w:rPr>
                          <w:t>改</w:t>
                        </w:r>
                      </w:p>
                    </w:txbxContent>
                  </v:textbox>
                </v:rect>
                <v:rect id="Rectangle 1228768" o:spid="_x0000_s1990" style="position:absolute;left:11380;top:64;width:1419;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" filled="f" stroked="f">
                  <v:textbox inset="0,0,0,0">
                    <w:txbxContent>
                      <w:p w:rsidR="004A1D4E" w:rsidRDefault="009A508B">
                        <w:r>
                          <w:rPr>
                            <w:sz w:val="16"/>
                          </w:rPr>
                          <w:t>为</w:t>
                        </w:r>
                      </w:p>
                    </w:txbxContent>
                  </v:textbox>
                </v:rect>
                <w10:anchorlock/>
              </v:group>
            </w:pict>
          </mc:Fallback>
        </mc:AlternateContent>
      </w:r>
    </w:p>
    <w:p w:rsidR="004A1D4E" w:rsidRDefault="009A508B">
      <w:pPr>
        <w:spacing w:after="3" w:line="265" w:lineRule="auto"/>
        <w:ind w:left="1273" w:right="1599" w:hanging="10"/>
        <w:jc w:val="center"/>
      </w:pPr>
      <w:r>
        <w:rPr>
          <w:sz w:val="18"/>
        </w:rPr>
        <w:t>图</w:t>
      </w:r>
      <w:r>
        <w:rPr>
          <w:sz w:val="18"/>
        </w:rPr>
        <w:t>7</w:t>
      </w:r>
      <w:r>
        <w:rPr>
          <w:sz w:val="18"/>
        </w:rPr>
        <w:t>．</w:t>
      </w:r>
      <w:r>
        <w:rPr>
          <w:sz w:val="18"/>
        </w:rPr>
        <w:t>8</w:t>
      </w:r>
      <w:r>
        <w:rPr>
          <w:sz w:val="18"/>
        </w:rPr>
        <w:t>．</w:t>
      </w:r>
      <w:r>
        <w:rPr>
          <w:sz w:val="18"/>
        </w:rPr>
        <w:t>4</w:t>
      </w:r>
    </w:p>
    <w:p w:rsidR="004A1D4E" w:rsidRDefault="009A508B">
      <w:pPr>
        <w:spacing w:after="5" w:line="227" w:lineRule="auto"/>
        <w:ind w:left="356" w:right="10" w:hanging="346"/>
        <w:jc w:val="both"/>
      </w:pPr>
      <w:r>
        <w:t>6</w:t>
      </w:r>
      <w:r>
        <w:t>．再次循环，第</w:t>
      </w:r>
      <w:r>
        <w:t>12</w:t>
      </w:r>
      <w:r>
        <w:t>一</w:t>
      </w:r>
      <w:r>
        <w:t>23</w:t>
      </w:r>
      <w:r>
        <w:t>行。此时处理的是顶点经过出栈、打印、</w:t>
      </w:r>
      <w:r>
        <w:t xml:space="preserve">count-2 </w:t>
      </w:r>
      <w:r>
        <w:t>后，我们对</w:t>
      </w:r>
      <w:r>
        <w:t>VI</w:t>
      </w:r>
      <w:r>
        <w:t>到、、的弧进行了遍历。并同样减少了它们的人度数，此时人度为</w:t>
      </w:r>
      <w:r>
        <w:t>0</w:t>
      </w:r>
      <w:r>
        <w:t>，于是由第</w:t>
      </w:r>
      <w:r>
        <w:t>20</w:t>
      </w:r>
      <w:r>
        <w:t>一</w:t>
      </w:r>
      <w:r>
        <w:t>21</w:t>
      </w:r>
      <w:r>
        <w:t>行知，</w:t>
      </w:r>
      <w:r>
        <w:t>V2</w:t>
      </w:r>
      <w:r>
        <w:t>人栈，如</w:t>
      </w:r>
      <w:r>
        <w:t>图</w:t>
      </w:r>
      <w:r>
        <w:t>7</w:t>
      </w:r>
      <w:r>
        <w:t>．</w:t>
      </w:r>
      <w:r>
        <w:t>8</w:t>
      </w:r>
      <w:r>
        <w:t>．</w:t>
      </w:r>
      <w:r>
        <w:t>5</w:t>
      </w:r>
      <w:r>
        <w:t>所示。试想，</w:t>
      </w:r>
      <w:r>
        <w:rPr>
          <w:noProof/>
        </w:rPr>
        <w:drawing>
          <wp:inline distT="0" distB="0" distL="0" distR="0">
            <wp:extent cx="6466" cy="12923"/>
            <wp:effectExtent l="0" t="0" r="0" b="0"/>
            <wp:docPr id="1230934" name="Picture 1230934"/>
            <wp:cNvGraphicFramePr/>
            <a:graphic xmlns:a="http://schemas.openxmlformats.org/drawingml/2006/main">
              <a:graphicData uri="http://schemas.openxmlformats.org/drawingml/2006/picture">
                <pic:pic xmlns:pic="http://schemas.openxmlformats.org/drawingml/2006/picture">
                  <pic:nvPicPr>
                    <pic:cNvPr id="1230934" name="Picture 1230934"/>
                    <pic:cNvPicPr/>
                  </pic:nvPicPr>
                  <pic:blipFill>
                    <a:blip r:embed="rId2508"/>
                    <a:stretch>
                      <a:fillRect/>
                    </a:stretch>
                  </pic:blipFill>
                  <pic:spPr>
                    <a:xfrm>
                      <a:off x="0" y="0"/>
                      <a:ext cx="6466" cy="12923"/>
                    </a:xfrm>
                    <a:prstGeom prst="rect">
                      <a:avLst/>
                    </a:prstGeom>
                  </pic:spPr>
                </pic:pic>
              </a:graphicData>
            </a:graphic>
          </wp:inline>
        </w:drawing>
      </w:r>
      <w:r>
        <w:t>如果没有在顶点表中加人</w:t>
      </w:r>
      <w:r>
        <w:t>in</w:t>
      </w:r>
      <w:r>
        <w:t>这个人度数据域，</w:t>
      </w:r>
      <w:r>
        <w:t>20</w:t>
      </w:r>
      <w:r>
        <w:t>行的判断就必须要是循环，</w:t>
      </w:r>
      <w:r>
        <w:rPr>
          <w:noProof/>
        </w:rPr>
        <w:drawing>
          <wp:inline distT="0" distB="0" distL="0" distR="0">
            <wp:extent cx="6466" cy="25846"/>
            <wp:effectExtent l="0" t="0" r="0" b="0"/>
            <wp:docPr id="3117662" name="Picture 3117662"/>
            <wp:cNvGraphicFramePr/>
            <a:graphic xmlns:a="http://schemas.openxmlformats.org/drawingml/2006/main">
              <a:graphicData uri="http://schemas.openxmlformats.org/drawingml/2006/picture">
                <pic:pic xmlns:pic="http://schemas.openxmlformats.org/drawingml/2006/picture">
                  <pic:nvPicPr>
                    <pic:cNvPr id="3117662" name="Picture 3117662"/>
                    <pic:cNvPicPr/>
                  </pic:nvPicPr>
                  <pic:blipFill>
                    <a:blip r:embed="rId2509"/>
                    <a:stretch>
                      <a:fillRect/>
                    </a:stretch>
                  </pic:blipFill>
                  <pic:spPr>
                    <a:xfrm>
                      <a:off x="0" y="0"/>
                      <a:ext cx="6466" cy="25846"/>
                    </a:xfrm>
                    <a:prstGeom prst="rect">
                      <a:avLst/>
                    </a:prstGeom>
                  </pic:spPr>
                </pic:pic>
              </a:graphicData>
            </a:graphic>
          </wp:inline>
        </w:drawing>
      </w:r>
    </w:p>
    <w:p w:rsidR="004A1D4E" w:rsidRDefault="009A508B">
      <w:pPr>
        <w:spacing w:after="5" w:line="262" w:lineRule="auto"/>
        <w:ind w:left="316" w:right="10"/>
        <w:jc w:val="both"/>
      </w:pPr>
      <w:r>
        <w:rPr>
          <w:sz w:val="20"/>
        </w:rPr>
        <w:lastRenderedPageBreak/>
        <w:t>这显然是要消耗时间的，我们利用空间换取了时间。</w:t>
      </w:r>
    </w:p>
    <w:p w:rsidR="004A1D4E" w:rsidRDefault="009A508B">
      <w:pPr>
        <w:spacing w:after="3" w:line="265" w:lineRule="auto"/>
        <w:ind w:left="1273" w:right="672" w:hanging="10"/>
        <w:jc w:val="center"/>
      </w:pPr>
      <w:r>
        <w:rPr>
          <w:sz w:val="18"/>
        </w:rPr>
        <w:t>／一一此入度改为</w:t>
      </w:r>
      <w:r>
        <w:rPr>
          <w:sz w:val="18"/>
        </w:rPr>
        <w:t>0</w:t>
      </w:r>
      <w:r>
        <w:rPr>
          <w:sz w:val="18"/>
        </w:rPr>
        <w:t>，因此入栈</w:t>
      </w:r>
    </w:p>
    <w:p w:rsidR="004A1D4E" w:rsidRDefault="009A508B">
      <w:pPr>
        <w:spacing w:after="3"/>
        <w:ind w:left="1242" w:right="1069"/>
        <w:jc w:val="both"/>
      </w:pPr>
      <w:r>
        <w:rPr>
          <w:sz w:val="18"/>
        </w:rPr>
        <w:t>此入度改为</w:t>
      </w:r>
      <w:r>
        <w:rPr>
          <w:sz w:val="18"/>
        </w:rPr>
        <w:t>1“</w:t>
      </w:r>
    </w:p>
    <w:p w:rsidR="004A1D4E" w:rsidRDefault="009A508B">
      <w:pPr>
        <w:spacing w:after="3" w:line="265" w:lineRule="auto"/>
        <w:ind w:left="1273" w:right="1018" w:hanging="10"/>
        <w:jc w:val="center"/>
      </w:pPr>
      <w:r>
        <w:rPr>
          <w:noProof/>
        </w:rPr>
        <mc:AlternateContent>
          <mc:Choice Requires="wpg">
            <w:drawing>
              <wp:anchor distT="0" distB="0" distL="114300" distR="114300" simplePos="0" relativeHeight="252222464" behindDoc="0" locked="0" layoutInCell="1" allowOverlap="1">
                <wp:simplePos x="0" y="0"/>
                <wp:positionH relativeFrom="column">
                  <wp:posOffset>1480805</wp:posOffset>
                </wp:positionH>
                <wp:positionV relativeFrom="paragraph">
                  <wp:posOffset>-774230</wp:posOffset>
                </wp:positionV>
                <wp:extent cx="2528361" cy="904596"/>
                <wp:effectExtent l="0" t="0" r="0" b="0"/>
                <wp:wrapSquare wrapText="bothSides"/>
                <wp:docPr id="3032605" name="Group 3032605"/>
                <wp:cNvGraphicFramePr/>
                <a:graphic xmlns:a="http://schemas.openxmlformats.org/drawingml/2006/main">
                  <a:graphicData uri="http://schemas.microsoft.com/office/word/2010/wordprocessingGroup">
                    <wpg:wgp>
                      <wpg:cNvGrpSpPr/>
                      <wpg:grpSpPr>
                        <a:xfrm>
                          <a:off x="0" y="0"/>
                          <a:ext cx="2528361" cy="904596"/>
                          <a:chOff x="0" y="0"/>
                          <a:chExt cx="2528361" cy="904596"/>
                        </a:xfrm>
                      </wpg:grpSpPr>
                      <pic:pic xmlns:pic="http://schemas.openxmlformats.org/drawingml/2006/picture">
                        <pic:nvPicPr>
                          <pic:cNvPr id="3117664" name="Picture 3117664"/>
                          <pic:cNvPicPr/>
                        </pic:nvPicPr>
                        <pic:blipFill>
                          <a:blip r:embed="rId2510"/>
                          <a:stretch>
                            <a:fillRect/>
                          </a:stretch>
                        </pic:blipFill>
                        <pic:spPr>
                          <a:xfrm>
                            <a:off x="0" y="0"/>
                            <a:ext cx="2528361" cy="833521"/>
                          </a:xfrm>
                          <a:prstGeom prst="rect">
                            <a:avLst/>
                          </a:prstGeom>
                        </pic:spPr>
                      </pic:pic>
                      <wps:wsp>
                        <wps:cNvPr id="1231507" name="Rectangle 1231507"/>
                        <wps:cNvSpPr/>
                        <wps:spPr>
                          <a:xfrm>
                            <a:off x="620774" y="775368"/>
                            <a:ext cx="34401" cy="171873"/>
                          </a:xfrm>
                          <a:prstGeom prst="rect">
                            <a:avLst/>
                          </a:prstGeom>
                          <a:ln>
                            <a:noFill/>
                          </a:ln>
                        </wps:spPr>
                        <wps:txbx>
                          <w:txbxContent>
                            <w:p w:rsidR="004A1D4E" w:rsidRDefault="009A508B">
                              <w:r>
                                <w:rPr>
                                  <w:sz w:val="48"/>
                                </w:rPr>
                                <w:t>．</w:t>
                              </w:r>
                            </w:p>
                          </w:txbxContent>
                        </wps:txbx>
                        <wps:bodyPr horzOverflow="overflow" vert="horz" lIns="0" tIns="0" rIns="0" bIns="0" rtlCol="0">
                          <a:noAutofit/>
                        </wps:bodyPr>
                      </wps:wsp>
                    </wpg:wgp>
                  </a:graphicData>
                </a:graphic>
              </wp:anchor>
            </w:drawing>
          </mc:Choice>
          <mc:Fallback>
            <w:pict>
              <v:group id="Group 3032605" o:spid="_x0000_s1991" style="position:absolute;left:0;text-align:left;margin-left:116.6pt;margin-top:-60.95pt;width:199.1pt;height:71.25pt;z-index:252222464;mso-position-horizontal-relative:text;mso-position-vertical-relative:text" coordsize="25283,90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">
                <v:shape id="Picture 3117664" o:spid="_x0000_s1992" type="#_x0000_t75" style="position:absolute;width:25283;height:8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">
                  <v:imagedata r:id="rId2511" o:title=""/>
                </v:shape>
                <v:rect id="Rectangle 1231507" o:spid="_x0000_s1993" style="position:absolute;left:6207;top:7753;width:34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" filled="f" stroked="f">
                  <v:textbox inset="0,0,0,0">
                    <w:txbxContent>
                      <w:p w:rsidR="004A1D4E" w:rsidRDefault="009A508B">
                        <w:r>
                          <w:rPr>
                            <w:sz w:val="48"/>
                          </w:rPr>
                          <w:t>．</w:t>
                        </w:r>
                      </w:p>
                    </w:txbxContent>
                  </v:textbox>
                </v:rect>
                <w10:wrap type="square"/>
              </v:group>
            </w:pict>
          </mc:Fallback>
        </mc:AlternateContent>
      </w:r>
      <w:r>
        <w:rPr>
          <w:sz w:val="18"/>
        </w:rPr>
        <w:t>此入度改为</w:t>
      </w:r>
      <w:r>
        <w:rPr>
          <w:sz w:val="18"/>
        </w:rPr>
        <w:t>]</w:t>
      </w:r>
    </w:p>
    <w:p w:rsidR="004A1D4E" w:rsidRDefault="009A508B">
      <w:pPr>
        <w:spacing w:after="239"/>
        <w:ind w:left="988"/>
      </w:pPr>
      <w:r>
        <w:rPr>
          <w:noProof/>
        </w:rPr>
        <w:drawing>
          <wp:inline distT="0" distB="0" distL="0" distR="0">
            <wp:extent cx="3233198" cy="1434432"/>
            <wp:effectExtent l="0" t="0" r="0" b="0"/>
            <wp:docPr id="1233709" name="Picture 1233709"/>
            <wp:cNvGraphicFramePr/>
            <a:graphic xmlns:a="http://schemas.openxmlformats.org/drawingml/2006/main">
              <a:graphicData uri="http://schemas.openxmlformats.org/drawingml/2006/picture">
                <pic:pic xmlns:pic="http://schemas.openxmlformats.org/drawingml/2006/picture">
                  <pic:nvPicPr>
                    <pic:cNvPr id="1233709" name="Picture 1233709"/>
                    <pic:cNvPicPr/>
                  </pic:nvPicPr>
                  <pic:blipFill>
                    <a:blip r:embed="rId2512"/>
                    <a:stretch>
                      <a:fillRect/>
                    </a:stretch>
                  </pic:blipFill>
                  <pic:spPr>
                    <a:xfrm>
                      <a:off x="0" y="0"/>
                      <a:ext cx="3233198" cy="1434432"/>
                    </a:xfrm>
                    <a:prstGeom prst="rect">
                      <a:avLst/>
                    </a:prstGeom>
                  </pic:spPr>
                </pic:pic>
              </a:graphicData>
            </a:graphic>
          </wp:inline>
        </w:drawing>
      </w:r>
    </w:p>
    <w:p w:rsidR="004A1D4E" w:rsidRDefault="009A508B">
      <w:pPr>
        <w:spacing w:after="3" w:line="265" w:lineRule="auto"/>
        <w:ind w:left="1273" w:right="1650" w:hanging="10"/>
        <w:jc w:val="center"/>
      </w:pPr>
      <w:r>
        <w:rPr>
          <w:sz w:val="18"/>
        </w:rPr>
        <w:t>图</w:t>
      </w:r>
      <w:r>
        <w:rPr>
          <w:sz w:val="18"/>
        </w:rPr>
        <w:t>7</w:t>
      </w:r>
      <w:r>
        <w:rPr>
          <w:sz w:val="18"/>
        </w:rPr>
        <w:t>．</w:t>
      </w:r>
      <w:r>
        <w:rPr>
          <w:sz w:val="18"/>
        </w:rPr>
        <w:t>8</w:t>
      </w:r>
      <w:r>
        <w:rPr>
          <w:sz w:val="18"/>
        </w:rPr>
        <w:t>巧</w:t>
      </w:r>
    </w:p>
    <w:tbl>
      <w:tblPr>
        <w:tblStyle w:val="TableGrid"/>
        <w:tblpPr w:vertAnchor="page" w:horzAnchor="page" w:tblpX="1274" w:tblpY="492"/>
        <w:tblOverlap w:val="never"/>
        <w:tblW w:w="1363" w:type="dxa"/>
        <w:tblInd w:w="0" w:type="dxa"/>
        <w:tblCellMar>
          <w:top w:w="61" w:type="dxa"/>
          <w:left w:w="148" w:type="dxa"/>
          <w:bottom w:w="0" w:type="dxa"/>
          <w:right w:w="71" w:type="dxa"/>
        </w:tblCellMar>
        <w:tblLook w:val="04A0" w:firstRow="1" w:lastRow="0" w:firstColumn="1" w:lastColumn="0" w:noHBand="0" w:noVBand="1"/>
      </w:tblPr>
      <w:tblGrid>
        <w:gridCol w:w="493"/>
        <w:gridCol w:w="870"/>
      </w:tblGrid>
      <w:tr w:rsidR="004A1D4E">
        <w:trPr>
          <w:trHeight w:val="326"/>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数据构</w:t>
            </w:r>
          </w:p>
        </w:tc>
      </w:tr>
    </w:tbl>
    <w:p w:rsidR="004A1D4E" w:rsidRDefault="009A508B">
      <w:pPr>
        <w:spacing w:after="5" w:line="262" w:lineRule="auto"/>
        <w:ind w:left="346" w:right="10" w:hanging="336"/>
        <w:jc w:val="both"/>
      </w:pPr>
      <w:r>
        <w:rPr>
          <w:sz w:val="20"/>
        </w:rPr>
        <w:t>7</w:t>
      </w:r>
      <w:r>
        <w:rPr>
          <w:sz w:val="20"/>
        </w:rPr>
        <w:t>，接下来，就是同样的处理方式了。图</w:t>
      </w:r>
      <w:r>
        <w:rPr>
          <w:sz w:val="20"/>
        </w:rPr>
        <w:t>7</w:t>
      </w:r>
      <w:r>
        <w:rPr>
          <w:sz w:val="20"/>
        </w:rPr>
        <w:t>．</w:t>
      </w:r>
      <w:r>
        <w:rPr>
          <w:sz w:val="20"/>
        </w:rPr>
        <w:t>8</w:t>
      </w:r>
      <w:r>
        <w:rPr>
          <w:sz w:val="20"/>
        </w:rPr>
        <w:t>．</w:t>
      </w:r>
      <w:r>
        <w:rPr>
          <w:sz w:val="20"/>
        </w:rPr>
        <w:t>6</w:t>
      </w:r>
      <w:r>
        <w:rPr>
          <w:sz w:val="20"/>
        </w:rPr>
        <w:t>展示了</w:t>
      </w:r>
      <w:r>
        <w:rPr>
          <w:sz w:val="20"/>
        </w:rPr>
        <w:t xml:space="preserve">V2 </w:t>
      </w:r>
      <w:r>
        <w:rPr>
          <w:noProof/>
        </w:rPr>
        <w:drawing>
          <wp:inline distT="0" distB="0" distL="0" distR="0">
            <wp:extent cx="45265" cy="71076"/>
            <wp:effectExtent l="0" t="0" r="0" b="0"/>
            <wp:docPr id="1233646" name="Picture 1233646"/>
            <wp:cNvGraphicFramePr/>
            <a:graphic xmlns:a="http://schemas.openxmlformats.org/drawingml/2006/main">
              <a:graphicData uri="http://schemas.openxmlformats.org/drawingml/2006/picture">
                <pic:pic xmlns:pic="http://schemas.openxmlformats.org/drawingml/2006/picture">
                  <pic:nvPicPr>
                    <pic:cNvPr id="1233646" name="Picture 1233646"/>
                    <pic:cNvPicPr/>
                  </pic:nvPicPr>
                  <pic:blipFill>
                    <a:blip r:embed="rId2513"/>
                    <a:stretch>
                      <a:fillRect/>
                    </a:stretch>
                  </pic:blipFill>
                  <pic:spPr>
                    <a:xfrm>
                      <a:off x="0" y="0"/>
                      <a:ext cx="45265" cy="71076"/>
                    </a:xfrm>
                    <a:prstGeom prst="rect">
                      <a:avLst/>
                    </a:prstGeom>
                  </pic:spPr>
                </pic:pic>
              </a:graphicData>
            </a:graphic>
          </wp:inline>
        </w:drawing>
      </w:r>
      <w:r>
        <w:rPr>
          <w:sz w:val="20"/>
        </w:rPr>
        <w:t>vo V4 vs ve</w:t>
      </w:r>
      <w:r>
        <w:rPr>
          <w:sz w:val="20"/>
        </w:rPr>
        <w:t>的打印删除过程，后面还剩几个顶点都类似，就不图示了。</w:t>
      </w:r>
      <w:r>
        <w:rPr>
          <w:noProof/>
        </w:rPr>
        <w:drawing>
          <wp:inline distT="0" distB="0" distL="0" distR="0">
            <wp:extent cx="6466" cy="6462"/>
            <wp:effectExtent l="0" t="0" r="0" b="0"/>
            <wp:docPr id="1233647" name="Picture 1233647"/>
            <wp:cNvGraphicFramePr/>
            <a:graphic xmlns:a="http://schemas.openxmlformats.org/drawingml/2006/main">
              <a:graphicData uri="http://schemas.openxmlformats.org/drawingml/2006/picture">
                <pic:pic xmlns:pic="http://schemas.openxmlformats.org/drawingml/2006/picture">
                  <pic:nvPicPr>
                    <pic:cNvPr id="1233647" name="Picture 1233647"/>
                    <pic:cNvPicPr/>
                  </pic:nvPicPr>
                  <pic:blipFill>
                    <a:blip r:embed="rId91"/>
                    <a:stretch>
                      <a:fillRect/>
                    </a:stretch>
                  </pic:blipFill>
                  <pic:spPr>
                    <a:xfrm>
                      <a:off x="0" y="0"/>
                      <a:ext cx="6466" cy="6462"/>
                    </a:xfrm>
                    <a:prstGeom prst="rect">
                      <a:avLst/>
                    </a:prstGeom>
                  </pic:spPr>
                </pic:pic>
              </a:graphicData>
            </a:graphic>
          </wp:inline>
        </w:drawing>
      </w:r>
    </w:p>
    <w:p w:rsidR="004A1D4E" w:rsidRDefault="009A508B">
      <w:pPr>
        <w:spacing w:after="204"/>
        <w:ind w:left="631"/>
      </w:pPr>
      <w:r>
        <w:rPr>
          <w:noProof/>
        </w:rPr>
        <w:drawing>
          <wp:inline distT="0" distB="0" distL="0" distR="0">
            <wp:extent cx="3873371" cy="2610407"/>
            <wp:effectExtent l="0" t="0" r="0" b="0"/>
            <wp:docPr id="3117665" name="Picture 3117665"/>
            <wp:cNvGraphicFramePr/>
            <a:graphic xmlns:a="http://schemas.openxmlformats.org/drawingml/2006/main">
              <a:graphicData uri="http://schemas.openxmlformats.org/drawingml/2006/picture">
                <pic:pic xmlns:pic="http://schemas.openxmlformats.org/drawingml/2006/picture">
                  <pic:nvPicPr>
                    <pic:cNvPr id="3117665" name="Picture 3117665"/>
                    <pic:cNvPicPr/>
                  </pic:nvPicPr>
                  <pic:blipFill>
                    <a:blip r:embed="rId2514"/>
                    <a:stretch>
                      <a:fillRect/>
                    </a:stretch>
                  </pic:blipFill>
                  <pic:spPr>
                    <a:xfrm>
                      <a:off x="0" y="0"/>
                      <a:ext cx="3873371" cy="2610407"/>
                    </a:xfrm>
                    <a:prstGeom prst="rect">
                      <a:avLst/>
                    </a:prstGeom>
                  </pic:spPr>
                </pic:pic>
              </a:graphicData>
            </a:graphic>
          </wp:inline>
        </w:drawing>
      </w:r>
    </w:p>
    <w:p w:rsidR="004A1D4E" w:rsidRDefault="009A508B">
      <w:pPr>
        <w:tabs>
          <w:tab w:val="center" w:pos="2429"/>
          <w:tab w:val="center" w:pos="5784"/>
        </w:tabs>
        <w:spacing w:after="3" w:line="265" w:lineRule="auto"/>
      </w:pPr>
      <w:r>
        <w:rPr>
          <w:sz w:val="16"/>
        </w:rPr>
        <w:tab/>
      </w:r>
      <w:r>
        <w:rPr>
          <w:sz w:val="16"/>
        </w:rPr>
        <w:t>图</w:t>
      </w:r>
      <w:r>
        <w:rPr>
          <w:sz w:val="16"/>
        </w:rPr>
        <w:t>3</w:t>
      </w:r>
      <w:r>
        <w:rPr>
          <w:sz w:val="16"/>
        </w:rPr>
        <w:tab/>
      </w:r>
      <w:r>
        <w:rPr>
          <w:sz w:val="16"/>
        </w:rPr>
        <w:t>图</w:t>
      </w:r>
      <w:r>
        <w:rPr>
          <w:sz w:val="16"/>
        </w:rPr>
        <w:t>4</w:t>
      </w:r>
    </w:p>
    <w:p w:rsidR="004A1D4E" w:rsidRDefault="009A508B">
      <w:pPr>
        <w:spacing w:after="252"/>
        <w:ind w:left="896"/>
      </w:pPr>
      <w:r>
        <w:rPr>
          <w:noProof/>
        </w:rPr>
        <w:lastRenderedPageBreak/>
        <mc:AlternateContent>
          <mc:Choice Requires="wpg">
            <w:drawing>
              <wp:inline distT="0" distB="0" distL="0" distR="0">
                <wp:extent cx="3925102" cy="1415047"/>
                <wp:effectExtent l="0" t="0" r="0" b="0"/>
                <wp:docPr id="3030693" name="Group 3030693"/>
                <wp:cNvGraphicFramePr/>
                <a:graphic xmlns:a="http://schemas.openxmlformats.org/drawingml/2006/main">
                  <a:graphicData uri="http://schemas.microsoft.com/office/word/2010/wordprocessingGroup">
                    <wpg:wgp>
                      <wpg:cNvGrpSpPr/>
                      <wpg:grpSpPr>
                        <a:xfrm>
                          <a:off x="0" y="0"/>
                          <a:ext cx="3925102" cy="1415047"/>
                          <a:chOff x="0" y="0"/>
                          <a:chExt cx="3925102" cy="1415047"/>
                        </a:xfrm>
                      </wpg:grpSpPr>
                      <pic:pic xmlns:pic="http://schemas.openxmlformats.org/drawingml/2006/picture">
                        <pic:nvPicPr>
                          <pic:cNvPr id="3117667" name="Picture 3117667"/>
                          <pic:cNvPicPr/>
                        </pic:nvPicPr>
                        <pic:blipFill>
                          <a:blip r:embed="rId2515"/>
                          <a:stretch>
                            <a:fillRect/>
                          </a:stretch>
                        </pic:blipFill>
                        <pic:spPr>
                          <a:xfrm>
                            <a:off x="0" y="0"/>
                            <a:ext cx="3925102" cy="1389202"/>
                          </a:xfrm>
                          <a:prstGeom prst="rect">
                            <a:avLst/>
                          </a:prstGeom>
                        </pic:spPr>
                      </pic:pic>
                      <wps:wsp>
                        <wps:cNvPr id="1233932" name="Rectangle 1233932"/>
                        <wps:cNvSpPr/>
                        <wps:spPr>
                          <a:xfrm>
                            <a:off x="2974541" y="1279358"/>
                            <a:ext cx="129005" cy="180467"/>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233933" name="Rectangle 1233933"/>
                        <wps:cNvSpPr/>
                        <wps:spPr>
                          <a:xfrm>
                            <a:off x="3078004" y="1272897"/>
                            <a:ext cx="68802" cy="180467"/>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g:wgp>
                  </a:graphicData>
                </a:graphic>
              </wp:inline>
            </w:drawing>
          </mc:Choice>
          <mc:Fallback>
            <w:pict>
              <v:group id="Group 3030693" o:spid="_x0000_s1994" style="width:309.05pt;height:111.4pt;mso-position-horizontal-relative:char;mso-position-vertical-relative:line" coordsize="39251,14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">
                <v:shape id="Picture 3117667" o:spid="_x0000_s1995" type="#_x0000_t75" style="position:absolute;width:39251;height:13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">
                  <v:imagedata r:id="rId2516" o:title=""/>
                </v:shape>
                <v:rect id="Rectangle 1233932" o:spid="_x0000_s1996" style="position:absolute;left:29745;top:12793;width:129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" filled="f" stroked="f">
                  <v:textbox inset="0,0,0,0">
                    <w:txbxContent>
                      <w:p w:rsidR="004A1D4E" w:rsidRDefault="009A508B">
                        <w:r>
                          <w:rPr>
                            <w:sz w:val="18"/>
                          </w:rPr>
                          <w:t>图</w:t>
                        </w:r>
                      </w:p>
                    </w:txbxContent>
                  </v:textbox>
                </v:rect>
                <v:rect id="Rectangle 1233933" o:spid="_x0000_s1997" style="position:absolute;left:30780;top:12728;width:68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" filled="f" stroked="f">
                  <v:textbox inset="0,0,0,0">
                    <w:txbxContent>
                      <w:p w:rsidR="004A1D4E" w:rsidRDefault="009A508B">
                        <w:r>
                          <w:rPr>
                            <w:sz w:val="18"/>
                          </w:rPr>
                          <w:t>6</w:t>
                        </w:r>
                      </w:p>
                    </w:txbxContent>
                  </v:textbox>
                </v:rect>
                <w10:anchorlock/>
              </v:group>
            </w:pict>
          </mc:Fallback>
        </mc:AlternateContent>
      </w:r>
    </w:p>
    <w:p w:rsidR="004A1D4E" w:rsidRDefault="009A508B">
      <w:pPr>
        <w:spacing w:after="3" w:line="265" w:lineRule="auto"/>
        <w:ind w:left="1273" w:right="1293" w:hanging="10"/>
        <w:jc w:val="center"/>
      </w:pPr>
      <w:r>
        <w:rPr>
          <w:sz w:val="18"/>
        </w:rPr>
        <w:t>图</w:t>
      </w:r>
      <w:r>
        <w:rPr>
          <w:sz w:val="18"/>
        </w:rPr>
        <w:t>7</w:t>
      </w:r>
      <w:r>
        <w:rPr>
          <w:sz w:val="18"/>
        </w:rPr>
        <w:t>．</w:t>
      </w:r>
      <w:r>
        <w:rPr>
          <w:sz w:val="18"/>
        </w:rPr>
        <w:t>8</w:t>
      </w:r>
      <w:r>
        <w:rPr>
          <w:sz w:val="18"/>
        </w:rPr>
        <w:t>．</w:t>
      </w:r>
      <w:r>
        <w:rPr>
          <w:sz w:val="18"/>
        </w:rPr>
        <w:t>6</w:t>
      </w:r>
    </w:p>
    <w:p w:rsidR="004A1D4E" w:rsidRDefault="009A508B">
      <w:pPr>
        <w:spacing w:after="4" w:line="265" w:lineRule="auto"/>
        <w:ind w:left="397" w:hanging="10"/>
        <w:jc w:val="both"/>
      </w:pPr>
      <w:r>
        <w:rPr>
          <w:sz w:val="24"/>
        </w:rPr>
        <w:t>8</w:t>
      </w:r>
      <w:r>
        <w:rPr>
          <w:sz w:val="24"/>
        </w:rPr>
        <w:t>．最终拓扑排序打印结果为</w:t>
      </w:r>
      <w:r>
        <w:rPr>
          <w:sz w:val="24"/>
        </w:rPr>
        <w:t>3</w:t>
      </w:r>
      <w:r>
        <w:rPr>
          <w:sz w:val="24"/>
        </w:rPr>
        <w:t>．</w:t>
      </w:r>
      <w:r>
        <w:rPr>
          <w:sz w:val="24"/>
        </w:rPr>
        <w:t>&gt; 1</w:t>
      </w:r>
      <w:r>
        <w:rPr>
          <w:sz w:val="24"/>
        </w:rPr>
        <w:t>．</w:t>
      </w:r>
      <w:r>
        <w:rPr>
          <w:sz w:val="24"/>
        </w:rPr>
        <w:t>&gt;2</w:t>
      </w:r>
      <w:r>
        <w:rPr>
          <w:sz w:val="24"/>
        </w:rPr>
        <w:t>．</w:t>
      </w:r>
      <w:r>
        <w:rPr>
          <w:sz w:val="24"/>
        </w:rPr>
        <w:t>&gt;6</w:t>
      </w:r>
      <w:r>
        <w:rPr>
          <w:sz w:val="24"/>
        </w:rPr>
        <w:t>．</w:t>
      </w:r>
      <w:r>
        <w:rPr>
          <w:sz w:val="24"/>
        </w:rPr>
        <w:t>&gt;0</w:t>
      </w:r>
      <w:r>
        <w:rPr>
          <w:sz w:val="24"/>
        </w:rPr>
        <w:t>．</w:t>
      </w:r>
      <w:r>
        <w:rPr>
          <w:sz w:val="24"/>
        </w:rPr>
        <w:t>&gt;4</w:t>
      </w:r>
      <w:r>
        <w:rPr>
          <w:sz w:val="24"/>
        </w:rPr>
        <w:t>．</w:t>
      </w:r>
      <w:r>
        <w:rPr>
          <w:sz w:val="24"/>
        </w:rPr>
        <w:t>&gt;5</w:t>
      </w:r>
      <w:r>
        <w:rPr>
          <w:sz w:val="24"/>
        </w:rPr>
        <w:t>．</w:t>
      </w:r>
      <w:r>
        <w:rPr>
          <w:sz w:val="24"/>
        </w:rPr>
        <w:t>&gt;8</w:t>
      </w:r>
      <w:r>
        <w:rPr>
          <w:sz w:val="24"/>
        </w:rPr>
        <w:t>．</w:t>
      </w:r>
      <w:r>
        <w:rPr>
          <w:sz w:val="24"/>
        </w:rPr>
        <w:t>&gt;7</w:t>
      </w:r>
      <w:r>
        <w:rPr>
          <w:sz w:val="24"/>
        </w:rPr>
        <w:t>．</w:t>
      </w:r>
      <w:r>
        <w:rPr>
          <w:sz w:val="24"/>
        </w:rPr>
        <w:t>&gt;12</w:t>
      </w:r>
      <w:r>
        <w:rPr>
          <w:sz w:val="24"/>
        </w:rPr>
        <w:t>．</w:t>
      </w:r>
      <w:r>
        <w:rPr>
          <w:sz w:val="24"/>
        </w:rPr>
        <w:t>&gt;9</w:t>
      </w:r>
      <w:r>
        <w:rPr>
          <w:sz w:val="24"/>
        </w:rPr>
        <w:t>，</w:t>
      </w:r>
      <w:r>
        <w:rPr>
          <w:sz w:val="24"/>
        </w:rPr>
        <w:t>&gt; 10</w:t>
      </w:r>
      <w:r>
        <w:rPr>
          <w:sz w:val="24"/>
        </w:rPr>
        <w:t>．</w:t>
      </w:r>
      <w:r>
        <w:rPr>
          <w:sz w:val="24"/>
        </w:rPr>
        <w:t>&gt; 13</w:t>
      </w:r>
      <w:r>
        <w:rPr>
          <w:sz w:val="24"/>
        </w:rPr>
        <w:t>，</w:t>
      </w:r>
      <w:r>
        <w:rPr>
          <w:sz w:val="24"/>
        </w:rPr>
        <w:t>&gt;11.</w:t>
      </w:r>
    </w:p>
    <w:p w:rsidR="004A1D4E" w:rsidRDefault="009A508B">
      <w:pPr>
        <w:spacing w:after="50" w:line="262" w:lineRule="auto"/>
        <w:ind w:left="743" w:right="10"/>
        <w:jc w:val="both"/>
      </w:pPr>
      <w:r>
        <w:rPr>
          <w:sz w:val="20"/>
        </w:rPr>
        <w:t>当然这结果并不是唯一的一种拓扑排序方案。</w:t>
      </w:r>
    </w:p>
    <w:p w:rsidR="004A1D4E" w:rsidRDefault="009A508B">
      <w:pPr>
        <w:spacing w:after="5" w:line="227" w:lineRule="auto"/>
        <w:ind w:left="10" w:right="10" w:firstLine="387"/>
        <w:jc w:val="both"/>
      </w:pPr>
      <w:r>
        <w:t>分析整个算法，对一个具有</w:t>
      </w:r>
      <w:r>
        <w:t>n</w:t>
      </w:r>
      <w:r>
        <w:t>个顶点</w:t>
      </w:r>
      <w:r>
        <w:t>e</w:t>
      </w:r>
      <w:r>
        <w:t>条弧的</w:t>
      </w:r>
      <w:r>
        <w:t>AOV</w:t>
      </w:r>
      <w:r>
        <w:t>网来说，第</w:t>
      </w:r>
      <w:r>
        <w:t>8</w:t>
      </w:r>
      <w:r>
        <w:t>一</w:t>
      </w:r>
      <w:r>
        <w:t>10</w:t>
      </w:r>
      <w:r>
        <w:t>行扫描顶点表，将人度为</w:t>
      </w:r>
      <w:r>
        <w:t>0</w:t>
      </w:r>
      <w:r>
        <w:t>的顶点人栈的时间复杂为</w:t>
      </w:r>
      <w:r>
        <w:t>0</w:t>
      </w:r>
      <w:r>
        <w:t>〔</w:t>
      </w:r>
      <w:r>
        <w:t>n</w:t>
      </w:r>
      <w:r>
        <w:t>〕，而之后的</w:t>
      </w:r>
      <w:r>
        <w:t>whik</w:t>
      </w:r>
      <w:r>
        <w:t>循环中，每个顶点进一次栈，出一次栈，入度减</w:t>
      </w:r>
      <w:r>
        <w:t>1</w:t>
      </w:r>
      <w:r>
        <w:t>的操作共执行了</w:t>
      </w:r>
      <w:r>
        <w:t>e</w:t>
      </w:r>
      <w:r>
        <w:t>次，所以整个算法的时间复杂度为</w:t>
      </w:r>
      <w:r>
        <w:t xml:space="preserve"> 7</w:t>
      </w:r>
      <w:r>
        <w:t>．</w:t>
      </w:r>
      <w:r>
        <w:t>9</w:t>
      </w:r>
      <w:r>
        <w:t>关键路径</w:t>
      </w:r>
    </w:p>
    <w:p w:rsidR="004A1D4E" w:rsidRDefault="009A508B">
      <w:pPr>
        <w:spacing w:after="5" w:line="227" w:lineRule="auto"/>
        <w:ind w:left="10" w:right="10" w:firstLine="377"/>
        <w:jc w:val="both"/>
      </w:pPr>
      <w:r>
        <w:t>拓扑排序主要是为解决一个工程能否顺序进行的问题，但有时我们还需要解决工程完成需要的最短时间问题。比如说，造一辆汽车，我们需要先造各种各样的零件、部件，最终再组装成车，如图</w:t>
      </w:r>
      <w:r>
        <w:t>7</w:t>
      </w:r>
      <w:r>
        <w:t>．</w:t>
      </w:r>
      <w:r>
        <w:t>9</w:t>
      </w:r>
      <w:r>
        <w:t>．</w:t>
      </w:r>
      <w:r>
        <w:t>1</w:t>
      </w:r>
      <w:r>
        <w:t>所示。这些零部件基本都是在流水线上同时生产的，假如造一个轮子需要</w:t>
      </w:r>
      <w:r>
        <w:t>0</w:t>
      </w:r>
      <w:r>
        <w:t>．</w:t>
      </w:r>
      <w:r>
        <w:t>5</w:t>
      </w:r>
      <w:r>
        <w:t>天时间，造一个发动机需要</w:t>
      </w:r>
      <w:r>
        <w:t>3</w:t>
      </w:r>
      <w:r>
        <w:t>天时间，造一个车底盘需</w:t>
      </w:r>
      <w:r>
        <w:rPr>
          <w:noProof/>
        </w:rPr>
        <w:drawing>
          <wp:inline distT="0" distB="0" distL="0" distR="0">
            <wp:extent cx="6466" cy="6461"/>
            <wp:effectExtent l="0" t="0" r="0" b="0"/>
            <wp:docPr id="1236925" name="Picture 1236925"/>
            <wp:cNvGraphicFramePr/>
            <a:graphic xmlns:a="http://schemas.openxmlformats.org/drawingml/2006/main">
              <a:graphicData uri="http://schemas.openxmlformats.org/drawingml/2006/picture">
                <pic:pic xmlns:pic="http://schemas.openxmlformats.org/drawingml/2006/picture">
                  <pic:nvPicPr>
                    <pic:cNvPr id="1236925" name="Picture 1236925"/>
                    <pic:cNvPicPr/>
                  </pic:nvPicPr>
                  <pic:blipFill>
                    <a:blip r:embed="rId484"/>
                    <a:stretch>
                      <a:fillRect/>
                    </a:stretch>
                  </pic:blipFill>
                  <pic:spPr>
                    <a:xfrm>
                      <a:off x="0" y="0"/>
                      <a:ext cx="6466" cy="6461"/>
                    </a:xfrm>
                    <a:prstGeom prst="rect">
                      <a:avLst/>
                    </a:prstGeom>
                  </pic:spPr>
                </pic:pic>
              </a:graphicData>
            </a:graphic>
          </wp:inline>
        </w:drawing>
      </w:r>
      <w:r>
        <w:t>要</w:t>
      </w:r>
      <w:r>
        <w:t>2</w:t>
      </w:r>
      <w:r>
        <w:t>天时间，造一个外壳需要</w:t>
      </w:r>
      <w:r>
        <w:t>2</w:t>
      </w:r>
      <w:r>
        <w:t>天时间，其他零部件时间需要</w:t>
      </w:r>
      <w:r>
        <w:t>2</w:t>
      </w:r>
      <w:r>
        <w:t>天，全部零部件集中到一处需要</w:t>
      </w:r>
      <w:r>
        <w:t>0</w:t>
      </w:r>
      <w:r>
        <w:t>．</w:t>
      </w:r>
      <w:r>
        <w:t>5</w:t>
      </w:r>
      <w:r>
        <w:t>天，组装成车需要</w:t>
      </w:r>
      <w:r>
        <w:t>2</w:t>
      </w:r>
      <w:r>
        <w:t>天时间，请问，在汽车厂造一辆车，最短需要多少时间呢？</w:t>
      </w:r>
    </w:p>
    <w:p w:rsidR="004A1D4E" w:rsidRDefault="009A508B">
      <w:pPr>
        <w:spacing w:after="130"/>
        <w:ind w:left="1721"/>
      </w:pPr>
      <w:r>
        <w:rPr>
          <w:noProof/>
        </w:rPr>
        <w:drawing>
          <wp:inline distT="0" distB="0" distL="0" distR="0">
            <wp:extent cx="2838747" cy="1363356"/>
            <wp:effectExtent l="0" t="0" r="0" b="0"/>
            <wp:docPr id="1236984" name="Picture 1236984"/>
            <wp:cNvGraphicFramePr/>
            <a:graphic xmlns:a="http://schemas.openxmlformats.org/drawingml/2006/main">
              <a:graphicData uri="http://schemas.openxmlformats.org/drawingml/2006/picture">
                <pic:pic xmlns:pic="http://schemas.openxmlformats.org/drawingml/2006/picture">
                  <pic:nvPicPr>
                    <pic:cNvPr id="1236984" name="Picture 1236984"/>
                    <pic:cNvPicPr/>
                  </pic:nvPicPr>
                  <pic:blipFill>
                    <a:blip r:embed="rId2517"/>
                    <a:stretch>
                      <a:fillRect/>
                    </a:stretch>
                  </pic:blipFill>
                  <pic:spPr>
                    <a:xfrm>
                      <a:off x="0" y="0"/>
                      <a:ext cx="2838747" cy="1363356"/>
                    </a:xfrm>
                    <a:prstGeom prst="rect">
                      <a:avLst/>
                    </a:prstGeom>
                  </pic:spPr>
                </pic:pic>
              </a:graphicData>
            </a:graphic>
          </wp:inline>
        </w:drawing>
      </w:r>
    </w:p>
    <w:p w:rsidR="004A1D4E" w:rsidRDefault="009A508B">
      <w:pPr>
        <w:spacing w:after="3" w:line="265" w:lineRule="auto"/>
        <w:ind w:left="1273" w:right="1171" w:hanging="10"/>
        <w:jc w:val="center"/>
      </w:pPr>
      <w:r>
        <w:rPr>
          <w:sz w:val="18"/>
        </w:rPr>
        <w:t>图</w:t>
      </w:r>
      <w:r>
        <w:rPr>
          <w:sz w:val="18"/>
        </w:rPr>
        <w:t>7</w:t>
      </w:r>
      <w:r>
        <w:rPr>
          <w:sz w:val="18"/>
        </w:rPr>
        <w:t>．</w:t>
      </w:r>
      <w:r>
        <w:rPr>
          <w:sz w:val="18"/>
        </w:rPr>
        <w:t>9</w:t>
      </w:r>
      <w:r>
        <w:rPr>
          <w:sz w:val="18"/>
        </w:rPr>
        <w:t>．</w:t>
      </w:r>
      <w:r>
        <w:rPr>
          <w:sz w:val="18"/>
        </w:rPr>
        <w:t>1</w:t>
      </w:r>
    </w:p>
    <w:p w:rsidR="004A1D4E" w:rsidRDefault="009A508B">
      <w:pPr>
        <w:spacing w:after="5" w:line="227" w:lineRule="auto"/>
        <w:ind w:left="10" w:right="10" w:firstLine="367"/>
        <w:jc w:val="both"/>
      </w:pPr>
      <w:r>
        <w:lastRenderedPageBreak/>
        <w:t>有人说时间就是全部加起来，这当然</w:t>
      </w:r>
      <w:r>
        <w:t>是不对的。我已经说了前提，这些零部件都是分别在流水线上同时生产的，也就是说，在生产发动机的</w:t>
      </w:r>
      <w:r>
        <w:t>3</w:t>
      </w:r>
      <w:r>
        <w:t>天里，可能已经生产了</w:t>
      </w:r>
      <w:r>
        <w:t xml:space="preserve"> 6</w:t>
      </w:r>
      <w:r>
        <w:t>个轮子，</w:t>
      </w:r>
      <w:r>
        <w:t>1</w:t>
      </w:r>
      <w:r>
        <w:t>．</w:t>
      </w:r>
      <w:r>
        <w:t>5</w:t>
      </w:r>
      <w:r>
        <w:t>个外壳和巧个底盘，而组装车是在这些零部件都生产好后才可以进行。因此最短的时间其实是零部件中生产时间最长的发动机</w:t>
      </w:r>
      <w:r>
        <w:t>3</w:t>
      </w:r>
      <w:r>
        <w:t>天</w:t>
      </w:r>
      <w:r>
        <w:t>+</w:t>
      </w:r>
      <w:r>
        <w:t>集中零部件</w:t>
      </w:r>
      <w:r>
        <w:t>0</w:t>
      </w:r>
      <w:r>
        <w:t>，</w:t>
      </w:r>
      <w:r>
        <w:t>5</w:t>
      </w:r>
      <w:r>
        <w:t>天</w:t>
      </w:r>
      <w:r>
        <w:t xml:space="preserve">+ </w:t>
      </w:r>
      <w:r>
        <w:t>组装车的</w:t>
      </w:r>
      <w:r>
        <w:t>2</w:t>
      </w:r>
      <w:r>
        <w:t>天，一共</w:t>
      </w:r>
      <w:r>
        <w:t>5</w:t>
      </w:r>
      <w:r>
        <w:t>．</w:t>
      </w:r>
      <w:r>
        <w:t>5</w:t>
      </w:r>
      <w:r>
        <w:t>天完成一辆汽车的生产。</w:t>
      </w:r>
    </w:p>
    <w:p w:rsidR="004A1D4E" w:rsidRDefault="009A508B">
      <w:pPr>
        <w:spacing w:after="5" w:line="227" w:lineRule="auto"/>
        <w:ind w:left="10" w:right="153" w:firstLine="387"/>
        <w:jc w:val="both"/>
      </w:pPr>
      <w:r>
        <w:t>因此，我们如果要对一个流程图获得最短时间，就必须要分析它们的拓扑关系，并且找到当中最关键的流程，这个流程的时间就是最短时间。</w:t>
      </w:r>
      <w:r>
        <w:rPr>
          <w:noProof/>
        </w:rPr>
        <w:drawing>
          <wp:inline distT="0" distB="0" distL="0" distR="0">
            <wp:extent cx="6466" cy="6461"/>
            <wp:effectExtent l="0" t="0" r="0" b="0"/>
            <wp:docPr id="1241815" name="Picture 1241815"/>
            <wp:cNvGraphicFramePr/>
            <a:graphic xmlns:a="http://schemas.openxmlformats.org/drawingml/2006/main">
              <a:graphicData uri="http://schemas.openxmlformats.org/drawingml/2006/picture">
                <pic:pic xmlns:pic="http://schemas.openxmlformats.org/drawingml/2006/picture">
                  <pic:nvPicPr>
                    <pic:cNvPr id="1241815" name="Picture 1241815"/>
                    <pic:cNvPicPr/>
                  </pic:nvPicPr>
                  <pic:blipFill>
                    <a:blip r:embed="rId33"/>
                    <a:stretch>
                      <a:fillRect/>
                    </a:stretch>
                  </pic:blipFill>
                  <pic:spPr>
                    <a:xfrm>
                      <a:off x="0" y="0"/>
                      <a:ext cx="6466" cy="6461"/>
                    </a:xfrm>
                    <a:prstGeom prst="rect">
                      <a:avLst/>
                    </a:prstGeom>
                  </pic:spPr>
                </pic:pic>
              </a:graphicData>
            </a:graphic>
          </wp:inline>
        </w:drawing>
      </w:r>
    </w:p>
    <w:tbl>
      <w:tblPr>
        <w:tblStyle w:val="TableGrid"/>
        <w:tblpPr w:vertAnchor="page" w:horzAnchor="page" w:tblpX="1288" w:tblpY="504"/>
        <w:tblOverlap w:val="never"/>
        <w:tblW w:w="1359" w:type="dxa"/>
        <w:tblInd w:w="0" w:type="dxa"/>
        <w:tblCellMar>
          <w:top w:w="24" w:type="dxa"/>
          <w:left w:w="137" w:type="dxa"/>
          <w:bottom w:w="0" w:type="dxa"/>
          <w:right w:w="56" w:type="dxa"/>
        </w:tblCellMar>
        <w:tblLook w:val="04A0" w:firstRow="1" w:lastRow="0" w:firstColumn="1" w:lastColumn="0" w:noHBand="0" w:noVBand="1"/>
      </w:tblPr>
      <w:tblGrid>
        <w:gridCol w:w="496"/>
        <w:gridCol w:w="863"/>
      </w:tblGrid>
      <w:tr w:rsidR="004A1D4E">
        <w:trPr>
          <w:trHeight w:val="329"/>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透</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数裾结构</w:t>
            </w:r>
          </w:p>
        </w:tc>
      </w:tr>
    </w:tbl>
    <w:p w:rsidR="004A1D4E" w:rsidRDefault="009A508B">
      <w:pPr>
        <w:spacing w:after="312" w:line="227" w:lineRule="auto"/>
        <w:ind w:left="10" w:right="10" w:firstLine="397"/>
        <w:jc w:val="both"/>
      </w:pPr>
      <w:r>
        <w:rPr>
          <w:noProof/>
        </w:rPr>
        <w:drawing>
          <wp:anchor distT="0" distB="0" distL="114300" distR="114300" simplePos="0" relativeHeight="252223488" behindDoc="0" locked="0" layoutInCell="1" allowOverlap="0">
            <wp:simplePos x="0" y="0"/>
            <wp:positionH relativeFrom="page">
              <wp:posOffset>5677495</wp:posOffset>
            </wp:positionH>
            <wp:positionV relativeFrom="page">
              <wp:posOffset>2112879</wp:posOffset>
            </wp:positionV>
            <wp:extent cx="6466" cy="6461"/>
            <wp:effectExtent l="0" t="0" r="0" b="0"/>
            <wp:wrapSquare wrapText="bothSides"/>
            <wp:docPr id="1241814" name="Picture 1241814"/>
            <wp:cNvGraphicFramePr/>
            <a:graphic xmlns:a="http://schemas.openxmlformats.org/drawingml/2006/main">
              <a:graphicData uri="http://schemas.openxmlformats.org/drawingml/2006/picture">
                <pic:pic xmlns:pic="http://schemas.openxmlformats.org/drawingml/2006/picture">
                  <pic:nvPicPr>
                    <pic:cNvPr id="1241814" name="Picture 1241814"/>
                    <pic:cNvPicPr/>
                  </pic:nvPicPr>
                  <pic:blipFill>
                    <a:blip r:embed="rId464"/>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224512" behindDoc="0" locked="0" layoutInCell="1" allowOverlap="0">
            <wp:simplePos x="0" y="0"/>
            <wp:positionH relativeFrom="page">
              <wp:posOffset>5787424</wp:posOffset>
            </wp:positionH>
            <wp:positionV relativeFrom="page">
              <wp:posOffset>6978316</wp:posOffset>
            </wp:positionV>
            <wp:extent cx="6467" cy="6462"/>
            <wp:effectExtent l="0" t="0" r="0" b="0"/>
            <wp:wrapSquare wrapText="bothSides"/>
            <wp:docPr id="1241817" name="Picture 1241817"/>
            <wp:cNvGraphicFramePr/>
            <a:graphic xmlns:a="http://schemas.openxmlformats.org/drawingml/2006/main">
              <a:graphicData uri="http://schemas.openxmlformats.org/drawingml/2006/picture">
                <pic:pic xmlns:pic="http://schemas.openxmlformats.org/drawingml/2006/picture">
                  <pic:nvPicPr>
                    <pic:cNvPr id="1241817" name="Picture 1241817"/>
                    <pic:cNvPicPr/>
                  </pic:nvPicPr>
                  <pic:blipFill>
                    <a:blip r:embed="rId23"/>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2225536" behindDoc="0" locked="0" layoutInCell="1" allowOverlap="0">
            <wp:simplePos x="0" y="0"/>
            <wp:positionH relativeFrom="page">
              <wp:posOffset>5793890</wp:posOffset>
            </wp:positionH>
            <wp:positionV relativeFrom="page">
              <wp:posOffset>7921681</wp:posOffset>
            </wp:positionV>
            <wp:extent cx="6466" cy="6462"/>
            <wp:effectExtent l="0" t="0" r="0" b="0"/>
            <wp:wrapSquare wrapText="bothSides"/>
            <wp:docPr id="1241819" name="Picture 1241819"/>
            <wp:cNvGraphicFramePr/>
            <a:graphic xmlns:a="http://schemas.openxmlformats.org/drawingml/2006/main">
              <a:graphicData uri="http://schemas.openxmlformats.org/drawingml/2006/picture">
                <pic:pic xmlns:pic="http://schemas.openxmlformats.org/drawingml/2006/picture">
                  <pic:nvPicPr>
                    <pic:cNvPr id="1241819" name="Picture 1241819"/>
                    <pic:cNvPicPr/>
                  </pic:nvPicPr>
                  <pic:blipFill>
                    <a:blip r:embed="rId394"/>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226560" behindDoc="0" locked="0" layoutInCell="1" allowOverlap="0">
            <wp:simplePos x="0" y="0"/>
            <wp:positionH relativeFrom="page">
              <wp:posOffset>5793890</wp:posOffset>
            </wp:positionH>
            <wp:positionV relativeFrom="page">
              <wp:posOffset>7941065</wp:posOffset>
            </wp:positionV>
            <wp:extent cx="6466" cy="6462"/>
            <wp:effectExtent l="0" t="0" r="0" b="0"/>
            <wp:wrapSquare wrapText="bothSides"/>
            <wp:docPr id="1241820" name="Picture 1241820"/>
            <wp:cNvGraphicFramePr/>
            <a:graphic xmlns:a="http://schemas.openxmlformats.org/drawingml/2006/main">
              <a:graphicData uri="http://schemas.openxmlformats.org/drawingml/2006/picture">
                <pic:pic xmlns:pic="http://schemas.openxmlformats.org/drawingml/2006/picture">
                  <pic:nvPicPr>
                    <pic:cNvPr id="1241820" name="Picture 1241820"/>
                    <pic:cNvPicPr/>
                  </pic:nvPicPr>
                  <pic:blipFill>
                    <a:blip r:embed="rId220"/>
                    <a:stretch>
                      <a:fillRect/>
                    </a:stretch>
                  </pic:blipFill>
                  <pic:spPr>
                    <a:xfrm>
                      <a:off x="0" y="0"/>
                      <a:ext cx="6466" cy="6462"/>
                    </a:xfrm>
                    <a:prstGeom prst="rect">
                      <a:avLst/>
                    </a:prstGeom>
                  </pic:spPr>
                </pic:pic>
              </a:graphicData>
            </a:graphic>
          </wp:anchor>
        </w:drawing>
      </w:r>
      <w:r>
        <w:t>因此在前面讲了</w:t>
      </w:r>
      <w:r>
        <w:t>AOV</w:t>
      </w:r>
      <w:r>
        <w:t>网的基础上，我们来介绍一个新的概念。在一个表示工程的带权有向图中，用顶点表示事件，用有向边表示活动，用边上的权值表示活动的持续时间，这种有向图的边表示活动的网，我们称之为</w:t>
      </w:r>
      <w:r>
        <w:t>AOE</w:t>
      </w:r>
      <w:r>
        <w:t>网</w:t>
      </w:r>
      <w:r>
        <w:t>(Activity On Edge Network)</w:t>
      </w:r>
      <w:r>
        <w:t>。我们把</w:t>
      </w:r>
      <w:r>
        <w:t>AOE</w:t>
      </w:r>
      <w:r>
        <w:t>网中没有人边的顶点称为始点或源点，投有出边的顶点称为终点或汇点。由于一个工程，总有一个开始，一个结束，所以正常情况下，</w:t>
      </w:r>
      <w:r>
        <w:t>AOE</w:t>
      </w:r>
      <w:r>
        <w:t>网只有一个源点一个汇点。例如图</w:t>
      </w:r>
      <w:r>
        <w:t>7</w:t>
      </w:r>
      <w:r>
        <w:t>．</w:t>
      </w:r>
      <w:r>
        <w:t>9</w:t>
      </w:r>
      <w:r>
        <w:t>．</w:t>
      </w:r>
      <w:r>
        <w:t>2</w:t>
      </w:r>
      <w:r>
        <w:t>就是一个</w:t>
      </w:r>
      <w:r>
        <w:t>AOE</w:t>
      </w:r>
      <w:r>
        <w:t>网。其中坳即是源点，表示一个工程的开始，</w:t>
      </w:r>
      <w:r>
        <w:t>V9</w:t>
      </w:r>
      <w:r>
        <w:t>是汇点，表示整个工程的结束</w:t>
      </w:r>
      <w:r>
        <w:t>，顶点</w:t>
      </w:r>
      <w:r>
        <w:t>vo</w:t>
      </w:r>
      <w:r>
        <w:t>，</w:t>
      </w:r>
      <w:r>
        <w:t>VI</w:t>
      </w:r>
      <w:r>
        <w:t>，</w:t>
      </w:r>
      <w:r>
        <w:t xml:space="preserve"> </w:t>
      </w:r>
      <w:r>
        <w:t>，分别表示事亻牛引《</w:t>
      </w:r>
      <w:r>
        <w:t>&lt;vo</w:t>
      </w:r>
      <w:r>
        <w:t>，</w:t>
      </w:r>
      <w:r>
        <w:t>VI&gt;</w:t>
      </w:r>
      <w:r>
        <w:t>，</w:t>
      </w:r>
      <w:r>
        <w:t>&lt;V V2&gt;</w:t>
      </w:r>
      <w:r>
        <w:t>，</w:t>
      </w:r>
      <w:r>
        <w:t xml:space="preserve"> </w:t>
      </w:r>
      <w:r>
        <w:t>，</w:t>
      </w:r>
      <w:r>
        <w:t>&lt;va</w:t>
      </w:r>
      <w:r>
        <w:t>，</w:t>
      </w:r>
      <w:r>
        <w:t>&gt;</w:t>
      </w:r>
      <w:r>
        <w:t>都表示一个活动，用</w:t>
      </w:r>
      <w:r>
        <w:t>ao</w:t>
      </w:r>
      <w:r>
        <w:t>，</w:t>
      </w:r>
      <w:r>
        <w:t>al</w:t>
      </w:r>
      <w:r>
        <w:t>，</w:t>
      </w:r>
      <w:r>
        <w:t xml:space="preserve"> </w:t>
      </w:r>
      <w:r>
        <w:t>，．，山</w:t>
      </w:r>
      <w:r>
        <w:t>2</w:t>
      </w:r>
      <w:r>
        <w:t>表示，它们的值代表着活动持续的时间，比如弧</w:t>
      </w:r>
      <w:r>
        <w:t>&lt;v</w:t>
      </w:r>
      <w:r>
        <w:t>。，</w:t>
      </w:r>
      <w:r>
        <w:t>VI&gt;</w:t>
      </w:r>
      <w:r>
        <w:t>就是从源点开始的第一个活动</w:t>
      </w:r>
      <w:r>
        <w:t xml:space="preserve"> ao</w:t>
      </w:r>
      <w:r>
        <w:t>，它的时间是</w:t>
      </w:r>
      <w:r>
        <w:t>3</w:t>
      </w:r>
      <w:r>
        <w:t>个单位。</w:t>
      </w:r>
    </w:p>
    <w:p w:rsidR="004A1D4E" w:rsidRDefault="009A508B">
      <w:pPr>
        <w:spacing w:after="26" w:line="265" w:lineRule="auto"/>
        <w:ind w:left="356" w:right="591" w:hanging="10"/>
        <w:jc w:val="right"/>
      </w:pPr>
      <w:r>
        <w:rPr>
          <w:noProof/>
        </w:rPr>
        <mc:AlternateContent>
          <mc:Choice Requires="wpg">
            <w:drawing>
              <wp:inline distT="0" distB="0" distL="0" distR="0">
                <wp:extent cx="3976833" cy="1583045"/>
                <wp:effectExtent l="0" t="0" r="0" b="0"/>
                <wp:docPr id="3039042" name="Group 3039042"/>
                <wp:cNvGraphicFramePr/>
                <a:graphic xmlns:a="http://schemas.openxmlformats.org/drawingml/2006/main">
                  <a:graphicData uri="http://schemas.microsoft.com/office/word/2010/wordprocessingGroup">
                    <wpg:wgp>
                      <wpg:cNvGrpSpPr/>
                      <wpg:grpSpPr>
                        <a:xfrm>
                          <a:off x="0" y="0"/>
                          <a:ext cx="3976833" cy="1583045"/>
                          <a:chOff x="0" y="0"/>
                          <a:chExt cx="3976833" cy="1583045"/>
                        </a:xfrm>
                      </wpg:grpSpPr>
                      <pic:pic xmlns:pic="http://schemas.openxmlformats.org/drawingml/2006/picture">
                        <pic:nvPicPr>
                          <pic:cNvPr id="3117668" name="Picture 3117668"/>
                          <pic:cNvPicPr/>
                        </pic:nvPicPr>
                        <pic:blipFill>
                          <a:blip r:embed="rId2518"/>
                          <a:stretch>
                            <a:fillRect/>
                          </a:stretch>
                        </pic:blipFill>
                        <pic:spPr>
                          <a:xfrm>
                            <a:off x="0" y="0"/>
                            <a:ext cx="3976833" cy="1537814"/>
                          </a:xfrm>
                          <a:prstGeom prst="rect">
                            <a:avLst/>
                          </a:prstGeom>
                        </pic:spPr>
                      </pic:pic>
                      <wps:wsp>
                        <wps:cNvPr id="1238215" name="Rectangle 1238215"/>
                        <wps:cNvSpPr/>
                        <wps:spPr>
                          <a:xfrm>
                            <a:off x="1978717" y="1427971"/>
                            <a:ext cx="146205" cy="206248"/>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1238216" name="Rectangle 1238216"/>
                        <wps:cNvSpPr/>
                        <wps:spPr>
                          <a:xfrm>
                            <a:off x="2088646" y="1434431"/>
                            <a:ext cx="94603" cy="171873"/>
                          </a:xfrm>
                          <a:prstGeom prst="rect">
                            <a:avLst/>
                          </a:prstGeom>
                          <a:ln>
                            <a:noFill/>
                          </a:ln>
                        </wps:spPr>
                        <wps:txbx>
                          <w:txbxContent>
                            <w:p w:rsidR="004A1D4E" w:rsidRDefault="009A508B">
                              <w:r>
                                <w:rPr>
                                  <w:sz w:val="18"/>
                                </w:rPr>
                                <w:t>7</w:t>
                              </w:r>
                            </w:p>
                          </w:txbxContent>
                        </wps:txbx>
                        <wps:bodyPr horzOverflow="overflow" vert="horz" lIns="0" tIns="0" rIns="0" bIns="0" rtlCol="0">
                          <a:noAutofit/>
                        </wps:bodyPr>
                      </wps:wsp>
                      <wps:wsp>
                        <wps:cNvPr id="1238218" name="Rectangle 1238218"/>
                        <wps:cNvSpPr/>
                        <wps:spPr>
                          <a:xfrm>
                            <a:off x="2198574" y="1434431"/>
                            <a:ext cx="77403" cy="163279"/>
                          </a:xfrm>
                          <a:prstGeom prst="rect">
                            <a:avLst/>
                          </a:prstGeom>
                          <a:ln>
                            <a:noFill/>
                          </a:ln>
                        </wps:spPr>
                        <wps:txbx>
                          <w:txbxContent>
                            <w:p w:rsidR="004A1D4E" w:rsidRDefault="009A508B">
                              <w:r>
                                <w:rPr>
                                  <w:sz w:val="20"/>
                                </w:rPr>
                                <w:t>9</w:t>
                              </w:r>
                            </w:p>
                          </w:txbxContent>
                        </wps:txbx>
                        <wps:bodyPr horzOverflow="overflow" vert="horz" lIns="0" tIns="0" rIns="0" bIns="0" rtlCol="0">
                          <a:noAutofit/>
                        </wps:bodyPr>
                      </wps:wsp>
                      <wps:wsp>
                        <wps:cNvPr id="1238220" name="Rectangle 1238220"/>
                        <wps:cNvSpPr/>
                        <wps:spPr>
                          <a:xfrm>
                            <a:off x="2295570" y="1437662"/>
                            <a:ext cx="77403" cy="167575"/>
                          </a:xfrm>
                          <a:prstGeom prst="rect">
                            <a:avLst/>
                          </a:prstGeom>
                          <a:ln>
                            <a:noFill/>
                          </a:ln>
                        </wps:spPr>
                        <wps:txbx>
                          <w:txbxContent>
                            <w:p w:rsidR="004A1D4E" w:rsidRDefault="009A508B">
                              <w:r>
                                <w:t>2</w:t>
                              </w:r>
                            </w:p>
                          </w:txbxContent>
                        </wps:txbx>
                        <wps:bodyPr horzOverflow="overflow" vert="horz" lIns="0" tIns="0" rIns="0" bIns="0" rtlCol="0">
                          <a:noAutofit/>
                        </wps:bodyPr>
                      </wps:wsp>
                    </wpg:wgp>
                  </a:graphicData>
                </a:graphic>
              </wp:inline>
            </w:drawing>
          </mc:Choice>
          <mc:Fallback>
            <w:pict>
              <v:group id="Group 3039042" o:spid="_x0000_s1998" style="width:313.15pt;height:124.65pt;mso-position-horizontal-relative:char;mso-position-vertical-relative:line" coordsize="39768,15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">
                <v:shape id="Picture 3117668" o:spid="_x0000_s1999" type="#_x0000_t75" style="position:absolute;width:39768;height:1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">
                  <v:imagedata r:id="rId2519" o:title=""/>
                </v:shape>
                <v:rect id="Rectangle 1238215" o:spid="_x0000_s2000" style="position:absolute;left:19787;top:14279;width:1462;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" filled="f" stroked="f">
                  <v:textbox inset="0,0,0,0">
                    <w:txbxContent>
                      <w:p w:rsidR="004A1D4E" w:rsidRDefault="009A508B">
                        <w:r>
                          <w:rPr>
                            <w:sz w:val="16"/>
                          </w:rPr>
                          <w:t>图</w:t>
                        </w:r>
                      </w:p>
                    </w:txbxContent>
                  </v:textbox>
                </v:rect>
                <v:rect id="Rectangle 1238216" o:spid="_x0000_s2001" style="position:absolute;left:20886;top:14344;width:94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" filled="f" stroked="f">
                  <v:textbox inset="0,0,0,0">
                    <w:txbxContent>
                      <w:p w:rsidR="004A1D4E" w:rsidRDefault="009A508B">
                        <w:r>
                          <w:rPr>
                            <w:sz w:val="18"/>
                          </w:rPr>
                          <w:t>7</w:t>
                        </w:r>
                      </w:p>
                    </w:txbxContent>
                  </v:textbox>
                </v:rect>
                <v:rect id="Rectangle 1238218" o:spid="_x0000_s2002" style="position:absolute;left:21985;top:14344;width:77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" filled="f" stroked="f">
                  <v:textbox inset="0,0,0,0">
                    <w:txbxContent>
                      <w:p w:rsidR="004A1D4E" w:rsidRDefault="009A508B">
                        <w:r>
                          <w:rPr>
                            <w:sz w:val="20"/>
                          </w:rPr>
                          <w:t>9</w:t>
                        </w:r>
                      </w:p>
                    </w:txbxContent>
                  </v:textbox>
                </v:rect>
                <v:rect id="Rectangle 1238220" o:spid="_x0000_s2003" style="position:absolute;left:22955;top:14376;width:77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" filled="f" stroked="f">
                  <v:textbox inset="0,0,0,0">
                    <w:txbxContent>
                      <w:p w:rsidR="004A1D4E" w:rsidRDefault="009A508B">
                        <w:r>
                          <w:t>2</w:t>
                        </w:r>
                      </w:p>
                    </w:txbxContent>
                  </v:textbox>
                </v:rect>
                <w10:anchorlock/>
              </v:group>
            </w:pict>
          </mc:Fallback>
        </mc:AlternateContent>
      </w:r>
      <w:r>
        <w:rPr>
          <w:sz w:val="20"/>
        </w:rPr>
        <w:t>汇点</w:t>
      </w:r>
    </w:p>
    <w:p w:rsidR="004A1D4E" w:rsidRDefault="009A508B">
      <w:pPr>
        <w:spacing w:after="5" w:line="262" w:lineRule="auto"/>
        <w:ind w:left="10" w:right="10" w:firstLine="377"/>
        <w:jc w:val="both"/>
      </w:pPr>
      <w:r>
        <w:rPr>
          <w:sz w:val="20"/>
        </w:rPr>
        <w:t>既然</w:t>
      </w:r>
      <w:r>
        <w:rPr>
          <w:sz w:val="20"/>
        </w:rPr>
        <w:t>AOE</w:t>
      </w:r>
      <w:r>
        <w:rPr>
          <w:sz w:val="20"/>
        </w:rPr>
        <w:t>网是表示工程流程的，所以它就具有明显的工程的特性。如有在某顶点所代表的事件发生后，从该顶点出发的各活动才能开始。只有在进人某顶点的各活动都已经结束。该顶点所代表的事件才能发生。</w:t>
      </w:r>
      <w:r>
        <w:rPr>
          <w:noProof/>
        </w:rPr>
        <w:drawing>
          <wp:inline distT="0" distB="0" distL="0" distR="0">
            <wp:extent cx="12933" cy="19384"/>
            <wp:effectExtent l="0" t="0" r="0" b="0"/>
            <wp:docPr id="1241818" name="Picture 1241818"/>
            <wp:cNvGraphicFramePr/>
            <a:graphic xmlns:a="http://schemas.openxmlformats.org/drawingml/2006/main">
              <a:graphicData uri="http://schemas.openxmlformats.org/drawingml/2006/picture">
                <pic:pic xmlns:pic="http://schemas.openxmlformats.org/drawingml/2006/picture">
                  <pic:nvPicPr>
                    <pic:cNvPr id="1241818" name="Picture 1241818"/>
                    <pic:cNvPicPr/>
                  </pic:nvPicPr>
                  <pic:blipFill>
                    <a:blip r:embed="rId2520"/>
                    <a:stretch>
                      <a:fillRect/>
                    </a:stretch>
                  </pic:blipFill>
                  <pic:spPr>
                    <a:xfrm>
                      <a:off x="0" y="0"/>
                      <a:ext cx="12933" cy="19384"/>
                    </a:xfrm>
                    <a:prstGeom prst="rect">
                      <a:avLst/>
                    </a:prstGeom>
                  </pic:spPr>
                </pic:pic>
              </a:graphicData>
            </a:graphic>
          </wp:inline>
        </w:drawing>
      </w:r>
    </w:p>
    <w:p w:rsidR="004A1D4E" w:rsidRDefault="009A508B">
      <w:pPr>
        <w:spacing w:after="5" w:line="219" w:lineRule="auto"/>
        <w:ind w:left="5" w:right="10" w:firstLine="367"/>
      </w:pPr>
      <w:r>
        <w:rPr>
          <w:sz w:val="20"/>
        </w:rPr>
        <w:t>尽管</w:t>
      </w:r>
      <w:r>
        <w:rPr>
          <w:sz w:val="20"/>
        </w:rPr>
        <w:t>OE</w:t>
      </w:r>
      <w:r>
        <w:rPr>
          <w:sz w:val="20"/>
        </w:rPr>
        <w:t>网与</w:t>
      </w:r>
      <w:r>
        <w:rPr>
          <w:sz w:val="20"/>
        </w:rPr>
        <w:t>AOV</w:t>
      </w:r>
      <w:r>
        <w:rPr>
          <w:sz w:val="20"/>
        </w:rPr>
        <w:t>网都是用来对工程建模的，但它们还是有很大的不同，主要体现在</w:t>
      </w:r>
      <w:r>
        <w:rPr>
          <w:sz w:val="20"/>
        </w:rPr>
        <w:t>AOV</w:t>
      </w:r>
      <w:r>
        <w:rPr>
          <w:sz w:val="20"/>
        </w:rPr>
        <w:t>网是顶点表示活动的网，，它只描述活动之间的制约关系，而</w:t>
      </w:r>
      <w:r>
        <w:rPr>
          <w:sz w:val="20"/>
        </w:rPr>
        <w:t>AOE</w:t>
      </w:r>
      <w:r>
        <w:rPr>
          <w:sz w:val="20"/>
        </w:rPr>
        <w:t>网是用边表示活动的网，边上的权值表示活动持续的时间，如图</w:t>
      </w:r>
      <w:r>
        <w:rPr>
          <w:sz w:val="20"/>
        </w:rPr>
        <w:t>7</w:t>
      </w:r>
      <w:r>
        <w:rPr>
          <w:sz w:val="20"/>
        </w:rPr>
        <w:t>．</w:t>
      </w:r>
      <w:r>
        <w:rPr>
          <w:sz w:val="20"/>
        </w:rPr>
        <w:t>9</w:t>
      </w:r>
      <w:r>
        <w:rPr>
          <w:sz w:val="20"/>
        </w:rPr>
        <w:t>．</w:t>
      </w:r>
      <w:r>
        <w:rPr>
          <w:sz w:val="20"/>
        </w:rPr>
        <w:t>3</w:t>
      </w:r>
      <w:r>
        <w:rPr>
          <w:sz w:val="20"/>
        </w:rPr>
        <w:t>所示两图的对比。因此，</w:t>
      </w:r>
      <w:r>
        <w:rPr>
          <w:sz w:val="20"/>
        </w:rPr>
        <w:t>AOE</w:t>
      </w:r>
      <w:r>
        <w:rPr>
          <w:sz w:val="20"/>
        </w:rPr>
        <w:t>网是</w:t>
      </w:r>
      <w:r>
        <w:rPr>
          <w:sz w:val="20"/>
        </w:rPr>
        <w:lastRenderedPageBreak/>
        <w:t>要建立在活动之间制约关系没有矛盾的基础之上，再来分析完成整个工程至少需要多少时间，</w:t>
      </w:r>
      <w:r>
        <w:rPr>
          <w:sz w:val="20"/>
        </w:rPr>
        <w:t>或者为缩短完成工程所需时间，应当加快哪些活动等问题。</w:t>
      </w:r>
    </w:p>
    <w:p w:rsidR="004A1D4E" w:rsidRDefault="009A508B">
      <w:pPr>
        <w:spacing w:after="193"/>
        <w:ind w:left="876"/>
      </w:pPr>
      <w:r>
        <w:rPr>
          <w:noProof/>
        </w:rPr>
        <mc:AlternateContent>
          <mc:Choice Requires="wpg">
            <w:drawing>
              <wp:inline distT="0" distB="0" distL="0" distR="0">
                <wp:extent cx="3427189" cy="1382740"/>
                <wp:effectExtent l="0" t="0" r="0" b="0"/>
                <wp:docPr id="3037960" name="Group 3037960"/>
                <wp:cNvGraphicFramePr/>
                <a:graphic xmlns:a="http://schemas.openxmlformats.org/drawingml/2006/main">
                  <a:graphicData uri="http://schemas.microsoft.com/office/word/2010/wordprocessingGroup">
                    <wpg:wgp>
                      <wpg:cNvGrpSpPr/>
                      <wpg:grpSpPr>
                        <a:xfrm>
                          <a:off x="0" y="0"/>
                          <a:ext cx="3427189" cy="1382740"/>
                          <a:chOff x="0" y="0"/>
                          <a:chExt cx="3427189" cy="1382740"/>
                        </a:xfrm>
                      </wpg:grpSpPr>
                      <pic:pic xmlns:pic="http://schemas.openxmlformats.org/drawingml/2006/picture">
                        <pic:nvPicPr>
                          <pic:cNvPr id="3117669" name="Picture 3117669"/>
                          <pic:cNvPicPr/>
                        </pic:nvPicPr>
                        <pic:blipFill>
                          <a:blip r:embed="rId2521"/>
                          <a:stretch>
                            <a:fillRect/>
                          </a:stretch>
                        </pic:blipFill>
                        <pic:spPr>
                          <a:xfrm>
                            <a:off x="0" y="38768"/>
                            <a:ext cx="3427189" cy="1343972"/>
                          </a:xfrm>
                          <a:prstGeom prst="rect">
                            <a:avLst/>
                          </a:prstGeom>
                        </pic:spPr>
                      </pic:pic>
                      <wps:wsp>
                        <wps:cNvPr id="1242992" name="Rectangle 1242992"/>
                        <wps:cNvSpPr/>
                        <wps:spPr>
                          <a:xfrm>
                            <a:off x="32332" y="6461"/>
                            <a:ext cx="344012" cy="120311"/>
                          </a:xfrm>
                          <a:prstGeom prst="rect">
                            <a:avLst/>
                          </a:prstGeom>
                          <a:ln>
                            <a:noFill/>
                          </a:ln>
                        </wps:spPr>
                        <wps:txbx>
                          <w:txbxContent>
                            <w:p w:rsidR="004A1D4E" w:rsidRDefault="009A508B">
                              <w:r>
                                <w:rPr>
                                  <w:sz w:val="20"/>
                                </w:rPr>
                                <w:t>AOV</w:t>
                              </w:r>
                            </w:p>
                          </w:txbxContent>
                        </wps:txbx>
                        <wps:bodyPr horzOverflow="overflow" vert="horz" lIns="0" tIns="0" rIns="0" bIns="0" rtlCol="0">
                          <a:noAutofit/>
                        </wps:bodyPr>
                      </wps:wsp>
                      <wps:wsp>
                        <wps:cNvPr id="1242993" name="Rectangle 1242993"/>
                        <wps:cNvSpPr/>
                        <wps:spPr>
                          <a:xfrm>
                            <a:off x="297454" y="0"/>
                            <a:ext cx="129005" cy="137499"/>
                          </a:xfrm>
                          <a:prstGeom prst="rect">
                            <a:avLst/>
                          </a:prstGeom>
                          <a:ln>
                            <a:noFill/>
                          </a:ln>
                        </wps:spPr>
                        <wps:txbx>
                          <w:txbxContent>
                            <w:p w:rsidR="004A1D4E" w:rsidRDefault="009A508B">
                              <w:r>
                                <w:rPr>
                                  <w:sz w:val="18"/>
                                </w:rPr>
                                <w:t>网</w:t>
                              </w:r>
                            </w:p>
                          </w:txbxContent>
                        </wps:txbx>
                        <wps:bodyPr horzOverflow="overflow" vert="horz" lIns="0" tIns="0" rIns="0" bIns="0" rtlCol="0">
                          <a:noAutofit/>
                        </wps:bodyPr>
                      </wps:wsp>
                    </wpg:wgp>
                  </a:graphicData>
                </a:graphic>
              </wp:inline>
            </w:drawing>
          </mc:Choice>
          <mc:Fallback>
            <w:pict>
              <v:group id="Group 3037960" o:spid="_x0000_s2004" style="width:269.85pt;height:108.9pt;mso-position-horizontal-relative:char;mso-position-vertical-relative:line" coordsize="34271,138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">
                <v:shape id="Picture 3117669" o:spid="_x0000_s2005" type="#_x0000_t75" style="position:absolute;top:387;width:34271;height:1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">
                  <v:imagedata r:id="rId2522" o:title=""/>
                </v:shape>
                <v:rect id="Rectangle 1242992" o:spid="_x0000_s2006" style="position:absolute;left:323;top:64;width:3440;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" filled="f" stroked="f">
                  <v:textbox inset="0,0,0,0">
                    <w:txbxContent>
                      <w:p w:rsidR="004A1D4E" w:rsidRDefault="009A508B">
                        <w:r>
                          <w:rPr>
                            <w:sz w:val="20"/>
                          </w:rPr>
                          <w:t>AOV</w:t>
                        </w:r>
                      </w:p>
                    </w:txbxContent>
                  </v:textbox>
                </v:rect>
                <v:rect id="Rectangle 1242993" o:spid="_x0000_s2007" style="position:absolute;left:2974;width:1290;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" filled="f" stroked="f">
                  <v:textbox inset="0,0,0,0">
                    <w:txbxContent>
                      <w:p w:rsidR="004A1D4E" w:rsidRDefault="009A508B">
                        <w:r>
                          <w:rPr>
                            <w:sz w:val="18"/>
                          </w:rPr>
                          <w:t>网</w:t>
                        </w:r>
                      </w:p>
                    </w:txbxContent>
                  </v:textbox>
                </v:rect>
                <w10:anchorlock/>
              </v:group>
            </w:pict>
          </mc:Fallback>
        </mc:AlternateContent>
      </w:r>
    </w:p>
    <w:p w:rsidR="004A1D4E" w:rsidRDefault="009A508B">
      <w:pPr>
        <w:spacing w:after="220"/>
        <w:ind w:left="978"/>
      </w:pPr>
      <w:r>
        <w:rPr>
          <w:noProof/>
        </w:rPr>
        <mc:AlternateContent>
          <mc:Choice Requires="wpg">
            <w:drawing>
              <wp:inline distT="0" distB="0" distL="0" distR="0">
                <wp:extent cx="3705245" cy="1427970"/>
                <wp:effectExtent l="0" t="0" r="0" b="0"/>
                <wp:docPr id="3037961" name="Group 3037961"/>
                <wp:cNvGraphicFramePr/>
                <a:graphic xmlns:a="http://schemas.openxmlformats.org/drawingml/2006/main">
                  <a:graphicData uri="http://schemas.microsoft.com/office/word/2010/wordprocessingGroup">
                    <wpg:wgp>
                      <wpg:cNvGrpSpPr/>
                      <wpg:grpSpPr>
                        <a:xfrm>
                          <a:off x="0" y="0"/>
                          <a:ext cx="3705245" cy="1427970"/>
                          <a:chOff x="0" y="0"/>
                          <a:chExt cx="3705245" cy="1427970"/>
                        </a:xfrm>
                      </wpg:grpSpPr>
                      <pic:pic xmlns:pic="http://schemas.openxmlformats.org/drawingml/2006/picture">
                        <pic:nvPicPr>
                          <pic:cNvPr id="3117670" name="Picture 3117670"/>
                          <pic:cNvPicPr/>
                        </pic:nvPicPr>
                        <pic:blipFill>
                          <a:blip r:embed="rId2523"/>
                          <a:stretch>
                            <a:fillRect/>
                          </a:stretch>
                        </pic:blipFill>
                        <pic:spPr>
                          <a:xfrm>
                            <a:off x="0" y="38768"/>
                            <a:ext cx="3705245" cy="1389202"/>
                          </a:xfrm>
                          <a:prstGeom prst="rect">
                            <a:avLst/>
                          </a:prstGeom>
                        </pic:spPr>
                      </pic:pic>
                      <wps:wsp>
                        <wps:cNvPr id="1242996" name="Rectangle 1242996"/>
                        <wps:cNvSpPr/>
                        <wps:spPr>
                          <a:xfrm>
                            <a:off x="32332" y="0"/>
                            <a:ext cx="344012" cy="146092"/>
                          </a:xfrm>
                          <a:prstGeom prst="rect">
                            <a:avLst/>
                          </a:prstGeom>
                          <a:ln>
                            <a:noFill/>
                          </a:ln>
                        </wps:spPr>
                        <wps:txbx>
                          <w:txbxContent>
                            <w:p w:rsidR="004A1D4E" w:rsidRDefault="009A508B">
                              <w:r>
                                <w:rPr>
                                  <w:sz w:val="20"/>
                                </w:rPr>
                                <w:t>AOE</w:t>
                              </w:r>
                            </w:p>
                          </w:txbxContent>
                        </wps:txbx>
                        <wps:bodyPr horzOverflow="overflow" vert="horz" lIns="0" tIns="0" rIns="0" bIns="0" rtlCol="0">
                          <a:noAutofit/>
                        </wps:bodyPr>
                      </wps:wsp>
                      <wps:wsp>
                        <wps:cNvPr id="1242997" name="Rectangle 1242997"/>
                        <wps:cNvSpPr/>
                        <wps:spPr>
                          <a:xfrm>
                            <a:off x="290988" y="0"/>
                            <a:ext cx="137605" cy="146092"/>
                          </a:xfrm>
                          <a:prstGeom prst="rect">
                            <a:avLst/>
                          </a:prstGeom>
                          <a:ln>
                            <a:noFill/>
                          </a:ln>
                        </wps:spPr>
                        <wps:txbx>
                          <w:txbxContent>
                            <w:p w:rsidR="004A1D4E" w:rsidRDefault="009A508B">
                              <w:r>
                                <w:rPr>
                                  <w:sz w:val="18"/>
                                </w:rPr>
                                <w:t>网</w:t>
                              </w:r>
                            </w:p>
                          </w:txbxContent>
                        </wps:txbx>
                        <wps:bodyPr horzOverflow="overflow" vert="horz" lIns="0" tIns="0" rIns="0" bIns="0" rtlCol="0">
                          <a:noAutofit/>
                        </wps:bodyPr>
                      </wps:wsp>
                    </wpg:wgp>
                  </a:graphicData>
                </a:graphic>
              </wp:inline>
            </w:drawing>
          </mc:Choice>
          <mc:Fallback>
            <w:pict>
              <v:group id="Group 3037961" o:spid="_x0000_s2008" style="width:291.75pt;height:112.45pt;mso-position-horizontal-relative:char;mso-position-vertical-relative:line" coordsize="37052,142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">
                <v:shape id="Picture 3117670" o:spid="_x0000_s2009" type="#_x0000_t75" style="position:absolute;top:387;width:37052;height:13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">
                  <v:imagedata r:id="rId2524" o:title=""/>
                </v:shape>
                <v:rect id="Rectangle 1242996" o:spid="_x0000_s2010" style="position:absolute;left:323;width:344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" filled="f" stroked="f">
                  <v:textbox inset="0,0,0,0">
                    <w:txbxContent>
                      <w:p w:rsidR="004A1D4E" w:rsidRDefault="009A508B">
                        <w:r>
                          <w:rPr>
                            <w:sz w:val="20"/>
                          </w:rPr>
                          <w:t>AOE</w:t>
                        </w:r>
                      </w:p>
                    </w:txbxContent>
                  </v:textbox>
                </v:rect>
                <v:rect id="Rectangle 1242997" o:spid="_x0000_s2011" style="position:absolute;left:2909;width:137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" filled="f" stroked="f">
                  <v:textbox inset="0,0,0,0">
                    <w:txbxContent>
                      <w:p w:rsidR="004A1D4E" w:rsidRDefault="009A508B">
                        <w:r>
                          <w:rPr>
                            <w:sz w:val="18"/>
                          </w:rPr>
                          <w:t>网</w:t>
                        </w:r>
                      </w:p>
                    </w:txbxContent>
                  </v:textbox>
                </v:rect>
                <w10:anchorlock/>
              </v:group>
            </w:pict>
          </mc:Fallback>
        </mc:AlternateContent>
      </w:r>
    </w:p>
    <w:p w:rsidR="004A1D4E" w:rsidRDefault="009A508B">
      <w:pPr>
        <w:spacing w:after="3" w:line="265" w:lineRule="auto"/>
        <w:ind w:left="1273" w:right="1283" w:hanging="10"/>
        <w:jc w:val="center"/>
      </w:pPr>
      <w:r>
        <w:rPr>
          <w:sz w:val="18"/>
        </w:rPr>
        <w:t>图</w:t>
      </w:r>
      <w:r>
        <w:rPr>
          <w:sz w:val="18"/>
          <w:vertAlign w:val="superscript"/>
        </w:rPr>
        <w:footnoteReference w:id="16"/>
      </w:r>
      <w:r>
        <w:rPr>
          <w:sz w:val="18"/>
        </w:rPr>
        <w:t>．</w:t>
      </w:r>
      <w:r>
        <w:rPr>
          <w:sz w:val="18"/>
        </w:rPr>
        <w:t>9</w:t>
      </w:r>
      <w:r>
        <w:rPr>
          <w:sz w:val="18"/>
        </w:rPr>
        <w:t>．</w:t>
      </w:r>
      <w:r>
        <w:rPr>
          <w:sz w:val="18"/>
        </w:rPr>
        <w:t>3</w:t>
      </w:r>
    </w:p>
    <w:p w:rsidR="004A1D4E" w:rsidRDefault="009A508B">
      <w:pPr>
        <w:spacing w:after="5" w:line="227" w:lineRule="auto"/>
        <w:ind w:left="10" w:right="10" w:firstLine="377"/>
        <w:jc w:val="both"/>
      </w:pPr>
      <w:r>
        <w:t>我们把路径上各个活动所持续的时间之和称为路径长度，从源点到汇点具有最大长度的路径叫关键路径，在关键路径上的活动叫关键活动。显然就图</w:t>
      </w:r>
      <w:r>
        <w:t>7</w:t>
      </w:r>
      <w:r>
        <w:t>四．</w:t>
      </w:r>
      <w:r>
        <w:t>3</w:t>
      </w:r>
      <w:r>
        <w:t>的</w:t>
      </w:r>
      <w:r>
        <w:t>AOE</w:t>
      </w:r>
      <w:r>
        <w:t>网而言，开始乛发动机完成</w:t>
      </w:r>
      <w:r>
        <w:t>-</w:t>
      </w:r>
      <w:r>
        <w:t>部件集中到位乛组装完成就是关键路径，路径长度为</w:t>
      </w:r>
      <w:r>
        <w:t xml:space="preserve"> 5</w:t>
      </w:r>
      <w:r>
        <w:t>．</w:t>
      </w:r>
      <w:r>
        <w:t>5</w:t>
      </w:r>
      <w:r>
        <w:t>。</w:t>
      </w:r>
    </w:p>
    <w:p w:rsidR="004A1D4E" w:rsidRDefault="009A508B">
      <w:pPr>
        <w:spacing w:after="89" w:line="262" w:lineRule="auto"/>
        <w:ind w:left="10" w:right="10" w:firstLine="367"/>
        <w:jc w:val="both"/>
      </w:pPr>
      <w:r>
        <w:rPr>
          <w:sz w:val="20"/>
        </w:rPr>
        <w:lastRenderedPageBreak/>
        <w:t>如果我们需要缩短整个工期，去改进轮子的生产效率，哪怕改动成</w:t>
      </w:r>
      <w:r>
        <w:rPr>
          <w:sz w:val="20"/>
        </w:rPr>
        <w:t>0</w:t>
      </w:r>
      <w:r>
        <w:rPr>
          <w:sz w:val="20"/>
        </w:rPr>
        <w:t>．</w:t>
      </w:r>
      <w:r>
        <w:rPr>
          <w:sz w:val="20"/>
        </w:rPr>
        <w:t>1</w:t>
      </w:r>
      <w:r>
        <w:rPr>
          <w:sz w:val="20"/>
        </w:rPr>
        <w:t>也是无益</w:t>
      </w:r>
      <w:r>
        <w:rPr>
          <w:noProof/>
        </w:rPr>
        <w:drawing>
          <wp:inline distT="0" distB="0" distL="0" distR="0">
            <wp:extent cx="6467" cy="6461"/>
            <wp:effectExtent l="0" t="0" r="0" b="0"/>
            <wp:docPr id="1245871" name="Picture 1245871"/>
            <wp:cNvGraphicFramePr/>
            <a:graphic xmlns:a="http://schemas.openxmlformats.org/drawingml/2006/main">
              <a:graphicData uri="http://schemas.openxmlformats.org/drawingml/2006/picture">
                <pic:pic xmlns:pic="http://schemas.openxmlformats.org/drawingml/2006/picture">
                  <pic:nvPicPr>
                    <pic:cNvPr id="1245871" name="Picture 1245871"/>
                    <pic:cNvPicPr/>
                  </pic:nvPicPr>
                  <pic:blipFill>
                    <a:blip r:embed="rId26"/>
                    <a:stretch>
                      <a:fillRect/>
                    </a:stretch>
                  </pic:blipFill>
                  <pic:spPr>
                    <a:xfrm>
                      <a:off x="0" y="0"/>
                      <a:ext cx="6467" cy="6461"/>
                    </a:xfrm>
                    <a:prstGeom prst="rect">
                      <a:avLst/>
                    </a:prstGeom>
                  </pic:spPr>
                </pic:pic>
              </a:graphicData>
            </a:graphic>
          </wp:inline>
        </w:drawing>
      </w:r>
      <w:r>
        <w:rPr>
          <w:sz w:val="20"/>
        </w:rPr>
        <w:t>于整个工期的变化，只有缩短关键路径上的关键活动时间才可以减少整个工期长度。例如如果发动机制造缩短为</w:t>
      </w:r>
      <w:r>
        <w:rPr>
          <w:sz w:val="20"/>
        </w:rPr>
        <w:t>2</w:t>
      </w:r>
      <w:r>
        <w:rPr>
          <w:sz w:val="20"/>
        </w:rPr>
        <w:t>．</w:t>
      </w:r>
      <w:r>
        <w:rPr>
          <w:sz w:val="20"/>
        </w:rPr>
        <w:t>5</w:t>
      </w:r>
      <w:r>
        <w:rPr>
          <w:sz w:val="20"/>
        </w:rPr>
        <w:t>，整车组装缩短为</w:t>
      </w:r>
      <w:r>
        <w:rPr>
          <w:sz w:val="20"/>
        </w:rPr>
        <w:t>1</w:t>
      </w:r>
      <w:r>
        <w:rPr>
          <w:sz w:val="20"/>
        </w:rPr>
        <w:t>．</w:t>
      </w:r>
      <w:r>
        <w:rPr>
          <w:sz w:val="20"/>
        </w:rPr>
        <w:t>5</w:t>
      </w:r>
      <w:r>
        <w:rPr>
          <w:sz w:val="20"/>
        </w:rPr>
        <w:t>，那么关键路径长度就为巧，整整缩短了一天的时间</w:t>
      </w:r>
      <w:r>
        <w:rPr>
          <w:noProof/>
        </w:rPr>
        <w:drawing>
          <wp:inline distT="0" distB="0" distL="0" distR="0">
            <wp:extent cx="45265" cy="45230"/>
            <wp:effectExtent l="0" t="0" r="0" b="0"/>
            <wp:docPr id="1245872" name="Picture 1245872"/>
            <wp:cNvGraphicFramePr/>
            <a:graphic xmlns:a="http://schemas.openxmlformats.org/drawingml/2006/main">
              <a:graphicData uri="http://schemas.openxmlformats.org/drawingml/2006/picture">
                <pic:pic xmlns:pic="http://schemas.openxmlformats.org/drawingml/2006/picture">
                  <pic:nvPicPr>
                    <pic:cNvPr id="1245872" name="Picture 1245872"/>
                    <pic:cNvPicPr/>
                  </pic:nvPicPr>
                  <pic:blipFill>
                    <a:blip r:embed="rId2525"/>
                    <a:stretch>
                      <a:fillRect/>
                    </a:stretch>
                  </pic:blipFill>
                  <pic:spPr>
                    <a:xfrm>
                      <a:off x="0" y="0"/>
                      <a:ext cx="45265" cy="45230"/>
                    </a:xfrm>
                    <a:prstGeom prst="rect">
                      <a:avLst/>
                    </a:prstGeom>
                  </pic:spPr>
                </pic:pic>
              </a:graphicData>
            </a:graphic>
          </wp:inline>
        </w:drawing>
      </w:r>
    </w:p>
    <w:p w:rsidR="004A1D4E" w:rsidRDefault="009A508B">
      <w:pPr>
        <w:spacing w:after="5" w:line="262" w:lineRule="auto"/>
        <w:ind w:left="10" w:right="10" w:firstLine="336"/>
        <w:jc w:val="both"/>
      </w:pPr>
      <w:r>
        <w:rPr>
          <w:noProof/>
        </w:rPr>
        <w:drawing>
          <wp:inline distT="0" distB="0" distL="0" distR="0">
            <wp:extent cx="6466" cy="6461"/>
            <wp:effectExtent l="0" t="0" r="0" b="0"/>
            <wp:docPr id="1245873" name="Picture 1245873"/>
            <wp:cNvGraphicFramePr/>
            <a:graphic xmlns:a="http://schemas.openxmlformats.org/drawingml/2006/main">
              <a:graphicData uri="http://schemas.openxmlformats.org/drawingml/2006/picture">
                <pic:pic xmlns:pic="http://schemas.openxmlformats.org/drawingml/2006/picture">
                  <pic:nvPicPr>
                    <pic:cNvPr id="1245873" name="Picture 1245873"/>
                    <pic:cNvPicPr/>
                  </pic:nvPicPr>
                  <pic:blipFill>
                    <a:blip r:embed="rId18"/>
                    <a:stretch>
                      <a:fillRect/>
                    </a:stretch>
                  </pic:blipFill>
                  <pic:spPr>
                    <a:xfrm>
                      <a:off x="0" y="0"/>
                      <a:ext cx="6466" cy="6461"/>
                    </a:xfrm>
                    <a:prstGeom prst="rect">
                      <a:avLst/>
                    </a:prstGeom>
                  </pic:spPr>
                </pic:pic>
              </a:graphicData>
            </a:graphic>
          </wp:inline>
        </w:drawing>
      </w:r>
      <w:r>
        <w:rPr>
          <w:sz w:val="20"/>
        </w:rPr>
        <w:t>那么现在的问题就是如何找出关键</w:t>
      </w:r>
      <w:r>
        <w:rPr>
          <w:sz w:val="20"/>
        </w:rPr>
        <w:t>路径。对人来说，图</w:t>
      </w:r>
      <w:r>
        <w:rPr>
          <w:sz w:val="20"/>
        </w:rPr>
        <w:t>7</w:t>
      </w:r>
      <w:r>
        <w:rPr>
          <w:sz w:val="20"/>
        </w:rPr>
        <w:t>．</w:t>
      </w:r>
      <w:r>
        <w:rPr>
          <w:sz w:val="20"/>
        </w:rPr>
        <w:t>9</w:t>
      </w:r>
      <w:r>
        <w:rPr>
          <w:sz w:val="20"/>
        </w:rPr>
        <w:t>．</w:t>
      </w:r>
      <w:r>
        <w:rPr>
          <w:sz w:val="20"/>
        </w:rPr>
        <w:t>3</w:t>
      </w:r>
      <w:r>
        <w:rPr>
          <w:sz w:val="20"/>
        </w:rPr>
        <w:t>第二幅这样的</w:t>
      </w:r>
      <w:r>
        <w:rPr>
          <w:sz w:val="20"/>
        </w:rPr>
        <w:t xml:space="preserve">AOE </w:t>
      </w:r>
      <w:r>
        <w:rPr>
          <w:sz w:val="20"/>
        </w:rPr>
        <w:t>网，应该比较容易得出关键路径的，而对于图</w:t>
      </w:r>
      <w:r>
        <w:rPr>
          <w:sz w:val="20"/>
        </w:rPr>
        <w:t>7</w:t>
      </w:r>
      <w:r>
        <w:rPr>
          <w:sz w:val="20"/>
        </w:rPr>
        <w:t>．</w:t>
      </w:r>
      <w:r>
        <w:rPr>
          <w:sz w:val="20"/>
        </w:rPr>
        <w:t>9</w:t>
      </w:r>
      <w:r>
        <w:rPr>
          <w:sz w:val="20"/>
        </w:rPr>
        <w:t>．</w:t>
      </w:r>
      <w:r>
        <w:rPr>
          <w:sz w:val="20"/>
        </w:rPr>
        <w:t>2</w:t>
      </w:r>
      <w:r>
        <w:rPr>
          <w:sz w:val="20"/>
        </w:rPr>
        <w:t>的</w:t>
      </w:r>
      <w:r>
        <w:rPr>
          <w:sz w:val="20"/>
        </w:rPr>
        <w:t>AOE</w:t>
      </w:r>
      <w:r>
        <w:rPr>
          <w:sz w:val="20"/>
        </w:rPr>
        <w:t>网，就相对麻烦一些，如果继续复杂下去，可能就非人脑该去做的事了。</w:t>
      </w:r>
    </w:p>
    <w:p w:rsidR="004A1D4E" w:rsidRDefault="009A508B">
      <w:pPr>
        <w:spacing w:after="111" w:line="227" w:lineRule="auto"/>
        <w:ind w:left="20" w:right="10" w:hanging="10"/>
        <w:jc w:val="both"/>
      </w:pPr>
      <w:r>
        <w:t>掉吃饭、洗漱外，到睡觉前有四小时空闲，而家庭作业需要两小时完成。不同的学生会有不同的做法，抓紧的学生，会在头两小时就完成作业，然后看看电视、读读课外书什么的；但也有超过一半的学生会在最后两小时才去做作业，要不是因为没时间，可能还要再拖延下去。下面的同学不要笑，像是在说你的是吧，你们是不是有过暑假两个月，要到最后几天才去赶作业的坏毛病呀？这</w:t>
      </w:r>
      <w:r>
        <w:t>也没什么好奇怪的，拖延就是人性几大弱点之一</w:t>
      </w:r>
      <w:r>
        <w:rPr>
          <w:noProof/>
        </w:rPr>
        <w:drawing>
          <wp:inline distT="0" distB="0" distL="0" distR="0">
            <wp:extent cx="51731" cy="51691"/>
            <wp:effectExtent l="0" t="0" r="0" b="0"/>
            <wp:docPr id="1250810" name="Picture 1250810"/>
            <wp:cNvGraphicFramePr/>
            <a:graphic xmlns:a="http://schemas.openxmlformats.org/drawingml/2006/main">
              <a:graphicData uri="http://schemas.openxmlformats.org/drawingml/2006/picture">
                <pic:pic xmlns:pic="http://schemas.openxmlformats.org/drawingml/2006/picture">
                  <pic:nvPicPr>
                    <pic:cNvPr id="1250810" name="Picture 1250810"/>
                    <pic:cNvPicPr/>
                  </pic:nvPicPr>
                  <pic:blipFill>
                    <a:blip r:embed="rId2526"/>
                    <a:stretch>
                      <a:fillRect/>
                    </a:stretch>
                  </pic:blipFill>
                  <pic:spPr>
                    <a:xfrm>
                      <a:off x="0" y="0"/>
                      <a:ext cx="51731" cy="51691"/>
                    </a:xfrm>
                    <a:prstGeom prst="rect">
                      <a:avLst/>
                    </a:prstGeom>
                  </pic:spPr>
                </pic:pic>
              </a:graphicData>
            </a:graphic>
          </wp:inline>
        </w:drawing>
      </w:r>
    </w:p>
    <w:p w:rsidR="004A1D4E" w:rsidRDefault="009A508B">
      <w:pPr>
        <w:spacing w:after="5" w:line="262" w:lineRule="auto"/>
        <w:ind w:left="10" w:right="10" w:firstLine="367"/>
        <w:jc w:val="both"/>
      </w:pPr>
      <w:r>
        <w:rPr>
          <w:sz w:val="20"/>
        </w:rPr>
        <w:t>这里做家庭作业这一活动的最早开始时间是四小时的开始，可理解为</w:t>
      </w:r>
      <w:r>
        <w:rPr>
          <w:sz w:val="20"/>
        </w:rPr>
        <w:t>0</w:t>
      </w:r>
      <w:r>
        <w:rPr>
          <w:sz w:val="20"/>
        </w:rPr>
        <w:t>，而最晚开始时间是两小时之后马上开始，不可以再晚，否则就是延迟了，此时可以理解为</w:t>
      </w:r>
      <w:r>
        <w:rPr>
          <w:sz w:val="20"/>
        </w:rPr>
        <w:t xml:space="preserve"> 2</w:t>
      </w:r>
      <w:r>
        <w:rPr>
          <w:sz w:val="20"/>
        </w:rPr>
        <w:t>。显然，当最早和最晚开始时间不相等时就意味着有空闲。</w:t>
      </w:r>
      <w:r>
        <w:rPr>
          <w:noProof/>
        </w:rPr>
        <w:drawing>
          <wp:inline distT="0" distB="0" distL="0" distR="0">
            <wp:extent cx="19399" cy="19384"/>
            <wp:effectExtent l="0" t="0" r="0" b="0"/>
            <wp:docPr id="3117673" name="Picture 3117673"/>
            <wp:cNvGraphicFramePr/>
            <a:graphic xmlns:a="http://schemas.openxmlformats.org/drawingml/2006/main">
              <a:graphicData uri="http://schemas.openxmlformats.org/drawingml/2006/picture">
                <pic:pic xmlns:pic="http://schemas.openxmlformats.org/drawingml/2006/picture">
                  <pic:nvPicPr>
                    <pic:cNvPr id="3117673" name="Picture 3117673"/>
                    <pic:cNvPicPr/>
                  </pic:nvPicPr>
                  <pic:blipFill>
                    <a:blip r:embed="rId2527"/>
                    <a:stretch>
                      <a:fillRect/>
                    </a:stretch>
                  </pic:blipFill>
                  <pic:spPr>
                    <a:xfrm>
                      <a:off x="0" y="0"/>
                      <a:ext cx="19399" cy="19384"/>
                    </a:xfrm>
                    <a:prstGeom prst="rect">
                      <a:avLst/>
                    </a:prstGeom>
                  </pic:spPr>
                </pic:pic>
              </a:graphicData>
            </a:graphic>
          </wp:inline>
        </w:drawing>
      </w:r>
    </w:p>
    <w:p w:rsidR="004A1D4E" w:rsidRDefault="009A508B">
      <w:pPr>
        <w:spacing w:after="5" w:line="219" w:lineRule="auto"/>
        <w:ind w:left="5" w:right="10" w:firstLine="367"/>
      </w:pPr>
      <w:r>
        <w:rPr>
          <w:sz w:val="20"/>
        </w:rPr>
        <w:t>接着，你老妈发现了你拖延的小秘密，于是买了很多的课外习题，要求你四个小时，不许有一丝空闲，省得你拖延或偷懒。此时整个四小时全部被占满，最早开始时间和最晚开始时间都是</w:t>
      </w:r>
      <w:r>
        <w:rPr>
          <w:sz w:val="20"/>
        </w:rPr>
        <w:t>0</w:t>
      </w:r>
      <w:r>
        <w:rPr>
          <w:sz w:val="20"/>
        </w:rPr>
        <w:t>，因此它就是关键活动了。</w:t>
      </w:r>
    </w:p>
    <w:p w:rsidR="004A1D4E" w:rsidRDefault="009A508B">
      <w:pPr>
        <w:spacing w:after="5" w:line="227" w:lineRule="auto"/>
        <w:ind w:left="10" w:right="10" w:firstLine="367"/>
        <w:jc w:val="both"/>
      </w:pPr>
      <w:r>
        <w:t>也就是说，我们只需要找到所有活动的最早开始时间和最晚开始时间，并且比较它</w:t>
      </w:r>
      <w:r>
        <w:t>们，如果相等就意味着此活动是关键活动，活动间的路径为关键路径。如果不等，则就不是。</w:t>
      </w:r>
    </w:p>
    <w:tbl>
      <w:tblPr>
        <w:tblStyle w:val="TableGrid"/>
        <w:tblpPr w:vertAnchor="page" w:horzAnchor="page" w:tblpX="1222" w:tblpY="427"/>
        <w:tblOverlap w:val="never"/>
        <w:tblW w:w="1395" w:type="dxa"/>
        <w:tblInd w:w="0" w:type="dxa"/>
        <w:tblCellMar>
          <w:top w:w="24" w:type="dxa"/>
          <w:left w:w="115" w:type="dxa"/>
          <w:bottom w:w="0" w:type="dxa"/>
          <w:right w:w="71" w:type="dxa"/>
        </w:tblCellMar>
        <w:tblLook w:val="04A0" w:firstRow="1" w:lastRow="0" w:firstColumn="1" w:lastColumn="0" w:noHBand="0" w:noVBand="1"/>
      </w:tblPr>
      <w:tblGrid>
        <w:gridCol w:w="192"/>
        <w:gridCol w:w="1203"/>
      </w:tblGrid>
      <w:tr w:rsidR="004A1D4E">
        <w:trPr>
          <w:trHeight w:val="335"/>
        </w:trPr>
        <w:tc>
          <w:tcPr>
            <w:tcW w:w="38" w:type="dxa"/>
            <w:tcBorders>
              <w:top w:val="nil"/>
              <w:left w:val="nil"/>
              <w:bottom w:val="single" w:sz="2" w:space="0" w:color="000000"/>
              <w:right w:val="single" w:sz="2" w:space="0" w:color="000000"/>
            </w:tcBorders>
          </w:tcPr>
          <w:p w:rsidR="004A1D4E" w:rsidRDefault="004A1D4E"/>
        </w:tc>
        <w:tc>
          <w:tcPr>
            <w:tcW w:w="135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right"/>
            </w:pPr>
            <w:r>
              <w:rPr>
                <w:sz w:val="16"/>
              </w:rPr>
              <w:t>敵艍结构</w:t>
            </w:r>
          </w:p>
        </w:tc>
      </w:tr>
    </w:tbl>
    <w:p w:rsidR="004A1D4E" w:rsidRDefault="009A508B">
      <w:pPr>
        <w:spacing w:after="29" w:line="227" w:lineRule="auto"/>
        <w:ind w:left="377" w:right="10" w:hanging="10"/>
        <w:jc w:val="both"/>
      </w:pPr>
      <w:r>
        <w:rPr>
          <w:noProof/>
        </w:rPr>
        <w:drawing>
          <wp:anchor distT="0" distB="0" distL="114300" distR="114300" simplePos="0" relativeHeight="252227584" behindDoc="0" locked="0" layoutInCell="1" allowOverlap="0">
            <wp:simplePos x="0" y="0"/>
            <wp:positionH relativeFrom="page">
              <wp:posOffset>5735693</wp:posOffset>
            </wp:positionH>
            <wp:positionV relativeFrom="page">
              <wp:posOffset>1104900</wp:posOffset>
            </wp:positionV>
            <wp:extent cx="6466" cy="6461"/>
            <wp:effectExtent l="0" t="0" r="0" b="0"/>
            <wp:wrapSquare wrapText="bothSides"/>
            <wp:docPr id="1250809" name="Picture 1250809"/>
            <wp:cNvGraphicFramePr/>
            <a:graphic xmlns:a="http://schemas.openxmlformats.org/drawingml/2006/main">
              <a:graphicData uri="http://schemas.openxmlformats.org/drawingml/2006/picture">
                <pic:pic xmlns:pic="http://schemas.openxmlformats.org/drawingml/2006/picture">
                  <pic:nvPicPr>
                    <pic:cNvPr id="1250809" name="Picture 1250809"/>
                    <pic:cNvPicPr/>
                  </pic:nvPicPr>
                  <pic:blipFill>
                    <a:blip r:embed="rId1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228608" behindDoc="0" locked="0" layoutInCell="1" allowOverlap="0">
            <wp:simplePos x="0" y="0"/>
            <wp:positionH relativeFrom="page">
              <wp:posOffset>5664562</wp:posOffset>
            </wp:positionH>
            <wp:positionV relativeFrom="page">
              <wp:posOffset>5169123</wp:posOffset>
            </wp:positionV>
            <wp:extent cx="6467" cy="6461"/>
            <wp:effectExtent l="0" t="0" r="0" b="0"/>
            <wp:wrapSquare wrapText="bothSides"/>
            <wp:docPr id="1250814" name="Picture 1250814"/>
            <wp:cNvGraphicFramePr/>
            <a:graphic xmlns:a="http://schemas.openxmlformats.org/drawingml/2006/main">
              <a:graphicData uri="http://schemas.openxmlformats.org/drawingml/2006/picture">
                <pic:pic xmlns:pic="http://schemas.openxmlformats.org/drawingml/2006/picture">
                  <pic:nvPicPr>
                    <pic:cNvPr id="1250814" name="Picture 1250814"/>
                    <pic:cNvPicPr/>
                  </pic:nvPicPr>
                  <pic:blipFill>
                    <a:blip r:embed="rId91"/>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229632" behindDoc="0" locked="0" layoutInCell="1" allowOverlap="0">
            <wp:simplePos x="0" y="0"/>
            <wp:positionH relativeFrom="page">
              <wp:posOffset>5671029</wp:posOffset>
            </wp:positionH>
            <wp:positionV relativeFrom="page">
              <wp:posOffset>5188507</wp:posOffset>
            </wp:positionV>
            <wp:extent cx="6466" cy="6462"/>
            <wp:effectExtent l="0" t="0" r="0" b="0"/>
            <wp:wrapSquare wrapText="bothSides"/>
            <wp:docPr id="1250815" name="Picture 1250815"/>
            <wp:cNvGraphicFramePr/>
            <a:graphic xmlns:a="http://schemas.openxmlformats.org/drawingml/2006/main">
              <a:graphicData uri="http://schemas.openxmlformats.org/drawingml/2006/picture">
                <pic:pic xmlns:pic="http://schemas.openxmlformats.org/drawingml/2006/picture">
                  <pic:nvPicPr>
                    <pic:cNvPr id="1250815" name="Picture 1250815"/>
                    <pic:cNvPicPr/>
                  </pic:nvPicPr>
                  <pic:blipFill>
                    <a:blip r:embed="rId14"/>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230656" behindDoc="0" locked="0" layoutInCell="1" allowOverlap="0">
            <wp:simplePos x="0" y="0"/>
            <wp:positionH relativeFrom="page">
              <wp:posOffset>5664562</wp:posOffset>
            </wp:positionH>
            <wp:positionV relativeFrom="page">
              <wp:posOffset>5207892</wp:posOffset>
            </wp:positionV>
            <wp:extent cx="6467" cy="6461"/>
            <wp:effectExtent l="0" t="0" r="0" b="0"/>
            <wp:wrapSquare wrapText="bothSides"/>
            <wp:docPr id="1250816" name="Picture 1250816"/>
            <wp:cNvGraphicFramePr/>
            <a:graphic xmlns:a="http://schemas.openxmlformats.org/drawingml/2006/main">
              <a:graphicData uri="http://schemas.openxmlformats.org/drawingml/2006/picture">
                <pic:pic xmlns:pic="http://schemas.openxmlformats.org/drawingml/2006/picture">
                  <pic:nvPicPr>
                    <pic:cNvPr id="1250816" name="Picture 1250816"/>
                    <pic:cNvPicPr/>
                  </pic:nvPicPr>
                  <pic:blipFill>
                    <a:blip r:embed="rId113"/>
                    <a:stretch>
                      <a:fillRect/>
                    </a:stretch>
                  </pic:blipFill>
                  <pic:spPr>
                    <a:xfrm>
                      <a:off x="0" y="0"/>
                      <a:ext cx="6467" cy="6461"/>
                    </a:xfrm>
                    <a:prstGeom prst="rect">
                      <a:avLst/>
                    </a:prstGeom>
                  </pic:spPr>
                </pic:pic>
              </a:graphicData>
            </a:graphic>
          </wp:anchor>
        </w:drawing>
      </w:r>
      <w:r>
        <w:rPr>
          <w:noProof/>
        </w:rPr>
        <w:drawing>
          <wp:inline distT="0" distB="0" distL="0" distR="0">
            <wp:extent cx="6466" cy="6462"/>
            <wp:effectExtent l="0" t="0" r="0" b="0"/>
            <wp:docPr id="1250813" name="Picture 1250813"/>
            <wp:cNvGraphicFramePr/>
            <a:graphic xmlns:a="http://schemas.openxmlformats.org/drawingml/2006/main">
              <a:graphicData uri="http://schemas.openxmlformats.org/drawingml/2006/picture">
                <pic:pic xmlns:pic="http://schemas.openxmlformats.org/drawingml/2006/picture">
                  <pic:nvPicPr>
                    <pic:cNvPr id="1250813" name="Picture 1250813"/>
                    <pic:cNvPicPr/>
                  </pic:nvPicPr>
                  <pic:blipFill>
                    <a:blip r:embed="rId13"/>
                    <a:stretch>
                      <a:fillRect/>
                    </a:stretch>
                  </pic:blipFill>
                  <pic:spPr>
                    <a:xfrm>
                      <a:off x="0" y="0"/>
                      <a:ext cx="6466" cy="6462"/>
                    </a:xfrm>
                    <a:prstGeom prst="rect">
                      <a:avLst/>
                    </a:prstGeom>
                  </pic:spPr>
                </pic:pic>
              </a:graphicData>
            </a:graphic>
          </wp:inline>
        </w:drawing>
      </w:r>
      <w:r>
        <w:t>为此，我们需要定义如下几个参数。</w:t>
      </w:r>
    </w:p>
    <w:p w:rsidR="004A1D4E" w:rsidRDefault="009A508B">
      <w:pPr>
        <w:spacing w:after="75" w:line="227" w:lineRule="auto"/>
        <w:ind w:left="753" w:right="10" w:hanging="346"/>
        <w:jc w:val="both"/>
      </w:pPr>
      <w:r>
        <w:t>i .</w:t>
      </w:r>
      <w:r>
        <w:t>事件的最早发生时间</w:t>
      </w:r>
      <w:r>
        <w:t>etv</w:t>
      </w:r>
      <w:r>
        <w:t>（</w:t>
      </w:r>
      <w:r>
        <w:t>earliest time of vertex)</w:t>
      </w:r>
      <w:r>
        <w:t>：即顶点的最早发生时间。</w:t>
      </w:r>
    </w:p>
    <w:p w:rsidR="004A1D4E" w:rsidRDefault="009A508B">
      <w:pPr>
        <w:spacing w:after="28" w:line="262" w:lineRule="auto"/>
        <w:ind w:left="744" w:right="10" w:hanging="367"/>
        <w:jc w:val="both"/>
      </w:pPr>
      <w:r>
        <w:rPr>
          <w:noProof/>
        </w:rPr>
        <w:drawing>
          <wp:inline distT="0" distB="0" distL="0" distR="0">
            <wp:extent cx="6466" cy="6461"/>
            <wp:effectExtent l="0" t="0" r="0" b="0"/>
            <wp:docPr id="1250817" name="Picture 1250817"/>
            <wp:cNvGraphicFramePr/>
            <a:graphic xmlns:a="http://schemas.openxmlformats.org/drawingml/2006/main">
              <a:graphicData uri="http://schemas.openxmlformats.org/drawingml/2006/picture">
                <pic:pic xmlns:pic="http://schemas.openxmlformats.org/drawingml/2006/picture">
                  <pic:nvPicPr>
                    <pic:cNvPr id="1250817" name="Picture 1250817"/>
                    <pic:cNvPicPr/>
                  </pic:nvPicPr>
                  <pic:blipFill>
                    <a:blip r:embed="rId14"/>
                    <a:stretch>
                      <a:fillRect/>
                    </a:stretch>
                  </pic:blipFill>
                  <pic:spPr>
                    <a:xfrm>
                      <a:off x="0" y="0"/>
                      <a:ext cx="6466" cy="6461"/>
                    </a:xfrm>
                    <a:prstGeom prst="rect">
                      <a:avLst/>
                    </a:prstGeom>
                  </pic:spPr>
                </pic:pic>
              </a:graphicData>
            </a:graphic>
          </wp:inline>
        </w:drawing>
      </w:r>
      <w:r>
        <w:rPr>
          <w:sz w:val="20"/>
        </w:rPr>
        <w:t>2</w:t>
      </w:r>
      <w:r>
        <w:rPr>
          <w:sz w:val="20"/>
        </w:rPr>
        <w:t>，事件的最晚发生时间</w:t>
      </w:r>
      <w:r>
        <w:rPr>
          <w:sz w:val="20"/>
        </w:rPr>
        <w:t>(latest €me of vertex)</w:t>
      </w:r>
      <w:r>
        <w:rPr>
          <w:sz w:val="20"/>
        </w:rPr>
        <w:t>：即顶点</w:t>
      </w:r>
      <w:r>
        <w:rPr>
          <w:sz w:val="20"/>
        </w:rPr>
        <w:t>Vk</w:t>
      </w:r>
      <w:r>
        <w:rPr>
          <w:sz w:val="20"/>
        </w:rPr>
        <w:t>的最晚发生时间，也就是每个顶点对应的事件最晚需要开始的时间，超出此时间将会延误整个工期。</w:t>
      </w:r>
    </w:p>
    <w:p w:rsidR="004A1D4E" w:rsidRDefault="009A508B">
      <w:pPr>
        <w:spacing w:after="4" w:line="265" w:lineRule="auto"/>
        <w:ind w:left="428" w:hanging="10"/>
        <w:jc w:val="both"/>
      </w:pPr>
      <w:r>
        <w:rPr>
          <w:sz w:val="24"/>
        </w:rPr>
        <w:t>3</w:t>
      </w:r>
      <w:r>
        <w:rPr>
          <w:sz w:val="24"/>
        </w:rPr>
        <w:t>．活动的最早开工时间</w:t>
      </w:r>
      <w:r>
        <w:rPr>
          <w:sz w:val="24"/>
        </w:rPr>
        <w:t>ete (earliesttimeofe#)</w:t>
      </w:r>
      <w:r>
        <w:rPr>
          <w:sz w:val="24"/>
        </w:rPr>
        <w:t>：即弧</w:t>
      </w:r>
      <w:r>
        <w:rPr>
          <w:sz w:val="24"/>
        </w:rPr>
        <w:t>ak</w:t>
      </w:r>
      <w:r>
        <w:rPr>
          <w:sz w:val="24"/>
        </w:rPr>
        <w:t>的最早发生时间。</w:t>
      </w:r>
    </w:p>
    <w:p w:rsidR="004A1D4E" w:rsidRDefault="009A508B">
      <w:pPr>
        <w:spacing w:after="5" w:line="262" w:lineRule="auto"/>
        <w:ind w:left="753" w:right="10" w:hanging="346"/>
        <w:jc w:val="both"/>
      </w:pPr>
      <w:r>
        <w:rPr>
          <w:sz w:val="20"/>
        </w:rPr>
        <w:t>4</w:t>
      </w:r>
      <w:r>
        <w:rPr>
          <w:sz w:val="20"/>
        </w:rPr>
        <w:t>．活动的最晚开工时间</w:t>
      </w:r>
      <w:r>
        <w:rPr>
          <w:sz w:val="20"/>
        </w:rPr>
        <w:t>Ite (latest time of edge):</w:t>
      </w:r>
      <w:r>
        <w:rPr>
          <w:sz w:val="20"/>
        </w:rPr>
        <w:t>即弧</w:t>
      </w:r>
      <w:r>
        <w:rPr>
          <w:sz w:val="20"/>
        </w:rPr>
        <w:t>ak</w:t>
      </w:r>
      <w:r>
        <w:rPr>
          <w:sz w:val="20"/>
        </w:rPr>
        <w:t>的最晚发生时间，也就是不推迟工期的最晚开工时间。</w:t>
      </w:r>
    </w:p>
    <w:p w:rsidR="004A1D4E" w:rsidRDefault="009A508B">
      <w:pPr>
        <w:spacing w:after="206" w:line="227" w:lineRule="auto"/>
        <w:ind w:left="10" w:right="10" w:firstLine="367"/>
        <w:jc w:val="both"/>
      </w:pPr>
      <w:r>
        <w:lastRenderedPageBreak/>
        <w:t>我们是由</w:t>
      </w:r>
      <w:r>
        <w:t>1</w:t>
      </w:r>
      <w:r>
        <w:t>和</w:t>
      </w:r>
      <w:r>
        <w:t>2</w:t>
      </w:r>
      <w:r>
        <w:t>可以求得</w:t>
      </w:r>
      <w:r>
        <w:t>3</w:t>
      </w:r>
      <w:r>
        <w:t>和</w:t>
      </w:r>
      <w:r>
        <w:t>4</w:t>
      </w:r>
      <w:r>
        <w:t>，然后再根据</w:t>
      </w:r>
      <w:r>
        <w:t>ete</w:t>
      </w:r>
      <w:r>
        <w:t>冈是否与</w:t>
      </w:r>
      <w:r>
        <w:t>Ite</w:t>
      </w:r>
      <w:r>
        <w:t>冈相等来判断</w:t>
      </w:r>
      <w:r>
        <w:t>ak</w:t>
      </w:r>
      <w:r>
        <w:t>是否是关键活动。</w:t>
      </w:r>
    </w:p>
    <w:p w:rsidR="004A1D4E" w:rsidRDefault="009A508B">
      <w:pPr>
        <w:pStyle w:val="6"/>
        <w:ind w:left="5"/>
      </w:pPr>
      <w:r>
        <w:t>7</w:t>
      </w:r>
      <w:r>
        <w:t>．</w:t>
      </w:r>
      <w:r>
        <w:t>9</w:t>
      </w:r>
      <w:r>
        <w:t>．</w:t>
      </w:r>
      <w:r>
        <w:t>2</w:t>
      </w:r>
      <w:r>
        <w:t>关键路径算法</w:t>
      </w:r>
    </w:p>
    <w:p w:rsidR="004A1D4E" w:rsidRDefault="009A508B">
      <w:pPr>
        <w:spacing w:after="5" w:line="262" w:lineRule="auto"/>
        <w:ind w:left="10" w:right="10" w:firstLine="377"/>
        <w:jc w:val="both"/>
      </w:pPr>
      <w:r>
        <w:rPr>
          <w:sz w:val="20"/>
        </w:rPr>
        <w:t>我们将图</w:t>
      </w:r>
      <w:r>
        <w:rPr>
          <w:sz w:val="20"/>
        </w:rPr>
        <w:t>7</w:t>
      </w:r>
      <w:r>
        <w:rPr>
          <w:sz w:val="20"/>
        </w:rPr>
        <w:t>．</w:t>
      </w:r>
      <w:r>
        <w:rPr>
          <w:sz w:val="20"/>
        </w:rPr>
        <w:t>9</w:t>
      </w:r>
      <w:r>
        <w:rPr>
          <w:sz w:val="20"/>
        </w:rPr>
        <w:t>，</w:t>
      </w:r>
      <w:r>
        <w:rPr>
          <w:sz w:val="20"/>
        </w:rPr>
        <w:t>2</w:t>
      </w:r>
      <w:r>
        <w:rPr>
          <w:sz w:val="20"/>
        </w:rPr>
        <w:t>的</w:t>
      </w:r>
      <w:r>
        <w:rPr>
          <w:sz w:val="20"/>
        </w:rPr>
        <w:t>AOE</w:t>
      </w:r>
      <w:r>
        <w:rPr>
          <w:sz w:val="20"/>
        </w:rPr>
        <w:t>网转化为邻接表结构如图</w:t>
      </w:r>
      <w:r>
        <w:rPr>
          <w:sz w:val="20"/>
        </w:rPr>
        <w:t>7</w:t>
      </w:r>
      <w:r>
        <w:rPr>
          <w:sz w:val="20"/>
        </w:rPr>
        <w:t>．</w:t>
      </w:r>
      <w:r>
        <w:rPr>
          <w:sz w:val="20"/>
        </w:rPr>
        <w:t>9</w:t>
      </w:r>
      <w:r>
        <w:rPr>
          <w:sz w:val="20"/>
        </w:rPr>
        <w:t>．</w:t>
      </w:r>
      <w:r>
        <w:rPr>
          <w:sz w:val="20"/>
        </w:rPr>
        <w:t>4</w:t>
      </w:r>
      <w:r>
        <w:rPr>
          <w:sz w:val="20"/>
        </w:rPr>
        <w:t>所示，注意与拓扑排序时邻接表结构不同的地方在于，这里弧链表增加了</w:t>
      </w:r>
      <w:r>
        <w:rPr>
          <w:sz w:val="20"/>
        </w:rPr>
        <w:t>weight</w:t>
      </w:r>
      <w:r>
        <w:rPr>
          <w:sz w:val="20"/>
        </w:rPr>
        <w:t>域，用来存储弧的权值。</w:t>
      </w:r>
      <w:r>
        <w:rPr>
          <w:noProof/>
        </w:rPr>
        <w:drawing>
          <wp:inline distT="0" distB="0" distL="0" distR="0">
            <wp:extent cx="12933" cy="19385"/>
            <wp:effectExtent l="0" t="0" r="0" b="0"/>
            <wp:docPr id="3117675" name="Picture 3117675"/>
            <wp:cNvGraphicFramePr/>
            <a:graphic xmlns:a="http://schemas.openxmlformats.org/drawingml/2006/main">
              <a:graphicData uri="http://schemas.openxmlformats.org/drawingml/2006/picture">
                <pic:pic xmlns:pic="http://schemas.openxmlformats.org/drawingml/2006/picture">
                  <pic:nvPicPr>
                    <pic:cNvPr id="3117675" name="Picture 3117675"/>
                    <pic:cNvPicPr/>
                  </pic:nvPicPr>
                  <pic:blipFill>
                    <a:blip r:embed="rId2528"/>
                    <a:stretch>
                      <a:fillRect/>
                    </a:stretch>
                  </pic:blipFill>
                  <pic:spPr>
                    <a:xfrm>
                      <a:off x="0" y="0"/>
                      <a:ext cx="12933" cy="19385"/>
                    </a:xfrm>
                    <a:prstGeom prst="rect">
                      <a:avLst/>
                    </a:prstGeom>
                  </pic:spPr>
                </pic:pic>
              </a:graphicData>
            </a:graphic>
          </wp:inline>
        </w:drawing>
      </w:r>
    </w:p>
    <w:p w:rsidR="004A1D4E" w:rsidRDefault="009A508B">
      <w:pPr>
        <w:spacing w:after="176"/>
        <w:ind w:left="927"/>
      </w:pPr>
      <w:r>
        <w:rPr>
          <w:noProof/>
        </w:rPr>
        <w:drawing>
          <wp:inline distT="0" distB="0" distL="0" distR="0">
            <wp:extent cx="3659980" cy="3372853"/>
            <wp:effectExtent l="0" t="0" r="0" b="0"/>
            <wp:docPr id="3117679" name="Picture 3117679"/>
            <wp:cNvGraphicFramePr/>
            <a:graphic xmlns:a="http://schemas.openxmlformats.org/drawingml/2006/main">
              <a:graphicData uri="http://schemas.openxmlformats.org/drawingml/2006/picture">
                <pic:pic xmlns:pic="http://schemas.openxmlformats.org/drawingml/2006/picture">
                  <pic:nvPicPr>
                    <pic:cNvPr id="3117679" name="Picture 3117679"/>
                    <pic:cNvPicPr/>
                  </pic:nvPicPr>
                  <pic:blipFill>
                    <a:blip r:embed="rId2529"/>
                    <a:stretch>
                      <a:fillRect/>
                    </a:stretch>
                  </pic:blipFill>
                  <pic:spPr>
                    <a:xfrm>
                      <a:off x="0" y="0"/>
                      <a:ext cx="3659980" cy="3372853"/>
                    </a:xfrm>
                    <a:prstGeom prst="rect">
                      <a:avLst/>
                    </a:prstGeom>
                  </pic:spPr>
                </pic:pic>
              </a:graphicData>
            </a:graphic>
          </wp:inline>
        </w:drawing>
      </w:r>
    </w:p>
    <w:p w:rsidR="004A1D4E" w:rsidRDefault="009A508B">
      <w:pPr>
        <w:pStyle w:val="7"/>
        <w:spacing w:after="4"/>
        <w:ind w:left="183" w:right="682" w:hanging="10"/>
        <w:jc w:val="center"/>
      </w:pPr>
      <w:r>
        <w:rPr>
          <w:sz w:val="24"/>
        </w:rPr>
        <w:t>图</w:t>
      </w:r>
      <w:r>
        <w:rPr>
          <w:sz w:val="24"/>
        </w:rPr>
        <w:t>7</w:t>
      </w:r>
      <w:r>
        <w:rPr>
          <w:sz w:val="24"/>
        </w:rPr>
        <w:t>．</w:t>
      </w:r>
      <w:r>
        <w:rPr>
          <w:sz w:val="24"/>
        </w:rPr>
        <w:t>94</w:t>
      </w:r>
    </w:p>
    <w:p w:rsidR="004A1D4E" w:rsidRDefault="009A508B">
      <w:pPr>
        <w:spacing w:after="5" w:line="227" w:lineRule="auto"/>
        <w:ind w:left="10" w:right="10" w:firstLine="356"/>
        <w:jc w:val="both"/>
      </w:pPr>
      <w:r>
        <w:t>求事件的最早发生时间</w:t>
      </w:r>
      <w:r>
        <w:t>etv</w:t>
      </w:r>
      <w:r>
        <w:t>的过程，就是我们从头至尾找拓扑序列的过程，因此，在求关键路径之前，需要先调用一次拓扑序列算法的代码来计算</w:t>
      </w:r>
      <w:r>
        <w:t>etv</w:t>
      </w:r>
      <w:r>
        <w:t>和拓扑序列列表。为此，我们首先在程序开始处声明几个全局变量。</w:t>
      </w:r>
    </w:p>
    <w:p w:rsidR="004A1D4E" w:rsidRDefault="009A508B">
      <w:pPr>
        <w:spacing w:after="3"/>
        <w:ind w:left="10" w:right="2709"/>
        <w:jc w:val="both"/>
      </w:pPr>
      <w:r>
        <w:rPr>
          <w:noProof/>
        </w:rPr>
        <w:drawing>
          <wp:inline distT="0" distB="0" distL="0" distR="0">
            <wp:extent cx="206925" cy="148612"/>
            <wp:effectExtent l="0" t="0" r="0" b="0"/>
            <wp:docPr id="3117681" name="Picture 3117681"/>
            <wp:cNvGraphicFramePr/>
            <a:graphic xmlns:a="http://schemas.openxmlformats.org/drawingml/2006/main">
              <a:graphicData uri="http://schemas.openxmlformats.org/drawingml/2006/picture">
                <pic:pic xmlns:pic="http://schemas.openxmlformats.org/drawingml/2006/picture">
                  <pic:nvPicPr>
                    <pic:cNvPr id="3117681" name="Picture 3117681"/>
                    <pic:cNvPicPr/>
                  </pic:nvPicPr>
                  <pic:blipFill>
                    <a:blip r:embed="rId2530"/>
                    <a:stretch>
                      <a:fillRect/>
                    </a:stretch>
                  </pic:blipFill>
                  <pic:spPr>
                    <a:xfrm>
                      <a:off x="0" y="0"/>
                      <a:ext cx="206925" cy="148612"/>
                    </a:xfrm>
                    <a:prstGeom prst="rect">
                      <a:avLst/>
                    </a:prstGeom>
                  </pic:spPr>
                </pic:pic>
              </a:graphicData>
            </a:graphic>
          </wp:inline>
        </w:drawing>
      </w:r>
      <w:r>
        <w:rPr>
          <w:sz w:val="18"/>
        </w:rPr>
        <w:t>气们</w:t>
      </w:r>
      <w:r>
        <w:rPr>
          <w:sz w:val="18"/>
        </w:rPr>
        <w:t>t *etv,*ltv; '</w:t>
      </w:r>
      <w:r>
        <w:rPr>
          <w:sz w:val="18"/>
        </w:rPr>
        <w:t>冫姜</w:t>
      </w:r>
      <w:r>
        <w:rPr>
          <w:sz w:val="18"/>
        </w:rPr>
        <w:t xml:space="preserve"> </w:t>
      </w:r>
      <w:r>
        <w:rPr>
          <w:sz w:val="18"/>
        </w:rPr>
        <w:t>事件最早发生时间和最</w:t>
      </w:r>
      <w:r>
        <w:rPr>
          <w:sz w:val="18"/>
        </w:rPr>
        <w:t xml:space="preserve"> </w:t>
      </w:r>
      <w:r>
        <w:rPr>
          <w:sz w:val="18"/>
        </w:rPr>
        <w:t>发生时</w:t>
      </w:r>
      <w:r>
        <w:rPr>
          <w:sz w:val="18"/>
        </w:rPr>
        <w:t xml:space="preserve"> </w:t>
      </w:r>
      <w:r>
        <w:rPr>
          <w:noProof/>
        </w:rPr>
        <w:drawing>
          <wp:inline distT="0" distB="0" distL="0" distR="0">
            <wp:extent cx="32332" cy="38769"/>
            <wp:effectExtent l="0" t="0" r="0" b="0"/>
            <wp:docPr id="3117683" name="Picture 3117683"/>
            <wp:cNvGraphicFramePr/>
            <a:graphic xmlns:a="http://schemas.openxmlformats.org/drawingml/2006/main">
              <a:graphicData uri="http://schemas.openxmlformats.org/drawingml/2006/picture">
                <pic:pic xmlns:pic="http://schemas.openxmlformats.org/drawingml/2006/picture">
                  <pic:nvPicPr>
                    <pic:cNvPr id="3117683" name="Picture 3117683"/>
                    <pic:cNvPicPr/>
                  </pic:nvPicPr>
                  <pic:blipFill>
                    <a:blip r:embed="rId2531"/>
                    <a:stretch>
                      <a:fillRect/>
                    </a:stretch>
                  </pic:blipFill>
                  <pic:spPr>
                    <a:xfrm>
                      <a:off x="0" y="0"/>
                      <a:ext cx="32332" cy="38769"/>
                    </a:xfrm>
                    <a:prstGeom prst="rect">
                      <a:avLst/>
                    </a:prstGeom>
                  </pic:spPr>
                </pic:pic>
              </a:graphicData>
            </a:graphic>
          </wp:inline>
        </w:drawing>
      </w:r>
      <w:r>
        <w:rPr>
          <w:sz w:val="18"/>
        </w:rPr>
        <w:t xml:space="preserve">int *stack2; </w:t>
      </w:r>
      <w:r>
        <w:rPr>
          <w:sz w:val="18"/>
        </w:rPr>
        <w:t>用于存储拓扑序列的栈．</w:t>
      </w:r>
      <w:r>
        <w:rPr>
          <w:sz w:val="18"/>
        </w:rPr>
        <w:t xml:space="preserve">/ </w:t>
      </w:r>
      <w:r>
        <w:rPr>
          <w:noProof/>
        </w:rPr>
        <w:drawing>
          <wp:inline distT="0" distB="0" distL="0" distR="0">
            <wp:extent cx="232790" cy="64614"/>
            <wp:effectExtent l="0" t="0" r="0" b="0"/>
            <wp:docPr id="3117685" name="Picture 3117685"/>
            <wp:cNvGraphicFramePr/>
            <a:graphic xmlns:a="http://schemas.openxmlformats.org/drawingml/2006/main">
              <a:graphicData uri="http://schemas.openxmlformats.org/drawingml/2006/picture">
                <pic:pic xmlns:pic="http://schemas.openxmlformats.org/drawingml/2006/picture">
                  <pic:nvPicPr>
                    <pic:cNvPr id="3117685" name="Picture 3117685"/>
                    <pic:cNvPicPr/>
                  </pic:nvPicPr>
                  <pic:blipFill>
                    <a:blip r:embed="rId2532"/>
                    <a:stretch>
                      <a:fillRect/>
                    </a:stretch>
                  </pic:blipFill>
                  <pic:spPr>
                    <a:xfrm>
                      <a:off x="0" y="0"/>
                      <a:ext cx="232790" cy="64614"/>
                    </a:xfrm>
                    <a:prstGeom prst="rect">
                      <a:avLst/>
                    </a:prstGeom>
                  </pic:spPr>
                </pic:pic>
              </a:graphicData>
            </a:graphic>
          </wp:inline>
        </w:drawing>
      </w:r>
      <w:r>
        <w:rPr>
          <w:sz w:val="18"/>
        </w:rPr>
        <w:t xml:space="preserve">int top2; </w:t>
      </w:r>
      <w:r>
        <w:rPr>
          <w:sz w:val="18"/>
        </w:rPr>
        <w:t>一丿女用于</w:t>
      </w:r>
      <w:r>
        <w:rPr>
          <w:sz w:val="18"/>
        </w:rPr>
        <w:t>stacE2</w:t>
      </w:r>
      <w:r>
        <w:rPr>
          <w:sz w:val="18"/>
        </w:rPr>
        <w:t>的指针，／一</w:t>
      </w:r>
    </w:p>
    <w:p w:rsidR="004A1D4E" w:rsidRDefault="009A508B">
      <w:pPr>
        <w:spacing w:after="5" w:line="262" w:lineRule="auto"/>
        <w:ind w:left="387" w:right="10"/>
        <w:jc w:val="both"/>
      </w:pPr>
      <w:r>
        <w:rPr>
          <w:sz w:val="20"/>
        </w:rPr>
        <w:t>其中</w:t>
      </w:r>
      <w:r>
        <w:rPr>
          <w:sz w:val="20"/>
        </w:rPr>
        <w:t>stack2</w:t>
      </w:r>
      <w:r>
        <w:rPr>
          <w:sz w:val="20"/>
        </w:rPr>
        <w:t>用来存储拓扑序列，以便后面求关键路径时使用。</w:t>
      </w:r>
    </w:p>
    <w:p w:rsidR="004A1D4E" w:rsidRDefault="009A508B">
      <w:pPr>
        <w:spacing w:after="5" w:line="262" w:lineRule="auto"/>
        <w:ind w:left="387" w:right="10"/>
        <w:jc w:val="both"/>
      </w:pPr>
      <w:r>
        <w:rPr>
          <w:sz w:val="20"/>
        </w:rPr>
        <w:t>下面是改进过的求拓扑序列算法。</w:t>
      </w:r>
    </w:p>
    <w:p w:rsidR="004A1D4E" w:rsidRDefault="009A508B">
      <w:pPr>
        <w:spacing w:after="3"/>
        <w:ind w:left="713"/>
        <w:jc w:val="both"/>
      </w:pPr>
      <w:r>
        <w:rPr>
          <w:noProof/>
        </w:rPr>
        <w:lastRenderedPageBreak/>
        <w:drawing>
          <wp:anchor distT="0" distB="0" distL="114300" distR="114300" simplePos="0" relativeHeight="252231680" behindDoc="0" locked="0" layoutInCell="1" allowOverlap="0">
            <wp:simplePos x="0" y="0"/>
            <wp:positionH relativeFrom="column">
              <wp:posOffset>0</wp:posOffset>
            </wp:positionH>
            <wp:positionV relativeFrom="paragraph">
              <wp:posOffset>-64793</wp:posOffset>
            </wp:positionV>
            <wp:extent cx="4966192" cy="1395663"/>
            <wp:effectExtent l="0" t="0" r="0" b="0"/>
            <wp:wrapSquare wrapText="bothSides"/>
            <wp:docPr id="3117689" name="Picture 3117689"/>
            <wp:cNvGraphicFramePr/>
            <a:graphic xmlns:a="http://schemas.openxmlformats.org/drawingml/2006/main">
              <a:graphicData uri="http://schemas.openxmlformats.org/drawingml/2006/picture">
                <pic:pic xmlns:pic="http://schemas.openxmlformats.org/drawingml/2006/picture">
                  <pic:nvPicPr>
                    <pic:cNvPr id="3117689" name="Picture 3117689"/>
                    <pic:cNvPicPr/>
                  </pic:nvPicPr>
                  <pic:blipFill>
                    <a:blip r:embed="rId2533"/>
                    <a:stretch>
                      <a:fillRect/>
                    </a:stretch>
                  </pic:blipFill>
                  <pic:spPr>
                    <a:xfrm>
                      <a:off x="0" y="0"/>
                      <a:ext cx="4966192" cy="1395663"/>
                    </a:xfrm>
                    <a:prstGeom prst="rect">
                      <a:avLst/>
                    </a:prstGeom>
                  </pic:spPr>
                </pic:pic>
              </a:graphicData>
            </a:graphic>
          </wp:anchor>
        </w:drawing>
      </w:r>
      <w:r>
        <w:rPr>
          <w:sz w:val="18"/>
        </w:rPr>
        <w:t>拓扑排序，用于关键路轻计算吖</w:t>
      </w:r>
    </w:p>
    <w:p w:rsidR="004A1D4E" w:rsidRDefault="009A508B">
      <w:pPr>
        <w:spacing w:after="29" w:line="227" w:lineRule="auto"/>
        <w:ind w:left="417" w:right="10" w:hanging="10"/>
        <w:jc w:val="both"/>
      </w:pPr>
      <w:r>
        <w:t>1 Status TopologicalSort</w:t>
      </w:r>
    </w:p>
    <w:p w:rsidR="004A1D4E" w:rsidRDefault="009A508B">
      <w:pPr>
        <w:spacing w:after="5" w:line="262" w:lineRule="auto"/>
        <w:ind w:left="743" w:right="1100"/>
        <w:jc w:val="both"/>
      </w:pPr>
      <w:r>
        <w:rPr>
          <w:sz w:val="20"/>
        </w:rPr>
        <w:t>in</w:t>
      </w:r>
      <w:r>
        <w:rPr>
          <w:sz w:val="20"/>
        </w:rPr>
        <w:t>乜女</w:t>
      </w:r>
      <w:r>
        <w:rPr>
          <w:sz w:val="20"/>
        </w:rPr>
        <w:t xml:space="preserve">st4Ck </w:t>
      </w:r>
      <w:r>
        <w:rPr>
          <w:sz w:val="20"/>
        </w:rPr>
        <w:t>建栈将入度为</w:t>
      </w:r>
      <w:r>
        <w:rPr>
          <w:sz w:val="20"/>
        </w:rPr>
        <w:t>0</w:t>
      </w:r>
      <w:r>
        <w:rPr>
          <w:sz w:val="20"/>
        </w:rPr>
        <w:t>的顶点入栈吖</w:t>
      </w:r>
      <w:r>
        <w:rPr>
          <w:sz w:val="20"/>
        </w:rPr>
        <w:t xml:space="preserve"> stack—</w:t>
      </w:r>
      <w:r>
        <w:rPr>
          <w:sz w:val="20"/>
        </w:rPr>
        <w:t>（</w:t>
      </w:r>
      <w:r>
        <w:rPr>
          <w:sz w:val="20"/>
        </w:rPr>
        <w:t>int</w:t>
      </w:r>
      <w:r>
        <w:rPr>
          <w:sz w:val="20"/>
        </w:rPr>
        <w:t>．）</w:t>
      </w:r>
      <w:r>
        <w:rPr>
          <w:sz w:val="20"/>
        </w:rPr>
        <w:t>malloc</w:t>
      </w:r>
      <w:r>
        <w:rPr>
          <w:sz w:val="20"/>
        </w:rPr>
        <w:t>（</w:t>
      </w:r>
      <w:r>
        <w:rPr>
          <w:sz w:val="20"/>
        </w:rPr>
        <w:t>GL—&gt;numVertexes · sizeof</w:t>
      </w:r>
      <w:r>
        <w:rPr>
          <w:sz w:val="20"/>
        </w:rPr>
        <w:t>（</w:t>
      </w:r>
      <w:r>
        <w:rPr>
          <w:sz w:val="20"/>
        </w:rPr>
        <w:t>int</w:t>
      </w:r>
      <w:r>
        <w:rPr>
          <w:sz w:val="20"/>
        </w:rPr>
        <w:t>）</w:t>
      </w:r>
      <w:r>
        <w:rPr>
          <w:sz w:val="20"/>
        </w:rPr>
        <w:t xml:space="preserve"> for</w:t>
      </w:r>
      <w:r>
        <w:rPr>
          <w:sz w:val="20"/>
        </w:rPr>
        <w:t>（土</w:t>
      </w:r>
      <w:r>
        <w:rPr>
          <w:sz w:val="20"/>
        </w:rPr>
        <w:t>- 0</w:t>
      </w:r>
      <w:r>
        <w:rPr>
          <w:sz w:val="20"/>
        </w:rPr>
        <w:t>；</w:t>
      </w:r>
      <w:r>
        <w:rPr>
          <w:sz w:val="20"/>
        </w:rPr>
        <w:t>i&lt;GL—&gt;numvertexes; 1++</w:t>
      </w:r>
      <w:r>
        <w:rPr>
          <w:sz w:val="20"/>
        </w:rPr>
        <w:t>）</w:t>
      </w:r>
      <w:r>
        <w:rPr>
          <w:sz w:val="20"/>
        </w:rPr>
        <w:t xml:space="preserve"> if</w:t>
      </w:r>
      <w:r>
        <w:rPr>
          <w:sz w:val="20"/>
        </w:rPr>
        <w:t>（</w:t>
      </w:r>
      <w:r>
        <w:rPr>
          <w:sz w:val="20"/>
        </w:rPr>
        <w:t>0</w:t>
      </w:r>
      <w:r>
        <w:rPr>
          <w:sz w:val="20"/>
        </w:rPr>
        <w:t>一</w:t>
      </w:r>
      <w:r>
        <w:rPr>
          <w:sz w:val="20"/>
        </w:rPr>
        <w:t>GL-&gt;adjList[i</w:t>
      </w:r>
      <w:r>
        <w:rPr>
          <w:sz w:val="20"/>
        </w:rPr>
        <w:t>〕</w:t>
      </w:r>
      <w:r>
        <w:rPr>
          <w:sz w:val="20"/>
        </w:rPr>
        <w:t>.in) stack [++top) =</w:t>
      </w:r>
      <w:r>
        <w:rPr>
          <w:sz w:val="20"/>
        </w:rPr>
        <w:t>；</w:t>
      </w:r>
    </w:p>
    <w:p w:rsidR="004A1D4E" w:rsidRDefault="009A508B">
      <w:pPr>
        <w:tabs>
          <w:tab w:val="center" w:pos="570"/>
          <w:tab w:val="center" w:pos="1573"/>
          <w:tab w:val="center" w:pos="3824"/>
        </w:tabs>
        <w:spacing w:after="5" w:line="262" w:lineRule="auto"/>
      </w:pPr>
      <w:r>
        <w:rPr>
          <w:sz w:val="20"/>
        </w:rPr>
        <w:tab/>
      </w:r>
      <w:r>
        <w:rPr>
          <w:sz w:val="20"/>
        </w:rPr>
        <w:t>12</w:t>
      </w:r>
      <w:r>
        <w:rPr>
          <w:sz w:val="20"/>
        </w:rPr>
        <w:tab/>
        <w:t>top2=0</w:t>
      </w:r>
      <w:r>
        <w:rPr>
          <w:sz w:val="20"/>
        </w:rPr>
        <w:t>，</w:t>
      </w:r>
      <w:r>
        <w:rPr>
          <w:sz w:val="20"/>
        </w:rPr>
        <w:tab/>
        <w:t>/·</w:t>
      </w:r>
      <w:r>
        <w:rPr>
          <w:sz w:val="20"/>
        </w:rPr>
        <w:t>初始化为</w:t>
      </w:r>
      <w:r>
        <w:rPr>
          <w:sz w:val="20"/>
        </w:rPr>
        <w:t>0</w:t>
      </w:r>
      <w:r>
        <w:rPr>
          <w:sz w:val="20"/>
        </w:rPr>
        <w:t>吖</w:t>
      </w:r>
    </w:p>
    <w:p w:rsidR="004A1D4E" w:rsidRDefault="009A508B">
      <w:pPr>
        <w:spacing w:after="5" w:line="262" w:lineRule="auto"/>
        <w:ind w:left="754" w:right="10" w:firstLine="5163"/>
        <w:jc w:val="both"/>
      </w:pPr>
      <w:r>
        <w:rPr>
          <w:sz w:val="20"/>
        </w:rPr>
        <w:t>事件最早发生时间吖</w:t>
      </w:r>
      <w:r>
        <w:rPr>
          <w:sz w:val="20"/>
        </w:rPr>
        <w:t xml:space="preserve"> for</w:t>
      </w:r>
      <w:r>
        <w:rPr>
          <w:sz w:val="20"/>
        </w:rPr>
        <w:t>（土</w:t>
      </w:r>
      <w:r>
        <w:rPr>
          <w:sz w:val="20"/>
        </w:rPr>
        <w:t>=0</w:t>
      </w:r>
      <w:r>
        <w:rPr>
          <w:sz w:val="20"/>
        </w:rPr>
        <w:t>；</w:t>
      </w:r>
      <w:r>
        <w:rPr>
          <w:sz w:val="20"/>
        </w:rPr>
        <w:t>i&lt;GL-&gt;nunVertexes</w:t>
      </w:r>
      <w:r>
        <w:rPr>
          <w:sz w:val="20"/>
        </w:rPr>
        <w:t>攵</w:t>
      </w:r>
      <w:r>
        <w:rPr>
          <w:sz w:val="20"/>
        </w:rPr>
        <w:t>++</w:t>
      </w:r>
      <w:r>
        <w:rPr>
          <w:sz w:val="20"/>
        </w:rPr>
        <w:t>）</w:t>
      </w:r>
    </w:p>
    <w:p w:rsidR="004A1D4E" w:rsidRDefault="009A508B">
      <w:pPr>
        <w:spacing w:after="3" w:line="265" w:lineRule="auto"/>
        <w:ind w:left="1273" w:right="1884" w:hanging="10"/>
        <w:jc w:val="center"/>
      </w:pPr>
      <w:r>
        <w:rPr>
          <w:sz w:val="18"/>
        </w:rPr>
        <w:t>/</w:t>
      </w:r>
      <w:r>
        <w:rPr>
          <w:sz w:val="18"/>
        </w:rPr>
        <w:t>噙初始化为</w:t>
      </w:r>
      <w:r>
        <w:rPr>
          <w:sz w:val="18"/>
        </w:rPr>
        <w:t xml:space="preserve">0 </w:t>
      </w:r>
      <w:r>
        <w:rPr>
          <w:sz w:val="18"/>
        </w:rPr>
        <w:t>/</w:t>
      </w:r>
    </w:p>
    <w:p w:rsidR="004A1D4E" w:rsidRDefault="009A508B">
      <w:pPr>
        <w:spacing w:after="5" w:line="227" w:lineRule="auto"/>
        <w:ind w:left="753" w:right="10" w:hanging="10"/>
        <w:jc w:val="both"/>
      </w:pPr>
      <w:r>
        <w:t>•tack2= (int</w:t>
      </w:r>
      <w:r>
        <w:t>衝</w:t>
      </w:r>
      <w:r>
        <w:t>Y 1100</w:t>
      </w:r>
      <w:r>
        <w:t>（</w:t>
      </w:r>
      <w:r>
        <w:t>·&gt;m</w:t>
      </w:r>
      <w:r>
        <w:t>皿</w:t>
      </w:r>
      <w:r>
        <w:t>Verte 0</w:t>
      </w:r>
      <w:r>
        <w:t>孬</w:t>
      </w:r>
      <w:r>
        <w:t>0</w:t>
      </w:r>
      <w:r>
        <w:t>总</w:t>
      </w:r>
      <w:r>
        <w:t>eof {</w:t>
      </w:r>
      <w:r>
        <w:t>支</w:t>
      </w:r>
      <w:r>
        <w:t>n</w:t>
      </w:r>
      <w:r>
        <w:t>切）：初始化</w:t>
      </w:r>
      <w:r>
        <w:t>·/ while</w:t>
      </w:r>
      <w:r>
        <w:t>（</w:t>
      </w:r>
      <w:r>
        <w:t>top</w:t>
      </w:r>
      <w:r>
        <w:t>！</w:t>
      </w:r>
      <w:r>
        <w:t>=0</w:t>
      </w:r>
      <w:r>
        <w:t>）</w:t>
      </w:r>
    </w:p>
    <w:p w:rsidR="004A1D4E" w:rsidRDefault="009A508B">
      <w:pPr>
        <w:spacing w:after="29" w:line="227" w:lineRule="auto"/>
        <w:ind w:left="1130" w:right="10" w:hanging="10"/>
        <w:jc w:val="both"/>
      </w:pPr>
      <w:r>
        <w:t>gettop=stack [ top——J</w:t>
      </w:r>
      <w:r>
        <w:t>：</w:t>
      </w:r>
    </w:p>
    <w:p w:rsidR="004A1D4E" w:rsidRDefault="009A508B">
      <w:pPr>
        <w:spacing w:after="3"/>
        <w:ind w:left="1120" w:right="305"/>
        <w:jc w:val="both"/>
      </w:pPr>
      <w:r>
        <w:rPr>
          <w:sz w:val="18"/>
        </w:rPr>
        <w:t xml:space="preserve">Count++; </w:t>
      </w:r>
      <w:r>
        <w:rPr>
          <w:sz w:val="18"/>
        </w:rPr>
        <w:t>孬</w:t>
      </w:r>
      <w:r>
        <w:rPr>
          <w:sz w:val="18"/>
        </w:rPr>
        <w:t>ck2</w:t>
      </w:r>
      <w:r>
        <w:rPr>
          <w:sz w:val="18"/>
        </w:rPr>
        <w:t>〔</w:t>
      </w:r>
      <w:r>
        <w:rPr>
          <w:sz w:val="18"/>
        </w:rPr>
        <w:t>++top2 ]</w:t>
      </w:r>
      <w:r>
        <w:rPr>
          <w:sz w:val="18"/>
        </w:rPr>
        <w:t>四。</w:t>
      </w:r>
      <w:r>
        <w:rPr>
          <w:sz w:val="18"/>
        </w:rPr>
        <w:t>tt</w:t>
      </w:r>
      <w:r>
        <w:rPr>
          <w:sz w:val="18"/>
        </w:rPr>
        <w:t>叩．</w:t>
      </w:r>
      <w:r>
        <w:rPr>
          <w:sz w:val="18"/>
        </w:rPr>
        <w:t>/·</w:t>
      </w:r>
      <w:r>
        <w:rPr>
          <w:sz w:val="18"/>
        </w:rPr>
        <w:t>将蝉出的顶点序号压入拓扑序列的栈吖</w:t>
      </w:r>
    </w:p>
    <w:p w:rsidR="004A1D4E" w:rsidRDefault="009A508B">
      <w:pPr>
        <w:tabs>
          <w:tab w:val="center" w:pos="575"/>
          <w:tab w:val="center" w:pos="4501"/>
        </w:tabs>
        <w:spacing w:after="4" w:line="265" w:lineRule="auto"/>
      </w:pPr>
      <w:r>
        <w:rPr>
          <w:sz w:val="24"/>
        </w:rPr>
        <w:tab/>
      </w:r>
      <w:r>
        <w:rPr>
          <w:sz w:val="24"/>
        </w:rPr>
        <w:t>22</w:t>
      </w:r>
      <w:r>
        <w:rPr>
          <w:sz w:val="24"/>
        </w:rPr>
        <w:tab/>
        <w:t>for</w:t>
      </w:r>
      <w:r>
        <w:rPr>
          <w:sz w:val="24"/>
        </w:rPr>
        <w:t>（</w:t>
      </w:r>
      <w:r>
        <w:rPr>
          <w:sz w:val="24"/>
        </w:rPr>
        <w:t>e</w:t>
      </w:r>
      <w:r>
        <w:rPr>
          <w:sz w:val="24"/>
        </w:rPr>
        <w:t>一</w:t>
      </w:r>
      <w:r>
        <w:rPr>
          <w:sz w:val="24"/>
        </w:rPr>
        <w:t>GL—&gt;adj List [gettopl</w:t>
      </w:r>
      <w:r>
        <w:rPr>
          <w:sz w:val="24"/>
        </w:rPr>
        <w:t>、</w:t>
      </w:r>
      <w:r>
        <w:rPr>
          <w:sz w:val="24"/>
        </w:rPr>
        <w:t>firstedge;</w:t>
      </w:r>
      <w:r>
        <w:rPr>
          <w:sz w:val="24"/>
        </w:rPr>
        <w:t>；</w:t>
      </w:r>
      <w:r>
        <w:rPr>
          <w:sz w:val="24"/>
        </w:rPr>
        <w:t>e “ e—&gt;next)</w:t>
      </w:r>
    </w:p>
    <w:p w:rsidR="004A1D4E" w:rsidRDefault="009A508B">
      <w:pPr>
        <w:spacing w:after="5" w:line="262" w:lineRule="auto"/>
        <w:ind w:left="10" w:right="10"/>
        <w:jc w:val="both"/>
      </w:pPr>
      <w:r>
        <w:rPr>
          <w:sz w:val="20"/>
        </w:rPr>
        <w:t>23</w:t>
      </w:r>
    </w:p>
    <w:tbl>
      <w:tblPr>
        <w:tblStyle w:val="TableGrid"/>
        <w:tblpPr w:vertAnchor="page" w:horzAnchor="page" w:tblpX="1349" w:tblpY="449"/>
        <w:tblOverlap w:val="never"/>
        <w:tblW w:w="1353" w:type="dxa"/>
        <w:tblInd w:w="0" w:type="dxa"/>
        <w:tblCellMar>
          <w:top w:w="80" w:type="dxa"/>
          <w:left w:w="132" w:type="dxa"/>
          <w:bottom w:w="0" w:type="dxa"/>
          <w:right w:w="65" w:type="dxa"/>
        </w:tblCellMar>
        <w:tblLook w:val="04A0" w:firstRow="1" w:lastRow="0" w:firstColumn="1" w:lastColumn="0" w:noHBand="0" w:noVBand="1"/>
      </w:tblPr>
      <w:tblGrid>
        <w:gridCol w:w="494"/>
        <w:gridCol w:w="859"/>
      </w:tblGrid>
      <w:tr w:rsidR="004A1D4E">
        <w:trPr>
          <w:trHeight w:val="340"/>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59"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数据结构</w:t>
            </w:r>
          </w:p>
        </w:tc>
      </w:tr>
    </w:tbl>
    <w:p w:rsidR="004A1D4E" w:rsidRDefault="009A508B">
      <w:pPr>
        <w:tabs>
          <w:tab w:val="center" w:pos="575"/>
          <w:tab w:val="center" w:pos="2531"/>
        </w:tabs>
        <w:spacing w:after="3"/>
      </w:pPr>
      <w:r>
        <w:rPr>
          <w:sz w:val="18"/>
        </w:rPr>
        <w:tab/>
      </w:r>
      <w:r>
        <w:rPr>
          <w:sz w:val="18"/>
        </w:rPr>
        <w:t>2</w:t>
      </w:r>
      <w:r>
        <w:rPr>
          <w:sz w:val="18"/>
        </w:rPr>
        <w:t>母</w:t>
      </w:r>
      <w:r>
        <w:rPr>
          <w:sz w:val="18"/>
        </w:rPr>
        <w:tab/>
        <w:t>k—e—&gt;adjvex;</w:t>
      </w:r>
    </w:p>
    <w:p w:rsidR="004A1D4E" w:rsidRDefault="009A508B">
      <w:pPr>
        <w:tabs>
          <w:tab w:val="center" w:pos="575"/>
          <w:tab w:val="center" w:pos="3452"/>
        </w:tabs>
        <w:spacing w:after="4" w:line="265" w:lineRule="auto"/>
      </w:pPr>
      <w:r>
        <w:rPr>
          <w:sz w:val="24"/>
        </w:rPr>
        <w:tab/>
      </w:r>
      <w:r>
        <w:rPr>
          <w:sz w:val="24"/>
        </w:rPr>
        <w:t>2 5</w:t>
      </w:r>
      <w:r>
        <w:rPr>
          <w:sz w:val="24"/>
        </w:rPr>
        <w:tab/>
        <w:t>if</w:t>
      </w:r>
      <w:r>
        <w:rPr>
          <w:sz w:val="24"/>
        </w:rPr>
        <w:t>（！</w:t>
      </w:r>
      <w:r>
        <w:rPr>
          <w:sz w:val="24"/>
        </w:rPr>
        <w:t>(--GL-&gt;adjListtk] .in)</w:t>
      </w:r>
      <w:r>
        <w:rPr>
          <w:sz w:val="24"/>
        </w:rPr>
        <w:t>）</w:t>
      </w:r>
    </w:p>
    <w:p w:rsidR="004A1D4E" w:rsidRDefault="009A508B">
      <w:pPr>
        <w:tabs>
          <w:tab w:val="center" w:pos="575"/>
          <w:tab w:val="center" w:pos="3142"/>
        </w:tabs>
        <w:spacing w:after="5" w:line="262" w:lineRule="auto"/>
      </w:pPr>
      <w:r>
        <w:rPr>
          <w:sz w:val="20"/>
        </w:rPr>
        <w:tab/>
      </w:r>
      <w:r>
        <w:rPr>
          <w:sz w:val="20"/>
        </w:rPr>
        <w:t>26</w:t>
      </w:r>
      <w:r>
        <w:rPr>
          <w:sz w:val="20"/>
        </w:rPr>
        <w:tab/>
        <w:t>stack [++top] k</w:t>
      </w:r>
      <w:r>
        <w:rPr>
          <w:noProof/>
        </w:rPr>
        <w:drawing>
          <wp:inline distT="0" distB="0" distL="0" distR="0">
            <wp:extent cx="64664" cy="71076"/>
            <wp:effectExtent l="0" t="0" r="0" b="0"/>
            <wp:docPr id="3117694" name="Picture 3117694"/>
            <wp:cNvGraphicFramePr/>
            <a:graphic xmlns:a="http://schemas.openxmlformats.org/drawingml/2006/main">
              <a:graphicData uri="http://schemas.openxmlformats.org/drawingml/2006/picture">
                <pic:pic xmlns:pic="http://schemas.openxmlformats.org/drawingml/2006/picture">
                  <pic:nvPicPr>
                    <pic:cNvPr id="3117694" name="Picture 3117694"/>
                    <pic:cNvPicPr/>
                  </pic:nvPicPr>
                  <pic:blipFill>
                    <a:blip r:embed="rId2534"/>
                    <a:stretch>
                      <a:fillRect/>
                    </a:stretch>
                  </pic:blipFill>
                  <pic:spPr>
                    <a:xfrm>
                      <a:off x="0" y="0"/>
                      <a:ext cx="64664" cy="71076"/>
                    </a:xfrm>
                    <a:prstGeom prst="rect">
                      <a:avLst/>
                    </a:prstGeom>
                  </pic:spPr>
                </pic:pic>
              </a:graphicData>
            </a:graphic>
          </wp:inline>
        </w:drawing>
      </w:r>
    </w:p>
    <w:p w:rsidR="004A1D4E" w:rsidRDefault="009A508B">
      <w:pPr>
        <w:spacing w:after="0"/>
        <w:ind w:left="1446" w:right="-61"/>
      </w:pPr>
      <w:r>
        <w:rPr>
          <w:noProof/>
        </w:rPr>
        <w:drawing>
          <wp:inline distT="0" distB="0" distL="0" distR="0">
            <wp:extent cx="32332" cy="19384"/>
            <wp:effectExtent l="0" t="0" r="0" b="0"/>
            <wp:docPr id="3117696" name="Picture 3117696"/>
            <wp:cNvGraphicFramePr/>
            <a:graphic xmlns:a="http://schemas.openxmlformats.org/drawingml/2006/main">
              <a:graphicData uri="http://schemas.openxmlformats.org/drawingml/2006/picture">
                <pic:pic xmlns:pic="http://schemas.openxmlformats.org/drawingml/2006/picture">
                  <pic:nvPicPr>
                    <pic:cNvPr id="3117696" name="Picture 3117696"/>
                    <pic:cNvPicPr/>
                  </pic:nvPicPr>
                  <pic:blipFill>
                    <a:blip r:embed="rId2535"/>
                    <a:stretch>
                      <a:fillRect/>
                    </a:stretch>
                  </pic:blipFill>
                  <pic:spPr>
                    <a:xfrm>
                      <a:off x="0" y="0"/>
                      <a:ext cx="32332" cy="19384"/>
                    </a:xfrm>
                    <a:prstGeom prst="rect">
                      <a:avLst/>
                    </a:prstGeom>
                  </pic:spPr>
                </pic:pic>
              </a:graphicData>
            </a:graphic>
          </wp:inline>
        </w:drawing>
      </w:r>
    </w:p>
    <w:p w:rsidR="004A1D4E" w:rsidRDefault="009A508B">
      <w:pPr>
        <w:pStyle w:val="7"/>
        <w:spacing w:line="259" w:lineRule="auto"/>
        <w:ind w:left="1018" w:right="-15" w:hanging="10"/>
        <w:jc w:val="right"/>
      </w:pPr>
      <w:r>
        <w:rPr>
          <w:noProof/>
        </w:rPr>
        <w:lastRenderedPageBreak/>
        <w:drawing>
          <wp:inline distT="0" distB="0" distL="0" distR="0">
            <wp:extent cx="135794" cy="90460"/>
            <wp:effectExtent l="0" t="0" r="0" b="0"/>
            <wp:docPr id="3117698" name="Picture 3117698"/>
            <wp:cNvGraphicFramePr/>
            <a:graphic xmlns:a="http://schemas.openxmlformats.org/drawingml/2006/main">
              <a:graphicData uri="http://schemas.openxmlformats.org/drawingml/2006/picture">
                <pic:pic xmlns:pic="http://schemas.openxmlformats.org/drawingml/2006/picture">
                  <pic:nvPicPr>
                    <pic:cNvPr id="3117698" name="Picture 3117698"/>
                    <pic:cNvPicPr/>
                  </pic:nvPicPr>
                  <pic:blipFill>
                    <a:blip r:embed="rId2536"/>
                    <a:stretch>
                      <a:fillRect/>
                    </a:stretch>
                  </pic:blipFill>
                  <pic:spPr>
                    <a:xfrm>
                      <a:off x="0" y="0"/>
                      <a:ext cx="135794" cy="90460"/>
                    </a:xfrm>
                    <a:prstGeom prst="rect">
                      <a:avLst/>
                    </a:prstGeom>
                  </pic:spPr>
                </pic:pic>
              </a:graphicData>
            </a:graphic>
          </wp:inline>
        </w:drawing>
      </w:r>
      <w:r>
        <w:rPr>
          <w:sz w:val="24"/>
        </w:rPr>
        <w:t>（</w:t>
      </w:r>
      <w:r>
        <w:rPr>
          <w:sz w:val="24"/>
        </w:rPr>
        <w:t>(etv [gettopl +e-»eight)</w:t>
      </w:r>
      <w:r>
        <w:rPr>
          <w:sz w:val="24"/>
        </w:rPr>
        <w:t>～</w:t>
      </w:r>
      <w:r>
        <w:rPr>
          <w:sz w:val="24"/>
        </w:rPr>
        <w:t>(k) ) /·</w:t>
      </w:r>
      <w:r>
        <w:rPr>
          <w:sz w:val="24"/>
        </w:rPr>
        <w:t>求各顶点事件最早发生时间值丷</w:t>
      </w:r>
    </w:p>
    <w:p w:rsidR="004A1D4E" w:rsidRDefault="009A508B">
      <w:pPr>
        <w:tabs>
          <w:tab w:val="center" w:pos="575"/>
          <w:tab w:val="center" w:pos="4089"/>
        </w:tabs>
        <w:spacing w:after="4" w:line="265" w:lineRule="auto"/>
      </w:pPr>
      <w:r>
        <w:rPr>
          <w:noProof/>
        </w:rPr>
        <w:drawing>
          <wp:anchor distT="0" distB="0" distL="114300" distR="114300" simplePos="0" relativeHeight="252232704" behindDoc="0" locked="0" layoutInCell="1" allowOverlap="0">
            <wp:simplePos x="0" y="0"/>
            <wp:positionH relativeFrom="margin">
              <wp:posOffset>3899237</wp:posOffset>
            </wp:positionH>
            <wp:positionV relativeFrom="paragraph">
              <wp:posOffset>988818</wp:posOffset>
            </wp:positionV>
            <wp:extent cx="1215682" cy="478144"/>
            <wp:effectExtent l="0" t="0" r="0" b="0"/>
            <wp:wrapSquare wrapText="bothSides"/>
            <wp:docPr id="1258666" name="Picture 1258666"/>
            <wp:cNvGraphicFramePr/>
            <a:graphic xmlns:a="http://schemas.openxmlformats.org/drawingml/2006/main">
              <a:graphicData uri="http://schemas.openxmlformats.org/drawingml/2006/picture">
                <pic:pic xmlns:pic="http://schemas.openxmlformats.org/drawingml/2006/picture">
                  <pic:nvPicPr>
                    <pic:cNvPr id="1258666" name="Picture 1258666"/>
                    <pic:cNvPicPr/>
                  </pic:nvPicPr>
                  <pic:blipFill>
                    <a:blip r:embed="rId2537"/>
                    <a:stretch>
                      <a:fillRect/>
                    </a:stretch>
                  </pic:blipFill>
                  <pic:spPr>
                    <a:xfrm>
                      <a:off x="0" y="0"/>
                      <a:ext cx="1215682" cy="478144"/>
                    </a:xfrm>
                    <a:prstGeom prst="rect">
                      <a:avLst/>
                    </a:prstGeom>
                  </pic:spPr>
                </pic:pic>
              </a:graphicData>
            </a:graphic>
          </wp:anchor>
        </w:drawing>
      </w:r>
      <w:r>
        <w:rPr>
          <w:sz w:val="24"/>
        </w:rPr>
        <w:tab/>
      </w:r>
      <w:r>
        <w:rPr>
          <w:sz w:val="24"/>
        </w:rPr>
        <w:t>28</w:t>
      </w:r>
      <w:r>
        <w:rPr>
          <w:sz w:val="24"/>
        </w:rPr>
        <w:tab/>
        <w:t>etvtkJ = etvtgettopJ + e—»eight;</w:t>
      </w:r>
    </w:p>
    <w:p w:rsidR="004A1D4E" w:rsidRDefault="009A508B">
      <w:pPr>
        <w:spacing w:after="29" w:line="227" w:lineRule="auto"/>
        <w:ind w:left="20" w:right="10" w:hanging="10"/>
        <w:jc w:val="both"/>
      </w:pPr>
      <w:r>
        <w:t>29</w:t>
      </w:r>
    </w:p>
    <w:p w:rsidR="004A1D4E" w:rsidRDefault="009A508B">
      <w:pPr>
        <w:spacing w:after="5" w:line="262" w:lineRule="auto"/>
        <w:ind w:left="10" w:right="10"/>
        <w:jc w:val="both"/>
      </w:pPr>
      <w:r>
        <w:rPr>
          <w:sz w:val="20"/>
        </w:rPr>
        <w:t>30</w:t>
      </w:r>
    </w:p>
    <w:p w:rsidR="004A1D4E" w:rsidRDefault="009A508B">
      <w:pPr>
        <w:tabs>
          <w:tab w:val="center" w:pos="565"/>
          <w:tab w:val="center" w:pos="3024"/>
        </w:tabs>
        <w:spacing w:after="3"/>
      </w:pPr>
      <w:r>
        <w:rPr>
          <w:sz w:val="18"/>
        </w:rPr>
        <w:tab/>
      </w:r>
      <w:r>
        <w:rPr>
          <w:noProof/>
        </w:rPr>
        <w:drawing>
          <wp:inline distT="0" distB="0" distL="0" distR="0">
            <wp:extent cx="6466" cy="6461"/>
            <wp:effectExtent l="0" t="0" r="0" b="0"/>
            <wp:docPr id="1258275" name="Picture 1258275"/>
            <wp:cNvGraphicFramePr/>
            <a:graphic xmlns:a="http://schemas.openxmlformats.org/drawingml/2006/main">
              <a:graphicData uri="http://schemas.openxmlformats.org/drawingml/2006/picture">
                <pic:pic xmlns:pic="http://schemas.openxmlformats.org/drawingml/2006/picture">
                  <pic:nvPicPr>
                    <pic:cNvPr id="1258275" name="Picture 1258275"/>
                    <pic:cNvPicPr/>
                  </pic:nvPicPr>
                  <pic:blipFill>
                    <a:blip r:embed="rId283"/>
                    <a:stretch>
                      <a:fillRect/>
                    </a:stretch>
                  </pic:blipFill>
                  <pic:spPr>
                    <a:xfrm>
                      <a:off x="0" y="0"/>
                      <a:ext cx="6466" cy="6461"/>
                    </a:xfrm>
                    <a:prstGeom prst="rect">
                      <a:avLst/>
                    </a:prstGeom>
                  </pic:spPr>
                </pic:pic>
              </a:graphicData>
            </a:graphic>
          </wp:inline>
        </w:drawing>
      </w:r>
      <w:r>
        <w:rPr>
          <w:sz w:val="18"/>
        </w:rPr>
        <w:t>31</w:t>
      </w:r>
      <w:r>
        <w:rPr>
          <w:sz w:val="18"/>
        </w:rPr>
        <w:tab/>
        <w:t>if</w:t>
      </w:r>
      <w:r>
        <w:rPr>
          <w:sz w:val="18"/>
        </w:rPr>
        <w:t>（</w:t>
      </w:r>
      <w:r>
        <w:rPr>
          <w:sz w:val="18"/>
        </w:rPr>
        <w:t>count &lt; GL—&gt;numVertexes</w:t>
      </w:r>
      <w:r>
        <w:rPr>
          <w:sz w:val="18"/>
        </w:rPr>
        <w:t>）</w:t>
      </w:r>
      <w:r>
        <w:rPr>
          <w:noProof/>
        </w:rPr>
        <w:drawing>
          <wp:inline distT="0" distB="0" distL="0" distR="0">
            <wp:extent cx="407383" cy="83998"/>
            <wp:effectExtent l="0" t="0" r="0" b="0"/>
            <wp:docPr id="3117700" name="Picture 3117700"/>
            <wp:cNvGraphicFramePr/>
            <a:graphic xmlns:a="http://schemas.openxmlformats.org/drawingml/2006/main">
              <a:graphicData uri="http://schemas.openxmlformats.org/drawingml/2006/picture">
                <pic:pic xmlns:pic="http://schemas.openxmlformats.org/drawingml/2006/picture">
                  <pic:nvPicPr>
                    <pic:cNvPr id="3117700" name="Picture 3117700"/>
                    <pic:cNvPicPr/>
                  </pic:nvPicPr>
                  <pic:blipFill>
                    <a:blip r:embed="rId2538"/>
                    <a:stretch>
                      <a:fillRect/>
                    </a:stretch>
                  </pic:blipFill>
                  <pic:spPr>
                    <a:xfrm>
                      <a:off x="0" y="0"/>
                      <a:ext cx="407383" cy="83998"/>
                    </a:xfrm>
                    <a:prstGeom prst="rect">
                      <a:avLst/>
                    </a:prstGeom>
                  </pic:spPr>
                </pic:pic>
              </a:graphicData>
            </a:graphic>
          </wp:inline>
        </w:drawing>
      </w:r>
    </w:p>
    <w:p w:rsidR="004A1D4E" w:rsidRDefault="009A508B">
      <w:pPr>
        <w:spacing w:after="4" w:line="265" w:lineRule="auto"/>
        <w:ind w:left="1140" w:hanging="10"/>
        <w:jc w:val="both"/>
      </w:pPr>
      <w:r>
        <w:rPr>
          <w:sz w:val="24"/>
        </w:rPr>
        <w:t>return ERROR;</w:t>
      </w:r>
      <w:r>
        <w:rPr>
          <w:noProof/>
        </w:rPr>
        <w:drawing>
          <wp:inline distT="0" distB="0" distL="0" distR="0">
            <wp:extent cx="6466" cy="6461"/>
            <wp:effectExtent l="0" t="0" r="0" b="0"/>
            <wp:docPr id="1258280" name="Picture 1258280"/>
            <wp:cNvGraphicFramePr/>
            <a:graphic xmlns:a="http://schemas.openxmlformats.org/drawingml/2006/main">
              <a:graphicData uri="http://schemas.openxmlformats.org/drawingml/2006/picture">
                <pic:pic xmlns:pic="http://schemas.openxmlformats.org/drawingml/2006/picture">
                  <pic:nvPicPr>
                    <pic:cNvPr id="1258280" name="Picture 1258280"/>
                    <pic:cNvPicPr/>
                  </pic:nvPicPr>
                  <pic:blipFill>
                    <a:blip r:embed="rId220"/>
                    <a:stretch>
                      <a:fillRect/>
                    </a:stretch>
                  </pic:blipFill>
                  <pic:spPr>
                    <a:xfrm>
                      <a:off x="0" y="0"/>
                      <a:ext cx="6466" cy="6461"/>
                    </a:xfrm>
                    <a:prstGeom prst="rect">
                      <a:avLst/>
                    </a:prstGeom>
                  </pic:spPr>
                </pic:pic>
              </a:graphicData>
            </a:graphic>
          </wp:inline>
        </w:drawing>
      </w:r>
    </w:p>
    <w:p w:rsidR="004A1D4E" w:rsidRDefault="009A508B">
      <w:pPr>
        <w:pStyle w:val="5"/>
        <w:tabs>
          <w:tab w:val="center" w:pos="570"/>
          <w:tab w:val="center" w:pos="1441"/>
        </w:tabs>
        <w:ind w:left="0"/>
      </w:pPr>
      <w:r>
        <w:rPr>
          <w:sz w:val="22"/>
        </w:rPr>
        <w:tab/>
      </w:r>
      <w:r>
        <w:rPr>
          <w:noProof/>
        </w:rPr>
        <w:drawing>
          <wp:inline distT="0" distB="0" distL="0" distR="0">
            <wp:extent cx="6466" cy="6462"/>
            <wp:effectExtent l="0" t="0" r="0" b="0"/>
            <wp:docPr id="1258281" name="Picture 1258281"/>
            <wp:cNvGraphicFramePr/>
            <a:graphic xmlns:a="http://schemas.openxmlformats.org/drawingml/2006/main">
              <a:graphicData uri="http://schemas.openxmlformats.org/drawingml/2006/picture">
                <pic:pic xmlns:pic="http://schemas.openxmlformats.org/drawingml/2006/picture">
                  <pic:nvPicPr>
                    <pic:cNvPr id="1258281" name="Picture 1258281"/>
                    <pic:cNvPicPr/>
                  </pic:nvPicPr>
                  <pic:blipFill>
                    <a:blip r:embed="rId261"/>
                    <a:stretch>
                      <a:fillRect/>
                    </a:stretch>
                  </pic:blipFill>
                  <pic:spPr>
                    <a:xfrm>
                      <a:off x="0" y="0"/>
                      <a:ext cx="6466" cy="6462"/>
                    </a:xfrm>
                    <a:prstGeom prst="rect">
                      <a:avLst/>
                    </a:prstGeom>
                  </pic:spPr>
                </pic:pic>
              </a:graphicData>
            </a:graphic>
          </wp:inline>
        </w:drawing>
      </w:r>
      <w:r>
        <w:rPr>
          <w:sz w:val="22"/>
        </w:rPr>
        <w:t>33</w:t>
      </w:r>
      <w:r>
        <w:rPr>
          <w:sz w:val="22"/>
        </w:rPr>
        <w:tab/>
        <w:t>else</w:t>
      </w:r>
    </w:p>
    <w:p w:rsidR="004A1D4E" w:rsidRDefault="009A508B">
      <w:pPr>
        <w:spacing w:after="4" w:line="265" w:lineRule="auto"/>
        <w:ind w:left="1151" w:right="5183" w:hanging="10"/>
        <w:jc w:val="both"/>
      </w:pPr>
      <w:r>
        <w:rPr>
          <w:sz w:val="24"/>
        </w:rPr>
        <w:t>return OK</w:t>
      </w:r>
    </w:p>
    <w:p w:rsidR="004A1D4E" w:rsidRDefault="009A508B">
      <w:pPr>
        <w:spacing w:after="0"/>
        <w:ind w:left="2108" w:right="234"/>
      </w:pPr>
      <w:r>
        <w:rPr>
          <w:noProof/>
        </w:rPr>
        <w:drawing>
          <wp:inline distT="0" distB="0" distL="0" distR="0">
            <wp:extent cx="32332" cy="64614"/>
            <wp:effectExtent l="0" t="0" r="0" b="0"/>
            <wp:docPr id="3117702" name="Picture 3117702"/>
            <wp:cNvGraphicFramePr/>
            <a:graphic xmlns:a="http://schemas.openxmlformats.org/drawingml/2006/main">
              <a:graphicData uri="http://schemas.openxmlformats.org/drawingml/2006/picture">
                <pic:pic xmlns:pic="http://schemas.openxmlformats.org/drawingml/2006/picture">
                  <pic:nvPicPr>
                    <pic:cNvPr id="3117702" name="Picture 3117702"/>
                    <pic:cNvPicPr/>
                  </pic:nvPicPr>
                  <pic:blipFill>
                    <a:blip r:embed="rId2539"/>
                    <a:stretch>
                      <a:fillRect/>
                    </a:stretch>
                  </pic:blipFill>
                  <pic:spPr>
                    <a:xfrm>
                      <a:off x="0" y="0"/>
                      <a:ext cx="32332" cy="64614"/>
                    </a:xfrm>
                    <a:prstGeom prst="rect">
                      <a:avLst/>
                    </a:prstGeom>
                  </pic:spPr>
                </pic:pic>
              </a:graphicData>
            </a:graphic>
          </wp:inline>
        </w:drawing>
      </w:r>
    </w:p>
    <w:p w:rsidR="004A1D4E" w:rsidRDefault="004A1D4E">
      <w:pPr>
        <w:sectPr w:rsidR="004A1D4E">
          <w:headerReference w:type="even" r:id="rId2540"/>
          <w:headerReference w:type="default" r:id="rId2541"/>
          <w:footerReference w:type="even" r:id="rId2542"/>
          <w:footerReference w:type="default" r:id="rId2543"/>
          <w:headerReference w:type="first" r:id="rId2544"/>
          <w:footerReference w:type="first" r:id="rId2545"/>
          <w:pgSz w:w="10000" w:h="14500"/>
          <w:pgMar w:top="427" w:right="784" w:bottom="1880" w:left="1263" w:header="720" w:footer="720" w:gutter="0"/>
          <w:cols w:space="720"/>
          <w:titlePg/>
        </w:sectPr>
      </w:pPr>
    </w:p>
    <w:p w:rsidR="004A1D4E" w:rsidRDefault="009A508B">
      <w:pPr>
        <w:spacing w:after="5" w:line="262" w:lineRule="auto"/>
        <w:ind w:left="367" w:right="295"/>
        <w:jc w:val="both"/>
      </w:pPr>
      <w:r>
        <w:rPr>
          <w:sz w:val="20"/>
        </w:rPr>
        <w:t>35 }</w:t>
      </w:r>
    </w:p>
    <w:p w:rsidR="004A1D4E" w:rsidRDefault="009A508B">
      <w:pPr>
        <w:spacing w:after="29" w:line="227" w:lineRule="auto"/>
        <w:ind w:left="366" w:right="10" w:hanging="10"/>
        <w:jc w:val="both"/>
      </w:pPr>
      <w:r>
        <w:t>代码中，除加粗部分外，与前面讲的拓扑排序算法没有什么不同。</w:t>
      </w:r>
      <w:r>
        <w:rPr>
          <w:noProof/>
        </w:rPr>
        <w:drawing>
          <wp:inline distT="0" distB="0" distL="0" distR="0">
            <wp:extent cx="6466" cy="6462"/>
            <wp:effectExtent l="0" t="0" r="0" b="0"/>
            <wp:docPr id="1258284" name="Picture 1258284"/>
            <wp:cNvGraphicFramePr/>
            <a:graphic xmlns:a="http://schemas.openxmlformats.org/drawingml/2006/main">
              <a:graphicData uri="http://schemas.openxmlformats.org/drawingml/2006/picture">
                <pic:pic xmlns:pic="http://schemas.openxmlformats.org/drawingml/2006/picture">
                  <pic:nvPicPr>
                    <pic:cNvPr id="1258284" name="Picture 1258284"/>
                    <pic:cNvPicPr/>
                  </pic:nvPicPr>
                  <pic:blipFill>
                    <a:blip r:embed="rId261"/>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0" w:right="10" w:firstLine="367"/>
        <w:jc w:val="both"/>
      </w:pPr>
      <w:r>
        <w:rPr>
          <w:sz w:val="20"/>
        </w:rPr>
        <w:t>第</w:t>
      </w:r>
      <w:r>
        <w:rPr>
          <w:sz w:val="20"/>
        </w:rPr>
        <w:t>11</w:t>
      </w:r>
      <w:r>
        <w:rPr>
          <w:sz w:val="20"/>
        </w:rPr>
        <w:t>一</w:t>
      </w:r>
      <w:r>
        <w:rPr>
          <w:sz w:val="20"/>
        </w:rPr>
        <w:t>15</w:t>
      </w:r>
      <w:r>
        <w:rPr>
          <w:sz w:val="20"/>
        </w:rPr>
        <w:t>行为初始化全局变量</w:t>
      </w:r>
      <w:r>
        <w:rPr>
          <w:sz w:val="20"/>
        </w:rPr>
        <w:t>etv</w:t>
      </w:r>
      <w:r>
        <w:rPr>
          <w:sz w:val="20"/>
        </w:rPr>
        <w:t>数组、</w:t>
      </w:r>
      <w:r>
        <w:rPr>
          <w:sz w:val="20"/>
        </w:rPr>
        <w:t>top2</w:t>
      </w:r>
      <w:r>
        <w:rPr>
          <w:sz w:val="20"/>
        </w:rPr>
        <w:t>和的过程。第</w:t>
      </w:r>
      <w:r>
        <w:rPr>
          <w:sz w:val="20"/>
        </w:rPr>
        <w:t>21</w:t>
      </w:r>
      <w:r>
        <w:rPr>
          <w:sz w:val="20"/>
        </w:rPr>
        <w:t>行就是将本是要输出的拓扑序列压入全局栈</w:t>
      </w:r>
      <w:r>
        <w:rPr>
          <w:sz w:val="20"/>
        </w:rPr>
        <w:t>stack2</w:t>
      </w:r>
      <w:r>
        <w:rPr>
          <w:sz w:val="20"/>
        </w:rPr>
        <w:t>中。第</w:t>
      </w:r>
      <w:r>
        <w:rPr>
          <w:sz w:val="20"/>
        </w:rPr>
        <w:t>27</w:t>
      </w:r>
      <w:r>
        <w:rPr>
          <w:sz w:val="20"/>
        </w:rPr>
        <w:t>一</w:t>
      </w:r>
      <w:r>
        <w:rPr>
          <w:sz w:val="20"/>
        </w:rPr>
        <w:t>28</w:t>
      </w:r>
      <w:r>
        <w:rPr>
          <w:sz w:val="20"/>
        </w:rPr>
        <w:t>行很关键，它是求</w:t>
      </w:r>
      <w:r>
        <w:rPr>
          <w:sz w:val="20"/>
        </w:rPr>
        <w:t>etv</w:t>
      </w:r>
      <w:r>
        <w:rPr>
          <w:sz w:val="20"/>
        </w:rPr>
        <w:t>数组的每一个元素的值。比如说，假如我们已经求得顶点</w:t>
      </w:r>
      <w:r>
        <w:rPr>
          <w:sz w:val="20"/>
        </w:rPr>
        <w:t>v</w:t>
      </w:r>
      <w:r>
        <w:rPr>
          <w:sz w:val="20"/>
        </w:rPr>
        <w:t>。对应的</w:t>
      </w:r>
      <w:r>
        <w:rPr>
          <w:sz w:val="20"/>
        </w:rPr>
        <w:t>etv[01=0,</w:t>
      </w:r>
      <w:r>
        <w:rPr>
          <w:sz w:val="20"/>
        </w:rPr>
        <w:t>顶点</w:t>
      </w:r>
      <w:r>
        <w:rPr>
          <w:sz w:val="20"/>
        </w:rPr>
        <w:t>VI</w:t>
      </w:r>
      <w:r>
        <w:rPr>
          <w:sz w:val="20"/>
        </w:rPr>
        <w:t>对应的</w:t>
      </w:r>
      <w:r>
        <w:rPr>
          <w:sz w:val="20"/>
        </w:rPr>
        <w:t>e</w:t>
      </w:r>
      <w:r>
        <w:rPr>
          <w:sz w:val="20"/>
        </w:rPr>
        <w:t>可刂：</w:t>
      </w:r>
      <w:r>
        <w:rPr>
          <w:sz w:val="20"/>
        </w:rPr>
        <w:t>3</w:t>
      </w:r>
      <w:r>
        <w:rPr>
          <w:sz w:val="20"/>
        </w:rPr>
        <w:t>，顶点对应的</w:t>
      </w:r>
      <w:r>
        <w:rPr>
          <w:sz w:val="20"/>
        </w:rPr>
        <w:t>etv[2</w:t>
      </w:r>
      <w:r>
        <w:rPr>
          <w:sz w:val="20"/>
        </w:rPr>
        <w:t>卜</w:t>
      </w:r>
      <w:r>
        <w:rPr>
          <w:sz w:val="20"/>
        </w:rPr>
        <w:t>4</w:t>
      </w:r>
      <w:r>
        <w:rPr>
          <w:sz w:val="20"/>
        </w:rPr>
        <w:t>，现在我们需要求顶点对应的</w:t>
      </w:r>
      <w:r>
        <w:rPr>
          <w:sz w:val="20"/>
        </w:rPr>
        <w:t>etv[31'</w:t>
      </w:r>
      <w:r>
        <w:rPr>
          <w:sz w:val="20"/>
        </w:rPr>
        <w:t>其实就是求</w:t>
      </w:r>
      <w:r>
        <w:rPr>
          <w:sz w:val="20"/>
        </w:rPr>
        <w:t>etv[l] + &lt;VI</w:t>
      </w:r>
      <w:r>
        <w:rPr>
          <w:sz w:val="20"/>
        </w:rPr>
        <w:t>，</w:t>
      </w:r>
      <w:r>
        <w:rPr>
          <w:sz w:val="20"/>
        </w:rPr>
        <w:t>&gt;</w:t>
      </w:r>
      <w:r>
        <w:rPr>
          <w:sz w:val="20"/>
        </w:rPr>
        <w:t>与</w:t>
      </w:r>
      <w:r>
        <w:rPr>
          <w:sz w:val="20"/>
        </w:rPr>
        <w:t>etv[2J+len&lt;'2N3&gt;</w:t>
      </w:r>
      <w:r>
        <w:rPr>
          <w:sz w:val="20"/>
        </w:rPr>
        <w:t>的较大值。显然</w:t>
      </w:r>
      <w:r>
        <w:rPr>
          <w:sz w:val="20"/>
        </w:rPr>
        <w:t>3+ 5&lt;4+8</w:t>
      </w:r>
      <w:r>
        <w:rPr>
          <w:sz w:val="20"/>
        </w:rPr>
        <w:t>，得到</w:t>
      </w:r>
    </w:p>
    <w:p w:rsidR="004A1D4E" w:rsidRDefault="004A1D4E">
      <w:pPr>
        <w:sectPr w:rsidR="004A1D4E">
          <w:type w:val="continuous"/>
          <w:pgSz w:w="10000" w:h="14500"/>
          <w:pgMar w:top="1260" w:right="866" w:bottom="1893" w:left="1385" w:header="720" w:footer="720" w:gutter="0"/>
          <w:cols w:space="720"/>
        </w:sectPr>
      </w:pPr>
    </w:p>
    <w:p w:rsidR="004A1D4E" w:rsidRDefault="009A508B">
      <w:pPr>
        <w:spacing w:after="5" w:line="262" w:lineRule="auto"/>
        <w:ind w:left="10" w:right="10"/>
        <w:jc w:val="both"/>
      </w:pPr>
      <w:r>
        <w:rPr>
          <w:sz w:val="20"/>
        </w:rPr>
        <w:lastRenderedPageBreak/>
        <w:t>etv[3]</w:t>
      </w:r>
      <w:r>
        <w:rPr>
          <w:sz w:val="20"/>
        </w:rPr>
        <w:t>：</w:t>
      </w:r>
      <w:r>
        <w:rPr>
          <w:sz w:val="20"/>
        </w:rPr>
        <w:t>12</w:t>
      </w:r>
      <w:r>
        <w:rPr>
          <w:sz w:val="20"/>
        </w:rPr>
        <w:t>，如图</w:t>
      </w:r>
      <w:r>
        <w:rPr>
          <w:sz w:val="20"/>
        </w:rPr>
        <w:t>7</w:t>
      </w:r>
      <w:r>
        <w:rPr>
          <w:sz w:val="20"/>
        </w:rPr>
        <w:t>．</w:t>
      </w:r>
      <w:r>
        <w:rPr>
          <w:sz w:val="20"/>
        </w:rPr>
        <w:t>9</w:t>
      </w:r>
      <w:r>
        <w:rPr>
          <w:sz w:val="20"/>
        </w:rPr>
        <w:t>．</w:t>
      </w:r>
      <w:r>
        <w:rPr>
          <w:sz w:val="20"/>
        </w:rPr>
        <w:t>5</w:t>
      </w:r>
      <w:r>
        <w:rPr>
          <w:sz w:val="20"/>
        </w:rPr>
        <w:t>所示。在代码中</w:t>
      </w:r>
      <w:r>
        <w:rPr>
          <w:sz w:val="20"/>
        </w:rPr>
        <w:t>e-&gt;weight</w:t>
      </w:r>
      <w:r>
        <w:rPr>
          <w:sz w:val="20"/>
        </w:rPr>
        <w:t>就是当前弧的长度。</w:t>
      </w:r>
      <w:r>
        <w:rPr>
          <w:noProof/>
        </w:rPr>
        <w:drawing>
          <wp:inline distT="0" distB="0" distL="0" distR="0">
            <wp:extent cx="6466" cy="6461"/>
            <wp:effectExtent l="0" t="0" r="0" b="0"/>
            <wp:docPr id="1261840" name="Picture 1261840"/>
            <wp:cNvGraphicFramePr/>
            <a:graphic xmlns:a="http://schemas.openxmlformats.org/drawingml/2006/main">
              <a:graphicData uri="http://schemas.openxmlformats.org/drawingml/2006/picture">
                <pic:pic xmlns:pic="http://schemas.openxmlformats.org/drawingml/2006/picture">
                  <pic:nvPicPr>
                    <pic:cNvPr id="1261840" name="Picture 1261840"/>
                    <pic:cNvPicPr/>
                  </pic:nvPicPr>
                  <pic:blipFill>
                    <a:blip r:embed="rId113"/>
                    <a:stretch>
                      <a:fillRect/>
                    </a:stretch>
                  </pic:blipFill>
                  <pic:spPr>
                    <a:xfrm>
                      <a:off x="0" y="0"/>
                      <a:ext cx="6466" cy="6461"/>
                    </a:xfrm>
                    <a:prstGeom prst="rect">
                      <a:avLst/>
                    </a:prstGeom>
                  </pic:spPr>
                </pic:pic>
              </a:graphicData>
            </a:graphic>
          </wp:inline>
        </w:drawing>
      </w:r>
    </w:p>
    <w:p w:rsidR="004A1D4E" w:rsidRDefault="009A508B">
      <w:pPr>
        <w:spacing w:after="3" w:line="262" w:lineRule="auto"/>
        <w:ind w:left="1313" w:hanging="10"/>
        <w:jc w:val="center"/>
      </w:pPr>
      <w:r>
        <w:rPr>
          <w:sz w:val="20"/>
        </w:rPr>
        <w:t>／一</w:t>
      </w:r>
      <w:r>
        <w:rPr>
          <w:sz w:val="20"/>
        </w:rPr>
        <w:t>“&lt;VI</w:t>
      </w:r>
      <w:r>
        <w:rPr>
          <w:sz w:val="20"/>
        </w:rPr>
        <w:t>，</w:t>
      </w:r>
      <w:r>
        <w:rPr>
          <w:sz w:val="20"/>
        </w:rPr>
        <w:t>&gt;</w:t>
      </w:r>
      <w:r>
        <w:rPr>
          <w:sz w:val="20"/>
        </w:rPr>
        <w:t>长度为</w:t>
      </w:r>
      <w:r>
        <w:rPr>
          <w:sz w:val="20"/>
        </w:rPr>
        <w:t>5</w:t>
      </w:r>
    </w:p>
    <w:p w:rsidR="004A1D4E" w:rsidRDefault="009A508B">
      <w:pPr>
        <w:spacing w:after="794" w:line="227" w:lineRule="auto"/>
        <w:ind w:left="1476" w:right="10" w:hanging="10"/>
        <w:jc w:val="both"/>
      </w:pPr>
      <w:r>
        <w:rPr>
          <w:noProof/>
        </w:rPr>
        <mc:AlternateContent>
          <mc:Choice Requires="wpg">
            <w:drawing>
              <wp:anchor distT="0" distB="0" distL="114300" distR="114300" simplePos="0" relativeHeight="252233728" behindDoc="0" locked="0" layoutInCell="1" allowOverlap="1">
                <wp:simplePos x="0" y="0"/>
                <wp:positionH relativeFrom="column">
                  <wp:posOffset>1041090</wp:posOffset>
                </wp:positionH>
                <wp:positionV relativeFrom="paragraph">
                  <wp:posOffset>0</wp:posOffset>
                </wp:positionV>
                <wp:extent cx="1907587" cy="1421509"/>
                <wp:effectExtent l="0" t="0" r="0" b="0"/>
                <wp:wrapSquare wrapText="bothSides"/>
                <wp:docPr id="3036264" name="Group 3036264"/>
                <wp:cNvGraphicFramePr/>
                <a:graphic xmlns:a="http://schemas.openxmlformats.org/drawingml/2006/main">
                  <a:graphicData uri="http://schemas.microsoft.com/office/word/2010/wordprocessingGroup">
                    <wpg:wgp>
                      <wpg:cNvGrpSpPr/>
                      <wpg:grpSpPr>
                        <a:xfrm>
                          <a:off x="0" y="0"/>
                          <a:ext cx="1907587" cy="1421509"/>
                          <a:chOff x="0" y="0"/>
                          <a:chExt cx="1907587" cy="1421509"/>
                        </a:xfrm>
                      </wpg:grpSpPr>
                      <pic:pic xmlns:pic="http://schemas.openxmlformats.org/drawingml/2006/picture">
                        <pic:nvPicPr>
                          <pic:cNvPr id="3117710" name="Picture 3117710"/>
                          <pic:cNvPicPr/>
                        </pic:nvPicPr>
                        <pic:blipFill>
                          <a:blip r:embed="rId2546"/>
                          <a:stretch>
                            <a:fillRect/>
                          </a:stretch>
                        </pic:blipFill>
                        <pic:spPr>
                          <a:xfrm>
                            <a:off x="0" y="12923"/>
                            <a:ext cx="1907587" cy="1408586"/>
                          </a:xfrm>
                          <a:prstGeom prst="rect">
                            <a:avLst/>
                          </a:prstGeom>
                        </pic:spPr>
                      </pic:pic>
                      <wps:wsp>
                        <wps:cNvPr id="1259480" name="Rectangle 1259480"/>
                        <wps:cNvSpPr/>
                        <wps:spPr>
                          <a:xfrm>
                            <a:off x="375051" y="0"/>
                            <a:ext cx="111804" cy="103123"/>
                          </a:xfrm>
                          <a:prstGeom prst="rect">
                            <a:avLst/>
                          </a:prstGeom>
                          <a:ln>
                            <a:noFill/>
                          </a:ln>
                        </wps:spPr>
                        <wps:txbx>
                          <w:txbxContent>
                            <w:p w:rsidR="004A1D4E" w:rsidRDefault="009A508B">
                              <w:r>
                                <w:rPr>
                                  <w:sz w:val="14"/>
                                </w:rPr>
                                <w:t>一</w:t>
                              </w:r>
                            </w:p>
                          </w:txbxContent>
                        </wps:txbx>
                        <wps:bodyPr horzOverflow="overflow" vert="horz" lIns="0" tIns="0" rIns="0" bIns="0" rtlCol="0">
                          <a:noAutofit/>
                        </wps:bodyPr>
                      </wps:wsp>
                      <wps:wsp>
                        <wps:cNvPr id="1259481" name="Rectangle 1259481"/>
                        <wps:cNvSpPr/>
                        <wps:spPr>
                          <a:xfrm>
                            <a:off x="465581" y="0"/>
                            <a:ext cx="51602" cy="77342"/>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259478" name="Rectangle 1259478"/>
                        <wps:cNvSpPr/>
                        <wps:spPr>
                          <a:xfrm>
                            <a:off x="232790" y="0"/>
                            <a:ext cx="103204" cy="120311"/>
                          </a:xfrm>
                          <a:prstGeom prst="rect">
                            <a:avLst/>
                          </a:prstGeom>
                          <a:ln>
                            <a:noFill/>
                          </a:ln>
                        </wps:spPr>
                        <wps:txbx>
                          <w:txbxContent>
                            <w:p w:rsidR="004A1D4E" w:rsidRDefault="009A508B">
                              <w:r>
                                <w:rPr>
                                  <w:sz w:val="26"/>
                                </w:rPr>
                                <w:t>=</w:t>
                              </w:r>
                            </w:p>
                          </w:txbxContent>
                        </wps:txbx>
                        <wps:bodyPr horzOverflow="overflow" vert="horz" lIns="0" tIns="0" rIns="0" bIns="0" rtlCol="0">
                          <a:noAutofit/>
                        </wps:bodyPr>
                      </wps:wsp>
                      <wps:wsp>
                        <wps:cNvPr id="1259482" name="Rectangle 1259482"/>
                        <wps:cNvSpPr/>
                        <wps:spPr>
                          <a:xfrm>
                            <a:off x="510845" y="0"/>
                            <a:ext cx="51602" cy="120310"/>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1259479" name="Rectangle 1259479"/>
                        <wps:cNvSpPr/>
                        <wps:spPr>
                          <a:xfrm>
                            <a:off x="310387" y="0"/>
                            <a:ext cx="86003" cy="146092"/>
                          </a:xfrm>
                          <a:prstGeom prst="rect">
                            <a:avLst/>
                          </a:prstGeom>
                          <a:ln>
                            <a:noFill/>
                          </a:ln>
                        </wps:spPr>
                        <wps:txbx>
                          <w:txbxContent>
                            <w:p w:rsidR="004A1D4E" w:rsidRDefault="009A508B">
                              <w:r>
                                <w:rPr>
                                  <w:sz w:val="24"/>
                                </w:rPr>
                                <w:t>3</w:t>
                              </w:r>
                            </w:p>
                          </w:txbxContent>
                        </wps:txbx>
                        <wps:bodyPr horzOverflow="overflow" vert="horz" lIns="0" tIns="0" rIns="0" bIns="0" rtlCol="0">
                          <a:noAutofit/>
                        </wps:bodyPr>
                      </wps:wsp>
                      <wps:wsp>
                        <wps:cNvPr id="1259476" name="Rectangle 1259476"/>
                        <wps:cNvSpPr/>
                        <wps:spPr>
                          <a:xfrm>
                            <a:off x="71130" y="0"/>
                            <a:ext cx="141905" cy="197654"/>
                          </a:xfrm>
                          <a:prstGeom prst="rect">
                            <a:avLst/>
                          </a:prstGeom>
                          <a:ln>
                            <a:noFill/>
                          </a:ln>
                        </wps:spPr>
                        <wps:txbx>
                          <w:txbxContent>
                            <w:p w:rsidR="004A1D4E" w:rsidRDefault="009A508B">
                              <w:r>
                                <w:rPr>
                                  <w:sz w:val="36"/>
                                </w:rPr>
                                <w:t>卩</w:t>
                              </w:r>
                            </w:p>
                          </w:txbxContent>
                        </wps:txbx>
                        <wps:bodyPr horzOverflow="overflow" vert="horz" lIns="0" tIns="0" rIns="0" bIns="0" rtlCol="0">
                          <a:noAutofit/>
                        </wps:bodyPr>
                      </wps:wsp>
                      <wps:wsp>
                        <wps:cNvPr id="1259477" name="Rectangle 1259477"/>
                        <wps:cNvSpPr/>
                        <wps:spPr>
                          <a:xfrm>
                            <a:off x="177826" y="0"/>
                            <a:ext cx="64502" cy="197654"/>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g:wgp>
                  </a:graphicData>
                </a:graphic>
              </wp:anchor>
            </w:drawing>
          </mc:Choice>
          <mc:Fallback>
            <w:pict>
              <v:group id="Group 3036264" o:spid="_x0000_s2012" style="position:absolute;left:0;text-align:left;margin-left:82pt;margin-top:0;width:150.2pt;height:111.95pt;z-index:252233728;mso-position-horizontal-relative:text;mso-position-vertical-relative:text" coordsize="19075,142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">
                <v:shape id="Picture 3117710" o:spid="_x0000_s2013" type="#_x0000_t75" style="position:absolute;top:129;width:19075;height:1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">
                  <v:imagedata r:id="rId2547" o:title=""/>
                </v:shape>
                <v:rect id="Rectangle 1259480" o:spid="_x0000_s2014" style="position:absolute;left:3750;width:1118;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" filled="f" stroked="f">
                  <v:textbox inset="0,0,0,0">
                    <w:txbxContent>
                      <w:p w:rsidR="004A1D4E" w:rsidRDefault="009A508B">
                        <w:r>
                          <w:rPr>
                            <w:sz w:val="14"/>
                          </w:rPr>
                          <w:t>一</w:t>
                        </w:r>
                      </w:p>
                    </w:txbxContent>
                  </v:textbox>
                </v:rect>
                <v:rect id="Rectangle 1259481" o:spid="_x0000_s2015" style="position:absolute;left:4655;width:516;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" filled="f" stroked="f">
                  <v:textbox inset="0,0,0,0">
                    <w:txbxContent>
                      <w:p w:rsidR="004A1D4E" w:rsidRDefault="009A508B">
                        <w:r>
                          <w:rPr>
                            <w:sz w:val="72"/>
                          </w:rPr>
                          <w:t>．</w:t>
                        </w:r>
                      </w:p>
                    </w:txbxContent>
                  </v:textbox>
                </v:rect>
                <v:rect id="Rectangle 1259478" o:spid="_x0000_s2016" style="position:absolute;left:2327;width:1032;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" filled="f" stroked="f">
                  <v:textbox inset="0,0,0,0">
                    <w:txbxContent>
                      <w:p w:rsidR="004A1D4E" w:rsidRDefault="009A508B">
                        <w:r>
                          <w:rPr>
                            <w:sz w:val="26"/>
                          </w:rPr>
                          <w:t>=</w:t>
                        </w:r>
                      </w:p>
                    </w:txbxContent>
                  </v:textbox>
                </v:rect>
                <v:rect id="Rectangle 1259482" o:spid="_x0000_s2017" style="position:absolute;left:5108;width:51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" filled="f" stroked="f">
                  <v:textbox inset="0,0,0,0">
                    <w:txbxContent>
                      <w:p w:rsidR="004A1D4E" w:rsidRDefault="009A508B">
                        <w:r>
                          <w:rPr>
                            <w:sz w:val="28"/>
                          </w:rPr>
                          <w:t>、</w:t>
                        </w:r>
                      </w:p>
                    </w:txbxContent>
                  </v:textbox>
                </v:rect>
                <v:rect id="Rectangle 1259479" o:spid="_x0000_s2018" style="position:absolute;left:3103;width:86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" filled="f" stroked="f">
                  <v:textbox inset="0,0,0,0">
                    <w:txbxContent>
                      <w:p w:rsidR="004A1D4E" w:rsidRDefault="009A508B">
                        <w:r>
                          <w:rPr>
                            <w:sz w:val="24"/>
                          </w:rPr>
                          <w:t>3</w:t>
                        </w:r>
                      </w:p>
                    </w:txbxContent>
                  </v:textbox>
                </v:rect>
                <v:rect id="Rectangle 1259476" o:spid="_x0000_s2019" style="position:absolute;left:711;width:1419;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" filled="f" stroked="f">
                  <v:textbox inset="0,0,0,0">
                    <w:txbxContent>
                      <w:p w:rsidR="004A1D4E" w:rsidRDefault="009A508B">
                        <w:r>
                          <w:rPr>
                            <w:sz w:val="36"/>
                          </w:rPr>
                          <w:t>卩</w:t>
                        </w:r>
                      </w:p>
                    </w:txbxContent>
                  </v:textbox>
                </v:rect>
                <v:rect id="Rectangle 1259477" o:spid="_x0000_s2020" style="position:absolute;left:1778;width:645;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" filled="f" stroked="f">
                  <v:textbox inset="0,0,0,0">
                    <w:txbxContent>
                      <w:p w:rsidR="004A1D4E" w:rsidRDefault="009A508B">
                        <w:r>
                          <w:rPr>
                            <w:sz w:val="36"/>
                          </w:rPr>
                          <w:t>]</w:t>
                        </w:r>
                      </w:p>
                    </w:txbxContent>
                  </v:textbox>
                </v:rect>
                <w10:wrap type="square"/>
              </v:group>
            </w:pict>
          </mc:Fallback>
        </mc:AlternateContent>
      </w:r>
      <w:r>
        <w:t>etv</w:t>
      </w:r>
    </w:p>
    <w:p w:rsidR="004A1D4E" w:rsidRDefault="009A508B">
      <w:pPr>
        <w:spacing w:after="260"/>
        <w:ind w:left="10" w:right="815" w:hanging="10"/>
        <w:jc w:val="right"/>
      </w:pPr>
      <w:r>
        <w:t>℃tv</w:t>
      </w:r>
      <w:r>
        <w:t>卩</w:t>
      </w:r>
      <w:r>
        <w:t>]</w:t>
      </w:r>
      <w:r>
        <w:t>一</w:t>
      </w:r>
      <w:r>
        <w:t>max</w:t>
      </w:r>
      <w:r>
        <w:t>（</w:t>
      </w:r>
      <w:r>
        <w:t>3+5</w:t>
      </w:r>
      <w:r>
        <w:t>，</w:t>
      </w:r>
      <w:r>
        <w:t>4+8</w:t>
      </w:r>
      <w:r>
        <w:t>片</w:t>
      </w:r>
      <w:r>
        <w:t>12</w:t>
      </w:r>
    </w:p>
    <w:p w:rsidR="004A1D4E" w:rsidRDefault="009A508B">
      <w:pPr>
        <w:tabs>
          <w:tab w:val="center" w:pos="1640"/>
          <w:tab w:val="center" w:pos="4465"/>
        </w:tabs>
        <w:spacing w:after="29" w:line="227" w:lineRule="auto"/>
      </w:pPr>
      <w:r>
        <w:tab/>
      </w:r>
      <w:r>
        <w:t>etv[2J=4—</w:t>
      </w:r>
      <w:r>
        <w:tab/>
        <w:t>““&lt;</w:t>
      </w:r>
      <w:r>
        <w:t>，</w:t>
      </w:r>
      <w:r>
        <w:t>&gt;</w:t>
      </w:r>
      <w:r>
        <w:t>长度为</w:t>
      </w:r>
      <w:r>
        <w:t>8</w:t>
      </w:r>
    </w:p>
    <w:p w:rsidR="004A1D4E" w:rsidRDefault="009A508B">
      <w:pPr>
        <w:spacing w:after="3" w:line="262" w:lineRule="auto"/>
        <w:ind w:left="285" w:right="784" w:hanging="10"/>
        <w:jc w:val="center"/>
      </w:pPr>
      <w:r>
        <w:rPr>
          <w:sz w:val="20"/>
        </w:rPr>
        <w:t>图</w:t>
      </w:r>
      <w:r>
        <w:rPr>
          <w:sz w:val="20"/>
        </w:rPr>
        <w:t>7</w:t>
      </w:r>
      <w:r>
        <w:rPr>
          <w:sz w:val="20"/>
        </w:rPr>
        <w:t>．</w:t>
      </w:r>
      <w:r>
        <w:rPr>
          <w:sz w:val="20"/>
        </w:rPr>
        <w:t>9</w:t>
      </w:r>
      <w:r>
        <w:rPr>
          <w:sz w:val="20"/>
        </w:rPr>
        <w:t>．</w:t>
      </w:r>
      <w:r>
        <w:rPr>
          <w:sz w:val="20"/>
        </w:rPr>
        <w:t>5</w:t>
      </w:r>
    </w:p>
    <w:p w:rsidR="004A1D4E" w:rsidRDefault="009A508B">
      <w:pPr>
        <w:spacing w:after="29" w:line="227" w:lineRule="auto"/>
        <w:ind w:left="407" w:right="10" w:hanging="10"/>
        <w:jc w:val="both"/>
      </w:pPr>
      <w:r>
        <w:t>由此我们也可以得出计算顶点</w:t>
      </w:r>
      <w:r>
        <w:t>Vk</w:t>
      </w:r>
      <w:r>
        <w:t>即求</w:t>
      </w:r>
      <w:r>
        <w:t>etv[k]</w:t>
      </w:r>
      <w:r>
        <w:t>的最早发生时间的公式是：</w:t>
      </w:r>
    </w:p>
    <w:p w:rsidR="004A1D4E" w:rsidRDefault="009A508B">
      <w:pPr>
        <w:spacing w:after="5" w:line="262" w:lineRule="auto"/>
        <w:ind w:left="367" w:right="10" w:firstLine="2037"/>
        <w:jc w:val="both"/>
      </w:pPr>
      <w:r>
        <w:rPr>
          <w:noProof/>
        </w:rPr>
        <w:drawing>
          <wp:anchor distT="0" distB="0" distL="114300" distR="114300" simplePos="0" relativeHeight="252234752" behindDoc="0" locked="0" layoutInCell="1" allowOverlap="0">
            <wp:simplePos x="0" y="0"/>
            <wp:positionH relativeFrom="column">
              <wp:posOffset>252189</wp:posOffset>
            </wp:positionH>
            <wp:positionV relativeFrom="paragraph">
              <wp:posOffset>-14465</wp:posOffset>
            </wp:positionV>
            <wp:extent cx="562576" cy="342454"/>
            <wp:effectExtent l="0" t="0" r="0" b="0"/>
            <wp:wrapSquare wrapText="bothSides"/>
            <wp:docPr id="1262099" name="Picture 1262099"/>
            <wp:cNvGraphicFramePr/>
            <a:graphic xmlns:a="http://schemas.openxmlformats.org/drawingml/2006/main">
              <a:graphicData uri="http://schemas.openxmlformats.org/drawingml/2006/picture">
                <pic:pic xmlns:pic="http://schemas.openxmlformats.org/drawingml/2006/picture">
                  <pic:nvPicPr>
                    <pic:cNvPr id="1262099" name="Picture 1262099"/>
                    <pic:cNvPicPr/>
                  </pic:nvPicPr>
                  <pic:blipFill>
                    <a:blip r:embed="rId2548"/>
                    <a:stretch>
                      <a:fillRect/>
                    </a:stretch>
                  </pic:blipFill>
                  <pic:spPr>
                    <a:xfrm>
                      <a:off x="0" y="0"/>
                      <a:ext cx="562576" cy="342454"/>
                    </a:xfrm>
                    <a:prstGeom prst="rect">
                      <a:avLst/>
                    </a:prstGeom>
                  </pic:spPr>
                </pic:pic>
              </a:graphicData>
            </a:graphic>
          </wp:anchor>
        </w:drawing>
      </w:r>
      <w:r>
        <w:rPr>
          <w:sz w:val="20"/>
        </w:rPr>
        <w:t>当</w:t>
      </w:r>
      <w:r>
        <w:rPr>
          <w:sz w:val="20"/>
        </w:rPr>
        <w:t>* =</w:t>
      </w:r>
      <w:r>
        <w:rPr>
          <w:sz w:val="20"/>
        </w:rPr>
        <w:t>时</w:t>
      </w:r>
      <w:r>
        <w:rPr>
          <w:sz w:val="20"/>
        </w:rPr>
        <w:t xml:space="preserve"> max{etv[i]+len &lt; &gt;}</w:t>
      </w:r>
      <w:r>
        <w:rPr>
          <w:sz w:val="20"/>
        </w:rPr>
        <w:t>，当々且</w:t>
      </w:r>
      <w:r>
        <w:rPr>
          <w:sz w:val="20"/>
        </w:rPr>
        <w:t>&gt;€</w:t>
      </w:r>
      <w:r>
        <w:rPr>
          <w:sz w:val="20"/>
        </w:rPr>
        <w:t>尹</w:t>
      </w:r>
      <w:r>
        <w:rPr>
          <w:sz w:val="20"/>
        </w:rPr>
        <w:t>[</w:t>
      </w:r>
      <w:r>
        <w:rPr>
          <w:sz w:val="20"/>
        </w:rPr>
        <w:t>々</w:t>
      </w:r>
      <w:r>
        <w:rPr>
          <w:sz w:val="20"/>
        </w:rPr>
        <w:t>]</w:t>
      </w:r>
      <w:r>
        <w:rPr>
          <w:sz w:val="20"/>
        </w:rPr>
        <w:t>时其中</w:t>
      </w:r>
      <w:r>
        <w:rPr>
          <w:sz w:val="20"/>
        </w:rPr>
        <w:t>P</w:t>
      </w:r>
      <w:r>
        <w:rPr>
          <w:sz w:val="20"/>
        </w:rPr>
        <w:t>凶表示所有到达顶点</w:t>
      </w:r>
      <w:r>
        <w:rPr>
          <w:sz w:val="20"/>
        </w:rPr>
        <w:t>Vk</w:t>
      </w:r>
      <w:r>
        <w:rPr>
          <w:sz w:val="20"/>
        </w:rPr>
        <w:t>的弧的集合。比如图</w:t>
      </w:r>
      <w:r>
        <w:rPr>
          <w:sz w:val="20"/>
        </w:rPr>
        <w:t>7</w:t>
      </w:r>
      <w:r>
        <w:rPr>
          <w:sz w:val="20"/>
        </w:rPr>
        <w:t>．</w:t>
      </w:r>
      <w:r>
        <w:rPr>
          <w:sz w:val="20"/>
        </w:rPr>
        <w:t>9</w:t>
      </w:r>
      <w:r>
        <w:rPr>
          <w:sz w:val="20"/>
        </w:rPr>
        <w:t>．</w:t>
      </w:r>
      <w:r>
        <w:rPr>
          <w:sz w:val="20"/>
        </w:rPr>
        <w:t>5</w:t>
      </w:r>
      <w:r>
        <w:rPr>
          <w:sz w:val="20"/>
        </w:rPr>
        <w:t>的</w:t>
      </w:r>
      <w:r>
        <w:rPr>
          <w:sz w:val="20"/>
        </w:rPr>
        <w:t>p[3]</w:t>
      </w:r>
      <w:r>
        <w:rPr>
          <w:sz w:val="20"/>
        </w:rPr>
        <w:t>就是</w:t>
      </w:r>
      <w:r>
        <w:rPr>
          <w:sz w:val="20"/>
        </w:rPr>
        <w:t>&lt;VI</w:t>
      </w:r>
      <w:r>
        <w:rPr>
          <w:sz w:val="20"/>
        </w:rPr>
        <w:t>，</w:t>
      </w:r>
      <w:r>
        <w:rPr>
          <w:sz w:val="20"/>
        </w:rPr>
        <w:t>V3&gt;</w:t>
      </w:r>
      <w:r>
        <w:rPr>
          <w:sz w:val="20"/>
        </w:rPr>
        <w:t>和</w:t>
      </w:r>
    </w:p>
    <w:p w:rsidR="004A1D4E" w:rsidRDefault="009A508B">
      <w:pPr>
        <w:spacing w:after="5" w:line="262" w:lineRule="auto"/>
        <w:ind w:left="10" w:right="10"/>
        <w:jc w:val="both"/>
      </w:pPr>
      <w:r>
        <w:rPr>
          <w:sz w:val="20"/>
        </w:rPr>
        <w:t>&lt;</w:t>
      </w:r>
      <w:r>
        <w:rPr>
          <w:sz w:val="20"/>
        </w:rPr>
        <w:t>》</w:t>
      </w:r>
      <w:r>
        <w:rPr>
          <w:sz w:val="20"/>
        </w:rPr>
        <w:t>vs&gt;</w:t>
      </w:r>
      <w:r>
        <w:rPr>
          <w:sz w:val="20"/>
        </w:rPr>
        <w:t>两条弧。</w:t>
      </w:r>
      <w:r>
        <w:rPr>
          <w:sz w:val="20"/>
        </w:rPr>
        <w:t>n&lt; &gt;</w:t>
      </w:r>
      <w:r>
        <w:rPr>
          <w:sz w:val="20"/>
        </w:rPr>
        <w:t>是弧</w:t>
      </w:r>
      <w:r>
        <w:rPr>
          <w:sz w:val="20"/>
        </w:rPr>
        <w:t>““</w:t>
      </w:r>
      <w:r>
        <w:rPr>
          <w:sz w:val="20"/>
        </w:rPr>
        <w:t>》上的权值。</w:t>
      </w:r>
    </w:p>
    <w:p w:rsidR="004A1D4E" w:rsidRDefault="009A508B">
      <w:pPr>
        <w:spacing w:after="5" w:line="262" w:lineRule="auto"/>
        <w:ind w:left="377" w:right="10"/>
        <w:jc w:val="both"/>
      </w:pPr>
      <w:r>
        <w:rPr>
          <w:sz w:val="20"/>
        </w:rPr>
        <w:t>下面我们来看求关键路径的算法代码。</w:t>
      </w:r>
      <w:r>
        <w:rPr>
          <w:noProof/>
        </w:rPr>
        <w:drawing>
          <wp:inline distT="0" distB="0" distL="0" distR="0">
            <wp:extent cx="6466" cy="6462"/>
            <wp:effectExtent l="0" t="0" r="0" b="0"/>
            <wp:docPr id="1261841" name="Picture 1261841"/>
            <wp:cNvGraphicFramePr/>
            <a:graphic xmlns:a="http://schemas.openxmlformats.org/drawingml/2006/main">
              <a:graphicData uri="http://schemas.openxmlformats.org/drawingml/2006/picture">
                <pic:pic xmlns:pic="http://schemas.openxmlformats.org/drawingml/2006/picture">
                  <pic:nvPicPr>
                    <pic:cNvPr id="1261841" name="Picture 1261841"/>
                    <pic:cNvPicPr/>
                  </pic:nvPicPr>
                  <pic:blipFill>
                    <a:blip r:embed="rId13"/>
                    <a:stretch>
                      <a:fillRect/>
                    </a:stretch>
                  </pic:blipFill>
                  <pic:spPr>
                    <a:xfrm>
                      <a:off x="0" y="0"/>
                      <a:ext cx="6466" cy="6462"/>
                    </a:xfrm>
                    <a:prstGeom prst="rect">
                      <a:avLst/>
                    </a:prstGeom>
                  </pic:spPr>
                </pic:pic>
              </a:graphicData>
            </a:graphic>
          </wp:inline>
        </w:drawing>
      </w:r>
    </w:p>
    <w:p w:rsidR="004A1D4E" w:rsidRDefault="009A508B">
      <w:pPr>
        <w:spacing w:after="3"/>
        <w:ind w:left="275"/>
        <w:jc w:val="both"/>
      </w:pPr>
      <w:r>
        <w:rPr>
          <w:noProof/>
        </w:rPr>
        <w:drawing>
          <wp:inline distT="0" distB="0" distL="0" distR="0">
            <wp:extent cx="6466" cy="6462"/>
            <wp:effectExtent l="0" t="0" r="0" b="0"/>
            <wp:docPr id="1261844" name="Picture 1261844"/>
            <wp:cNvGraphicFramePr/>
            <a:graphic xmlns:a="http://schemas.openxmlformats.org/drawingml/2006/main">
              <a:graphicData uri="http://schemas.openxmlformats.org/drawingml/2006/picture">
                <pic:pic xmlns:pic="http://schemas.openxmlformats.org/drawingml/2006/picture">
                  <pic:nvPicPr>
                    <pic:cNvPr id="1261844" name="Picture 1261844"/>
                    <pic:cNvPicPr/>
                  </pic:nvPicPr>
                  <pic:blipFill>
                    <a:blip r:embed="rId13"/>
                    <a:stretch>
                      <a:fillRect/>
                    </a:stretch>
                  </pic:blipFill>
                  <pic:spPr>
                    <a:xfrm>
                      <a:off x="0" y="0"/>
                      <a:ext cx="6466" cy="6462"/>
                    </a:xfrm>
                    <a:prstGeom prst="rect">
                      <a:avLst/>
                    </a:prstGeom>
                  </pic:spPr>
                </pic:pic>
              </a:graphicData>
            </a:graphic>
          </wp:inline>
        </w:drawing>
      </w:r>
      <w:r>
        <w:rPr>
          <w:sz w:val="18"/>
        </w:rPr>
        <w:t xml:space="preserve"> </w:t>
      </w:r>
      <w:r>
        <w:rPr>
          <w:sz w:val="18"/>
        </w:rPr>
        <w:t>／到求关键路径，</w:t>
      </w:r>
      <w:r>
        <w:rPr>
          <w:sz w:val="18"/>
        </w:rPr>
        <w:t>GL</w:t>
      </w:r>
      <w:r>
        <w:rPr>
          <w:sz w:val="18"/>
        </w:rPr>
        <w:t>为有向网，输出</w:t>
      </w:r>
      <w:r>
        <w:rPr>
          <w:sz w:val="18"/>
        </w:rPr>
        <w:t>GL</w:t>
      </w:r>
      <w:r>
        <w:rPr>
          <w:sz w:val="18"/>
        </w:rPr>
        <w:t>的各项关键活动．</w:t>
      </w:r>
      <w:r>
        <w:rPr>
          <w:sz w:val="18"/>
        </w:rPr>
        <w:t>/</w:t>
      </w:r>
      <w:r>
        <w:rPr>
          <w:noProof/>
        </w:rPr>
        <w:drawing>
          <wp:inline distT="0" distB="0" distL="0" distR="0">
            <wp:extent cx="329786" cy="83998"/>
            <wp:effectExtent l="0" t="0" r="0" b="0"/>
            <wp:docPr id="3117711" name="Picture 3117711"/>
            <wp:cNvGraphicFramePr/>
            <a:graphic xmlns:a="http://schemas.openxmlformats.org/drawingml/2006/main">
              <a:graphicData uri="http://schemas.openxmlformats.org/drawingml/2006/picture">
                <pic:pic xmlns:pic="http://schemas.openxmlformats.org/drawingml/2006/picture">
                  <pic:nvPicPr>
                    <pic:cNvPr id="3117711" name="Picture 3117711"/>
                    <pic:cNvPicPr/>
                  </pic:nvPicPr>
                  <pic:blipFill>
                    <a:blip r:embed="rId2549"/>
                    <a:stretch>
                      <a:fillRect/>
                    </a:stretch>
                  </pic:blipFill>
                  <pic:spPr>
                    <a:xfrm>
                      <a:off x="0" y="0"/>
                      <a:ext cx="329786" cy="83998"/>
                    </a:xfrm>
                    <a:prstGeom prst="rect">
                      <a:avLst/>
                    </a:prstGeom>
                  </pic:spPr>
                </pic:pic>
              </a:graphicData>
            </a:graphic>
          </wp:inline>
        </w:drawing>
      </w:r>
    </w:p>
    <w:p w:rsidR="004A1D4E" w:rsidRDefault="009A508B">
      <w:pPr>
        <w:spacing w:after="5" w:line="262" w:lineRule="auto"/>
        <w:ind w:left="377" w:right="10"/>
        <w:jc w:val="both"/>
      </w:pPr>
      <w:r>
        <w:rPr>
          <w:sz w:val="20"/>
        </w:rPr>
        <w:t>1 void CriticalPath</w:t>
      </w:r>
      <w:r>
        <w:rPr>
          <w:sz w:val="20"/>
        </w:rPr>
        <w:t>（</w:t>
      </w:r>
      <w:r>
        <w:rPr>
          <w:sz w:val="20"/>
        </w:rPr>
        <w:t>GraphAdjL±st GL</w:t>
      </w:r>
      <w:r>
        <w:rPr>
          <w:sz w:val="20"/>
        </w:rPr>
        <w:t>）</w:t>
      </w:r>
    </w:p>
    <w:p w:rsidR="004A1D4E" w:rsidRDefault="009A508B">
      <w:pPr>
        <w:spacing w:after="3"/>
        <w:ind w:left="1120"/>
        <w:jc w:val="both"/>
      </w:pPr>
      <w:r>
        <w:rPr>
          <w:sz w:val="18"/>
        </w:rPr>
        <w:t>EdgeNode *e;</w:t>
      </w:r>
    </w:p>
    <w:p w:rsidR="004A1D4E" w:rsidRDefault="009A508B">
      <w:pPr>
        <w:pStyle w:val="4"/>
        <w:spacing w:after="3" w:line="265" w:lineRule="auto"/>
        <w:ind w:left="356" w:right="728" w:firstLine="774"/>
        <w:jc w:val="left"/>
      </w:pPr>
      <w:r>
        <w:rPr>
          <w:sz w:val="28"/>
        </w:rPr>
        <w:t xml:space="preserve">int i,gettop,k,j; </w:t>
      </w:r>
      <w:r>
        <w:rPr>
          <w:noProof/>
        </w:rPr>
        <w:drawing>
          <wp:inline distT="0" distB="0" distL="0" distR="0">
            <wp:extent cx="6466" cy="77537"/>
            <wp:effectExtent l="0" t="0" r="0" b="0"/>
            <wp:docPr id="3117713" name="Picture 3117713"/>
            <wp:cNvGraphicFramePr/>
            <a:graphic xmlns:a="http://schemas.openxmlformats.org/drawingml/2006/main">
              <a:graphicData uri="http://schemas.openxmlformats.org/drawingml/2006/picture">
                <pic:pic xmlns:pic="http://schemas.openxmlformats.org/drawingml/2006/picture">
                  <pic:nvPicPr>
                    <pic:cNvPr id="3117713" name="Picture 3117713"/>
                    <pic:cNvPicPr/>
                  </pic:nvPicPr>
                  <pic:blipFill>
                    <a:blip r:embed="rId2550"/>
                    <a:stretch>
                      <a:fillRect/>
                    </a:stretch>
                  </pic:blipFill>
                  <pic:spPr>
                    <a:xfrm>
                      <a:off x="0" y="0"/>
                      <a:ext cx="6466" cy="77537"/>
                    </a:xfrm>
                    <a:prstGeom prst="rect">
                      <a:avLst/>
                    </a:prstGeom>
                  </pic:spPr>
                </pic:pic>
              </a:graphicData>
            </a:graphic>
          </wp:inline>
        </w:drawing>
      </w:r>
      <w:r>
        <w:rPr>
          <w:sz w:val="28"/>
        </w:rPr>
        <w:t>in</w:t>
      </w:r>
      <w:r>
        <w:rPr>
          <w:sz w:val="28"/>
        </w:rPr>
        <w:t>乜</w:t>
      </w:r>
      <w:r>
        <w:rPr>
          <w:sz w:val="28"/>
        </w:rPr>
        <w:t>ete,lte;</w:t>
      </w:r>
      <w:r>
        <w:rPr>
          <w:sz w:val="28"/>
        </w:rPr>
        <w:tab/>
        <w:t>/·</w:t>
      </w:r>
      <w:r>
        <w:rPr>
          <w:sz w:val="28"/>
        </w:rPr>
        <w:t>声明活动最早发生时间和最迟发生时间变</w:t>
      </w:r>
      <w:r>
        <w:rPr>
          <w:sz w:val="28"/>
        </w:rPr>
        <w:t>量</w:t>
      </w:r>
      <w:r>
        <w:rPr>
          <w:noProof/>
        </w:rPr>
        <w:drawing>
          <wp:inline distT="0" distB="0" distL="0" distR="0">
            <wp:extent cx="135794" cy="129228"/>
            <wp:effectExtent l="0" t="0" r="0" b="0"/>
            <wp:docPr id="3117715" name="Picture 3117715"/>
            <wp:cNvGraphicFramePr/>
            <a:graphic xmlns:a="http://schemas.openxmlformats.org/drawingml/2006/main">
              <a:graphicData uri="http://schemas.openxmlformats.org/drawingml/2006/picture">
                <pic:pic xmlns:pic="http://schemas.openxmlformats.org/drawingml/2006/picture">
                  <pic:nvPicPr>
                    <pic:cNvPr id="3117715" name="Picture 3117715"/>
                    <pic:cNvPicPr/>
                  </pic:nvPicPr>
                  <pic:blipFill>
                    <a:blip r:embed="rId2551"/>
                    <a:stretch>
                      <a:fillRect/>
                    </a:stretch>
                  </pic:blipFill>
                  <pic:spPr>
                    <a:xfrm>
                      <a:off x="0" y="0"/>
                      <a:ext cx="135794" cy="129228"/>
                    </a:xfrm>
                    <a:prstGeom prst="rect">
                      <a:avLst/>
                    </a:prstGeom>
                  </pic:spPr>
                </pic:pic>
              </a:graphicData>
            </a:graphic>
          </wp:inline>
        </w:drawing>
      </w:r>
    </w:p>
    <w:p w:rsidR="004A1D4E" w:rsidRDefault="009A508B">
      <w:pPr>
        <w:tabs>
          <w:tab w:val="center" w:pos="2200"/>
          <w:tab w:val="right" w:pos="7760"/>
        </w:tabs>
        <w:spacing w:after="5" w:line="262" w:lineRule="auto"/>
      </w:pPr>
      <w:r>
        <w:rPr>
          <w:sz w:val="20"/>
        </w:rPr>
        <w:tab/>
      </w:r>
      <w:r>
        <w:rPr>
          <w:sz w:val="20"/>
        </w:rPr>
        <w:t>T0p010g</w:t>
      </w:r>
      <w:r>
        <w:rPr>
          <w:sz w:val="20"/>
        </w:rPr>
        <w:t>土</w:t>
      </w:r>
      <w:r>
        <w:rPr>
          <w:sz w:val="20"/>
        </w:rPr>
        <w:t>calSor</w:t>
      </w:r>
      <w:r>
        <w:rPr>
          <w:sz w:val="20"/>
        </w:rPr>
        <w:t>乜（</w:t>
      </w:r>
      <w:r>
        <w:rPr>
          <w:sz w:val="20"/>
        </w:rPr>
        <w:t>GL</w:t>
      </w:r>
      <w:r>
        <w:rPr>
          <w:sz w:val="20"/>
        </w:rPr>
        <w:t>）；</w:t>
      </w:r>
      <w:r>
        <w:rPr>
          <w:sz w:val="20"/>
        </w:rPr>
        <w:tab/>
        <w:t>/ ·</w:t>
      </w:r>
      <w:r>
        <w:rPr>
          <w:sz w:val="20"/>
        </w:rPr>
        <w:t>求拓扑序列，计算数组</w:t>
      </w:r>
      <w:r>
        <w:rPr>
          <w:sz w:val="20"/>
        </w:rPr>
        <w:t>etv</w:t>
      </w:r>
      <w:r>
        <w:rPr>
          <w:sz w:val="20"/>
        </w:rPr>
        <w:t>和</w:t>
      </w:r>
      <w:r>
        <w:rPr>
          <w:sz w:val="20"/>
        </w:rPr>
        <w:t>stack2</w:t>
      </w:r>
      <w:r>
        <w:rPr>
          <w:sz w:val="20"/>
        </w:rPr>
        <w:t>的值</w:t>
      </w:r>
      <w:r>
        <w:rPr>
          <w:sz w:val="20"/>
        </w:rPr>
        <w:t>·/</w:t>
      </w:r>
      <w:r>
        <w:rPr>
          <w:noProof/>
        </w:rPr>
        <w:drawing>
          <wp:inline distT="0" distB="0" distL="0" distR="0">
            <wp:extent cx="6466" cy="6462"/>
            <wp:effectExtent l="0" t="0" r="0" b="0"/>
            <wp:docPr id="1261853" name="Picture 1261853"/>
            <wp:cNvGraphicFramePr/>
            <a:graphic xmlns:a="http://schemas.openxmlformats.org/drawingml/2006/main">
              <a:graphicData uri="http://schemas.openxmlformats.org/drawingml/2006/picture">
                <pic:pic xmlns:pic="http://schemas.openxmlformats.org/drawingml/2006/picture">
                  <pic:nvPicPr>
                    <pic:cNvPr id="1261853" name="Picture 1261853"/>
                    <pic:cNvPicPr/>
                  </pic:nvPicPr>
                  <pic:blipFill>
                    <a:blip r:embed="rId26"/>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110" w:right="10"/>
        <w:jc w:val="both"/>
      </w:pPr>
      <w:r>
        <w:rPr>
          <w:sz w:val="20"/>
        </w:rPr>
        <w:t>Itv—</w:t>
      </w:r>
      <w:r>
        <w:rPr>
          <w:sz w:val="20"/>
        </w:rPr>
        <w:t>土</w:t>
      </w:r>
      <w:r>
        <w:rPr>
          <w:sz w:val="20"/>
        </w:rPr>
        <w:t>n</w:t>
      </w:r>
      <w:r>
        <w:rPr>
          <w:sz w:val="20"/>
        </w:rPr>
        <w:t>乜）巾</w:t>
      </w:r>
      <w:r>
        <w:rPr>
          <w:sz w:val="20"/>
        </w:rPr>
        <w:t>a110c (GL—&gt;numVertexes*sizeof</w:t>
      </w:r>
      <w:r>
        <w:rPr>
          <w:sz w:val="20"/>
        </w:rPr>
        <w:t>（</w:t>
      </w:r>
      <w:r>
        <w:rPr>
          <w:sz w:val="20"/>
        </w:rPr>
        <w:t>int)</w:t>
      </w:r>
      <w:r>
        <w:rPr>
          <w:sz w:val="20"/>
        </w:rPr>
        <w:t>）；</w:t>
      </w:r>
      <w:r>
        <w:rPr>
          <w:sz w:val="20"/>
        </w:rPr>
        <w:t>/</w:t>
      </w:r>
      <w:r>
        <w:rPr>
          <w:sz w:val="20"/>
        </w:rPr>
        <w:t>．事件最晚发生时间吖</w:t>
      </w:r>
      <w:r>
        <w:rPr>
          <w:sz w:val="20"/>
        </w:rPr>
        <w:t xml:space="preserve"> </w:t>
      </w:r>
      <w:r>
        <w:rPr>
          <w:noProof/>
        </w:rPr>
        <w:drawing>
          <wp:inline distT="0" distB="0" distL="0" distR="0">
            <wp:extent cx="6466" cy="25846"/>
            <wp:effectExtent l="0" t="0" r="0" b="0"/>
            <wp:docPr id="3117717" name="Picture 3117717"/>
            <wp:cNvGraphicFramePr/>
            <a:graphic xmlns:a="http://schemas.openxmlformats.org/drawingml/2006/main">
              <a:graphicData uri="http://schemas.openxmlformats.org/drawingml/2006/picture">
                <pic:pic xmlns:pic="http://schemas.openxmlformats.org/drawingml/2006/picture">
                  <pic:nvPicPr>
                    <pic:cNvPr id="3117717" name="Picture 3117717"/>
                    <pic:cNvPicPr/>
                  </pic:nvPicPr>
                  <pic:blipFill>
                    <a:blip r:embed="rId2552"/>
                    <a:stretch>
                      <a:fillRect/>
                    </a:stretch>
                  </pic:blipFill>
                  <pic:spPr>
                    <a:xfrm>
                      <a:off x="0" y="0"/>
                      <a:ext cx="6466" cy="25846"/>
                    </a:xfrm>
                    <a:prstGeom prst="rect">
                      <a:avLst/>
                    </a:prstGeom>
                  </pic:spPr>
                </pic:pic>
              </a:graphicData>
            </a:graphic>
          </wp:inline>
        </w:drawing>
      </w:r>
      <w:r>
        <w:rPr>
          <w:sz w:val="20"/>
        </w:rPr>
        <w:t>for</w:t>
      </w:r>
      <w:r>
        <w:rPr>
          <w:sz w:val="20"/>
        </w:rPr>
        <w:t>（主</w:t>
      </w:r>
      <w:r>
        <w:rPr>
          <w:sz w:val="20"/>
        </w:rPr>
        <w:t>=0</w:t>
      </w:r>
      <w:r>
        <w:rPr>
          <w:sz w:val="20"/>
        </w:rPr>
        <w:t>；</w:t>
      </w:r>
      <w:r>
        <w:rPr>
          <w:sz w:val="20"/>
        </w:rPr>
        <w:t>i&lt;GL—&gt;numVertexes</w:t>
      </w:r>
      <w:r>
        <w:rPr>
          <w:sz w:val="20"/>
        </w:rPr>
        <w:t>；</w:t>
      </w:r>
      <w:r>
        <w:rPr>
          <w:sz w:val="20"/>
        </w:rPr>
        <w:t>1++</w:t>
      </w:r>
      <w:r>
        <w:rPr>
          <w:sz w:val="20"/>
        </w:rPr>
        <w:t>）</w:t>
      </w:r>
    </w:p>
    <w:p w:rsidR="004A1D4E" w:rsidRDefault="009A508B">
      <w:pPr>
        <w:spacing w:after="3"/>
        <w:ind w:left="1507"/>
        <w:jc w:val="both"/>
      </w:pPr>
      <w:r>
        <w:rPr>
          <w:sz w:val="18"/>
        </w:rPr>
        <w:t>Itv [</w:t>
      </w:r>
      <w:r>
        <w:rPr>
          <w:sz w:val="18"/>
        </w:rPr>
        <w:t>幻</w:t>
      </w:r>
      <w:r>
        <w:rPr>
          <w:sz w:val="18"/>
        </w:rPr>
        <w:t>setv [GL—&gt;numVertexes—1 ]</w:t>
      </w:r>
      <w:r>
        <w:rPr>
          <w:sz w:val="18"/>
        </w:rPr>
        <w:t>：丿．初始化</w:t>
      </w:r>
      <w:r>
        <w:rPr>
          <w:sz w:val="18"/>
        </w:rPr>
        <w:t>Itv</w:t>
      </w:r>
      <w:r>
        <w:rPr>
          <w:sz w:val="18"/>
        </w:rPr>
        <w:t>丿</w:t>
      </w:r>
    </w:p>
    <w:p w:rsidR="004A1D4E" w:rsidRDefault="009A508B">
      <w:pPr>
        <w:spacing w:after="0"/>
        <w:ind w:left="356"/>
      </w:pPr>
      <w:r>
        <w:rPr>
          <w:noProof/>
        </w:rPr>
        <w:drawing>
          <wp:inline distT="0" distB="0" distL="0" distR="0">
            <wp:extent cx="6466" cy="6462"/>
            <wp:effectExtent l="0" t="0" r="0" b="0"/>
            <wp:docPr id="1261856" name="Picture 1261856"/>
            <wp:cNvGraphicFramePr/>
            <a:graphic xmlns:a="http://schemas.openxmlformats.org/drawingml/2006/main">
              <a:graphicData uri="http://schemas.openxmlformats.org/drawingml/2006/picture">
                <pic:pic xmlns:pic="http://schemas.openxmlformats.org/drawingml/2006/picture">
                  <pic:nvPicPr>
                    <pic:cNvPr id="1261856" name="Picture 1261856"/>
                    <pic:cNvPicPr/>
                  </pic:nvPicPr>
                  <pic:blipFill>
                    <a:blip r:embed="rId484"/>
                    <a:stretch>
                      <a:fillRect/>
                    </a:stretch>
                  </pic:blipFill>
                  <pic:spPr>
                    <a:xfrm>
                      <a:off x="0" y="0"/>
                      <a:ext cx="6466" cy="6462"/>
                    </a:xfrm>
                    <a:prstGeom prst="rect">
                      <a:avLst/>
                    </a:prstGeom>
                  </pic:spPr>
                </pic:pic>
              </a:graphicData>
            </a:graphic>
          </wp:inline>
        </w:drawing>
      </w:r>
    </w:p>
    <w:p w:rsidR="004A1D4E" w:rsidRDefault="009A508B">
      <w:pPr>
        <w:tabs>
          <w:tab w:val="center" w:pos="1899"/>
          <w:tab w:val="center" w:pos="5168"/>
        </w:tabs>
        <w:spacing w:after="5" w:line="262" w:lineRule="auto"/>
      </w:pPr>
      <w:r>
        <w:rPr>
          <w:sz w:val="20"/>
        </w:rPr>
        <w:tab/>
      </w:r>
      <w:r>
        <w:rPr>
          <w:sz w:val="20"/>
        </w:rPr>
        <w:t>while</w:t>
      </w:r>
      <w:r>
        <w:rPr>
          <w:sz w:val="20"/>
        </w:rPr>
        <w:t>（</w:t>
      </w:r>
      <w:r>
        <w:rPr>
          <w:sz w:val="20"/>
        </w:rPr>
        <w:t>top2</w:t>
      </w:r>
      <w:r>
        <w:rPr>
          <w:sz w:val="20"/>
        </w:rPr>
        <w:t>！</w:t>
      </w:r>
      <w:r>
        <w:rPr>
          <w:sz w:val="20"/>
        </w:rPr>
        <w:t>=0</w:t>
      </w:r>
      <w:r>
        <w:rPr>
          <w:sz w:val="20"/>
        </w:rPr>
        <w:t>）</w:t>
      </w:r>
      <w:r>
        <w:rPr>
          <w:sz w:val="20"/>
        </w:rPr>
        <w:tab/>
        <w:t>/</w:t>
      </w:r>
      <w:r>
        <w:rPr>
          <w:sz w:val="20"/>
        </w:rPr>
        <w:t>．计算</w:t>
      </w:r>
      <w:r>
        <w:rPr>
          <w:sz w:val="20"/>
        </w:rPr>
        <w:t>Ltv ' /</w:t>
      </w:r>
    </w:p>
    <w:p w:rsidR="004A1D4E" w:rsidRDefault="009A508B">
      <w:pPr>
        <w:spacing w:after="137"/>
        <w:ind w:left="1120"/>
      </w:pPr>
      <w:r>
        <w:rPr>
          <w:noProof/>
        </w:rPr>
        <w:lastRenderedPageBreak/>
        <w:drawing>
          <wp:inline distT="0" distB="0" distL="0" distR="0">
            <wp:extent cx="6466" cy="6462"/>
            <wp:effectExtent l="0" t="0" r="0" b="0"/>
            <wp:docPr id="1261857" name="Picture 1261857"/>
            <wp:cNvGraphicFramePr/>
            <a:graphic xmlns:a="http://schemas.openxmlformats.org/drawingml/2006/main">
              <a:graphicData uri="http://schemas.openxmlformats.org/drawingml/2006/picture">
                <pic:pic xmlns:pic="http://schemas.openxmlformats.org/drawingml/2006/picture">
                  <pic:nvPicPr>
                    <pic:cNvPr id="1261857" name="Picture 1261857"/>
                    <pic:cNvPicPr/>
                  </pic:nvPicPr>
                  <pic:blipFill>
                    <a:blip r:embed="rId350"/>
                    <a:stretch>
                      <a:fillRect/>
                    </a:stretch>
                  </pic:blipFill>
                  <pic:spPr>
                    <a:xfrm>
                      <a:off x="0" y="0"/>
                      <a:ext cx="6466" cy="6462"/>
                    </a:xfrm>
                    <a:prstGeom prst="rect">
                      <a:avLst/>
                    </a:prstGeom>
                  </pic:spPr>
                </pic:pic>
              </a:graphicData>
            </a:graphic>
          </wp:inline>
        </w:drawing>
      </w:r>
    </w:p>
    <w:p w:rsidR="004A1D4E" w:rsidRDefault="009A508B">
      <w:pPr>
        <w:tabs>
          <w:tab w:val="center" w:pos="2602"/>
          <w:tab w:val="center" w:pos="6074"/>
        </w:tabs>
        <w:spacing w:after="5" w:line="262" w:lineRule="auto"/>
      </w:pPr>
      <w:r>
        <w:rPr>
          <w:sz w:val="20"/>
        </w:rPr>
        <w:tab/>
      </w:r>
      <w:r>
        <w:rPr>
          <w:sz w:val="20"/>
        </w:rPr>
        <w:t>gettop—stack2 [ top2—— ]</w:t>
      </w:r>
      <w:r>
        <w:rPr>
          <w:sz w:val="20"/>
        </w:rPr>
        <w:tab/>
      </w:r>
      <w:r>
        <w:rPr>
          <w:sz w:val="20"/>
        </w:rPr>
        <w:t>将拓扑序列出栈、后进先出／</w:t>
      </w:r>
      <w:r>
        <w:rPr>
          <w:sz w:val="20"/>
        </w:rPr>
        <w:t>'</w:t>
      </w:r>
      <w:r>
        <w:rPr>
          <w:noProof/>
        </w:rPr>
        <w:drawing>
          <wp:inline distT="0" distB="0" distL="0" distR="0">
            <wp:extent cx="6466" cy="12922"/>
            <wp:effectExtent l="0" t="0" r="0" b="0"/>
            <wp:docPr id="1261858" name="Picture 1261858"/>
            <wp:cNvGraphicFramePr/>
            <a:graphic xmlns:a="http://schemas.openxmlformats.org/drawingml/2006/main">
              <a:graphicData uri="http://schemas.openxmlformats.org/drawingml/2006/picture">
                <pic:pic xmlns:pic="http://schemas.openxmlformats.org/drawingml/2006/picture">
                  <pic:nvPicPr>
                    <pic:cNvPr id="1261858" name="Picture 1261858"/>
                    <pic:cNvPicPr/>
                  </pic:nvPicPr>
                  <pic:blipFill>
                    <a:blip r:embed="rId2553"/>
                    <a:stretch>
                      <a:fillRect/>
                    </a:stretch>
                  </pic:blipFill>
                  <pic:spPr>
                    <a:xfrm>
                      <a:off x="0" y="0"/>
                      <a:ext cx="6466" cy="12922"/>
                    </a:xfrm>
                    <a:prstGeom prst="rect">
                      <a:avLst/>
                    </a:prstGeom>
                  </pic:spPr>
                </pic:pic>
              </a:graphicData>
            </a:graphic>
          </wp:inline>
        </w:drawing>
      </w:r>
    </w:p>
    <w:p w:rsidR="004A1D4E" w:rsidRDefault="009A508B">
      <w:pPr>
        <w:pStyle w:val="5"/>
        <w:tabs>
          <w:tab w:val="center" w:pos="419"/>
          <w:tab w:val="center" w:pos="4430"/>
        </w:tabs>
        <w:ind w:left="0"/>
      </w:pPr>
      <w:r>
        <w:tab/>
      </w:r>
      <w:r>
        <w:rPr>
          <w:noProof/>
        </w:rPr>
        <w:drawing>
          <wp:inline distT="0" distB="0" distL="0" distR="0">
            <wp:extent cx="6466" cy="6461"/>
            <wp:effectExtent l="0" t="0" r="0" b="0"/>
            <wp:docPr id="1261861" name="Picture 1261861"/>
            <wp:cNvGraphicFramePr/>
            <a:graphic xmlns:a="http://schemas.openxmlformats.org/drawingml/2006/main">
              <a:graphicData uri="http://schemas.openxmlformats.org/drawingml/2006/picture">
                <pic:pic xmlns:pic="http://schemas.openxmlformats.org/drawingml/2006/picture">
                  <pic:nvPicPr>
                    <pic:cNvPr id="1261861" name="Picture 1261861"/>
                    <pic:cNvPicPr/>
                  </pic:nvPicPr>
                  <pic:blipFill>
                    <a:blip r:embed="rId394"/>
                    <a:stretch>
                      <a:fillRect/>
                    </a:stretch>
                  </pic:blipFill>
                  <pic:spPr>
                    <a:xfrm>
                      <a:off x="0" y="0"/>
                      <a:ext cx="6466" cy="6461"/>
                    </a:xfrm>
                    <a:prstGeom prst="rect">
                      <a:avLst/>
                    </a:prstGeom>
                  </pic:spPr>
                </pic:pic>
              </a:graphicData>
            </a:graphic>
          </wp:inline>
        </w:drawing>
      </w:r>
      <w:r>
        <w:tab/>
        <w:t>for</w:t>
      </w:r>
      <w:r>
        <w:t>（噁：</w:t>
      </w:r>
      <w:r>
        <w:t>GL—&gt;adj List [gettop 1</w:t>
      </w:r>
      <w:r>
        <w:t>．</w:t>
      </w:r>
      <w:r>
        <w:t>firstedge; e;</w:t>
      </w:r>
      <w:r>
        <w:t>一巨</w:t>
      </w:r>
      <w:r>
        <w:t>= e—&gt;next</w:t>
      </w:r>
      <w:r>
        <w:t>）</w:t>
      </w:r>
      <w:r>
        <w:rPr>
          <w:noProof/>
        </w:rPr>
        <w:drawing>
          <wp:inline distT="0" distB="0" distL="0" distR="0">
            <wp:extent cx="19399" cy="6462"/>
            <wp:effectExtent l="0" t="0" r="0" b="0"/>
            <wp:docPr id="3117721" name="Picture 3117721"/>
            <wp:cNvGraphicFramePr/>
            <a:graphic xmlns:a="http://schemas.openxmlformats.org/drawingml/2006/main">
              <a:graphicData uri="http://schemas.openxmlformats.org/drawingml/2006/picture">
                <pic:pic xmlns:pic="http://schemas.openxmlformats.org/drawingml/2006/picture">
                  <pic:nvPicPr>
                    <pic:cNvPr id="3117721" name="Picture 3117721"/>
                    <pic:cNvPicPr/>
                  </pic:nvPicPr>
                  <pic:blipFill>
                    <a:blip r:embed="rId2554"/>
                    <a:stretch>
                      <a:fillRect/>
                    </a:stretch>
                  </pic:blipFill>
                  <pic:spPr>
                    <a:xfrm>
                      <a:off x="0" y="0"/>
                      <a:ext cx="19399" cy="6462"/>
                    </a:xfrm>
                    <a:prstGeom prst="rect">
                      <a:avLst/>
                    </a:prstGeom>
                  </pic:spPr>
                </pic:pic>
              </a:graphicData>
            </a:graphic>
          </wp:inline>
        </w:drawing>
      </w:r>
    </w:p>
    <w:p w:rsidR="004A1D4E" w:rsidRDefault="009A508B">
      <w:pPr>
        <w:spacing w:after="3"/>
        <w:ind w:left="356"/>
        <w:jc w:val="both"/>
      </w:pPr>
      <w:r>
        <w:rPr>
          <w:noProof/>
        </w:rPr>
        <w:drawing>
          <wp:anchor distT="0" distB="0" distL="114300" distR="114300" simplePos="0" relativeHeight="252235776" behindDoc="0" locked="0" layoutInCell="1" allowOverlap="0">
            <wp:simplePos x="0" y="0"/>
            <wp:positionH relativeFrom="column">
              <wp:posOffset>3892770</wp:posOffset>
            </wp:positionH>
            <wp:positionV relativeFrom="paragraph">
              <wp:posOffset>19071</wp:posOffset>
            </wp:positionV>
            <wp:extent cx="1047556" cy="445837"/>
            <wp:effectExtent l="0" t="0" r="0" b="0"/>
            <wp:wrapSquare wrapText="bothSides"/>
            <wp:docPr id="3117725" name="Picture 3117725"/>
            <wp:cNvGraphicFramePr/>
            <a:graphic xmlns:a="http://schemas.openxmlformats.org/drawingml/2006/main">
              <a:graphicData uri="http://schemas.openxmlformats.org/drawingml/2006/picture">
                <pic:pic xmlns:pic="http://schemas.openxmlformats.org/drawingml/2006/picture">
                  <pic:nvPicPr>
                    <pic:cNvPr id="3117725" name="Picture 3117725"/>
                    <pic:cNvPicPr/>
                  </pic:nvPicPr>
                  <pic:blipFill>
                    <a:blip r:embed="rId2555"/>
                    <a:stretch>
                      <a:fillRect/>
                    </a:stretch>
                  </pic:blipFill>
                  <pic:spPr>
                    <a:xfrm>
                      <a:off x="0" y="0"/>
                      <a:ext cx="1047556" cy="445837"/>
                    </a:xfrm>
                    <a:prstGeom prst="rect">
                      <a:avLst/>
                    </a:prstGeom>
                  </pic:spPr>
                </pic:pic>
              </a:graphicData>
            </a:graphic>
          </wp:anchor>
        </w:drawing>
      </w:r>
      <w:r>
        <w:rPr>
          <w:noProof/>
        </w:rPr>
        <w:drawing>
          <wp:inline distT="0" distB="0" distL="0" distR="0">
            <wp:extent cx="12933" cy="19384"/>
            <wp:effectExtent l="0" t="0" r="0" b="0"/>
            <wp:docPr id="3117723" name="Picture 3117723"/>
            <wp:cNvGraphicFramePr/>
            <a:graphic xmlns:a="http://schemas.openxmlformats.org/drawingml/2006/main">
              <a:graphicData uri="http://schemas.openxmlformats.org/drawingml/2006/picture">
                <pic:pic xmlns:pic="http://schemas.openxmlformats.org/drawingml/2006/picture">
                  <pic:nvPicPr>
                    <pic:cNvPr id="3117723" name="Picture 3117723"/>
                    <pic:cNvPicPr/>
                  </pic:nvPicPr>
                  <pic:blipFill>
                    <a:blip r:embed="rId2556"/>
                    <a:stretch>
                      <a:fillRect/>
                    </a:stretch>
                  </pic:blipFill>
                  <pic:spPr>
                    <a:xfrm>
                      <a:off x="0" y="0"/>
                      <a:ext cx="12933" cy="19384"/>
                    </a:xfrm>
                    <a:prstGeom prst="rect">
                      <a:avLst/>
                    </a:prstGeom>
                  </pic:spPr>
                </pic:pic>
              </a:graphicData>
            </a:graphic>
          </wp:inline>
        </w:drawing>
      </w:r>
      <w:r>
        <w:rPr>
          <w:sz w:val="18"/>
        </w:rPr>
        <w:t>{ /</w:t>
      </w:r>
      <w:r>
        <w:rPr>
          <w:sz w:val="18"/>
        </w:rPr>
        <w:t>．求各顶点事件的最迟发生时伺</w:t>
      </w:r>
      <w:r>
        <w:rPr>
          <w:sz w:val="18"/>
        </w:rPr>
        <w:t>ltv</w:t>
      </w:r>
      <w:r>
        <w:rPr>
          <w:sz w:val="18"/>
        </w:rPr>
        <w:t>值古</w:t>
      </w:r>
      <w:r>
        <w:rPr>
          <w:sz w:val="18"/>
        </w:rPr>
        <w:t xml:space="preserve">/ </w:t>
      </w:r>
      <w:r>
        <w:rPr>
          <w:noProof/>
        </w:rPr>
        <w:drawing>
          <wp:inline distT="0" distB="0" distL="0" distR="0">
            <wp:extent cx="6466" cy="12922"/>
            <wp:effectExtent l="0" t="0" r="0" b="0"/>
            <wp:docPr id="1261864" name="Picture 1261864"/>
            <wp:cNvGraphicFramePr/>
            <a:graphic xmlns:a="http://schemas.openxmlformats.org/drawingml/2006/main">
              <a:graphicData uri="http://schemas.openxmlformats.org/drawingml/2006/picture">
                <pic:pic xmlns:pic="http://schemas.openxmlformats.org/drawingml/2006/picture">
                  <pic:nvPicPr>
                    <pic:cNvPr id="1261864" name="Picture 1261864"/>
                    <pic:cNvPicPr/>
                  </pic:nvPicPr>
                  <pic:blipFill>
                    <a:blip r:embed="rId2053"/>
                    <a:stretch>
                      <a:fillRect/>
                    </a:stretch>
                  </pic:blipFill>
                  <pic:spPr>
                    <a:xfrm>
                      <a:off x="0" y="0"/>
                      <a:ext cx="6466" cy="12922"/>
                    </a:xfrm>
                    <a:prstGeom prst="rect">
                      <a:avLst/>
                    </a:prstGeom>
                  </pic:spPr>
                </pic:pic>
              </a:graphicData>
            </a:graphic>
          </wp:inline>
        </w:drawing>
      </w:r>
      <w:r>
        <w:rPr>
          <w:sz w:val="18"/>
        </w:rPr>
        <w:tab/>
        <w:t>k=e—&gt;adjve*; if</w:t>
      </w:r>
      <w:r>
        <w:rPr>
          <w:sz w:val="18"/>
        </w:rPr>
        <w:t>（</w:t>
      </w:r>
      <w:r>
        <w:rPr>
          <w:sz w:val="18"/>
        </w:rPr>
        <w:t>Itv</w:t>
      </w:r>
      <w:r>
        <w:rPr>
          <w:sz w:val="18"/>
        </w:rPr>
        <w:t>〔</w:t>
      </w:r>
      <w:r>
        <w:rPr>
          <w:sz w:val="18"/>
        </w:rPr>
        <w:t>k] —e—&gt;weight&lt;ltv [gettop)</w:t>
      </w:r>
      <w:r>
        <w:rPr>
          <w:sz w:val="18"/>
        </w:rPr>
        <w:t>）严求各頂点事件最晚岌生时间</w:t>
      </w:r>
      <w:r>
        <w:rPr>
          <w:sz w:val="18"/>
        </w:rPr>
        <w:t>Itv•/</w:t>
      </w:r>
    </w:p>
    <w:p w:rsidR="004A1D4E" w:rsidRDefault="004A1D4E">
      <w:pPr>
        <w:sectPr w:rsidR="004A1D4E">
          <w:headerReference w:type="even" r:id="rId2557"/>
          <w:headerReference w:type="default" r:id="rId2558"/>
          <w:footerReference w:type="even" r:id="rId2559"/>
          <w:footerReference w:type="default" r:id="rId2560"/>
          <w:headerReference w:type="first" r:id="rId2561"/>
          <w:footerReference w:type="first" r:id="rId2562"/>
          <w:pgSz w:w="10000" w:h="14500"/>
          <w:pgMar w:top="1440" w:right="723" w:bottom="1440" w:left="1517" w:header="720" w:footer="720" w:gutter="0"/>
          <w:lnNumType w:countBy="1" w:start="1" w:restart="continuous"/>
          <w:cols w:space="720"/>
        </w:sectPr>
      </w:pPr>
    </w:p>
    <w:p w:rsidR="004A1D4E" w:rsidRDefault="009A508B">
      <w:pPr>
        <w:spacing w:after="0"/>
        <w:ind w:left="-56" w:right="-5" w:hanging="10"/>
      </w:pPr>
      <w:r>
        <w:rPr>
          <w:noProof/>
        </w:rPr>
        <w:lastRenderedPageBreak/>
        <w:drawing>
          <wp:inline distT="0" distB="0" distL="0" distR="0">
            <wp:extent cx="4972658" cy="3250086"/>
            <wp:effectExtent l="0" t="0" r="0" b="0"/>
            <wp:docPr id="3117727" name="Picture 3117727"/>
            <wp:cNvGraphicFramePr/>
            <a:graphic xmlns:a="http://schemas.openxmlformats.org/drawingml/2006/main">
              <a:graphicData uri="http://schemas.openxmlformats.org/drawingml/2006/picture">
                <pic:pic xmlns:pic="http://schemas.openxmlformats.org/drawingml/2006/picture">
                  <pic:nvPicPr>
                    <pic:cNvPr id="3117727" name="Picture 3117727"/>
                    <pic:cNvPicPr/>
                  </pic:nvPicPr>
                  <pic:blipFill>
                    <a:blip r:embed="rId2563"/>
                    <a:stretch>
                      <a:fillRect/>
                    </a:stretch>
                  </pic:blipFill>
                  <pic:spPr>
                    <a:xfrm>
                      <a:off x="0" y="0"/>
                      <a:ext cx="4972658" cy="3250086"/>
                    </a:xfrm>
                    <a:prstGeom prst="rect">
                      <a:avLst/>
                    </a:prstGeom>
                  </pic:spPr>
                </pic:pic>
              </a:graphicData>
            </a:graphic>
          </wp:inline>
        </w:drawing>
      </w:r>
      <w:r>
        <w:rPr>
          <w:sz w:val="44"/>
        </w:rPr>
        <w:t>1</w:t>
      </w:r>
    </w:p>
    <w:p w:rsidR="004A1D4E" w:rsidRDefault="009A508B">
      <w:pPr>
        <w:spacing w:after="3" w:line="265" w:lineRule="auto"/>
        <w:ind w:left="265" w:right="31" w:hanging="10"/>
        <w:jc w:val="center"/>
      </w:pPr>
      <w:r>
        <w:t>．程序开始执行。第</w:t>
      </w:r>
      <w:r>
        <w:t>5</w:t>
      </w:r>
      <w:r>
        <w:t>行，声明了</w:t>
      </w:r>
      <w:r>
        <w:t>ete</w:t>
      </w:r>
      <w:r>
        <w:t>和</w:t>
      </w:r>
      <w:r>
        <w:t>Ite</w:t>
      </w:r>
      <w:r>
        <w:t>两个活动最早最晚发生时间变量。</w:t>
      </w:r>
    </w:p>
    <w:p w:rsidR="004A1D4E" w:rsidRDefault="009A508B">
      <w:pPr>
        <w:spacing w:after="5" w:line="219" w:lineRule="auto"/>
        <w:ind w:left="703" w:right="10" w:hanging="336"/>
      </w:pPr>
      <w:r>
        <w:rPr>
          <w:sz w:val="20"/>
        </w:rPr>
        <w:t>2</w:t>
      </w:r>
      <w:r>
        <w:rPr>
          <w:sz w:val="20"/>
        </w:rPr>
        <w:t>．第</w:t>
      </w:r>
      <w:r>
        <w:rPr>
          <w:sz w:val="20"/>
        </w:rPr>
        <w:t>6</w:t>
      </w:r>
      <w:r>
        <w:rPr>
          <w:sz w:val="20"/>
        </w:rPr>
        <w:t>行，调用求拓扑序列的函数。执行完毕后，全局变量数组</w:t>
      </w:r>
      <w:r>
        <w:rPr>
          <w:sz w:val="20"/>
        </w:rPr>
        <w:t>etv</w:t>
      </w:r>
      <w:r>
        <w:rPr>
          <w:sz w:val="20"/>
        </w:rPr>
        <w:t>和栈</w:t>
      </w:r>
      <w:r>
        <w:rPr>
          <w:sz w:val="20"/>
        </w:rPr>
        <w:t xml:space="preserve">stack </w:t>
      </w:r>
      <w:r>
        <w:rPr>
          <w:sz w:val="20"/>
        </w:rPr>
        <w:t>的值如图</w:t>
      </w:r>
      <w:r>
        <w:rPr>
          <w:sz w:val="20"/>
        </w:rPr>
        <w:t>7</w:t>
      </w:r>
      <w:r>
        <w:rPr>
          <w:sz w:val="20"/>
        </w:rPr>
        <w:t>四．</w:t>
      </w:r>
      <w:r>
        <w:rPr>
          <w:sz w:val="20"/>
        </w:rPr>
        <w:t>6</w:t>
      </w:r>
      <w:r>
        <w:rPr>
          <w:sz w:val="20"/>
        </w:rPr>
        <w:t>所示，</w:t>
      </w:r>
      <w:r>
        <w:rPr>
          <w:sz w:val="20"/>
        </w:rPr>
        <w:t>top2= 10</w:t>
      </w:r>
      <w:r>
        <w:rPr>
          <w:sz w:val="20"/>
        </w:rPr>
        <w:t>。也就是说，对于每个事件的最早发生时间，我们已经计算出来了。</w:t>
      </w:r>
    </w:p>
    <w:p w:rsidR="004A1D4E" w:rsidRDefault="009A508B">
      <w:pPr>
        <w:tabs>
          <w:tab w:val="center" w:pos="1920"/>
          <w:tab w:val="center" w:pos="2918"/>
        </w:tabs>
        <w:spacing w:after="5" w:line="262" w:lineRule="auto"/>
      </w:pPr>
      <w:r>
        <w:rPr>
          <w:sz w:val="20"/>
        </w:rPr>
        <w:tab/>
      </w:r>
      <w:r>
        <w:rPr>
          <w:sz w:val="20"/>
        </w:rPr>
        <w:t>下标</w:t>
      </w:r>
      <w:r>
        <w:rPr>
          <w:sz w:val="20"/>
        </w:rPr>
        <w:t>0 1</w:t>
      </w:r>
      <w:r>
        <w:rPr>
          <w:sz w:val="20"/>
        </w:rPr>
        <w:tab/>
      </w:r>
      <w:r>
        <w:rPr>
          <w:noProof/>
        </w:rPr>
        <w:drawing>
          <wp:inline distT="0" distB="0" distL="0" distR="0">
            <wp:extent cx="58198" cy="90460"/>
            <wp:effectExtent l="0" t="0" r="0" b="0"/>
            <wp:docPr id="1265924" name="Picture 1265924"/>
            <wp:cNvGraphicFramePr/>
            <a:graphic xmlns:a="http://schemas.openxmlformats.org/drawingml/2006/main">
              <a:graphicData uri="http://schemas.openxmlformats.org/drawingml/2006/picture">
                <pic:pic xmlns:pic="http://schemas.openxmlformats.org/drawingml/2006/picture">
                  <pic:nvPicPr>
                    <pic:cNvPr id="1265924" name="Picture 1265924"/>
                    <pic:cNvPicPr/>
                  </pic:nvPicPr>
                  <pic:blipFill>
                    <a:blip r:embed="rId2564"/>
                    <a:stretch>
                      <a:fillRect/>
                    </a:stretch>
                  </pic:blipFill>
                  <pic:spPr>
                    <a:xfrm>
                      <a:off x="0" y="0"/>
                      <a:ext cx="58198" cy="90460"/>
                    </a:xfrm>
                    <a:prstGeom prst="rect">
                      <a:avLst/>
                    </a:prstGeom>
                  </pic:spPr>
                </pic:pic>
              </a:graphicData>
            </a:graphic>
          </wp:inline>
        </w:drawing>
      </w:r>
    </w:p>
    <w:p w:rsidR="004A1D4E" w:rsidRDefault="009A508B">
      <w:pPr>
        <w:spacing w:after="0"/>
        <w:ind w:right="285"/>
        <w:jc w:val="center"/>
      </w:pPr>
      <w:r>
        <w:rPr>
          <w:noProof/>
        </w:rPr>
        <w:drawing>
          <wp:inline distT="0" distB="0" distL="0" distR="0">
            <wp:extent cx="168126" cy="90460"/>
            <wp:effectExtent l="0" t="0" r="0" b="0"/>
            <wp:docPr id="1265925" name="Picture 1265925"/>
            <wp:cNvGraphicFramePr/>
            <a:graphic xmlns:a="http://schemas.openxmlformats.org/drawingml/2006/main">
              <a:graphicData uri="http://schemas.openxmlformats.org/drawingml/2006/picture">
                <pic:pic xmlns:pic="http://schemas.openxmlformats.org/drawingml/2006/picture">
                  <pic:nvPicPr>
                    <pic:cNvPr id="1265925" name="Picture 1265925"/>
                    <pic:cNvPicPr/>
                  </pic:nvPicPr>
                  <pic:blipFill>
                    <a:blip r:embed="rId2565"/>
                    <a:stretch>
                      <a:fillRect/>
                    </a:stretch>
                  </pic:blipFill>
                  <pic:spPr>
                    <a:xfrm>
                      <a:off x="0" y="0"/>
                      <a:ext cx="168126" cy="90460"/>
                    </a:xfrm>
                    <a:prstGeom prst="rect">
                      <a:avLst/>
                    </a:prstGeom>
                  </pic:spPr>
                </pic:pic>
              </a:graphicData>
            </a:graphic>
          </wp:inline>
        </w:drawing>
      </w:r>
      <w:r>
        <w:rPr>
          <w:sz w:val="76"/>
        </w:rPr>
        <w:t>000000</w:t>
      </w:r>
      <w:r>
        <w:rPr>
          <w:sz w:val="76"/>
        </w:rPr>
        <w:t>也也</w:t>
      </w:r>
      <w:r>
        <w:rPr>
          <w:sz w:val="76"/>
        </w:rPr>
        <w:t>00</w:t>
      </w:r>
    </w:p>
    <w:tbl>
      <w:tblPr>
        <w:tblStyle w:val="TableGrid"/>
        <w:tblW w:w="4827" w:type="dxa"/>
        <w:tblInd w:w="1212" w:type="dxa"/>
        <w:tblCellMar>
          <w:top w:w="0" w:type="dxa"/>
          <w:left w:w="0" w:type="dxa"/>
          <w:bottom w:w="0" w:type="dxa"/>
          <w:right w:w="0" w:type="dxa"/>
        </w:tblCellMar>
        <w:tblLook w:val="04A0" w:firstRow="1" w:lastRow="0" w:firstColumn="1" w:lastColumn="0" w:noHBand="0" w:noVBand="1"/>
      </w:tblPr>
      <w:tblGrid>
        <w:gridCol w:w="438"/>
        <w:gridCol w:w="6119"/>
      </w:tblGrid>
      <w:tr w:rsidR="004A1D4E">
        <w:trPr>
          <w:trHeight w:val="499"/>
        </w:trPr>
        <w:tc>
          <w:tcPr>
            <w:tcW w:w="591" w:type="dxa"/>
            <w:tcBorders>
              <w:top w:val="nil"/>
              <w:left w:val="nil"/>
              <w:bottom w:val="nil"/>
              <w:right w:val="nil"/>
            </w:tcBorders>
            <w:vAlign w:val="bottom"/>
          </w:tcPr>
          <w:p w:rsidR="004A1D4E" w:rsidRDefault="009A508B">
            <w:pPr>
              <w:spacing w:after="0"/>
            </w:pPr>
            <w:r>
              <w:rPr>
                <w:noProof/>
              </w:rPr>
              <w:drawing>
                <wp:inline distT="0" distB="0" distL="0" distR="0">
                  <wp:extent cx="329786" cy="96921"/>
                  <wp:effectExtent l="0" t="0" r="0" b="0"/>
                  <wp:docPr id="1265926" name="Picture 1265926"/>
                  <wp:cNvGraphicFramePr/>
                  <a:graphic xmlns:a="http://schemas.openxmlformats.org/drawingml/2006/main">
                    <a:graphicData uri="http://schemas.openxmlformats.org/drawingml/2006/picture">
                      <pic:pic xmlns:pic="http://schemas.openxmlformats.org/drawingml/2006/picture">
                        <pic:nvPicPr>
                          <pic:cNvPr id="1265926" name="Picture 1265926"/>
                          <pic:cNvPicPr/>
                        </pic:nvPicPr>
                        <pic:blipFill>
                          <a:blip r:embed="rId2566"/>
                          <a:stretch>
                            <a:fillRect/>
                          </a:stretch>
                        </pic:blipFill>
                        <pic:spPr>
                          <a:xfrm>
                            <a:off x="0" y="0"/>
                            <a:ext cx="329786" cy="96921"/>
                          </a:xfrm>
                          <a:prstGeom prst="rect">
                            <a:avLst/>
                          </a:prstGeom>
                        </pic:spPr>
                      </pic:pic>
                    </a:graphicData>
                  </a:graphic>
                </wp:inline>
              </w:drawing>
            </w:r>
          </w:p>
        </w:tc>
        <w:tc>
          <w:tcPr>
            <w:tcW w:w="4236" w:type="dxa"/>
            <w:tcBorders>
              <w:top w:val="nil"/>
              <w:left w:val="nil"/>
              <w:bottom w:val="nil"/>
              <w:right w:val="nil"/>
            </w:tcBorders>
          </w:tcPr>
          <w:p w:rsidR="004A1D4E" w:rsidRDefault="004A1D4E">
            <w:pPr>
              <w:spacing w:after="0"/>
              <w:ind w:left="-3004" w:right="7240"/>
            </w:pPr>
          </w:p>
          <w:tbl>
            <w:tblPr>
              <w:tblStyle w:val="TableGrid"/>
              <w:tblW w:w="4165" w:type="dxa"/>
              <w:tblInd w:w="71" w:type="dxa"/>
              <w:tblCellMar>
                <w:top w:w="81" w:type="dxa"/>
                <w:left w:w="20" w:type="dxa"/>
                <w:bottom w:w="0" w:type="dxa"/>
                <w:right w:w="10" w:type="dxa"/>
              </w:tblCellMar>
              <w:tblLook w:val="04A0" w:firstRow="1" w:lastRow="0" w:firstColumn="1" w:lastColumn="0" w:noHBand="0" w:noVBand="1"/>
            </w:tblPr>
            <w:tblGrid>
              <w:gridCol w:w="4165"/>
            </w:tblGrid>
            <w:tr w:rsidR="004A1D4E">
              <w:trPr>
                <w:trHeight w:val="499"/>
              </w:trPr>
              <w:tc>
                <w:tcPr>
                  <w:tcW w:w="4165" w:type="dxa"/>
                  <w:tcBorders>
                    <w:top w:val="single" w:sz="2" w:space="0" w:color="000000"/>
                    <w:left w:val="nil"/>
                    <w:bottom w:val="single" w:sz="2" w:space="0" w:color="000000"/>
                    <w:right w:val="single" w:sz="2" w:space="0" w:color="000000"/>
                  </w:tcBorders>
                </w:tcPr>
                <w:p w:rsidR="004A1D4E" w:rsidRDefault="009A508B">
                  <w:pPr>
                    <w:spacing w:after="0"/>
                    <w:jc w:val="both"/>
                  </w:pPr>
                  <w:r>
                    <w:rPr>
                      <w:sz w:val="80"/>
                    </w:rPr>
                    <w:lastRenderedPageBreak/>
                    <w:t>00</w:t>
                  </w:r>
                  <w:r>
                    <w:rPr>
                      <w:sz w:val="80"/>
                    </w:rPr>
                    <w:t>西到到</w:t>
                  </w:r>
                  <w:r>
                    <w:rPr>
                      <w:sz w:val="80"/>
                    </w:rPr>
                    <w:t>00</w:t>
                  </w:r>
                  <w:r>
                    <w:rPr>
                      <w:sz w:val="80"/>
                    </w:rPr>
                    <w:t>河</w:t>
                  </w:r>
                  <w:r>
                    <w:rPr>
                      <w:sz w:val="80"/>
                    </w:rPr>
                    <w:t>0</w:t>
                  </w:r>
                </w:p>
              </w:tc>
            </w:tr>
          </w:tbl>
          <w:p w:rsidR="004A1D4E" w:rsidRDefault="004A1D4E"/>
        </w:tc>
      </w:tr>
    </w:tbl>
    <w:tbl>
      <w:tblPr>
        <w:tblStyle w:val="TableGrid"/>
        <w:tblpPr w:vertAnchor="page" w:horzAnchor="page" w:tblpX="1186" w:tblpY="422"/>
        <w:tblOverlap w:val="never"/>
        <w:tblW w:w="1354" w:type="dxa"/>
        <w:tblInd w:w="0" w:type="dxa"/>
        <w:tblCellMar>
          <w:top w:w="38" w:type="dxa"/>
          <w:left w:w="137" w:type="dxa"/>
          <w:bottom w:w="0" w:type="dxa"/>
          <w:right w:w="66" w:type="dxa"/>
        </w:tblCellMar>
        <w:tblLook w:val="04A0" w:firstRow="1" w:lastRow="0" w:firstColumn="1" w:lastColumn="0" w:noHBand="0" w:noVBand="1"/>
      </w:tblPr>
      <w:tblGrid>
        <w:gridCol w:w="496"/>
        <w:gridCol w:w="858"/>
      </w:tblGrid>
      <w:tr w:rsidR="004A1D4E">
        <w:trPr>
          <w:trHeight w:val="331"/>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lastRenderedPageBreak/>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w:t>
            </w:r>
          </w:p>
        </w:tc>
      </w:tr>
    </w:tbl>
    <w:p w:rsidR="004A1D4E" w:rsidRDefault="009A508B">
      <w:pPr>
        <w:spacing w:after="3" w:line="262" w:lineRule="auto"/>
        <w:ind w:left="285" w:right="804" w:hanging="10"/>
        <w:jc w:val="center"/>
      </w:pPr>
      <w:r>
        <w:rPr>
          <w:sz w:val="20"/>
        </w:rPr>
        <w:t>图</w:t>
      </w:r>
      <w:r>
        <w:rPr>
          <w:sz w:val="20"/>
        </w:rPr>
        <w:t>7</w:t>
      </w:r>
      <w:r>
        <w:rPr>
          <w:sz w:val="20"/>
        </w:rPr>
        <w:t>．</w:t>
      </w:r>
      <w:r>
        <w:rPr>
          <w:sz w:val="20"/>
        </w:rPr>
        <w:t>9</w:t>
      </w:r>
      <w:r>
        <w:rPr>
          <w:sz w:val="20"/>
        </w:rPr>
        <w:t>．</w:t>
      </w:r>
      <w:r>
        <w:rPr>
          <w:sz w:val="20"/>
        </w:rPr>
        <w:t>6</w:t>
      </w:r>
    </w:p>
    <w:p w:rsidR="004A1D4E" w:rsidRDefault="009A508B">
      <w:pPr>
        <w:spacing w:after="5" w:line="227" w:lineRule="auto"/>
        <w:ind w:left="713" w:right="10" w:hanging="346"/>
        <w:jc w:val="both"/>
      </w:pPr>
      <w:r>
        <w:t>3</w:t>
      </w:r>
      <w:r>
        <w:t>．第</w:t>
      </w:r>
      <w:r>
        <w:t>7</w:t>
      </w:r>
      <w:r>
        <w:t>一</w:t>
      </w:r>
      <w:r>
        <w:t>9</w:t>
      </w:r>
      <w:r>
        <w:t>行为初始化全局变量辰数组，因为</w:t>
      </w:r>
      <w:r>
        <w:t>etv[9] =27</w:t>
      </w:r>
      <w:r>
        <w:t>，所以数组当前的值为：</w:t>
      </w:r>
      <w:r>
        <w:t>{27</w:t>
      </w:r>
      <w:r>
        <w:t>，</w:t>
      </w:r>
      <w:r>
        <w:t>27</w:t>
      </w:r>
      <w:r>
        <w:t>，</w:t>
      </w:r>
      <w:r>
        <w:t>27</w:t>
      </w:r>
      <w:r>
        <w:t>，</w:t>
      </w:r>
      <w:r>
        <w:t>27</w:t>
      </w:r>
      <w:r>
        <w:t>，</w:t>
      </w:r>
      <w:r>
        <w:t>27</w:t>
      </w:r>
      <w:r>
        <w:t>，</w:t>
      </w:r>
      <w:r>
        <w:t>27</w:t>
      </w:r>
      <w:r>
        <w:t>，</w:t>
      </w:r>
      <w:r>
        <w:t>27</w:t>
      </w:r>
      <w:r>
        <w:t>，</w:t>
      </w:r>
      <w:r>
        <w:t>27</w:t>
      </w:r>
      <w:r>
        <w:t>，</w:t>
      </w:r>
      <w:r>
        <w:t>27</w:t>
      </w:r>
      <w:r>
        <w:t>，</w:t>
      </w:r>
      <w:r>
        <w:t>27}</w:t>
      </w:r>
    </w:p>
    <w:p w:rsidR="004A1D4E" w:rsidRDefault="009A508B">
      <w:pPr>
        <w:spacing w:after="77" w:line="227" w:lineRule="auto"/>
        <w:ind w:left="713" w:right="10" w:hanging="346"/>
        <w:jc w:val="both"/>
      </w:pPr>
      <w:r>
        <w:t>4</w:t>
      </w:r>
      <w:r>
        <w:t>．第</w:t>
      </w:r>
      <w:r>
        <w:t>10</w:t>
      </w:r>
      <w:r>
        <w:t>、</w:t>
      </w:r>
      <w:r>
        <w:t>19</w:t>
      </w:r>
      <w:r>
        <w:t>行为计算的循环。第</w:t>
      </w:r>
      <w:r>
        <w:t>12</w:t>
      </w:r>
      <w:r>
        <w:t>行，先将</w:t>
      </w:r>
      <w:r>
        <w:t>stack2</w:t>
      </w:r>
      <w:r>
        <w:t>的栈头出栈，由后进先出得到</w:t>
      </w:r>
      <w:r>
        <w:t>gettop=90</w:t>
      </w:r>
      <w:r>
        <w:t>根据邻接表中，</w:t>
      </w:r>
      <w:r>
        <w:t>V9</w:t>
      </w:r>
      <w:r>
        <w:t>没有弧表，所以第</w:t>
      </w:r>
      <w:r>
        <w:t>13</w:t>
      </w:r>
      <w:r>
        <w:t>．、</w:t>
      </w:r>
      <w:r>
        <w:t>18</w:t>
      </w:r>
      <w:r>
        <w:t>行循环体未执行。</w:t>
      </w:r>
    </w:p>
    <w:p w:rsidR="004A1D4E" w:rsidRDefault="009A508B">
      <w:pPr>
        <w:spacing w:after="29" w:line="227" w:lineRule="auto"/>
        <w:ind w:left="387" w:right="10" w:hanging="10"/>
        <w:jc w:val="both"/>
      </w:pPr>
      <w:r>
        <w:t>5</w:t>
      </w:r>
      <w:r>
        <w:t>，再次来到第</w:t>
      </w:r>
      <w:r>
        <w:t>12</w:t>
      </w:r>
      <w:r>
        <w:t>．行，</w:t>
      </w:r>
      <w:r>
        <w:t>gettop=8</w:t>
      </w:r>
      <w:r>
        <w:t>，在第</w:t>
      </w:r>
      <w:r>
        <w:t>13</w:t>
      </w:r>
      <w:r>
        <w:t>一</w:t>
      </w:r>
      <w:r>
        <w:t>18</w:t>
      </w:r>
      <w:r>
        <w:t>行的循环中，的弧表只有一条</w:t>
      </w:r>
    </w:p>
    <w:p w:rsidR="004A1D4E" w:rsidRDefault="009A508B">
      <w:pPr>
        <w:spacing w:after="3"/>
        <w:ind w:left="10" w:right="5" w:hanging="10"/>
        <w:jc w:val="right"/>
      </w:pPr>
      <w:r>
        <w:t>&lt;V8,V9&gt;</w:t>
      </w:r>
      <w:r>
        <w:t>，第</w:t>
      </w:r>
      <w:r>
        <w:t>15</w:t>
      </w:r>
      <w:r>
        <w:t>行得到</w:t>
      </w:r>
      <w:r>
        <w:t>k=9</w:t>
      </w:r>
      <w:r>
        <w:t>，因为</w:t>
      </w:r>
      <w:r>
        <w:t>1M9]</w:t>
      </w:r>
      <w:r>
        <w:t>一</w:t>
      </w:r>
      <w:r>
        <w:t>3&lt;1</w:t>
      </w:r>
      <w:r>
        <w:t>可</w:t>
      </w:r>
      <w:r>
        <w:t>8],</w:t>
      </w:r>
      <w:r>
        <w:t>所以</w:t>
      </w:r>
      <w:r>
        <w:t>1M8] = ltv[9]—</w:t>
      </w:r>
      <w:r>
        <w:rPr>
          <w:noProof/>
        </w:rPr>
        <w:drawing>
          <wp:inline distT="0" distB="0" distL="0" distR="0">
            <wp:extent cx="6466" cy="6462"/>
            <wp:effectExtent l="0" t="0" r="0" b="0"/>
            <wp:docPr id="1265927" name="Picture 1265927"/>
            <wp:cNvGraphicFramePr/>
            <a:graphic xmlns:a="http://schemas.openxmlformats.org/drawingml/2006/main">
              <a:graphicData uri="http://schemas.openxmlformats.org/drawingml/2006/picture">
                <pic:pic xmlns:pic="http://schemas.openxmlformats.org/drawingml/2006/picture">
                  <pic:nvPicPr>
                    <pic:cNvPr id="1265927" name="Picture 1265927"/>
                    <pic:cNvPicPr/>
                  </pic:nvPicPr>
                  <pic:blipFill>
                    <a:blip r:embed="rId208"/>
                    <a:stretch>
                      <a:fillRect/>
                    </a:stretch>
                  </pic:blipFill>
                  <pic:spPr>
                    <a:xfrm>
                      <a:off x="0" y="0"/>
                      <a:ext cx="6466" cy="6462"/>
                    </a:xfrm>
                    <a:prstGeom prst="rect">
                      <a:avLst/>
                    </a:prstGeom>
                  </pic:spPr>
                </pic:pic>
              </a:graphicData>
            </a:graphic>
          </wp:inline>
        </w:drawing>
      </w:r>
    </w:p>
    <w:p w:rsidR="004A1D4E" w:rsidRDefault="009A508B">
      <w:pPr>
        <w:spacing w:after="3"/>
        <w:ind w:left="10"/>
        <w:jc w:val="both"/>
      </w:pPr>
      <w:r>
        <w:rPr>
          <w:sz w:val="18"/>
        </w:rPr>
        <w:t>284</w:t>
      </w:r>
    </w:p>
    <w:p w:rsidR="004A1D4E" w:rsidRDefault="004A1D4E">
      <w:pPr>
        <w:sectPr w:rsidR="004A1D4E">
          <w:headerReference w:type="even" r:id="rId2567"/>
          <w:headerReference w:type="default" r:id="rId2568"/>
          <w:footerReference w:type="even" r:id="rId2569"/>
          <w:footerReference w:type="default" r:id="rId2570"/>
          <w:headerReference w:type="first" r:id="rId2571"/>
          <w:footerReference w:type="first" r:id="rId2572"/>
          <w:pgSz w:w="10000" w:h="14500"/>
          <w:pgMar w:top="422" w:right="1029" w:bottom="1440" w:left="1202" w:header="720" w:footer="720" w:gutter="0"/>
          <w:cols w:space="720"/>
        </w:sectPr>
      </w:pPr>
    </w:p>
    <w:p w:rsidR="004A1D4E" w:rsidRDefault="009A508B">
      <w:pPr>
        <w:spacing w:after="605"/>
        <w:ind w:right="61"/>
        <w:jc w:val="right"/>
      </w:pPr>
      <w:r>
        <w:rPr>
          <w:rFonts w:ascii="MS Mincho" w:eastAsia="MS Mincho" w:hAnsi="MS Mincho" w:cs="MS Mincho"/>
          <w:sz w:val="16"/>
        </w:rPr>
        <w:lastRenderedPageBreak/>
        <w:t>圏</w:t>
      </w:r>
    </w:p>
    <w:p w:rsidR="004A1D4E" w:rsidRDefault="009A508B">
      <w:pPr>
        <w:spacing w:after="120" w:line="265" w:lineRule="auto"/>
        <w:ind w:left="692" w:hanging="10"/>
        <w:jc w:val="both"/>
      </w:pPr>
      <w:r>
        <w:rPr>
          <w:rFonts w:ascii="MS Mincho" w:eastAsia="MS Mincho" w:hAnsi="MS Mincho" w:cs="MS Mincho"/>
          <w:sz w:val="20"/>
        </w:rPr>
        <w:t>3 =24 ,</w:t>
      </w:r>
      <w:r>
        <w:rPr>
          <w:rFonts w:ascii="MS Mincho" w:eastAsia="MS Mincho" w:hAnsi="MS Mincho" w:cs="MS Mincho"/>
          <w:sz w:val="20"/>
        </w:rPr>
        <w:t>如圈</w:t>
      </w:r>
      <w:r>
        <w:rPr>
          <w:rFonts w:ascii="MS Mincho" w:eastAsia="MS Mincho" w:hAnsi="MS Mincho" w:cs="MS Mincho"/>
          <w:sz w:val="20"/>
        </w:rPr>
        <w:t>7-9-7</w:t>
      </w:r>
      <w:r>
        <w:rPr>
          <w:rFonts w:ascii="MS Mincho" w:eastAsia="MS Mincho" w:hAnsi="MS Mincho" w:cs="MS Mincho"/>
          <w:sz w:val="20"/>
        </w:rPr>
        <w:t>所示。</w:t>
      </w:r>
    </w:p>
    <w:tbl>
      <w:tblPr>
        <w:tblStyle w:val="TableGrid"/>
        <w:tblpPr w:vertAnchor="text" w:tblpX="1945" w:tblpY="386"/>
        <w:tblOverlap w:val="never"/>
        <w:tblW w:w="3116" w:type="dxa"/>
        <w:tblInd w:w="0" w:type="dxa"/>
        <w:tblCellMar>
          <w:top w:w="0" w:type="dxa"/>
          <w:left w:w="0" w:type="dxa"/>
          <w:bottom w:w="10" w:type="dxa"/>
          <w:right w:w="0" w:type="dxa"/>
        </w:tblCellMar>
        <w:tblLook w:val="04A0" w:firstRow="1" w:lastRow="0" w:firstColumn="1" w:lastColumn="0" w:noHBand="0" w:noVBand="1"/>
      </w:tblPr>
      <w:tblGrid>
        <w:gridCol w:w="464"/>
        <w:gridCol w:w="456"/>
        <w:gridCol w:w="471"/>
        <w:gridCol w:w="360"/>
        <w:gridCol w:w="424"/>
        <w:gridCol w:w="467"/>
        <w:gridCol w:w="474"/>
      </w:tblGrid>
      <w:tr w:rsidR="004A1D4E">
        <w:trPr>
          <w:trHeight w:val="305"/>
        </w:trPr>
        <w:tc>
          <w:tcPr>
            <w:tcW w:w="465" w:type="dxa"/>
            <w:tcBorders>
              <w:top w:val="single" w:sz="2" w:space="0" w:color="000000"/>
              <w:left w:val="single" w:sz="2" w:space="0" w:color="000000"/>
              <w:bottom w:val="single" w:sz="2" w:space="0" w:color="000000"/>
              <w:right w:val="single" w:sz="2" w:space="0" w:color="000000"/>
            </w:tcBorders>
          </w:tcPr>
          <w:p w:rsidR="004A1D4E" w:rsidRDefault="004A1D4E"/>
        </w:tc>
        <w:tc>
          <w:tcPr>
            <w:tcW w:w="456" w:type="dxa"/>
            <w:tcBorders>
              <w:top w:val="single" w:sz="2" w:space="0" w:color="000000"/>
              <w:left w:val="single" w:sz="2" w:space="0" w:color="000000"/>
              <w:bottom w:val="single" w:sz="2" w:space="0" w:color="000000"/>
              <w:right w:val="single" w:sz="2" w:space="0" w:color="000000"/>
            </w:tcBorders>
          </w:tcPr>
          <w:p w:rsidR="004A1D4E" w:rsidRDefault="004A1D4E"/>
        </w:tc>
        <w:tc>
          <w:tcPr>
            <w:tcW w:w="471" w:type="dxa"/>
            <w:tcBorders>
              <w:top w:val="single" w:sz="2" w:space="0" w:color="000000"/>
              <w:left w:val="single" w:sz="2" w:space="0" w:color="000000"/>
              <w:bottom w:val="single" w:sz="2" w:space="0" w:color="000000"/>
              <w:right w:val="single" w:sz="2" w:space="0" w:color="000000"/>
            </w:tcBorders>
          </w:tcPr>
          <w:p w:rsidR="004A1D4E" w:rsidRDefault="004A1D4E"/>
        </w:tc>
        <w:tc>
          <w:tcPr>
            <w:tcW w:w="360" w:type="dxa"/>
            <w:tcBorders>
              <w:top w:val="nil"/>
              <w:left w:val="single" w:sz="2" w:space="0" w:color="000000"/>
              <w:bottom w:val="single" w:sz="2" w:space="0" w:color="000000"/>
              <w:right w:val="single" w:sz="2" w:space="0" w:color="000000"/>
            </w:tcBorders>
          </w:tcPr>
          <w:p w:rsidR="004A1D4E" w:rsidRDefault="004A1D4E"/>
        </w:tc>
        <w:tc>
          <w:tcPr>
            <w:tcW w:w="424" w:type="dxa"/>
            <w:tcBorders>
              <w:top w:val="single" w:sz="2" w:space="0" w:color="000000"/>
              <w:left w:val="single" w:sz="2" w:space="0" w:color="000000"/>
              <w:bottom w:val="single" w:sz="2" w:space="0" w:color="000000"/>
              <w:right w:val="single" w:sz="2" w:space="0" w:color="000000"/>
            </w:tcBorders>
          </w:tcPr>
          <w:p w:rsidR="004A1D4E" w:rsidRDefault="004A1D4E"/>
        </w:tc>
        <w:tc>
          <w:tcPr>
            <w:tcW w:w="467" w:type="dxa"/>
            <w:tcBorders>
              <w:top w:val="single" w:sz="2" w:space="0" w:color="000000"/>
              <w:left w:val="single" w:sz="2" w:space="0" w:color="000000"/>
              <w:bottom w:val="single" w:sz="2" w:space="0" w:color="000000"/>
              <w:right w:val="single" w:sz="2" w:space="0" w:color="000000"/>
            </w:tcBorders>
          </w:tcPr>
          <w:p w:rsidR="004A1D4E" w:rsidRDefault="004A1D4E"/>
        </w:tc>
        <w:tc>
          <w:tcPr>
            <w:tcW w:w="474"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563"/>
        </w:trPr>
        <w:tc>
          <w:tcPr>
            <w:tcW w:w="465"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64"/>
              <w:jc w:val="both"/>
            </w:pPr>
            <w:r>
              <w:rPr>
                <w:rFonts w:ascii="MS Mincho" w:eastAsia="MS Mincho" w:hAnsi="MS Mincho" w:cs="MS Mincho"/>
                <w:sz w:val="44"/>
              </w:rPr>
              <w:t>0</w:t>
            </w:r>
          </w:p>
        </w:tc>
        <w:tc>
          <w:tcPr>
            <w:tcW w:w="456"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
              <w:jc w:val="both"/>
            </w:pPr>
            <w:r>
              <w:rPr>
                <w:rFonts w:ascii="MS Mincho" w:eastAsia="MS Mincho" w:hAnsi="MS Mincho" w:cs="MS Mincho"/>
                <w:sz w:val="42"/>
              </w:rPr>
              <w:t>新</w:t>
            </w:r>
          </w:p>
        </w:tc>
        <w:tc>
          <w:tcPr>
            <w:tcW w:w="471"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6"/>
              <w:jc w:val="both"/>
            </w:pPr>
            <w:r>
              <w:rPr>
                <w:rFonts w:ascii="MS Mincho" w:eastAsia="MS Mincho" w:hAnsi="MS Mincho" w:cs="MS Mincho"/>
                <w:sz w:val="42"/>
              </w:rPr>
              <w:t>0</w:t>
            </w:r>
          </w:p>
        </w:tc>
        <w:tc>
          <w:tcPr>
            <w:tcW w:w="1725" w:type="dxa"/>
            <w:gridSpan w:val="4"/>
            <w:tcBorders>
              <w:top w:val="single" w:sz="2" w:space="0" w:color="000000"/>
              <w:left w:val="single" w:sz="2" w:space="0" w:color="000000"/>
              <w:bottom w:val="nil"/>
              <w:right w:val="nil"/>
            </w:tcBorders>
          </w:tcPr>
          <w:p w:rsidR="004A1D4E" w:rsidRDefault="004A1D4E"/>
        </w:tc>
      </w:tr>
    </w:tbl>
    <w:p w:rsidR="004A1D4E" w:rsidRDefault="009A508B">
      <w:pPr>
        <w:spacing w:after="147" w:line="296" w:lineRule="auto"/>
        <w:ind w:left="1741" w:right="2617" w:firstLine="51"/>
      </w:pPr>
      <w:r>
        <w:rPr>
          <w:rFonts w:ascii="MS Mincho" w:eastAsia="MS Mincho" w:hAnsi="MS Mincho" w:cs="MS Mincho"/>
          <w:sz w:val="20"/>
        </w:rPr>
        <w:t>郤接表</w:t>
      </w:r>
      <w:r>
        <w:rPr>
          <w:rFonts w:ascii="MS Mincho" w:eastAsia="MS Mincho" w:hAnsi="MS Mincho" w:cs="MS Mincho"/>
          <w:sz w:val="20"/>
        </w:rPr>
        <w:t xml:space="preserve"> adjvexweight next </w:t>
      </w:r>
      <w:r>
        <w:rPr>
          <w:noProof/>
        </w:rPr>
        <w:drawing>
          <wp:inline distT="0" distB="0" distL="0" distR="0">
            <wp:extent cx="6466" cy="25846"/>
            <wp:effectExtent l="0" t="0" r="0" b="0"/>
            <wp:docPr id="1270349" name="Picture 1270349"/>
            <wp:cNvGraphicFramePr/>
            <a:graphic xmlns:a="http://schemas.openxmlformats.org/drawingml/2006/main">
              <a:graphicData uri="http://schemas.openxmlformats.org/drawingml/2006/picture">
                <pic:pic xmlns:pic="http://schemas.openxmlformats.org/drawingml/2006/picture">
                  <pic:nvPicPr>
                    <pic:cNvPr id="1270349" name="Picture 1270349"/>
                    <pic:cNvPicPr/>
                  </pic:nvPicPr>
                  <pic:blipFill>
                    <a:blip r:embed="rId2573"/>
                    <a:stretch>
                      <a:fillRect/>
                    </a:stretch>
                  </pic:blipFill>
                  <pic:spPr>
                    <a:xfrm>
                      <a:off x="0" y="0"/>
                      <a:ext cx="6466" cy="25846"/>
                    </a:xfrm>
                    <a:prstGeom prst="rect">
                      <a:avLst/>
                    </a:prstGeom>
                  </pic:spPr>
                </pic:pic>
              </a:graphicData>
            </a:graphic>
          </wp:inline>
        </w:drawing>
      </w:r>
      <w:r>
        <w:rPr>
          <w:rFonts w:ascii="MS Mincho" w:eastAsia="MS Mincho" w:hAnsi="MS Mincho" w:cs="MS Mincho"/>
          <w:sz w:val="20"/>
        </w:rPr>
        <w:t>。</w:t>
      </w:r>
    </w:p>
    <w:p w:rsidR="004A1D4E" w:rsidRDefault="009A508B">
      <w:pPr>
        <w:spacing w:after="682" w:line="265" w:lineRule="auto"/>
        <w:ind w:left="2953" w:hanging="10"/>
        <w:jc w:val="center"/>
      </w:pPr>
      <w:r>
        <w:rPr>
          <w:noProof/>
        </w:rPr>
        <mc:AlternateContent>
          <mc:Choice Requires="wpg">
            <w:drawing>
              <wp:anchor distT="0" distB="0" distL="114300" distR="114300" simplePos="0" relativeHeight="252236800" behindDoc="0" locked="0" layoutInCell="1" allowOverlap="1">
                <wp:simplePos x="0" y="0"/>
                <wp:positionH relativeFrom="column">
                  <wp:posOffset>1422607</wp:posOffset>
                </wp:positionH>
                <wp:positionV relativeFrom="paragraph">
                  <wp:posOffset>-240353</wp:posOffset>
                </wp:positionV>
                <wp:extent cx="1763213" cy="969211"/>
                <wp:effectExtent l="0" t="0" r="0" b="0"/>
                <wp:wrapSquare wrapText="bothSides"/>
                <wp:docPr id="3040055" name="Group 3040055"/>
                <wp:cNvGraphicFramePr/>
                <a:graphic xmlns:a="http://schemas.openxmlformats.org/drawingml/2006/main">
                  <a:graphicData uri="http://schemas.microsoft.com/office/word/2010/wordprocessingGroup">
                    <wpg:wgp>
                      <wpg:cNvGrpSpPr/>
                      <wpg:grpSpPr>
                        <a:xfrm>
                          <a:off x="0" y="0"/>
                          <a:ext cx="1763213" cy="969211"/>
                          <a:chOff x="0" y="0"/>
                          <a:chExt cx="1763213" cy="969211"/>
                        </a:xfrm>
                      </wpg:grpSpPr>
                      <pic:pic xmlns:pic="http://schemas.openxmlformats.org/drawingml/2006/picture">
                        <pic:nvPicPr>
                          <pic:cNvPr id="3117729" name="Picture 3117729"/>
                          <pic:cNvPicPr/>
                        </pic:nvPicPr>
                        <pic:blipFill>
                          <a:blip r:embed="rId2574"/>
                          <a:stretch>
                            <a:fillRect/>
                          </a:stretch>
                        </pic:blipFill>
                        <pic:spPr>
                          <a:xfrm>
                            <a:off x="0" y="0"/>
                            <a:ext cx="1564868" cy="969211"/>
                          </a:xfrm>
                          <a:prstGeom prst="rect">
                            <a:avLst/>
                          </a:prstGeom>
                        </pic:spPr>
                      </pic:pic>
                      <wps:wsp>
                        <wps:cNvPr id="1267991" name="Rectangle 1267991"/>
                        <wps:cNvSpPr/>
                        <wps:spPr>
                          <a:xfrm>
                            <a:off x="1414027" y="762446"/>
                            <a:ext cx="464417" cy="171873"/>
                          </a:xfrm>
                          <a:prstGeom prst="rect">
                            <a:avLst/>
                          </a:prstGeom>
                          <a:ln>
                            <a:noFill/>
                          </a:ln>
                        </wps:spPr>
                        <wps:txbx>
                          <w:txbxContent>
                            <w:p w:rsidR="004A1D4E" w:rsidRDefault="009A508B">
                              <w:r>
                                <w:rPr>
                                  <w:rFonts w:ascii="MS Mincho" w:eastAsia="MS Mincho" w:hAnsi="MS Mincho" w:cs="MS Mincho"/>
                                  <w:sz w:val="20"/>
                                </w:rPr>
                                <w:t>い</w:t>
                              </w:r>
                            </w:p>
                          </w:txbxContent>
                        </wps:txbx>
                        <wps:bodyPr horzOverflow="overflow" vert="horz" lIns="0" tIns="0" rIns="0" bIns="0" rtlCol="0">
                          <a:noAutofit/>
                        </wps:bodyPr>
                      </wps:wsp>
                    </wpg:wgp>
                  </a:graphicData>
                </a:graphic>
              </wp:anchor>
            </w:drawing>
          </mc:Choice>
          <mc:Fallback>
            <w:pict>
              <v:group id="Group 3040055" o:spid="_x0000_s2021" style="position:absolute;left:0;text-align:left;margin-left:112pt;margin-top:-18.95pt;width:138.85pt;height:76.3pt;z-index:252236800;mso-position-horizontal-relative:text;mso-position-vertical-relative:text" coordsize="17632,96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">
                <v:shape id="Picture 3117729" o:spid="_x0000_s2022" type="#_x0000_t75" style="position:absolute;width:15648;height: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">
                  <v:imagedata r:id="rId2575" o:title=""/>
                </v:shape>
                <v:rect id="Rectangle 1267991" o:spid="_x0000_s2023" style="position:absolute;left:14140;top:7624;width:464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" filled="f" stroked="f">
                  <v:textbox inset="0,0,0,0">
                    <w:txbxContent>
                      <w:p w:rsidR="004A1D4E" w:rsidRDefault="009A508B">
                        <w:r>
                          <w:rPr>
                            <w:rFonts w:ascii="MS Mincho" w:eastAsia="MS Mincho" w:hAnsi="MS Mincho" w:cs="MS Mincho"/>
                            <w:sz w:val="20"/>
                          </w:rPr>
                          <w:t>い</w:t>
                        </w:r>
                      </w:p>
                    </w:txbxContent>
                  </v:textbox>
                </v:rect>
                <w10:wrap type="square"/>
              </v:group>
            </w:pict>
          </mc:Fallback>
        </mc:AlternateContent>
      </w:r>
      <w:r>
        <w:rPr>
          <w:rFonts w:ascii="MS Mincho" w:eastAsia="MS Mincho" w:hAnsi="MS Mincho" w:cs="MS Mincho"/>
          <w:sz w:val="14"/>
        </w:rPr>
        <w:t>ー</w:t>
      </w:r>
      <w:r>
        <w:rPr>
          <w:rFonts w:ascii="MS Mincho" w:eastAsia="MS Mincho" w:hAnsi="MS Mincho" w:cs="MS Mincho"/>
          <w:sz w:val="14"/>
        </w:rPr>
        <w:t>→</w:t>
      </w:r>
      <w:r>
        <w:rPr>
          <w:rFonts w:ascii="MS Mincho" w:eastAsia="MS Mincho" w:hAnsi="MS Mincho" w:cs="MS Mincho"/>
          <w:sz w:val="14"/>
        </w:rPr>
        <w:t>ヨ</w:t>
      </w:r>
      <w:r>
        <w:rPr>
          <w:rFonts w:ascii="MS Mincho" w:eastAsia="MS Mincho" w:hAnsi="MS Mincho" w:cs="MS Mincho"/>
          <w:sz w:val="14"/>
        </w:rPr>
        <w:t>ⅳ[9</w:t>
      </w:r>
      <w:r>
        <w:rPr>
          <w:rFonts w:ascii="MS Mincho" w:eastAsia="MS Mincho" w:hAnsi="MS Mincho" w:cs="MS Mincho"/>
          <w:sz w:val="14"/>
        </w:rPr>
        <w:t>ト</w:t>
      </w:r>
      <w:r>
        <w:rPr>
          <w:rFonts w:ascii="MS Mincho" w:eastAsia="MS Mincho" w:hAnsi="MS Mincho" w:cs="MS Mincho"/>
          <w:sz w:val="14"/>
        </w:rPr>
        <w:t>27</w:t>
      </w:r>
    </w:p>
    <w:p w:rsidR="004A1D4E" w:rsidRDefault="009A508B">
      <w:pPr>
        <w:spacing w:after="0"/>
        <w:ind w:left="3092"/>
        <w:jc w:val="center"/>
      </w:pPr>
      <w:r>
        <w:rPr>
          <w:rFonts w:ascii="MS Mincho" w:eastAsia="MS Mincho" w:hAnsi="MS Mincho" w:cs="MS Mincho"/>
          <w:sz w:val="16"/>
        </w:rPr>
        <w:t>度カ</w:t>
      </w:r>
      <w:r>
        <w:rPr>
          <w:rFonts w:ascii="MS Mincho" w:eastAsia="MS Mincho" w:hAnsi="MS Mincho" w:cs="MS Mincho"/>
          <w:sz w:val="16"/>
        </w:rPr>
        <w:t>3</w:t>
      </w:r>
    </w:p>
    <w:p w:rsidR="004A1D4E" w:rsidRDefault="009A508B">
      <w:pPr>
        <w:spacing w:after="185"/>
        <w:ind w:left="906" w:hanging="10"/>
      </w:pPr>
      <w:r>
        <w:rPr>
          <w:noProof/>
        </w:rPr>
        <w:drawing>
          <wp:inline distT="0" distB="0" distL="0" distR="0">
            <wp:extent cx="6466" cy="6461"/>
            <wp:effectExtent l="0" t="0" r="0" b="0"/>
            <wp:docPr id="1270350" name="Picture 1270350"/>
            <wp:cNvGraphicFramePr/>
            <a:graphic xmlns:a="http://schemas.openxmlformats.org/drawingml/2006/main">
              <a:graphicData uri="http://schemas.openxmlformats.org/drawingml/2006/picture">
                <pic:pic xmlns:pic="http://schemas.openxmlformats.org/drawingml/2006/picture">
                  <pic:nvPicPr>
                    <pic:cNvPr id="1270350" name="Picture 1270350"/>
                    <pic:cNvPicPr/>
                  </pic:nvPicPr>
                  <pic:blipFill>
                    <a:blip r:embed="rId20"/>
                    <a:stretch>
                      <a:fillRect/>
                    </a:stretch>
                  </pic:blipFill>
                  <pic:spPr>
                    <a:xfrm>
                      <a:off x="0" y="0"/>
                      <a:ext cx="6466" cy="6461"/>
                    </a:xfrm>
                    <a:prstGeom prst="rect">
                      <a:avLst/>
                    </a:prstGeom>
                  </pic:spPr>
                </pic:pic>
              </a:graphicData>
            </a:graphic>
          </wp:inline>
        </w:drawing>
      </w:r>
      <w:r>
        <w:rPr>
          <w:rFonts w:ascii="MS Mincho" w:eastAsia="MS Mincho" w:hAnsi="MS Mincho" w:cs="MS Mincho"/>
          <w:sz w:val="16"/>
        </w:rPr>
        <w:t>」</w:t>
      </w:r>
      <w:r>
        <w:rPr>
          <w:rFonts w:ascii="MS Mincho" w:eastAsia="MS Mincho" w:hAnsi="MS Mincho" w:cs="MS Mincho"/>
          <w:sz w:val="16"/>
        </w:rPr>
        <w:t>tv18] lin(27,27-3</w:t>
      </w:r>
      <w:r>
        <w:rPr>
          <w:rFonts w:ascii="MS Mincho" w:eastAsia="MS Mincho" w:hAnsi="MS Mincho" w:cs="MS Mincho"/>
          <w:sz w:val="16"/>
        </w:rPr>
        <w:t>ト</w:t>
      </w:r>
      <w:r>
        <w:rPr>
          <w:rFonts w:ascii="MS Mincho" w:eastAsia="MS Mincho" w:hAnsi="MS Mincho" w:cs="MS Mincho"/>
          <w:sz w:val="16"/>
        </w:rPr>
        <w:t>24--</w:t>
      </w:r>
    </w:p>
    <w:p w:rsidR="004A1D4E" w:rsidRDefault="009A508B">
      <w:pPr>
        <w:spacing w:after="227" w:line="265" w:lineRule="auto"/>
        <w:ind w:left="2953" w:right="3513" w:hanging="10"/>
        <w:jc w:val="center"/>
      </w:pPr>
      <w:r>
        <w:rPr>
          <w:rFonts w:ascii="MS Mincho" w:eastAsia="MS Mincho" w:hAnsi="MS Mincho" w:cs="MS Mincho"/>
          <w:sz w:val="14"/>
        </w:rPr>
        <w:t>圏</w:t>
      </w:r>
      <w:r>
        <w:rPr>
          <w:rFonts w:ascii="MS Mincho" w:eastAsia="MS Mincho" w:hAnsi="MS Mincho" w:cs="MS Mincho"/>
          <w:sz w:val="14"/>
        </w:rPr>
        <w:t>7-9-7</w:t>
      </w:r>
    </w:p>
    <w:p w:rsidR="004A1D4E" w:rsidRDefault="009A508B">
      <w:pPr>
        <w:spacing w:after="66" w:line="265" w:lineRule="auto"/>
        <w:ind w:left="366" w:hanging="10"/>
        <w:jc w:val="both"/>
      </w:pPr>
      <w:r>
        <w:rPr>
          <w:rFonts w:ascii="MS Mincho" w:eastAsia="MS Mincho" w:hAnsi="MS Mincho" w:cs="MS Mincho"/>
          <w:sz w:val="20"/>
        </w:rPr>
        <w:t>6.</w:t>
      </w:r>
      <w:r>
        <w:rPr>
          <w:rFonts w:ascii="MS Mincho" w:eastAsia="MS Mincho" w:hAnsi="MS Mincho" w:cs="MS Mincho"/>
          <w:sz w:val="20"/>
        </w:rPr>
        <w:t>再次循坏</w:t>
      </w:r>
      <w:r>
        <w:rPr>
          <w:rFonts w:ascii="MS Mincho" w:eastAsia="MS Mincho" w:hAnsi="MS Mincho" w:cs="MS Mincho"/>
          <w:sz w:val="20"/>
        </w:rPr>
        <w:t>,</w:t>
      </w:r>
      <w:r>
        <w:rPr>
          <w:rFonts w:ascii="MS Mincho" w:eastAsia="MS Mincho" w:hAnsi="MS Mincho" w:cs="MS Mincho"/>
          <w:sz w:val="20"/>
        </w:rPr>
        <w:t>当</w:t>
      </w:r>
      <w:r>
        <w:rPr>
          <w:rFonts w:ascii="MS Mincho" w:eastAsia="MS Mincho" w:hAnsi="MS Mincho" w:cs="MS Mincho"/>
          <w:sz w:val="20"/>
        </w:rPr>
        <w:t>gettop=7</w:t>
      </w:r>
      <w:r>
        <w:rPr>
          <w:rFonts w:ascii="MS Mincho" w:eastAsia="MS Mincho" w:hAnsi="MS Mincho" w:cs="MS Mincho"/>
          <w:sz w:val="20"/>
        </w:rPr>
        <w:t>、</w:t>
      </w:r>
      <w:r>
        <w:rPr>
          <w:rFonts w:ascii="MS Mincho" w:eastAsia="MS Mincho" w:hAnsi="MS Mincho" w:cs="MS Mincho"/>
          <w:sz w:val="20"/>
        </w:rPr>
        <w:t>5</w:t>
      </w:r>
      <w:r>
        <w:rPr>
          <w:rFonts w:ascii="MS Mincho" w:eastAsia="MS Mincho" w:hAnsi="MS Mincho" w:cs="MS Mincho"/>
          <w:sz w:val="20"/>
        </w:rPr>
        <w:t>、</w:t>
      </w:r>
      <w:r>
        <w:rPr>
          <w:rFonts w:ascii="MS Mincho" w:eastAsia="MS Mincho" w:hAnsi="MS Mincho" w:cs="MS Mincho"/>
          <w:sz w:val="20"/>
        </w:rPr>
        <w:t>6</w:t>
      </w:r>
      <w:r>
        <w:rPr>
          <w:rFonts w:ascii="MS Mincho" w:eastAsia="MS Mincho" w:hAnsi="MS Mincho" w:cs="MS Mincho"/>
          <w:sz w:val="20"/>
        </w:rPr>
        <w:t>吋</w:t>
      </w:r>
      <w:r>
        <w:rPr>
          <w:rFonts w:ascii="MS Mincho" w:eastAsia="MS Mincho" w:hAnsi="MS Mincho" w:cs="MS Mincho"/>
          <w:sz w:val="20"/>
        </w:rPr>
        <w:t>,</w:t>
      </w:r>
      <w:r>
        <w:rPr>
          <w:rFonts w:ascii="MS Mincho" w:eastAsia="MS Mincho" w:hAnsi="MS Mincho" w:cs="MS Mincho"/>
          <w:sz w:val="20"/>
        </w:rPr>
        <w:t>同理可算出</w:t>
      </w:r>
      <w:r>
        <w:rPr>
          <w:rFonts w:ascii="MS Mincho" w:eastAsia="MS Mincho" w:hAnsi="MS Mincho" w:cs="MS Mincho"/>
          <w:sz w:val="20"/>
        </w:rPr>
        <w:t>ⅳ</w:t>
      </w:r>
      <w:r>
        <w:rPr>
          <w:rFonts w:ascii="MS Mincho" w:eastAsia="MS Mincho" w:hAnsi="MS Mincho" w:cs="MS Mincho"/>
          <w:sz w:val="20"/>
        </w:rPr>
        <w:t>相対的値カ</w:t>
      </w:r>
      <w:r>
        <w:rPr>
          <w:rFonts w:ascii="MS Mincho" w:eastAsia="MS Mincho" w:hAnsi="MS Mincho" w:cs="MS Mincho"/>
          <w:sz w:val="20"/>
        </w:rPr>
        <w:t>19</w:t>
      </w:r>
      <w:r>
        <w:rPr>
          <w:rFonts w:ascii="MS Mincho" w:eastAsia="MS Mincho" w:hAnsi="MS Mincho" w:cs="MS Mincho"/>
          <w:sz w:val="20"/>
        </w:rPr>
        <w:t>、</w:t>
      </w:r>
      <w:r>
        <w:rPr>
          <w:rFonts w:ascii="MS Mincho" w:eastAsia="MS Mincho" w:hAnsi="MS Mincho" w:cs="MS Mincho"/>
          <w:sz w:val="20"/>
        </w:rPr>
        <w:t>25</w:t>
      </w:r>
      <w:r>
        <w:rPr>
          <w:rFonts w:ascii="MS Mincho" w:eastAsia="MS Mincho" w:hAnsi="MS Mincho" w:cs="MS Mincho"/>
          <w:sz w:val="20"/>
        </w:rPr>
        <w:t>、</w:t>
      </w:r>
    </w:p>
    <w:p w:rsidR="004A1D4E" w:rsidRDefault="009A508B">
      <w:pPr>
        <w:spacing w:after="236" w:line="265" w:lineRule="auto"/>
        <w:ind w:left="713" w:hanging="10"/>
        <w:jc w:val="both"/>
      </w:pPr>
      <w:r>
        <w:rPr>
          <w:rFonts w:ascii="MS Mincho" w:eastAsia="MS Mincho" w:hAnsi="MS Mincho" w:cs="MS Mincho"/>
          <w:sz w:val="20"/>
        </w:rPr>
        <w:t>13 ,</w:t>
      </w:r>
      <w:r>
        <w:rPr>
          <w:rFonts w:ascii="MS Mincho" w:eastAsia="MS Mincho" w:hAnsi="MS Mincho" w:cs="MS Mincho"/>
          <w:sz w:val="20"/>
        </w:rPr>
        <w:t>此肘値カ</w:t>
      </w:r>
      <w:r>
        <w:rPr>
          <w:rFonts w:ascii="MS Mincho" w:eastAsia="MS Mincho" w:hAnsi="MS Mincho" w:cs="MS Mincho"/>
          <w:sz w:val="20"/>
        </w:rPr>
        <w:t>: {27 , 27 , 27 , 27 , 27 , 13 , 25 , 19 , 24 , 27}</w:t>
      </w:r>
    </w:p>
    <w:p w:rsidR="004A1D4E" w:rsidRDefault="009A508B">
      <w:pPr>
        <w:spacing w:after="18" w:line="371" w:lineRule="auto"/>
        <w:ind w:left="702" w:hanging="346"/>
        <w:jc w:val="both"/>
      </w:pPr>
      <w:r>
        <w:rPr>
          <w:rFonts w:ascii="MS Mincho" w:eastAsia="MS Mincho" w:hAnsi="MS Mincho" w:cs="MS Mincho"/>
          <w:sz w:val="20"/>
        </w:rPr>
        <w:t>7.</w:t>
      </w:r>
      <w:r>
        <w:rPr>
          <w:rFonts w:ascii="MS Mincho" w:eastAsia="MS Mincho" w:hAnsi="MS Mincho" w:cs="MS Mincho"/>
          <w:sz w:val="20"/>
        </w:rPr>
        <w:t>当</w:t>
      </w:r>
      <w:r>
        <w:rPr>
          <w:rFonts w:ascii="MS Mincho" w:eastAsia="MS Mincho" w:hAnsi="MS Mincho" w:cs="MS Mincho"/>
          <w:sz w:val="20"/>
        </w:rPr>
        <w:t>gettop=4</w:t>
      </w:r>
      <w:r>
        <w:rPr>
          <w:rFonts w:ascii="MS Mincho" w:eastAsia="MS Mincho" w:hAnsi="MS Mincho" w:cs="MS Mincho"/>
          <w:sz w:val="20"/>
        </w:rPr>
        <w:t>吋</w:t>
      </w:r>
      <w:r>
        <w:rPr>
          <w:rFonts w:ascii="MS Mincho" w:eastAsia="MS Mincho" w:hAnsi="MS Mincho" w:cs="MS Mincho"/>
          <w:sz w:val="20"/>
        </w:rPr>
        <w:t>,</w:t>
      </w:r>
      <w:r>
        <w:rPr>
          <w:rFonts w:ascii="MS Mincho" w:eastAsia="MS Mincho" w:hAnsi="MS Mincho" w:cs="MS Mincho"/>
          <w:sz w:val="20"/>
        </w:rPr>
        <w:t>由鄧接表可得到</w:t>
      </w:r>
      <w:r>
        <w:rPr>
          <w:rFonts w:ascii="MS Mincho" w:eastAsia="MS Mincho" w:hAnsi="MS Mincho" w:cs="MS Mincho"/>
          <w:sz w:val="20"/>
        </w:rPr>
        <w:t>V4</w:t>
      </w:r>
      <w:r>
        <w:rPr>
          <w:rFonts w:ascii="MS Mincho" w:eastAsia="MS Mincho" w:hAnsi="MS Mincho" w:cs="MS Mincho"/>
          <w:sz w:val="20"/>
        </w:rPr>
        <w:t>有襾条弧く</w:t>
      </w:r>
      <w:r>
        <w:rPr>
          <w:rFonts w:ascii="MS Mincho" w:eastAsia="MS Mincho" w:hAnsi="MS Mincho" w:cs="MS Mincho"/>
          <w:sz w:val="20"/>
        </w:rPr>
        <w:t>V4Ⅳ6</w:t>
      </w:r>
      <w:r>
        <w:rPr>
          <w:rFonts w:ascii="MS Mincho" w:eastAsia="MS Mincho" w:hAnsi="MS Mincho" w:cs="MS Mincho"/>
          <w:sz w:val="20"/>
        </w:rPr>
        <w:t>》、く襾</w:t>
      </w:r>
      <w:r>
        <w:rPr>
          <w:rFonts w:ascii="MS Mincho" w:eastAsia="MS Mincho" w:hAnsi="MS Mincho" w:cs="MS Mincho"/>
          <w:sz w:val="20"/>
        </w:rPr>
        <w:t>&gt; ,</w:t>
      </w:r>
      <w:r>
        <w:rPr>
          <w:rFonts w:ascii="MS Mincho" w:eastAsia="MS Mincho" w:hAnsi="MS Mincho" w:cs="MS Mincho"/>
          <w:sz w:val="20"/>
        </w:rPr>
        <w:t>通逆第</w:t>
      </w:r>
      <w:r>
        <w:rPr>
          <w:rFonts w:ascii="MS Mincho" w:eastAsia="MS Mincho" w:hAnsi="MS Mincho" w:cs="MS Mincho"/>
          <w:sz w:val="20"/>
        </w:rPr>
        <w:t>13 ~ 18</w:t>
      </w:r>
      <w:r>
        <w:rPr>
          <w:rFonts w:ascii="MS Mincho" w:eastAsia="MS Mincho" w:hAnsi="MS Mincho" w:cs="MS Mincho"/>
          <w:sz w:val="20"/>
        </w:rPr>
        <w:t>行的循坏</w:t>
      </w:r>
      <w:r>
        <w:rPr>
          <w:rFonts w:ascii="MS Mincho" w:eastAsia="MS Mincho" w:hAnsi="MS Mincho" w:cs="MS Mincho"/>
          <w:sz w:val="20"/>
        </w:rPr>
        <w:t>,</w:t>
      </w:r>
      <w:r>
        <w:rPr>
          <w:rFonts w:ascii="MS Mincho" w:eastAsia="MS Mincho" w:hAnsi="MS Mincho" w:cs="MS Mincho"/>
          <w:sz w:val="20"/>
        </w:rPr>
        <w:t>可以得到</w:t>
      </w:r>
      <w:r>
        <w:rPr>
          <w:rFonts w:ascii="MS Mincho" w:eastAsia="MS Mincho" w:hAnsi="MS Mincho" w:cs="MS Mincho"/>
          <w:sz w:val="20"/>
        </w:rPr>
        <w:t>ⅳ[4] =mⅲ0ⅳ[</w:t>
      </w:r>
      <w:r>
        <w:rPr>
          <w:rFonts w:ascii="MS Mincho" w:eastAsia="MS Mincho" w:hAnsi="MS Mincho" w:cs="MS Mincho"/>
          <w:sz w:val="20"/>
        </w:rPr>
        <w:t>刀ー</w:t>
      </w:r>
      <w:r>
        <w:rPr>
          <w:rFonts w:ascii="MS Mincho" w:eastAsia="MS Mincho" w:hAnsi="MS Mincho" w:cs="MS Mincho"/>
          <w:sz w:val="20"/>
        </w:rPr>
        <w:t>4.</w:t>
      </w:r>
      <w:r>
        <w:rPr>
          <w:rFonts w:ascii="MS Mincho" w:eastAsia="MS Mincho" w:hAnsi="MS Mincho" w:cs="MS Mincho"/>
          <w:sz w:val="20"/>
        </w:rPr>
        <w:t>同一</w:t>
      </w:r>
      <w:r>
        <w:rPr>
          <w:rFonts w:ascii="MS Mincho" w:eastAsia="MS Mincho" w:hAnsi="MS Mincho" w:cs="MS Mincho"/>
          <w:sz w:val="20"/>
        </w:rPr>
        <w:t>9</w:t>
      </w:r>
      <w:r>
        <w:rPr>
          <w:rFonts w:ascii="MS Mincho" w:eastAsia="MS Mincho" w:hAnsi="MS Mincho" w:cs="MS Mincho"/>
          <w:sz w:val="20"/>
        </w:rPr>
        <w:t>ト</w:t>
      </w:r>
      <w:r>
        <w:rPr>
          <w:rFonts w:ascii="MS Mincho" w:eastAsia="MS Mincho" w:hAnsi="MS Mincho" w:cs="MS Mincho"/>
          <w:sz w:val="20"/>
        </w:rPr>
        <w:t>mⅲ(19</w:t>
      </w:r>
      <w:r>
        <w:rPr>
          <w:rFonts w:ascii="MS Mincho" w:eastAsia="MS Mincho" w:hAnsi="MS Mincho" w:cs="MS Mincho"/>
          <w:sz w:val="20"/>
        </w:rPr>
        <w:t>ー</w:t>
      </w:r>
      <w:r>
        <w:rPr>
          <w:rFonts w:ascii="MS Mincho" w:eastAsia="MS Mincho" w:hAnsi="MS Mincho" w:cs="MS Mincho"/>
          <w:sz w:val="20"/>
        </w:rPr>
        <w:t>4.25</w:t>
      </w:r>
      <w:r>
        <w:rPr>
          <w:rFonts w:ascii="MS Mincho" w:eastAsia="MS Mincho" w:hAnsi="MS Mincho" w:cs="MS Mincho"/>
          <w:sz w:val="20"/>
        </w:rPr>
        <w:t>ー</w:t>
      </w:r>
    </w:p>
    <w:p w:rsidR="004A1D4E" w:rsidRDefault="009A508B">
      <w:pPr>
        <w:spacing w:after="18" w:line="402" w:lineRule="auto"/>
        <w:ind w:left="835" w:right="4623" w:hanging="132"/>
        <w:jc w:val="both"/>
      </w:pPr>
      <w:r>
        <w:rPr>
          <w:rFonts w:ascii="MS Mincho" w:eastAsia="MS Mincho" w:hAnsi="MS Mincho" w:cs="MS Mincho"/>
          <w:sz w:val="20"/>
        </w:rPr>
        <w:t>9</w:t>
      </w:r>
      <w:r>
        <w:rPr>
          <w:rFonts w:ascii="MS Mincho" w:eastAsia="MS Mincho" w:hAnsi="MS Mincho" w:cs="MS Mincho"/>
          <w:sz w:val="20"/>
        </w:rPr>
        <w:t>ト</w:t>
      </w:r>
      <w:r>
        <w:rPr>
          <w:rFonts w:ascii="MS Mincho" w:eastAsia="MS Mincho" w:hAnsi="MS Mincho" w:cs="MS Mincho"/>
          <w:sz w:val="20"/>
        </w:rPr>
        <w:t>15 ,</w:t>
      </w:r>
      <w:r>
        <w:rPr>
          <w:rFonts w:ascii="MS Mincho" w:eastAsia="MS Mincho" w:hAnsi="MS Mincho" w:cs="MS Mincho"/>
          <w:sz w:val="20"/>
        </w:rPr>
        <w:t>如圏</w:t>
      </w:r>
      <w:r>
        <w:rPr>
          <w:rFonts w:ascii="MS Mincho" w:eastAsia="MS Mincho" w:hAnsi="MS Mincho" w:cs="MS Mincho"/>
          <w:sz w:val="20"/>
        </w:rPr>
        <w:t>7</w:t>
      </w:r>
      <w:r>
        <w:rPr>
          <w:rFonts w:ascii="MS Mincho" w:eastAsia="MS Mincho" w:hAnsi="MS Mincho" w:cs="MS Mincho"/>
          <w:sz w:val="20"/>
        </w:rPr>
        <w:t>円</w:t>
      </w:r>
      <w:r>
        <w:rPr>
          <w:rFonts w:ascii="MS Mincho" w:eastAsia="MS Mincho" w:hAnsi="MS Mincho" w:cs="MS Mincho"/>
          <w:sz w:val="20"/>
        </w:rPr>
        <w:t>-8</w:t>
      </w:r>
      <w:r>
        <w:rPr>
          <w:rFonts w:ascii="MS Mincho" w:eastAsia="MS Mincho" w:hAnsi="MS Mincho" w:cs="MS Mincho"/>
          <w:sz w:val="20"/>
        </w:rPr>
        <w:t>所示。郤接表</w:t>
      </w:r>
    </w:p>
    <w:p w:rsidR="004A1D4E" w:rsidRDefault="009A508B">
      <w:pPr>
        <w:spacing w:after="0"/>
        <w:ind w:right="479"/>
        <w:jc w:val="center"/>
      </w:pPr>
      <w:r>
        <w:rPr>
          <w:rFonts w:ascii="MS Mincho" w:eastAsia="MS Mincho" w:hAnsi="MS Mincho" w:cs="MS Mincho"/>
          <w:sz w:val="20"/>
        </w:rPr>
        <w:t>adJvex weight next</w:t>
      </w:r>
    </w:p>
    <w:p w:rsidR="004A1D4E" w:rsidRDefault="009A508B">
      <w:pPr>
        <w:spacing w:after="126"/>
        <w:ind w:left="845" w:hanging="10"/>
      </w:pPr>
      <w:r>
        <w:rPr>
          <w:noProof/>
        </w:rPr>
        <w:drawing>
          <wp:inline distT="0" distB="0" distL="0" distR="0">
            <wp:extent cx="3407790" cy="1240590"/>
            <wp:effectExtent l="0" t="0" r="0" b="0"/>
            <wp:docPr id="3117730" name="Picture 3117730"/>
            <wp:cNvGraphicFramePr/>
            <a:graphic xmlns:a="http://schemas.openxmlformats.org/drawingml/2006/main">
              <a:graphicData uri="http://schemas.openxmlformats.org/drawingml/2006/picture">
                <pic:pic xmlns:pic="http://schemas.openxmlformats.org/drawingml/2006/picture">
                  <pic:nvPicPr>
                    <pic:cNvPr id="3117730" name="Picture 3117730"/>
                    <pic:cNvPicPr/>
                  </pic:nvPicPr>
                  <pic:blipFill>
                    <a:blip r:embed="rId2576"/>
                    <a:stretch>
                      <a:fillRect/>
                    </a:stretch>
                  </pic:blipFill>
                  <pic:spPr>
                    <a:xfrm>
                      <a:off x="0" y="0"/>
                      <a:ext cx="3407790" cy="1240590"/>
                    </a:xfrm>
                    <a:prstGeom prst="rect">
                      <a:avLst/>
                    </a:prstGeom>
                  </pic:spPr>
                </pic:pic>
              </a:graphicData>
            </a:graphic>
          </wp:inline>
        </w:drawing>
      </w:r>
      <w:r>
        <w:rPr>
          <w:rFonts w:ascii="MS Mincho" w:eastAsia="MS Mincho" w:hAnsi="MS Mincho" w:cs="MS Mincho"/>
          <w:sz w:val="16"/>
        </w:rPr>
        <w:t>19</w:t>
      </w:r>
    </w:p>
    <w:p w:rsidR="004A1D4E" w:rsidRDefault="009A508B">
      <w:pPr>
        <w:spacing w:after="227" w:line="265" w:lineRule="auto"/>
        <w:ind w:left="2953" w:right="3473" w:hanging="10"/>
        <w:jc w:val="center"/>
      </w:pPr>
      <w:r>
        <w:rPr>
          <w:rFonts w:ascii="MS Mincho" w:eastAsia="MS Mincho" w:hAnsi="MS Mincho" w:cs="MS Mincho"/>
          <w:sz w:val="14"/>
        </w:rPr>
        <w:t>圏</w:t>
      </w:r>
      <w:r>
        <w:rPr>
          <w:rFonts w:ascii="MS Mincho" w:eastAsia="MS Mincho" w:hAnsi="MS Mincho" w:cs="MS Mincho"/>
          <w:sz w:val="14"/>
        </w:rPr>
        <w:t>7-9-8</w:t>
      </w:r>
    </w:p>
    <w:p w:rsidR="004A1D4E" w:rsidRDefault="009A508B">
      <w:pPr>
        <w:spacing w:after="67" w:line="338" w:lineRule="auto"/>
        <w:ind w:left="5" w:firstLine="367"/>
        <w:jc w:val="both"/>
      </w:pPr>
      <w:r>
        <w:rPr>
          <w:rFonts w:ascii="MS Mincho" w:eastAsia="MS Mincho" w:hAnsi="MS Mincho" w:cs="MS Mincho"/>
          <w:sz w:val="20"/>
        </w:rPr>
        <w:t>此吋休垓愛現</w:t>
      </w:r>
      <w:r>
        <w:rPr>
          <w:rFonts w:ascii="MS Mincho" w:eastAsia="MS Mincho" w:hAnsi="MS Mincho" w:cs="MS Mincho"/>
          <w:sz w:val="20"/>
        </w:rPr>
        <w:t>,</w:t>
      </w:r>
      <w:r>
        <w:rPr>
          <w:rFonts w:ascii="MS Mincho" w:eastAsia="MS Mincho" w:hAnsi="MS Mincho" w:cs="MS Mincho"/>
          <w:sz w:val="20"/>
        </w:rPr>
        <w:t>我們在汁算財</w:t>
      </w:r>
      <w:r>
        <w:rPr>
          <w:rFonts w:ascii="MS Mincho" w:eastAsia="MS Mincho" w:hAnsi="MS Mincho" w:cs="MS Mincho"/>
          <w:sz w:val="20"/>
        </w:rPr>
        <w:t>,</w:t>
      </w:r>
      <w:r>
        <w:rPr>
          <w:rFonts w:ascii="MS Mincho" w:eastAsia="MS Mincho" w:hAnsi="MS Mincho" w:cs="MS Mincho"/>
          <w:sz w:val="20"/>
        </w:rPr>
        <w:t>其是把拓抃序列倒来迸行的。因此我イロ可以得出計算頂点即求</w:t>
      </w:r>
      <w:r>
        <w:rPr>
          <w:rFonts w:ascii="MS Mincho" w:eastAsia="MS Mincho" w:hAnsi="MS Mincho" w:cs="MS Mincho"/>
          <w:sz w:val="20"/>
        </w:rPr>
        <w:t>[ ]</w:t>
      </w:r>
      <w:r>
        <w:rPr>
          <w:rFonts w:ascii="MS Mincho" w:eastAsia="MS Mincho" w:hAnsi="MS Mincho" w:cs="MS Mincho"/>
          <w:sz w:val="20"/>
        </w:rPr>
        <w:t>的最晩友生吋同的公式是</w:t>
      </w:r>
      <w:r>
        <w:rPr>
          <w:rFonts w:ascii="MS Mincho" w:eastAsia="MS Mincho" w:hAnsi="MS Mincho" w:cs="MS Mincho"/>
          <w:sz w:val="20"/>
        </w:rPr>
        <w:t>:</w:t>
      </w:r>
    </w:p>
    <w:p w:rsidR="004A1D4E" w:rsidRDefault="009A508B">
      <w:pPr>
        <w:spacing w:after="0" w:line="216" w:lineRule="auto"/>
        <w:ind w:left="407" w:right="2800" w:firstLine="3350"/>
      </w:pPr>
      <w:r>
        <w:rPr>
          <w:rFonts w:ascii="MS Mincho" w:eastAsia="MS Mincho" w:hAnsi="MS Mincho" w:cs="MS Mincho"/>
          <w:sz w:val="18"/>
        </w:rPr>
        <w:t>当</w:t>
      </w:r>
      <w:r>
        <w:rPr>
          <w:rFonts w:ascii="MS Mincho" w:eastAsia="MS Mincho" w:hAnsi="MS Mincho" w:cs="MS Mincho"/>
          <w:sz w:val="18"/>
        </w:rPr>
        <w:t>=</w:t>
      </w:r>
      <w:r>
        <w:rPr>
          <w:rFonts w:ascii="MS Mincho" w:eastAsia="MS Mincho" w:hAnsi="MS Mincho" w:cs="MS Mincho"/>
          <w:sz w:val="18"/>
        </w:rPr>
        <w:t>ル</w:t>
      </w:r>
      <w:r>
        <w:rPr>
          <w:rFonts w:ascii="MS Mincho" w:eastAsia="MS Mincho" w:hAnsi="MS Mincho" w:cs="MS Mincho"/>
          <w:sz w:val="18"/>
        </w:rPr>
        <w:t>1</w:t>
      </w:r>
      <w:r>
        <w:rPr>
          <w:rFonts w:ascii="MS Mincho" w:eastAsia="MS Mincho" w:hAnsi="MS Mincho" w:cs="MS Mincho"/>
          <w:sz w:val="18"/>
        </w:rPr>
        <w:t>叶伽国</w:t>
      </w:r>
      <w:r>
        <w:rPr>
          <w:rFonts w:ascii="MS Mincho" w:eastAsia="MS Mincho" w:hAnsi="MS Mincho" w:cs="MS Mincho"/>
          <w:sz w:val="18"/>
        </w:rPr>
        <w:t>=</w:t>
      </w:r>
    </w:p>
    <w:p w:rsidR="004A1D4E" w:rsidRDefault="009A508B">
      <w:pPr>
        <w:pStyle w:val="4"/>
        <w:spacing w:after="153"/>
        <w:ind w:left="1548" w:right="0" w:firstLine="0"/>
        <w:jc w:val="left"/>
      </w:pPr>
      <w:r>
        <w:rPr>
          <w:rFonts w:ascii="MS Mincho" w:eastAsia="MS Mincho" w:hAnsi="MS Mincho" w:cs="MS Mincho"/>
          <w:sz w:val="30"/>
        </w:rPr>
        <w:lastRenderedPageBreak/>
        <w:t>可加レトく門</w:t>
      </w:r>
      <w:r>
        <w:rPr>
          <w:rFonts w:ascii="MS Mincho" w:eastAsia="MS Mincho" w:hAnsi="MS Mincho" w:cs="MS Mincho"/>
          <w:sz w:val="30"/>
        </w:rPr>
        <w:t>&gt;} ,</w:t>
      </w:r>
      <w:r>
        <w:rPr>
          <w:rFonts w:ascii="MS Mincho" w:eastAsia="MS Mincho" w:hAnsi="MS Mincho" w:cs="MS Mincho"/>
          <w:sz w:val="30"/>
        </w:rPr>
        <w:t>当</w:t>
      </w:r>
      <w:r>
        <w:rPr>
          <w:rFonts w:ascii="MS Mincho" w:eastAsia="MS Mincho" w:hAnsi="MS Mincho" w:cs="MS Mincho"/>
          <w:sz w:val="30"/>
        </w:rPr>
        <w:t>-1</w:t>
      </w:r>
      <w:r>
        <w:rPr>
          <w:rFonts w:ascii="MS Mincho" w:eastAsia="MS Mincho" w:hAnsi="MS Mincho" w:cs="MS Mincho"/>
          <w:sz w:val="30"/>
        </w:rPr>
        <w:t>且く当門</w:t>
      </w:r>
      <w:r>
        <w:rPr>
          <w:rFonts w:ascii="MS Mincho" w:eastAsia="MS Mincho" w:hAnsi="MS Mincho" w:cs="MS Mincho"/>
          <w:sz w:val="30"/>
        </w:rPr>
        <w:t>&gt;es[kbt</w:t>
      </w:r>
    </w:p>
    <w:p w:rsidR="004A1D4E" w:rsidRDefault="009A508B">
      <w:pPr>
        <w:spacing w:after="126" w:line="265" w:lineRule="auto"/>
        <w:ind w:left="397" w:hanging="10"/>
        <w:jc w:val="both"/>
      </w:pPr>
      <w:r>
        <w:rPr>
          <w:rFonts w:ascii="MS Mincho" w:eastAsia="MS Mincho" w:hAnsi="MS Mincho" w:cs="MS Mincho"/>
          <w:sz w:val="20"/>
        </w:rPr>
        <w:t>其中</w:t>
      </w:r>
      <w:r>
        <w:rPr>
          <w:rFonts w:ascii="MS Mincho" w:eastAsia="MS Mincho" w:hAnsi="MS Mincho" w:cs="MS Mincho"/>
          <w:sz w:val="20"/>
        </w:rPr>
        <w:t>s</w:t>
      </w:r>
      <w:r>
        <w:rPr>
          <w:rFonts w:ascii="MS Mincho" w:eastAsia="MS Mincho" w:hAnsi="MS Mincho" w:cs="MS Mincho"/>
          <w:sz w:val="20"/>
        </w:rPr>
        <w:t>凶表示所有从頂点</w:t>
      </w:r>
      <w:r>
        <w:rPr>
          <w:rFonts w:ascii="MS Mincho" w:eastAsia="MS Mincho" w:hAnsi="MS Mincho" w:cs="MS Mincho"/>
          <w:sz w:val="20"/>
        </w:rPr>
        <w:t>Vk</w:t>
      </w:r>
      <w:r>
        <w:rPr>
          <w:rFonts w:ascii="MS Mincho" w:eastAsia="MS Mincho" w:hAnsi="MS Mincho" w:cs="MS Mincho"/>
          <w:sz w:val="20"/>
        </w:rPr>
        <w:t>出友的弧的集合。比如圏</w:t>
      </w:r>
      <w:r>
        <w:rPr>
          <w:rFonts w:ascii="MS Mincho" w:eastAsia="MS Mincho" w:hAnsi="MS Mincho" w:cs="MS Mincho"/>
          <w:sz w:val="20"/>
        </w:rPr>
        <w:t>7-9-8</w:t>
      </w:r>
      <w:r>
        <w:rPr>
          <w:rFonts w:ascii="MS Mincho" w:eastAsia="MS Mincho" w:hAnsi="MS Mincho" w:cs="MS Mincho"/>
          <w:sz w:val="20"/>
        </w:rPr>
        <w:t>的</w:t>
      </w:r>
      <w:r>
        <w:rPr>
          <w:rFonts w:ascii="MS Mincho" w:eastAsia="MS Mincho" w:hAnsi="MS Mincho" w:cs="MS Mincho"/>
          <w:sz w:val="20"/>
        </w:rPr>
        <w:t>S [4]</w:t>
      </w:r>
      <w:r>
        <w:rPr>
          <w:rFonts w:ascii="MS Mincho" w:eastAsia="MS Mincho" w:hAnsi="MS Mincho" w:cs="MS Mincho"/>
          <w:sz w:val="20"/>
        </w:rPr>
        <w:t>就是</w:t>
      </w:r>
      <w:r>
        <w:rPr>
          <w:rFonts w:ascii="MS Mincho" w:eastAsia="MS Mincho" w:hAnsi="MS Mincho" w:cs="MS Mincho"/>
          <w:sz w:val="20"/>
        </w:rPr>
        <w:t>“4. &gt;</w:t>
      </w:r>
      <w:r>
        <w:rPr>
          <w:rFonts w:ascii="MS Mincho" w:eastAsia="MS Mincho" w:hAnsi="MS Mincho" w:cs="MS Mincho"/>
          <w:sz w:val="20"/>
        </w:rPr>
        <w:t>和</w:t>
      </w:r>
    </w:p>
    <w:p w:rsidR="004A1D4E" w:rsidRDefault="009A508B">
      <w:pPr>
        <w:spacing w:after="209"/>
        <w:ind w:left="5" w:hanging="10"/>
      </w:pPr>
      <w:r>
        <w:rPr>
          <w:rFonts w:ascii="MS Mincho" w:eastAsia="MS Mincho" w:hAnsi="MS Mincho" w:cs="MS Mincho"/>
          <w:sz w:val="16"/>
        </w:rPr>
        <w:t>く跖</w:t>
      </w:r>
      <w:r>
        <w:rPr>
          <w:rFonts w:ascii="MS Mincho" w:eastAsia="MS Mincho" w:hAnsi="MS Mincho" w:cs="MS Mincho"/>
          <w:sz w:val="16"/>
        </w:rPr>
        <w:t>&gt;</w:t>
      </w:r>
      <w:r>
        <w:rPr>
          <w:rFonts w:ascii="MS Mincho" w:eastAsia="MS Mincho" w:hAnsi="MS Mincho" w:cs="MS Mincho"/>
          <w:sz w:val="16"/>
        </w:rPr>
        <w:t>襾条弧</w:t>
      </w:r>
      <w:r>
        <w:rPr>
          <w:rFonts w:ascii="MS Mincho" w:eastAsia="MS Mincho" w:hAnsi="MS Mincho" w:cs="MS Mincho"/>
          <w:sz w:val="16"/>
        </w:rPr>
        <w:t>, en</w:t>
      </w:r>
      <w:r>
        <w:rPr>
          <w:rFonts w:ascii="MS Mincho" w:eastAsia="MS Mincho" w:hAnsi="MS Mincho" w:cs="MS Mincho"/>
          <w:sz w:val="16"/>
        </w:rPr>
        <w:t>く</w:t>
      </w:r>
      <w:r>
        <w:rPr>
          <w:rFonts w:ascii="MS Mincho" w:eastAsia="MS Mincho" w:hAnsi="MS Mincho" w:cs="MS Mincho"/>
          <w:sz w:val="16"/>
        </w:rPr>
        <w:t>vp</w:t>
      </w:r>
      <w:r>
        <w:rPr>
          <w:rFonts w:ascii="MS Mincho" w:eastAsia="MS Mincho" w:hAnsi="MS Mincho" w:cs="MS Mincho"/>
          <w:sz w:val="16"/>
        </w:rPr>
        <w:t>是弧く臨</w:t>
      </w:r>
      <w:r>
        <w:rPr>
          <w:rFonts w:ascii="MS Mincho" w:eastAsia="MS Mincho" w:hAnsi="MS Mincho" w:cs="MS Mincho"/>
          <w:sz w:val="16"/>
        </w:rPr>
        <w:t>vr</w:t>
      </w:r>
      <w:r>
        <w:rPr>
          <w:rFonts w:ascii="MS Mincho" w:eastAsia="MS Mincho" w:hAnsi="MS Mincho" w:cs="MS Mincho"/>
          <w:sz w:val="16"/>
        </w:rPr>
        <w:t>上的値。</w:t>
      </w:r>
      <w:r>
        <w:rPr>
          <w:noProof/>
        </w:rPr>
        <w:drawing>
          <wp:inline distT="0" distB="0" distL="0" distR="0">
            <wp:extent cx="6466" cy="6462"/>
            <wp:effectExtent l="0" t="0" r="0" b="0"/>
            <wp:docPr id="1270351" name="Picture 1270351"/>
            <wp:cNvGraphicFramePr/>
            <a:graphic xmlns:a="http://schemas.openxmlformats.org/drawingml/2006/main">
              <a:graphicData uri="http://schemas.openxmlformats.org/drawingml/2006/picture">
                <pic:pic xmlns:pic="http://schemas.openxmlformats.org/drawingml/2006/picture">
                  <pic:nvPicPr>
                    <pic:cNvPr id="1270351" name="Picture 1270351"/>
                    <pic:cNvPicPr/>
                  </pic:nvPicPr>
                  <pic:blipFill>
                    <a:blip r:embed="rId14"/>
                    <a:stretch>
                      <a:fillRect/>
                    </a:stretch>
                  </pic:blipFill>
                  <pic:spPr>
                    <a:xfrm>
                      <a:off x="0" y="0"/>
                      <a:ext cx="6466" cy="6462"/>
                    </a:xfrm>
                    <a:prstGeom prst="rect">
                      <a:avLst/>
                    </a:prstGeom>
                  </pic:spPr>
                </pic:pic>
              </a:graphicData>
            </a:graphic>
          </wp:inline>
        </w:drawing>
      </w:r>
    </w:p>
    <w:p w:rsidR="004A1D4E" w:rsidRDefault="009A508B">
      <w:pPr>
        <w:spacing w:after="18" w:line="265" w:lineRule="auto"/>
        <w:ind w:left="397" w:hanging="10"/>
        <w:jc w:val="both"/>
      </w:pPr>
      <w:r>
        <w:rPr>
          <w:rFonts w:ascii="MS Mincho" w:eastAsia="MS Mincho" w:hAnsi="MS Mincho" w:cs="MS Mincho"/>
          <w:sz w:val="20"/>
        </w:rPr>
        <w:t>就遠祥</w:t>
      </w:r>
      <w:r>
        <w:rPr>
          <w:rFonts w:ascii="MS Mincho" w:eastAsia="MS Mincho" w:hAnsi="MS Mincho" w:cs="MS Mincho"/>
          <w:sz w:val="20"/>
        </w:rPr>
        <w:t>,</w:t>
      </w:r>
      <w:r>
        <w:rPr>
          <w:rFonts w:ascii="MS Mincho" w:eastAsia="MS Mincho" w:hAnsi="MS Mincho" w:cs="MS Mincho"/>
          <w:sz w:val="20"/>
        </w:rPr>
        <w:t>当程序行到第</w:t>
      </w:r>
      <w:r>
        <w:rPr>
          <w:rFonts w:ascii="MS Mincho" w:eastAsia="MS Mincho" w:hAnsi="MS Mincho" w:cs="MS Mincho"/>
          <w:sz w:val="20"/>
        </w:rPr>
        <w:t>20</w:t>
      </w:r>
      <w:r>
        <w:rPr>
          <w:rFonts w:ascii="MS Mincho" w:eastAsia="MS Mincho" w:hAnsi="MS Mincho" w:cs="MS Mincho"/>
          <w:sz w:val="20"/>
        </w:rPr>
        <w:t>行吋</w:t>
      </w:r>
      <w:r>
        <w:rPr>
          <w:rFonts w:ascii="MS Mincho" w:eastAsia="MS Mincho" w:hAnsi="MS Mincho" w:cs="MS Mincho"/>
          <w:sz w:val="20"/>
        </w:rPr>
        <w:t>,</w:t>
      </w:r>
      <w:r>
        <w:rPr>
          <w:rFonts w:ascii="MS Mincho" w:eastAsia="MS Mincho" w:hAnsi="MS Mincho" w:cs="MS Mincho"/>
          <w:sz w:val="20"/>
        </w:rPr>
        <w:t>相夫変量的値如圈</w:t>
      </w:r>
      <w:r>
        <w:rPr>
          <w:rFonts w:ascii="MS Mincho" w:eastAsia="MS Mincho" w:hAnsi="MS Mincho" w:cs="MS Mincho"/>
          <w:sz w:val="20"/>
        </w:rPr>
        <w:t>7-9-9</w:t>
      </w:r>
      <w:r>
        <w:rPr>
          <w:rFonts w:ascii="MS Mincho" w:eastAsia="MS Mincho" w:hAnsi="MS Mincho" w:cs="MS Mincho"/>
          <w:sz w:val="20"/>
        </w:rPr>
        <w:t>所示</w:t>
      </w:r>
      <w:r>
        <w:rPr>
          <w:rFonts w:ascii="MS Mincho" w:eastAsia="MS Mincho" w:hAnsi="MS Mincho" w:cs="MS Mincho"/>
          <w:sz w:val="20"/>
        </w:rPr>
        <w:t>,</w:t>
      </w:r>
      <w:r>
        <w:rPr>
          <w:rFonts w:ascii="MS Mincho" w:eastAsia="MS Mincho" w:hAnsi="MS Mincho" w:cs="MS Mincho"/>
          <w:sz w:val="20"/>
        </w:rPr>
        <w:t>比如</w:t>
      </w:r>
      <w:r>
        <w:rPr>
          <w:rFonts w:ascii="MS Mincho" w:eastAsia="MS Mincho" w:hAnsi="MS Mincho" w:cs="MS Mincho"/>
          <w:sz w:val="20"/>
        </w:rPr>
        <w:t>eⅳ[1</w:t>
      </w:r>
      <w:r>
        <w:rPr>
          <w:rFonts w:ascii="MS Mincho" w:eastAsia="MS Mincho" w:hAnsi="MS Mincho" w:cs="MS Mincho"/>
          <w:sz w:val="20"/>
        </w:rPr>
        <w:t>ト</w:t>
      </w:r>
      <w:r>
        <w:rPr>
          <w:rFonts w:ascii="MS Mincho" w:eastAsia="MS Mincho" w:hAnsi="MS Mincho" w:cs="MS Mincho"/>
          <w:sz w:val="20"/>
        </w:rPr>
        <w:t>3</w:t>
      </w:r>
    </w:p>
    <w:tbl>
      <w:tblPr>
        <w:tblStyle w:val="TableGrid"/>
        <w:tblW w:w="1354" w:type="dxa"/>
        <w:tblInd w:w="-5" w:type="dxa"/>
        <w:tblCellMar>
          <w:top w:w="44" w:type="dxa"/>
          <w:left w:w="122" w:type="dxa"/>
          <w:bottom w:w="0" w:type="dxa"/>
          <w:right w:w="61" w:type="dxa"/>
        </w:tblCellMar>
        <w:tblLook w:val="04A0" w:firstRow="1" w:lastRow="0" w:firstColumn="1" w:lastColumn="0" w:noHBand="0" w:noVBand="1"/>
      </w:tblPr>
      <w:tblGrid>
        <w:gridCol w:w="511"/>
        <w:gridCol w:w="843"/>
      </w:tblGrid>
      <w:tr w:rsidR="004A1D4E">
        <w:trPr>
          <w:trHeight w:val="332"/>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t>透</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數据结栳</w:t>
            </w:r>
          </w:p>
        </w:tc>
      </w:tr>
    </w:tbl>
    <w:p w:rsidR="004A1D4E" w:rsidRDefault="009A508B">
      <w:pPr>
        <w:spacing w:after="5" w:line="262" w:lineRule="auto"/>
        <w:ind w:left="10" w:right="10"/>
        <w:jc w:val="both"/>
      </w:pPr>
      <w:r>
        <w:rPr>
          <w:sz w:val="20"/>
        </w:rPr>
        <w:t>而辰</w:t>
      </w:r>
      <w:r>
        <w:rPr>
          <w:sz w:val="20"/>
        </w:rPr>
        <w:t>[1]=7</w:t>
      </w:r>
      <w:r>
        <w:rPr>
          <w:sz w:val="20"/>
        </w:rPr>
        <w:t>，表示的意思就是如果时间单位是天的话，哪怕</w:t>
      </w:r>
      <w:r>
        <w:rPr>
          <w:sz w:val="20"/>
        </w:rPr>
        <w:t>VI</w:t>
      </w:r>
      <w:r>
        <w:rPr>
          <w:sz w:val="20"/>
        </w:rPr>
        <w:t>这个事件在第</w:t>
      </w:r>
      <w:r>
        <w:rPr>
          <w:sz w:val="20"/>
        </w:rPr>
        <w:t>7</w:t>
      </w:r>
      <w:r>
        <w:rPr>
          <w:sz w:val="20"/>
        </w:rPr>
        <w:t>天才开始，也可以保证整个工程的按期完成，你可以提前</w:t>
      </w:r>
      <w:r>
        <w:rPr>
          <w:sz w:val="20"/>
        </w:rPr>
        <w:t>VI</w:t>
      </w:r>
      <w:r>
        <w:rPr>
          <w:sz w:val="20"/>
        </w:rPr>
        <w:t>事件开始时间，、但你最早也只能在第</w:t>
      </w:r>
      <w:r>
        <w:rPr>
          <w:sz w:val="20"/>
        </w:rPr>
        <w:t>3</w:t>
      </w:r>
      <w:r>
        <w:rPr>
          <w:sz w:val="20"/>
        </w:rPr>
        <w:t>天开始。跟我们前面举的例子，是先完成作业再玩还是先玩最后完成作业一个道理。</w:t>
      </w:r>
    </w:p>
    <w:p w:rsidR="004A1D4E" w:rsidRDefault="009A508B">
      <w:pPr>
        <w:spacing w:after="92"/>
        <w:ind w:left="1599"/>
        <w:jc w:val="both"/>
      </w:pPr>
      <w:r>
        <w:rPr>
          <w:sz w:val="18"/>
        </w:rPr>
        <w:t>下标</w:t>
      </w:r>
      <w:r>
        <w:rPr>
          <w:sz w:val="18"/>
        </w:rPr>
        <w:t>0</w:t>
      </w:r>
      <w:r>
        <w:rPr>
          <w:noProof/>
        </w:rPr>
        <w:drawing>
          <wp:inline distT="0" distB="0" distL="0" distR="0">
            <wp:extent cx="1875255" cy="122767"/>
            <wp:effectExtent l="0" t="0" r="0" b="0"/>
            <wp:docPr id="3117735" name="Picture 3117735"/>
            <wp:cNvGraphicFramePr/>
            <a:graphic xmlns:a="http://schemas.openxmlformats.org/drawingml/2006/main">
              <a:graphicData uri="http://schemas.openxmlformats.org/drawingml/2006/picture">
                <pic:pic xmlns:pic="http://schemas.openxmlformats.org/drawingml/2006/picture">
                  <pic:nvPicPr>
                    <pic:cNvPr id="3117735" name="Picture 3117735"/>
                    <pic:cNvPicPr/>
                  </pic:nvPicPr>
                  <pic:blipFill>
                    <a:blip r:embed="rId2577"/>
                    <a:stretch>
                      <a:fillRect/>
                    </a:stretch>
                  </pic:blipFill>
                  <pic:spPr>
                    <a:xfrm>
                      <a:off x="0" y="0"/>
                      <a:ext cx="1875255" cy="122767"/>
                    </a:xfrm>
                    <a:prstGeom prst="rect">
                      <a:avLst/>
                    </a:prstGeom>
                  </pic:spPr>
                </pic:pic>
              </a:graphicData>
            </a:graphic>
          </wp:inline>
        </w:drawing>
      </w:r>
    </w:p>
    <w:p w:rsidR="004A1D4E" w:rsidRDefault="009A508B">
      <w:pPr>
        <w:pStyle w:val="3"/>
        <w:spacing w:after="0"/>
        <w:ind w:left="214" w:right="601"/>
      </w:pPr>
      <w:r>
        <w:rPr>
          <w:noProof/>
        </w:rPr>
        <w:drawing>
          <wp:inline distT="0" distB="0" distL="0" distR="0">
            <wp:extent cx="71130" cy="90460"/>
            <wp:effectExtent l="0" t="0" r="0" b="0"/>
            <wp:docPr id="3117737" name="Picture 3117737"/>
            <wp:cNvGraphicFramePr/>
            <a:graphic xmlns:a="http://schemas.openxmlformats.org/drawingml/2006/main">
              <a:graphicData uri="http://schemas.openxmlformats.org/drawingml/2006/picture">
                <pic:pic xmlns:pic="http://schemas.openxmlformats.org/drawingml/2006/picture">
                  <pic:nvPicPr>
                    <pic:cNvPr id="3117737" name="Picture 3117737"/>
                    <pic:cNvPicPr/>
                  </pic:nvPicPr>
                  <pic:blipFill>
                    <a:blip r:embed="rId2578"/>
                    <a:stretch>
                      <a:fillRect/>
                    </a:stretch>
                  </pic:blipFill>
                  <pic:spPr>
                    <a:xfrm>
                      <a:off x="0" y="0"/>
                      <a:ext cx="71130" cy="90460"/>
                    </a:xfrm>
                    <a:prstGeom prst="rect">
                      <a:avLst/>
                    </a:prstGeom>
                  </pic:spPr>
                </pic:pic>
              </a:graphicData>
            </a:graphic>
          </wp:inline>
        </w:drawing>
      </w:r>
      <w:r>
        <w:rPr>
          <w:sz w:val="66"/>
        </w:rPr>
        <w:t>、</w:t>
      </w:r>
      <w:r>
        <w:rPr>
          <w:sz w:val="66"/>
        </w:rPr>
        <w:t>0000000000</w:t>
      </w:r>
      <w:r>
        <w:rPr>
          <w:noProof/>
        </w:rPr>
        <w:drawing>
          <wp:inline distT="0" distB="0" distL="0" distR="0">
            <wp:extent cx="6466" cy="277840"/>
            <wp:effectExtent l="0" t="0" r="0" b="0"/>
            <wp:docPr id="1274340" name="Picture 1274340"/>
            <wp:cNvGraphicFramePr/>
            <a:graphic xmlns:a="http://schemas.openxmlformats.org/drawingml/2006/main">
              <a:graphicData uri="http://schemas.openxmlformats.org/drawingml/2006/picture">
                <pic:pic xmlns:pic="http://schemas.openxmlformats.org/drawingml/2006/picture">
                  <pic:nvPicPr>
                    <pic:cNvPr id="1274340" name="Picture 1274340"/>
                    <pic:cNvPicPr/>
                  </pic:nvPicPr>
                  <pic:blipFill>
                    <a:blip r:embed="rId2579"/>
                    <a:stretch>
                      <a:fillRect/>
                    </a:stretch>
                  </pic:blipFill>
                  <pic:spPr>
                    <a:xfrm>
                      <a:off x="0" y="0"/>
                      <a:ext cx="6466" cy="277840"/>
                    </a:xfrm>
                    <a:prstGeom prst="rect">
                      <a:avLst/>
                    </a:prstGeom>
                  </pic:spPr>
                </pic:pic>
              </a:graphicData>
            </a:graphic>
          </wp:inline>
        </w:drawing>
      </w:r>
    </w:p>
    <w:tbl>
      <w:tblPr>
        <w:tblStyle w:val="TableGrid"/>
        <w:tblpPr w:vertAnchor="text" w:tblpX="2067" w:tblpY="-10"/>
        <w:tblOverlap w:val="never"/>
        <w:tblW w:w="3625" w:type="dxa"/>
        <w:tblInd w:w="0" w:type="dxa"/>
        <w:tblCellMar>
          <w:top w:w="4" w:type="dxa"/>
          <w:left w:w="0" w:type="dxa"/>
          <w:bottom w:w="0" w:type="dxa"/>
          <w:right w:w="10" w:type="dxa"/>
        </w:tblCellMar>
        <w:tblLook w:val="04A0" w:firstRow="1" w:lastRow="0" w:firstColumn="1" w:lastColumn="0" w:noHBand="0" w:noVBand="1"/>
      </w:tblPr>
      <w:tblGrid>
        <w:gridCol w:w="3625"/>
      </w:tblGrid>
      <w:tr w:rsidR="004A1D4E">
        <w:trPr>
          <w:trHeight w:val="417"/>
        </w:trPr>
        <w:tc>
          <w:tcPr>
            <w:tcW w:w="3625" w:type="dxa"/>
            <w:tcBorders>
              <w:top w:val="single" w:sz="2" w:space="0" w:color="000000"/>
              <w:left w:val="nil"/>
              <w:bottom w:val="single" w:sz="2" w:space="0" w:color="000000"/>
              <w:right w:val="single" w:sz="2" w:space="0" w:color="000000"/>
            </w:tcBorders>
          </w:tcPr>
          <w:p w:rsidR="004A1D4E" w:rsidRDefault="009A508B">
            <w:pPr>
              <w:spacing w:after="0"/>
              <w:ind w:left="-183"/>
              <w:jc w:val="both"/>
            </w:pPr>
            <w:r>
              <w:rPr>
                <w:sz w:val="66"/>
              </w:rPr>
              <w:t>河</w:t>
            </w:r>
            <w:r>
              <w:rPr>
                <w:sz w:val="66"/>
              </w:rPr>
              <w:t>000000</w:t>
            </w:r>
            <w:r>
              <w:rPr>
                <w:sz w:val="66"/>
              </w:rPr>
              <w:t>过</w:t>
            </w:r>
            <w:r>
              <w:rPr>
                <w:sz w:val="66"/>
              </w:rPr>
              <w:t>00</w:t>
            </w:r>
          </w:p>
        </w:tc>
      </w:tr>
    </w:tbl>
    <w:p w:rsidR="004A1D4E" w:rsidRDefault="009A508B">
      <w:pPr>
        <w:spacing w:after="4" w:line="265" w:lineRule="auto"/>
        <w:ind w:left="1762" w:right="2128" w:hanging="10"/>
        <w:jc w:val="both"/>
      </w:pPr>
      <w:r>
        <w:rPr>
          <w:noProof/>
        </w:rPr>
        <w:drawing>
          <wp:inline distT="0" distB="0" distL="0" distR="0">
            <wp:extent cx="12933" cy="83998"/>
            <wp:effectExtent l="0" t="0" r="0" b="0"/>
            <wp:docPr id="3117739" name="Picture 3117739"/>
            <wp:cNvGraphicFramePr/>
            <a:graphic xmlns:a="http://schemas.openxmlformats.org/drawingml/2006/main">
              <a:graphicData uri="http://schemas.openxmlformats.org/drawingml/2006/picture">
                <pic:pic xmlns:pic="http://schemas.openxmlformats.org/drawingml/2006/picture">
                  <pic:nvPicPr>
                    <pic:cNvPr id="3117739" name="Picture 3117739"/>
                    <pic:cNvPicPr/>
                  </pic:nvPicPr>
                  <pic:blipFill>
                    <a:blip r:embed="rId2580"/>
                    <a:stretch>
                      <a:fillRect/>
                    </a:stretch>
                  </pic:blipFill>
                  <pic:spPr>
                    <a:xfrm>
                      <a:off x="0" y="0"/>
                      <a:ext cx="12933" cy="83998"/>
                    </a:xfrm>
                    <a:prstGeom prst="rect">
                      <a:avLst/>
                    </a:prstGeom>
                  </pic:spPr>
                </pic:pic>
              </a:graphicData>
            </a:graphic>
          </wp:inline>
        </w:drawing>
      </w:r>
      <w:r>
        <w:rPr>
          <w:sz w:val="24"/>
        </w:rPr>
        <w:t>．</w:t>
      </w:r>
    </w:p>
    <w:p w:rsidR="004A1D4E" w:rsidRDefault="009A508B">
      <w:pPr>
        <w:spacing w:after="3" w:line="265" w:lineRule="auto"/>
        <w:ind w:left="1273" w:right="1833" w:hanging="10"/>
        <w:jc w:val="center"/>
      </w:pPr>
      <w:r>
        <w:rPr>
          <w:sz w:val="18"/>
        </w:rPr>
        <w:t>图</w:t>
      </w:r>
      <w:r>
        <w:rPr>
          <w:sz w:val="18"/>
        </w:rPr>
        <w:t>7</w:t>
      </w:r>
      <w:r>
        <w:rPr>
          <w:sz w:val="18"/>
        </w:rPr>
        <w:t>．</w:t>
      </w:r>
      <w:r>
        <w:rPr>
          <w:sz w:val="18"/>
        </w:rPr>
        <w:t>9</w:t>
      </w:r>
      <w:r>
        <w:rPr>
          <w:sz w:val="18"/>
        </w:rPr>
        <w:t>．</w:t>
      </w:r>
      <w:r>
        <w:rPr>
          <w:sz w:val="18"/>
        </w:rPr>
        <w:t>9</w:t>
      </w:r>
    </w:p>
    <w:p w:rsidR="004A1D4E" w:rsidRDefault="009A508B">
      <w:pPr>
        <w:spacing w:after="69" w:line="227" w:lineRule="auto"/>
        <w:ind w:left="723" w:right="10" w:hanging="346"/>
        <w:jc w:val="both"/>
      </w:pPr>
      <w:r>
        <w:t>8</w:t>
      </w:r>
      <w:r>
        <w:t>．第</w:t>
      </w:r>
      <w:r>
        <w:t>20</w:t>
      </w:r>
      <w:r>
        <w:t>一</w:t>
      </w:r>
      <w:r>
        <w:t>31</w:t>
      </w:r>
      <w:r>
        <w:t>行是来求另两个变量活动最早开始时间</w:t>
      </w:r>
      <w:r>
        <w:t>ete</w:t>
      </w:r>
      <w:r>
        <w:t>和活动最晚开始时间</w:t>
      </w:r>
      <w:r>
        <w:t xml:space="preserve"> Ite</w:t>
      </w:r>
      <w:r>
        <w:t>，．并对相同下标的它们做比较。两重循环嵌套是对邻接表的顶点和每个顶点的弧表遍历。</w:t>
      </w:r>
    </w:p>
    <w:p w:rsidR="004A1D4E" w:rsidRDefault="009A508B">
      <w:pPr>
        <w:spacing w:after="5" w:line="262" w:lineRule="auto"/>
        <w:ind w:left="825" w:right="10" w:hanging="438"/>
        <w:jc w:val="both"/>
      </w:pPr>
      <w:r>
        <w:rPr>
          <w:sz w:val="20"/>
        </w:rPr>
        <w:t>9</w:t>
      </w:r>
      <w:r>
        <w:rPr>
          <w:sz w:val="20"/>
        </w:rPr>
        <w:t>、当</w:t>
      </w:r>
      <w:r>
        <w:rPr>
          <w:sz w:val="20"/>
        </w:rPr>
        <w:t>j=0</w:t>
      </w:r>
      <w:r>
        <w:rPr>
          <w:sz w:val="20"/>
        </w:rPr>
        <w:t>时，从</w:t>
      </w:r>
      <w:r>
        <w:rPr>
          <w:sz w:val="20"/>
        </w:rPr>
        <w:t>vo</w:t>
      </w:r>
      <w:r>
        <w:rPr>
          <w:sz w:val="20"/>
        </w:rPr>
        <w:t>点开始，有</w:t>
      </w:r>
      <w:r>
        <w:rPr>
          <w:sz w:val="20"/>
        </w:rPr>
        <w:t>&lt;vo</w:t>
      </w:r>
      <w:r>
        <w:rPr>
          <w:sz w:val="20"/>
        </w:rPr>
        <w:t>，</w:t>
      </w:r>
      <w:r>
        <w:rPr>
          <w:sz w:val="20"/>
        </w:rPr>
        <w:t>&gt;</w:t>
      </w:r>
      <w:r>
        <w:rPr>
          <w:sz w:val="20"/>
        </w:rPr>
        <w:t>和</w:t>
      </w:r>
      <w:r>
        <w:rPr>
          <w:sz w:val="20"/>
        </w:rPr>
        <w:t>&lt;v“1&gt;</w:t>
      </w:r>
      <w:r>
        <w:rPr>
          <w:sz w:val="20"/>
        </w:rPr>
        <w:t>两条弧。当</w:t>
      </w:r>
      <w:r>
        <w:rPr>
          <w:sz w:val="20"/>
        </w:rPr>
        <w:t>k=2</w:t>
      </w:r>
      <w:r>
        <w:rPr>
          <w:sz w:val="20"/>
        </w:rPr>
        <w:t>时，</w:t>
      </w:r>
      <w:r>
        <w:rPr>
          <w:sz w:val="20"/>
        </w:rPr>
        <w:t xml:space="preserve"> ete=etv[j]=etv[0] =0</w:t>
      </w:r>
      <w:r>
        <w:rPr>
          <w:sz w:val="20"/>
        </w:rPr>
        <w:t>。</w:t>
      </w:r>
      <w:r>
        <w:rPr>
          <w:sz w:val="20"/>
        </w:rPr>
        <w:t>Ite=ltv[k]-e-&gt;weight=ltv[2J-kn«vo,V2&gt;=4</w:t>
      </w:r>
      <w:r>
        <w:rPr>
          <w:sz w:val="20"/>
        </w:rPr>
        <w:t>一</w:t>
      </w:r>
      <w:r>
        <w:rPr>
          <w:sz w:val="20"/>
        </w:rPr>
        <w:t>4=0</w:t>
      </w:r>
      <w:r>
        <w:rPr>
          <w:sz w:val="20"/>
        </w:rPr>
        <w:t>，此时</w:t>
      </w:r>
      <w:r>
        <w:rPr>
          <w:sz w:val="20"/>
        </w:rPr>
        <w:t xml:space="preserve"> ete=lte</w:t>
      </w:r>
      <w:r>
        <w:rPr>
          <w:sz w:val="20"/>
        </w:rPr>
        <w:t>，表示弧</w:t>
      </w:r>
      <w:r>
        <w:rPr>
          <w:sz w:val="20"/>
        </w:rPr>
        <w:t>&lt;Vo,V2&gt;</w:t>
      </w:r>
      <w:r>
        <w:rPr>
          <w:sz w:val="20"/>
        </w:rPr>
        <w:t>是关键活动，因此打印。当</w:t>
      </w:r>
      <w:r>
        <w:rPr>
          <w:sz w:val="20"/>
        </w:rPr>
        <w:t>k=l</w:t>
      </w:r>
      <w:r>
        <w:rPr>
          <w:sz w:val="20"/>
        </w:rPr>
        <w:t>时，</w:t>
      </w:r>
      <w:r>
        <w:rPr>
          <w:sz w:val="20"/>
        </w:rPr>
        <w:t xml:space="preserve"> ete=etv[j] =e</w:t>
      </w:r>
      <w:r>
        <w:rPr>
          <w:sz w:val="20"/>
        </w:rPr>
        <w:t>忡</w:t>
      </w:r>
      <w:r>
        <w:rPr>
          <w:sz w:val="20"/>
        </w:rPr>
        <w:t>[0}=0</w:t>
      </w:r>
      <w:r>
        <w:rPr>
          <w:sz w:val="20"/>
        </w:rPr>
        <w:t>。</w:t>
      </w:r>
      <w:r>
        <w:rPr>
          <w:sz w:val="20"/>
        </w:rPr>
        <w:t>Ite=ltv[k]-e</w:t>
      </w:r>
      <w:r>
        <w:rPr>
          <w:sz w:val="20"/>
        </w:rPr>
        <w:t>-&gt;weight=Itv[1]-kn&lt;vo,v1&gt;=7</w:t>
      </w:r>
      <w:r>
        <w:rPr>
          <w:sz w:val="20"/>
        </w:rPr>
        <w:t>一</w:t>
      </w:r>
      <w:r>
        <w:rPr>
          <w:sz w:val="20"/>
        </w:rPr>
        <w:t>3=4</w:t>
      </w:r>
      <w:r>
        <w:rPr>
          <w:sz w:val="20"/>
        </w:rPr>
        <w:t>，此时</w:t>
      </w:r>
      <w:r>
        <w:rPr>
          <w:sz w:val="20"/>
        </w:rPr>
        <w:t>ete *Ite</w:t>
      </w:r>
      <w:r>
        <w:rPr>
          <w:sz w:val="20"/>
        </w:rPr>
        <w:t>，因此</w:t>
      </w:r>
      <w:r>
        <w:rPr>
          <w:sz w:val="20"/>
        </w:rPr>
        <w:t>&lt;vo</w:t>
      </w:r>
      <w:r>
        <w:rPr>
          <w:sz w:val="20"/>
        </w:rPr>
        <w:t>，</w:t>
      </w:r>
      <w:r>
        <w:rPr>
          <w:sz w:val="20"/>
        </w:rPr>
        <w:t>VI &gt;</w:t>
      </w:r>
      <w:r>
        <w:rPr>
          <w:sz w:val="20"/>
        </w:rPr>
        <w:t>并不是关键活动，如图</w:t>
      </w:r>
      <w:r>
        <w:rPr>
          <w:sz w:val="20"/>
        </w:rPr>
        <w:t>7</w:t>
      </w:r>
      <w:r>
        <w:rPr>
          <w:sz w:val="20"/>
        </w:rPr>
        <w:t>．</w:t>
      </w:r>
      <w:r>
        <w:rPr>
          <w:sz w:val="20"/>
        </w:rPr>
        <w:t>9</w:t>
      </w:r>
      <w:r>
        <w:rPr>
          <w:sz w:val="20"/>
        </w:rPr>
        <w:t>．</w:t>
      </w:r>
      <w:r>
        <w:rPr>
          <w:sz w:val="20"/>
        </w:rPr>
        <w:t>10</w:t>
      </w:r>
      <w:r>
        <w:rPr>
          <w:sz w:val="20"/>
        </w:rPr>
        <w:t>所示。</w:t>
      </w:r>
    </w:p>
    <w:p w:rsidR="004A1D4E" w:rsidRDefault="009A508B">
      <w:pPr>
        <w:tabs>
          <w:tab w:val="center" w:pos="3641"/>
          <w:tab w:val="center" w:pos="3671"/>
        </w:tabs>
        <w:spacing w:after="76" w:line="262" w:lineRule="auto"/>
      </w:pPr>
      <w:r>
        <w:rPr>
          <w:sz w:val="20"/>
        </w:rPr>
        <w:lastRenderedPageBreak/>
        <w:tab/>
      </w:r>
      <w:r>
        <w:rPr>
          <w:noProof/>
        </w:rPr>
        <w:drawing>
          <wp:inline distT="0" distB="0" distL="0" distR="0">
            <wp:extent cx="3084470" cy="1654119"/>
            <wp:effectExtent l="0" t="0" r="0" b="0"/>
            <wp:docPr id="3117741" name="Picture 3117741"/>
            <wp:cNvGraphicFramePr/>
            <a:graphic xmlns:a="http://schemas.openxmlformats.org/drawingml/2006/main">
              <a:graphicData uri="http://schemas.openxmlformats.org/drawingml/2006/picture">
                <pic:pic xmlns:pic="http://schemas.openxmlformats.org/drawingml/2006/picture">
                  <pic:nvPicPr>
                    <pic:cNvPr id="3117741" name="Picture 3117741"/>
                    <pic:cNvPicPr/>
                  </pic:nvPicPr>
                  <pic:blipFill>
                    <a:blip r:embed="rId2581"/>
                    <a:stretch>
                      <a:fillRect/>
                    </a:stretch>
                  </pic:blipFill>
                  <pic:spPr>
                    <a:xfrm>
                      <a:off x="0" y="0"/>
                      <a:ext cx="3084470" cy="1654119"/>
                    </a:xfrm>
                    <a:prstGeom prst="rect">
                      <a:avLst/>
                    </a:prstGeom>
                  </pic:spPr>
                </pic:pic>
              </a:graphicData>
            </a:graphic>
          </wp:inline>
        </w:drawing>
      </w:r>
      <w:r>
        <w:rPr>
          <w:sz w:val="20"/>
        </w:rPr>
        <w:t>邻接表</w:t>
      </w:r>
      <w:r>
        <w:rPr>
          <w:sz w:val="20"/>
        </w:rPr>
        <w:tab/>
        <w:t>adjvexweight next</w:t>
      </w:r>
    </w:p>
    <w:p w:rsidR="004A1D4E" w:rsidRDefault="009A508B">
      <w:pPr>
        <w:spacing w:after="3" w:line="265" w:lineRule="auto"/>
        <w:ind w:left="1273" w:right="1752" w:hanging="10"/>
        <w:jc w:val="center"/>
      </w:pPr>
      <w:r>
        <w:rPr>
          <w:sz w:val="18"/>
        </w:rPr>
        <w:t>图</w:t>
      </w:r>
      <w:r>
        <w:rPr>
          <w:sz w:val="18"/>
        </w:rPr>
        <w:t>7</w:t>
      </w:r>
      <w:r>
        <w:rPr>
          <w:sz w:val="18"/>
        </w:rPr>
        <w:t>．</w:t>
      </w:r>
      <w:r>
        <w:rPr>
          <w:sz w:val="18"/>
        </w:rPr>
        <w:t>9·10</w:t>
      </w:r>
    </w:p>
    <w:p w:rsidR="004A1D4E" w:rsidRDefault="009A508B">
      <w:pPr>
        <w:spacing w:after="5" w:line="262" w:lineRule="auto"/>
        <w:ind w:left="10" w:right="10" w:firstLine="346"/>
        <w:jc w:val="both"/>
      </w:pPr>
      <w:r>
        <w:rPr>
          <w:sz w:val="20"/>
        </w:rPr>
        <w:t>这里需要解释一下，</w:t>
      </w:r>
      <w:r>
        <w:rPr>
          <w:sz w:val="20"/>
        </w:rPr>
        <w:t>ete</w:t>
      </w:r>
      <w:r>
        <w:rPr>
          <w:sz w:val="20"/>
        </w:rPr>
        <w:t>本来是表示活动</w:t>
      </w:r>
      <w:r>
        <w:rPr>
          <w:sz w:val="20"/>
        </w:rPr>
        <w:t>&lt;Vk,vj&gt;</w:t>
      </w:r>
      <w:r>
        <w:rPr>
          <w:sz w:val="20"/>
        </w:rPr>
        <w:t>的最早开工时间，是针对弧来说的。但只有此弧的弧尾顶点</w:t>
      </w:r>
      <w:r>
        <w:rPr>
          <w:sz w:val="20"/>
        </w:rPr>
        <w:t>Vk</w:t>
      </w:r>
      <w:r>
        <w:rPr>
          <w:sz w:val="20"/>
        </w:rPr>
        <w:t>的事件发生了，它才可以开始，因此</w:t>
      </w:r>
      <w:r>
        <w:rPr>
          <w:sz w:val="20"/>
        </w:rPr>
        <w:t>ete=etv[klo</w:t>
      </w:r>
    </w:p>
    <w:p w:rsidR="004A1D4E" w:rsidRDefault="009A508B">
      <w:pPr>
        <w:spacing w:after="5" w:line="262" w:lineRule="auto"/>
        <w:ind w:left="10" w:right="10" w:firstLine="367"/>
        <w:jc w:val="both"/>
      </w:pPr>
      <w:r>
        <w:rPr>
          <w:sz w:val="20"/>
        </w:rPr>
        <w:t>而</w:t>
      </w:r>
      <w:r>
        <w:rPr>
          <w:sz w:val="20"/>
        </w:rPr>
        <w:t>Ite</w:t>
      </w:r>
      <w:r>
        <w:rPr>
          <w:sz w:val="20"/>
        </w:rPr>
        <w:t>表示的是活动</w:t>
      </w:r>
      <w:r>
        <w:rPr>
          <w:sz w:val="20"/>
        </w:rPr>
        <w:t>&lt;</w:t>
      </w:r>
      <w:r>
        <w:rPr>
          <w:sz w:val="20"/>
        </w:rPr>
        <w:t>，</w:t>
      </w:r>
      <w:r>
        <w:rPr>
          <w:sz w:val="20"/>
        </w:rPr>
        <w:t>vp</w:t>
      </w:r>
      <w:r>
        <w:rPr>
          <w:sz w:val="20"/>
        </w:rPr>
        <w:t>的最晚开工时间，但此活动再晚也不能等</w:t>
      </w:r>
      <w:r>
        <w:rPr>
          <w:sz w:val="20"/>
        </w:rPr>
        <w:t>vj</w:t>
      </w:r>
      <w:r>
        <w:rPr>
          <w:sz w:val="20"/>
        </w:rPr>
        <w:t>事件发生才开始，而必须要在</w:t>
      </w:r>
      <w:r>
        <w:rPr>
          <w:sz w:val="20"/>
        </w:rPr>
        <w:t>vj</w:t>
      </w:r>
      <w:r>
        <w:rPr>
          <w:sz w:val="20"/>
        </w:rPr>
        <w:t>事件之前发生，所以</w:t>
      </w:r>
      <w:r>
        <w:rPr>
          <w:sz w:val="20"/>
        </w:rPr>
        <w:t>Ite=ltv[j]-</w:t>
      </w:r>
      <w:r>
        <w:rPr>
          <w:sz w:val="20"/>
        </w:rPr>
        <w:t>kn&lt;Vk»vj&gt;0</w:t>
      </w:r>
      <w:r>
        <w:rPr>
          <w:sz w:val="20"/>
        </w:rPr>
        <w:t>就像你晚上</w:t>
      </w:r>
      <w:r>
        <w:rPr>
          <w:sz w:val="20"/>
        </w:rPr>
        <w:t>23</w:t>
      </w:r>
      <w:r>
        <w:rPr>
          <w:sz w:val="20"/>
        </w:rPr>
        <w:t>点睡觉，你不能说到</w:t>
      </w:r>
      <w:r>
        <w:rPr>
          <w:sz w:val="20"/>
        </w:rPr>
        <w:t>23</w:t>
      </w:r>
      <w:r>
        <w:rPr>
          <w:sz w:val="20"/>
        </w:rPr>
        <w:t>点才开始做作业，而必须要提前</w:t>
      </w:r>
      <w:r>
        <w:rPr>
          <w:sz w:val="20"/>
        </w:rPr>
        <w:t>2</w:t>
      </w:r>
      <w:r>
        <w:rPr>
          <w:sz w:val="20"/>
        </w:rPr>
        <w:t>小时，在</w:t>
      </w:r>
      <w:r>
        <w:rPr>
          <w:sz w:val="20"/>
        </w:rPr>
        <w:t>21</w:t>
      </w:r>
      <w:r>
        <w:rPr>
          <w:sz w:val="20"/>
        </w:rPr>
        <w:t>点开始，才有可能按时完成作业。</w:t>
      </w:r>
    </w:p>
    <w:p w:rsidR="004A1D4E" w:rsidRDefault="009A508B">
      <w:pPr>
        <w:spacing w:after="526" w:line="265" w:lineRule="auto"/>
        <w:ind w:left="10" w:right="-5" w:hanging="10"/>
        <w:jc w:val="right"/>
      </w:pPr>
      <w:r>
        <w:rPr>
          <w:sz w:val="18"/>
        </w:rPr>
        <w:t>图</w:t>
      </w:r>
    </w:p>
    <w:p w:rsidR="004A1D4E" w:rsidRDefault="009A508B">
      <w:pPr>
        <w:spacing w:after="120" w:line="262" w:lineRule="auto"/>
        <w:ind w:left="10" w:right="10" w:firstLine="367"/>
        <w:jc w:val="both"/>
      </w:pPr>
      <w:r>
        <w:rPr>
          <w:sz w:val="20"/>
        </w:rPr>
        <w:t>所以最终，其实就是判断</w:t>
      </w:r>
      <w:r>
        <w:rPr>
          <w:sz w:val="20"/>
        </w:rPr>
        <w:t>ete</w:t>
      </w:r>
      <w:r>
        <w:rPr>
          <w:sz w:val="20"/>
        </w:rPr>
        <w:t>与</w:t>
      </w:r>
      <w:r>
        <w:rPr>
          <w:sz w:val="20"/>
        </w:rPr>
        <w:t>Ite</w:t>
      </w:r>
      <w:r>
        <w:rPr>
          <w:sz w:val="20"/>
        </w:rPr>
        <w:t>是否相等，相等意味着活动没有任何空闲，是关键活动、否则就不是。</w:t>
      </w:r>
    </w:p>
    <w:p w:rsidR="004A1D4E" w:rsidRDefault="009A508B">
      <w:pPr>
        <w:spacing w:after="4" w:line="262" w:lineRule="auto"/>
        <w:ind w:left="723" w:hanging="336"/>
        <w:jc w:val="both"/>
      </w:pPr>
      <w:r>
        <w:rPr>
          <w:sz w:val="16"/>
        </w:rPr>
        <w:t>10</w:t>
      </w:r>
      <w:r>
        <w:rPr>
          <w:sz w:val="16"/>
        </w:rPr>
        <w:t>．</w:t>
      </w:r>
      <w:r>
        <w:rPr>
          <w:sz w:val="16"/>
        </w:rPr>
        <w:t>j=l</w:t>
      </w:r>
      <w:r>
        <w:rPr>
          <w:sz w:val="16"/>
        </w:rPr>
        <w:t>一直到</w:t>
      </w:r>
      <w:r>
        <w:rPr>
          <w:sz w:val="16"/>
        </w:rPr>
        <w:t>j=9</w:t>
      </w:r>
      <w:r>
        <w:rPr>
          <w:sz w:val="16"/>
        </w:rPr>
        <w:t>为止，做法是完全相同的，关键路径打印结果为</w:t>
      </w:r>
      <w:r>
        <w:rPr>
          <w:sz w:val="16"/>
        </w:rPr>
        <w:t>"&lt;Vo,V2&gt;</w:t>
      </w:r>
      <w:r>
        <w:rPr>
          <w:sz w:val="16"/>
        </w:rPr>
        <w:t>生之</w:t>
      </w:r>
      <w:r>
        <w:rPr>
          <w:sz w:val="16"/>
        </w:rPr>
        <w:t>V2</w:t>
      </w:r>
      <w:r>
        <w:rPr>
          <w:sz w:val="16"/>
        </w:rPr>
        <w:t>．</w:t>
      </w:r>
      <w:r>
        <w:rPr>
          <w:sz w:val="16"/>
        </w:rPr>
        <w:t>V3&gt; 8</w:t>
      </w:r>
      <w:r>
        <w:rPr>
          <w:sz w:val="16"/>
        </w:rPr>
        <w:t>，</w:t>
      </w:r>
      <w:r>
        <w:rPr>
          <w:sz w:val="16"/>
        </w:rPr>
        <w:t>&lt;V3,V4&gt; 3</w:t>
      </w:r>
      <w:r>
        <w:rPr>
          <w:sz w:val="16"/>
        </w:rPr>
        <w:t>，</w:t>
      </w:r>
      <w:r>
        <w:rPr>
          <w:sz w:val="16"/>
        </w:rPr>
        <w:t>&lt;V4,V7&gt; 4</w:t>
      </w:r>
      <w:r>
        <w:rPr>
          <w:sz w:val="16"/>
        </w:rPr>
        <w:t>，</w:t>
      </w:r>
      <w:r>
        <w:rPr>
          <w:sz w:val="16"/>
        </w:rPr>
        <w:t>&lt;V7,V8&gt; 5</w:t>
      </w:r>
      <w:r>
        <w:rPr>
          <w:sz w:val="16"/>
        </w:rPr>
        <w:t>，</w:t>
      </w:r>
      <w:r>
        <w:rPr>
          <w:sz w:val="16"/>
        </w:rPr>
        <w:t>&lt;V8,V9&gt; 3, ”</w:t>
      </w:r>
      <w:r>
        <w:rPr>
          <w:sz w:val="16"/>
        </w:rPr>
        <w:t>最终关键路径如图</w:t>
      </w:r>
      <w:r>
        <w:rPr>
          <w:sz w:val="16"/>
        </w:rPr>
        <w:t>7·9</w:t>
      </w:r>
      <w:r>
        <w:rPr>
          <w:sz w:val="16"/>
        </w:rPr>
        <w:t>．</w:t>
      </w:r>
      <w:r>
        <w:rPr>
          <w:sz w:val="16"/>
        </w:rPr>
        <w:t xml:space="preserve">11 </w:t>
      </w:r>
      <w:r>
        <w:rPr>
          <w:sz w:val="16"/>
        </w:rPr>
        <w:t>所示。</w:t>
      </w:r>
    </w:p>
    <w:p w:rsidR="004A1D4E" w:rsidRDefault="009A508B">
      <w:pPr>
        <w:spacing w:after="118"/>
        <w:ind w:left="397"/>
      </w:pPr>
      <w:r>
        <w:rPr>
          <w:noProof/>
        </w:rPr>
        <w:drawing>
          <wp:inline distT="0" distB="0" distL="0" distR="0">
            <wp:extent cx="4203157" cy="1350433"/>
            <wp:effectExtent l="0" t="0" r="0" b="0"/>
            <wp:docPr id="3117744" name="Picture 3117744"/>
            <wp:cNvGraphicFramePr/>
            <a:graphic xmlns:a="http://schemas.openxmlformats.org/drawingml/2006/main">
              <a:graphicData uri="http://schemas.openxmlformats.org/drawingml/2006/picture">
                <pic:pic xmlns:pic="http://schemas.openxmlformats.org/drawingml/2006/picture">
                  <pic:nvPicPr>
                    <pic:cNvPr id="3117744" name="Picture 3117744"/>
                    <pic:cNvPicPr/>
                  </pic:nvPicPr>
                  <pic:blipFill>
                    <a:blip r:embed="rId2582"/>
                    <a:stretch>
                      <a:fillRect/>
                    </a:stretch>
                  </pic:blipFill>
                  <pic:spPr>
                    <a:xfrm>
                      <a:off x="0" y="0"/>
                      <a:ext cx="4203157" cy="1350433"/>
                    </a:xfrm>
                    <a:prstGeom prst="rect">
                      <a:avLst/>
                    </a:prstGeom>
                  </pic:spPr>
                </pic:pic>
              </a:graphicData>
            </a:graphic>
          </wp:inline>
        </w:drawing>
      </w:r>
    </w:p>
    <w:p w:rsidR="004A1D4E" w:rsidRDefault="009A508B">
      <w:pPr>
        <w:spacing w:after="3" w:line="265" w:lineRule="auto"/>
        <w:ind w:left="1273" w:right="1843" w:hanging="10"/>
        <w:jc w:val="center"/>
      </w:pPr>
      <w:r>
        <w:rPr>
          <w:sz w:val="18"/>
        </w:rPr>
        <w:t>图</w:t>
      </w:r>
      <w:r>
        <w:rPr>
          <w:sz w:val="18"/>
        </w:rPr>
        <w:t>7</w:t>
      </w:r>
      <w:r>
        <w:rPr>
          <w:sz w:val="18"/>
        </w:rPr>
        <w:t>．</w:t>
      </w:r>
      <w:r>
        <w:rPr>
          <w:sz w:val="18"/>
        </w:rPr>
        <w:t>9</w:t>
      </w:r>
      <w:r>
        <w:rPr>
          <w:sz w:val="18"/>
        </w:rPr>
        <w:t>．</w:t>
      </w:r>
      <w:r>
        <w:rPr>
          <w:sz w:val="18"/>
        </w:rPr>
        <w:t>Il</w:t>
      </w:r>
    </w:p>
    <w:p w:rsidR="004A1D4E" w:rsidRDefault="009A508B">
      <w:pPr>
        <w:spacing w:after="5" w:line="262" w:lineRule="auto"/>
        <w:ind w:left="10" w:right="10" w:firstLine="377"/>
        <w:jc w:val="both"/>
      </w:pPr>
      <w:r>
        <w:rPr>
          <w:sz w:val="20"/>
        </w:rPr>
        <w:t>分析整个求关键路径的算法，第</w:t>
      </w:r>
      <w:r>
        <w:rPr>
          <w:sz w:val="20"/>
        </w:rPr>
        <w:t>6</w:t>
      </w:r>
      <w:r>
        <w:rPr>
          <w:sz w:val="20"/>
        </w:rPr>
        <w:t>行是拓扑排序，时间复杂度为</w:t>
      </w:r>
      <w:r>
        <w:rPr>
          <w:sz w:val="20"/>
        </w:rPr>
        <w:t>0</w:t>
      </w:r>
      <w:r>
        <w:rPr>
          <w:sz w:val="20"/>
        </w:rPr>
        <w:t>〔</w:t>
      </w:r>
      <w:r>
        <w:rPr>
          <w:sz w:val="20"/>
        </w:rPr>
        <w:t>n+e</w:t>
      </w:r>
      <w:r>
        <w:rPr>
          <w:sz w:val="20"/>
        </w:rPr>
        <w:t>〕，第</w:t>
      </w:r>
      <w:r>
        <w:rPr>
          <w:sz w:val="20"/>
        </w:rPr>
        <w:t>8</w:t>
      </w:r>
      <w:r>
        <w:rPr>
          <w:sz w:val="20"/>
        </w:rPr>
        <w:t>、</w:t>
      </w:r>
      <w:r>
        <w:rPr>
          <w:sz w:val="20"/>
        </w:rPr>
        <w:t xml:space="preserve">9 </w:t>
      </w:r>
      <w:r>
        <w:rPr>
          <w:sz w:val="20"/>
        </w:rPr>
        <w:t>行时间复杂度为</w:t>
      </w:r>
      <w:r>
        <w:rPr>
          <w:sz w:val="20"/>
        </w:rPr>
        <w:t>0</w:t>
      </w:r>
      <w:r>
        <w:rPr>
          <w:sz w:val="20"/>
        </w:rPr>
        <w:t>〔</w:t>
      </w:r>
      <w:r>
        <w:rPr>
          <w:sz w:val="20"/>
        </w:rPr>
        <w:t>n),</w:t>
      </w:r>
      <w:r>
        <w:rPr>
          <w:sz w:val="20"/>
        </w:rPr>
        <w:t>第</w:t>
      </w:r>
      <w:r>
        <w:rPr>
          <w:sz w:val="20"/>
        </w:rPr>
        <w:t>10</w:t>
      </w:r>
      <w:r>
        <w:rPr>
          <w:sz w:val="20"/>
        </w:rPr>
        <w:t>、</w:t>
      </w:r>
      <w:r>
        <w:rPr>
          <w:sz w:val="20"/>
        </w:rPr>
        <w:t>19</w:t>
      </w:r>
      <w:r>
        <w:rPr>
          <w:sz w:val="20"/>
        </w:rPr>
        <w:t>行时间复杂度为</w:t>
      </w:r>
      <w:r>
        <w:rPr>
          <w:sz w:val="20"/>
        </w:rPr>
        <w:t>0</w:t>
      </w:r>
      <w:r>
        <w:rPr>
          <w:sz w:val="20"/>
        </w:rPr>
        <w:t>〔</w:t>
      </w:r>
      <w:r>
        <w:rPr>
          <w:sz w:val="20"/>
        </w:rPr>
        <w:t>n</w:t>
      </w:r>
      <w:r>
        <w:rPr>
          <w:sz w:val="20"/>
        </w:rPr>
        <w:t>回，第</w:t>
      </w:r>
      <w:r>
        <w:rPr>
          <w:sz w:val="20"/>
        </w:rPr>
        <w:t>20</w:t>
      </w:r>
      <w:r>
        <w:rPr>
          <w:sz w:val="20"/>
        </w:rPr>
        <w:t>一</w:t>
      </w:r>
      <w:r>
        <w:rPr>
          <w:sz w:val="20"/>
        </w:rPr>
        <w:t>31</w:t>
      </w:r>
      <w:r>
        <w:rPr>
          <w:sz w:val="20"/>
        </w:rPr>
        <w:t>行时间复杂也为</w:t>
      </w:r>
      <w:r>
        <w:rPr>
          <w:sz w:val="20"/>
        </w:rPr>
        <w:t>O(n+e),</w:t>
      </w:r>
      <w:r>
        <w:rPr>
          <w:sz w:val="20"/>
        </w:rPr>
        <w:lastRenderedPageBreak/>
        <w:t>根据我们对时间复杂度的定义，所有的常数系数可以忽略，所以最终求关</w:t>
      </w:r>
      <w:r>
        <w:rPr>
          <w:noProof/>
        </w:rPr>
        <w:drawing>
          <wp:inline distT="0" distB="0" distL="0" distR="0">
            <wp:extent cx="6467" cy="6461"/>
            <wp:effectExtent l="0" t="0" r="0" b="0"/>
            <wp:docPr id="1278413" name="Picture 1278413"/>
            <wp:cNvGraphicFramePr/>
            <a:graphic xmlns:a="http://schemas.openxmlformats.org/drawingml/2006/main">
              <a:graphicData uri="http://schemas.openxmlformats.org/drawingml/2006/picture">
                <pic:pic xmlns:pic="http://schemas.openxmlformats.org/drawingml/2006/picture">
                  <pic:nvPicPr>
                    <pic:cNvPr id="1278413" name="Picture 1278413"/>
                    <pic:cNvPicPr/>
                  </pic:nvPicPr>
                  <pic:blipFill>
                    <a:blip r:embed="rId26"/>
                    <a:stretch>
                      <a:fillRect/>
                    </a:stretch>
                  </pic:blipFill>
                  <pic:spPr>
                    <a:xfrm>
                      <a:off x="0" y="0"/>
                      <a:ext cx="6467" cy="6461"/>
                    </a:xfrm>
                    <a:prstGeom prst="rect">
                      <a:avLst/>
                    </a:prstGeom>
                  </pic:spPr>
                </pic:pic>
              </a:graphicData>
            </a:graphic>
          </wp:inline>
        </w:drawing>
      </w:r>
      <w:r>
        <w:rPr>
          <w:sz w:val="20"/>
        </w:rPr>
        <w:t>键路径算法的时间复杂</w:t>
      </w:r>
      <w:r>
        <w:rPr>
          <w:sz w:val="20"/>
        </w:rPr>
        <w:t>度依然是</w:t>
      </w:r>
      <w:r>
        <w:rPr>
          <w:sz w:val="20"/>
        </w:rPr>
        <w:t>0</w:t>
      </w:r>
      <w:r>
        <w:rPr>
          <w:sz w:val="20"/>
        </w:rPr>
        <w:t>〔</w:t>
      </w:r>
      <w:r>
        <w:rPr>
          <w:sz w:val="20"/>
        </w:rPr>
        <w:t>n+e</w:t>
      </w:r>
      <w:r>
        <w:rPr>
          <w:sz w:val="20"/>
        </w:rPr>
        <w:t>〕。</w:t>
      </w:r>
    </w:p>
    <w:p w:rsidR="004A1D4E" w:rsidRDefault="009A508B">
      <w:pPr>
        <w:spacing w:after="248" w:line="262" w:lineRule="auto"/>
        <w:ind w:left="10" w:right="10" w:firstLine="377"/>
        <w:jc w:val="both"/>
      </w:pPr>
      <w:r>
        <w:rPr>
          <w:sz w:val="20"/>
        </w:rPr>
        <w:t>实践证明，通过这样的算法对于工程的前期工期估算和中期的计划调整都有很大的帮助。不过注意，本例是唯一一条关键路径，这并不等于不存在多条关键路径的有向无环图。如果是多条关键路径，则单是提高一条关键路径上的关键活动的速度并不能导致整个工程缩短工期，而必须提高同时在几条关键路径上的活动的速度。这就像仅仅是有事业的成功，而没有健康的身体以及快乐的生活，是根本谈不上幸福的人生一样，三者缺一不可。</w:t>
      </w:r>
    </w:p>
    <w:p w:rsidR="004A1D4E" w:rsidRDefault="009A508B">
      <w:pPr>
        <w:pStyle w:val="4"/>
        <w:spacing w:after="0"/>
        <w:ind w:left="51" w:right="61"/>
      </w:pPr>
      <w:r>
        <w:rPr>
          <w:sz w:val="36"/>
        </w:rPr>
        <w:t>7</w:t>
      </w:r>
      <w:r>
        <w:rPr>
          <w:sz w:val="36"/>
        </w:rPr>
        <w:t>．</w:t>
      </w:r>
      <w:r>
        <w:rPr>
          <w:sz w:val="36"/>
        </w:rPr>
        <w:t>10</w:t>
      </w:r>
      <w:r>
        <w:rPr>
          <w:sz w:val="36"/>
        </w:rPr>
        <w:t>总结回顾</w:t>
      </w:r>
    </w:p>
    <w:p w:rsidR="004A1D4E" w:rsidRDefault="009A508B">
      <w:pPr>
        <w:spacing w:after="140" w:line="226" w:lineRule="auto"/>
        <w:ind w:left="5" w:firstLine="367"/>
      </w:pPr>
      <w:r>
        <w:t>图是计算机科学中非常常用的一类数据结构，有许许多多的计算问题都是用图来定义的。由于</w:t>
      </w:r>
      <w:r>
        <w:t>图也是最复杂的数据结构，对它讲解时，涉及到数组、链表、栈、队列、树等之前学的几乎所有数据结构。因此从某种角度来说，学好了图，基本就等于理解了数据结构这门课的精神。</w:t>
      </w:r>
    </w:p>
    <w:p w:rsidR="004A1D4E" w:rsidRDefault="009A508B">
      <w:pPr>
        <w:spacing w:after="3"/>
        <w:ind w:left="10" w:right="-61" w:hanging="10"/>
        <w:jc w:val="right"/>
      </w:pPr>
      <w:r>
        <w:t>我们在图的定义这一节，介绍了一大堆定义和术语，一开始可能会有些迷茫，不</w:t>
      </w:r>
      <w:r>
        <w:rPr>
          <w:noProof/>
        </w:rPr>
        <w:drawing>
          <wp:inline distT="0" distB="0" distL="0" distR="0">
            <wp:extent cx="32332" cy="32307"/>
            <wp:effectExtent l="0" t="0" r="0" b="0"/>
            <wp:docPr id="3117746" name="Picture 3117746"/>
            <wp:cNvGraphicFramePr/>
            <a:graphic xmlns:a="http://schemas.openxmlformats.org/drawingml/2006/main">
              <a:graphicData uri="http://schemas.openxmlformats.org/drawingml/2006/picture">
                <pic:pic xmlns:pic="http://schemas.openxmlformats.org/drawingml/2006/picture">
                  <pic:nvPicPr>
                    <pic:cNvPr id="3117746" name="Picture 3117746"/>
                    <pic:cNvPicPr/>
                  </pic:nvPicPr>
                  <pic:blipFill>
                    <a:blip r:embed="rId2583"/>
                    <a:stretch>
                      <a:fillRect/>
                    </a:stretch>
                  </pic:blipFill>
                  <pic:spPr>
                    <a:xfrm>
                      <a:off x="0" y="0"/>
                      <a:ext cx="32332" cy="32307"/>
                    </a:xfrm>
                    <a:prstGeom prst="rect">
                      <a:avLst/>
                    </a:prstGeom>
                  </pic:spPr>
                </pic:pic>
              </a:graphicData>
            </a:graphic>
          </wp:inline>
        </w:drawing>
      </w:r>
    </w:p>
    <w:tbl>
      <w:tblPr>
        <w:tblStyle w:val="TableGrid"/>
        <w:tblW w:w="1358" w:type="dxa"/>
        <w:tblInd w:w="6" w:type="dxa"/>
        <w:tblCellMar>
          <w:top w:w="76" w:type="dxa"/>
          <w:left w:w="137" w:type="dxa"/>
          <w:bottom w:w="0" w:type="dxa"/>
          <w:right w:w="71" w:type="dxa"/>
        </w:tblCellMar>
        <w:tblLook w:val="04A0" w:firstRow="1" w:lastRow="0" w:firstColumn="1" w:lastColumn="0" w:noHBand="0" w:noVBand="1"/>
      </w:tblPr>
      <w:tblGrid>
        <w:gridCol w:w="488"/>
        <w:gridCol w:w="870"/>
      </w:tblGrid>
      <w:tr w:rsidR="004A1D4E">
        <w:trPr>
          <w:trHeight w:val="340"/>
        </w:trPr>
        <w:tc>
          <w:tcPr>
            <w:tcW w:w="488"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数结构</w:t>
            </w:r>
          </w:p>
        </w:tc>
      </w:tr>
    </w:tbl>
    <w:p w:rsidR="004A1D4E" w:rsidRDefault="009A508B">
      <w:pPr>
        <w:spacing w:after="5" w:line="227" w:lineRule="auto"/>
        <w:ind w:left="20" w:right="10" w:hanging="10"/>
        <w:jc w:val="both"/>
      </w:pPr>
      <w:r>
        <w:t>过一回生二回熟，多读几遍，基本都可以理解并记住它们的特征，在图的定义这一节的末尾，我们已经有所总结，这里就不再赘述了。</w:t>
      </w:r>
    </w:p>
    <w:p w:rsidR="004A1D4E" w:rsidRDefault="009A508B">
      <w:pPr>
        <w:spacing w:after="5" w:line="227" w:lineRule="auto"/>
        <w:ind w:left="10" w:right="10" w:firstLine="387"/>
        <w:jc w:val="both"/>
      </w:pPr>
      <w:r>
        <w:t>图的存储结构我们一共讲了五种，如图</w:t>
      </w:r>
      <w:r>
        <w:t>7</w:t>
      </w:r>
      <w:r>
        <w:t>．</w:t>
      </w:r>
      <w:r>
        <w:t>10</w:t>
      </w:r>
      <w:r>
        <w:t>．</w:t>
      </w:r>
      <w:r>
        <w:t>1</w:t>
      </w:r>
      <w:r>
        <w:t>所示，其中比较重要的是邻接矩阵和邻接表，它们分别代表着边集是用数组还是链表的方式存储。十字链表是邻接矩阵的一种升级，而邻接多重表则是邻接表的升级。边集数组更多考虑的是对边的关注。</w:t>
      </w:r>
    </w:p>
    <w:p w:rsidR="004A1D4E" w:rsidRDefault="009A508B">
      <w:pPr>
        <w:spacing w:after="5" w:line="262" w:lineRule="auto"/>
        <w:ind w:left="10" w:right="10"/>
        <w:jc w:val="both"/>
      </w:pPr>
      <w:r>
        <w:rPr>
          <w:sz w:val="20"/>
        </w:rPr>
        <w:t>用什么存储结构需要具体问题具体分析，通常稠密图，或读存数据较多，结构修改较少的图，用邻接矩阵要更合适，反之则应该考虑邻接表。</w:t>
      </w:r>
    </w:p>
    <w:p w:rsidR="004A1D4E" w:rsidRDefault="009A508B">
      <w:pPr>
        <w:spacing w:after="145"/>
        <w:ind w:left="1752"/>
      </w:pPr>
      <w:r>
        <w:rPr>
          <w:noProof/>
        </w:rPr>
        <w:drawing>
          <wp:inline distT="0" distB="0" distL="0" distR="0">
            <wp:extent cx="2715886" cy="1201821"/>
            <wp:effectExtent l="0" t="0" r="0" b="0"/>
            <wp:docPr id="3117748" name="Picture 3117748"/>
            <wp:cNvGraphicFramePr/>
            <a:graphic xmlns:a="http://schemas.openxmlformats.org/drawingml/2006/main">
              <a:graphicData uri="http://schemas.openxmlformats.org/drawingml/2006/picture">
                <pic:pic xmlns:pic="http://schemas.openxmlformats.org/drawingml/2006/picture">
                  <pic:nvPicPr>
                    <pic:cNvPr id="3117748" name="Picture 3117748"/>
                    <pic:cNvPicPr/>
                  </pic:nvPicPr>
                  <pic:blipFill>
                    <a:blip r:embed="rId2584"/>
                    <a:stretch>
                      <a:fillRect/>
                    </a:stretch>
                  </pic:blipFill>
                  <pic:spPr>
                    <a:xfrm>
                      <a:off x="0" y="0"/>
                      <a:ext cx="2715886" cy="1201821"/>
                    </a:xfrm>
                    <a:prstGeom prst="rect">
                      <a:avLst/>
                    </a:prstGeom>
                  </pic:spPr>
                </pic:pic>
              </a:graphicData>
            </a:graphic>
          </wp:inline>
        </w:drawing>
      </w:r>
    </w:p>
    <w:p w:rsidR="004A1D4E" w:rsidRDefault="009A508B">
      <w:pPr>
        <w:spacing w:after="3" w:line="265" w:lineRule="auto"/>
        <w:ind w:left="1273" w:right="1303" w:hanging="10"/>
        <w:jc w:val="center"/>
      </w:pPr>
      <w:r>
        <w:rPr>
          <w:sz w:val="18"/>
        </w:rPr>
        <w:lastRenderedPageBreak/>
        <w:t>图</w:t>
      </w:r>
      <w:r>
        <w:rPr>
          <w:sz w:val="18"/>
        </w:rPr>
        <w:t>7</w:t>
      </w:r>
      <w:r>
        <w:rPr>
          <w:sz w:val="18"/>
        </w:rPr>
        <w:t>．</w:t>
      </w:r>
      <w:r>
        <w:rPr>
          <w:sz w:val="18"/>
        </w:rPr>
        <w:t>10</w:t>
      </w:r>
      <w:r>
        <w:rPr>
          <w:sz w:val="18"/>
        </w:rPr>
        <w:t>．</w:t>
      </w:r>
      <w:r>
        <w:rPr>
          <w:sz w:val="18"/>
        </w:rPr>
        <w:t>1</w:t>
      </w:r>
    </w:p>
    <w:p w:rsidR="004A1D4E" w:rsidRDefault="009A508B">
      <w:pPr>
        <w:spacing w:after="5" w:line="227" w:lineRule="auto"/>
        <w:ind w:left="10" w:right="10" w:firstLine="387"/>
        <w:jc w:val="both"/>
      </w:pPr>
      <w:r>
        <w:rPr>
          <w:noProof/>
        </w:rPr>
        <w:drawing>
          <wp:anchor distT="0" distB="0" distL="114300" distR="114300" simplePos="0" relativeHeight="252237824" behindDoc="0" locked="0" layoutInCell="1" allowOverlap="0">
            <wp:simplePos x="0" y="0"/>
            <wp:positionH relativeFrom="page">
              <wp:posOffset>5671029</wp:posOffset>
            </wp:positionH>
            <wp:positionV relativeFrom="page">
              <wp:posOffset>1867346</wp:posOffset>
            </wp:positionV>
            <wp:extent cx="19399" cy="45230"/>
            <wp:effectExtent l="0" t="0" r="0" b="0"/>
            <wp:wrapTopAndBottom/>
            <wp:docPr id="3117750" name="Picture 3117750"/>
            <wp:cNvGraphicFramePr/>
            <a:graphic xmlns:a="http://schemas.openxmlformats.org/drawingml/2006/main">
              <a:graphicData uri="http://schemas.openxmlformats.org/drawingml/2006/picture">
                <pic:pic xmlns:pic="http://schemas.openxmlformats.org/drawingml/2006/picture">
                  <pic:nvPicPr>
                    <pic:cNvPr id="3117750" name="Picture 3117750"/>
                    <pic:cNvPicPr/>
                  </pic:nvPicPr>
                  <pic:blipFill>
                    <a:blip r:embed="rId2585"/>
                    <a:stretch>
                      <a:fillRect/>
                    </a:stretch>
                  </pic:blipFill>
                  <pic:spPr>
                    <a:xfrm>
                      <a:off x="0" y="0"/>
                      <a:ext cx="19399" cy="45230"/>
                    </a:xfrm>
                    <a:prstGeom prst="rect">
                      <a:avLst/>
                    </a:prstGeom>
                  </pic:spPr>
                </pic:pic>
              </a:graphicData>
            </a:graphic>
          </wp:anchor>
        </w:drawing>
      </w:r>
      <w:r>
        <w:t>图的遍历分为深度和广度两种，各有优缺点，就像人在追求卓越时。是着重深度还是看重广度，总是很难说得清楚。</w:t>
      </w:r>
    </w:p>
    <w:p w:rsidR="004A1D4E" w:rsidRDefault="009A508B">
      <w:pPr>
        <w:spacing w:after="5" w:line="227" w:lineRule="auto"/>
        <w:ind w:left="10" w:right="10" w:firstLine="387"/>
        <w:jc w:val="both"/>
      </w:pPr>
      <w:r>
        <w:t>图的应用是我们这一章浓墨重彩的一部分，一共谈了三种应用：最小生成树、最短路径和有向无环图的应用。</w:t>
      </w:r>
    </w:p>
    <w:p w:rsidR="004A1D4E" w:rsidRDefault="009A508B">
      <w:pPr>
        <w:spacing w:after="3" w:line="226" w:lineRule="auto"/>
        <w:ind w:left="5" w:firstLine="367"/>
      </w:pPr>
      <w:r>
        <w:t>最小生成树，我们讲了两种算法：普里姆（</w:t>
      </w:r>
      <w:r>
        <w:t>Prim)</w:t>
      </w:r>
      <w:r>
        <w:t>算法和克鲁斯卡尔</w:t>
      </w:r>
      <w:r>
        <w:t xml:space="preserve">(Kruskal) </w:t>
      </w:r>
      <w:r>
        <w:t>算法。普里姆算法像是走一步看一步的思维方式，逐步生成最小生成树。而克鲁斯卡尔算法则更有全局意识，直接从图中最短权值的边人手，找寻最后的答案。</w:t>
      </w:r>
    </w:p>
    <w:p w:rsidR="004A1D4E" w:rsidRDefault="009A508B">
      <w:pPr>
        <w:spacing w:after="5" w:line="227" w:lineRule="auto"/>
        <w:ind w:left="10" w:right="10" w:firstLine="367"/>
        <w:jc w:val="both"/>
      </w:pPr>
      <w:r>
        <w:t>最短路径的现实应用非常多，我们也介绍了两种算法。迪杰斯特拉</w:t>
      </w:r>
      <w:r>
        <w:t>(Dijkstra)</w:t>
      </w:r>
      <w:r>
        <w:t>算法更</w:t>
      </w:r>
      <w:r>
        <w:t>强调单源顶点查找路径的方式，比较符合我们正常的思路，容易理解原理，但算法代码相对复杂。而弗洛伊德</w:t>
      </w:r>
      <w:r>
        <w:t>(Fbyd)</w:t>
      </w:r>
      <w:r>
        <w:t>算法则完全抛开了单点的局限思维方式，巧妙地应用矩阵的变换，用最清爽的代码实现了多顶点间最短路径求解的方案，原理理解有难度，但算法编写很简洁。</w:t>
      </w:r>
    </w:p>
    <w:p w:rsidR="004A1D4E" w:rsidRDefault="009A508B">
      <w:pPr>
        <w:spacing w:after="5" w:line="227" w:lineRule="auto"/>
        <w:ind w:left="10" w:right="10" w:firstLine="377"/>
        <w:jc w:val="both"/>
      </w:pPr>
      <w:r>
        <w:t>有向无环图时常应用于工程规划中，对于整个工程或系统来说，我们一方面关心的是工程能否顺利进行的问题，通过拓扑排序的方式，我们可以有效地分析出一个有向图是否存在环，如果不存在，那它的拓扑序列是什么？另一方面关心的是整个工程完成所必须的最短时间问题，利用求关键路径的算</w:t>
      </w:r>
      <w:r>
        <w:t>法，可以得到最短完成工程的工期以及关键的活动有哪些。</w:t>
      </w:r>
    </w:p>
    <w:p w:rsidR="004A1D4E" w:rsidRDefault="009A508B">
      <w:pPr>
        <w:spacing w:after="502" w:line="265" w:lineRule="auto"/>
        <w:ind w:left="356" w:right="5" w:hanging="10"/>
        <w:jc w:val="right"/>
      </w:pPr>
      <w:r>
        <w:rPr>
          <w:sz w:val="20"/>
        </w:rPr>
        <w:t>图</w:t>
      </w:r>
    </w:p>
    <w:p w:rsidR="004A1D4E" w:rsidRDefault="009A508B">
      <w:pPr>
        <w:spacing w:after="411" w:line="227" w:lineRule="auto"/>
        <w:ind w:left="10" w:right="10" w:firstLine="367"/>
        <w:jc w:val="both"/>
      </w:pPr>
      <w:r>
        <w:t>事实上，图的应用算法还有不少，本章节只是抛砖引玉，有兴趣的同学可以去查阅相关的书籍获得更多的知识。</w:t>
      </w:r>
    </w:p>
    <w:p w:rsidR="004A1D4E" w:rsidRDefault="009A508B">
      <w:pPr>
        <w:pStyle w:val="4"/>
        <w:ind w:left="1120" w:right="1161"/>
      </w:pPr>
      <w:r>
        <w:t>7</w:t>
      </w:r>
      <w:r>
        <w:t>，</w:t>
      </w:r>
      <w:r>
        <w:t>11</w:t>
      </w:r>
      <w:r>
        <w:t>结尾语</w:t>
      </w:r>
    </w:p>
    <w:p w:rsidR="004A1D4E" w:rsidRDefault="009A508B">
      <w:pPr>
        <w:spacing w:after="5" w:line="262" w:lineRule="auto"/>
        <w:ind w:left="-122" w:right="10" w:firstLine="499"/>
        <w:jc w:val="both"/>
      </w:pPr>
      <w:r>
        <w:rPr>
          <w:sz w:val="20"/>
        </w:rPr>
        <w:t>还记得我们章节开头谈的问题吗？如果现在对应该如何去做还答不上来，那就非常不应该了。全国所有省市的最佳旅游路线，只要你可以得到每个相邻城市间的交通</w:t>
      </w:r>
      <w:r>
        <w:rPr>
          <w:noProof/>
        </w:rPr>
        <w:drawing>
          <wp:inline distT="0" distB="0" distL="0" distR="0">
            <wp:extent cx="19399" cy="12923"/>
            <wp:effectExtent l="0" t="0" r="0" b="0"/>
            <wp:docPr id="1287436" name="Picture 1287436"/>
            <wp:cNvGraphicFramePr/>
            <a:graphic xmlns:a="http://schemas.openxmlformats.org/drawingml/2006/main">
              <a:graphicData uri="http://schemas.openxmlformats.org/drawingml/2006/picture">
                <pic:pic xmlns:pic="http://schemas.openxmlformats.org/drawingml/2006/picture">
                  <pic:nvPicPr>
                    <pic:cNvPr id="1287436" name="Picture 1287436"/>
                    <pic:cNvPicPr/>
                  </pic:nvPicPr>
                  <pic:blipFill>
                    <a:blip r:embed="rId2586"/>
                    <a:stretch>
                      <a:fillRect/>
                    </a:stretch>
                  </pic:blipFill>
                  <pic:spPr>
                    <a:xfrm>
                      <a:off x="0" y="0"/>
                      <a:ext cx="19399" cy="12923"/>
                    </a:xfrm>
                    <a:prstGeom prst="rect">
                      <a:avLst/>
                    </a:prstGeom>
                  </pic:spPr>
                </pic:pic>
              </a:graphicData>
            </a:graphic>
          </wp:inline>
        </w:drawing>
      </w:r>
      <w:r>
        <w:rPr>
          <w:sz w:val="20"/>
        </w:rPr>
        <w:t>距离，其实就是最小生成树算法要解决的问题。当然现实中，可能会比较复杂，考虑的因素较多，但再复杂的问题也是从基本的算法开始人手的，你都已经拥有了金手指，还担心不能点石成金吗？</w:t>
      </w:r>
    </w:p>
    <w:p w:rsidR="004A1D4E" w:rsidRDefault="009A508B">
      <w:pPr>
        <w:spacing w:after="5" w:line="227" w:lineRule="auto"/>
        <w:ind w:left="10" w:right="122" w:firstLine="377"/>
        <w:jc w:val="both"/>
      </w:pPr>
      <w:r>
        <w:t>最后，我用网络上非常有名的</w:t>
      </w:r>
      <w:r>
        <w:t>“</w:t>
      </w:r>
      <w:r>
        <w:t>世界上最遥远的距离．，</w:t>
      </w:r>
      <w:r>
        <w:t xml:space="preserve"> ”</w:t>
      </w:r>
      <w:r>
        <w:t>造句，赠送给大家，来结束我们这一章的课程。世界上最遥远的距离，不是从南极到北极，</w:t>
      </w:r>
    </w:p>
    <w:p w:rsidR="004A1D4E" w:rsidRDefault="009A508B">
      <w:pPr>
        <w:spacing w:after="5" w:line="262" w:lineRule="auto"/>
        <w:ind w:left="407" w:right="4175"/>
        <w:jc w:val="both"/>
      </w:pPr>
      <w:r>
        <w:rPr>
          <w:sz w:val="20"/>
        </w:rPr>
        <w:lastRenderedPageBreak/>
        <w:t>而是我在讲解算法为何如此精妙，</w:t>
      </w:r>
      <w:r>
        <w:rPr>
          <w:noProof/>
        </w:rPr>
        <w:drawing>
          <wp:inline distT="0" distB="0" distL="0" distR="0">
            <wp:extent cx="6466" cy="6461"/>
            <wp:effectExtent l="0" t="0" r="0" b="0"/>
            <wp:docPr id="1287437" name="Picture 1287437"/>
            <wp:cNvGraphicFramePr/>
            <a:graphic xmlns:a="http://schemas.openxmlformats.org/drawingml/2006/main">
              <a:graphicData uri="http://schemas.openxmlformats.org/drawingml/2006/picture">
                <pic:pic xmlns:pic="http://schemas.openxmlformats.org/drawingml/2006/picture">
                  <pic:nvPicPr>
                    <pic:cNvPr id="1287437" name="Picture 1287437"/>
                    <pic:cNvPicPr/>
                  </pic:nvPicPr>
                  <pic:blipFill>
                    <a:blip r:embed="rId22"/>
                    <a:stretch>
                      <a:fillRect/>
                    </a:stretch>
                  </pic:blipFill>
                  <pic:spPr>
                    <a:xfrm>
                      <a:off x="0" y="0"/>
                      <a:ext cx="6466" cy="6461"/>
                    </a:xfrm>
                    <a:prstGeom prst="rect">
                      <a:avLst/>
                    </a:prstGeom>
                  </pic:spPr>
                </pic:pic>
              </a:graphicData>
            </a:graphic>
          </wp:inline>
        </w:drawing>
      </w:r>
      <w:r>
        <w:rPr>
          <w:sz w:val="20"/>
        </w:rPr>
        <w:t>你却能够安详在课堂上休息。</w:t>
      </w:r>
    </w:p>
    <w:p w:rsidR="004A1D4E" w:rsidRDefault="009A508B">
      <w:pPr>
        <w:spacing w:after="5" w:line="262" w:lineRule="auto"/>
        <w:ind w:left="407" w:right="10"/>
        <w:jc w:val="both"/>
      </w:pPr>
      <w:r>
        <w:rPr>
          <w:sz w:val="20"/>
        </w:rPr>
        <w:t>世界上最遥远的距离，</w:t>
      </w:r>
    </w:p>
    <w:p w:rsidR="004A1D4E" w:rsidRDefault="009A508B">
      <w:pPr>
        <w:spacing w:after="54" w:line="219" w:lineRule="auto"/>
        <w:ind w:left="428" w:right="4226"/>
      </w:pPr>
      <w:r>
        <w:rPr>
          <w:sz w:val="20"/>
        </w:rPr>
        <w:t>不是珠峰与马里亚纳海沟的距离，而是我欲把古人的智慧全盘给你，你却不屑一顾毫不怜惜。</w:t>
      </w:r>
      <w:r>
        <w:rPr>
          <w:noProof/>
        </w:rPr>
        <w:drawing>
          <wp:inline distT="0" distB="0" distL="0" distR="0">
            <wp:extent cx="6466" cy="6462"/>
            <wp:effectExtent l="0" t="0" r="0" b="0"/>
            <wp:docPr id="1287438" name="Picture 1287438"/>
            <wp:cNvGraphicFramePr/>
            <a:graphic xmlns:a="http://schemas.openxmlformats.org/drawingml/2006/main">
              <a:graphicData uri="http://schemas.openxmlformats.org/drawingml/2006/picture">
                <pic:pic xmlns:pic="http://schemas.openxmlformats.org/drawingml/2006/picture">
                  <pic:nvPicPr>
                    <pic:cNvPr id="1287438" name="Picture 1287438"/>
                    <pic:cNvPicPr/>
                  </pic:nvPicPr>
                  <pic:blipFill>
                    <a:blip r:embed="rId91"/>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428" w:right="10"/>
        <w:jc w:val="both"/>
      </w:pPr>
      <w:r>
        <w:rPr>
          <w:sz w:val="20"/>
        </w:rPr>
        <w:t>世界上最遥远的距离，</w:t>
      </w:r>
    </w:p>
    <w:p w:rsidR="004A1D4E" w:rsidRDefault="009A508B">
      <w:pPr>
        <w:spacing w:after="5" w:line="262" w:lineRule="auto"/>
        <w:ind w:left="448" w:right="4318"/>
        <w:jc w:val="both"/>
      </w:pPr>
      <w:r>
        <w:rPr>
          <w:sz w:val="20"/>
        </w:rPr>
        <w:t>不是牛</w:t>
      </w:r>
      <w:r>
        <w:rPr>
          <w:sz w:val="20"/>
        </w:rPr>
        <w:t>A</w:t>
      </w:r>
      <w:r>
        <w:rPr>
          <w:sz w:val="20"/>
        </w:rPr>
        <w:t>与牛</w:t>
      </w:r>
      <w:r>
        <w:rPr>
          <w:sz w:val="20"/>
        </w:rPr>
        <w:t>C</w:t>
      </w:r>
      <w:r>
        <w:rPr>
          <w:sz w:val="20"/>
        </w:rPr>
        <w:t>之间狭小空隙，而是你们当中，</w:t>
      </w:r>
    </w:p>
    <w:p w:rsidR="004A1D4E" w:rsidRDefault="009A508B">
      <w:pPr>
        <w:spacing w:after="877" w:line="262" w:lineRule="auto"/>
        <w:ind w:left="448" w:right="4084"/>
        <w:jc w:val="both"/>
      </w:pPr>
      <w:r>
        <w:rPr>
          <w:sz w:val="20"/>
        </w:rPr>
        <w:t>有人在通往牛逼的路上一路狂奔巧，而有人步入大学校园就学会放弃。</w:t>
      </w:r>
    </w:p>
    <w:p w:rsidR="004A1D4E" w:rsidRDefault="009A508B">
      <w:pPr>
        <w:spacing w:before="66" w:after="4" w:line="265" w:lineRule="auto"/>
        <w:ind w:left="66" w:right="122" w:hanging="10"/>
      </w:pPr>
      <w:r>
        <w:rPr>
          <w:noProof/>
        </w:rPr>
        <mc:AlternateContent>
          <mc:Choice Requires="wpg">
            <w:drawing>
              <wp:anchor distT="0" distB="0" distL="114300" distR="114300" simplePos="0" relativeHeight="252238848" behindDoc="0" locked="0" layoutInCell="1" allowOverlap="1">
                <wp:simplePos x="0" y="0"/>
                <wp:positionH relativeFrom="column">
                  <wp:posOffset>51731</wp:posOffset>
                </wp:positionH>
                <wp:positionV relativeFrom="paragraph">
                  <wp:posOffset>-70750</wp:posOffset>
                </wp:positionV>
                <wp:extent cx="1810591" cy="12922"/>
                <wp:effectExtent l="0" t="0" r="0" b="0"/>
                <wp:wrapSquare wrapText="bothSides"/>
                <wp:docPr id="3117753" name="Group 3117753"/>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7752" name="Shape 3117752"/>
                        <wps:cNvSpPr/>
                        <wps:spPr>
                          <a:xfrm>
                            <a:off x="0" y="0"/>
                            <a:ext cx="1810591" cy="12922"/>
                          </a:xfrm>
                          <a:custGeom>
                            <a:avLst/>
                            <a:gdLst/>
                            <a:ahLst/>
                            <a:cxnLst/>
                            <a:rect l="0" t="0" r="0" b="0"/>
                            <a:pathLst>
                              <a:path w="1810591" h="12922">
                                <a:moveTo>
                                  <a:pt x="0" y="6461"/>
                                </a:moveTo>
                                <a:lnTo>
                                  <a:pt x="1810591"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7753" style="width:142.566pt;height:1.01752pt;position:absolute;mso-position-horizontal-relative:text;mso-position-horizontal:absolute;margin-left:4.07332pt;mso-position-vertical-relative:text;margin-top:-5.57092pt;" coordsize="18105,129">
                <v:shape id="Shape 3117752" style="position:absolute;width:18105;height:129;left:0;top:0;" coordsize="1810591,12922" path="m0,6461l1810591,6461">
                  <v:stroke weight="1.01752pt" endcap="flat" joinstyle="miter" miterlimit="1" on="true" color="#000000"/>
                  <v:fill on="false" color="#000000"/>
                </v:shape>
                <w10:wrap type="square"/>
              </v:group>
            </w:pict>
          </mc:Fallback>
        </mc:AlternateContent>
      </w:r>
      <w:r>
        <w:rPr>
          <w:sz w:val="14"/>
        </w:rPr>
        <w:t>注巧：</w:t>
      </w:r>
      <w:r>
        <w:rPr>
          <w:sz w:val="14"/>
        </w:rPr>
        <w:t>“</w:t>
      </w:r>
      <w:r>
        <w:rPr>
          <w:sz w:val="14"/>
        </w:rPr>
        <w:t>通往牛逼的路上一路肛奔</w:t>
      </w:r>
      <w:r>
        <w:rPr>
          <w:sz w:val="14"/>
        </w:rPr>
        <w:t>'·</w:t>
      </w:r>
      <w:r>
        <w:rPr>
          <w:sz w:val="14"/>
        </w:rPr>
        <w:t>一句引自现代诗人沈浩皮的诗作名句。</w:t>
      </w:r>
    </w:p>
    <w:p w:rsidR="004A1D4E" w:rsidRDefault="004A1D4E">
      <w:pPr>
        <w:sectPr w:rsidR="004A1D4E">
          <w:headerReference w:type="even" r:id="rId2587"/>
          <w:headerReference w:type="default" r:id="rId2588"/>
          <w:footerReference w:type="even" r:id="rId2589"/>
          <w:footerReference w:type="default" r:id="rId2590"/>
          <w:headerReference w:type="first" r:id="rId2591"/>
          <w:footerReference w:type="first" r:id="rId2592"/>
          <w:pgSz w:w="10000" w:h="14500"/>
          <w:pgMar w:top="463" w:right="662" w:bottom="1752" w:left="1151" w:header="720" w:footer="720" w:gutter="0"/>
          <w:cols w:space="720"/>
        </w:sectPr>
      </w:pPr>
    </w:p>
    <w:p w:rsidR="004A1D4E" w:rsidRDefault="009A508B">
      <w:pPr>
        <w:spacing w:after="0"/>
        <w:ind w:right="20"/>
      </w:pPr>
      <w:r>
        <w:rPr>
          <w:noProof/>
        </w:rPr>
        <w:lastRenderedPageBreak/>
        <w:drawing>
          <wp:anchor distT="0" distB="0" distL="114300" distR="114300" simplePos="0" relativeHeight="252239872" behindDoc="0" locked="0" layoutInCell="1" allowOverlap="0">
            <wp:simplePos x="0" y="0"/>
            <wp:positionH relativeFrom="page">
              <wp:posOffset>0</wp:posOffset>
            </wp:positionH>
            <wp:positionV relativeFrom="page">
              <wp:posOffset>0</wp:posOffset>
            </wp:positionV>
            <wp:extent cx="6350000" cy="9207500"/>
            <wp:effectExtent l="0" t="0" r="0" b="0"/>
            <wp:wrapTopAndBottom/>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2593"/>
                    <a:stretch>
                      <a:fillRect/>
                    </a:stretch>
                  </pic:blipFill>
                  <pic:spPr>
                    <a:xfrm>
                      <a:off x="0" y="0"/>
                      <a:ext cx="6350000" cy="9207500"/>
                    </a:xfrm>
                    <a:prstGeom prst="rect">
                      <a:avLst/>
                    </a:prstGeom>
                  </pic:spPr>
                </pic:pic>
              </a:graphicData>
            </a:graphic>
          </wp:anchor>
        </w:drawing>
      </w:r>
    </w:p>
    <w:p w:rsidR="004A1D4E" w:rsidRDefault="004A1D4E">
      <w:pPr>
        <w:sectPr w:rsidR="004A1D4E">
          <w:headerReference w:type="even" r:id="rId2594"/>
          <w:headerReference w:type="default" r:id="rId2595"/>
          <w:footerReference w:type="even" r:id="rId2596"/>
          <w:footerReference w:type="default" r:id="rId2597"/>
          <w:headerReference w:type="first" r:id="rId2598"/>
          <w:footerReference w:type="first" r:id="rId2599"/>
          <w:pgSz w:w="10000" w:h="14500"/>
          <w:pgMar w:top="1440" w:right="1440" w:bottom="1440" w:left="1440" w:header="720" w:footer="720" w:gutter="0"/>
          <w:cols w:space="720"/>
        </w:sectPr>
      </w:pPr>
    </w:p>
    <w:p w:rsidR="004A1D4E" w:rsidRDefault="009A508B">
      <w:pPr>
        <w:pStyle w:val="4"/>
        <w:spacing w:after="0"/>
        <w:ind w:left="-5" w:right="0"/>
        <w:jc w:val="left"/>
      </w:pPr>
      <w:r>
        <w:rPr>
          <w:sz w:val="42"/>
        </w:rPr>
        <w:lastRenderedPageBreak/>
        <w:t>第</w:t>
      </w:r>
      <w:r>
        <w:rPr>
          <w:sz w:val="42"/>
        </w:rPr>
        <w:t>8</w:t>
      </w:r>
      <w:r>
        <w:rPr>
          <w:sz w:val="42"/>
        </w:rPr>
        <w:t>章查找</w:t>
      </w:r>
    </w:p>
    <w:tbl>
      <w:tblPr>
        <w:tblStyle w:val="TableGrid"/>
        <w:tblW w:w="7808" w:type="dxa"/>
        <w:tblInd w:w="-2356" w:type="dxa"/>
        <w:tblCellMar>
          <w:top w:w="24" w:type="dxa"/>
          <w:left w:w="0" w:type="dxa"/>
          <w:bottom w:w="41" w:type="dxa"/>
          <w:right w:w="41" w:type="dxa"/>
        </w:tblCellMar>
        <w:tblLook w:val="04A0" w:firstRow="1" w:lastRow="0" w:firstColumn="1" w:lastColumn="0" w:noHBand="0" w:noVBand="1"/>
      </w:tblPr>
      <w:tblGrid>
        <w:gridCol w:w="493"/>
        <w:gridCol w:w="7315"/>
      </w:tblGrid>
      <w:tr w:rsidR="004A1D4E">
        <w:trPr>
          <w:trHeight w:val="1439"/>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4"/>
            </w:pPr>
            <w:r>
              <w:rPr>
                <w:noProof/>
              </w:rPr>
              <w:drawing>
                <wp:inline distT="0" distB="0" distL="0" distR="0">
                  <wp:extent cx="265122" cy="872290"/>
                  <wp:effectExtent l="0" t="0" r="0" b="0"/>
                  <wp:docPr id="3117754" name="Picture 3117754"/>
                  <wp:cNvGraphicFramePr/>
                  <a:graphic xmlns:a="http://schemas.openxmlformats.org/drawingml/2006/main">
                    <a:graphicData uri="http://schemas.openxmlformats.org/drawingml/2006/picture">
                      <pic:pic xmlns:pic="http://schemas.openxmlformats.org/drawingml/2006/picture">
                        <pic:nvPicPr>
                          <pic:cNvPr id="3117754" name="Picture 3117754"/>
                          <pic:cNvPicPr/>
                        </pic:nvPicPr>
                        <pic:blipFill>
                          <a:blip r:embed="rId2600"/>
                          <a:stretch>
                            <a:fillRect/>
                          </a:stretch>
                        </pic:blipFill>
                        <pic:spPr>
                          <a:xfrm>
                            <a:off x="0" y="0"/>
                            <a:ext cx="265122" cy="872290"/>
                          </a:xfrm>
                          <a:prstGeom prst="rect">
                            <a:avLst/>
                          </a:prstGeom>
                        </pic:spPr>
                      </pic:pic>
                    </a:graphicData>
                  </a:graphic>
                </wp:inline>
              </w:drawing>
            </w:r>
          </w:p>
        </w:tc>
        <w:tc>
          <w:tcPr>
            <w:tcW w:w="7315"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ind w:left="132"/>
              <w:jc w:val="both"/>
            </w:pPr>
            <w:r>
              <w:rPr>
                <w:sz w:val="20"/>
              </w:rPr>
              <w:t>查找</w:t>
            </w:r>
            <w:r>
              <w:rPr>
                <w:sz w:val="20"/>
              </w:rPr>
              <w:t>(Searching)</w:t>
            </w:r>
            <w:r>
              <w:rPr>
                <w:sz w:val="20"/>
              </w:rPr>
              <w:t>就是根据给定的某个值，在查找表中确定一个其关键字等于给定值的数据元素（或记录</w:t>
            </w:r>
            <w:r>
              <w:rPr>
                <w:sz w:val="20"/>
              </w:rPr>
              <w:t>)e</w:t>
            </w:r>
          </w:p>
        </w:tc>
      </w:tr>
    </w:tbl>
    <w:p w:rsidR="004A1D4E" w:rsidRDefault="009A508B">
      <w:pPr>
        <w:spacing w:after="0"/>
        <w:ind w:left="-2454" w:right="-2627"/>
      </w:pPr>
      <w:r>
        <w:rPr>
          <w:noProof/>
        </w:rPr>
        <w:drawing>
          <wp:inline distT="0" distB="0" distL="0" distR="0">
            <wp:extent cx="4617006" cy="4283911"/>
            <wp:effectExtent l="0" t="0" r="0" b="0"/>
            <wp:docPr id="3117756" name="Picture 3117756"/>
            <wp:cNvGraphicFramePr/>
            <a:graphic xmlns:a="http://schemas.openxmlformats.org/drawingml/2006/main">
              <a:graphicData uri="http://schemas.openxmlformats.org/drawingml/2006/picture">
                <pic:pic xmlns:pic="http://schemas.openxmlformats.org/drawingml/2006/picture">
                  <pic:nvPicPr>
                    <pic:cNvPr id="3117756" name="Picture 3117756"/>
                    <pic:cNvPicPr/>
                  </pic:nvPicPr>
                  <pic:blipFill>
                    <a:blip r:embed="rId2601"/>
                    <a:stretch>
                      <a:fillRect/>
                    </a:stretch>
                  </pic:blipFill>
                  <pic:spPr>
                    <a:xfrm>
                      <a:off x="0" y="0"/>
                      <a:ext cx="4617006" cy="4283911"/>
                    </a:xfrm>
                    <a:prstGeom prst="rect">
                      <a:avLst/>
                    </a:prstGeom>
                  </pic:spPr>
                </pic:pic>
              </a:graphicData>
            </a:graphic>
          </wp:inline>
        </w:drawing>
      </w:r>
    </w:p>
    <w:p w:rsidR="004A1D4E" w:rsidRDefault="009A508B">
      <w:pPr>
        <w:pStyle w:val="5"/>
        <w:spacing w:after="82" w:line="259" w:lineRule="auto"/>
        <w:ind w:left="305" w:right="367" w:hanging="10"/>
        <w:jc w:val="center"/>
      </w:pPr>
      <w:r>
        <w:rPr>
          <w:sz w:val="40"/>
        </w:rPr>
        <w:t>8</w:t>
      </w:r>
      <w:r>
        <w:rPr>
          <w:sz w:val="40"/>
        </w:rPr>
        <w:t>当开场白</w:t>
      </w:r>
    </w:p>
    <w:p w:rsidR="004A1D4E" w:rsidRDefault="009A508B">
      <w:pPr>
        <w:spacing w:after="29" w:line="227" w:lineRule="auto"/>
        <w:ind w:left="377" w:right="10" w:hanging="10"/>
        <w:jc w:val="both"/>
      </w:pPr>
      <w:r>
        <w:t>相信在座的所有同学都用过搜索引擎。那么，你知道它的大概工作原理吗？</w:t>
      </w:r>
    </w:p>
    <w:tbl>
      <w:tblPr>
        <w:tblStyle w:val="TableGrid"/>
        <w:tblpPr w:vertAnchor="page" w:horzAnchor="page" w:tblpX="1366" w:tblpY="500"/>
        <w:tblOverlap w:val="never"/>
        <w:tblW w:w="1363" w:type="dxa"/>
        <w:tblInd w:w="0" w:type="dxa"/>
        <w:tblCellMar>
          <w:top w:w="50" w:type="dxa"/>
          <w:left w:w="143" w:type="dxa"/>
          <w:bottom w:w="0" w:type="dxa"/>
          <w:right w:w="61" w:type="dxa"/>
        </w:tblCellMar>
        <w:tblLook w:val="04A0" w:firstRow="1" w:lastRow="0" w:firstColumn="1" w:lastColumn="0" w:noHBand="0" w:noVBand="1"/>
      </w:tblPr>
      <w:tblGrid>
        <w:gridCol w:w="494"/>
        <w:gridCol w:w="869"/>
      </w:tblGrid>
      <w:tr w:rsidR="004A1D4E">
        <w:trPr>
          <w:trHeight w:val="341"/>
        </w:trPr>
        <w:tc>
          <w:tcPr>
            <w:tcW w:w="48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0"/>
            </w:pPr>
            <w:r>
              <w:rPr>
                <w:sz w:val="20"/>
              </w:rPr>
              <w:t>葩</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数孬结构</w:t>
            </w:r>
          </w:p>
        </w:tc>
      </w:tr>
    </w:tbl>
    <w:p w:rsidR="004A1D4E" w:rsidRDefault="009A508B">
      <w:pPr>
        <w:spacing w:after="3" w:line="226" w:lineRule="auto"/>
        <w:ind w:left="5" w:firstLine="367"/>
      </w:pPr>
      <w:r>
        <w:t>当你精心制作了一个网页、或写了一篇博客、或者上传一组照片到互联网上，来自世界各地的无数</w:t>
      </w:r>
      <w:r>
        <w:t>“</w:t>
      </w:r>
      <w:r>
        <w:t>蜘蛛</w:t>
      </w:r>
      <w:r>
        <w:t>”</w:t>
      </w:r>
      <w:r>
        <w:t>便会蜂拥而至。所谓蜘蛛就是搜索引擎公司服务器上</w:t>
      </w:r>
      <w:r>
        <w:lastRenderedPageBreak/>
        <w:t>的软件，它如同蜘蛛一样把互联网当成了蜘蛛网，没日没夜的访问互联网上的各种信息。</w:t>
      </w:r>
    </w:p>
    <w:p w:rsidR="004A1D4E" w:rsidRDefault="009A508B">
      <w:pPr>
        <w:spacing w:after="5" w:line="227" w:lineRule="auto"/>
        <w:ind w:left="10" w:right="10" w:firstLine="387"/>
        <w:jc w:val="both"/>
      </w:pPr>
      <w:r>
        <w:t>它抓取并复制你的网页，且通过你网页上的链接爬上更多的页面，将所有信息纳人到搜索引擎网站的索引数据库。服务器拆解你网页上的文字内容、标记关键词的位置、字体、颜色，以及相关图片、音频、视频的位置等信息，并生成庞大的索引记</w:t>
      </w:r>
    </w:p>
    <w:p w:rsidR="004A1D4E" w:rsidRDefault="009A508B">
      <w:pPr>
        <w:spacing w:after="0"/>
        <w:ind w:left="10"/>
      </w:pPr>
      <w:r>
        <w:rPr>
          <w:noProof/>
        </w:rPr>
        <mc:AlternateContent>
          <mc:Choice Requires="wpg">
            <w:drawing>
              <wp:inline distT="0" distB="0" distL="0" distR="0">
                <wp:extent cx="4642872" cy="4665133"/>
                <wp:effectExtent l="0" t="0" r="0" b="0"/>
                <wp:docPr id="3040956" name="Group 3040956"/>
                <wp:cNvGraphicFramePr/>
                <a:graphic xmlns:a="http://schemas.openxmlformats.org/drawingml/2006/main">
                  <a:graphicData uri="http://schemas.microsoft.com/office/word/2010/wordprocessingGroup">
                    <wpg:wgp>
                      <wpg:cNvGrpSpPr/>
                      <wpg:grpSpPr>
                        <a:xfrm>
                          <a:off x="0" y="0"/>
                          <a:ext cx="4642872" cy="4665133"/>
                          <a:chOff x="0" y="0"/>
                          <a:chExt cx="4642872" cy="4665133"/>
                        </a:xfrm>
                      </wpg:grpSpPr>
                      <pic:pic xmlns:pic="http://schemas.openxmlformats.org/drawingml/2006/picture">
                        <pic:nvPicPr>
                          <pic:cNvPr id="3117758" name="Picture 3117758"/>
                          <pic:cNvPicPr/>
                        </pic:nvPicPr>
                        <pic:blipFill>
                          <a:blip r:embed="rId2602"/>
                          <a:stretch>
                            <a:fillRect/>
                          </a:stretch>
                        </pic:blipFill>
                        <pic:spPr>
                          <a:xfrm>
                            <a:off x="407383" y="297225"/>
                            <a:ext cx="4235489" cy="4083607"/>
                          </a:xfrm>
                          <a:prstGeom prst="rect">
                            <a:avLst/>
                          </a:prstGeom>
                        </pic:spPr>
                      </pic:pic>
                      <wps:wsp>
                        <wps:cNvPr id="1294633" name="Rectangle 1294633"/>
                        <wps:cNvSpPr/>
                        <wps:spPr>
                          <a:xfrm>
                            <a:off x="0" y="38769"/>
                            <a:ext cx="180606" cy="189061"/>
                          </a:xfrm>
                          <a:prstGeom prst="rect">
                            <a:avLst/>
                          </a:prstGeom>
                          <a:ln>
                            <a:noFill/>
                          </a:ln>
                        </wps:spPr>
                        <wps:txbx>
                          <w:txbxContent>
                            <w:p w:rsidR="004A1D4E" w:rsidRDefault="009A508B">
                              <w:r>
                                <w:rPr>
                                  <w:sz w:val="20"/>
                                </w:rPr>
                                <w:t>录</w:t>
                              </w:r>
                            </w:p>
                          </w:txbxContent>
                        </wps:txbx>
                        <wps:bodyPr horzOverflow="overflow" vert="horz" lIns="0" tIns="0" rIns="0" bIns="0" rtlCol="0">
                          <a:noAutofit/>
                        </wps:bodyPr>
                      </wps:wsp>
                      <wps:wsp>
                        <wps:cNvPr id="1294634" name="Rectangle 1294634"/>
                        <wps:cNvSpPr/>
                        <wps:spPr>
                          <a:xfrm>
                            <a:off x="135794" y="45230"/>
                            <a:ext cx="111804" cy="180467"/>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1294635" name="Rectangle 1294635"/>
                        <wps:cNvSpPr/>
                        <wps:spPr>
                          <a:xfrm>
                            <a:off x="219857" y="32307"/>
                            <a:ext cx="227908" cy="189061"/>
                          </a:xfrm>
                          <a:prstGeom prst="rect">
                            <a:avLst/>
                          </a:prstGeom>
                          <a:ln>
                            <a:noFill/>
                          </a:ln>
                        </wps:spPr>
                        <wps:txbx>
                          <w:txbxContent>
                            <w:p w:rsidR="004A1D4E" w:rsidRDefault="009A508B">
                              <w:r>
                                <w:rPr>
                                  <w:sz w:val="20"/>
                                </w:rPr>
                                <w:t>如</w:t>
                              </w:r>
                            </w:p>
                          </w:txbxContent>
                        </wps:txbx>
                        <wps:bodyPr horzOverflow="overflow" vert="horz" lIns="0" tIns="0" rIns="0" bIns="0" rtlCol="0">
                          <a:noAutofit/>
                        </wps:bodyPr>
                      </wps:wsp>
                      <wps:wsp>
                        <wps:cNvPr id="1294636" name="Rectangle 1294636"/>
                        <wps:cNvSpPr/>
                        <wps:spPr>
                          <a:xfrm>
                            <a:off x="391217" y="32307"/>
                            <a:ext cx="189207" cy="189061"/>
                          </a:xfrm>
                          <a:prstGeom prst="rect">
                            <a:avLst/>
                          </a:prstGeom>
                          <a:ln>
                            <a:noFill/>
                          </a:ln>
                        </wps:spPr>
                        <wps:txbx>
                          <w:txbxContent>
                            <w:p w:rsidR="004A1D4E" w:rsidRDefault="009A508B">
                              <w:r>
                                <w:rPr>
                                  <w:sz w:val="20"/>
                                </w:rPr>
                                <w:t>图</w:t>
                              </w:r>
                            </w:p>
                          </w:txbxContent>
                        </wps:txbx>
                        <wps:bodyPr horzOverflow="overflow" vert="horz" lIns="0" tIns="0" rIns="0" bIns="0" rtlCol="0">
                          <a:noAutofit/>
                        </wps:bodyPr>
                      </wps:wsp>
                      <wps:wsp>
                        <wps:cNvPr id="1294637" name="Rectangle 1294637"/>
                        <wps:cNvSpPr/>
                        <wps:spPr>
                          <a:xfrm>
                            <a:off x="533478" y="48461"/>
                            <a:ext cx="116104" cy="167576"/>
                          </a:xfrm>
                          <a:prstGeom prst="rect">
                            <a:avLst/>
                          </a:prstGeom>
                          <a:ln>
                            <a:noFill/>
                          </a:ln>
                        </wps:spPr>
                        <wps:txbx>
                          <w:txbxContent>
                            <w:p w:rsidR="004A1D4E" w:rsidRDefault="009A508B">
                              <w:r>
                                <w:t>8</w:t>
                              </w:r>
                            </w:p>
                          </w:txbxContent>
                        </wps:txbx>
                        <wps:bodyPr horzOverflow="overflow" vert="horz" lIns="0" tIns="0" rIns="0" bIns="0" rtlCol="0">
                          <a:noAutofit/>
                        </wps:bodyPr>
                      </wps:wsp>
                      <wps:wsp>
                        <wps:cNvPr id="1294638" name="Rectangle 1294638"/>
                        <wps:cNvSpPr/>
                        <wps:spPr>
                          <a:xfrm>
                            <a:off x="627240" y="58153"/>
                            <a:ext cx="60202" cy="128905"/>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294639" name="Rectangle 1294639"/>
                        <wps:cNvSpPr/>
                        <wps:spPr>
                          <a:xfrm>
                            <a:off x="672505" y="0"/>
                            <a:ext cx="86003" cy="223436"/>
                          </a:xfrm>
                          <a:prstGeom prst="rect">
                            <a:avLst/>
                          </a:prstGeom>
                          <a:ln>
                            <a:noFill/>
                          </a:ln>
                        </wps:spPr>
                        <wps:txbx>
                          <w:txbxContent>
                            <w:p w:rsidR="004A1D4E" w:rsidRDefault="009A508B">
                              <w:r>
                                <w:rPr>
                                  <w:sz w:val="40"/>
                                </w:rPr>
                                <w:t>1</w:t>
                              </w:r>
                            </w:p>
                          </w:txbxContent>
                        </wps:txbx>
                        <wps:bodyPr horzOverflow="overflow" vert="horz" lIns="0" tIns="0" rIns="0" bIns="0" rtlCol="0">
                          <a:noAutofit/>
                        </wps:bodyPr>
                      </wps:wsp>
                      <wps:wsp>
                        <wps:cNvPr id="1294640" name="Rectangle 1294640"/>
                        <wps:cNvSpPr/>
                        <wps:spPr>
                          <a:xfrm>
                            <a:off x="743635" y="58153"/>
                            <a:ext cx="60202" cy="128905"/>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294641" name="Rectangle 1294641"/>
                        <wps:cNvSpPr/>
                        <wps:spPr>
                          <a:xfrm>
                            <a:off x="788900" y="12923"/>
                            <a:ext cx="116104" cy="223436"/>
                          </a:xfrm>
                          <a:prstGeom prst="rect">
                            <a:avLst/>
                          </a:prstGeom>
                          <a:ln>
                            <a:noFill/>
                          </a:ln>
                        </wps:spPr>
                        <wps:txbx>
                          <w:txbxContent>
                            <w:p w:rsidR="004A1D4E" w:rsidRDefault="009A508B">
                              <w:r>
                                <w:rPr>
                                  <w:sz w:val="40"/>
                                </w:rPr>
                                <w:t>1</w:t>
                              </w:r>
                            </w:p>
                          </w:txbxContent>
                        </wps:txbx>
                        <wps:bodyPr horzOverflow="overflow" vert="horz" lIns="0" tIns="0" rIns="0" bIns="0" rtlCol="0">
                          <a:noAutofit/>
                        </wps:bodyPr>
                      </wps:wsp>
                      <wps:wsp>
                        <wps:cNvPr id="1294642" name="Rectangle 1294642"/>
                        <wps:cNvSpPr/>
                        <wps:spPr>
                          <a:xfrm>
                            <a:off x="876197" y="45230"/>
                            <a:ext cx="202107" cy="189061"/>
                          </a:xfrm>
                          <a:prstGeom prst="rect">
                            <a:avLst/>
                          </a:prstGeom>
                          <a:ln>
                            <a:noFill/>
                          </a:ln>
                        </wps:spPr>
                        <wps:txbx>
                          <w:txbxContent>
                            <w:p w:rsidR="004A1D4E" w:rsidRDefault="009A508B">
                              <w:r>
                                <w:t>所</w:t>
                              </w:r>
                            </w:p>
                          </w:txbxContent>
                        </wps:txbx>
                        <wps:bodyPr horzOverflow="overflow" vert="horz" lIns="0" tIns="0" rIns="0" bIns="0" rtlCol="0">
                          <a:noAutofit/>
                        </wps:bodyPr>
                      </wps:wsp>
                      <wps:wsp>
                        <wps:cNvPr id="1294643" name="Rectangle 1294643"/>
                        <wps:cNvSpPr/>
                        <wps:spPr>
                          <a:xfrm>
                            <a:off x="1034623" y="38768"/>
                            <a:ext cx="172006" cy="189061"/>
                          </a:xfrm>
                          <a:prstGeom prst="rect">
                            <a:avLst/>
                          </a:prstGeom>
                          <a:ln>
                            <a:noFill/>
                          </a:ln>
                        </wps:spPr>
                        <wps:txbx>
                          <w:txbxContent>
                            <w:p w:rsidR="004A1D4E" w:rsidRDefault="009A508B">
                              <w:r>
                                <w:rPr>
                                  <w:sz w:val="20"/>
                                </w:rPr>
                                <w:t>示</w:t>
                              </w:r>
                            </w:p>
                          </w:txbxContent>
                        </wps:txbx>
                        <wps:bodyPr horzOverflow="overflow" vert="horz" lIns="0" tIns="0" rIns="0" bIns="0" rtlCol="0">
                          <a:noAutofit/>
                        </wps:bodyPr>
                      </wps:wsp>
                      <wps:wsp>
                        <wps:cNvPr id="1294644" name="Rectangle 1294644"/>
                        <wps:cNvSpPr/>
                        <wps:spPr>
                          <a:xfrm>
                            <a:off x="1163951" y="38768"/>
                            <a:ext cx="68802" cy="171873"/>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1294711" name="Rectangle 1294711"/>
                        <wps:cNvSpPr/>
                        <wps:spPr>
                          <a:xfrm>
                            <a:off x="2314969" y="4555290"/>
                            <a:ext cx="150506" cy="146092"/>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1294712" name="Rectangle 1294712"/>
                        <wps:cNvSpPr/>
                        <wps:spPr>
                          <a:xfrm>
                            <a:off x="2428131" y="4561751"/>
                            <a:ext cx="331112" cy="137498"/>
                          </a:xfrm>
                          <a:prstGeom prst="rect">
                            <a:avLst/>
                          </a:prstGeom>
                          <a:ln>
                            <a:noFill/>
                          </a:ln>
                        </wps:spPr>
                        <wps:txbx>
                          <w:txbxContent>
                            <w:p w:rsidR="004A1D4E" w:rsidRDefault="009A508B">
                              <w:r>
                                <w:rPr>
                                  <w:sz w:val="18"/>
                                </w:rPr>
                                <w:t>8-1-1</w:t>
                              </w:r>
                            </w:p>
                          </w:txbxContent>
                        </wps:txbx>
                        <wps:bodyPr horzOverflow="overflow" vert="horz" lIns="0" tIns="0" rIns="0" bIns="0" rtlCol="0">
                          <a:noAutofit/>
                        </wps:bodyPr>
                      </wps:wsp>
                    </wpg:wgp>
                  </a:graphicData>
                </a:graphic>
              </wp:inline>
            </w:drawing>
          </mc:Choice>
          <mc:Fallback>
            <w:pict>
              <v:group id="Group 3040956" o:spid="_x0000_s2024" style="width:365.6pt;height:367.35pt;mso-position-horizontal-relative:char;mso-position-vertical-relative:line" coordsize="46428,466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">
                <v:shape id="Picture 3117758" o:spid="_x0000_s2025" type="#_x0000_t75" style="position:absolute;left:4073;top:2972;width:42355;height:4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">
                  <v:imagedata r:id="rId2603" o:title=""/>
                </v:shape>
                <v:rect id="Rectangle 1294633" o:spid="_x0000_s2026" style="position:absolute;top:387;width:180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" filled="f" stroked="f">
                  <v:textbox inset="0,0,0,0">
                    <w:txbxContent>
                      <w:p w:rsidR="004A1D4E" w:rsidRDefault="009A508B">
                        <w:r>
                          <w:rPr>
                            <w:sz w:val="20"/>
                          </w:rPr>
                          <w:t>录</w:t>
                        </w:r>
                      </w:p>
                    </w:txbxContent>
                  </v:textbox>
                </v:rect>
                <v:rect id="Rectangle 1294634" o:spid="_x0000_s2027" style="position:absolute;left:1357;top:452;width:1118;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" filled="f" stroked="f">
                  <v:textbox inset="0,0,0,0">
                    <w:txbxContent>
                      <w:p w:rsidR="004A1D4E" w:rsidRDefault="009A508B">
                        <w:r>
                          <w:rPr>
                            <w:sz w:val="30"/>
                          </w:rPr>
                          <w:t>，</w:t>
                        </w:r>
                      </w:p>
                    </w:txbxContent>
                  </v:textbox>
                </v:rect>
                <v:rect id="Rectangle 1294635" o:spid="_x0000_s2028" style="position:absolute;left:2198;top:323;width:2279;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" filled="f" stroked="f">
                  <v:textbox inset="0,0,0,0">
                    <w:txbxContent>
                      <w:p w:rsidR="004A1D4E" w:rsidRDefault="009A508B">
                        <w:r>
                          <w:rPr>
                            <w:sz w:val="20"/>
                          </w:rPr>
                          <w:t>如</w:t>
                        </w:r>
                      </w:p>
                    </w:txbxContent>
                  </v:textbox>
                </v:rect>
                <v:rect id="Rectangle 1294636" o:spid="_x0000_s2029" style="position:absolute;left:3912;top:323;width:1892;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" filled="f" stroked="f">
                  <v:textbox inset="0,0,0,0">
                    <w:txbxContent>
                      <w:p w:rsidR="004A1D4E" w:rsidRDefault="009A508B">
                        <w:r>
                          <w:rPr>
                            <w:sz w:val="20"/>
                          </w:rPr>
                          <w:t>图</w:t>
                        </w:r>
                      </w:p>
                    </w:txbxContent>
                  </v:textbox>
                </v:rect>
                <v:rect id="Rectangle 1294637" o:spid="_x0000_s2030" style="position:absolute;left:5334;top:484;width:1161;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" filled="f" stroked="f">
                  <v:textbox inset="0,0,0,0">
                    <w:txbxContent>
                      <w:p w:rsidR="004A1D4E" w:rsidRDefault="009A508B">
                        <w:r>
                          <w:t>8</w:t>
                        </w:r>
                      </w:p>
                    </w:txbxContent>
                  </v:textbox>
                </v:rect>
                <v:rect id="Rectangle 1294638" o:spid="_x0000_s2031" style="position:absolute;left:6272;top:581;width:60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" filled="f" stroked="f">
                  <v:textbox inset="0,0,0,0">
                    <w:txbxContent>
                      <w:p w:rsidR="004A1D4E" w:rsidRDefault="009A508B">
                        <w:r>
                          <w:rPr>
                            <w:sz w:val="72"/>
                          </w:rPr>
                          <w:t>．</w:t>
                        </w:r>
                      </w:p>
                    </w:txbxContent>
                  </v:textbox>
                </v:rect>
                <v:rect id="Rectangle 1294639" o:spid="_x0000_s2032" style="position:absolute;left:6725;width:860;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" filled="f" stroked="f">
                  <v:textbox inset="0,0,0,0">
                    <w:txbxContent>
                      <w:p w:rsidR="004A1D4E" w:rsidRDefault="009A508B">
                        <w:r>
                          <w:rPr>
                            <w:sz w:val="40"/>
                          </w:rPr>
                          <w:t>1</w:t>
                        </w:r>
                      </w:p>
                    </w:txbxContent>
                  </v:textbox>
                </v:rect>
                <v:rect id="Rectangle 1294640" o:spid="_x0000_s2033" style="position:absolute;left:7436;top:581;width:60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" filled="f" stroked="f">
                  <v:textbox inset="0,0,0,0">
                    <w:txbxContent>
                      <w:p w:rsidR="004A1D4E" w:rsidRDefault="009A508B">
                        <w:r>
                          <w:rPr>
                            <w:sz w:val="72"/>
                          </w:rPr>
                          <w:t>．</w:t>
                        </w:r>
                      </w:p>
                    </w:txbxContent>
                  </v:textbox>
                </v:rect>
                <v:rect id="Rectangle 1294641" o:spid="_x0000_s2034" style="position:absolute;left:7889;top:129;width:1161;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" filled="f" stroked="f">
                  <v:textbox inset="0,0,0,0">
                    <w:txbxContent>
                      <w:p w:rsidR="004A1D4E" w:rsidRDefault="009A508B">
                        <w:r>
                          <w:rPr>
                            <w:sz w:val="40"/>
                          </w:rPr>
                          <w:t>1</w:t>
                        </w:r>
                      </w:p>
                    </w:txbxContent>
                  </v:textbox>
                </v:rect>
                <v:rect id="Rectangle 1294642" o:spid="_x0000_s2035" style="position:absolute;left:8761;top:452;width:2022;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" filled="f" stroked="f">
                  <v:textbox inset="0,0,0,0">
                    <w:txbxContent>
                      <w:p w:rsidR="004A1D4E" w:rsidRDefault="009A508B">
                        <w:r>
                          <w:t>所</w:t>
                        </w:r>
                      </w:p>
                    </w:txbxContent>
                  </v:textbox>
                </v:rect>
                <v:rect id="Rectangle 1294643" o:spid="_x0000_s2036" style="position:absolute;left:10346;top:387;width:172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" filled="f" stroked="f">
                  <v:textbox inset="0,0,0,0">
                    <w:txbxContent>
                      <w:p w:rsidR="004A1D4E" w:rsidRDefault="009A508B">
                        <w:r>
                          <w:rPr>
                            <w:sz w:val="20"/>
                          </w:rPr>
                          <w:t>示</w:t>
                        </w:r>
                      </w:p>
                    </w:txbxContent>
                  </v:textbox>
                </v:rect>
                <v:rect id="Rectangle 1294644" o:spid="_x0000_s2037" style="position:absolute;left:11639;top:387;width:6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" filled="f" stroked="f">
                  <v:textbox inset="0,0,0,0">
                    <w:txbxContent>
                      <w:p w:rsidR="004A1D4E" w:rsidRDefault="009A508B">
                        <w:r>
                          <w:rPr>
                            <w:sz w:val="28"/>
                          </w:rPr>
                          <w:t>。</w:t>
                        </w:r>
                      </w:p>
                    </w:txbxContent>
                  </v:textbox>
                </v:rect>
                <v:rect id="Rectangle 1294711" o:spid="_x0000_s2038" style="position:absolute;left:23149;top:45552;width:150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" filled="f" stroked="f">
                  <v:textbox inset="0,0,0,0">
                    <w:txbxContent>
                      <w:p w:rsidR="004A1D4E" w:rsidRDefault="009A508B">
                        <w:r>
                          <w:rPr>
                            <w:sz w:val="16"/>
                          </w:rPr>
                          <w:t>图</w:t>
                        </w:r>
                      </w:p>
                    </w:txbxContent>
                  </v:textbox>
                </v:rect>
                <v:rect id="Rectangle 1294712" o:spid="_x0000_s2039" style="position:absolute;left:24281;top:45617;width:3311;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" filled="f" stroked="f">
                  <v:textbox inset="0,0,0,0">
                    <w:txbxContent>
                      <w:p w:rsidR="004A1D4E" w:rsidRDefault="009A508B">
                        <w:r>
                          <w:rPr>
                            <w:sz w:val="18"/>
                          </w:rPr>
                          <w:t>8-1-1</w:t>
                        </w:r>
                      </w:p>
                    </w:txbxContent>
                  </v:textbox>
                </v:rect>
                <w10:anchorlock/>
              </v:group>
            </w:pict>
          </mc:Fallback>
        </mc:AlternateContent>
      </w:r>
    </w:p>
    <w:p w:rsidR="004A1D4E" w:rsidRDefault="009A508B">
      <w:pPr>
        <w:spacing w:after="72" w:line="227" w:lineRule="auto"/>
        <w:ind w:left="10" w:right="10" w:firstLine="387"/>
        <w:jc w:val="both"/>
      </w:pPr>
      <w:r>
        <w:t>当你在搜索引擎上输人一个单词，点击</w:t>
      </w:r>
      <w:r>
        <w:t>“</w:t>
      </w:r>
      <w:r>
        <w:t>搜索如按钮时，它会在不到</w:t>
      </w:r>
      <w:r>
        <w:t>1</w:t>
      </w:r>
      <w:r>
        <w:t>秒的时间，带着单词奔向索引数据库的每个</w:t>
      </w:r>
      <w:r>
        <w:t>“</w:t>
      </w:r>
      <w:r>
        <w:t>神经末梢</w:t>
      </w:r>
      <w:r>
        <w:t>"</w:t>
      </w:r>
      <w:r>
        <w:t>，检索到所有包含搜索词的网页，依据它们的浏览次数与关联性等一系列算法确定网页级别，排列出顺序，最终按你期望的格式呈现在网页上。</w:t>
      </w:r>
    </w:p>
    <w:p w:rsidR="004A1D4E" w:rsidRDefault="009A508B">
      <w:pPr>
        <w:spacing w:after="133" w:line="227" w:lineRule="auto"/>
        <w:ind w:left="10" w:right="10" w:firstLine="387"/>
        <w:jc w:val="both"/>
      </w:pPr>
      <w:r>
        <w:lastRenderedPageBreak/>
        <w:t>这就是一个</w:t>
      </w:r>
      <w:r>
        <w:t>“</w:t>
      </w:r>
      <w:r>
        <w:t>关键词</w:t>
      </w:r>
      <w:r>
        <w:t>"</w:t>
      </w:r>
      <w:r>
        <w:t>的云端之旅。在过去的</w:t>
      </w:r>
      <w:r>
        <w:t>10</w:t>
      </w:r>
      <w:r>
        <w:t>多年里，成就了本世纪最早期的创新明星</w:t>
      </w:r>
      <w:r>
        <w:t>G</w:t>
      </w:r>
      <w:r>
        <w:t>佣，还有</w:t>
      </w:r>
      <w:r>
        <w:t>Yan&amp;x</w:t>
      </w:r>
      <w:r>
        <w:t>、</w:t>
      </w:r>
      <w:r>
        <w:t>Navar</w:t>
      </w:r>
      <w:r>
        <w:t>和百度等来自全球各地的搜索引擎，搜索引擎已经成为人们最依赖的互联网工具。</w:t>
      </w:r>
    </w:p>
    <w:p w:rsidR="004A1D4E" w:rsidRDefault="009A508B">
      <w:pPr>
        <w:spacing w:after="492" w:line="227" w:lineRule="auto"/>
        <w:ind w:left="10" w:right="10" w:firstLine="387"/>
        <w:jc w:val="both"/>
      </w:pPr>
      <w:r>
        <w:t>作为学习编程的人，面对查找或者叫做搜索</w:t>
      </w:r>
      <w:r>
        <w:t>(Search)</w:t>
      </w:r>
      <w:r>
        <w:t>这种最为频繁的操作，理解它的原理</w:t>
      </w:r>
      <w:r>
        <w:t>并学习应用它是非常必要的事情，让我们开始对</w:t>
      </w:r>
      <w:r>
        <w:t>"Search"</w:t>
      </w:r>
      <w:r>
        <w:t>的探索之旅吧。</w:t>
      </w:r>
    </w:p>
    <w:p w:rsidR="004A1D4E" w:rsidRDefault="009A508B">
      <w:pPr>
        <w:pStyle w:val="6"/>
        <w:spacing w:after="2" w:line="259" w:lineRule="auto"/>
        <w:ind w:left="1120" w:right="1141" w:hanging="10"/>
        <w:jc w:val="center"/>
      </w:pPr>
      <w:r>
        <w:rPr>
          <w:sz w:val="38"/>
        </w:rPr>
        <w:t>8</w:t>
      </w:r>
      <w:r>
        <w:rPr>
          <w:sz w:val="38"/>
        </w:rPr>
        <w:t>．</w:t>
      </w:r>
      <w:r>
        <w:rPr>
          <w:sz w:val="38"/>
        </w:rPr>
        <w:t>2</w:t>
      </w:r>
      <w:r>
        <w:rPr>
          <w:sz w:val="38"/>
        </w:rPr>
        <w:t>查找概论</w:t>
      </w:r>
    </w:p>
    <w:p w:rsidR="004A1D4E" w:rsidRDefault="009A508B">
      <w:pPr>
        <w:spacing w:after="68" w:line="227" w:lineRule="auto"/>
        <w:ind w:left="10" w:right="10" w:firstLine="377"/>
        <w:jc w:val="both"/>
      </w:pPr>
      <w:r>
        <w:t>只要你打开电脑，就会涉及到查找技术。如炒股软件中查股票信息、硬盘文件中找照片、在光盘中搜</w:t>
      </w:r>
      <w:r>
        <w:t>DVD</w:t>
      </w:r>
      <w:r>
        <w:t>，甚至玩游戏时在内存中查找攻击力、魅力值等数据修改用来作弊等，都要涉及到查找。当然，在互联网上查找信息就更加是家常便饭。所有这些需要被查的数据所在的集合，我们给它一个统称叫查找表。</w:t>
      </w:r>
    </w:p>
    <w:p w:rsidR="004A1D4E" w:rsidRDefault="009A508B">
      <w:pPr>
        <w:spacing w:after="5" w:line="227" w:lineRule="auto"/>
        <w:ind w:left="10" w:right="10" w:firstLine="367"/>
        <w:jc w:val="both"/>
      </w:pPr>
      <w:r>
        <w:t>查找表</w:t>
      </w:r>
      <w:r>
        <w:t>(Search Tabb)</w:t>
      </w:r>
      <w:r>
        <w:t>是由同一类型的数据元素（或记录）构成的集合。例如图</w:t>
      </w:r>
      <w:r>
        <w:t>8</w:t>
      </w:r>
      <w:r>
        <w:t>．</w:t>
      </w:r>
      <w:r>
        <w:t>2</w:t>
      </w:r>
      <w:r>
        <w:t>过就是一个查找表。</w:t>
      </w:r>
    </w:p>
    <w:p w:rsidR="004A1D4E" w:rsidRDefault="009A508B">
      <w:pPr>
        <w:spacing w:after="5" w:line="227" w:lineRule="auto"/>
        <w:ind w:left="10" w:right="10" w:firstLine="367"/>
        <w:jc w:val="both"/>
      </w:pPr>
      <w:r>
        <w:t>关键字</w:t>
      </w:r>
      <w:r>
        <w:t>(Key)</w:t>
      </w:r>
      <w:r>
        <w:t>是数据元素中某个数据项</w:t>
      </w:r>
      <w:r>
        <w:t>的值，又称为键值，用它可以标识一个数据元素。也可以标识一个记录的某个数据项（字段），我们称为关键码，如图</w:t>
      </w:r>
      <w:r>
        <w:t>8</w:t>
      </w:r>
      <w:r>
        <w:t>．</w:t>
      </w:r>
      <w:r>
        <w:t>2</w:t>
      </w:r>
      <w:r>
        <w:t>．</w:t>
      </w:r>
      <w:r>
        <w:t>1</w:t>
      </w:r>
      <w:r>
        <w:t>中</w:t>
      </w:r>
    </w:p>
    <w:p w:rsidR="004A1D4E" w:rsidRDefault="009A508B">
      <w:pPr>
        <w:spacing w:after="5" w:line="262" w:lineRule="auto"/>
        <w:ind w:left="10" w:right="10"/>
        <w:jc w:val="both"/>
      </w:pPr>
      <w:r>
        <w:rPr>
          <w:sz w:val="20"/>
        </w:rPr>
        <w:t>．和</w:t>
      </w:r>
      <w:r>
        <w:rPr>
          <w:sz w:val="20"/>
        </w:rPr>
        <w:t>(2)</w:t>
      </w:r>
      <w:r>
        <w:rPr>
          <w:sz w:val="20"/>
        </w:rPr>
        <w:t>所示。</w:t>
      </w:r>
    </w:p>
    <w:p w:rsidR="004A1D4E" w:rsidRDefault="009A508B">
      <w:pPr>
        <w:spacing w:after="3" w:line="226" w:lineRule="auto"/>
        <w:ind w:left="5" w:firstLine="367"/>
      </w:pPr>
      <w:r>
        <w:t>若此关键字可以唯一地标识一个记录，则称此关键字为主关键字</w:t>
      </w:r>
      <w:r>
        <w:t xml:space="preserve">(Primary Key). </w:t>
      </w:r>
      <w:r>
        <w:t>注意这也就意味着，对不同的记录，其主关键字均不相同。主关键字所在的数据项称为主关键码，如图</w:t>
      </w:r>
      <w:r>
        <w:t>8</w:t>
      </w:r>
      <w:r>
        <w:t>．</w:t>
      </w:r>
      <w:r>
        <w:t>2</w:t>
      </w:r>
      <w:r>
        <w:t>．</w:t>
      </w:r>
      <w:r>
        <w:t>1</w:t>
      </w:r>
      <w:r>
        <w:t>中．和</w:t>
      </w:r>
      <w:r>
        <w:t>@</w:t>
      </w:r>
      <w:r>
        <w:t>所示。</w:t>
      </w:r>
    </w:p>
    <w:p w:rsidR="004A1D4E" w:rsidRDefault="009A508B">
      <w:pPr>
        <w:spacing w:after="5" w:line="227" w:lineRule="auto"/>
        <w:ind w:left="10" w:right="10" w:firstLine="367"/>
        <w:jc w:val="both"/>
      </w:pPr>
      <w:r>
        <w:t>那么对于那些可以识别多个数据元素（或记录）的关键字，我们称为次关键字</w:t>
      </w:r>
      <w:r>
        <w:t xml:space="preserve"> (Seconchry Key),</w:t>
      </w:r>
      <w:r>
        <w:t>如图</w:t>
      </w:r>
      <w:r>
        <w:t>8</w:t>
      </w:r>
      <w:r>
        <w:t>．</w:t>
      </w:r>
      <w:r>
        <w:t>2</w:t>
      </w:r>
      <w:r>
        <w:t>．</w:t>
      </w:r>
      <w:r>
        <w:t>1</w:t>
      </w:r>
      <w:r>
        <w:t>中所示。次关键字也可以理解为是不以唯一标识一个数据元素（或记录）的关键字，它对应的数据项就是次关键码。</w:t>
      </w:r>
    </w:p>
    <w:p w:rsidR="004A1D4E" w:rsidRDefault="009A508B">
      <w:pPr>
        <w:spacing w:after="230"/>
        <w:ind w:left="316"/>
      </w:pPr>
      <w:r>
        <w:rPr>
          <w:noProof/>
        </w:rPr>
        <w:lastRenderedPageBreak/>
        <mc:AlternateContent>
          <mc:Choice Requires="wpg">
            <w:drawing>
              <wp:inline distT="0" distB="0" distL="0" distR="0">
                <wp:extent cx="4617006" cy="2836556"/>
                <wp:effectExtent l="0" t="0" r="0" b="0"/>
                <wp:docPr id="3041699" name="Group 3041699"/>
                <wp:cNvGraphicFramePr/>
                <a:graphic xmlns:a="http://schemas.openxmlformats.org/drawingml/2006/main">
                  <a:graphicData uri="http://schemas.microsoft.com/office/word/2010/wordprocessingGroup">
                    <wpg:wgp>
                      <wpg:cNvGrpSpPr/>
                      <wpg:grpSpPr>
                        <a:xfrm>
                          <a:off x="0" y="0"/>
                          <a:ext cx="4617006" cy="2836556"/>
                          <a:chOff x="0" y="0"/>
                          <a:chExt cx="4617006" cy="2836556"/>
                        </a:xfrm>
                      </wpg:grpSpPr>
                      <pic:pic xmlns:pic="http://schemas.openxmlformats.org/drawingml/2006/picture">
                        <pic:nvPicPr>
                          <pic:cNvPr id="3117760" name="Picture 3117760"/>
                          <pic:cNvPicPr/>
                        </pic:nvPicPr>
                        <pic:blipFill>
                          <a:blip r:embed="rId2604"/>
                          <a:stretch>
                            <a:fillRect/>
                          </a:stretch>
                        </pic:blipFill>
                        <pic:spPr>
                          <a:xfrm>
                            <a:off x="814766" y="19384"/>
                            <a:ext cx="3750509" cy="2552255"/>
                          </a:xfrm>
                          <a:prstGeom prst="rect">
                            <a:avLst/>
                          </a:prstGeom>
                        </pic:spPr>
                      </pic:pic>
                      <wps:wsp>
                        <wps:cNvPr id="1302665" name="Rectangle 1302665"/>
                        <wps:cNvSpPr/>
                        <wps:spPr>
                          <a:xfrm>
                            <a:off x="1771792" y="0"/>
                            <a:ext cx="142683" cy="163280"/>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302688" name="Rectangle 1302688"/>
                        <wps:cNvSpPr/>
                        <wps:spPr>
                          <a:xfrm>
                            <a:off x="4571742" y="106613"/>
                            <a:ext cx="60202" cy="124607"/>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1302643" name="Rectangle 1302643"/>
                        <wps:cNvSpPr/>
                        <wps:spPr>
                          <a:xfrm>
                            <a:off x="717770" y="167997"/>
                            <a:ext cx="473017" cy="120311"/>
                          </a:xfrm>
                          <a:prstGeom prst="rect">
                            <a:avLst/>
                          </a:prstGeom>
                          <a:ln>
                            <a:noFill/>
                          </a:ln>
                        </wps:spPr>
                        <wps:txbx>
                          <w:txbxContent>
                            <w:p w:rsidR="004A1D4E" w:rsidRDefault="009A508B">
                              <w:r>
                                <w:rPr>
                                  <w:sz w:val="14"/>
                                </w:rPr>
                                <w:t>@</w:t>
                              </w:r>
                              <w:r>
                                <w:rPr>
                                  <w:sz w:val="14"/>
                                </w:rPr>
                                <w:t>主关塑</w:t>
                              </w:r>
                            </w:p>
                          </w:txbxContent>
                        </wps:txbx>
                        <wps:bodyPr horzOverflow="overflow" vert="horz" lIns="0" tIns="0" rIns="0" bIns="0" rtlCol="0">
                          <a:noAutofit/>
                        </wps:bodyPr>
                      </wps:wsp>
                      <wps:wsp>
                        <wps:cNvPr id="1302743" name="Rectangle 1302743"/>
                        <wps:cNvSpPr/>
                        <wps:spPr>
                          <a:xfrm>
                            <a:off x="2075713" y="2720251"/>
                            <a:ext cx="154805" cy="154686"/>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302744" name="Rectangle 1302744"/>
                        <wps:cNvSpPr/>
                        <wps:spPr>
                          <a:xfrm>
                            <a:off x="2192108" y="2720251"/>
                            <a:ext cx="94604" cy="154686"/>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302745" name="Rectangle 1302745"/>
                        <wps:cNvSpPr/>
                        <wps:spPr>
                          <a:xfrm>
                            <a:off x="2269705" y="2668559"/>
                            <a:ext cx="43002" cy="214842"/>
                          </a:xfrm>
                          <a:prstGeom prst="rect">
                            <a:avLst/>
                          </a:prstGeom>
                          <a:ln>
                            <a:noFill/>
                          </a:ln>
                        </wps:spPr>
                        <wps:txbx>
                          <w:txbxContent>
                            <w:p w:rsidR="004A1D4E" w:rsidRDefault="009A508B">
                              <w:r>
                                <w:rPr>
                                  <w:sz w:val="20"/>
                                </w:rPr>
                                <w:t>“</w:t>
                              </w:r>
                            </w:p>
                          </w:txbxContent>
                        </wps:txbx>
                        <wps:bodyPr horzOverflow="overflow" vert="horz" lIns="0" tIns="0" rIns="0" bIns="0" rtlCol="0">
                          <a:noAutofit/>
                        </wps:bodyPr>
                      </wps:wsp>
                      <wps:wsp>
                        <wps:cNvPr id="1302746" name="Rectangle 1302746"/>
                        <wps:cNvSpPr/>
                        <wps:spPr>
                          <a:xfrm>
                            <a:off x="2302037" y="2675021"/>
                            <a:ext cx="68802" cy="214842"/>
                          </a:xfrm>
                          <a:prstGeom prst="rect">
                            <a:avLst/>
                          </a:prstGeom>
                          <a:ln>
                            <a:noFill/>
                          </a:ln>
                        </wps:spPr>
                        <wps:txbx>
                          <w:txbxContent>
                            <w:p w:rsidR="004A1D4E" w:rsidRDefault="009A508B">
                              <w:r>
                                <w:rPr>
                                  <w:sz w:val="20"/>
                                </w:rPr>
                                <w:t>2</w:t>
                              </w:r>
                            </w:p>
                          </w:txbxContent>
                        </wps:txbx>
                        <wps:bodyPr horzOverflow="overflow" vert="horz" lIns="0" tIns="0" rIns="0" bIns="0" rtlCol="0">
                          <a:noAutofit/>
                        </wps:bodyPr>
                      </wps:wsp>
                      <wps:wsp>
                        <wps:cNvPr id="1302747" name="Rectangle 1302747"/>
                        <wps:cNvSpPr/>
                        <wps:spPr>
                          <a:xfrm>
                            <a:off x="2360234" y="2739635"/>
                            <a:ext cx="103204" cy="111718"/>
                          </a:xfrm>
                          <a:prstGeom prst="rect">
                            <a:avLst/>
                          </a:prstGeom>
                          <a:ln>
                            <a:noFill/>
                          </a:ln>
                        </wps:spPr>
                        <wps:txbx>
                          <w:txbxContent>
                            <w:p w:rsidR="004A1D4E" w:rsidRDefault="009A508B">
                              <w:r>
                                <w:rPr>
                                  <w:sz w:val="14"/>
                                </w:rPr>
                                <w:t>刁</w:t>
                              </w:r>
                            </w:p>
                          </w:txbxContent>
                        </wps:txbx>
                        <wps:bodyPr horzOverflow="overflow" vert="horz" lIns="0" tIns="0" rIns="0" bIns="0" rtlCol="0">
                          <a:noAutofit/>
                        </wps:bodyPr>
                      </wps:wsp>
                      <wps:wsp>
                        <wps:cNvPr id="1302644" name="Rectangle 1302644"/>
                        <wps:cNvSpPr/>
                        <wps:spPr>
                          <a:xfrm>
                            <a:off x="0" y="988595"/>
                            <a:ext cx="120404" cy="120311"/>
                          </a:xfrm>
                          <a:prstGeom prst="rect">
                            <a:avLst/>
                          </a:prstGeom>
                          <a:ln>
                            <a:noFill/>
                          </a:ln>
                        </wps:spPr>
                        <wps:txbx>
                          <w:txbxContent>
                            <w:p w:rsidR="004A1D4E" w:rsidRDefault="009A508B">
                              <w:r>
                                <w:rPr>
                                  <w:sz w:val="166"/>
                                </w:rPr>
                                <w:t>．</w:t>
                              </w:r>
                            </w:p>
                          </w:txbxContent>
                        </wps:txbx>
                        <wps:bodyPr horzOverflow="overflow" vert="horz" lIns="0" tIns="0" rIns="0" bIns="0" rtlCol="0">
                          <a:noAutofit/>
                        </wps:bodyPr>
                      </wps:wsp>
                      <wps:wsp>
                        <wps:cNvPr id="1302645" name="Rectangle 1302645"/>
                        <wps:cNvSpPr/>
                        <wps:spPr>
                          <a:xfrm>
                            <a:off x="96996" y="988595"/>
                            <a:ext cx="103204" cy="120311"/>
                          </a:xfrm>
                          <a:prstGeom prst="rect">
                            <a:avLst/>
                          </a:prstGeom>
                          <a:ln>
                            <a:noFill/>
                          </a:ln>
                        </wps:spPr>
                        <wps:txbx>
                          <w:txbxContent>
                            <w:p w:rsidR="004A1D4E" w:rsidRDefault="009A508B">
                              <w:r>
                                <w:rPr>
                                  <w:sz w:val="12"/>
                                </w:rPr>
                                <w:t>数</w:t>
                              </w:r>
                            </w:p>
                          </w:txbxContent>
                        </wps:txbx>
                        <wps:bodyPr horzOverflow="overflow" vert="horz" lIns="0" tIns="0" rIns="0" bIns="0" rtlCol="0">
                          <a:noAutofit/>
                        </wps:bodyPr>
                      </wps:wsp>
                      <wps:wsp>
                        <wps:cNvPr id="1302646" name="Rectangle 1302646"/>
                        <wps:cNvSpPr/>
                        <wps:spPr>
                          <a:xfrm>
                            <a:off x="181059" y="988595"/>
                            <a:ext cx="111804" cy="120312"/>
                          </a:xfrm>
                          <a:prstGeom prst="rect">
                            <a:avLst/>
                          </a:prstGeom>
                          <a:ln>
                            <a:noFill/>
                          </a:ln>
                        </wps:spPr>
                        <wps:txbx>
                          <w:txbxContent>
                            <w:p w:rsidR="004A1D4E" w:rsidRDefault="009A508B">
                              <w:r>
                                <w:rPr>
                                  <w:sz w:val="14"/>
                                </w:rPr>
                                <w:t>据</w:t>
                              </w:r>
                            </w:p>
                          </w:txbxContent>
                        </wps:txbx>
                        <wps:bodyPr horzOverflow="overflow" vert="horz" lIns="0" tIns="0" rIns="0" bIns="0" rtlCol="0">
                          <a:noAutofit/>
                        </wps:bodyPr>
                      </wps:wsp>
                      <wps:wsp>
                        <wps:cNvPr id="1302647" name="Rectangle 1302647"/>
                        <wps:cNvSpPr/>
                        <wps:spPr>
                          <a:xfrm>
                            <a:off x="271589" y="995056"/>
                            <a:ext cx="177084" cy="111718"/>
                          </a:xfrm>
                          <a:prstGeom prst="rect">
                            <a:avLst/>
                          </a:prstGeom>
                          <a:ln>
                            <a:noFill/>
                          </a:ln>
                        </wps:spPr>
                        <wps:txbx>
                          <w:txbxContent>
                            <w:p w:rsidR="004A1D4E" w:rsidRDefault="009A508B">
                              <w:r>
                                <w:rPr>
                                  <w:sz w:val="14"/>
                                </w:rPr>
                                <w:t>兀</w:t>
                              </w:r>
                            </w:p>
                          </w:txbxContent>
                        </wps:txbx>
                        <wps:bodyPr horzOverflow="overflow" vert="horz" lIns="0" tIns="0" rIns="0" bIns="0" rtlCol="0">
                          <a:noAutofit/>
                        </wps:bodyPr>
                      </wps:wsp>
                      <wps:wsp>
                        <wps:cNvPr id="1302648" name="Rectangle 1302648"/>
                        <wps:cNvSpPr/>
                        <wps:spPr>
                          <a:xfrm>
                            <a:off x="404735" y="930441"/>
                            <a:ext cx="115326" cy="214842"/>
                          </a:xfrm>
                          <a:prstGeom prst="rect">
                            <a:avLst/>
                          </a:prstGeom>
                          <a:ln>
                            <a:noFill/>
                          </a:ln>
                        </wps:spPr>
                        <wps:txbx>
                          <w:txbxContent>
                            <w:p w:rsidR="004A1D4E" w:rsidRDefault="009A508B">
                              <w:r>
                                <w:rPr>
                                  <w:sz w:val="20"/>
                                </w:rPr>
                                <w:t>（</w:t>
                              </w:r>
                            </w:p>
                          </w:txbxContent>
                        </wps:txbx>
                        <wps:bodyPr horzOverflow="overflow" vert="horz" lIns="0" tIns="0" rIns="0" bIns="0" rtlCol="0">
                          <a:noAutofit/>
                        </wps:bodyPr>
                      </wps:wsp>
                      <wps:wsp>
                        <wps:cNvPr id="1302649" name="Rectangle 1302649"/>
                        <wps:cNvSpPr/>
                        <wps:spPr>
                          <a:xfrm>
                            <a:off x="491446" y="995056"/>
                            <a:ext cx="111804" cy="111718"/>
                          </a:xfrm>
                          <a:prstGeom prst="rect">
                            <a:avLst/>
                          </a:prstGeom>
                          <a:ln>
                            <a:noFill/>
                          </a:ln>
                        </wps:spPr>
                        <wps:txbx>
                          <w:txbxContent>
                            <w:p w:rsidR="004A1D4E" w:rsidRDefault="009A508B">
                              <w:r>
                                <w:rPr>
                                  <w:sz w:val="12"/>
                                </w:rPr>
                                <w:t>记</w:t>
                              </w:r>
                            </w:p>
                          </w:txbxContent>
                        </wps:txbx>
                        <wps:bodyPr horzOverflow="overflow" vert="horz" lIns="0" tIns="0" rIns="0" bIns="0" rtlCol="0">
                          <a:noAutofit/>
                        </wps:bodyPr>
                      </wps:wsp>
                      <wps:wsp>
                        <wps:cNvPr id="1302650" name="Rectangle 1302650"/>
                        <wps:cNvSpPr/>
                        <wps:spPr>
                          <a:xfrm>
                            <a:off x="581976" y="995056"/>
                            <a:ext cx="111804" cy="111718"/>
                          </a:xfrm>
                          <a:prstGeom prst="rect">
                            <a:avLst/>
                          </a:prstGeom>
                          <a:ln>
                            <a:noFill/>
                          </a:ln>
                        </wps:spPr>
                        <wps:txbx>
                          <w:txbxContent>
                            <w:p w:rsidR="004A1D4E" w:rsidRDefault="009A508B">
                              <w:r>
                                <w:rPr>
                                  <w:sz w:val="14"/>
                                </w:rPr>
                                <w:t>录</w:t>
                              </w:r>
                            </w:p>
                          </w:txbxContent>
                        </wps:txbx>
                        <wps:bodyPr horzOverflow="overflow" vert="horz" lIns="0" tIns="0" rIns="0" bIns="0" rtlCol="0">
                          <a:noAutofit/>
                        </wps:bodyPr>
                      </wps:wsp>
                      <wps:wsp>
                        <wps:cNvPr id="1302651" name="Rectangle 1302651"/>
                        <wps:cNvSpPr/>
                        <wps:spPr>
                          <a:xfrm>
                            <a:off x="672505" y="930441"/>
                            <a:ext cx="43001" cy="214842"/>
                          </a:xfrm>
                          <a:prstGeom prst="rect">
                            <a:avLst/>
                          </a:prstGeom>
                          <a:ln>
                            <a:noFill/>
                          </a:ln>
                        </wps:spPr>
                        <wps:txbx>
                          <w:txbxContent>
                            <w:p w:rsidR="004A1D4E" w:rsidRDefault="009A508B">
                              <w:r>
                                <w:rPr>
                                  <w:sz w:val="20"/>
                                </w:rPr>
                                <w:t>）</w:t>
                              </w:r>
                            </w:p>
                          </w:txbxContent>
                        </wps:txbx>
                        <wps:bodyPr horzOverflow="overflow" vert="horz" lIns="0" tIns="0" rIns="0" bIns="0" rtlCol="0">
                          <a:noAutofit/>
                        </wps:bodyPr>
                      </wps:wsp>
                      <wps:wsp>
                        <wps:cNvPr id="1302652" name="Rectangle 1302652"/>
                        <wps:cNvSpPr/>
                        <wps:spPr>
                          <a:xfrm>
                            <a:off x="704837" y="930442"/>
                            <a:ext cx="129005" cy="163279"/>
                          </a:xfrm>
                          <a:prstGeom prst="rect">
                            <a:avLst/>
                          </a:prstGeom>
                          <a:ln>
                            <a:noFill/>
                          </a:ln>
                        </wps:spPr>
                        <wps:txbx>
                          <w:txbxContent>
                            <w:p w:rsidR="004A1D4E" w:rsidRDefault="009A508B">
                              <w:r>
                                <w:rPr>
                                  <w:sz w:val="16"/>
                                </w:rPr>
                                <w:t>一</w:t>
                              </w:r>
                            </w:p>
                          </w:txbxContent>
                        </wps:txbx>
                        <wps:bodyPr horzOverflow="overflow" vert="horz" lIns="0" tIns="0" rIns="0" bIns="0" rtlCol="0">
                          <a:noAutofit/>
                        </wps:bodyPr>
                      </wps:wsp>
                    </wpg:wgp>
                  </a:graphicData>
                </a:graphic>
              </wp:inline>
            </w:drawing>
          </mc:Choice>
          <mc:Fallback>
            <w:pict>
              <v:group id="Group 3041699" o:spid="_x0000_s2040" style="width:363.55pt;height:223.35pt;mso-position-horizontal-relative:char;mso-position-vertical-relative:line" coordsize="46170,283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">
                <v:shape id="Picture 3117760" o:spid="_x0000_s2041" type="#_x0000_t75" style="position:absolute;left:8147;top:193;width:37505;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">
                  <v:imagedata r:id="rId2605" o:title=""/>
                </v:shape>
                <v:rect id="Rectangle 1302665" o:spid="_x0000_s2042" style="position:absolute;left:17717;width:142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" filled="f" stroked="f">
                  <v:textbox inset="0,0,0,0">
                    <w:txbxContent>
                      <w:p w:rsidR="004A1D4E" w:rsidRDefault="009A508B">
                        <w:r>
                          <w:rPr>
                            <w:sz w:val="36"/>
                          </w:rPr>
                          <w:t>“</w:t>
                        </w:r>
                      </w:p>
                    </w:txbxContent>
                  </v:textbox>
                </v:rect>
                <v:rect id="Rectangle 1302688" o:spid="_x0000_s2043" style="position:absolute;left:45717;top:1066;width:602;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" filled="f" stroked="f">
                  <v:textbox inset="0,0,0,0">
                    <w:txbxContent>
                      <w:p w:rsidR="004A1D4E" w:rsidRDefault="009A508B">
                        <w:r>
                          <w:rPr>
                            <w:sz w:val="28"/>
                          </w:rPr>
                          <w:t>）</w:t>
                        </w:r>
                      </w:p>
                    </w:txbxContent>
                  </v:textbox>
                </v:rect>
                <v:rect id="Rectangle 1302643" o:spid="_x0000_s2044" style="position:absolute;left:7177;top:1679;width:4730;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" filled="f" stroked="f">
                  <v:textbox inset="0,0,0,0">
                    <w:txbxContent>
                      <w:p w:rsidR="004A1D4E" w:rsidRDefault="009A508B">
                        <w:r>
                          <w:rPr>
                            <w:sz w:val="14"/>
                          </w:rPr>
                          <w:t>@</w:t>
                        </w:r>
                        <w:r>
                          <w:rPr>
                            <w:sz w:val="14"/>
                          </w:rPr>
                          <w:t>主关塑</w:t>
                        </w:r>
                      </w:p>
                    </w:txbxContent>
                  </v:textbox>
                </v:rect>
                <v:rect id="Rectangle 1302743" o:spid="_x0000_s2045" style="position:absolute;left:20757;top:27202;width:15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" filled="f" stroked="f">
                  <v:textbox inset="0,0,0,0">
                    <w:txbxContent>
                      <w:p w:rsidR="004A1D4E" w:rsidRDefault="009A508B">
                        <w:r>
                          <w:rPr>
                            <w:sz w:val="18"/>
                          </w:rPr>
                          <w:t>图</w:t>
                        </w:r>
                      </w:p>
                    </w:txbxContent>
                  </v:textbox>
                </v:rect>
                <v:rect id="Rectangle 1302744" o:spid="_x0000_s2046" style="position:absolute;left:21921;top:27202;width:94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" filled="f" stroked="f">
                  <v:textbox inset="0,0,0,0">
                    <w:txbxContent>
                      <w:p w:rsidR="004A1D4E" w:rsidRDefault="009A508B">
                        <w:r>
                          <w:rPr>
                            <w:sz w:val="18"/>
                          </w:rPr>
                          <w:t>8</w:t>
                        </w:r>
                      </w:p>
                    </w:txbxContent>
                  </v:textbox>
                </v:rect>
                <v:rect id="Rectangle 1302745" o:spid="_x0000_s2047" style="position:absolute;left:22697;top:26685;width:43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" filled="f" stroked="f">
                  <v:textbox inset="0,0,0,0">
                    <w:txbxContent>
                      <w:p w:rsidR="004A1D4E" w:rsidRDefault="009A508B">
                        <w:r>
                          <w:rPr>
                            <w:sz w:val="20"/>
                          </w:rPr>
                          <w:t>“</w:t>
                        </w:r>
                      </w:p>
                    </w:txbxContent>
                  </v:textbox>
                </v:rect>
                <v:rect id="Rectangle 1302746" o:spid="_x0000_s2048" style="position:absolute;left:23020;top:26750;width:688;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" filled="f" stroked="f">
                  <v:textbox inset="0,0,0,0">
                    <w:txbxContent>
                      <w:p w:rsidR="004A1D4E" w:rsidRDefault="009A508B">
                        <w:r>
                          <w:rPr>
                            <w:sz w:val="20"/>
                          </w:rPr>
                          <w:t>2</w:t>
                        </w:r>
                      </w:p>
                    </w:txbxContent>
                  </v:textbox>
                </v:rect>
                <v:rect id="Rectangle 1302747" o:spid="_x0000_s2049" style="position:absolute;left:23602;top:27396;width:103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" filled="f" stroked="f">
                  <v:textbox inset="0,0,0,0">
                    <w:txbxContent>
                      <w:p w:rsidR="004A1D4E" w:rsidRDefault="009A508B">
                        <w:r>
                          <w:rPr>
                            <w:sz w:val="14"/>
                          </w:rPr>
                          <w:t>刁</w:t>
                        </w:r>
                      </w:p>
                    </w:txbxContent>
                  </v:textbox>
                </v:rect>
                <v:rect id="Rectangle 1302644" o:spid="_x0000_s2050" style="position:absolute;top:9885;width:1204;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" filled="f" stroked="f">
                  <v:textbox inset="0,0,0,0">
                    <w:txbxContent>
                      <w:p w:rsidR="004A1D4E" w:rsidRDefault="009A508B">
                        <w:r>
                          <w:rPr>
                            <w:sz w:val="166"/>
                          </w:rPr>
                          <w:t>．</w:t>
                        </w:r>
                      </w:p>
                    </w:txbxContent>
                  </v:textbox>
                </v:rect>
                <v:rect id="Rectangle 1302645" o:spid="_x0000_s2051" style="position:absolute;left:969;top:9885;width:1033;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" filled="f" stroked="f">
                  <v:textbox inset="0,0,0,0">
                    <w:txbxContent>
                      <w:p w:rsidR="004A1D4E" w:rsidRDefault="009A508B">
                        <w:r>
                          <w:rPr>
                            <w:sz w:val="12"/>
                          </w:rPr>
                          <w:t>数</w:t>
                        </w:r>
                      </w:p>
                    </w:txbxContent>
                  </v:textbox>
                </v:rect>
                <v:rect id="Rectangle 1302646" o:spid="_x0000_s2052" style="position:absolute;left:1810;top:9885;width:1118;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" filled="f" stroked="f">
                  <v:textbox inset="0,0,0,0">
                    <w:txbxContent>
                      <w:p w:rsidR="004A1D4E" w:rsidRDefault="009A508B">
                        <w:r>
                          <w:rPr>
                            <w:sz w:val="14"/>
                          </w:rPr>
                          <w:t>据</w:t>
                        </w:r>
                      </w:p>
                    </w:txbxContent>
                  </v:textbox>
                </v:rect>
                <v:rect id="Rectangle 1302647" o:spid="_x0000_s2053" style="position:absolute;left:2715;top:9950;width:177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" filled="f" stroked="f">
                  <v:textbox inset="0,0,0,0">
                    <w:txbxContent>
                      <w:p w:rsidR="004A1D4E" w:rsidRDefault="009A508B">
                        <w:r>
                          <w:rPr>
                            <w:sz w:val="14"/>
                          </w:rPr>
                          <w:t>兀</w:t>
                        </w:r>
                      </w:p>
                    </w:txbxContent>
                  </v:textbox>
                </v:rect>
                <v:rect id="Rectangle 1302648" o:spid="_x0000_s2054" style="position:absolute;left:4047;top:9304;width:1153;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" filled="f" stroked="f">
                  <v:textbox inset="0,0,0,0">
                    <w:txbxContent>
                      <w:p w:rsidR="004A1D4E" w:rsidRDefault="009A508B">
                        <w:r>
                          <w:rPr>
                            <w:sz w:val="20"/>
                          </w:rPr>
                          <w:t>（</w:t>
                        </w:r>
                      </w:p>
                    </w:txbxContent>
                  </v:textbox>
                </v:rect>
                <v:rect id="Rectangle 1302649" o:spid="_x0000_s2055" style="position:absolute;left:4914;top:9950;width:111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" filled="f" stroked="f">
                  <v:textbox inset="0,0,0,0">
                    <w:txbxContent>
                      <w:p w:rsidR="004A1D4E" w:rsidRDefault="009A508B">
                        <w:r>
                          <w:rPr>
                            <w:sz w:val="12"/>
                          </w:rPr>
                          <w:t>记</w:t>
                        </w:r>
                      </w:p>
                    </w:txbxContent>
                  </v:textbox>
                </v:rect>
                <v:rect id="Rectangle 1302650" o:spid="_x0000_s2056" style="position:absolute;left:5819;top:9950;width:111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" filled="f" stroked="f">
                  <v:textbox inset="0,0,0,0">
                    <w:txbxContent>
                      <w:p w:rsidR="004A1D4E" w:rsidRDefault="009A508B">
                        <w:r>
                          <w:rPr>
                            <w:sz w:val="14"/>
                          </w:rPr>
                          <w:t>录</w:t>
                        </w:r>
                      </w:p>
                    </w:txbxContent>
                  </v:textbox>
                </v:rect>
                <v:rect id="Rectangle 1302651" o:spid="_x0000_s2057" style="position:absolute;left:6725;top:9304;width:430;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" filled="f" stroked="f">
                  <v:textbox inset="0,0,0,0">
                    <w:txbxContent>
                      <w:p w:rsidR="004A1D4E" w:rsidRDefault="009A508B">
                        <w:r>
                          <w:rPr>
                            <w:sz w:val="20"/>
                          </w:rPr>
                          <w:t>）</w:t>
                        </w:r>
                      </w:p>
                    </w:txbxContent>
                  </v:textbox>
                </v:rect>
                <v:rect id="Rectangle 1302652" o:spid="_x0000_s2058" style="position:absolute;left:7048;top:9304;width:129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" filled="f" stroked="f">
                  <v:textbox inset="0,0,0,0">
                    <w:txbxContent>
                      <w:p w:rsidR="004A1D4E" w:rsidRDefault="009A508B">
                        <w:r>
                          <w:rPr>
                            <w:sz w:val="16"/>
                          </w:rPr>
                          <w:t>一</w:t>
                        </w:r>
                      </w:p>
                    </w:txbxContent>
                  </v:textbox>
                </v:rect>
                <w10:anchorlock/>
              </v:group>
            </w:pict>
          </mc:Fallback>
        </mc:AlternateContent>
      </w:r>
    </w:p>
    <w:p w:rsidR="004A1D4E" w:rsidRDefault="009A508B">
      <w:pPr>
        <w:spacing w:after="5" w:line="262" w:lineRule="auto"/>
        <w:ind w:left="825" w:right="692"/>
        <w:jc w:val="both"/>
      </w:pPr>
      <w:r>
        <w:rPr>
          <w:sz w:val="20"/>
        </w:rPr>
        <w:t>查找（</w:t>
      </w:r>
      <w:r>
        <w:rPr>
          <w:sz w:val="20"/>
        </w:rPr>
        <w:t>Searching</w:t>
      </w:r>
      <w:r>
        <w:rPr>
          <w:sz w:val="20"/>
        </w:rPr>
        <w:t>）就是根据给定的某个值，在查找表中确定一个其关键字等于给定值的数据元豪（或记录）。</w:t>
      </w:r>
      <w:r>
        <w:rPr>
          <w:noProof/>
        </w:rPr>
        <w:drawing>
          <wp:inline distT="0" distB="0" distL="0" distR="0">
            <wp:extent cx="1267414" cy="219688"/>
            <wp:effectExtent l="0" t="0" r="0" b="0"/>
            <wp:docPr id="3117761" name="Picture 3117761"/>
            <wp:cNvGraphicFramePr/>
            <a:graphic xmlns:a="http://schemas.openxmlformats.org/drawingml/2006/main">
              <a:graphicData uri="http://schemas.openxmlformats.org/drawingml/2006/picture">
                <pic:pic xmlns:pic="http://schemas.openxmlformats.org/drawingml/2006/picture">
                  <pic:nvPicPr>
                    <pic:cNvPr id="3117761" name="Picture 3117761"/>
                    <pic:cNvPicPr/>
                  </pic:nvPicPr>
                  <pic:blipFill>
                    <a:blip r:embed="rId2606"/>
                    <a:stretch>
                      <a:fillRect/>
                    </a:stretch>
                  </pic:blipFill>
                  <pic:spPr>
                    <a:xfrm>
                      <a:off x="0" y="0"/>
                      <a:ext cx="1267414" cy="219688"/>
                    </a:xfrm>
                    <a:prstGeom prst="rect">
                      <a:avLst/>
                    </a:prstGeom>
                  </pic:spPr>
                </pic:pic>
              </a:graphicData>
            </a:graphic>
          </wp:inline>
        </w:drawing>
      </w:r>
    </w:p>
    <w:p w:rsidR="004A1D4E" w:rsidRDefault="009A508B">
      <w:pPr>
        <w:spacing w:after="5" w:line="227" w:lineRule="auto"/>
        <w:ind w:left="10" w:right="10" w:firstLine="377"/>
        <w:jc w:val="both"/>
      </w:pPr>
      <w:r>
        <w:t>若表中存在这样的一个记录，则称查找是成功的，此时查找的结果给出整个记录的信息，或指示该记录在查找表中的位置。比如图</w:t>
      </w:r>
      <w:r>
        <w:t>8</w:t>
      </w:r>
      <w:r>
        <w:t>．</w:t>
      </w:r>
      <w:r>
        <w:t>2</w:t>
      </w:r>
      <w:r>
        <w:t>．</w:t>
      </w:r>
      <w:r>
        <w:t>1</w:t>
      </w:r>
      <w:r>
        <w:t>所示，如果我亻门查找主关键码</w:t>
      </w:r>
      <w:r>
        <w:t>“</w:t>
      </w:r>
      <w:r>
        <w:t>代码</w:t>
      </w:r>
      <w:r>
        <w:t>”</w:t>
      </w:r>
      <w:r>
        <w:t>的主关键字为</w:t>
      </w:r>
      <w:r>
        <w:t>“Sh60139</w:t>
      </w:r>
      <w:r>
        <w:t>旷的记录时，就可以得到第</w:t>
      </w:r>
      <w:r>
        <w:t>2</w:t>
      </w:r>
      <w:r>
        <w:t>条唯一记录。如果我们查找次关键码</w:t>
      </w:r>
      <w:r>
        <w:t>“</w:t>
      </w:r>
      <w:r>
        <w:t>涨跌额</w:t>
      </w:r>
      <w:r>
        <w:t>”</w:t>
      </w:r>
      <w:r>
        <w:t>为</w:t>
      </w:r>
      <w:r>
        <w:t>“</w:t>
      </w:r>
      <w:r>
        <w:t>．</w:t>
      </w:r>
      <w:r>
        <w:t>0</w:t>
      </w:r>
      <w:r>
        <w:t>．</w:t>
      </w:r>
      <w:r>
        <w:t>1</w:t>
      </w:r>
      <w:r>
        <w:t>的记录时，就可以得到两条记录。</w:t>
      </w:r>
    </w:p>
    <w:p w:rsidR="004A1D4E" w:rsidRDefault="009A508B">
      <w:pPr>
        <w:spacing w:after="5" w:line="227" w:lineRule="auto"/>
        <w:ind w:left="10" w:right="10" w:firstLine="346"/>
        <w:jc w:val="both"/>
      </w:pPr>
      <w:r>
        <w:t>若表中不存在关键字等于给定值的记录，则称查找不成功，此时查找的结果可给出一个崆</w:t>
      </w:r>
      <w:r>
        <w:t>”</w:t>
      </w:r>
      <w:r>
        <w:t>记录或</w:t>
      </w:r>
      <w:r>
        <w:t>“</w:t>
      </w:r>
      <w:r>
        <w:t>空</w:t>
      </w:r>
      <w:r>
        <w:t>"</w:t>
      </w:r>
      <w:r>
        <w:t>指针。</w:t>
      </w:r>
    </w:p>
    <w:tbl>
      <w:tblPr>
        <w:tblStyle w:val="TableGrid"/>
        <w:tblpPr w:vertAnchor="page" w:horzAnchor="page" w:tblpX="1394" w:tblpY="459"/>
        <w:tblOverlap w:val="never"/>
        <w:tblW w:w="1345" w:type="dxa"/>
        <w:tblInd w:w="0" w:type="dxa"/>
        <w:tblCellMar>
          <w:top w:w="29" w:type="dxa"/>
          <w:left w:w="132" w:type="dxa"/>
          <w:bottom w:w="0" w:type="dxa"/>
          <w:right w:w="61" w:type="dxa"/>
        </w:tblCellMar>
        <w:tblLook w:val="04A0" w:firstRow="1" w:lastRow="0" w:firstColumn="1" w:lastColumn="0" w:noHBand="0" w:noVBand="1"/>
      </w:tblPr>
      <w:tblGrid>
        <w:gridCol w:w="486"/>
        <w:gridCol w:w="859"/>
      </w:tblGrid>
      <w:tr w:rsidR="004A1D4E">
        <w:trPr>
          <w:trHeight w:val="340"/>
        </w:trPr>
        <w:tc>
          <w:tcPr>
            <w:tcW w:w="4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3"/>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w:t>
            </w:r>
          </w:p>
        </w:tc>
      </w:tr>
    </w:tbl>
    <w:p w:rsidR="004A1D4E" w:rsidRDefault="009A508B">
      <w:pPr>
        <w:spacing w:after="5" w:line="262" w:lineRule="auto"/>
        <w:ind w:left="407" w:right="10"/>
        <w:jc w:val="both"/>
      </w:pPr>
      <w:r>
        <w:rPr>
          <w:noProof/>
        </w:rPr>
        <w:drawing>
          <wp:anchor distT="0" distB="0" distL="114300" distR="114300" simplePos="0" relativeHeight="252240896" behindDoc="0" locked="0" layoutInCell="1" allowOverlap="0">
            <wp:simplePos x="0" y="0"/>
            <wp:positionH relativeFrom="page">
              <wp:posOffset>5632230</wp:posOffset>
            </wp:positionH>
            <wp:positionV relativeFrom="page">
              <wp:posOffset>6022028</wp:posOffset>
            </wp:positionV>
            <wp:extent cx="6466" cy="6461"/>
            <wp:effectExtent l="0" t="0" r="0" b="0"/>
            <wp:wrapSquare wrapText="bothSides"/>
            <wp:docPr id="1306198" name="Picture 1306198"/>
            <wp:cNvGraphicFramePr/>
            <a:graphic xmlns:a="http://schemas.openxmlformats.org/drawingml/2006/main">
              <a:graphicData uri="http://schemas.openxmlformats.org/drawingml/2006/picture">
                <pic:pic xmlns:pic="http://schemas.openxmlformats.org/drawingml/2006/picture">
                  <pic:nvPicPr>
                    <pic:cNvPr id="1306198" name="Picture 1306198"/>
                    <pic:cNvPicPr/>
                  </pic:nvPicPr>
                  <pic:blipFill>
                    <a:blip r:embed="rId91"/>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241920" behindDoc="0" locked="0" layoutInCell="1" allowOverlap="0">
            <wp:simplePos x="0" y="0"/>
            <wp:positionH relativeFrom="page">
              <wp:posOffset>5632230</wp:posOffset>
            </wp:positionH>
            <wp:positionV relativeFrom="page">
              <wp:posOffset>6047874</wp:posOffset>
            </wp:positionV>
            <wp:extent cx="6466" cy="6461"/>
            <wp:effectExtent l="0" t="0" r="0" b="0"/>
            <wp:wrapSquare wrapText="bothSides"/>
            <wp:docPr id="1306199" name="Picture 1306199"/>
            <wp:cNvGraphicFramePr/>
            <a:graphic xmlns:a="http://schemas.openxmlformats.org/drawingml/2006/main">
              <a:graphicData uri="http://schemas.openxmlformats.org/drawingml/2006/picture">
                <pic:pic xmlns:pic="http://schemas.openxmlformats.org/drawingml/2006/picture">
                  <pic:nvPicPr>
                    <pic:cNvPr id="1306199" name="Picture 1306199"/>
                    <pic:cNvPicPr/>
                  </pic:nvPicPr>
                  <pic:blipFill>
                    <a:blip r:embed="rId33"/>
                    <a:stretch>
                      <a:fillRect/>
                    </a:stretch>
                  </pic:blipFill>
                  <pic:spPr>
                    <a:xfrm>
                      <a:off x="0" y="0"/>
                      <a:ext cx="6466" cy="6461"/>
                    </a:xfrm>
                    <a:prstGeom prst="rect">
                      <a:avLst/>
                    </a:prstGeom>
                  </pic:spPr>
                </pic:pic>
              </a:graphicData>
            </a:graphic>
          </wp:anchor>
        </w:drawing>
      </w:r>
      <w:r>
        <w:rPr>
          <w:sz w:val="20"/>
        </w:rPr>
        <w:t>查找表按照操作方式来分有两大种：静态查找表和动态查找表。</w:t>
      </w:r>
      <w:r>
        <w:rPr>
          <w:noProof/>
        </w:rPr>
        <w:drawing>
          <wp:inline distT="0" distB="0" distL="0" distR="0">
            <wp:extent cx="6466" cy="6461"/>
            <wp:effectExtent l="0" t="0" r="0" b="0"/>
            <wp:docPr id="1306197" name="Picture 1306197"/>
            <wp:cNvGraphicFramePr/>
            <a:graphic xmlns:a="http://schemas.openxmlformats.org/drawingml/2006/main">
              <a:graphicData uri="http://schemas.openxmlformats.org/drawingml/2006/picture">
                <pic:pic xmlns:pic="http://schemas.openxmlformats.org/drawingml/2006/picture">
                  <pic:nvPicPr>
                    <pic:cNvPr id="1306197" name="Picture 1306197"/>
                    <pic:cNvPicPr/>
                  </pic:nvPicPr>
                  <pic:blipFill>
                    <a:blip r:embed="rId18"/>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407" w:right="326" w:hanging="10"/>
        <w:jc w:val="both"/>
      </w:pPr>
      <w:r>
        <w:t>静态查找表</w:t>
      </w:r>
      <w:r>
        <w:t>(Static search Tabk)</w:t>
      </w:r>
      <w:r>
        <w:t>：只作查找操作的查找表。它的主要操作有：（</w:t>
      </w:r>
      <w:r>
        <w:t>1)</w:t>
      </w:r>
      <w:r>
        <w:t>查询某个</w:t>
      </w:r>
      <w:r>
        <w:t>“</w:t>
      </w:r>
      <w:r>
        <w:t>特定的</w:t>
      </w:r>
      <w:r>
        <w:t>”</w:t>
      </w:r>
      <w:r>
        <w:t>数据元素是否在查找表中。</w:t>
      </w:r>
    </w:p>
    <w:p w:rsidR="004A1D4E" w:rsidRDefault="009A508B">
      <w:pPr>
        <w:spacing w:after="5" w:line="262" w:lineRule="auto"/>
        <w:ind w:left="418" w:right="10"/>
        <w:jc w:val="both"/>
      </w:pPr>
      <w:r>
        <w:rPr>
          <w:sz w:val="20"/>
        </w:rPr>
        <w:t>（</w:t>
      </w:r>
      <w:r>
        <w:rPr>
          <w:sz w:val="20"/>
        </w:rPr>
        <w:t>2</w:t>
      </w:r>
      <w:r>
        <w:rPr>
          <w:sz w:val="20"/>
        </w:rPr>
        <w:t>）检索某个</w:t>
      </w:r>
      <w:r>
        <w:rPr>
          <w:sz w:val="20"/>
        </w:rPr>
        <w:t>“</w:t>
      </w:r>
      <w:r>
        <w:rPr>
          <w:sz w:val="20"/>
        </w:rPr>
        <w:t>特定的</w:t>
      </w:r>
      <w:r>
        <w:rPr>
          <w:sz w:val="20"/>
        </w:rPr>
        <w:t>”</w:t>
      </w:r>
      <w:r>
        <w:rPr>
          <w:sz w:val="20"/>
        </w:rPr>
        <w:t>数据元素和各种属性。</w:t>
      </w:r>
    </w:p>
    <w:p w:rsidR="004A1D4E" w:rsidRDefault="009A508B">
      <w:pPr>
        <w:spacing w:after="55" w:line="227" w:lineRule="auto"/>
        <w:ind w:left="10" w:right="10" w:firstLine="377"/>
        <w:jc w:val="both"/>
      </w:pPr>
      <w:r>
        <w:t>按照我们大多数人的理解，查找，当然是在已经有的数据中找到我们需要的。静态查找就是在干这样的事情，不过，现实中还有存在这样的应用：查找的目的不仅仅只是查找。</w:t>
      </w:r>
    </w:p>
    <w:p w:rsidR="004A1D4E" w:rsidRDefault="009A508B">
      <w:pPr>
        <w:spacing w:after="5" w:line="227" w:lineRule="auto"/>
        <w:ind w:left="10" w:right="10" w:firstLine="397"/>
        <w:jc w:val="both"/>
      </w:pPr>
      <w:r>
        <w:t>比如网络时代的新名词，如反应年轻人生活的</w:t>
      </w:r>
      <w:r>
        <w:t>“</w:t>
      </w:r>
      <w:r>
        <w:t>蜗居</w:t>
      </w:r>
      <w:r>
        <w:t>"</w:t>
      </w:r>
      <w:r>
        <w:t>、</w:t>
      </w:r>
      <w:r>
        <w:t>“</w:t>
      </w:r>
      <w:r>
        <w:t>蚁族</w:t>
      </w:r>
      <w:r>
        <w:t>'</w:t>
      </w:r>
      <w:r>
        <w:t>、</w:t>
      </w:r>
      <w:r>
        <w:t>“</w:t>
      </w:r>
      <w:r>
        <w:t>孩奴</w:t>
      </w:r>
      <w:r>
        <w:t>"</w:t>
      </w:r>
      <w:r>
        <w:t>、</w:t>
      </w:r>
      <w:r>
        <w:t>“</w:t>
      </w:r>
      <w:r>
        <w:t>啃老</w:t>
      </w:r>
      <w:r>
        <w:t>"</w:t>
      </w:r>
      <w:r>
        <w:t>等，以及</w:t>
      </w:r>
      <w:r>
        <w:t>"X</w:t>
      </w:r>
      <w:r>
        <w:t>客</w:t>
      </w:r>
      <w:r>
        <w:t>"</w:t>
      </w:r>
      <w:r>
        <w:t>系列如博客、播客</w:t>
      </w:r>
      <w:r>
        <w:t>、闪客、黑客、威客等，如果需要将它们</w:t>
      </w:r>
      <w:r>
        <w:lastRenderedPageBreak/>
        <w:t>收录到汉语词典中，显然收录时就需要查找它们是否存在，以及找到如果不存在时应该收录的位置。再比如，如果你需要对某网站上亿的注册用户进行清理工作，注销一些非法用户，你就需查找到它们后进行删除，删除后其实整个查找表也会发生变化。对</w:t>
      </w:r>
      <w:r>
        <w:rPr>
          <w:noProof/>
        </w:rPr>
        <w:drawing>
          <wp:inline distT="0" distB="0" distL="0" distR="0">
            <wp:extent cx="6466" cy="6461"/>
            <wp:effectExtent l="0" t="0" r="0" b="0"/>
            <wp:docPr id="1310460" name="Picture 1310460"/>
            <wp:cNvGraphicFramePr/>
            <a:graphic xmlns:a="http://schemas.openxmlformats.org/drawingml/2006/main">
              <a:graphicData uri="http://schemas.openxmlformats.org/drawingml/2006/picture">
                <pic:pic xmlns:pic="http://schemas.openxmlformats.org/drawingml/2006/picture">
                  <pic:nvPicPr>
                    <pic:cNvPr id="1310460" name="Picture 1310460"/>
                    <pic:cNvPicPr/>
                  </pic:nvPicPr>
                  <pic:blipFill>
                    <a:blip r:embed="rId13"/>
                    <a:stretch>
                      <a:fillRect/>
                    </a:stretch>
                  </pic:blipFill>
                  <pic:spPr>
                    <a:xfrm>
                      <a:off x="0" y="0"/>
                      <a:ext cx="6466" cy="6461"/>
                    </a:xfrm>
                    <a:prstGeom prst="rect">
                      <a:avLst/>
                    </a:prstGeom>
                  </pic:spPr>
                </pic:pic>
              </a:graphicData>
            </a:graphic>
          </wp:inline>
        </w:drawing>
      </w:r>
      <w:r>
        <w:t>于这样的应用，我们就引人了动态查找表。</w:t>
      </w:r>
    </w:p>
    <w:p w:rsidR="004A1D4E" w:rsidRDefault="009A508B">
      <w:pPr>
        <w:spacing w:after="5" w:line="227" w:lineRule="auto"/>
        <w:ind w:left="10" w:right="10" w:firstLine="407"/>
        <w:jc w:val="both"/>
      </w:pPr>
      <w:r>
        <w:t>动态查找表</w:t>
      </w:r>
      <w:r>
        <w:t>(Dynamic search Tabk):</w:t>
      </w:r>
      <w:r>
        <w:t>在查找过程中同时插入查找表中不存在的</w:t>
      </w:r>
      <w:r>
        <w:rPr>
          <w:noProof/>
        </w:rPr>
        <w:drawing>
          <wp:inline distT="0" distB="0" distL="0" distR="0">
            <wp:extent cx="6466" cy="6461"/>
            <wp:effectExtent l="0" t="0" r="0" b="0"/>
            <wp:docPr id="1310461" name="Picture 1310461"/>
            <wp:cNvGraphicFramePr/>
            <a:graphic xmlns:a="http://schemas.openxmlformats.org/drawingml/2006/main">
              <a:graphicData uri="http://schemas.openxmlformats.org/drawingml/2006/picture">
                <pic:pic xmlns:pic="http://schemas.openxmlformats.org/drawingml/2006/picture">
                  <pic:nvPicPr>
                    <pic:cNvPr id="1310461" name="Picture 1310461"/>
                    <pic:cNvPicPr/>
                  </pic:nvPicPr>
                  <pic:blipFill>
                    <a:blip r:embed="rId19"/>
                    <a:stretch>
                      <a:fillRect/>
                    </a:stretch>
                  </pic:blipFill>
                  <pic:spPr>
                    <a:xfrm>
                      <a:off x="0" y="0"/>
                      <a:ext cx="6466" cy="6461"/>
                    </a:xfrm>
                    <a:prstGeom prst="rect">
                      <a:avLst/>
                    </a:prstGeom>
                  </pic:spPr>
                </pic:pic>
              </a:graphicData>
            </a:graphic>
          </wp:inline>
        </w:drawing>
      </w:r>
      <w:r>
        <w:t>数据元素，或者从查找表中删除已经存在的某个数据元素。显然动态查找表的操作就</w:t>
      </w:r>
      <w:r>
        <w:rPr>
          <w:noProof/>
        </w:rPr>
        <w:drawing>
          <wp:inline distT="0" distB="0" distL="0" distR="0">
            <wp:extent cx="6466" cy="6461"/>
            <wp:effectExtent l="0" t="0" r="0" b="0"/>
            <wp:docPr id="1310462" name="Picture 1310462"/>
            <wp:cNvGraphicFramePr/>
            <a:graphic xmlns:a="http://schemas.openxmlformats.org/drawingml/2006/main">
              <a:graphicData uri="http://schemas.openxmlformats.org/drawingml/2006/picture">
                <pic:pic xmlns:pic="http://schemas.openxmlformats.org/drawingml/2006/picture">
                  <pic:nvPicPr>
                    <pic:cNvPr id="1310462" name="Picture 1310462"/>
                    <pic:cNvPicPr/>
                  </pic:nvPicPr>
                  <pic:blipFill>
                    <a:blip r:embed="rId18"/>
                    <a:stretch>
                      <a:fillRect/>
                    </a:stretch>
                  </pic:blipFill>
                  <pic:spPr>
                    <a:xfrm>
                      <a:off x="0" y="0"/>
                      <a:ext cx="6466" cy="6461"/>
                    </a:xfrm>
                    <a:prstGeom prst="rect">
                      <a:avLst/>
                    </a:prstGeom>
                  </pic:spPr>
                </pic:pic>
              </a:graphicData>
            </a:graphic>
          </wp:inline>
        </w:drawing>
      </w:r>
      <w:r>
        <w:t>是两个：</w:t>
      </w:r>
    </w:p>
    <w:p w:rsidR="004A1D4E" w:rsidRDefault="009A508B">
      <w:pPr>
        <w:spacing w:after="5" w:line="262" w:lineRule="auto"/>
        <w:ind w:left="397" w:right="5000"/>
        <w:jc w:val="both"/>
      </w:pPr>
      <w:r>
        <w:rPr>
          <w:sz w:val="20"/>
        </w:rPr>
        <w:t>（</w:t>
      </w:r>
      <w:r>
        <w:rPr>
          <w:sz w:val="20"/>
        </w:rPr>
        <w:t>1)</w:t>
      </w:r>
      <w:r>
        <w:rPr>
          <w:sz w:val="20"/>
        </w:rPr>
        <w:t>查找时插人数据元素。〈</w:t>
      </w:r>
      <w:r>
        <w:rPr>
          <w:sz w:val="20"/>
        </w:rPr>
        <w:t>2</w:t>
      </w:r>
      <w:r>
        <w:rPr>
          <w:sz w:val="20"/>
        </w:rPr>
        <w:t>）</w:t>
      </w:r>
      <w:r>
        <w:rPr>
          <w:sz w:val="20"/>
        </w:rPr>
        <w:t>查找时删除数据元素巧</w:t>
      </w:r>
    </w:p>
    <w:p w:rsidR="004A1D4E" w:rsidRDefault="009A508B">
      <w:pPr>
        <w:spacing w:after="5" w:line="227" w:lineRule="auto"/>
        <w:ind w:left="10" w:right="10" w:firstLine="377"/>
        <w:jc w:val="both"/>
      </w:pPr>
      <w:r>
        <w:t>为了提高查找的效率，我们需要专门为查找操作设置数据结构，这种面向查找操作的数据结构称为查找结构。</w:t>
      </w:r>
    </w:p>
    <w:p w:rsidR="004A1D4E" w:rsidRDefault="009A508B">
      <w:pPr>
        <w:spacing w:after="5" w:line="262" w:lineRule="auto"/>
        <w:ind w:left="10" w:right="10" w:firstLine="367"/>
        <w:jc w:val="both"/>
      </w:pPr>
      <w:r>
        <w:rPr>
          <w:sz w:val="20"/>
        </w:rPr>
        <w:t>从逻辑上来说，查找所基于的数据结构是集合，集合中的记录之间没有本质关系。可是要想获得较高的查找性能，我们就不能不改变数据元素之间的关系，在存储时可以将查找集合组织成表、树等结构。</w:t>
      </w:r>
    </w:p>
    <w:p w:rsidR="004A1D4E" w:rsidRDefault="009A508B">
      <w:pPr>
        <w:spacing w:after="5" w:line="262" w:lineRule="auto"/>
        <w:ind w:left="10" w:right="10" w:firstLine="367"/>
        <w:jc w:val="both"/>
      </w:pPr>
      <w:r>
        <w:rPr>
          <w:sz w:val="20"/>
        </w:rPr>
        <w:t>例如，对于静态查找表来说，我们不妨应用线性表结构来组织数据，这样可以使用顺序查找算法，如果再对主关键字排序，则可以应用折半查找等技术进行高效的查找。</w:t>
      </w:r>
    </w:p>
    <w:p w:rsidR="004A1D4E" w:rsidRDefault="009A508B">
      <w:pPr>
        <w:spacing w:after="5" w:line="262" w:lineRule="auto"/>
        <w:ind w:left="397" w:right="10"/>
        <w:jc w:val="both"/>
      </w:pPr>
      <w:r>
        <w:rPr>
          <w:sz w:val="20"/>
        </w:rPr>
        <w:t>如果是需要动态查找，则会复杂一些，可以考虑二叉排序树的查找技术。</w:t>
      </w:r>
      <w:r>
        <w:rPr>
          <w:noProof/>
        </w:rPr>
        <w:drawing>
          <wp:inline distT="0" distB="0" distL="0" distR="0">
            <wp:extent cx="6467" cy="6461"/>
            <wp:effectExtent l="0" t="0" r="0" b="0"/>
            <wp:docPr id="1310463" name="Picture 1310463"/>
            <wp:cNvGraphicFramePr/>
            <a:graphic xmlns:a="http://schemas.openxmlformats.org/drawingml/2006/main">
              <a:graphicData uri="http://schemas.openxmlformats.org/drawingml/2006/picture">
                <pic:pic xmlns:pic="http://schemas.openxmlformats.org/drawingml/2006/picture">
                  <pic:nvPicPr>
                    <pic:cNvPr id="1310463" name="Picture 1310463"/>
                    <pic:cNvPicPr/>
                  </pic:nvPicPr>
                  <pic:blipFill>
                    <a:blip r:embed="rId91"/>
                    <a:stretch>
                      <a:fillRect/>
                    </a:stretch>
                  </pic:blipFill>
                  <pic:spPr>
                    <a:xfrm>
                      <a:off x="0" y="0"/>
                      <a:ext cx="6467" cy="6461"/>
                    </a:xfrm>
                    <a:prstGeom prst="rect">
                      <a:avLst/>
                    </a:prstGeom>
                  </pic:spPr>
                </pic:pic>
              </a:graphicData>
            </a:graphic>
          </wp:inline>
        </w:drawing>
      </w:r>
    </w:p>
    <w:p w:rsidR="004A1D4E" w:rsidRDefault="009A508B">
      <w:pPr>
        <w:spacing w:after="449" w:line="262" w:lineRule="auto"/>
        <w:ind w:left="10" w:right="10" w:firstLine="438"/>
        <w:jc w:val="both"/>
      </w:pPr>
      <w:r>
        <w:rPr>
          <w:sz w:val="20"/>
        </w:rPr>
        <w:t>另外，还可以用散列表结构来解决一些查找问题，这些技术都将在后面的讲解中</w:t>
      </w:r>
      <w:r>
        <w:rPr>
          <w:noProof/>
        </w:rPr>
        <w:drawing>
          <wp:inline distT="0" distB="0" distL="0" distR="0">
            <wp:extent cx="6467" cy="6461"/>
            <wp:effectExtent l="0" t="0" r="0" b="0"/>
            <wp:docPr id="1310464" name="Picture 1310464"/>
            <wp:cNvGraphicFramePr/>
            <a:graphic xmlns:a="http://schemas.openxmlformats.org/drawingml/2006/main">
              <a:graphicData uri="http://schemas.openxmlformats.org/drawingml/2006/picture">
                <pic:pic xmlns:pic="http://schemas.openxmlformats.org/drawingml/2006/picture">
                  <pic:nvPicPr>
                    <pic:cNvPr id="1310464" name="Picture 1310464"/>
                    <pic:cNvPicPr/>
                  </pic:nvPicPr>
                  <pic:blipFill>
                    <a:blip r:embed="rId33"/>
                    <a:stretch>
                      <a:fillRect/>
                    </a:stretch>
                  </pic:blipFill>
                  <pic:spPr>
                    <a:xfrm>
                      <a:off x="0" y="0"/>
                      <a:ext cx="6467" cy="6461"/>
                    </a:xfrm>
                    <a:prstGeom prst="rect">
                      <a:avLst/>
                    </a:prstGeom>
                  </pic:spPr>
                </pic:pic>
              </a:graphicData>
            </a:graphic>
          </wp:inline>
        </w:drawing>
      </w:r>
      <w:r>
        <w:rPr>
          <w:noProof/>
        </w:rPr>
        <w:drawing>
          <wp:inline distT="0" distB="0" distL="0" distR="0">
            <wp:extent cx="6466" cy="6462"/>
            <wp:effectExtent l="0" t="0" r="0" b="0"/>
            <wp:docPr id="1310465" name="Picture 1310465"/>
            <wp:cNvGraphicFramePr/>
            <a:graphic xmlns:a="http://schemas.openxmlformats.org/drawingml/2006/main">
              <a:graphicData uri="http://schemas.openxmlformats.org/drawingml/2006/picture">
                <pic:pic xmlns:pic="http://schemas.openxmlformats.org/drawingml/2006/picture">
                  <pic:nvPicPr>
                    <pic:cNvPr id="1310465" name="Picture 1310465"/>
                    <pic:cNvPicPr/>
                  </pic:nvPicPr>
                  <pic:blipFill>
                    <a:blip r:embed="rId18"/>
                    <a:stretch>
                      <a:fillRect/>
                    </a:stretch>
                  </pic:blipFill>
                  <pic:spPr>
                    <a:xfrm>
                      <a:off x="0" y="0"/>
                      <a:ext cx="6466" cy="6462"/>
                    </a:xfrm>
                    <a:prstGeom prst="rect">
                      <a:avLst/>
                    </a:prstGeom>
                  </pic:spPr>
                </pic:pic>
              </a:graphicData>
            </a:graphic>
          </wp:inline>
        </w:drawing>
      </w:r>
      <w:r>
        <w:rPr>
          <w:sz w:val="20"/>
        </w:rPr>
        <w:t>说明。</w:t>
      </w:r>
    </w:p>
    <w:p w:rsidR="004A1D4E" w:rsidRDefault="009A508B">
      <w:pPr>
        <w:pStyle w:val="6"/>
        <w:spacing w:after="2" w:line="259" w:lineRule="auto"/>
        <w:ind w:left="1120" w:right="1110" w:hanging="10"/>
        <w:jc w:val="center"/>
      </w:pPr>
      <w:r>
        <w:rPr>
          <w:sz w:val="38"/>
        </w:rPr>
        <w:t>8 · 3</w:t>
      </w:r>
      <w:r>
        <w:rPr>
          <w:sz w:val="38"/>
        </w:rPr>
        <w:t>顺序表查找</w:t>
      </w:r>
    </w:p>
    <w:p w:rsidR="004A1D4E" w:rsidRDefault="009A508B">
      <w:pPr>
        <w:spacing w:after="5" w:line="262" w:lineRule="auto"/>
        <w:ind w:left="10" w:right="10" w:firstLine="356"/>
        <w:jc w:val="both"/>
      </w:pPr>
      <w:r>
        <w:rPr>
          <w:sz w:val="20"/>
        </w:rPr>
        <w:t>试想一下，要在散落的一大堆书中找到你需要的那本有多么麻烦。碰到这种情况的人大都会考虑做一件事，那就是把这些书排列整齐，比如竖起来放置在书架上，这样根据书名，就很容易查找到需要的图书，如图</w:t>
      </w:r>
      <w:r>
        <w:rPr>
          <w:sz w:val="20"/>
        </w:rPr>
        <w:t>8</w:t>
      </w:r>
      <w:r>
        <w:rPr>
          <w:sz w:val="20"/>
        </w:rPr>
        <w:t>．</w:t>
      </w:r>
      <w:r>
        <w:rPr>
          <w:sz w:val="20"/>
        </w:rPr>
        <w:t>3· 1</w:t>
      </w:r>
      <w:r>
        <w:rPr>
          <w:sz w:val="20"/>
        </w:rPr>
        <w:t>所示。</w:t>
      </w:r>
    </w:p>
    <w:p w:rsidR="004A1D4E" w:rsidRDefault="009A508B">
      <w:pPr>
        <w:spacing w:after="145"/>
        <w:ind w:left="499"/>
      </w:pPr>
      <w:r>
        <w:rPr>
          <w:noProof/>
        </w:rPr>
        <w:lastRenderedPageBreak/>
        <w:drawing>
          <wp:inline distT="0" distB="0" distL="0" distR="0">
            <wp:extent cx="4280753" cy="1570121"/>
            <wp:effectExtent l="0" t="0" r="0" b="0"/>
            <wp:docPr id="3117765" name="Picture 3117765"/>
            <wp:cNvGraphicFramePr/>
            <a:graphic xmlns:a="http://schemas.openxmlformats.org/drawingml/2006/main">
              <a:graphicData uri="http://schemas.openxmlformats.org/drawingml/2006/picture">
                <pic:pic xmlns:pic="http://schemas.openxmlformats.org/drawingml/2006/picture">
                  <pic:nvPicPr>
                    <pic:cNvPr id="3117765" name="Picture 3117765"/>
                    <pic:cNvPicPr/>
                  </pic:nvPicPr>
                  <pic:blipFill>
                    <a:blip r:embed="rId2607"/>
                    <a:stretch>
                      <a:fillRect/>
                    </a:stretch>
                  </pic:blipFill>
                  <pic:spPr>
                    <a:xfrm>
                      <a:off x="0" y="0"/>
                      <a:ext cx="4280753" cy="1570121"/>
                    </a:xfrm>
                    <a:prstGeom prst="rect">
                      <a:avLst/>
                    </a:prstGeom>
                  </pic:spPr>
                </pic:pic>
              </a:graphicData>
            </a:graphic>
          </wp:inline>
        </w:drawing>
      </w:r>
    </w:p>
    <w:p w:rsidR="004A1D4E" w:rsidRDefault="009A508B">
      <w:pPr>
        <w:spacing w:after="3" w:line="265" w:lineRule="auto"/>
        <w:ind w:left="1273" w:right="1303" w:hanging="10"/>
        <w:jc w:val="center"/>
      </w:pPr>
      <w:r>
        <w:rPr>
          <w:sz w:val="18"/>
        </w:rPr>
        <w:t>图</w:t>
      </w:r>
      <w:r>
        <w:rPr>
          <w:sz w:val="18"/>
        </w:rPr>
        <w:t>8</w:t>
      </w:r>
      <w:r>
        <w:rPr>
          <w:sz w:val="18"/>
        </w:rPr>
        <w:t>．</w:t>
      </w:r>
      <w:r>
        <w:rPr>
          <w:sz w:val="18"/>
        </w:rPr>
        <w:t>3</w:t>
      </w:r>
      <w:r>
        <w:rPr>
          <w:sz w:val="18"/>
        </w:rPr>
        <w:t>．</w:t>
      </w:r>
      <w:r>
        <w:rPr>
          <w:sz w:val="18"/>
        </w:rPr>
        <w:t>1</w:t>
      </w:r>
    </w:p>
    <w:p w:rsidR="004A1D4E" w:rsidRDefault="009A508B">
      <w:pPr>
        <w:spacing w:after="5" w:line="227" w:lineRule="auto"/>
        <w:ind w:left="10" w:right="10" w:firstLine="377"/>
        <w:jc w:val="both"/>
      </w:pPr>
      <w:r>
        <w:t>散落的图书可以理解为一个集合，而将它们排列整齐，就如同是将此集合构造成一个线性表。我们要针对这一线性表进行查找操作，因此它就是静态查找表。</w:t>
      </w:r>
    </w:p>
    <w:p w:rsidR="004A1D4E" w:rsidRDefault="009A508B">
      <w:pPr>
        <w:spacing w:after="51" w:line="262" w:lineRule="auto"/>
        <w:ind w:left="10" w:right="10" w:firstLine="377"/>
        <w:jc w:val="both"/>
      </w:pPr>
      <w:r>
        <w:rPr>
          <w:sz w:val="20"/>
        </w:rPr>
        <w:t>此时图书尽管已经排列整齐，但还没有分类，因此我们要找书只能从头到尾或从尾到头一本一本查看，直到找到或全部查找完为止。这就是我们现在要讲的顺序查找。</w:t>
      </w:r>
    </w:p>
    <w:tbl>
      <w:tblPr>
        <w:tblStyle w:val="TableGrid"/>
        <w:tblpPr w:vertAnchor="page" w:horzAnchor="page" w:tblpX="1268" w:tblpY="411"/>
        <w:tblOverlap w:val="never"/>
        <w:tblW w:w="1349" w:type="dxa"/>
        <w:tblInd w:w="0" w:type="dxa"/>
        <w:tblCellMar>
          <w:top w:w="78" w:type="dxa"/>
          <w:left w:w="137" w:type="dxa"/>
          <w:bottom w:w="0" w:type="dxa"/>
          <w:right w:w="61" w:type="dxa"/>
        </w:tblCellMar>
        <w:tblLook w:val="04A0" w:firstRow="1" w:lastRow="0" w:firstColumn="1" w:lastColumn="0" w:noHBand="0" w:noVBand="1"/>
      </w:tblPr>
      <w:tblGrid>
        <w:gridCol w:w="489"/>
        <w:gridCol w:w="860"/>
      </w:tblGrid>
      <w:tr w:rsidR="004A1D4E">
        <w:trPr>
          <w:trHeight w:val="337"/>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数裾结构</w:t>
            </w:r>
          </w:p>
        </w:tc>
      </w:tr>
    </w:tbl>
    <w:p w:rsidR="004A1D4E" w:rsidRDefault="009A508B">
      <w:pPr>
        <w:spacing w:after="76" w:line="227" w:lineRule="auto"/>
        <w:ind w:left="10" w:right="10" w:firstLine="367"/>
        <w:jc w:val="both"/>
      </w:pPr>
      <w:r>
        <w:t>顺序查找</w:t>
      </w:r>
      <w:r>
        <w:t>(Sequential Search)</w:t>
      </w:r>
      <w:r>
        <w:t>又叫线性查找，是最基本的查找技术，它的查找过程是：从表中第一个（或最后一个）记录开始，逐个进行记录的关键字和给定值比较，若某个记录的关键字和给定值相等，则查找成功，找到所查的记录；如果直到最后一个（或第一个）记录，其关键字和给定值比较都不等时，则表中没有所查的记录，查找不成功。</w:t>
      </w:r>
      <w:r>
        <w:rPr>
          <w:noProof/>
        </w:rPr>
        <w:drawing>
          <wp:inline distT="0" distB="0" distL="0" distR="0">
            <wp:extent cx="6466" cy="6462"/>
            <wp:effectExtent l="0" t="0" r="0" b="0"/>
            <wp:docPr id="1316757" name="Picture 1316757"/>
            <wp:cNvGraphicFramePr/>
            <a:graphic xmlns:a="http://schemas.openxmlformats.org/drawingml/2006/main">
              <a:graphicData uri="http://schemas.openxmlformats.org/drawingml/2006/picture">
                <pic:pic xmlns:pic="http://schemas.openxmlformats.org/drawingml/2006/picture">
                  <pic:nvPicPr>
                    <pic:cNvPr id="1316757" name="Picture 1316757"/>
                    <pic:cNvPicPr/>
                  </pic:nvPicPr>
                  <pic:blipFill>
                    <a:blip r:embed="rId16"/>
                    <a:stretch>
                      <a:fillRect/>
                    </a:stretch>
                  </pic:blipFill>
                  <pic:spPr>
                    <a:xfrm>
                      <a:off x="0" y="0"/>
                      <a:ext cx="6466" cy="6462"/>
                    </a:xfrm>
                    <a:prstGeom prst="rect">
                      <a:avLst/>
                    </a:prstGeom>
                  </pic:spPr>
                </pic:pic>
              </a:graphicData>
            </a:graphic>
          </wp:inline>
        </w:drawing>
      </w:r>
    </w:p>
    <w:p w:rsidR="004A1D4E" w:rsidRDefault="009A508B">
      <w:pPr>
        <w:spacing w:after="4" w:line="265" w:lineRule="auto"/>
        <w:ind w:left="15" w:hanging="10"/>
        <w:jc w:val="both"/>
      </w:pPr>
      <w:r>
        <w:rPr>
          <w:sz w:val="24"/>
        </w:rPr>
        <w:t>8</w:t>
      </w:r>
      <w:r>
        <w:rPr>
          <w:sz w:val="24"/>
        </w:rPr>
        <w:t>．</w:t>
      </w:r>
      <w:r>
        <w:rPr>
          <w:sz w:val="24"/>
        </w:rPr>
        <w:t>3</w:t>
      </w:r>
      <w:r>
        <w:rPr>
          <w:sz w:val="24"/>
        </w:rPr>
        <w:t>．</w:t>
      </w:r>
      <w:r>
        <w:rPr>
          <w:sz w:val="24"/>
        </w:rPr>
        <w:t>1</w:t>
      </w:r>
      <w:r>
        <w:rPr>
          <w:sz w:val="24"/>
        </w:rPr>
        <w:t>顺序表查找算法</w:t>
      </w:r>
    </w:p>
    <w:p w:rsidR="004A1D4E" w:rsidRDefault="009A508B">
      <w:pPr>
        <w:spacing w:after="32" w:line="262" w:lineRule="auto"/>
        <w:ind w:left="397" w:right="10"/>
        <w:jc w:val="both"/>
      </w:pPr>
      <w:r>
        <w:rPr>
          <w:sz w:val="20"/>
        </w:rPr>
        <w:t>顺序查找的算法实现如下。</w:t>
      </w:r>
    </w:p>
    <w:p w:rsidR="004A1D4E" w:rsidRDefault="009A508B">
      <w:pPr>
        <w:spacing w:after="1140"/>
        <w:ind w:left="367" w:right="1069"/>
        <w:jc w:val="both"/>
      </w:pPr>
      <w:r>
        <w:rPr>
          <w:noProof/>
        </w:rPr>
        <w:drawing>
          <wp:anchor distT="0" distB="0" distL="114300" distR="114300" simplePos="0" relativeHeight="252242944" behindDoc="0" locked="0" layoutInCell="1" allowOverlap="0">
            <wp:simplePos x="0" y="0"/>
            <wp:positionH relativeFrom="column">
              <wp:posOffset>4319552</wp:posOffset>
            </wp:positionH>
            <wp:positionV relativeFrom="paragraph">
              <wp:posOffset>-13366</wp:posOffset>
            </wp:positionV>
            <wp:extent cx="6466" cy="6462"/>
            <wp:effectExtent l="0" t="0" r="0" b="0"/>
            <wp:wrapSquare wrapText="bothSides"/>
            <wp:docPr id="1316758" name="Picture 1316758"/>
            <wp:cNvGraphicFramePr/>
            <a:graphic xmlns:a="http://schemas.openxmlformats.org/drawingml/2006/main">
              <a:graphicData uri="http://schemas.openxmlformats.org/drawingml/2006/picture">
                <pic:pic xmlns:pic="http://schemas.openxmlformats.org/drawingml/2006/picture">
                  <pic:nvPicPr>
                    <pic:cNvPr id="1316758" name="Picture 1316758"/>
                    <pic:cNvPicPr/>
                  </pic:nvPicPr>
                  <pic:blipFill>
                    <a:blip r:embed="rId161"/>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243968" behindDoc="0" locked="0" layoutInCell="1" allowOverlap="0">
            <wp:simplePos x="0" y="0"/>
            <wp:positionH relativeFrom="column">
              <wp:posOffset>25866</wp:posOffset>
            </wp:positionH>
            <wp:positionV relativeFrom="paragraph">
              <wp:posOffset>-13366</wp:posOffset>
            </wp:positionV>
            <wp:extent cx="213391" cy="64614"/>
            <wp:effectExtent l="0" t="0" r="0" b="0"/>
            <wp:wrapSquare wrapText="bothSides"/>
            <wp:docPr id="3117771" name="Picture 3117771"/>
            <wp:cNvGraphicFramePr/>
            <a:graphic xmlns:a="http://schemas.openxmlformats.org/drawingml/2006/main">
              <a:graphicData uri="http://schemas.openxmlformats.org/drawingml/2006/picture">
                <pic:pic xmlns:pic="http://schemas.openxmlformats.org/drawingml/2006/picture">
                  <pic:nvPicPr>
                    <pic:cNvPr id="3117771" name="Picture 3117771"/>
                    <pic:cNvPicPr/>
                  </pic:nvPicPr>
                  <pic:blipFill>
                    <a:blip r:embed="rId2608"/>
                    <a:stretch>
                      <a:fillRect/>
                    </a:stretch>
                  </pic:blipFill>
                  <pic:spPr>
                    <a:xfrm>
                      <a:off x="0" y="0"/>
                      <a:ext cx="213391" cy="64614"/>
                    </a:xfrm>
                    <a:prstGeom prst="rect">
                      <a:avLst/>
                    </a:prstGeom>
                  </pic:spPr>
                </pic:pic>
              </a:graphicData>
            </a:graphic>
          </wp:anchor>
        </w:drawing>
      </w:r>
      <w:r>
        <w:rPr>
          <w:sz w:val="18"/>
        </w:rPr>
        <w:t>严顺序查找，</w:t>
      </w:r>
      <w:r>
        <w:rPr>
          <w:sz w:val="18"/>
        </w:rPr>
        <w:t>a</w:t>
      </w:r>
      <w:r>
        <w:rPr>
          <w:sz w:val="18"/>
        </w:rPr>
        <w:t>为数组，</w:t>
      </w:r>
      <w:r>
        <w:rPr>
          <w:sz w:val="18"/>
        </w:rPr>
        <w:t>n</w:t>
      </w:r>
      <w:r>
        <w:rPr>
          <w:sz w:val="18"/>
        </w:rPr>
        <w:t>为要查找的数组个数，</w:t>
      </w:r>
      <w:r>
        <w:rPr>
          <w:sz w:val="18"/>
        </w:rPr>
        <w:t>key</w:t>
      </w:r>
      <w:r>
        <w:rPr>
          <w:sz w:val="18"/>
        </w:rPr>
        <w:t>为要查找的关键字</w:t>
      </w:r>
      <w:r>
        <w:rPr>
          <w:sz w:val="18"/>
        </w:rPr>
        <w:t xml:space="preserve">*/ </w:t>
      </w:r>
      <w:r>
        <w:rPr>
          <w:noProof/>
        </w:rPr>
        <w:drawing>
          <wp:inline distT="0" distB="0" distL="0" distR="0">
            <wp:extent cx="12933" cy="71076"/>
            <wp:effectExtent l="0" t="0" r="0" b="0"/>
            <wp:docPr id="3117767" name="Picture 3117767"/>
            <wp:cNvGraphicFramePr/>
            <a:graphic xmlns:a="http://schemas.openxmlformats.org/drawingml/2006/main">
              <a:graphicData uri="http://schemas.openxmlformats.org/drawingml/2006/picture">
                <pic:pic xmlns:pic="http://schemas.openxmlformats.org/drawingml/2006/picture">
                  <pic:nvPicPr>
                    <pic:cNvPr id="3117767" name="Picture 3117767"/>
                    <pic:cNvPicPr/>
                  </pic:nvPicPr>
                  <pic:blipFill>
                    <a:blip r:embed="rId2609"/>
                    <a:stretch>
                      <a:fillRect/>
                    </a:stretch>
                  </pic:blipFill>
                  <pic:spPr>
                    <a:xfrm>
                      <a:off x="0" y="0"/>
                      <a:ext cx="12933" cy="71076"/>
                    </a:xfrm>
                    <a:prstGeom prst="rect">
                      <a:avLst/>
                    </a:prstGeom>
                  </pic:spPr>
                </pic:pic>
              </a:graphicData>
            </a:graphic>
          </wp:inline>
        </w:drawing>
      </w:r>
      <w:r>
        <w:rPr>
          <w:sz w:val="18"/>
        </w:rPr>
        <w:t>int Sequential Search</w:t>
      </w:r>
      <w:r>
        <w:rPr>
          <w:sz w:val="18"/>
        </w:rPr>
        <w:t>（</w:t>
      </w:r>
      <w:r>
        <w:rPr>
          <w:sz w:val="18"/>
        </w:rPr>
        <w:t>int •*at n</w:t>
      </w:r>
      <w:r>
        <w:rPr>
          <w:sz w:val="18"/>
        </w:rPr>
        <w:t>，</w:t>
      </w:r>
      <w:r>
        <w:rPr>
          <w:sz w:val="18"/>
        </w:rPr>
        <w:t>int key</w:t>
      </w:r>
      <w:r>
        <w:rPr>
          <w:sz w:val="18"/>
        </w:rPr>
        <w:t>）</w:t>
      </w:r>
      <w:r>
        <w:rPr>
          <w:sz w:val="18"/>
        </w:rPr>
        <w:t xml:space="preserve"> </w:t>
      </w:r>
      <w:r>
        <w:rPr>
          <w:noProof/>
        </w:rPr>
        <w:drawing>
          <wp:inline distT="0" distB="0" distL="0" distR="0">
            <wp:extent cx="90529" cy="90460"/>
            <wp:effectExtent l="0" t="0" r="0" b="0"/>
            <wp:docPr id="3117769" name="Picture 3117769"/>
            <wp:cNvGraphicFramePr/>
            <a:graphic xmlns:a="http://schemas.openxmlformats.org/drawingml/2006/main">
              <a:graphicData uri="http://schemas.openxmlformats.org/drawingml/2006/picture">
                <pic:pic xmlns:pic="http://schemas.openxmlformats.org/drawingml/2006/picture">
                  <pic:nvPicPr>
                    <pic:cNvPr id="3117769" name="Picture 3117769"/>
                    <pic:cNvPicPr/>
                  </pic:nvPicPr>
                  <pic:blipFill>
                    <a:blip r:embed="rId2610"/>
                    <a:stretch>
                      <a:fillRect/>
                    </a:stretch>
                  </pic:blipFill>
                  <pic:spPr>
                    <a:xfrm>
                      <a:off x="0" y="0"/>
                      <a:ext cx="90529" cy="90460"/>
                    </a:xfrm>
                    <a:prstGeom prst="rect">
                      <a:avLst/>
                    </a:prstGeom>
                  </pic:spPr>
                </pic:pic>
              </a:graphicData>
            </a:graphic>
          </wp:inline>
        </w:drawing>
      </w:r>
    </w:p>
    <w:p w:rsidR="004A1D4E" w:rsidRDefault="009A508B">
      <w:pPr>
        <w:spacing w:after="29" w:line="227" w:lineRule="auto"/>
        <w:ind w:left="1181" w:right="10" w:hanging="10"/>
        <w:jc w:val="both"/>
      </w:pPr>
      <w:r>
        <w:rPr>
          <w:noProof/>
        </w:rPr>
        <w:drawing>
          <wp:anchor distT="0" distB="0" distL="114300" distR="114300" simplePos="0" relativeHeight="252244992" behindDoc="0" locked="0" layoutInCell="1" allowOverlap="0">
            <wp:simplePos x="0" y="0"/>
            <wp:positionH relativeFrom="column">
              <wp:posOffset>3388391</wp:posOffset>
            </wp:positionH>
            <wp:positionV relativeFrom="paragraph">
              <wp:posOffset>-753351</wp:posOffset>
            </wp:positionV>
            <wp:extent cx="1584267" cy="1634736"/>
            <wp:effectExtent l="0" t="0" r="0" b="0"/>
            <wp:wrapSquare wrapText="bothSides"/>
            <wp:docPr id="1317487" name="Picture 1317487"/>
            <wp:cNvGraphicFramePr/>
            <a:graphic xmlns:a="http://schemas.openxmlformats.org/drawingml/2006/main">
              <a:graphicData uri="http://schemas.openxmlformats.org/drawingml/2006/picture">
                <pic:pic xmlns:pic="http://schemas.openxmlformats.org/drawingml/2006/picture">
                  <pic:nvPicPr>
                    <pic:cNvPr id="1317487" name="Picture 1317487"/>
                    <pic:cNvPicPr/>
                  </pic:nvPicPr>
                  <pic:blipFill>
                    <a:blip r:embed="rId2611"/>
                    <a:stretch>
                      <a:fillRect/>
                    </a:stretch>
                  </pic:blipFill>
                  <pic:spPr>
                    <a:xfrm>
                      <a:off x="0" y="0"/>
                      <a:ext cx="1584267" cy="1634736"/>
                    </a:xfrm>
                    <a:prstGeom prst="rect">
                      <a:avLst/>
                    </a:prstGeom>
                  </pic:spPr>
                </pic:pic>
              </a:graphicData>
            </a:graphic>
          </wp:anchor>
        </w:drawing>
      </w:r>
      <w:r>
        <w:rPr>
          <w:noProof/>
        </w:rPr>
        <mc:AlternateContent>
          <mc:Choice Requires="wpg">
            <w:drawing>
              <wp:anchor distT="0" distB="0" distL="114300" distR="114300" simplePos="0" relativeHeight="252246016" behindDoc="0" locked="0" layoutInCell="1" allowOverlap="1">
                <wp:simplePos x="0" y="0"/>
                <wp:positionH relativeFrom="column">
                  <wp:posOffset>484980</wp:posOffset>
                </wp:positionH>
                <wp:positionV relativeFrom="paragraph">
                  <wp:posOffset>-591817</wp:posOffset>
                </wp:positionV>
                <wp:extent cx="1306212" cy="626757"/>
                <wp:effectExtent l="0" t="0" r="0" b="0"/>
                <wp:wrapSquare wrapText="bothSides"/>
                <wp:docPr id="3043000" name="Group 3043000"/>
                <wp:cNvGraphicFramePr/>
                <a:graphic xmlns:a="http://schemas.openxmlformats.org/drawingml/2006/main">
                  <a:graphicData uri="http://schemas.microsoft.com/office/word/2010/wordprocessingGroup">
                    <wpg:wgp>
                      <wpg:cNvGrpSpPr/>
                      <wpg:grpSpPr>
                        <a:xfrm>
                          <a:off x="0" y="0"/>
                          <a:ext cx="1306212" cy="626757"/>
                          <a:chOff x="0" y="0"/>
                          <a:chExt cx="1306212" cy="626757"/>
                        </a:xfrm>
                      </wpg:grpSpPr>
                      <pic:pic xmlns:pic="http://schemas.openxmlformats.org/drawingml/2006/picture">
                        <pic:nvPicPr>
                          <pic:cNvPr id="3117773" name="Picture 3117773"/>
                          <pic:cNvPicPr/>
                        </pic:nvPicPr>
                        <pic:blipFill>
                          <a:blip r:embed="rId2612"/>
                          <a:stretch>
                            <a:fillRect/>
                          </a:stretch>
                        </pic:blipFill>
                        <pic:spPr>
                          <a:xfrm>
                            <a:off x="0" y="64615"/>
                            <a:ext cx="1306212" cy="562142"/>
                          </a:xfrm>
                          <a:prstGeom prst="rect">
                            <a:avLst/>
                          </a:prstGeom>
                        </pic:spPr>
                      </pic:pic>
                      <wps:wsp>
                        <wps:cNvPr id="1311685" name="Rectangle 1311685"/>
                        <wps:cNvSpPr/>
                        <wps:spPr>
                          <a:xfrm>
                            <a:off x="12932" y="0"/>
                            <a:ext cx="326937" cy="189063"/>
                          </a:xfrm>
                          <a:prstGeom prst="rect">
                            <a:avLst/>
                          </a:prstGeom>
                          <a:ln>
                            <a:noFill/>
                          </a:ln>
                        </wps:spPr>
                        <wps:txbx>
                          <w:txbxContent>
                            <w:p w:rsidR="004A1D4E" w:rsidRDefault="009A508B">
                              <w:r>
                                <w:rPr>
                                  <w:sz w:val="30"/>
                                </w:rPr>
                                <w:t>int</w:t>
                              </w:r>
                            </w:p>
                          </w:txbxContent>
                        </wps:txbx>
                        <wps:bodyPr horzOverflow="overflow" vert="horz" lIns="0" tIns="0" rIns="0" bIns="0" rtlCol="0">
                          <a:noAutofit/>
                        </wps:bodyPr>
                      </wps:wsp>
                      <wps:wsp>
                        <wps:cNvPr id="1311686" name="Rectangle 1311686"/>
                        <wps:cNvSpPr/>
                        <wps:spPr>
                          <a:xfrm>
                            <a:off x="258750" y="38770"/>
                            <a:ext cx="180481" cy="120311"/>
                          </a:xfrm>
                          <a:prstGeom prst="rect">
                            <a:avLst/>
                          </a:prstGeom>
                          <a:ln>
                            <a:noFill/>
                          </a:ln>
                        </wps:spPr>
                        <wps:txbx>
                          <w:txbxContent>
                            <w:p w:rsidR="004A1D4E" w:rsidRDefault="009A508B">
                              <w:r>
                                <w:rPr>
                                  <w:sz w:val="42"/>
                                </w:rPr>
                                <w:t>；</w:t>
                              </w:r>
                            </w:p>
                          </w:txbxContent>
                        </wps:txbx>
                        <wps:bodyPr horzOverflow="overflow" vert="horz" lIns="0" tIns="0" rIns="0" bIns="0" rtlCol="0">
                          <a:noAutofit/>
                        </wps:bodyPr>
                      </wps:wsp>
                    </wpg:wgp>
                  </a:graphicData>
                </a:graphic>
              </wp:anchor>
            </w:drawing>
          </mc:Choice>
          <mc:Fallback>
            <w:pict>
              <v:group id="Group 3043000" o:spid="_x0000_s2059" style="position:absolute;left:0;text-align:left;margin-left:38.2pt;margin-top:-46.6pt;width:102.85pt;height:49.35pt;z-index:252246016;mso-position-horizontal-relative:text;mso-position-vertical-relative:text" coordsize="13062,62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">
                <v:shape id="Picture 3117773" o:spid="_x0000_s2060" type="#_x0000_t75" style="position:absolute;top:646;width:13062;height: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">
                  <v:imagedata r:id="rId2613" o:title=""/>
                </v:shape>
                <v:rect id="Rectangle 1311685" o:spid="_x0000_s2061" style="position:absolute;left:129;width:3269;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" filled="f" stroked="f">
                  <v:textbox inset="0,0,0,0">
                    <w:txbxContent>
                      <w:p w:rsidR="004A1D4E" w:rsidRDefault="009A508B">
                        <w:r>
                          <w:rPr>
                            <w:sz w:val="30"/>
                          </w:rPr>
                          <w:t>int</w:t>
                        </w:r>
                      </w:p>
                    </w:txbxContent>
                  </v:textbox>
                </v:rect>
                <v:rect id="Rectangle 1311686" o:spid="_x0000_s2062" style="position:absolute;left:2587;top:387;width:1805;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" filled="f" stroked="f">
                  <v:textbox inset="0,0,0,0">
                    <w:txbxContent>
                      <w:p w:rsidR="004A1D4E" w:rsidRDefault="009A508B">
                        <w:r>
                          <w:rPr>
                            <w:sz w:val="42"/>
                          </w:rPr>
                          <w:t>；</w:t>
                        </w:r>
                      </w:p>
                    </w:txbxContent>
                  </v:textbox>
                </v:rect>
                <w10:wrap type="square"/>
              </v:group>
            </w:pict>
          </mc:Fallback>
        </mc:AlternateContent>
      </w:r>
      <w:r>
        <w:rPr>
          <w:noProof/>
        </w:rPr>
        <w:drawing>
          <wp:anchor distT="0" distB="0" distL="114300" distR="114300" simplePos="0" relativeHeight="252247040" behindDoc="0" locked="0" layoutInCell="1" allowOverlap="0">
            <wp:simplePos x="0" y="0"/>
            <wp:positionH relativeFrom="column">
              <wp:posOffset>25866</wp:posOffset>
            </wp:positionH>
            <wp:positionV relativeFrom="paragraph">
              <wp:posOffset>-475511</wp:posOffset>
            </wp:positionV>
            <wp:extent cx="12933" cy="6462"/>
            <wp:effectExtent l="0" t="0" r="0" b="0"/>
            <wp:wrapSquare wrapText="bothSides"/>
            <wp:docPr id="1316768" name="Picture 1316768"/>
            <wp:cNvGraphicFramePr/>
            <a:graphic xmlns:a="http://schemas.openxmlformats.org/drawingml/2006/main">
              <a:graphicData uri="http://schemas.openxmlformats.org/drawingml/2006/picture">
                <pic:pic xmlns:pic="http://schemas.openxmlformats.org/drawingml/2006/picture">
                  <pic:nvPicPr>
                    <pic:cNvPr id="1316768" name="Picture 1316768"/>
                    <pic:cNvPicPr/>
                  </pic:nvPicPr>
                  <pic:blipFill>
                    <a:blip r:embed="rId218"/>
                    <a:stretch>
                      <a:fillRect/>
                    </a:stretch>
                  </pic:blipFill>
                  <pic:spPr>
                    <a:xfrm>
                      <a:off x="0" y="0"/>
                      <a:ext cx="12933" cy="6462"/>
                    </a:xfrm>
                    <a:prstGeom prst="rect">
                      <a:avLst/>
                    </a:prstGeom>
                  </pic:spPr>
                </pic:pic>
              </a:graphicData>
            </a:graphic>
          </wp:anchor>
        </w:drawing>
      </w:r>
      <w:r>
        <w:t>if (aliJ——key)</w:t>
      </w:r>
    </w:p>
    <w:p w:rsidR="004A1D4E" w:rsidRDefault="009A508B">
      <w:pPr>
        <w:spacing w:after="4" w:line="265" w:lineRule="auto"/>
        <w:ind w:left="1405" w:hanging="10"/>
        <w:jc w:val="both"/>
      </w:pPr>
      <w:r>
        <w:rPr>
          <w:noProof/>
        </w:rPr>
        <w:drawing>
          <wp:inline distT="0" distB="0" distL="0" distR="0">
            <wp:extent cx="77597" cy="38768"/>
            <wp:effectExtent l="0" t="0" r="0" b="0"/>
            <wp:docPr id="3117774" name="Picture 3117774"/>
            <wp:cNvGraphicFramePr/>
            <a:graphic xmlns:a="http://schemas.openxmlformats.org/drawingml/2006/main">
              <a:graphicData uri="http://schemas.openxmlformats.org/drawingml/2006/picture">
                <pic:pic xmlns:pic="http://schemas.openxmlformats.org/drawingml/2006/picture">
                  <pic:nvPicPr>
                    <pic:cNvPr id="3117774" name="Picture 3117774"/>
                    <pic:cNvPicPr/>
                  </pic:nvPicPr>
                  <pic:blipFill>
                    <a:blip r:embed="rId2614"/>
                    <a:stretch>
                      <a:fillRect/>
                    </a:stretch>
                  </pic:blipFill>
                  <pic:spPr>
                    <a:xfrm>
                      <a:off x="0" y="0"/>
                      <a:ext cx="77597" cy="38768"/>
                    </a:xfrm>
                    <a:prstGeom prst="rect">
                      <a:avLst/>
                    </a:prstGeom>
                  </pic:spPr>
                </pic:pic>
              </a:graphicData>
            </a:graphic>
          </wp:inline>
        </w:drawing>
      </w:r>
      <w:r>
        <w:rPr>
          <w:sz w:val="24"/>
        </w:rPr>
        <w:t>return i</w:t>
      </w:r>
      <w:r>
        <w:rPr>
          <w:sz w:val="24"/>
        </w:rPr>
        <w:t>；</w:t>
      </w:r>
    </w:p>
    <w:p w:rsidR="004A1D4E" w:rsidRDefault="009A508B">
      <w:pPr>
        <w:tabs>
          <w:tab w:val="center" w:pos="1303"/>
        </w:tabs>
        <w:spacing w:after="4" w:line="265" w:lineRule="auto"/>
      </w:pPr>
      <w:r>
        <w:rPr>
          <w:noProof/>
        </w:rPr>
        <w:drawing>
          <wp:inline distT="0" distB="0" distL="0" distR="0">
            <wp:extent cx="6466" cy="6462"/>
            <wp:effectExtent l="0" t="0" r="0" b="0"/>
            <wp:docPr id="1316774" name="Picture 1316774"/>
            <wp:cNvGraphicFramePr/>
            <a:graphic xmlns:a="http://schemas.openxmlformats.org/drawingml/2006/main">
              <a:graphicData uri="http://schemas.openxmlformats.org/drawingml/2006/picture">
                <pic:pic xmlns:pic="http://schemas.openxmlformats.org/drawingml/2006/picture">
                  <pic:nvPicPr>
                    <pic:cNvPr id="1316774" name="Picture 1316774"/>
                    <pic:cNvPicPr/>
                  </pic:nvPicPr>
                  <pic:blipFill>
                    <a:blip r:embed="rId26"/>
                    <a:stretch>
                      <a:fillRect/>
                    </a:stretch>
                  </pic:blipFill>
                  <pic:spPr>
                    <a:xfrm>
                      <a:off x="0" y="0"/>
                      <a:ext cx="6466" cy="6462"/>
                    </a:xfrm>
                    <a:prstGeom prst="rect">
                      <a:avLst/>
                    </a:prstGeom>
                  </pic:spPr>
                </pic:pic>
              </a:graphicData>
            </a:graphic>
          </wp:inline>
        </w:drawing>
      </w:r>
      <w:r>
        <w:rPr>
          <w:sz w:val="24"/>
        </w:rPr>
        <w:tab/>
        <w:t xml:space="preserve">return </w:t>
      </w:r>
      <w:r>
        <w:rPr>
          <w:noProof/>
        </w:rPr>
        <w:drawing>
          <wp:inline distT="0" distB="0" distL="0" distR="0">
            <wp:extent cx="51731" cy="83999"/>
            <wp:effectExtent l="0" t="0" r="0" b="0"/>
            <wp:docPr id="3117776" name="Picture 3117776"/>
            <wp:cNvGraphicFramePr/>
            <a:graphic xmlns:a="http://schemas.openxmlformats.org/drawingml/2006/main">
              <a:graphicData uri="http://schemas.openxmlformats.org/drawingml/2006/picture">
                <pic:pic xmlns:pic="http://schemas.openxmlformats.org/drawingml/2006/picture">
                  <pic:nvPicPr>
                    <pic:cNvPr id="3117776" name="Picture 3117776"/>
                    <pic:cNvPicPr/>
                  </pic:nvPicPr>
                  <pic:blipFill>
                    <a:blip r:embed="rId2615"/>
                    <a:stretch>
                      <a:fillRect/>
                    </a:stretch>
                  </pic:blipFill>
                  <pic:spPr>
                    <a:xfrm>
                      <a:off x="0" y="0"/>
                      <a:ext cx="51731" cy="83999"/>
                    </a:xfrm>
                    <a:prstGeom prst="rect">
                      <a:avLst/>
                    </a:prstGeom>
                  </pic:spPr>
                </pic:pic>
              </a:graphicData>
            </a:graphic>
          </wp:inline>
        </w:drawing>
      </w:r>
    </w:p>
    <w:p w:rsidR="004A1D4E" w:rsidRDefault="009A508B">
      <w:pPr>
        <w:spacing w:after="285" w:line="219" w:lineRule="auto"/>
        <w:ind w:left="5" w:right="10" w:firstLine="367"/>
      </w:pPr>
      <w:r>
        <w:rPr>
          <w:sz w:val="20"/>
        </w:rPr>
        <w:t>这段代码非常简单，就是在数组</w:t>
      </w:r>
      <w:r>
        <w:rPr>
          <w:sz w:val="20"/>
        </w:rPr>
        <w:t>a</w:t>
      </w:r>
      <w:r>
        <w:rPr>
          <w:sz w:val="20"/>
        </w:rPr>
        <w:t>（注意元素值从下标</w:t>
      </w:r>
      <w:r>
        <w:rPr>
          <w:sz w:val="20"/>
        </w:rPr>
        <w:t>1</w:t>
      </w:r>
      <w:r>
        <w:rPr>
          <w:sz w:val="20"/>
        </w:rPr>
        <w:t>开始）中查看有没有关键字</w:t>
      </w:r>
      <w:r>
        <w:rPr>
          <w:sz w:val="20"/>
        </w:rPr>
        <w:t>(key)</w:t>
      </w:r>
      <w:r>
        <w:rPr>
          <w:sz w:val="20"/>
        </w:rPr>
        <w:t>，当你需要查找复杂表结构的记录时，只需要把数组</w:t>
      </w:r>
      <w:r>
        <w:rPr>
          <w:sz w:val="20"/>
        </w:rPr>
        <w:t>a</w:t>
      </w:r>
      <w:r>
        <w:rPr>
          <w:sz w:val="20"/>
        </w:rPr>
        <w:t>与关键字</w:t>
      </w:r>
      <w:r>
        <w:rPr>
          <w:sz w:val="20"/>
        </w:rPr>
        <w:t>key</w:t>
      </w:r>
      <w:r>
        <w:rPr>
          <w:sz w:val="20"/>
        </w:rPr>
        <w:t>定义成你需要的表结构和数据类型即可。</w:t>
      </w:r>
    </w:p>
    <w:p w:rsidR="004A1D4E" w:rsidRDefault="009A508B">
      <w:pPr>
        <w:pStyle w:val="7"/>
        <w:ind w:left="5"/>
      </w:pPr>
      <w:r>
        <w:lastRenderedPageBreak/>
        <w:t>8</w:t>
      </w:r>
      <w:r>
        <w:t>．</w:t>
      </w:r>
      <w:r>
        <w:t>3</w:t>
      </w:r>
      <w:r>
        <w:t>．</w:t>
      </w:r>
      <w:r>
        <w:t>2</w:t>
      </w:r>
      <w:r>
        <w:t>顺序表查找优化</w:t>
      </w:r>
    </w:p>
    <w:p w:rsidR="004A1D4E" w:rsidRDefault="009A508B">
      <w:pPr>
        <w:spacing w:after="5" w:line="262" w:lineRule="auto"/>
        <w:ind w:left="10" w:right="10" w:firstLine="346"/>
        <w:jc w:val="both"/>
      </w:pPr>
      <w:r>
        <w:rPr>
          <w:noProof/>
        </w:rPr>
        <w:drawing>
          <wp:inline distT="0" distB="0" distL="0" distR="0">
            <wp:extent cx="6466" cy="6461"/>
            <wp:effectExtent l="0" t="0" r="0" b="0"/>
            <wp:docPr id="1321239" name="Picture 1321239"/>
            <wp:cNvGraphicFramePr/>
            <a:graphic xmlns:a="http://schemas.openxmlformats.org/drawingml/2006/main">
              <a:graphicData uri="http://schemas.openxmlformats.org/drawingml/2006/picture">
                <pic:pic xmlns:pic="http://schemas.openxmlformats.org/drawingml/2006/picture">
                  <pic:nvPicPr>
                    <pic:cNvPr id="1321239" name="Picture 1321239"/>
                    <pic:cNvPicPr/>
                  </pic:nvPicPr>
                  <pic:blipFill>
                    <a:blip r:embed="rId162"/>
                    <a:stretch>
                      <a:fillRect/>
                    </a:stretch>
                  </pic:blipFill>
                  <pic:spPr>
                    <a:xfrm>
                      <a:off x="0" y="0"/>
                      <a:ext cx="6466" cy="6461"/>
                    </a:xfrm>
                    <a:prstGeom prst="rect">
                      <a:avLst/>
                    </a:prstGeom>
                  </pic:spPr>
                </pic:pic>
              </a:graphicData>
            </a:graphic>
          </wp:inline>
        </w:drawing>
      </w:r>
      <w:r>
        <w:rPr>
          <w:sz w:val="20"/>
        </w:rPr>
        <w:t>到这里并非足够完美，因为每次循环时都需</w:t>
      </w:r>
      <w:r>
        <w:rPr>
          <w:sz w:val="20"/>
        </w:rPr>
        <w:t>要对</w:t>
      </w:r>
      <w:r>
        <w:rPr>
          <w:sz w:val="20"/>
        </w:rPr>
        <w:t>i</w:t>
      </w:r>
      <w:r>
        <w:rPr>
          <w:sz w:val="20"/>
        </w:rPr>
        <w:t>是否越界，即是否小于等于</w:t>
      </w:r>
      <w:r>
        <w:rPr>
          <w:sz w:val="20"/>
        </w:rPr>
        <w:t xml:space="preserve">n </w:t>
      </w:r>
      <w:r>
        <w:rPr>
          <w:sz w:val="20"/>
        </w:rPr>
        <w:t>作判断。事实上，还可以有更好一点的办法，设置一个哨兵，可以解决不需要每次让</w:t>
      </w:r>
      <w:r>
        <w:rPr>
          <w:sz w:val="20"/>
        </w:rPr>
        <w:t xml:space="preserve">i </w:t>
      </w:r>
      <w:r>
        <w:rPr>
          <w:sz w:val="20"/>
        </w:rPr>
        <w:t>与</w:t>
      </w:r>
      <w:r>
        <w:rPr>
          <w:sz w:val="20"/>
        </w:rPr>
        <w:t>n</w:t>
      </w:r>
      <w:r>
        <w:rPr>
          <w:sz w:val="20"/>
        </w:rPr>
        <w:t>作比较。看下面的改进后的顺序查找算法代码。</w:t>
      </w:r>
    </w:p>
    <w:p w:rsidR="004A1D4E" w:rsidRDefault="009A508B">
      <w:pPr>
        <w:spacing w:after="191"/>
      </w:pPr>
      <w:r>
        <w:rPr>
          <w:noProof/>
        </w:rPr>
        <w:drawing>
          <wp:inline distT="0" distB="0" distL="0" distR="0">
            <wp:extent cx="4946793" cy="2339028"/>
            <wp:effectExtent l="0" t="0" r="0" b="0"/>
            <wp:docPr id="3117778" name="Picture 3117778"/>
            <wp:cNvGraphicFramePr/>
            <a:graphic xmlns:a="http://schemas.openxmlformats.org/drawingml/2006/main">
              <a:graphicData uri="http://schemas.openxmlformats.org/drawingml/2006/picture">
                <pic:pic xmlns:pic="http://schemas.openxmlformats.org/drawingml/2006/picture">
                  <pic:nvPicPr>
                    <pic:cNvPr id="3117778" name="Picture 3117778"/>
                    <pic:cNvPicPr/>
                  </pic:nvPicPr>
                  <pic:blipFill>
                    <a:blip r:embed="rId2616"/>
                    <a:stretch>
                      <a:fillRect/>
                    </a:stretch>
                  </pic:blipFill>
                  <pic:spPr>
                    <a:xfrm>
                      <a:off x="0" y="0"/>
                      <a:ext cx="4946793" cy="2339028"/>
                    </a:xfrm>
                    <a:prstGeom prst="rect">
                      <a:avLst/>
                    </a:prstGeom>
                  </pic:spPr>
                </pic:pic>
              </a:graphicData>
            </a:graphic>
          </wp:inline>
        </w:drawing>
      </w:r>
    </w:p>
    <w:p w:rsidR="004A1D4E" w:rsidRDefault="009A508B">
      <w:pPr>
        <w:spacing w:after="5" w:line="227" w:lineRule="auto"/>
        <w:ind w:left="10" w:right="10" w:firstLine="377"/>
        <w:jc w:val="both"/>
      </w:pPr>
      <w:r>
        <w:t>此时代码是从尾部开始查找，由于</w:t>
      </w:r>
      <w:r>
        <w:t>a[01=key,</w:t>
      </w:r>
      <w:r>
        <w:t>也就是说，如果在</w:t>
      </w:r>
      <w:r>
        <w:t>a[</w:t>
      </w:r>
      <w:r>
        <w:t>刂中有</w:t>
      </w:r>
      <w:r>
        <w:t>key</w:t>
      </w:r>
      <w:r>
        <w:t>则返回</w:t>
      </w:r>
      <w:r>
        <w:t>i</w:t>
      </w:r>
      <w:r>
        <w:t>值，查找成功。否则一定在最终的</w:t>
      </w:r>
      <w:r>
        <w:t>a[0]</w:t>
      </w:r>
      <w:r>
        <w:t>处等于</w:t>
      </w:r>
      <w:r>
        <w:t>key,</w:t>
      </w:r>
      <w:r>
        <w:t>此时返回的是</w:t>
      </w:r>
      <w:r>
        <w:t>0</w:t>
      </w:r>
      <w:r>
        <w:t>，即说明</w:t>
      </w:r>
      <w:r>
        <w:t xml:space="preserve"> a</w:t>
      </w:r>
      <w:r>
        <w:t>卩</w:t>
      </w:r>
      <w:r>
        <w:t>]</w:t>
      </w:r>
      <w:r>
        <w:t>一</w:t>
      </w:r>
      <w:r>
        <w:t>a</w:t>
      </w:r>
      <w:r>
        <w:t>回中没有关键字</w:t>
      </w:r>
      <w:r>
        <w:t>key</w:t>
      </w:r>
      <w:r>
        <w:t>，查找失败。</w:t>
      </w:r>
    </w:p>
    <w:p w:rsidR="004A1D4E" w:rsidRDefault="009A508B">
      <w:pPr>
        <w:spacing w:after="97" w:line="227" w:lineRule="auto"/>
        <w:ind w:left="10" w:right="10" w:firstLine="377"/>
        <w:jc w:val="both"/>
      </w:pPr>
      <w:r>
        <w:t>这种在查找方向的尽头放置</w:t>
      </w:r>
      <w:r>
        <w:t>“</w:t>
      </w:r>
      <w:r>
        <w:t>哨兵</w:t>
      </w:r>
      <w:r>
        <w:t>”</w:t>
      </w:r>
      <w:r>
        <w:t>免去了在查找过程中每一次比较后都要判断查找位置是否越界的小技巧，看似与原先差别不大，但在总数据较多时，效率提高很大，是非常好的编码技巧。当然，</w:t>
      </w:r>
      <w:r>
        <w:t>“</w:t>
      </w:r>
      <w:r>
        <w:t>哨兵</w:t>
      </w:r>
      <w:r>
        <w:t>"</w:t>
      </w:r>
      <w:r>
        <w:t>也不一定就一定要在数组开始，也可以在末端。</w:t>
      </w:r>
    </w:p>
    <w:p w:rsidR="004A1D4E" w:rsidRDefault="009A508B">
      <w:pPr>
        <w:spacing w:after="5" w:line="262" w:lineRule="auto"/>
        <w:ind w:left="10" w:right="10" w:firstLine="367"/>
        <w:jc w:val="both"/>
      </w:pPr>
      <w:r>
        <w:rPr>
          <w:sz w:val="20"/>
        </w:rPr>
        <w:t>对于这种顺序查找算法来说，查找成功最好的情况就是在第一个位置就找到了，算法时间</w:t>
      </w:r>
      <w:r>
        <w:rPr>
          <w:sz w:val="20"/>
        </w:rPr>
        <w:t>复杂度为</w:t>
      </w:r>
      <w:r>
        <w:rPr>
          <w:sz w:val="20"/>
        </w:rPr>
        <w:t>0</w:t>
      </w:r>
      <w:r>
        <w:rPr>
          <w:sz w:val="20"/>
        </w:rPr>
        <w:t>〔</w:t>
      </w:r>
      <w:r>
        <w:rPr>
          <w:sz w:val="20"/>
        </w:rPr>
        <w:t>1</w:t>
      </w:r>
      <w:r>
        <w:rPr>
          <w:sz w:val="20"/>
        </w:rPr>
        <w:t>〕，最坏的情况是在最后一位置才找到，需要</w:t>
      </w:r>
      <w:r>
        <w:rPr>
          <w:sz w:val="20"/>
        </w:rPr>
        <w:t>n</w:t>
      </w:r>
      <w:r>
        <w:rPr>
          <w:sz w:val="20"/>
        </w:rPr>
        <w:t>次比较，时间复杂度为</w:t>
      </w:r>
      <w:r>
        <w:rPr>
          <w:sz w:val="20"/>
        </w:rPr>
        <w:t>O(n),</w:t>
      </w:r>
      <w:r>
        <w:rPr>
          <w:sz w:val="20"/>
        </w:rPr>
        <w:t>当查找不成功时，需要</w:t>
      </w:r>
      <w:r>
        <w:rPr>
          <w:sz w:val="20"/>
        </w:rPr>
        <w:t>n+l</w:t>
      </w:r>
      <w:r>
        <w:rPr>
          <w:sz w:val="20"/>
        </w:rPr>
        <w:t>次比较，时间复杂度为</w:t>
      </w:r>
      <w:r>
        <w:rPr>
          <w:sz w:val="20"/>
        </w:rPr>
        <w:t>0</w:t>
      </w:r>
      <w:r>
        <w:rPr>
          <w:sz w:val="20"/>
        </w:rPr>
        <w:t>〔</w:t>
      </w:r>
      <w:r>
        <w:rPr>
          <w:sz w:val="20"/>
        </w:rPr>
        <w:t>n</w:t>
      </w:r>
      <w:r>
        <w:rPr>
          <w:sz w:val="20"/>
        </w:rPr>
        <w:t>〕。我们之前推</w:t>
      </w:r>
      <w:r>
        <w:rPr>
          <w:noProof/>
        </w:rPr>
        <w:drawing>
          <wp:inline distT="0" distB="0" distL="0" distR="0">
            <wp:extent cx="6466" cy="6462"/>
            <wp:effectExtent l="0" t="0" r="0" b="0"/>
            <wp:docPr id="1321277" name="Picture 1321277"/>
            <wp:cNvGraphicFramePr/>
            <a:graphic xmlns:a="http://schemas.openxmlformats.org/drawingml/2006/main">
              <a:graphicData uri="http://schemas.openxmlformats.org/drawingml/2006/picture">
                <pic:pic xmlns:pic="http://schemas.openxmlformats.org/drawingml/2006/picture">
                  <pic:nvPicPr>
                    <pic:cNvPr id="1321277" name="Picture 1321277"/>
                    <pic:cNvPicPr/>
                  </pic:nvPicPr>
                  <pic:blipFill>
                    <a:blip r:embed="rId23"/>
                    <a:stretch>
                      <a:fillRect/>
                    </a:stretch>
                  </pic:blipFill>
                  <pic:spPr>
                    <a:xfrm>
                      <a:off x="0" y="0"/>
                      <a:ext cx="6466" cy="6462"/>
                    </a:xfrm>
                    <a:prstGeom prst="rect">
                      <a:avLst/>
                    </a:prstGeom>
                  </pic:spPr>
                </pic:pic>
              </a:graphicData>
            </a:graphic>
          </wp:inline>
        </w:drawing>
      </w:r>
      <w:r>
        <w:rPr>
          <w:sz w:val="20"/>
        </w:rPr>
        <w:t>导过，关键字在任何一位置的概率是相同的，所以平均查找次数为〔</w:t>
      </w:r>
      <w:r>
        <w:rPr>
          <w:sz w:val="20"/>
        </w:rPr>
        <w:t>n+1</w:t>
      </w:r>
      <w:r>
        <w:rPr>
          <w:sz w:val="20"/>
        </w:rPr>
        <w:t>〕</w:t>
      </w:r>
      <w:r>
        <w:rPr>
          <w:sz w:val="20"/>
        </w:rPr>
        <w:t>/2</w:t>
      </w:r>
      <w:r>
        <w:rPr>
          <w:sz w:val="20"/>
        </w:rPr>
        <w:t>，所以最终时间复杂度还是</w:t>
      </w:r>
      <w:r>
        <w:rPr>
          <w:sz w:val="20"/>
        </w:rPr>
        <w:t>0</w:t>
      </w:r>
      <w:r>
        <w:rPr>
          <w:sz w:val="20"/>
        </w:rPr>
        <w:t>〔。</w:t>
      </w:r>
    </w:p>
    <w:p w:rsidR="004A1D4E" w:rsidRDefault="009A508B">
      <w:pPr>
        <w:spacing w:after="5" w:line="227" w:lineRule="auto"/>
        <w:ind w:left="10" w:right="10" w:firstLine="367"/>
        <w:jc w:val="both"/>
      </w:pPr>
      <w:r>
        <w:t>很显然，顺序查找技术是有很大缺点的，</w:t>
      </w:r>
      <w:r>
        <w:t>n</w:t>
      </w:r>
      <w:r>
        <w:t>很大时，查找效率极为低下，不过优点也是有的，这个算法非常简单，对静态查找表的记录没有任何要求，在一些小型数据的查找时，是可以适用的。</w:t>
      </w:r>
    </w:p>
    <w:p w:rsidR="004A1D4E" w:rsidRDefault="009A508B">
      <w:pPr>
        <w:spacing w:after="393" w:line="227" w:lineRule="auto"/>
        <w:ind w:left="10" w:right="10" w:firstLine="377"/>
        <w:jc w:val="both"/>
      </w:pPr>
      <w:r>
        <w:lastRenderedPageBreak/>
        <w:t>另外，也正由于查找概率的不同，我们完全可以将容易查找到的记录放在前面，而不常用的记</w:t>
      </w:r>
      <w:r>
        <w:t>录放置在后面，效率就可以有大幅提高。</w:t>
      </w:r>
      <w:r>
        <w:rPr>
          <w:noProof/>
        </w:rPr>
        <w:drawing>
          <wp:inline distT="0" distB="0" distL="0" distR="0">
            <wp:extent cx="6467" cy="6461"/>
            <wp:effectExtent l="0" t="0" r="0" b="0"/>
            <wp:docPr id="1325913" name="Picture 1325913"/>
            <wp:cNvGraphicFramePr/>
            <a:graphic xmlns:a="http://schemas.openxmlformats.org/drawingml/2006/main">
              <a:graphicData uri="http://schemas.openxmlformats.org/drawingml/2006/picture">
                <pic:pic xmlns:pic="http://schemas.openxmlformats.org/drawingml/2006/picture">
                  <pic:nvPicPr>
                    <pic:cNvPr id="1325913" name="Picture 1325913"/>
                    <pic:cNvPicPr/>
                  </pic:nvPicPr>
                  <pic:blipFill>
                    <a:blip r:embed="rId91"/>
                    <a:stretch>
                      <a:fillRect/>
                    </a:stretch>
                  </pic:blipFill>
                  <pic:spPr>
                    <a:xfrm>
                      <a:off x="0" y="0"/>
                      <a:ext cx="6467" cy="6461"/>
                    </a:xfrm>
                    <a:prstGeom prst="rect">
                      <a:avLst/>
                    </a:prstGeom>
                  </pic:spPr>
                </pic:pic>
              </a:graphicData>
            </a:graphic>
          </wp:inline>
        </w:drawing>
      </w:r>
    </w:p>
    <w:p w:rsidR="004A1D4E" w:rsidRDefault="009A508B">
      <w:pPr>
        <w:pStyle w:val="6"/>
        <w:spacing w:after="2" w:line="259" w:lineRule="auto"/>
        <w:ind w:left="1120" w:right="1161" w:hanging="10"/>
        <w:jc w:val="center"/>
      </w:pPr>
      <w:r>
        <w:rPr>
          <w:sz w:val="38"/>
        </w:rPr>
        <w:t>8</w:t>
      </w:r>
      <w:r>
        <w:rPr>
          <w:sz w:val="38"/>
        </w:rPr>
        <w:t>．</w:t>
      </w:r>
      <w:r>
        <w:rPr>
          <w:sz w:val="38"/>
        </w:rPr>
        <w:t>4</w:t>
      </w:r>
      <w:r>
        <w:rPr>
          <w:sz w:val="38"/>
        </w:rPr>
        <w:t>有序表查找</w:t>
      </w:r>
    </w:p>
    <w:p w:rsidR="004A1D4E" w:rsidRDefault="009A508B">
      <w:pPr>
        <w:spacing w:after="143" w:line="227" w:lineRule="auto"/>
        <w:ind w:left="10" w:right="10" w:firstLine="377"/>
        <w:jc w:val="both"/>
      </w:pPr>
      <w:r>
        <w:t>我们如果仅仅是把书整理在书架上，要找到一本书还是比较困难的，也就是刚才讲的需要逐个顺序查找。但如果我们在整理书架时，将图书按照书名的拼音排序放置，那么要找到某一本书就相对容易了。说白了，就是对图书做了有序排列，一个线性表有序时，对于查找总是很有帮助的。</w:t>
      </w:r>
    </w:p>
    <w:p w:rsidR="004A1D4E" w:rsidRDefault="009A508B">
      <w:pPr>
        <w:pStyle w:val="7"/>
        <w:ind w:left="5"/>
      </w:pPr>
      <w:r>
        <w:t>8</w:t>
      </w:r>
      <w:r>
        <w:t>．</w:t>
      </w:r>
      <w:r>
        <w:t>4</w:t>
      </w:r>
      <w:r>
        <w:t>．</w:t>
      </w:r>
      <w:r>
        <w:t>1</w:t>
      </w:r>
      <w:r>
        <w:t>折半查找</w:t>
      </w:r>
    </w:p>
    <w:tbl>
      <w:tblPr>
        <w:tblStyle w:val="TableGrid"/>
        <w:tblpPr w:vertAnchor="page" w:horzAnchor="page" w:tblpX="1329" w:tblpY="449"/>
        <w:tblOverlap w:val="never"/>
        <w:tblW w:w="1354" w:type="dxa"/>
        <w:tblInd w:w="0" w:type="dxa"/>
        <w:tblCellMar>
          <w:top w:w="80" w:type="dxa"/>
          <w:left w:w="137" w:type="dxa"/>
          <w:bottom w:w="0" w:type="dxa"/>
          <w:right w:w="66" w:type="dxa"/>
        </w:tblCellMar>
        <w:tblLook w:val="04A0" w:firstRow="1" w:lastRow="0" w:firstColumn="1" w:lastColumn="0" w:noHBand="0" w:noVBand="1"/>
      </w:tblPr>
      <w:tblGrid>
        <w:gridCol w:w="489"/>
        <w:gridCol w:w="865"/>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數摁结构</w:t>
            </w:r>
          </w:p>
        </w:tc>
      </w:tr>
    </w:tbl>
    <w:p w:rsidR="004A1D4E" w:rsidRDefault="009A508B">
      <w:pPr>
        <w:spacing w:after="5" w:line="262" w:lineRule="auto"/>
        <w:ind w:left="10" w:right="10" w:firstLine="367"/>
        <w:jc w:val="both"/>
      </w:pPr>
      <w:r>
        <w:rPr>
          <w:noProof/>
        </w:rPr>
        <w:drawing>
          <wp:anchor distT="0" distB="0" distL="114300" distR="114300" simplePos="0" relativeHeight="252248064" behindDoc="0" locked="0" layoutInCell="1" allowOverlap="0">
            <wp:simplePos x="0" y="0"/>
            <wp:positionH relativeFrom="page">
              <wp:posOffset>5787424</wp:posOffset>
            </wp:positionH>
            <wp:positionV relativeFrom="page">
              <wp:posOffset>4238681</wp:posOffset>
            </wp:positionV>
            <wp:extent cx="6467" cy="6461"/>
            <wp:effectExtent l="0" t="0" r="0" b="0"/>
            <wp:wrapSquare wrapText="bothSides"/>
            <wp:docPr id="1325914" name="Picture 1325914"/>
            <wp:cNvGraphicFramePr/>
            <a:graphic xmlns:a="http://schemas.openxmlformats.org/drawingml/2006/main">
              <a:graphicData uri="http://schemas.openxmlformats.org/drawingml/2006/picture">
                <pic:pic xmlns:pic="http://schemas.openxmlformats.org/drawingml/2006/picture">
                  <pic:nvPicPr>
                    <pic:cNvPr id="1325914" name="Picture 1325914"/>
                    <pic:cNvPicPr/>
                  </pic:nvPicPr>
                  <pic:blipFill>
                    <a:blip r:embed="rId16"/>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249088" behindDoc="0" locked="0" layoutInCell="1" allowOverlap="0">
            <wp:simplePos x="0" y="0"/>
            <wp:positionH relativeFrom="page">
              <wp:posOffset>5774491</wp:posOffset>
            </wp:positionH>
            <wp:positionV relativeFrom="page">
              <wp:posOffset>4548828</wp:posOffset>
            </wp:positionV>
            <wp:extent cx="6466" cy="6461"/>
            <wp:effectExtent l="0" t="0" r="0" b="0"/>
            <wp:wrapSquare wrapText="bothSides"/>
            <wp:docPr id="1325915" name="Picture 1325915"/>
            <wp:cNvGraphicFramePr/>
            <a:graphic xmlns:a="http://schemas.openxmlformats.org/drawingml/2006/main">
              <a:graphicData uri="http://schemas.openxmlformats.org/drawingml/2006/picture">
                <pic:pic xmlns:pic="http://schemas.openxmlformats.org/drawingml/2006/picture">
                  <pic:nvPicPr>
                    <pic:cNvPr id="1325915" name="Picture 1325915"/>
                    <pic:cNvPicPr/>
                  </pic:nvPicPr>
                  <pic:blipFill>
                    <a:blip r:embed="rId162"/>
                    <a:stretch>
                      <a:fillRect/>
                    </a:stretch>
                  </pic:blipFill>
                  <pic:spPr>
                    <a:xfrm>
                      <a:off x="0" y="0"/>
                      <a:ext cx="6466" cy="6461"/>
                    </a:xfrm>
                    <a:prstGeom prst="rect">
                      <a:avLst/>
                    </a:prstGeom>
                  </pic:spPr>
                </pic:pic>
              </a:graphicData>
            </a:graphic>
          </wp:anchor>
        </w:drawing>
      </w:r>
      <w:r>
        <w:rPr>
          <w:sz w:val="20"/>
        </w:rPr>
        <w:t>我们在讲树结构的二叉树定义（本书第</w:t>
      </w:r>
      <w:r>
        <w:rPr>
          <w:sz w:val="20"/>
        </w:rPr>
        <w:t>65</w:t>
      </w:r>
      <w:r>
        <w:rPr>
          <w:sz w:val="20"/>
        </w:rPr>
        <w:t>节）时，曾经提到过一个小游戏，我在纸上已经写好了一个</w:t>
      </w:r>
      <w:r>
        <w:rPr>
          <w:sz w:val="20"/>
        </w:rPr>
        <w:t>100</w:t>
      </w:r>
      <w:r>
        <w:rPr>
          <w:sz w:val="20"/>
        </w:rPr>
        <w:t>以内的正整数数字请你猜，问几次可以猜出来，当时已经介绍了如何最快猜出这个数字。我们把这种每次取中间记录查找的方法叫做折半查找，如图</w:t>
      </w:r>
      <w:r>
        <w:rPr>
          <w:sz w:val="20"/>
        </w:rPr>
        <w:t>8</w:t>
      </w:r>
      <w:r>
        <w:rPr>
          <w:sz w:val="20"/>
        </w:rPr>
        <w:t>．</w:t>
      </w:r>
      <w:r>
        <w:rPr>
          <w:sz w:val="20"/>
        </w:rPr>
        <w:t>4·1</w:t>
      </w:r>
      <w:r>
        <w:rPr>
          <w:sz w:val="20"/>
        </w:rPr>
        <w:t>所示。</w:t>
      </w:r>
    </w:p>
    <w:p w:rsidR="004A1D4E" w:rsidRDefault="009A508B">
      <w:pPr>
        <w:spacing w:after="145"/>
        <w:ind w:left="1314"/>
      </w:pPr>
      <w:r>
        <w:rPr>
          <w:noProof/>
        </w:rPr>
        <w:drawing>
          <wp:inline distT="0" distB="0" distL="0" distR="0">
            <wp:extent cx="3291395" cy="1395663"/>
            <wp:effectExtent l="0" t="0" r="0" b="0"/>
            <wp:docPr id="3117780" name="Picture 3117780"/>
            <wp:cNvGraphicFramePr/>
            <a:graphic xmlns:a="http://schemas.openxmlformats.org/drawingml/2006/main">
              <a:graphicData uri="http://schemas.openxmlformats.org/drawingml/2006/picture">
                <pic:pic xmlns:pic="http://schemas.openxmlformats.org/drawingml/2006/picture">
                  <pic:nvPicPr>
                    <pic:cNvPr id="3117780" name="Picture 3117780"/>
                    <pic:cNvPicPr/>
                  </pic:nvPicPr>
                  <pic:blipFill>
                    <a:blip r:embed="rId2617"/>
                    <a:stretch>
                      <a:fillRect/>
                    </a:stretch>
                  </pic:blipFill>
                  <pic:spPr>
                    <a:xfrm>
                      <a:off x="0" y="0"/>
                      <a:ext cx="3291395" cy="1395663"/>
                    </a:xfrm>
                    <a:prstGeom prst="rect">
                      <a:avLst/>
                    </a:prstGeom>
                  </pic:spPr>
                </pic:pic>
              </a:graphicData>
            </a:graphic>
          </wp:inline>
        </w:drawing>
      </w:r>
    </w:p>
    <w:p w:rsidR="004A1D4E" w:rsidRDefault="009A508B">
      <w:pPr>
        <w:pStyle w:val="7"/>
        <w:spacing w:after="0"/>
        <w:ind w:left="774" w:right="784" w:hanging="10"/>
        <w:jc w:val="center"/>
      </w:pPr>
      <w:r>
        <w:t>图</w:t>
      </w:r>
      <w:r>
        <w:t>841</w:t>
      </w:r>
    </w:p>
    <w:p w:rsidR="004A1D4E" w:rsidRDefault="009A508B">
      <w:pPr>
        <w:spacing w:after="5" w:line="227" w:lineRule="auto"/>
        <w:ind w:left="10" w:right="10" w:firstLine="367"/>
        <w:jc w:val="both"/>
      </w:pPr>
      <w:r>
        <w:t>折半查找</w:t>
      </w:r>
      <w:r>
        <w:t>(Binary Search)</w:t>
      </w:r>
      <w:r>
        <w:t>技术，又称为二分查找。它的前提是线性表中的记录</w:t>
      </w:r>
      <w:r>
        <w:rPr>
          <w:noProof/>
        </w:rPr>
        <w:drawing>
          <wp:inline distT="0" distB="0" distL="0" distR="0">
            <wp:extent cx="122861" cy="122766"/>
            <wp:effectExtent l="0" t="0" r="0" b="0"/>
            <wp:docPr id="1325916" name="Picture 1325916"/>
            <wp:cNvGraphicFramePr/>
            <a:graphic xmlns:a="http://schemas.openxmlformats.org/drawingml/2006/main">
              <a:graphicData uri="http://schemas.openxmlformats.org/drawingml/2006/picture">
                <pic:pic xmlns:pic="http://schemas.openxmlformats.org/drawingml/2006/picture">
                  <pic:nvPicPr>
                    <pic:cNvPr id="1325916" name="Picture 1325916"/>
                    <pic:cNvPicPr/>
                  </pic:nvPicPr>
                  <pic:blipFill>
                    <a:blip r:embed="rId2618"/>
                    <a:stretch>
                      <a:fillRect/>
                    </a:stretch>
                  </pic:blipFill>
                  <pic:spPr>
                    <a:xfrm>
                      <a:off x="0" y="0"/>
                      <a:ext cx="122861" cy="122766"/>
                    </a:xfrm>
                    <a:prstGeom prst="rect">
                      <a:avLst/>
                    </a:prstGeom>
                  </pic:spPr>
                </pic:pic>
              </a:graphicData>
            </a:graphic>
          </wp:inline>
        </w:drawing>
      </w:r>
      <w:r>
        <w:t>须是关键码有序（通常从小到大有序），线性表必须采用顺序存储。折半查找的基本思想是：在有序表中，取中间记录作为比较对象，若给定值与中间记录的关键字相等，则查找成功；若给定</w:t>
      </w:r>
      <w:r>
        <w:t>值小于中间记录的关键字，则在中间记录的左半区继续查找；若给定值大于中间记录的关键字，则在中间记录的右半区继续查找。不断重复上述过程，直到查找成功，或所有查找区域无记录，查找失败为止。</w:t>
      </w:r>
    </w:p>
    <w:p w:rsidR="004A1D4E" w:rsidRDefault="009A508B">
      <w:pPr>
        <w:spacing w:after="5" w:line="227" w:lineRule="auto"/>
        <w:ind w:left="10" w:right="10" w:firstLine="367"/>
        <w:jc w:val="both"/>
      </w:pPr>
      <w:r>
        <w:t>假设我们现在有这样一个有序表数组</w:t>
      </w:r>
      <w:r>
        <w:t>{0</w:t>
      </w:r>
      <w:r>
        <w:t>，</w:t>
      </w:r>
      <w:r>
        <w:t>1</w:t>
      </w:r>
      <w:r>
        <w:t>，</w:t>
      </w:r>
      <w:r>
        <w:t>16</w:t>
      </w:r>
      <w:r>
        <w:t>，</w:t>
      </w:r>
      <w:r>
        <w:t>24</w:t>
      </w:r>
      <w:r>
        <w:t>，</w:t>
      </w:r>
      <w:r>
        <w:t>35</w:t>
      </w:r>
      <w:r>
        <w:t>，</w:t>
      </w:r>
      <w:r>
        <w:t>47</w:t>
      </w:r>
      <w:r>
        <w:t>，</w:t>
      </w:r>
      <w:r>
        <w:t>59</w:t>
      </w:r>
      <w:r>
        <w:t>，</w:t>
      </w:r>
      <w:r>
        <w:t>62</w:t>
      </w:r>
      <w:r>
        <w:t>，</w:t>
      </w:r>
      <w:r>
        <w:t>73</w:t>
      </w:r>
      <w:r>
        <w:t>，</w:t>
      </w:r>
      <w:r>
        <w:t>88</w:t>
      </w:r>
      <w:r>
        <w:t>，</w:t>
      </w:r>
      <w:r>
        <w:t>99} 16</w:t>
      </w:r>
      <w:r>
        <w:t>，除</w:t>
      </w:r>
      <w:r>
        <w:t>0</w:t>
      </w:r>
      <w:r>
        <w:t>下标外共</w:t>
      </w:r>
      <w:r>
        <w:t>10</w:t>
      </w:r>
      <w:r>
        <w:t>个数字。对它进行查找是否存在</w:t>
      </w:r>
      <w:r>
        <w:t>62</w:t>
      </w:r>
      <w:r>
        <w:t>这个数。我们来看折半查找的算法是如何工作的。</w:t>
      </w:r>
    </w:p>
    <w:p w:rsidR="004A1D4E" w:rsidRDefault="009A508B">
      <w:pPr>
        <w:spacing w:after="41"/>
        <w:ind w:left="51"/>
      </w:pPr>
      <w:r>
        <w:rPr>
          <w:noProof/>
        </w:rPr>
        <w:lastRenderedPageBreak/>
        <w:drawing>
          <wp:inline distT="0" distB="0" distL="0" distR="0">
            <wp:extent cx="4112627" cy="90460"/>
            <wp:effectExtent l="0" t="0" r="0" b="0"/>
            <wp:docPr id="3117788" name="Picture 3117788"/>
            <wp:cNvGraphicFramePr/>
            <a:graphic xmlns:a="http://schemas.openxmlformats.org/drawingml/2006/main">
              <a:graphicData uri="http://schemas.openxmlformats.org/drawingml/2006/picture">
                <pic:pic xmlns:pic="http://schemas.openxmlformats.org/drawingml/2006/picture">
                  <pic:nvPicPr>
                    <pic:cNvPr id="3117788" name="Picture 3117788"/>
                    <pic:cNvPicPr/>
                  </pic:nvPicPr>
                  <pic:blipFill>
                    <a:blip r:embed="rId2619"/>
                    <a:stretch>
                      <a:fillRect/>
                    </a:stretch>
                  </pic:blipFill>
                  <pic:spPr>
                    <a:xfrm>
                      <a:off x="0" y="0"/>
                      <a:ext cx="4112627" cy="90460"/>
                    </a:xfrm>
                    <a:prstGeom prst="rect">
                      <a:avLst/>
                    </a:prstGeom>
                  </pic:spPr>
                </pic:pic>
              </a:graphicData>
            </a:graphic>
          </wp:inline>
        </w:drawing>
      </w:r>
    </w:p>
    <w:p w:rsidR="004A1D4E" w:rsidRDefault="009A508B">
      <w:pPr>
        <w:spacing w:after="156"/>
        <w:ind w:left="316"/>
      </w:pPr>
      <w:r>
        <w:rPr>
          <w:noProof/>
        </w:rPr>
        <w:drawing>
          <wp:inline distT="0" distB="0" distL="0" distR="0">
            <wp:extent cx="6466" cy="6461"/>
            <wp:effectExtent l="0" t="0" r="0" b="0"/>
            <wp:docPr id="1329019" name="Picture 1329019"/>
            <wp:cNvGraphicFramePr/>
            <a:graphic xmlns:a="http://schemas.openxmlformats.org/drawingml/2006/main">
              <a:graphicData uri="http://schemas.openxmlformats.org/drawingml/2006/picture">
                <pic:pic xmlns:pic="http://schemas.openxmlformats.org/drawingml/2006/picture">
                  <pic:nvPicPr>
                    <pic:cNvPr id="1329019" name="Picture 1329019"/>
                    <pic:cNvPicPr/>
                  </pic:nvPicPr>
                  <pic:blipFill>
                    <a:blip r:embed="rId484"/>
                    <a:stretch>
                      <a:fillRect/>
                    </a:stretch>
                  </pic:blipFill>
                  <pic:spPr>
                    <a:xfrm>
                      <a:off x="0" y="0"/>
                      <a:ext cx="6466" cy="6461"/>
                    </a:xfrm>
                    <a:prstGeom prst="rect">
                      <a:avLst/>
                    </a:prstGeom>
                  </pic:spPr>
                </pic:pic>
              </a:graphicData>
            </a:graphic>
          </wp:inline>
        </w:drawing>
      </w:r>
    </w:p>
    <w:p w:rsidR="004A1D4E" w:rsidRDefault="009A508B">
      <w:pPr>
        <w:tabs>
          <w:tab w:val="center" w:pos="703"/>
          <w:tab w:val="center" w:pos="2902"/>
        </w:tabs>
        <w:spacing w:after="4" w:line="265" w:lineRule="auto"/>
      </w:pPr>
      <w:r>
        <w:rPr>
          <w:sz w:val="24"/>
        </w:rPr>
        <w:tab/>
      </w:r>
      <w:r>
        <w:rPr>
          <w:sz w:val="24"/>
        </w:rPr>
        <w:tab/>
      </w:r>
      <w:r>
        <w:ruby>
          <w:rubyPr>
            <w:rubyAlign w:val="distributeSpace"/>
            <w:hps w:val="24"/>
            <w:hpsRaise w:val="20"/>
            <w:hpsBaseText w:val="22"/>
            <w:lid w:val="zh-CN"/>
          </w:rubyPr>
          <w:rt>
            <w:r w:rsidR="009A508B">
              <w:rPr>
                <w:sz w:val="24"/>
              </w:rPr>
              <w:t>严折半查找吖</w:t>
            </w:r>
          </w:rt>
          <w:rubyBase>
            <w:r w:rsidR="009A508B">
              <w:rPr>
                <w:sz w:val="24"/>
              </w:rPr>
              <w:t>int 1Binar</w:t>
            </w:r>
          </w:rubyBase>
        </w:ruby>
      </w:r>
      <w:r>
        <w:rPr>
          <w:sz w:val="24"/>
        </w:rPr>
        <w:t xml:space="preserve">y_search </w:t>
      </w:r>
      <w:r>
        <w:rPr>
          <w:sz w:val="24"/>
        </w:rPr>
        <w:t>（</w:t>
      </w:r>
      <w:r>
        <w:rPr>
          <w:sz w:val="24"/>
        </w:rPr>
        <w:t>int *a, int n, int key</w:t>
      </w:r>
      <w:r>
        <w:rPr>
          <w:sz w:val="24"/>
        </w:rPr>
        <w:t>）</w:t>
      </w:r>
    </w:p>
    <w:p w:rsidR="004A1D4E" w:rsidRDefault="009A508B">
      <w:pPr>
        <w:tabs>
          <w:tab w:val="center" w:pos="647"/>
          <w:tab w:val="center" w:pos="2245"/>
        </w:tabs>
        <w:spacing w:after="4" w:line="265" w:lineRule="auto"/>
      </w:pPr>
      <w:r>
        <w:rPr>
          <w:sz w:val="24"/>
        </w:rPr>
        <w:tab/>
      </w:r>
      <w:r>
        <w:rPr>
          <w:noProof/>
        </w:rPr>
        <w:drawing>
          <wp:inline distT="0" distB="0" distL="0" distR="0">
            <wp:extent cx="12933" cy="19384"/>
            <wp:effectExtent l="0" t="0" r="0" b="0"/>
            <wp:docPr id="3117790" name="Picture 3117790"/>
            <wp:cNvGraphicFramePr/>
            <a:graphic xmlns:a="http://schemas.openxmlformats.org/drawingml/2006/main">
              <a:graphicData uri="http://schemas.openxmlformats.org/drawingml/2006/picture">
                <pic:pic xmlns:pic="http://schemas.openxmlformats.org/drawingml/2006/picture">
                  <pic:nvPicPr>
                    <pic:cNvPr id="3117790" name="Picture 3117790"/>
                    <pic:cNvPicPr/>
                  </pic:nvPicPr>
                  <pic:blipFill>
                    <a:blip r:embed="rId2620"/>
                    <a:stretch>
                      <a:fillRect/>
                    </a:stretch>
                  </pic:blipFill>
                  <pic:spPr>
                    <a:xfrm>
                      <a:off x="0" y="0"/>
                      <a:ext cx="12933" cy="19384"/>
                    </a:xfrm>
                    <a:prstGeom prst="rect">
                      <a:avLst/>
                    </a:prstGeom>
                  </pic:spPr>
                </pic:pic>
              </a:graphicData>
            </a:graphic>
          </wp:inline>
        </w:drawing>
      </w:r>
      <w:r>
        <w:rPr>
          <w:sz w:val="24"/>
        </w:rPr>
        <w:t>3</w:t>
      </w:r>
      <w:r>
        <w:rPr>
          <w:sz w:val="24"/>
        </w:rPr>
        <w:tab/>
        <w:t>int 10</w:t>
      </w:r>
      <w:r>
        <w:rPr>
          <w:sz w:val="24"/>
        </w:rPr>
        <w:t>，</w:t>
      </w:r>
      <w:r>
        <w:rPr>
          <w:sz w:val="24"/>
        </w:rPr>
        <w:t>high' mid;</w:t>
      </w:r>
    </w:p>
    <w:p w:rsidR="004A1D4E" w:rsidRDefault="009A508B">
      <w:pPr>
        <w:tabs>
          <w:tab w:val="center" w:pos="739"/>
          <w:tab w:val="center" w:pos="1665"/>
          <w:tab w:val="center" w:pos="5540"/>
        </w:tabs>
        <w:spacing w:after="3" w:line="265" w:lineRule="auto"/>
      </w:pPr>
      <w:r>
        <w:rPr>
          <w:sz w:val="18"/>
        </w:rPr>
        <w:tab/>
      </w:r>
      <w:r>
        <w:rPr>
          <w:noProof/>
        </w:rPr>
        <w:drawing>
          <wp:inline distT="0" distB="0" distL="0" distR="0">
            <wp:extent cx="71130" cy="90460"/>
            <wp:effectExtent l="0" t="0" r="0" b="0"/>
            <wp:docPr id="1329023" name="Picture 1329023"/>
            <wp:cNvGraphicFramePr/>
            <a:graphic xmlns:a="http://schemas.openxmlformats.org/drawingml/2006/main">
              <a:graphicData uri="http://schemas.openxmlformats.org/drawingml/2006/picture">
                <pic:pic xmlns:pic="http://schemas.openxmlformats.org/drawingml/2006/picture">
                  <pic:nvPicPr>
                    <pic:cNvPr id="1329023" name="Picture 1329023"/>
                    <pic:cNvPicPr/>
                  </pic:nvPicPr>
                  <pic:blipFill>
                    <a:blip r:embed="rId2621"/>
                    <a:stretch>
                      <a:fillRect/>
                    </a:stretch>
                  </pic:blipFill>
                  <pic:spPr>
                    <a:xfrm>
                      <a:off x="0" y="0"/>
                      <a:ext cx="71130" cy="90460"/>
                    </a:xfrm>
                    <a:prstGeom prst="rect">
                      <a:avLst/>
                    </a:prstGeom>
                  </pic:spPr>
                </pic:pic>
              </a:graphicData>
            </a:graphic>
          </wp:inline>
        </w:drawing>
      </w:r>
      <w:r>
        <w:rPr>
          <w:sz w:val="18"/>
        </w:rPr>
        <w:tab/>
        <w:t>10w=1</w:t>
      </w:r>
      <w:r>
        <w:rPr>
          <w:sz w:val="18"/>
        </w:rPr>
        <w:t>；</w:t>
      </w:r>
      <w:r>
        <w:rPr>
          <w:sz w:val="18"/>
        </w:rPr>
        <w:tab/>
      </w:r>
      <w:r>
        <w:rPr>
          <w:sz w:val="18"/>
        </w:rPr>
        <w:t>／</w:t>
      </w:r>
      <w:r>
        <w:rPr>
          <w:sz w:val="18"/>
        </w:rPr>
        <w:t>*</w:t>
      </w:r>
      <w:r>
        <w:rPr>
          <w:sz w:val="18"/>
        </w:rPr>
        <w:t>定义最低下标为记录首位秀</w:t>
      </w:r>
      <w:r>
        <w:rPr>
          <w:sz w:val="18"/>
        </w:rPr>
        <w:t>/</w:t>
      </w:r>
      <w:r>
        <w:rPr>
          <w:noProof/>
        </w:rPr>
        <w:drawing>
          <wp:inline distT="0" distB="0" distL="0" distR="0">
            <wp:extent cx="12933" cy="25846"/>
            <wp:effectExtent l="0" t="0" r="0" b="0"/>
            <wp:docPr id="3117792" name="Picture 3117792"/>
            <wp:cNvGraphicFramePr/>
            <a:graphic xmlns:a="http://schemas.openxmlformats.org/drawingml/2006/main">
              <a:graphicData uri="http://schemas.openxmlformats.org/drawingml/2006/picture">
                <pic:pic xmlns:pic="http://schemas.openxmlformats.org/drawingml/2006/picture">
                  <pic:nvPicPr>
                    <pic:cNvPr id="3117792" name="Picture 3117792"/>
                    <pic:cNvPicPr/>
                  </pic:nvPicPr>
                  <pic:blipFill>
                    <a:blip r:embed="rId2622"/>
                    <a:stretch>
                      <a:fillRect/>
                    </a:stretch>
                  </pic:blipFill>
                  <pic:spPr>
                    <a:xfrm>
                      <a:off x="0" y="0"/>
                      <a:ext cx="12933" cy="25846"/>
                    </a:xfrm>
                    <a:prstGeom prst="rect">
                      <a:avLst/>
                    </a:prstGeom>
                  </pic:spPr>
                </pic:pic>
              </a:graphicData>
            </a:graphic>
          </wp:inline>
        </w:drawing>
      </w:r>
    </w:p>
    <w:p w:rsidR="004A1D4E" w:rsidRDefault="009A508B">
      <w:pPr>
        <w:tabs>
          <w:tab w:val="center" w:pos="337"/>
          <w:tab w:val="center" w:pos="672"/>
          <w:tab w:val="center" w:pos="1716"/>
          <w:tab w:val="center" w:pos="5535"/>
        </w:tabs>
        <w:spacing w:after="3"/>
      </w:pPr>
      <w:r>
        <w:rPr>
          <w:sz w:val="18"/>
        </w:rPr>
        <w:tab/>
      </w:r>
      <w:r>
        <w:rPr>
          <w:noProof/>
        </w:rPr>
        <w:drawing>
          <wp:inline distT="0" distB="0" distL="0" distR="0">
            <wp:extent cx="12933" cy="6461"/>
            <wp:effectExtent l="0" t="0" r="0" b="0"/>
            <wp:docPr id="1329027" name="Picture 1329027"/>
            <wp:cNvGraphicFramePr/>
            <a:graphic xmlns:a="http://schemas.openxmlformats.org/drawingml/2006/main">
              <a:graphicData uri="http://schemas.openxmlformats.org/drawingml/2006/picture">
                <pic:pic xmlns:pic="http://schemas.openxmlformats.org/drawingml/2006/picture">
                  <pic:nvPicPr>
                    <pic:cNvPr id="1329027" name="Picture 1329027"/>
                    <pic:cNvPicPr/>
                  </pic:nvPicPr>
                  <pic:blipFill>
                    <a:blip r:embed="rId884"/>
                    <a:stretch>
                      <a:fillRect/>
                    </a:stretch>
                  </pic:blipFill>
                  <pic:spPr>
                    <a:xfrm>
                      <a:off x="0" y="0"/>
                      <a:ext cx="12933" cy="6461"/>
                    </a:xfrm>
                    <a:prstGeom prst="rect">
                      <a:avLst/>
                    </a:prstGeom>
                  </pic:spPr>
                </pic:pic>
              </a:graphicData>
            </a:graphic>
          </wp:inline>
        </w:drawing>
      </w:r>
      <w:r>
        <w:rPr>
          <w:sz w:val="18"/>
        </w:rPr>
        <w:tab/>
        <w:t>5</w:t>
      </w:r>
      <w:r>
        <w:rPr>
          <w:sz w:val="18"/>
        </w:rPr>
        <w:tab/>
        <w:t>high—n</w:t>
      </w:r>
      <w:r>
        <w:rPr>
          <w:sz w:val="18"/>
        </w:rPr>
        <w:t>：</w:t>
      </w:r>
      <w:r>
        <w:rPr>
          <w:sz w:val="18"/>
        </w:rPr>
        <w:tab/>
        <w:t>/·</w:t>
      </w:r>
      <w:r>
        <w:rPr>
          <w:sz w:val="18"/>
        </w:rPr>
        <w:t>定义最高下标为记最末位吖</w:t>
      </w:r>
      <w:r>
        <w:rPr>
          <w:noProof/>
        </w:rPr>
        <w:drawing>
          <wp:inline distT="0" distB="0" distL="0" distR="0">
            <wp:extent cx="12933" cy="51691"/>
            <wp:effectExtent l="0" t="0" r="0" b="0"/>
            <wp:docPr id="3117794" name="Picture 3117794"/>
            <wp:cNvGraphicFramePr/>
            <a:graphic xmlns:a="http://schemas.openxmlformats.org/drawingml/2006/main">
              <a:graphicData uri="http://schemas.openxmlformats.org/drawingml/2006/picture">
                <pic:pic xmlns:pic="http://schemas.openxmlformats.org/drawingml/2006/picture">
                  <pic:nvPicPr>
                    <pic:cNvPr id="3117794" name="Picture 3117794"/>
                    <pic:cNvPicPr/>
                  </pic:nvPicPr>
                  <pic:blipFill>
                    <a:blip r:embed="rId2623"/>
                    <a:stretch>
                      <a:fillRect/>
                    </a:stretch>
                  </pic:blipFill>
                  <pic:spPr>
                    <a:xfrm>
                      <a:off x="0" y="0"/>
                      <a:ext cx="12933" cy="51691"/>
                    </a:xfrm>
                    <a:prstGeom prst="rect">
                      <a:avLst/>
                    </a:prstGeom>
                  </pic:spPr>
                </pic:pic>
              </a:graphicData>
            </a:graphic>
          </wp:inline>
        </w:drawing>
      </w:r>
    </w:p>
    <w:p w:rsidR="004A1D4E" w:rsidRDefault="009A508B">
      <w:pPr>
        <w:tabs>
          <w:tab w:val="center" w:pos="677"/>
          <w:tab w:val="center" w:pos="2261"/>
        </w:tabs>
        <w:spacing w:after="4" w:line="262" w:lineRule="auto"/>
      </w:pPr>
      <w:r>
        <w:rPr>
          <w:sz w:val="16"/>
        </w:rPr>
        <w:tab/>
      </w:r>
      <w:r>
        <w:rPr>
          <w:sz w:val="16"/>
        </w:rPr>
        <w:t>6</w:t>
      </w:r>
      <w:r>
        <w:rPr>
          <w:sz w:val="16"/>
        </w:rPr>
        <w:tab/>
        <w:t>while</w:t>
      </w:r>
      <w:r>
        <w:rPr>
          <w:sz w:val="16"/>
        </w:rPr>
        <w:t>（</w:t>
      </w:r>
      <w:r>
        <w:rPr>
          <w:sz w:val="16"/>
        </w:rPr>
        <w:t>IOW&lt;—high</w:t>
      </w:r>
      <w:r>
        <w:rPr>
          <w:sz w:val="16"/>
        </w:rPr>
        <w:t>）</w:t>
      </w:r>
      <w:r>
        <w:rPr>
          <w:noProof/>
        </w:rPr>
        <w:drawing>
          <wp:inline distT="0" distB="0" distL="0" distR="0">
            <wp:extent cx="6466" cy="6461"/>
            <wp:effectExtent l="0" t="0" r="0" b="0"/>
            <wp:docPr id="1329028" name="Picture 1329028"/>
            <wp:cNvGraphicFramePr/>
            <a:graphic xmlns:a="http://schemas.openxmlformats.org/drawingml/2006/main">
              <a:graphicData uri="http://schemas.openxmlformats.org/drawingml/2006/picture">
                <pic:pic xmlns:pic="http://schemas.openxmlformats.org/drawingml/2006/picture">
                  <pic:nvPicPr>
                    <pic:cNvPr id="1329028" name="Picture 1329028"/>
                    <pic:cNvPicPr/>
                  </pic:nvPicPr>
                  <pic:blipFill>
                    <a:blip r:embed="rId685"/>
                    <a:stretch>
                      <a:fillRect/>
                    </a:stretch>
                  </pic:blipFill>
                  <pic:spPr>
                    <a:xfrm>
                      <a:off x="0" y="0"/>
                      <a:ext cx="6466" cy="6461"/>
                    </a:xfrm>
                    <a:prstGeom prst="rect">
                      <a:avLst/>
                    </a:prstGeom>
                  </pic:spPr>
                </pic:pic>
              </a:graphicData>
            </a:graphic>
          </wp:inline>
        </w:drawing>
      </w:r>
    </w:p>
    <w:p w:rsidR="004A1D4E" w:rsidRDefault="009A508B">
      <w:pPr>
        <w:spacing w:after="3"/>
        <w:ind w:left="377"/>
        <w:jc w:val="both"/>
      </w:pPr>
      <w:r>
        <w:rPr>
          <w:sz w:val="18"/>
        </w:rPr>
        <w:t>7</w:t>
      </w:r>
      <w:r>
        <w:rPr>
          <w:noProof/>
        </w:rPr>
        <w:drawing>
          <wp:inline distT="0" distB="0" distL="0" distR="0">
            <wp:extent cx="6466" cy="51691"/>
            <wp:effectExtent l="0" t="0" r="0" b="0"/>
            <wp:docPr id="3117796" name="Picture 3117796"/>
            <wp:cNvGraphicFramePr/>
            <a:graphic xmlns:a="http://schemas.openxmlformats.org/drawingml/2006/main">
              <a:graphicData uri="http://schemas.openxmlformats.org/drawingml/2006/picture">
                <pic:pic xmlns:pic="http://schemas.openxmlformats.org/drawingml/2006/picture">
                  <pic:nvPicPr>
                    <pic:cNvPr id="3117796" name="Picture 3117796"/>
                    <pic:cNvPicPr/>
                  </pic:nvPicPr>
                  <pic:blipFill>
                    <a:blip r:embed="rId2624"/>
                    <a:stretch>
                      <a:fillRect/>
                    </a:stretch>
                  </pic:blipFill>
                  <pic:spPr>
                    <a:xfrm>
                      <a:off x="0" y="0"/>
                      <a:ext cx="6466" cy="51691"/>
                    </a:xfrm>
                    <a:prstGeom prst="rect">
                      <a:avLst/>
                    </a:prstGeom>
                  </pic:spPr>
                </pic:pic>
              </a:graphicData>
            </a:graphic>
          </wp:inline>
        </w:drawing>
      </w:r>
    </w:p>
    <w:p w:rsidR="004A1D4E" w:rsidRDefault="009A508B">
      <w:pPr>
        <w:tabs>
          <w:tab w:val="center" w:pos="2190"/>
          <w:tab w:val="center" w:pos="4863"/>
        </w:tabs>
        <w:spacing w:after="5" w:line="262" w:lineRule="auto"/>
      </w:pPr>
      <w:r>
        <w:rPr>
          <w:sz w:val="20"/>
        </w:rPr>
        <w:tab/>
      </w:r>
      <w:r>
        <w:rPr>
          <w:noProof/>
        </w:rPr>
        <w:drawing>
          <wp:inline distT="0" distB="0" distL="0" distR="0">
            <wp:extent cx="6466" cy="6462"/>
            <wp:effectExtent l="0" t="0" r="0" b="0"/>
            <wp:docPr id="1329033" name="Picture 1329033"/>
            <wp:cNvGraphicFramePr/>
            <a:graphic xmlns:a="http://schemas.openxmlformats.org/drawingml/2006/main">
              <a:graphicData uri="http://schemas.openxmlformats.org/drawingml/2006/picture">
                <pic:pic xmlns:pic="http://schemas.openxmlformats.org/drawingml/2006/picture">
                  <pic:nvPicPr>
                    <pic:cNvPr id="1329033" name="Picture 1329033"/>
                    <pic:cNvPicPr/>
                  </pic:nvPicPr>
                  <pic:blipFill>
                    <a:blip r:embed="rId263"/>
                    <a:stretch>
                      <a:fillRect/>
                    </a:stretch>
                  </pic:blipFill>
                  <pic:spPr>
                    <a:xfrm>
                      <a:off x="0" y="0"/>
                      <a:ext cx="6466" cy="6462"/>
                    </a:xfrm>
                    <a:prstGeom prst="rect">
                      <a:avLst/>
                    </a:prstGeom>
                  </pic:spPr>
                </pic:pic>
              </a:graphicData>
            </a:graphic>
          </wp:inline>
        </w:drawing>
      </w:r>
      <w:r>
        <w:rPr>
          <w:sz w:val="20"/>
        </w:rPr>
        <w:t>8mid—</w:t>
      </w:r>
      <w:r>
        <w:rPr>
          <w:sz w:val="20"/>
        </w:rPr>
        <w:t>（</w:t>
      </w:r>
      <w:r>
        <w:rPr>
          <w:sz w:val="20"/>
        </w:rPr>
        <w:t>Iow+high</w:t>
      </w:r>
      <w:r>
        <w:rPr>
          <w:sz w:val="20"/>
        </w:rPr>
        <w:t>）</w:t>
      </w:r>
      <w:r>
        <w:rPr>
          <w:sz w:val="20"/>
        </w:rPr>
        <w:t>/ 2</w:t>
      </w:r>
      <w:r>
        <w:rPr>
          <w:noProof/>
        </w:rPr>
        <w:drawing>
          <wp:inline distT="0" distB="0" distL="0" distR="0">
            <wp:extent cx="51731" cy="71076"/>
            <wp:effectExtent l="0" t="0" r="0" b="0"/>
            <wp:docPr id="1329032" name="Picture 1329032"/>
            <wp:cNvGraphicFramePr/>
            <a:graphic xmlns:a="http://schemas.openxmlformats.org/drawingml/2006/main">
              <a:graphicData uri="http://schemas.openxmlformats.org/drawingml/2006/picture">
                <pic:pic xmlns:pic="http://schemas.openxmlformats.org/drawingml/2006/picture">
                  <pic:nvPicPr>
                    <pic:cNvPr id="1329032" name="Picture 1329032"/>
                    <pic:cNvPicPr/>
                  </pic:nvPicPr>
                  <pic:blipFill>
                    <a:blip r:embed="rId2625"/>
                    <a:stretch>
                      <a:fillRect/>
                    </a:stretch>
                  </pic:blipFill>
                  <pic:spPr>
                    <a:xfrm>
                      <a:off x="0" y="0"/>
                      <a:ext cx="51731" cy="71076"/>
                    </a:xfrm>
                    <a:prstGeom prst="rect">
                      <a:avLst/>
                    </a:prstGeom>
                  </pic:spPr>
                </pic:pic>
              </a:graphicData>
            </a:graphic>
          </wp:inline>
        </w:drawing>
      </w:r>
      <w:r>
        <w:rPr>
          <w:sz w:val="20"/>
        </w:rPr>
        <w:tab/>
      </w:r>
      <w:r>
        <w:rPr>
          <w:sz w:val="20"/>
        </w:rPr>
        <w:t>严折半丷</w:t>
      </w:r>
      <w:r>
        <w:rPr>
          <w:noProof/>
        </w:rPr>
        <w:drawing>
          <wp:inline distT="0" distB="0" distL="0" distR="0">
            <wp:extent cx="6466" cy="12923"/>
            <wp:effectExtent l="0" t="0" r="0" b="0"/>
            <wp:docPr id="1329031" name="Picture 1329031"/>
            <wp:cNvGraphicFramePr/>
            <a:graphic xmlns:a="http://schemas.openxmlformats.org/drawingml/2006/main">
              <a:graphicData uri="http://schemas.openxmlformats.org/drawingml/2006/picture">
                <pic:pic xmlns:pic="http://schemas.openxmlformats.org/drawingml/2006/picture">
                  <pic:nvPicPr>
                    <pic:cNvPr id="1329031" name="Picture 1329031"/>
                    <pic:cNvPicPr/>
                  </pic:nvPicPr>
                  <pic:blipFill>
                    <a:blip r:embed="rId2626"/>
                    <a:stretch>
                      <a:fillRect/>
                    </a:stretch>
                  </pic:blipFill>
                  <pic:spPr>
                    <a:xfrm>
                      <a:off x="0" y="0"/>
                      <a:ext cx="6466" cy="12923"/>
                    </a:xfrm>
                    <a:prstGeom prst="rect">
                      <a:avLst/>
                    </a:prstGeom>
                  </pic:spPr>
                </pic:pic>
              </a:graphicData>
            </a:graphic>
          </wp:inline>
        </w:drawing>
      </w:r>
    </w:p>
    <w:p w:rsidR="004A1D4E" w:rsidRDefault="009A508B">
      <w:pPr>
        <w:tabs>
          <w:tab w:val="center" w:pos="657"/>
          <w:tab w:val="center" w:pos="4078"/>
        </w:tabs>
        <w:spacing w:after="5" w:line="262" w:lineRule="auto"/>
      </w:pPr>
      <w:r>
        <w:rPr>
          <w:sz w:val="20"/>
        </w:rPr>
        <w:tab/>
      </w:r>
      <w:r>
        <w:rPr>
          <w:noProof/>
        </w:rPr>
        <w:drawing>
          <wp:inline distT="0" distB="0" distL="0" distR="0">
            <wp:extent cx="6466" cy="6461"/>
            <wp:effectExtent l="0" t="0" r="0" b="0"/>
            <wp:docPr id="1329034" name="Picture 1329034"/>
            <wp:cNvGraphicFramePr/>
            <a:graphic xmlns:a="http://schemas.openxmlformats.org/drawingml/2006/main">
              <a:graphicData uri="http://schemas.openxmlformats.org/drawingml/2006/picture">
                <pic:pic xmlns:pic="http://schemas.openxmlformats.org/drawingml/2006/picture">
                  <pic:nvPicPr>
                    <pic:cNvPr id="1329034" name="Picture 1329034"/>
                    <pic:cNvPicPr/>
                  </pic:nvPicPr>
                  <pic:blipFill>
                    <a:blip r:embed="rId23"/>
                    <a:stretch>
                      <a:fillRect/>
                    </a:stretch>
                  </pic:blipFill>
                  <pic:spPr>
                    <a:xfrm>
                      <a:off x="0" y="0"/>
                      <a:ext cx="6466" cy="6461"/>
                    </a:xfrm>
                    <a:prstGeom prst="rect">
                      <a:avLst/>
                    </a:prstGeom>
                  </pic:spPr>
                </pic:pic>
              </a:graphicData>
            </a:graphic>
          </wp:inline>
        </w:drawing>
      </w:r>
      <w:r>
        <w:rPr>
          <w:sz w:val="20"/>
        </w:rPr>
        <w:t>9</w:t>
      </w:r>
      <w:r>
        <w:rPr>
          <w:sz w:val="20"/>
        </w:rPr>
        <w:tab/>
        <w:t>if</w:t>
      </w:r>
      <w:r>
        <w:rPr>
          <w:sz w:val="20"/>
        </w:rPr>
        <w:t>（</w:t>
      </w:r>
      <w:r>
        <w:rPr>
          <w:sz w:val="20"/>
        </w:rPr>
        <w:t>key&lt;a</w:t>
      </w:r>
      <w:r>
        <w:rPr>
          <w:sz w:val="20"/>
        </w:rPr>
        <w:t>〔</w:t>
      </w:r>
      <w:r>
        <w:rPr>
          <w:sz w:val="20"/>
        </w:rPr>
        <w:t>m</w:t>
      </w:r>
      <w:r>
        <w:rPr>
          <w:sz w:val="20"/>
        </w:rPr>
        <w:t>攵</w:t>
      </w:r>
      <w:r>
        <w:rPr>
          <w:sz w:val="20"/>
        </w:rPr>
        <w:t>d)</w:t>
      </w:r>
      <w:r>
        <w:rPr>
          <w:sz w:val="20"/>
        </w:rPr>
        <w:t>）</w:t>
      </w:r>
      <w:r>
        <w:rPr>
          <w:noProof/>
        </w:rPr>
        <w:drawing>
          <wp:inline distT="0" distB="0" distL="0" distR="0">
            <wp:extent cx="581976" cy="25845"/>
            <wp:effectExtent l="0" t="0" r="0" b="0"/>
            <wp:docPr id="3117798" name="Picture 3117798"/>
            <wp:cNvGraphicFramePr/>
            <a:graphic xmlns:a="http://schemas.openxmlformats.org/drawingml/2006/main">
              <a:graphicData uri="http://schemas.openxmlformats.org/drawingml/2006/picture">
                <pic:pic xmlns:pic="http://schemas.openxmlformats.org/drawingml/2006/picture">
                  <pic:nvPicPr>
                    <pic:cNvPr id="3117798" name="Picture 3117798"/>
                    <pic:cNvPicPr/>
                  </pic:nvPicPr>
                  <pic:blipFill>
                    <a:blip r:embed="rId2627"/>
                    <a:stretch>
                      <a:fillRect/>
                    </a:stretch>
                  </pic:blipFill>
                  <pic:spPr>
                    <a:xfrm>
                      <a:off x="0" y="0"/>
                      <a:ext cx="581976" cy="25845"/>
                    </a:xfrm>
                    <a:prstGeom prst="rect">
                      <a:avLst/>
                    </a:prstGeom>
                  </pic:spPr>
                </pic:pic>
              </a:graphicData>
            </a:graphic>
          </wp:inline>
        </w:drawing>
      </w:r>
      <w:r>
        <w:rPr>
          <w:sz w:val="20"/>
        </w:rPr>
        <w:t>／．若查找值比中值小女</w:t>
      </w:r>
      <w:r>
        <w:rPr>
          <w:sz w:val="20"/>
        </w:rPr>
        <w:t>/</w:t>
      </w:r>
      <w:r>
        <w:rPr>
          <w:noProof/>
        </w:rPr>
        <w:drawing>
          <wp:inline distT="0" distB="0" distL="0" distR="0">
            <wp:extent cx="12933" cy="6461"/>
            <wp:effectExtent l="0" t="0" r="0" b="0"/>
            <wp:docPr id="1329036" name="Picture 1329036"/>
            <wp:cNvGraphicFramePr/>
            <a:graphic xmlns:a="http://schemas.openxmlformats.org/drawingml/2006/main">
              <a:graphicData uri="http://schemas.openxmlformats.org/drawingml/2006/picture">
                <pic:pic xmlns:pic="http://schemas.openxmlformats.org/drawingml/2006/picture">
                  <pic:nvPicPr>
                    <pic:cNvPr id="1329036" name="Picture 1329036"/>
                    <pic:cNvPicPr/>
                  </pic:nvPicPr>
                  <pic:blipFill>
                    <a:blip r:embed="rId221"/>
                    <a:stretch>
                      <a:fillRect/>
                    </a:stretch>
                  </pic:blipFill>
                  <pic:spPr>
                    <a:xfrm>
                      <a:off x="0" y="0"/>
                      <a:ext cx="12933" cy="6461"/>
                    </a:xfrm>
                    <a:prstGeom prst="rect">
                      <a:avLst/>
                    </a:prstGeom>
                  </pic:spPr>
                </pic:pic>
              </a:graphicData>
            </a:graphic>
          </wp:inline>
        </w:drawing>
      </w:r>
    </w:p>
    <w:p w:rsidR="004A1D4E" w:rsidRDefault="009A508B">
      <w:pPr>
        <w:numPr>
          <w:ilvl w:val="0"/>
          <w:numId w:val="36"/>
        </w:numPr>
        <w:spacing w:after="3"/>
        <w:ind w:right="5" w:hanging="1497"/>
        <w:jc w:val="both"/>
      </w:pPr>
      <w:r>
        <w:rPr>
          <w:sz w:val="18"/>
        </w:rPr>
        <w:t>high—mid—I;</w:t>
      </w:r>
      <w:r>
        <w:rPr>
          <w:sz w:val="18"/>
        </w:rPr>
        <w:tab/>
        <w:t>7 ·</w:t>
      </w:r>
      <w:r>
        <w:rPr>
          <w:sz w:val="18"/>
        </w:rPr>
        <w:t>最高下标调整到中位下标小一位吖</w:t>
      </w:r>
      <w:r>
        <w:rPr>
          <w:noProof/>
        </w:rPr>
        <w:drawing>
          <wp:inline distT="0" distB="0" distL="0" distR="0">
            <wp:extent cx="6467" cy="6462"/>
            <wp:effectExtent l="0" t="0" r="0" b="0"/>
            <wp:docPr id="1329038" name="Picture 1329038"/>
            <wp:cNvGraphicFramePr/>
            <a:graphic xmlns:a="http://schemas.openxmlformats.org/drawingml/2006/main">
              <a:graphicData uri="http://schemas.openxmlformats.org/drawingml/2006/picture">
                <pic:pic xmlns:pic="http://schemas.openxmlformats.org/drawingml/2006/picture">
                  <pic:nvPicPr>
                    <pic:cNvPr id="1329038" name="Picture 1329038"/>
                    <pic:cNvPicPr/>
                  </pic:nvPicPr>
                  <pic:blipFill>
                    <a:blip r:embed="rId220"/>
                    <a:stretch>
                      <a:fillRect/>
                    </a:stretch>
                  </pic:blipFill>
                  <pic:spPr>
                    <a:xfrm>
                      <a:off x="0" y="0"/>
                      <a:ext cx="6467" cy="6462"/>
                    </a:xfrm>
                    <a:prstGeom prst="rect">
                      <a:avLst/>
                    </a:prstGeom>
                  </pic:spPr>
                </pic:pic>
              </a:graphicData>
            </a:graphic>
          </wp:inline>
        </w:drawing>
      </w:r>
    </w:p>
    <w:p w:rsidR="004A1D4E" w:rsidRDefault="009A508B">
      <w:pPr>
        <w:numPr>
          <w:ilvl w:val="0"/>
          <w:numId w:val="36"/>
        </w:numPr>
        <w:spacing w:after="5" w:line="262" w:lineRule="auto"/>
        <w:ind w:right="5" w:hanging="1497"/>
        <w:jc w:val="both"/>
      </w:pPr>
      <w:r>
        <w:rPr>
          <w:sz w:val="20"/>
        </w:rPr>
        <w:t>else if</w:t>
      </w:r>
      <w:r>
        <w:rPr>
          <w:sz w:val="20"/>
        </w:rPr>
        <w:t>（</w:t>
      </w:r>
      <w:r>
        <w:rPr>
          <w:sz w:val="20"/>
        </w:rPr>
        <w:t>key&gt;a (mid]</w:t>
      </w:r>
      <w:r>
        <w:rPr>
          <w:sz w:val="20"/>
        </w:rPr>
        <w:t>）</w:t>
      </w:r>
      <w:r>
        <w:rPr>
          <w:sz w:val="20"/>
        </w:rPr>
        <w:tab/>
      </w:r>
      <w:r>
        <w:rPr>
          <w:noProof/>
        </w:rPr>
        <w:drawing>
          <wp:inline distT="0" distB="0" distL="0" distR="0">
            <wp:extent cx="6466" cy="6461"/>
            <wp:effectExtent l="0" t="0" r="0" b="0"/>
            <wp:docPr id="1329039" name="Picture 1329039"/>
            <wp:cNvGraphicFramePr/>
            <a:graphic xmlns:a="http://schemas.openxmlformats.org/drawingml/2006/main">
              <a:graphicData uri="http://schemas.openxmlformats.org/drawingml/2006/picture">
                <pic:pic xmlns:pic="http://schemas.openxmlformats.org/drawingml/2006/picture">
                  <pic:nvPicPr>
                    <pic:cNvPr id="1329039" name="Picture 1329039"/>
                    <pic:cNvPicPr/>
                  </pic:nvPicPr>
                  <pic:blipFill>
                    <a:blip r:embed="rId394"/>
                    <a:stretch>
                      <a:fillRect/>
                    </a:stretch>
                  </pic:blipFill>
                  <pic:spPr>
                    <a:xfrm>
                      <a:off x="0" y="0"/>
                      <a:ext cx="6466" cy="6461"/>
                    </a:xfrm>
                    <a:prstGeom prst="rect">
                      <a:avLst/>
                    </a:prstGeom>
                  </pic:spPr>
                </pic:pic>
              </a:graphicData>
            </a:graphic>
          </wp:inline>
        </w:drawing>
      </w:r>
      <w:r>
        <w:rPr>
          <w:sz w:val="20"/>
        </w:rPr>
        <w:t>／．若查找值比中值大</w:t>
      </w:r>
      <w:r>
        <w:rPr>
          <w:sz w:val="20"/>
        </w:rPr>
        <w:t>*</w:t>
      </w:r>
      <w:r>
        <w:rPr>
          <w:sz w:val="20"/>
        </w:rPr>
        <w:t>／</w:t>
      </w:r>
    </w:p>
    <w:p w:rsidR="004A1D4E" w:rsidRDefault="009A508B">
      <w:pPr>
        <w:numPr>
          <w:ilvl w:val="0"/>
          <w:numId w:val="36"/>
        </w:numPr>
        <w:spacing w:after="3"/>
        <w:ind w:right="5" w:hanging="1497"/>
        <w:jc w:val="both"/>
      </w:pPr>
      <w:r>
        <w:rPr>
          <w:sz w:val="18"/>
        </w:rPr>
        <w:t>low—mid+lö</w:t>
      </w:r>
      <w:r>
        <w:rPr>
          <w:sz w:val="18"/>
        </w:rPr>
        <w:tab/>
      </w:r>
      <w:r>
        <w:rPr>
          <w:sz w:val="18"/>
        </w:rPr>
        <w:t>严最低下标调整到中位下标大一位吖</w:t>
      </w:r>
      <w:r>
        <w:rPr>
          <w:noProof/>
        </w:rPr>
        <w:drawing>
          <wp:inline distT="0" distB="0" distL="0" distR="0">
            <wp:extent cx="6466" cy="6462"/>
            <wp:effectExtent l="0" t="0" r="0" b="0"/>
            <wp:docPr id="1329040" name="Picture 1329040"/>
            <wp:cNvGraphicFramePr/>
            <a:graphic xmlns:a="http://schemas.openxmlformats.org/drawingml/2006/main">
              <a:graphicData uri="http://schemas.openxmlformats.org/drawingml/2006/picture">
                <pic:pic xmlns:pic="http://schemas.openxmlformats.org/drawingml/2006/picture">
                  <pic:nvPicPr>
                    <pic:cNvPr id="1329040" name="Picture 1329040"/>
                    <pic:cNvPicPr/>
                  </pic:nvPicPr>
                  <pic:blipFill>
                    <a:blip r:embed="rId448"/>
                    <a:stretch>
                      <a:fillRect/>
                    </a:stretch>
                  </pic:blipFill>
                  <pic:spPr>
                    <a:xfrm>
                      <a:off x="0" y="0"/>
                      <a:ext cx="6466" cy="6462"/>
                    </a:xfrm>
                    <a:prstGeom prst="rect">
                      <a:avLst/>
                    </a:prstGeom>
                  </pic:spPr>
                </pic:pic>
              </a:graphicData>
            </a:graphic>
          </wp:inline>
        </w:drawing>
      </w:r>
    </w:p>
    <w:p w:rsidR="004A1D4E" w:rsidRDefault="009A508B">
      <w:pPr>
        <w:numPr>
          <w:ilvl w:val="0"/>
          <w:numId w:val="36"/>
        </w:numPr>
        <w:spacing w:after="29" w:line="227" w:lineRule="auto"/>
        <w:ind w:right="5" w:hanging="1497"/>
        <w:jc w:val="both"/>
      </w:pPr>
      <w:r>
        <w:t>015e</w:t>
      </w:r>
    </w:p>
    <w:p w:rsidR="004A1D4E" w:rsidRDefault="009A508B">
      <w:pPr>
        <w:tabs>
          <w:tab w:val="center" w:pos="692"/>
          <w:tab w:val="center" w:pos="2678"/>
          <w:tab w:val="right" w:pos="8004"/>
        </w:tabs>
        <w:spacing w:after="3"/>
      </w:pPr>
      <w:r>
        <w:tab/>
      </w:r>
      <w:r>
        <w:rPr>
          <w:noProof/>
        </w:rPr>
        <w:drawing>
          <wp:inline distT="0" distB="0" distL="0" distR="0">
            <wp:extent cx="6466" cy="6461"/>
            <wp:effectExtent l="0" t="0" r="0" b="0"/>
            <wp:docPr id="1329047" name="Picture 1329047"/>
            <wp:cNvGraphicFramePr/>
            <a:graphic xmlns:a="http://schemas.openxmlformats.org/drawingml/2006/main">
              <a:graphicData uri="http://schemas.openxmlformats.org/drawingml/2006/picture">
                <pic:pic xmlns:pic="http://schemas.openxmlformats.org/drawingml/2006/picture">
                  <pic:nvPicPr>
                    <pic:cNvPr id="1329047" name="Picture 1329047"/>
                    <pic:cNvPicPr/>
                  </pic:nvPicPr>
                  <pic:blipFill>
                    <a:blip r:embed="rId263"/>
                    <a:stretch>
                      <a:fillRect/>
                    </a:stretch>
                  </pic:blipFill>
                  <pic:spPr>
                    <a:xfrm>
                      <a:off x="0" y="0"/>
                      <a:ext cx="6466" cy="6461"/>
                    </a:xfrm>
                    <a:prstGeom prst="rect">
                      <a:avLst/>
                    </a:prstGeom>
                  </pic:spPr>
                </pic:pic>
              </a:graphicData>
            </a:graphic>
          </wp:inline>
        </w:drawing>
      </w:r>
      <w:r>
        <w:t>14</w:t>
      </w:r>
      <w:r>
        <w:tab/>
        <w:t>return mid;</w:t>
      </w:r>
      <w:r>
        <w:tab/>
      </w:r>
      <w:r>
        <w:rPr>
          <w:noProof/>
        </w:rPr>
        <w:drawing>
          <wp:inline distT="0" distB="0" distL="0" distR="0">
            <wp:extent cx="6466" cy="12923"/>
            <wp:effectExtent l="0" t="0" r="0" b="0"/>
            <wp:docPr id="1329046" name="Picture 1329046"/>
            <wp:cNvGraphicFramePr/>
            <a:graphic xmlns:a="http://schemas.openxmlformats.org/drawingml/2006/main">
              <a:graphicData uri="http://schemas.openxmlformats.org/drawingml/2006/picture">
                <pic:pic xmlns:pic="http://schemas.openxmlformats.org/drawingml/2006/picture">
                  <pic:nvPicPr>
                    <pic:cNvPr id="1329046" name="Picture 1329046"/>
                    <pic:cNvPicPr/>
                  </pic:nvPicPr>
                  <pic:blipFill>
                    <a:blip r:embed="rId2628"/>
                    <a:stretch>
                      <a:fillRect/>
                    </a:stretch>
                  </pic:blipFill>
                  <pic:spPr>
                    <a:xfrm>
                      <a:off x="0" y="0"/>
                      <a:ext cx="6466" cy="12923"/>
                    </a:xfrm>
                    <a:prstGeom prst="rect">
                      <a:avLst/>
                    </a:prstGeom>
                  </pic:spPr>
                </pic:pic>
              </a:graphicData>
            </a:graphic>
          </wp:inline>
        </w:drawing>
      </w:r>
      <w:r>
        <w:t xml:space="preserve"> /</w:t>
      </w:r>
      <w:r>
        <w:t>．若相等则说明</w:t>
      </w:r>
      <w:r>
        <w:t>mid</w:t>
      </w:r>
      <w:r>
        <w:t>即为查找到的位置</w:t>
      </w:r>
      <w:r>
        <w:rPr>
          <w:noProof/>
        </w:rPr>
        <w:drawing>
          <wp:inline distT="0" distB="0" distL="0" distR="0">
            <wp:extent cx="161660" cy="103382"/>
            <wp:effectExtent l="0" t="0" r="0" b="0"/>
            <wp:docPr id="3117800" name="Picture 3117800"/>
            <wp:cNvGraphicFramePr/>
            <a:graphic xmlns:a="http://schemas.openxmlformats.org/drawingml/2006/main">
              <a:graphicData uri="http://schemas.openxmlformats.org/drawingml/2006/picture">
                <pic:pic xmlns:pic="http://schemas.openxmlformats.org/drawingml/2006/picture">
                  <pic:nvPicPr>
                    <pic:cNvPr id="3117800" name="Picture 3117800"/>
                    <pic:cNvPicPr/>
                  </pic:nvPicPr>
                  <pic:blipFill>
                    <a:blip r:embed="rId2629"/>
                    <a:stretch>
                      <a:fillRect/>
                    </a:stretch>
                  </pic:blipFill>
                  <pic:spPr>
                    <a:xfrm>
                      <a:off x="0" y="0"/>
                      <a:ext cx="161660" cy="103382"/>
                    </a:xfrm>
                    <a:prstGeom prst="rect">
                      <a:avLst/>
                    </a:prstGeom>
                  </pic:spPr>
                </pic:pic>
              </a:graphicData>
            </a:graphic>
          </wp:inline>
        </w:drawing>
      </w:r>
    </w:p>
    <w:p w:rsidR="004A1D4E" w:rsidRDefault="009A508B">
      <w:pPr>
        <w:tabs>
          <w:tab w:val="center" w:pos="723"/>
          <w:tab w:val="center" w:pos="1823"/>
        </w:tabs>
        <w:spacing w:after="4" w:line="265" w:lineRule="auto"/>
      </w:pPr>
      <w:r>
        <w:rPr>
          <w:sz w:val="24"/>
        </w:rPr>
        <w:tab/>
      </w:r>
      <w:r>
        <w:rPr>
          <w:sz w:val="24"/>
        </w:rPr>
        <w:t>16</w:t>
      </w:r>
      <w:r>
        <w:rPr>
          <w:sz w:val="24"/>
        </w:rPr>
        <w:tab/>
        <w:t>return 0</w:t>
      </w:r>
      <w:r>
        <w:rPr>
          <w:sz w:val="24"/>
        </w:rPr>
        <w:t>；</w:t>
      </w:r>
    </w:p>
    <w:p w:rsidR="004A1D4E" w:rsidRDefault="009A508B">
      <w:pPr>
        <w:tabs>
          <w:tab w:val="center" w:pos="789"/>
          <w:tab w:val="center" w:pos="1808"/>
        </w:tabs>
        <w:spacing w:after="29" w:line="227" w:lineRule="auto"/>
      </w:pPr>
      <w:r>
        <w:tab/>
      </w:r>
      <w:r>
        <w:rPr>
          <w:noProof/>
        </w:rPr>
        <w:drawing>
          <wp:inline distT="0" distB="0" distL="0" distR="0">
            <wp:extent cx="25866" cy="6462"/>
            <wp:effectExtent l="0" t="0" r="0" b="0"/>
            <wp:docPr id="1329048" name="Picture 1329048"/>
            <wp:cNvGraphicFramePr/>
            <a:graphic xmlns:a="http://schemas.openxmlformats.org/drawingml/2006/main">
              <a:graphicData uri="http://schemas.openxmlformats.org/drawingml/2006/picture">
                <pic:pic xmlns:pic="http://schemas.openxmlformats.org/drawingml/2006/picture">
                  <pic:nvPicPr>
                    <pic:cNvPr id="1329048" name="Picture 1329048"/>
                    <pic:cNvPicPr/>
                  </pic:nvPicPr>
                  <pic:blipFill>
                    <a:blip r:embed="rId2630"/>
                    <a:stretch>
                      <a:fillRect/>
                    </a:stretch>
                  </pic:blipFill>
                  <pic:spPr>
                    <a:xfrm>
                      <a:off x="0" y="0"/>
                      <a:ext cx="25866" cy="6462"/>
                    </a:xfrm>
                    <a:prstGeom prst="rect">
                      <a:avLst/>
                    </a:prstGeom>
                  </pic:spPr>
                </pic:pic>
              </a:graphicData>
            </a:graphic>
          </wp:inline>
        </w:drawing>
      </w:r>
      <w:r>
        <w:t>17 }</w:t>
      </w:r>
      <w:r>
        <w:tab/>
      </w:r>
      <w:r>
        <w:rPr>
          <w:noProof/>
        </w:rPr>
        <w:drawing>
          <wp:inline distT="0" distB="0" distL="0" distR="0">
            <wp:extent cx="6466" cy="6462"/>
            <wp:effectExtent l="0" t="0" r="0" b="0"/>
            <wp:docPr id="1329049" name="Picture 1329049"/>
            <wp:cNvGraphicFramePr/>
            <a:graphic xmlns:a="http://schemas.openxmlformats.org/drawingml/2006/main">
              <a:graphicData uri="http://schemas.openxmlformats.org/drawingml/2006/picture">
                <pic:pic xmlns:pic="http://schemas.openxmlformats.org/drawingml/2006/picture">
                  <pic:nvPicPr>
                    <pic:cNvPr id="1329049" name="Picture 1329049"/>
                    <pic:cNvPicPr/>
                  </pic:nvPicPr>
                  <pic:blipFill>
                    <a:blip r:embed="rId439"/>
                    <a:stretch>
                      <a:fillRect/>
                    </a:stretch>
                  </pic:blipFill>
                  <pic:spPr>
                    <a:xfrm>
                      <a:off x="0" y="0"/>
                      <a:ext cx="6466" cy="6462"/>
                    </a:xfrm>
                    <a:prstGeom prst="rect">
                      <a:avLst/>
                    </a:prstGeom>
                  </pic:spPr>
                </pic:pic>
              </a:graphicData>
            </a:graphic>
          </wp:inline>
        </w:drawing>
      </w:r>
    </w:p>
    <w:p w:rsidR="004A1D4E" w:rsidRDefault="009A508B">
      <w:pPr>
        <w:spacing w:after="29" w:line="227" w:lineRule="auto"/>
        <w:ind w:left="397" w:right="10" w:hanging="10"/>
        <w:jc w:val="both"/>
      </w:pPr>
      <w:r>
        <w:t>1</w:t>
      </w:r>
      <w:r>
        <w:t>，程序开始运行，参数</w:t>
      </w:r>
      <w:r>
        <w:t>a={0</w:t>
      </w:r>
      <w:r>
        <w:t>几</w:t>
      </w:r>
      <w:r>
        <w:t>16</w:t>
      </w:r>
      <w:r>
        <w:t>，</w:t>
      </w:r>
      <w:r>
        <w:t>24</w:t>
      </w:r>
      <w:r>
        <w:t>，</w:t>
      </w:r>
      <w:r>
        <w:t>35</w:t>
      </w:r>
      <w:r>
        <w:t>，</w:t>
      </w:r>
      <w:r>
        <w:t>47</w:t>
      </w:r>
      <w:r>
        <w:t>，</w:t>
      </w:r>
      <w:r>
        <w:t>59</w:t>
      </w:r>
      <w:r>
        <w:t>，</w:t>
      </w:r>
      <w:r>
        <w:t>62</w:t>
      </w:r>
      <w:r>
        <w:t>，</w:t>
      </w:r>
      <w:r>
        <w:t>73</w:t>
      </w:r>
      <w:r>
        <w:t>，</w:t>
      </w:r>
      <w:r>
        <w:t>88</w:t>
      </w:r>
      <w:r>
        <w:t>，</w:t>
      </w:r>
      <w:r>
        <w:t>99}</w:t>
      </w:r>
      <w:r>
        <w:t>，</w:t>
      </w:r>
      <w:r>
        <w:t>n=10</w:t>
      </w:r>
      <w:r>
        <w:t>，</w:t>
      </w:r>
      <w:r>
        <w:t>key=62</w:t>
      </w:r>
      <w:r>
        <w:t>，第</w:t>
      </w:r>
    </w:p>
    <w:p w:rsidR="004A1D4E" w:rsidRDefault="009A508B">
      <w:pPr>
        <w:spacing w:after="29" w:line="227" w:lineRule="auto"/>
        <w:ind w:left="733" w:right="10" w:hanging="10"/>
        <w:jc w:val="both"/>
      </w:pPr>
      <w:r>
        <w:t>3</w:t>
      </w:r>
      <w:r>
        <w:t>一</w:t>
      </w:r>
      <w:r>
        <w:t>5</w:t>
      </w:r>
      <w:r>
        <w:t>行，此时</w:t>
      </w:r>
      <w:r>
        <w:t>bw=l</w:t>
      </w:r>
      <w:r>
        <w:t>，</w:t>
      </w:r>
      <w:r>
        <w:t>high-IO</w:t>
      </w:r>
      <w:r>
        <w:t>，如图</w:t>
      </w:r>
      <w:r>
        <w:t>8·4</w:t>
      </w:r>
      <w:r>
        <w:t>．</w:t>
      </w:r>
      <w:r>
        <w:t>2</w:t>
      </w:r>
      <w:r>
        <w:t>所示。</w:t>
      </w:r>
      <w:r>
        <w:rPr>
          <w:noProof/>
        </w:rPr>
        <w:drawing>
          <wp:inline distT="0" distB="0" distL="0" distR="0">
            <wp:extent cx="6466" cy="6461"/>
            <wp:effectExtent l="0" t="0" r="0" b="0"/>
            <wp:docPr id="1329050" name="Picture 1329050"/>
            <wp:cNvGraphicFramePr/>
            <a:graphic xmlns:a="http://schemas.openxmlformats.org/drawingml/2006/main">
              <a:graphicData uri="http://schemas.openxmlformats.org/drawingml/2006/picture">
                <pic:pic xmlns:pic="http://schemas.openxmlformats.org/drawingml/2006/picture">
                  <pic:nvPicPr>
                    <pic:cNvPr id="1329050" name="Picture 1329050"/>
                    <pic:cNvPicPr/>
                  </pic:nvPicPr>
                  <pic:blipFill>
                    <a:blip r:embed="rId18"/>
                    <a:stretch>
                      <a:fillRect/>
                    </a:stretch>
                  </pic:blipFill>
                  <pic:spPr>
                    <a:xfrm>
                      <a:off x="0" y="0"/>
                      <a:ext cx="6466" cy="6461"/>
                    </a:xfrm>
                    <a:prstGeom prst="rect">
                      <a:avLst/>
                    </a:prstGeom>
                  </pic:spPr>
                </pic:pic>
              </a:graphicData>
            </a:graphic>
          </wp:inline>
        </w:drawing>
      </w:r>
    </w:p>
    <w:p w:rsidR="004A1D4E" w:rsidRDefault="009A508B">
      <w:pPr>
        <w:tabs>
          <w:tab w:val="center" w:pos="1950"/>
          <w:tab w:val="center" w:pos="3035"/>
          <w:tab w:val="center" w:pos="5906"/>
        </w:tabs>
        <w:spacing w:after="3" w:line="265" w:lineRule="auto"/>
      </w:pPr>
      <w:r>
        <w:tab/>
      </w:r>
      <w:r>
        <w:t>下标</w:t>
      </w:r>
      <w:r>
        <w:t>0 1</w:t>
      </w:r>
      <w:r>
        <w:tab/>
        <w:t>2</w:t>
      </w:r>
      <w:r>
        <w:tab/>
        <w:t>6 7 S 9 10</w:t>
      </w:r>
    </w:p>
    <w:tbl>
      <w:tblPr>
        <w:tblStyle w:val="TableGrid"/>
        <w:tblW w:w="5239" w:type="dxa"/>
        <w:tblInd w:w="1594" w:type="dxa"/>
        <w:tblCellMar>
          <w:top w:w="20" w:type="dxa"/>
          <w:left w:w="25" w:type="dxa"/>
          <w:bottom w:w="0" w:type="dxa"/>
          <w:right w:w="10" w:type="dxa"/>
        </w:tblCellMar>
        <w:tblLook w:val="04A0" w:firstRow="1" w:lastRow="0" w:firstColumn="1" w:lastColumn="0" w:noHBand="0" w:noVBand="1"/>
      </w:tblPr>
      <w:tblGrid>
        <w:gridCol w:w="5239"/>
      </w:tblGrid>
      <w:tr w:rsidR="004A1D4E">
        <w:trPr>
          <w:trHeight w:val="407"/>
        </w:trPr>
        <w:tc>
          <w:tcPr>
            <w:tcW w:w="5239" w:type="dxa"/>
            <w:vMerge w:val="restart"/>
            <w:tcBorders>
              <w:top w:val="nil"/>
              <w:left w:val="nil"/>
              <w:bottom w:val="single" w:sz="2" w:space="0" w:color="000000"/>
              <w:right w:val="single" w:sz="2" w:space="0" w:color="000000"/>
            </w:tcBorders>
          </w:tcPr>
          <w:p w:rsidR="004A1D4E" w:rsidRDefault="009A508B">
            <w:pPr>
              <w:spacing w:after="0"/>
              <w:jc w:val="both"/>
            </w:pPr>
            <w:r>
              <w:rPr>
                <w:sz w:val="88"/>
              </w:rPr>
              <w:t>000</w:t>
            </w:r>
            <w:r>
              <w:rPr>
                <w:sz w:val="88"/>
              </w:rPr>
              <w:t>望</w:t>
            </w:r>
            <w:r>
              <w:rPr>
                <w:sz w:val="88"/>
              </w:rPr>
              <w:t>0000</w:t>
            </w:r>
            <w:r>
              <w:rPr>
                <w:sz w:val="88"/>
              </w:rPr>
              <w:t>河</w:t>
            </w:r>
            <w:r>
              <w:rPr>
                <w:sz w:val="88"/>
              </w:rPr>
              <w:t>00</w:t>
            </w:r>
          </w:p>
        </w:tc>
      </w:tr>
      <w:tr w:rsidR="004A1D4E">
        <w:trPr>
          <w:trHeight w:val="567"/>
        </w:trPr>
        <w:tc>
          <w:tcPr>
            <w:tcW w:w="0" w:type="auto"/>
            <w:vMerge/>
            <w:tcBorders>
              <w:top w:val="nil"/>
              <w:left w:val="nil"/>
              <w:bottom w:val="single" w:sz="2" w:space="0" w:color="000000"/>
              <w:right w:val="single" w:sz="2" w:space="0" w:color="000000"/>
            </w:tcBorders>
          </w:tcPr>
          <w:p w:rsidR="004A1D4E" w:rsidRDefault="004A1D4E"/>
        </w:tc>
      </w:tr>
    </w:tbl>
    <w:p w:rsidR="004A1D4E" w:rsidRDefault="009A508B">
      <w:pPr>
        <w:tabs>
          <w:tab w:val="center" w:pos="2327"/>
          <w:tab w:val="center" w:pos="6573"/>
        </w:tabs>
        <w:spacing w:after="304" w:line="227" w:lineRule="auto"/>
      </w:pPr>
      <w:r>
        <w:tab/>
      </w:r>
      <w:r>
        <w:t>low</w:t>
      </w:r>
      <w:r>
        <w:tab/>
        <w:t>high</w:t>
      </w:r>
    </w:p>
    <w:p w:rsidR="004A1D4E" w:rsidRDefault="009A508B">
      <w:pPr>
        <w:spacing w:after="3" w:line="265" w:lineRule="auto"/>
        <w:ind w:left="265" w:right="224" w:hanging="10"/>
        <w:jc w:val="center"/>
      </w:pPr>
      <w:r>
        <w:t>图</w:t>
      </w:r>
      <w:r>
        <w:t>&amp;4</w:t>
      </w:r>
      <w:r>
        <w:t>．</w:t>
      </w:r>
      <w:r>
        <w:t>2</w:t>
      </w:r>
    </w:p>
    <w:p w:rsidR="004A1D4E" w:rsidRDefault="009A508B">
      <w:pPr>
        <w:spacing w:after="42" w:line="227" w:lineRule="auto"/>
        <w:ind w:left="407" w:right="10" w:hanging="10"/>
        <w:jc w:val="both"/>
      </w:pPr>
      <w:r>
        <w:t>2</w:t>
      </w:r>
      <w:r>
        <w:t>，第</w:t>
      </w:r>
      <w:r>
        <w:t>6</w:t>
      </w:r>
      <w:r>
        <w:t>一</w:t>
      </w:r>
      <w:r>
        <w:t>15</w:t>
      </w:r>
      <w:r>
        <w:t>行循环，进行查找。</w:t>
      </w:r>
    </w:p>
    <w:p w:rsidR="004A1D4E" w:rsidRDefault="009A508B">
      <w:pPr>
        <w:spacing w:after="66"/>
        <w:ind w:left="10"/>
      </w:pPr>
      <w:r>
        <w:rPr>
          <w:noProof/>
        </w:rPr>
        <mc:AlternateContent>
          <mc:Choice Requires="wpg">
            <w:drawing>
              <wp:inline distT="0" distB="0" distL="0" distR="0">
                <wp:extent cx="1810591" cy="12922"/>
                <wp:effectExtent l="0" t="0" r="0" b="0"/>
                <wp:docPr id="3117803" name="Group 3117803"/>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7802" name="Shape 3117802"/>
                        <wps:cNvSpPr/>
                        <wps:spPr>
                          <a:xfrm>
                            <a:off x="0" y="0"/>
                            <a:ext cx="1810591" cy="12922"/>
                          </a:xfrm>
                          <a:custGeom>
                            <a:avLst/>
                            <a:gdLst/>
                            <a:ahLst/>
                            <a:cxnLst/>
                            <a:rect l="0" t="0" r="0" b="0"/>
                            <a:pathLst>
                              <a:path w="1810591" h="12922">
                                <a:moveTo>
                                  <a:pt x="0" y="6462"/>
                                </a:moveTo>
                                <a:lnTo>
                                  <a:pt x="1810591" y="6462"/>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7803" style="width:142.566pt;height:1.01752pt;mso-position-horizontal-relative:char;mso-position-vertical-relative:line" coordsize="18105,129">
                <v:shape id="Shape 3117802" style="position:absolute;width:18105;height:129;left:0;top:0;" coordsize="1810591,12922" path="m0,6462l1810591,6462">
                  <v:stroke weight="1.01752pt" endcap="flat" joinstyle="miter" miterlimit="1" on="true" color="#000000"/>
                  <v:fill on="false" color="#000000"/>
                </v:shape>
              </v:group>
            </w:pict>
          </mc:Fallback>
        </mc:AlternateContent>
      </w:r>
    </w:p>
    <w:p w:rsidR="004A1D4E" w:rsidRDefault="009A508B">
      <w:pPr>
        <w:spacing w:after="4" w:line="265" w:lineRule="auto"/>
        <w:ind w:left="66" w:right="122" w:hanging="10"/>
      </w:pPr>
      <w:r>
        <w:rPr>
          <w:noProof/>
        </w:rPr>
        <w:drawing>
          <wp:inline distT="0" distB="0" distL="0" distR="0">
            <wp:extent cx="6466" cy="6461"/>
            <wp:effectExtent l="0" t="0" r="0" b="0"/>
            <wp:docPr id="1329053" name="Picture 1329053"/>
            <wp:cNvGraphicFramePr/>
            <a:graphic xmlns:a="http://schemas.openxmlformats.org/drawingml/2006/main">
              <a:graphicData uri="http://schemas.openxmlformats.org/drawingml/2006/picture">
                <pic:pic xmlns:pic="http://schemas.openxmlformats.org/drawingml/2006/picture">
                  <pic:nvPicPr>
                    <pic:cNvPr id="1329053" name="Picture 1329053"/>
                    <pic:cNvPicPr/>
                  </pic:nvPicPr>
                  <pic:blipFill>
                    <a:blip r:embed="rId16"/>
                    <a:stretch>
                      <a:fillRect/>
                    </a:stretch>
                  </pic:blipFill>
                  <pic:spPr>
                    <a:xfrm>
                      <a:off x="0" y="0"/>
                      <a:ext cx="6466" cy="6461"/>
                    </a:xfrm>
                    <a:prstGeom prst="rect">
                      <a:avLst/>
                    </a:prstGeom>
                  </pic:spPr>
                </pic:pic>
              </a:graphicData>
            </a:graphic>
          </wp:inline>
        </w:drawing>
      </w:r>
      <w:r>
        <w:rPr>
          <w:sz w:val="14"/>
        </w:rPr>
        <w:t>注豐对于如何将表中记录排序我们将在后章节介绍。</w:t>
      </w:r>
    </w:p>
    <w:p w:rsidR="004A1D4E" w:rsidRDefault="009A508B">
      <w:pPr>
        <w:spacing w:after="5" w:line="262" w:lineRule="auto"/>
        <w:ind w:left="652" w:right="10" w:hanging="326"/>
        <w:jc w:val="both"/>
      </w:pPr>
      <w:r>
        <w:rPr>
          <w:sz w:val="20"/>
        </w:rPr>
        <w:t>3</w:t>
      </w:r>
      <w:r>
        <w:rPr>
          <w:sz w:val="20"/>
        </w:rPr>
        <w:t>．第</w:t>
      </w:r>
      <w:r>
        <w:rPr>
          <w:sz w:val="20"/>
        </w:rPr>
        <w:t>8</w:t>
      </w:r>
      <w:r>
        <w:rPr>
          <w:sz w:val="20"/>
        </w:rPr>
        <w:t>行，</w:t>
      </w:r>
      <w:r>
        <w:rPr>
          <w:sz w:val="20"/>
        </w:rPr>
        <w:t>mid</w:t>
      </w:r>
      <w:r>
        <w:rPr>
          <w:sz w:val="20"/>
        </w:rPr>
        <w:t>计算得</w:t>
      </w:r>
      <w:r>
        <w:rPr>
          <w:sz w:val="20"/>
        </w:rPr>
        <w:t>5</w:t>
      </w:r>
      <w:r>
        <w:rPr>
          <w:sz w:val="20"/>
        </w:rPr>
        <w:t>，由于</w:t>
      </w:r>
      <w:r>
        <w:rPr>
          <w:sz w:val="20"/>
        </w:rPr>
        <w:t>a[5]=47&lt;key</w:t>
      </w:r>
      <w:r>
        <w:rPr>
          <w:sz w:val="20"/>
        </w:rPr>
        <w:t>，所以执行了第</w:t>
      </w:r>
      <w:r>
        <w:rPr>
          <w:sz w:val="20"/>
        </w:rPr>
        <w:t>12</w:t>
      </w:r>
      <w:r>
        <w:rPr>
          <w:sz w:val="20"/>
        </w:rPr>
        <w:t>行，</w:t>
      </w:r>
      <w:r>
        <w:rPr>
          <w:sz w:val="20"/>
        </w:rPr>
        <w:t xml:space="preserve"> bw=5+ 1=6</w:t>
      </w:r>
      <w:r>
        <w:rPr>
          <w:sz w:val="20"/>
        </w:rPr>
        <w:t>，如图</w:t>
      </w:r>
      <w:r>
        <w:rPr>
          <w:sz w:val="20"/>
        </w:rPr>
        <w:t>8</w:t>
      </w:r>
      <w:r>
        <w:rPr>
          <w:sz w:val="20"/>
        </w:rPr>
        <w:t>．</w:t>
      </w:r>
      <w:r>
        <w:rPr>
          <w:sz w:val="20"/>
        </w:rPr>
        <w:t>4</w:t>
      </w:r>
      <w:r>
        <w:rPr>
          <w:sz w:val="20"/>
        </w:rPr>
        <w:t>．</w:t>
      </w:r>
      <w:r>
        <w:rPr>
          <w:sz w:val="20"/>
        </w:rPr>
        <w:t>3</w:t>
      </w:r>
      <w:r>
        <w:rPr>
          <w:sz w:val="20"/>
        </w:rPr>
        <w:t>所示。</w:t>
      </w:r>
    </w:p>
    <w:p w:rsidR="004A1D4E" w:rsidRDefault="009A508B">
      <w:pPr>
        <w:pStyle w:val="8"/>
        <w:tabs>
          <w:tab w:val="center" w:pos="1436"/>
          <w:tab w:val="center" w:pos="5738"/>
        </w:tabs>
        <w:spacing w:after="53"/>
        <w:ind w:left="0" w:firstLine="0"/>
        <w:jc w:val="left"/>
      </w:pPr>
      <w:r>
        <w:rPr>
          <w:sz w:val="22"/>
        </w:rPr>
        <w:tab/>
      </w:r>
      <w:r>
        <w:rPr>
          <w:sz w:val="22"/>
        </w:rPr>
        <w:t>下标</w:t>
      </w:r>
      <w:r>
        <w:rPr>
          <w:sz w:val="22"/>
        </w:rPr>
        <w:t>0</w:t>
      </w:r>
      <w:r>
        <w:rPr>
          <w:sz w:val="22"/>
        </w:rPr>
        <w:tab/>
        <w:t>6 7 8 9 10</w:t>
      </w:r>
    </w:p>
    <w:p w:rsidR="004A1D4E" w:rsidRDefault="009A508B">
      <w:pPr>
        <w:pBdr>
          <w:top w:val="single" w:sz="12" w:space="0" w:color="000000"/>
          <w:bottom w:val="single" w:sz="12" w:space="0" w:color="000000"/>
          <w:right w:val="single" w:sz="8" w:space="0" w:color="000000"/>
        </w:pBdr>
        <w:spacing w:after="0"/>
        <w:ind w:left="580"/>
        <w:jc w:val="center"/>
      </w:pPr>
      <w:r>
        <w:rPr>
          <w:sz w:val="90"/>
        </w:rPr>
        <w:t>000000</w:t>
      </w:r>
      <w:r>
        <w:rPr>
          <w:sz w:val="90"/>
        </w:rPr>
        <w:t>也</w:t>
      </w:r>
      <w:r>
        <w:rPr>
          <w:sz w:val="90"/>
        </w:rPr>
        <w:t>0</w:t>
      </w:r>
      <w:r>
        <w:rPr>
          <w:sz w:val="90"/>
        </w:rPr>
        <w:t>河</w:t>
      </w:r>
      <w:r>
        <w:rPr>
          <w:sz w:val="90"/>
        </w:rPr>
        <w:t>00</w:t>
      </w:r>
    </w:p>
    <w:p w:rsidR="004A1D4E" w:rsidRDefault="009A508B">
      <w:pPr>
        <w:spacing w:after="3" w:line="265" w:lineRule="auto"/>
        <w:ind w:left="397" w:right="448" w:hanging="10"/>
        <w:jc w:val="center"/>
      </w:pPr>
      <w:r>
        <w:rPr>
          <w:sz w:val="16"/>
        </w:rPr>
        <w:t>图</w:t>
      </w:r>
      <w:r>
        <w:rPr>
          <w:sz w:val="16"/>
        </w:rPr>
        <w:t>8</w:t>
      </w:r>
      <w:r>
        <w:rPr>
          <w:sz w:val="16"/>
        </w:rPr>
        <w:t>．</w:t>
      </w:r>
      <w:r>
        <w:rPr>
          <w:sz w:val="16"/>
        </w:rPr>
        <w:t>4</w:t>
      </w:r>
      <w:r>
        <w:rPr>
          <w:sz w:val="16"/>
        </w:rPr>
        <w:t>．</w:t>
      </w:r>
      <w:r>
        <w:rPr>
          <w:sz w:val="16"/>
        </w:rPr>
        <w:t>3</w:t>
      </w:r>
      <w:r>
        <w:rPr>
          <w:noProof/>
        </w:rPr>
        <w:drawing>
          <wp:inline distT="0" distB="0" distL="0" distR="0">
            <wp:extent cx="6466" cy="6461"/>
            <wp:effectExtent l="0" t="0" r="0" b="0"/>
            <wp:docPr id="1333067" name="Picture 1333067"/>
            <wp:cNvGraphicFramePr/>
            <a:graphic xmlns:a="http://schemas.openxmlformats.org/drawingml/2006/main">
              <a:graphicData uri="http://schemas.openxmlformats.org/drawingml/2006/picture">
                <pic:pic xmlns:pic="http://schemas.openxmlformats.org/drawingml/2006/picture">
                  <pic:nvPicPr>
                    <pic:cNvPr id="1333067" name="Picture 1333067"/>
                    <pic:cNvPicPr/>
                  </pic:nvPicPr>
                  <pic:blipFill>
                    <a:blip r:embed="rId13"/>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764" w:right="163" w:hanging="438"/>
        <w:jc w:val="both"/>
      </w:pPr>
      <w:r>
        <w:rPr>
          <w:sz w:val="20"/>
        </w:rPr>
        <w:t>4</w:t>
      </w:r>
      <w:r>
        <w:rPr>
          <w:sz w:val="20"/>
        </w:rPr>
        <w:t>．再次循环，</w:t>
      </w:r>
      <w:r>
        <w:rPr>
          <w:sz w:val="20"/>
        </w:rPr>
        <w:t>mid=</w:t>
      </w:r>
      <w:r>
        <w:rPr>
          <w:sz w:val="20"/>
        </w:rPr>
        <w:t>〔</w:t>
      </w:r>
      <w:r>
        <w:rPr>
          <w:sz w:val="20"/>
        </w:rPr>
        <w:t>6+10</w:t>
      </w:r>
      <w:r>
        <w:rPr>
          <w:sz w:val="20"/>
        </w:rPr>
        <w:t>〕</w:t>
      </w:r>
      <w:r>
        <w:rPr>
          <w:sz w:val="20"/>
        </w:rPr>
        <w:t>/2 =8</w:t>
      </w:r>
      <w:r>
        <w:rPr>
          <w:sz w:val="20"/>
        </w:rPr>
        <w:t>，此时</w:t>
      </w:r>
      <w:r>
        <w:rPr>
          <w:sz w:val="20"/>
        </w:rPr>
        <w:t>a[8]=73&gt;key</w:t>
      </w:r>
      <w:r>
        <w:rPr>
          <w:sz w:val="20"/>
        </w:rPr>
        <w:t>，所以执行第</w:t>
      </w:r>
      <w:r>
        <w:rPr>
          <w:sz w:val="20"/>
        </w:rPr>
        <w:t>10</w:t>
      </w:r>
      <w:r>
        <w:rPr>
          <w:sz w:val="20"/>
        </w:rPr>
        <w:t>行，</w:t>
      </w:r>
      <w:r>
        <w:rPr>
          <w:sz w:val="20"/>
        </w:rPr>
        <w:t xml:space="preserve"> high=8</w:t>
      </w:r>
      <w:r>
        <w:rPr>
          <w:sz w:val="20"/>
        </w:rPr>
        <w:t>一</w:t>
      </w:r>
      <w:r>
        <w:rPr>
          <w:sz w:val="20"/>
        </w:rPr>
        <w:t>1=7</w:t>
      </w:r>
      <w:r>
        <w:rPr>
          <w:sz w:val="20"/>
        </w:rPr>
        <w:t>，如图</w:t>
      </w:r>
      <w:r>
        <w:rPr>
          <w:sz w:val="20"/>
        </w:rPr>
        <w:t>8</w:t>
      </w:r>
      <w:r>
        <w:rPr>
          <w:sz w:val="20"/>
        </w:rPr>
        <w:t>．</w:t>
      </w:r>
      <w:r>
        <w:rPr>
          <w:sz w:val="20"/>
        </w:rPr>
        <w:t>4</w:t>
      </w:r>
      <w:r>
        <w:rPr>
          <w:sz w:val="20"/>
        </w:rPr>
        <w:t>．</w:t>
      </w:r>
      <w:r>
        <w:rPr>
          <w:sz w:val="20"/>
        </w:rPr>
        <w:t>4</w:t>
      </w:r>
      <w:r>
        <w:rPr>
          <w:sz w:val="20"/>
        </w:rPr>
        <w:t>所示。</w:t>
      </w:r>
    </w:p>
    <w:p w:rsidR="004A1D4E" w:rsidRDefault="009A508B">
      <w:pPr>
        <w:tabs>
          <w:tab w:val="center" w:pos="1482"/>
          <w:tab w:val="center" w:pos="3045"/>
        </w:tabs>
        <w:spacing w:after="29" w:line="227" w:lineRule="auto"/>
      </w:pPr>
      <w:r>
        <w:lastRenderedPageBreak/>
        <w:tab/>
      </w:r>
      <w:r>
        <w:t>下标</w:t>
      </w:r>
      <w:r>
        <w:t>0</w:t>
      </w:r>
      <w:r>
        <w:tab/>
        <w:t xml:space="preserve">0 </w:t>
      </w:r>
      <w:r>
        <w:rPr>
          <w:noProof/>
        </w:rPr>
        <w:drawing>
          <wp:inline distT="0" distB="0" distL="0" distR="0">
            <wp:extent cx="64664" cy="96921"/>
            <wp:effectExtent l="0" t="0" r="0" b="0"/>
            <wp:docPr id="1333069" name="Picture 1333069"/>
            <wp:cNvGraphicFramePr/>
            <a:graphic xmlns:a="http://schemas.openxmlformats.org/drawingml/2006/main">
              <a:graphicData uri="http://schemas.openxmlformats.org/drawingml/2006/picture">
                <pic:pic xmlns:pic="http://schemas.openxmlformats.org/drawingml/2006/picture">
                  <pic:nvPicPr>
                    <pic:cNvPr id="1333069" name="Picture 1333069"/>
                    <pic:cNvPicPr/>
                  </pic:nvPicPr>
                  <pic:blipFill>
                    <a:blip r:embed="rId2631"/>
                    <a:stretch>
                      <a:fillRect/>
                    </a:stretch>
                  </pic:blipFill>
                  <pic:spPr>
                    <a:xfrm>
                      <a:off x="0" y="0"/>
                      <a:ext cx="64664" cy="96921"/>
                    </a:xfrm>
                    <a:prstGeom prst="rect">
                      <a:avLst/>
                    </a:prstGeom>
                  </pic:spPr>
                </pic:pic>
              </a:graphicData>
            </a:graphic>
          </wp:inline>
        </w:drawing>
      </w:r>
    </w:p>
    <w:tbl>
      <w:tblPr>
        <w:tblStyle w:val="TableGrid"/>
        <w:tblW w:w="5281" w:type="dxa"/>
        <w:tblInd w:w="1538" w:type="dxa"/>
        <w:tblCellMar>
          <w:top w:w="0" w:type="dxa"/>
          <w:left w:w="112" w:type="dxa"/>
          <w:bottom w:w="0" w:type="dxa"/>
          <w:right w:w="0" w:type="dxa"/>
        </w:tblCellMar>
        <w:tblLook w:val="04A0" w:firstRow="1" w:lastRow="0" w:firstColumn="1" w:lastColumn="0" w:noHBand="0" w:noVBand="1"/>
      </w:tblPr>
      <w:tblGrid>
        <w:gridCol w:w="477"/>
        <w:gridCol w:w="477"/>
        <w:gridCol w:w="479"/>
        <w:gridCol w:w="479"/>
        <w:gridCol w:w="479"/>
        <w:gridCol w:w="479"/>
        <w:gridCol w:w="479"/>
        <w:gridCol w:w="489"/>
        <w:gridCol w:w="479"/>
        <w:gridCol w:w="479"/>
        <w:gridCol w:w="485"/>
      </w:tblGrid>
      <w:tr w:rsidR="004A1D4E">
        <w:trPr>
          <w:trHeight w:val="464"/>
        </w:trPr>
        <w:tc>
          <w:tcPr>
            <w:tcW w:w="479" w:type="dxa"/>
            <w:tcBorders>
              <w:top w:val="single" w:sz="2" w:space="0" w:color="000000"/>
              <w:left w:val="single" w:sz="2" w:space="0" w:color="000000"/>
              <w:bottom w:val="single" w:sz="2" w:space="0" w:color="000000"/>
              <w:right w:val="single" w:sz="2" w:space="0" w:color="000000"/>
            </w:tcBorders>
          </w:tcPr>
          <w:p w:rsidR="004A1D4E" w:rsidRDefault="004A1D4E"/>
        </w:tc>
        <w:tc>
          <w:tcPr>
            <w:tcW w:w="479" w:type="dxa"/>
            <w:tcBorders>
              <w:top w:val="single" w:sz="2" w:space="0" w:color="000000"/>
              <w:left w:val="single" w:sz="2" w:space="0" w:color="000000"/>
              <w:bottom w:val="single" w:sz="2" w:space="0" w:color="000000"/>
              <w:right w:val="single" w:sz="2" w:space="0" w:color="000000"/>
            </w:tcBorders>
          </w:tcPr>
          <w:p w:rsidR="004A1D4E" w:rsidRDefault="004A1D4E"/>
        </w:tc>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41"/>
            </w:pPr>
            <w:r>
              <w:rPr>
                <w:sz w:val="24"/>
              </w:rPr>
              <w:t xml:space="preserve">16 </w:t>
            </w:r>
          </w:p>
        </w:tc>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jc w:val="both"/>
            </w:pPr>
            <w:r>
              <w:t xml:space="preserve">24 </w:t>
            </w:r>
          </w:p>
        </w:tc>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35</w:t>
            </w:r>
          </w:p>
        </w:tc>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t xml:space="preserve">47 </w:t>
            </w:r>
          </w:p>
        </w:tc>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jc w:val="both"/>
            </w:pPr>
            <w:r>
              <w:rPr>
                <w:sz w:val="24"/>
              </w:rPr>
              <w:t xml:space="preserve">59 </w:t>
            </w:r>
          </w:p>
        </w:tc>
        <w:tc>
          <w:tcPr>
            <w:tcW w:w="48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6"/>
              </w:rPr>
              <w:t>62</w:t>
            </w:r>
          </w:p>
        </w:tc>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73</w:t>
            </w:r>
          </w:p>
        </w:tc>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20"/>
            </w:pPr>
            <w:r>
              <w:t>88</w:t>
            </w:r>
          </w:p>
        </w:tc>
        <w:tc>
          <w:tcPr>
            <w:tcW w:w="485"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99</w:t>
            </w:r>
          </w:p>
        </w:tc>
      </w:tr>
    </w:tbl>
    <w:tbl>
      <w:tblPr>
        <w:tblStyle w:val="TableGrid"/>
        <w:tblpPr w:vertAnchor="page" w:horzAnchor="page" w:tblpX="1263" w:tblpY="422"/>
        <w:tblOverlap w:val="never"/>
        <w:tblW w:w="1354" w:type="dxa"/>
        <w:tblInd w:w="0" w:type="dxa"/>
        <w:tblCellMar>
          <w:top w:w="46" w:type="dxa"/>
          <w:left w:w="143" w:type="dxa"/>
          <w:bottom w:w="0" w:type="dxa"/>
          <w:right w:w="61" w:type="dxa"/>
        </w:tblCellMar>
        <w:tblLook w:val="04A0" w:firstRow="1" w:lastRow="0" w:firstColumn="1" w:lastColumn="0" w:noHBand="0" w:noVBand="1"/>
      </w:tblPr>
      <w:tblGrid>
        <w:gridCol w:w="497"/>
        <w:gridCol w:w="857"/>
      </w:tblGrid>
      <w:tr w:rsidR="004A1D4E">
        <w:trPr>
          <w:trHeight w:val="326"/>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数据结构</w:t>
            </w:r>
          </w:p>
        </w:tc>
      </w:tr>
    </w:tbl>
    <w:p w:rsidR="004A1D4E" w:rsidRDefault="009A508B">
      <w:pPr>
        <w:spacing w:after="757" w:line="265" w:lineRule="auto"/>
        <w:ind w:left="1578" w:hanging="10"/>
        <w:jc w:val="center"/>
      </w:pPr>
      <w:r>
        <w:rPr>
          <w:noProof/>
        </w:rPr>
        <w:drawing>
          <wp:anchor distT="0" distB="0" distL="114300" distR="114300" simplePos="0" relativeHeight="252250112" behindDoc="0" locked="0" layoutInCell="1" allowOverlap="0">
            <wp:simplePos x="0" y="0"/>
            <wp:positionH relativeFrom="page">
              <wp:posOffset>5638697</wp:posOffset>
            </wp:positionH>
            <wp:positionV relativeFrom="page">
              <wp:posOffset>2765481</wp:posOffset>
            </wp:positionV>
            <wp:extent cx="6466" cy="12923"/>
            <wp:effectExtent l="0" t="0" r="0" b="0"/>
            <wp:wrapSquare wrapText="bothSides"/>
            <wp:docPr id="1333068" name="Picture 1333068"/>
            <wp:cNvGraphicFramePr/>
            <a:graphic xmlns:a="http://schemas.openxmlformats.org/drawingml/2006/main">
              <a:graphicData uri="http://schemas.openxmlformats.org/drawingml/2006/picture">
                <pic:pic xmlns:pic="http://schemas.openxmlformats.org/drawingml/2006/picture">
                  <pic:nvPicPr>
                    <pic:cNvPr id="1333068" name="Picture 1333068"/>
                    <pic:cNvPicPr/>
                  </pic:nvPicPr>
                  <pic:blipFill>
                    <a:blip r:embed="rId202"/>
                    <a:stretch>
                      <a:fillRect/>
                    </a:stretch>
                  </pic:blipFill>
                  <pic:spPr>
                    <a:xfrm>
                      <a:off x="0" y="0"/>
                      <a:ext cx="6466" cy="12923"/>
                    </a:xfrm>
                    <a:prstGeom prst="rect">
                      <a:avLst/>
                    </a:prstGeom>
                  </pic:spPr>
                </pic:pic>
              </a:graphicData>
            </a:graphic>
          </wp:anchor>
        </w:drawing>
      </w:r>
      <w:r>
        <w:t>low high</w:t>
      </w:r>
    </w:p>
    <w:p w:rsidR="004A1D4E" w:rsidRDefault="009A508B">
      <w:pPr>
        <w:spacing w:after="3" w:line="265" w:lineRule="auto"/>
        <w:ind w:left="265" w:right="81" w:hanging="10"/>
        <w:jc w:val="center"/>
      </w:pPr>
      <w:r>
        <w:t>5</w:t>
      </w:r>
      <w:r>
        <w:t>、</w:t>
      </w:r>
      <w:r>
        <w:t xml:space="preserve"> </w:t>
      </w:r>
      <w:r>
        <w:t>再次循环，</w:t>
      </w:r>
      <w:r>
        <w:t>mid=</w:t>
      </w:r>
      <w:r>
        <w:t>〔</w:t>
      </w:r>
      <w:r>
        <w:t>6+7</w:t>
      </w:r>
      <w:r>
        <w:t>〕</w:t>
      </w:r>
      <w:r>
        <w:t>/2=6</w:t>
      </w:r>
      <w:r>
        <w:t>，此时</w:t>
      </w:r>
      <w:r>
        <w:t>a[6]=59&lt;key</w:t>
      </w:r>
      <w:r>
        <w:t>，所以执行</w:t>
      </w:r>
      <w:r>
        <w:t>12</w:t>
      </w:r>
      <w:r>
        <w:t>行，</w:t>
      </w:r>
    </w:p>
    <w:p w:rsidR="004A1D4E" w:rsidRDefault="009A508B">
      <w:pPr>
        <w:spacing w:after="29" w:line="227" w:lineRule="auto"/>
        <w:ind w:left="794" w:right="10" w:hanging="10"/>
        <w:jc w:val="both"/>
      </w:pPr>
      <w:r>
        <w:t>bw</w:t>
      </w:r>
      <w:r>
        <w:t>：</w:t>
      </w:r>
      <w:r>
        <w:t>6+ 1 =7</w:t>
      </w:r>
      <w:r>
        <w:t>，如图</w:t>
      </w:r>
      <w:r>
        <w:t>8</w:t>
      </w:r>
      <w:r>
        <w:t>．</w:t>
      </w:r>
      <w:r>
        <w:t>4</w:t>
      </w:r>
      <w:r>
        <w:t>巧所示</w:t>
      </w:r>
      <w:r>
        <w:rPr>
          <w:noProof/>
        </w:rPr>
        <w:drawing>
          <wp:inline distT="0" distB="0" distL="0" distR="0">
            <wp:extent cx="51731" cy="45230"/>
            <wp:effectExtent l="0" t="0" r="0" b="0"/>
            <wp:docPr id="1333070" name="Picture 1333070"/>
            <wp:cNvGraphicFramePr/>
            <a:graphic xmlns:a="http://schemas.openxmlformats.org/drawingml/2006/main">
              <a:graphicData uri="http://schemas.openxmlformats.org/drawingml/2006/picture">
                <pic:pic xmlns:pic="http://schemas.openxmlformats.org/drawingml/2006/picture">
                  <pic:nvPicPr>
                    <pic:cNvPr id="1333070" name="Picture 1333070"/>
                    <pic:cNvPicPr/>
                  </pic:nvPicPr>
                  <pic:blipFill>
                    <a:blip r:embed="rId2632"/>
                    <a:stretch>
                      <a:fillRect/>
                    </a:stretch>
                  </pic:blipFill>
                  <pic:spPr>
                    <a:xfrm>
                      <a:off x="0" y="0"/>
                      <a:ext cx="51731" cy="45230"/>
                    </a:xfrm>
                    <a:prstGeom prst="rect">
                      <a:avLst/>
                    </a:prstGeom>
                  </pic:spPr>
                </pic:pic>
              </a:graphicData>
            </a:graphic>
          </wp:inline>
        </w:drawing>
      </w:r>
    </w:p>
    <w:p w:rsidR="004A1D4E" w:rsidRDefault="009A508B">
      <w:pPr>
        <w:tabs>
          <w:tab w:val="center" w:pos="1405"/>
          <w:tab w:val="center" w:pos="4277"/>
        </w:tabs>
        <w:spacing w:after="95" w:line="262" w:lineRule="auto"/>
      </w:pPr>
      <w:r>
        <w:rPr>
          <w:sz w:val="20"/>
        </w:rPr>
        <w:tab/>
      </w:r>
      <w:r>
        <w:rPr>
          <w:sz w:val="20"/>
        </w:rPr>
        <w:t>下标</w:t>
      </w:r>
      <w:r>
        <w:rPr>
          <w:sz w:val="20"/>
        </w:rPr>
        <w:t>0</w:t>
      </w:r>
      <w:r>
        <w:rPr>
          <w:sz w:val="20"/>
        </w:rPr>
        <w:tab/>
        <w:t xml:space="preserve">4 5 </w:t>
      </w:r>
      <w:r>
        <w:rPr>
          <w:noProof/>
        </w:rPr>
        <w:drawing>
          <wp:inline distT="0" distB="0" distL="0" distR="0">
            <wp:extent cx="64664" cy="103382"/>
            <wp:effectExtent l="0" t="0" r="0" b="0"/>
            <wp:docPr id="1333071" name="Picture 1333071"/>
            <wp:cNvGraphicFramePr/>
            <a:graphic xmlns:a="http://schemas.openxmlformats.org/drawingml/2006/main">
              <a:graphicData uri="http://schemas.openxmlformats.org/drawingml/2006/picture">
                <pic:pic xmlns:pic="http://schemas.openxmlformats.org/drawingml/2006/picture">
                  <pic:nvPicPr>
                    <pic:cNvPr id="1333071" name="Picture 1333071"/>
                    <pic:cNvPicPr/>
                  </pic:nvPicPr>
                  <pic:blipFill>
                    <a:blip r:embed="rId2633"/>
                    <a:stretch>
                      <a:fillRect/>
                    </a:stretch>
                  </pic:blipFill>
                  <pic:spPr>
                    <a:xfrm>
                      <a:off x="0" y="0"/>
                      <a:ext cx="64664" cy="103382"/>
                    </a:xfrm>
                    <a:prstGeom prst="rect">
                      <a:avLst/>
                    </a:prstGeom>
                  </pic:spPr>
                </pic:pic>
              </a:graphicData>
            </a:graphic>
          </wp:inline>
        </w:drawing>
      </w:r>
    </w:p>
    <w:p w:rsidR="004A1D4E" w:rsidRDefault="009A508B">
      <w:pPr>
        <w:pBdr>
          <w:bottom w:val="single" w:sz="16" w:space="0" w:color="000000"/>
          <w:right w:val="single" w:sz="8" w:space="0" w:color="000000"/>
        </w:pBdr>
        <w:spacing w:after="0"/>
        <w:ind w:left="662"/>
        <w:jc w:val="center"/>
      </w:pPr>
      <w:r>
        <w:rPr>
          <w:sz w:val="92"/>
        </w:rPr>
        <w:t>0000</w:t>
      </w:r>
      <w:r>
        <w:rPr>
          <w:sz w:val="92"/>
        </w:rPr>
        <w:t>过</w:t>
      </w:r>
      <w:r>
        <w:rPr>
          <w:sz w:val="92"/>
        </w:rPr>
        <w:t>000</w:t>
      </w:r>
      <w:r>
        <w:rPr>
          <w:sz w:val="92"/>
        </w:rPr>
        <w:t>河</w:t>
      </w:r>
      <w:r>
        <w:rPr>
          <w:sz w:val="92"/>
        </w:rPr>
        <w:t>00</w:t>
      </w:r>
    </w:p>
    <w:p w:rsidR="004A1D4E" w:rsidRDefault="009A508B">
      <w:pPr>
        <w:spacing w:after="405" w:line="265" w:lineRule="auto"/>
        <w:ind w:left="2729" w:hanging="10"/>
        <w:jc w:val="center"/>
      </w:pPr>
      <w:r>
        <w:t>10w high</w:t>
      </w:r>
    </w:p>
    <w:p w:rsidR="004A1D4E" w:rsidRDefault="009A508B">
      <w:pPr>
        <w:spacing w:after="3" w:line="265" w:lineRule="auto"/>
        <w:ind w:left="1273" w:right="1303" w:hanging="10"/>
        <w:jc w:val="center"/>
      </w:pPr>
      <w:r>
        <w:rPr>
          <w:sz w:val="18"/>
        </w:rPr>
        <w:t>图</w:t>
      </w:r>
      <w:r>
        <w:rPr>
          <w:sz w:val="18"/>
        </w:rPr>
        <w:t>8</w:t>
      </w:r>
      <w:r>
        <w:rPr>
          <w:sz w:val="18"/>
        </w:rPr>
        <w:t>．</w:t>
      </w:r>
      <w:r>
        <w:rPr>
          <w:sz w:val="18"/>
        </w:rPr>
        <w:t>4</w:t>
      </w:r>
      <w:r>
        <w:rPr>
          <w:sz w:val="18"/>
        </w:rPr>
        <w:t>巧</w:t>
      </w:r>
    </w:p>
    <w:p w:rsidR="004A1D4E" w:rsidRDefault="009A508B">
      <w:pPr>
        <w:spacing w:after="5" w:line="262" w:lineRule="auto"/>
        <w:ind w:left="367" w:right="10"/>
        <w:jc w:val="both"/>
      </w:pPr>
      <w:r>
        <w:rPr>
          <w:sz w:val="20"/>
        </w:rPr>
        <w:t>&amp;</w:t>
      </w:r>
      <w:r>
        <w:rPr>
          <w:sz w:val="20"/>
        </w:rPr>
        <w:t>再次循环，</w:t>
      </w:r>
      <w:r>
        <w:rPr>
          <w:sz w:val="20"/>
        </w:rPr>
        <w:t>mid=</w:t>
      </w:r>
      <w:r>
        <w:rPr>
          <w:sz w:val="20"/>
        </w:rPr>
        <w:t>〔</w:t>
      </w:r>
      <w:r>
        <w:rPr>
          <w:sz w:val="20"/>
        </w:rPr>
        <w:t>7+</w:t>
      </w:r>
      <w:r>
        <w:rPr>
          <w:sz w:val="20"/>
        </w:rPr>
        <w:t>刀</w:t>
      </w:r>
      <w:r>
        <w:rPr>
          <w:sz w:val="20"/>
        </w:rPr>
        <w:t>/2=7</w:t>
      </w:r>
      <w:r>
        <w:rPr>
          <w:sz w:val="20"/>
        </w:rPr>
        <w:t>，此时</w:t>
      </w:r>
      <w:r>
        <w:rPr>
          <w:sz w:val="20"/>
        </w:rPr>
        <w:t>a[7]=62=key</w:t>
      </w:r>
      <w:r>
        <w:rPr>
          <w:sz w:val="20"/>
        </w:rPr>
        <w:t>，查找成功，返回</w:t>
      </w:r>
      <w:r>
        <w:rPr>
          <w:sz w:val="20"/>
        </w:rPr>
        <w:t>7</w:t>
      </w:r>
      <w:r>
        <w:rPr>
          <w:sz w:val="20"/>
        </w:rPr>
        <w:t>。</w:t>
      </w:r>
    </w:p>
    <w:p w:rsidR="004A1D4E" w:rsidRDefault="009A508B">
      <w:pPr>
        <w:spacing w:after="70" w:line="227" w:lineRule="auto"/>
        <w:ind w:left="10" w:right="10" w:firstLine="367"/>
        <w:jc w:val="both"/>
      </w:pPr>
      <w:r>
        <w:t>该算法还是比较容易理解的，同时我们也能感觉到它的效率非常高。但到底高多少？关键在于此算法的时间复杂度分析。</w:t>
      </w:r>
    </w:p>
    <w:p w:rsidR="004A1D4E" w:rsidRDefault="009A508B">
      <w:pPr>
        <w:spacing w:after="5" w:line="262" w:lineRule="auto"/>
        <w:ind w:left="10" w:right="10" w:firstLine="367"/>
        <w:jc w:val="both"/>
      </w:pPr>
      <w:r>
        <w:rPr>
          <w:sz w:val="20"/>
        </w:rPr>
        <w:t>首先，我们将这个数组的查找过程绘制成一棵二叉树，如图</w:t>
      </w:r>
      <w:r>
        <w:rPr>
          <w:sz w:val="20"/>
        </w:rPr>
        <w:t>8</w:t>
      </w:r>
      <w:r>
        <w:rPr>
          <w:sz w:val="20"/>
        </w:rPr>
        <w:t>．</w:t>
      </w:r>
      <w:r>
        <w:rPr>
          <w:sz w:val="20"/>
        </w:rPr>
        <w:t>4·6</w:t>
      </w:r>
      <w:r>
        <w:rPr>
          <w:sz w:val="20"/>
        </w:rPr>
        <w:t>所示，从图上就可以理解，如果查找的关键字不是中间记录</w:t>
      </w:r>
      <w:r>
        <w:rPr>
          <w:sz w:val="20"/>
        </w:rPr>
        <w:t>47</w:t>
      </w:r>
      <w:r>
        <w:rPr>
          <w:sz w:val="20"/>
        </w:rPr>
        <w:t>的话，折半查找等于是把静态有序查找表分成了两棵子树，即查找结果只需要找其中的一半数据记录即可，等于工作量少了一半，然后继续折半查找，一效率当然是非常高了。</w:t>
      </w:r>
    </w:p>
    <w:p w:rsidR="004A1D4E" w:rsidRDefault="009A508B">
      <w:pPr>
        <w:spacing w:after="258"/>
        <w:ind w:left="967"/>
      </w:pPr>
      <w:r>
        <w:rPr>
          <w:noProof/>
        </w:rPr>
        <w:lastRenderedPageBreak/>
        <w:drawing>
          <wp:inline distT="0" distB="0" distL="0" distR="0">
            <wp:extent cx="3692312" cy="1789809"/>
            <wp:effectExtent l="0" t="0" r="0" b="0"/>
            <wp:docPr id="3117804" name="Picture 3117804"/>
            <wp:cNvGraphicFramePr/>
            <a:graphic xmlns:a="http://schemas.openxmlformats.org/drawingml/2006/main">
              <a:graphicData uri="http://schemas.openxmlformats.org/drawingml/2006/picture">
                <pic:pic xmlns:pic="http://schemas.openxmlformats.org/drawingml/2006/picture">
                  <pic:nvPicPr>
                    <pic:cNvPr id="3117804" name="Picture 3117804"/>
                    <pic:cNvPicPr/>
                  </pic:nvPicPr>
                  <pic:blipFill>
                    <a:blip r:embed="rId2634"/>
                    <a:stretch>
                      <a:fillRect/>
                    </a:stretch>
                  </pic:blipFill>
                  <pic:spPr>
                    <a:xfrm>
                      <a:off x="0" y="0"/>
                      <a:ext cx="3692312" cy="1789809"/>
                    </a:xfrm>
                    <a:prstGeom prst="rect">
                      <a:avLst/>
                    </a:prstGeom>
                  </pic:spPr>
                </pic:pic>
              </a:graphicData>
            </a:graphic>
          </wp:inline>
        </w:drawing>
      </w:r>
    </w:p>
    <w:p w:rsidR="004A1D4E" w:rsidRDefault="009A508B">
      <w:pPr>
        <w:spacing w:after="5" w:line="227" w:lineRule="auto"/>
        <w:ind w:left="10" w:right="10" w:firstLine="377"/>
        <w:jc w:val="both"/>
      </w:pPr>
      <w:r>
        <w:t>我们之前</w:t>
      </w:r>
      <w:r>
        <w:t>6</w:t>
      </w:r>
      <w:r>
        <w:t>．</w:t>
      </w:r>
      <w:r>
        <w:t>6</w:t>
      </w:r>
      <w:r>
        <w:t>节讲的二叉树的性质</w:t>
      </w:r>
      <w:r>
        <w:t>4</w:t>
      </w:r>
      <w:r>
        <w:t>，有过对</w:t>
      </w:r>
      <w:r>
        <w:t>“</w:t>
      </w:r>
      <w:r>
        <w:t>具有</w:t>
      </w:r>
      <w:r>
        <w:t>n</w:t>
      </w:r>
      <w:r>
        <w:t>个结点的完全二叉树的深度为</w:t>
      </w:r>
      <w:r>
        <w:t>LbgznJ +1</w:t>
      </w:r>
      <w:r>
        <w:t>。</w:t>
      </w:r>
      <w:r>
        <w:t>17 ”</w:t>
      </w:r>
      <w:r>
        <w:t>性质的推导过程。在这里尽管折半查找判定二叉树并不是完全二叉树，但同样相同的推导可以得出，最坏情况是查找到关键字或查找失败的次数为</w:t>
      </w:r>
      <w:r>
        <w:t xml:space="preserve"> </w:t>
      </w:r>
      <w:r>
        <w:t>№ n ] + 1</w:t>
      </w:r>
      <w:r>
        <w:t>。</w:t>
      </w:r>
    </w:p>
    <w:p w:rsidR="004A1D4E" w:rsidRDefault="009A508B">
      <w:pPr>
        <w:spacing w:after="5" w:line="262" w:lineRule="auto"/>
        <w:ind w:left="387" w:right="10"/>
        <w:jc w:val="both"/>
      </w:pPr>
      <w:r>
        <w:rPr>
          <w:sz w:val="20"/>
        </w:rPr>
        <w:t>有人还在问最好的情况？那还用说吗，当然是</w:t>
      </w:r>
      <w:r>
        <w:rPr>
          <w:sz w:val="20"/>
        </w:rPr>
        <w:t>1</w:t>
      </w:r>
      <w:r>
        <w:rPr>
          <w:sz w:val="20"/>
        </w:rPr>
        <w:t>次了。</w:t>
      </w:r>
    </w:p>
    <w:p w:rsidR="004A1D4E" w:rsidRDefault="009A508B">
      <w:pPr>
        <w:spacing w:after="121" w:line="227" w:lineRule="auto"/>
        <w:ind w:left="10" w:right="10" w:firstLine="377"/>
        <w:jc w:val="both"/>
      </w:pPr>
      <w:r>
        <w:t>因此最终我们折半算法的时间复杂度为</w:t>
      </w:r>
      <w:r>
        <w:t>0</w:t>
      </w:r>
      <w:r>
        <w:t>〔</w:t>
      </w:r>
      <w:r>
        <w:t>bgn),</w:t>
      </w:r>
      <w:r>
        <w:t>它显然远远好于顺序查找的</w:t>
      </w:r>
      <w:r>
        <w:t>0</w:t>
      </w:r>
      <w:r>
        <w:t>回时间复杂度了。</w:t>
      </w:r>
    </w:p>
    <w:p w:rsidR="004A1D4E" w:rsidRDefault="009A508B">
      <w:pPr>
        <w:spacing w:after="57" w:line="226" w:lineRule="auto"/>
        <w:ind w:left="5" w:firstLine="367"/>
      </w:pPr>
      <w:r>
        <w:t>不过由于折半查找的前提条件是需要有序表顺序存储，对于静态查找表，一次排序后不再变化，这样的算法已经比较好了。但对于需要频繁执行插人或删除操作的数</w:t>
      </w:r>
      <w:r>
        <w:rPr>
          <w:noProof/>
        </w:rPr>
        <w:drawing>
          <wp:inline distT="0" distB="0" distL="0" distR="0">
            <wp:extent cx="6466" cy="6461"/>
            <wp:effectExtent l="0" t="0" r="0" b="0"/>
            <wp:docPr id="1338119" name="Picture 1338119"/>
            <wp:cNvGraphicFramePr/>
            <a:graphic xmlns:a="http://schemas.openxmlformats.org/drawingml/2006/main">
              <a:graphicData uri="http://schemas.openxmlformats.org/drawingml/2006/picture">
                <pic:pic xmlns:pic="http://schemas.openxmlformats.org/drawingml/2006/picture">
                  <pic:nvPicPr>
                    <pic:cNvPr id="1338119" name="Picture 1338119"/>
                    <pic:cNvPicPr/>
                  </pic:nvPicPr>
                  <pic:blipFill>
                    <a:blip r:embed="rId24"/>
                    <a:stretch>
                      <a:fillRect/>
                    </a:stretch>
                  </pic:blipFill>
                  <pic:spPr>
                    <a:xfrm>
                      <a:off x="0" y="0"/>
                      <a:ext cx="6466" cy="6461"/>
                    </a:xfrm>
                    <a:prstGeom prst="rect">
                      <a:avLst/>
                    </a:prstGeom>
                  </pic:spPr>
                </pic:pic>
              </a:graphicData>
            </a:graphic>
          </wp:inline>
        </w:drawing>
      </w:r>
      <w:r>
        <w:t>据集来说，维护有序的排序会带来不小的工作量，那就不建议使用。</w:t>
      </w:r>
    </w:p>
    <w:p w:rsidR="004A1D4E" w:rsidRDefault="009A508B">
      <w:pPr>
        <w:pStyle w:val="7"/>
        <w:ind w:left="5"/>
      </w:pPr>
      <w:r>
        <w:t>8</w:t>
      </w:r>
      <w:r>
        <w:t>．</w:t>
      </w:r>
      <w:r>
        <w:t>4</w:t>
      </w:r>
      <w:r>
        <w:t>、</w:t>
      </w:r>
      <w:r>
        <w:t>2</w:t>
      </w:r>
      <w:r>
        <w:t>插值查找</w:t>
      </w:r>
    </w:p>
    <w:p w:rsidR="004A1D4E" w:rsidRDefault="009A508B">
      <w:pPr>
        <w:spacing w:after="55" w:line="227" w:lineRule="auto"/>
        <w:ind w:left="10" w:right="10" w:firstLine="377"/>
        <w:jc w:val="both"/>
      </w:pPr>
      <w:r>
        <w:rPr>
          <w:noProof/>
        </w:rPr>
        <w:drawing>
          <wp:anchor distT="0" distB="0" distL="114300" distR="114300" simplePos="0" relativeHeight="252251136" behindDoc="0" locked="0" layoutInCell="1" allowOverlap="0">
            <wp:simplePos x="0" y="0"/>
            <wp:positionH relativeFrom="column">
              <wp:posOffset>2418432</wp:posOffset>
            </wp:positionH>
            <wp:positionV relativeFrom="paragraph">
              <wp:posOffset>192967</wp:posOffset>
            </wp:positionV>
            <wp:extent cx="2496029" cy="1570121"/>
            <wp:effectExtent l="0" t="0" r="0" b="0"/>
            <wp:wrapSquare wrapText="bothSides"/>
            <wp:docPr id="1338144" name="Picture 1338144"/>
            <wp:cNvGraphicFramePr/>
            <a:graphic xmlns:a="http://schemas.openxmlformats.org/drawingml/2006/main">
              <a:graphicData uri="http://schemas.openxmlformats.org/drawingml/2006/picture">
                <pic:pic xmlns:pic="http://schemas.openxmlformats.org/drawingml/2006/picture">
                  <pic:nvPicPr>
                    <pic:cNvPr id="1338144" name="Picture 1338144"/>
                    <pic:cNvPicPr/>
                  </pic:nvPicPr>
                  <pic:blipFill>
                    <a:blip r:embed="rId2635"/>
                    <a:stretch>
                      <a:fillRect/>
                    </a:stretch>
                  </pic:blipFill>
                  <pic:spPr>
                    <a:xfrm>
                      <a:off x="0" y="0"/>
                      <a:ext cx="2496029" cy="1570121"/>
                    </a:xfrm>
                    <a:prstGeom prst="rect">
                      <a:avLst/>
                    </a:prstGeom>
                  </pic:spPr>
                </pic:pic>
              </a:graphicData>
            </a:graphic>
          </wp:anchor>
        </w:drawing>
      </w:r>
      <w:r>
        <w:t>现在我们的新问题是，为什么一定要折半，而不是折四分之一或者折更多呢？</w:t>
      </w:r>
    </w:p>
    <w:p w:rsidR="004A1D4E" w:rsidRDefault="009A508B">
      <w:pPr>
        <w:spacing w:after="5" w:line="227" w:lineRule="auto"/>
        <w:ind w:left="10" w:right="10" w:firstLine="377"/>
        <w:jc w:val="both"/>
      </w:pPr>
      <w:r>
        <w:t>打个比方，在英文词典里查</w:t>
      </w:r>
      <w:r>
        <w:t xml:space="preserve"> "appk",</w:t>
      </w:r>
      <w:r>
        <w:t>你下意识里翻开词典是翻前面的书页还是后面的书页呢？如果再让你查</w:t>
      </w:r>
      <w:r>
        <w:t>“ z</w:t>
      </w:r>
      <w:r>
        <w:t>。。</w:t>
      </w:r>
      <w:r>
        <w:t>”</w:t>
      </w:r>
      <w:r>
        <w:t>，你又怎么查？很显然，这里你绝对不会是从中间开始查起，而是有一定目的的往前</w:t>
      </w:r>
    </w:p>
    <w:p w:rsidR="004A1D4E" w:rsidRDefault="009A508B">
      <w:pPr>
        <w:spacing w:after="3" w:line="265" w:lineRule="auto"/>
        <w:ind w:left="3778" w:hanging="10"/>
        <w:jc w:val="center"/>
      </w:pPr>
      <w:r>
        <w:rPr>
          <w:noProof/>
        </w:rPr>
        <w:drawing>
          <wp:inline distT="0" distB="0" distL="0" distR="0">
            <wp:extent cx="6466" cy="6461"/>
            <wp:effectExtent l="0" t="0" r="0" b="0"/>
            <wp:docPr id="1338120" name="Picture 1338120"/>
            <wp:cNvGraphicFramePr/>
            <a:graphic xmlns:a="http://schemas.openxmlformats.org/drawingml/2006/main">
              <a:graphicData uri="http://schemas.openxmlformats.org/drawingml/2006/picture">
                <pic:pic xmlns:pic="http://schemas.openxmlformats.org/drawingml/2006/picture">
                  <pic:nvPicPr>
                    <pic:cNvPr id="1338120" name="Picture 1338120"/>
                    <pic:cNvPicPr/>
                  </pic:nvPicPr>
                  <pic:blipFill>
                    <a:blip r:embed="rId162"/>
                    <a:stretch>
                      <a:fillRect/>
                    </a:stretch>
                  </pic:blipFill>
                  <pic:spPr>
                    <a:xfrm>
                      <a:off x="0" y="0"/>
                      <a:ext cx="6466" cy="6461"/>
                    </a:xfrm>
                    <a:prstGeom prst="rect">
                      <a:avLst/>
                    </a:prstGeom>
                  </pic:spPr>
                </pic:pic>
              </a:graphicData>
            </a:graphic>
          </wp:inline>
        </w:drawing>
      </w:r>
      <w:r>
        <w:rPr>
          <w:sz w:val="18"/>
        </w:rPr>
        <w:t>图</w:t>
      </w:r>
      <w:r>
        <w:rPr>
          <w:sz w:val="18"/>
        </w:rPr>
        <w:t>8</w:t>
      </w:r>
      <w:r>
        <w:rPr>
          <w:sz w:val="18"/>
        </w:rPr>
        <w:t>．</w:t>
      </w:r>
      <w:r>
        <w:rPr>
          <w:sz w:val="18"/>
        </w:rPr>
        <w:t>7</w:t>
      </w:r>
    </w:p>
    <w:p w:rsidR="004A1D4E" w:rsidRDefault="009A508B">
      <w:pPr>
        <w:spacing w:after="4" w:line="265" w:lineRule="auto"/>
        <w:ind w:left="66" w:right="122" w:hanging="10"/>
      </w:pPr>
      <w:r>
        <w:rPr>
          <w:noProof/>
        </w:rPr>
        <mc:AlternateContent>
          <mc:Choice Requires="wpg">
            <w:drawing>
              <wp:anchor distT="0" distB="0" distL="114300" distR="114300" simplePos="0" relativeHeight="252252160" behindDoc="1" locked="0" layoutInCell="1" allowOverlap="1">
                <wp:simplePos x="0" y="0"/>
                <wp:positionH relativeFrom="column">
                  <wp:posOffset>19399</wp:posOffset>
                </wp:positionH>
                <wp:positionV relativeFrom="paragraph">
                  <wp:posOffset>-102839</wp:posOffset>
                </wp:positionV>
                <wp:extent cx="1823523" cy="12922"/>
                <wp:effectExtent l="0" t="0" r="0" b="0"/>
                <wp:wrapNone/>
                <wp:docPr id="3117807" name="Group 3117807"/>
                <wp:cNvGraphicFramePr/>
                <a:graphic xmlns:a="http://schemas.openxmlformats.org/drawingml/2006/main">
                  <a:graphicData uri="http://schemas.microsoft.com/office/word/2010/wordprocessingGroup">
                    <wpg:wgp>
                      <wpg:cNvGrpSpPr/>
                      <wpg:grpSpPr>
                        <a:xfrm>
                          <a:off x="0" y="0"/>
                          <a:ext cx="1823523" cy="12922"/>
                          <a:chOff x="0" y="0"/>
                          <a:chExt cx="1823523" cy="12922"/>
                        </a:xfrm>
                      </wpg:grpSpPr>
                      <wps:wsp>
                        <wps:cNvPr id="3117806" name="Shape 3117806"/>
                        <wps:cNvSpPr/>
                        <wps:spPr>
                          <a:xfrm>
                            <a:off x="0" y="0"/>
                            <a:ext cx="1823523" cy="12922"/>
                          </a:xfrm>
                          <a:custGeom>
                            <a:avLst/>
                            <a:gdLst/>
                            <a:ahLst/>
                            <a:cxnLst/>
                            <a:rect l="0" t="0" r="0" b="0"/>
                            <a:pathLst>
                              <a:path w="1823523" h="12922">
                                <a:moveTo>
                                  <a:pt x="0" y="6461"/>
                                </a:moveTo>
                                <a:lnTo>
                                  <a:pt x="1823523"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7807" style="width:143.585pt;height:1.01752pt;position:absolute;z-index:-2147483648;mso-position-horizontal-relative:text;mso-position-horizontal:absolute;margin-left:1.52749pt;mso-position-vertical-relative:text;margin-top:-8.09766pt;" coordsize="18235,129">
                <v:shape id="Shape 3117806" style="position:absolute;width:18235;height:129;left:0;top:0;" coordsize="1823523,12922" path="m0,6461l1823523,6461">
                  <v:stroke weight="1.01752pt" endcap="flat" joinstyle="miter" miterlimit="1" on="true" color="#000000"/>
                  <v:fill on="false" color="#000000"/>
                </v:shape>
              </v:group>
            </w:pict>
          </mc:Fallback>
        </mc:AlternateContent>
      </w:r>
      <w:r>
        <w:rPr>
          <w:sz w:val="14"/>
        </w:rPr>
        <w:t>注</w:t>
      </w:r>
      <w:r>
        <w:rPr>
          <w:sz w:val="14"/>
        </w:rPr>
        <w:t>"</w:t>
      </w:r>
      <w:r>
        <w:rPr>
          <w:sz w:val="14"/>
        </w:rPr>
        <w:t>：表示不大于</w:t>
      </w:r>
      <w:r>
        <w:rPr>
          <w:sz w:val="14"/>
        </w:rPr>
        <w:t>x</w:t>
      </w:r>
      <w:r>
        <w:rPr>
          <w:sz w:val="14"/>
        </w:rPr>
        <w:t>的最大整数。</w:t>
      </w:r>
    </w:p>
    <w:p w:rsidR="004A1D4E" w:rsidRDefault="009A508B">
      <w:pPr>
        <w:spacing w:after="39" w:line="262" w:lineRule="auto"/>
        <w:ind w:left="10" w:right="10"/>
        <w:jc w:val="both"/>
      </w:pPr>
      <w:r>
        <w:rPr>
          <w:sz w:val="20"/>
        </w:rPr>
        <w:lastRenderedPageBreak/>
        <w:t>或往后翻。</w:t>
      </w:r>
    </w:p>
    <w:p w:rsidR="004A1D4E" w:rsidRDefault="009A508B">
      <w:pPr>
        <w:spacing w:after="5" w:line="262" w:lineRule="auto"/>
        <w:ind w:left="10" w:right="10" w:firstLine="367"/>
        <w:jc w:val="both"/>
      </w:pPr>
      <w:r>
        <w:rPr>
          <w:sz w:val="20"/>
        </w:rPr>
        <w:t>同样的，比如要在取值范围</w:t>
      </w:r>
      <w:r>
        <w:rPr>
          <w:sz w:val="20"/>
        </w:rPr>
        <w:t>0</w:t>
      </w:r>
      <w:r>
        <w:rPr>
          <w:sz w:val="20"/>
        </w:rPr>
        <w:t>一</w:t>
      </w:r>
      <w:r>
        <w:rPr>
          <w:sz w:val="20"/>
        </w:rPr>
        <w:t>10000</w:t>
      </w:r>
      <w:r>
        <w:rPr>
          <w:sz w:val="20"/>
        </w:rPr>
        <w:t>之间</w:t>
      </w:r>
      <w:r>
        <w:rPr>
          <w:sz w:val="20"/>
        </w:rPr>
        <w:t>100</w:t>
      </w:r>
      <w:r>
        <w:rPr>
          <w:sz w:val="20"/>
        </w:rPr>
        <w:t>个元素从小到大均匀分布的数组中查找</w:t>
      </w:r>
      <w:r>
        <w:rPr>
          <w:sz w:val="20"/>
        </w:rPr>
        <w:t>5</w:t>
      </w:r>
      <w:r>
        <w:rPr>
          <w:sz w:val="20"/>
        </w:rPr>
        <w:t>，我们自然会考虑从数组下标较小的开始查找。</w:t>
      </w:r>
    </w:p>
    <w:p w:rsidR="004A1D4E" w:rsidRDefault="009A508B">
      <w:pPr>
        <w:spacing w:after="29" w:line="227" w:lineRule="auto"/>
        <w:ind w:left="417" w:right="10" w:hanging="10"/>
        <w:jc w:val="both"/>
      </w:pPr>
      <w:r>
        <w:t>看来，我们的折半查找，还是有改进空间的。</w:t>
      </w:r>
    </w:p>
    <w:p w:rsidR="004A1D4E" w:rsidRDefault="009A508B">
      <w:pPr>
        <w:spacing w:after="29" w:line="227" w:lineRule="auto"/>
        <w:ind w:left="417" w:right="10" w:hanging="10"/>
        <w:jc w:val="both"/>
      </w:pPr>
      <w:r>
        <w:t>折半查找代码的第</w:t>
      </w:r>
      <w:r>
        <w:t>8</w:t>
      </w:r>
      <w:r>
        <w:t>句，我们略微等式变换后得到．</w:t>
      </w:r>
    </w:p>
    <w:p w:rsidR="004A1D4E" w:rsidRDefault="009A508B">
      <w:pPr>
        <w:spacing w:after="4" w:line="265" w:lineRule="auto"/>
        <w:ind w:left="458" w:hanging="10"/>
        <w:jc w:val="both"/>
      </w:pPr>
      <w:r>
        <w:rPr>
          <w:noProof/>
        </w:rPr>
        <w:drawing>
          <wp:inline distT="0" distB="0" distL="0" distR="0">
            <wp:extent cx="1021691" cy="206765"/>
            <wp:effectExtent l="0" t="0" r="0" b="0"/>
            <wp:docPr id="3117810" name="Picture 3117810"/>
            <wp:cNvGraphicFramePr/>
            <a:graphic xmlns:a="http://schemas.openxmlformats.org/drawingml/2006/main">
              <a:graphicData uri="http://schemas.openxmlformats.org/drawingml/2006/picture">
                <pic:pic xmlns:pic="http://schemas.openxmlformats.org/drawingml/2006/picture">
                  <pic:nvPicPr>
                    <pic:cNvPr id="3117810" name="Picture 3117810"/>
                    <pic:cNvPicPr/>
                  </pic:nvPicPr>
                  <pic:blipFill>
                    <a:blip r:embed="rId2636"/>
                    <a:stretch>
                      <a:fillRect/>
                    </a:stretch>
                  </pic:blipFill>
                  <pic:spPr>
                    <a:xfrm>
                      <a:off x="0" y="0"/>
                      <a:ext cx="1021691" cy="206765"/>
                    </a:xfrm>
                    <a:prstGeom prst="rect">
                      <a:avLst/>
                    </a:prstGeom>
                  </pic:spPr>
                </pic:pic>
              </a:graphicData>
            </a:graphic>
          </wp:inline>
        </w:drawing>
      </w:r>
      <w:r>
        <w:rPr>
          <w:sz w:val="24"/>
        </w:rPr>
        <w:t>=low+—(high-low)</w:t>
      </w:r>
    </w:p>
    <w:p w:rsidR="004A1D4E" w:rsidRDefault="009A508B">
      <w:pPr>
        <w:spacing w:after="3"/>
        <w:ind w:left="1476" w:hanging="10"/>
      </w:pPr>
      <w:r>
        <w:rPr>
          <w:sz w:val="30"/>
        </w:rPr>
        <w:t>2</w:t>
      </w:r>
    </w:p>
    <w:p w:rsidR="004A1D4E" w:rsidRDefault="009A508B">
      <w:pPr>
        <w:spacing w:after="5" w:line="227" w:lineRule="auto"/>
        <w:ind w:left="10" w:right="10" w:firstLine="387"/>
        <w:jc w:val="both"/>
      </w:pPr>
      <w:r>
        <w:t>也就是</w:t>
      </w:r>
      <w:r>
        <w:t>mid</w:t>
      </w:r>
      <w:r>
        <w:t>等于最低下标</w:t>
      </w:r>
      <w:r>
        <w:t>bw</w:t>
      </w:r>
      <w:r>
        <w:t>加上最高下标</w:t>
      </w:r>
      <w:r>
        <w:t>high</w:t>
      </w:r>
      <w:r>
        <w:t>与</w:t>
      </w:r>
      <w:r>
        <w:t>bw</w:t>
      </w:r>
      <w:r>
        <w:t>的差的一半。算法科学家们考虑的就是将这个</w:t>
      </w:r>
      <w:r>
        <w:t>1/2</w:t>
      </w:r>
      <w:r>
        <w:t>进行改进，改进为下面的计算方案：</w:t>
      </w:r>
    </w:p>
    <w:p w:rsidR="004A1D4E" w:rsidRDefault="009A508B">
      <w:pPr>
        <w:pStyle w:val="7"/>
        <w:ind w:left="448" w:right="728" w:hanging="10"/>
      </w:pPr>
      <w:r>
        <w:rPr>
          <w:sz w:val="28"/>
        </w:rPr>
        <w:t>忉</w:t>
      </w:r>
      <w:r>
        <w:rPr>
          <w:sz w:val="28"/>
        </w:rPr>
        <w:t>=low+</w:t>
      </w:r>
      <w:r>
        <w:rPr>
          <w:noProof/>
        </w:rPr>
        <w:drawing>
          <wp:inline distT="0" distB="0" distL="0" distR="0">
            <wp:extent cx="1901120" cy="413530"/>
            <wp:effectExtent l="0" t="0" r="0" b="0"/>
            <wp:docPr id="3117812" name="Picture 3117812"/>
            <wp:cNvGraphicFramePr/>
            <a:graphic xmlns:a="http://schemas.openxmlformats.org/drawingml/2006/main">
              <a:graphicData uri="http://schemas.openxmlformats.org/drawingml/2006/picture">
                <pic:pic xmlns:pic="http://schemas.openxmlformats.org/drawingml/2006/picture">
                  <pic:nvPicPr>
                    <pic:cNvPr id="3117812" name="Picture 3117812"/>
                    <pic:cNvPicPr/>
                  </pic:nvPicPr>
                  <pic:blipFill>
                    <a:blip r:embed="rId2637"/>
                    <a:stretch>
                      <a:fillRect/>
                    </a:stretch>
                  </pic:blipFill>
                  <pic:spPr>
                    <a:xfrm>
                      <a:off x="0" y="0"/>
                      <a:ext cx="1901120" cy="413530"/>
                    </a:xfrm>
                    <a:prstGeom prst="rect">
                      <a:avLst/>
                    </a:prstGeom>
                  </pic:spPr>
                </pic:pic>
              </a:graphicData>
            </a:graphic>
          </wp:inline>
        </w:drawing>
      </w:r>
    </w:p>
    <w:tbl>
      <w:tblPr>
        <w:tblStyle w:val="TableGrid"/>
        <w:tblpPr w:vertAnchor="text" w:tblpX="1711" w:tblpY="-147"/>
        <w:tblOverlap w:val="never"/>
        <w:tblW w:w="1198" w:type="dxa"/>
        <w:tblInd w:w="0" w:type="dxa"/>
        <w:tblCellMar>
          <w:top w:w="41" w:type="dxa"/>
          <w:left w:w="20" w:type="dxa"/>
          <w:bottom w:w="0" w:type="dxa"/>
          <w:right w:w="0" w:type="dxa"/>
        </w:tblCellMar>
        <w:tblLook w:val="04A0" w:firstRow="1" w:lastRow="0" w:firstColumn="1" w:lastColumn="0" w:noHBand="0" w:noVBand="1"/>
      </w:tblPr>
      <w:tblGrid>
        <w:gridCol w:w="1198"/>
      </w:tblGrid>
      <w:tr w:rsidR="004A1D4E">
        <w:trPr>
          <w:trHeight w:val="275"/>
        </w:trPr>
        <w:tc>
          <w:tcPr>
            <w:tcW w:w="1198" w:type="dxa"/>
            <w:tcBorders>
              <w:top w:val="nil"/>
              <w:left w:val="nil"/>
              <w:bottom w:val="single" w:sz="2" w:space="0" w:color="000000"/>
              <w:right w:val="single" w:sz="2" w:space="0" w:color="000000"/>
            </w:tcBorders>
          </w:tcPr>
          <w:p w:rsidR="004A1D4E" w:rsidRDefault="009A508B">
            <w:pPr>
              <w:spacing w:after="0"/>
              <w:ind w:left="16"/>
            </w:pPr>
            <w:r>
              <w:rPr>
                <w:sz w:val="26"/>
              </w:rPr>
              <w:t>key-al</w:t>
            </w:r>
          </w:p>
        </w:tc>
      </w:tr>
      <w:tr w:rsidR="004A1D4E">
        <w:trPr>
          <w:trHeight w:val="285"/>
        </w:trPr>
        <w:tc>
          <w:tcPr>
            <w:tcW w:w="1198" w:type="dxa"/>
            <w:tcBorders>
              <w:top w:val="single" w:sz="2" w:space="0" w:color="000000"/>
              <w:left w:val="nil"/>
              <w:bottom w:val="nil"/>
              <w:right w:val="single" w:sz="2" w:space="0" w:color="000000"/>
            </w:tcBorders>
          </w:tcPr>
          <w:p w:rsidR="004A1D4E" w:rsidRDefault="009A508B">
            <w:pPr>
              <w:spacing w:after="0"/>
              <w:ind w:right="-45"/>
              <w:jc w:val="both"/>
            </w:pPr>
            <w:r>
              <w:rPr>
                <w:sz w:val="10"/>
              </w:rPr>
              <w:t>口朊</w:t>
            </w:r>
            <w:r>
              <w:rPr>
                <w:sz w:val="10"/>
              </w:rPr>
              <w:t>g</w:t>
            </w:r>
            <w:r>
              <w:rPr>
                <w:sz w:val="10"/>
              </w:rPr>
              <w:t>方一。</w:t>
            </w:r>
            <w:r>
              <w:rPr>
                <w:sz w:val="10"/>
              </w:rPr>
              <w:t>w</w:t>
            </w:r>
          </w:p>
        </w:tc>
      </w:tr>
    </w:tbl>
    <w:p w:rsidR="004A1D4E" w:rsidRDefault="009A508B">
      <w:pPr>
        <w:spacing w:after="29" w:line="227" w:lineRule="auto"/>
        <w:ind w:left="417" w:right="10" w:hanging="10"/>
        <w:jc w:val="both"/>
      </w:pPr>
      <w:r>
        <w:t>将</w:t>
      </w:r>
      <w:r>
        <w:t>1/2</w:t>
      </w:r>
      <w:r>
        <w:t>改成了有什么道理呢？假设</w:t>
      </w:r>
      <w:r>
        <w:t>a[11] ={0</w:t>
      </w:r>
      <w:r>
        <w:t>，</w:t>
      </w:r>
      <w:r>
        <w:t>1</w:t>
      </w:r>
      <w:r>
        <w:t>，</w:t>
      </w:r>
      <w:r>
        <w:t>16</w:t>
      </w:r>
      <w:r>
        <w:t>，</w:t>
      </w:r>
      <w:r>
        <w:t>24</w:t>
      </w:r>
      <w:r>
        <w:t>，</w:t>
      </w:r>
      <w:r>
        <w:t>35</w:t>
      </w:r>
      <w:r>
        <w:t>，</w:t>
      </w:r>
      <w:r>
        <w:t>47</w:t>
      </w:r>
      <w:r>
        <w:t>，</w:t>
      </w:r>
      <w:r>
        <w:t>59</w:t>
      </w:r>
      <w:r>
        <w:t>，</w:t>
      </w:r>
      <w:r>
        <w:t>6</w:t>
      </w:r>
      <w:r>
        <w:t>乙</w:t>
      </w:r>
      <w:r>
        <w:t>73</w:t>
      </w:r>
      <w:r>
        <w:t>，</w:t>
      </w:r>
    </w:p>
    <w:p w:rsidR="004A1D4E" w:rsidRDefault="009A508B">
      <w:pPr>
        <w:spacing w:after="29" w:line="227" w:lineRule="auto"/>
        <w:ind w:left="20" w:right="10" w:hanging="10"/>
        <w:jc w:val="both"/>
      </w:pPr>
      <w:r>
        <w:t>88</w:t>
      </w:r>
      <w:r>
        <w:t>，</w:t>
      </w:r>
      <w:r>
        <w:t>99}</w:t>
      </w:r>
      <w:r>
        <w:t>，</w:t>
      </w:r>
      <w:r>
        <w:t>bw=l, high-IO</w:t>
      </w:r>
      <w:r>
        <w:t>，则</w:t>
      </w:r>
      <w:r>
        <w:t>a[bwl=l</w:t>
      </w:r>
      <w:r>
        <w:t>，</w:t>
      </w:r>
      <w:r>
        <w:t>a[high]=99,</w:t>
      </w:r>
      <w:r>
        <w:t>如果我们要找的是</w:t>
      </w:r>
      <w:r>
        <w:t>key=16</w:t>
      </w:r>
      <w:r>
        <w:t>时，</w:t>
      </w:r>
    </w:p>
    <w:tbl>
      <w:tblPr>
        <w:tblStyle w:val="TableGrid"/>
        <w:tblpPr w:vertAnchor="page" w:horzAnchor="page" w:tblpX="1277" w:tblpY="510"/>
        <w:tblOverlap w:val="never"/>
        <w:tblW w:w="1357" w:type="dxa"/>
        <w:tblInd w:w="0" w:type="dxa"/>
        <w:tblCellMar>
          <w:top w:w="70" w:type="dxa"/>
          <w:left w:w="132" w:type="dxa"/>
          <w:bottom w:w="0" w:type="dxa"/>
          <w:right w:w="61" w:type="dxa"/>
        </w:tblCellMar>
        <w:tblLook w:val="04A0" w:firstRow="1" w:lastRow="0" w:firstColumn="1" w:lastColumn="0" w:noHBand="0" w:noVBand="1"/>
      </w:tblPr>
      <w:tblGrid>
        <w:gridCol w:w="501"/>
        <w:gridCol w:w="856"/>
      </w:tblGrid>
      <w:tr w:rsidR="004A1D4E">
        <w:trPr>
          <w:trHeight w:val="335"/>
        </w:trPr>
        <w:tc>
          <w:tcPr>
            <w:tcW w:w="49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20"/>
              </w:rPr>
              <w:t>还</w:t>
            </w:r>
          </w:p>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数据结构</w:t>
            </w:r>
          </w:p>
        </w:tc>
      </w:tr>
    </w:tbl>
    <w:p w:rsidR="004A1D4E" w:rsidRDefault="009A508B">
      <w:pPr>
        <w:spacing w:after="5" w:line="262" w:lineRule="auto"/>
        <w:ind w:left="10" w:right="10"/>
        <w:jc w:val="both"/>
      </w:pPr>
      <w:r>
        <w:rPr>
          <w:noProof/>
        </w:rPr>
        <w:drawing>
          <wp:anchor distT="0" distB="0" distL="114300" distR="114300" simplePos="0" relativeHeight="252253184" behindDoc="0" locked="0" layoutInCell="1" allowOverlap="0">
            <wp:simplePos x="0" y="0"/>
            <wp:positionH relativeFrom="page">
              <wp:posOffset>5612831</wp:posOffset>
            </wp:positionH>
            <wp:positionV relativeFrom="page">
              <wp:posOffset>6655246</wp:posOffset>
            </wp:positionV>
            <wp:extent cx="25865" cy="32307"/>
            <wp:effectExtent l="0" t="0" r="0" b="0"/>
            <wp:wrapSquare wrapText="bothSides"/>
            <wp:docPr id="1343186" name="Picture 1343186"/>
            <wp:cNvGraphicFramePr/>
            <a:graphic xmlns:a="http://schemas.openxmlformats.org/drawingml/2006/main">
              <a:graphicData uri="http://schemas.openxmlformats.org/drawingml/2006/picture">
                <pic:pic xmlns:pic="http://schemas.openxmlformats.org/drawingml/2006/picture">
                  <pic:nvPicPr>
                    <pic:cNvPr id="1343186" name="Picture 1343186"/>
                    <pic:cNvPicPr/>
                  </pic:nvPicPr>
                  <pic:blipFill>
                    <a:blip r:embed="rId2638"/>
                    <a:stretch>
                      <a:fillRect/>
                    </a:stretch>
                  </pic:blipFill>
                  <pic:spPr>
                    <a:xfrm>
                      <a:off x="0" y="0"/>
                      <a:ext cx="25865" cy="32307"/>
                    </a:xfrm>
                    <a:prstGeom prst="rect">
                      <a:avLst/>
                    </a:prstGeom>
                  </pic:spPr>
                </pic:pic>
              </a:graphicData>
            </a:graphic>
          </wp:anchor>
        </w:drawing>
      </w:r>
      <w:r>
        <w:rPr>
          <w:noProof/>
        </w:rPr>
        <w:drawing>
          <wp:anchor distT="0" distB="0" distL="114300" distR="114300" simplePos="0" relativeHeight="252254208" behindDoc="0" locked="0" layoutInCell="1" allowOverlap="0">
            <wp:simplePos x="0" y="0"/>
            <wp:positionH relativeFrom="page">
              <wp:posOffset>5658096</wp:posOffset>
            </wp:positionH>
            <wp:positionV relativeFrom="page">
              <wp:posOffset>6661708</wp:posOffset>
            </wp:positionV>
            <wp:extent cx="25865" cy="25845"/>
            <wp:effectExtent l="0" t="0" r="0" b="0"/>
            <wp:wrapSquare wrapText="bothSides"/>
            <wp:docPr id="1343189" name="Picture 1343189"/>
            <wp:cNvGraphicFramePr/>
            <a:graphic xmlns:a="http://schemas.openxmlformats.org/drawingml/2006/main">
              <a:graphicData uri="http://schemas.openxmlformats.org/drawingml/2006/picture">
                <pic:pic xmlns:pic="http://schemas.openxmlformats.org/drawingml/2006/picture">
                  <pic:nvPicPr>
                    <pic:cNvPr id="1343189" name="Picture 1343189"/>
                    <pic:cNvPicPr/>
                  </pic:nvPicPr>
                  <pic:blipFill>
                    <a:blip r:embed="rId2639"/>
                    <a:stretch>
                      <a:fillRect/>
                    </a:stretch>
                  </pic:blipFill>
                  <pic:spPr>
                    <a:xfrm>
                      <a:off x="0" y="0"/>
                      <a:ext cx="25865" cy="25845"/>
                    </a:xfrm>
                    <a:prstGeom prst="rect">
                      <a:avLst/>
                    </a:prstGeom>
                  </pic:spPr>
                </pic:pic>
              </a:graphicData>
            </a:graphic>
          </wp:anchor>
        </w:drawing>
      </w:r>
      <w:r>
        <w:rPr>
          <w:noProof/>
        </w:rPr>
        <w:drawing>
          <wp:anchor distT="0" distB="0" distL="114300" distR="114300" simplePos="0" relativeHeight="252255232" behindDoc="0" locked="0" layoutInCell="1" allowOverlap="0">
            <wp:simplePos x="0" y="0"/>
            <wp:positionH relativeFrom="page">
              <wp:posOffset>5696894</wp:posOffset>
            </wp:positionH>
            <wp:positionV relativeFrom="page">
              <wp:posOffset>6687553</wp:posOffset>
            </wp:positionV>
            <wp:extent cx="32332" cy="45231"/>
            <wp:effectExtent l="0" t="0" r="0" b="0"/>
            <wp:wrapSquare wrapText="bothSides"/>
            <wp:docPr id="1343190" name="Picture 1343190"/>
            <wp:cNvGraphicFramePr/>
            <a:graphic xmlns:a="http://schemas.openxmlformats.org/drawingml/2006/main">
              <a:graphicData uri="http://schemas.openxmlformats.org/drawingml/2006/picture">
                <pic:pic xmlns:pic="http://schemas.openxmlformats.org/drawingml/2006/picture">
                  <pic:nvPicPr>
                    <pic:cNvPr id="1343190" name="Picture 1343190"/>
                    <pic:cNvPicPr/>
                  </pic:nvPicPr>
                  <pic:blipFill>
                    <a:blip r:embed="rId2640"/>
                    <a:stretch>
                      <a:fillRect/>
                    </a:stretch>
                  </pic:blipFill>
                  <pic:spPr>
                    <a:xfrm>
                      <a:off x="0" y="0"/>
                      <a:ext cx="32332" cy="45231"/>
                    </a:xfrm>
                    <a:prstGeom prst="rect">
                      <a:avLst/>
                    </a:prstGeom>
                  </pic:spPr>
                </pic:pic>
              </a:graphicData>
            </a:graphic>
          </wp:anchor>
        </w:drawing>
      </w:r>
      <w:r>
        <w:rPr>
          <w:noProof/>
        </w:rPr>
        <w:drawing>
          <wp:anchor distT="0" distB="0" distL="114300" distR="114300" simplePos="0" relativeHeight="252256256" behindDoc="0" locked="0" layoutInCell="1" allowOverlap="0">
            <wp:simplePos x="0" y="0"/>
            <wp:positionH relativeFrom="page">
              <wp:posOffset>5735693</wp:posOffset>
            </wp:positionH>
            <wp:positionV relativeFrom="page">
              <wp:posOffset>6713398</wp:posOffset>
            </wp:positionV>
            <wp:extent cx="6466" cy="6462"/>
            <wp:effectExtent l="0" t="0" r="0" b="0"/>
            <wp:wrapSquare wrapText="bothSides"/>
            <wp:docPr id="1343192" name="Picture 1343192"/>
            <wp:cNvGraphicFramePr/>
            <a:graphic xmlns:a="http://schemas.openxmlformats.org/drawingml/2006/main">
              <a:graphicData uri="http://schemas.openxmlformats.org/drawingml/2006/picture">
                <pic:pic xmlns:pic="http://schemas.openxmlformats.org/drawingml/2006/picture">
                  <pic:nvPicPr>
                    <pic:cNvPr id="1343192" name="Picture 1343192"/>
                    <pic:cNvPicPr/>
                  </pic:nvPicPr>
                  <pic:blipFill>
                    <a:blip r:embed="rId20"/>
                    <a:stretch>
                      <a:fillRect/>
                    </a:stretch>
                  </pic:blipFill>
                  <pic:spPr>
                    <a:xfrm>
                      <a:off x="0" y="0"/>
                      <a:ext cx="6466" cy="6462"/>
                    </a:xfrm>
                    <a:prstGeom prst="rect">
                      <a:avLst/>
                    </a:prstGeom>
                  </pic:spPr>
                </pic:pic>
              </a:graphicData>
            </a:graphic>
          </wp:anchor>
        </w:drawing>
      </w:r>
      <w:r>
        <w:rPr>
          <w:sz w:val="20"/>
        </w:rPr>
        <w:t>·</w:t>
      </w:r>
      <w:r>
        <w:rPr>
          <w:sz w:val="20"/>
        </w:rPr>
        <w:t>按原来折半的做法，我们需要四次（如图</w:t>
      </w:r>
      <w:r>
        <w:rPr>
          <w:sz w:val="20"/>
        </w:rPr>
        <w:t>8</w:t>
      </w:r>
      <w:r>
        <w:rPr>
          <w:sz w:val="20"/>
        </w:rPr>
        <w:t>．</w:t>
      </w:r>
      <w:r>
        <w:rPr>
          <w:sz w:val="20"/>
        </w:rPr>
        <w:t>4</w:t>
      </w:r>
      <w:r>
        <w:rPr>
          <w:sz w:val="20"/>
        </w:rPr>
        <w:t>．</w:t>
      </w:r>
      <w:r>
        <w:rPr>
          <w:sz w:val="20"/>
        </w:rPr>
        <w:t>6</w:t>
      </w:r>
      <w:r>
        <w:rPr>
          <w:sz w:val="20"/>
        </w:rPr>
        <w:t>）才可以得到结果，但如果用新办法，</w:t>
      </w:r>
    </w:p>
    <w:tbl>
      <w:tblPr>
        <w:tblStyle w:val="TableGrid"/>
        <w:tblpPr w:vertAnchor="text" w:tblpX="51" w:tblpY="-142"/>
        <w:tblOverlap w:val="never"/>
        <w:tblW w:w="1324" w:type="dxa"/>
        <w:tblInd w:w="0" w:type="dxa"/>
        <w:tblCellMar>
          <w:top w:w="0" w:type="dxa"/>
          <w:left w:w="0" w:type="dxa"/>
          <w:bottom w:w="0" w:type="dxa"/>
          <w:right w:w="0" w:type="dxa"/>
        </w:tblCellMar>
        <w:tblLook w:val="04A0" w:firstRow="1" w:lastRow="0" w:firstColumn="1" w:lastColumn="0" w:noHBand="0" w:noVBand="1"/>
      </w:tblPr>
      <w:tblGrid>
        <w:gridCol w:w="1309"/>
        <w:gridCol w:w="15"/>
      </w:tblGrid>
      <w:tr w:rsidR="004A1D4E">
        <w:trPr>
          <w:trHeight w:val="560"/>
        </w:trPr>
        <w:tc>
          <w:tcPr>
            <w:tcW w:w="1309" w:type="dxa"/>
            <w:tcBorders>
              <w:top w:val="nil"/>
              <w:left w:val="nil"/>
              <w:bottom w:val="nil"/>
              <w:right w:val="nil"/>
            </w:tcBorders>
          </w:tcPr>
          <w:p w:rsidR="004A1D4E" w:rsidRDefault="004A1D4E">
            <w:pPr>
              <w:spacing w:after="0"/>
              <w:ind w:left="-1273" w:right="5"/>
            </w:pPr>
          </w:p>
          <w:tbl>
            <w:tblPr>
              <w:tblStyle w:val="TableGrid"/>
              <w:tblW w:w="1303" w:type="dxa"/>
              <w:tblInd w:w="0" w:type="dxa"/>
              <w:tblCellMar>
                <w:top w:w="50" w:type="dxa"/>
                <w:left w:w="31" w:type="dxa"/>
                <w:bottom w:w="0" w:type="dxa"/>
                <w:right w:w="0" w:type="dxa"/>
              </w:tblCellMar>
              <w:tblLook w:val="04A0" w:firstRow="1" w:lastRow="0" w:firstColumn="1" w:lastColumn="0" w:noHBand="0" w:noVBand="1"/>
            </w:tblPr>
            <w:tblGrid>
              <w:gridCol w:w="1196"/>
              <w:gridCol w:w="107"/>
            </w:tblGrid>
            <w:tr w:rsidR="004A1D4E">
              <w:trPr>
                <w:trHeight w:val="275"/>
              </w:trPr>
              <w:tc>
                <w:tcPr>
                  <w:tcW w:w="1197" w:type="dxa"/>
                  <w:tcBorders>
                    <w:top w:val="nil"/>
                    <w:left w:val="nil"/>
                    <w:bottom w:val="single" w:sz="2" w:space="0" w:color="000000"/>
                    <w:right w:val="single" w:sz="2" w:space="0" w:color="000000"/>
                  </w:tcBorders>
                </w:tcPr>
                <w:p w:rsidR="004A1D4E" w:rsidRDefault="009A508B">
                  <w:pPr>
                    <w:framePr w:wrap="around" w:vAnchor="text" w:hAnchor="text" w:x="51" w:y="-142"/>
                    <w:spacing w:after="0"/>
                    <w:ind w:left="143"/>
                    <w:suppressOverlap/>
                  </w:pPr>
                  <w:r>
                    <w:rPr>
                      <w:sz w:val="14"/>
                    </w:rPr>
                    <w:t>々</w:t>
                  </w:r>
                  <w:r>
                    <w:rPr>
                      <w:sz w:val="14"/>
                    </w:rPr>
                    <w:t>0'</w:t>
                  </w:r>
                  <w:r>
                    <w:rPr>
                      <w:sz w:val="14"/>
                    </w:rPr>
                    <w:t>一柄</w:t>
                  </w:r>
                </w:p>
              </w:tc>
              <w:tc>
                <w:tcPr>
                  <w:tcW w:w="107" w:type="dxa"/>
                  <w:tcBorders>
                    <w:top w:val="nil"/>
                    <w:left w:val="single" w:sz="2" w:space="0" w:color="000000"/>
                    <w:bottom w:val="single" w:sz="2" w:space="0" w:color="000000"/>
                    <w:right w:val="nil"/>
                  </w:tcBorders>
                </w:tcPr>
                <w:p w:rsidR="004A1D4E" w:rsidRDefault="004A1D4E">
                  <w:pPr>
                    <w:framePr w:wrap="around" w:vAnchor="text" w:hAnchor="text" w:x="51" w:y="-142"/>
                    <w:suppressOverlap/>
                  </w:pPr>
                </w:p>
              </w:tc>
            </w:tr>
            <w:tr w:rsidR="004A1D4E">
              <w:trPr>
                <w:trHeight w:val="285"/>
              </w:trPr>
              <w:tc>
                <w:tcPr>
                  <w:tcW w:w="1197" w:type="dxa"/>
                  <w:tcBorders>
                    <w:top w:val="single" w:sz="2" w:space="0" w:color="000000"/>
                    <w:left w:val="nil"/>
                    <w:bottom w:val="nil"/>
                    <w:right w:val="single" w:sz="2" w:space="0" w:color="000000"/>
                  </w:tcBorders>
                </w:tcPr>
                <w:p w:rsidR="004A1D4E" w:rsidRDefault="009A508B">
                  <w:pPr>
                    <w:framePr w:wrap="around" w:vAnchor="text" w:hAnchor="text" w:x="51" w:y="-142"/>
                    <w:spacing w:after="0"/>
                    <w:ind w:right="-56"/>
                    <w:suppressOverlap/>
                    <w:jc w:val="both"/>
                  </w:pPr>
                  <w:r>
                    <w:rPr>
                      <w:sz w:val="14"/>
                    </w:rPr>
                    <w:t>口</w:t>
                  </w:r>
                  <w:r>
                    <w:rPr>
                      <w:sz w:val="14"/>
                    </w:rPr>
                    <w:t>g</w:t>
                  </w:r>
                  <w:r>
                    <w:rPr>
                      <w:sz w:val="14"/>
                    </w:rPr>
                    <w:t>一口</w:t>
                  </w:r>
                  <w:r>
                    <w:rPr>
                      <w:sz w:val="14"/>
                    </w:rPr>
                    <w:t>/ow</w:t>
                  </w:r>
                </w:p>
              </w:tc>
              <w:tc>
                <w:tcPr>
                  <w:tcW w:w="107" w:type="dxa"/>
                  <w:tcBorders>
                    <w:top w:val="single" w:sz="2" w:space="0" w:color="000000"/>
                    <w:left w:val="single" w:sz="2" w:space="0" w:color="000000"/>
                    <w:bottom w:val="nil"/>
                    <w:right w:val="nil"/>
                  </w:tcBorders>
                </w:tcPr>
                <w:p w:rsidR="004A1D4E" w:rsidRDefault="004A1D4E">
                  <w:pPr>
                    <w:framePr w:wrap="around" w:vAnchor="text" w:hAnchor="text" w:x="51" w:y="-142"/>
                    <w:suppressOverlap/>
                  </w:pPr>
                </w:p>
              </w:tc>
            </w:tr>
          </w:tbl>
          <w:p w:rsidR="004A1D4E" w:rsidRDefault="004A1D4E"/>
        </w:tc>
        <w:tc>
          <w:tcPr>
            <w:tcW w:w="15" w:type="dxa"/>
            <w:tcBorders>
              <w:top w:val="nil"/>
              <w:left w:val="nil"/>
              <w:bottom w:val="nil"/>
              <w:right w:val="nil"/>
            </w:tcBorders>
            <w:vAlign w:val="bottom"/>
          </w:tcPr>
          <w:p w:rsidR="004A1D4E" w:rsidRDefault="009A508B">
            <w:pPr>
              <w:spacing w:after="0"/>
              <w:ind w:left="5"/>
            </w:pPr>
            <w:r>
              <w:rPr>
                <w:noProof/>
              </w:rPr>
              <w:drawing>
                <wp:inline distT="0" distB="0" distL="0" distR="0">
                  <wp:extent cx="6466" cy="6462"/>
                  <wp:effectExtent l="0" t="0" r="0" b="0"/>
                  <wp:docPr id="1343176" name="Picture 1343176"/>
                  <wp:cNvGraphicFramePr/>
                  <a:graphic xmlns:a="http://schemas.openxmlformats.org/drawingml/2006/main">
                    <a:graphicData uri="http://schemas.openxmlformats.org/drawingml/2006/picture">
                      <pic:pic xmlns:pic="http://schemas.openxmlformats.org/drawingml/2006/picture">
                        <pic:nvPicPr>
                          <pic:cNvPr id="1343176" name="Picture 1343176"/>
                          <pic:cNvPicPr/>
                        </pic:nvPicPr>
                        <pic:blipFill>
                          <a:blip r:embed="rId20"/>
                          <a:stretch>
                            <a:fillRect/>
                          </a:stretch>
                        </pic:blipFill>
                        <pic:spPr>
                          <a:xfrm>
                            <a:off x="0" y="0"/>
                            <a:ext cx="6466" cy="6462"/>
                          </a:xfrm>
                          <a:prstGeom prst="rect">
                            <a:avLst/>
                          </a:prstGeom>
                        </pic:spPr>
                      </pic:pic>
                    </a:graphicData>
                  </a:graphic>
                </wp:inline>
              </w:drawing>
            </w:r>
          </w:p>
        </w:tc>
      </w:tr>
    </w:tbl>
    <w:p w:rsidR="004A1D4E" w:rsidRDefault="009A508B">
      <w:pPr>
        <w:pStyle w:val="8"/>
        <w:spacing w:after="3" w:line="259" w:lineRule="auto"/>
        <w:ind w:left="1018" w:right="-15"/>
        <w:jc w:val="right"/>
      </w:pPr>
      <w:r>
        <w:t>=</w:t>
      </w:r>
      <w:r>
        <w:t>（</w:t>
      </w:r>
      <w:r>
        <w:t>16</w:t>
      </w:r>
      <w:r>
        <w:t>一</w:t>
      </w:r>
      <w:r>
        <w:t>1) /</w:t>
      </w:r>
      <w:r>
        <w:t>（</w:t>
      </w:r>
      <w:r>
        <w:t>99</w:t>
      </w:r>
      <w:r>
        <w:t>一</w:t>
      </w:r>
      <w:r>
        <w:t>1</w:t>
      </w:r>
      <w:r>
        <w:t>）</w:t>
      </w:r>
      <w:r>
        <w:t xml:space="preserve"> </w:t>
      </w:r>
      <w:r>
        <w:t>～</w:t>
      </w:r>
      <w:r>
        <w:t>0</w:t>
      </w:r>
      <w:r>
        <w:t>．</w:t>
      </w:r>
      <w:r>
        <w:t>153</w:t>
      </w:r>
      <w:r>
        <w:t>，即</w:t>
      </w:r>
      <w:r>
        <w:t>mid— 1+0</w:t>
      </w:r>
      <w:r>
        <w:t>．</w:t>
      </w:r>
      <w:r>
        <w:t>153 ×</w:t>
      </w:r>
      <w:r>
        <w:t>（</w:t>
      </w:r>
      <w:r>
        <w:t>10</w:t>
      </w:r>
      <w:r>
        <w:t>一</w:t>
      </w:r>
      <w:r>
        <w:t>1</w:t>
      </w:r>
      <w:r>
        <w:t>）</w:t>
      </w:r>
      <w:r>
        <w:t>=2</w:t>
      </w:r>
      <w:r>
        <w:t>．</w:t>
      </w:r>
      <w:r>
        <w:t>377</w:t>
      </w:r>
    </w:p>
    <w:p w:rsidR="004A1D4E" w:rsidRDefault="009A508B">
      <w:pPr>
        <w:spacing w:after="5" w:line="262" w:lineRule="auto"/>
        <w:ind w:left="10" w:right="10"/>
        <w:jc w:val="both"/>
      </w:pPr>
      <w:r>
        <w:rPr>
          <w:noProof/>
        </w:rPr>
        <w:drawing>
          <wp:inline distT="0" distB="0" distL="0" distR="0">
            <wp:extent cx="6466" cy="6462"/>
            <wp:effectExtent l="0" t="0" r="0" b="0"/>
            <wp:docPr id="1343177" name="Picture 1343177"/>
            <wp:cNvGraphicFramePr/>
            <a:graphic xmlns:a="http://schemas.openxmlformats.org/drawingml/2006/main">
              <a:graphicData uri="http://schemas.openxmlformats.org/drawingml/2006/picture">
                <pic:pic xmlns:pic="http://schemas.openxmlformats.org/drawingml/2006/picture">
                  <pic:nvPicPr>
                    <pic:cNvPr id="1343177" name="Picture 1343177"/>
                    <pic:cNvPicPr/>
                  </pic:nvPicPr>
                  <pic:blipFill>
                    <a:blip r:embed="rId20"/>
                    <a:stretch>
                      <a:fillRect/>
                    </a:stretch>
                  </pic:blipFill>
                  <pic:spPr>
                    <a:xfrm>
                      <a:off x="0" y="0"/>
                      <a:ext cx="6466" cy="6462"/>
                    </a:xfrm>
                    <a:prstGeom prst="rect">
                      <a:avLst/>
                    </a:prstGeom>
                  </pic:spPr>
                </pic:pic>
              </a:graphicData>
            </a:graphic>
          </wp:inline>
        </w:drawing>
      </w:r>
      <w:r>
        <w:rPr>
          <w:sz w:val="20"/>
        </w:rPr>
        <w:t>取整得到</w:t>
      </w:r>
      <w:r>
        <w:rPr>
          <w:sz w:val="20"/>
        </w:rPr>
        <w:t>mid=2</w:t>
      </w:r>
      <w:r>
        <w:rPr>
          <w:sz w:val="20"/>
        </w:rPr>
        <w:t>，我们只需要二次就查找到结果了，显然大大提高了查找的效率。</w:t>
      </w:r>
    </w:p>
    <w:p w:rsidR="004A1D4E" w:rsidRDefault="009A508B">
      <w:pPr>
        <w:spacing w:after="29" w:line="227" w:lineRule="auto"/>
        <w:ind w:left="417" w:right="10" w:hanging="10"/>
        <w:jc w:val="both"/>
      </w:pPr>
      <w:r>
        <w:t>换句话说，我们只需要在折半查找算法的代码中更改一下第</w:t>
      </w:r>
      <w:r>
        <w:t>8</w:t>
      </w:r>
      <w:r>
        <w:t>行代码如下：</w:t>
      </w:r>
    </w:p>
    <w:p w:rsidR="004A1D4E" w:rsidRDefault="009A508B">
      <w:pPr>
        <w:spacing w:after="29" w:line="227" w:lineRule="auto"/>
        <w:ind w:left="417" w:right="10" w:hanging="10"/>
        <w:jc w:val="both"/>
      </w:pPr>
      <w:r>
        <w:t>8 mid—low+ (high-low)</w:t>
      </w:r>
      <w:r>
        <w:t>，（</w:t>
      </w:r>
      <w:r>
        <w:t>key-a(10WY) / (a(highl—atlow)</w:t>
      </w:r>
      <w:r>
        <w:t>）插值吖</w:t>
      </w:r>
      <w:r>
        <w:rPr>
          <w:noProof/>
        </w:rPr>
        <w:drawing>
          <wp:inline distT="0" distB="0" distL="0" distR="0">
            <wp:extent cx="252190" cy="122767"/>
            <wp:effectExtent l="0" t="0" r="0" b="0"/>
            <wp:docPr id="3117814" name="Picture 3117814"/>
            <wp:cNvGraphicFramePr/>
            <a:graphic xmlns:a="http://schemas.openxmlformats.org/drawingml/2006/main">
              <a:graphicData uri="http://schemas.openxmlformats.org/drawingml/2006/picture">
                <pic:pic xmlns:pic="http://schemas.openxmlformats.org/drawingml/2006/picture">
                  <pic:nvPicPr>
                    <pic:cNvPr id="3117814" name="Picture 3117814"/>
                    <pic:cNvPicPr/>
                  </pic:nvPicPr>
                  <pic:blipFill>
                    <a:blip r:embed="rId2641"/>
                    <a:stretch>
                      <a:fillRect/>
                    </a:stretch>
                  </pic:blipFill>
                  <pic:spPr>
                    <a:xfrm>
                      <a:off x="0" y="0"/>
                      <a:ext cx="252190" cy="122767"/>
                    </a:xfrm>
                    <a:prstGeom prst="rect">
                      <a:avLst/>
                    </a:prstGeom>
                  </pic:spPr>
                </pic:pic>
              </a:graphicData>
            </a:graphic>
          </wp:inline>
        </w:drawing>
      </w:r>
    </w:p>
    <w:tbl>
      <w:tblPr>
        <w:tblStyle w:val="TableGrid"/>
        <w:tblpPr w:vertAnchor="text" w:tblpX="2424" w:tblpY="589"/>
        <w:tblOverlap w:val="never"/>
        <w:tblW w:w="1203" w:type="dxa"/>
        <w:tblInd w:w="0" w:type="dxa"/>
        <w:tblCellMar>
          <w:top w:w="53" w:type="dxa"/>
          <w:left w:w="36" w:type="dxa"/>
          <w:bottom w:w="0" w:type="dxa"/>
          <w:right w:w="115" w:type="dxa"/>
        </w:tblCellMar>
        <w:tblLook w:val="04A0" w:firstRow="1" w:lastRow="0" w:firstColumn="1" w:lastColumn="0" w:noHBand="0" w:noVBand="1"/>
      </w:tblPr>
      <w:tblGrid>
        <w:gridCol w:w="157"/>
        <w:gridCol w:w="446"/>
        <w:gridCol w:w="238"/>
        <w:gridCol w:w="362"/>
      </w:tblGrid>
      <w:tr w:rsidR="004A1D4E">
        <w:trPr>
          <w:trHeight w:val="285"/>
        </w:trPr>
        <w:tc>
          <w:tcPr>
            <w:tcW w:w="840" w:type="dxa"/>
            <w:gridSpan w:val="3"/>
            <w:tcBorders>
              <w:top w:val="nil"/>
              <w:left w:val="nil"/>
              <w:bottom w:val="single" w:sz="2" w:space="0" w:color="000000"/>
              <w:right w:val="single" w:sz="2" w:space="0" w:color="000000"/>
            </w:tcBorders>
          </w:tcPr>
          <w:p w:rsidR="004A1D4E" w:rsidRDefault="009A508B">
            <w:pPr>
              <w:spacing w:after="0"/>
            </w:pPr>
            <w:r>
              <w:rPr>
                <w:sz w:val="14"/>
              </w:rPr>
              <w:t>峋</w:t>
            </w:r>
            <w:r>
              <w:rPr>
                <w:sz w:val="14"/>
              </w:rPr>
              <w:t>'</w:t>
            </w:r>
            <w:r>
              <w:rPr>
                <w:sz w:val="14"/>
              </w:rPr>
              <w:t>一</w:t>
            </w:r>
          </w:p>
        </w:tc>
        <w:tc>
          <w:tcPr>
            <w:tcW w:w="363" w:type="dxa"/>
            <w:tcBorders>
              <w:top w:val="nil"/>
              <w:left w:val="single" w:sz="2" w:space="0" w:color="000000"/>
              <w:bottom w:val="single" w:sz="2" w:space="0" w:color="000000"/>
              <w:right w:val="single" w:sz="2" w:space="0" w:color="000000"/>
            </w:tcBorders>
          </w:tcPr>
          <w:p w:rsidR="004A1D4E" w:rsidRDefault="004A1D4E"/>
        </w:tc>
      </w:tr>
      <w:tr w:rsidR="004A1D4E">
        <w:trPr>
          <w:trHeight w:val="285"/>
        </w:trPr>
        <w:tc>
          <w:tcPr>
            <w:tcW w:w="153" w:type="dxa"/>
            <w:tcBorders>
              <w:top w:val="single" w:sz="2" w:space="0" w:color="000000"/>
              <w:left w:val="nil"/>
              <w:bottom w:val="nil"/>
              <w:right w:val="single" w:sz="2" w:space="0" w:color="000000"/>
            </w:tcBorders>
          </w:tcPr>
          <w:p w:rsidR="004A1D4E" w:rsidRDefault="004A1D4E"/>
        </w:tc>
        <w:tc>
          <w:tcPr>
            <w:tcW w:w="448" w:type="dxa"/>
            <w:tcBorders>
              <w:top w:val="single" w:sz="2" w:space="0" w:color="000000"/>
              <w:left w:val="single" w:sz="2" w:space="0" w:color="000000"/>
              <w:bottom w:val="nil"/>
              <w:right w:val="single" w:sz="2" w:space="0" w:color="000000"/>
            </w:tcBorders>
          </w:tcPr>
          <w:p w:rsidR="004A1D4E" w:rsidRDefault="004A1D4E"/>
        </w:tc>
        <w:tc>
          <w:tcPr>
            <w:tcW w:w="239" w:type="dxa"/>
            <w:tcBorders>
              <w:top w:val="single" w:sz="2" w:space="0" w:color="000000"/>
              <w:left w:val="single" w:sz="2" w:space="0" w:color="000000"/>
              <w:bottom w:val="nil"/>
              <w:right w:val="single" w:sz="2" w:space="0" w:color="000000"/>
            </w:tcBorders>
          </w:tcPr>
          <w:p w:rsidR="004A1D4E" w:rsidRDefault="004A1D4E"/>
        </w:tc>
        <w:tc>
          <w:tcPr>
            <w:tcW w:w="363" w:type="dxa"/>
            <w:tcBorders>
              <w:top w:val="single" w:sz="2" w:space="0" w:color="000000"/>
              <w:left w:val="single" w:sz="2" w:space="0" w:color="000000"/>
              <w:bottom w:val="nil"/>
              <w:right w:val="single" w:sz="2" w:space="0" w:color="000000"/>
            </w:tcBorders>
          </w:tcPr>
          <w:p w:rsidR="004A1D4E" w:rsidRDefault="004A1D4E"/>
        </w:tc>
      </w:tr>
    </w:tbl>
    <w:p w:rsidR="004A1D4E" w:rsidRDefault="009A508B">
      <w:pPr>
        <w:spacing w:after="5" w:line="227" w:lineRule="auto"/>
        <w:ind w:left="10" w:right="10" w:firstLine="387"/>
        <w:jc w:val="both"/>
      </w:pPr>
      <w:r>
        <w:t>就得到了另一种有序表查找算法，插值查找法。插值查找（</w:t>
      </w:r>
      <w:r>
        <w:t>I</w:t>
      </w:r>
      <w:r>
        <w:t>叩。。</w:t>
      </w:r>
      <w:r>
        <w:t>n Search)</w:t>
      </w:r>
      <w:r>
        <w:t>是根据要查找的关键字与查找表中最大最小记录的关键字比较后的查找方法，其核心就在于插值的计算公式。应该说，从时间复杂度来看，它也是</w:t>
      </w:r>
    </w:p>
    <w:p w:rsidR="004A1D4E" w:rsidRDefault="009A508B">
      <w:pPr>
        <w:spacing w:after="149" w:line="227" w:lineRule="auto"/>
        <w:ind w:left="20" w:right="10" w:hanging="10"/>
        <w:jc w:val="both"/>
      </w:pPr>
      <w:r>
        <w:t>O(bgn</w:t>
      </w:r>
      <w:r>
        <w:t>〕，但对于表长较大，而关键字分布又比较均匀的查找表来说，插值查找算法的平均性能比折半查找要好得多。反之，数组中如果</w:t>
      </w:r>
      <w:r>
        <w:lastRenderedPageBreak/>
        <w:t>分布似</w:t>
      </w:r>
      <w:r>
        <w:t>{0</w:t>
      </w:r>
      <w:r>
        <w:t>，</w:t>
      </w:r>
      <w:r>
        <w:t>1</w:t>
      </w:r>
      <w:r>
        <w:t>，</w:t>
      </w:r>
      <w:r>
        <w:t>2</w:t>
      </w:r>
      <w:r>
        <w:t>，</w:t>
      </w:r>
      <w:r>
        <w:t>2000</w:t>
      </w:r>
      <w:r>
        <w:t>，</w:t>
      </w:r>
      <w:r>
        <w:t>200L</w:t>
      </w:r>
      <w:r>
        <w:t>，</w:t>
      </w:r>
      <w:r>
        <w:t xml:space="preserve"> </w:t>
      </w:r>
      <w:r>
        <w:rPr>
          <w:noProof/>
        </w:rPr>
        <w:drawing>
          <wp:inline distT="0" distB="0" distL="0" distR="0">
            <wp:extent cx="122861" cy="64614"/>
            <wp:effectExtent l="0" t="0" r="0" b="0"/>
            <wp:docPr id="3117816" name="Picture 3117816"/>
            <wp:cNvGraphicFramePr/>
            <a:graphic xmlns:a="http://schemas.openxmlformats.org/drawingml/2006/main">
              <a:graphicData uri="http://schemas.openxmlformats.org/drawingml/2006/picture">
                <pic:pic xmlns:pic="http://schemas.openxmlformats.org/drawingml/2006/picture">
                  <pic:nvPicPr>
                    <pic:cNvPr id="3117816" name="Picture 3117816"/>
                    <pic:cNvPicPr/>
                  </pic:nvPicPr>
                  <pic:blipFill>
                    <a:blip r:embed="rId2642"/>
                    <a:stretch>
                      <a:fillRect/>
                    </a:stretch>
                  </pic:blipFill>
                  <pic:spPr>
                    <a:xfrm>
                      <a:off x="0" y="0"/>
                      <a:ext cx="122861" cy="64614"/>
                    </a:xfrm>
                    <a:prstGeom prst="rect">
                      <a:avLst/>
                    </a:prstGeom>
                  </pic:spPr>
                </pic:pic>
              </a:graphicData>
            </a:graphic>
          </wp:inline>
        </w:drawing>
      </w:r>
      <w:r>
        <w:t>999998</w:t>
      </w:r>
      <w:r>
        <w:t>，</w:t>
      </w:r>
      <w:r>
        <w:t>999999}</w:t>
      </w:r>
      <w:r>
        <w:t>这种极端不均匀的数据，用插值查找未必是很合适的选择。</w:t>
      </w:r>
      <w:r>
        <w:rPr>
          <w:noProof/>
        </w:rPr>
        <w:drawing>
          <wp:inline distT="0" distB="0" distL="0" distR="0">
            <wp:extent cx="6466" cy="6462"/>
            <wp:effectExtent l="0" t="0" r="0" b="0"/>
            <wp:docPr id="1343193" name="Picture 1343193"/>
            <wp:cNvGraphicFramePr/>
            <a:graphic xmlns:a="http://schemas.openxmlformats.org/drawingml/2006/main">
              <a:graphicData uri="http://schemas.openxmlformats.org/drawingml/2006/picture">
                <pic:pic xmlns:pic="http://schemas.openxmlformats.org/drawingml/2006/picture">
                  <pic:nvPicPr>
                    <pic:cNvPr id="1343193" name="Picture 1343193"/>
                    <pic:cNvPicPr/>
                  </pic:nvPicPr>
                  <pic:blipFill>
                    <a:blip r:embed="rId821"/>
                    <a:stretch>
                      <a:fillRect/>
                    </a:stretch>
                  </pic:blipFill>
                  <pic:spPr>
                    <a:xfrm>
                      <a:off x="0" y="0"/>
                      <a:ext cx="6466" cy="6462"/>
                    </a:xfrm>
                    <a:prstGeom prst="rect">
                      <a:avLst/>
                    </a:prstGeom>
                  </pic:spPr>
                </pic:pic>
              </a:graphicData>
            </a:graphic>
          </wp:inline>
        </w:drawing>
      </w:r>
    </w:p>
    <w:p w:rsidR="004A1D4E" w:rsidRDefault="009A508B">
      <w:pPr>
        <w:spacing w:after="4" w:line="265" w:lineRule="auto"/>
        <w:ind w:left="15" w:hanging="10"/>
        <w:jc w:val="both"/>
      </w:pPr>
      <w:r>
        <w:rPr>
          <w:sz w:val="24"/>
        </w:rPr>
        <w:t>8</w:t>
      </w:r>
      <w:r>
        <w:rPr>
          <w:sz w:val="24"/>
        </w:rPr>
        <w:t>，</w:t>
      </w:r>
      <w:r>
        <w:rPr>
          <w:sz w:val="24"/>
        </w:rPr>
        <w:t>4</w:t>
      </w:r>
      <w:r>
        <w:rPr>
          <w:sz w:val="24"/>
        </w:rPr>
        <w:t>，</w:t>
      </w:r>
      <w:r>
        <w:rPr>
          <w:sz w:val="24"/>
        </w:rPr>
        <w:t>3</w:t>
      </w:r>
      <w:r>
        <w:rPr>
          <w:sz w:val="24"/>
        </w:rPr>
        <w:t>斐波那契查找</w:t>
      </w:r>
    </w:p>
    <w:p w:rsidR="004A1D4E" w:rsidRDefault="009A508B">
      <w:pPr>
        <w:spacing w:after="5" w:line="227" w:lineRule="auto"/>
        <w:ind w:left="10" w:right="10" w:firstLine="367"/>
        <w:jc w:val="both"/>
      </w:pPr>
      <w:r>
        <w:t>还有没有其他办法？我们折半查</w:t>
      </w:r>
      <w:r>
        <w:t>找是从中间分，也就是说，每一次查找总是一分为二，无论数据偏大还是偏小，很多时候这都未必就是最合理的做法。除了插值查</w:t>
      </w:r>
    </w:p>
    <w:p w:rsidR="004A1D4E" w:rsidRDefault="009A508B">
      <w:pPr>
        <w:spacing w:after="47" w:line="262" w:lineRule="auto"/>
        <w:ind w:left="10" w:right="10"/>
        <w:jc w:val="both"/>
      </w:pPr>
      <w:r>
        <w:rPr>
          <w:sz w:val="20"/>
        </w:rPr>
        <w:t>找，我们再介绍一种有序查找，斐波那契查找</w:t>
      </w:r>
      <w:r>
        <w:rPr>
          <w:sz w:val="20"/>
        </w:rPr>
        <w:t>(Fibonacci search)</w:t>
      </w:r>
      <w:r>
        <w:rPr>
          <w:sz w:val="20"/>
        </w:rPr>
        <w:t>，它是利用了黄金分割原理来实现的。</w:t>
      </w:r>
    </w:p>
    <w:p w:rsidR="004A1D4E" w:rsidRDefault="009A508B">
      <w:pPr>
        <w:spacing w:after="70" w:line="227" w:lineRule="auto"/>
        <w:ind w:left="10" w:right="10" w:firstLine="367"/>
        <w:jc w:val="both"/>
      </w:pPr>
      <w:r>
        <w:t>斐波那契数列我们在前面</w:t>
      </w:r>
      <w:r>
        <w:t>4</w:t>
      </w:r>
      <w:r>
        <w:t>．</w:t>
      </w:r>
      <w:r>
        <w:t>8</w:t>
      </w:r>
      <w:r>
        <w:t>节讲递归时，也详细地介绍了它。如何利用这个数列来作为分割呢？</w:t>
      </w:r>
    </w:p>
    <w:p w:rsidR="004A1D4E" w:rsidRDefault="009A508B">
      <w:pPr>
        <w:spacing w:after="29" w:line="227" w:lineRule="auto"/>
        <w:ind w:left="387" w:right="10" w:hanging="10"/>
        <w:jc w:val="both"/>
      </w:pPr>
      <w:r>
        <w:t>为了能够介绍清楚这个查找算法，我们先需要有一个斐波那契数列的数组，如图</w:t>
      </w:r>
    </w:p>
    <w:p w:rsidR="004A1D4E" w:rsidRDefault="009A508B">
      <w:pPr>
        <w:spacing w:after="5" w:line="262" w:lineRule="auto"/>
        <w:ind w:left="10" w:right="10"/>
        <w:jc w:val="both"/>
      </w:pPr>
      <w:r>
        <w:rPr>
          <w:sz w:val="20"/>
        </w:rPr>
        <w:t>8</w:t>
      </w:r>
      <w:r>
        <w:rPr>
          <w:sz w:val="20"/>
        </w:rPr>
        <w:t>．</w:t>
      </w:r>
      <w:r>
        <w:rPr>
          <w:sz w:val="20"/>
        </w:rPr>
        <w:t>4</w:t>
      </w:r>
      <w:r>
        <w:rPr>
          <w:sz w:val="20"/>
        </w:rPr>
        <w:t>．</w:t>
      </w:r>
      <w:r>
        <w:rPr>
          <w:sz w:val="20"/>
        </w:rPr>
        <w:t>8</w:t>
      </w:r>
      <w:r>
        <w:rPr>
          <w:sz w:val="20"/>
        </w:rPr>
        <w:t>亓示。</w:t>
      </w:r>
    </w:p>
    <w:p w:rsidR="004A1D4E" w:rsidRDefault="009A508B">
      <w:pPr>
        <w:spacing w:after="134" w:line="265" w:lineRule="auto"/>
        <w:ind w:left="631" w:hanging="10"/>
        <w:jc w:val="both"/>
      </w:pPr>
      <w:r>
        <w:rPr>
          <w:sz w:val="24"/>
        </w:rPr>
        <w:t>斐波那契数列</w:t>
      </w:r>
    </w:p>
    <w:p w:rsidR="004A1D4E" w:rsidRDefault="009A508B">
      <w:pPr>
        <w:tabs>
          <w:tab w:val="center" w:pos="1624"/>
          <w:tab w:val="center" w:pos="2551"/>
          <w:tab w:val="center" w:pos="3060"/>
          <w:tab w:val="center" w:pos="6166"/>
        </w:tabs>
        <w:spacing w:after="4" w:line="265" w:lineRule="auto"/>
      </w:pPr>
      <w:r>
        <w:tab/>
      </w:r>
      <w:r>
        <w:t>下标</w:t>
      </w:r>
      <w:r>
        <w:t>0</w:t>
      </w:r>
      <w:r>
        <w:tab/>
        <w:t>1</w:t>
      </w:r>
      <w:r>
        <w:tab/>
        <w:t>2</w:t>
      </w:r>
      <w:r>
        <w:tab/>
        <w:t>6 7 8 9 10</w:t>
      </w:r>
    </w:p>
    <w:tbl>
      <w:tblPr>
        <w:tblStyle w:val="TableGrid"/>
        <w:tblpPr w:vertAnchor="text" w:tblpX="1609" w:tblpY="-177"/>
        <w:tblOverlap w:val="never"/>
        <w:tblW w:w="5648" w:type="dxa"/>
        <w:tblInd w:w="0" w:type="dxa"/>
        <w:tblCellMar>
          <w:top w:w="14" w:type="dxa"/>
          <w:left w:w="20" w:type="dxa"/>
          <w:bottom w:w="0" w:type="dxa"/>
          <w:right w:w="17" w:type="dxa"/>
        </w:tblCellMar>
        <w:tblLook w:val="04A0" w:firstRow="1" w:lastRow="0" w:firstColumn="1" w:lastColumn="0" w:noHBand="0" w:noVBand="1"/>
      </w:tblPr>
      <w:tblGrid>
        <w:gridCol w:w="5648"/>
      </w:tblGrid>
      <w:tr w:rsidR="004A1D4E">
        <w:trPr>
          <w:trHeight w:val="502"/>
        </w:trPr>
        <w:tc>
          <w:tcPr>
            <w:tcW w:w="5648"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94"/>
              </w:rPr>
              <w:t>0000000</w:t>
            </w:r>
            <w:r>
              <w:rPr>
                <w:sz w:val="94"/>
              </w:rPr>
              <w:t>河</w:t>
            </w:r>
            <w:r>
              <w:rPr>
                <w:sz w:val="94"/>
              </w:rPr>
              <w:t>0</w:t>
            </w:r>
            <w:r>
              <w:rPr>
                <w:sz w:val="94"/>
              </w:rPr>
              <w:t>船河</w:t>
            </w:r>
          </w:p>
        </w:tc>
      </w:tr>
    </w:tbl>
    <w:p w:rsidR="004A1D4E" w:rsidRDefault="009A508B">
      <w:pPr>
        <w:spacing w:after="220"/>
        <w:ind w:left="1151" w:right="523" w:hanging="10"/>
      </w:pPr>
      <w:r>
        <w:rPr>
          <w:sz w:val="40"/>
        </w:rPr>
        <w:t>F</w:t>
      </w:r>
    </w:p>
    <w:p w:rsidR="004A1D4E" w:rsidRDefault="009A508B">
      <w:pPr>
        <w:spacing w:after="5" w:line="262" w:lineRule="auto"/>
        <w:ind w:left="397" w:right="10"/>
        <w:jc w:val="both"/>
      </w:pPr>
      <w:r>
        <w:rPr>
          <w:sz w:val="20"/>
        </w:rPr>
        <w:t>下面我们根据代码来看程序是如何运行的。</w:t>
      </w:r>
    </w:p>
    <w:p w:rsidR="004A1D4E" w:rsidRDefault="009A508B">
      <w:pPr>
        <w:spacing w:after="4" w:line="262" w:lineRule="auto"/>
        <w:ind w:left="15" w:hanging="10"/>
        <w:jc w:val="both"/>
      </w:pPr>
      <w:r>
        <w:rPr>
          <w:noProof/>
        </w:rPr>
        <mc:AlternateContent>
          <mc:Choice Requires="wpg">
            <w:drawing>
              <wp:inline distT="0" distB="0" distL="0" distR="0">
                <wp:extent cx="4668737" cy="439375"/>
                <wp:effectExtent l="0" t="0" r="0" b="0"/>
                <wp:docPr id="3117818" name="Group 3117818"/>
                <wp:cNvGraphicFramePr/>
                <a:graphic xmlns:a="http://schemas.openxmlformats.org/drawingml/2006/main">
                  <a:graphicData uri="http://schemas.microsoft.com/office/word/2010/wordprocessingGroup">
                    <wpg:wgp>
                      <wpg:cNvGrpSpPr/>
                      <wpg:grpSpPr>
                        <a:xfrm>
                          <a:off x="0" y="0"/>
                          <a:ext cx="4668737" cy="439375"/>
                          <a:chOff x="0" y="0"/>
                          <a:chExt cx="4668737" cy="439375"/>
                        </a:xfrm>
                      </wpg:grpSpPr>
                      <pic:pic xmlns:pic="http://schemas.openxmlformats.org/drawingml/2006/picture">
                        <pic:nvPicPr>
                          <pic:cNvPr id="3117821" name="Picture 3117821"/>
                          <pic:cNvPicPr/>
                        </pic:nvPicPr>
                        <pic:blipFill>
                          <a:blip r:embed="rId2643"/>
                          <a:stretch>
                            <a:fillRect/>
                          </a:stretch>
                        </pic:blipFill>
                        <pic:spPr>
                          <a:xfrm>
                            <a:off x="0" y="0"/>
                            <a:ext cx="4668737" cy="407069"/>
                          </a:xfrm>
                          <a:prstGeom prst="rect">
                            <a:avLst/>
                          </a:prstGeom>
                        </pic:spPr>
                      </pic:pic>
                      <wps:wsp>
                        <wps:cNvPr id="1344484" name="Rectangle 1344484"/>
                        <wps:cNvSpPr/>
                        <wps:spPr>
                          <a:xfrm>
                            <a:off x="439715" y="316609"/>
                            <a:ext cx="361213" cy="154686"/>
                          </a:xfrm>
                          <a:prstGeom prst="rect">
                            <a:avLst/>
                          </a:prstGeom>
                          <a:ln>
                            <a:noFill/>
                          </a:ln>
                        </wps:spPr>
                        <wps:txbx>
                          <w:txbxContent>
                            <w:p w:rsidR="004A1D4E" w:rsidRDefault="009A508B">
                              <w:r>
                                <w:rPr>
                                  <w:sz w:val="30"/>
                                </w:rPr>
                                <w:t xml:space="preserve">int </w:t>
                              </w:r>
                            </w:p>
                          </w:txbxContent>
                        </wps:txbx>
                        <wps:bodyPr horzOverflow="overflow" vert="horz" lIns="0" tIns="0" rIns="0" bIns="0" rtlCol="0">
                          <a:noAutofit/>
                        </wps:bodyPr>
                      </wps:wsp>
                      <wps:wsp>
                        <wps:cNvPr id="1344485" name="Rectangle 1344485"/>
                        <wps:cNvSpPr/>
                        <wps:spPr>
                          <a:xfrm>
                            <a:off x="711303" y="329531"/>
                            <a:ext cx="894432" cy="128905"/>
                          </a:xfrm>
                          <a:prstGeom prst="rect">
                            <a:avLst/>
                          </a:prstGeom>
                          <a:ln>
                            <a:noFill/>
                          </a:ln>
                        </wps:spPr>
                        <wps:txbx>
                          <w:txbxContent>
                            <w:p w:rsidR="004A1D4E" w:rsidRDefault="009A508B">
                              <w:r>
                                <w:rPr>
                                  <w:sz w:val="24"/>
                                </w:rPr>
                                <w:t xml:space="preserve">Fibonacci </w:t>
                              </w:r>
                            </w:p>
                          </w:txbxContent>
                        </wps:txbx>
                        <wps:bodyPr horzOverflow="overflow" vert="horz" lIns="0" tIns="0" rIns="0" bIns="0" rtlCol="0">
                          <a:noAutofit/>
                        </wps:bodyPr>
                      </wps:wsp>
                      <wps:wsp>
                        <wps:cNvPr id="1344486" name="Rectangle 1344486"/>
                        <wps:cNvSpPr/>
                        <wps:spPr>
                          <a:xfrm>
                            <a:off x="1383809" y="310147"/>
                            <a:ext cx="571921" cy="171872"/>
                          </a:xfrm>
                          <a:prstGeom prst="rect">
                            <a:avLst/>
                          </a:prstGeom>
                          <a:ln>
                            <a:noFill/>
                          </a:ln>
                        </wps:spPr>
                        <wps:txbx>
                          <w:txbxContent>
                            <w:p w:rsidR="004A1D4E" w:rsidRDefault="009A508B">
                              <w:r>
                                <w:t>Search</w:t>
                              </w:r>
                            </w:p>
                          </w:txbxContent>
                        </wps:txbx>
                        <wps:bodyPr horzOverflow="overflow" vert="horz" lIns="0" tIns="0" rIns="0" bIns="0" rtlCol="0">
                          <a:noAutofit/>
                        </wps:bodyPr>
                      </wps:wsp>
                      <wps:wsp>
                        <wps:cNvPr id="1344487" name="Rectangle 1344487"/>
                        <wps:cNvSpPr/>
                        <wps:spPr>
                          <a:xfrm>
                            <a:off x="1813824" y="284302"/>
                            <a:ext cx="107504" cy="189061"/>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1344488" name="Rectangle 1344488"/>
                        <wps:cNvSpPr/>
                        <wps:spPr>
                          <a:xfrm>
                            <a:off x="1894654" y="284302"/>
                            <a:ext cx="378413" cy="189061"/>
                          </a:xfrm>
                          <a:prstGeom prst="rect">
                            <a:avLst/>
                          </a:prstGeom>
                          <a:ln>
                            <a:noFill/>
                          </a:ln>
                        </wps:spPr>
                        <wps:txbx>
                          <w:txbxContent>
                            <w:p w:rsidR="004A1D4E" w:rsidRDefault="009A508B">
                              <w:r>
                                <w:rPr>
                                  <w:sz w:val="28"/>
                                </w:rPr>
                                <w:t xml:space="preserve">int </w:t>
                              </w:r>
                            </w:p>
                          </w:txbxContent>
                        </wps:txbx>
                        <wps:bodyPr horzOverflow="overflow" vert="horz" lIns="0" tIns="0" rIns="0" bIns="0" rtlCol="0">
                          <a:noAutofit/>
                        </wps:bodyPr>
                      </wps:wsp>
                      <wps:wsp>
                        <wps:cNvPr id="1344489" name="Rectangle 1344489"/>
                        <wps:cNvSpPr/>
                        <wps:spPr>
                          <a:xfrm>
                            <a:off x="2179175" y="323070"/>
                            <a:ext cx="266610" cy="128905"/>
                          </a:xfrm>
                          <a:prstGeom prst="rect">
                            <a:avLst/>
                          </a:prstGeom>
                          <a:ln>
                            <a:noFill/>
                          </a:ln>
                        </wps:spPr>
                        <wps:txbx>
                          <w:txbxContent>
                            <w:p w:rsidR="004A1D4E" w:rsidRDefault="009A508B">
                              <w:r>
                                <w:rPr>
                                  <w:sz w:val="26"/>
                                </w:rPr>
                                <w:t xml:space="preserve">*a. </w:t>
                              </w:r>
                            </w:p>
                          </w:txbxContent>
                        </wps:txbx>
                        <wps:bodyPr horzOverflow="overflow" vert="horz" lIns="0" tIns="0" rIns="0" bIns="0" rtlCol="0">
                          <a:noAutofit/>
                        </wps:bodyPr>
                      </wps:wsp>
                      <wps:wsp>
                        <wps:cNvPr id="1344490" name="Rectangle 1344490"/>
                        <wps:cNvSpPr/>
                        <wps:spPr>
                          <a:xfrm>
                            <a:off x="2379634" y="316609"/>
                            <a:ext cx="352613" cy="154686"/>
                          </a:xfrm>
                          <a:prstGeom prst="rect">
                            <a:avLst/>
                          </a:prstGeom>
                          <a:ln>
                            <a:noFill/>
                          </a:ln>
                        </wps:spPr>
                        <wps:txbx>
                          <w:txbxContent>
                            <w:p w:rsidR="004A1D4E" w:rsidRDefault="009A508B">
                              <w:r>
                                <w:rPr>
                                  <w:sz w:val="30"/>
                                </w:rPr>
                                <w:t xml:space="preserve">int </w:t>
                              </w:r>
                            </w:p>
                          </w:txbxContent>
                        </wps:txbx>
                        <wps:bodyPr horzOverflow="overflow" vert="horz" lIns="0" tIns="0" rIns="0" bIns="0" rtlCol="0">
                          <a:noAutofit/>
                        </wps:bodyPr>
                      </wps:wsp>
                      <wps:wsp>
                        <wps:cNvPr id="1344491" name="Rectangle 1344491"/>
                        <wps:cNvSpPr/>
                        <wps:spPr>
                          <a:xfrm>
                            <a:off x="2644756" y="290763"/>
                            <a:ext cx="189207" cy="189061"/>
                          </a:xfrm>
                          <a:prstGeom prst="rect">
                            <a:avLst/>
                          </a:prstGeom>
                          <a:ln>
                            <a:noFill/>
                          </a:ln>
                        </wps:spPr>
                        <wps:txbx>
                          <w:txbxContent>
                            <w:p w:rsidR="004A1D4E" w:rsidRDefault="009A508B">
                              <w:r>
                                <w:rPr>
                                  <w:sz w:val="28"/>
                                </w:rPr>
                                <w:t xml:space="preserve">n. </w:t>
                              </w:r>
                            </w:p>
                          </w:txbxContent>
                        </wps:txbx>
                        <wps:bodyPr horzOverflow="overflow" vert="horz" lIns="0" tIns="0" rIns="0" bIns="0" rtlCol="0">
                          <a:noAutofit/>
                        </wps:bodyPr>
                      </wps:wsp>
                      <wps:wsp>
                        <wps:cNvPr id="1344492" name="Rectangle 1344492"/>
                        <wps:cNvSpPr/>
                        <wps:spPr>
                          <a:xfrm>
                            <a:off x="2787016" y="310147"/>
                            <a:ext cx="361213" cy="154686"/>
                          </a:xfrm>
                          <a:prstGeom prst="rect">
                            <a:avLst/>
                          </a:prstGeom>
                          <a:ln>
                            <a:noFill/>
                          </a:ln>
                        </wps:spPr>
                        <wps:txbx>
                          <w:txbxContent>
                            <w:p w:rsidR="004A1D4E" w:rsidRDefault="009A508B">
                              <w:r>
                                <w:rPr>
                                  <w:sz w:val="30"/>
                                </w:rPr>
                                <w:t xml:space="preserve">int </w:t>
                              </w:r>
                            </w:p>
                          </w:txbxContent>
                        </wps:txbx>
                        <wps:bodyPr horzOverflow="overflow" vert="horz" lIns="0" tIns="0" rIns="0" bIns="0" rtlCol="0">
                          <a:noAutofit/>
                        </wps:bodyPr>
                      </wps:wsp>
                      <wps:wsp>
                        <wps:cNvPr id="1344493" name="Rectangle 1344493"/>
                        <wps:cNvSpPr/>
                        <wps:spPr>
                          <a:xfrm>
                            <a:off x="3058605" y="310147"/>
                            <a:ext cx="292411" cy="163279"/>
                          </a:xfrm>
                          <a:prstGeom prst="rect">
                            <a:avLst/>
                          </a:prstGeom>
                          <a:ln>
                            <a:noFill/>
                          </a:ln>
                        </wps:spPr>
                        <wps:txbx>
                          <w:txbxContent>
                            <w:p w:rsidR="004A1D4E" w:rsidRDefault="009A508B">
                              <w:r>
                                <w:t>key</w:t>
                              </w:r>
                            </w:p>
                          </w:txbxContent>
                        </wps:txbx>
                        <wps:bodyPr horzOverflow="overflow" vert="horz" lIns="0" tIns="0" rIns="0" bIns="0" rtlCol="0">
                          <a:noAutofit/>
                        </wps:bodyPr>
                      </wps:wsp>
                      <wps:wsp>
                        <wps:cNvPr id="1344494" name="Rectangle 1344494"/>
                        <wps:cNvSpPr/>
                        <wps:spPr>
                          <a:xfrm>
                            <a:off x="3278462" y="284302"/>
                            <a:ext cx="68802" cy="189061"/>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g:wgp>
                  </a:graphicData>
                </a:graphic>
              </wp:inline>
            </w:drawing>
          </mc:Choice>
          <mc:Fallback>
            <w:pict>
              <v:group id="Group 3117818" o:spid="_x0000_s2063" style="width:367.6pt;height:34.6pt;mso-position-horizontal-relative:char;mso-position-vertical-relative:line" coordsize="46687,4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">
                <v:shape id="Picture 3117821" o:spid="_x0000_s2064" type="#_x0000_t75" style="position:absolute;width:46687;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">
                  <v:imagedata r:id="rId2644" o:title=""/>
                </v:shape>
                <v:rect id="Rectangle 1344484" o:spid="_x0000_s2065" style="position:absolute;left:4397;top:3166;width:361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" filled="f" stroked="f">
                  <v:textbox inset="0,0,0,0">
                    <w:txbxContent>
                      <w:p w:rsidR="004A1D4E" w:rsidRDefault="009A508B">
                        <w:r>
                          <w:rPr>
                            <w:sz w:val="30"/>
                          </w:rPr>
                          <w:t xml:space="preserve">int </w:t>
                        </w:r>
                      </w:p>
                    </w:txbxContent>
                  </v:textbox>
                </v:rect>
                <v:rect id="Rectangle 1344485" o:spid="_x0000_s2066" style="position:absolute;left:7113;top:3295;width:8944;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" filled="f" stroked="f">
                  <v:textbox inset="0,0,0,0">
                    <w:txbxContent>
                      <w:p w:rsidR="004A1D4E" w:rsidRDefault="009A508B">
                        <w:r>
                          <w:rPr>
                            <w:sz w:val="24"/>
                          </w:rPr>
                          <w:t xml:space="preserve">Fibonacci </w:t>
                        </w:r>
                      </w:p>
                    </w:txbxContent>
                  </v:textbox>
                </v:rect>
                <v:rect id="Rectangle 1344486" o:spid="_x0000_s2067" style="position:absolute;left:13838;top:3101;width:57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" filled="f" stroked="f">
                  <v:textbox inset="0,0,0,0">
                    <w:txbxContent>
                      <w:p w:rsidR="004A1D4E" w:rsidRDefault="009A508B">
                        <w:r>
                          <w:t>Search</w:t>
                        </w:r>
                      </w:p>
                    </w:txbxContent>
                  </v:textbox>
                </v:rect>
                <v:rect id="Rectangle 1344487" o:spid="_x0000_s2068" style="position:absolute;left:18138;top:2843;width:1075;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" filled="f" stroked="f">
                  <v:textbox inset="0,0,0,0">
                    <w:txbxContent>
                      <w:p w:rsidR="004A1D4E" w:rsidRDefault="009A508B">
                        <w:r>
                          <w:rPr>
                            <w:sz w:val="28"/>
                          </w:rPr>
                          <w:t>（</w:t>
                        </w:r>
                      </w:p>
                    </w:txbxContent>
                  </v:textbox>
                </v:rect>
                <v:rect id="Rectangle 1344488" o:spid="_x0000_s2069" style="position:absolute;left:18946;top:2843;width:3784;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" filled="f" stroked="f">
                  <v:textbox inset="0,0,0,0">
                    <w:txbxContent>
                      <w:p w:rsidR="004A1D4E" w:rsidRDefault="009A508B">
                        <w:r>
                          <w:rPr>
                            <w:sz w:val="28"/>
                          </w:rPr>
                          <w:t xml:space="preserve">int </w:t>
                        </w:r>
                      </w:p>
                    </w:txbxContent>
                  </v:textbox>
                </v:rect>
                <v:rect id="Rectangle 1344489" o:spid="_x0000_s2070" style="position:absolute;left:21791;top:3230;width:266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" filled="f" stroked="f">
                  <v:textbox inset="0,0,0,0">
                    <w:txbxContent>
                      <w:p w:rsidR="004A1D4E" w:rsidRDefault="009A508B">
                        <w:r>
                          <w:rPr>
                            <w:sz w:val="26"/>
                          </w:rPr>
                          <w:t xml:space="preserve">*a. </w:t>
                        </w:r>
                      </w:p>
                    </w:txbxContent>
                  </v:textbox>
                </v:rect>
                <v:rect id="Rectangle 1344490" o:spid="_x0000_s2071" style="position:absolute;left:23796;top:3166;width:352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" filled="f" stroked="f">
                  <v:textbox inset="0,0,0,0">
                    <w:txbxContent>
                      <w:p w:rsidR="004A1D4E" w:rsidRDefault="009A508B">
                        <w:r>
                          <w:rPr>
                            <w:sz w:val="30"/>
                          </w:rPr>
                          <w:t xml:space="preserve">int </w:t>
                        </w:r>
                      </w:p>
                    </w:txbxContent>
                  </v:textbox>
                </v:rect>
                <v:rect id="Rectangle 1344491" o:spid="_x0000_s2072" style="position:absolute;left:26447;top:2907;width:1892;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" filled="f" stroked="f">
                  <v:textbox inset="0,0,0,0">
                    <w:txbxContent>
                      <w:p w:rsidR="004A1D4E" w:rsidRDefault="009A508B">
                        <w:r>
                          <w:rPr>
                            <w:sz w:val="28"/>
                          </w:rPr>
                          <w:t xml:space="preserve">n. </w:t>
                        </w:r>
                      </w:p>
                    </w:txbxContent>
                  </v:textbox>
                </v:rect>
                <v:rect id="Rectangle 1344492" o:spid="_x0000_s2073" style="position:absolute;left:27870;top:3101;width:361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" filled="f" stroked="f">
                  <v:textbox inset="0,0,0,0">
                    <w:txbxContent>
                      <w:p w:rsidR="004A1D4E" w:rsidRDefault="009A508B">
                        <w:r>
                          <w:rPr>
                            <w:sz w:val="30"/>
                          </w:rPr>
                          <w:t xml:space="preserve">int </w:t>
                        </w:r>
                      </w:p>
                    </w:txbxContent>
                  </v:textbox>
                </v:rect>
                <v:rect id="Rectangle 1344493" o:spid="_x0000_s2074" style="position:absolute;left:30586;top:3101;width:292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" filled="f" stroked="f">
                  <v:textbox inset="0,0,0,0">
                    <w:txbxContent>
                      <w:p w:rsidR="004A1D4E" w:rsidRDefault="009A508B">
                        <w:r>
                          <w:t>key</w:t>
                        </w:r>
                      </w:p>
                    </w:txbxContent>
                  </v:textbox>
                </v:rect>
                <v:rect id="Rectangle 1344494" o:spid="_x0000_s2075" style="position:absolute;left:32784;top:2843;width:688;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" filled="f" stroked="f">
                  <v:textbox inset="0,0,0,0">
                    <w:txbxContent>
                      <w:p w:rsidR="004A1D4E" w:rsidRDefault="009A508B">
                        <w:r>
                          <w:rPr>
                            <w:sz w:val="28"/>
                          </w:rPr>
                          <w:t>）</w:t>
                        </w:r>
                      </w:p>
                    </w:txbxContent>
                  </v:textbox>
                </v:rect>
                <w10:anchorlock/>
              </v:group>
            </w:pict>
          </mc:Fallback>
        </mc:AlternateContent>
      </w:r>
      <w:r>
        <w:rPr>
          <w:sz w:val="16"/>
        </w:rPr>
        <w:t>／．斐波那契查找</w:t>
      </w:r>
    </w:p>
    <w:p w:rsidR="004A1D4E" w:rsidRDefault="009A508B">
      <w:pPr>
        <w:numPr>
          <w:ilvl w:val="0"/>
          <w:numId w:val="37"/>
        </w:numPr>
        <w:spacing w:after="29" w:line="227" w:lineRule="auto"/>
        <w:ind w:right="667"/>
        <w:jc w:val="both"/>
      </w:pPr>
      <w:r>
        <w:t>土</w:t>
      </w:r>
      <w:r>
        <w:t>n</w:t>
      </w:r>
      <w:r>
        <w:t>上</w:t>
      </w:r>
      <w:r>
        <w:t>10w</w:t>
      </w:r>
      <w:r>
        <w:t>，</w:t>
      </w:r>
      <w:r>
        <w:t>high</w:t>
      </w:r>
      <w:r>
        <w:t>，土</w:t>
      </w:r>
      <w:r>
        <w:t>d</w:t>
      </w:r>
      <w:r>
        <w:t>，，</w:t>
      </w:r>
      <w:r>
        <w:t>k</w:t>
      </w:r>
      <w:r>
        <w:t>；</w:t>
      </w:r>
      <w:r>
        <w:rPr>
          <w:noProof/>
        </w:rPr>
        <w:drawing>
          <wp:inline distT="0" distB="0" distL="0" distR="0">
            <wp:extent cx="394450" cy="90460"/>
            <wp:effectExtent l="0" t="0" r="0" b="0"/>
            <wp:docPr id="3117822" name="Picture 3117822"/>
            <wp:cNvGraphicFramePr/>
            <a:graphic xmlns:a="http://schemas.openxmlformats.org/drawingml/2006/main">
              <a:graphicData uri="http://schemas.openxmlformats.org/drawingml/2006/picture">
                <pic:pic xmlns:pic="http://schemas.openxmlformats.org/drawingml/2006/picture">
                  <pic:nvPicPr>
                    <pic:cNvPr id="3117822" name="Picture 3117822"/>
                    <pic:cNvPicPr/>
                  </pic:nvPicPr>
                  <pic:blipFill>
                    <a:blip r:embed="rId2645"/>
                    <a:stretch>
                      <a:fillRect/>
                    </a:stretch>
                  </pic:blipFill>
                  <pic:spPr>
                    <a:xfrm>
                      <a:off x="0" y="0"/>
                      <a:ext cx="394450" cy="90460"/>
                    </a:xfrm>
                    <a:prstGeom prst="rect">
                      <a:avLst/>
                    </a:prstGeom>
                  </pic:spPr>
                </pic:pic>
              </a:graphicData>
            </a:graphic>
          </wp:inline>
        </w:drawing>
      </w:r>
    </w:p>
    <w:p w:rsidR="004A1D4E" w:rsidRDefault="009A508B">
      <w:pPr>
        <w:numPr>
          <w:ilvl w:val="0"/>
          <w:numId w:val="37"/>
        </w:numPr>
        <w:spacing w:after="3"/>
        <w:ind w:right="667"/>
        <w:jc w:val="both"/>
      </w:pPr>
      <w:r>
        <w:rPr>
          <w:sz w:val="18"/>
        </w:rPr>
        <w:lastRenderedPageBreak/>
        <w:t>10w 1</w:t>
      </w:r>
      <w:r>
        <w:rPr>
          <w:sz w:val="18"/>
        </w:rPr>
        <w:t>；</w:t>
      </w:r>
      <w:r>
        <w:rPr>
          <w:sz w:val="18"/>
        </w:rPr>
        <w:tab/>
      </w:r>
      <w:r>
        <w:rPr>
          <w:noProof/>
        </w:rPr>
        <w:drawing>
          <wp:inline distT="0" distB="0" distL="0" distR="0">
            <wp:extent cx="6466" cy="6462"/>
            <wp:effectExtent l="0" t="0" r="0" b="0"/>
            <wp:docPr id="1346482" name="Picture 1346482"/>
            <wp:cNvGraphicFramePr/>
            <a:graphic xmlns:a="http://schemas.openxmlformats.org/drawingml/2006/main">
              <a:graphicData uri="http://schemas.openxmlformats.org/drawingml/2006/picture">
                <pic:pic xmlns:pic="http://schemas.openxmlformats.org/drawingml/2006/picture">
                  <pic:nvPicPr>
                    <pic:cNvPr id="1346482" name="Picture 1346482"/>
                    <pic:cNvPicPr/>
                  </pic:nvPicPr>
                  <pic:blipFill>
                    <a:blip r:embed="rId52"/>
                    <a:stretch>
                      <a:fillRect/>
                    </a:stretch>
                  </pic:blipFill>
                  <pic:spPr>
                    <a:xfrm>
                      <a:off x="0" y="0"/>
                      <a:ext cx="6466" cy="6462"/>
                    </a:xfrm>
                    <a:prstGeom prst="rect">
                      <a:avLst/>
                    </a:prstGeom>
                  </pic:spPr>
                </pic:pic>
              </a:graphicData>
            </a:graphic>
          </wp:inline>
        </w:drawing>
      </w:r>
      <w:r>
        <w:rPr>
          <w:sz w:val="18"/>
        </w:rPr>
        <w:t>0</w:t>
      </w:r>
      <w:r>
        <w:rPr>
          <w:sz w:val="18"/>
        </w:rPr>
        <w:t>定义最低下标为记录首位童</w:t>
      </w:r>
      <w:r>
        <w:rPr>
          <w:sz w:val="18"/>
        </w:rPr>
        <w:t>/ 5</w:t>
      </w:r>
      <w:r>
        <w:rPr>
          <w:sz w:val="18"/>
        </w:rPr>
        <w:tab/>
        <w:t>high—n;</w:t>
      </w:r>
      <w:r>
        <w:rPr>
          <w:sz w:val="18"/>
        </w:rPr>
        <w:tab/>
      </w:r>
      <w:r>
        <w:rPr>
          <w:noProof/>
        </w:rPr>
        <w:drawing>
          <wp:inline distT="0" distB="0" distL="0" distR="0">
            <wp:extent cx="6466" cy="6461"/>
            <wp:effectExtent l="0" t="0" r="0" b="0"/>
            <wp:docPr id="1346483" name="Picture 1346483"/>
            <wp:cNvGraphicFramePr/>
            <a:graphic xmlns:a="http://schemas.openxmlformats.org/drawingml/2006/main">
              <a:graphicData uri="http://schemas.openxmlformats.org/drawingml/2006/picture">
                <pic:pic xmlns:pic="http://schemas.openxmlformats.org/drawingml/2006/picture">
                  <pic:nvPicPr>
                    <pic:cNvPr id="1346483" name="Picture 1346483"/>
                    <pic:cNvPicPr/>
                  </pic:nvPicPr>
                  <pic:blipFill>
                    <a:blip r:embed="rId685"/>
                    <a:stretch>
                      <a:fillRect/>
                    </a:stretch>
                  </pic:blipFill>
                  <pic:spPr>
                    <a:xfrm>
                      <a:off x="0" y="0"/>
                      <a:ext cx="6466" cy="6461"/>
                    </a:xfrm>
                    <a:prstGeom prst="rect">
                      <a:avLst/>
                    </a:prstGeom>
                  </pic:spPr>
                </pic:pic>
              </a:graphicData>
            </a:graphic>
          </wp:inline>
        </w:drawing>
      </w:r>
      <w:r>
        <w:rPr>
          <w:sz w:val="18"/>
        </w:rPr>
        <w:t>/</w:t>
      </w:r>
      <w:r>
        <w:rPr>
          <w:sz w:val="18"/>
        </w:rPr>
        <w:t>童定义最高下标为记录末位</w:t>
      </w:r>
      <w:r>
        <w:rPr>
          <w:sz w:val="18"/>
        </w:rPr>
        <w:t>/</w:t>
      </w:r>
      <w:r>
        <w:rPr>
          <w:noProof/>
        </w:rPr>
        <w:drawing>
          <wp:inline distT="0" distB="0" distL="0" distR="0">
            <wp:extent cx="32332" cy="6462"/>
            <wp:effectExtent l="0" t="0" r="0" b="0"/>
            <wp:docPr id="3117824" name="Picture 3117824"/>
            <wp:cNvGraphicFramePr/>
            <a:graphic xmlns:a="http://schemas.openxmlformats.org/drawingml/2006/main">
              <a:graphicData uri="http://schemas.openxmlformats.org/drawingml/2006/picture">
                <pic:pic xmlns:pic="http://schemas.openxmlformats.org/drawingml/2006/picture">
                  <pic:nvPicPr>
                    <pic:cNvPr id="3117824" name="Picture 3117824"/>
                    <pic:cNvPicPr/>
                  </pic:nvPicPr>
                  <pic:blipFill>
                    <a:blip r:embed="rId2646"/>
                    <a:stretch>
                      <a:fillRect/>
                    </a:stretch>
                  </pic:blipFill>
                  <pic:spPr>
                    <a:xfrm>
                      <a:off x="0" y="0"/>
                      <a:ext cx="32332" cy="6462"/>
                    </a:xfrm>
                    <a:prstGeom prst="rect">
                      <a:avLst/>
                    </a:prstGeom>
                  </pic:spPr>
                </pic:pic>
              </a:graphicData>
            </a:graphic>
          </wp:inline>
        </w:drawing>
      </w:r>
    </w:p>
    <w:p w:rsidR="004A1D4E" w:rsidRDefault="009A508B">
      <w:pPr>
        <w:spacing w:after="4" w:line="262" w:lineRule="auto"/>
        <w:ind w:left="417" w:hanging="10"/>
        <w:jc w:val="both"/>
      </w:pPr>
      <w:r>
        <w:rPr>
          <w:noProof/>
        </w:rPr>
        <w:drawing>
          <wp:inline distT="0" distB="0" distL="0" distR="0">
            <wp:extent cx="465580" cy="83998"/>
            <wp:effectExtent l="0" t="0" r="0" b="0"/>
            <wp:docPr id="3117826" name="Picture 3117826"/>
            <wp:cNvGraphicFramePr/>
            <a:graphic xmlns:a="http://schemas.openxmlformats.org/drawingml/2006/main">
              <a:graphicData uri="http://schemas.openxmlformats.org/drawingml/2006/picture">
                <pic:pic xmlns:pic="http://schemas.openxmlformats.org/drawingml/2006/picture">
                  <pic:nvPicPr>
                    <pic:cNvPr id="3117826" name="Picture 3117826"/>
                    <pic:cNvPicPr/>
                  </pic:nvPicPr>
                  <pic:blipFill>
                    <a:blip r:embed="rId2647"/>
                    <a:stretch>
                      <a:fillRect/>
                    </a:stretch>
                  </pic:blipFill>
                  <pic:spPr>
                    <a:xfrm>
                      <a:off x="0" y="0"/>
                      <a:ext cx="465580" cy="83998"/>
                    </a:xfrm>
                    <a:prstGeom prst="rect">
                      <a:avLst/>
                    </a:prstGeom>
                  </pic:spPr>
                </pic:pic>
              </a:graphicData>
            </a:graphic>
          </wp:inline>
        </w:drawing>
      </w:r>
      <w:r>
        <w:rPr>
          <w:sz w:val="16"/>
        </w:rPr>
        <w:t>k—O;</w:t>
      </w:r>
    </w:p>
    <w:p w:rsidR="004A1D4E" w:rsidRDefault="009A508B">
      <w:pPr>
        <w:numPr>
          <w:ilvl w:val="0"/>
          <w:numId w:val="38"/>
        </w:numPr>
        <w:spacing w:after="4" w:line="265" w:lineRule="auto"/>
        <w:ind w:left="4064" w:hanging="3646"/>
        <w:jc w:val="both"/>
      </w:pPr>
      <w:r>
        <w:rPr>
          <w:noProof/>
        </w:rPr>
        <w:drawing>
          <wp:anchor distT="0" distB="0" distL="114300" distR="114300" simplePos="0" relativeHeight="252257280" behindDoc="0" locked="0" layoutInCell="1" allowOverlap="0">
            <wp:simplePos x="0" y="0"/>
            <wp:positionH relativeFrom="column">
              <wp:posOffset>12933</wp:posOffset>
            </wp:positionH>
            <wp:positionV relativeFrom="paragraph">
              <wp:posOffset>-54438</wp:posOffset>
            </wp:positionV>
            <wp:extent cx="4979125" cy="2752558"/>
            <wp:effectExtent l="0" t="0" r="0" b="0"/>
            <wp:wrapSquare wrapText="bothSides"/>
            <wp:docPr id="3117828" name="Picture 3117828"/>
            <wp:cNvGraphicFramePr/>
            <a:graphic xmlns:a="http://schemas.openxmlformats.org/drawingml/2006/main">
              <a:graphicData uri="http://schemas.openxmlformats.org/drawingml/2006/picture">
                <pic:pic xmlns:pic="http://schemas.openxmlformats.org/drawingml/2006/picture">
                  <pic:nvPicPr>
                    <pic:cNvPr id="3117828" name="Picture 3117828"/>
                    <pic:cNvPicPr/>
                  </pic:nvPicPr>
                  <pic:blipFill>
                    <a:blip r:embed="rId2648"/>
                    <a:stretch>
                      <a:fillRect/>
                    </a:stretch>
                  </pic:blipFill>
                  <pic:spPr>
                    <a:xfrm>
                      <a:off x="0" y="0"/>
                      <a:ext cx="4979125" cy="2752558"/>
                    </a:xfrm>
                    <a:prstGeom prst="rect">
                      <a:avLst/>
                    </a:prstGeom>
                  </pic:spPr>
                </pic:pic>
              </a:graphicData>
            </a:graphic>
          </wp:anchor>
        </w:drawing>
      </w:r>
      <w:r>
        <w:rPr>
          <w:sz w:val="24"/>
        </w:rPr>
        <w:t>while</w:t>
      </w:r>
      <w:r>
        <w:rPr>
          <w:sz w:val="24"/>
        </w:rPr>
        <w:t>（</w:t>
      </w:r>
      <w:r>
        <w:rPr>
          <w:sz w:val="24"/>
        </w:rPr>
        <w:t>n&gt;F [ k</w:t>
      </w:r>
      <w:r>
        <w:rPr>
          <w:sz w:val="24"/>
        </w:rPr>
        <w:t>汾</w:t>
      </w:r>
      <w:r>
        <w:rPr>
          <w:sz w:val="24"/>
        </w:rPr>
        <w:t>1</w:t>
      </w:r>
      <w:r>
        <w:rPr>
          <w:sz w:val="24"/>
        </w:rPr>
        <w:t>）</w:t>
      </w:r>
    </w:p>
    <w:p w:rsidR="004A1D4E" w:rsidRDefault="009A508B">
      <w:pPr>
        <w:numPr>
          <w:ilvl w:val="0"/>
          <w:numId w:val="38"/>
        </w:numPr>
        <w:spacing w:after="0" w:line="216" w:lineRule="auto"/>
        <w:ind w:left="4064" w:hanging="3646"/>
        <w:jc w:val="both"/>
      </w:pPr>
      <w:r>
        <w:rPr>
          <w:sz w:val="18"/>
        </w:rPr>
        <w:t>k</w:t>
      </w:r>
      <w:r>
        <w:rPr>
          <w:sz w:val="18"/>
        </w:rPr>
        <w:t>十</w:t>
      </w:r>
      <w:r>
        <w:rPr>
          <w:sz w:val="18"/>
        </w:rPr>
        <w:t>+</w:t>
      </w:r>
      <w:r>
        <w:rPr>
          <w:sz w:val="18"/>
        </w:rPr>
        <w:t>；</w:t>
      </w:r>
    </w:p>
    <w:p w:rsidR="004A1D4E" w:rsidRDefault="009A508B">
      <w:pPr>
        <w:numPr>
          <w:ilvl w:val="0"/>
          <w:numId w:val="38"/>
        </w:numPr>
        <w:spacing w:after="3"/>
        <w:ind w:left="4064" w:hanging="3646"/>
        <w:jc w:val="both"/>
      </w:pPr>
      <w:r>
        <w:rPr>
          <w:sz w:val="20"/>
        </w:rPr>
        <w:t>将不的数值补全／</w:t>
      </w:r>
    </w:p>
    <w:p w:rsidR="004A1D4E" w:rsidRDefault="009A508B">
      <w:pPr>
        <w:pStyle w:val="8"/>
        <w:tabs>
          <w:tab w:val="center" w:pos="677"/>
          <w:tab w:val="center" w:pos="2225"/>
        </w:tabs>
        <w:spacing w:after="114"/>
        <w:ind w:left="0" w:firstLine="0"/>
        <w:jc w:val="left"/>
      </w:pPr>
      <w:r>
        <w:rPr>
          <w:sz w:val="26"/>
        </w:rPr>
        <w:tab/>
      </w:r>
      <w:r>
        <w:rPr>
          <w:noProof/>
        </w:rPr>
        <w:drawing>
          <wp:inline distT="0" distB="0" distL="0" distR="0">
            <wp:extent cx="6466" cy="6461"/>
            <wp:effectExtent l="0" t="0" r="0" b="0"/>
            <wp:docPr id="1346494" name="Picture 1346494"/>
            <wp:cNvGraphicFramePr/>
            <a:graphic xmlns:a="http://schemas.openxmlformats.org/drawingml/2006/main">
              <a:graphicData uri="http://schemas.openxmlformats.org/drawingml/2006/picture">
                <pic:pic xmlns:pic="http://schemas.openxmlformats.org/drawingml/2006/picture">
                  <pic:nvPicPr>
                    <pic:cNvPr id="1346494" name="Picture 1346494"/>
                    <pic:cNvPicPr/>
                  </pic:nvPicPr>
                  <pic:blipFill>
                    <a:blip r:embed="rId263"/>
                    <a:stretch>
                      <a:fillRect/>
                    </a:stretch>
                  </pic:blipFill>
                  <pic:spPr>
                    <a:xfrm>
                      <a:off x="0" y="0"/>
                      <a:ext cx="6466" cy="6461"/>
                    </a:xfrm>
                    <a:prstGeom prst="rect">
                      <a:avLst/>
                    </a:prstGeom>
                  </pic:spPr>
                </pic:pic>
              </a:graphicData>
            </a:graphic>
          </wp:inline>
        </w:drawing>
      </w:r>
      <w:r>
        <w:rPr>
          <w:sz w:val="26"/>
        </w:rPr>
        <w:t>10</w:t>
      </w:r>
      <w:r>
        <w:rPr>
          <w:sz w:val="26"/>
        </w:rPr>
        <w:tab/>
        <w:t>a[i)=atnJ;</w:t>
      </w:r>
    </w:p>
    <w:p w:rsidR="004A1D4E" w:rsidRDefault="009A508B">
      <w:pPr>
        <w:spacing w:after="118" w:line="262" w:lineRule="auto"/>
        <w:ind w:left="1273" w:right="10"/>
        <w:jc w:val="both"/>
      </w:pPr>
      <w:r>
        <w:rPr>
          <w:sz w:val="20"/>
        </w:rPr>
        <w:t>h</w:t>
      </w:r>
      <w:r>
        <w:rPr>
          <w:sz w:val="20"/>
        </w:rPr>
        <w:t>土</w:t>
      </w:r>
      <w:r>
        <w:rPr>
          <w:sz w:val="20"/>
        </w:rPr>
        <w:t>le</w:t>
      </w:r>
      <w:r>
        <w:rPr>
          <w:sz w:val="20"/>
        </w:rPr>
        <w:t>（</w:t>
      </w:r>
      <w:r>
        <w:rPr>
          <w:sz w:val="20"/>
        </w:rPr>
        <w:t>Iow&lt;ehigh</w:t>
      </w:r>
      <w:r>
        <w:rPr>
          <w:sz w:val="20"/>
        </w:rPr>
        <w:t>）</w:t>
      </w:r>
    </w:p>
    <w:p w:rsidR="004A1D4E" w:rsidRDefault="009A508B">
      <w:pPr>
        <w:tabs>
          <w:tab w:val="center" w:pos="2602"/>
          <w:tab w:val="center" w:pos="5087"/>
        </w:tabs>
        <w:spacing w:after="5" w:line="262" w:lineRule="auto"/>
      </w:pPr>
      <w:r>
        <w:rPr>
          <w:sz w:val="18"/>
        </w:rPr>
        <w:tab/>
      </w:r>
      <w:r>
        <w:rPr>
          <w:sz w:val="18"/>
        </w:rPr>
        <w:t>m</w:t>
      </w:r>
      <w:r>
        <w:rPr>
          <w:sz w:val="18"/>
        </w:rPr>
        <w:t>土</w:t>
      </w:r>
      <w:r>
        <w:rPr>
          <w:sz w:val="18"/>
        </w:rPr>
        <w:t>d=10 +F [ k—l] -1</w:t>
      </w:r>
      <w:r>
        <w:rPr>
          <w:sz w:val="18"/>
        </w:rPr>
        <w:t>；</w:t>
      </w:r>
      <w:r>
        <w:rPr>
          <w:sz w:val="18"/>
        </w:rPr>
        <w:tab/>
        <w:t>/</w:t>
      </w:r>
      <w:r>
        <w:rPr>
          <w:sz w:val="18"/>
        </w:rPr>
        <w:t>．计算当前分隔的下标</w:t>
      </w:r>
      <w:r>
        <w:rPr>
          <w:sz w:val="18"/>
        </w:rPr>
        <w:t xml:space="preserve"> /</w:t>
      </w:r>
    </w:p>
    <w:p w:rsidR="004A1D4E" w:rsidRDefault="009A508B">
      <w:pPr>
        <w:tabs>
          <w:tab w:val="center" w:pos="2546"/>
          <w:tab w:val="center" w:pos="5611"/>
        </w:tabs>
        <w:spacing w:after="3"/>
      </w:pPr>
      <w:r>
        <w:tab/>
      </w:r>
      <w:r>
        <w:t>if (key&lt;atmidl</w:t>
      </w:r>
      <w:r>
        <w:t>）</w:t>
      </w:r>
      <w:r>
        <w:tab/>
      </w:r>
      <w:r>
        <w:t>若查找记录小于当前分隔记录丷</w:t>
      </w:r>
    </w:p>
    <w:p w:rsidR="004A1D4E" w:rsidRDefault="009A508B">
      <w:pPr>
        <w:spacing w:after="62"/>
        <w:ind w:left="1925" w:right="61"/>
        <w:jc w:val="both"/>
      </w:pPr>
      <w:r>
        <w:rPr>
          <w:sz w:val="18"/>
        </w:rPr>
        <w:t>high—mid—I</w:t>
      </w:r>
      <w:r>
        <w:rPr>
          <w:sz w:val="18"/>
        </w:rPr>
        <w:t>；</w:t>
      </w:r>
      <w:r>
        <w:rPr>
          <w:sz w:val="18"/>
        </w:rPr>
        <w:tab/>
      </w:r>
      <w:r>
        <w:rPr>
          <w:sz w:val="18"/>
        </w:rPr>
        <w:t>最高下标调整到分隔下标</w:t>
      </w:r>
      <w:r>
        <w:rPr>
          <w:sz w:val="18"/>
        </w:rPr>
        <w:t>d 1</w:t>
      </w:r>
      <w:r>
        <w:rPr>
          <w:sz w:val="18"/>
        </w:rPr>
        <w:t>处</w:t>
      </w:r>
      <w:r>
        <w:rPr>
          <w:sz w:val="18"/>
        </w:rPr>
        <w:t xml:space="preserve"> 7 k—k—l</w:t>
      </w:r>
      <w:r>
        <w:rPr>
          <w:sz w:val="18"/>
        </w:rPr>
        <w:t>；</w:t>
      </w:r>
      <w:r>
        <w:rPr>
          <w:sz w:val="18"/>
        </w:rPr>
        <w:tab/>
      </w:r>
      <w:r>
        <w:rPr>
          <w:sz w:val="18"/>
        </w:rPr>
        <w:t>斐波那契数列下标减</w:t>
      </w:r>
      <w:r>
        <w:rPr>
          <w:sz w:val="18"/>
        </w:rPr>
        <w:t xml:space="preserve"> </w:t>
      </w:r>
      <w:r>
        <w:rPr>
          <w:sz w:val="18"/>
        </w:rPr>
        <w:t>位吖</w:t>
      </w:r>
    </w:p>
    <w:p w:rsidR="004A1D4E" w:rsidRDefault="009A508B">
      <w:pPr>
        <w:spacing w:after="29" w:line="227" w:lineRule="auto"/>
        <w:ind w:left="1578" w:right="10" w:hanging="10"/>
        <w:jc w:val="both"/>
      </w:pPr>
      <w:r>
        <w:t>exse if (kepa</w:t>
      </w:r>
      <w:r>
        <w:t>細土</w:t>
      </w:r>
      <w:r>
        <w:t>dJ</w:t>
      </w:r>
      <w:r>
        <w:t>）</w:t>
      </w:r>
      <w:r>
        <w:t>/</w:t>
      </w:r>
      <w:r>
        <w:t>若查找记录大</w:t>
      </w:r>
    </w:p>
    <w:p w:rsidR="004A1D4E" w:rsidRDefault="009A508B">
      <w:pPr>
        <w:spacing w:after="164"/>
        <w:ind w:left="-407"/>
      </w:pPr>
      <w:r>
        <w:rPr>
          <w:noProof/>
        </w:rPr>
        <w:lastRenderedPageBreak/>
        <w:drawing>
          <wp:inline distT="0" distB="0" distL="0" distR="0">
            <wp:extent cx="4966192" cy="2759019"/>
            <wp:effectExtent l="0" t="0" r="0" b="0"/>
            <wp:docPr id="3117831" name="Picture 3117831"/>
            <wp:cNvGraphicFramePr/>
            <a:graphic xmlns:a="http://schemas.openxmlformats.org/drawingml/2006/main">
              <a:graphicData uri="http://schemas.openxmlformats.org/drawingml/2006/picture">
                <pic:pic xmlns:pic="http://schemas.openxmlformats.org/drawingml/2006/picture">
                  <pic:nvPicPr>
                    <pic:cNvPr id="3117831" name="Picture 3117831"/>
                    <pic:cNvPicPr/>
                  </pic:nvPicPr>
                  <pic:blipFill>
                    <a:blip r:embed="rId2649"/>
                    <a:stretch>
                      <a:fillRect/>
                    </a:stretch>
                  </pic:blipFill>
                  <pic:spPr>
                    <a:xfrm>
                      <a:off x="0" y="0"/>
                      <a:ext cx="4966192" cy="2759019"/>
                    </a:xfrm>
                    <a:prstGeom prst="rect">
                      <a:avLst/>
                    </a:prstGeom>
                  </pic:spPr>
                </pic:pic>
              </a:graphicData>
            </a:graphic>
          </wp:inline>
        </w:drawing>
      </w:r>
    </w:p>
    <w:p w:rsidR="004A1D4E" w:rsidRDefault="009A508B">
      <w:pPr>
        <w:spacing w:after="3" w:line="226" w:lineRule="auto"/>
        <w:ind w:left="341" w:hanging="336"/>
      </w:pPr>
      <w:r>
        <w:t>1</w:t>
      </w:r>
      <w:r>
        <w:t>，程序开始运行，参数</w:t>
      </w:r>
      <w:r>
        <w:t>a={0</w:t>
      </w:r>
      <w:r>
        <w:t>，</w:t>
      </w:r>
      <w:r>
        <w:t>1</w:t>
      </w:r>
      <w:r>
        <w:t>，</w:t>
      </w:r>
      <w:r>
        <w:t>16</w:t>
      </w:r>
      <w:r>
        <w:t>，</w:t>
      </w:r>
      <w:r>
        <w:t>2 35</w:t>
      </w:r>
      <w:r>
        <w:t>，</w:t>
      </w:r>
      <w:r>
        <w:t>47</w:t>
      </w:r>
      <w:r>
        <w:t>，</w:t>
      </w:r>
      <w:r>
        <w:t>59</w:t>
      </w:r>
      <w:r>
        <w:t>，</w:t>
      </w:r>
      <w:r>
        <w:t>62</w:t>
      </w:r>
      <w:r>
        <w:t>，</w:t>
      </w:r>
      <w:r>
        <w:t>73</w:t>
      </w:r>
      <w:r>
        <w:t>，</w:t>
      </w:r>
      <w:r>
        <w:t>88</w:t>
      </w:r>
      <w:r>
        <w:t>，</w:t>
      </w:r>
      <w:r>
        <w:t>99}</w:t>
      </w:r>
      <w:r>
        <w:t>，</w:t>
      </w:r>
      <w:r>
        <w:t>10</w:t>
      </w:r>
      <w:r>
        <w:t>，要查找的关键字</w:t>
      </w:r>
      <w:r>
        <w:t>key=590</w:t>
      </w:r>
      <w:r>
        <w:t>注意此时我们已经有了事先计算好的全局变量数组</w:t>
      </w:r>
      <w:r>
        <w:t>F</w:t>
      </w:r>
      <w:r>
        <w:t>的具体数据，它是斐波那契数列，</w:t>
      </w:r>
      <w:r>
        <w:t>F={0</w:t>
      </w:r>
      <w:r>
        <w:t>出</w:t>
      </w:r>
      <w:r>
        <w:t>1</w:t>
      </w:r>
      <w:r>
        <w:t>，</w:t>
      </w:r>
      <w:r>
        <w:t>2 5</w:t>
      </w:r>
      <w:r>
        <w:t>，</w:t>
      </w:r>
      <w:r>
        <w:t>8</w:t>
      </w:r>
      <w:r>
        <w:t>，</w:t>
      </w:r>
      <w:r>
        <w:t>13 1</w:t>
      </w:r>
      <w:r>
        <w:t>疒</w:t>
      </w:r>
      <w:r>
        <w:rPr>
          <w:noProof/>
        </w:rPr>
        <w:drawing>
          <wp:inline distT="0" distB="0" distL="0" distR="0">
            <wp:extent cx="329786" cy="122767"/>
            <wp:effectExtent l="0" t="0" r="0" b="0"/>
            <wp:docPr id="3117833" name="Picture 3117833"/>
            <wp:cNvGraphicFramePr/>
            <a:graphic xmlns:a="http://schemas.openxmlformats.org/drawingml/2006/main">
              <a:graphicData uri="http://schemas.openxmlformats.org/drawingml/2006/picture">
                <pic:pic xmlns:pic="http://schemas.openxmlformats.org/drawingml/2006/picture">
                  <pic:nvPicPr>
                    <pic:cNvPr id="3117833" name="Picture 3117833"/>
                    <pic:cNvPicPr/>
                  </pic:nvPicPr>
                  <pic:blipFill>
                    <a:blip r:embed="rId2650"/>
                    <a:stretch>
                      <a:fillRect/>
                    </a:stretch>
                  </pic:blipFill>
                  <pic:spPr>
                    <a:xfrm>
                      <a:off x="0" y="0"/>
                      <a:ext cx="329786" cy="122767"/>
                    </a:xfrm>
                    <a:prstGeom prst="rect">
                      <a:avLst/>
                    </a:prstGeom>
                  </pic:spPr>
                </pic:pic>
              </a:graphicData>
            </a:graphic>
          </wp:inline>
        </w:drawing>
      </w:r>
    </w:p>
    <w:p w:rsidR="004A1D4E" w:rsidRDefault="009A508B">
      <w:pPr>
        <w:tabs>
          <w:tab w:val="center" w:pos="2149"/>
          <w:tab w:val="center" w:pos="6018"/>
        </w:tabs>
        <w:spacing w:after="29" w:line="227" w:lineRule="auto"/>
      </w:pPr>
      <w:r>
        <w:tab/>
      </w:r>
      <w:r>
        <w:t>下标</w:t>
      </w:r>
      <w:r>
        <w:t>0 1 2</w:t>
      </w:r>
      <w:r>
        <w:tab/>
        <w:t>8 9 10</w:t>
      </w:r>
    </w:p>
    <w:tbl>
      <w:tblPr>
        <w:tblStyle w:val="TableGrid"/>
        <w:tblW w:w="4847" w:type="dxa"/>
        <w:tblInd w:w="1385" w:type="dxa"/>
        <w:tblCellMar>
          <w:top w:w="0" w:type="dxa"/>
          <w:left w:w="25" w:type="dxa"/>
          <w:bottom w:w="0" w:type="dxa"/>
          <w:right w:w="10" w:type="dxa"/>
        </w:tblCellMar>
        <w:tblLook w:val="04A0" w:firstRow="1" w:lastRow="0" w:firstColumn="1" w:lastColumn="0" w:noHBand="0" w:noVBand="1"/>
      </w:tblPr>
      <w:tblGrid>
        <w:gridCol w:w="41"/>
        <w:gridCol w:w="4806"/>
      </w:tblGrid>
      <w:tr w:rsidR="004A1D4E">
        <w:trPr>
          <w:trHeight w:val="397"/>
        </w:trPr>
        <w:tc>
          <w:tcPr>
            <w:tcW w:w="25" w:type="dxa"/>
            <w:tcBorders>
              <w:top w:val="nil"/>
              <w:left w:val="nil"/>
              <w:bottom w:val="nil"/>
              <w:right w:val="nil"/>
            </w:tcBorders>
          </w:tcPr>
          <w:p w:rsidR="004A1D4E" w:rsidRDefault="004A1D4E"/>
        </w:tc>
        <w:tc>
          <w:tcPr>
            <w:tcW w:w="4822" w:type="dxa"/>
            <w:tcBorders>
              <w:top w:val="single" w:sz="2" w:space="0" w:color="000000"/>
              <w:left w:val="nil"/>
              <w:bottom w:val="single" w:sz="2" w:space="0" w:color="000000"/>
              <w:right w:val="single" w:sz="2" w:space="0" w:color="000000"/>
            </w:tcBorders>
          </w:tcPr>
          <w:p w:rsidR="004A1D4E" w:rsidRDefault="009A508B">
            <w:pPr>
              <w:spacing w:after="0"/>
              <w:jc w:val="both"/>
            </w:pPr>
            <w:r>
              <w:rPr>
                <w:sz w:val="80"/>
              </w:rPr>
              <w:t>0000</w:t>
            </w:r>
            <w:r>
              <w:rPr>
                <w:sz w:val="80"/>
              </w:rPr>
              <w:t>也</w:t>
            </w:r>
            <w:r>
              <w:rPr>
                <w:sz w:val="80"/>
              </w:rPr>
              <w:t>00</w:t>
            </w:r>
            <w:r>
              <w:rPr>
                <w:sz w:val="80"/>
              </w:rPr>
              <w:t>过河</w:t>
            </w:r>
            <w:r>
              <w:rPr>
                <w:sz w:val="80"/>
              </w:rPr>
              <w:t>0</w:t>
            </w:r>
            <w:r>
              <w:rPr>
                <w:sz w:val="80"/>
              </w:rPr>
              <w:t>也</w:t>
            </w:r>
          </w:p>
        </w:tc>
      </w:tr>
    </w:tbl>
    <w:p w:rsidR="004A1D4E" w:rsidRDefault="009A508B">
      <w:pPr>
        <w:spacing w:after="224" w:line="262" w:lineRule="auto"/>
        <w:ind w:left="1680" w:right="10"/>
        <w:jc w:val="both"/>
      </w:pPr>
      <w:r>
        <w:rPr>
          <w:sz w:val="20"/>
        </w:rPr>
        <w:t>10w</w:t>
      </w:r>
    </w:p>
    <w:p w:rsidR="004A1D4E" w:rsidRDefault="009A508B">
      <w:pPr>
        <w:spacing w:after="3" w:line="265" w:lineRule="auto"/>
        <w:ind w:left="397" w:right="754" w:hanging="10"/>
        <w:jc w:val="center"/>
      </w:pPr>
      <w:r>
        <w:rPr>
          <w:sz w:val="16"/>
        </w:rPr>
        <w:t>图</w:t>
      </w:r>
      <w:r>
        <w:rPr>
          <w:sz w:val="16"/>
        </w:rPr>
        <w:t>&amp;4</w:t>
      </w:r>
      <w:r>
        <w:rPr>
          <w:sz w:val="16"/>
        </w:rPr>
        <w:t>．</w:t>
      </w:r>
      <w:r>
        <w:rPr>
          <w:sz w:val="16"/>
        </w:rPr>
        <w:t>9</w:t>
      </w:r>
    </w:p>
    <w:tbl>
      <w:tblPr>
        <w:tblStyle w:val="TableGrid"/>
        <w:tblpPr w:vertAnchor="page" w:horzAnchor="page" w:tblpX="1278" w:tblpY="452"/>
        <w:tblOverlap w:val="never"/>
        <w:tblW w:w="1359" w:type="dxa"/>
        <w:tblInd w:w="0" w:type="dxa"/>
        <w:tblCellMar>
          <w:top w:w="0" w:type="dxa"/>
          <w:left w:w="143" w:type="dxa"/>
          <w:bottom w:w="0" w:type="dxa"/>
          <w:right w:w="61" w:type="dxa"/>
        </w:tblCellMar>
        <w:tblLook w:val="04A0" w:firstRow="1" w:lastRow="0" w:firstColumn="1" w:lastColumn="0" w:noHBand="0" w:noVBand="1"/>
      </w:tblPr>
      <w:tblGrid>
        <w:gridCol w:w="548"/>
        <w:gridCol w:w="811"/>
      </w:tblGrid>
      <w:tr w:rsidR="004A1D4E">
        <w:trPr>
          <w:trHeight w:val="333"/>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42"/>
              </w:rPr>
              <w:t>0</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数搗结构</w:t>
            </w:r>
          </w:p>
        </w:tc>
      </w:tr>
    </w:tbl>
    <w:p w:rsidR="004A1D4E" w:rsidRDefault="009A508B">
      <w:pPr>
        <w:spacing w:after="29" w:line="227" w:lineRule="auto"/>
        <w:ind w:left="20" w:right="92" w:hanging="10"/>
        <w:jc w:val="both"/>
      </w:pPr>
      <w:r>
        <w:rPr>
          <w:noProof/>
        </w:rPr>
        <w:drawing>
          <wp:anchor distT="0" distB="0" distL="114300" distR="114300" simplePos="0" relativeHeight="252258304" behindDoc="0" locked="0" layoutInCell="1" allowOverlap="0">
            <wp:simplePos x="0" y="0"/>
            <wp:positionH relativeFrom="page">
              <wp:posOffset>5742159</wp:posOffset>
            </wp:positionH>
            <wp:positionV relativeFrom="page">
              <wp:posOffset>3708846</wp:posOffset>
            </wp:positionV>
            <wp:extent cx="6466" cy="6461"/>
            <wp:effectExtent l="0" t="0" r="0" b="0"/>
            <wp:wrapSquare wrapText="bothSides"/>
            <wp:docPr id="1351349" name="Picture 1351349"/>
            <wp:cNvGraphicFramePr/>
            <a:graphic xmlns:a="http://schemas.openxmlformats.org/drawingml/2006/main">
              <a:graphicData uri="http://schemas.openxmlformats.org/drawingml/2006/picture">
                <pic:pic xmlns:pic="http://schemas.openxmlformats.org/drawingml/2006/picture">
                  <pic:nvPicPr>
                    <pic:cNvPr id="1351349" name="Picture 1351349"/>
                    <pic:cNvPicPr/>
                  </pic:nvPicPr>
                  <pic:blipFill>
                    <a:blip r:embed="rId79"/>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259328" behindDoc="0" locked="0" layoutInCell="1" allowOverlap="0">
            <wp:simplePos x="0" y="0"/>
            <wp:positionH relativeFrom="page">
              <wp:posOffset>5671029</wp:posOffset>
            </wp:positionH>
            <wp:positionV relativeFrom="page">
              <wp:posOffset>5666651</wp:posOffset>
            </wp:positionV>
            <wp:extent cx="6466" cy="6461"/>
            <wp:effectExtent l="0" t="0" r="0" b="0"/>
            <wp:wrapSquare wrapText="bothSides"/>
            <wp:docPr id="1351362" name="Picture 1351362"/>
            <wp:cNvGraphicFramePr/>
            <a:graphic xmlns:a="http://schemas.openxmlformats.org/drawingml/2006/main">
              <a:graphicData uri="http://schemas.openxmlformats.org/drawingml/2006/picture">
                <pic:pic xmlns:pic="http://schemas.openxmlformats.org/drawingml/2006/picture">
                  <pic:nvPicPr>
                    <pic:cNvPr id="1351362" name="Picture 1351362"/>
                    <pic:cNvPicPr/>
                  </pic:nvPicPr>
                  <pic:blipFill>
                    <a:blip r:embed="rId91"/>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260352" behindDoc="0" locked="0" layoutInCell="1" allowOverlap="0">
            <wp:simplePos x="0" y="0"/>
            <wp:positionH relativeFrom="page">
              <wp:posOffset>5683961</wp:posOffset>
            </wp:positionH>
            <wp:positionV relativeFrom="page">
              <wp:posOffset>5679574</wp:posOffset>
            </wp:positionV>
            <wp:extent cx="6467" cy="6461"/>
            <wp:effectExtent l="0" t="0" r="0" b="0"/>
            <wp:wrapSquare wrapText="bothSides"/>
            <wp:docPr id="1351363" name="Picture 1351363"/>
            <wp:cNvGraphicFramePr/>
            <a:graphic xmlns:a="http://schemas.openxmlformats.org/drawingml/2006/main">
              <a:graphicData uri="http://schemas.openxmlformats.org/drawingml/2006/picture">
                <pic:pic xmlns:pic="http://schemas.openxmlformats.org/drawingml/2006/picture">
                  <pic:nvPicPr>
                    <pic:cNvPr id="1351363" name="Picture 1351363"/>
                    <pic:cNvPicPr/>
                  </pic:nvPicPr>
                  <pic:blipFill>
                    <a:blip r:embed="rId22"/>
                    <a:stretch>
                      <a:fillRect/>
                    </a:stretch>
                  </pic:blipFill>
                  <pic:spPr>
                    <a:xfrm>
                      <a:off x="0" y="0"/>
                      <a:ext cx="6467" cy="6461"/>
                    </a:xfrm>
                    <a:prstGeom prst="rect">
                      <a:avLst/>
                    </a:prstGeom>
                  </pic:spPr>
                </pic:pic>
              </a:graphicData>
            </a:graphic>
          </wp:anchor>
        </w:drawing>
      </w:r>
      <w:r>
        <w:t>2</w:t>
      </w:r>
      <w:r>
        <w:t>，第</w:t>
      </w:r>
      <w:r>
        <w:t>6</w:t>
      </w:r>
      <w:r>
        <w:t>、</w:t>
      </w:r>
      <w:r>
        <w:t>8</w:t>
      </w:r>
      <w:r>
        <w:t>行是计算当前的</w:t>
      </w:r>
      <w:r>
        <w:t>n</w:t>
      </w:r>
      <w:r>
        <w:t>处于斐波那契数列的位置。现在</w:t>
      </w:r>
      <w:r>
        <w:t>n=10</w:t>
      </w:r>
      <w:r>
        <w:t>，</w:t>
      </w:r>
    </w:p>
    <w:p w:rsidR="004A1D4E" w:rsidRDefault="009A508B">
      <w:pPr>
        <w:spacing w:after="5" w:line="262" w:lineRule="auto"/>
        <w:ind w:left="346" w:right="10"/>
        <w:jc w:val="both"/>
      </w:pPr>
      <w:r>
        <w:rPr>
          <w:sz w:val="20"/>
        </w:rPr>
        <w:t>F[6]&lt;n&lt;F[7]</w:t>
      </w:r>
      <w:r>
        <w:rPr>
          <w:sz w:val="20"/>
        </w:rPr>
        <w:t>，所以计算得出</w:t>
      </w:r>
      <w:r>
        <w:rPr>
          <w:sz w:val="20"/>
        </w:rPr>
        <w:t>k=70</w:t>
      </w:r>
    </w:p>
    <w:p w:rsidR="004A1D4E" w:rsidRDefault="009A508B">
      <w:pPr>
        <w:spacing w:after="122" w:line="227" w:lineRule="auto"/>
        <w:ind w:left="336" w:right="10" w:hanging="326"/>
        <w:jc w:val="both"/>
      </w:pPr>
      <w:r>
        <w:t>3</w:t>
      </w:r>
      <w:r>
        <w:t>、第</w:t>
      </w:r>
      <w:r>
        <w:t>9</w:t>
      </w:r>
      <w:r>
        <w:t>、</w:t>
      </w:r>
      <w:r>
        <w:t>10</w:t>
      </w:r>
      <w:r>
        <w:t>行，由于</w:t>
      </w:r>
      <w:r>
        <w:t>k=7</w:t>
      </w:r>
      <w:r>
        <w:t>，计算时是以</w:t>
      </w:r>
      <w:r>
        <w:t>F[7]</w:t>
      </w:r>
      <w:r>
        <w:t>：</w:t>
      </w:r>
      <w:r>
        <w:t>13</w:t>
      </w:r>
      <w:r>
        <w:t>为基础，而</w:t>
      </w:r>
      <w:r>
        <w:t>a</w:t>
      </w:r>
      <w:r>
        <w:t>中最大的仅是</w:t>
      </w:r>
      <w:r>
        <w:t xml:space="preserve"> a[10],</w:t>
      </w:r>
      <w:r>
        <w:t>后面的</w:t>
      </w:r>
      <w:r>
        <w:t>a[11]</w:t>
      </w:r>
      <w:r>
        <w:t>，</w:t>
      </w:r>
      <w:r>
        <w:t>a [12]</w:t>
      </w:r>
      <w:r>
        <w:t>均未赋值，这不能构成有序数列，因此将它们都、赋</w:t>
      </w:r>
      <w:r>
        <w:lastRenderedPageBreak/>
        <w:t>值为最大的数组值，所以此时</w:t>
      </w:r>
      <w:r>
        <w:t>all 1] =a[12] =a[10]</w:t>
      </w:r>
      <w:r>
        <w:t>：</w:t>
      </w:r>
      <w:r>
        <w:t>99</w:t>
      </w:r>
      <w:r>
        <w:t>（此段代码作用后面还有解释</w:t>
      </w:r>
      <w:r>
        <w:t>)0</w:t>
      </w:r>
    </w:p>
    <w:p w:rsidR="004A1D4E" w:rsidRDefault="009A508B">
      <w:pPr>
        <w:spacing w:after="5" w:line="262" w:lineRule="auto"/>
        <w:ind w:left="10" w:right="10"/>
        <w:jc w:val="both"/>
      </w:pPr>
      <w:r>
        <w:rPr>
          <w:sz w:val="20"/>
        </w:rPr>
        <w:t>4</w:t>
      </w:r>
      <w:r>
        <w:rPr>
          <w:sz w:val="20"/>
        </w:rPr>
        <w:t>，第</w:t>
      </w:r>
      <w:r>
        <w:rPr>
          <w:sz w:val="20"/>
        </w:rPr>
        <w:t>11</w:t>
      </w:r>
      <w:r>
        <w:rPr>
          <w:sz w:val="20"/>
        </w:rPr>
        <w:t>一</w:t>
      </w:r>
      <w:r>
        <w:rPr>
          <w:sz w:val="20"/>
        </w:rPr>
        <w:t>31</w:t>
      </w:r>
      <w:r>
        <w:rPr>
          <w:sz w:val="20"/>
        </w:rPr>
        <w:t>行查找正式开始。</w:t>
      </w:r>
    </w:p>
    <w:p w:rsidR="004A1D4E" w:rsidRDefault="009A508B">
      <w:pPr>
        <w:spacing w:after="36" w:line="227" w:lineRule="auto"/>
        <w:ind w:left="346" w:right="10" w:hanging="336"/>
        <w:jc w:val="both"/>
      </w:pPr>
      <w:r>
        <w:t>5</w:t>
      </w:r>
      <w:r>
        <w:t>．第</w:t>
      </w:r>
      <w:r>
        <w:t>13</w:t>
      </w:r>
      <w:r>
        <w:t>行，</w:t>
      </w:r>
      <w:r>
        <w:t>mid=1 + F[7</w:t>
      </w:r>
      <w:r>
        <w:t>一</w:t>
      </w:r>
      <w:r>
        <w:t>1]</w:t>
      </w:r>
      <w:r>
        <w:t>一</w:t>
      </w:r>
      <w:r>
        <w:t>1=8</w:t>
      </w:r>
      <w:r>
        <w:t>，也就是说，我们第一个要对比的数值是从下标为</w:t>
      </w:r>
      <w:r>
        <w:t>8</w:t>
      </w:r>
      <w:r>
        <w:t>开始的。</w:t>
      </w:r>
    </w:p>
    <w:p w:rsidR="004A1D4E" w:rsidRDefault="009A508B">
      <w:pPr>
        <w:spacing w:after="29" w:line="227" w:lineRule="auto"/>
        <w:ind w:left="20" w:right="10" w:hanging="10"/>
        <w:jc w:val="both"/>
      </w:pPr>
      <w:r>
        <w:t>6</w:t>
      </w:r>
      <w:r>
        <w:t>，由于此时</w:t>
      </w:r>
      <w:r>
        <w:t>key=59</w:t>
      </w:r>
      <w:r>
        <w:t>而</w:t>
      </w:r>
      <w:r>
        <w:t>a[8] =73</w:t>
      </w:r>
      <w:r>
        <w:t>，因此执行第</w:t>
      </w:r>
      <w:r>
        <w:t>16</w:t>
      </w:r>
      <w:r>
        <w:t>，、</w:t>
      </w:r>
      <w:r>
        <w:t>17</w:t>
      </w:r>
      <w:r>
        <w:t>行，得到</w:t>
      </w:r>
      <w:r>
        <w:t>high=7, k=60</w:t>
      </w:r>
    </w:p>
    <w:p w:rsidR="004A1D4E" w:rsidRDefault="009A508B">
      <w:pPr>
        <w:tabs>
          <w:tab w:val="center" w:pos="1629"/>
          <w:tab w:val="center" w:pos="3921"/>
        </w:tabs>
        <w:spacing w:after="124" w:line="227" w:lineRule="auto"/>
      </w:pPr>
      <w:r>
        <w:tab/>
      </w:r>
      <w:r>
        <w:t>下标</w:t>
      </w:r>
      <w:r>
        <w:t>0</w:t>
      </w:r>
      <w:r>
        <w:tab/>
        <w:t>4</w:t>
      </w:r>
    </w:p>
    <w:p w:rsidR="004A1D4E" w:rsidRDefault="009A508B">
      <w:pPr>
        <w:spacing w:after="0"/>
        <w:ind w:left="611"/>
        <w:jc w:val="center"/>
      </w:pPr>
      <w:r>
        <w:rPr>
          <w:sz w:val="88"/>
          <w:u w:val="single" w:color="000000"/>
        </w:rPr>
        <w:t>o</w:t>
      </w:r>
      <w:r>
        <w:rPr>
          <w:sz w:val="88"/>
          <w:u w:val="single" w:color="000000"/>
        </w:rPr>
        <w:t>就</w:t>
      </w:r>
      <w:r>
        <w:rPr>
          <w:sz w:val="88"/>
          <w:u w:val="single" w:color="000000"/>
        </w:rPr>
        <w:t>00000</w:t>
      </w:r>
      <w:r>
        <w:rPr>
          <w:sz w:val="88"/>
          <w:u w:val="single" w:color="000000"/>
        </w:rPr>
        <w:t>也</w:t>
      </w:r>
      <w:r>
        <w:rPr>
          <w:sz w:val="88"/>
          <w:u w:val="single" w:color="000000"/>
        </w:rPr>
        <w:t>000</w:t>
      </w:r>
    </w:p>
    <w:p w:rsidR="004A1D4E" w:rsidRDefault="009A508B">
      <w:pPr>
        <w:spacing w:after="3" w:line="265" w:lineRule="auto"/>
        <w:ind w:left="397" w:right="468" w:hanging="10"/>
        <w:jc w:val="center"/>
      </w:pPr>
      <w:r>
        <w:rPr>
          <w:sz w:val="16"/>
        </w:rPr>
        <w:t>图</w:t>
      </w:r>
      <w:r>
        <w:rPr>
          <w:sz w:val="16"/>
        </w:rPr>
        <w:t>8</w:t>
      </w:r>
      <w:r>
        <w:rPr>
          <w:sz w:val="16"/>
        </w:rPr>
        <w:t>嶙．</w:t>
      </w:r>
      <w:r>
        <w:rPr>
          <w:sz w:val="16"/>
        </w:rPr>
        <w:t>10</w:t>
      </w:r>
    </w:p>
    <w:p w:rsidR="004A1D4E" w:rsidRDefault="009A508B">
      <w:pPr>
        <w:spacing w:after="5" w:line="227" w:lineRule="auto"/>
        <w:ind w:left="672" w:right="10" w:hanging="336"/>
        <w:jc w:val="both"/>
      </w:pPr>
      <w:r>
        <w:t>7</w:t>
      </w:r>
      <w:r>
        <w:t>．再次循环，</w:t>
      </w:r>
      <w:r>
        <w:t>mid= 1 + F[6</w:t>
      </w:r>
      <w:r>
        <w:t>一</w:t>
      </w:r>
      <w:r>
        <w:t>1</w:t>
      </w:r>
      <w:r>
        <w:t>卜</w:t>
      </w:r>
      <w:r>
        <w:t>1=5</w:t>
      </w:r>
      <w:r>
        <w:t>。此时</w:t>
      </w:r>
      <w:r>
        <w:t>a[5]=47&lt;key</w:t>
      </w:r>
      <w:r>
        <w:t>，因此执行第</w:t>
      </w:r>
      <w:r>
        <w:t>21</w:t>
      </w:r>
      <w:r>
        <w:t>一</w:t>
      </w:r>
      <w:r>
        <w:t xml:space="preserve">22 </w:t>
      </w:r>
      <w:r>
        <w:t>行，得到</w:t>
      </w:r>
      <w:r>
        <w:t>bw=6</w:t>
      </w:r>
      <w:r>
        <w:t>，雇</w:t>
      </w:r>
      <w:r>
        <w:t>6</w:t>
      </w:r>
      <w:r>
        <w:t>一</w:t>
      </w:r>
      <w:r>
        <w:t>2=4</w:t>
      </w:r>
      <w:r>
        <w:t>。注意此时</w:t>
      </w:r>
      <w:r>
        <w:t>k</w:t>
      </w:r>
      <w:r>
        <w:t>下调</w:t>
      </w:r>
      <w:r>
        <w:t>2</w:t>
      </w:r>
      <w:r>
        <w:t>个单位。</w:t>
      </w:r>
    </w:p>
    <w:p w:rsidR="004A1D4E" w:rsidRDefault="009A508B">
      <w:pPr>
        <w:tabs>
          <w:tab w:val="center" w:pos="1665"/>
          <w:tab w:val="center" w:pos="3401"/>
        </w:tabs>
        <w:spacing w:after="29" w:line="227" w:lineRule="auto"/>
      </w:pPr>
      <w:r>
        <w:tab/>
      </w:r>
      <w:r>
        <w:t>下标</w:t>
      </w:r>
      <w:r>
        <w:t>0</w:t>
      </w:r>
      <w:r>
        <w:tab/>
        <w:t>0</w:t>
      </w:r>
      <w:r>
        <w:rPr>
          <w:noProof/>
        </w:rPr>
        <w:drawing>
          <wp:inline distT="0" distB="0" distL="0" distR="0">
            <wp:extent cx="290988" cy="122767"/>
            <wp:effectExtent l="0" t="0" r="0" b="0"/>
            <wp:docPr id="3117838" name="Picture 3117838"/>
            <wp:cNvGraphicFramePr/>
            <a:graphic xmlns:a="http://schemas.openxmlformats.org/drawingml/2006/main">
              <a:graphicData uri="http://schemas.openxmlformats.org/drawingml/2006/picture">
                <pic:pic xmlns:pic="http://schemas.openxmlformats.org/drawingml/2006/picture">
                  <pic:nvPicPr>
                    <pic:cNvPr id="3117838" name="Picture 3117838"/>
                    <pic:cNvPicPr/>
                  </pic:nvPicPr>
                  <pic:blipFill>
                    <a:blip r:embed="rId2651"/>
                    <a:stretch>
                      <a:fillRect/>
                    </a:stretch>
                  </pic:blipFill>
                  <pic:spPr>
                    <a:xfrm>
                      <a:off x="0" y="0"/>
                      <a:ext cx="290988" cy="122767"/>
                    </a:xfrm>
                    <a:prstGeom prst="rect">
                      <a:avLst/>
                    </a:prstGeom>
                  </pic:spPr>
                </pic:pic>
              </a:graphicData>
            </a:graphic>
          </wp:inline>
        </w:drawing>
      </w:r>
    </w:p>
    <w:tbl>
      <w:tblPr>
        <w:tblStyle w:val="TableGrid"/>
        <w:tblW w:w="5255" w:type="dxa"/>
        <w:tblInd w:w="1558" w:type="dxa"/>
        <w:tblCellMar>
          <w:top w:w="10" w:type="dxa"/>
          <w:left w:w="0" w:type="dxa"/>
          <w:bottom w:w="0" w:type="dxa"/>
          <w:right w:w="20" w:type="dxa"/>
        </w:tblCellMar>
        <w:tblLook w:val="04A0" w:firstRow="1" w:lastRow="0" w:firstColumn="1" w:lastColumn="0" w:noHBand="0" w:noVBand="1"/>
      </w:tblPr>
      <w:tblGrid>
        <w:gridCol w:w="3351"/>
        <w:gridCol w:w="1904"/>
      </w:tblGrid>
      <w:tr w:rsidR="004A1D4E">
        <w:trPr>
          <w:trHeight w:val="474"/>
        </w:trPr>
        <w:tc>
          <w:tcPr>
            <w:tcW w:w="3350" w:type="dxa"/>
            <w:tcBorders>
              <w:top w:val="single" w:sz="2" w:space="0" w:color="000000"/>
              <w:left w:val="single" w:sz="2" w:space="0" w:color="000000"/>
              <w:bottom w:val="single" w:sz="2" w:space="0" w:color="000000"/>
              <w:right w:val="nil"/>
            </w:tcBorders>
          </w:tcPr>
          <w:p w:rsidR="004A1D4E" w:rsidRDefault="009A508B">
            <w:pPr>
              <w:spacing w:after="0"/>
              <w:ind w:left="489"/>
            </w:pPr>
            <w:r>
              <w:rPr>
                <w:sz w:val="100"/>
              </w:rPr>
              <w:t>o</w:t>
            </w:r>
            <w:r>
              <w:rPr>
                <w:sz w:val="100"/>
              </w:rPr>
              <w:t>河</w:t>
            </w:r>
            <w:r>
              <w:rPr>
                <w:sz w:val="100"/>
              </w:rPr>
              <w:t>0</w:t>
            </w:r>
            <w:r>
              <w:rPr>
                <w:sz w:val="100"/>
              </w:rPr>
              <w:t>过</w:t>
            </w:r>
            <w:r>
              <w:rPr>
                <w:sz w:val="100"/>
              </w:rPr>
              <w:t xml:space="preserve">0 </w:t>
            </w:r>
          </w:p>
        </w:tc>
        <w:tc>
          <w:tcPr>
            <w:tcW w:w="1904" w:type="dxa"/>
            <w:tcBorders>
              <w:top w:val="single" w:sz="2" w:space="0" w:color="000000"/>
              <w:left w:val="nil"/>
              <w:bottom w:val="single" w:sz="2" w:space="0" w:color="000000"/>
              <w:right w:val="single" w:sz="2" w:space="0" w:color="000000"/>
            </w:tcBorders>
          </w:tcPr>
          <w:p w:rsidR="004A1D4E" w:rsidRDefault="009A508B">
            <w:pPr>
              <w:spacing w:after="0"/>
              <w:jc w:val="both"/>
            </w:pPr>
            <w:r>
              <w:rPr>
                <w:sz w:val="92"/>
              </w:rPr>
              <w:t>o</w:t>
            </w:r>
            <w:r>
              <w:rPr>
                <w:sz w:val="92"/>
              </w:rPr>
              <w:t>河</w:t>
            </w:r>
            <w:r>
              <w:rPr>
                <w:sz w:val="92"/>
              </w:rPr>
              <w:t>00</w:t>
            </w:r>
          </w:p>
        </w:tc>
      </w:tr>
    </w:tbl>
    <w:p w:rsidR="004A1D4E" w:rsidRDefault="009A508B">
      <w:pPr>
        <w:spacing w:after="78" w:line="265" w:lineRule="auto"/>
        <w:ind w:left="1599" w:hanging="10"/>
        <w:jc w:val="center"/>
      </w:pPr>
      <w:r>
        <w:t>low high</w:t>
      </w:r>
    </w:p>
    <w:p w:rsidR="004A1D4E" w:rsidRDefault="009A508B">
      <w:pPr>
        <w:spacing w:after="3" w:line="265" w:lineRule="auto"/>
        <w:ind w:left="265" w:right="346" w:hanging="10"/>
        <w:jc w:val="center"/>
      </w:pPr>
      <w:r>
        <w:t>图</w:t>
      </w:r>
      <w:r>
        <w:t>84</w:t>
      </w:r>
      <w:r>
        <w:t>．</w:t>
      </w:r>
      <w:r>
        <w:t>Il</w:t>
      </w:r>
    </w:p>
    <w:p w:rsidR="004A1D4E" w:rsidRDefault="009A508B">
      <w:pPr>
        <w:spacing w:after="5" w:line="227" w:lineRule="auto"/>
        <w:ind w:left="682" w:right="10" w:hanging="336"/>
        <w:jc w:val="both"/>
      </w:pPr>
      <w:r>
        <w:t>8</w:t>
      </w:r>
      <w:r>
        <w:t>．再次循环，</w:t>
      </w:r>
      <w:r>
        <w:t>mid=6 + F[4</w:t>
      </w:r>
      <w:r>
        <w:t>一</w:t>
      </w:r>
      <w:r>
        <w:t>1]</w:t>
      </w:r>
      <w:r>
        <w:t>一</w:t>
      </w:r>
      <w:r>
        <w:t>1=7</w:t>
      </w:r>
      <w:r>
        <w:t>。此时</w:t>
      </w:r>
      <w:r>
        <w:t>a[7] =62&gt;ke</w:t>
      </w:r>
      <w:r>
        <w:t>因此执行第</w:t>
      </w:r>
      <w:r>
        <w:t>16</w:t>
      </w:r>
      <w:r>
        <w:t>一</w:t>
      </w:r>
      <w:r>
        <w:t xml:space="preserve">17 </w:t>
      </w:r>
      <w:r>
        <w:t>行，得到</w:t>
      </w:r>
      <w:r>
        <w:t>hi =6</w:t>
      </w:r>
      <w:r>
        <w:t>，</w:t>
      </w:r>
      <w:r>
        <w:t>k=4</w:t>
      </w:r>
      <w:r>
        <w:t>一</w:t>
      </w:r>
      <w:r>
        <w:t>1=3</w:t>
      </w:r>
      <w:r>
        <w:t>。</w:t>
      </w:r>
    </w:p>
    <w:p w:rsidR="004A1D4E" w:rsidRDefault="009A508B">
      <w:pPr>
        <w:pStyle w:val="9"/>
        <w:tabs>
          <w:tab w:val="center" w:pos="1558"/>
          <w:tab w:val="center" w:pos="2943"/>
          <w:tab w:val="center" w:pos="5224"/>
        </w:tabs>
        <w:spacing w:after="82"/>
        <w:ind w:left="0" w:firstLine="0"/>
        <w:jc w:val="left"/>
      </w:pPr>
      <w:r>
        <w:lastRenderedPageBreak/>
        <w:tab/>
      </w:r>
      <w:r>
        <w:t>下标</w:t>
      </w:r>
      <w:r>
        <w:t>0</w:t>
      </w:r>
      <w:r>
        <w:tab/>
        <w:t>2</w:t>
      </w:r>
      <w:r>
        <w:tab/>
        <w:t>3 4 5 6 7 8 9 10</w:t>
      </w:r>
    </w:p>
    <w:p w:rsidR="004A1D4E" w:rsidRDefault="009A508B">
      <w:pPr>
        <w:pBdr>
          <w:top w:val="single" w:sz="12" w:space="0" w:color="000000"/>
          <w:bottom w:val="single" w:sz="16" w:space="0" w:color="000000"/>
          <w:right w:val="single" w:sz="8" w:space="0" w:color="000000"/>
        </w:pBdr>
        <w:spacing w:after="0"/>
        <w:ind w:left="662"/>
        <w:jc w:val="center"/>
      </w:pPr>
      <w:r>
        <w:rPr>
          <w:sz w:val="50"/>
        </w:rPr>
        <w:t>o</w:t>
      </w:r>
      <w:r>
        <w:rPr>
          <w:sz w:val="50"/>
        </w:rPr>
        <w:t>匦也</w:t>
      </w:r>
      <w:r>
        <w:rPr>
          <w:sz w:val="50"/>
        </w:rPr>
        <w:t>0</w:t>
      </w:r>
      <w:r>
        <w:rPr>
          <w:sz w:val="50"/>
        </w:rPr>
        <w:t>过</w:t>
      </w:r>
      <w:r>
        <w:rPr>
          <w:sz w:val="50"/>
        </w:rPr>
        <w:t>000</w:t>
      </w:r>
      <w:r>
        <w:rPr>
          <w:sz w:val="50"/>
        </w:rPr>
        <w:t>河</w:t>
      </w:r>
      <w:r>
        <w:rPr>
          <w:sz w:val="50"/>
        </w:rPr>
        <w:t>00</w:t>
      </w:r>
    </w:p>
    <w:p w:rsidR="004A1D4E" w:rsidRDefault="009A508B">
      <w:pPr>
        <w:spacing w:after="167" w:line="265" w:lineRule="auto"/>
        <w:ind w:left="1741" w:hanging="10"/>
        <w:jc w:val="center"/>
      </w:pPr>
      <w:r>
        <w:t>10w high</w:t>
      </w:r>
    </w:p>
    <w:p w:rsidR="004A1D4E" w:rsidRDefault="009A508B">
      <w:pPr>
        <w:spacing w:after="140" w:line="265" w:lineRule="auto"/>
        <w:ind w:left="265" w:right="285" w:hanging="10"/>
        <w:jc w:val="center"/>
      </w:pPr>
      <w:r>
        <w:t>图</w:t>
      </w:r>
      <w:r>
        <w:t>84q2</w:t>
      </w:r>
    </w:p>
    <w:p w:rsidR="004A1D4E" w:rsidRDefault="009A508B">
      <w:pPr>
        <w:spacing w:after="27" w:line="227" w:lineRule="auto"/>
        <w:ind w:left="703" w:right="10" w:hanging="336"/>
        <w:jc w:val="both"/>
      </w:pPr>
      <w:r>
        <w:t>9</w:t>
      </w:r>
      <w:r>
        <w:t>．再次循环，</w:t>
      </w:r>
      <w:r>
        <w:t>mid=6 + F[3</w:t>
      </w:r>
      <w:r>
        <w:t>一</w:t>
      </w:r>
      <w:r>
        <w:t>1]</w:t>
      </w:r>
      <w:r>
        <w:t>一</w:t>
      </w:r>
      <w:r>
        <w:t>1=6</w:t>
      </w:r>
      <w:r>
        <w:t>。此时</w:t>
      </w:r>
      <w:r>
        <w:t>a [6]=59= Y</w:t>
      </w:r>
      <w:r>
        <w:t>，因此执行第</w:t>
      </w:r>
      <w:r>
        <w:t>26</w:t>
      </w:r>
      <w:r>
        <w:t>一</w:t>
      </w:r>
      <w:r>
        <w:t xml:space="preserve">27 </w:t>
      </w:r>
      <w:r>
        <w:t>行，得到返回值为</w:t>
      </w:r>
      <w:r>
        <w:t>6</w:t>
      </w:r>
      <w:r>
        <w:t>。程序运行结束。</w:t>
      </w:r>
    </w:p>
    <w:p w:rsidR="004A1D4E" w:rsidRDefault="009A508B">
      <w:pPr>
        <w:spacing w:after="5" w:line="227" w:lineRule="auto"/>
        <w:ind w:left="10" w:right="132" w:firstLine="367"/>
        <w:jc w:val="both"/>
      </w:pPr>
      <w:r>
        <w:t>如果</w:t>
      </w:r>
      <w:r>
        <w:t>key=99i</w:t>
      </w:r>
      <w:r>
        <w:t>此时查找循环第一次时，</w:t>
      </w:r>
      <w:r>
        <w:t>mid-8</w:t>
      </w:r>
      <w:r>
        <w:t>与上例是相同的，第二次循环时，</w:t>
      </w:r>
      <w:r>
        <w:t xml:space="preserve"> mid-Il</w:t>
      </w:r>
      <w:r>
        <w:t>，如果</w:t>
      </w:r>
      <w:r>
        <w:t>a[11]</w:t>
      </w:r>
      <w:r>
        <w:t>没有值就会使得与</w:t>
      </w:r>
      <w:r>
        <w:t>key</w:t>
      </w:r>
      <w:r>
        <w:t>的比较失败，为了避免这样的情况出现，第</w:t>
      </w:r>
      <w:r>
        <w:t>9</w:t>
      </w:r>
      <w:r>
        <w:t>一</w:t>
      </w:r>
      <w:r>
        <w:t>10</w:t>
      </w:r>
      <w:r>
        <w:t>行的代码就起到这样的作用。</w:t>
      </w:r>
    </w:p>
    <w:p w:rsidR="004A1D4E" w:rsidRDefault="009A508B">
      <w:pPr>
        <w:spacing w:after="5" w:line="262" w:lineRule="auto"/>
        <w:ind w:left="387" w:right="10"/>
        <w:jc w:val="both"/>
      </w:pPr>
      <w:r>
        <w:rPr>
          <w:sz w:val="20"/>
        </w:rPr>
        <w:t>斐波那契查找算法的核心在于：</w:t>
      </w:r>
    </w:p>
    <w:p w:rsidR="004A1D4E" w:rsidRDefault="009A508B">
      <w:pPr>
        <w:numPr>
          <w:ilvl w:val="0"/>
          <w:numId w:val="39"/>
        </w:numPr>
        <w:spacing w:after="5" w:line="262" w:lineRule="auto"/>
        <w:ind w:right="10" w:hanging="265"/>
        <w:jc w:val="both"/>
      </w:pPr>
      <w:r>
        <w:rPr>
          <w:sz w:val="20"/>
        </w:rPr>
        <w:t>当</w:t>
      </w:r>
      <w:r>
        <w:rPr>
          <w:sz w:val="20"/>
        </w:rPr>
        <w:t>key=a[mid]</w:t>
      </w:r>
      <w:r>
        <w:rPr>
          <w:sz w:val="20"/>
        </w:rPr>
        <w:t>时，查找就成功；</w:t>
      </w:r>
    </w:p>
    <w:p w:rsidR="004A1D4E" w:rsidRDefault="009A508B">
      <w:pPr>
        <w:numPr>
          <w:ilvl w:val="0"/>
          <w:numId w:val="39"/>
        </w:numPr>
        <w:spacing w:after="5" w:line="262" w:lineRule="auto"/>
        <w:ind w:right="10" w:hanging="265"/>
        <w:jc w:val="both"/>
      </w:pPr>
      <w:r>
        <w:rPr>
          <w:sz w:val="20"/>
        </w:rPr>
        <w:t>当</w:t>
      </w:r>
      <w:r>
        <w:rPr>
          <w:sz w:val="20"/>
        </w:rPr>
        <w:t>key«a[rmdl</w:t>
      </w:r>
      <w:r>
        <w:rPr>
          <w:sz w:val="20"/>
        </w:rPr>
        <w:t>时，新范围是第</w:t>
      </w:r>
      <w:r>
        <w:rPr>
          <w:sz w:val="20"/>
        </w:rPr>
        <w:t>bw</w:t>
      </w:r>
      <w:r>
        <w:rPr>
          <w:sz w:val="20"/>
        </w:rPr>
        <w:t>个到第</w:t>
      </w:r>
      <w:r>
        <w:rPr>
          <w:sz w:val="20"/>
        </w:rPr>
        <w:t>m 1</w:t>
      </w:r>
      <w:r>
        <w:rPr>
          <w:sz w:val="20"/>
        </w:rPr>
        <w:t>个，此时范围个数为</w:t>
      </w:r>
      <w:r>
        <w:rPr>
          <w:sz w:val="20"/>
        </w:rPr>
        <w:t>F[k¯ll</w:t>
      </w:r>
    </w:p>
    <w:p w:rsidR="004A1D4E" w:rsidRDefault="009A508B">
      <w:pPr>
        <w:numPr>
          <w:ilvl w:val="0"/>
          <w:numId w:val="39"/>
        </w:numPr>
        <w:spacing w:after="120"/>
        <w:ind w:right="10" w:hanging="265"/>
        <w:jc w:val="both"/>
      </w:pPr>
      <w:r>
        <w:t>当</w:t>
      </w:r>
      <w:r>
        <w:t>kepa[mid]</w:t>
      </w:r>
      <w:r>
        <w:t>时，新范围是第</w:t>
      </w:r>
      <w:r>
        <w:t>m+l</w:t>
      </w:r>
      <w:r>
        <w:t>个到第</w:t>
      </w:r>
      <w:r>
        <w:t>high</w:t>
      </w:r>
      <w:r>
        <w:t>个，此时范围个数为</w:t>
      </w:r>
      <w:r>
        <w:t>F[k—2]</w:t>
      </w:r>
    </w:p>
    <w:p w:rsidR="004A1D4E" w:rsidRDefault="009A508B">
      <w:pPr>
        <w:spacing w:after="3" w:line="265" w:lineRule="auto"/>
        <w:ind w:left="265" w:right="326" w:hanging="10"/>
        <w:jc w:val="center"/>
      </w:pPr>
      <w:r>
        <w:t>F[k]-l</w:t>
      </w:r>
    </w:p>
    <w:p w:rsidR="004A1D4E" w:rsidRDefault="009A508B">
      <w:pPr>
        <w:spacing w:after="60"/>
        <w:ind w:left="1141"/>
      </w:pPr>
      <w:r>
        <w:rPr>
          <w:noProof/>
        </w:rPr>
        <w:drawing>
          <wp:inline distT="0" distB="0" distL="0" distR="0">
            <wp:extent cx="3491853" cy="659063"/>
            <wp:effectExtent l="0" t="0" r="0" b="0"/>
            <wp:docPr id="1359397" name="Picture 1359397"/>
            <wp:cNvGraphicFramePr/>
            <a:graphic xmlns:a="http://schemas.openxmlformats.org/drawingml/2006/main">
              <a:graphicData uri="http://schemas.openxmlformats.org/drawingml/2006/picture">
                <pic:pic xmlns:pic="http://schemas.openxmlformats.org/drawingml/2006/picture">
                  <pic:nvPicPr>
                    <pic:cNvPr id="1359397" name="Picture 1359397"/>
                    <pic:cNvPicPr/>
                  </pic:nvPicPr>
                  <pic:blipFill>
                    <a:blip r:embed="rId2652"/>
                    <a:stretch>
                      <a:fillRect/>
                    </a:stretch>
                  </pic:blipFill>
                  <pic:spPr>
                    <a:xfrm>
                      <a:off x="0" y="0"/>
                      <a:ext cx="3491853" cy="659063"/>
                    </a:xfrm>
                    <a:prstGeom prst="rect">
                      <a:avLst/>
                    </a:prstGeom>
                  </pic:spPr>
                </pic:pic>
              </a:graphicData>
            </a:graphic>
          </wp:inline>
        </w:drawing>
      </w:r>
    </w:p>
    <w:p w:rsidR="004A1D4E" w:rsidRDefault="009A508B">
      <w:pPr>
        <w:tabs>
          <w:tab w:val="center" w:pos="2658"/>
          <w:tab w:val="center" w:pos="5657"/>
        </w:tabs>
        <w:spacing w:after="3" w:line="265" w:lineRule="auto"/>
      </w:pPr>
      <w:r>
        <w:tab/>
      </w:r>
      <w:r>
        <w:t>F[k-ll-l</w:t>
      </w:r>
      <w:r>
        <w:tab/>
        <w:t>F[k</w:t>
      </w:r>
      <w:r>
        <w:t>．</w:t>
      </w:r>
      <w:r>
        <w:t>2</w:t>
      </w:r>
      <w:r>
        <w:t>卜</w:t>
      </w:r>
      <w:r>
        <w:t>1</w:t>
      </w:r>
    </w:p>
    <w:p w:rsidR="004A1D4E" w:rsidRDefault="009A508B">
      <w:pPr>
        <w:spacing w:after="3" w:line="262" w:lineRule="auto"/>
        <w:ind w:left="285" w:right="316" w:hanging="10"/>
        <w:jc w:val="center"/>
      </w:pPr>
      <w:r>
        <w:rPr>
          <w:sz w:val="20"/>
        </w:rPr>
        <w:t>图</w:t>
      </w:r>
      <w:r>
        <w:rPr>
          <w:sz w:val="20"/>
        </w:rPr>
        <w:t>8</w:t>
      </w:r>
      <w:r>
        <w:rPr>
          <w:sz w:val="20"/>
        </w:rPr>
        <w:t>．</w:t>
      </w:r>
      <w:r>
        <w:rPr>
          <w:sz w:val="20"/>
        </w:rPr>
        <w:t>4</w:t>
      </w:r>
      <w:r>
        <w:rPr>
          <w:sz w:val="20"/>
        </w:rPr>
        <w:t>．</w:t>
      </w:r>
      <w:r>
        <w:rPr>
          <w:sz w:val="20"/>
        </w:rPr>
        <w:t>13</w:t>
      </w:r>
    </w:p>
    <w:p w:rsidR="004A1D4E" w:rsidRDefault="009A508B">
      <w:pPr>
        <w:spacing w:after="51" w:line="227" w:lineRule="auto"/>
        <w:ind w:left="10" w:right="10" w:firstLine="387"/>
        <w:jc w:val="both"/>
      </w:pPr>
      <w:r>
        <w:t>也就是说，如果要查找的记录在右侧，则左侧的数据都不用再判断了，不断反复进行下去，对处于当中的大部分数据，其工作效率要高一些。所以尽管斐波那契查找的时间复杂也为</w:t>
      </w:r>
      <w:r>
        <w:t>O(bgn),</w:t>
      </w:r>
      <w:r>
        <w:t>但就平均性能来说，斐波那契查找要优于折半查找。可惜如果是最坏情况，比如这里</w:t>
      </w:r>
      <w:r>
        <w:t>key-I</w:t>
      </w:r>
      <w:r>
        <w:t>，那么始终都处于左侧长半区在查找，则查找效率要低于折半查找。</w:t>
      </w:r>
    </w:p>
    <w:p w:rsidR="004A1D4E" w:rsidRDefault="009A508B">
      <w:pPr>
        <w:spacing w:after="5" w:line="227" w:lineRule="auto"/>
        <w:ind w:left="10" w:right="10" w:firstLine="377"/>
        <w:jc w:val="both"/>
      </w:pPr>
      <w:r>
        <w:lastRenderedPageBreak/>
        <w:t>还有比较关键的一点，折半查找是进行加法</w:t>
      </w:r>
      <w:r>
        <w:t>与除法运算</w:t>
      </w:r>
      <w:r>
        <w:t>(mid=</w:t>
      </w:r>
      <w:r>
        <w:t>〔</w:t>
      </w:r>
      <w:r>
        <w:t xml:space="preserve">bw+high)/2)i </w:t>
      </w:r>
      <w:r>
        <w:t>插值查找进行复杂的四则运算</w:t>
      </w:r>
      <w:r>
        <w:t>(mid=bw+</w:t>
      </w:r>
      <w:r>
        <w:t>〔</w:t>
      </w:r>
      <w:r>
        <w:t>high —bw</w:t>
      </w:r>
      <w:r>
        <w:t>〕</w:t>
      </w:r>
      <w:r>
        <w:t>*(key—a[bw])/(a[highl</w:t>
      </w:r>
      <w:r>
        <w:t>一</w:t>
      </w:r>
      <w:r>
        <w:t xml:space="preserve"> a[bwl))</w:t>
      </w:r>
      <w:r>
        <w:t>，而斐波那契查找只是最简单加减法运算</w:t>
      </w:r>
      <w:r>
        <w:t>(mid=bw+F[k—1]—1)</w:t>
      </w:r>
      <w:r>
        <w:t>，在海量数据的查找过程中，这种细微的差别可能会影响最终的查找效率。</w:t>
      </w:r>
      <w:r>
        <w:rPr>
          <w:noProof/>
        </w:rPr>
        <w:drawing>
          <wp:inline distT="0" distB="0" distL="0" distR="0">
            <wp:extent cx="6467" cy="6461"/>
            <wp:effectExtent l="0" t="0" r="0" b="0"/>
            <wp:docPr id="1359365" name="Picture 1359365"/>
            <wp:cNvGraphicFramePr/>
            <a:graphic xmlns:a="http://schemas.openxmlformats.org/drawingml/2006/main">
              <a:graphicData uri="http://schemas.openxmlformats.org/drawingml/2006/picture">
                <pic:pic xmlns:pic="http://schemas.openxmlformats.org/drawingml/2006/picture">
                  <pic:nvPicPr>
                    <pic:cNvPr id="1359365" name="Picture 1359365"/>
                    <pic:cNvPicPr/>
                  </pic:nvPicPr>
                  <pic:blipFill>
                    <a:blip r:embed="rId16"/>
                    <a:stretch>
                      <a:fillRect/>
                    </a:stretch>
                  </pic:blipFill>
                  <pic:spPr>
                    <a:xfrm>
                      <a:off x="0" y="0"/>
                      <a:ext cx="6467" cy="6461"/>
                    </a:xfrm>
                    <a:prstGeom prst="rect">
                      <a:avLst/>
                    </a:prstGeom>
                  </pic:spPr>
                </pic:pic>
              </a:graphicData>
            </a:graphic>
          </wp:inline>
        </w:drawing>
      </w:r>
    </w:p>
    <w:p w:rsidR="004A1D4E" w:rsidRDefault="009A508B">
      <w:pPr>
        <w:spacing w:after="422" w:line="227" w:lineRule="auto"/>
        <w:ind w:left="10" w:right="10" w:firstLine="377"/>
        <w:jc w:val="both"/>
      </w:pPr>
      <w:r>
        <w:t>应该说，三种有序表的查找本质上是分隔点的选择不同，各有优劣，实际开发时可根据数据的特点综合考虑再做出选择。</w:t>
      </w:r>
    </w:p>
    <w:p w:rsidR="004A1D4E" w:rsidRDefault="009A508B">
      <w:pPr>
        <w:pStyle w:val="6"/>
        <w:spacing w:after="2" w:line="259" w:lineRule="auto"/>
        <w:ind w:left="1120" w:right="1079" w:hanging="10"/>
        <w:jc w:val="center"/>
      </w:pPr>
      <w:r>
        <w:rPr>
          <w:sz w:val="38"/>
        </w:rPr>
        <w:t>8</w:t>
      </w:r>
      <w:r>
        <w:rPr>
          <w:sz w:val="38"/>
        </w:rPr>
        <w:t>．</w:t>
      </w:r>
      <w:r>
        <w:rPr>
          <w:sz w:val="38"/>
        </w:rPr>
        <w:t>5</w:t>
      </w:r>
      <w:r>
        <w:rPr>
          <w:sz w:val="38"/>
        </w:rPr>
        <w:t>线性索引查找</w:t>
      </w:r>
    </w:p>
    <w:p w:rsidR="004A1D4E" w:rsidRDefault="009A508B">
      <w:pPr>
        <w:spacing w:after="5" w:line="262" w:lineRule="auto"/>
        <w:ind w:left="10" w:right="10" w:firstLine="377"/>
        <w:jc w:val="both"/>
      </w:pPr>
      <w:r>
        <w:rPr>
          <w:sz w:val="20"/>
        </w:rPr>
        <w:t>我们前面讲的几种比较高效的查找方法都是基于有序的基础之上的，但事实上，很多数据集可能增长非常快，例如，某些微博网站或大型论坛的帖子和回复总数每天都是成百万上千万条，如图</w:t>
      </w:r>
      <w:r>
        <w:rPr>
          <w:sz w:val="20"/>
        </w:rPr>
        <w:t>8</w:t>
      </w:r>
      <w:r>
        <w:rPr>
          <w:sz w:val="20"/>
        </w:rPr>
        <w:t>．</w:t>
      </w:r>
      <w:r>
        <w:rPr>
          <w:sz w:val="20"/>
        </w:rPr>
        <w:t>5</w:t>
      </w:r>
      <w:r>
        <w:rPr>
          <w:sz w:val="20"/>
        </w:rPr>
        <w:t>．</w:t>
      </w:r>
      <w:r>
        <w:rPr>
          <w:sz w:val="20"/>
        </w:rPr>
        <w:t>1</w:t>
      </w:r>
      <w:r>
        <w:rPr>
          <w:sz w:val="20"/>
        </w:rPr>
        <w:t>所示，或者一些服务器的日志信息记录也可能是海量数据，要保证记录全部是按照当中的某个关键字有序，其时间代价是非常高昂的，所以这种数据通常都是按先后顺序存储。</w:t>
      </w:r>
    </w:p>
    <w:p w:rsidR="004A1D4E" w:rsidRDefault="009A508B">
      <w:pPr>
        <w:spacing w:after="68" w:line="265" w:lineRule="auto"/>
        <w:ind w:left="265" w:right="92" w:hanging="10"/>
        <w:jc w:val="center"/>
      </w:pPr>
      <w:r>
        <w:t>Twi</w:t>
      </w:r>
      <w:r>
        <w:t>海日微數达</w:t>
      </w:r>
      <w:r>
        <w:t>9</w:t>
      </w:r>
      <w:r>
        <w:t>干万话题多与电枧相关</w:t>
      </w:r>
    </w:p>
    <w:p w:rsidR="004A1D4E" w:rsidRDefault="009A508B">
      <w:pPr>
        <w:spacing w:after="3" w:line="265" w:lineRule="auto"/>
        <w:ind w:left="193" w:hanging="10"/>
        <w:jc w:val="center"/>
      </w:pPr>
      <w:r>
        <w:rPr>
          <w:sz w:val="14"/>
        </w:rPr>
        <w:t>段人</w:t>
      </w:r>
      <w:r>
        <w:rPr>
          <w:sz w:val="14"/>
        </w:rPr>
        <w:t>“</w:t>
      </w:r>
      <w:r>
        <w:rPr>
          <w:sz w:val="14"/>
        </w:rPr>
        <w:t>上发布于</w:t>
      </w:r>
      <w:r>
        <w:rPr>
          <w:sz w:val="14"/>
        </w:rPr>
        <w:t>2010</w:t>
      </w:r>
      <w:r>
        <w:rPr>
          <w:sz w:val="14"/>
        </w:rPr>
        <w:t>．</w:t>
      </w:r>
      <w:r>
        <w:rPr>
          <w:sz w:val="14"/>
        </w:rPr>
        <w:t>·</w:t>
      </w:r>
      <w:r>
        <w:rPr>
          <w:sz w:val="14"/>
        </w:rPr>
        <w:t>：</w:t>
      </w:r>
      <w:r>
        <w:rPr>
          <w:sz w:val="14"/>
        </w:rPr>
        <w:t>14</w:t>
      </w:r>
      <w:r>
        <w:rPr>
          <w:sz w:val="14"/>
        </w:rPr>
        <w:t>诬论</w:t>
      </w:r>
      <w:r>
        <w:rPr>
          <w:sz w:val="14"/>
        </w:rPr>
        <w:t>@</w:t>
      </w:r>
      <w:r>
        <w:rPr>
          <w:sz w:val="14"/>
        </w:rPr>
        <w:t>〗有</w:t>
      </w:r>
      <w:r>
        <w:rPr>
          <w:sz w:val="14"/>
        </w:rPr>
        <w:t>219^</w:t>
      </w:r>
      <w:r>
        <w:rPr>
          <w:sz w:val="14"/>
        </w:rPr>
        <w:t>次</w:t>
      </w:r>
      <w:r>
        <w:rPr>
          <w:sz w:val="14"/>
        </w:rPr>
        <w:t>@</w:t>
      </w:r>
      <w:r>
        <w:rPr>
          <w:sz w:val="14"/>
        </w:rPr>
        <w:t>文甾搜</w:t>
      </w:r>
      <w:r>
        <w:rPr>
          <w:sz w:val="14"/>
        </w:rPr>
        <w:t>[</w:t>
      </w:r>
      <w:r>
        <w:rPr>
          <w:sz w:val="14"/>
        </w:rPr>
        <w:t>收</w:t>
      </w:r>
      <w:r>
        <w:rPr>
          <w:sz w:val="14"/>
        </w:rPr>
        <w:t>1</w:t>
      </w:r>
    </w:p>
    <w:p w:rsidR="004A1D4E" w:rsidRDefault="009A508B">
      <w:pPr>
        <w:spacing w:after="3" w:line="265" w:lineRule="auto"/>
        <w:ind w:left="397" w:right="580" w:hanging="10"/>
        <w:jc w:val="center"/>
      </w:pPr>
      <w:r>
        <w:rPr>
          <w:sz w:val="16"/>
        </w:rPr>
        <w:t>北京时间</w:t>
      </w:r>
      <w:r>
        <w:rPr>
          <w:sz w:val="16"/>
        </w:rPr>
        <w:t>11</w:t>
      </w:r>
      <w:r>
        <w:rPr>
          <w:sz w:val="16"/>
        </w:rPr>
        <w:t>月</w:t>
      </w:r>
      <w:r>
        <w:rPr>
          <w:sz w:val="16"/>
        </w:rPr>
        <w:t>11</w:t>
      </w:r>
      <w:r>
        <w:rPr>
          <w:sz w:val="16"/>
        </w:rPr>
        <w:t>日消息，</w:t>
      </w:r>
      <w:r>
        <w:rPr>
          <w:sz w:val="16"/>
        </w:rPr>
        <w:t>Tw “</w:t>
      </w:r>
      <w:r>
        <w:rPr>
          <w:sz w:val="16"/>
        </w:rPr>
        <w:t>富管罗</w:t>
      </w:r>
      <w:r>
        <w:rPr>
          <w:sz w:val="16"/>
        </w:rPr>
        <w:t>0</w:t>
      </w:r>
      <w:r>
        <w:rPr>
          <w:sz w:val="16"/>
        </w:rPr>
        <w:t>斯隆</w:t>
      </w:r>
      <w:r>
        <w:rPr>
          <w:sz w:val="16"/>
        </w:rPr>
        <w:t>(RObin</w:t>
      </w:r>
      <w:r>
        <w:rPr>
          <w:sz w:val="16"/>
        </w:rPr>
        <w:t>引</w:t>
      </w:r>
      <w:r>
        <w:rPr>
          <w:sz w:val="16"/>
        </w:rPr>
        <w:t>n</w:t>
      </w:r>
      <w:r>
        <w:rPr>
          <w:sz w:val="16"/>
        </w:rPr>
        <w:t>）今日在</w:t>
      </w:r>
      <w:r>
        <w:rPr>
          <w:sz w:val="16"/>
        </w:rPr>
        <w:t>旧金山到亍的</w:t>
      </w:r>
    </w:p>
    <w:p w:rsidR="004A1D4E" w:rsidRDefault="009A508B">
      <w:pPr>
        <w:spacing w:after="54" w:line="262" w:lineRule="auto"/>
        <w:ind w:left="733" w:right="662" w:hanging="10"/>
        <w:jc w:val="both"/>
      </w:pPr>
      <w:r>
        <w:rPr>
          <w:sz w:val="16"/>
        </w:rPr>
        <w:t>NevvTeevee±</w:t>
      </w:r>
      <w:r>
        <w:rPr>
          <w:sz w:val="16"/>
        </w:rPr>
        <w:t>议中透露，</w:t>
      </w:r>
      <w:r>
        <w:rPr>
          <w:sz w:val="16"/>
        </w:rPr>
        <w:t>TW</w:t>
      </w:r>
      <w:r>
        <w:rPr>
          <w:sz w:val="16"/>
        </w:rPr>
        <w:t>賦</w:t>
      </w:r>
      <w:r>
        <w:rPr>
          <w:sz w:val="16"/>
        </w:rPr>
        <w:t>e</w:t>
      </w:r>
      <w:r>
        <w:rPr>
          <w:sz w:val="16"/>
        </w:rPr>
        <w:t>日徵博量已达</w:t>
      </w:r>
      <w:r>
        <w:rPr>
          <w:sz w:val="16"/>
        </w:rPr>
        <w:t>9000</w:t>
      </w:r>
      <w:r>
        <w:rPr>
          <w:sz w:val="16"/>
        </w:rPr>
        <w:t>万条，其中绝大部分微博话題与电视相</w:t>
      </w:r>
      <w:r>
        <w:rPr>
          <w:noProof/>
        </w:rPr>
        <w:drawing>
          <wp:inline distT="0" distB="0" distL="0" distR="0">
            <wp:extent cx="6466" cy="6461"/>
            <wp:effectExtent l="0" t="0" r="0" b="0"/>
            <wp:docPr id="1363982" name="Picture 1363982"/>
            <wp:cNvGraphicFramePr/>
            <a:graphic xmlns:a="http://schemas.openxmlformats.org/drawingml/2006/main">
              <a:graphicData uri="http://schemas.openxmlformats.org/drawingml/2006/picture">
                <pic:pic xmlns:pic="http://schemas.openxmlformats.org/drawingml/2006/picture">
                  <pic:nvPicPr>
                    <pic:cNvPr id="1363982" name="Picture 1363982"/>
                    <pic:cNvPicPr/>
                  </pic:nvPicPr>
                  <pic:blipFill>
                    <a:blip r:embed="rId19"/>
                    <a:stretch>
                      <a:fillRect/>
                    </a:stretch>
                  </pic:blipFill>
                  <pic:spPr>
                    <a:xfrm>
                      <a:off x="0" y="0"/>
                      <a:ext cx="6466" cy="6461"/>
                    </a:xfrm>
                    <a:prstGeom prst="rect">
                      <a:avLst/>
                    </a:prstGeom>
                  </pic:spPr>
                </pic:pic>
              </a:graphicData>
            </a:graphic>
          </wp:inline>
        </w:drawing>
      </w:r>
      <w:r>
        <w:rPr>
          <w:sz w:val="16"/>
        </w:rPr>
        <w:t>关。</w:t>
      </w:r>
    </w:p>
    <w:p w:rsidR="004A1D4E" w:rsidRDefault="009A508B">
      <w:pPr>
        <w:spacing w:after="3" w:line="265" w:lineRule="auto"/>
        <w:ind w:left="1273" w:right="1303" w:hanging="10"/>
        <w:jc w:val="center"/>
      </w:pPr>
      <w:r>
        <w:rPr>
          <w:sz w:val="18"/>
        </w:rPr>
        <w:t>图</w:t>
      </w:r>
      <w:r>
        <w:rPr>
          <w:sz w:val="18"/>
        </w:rPr>
        <w:t>8</w:t>
      </w:r>
      <w:r>
        <w:rPr>
          <w:sz w:val="18"/>
        </w:rPr>
        <w:t>．</w:t>
      </w:r>
      <w:r>
        <w:rPr>
          <w:sz w:val="18"/>
        </w:rPr>
        <w:t>5-1</w:t>
      </w:r>
    </w:p>
    <w:p w:rsidR="004A1D4E" w:rsidRDefault="009A508B">
      <w:pPr>
        <w:spacing w:after="5" w:line="227" w:lineRule="auto"/>
        <w:ind w:left="10" w:right="10" w:firstLine="377"/>
        <w:jc w:val="both"/>
      </w:pPr>
      <w:r>
        <w:t>那么对于这样的查找表，我们如何能够快速查找到需要的数据呢？办法就是一一索引。</w:t>
      </w:r>
    </w:p>
    <w:p w:rsidR="004A1D4E" w:rsidRDefault="009A508B">
      <w:pPr>
        <w:spacing w:after="5" w:line="227" w:lineRule="auto"/>
        <w:ind w:left="10" w:right="10" w:firstLine="377"/>
        <w:jc w:val="both"/>
      </w:pPr>
      <w:r>
        <w:t>数据结构的最终目的是提高数据的处理速度，索引是为了加快查找速度而设计的一种数据结构。索引就是把一个关键字与它对应的记录相关联的过程，一个索引由若干个索引项构成，每个索引项至少应包含关键字和其对应的记录在存储器中的位置等信息。索引技术是组织大型数据库及磁盘文件的一种重要技术。</w:t>
      </w:r>
    </w:p>
    <w:p w:rsidR="004A1D4E" w:rsidRDefault="009A508B">
      <w:pPr>
        <w:spacing w:after="5" w:line="227" w:lineRule="auto"/>
        <w:ind w:left="10" w:right="10" w:firstLine="377"/>
        <w:jc w:val="both"/>
      </w:pPr>
      <w:r>
        <w:t>索引按照结构可以分为线性索引</w:t>
      </w:r>
      <w:r>
        <w:t>、树形索引和多级索引。我们这里就只介绍线性索引技术。所谓线性索引就是将索引项集合组织为线性结构，也称为索引表。我们重点介绍三种线性索引：稠密索引、分块索引和倒排索引。</w:t>
      </w:r>
    </w:p>
    <w:p w:rsidR="004A1D4E" w:rsidRDefault="009A508B">
      <w:pPr>
        <w:spacing w:after="4" w:line="265" w:lineRule="auto"/>
        <w:ind w:left="15" w:hanging="10"/>
        <w:jc w:val="both"/>
      </w:pPr>
      <w:r>
        <w:rPr>
          <w:sz w:val="24"/>
        </w:rPr>
        <w:t>&amp; 5</w:t>
      </w:r>
      <w:r>
        <w:rPr>
          <w:sz w:val="24"/>
        </w:rPr>
        <w:t>．</w:t>
      </w:r>
      <w:r>
        <w:rPr>
          <w:sz w:val="24"/>
        </w:rPr>
        <w:t>1</w:t>
      </w:r>
      <w:r>
        <w:rPr>
          <w:sz w:val="24"/>
        </w:rPr>
        <w:t>稠密索引</w:t>
      </w:r>
    </w:p>
    <w:p w:rsidR="004A1D4E" w:rsidRDefault="009A508B">
      <w:pPr>
        <w:spacing w:after="92" w:line="227" w:lineRule="auto"/>
        <w:ind w:left="10" w:right="10" w:firstLine="377"/>
        <w:jc w:val="both"/>
      </w:pPr>
      <w:r>
        <w:lastRenderedPageBreak/>
        <w:t>我母亲年纪大了，记忆力不好，经常在家里找不到东西，于是她想到了一个办</w:t>
      </w:r>
      <w:r>
        <w:rPr>
          <w:noProof/>
        </w:rPr>
        <w:drawing>
          <wp:inline distT="0" distB="0" distL="0" distR="0">
            <wp:extent cx="19399" cy="19384"/>
            <wp:effectExtent l="0" t="0" r="0" b="0"/>
            <wp:docPr id="3117842" name="Picture 3117842"/>
            <wp:cNvGraphicFramePr/>
            <a:graphic xmlns:a="http://schemas.openxmlformats.org/drawingml/2006/main">
              <a:graphicData uri="http://schemas.openxmlformats.org/drawingml/2006/picture">
                <pic:pic xmlns:pic="http://schemas.openxmlformats.org/drawingml/2006/picture">
                  <pic:nvPicPr>
                    <pic:cNvPr id="3117842" name="Picture 3117842"/>
                    <pic:cNvPicPr/>
                  </pic:nvPicPr>
                  <pic:blipFill>
                    <a:blip r:embed="rId2653"/>
                    <a:stretch>
                      <a:fillRect/>
                    </a:stretch>
                  </pic:blipFill>
                  <pic:spPr>
                    <a:xfrm>
                      <a:off x="0" y="0"/>
                      <a:ext cx="19399" cy="19384"/>
                    </a:xfrm>
                    <a:prstGeom prst="rect">
                      <a:avLst/>
                    </a:prstGeom>
                  </pic:spPr>
                </pic:pic>
              </a:graphicData>
            </a:graphic>
          </wp:inline>
        </w:drawing>
      </w:r>
      <w:r>
        <w:t>法。她用一小本子记录了家里所有小东西放置的位置，比如户口本放在右手床头柜下面抽屉中，针线放在电视柜中间的抽屉中，钞票放在衣柜一一咳，这个就不提了（同学们坏笑）。总之，她老人家把这些小物品的放置位置都记录在了小本子上，并且每隔一段时间还按照本子整理一遍家中的物品，用完都放回原处，这样她就几乎再没有找不到东西。</w:t>
      </w:r>
    </w:p>
    <w:p w:rsidR="004A1D4E" w:rsidRDefault="009A508B">
      <w:pPr>
        <w:spacing w:after="110" w:line="226" w:lineRule="auto"/>
        <w:ind w:left="5" w:firstLine="367"/>
      </w:pPr>
      <w:r>
        <w:t>记得有一次我申请职称时，单位一定要我的大学毕业证，我在家里找了很长时间未果，急得要死。和老妈一说，她的神奇小本子马上发挥作用，一下子就找到了，原来被她整理后放到了衣橱里的抽屉里。</w:t>
      </w:r>
    </w:p>
    <w:p w:rsidR="004A1D4E" w:rsidRDefault="009A508B">
      <w:pPr>
        <w:spacing w:after="5" w:line="262" w:lineRule="auto"/>
        <w:ind w:left="10" w:right="10" w:firstLine="377"/>
        <w:jc w:val="both"/>
      </w:pPr>
      <w:r>
        <w:rPr>
          <w:sz w:val="20"/>
        </w:rPr>
        <w:t>从这件事就可以看出，家</w:t>
      </w:r>
      <w:r>
        <w:rPr>
          <w:sz w:val="20"/>
        </w:rPr>
        <w:t>中的物品尽管是无序的，但是如果有一个小本子记录，寻找起来也是非常容易，而这小本子就是索引。</w:t>
      </w:r>
    </w:p>
    <w:p w:rsidR="004A1D4E" w:rsidRDefault="009A508B">
      <w:pPr>
        <w:spacing w:after="3"/>
        <w:ind w:left="10" w:right="5" w:hanging="10"/>
        <w:jc w:val="right"/>
      </w:pPr>
      <w:r>
        <w:t>稠密索引是指在线性索引中，将数据集中的每个记录对应一个索引项，如图</w:t>
      </w:r>
      <w:r>
        <w:t>8</w:t>
      </w:r>
      <w:r>
        <w:t>．</w:t>
      </w:r>
      <w:r>
        <w:t>5</w:t>
      </w:r>
      <w:r>
        <w:t>．</w:t>
      </w:r>
      <w:r>
        <w:t>2</w:t>
      </w:r>
      <w:r>
        <w:rPr>
          <w:noProof/>
        </w:rPr>
        <w:drawing>
          <wp:inline distT="0" distB="0" distL="0" distR="0">
            <wp:extent cx="12933" cy="51691"/>
            <wp:effectExtent l="0" t="0" r="0" b="0"/>
            <wp:docPr id="3117844" name="Picture 3117844"/>
            <wp:cNvGraphicFramePr/>
            <a:graphic xmlns:a="http://schemas.openxmlformats.org/drawingml/2006/main">
              <a:graphicData uri="http://schemas.openxmlformats.org/drawingml/2006/picture">
                <pic:pic xmlns:pic="http://schemas.openxmlformats.org/drawingml/2006/picture">
                  <pic:nvPicPr>
                    <pic:cNvPr id="3117844" name="Picture 3117844"/>
                    <pic:cNvPicPr/>
                  </pic:nvPicPr>
                  <pic:blipFill>
                    <a:blip r:embed="rId2654"/>
                    <a:stretch>
                      <a:fillRect/>
                    </a:stretch>
                  </pic:blipFill>
                  <pic:spPr>
                    <a:xfrm>
                      <a:off x="0" y="0"/>
                      <a:ext cx="12933" cy="51691"/>
                    </a:xfrm>
                    <a:prstGeom prst="rect">
                      <a:avLst/>
                    </a:prstGeom>
                  </pic:spPr>
                </pic:pic>
              </a:graphicData>
            </a:graphic>
          </wp:inline>
        </w:drawing>
      </w:r>
    </w:p>
    <w:p w:rsidR="004A1D4E" w:rsidRDefault="009A508B">
      <w:pPr>
        <w:tabs>
          <w:tab w:val="center" w:pos="2368"/>
          <w:tab w:val="center" w:pos="5158"/>
        </w:tabs>
        <w:spacing w:after="3136" w:line="265" w:lineRule="auto"/>
      </w:pPr>
      <w:r>
        <w:rPr>
          <w:noProof/>
        </w:rPr>
        <mc:AlternateContent>
          <mc:Choice Requires="wpg">
            <w:drawing>
              <wp:anchor distT="0" distB="0" distL="114300" distR="114300" simplePos="0" relativeHeight="252261376" behindDoc="0" locked="0" layoutInCell="1" allowOverlap="1">
                <wp:simplePos x="0" y="0"/>
                <wp:positionH relativeFrom="column">
                  <wp:posOffset>1131619</wp:posOffset>
                </wp:positionH>
                <wp:positionV relativeFrom="paragraph">
                  <wp:posOffset>100985</wp:posOffset>
                </wp:positionV>
                <wp:extent cx="2845214" cy="1964267"/>
                <wp:effectExtent l="0" t="0" r="0" b="0"/>
                <wp:wrapSquare wrapText="bothSides"/>
                <wp:docPr id="3046827" name="Group 3046827"/>
                <wp:cNvGraphicFramePr/>
                <a:graphic xmlns:a="http://schemas.openxmlformats.org/drawingml/2006/main">
                  <a:graphicData uri="http://schemas.microsoft.com/office/word/2010/wordprocessingGroup">
                    <wpg:wgp>
                      <wpg:cNvGrpSpPr/>
                      <wpg:grpSpPr>
                        <a:xfrm>
                          <a:off x="0" y="0"/>
                          <a:ext cx="2845214" cy="1964267"/>
                          <a:chOff x="0" y="0"/>
                          <a:chExt cx="2845214" cy="1964267"/>
                        </a:xfrm>
                      </wpg:grpSpPr>
                      <pic:pic xmlns:pic="http://schemas.openxmlformats.org/drawingml/2006/picture">
                        <pic:nvPicPr>
                          <pic:cNvPr id="3117846" name="Picture 3117846"/>
                          <pic:cNvPicPr/>
                        </pic:nvPicPr>
                        <pic:blipFill>
                          <a:blip r:embed="rId2655"/>
                          <a:stretch>
                            <a:fillRect/>
                          </a:stretch>
                        </pic:blipFill>
                        <pic:spPr>
                          <a:xfrm>
                            <a:off x="51731" y="0"/>
                            <a:ext cx="2793483" cy="1964267"/>
                          </a:xfrm>
                          <a:prstGeom prst="rect">
                            <a:avLst/>
                          </a:prstGeom>
                        </pic:spPr>
                      </pic:pic>
                      <wps:wsp>
                        <wps:cNvPr id="1365018" name="Rectangle 1365018"/>
                        <wps:cNvSpPr/>
                        <wps:spPr>
                          <a:xfrm>
                            <a:off x="0" y="151843"/>
                            <a:ext cx="154805" cy="262107"/>
                          </a:xfrm>
                          <a:prstGeom prst="rect">
                            <a:avLst/>
                          </a:prstGeom>
                          <a:ln>
                            <a:noFill/>
                          </a:ln>
                        </wps:spPr>
                        <wps:txbx>
                          <w:txbxContent>
                            <w:p w:rsidR="004A1D4E" w:rsidRDefault="009A508B">
                              <w:r>
                                <w:t>0</w:t>
                              </w:r>
                            </w:p>
                          </w:txbxContent>
                        </wps:txbx>
                        <wps:bodyPr horzOverflow="overflow" vert="horz" lIns="0" tIns="0" rIns="0" bIns="0" rtlCol="0">
                          <a:noAutofit/>
                        </wps:bodyPr>
                      </wps:wsp>
                      <wps:wsp>
                        <wps:cNvPr id="1365019" name="Rectangle 1365019"/>
                        <wps:cNvSpPr/>
                        <wps:spPr>
                          <a:xfrm>
                            <a:off x="0" y="449068"/>
                            <a:ext cx="154805" cy="262107"/>
                          </a:xfrm>
                          <a:prstGeom prst="rect">
                            <a:avLst/>
                          </a:prstGeom>
                          <a:ln>
                            <a:noFill/>
                          </a:ln>
                        </wps:spPr>
                        <wps:txbx>
                          <w:txbxContent>
                            <w:p w:rsidR="004A1D4E" w:rsidRDefault="009A508B">
                              <w:r>
                                <w:rPr>
                                  <w:sz w:val="26"/>
                                </w:rPr>
                                <w:t>1</w:t>
                              </w:r>
                            </w:p>
                          </w:txbxContent>
                        </wps:txbx>
                        <wps:bodyPr horzOverflow="overflow" vert="horz" lIns="0" tIns="0" rIns="0" bIns="0" rtlCol="0">
                          <a:noAutofit/>
                        </wps:bodyPr>
                      </wps:wsp>
                      <wps:wsp>
                        <wps:cNvPr id="1365020" name="Rectangle 1365020"/>
                        <wps:cNvSpPr/>
                        <wps:spPr>
                          <a:xfrm>
                            <a:off x="0" y="814137"/>
                            <a:ext cx="154805" cy="128905"/>
                          </a:xfrm>
                          <a:prstGeom prst="rect">
                            <a:avLst/>
                          </a:prstGeom>
                          <a:ln>
                            <a:noFill/>
                          </a:ln>
                        </wps:spPr>
                        <wps:txbx>
                          <w:txbxContent>
                            <w:p w:rsidR="004A1D4E" w:rsidRDefault="009A508B">
                              <w:r>
                                <w:rPr>
                                  <w:sz w:val="24"/>
                                </w:rPr>
                                <w:t>2</w:t>
                              </w:r>
                            </w:p>
                          </w:txbxContent>
                        </wps:txbx>
                        <wps:bodyPr horzOverflow="overflow" vert="horz" lIns="0" tIns="0" rIns="0" bIns="0" rtlCol="0">
                          <a:noAutofit/>
                        </wps:bodyPr>
                      </wps:wsp>
                      <wps:wsp>
                        <wps:cNvPr id="1365021" name="Rectangle 1365021"/>
                        <wps:cNvSpPr/>
                        <wps:spPr>
                          <a:xfrm>
                            <a:off x="0" y="1091977"/>
                            <a:ext cx="154805" cy="137499"/>
                          </a:xfrm>
                          <a:prstGeom prst="rect">
                            <a:avLst/>
                          </a:prstGeom>
                          <a:ln>
                            <a:noFill/>
                          </a:ln>
                        </wps:spPr>
                        <wps:txbx>
                          <w:txbxContent>
                            <w:p w:rsidR="004A1D4E" w:rsidRDefault="009A508B">
                              <w:r>
                                <w:rPr>
                                  <w:sz w:val="24"/>
                                </w:rPr>
                                <w:t>3</w:t>
                              </w:r>
                            </w:p>
                          </w:txbxContent>
                        </wps:txbx>
                        <wps:bodyPr horzOverflow="overflow" vert="horz" lIns="0" tIns="0" rIns="0" bIns="0" rtlCol="0">
                          <a:noAutofit/>
                        </wps:bodyPr>
                      </wps:wsp>
                      <wps:wsp>
                        <wps:cNvPr id="1365022" name="Rectangle 1365022"/>
                        <wps:cNvSpPr/>
                        <wps:spPr>
                          <a:xfrm>
                            <a:off x="0" y="1369818"/>
                            <a:ext cx="154805" cy="128905"/>
                          </a:xfrm>
                          <a:prstGeom prst="rect">
                            <a:avLst/>
                          </a:prstGeom>
                          <a:ln>
                            <a:noFill/>
                          </a:ln>
                        </wps:spPr>
                        <wps:txbx>
                          <w:txbxContent>
                            <w:p w:rsidR="004A1D4E" w:rsidRDefault="009A508B">
                              <w:r>
                                <w:rPr>
                                  <w:sz w:val="24"/>
                                </w:rPr>
                                <w:t>4</w:t>
                              </w:r>
                            </w:p>
                          </w:txbxContent>
                        </wps:txbx>
                        <wps:bodyPr horzOverflow="overflow" vert="horz" lIns="0" tIns="0" rIns="0" bIns="0" rtlCol="0">
                          <a:noAutofit/>
                        </wps:bodyPr>
                      </wps:wsp>
                      <wps:wsp>
                        <wps:cNvPr id="1365023" name="Rectangle 1365023"/>
                        <wps:cNvSpPr/>
                        <wps:spPr>
                          <a:xfrm>
                            <a:off x="0" y="1560429"/>
                            <a:ext cx="154805" cy="253513"/>
                          </a:xfrm>
                          <a:prstGeom prst="rect">
                            <a:avLst/>
                          </a:prstGeom>
                          <a:ln>
                            <a:noFill/>
                          </a:ln>
                        </wps:spPr>
                        <wps:txbx>
                          <w:txbxContent>
                            <w:p w:rsidR="004A1D4E" w:rsidRDefault="009A508B">
                              <w:r>
                                <w:rPr>
                                  <w:sz w:val="26"/>
                                </w:rPr>
                                <w:t>5</w:t>
                              </w:r>
                            </w:p>
                          </w:txbxContent>
                        </wps:txbx>
                        <wps:bodyPr horzOverflow="overflow" vert="horz" lIns="0" tIns="0" rIns="0" bIns="0" rtlCol="0">
                          <a:noAutofit/>
                        </wps:bodyPr>
                      </wps:wsp>
                    </wpg:wgp>
                  </a:graphicData>
                </a:graphic>
              </wp:anchor>
            </w:drawing>
          </mc:Choice>
          <mc:Fallback>
            <w:pict>
              <v:group id="Group 3046827" o:spid="_x0000_s2076" style="position:absolute;margin-left:89.1pt;margin-top:7.95pt;width:224.05pt;height:154.65pt;z-index:252261376;mso-position-horizontal-relative:text;mso-position-vertical-relative:text" coordsize="28452,19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">
                <v:shape id="Picture 3117846" o:spid="_x0000_s2077" type="#_x0000_t75" style="position:absolute;left:517;width:27935;height:1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">
                  <v:imagedata r:id="rId2656" o:title=""/>
                </v:shape>
                <v:rect id="Rectangle 1365018" o:spid="_x0000_s2078" style="position:absolute;top:1518;width:154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" filled="f" stroked="f">
                  <v:textbox inset="0,0,0,0">
                    <w:txbxContent>
                      <w:p w:rsidR="004A1D4E" w:rsidRDefault="009A508B">
                        <w:r>
                          <w:t>0</w:t>
                        </w:r>
                      </w:p>
                    </w:txbxContent>
                  </v:textbox>
                </v:rect>
                <v:rect id="Rectangle 1365019" o:spid="_x0000_s2079" style="position:absolute;top:4490;width:154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" filled="f" stroked="f">
                  <v:textbox inset="0,0,0,0">
                    <w:txbxContent>
                      <w:p w:rsidR="004A1D4E" w:rsidRDefault="009A508B">
                        <w:r>
                          <w:rPr>
                            <w:sz w:val="26"/>
                          </w:rPr>
                          <w:t>1</w:t>
                        </w:r>
                      </w:p>
                    </w:txbxContent>
                  </v:textbox>
                </v:rect>
                <v:rect id="Rectangle 1365020" o:spid="_x0000_s2080" style="position:absolute;top:8141;width:154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" filled="f" stroked="f">
                  <v:textbox inset="0,0,0,0">
                    <w:txbxContent>
                      <w:p w:rsidR="004A1D4E" w:rsidRDefault="009A508B">
                        <w:r>
                          <w:rPr>
                            <w:sz w:val="24"/>
                          </w:rPr>
                          <w:t>2</w:t>
                        </w:r>
                      </w:p>
                    </w:txbxContent>
                  </v:textbox>
                </v:rect>
                <v:rect id="Rectangle 1365021" o:spid="_x0000_s2081" style="position:absolute;top:10919;width:154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" filled="f" stroked="f">
                  <v:textbox inset="0,0,0,0">
                    <w:txbxContent>
                      <w:p w:rsidR="004A1D4E" w:rsidRDefault="009A508B">
                        <w:r>
                          <w:rPr>
                            <w:sz w:val="24"/>
                          </w:rPr>
                          <w:t>3</w:t>
                        </w:r>
                      </w:p>
                    </w:txbxContent>
                  </v:textbox>
                </v:rect>
                <v:rect id="Rectangle 1365022" o:spid="_x0000_s2082" style="position:absolute;top:13698;width:154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" filled="f" stroked="f">
                  <v:textbox inset="0,0,0,0">
                    <w:txbxContent>
                      <w:p w:rsidR="004A1D4E" w:rsidRDefault="009A508B">
                        <w:r>
                          <w:rPr>
                            <w:sz w:val="24"/>
                          </w:rPr>
                          <w:t>4</w:t>
                        </w:r>
                      </w:p>
                    </w:txbxContent>
                  </v:textbox>
                </v:rect>
                <v:rect id="Rectangle 1365023" o:spid="_x0000_s2083" style="position:absolute;top:15604;width:1548;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" filled="f" stroked="f">
                  <v:textbox inset="0,0,0,0">
                    <w:txbxContent>
                      <w:p w:rsidR="004A1D4E" w:rsidRDefault="009A508B">
                        <w:r>
                          <w:rPr>
                            <w:sz w:val="26"/>
                          </w:rPr>
                          <w:t>5</w:t>
                        </w:r>
                      </w:p>
                    </w:txbxContent>
                  </v:textbox>
                </v:rect>
                <w10:wrap type="square"/>
              </v:group>
            </w:pict>
          </mc:Fallback>
        </mc:AlternateContent>
      </w:r>
      <w:r>
        <w:rPr>
          <w:sz w:val="18"/>
        </w:rPr>
        <w:tab/>
      </w:r>
      <w:r>
        <w:rPr>
          <w:sz w:val="18"/>
        </w:rPr>
        <w:t>下标关</w:t>
      </w:r>
      <w:r>
        <w:rPr>
          <w:sz w:val="18"/>
        </w:rPr>
        <w:t xml:space="preserve"> </w:t>
      </w:r>
      <w:r>
        <w:rPr>
          <w:sz w:val="18"/>
        </w:rPr>
        <w:t>指针</w:t>
      </w:r>
      <w:r>
        <w:rPr>
          <w:sz w:val="18"/>
        </w:rPr>
        <w:tab/>
      </w:r>
      <w:r>
        <w:rPr>
          <w:sz w:val="18"/>
        </w:rPr>
        <w:t>关键码其他数据项</w:t>
      </w:r>
    </w:p>
    <w:p w:rsidR="004A1D4E" w:rsidRDefault="009A508B">
      <w:pPr>
        <w:spacing w:after="3" w:line="265" w:lineRule="auto"/>
        <w:ind w:left="1273" w:right="1273" w:hanging="10"/>
        <w:jc w:val="center"/>
      </w:pPr>
      <w:r>
        <w:rPr>
          <w:sz w:val="18"/>
        </w:rPr>
        <w:t>图</w:t>
      </w:r>
      <w:r>
        <w:rPr>
          <w:sz w:val="18"/>
        </w:rPr>
        <w:t>8</w:t>
      </w:r>
      <w:r>
        <w:rPr>
          <w:sz w:val="18"/>
        </w:rPr>
        <w:t>．</w:t>
      </w:r>
      <w:r>
        <w:rPr>
          <w:sz w:val="18"/>
        </w:rPr>
        <w:t>5</w:t>
      </w:r>
      <w:r>
        <w:rPr>
          <w:sz w:val="18"/>
        </w:rPr>
        <w:t>．</w:t>
      </w:r>
      <w:r>
        <w:rPr>
          <w:sz w:val="18"/>
        </w:rPr>
        <w:t>2</w:t>
      </w:r>
    </w:p>
    <w:tbl>
      <w:tblPr>
        <w:tblStyle w:val="TableGrid"/>
        <w:tblpPr w:vertAnchor="page" w:horzAnchor="page" w:tblpX="1289" w:tblpY="504"/>
        <w:tblOverlap w:val="never"/>
        <w:tblW w:w="1358" w:type="dxa"/>
        <w:tblInd w:w="0" w:type="dxa"/>
        <w:tblCellMar>
          <w:top w:w="66" w:type="dxa"/>
          <w:left w:w="238" w:type="dxa"/>
          <w:bottom w:w="0" w:type="dxa"/>
          <w:right w:w="56" w:type="dxa"/>
        </w:tblCellMar>
        <w:tblLook w:val="04A0" w:firstRow="1" w:lastRow="0" w:firstColumn="1" w:lastColumn="0" w:noHBand="0" w:noVBand="1"/>
      </w:tblPr>
      <w:tblGrid>
        <w:gridCol w:w="494"/>
        <w:gridCol w:w="864"/>
      </w:tblGrid>
      <w:tr w:rsidR="004A1D4E">
        <w:trPr>
          <w:trHeight w:val="326"/>
        </w:trPr>
        <w:tc>
          <w:tcPr>
            <w:tcW w:w="48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话</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26"/>
              <w:jc w:val="center"/>
            </w:pPr>
            <w:r>
              <w:rPr>
                <w:sz w:val="16"/>
              </w:rPr>
              <w:t>据结</w:t>
            </w:r>
          </w:p>
        </w:tc>
      </w:tr>
    </w:tbl>
    <w:p w:rsidR="004A1D4E" w:rsidRDefault="009A508B">
      <w:pPr>
        <w:spacing w:after="5" w:line="227" w:lineRule="auto"/>
        <w:ind w:left="10" w:right="10" w:firstLine="387"/>
        <w:jc w:val="both"/>
      </w:pPr>
      <w:r>
        <w:rPr>
          <w:noProof/>
        </w:rPr>
        <w:drawing>
          <wp:anchor distT="0" distB="0" distL="114300" distR="114300" simplePos="0" relativeHeight="252262400" behindDoc="0" locked="0" layoutInCell="1" allowOverlap="0">
            <wp:simplePos x="0" y="0"/>
            <wp:positionH relativeFrom="page">
              <wp:posOffset>5742159</wp:posOffset>
            </wp:positionH>
            <wp:positionV relativeFrom="page">
              <wp:posOffset>6668168</wp:posOffset>
            </wp:positionV>
            <wp:extent cx="6466" cy="12923"/>
            <wp:effectExtent l="0" t="0" r="0" b="0"/>
            <wp:wrapTopAndBottom/>
            <wp:docPr id="1368048" name="Picture 1368048"/>
            <wp:cNvGraphicFramePr/>
            <a:graphic xmlns:a="http://schemas.openxmlformats.org/drawingml/2006/main">
              <a:graphicData uri="http://schemas.openxmlformats.org/drawingml/2006/picture">
                <pic:pic xmlns:pic="http://schemas.openxmlformats.org/drawingml/2006/picture">
                  <pic:nvPicPr>
                    <pic:cNvPr id="1368048" name="Picture 1368048"/>
                    <pic:cNvPicPr/>
                  </pic:nvPicPr>
                  <pic:blipFill>
                    <a:blip r:embed="rId2657"/>
                    <a:stretch>
                      <a:fillRect/>
                    </a:stretch>
                  </pic:blipFill>
                  <pic:spPr>
                    <a:xfrm>
                      <a:off x="0" y="0"/>
                      <a:ext cx="6466" cy="12923"/>
                    </a:xfrm>
                    <a:prstGeom prst="rect">
                      <a:avLst/>
                    </a:prstGeom>
                  </pic:spPr>
                </pic:pic>
              </a:graphicData>
            </a:graphic>
          </wp:anchor>
        </w:drawing>
      </w:r>
      <w:r>
        <w:t>刚才的小例子和稠密索引还是略有不同，家里的东西毕竟少，小本子再多也就几十页，全部翻看完就几分钟时间，而稠密索引要应对的可能是成千上万的数据，因此对于稠密索引这个索引表来说，索引项一定是按照关键码有序的排列。</w:t>
      </w:r>
    </w:p>
    <w:p w:rsidR="004A1D4E" w:rsidRDefault="009A508B">
      <w:pPr>
        <w:spacing w:after="5" w:line="262" w:lineRule="auto"/>
        <w:ind w:left="10" w:right="10" w:firstLine="346"/>
        <w:jc w:val="both"/>
      </w:pPr>
      <w:r>
        <w:rPr>
          <w:noProof/>
        </w:rPr>
        <w:drawing>
          <wp:inline distT="0" distB="0" distL="0" distR="0">
            <wp:extent cx="6466" cy="6461"/>
            <wp:effectExtent l="0" t="0" r="0" b="0"/>
            <wp:docPr id="1368047" name="Picture 1368047"/>
            <wp:cNvGraphicFramePr/>
            <a:graphic xmlns:a="http://schemas.openxmlformats.org/drawingml/2006/main">
              <a:graphicData uri="http://schemas.openxmlformats.org/drawingml/2006/picture">
                <pic:pic xmlns:pic="http://schemas.openxmlformats.org/drawingml/2006/picture">
                  <pic:nvPicPr>
                    <pic:cNvPr id="1368047" name="Picture 1368047"/>
                    <pic:cNvPicPr/>
                  </pic:nvPicPr>
                  <pic:blipFill>
                    <a:blip r:embed="rId13"/>
                    <a:stretch>
                      <a:fillRect/>
                    </a:stretch>
                  </pic:blipFill>
                  <pic:spPr>
                    <a:xfrm>
                      <a:off x="0" y="0"/>
                      <a:ext cx="6466" cy="6461"/>
                    </a:xfrm>
                    <a:prstGeom prst="rect">
                      <a:avLst/>
                    </a:prstGeom>
                  </pic:spPr>
                </pic:pic>
              </a:graphicData>
            </a:graphic>
          </wp:inline>
        </w:drawing>
      </w:r>
      <w:r>
        <w:rPr>
          <w:sz w:val="20"/>
        </w:rPr>
        <w:t>索引项有序也就意味着，我们要查找关键字时，可以用到折半、插值、斐波那契等有序查找算法，大大提高了效率。比如图</w:t>
      </w:r>
      <w:r>
        <w:rPr>
          <w:sz w:val="20"/>
        </w:rPr>
        <w:t>8</w:t>
      </w:r>
      <w:r>
        <w:rPr>
          <w:sz w:val="20"/>
        </w:rPr>
        <w:t>．</w:t>
      </w:r>
      <w:r>
        <w:rPr>
          <w:sz w:val="20"/>
        </w:rPr>
        <w:t>5</w:t>
      </w:r>
      <w:r>
        <w:rPr>
          <w:sz w:val="20"/>
        </w:rPr>
        <w:t>．</w:t>
      </w:r>
      <w:r>
        <w:rPr>
          <w:sz w:val="20"/>
        </w:rPr>
        <w:t>2</w:t>
      </w:r>
      <w:r>
        <w:rPr>
          <w:sz w:val="20"/>
        </w:rPr>
        <w:t>中，我要查找关键字是</w:t>
      </w:r>
      <w:r>
        <w:rPr>
          <w:sz w:val="20"/>
        </w:rPr>
        <w:t>18</w:t>
      </w:r>
      <w:r>
        <w:rPr>
          <w:sz w:val="20"/>
        </w:rPr>
        <w:t>的记录，如果直接</w:t>
      </w:r>
      <w:r>
        <w:rPr>
          <w:sz w:val="20"/>
        </w:rPr>
        <w:lastRenderedPageBreak/>
        <w:t>从右侧的数据表中查找，那只能顺序查找，需要查找</w:t>
      </w:r>
      <w:r>
        <w:rPr>
          <w:sz w:val="20"/>
        </w:rPr>
        <w:t>6</w:t>
      </w:r>
      <w:r>
        <w:rPr>
          <w:sz w:val="20"/>
        </w:rPr>
        <w:t>次才可以查到结果。而如果是从左侧的索引表中查找，只需两次折半查找就可以得到</w:t>
      </w:r>
      <w:r>
        <w:rPr>
          <w:sz w:val="20"/>
        </w:rPr>
        <w:t>18</w:t>
      </w:r>
      <w:r>
        <w:rPr>
          <w:sz w:val="20"/>
        </w:rPr>
        <w:t>对应的指针，最终查找到结果。</w:t>
      </w:r>
    </w:p>
    <w:p w:rsidR="004A1D4E" w:rsidRDefault="009A508B">
      <w:pPr>
        <w:spacing w:after="62" w:line="227" w:lineRule="auto"/>
        <w:ind w:left="10" w:right="10" w:firstLine="377"/>
        <w:jc w:val="both"/>
      </w:pPr>
      <w:r>
        <w:t>这显然是稠密索引优点，但是如果数据集非常大，比如上亿，那也就意味着索引也得同样的数据集长度规模，对于内存有限的计算机来说，可能就需要反复去访问磁盘，查找性能反而大大下降了。</w:t>
      </w:r>
    </w:p>
    <w:p w:rsidR="004A1D4E" w:rsidRDefault="009A508B">
      <w:pPr>
        <w:spacing w:after="4" w:line="265" w:lineRule="auto"/>
        <w:ind w:left="15" w:hanging="10"/>
        <w:jc w:val="both"/>
      </w:pPr>
      <w:r>
        <w:rPr>
          <w:sz w:val="24"/>
        </w:rPr>
        <w:t>8</w:t>
      </w:r>
      <w:r>
        <w:rPr>
          <w:sz w:val="24"/>
        </w:rPr>
        <w:t>．</w:t>
      </w:r>
      <w:r>
        <w:rPr>
          <w:sz w:val="24"/>
        </w:rPr>
        <w:t>5</w:t>
      </w:r>
      <w:r>
        <w:rPr>
          <w:sz w:val="24"/>
        </w:rPr>
        <w:t>．</w:t>
      </w:r>
      <w:r>
        <w:rPr>
          <w:sz w:val="24"/>
        </w:rPr>
        <w:t>2</w:t>
      </w:r>
      <w:r>
        <w:rPr>
          <w:sz w:val="24"/>
        </w:rPr>
        <w:t>分块索引</w:t>
      </w:r>
    </w:p>
    <w:p w:rsidR="004A1D4E" w:rsidRDefault="009A508B">
      <w:pPr>
        <w:spacing w:after="5" w:line="227" w:lineRule="auto"/>
        <w:ind w:left="10" w:right="10" w:firstLine="387"/>
        <w:jc w:val="both"/>
      </w:pPr>
      <w:r>
        <w:t>回想</w:t>
      </w:r>
      <w:r>
        <w:t>一下图书馆是如何藏书的。显然它不会是顺序摆放后，给我们一个稠密索引表去查，然后再找到书给你。图书馆的图书分类摆放是一门非常完整的科学体系，而它最重要的一个特点就是分块。</w:t>
      </w:r>
    </w:p>
    <w:p w:rsidR="004A1D4E" w:rsidRDefault="009A508B">
      <w:pPr>
        <w:spacing w:after="273"/>
        <w:ind w:left="1141"/>
      </w:pPr>
      <w:r>
        <w:rPr>
          <w:noProof/>
        </w:rPr>
        <mc:AlternateContent>
          <mc:Choice Requires="wpg">
            <w:drawing>
              <wp:inline distT="0" distB="0" distL="0" distR="0">
                <wp:extent cx="3491853" cy="2655637"/>
                <wp:effectExtent l="0" t="0" r="0" b="0"/>
                <wp:docPr id="3046869" name="Group 3046869"/>
                <wp:cNvGraphicFramePr/>
                <a:graphic xmlns:a="http://schemas.openxmlformats.org/drawingml/2006/main">
                  <a:graphicData uri="http://schemas.microsoft.com/office/word/2010/wordprocessingGroup">
                    <wpg:wgp>
                      <wpg:cNvGrpSpPr/>
                      <wpg:grpSpPr>
                        <a:xfrm>
                          <a:off x="0" y="0"/>
                          <a:ext cx="3491853" cy="2655637"/>
                          <a:chOff x="0" y="0"/>
                          <a:chExt cx="3491853" cy="2655637"/>
                        </a:xfrm>
                      </wpg:grpSpPr>
                      <pic:pic xmlns:pic="http://schemas.openxmlformats.org/drawingml/2006/picture">
                        <pic:nvPicPr>
                          <pic:cNvPr id="3117847" name="Picture 3117847"/>
                          <pic:cNvPicPr/>
                        </pic:nvPicPr>
                        <pic:blipFill>
                          <a:blip r:embed="rId2658"/>
                          <a:stretch>
                            <a:fillRect/>
                          </a:stretch>
                        </pic:blipFill>
                        <pic:spPr>
                          <a:xfrm>
                            <a:off x="0" y="0"/>
                            <a:ext cx="3491853" cy="2616869"/>
                          </a:xfrm>
                          <a:prstGeom prst="rect">
                            <a:avLst/>
                          </a:prstGeom>
                        </pic:spPr>
                      </pic:pic>
                      <wps:wsp>
                        <wps:cNvPr id="1368693" name="Rectangle 1368693"/>
                        <wps:cNvSpPr/>
                        <wps:spPr>
                          <a:xfrm>
                            <a:off x="1836456" y="2610407"/>
                            <a:ext cx="51602" cy="25781"/>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368690" name="Rectangle 1368690"/>
                        <wps:cNvSpPr/>
                        <wps:spPr>
                          <a:xfrm>
                            <a:off x="1551935" y="2519947"/>
                            <a:ext cx="154806" cy="180467"/>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368691" name="Rectangle 1368691"/>
                        <wps:cNvSpPr/>
                        <wps:spPr>
                          <a:xfrm>
                            <a:off x="1668330" y="2519947"/>
                            <a:ext cx="94603" cy="180467"/>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368692" name="Rectangle 1368692"/>
                        <wps:cNvSpPr/>
                        <wps:spPr>
                          <a:xfrm>
                            <a:off x="1745927" y="2565177"/>
                            <a:ext cx="111804" cy="111718"/>
                          </a:xfrm>
                          <a:prstGeom prst="rect">
                            <a:avLst/>
                          </a:prstGeom>
                          <a:ln>
                            <a:noFill/>
                          </a:ln>
                        </wps:spPr>
                        <wps:txbx>
                          <w:txbxContent>
                            <w:p w:rsidR="004A1D4E" w:rsidRDefault="009A508B">
                              <w:r>
                                <w:rPr>
                                  <w:sz w:val="14"/>
                                </w:rPr>
                                <w:t>巧</w:t>
                              </w:r>
                            </w:p>
                          </w:txbxContent>
                        </wps:txbx>
                        <wps:bodyPr horzOverflow="overflow" vert="horz" lIns="0" tIns="0" rIns="0" bIns="0" rtlCol="0">
                          <a:noAutofit/>
                        </wps:bodyPr>
                      </wps:wsp>
                      <wps:wsp>
                        <wps:cNvPr id="1368694" name="Rectangle 1368694"/>
                        <wps:cNvSpPr/>
                        <wps:spPr>
                          <a:xfrm>
                            <a:off x="1875255" y="2526409"/>
                            <a:ext cx="68802" cy="171873"/>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g:wgp>
                  </a:graphicData>
                </a:graphic>
              </wp:inline>
            </w:drawing>
          </mc:Choice>
          <mc:Fallback>
            <w:pict>
              <v:group id="Group 3046869" o:spid="_x0000_s2084" style="width:274.95pt;height:209.1pt;mso-position-horizontal-relative:char;mso-position-vertical-relative:line" coordsize="34918,265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">
                <v:shape id="Picture 3117847" o:spid="_x0000_s2085" type="#_x0000_t75" style="position:absolute;width:34918;height:2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">
                  <v:imagedata r:id="rId2659" o:title=""/>
                </v:shape>
                <v:rect id="Rectangle 1368693" o:spid="_x0000_s2086" style="position:absolute;left:18364;top:26104;width:516;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" filled="f" stroked="f">
                  <v:textbox inset="0,0,0,0">
                    <w:txbxContent>
                      <w:p w:rsidR="004A1D4E" w:rsidRDefault="009A508B">
                        <w:r>
                          <w:rPr>
                            <w:sz w:val="72"/>
                          </w:rPr>
                          <w:t>．</w:t>
                        </w:r>
                      </w:p>
                    </w:txbxContent>
                  </v:textbox>
                </v:rect>
                <v:rect id="Rectangle 1368690" o:spid="_x0000_s2087" style="position:absolute;left:15519;top:25199;width:154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" filled="f" stroked="f">
                  <v:textbox inset="0,0,0,0">
                    <w:txbxContent>
                      <w:p w:rsidR="004A1D4E" w:rsidRDefault="009A508B">
                        <w:r>
                          <w:rPr>
                            <w:sz w:val="18"/>
                          </w:rPr>
                          <w:t>图</w:t>
                        </w:r>
                      </w:p>
                    </w:txbxContent>
                  </v:textbox>
                </v:rect>
                <v:rect id="Rectangle 1368691" o:spid="_x0000_s2088" style="position:absolute;left:16683;top:25199;width:94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" filled="f" stroked="f">
                  <v:textbox inset="0,0,0,0">
                    <w:txbxContent>
                      <w:p w:rsidR="004A1D4E" w:rsidRDefault="009A508B">
                        <w:r>
                          <w:rPr>
                            <w:sz w:val="18"/>
                          </w:rPr>
                          <w:t>8</w:t>
                        </w:r>
                      </w:p>
                    </w:txbxContent>
                  </v:textbox>
                </v:rect>
                <v:rect id="Rectangle 1368692" o:spid="_x0000_s2089" style="position:absolute;left:17459;top:25651;width:1118;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" filled="f" stroked="f">
                  <v:textbox inset="0,0,0,0">
                    <w:txbxContent>
                      <w:p w:rsidR="004A1D4E" w:rsidRDefault="009A508B">
                        <w:r>
                          <w:rPr>
                            <w:sz w:val="14"/>
                          </w:rPr>
                          <w:t>巧</w:t>
                        </w:r>
                      </w:p>
                    </w:txbxContent>
                  </v:textbox>
                </v:rect>
                <v:rect id="Rectangle 1368694" o:spid="_x0000_s2090" style="position:absolute;left:18752;top:25264;width:68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" filled="f" stroked="f">
                  <v:textbox inset="0,0,0,0">
                    <w:txbxContent>
                      <w:p w:rsidR="004A1D4E" w:rsidRDefault="009A508B">
                        <w:r>
                          <w:rPr>
                            <w:sz w:val="20"/>
                          </w:rPr>
                          <w:t>3</w:t>
                        </w:r>
                      </w:p>
                    </w:txbxContent>
                  </v:textbox>
                </v:rect>
                <w10:anchorlock/>
              </v:group>
            </w:pict>
          </mc:Fallback>
        </mc:AlternateContent>
      </w:r>
    </w:p>
    <w:p w:rsidR="004A1D4E" w:rsidRDefault="009A508B">
      <w:pPr>
        <w:spacing w:after="5" w:line="262" w:lineRule="auto"/>
        <w:ind w:left="10" w:right="10" w:firstLine="367"/>
        <w:jc w:val="both"/>
      </w:pPr>
      <w:r>
        <w:rPr>
          <w:sz w:val="20"/>
        </w:rPr>
        <w:t>稠密索引因为索引项与数据集的记录个数相司，所以空间代价很大。为了减少索引项的个数，我们可以对数据集进行分块，使其分块有序，然后再对每一块建立一个索引项，从而减少索引项的个数。</w:t>
      </w:r>
    </w:p>
    <w:p w:rsidR="004A1D4E" w:rsidRDefault="009A508B">
      <w:pPr>
        <w:spacing w:after="3" w:line="265" w:lineRule="auto"/>
        <w:ind w:left="265" w:right="367" w:hanging="10"/>
        <w:jc w:val="center"/>
      </w:pPr>
      <w:r>
        <w:t>分块有序，是把数据集的记录分成了若干块，并且这些块需要满足两个条件，</w:t>
      </w:r>
    </w:p>
    <w:p w:rsidR="004A1D4E" w:rsidRDefault="009A508B">
      <w:pPr>
        <w:spacing w:after="105" w:line="226" w:lineRule="auto"/>
        <w:ind w:left="855" w:hanging="407"/>
      </w:pPr>
      <w:r>
        <w:rPr>
          <w:noProof/>
        </w:rPr>
        <w:drawing>
          <wp:inline distT="0" distB="0" distL="0" distR="0">
            <wp:extent cx="64664" cy="64614"/>
            <wp:effectExtent l="0" t="0" r="0" b="0"/>
            <wp:docPr id="1374505" name="Picture 1374505"/>
            <wp:cNvGraphicFramePr/>
            <a:graphic xmlns:a="http://schemas.openxmlformats.org/drawingml/2006/main">
              <a:graphicData uri="http://schemas.openxmlformats.org/drawingml/2006/picture">
                <pic:pic xmlns:pic="http://schemas.openxmlformats.org/drawingml/2006/picture">
                  <pic:nvPicPr>
                    <pic:cNvPr id="1374505" name="Picture 1374505"/>
                    <pic:cNvPicPr/>
                  </pic:nvPicPr>
                  <pic:blipFill>
                    <a:blip r:embed="rId2660"/>
                    <a:stretch>
                      <a:fillRect/>
                    </a:stretch>
                  </pic:blipFill>
                  <pic:spPr>
                    <a:xfrm>
                      <a:off x="0" y="0"/>
                      <a:ext cx="64664" cy="64614"/>
                    </a:xfrm>
                    <a:prstGeom prst="rect">
                      <a:avLst/>
                    </a:prstGeom>
                  </pic:spPr>
                </pic:pic>
              </a:graphicData>
            </a:graphic>
          </wp:inline>
        </w:drawing>
      </w:r>
      <w:r>
        <w:t xml:space="preserve"> </w:t>
      </w:r>
      <w:r>
        <w:t>块内无序，即每一块内的记录不要求有序。当然，你如果能够让块内有序对查找来说更理想，不过这就要付出大量时间和空间的代价，因此通常我们不要求块内有序。</w:t>
      </w:r>
    </w:p>
    <w:p w:rsidR="004A1D4E" w:rsidRDefault="009A508B">
      <w:pPr>
        <w:spacing w:after="3" w:line="226" w:lineRule="auto"/>
        <w:ind w:left="866" w:hanging="418"/>
      </w:pPr>
      <w:r>
        <w:rPr>
          <w:noProof/>
        </w:rPr>
        <w:lastRenderedPageBreak/>
        <w:drawing>
          <wp:inline distT="0" distB="0" distL="0" distR="0">
            <wp:extent cx="71131" cy="64614"/>
            <wp:effectExtent l="0" t="0" r="0" b="0"/>
            <wp:docPr id="1374506" name="Picture 1374506"/>
            <wp:cNvGraphicFramePr/>
            <a:graphic xmlns:a="http://schemas.openxmlformats.org/drawingml/2006/main">
              <a:graphicData uri="http://schemas.openxmlformats.org/drawingml/2006/picture">
                <pic:pic xmlns:pic="http://schemas.openxmlformats.org/drawingml/2006/picture">
                  <pic:nvPicPr>
                    <pic:cNvPr id="1374506" name="Picture 1374506"/>
                    <pic:cNvPicPr/>
                  </pic:nvPicPr>
                  <pic:blipFill>
                    <a:blip r:embed="rId2661"/>
                    <a:stretch>
                      <a:fillRect/>
                    </a:stretch>
                  </pic:blipFill>
                  <pic:spPr>
                    <a:xfrm>
                      <a:off x="0" y="0"/>
                      <a:ext cx="71131" cy="64614"/>
                    </a:xfrm>
                    <a:prstGeom prst="rect">
                      <a:avLst/>
                    </a:prstGeom>
                  </pic:spPr>
                </pic:pic>
              </a:graphicData>
            </a:graphic>
          </wp:inline>
        </w:drawing>
      </w:r>
      <w:r>
        <w:t xml:space="preserve"> </w:t>
      </w:r>
      <w:r>
        <w:t>块间有序，例如，要求第二块所有记录的关键字均要大于第一块中所有记录的关键字，第三块的所有记录的关键字均要大于第二块的所有记录关键字一一因为只有块间有序，才有可能在查找时带来效率。</w:t>
      </w:r>
    </w:p>
    <w:p w:rsidR="004A1D4E" w:rsidRDefault="009A508B">
      <w:pPr>
        <w:spacing w:after="5" w:line="227" w:lineRule="auto"/>
        <w:ind w:left="10" w:right="10" w:firstLine="377"/>
        <w:jc w:val="both"/>
      </w:pPr>
      <w:r>
        <w:t>对于分块有序的数据集，将每块对应一个索引项，这种索引方法叫做分块索引</w:t>
      </w:r>
      <w:r>
        <w:rPr>
          <w:noProof/>
        </w:rPr>
        <w:drawing>
          <wp:inline distT="0" distB="0" distL="0" distR="0">
            <wp:extent cx="45265" cy="45230"/>
            <wp:effectExtent l="0" t="0" r="0" b="0"/>
            <wp:docPr id="1374507" name="Picture 1374507"/>
            <wp:cNvGraphicFramePr/>
            <a:graphic xmlns:a="http://schemas.openxmlformats.org/drawingml/2006/main">
              <a:graphicData uri="http://schemas.openxmlformats.org/drawingml/2006/picture">
                <pic:pic xmlns:pic="http://schemas.openxmlformats.org/drawingml/2006/picture">
                  <pic:nvPicPr>
                    <pic:cNvPr id="1374507" name="Picture 1374507"/>
                    <pic:cNvPicPr/>
                  </pic:nvPicPr>
                  <pic:blipFill>
                    <a:blip r:embed="rId2662"/>
                    <a:stretch>
                      <a:fillRect/>
                    </a:stretch>
                  </pic:blipFill>
                  <pic:spPr>
                    <a:xfrm>
                      <a:off x="0" y="0"/>
                      <a:ext cx="45265" cy="45230"/>
                    </a:xfrm>
                    <a:prstGeom prst="rect">
                      <a:avLst/>
                    </a:prstGeom>
                  </pic:spPr>
                </pic:pic>
              </a:graphicData>
            </a:graphic>
          </wp:inline>
        </w:drawing>
      </w:r>
      <w:r>
        <w:t>如图</w:t>
      </w:r>
      <w:r>
        <w:t>8</w:t>
      </w:r>
      <w:r>
        <w:t>巧．</w:t>
      </w:r>
      <w:r>
        <w:t>4</w:t>
      </w:r>
      <w:r>
        <w:t>所示，我们定义的分块索引的索引项结构分三个数据项：</w:t>
      </w:r>
    </w:p>
    <w:p w:rsidR="004A1D4E" w:rsidRDefault="009A508B">
      <w:pPr>
        <w:spacing w:after="5" w:line="227" w:lineRule="auto"/>
        <w:ind w:left="458" w:right="10" w:hanging="10"/>
        <w:jc w:val="both"/>
      </w:pPr>
      <w:r>
        <w:rPr>
          <w:noProof/>
        </w:rPr>
        <w:drawing>
          <wp:inline distT="0" distB="0" distL="0" distR="0">
            <wp:extent cx="71131" cy="64615"/>
            <wp:effectExtent l="0" t="0" r="0" b="0"/>
            <wp:docPr id="1374508" name="Picture 1374508"/>
            <wp:cNvGraphicFramePr/>
            <a:graphic xmlns:a="http://schemas.openxmlformats.org/drawingml/2006/main">
              <a:graphicData uri="http://schemas.openxmlformats.org/drawingml/2006/picture">
                <pic:pic xmlns:pic="http://schemas.openxmlformats.org/drawingml/2006/picture">
                  <pic:nvPicPr>
                    <pic:cNvPr id="1374508" name="Picture 1374508"/>
                    <pic:cNvPicPr/>
                  </pic:nvPicPr>
                  <pic:blipFill>
                    <a:blip r:embed="rId2663"/>
                    <a:stretch>
                      <a:fillRect/>
                    </a:stretch>
                  </pic:blipFill>
                  <pic:spPr>
                    <a:xfrm>
                      <a:off x="0" y="0"/>
                      <a:ext cx="71131" cy="64615"/>
                    </a:xfrm>
                    <a:prstGeom prst="rect">
                      <a:avLst/>
                    </a:prstGeom>
                  </pic:spPr>
                </pic:pic>
              </a:graphicData>
            </a:graphic>
          </wp:inline>
        </w:drawing>
      </w:r>
      <w:r>
        <w:t xml:space="preserve"> </w:t>
      </w:r>
      <w:r>
        <w:t>最大关键码，它存储每一块中的最大关键字，</w:t>
      </w:r>
      <w:r>
        <w:t>这样的好处就是可以使得在它之后的下一块中的最小关键字也能比这一块最大的关键字要大；</w:t>
      </w:r>
      <w:r>
        <w:t xml:space="preserve"> </w:t>
      </w:r>
      <w:r>
        <w:rPr>
          <w:noProof/>
        </w:rPr>
        <w:drawing>
          <wp:inline distT="0" distB="0" distL="0" distR="0">
            <wp:extent cx="64664" cy="64614"/>
            <wp:effectExtent l="0" t="0" r="0" b="0"/>
            <wp:docPr id="1374509" name="Picture 1374509"/>
            <wp:cNvGraphicFramePr/>
            <a:graphic xmlns:a="http://schemas.openxmlformats.org/drawingml/2006/main">
              <a:graphicData uri="http://schemas.openxmlformats.org/drawingml/2006/picture">
                <pic:pic xmlns:pic="http://schemas.openxmlformats.org/drawingml/2006/picture">
                  <pic:nvPicPr>
                    <pic:cNvPr id="1374509" name="Picture 1374509"/>
                    <pic:cNvPicPr/>
                  </pic:nvPicPr>
                  <pic:blipFill>
                    <a:blip r:embed="rId2664"/>
                    <a:stretch>
                      <a:fillRect/>
                    </a:stretch>
                  </pic:blipFill>
                  <pic:spPr>
                    <a:xfrm>
                      <a:off x="0" y="0"/>
                      <a:ext cx="64664" cy="64614"/>
                    </a:xfrm>
                    <a:prstGeom prst="rect">
                      <a:avLst/>
                    </a:prstGeom>
                  </pic:spPr>
                </pic:pic>
              </a:graphicData>
            </a:graphic>
          </wp:inline>
        </w:drawing>
      </w:r>
      <w:r>
        <w:t xml:space="preserve"> </w:t>
      </w:r>
      <w:r>
        <w:t>存储了块中的记录个数，以便于循环时使用；</w:t>
      </w:r>
    </w:p>
    <w:p w:rsidR="004A1D4E" w:rsidRDefault="009A508B">
      <w:pPr>
        <w:spacing w:after="3" w:line="265" w:lineRule="auto"/>
        <w:ind w:left="265" w:right="499" w:hanging="10"/>
        <w:jc w:val="center"/>
      </w:pPr>
      <w:r>
        <w:rPr>
          <w:noProof/>
        </w:rPr>
        <w:drawing>
          <wp:inline distT="0" distB="0" distL="0" distR="0">
            <wp:extent cx="64664" cy="64614"/>
            <wp:effectExtent l="0" t="0" r="0" b="0"/>
            <wp:docPr id="1374510" name="Picture 1374510"/>
            <wp:cNvGraphicFramePr/>
            <a:graphic xmlns:a="http://schemas.openxmlformats.org/drawingml/2006/main">
              <a:graphicData uri="http://schemas.openxmlformats.org/drawingml/2006/picture">
                <pic:pic xmlns:pic="http://schemas.openxmlformats.org/drawingml/2006/picture">
                  <pic:nvPicPr>
                    <pic:cNvPr id="1374510" name="Picture 1374510"/>
                    <pic:cNvPicPr/>
                  </pic:nvPicPr>
                  <pic:blipFill>
                    <a:blip r:embed="rId2665"/>
                    <a:stretch>
                      <a:fillRect/>
                    </a:stretch>
                  </pic:blipFill>
                  <pic:spPr>
                    <a:xfrm>
                      <a:off x="0" y="0"/>
                      <a:ext cx="64664" cy="64614"/>
                    </a:xfrm>
                    <a:prstGeom prst="rect">
                      <a:avLst/>
                    </a:prstGeom>
                  </pic:spPr>
                </pic:pic>
              </a:graphicData>
            </a:graphic>
          </wp:inline>
        </w:drawing>
      </w:r>
      <w:r>
        <w:t xml:space="preserve"> </w:t>
      </w:r>
      <w:r>
        <w:t>用于指向块首数据元素的指针，便于开始对这一块中记录进行遍历。</w:t>
      </w:r>
    </w:p>
    <w:p w:rsidR="004A1D4E" w:rsidRDefault="004A1D4E">
      <w:pPr>
        <w:sectPr w:rsidR="004A1D4E">
          <w:headerReference w:type="even" r:id="rId2666"/>
          <w:headerReference w:type="default" r:id="rId2667"/>
          <w:footerReference w:type="even" r:id="rId2668"/>
          <w:footerReference w:type="default" r:id="rId2669"/>
          <w:headerReference w:type="first" r:id="rId2670"/>
          <w:footerReference w:type="first" r:id="rId2671"/>
          <w:pgSz w:w="10000" w:h="14500"/>
          <w:pgMar w:top="411" w:right="774" w:bottom="1834" w:left="1222" w:header="720" w:footer="720" w:gutter="0"/>
          <w:cols w:space="720"/>
          <w:titlePg/>
        </w:sectPr>
      </w:pPr>
    </w:p>
    <w:p w:rsidR="004A1D4E" w:rsidRDefault="009A508B">
      <w:pPr>
        <w:spacing w:after="92"/>
        <w:ind w:left="1721"/>
      </w:pPr>
      <w:r>
        <w:rPr>
          <w:noProof/>
        </w:rPr>
        <w:lastRenderedPageBreak/>
        <mc:AlternateContent>
          <mc:Choice Requires="wpg">
            <w:drawing>
              <wp:inline distT="0" distB="0" distL="0" distR="0">
                <wp:extent cx="2825815" cy="3398698"/>
                <wp:effectExtent l="0" t="0" r="0" b="0"/>
                <wp:docPr id="3051917" name="Group 3051917"/>
                <wp:cNvGraphicFramePr/>
                <a:graphic xmlns:a="http://schemas.openxmlformats.org/drawingml/2006/main">
                  <a:graphicData uri="http://schemas.microsoft.com/office/word/2010/wordprocessingGroup">
                    <wpg:wgp>
                      <wpg:cNvGrpSpPr/>
                      <wpg:grpSpPr>
                        <a:xfrm>
                          <a:off x="0" y="0"/>
                          <a:ext cx="2825815" cy="3398698"/>
                          <a:chOff x="0" y="0"/>
                          <a:chExt cx="2825815" cy="3398698"/>
                        </a:xfrm>
                      </wpg:grpSpPr>
                      <pic:pic xmlns:pic="http://schemas.openxmlformats.org/drawingml/2006/picture">
                        <pic:nvPicPr>
                          <pic:cNvPr id="3117848" name="Picture 3117848"/>
                          <pic:cNvPicPr/>
                        </pic:nvPicPr>
                        <pic:blipFill>
                          <a:blip r:embed="rId2672"/>
                          <a:stretch>
                            <a:fillRect/>
                          </a:stretch>
                        </pic:blipFill>
                        <pic:spPr>
                          <a:xfrm>
                            <a:off x="90530" y="0"/>
                            <a:ext cx="2735285" cy="3398698"/>
                          </a:xfrm>
                          <a:prstGeom prst="rect">
                            <a:avLst/>
                          </a:prstGeom>
                        </pic:spPr>
                      </pic:pic>
                      <wps:wsp>
                        <wps:cNvPr id="1375322" name="Rectangle 1375322"/>
                        <wps:cNvSpPr/>
                        <wps:spPr>
                          <a:xfrm>
                            <a:off x="0" y="1247051"/>
                            <a:ext cx="111804" cy="137498"/>
                          </a:xfrm>
                          <a:prstGeom prst="rect">
                            <a:avLst/>
                          </a:prstGeom>
                          <a:ln>
                            <a:noFill/>
                          </a:ln>
                        </wps:spPr>
                        <wps:txbx>
                          <w:txbxContent>
                            <w:p w:rsidR="004A1D4E" w:rsidRDefault="009A508B">
                              <w:r>
                                <w:rPr>
                                  <w:sz w:val="14"/>
                                </w:rPr>
                                <w:t>嚴</w:t>
                              </w:r>
                            </w:p>
                          </w:txbxContent>
                        </wps:txbx>
                        <wps:bodyPr horzOverflow="overflow" vert="horz" lIns="0" tIns="0" rIns="0" bIns="0" rtlCol="0">
                          <a:noAutofit/>
                        </wps:bodyPr>
                      </wps:wsp>
                    </wpg:wgp>
                  </a:graphicData>
                </a:graphic>
              </wp:inline>
            </w:drawing>
          </mc:Choice>
          <mc:Fallback>
            <w:pict>
              <v:group id="Group 3051917" o:spid="_x0000_s2091" style="width:222.5pt;height:267.6pt;mso-position-horizontal-relative:char;mso-position-vertical-relative:line" coordsize="28258,339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">
                <v:shape id="Picture 3117848" o:spid="_x0000_s2092" type="#_x0000_t75" style="position:absolute;left:905;width:27353;height:3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">
                  <v:imagedata r:id="rId2673" o:title=""/>
                </v:shape>
                <v:rect id="Rectangle 1375322" o:spid="_x0000_s2093" style="position:absolute;top:12470;width:111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" filled="f" stroked="f">
                  <v:textbox inset="0,0,0,0">
                    <w:txbxContent>
                      <w:p w:rsidR="004A1D4E" w:rsidRDefault="009A508B">
                        <w:r>
                          <w:rPr>
                            <w:sz w:val="14"/>
                          </w:rPr>
                          <w:t>嚴</w:t>
                        </w:r>
                      </w:p>
                    </w:txbxContent>
                  </v:textbox>
                </v:rect>
                <w10:anchorlock/>
              </v:group>
            </w:pict>
          </mc:Fallback>
        </mc:AlternateContent>
      </w:r>
    </w:p>
    <w:p w:rsidR="004A1D4E" w:rsidRDefault="009A508B">
      <w:pPr>
        <w:spacing w:after="149" w:line="265" w:lineRule="auto"/>
        <w:ind w:left="2556" w:hanging="10"/>
        <w:jc w:val="center"/>
      </w:pPr>
      <w:r>
        <w:rPr>
          <w:sz w:val="14"/>
        </w:rPr>
        <w:t>敷据集</w:t>
      </w:r>
    </w:p>
    <w:p w:rsidR="004A1D4E" w:rsidRDefault="009A508B">
      <w:pPr>
        <w:spacing w:after="3" w:line="265" w:lineRule="auto"/>
        <w:ind w:left="397" w:right="377" w:hanging="10"/>
        <w:jc w:val="center"/>
      </w:pPr>
      <w:r>
        <w:rPr>
          <w:sz w:val="16"/>
        </w:rPr>
        <w:t>图</w:t>
      </w:r>
      <w:r>
        <w:rPr>
          <w:sz w:val="16"/>
        </w:rPr>
        <w:t>8</w:t>
      </w:r>
      <w:r>
        <w:rPr>
          <w:sz w:val="16"/>
        </w:rPr>
        <w:t>巧</w:t>
      </w:r>
      <w:r>
        <w:rPr>
          <w:sz w:val="16"/>
        </w:rPr>
        <w:t>4</w:t>
      </w:r>
      <w:r>
        <w:rPr>
          <w:noProof/>
        </w:rPr>
        <w:drawing>
          <wp:inline distT="0" distB="0" distL="0" distR="0">
            <wp:extent cx="6467" cy="6461"/>
            <wp:effectExtent l="0" t="0" r="0" b="0"/>
            <wp:docPr id="1378279" name="Picture 1378279"/>
            <wp:cNvGraphicFramePr/>
            <a:graphic xmlns:a="http://schemas.openxmlformats.org/drawingml/2006/main">
              <a:graphicData uri="http://schemas.openxmlformats.org/drawingml/2006/picture">
                <pic:pic xmlns:pic="http://schemas.openxmlformats.org/drawingml/2006/picture">
                  <pic:nvPicPr>
                    <pic:cNvPr id="1378279" name="Picture 1378279"/>
                    <pic:cNvPicPr/>
                  </pic:nvPicPr>
                  <pic:blipFill>
                    <a:blip r:embed="rId18"/>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387" w:right="10"/>
        <w:jc w:val="both"/>
      </w:pPr>
      <w:r>
        <w:rPr>
          <w:sz w:val="20"/>
        </w:rPr>
        <w:t>在分块索引表中查找，就是分两步进行：</w:t>
      </w:r>
    </w:p>
    <w:p w:rsidR="004A1D4E" w:rsidRDefault="009A508B">
      <w:pPr>
        <w:spacing w:after="49" w:line="226" w:lineRule="auto"/>
        <w:ind w:left="692" w:hanging="295"/>
      </w:pPr>
      <w:r>
        <w:t>1.</w:t>
      </w:r>
      <w:r>
        <w:t>在分块索引表中查找要查关键字所在的块。由于分块索引表是块间有序的，因此很容易利用折半、插值等算法得到结果。例如，在图</w:t>
      </w:r>
      <w:r>
        <w:t>8</w:t>
      </w:r>
      <w:r>
        <w:t>巧．</w:t>
      </w:r>
      <w:r>
        <w:t>4</w:t>
      </w:r>
      <w:r>
        <w:t>的数据集中查找</w:t>
      </w:r>
      <w:r>
        <w:t>62</w:t>
      </w:r>
      <w:r>
        <w:t>，我们可以很快可以从左上角的索引表中由</w:t>
      </w:r>
      <w:r>
        <w:t>57&lt;62&lt; 96</w:t>
      </w:r>
      <w:r>
        <w:t>得到</w:t>
      </w:r>
      <w:r>
        <w:t>62</w:t>
      </w:r>
      <w:r>
        <w:t>在第三个块中。</w:t>
      </w:r>
    </w:p>
    <w:tbl>
      <w:tblPr>
        <w:tblStyle w:val="TableGrid"/>
        <w:tblpPr w:vertAnchor="page" w:horzAnchor="page" w:tblpX="1338" w:tblpY="459"/>
        <w:tblOverlap w:val="never"/>
        <w:tblW w:w="1366" w:type="dxa"/>
        <w:tblInd w:w="0" w:type="dxa"/>
        <w:tblCellMar>
          <w:top w:w="70" w:type="dxa"/>
          <w:left w:w="127" w:type="dxa"/>
          <w:bottom w:w="0" w:type="dxa"/>
          <w:right w:w="56" w:type="dxa"/>
        </w:tblCellMar>
        <w:tblLook w:val="04A0" w:firstRow="1" w:lastRow="0" w:firstColumn="1" w:lastColumn="0" w:noHBand="0" w:noVBand="1"/>
      </w:tblPr>
      <w:tblGrid>
        <w:gridCol w:w="496"/>
        <w:gridCol w:w="870"/>
      </w:tblGrid>
      <w:tr w:rsidR="004A1D4E">
        <w:trPr>
          <w:trHeight w:val="335"/>
        </w:trPr>
        <w:tc>
          <w:tcPr>
            <w:tcW w:w="4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3"/>
            </w:pPr>
            <w:r>
              <w:rPr>
                <w:sz w:val="20"/>
              </w:rPr>
              <w:t>还</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数结</w:t>
            </w:r>
          </w:p>
        </w:tc>
      </w:tr>
    </w:tbl>
    <w:p w:rsidR="004A1D4E" w:rsidRDefault="009A508B">
      <w:pPr>
        <w:spacing w:after="5" w:line="262" w:lineRule="auto"/>
        <w:ind w:left="713" w:right="10" w:hanging="316"/>
        <w:jc w:val="both"/>
      </w:pPr>
      <w:r>
        <w:rPr>
          <w:sz w:val="20"/>
        </w:rPr>
        <w:t>2</w:t>
      </w:r>
      <w:r>
        <w:rPr>
          <w:sz w:val="20"/>
        </w:rPr>
        <w:t>．根据块首指针找到相应的块，并在块中顺序查找关键码。因为块中可以是无序的，因此只能顺序查找。</w:t>
      </w:r>
    </w:p>
    <w:p w:rsidR="004A1D4E" w:rsidRDefault="009A508B">
      <w:pPr>
        <w:spacing w:after="123" w:line="262" w:lineRule="auto"/>
        <w:ind w:left="10" w:right="10" w:firstLine="397"/>
        <w:jc w:val="both"/>
      </w:pPr>
      <w:r>
        <w:rPr>
          <w:sz w:val="20"/>
        </w:rPr>
        <w:t>应该说，分块索引的思想是很容易理解的，我们通常在整理书架时，都会考虑不</w:t>
      </w:r>
      <w:r>
        <w:rPr>
          <w:noProof/>
        </w:rPr>
        <w:drawing>
          <wp:inline distT="0" distB="0" distL="0" distR="0">
            <wp:extent cx="6466" cy="6462"/>
            <wp:effectExtent l="0" t="0" r="0" b="0"/>
            <wp:docPr id="1378280" name="Picture 1378280"/>
            <wp:cNvGraphicFramePr/>
            <a:graphic xmlns:a="http://schemas.openxmlformats.org/drawingml/2006/main">
              <a:graphicData uri="http://schemas.openxmlformats.org/drawingml/2006/picture">
                <pic:pic xmlns:pic="http://schemas.openxmlformats.org/drawingml/2006/picture">
                  <pic:nvPicPr>
                    <pic:cNvPr id="1378280" name="Picture 1378280"/>
                    <pic:cNvPicPr/>
                  </pic:nvPicPr>
                  <pic:blipFill>
                    <a:blip r:embed="rId162"/>
                    <a:stretch>
                      <a:fillRect/>
                    </a:stretch>
                  </pic:blipFill>
                  <pic:spPr>
                    <a:xfrm>
                      <a:off x="0" y="0"/>
                      <a:ext cx="6466" cy="6462"/>
                    </a:xfrm>
                    <a:prstGeom prst="rect">
                      <a:avLst/>
                    </a:prstGeom>
                  </pic:spPr>
                </pic:pic>
              </a:graphicData>
            </a:graphic>
          </wp:inline>
        </w:drawing>
      </w:r>
      <w:r>
        <w:rPr>
          <w:sz w:val="20"/>
        </w:rPr>
        <w:t>同的层板放置不同类别的图书。例如，我家里就是最上层放不太常翻阅的小说书，中间层放经常用到的如菜谱、字典等生活和工具用书，最下层放大开本比较重的计算机书。这就是分块的概念，并且让它们块间有序了。至于上层中《红楼梦》是应该放在《三国演义》的左边还是右边，并不是很重要。毕竟要找小说《三国演义》，只需要对</w:t>
      </w:r>
      <w:r>
        <w:rPr>
          <w:noProof/>
        </w:rPr>
        <w:drawing>
          <wp:inline distT="0" distB="0" distL="0" distR="0">
            <wp:extent cx="6466" cy="6462"/>
            <wp:effectExtent l="0" t="0" r="0" b="0"/>
            <wp:docPr id="1378281" name="Picture 1378281"/>
            <wp:cNvGraphicFramePr/>
            <a:graphic xmlns:a="http://schemas.openxmlformats.org/drawingml/2006/main">
              <a:graphicData uri="http://schemas.openxmlformats.org/drawingml/2006/picture">
                <pic:pic xmlns:pic="http://schemas.openxmlformats.org/drawingml/2006/picture">
                  <pic:nvPicPr>
                    <pic:cNvPr id="1378281" name="Picture 1378281"/>
                    <pic:cNvPicPr/>
                  </pic:nvPicPr>
                  <pic:blipFill>
                    <a:blip r:embed="rId16"/>
                    <a:stretch>
                      <a:fillRect/>
                    </a:stretch>
                  </pic:blipFill>
                  <pic:spPr>
                    <a:xfrm>
                      <a:off x="0" y="0"/>
                      <a:ext cx="6466" cy="6462"/>
                    </a:xfrm>
                    <a:prstGeom prst="rect">
                      <a:avLst/>
                    </a:prstGeom>
                  </pic:spPr>
                </pic:pic>
              </a:graphicData>
            </a:graphic>
          </wp:inline>
        </w:drawing>
      </w:r>
      <w:r>
        <w:rPr>
          <w:sz w:val="20"/>
        </w:rPr>
        <w:t>这一层的图书用眼睛扫过一遍就能很容易查找到。</w:t>
      </w:r>
    </w:p>
    <w:p w:rsidR="004A1D4E" w:rsidRDefault="009A508B">
      <w:pPr>
        <w:spacing w:after="3"/>
        <w:ind w:left="10" w:right="5" w:hanging="10"/>
        <w:jc w:val="right"/>
      </w:pPr>
      <w:r>
        <w:lastRenderedPageBreak/>
        <w:t>我们再来分析一下分块索引的平均查找长度。设</w:t>
      </w:r>
      <w:r>
        <w:t>n</w:t>
      </w:r>
      <w:r>
        <w:t>个记录的数据集被平均分成</w:t>
      </w:r>
      <w:r>
        <w:t>m</w:t>
      </w:r>
    </w:p>
    <w:p w:rsidR="004A1D4E" w:rsidRDefault="009A508B">
      <w:pPr>
        <w:spacing w:after="5" w:line="262" w:lineRule="auto"/>
        <w:ind w:left="10" w:right="10"/>
        <w:jc w:val="both"/>
      </w:pPr>
      <w:r>
        <w:rPr>
          <w:sz w:val="20"/>
        </w:rPr>
        <w:t>块，每个块中有</w:t>
      </w:r>
      <w:r>
        <w:rPr>
          <w:sz w:val="20"/>
        </w:rPr>
        <w:t>t</w:t>
      </w:r>
      <w:r>
        <w:rPr>
          <w:sz w:val="20"/>
        </w:rPr>
        <w:t>条记录，显然</w:t>
      </w:r>
      <w:r>
        <w:rPr>
          <w:sz w:val="20"/>
        </w:rPr>
        <w:t>n=mxt</w:t>
      </w:r>
      <w:r>
        <w:rPr>
          <w:sz w:val="20"/>
        </w:rPr>
        <w:t>，或者说</w:t>
      </w:r>
      <w:r>
        <w:rPr>
          <w:sz w:val="20"/>
        </w:rPr>
        <w:t>m=n/to</w:t>
      </w:r>
      <w:r>
        <w:rPr>
          <w:sz w:val="20"/>
        </w:rPr>
        <w:t>再假设</w:t>
      </w:r>
      <w:r>
        <w:rPr>
          <w:sz w:val="20"/>
        </w:rPr>
        <w:t>Lb</w:t>
      </w:r>
      <w:r>
        <w:rPr>
          <w:sz w:val="20"/>
        </w:rPr>
        <w:t>为查找索引表的</w:t>
      </w:r>
    </w:p>
    <w:p w:rsidR="004A1D4E" w:rsidRDefault="009A508B">
      <w:pPr>
        <w:pStyle w:val="7"/>
        <w:spacing w:after="0" w:line="259" w:lineRule="auto"/>
        <w:ind w:left="0" w:right="1222"/>
        <w:jc w:val="right"/>
      </w:pPr>
      <w:r>
        <w:rPr>
          <w:sz w:val="24"/>
          <w:u w:val="single" w:color="000000"/>
        </w:rPr>
        <w:t>m+l</w:t>
      </w:r>
    </w:p>
    <w:p w:rsidR="004A1D4E" w:rsidRDefault="009A508B">
      <w:pPr>
        <w:tabs>
          <w:tab w:val="right" w:pos="7902"/>
        </w:tabs>
        <w:spacing w:after="29" w:line="227" w:lineRule="auto"/>
      </w:pPr>
      <w:r>
        <w:t>平均查找长度，因最好与最差的等概率原则，所以的平均长度为</w:t>
      </w:r>
      <w:r>
        <w:tab/>
      </w:r>
      <w:r>
        <w:t>。</w:t>
      </w:r>
      <w:r>
        <w:t>Lw</w:t>
      </w:r>
      <w:r>
        <w:t>为块中</w:t>
      </w:r>
    </w:p>
    <w:p w:rsidR="004A1D4E" w:rsidRDefault="009A508B">
      <w:pPr>
        <w:spacing w:after="3" w:line="265" w:lineRule="auto"/>
        <w:ind w:left="6334"/>
      </w:pPr>
      <w:r>
        <w:rPr>
          <w:sz w:val="26"/>
        </w:rPr>
        <w:t>2</w:t>
      </w:r>
    </w:p>
    <w:p w:rsidR="004A1D4E" w:rsidRDefault="009A508B">
      <w:pPr>
        <w:spacing w:after="29" w:line="227" w:lineRule="auto"/>
        <w:ind w:left="20" w:right="2077" w:hanging="10"/>
        <w:jc w:val="both"/>
      </w:pPr>
      <w:r>
        <w:t>查找记录的平均查找长度，同理可知它的平均查找长度为</w:t>
      </w:r>
      <w:r>
        <w:ruby>
          <w:rubyPr>
            <w:rubyAlign w:val="distributeSpace"/>
            <w:hps w:val="22"/>
            <w:hpsRaise w:val="20"/>
            <w:hpsBaseText w:val="22"/>
            <w:lid w:val="zh-CN"/>
          </w:rubyPr>
          <w:rt>
            <w:r w:rsidR="009A508B">
              <w:t>/</w:t>
            </w:r>
            <w:r w:rsidR="009A508B">
              <w:t>十</w:t>
            </w:r>
            <w:r w:rsidR="009A508B">
              <w:t>1</w:t>
            </w:r>
          </w:rt>
          <w:rubyBase>
            <w:r w:rsidR="009A508B">
              <w:t>一一一</w:t>
            </w:r>
          </w:rubyBase>
        </w:ruby>
      </w:r>
    </w:p>
    <w:p w:rsidR="004A1D4E" w:rsidRDefault="009A508B">
      <w:pPr>
        <w:spacing w:after="0"/>
        <w:ind w:left="5662"/>
      </w:pPr>
      <w:r>
        <w:rPr>
          <w:noProof/>
        </w:rPr>
        <w:drawing>
          <wp:inline distT="0" distB="0" distL="0" distR="0">
            <wp:extent cx="45265" cy="45230"/>
            <wp:effectExtent l="0" t="0" r="0" b="0"/>
            <wp:docPr id="1382195" name="Picture 1382195"/>
            <wp:cNvGraphicFramePr/>
            <a:graphic xmlns:a="http://schemas.openxmlformats.org/drawingml/2006/main">
              <a:graphicData uri="http://schemas.openxmlformats.org/drawingml/2006/picture">
                <pic:pic xmlns:pic="http://schemas.openxmlformats.org/drawingml/2006/picture">
                  <pic:nvPicPr>
                    <pic:cNvPr id="1382195" name="Picture 1382195"/>
                    <pic:cNvPicPr/>
                  </pic:nvPicPr>
                  <pic:blipFill>
                    <a:blip r:embed="rId2674"/>
                    <a:stretch>
                      <a:fillRect/>
                    </a:stretch>
                  </pic:blipFill>
                  <pic:spPr>
                    <a:xfrm>
                      <a:off x="0" y="0"/>
                      <a:ext cx="45265" cy="45230"/>
                    </a:xfrm>
                    <a:prstGeom prst="rect">
                      <a:avLst/>
                    </a:prstGeom>
                  </pic:spPr>
                </pic:pic>
              </a:graphicData>
            </a:graphic>
          </wp:inline>
        </w:drawing>
      </w:r>
    </w:p>
    <w:p w:rsidR="004A1D4E" w:rsidRDefault="009A508B">
      <w:pPr>
        <w:spacing w:after="0" w:line="265" w:lineRule="auto"/>
        <w:ind w:left="3024" w:right="2077" w:hanging="10"/>
        <w:jc w:val="center"/>
      </w:pPr>
      <w:r>
        <w:rPr>
          <w:sz w:val="26"/>
        </w:rPr>
        <w:t>2</w:t>
      </w:r>
    </w:p>
    <w:p w:rsidR="004A1D4E" w:rsidRDefault="009A508B">
      <w:pPr>
        <w:spacing w:after="5" w:line="262" w:lineRule="auto"/>
        <w:ind w:left="377" w:right="10"/>
        <w:jc w:val="both"/>
      </w:pPr>
      <w:r>
        <w:rPr>
          <w:sz w:val="20"/>
        </w:rPr>
        <w:t>这样分块索引查找的平均查找长度为：</w:t>
      </w:r>
    </w:p>
    <w:p w:rsidR="004A1D4E" w:rsidRDefault="009A508B">
      <w:pPr>
        <w:pStyle w:val="7"/>
        <w:spacing w:after="0" w:line="259" w:lineRule="auto"/>
        <w:ind w:left="1711"/>
      </w:pPr>
      <w:r>
        <w:rPr>
          <w:sz w:val="24"/>
          <w:u w:val="single" w:color="000000"/>
        </w:rPr>
        <w:t>m+l</w:t>
      </w:r>
      <w:r>
        <w:rPr>
          <w:sz w:val="24"/>
        </w:rPr>
        <w:t xml:space="preserve"> / + 1 1</w:t>
      </w:r>
    </w:p>
    <w:p w:rsidR="004A1D4E" w:rsidRDefault="009A508B">
      <w:pPr>
        <w:pStyle w:val="8"/>
        <w:ind w:left="183" w:right="2566"/>
      </w:pPr>
      <w:r>
        <w:rPr>
          <w:noProof/>
        </w:rPr>
        <w:drawing>
          <wp:inline distT="0" distB="0" distL="0" distR="0">
            <wp:extent cx="2366701" cy="239072"/>
            <wp:effectExtent l="0" t="0" r="0" b="0"/>
            <wp:docPr id="3117851" name="Picture 3117851"/>
            <wp:cNvGraphicFramePr/>
            <a:graphic xmlns:a="http://schemas.openxmlformats.org/drawingml/2006/main">
              <a:graphicData uri="http://schemas.openxmlformats.org/drawingml/2006/picture">
                <pic:pic xmlns:pic="http://schemas.openxmlformats.org/drawingml/2006/picture">
                  <pic:nvPicPr>
                    <pic:cNvPr id="3117851" name="Picture 3117851"/>
                    <pic:cNvPicPr/>
                  </pic:nvPicPr>
                  <pic:blipFill>
                    <a:blip r:embed="rId2675"/>
                    <a:stretch>
                      <a:fillRect/>
                    </a:stretch>
                  </pic:blipFill>
                  <pic:spPr>
                    <a:xfrm>
                      <a:off x="0" y="0"/>
                      <a:ext cx="2366701" cy="239072"/>
                    </a:xfrm>
                    <a:prstGeom prst="rect">
                      <a:avLst/>
                    </a:prstGeom>
                  </pic:spPr>
                </pic:pic>
              </a:graphicData>
            </a:graphic>
          </wp:inline>
        </w:drawing>
      </w:r>
      <w:r>
        <w:t xml:space="preserve">+t + </w:t>
      </w:r>
      <w:r>
        <w:rPr>
          <w:vertAlign w:val="superscript"/>
        </w:rPr>
        <w:footnoteReference w:id="17"/>
      </w:r>
    </w:p>
    <w:p w:rsidR="004A1D4E" w:rsidRDefault="009A508B">
      <w:pPr>
        <w:spacing w:after="5" w:line="227" w:lineRule="auto"/>
        <w:ind w:left="10" w:right="10" w:firstLine="377"/>
        <w:jc w:val="both"/>
      </w:pPr>
      <w:r>
        <w:t>注意上面这个式子的推导是为了让整个分块索引查找长度依赖</w:t>
      </w:r>
      <w:r>
        <w:t>n</w:t>
      </w:r>
      <w:r>
        <w:t>和</w:t>
      </w:r>
      <w:r>
        <w:t>t</w:t>
      </w:r>
      <w:r>
        <w:t>两个变量。从这里了我们也就得到，平均长度不仅仅取决于数据集的总记录数</w:t>
      </w:r>
      <w:r>
        <w:t>n</w:t>
      </w:r>
      <w:r>
        <w:t>，还和每一个块的记录个数</w:t>
      </w:r>
      <w:r>
        <w:t>t</w:t>
      </w:r>
      <w:r>
        <w:t>相关。最佳的情况就是分的块数</w:t>
      </w:r>
      <w:r>
        <w:t>m</w:t>
      </w:r>
      <w:r>
        <w:t>与块中的记录数</w:t>
      </w:r>
      <w:r>
        <w:t>t</w:t>
      </w:r>
      <w:r>
        <w:t>相同，此时意味着</w:t>
      </w:r>
      <w:r>
        <w:t xml:space="preserve"> n=mxt=t2</w:t>
      </w:r>
      <w:r>
        <w:t>，即显</w:t>
      </w:r>
      <w:r>
        <w:rPr>
          <w:noProof/>
        </w:rPr>
        <w:drawing>
          <wp:inline distT="0" distB="0" distL="0" distR="0">
            <wp:extent cx="1532536" cy="316609"/>
            <wp:effectExtent l="0" t="0" r="0" b="0"/>
            <wp:docPr id="3117853" name="Picture 3117853"/>
            <wp:cNvGraphicFramePr/>
            <a:graphic xmlns:a="http://schemas.openxmlformats.org/drawingml/2006/main">
              <a:graphicData uri="http://schemas.openxmlformats.org/drawingml/2006/picture">
                <pic:pic xmlns:pic="http://schemas.openxmlformats.org/drawingml/2006/picture">
                  <pic:nvPicPr>
                    <pic:cNvPr id="3117853" name="Picture 3117853"/>
                    <pic:cNvPicPr/>
                  </pic:nvPicPr>
                  <pic:blipFill>
                    <a:blip r:embed="rId2676"/>
                    <a:stretch>
                      <a:fillRect/>
                    </a:stretch>
                  </pic:blipFill>
                  <pic:spPr>
                    <a:xfrm>
                      <a:off x="0" y="0"/>
                      <a:ext cx="1532536" cy="316609"/>
                    </a:xfrm>
                    <a:prstGeom prst="rect">
                      <a:avLst/>
                    </a:prstGeom>
                  </pic:spPr>
                </pic:pic>
              </a:graphicData>
            </a:graphic>
          </wp:inline>
        </w:drawing>
      </w:r>
    </w:p>
    <w:p w:rsidR="004A1D4E" w:rsidRDefault="009A508B">
      <w:pPr>
        <w:spacing w:after="3" w:line="226" w:lineRule="auto"/>
        <w:ind w:left="5" w:firstLine="367"/>
      </w:pPr>
      <w:r>
        <w:rPr>
          <w:noProof/>
        </w:rPr>
        <w:drawing>
          <wp:anchor distT="0" distB="0" distL="114300" distR="114300" simplePos="0" relativeHeight="252263424" behindDoc="0" locked="0" layoutInCell="1" allowOverlap="0">
            <wp:simplePos x="0" y="0"/>
            <wp:positionH relativeFrom="page">
              <wp:posOffset>5787424</wp:posOffset>
            </wp:positionH>
            <wp:positionV relativeFrom="page">
              <wp:posOffset>5556807</wp:posOffset>
            </wp:positionV>
            <wp:extent cx="6467" cy="12923"/>
            <wp:effectExtent l="0" t="0" r="0" b="0"/>
            <wp:wrapSquare wrapText="bothSides"/>
            <wp:docPr id="1382207" name="Picture 1382207"/>
            <wp:cNvGraphicFramePr/>
            <a:graphic xmlns:a="http://schemas.openxmlformats.org/drawingml/2006/main">
              <a:graphicData uri="http://schemas.openxmlformats.org/drawingml/2006/picture">
                <pic:pic xmlns:pic="http://schemas.openxmlformats.org/drawingml/2006/picture">
                  <pic:nvPicPr>
                    <pic:cNvPr id="1382207" name="Picture 1382207"/>
                    <pic:cNvPicPr/>
                  </pic:nvPicPr>
                  <pic:blipFill>
                    <a:blip r:embed="rId48"/>
                    <a:stretch>
                      <a:fillRect/>
                    </a:stretch>
                  </pic:blipFill>
                  <pic:spPr>
                    <a:xfrm>
                      <a:off x="0" y="0"/>
                      <a:ext cx="6467" cy="12923"/>
                    </a:xfrm>
                    <a:prstGeom prst="rect">
                      <a:avLst/>
                    </a:prstGeom>
                  </pic:spPr>
                </pic:pic>
              </a:graphicData>
            </a:graphic>
          </wp:anchor>
        </w:drawing>
      </w:r>
      <w:r>
        <w:t>可见，分块索引的效率比之顺序查找的</w:t>
      </w:r>
      <w:r>
        <w:t>0</w:t>
      </w:r>
      <w:r>
        <w:t>〔</w:t>
      </w:r>
      <w:r>
        <w:t>n</w:t>
      </w:r>
      <w:r>
        <w:t>〕是高了不少，不过显然它与折半查找的</w:t>
      </w:r>
      <w:r>
        <w:t>0</w:t>
      </w:r>
      <w:r>
        <w:t>〔</w:t>
      </w:r>
      <w:r>
        <w:t>bgn</w:t>
      </w:r>
      <w:r>
        <w:t>〕相比还有不小的差距。因此在确定所在块的过程中，由于块间有序，所以可以应用折半、插值等手段来提高效率。</w:t>
      </w:r>
      <w:r>
        <w:rPr>
          <w:noProof/>
        </w:rPr>
        <w:drawing>
          <wp:inline distT="0" distB="0" distL="0" distR="0">
            <wp:extent cx="6466" cy="6462"/>
            <wp:effectExtent l="0" t="0" r="0" b="0"/>
            <wp:docPr id="1382206" name="Picture 1382206"/>
            <wp:cNvGraphicFramePr/>
            <a:graphic xmlns:a="http://schemas.openxmlformats.org/drawingml/2006/main">
              <a:graphicData uri="http://schemas.openxmlformats.org/drawingml/2006/picture">
                <pic:pic xmlns:pic="http://schemas.openxmlformats.org/drawingml/2006/picture">
                  <pic:nvPicPr>
                    <pic:cNvPr id="1382206" name="Picture 1382206"/>
                    <pic:cNvPicPr/>
                  </pic:nvPicPr>
                  <pic:blipFill>
                    <a:blip r:embed="rId16"/>
                    <a:stretch>
                      <a:fillRect/>
                    </a:stretch>
                  </pic:blipFill>
                  <pic:spPr>
                    <a:xfrm>
                      <a:off x="0" y="0"/>
                      <a:ext cx="6466" cy="6462"/>
                    </a:xfrm>
                    <a:prstGeom prst="rect">
                      <a:avLst/>
                    </a:prstGeom>
                  </pic:spPr>
                </pic:pic>
              </a:graphicData>
            </a:graphic>
          </wp:inline>
        </w:drawing>
      </w:r>
    </w:p>
    <w:p w:rsidR="004A1D4E" w:rsidRDefault="009A508B">
      <w:pPr>
        <w:spacing w:after="186" w:line="227" w:lineRule="auto"/>
        <w:ind w:left="10" w:right="10" w:firstLine="377"/>
        <w:jc w:val="both"/>
      </w:pPr>
      <w:r>
        <w:t>总的来说，分块索引在兼顾了对细分块不需要有序的情况下，大大增加了整体查找的速度，所以普遍被用于数据库表查找等技术的应用当中。</w:t>
      </w:r>
    </w:p>
    <w:p w:rsidR="004A1D4E" w:rsidRDefault="009A508B">
      <w:pPr>
        <w:pStyle w:val="7"/>
        <w:ind w:left="5"/>
      </w:pPr>
      <w:r>
        <w:lastRenderedPageBreak/>
        <w:t>8</w:t>
      </w:r>
      <w:r>
        <w:t>．</w:t>
      </w:r>
      <w:r>
        <w:t>5</w:t>
      </w:r>
      <w:r>
        <w:t>．</w:t>
      </w:r>
      <w:r>
        <w:t>3</w:t>
      </w:r>
      <w:r>
        <w:t>倒排索引</w:t>
      </w:r>
    </w:p>
    <w:p w:rsidR="004A1D4E" w:rsidRDefault="009A508B">
      <w:pPr>
        <w:spacing w:after="5" w:line="262" w:lineRule="auto"/>
        <w:ind w:left="10" w:right="10" w:firstLine="377"/>
        <w:jc w:val="both"/>
      </w:pPr>
      <w:r>
        <w:rPr>
          <w:sz w:val="20"/>
        </w:rPr>
        <w:t>我不知道大家有没有对搜索引擎好奇过，无论你查找什么样的信息，它都可以在极短的时间内给你一些结果，如图</w:t>
      </w:r>
      <w:r>
        <w:rPr>
          <w:sz w:val="20"/>
        </w:rPr>
        <w:t>8</w:t>
      </w:r>
      <w:r>
        <w:rPr>
          <w:sz w:val="20"/>
        </w:rPr>
        <w:t>．</w:t>
      </w:r>
      <w:r>
        <w:rPr>
          <w:sz w:val="20"/>
        </w:rPr>
        <w:t>5</w:t>
      </w:r>
      <w:r>
        <w:rPr>
          <w:sz w:val="20"/>
        </w:rPr>
        <w:t>．</w:t>
      </w:r>
      <w:r>
        <w:rPr>
          <w:sz w:val="20"/>
        </w:rPr>
        <w:t>5</w:t>
      </w:r>
      <w:r>
        <w:rPr>
          <w:sz w:val="20"/>
        </w:rPr>
        <w:t>所示。是什么算法技术达到这样的高效查找呢？</w:t>
      </w:r>
    </w:p>
    <w:p w:rsidR="004A1D4E" w:rsidRDefault="009A508B">
      <w:pPr>
        <w:spacing w:after="4" w:line="262" w:lineRule="auto"/>
        <w:ind w:left="2902" w:hanging="10"/>
        <w:jc w:val="both"/>
      </w:pPr>
      <w:r>
        <w:rPr>
          <w:sz w:val="16"/>
        </w:rPr>
        <w:t>数据结构</w:t>
      </w:r>
      <w:r>
        <w:rPr>
          <w:noProof/>
        </w:rPr>
        <w:drawing>
          <wp:inline distT="0" distB="0" distL="0" distR="0">
            <wp:extent cx="937627" cy="193842"/>
            <wp:effectExtent l="0" t="0" r="0" b="0"/>
            <wp:docPr id="1382333" name="Picture 1382333"/>
            <wp:cNvGraphicFramePr/>
            <a:graphic xmlns:a="http://schemas.openxmlformats.org/drawingml/2006/main">
              <a:graphicData uri="http://schemas.openxmlformats.org/drawingml/2006/picture">
                <pic:pic xmlns:pic="http://schemas.openxmlformats.org/drawingml/2006/picture">
                  <pic:nvPicPr>
                    <pic:cNvPr id="1382333" name="Picture 1382333"/>
                    <pic:cNvPicPr/>
                  </pic:nvPicPr>
                  <pic:blipFill>
                    <a:blip r:embed="rId2677"/>
                    <a:stretch>
                      <a:fillRect/>
                    </a:stretch>
                  </pic:blipFill>
                  <pic:spPr>
                    <a:xfrm>
                      <a:off x="0" y="0"/>
                      <a:ext cx="937627" cy="193842"/>
                    </a:xfrm>
                    <a:prstGeom prst="rect">
                      <a:avLst/>
                    </a:prstGeom>
                  </pic:spPr>
                </pic:pic>
              </a:graphicData>
            </a:graphic>
          </wp:inline>
        </w:drawing>
      </w:r>
    </w:p>
    <w:p w:rsidR="004A1D4E" w:rsidRDefault="009A508B">
      <w:pPr>
        <w:spacing w:after="3" w:line="265" w:lineRule="auto"/>
        <w:ind w:left="193" w:right="224" w:hanging="10"/>
        <w:jc w:val="center"/>
      </w:pPr>
      <w:r>
        <w:rPr>
          <w:sz w:val="14"/>
        </w:rPr>
        <w:t>o</w:t>
      </w:r>
      <w:r>
        <w:rPr>
          <w:sz w:val="14"/>
        </w:rPr>
        <w:t>戽</w:t>
      </w:r>
      <w:r>
        <w:rPr>
          <w:sz w:val="14"/>
        </w:rPr>
        <w:t xml:space="preserve">0 </w:t>
      </w:r>
      <w:r>
        <w:rPr>
          <w:sz w:val="14"/>
        </w:rPr>
        <w:t>3 -</w:t>
      </w:r>
      <w:r>
        <w:rPr>
          <w:sz w:val="14"/>
        </w:rPr>
        <w:t>到</w:t>
      </w:r>
      <w:r>
        <w:rPr>
          <w:sz w:val="14"/>
        </w:rPr>
        <w:t>0</w:t>
      </w:r>
      <w:r>
        <w:rPr>
          <w:noProof/>
        </w:rPr>
        <w:drawing>
          <wp:inline distT="0" distB="0" distL="0" distR="0">
            <wp:extent cx="206925" cy="77537"/>
            <wp:effectExtent l="0" t="0" r="0" b="0"/>
            <wp:docPr id="3117855" name="Picture 3117855"/>
            <wp:cNvGraphicFramePr/>
            <a:graphic xmlns:a="http://schemas.openxmlformats.org/drawingml/2006/main">
              <a:graphicData uri="http://schemas.openxmlformats.org/drawingml/2006/picture">
                <pic:pic xmlns:pic="http://schemas.openxmlformats.org/drawingml/2006/picture">
                  <pic:nvPicPr>
                    <pic:cNvPr id="3117855" name="Picture 3117855"/>
                    <pic:cNvPicPr/>
                  </pic:nvPicPr>
                  <pic:blipFill>
                    <a:blip r:embed="rId2678"/>
                    <a:stretch>
                      <a:fillRect/>
                    </a:stretch>
                  </pic:blipFill>
                  <pic:spPr>
                    <a:xfrm>
                      <a:off x="0" y="0"/>
                      <a:ext cx="206925" cy="77537"/>
                    </a:xfrm>
                    <a:prstGeom prst="rect">
                      <a:avLst/>
                    </a:prstGeom>
                  </pic:spPr>
                </pic:pic>
              </a:graphicData>
            </a:graphic>
          </wp:inline>
        </w:drawing>
      </w:r>
    </w:p>
    <w:p w:rsidR="004A1D4E" w:rsidRDefault="009A508B">
      <w:pPr>
        <w:spacing w:line="265" w:lineRule="auto"/>
        <w:ind w:left="1273" w:right="1253" w:hanging="10"/>
        <w:jc w:val="center"/>
      </w:pPr>
      <w:r>
        <w:rPr>
          <w:sz w:val="18"/>
        </w:rPr>
        <w:t>图</w:t>
      </w:r>
      <w:r>
        <w:rPr>
          <w:sz w:val="18"/>
        </w:rPr>
        <w:t>8</w:t>
      </w:r>
      <w:r>
        <w:rPr>
          <w:sz w:val="18"/>
        </w:rPr>
        <w:t>巧巧</w:t>
      </w:r>
    </w:p>
    <w:p w:rsidR="004A1D4E" w:rsidRDefault="009A508B">
      <w:pPr>
        <w:spacing w:after="46" w:line="227" w:lineRule="auto"/>
        <w:ind w:left="417" w:right="10" w:hanging="10"/>
        <w:jc w:val="both"/>
      </w:pPr>
      <w:r>
        <w:t>我们在这里介绍最简单的，也算是最基础的搜索技术一一一倒排索引。</w:t>
      </w:r>
    </w:p>
    <w:p w:rsidR="004A1D4E" w:rsidRDefault="009A508B">
      <w:pPr>
        <w:tabs>
          <w:tab w:val="center" w:pos="4358"/>
          <w:tab w:val="right" w:pos="7902"/>
        </w:tabs>
        <w:spacing w:after="3"/>
      </w:pPr>
      <w:r>
        <w:tab/>
      </w:r>
      <w:r>
        <w:t>“</w:t>
      </w:r>
      <w:r>
        <w:tab/>
        <w:t>”</w:t>
      </w:r>
      <w:r>
        <w:t>一一其实只能算是句子，我们暂</w:t>
      </w:r>
    </w:p>
    <w:p w:rsidR="004A1D4E" w:rsidRDefault="009A508B">
      <w:pPr>
        <w:spacing w:after="5" w:line="262" w:lineRule="auto"/>
        <w:ind w:left="10" w:right="2984" w:firstLine="367"/>
        <w:jc w:val="both"/>
      </w:pPr>
      <w:r>
        <w:t>我们来看样例，现在有两篇极短的英文</w:t>
      </w:r>
      <w:r>
        <w:t xml:space="preserve"> </w:t>
      </w:r>
      <w:r>
        <w:t>文章认为它是文章，编号分别是</w:t>
      </w:r>
      <w:r>
        <w:t>1</w:t>
      </w:r>
      <w:r>
        <w:t>和</w:t>
      </w:r>
      <w:r>
        <w:rPr>
          <w:vertAlign w:val="superscript"/>
        </w:rPr>
        <w:footnoteReference w:id="18"/>
      </w:r>
      <w:r>
        <w:t>。</w:t>
      </w:r>
    </w:p>
    <w:p w:rsidR="004A1D4E" w:rsidRDefault="009A508B">
      <w:pPr>
        <w:spacing w:after="5" w:line="227" w:lineRule="auto"/>
        <w:ind w:left="20" w:right="10" w:hanging="10"/>
        <w:jc w:val="both"/>
      </w:pPr>
      <w:r>
        <w:t>差异。我们可以整理出这样一张单词表，如表</w:t>
      </w:r>
      <w:r>
        <w:t>8</w:t>
      </w:r>
      <w:r>
        <w:t>导</w:t>
      </w:r>
      <w:r>
        <w:t>1</w:t>
      </w:r>
      <w:r>
        <w:t>所示，并将单词做了排序，也就是表格显示了每个不同的单词分别出现在哪篇文章中，比如</w:t>
      </w:r>
      <w:r>
        <w:t>“800d'</w:t>
      </w:r>
      <w:r>
        <w:t>它在两篇文章中都有出现，而</w:t>
      </w:r>
      <w:r>
        <w:t>"is”</w:t>
      </w:r>
      <w:r>
        <w:t>只是在文章</w:t>
      </w:r>
      <w:r>
        <w:t>2</w:t>
      </w:r>
      <w:r>
        <w:t>中才有。</w:t>
      </w:r>
      <w:r>
        <w:rPr>
          <w:noProof/>
        </w:rPr>
        <w:drawing>
          <wp:inline distT="0" distB="0" distL="0" distR="0">
            <wp:extent cx="6466" cy="19384"/>
            <wp:effectExtent l="0" t="0" r="0" b="0"/>
            <wp:docPr id="1387707" name="Picture 1387707"/>
            <wp:cNvGraphicFramePr/>
            <a:graphic xmlns:a="http://schemas.openxmlformats.org/drawingml/2006/main">
              <a:graphicData uri="http://schemas.openxmlformats.org/drawingml/2006/picture">
                <pic:pic xmlns:pic="http://schemas.openxmlformats.org/drawingml/2006/picture">
                  <pic:nvPicPr>
                    <pic:cNvPr id="1387707" name="Picture 1387707"/>
                    <pic:cNvPicPr/>
                  </pic:nvPicPr>
                  <pic:blipFill>
                    <a:blip r:embed="rId2679"/>
                    <a:stretch>
                      <a:fillRect/>
                    </a:stretch>
                  </pic:blipFill>
                  <pic:spPr>
                    <a:xfrm>
                      <a:off x="0" y="0"/>
                      <a:ext cx="6466" cy="19384"/>
                    </a:xfrm>
                    <a:prstGeom prst="rect">
                      <a:avLst/>
                    </a:prstGeom>
                  </pic:spPr>
                </pic:pic>
              </a:graphicData>
            </a:graphic>
          </wp:inline>
        </w:drawing>
      </w:r>
    </w:p>
    <w:p w:rsidR="004A1D4E" w:rsidRDefault="009A508B">
      <w:pPr>
        <w:pStyle w:val="4"/>
        <w:spacing w:after="0"/>
        <w:ind w:left="142"/>
      </w:pPr>
      <w:r>
        <w:rPr>
          <w:sz w:val="60"/>
        </w:rPr>
        <w:t>表</w:t>
      </w:r>
      <w:r>
        <w:rPr>
          <w:sz w:val="60"/>
        </w:rPr>
        <w:t>8</w:t>
      </w:r>
      <w:r>
        <w:rPr>
          <w:sz w:val="60"/>
        </w:rPr>
        <w:t>．</w:t>
      </w:r>
      <w:r>
        <w:rPr>
          <w:sz w:val="60"/>
        </w:rPr>
        <w:t>5</w:t>
      </w:r>
      <w:r>
        <w:rPr>
          <w:sz w:val="60"/>
        </w:rPr>
        <w:t>．</w:t>
      </w:r>
      <w:r>
        <w:rPr>
          <w:sz w:val="60"/>
        </w:rPr>
        <w:t>1</w:t>
      </w:r>
    </w:p>
    <w:tbl>
      <w:tblPr>
        <w:tblStyle w:val="TableGrid"/>
        <w:tblW w:w="2403" w:type="dxa"/>
        <w:tblInd w:w="2678" w:type="dxa"/>
        <w:tblCellMar>
          <w:top w:w="0" w:type="dxa"/>
          <w:left w:w="102" w:type="dxa"/>
          <w:bottom w:w="0" w:type="dxa"/>
          <w:right w:w="115" w:type="dxa"/>
        </w:tblCellMar>
        <w:tblLook w:val="04A0" w:firstRow="1" w:lastRow="0" w:firstColumn="1" w:lastColumn="0" w:noHBand="0" w:noVBand="1"/>
      </w:tblPr>
      <w:tblGrid>
        <w:gridCol w:w="1283"/>
        <w:gridCol w:w="1120"/>
      </w:tblGrid>
      <w:tr w:rsidR="004A1D4E">
        <w:trPr>
          <w:trHeight w:val="234"/>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英文单词</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亠义章编号</w:t>
            </w:r>
          </w:p>
        </w:tc>
      </w:tr>
      <w:tr w:rsidR="004A1D4E">
        <w:trPr>
          <w:trHeight w:val="224"/>
        </w:trPr>
        <w:tc>
          <w:tcPr>
            <w:tcW w:w="1283" w:type="dxa"/>
            <w:tcBorders>
              <w:top w:val="single" w:sz="2" w:space="0" w:color="000000"/>
              <w:left w:val="single" w:sz="2" w:space="0" w:color="000000"/>
              <w:bottom w:val="single" w:sz="2" w:space="0" w:color="000000"/>
              <w:right w:val="single" w:sz="2" w:space="0" w:color="000000"/>
            </w:tcBorders>
          </w:tcPr>
          <w:p w:rsidR="004A1D4E" w:rsidRDefault="004A1D4E"/>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0</w:t>
            </w:r>
          </w:p>
        </w:tc>
      </w:tr>
      <w:tr w:rsidR="004A1D4E">
        <w:trPr>
          <w:trHeight w:val="217"/>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and</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t>1</w:t>
            </w:r>
          </w:p>
          <w:p w:rsidR="004A1D4E" w:rsidRDefault="009A508B">
            <w:pPr>
              <w:spacing w:after="0"/>
              <w:ind w:left="10"/>
            </w:pPr>
            <w:r>
              <w:rPr>
                <w:sz w:val="8"/>
              </w:rPr>
              <w:t>一</w:t>
            </w:r>
          </w:p>
        </w:tc>
      </w:tr>
      <w:tr w:rsidR="004A1D4E">
        <w:trPr>
          <w:trHeight w:val="220"/>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be</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t>1</w:t>
            </w:r>
          </w:p>
          <w:p w:rsidR="004A1D4E" w:rsidRDefault="009A508B">
            <w:pPr>
              <w:spacing w:after="0"/>
              <w:ind w:left="10"/>
            </w:pPr>
            <w:r>
              <w:rPr>
                <w:sz w:val="8"/>
              </w:rPr>
              <w:t>一</w:t>
            </w:r>
          </w:p>
        </w:tc>
      </w:tr>
      <w:tr w:rsidR="004A1D4E">
        <w:trPr>
          <w:trHeight w:val="224"/>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book</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t>1</w:t>
            </w:r>
          </w:p>
        </w:tc>
      </w:tr>
      <w:tr w:rsidR="004A1D4E">
        <w:trPr>
          <w:trHeight w:val="218"/>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lastRenderedPageBreak/>
              <w:t>but</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t>1</w:t>
            </w:r>
          </w:p>
          <w:p w:rsidR="004A1D4E" w:rsidRDefault="009A508B">
            <w:pPr>
              <w:spacing w:after="0"/>
              <w:ind w:left="10"/>
            </w:pPr>
            <w:r>
              <w:rPr>
                <w:sz w:val="8"/>
              </w:rPr>
              <w:t>厶</w:t>
            </w:r>
          </w:p>
        </w:tc>
      </w:tr>
      <w:tr w:rsidR="004A1D4E">
        <w:trPr>
          <w:trHeight w:val="220"/>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few</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t>1</w:t>
            </w:r>
          </w:p>
          <w:p w:rsidR="004A1D4E" w:rsidRDefault="009A508B">
            <w:pPr>
              <w:spacing w:after="0"/>
              <w:ind w:left="10"/>
            </w:pPr>
            <w:r>
              <w:rPr>
                <w:sz w:val="8"/>
              </w:rPr>
              <w:t>一</w:t>
            </w:r>
          </w:p>
        </w:tc>
      </w:tr>
      <w:tr w:rsidR="004A1D4E">
        <w:trPr>
          <w:trHeight w:val="218"/>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friend</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right="567"/>
            </w:pPr>
            <w:r>
              <w:rPr>
                <w:sz w:val="8"/>
              </w:rPr>
              <w:t>．上</w:t>
            </w:r>
          </w:p>
        </w:tc>
      </w:tr>
      <w:tr w:rsidR="004A1D4E">
        <w:trPr>
          <w:trHeight w:val="220"/>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16"/>
              </w:rPr>
              <w:t>00d</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right="567"/>
            </w:pPr>
            <w:r>
              <w:rPr>
                <w:sz w:val="6"/>
              </w:rPr>
              <w:t>啤上</w:t>
            </w:r>
          </w:p>
        </w:tc>
      </w:tr>
      <w:tr w:rsidR="004A1D4E">
        <w:trPr>
          <w:trHeight w:val="218"/>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is</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0</w:t>
            </w:r>
          </w:p>
          <w:p w:rsidR="004A1D4E" w:rsidRDefault="009A508B">
            <w:pPr>
              <w:spacing w:after="0"/>
              <w:ind w:left="10"/>
            </w:pPr>
            <w:r>
              <w:rPr>
                <w:sz w:val="10"/>
              </w:rPr>
              <w:t>一</w:t>
            </w:r>
          </w:p>
        </w:tc>
      </w:tr>
      <w:tr w:rsidR="004A1D4E">
        <w:trPr>
          <w:trHeight w:val="224"/>
        </w:trPr>
        <w:tc>
          <w:tcPr>
            <w:tcW w:w="128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shou</w:t>
            </w:r>
            <w:r>
              <w:rPr>
                <w:sz w:val="16"/>
              </w:rPr>
              <w:t>尾</w:t>
            </w:r>
          </w:p>
        </w:tc>
        <w:tc>
          <w:tcPr>
            <w:tcW w:w="112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t>1</w:t>
            </w:r>
          </w:p>
          <w:p w:rsidR="004A1D4E" w:rsidRDefault="009A508B">
            <w:pPr>
              <w:spacing w:after="0"/>
              <w:ind w:left="10"/>
            </w:pPr>
            <w:r>
              <w:rPr>
                <w:sz w:val="8"/>
              </w:rPr>
              <w:t>一</w:t>
            </w:r>
          </w:p>
        </w:tc>
      </w:tr>
    </w:tbl>
    <w:tbl>
      <w:tblPr>
        <w:tblStyle w:val="TableGrid"/>
        <w:tblpPr w:vertAnchor="page" w:horzAnchor="page" w:tblpX="1268" w:tblpY="432"/>
        <w:tblOverlap w:val="never"/>
        <w:tblW w:w="1359" w:type="dxa"/>
        <w:tblInd w:w="0" w:type="dxa"/>
        <w:tblCellMar>
          <w:top w:w="76" w:type="dxa"/>
          <w:left w:w="127" w:type="dxa"/>
          <w:bottom w:w="0" w:type="dxa"/>
          <w:right w:w="71" w:type="dxa"/>
        </w:tblCellMar>
        <w:tblLook w:val="04A0" w:firstRow="1" w:lastRow="0" w:firstColumn="1" w:lastColumn="0" w:noHBand="0" w:noVBand="1"/>
      </w:tblPr>
      <w:tblGrid>
        <w:gridCol w:w="489"/>
        <w:gridCol w:w="870"/>
      </w:tblGrid>
      <w:tr w:rsidR="004A1D4E">
        <w:trPr>
          <w:trHeight w:val="333"/>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77"/>
        <w:jc w:val="both"/>
      </w:pPr>
      <w:r>
        <w:rPr>
          <w:sz w:val="20"/>
        </w:rPr>
        <w:t>有了这样一张单词表，我们要搜索文章，就非常方便了。如果你在搜索框中填写</w:t>
      </w:r>
      <w:r>
        <w:rPr>
          <w:sz w:val="20"/>
        </w:rPr>
        <w:t xml:space="preserve"> “ book”</w:t>
      </w:r>
      <w:r>
        <w:rPr>
          <w:sz w:val="20"/>
        </w:rPr>
        <w:t>关键字。系统就先在这张单词表中有序查找</w:t>
      </w:r>
      <w:r>
        <w:rPr>
          <w:sz w:val="20"/>
        </w:rPr>
        <w:t>“book”</w:t>
      </w:r>
      <w:r>
        <w:rPr>
          <w:sz w:val="20"/>
        </w:rPr>
        <w:t>，找到后将它对应的文章编号</w:t>
      </w:r>
      <w:r>
        <w:rPr>
          <w:sz w:val="20"/>
        </w:rPr>
        <w:t>1</w:t>
      </w:r>
      <w:r>
        <w:rPr>
          <w:sz w:val="20"/>
        </w:rPr>
        <w:t>和</w:t>
      </w:r>
      <w:r>
        <w:rPr>
          <w:sz w:val="20"/>
        </w:rPr>
        <w:t>2</w:t>
      </w:r>
      <w:r>
        <w:rPr>
          <w:sz w:val="20"/>
        </w:rPr>
        <w:t>的文章地址（通常在搜索引擎中就是网页的标题和链接）返回，并告诉你，查找到两条记录，用时</w:t>
      </w:r>
      <w:r>
        <w:rPr>
          <w:sz w:val="20"/>
        </w:rPr>
        <w:t>0</w:t>
      </w:r>
      <w:r>
        <w:rPr>
          <w:sz w:val="20"/>
        </w:rPr>
        <w:t>．</w:t>
      </w:r>
      <w:r>
        <w:rPr>
          <w:sz w:val="20"/>
        </w:rPr>
        <w:t>0001</w:t>
      </w:r>
      <w:r>
        <w:rPr>
          <w:sz w:val="20"/>
        </w:rPr>
        <w:t>秒。由于单词表是有序的，查找效率很高，返回的又只是文章的编号，所以整体速度都非常快。</w:t>
      </w:r>
      <w:r>
        <w:rPr>
          <w:noProof/>
        </w:rPr>
        <w:drawing>
          <wp:inline distT="0" distB="0" distL="0" distR="0">
            <wp:extent cx="6466" cy="51691"/>
            <wp:effectExtent l="0" t="0" r="0" b="0"/>
            <wp:docPr id="3117858" name="Picture 3117858"/>
            <wp:cNvGraphicFramePr/>
            <a:graphic xmlns:a="http://schemas.openxmlformats.org/drawingml/2006/main">
              <a:graphicData uri="http://schemas.openxmlformats.org/drawingml/2006/picture">
                <pic:pic xmlns:pic="http://schemas.openxmlformats.org/drawingml/2006/picture">
                  <pic:nvPicPr>
                    <pic:cNvPr id="3117858" name="Picture 3117858"/>
                    <pic:cNvPicPr/>
                  </pic:nvPicPr>
                  <pic:blipFill>
                    <a:blip r:embed="rId2680"/>
                    <a:stretch>
                      <a:fillRect/>
                    </a:stretch>
                  </pic:blipFill>
                  <pic:spPr>
                    <a:xfrm>
                      <a:off x="0" y="0"/>
                      <a:ext cx="6466" cy="51691"/>
                    </a:xfrm>
                    <a:prstGeom prst="rect">
                      <a:avLst/>
                    </a:prstGeom>
                  </pic:spPr>
                </pic:pic>
              </a:graphicData>
            </a:graphic>
          </wp:inline>
        </w:drawing>
      </w:r>
    </w:p>
    <w:p w:rsidR="004A1D4E" w:rsidRDefault="009A508B">
      <w:pPr>
        <w:spacing w:after="3" w:line="226" w:lineRule="auto"/>
        <w:ind w:left="5" w:firstLine="367"/>
      </w:pPr>
      <w:r>
        <w:t>如果没有这张单词表，为了能证实所有的文章中有还是没有关键字</w:t>
      </w:r>
      <w:r>
        <w:t>“book”</w:t>
      </w:r>
      <w:r>
        <w:t>，则需要对每一篇文章每一个单词顺序查找。在文章数是海量的情况下，这样的做法只存在理论上可</w:t>
      </w:r>
      <w:r>
        <w:t>行性，现实中是没有人愿意使用的。</w:t>
      </w:r>
    </w:p>
    <w:p w:rsidR="004A1D4E" w:rsidRDefault="009A508B">
      <w:pPr>
        <w:spacing w:after="29" w:line="227" w:lineRule="auto"/>
        <w:ind w:left="397" w:right="10" w:hanging="10"/>
        <w:jc w:val="both"/>
      </w:pPr>
      <w:r>
        <w:t>在这里这张单词表就是索引表，索引项的通用结构是：</w:t>
      </w:r>
    </w:p>
    <w:p w:rsidR="004A1D4E" w:rsidRDefault="009A508B">
      <w:pPr>
        <w:spacing w:after="5" w:line="262" w:lineRule="auto"/>
        <w:ind w:left="458" w:right="3727"/>
        <w:jc w:val="both"/>
      </w:pPr>
      <w:r>
        <w:rPr>
          <w:sz w:val="20"/>
        </w:rPr>
        <w:t xml:space="preserve">o </w:t>
      </w:r>
      <w:r>
        <w:rPr>
          <w:sz w:val="20"/>
        </w:rPr>
        <w:t>次关键码，例如上面的</w:t>
      </w:r>
      <w:r>
        <w:rPr>
          <w:sz w:val="20"/>
        </w:rPr>
        <w:t>“</w:t>
      </w:r>
      <w:r>
        <w:rPr>
          <w:sz w:val="20"/>
        </w:rPr>
        <w:t>英文单词</w:t>
      </w:r>
      <w:r>
        <w:rPr>
          <w:sz w:val="20"/>
        </w:rPr>
        <w:t>”</w:t>
      </w:r>
      <w:r>
        <w:rPr>
          <w:sz w:val="20"/>
        </w:rPr>
        <w:t>；</w:t>
      </w:r>
      <w:r>
        <w:rPr>
          <w:sz w:val="20"/>
        </w:rPr>
        <w:t xml:space="preserve"> 0 </w:t>
      </w:r>
      <w:r>
        <w:rPr>
          <w:sz w:val="20"/>
        </w:rPr>
        <w:t>记录号表，例如上面的</w:t>
      </w:r>
      <w:r>
        <w:rPr>
          <w:sz w:val="20"/>
        </w:rPr>
        <w:t>“</w:t>
      </w:r>
      <w:r>
        <w:rPr>
          <w:sz w:val="20"/>
        </w:rPr>
        <w:t>文章编号</w:t>
      </w:r>
      <w:r>
        <w:rPr>
          <w:sz w:val="20"/>
        </w:rPr>
        <w:t>”</w:t>
      </w:r>
      <w:r>
        <w:rPr>
          <w:sz w:val="20"/>
        </w:rPr>
        <w:t>。</w:t>
      </w:r>
    </w:p>
    <w:p w:rsidR="004A1D4E" w:rsidRDefault="009A508B">
      <w:pPr>
        <w:spacing w:after="5" w:line="227" w:lineRule="auto"/>
        <w:ind w:left="10" w:right="10" w:firstLine="377"/>
        <w:jc w:val="both"/>
      </w:pPr>
      <w:r>
        <w:t>其中记录号表存储具有相同次关键字的所有记录的记录号（可以是指向记录的指针或者是该记录的主关键字）。这样的索引方法就是倒排索引</w:t>
      </w:r>
      <w:r>
        <w:t>(Inverted</w:t>
      </w:r>
      <w:r>
        <w:t>阉</w:t>
      </w:r>
      <w:r>
        <w:t>“</w:t>
      </w:r>
      <w:r>
        <w:t>）。倒排索引源于实际应用中需要根据属性（或字段、次关键码）的值来查找记录。这种索引表中的每一项都包括一个属性值和具有该属性值的各记录的地址。由于不是由记录来确定属性值，而是由属性值来确定记录的位置，因而</w:t>
      </w:r>
      <w:r>
        <w:t>称为倒排索引。</w:t>
      </w:r>
    </w:p>
    <w:p w:rsidR="004A1D4E" w:rsidRDefault="009A508B">
      <w:pPr>
        <w:spacing w:after="5" w:line="227" w:lineRule="auto"/>
        <w:ind w:left="10" w:right="10" w:firstLine="356"/>
        <w:jc w:val="both"/>
      </w:pPr>
      <w:r>
        <w:t>倒排索引的优点显然就是查找记录非常快，基本等于生成索引表后，查找时都不用去读取记录，就可以得到结果。但它的缺点是这个记录号不定长，比如上例有</w:t>
      </w:r>
      <w:r>
        <w:t>7</w:t>
      </w:r>
      <w:r>
        <w:t>个单词的文章编号只有一个，而</w:t>
      </w:r>
      <w:r>
        <w:t>"book"' "friend"</w:t>
      </w:r>
      <w:r>
        <w:t>、</w:t>
      </w:r>
      <w:r>
        <w:t>“ good ”</w:t>
      </w:r>
      <w:r>
        <w:t>有两个文章编号，若是对多篇文章所有单词建立倒排索引，那每个单词都将对应相当多的文章编号，维护比较困难，插人和删除操作都需要作相应的处理。</w:t>
      </w:r>
      <w:r>
        <w:rPr>
          <w:noProof/>
        </w:rPr>
        <w:drawing>
          <wp:inline distT="0" distB="0" distL="0" distR="0">
            <wp:extent cx="12933" cy="38768"/>
            <wp:effectExtent l="0" t="0" r="0" b="0"/>
            <wp:docPr id="3117861" name="Picture 3117861"/>
            <wp:cNvGraphicFramePr/>
            <a:graphic xmlns:a="http://schemas.openxmlformats.org/drawingml/2006/main">
              <a:graphicData uri="http://schemas.openxmlformats.org/drawingml/2006/picture">
                <pic:pic xmlns:pic="http://schemas.openxmlformats.org/drawingml/2006/picture">
                  <pic:nvPicPr>
                    <pic:cNvPr id="3117861" name="Picture 3117861"/>
                    <pic:cNvPicPr/>
                  </pic:nvPicPr>
                  <pic:blipFill>
                    <a:blip r:embed="rId2681"/>
                    <a:stretch>
                      <a:fillRect/>
                    </a:stretch>
                  </pic:blipFill>
                  <pic:spPr>
                    <a:xfrm>
                      <a:off x="0" y="0"/>
                      <a:ext cx="12933" cy="38768"/>
                    </a:xfrm>
                    <a:prstGeom prst="rect">
                      <a:avLst/>
                    </a:prstGeom>
                  </pic:spPr>
                </pic:pic>
              </a:graphicData>
            </a:graphic>
          </wp:inline>
        </w:drawing>
      </w:r>
    </w:p>
    <w:p w:rsidR="004A1D4E" w:rsidRDefault="009A508B">
      <w:pPr>
        <w:spacing w:after="5" w:line="227" w:lineRule="auto"/>
        <w:ind w:left="10" w:right="10" w:firstLine="397"/>
        <w:jc w:val="both"/>
      </w:pPr>
      <w:r>
        <w:t>当然，现实中的搜索技术非常复杂，比如我们不仅要知道某篇文章有要搜索的关键字，还想知道这个关键字在文章中的哪些地方出现，这就需要我们对记录号</w:t>
      </w:r>
      <w:r>
        <w:lastRenderedPageBreak/>
        <w:t>表做一些改良。再比如，文章编号上亿，如果都用长数字也没必要，可以进行压缩，比如三篇文章的编号是</w:t>
      </w:r>
      <w:r>
        <w:t>“ 112</w:t>
      </w:r>
      <w:r>
        <w:t>，</w:t>
      </w:r>
      <w:r>
        <w:t>115</w:t>
      </w:r>
      <w:r>
        <w:t>，</w:t>
      </w:r>
      <w:r>
        <w:t>119 ”</w:t>
      </w:r>
      <w:r>
        <w:t>，我们可以记录成</w:t>
      </w:r>
      <w:r>
        <w:t>“ 112</w:t>
      </w:r>
      <w:r>
        <w:t>，</w:t>
      </w:r>
      <w:r>
        <w:t>+3</w:t>
      </w:r>
      <w:r>
        <w:t>，</w:t>
      </w:r>
      <w:r>
        <w:t>+4 ”</w:t>
      </w:r>
      <w:r>
        <w:t>，即只记录差值，这样每个关键字就只占用一两个字节。甚至关键字也可以压缩，比如前一条记录的关键字是</w:t>
      </w:r>
      <w:r>
        <w:t>"and"</w:t>
      </w:r>
      <w:r>
        <w:t>而后一条是</w:t>
      </w:r>
      <w:r>
        <w:t>"android"</w:t>
      </w:r>
      <w:r>
        <w:t>，那么后面这个可以改成</w:t>
      </w:r>
      <w:r>
        <w:t>“&lt;3№id&gt; ”</w:t>
      </w:r>
      <w:r>
        <w:t>，这样也可以起到压缩数据的作用。再</w:t>
      </w:r>
      <w:r>
        <w:t>比如搜索时，尽管告诉你有几千几万条查找到的记录，但其实真正显示给你看的，就只是当中的前</w:t>
      </w:r>
      <w:r>
        <w:t>10</w:t>
      </w:r>
      <w:r>
        <w:t>或者</w:t>
      </w:r>
      <w:r>
        <w:t>20</w:t>
      </w:r>
      <w:r>
        <w:t>条左右数据，只有在点击下一页时才会获得后面的部分索引记录，这也可以大大提高了整体搜索的效率。</w:t>
      </w:r>
    </w:p>
    <w:p w:rsidR="004A1D4E" w:rsidRDefault="009A508B">
      <w:pPr>
        <w:spacing w:after="5" w:line="262" w:lineRule="auto"/>
        <w:ind w:left="10" w:right="10" w:firstLine="377"/>
        <w:jc w:val="both"/>
      </w:pPr>
      <w:r>
        <w:rPr>
          <w:noProof/>
        </w:rPr>
        <w:drawing>
          <wp:anchor distT="0" distB="0" distL="114300" distR="114300" simplePos="0" relativeHeight="252264448" behindDoc="0" locked="0" layoutInCell="1" allowOverlap="0">
            <wp:simplePos x="0" y="0"/>
            <wp:positionH relativeFrom="page">
              <wp:posOffset>5819756</wp:posOffset>
            </wp:positionH>
            <wp:positionV relativeFrom="page">
              <wp:posOffset>3405160</wp:posOffset>
            </wp:positionV>
            <wp:extent cx="6466" cy="6462"/>
            <wp:effectExtent l="0" t="0" r="0" b="0"/>
            <wp:wrapSquare wrapText="bothSides"/>
            <wp:docPr id="1392916" name="Picture 1392916"/>
            <wp:cNvGraphicFramePr/>
            <a:graphic xmlns:a="http://schemas.openxmlformats.org/drawingml/2006/main">
              <a:graphicData uri="http://schemas.openxmlformats.org/drawingml/2006/picture">
                <pic:pic xmlns:pic="http://schemas.openxmlformats.org/drawingml/2006/picture">
                  <pic:nvPicPr>
                    <pic:cNvPr id="1392916" name="Picture 1392916"/>
                    <pic:cNvPicPr/>
                  </pic:nvPicPr>
                  <pic:blipFill>
                    <a:blip r:embed="rId208"/>
                    <a:stretch>
                      <a:fillRect/>
                    </a:stretch>
                  </pic:blipFill>
                  <pic:spPr>
                    <a:xfrm>
                      <a:off x="0" y="0"/>
                      <a:ext cx="6466" cy="6462"/>
                    </a:xfrm>
                    <a:prstGeom prst="rect">
                      <a:avLst/>
                    </a:prstGeom>
                  </pic:spPr>
                </pic:pic>
              </a:graphicData>
            </a:graphic>
          </wp:anchor>
        </w:drawing>
      </w:r>
      <w:r>
        <w:rPr>
          <w:sz w:val="20"/>
        </w:rPr>
        <w:t>呵呵，有同学说得没错，如果文章是中文就更加复杂。比如文章中出现</w:t>
      </w:r>
      <w:r>
        <w:rPr>
          <w:sz w:val="20"/>
        </w:rPr>
        <w:t>“</w:t>
      </w:r>
      <w:r>
        <w:rPr>
          <w:sz w:val="20"/>
        </w:rPr>
        <w:t>中国人</w:t>
      </w:r>
      <w:r>
        <w:rPr>
          <w:sz w:val="20"/>
        </w:rPr>
        <w:t>”</w:t>
      </w:r>
      <w:r>
        <w:rPr>
          <w:sz w:val="20"/>
        </w:rPr>
        <w:t>，它本身是关键字，那么</w:t>
      </w:r>
      <w:r>
        <w:rPr>
          <w:sz w:val="20"/>
        </w:rPr>
        <w:t>“</w:t>
      </w:r>
      <w:r>
        <w:rPr>
          <w:sz w:val="20"/>
        </w:rPr>
        <w:t>中国</w:t>
      </w:r>
      <w:r>
        <w:rPr>
          <w:sz w:val="20"/>
        </w:rPr>
        <w:t>”</w:t>
      </w:r>
      <w:r>
        <w:rPr>
          <w:sz w:val="20"/>
        </w:rPr>
        <w:t>、</w:t>
      </w:r>
      <w:r>
        <w:rPr>
          <w:sz w:val="20"/>
        </w:rPr>
        <w:t>“</w:t>
      </w:r>
      <w:r>
        <w:rPr>
          <w:sz w:val="20"/>
        </w:rPr>
        <w:t>国人</w:t>
      </w:r>
      <w:r>
        <w:rPr>
          <w:sz w:val="20"/>
        </w:rPr>
        <w:t>”</w:t>
      </w:r>
      <w:r>
        <w:rPr>
          <w:sz w:val="20"/>
        </w:rPr>
        <w:t>也都可能是要查找的关键字一一一啊，太复杂了，你还是自己去找相关资料吧。如果想彻底明白，努力进人</w:t>
      </w:r>
      <w:r>
        <w:rPr>
          <w:sz w:val="20"/>
        </w:rPr>
        <w:t>googk</w:t>
      </w:r>
      <w:r>
        <w:rPr>
          <w:sz w:val="20"/>
        </w:rPr>
        <w:t>或者百度公司做搜索引擎的软件工程师，我想他们会满足你对技术知识的渴求。</w:t>
      </w:r>
    </w:p>
    <w:p w:rsidR="004A1D4E" w:rsidRDefault="009A508B">
      <w:pPr>
        <w:spacing w:after="281" w:line="227" w:lineRule="auto"/>
        <w:ind w:left="10" w:right="10" w:firstLine="377"/>
        <w:jc w:val="both"/>
      </w:pPr>
      <w:r>
        <w:t>我们课堂上就是起到抛砖引玉的作</w:t>
      </w:r>
      <w:r>
        <w:t>用，希望可以让你对搜索技术产生兴趣，我会非常欣慰的，休息一下。</w:t>
      </w:r>
    </w:p>
    <w:p w:rsidR="004A1D4E" w:rsidRDefault="009A508B">
      <w:pPr>
        <w:pStyle w:val="5"/>
        <w:spacing w:after="2" w:line="259" w:lineRule="auto"/>
        <w:ind w:left="1120" w:right="1120" w:hanging="10"/>
        <w:jc w:val="center"/>
      </w:pPr>
      <w:r>
        <w:rPr>
          <w:sz w:val="38"/>
        </w:rPr>
        <w:t>8</w:t>
      </w:r>
      <w:r>
        <w:rPr>
          <w:sz w:val="38"/>
        </w:rPr>
        <w:t>，</w:t>
      </w:r>
      <w:r>
        <w:rPr>
          <w:sz w:val="38"/>
        </w:rPr>
        <w:t>6</w:t>
      </w:r>
      <w:r>
        <w:rPr>
          <w:sz w:val="38"/>
        </w:rPr>
        <w:t>二叉排序树</w:t>
      </w:r>
    </w:p>
    <w:p w:rsidR="004A1D4E" w:rsidRDefault="009A508B">
      <w:pPr>
        <w:spacing w:after="3" w:line="226" w:lineRule="auto"/>
        <w:ind w:left="5" w:firstLine="367"/>
      </w:pPr>
      <w:r>
        <w:t>大家可能都听过这个故事，说有两个年轻人正在深山中行走。忽然发现远处有一识老虎要冲过来，怎么办？其中一个赶忙弯腰系鞋带，另一个奇怪地问：</w:t>
      </w:r>
      <w:r>
        <w:t>“</w:t>
      </w:r>
      <w:r>
        <w:t>你系鞋带干什么？你不可能跑得比老虎还快。</w:t>
      </w:r>
      <w:r>
        <w:t>'</w:t>
      </w:r>
      <w:r>
        <w:t>系鞋带者说：我有什么心要跑贏老虎呢？我只要跑得比你快就行了。</w:t>
      </w:r>
      <w:r>
        <w:t>·</w:t>
      </w:r>
    </w:p>
    <w:p w:rsidR="004A1D4E" w:rsidRDefault="009A508B">
      <w:pPr>
        <w:spacing w:after="16"/>
        <w:ind w:left="6314"/>
      </w:pPr>
      <w:r>
        <w:rPr>
          <w:noProof/>
        </w:rPr>
        <w:drawing>
          <wp:inline distT="0" distB="0" distL="0" distR="0">
            <wp:extent cx="6466" cy="6462"/>
            <wp:effectExtent l="0" t="0" r="0" b="0"/>
            <wp:docPr id="1392917" name="Picture 1392917"/>
            <wp:cNvGraphicFramePr/>
            <a:graphic xmlns:a="http://schemas.openxmlformats.org/drawingml/2006/main">
              <a:graphicData uri="http://schemas.openxmlformats.org/drawingml/2006/picture">
                <pic:pic xmlns:pic="http://schemas.openxmlformats.org/drawingml/2006/picture">
                  <pic:nvPicPr>
                    <pic:cNvPr id="1392917" name="Picture 1392917"/>
                    <pic:cNvPicPr/>
                  </pic:nvPicPr>
                  <pic:blipFill>
                    <a:blip r:embed="rId283"/>
                    <a:stretch>
                      <a:fillRect/>
                    </a:stretch>
                  </pic:blipFill>
                  <pic:spPr>
                    <a:xfrm>
                      <a:off x="0" y="0"/>
                      <a:ext cx="6466" cy="6462"/>
                    </a:xfrm>
                    <a:prstGeom prst="rect">
                      <a:avLst/>
                    </a:prstGeom>
                  </pic:spPr>
                </pic:pic>
              </a:graphicData>
            </a:graphic>
          </wp:inline>
        </w:drawing>
      </w:r>
    </w:p>
    <w:p w:rsidR="004A1D4E" w:rsidRDefault="009A508B">
      <w:pPr>
        <w:spacing w:after="29" w:line="227" w:lineRule="auto"/>
        <w:ind w:left="428" w:right="10" w:hanging="10"/>
        <w:jc w:val="both"/>
      </w:pPr>
      <w:r>
        <w:t>这真是交友不慎呀！别急，如果你的朋友是系鞋带者，你怎么办？</w:t>
      </w:r>
    </w:p>
    <w:p w:rsidR="004A1D4E" w:rsidRDefault="009A508B">
      <w:pPr>
        <w:spacing w:after="3" w:line="226" w:lineRule="auto"/>
        <w:ind w:left="5" w:firstLine="367"/>
      </w:pPr>
      <w:r>
        <w:t>后来老虎来了，系鞋带者拼命地跑，另一人则急中生智，爬到了树上。老虎在选择爬树还是追人之间，当然是会选择后者，于是结果一一爬树</w:t>
      </w:r>
      <w:r>
        <w:t>者改变了跑的思想，这一改变何等重要，捡回了自己的一条命。</w:t>
      </w:r>
    </w:p>
    <w:p w:rsidR="004A1D4E" w:rsidRDefault="009A508B">
      <w:pPr>
        <w:spacing w:after="164"/>
        <w:ind w:left="1752"/>
      </w:pPr>
      <w:r>
        <w:rPr>
          <w:noProof/>
        </w:rPr>
        <w:lastRenderedPageBreak/>
        <w:drawing>
          <wp:inline distT="0" distB="0" distL="0" distR="0">
            <wp:extent cx="2702953" cy="2171032"/>
            <wp:effectExtent l="0" t="0" r="0" b="0"/>
            <wp:docPr id="1401408" name="Picture 1401408"/>
            <wp:cNvGraphicFramePr/>
            <a:graphic xmlns:a="http://schemas.openxmlformats.org/drawingml/2006/main">
              <a:graphicData uri="http://schemas.openxmlformats.org/drawingml/2006/picture">
                <pic:pic xmlns:pic="http://schemas.openxmlformats.org/drawingml/2006/picture">
                  <pic:nvPicPr>
                    <pic:cNvPr id="1401408" name="Picture 1401408"/>
                    <pic:cNvPicPr/>
                  </pic:nvPicPr>
                  <pic:blipFill>
                    <a:blip r:embed="rId2682"/>
                    <a:stretch>
                      <a:fillRect/>
                    </a:stretch>
                  </pic:blipFill>
                  <pic:spPr>
                    <a:xfrm>
                      <a:off x="0" y="0"/>
                      <a:ext cx="2702953" cy="2171032"/>
                    </a:xfrm>
                    <a:prstGeom prst="rect">
                      <a:avLst/>
                    </a:prstGeom>
                  </pic:spPr>
                </pic:pic>
              </a:graphicData>
            </a:graphic>
          </wp:inline>
        </w:drawing>
      </w:r>
    </w:p>
    <w:p w:rsidR="004A1D4E" w:rsidRDefault="009A508B">
      <w:pPr>
        <w:spacing w:after="3" w:line="265" w:lineRule="auto"/>
        <w:ind w:left="1273" w:right="1314" w:hanging="10"/>
        <w:jc w:val="center"/>
      </w:pPr>
      <w:r>
        <w:rPr>
          <w:sz w:val="18"/>
        </w:rPr>
        <w:t>图</w:t>
      </w:r>
      <w:r>
        <w:rPr>
          <w:sz w:val="18"/>
        </w:rPr>
        <w:t>8</w:t>
      </w:r>
      <w:r>
        <w:rPr>
          <w:sz w:val="18"/>
        </w:rPr>
        <w:t>．</w:t>
      </w:r>
      <w:r>
        <w:rPr>
          <w:sz w:val="18"/>
        </w:rPr>
        <w:t>6</w:t>
      </w:r>
      <w:r>
        <w:rPr>
          <w:sz w:val="18"/>
        </w:rPr>
        <w:t>．</w:t>
      </w:r>
      <w:r>
        <w:rPr>
          <w:sz w:val="18"/>
        </w:rPr>
        <w:t>1</w:t>
      </w:r>
    </w:p>
    <w:p w:rsidR="004A1D4E" w:rsidRDefault="009A508B">
      <w:pPr>
        <w:spacing w:after="5" w:line="262" w:lineRule="auto"/>
        <w:ind w:left="377" w:right="10"/>
        <w:jc w:val="both"/>
      </w:pPr>
      <w:r>
        <w:rPr>
          <w:sz w:val="20"/>
        </w:rPr>
        <w:t>好了，这个故事也告诉我们，所谓优势只不过是比别人多深人思考一点而已。</w:t>
      </w:r>
    </w:p>
    <w:p w:rsidR="004A1D4E" w:rsidRDefault="009A508B">
      <w:pPr>
        <w:spacing w:after="5" w:line="227" w:lineRule="auto"/>
        <w:ind w:left="10" w:right="10" w:firstLine="377"/>
        <w:jc w:val="both"/>
      </w:pPr>
      <w:r>
        <w:t>假设查找的数据集是普通的顺序存储，那么插人操作就是将记录放在表的末端，给表记录数加一即可，删除操作可以是删除后，后面的记录向前移，也可以是要删除的元素与最后一个元素互换，表记录数减一，反正整个数据集也没有什么顺序，这样的效率也不错。应该说，插人和删除对于顺序存储结构来说，效率是可以接受的，但这样的表由于无序造成查找的效率很低，前面我们有讲解，这就不在哕嗦。</w:t>
      </w:r>
    </w:p>
    <w:p w:rsidR="004A1D4E" w:rsidRDefault="009A508B">
      <w:pPr>
        <w:spacing w:after="50" w:line="262" w:lineRule="auto"/>
        <w:ind w:left="10" w:right="10" w:firstLine="367"/>
        <w:jc w:val="both"/>
      </w:pPr>
      <w:r>
        <w:rPr>
          <w:sz w:val="20"/>
        </w:rPr>
        <w:t>如果查找的数据集是有序线性表，并且是顺序存储的。查找可以用折半、插值、斐波那契等查找算法来实现，可惜，因为有序，在插人和删除操作上，就需要耗费大量的时间</w:t>
      </w:r>
      <w:r>
        <w:rPr>
          <w:sz w:val="20"/>
        </w:rPr>
        <w:t>。</w:t>
      </w:r>
    </w:p>
    <w:tbl>
      <w:tblPr>
        <w:tblStyle w:val="TableGrid"/>
        <w:tblpPr w:vertAnchor="page" w:horzAnchor="page" w:tblpX="1309" w:tblpY="520"/>
        <w:tblOverlap w:val="never"/>
        <w:tblW w:w="1354" w:type="dxa"/>
        <w:tblInd w:w="0" w:type="dxa"/>
        <w:tblCellMar>
          <w:top w:w="50" w:type="dxa"/>
          <w:left w:w="137" w:type="dxa"/>
          <w:bottom w:w="0" w:type="dxa"/>
          <w:right w:w="66" w:type="dxa"/>
        </w:tblCellMar>
        <w:tblLook w:val="04A0" w:firstRow="1" w:lastRow="0" w:firstColumn="1" w:lastColumn="0" w:noHBand="0" w:noVBand="1"/>
      </w:tblPr>
      <w:tblGrid>
        <w:gridCol w:w="496"/>
        <w:gridCol w:w="858"/>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数据结构</w:t>
            </w:r>
          </w:p>
        </w:tc>
      </w:tr>
    </w:tbl>
    <w:p w:rsidR="004A1D4E" w:rsidRDefault="009A508B">
      <w:pPr>
        <w:spacing w:after="5" w:line="262" w:lineRule="auto"/>
        <w:ind w:left="10" w:right="10" w:firstLine="367"/>
        <w:jc w:val="both"/>
      </w:pPr>
      <w:r>
        <w:rPr>
          <w:sz w:val="20"/>
        </w:rPr>
        <w:t>有没有一种即可以使得插人和删除效率不错，又可以比较高效率地实现查找的算法呢？还真有。</w:t>
      </w:r>
    </w:p>
    <w:p w:rsidR="004A1D4E" w:rsidRDefault="009A508B">
      <w:pPr>
        <w:spacing w:after="25" w:line="262" w:lineRule="auto"/>
        <w:ind w:left="10" w:right="10" w:firstLine="326"/>
        <w:jc w:val="both"/>
      </w:pPr>
      <w:r>
        <w:rPr>
          <w:noProof/>
        </w:rPr>
        <w:drawing>
          <wp:inline distT="0" distB="0" distL="0" distR="0">
            <wp:extent cx="6466" cy="6461"/>
            <wp:effectExtent l="0" t="0" r="0" b="0"/>
            <wp:docPr id="1401357" name="Picture 1401357"/>
            <wp:cNvGraphicFramePr/>
            <a:graphic xmlns:a="http://schemas.openxmlformats.org/drawingml/2006/main">
              <a:graphicData uri="http://schemas.openxmlformats.org/drawingml/2006/picture">
                <pic:pic xmlns:pic="http://schemas.openxmlformats.org/drawingml/2006/picture">
                  <pic:nvPicPr>
                    <pic:cNvPr id="1401357" name="Picture 1401357"/>
                    <pic:cNvPicPr/>
                  </pic:nvPicPr>
                  <pic:blipFill>
                    <a:blip r:embed="rId18"/>
                    <a:stretch>
                      <a:fillRect/>
                    </a:stretch>
                  </pic:blipFill>
                  <pic:spPr>
                    <a:xfrm>
                      <a:off x="0" y="0"/>
                      <a:ext cx="6466" cy="6461"/>
                    </a:xfrm>
                    <a:prstGeom prst="rect">
                      <a:avLst/>
                    </a:prstGeom>
                  </pic:spPr>
                </pic:pic>
              </a:graphicData>
            </a:graphic>
          </wp:inline>
        </w:drawing>
      </w:r>
      <w:r>
        <w:rPr>
          <w:sz w:val="20"/>
        </w:rPr>
        <w:t>我们在</w:t>
      </w:r>
      <w:r>
        <w:rPr>
          <w:sz w:val="20"/>
        </w:rPr>
        <w:t>8</w:t>
      </w:r>
      <w:r>
        <w:rPr>
          <w:sz w:val="20"/>
        </w:rPr>
        <w:t>．</w:t>
      </w:r>
      <w:r>
        <w:rPr>
          <w:sz w:val="20"/>
        </w:rPr>
        <w:t>2</w:t>
      </w:r>
      <w:r>
        <w:rPr>
          <w:sz w:val="20"/>
        </w:rPr>
        <w:t>节把这种需要在查找时插人或删除的查找表称为动态查找表。我们现在就来看看什么样的结构可以实现动态查找表的高效率。</w:t>
      </w:r>
      <w:r>
        <w:rPr>
          <w:noProof/>
        </w:rPr>
        <w:drawing>
          <wp:inline distT="0" distB="0" distL="0" distR="0">
            <wp:extent cx="6466" cy="6462"/>
            <wp:effectExtent l="0" t="0" r="0" b="0"/>
            <wp:docPr id="1401358" name="Picture 1401358"/>
            <wp:cNvGraphicFramePr/>
            <a:graphic xmlns:a="http://schemas.openxmlformats.org/drawingml/2006/main">
              <a:graphicData uri="http://schemas.openxmlformats.org/drawingml/2006/picture">
                <pic:pic xmlns:pic="http://schemas.openxmlformats.org/drawingml/2006/picture">
                  <pic:nvPicPr>
                    <pic:cNvPr id="1401358" name="Picture 1401358"/>
                    <pic:cNvPicPr/>
                  </pic:nvPicPr>
                  <pic:blipFill>
                    <a:blip r:embed="rId79"/>
                    <a:stretch>
                      <a:fillRect/>
                    </a:stretch>
                  </pic:blipFill>
                  <pic:spPr>
                    <a:xfrm>
                      <a:off x="0" y="0"/>
                      <a:ext cx="6466" cy="6462"/>
                    </a:xfrm>
                    <a:prstGeom prst="rect">
                      <a:avLst/>
                    </a:prstGeom>
                  </pic:spPr>
                </pic:pic>
              </a:graphicData>
            </a:graphic>
          </wp:inline>
        </w:drawing>
      </w:r>
    </w:p>
    <w:p w:rsidR="004A1D4E" w:rsidRDefault="009A508B">
      <w:pPr>
        <w:spacing w:after="5" w:line="227" w:lineRule="auto"/>
        <w:ind w:left="10" w:right="10" w:firstLine="377"/>
        <w:jc w:val="both"/>
      </w:pPr>
      <w:r>
        <w:t>如果在复杂的问题面前，我们束手无策的话，不妨先从最最简单的情况人手。现在我们的目标是插人和查找同样高效。假设我们的数据集开始只有一个数</w:t>
      </w:r>
      <w:r>
        <w:t>{62}</w:t>
      </w:r>
      <w:r>
        <w:t>，然后现在需要将</w:t>
      </w:r>
      <w:r>
        <w:t>88</w:t>
      </w:r>
      <w:r>
        <w:t>插人数据集，于是数据集成了</w:t>
      </w:r>
      <w:r>
        <w:t>{62</w:t>
      </w:r>
      <w:r>
        <w:t>，</w:t>
      </w:r>
      <w:r>
        <w:t>88}</w:t>
      </w:r>
      <w:r>
        <w:t>，还保持着从小到大有序。再查找有没有</w:t>
      </w:r>
      <w:r>
        <w:t>58</w:t>
      </w:r>
      <w:r>
        <w:t>，没有则插人，可此时要想在线性表的顺序存储中有序，就得移动</w:t>
      </w:r>
      <w:r>
        <w:t>62</w:t>
      </w:r>
      <w:r>
        <w:t>和</w:t>
      </w:r>
      <w:r>
        <w:t xml:space="preserve"> 88</w:t>
      </w:r>
      <w:r>
        <w:t>的位置，如图</w:t>
      </w:r>
      <w:r>
        <w:t>8·6</w:t>
      </w:r>
      <w:r>
        <w:t>．</w:t>
      </w:r>
      <w:r>
        <w:t>2</w:t>
      </w:r>
      <w:r>
        <w:t>左图，可不可以不移动呢？嗯，当然是可以，那就是二叉树结构。当我们用二叉树的方式时，首先我们将第一个数</w:t>
      </w:r>
      <w:r>
        <w:t>62</w:t>
      </w:r>
      <w:r>
        <w:t>定为根结点，</w:t>
      </w:r>
      <w:r>
        <w:t>88</w:t>
      </w:r>
      <w:r>
        <w:t>因为比</w:t>
      </w:r>
      <w:r>
        <w:t xml:space="preserve">62 </w:t>
      </w:r>
      <w:r>
        <w:t>大，因此让它做</w:t>
      </w:r>
      <w:r>
        <w:t>62</w:t>
      </w:r>
      <w:r>
        <w:t>的右子树，</w:t>
      </w:r>
      <w:r>
        <w:t>58</w:t>
      </w:r>
      <w:r>
        <w:t>因比</w:t>
      </w:r>
      <w:r>
        <w:t>62</w:t>
      </w:r>
      <w:r>
        <w:t>小，所</w:t>
      </w:r>
      <w:r>
        <w:t>以成为它</w:t>
      </w:r>
      <w:r>
        <w:lastRenderedPageBreak/>
        <w:t>的左子树。此时</w:t>
      </w:r>
      <w:r>
        <w:t>58</w:t>
      </w:r>
      <w:r>
        <w:t>的插人并没有影响到</w:t>
      </w:r>
      <w:r>
        <w:t>62</w:t>
      </w:r>
      <w:r>
        <w:t>与</w:t>
      </w:r>
      <w:r>
        <w:t>88</w:t>
      </w:r>
      <w:r>
        <w:t>的关系，如图</w:t>
      </w:r>
      <w:r>
        <w:t>8</w:t>
      </w:r>
      <w:r>
        <w:t>．</w:t>
      </w:r>
      <w:r>
        <w:t>6</w:t>
      </w:r>
      <w:r>
        <w:t>．</w:t>
      </w:r>
      <w:r>
        <w:t>2</w:t>
      </w:r>
      <w:r>
        <w:t>右图所示。</w:t>
      </w:r>
    </w:p>
    <w:tbl>
      <w:tblPr>
        <w:tblStyle w:val="TableGrid"/>
        <w:tblpPr w:vertAnchor="text" w:tblpX="2220" w:tblpY="234"/>
        <w:tblOverlap w:val="never"/>
        <w:tblW w:w="1738" w:type="dxa"/>
        <w:tblInd w:w="0" w:type="dxa"/>
        <w:tblCellMar>
          <w:top w:w="71" w:type="dxa"/>
          <w:left w:w="112" w:type="dxa"/>
          <w:bottom w:w="0" w:type="dxa"/>
          <w:right w:w="0" w:type="dxa"/>
        </w:tblCellMar>
        <w:tblLook w:val="04A0" w:firstRow="1" w:lastRow="0" w:firstColumn="1" w:lastColumn="0" w:noHBand="0" w:noVBand="1"/>
      </w:tblPr>
      <w:tblGrid>
        <w:gridCol w:w="438"/>
        <w:gridCol w:w="428"/>
        <w:gridCol w:w="438"/>
        <w:gridCol w:w="434"/>
      </w:tblGrid>
      <w:tr w:rsidR="004A1D4E">
        <w:trPr>
          <w:trHeight w:val="424"/>
        </w:trPr>
        <w:tc>
          <w:tcPr>
            <w:tcW w:w="438"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t xml:space="preserve">62 </w:t>
            </w:r>
          </w:p>
        </w:tc>
        <w:tc>
          <w:tcPr>
            <w:tcW w:w="42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88</w:t>
            </w:r>
          </w:p>
        </w:tc>
        <w:tc>
          <w:tcPr>
            <w:tcW w:w="438" w:type="dxa"/>
            <w:tcBorders>
              <w:top w:val="single" w:sz="2" w:space="0" w:color="000000"/>
              <w:left w:val="single" w:sz="2" w:space="0" w:color="000000"/>
              <w:bottom w:val="single" w:sz="2" w:space="0" w:color="000000"/>
              <w:right w:val="single" w:sz="2" w:space="0" w:color="000000"/>
            </w:tcBorders>
          </w:tcPr>
          <w:p w:rsidR="004A1D4E" w:rsidRDefault="004A1D4E"/>
        </w:tc>
        <w:tc>
          <w:tcPr>
            <w:tcW w:w="434"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30" w:line="262" w:lineRule="auto"/>
        <w:ind w:left="1650" w:right="1680"/>
        <w:jc w:val="both"/>
      </w:pPr>
      <w:r>
        <w:rPr>
          <w:noProof/>
        </w:rPr>
        <w:drawing>
          <wp:anchor distT="0" distB="0" distL="114300" distR="114300" simplePos="0" relativeHeight="252265472" behindDoc="0" locked="0" layoutInCell="1" allowOverlap="0">
            <wp:simplePos x="0" y="0"/>
            <wp:positionH relativeFrom="column">
              <wp:posOffset>2858147</wp:posOffset>
            </wp:positionH>
            <wp:positionV relativeFrom="paragraph">
              <wp:posOffset>-19708</wp:posOffset>
            </wp:positionV>
            <wp:extent cx="1028157" cy="788291"/>
            <wp:effectExtent l="0" t="0" r="0" b="0"/>
            <wp:wrapSquare wrapText="bothSides"/>
            <wp:docPr id="3117864" name="Picture 3117864"/>
            <wp:cNvGraphicFramePr/>
            <a:graphic xmlns:a="http://schemas.openxmlformats.org/drawingml/2006/main">
              <a:graphicData uri="http://schemas.openxmlformats.org/drawingml/2006/picture">
                <pic:pic xmlns:pic="http://schemas.openxmlformats.org/drawingml/2006/picture">
                  <pic:nvPicPr>
                    <pic:cNvPr id="3117864" name="Picture 3117864"/>
                    <pic:cNvPicPr/>
                  </pic:nvPicPr>
                  <pic:blipFill>
                    <a:blip r:embed="rId2683"/>
                    <a:stretch>
                      <a:fillRect/>
                    </a:stretch>
                  </pic:blipFill>
                  <pic:spPr>
                    <a:xfrm>
                      <a:off x="0" y="0"/>
                      <a:ext cx="1028157" cy="788291"/>
                    </a:xfrm>
                    <a:prstGeom prst="rect">
                      <a:avLst/>
                    </a:prstGeom>
                  </pic:spPr>
                </pic:pic>
              </a:graphicData>
            </a:graphic>
          </wp:anchor>
        </w:drawing>
      </w:r>
      <w:r>
        <w:rPr>
          <w:sz w:val="20"/>
        </w:rPr>
        <w:t>下标</w:t>
      </w:r>
      <w:r>
        <w:rPr>
          <w:sz w:val="20"/>
        </w:rPr>
        <w:t>0 1 2 3</w:t>
      </w:r>
    </w:p>
    <w:p w:rsidR="004A1D4E" w:rsidRDefault="009A508B">
      <w:pPr>
        <w:pStyle w:val="5"/>
        <w:spacing w:before="105" w:after="0" w:line="259" w:lineRule="auto"/>
        <w:ind w:left="1334" w:right="1680" w:hanging="10"/>
      </w:pPr>
      <w:r>
        <w:rPr>
          <w:sz w:val="42"/>
          <w:u w:val="single" w:color="000000"/>
        </w:rPr>
        <w:t>国</w:t>
      </w:r>
      <w:r>
        <w:rPr>
          <w:sz w:val="42"/>
        </w:rPr>
        <w:t>丿一</w:t>
      </w:r>
      <w:r>
        <w:rPr>
          <w:noProof/>
        </w:rPr>
        <w:drawing>
          <wp:inline distT="0" distB="0" distL="0" distR="0">
            <wp:extent cx="252189" cy="58153"/>
            <wp:effectExtent l="0" t="0" r="0" b="0"/>
            <wp:docPr id="1404805" name="Picture 1404805"/>
            <wp:cNvGraphicFramePr/>
            <a:graphic xmlns:a="http://schemas.openxmlformats.org/drawingml/2006/main">
              <a:graphicData uri="http://schemas.openxmlformats.org/drawingml/2006/picture">
                <pic:pic xmlns:pic="http://schemas.openxmlformats.org/drawingml/2006/picture">
                  <pic:nvPicPr>
                    <pic:cNvPr id="1404805" name="Picture 1404805"/>
                    <pic:cNvPicPr/>
                  </pic:nvPicPr>
                  <pic:blipFill>
                    <a:blip r:embed="rId2684"/>
                    <a:stretch>
                      <a:fillRect/>
                    </a:stretch>
                  </pic:blipFill>
                  <pic:spPr>
                    <a:xfrm>
                      <a:off x="0" y="0"/>
                      <a:ext cx="252189" cy="58153"/>
                    </a:xfrm>
                    <a:prstGeom prst="rect">
                      <a:avLst/>
                    </a:prstGeom>
                  </pic:spPr>
                </pic:pic>
              </a:graphicData>
            </a:graphic>
          </wp:inline>
        </w:drawing>
      </w:r>
    </w:p>
    <w:p w:rsidR="004A1D4E" w:rsidRDefault="009A508B">
      <w:pPr>
        <w:tabs>
          <w:tab w:val="center" w:pos="2897"/>
          <w:tab w:val="center" w:pos="5565"/>
        </w:tabs>
        <w:spacing w:after="3" w:line="262" w:lineRule="auto"/>
      </w:pPr>
      <w:r>
        <w:rPr>
          <w:sz w:val="20"/>
        </w:rPr>
        <w:tab/>
      </w:r>
      <w:r>
        <w:rPr>
          <w:sz w:val="20"/>
        </w:rPr>
        <w:t>线性表的顺序存储结构</w:t>
      </w:r>
      <w:r>
        <w:rPr>
          <w:sz w:val="20"/>
        </w:rPr>
        <w:tab/>
      </w:r>
      <w:r>
        <w:rPr>
          <w:sz w:val="20"/>
        </w:rPr>
        <w:t>二叉树结构</w:t>
      </w:r>
    </w:p>
    <w:p w:rsidR="004A1D4E" w:rsidRDefault="009A508B">
      <w:pPr>
        <w:spacing w:after="3" w:line="265" w:lineRule="auto"/>
        <w:ind w:left="1273" w:right="1293" w:hanging="10"/>
        <w:jc w:val="center"/>
      </w:pPr>
      <w:r>
        <w:rPr>
          <w:sz w:val="18"/>
        </w:rPr>
        <w:t>图</w:t>
      </w:r>
      <w:r>
        <w:rPr>
          <w:sz w:val="18"/>
        </w:rPr>
        <w:t>&amp;6</w:t>
      </w:r>
      <w:r>
        <w:rPr>
          <w:sz w:val="18"/>
        </w:rPr>
        <w:t>．</w:t>
      </w:r>
      <w:r>
        <w:rPr>
          <w:sz w:val="18"/>
        </w:rPr>
        <w:t>2</w:t>
      </w:r>
    </w:p>
    <w:p w:rsidR="004A1D4E" w:rsidRDefault="009A508B">
      <w:pPr>
        <w:spacing w:after="101" w:line="227" w:lineRule="auto"/>
        <w:ind w:left="10" w:right="10" w:firstLine="377"/>
        <w:jc w:val="both"/>
      </w:pPr>
      <w:r>
        <w:t>也就是说，若我们现在需要对集合</w:t>
      </w:r>
      <w:r>
        <w:t>{62</w:t>
      </w:r>
      <w:r>
        <w:t>，</w:t>
      </w:r>
      <w:r>
        <w:t>88</w:t>
      </w:r>
      <w:r>
        <w:t>，</w:t>
      </w:r>
      <w:r>
        <w:t>58</w:t>
      </w:r>
      <w:r>
        <w:t>，</w:t>
      </w:r>
      <w:r>
        <w:t>47</w:t>
      </w:r>
      <w:r>
        <w:t>，</w:t>
      </w:r>
      <w:r>
        <w:t>35</w:t>
      </w:r>
      <w:r>
        <w:t>，</w:t>
      </w:r>
      <w:r>
        <w:t>73</w:t>
      </w:r>
      <w:r>
        <w:t>，</w:t>
      </w:r>
      <w:r>
        <w:t>51</w:t>
      </w:r>
      <w:r>
        <w:t>，</w:t>
      </w:r>
      <w:r>
        <w:t>99</w:t>
      </w:r>
      <w:r>
        <w:t>，</w:t>
      </w:r>
      <w:r>
        <w:t>37</w:t>
      </w:r>
      <w:r>
        <w:t>，</w:t>
      </w:r>
      <w:r>
        <w:t>93}</w:t>
      </w:r>
      <w:r>
        <w:t>做查找，在我们打算创建此集合时就考虑用二叉树结构，而且是排好序的二叉树来创建。如图</w:t>
      </w:r>
      <w:r>
        <w:t>8</w:t>
      </w:r>
      <w:r>
        <w:t>．</w:t>
      </w:r>
      <w:r>
        <w:t>6</w:t>
      </w:r>
      <w:r>
        <w:t>．</w:t>
      </w:r>
      <w:r>
        <w:t xml:space="preserve">3 </w:t>
      </w:r>
      <w:r>
        <w:t>所示，</w:t>
      </w:r>
      <w:r>
        <w:t>62</w:t>
      </w:r>
      <w:r>
        <w:t>、</w:t>
      </w:r>
      <w:r>
        <w:t>88</w:t>
      </w:r>
      <w:r>
        <w:t>、</w:t>
      </w:r>
      <w:r>
        <w:t>58</w:t>
      </w:r>
      <w:r>
        <w:t>创建好后，下一个数</w:t>
      </w:r>
      <w:r>
        <w:t>47</w:t>
      </w:r>
      <w:r>
        <w:t>因比</w:t>
      </w:r>
      <w:r>
        <w:t>58</w:t>
      </w:r>
      <w:r>
        <w:t>小，是它的左子树（见），</w:t>
      </w:r>
      <w:r>
        <w:t xml:space="preserve">35 </w:t>
      </w:r>
      <w:r>
        <w:t>是</w:t>
      </w:r>
      <w:r>
        <w:t>47</w:t>
      </w:r>
      <w:r>
        <w:t>的左子树（见</w:t>
      </w:r>
      <w:r>
        <w:t>@</w:t>
      </w:r>
      <w:r>
        <w:t>），</w:t>
      </w:r>
      <w:r>
        <w:t>73</w:t>
      </w:r>
      <w:r>
        <w:t>比</w:t>
      </w:r>
      <w:r>
        <w:t>62</w:t>
      </w:r>
      <w:r>
        <w:t>大，但却比</w:t>
      </w:r>
      <w:r>
        <w:t>88</w:t>
      </w:r>
      <w:r>
        <w:t>小，是</w:t>
      </w:r>
      <w:r>
        <w:t>88</w:t>
      </w:r>
      <w:r>
        <w:t>的左子树（见</w:t>
      </w:r>
      <w:r>
        <w:t>0</w:t>
      </w:r>
      <w:r>
        <w:t>），</w:t>
      </w:r>
      <w:r>
        <w:t>51</w:t>
      </w:r>
      <w:r>
        <w:t>比</w:t>
      </w:r>
      <w:r>
        <w:t xml:space="preserve"> 62</w:t>
      </w:r>
      <w:r>
        <w:t>小、比</w:t>
      </w:r>
      <w:r>
        <w:t>58</w:t>
      </w:r>
      <w:r>
        <w:t>小、比</w:t>
      </w:r>
      <w:r>
        <w:t>47</w:t>
      </w:r>
      <w:r>
        <w:t>大，是</w:t>
      </w:r>
      <w:r>
        <w:t>47</w:t>
      </w:r>
      <w:r>
        <w:t>的右子树（见</w:t>
      </w:r>
      <w:r>
        <w:t>@</w:t>
      </w:r>
      <w:r>
        <w:t>），</w:t>
      </w:r>
      <w:r>
        <w:t>99</w:t>
      </w:r>
      <w:r>
        <w:t>比</w:t>
      </w:r>
      <w:r>
        <w:t>62</w:t>
      </w:r>
      <w:r>
        <w:t>、</w:t>
      </w:r>
      <w:r>
        <w:t>88</w:t>
      </w:r>
      <w:r>
        <w:t>都大，是</w:t>
      </w:r>
      <w:r>
        <w:t>88</w:t>
      </w:r>
      <w:r>
        <w:t>的右子树（见），</w:t>
      </w:r>
      <w:r>
        <w:t>37</w:t>
      </w:r>
      <w:r>
        <w:t>比</w:t>
      </w:r>
      <w:r>
        <w:t>62</w:t>
      </w:r>
      <w:r>
        <w:t>、</w:t>
      </w:r>
      <w:r>
        <w:t>58</w:t>
      </w:r>
      <w:r>
        <w:t>、</w:t>
      </w:r>
      <w:r>
        <w:t>47</w:t>
      </w:r>
      <w:r>
        <w:t>都小，但却比</w:t>
      </w:r>
      <w:r>
        <w:t>35</w:t>
      </w:r>
      <w:r>
        <w:t>大，是</w:t>
      </w:r>
      <w:r>
        <w:t>35</w:t>
      </w:r>
      <w:r>
        <w:t>的右子树（见</w:t>
      </w:r>
      <w:r>
        <w:t>(8</w:t>
      </w:r>
      <w:r>
        <w:t>)), 93</w:t>
      </w:r>
      <w:r>
        <w:t>则因比</w:t>
      </w:r>
      <w:r>
        <w:t>62</w:t>
      </w:r>
      <w:r>
        <w:t>、</w:t>
      </w:r>
      <w:r>
        <w:t>88</w:t>
      </w:r>
      <w:r>
        <w:t>大是</w:t>
      </w:r>
      <w:r>
        <w:t>99</w:t>
      </w:r>
      <w:r>
        <w:t>的左子树（见</w:t>
      </w:r>
      <w:r>
        <w:t>@</w:t>
      </w:r>
      <w:r>
        <w:t>）。</w:t>
      </w:r>
    </w:p>
    <w:p w:rsidR="004A1D4E" w:rsidRDefault="009A508B">
      <w:pPr>
        <w:spacing w:after="0"/>
        <w:ind w:left="570"/>
        <w:jc w:val="center"/>
      </w:pPr>
      <w:r>
        <w:rPr>
          <w:sz w:val="112"/>
        </w:rPr>
        <w:t>0</w:t>
      </w:r>
    </w:p>
    <w:p w:rsidR="004A1D4E" w:rsidRDefault="009A508B">
      <w:pPr>
        <w:spacing w:after="193"/>
        <w:ind w:left="2138"/>
      </w:pPr>
      <w:r>
        <w:rPr>
          <w:noProof/>
        </w:rPr>
        <w:drawing>
          <wp:inline distT="0" distB="0" distL="0" distR="0">
            <wp:extent cx="2243839" cy="1518430"/>
            <wp:effectExtent l="0" t="0" r="0" b="0"/>
            <wp:docPr id="1404842" name="Picture 1404842"/>
            <wp:cNvGraphicFramePr/>
            <a:graphic xmlns:a="http://schemas.openxmlformats.org/drawingml/2006/main">
              <a:graphicData uri="http://schemas.openxmlformats.org/drawingml/2006/picture">
                <pic:pic xmlns:pic="http://schemas.openxmlformats.org/drawingml/2006/picture">
                  <pic:nvPicPr>
                    <pic:cNvPr id="1404842" name="Picture 1404842"/>
                    <pic:cNvPicPr/>
                  </pic:nvPicPr>
                  <pic:blipFill>
                    <a:blip r:embed="rId2685"/>
                    <a:stretch>
                      <a:fillRect/>
                    </a:stretch>
                  </pic:blipFill>
                  <pic:spPr>
                    <a:xfrm>
                      <a:off x="0" y="0"/>
                      <a:ext cx="2243839" cy="1518430"/>
                    </a:xfrm>
                    <a:prstGeom prst="rect">
                      <a:avLst/>
                    </a:prstGeom>
                  </pic:spPr>
                </pic:pic>
              </a:graphicData>
            </a:graphic>
          </wp:inline>
        </w:drawing>
      </w:r>
    </w:p>
    <w:p w:rsidR="004A1D4E" w:rsidRDefault="009A508B">
      <w:pPr>
        <w:spacing w:after="3" w:line="265" w:lineRule="auto"/>
        <w:ind w:left="397" w:right="377" w:hanging="10"/>
        <w:jc w:val="center"/>
      </w:pPr>
      <w:r>
        <w:rPr>
          <w:sz w:val="16"/>
        </w:rPr>
        <w:lastRenderedPageBreak/>
        <w:t>图</w:t>
      </w:r>
      <w:r>
        <w:rPr>
          <w:sz w:val="16"/>
        </w:rPr>
        <w:t>8</w:t>
      </w:r>
      <w:r>
        <w:rPr>
          <w:sz w:val="16"/>
        </w:rPr>
        <w:t>．</w:t>
      </w:r>
      <w:r>
        <w:rPr>
          <w:sz w:val="16"/>
        </w:rPr>
        <w:t>6</w:t>
      </w:r>
      <w:r>
        <w:rPr>
          <w:sz w:val="16"/>
        </w:rPr>
        <w:t>．</w:t>
      </w:r>
      <w:r>
        <w:rPr>
          <w:sz w:val="16"/>
        </w:rPr>
        <w:t>3</w:t>
      </w:r>
    </w:p>
    <w:p w:rsidR="004A1D4E" w:rsidRDefault="009A508B">
      <w:pPr>
        <w:spacing w:after="5" w:line="227" w:lineRule="auto"/>
        <w:ind w:left="10" w:right="10" w:firstLine="377"/>
        <w:jc w:val="both"/>
      </w:pPr>
      <w:r>
        <w:t>这样我们就得到了一棵二叉树，并且当我们对它进行中序遍历时，就可以得到一个有序的序列</w:t>
      </w:r>
      <w:r>
        <w:t>{35</w:t>
      </w:r>
      <w:r>
        <w:t>，</w:t>
      </w:r>
      <w:r>
        <w:t>37</w:t>
      </w:r>
      <w:r>
        <w:t>，</w:t>
      </w:r>
      <w:r>
        <w:t>47</w:t>
      </w:r>
      <w:r>
        <w:t>，</w:t>
      </w:r>
      <w:r>
        <w:t>51</w:t>
      </w:r>
      <w:r>
        <w:t>，</w:t>
      </w:r>
      <w:r>
        <w:t>5</w:t>
      </w:r>
      <w:r>
        <w:t>已</w:t>
      </w:r>
      <w:r>
        <w:t>62</w:t>
      </w:r>
      <w:r>
        <w:t>，</w:t>
      </w:r>
      <w:r>
        <w:t>73</w:t>
      </w:r>
      <w:r>
        <w:t>，</w:t>
      </w:r>
      <w:r>
        <w:t>88</w:t>
      </w:r>
      <w:r>
        <w:t>，</w:t>
      </w:r>
      <w:r>
        <w:t>93</w:t>
      </w:r>
      <w:r>
        <w:t>，</w:t>
      </w:r>
      <w:r>
        <w:t>99}</w:t>
      </w:r>
      <w:r>
        <w:t>，所以我们通常称它为二叉排序树。</w:t>
      </w:r>
    </w:p>
    <w:p w:rsidR="004A1D4E" w:rsidRDefault="009A508B">
      <w:pPr>
        <w:spacing w:after="36" w:line="227" w:lineRule="auto"/>
        <w:ind w:left="10" w:right="10" w:firstLine="377"/>
        <w:jc w:val="both"/>
      </w:pPr>
      <w:r>
        <w:t>二叉排序树</w:t>
      </w:r>
      <w:r>
        <w:t>(Binary Sort Tree),</w:t>
      </w:r>
      <w:r>
        <w:t>又称为二叉查找树。它或者是一棵空树，或者是具有下列性质的二叉树。</w:t>
      </w:r>
    </w:p>
    <w:p w:rsidR="004A1D4E" w:rsidRDefault="009A508B">
      <w:pPr>
        <w:spacing w:after="3" w:line="226" w:lineRule="auto"/>
        <w:ind w:left="489" w:right="265" w:hanging="10"/>
      </w:pPr>
      <w:r>
        <w:t xml:space="preserve">o </w:t>
      </w:r>
      <w:r>
        <w:t>若它的左子树不空，则左子树上所有结点的值均小于它的根结构的值；</w:t>
      </w:r>
      <w:r>
        <w:rPr>
          <w:noProof/>
        </w:rPr>
        <w:drawing>
          <wp:inline distT="0" distB="0" distL="0" distR="0">
            <wp:extent cx="6467" cy="6462"/>
            <wp:effectExtent l="0" t="0" r="0" b="0"/>
            <wp:docPr id="1404806" name="Picture 1404806"/>
            <wp:cNvGraphicFramePr/>
            <a:graphic xmlns:a="http://schemas.openxmlformats.org/drawingml/2006/main">
              <a:graphicData uri="http://schemas.openxmlformats.org/drawingml/2006/picture">
                <pic:pic xmlns:pic="http://schemas.openxmlformats.org/drawingml/2006/picture">
                  <pic:nvPicPr>
                    <pic:cNvPr id="1404806" name="Picture 1404806"/>
                    <pic:cNvPicPr/>
                  </pic:nvPicPr>
                  <pic:blipFill>
                    <a:blip r:embed="rId350"/>
                    <a:stretch>
                      <a:fillRect/>
                    </a:stretch>
                  </pic:blipFill>
                  <pic:spPr>
                    <a:xfrm>
                      <a:off x="0" y="0"/>
                      <a:ext cx="6467" cy="6462"/>
                    </a:xfrm>
                    <a:prstGeom prst="rect">
                      <a:avLst/>
                    </a:prstGeom>
                  </pic:spPr>
                </pic:pic>
              </a:graphicData>
            </a:graphic>
          </wp:inline>
        </w:drawing>
      </w:r>
      <w:r>
        <w:rPr>
          <w:noProof/>
        </w:rPr>
        <w:drawing>
          <wp:inline distT="0" distB="0" distL="0" distR="0">
            <wp:extent cx="64664" cy="71076"/>
            <wp:effectExtent l="0" t="0" r="0" b="0"/>
            <wp:docPr id="3117866" name="Picture 3117866"/>
            <wp:cNvGraphicFramePr/>
            <a:graphic xmlns:a="http://schemas.openxmlformats.org/drawingml/2006/main">
              <a:graphicData uri="http://schemas.openxmlformats.org/drawingml/2006/picture">
                <pic:pic xmlns:pic="http://schemas.openxmlformats.org/drawingml/2006/picture">
                  <pic:nvPicPr>
                    <pic:cNvPr id="3117866" name="Picture 3117866"/>
                    <pic:cNvPicPr/>
                  </pic:nvPicPr>
                  <pic:blipFill>
                    <a:blip r:embed="rId2686"/>
                    <a:stretch>
                      <a:fillRect/>
                    </a:stretch>
                  </pic:blipFill>
                  <pic:spPr>
                    <a:xfrm>
                      <a:off x="0" y="0"/>
                      <a:ext cx="64664" cy="71076"/>
                    </a:xfrm>
                    <a:prstGeom prst="rect">
                      <a:avLst/>
                    </a:prstGeom>
                  </pic:spPr>
                </pic:pic>
              </a:graphicData>
            </a:graphic>
          </wp:inline>
        </w:drawing>
      </w:r>
      <w:r>
        <w:t>若它的右子树不空，则右子树上所有结点的值均大于它的根结点的值，。它的左、右子树也分别为二叉排序树。</w:t>
      </w:r>
    </w:p>
    <w:p w:rsidR="004A1D4E" w:rsidRDefault="009A508B">
      <w:pPr>
        <w:spacing w:after="5" w:line="227" w:lineRule="auto"/>
        <w:ind w:left="10" w:right="10" w:firstLine="367"/>
        <w:jc w:val="both"/>
      </w:pPr>
      <w:r>
        <w:t>从二叉排序树的定义也可以知道，它前提是二叉树，然后它采用了递归的定义方法，再者，它的结点间满足一定的次序关系，左子树结点一定比其双亲结点小，右子树结点一定比其双亲结点大。</w:t>
      </w:r>
    </w:p>
    <w:p w:rsidR="004A1D4E" w:rsidRDefault="009A508B">
      <w:pPr>
        <w:spacing w:after="33" w:line="227" w:lineRule="auto"/>
        <w:ind w:left="10" w:right="10" w:firstLine="367"/>
        <w:jc w:val="both"/>
      </w:pPr>
      <w:r>
        <w:t>构造一棵二叉排序树的目的，其实并不是为了排序，而是为了提高查找和插人删除关键字的速度。不管怎么说，在一个有序数据集上的查找，速度总是要快于无序的数据集的，而二叉排序树这种非线性的结构，也有利于插入和删除的实现。</w:t>
      </w:r>
    </w:p>
    <w:tbl>
      <w:tblPr>
        <w:tblStyle w:val="TableGrid"/>
        <w:tblpPr w:vertAnchor="page" w:horzAnchor="page" w:tblpX="1217" w:tblpY="530"/>
        <w:tblOverlap w:val="never"/>
        <w:tblW w:w="1359" w:type="dxa"/>
        <w:tblInd w:w="0" w:type="dxa"/>
        <w:tblCellMar>
          <w:top w:w="62" w:type="dxa"/>
          <w:left w:w="132" w:type="dxa"/>
          <w:bottom w:w="0" w:type="dxa"/>
          <w:right w:w="61" w:type="dxa"/>
        </w:tblCellMar>
        <w:tblLook w:val="04A0" w:firstRow="1" w:lastRow="0" w:firstColumn="1" w:lastColumn="0" w:noHBand="0" w:noVBand="1"/>
      </w:tblPr>
      <w:tblGrid>
        <w:gridCol w:w="501"/>
        <w:gridCol w:w="858"/>
      </w:tblGrid>
      <w:tr w:rsidR="004A1D4E">
        <w:trPr>
          <w:trHeight w:val="326"/>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数据结榈</w:t>
            </w:r>
          </w:p>
        </w:tc>
      </w:tr>
    </w:tbl>
    <w:p w:rsidR="004A1D4E" w:rsidRDefault="009A508B">
      <w:pPr>
        <w:pStyle w:val="6"/>
        <w:ind w:left="5"/>
      </w:pPr>
      <w:r>
        <w:t>8</w:t>
      </w:r>
      <w:r>
        <w:t>．</w:t>
      </w:r>
      <w:r>
        <w:t>6</w:t>
      </w:r>
      <w:r>
        <w:t>．</w:t>
      </w:r>
      <w:r>
        <w:t>1</w:t>
      </w:r>
      <w:r>
        <w:t>二叉排序树查找操作</w:t>
      </w:r>
    </w:p>
    <w:p w:rsidR="004A1D4E" w:rsidRDefault="009A508B">
      <w:pPr>
        <w:tabs>
          <w:tab w:val="center" w:pos="1935"/>
          <w:tab w:val="center" w:pos="3322"/>
        </w:tabs>
        <w:spacing w:after="1614" w:line="262" w:lineRule="auto"/>
      </w:pPr>
      <w:r>
        <w:rPr>
          <w:noProof/>
        </w:rPr>
        <mc:AlternateContent>
          <mc:Choice Requires="wpg">
            <w:drawing>
              <wp:anchor distT="0" distB="0" distL="114300" distR="114300" simplePos="0" relativeHeight="252266496" behindDoc="0" locked="0" layoutInCell="1" allowOverlap="1">
                <wp:simplePos x="0" y="0"/>
                <wp:positionH relativeFrom="column">
                  <wp:posOffset>-6465</wp:posOffset>
                </wp:positionH>
                <wp:positionV relativeFrom="paragraph">
                  <wp:posOffset>9136</wp:posOffset>
                </wp:positionV>
                <wp:extent cx="4959725" cy="1382740"/>
                <wp:effectExtent l="0" t="0" r="0" b="0"/>
                <wp:wrapSquare wrapText="bothSides"/>
                <wp:docPr id="3048026" name="Group 3048026"/>
                <wp:cNvGraphicFramePr/>
                <a:graphic xmlns:a="http://schemas.openxmlformats.org/drawingml/2006/main">
                  <a:graphicData uri="http://schemas.microsoft.com/office/word/2010/wordprocessingGroup">
                    <wpg:wgp>
                      <wpg:cNvGrpSpPr/>
                      <wpg:grpSpPr>
                        <a:xfrm>
                          <a:off x="0" y="0"/>
                          <a:ext cx="4959725" cy="1382740"/>
                          <a:chOff x="0" y="0"/>
                          <a:chExt cx="4959725" cy="1382740"/>
                        </a:xfrm>
                      </wpg:grpSpPr>
                      <pic:pic xmlns:pic="http://schemas.openxmlformats.org/drawingml/2006/picture">
                        <pic:nvPicPr>
                          <pic:cNvPr id="3117868" name="Picture 3117868"/>
                          <pic:cNvPicPr/>
                        </pic:nvPicPr>
                        <pic:blipFill>
                          <a:blip r:embed="rId2687"/>
                          <a:stretch>
                            <a:fillRect/>
                          </a:stretch>
                        </pic:blipFill>
                        <pic:spPr>
                          <a:xfrm>
                            <a:off x="0" y="213226"/>
                            <a:ext cx="4959725" cy="1169514"/>
                          </a:xfrm>
                          <a:prstGeom prst="rect">
                            <a:avLst/>
                          </a:prstGeom>
                        </pic:spPr>
                      </pic:pic>
                      <wps:wsp>
                        <wps:cNvPr id="1405778" name="Rectangle 1405778"/>
                        <wps:cNvSpPr/>
                        <wps:spPr>
                          <a:xfrm>
                            <a:off x="252189" y="0"/>
                            <a:ext cx="163406" cy="197655"/>
                          </a:xfrm>
                          <a:prstGeom prst="rect">
                            <a:avLst/>
                          </a:prstGeom>
                          <a:ln>
                            <a:noFill/>
                          </a:ln>
                        </wps:spPr>
                        <wps:txbx>
                          <w:txbxContent>
                            <w:p w:rsidR="004A1D4E" w:rsidRDefault="009A508B">
                              <w:r>
                                <w:rPr>
                                  <w:sz w:val="20"/>
                                </w:rPr>
                                <w:t>首</w:t>
                              </w:r>
                            </w:p>
                          </w:txbxContent>
                        </wps:txbx>
                        <wps:bodyPr horzOverflow="overflow" vert="horz" lIns="0" tIns="0" rIns="0" bIns="0" rtlCol="0">
                          <a:noAutofit/>
                        </wps:bodyPr>
                      </wps:wsp>
                      <wps:wsp>
                        <wps:cNvPr id="1405779" name="Rectangle 1405779"/>
                        <wps:cNvSpPr/>
                        <wps:spPr>
                          <a:xfrm>
                            <a:off x="381517" y="0"/>
                            <a:ext cx="172006" cy="197654"/>
                          </a:xfrm>
                          <a:prstGeom prst="rect">
                            <a:avLst/>
                          </a:prstGeom>
                          <a:ln>
                            <a:noFill/>
                          </a:ln>
                        </wps:spPr>
                        <wps:txbx>
                          <w:txbxContent>
                            <w:p w:rsidR="004A1D4E" w:rsidRDefault="009A508B">
                              <w:r>
                                <w:t>先</w:t>
                              </w:r>
                            </w:p>
                          </w:txbxContent>
                        </wps:txbx>
                        <wps:bodyPr horzOverflow="overflow" vert="horz" lIns="0" tIns="0" rIns="0" bIns="0" rtlCol="0">
                          <a:noAutofit/>
                        </wps:bodyPr>
                      </wps:wsp>
                      <wps:wsp>
                        <wps:cNvPr id="1405780" name="Rectangle 1405780"/>
                        <wps:cNvSpPr/>
                        <wps:spPr>
                          <a:xfrm>
                            <a:off x="517312" y="0"/>
                            <a:ext cx="163406" cy="197655"/>
                          </a:xfrm>
                          <a:prstGeom prst="rect">
                            <a:avLst/>
                          </a:prstGeom>
                          <a:ln>
                            <a:noFill/>
                          </a:ln>
                        </wps:spPr>
                        <wps:txbx>
                          <w:txbxContent>
                            <w:p w:rsidR="004A1D4E" w:rsidRDefault="009A508B">
                              <w:r>
                                <w:rPr>
                                  <w:sz w:val="20"/>
                                </w:rPr>
                                <w:t>我</w:t>
                              </w:r>
                            </w:p>
                          </w:txbxContent>
                        </wps:txbx>
                        <wps:bodyPr horzOverflow="overflow" vert="horz" lIns="0" tIns="0" rIns="0" bIns="0" rtlCol="0">
                          <a:noAutofit/>
                        </wps:bodyPr>
                      </wps:wsp>
                      <wps:wsp>
                        <wps:cNvPr id="1405781" name="Rectangle 1405781"/>
                        <wps:cNvSpPr/>
                        <wps:spPr>
                          <a:xfrm>
                            <a:off x="646640" y="0"/>
                            <a:ext cx="163406" cy="197654"/>
                          </a:xfrm>
                          <a:prstGeom prst="rect">
                            <a:avLst/>
                          </a:prstGeom>
                          <a:ln>
                            <a:noFill/>
                          </a:ln>
                        </wps:spPr>
                        <wps:txbx>
                          <w:txbxContent>
                            <w:p w:rsidR="004A1D4E" w:rsidRDefault="009A508B">
                              <w:r>
                                <w:t>们</w:t>
                              </w:r>
                            </w:p>
                          </w:txbxContent>
                        </wps:txbx>
                        <wps:bodyPr horzOverflow="overflow" vert="horz" lIns="0" tIns="0" rIns="0" bIns="0" rtlCol="0">
                          <a:noAutofit/>
                        </wps:bodyPr>
                      </wps:wsp>
                      <wps:wsp>
                        <wps:cNvPr id="1405782" name="Rectangle 1405782"/>
                        <wps:cNvSpPr/>
                        <wps:spPr>
                          <a:xfrm>
                            <a:off x="775967" y="0"/>
                            <a:ext cx="163406" cy="197655"/>
                          </a:xfrm>
                          <a:prstGeom prst="rect">
                            <a:avLst/>
                          </a:prstGeom>
                          <a:ln>
                            <a:noFill/>
                          </a:ln>
                        </wps:spPr>
                        <wps:txbx>
                          <w:txbxContent>
                            <w:p w:rsidR="004A1D4E" w:rsidRDefault="009A508B">
                              <w:r>
                                <w:rPr>
                                  <w:sz w:val="20"/>
                                </w:rPr>
                                <w:t>提</w:t>
                              </w:r>
                            </w:p>
                          </w:txbxContent>
                        </wps:txbx>
                        <wps:bodyPr horzOverflow="overflow" vert="horz" lIns="0" tIns="0" rIns="0" bIns="0" rtlCol="0">
                          <a:noAutofit/>
                        </wps:bodyPr>
                      </wps:wsp>
                      <wps:wsp>
                        <wps:cNvPr id="1405783" name="Rectangle 1405783"/>
                        <wps:cNvSpPr/>
                        <wps:spPr>
                          <a:xfrm>
                            <a:off x="905295" y="0"/>
                            <a:ext cx="172006" cy="197654"/>
                          </a:xfrm>
                          <a:prstGeom prst="rect">
                            <a:avLst/>
                          </a:prstGeom>
                          <a:ln>
                            <a:noFill/>
                          </a:ln>
                        </wps:spPr>
                        <wps:txbx>
                          <w:txbxContent>
                            <w:p w:rsidR="004A1D4E" w:rsidRDefault="009A508B">
                              <w:r>
                                <w:t>供</w:t>
                              </w:r>
                            </w:p>
                          </w:txbxContent>
                        </wps:txbx>
                        <wps:bodyPr horzOverflow="overflow" vert="horz" lIns="0" tIns="0" rIns="0" bIns="0" rtlCol="0">
                          <a:noAutofit/>
                        </wps:bodyPr>
                      </wps:wsp>
                      <wps:wsp>
                        <wps:cNvPr id="1405785" name="Rectangle 1405785"/>
                        <wps:cNvSpPr/>
                        <wps:spPr>
                          <a:xfrm>
                            <a:off x="1170418" y="0"/>
                            <a:ext cx="172006" cy="197654"/>
                          </a:xfrm>
                          <a:prstGeom prst="rect">
                            <a:avLst/>
                          </a:prstGeom>
                          <a:ln>
                            <a:noFill/>
                          </a:ln>
                        </wps:spPr>
                        <wps:txbx>
                          <w:txbxContent>
                            <w:p w:rsidR="004A1D4E" w:rsidRDefault="009A508B">
                              <w:r>
                                <w:t>个</w:t>
                              </w:r>
                            </w:p>
                          </w:txbxContent>
                        </wps:txbx>
                        <wps:bodyPr horzOverflow="overflow" vert="horz" lIns="0" tIns="0" rIns="0" bIns="0" rtlCol="0">
                          <a:noAutofit/>
                        </wps:bodyPr>
                      </wps:wsp>
                      <wps:wsp>
                        <wps:cNvPr id="1405787" name="Rectangle 1405787"/>
                        <wps:cNvSpPr/>
                        <wps:spPr>
                          <a:xfrm>
                            <a:off x="1429073" y="6461"/>
                            <a:ext cx="172006" cy="189060"/>
                          </a:xfrm>
                          <a:prstGeom prst="rect">
                            <a:avLst/>
                          </a:prstGeom>
                          <a:ln>
                            <a:noFill/>
                          </a:ln>
                        </wps:spPr>
                        <wps:txbx>
                          <w:txbxContent>
                            <w:p w:rsidR="004A1D4E" w:rsidRDefault="009A508B">
                              <w:r>
                                <w:t>叉</w:t>
                              </w:r>
                            </w:p>
                          </w:txbxContent>
                        </wps:txbx>
                        <wps:bodyPr horzOverflow="overflow" vert="horz" lIns="0" tIns="0" rIns="0" bIns="0" rtlCol="0">
                          <a:noAutofit/>
                        </wps:bodyPr>
                      </wps:wsp>
                      <wps:wsp>
                        <wps:cNvPr id="1405788" name="Rectangle 1405788"/>
                        <wps:cNvSpPr/>
                        <wps:spPr>
                          <a:xfrm>
                            <a:off x="1564868" y="0"/>
                            <a:ext cx="172006" cy="197654"/>
                          </a:xfrm>
                          <a:prstGeom prst="rect">
                            <a:avLst/>
                          </a:prstGeom>
                          <a:ln>
                            <a:noFill/>
                          </a:ln>
                        </wps:spPr>
                        <wps:txbx>
                          <w:txbxContent>
                            <w:p w:rsidR="004A1D4E" w:rsidRDefault="009A508B">
                              <w:r>
                                <w:t>树</w:t>
                              </w:r>
                            </w:p>
                          </w:txbxContent>
                        </wps:txbx>
                        <wps:bodyPr horzOverflow="overflow" vert="horz" lIns="0" tIns="0" rIns="0" bIns="0" rtlCol="0">
                          <a:noAutofit/>
                        </wps:bodyPr>
                      </wps:wsp>
                      <wps:wsp>
                        <wps:cNvPr id="1405789" name="Rectangle 1405789"/>
                        <wps:cNvSpPr/>
                        <wps:spPr>
                          <a:xfrm>
                            <a:off x="1700662" y="0"/>
                            <a:ext cx="163406" cy="197654"/>
                          </a:xfrm>
                          <a:prstGeom prst="rect">
                            <a:avLst/>
                          </a:prstGeom>
                          <a:ln>
                            <a:noFill/>
                          </a:ln>
                        </wps:spPr>
                        <wps:txbx>
                          <w:txbxContent>
                            <w:p w:rsidR="004A1D4E" w:rsidRDefault="009A508B">
                              <w:r>
                                <w:t>的</w:t>
                              </w:r>
                            </w:p>
                          </w:txbxContent>
                        </wps:txbx>
                        <wps:bodyPr horzOverflow="overflow" vert="horz" lIns="0" tIns="0" rIns="0" bIns="0" rtlCol="0">
                          <a:noAutofit/>
                        </wps:bodyPr>
                      </wps:wsp>
                      <wps:wsp>
                        <wps:cNvPr id="1405790" name="Rectangle 1405790"/>
                        <wps:cNvSpPr/>
                        <wps:spPr>
                          <a:xfrm>
                            <a:off x="1823523" y="0"/>
                            <a:ext cx="172006" cy="197655"/>
                          </a:xfrm>
                          <a:prstGeom prst="rect">
                            <a:avLst/>
                          </a:prstGeom>
                          <a:ln>
                            <a:noFill/>
                          </a:ln>
                        </wps:spPr>
                        <wps:txbx>
                          <w:txbxContent>
                            <w:p w:rsidR="004A1D4E" w:rsidRDefault="009A508B">
                              <w:r>
                                <w:rPr>
                                  <w:sz w:val="20"/>
                                </w:rPr>
                                <w:t>结</w:t>
                              </w:r>
                            </w:p>
                          </w:txbxContent>
                        </wps:txbx>
                        <wps:bodyPr horzOverflow="overflow" vert="horz" lIns="0" tIns="0" rIns="0" bIns="0" rtlCol="0">
                          <a:noAutofit/>
                        </wps:bodyPr>
                      </wps:wsp>
                      <wps:wsp>
                        <wps:cNvPr id="1405791" name="Rectangle 1405791"/>
                        <wps:cNvSpPr/>
                        <wps:spPr>
                          <a:xfrm>
                            <a:off x="1959318" y="0"/>
                            <a:ext cx="176306" cy="197654"/>
                          </a:xfrm>
                          <a:prstGeom prst="rect">
                            <a:avLst/>
                          </a:prstGeom>
                          <a:ln>
                            <a:noFill/>
                          </a:ln>
                        </wps:spPr>
                        <wps:txbx>
                          <w:txbxContent>
                            <w:p w:rsidR="004A1D4E" w:rsidRDefault="009A508B">
                              <w:r>
                                <w:t>构</w:t>
                              </w:r>
                            </w:p>
                          </w:txbxContent>
                        </wps:txbx>
                        <wps:bodyPr horzOverflow="overflow" vert="horz" lIns="0" tIns="0" rIns="0" bIns="0" rtlCol="0">
                          <a:noAutofit/>
                        </wps:bodyPr>
                      </wps:wsp>
                    </wpg:wgp>
                  </a:graphicData>
                </a:graphic>
              </wp:anchor>
            </w:drawing>
          </mc:Choice>
          <mc:Fallback>
            <w:pict>
              <v:group id="Group 3048026" o:spid="_x0000_s2094" style="position:absolute;margin-left:-.5pt;margin-top:.7pt;width:390.55pt;height:108.9pt;z-index:252266496;mso-position-horizontal-relative:text;mso-position-vertical-relative:text" coordsize="49597,138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">
                <v:shape id="Picture 3117868" o:spid="_x0000_s2095" type="#_x0000_t75" style="position:absolute;top:2132;width:49597;height:1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">
                  <v:imagedata r:id="rId2688" o:title=""/>
                </v:shape>
                <v:rect id="Rectangle 1405778" o:spid="_x0000_s2096" style="position:absolute;left:2521;width:163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" filled="f" stroked="f">
                  <v:textbox inset="0,0,0,0">
                    <w:txbxContent>
                      <w:p w:rsidR="004A1D4E" w:rsidRDefault="009A508B">
                        <w:r>
                          <w:rPr>
                            <w:sz w:val="20"/>
                          </w:rPr>
                          <w:t>首</w:t>
                        </w:r>
                      </w:p>
                    </w:txbxContent>
                  </v:textbox>
                </v:rect>
                <v:rect id="Rectangle 1405779" o:spid="_x0000_s2097" style="position:absolute;left:3815;width:172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" filled="f" stroked="f">
                  <v:textbox inset="0,0,0,0">
                    <w:txbxContent>
                      <w:p w:rsidR="004A1D4E" w:rsidRDefault="009A508B">
                        <w:r>
                          <w:t>先</w:t>
                        </w:r>
                      </w:p>
                    </w:txbxContent>
                  </v:textbox>
                </v:rect>
                <v:rect id="Rectangle 1405780" o:spid="_x0000_s2098" style="position:absolute;left:5173;width:163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" filled="f" stroked="f">
                  <v:textbox inset="0,0,0,0">
                    <w:txbxContent>
                      <w:p w:rsidR="004A1D4E" w:rsidRDefault="009A508B">
                        <w:r>
                          <w:rPr>
                            <w:sz w:val="20"/>
                          </w:rPr>
                          <w:t>我</w:t>
                        </w:r>
                      </w:p>
                    </w:txbxContent>
                  </v:textbox>
                </v:rect>
                <v:rect id="Rectangle 1405781" o:spid="_x0000_s2099" style="position:absolute;left:6466;width:163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" filled="f" stroked="f">
                  <v:textbox inset="0,0,0,0">
                    <w:txbxContent>
                      <w:p w:rsidR="004A1D4E" w:rsidRDefault="009A508B">
                        <w:r>
                          <w:t>们</w:t>
                        </w:r>
                      </w:p>
                    </w:txbxContent>
                  </v:textbox>
                </v:rect>
                <v:rect id="Rectangle 1405782" o:spid="_x0000_s2100" style="position:absolute;left:7759;width:163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" filled="f" stroked="f">
                  <v:textbox inset="0,0,0,0">
                    <w:txbxContent>
                      <w:p w:rsidR="004A1D4E" w:rsidRDefault="009A508B">
                        <w:r>
                          <w:rPr>
                            <w:sz w:val="20"/>
                          </w:rPr>
                          <w:t>提</w:t>
                        </w:r>
                      </w:p>
                    </w:txbxContent>
                  </v:textbox>
                </v:rect>
                <v:rect id="Rectangle 1405783" o:spid="_x0000_s2101" style="position:absolute;left:9052;width:172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" filled="f" stroked="f">
                  <v:textbox inset="0,0,0,0">
                    <w:txbxContent>
                      <w:p w:rsidR="004A1D4E" w:rsidRDefault="009A508B">
                        <w:r>
                          <w:t>供</w:t>
                        </w:r>
                      </w:p>
                    </w:txbxContent>
                  </v:textbox>
                </v:rect>
                <v:rect id="Rectangle 1405785" o:spid="_x0000_s2102" style="position:absolute;left:11704;width:172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" filled="f" stroked="f">
                  <v:textbox inset="0,0,0,0">
                    <w:txbxContent>
                      <w:p w:rsidR="004A1D4E" w:rsidRDefault="009A508B">
                        <w:r>
                          <w:t>个</w:t>
                        </w:r>
                      </w:p>
                    </w:txbxContent>
                  </v:textbox>
                </v:rect>
                <v:rect id="Rectangle 1405787" o:spid="_x0000_s2103" style="position:absolute;left:14290;top:64;width:172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" filled="f" stroked="f">
                  <v:textbox inset="0,0,0,0">
                    <w:txbxContent>
                      <w:p w:rsidR="004A1D4E" w:rsidRDefault="009A508B">
                        <w:r>
                          <w:t>叉</w:t>
                        </w:r>
                      </w:p>
                    </w:txbxContent>
                  </v:textbox>
                </v:rect>
                <v:rect id="Rectangle 1405788" o:spid="_x0000_s2104" style="position:absolute;left:15648;width:172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" filled="f" stroked="f">
                  <v:textbox inset="0,0,0,0">
                    <w:txbxContent>
                      <w:p w:rsidR="004A1D4E" w:rsidRDefault="009A508B">
                        <w:r>
                          <w:t>树</w:t>
                        </w:r>
                      </w:p>
                    </w:txbxContent>
                  </v:textbox>
                </v:rect>
                <v:rect id="Rectangle 1405789" o:spid="_x0000_s2105" style="position:absolute;left:17006;width:163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" filled="f" stroked="f">
                  <v:textbox inset="0,0,0,0">
                    <w:txbxContent>
                      <w:p w:rsidR="004A1D4E" w:rsidRDefault="009A508B">
                        <w:r>
                          <w:t>的</w:t>
                        </w:r>
                      </w:p>
                    </w:txbxContent>
                  </v:textbox>
                </v:rect>
                <v:rect id="Rectangle 1405790" o:spid="_x0000_s2106" style="position:absolute;left:18235;width:172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" filled="f" stroked="f">
                  <v:textbox inset="0,0,0,0">
                    <w:txbxContent>
                      <w:p w:rsidR="004A1D4E" w:rsidRDefault="009A508B">
                        <w:r>
                          <w:rPr>
                            <w:sz w:val="20"/>
                          </w:rPr>
                          <w:t>结</w:t>
                        </w:r>
                      </w:p>
                    </w:txbxContent>
                  </v:textbox>
                </v:rect>
                <v:rect id="Rectangle 1405791" o:spid="_x0000_s2107" style="position:absolute;left:19593;width:1763;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" filled="f" stroked="f">
                  <v:textbox inset="0,0,0,0">
                    <w:txbxContent>
                      <w:p w:rsidR="004A1D4E" w:rsidRDefault="009A508B">
                        <w:r>
                          <w:t>构</w:t>
                        </w:r>
                      </w:p>
                    </w:txbxContent>
                  </v:textbox>
                </v:rect>
                <w10:wrap type="square"/>
              </v:group>
            </w:pict>
          </mc:Fallback>
        </mc:AlternateContent>
      </w:r>
      <w:r>
        <w:tab/>
      </w:r>
      <w:r>
        <w:t>一</w:t>
      </w:r>
      <w:r>
        <w:t xml:space="preserve"> </w:t>
      </w:r>
      <w:r>
        <w:t>二</w:t>
      </w:r>
      <w:r>
        <w:tab/>
      </w:r>
      <w:r>
        <w:t>。</w:t>
      </w:r>
    </w:p>
    <w:p w:rsidR="004A1D4E" w:rsidRDefault="009A508B">
      <w:pPr>
        <w:spacing w:after="5" w:line="262" w:lineRule="auto"/>
        <w:ind w:left="418" w:right="10"/>
        <w:jc w:val="both"/>
      </w:pPr>
      <w:r>
        <w:rPr>
          <w:sz w:val="20"/>
        </w:rPr>
        <w:t>} BiTNOde. *Bitree;</w:t>
      </w:r>
    </w:p>
    <w:p w:rsidR="004A1D4E" w:rsidRDefault="009A508B">
      <w:pPr>
        <w:spacing w:after="5" w:line="262" w:lineRule="auto"/>
        <w:ind w:left="397" w:right="10"/>
        <w:jc w:val="both"/>
      </w:pPr>
      <w:r>
        <w:rPr>
          <w:sz w:val="20"/>
        </w:rPr>
        <w:t>然后我们来看看二叉排序树的查找是如何实现的。</w:t>
      </w:r>
    </w:p>
    <w:p w:rsidR="004A1D4E" w:rsidRDefault="009A508B">
      <w:pPr>
        <w:spacing w:after="0"/>
        <w:ind w:left="10" w:right="-112"/>
      </w:pPr>
      <w:r>
        <w:rPr>
          <w:noProof/>
        </w:rPr>
        <w:lastRenderedPageBreak/>
        <mc:AlternateContent>
          <mc:Choice Requires="wpg">
            <w:drawing>
              <wp:inline distT="0" distB="0" distL="0" distR="0">
                <wp:extent cx="4992057" cy="3166087"/>
                <wp:effectExtent l="0" t="0" r="0" b="0"/>
                <wp:docPr id="3048027" name="Group 3048027"/>
                <wp:cNvGraphicFramePr/>
                <a:graphic xmlns:a="http://schemas.openxmlformats.org/drawingml/2006/main">
                  <a:graphicData uri="http://schemas.microsoft.com/office/word/2010/wordprocessingGroup">
                    <wpg:wgp>
                      <wpg:cNvGrpSpPr/>
                      <wpg:grpSpPr>
                        <a:xfrm>
                          <a:off x="0" y="0"/>
                          <a:ext cx="4992057" cy="3166087"/>
                          <a:chOff x="0" y="0"/>
                          <a:chExt cx="4992057" cy="3166087"/>
                        </a:xfrm>
                      </wpg:grpSpPr>
                      <pic:pic xmlns:pic="http://schemas.openxmlformats.org/drawingml/2006/picture">
                        <pic:nvPicPr>
                          <pic:cNvPr id="3117869" name="Picture 3117869"/>
                          <pic:cNvPicPr/>
                        </pic:nvPicPr>
                        <pic:blipFill>
                          <a:blip r:embed="rId2689"/>
                          <a:stretch>
                            <a:fillRect/>
                          </a:stretch>
                        </pic:blipFill>
                        <pic:spPr>
                          <a:xfrm>
                            <a:off x="0" y="0"/>
                            <a:ext cx="4992057" cy="3146703"/>
                          </a:xfrm>
                          <a:prstGeom prst="rect">
                            <a:avLst/>
                          </a:prstGeom>
                        </pic:spPr>
                      </pic:pic>
                      <wps:wsp>
                        <wps:cNvPr id="1405982" name="Rectangle 1405982"/>
                        <wps:cNvSpPr/>
                        <wps:spPr>
                          <a:xfrm>
                            <a:off x="278055" y="3014245"/>
                            <a:ext cx="180606" cy="201951"/>
                          </a:xfrm>
                          <a:prstGeom prst="rect">
                            <a:avLst/>
                          </a:prstGeom>
                          <a:ln>
                            <a:noFill/>
                          </a:ln>
                        </wps:spPr>
                        <wps:txbx>
                          <w:txbxContent>
                            <w:p w:rsidR="004A1D4E" w:rsidRDefault="009A508B">
                              <w:r>
                                <w:rPr>
                                  <w:sz w:val="26"/>
                                </w:rPr>
                                <w:t>12</w:t>
                              </w:r>
                            </w:p>
                          </w:txbxContent>
                        </wps:txbx>
                        <wps:bodyPr horzOverflow="overflow" vert="horz" lIns="0" tIns="0" rIns="0" bIns="0" rtlCol="0">
                          <a:noAutofit/>
                        </wps:bodyPr>
                      </wps:wsp>
                    </wpg:wgp>
                  </a:graphicData>
                </a:graphic>
              </wp:inline>
            </w:drawing>
          </mc:Choice>
          <mc:Fallback>
            <w:pict>
              <v:group id="Group 3048027" o:spid="_x0000_s2108" style="width:393.1pt;height:249.3pt;mso-position-horizontal-relative:char;mso-position-vertical-relative:line" coordsize="49920,316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">
                <v:shape id="Picture 3117869" o:spid="_x0000_s2109" type="#_x0000_t75" style="position:absolute;width:49920;height:3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">
                  <v:imagedata r:id="rId2690" o:title=""/>
                </v:shape>
                <v:rect id="Rectangle 1405982" o:spid="_x0000_s2110" style="position:absolute;left:2780;top:30142;width:180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" filled="f" stroked="f">
                  <v:textbox inset="0,0,0,0">
                    <w:txbxContent>
                      <w:p w:rsidR="004A1D4E" w:rsidRDefault="009A508B">
                        <w:r>
                          <w:rPr>
                            <w:sz w:val="26"/>
                          </w:rPr>
                          <w:t>12</w:t>
                        </w:r>
                      </w:p>
                    </w:txbxContent>
                  </v:textbox>
                </v:rect>
                <w10:anchorlock/>
              </v:group>
            </w:pict>
          </mc:Fallback>
        </mc:AlternateContent>
      </w:r>
    </w:p>
    <w:p w:rsidR="004A1D4E" w:rsidRDefault="009A508B">
      <w:pPr>
        <w:spacing w:after="167"/>
        <w:ind w:left="-418"/>
      </w:pPr>
      <w:r>
        <w:rPr>
          <w:noProof/>
        </w:rPr>
        <w:drawing>
          <wp:inline distT="0" distB="0" distL="0" distR="0">
            <wp:extent cx="4972659" cy="975672"/>
            <wp:effectExtent l="0" t="0" r="0" b="0"/>
            <wp:docPr id="3117870" name="Picture 3117870"/>
            <wp:cNvGraphicFramePr/>
            <a:graphic xmlns:a="http://schemas.openxmlformats.org/drawingml/2006/main">
              <a:graphicData uri="http://schemas.openxmlformats.org/drawingml/2006/picture">
                <pic:pic xmlns:pic="http://schemas.openxmlformats.org/drawingml/2006/picture">
                  <pic:nvPicPr>
                    <pic:cNvPr id="3117870" name="Picture 3117870"/>
                    <pic:cNvPicPr/>
                  </pic:nvPicPr>
                  <pic:blipFill>
                    <a:blip r:embed="rId2691"/>
                    <a:stretch>
                      <a:fillRect/>
                    </a:stretch>
                  </pic:blipFill>
                  <pic:spPr>
                    <a:xfrm>
                      <a:off x="0" y="0"/>
                      <a:ext cx="4972659" cy="975672"/>
                    </a:xfrm>
                    <a:prstGeom prst="rect">
                      <a:avLst/>
                    </a:prstGeom>
                  </pic:spPr>
                </pic:pic>
              </a:graphicData>
            </a:graphic>
          </wp:inline>
        </w:drawing>
      </w:r>
    </w:p>
    <w:p w:rsidR="004A1D4E" w:rsidRDefault="009A508B">
      <w:pPr>
        <w:spacing w:after="5" w:line="262" w:lineRule="auto"/>
        <w:ind w:left="366" w:right="10" w:hanging="356"/>
        <w:jc w:val="both"/>
      </w:pPr>
      <w:r>
        <w:rPr>
          <w:noProof/>
        </w:rPr>
        <w:drawing>
          <wp:inline distT="0" distB="0" distL="0" distR="0">
            <wp:extent cx="6466" cy="6461"/>
            <wp:effectExtent l="0" t="0" r="0" b="0"/>
            <wp:docPr id="1414619" name="Picture 1414619"/>
            <wp:cNvGraphicFramePr/>
            <a:graphic xmlns:a="http://schemas.openxmlformats.org/drawingml/2006/main">
              <a:graphicData uri="http://schemas.openxmlformats.org/drawingml/2006/picture">
                <pic:pic xmlns:pic="http://schemas.openxmlformats.org/drawingml/2006/picture">
                  <pic:nvPicPr>
                    <pic:cNvPr id="1414619" name="Picture 1414619"/>
                    <pic:cNvPicPr/>
                  </pic:nvPicPr>
                  <pic:blipFill>
                    <a:blip r:embed="rId91"/>
                    <a:stretch>
                      <a:fillRect/>
                    </a:stretch>
                  </pic:blipFill>
                  <pic:spPr>
                    <a:xfrm>
                      <a:off x="0" y="0"/>
                      <a:ext cx="6466" cy="6461"/>
                    </a:xfrm>
                    <a:prstGeom prst="rect">
                      <a:avLst/>
                    </a:prstGeom>
                  </pic:spPr>
                </pic:pic>
              </a:graphicData>
            </a:graphic>
          </wp:inline>
        </w:drawing>
      </w:r>
      <w:r>
        <w:rPr>
          <w:sz w:val="20"/>
        </w:rPr>
        <w:t>1</w:t>
      </w:r>
      <w:r>
        <w:rPr>
          <w:sz w:val="20"/>
        </w:rPr>
        <w:t>，</w:t>
      </w:r>
      <w:r>
        <w:rPr>
          <w:sz w:val="20"/>
        </w:rPr>
        <w:t>SearchBST</w:t>
      </w:r>
      <w:r>
        <w:rPr>
          <w:sz w:val="20"/>
        </w:rPr>
        <w:t>函数是一个可递归运行的函数，函数调用时的语句为</w:t>
      </w:r>
      <w:r>
        <w:rPr>
          <w:sz w:val="20"/>
        </w:rPr>
        <w:t xml:space="preserve"> SearchBST</w:t>
      </w:r>
      <w:r>
        <w:rPr>
          <w:sz w:val="20"/>
        </w:rPr>
        <w:t>〔</w:t>
      </w:r>
      <w:r>
        <w:rPr>
          <w:sz w:val="20"/>
        </w:rPr>
        <w:t>T,93,NULL,p</w:t>
      </w:r>
      <w:r>
        <w:rPr>
          <w:sz w:val="20"/>
        </w:rPr>
        <w:t>〕，参数</w:t>
      </w:r>
      <w:r>
        <w:rPr>
          <w:sz w:val="20"/>
        </w:rPr>
        <w:t>T</w:t>
      </w:r>
      <w:r>
        <w:rPr>
          <w:sz w:val="20"/>
        </w:rPr>
        <w:t>是一个二叉链表，其中数据如图</w:t>
      </w:r>
      <w:r>
        <w:rPr>
          <w:sz w:val="20"/>
        </w:rPr>
        <w:t>8</w:t>
      </w:r>
      <w:r>
        <w:rPr>
          <w:sz w:val="20"/>
        </w:rPr>
        <w:t>．</w:t>
      </w:r>
      <w:r>
        <w:rPr>
          <w:sz w:val="20"/>
        </w:rPr>
        <w:t>6</w:t>
      </w:r>
      <w:r>
        <w:rPr>
          <w:sz w:val="20"/>
        </w:rPr>
        <w:t>．</w:t>
      </w:r>
      <w:r>
        <w:rPr>
          <w:sz w:val="20"/>
        </w:rPr>
        <w:t>3</w:t>
      </w:r>
      <w:r>
        <w:rPr>
          <w:sz w:val="20"/>
        </w:rPr>
        <w:t>所示，</w:t>
      </w:r>
      <w:r>
        <w:rPr>
          <w:sz w:val="20"/>
        </w:rPr>
        <w:t>key</w:t>
      </w:r>
      <w:r>
        <w:rPr>
          <w:sz w:val="20"/>
        </w:rPr>
        <w:t>代表要查找的关键字，目前我们打算查找</w:t>
      </w:r>
      <w:r>
        <w:rPr>
          <w:sz w:val="20"/>
        </w:rPr>
        <w:t>93</w:t>
      </w:r>
      <w:r>
        <w:rPr>
          <w:sz w:val="20"/>
        </w:rPr>
        <w:t>，二叉树</w:t>
      </w:r>
      <w:r>
        <w:rPr>
          <w:sz w:val="20"/>
        </w:rPr>
        <w:t>f</w:t>
      </w:r>
      <w:r>
        <w:rPr>
          <w:sz w:val="20"/>
        </w:rPr>
        <w:t>指向</w:t>
      </w:r>
      <w:r>
        <w:rPr>
          <w:sz w:val="20"/>
        </w:rPr>
        <w:t>T</w:t>
      </w:r>
      <w:r>
        <w:rPr>
          <w:sz w:val="20"/>
        </w:rPr>
        <w:t>的双亲，当</w:t>
      </w:r>
      <w:r>
        <w:rPr>
          <w:sz w:val="20"/>
        </w:rPr>
        <w:t>T</w:t>
      </w:r>
      <w:r>
        <w:rPr>
          <w:sz w:val="20"/>
        </w:rPr>
        <w:t>指向根结点时，</w:t>
      </w:r>
      <w:r>
        <w:rPr>
          <w:sz w:val="20"/>
        </w:rPr>
        <w:t>f</w:t>
      </w:r>
      <w:r>
        <w:rPr>
          <w:sz w:val="20"/>
        </w:rPr>
        <w:t>的初值就为</w:t>
      </w:r>
      <w:r>
        <w:rPr>
          <w:sz w:val="20"/>
        </w:rPr>
        <w:t>NULL</w:t>
      </w:r>
      <w:r>
        <w:rPr>
          <w:sz w:val="20"/>
        </w:rPr>
        <w:t>它在递归时有用，最后的参数</w:t>
      </w:r>
      <w:r>
        <w:rPr>
          <w:sz w:val="20"/>
        </w:rPr>
        <w:t xml:space="preserve"> p</w:t>
      </w:r>
      <w:r>
        <w:rPr>
          <w:sz w:val="20"/>
        </w:rPr>
        <w:t>是为了查找成功后可以得到查找到的结点位置。</w:t>
      </w:r>
    </w:p>
    <w:p w:rsidR="004A1D4E" w:rsidRDefault="009A508B">
      <w:pPr>
        <w:spacing w:after="5" w:line="262" w:lineRule="auto"/>
        <w:ind w:left="397" w:right="10" w:hanging="387"/>
        <w:jc w:val="both"/>
      </w:pPr>
      <w:r>
        <w:rPr>
          <w:noProof/>
        </w:rPr>
        <w:drawing>
          <wp:inline distT="0" distB="0" distL="0" distR="0">
            <wp:extent cx="6466" cy="6461"/>
            <wp:effectExtent l="0" t="0" r="0" b="0"/>
            <wp:docPr id="1414620" name="Picture 1414620"/>
            <wp:cNvGraphicFramePr/>
            <a:graphic xmlns:a="http://schemas.openxmlformats.org/drawingml/2006/main">
              <a:graphicData uri="http://schemas.openxmlformats.org/drawingml/2006/picture">
                <pic:pic xmlns:pic="http://schemas.openxmlformats.org/drawingml/2006/picture">
                  <pic:nvPicPr>
                    <pic:cNvPr id="1414620" name="Picture 1414620"/>
                    <pic:cNvPicPr/>
                  </pic:nvPicPr>
                  <pic:blipFill>
                    <a:blip r:embed="rId161"/>
                    <a:stretch>
                      <a:fillRect/>
                    </a:stretch>
                  </pic:blipFill>
                  <pic:spPr>
                    <a:xfrm>
                      <a:off x="0" y="0"/>
                      <a:ext cx="6466" cy="6461"/>
                    </a:xfrm>
                    <a:prstGeom prst="rect">
                      <a:avLst/>
                    </a:prstGeom>
                  </pic:spPr>
                </pic:pic>
              </a:graphicData>
            </a:graphic>
          </wp:inline>
        </w:drawing>
      </w:r>
      <w:r>
        <w:rPr>
          <w:sz w:val="20"/>
        </w:rPr>
        <w:t>2</w:t>
      </w:r>
      <w:r>
        <w:rPr>
          <w:sz w:val="20"/>
        </w:rPr>
        <w:t>、第</w:t>
      </w:r>
      <w:r>
        <w:rPr>
          <w:sz w:val="20"/>
        </w:rPr>
        <w:t>3</w:t>
      </w:r>
      <w:r>
        <w:rPr>
          <w:sz w:val="20"/>
        </w:rPr>
        <w:t>一</w:t>
      </w:r>
      <w:r>
        <w:rPr>
          <w:sz w:val="20"/>
        </w:rPr>
        <w:t>7</w:t>
      </w:r>
      <w:r>
        <w:rPr>
          <w:sz w:val="20"/>
        </w:rPr>
        <w:t>行，是用来判断当前二叉树是否到叶子结点，显然图</w:t>
      </w:r>
      <w:r>
        <w:rPr>
          <w:sz w:val="20"/>
        </w:rPr>
        <w:t>8</w:t>
      </w:r>
      <w:r>
        <w:rPr>
          <w:sz w:val="20"/>
        </w:rPr>
        <w:t>．</w:t>
      </w:r>
      <w:r>
        <w:rPr>
          <w:sz w:val="20"/>
        </w:rPr>
        <w:t>6</w:t>
      </w:r>
      <w:r>
        <w:rPr>
          <w:sz w:val="20"/>
        </w:rPr>
        <w:t>．</w:t>
      </w:r>
      <w:r>
        <w:rPr>
          <w:sz w:val="20"/>
        </w:rPr>
        <w:t>3</w:t>
      </w:r>
      <w:r>
        <w:rPr>
          <w:sz w:val="20"/>
        </w:rPr>
        <w:t>告诉我们当前</w:t>
      </w:r>
      <w:r>
        <w:rPr>
          <w:sz w:val="20"/>
        </w:rPr>
        <w:t>T</w:t>
      </w:r>
      <w:r>
        <w:rPr>
          <w:sz w:val="20"/>
        </w:rPr>
        <w:t>指向根结点</w:t>
      </w:r>
      <w:r>
        <w:rPr>
          <w:sz w:val="20"/>
        </w:rPr>
        <w:t>62</w:t>
      </w:r>
      <w:r>
        <w:rPr>
          <w:sz w:val="20"/>
        </w:rPr>
        <w:t>的位置，</w:t>
      </w:r>
      <w:r>
        <w:rPr>
          <w:sz w:val="20"/>
        </w:rPr>
        <w:t>T</w:t>
      </w:r>
      <w:r>
        <w:rPr>
          <w:sz w:val="20"/>
        </w:rPr>
        <w:t>不为空，第</w:t>
      </w:r>
      <w:r>
        <w:rPr>
          <w:sz w:val="20"/>
        </w:rPr>
        <w:t>5</w:t>
      </w:r>
      <w:r>
        <w:rPr>
          <w:sz w:val="20"/>
        </w:rPr>
        <w:t>一</w:t>
      </w:r>
      <w:r>
        <w:rPr>
          <w:sz w:val="20"/>
        </w:rPr>
        <w:t>6</w:t>
      </w:r>
      <w:r>
        <w:rPr>
          <w:sz w:val="20"/>
        </w:rPr>
        <w:t>行不执行。</w:t>
      </w:r>
    </w:p>
    <w:p w:rsidR="004A1D4E" w:rsidRDefault="009A508B">
      <w:pPr>
        <w:spacing w:after="104" w:line="227" w:lineRule="auto"/>
        <w:ind w:left="356" w:right="10" w:hanging="346"/>
        <w:jc w:val="both"/>
      </w:pPr>
      <w:r>
        <w:t>3</w:t>
      </w:r>
      <w:r>
        <w:t>，第</w:t>
      </w:r>
      <w:r>
        <w:t>8</w:t>
      </w:r>
      <w:r>
        <w:t>、</w:t>
      </w:r>
      <w:r>
        <w:t>12</w:t>
      </w:r>
      <w:r>
        <w:t>行是查找到相匹</w:t>
      </w:r>
      <w:r>
        <w:t>配的关键字时执行语句，显然</w:t>
      </w:r>
      <w:r>
        <w:t>93 62</w:t>
      </w:r>
      <w:r>
        <w:t>，第</w:t>
      </w:r>
      <w:r>
        <w:t>10</w:t>
      </w:r>
      <w:r>
        <w:t>、</w:t>
      </w:r>
      <w:r>
        <w:t xml:space="preserve">11 </w:t>
      </w:r>
      <w:r>
        <w:t>行不执行。</w:t>
      </w:r>
    </w:p>
    <w:p w:rsidR="004A1D4E" w:rsidRDefault="009A508B">
      <w:pPr>
        <w:spacing w:after="5" w:line="227" w:lineRule="auto"/>
        <w:ind w:left="366" w:right="10" w:hanging="356"/>
        <w:jc w:val="both"/>
      </w:pPr>
      <w:r>
        <w:t>4</w:t>
      </w:r>
      <w:r>
        <w:t>，第</w:t>
      </w:r>
      <w:r>
        <w:t>13</w:t>
      </w:r>
      <w:r>
        <w:t>一</w:t>
      </w:r>
      <w:r>
        <w:t>14</w:t>
      </w:r>
      <w:r>
        <w:t>行是当要查找关键字小于当前结点值时执行语句，由于</w:t>
      </w:r>
      <w:r>
        <w:t>93 &gt;62</w:t>
      </w:r>
      <w:r>
        <w:t>，第</w:t>
      </w:r>
      <w:r>
        <w:t xml:space="preserve"> 14</w:t>
      </w:r>
      <w:r>
        <w:t>行不执行。</w:t>
      </w:r>
      <w:r>
        <w:rPr>
          <w:noProof/>
        </w:rPr>
        <w:drawing>
          <wp:inline distT="0" distB="0" distL="0" distR="0">
            <wp:extent cx="12933" cy="6461"/>
            <wp:effectExtent l="0" t="0" r="0" b="0"/>
            <wp:docPr id="1414621" name="Picture 1414621"/>
            <wp:cNvGraphicFramePr/>
            <a:graphic xmlns:a="http://schemas.openxmlformats.org/drawingml/2006/main">
              <a:graphicData uri="http://schemas.openxmlformats.org/drawingml/2006/picture">
                <pic:pic xmlns:pic="http://schemas.openxmlformats.org/drawingml/2006/picture">
                  <pic:nvPicPr>
                    <pic:cNvPr id="1414621" name="Picture 1414621"/>
                    <pic:cNvPicPr/>
                  </pic:nvPicPr>
                  <pic:blipFill>
                    <a:blip r:embed="rId2692"/>
                    <a:stretch>
                      <a:fillRect/>
                    </a:stretch>
                  </pic:blipFill>
                  <pic:spPr>
                    <a:xfrm>
                      <a:off x="0" y="0"/>
                      <a:ext cx="12933" cy="6461"/>
                    </a:xfrm>
                    <a:prstGeom prst="rect">
                      <a:avLst/>
                    </a:prstGeom>
                  </pic:spPr>
                </pic:pic>
              </a:graphicData>
            </a:graphic>
          </wp:inline>
        </w:drawing>
      </w:r>
    </w:p>
    <w:p w:rsidR="004A1D4E" w:rsidRDefault="009A508B">
      <w:pPr>
        <w:spacing w:after="5" w:line="262" w:lineRule="auto"/>
        <w:ind w:left="346" w:right="10" w:hanging="336"/>
        <w:jc w:val="both"/>
      </w:pPr>
      <w:r>
        <w:rPr>
          <w:noProof/>
        </w:rPr>
        <w:lastRenderedPageBreak/>
        <w:drawing>
          <wp:anchor distT="0" distB="0" distL="114300" distR="114300" simplePos="0" relativeHeight="252267520" behindDoc="0" locked="0" layoutInCell="1" allowOverlap="0">
            <wp:simplePos x="0" y="0"/>
            <wp:positionH relativeFrom="page">
              <wp:posOffset>5890886</wp:posOffset>
            </wp:positionH>
            <wp:positionV relativeFrom="page">
              <wp:posOffset>8457978</wp:posOffset>
            </wp:positionV>
            <wp:extent cx="6467" cy="6461"/>
            <wp:effectExtent l="0" t="0" r="0" b="0"/>
            <wp:wrapTopAndBottom/>
            <wp:docPr id="1414622" name="Picture 1414622"/>
            <wp:cNvGraphicFramePr/>
            <a:graphic xmlns:a="http://schemas.openxmlformats.org/drawingml/2006/main">
              <a:graphicData uri="http://schemas.openxmlformats.org/drawingml/2006/picture">
                <pic:pic xmlns:pic="http://schemas.openxmlformats.org/drawingml/2006/picture">
                  <pic:nvPicPr>
                    <pic:cNvPr id="1414622" name="Picture 1414622"/>
                    <pic:cNvPicPr/>
                  </pic:nvPicPr>
                  <pic:blipFill>
                    <a:blip r:embed="rId14"/>
                    <a:stretch>
                      <a:fillRect/>
                    </a:stretch>
                  </pic:blipFill>
                  <pic:spPr>
                    <a:xfrm>
                      <a:off x="0" y="0"/>
                      <a:ext cx="6467" cy="6461"/>
                    </a:xfrm>
                    <a:prstGeom prst="rect">
                      <a:avLst/>
                    </a:prstGeom>
                  </pic:spPr>
                </pic:pic>
              </a:graphicData>
            </a:graphic>
          </wp:anchor>
        </w:drawing>
      </w:r>
      <w:r>
        <w:rPr>
          <w:sz w:val="20"/>
        </w:rPr>
        <w:t>5</w:t>
      </w:r>
      <w:r>
        <w:rPr>
          <w:sz w:val="20"/>
        </w:rPr>
        <w:t>．第</w:t>
      </w:r>
      <w:r>
        <w:rPr>
          <w:sz w:val="20"/>
        </w:rPr>
        <w:t>15</w:t>
      </w:r>
      <w:r>
        <w:rPr>
          <w:sz w:val="20"/>
        </w:rPr>
        <w:t>一</w:t>
      </w:r>
      <w:r>
        <w:rPr>
          <w:sz w:val="20"/>
        </w:rPr>
        <w:t>16</w:t>
      </w:r>
      <w:r>
        <w:rPr>
          <w:sz w:val="20"/>
        </w:rPr>
        <w:t>行是当要查找关键字大于当前结点值时执行语句，由于</w:t>
      </w:r>
      <w:r>
        <w:rPr>
          <w:sz w:val="20"/>
        </w:rPr>
        <w:t>93&gt;62</w:t>
      </w:r>
      <w:r>
        <w:rPr>
          <w:sz w:val="20"/>
        </w:rPr>
        <w:t>，所以递归调用</w:t>
      </w:r>
      <w:r>
        <w:rPr>
          <w:sz w:val="20"/>
        </w:rPr>
        <w:t>SearchBST(T-&gt;rchiU key, T, p</w:t>
      </w:r>
      <w:r>
        <w:rPr>
          <w:sz w:val="20"/>
        </w:rPr>
        <w:t>〕。此时</w:t>
      </w:r>
      <w:r>
        <w:rPr>
          <w:sz w:val="20"/>
        </w:rPr>
        <w:t>T</w:t>
      </w:r>
      <w:r>
        <w:rPr>
          <w:sz w:val="20"/>
        </w:rPr>
        <w:t>指向了</w:t>
      </w:r>
      <w:r>
        <w:rPr>
          <w:sz w:val="20"/>
        </w:rPr>
        <w:t>62</w:t>
      </w:r>
      <w:r>
        <w:rPr>
          <w:sz w:val="20"/>
        </w:rPr>
        <w:t>的右孩子</w:t>
      </w:r>
      <w:r>
        <w:rPr>
          <w:sz w:val="20"/>
        </w:rPr>
        <w:t>88</w:t>
      </w:r>
      <w:r>
        <w:rPr>
          <w:sz w:val="20"/>
        </w:rPr>
        <w:t>，如图</w:t>
      </w:r>
      <w:r>
        <w:rPr>
          <w:sz w:val="20"/>
        </w:rPr>
        <w:t>8</w:t>
      </w:r>
      <w:r>
        <w:rPr>
          <w:sz w:val="20"/>
        </w:rPr>
        <w:t>．</w:t>
      </w:r>
      <w:r>
        <w:rPr>
          <w:sz w:val="20"/>
        </w:rPr>
        <w:t>6</w:t>
      </w:r>
      <w:r>
        <w:rPr>
          <w:sz w:val="20"/>
        </w:rPr>
        <w:t>．</w:t>
      </w:r>
      <w:r>
        <w:rPr>
          <w:sz w:val="20"/>
        </w:rPr>
        <w:t>4</w:t>
      </w:r>
      <w:r>
        <w:rPr>
          <w:sz w:val="20"/>
        </w:rPr>
        <w:t>所示。</w:t>
      </w:r>
    </w:p>
    <w:p w:rsidR="004A1D4E" w:rsidRDefault="009A508B">
      <w:pPr>
        <w:spacing w:after="165"/>
        <w:ind w:left="1741"/>
      </w:pPr>
      <w:r>
        <w:rPr>
          <w:noProof/>
        </w:rPr>
        <w:drawing>
          <wp:inline distT="0" distB="0" distL="0" distR="0">
            <wp:extent cx="2282638" cy="1828577"/>
            <wp:effectExtent l="0" t="0" r="0" b="0"/>
            <wp:docPr id="3117872" name="Picture 3117872"/>
            <wp:cNvGraphicFramePr/>
            <a:graphic xmlns:a="http://schemas.openxmlformats.org/drawingml/2006/main">
              <a:graphicData uri="http://schemas.openxmlformats.org/drawingml/2006/picture">
                <pic:pic xmlns:pic="http://schemas.openxmlformats.org/drawingml/2006/picture">
                  <pic:nvPicPr>
                    <pic:cNvPr id="3117872" name="Picture 3117872"/>
                    <pic:cNvPicPr/>
                  </pic:nvPicPr>
                  <pic:blipFill>
                    <a:blip r:embed="rId2693"/>
                    <a:stretch>
                      <a:fillRect/>
                    </a:stretch>
                  </pic:blipFill>
                  <pic:spPr>
                    <a:xfrm>
                      <a:off x="0" y="0"/>
                      <a:ext cx="2282638" cy="1828577"/>
                    </a:xfrm>
                    <a:prstGeom prst="rect">
                      <a:avLst/>
                    </a:prstGeom>
                  </pic:spPr>
                </pic:pic>
              </a:graphicData>
            </a:graphic>
          </wp:inline>
        </w:drawing>
      </w:r>
    </w:p>
    <w:p w:rsidR="004A1D4E" w:rsidRDefault="009A508B">
      <w:pPr>
        <w:pStyle w:val="7"/>
        <w:spacing w:after="4"/>
        <w:ind w:left="183" w:right="499" w:hanging="10"/>
        <w:jc w:val="center"/>
      </w:pPr>
      <w:r>
        <w:rPr>
          <w:sz w:val="24"/>
        </w:rPr>
        <w:t>图</w:t>
      </w:r>
      <w:r>
        <w:rPr>
          <w:sz w:val="24"/>
        </w:rPr>
        <w:t>8</w:t>
      </w:r>
      <w:r>
        <w:rPr>
          <w:sz w:val="24"/>
        </w:rPr>
        <w:t>．</w:t>
      </w:r>
      <w:r>
        <w:rPr>
          <w:sz w:val="24"/>
        </w:rPr>
        <w:t>64</w:t>
      </w:r>
    </w:p>
    <w:p w:rsidR="004A1D4E" w:rsidRDefault="009A508B">
      <w:pPr>
        <w:spacing w:after="5" w:line="262" w:lineRule="auto"/>
        <w:ind w:left="346" w:right="10" w:hanging="336"/>
        <w:jc w:val="both"/>
      </w:pPr>
      <w:r>
        <w:rPr>
          <w:sz w:val="20"/>
        </w:rPr>
        <w:t>6</w:t>
      </w:r>
      <w:r>
        <w:rPr>
          <w:sz w:val="20"/>
        </w:rPr>
        <w:t>．此时第二层</w:t>
      </w:r>
      <w:r>
        <w:rPr>
          <w:sz w:val="20"/>
        </w:rPr>
        <w:t>SearchBST</w:t>
      </w:r>
      <w:r>
        <w:rPr>
          <w:sz w:val="20"/>
        </w:rPr>
        <w:t>，因</w:t>
      </w:r>
      <w:r>
        <w:rPr>
          <w:sz w:val="20"/>
        </w:rPr>
        <w:t>93</w:t>
      </w:r>
      <w:r>
        <w:rPr>
          <w:sz w:val="20"/>
        </w:rPr>
        <w:t>比</w:t>
      </w:r>
      <w:r>
        <w:rPr>
          <w:sz w:val="20"/>
        </w:rPr>
        <w:t>88</w:t>
      </w:r>
      <w:r>
        <w:rPr>
          <w:sz w:val="20"/>
        </w:rPr>
        <w:t>大，所以执行第</w:t>
      </w:r>
      <w:r>
        <w:rPr>
          <w:sz w:val="20"/>
        </w:rPr>
        <w:t>16</w:t>
      </w:r>
      <w:r>
        <w:rPr>
          <w:sz w:val="20"/>
        </w:rPr>
        <w:t>行，再次递归调用</w:t>
      </w:r>
      <w:r>
        <w:rPr>
          <w:sz w:val="20"/>
        </w:rPr>
        <w:t xml:space="preserve"> SearchBST(T-&gt;rchiH, key, T, p)-</w:t>
      </w:r>
      <w:r>
        <w:rPr>
          <w:sz w:val="20"/>
        </w:rPr>
        <w:t>此时</w:t>
      </w:r>
      <w:r>
        <w:rPr>
          <w:sz w:val="20"/>
        </w:rPr>
        <w:t>T</w:t>
      </w:r>
      <w:r>
        <w:rPr>
          <w:sz w:val="20"/>
        </w:rPr>
        <w:t>指向了</w:t>
      </w:r>
      <w:r>
        <w:rPr>
          <w:sz w:val="20"/>
        </w:rPr>
        <w:t>88</w:t>
      </w:r>
      <w:r>
        <w:rPr>
          <w:sz w:val="20"/>
        </w:rPr>
        <w:t>的右孩子</w:t>
      </w:r>
      <w:r>
        <w:rPr>
          <w:sz w:val="20"/>
        </w:rPr>
        <w:t>99</w:t>
      </w:r>
      <w:r>
        <w:rPr>
          <w:sz w:val="20"/>
        </w:rPr>
        <w:t>，如图</w:t>
      </w:r>
      <w:r>
        <w:rPr>
          <w:sz w:val="20"/>
        </w:rPr>
        <w:t>8</w:t>
      </w:r>
      <w:r>
        <w:rPr>
          <w:sz w:val="20"/>
        </w:rPr>
        <w:t>．</w:t>
      </w:r>
      <w:r>
        <w:rPr>
          <w:sz w:val="20"/>
        </w:rPr>
        <w:t>6</w:t>
      </w:r>
      <w:r>
        <w:rPr>
          <w:sz w:val="20"/>
        </w:rPr>
        <w:t>．</w:t>
      </w:r>
      <w:r>
        <w:rPr>
          <w:sz w:val="20"/>
        </w:rPr>
        <w:t>5</w:t>
      </w:r>
    </w:p>
    <w:p w:rsidR="004A1D4E" w:rsidRDefault="009A508B">
      <w:pPr>
        <w:ind w:left="2067"/>
      </w:pPr>
      <w:r>
        <w:rPr>
          <w:noProof/>
        </w:rPr>
        <w:drawing>
          <wp:inline distT="0" distB="0" distL="0" distR="0">
            <wp:extent cx="2269705" cy="1809193"/>
            <wp:effectExtent l="0" t="0" r="0" b="0"/>
            <wp:docPr id="3117875" name="Picture 3117875"/>
            <wp:cNvGraphicFramePr/>
            <a:graphic xmlns:a="http://schemas.openxmlformats.org/drawingml/2006/main">
              <a:graphicData uri="http://schemas.openxmlformats.org/drawingml/2006/picture">
                <pic:pic xmlns:pic="http://schemas.openxmlformats.org/drawingml/2006/picture">
                  <pic:nvPicPr>
                    <pic:cNvPr id="3117875" name="Picture 3117875"/>
                    <pic:cNvPicPr/>
                  </pic:nvPicPr>
                  <pic:blipFill>
                    <a:blip r:embed="rId2694"/>
                    <a:stretch>
                      <a:fillRect/>
                    </a:stretch>
                  </pic:blipFill>
                  <pic:spPr>
                    <a:xfrm>
                      <a:off x="0" y="0"/>
                      <a:ext cx="2269705" cy="1809193"/>
                    </a:xfrm>
                    <a:prstGeom prst="rect">
                      <a:avLst/>
                    </a:prstGeom>
                  </pic:spPr>
                </pic:pic>
              </a:graphicData>
            </a:graphic>
          </wp:inline>
        </w:drawing>
      </w:r>
    </w:p>
    <w:p w:rsidR="004A1D4E" w:rsidRDefault="009A508B">
      <w:pPr>
        <w:spacing w:after="3" w:line="265" w:lineRule="auto"/>
        <w:ind w:left="1273" w:right="1314" w:hanging="10"/>
        <w:jc w:val="center"/>
      </w:pPr>
      <w:r>
        <w:rPr>
          <w:sz w:val="18"/>
        </w:rPr>
        <w:t>图</w:t>
      </w:r>
      <w:r>
        <w:rPr>
          <w:sz w:val="18"/>
        </w:rPr>
        <w:t>8</w:t>
      </w:r>
      <w:r>
        <w:rPr>
          <w:sz w:val="18"/>
        </w:rPr>
        <w:t>．</w:t>
      </w:r>
      <w:r>
        <w:rPr>
          <w:sz w:val="18"/>
        </w:rPr>
        <w:t>6</w:t>
      </w:r>
      <w:r>
        <w:rPr>
          <w:sz w:val="18"/>
        </w:rPr>
        <w:t>．</w:t>
      </w:r>
      <w:r>
        <w:rPr>
          <w:sz w:val="18"/>
        </w:rPr>
        <w:t>5</w:t>
      </w:r>
    </w:p>
    <w:tbl>
      <w:tblPr>
        <w:tblStyle w:val="TableGrid"/>
        <w:tblpPr w:vertAnchor="page" w:horzAnchor="page" w:tblpX="1258" w:tblpY="509"/>
        <w:tblOverlap w:val="never"/>
        <w:tblW w:w="1359" w:type="dxa"/>
        <w:tblInd w:w="0" w:type="dxa"/>
        <w:tblCellMar>
          <w:top w:w="41" w:type="dxa"/>
          <w:left w:w="132" w:type="dxa"/>
          <w:bottom w:w="0" w:type="dxa"/>
          <w:right w:w="61" w:type="dxa"/>
        </w:tblCellMar>
        <w:tblLook w:val="04A0" w:firstRow="1" w:lastRow="0" w:firstColumn="1" w:lastColumn="0" w:noHBand="0" w:noVBand="1"/>
      </w:tblPr>
      <w:tblGrid>
        <w:gridCol w:w="501"/>
        <w:gridCol w:w="858"/>
      </w:tblGrid>
      <w:tr w:rsidR="004A1D4E">
        <w:trPr>
          <w:trHeight w:val="335"/>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20"/>
              </w:rPr>
              <w:t>硒</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682" w:right="10" w:hanging="326"/>
        <w:jc w:val="both"/>
      </w:pPr>
      <w:r>
        <w:t>7</w:t>
      </w:r>
      <w:r>
        <w:t>．第三层的</w:t>
      </w:r>
      <w:r>
        <w:t>SearchBST</w:t>
      </w:r>
      <w:r>
        <w:t>，因</w:t>
      </w:r>
      <w:r>
        <w:t>93</w:t>
      </w:r>
      <w:r>
        <w:t>比</w:t>
      </w:r>
      <w:r>
        <w:t>99</w:t>
      </w:r>
      <w:r>
        <w:t>小，所以执行第</w:t>
      </w:r>
      <w:r>
        <w:t>14</w:t>
      </w:r>
      <w:r>
        <w:t>行，递归调用</w:t>
      </w:r>
      <w:r>
        <w:t xml:space="preserve"> SearchBST</w:t>
      </w:r>
      <w:r>
        <w:t>〔</w:t>
      </w:r>
      <w:r>
        <w:t>T-&gt;lchild key, p</w:t>
      </w:r>
      <w:r>
        <w:t>〕。此时</w:t>
      </w:r>
      <w:r>
        <w:t>T</w:t>
      </w:r>
      <w:r>
        <w:t>指向了</w:t>
      </w:r>
      <w:r>
        <w:t>99</w:t>
      </w:r>
      <w:r>
        <w:t>的左孩子</w:t>
      </w:r>
      <w:r>
        <w:t>93</w:t>
      </w:r>
      <w:r>
        <w:t>，如图</w:t>
      </w:r>
      <w:r>
        <w:t>8</w:t>
      </w:r>
      <w:r>
        <w:t>．</w:t>
      </w:r>
      <w:r>
        <w:t>6</w:t>
      </w:r>
      <w:r>
        <w:t>．</w:t>
      </w:r>
      <w:r>
        <w:t xml:space="preserve">6 </w:t>
      </w:r>
      <w:r>
        <w:t>所示。</w:t>
      </w:r>
    </w:p>
    <w:p w:rsidR="004A1D4E" w:rsidRDefault="009A508B">
      <w:pPr>
        <w:spacing w:after="245"/>
        <w:ind w:left="2138"/>
      </w:pPr>
      <w:r>
        <w:rPr>
          <w:noProof/>
        </w:rPr>
        <w:lastRenderedPageBreak/>
        <w:drawing>
          <wp:inline distT="0" distB="0" distL="0" distR="0">
            <wp:extent cx="2185642" cy="1744579"/>
            <wp:effectExtent l="0" t="0" r="0" b="0"/>
            <wp:docPr id="3117877" name="Picture 3117877"/>
            <wp:cNvGraphicFramePr/>
            <a:graphic xmlns:a="http://schemas.openxmlformats.org/drawingml/2006/main">
              <a:graphicData uri="http://schemas.openxmlformats.org/drawingml/2006/picture">
                <pic:pic xmlns:pic="http://schemas.openxmlformats.org/drawingml/2006/picture">
                  <pic:nvPicPr>
                    <pic:cNvPr id="3117877" name="Picture 3117877"/>
                    <pic:cNvPicPr/>
                  </pic:nvPicPr>
                  <pic:blipFill>
                    <a:blip r:embed="rId2695"/>
                    <a:stretch>
                      <a:fillRect/>
                    </a:stretch>
                  </pic:blipFill>
                  <pic:spPr>
                    <a:xfrm>
                      <a:off x="0" y="0"/>
                      <a:ext cx="2185642" cy="1744579"/>
                    </a:xfrm>
                    <a:prstGeom prst="rect">
                      <a:avLst/>
                    </a:prstGeom>
                  </pic:spPr>
                </pic:pic>
              </a:graphicData>
            </a:graphic>
          </wp:inline>
        </w:drawing>
      </w:r>
    </w:p>
    <w:p w:rsidR="004A1D4E" w:rsidRDefault="009A508B">
      <w:pPr>
        <w:spacing w:after="3" w:line="265" w:lineRule="auto"/>
        <w:ind w:left="1273" w:right="1293" w:hanging="10"/>
        <w:jc w:val="center"/>
      </w:pPr>
      <w:r>
        <w:rPr>
          <w:sz w:val="18"/>
        </w:rPr>
        <w:t>图</w:t>
      </w:r>
      <w:r>
        <w:rPr>
          <w:sz w:val="18"/>
        </w:rPr>
        <w:t>8</w:t>
      </w:r>
      <w:r>
        <w:rPr>
          <w:sz w:val="18"/>
        </w:rPr>
        <w:t>．</w:t>
      </w:r>
      <w:r>
        <w:rPr>
          <w:sz w:val="18"/>
        </w:rPr>
        <w:t>6</w:t>
      </w:r>
      <w:r>
        <w:rPr>
          <w:sz w:val="18"/>
        </w:rPr>
        <w:t>．</w:t>
      </w:r>
      <w:r>
        <w:rPr>
          <w:sz w:val="18"/>
        </w:rPr>
        <w:t>6</w:t>
      </w:r>
    </w:p>
    <w:p w:rsidR="004A1D4E" w:rsidRDefault="009A508B">
      <w:pPr>
        <w:spacing w:after="270" w:line="262" w:lineRule="auto"/>
        <w:ind w:left="692" w:right="10" w:hanging="336"/>
        <w:jc w:val="both"/>
      </w:pPr>
      <w:r>
        <w:rPr>
          <w:sz w:val="20"/>
        </w:rPr>
        <w:t>&amp;</w:t>
      </w:r>
      <w:r>
        <w:rPr>
          <w:sz w:val="20"/>
        </w:rPr>
        <w:t>第四层</w:t>
      </w:r>
      <w:r>
        <w:rPr>
          <w:sz w:val="20"/>
        </w:rPr>
        <w:t>SearchBST</w:t>
      </w:r>
      <w:r>
        <w:rPr>
          <w:sz w:val="20"/>
        </w:rPr>
        <w:t>，因</w:t>
      </w:r>
      <w:r>
        <w:rPr>
          <w:sz w:val="20"/>
        </w:rPr>
        <w:t>key</w:t>
      </w:r>
      <w:r>
        <w:rPr>
          <w:sz w:val="20"/>
        </w:rPr>
        <w:t>等于</w:t>
      </w:r>
      <w:r>
        <w:rPr>
          <w:sz w:val="20"/>
        </w:rPr>
        <w:t>T</w:t>
      </w:r>
      <w:r>
        <w:rPr>
          <w:sz w:val="20"/>
        </w:rPr>
        <w:t>．</w:t>
      </w:r>
      <w:r>
        <w:rPr>
          <w:sz w:val="20"/>
        </w:rPr>
        <w:t>&gt;</w:t>
      </w:r>
      <w:r>
        <w:rPr>
          <w:sz w:val="20"/>
        </w:rPr>
        <w:t>妇忪，所以执行第</w:t>
      </w:r>
      <w:r>
        <w:rPr>
          <w:sz w:val="20"/>
        </w:rPr>
        <w:t>10</w:t>
      </w:r>
      <w:r>
        <w:rPr>
          <w:sz w:val="20"/>
        </w:rPr>
        <w:t>一</w:t>
      </w:r>
      <w:r>
        <w:rPr>
          <w:sz w:val="20"/>
        </w:rPr>
        <w:t>11</w:t>
      </w:r>
      <w:r>
        <w:rPr>
          <w:sz w:val="20"/>
        </w:rPr>
        <w:t>行，此时指针</w:t>
      </w:r>
      <w:r>
        <w:rPr>
          <w:sz w:val="20"/>
        </w:rPr>
        <w:t xml:space="preserve">P </w:t>
      </w:r>
      <w:r>
        <w:rPr>
          <w:sz w:val="20"/>
        </w:rPr>
        <w:t>指向</w:t>
      </w:r>
      <w:r>
        <w:rPr>
          <w:sz w:val="20"/>
        </w:rPr>
        <w:t>93</w:t>
      </w:r>
      <w:r>
        <w:rPr>
          <w:sz w:val="20"/>
        </w:rPr>
        <w:t>所在的结点，并返回</w:t>
      </w:r>
      <w:r>
        <w:rPr>
          <w:sz w:val="20"/>
        </w:rPr>
        <w:t>True</w:t>
      </w:r>
      <w:r>
        <w:rPr>
          <w:sz w:val="20"/>
        </w:rPr>
        <w:t>到第三层、第二层、第一层，最终函数返</w:t>
      </w:r>
      <w:r>
        <w:rPr>
          <w:noProof/>
        </w:rPr>
        <w:drawing>
          <wp:inline distT="0" distB="0" distL="0" distR="0">
            <wp:extent cx="6466" cy="6461"/>
            <wp:effectExtent l="0" t="0" r="0" b="0"/>
            <wp:docPr id="1417426" name="Picture 1417426"/>
            <wp:cNvGraphicFramePr/>
            <a:graphic xmlns:a="http://schemas.openxmlformats.org/drawingml/2006/main">
              <a:graphicData uri="http://schemas.openxmlformats.org/drawingml/2006/picture">
                <pic:pic xmlns:pic="http://schemas.openxmlformats.org/drawingml/2006/picture">
                  <pic:nvPicPr>
                    <pic:cNvPr id="1417426" name="Picture 1417426"/>
                    <pic:cNvPicPr/>
                  </pic:nvPicPr>
                  <pic:blipFill>
                    <a:blip r:embed="rId161"/>
                    <a:stretch>
                      <a:fillRect/>
                    </a:stretch>
                  </pic:blipFill>
                  <pic:spPr>
                    <a:xfrm>
                      <a:off x="0" y="0"/>
                      <a:ext cx="6466" cy="6461"/>
                    </a:xfrm>
                    <a:prstGeom prst="rect">
                      <a:avLst/>
                    </a:prstGeom>
                  </pic:spPr>
                </pic:pic>
              </a:graphicData>
            </a:graphic>
          </wp:inline>
        </w:drawing>
      </w:r>
      <w:r>
        <w:rPr>
          <w:sz w:val="20"/>
        </w:rPr>
        <w:t>回</w:t>
      </w:r>
      <w:r>
        <w:rPr>
          <w:sz w:val="20"/>
        </w:rPr>
        <w:t>Trueg</w:t>
      </w:r>
    </w:p>
    <w:p w:rsidR="004A1D4E" w:rsidRDefault="009A508B">
      <w:pPr>
        <w:pStyle w:val="6"/>
        <w:ind w:left="5"/>
      </w:pPr>
      <w:r>
        <w:t>8</w:t>
      </w:r>
      <w:r>
        <w:t>．</w:t>
      </w:r>
      <w:r>
        <w:t>6</w:t>
      </w:r>
      <w:r>
        <w:t>．</w:t>
      </w:r>
      <w:r>
        <w:t>2</w:t>
      </w:r>
      <w:r>
        <w:t>二叉排序树插入操作</w:t>
      </w:r>
    </w:p>
    <w:p w:rsidR="004A1D4E" w:rsidRDefault="009A508B">
      <w:pPr>
        <w:spacing w:after="5" w:line="227" w:lineRule="auto"/>
        <w:ind w:left="10" w:right="10" w:firstLine="356"/>
        <w:jc w:val="both"/>
      </w:pPr>
      <w:r>
        <w:t>有了二叉排序树的查找函数，那么所谓的二叉排序树的插人，其实也就是将关键字放到树中的合适位置而已。来看代码</w:t>
      </w:r>
      <w:r>
        <w:t>。</w:t>
      </w:r>
    </w:p>
    <w:p w:rsidR="004A1D4E" w:rsidRDefault="009A508B">
      <w:pPr>
        <w:spacing w:after="3"/>
        <w:ind w:left="10"/>
        <w:jc w:val="both"/>
      </w:pPr>
      <w:r>
        <w:rPr>
          <w:sz w:val="18"/>
        </w:rPr>
        <w:t>产当二叉排序树</w:t>
      </w:r>
      <w:r>
        <w:rPr>
          <w:sz w:val="18"/>
        </w:rPr>
        <w:t>T</w:t>
      </w:r>
      <w:r>
        <w:rPr>
          <w:sz w:val="18"/>
        </w:rPr>
        <w:t>中不存在关鍵字等于</w:t>
      </w:r>
      <w:r>
        <w:rPr>
          <w:sz w:val="18"/>
        </w:rPr>
        <w:t>key</w:t>
      </w:r>
      <w:r>
        <w:rPr>
          <w:sz w:val="18"/>
        </w:rPr>
        <w:t>的数据元素时．</w:t>
      </w:r>
      <w:r>
        <w:rPr>
          <w:noProof/>
        </w:rPr>
        <w:drawing>
          <wp:inline distT="0" distB="0" distL="0" distR="0">
            <wp:extent cx="232790" cy="103382"/>
            <wp:effectExtent l="0" t="0" r="0" b="0"/>
            <wp:docPr id="3117879" name="Picture 3117879"/>
            <wp:cNvGraphicFramePr/>
            <a:graphic xmlns:a="http://schemas.openxmlformats.org/drawingml/2006/main">
              <a:graphicData uri="http://schemas.openxmlformats.org/drawingml/2006/picture">
                <pic:pic xmlns:pic="http://schemas.openxmlformats.org/drawingml/2006/picture">
                  <pic:nvPicPr>
                    <pic:cNvPr id="3117879" name="Picture 3117879"/>
                    <pic:cNvPicPr/>
                  </pic:nvPicPr>
                  <pic:blipFill>
                    <a:blip r:embed="rId2696"/>
                    <a:stretch>
                      <a:fillRect/>
                    </a:stretch>
                  </pic:blipFill>
                  <pic:spPr>
                    <a:xfrm>
                      <a:off x="0" y="0"/>
                      <a:ext cx="232790" cy="103382"/>
                    </a:xfrm>
                    <a:prstGeom prst="rect">
                      <a:avLst/>
                    </a:prstGeom>
                  </pic:spPr>
                </pic:pic>
              </a:graphicData>
            </a:graphic>
          </wp:inline>
        </w:drawing>
      </w:r>
    </w:p>
    <w:p w:rsidR="004A1D4E" w:rsidRDefault="009A508B">
      <w:pPr>
        <w:spacing w:after="122"/>
        <w:ind w:left="20"/>
      </w:pPr>
      <w:r>
        <w:rPr>
          <w:noProof/>
        </w:rPr>
        <w:drawing>
          <wp:inline distT="0" distB="0" distL="0" distR="0">
            <wp:extent cx="6467" cy="6462"/>
            <wp:effectExtent l="0" t="0" r="0" b="0"/>
            <wp:docPr id="1417432" name="Picture 1417432"/>
            <wp:cNvGraphicFramePr/>
            <a:graphic xmlns:a="http://schemas.openxmlformats.org/drawingml/2006/main">
              <a:graphicData uri="http://schemas.openxmlformats.org/drawingml/2006/picture">
                <pic:pic xmlns:pic="http://schemas.openxmlformats.org/drawingml/2006/picture">
                  <pic:nvPicPr>
                    <pic:cNvPr id="1417432" name="Picture 1417432"/>
                    <pic:cNvPicPr/>
                  </pic:nvPicPr>
                  <pic:blipFill>
                    <a:blip r:embed="rId13"/>
                    <a:stretch>
                      <a:fillRect/>
                    </a:stretch>
                  </pic:blipFill>
                  <pic:spPr>
                    <a:xfrm>
                      <a:off x="0" y="0"/>
                      <a:ext cx="6467" cy="6462"/>
                    </a:xfrm>
                    <a:prstGeom prst="rect">
                      <a:avLst/>
                    </a:prstGeom>
                  </pic:spPr>
                </pic:pic>
              </a:graphicData>
            </a:graphic>
          </wp:inline>
        </w:drawing>
      </w:r>
    </w:p>
    <w:p w:rsidR="004A1D4E" w:rsidRDefault="009A508B">
      <w:pPr>
        <w:spacing w:after="5" w:line="262" w:lineRule="auto"/>
        <w:ind w:left="387" w:right="10"/>
        <w:jc w:val="both"/>
      </w:pPr>
      <w:r>
        <w:rPr>
          <w:sz w:val="20"/>
        </w:rPr>
        <w:t>/</w:t>
      </w:r>
      <w:r>
        <w:rPr>
          <w:sz w:val="20"/>
        </w:rPr>
        <w:t>街插入</w:t>
      </w:r>
      <w:r>
        <w:rPr>
          <w:sz w:val="20"/>
        </w:rPr>
        <w:t>key</w:t>
      </w:r>
      <w:r>
        <w:rPr>
          <w:sz w:val="20"/>
        </w:rPr>
        <w:t>并返回</w:t>
      </w:r>
      <w:r>
        <w:rPr>
          <w:sz w:val="20"/>
        </w:rPr>
        <w:t>TRUE,</w:t>
      </w:r>
      <w:r>
        <w:rPr>
          <w:sz w:val="20"/>
        </w:rPr>
        <w:t>否则返回</w:t>
      </w:r>
      <w:r>
        <w:rPr>
          <w:sz w:val="20"/>
        </w:rPr>
        <w:t>FALSE</w:t>
      </w:r>
      <w:r>
        <w:rPr>
          <w:sz w:val="20"/>
        </w:rPr>
        <w:t>女／</w:t>
      </w:r>
    </w:p>
    <w:p w:rsidR="004A1D4E" w:rsidRDefault="004A1D4E">
      <w:pPr>
        <w:sectPr w:rsidR="004A1D4E">
          <w:headerReference w:type="even" r:id="rId2697"/>
          <w:headerReference w:type="default" r:id="rId2698"/>
          <w:footerReference w:type="even" r:id="rId2699"/>
          <w:footerReference w:type="default" r:id="rId2700"/>
          <w:headerReference w:type="first" r:id="rId2701"/>
          <w:footerReference w:type="first" r:id="rId2702"/>
          <w:pgSz w:w="10000" w:h="14500"/>
          <w:pgMar w:top="432" w:right="886" w:bottom="1892" w:left="1212" w:header="720" w:footer="1058" w:gutter="0"/>
          <w:cols w:space="720"/>
        </w:sectPr>
      </w:pPr>
    </w:p>
    <w:p w:rsidR="004A1D4E" w:rsidRDefault="009A508B">
      <w:pPr>
        <w:spacing w:after="407" w:line="265" w:lineRule="auto"/>
        <w:ind w:left="10" w:right="499" w:hanging="10"/>
        <w:jc w:val="right"/>
      </w:pPr>
      <w:r>
        <w:rPr>
          <w:sz w:val="18"/>
        </w:rPr>
        <w:lastRenderedPageBreak/>
        <w:t>童</w:t>
      </w:r>
    </w:p>
    <w:p w:rsidR="004A1D4E" w:rsidRDefault="009A508B">
      <w:pPr>
        <w:spacing w:after="4" w:line="265" w:lineRule="auto"/>
        <w:ind w:left="15" w:hanging="10"/>
        <w:jc w:val="both"/>
      </w:pPr>
      <w:r>
        <w:rPr>
          <w:noProof/>
        </w:rPr>
        <w:drawing>
          <wp:inline distT="0" distB="0" distL="0" distR="0">
            <wp:extent cx="232790" cy="129228"/>
            <wp:effectExtent l="0" t="0" r="0" b="0"/>
            <wp:docPr id="3117885" name="Picture 3117885"/>
            <wp:cNvGraphicFramePr/>
            <a:graphic xmlns:a="http://schemas.openxmlformats.org/drawingml/2006/main">
              <a:graphicData uri="http://schemas.openxmlformats.org/drawingml/2006/picture">
                <pic:pic xmlns:pic="http://schemas.openxmlformats.org/drawingml/2006/picture">
                  <pic:nvPicPr>
                    <pic:cNvPr id="3117885" name="Picture 3117885"/>
                    <pic:cNvPicPr/>
                  </pic:nvPicPr>
                  <pic:blipFill>
                    <a:blip r:embed="rId2703"/>
                    <a:stretch>
                      <a:fillRect/>
                    </a:stretch>
                  </pic:blipFill>
                  <pic:spPr>
                    <a:xfrm>
                      <a:off x="0" y="0"/>
                      <a:ext cx="232790" cy="129228"/>
                    </a:xfrm>
                    <a:prstGeom prst="rect">
                      <a:avLst/>
                    </a:prstGeom>
                  </pic:spPr>
                </pic:pic>
              </a:graphicData>
            </a:graphic>
          </wp:inline>
        </w:drawing>
      </w:r>
      <w:r>
        <w:rPr>
          <w:sz w:val="24"/>
        </w:rPr>
        <w:t>Status InsertBST</w:t>
      </w:r>
      <w:r>
        <w:rPr>
          <w:sz w:val="24"/>
        </w:rPr>
        <w:t>（</w:t>
      </w:r>
      <w:r>
        <w:rPr>
          <w:sz w:val="24"/>
        </w:rPr>
        <w:t>BiTree *T, int key</w:t>
      </w:r>
      <w:r>
        <w:rPr>
          <w:sz w:val="24"/>
        </w:rPr>
        <w:t>）</w:t>
      </w:r>
      <w:r>
        <w:rPr>
          <w:noProof/>
        </w:rPr>
        <w:drawing>
          <wp:inline distT="0" distB="0" distL="0" distR="0">
            <wp:extent cx="2205041" cy="232611"/>
            <wp:effectExtent l="0" t="0" r="0" b="0"/>
            <wp:docPr id="3117887" name="Picture 3117887"/>
            <wp:cNvGraphicFramePr/>
            <a:graphic xmlns:a="http://schemas.openxmlformats.org/drawingml/2006/main">
              <a:graphicData uri="http://schemas.openxmlformats.org/drawingml/2006/picture">
                <pic:pic xmlns:pic="http://schemas.openxmlformats.org/drawingml/2006/picture">
                  <pic:nvPicPr>
                    <pic:cNvPr id="3117887" name="Picture 3117887"/>
                    <pic:cNvPicPr/>
                  </pic:nvPicPr>
                  <pic:blipFill>
                    <a:blip r:embed="rId2704"/>
                    <a:stretch>
                      <a:fillRect/>
                    </a:stretch>
                  </pic:blipFill>
                  <pic:spPr>
                    <a:xfrm>
                      <a:off x="0" y="0"/>
                      <a:ext cx="2205041" cy="232611"/>
                    </a:xfrm>
                    <a:prstGeom prst="rect">
                      <a:avLst/>
                    </a:prstGeom>
                  </pic:spPr>
                </pic:pic>
              </a:graphicData>
            </a:graphic>
          </wp:inline>
        </w:drawing>
      </w:r>
    </w:p>
    <w:p w:rsidR="004A1D4E" w:rsidRDefault="009A508B">
      <w:pPr>
        <w:spacing w:after="4" w:line="265" w:lineRule="auto"/>
        <w:ind w:left="15" w:hanging="10"/>
        <w:jc w:val="both"/>
      </w:pPr>
      <w:r>
        <w:rPr>
          <w:noProof/>
        </w:rPr>
        <w:drawing>
          <wp:inline distT="0" distB="0" distL="0" distR="0">
            <wp:extent cx="58198" cy="45230"/>
            <wp:effectExtent l="0" t="0" r="0" b="0"/>
            <wp:docPr id="3117889" name="Picture 3117889"/>
            <wp:cNvGraphicFramePr/>
            <a:graphic xmlns:a="http://schemas.openxmlformats.org/drawingml/2006/main">
              <a:graphicData uri="http://schemas.openxmlformats.org/drawingml/2006/picture">
                <pic:pic xmlns:pic="http://schemas.openxmlformats.org/drawingml/2006/picture">
                  <pic:nvPicPr>
                    <pic:cNvPr id="3117889" name="Picture 3117889"/>
                    <pic:cNvPicPr/>
                  </pic:nvPicPr>
                  <pic:blipFill>
                    <a:blip r:embed="rId2705"/>
                    <a:stretch>
                      <a:fillRect/>
                    </a:stretch>
                  </pic:blipFill>
                  <pic:spPr>
                    <a:xfrm>
                      <a:off x="0" y="0"/>
                      <a:ext cx="58198" cy="45230"/>
                    </a:xfrm>
                    <a:prstGeom prst="rect">
                      <a:avLst/>
                    </a:prstGeom>
                  </pic:spPr>
                </pic:pic>
              </a:graphicData>
            </a:graphic>
          </wp:inline>
        </w:drawing>
      </w:r>
      <w:r>
        <w:rPr>
          <w:sz w:val="24"/>
        </w:rPr>
        <w:t>BiTree p, s;</w:t>
      </w:r>
      <w:r>
        <w:rPr>
          <w:noProof/>
        </w:rPr>
        <w:drawing>
          <wp:inline distT="0" distB="0" distL="0" distR="0">
            <wp:extent cx="12933" cy="58153"/>
            <wp:effectExtent l="0" t="0" r="0" b="0"/>
            <wp:docPr id="3117891" name="Picture 3117891"/>
            <wp:cNvGraphicFramePr/>
            <a:graphic xmlns:a="http://schemas.openxmlformats.org/drawingml/2006/main">
              <a:graphicData uri="http://schemas.openxmlformats.org/drawingml/2006/picture">
                <pic:pic xmlns:pic="http://schemas.openxmlformats.org/drawingml/2006/picture">
                  <pic:nvPicPr>
                    <pic:cNvPr id="3117891" name="Picture 3117891"/>
                    <pic:cNvPicPr/>
                  </pic:nvPicPr>
                  <pic:blipFill>
                    <a:blip r:embed="rId2706"/>
                    <a:stretch>
                      <a:fillRect/>
                    </a:stretch>
                  </pic:blipFill>
                  <pic:spPr>
                    <a:xfrm>
                      <a:off x="0" y="0"/>
                      <a:ext cx="12933" cy="58153"/>
                    </a:xfrm>
                    <a:prstGeom prst="rect">
                      <a:avLst/>
                    </a:prstGeom>
                  </pic:spPr>
                </pic:pic>
              </a:graphicData>
            </a:graphic>
          </wp:inline>
        </w:drawing>
      </w:r>
    </w:p>
    <w:p w:rsidR="004A1D4E" w:rsidRDefault="009A508B">
      <w:pPr>
        <w:spacing w:after="5" w:line="262" w:lineRule="auto"/>
        <w:ind w:left="10" w:right="10"/>
        <w:jc w:val="both"/>
      </w:pPr>
      <w:r>
        <w:rPr>
          <w:noProof/>
        </w:rPr>
        <w:drawing>
          <wp:inline distT="0" distB="0" distL="0" distR="0">
            <wp:extent cx="452648" cy="90460"/>
            <wp:effectExtent l="0" t="0" r="0" b="0"/>
            <wp:docPr id="3117893" name="Picture 3117893"/>
            <wp:cNvGraphicFramePr/>
            <a:graphic xmlns:a="http://schemas.openxmlformats.org/drawingml/2006/main">
              <a:graphicData uri="http://schemas.openxmlformats.org/drawingml/2006/picture">
                <pic:pic xmlns:pic="http://schemas.openxmlformats.org/drawingml/2006/picture">
                  <pic:nvPicPr>
                    <pic:cNvPr id="3117893" name="Picture 3117893"/>
                    <pic:cNvPicPr/>
                  </pic:nvPicPr>
                  <pic:blipFill>
                    <a:blip r:embed="rId2707"/>
                    <a:stretch>
                      <a:fillRect/>
                    </a:stretch>
                  </pic:blipFill>
                  <pic:spPr>
                    <a:xfrm>
                      <a:off x="0" y="0"/>
                      <a:ext cx="452648" cy="90460"/>
                    </a:xfrm>
                    <a:prstGeom prst="rect">
                      <a:avLst/>
                    </a:prstGeom>
                  </pic:spPr>
                </pic:pic>
              </a:graphicData>
            </a:graphic>
          </wp:inline>
        </w:drawing>
      </w:r>
      <w:r>
        <w:rPr>
          <w:sz w:val="20"/>
        </w:rPr>
        <w:t>if</w:t>
      </w:r>
      <w:r>
        <w:rPr>
          <w:sz w:val="20"/>
        </w:rPr>
        <w:t>（！</w:t>
      </w:r>
      <w:r>
        <w:rPr>
          <w:sz w:val="20"/>
        </w:rPr>
        <w:t>SearchBST</w:t>
      </w:r>
      <w:r>
        <w:rPr>
          <w:sz w:val="20"/>
        </w:rPr>
        <w:t>（</w:t>
      </w:r>
      <w:r>
        <w:rPr>
          <w:sz w:val="20"/>
        </w:rPr>
        <w:t>*T, key, NULL, sp</w:t>
      </w:r>
      <w:r>
        <w:rPr>
          <w:sz w:val="20"/>
        </w:rPr>
        <w:t>））</w:t>
      </w:r>
      <w:r>
        <w:rPr>
          <w:sz w:val="20"/>
        </w:rPr>
        <w:t>/</w:t>
      </w:r>
      <w:r>
        <w:rPr>
          <w:sz w:val="20"/>
        </w:rPr>
        <w:t>．查找不成功</w:t>
      </w:r>
      <w:r>
        <w:rPr>
          <w:sz w:val="20"/>
        </w:rPr>
        <w:t>/</w:t>
      </w:r>
      <w:r>
        <w:rPr>
          <w:noProof/>
        </w:rPr>
        <w:drawing>
          <wp:inline distT="0" distB="0" distL="0" distR="0">
            <wp:extent cx="6466" cy="6461"/>
            <wp:effectExtent l="0" t="0" r="0" b="0"/>
            <wp:docPr id="1419403" name="Picture 1419403"/>
            <wp:cNvGraphicFramePr/>
            <a:graphic xmlns:a="http://schemas.openxmlformats.org/drawingml/2006/main">
              <a:graphicData uri="http://schemas.openxmlformats.org/drawingml/2006/picture">
                <pic:pic xmlns:pic="http://schemas.openxmlformats.org/drawingml/2006/picture">
                  <pic:nvPicPr>
                    <pic:cNvPr id="1419403" name="Picture 1419403"/>
                    <pic:cNvPicPr/>
                  </pic:nvPicPr>
                  <pic:blipFill>
                    <a:blip r:embed="rId19"/>
                    <a:stretch>
                      <a:fillRect/>
                    </a:stretch>
                  </pic:blipFill>
                  <pic:spPr>
                    <a:xfrm>
                      <a:off x="0" y="0"/>
                      <a:ext cx="6466" cy="6461"/>
                    </a:xfrm>
                    <a:prstGeom prst="rect">
                      <a:avLst/>
                    </a:prstGeom>
                  </pic:spPr>
                </pic:pic>
              </a:graphicData>
            </a:graphic>
          </wp:inline>
        </w:drawing>
      </w:r>
    </w:p>
    <w:p w:rsidR="004A1D4E" w:rsidRDefault="009A508B">
      <w:pPr>
        <w:spacing w:after="29" w:line="227" w:lineRule="auto"/>
        <w:ind w:left="1130" w:right="10" w:hanging="10"/>
        <w:jc w:val="both"/>
      </w:pPr>
      <w:r>
        <w:t>S (BiTree) malloc (sizeof (BiTNode)</w:t>
      </w:r>
      <w:r>
        <w:t>）</w:t>
      </w:r>
      <w:r>
        <w:rPr>
          <w:noProof/>
        </w:rPr>
        <w:drawing>
          <wp:inline distT="0" distB="0" distL="0" distR="0">
            <wp:extent cx="96996" cy="71076"/>
            <wp:effectExtent l="0" t="0" r="0" b="0"/>
            <wp:docPr id="3117895" name="Picture 3117895"/>
            <wp:cNvGraphicFramePr/>
            <a:graphic xmlns:a="http://schemas.openxmlformats.org/drawingml/2006/main">
              <a:graphicData uri="http://schemas.openxmlformats.org/drawingml/2006/picture">
                <pic:pic xmlns:pic="http://schemas.openxmlformats.org/drawingml/2006/picture">
                  <pic:nvPicPr>
                    <pic:cNvPr id="3117895" name="Picture 3117895"/>
                    <pic:cNvPicPr/>
                  </pic:nvPicPr>
                  <pic:blipFill>
                    <a:blip r:embed="rId2708"/>
                    <a:stretch>
                      <a:fillRect/>
                    </a:stretch>
                  </pic:blipFill>
                  <pic:spPr>
                    <a:xfrm>
                      <a:off x="0" y="0"/>
                      <a:ext cx="96996" cy="71076"/>
                    </a:xfrm>
                    <a:prstGeom prst="rect">
                      <a:avLst/>
                    </a:prstGeom>
                  </pic:spPr>
                </pic:pic>
              </a:graphicData>
            </a:graphic>
          </wp:inline>
        </w:drawing>
      </w:r>
    </w:p>
    <w:p w:rsidR="004A1D4E" w:rsidRDefault="009A508B">
      <w:pPr>
        <w:spacing w:after="5" w:line="227" w:lineRule="auto"/>
        <w:ind w:left="1130" w:right="3625" w:hanging="10"/>
        <w:jc w:val="both"/>
      </w:pPr>
      <w:r>
        <w:t>S—&gt;data = key; s—&gt;lchild “ s—&gt;rchild</w:t>
      </w:r>
      <w:r>
        <w:t>过</w:t>
      </w:r>
      <w:r>
        <w:t>NULL; if</w:t>
      </w:r>
      <w:r>
        <w:t>（！</w:t>
      </w:r>
      <w:r>
        <w:t>p</w:t>
      </w:r>
      <w:r>
        <w:t>）</w:t>
      </w:r>
      <w:r>
        <w:t xml:space="preserve"> </w:t>
      </w:r>
      <w:r>
        <w:rPr>
          <w:noProof/>
        </w:rPr>
        <w:drawing>
          <wp:inline distT="0" distB="0" distL="0" distR="0">
            <wp:extent cx="387984" cy="122767"/>
            <wp:effectExtent l="0" t="0" r="0" b="0"/>
            <wp:docPr id="3117897" name="Picture 3117897"/>
            <wp:cNvGraphicFramePr/>
            <a:graphic xmlns:a="http://schemas.openxmlformats.org/drawingml/2006/main">
              <a:graphicData uri="http://schemas.openxmlformats.org/drawingml/2006/picture">
                <pic:pic xmlns:pic="http://schemas.openxmlformats.org/drawingml/2006/picture">
                  <pic:nvPicPr>
                    <pic:cNvPr id="3117897" name="Picture 3117897"/>
                    <pic:cNvPicPr/>
                  </pic:nvPicPr>
                  <pic:blipFill>
                    <a:blip r:embed="rId2709"/>
                    <a:stretch>
                      <a:fillRect/>
                    </a:stretch>
                  </pic:blipFill>
                  <pic:spPr>
                    <a:xfrm>
                      <a:off x="0" y="0"/>
                      <a:ext cx="387984" cy="122767"/>
                    </a:xfrm>
                    <a:prstGeom prst="rect">
                      <a:avLst/>
                    </a:prstGeom>
                  </pic:spPr>
                </pic:pic>
              </a:graphicData>
            </a:graphic>
          </wp:inline>
        </w:drawing>
      </w:r>
    </w:p>
    <w:tbl>
      <w:tblPr>
        <w:tblStyle w:val="TableGrid"/>
        <w:tblpPr w:vertAnchor="text" w:tblpX="1477" w:tblpY="600"/>
        <w:tblOverlap w:val="never"/>
        <w:tblW w:w="3778" w:type="dxa"/>
        <w:tblInd w:w="0" w:type="dxa"/>
        <w:tblCellMar>
          <w:top w:w="0" w:type="dxa"/>
          <w:left w:w="0" w:type="dxa"/>
          <w:bottom w:w="4" w:type="dxa"/>
          <w:right w:w="0" w:type="dxa"/>
        </w:tblCellMar>
        <w:tblLook w:val="04A0" w:firstRow="1" w:lastRow="0" w:firstColumn="1" w:lastColumn="0" w:noHBand="0" w:noVBand="1"/>
      </w:tblPr>
      <w:tblGrid>
        <w:gridCol w:w="1884"/>
        <w:gridCol w:w="1894"/>
      </w:tblGrid>
      <w:tr w:rsidR="004A1D4E">
        <w:trPr>
          <w:trHeight w:val="412"/>
        </w:trPr>
        <w:tc>
          <w:tcPr>
            <w:tcW w:w="1884" w:type="dxa"/>
            <w:tcBorders>
              <w:top w:val="nil"/>
              <w:left w:val="nil"/>
              <w:bottom w:val="nil"/>
              <w:right w:val="nil"/>
            </w:tcBorders>
          </w:tcPr>
          <w:p w:rsidR="004A1D4E" w:rsidRDefault="009A508B">
            <w:pPr>
              <w:spacing w:after="0"/>
            </w:pPr>
            <w:r>
              <w:t>p—&gt;lchild = s</w:t>
            </w:r>
            <w:r>
              <w:t>；</w:t>
            </w:r>
            <w:r>
              <w:t xml:space="preserve"> </w:t>
            </w:r>
            <w:r>
              <w:rPr>
                <w:noProof/>
              </w:rPr>
              <w:drawing>
                <wp:inline distT="0" distB="0" distL="0" distR="0">
                  <wp:extent cx="6466" cy="6461"/>
                  <wp:effectExtent l="0" t="0" r="0" b="0"/>
                  <wp:docPr id="1419418" name="Picture 1419418"/>
                  <wp:cNvGraphicFramePr/>
                  <a:graphic xmlns:a="http://schemas.openxmlformats.org/drawingml/2006/main">
                    <a:graphicData uri="http://schemas.openxmlformats.org/drawingml/2006/picture">
                      <pic:pic xmlns:pic="http://schemas.openxmlformats.org/drawingml/2006/picture">
                        <pic:nvPicPr>
                          <pic:cNvPr id="1419418" name="Picture 1419418"/>
                          <pic:cNvPicPr/>
                        </pic:nvPicPr>
                        <pic:blipFill>
                          <a:blip r:embed="rId220"/>
                          <a:stretch>
                            <a:fillRect/>
                          </a:stretch>
                        </pic:blipFill>
                        <pic:spPr>
                          <a:xfrm>
                            <a:off x="0" y="0"/>
                            <a:ext cx="6466" cy="6461"/>
                          </a:xfrm>
                          <a:prstGeom prst="rect">
                            <a:avLst/>
                          </a:prstGeom>
                        </pic:spPr>
                      </pic:pic>
                    </a:graphicData>
                  </a:graphic>
                </wp:inline>
              </w:drawing>
            </w:r>
          </w:p>
        </w:tc>
        <w:tc>
          <w:tcPr>
            <w:tcW w:w="1894" w:type="dxa"/>
            <w:tcBorders>
              <w:top w:val="nil"/>
              <w:left w:val="nil"/>
              <w:bottom w:val="nil"/>
              <w:right w:val="nil"/>
            </w:tcBorders>
          </w:tcPr>
          <w:p w:rsidR="004A1D4E" w:rsidRDefault="009A508B">
            <w:pPr>
              <w:tabs>
                <w:tab w:val="right" w:pos="1894"/>
              </w:tabs>
              <w:spacing w:after="0"/>
            </w:pPr>
            <w:r>
              <w:rPr>
                <w:noProof/>
              </w:rPr>
              <w:drawing>
                <wp:inline distT="0" distB="0" distL="0" distR="0">
                  <wp:extent cx="51731" cy="96921"/>
                  <wp:effectExtent l="0" t="0" r="0" b="0"/>
                  <wp:docPr id="1419413" name="Picture 1419413"/>
                  <wp:cNvGraphicFramePr/>
                  <a:graphic xmlns:a="http://schemas.openxmlformats.org/drawingml/2006/main">
                    <a:graphicData uri="http://schemas.openxmlformats.org/drawingml/2006/picture">
                      <pic:pic xmlns:pic="http://schemas.openxmlformats.org/drawingml/2006/picture">
                        <pic:nvPicPr>
                          <pic:cNvPr id="1419413" name="Picture 1419413"/>
                          <pic:cNvPicPr/>
                        </pic:nvPicPr>
                        <pic:blipFill>
                          <a:blip r:embed="rId2710"/>
                          <a:stretch>
                            <a:fillRect/>
                          </a:stretch>
                        </pic:blipFill>
                        <pic:spPr>
                          <a:xfrm>
                            <a:off x="0" y="0"/>
                            <a:ext cx="51731" cy="96921"/>
                          </a:xfrm>
                          <a:prstGeom prst="rect">
                            <a:avLst/>
                          </a:prstGeom>
                        </pic:spPr>
                      </pic:pic>
                    </a:graphicData>
                  </a:graphic>
                </wp:inline>
              </w:drawing>
            </w:r>
            <w:r>
              <w:rPr>
                <w:sz w:val="18"/>
              </w:rPr>
              <w:tab/>
            </w:r>
            <w:r>
              <w:rPr>
                <w:noProof/>
              </w:rPr>
              <w:drawing>
                <wp:inline distT="0" distB="0" distL="0" distR="0">
                  <wp:extent cx="6466" cy="12923"/>
                  <wp:effectExtent l="0" t="0" r="0" b="0"/>
                  <wp:docPr id="1419411" name="Picture 1419411"/>
                  <wp:cNvGraphicFramePr/>
                  <a:graphic xmlns:a="http://schemas.openxmlformats.org/drawingml/2006/main">
                    <a:graphicData uri="http://schemas.openxmlformats.org/drawingml/2006/picture">
                      <pic:pic xmlns:pic="http://schemas.openxmlformats.org/drawingml/2006/picture">
                        <pic:nvPicPr>
                          <pic:cNvPr id="1419411" name="Picture 1419411"/>
                          <pic:cNvPicPr/>
                        </pic:nvPicPr>
                        <pic:blipFill>
                          <a:blip r:embed="rId2711"/>
                          <a:stretch>
                            <a:fillRect/>
                          </a:stretch>
                        </pic:blipFill>
                        <pic:spPr>
                          <a:xfrm>
                            <a:off x="0" y="0"/>
                            <a:ext cx="6466" cy="12923"/>
                          </a:xfrm>
                          <a:prstGeom prst="rect">
                            <a:avLst/>
                          </a:prstGeom>
                        </pic:spPr>
                      </pic:pic>
                    </a:graphicData>
                  </a:graphic>
                </wp:inline>
              </w:drawing>
            </w:r>
            <w:r>
              <w:rPr>
                <w:noProof/>
              </w:rPr>
              <w:drawing>
                <wp:inline distT="0" distB="0" distL="0" distR="0">
                  <wp:extent cx="58198" cy="58153"/>
                  <wp:effectExtent l="0" t="0" r="0" b="0"/>
                  <wp:docPr id="1419415" name="Picture 1419415"/>
                  <wp:cNvGraphicFramePr/>
                  <a:graphic xmlns:a="http://schemas.openxmlformats.org/drawingml/2006/main">
                    <a:graphicData uri="http://schemas.openxmlformats.org/drawingml/2006/picture">
                      <pic:pic xmlns:pic="http://schemas.openxmlformats.org/drawingml/2006/picture">
                        <pic:nvPicPr>
                          <pic:cNvPr id="1419415" name="Picture 1419415"/>
                          <pic:cNvPicPr/>
                        </pic:nvPicPr>
                        <pic:blipFill>
                          <a:blip r:embed="rId2712"/>
                          <a:stretch>
                            <a:fillRect/>
                          </a:stretch>
                        </pic:blipFill>
                        <pic:spPr>
                          <a:xfrm>
                            <a:off x="0" y="0"/>
                            <a:ext cx="58198" cy="58153"/>
                          </a:xfrm>
                          <a:prstGeom prst="rect">
                            <a:avLst/>
                          </a:prstGeom>
                        </pic:spPr>
                      </pic:pic>
                    </a:graphicData>
                  </a:graphic>
                </wp:inline>
              </w:drawing>
            </w:r>
            <w:r>
              <w:rPr>
                <w:noProof/>
              </w:rPr>
              <w:drawing>
                <wp:inline distT="0" distB="0" distL="0" distR="0">
                  <wp:extent cx="6466" cy="6461"/>
                  <wp:effectExtent l="0" t="0" r="0" b="0"/>
                  <wp:docPr id="1419419" name="Picture 1419419"/>
                  <wp:cNvGraphicFramePr/>
                  <a:graphic xmlns:a="http://schemas.openxmlformats.org/drawingml/2006/main">
                    <a:graphicData uri="http://schemas.openxmlformats.org/drawingml/2006/picture">
                      <pic:pic xmlns:pic="http://schemas.openxmlformats.org/drawingml/2006/picture">
                        <pic:nvPicPr>
                          <pic:cNvPr id="1419419" name="Picture 1419419"/>
                          <pic:cNvPicPr/>
                        </pic:nvPicPr>
                        <pic:blipFill>
                          <a:blip r:embed="rId1365"/>
                          <a:stretch>
                            <a:fillRect/>
                          </a:stretch>
                        </pic:blipFill>
                        <pic:spPr>
                          <a:xfrm>
                            <a:off x="0" y="0"/>
                            <a:ext cx="6466" cy="6461"/>
                          </a:xfrm>
                          <a:prstGeom prst="rect">
                            <a:avLst/>
                          </a:prstGeom>
                        </pic:spPr>
                      </pic:pic>
                    </a:graphicData>
                  </a:graphic>
                </wp:inline>
              </w:drawing>
            </w:r>
            <w:r>
              <w:rPr>
                <w:sz w:val="18"/>
              </w:rPr>
              <w:t xml:space="preserve"> </w:t>
            </w:r>
            <w:r>
              <w:rPr>
                <w:sz w:val="18"/>
              </w:rPr>
              <w:t>插入</w:t>
            </w:r>
            <w:r>
              <w:rPr>
                <w:sz w:val="18"/>
              </w:rPr>
              <w:t>s</w:t>
            </w:r>
            <w:r>
              <w:rPr>
                <w:sz w:val="18"/>
              </w:rPr>
              <w:t>为左孩子</w:t>
            </w:r>
            <w:r>
              <w:rPr>
                <w:sz w:val="18"/>
              </w:rPr>
              <w:t>/</w:t>
            </w:r>
          </w:p>
        </w:tc>
      </w:tr>
      <w:tr w:rsidR="004A1D4E">
        <w:trPr>
          <w:trHeight w:val="412"/>
        </w:trPr>
        <w:tc>
          <w:tcPr>
            <w:tcW w:w="1884" w:type="dxa"/>
            <w:tcBorders>
              <w:top w:val="nil"/>
              <w:left w:val="nil"/>
              <w:bottom w:val="nil"/>
              <w:right w:val="nil"/>
            </w:tcBorders>
            <w:vAlign w:val="bottom"/>
          </w:tcPr>
          <w:p w:rsidR="004A1D4E" w:rsidRDefault="009A508B">
            <w:pPr>
              <w:spacing w:after="0"/>
            </w:pPr>
            <w:r>
              <w:rPr>
                <w:sz w:val="20"/>
              </w:rPr>
              <w:t xml:space="preserve">p—&gt;rchild </w:t>
            </w:r>
            <w:r>
              <w:rPr>
                <w:noProof/>
              </w:rPr>
              <w:drawing>
                <wp:inline distT="0" distB="0" distL="0" distR="0">
                  <wp:extent cx="38798" cy="38769"/>
                  <wp:effectExtent l="0" t="0" r="0" b="0"/>
                  <wp:docPr id="1419423" name="Picture 1419423"/>
                  <wp:cNvGraphicFramePr/>
                  <a:graphic xmlns:a="http://schemas.openxmlformats.org/drawingml/2006/main">
                    <a:graphicData uri="http://schemas.openxmlformats.org/drawingml/2006/picture">
                      <pic:pic xmlns:pic="http://schemas.openxmlformats.org/drawingml/2006/picture">
                        <pic:nvPicPr>
                          <pic:cNvPr id="1419423" name="Picture 1419423"/>
                          <pic:cNvPicPr/>
                        </pic:nvPicPr>
                        <pic:blipFill>
                          <a:blip r:embed="rId2713"/>
                          <a:stretch>
                            <a:fillRect/>
                          </a:stretch>
                        </pic:blipFill>
                        <pic:spPr>
                          <a:xfrm>
                            <a:off x="0" y="0"/>
                            <a:ext cx="38798" cy="38769"/>
                          </a:xfrm>
                          <a:prstGeom prst="rect">
                            <a:avLst/>
                          </a:prstGeom>
                        </pic:spPr>
                      </pic:pic>
                    </a:graphicData>
                  </a:graphic>
                </wp:inline>
              </w:drawing>
            </w:r>
            <w:r>
              <w:rPr>
                <w:noProof/>
              </w:rPr>
              <w:drawing>
                <wp:inline distT="0" distB="0" distL="0" distR="0">
                  <wp:extent cx="6466" cy="6462"/>
                  <wp:effectExtent l="0" t="0" r="0" b="0"/>
                  <wp:docPr id="1419425" name="Picture 1419425"/>
                  <wp:cNvGraphicFramePr/>
                  <a:graphic xmlns:a="http://schemas.openxmlformats.org/drawingml/2006/main">
                    <a:graphicData uri="http://schemas.openxmlformats.org/drawingml/2006/picture">
                      <pic:pic xmlns:pic="http://schemas.openxmlformats.org/drawingml/2006/picture">
                        <pic:nvPicPr>
                          <pic:cNvPr id="1419425" name="Picture 1419425"/>
                          <pic:cNvPicPr/>
                        </pic:nvPicPr>
                        <pic:blipFill>
                          <a:blip r:embed="rId52"/>
                          <a:stretch>
                            <a:fillRect/>
                          </a:stretch>
                        </pic:blipFill>
                        <pic:spPr>
                          <a:xfrm>
                            <a:off x="0" y="0"/>
                            <a:ext cx="6466" cy="6462"/>
                          </a:xfrm>
                          <a:prstGeom prst="rect">
                            <a:avLst/>
                          </a:prstGeom>
                        </pic:spPr>
                      </pic:pic>
                    </a:graphicData>
                  </a:graphic>
                </wp:inline>
              </w:drawing>
            </w:r>
            <w:r>
              <w:rPr>
                <w:sz w:val="20"/>
              </w:rPr>
              <w:t xml:space="preserve"> 5</w:t>
            </w:r>
            <w:r>
              <w:rPr>
                <w:sz w:val="20"/>
              </w:rPr>
              <w:t>：</w:t>
            </w:r>
          </w:p>
        </w:tc>
        <w:tc>
          <w:tcPr>
            <w:tcW w:w="1894" w:type="dxa"/>
            <w:tcBorders>
              <w:top w:val="nil"/>
              <w:left w:val="nil"/>
              <w:bottom w:val="nil"/>
              <w:right w:val="nil"/>
            </w:tcBorders>
            <w:vAlign w:val="bottom"/>
          </w:tcPr>
          <w:p w:rsidR="004A1D4E" w:rsidRDefault="009A508B">
            <w:pPr>
              <w:tabs>
                <w:tab w:val="center" w:pos="1746"/>
                <w:tab w:val="right" w:pos="1894"/>
              </w:tabs>
              <w:spacing w:after="0"/>
            </w:pPr>
            <w:r>
              <w:rPr>
                <w:sz w:val="18"/>
              </w:rPr>
              <w:t>/</w:t>
            </w:r>
            <w:r>
              <w:rPr>
                <w:sz w:val="18"/>
              </w:rPr>
              <w:t>插入</w:t>
            </w:r>
            <w:r>
              <w:rPr>
                <w:sz w:val="18"/>
              </w:rPr>
              <w:t>s</w:t>
            </w:r>
            <w:r>
              <w:rPr>
                <w:sz w:val="18"/>
              </w:rPr>
              <w:t>为右孩子</w:t>
            </w:r>
            <w:r>
              <w:rPr>
                <w:sz w:val="18"/>
              </w:rPr>
              <w:t xml:space="preserve"> </w:t>
            </w:r>
            <w:r>
              <w:rPr>
                <w:noProof/>
              </w:rPr>
              <w:drawing>
                <wp:inline distT="0" distB="0" distL="0" distR="0">
                  <wp:extent cx="58198" cy="51691"/>
                  <wp:effectExtent l="0" t="0" r="0" b="0"/>
                  <wp:docPr id="1419422" name="Picture 1419422"/>
                  <wp:cNvGraphicFramePr/>
                  <a:graphic xmlns:a="http://schemas.openxmlformats.org/drawingml/2006/main">
                    <a:graphicData uri="http://schemas.openxmlformats.org/drawingml/2006/picture">
                      <pic:pic xmlns:pic="http://schemas.openxmlformats.org/drawingml/2006/picture">
                        <pic:nvPicPr>
                          <pic:cNvPr id="1419422" name="Picture 1419422"/>
                          <pic:cNvPicPr/>
                        </pic:nvPicPr>
                        <pic:blipFill>
                          <a:blip r:embed="rId2714"/>
                          <a:stretch>
                            <a:fillRect/>
                          </a:stretch>
                        </pic:blipFill>
                        <pic:spPr>
                          <a:xfrm>
                            <a:off x="0" y="0"/>
                            <a:ext cx="58198" cy="51691"/>
                          </a:xfrm>
                          <a:prstGeom prst="rect">
                            <a:avLst/>
                          </a:prstGeom>
                        </pic:spPr>
                      </pic:pic>
                    </a:graphicData>
                  </a:graphic>
                </wp:inline>
              </w:drawing>
            </w:r>
            <w:r>
              <w:rPr>
                <w:noProof/>
              </w:rPr>
              <w:drawing>
                <wp:inline distT="0" distB="0" distL="0" distR="0">
                  <wp:extent cx="6466" cy="6461"/>
                  <wp:effectExtent l="0" t="0" r="0" b="0"/>
                  <wp:docPr id="1419420" name="Picture 1419420"/>
                  <wp:cNvGraphicFramePr/>
                  <a:graphic xmlns:a="http://schemas.openxmlformats.org/drawingml/2006/main">
                    <a:graphicData uri="http://schemas.openxmlformats.org/drawingml/2006/picture">
                      <pic:pic xmlns:pic="http://schemas.openxmlformats.org/drawingml/2006/picture">
                        <pic:nvPicPr>
                          <pic:cNvPr id="1419420" name="Picture 1419420"/>
                          <pic:cNvPicPr/>
                        </pic:nvPicPr>
                        <pic:blipFill>
                          <a:blip r:embed="rId394"/>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6466" cy="6462"/>
                  <wp:effectExtent l="0" t="0" r="0" b="0"/>
                  <wp:docPr id="1419424" name="Picture 1419424"/>
                  <wp:cNvGraphicFramePr/>
                  <a:graphic xmlns:a="http://schemas.openxmlformats.org/drawingml/2006/main">
                    <a:graphicData uri="http://schemas.openxmlformats.org/drawingml/2006/picture">
                      <pic:pic xmlns:pic="http://schemas.openxmlformats.org/drawingml/2006/picture">
                        <pic:nvPicPr>
                          <pic:cNvPr id="1419424" name="Picture 1419424"/>
                          <pic:cNvPicPr/>
                        </pic:nvPicPr>
                        <pic:blipFill>
                          <a:blip r:embed="rId261"/>
                          <a:stretch>
                            <a:fillRect/>
                          </a:stretch>
                        </pic:blipFill>
                        <pic:spPr>
                          <a:xfrm>
                            <a:off x="0" y="0"/>
                            <a:ext cx="6466" cy="6462"/>
                          </a:xfrm>
                          <a:prstGeom prst="rect">
                            <a:avLst/>
                          </a:prstGeom>
                        </pic:spPr>
                      </pic:pic>
                    </a:graphicData>
                  </a:graphic>
                </wp:inline>
              </w:drawing>
            </w:r>
            <w:r>
              <w:rPr>
                <w:sz w:val="18"/>
              </w:rPr>
              <w:tab/>
            </w:r>
            <w:r>
              <w:rPr>
                <w:noProof/>
              </w:rPr>
              <w:drawing>
                <wp:inline distT="0" distB="0" distL="0" distR="0">
                  <wp:extent cx="64664" cy="90460"/>
                  <wp:effectExtent l="0" t="0" r="0" b="0"/>
                  <wp:docPr id="1419421" name="Picture 1419421"/>
                  <wp:cNvGraphicFramePr/>
                  <a:graphic xmlns:a="http://schemas.openxmlformats.org/drawingml/2006/main">
                    <a:graphicData uri="http://schemas.openxmlformats.org/drawingml/2006/picture">
                      <pic:pic xmlns:pic="http://schemas.openxmlformats.org/drawingml/2006/picture">
                        <pic:nvPicPr>
                          <pic:cNvPr id="1419421" name="Picture 1419421"/>
                          <pic:cNvPicPr/>
                        </pic:nvPicPr>
                        <pic:blipFill>
                          <a:blip r:embed="rId2715"/>
                          <a:stretch>
                            <a:fillRect/>
                          </a:stretch>
                        </pic:blipFill>
                        <pic:spPr>
                          <a:xfrm>
                            <a:off x="0" y="0"/>
                            <a:ext cx="64664" cy="90460"/>
                          </a:xfrm>
                          <a:prstGeom prst="rect">
                            <a:avLst/>
                          </a:prstGeom>
                        </pic:spPr>
                      </pic:pic>
                    </a:graphicData>
                  </a:graphic>
                </wp:inline>
              </w:drawing>
            </w:r>
          </w:p>
        </w:tc>
      </w:tr>
    </w:tbl>
    <w:p w:rsidR="004A1D4E" w:rsidRDefault="009A508B">
      <w:pPr>
        <w:spacing w:after="113"/>
        <w:ind w:left="1110" w:right="1752" w:firstLine="2251"/>
        <w:jc w:val="both"/>
      </w:pPr>
      <w:r>
        <w:rPr>
          <w:noProof/>
        </w:rPr>
        <w:drawing>
          <wp:anchor distT="0" distB="0" distL="114300" distR="114300" simplePos="0" relativeHeight="252268544" behindDoc="0" locked="0" layoutInCell="1" allowOverlap="0">
            <wp:simplePos x="0" y="0"/>
            <wp:positionH relativeFrom="column">
              <wp:posOffset>3045672</wp:posOffset>
            </wp:positionH>
            <wp:positionV relativeFrom="paragraph">
              <wp:posOffset>264918</wp:posOffset>
            </wp:positionV>
            <wp:extent cx="1163951" cy="155074"/>
            <wp:effectExtent l="0" t="0" r="0" b="0"/>
            <wp:wrapSquare wrapText="bothSides"/>
            <wp:docPr id="3117899" name="Picture 3117899"/>
            <wp:cNvGraphicFramePr/>
            <a:graphic xmlns:a="http://schemas.openxmlformats.org/drawingml/2006/main">
              <a:graphicData uri="http://schemas.openxmlformats.org/drawingml/2006/picture">
                <pic:pic xmlns:pic="http://schemas.openxmlformats.org/drawingml/2006/picture">
                  <pic:nvPicPr>
                    <pic:cNvPr id="3117899" name="Picture 3117899"/>
                    <pic:cNvPicPr/>
                  </pic:nvPicPr>
                  <pic:blipFill>
                    <a:blip r:embed="rId2716"/>
                    <a:stretch>
                      <a:fillRect/>
                    </a:stretch>
                  </pic:blipFill>
                  <pic:spPr>
                    <a:xfrm>
                      <a:off x="0" y="0"/>
                      <a:ext cx="1163951" cy="155074"/>
                    </a:xfrm>
                    <a:prstGeom prst="rect">
                      <a:avLst/>
                    </a:prstGeom>
                  </pic:spPr>
                </pic:pic>
              </a:graphicData>
            </a:graphic>
          </wp:anchor>
        </w:drawing>
      </w:r>
      <w:r>
        <w:rPr>
          <w:noProof/>
        </w:rPr>
        <w:drawing>
          <wp:anchor distT="0" distB="0" distL="114300" distR="114300" simplePos="0" relativeHeight="252269568" behindDoc="0" locked="0" layoutInCell="1" allowOverlap="0">
            <wp:simplePos x="0" y="0"/>
            <wp:positionH relativeFrom="column">
              <wp:posOffset>918228</wp:posOffset>
            </wp:positionH>
            <wp:positionV relativeFrom="paragraph">
              <wp:posOffset>898135</wp:posOffset>
            </wp:positionV>
            <wp:extent cx="6466" cy="6461"/>
            <wp:effectExtent l="0" t="0" r="0" b="0"/>
            <wp:wrapSquare wrapText="bothSides"/>
            <wp:docPr id="1419426" name="Picture 1419426"/>
            <wp:cNvGraphicFramePr/>
            <a:graphic xmlns:a="http://schemas.openxmlformats.org/drawingml/2006/main">
              <a:graphicData uri="http://schemas.openxmlformats.org/drawingml/2006/picture">
                <pic:pic xmlns:pic="http://schemas.openxmlformats.org/drawingml/2006/picture">
                  <pic:nvPicPr>
                    <pic:cNvPr id="1419426" name="Picture 1419426"/>
                    <pic:cNvPicPr/>
                  </pic:nvPicPr>
                  <pic:blipFill>
                    <a:blip r:embed="rId263"/>
                    <a:stretch>
                      <a:fillRect/>
                    </a:stretch>
                  </pic:blipFill>
                  <pic:spPr>
                    <a:xfrm>
                      <a:off x="0" y="0"/>
                      <a:ext cx="6466" cy="6461"/>
                    </a:xfrm>
                    <a:prstGeom prst="rect">
                      <a:avLst/>
                    </a:prstGeom>
                  </pic:spPr>
                </pic:pic>
              </a:graphicData>
            </a:graphic>
          </wp:anchor>
        </w:drawing>
      </w:r>
      <w:r>
        <w:rPr>
          <w:sz w:val="18"/>
        </w:rPr>
        <w:t>/</w:t>
      </w:r>
      <w:r>
        <w:rPr>
          <w:sz w:val="18"/>
        </w:rPr>
        <w:t>．插入吕为新的根结点．</w:t>
      </w:r>
      <w:r>
        <w:rPr>
          <w:sz w:val="18"/>
        </w:rPr>
        <w:t>/ else if</w:t>
      </w:r>
      <w:r>
        <w:rPr>
          <w:sz w:val="18"/>
        </w:rPr>
        <w:t>〖</w:t>
      </w:r>
      <w:r>
        <w:rPr>
          <w:sz w:val="18"/>
        </w:rPr>
        <w:t>key&lt;p—&gt;data</w:t>
      </w:r>
      <w:r>
        <w:rPr>
          <w:sz w:val="18"/>
        </w:rPr>
        <w:t>）</w:t>
      </w:r>
    </w:p>
    <w:tbl>
      <w:tblPr>
        <w:tblStyle w:val="TableGrid"/>
        <w:tblW w:w="7729" w:type="dxa"/>
        <w:tblInd w:w="-20" w:type="dxa"/>
        <w:tblCellMar>
          <w:top w:w="0" w:type="dxa"/>
          <w:left w:w="0" w:type="dxa"/>
          <w:bottom w:w="0" w:type="dxa"/>
          <w:right w:w="0" w:type="dxa"/>
        </w:tblCellMar>
        <w:tblLook w:val="04A0" w:firstRow="1" w:lastRow="0" w:firstColumn="1" w:lastColumn="0" w:noHBand="0" w:noVBand="1"/>
      </w:tblPr>
      <w:tblGrid>
        <w:gridCol w:w="9"/>
        <w:gridCol w:w="8127"/>
      </w:tblGrid>
      <w:tr w:rsidR="004A1D4E">
        <w:trPr>
          <w:trHeight w:val="1089"/>
        </w:trPr>
        <w:tc>
          <w:tcPr>
            <w:tcW w:w="387" w:type="dxa"/>
            <w:tcBorders>
              <w:top w:val="nil"/>
              <w:left w:val="nil"/>
              <w:bottom w:val="nil"/>
              <w:right w:val="nil"/>
            </w:tcBorders>
            <w:vAlign w:val="bottom"/>
          </w:tcPr>
          <w:p w:rsidR="004A1D4E" w:rsidRDefault="009A508B">
            <w:pPr>
              <w:spacing w:after="0"/>
            </w:pPr>
            <w:r>
              <w:rPr>
                <w:noProof/>
              </w:rPr>
              <w:drawing>
                <wp:inline distT="0" distB="0" distL="0" distR="0">
                  <wp:extent cx="6466" cy="12923"/>
                  <wp:effectExtent l="0" t="0" r="0" b="0"/>
                  <wp:docPr id="1419427" name="Picture 1419427"/>
                  <wp:cNvGraphicFramePr/>
                  <a:graphic xmlns:a="http://schemas.openxmlformats.org/drawingml/2006/main">
                    <a:graphicData uri="http://schemas.openxmlformats.org/drawingml/2006/picture">
                      <pic:pic xmlns:pic="http://schemas.openxmlformats.org/drawingml/2006/picture">
                        <pic:nvPicPr>
                          <pic:cNvPr id="1419427" name="Picture 1419427"/>
                          <pic:cNvPicPr/>
                        </pic:nvPicPr>
                        <pic:blipFill>
                          <a:blip r:embed="rId2717"/>
                          <a:stretch>
                            <a:fillRect/>
                          </a:stretch>
                        </pic:blipFill>
                        <pic:spPr>
                          <a:xfrm>
                            <a:off x="0" y="0"/>
                            <a:ext cx="6466" cy="12923"/>
                          </a:xfrm>
                          <a:prstGeom prst="rect">
                            <a:avLst/>
                          </a:prstGeom>
                        </pic:spPr>
                      </pic:pic>
                    </a:graphicData>
                  </a:graphic>
                </wp:inline>
              </w:drawing>
            </w:r>
          </w:p>
        </w:tc>
        <w:tc>
          <w:tcPr>
            <w:tcW w:w="7342" w:type="dxa"/>
            <w:tcBorders>
              <w:top w:val="nil"/>
              <w:left w:val="nil"/>
              <w:bottom w:val="nil"/>
              <w:right w:val="nil"/>
            </w:tcBorders>
          </w:tcPr>
          <w:p w:rsidR="004A1D4E" w:rsidRDefault="004A1D4E">
            <w:pPr>
              <w:spacing w:after="0"/>
              <w:ind w:left="-1853" w:right="9196"/>
            </w:pPr>
          </w:p>
          <w:tbl>
            <w:tblPr>
              <w:tblStyle w:val="TableGrid"/>
              <w:tblW w:w="6965" w:type="dxa"/>
              <w:tblInd w:w="377" w:type="dxa"/>
              <w:tblCellMar>
                <w:top w:w="6" w:type="dxa"/>
                <w:left w:w="0" w:type="dxa"/>
                <w:bottom w:w="0" w:type="dxa"/>
                <w:right w:w="0" w:type="dxa"/>
              </w:tblCellMar>
              <w:tblLook w:val="04A0" w:firstRow="1" w:lastRow="0" w:firstColumn="1" w:lastColumn="0" w:noHBand="0" w:noVBand="1"/>
            </w:tblPr>
            <w:tblGrid>
              <w:gridCol w:w="2016"/>
              <w:gridCol w:w="601"/>
              <w:gridCol w:w="4348"/>
            </w:tblGrid>
            <w:tr w:rsidR="004A1D4E">
              <w:trPr>
                <w:trHeight w:val="859"/>
              </w:trPr>
              <w:tc>
                <w:tcPr>
                  <w:tcW w:w="2016" w:type="dxa"/>
                  <w:tcBorders>
                    <w:top w:val="nil"/>
                    <w:left w:val="nil"/>
                    <w:bottom w:val="nil"/>
                    <w:right w:val="nil"/>
                  </w:tcBorders>
                </w:tcPr>
                <w:p w:rsidR="004A1D4E" w:rsidRDefault="009A508B">
                  <w:pPr>
                    <w:spacing w:after="148"/>
                    <w:ind w:right="20"/>
                    <w:jc w:val="center"/>
                  </w:pPr>
                  <w:r>
                    <w:rPr>
                      <w:sz w:val="24"/>
                    </w:rPr>
                    <w:t>return TRUE;</w:t>
                  </w:r>
                </w:p>
                <w:p w:rsidR="004A1D4E" w:rsidRDefault="009A508B">
                  <w:pPr>
                    <w:spacing w:after="0"/>
                  </w:pPr>
                  <w:r>
                    <w:rPr>
                      <w:sz w:val="26"/>
                    </w:rPr>
                    <w:t>else</w:t>
                  </w:r>
                </w:p>
              </w:tc>
              <w:tc>
                <w:tcPr>
                  <w:tcW w:w="601" w:type="dxa"/>
                  <w:tcBorders>
                    <w:top w:val="nil"/>
                    <w:left w:val="nil"/>
                    <w:bottom w:val="nil"/>
                    <w:right w:val="nil"/>
                  </w:tcBorders>
                </w:tcPr>
                <w:p w:rsidR="004A1D4E" w:rsidRDefault="004A1D4E"/>
              </w:tc>
              <w:tc>
                <w:tcPr>
                  <w:tcW w:w="4348" w:type="dxa"/>
                  <w:tcBorders>
                    <w:top w:val="nil"/>
                    <w:left w:val="nil"/>
                    <w:bottom w:val="nil"/>
                    <w:right w:val="nil"/>
                  </w:tcBorders>
                </w:tcPr>
                <w:p w:rsidR="004A1D4E" w:rsidRDefault="004A1D4E"/>
              </w:tc>
            </w:tr>
            <w:tr w:rsidR="004A1D4E">
              <w:trPr>
                <w:trHeight w:val="230"/>
              </w:trPr>
              <w:tc>
                <w:tcPr>
                  <w:tcW w:w="2016" w:type="dxa"/>
                  <w:tcBorders>
                    <w:top w:val="nil"/>
                    <w:left w:val="nil"/>
                    <w:bottom w:val="nil"/>
                    <w:right w:val="nil"/>
                  </w:tcBorders>
                </w:tcPr>
                <w:p w:rsidR="004A1D4E" w:rsidRDefault="009A508B">
                  <w:pPr>
                    <w:spacing w:after="0"/>
                    <w:ind w:left="122"/>
                    <w:jc w:val="center"/>
                  </w:pPr>
                  <w:r>
                    <w:rPr>
                      <w:sz w:val="24"/>
                    </w:rPr>
                    <w:t>return FALSE;</w:t>
                  </w:r>
                  <w:r>
                    <w:rPr>
                      <w:noProof/>
                    </w:rPr>
                    <w:drawing>
                      <wp:inline distT="0" distB="0" distL="0" distR="0">
                        <wp:extent cx="6466" cy="12922"/>
                        <wp:effectExtent l="0" t="0" r="0" b="0"/>
                        <wp:docPr id="1419429" name="Picture 1419429"/>
                        <wp:cNvGraphicFramePr/>
                        <a:graphic xmlns:a="http://schemas.openxmlformats.org/drawingml/2006/main">
                          <a:graphicData uri="http://schemas.openxmlformats.org/drawingml/2006/picture">
                            <pic:pic xmlns:pic="http://schemas.openxmlformats.org/drawingml/2006/picture">
                              <pic:nvPicPr>
                                <pic:cNvPr id="1419429" name="Picture 1419429"/>
                                <pic:cNvPicPr/>
                              </pic:nvPicPr>
                              <pic:blipFill>
                                <a:blip r:embed="rId2718"/>
                                <a:stretch>
                                  <a:fillRect/>
                                </a:stretch>
                              </pic:blipFill>
                              <pic:spPr>
                                <a:xfrm>
                                  <a:off x="0" y="0"/>
                                  <a:ext cx="6466" cy="12922"/>
                                </a:xfrm>
                                <a:prstGeom prst="rect">
                                  <a:avLst/>
                                </a:prstGeom>
                              </pic:spPr>
                            </pic:pic>
                          </a:graphicData>
                        </a:graphic>
                      </wp:inline>
                    </w:drawing>
                  </w:r>
                </w:p>
              </w:tc>
              <w:tc>
                <w:tcPr>
                  <w:tcW w:w="601" w:type="dxa"/>
                  <w:tcBorders>
                    <w:top w:val="nil"/>
                    <w:left w:val="nil"/>
                    <w:bottom w:val="nil"/>
                    <w:right w:val="nil"/>
                  </w:tcBorders>
                  <w:vAlign w:val="bottom"/>
                </w:tcPr>
                <w:p w:rsidR="004A1D4E" w:rsidRDefault="009A508B">
                  <w:pPr>
                    <w:spacing w:after="0"/>
                    <w:ind w:left="560"/>
                  </w:pPr>
                  <w:r>
                    <w:rPr>
                      <w:noProof/>
                    </w:rPr>
                    <w:drawing>
                      <wp:inline distT="0" distB="0" distL="0" distR="0">
                        <wp:extent cx="6466" cy="6462"/>
                        <wp:effectExtent l="0" t="0" r="0" b="0"/>
                        <wp:docPr id="1419431" name="Picture 1419431"/>
                        <wp:cNvGraphicFramePr/>
                        <a:graphic xmlns:a="http://schemas.openxmlformats.org/drawingml/2006/main">
                          <a:graphicData uri="http://schemas.openxmlformats.org/drawingml/2006/picture">
                            <pic:pic xmlns:pic="http://schemas.openxmlformats.org/drawingml/2006/picture">
                              <pic:nvPicPr>
                                <pic:cNvPr id="1419431" name="Picture 1419431"/>
                                <pic:cNvPicPr/>
                              </pic:nvPicPr>
                              <pic:blipFill>
                                <a:blip r:embed="rId220"/>
                                <a:stretch>
                                  <a:fillRect/>
                                </a:stretch>
                              </pic:blipFill>
                              <pic:spPr>
                                <a:xfrm>
                                  <a:off x="0" y="0"/>
                                  <a:ext cx="6466" cy="6462"/>
                                </a:xfrm>
                                <a:prstGeom prst="rect">
                                  <a:avLst/>
                                </a:prstGeom>
                              </pic:spPr>
                            </pic:pic>
                          </a:graphicData>
                        </a:graphic>
                      </wp:inline>
                    </w:drawing>
                  </w:r>
                </w:p>
              </w:tc>
              <w:tc>
                <w:tcPr>
                  <w:tcW w:w="4348" w:type="dxa"/>
                  <w:tcBorders>
                    <w:top w:val="nil"/>
                    <w:left w:val="nil"/>
                    <w:bottom w:val="nil"/>
                    <w:right w:val="nil"/>
                  </w:tcBorders>
                </w:tcPr>
                <w:p w:rsidR="004A1D4E" w:rsidRDefault="009A508B">
                  <w:pPr>
                    <w:tabs>
                      <w:tab w:val="right" w:pos="4348"/>
                    </w:tabs>
                    <w:spacing w:after="0"/>
                  </w:pPr>
                  <w:r>
                    <w:rPr>
                      <w:sz w:val="18"/>
                    </w:rPr>
                    <w:t>/</w:t>
                  </w:r>
                  <w:r>
                    <w:rPr>
                      <w:sz w:val="18"/>
                    </w:rPr>
                    <w:t>．树中已有关键字相同的结点，不再插入</w:t>
                  </w:r>
                  <w:r>
                    <w:rPr>
                      <w:sz w:val="18"/>
                    </w:rPr>
                    <w:t>/</w:t>
                  </w:r>
                  <w:r>
                    <w:rPr>
                      <w:sz w:val="18"/>
                    </w:rPr>
                    <w:tab/>
                  </w:r>
                  <w:r>
                    <w:rPr>
                      <w:noProof/>
                    </w:rPr>
                    <w:drawing>
                      <wp:inline distT="0" distB="0" distL="0" distR="0">
                        <wp:extent cx="12933" cy="6461"/>
                        <wp:effectExtent l="0" t="0" r="0" b="0"/>
                        <wp:docPr id="1419428" name="Picture 1419428"/>
                        <wp:cNvGraphicFramePr/>
                        <a:graphic xmlns:a="http://schemas.openxmlformats.org/drawingml/2006/main">
                          <a:graphicData uri="http://schemas.openxmlformats.org/drawingml/2006/picture">
                            <pic:pic xmlns:pic="http://schemas.openxmlformats.org/drawingml/2006/picture">
                              <pic:nvPicPr>
                                <pic:cNvPr id="1419428" name="Picture 1419428"/>
                                <pic:cNvPicPr/>
                              </pic:nvPicPr>
                              <pic:blipFill>
                                <a:blip r:embed="rId2719"/>
                                <a:stretch>
                                  <a:fillRect/>
                                </a:stretch>
                              </pic:blipFill>
                              <pic:spPr>
                                <a:xfrm>
                                  <a:off x="0" y="0"/>
                                  <a:ext cx="12933" cy="6461"/>
                                </a:xfrm>
                                <a:prstGeom prst="rect">
                                  <a:avLst/>
                                </a:prstGeom>
                              </pic:spPr>
                            </pic:pic>
                          </a:graphicData>
                        </a:graphic>
                      </wp:inline>
                    </w:drawing>
                  </w:r>
                  <w:r>
                    <w:rPr>
                      <w:noProof/>
                    </w:rPr>
                    <w:drawing>
                      <wp:inline distT="0" distB="0" distL="0" distR="0">
                        <wp:extent cx="6466" cy="19384"/>
                        <wp:effectExtent l="0" t="0" r="0" b="0"/>
                        <wp:docPr id="1419430" name="Picture 1419430"/>
                        <wp:cNvGraphicFramePr/>
                        <a:graphic xmlns:a="http://schemas.openxmlformats.org/drawingml/2006/main">
                          <a:graphicData uri="http://schemas.openxmlformats.org/drawingml/2006/picture">
                            <pic:pic xmlns:pic="http://schemas.openxmlformats.org/drawingml/2006/picture">
                              <pic:nvPicPr>
                                <pic:cNvPr id="1419430" name="Picture 1419430"/>
                                <pic:cNvPicPr/>
                              </pic:nvPicPr>
                              <pic:blipFill>
                                <a:blip r:embed="rId2720"/>
                                <a:stretch>
                                  <a:fillRect/>
                                </a:stretch>
                              </pic:blipFill>
                              <pic:spPr>
                                <a:xfrm>
                                  <a:off x="0" y="0"/>
                                  <a:ext cx="6466" cy="19384"/>
                                </a:xfrm>
                                <a:prstGeom prst="rect">
                                  <a:avLst/>
                                </a:prstGeom>
                              </pic:spPr>
                            </pic:pic>
                          </a:graphicData>
                        </a:graphic>
                      </wp:inline>
                    </w:drawing>
                  </w:r>
                  <w:r>
                    <w:rPr>
                      <w:sz w:val="18"/>
                    </w:rPr>
                    <w:tab/>
                  </w:r>
                </w:p>
              </w:tc>
            </w:tr>
          </w:tbl>
          <w:p w:rsidR="004A1D4E" w:rsidRDefault="004A1D4E"/>
        </w:tc>
      </w:tr>
    </w:tbl>
    <w:p w:rsidR="004A1D4E" w:rsidRDefault="009A508B">
      <w:pPr>
        <w:spacing w:after="214"/>
        <w:ind w:left="6690"/>
      </w:pPr>
      <w:r>
        <w:rPr>
          <w:noProof/>
        </w:rPr>
        <w:drawing>
          <wp:inline distT="0" distB="0" distL="0" distR="0">
            <wp:extent cx="666039" cy="103382"/>
            <wp:effectExtent l="0" t="0" r="0" b="0"/>
            <wp:docPr id="1419817" name="Picture 1419817"/>
            <wp:cNvGraphicFramePr/>
            <a:graphic xmlns:a="http://schemas.openxmlformats.org/drawingml/2006/main">
              <a:graphicData uri="http://schemas.openxmlformats.org/drawingml/2006/picture">
                <pic:pic xmlns:pic="http://schemas.openxmlformats.org/drawingml/2006/picture">
                  <pic:nvPicPr>
                    <pic:cNvPr id="1419817" name="Picture 1419817"/>
                    <pic:cNvPicPr/>
                  </pic:nvPicPr>
                  <pic:blipFill>
                    <a:blip r:embed="rId2721"/>
                    <a:stretch>
                      <a:fillRect/>
                    </a:stretch>
                  </pic:blipFill>
                  <pic:spPr>
                    <a:xfrm>
                      <a:off x="0" y="0"/>
                      <a:ext cx="666039" cy="103382"/>
                    </a:xfrm>
                    <a:prstGeom prst="rect">
                      <a:avLst/>
                    </a:prstGeom>
                  </pic:spPr>
                </pic:pic>
              </a:graphicData>
            </a:graphic>
          </wp:inline>
        </w:drawing>
      </w:r>
    </w:p>
    <w:p w:rsidR="004A1D4E" w:rsidRDefault="009A508B">
      <w:pPr>
        <w:spacing w:after="5" w:line="227" w:lineRule="auto"/>
        <w:ind w:left="10" w:right="10" w:firstLine="377"/>
        <w:jc w:val="both"/>
      </w:pPr>
      <w:r>
        <w:t>这段代码非常简单。如果你调用函数是</w:t>
      </w:r>
      <w:r>
        <w:t>"InsertBST 093</w:t>
      </w:r>
      <w:r>
        <w:t>）疒，那么结果就是</w:t>
      </w:r>
      <w:r>
        <w:t xml:space="preserve"> FALSE</w:t>
      </w:r>
      <w:r>
        <w:t>，如果是</w:t>
      </w:r>
      <w:r>
        <w:t>"InsertBST</w:t>
      </w:r>
      <w:r>
        <w:t>（</w:t>
      </w:r>
      <w:r>
        <w:t>T95</w:t>
      </w:r>
      <w:r>
        <w:t>）；</w:t>
      </w:r>
      <w:r>
        <w:t>”</w:t>
      </w:r>
      <w:r>
        <w:t>，那么一定就是在</w:t>
      </w:r>
      <w:r>
        <w:t>93</w:t>
      </w:r>
      <w:r>
        <w:t>的结点增加一个右孩子</w:t>
      </w:r>
    </w:p>
    <w:p w:rsidR="004A1D4E" w:rsidRDefault="009A508B">
      <w:pPr>
        <w:spacing w:after="29" w:line="227" w:lineRule="auto"/>
        <w:ind w:left="20" w:right="10" w:hanging="10"/>
        <w:jc w:val="both"/>
      </w:pPr>
      <w:r>
        <w:t>95</w:t>
      </w:r>
      <w:r>
        <w:t>，并且返回</w:t>
      </w:r>
      <w:r>
        <w:t>True.</w:t>
      </w:r>
      <w:r>
        <w:t>如图</w:t>
      </w:r>
      <w:r>
        <w:t>8</w:t>
      </w:r>
      <w:r>
        <w:t>．</w:t>
      </w:r>
      <w:r>
        <w:t>6</w:t>
      </w:r>
      <w:r>
        <w:t>．</w:t>
      </w:r>
      <w:r>
        <w:t>7</w:t>
      </w:r>
      <w:r>
        <w:t>所示。</w:t>
      </w:r>
    </w:p>
    <w:p w:rsidR="004A1D4E" w:rsidRDefault="009A508B">
      <w:pPr>
        <w:spacing w:after="190"/>
        <w:ind w:left="2026"/>
      </w:pPr>
      <w:r>
        <w:rPr>
          <w:noProof/>
        </w:rPr>
        <w:lastRenderedPageBreak/>
        <w:drawing>
          <wp:inline distT="0" distB="0" distL="0" distR="0">
            <wp:extent cx="2360235" cy="1867346"/>
            <wp:effectExtent l="0" t="0" r="0" b="0"/>
            <wp:docPr id="3117901" name="Picture 3117901"/>
            <wp:cNvGraphicFramePr/>
            <a:graphic xmlns:a="http://schemas.openxmlformats.org/drawingml/2006/main">
              <a:graphicData uri="http://schemas.openxmlformats.org/drawingml/2006/picture">
                <pic:pic xmlns:pic="http://schemas.openxmlformats.org/drawingml/2006/picture">
                  <pic:nvPicPr>
                    <pic:cNvPr id="3117901" name="Picture 3117901"/>
                    <pic:cNvPicPr/>
                  </pic:nvPicPr>
                  <pic:blipFill>
                    <a:blip r:embed="rId2722"/>
                    <a:stretch>
                      <a:fillRect/>
                    </a:stretch>
                  </pic:blipFill>
                  <pic:spPr>
                    <a:xfrm>
                      <a:off x="0" y="0"/>
                      <a:ext cx="2360235" cy="1867346"/>
                    </a:xfrm>
                    <a:prstGeom prst="rect">
                      <a:avLst/>
                    </a:prstGeom>
                  </pic:spPr>
                </pic:pic>
              </a:graphicData>
            </a:graphic>
          </wp:inline>
        </w:drawing>
      </w:r>
    </w:p>
    <w:p w:rsidR="004A1D4E" w:rsidRDefault="009A508B">
      <w:pPr>
        <w:spacing w:after="3" w:line="265" w:lineRule="auto"/>
        <w:ind w:left="1273" w:right="1253" w:hanging="10"/>
        <w:jc w:val="center"/>
      </w:pPr>
      <w:r>
        <w:rPr>
          <w:sz w:val="18"/>
        </w:rPr>
        <w:t>图</w:t>
      </w:r>
      <w:r>
        <w:rPr>
          <w:sz w:val="18"/>
        </w:rPr>
        <w:t>8</w:t>
      </w:r>
      <w:r>
        <w:rPr>
          <w:sz w:val="18"/>
        </w:rPr>
        <w:t>．</w:t>
      </w:r>
      <w:r>
        <w:rPr>
          <w:sz w:val="18"/>
        </w:rPr>
        <w:t>6</w:t>
      </w:r>
      <w:r>
        <w:rPr>
          <w:sz w:val="18"/>
        </w:rPr>
        <w:t>．</w:t>
      </w:r>
      <w:r>
        <w:rPr>
          <w:sz w:val="18"/>
        </w:rPr>
        <w:t>7</w:t>
      </w:r>
    </w:p>
    <w:p w:rsidR="004A1D4E" w:rsidRDefault="009A508B">
      <w:pPr>
        <w:spacing w:after="5" w:line="262" w:lineRule="auto"/>
        <w:ind w:left="10" w:right="10" w:firstLine="356"/>
        <w:jc w:val="both"/>
      </w:pPr>
      <w:r>
        <w:rPr>
          <w:sz w:val="20"/>
        </w:rPr>
        <w:t>有了二叉排序树的插人代码，我们要实现二叉排序树的构建就非常容易了。下面的代码就可以创建一棵图</w:t>
      </w:r>
      <w:r>
        <w:rPr>
          <w:sz w:val="20"/>
        </w:rPr>
        <w:t>8</w:t>
      </w:r>
      <w:r>
        <w:rPr>
          <w:sz w:val="20"/>
        </w:rPr>
        <w:t>．</w:t>
      </w:r>
      <w:r>
        <w:rPr>
          <w:sz w:val="20"/>
        </w:rPr>
        <w:t>6·3</w:t>
      </w:r>
      <w:r>
        <w:rPr>
          <w:sz w:val="20"/>
        </w:rPr>
        <w:t>这样的树。</w:t>
      </w:r>
    </w:p>
    <w:tbl>
      <w:tblPr>
        <w:tblStyle w:val="TableGrid"/>
        <w:tblW w:w="1356" w:type="dxa"/>
        <w:tblInd w:w="4" w:type="dxa"/>
        <w:tblCellMar>
          <w:top w:w="50" w:type="dxa"/>
          <w:left w:w="137" w:type="dxa"/>
          <w:bottom w:w="0" w:type="dxa"/>
          <w:right w:w="56" w:type="dxa"/>
        </w:tblCellMar>
        <w:tblLook w:val="04A0" w:firstRow="1" w:lastRow="0" w:firstColumn="1" w:lastColumn="0" w:noHBand="0" w:noVBand="1"/>
      </w:tblPr>
      <w:tblGrid>
        <w:gridCol w:w="496"/>
        <w:gridCol w:w="860"/>
      </w:tblGrid>
      <w:tr w:rsidR="004A1D4E">
        <w:trPr>
          <w:trHeight w:val="326"/>
        </w:trPr>
        <w:tc>
          <w:tcPr>
            <w:tcW w:w="4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3"/>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172"/>
        <w:ind w:left="-31"/>
      </w:pPr>
      <w:r>
        <w:rPr>
          <w:noProof/>
        </w:rPr>
        <w:drawing>
          <wp:inline distT="0" distB="0" distL="0" distR="0">
            <wp:extent cx="4959726" cy="1376279"/>
            <wp:effectExtent l="0" t="0" r="0" b="0"/>
            <wp:docPr id="3117904" name="Picture 3117904"/>
            <wp:cNvGraphicFramePr/>
            <a:graphic xmlns:a="http://schemas.openxmlformats.org/drawingml/2006/main">
              <a:graphicData uri="http://schemas.openxmlformats.org/drawingml/2006/picture">
                <pic:pic xmlns:pic="http://schemas.openxmlformats.org/drawingml/2006/picture">
                  <pic:nvPicPr>
                    <pic:cNvPr id="3117904" name="Picture 3117904"/>
                    <pic:cNvPicPr/>
                  </pic:nvPicPr>
                  <pic:blipFill>
                    <a:blip r:embed="rId2723"/>
                    <a:stretch>
                      <a:fillRect/>
                    </a:stretch>
                  </pic:blipFill>
                  <pic:spPr>
                    <a:xfrm>
                      <a:off x="0" y="0"/>
                      <a:ext cx="4959726" cy="1376279"/>
                    </a:xfrm>
                    <a:prstGeom prst="rect">
                      <a:avLst/>
                    </a:prstGeom>
                  </pic:spPr>
                </pic:pic>
              </a:graphicData>
            </a:graphic>
          </wp:inline>
        </w:drawing>
      </w:r>
    </w:p>
    <w:p w:rsidR="004A1D4E" w:rsidRDefault="009A508B">
      <w:pPr>
        <w:spacing w:after="48" w:line="227" w:lineRule="auto"/>
        <w:ind w:left="10" w:right="10" w:firstLine="367"/>
        <w:jc w:val="both"/>
      </w:pPr>
      <w:r>
        <w:t>在你的大脑里，是否已经有一幅随着循环语句的运行逐步生成这棵二叉排序树的动画图案呢？如果不能，那只能说明你还没真理解它的原理哦。</w:t>
      </w:r>
    </w:p>
    <w:p w:rsidR="004A1D4E" w:rsidRDefault="009A508B">
      <w:pPr>
        <w:spacing w:after="4" w:line="265" w:lineRule="auto"/>
        <w:ind w:left="15" w:hanging="10"/>
        <w:jc w:val="both"/>
      </w:pPr>
      <w:r>
        <w:rPr>
          <w:sz w:val="24"/>
        </w:rPr>
        <w:t>8</w:t>
      </w:r>
      <w:r>
        <w:rPr>
          <w:sz w:val="24"/>
        </w:rPr>
        <w:t>．</w:t>
      </w:r>
      <w:r>
        <w:rPr>
          <w:sz w:val="24"/>
        </w:rPr>
        <w:t>6</w:t>
      </w:r>
      <w:r>
        <w:rPr>
          <w:sz w:val="24"/>
        </w:rPr>
        <w:t>．</w:t>
      </w:r>
      <w:r>
        <w:rPr>
          <w:sz w:val="24"/>
        </w:rPr>
        <w:t>3</w:t>
      </w:r>
      <w:r>
        <w:rPr>
          <w:sz w:val="24"/>
        </w:rPr>
        <w:t>二叉排序树删除操作</w:t>
      </w:r>
    </w:p>
    <w:p w:rsidR="004A1D4E" w:rsidRDefault="009A508B">
      <w:pPr>
        <w:spacing w:after="5" w:line="262" w:lineRule="auto"/>
        <w:ind w:left="10" w:right="10" w:firstLine="387"/>
        <w:jc w:val="both"/>
      </w:pPr>
      <w:r>
        <w:rPr>
          <w:sz w:val="20"/>
        </w:rPr>
        <w:t>俗话说</w:t>
      </w:r>
      <w:r>
        <w:rPr>
          <w:sz w:val="20"/>
        </w:rPr>
        <w:t>“</w:t>
      </w:r>
      <w:r>
        <w:rPr>
          <w:sz w:val="20"/>
        </w:rPr>
        <w:t>请神容易送神难</w:t>
      </w:r>
      <w:r>
        <w:rPr>
          <w:sz w:val="20"/>
        </w:rPr>
        <w:t>”</w:t>
      </w:r>
      <w:r>
        <w:rPr>
          <w:sz w:val="20"/>
        </w:rPr>
        <w:t>，我们已经介绍了二叉排序树的查找与插人算法，但是对于二叉排序树的删除，就不是那么容易，我们不能因为删除了结点，而让这棵树变得不满足二叉排序树的特性，所以删除需要考虑多种情况。</w:t>
      </w:r>
    </w:p>
    <w:p w:rsidR="004A1D4E" w:rsidRDefault="009A508B">
      <w:pPr>
        <w:spacing w:after="5" w:line="227" w:lineRule="auto"/>
        <w:ind w:left="10" w:right="10" w:firstLine="367"/>
        <w:jc w:val="both"/>
      </w:pPr>
      <w:r>
        <w:rPr>
          <w:noProof/>
        </w:rPr>
        <w:drawing>
          <wp:anchor distT="0" distB="0" distL="114300" distR="114300" simplePos="0" relativeHeight="252270592" behindDoc="0" locked="0" layoutInCell="1" allowOverlap="0">
            <wp:simplePos x="0" y="0"/>
            <wp:positionH relativeFrom="page">
              <wp:posOffset>5632230</wp:posOffset>
            </wp:positionH>
            <wp:positionV relativeFrom="page">
              <wp:posOffset>3986686</wp:posOffset>
            </wp:positionV>
            <wp:extent cx="6466" cy="6461"/>
            <wp:effectExtent l="0" t="0" r="0" b="0"/>
            <wp:wrapSquare wrapText="bothSides"/>
            <wp:docPr id="1423059" name="Picture 1423059"/>
            <wp:cNvGraphicFramePr/>
            <a:graphic xmlns:a="http://schemas.openxmlformats.org/drawingml/2006/main">
              <a:graphicData uri="http://schemas.openxmlformats.org/drawingml/2006/picture">
                <pic:pic xmlns:pic="http://schemas.openxmlformats.org/drawingml/2006/picture">
                  <pic:nvPicPr>
                    <pic:cNvPr id="1423059" name="Picture 1423059"/>
                    <pic:cNvPicPr/>
                  </pic:nvPicPr>
                  <pic:blipFill>
                    <a:blip r:embed="rId110"/>
                    <a:stretch>
                      <a:fillRect/>
                    </a:stretch>
                  </pic:blipFill>
                  <pic:spPr>
                    <a:xfrm>
                      <a:off x="0" y="0"/>
                      <a:ext cx="6466" cy="6461"/>
                    </a:xfrm>
                    <a:prstGeom prst="rect">
                      <a:avLst/>
                    </a:prstGeom>
                  </pic:spPr>
                </pic:pic>
              </a:graphicData>
            </a:graphic>
          </wp:anchor>
        </w:drawing>
      </w:r>
      <w:r>
        <w:t>如果需要查找并删除如</w:t>
      </w:r>
      <w:r>
        <w:t>37</w:t>
      </w:r>
      <w:r>
        <w:t>、</w:t>
      </w:r>
      <w:r>
        <w:t>51</w:t>
      </w:r>
      <w:r>
        <w:t>、</w:t>
      </w:r>
      <w:r>
        <w:t>73</w:t>
      </w:r>
      <w:r>
        <w:t>、</w:t>
      </w:r>
      <w:r>
        <w:t>93</w:t>
      </w:r>
      <w:r>
        <w:t>这些在二叉排序树中是叶子的结点，那是很容易的，毕竟删除它们对整棵树来说，其他结点的结构并未受到影响，如图</w:t>
      </w:r>
      <w:r>
        <w:t xml:space="preserve"> 8·</w:t>
      </w:r>
      <w:r>
        <w:t>6</w:t>
      </w:r>
      <w:r>
        <w:t>．</w:t>
      </w:r>
      <w:r>
        <w:t>8</w:t>
      </w:r>
      <w:r>
        <w:t>所示</w:t>
      </w:r>
      <w:r>
        <w:rPr>
          <w:noProof/>
        </w:rPr>
        <w:drawing>
          <wp:inline distT="0" distB="0" distL="0" distR="0">
            <wp:extent cx="51731" cy="38769"/>
            <wp:effectExtent l="0" t="0" r="0" b="0"/>
            <wp:docPr id="3117906" name="Picture 3117906"/>
            <wp:cNvGraphicFramePr/>
            <a:graphic xmlns:a="http://schemas.openxmlformats.org/drawingml/2006/main">
              <a:graphicData uri="http://schemas.openxmlformats.org/drawingml/2006/picture">
                <pic:pic xmlns:pic="http://schemas.openxmlformats.org/drawingml/2006/picture">
                  <pic:nvPicPr>
                    <pic:cNvPr id="3117906" name="Picture 3117906"/>
                    <pic:cNvPicPr/>
                  </pic:nvPicPr>
                  <pic:blipFill>
                    <a:blip r:embed="rId2724"/>
                    <a:stretch>
                      <a:fillRect/>
                    </a:stretch>
                  </pic:blipFill>
                  <pic:spPr>
                    <a:xfrm>
                      <a:off x="0" y="0"/>
                      <a:ext cx="51731" cy="38769"/>
                    </a:xfrm>
                    <a:prstGeom prst="rect">
                      <a:avLst/>
                    </a:prstGeom>
                  </pic:spPr>
                </pic:pic>
              </a:graphicData>
            </a:graphic>
          </wp:inline>
        </w:drawing>
      </w:r>
    </w:p>
    <w:p w:rsidR="004A1D4E" w:rsidRDefault="009A508B">
      <w:pPr>
        <w:spacing w:after="176"/>
        <w:ind w:left="2128"/>
      </w:pPr>
      <w:r>
        <w:rPr>
          <w:noProof/>
        </w:rPr>
        <w:lastRenderedPageBreak/>
        <w:drawing>
          <wp:inline distT="0" distB="0" distL="0" distR="0">
            <wp:extent cx="2269705" cy="1783347"/>
            <wp:effectExtent l="0" t="0" r="0" b="0"/>
            <wp:docPr id="3117908" name="Picture 3117908"/>
            <wp:cNvGraphicFramePr/>
            <a:graphic xmlns:a="http://schemas.openxmlformats.org/drawingml/2006/main">
              <a:graphicData uri="http://schemas.openxmlformats.org/drawingml/2006/picture">
                <pic:pic xmlns:pic="http://schemas.openxmlformats.org/drawingml/2006/picture">
                  <pic:nvPicPr>
                    <pic:cNvPr id="3117908" name="Picture 3117908"/>
                    <pic:cNvPicPr/>
                  </pic:nvPicPr>
                  <pic:blipFill>
                    <a:blip r:embed="rId2725"/>
                    <a:stretch>
                      <a:fillRect/>
                    </a:stretch>
                  </pic:blipFill>
                  <pic:spPr>
                    <a:xfrm>
                      <a:off x="0" y="0"/>
                      <a:ext cx="2269705" cy="1783347"/>
                    </a:xfrm>
                    <a:prstGeom prst="rect">
                      <a:avLst/>
                    </a:prstGeom>
                  </pic:spPr>
                </pic:pic>
              </a:graphicData>
            </a:graphic>
          </wp:inline>
        </w:drawing>
      </w:r>
    </w:p>
    <w:p w:rsidR="004A1D4E" w:rsidRDefault="009A508B">
      <w:pPr>
        <w:spacing w:after="3" w:line="265" w:lineRule="auto"/>
        <w:ind w:left="1273" w:right="1212" w:hanging="10"/>
        <w:jc w:val="center"/>
      </w:pPr>
      <w:r>
        <w:rPr>
          <w:sz w:val="18"/>
        </w:rPr>
        <w:t>图</w:t>
      </w:r>
      <w:r>
        <w:rPr>
          <w:sz w:val="18"/>
        </w:rPr>
        <w:t>8</w:t>
      </w:r>
      <w:r>
        <w:rPr>
          <w:sz w:val="18"/>
        </w:rPr>
        <w:t>．</w:t>
      </w:r>
      <w:r>
        <w:rPr>
          <w:sz w:val="18"/>
        </w:rPr>
        <w:t>6</w:t>
      </w:r>
      <w:r>
        <w:rPr>
          <w:sz w:val="18"/>
        </w:rPr>
        <w:t>．</w:t>
      </w:r>
      <w:r>
        <w:rPr>
          <w:sz w:val="18"/>
        </w:rPr>
        <w:t>8</w:t>
      </w:r>
    </w:p>
    <w:p w:rsidR="004A1D4E" w:rsidRDefault="009A508B">
      <w:pPr>
        <w:spacing w:after="5" w:line="227" w:lineRule="auto"/>
        <w:ind w:left="10" w:right="10" w:firstLine="356"/>
        <w:jc w:val="both"/>
      </w:pPr>
      <w:r>
        <w:t>对于要删除的结点只有左子树或只有右子树的情况，相对也比较好解决。那就是结点删除后，将它的左子树或右子树整个移动到删除结点的位置即可，可以理解为独子继承父业。比如图</w:t>
      </w:r>
      <w:r>
        <w:t>8</w:t>
      </w:r>
      <w:r>
        <w:t>．</w:t>
      </w:r>
      <w:r>
        <w:t>6</w:t>
      </w:r>
      <w:r>
        <w:t>．</w:t>
      </w:r>
      <w:r>
        <w:t>9</w:t>
      </w:r>
      <w:r>
        <w:t>，就是先删除</w:t>
      </w:r>
      <w:r>
        <w:t>35</w:t>
      </w:r>
      <w:r>
        <w:t>和</w:t>
      </w:r>
      <w:r>
        <w:t>99</w:t>
      </w:r>
      <w:r>
        <w:t>结点，再删除</w:t>
      </w:r>
      <w:r>
        <w:t>58</w:t>
      </w:r>
      <w:r>
        <w:t>结点的变化图，最终，整个结构还是一个二叉排序树。</w:t>
      </w:r>
      <w:r>
        <w:rPr>
          <w:noProof/>
        </w:rPr>
        <w:drawing>
          <wp:inline distT="0" distB="0" distL="0" distR="0">
            <wp:extent cx="6466" cy="6462"/>
            <wp:effectExtent l="0" t="0" r="0" b="0"/>
            <wp:docPr id="1423063" name="Picture 1423063"/>
            <wp:cNvGraphicFramePr/>
            <a:graphic xmlns:a="http://schemas.openxmlformats.org/drawingml/2006/main">
              <a:graphicData uri="http://schemas.openxmlformats.org/drawingml/2006/picture">
                <pic:pic xmlns:pic="http://schemas.openxmlformats.org/drawingml/2006/picture">
                  <pic:nvPicPr>
                    <pic:cNvPr id="1423063" name="Picture 1423063"/>
                    <pic:cNvPicPr/>
                  </pic:nvPicPr>
                  <pic:blipFill>
                    <a:blip r:embed="rId16"/>
                    <a:stretch>
                      <a:fillRect/>
                    </a:stretch>
                  </pic:blipFill>
                  <pic:spPr>
                    <a:xfrm>
                      <a:off x="0" y="0"/>
                      <a:ext cx="6466" cy="6462"/>
                    </a:xfrm>
                    <a:prstGeom prst="rect">
                      <a:avLst/>
                    </a:prstGeom>
                  </pic:spPr>
                </pic:pic>
              </a:graphicData>
            </a:graphic>
          </wp:inline>
        </w:drawing>
      </w:r>
    </w:p>
    <w:p w:rsidR="004A1D4E" w:rsidRDefault="009A508B">
      <w:pPr>
        <w:spacing w:after="197"/>
        <w:ind w:left="1110"/>
      </w:pPr>
      <w:r>
        <w:rPr>
          <w:noProof/>
        </w:rPr>
        <w:drawing>
          <wp:inline distT="0" distB="0" distL="0" distR="0">
            <wp:extent cx="3414257" cy="1499046"/>
            <wp:effectExtent l="0" t="0" r="0" b="0"/>
            <wp:docPr id="3117910" name="Picture 3117910"/>
            <wp:cNvGraphicFramePr/>
            <a:graphic xmlns:a="http://schemas.openxmlformats.org/drawingml/2006/main">
              <a:graphicData uri="http://schemas.openxmlformats.org/drawingml/2006/picture">
                <pic:pic xmlns:pic="http://schemas.openxmlformats.org/drawingml/2006/picture">
                  <pic:nvPicPr>
                    <pic:cNvPr id="3117910" name="Picture 3117910"/>
                    <pic:cNvPicPr/>
                  </pic:nvPicPr>
                  <pic:blipFill>
                    <a:blip r:embed="rId2726"/>
                    <a:stretch>
                      <a:fillRect/>
                    </a:stretch>
                  </pic:blipFill>
                  <pic:spPr>
                    <a:xfrm>
                      <a:off x="0" y="0"/>
                      <a:ext cx="3414257" cy="1499046"/>
                    </a:xfrm>
                    <a:prstGeom prst="rect">
                      <a:avLst/>
                    </a:prstGeom>
                  </pic:spPr>
                </pic:pic>
              </a:graphicData>
            </a:graphic>
          </wp:inline>
        </w:drawing>
      </w:r>
    </w:p>
    <w:p w:rsidR="004A1D4E" w:rsidRDefault="009A508B">
      <w:pPr>
        <w:tabs>
          <w:tab w:val="center" w:pos="3839"/>
          <w:tab w:val="center" w:pos="5850"/>
        </w:tabs>
        <w:spacing w:after="49" w:line="265" w:lineRule="auto"/>
      </w:pPr>
      <w:r>
        <w:rPr>
          <w:sz w:val="16"/>
        </w:rPr>
        <w:tab/>
      </w:r>
      <w:r>
        <w:rPr>
          <w:sz w:val="16"/>
        </w:rPr>
        <w:t>删除</w:t>
      </w:r>
      <w:r>
        <w:rPr>
          <w:sz w:val="16"/>
        </w:rPr>
        <w:t>35</w:t>
      </w:r>
      <w:r>
        <w:rPr>
          <w:sz w:val="16"/>
        </w:rPr>
        <w:t>、的两结</w:t>
      </w:r>
      <w:r>
        <w:rPr>
          <w:noProof/>
        </w:rPr>
        <w:drawing>
          <wp:inline distT="0" distB="0" distL="0" distR="0">
            <wp:extent cx="1506670" cy="1686427"/>
            <wp:effectExtent l="0" t="0" r="0" b="0"/>
            <wp:docPr id="3117912" name="Picture 3117912"/>
            <wp:cNvGraphicFramePr/>
            <a:graphic xmlns:a="http://schemas.openxmlformats.org/drawingml/2006/main">
              <a:graphicData uri="http://schemas.openxmlformats.org/drawingml/2006/picture">
                <pic:pic xmlns:pic="http://schemas.openxmlformats.org/drawingml/2006/picture">
                  <pic:nvPicPr>
                    <pic:cNvPr id="3117912" name="Picture 3117912"/>
                    <pic:cNvPicPr/>
                  </pic:nvPicPr>
                  <pic:blipFill>
                    <a:blip r:embed="rId2727"/>
                    <a:stretch>
                      <a:fillRect/>
                    </a:stretch>
                  </pic:blipFill>
                  <pic:spPr>
                    <a:xfrm>
                      <a:off x="0" y="0"/>
                      <a:ext cx="1506670" cy="1686427"/>
                    </a:xfrm>
                    <a:prstGeom prst="rect">
                      <a:avLst/>
                    </a:prstGeom>
                  </pic:spPr>
                </pic:pic>
              </a:graphicData>
            </a:graphic>
          </wp:inline>
        </w:drawing>
      </w:r>
      <w:r>
        <w:rPr>
          <w:sz w:val="16"/>
        </w:rPr>
        <w:t>点</w:t>
      </w:r>
      <w:r>
        <w:rPr>
          <w:sz w:val="16"/>
        </w:rPr>
        <w:tab/>
      </w:r>
      <w:r>
        <w:rPr>
          <w:sz w:val="16"/>
        </w:rPr>
        <w:t>除</w:t>
      </w:r>
      <w:r>
        <w:rPr>
          <w:sz w:val="16"/>
        </w:rPr>
        <w:t>58</w:t>
      </w:r>
      <w:r>
        <w:rPr>
          <w:sz w:val="16"/>
        </w:rPr>
        <w:t>结点</w:t>
      </w:r>
    </w:p>
    <w:p w:rsidR="004A1D4E" w:rsidRDefault="009A508B">
      <w:pPr>
        <w:spacing w:after="3" w:line="265" w:lineRule="auto"/>
        <w:ind w:left="1273" w:right="1314" w:hanging="10"/>
        <w:jc w:val="center"/>
      </w:pPr>
      <w:r>
        <w:rPr>
          <w:sz w:val="18"/>
        </w:rPr>
        <w:t>图</w:t>
      </w:r>
      <w:r>
        <w:rPr>
          <w:sz w:val="18"/>
        </w:rPr>
        <w:t>8</w:t>
      </w:r>
      <w:r>
        <w:rPr>
          <w:sz w:val="18"/>
        </w:rPr>
        <w:t>．</w:t>
      </w:r>
      <w:r>
        <w:rPr>
          <w:sz w:val="18"/>
        </w:rPr>
        <w:t>6</w:t>
      </w:r>
      <w:r>
        <w:rPr>
          <w:sz w:val="18"/>
        </w:rPr>
        <w:t>，</w:t>
      </w:r>
      <w:r>
        <w:rPr>
          <w:sz w:val="18"/>
        </w:rPr>
        <w:t>9</w:t>
      </w:r>
    </w:p>
    <w:p w:rsidR="004A1D4E" w:rsidRDefault="009A508B">
      <w:pPr>
        <w:spacing w:after="5" w:line="262" w:lineRule="auto"/>
        <w:ind w:left="10" w:right="10" w:firstLine="356"/>
        <w:jc w:val="both"/>
      </w:pPr>
      <w:r>
        <w:rPr>
          <w:sz w:val="20"/>
        </w:rPr>
        <w:t>但是对于要删除的结点既有左子树又有右子树的情况怎么办呢？比如图</w:t>
      </w:r>
      <w:r>
        <w:rPr>
          <w:sz w:val="20"/>
        </w:rPr>
        <w:t>8</w:t>
      </w:r>
      <w:r>
        <w:rPr>
          <w:sz w:val="20"/>
        </w:rPr>
        <w:t>．</w:t>
      </w:r>
      <w:r>
        <w:rPr>
          <w:sz w:val="20"/>
        </w:rPr>
        <w:t>6</w:t>
      </w:r>
      <w:r>
        <w:rPr>
          <w:sz w:val="20"/>
        </w:rPr>
        <w:t>．</w:t>
      </w:r>
      <w:r>
        <w:rPr>
          <w:sz w:val="20"/>
        </w:rPr>
        <w:t>10</w:t>
      </w:r>
      <w:r>
        <w:rPr>
          <w:sz w:val="20"/>
        </w:rPr>
        <w:t>中的</w:t>
      </w:r>
      <w:r>
        <w:rPr>
          <w:sz w:val="20"/>
        </w:rPr>
        <w:t>47</w:t>
      </w:r>
      <w:r>
        <w:rPr>
          <w:sz w:val="20"/>
        </w:rPr>
        <w:t>结点若要删除了，它的两儿子以及子孙们怎么办呢？</w:t>
      </w:r>
      <w:r>
        <w:rPr>
          <w:sz w:val="20"/>
        </w:rPr>
        <w:t>18</w:t>
      </w:r>
    </w:p>
    <w:p w:rsidR="004A1D4E" w:rsidRDefault="009A508B">
      <w:pPr>
        <w:spacing w:after="129"/>
        <w:ind w:left="2271"/>
      </w:pPr>
      <w:r>
        <w:rPr>
          <w:noProof/>
        </w:rPr>
        <w:lastRenderedPageBreak/>
        <w:drawing>
          <wp:inline distT="0" distB="0" distL="0" distR="0">
            <wp:extent cx="2108045" cy="1919037"/>
            <wp:effectExtent l="0" t="0" r="0" b="0"/>
            <wp:docPr id="3117914" name="Picture 3117914"/>
            <wp:cNvGraphicFramePr/>
            <a:graphic xmlns:a="http://schemas.openxmlformats.org/drawingml/2006/main">
              <a:graphicData uri="http://schemas.openxmlformats.org/drawingml/2006/picture">
                <pic:pic xmlns:pic="http://schemas.openxmlformats.org/drawingml/2006/picture">
                  <pic:nvPicPr>
                    <pic:cNvPr id="3117914" name="Picture 3117914"/>
                    <pic:cNvPicPr/>
                  </pic:nvPicPr>
                  <pic:blipFill>
                    <a:blip r:embed="rId2728"/>
                    <a:stretch>
                      <a:fillRect/>
                    </a:stretch>
                  </pic:blipFill>
                  <pic:spPr>
                    <a:xfrm>
                      <a:off x="0" y="0"/>
                      <a:ext cx="2108045" cy="1919037"/>
                    </a:xfrm>
                    <a:prstGeom prst="rect">
                      <a:avLst/>
                    </a:prstGeom>
                  </pic:spPr>
                </pic:pic>
              </a:graphicData>
            </a:graphic>
          </wp:inline>
        </w:drawing>
      </w:r>
    </w:p>
    <w:p w:rsidR="004A1D4E" w:rsidRDefault="009A508B">
      <w:pPr>
        <w:spacing w:after="3" w:line="262" w:lineRule="auto"/>
        <w:ind w:left="285" w:right="275" w:hanging="10"/>
        <w:jc w:val="center"/>
      </w:pPr>
      <w:r>
        <w:rPr>
          <w:sz w:val="20"/>
        </w:rPr>
        <w:t>图</w:t>
      </w:r>
      <w:r>
        <w:rPr>
          <w:sz w:val="20"/>
        </w:rPr>
        <w:t>8</w:t>
      </w:r>
      <w:r>
        <w:rPr>
          <w:sz w:val="20"/>
        </w:rPr>
        <w:t>．</w:t>
      </w:r>
      <w:r>
        <w:rPr>
          <w:sz w:val="20"/>
        </w:rPr>
        <w:t>6q0</w:t>
      </w:r>
    </w:p>
    <w:p w:rsidR="004A1D4E" w:rsidRDefault="009A508B">
      <w:pPr>
        <w:spacing w:after="174" w:line="227" w:lineRule="auto"/>
        <w:ind w:left="10" w:right="10" w:firstLine="367"/>
        <w:jc w:val="both"/>
      </w:pPr>
      <w:r>
        <w:t>起初的想法，我们当</w:t>
      </w:r>
      <w:r>
        <w:t>47</w:t>
      </w:r>
      <w:r>
        <w:t>结点只有一个左子树，那</w:t>
      </w:r>
      <w:r>
        <w:t>么做法和一个左子树的操作一样，让</w:t>
      </w:r>
      <w:r>
        <w:t>35</w:t>
      </w:r>
      <w:r>
        <w:t>及它之下的结点成为</w:t>
      </w:r>
      <w:r>
        <w:t>58</w:t>
      </w:r>
      <w:r>
        <w:t>的左子树，然后再对</w:t>
      </w:r>
      <w:r>
        <w:t>47</w:t>
      </w:r>
      <w:r>
        <w:t>的右子树所有结点进行插</w:t>
      </w:r>
    </w:p>
    <w:p w:rsidR="004A1D4E" w:rsidRDefault="009A508B">
      <w:pPr>
        <w:spacing w:after="4" w:line="262" w:lineRule="auto"/>
        <w:ind w:left="15" w:hanging="10"/>
        <w:jc w:val="both"/>
      </w:pPr>
      <w:r>
        <w:rPr>
          <w:noProof/>
        </w:rPr>
        <mc:AlternateContent>
          <mc:Choice Requires="wpg">
            <w:drawing>
              <wp:anchor distT="0" distB="0" distL="114300" distR="114300" simplePos="0" relativeHeight="252271616" behindDoc="1" locked="0" layoutInCell="1" allowOverlap="1">
                <wp:simplePos x="0" y="0"/>
                <wp:positionH relativeFrom="column">
                  <wp:posOffset>0</wp:posOffset>
                </wp:positionH>
                <wp:positionV relativeFrom="paragraph">
                  <wp:posOffset>-94828</wp:posOffset>
                </wp:positionV>
                <wp:extent cx="1817057" cy="12922"/>
                <wp:effectExtent l="0" t="0" r="0" b="0"/>
                <wp:wrapNone/>
                <wp:docPr id="3117917" name="Group 3117917"/>
                <wp:cNvGraphicFramePr/>
                <a:graphic xmlns:a="http://schemas.openxmlformats.org/drawingml/2006/main">
                  <a:graphicData uri="http://schemas.microsoft.com/office/word/2010/wordprocessingGroup">
                    <wpg:wgp>
                      <wpg:cNvGrpSpPr/>
                      <wpg:grpSpPr>
                        <a:xfrm>
                          <a:off x="0" y="0"/>
                          <a:ext cx="1817057" cy="12922"/>
                          <a:chOff x="0" y="0"/>
                          <a:chExt cx="1817057" cy="12922"/>
                        </a:xfrm>
                      </wpg:grpSpPr>
                      <wps:wsp>
                        <wps:cNvPr id="3117916" name="Shape 3117916"/>
                        <wps:cNvSpPr/>
                        <wps:spPr>
                          <a:xfrm>
                            <a:off x="0" y="0"/>
                            <a:ext cx="1817057" cy="12922"/>
                          </a:xfrm>
                          <a:custGeom>
                            <a:avLst/>
                            <a:gdLst/>
                            <a:ahLst/>
                            <a:cxnLst/>
                            <a:rect l="0" t="0" r="0" b="0"/>
                            <a:pathLst>
                              <a:path w="1817057" h="12922">
                                <a:moveTo>
                                  <a:pt x="0" y="6461"/>
                                </a:moveTo>
                                <a:lnTo>
                                  <a:pt x="1817057"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7917" style="width:143.075pt;height:1.01752pt;position:absolute;z-index:-2147483648;mso-position-horizontal-relative:text;mso-position-horizontal:absolute;margin-left:0pt;mso-position-vertical-relative:text;margin-top:-7.46686pt;" coordsize="18170,129">
                <v:shape id="Shape 3117916" style="position:absolute;width:18170;height:129;left:0;top:0;" coordsize="1817057,12922" path="m0,6461l1817057,6461">
                  <v:stroke weight="1.01752pt" endcap="flat" joinstyle="miter" miterlimit="1" on="true" color="#000000"/>
                  <v:fill on="false" color="#000000"/>
                </v:shape>
              </v:group>
            </w:pict>
          </mc:Fallback>
        </mc:AlternateContent>
      </w:r>
      <w:r>
        <w:rPr>
          <w:sz w:val="16"/>
        </w:rPr>
        <w:t>注为了更好说明问题，我们增加了结点耵下的子孙结点数量</w:t>
      </w:r>
      <w:r>
        <w:rPr>
          <w:noProof/>
        </w:rPr>
        <w:drawing>
          <wp:inline distT="0" distB="0" distL="0" distR="0">
            <wp:extent cx="32332" cy="32307"/>
            <wp:effectExtent l="0" t="0" r="0" b="0"/>
            <wp:docPr id="1426813" name="Picture 1426813"/>
            <wp:cNvGraphicFramePr/>
            <a:graphic xmlns:a="http://schemas.openxmlformats.org/drawingml/2006/main">
              <a:graphicData uri="http://schemas.openxmlformats.org/drawingml/2006/picture">
                <pic:pic xmlns:pic="http://schemas.openxmlformats.org/drawingml/2006/picture">
                  <pic:nvPicPr>
                    <pic:cNvPr id="1426813" name="Picture 1426813"/>
                    <pic:cNvPicPr/>
                  </pic:nvPicPr>
                  <pic:blipFill>
                    <a:blip r:embed="rId2729"/>
                    <a:stretch>
                      <a:fillRect/>
                    </a:stretch>
                  </pic:blipFill>
                  <pic:spPr>
                    <a:xfrm>
                      <a:off x="0" y="0"/>
                      <a:ext cx="32332" cy="32307"/>
                    </a:xfrm>
                    <a:prstGeom prst="rect">
                      <a:avLst/>
                    </a:prstGeom>
                  </pic:spPr>
                </pic:pic>
              </a:graphicData>
            </a:graphic>
          </wp:inline>
        </w:drawing>
      </w:r>
    </w:p>
    <w:tbl>
      <w:tblPr>
        <w:tblStyle w:val="TableGrid"/>
        <w:tblW w:w="1356" w:type="dxa"/>
        <w:tblInd w:w="25" w:type="dxa"/>
        <w:tblCellMar>
          <w:top w:w="76" w:type="dxa"/>
          <w:left w:w="143" w:type="dxa"/>
          <w:bottom w:w="0" w:type="dxa"/>
          <w:right w:w="67" w:type="dxa"/>
        </w:tblCellMar>
        <w:tblLook w:val="04A0" w:firstRow="1" w:lastRow="0" w:firstColumn="1" w:lastColumn="0" w:noHBand="0" w:noVBand="1"/>
      </w:tblPr>
      <w:tblGrid>
        <w:gridCol w:w="494"/>
        <w:gridCol w:w="862"/>
      </w:tblGrid>
      <w:tr w:rsidR="004A1D4E">
        <w:trPr>
          <w:trHeight w:val="326"/>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2"/>
              </w:rPr>
              <w:t>数内</w:t>
            </w:r>
          </w:p>
        </w:tc>
      </w:tr>
    </w:tbl>
    <w:p w:rsidR="004A1D4E" w:rsidRDefault="009A508B">
      <w:pPr>
        <w:spacing w:after="273" w:line="227" w:lineRule="auto"/>
        <w:ind w:left="20" w:right="10" w:hanging="10"/>
        <w:jc w:val="both"/>
      </w:pPr>
      <w:r>
        <w:t>入操作，如图</w:t>
      </w:r>
      <w:r>
        <w:t>8</w:t>
      </w:r>
      <w:r>
        <w:t>．</w:t>
      </w:r>
      <w:r>
        <w:t>6 1</w:t>
      </w:r>
      <w:r>
        <w:t>所示。这是比较简单的想法，可是</w:t>
      </w:r>
      <w:r>
        <w:t>47</w:t>
      </w:r>
      <w:r>
        <w:t>的右子树有子孙共</w:t>
      </w:r>
      <w:r>
        <w:t>5</w:t>
      </w:r>
      <w:r>
        <w:t>个结点，这么做效率不高且不说，还会导致整个二叉排序树结构发生很大的变化，有可能会增加树的高度。增加高度可不是个好事，这我们待会再说，总之这个想法不太好。</w:t>
      </w:r>
    </w:p>
    <w:p w:rsidR="004A1D4E" w:rsidRDefault="009A508B">
      <w:pPr>
        <w:spacing w:after="4" w:line="265" w:lineRule="auto"/>
        <w:ind w:left="1975" w:right="122" w:hanging="10"/>
      </w:pPr>
      <w:r>
        <w:rPr>
          <w:noProof/>
        </w:rPr>
        <mc:AlternateContent>
          <mc:Choice Requires="wpg">
            <w:drawing>
              <wp:anchor distT="0" distB="0" distL="114300" distR="114300" simplePos="0" relativeHeight="252272640" behindDoc="0" locked="0" layoutInCell="1" allowOverlap="1">
                <wp:simplePos x="0" y="0"/>
                <wp:positionH relativeFrom="column">
                  <wp:posOffset>1558401</wp:posOffset>
                </wp:positionH>
                <wp:positionV relativeFrom="paragraph">
                  <wp:posOffset>-312731</wp:posOffset>
                </wp:positionV>
                <wp:extent cx="2088646" cy="1957805"/>
                <wp:effectExtent l="0" t="0" r="0" b="0"/>
                <wp:wrapSquare wrapText="bothSides"/>
                <wp:docPr id="3053208" name="Group 3053208"/>
                <wp:cNvGraphicFramePr/>
                <a:graphic xmlns:a="http://schemas.openxmlformats.org/drawingml/2006/main">
                  <a:graphicData uri="http://schemas.microsoft.com/office/word/2010/wordprocessingGroup">
                    <wpg:wgp>
                      <wpg:cNvGrpSpPr/>
                      <wpg:grpSpPr>
                        <a:xfrm>
                          <a:off x="0" y="0"/>
                          <a:ext cx="2088646" cy="1957805"/>
                          <a:chOff x="0" y="0"/>
                          <a:chExt cx="2088646" cy="1957805"/>
                        </a:xfrm>
                      </wpg:grpSpPr>
                      <pic:pic xmlns:pic="http://schemas.openxmlformats.org/drawingml/2006/picture">
                        <pic:nvPicPr>
                          <pic:cNvPr id="3117919" name="Picture 3117919"/>
                          <pic:cNvPicPr/>
                        </pic:nvPicPr>
                        <pic:blipFill>
                          <a:blip r:embed="rId2730"/>
                          <a:stretch>
                            <a:fillRect/>
                          </a:stretch>
                        </pic:blipFill>
                        <pic:spPr>
                          <a:xfrm>
                            <a:off x="0" y="0"/>
                            <a:ext cx="2075713" cy="1951344"/>
                          </a:xfrm>
                          <a:prstGeom prst="rect">
                            <a:avLst/>
                          </a:prstGeom>
                        </pic:spPr>
                      </pic:pic>
                      <wps:wsp>
                        <wps:cNvPr id="1427335" name="Rectangle 1427335"/>
                        <wps:cNvSpPr/>
                        <wps:spPr>
                          <a:xfrm>
                            <a:off x="1991650" y="1770424"/>
                            <a:ext cx="129005" cy="249216"/>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g:wgp>
                  </a:graphicData>
                </a:graphic>
              </wp:anchor>
            </w:drawing>
          </mc:Choice>
          <mc:Fallback>
            <w:pict>
              <v:group id="Group 3053208" o:spid="_x0000_s2111" style="position:absolute;left:0;text-align:left;margin-left:122.7pt;margin-top:-24.6pt;width:164.45pt;height:154.15pt;z-index:252272640;mso-position-horizontal-relative:text;mso-position-vertical-relative:text" coordsize="20886,195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">
                <v:shape id="Picture 3117919" o:spid="_x0000_s2112" type="#_x0000_t75" style="position:absolute;width:20757;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">
                  <v:imagedata r:id="rId2731" o:title=""/>
                </v:shape>
                <v:rect id="Rectangle 1427335" o:spid="_x0000_s2113" style="position:absolute;left:19916;top:17704;width:1290;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" filled="f" stroked="f">
                  <v:textbox inset="0,0,0,0">
                    <w:txbxContent>
                      <w:p w:rsidR="004A1D4E" w:rsidRDefault="009A508B">
                        <w:r>
                          <w:rPr>
                            <w:sz w:val="36"/>
                          </w:rPr>
                          <w:t>^</w:t>
                        </w:r>
                      </w:p>
                    </w:txbxContent>
                  </v:textbox>
                </v:rect>
                <w10:wrap type="square"/>
              </v:group>
            </w:pict>
          </mc:Fallback>
        </mc:AlternateContent>
      </w:r>
      <w:r>
        <w:rPr>
          <w:sz w:val="14"/>
        </w:rPr>
        <w:t>蒯除</w:t>
      </w:r>
      <w:r>
        <w:rPr>
          <w:sz w:val="14"/>
        </w:rPr>
        <w:t>47</w:t>
      </w:r>
      <w:r>
        <w:rPr>
          <w:sz w:val="14"/>
        </w:rPr>
        <w:t>，连</w:t>
      </w:r>
    </w:p>
    <w:p w:rsidR="004A1D4E" w:rsidRDefault="009A508B">
      <w:pPr>
        <w:spacing w:after="2367" w:line="265" w:lineRule="auto"/>
        <w:ind w:left="2118" w:right="122" w:hanging="10"/>
      </w:pPr>
      <w:r>
        <w:rPr>
          <w:sz w:val="14"/>
        </w:rPr>
        <w:t>58</w:t>
      </w:r>
      <w:r>
        <w:rPr>
          <w:sz w:val="14"/>
        </w:rPr>
        <w:t>与</w:t>
      </w:r>
      <w:r>
        <w:rPr>
          <w:sz w:val="14"/>
        </w:rPr>
        <w:t>35</w:t>
      </w:r>
      <w:r>
        <w:rPr>
          <w:sz w:val="14"/>
        </w:rPr>
        <w:t>结点</w:t>
      </w:r>
    </w:p>
    <w:p w:rsidR="004A1D4E" w:rsidRDefault="009A508B">
      <w:pPr>
        <w:spacing w:after="3" w:line="265" w:lineRule="auto"/>
        <w:ind w:left="1273" w:right="1273" w:hanging="10"/>
        <w:jc w:val="center"/>
      </w:pPr>
      <w:r>
        <w:rPr>
          <w:sz w:val="18"/>
        </w:rPr>
        <w:t>图</w:t>
      </w:r>
      <w:r>
        <w:rPr>
          <w:sz w:val="18"/>
        </w:rPr>
        <w:t>8</w:t>
      </w:r>
      <w:r>
        <w:rPr>
          <w:sz w:val="18"/>
        </w:rPr>
        <w:t>．</w:t>
      </w:r>
      <w:r>
        <w:rPr>
          <w:sz w:val="18"/>
        </w:rPr>
        <w:t>6</w:t>
      </w:r>
      <w:r>
        <w:rPr>
          <w:sz w:val="18"/>
        </w:rPr>
        <w:t>．</w:t>
      </w:r>
      <w:r>
        <w:rPr>
          <w:sz w:val="18"/>
        </w:rPr>
        <w:t>11</w:t>
      </w:r>
    </w:p>
    <w:p w:rsidR="004A1D4E" w:rsidRDefault="009A508B">
      <w:pPr>
        <w:spacing w:after="75" w:line="227" w:lineRule="auto"/>
        <w:ind w:left="10" w:right="10" w:firstLine="377"/>
        <w:jc w:val="both"/>
      </w:pPr>
      <w:r>
        <w:rPr>
          <w:noProof/>
        </w:rPr>
        <w:drawing>
          <wp:anchor distT="0" distB="0" distL="114300" distR="114300" simplePos="0" relativeHeight="252273664" behindDoc="0" locked="0" layoutInCell="1" allowOverlap="0">
            <wp:simplePos x="0" y="0"/>
            <wp:positionH relativeFrom="page">
              <wp:posOffset>5632230</wp:posOffset>
            </wp:positionH>
            <wp:positionV relativeFrom="page">
              <wp:posOffset>1421509</wp:posOffset>
            </wp:positionV>
            <wp:extent cx="6466" cy="6461"/>
            <wp:effectExtent l="0" t="0" r="0" b="0"/>
            <wp:wrapSquare wrapText="bothSides"/>
            <wp:docPr id="1429772" name="Picture 1429772"/>
            <wp:cNvGraphicFramePr/>
            <a:graphic xmlns:a="http://schemas.openxmlformats.org/drawingml/2006/main">
              <a:graphicData uri="http://schemas.openxmlformats.org/drawingml/2006/picture">
                <pic:pic xmlns:pic="http://schemas.openxmlformats.org/drawingml/2006/picture">
                  <pic:nvPicPr>
                    <pic:cNvPr id="1429772" name="Picture 1429772"/>
                    <pic:cNvPicPr/>
                  </pic:nvPicPr>
                  <pic:blipFill>
                    <a:blip r:embed="rId14"/>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274688" behindDoc="0" locked="0" layoutInCell="1" allowOverlap="0">
            <wp:simplePos x="0" y="0"/>
            <wp:positionH relativeFrom="page">
              <wp:posOffset>5787424</wp:posOffset>
            </wp:positionH>
            <wp:positionV relativeFrom="page">
              <wp:posOffset>3993147</wp:posOffset>
            </wp:positionV>
            <wp:extent cx="6467" cy="6461"/>
            <wp:effectExtent l="0" t="0" r="0" b="0"/>
            <wp:wrapSquare wrapText="bothSides"/>
            <wp:docPr id="1429773" name="Picture 1429773"/>
            <wp:cNvGraphicFramePr/>
            <a:graphic xmlns:a="http://schemas.openxmlformats.org/drawingml/2006/main">
              <a:graphicData uri="http://schemas.openxmlformats.org/drawingml/2006/picture">
                <pic:pic xmlns:pic="http://schemas.openxmlformats.org/drawingml/2006/picture">
                  <pic:nvPicPr>
                    <pic:cNvPr id="1429773" name="Picture 1429773"/>
                    <pic:cNvPicPr/>
                  </pic:nvPicPr>
                  <pic:blipFill>
                    <a:blip r:embed="rId161"/>
                    <a:stretch>
                      <a:fillRect/>
                    </a:stretch>
                  </pic:blipFill>
                  <pic:spPr>
                    <a:xfrm>
                      <a:off x="0" y="0"/>
                      <a:ext cx="6467" cy="6461"/>
                    </a:xfrm>
                    <a:prstGeom prst="rect">
                      <a:avLst/>
                    </a:prstGeom>
                  </pic:spPr>
                </pic:pic>
              </a:graphicData>
            </a:graphic>
          </wp:anchor>
        </w:drawing>
      </w:r>
      <w:r>
        <w:t>我们仔细观察一下，</w:t>
      </w:r>
      <w:r>
        <w:t>47</w:t>
      </w:r>
      <w:r>
        <w:t>的两个子树中能否找出一个结点可以代替</w:t>
      </w:r>
      <w:r>
        <w:t>47</w:t>
      </w:r>
      <w:r>
        <w:t>呢？果然有，</w:t>
      </w:r>
      <w:r>
        <w:t>37</w:t>
      </w:r>
      <w:r>
        <w:t>或者</w:t>
      </w:r>
      <w:r>
        <w:t>48</w:t>
      </w:r>
      <w:r>
        <w:t>都可以代替</w:t>
      </w:r>
      <w:r>
        <w:t>47</w:t>
      </w:r>
      <w:r>
        <w:t>，此时在删除</w:t>
      </w:r>
      <w:r>
        <w:t>47</w:t>
      </w:r>
      <w:r>
        <w:t>后，整个二叉排序树并没有发生什么本质的改变。</w:t>
      </w:r>
    </w:p>
    <w:p w:rsidR="004A1D4E" w:rsidRDefault="009A508B">
      <w:pPr>
        <w:spacing w:after="5" w:line="227" w:lineRule="auto"/>
        <w:ind w:left="10" w:right="10" w:firstLine="367"/>
        <w:jc w:val="both"/>
      </w:pPr>
      <w:r>
        <w:lastRenderedPageBreak/>
        <w:t>为什么是</w:t>
      </w:r>
      <w:r>
        <w:t>37</w:t>
      </w:r>
      <w:r>
        <w:t>和</w:t>
      </w:r>
      <w:r>
        <w:t>48</w:t>
      </w:r>
      <w:r>
        <w:t>？对的，它们正好是二叉排序树中比它小或比它大的最接近</w:t>
      </w:r>
      <w:r>
        <w:t xml:space="preserve">47 </w:t>
      </w:r>
      <w:r>
        <w:t>的两个数。也就是说，如果我们对这棵二叉排序树进行中序遍历，得到的序列</w:t>
      </w:r>
    </w:p>
    <w:p w:rsidR="004A1D4E" w:rsidRDefault="009A508B">
      <w:pPr>
        <w:spacing w:after="29" w:line="227" w:lineRule="auto"/>
        <w:ind w:left="20" w:right="10" w:hanging="10"/>
        <w:jc w:val="both"/>
      </w:pPr>
      <w:r>
        <w:t>{29</w:t>
      </w:r>
      <w:r>
        <w:t>，</w:t>
      </w:r>
      <w:r>
        <w:t>35</w:t>
      </w:r>
      <w:r>
        <w:t>，</w:t>
      </w:r>
      <w:r>
        <w:t>36</w:t>
      </w:r>
      <w:r>
        <w:t>，</w:t>
      </w:r>
      <w:r>
        <w:t>3 47 8</w:t>
      </w:r>
      <w:r>
        <w:t>，</w:t>
      </w:r>
      <w:r>
        <w:t>49</w:t>
      </w:r>
      <w:r>
        <w:t>仇</w:t>
      </w:r>
      <w:r>
        <w:t>51</w:t>
      </w:r>
      <w:r>
        <w:t>，</w:t>
      </w:r>
      <w:r>
        <w:t>56</w:t>
      </w:r>
      <w:r>
        <w:t>，</w:t>
      </w:r>
      <w:r>
        <w:t>58</w:t>
      </w:r>
      <w:r>
        <w:t>，</w:t>
      </w:r>
      <w:r>
        <w:t>6</w:t>
      </w:r>
      <w:r>
        <w:t>乙</w:t>
      </w:r>
      <w:r>
        <w:t>73</w:t>
      </w:r>
      <w:r>
        <w:t>，</w:t>
      </w:r>
      <w:r>
        <w:t>88</w:t>
      </w:r>
      <w:r>
        <w:t>，</w:t>
      </w:r>
      <w:r>
        <w:t>93</w:t>
      </w:r>
      <w:r>
        <w:t>，</w:t>
      </w:r>
      <w:r>
        <w:t>99}</w:t>
      </w:r>
      <w:r>
        <w:t>，它们正好是</w:t>
      </w:r>
      <w:r>
        <w:t>47</w:t>
      </w:r>
      <w:r>
        <w:t>的前驱和后继。</w:t>
      </w:r>
      <w:r>
        <w:rPr>
          <w:noProof/>
        </w:rPr>
        <w:drawing>
          <wp:inline distT="0" distB="0" distL="0" distR="0">
            <wp:extent cx="19399" cy="51691"/>
            <wp:effectExtent l="0" t="0" r="0" b="0"/>
            <wp:docPr id="3117920" name="Picture 3117920"/>
            <wp:cNvGraphicFramePr/>
            <a:graphic xmlns:a="http://schemas.openxmlformats.org/drawingml/2006/main">
              <a:graphicData uri="http://schemas.openxmlformats.org/drawingml/2006/picture">
                <pic:pic xmlns:pic="http://schemas.openxmlformats.org/drawingml/2006/picture">
                  <pic:nvPicPr>
                    <pic:cNvPr id="3117920" name="Picture 3117920"/>
                    <pic:cNvPicPr/>
                  </pic:nvPicPr>
                  <pic:blipFill>
                    <a:blip r:embed="rId2732"/>
                    <a:stretch>
                      <a:fillRect/>
                    </a:stretch>
                  </pic:blipFill>
                  <pic:spPr>
                    <a:xfrm>
                      <a:off x="0" y="0"/>
                      <a:ext cx="19399" cy="51691"/>
                    </a:xfrm>
                    <a:prstGeom prst="rect">
                      <a:avLst/>
                    </a:prstGeom>
                  </pic:spPr>
                </pic:pic>
              </a:graphicData>
            </a:graphic>
          </wp:inline>
        </w:drawing>
      </w:r>
    </w:p>
    <w:p w:rsidR="004A1D4E" w:rsidRDefault="009A508B">
      <w:pPr>
        <w:spacing w:after="5" w:line="262" w:lineRule="auto"/>
        <w:ind w:left="10" w:right="10" w:firstLine="387"/>
        <w:jc w:val="both"/>
      </w:pPr>
      <w:r>
        <w:rPr>
          <w:sz w:val="20"/>
        </w:rPr>
        <w:t>因此。比较好的办法就是，找到需要删除的结点</w:t>
      </w:r>
      <w:r>
        <w:rPr>
          <w:sz w:val="20"/>
        </w:rPr>
        <w:t>p</w:t>
      </w:r>
      <w:r>
        <w:rPr>
          <w:sz w:val="20"/>
        </w:rPr>
        <w:t>的直接前驱（或直接后继）</w:t>
      </w:r>
      <w:r>
        <w:rPr>
          <w:sz w:val="20"/>
        </w:rPr>
        <w:t>s</w:t>
      </w:r>
      <w:r>
        <w:rPr>
          <w:sz w:val="20"/>
        </w:rPr>
        <w:t>，用</w:t>
      </w:r>
      <w:r>
        <w:rPr>
          <w:sz w:val="20"/>
        </w:rPr>
        <w:t>s</w:t>
      </w:r>
      <w:r>
        <w:rPr>
          <w:sz w:val="20"/>
        </w:rPr>
        <w:t>来替换结</w:t>
      </w:r>
      <w:r>
        <w:rPr>
          <w:sz w:val="20"/>
        </w:rPr>
        <w:t>点</w:t>
      </w:r>
      <w:r>
        <w:rPr>
          <w:sz w:val="20"/>
        </w:rPr>
        <w:t>p</w:t>
      </w:r>
      <w:r>
        <w:rPr>
          <w:sz w:val="20"/>
        </w:rPr>
        <w:t>，然后再删除此结点</w:t>
      </w:r>
      <w:r>
        <w:rPr>
          <w:sz w:val="20"/>
        </w:rPr>
        <w:t>s</w:t>
      </w:r>
      <w:r>
        <w:rPr>
          <w:sz w:val="20"/>
        </w:rPr>
        <w:t>，如图</w:t>
      </w:r>
      <w:r>
        <w:rPr>
          <w:sz w:val="20"/>
        </w:rPr>
        <w:t>8</w:t>
      </w:r>
      <w:r>
        <w:rPr>
          <w:sz w:val="20"/>
        </w:rPr>
        <w:t>．</w:t>
      </w:r>
      <w:r>
        <w:rPr>
          <w:sz w:val="20"/>
        </w:rPr>
        <w:t>6</w:t>
      </w:r>
      <w:r>
        <w:rPr>
          <w:sz w:val="20"/>
        </w:rPr>
        <w:t>．</w:t>
      </w:r>
      <w:r>
        <w:rPr>
          <w:sz w:val="20"/>
        </w:rPr>
        <w:t>12</w:t>
      </w:r>
      <w:r>
        <w:rPr>
          <w:sz w:val="20"/>
        </w:rPr>
        <w:t>所示。</w:t>
      </w:r>
    </w:p>
    <w:p w:rsidR="004A1D4E" w:rsidRDefault="009A508B">
      <w:pPr>
        <w:spacing w:after="3" w:line="265" w:lineRule="auto"/>
        <w:ind w:left="193" w:right="41" w:hanging="10"/>
        <w:jc w:val="center"/>
      </w:pPr>
      <w:r>
        <w:rPr>
          <w:noProof/>
        </w:rPr>
        <mc:AlternateContent>
          <mc:Choice Requires="wpg">
            <w:drawing>
              <wp:inline distT="0" distB="0" distL="0" distR="0">
                <wp:extent cx="4028564" cy="1970728"/>
                <wp:effectExtent l="0" t="0" r="0" b="0"/>
                <wp:docPr id="3053207" name="Group 3053207"/>
                <wp:cNvGraphicFramePr/>
                <a:graphic xmlns:a="http://schemas.openxmlformats.org/drawingml/2006/main">
                  <a:graphicData uri="http://schemas.microsoft.com/office/word/2010/wordprocessingGroup">
                    <wpg:wgp>
                      <wpg:cNvGrpSpPr/>
                      <wpg:grpSpPr>
                        <a:xfrm>
                          <a:off x="0" y="0"/>
                          <a:ext cx="4028564" cy="1970728"/>
                          <a:chOff x="0" y="0"/>
                          <a:chExt cx="4028564" cy="1970728"/>
                        </a:xfrm>
                      </wpg:grpSpPr>
                      <pic:pic xmlns:pic="http://schemas.openxmlformats.org/drawingml/2006/picture">
                        <pic:nvPicPr>
                          <pic:cNvPr id="3117922" name="Picture 3117922"/>
                          <pic:cNvPicPr/>
                        </pic:nvPicPr>
                        <pic:blipFill>
                          <a:blip r:embed="rId2733"/>
                          <a:stretch>
                            <a:fillRect/>
                          </a:stretch>
                        </pic:blipFill>
                        <pic:spPr>
                          <a:xfrm>
                            <a:off x="0" y="0"/>
                            <a:ext cx="4028564" cy="1951344"/>
                          </a:xfrm>
                          <a:prstGeom prst="rect">
                            <a:avLst/>
                          </a:prstGeom>
                        </pic:spPr>
                      </pic:pic>
                      <wps:wsp>
                        <wps:cNvPr id="1427594" name="Rectangle 1427594"/>
                        <wps:cNvSpPr/>
                        <wps:spPr>
                          <a:xfrm>
                            <a:off x="750102" y="1880269"/>
                            <a:ext cx="120404" cy="120311"/>
                          </a:xfrm>
                          <a:prstGeom prst="rect">
                            <a:avLst/>
                          </a:prstGeom>
                          <a:ln>
                            <a:noFill/>
                          </a:ln>
                        </wps:spPr>
                        <wps:txbx>
                          <w:txbxContent>
                            <w:p w:rsidR="004A1D4E" w:rsidRDefault="009A508B">
                              <w:r>
                                <w:rPr>
                                  <w:sz w:val="16"/>
                                </w:rPr>
                                <w:t>删</w:t>
                              </w:r>
                            </w:p>
                          </w:txbxContent>
                        </wps:txbx>
                        <wps:bodyPr horzOverflow="overflow" vert="horz" lIns="0" tIns="0" rIns="0" bIns="0" rtlCol="0">
                          <a:noAutofit/>
                        </wps:bodyPr>
                      </wps:wsp>
                      <wps:wsp>
                        <wps:cNvPr id="1427595" name="Rectangle 1427595"/>
                        <wps:cNvSpPr/>
                        <wps:spPr>
                          <a:xfrm>
                            <a:off x="847098" y="1880269"/>
                            <a:ext cx="120404" cy="120311"/>
                          </a:xfrm>
                          <a:prstGeom prst="rect">
                            <a:avLst/>
                          </a:prstGeom>
                          <a:ln>
                            <a:noFill/>
                          </a:ln>
                        </wps:spPr>
                        <wps:txbx>
                          <w:txbxContent>
                            <w:p w:rsidR="004A1D4E" w:rsidRDefault="009A508B">
                              <w:r>
                                <w:rPr>
                                  <w:sz w:val="16"/>
                                </w:rPr>
                                <w:t>除</w:t>
                              </w:r>
                            </w:p>
                          </w:txbxContent>
                        </wps:txbx>
                        <wps:bodyPr horzOverflow="overflow" vert="horz" lIns="0" tIns="0" rIns="0" bIns="0" rtlCol="0">
                          <a:noAutofit/>
                        </wps:bodyPr>
                      </wps:wsp>
                      <wps:wsp>
                        <wps:cNvPr id="1427596" name="Rectangle 1427596"/>
                        <wps:cNvSpPr/>
                        <wps:spPr>
                          <a:xfrm>
                            <a:off x="937627" y="1886730"/>
                            <a:ext cx="129005" cy="103123"/>
                          </a:xfrm>
                          <a:prstGeom prst="rect">
                            <a:avLst/>
                          </a:prstGeom>
                          <a:ln>
                            <a:noFill/>
                          </a:ln>
                        </wps:spPr>
                        <wps:txbx>
                          <w:txbxContent>
                            <w:p w:rsidR="004A1D4E" w:rsidRDefault="009A508B">
                              <w:r>
                                <w:rPr>
                                  <w:sz w:val="14"/>
                                </w:rPr>
                                <w:t>47</w:t>
                              </w:r>
                            </w:p>
                          </w:txbxContent>
                        </wps:txbx>
                        <wps:bodyPr horzOverflow="overflow" vert="horz" lIns="0" tIns="0" rIns="0" bIns="0" rtlCol="0">
                          <a:noAutofit/>
                        </wps:bodyPr>
                      </wps:wsp>
                      <wps:wsp>
                        <wps:cNvPr id="1427597" name="Rectangle 1427597"/>
                        <wps:cNvSpPr/>
                        <wps:spPr>
                          <a:xfrm>
                            <a:off x="1041090" y="1880269"/>
                            <a:ext cx="120404" cy="111717"/>
                          </a:xfrm>
                          <a:prstGeom prst="rect">
                            <a:avLst/>
                          </a:prstGeom>
                          <a:ln>
                            <a:noFill/>
                          </a:ln>
                        </wps:spPr>
                        <wps:txbx>
                          <w:txbxContent>
                            <w:p w:rsidR="004A1D4E" w:rsidRDefault="009A508B">
                              <w:r>
                                <w:rPr>
                                  <w:sz w:val="16"/>
                                </w:rPr>
                                <w:t>结</w:t>
                              </w:r>
                            </w:p>
                          </w:txbxContent>
                        </wps:txbx>
                        <wps:bodyPr horzOverflow="overflow" vert="horz" lIns="0" tIns="0" rIns="0" bIns="0" rtlCol="0">
                          <a:noAutofit/>
                        </wps:bodyPr>
                      </wps:wsp>
                      <wps:wsp>
                        <wps:cNvPr id="1427598" name="Rectangle 1427598"/>
                        <wps:cNvSpPr/>
                        <wps:spPr>
                          <a:xfrm>
                            <a:off x="1138086" y="1873807"/>
                            <a:ext cx="111804" cy="120311"/>
                          </a:xfrm>
                          <a:prstGeom prst="rect">
                            <a:avLst/>
                          </a:prstGeom>
                          <a:ln>
                            <a:noFill/>
                          </a:ln>
                        </wps:spPr>
                        <wps:txbx>
                          <w:txbxContent>
                            <w:p w:rsidR="004A1D4E" w:rsidRDefault="009A508B">
                              <w:r>
                                <w:rPr>
                                  <w:sz w:val="14"/>
                                </w:rPr>
                                <w:t>点</w:t>
                              </w:r>
                            </w:p>
                          </w:txbxContent>
                        </wps:txbx>
                        <wps:bodyPr horzOverflow="overflow" vert="horz" lIns="0" tIns="0" rIns="0" bIns="0" rtlCol="0">
                          <a:noAutofit/>
                        </wps:bodyPr>
                      </wps:wsp>
                    </wpg:wgp>
                  </a:graphicData>
                </a:graphic>
              </wp:inline>
            </w:drawing>
          </mc:Choice>
          <mc:Fallback>
            <w:pict>
              <v:group id="Group 3053207" o:spid="_x0000_s2114" style="width:317.2pt;height:155.2pt;mso-position-horizontal-relative:char;mso-position-vertical-relative:line" coordsize="40285,197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">
                <v:shape id="Picture 3117922" o:spid="_x0000_s2115" type="#_x0000_t75" style="position:absolute;width:40285;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">
                  <v:imagedata r:id="rId2734" o:title=""/>
                </v:shape>
                <v:rect id="Rectangle 1427594" o:spid="_x0000_s2116" style="position:absolute;left:7501;top:18802;width:120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" filled="f" stroked="f">
                  <v:textbox inset="0,0,0,0">
                    <w:txbxContent>
                      <w:p w:rsidR="004A1D4E" w:rsidRDefault="009A508B">
                        <w:r>
                          <w:rPr>
                            <w:sz w:val="16"/>
                          </w:rPr>
                          <w:t>删</w:t>
                        </w:r>
                      </w:p>
                    </w:txbxContent>
                  </v:textbox>
                </v:rect>
                <v:rect id="Rectangle 1427595" o:spid="_x0000_s2117" style="position:absolute;left:8470;top:18802;width:1205;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" filled="f" stroked="f">
                  <v:textbox inset="0,0,0,0">
                    <w:txbxContent>
                      <w:p w:rsidR="004A1D4E" w:rsidRDefault="009A508B">
                        <w:r>
                          <w:rPr>
                            <w:sz w:val="16"/>
                          </w:rPr>
                          <w:t>除</w:t>
                        </w:r>
                      </w:p>
                    </w:txbxContent>
                  </v:textbox>
                </v:rect>
                <v:rect id="Rectangle 1427596" o:spid="_x0000_s2118" style="position:absolute;left:9376;top:18867;width:1290;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" filled="f" stroked="f">
                  <v:textbox inset="0,0,0,0">
                    <w:txbxContent>
                      <w:p w:rsidR="004A1D4E" w:rsidRDefault="009A508B">
                        <w:r>
                          <w:rPr>
                            <w:sz w:val="14"/>
                          </w:rPr>
                          <w:t>47</w:t>
                        </w:r>
                      </w:p>
                    </w:txbxContent>
                  </v:textbox>
                </v:rect>
                <v:rect id="Rectangle 1427597" o:spid="_x0000_s2119" style="position:absolute;left:10410;top:18802;width:1204;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" filled="f" stroked="f">
                  <v:textbox inset="0,0,0,0">
                    <w:txbxContent>
                      <w:p w:rsidR="004A1D4E" w:rsidRDefault="009A508B">
                        <w:r>
                          <w:rPr>
                            <w:sz w:val="16"/>
                          </w:rPr>
                          <w:t>结</w:t>
                        </w:r>
                      </w:p>
                    </w:txbxContent>
                  </v:textbox>
                </v:rect>
                <v:rect id="Rectangle 1427598" o:spid="_x0000_s2120" style="position:absolute;left:11380;top:18738;width:111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" filled="f" stroked="f">
                  <v:textbox inset="0,0,0,0">
                    <w:txbxContent>
                      <w:p w:rsidR="004A1D4E" w:rsidRDefault="009A508B">
                        <w:r>
                          <w:rPr>
                            <w:sz w:val="14"/>
                          </w:rPr>
                          <w:t>点</w:t>
                        </w:r>
                      </w:p>
                    </w:txbxContent>
                  </v:textbox>
                </v:rect>
                <w10:anchorlock/>
              </v:group>
            </w:pict>
          </mc:Fallback>
        </mc:AlternateContent>
      </w:r>
      <w:r>
        <w:rPr>
          <w:sz w:val="14"/>
        </w:rPr>
        <w:t>l) 47</w:t>
      </w:r>
      <w:r>
        <w:rPr>
          <w:sz w:val="14"/>
        </w:rPr>
        <w:t>被直接前驱</w:t>
      </w:r>
      <w:r>
        <w:rPr>
          <w:sz w:val="14"/>
        </w:rPr>
        <w:t>37</w:t>
      </w:r>
      <w:r>
        <w:rPr>
          <w:sz w:val="14"/>
        </w:rPr>
        <w:t>替</w:t>
      </w:r>
    </w:p>
    <w:p w:rsidR="004A1D4E" w:rsidRDefault="009A508B">
      <w:pPr>
        <w:numPr>
          <w:ilvl w:val="0"/>
          <w:numId w:val="40"/>
        </w:numPr>
        <w:spacing w:after="3" w:line="265" w:lineRule="auto"/>
        <w:ind w:left="3962" w:hanging="199"/>
        <w:jc w:val="both"/>
      </w:pPr>
      <w:r>
        <w:rPr>
          <w:sz w:val="14"/>
        </w:rPr>
        <w:t>删除</w:t>
      </w:r>
      <w:r>
        <w:rPr>
          <w:sz w:val="14"/>
        </w:rPr>
        <w:t>37</w:t>
      </w:r>
      <w:r>
        <w:rPr>
          <w:sz w:val="14"/>
        </w:rPr>
        <w:t>结点：</w:t>
      </w:r>
    </w:p>
    <w:p w:rsidR="004A1D4E" w:rsidRDefault="009A508B">
      <w:pPr>
        <w:numPr>
          <w:ilvl w:val="0"/>
          <w:numId w:val="40"/>
        </w:numPr>
        <w:spacing w:after="4" w:line="262" w:lineRule="auto"/>
        <w:ind w:left="3962" w:hanging="199"/>
        <w:jc w:val="both"/>
      </w:pPr>
      <w:r>
        <w:rPr>
          <w:sz w:val="16"/>
        </w:rPr>
        <w:t>将</w:t>
      </w:r>
      <w:r>
        <w:rPr>
          <w:sz w:val="16"/>
        </w:rPr>
        <w:t>36</w:t>
      </w:r>
      <w:r>
        <w:rPr>
          <w:sz w:val="16"/>
        </w:rPr>
        <w:t>移至原</w:t>
      </w:r>
      <w:r>
        <w:rPr>
          <w:sz w:val="16"/>
        </w:rPr>
        <w:t>37</w:t>
      </w:r>
      <w:r>
        <w:rPr>
          <w:sz w:val="16"/>
        </w:rPr>
        <w:t>的位置</w:t>
      </w:r>
    </w:p>
    <w:p w:rsidR="004A1D4E" w:rsidRDefault="009A508B">
      <w:pPr>
        <w:spacing w:after="244"/>
        <w:ind w:left="1935"/>
      </w:pPr>
      <w:r>
        <w:rPr>
          <w:noProof/>
        </w:rPr>
        <w:drawing>
          <wp:inline distT="0" distB="0" distL="0" distR="0">
            <wp:extent cx="2049848" cy="1809193"/>
            <wp:effectExtent l="0" t="0" r="0" b="0"/>
            <wp:docPr id="3117924" name="Picture 3117924"/>
            <wp:cNvGraphicFramePr/>
            <a:graphic xmlns:a="http://schemas.openxmlformats.org/drawingml/2006/main">
              <a:graphicData uri="http://schemas.openxmlformats.org/drawingml/2006/picture">
                <pic:pic xmlns:pic="http://schemas.openxmlformats.org/drawingml/2006/picture">
                  <pic:nvPicPr>
                    <pic:cNvPr id="3117924" name="Picture 3117924"/>
                    <pic:cNvPicPr/>
                  </pic:nvPicPr>
                  <pic:blipFill>
                    <a:blip r:embed="rId2735"/>
                    <a:stretch>
                      <a:fillRect/>
                    </a:stretch>
                  </pic:blipFill>
                  <pic:spPr>
                    <a:xfrm>
                      <a:off x="0" y="0"/>
                      <a:ext cx="2049848" cy="1809193"/>
                    </a:xfrm>
                    <a:prstGeom prst="rect">
                      <a:avLst/>
                    </a:prstGeom>
                  </pic:spPr>
                </pic:pic>
              </a:graphicData>
            </a:graphic>
          </wp:inline>
        </w:drawing>
      </w:r>
    </w:p>
    <w:p w:rsidR="004A1D4E" w:rsidRDefault="009A508B">
      <w:pPr>
        <w:spacing w:after="3" w:line="265" w:lineRule="auto"/>
        <w:ind w:left="397" w:right="723" w:hanging="10"/>
        <w:jc w:val="center"/>
      </w:pPr>
      <w:r>
        <w:rPr>
          <w:sz w:val="16"/>
        </w:rPr>
        <w:t>l ) 47</w:t>
      </w:r>
      <w:r>
        <w:rPr>
          <w:sz w:val="16"/>
        </w:rPr>
        <w:t>被直接后继</w:t>
      </w:r>
      <w:r>
        <w:rPr>
          <w:sz w:val="16"/>
        </w:rPr>
        <w:t>48</w:t>
      </w:r>
      <w:r>
        <w:rPr>
          <w:sz w:val="16"/>
        </w:rPr>
        <w:t>替换；</w:t>
      </w:r>
    </w:p>
    <w:p w:rsidR="004A1D4E" w:rsidRDefault="009A508B">
      <w:pPr>
        <w:spacing w:after="4" w:line="262" w:lineRule="auto"/>
        <w:ind w:left="2678" w:hanging="10"/>
        <w:jc w:val="both"/>
      </w:pPr>
      <w:r>
        <w:rPr>
          <w:sz w:val="16"/>
        </w:rPr>
        <w:t>2</w:t>
      </w:r>
      <w:r>
        <w:rPr>
          <w:sz w:val="16"/>
        </w:rPr>
        <w:t>）删除</w:t>
      </w:r>
      <w:r>
        <w:rPr>
          <w:sz w:val="16"/>
        </w:rPr>
        <w:t>48</w:t>
      </w:r>
      <w:r>
        <w:rPr>
          <w:sz w:val="16"/>
        </w:rPr>
        <w:t>结点《</w:t>
      </w:r>
    </w:p>
    <w:p w:rsidR="004A1D4E" w:rsidRDefault="009A508B">
      <w:pPr>
        <w:spacing w:after="84" w:line="265" w:lineRule="auto"/>
        <w:ind w:left="1273" w:right="1650" w:hanging="10"/>
        <w:jc w:val="center"/>
      </w:pPr>
      <w:r>
        <w:rPr>
          <w:sz w:val="18"/>
        </w:rPr>
        <w:t>图</w:t>
      </w:r>
      <w:r>
        <w:rPr>
          <w:sz w:val="18"/>
        </w:rPr>
        <w:t>8</w:t>
      </w:r>
      <w:r>
        <w:rPr>
          <w:sz w:val="18"/>
        </w:rPr>
        <w:t>还</w:t>
      </w:r>
      <w:r>
        <w:rPr>
          <w:sz w:val="18"/>
        </w:rPr>
        <w:t>-12</w:t>
      </w:r>
    </w:p>
    <w:p w:rsidR="004A1D4E" w:rsidRDefault="009A508B">
      <w:pPr>
        <w:spacing w:after="5" w:line="227" w:lineRule="auto"/>
        <w:ind w:left="71" w:right="3819" w:hanging="61"/>
        <w:jc w:val="both"/>
      </w:pPr>
      <w:r>
        <w:t>根据我们对删除结点三种情况的分析；</w:t>
      </w:r>
      <w:r>
        <w:t xml:space="preserve"> </w:t>
      </w:r>
      <w:r>
        <w:rPr>
          <w:noProof/>
        </w:rPr>
        <w:drawing>
          <wp:inline distT="0" distB="0" distL="0" distR="0">
            <wp:extent cx="64664" cy="77537"/>
            <wp:effectExtent l="0" t="0" r="0" b="0"/>
            <wp:docPr id="1431845" name="Picture 1431845"/>
            <wp:cNvGraphicFramePr/>
            <a:graphic xmlns:a="http://schemas.openxmlformats.org/drawingml/2006/main">
              <a:graphicData uri="http://schemas.openxmlformats.org/drawingml/2006/picture">
                <pic:pic xmlns:pic="http://schemas.openxmlformats.org/drawingml/2006/picture">
                  <pic:nvPicPr>
                    <pic:cNvPr id="1431845" name="Picture 1431845"/>
                    <pic:cNvPicPr/>
                  </pic:nvPicPr>
                  <pic:blipFill>
                    <a:blip r:embed="rId2736"/>
                    <a:stretch>
                      <a:fillRect/>
                    </a:stretch>
                  </pic:blipFill>
                  <pic:spPr>
                    <a:xfrm>
                      <a:off x="0" y="0"/>
                      <a:ext cx="64664" cy="77537"/>
                    </a:xfrm>
                    <a:prstGeom prst="rect">
                      <a:avLst/>
                    </a:prstGeom>
                  </pic:spPr>
                </pic:pic>
              </a:graphicData>
            </a:graphic>
          </wp:inline>
        </w:drawing>
      </w:r>
      <w:r>
        <w:t xml:space="preserve"> </w:t>
      </w:r>
      <w:r>
        <w:t>叶子结点；</w:t>
      </w:r>
    </w:p>
    <w:p w:rsidR="004A1D4E" w:rsidRDefault="009A508B">
      <w:pPr>
        <w:numPr>
          <w:ilvl w:val="0"/>
          <w:numId w:val="41"/>
        </w:numPr>
        <w:spacing w:after="5" w:line="262" w:lineRule="auto"/>
        <w:ind w:right="10" w:hanging="418"/>
        <w:jc w:val="both"/>
      </w:pPr>
      <w:r>
        <w:rPr>
          <w:sz w:val="20"/>
        </w:rPr>
        <w:t>仅有左或右子树的结点；</w:t>
      </w:r>
    </w:p>
    <w:p w:rsidR="004A1D4E" w:rsidRDefault="009A508B">
      <w:pPr>
        <w:numPr>
          <w:ilvl w:val="0"/>
          <w:numId w:val="41"/>
        </w:numPr>
        <w:spacing w:after="5" w:line="262" w:lineRule="auto"/>
        <w:ind w:right="10" w:hanging="418"/>
        <w:jc w:val="both"/>
      </w:pPr>
      <w:r>
        <w:rPr>
          <w:sz w:val="20"/>
        </w:rPr>
        <w:lastRenderedPageBreak/>
        <w:t>左右子树都有的结点，我们来看代码，下面这个算法是递归方式对二叉排序树</w:t>
      </w:r>
      <w:r>
        <w:rPr>
          <w:sz w:val="20"/>
        </w:rPr>
        <w:t xml:space="preserve">T </w:t>
      </w:r>
      <w:r>
        <w:rPr>
          <w:sz w:val="20"/>
        </w:rPr>
        <w:t>查找</w:t>
      </w:r>
      <w:r>
        <w:rPr>
          <w:sz w:val="20"/>
        </w:rPr>
        <w:t>key,</w:t>
      </w:r>
      <w:r>
        <w:rPr>
          <w:sz w:val="20"/>
        </w:rPr>
        <w:t>查找到时删除</w:t>
      </w:r>
      <w:r>
        <w:rPr>
          <w:noProof/>
        </w:rPr>
        <w:drawing>
          <wp:inline distT="0" distB="0" distL="0" distR="0">
            <wp:extent cx="45265" cy="51691"/>
            <wp:effectExtent l="0" t="0" r="0" b="0"/>
            <wp:docPr id="1431848" name="Picture 1431848"/>
            <wp:cNvGraphicFramePr/>
            <a:graphic xmlns:a="http://schemas.openxmlformats.org/drawingml/2006/main">
              <a:graphicData uri="http://schemas.openxmlformats.org/drawingml/2006/picture">
                <pic:pic xmlns:pic="http://schemas.openxmlformats.org/drawingml/2006/picture">
                  <pic:nvPicPr>
                    <pic:cNvPr id="1431848" name="Picture 1431848"/>
                    <pic:cNvPicPr/>
                  </pic:nvPicPr>
                  <pic:blipFill>
                    <a:blip r:embed="rId2737"/>
                    <a:stretch>
                      <a:fillRect/>
                    </a:stretch>
                  </pic:blipFill>
                  <pic:spPr>
                    <a:xfrm>
                      <a:off x="0" y="0"/>
                      <a:ext cx="45265" cy="51691"/>
                    </a:xfrm>
                    <a:prstGeom prst="rect">
                      <a:avLst/>
                    </a:prstGeom>
                  </pic:spPr>
                </pic:pic>
              </a:graphicData>
            </a:graphic>
          </wp:inline>
        </w:drawing>
      </w:r>
    </w:p>
    <w:p w:rsidR="004A1D4E" w:rsidRDefault="009A508B">
      <w:pPr>
        <w:spacing w:after="3"/>
        <w:ind w:left="-326"/>
        <w:jc w:val="both"/>
      </w:pPr>
      <w:r>
        <w:rPr>
          <w:noProof/>
        </w:rPr>
        <w:drawing>
          <wp:inline distT="0" distB="0" distL="0" distR="0">
            <wp:extent cx="6466" cy="6462"/>
            <wp:effectExtent l="0" t="0" r="0" b="0"/>
            <wp:docPr id="1431850" name="Picture 1431850"/>
            <wp:cNvGraphicFramePr/>
            <a:graphic xmlns:a="http://schemas.openxmlformats.org/drawingml/2006/main">
              <a:graphicData uri="http://schemas.openxmlformats.org/drawingml/2006/picture">
                <pic:pic xmlns:pic="http://schemas.openxmlformats.org/drawingml/2006/picture">
                  <pic:nvPicPr>
                    <pic:cNvPr id="1431850" name="Picture 1431850"/>
                    <pic:cNvPicPr/>
                  </pic:nvPicPr>
                  <pic:blipFill>
                    <a:blip r:embed="rId20"/>
                    <a:stretch>
                      <a:fillRect/>
                    </a:stretch>
                  </pic:blipFill>
                  <pic:spPr>
                    <a:xfrm>
                      <a:off x="0" y="0"/>
                      <a:ext cx="6466" cy="6462"/>
                    </a:xfrm>
                    <a:prstGeom prst="rect">
                      <a:avLst/>
                    </a:prstGeom>
                  </pic:spPr>
                </pic:pic>
              </a:graphicData>
            </a:graphic>
          </wp:inline>
        </w:drawing>
      </w:r>
      <w:r>
        <w:rPr>
          <w:sz w:val="18"/>
        </w:rPr>
        <w:t xml:space="preserve"> /</w:t>
      </w:r>
      <w:r>
        <w:rPr>
          <w:sz w:val="18"/>
        </w:rPr>
        <w:t>若二叉排序树</w:t>
      </w:r>
      <w:r>
        <w:rPr>
          <w:sz w:val="18"/>
        </w:rPr>
        <w:t>T</w:t>
      </w:r>
      <w:r>
        <w:rPr>
          <w:sz w:val="18"/>
        </w:rPr>
        <w:t>中存在关键字等于</w:t>
      </w:r>
      <w:r>
        <w:rPr>
          <w:sz w:val="18"/>
        </w:rPr>
        <w:t>key</w:t>
      </w:r>
      <w:r>
        <w:rPr>
          <w:sz w:val="18"/>
        </w:rPr>
        <w:t>的数据元素时，则删除该数据元素结点，</w:t>
      </w:r>
      <w:r>
        <w:rPr>
          <w:sz w:val="18"/>
        </w:rPr>
        <w:t>· /</w:t>
      </w:r>
    </w:p>
    <w:p w:rsidR="004A1D4E" w:rsidRDefault="009A508B">
      <w:pPr>
        <w:spacing w:after="3"/>
        <w:ind w:left="10"/>
        <w:jc w:val="both"/>
      </w:pPr>
      <w:r>
        <w:rPr>
          <w:sz w:val="18"/>
        </w:rPr>
        <w:t>／宵并返回</w:t>
      </w:r>
      <w:r>
        <w:rPr>
          <w:sz w:val="18"/>
        </w:rPr>
        <w:t>TRUE</w:t>
      </w:r>
      <w:r>
        <w:rPr>
          <w:sz w:val="18"/>
        </w:rPr>
        <w:t>；否则返回</w:t>
      </w:r>
      <w:r>
        <w:rPr>
          <w:sz w:val="18"/>
        </w:rPr>
        <w:t>FALSE ·</w:t>
      </w:r>
      <w:r>
        <w:rPr>
          <w:sz w:val="18"/>
        </w:rPr>
        <w:t>／</w:t>
      </w:r>
    </w:p>
    <w:p w:rsidR="004A1D4E" w:rsidRDefault="009A508B">
      <w:pPr>
        <w:spacing w:after="4" w:line="265" w:lineRule="auto"/>
        <w:ind w:left="15" w:hanging="10"/>
        <w:jc w:val="both"/>
      </w:pPr>
      <w:r>
        <w:rPr>
          <w:sz w:val="24"/>
        </w:rPr>
        <w:t>1 Status DeleteBST</w:t>
      </w:r>
      <w:r>
        <w:rPr>
          <w:sz w:val="24"/>
        </w:rPr>
        <w:t>（</w:t>
      </w:r>
      <w:r>
        <w:rPr>
          <w:sz w:val="24"/>
        </w:rPr>
        <w:t>BiTree *T' int key</w:t>
      </w:r>
      <w:r>
        <w:rPr>
          <w:sz w:val="24"/>
        </w:rPr>
        <w:t>）</w:t>
      </w:r>
    </w:p>
    <w:p w:rsidR="004A1D4E" w:rsidRDefault="009A508B">
      <w:pPr>
        <w:numPr>
          <w:ilvl w:val="0"/>
          <w:numId w:val="42"/>
        </w:numPr>
        <w:spacing w:after="3"/>
        <w:ind w:hanging="1120"/>
        <w:jc w:val="both"/>
      </w:pPr>
      <w:r>
        <w:rPr>
          <w:sz w:val="18"/>
        </w:rPr>
        <w:t>if</w:t>
      </w:r>
      <w:r>
        <w:rPr>
          <w:sz w:val="18"/>
        </w:rPr>
        <w:t>（！</w:t>
      </w:r>
      <w:r>
        <w:rPr>
          <w:sz w:val="18"/>
        </w:rPr>
        <w:t>T</w:t>
      </w:r>
      <w:r>
        <w:rPr>
          <w:sz w:val="18"/>
        </w:rPr>
        <w:t>）不存在关犍字等于</w:t>
      </w:r>
      <w:r>
        <w:rPr>
          <w:sz w:val="18"/>
        </w:rPr>
        <w:t>key</w:t>
      </w:r>
      <w:r>
        <w:rPr>
          <w:sz w:val="18"/>
        </w:rPr>
        <w:t>的数据元素女／</w:t>
      </w:r>
      <w:r>
        <w:rPr>
          <w:noProof/>
        </w:rPr>
        <w:drawing>
          <wp:inline distT="0" distB="0" distL="0" distR="0">
            <wp:extent cx="12933" cy="25846"/>
            <wp:effectExtent l="0" t="0" r="0" b="0"/>
            <wp:docPr id="3117928" name="Picture 3117928"/>
            <wp:cNvGraphicFramePr/>
            <a:graphic xmlns:a="http://schemas.openxmlformats.org/drawingml/2006/main">
              <a:graphicData uri="http://schemas.openxmlformats.org/drawingml/2006/picture">
                <pic:pic xmlns:pic="http://schemas.openxmlformats.org/drawingml/2006/picture">
                  <pic:nvPicPr>
                    <pic:cNvPr id="3117928" name="Picture 3117928"/>
                    <pic:cNvPicPr/>
                  </pic:nvPicPr>
                  <pic:blipFill>
                    <a:blip r:embed="rId2738"/>
                    <a:stretch>
                      <a:fillRect/>
                    </a:stretch>
                  </pic:blipFill>
                  <pic:spPr>
                    <a:xfrm>
                      <a:off x="0" y="0"/>
                      <a:ext cx="12933" cy="25846"/>
                    </a:xfrm>
                    <a:prstGeom prst="rect">
                      <a:avLst/>
                    </a:prstGeom>
                  </pic:spPr>
                </pic:pic>
              </a:graphicData>
            </a:graphic>
          </wp:inline>
        </w:drawing>
      </w:r>
    </w:p>
    <w:p w:rsidR="004A1D4E" w:rsidRDefault="009A508B">
      <w:pPr>
        <w:numPr>
          <w:ilvl w:val="0"/>
          <w:numId w:val="42"/>
        </w:numPr>
        <w:spacing w:after="4" w:line="265" w:lineRule="auto"/>
        <w:ind w:hanging="1120"/>
        <w:jc w:val="both"/>
      </w:pPr>
      <w:r>
        <w:rPr>
          <w:sz w:val="24"/>
        </w:rPr>
        <w:t>return FALSE;</w:t>
      </w:r>
    </w:p>
    <w:p w:rsidR="004A1D4E" w:rsidRDefault="009A508B">
      <w:pPr>
        <w:pStyle w:val="6"/>
        <w:tabs>
          <w:tab w:val="center" w:pos="687"/>
          <w:tab w:val="center" w:pos="1599"/>
        </w:tabs>
        <w:ind w:left="0"/>
      </w:pPr>
      <w:r>
        <w:tab/>
        <w:t>5</w:t>
      </w:r>
      <w:r>
        <w:tab/>
        <w:t>else</w:t>
      </w:r>
    </w:p>
    <w:p w:rsidR="004A1D4E" w:rsidRDefault="009A508B">
      <w:pPr>
        <w:spacing w:after="3"/>
        <w:ind w:left="10"/>
        <w:jc w:val="both"/>
      </w:pPr>
      <w:r>
        <w:rPr>
          <w:noProof/>
        </w:rPr>
        <mc:AlternateContent>
          <mc:Choice Requires="wpg">
            <w:drawing>
              <wp:anchor distT="0" distB="0" distL="114300" distR="114300" simplePos="0" relativeHeight="252275712" behindDoc="0" locked="0" layoutInCell="1" allowOverlap="1">
                <wp:simplePos x="0" y="0"/>
                <wp:positionH relativeFrom="column">
                  <wp:posOffset>-206924</wp:posOffset>
                </wp:positionH>
                <wp:positionV relativeFrom="paragraph">
                  <wp:posOffset>51691</wp:posOffset>
                </wp:positionV>
                <wp:extent cx="4920927" cy="1873807"/>
                <wp:effectExtent l="0" t="0" r="0" b="0"/>
                <wp:wrapSquare wrapText="bothSides"/>
                <wp:docPr id="3050880" name="Group 3050880"/>
                <wp:cNvGraphicFramePr/>
                <a:graphic xmlns:a="http://schemas.openxmlformats.org/drawingml/2006/main">
                  <a:graphicData uri="http://schemas.microsoft.com/office/word/2010/wordprocessingGroup">
                    <wpg:wgp>
                      <wpg:cNvGrpSpPr/>
                      <wpg:grpSpPr>
                        <a:xfrm>
                          <a:off x="0" y="0"/>
                          <a:ext cx="4920927" cy="1873807"/>
                          <a:chOff x="0" y="0"/>
                          <a:chExt cx="4920927" cy="1873807"/>
                        </a:xfrm>
                      </wpg:grpSpPr>
                      <pic:pic xmlns:pic="http://schemas.openxmlformats.org/drawingml/2006/picture">
                        <pic:nvPicPr>
                          <pic:cNvPr id="3117932" name="Picture 3117932"/>
                          <pic:cNvPicPr/>
                        </pic:nvPicPr>
                        <pic:blipFill>
                          <a:blip r:embed="rId2739"/>
                          <a:stretch>
                            <a:fillRect/>
                          </a:stretch>
                        </pic:blipFill>
                        <pic:spPr>
                          <a:xfrm>
                            <a:off x="0" y="0"/>
                            <a:ext cx="4920927" cy="1860884"/>
                          </a:xfrm>
                          <a:prstGeom prst="rect">
                            <a:avLst/>
                          </a:prstGeom>
                        </pic:spPr>
                      </pic:pic>
                      <wps:wsp>
                        <wps:cNvPr id="1430637" name="Rectangle 1430637"/>
                        <wps:cNvSpPr/>
                        <wps:spPr>
                          <a:xfrm>
                            <a:off x="226324" y="1757502"/>
                            <a:ext cx="276360" cy="154685"/>
                          </a:xfrm>
                          <a:prstGeom prst="rect">
                            <a:avLst/>
                          </a:prstGeom>
                          <a:ln>
                            <a:noFill/>
                          </a:ln>
                        </wps:spPr>
                        <wps:txbx>
                          <w:txbxContent>
                            <w:p w:rsidR="004A1D4E" w:rsidRDefault="009A508B">
                              <w:r>
                                <w:rPr>
                                  <w:sz w:val="24"/>
                                </w:rPr>
                                <w:t xml:space="preserve">15 </w:t>
                              </w:r>
                            </w:p>
                          </w:txbxContent>
                        </wps:txbx>
                        <wps:bodyPr horzOverflow="overflow" vert="horz" lIns="0" tIns="0" rIns="0" bIns="0" rtlCol="0">
                          <a:noAutofit/>
                        </wps:bodyPr>
                      </wps:wsp>
                    </wpg:wgp>
                  </a:graphicData>
                </a:graphic>
              </wp:anchor>
            </w:drawing>
          </mc:Choice>
          <mc:Fallback>
            <w:pict>
              <v:group id="Group 3050880" o:spid="_x0000_s2121" style="position:absolute;left:0;text-align:left;margin-left:-16.3pt;margin-top:4.05pt;width:387.45pt;height:147.55pt;z-index:252275712;mso-position-horizontal-relative:text;mso-position-vertical-relative:text" coordsize="49209,187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">
                <v:shape id="Picture 3117932" o:spid="_x0000_s2122" type="#_x0000_t75" style="position:absolute;width:49209;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">
                  <v:imagedata r:id="rId2740" o:title=""/>
                </v:shape>
                <v:rect id="Rectangle 1430637" o:spid="_x0000_s2123" style="position:absolute;left:2263;top:17575;width:2763;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" filled="f" stroked="f">
                  <v:textbox inset="0,0,0,0">
                    <w:txbxContent>
                      <w:p w:rsidR="004A1D4E" w:rsidRDefault="009A508B">
                        <w:r>
                          <w:rPr>
                            <w:sz w:val="24"/>
                          </w:rPr>
                          <w:t xml:space="preserve">15 </w:t>
                        </w:r>
                      </w:p>
                    </w:txbxContent>
                  </v:textbox>
                </v:rect>
                <w10:wrap type="square"/>
              </v:group>
            </w:pict>
          </mc:Fallback>
        </mc:AlternateContent>
      </w:r>
      <w:r>
        <w:rPr>
          <w:sz w:val="18"/>
        </w:rPr>
        <w:t>6</w:t>
      </w:r>
    </w:p>
    <w:p w:rsidR="004A1D4E" w:rsidRDefault="009A508B">
      <w:pPr>
        <w:spacing w:after="5" w:line="262" w:lineRule="auto"/>
        <w:ind w:left="10" w:right="10"/>
        <w:jc w:val="both"/>
      </w:pPr>
      <w:r>
        <w:rPr>
          <w:sz w:val="20"/>
        </w:rPr>
        <w:t>7</w:t>
      </w:r>
    </w:p>
    <w:p w:rsidR="004A1D4E" w:rsidRDefault="009A508B">
      <w:pPr>
        <w:spacing w:after="5" w:line="227" w:lineRule="auto"/>
        <w:ind w:left="10" w:right="10" w:firstLine="356"/>
        <w:jc w:val="both"/>
      </w:pPr>
      <w:r>
        <w:t>这段代码和前面的二叉排序树查找几乎完全相同，唯一的区别就在于第</w:t>
      </w:r>
      <w:r>
        <w:t>8</w:t>
      </w:r>
      <w:r>
        <w:t>行，</w:t>
      </w:r>
      <w:r>
        <w:t xml:space="preserve"> </w:t>
      </w:r>
      <w:r>
        <w:t>此时执行的是</w:t>
      </w:r>
      <w:r>
        <w:t>Dekte</w:t>
      </w:r>
      <w:r>
        <w:t>方法，对当前结点进行删除操作。我们来看</w:t>
      </w:r>
      <w:r>
        <w:t>Debte</w:t>
      </w:r>
      <w:r>
        <w:t>的代码。</w:t>
      </w:r>
    </w:p>
    <w:p w:rsidR="004A1D4E" w:rsidRDefault="009A508B">
      <w:pPr>
        <w:spacing w:after="3"/>
        <w:ind w:left="367"/>
        <w:jc w:val="both"/>
      </w:pPr>
      <w:r>
        <w:rPr>
          <w:sz w:val="18"/>
        </w:rPr>
        <w:t>/*</w:t>
      </w:r>
      <w:r>
        <w:rPr>
          <w:sz w:val="18"/>
        </w:rPr>
        <w:t>从二叉排岸树中删除结点</w:t>
      </w:r>
      <w:r>
        <w:rPr>
          <w:sz w:val="18"/>
        </w:rPr>
        <w:t>p</w:t>
      </w:r>
      <w:r>
        <w:rPr>
          <w:sz w:val="18"/>
        </w:rPr>
        <w:t>，并重接它的左或右子树。</w:t>
      </w:r>
      <w:r>
        <w:rPr>
          <w:sz w:val="18"/>
        </w:rPr>
        <w:t>'/</w:t>
      </w:r>
    </w:p>
    <w:p w:rsidR="004A1D4E" w:rsidRDefault="009A508B">
      <w:pPr>
        <w:spacing w:after="29" w:line="227" w:lineRule="auto"/>
        <w:ind w:left="377" w:right="10" w:hanging="10"/>
        <w:jc w:val="both"/>
      </w:pPr>
      <w:r>
        <w:t>1 Status Delete (.BiTree *p</w:t>
      </w:r>
      <w:r>
        <w:t>）</w:t>
      </w:r>
    </w:p>
    <w:p w:rsidR="004A1D4E" w:rsidRDefault="009A508B">
      <w:pPr>
        <w:numPr>
          <w:ilvl w:val="0"/>
          <w:numId w:val="43"/>
        </w:numPr>
        <w:spacing w:after="4" w:line="265" w:lineRule="auto"/>
        <w:ind w:hanging="743"/>
        <w:jc w:val="both"/>
      </w:pPr>
      <w:r>
        <w:rPr>
          <w:sz w:val="24"/>
        </w:rPr>
        <w:t>BiTree q</w:t>
      </w:r>
      <w:r>
        <w:rPr>
          <w:sz w:val="24"/>
        </w:rPr>
        <w:t>；</w:t>
      </w:r>
    </w:p>
    <w:p w:rsidR="004A1D4E" w:rsidRDefault="009A508B">
      <w:pPr>
        <w:numPr>
          <w:ilvl w:val="0"/>
          <w:numId w:val="43"/>
        </w:numPr>
        <w:spacing w:after="3"/>
        <w:ind w:hanging="743"/>
        <w:jc w:val="both"/>
      </w:pPr>
      <w:r>
        <w:rPr>
          <w:sz w:val="18"/>
        </w:rPr>
        <w:t>if</w:t>
      </w:r>
      <w:r>
        <w:rPr>
          <w:sz w:val="18"/>
        </w:rPr>
        <w:t>〈</w:t>
      </w:r>
      <w:r>
        <w:rPr>
          <w:sz w:val="18"/>
        </w:rPr>
        <w:t>()p</w:t>
      </w:r>
      <w:r>
        <w:rPr>
          <w:sz w:val="18"/>
        </w:rPr>
        <w:t>）</w:t>
      </w:r>
      <w:r>
        <w:rPr>
          <w:sz w:val="18"/>
        </w:rPr>
        <w:t>-&gt;EChild——NtJLL)</w:t>
      </w:r>
      <w:r>
        <w:rPr>
          <w:sz w:val="18"/>
        </w:rPr>
        <w:t>．</w:t>
      </w:r>
      <w:r>
        <w:rPr>
          <w:sz w:val="18"/>
        </w:rPr>
        <w:t xml:space="preserve"> /</w:t>
      </w:r>
      <w:r>
        <w:rPr>
          <w:sz w:val="18"/>
        </w:rPr>
        <w:t>脔右子树空则只需重耬它的左子树</w:t>
      </w:r>
    </w:p>
    <w:p w:rsidR="004A1D4E" w:rsidRDefault="009A508B">
      <w:pPr>
        <w:spacing w:after="3" w:line="265" w:lineRule="auto"/>
        <w:ind w:left="367"/>
      </w:pPr>
      <w:r>
        <w:rPr>
          <w:sz w:val="26"/>
        </w:rPr>
        <w:t>5</w:t>
      </w:r>
    </w:p>
    <w:p w:rsidR="004A1D4E" w:rsidRDefault="009A508B">
      <w:pPr>
        <w:pStyle w:val="6"/>
        <w:tabs>
          <w:tab w:val="center" w:pos="570"/>
          <w:tab w:val="center" w:pos="3422"/>
        </w:tabs>
        <w:ind w:left="0"/>
      </w:pPr>
      <w:r>
        <w:tab/>
        <w:t>6</w:t>
      </w:r>
      <w:r>
        <w:tab/>
        <w:t>q—'p; p</w:t>
      </w:r>
      <w:r>
        <w:t>地</w:t>
      </w:r>
      <w:r>
        <w:t>(*P) -&gt;lchild; free</w:t>
      </w:r>
      <w:r>
        <w:t>（</w:t>
      </w:r>
      <w:r>
        <w:t>q</w:t>
      </w:r>
      <w:r>
        <w:t>）新</w:t>
      </w:r>
    </w:p>
    <w:p w:rsidR="004A1D4E" w:rsidRDefault="009A508B">
      <w:pPr>
        <w:spacing w:after="5" w:line="262" w:lineRule="auto"/>
        <w:ind w:left="356" w:right="10"/>
        <w:jc w:val="both"/>
      </w:pPr>
      <w:r>
        <w:rPr>
          <w:sz w:val="20"/>
        </w:rPr>
        <w:t>7</w:t>
      </w:r>
    </w:p>
    <w:p w:rsidR="004A1D4E" w:rsidRDefault="009A508B">
      <w:pPr>
        <w:numPr>
          <w:ilvl w:val="0"/>
          <w:numId w:val="44"/>
        </w:numPr>
        <w:spacing w:after="3"/>
        <w:ind w:right="1365" w:firstLine="61"/>
        <w:jc w:val="both"/>
      </w:pPr>
      <w:r>
        <w:rPr>
          <w:sz w:val="18"/>
        </w:rPr>
        <w:t>else if</w:t>
      </w:r>
      <w:r>
        <w:rPr>
          <w:sz w:val="18"/>
        </w:rPr>
        <w:t>（（</w:t>
      </w:r>
      <w:r>
        <w:rPr>
          <w:sz w:val="18"/>
        </w:rPr>
        <w:t>№</w:t>
      </w:r>
      <w:r>
        <w:rPr>
          <w:sz w:val="18"/>
        </w:rPr>
        <w:t>）</w:t>
      </w:r>
      <w:r>
        <w:rPr>
          <w:sz w:val="18"/>
        </w:rPr>
        <w:t>-&gt;1chi1d——NULL</w:t>
      </w:r>
      <w:r>
        <w:rPr>
          <w:sz w:val="18"/>
        </w:rPr>
        <w:t>〗只需重接它的右子树吖</w:t>
      </w:r>
    </w:p>
    <w:p w:rsidR="004A1D4E" w:rsidRDefault="009A508B">
      <w:pPr>
        <w:numPr>
          <w:ilvl w:val="0"/>
          <w:numId w:val="44"/>
        </w:numPr>
        <w:spacing w:after="5" w:line="262" w:lineRule="auto"/>
        <w:ind w:right="1365" w:firstLine="61"/>
        <w:jc w:val="both"/>
      </w:pPr>
      <w:r>
        <w:rPr>
          <w:sz w:val="20"/>
        </w:rPr>
        <w:t>飞</w:t>
      </w:r>
      <w:r>
        <w:rPr>
          <w:sz w:val="20"/>
        </w:rPr>
        <w:t>0</w:t>
      </w:r>
      <w:r>
        <w:rPr>
          <w:sz w:val="20"/>
        </w:rPr>
        <w:tab/>
        <w:t>q=*p; •pa (*p) —&gt;rchild; free (q)</w:t>
      </w:r>
      <w:r>
        <w:rPr>
          <w:sz w:val="20"/>
        </w:rPr>
        <w:t>冫</w:t>
      </w:r>
    </w:p>
    <w:p w:rsidR="004A1D4E" w:rsidRDefault="009A508B">
      <w:pPr>
        <w:spacing w:after="0"/>
        <w:ind w:left="366" w:hanging="10"/>
      </w:pPr>
      <w:r>
        <w:rPr>
          <w:sz w:val="32"/>
        </w:rPr>
        <w:t>11</w:t>
      </w:r>
    </w:p>
    <w:p w:rsidR="004A1D4E" w:rsidRDefault="009A508B">
      <w:pPr>
        <w:pStyle w:val="6"/>
        <w:tabs>
          <w:tab w:val="center" w:pos="606"/>
          <w:tab w:val="center" w:pos="2454"/>
        </w:tabs>
        <w:ind w:left="0"/>
      </w:pPr>
      <w:r>
        <w:lastRenderedPageBreak/>
        <w:tab/>
        <w:t>12</w:t>
      </w:r>
      <w:r>
        <w:tab/>
        <w:t>else /</w:t>
      </w:r>
      <w:r>
        <w:t>女左右子树均不空．／</w:t>
      </w:r>
    </w:p>
    <w:p w:rsidR="004A1D4E" w:rsidRDefault="009A508B">
      <w:pPr>
        <w:spacing w:after="4" w:line="265" w:lineRule="auto"/>
        <w:ind w:left="366" w:hanging="10"/>
        <w:jc w:val="both"/>
      </w:pPr>
      <w:r>
        <w:rPr>
          <w:sz w:val="24"/>
        </w:rPr>
        <w:t>13</w:t>
      </w:r>
    </w:p>
    <w:p w:rsidR="004A1D4E" w:rsidRDefault="009A508B">
      <w:pPr>
        <w:numPr>
          <w:ilvl w:val="0"/>
          <w:numId w:val="45"/>
        </w:numPr>
        <w:spacing w:after="5" w:line="262" w:lineRule="auto"/>
        <w:ind w:left="1476" w:right="5" w:hanging="1120"/>
        <w:jc w:val="both"/>
      </w:pPr>
      <w:r>
        <w:rPr>
          <w:sz w:val="20"/>
        </w:rPr>
        <w:t>q=*p; s—</w:t>
      </w:r>
      <w:r>
        <w:rPr>
          <w:sz w:val="20"/>
        </w:rPr>
        <w:t>（</w:t>
      </w:r>
      <w:r>
        <w:rPr>
          <w:sz w:val="20"/>
        </w:rPr>
        <w:t>•p</w:t>
      </w:r>
      <w:r>
        <w:rPr>
          <w:sz w:val="20"/>
        </w:rPr>
        <w:t>）</w:t>
      </w:r>
      <w:r>
        <w:rPr>
          <w:sz w:val="20"/>
        </w:rPr>
        <w:t>·&gt;Ich</w:t>
      </w:r>
      <w:r>
        <w:rPr>
          <w:sz w:val="20"/>
        </w:rPr>
        <w:t>戔</w:t>
      </w:r>
      <w:r>
        <w:rPr>
          <w:sz w:val="20"/>
        </w:rPr>
        <w:t>Id</w:t>
      </w:r>
      <w:r>
        <w:rPr>
          <w:sz w:val="20"/>
        </w:rPr>
        <w:t>；</w:t>
      </w:r>
    </w:p>
    <w:p w:rsidR="004A1D4E" w:rsidRDefault="009A508B">
      <w:pPr>
        <w:numPr>
          <w:ilvl w:val="0"/>
          <w:numId w:val="45"/>
        </w:numPr>
        <w:spacing w:after="3"/>
        <w:ind w:left="1476" w:right="5" w:hanging="1120"/>
        <w:jc w:val="both"/>
      </w:pPr>
      <w:r>
        <w:rPr>
          <w:sz w:val="18"/>
        </w:rPr>
        <w:t>while</w:t>
      </w:r>
      <w:r>
        <w:rPr>
          <w:sz w:val="18"/>
        </w:rPr>
        <w:t>（</w:t>
      </w:r>
      <w:r>
        <w:rPr>
          <w:sz w:val="18"/>
        </w:rPr>
        <w:t>s—&gt;rchild</w:t>
      </w:r>
      <w:r>
        <w:rPr>
          <w:sz w:val="18"/>
        </w:rPr>
        <w:t>）</w:t>
      </w:r>
      <w:r>
        <w:rPr>
          <w:sz w:val="18"/>
        </w:rPr>
        <w:tab/>
      </w:r>
      <w:r>
        <w:rPr>
          <w:sz w:val="18"/>
        </w:rPr>
        <w:t>产转左，然后向右到尽头（找待删结点的前驱）</w:t>
      </w:r>
      <w:r>
        <w:rPr>
          <w:sz w:val="18"/>
        </w:rPr>
        <w:t>t/</w:t>
      </w:r>
    </w:p>
    <w:p w:rsidR="004A1D4E" w:rsidRDefault="009A508B">
      <w:pPr>
        <w:spacing w:after="29" w:line="227" w:lineRule="auto"/>
        <w:ind w:left="366" w:right="10" w:hanging="10"/>
        <w:jc w:val="both"/>
      </w:pPr>
      <w:r>
        <w:t>16</w:t>
      </w:r>
    </w:p>
    <w:p w:rsidR="004A1D4E" w:rsidRDefault="009A508B">
      <w:pPr>
        <w:tabs>
          <w:tab w:val="center" w:pos="606"/>
          <w:tab w:val="center" w:pos="2882"/>
        </w:tabs>
        <w:spacing w:after="5" w:line="262" w:lineRule="auto"/>
      </w:pPr>
      <w:r>
        <w:rPr>
          <w:sz w:val="20"/>
        </w:rPr>
        <w:tab/>
      </w:r>
      <w:r>
        <w:rPr>
          <w:sz w:val="20"/>
        </w:rPr>
        <w:t>17</w:t>
      </w:r>
      <w:r>
        <w:rPr>
          <w:sz w:val="20"/>
        </w:rPr>
        <w:tab/>
        <w:t>q=</w:t>
      </w:r>
      <w:r>
        <w:rPr>
          <w:sz w:val="20"/>
        </w:rPr>
        <w:t>雪：</w:t>
      </w:r>
      <w:r>
        <w:rPr>
          <w:sz w:val="20"/>
        </w:rPr>
        <w:t>s=s—&gt;rehiid;</w:t>
      </w:r>
    </w:p>
    <w:p w:rsidR="004A1D4E" w:rsidRDefault="009A508B">
      <w:pPr>
        <w:spacing w:after="29" w:line="227" w:lineRule="auto"/>
        <w:ind w:left="377" w:right="10" w:hanging="10"/>
        <w:jc w:val="both"/>
      </w:pPr>
      <w:r>
        <w:t>18</w:t>
      </w:r>
    </w:p>
    <w:p w:rsidR="004A1D4E" w:rsidRDefault="009A508B">
      <w:pPr>
        <w:tabs>
          <w:tab w:val="center" w:pos="616"/>
          <w:tab w:val="center" w:pos="2729"/>
          <w:tab w:val="center" w:pos="5616"/>
        </w:tabs>
        <w:spacing w:after="4" w:line="262" w:lineRule="auto"/>
      </w:pPr>
      <w:r>
        <w:rPr>
          <w:sz w:val="16"/>
        </w:rPr>
        <w:tab/>
      </w:r>
      <w:r>
        <w:rPr>
          <w:sz w:val="16"/>
        </w:rPr>
        <w:t>19</w:t>
      </w:r>
      <w:r>
        <w:rPr>
          <w:sz w:val="16"/>
        </w:rPr>
        <w:tab/>
      </w:r>
      <w:r>
        <w:rPr>
          <w:sz w:val="16"/>
        </w:rPr>
        <w:t>（</w:t>
      </w:r>
      <w:r>
        <w:rPr>
          <w:sz w:val="16"/>
        </w:rPr>
        <w:t>•p</w:t>
      </w:r>
      <w:r>
        <w:rPr>
          <w:sz w:val="16"/>
        </w:rPr>
        <w:t>）</w:t>
      </w:r>
      <w:r>
        <w:rPr>
          <w:sz w:val="16"/>
        </w:rPr>
        <w:t>—&gt;data—s—&gt;data;</w:t>
      </w:r>
      <w:r>
        <w:rPr>
          <w:sz w:val="16"/>
        </w:rPr>
        <w:tab/>
        <w:t>/· s</w:t>
      </w:r>
      <w:r>
        <w:rPr>
          <w:sz w:val="16"/>
        </w:rPr>
        <w:t>指向被到结点的直接前驱女</w:t>
      </w:r>
      <w:r>
        <w:rPr>
          <w:sz w:val="16"/>
        </w:rPr>
        <w:t>/</w:t>
      </w:r>
    </w:p>
    <w:p w:rsidR="004A1D4E" w:rsidRDefault="009A508B">
      <w:pPr>
        <w:spacing w:after="5" w:line="262" w:lineRule="auto"/>
        <w:ind w:left="356" w:right="10"/>
        <w:jc w:val="both"/>
      </w:pPr>
      <w:r>
        <w:rPr>
          <w:sz w:val="20"/>
        </w:rPr>
        <w:t>20</w:t>
      </w:r>
    </w:p>
    <w:p w:rsidR="004A1D4E" w:rsidRDefault="009A508B">
      <w:pPr>
        <w:tabs>
          <w:tab w:val="center" w:pos="606"/>
          <w:tab w:val="center" w:pos="4068"/>
        </w:tabs>
        <w:spacing w:after="29" w:line="227" w:lineRule="auto"/>
      </w:pPr>
      <w:r>
        <w:tab/>
      </w:r>
      <w:r>
        <w:t>21</w:t>
      </w:r>
      <w:r>
        <w:tab/>
        <w:t>q-&gt;rchild=s—&gt;lchild;</w:t>
      </w:r>
      <w:r>
        <w:t>重接</w:t>
      </w:r>
      <w:r>
        <w:t>q</w:t>
      </w:r>
      <w:r>
        <w:t>的右子树．</w:t>
      </w:r>
      <w:r>
        <w:t>/</w:t>
      </w:r>
    </w:p>
    <w:p w:rsidR="004A1D4E" w:rsidRDefault="009A508B">
      <w:pPr>
        <w:pStyle w:val="6"/>
        <w:tabs>
          <w:tab w:val="center" w:pos="606"/>
          <w:tab w:val="center" w:pos="1838"/>
        </w:tabs>
        <w:ind w:left="0"/>
      </w:pPr>
      <w:r>
        <w:tab/>
        <w:t>22</w:t>
      </w:r>
      <w:r>
        <w:tab/>
        <w:t>else</w:t>
      </w:r>
    </w:p>
    <w:p w:rsidR="004A1D4E" w:rsidRDefault="009A508B">
      <w:pPr>
        <w:numPr>
          <w:ilvl w:val="0"/>
          <w:numId w:val="46"/>
        </w:numPr>
        <w:spacing w:after="29" w:line="227" w:lineRule="auto"/>
        <w:ind w:left="1854" w:right="5" w:hanging="1487"/>
        <w:jc w:val="both"/>
      </w:pPr>
      <w:r>
        <w:t>g-&gt;lchild—s-&gt;lchild; /</w:t>
      </w:r>
      <w:r>
        <w:t>．重接</w:t>
      </w:r>
      <w:r>
        <w:t>q</w:t>
      </w:r>
      <w:r>
        <w:t>的左子树到／</w:t>
      </w:r>
    </w:p>
    <w:p w:rsidR="004A1D4E" w:rsidRDefault="009A508B">
      <w:pPr>
        <w:numPr>
          <w:ilvl w:val="0"/>
          <w:numId w:val="46"/>
        </w:numPr>
        <w:spacing w:after="4" w:line="265" w:lineRule="auto"/>
        <w:ind w:left="1854" w:right="5" w:hanging="1487"/>
        <w:jc w:val="both"/>
      </w:pPr>
      <w:r>
        <w:rPr>
          <w:sz w:val="24"/>
        </w:rPr>
        <w:t>free</w:t>
      </w:r>
      <w:r>
        <w:rPr>
          <w:sz w:val="24"/>
        </w:rPr>
        <w:t>（</w:t>
      </w:r>
      <w:r>
        <w:rPr>
          <w:sz w:val="24"/>
        </w:rPr>
        <w:t>s</w:t>
      </w:r>
      <w:r>
        <w:rPr>
          <w:sz w:val="24"/>
        </w:rPr>
        <w:t>）；</w:t>
      </w:r>
    </w:p>
    <w:p w:rsidR="004A1D4E" w:rsidRDefault="009A508B">
      <w:pPr>
        <w:spacing w:after="5" w:line="262" w:lineRule="auto"/>
        <w:ind w:left="367" w:right="10"/>
        <w:jc w:val="both"/>
      </w:pPr>
      <w:r>
        <w:rPr>
          <w:sz w:val="20"/>
        </w:rPr>
        <w:t>25</w:t>
      </w:r>
    </w:p>
    <w:p w:rsidR="004A1D4E" w:rsidRDefault="009A508B">
      <w:pPr>
        <w:tabs>
          <w:tab w:val="center" w:pos="616"/>
          <w:tab w:val="center" w:pos="1884"/>
        </w:tabs>
        <w:spacing w:after="282" w:line="265" w:lineRule="auto"/>
      </w:pPr>
      <w:r>
        <w:rPr>
          <w:sz w:val="24"/>
        </w:rPr>
        <w:tab/>
      </w:r>
      <w:r>
        <w:rPr>
          <w:sz w:val="24"/>
        </w:rPr>
        <w:t>26</w:t>
      </w:r>
      <w:r>
        <w:rPr>
          <w:sz w:val="24"/>
        </w:rPr>
        <w:tab/>
        <w:t>return TRUE;</w:t>
      </w:r>
    </w:p>
    <w:p w:rsidR="004A1D4E" w:rsidRDefault="009A508B">
      <w:pPr>
        <w:spacing w:after="52" w:line="227" w:lineRule="auto"/>
        <w:ind w:left="713" w:right="10" w:hanging="346"/>
        <w:jc w:val="both"/>
      </w:pPr>
      <w:r>
        <w:t>1.</w:t>
      </w:r>
      <w:r>
        <w:t>程序开始执行，代码第</w:t>
      </w:r>
      <w:r>
        <w:t>4</w:t>
      </w:r>
      <w:r>
        <w:t>一</w:t>
      </w:r>
      <w:r>
        <w:t>7</w:t>
      </w:r>
      <w:r>
        <w:t>行目的是为了删除没有右子树只有左子树的结点。此时只需将此结点的左孩子替换它自己，然后释放此结点内存，就等于删除了。</w:t>
      </w:r>
    </w:p>
    <w:p w:rsidR="004A1D4E" w:rsidRDefault="009A508B">
      <w:pPr>
        <w:spacing w:after="29" w:line="227" w:lineRule="auto"/>
        <w:ind w:left="377" w:right="10" w:hanging="10"/>
        <w:jc w:val="both"/>
      </w:pPr>
      <w:r>
        <w:t>2</w:t>
      </w:r>
      <w:r>
        <w:t>、代码第</w:t>
      </w:r>
      <w:r>
        <w:t>8</w:t>
      </w:r>
      <w:r>
        <w:t>一</w:t>
      </w:r>
      <w:r>
        <w:t>11</w:t>
      </w:r>
      <w:r>
        <w:t>行是同样的道理处理只有右子树没有左子树的结点删除问题。</w:t>
      </w:r>
    </w:p>
    <w:p w:rsidR="004A1D4E" w:rsidRDefault="009A508B">
      <w:pPr>
        <w:spacing w:after="29" w:line="227" w:lineRule="auto"/>
        <w:ind w:left="377" w:right="10" w:hanging="10"/>
        <w:jc w:val="both"/>
      </w:pPr>
      <w:r>
        <w:t>3</w:t>
      </w:r>
      <w:r>
        <w:t>．第</w:t>
      </w:r>
      <w:r>
        <w:t>12</w:t>
      </w:r>
      <w:r>
        <w:t>一</w:t>
      </w:r>
      <w:r>
        <w:t>25</w:t>
      </w:r>
      <w:r>
        <w:t>行处理复杂的左右子树均存在的问题。</w:t>
      </w:r>
    </w:p>
    <w:p w:rsidR="004A1D4E" w:rsidRDefault="009A508B">
      <w:pPr>
        <w:spacing w:after="5" w:line="262" w:lineRule="auto"/>
        <w:ind w:left="346" w:right="10" w:hanging="336"/>
        <w:jc w:val="both"/>
      </w:pPr>
      <w:r>
        <w:rPr>
          <w:sz w:val="20"/>
        </w:rPr>
        <w:t>4</w:t>
      </w:r>
      <w:r>
        <w:rPr>
          <w:sz w:val="20"/>
        </w:rPr>
        <w:t>，第</w:t>
      </w:r>
      <w:r>
        <w:rPr>
          <w:sz w:val="20"/>
        </w:rPr>
        <w:t>14</w:t>
      </w:r>
      <w:r>
        <w:rPr>
          <w:sz w:val="20"/>
        </w:rPr>
        <w:t>行，将要删除的结点</w:t>
      </w:r>
      <w:r>
        <w:rPr>
          <w:sz w:val="20"/>
        </w:rPr>
        <w:t>p</w:t>
      </w:r>
      <w:r>
        <w:rPr>
          <w:sz w:val="20"/>
        </w:rPr>
        <w:t>赋值给临时的变量</w:t>
      </w:r>
      <w:r>
        <w:rPr>
          <w:sz w:val="20"/>
        </w:rPr>
        <w:t>q</w:t>
      </w:r>
      <w:r>
        <w:rPr>
          <w:sz w:val="20"/>
        </w:rPr>
        <w:t>，再将</w:t>
      </w:r>
      <w:r>
        <w:rPr>
          <w:sz w:val="20"/>
        </w:rPr>
        <w:t>p</w:t>
      </w:r>
      <w:r>
        <w:rPr>
          <w:sz w:val="20"/>
        </w:rPr>
        <w:t>的左孩子</w:t>
      </w:r>
      <w:r>
        <w:rPr>
          <w:sz w:val="20"/>
        </w:rPr>
        <w:t xml:space="preserve">p-&gt;khiH </w:t>
      </w:r>
      <w:r>
        <w:rPr>
          <w:sz w:val="20"/>
        </w:rPr>
        <w:t>赋值给临时的变量</w:t>
      </w:r>
      <w:r>
        <w:rPr>
          <w:sz w:val="20"/>
        </w:rPr>
        <w:t>so</w:t>
      </w:r>
      <w:r>
        <w:rPr>
          <w:sz w:val="20"/>
        </w:rPr>
        <w:t>此时</w:t>
      </w:r>
      <w:r>
        <w:rPr>
          <w:sz w:val="20"/>
        </w:rPr>
        <w:t>q</w:t>
      </w:r>
      <w:r>
        <w:rPr>
          <w:sz w:val="20"/>
        </w:rPr>
        <w:t>指向</w:t>
      </w:r>
      <w:r>
        <w:rPr>
          <w:sz w:val="20"/>
        </w:rPr>
        <w:t>47</w:t>
      </w:r>
      <w:r>
        <w:rPr>
          <w:sz w:val="20"/>
        </w:rPr>
        <w:t>结点。</w:t>
      </w:r>
      <w:r>
        <w:rPr>
          <w:sz w:val="20"/>
        </w:rPr>
        <w:t>s</w:t>
      </w:r>
      <w:r>
        <w:rPr>
          <w:sz w:val="20"/>
        </w:rPr>
        <w:t>指向</w:t>
      </w:r>
      <w:r>
        <w:rPr>
          <w:sz w:val="20"/>
        </w:rPr>
        <w:t>35</w:t>
      </w:r>
      <w:r>
        <w:rPr>
          <w:sz w:val="20"/>
        </w:rPr>
        <w:t>结点，如图</w:t>
      </w:r>
      <w:r>
        <w:rPr>
          <w:sz w:val="20"/>
        </w:rPr>
        <w:t>8</w:t>
      </w:r>
      <w:r>
        <w:rPr>
          <w:sz w:val="20"/>
        </w:rPr>
        <w:t>．</w:t>
      </w:r>
      <w:r>
        <w:rPr>
          <w:sz w:val="20"/>
        </w:rPr>
        <w:t>6</w:t>
      </w:r>
      <w:r>
        <w:rPr>
          <w:sz w:val="20"/>
        </w:rPr>
        <w:t>．</w:t>
      </w:r>
      <w:r>
        <w:rPr>
          <w:sz w:val="20"/>
        </w:rPr>
        <w:t>13</w:t>
      </w:r>
      <w:r>
        <w:rPr>
          <w:sz w:val="20"/>
        </w:rPr>
        <w:t>所</w:t>
      </w:r>
    </w:p>
    <w:p w:rsidR="004A1D4E" w:rsidRDefault="009A508B">
      <w:pPr>
        <w:spacing w:after="102"/>
        <w:ind w:left="1507"/>
      </w:pPr>
      <w:r>
        <w:rPr>
          <w:noProof/>
        </w:rPr>
        <w:lastRenderedPageBreak/>
        <w:drawing>
          <wp:inline distT="0" distB="0" distL="0" distR="0">
            <wp:extent cx="2657689" cy="2371335"/>
            <wp:effectExtent l="0" t="0" r="0" b="0"/>
            <wp:docPr id="3117933" name="Picture 3117933"/>
            <wp:cNvGraphicFramePr/>
            <a:graphic xmlns:a="http://schemas.openxmlformats.org/drawingml/2006/main">
              <a:graphicData uri="http://schemas.openxmlformats.org/drawingml/2006/picture">
                <pic:pic xmlns:pic="http://schemas.openxmlformats.org/drawingml/2006/picture">
                  <pic:nvPicPr>
                    <pic:cNvPr id="3117933" name="Picture 3117933"/>
                    <pic:cNvPicPr/>
                  </pic:nvPicPr>
                  <pic:blipFill>
                    <a:blip r:embed="rId2741"/>
                    <a:stretch>
                      <a:fillRect/>
                    </a:stretch>
                  </pic:blipFill>
                  <pic:spPr>
                    <a:xfrm>
                      <a:off x="0" y="0"/>
                      <a:ext cx="2657689" cy="2371335"/>
                    </a:xfrm>
                    <a:prstGeom prst="rect">
                      <a:avLst/>
                    </a:prstGeom>
                  </pic:spPr>
                </pic:pic>
              </a:graphicData>
            </a:graphic>
          </wp:inline>
        </w:drawing>
      </w:r>
    </w:p>
    <w:p w:rsidR="004A1D4E" w:rsidRDefault="009A508B">
      <w:pPr>
        <w:spacing w:after="3" w:line="265" w:lineRule="auto"/>
        <w:ind w:left="1273" w:right="1680" w:hanging="10"/>
        <w:jc w:val="center"/>
      </w:pPr>
      <w:r>
        <w:rPr>
          <w:sz w:val="18"/>
        </w:rPr>
        <w:t>图</w:t>
      </w:r>
      <w:r>
        <w:rPr>
          <w:sz w:val="18"/>
        </w:rPr>
        <w:t>8</w:t>
      </w:r>
      <w:r>
        <w:rPr>
          <w:sz w:val="18"/>
        </w:rPr>
        <w:t>．</w:t>
      </w:r>
      <w:r>
        <w:rPr>
          <w:sz w:val="18"/>
        </w:rPr>
        <w:t>6·13</w:t>
      </w:r>
    </w:p>
    <w:p w:rsidR="004A1D4E" w:rsidRDefault="009A508B">
      <w:pPr>
        <w:spacing w:after="5" w:line="227" w:lineRule="auto"/>
        <w:ind w:left="346" w:right="10" w:hanging="336"/>
        <w:jc w:val="both"/>
      </w:pPr>
      <w:r>
        <w:t>5</w:t>
      </w:r>
      <w:r>
        <w:t>．第</w:t>
      </w:r>
      <w:r>
        <w:t>15</w:t>
      </w:r>
      <w:r>
        <w:t>一</w:t>
      </w:r>
      <w:r>
        <w:t>18</w:t>
      </w:r>
      <w:r>
        <w:t>行，循环找到左子树的右结点，直到右侧尽头。就当前</w:t>
      </w:r>
      <w:r>
        <w:t>例子来说就是让</w:t>
      </w:r>
      <w:r>
        <w:t>q</w:t>
      </w:r>
      <w:r>
        <w:t>指向</w:t>
      </w:r>
      <w:r>
        <w:t>35</w:t>
      </w:r>
      <w:r>
        <w:t>，而</w:t>
      </w:r>
      <w:r>
        <w:t>5</w:t>
      </w:r>
      <w:r>
        <w:t>指向了</w:t>
      </w:r>
      <w:r>
        <w:t>37</w:t>
      </w:r>
      <w:r>
        <w:t>这个再没有右子树的结点，如图</w:t>
      </w:r>
      <w:r>
        <w:t>8</w:t>
      </w:r>
      <w:r>
        <w:t>．</w:t>
      </w:r>
      <w:r>
        <w:t>6</w:t>
      </w:r>
      <w:r>
        <w:t>．</w:t>
      </w:r>
      <w:r>
        <w:t>14</w:t>
      </w:r>
    </w:p>
    <w:p w:rsidR="004A1D4E" w:rsidRDefault="009A508B">
      <w:pPr>
        <w:spacing w:after="163"/>
        <w:ind w:left="1538"/>
      </w:pPr>
      <w:r>
        <w:rPr>
          <w:noProof/>
        </w:rPr>
        <w:drawing>
          <wp:inline distT="0" distB="0" distL="0" distR="0">
            <wp:extent cx="2670621" cy="2203339"/>
            <wp:effectExtent l="0" t="0" r="0" b="0"/>
            <wp:docPr id="3117935" name="Picture 3117935"/>
            <wp:cNvGraphicFramePr/>
            <a:graphic xmlns:a="http://schemas.openxmlformats.org/drawingml/2006/main">
              <a:graphicData uri="http://schemas.openxmlformats.org/drawingml/2006/picture">
                <pic:pic xmlns:pic="http://schemas.openxmlformats.org/drawingml/2006/picture">
                  <pic:nvPicPr>
                    <pic:cNvPr id="3117935" name="Picture 3117935"/>
                    <pic:cNvPicPr/>
                  </pic:nvPicPr>
                  <pic:blipFill>
                    <a:blip r:embed="rId2742"/>
                    <a:stretch>
                      <a:fillRect/>
                    </a:stretch>
                  </pic:blipFill>
                  <pic:spPr>
                    <a:xfrm>
                      <a:off x="0" y="0"/>
                      <a:ext cx="2670621" cy="2203339"/>
                    </a:xfrm>
                    <a:prstGeom prst="rect">
                      <a:avLst/>
                    </a:prstGeom>
                  </pic:spPr>
                </pic:pic>
              </a:graphicData>
            </a:graphic>
          </wp:inline>
        </w:drawing>
      </w:r>
    </w:p>
    <w:p w:rsidR="004A1D4E" w:rsidRDefault="009A508B">
      <w:pPr>
        <w:spacing w:after="3" w:line="265" w:lineRule="auto"/>
        <w:ind w:left="1273" w:right="1578" w:hanging="10"/>
        <w:jc w:val="center"/>
      </w:pPr>
      <w:r>
        <w:rPr>
          <w:sz w:val="18"/>
        </w:rPr>
        <w:t>图</w:t>
      </w:r>
      <w:r>
        <w:rPr>
          <w:sz w:val="18"/>
        </w:rPr>
        <w:t>8</w:t>
      </w:r>
      <w:r>
        <w:rPr>
          <w:sz w:val="18"/>
        </w:rPr>
        <w:t>还．</w:t>
      </w:r>
      <w:r>
        <w:rPr>
          <w:sz w:val="18"/>
        </w:rPr>
        <w:t>14</w:t>
      </w:r>
    </w:p>
    <w:p w:rsidR="004A1D4E" w:rsidRDefault="009A508B">
      <w:pPr>
        <w:spacing w:after="5" w:line="227" w:lineRule="auto"/>
        <w:ind w:left="346" w:right="10" w:hanging="336"/>
        <w:jc w:val="both"/>
      </w:pPr>
      <w:r>
        <w:t>6</w:t>
      </w:r>
      <w:r>
        <w:t>．第</w:t>
      </w:r>
      <w:r>
        <w:t>19</w:t>
      </w:r>
      <w:r>
        <w:t>行，此时让要删除的结点</w:t>
      </w:r>
      <w:r>
        <w:t>p</w:t>
      </w:r>
      <w:r>
        <w:t>的位置的数据被赋值为</w:t>
      </w:r>
      <w:r>
        <w:t>s-&gt;data'</w:t>
      </w:r>
      <w:r>
        <w:t>即让</w:t>
      </w:r>
      <w:r>
        <w:t xml:space="preserve"> p</w:t>
      </w:r>
      <w:r>
        <w:t>．</w:t>
      </w:r>
      <w:r>
        <w:t>&gt; da</w:t>
      </w:r>
      <w:r>
        <w:t>恤</w:t>
      </w:r>
      <w:r>
        <w:t>= 37</w:t>
      </w:r>
      <w:r>
        <w:t>，如图</w:t>
      </w:r>
      <w:r>
        <w:t>8</w:t>
      </w:r>
      <w:r>
        <w:t>．</w:t>
      </w:r>
      <w:r>
        <w:t>6</w:t>
      </w:r>
      <w:r>
        <w:t>．</w:t>
      </w:r>
      <w:r>
        <w:t>15</w:t>
      </w:r>
      <w:r>
        <w:t>所示。</w:t>
      </w:r>
    </w:p>
    <w:p w:rsidR="004A1D4E" w:rsidRDefault="009A508B">
      <w:pPr>
        <w:spacing w:after="3" w:line="265" w:lineRule="auto"/>
        <w:ind w:left="10" w:right="-5" w:hanging="10"/>
        <w:jc w:val="right"/>
      </w:pPr>
      <w:r>
        <w:rPr>
          <w:sz w:val="18"/>
        </w:rPr>
        <w:t>325</w:t>
      </w:r>
    </w:p>
    <w:p w:rsidR="004A1D4E" w:rsidRDefault="009A508B">
      <w:pPr>
        <w:spacing w:after="166"/>
        <w:ind w:left="1558"/>
      </w:pPr>
      <w:r>
        <w:rPr>
          <w:noProof/>
        </w:rPr>
        <w:lastRenderedPageBreak/>
        <w:drawing>
          <wp:inline distT="0" distB="0" distL="0" distR="0">
            <wp:extent cx="2580092" cy="2293798"/>
            <wp:effectExtent l="0" t="0" r="0" b="0"/>
            <wp:docPr id="3117937" name="Picture 3117937"/>
            <wp:cNvGraphicFramePr/>
            <a:graphic xmlns:a="http://schemas.openxmlformats.org/drawingml/2006/main">
              <a:graphicData uri="http://schemas.openxmlformats.org/drawingml/2006/picture">
                <pic:pic xmlns:pic="http://schemas.openxmlformats.org/drawingml/2006/picture">
                  <pic:nvPicPr>
                    <pic:cNvPr id="3117937" name="Picture 3117937"/>
                    <pic:cNvPicPr/>
                  </pic:nvPicPr>
                  <pic:blipFill>
                    <a:blip r:embed="rId2743"/>
                    <a:stretch>
                      <a:fillRect/>
                    </a:stretch>
                  </pic:blipFill>
                  <pic:spPr>
                    <a:xfrm>
                      <a:off x="0" y="0"/>
                      <a:ext cx="2580092" cy="2293798"/>
                    </a:xfrm>
                    <a:prstGeom prst="rect">
                      <a:avLst/>
                    </a:prstGeom>
                  </pic:spPr>
                </pic:pic>
              </a:graphicData>
            </a:graphic>
          </wp:inline>
        </w:drawing>
      </w:r>
    </w:p>
    <w:p w:rsidR="004A1D4E" w:rsidRDefault="009A508B">
      <w:pPr>
        <w:spacing w:after="3" w:line="262" w:lineRule="auto"/>
        <w:ind w:left="285" w:right="652" w:hanging="10"/>
        <w:jc w:val="center"/>
      </w:pPr>
      <w:r>
        <w:rPr>
          <w:sz w:val="20"/>
        </w:rPr>
        <w:t>图</w:t>
      </w:r>
      <w:r>
        <w:rPr>
          <w:sz w:val="20"/>
        </w:rPr>
        <w:t>8</w:t>
      </w:r>
      <w:r>
        <w:rPr>
          <w:sz w:val="20"/>
        </w:rPr>
        <w:t>．</w:t>
      </w:r>
      <w:r>
        <w:rPr>
          <w:sz w:val="20"/>
        </w:rPr>
        <w:t>6</w:t>
      </w:r>
      <w:r>
        <w:rPr>
          <w:sz w:val="20"/>
        </w:rPr>
        <w:t>．</w:t>
      </w:r>
      <w:r>
        <w:rPr>
          <w:sz w:val="20"/>
        </w:rPr>
        <w:t>15</w:t>
      </w:r>
    </w:p>
    <w:p w:rsidR="004A1D4E" w:rsidRDefault="009A508B">
      <w:pPr>
        <w:spacing w:after="5" w:line="262" w:lineRule="auto"/>
        <w:ind w:left="356" w:right="10" w:hanging="346"/>
        <w:jc w:val="both"/>
      </w:pPr>
      <w:r>
        <w:rPr>
          <w:sz w:val="20"/>
        </w:rPr>
        <w:t>7</w:t>
      </w:r>
      <w:r>
        <w:rPr>
          <w:sz w:val="20"/>
        </w:rPr>
        <w:t>．第</w:t>
      </w:r>
      <w:r>
        <w:rPr>
          <w:sz w:val="20"/>
        </w:rPr>
        <w:t>20</w:t>
      </w:r>
      <w:r>
        <w:rPr>
          <w:sz w:val="20"/>
        </w:rPr>
        <w:t>一</w:t>
      </w:r>
      <w:r>
        <w:rPr>
          <w:sz w:val="20"/>
        </w:rPr>
        <w:t>23</w:t>
      </w:r>
      <w:r>
        <w:rPr>
          <w:sz w:val="20"/>
        </w:rPr>
        <w:t>行，如果</w:t>
      </w:r>
      <w:r>
        <w:rPr>
          <w:sz w:val="20"/>
        </w:rPr>
        <w:t>p</w:t>
      </w:r>
      <w:r>
        <w:rPr>
          <w:sz w:val="20"/>
        </w:rPr>
        <w:t>和</w:t>
      </w:r>
      <w:r>
        <w:rPr>
          <w:sz w:val="20"/>
        </w:rPr>
        <w:t>q</w:t>
      </w:r>
      <w:r>
        <w:rPr>
          <w:sz w:val="20"/>
        </w:rPr>
        <w:t>指向不同，则将</w:t>
      </w:r>
      <w:r>
        <w:rPr>
          <w:sz w:val="20"/>
        </w:rPr>
        <w:t>s-&gt;khiH</w:t>
      </w:r>
      <w:r>
        <w:rPr>
          <w:sz w:val="20"/>
        </w:rPr>
        <w:t>赋值给</w:t>
      </w:r>
      <w:r>
        <w:rPr>
          <w:sz w:val="20"/>
        </w:rPr>
        <w:t>q-&gt;rchiH</w:t>
      </w:r>
      <w:r>
        <w:rPr>
          <w:sz w:val="20"/>
        </w:rPr>
        <w:t>，否则就是将</w:t>
      </w:r>
      <w:r>
        <w:rPr>
          <w:sz w:val="20"/>
        </w:rPr>
        <w:t>s-&gt;kh1H</w:t>
      </w:r>
      <w:r>
        <w:rPr>
          <w:sz w:val="20"/>
        </w:rPr>
        <w:t>赋值给</w:t>
      </w:r>
      <w:r>
        <w:rPr>
          <w:sz w:val="20"/>
        </w:rPr>
        <w:t>q-&gt;khiH0</w:t>
      </w:r>
      <w:r>
        <w:rPr>
          <w:sz w:val="20"/>
        </w:rPr>
        <w:t>显然这个例子</w:t>
      </w:r>
      <w:r>
        <w:rPr>
          <w:sz w:val="20"/>
        </w:rPr>
        <w:t>p</w:t>
      </w:r>
      <w:r>
        <w:rPr>
          <w:sz w:val="20"/>
        </w:rPr>
        <w:t>不等于</w:t>
      </w:r>
      <w:r>
        <w:rPr>
          <w:sz w:val="20"/>
        </w:rPr>
        <w:t>q</w:t>
      </w:r>
      <w:r>
        <w:rPr>
          <w:sz w:val="20"/>
        </w:rPr>
        <w:t>，将</w:t>
      </w:r>
      <w:r>
        <w:rPr>
          <w:sz w:val="20"/>
        </w:rPr>
        <w:t>s-&gt;khiH</w:t>
      </w:r>
      <w:r>
        <w:rPr>
          <w:sz w:val="20"/>
        </w:rPr>
        <w:t>指向的</w:t>
      </w:r>
      <w:r>
        <w:rPr>
          <w:sz w:val="20"/>
        </w:rPr>
        <w:t xml:space="preserve"> 36</w:t>
      </w:r>
      <w:r>
        <w:rPr>
          <w:sz w:val="20"/>
        </w:rPr>
        <w:t>赋值给</w:t>
      </w:r>
      <w:r>
        <w:rPr>
          <w:sz w:val="20"/>
        </w:rPr>
        <w:t>q-&gt;rchiH</w:t>
      </w:r>
      <w:r>
        <w:rPr>
          <w:sz w:val="20"/>
        </w:rPr>
        <w:t>，也就是让</w:t>
      </w:r>
      <w:r>
        <w:rPr>
          <w:sz w:val="20"/>
        </w:rPr>
        <w:t>q-&gt;rchiH</w:t>
      </w:r>
      <w:r>
        <w:rPr>
          <w:sz w:val="20"/>
        </w:rPr>
        <w:t>指向</w:t>
      </w:r>
      <w:r>
        <w:rPr>
          <w:sz w:val="20"/>
        </w:rPr>
        <w:t>36</w:t>
      </w:r>
      <w:r>
        <w:rPr>
          <w:sz w:val="20"/>
        </w:rPr>
        <w:t>结点，如图</w:t>
      </w:r>
      <w:r>
        <w:rPr>
          <w:sz w:val="20"/>
        </w:rPr>
        <w:t>8·6</w:t>
      </w:r>
      <w:r>
        <w:rPr>
          <w:sz w:val="20"/>
        </w:rPr>
        <w:t>．</w:t>
      </w:r>
      <w:r>
        <w:rPr>
          <w:sz w:val="20"/>
        </w:rPr>
        <w:t>16</w:t>
      </w:r>
      <w:r>
        <w:rPr>
          <w:sz w:val="20"/>
        </w:rPr>
        <w:t>所示。</w:t>
      </w:r>
    </w:p>
    <w:p w:rsidR="004A1D4E" w:rsidRDefault="009A508B">
      <w:pPr>
        <w:spacing w:after="260"/>
        <w:ind w:left="1527"/>
      </w:pPr>
      <w:r>
        <w:rPr>
          <w:noProof/>
        </w:rPr>
        <mc:AlternateContent>
          <mc:Choice Requires="wpg">
            <w:drawing>
              <wp:inline distT="0" distB="0" distL="0" distR="0">
                <wp:extent cx="2638289" cy="2571639"/>
                <wp:effectExtent l="0" t="0" r="0" b="0"/>
                <wp:docPr id="3052899" name="Group 3052899"/>
                <wp:cNvGraphicFramePr/>
                <a:graphic xmlns:a="http://schemas.openxmlformats.org/drawingml/2006/main">
                  <a:graphicData uri="http://schemas.microsoft.com/office/word/2010/wordprocessingGroup">
                    <wpg:wgp>
                      <wpg:cNvGrpSpPr/>
                      <wpg:grpSpPr>
                        <a:xfrm>
                          <a:off x="0" y="0"/>
                          <a:ext cx="2638289" cy="2571639"/>
                          <a:chOff x="0" y="0"/>
                          <a:chExt cx="2638289" cy="2571639"/>
                        </a:xfrm>
                      </wpg:grpSpPr>
                      <pic:pic xmlns:pic="http://schemas.openxmlformats.org/drawingml/2006/picture">
                        <pic:nvPicPr>
                          <pic:cNvPr id="3117939" name="Picture 3117939"/>
                          <pic:cNvPicPr/>
                        </pic:nvPicPr>
                        <pic:blipFill>
                          <a:blip r:embed="rId2744"/>
                          <a:stretch>
                            <a:fillRect/>
                          </a:stretch>
                        </pic:blipFill>
                        <pic:spPr>
                          <a:xfrm>
                            <a:off x="0" y="0"/>
                            <a:ext cx="2638289" cy="2558716"/>
                          </a:xfrm>
                          <a:prstGeom prst="rect">
                            <a:avLst/>
                          </a:prstGeom>
                        </pic:spPr>
                      </pic:pic>
                      <wps:wsp>
                        <wps:cNvPr id="1439673" name="Rectangle 1439673"/>
                        <wps:cNvSpPr/>
                        <wps:spPr>
                          <a:xfrm>
                            <a:off x="1054022" y="2461795"/>
                            <a:ext cx="154806" cy="146092"/>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439674" name="Rectangle 1439674"/>
                        <wps:cNvSpPr/>
                        <wps:spPr>
                          <a:xfrm>
                            <a:off x="1170418" y="2461795"/>
                            <a:ext cx="147586" cy="146092"/>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439676" name="Rectangle 1439676"/>
                        <wps:cNvSpPr/>
                        <wps:spPr>
                          <a:xfrm>
                            <a:off x="1383809" y="2474718"/>
                            <a:ext cx="137605" cy="128905"/>
                          </a:xfrm>
                          <a:prstGeom prst="rect">
                            <a:avLst/>
                          </a:prstGeom>
                          <a:ln>
                            <a:noFill/>
                          </a:ln>
                        </wps:spPr>
                        <wps:txbx>
                          <w:txbxContent>
                            <w:p w:rsidR="004A1D4E" w:rsidRDefault="009A508B">
                              <w:r>
                                <w:rPr>
                                  <w:sz w:val="20"/>
                                </w:rPr>
                                <w:t>16</w:t>
                              </w:r>
                            </w:p>
                          </w:txbxContent>
                        </wps:txbx>
                        <wps:bodyPr horzOverflow="overflow" vert="horz" lIns="0" tIns="0" rIns="0" bIns="0" rtlCol="0">
                          <a:noAutofit/>
                        </wps:bodyPr>
                      </wps:wsp>
                    </wpg:wgp>
                  </a:graphicData>
                </a:graphic>
              </wp:inline>
            </w:drawing>
          </mc:Choice>
          <mc:Fallback>
            <w:pict>
              <v:group id="Group 3052899" o:spid="_x0000_s2124" style="width:207.75pt;height:202.5pt;mso-position-horizontal-relative:char;mso-position-vertical-relative:line" coordsize="26382,25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">
                <v:shape id="Picture 3117939" o:spid="_x0000_s2125" type="#_x0000_t75" style="position:absolute;width:26382;height:25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">
                  <v:imagedata r:id="rId2745" o:title=""/>
                </v:shape>
                <v:rect id="Rectangle 1439673" o:spid="_x0000_s2126" style="position:absolute;left:10540;top:24617;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" filled="f" stroked="f">
                  <v:textbox inset="0,0,0,0">
                    <w:txbxContent>
                      <w:p w:rsidR="004A1D4E" w:rsidRDefault="009A508B">
                        <w:r>
                          <w:rPr>
                            <w:sz w:val="18"/>
                          </w:rPr>
                          <w:t>图</w:t>
                        </w:r>
                      </w:p>
                    </w:txbxContent>
                  </v:textbox>
                </v:rect>
                <v:rect id="Rectangle 1439674" o:spid="_x0000_s2127" style="position:absolute;left:11704;top:24617;width:147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" filled="f" stroked="f">
                  <v:textbox inset="0,0,0,0">
                    <w:txbxContent>
                      <w:p w:rsidR="004A1D4E" w:rsidRDefault="009A508B">
                        <w:r>
                          <w:rPr>
                            <w:sz w:val="18"/>
                          </w:rPr>
                          <w:t>8</w:t>
                        </w:r>
                      </w:p>
                    </w:txbxContent>
                  </v:textbox>
                </v:rect>
                <v:rect id="Rectangle 1439676" o:spid="_x0000_s2128" style="position:absolute;left:13838;top:24747;width:137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" filled="f" stroked="f">
                  <v:textbox inset="0,0,0,0">
                    <w:txbxContent>
                      <w:p w:rsidR="004A1D4E" w:rsidRDefault="009A508B">
                        <w:r>
                          <w:rPr>
                            <w:sz w:val="20"/>
                          </w:rPr>
                          <w:t>16</w:t>
                        </w:r>
                      </w:p>
                    </w:txbxContent>
                  </v:textbox>
                </v:rect>
                <w10:anchorlock/>
              </v:group>
            </w:pict>
          </mc:Fallback>
        </mc:AlternateContent>
      </w:r>
    </w:p>
    <w:p w:rsidR="004A1D4E" w:rsidRDefault="009A508B">
      <w:pPr>
        <w:spacing w:after="29" w:line="227" w:lineRule="auto"/>
        <w:ind w:left="20" w:right="10" w:hanging="10"/>
        <w:jc w:val="both"/>
      </w:pPr>
      <w:r>
        <w:t>8</w:t>
      </w:r>
      <w:r>
        <w:t>、第</w:t>
      </w:r>
      <w:r>
        <w:t>24</w:t>
      </w:r>
      <w:r>
        <w:t>行，什</w:t>
      </w:r>
      <w:r>
        <w:t>ee</w:t>
      </w:r>
      <w:r>
        <w:t>〔</w:t>
      </w:r>
      <w:r>
        <w:t>s</w:t>
      </w:r>
      <w:r>
        <w:t>〕，就非常好理解了，将</w:t>
      </w:r>
      <w:r>
        <w:t>37</w:t>
      </w:r>
      <w:r>
        <w:t>结点删除，如图</w:t>
      </w:r>
      <w:r>
        <w:t>8</w:t>
      </w:r>
      <w:r>
        <w:t>．</w:t>
      </w:r>
      <w:r>
        <w:t>6</w:t>
      </w:r>
      <w:r>
        <w:t>．</w:t>
      </w:r>
      <w:r>
        <w:t>17</w:t>
      </w:r>
      <w:r>
        <w:t>所示。</w:t>
      </w:r>
    </w:p>
    <w:p w:rsidR="004A1D4E" w:rsidRDefault="009A508B">
      <w:pPr>
        <w:spacing w:after="245"/>
        <w:ind w:left="1996"/>
      </w:pPr>
      <w:r>
        <w:rPr>
          <w:noProof/>
        </w:rPr>
        <w:lastRenderedPageBreak/>
        <mc:AlternateContent>
          <mc:Choice Requires="wpg">
            <w:drawing>
              <wp:inline distT="0" distB="0" distL="0" distR="0">
                <wp:extent cx="2502495" cy="2474718"/>
                <wp:effectExtent l="0" t="0" r="0" b="0"/>
                <wp:docPr id="3051276" name="Group 3051276"/>
                <wp:cNvGraphicFramePr/>
                <a:graphic xmlns:a="http://schemas.openxmlformats.org/drawingml/2006/main">
                  <a:graphicData uri="http://schemas.microsoft.com/office/word/2010/wordprocessingGroup">
                    <wpg:wgp>
                      <wpg:cNvGrpSpPr/>
                      <wpg:grpSpPr>
                        <a:xfrm>
                          <a:off x="0" y="0"/>
                          <a:ext cx="2502495" cy="2474718"/>
                          <a:chOff x="0" y="0"/>
                          <a:chExt cx="2502495" cy="2474718"/>
                        </a:xfrm>
                      </wpg:grpSpPr>
                      <pic:pic xmlns:pic="http://schemas.openxmlformats.org/drawingml/2006/picture">
                        <pic:nvPicPr>
                          <pic:cNvPr id="3117940" name="Picture 3117940"/>
                          <pic:cNvPicPr/>
                        </pic:nvPicPr>
                        <pic:blipFill>
                          <a:blip r:embed="rId2746"/>
                          <a:stretch>
                            <a:fillRect/>
                          </a:stretch>
                        </pic:blipFill>
                        <pic:spPr>
                          <a:xfrm>
                            <a:off x="32332" y="0"/>
                            <a:ext cx="2470163" cy="2435949"/>
                          </a:xfrm>
                          <a:prstGeom prst="rect">
                            <a:avLst/>
                          </a:prstGeom>
                        </pic:spPr>
                      </pic:pic>
                      <wps:wsp>
                        <wps:cNvPr id="1440732" name="Rectangle 1440732"/>
                        <wps:cNvSpPr/>
                        <wps:spPr>
                          <a:xfrm>
                            <a:off x="0" y="949826"/>
                            <a:ext cx="232208" cy="257810"/>
                          </a:xfrm>
                          <a:prstGeom prst="rect">
                            <a:avLst/>
                          </a:prstGeom>
                          <a:ln>
                            <a:noFill/>
                          </a:ln>
                        </wps:spPr>
                        <wps:txbx>
                          <w:txbxContent>
                            <w:p w:rsidR="004A1D4E" w:rsidRDefault="009A508B">
                              <w:r>
                                <w:rPr>
                                  <w:sz w:val="88"/>
                                </w:rPr>
                                <w:t>丶</w:t>
                              </w:r>
                            </w:p>
                          </w:txbxContent>
                        </wps:txbx>
                        <wps:bodyPr horzOverflow="overflow" vert="horz" lIns="0" tIns="0" rIns="0" bIns="0" rtlCol="0">
                          <a:noAutofit/>
                        </wps:bodyPr>
                      </wps:wsp>
                      <wps:wsp>
                        <wps:cNvPr id="1440737" name="Rectangle 1440737"/>
                        <wps:cNvSpPr/>
                        <wps:spPr>
                          <a:xfrm>
                            <a:off x="982892" y="2358412"/>
                            <a:ext cx="146205" cy="137499"/>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1440738" name="Rectangle 1440738"/>
                        <wps:cNvSpPr/>
                        <wps:spPr>
                          <a:xfrm>
                            <a:off x="1092821" y="2345490"/>
                            <a:ext cx="236214" cy="154686"/>
                          </a:xfrm>
                          <a:prstGeom prst="rect">
                            <a:avLst/>
                          </a:prstGeom>
                          <a:ln>
                            <a:noFill/>
                          </a:ln>
                        </wps:spPr>
                        <wps:txbx>
                          <w:txbxContent>
                            <w:p w:rsidR="004A1D4E" w:rsidRDefault="009A508B">
                              <w:r>
                                <w:rPr>
                                  <w:sz w:val="18"/>
                                </w:rPr>
                                <w:t xml:space="preserve">8 </w:t>
                              </w:r>
                            </w:p>
                          </w:txbxContent>
                        </wps:txbx>
                        <wps:bodyPr horzOverflow="overflow" vert="horz" lIns="0" tIns="0" rIns="0" bIns="0" rtlCol="0">
                          <a:noAutofit/>
                        </wps:bodyPr>
                      </wps:wsp>
                      <wps:wsp>
                        <wps:cNvPr id="1440739" name="Rectangle 1440739"/>
                        <wps:cNvSpPr/>
                        <wps:spPr>
                          <a:xfrm>
                            <a:off x="1306212" y="2355182"/>
                            <a:ext cx="137605" cy="158983"/>
                          </a:xfrm>
                          <a:prstGeom prst="rect">
                            <a:avLst/>
                          </a:prstGeom>
                          <a:ln>
                            <a:noFill/>
                          </a:ln>
                        </wps:spPr>
                        <wps:txbx>
                          <w:txbxContent>
                            <w:p w:rsidR="004A1D4E" w:rsidRDefault="009A508B">
                              <w:r>
                                <w:rPr>
                                  <w:sz w:val="20"/>
                                </w:rPr>
                                <w:t>17</w:t>
                              </w:r>
                            </w:p>
                          </w:txbxContent>
                        </wps:txbx>
                        <wps:bodyPr horzOverflow="overflow" vert="horz" lIns="0" tIns="0" rIns="0" bIns="0" rtlCol="0">
                          <a:noAutofit/>
                        </wps:bodyPr>
                      </wps:wsp>
                    </wpg:wgp>
                  </a:graphicData>
                </a:graphic>
              </wp:inline>
            </w:drawing>
          </mc:Choice>
          <mc:Fallback>
            <w:pict>
              <v:group id="Group 3051276" o:spid="_x0000_s2129" style="width:197.05pt;height:194.85pt;mso-position-horizontal-relative:char;mso-position-vertical-relative:line" coordsize="25024,247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&#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">
                <v:shape id="Picture 3117940" o:spid="_x0000_s2130" type="#_x0000_t75" style="position:absolute;left:323;width:24701;height:24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">
                  <v:imagedata r:id="rId2747" o:title=""/>
                </v:shape>
                <v:rect id="Rectangle 1440732" o:spid="_x0000_s2131" style="position:absolute;top:9498;width:2322;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" filled="f" stroked="f">
                  <v:textbox inset="0,0,0,0">
                    <w:txbxContent>
                      <w:p w:rsidR="004A1D4E" w:rsidRDefault="009A508B">
                        <w:r>
                          <w:rPr>
                            <w:sz w:val="88"/>
                          </w:rPr>
                          <w:t>丶</w:t>
                        </w:r>
                      </w:p>
                    </w:txbxContent>
                  </v:textbox>
                </v:rect>
                <v:rect id="Rectangle 1440737" o:spid="_x0000_s2132" style="position:absolute;left:9828;top:23584;width:146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" filled="f" stroked="f">
                  <v:textbox inset="0,0,0,0">
                    <w:txbxContent>
                      <w:p w:rsidR="004A1D4E" w:rsidRDefault="009A508B">
                        <w:r>
                          <w:rPr>
                            <w:sz w:val="16"/>
                          </w:rPr>
                          <w:t>图</w:t>
                        </w:r>
                      </w:p>
                    </w:txbxContent>
                  </v:textbox>
                </v:rect>
                <v:rect id="Rectangle 1440738" o:spid="_x0000_s2133" style="position:absolute;left:10928;top:23454;width:23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" filled="f" stroked="f">
                  <v:textbox inset="0,0,0,0">
                    <w:txbxContent>
                      <w:p w:rsidR="004A1D4E" w:rsidRDefault="009A508B">
                        <w:r>
                          <w:rPr>
                            <w:sz w:val="18"/>
                          </w:rPr>
                          <w:t xml:space="preserve">8 </w:t>
                        </w:r>
                      </w:p>
                    </w:txbxContent>
                  </v:textbox>
                </v:rect>
                <v:rect id="Rectangle 1440739" o:spid="_x0000_s2134" style="position:absolute;left:13062;top:23551;width:137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" filled="f" stroked="f">
                  <v:textbox inset="0,0,0,0">
                    <w:txbxContent>
                      <w:p w:rsidR="004A1D4E" w:rsidRDefault="009A508B">
                        <w:r>
                          <w:rPr>
                            <w:sz w:val="20"/>
                          </w:rPr>
                          <w:t>17</w:t>
                        </w:r>
                      </w:p>
                    </w:txbxContent>
                  </v:textbox>
                </v:rect>
                <w10:anchorlock/>
              </v:group>
            </w:pict>
          </mc:Fallback>
        </mc:AlternateContent>
      </w:r>
    </w:p>
    <w:p w:rsidR="004A1D4E" w:rsidRDefault="009A508B">
      <w:pPr>
        <w:spacing w:after="5" w:line="262" w:lineRule="auto"/>
        <w:ind w:left="10" w:right="10" w:firstLine="367"/>
        <w:jc w:val="both"/>
      </w:pPr>
      <w:r>
        <w:rPr>
          <w:sz w:val="20"/>
        </w:rPr>
        <w:t>从这段代码也可以看出，我们其实是在找删除结点的前驱结点替换的方法，对于用后继结点来替换，方法上是一样的。</w:t>
      </w:r>
    </w:p>
    <w:p w:rsidR="004A1D4E" w:rsidRDefault="009A508B">
      <w:pPr>
        <w:spacing w:after="4" w:line="265" w:lineRule="auto"/>
        <w:ind w:left="15" w:hanging="10"/>
        <w:jc w:val="both"/>
      </w:pPr>
      <w:r>
        <w:rPr>
          <w:sz w:val="24"/>
        </w:rPr>
        <w:t>8</w:t>
      </w:r>
      <w:r>
        <w:rPr>
          <w:sz w:val="24"/>
        </w:rPr>
        <w:t>．</w:t>
      </w:r>
      <w:r>
        <w:rPr>
          <w:sz w:val="24"/>
        </w:rPr>
        <w:t>6</w:t>
      </w:r>
      <w:r>
        <w:rPr>
          <w:sz w:val="24"/>
        </w:rPr>
        <w:t>．</w:t>
      </w:r>
      <w:r>
        <w:rPr>
          <w:sz w:val="24"/>
        </w:rPr>
        <w:t>4</w:t>
      </w:r>
      <w:r>
        <w:rPr>
          <w:sz w:val="24"/>
        </w:rPr>
        <w:t>二叉排序树总结</w:t>
      </w:r>
    </w:p>
    <w:p w:rsidR="004A1D4E" w:rsidRDefault="009A508B">
      <w:pPr>
        <w:spacing w:after="55" w:line="227" w:lineRule="auto"/>
        <w:ind w:left="10" w:right="10" w:firstLine="387"/>
        <w:jc w:val="both"/>
      </w:pPr>
      <w:r>
        <w:t>总之，二叉排序树是以链接的方式存储，保持了链接存储结构在执行插人或删除操作时不用移动元素的优点，只要找到合适的插人和删除位置后，仅需修改链接指针即可。插人删除的时间性能比较好。而对于二叉排序树的查找，走的就是从根结点到要查找的结点的路径，其比较次数等于给定值的结点在二叉排序树的层数。极端情况，最少为</w:t>
      </w:r>
      <w:r>
        <w:t>1</w:t>
      </w:r>
      <w:r>
        <w:t>次，即根结点就是要找的结点，最多也不会超过树的深度。也就是说，二叉排序树的查找</w:t>
      </w:r>
      <w:r>
        <w:t>性能取决于二叉排序树的形状。可问题就在于，二叉排序树的形状是不确定的。</w:t>
      </w:r>
    </w:p>
    <w:p w:rsidR="004A1D4E" w:rsidRDefault="009A508B">
      <w:pPr>
        <w:spacing w:after="5" w:line="227" w:lineRule="auto"/>
        <w:ind w:left="10" w:right="10" w:firstLine="377"/>
        <w:jc w:val="both"/>
      </w:pPr>
      <w:r>
        <w:t>例如</w:t>
      </w:r>
      <w:r>
        <w:t>{62</w:t>
      </w:r>
      <w:r>
        <w:t>，</w:t>
      </w:r>
      <w:r>
        <w:t>88</w:t>
      </w:r>
      <w:r>
        <w:t>，</w:t>
      </w:r>
      <w:r>
        <w:t>58</w:t>
      </w:r>
      <w:r>
        <w:t>，</w:t>
      </w:r>
      <w:r>
        <w:t>47</w:t>
      </w:r>
      <w:r>
        <w:t>，</w:t>
      </w:r>
      <w:r>
        <w:t>3s73</w:t>
      </w:r>
      <w:r>
        <w:t>，</w:t>
      </w:r>
      <w:r>
        <w:t>51</w:t>
      </w:r>
      <w:r>
        <w:t>，</w:t>
      </w:r>
      <w:r>
        <w:t>99</w:t>
      </w:r>
      <w:r>
        <w:t>，</w:t>
      </w:r>
      <w:r>
        <w:t>37</w:t>
      </w:r>
      <w:r>
        <w:t>，</w:t>
      </w:r>
      <w:r>
        <w:t>93}</w:t>
      </w:r>
      <w:r>
        <w:t>这样的数组，我们可以构建如图</w:t>
      </w:r>
      <w:r>
        <w:t>8</w:t>
      </w:r>
      <w:r>
        <w:t>．</w:t>
      </w:r>
      <w:r>
        <w:t>6</w:t>
      </w:r>
      <w:r>
        <w:t>．</w:t>
      </w:r>
      <w:r>
        <w:t>18</w:t>
      </w:r>
      <w:r>
        <w:t>左图的二叉排序树。但如果数组元素的次序是从小到大有序，如</w:t>
      </w:r>
      <w:r>
        <w:t>{35</w:t>
      </w:r>
      <w:r>
        <w:t>，</w:t>
      </w:r>
      <w:r>
        <w:t>37</w:t>
      </w:r>
      <w:r>
        <w:t>，</w:t>
      </w:r>
      <w:r>
        <w:t>47</w:t>
      </w:r>
      <w:r>
        <w:t>，</w:t>
      </w:r>
      <w:r>
        <w:t>5</w:t>
      </w:r>
      <w:r>
        <w:t>巧</w:t>
      </w:r>
      <w:r>
        <w:t>8</w:t>
      </w:r>
      <w:r>
        <w:t>，</w:t>
      </w:r>
      <w:r>
        <w:t>62</w:t>
      </w:r>
      <w:r>
        <w:t>，</w:t>
      </w:r>
      <w:r>
        <w:t>73</w:t>
      </w:r>
      <w:r>
        <w:t>，</w:t>
      </w:r>
      <w:r>
        <w:t>88</w:t>
      </w:r>
      <w:r>
        <w:t>，</w:t>
      </w:r>
      <w:r>
        <w:t xml:space="preserve"> 93 9}</w:t>
      </w:r>
      <w:r>
        <w:t>，则二叉排序树就成了极端的右斜树，注意它依然是一棵二叉排序树，如图</w:t>
      </w:r>
      <w:r>
        <w:t xml:space="preserve"> 8</w:t>
      </w:r>
      <w:r>
        <w:t>．</w:t>
      </w:r>
      <w:r>
        <w:t>6</w:t>
      </w:r>
      <w:r>
        <w:t>．</w:t>
      </w:r>
      <w:r>
        <w:t>18</w:t>
      </w:r>
      <w:r>
        <w:t>的右图。此时，同样是查找结点</w:t>
      </w:r>
      <w:r>
        <w:t>99</w:t>
      </w:r>
      <w:r>
        <w:t>，左图只需要两次比较，而右图就需要</w:t>
      </w:r>
      <w:r>
        <w:t xml:space="preserve">10 </w:t>
      </w:r>
      <w:r>
        <w:t>次比较才可以得到结果，二者差异很大。</w:t>
      </w:r>
      <w:r>
        <w:rPr>
          <w:noProof/>
        </w:rPr>
        <w:drawing>
          <wp:inline distT="0" distB="0" distL="0" distR="0">
            <wp:extent cx="6466" cy="6462"/>
            <wp:effectExtent l="0" t="0" r="0" b="0"/>
            <wp:docPr id="1443211" name="Picture 1443211"/>
            <wp:cNvGraphicFramePr/>
            <a:graphic xmlns:a="http://schemas.openxmlformats.org/drawingml/2006/main">
              <a:graphicData uri="http://schemas.openxmlformats.org/drawingml/2006/picture">
                <pic:pic xmlns:pic="http://schemas.openxmlformats.org/drawingml/2006/picture">
                  <pic:nvPicPr>
                    <pic:cNvPr id="1443211" name="Picture 1443211"/>
                    <pic:cNvPicPr/>
                  </pic:nvPicPr>
                  <pic:blipFill>
                    <a:blip r:embed="rId16"/>
                    <a:stretch>
                      <a:fillRect/>
                    </a:stretch>
                  </pic:blipFill>
                  <pic:spPr>
                    <a:xfrm>
                      <a:off x="0" y="0"/>
                      <a:ext cx="6466" cy="6462"/>
                    </a:xfrm>
                    <a:prstGeom prst="rect">
                      <a:avLst/>
                    </a:prstGeom>
                  </pic:spPr>
                </pic:pic>
              </a:graphicData>
            </a:graphic>
          </wp:inline>
        </w:drawing>
      </w:r>
    </w:p>
    <w:tbl>
      <w:tblPr>
        <w:tblStyle w:val="TableGrid"/>
        <w:tblW w:w="1354" w:type="dxa"/>
        <w:tblInd w:w="15" w:type="dxa"/>
        <w:tblCellMar>
          <w:top w:w="76" w:type="dxa"/>
          <w:left w:w="148" w:type="dxa"/>
          <w:bottom w:w="0" w:type="dxa"/>
          <w:right w:w="56" w:type="dxa"/>
        </w:tblCellMar>
        <w:tblLook w:val="04A0" w:firstRow="1" w:lastRow="0" w:firstColumn="1" w:lastColumn="0" w:noHBand="0" w:noVBand="1"/>
      </w:tblPr>
      <w:tblGrid>
        <w:gridCol w:w="486"/>
        <w:gridCol w:w="868"/>
      </w:tblGrid>
      <w:tr w:rsidR="004A1D4E">
        <w:trPr>
          <w:trHeight w:val="340"/>
        </w:trPr>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1"/>
            </w:pPr>
            <w:r>
              <w:rPr>
                <w:sz w:val="20"/>
              </w:rPr>
              <w:t>还</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2"/>
              </w:rPr>
              <w:t>数据</w:t>
            </w:r>
          </w:p>
        </w:tc>
      </w:tr>
    </w:tbl>
    <w:p w:rsidR="004A1D4E" w:rsidRDefault="009A508B">
      <w:pPr>
        <w:spacing w:after="159"/>
        <w:ind w:left="489"/>
      </w:pPr>
      <w:r>
        <w:rPr>
          <w:noProof/>
        </w:rPr>
        <w:lastRenderedPageBreak/>
        <w:drawing>
          <wp:inline distT="0" distB="0" distL="0" distR="0">
            <wp:extent cx="4248422" cy="1744579"/>
            <wp:effectExtent l="0" t="0" r="0" b="0"/>
            <wp:docPr id="3117942" name="Picture 3117942"/>
            <wp:cNvGraphicFramePr/>
            <a:graphic xmlns:a="http://schemas.openxmlformats.org/drawingml/2006/main">
              <a:graphicData uri="http://schemas.openxmlformats.org/drawingml/2006/picture">
                <pic:pic xmlns:pic="http://schemas.openxmlformats.org/drawingml/2006/picture">
                  <pic:nvPicPr>
                    <pic:cNvPr id="3117942" name="Picture 3117942"/>
                    <pic:cNvPicPr/>
                  </pic:nvPicPr>
                  <pic:blipFill>
                    <a:blip r:embed="rId2748"/>
                    <a:stretch>
                      <a:fillRect/>
                    </a:stretch>
                  </pic:blipFill>
                  <pic:spPr>
                    <a:xfrm>
                      <a:off x="0" y="0"/>
                      <a:ext cx="4248422" cy="1744579"/>
                    </a:xfrm>
                    <a:prstGeom prst="rect">
                      <a:avLst/>
                    </a:prstGeom>
                  </pic:spPr>
                </pic:pic>
              </a:graphicData>
            </a:graphic>
          </wp:inline>
        </w:drawing>
      </w:r>
    </w:p>
    <w:p w:rsidR="004A1D4E" w:rsidRDefault="009A508B">
      <w:pPr>
        <w:spacing w:after="3" w:line="265" w:lineRule="auto"/>
        <w:ind w:left="1273" w:right="1273" w:hanging="10"/>
        <w:jc w:val="center"/>
      </w:pPr>
      <w:r>
        <w:rPr>
          <w:sz w:val="18"/>
        </w:rPr>
        <w:t>图</w:t>
      </w:r>
      <w:r>
        <w:rPr>
          <w:sz w:val="18"/>
        </w:rPr>
        <w:t>8</w:t>
      </w:r>
      <w:r>
        <w:rPr>
          <w:sz w:val="18"/>
        </w:rPr>
        <w:t>．</w:t>
      </w:r>
      <w:r>
        <w:rPr>
          <w:sz w:val="18"/>
        </w:rPr>
        <w:t>6</w:t>
      </w:r>
      <w:r>
        <w:rPr>
          <w:sz w:val="18"/>
        </w:rPr>
        <w:t>．</w:t>
      </w:r>
      <w:r>
        <w:rPr>
          <w:sz w:val="18"/>
        </w:rPr>
        <w:t>18</w:t>
      </w:r>
      <w:r>
        <w:rPr>
          <w:noProof/>
        </w:rPr>
        <w:drawing>
          <wp:inline distT="0" distB="0" distL="0" distR="0">
            <wp:extent cx="6467" cy="12923"/>
            <wp:effectExtent l="0" t="0" r="0" b="0"/>
            <wp:docPr id="1446885" name="Picture 1446885"/>
            <wp:cNvGraphicFramePr/>
            <a:graphic xmlns:a="http://schemas.openxmlformats.org/drawingml/2006/main">
              <a:graphicData uri="http://schemas.openxmlformats.org/drawingml/2006/picture">
                <pic:pic xmlns:pic="http://schemas.openxmlformats.org/drawingml/2006/picture">
                  <pic:nvPicPr>
                    <pic:cNvPr id="1446885" name="Picture 1446885"/>
                    <pic:cNvPicPr/>
                  </pic:nvPicPr>
                  <pic:blipFill>
                    <a:blip r:embed="rId2749"/>
                    <a:stretch>
                      <a:fillRect/>
                    </a:stretch>
                  </pic:blipFill>
                  <pic:spPr>
                    <a:xfrm>
                      <a:off x="0" y="0"/>
                      <a:ext cx="6467" cy="12923"/>
                    </a:xfrm>
                    <a:prstGeom prst="rect">
                      <a:avLst/>
                    </a:prstGeom>
                  </pic:spPr>
                </pic:pic>
              </a:graphicData>
            </a:graphic>
          </wp:inline>
        </w:drawing>
      </w:r>
    </w:p>
    <w:p w:rsidR="004A1D4E" w:rsidRDefault="009A508B">
      <w:pPr>
        <w:spacing w:after="5" w:line="227" w:lineRule="auto"/>
        <w:ind w:left="10" w:right="10" w:firstLine="367"/>
        <w:jc w:val="both"/>
      </w:pPr>
      <w:r>
        <w:t>也就是说，我们希望二叉排序树是比较平衡的，即其深度与完全二叉树相同，均为</w:t>
      </w:r>
      <w:r>
        <w:t>№gzn</w:t>
      </w:r>
      <w:r>
        <w:t>」</w:t>
      </w:r>
      <w:r>
        <w:t>+1</w:t>
      </w:r>
      <w:r>
        <w:t>，那么查找的时间复杂也就为</w:t>
      </w:r>
      <w:r>
        <w:t>0</w:t>
      </w:r>
      <w:r>
        <w:t>〔</w:t>
      </w:r>
      <w:r>
        <w:t>bgn),</w:t>
      </w:r>
      <w:r>
        <w:t>近似于折半查找，事实上，图</w:t>
      </w:r>
      <w:r>
        <w:t xml:space="preserve">8 18 </w:t>
      </w:r>
      <w:r>
        <w:t>的左图也不够平衡，明显的左重右轻。</w:t>
      </w:r>
    </w:p>
    <w:p w:rsidR="004A1D4E" w:rsidRDefault="009A508B">
      <w:pPr>
        <w:spacing w:after="100" w:line="227" w:lineRule="auto"/>
        <w:ind w:left="10" w:right="10" w:firstLine="367"/>
        <w:jc w:val="both"/>
      </w:pPr>
      <w:r>
        <w:t>不平衡的最坏情况就是像图</w:t>
      </w:r>
      <w:r>
        <w:t>8</w:t>
      </w:r>
      <w:r>
        <w:t>．</w:t>
      </w:r>
      <w:r>
        <w:t>6</w:t>
      </w:r>
      <w:r>
        <w:t>．</w:t>
      </w:r>
      <w:r>
        <w:t>18</w:t>
      </w:r>
      <w:r>
        <w:t>右图的斜树，查找时间复杂度为</w:t>
      </w:r>
      <w:r>
        <w:t>0</w:t>
      </w:r>
      <w:r>
        <w:t>〔</w:t>
      </w:r>
      <w:r>
        <w:t>n),</w:t>
      </w:r>
      <w:r>
        <w:t>这等同于顺序查找。</w:t>
      </w:r>
      <w:r>
        <w:rPr>
          <w:noProof/>
        </w:rPr>
        <w:drawing>
          <wp:inline distT="0" distB="0" distL="0" distR="0">
            <wp:extent cx="6466" cy="6462"/>
            <wp:effectExtent l="0" t="0" r="0" b="0"/>
            <wp:docPr id="1446886" name="Picture 1446886"/>
            <wp:cNvGraphicFramePr/>
            <a:graphic xmlns:a="http://schemas.openxmlformats.org/drawingml/2006/main">
              <a:graphicData uri="http://schemas.openxmlformats.org/drawingml/2006/picture">
                <pic:pic xmlns:pic="http://schemas.openxmlformats.org/drawingml/2006/picture">
                  <pic:nvPicPr>
                    <pic:cNvPr id="1446886" name="Picture 1446886"/>
                    <pic:cNvPicPr/>
                  </pic:nvPicPr>
                  <pic:blipFill>
                    <a:blip r:embed="rId20"/>
                    <a:stretch>
                      <a:fillRect/>
                    </a:stretch>
                  </pic:blipFill>
                  <pic:spPr>
                    <a:xfrm>
                      <a:off x="0" y="0"/>
                      <a:ext cx="6466" cy="6462"/>
                    </a:xfrm>
                    <a:prstGeom prst="rect">
                      <a:avLst/>
                    </a:prstGeom>
                  </pic:spPr>
                </pic:pic>
              </a:graphicData>
            </a:graphic>
          </wp:inline>
        </w:drawing>
      </w:r>
    </w:p>
    <w:p w:rsidR="004A1D4E" w:rsidRDefault="009A508B">
      <w:pPr>
        <w:spacing w:after="267" w:line="227" w:lineRule="auto"/>
        <w:ind w:left="10" w:right="10" w:firstLine="387"/>
        <w:jc w:val="both"/>
      </w:pPr>
      <w:r>
        <w:t>因此，如果我们希望对一个集合按二叉排序树查找，最好是把它构建成一棵平衡的二叉排序树。这样我们就引申出另一个问题，如何让二叉排序树平衡的问题。</w:t>
      </w:r>
    </w:p>
    <w:p w:rsidR="004A1D4E" w:rsidRDefault="009A508B">
      <w:pPr>
        <w:pStyle w:val="5"/>
        <w:spacing w:after="0"/>
        <w:ind w:left="295" w:right="458" w:hanging="10"/>
        <w:jc w:val="center"/>
      </w:pPr>
      <w:r>
        <w:rPr>
          <w:noProof/>
        </w:rPr>
        <w:drawing>
          <wp:anchor distT="0" distB="0" distL="114300" distR="114300" simplePos="0" relativeHeight="252276736" behindDoc="0" locked="0" layoutInCell="1" allowOverlap="0">
            <wp:simplePos x="0" y="0"/>
            <wp:positionH relativeFrom="page">
              <wp:posOffset>5683961</wp:posOffset>
            </wp:positionH>
            <wp:positionV relativeFrom="page">
              <wp:posOffset>6151257</wp:posOffset>
            </wp:positionV>
            <wp:extent cx="6467" cy="6461"/>
            <wp:effectExtent l="0" t="0" r="0" b="0"/>
            <wp:wrapSquare wrapText="bothSides"/>
            <wp:docPr id="1446889" name="Picture 1446889"/>
            <wp:cNvGraphicFramePr/>
            <a:graphic xmlns:a="http://schemas.openxmlformats.org/drawingml/2006/main">
              <a:graphicData uri="http://schemas.openxmlformats.org/drawingml/2006/picture">
                <pic:pic xmlns:pic="http://schemas.openxmlformats.org/drawingml/2006/picture">
                  <pic:nvPicPr>
                    <pic:cNvPr id="1446889" name="Picture 1446889"/>
                    <pic:cNvPicPr/>
                  </pic:nvPicPr>
                  <pic:blipFill>
                    <a:blip r:embed="rId220"/>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277760" behindDoc="0" locked="0" layoutInCell="1" allowOverlap="0">
            <wp:simplePos x="0" y="0"/>
            <wp:positionH relativeFrom="page">
              <wp:posOffset>5683961</wp:posOffset>
            </wp:positionH>
            <wp:positionV relativeFrom="page">
              <wp:posOffset>5479270</wp:posOffset>
            </wp:positionV>
            <wp:extent cx="6467" cy="6461"/>
            <wp:effectExtent l="0" t="0" r="0" b="0"/>
            <wp:wrapSquare wrapText="bothSides"/>
            <wp:docPr id="1446887" name="Picture 1446887"/>
            <wp:cNvGraphicFramePr/>
            <a:graphic xmlns:a="http://schemas.openxmlformats.org/drawingml/2006/main">
              <a:graphicData uri="http://schemas.openxmlformats.org/drawingml/2006/picture">
                <pic:pic xmlns:pic="http://schemas.openxmlformats.org/drawingml/2006/picture">
                  <pic:nvPicPr>
                    <pic:cNvPr id="1446887" name="Picture 1446887"/>
                    <pic:cNvPicPr/>
                  </pic:nvPicPr>
                  <pic:blipFill>
                    <a:blip r:embed="rId13"/>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278784" behindDoc="0" locked="0" layoutInCell="1" allowOverlap="0">
            <wp:simplePos x="0" y="0"/>
            <wp:positionH relativeFrom="page">
              <wp:posOffset>5690428</wp:posOffset>
            </wp:positionH>
            <wp:positionV relativeFrom="page">
              <wp:posOffset>5498655</wp:posOffset>
            </wp:positionV>
            <wp:extent cx="6466" cy="6462"/>
            <wp:effectExtent l="0" t="0" r="0" b="0"/>
            <wp:wrapSquare wrapText="bothSides"/>
            <wp:docPr id="1446888" name="Picture 1446888"/>
            <wp:cNvGraphicFramePr/>
            <a:graphic xmlns:a="http://schemas.openxmlformats.org/drawingml/2006/main">
              <a:graphicData uri="http://schemas.openxmlformats.org/drawingml/2006/picture">
                <pic:pic xmlns:pic="http://schemas.openxmlformats.org/drawingml/2006/picture">
                  <pic:nvPicPr>
                    <pic:cNvPr id="1446888" name="Picture 1446888"/>
                    <pic:cNvPicPr/>
                  </pic:nvPicPr>
                  <pic:blipFill>
                    <a:blip r:embed="rId33"/>
                    <a:stretch>
                      <a:fillRect/>
                    </a:stretch>
                  </pic:blipFill>
                  <pic:spPr>
                    <a:xfrm>
                      <a:off x="0" y="0"/>
                      <a:ext cx="6466" cy="6462"/>
                    </a:xfrm>
                    <a:prstGeom prst="rect">
                      <a:avLst/>
                    </a:prstGeom>
                  </pic:spPr>
                </pic:pic>
              </a:graphicData>
            </a:graphic>
          </wp:anchor>
        </w:drawing>
      </w:r>
      <w:r>
        <w:rPr>
          <w:sz w:val="42"/>
        </w:rPr>
        <w:t>8</w:t>
      </w:r>
      <w:r>
        <w:rPr>
          <w:sz w:val="42"/>
        </w:rPr>
        <w:t>．</w:t>
      </w:r>
      <w:r>
        <w:rPr>
          <w:sz w:val="42"/>
        </w:rPr>
        <w:t>7</w:t>
      </w:r>
      <w:r>
        <w:rPr>
          <w:sz w:val="42"/>
        </w:rPr>
        <w:t>平衡二叉树（</w:t>
      </w:r>
      <w:r>
        <w:rPr>
          <w:sz w:val="42"/>
        </w:rPr>
        <w:t>AVL</w:t>
      </w:r>
      <w:r>
        <w:rPr>
          <w:sz w:val="42"/>
        </w:rPr>
        <w:t>树）</w:t>
      </w:r>
    </w:p>
    <w:p w:rsidR="004A1D4E" w:rsidRDefault="009A508B">
      <w:pPr>
        <w:spacing w:after="25" w:line="227" w:lineRule="auto"/>
        <w:ind w:left="10" w:right="10" w:firstLine="387"/>
        <w:jc w:val="both"/>
      </w:pPr>
      <w:r>
        <w:t>我在网络上，看到过一部德国人制作的叫《平衡》（英文名：</w:t>
      </w:r>
      <w:r>
        <w:t>Balance)</w:t>
      </w:r>
      <w:r>
        <w:t>的短片，它在</w:t>
      </w:r>
      <w:r>
        <w:t>1989</w:t>
      </w:r>
      <w:r>
        <w:t>年获得奥斯卡最佳短片奖。说的是在空中，悬浮着一个四方的平板，上面站立着</w:t>
      </w:r>
      <w:r>
        <w:t>5</w:t>
      </w:r>
      <w:r>
        <w:t>个人，同样的相貌，同样的装束，同样的面无表情。平板的中心是个看不见的支点，为了平衡，</w:t>
      </w:r>
      <w:r>
        <w:t>5</w:t>
      </w:r>
      <w:r>
        <w:t>个人必须寻找合适的位置。原本，简单的站在中心就可以了，可是，如同我们一样，他们也好奇于这个世界，想知道下面是什么样子。而随着一个箱子的来临，这种平衡被打破了，箱子带来了音乐，带来了兴奋，也带来了不平衡，带来了分歧和斗争。</w:t>
      </w:r>
    </w:p>
    <w:p w:rsidR="004A1D4E" w:rsidRDefault="009A508B">
      <w:pPr>
        <w:spacing w:after="3" w:line="226" w:lineRule="auto"/>
        <w:ind w:left="5" w:firstLine="367"/>
      </w:pPr>
      <w:r>
        <w:t>平板就是一个</w:t>
      </w:r>
      <w:r>
        <w:t>世界，当诱惑降临，当人心中的平衡被打破，世界就会混乱，最后留下的只有孤独寂寞失败。这种单调的机械化社会，禁不住诱惑的侵蚀，很容易崩溃。最容易被侵蚀的，恰恰是最空虚的心灵。</w:t>
      </w:r>
      <w:r>
        <w:rPr>
          <w:noProof/>
        </w:rPr>
        <w:drawing>
          <wp:inline distT="0" distB="0" distL="0" distR="0">
            <wp:extent cx="19399" cy="6462"/>
            <wp:effectExtent l="0" t="0" r="0" b="0"/>
            <wp:docPr id="3117944" name="Picture 3117944"/>
            <wp:cNvGraphicFramePr/>
            <a:graphic xmlns:a="http://schemas.openxmlformats.org/drawingml/2006/main">
              <a:graphicData uri="http://schemas.openxmlformats.org/drawingml/2006/picture">
                <pic:pic xmlns:pic="http://schemas.openxmlformats.org/drawingml/2006/picture">
                  <pic:nvPicPr>
                    <pic:cNvPr id="3117944" name="Picture 3117944"/>
                    <pic:cNvPicPr/>
                  </pic:nvPicPr>
                  <pic:blipFill>
                    <a:blip r:embed="rId2750"/>
                    <a:stretch>
                      <a:fillRect/>
                    </a:stretch>
                  </pic:blipFill>
                  <pic:spPr>
                    <a:xfrm>
                      <a:off x="0" y="0"/>
                      <a:ext cx="19399" cy="6462"/>
                    </a:xfrm>
                    <a:prstGeom prst="rect">
                      <a:avLst/>
                    </a:prstGeom>
                  </pic:spPr>
                </pic:pic>
              </a:graphicData>
            </a:graphic>
          </wp:inline>
        </w:drawing>
      </w:r>
    </w:p>
    <w:p w:rsidR="004A1D4E" w:rsidRDefault="009A508B">
      <w:pPr>
        <w:spacing w:after="91"/>
        <w:ind w:left="764"/>
      </w:pPr>
      <w:r>
        <w:rPr>
          <w:noProof/>
        </w:rPr>
        <w:lastRenderedPageBreak/>
        <w:drawing>
          <wp:inline distT="0" distB="0" distL="0" distR="0">
            <wp:extent cx="3963900" cy="2939939"/>
            <wp:effectExtent l="0" t="0" r="0" b="0"/>
            <wp:docPr id="3117947" name="Picture 3117947"/>
            <wp:cNvGraphicFramePr/>
            <a:graphic xmlns:a="http://schemas.openxmlformats.org/drawingml/2006/main">
              <a:graphicData uri="http://schemas.openxmlformats.org/drawingml/2006/picture">
                <pic:pic xmlns:pic="http://schemas.openxmlformats.org/drawingml/2006/picture">
                  <pic:nvPicPr>
                    <pic:cNvPr id="3117947" name="Picture 3117947"/>
                    <pic:cNvPicPr/>
                  </pic:nvPicPr>
                  <pic:blipFill>
                    <a:blip r:embed="rId2751"/>
                    <a:stretch>
                      <a:fillRect/>
                    </a:stretch>
                  </pic:blipFill>
                  <pic:spPr>
                    <a:xfrm>
                      <a:off x="0" y="0"/>
                      <a:ext cx="3963900" cy="2939939"/>
                    </a:xfrm>
                    <a:prstGeom prst="rect">
                      <a:avLst/>
                    </a:prstGeom>
                  </pic:spPr>
                </pic:pic>
              </a:graphicData>
            </a:graphic>
          </wp:inline>
        </w:drawing>
      </w:r>
    </w:p>
    <w:p w:rsidR="004A1D4E" w:rsidRDefault="009A508B">
      <w:pPr>
        <w:spacing w:after="3" w:line="265" w:lineRule="auto"/>
        <w:ind w:left="1273" w:right="1354" w:hanging="10"/>
        <w:jc w:val="center"/>
      </w:pPr>
      <w:r>
        <w:rPr>
          <w:sz w:val="18"/>
        </w:rPr>
        <w:t>图</w:t>
      </w:r>
      <w:r>
        <w:rPr>
          <w:sz w:val="18"/>
        </w:rPr>
        <w:t>8</w:t>
      </w:r>
      <w:r>
        <w:rPr>
          <w:sz w:val="18"/>
        </w:rPr>
        <w:t>承</w:t>
      </w:r>
      <w:r>
        <w:rPr>
          <w:sz w:val="18"/>
        </w:rPr>
        <w:t>1</w:t>
      </w:r>
      <w:r>
        <w:rPr>
          <w:sz w:val="18"/>
        </w:rPr>
        <w:t>《平衡》</w:t>
      </w:r>
    </w:p>
    <w:p w:rsidR="004A1D4E" w:rsidRDefault="009A508B">
      <w:pPr>
        <w:spacing w:after="5" w:line="262" w:lineRule="auto"/>
        <w:ind w:left="10" w:right="10" w:firstLine="356"/>
        <w:jc w:val="both"/>
      </w:pPr>
      <w:r>
        <w:rPr>
          <w:sz w:val="20"/>
        </w:rPr>
        <w:t>尽管这部小短片很精彩，但显然我们课堂上是没时间去观摩的，有兴趣的同学可以自己搜索观看。这里我们主要是讲与平衡这个词相关的数据结构一一一平衡二叉树。</w:t>
      </w:r>
    </w:p>
    <w:p w:rsidR="004A1D4E" w:rsidRDefault="009A508B">
      <w:pPr>
        <w:spacing w:after="3"/>
        <w:ind w:left="10" w:firstLine="387"/>
        <w:jc w:val="both"/>
      </w:pPr>
      <w:r>
        <w:rPr>
          <w:sz w:val="18"/>
        </w:rPr>
        <w:t>平衡二叉树</w:t>
      </w:r>
      <w:r>
        <w:rPr>
          <w:sz w:val="18"/>
        </w:rPr>
        <w:t>(Self-Balanctng B</w:t>
      </w:r>
      <w:r>
        <w:rPr>
          <w:sz w:val="18"/>
        </w:rPr>
        <w:t>诟町</w:t>
      </w:r>
      <w:r>
        <w:rPr>
          <w:sz w:val="18"/>
        </w:rPr>
        <w:t>Search Tree</w:t>
      </w:r>
      <w:r>
        <w:rPr>
          <w:sz w:val="18"/>
        </w:rPr>
        <w:t>或</w:t>
      </w:r>
      <w:r>
        <w:rPr>
          <w:sz w:val="18"/>
        </w:rPr>
        <w:t>HeiÅ1t-BaIanced B</w:t>
      </w:r>
      <w:r>
        <w:rPr>
          <w:sz w:val="18"/>
        </w:rPr>
        <w:t>而町</w:t>
      </w:r>
      <w:r>
        <w:rPr>
          <w:sz w:val="18"/>
        </w:rPr>
        <w:t>s</w:t>
      </w:r>
      <w:r>
        <w:rPr>
          <w:sz w:val="18"/>
        </w:rPr>
        <w:t>击</w:t>
      </w:r>
      <w:r>
        <w:rPr>
          <w:sz w:val="18"/>
        </w:rPr>
        <w:t xml:space="preserve"> Tree)</w:t>
      </w:r>
      <w:r>
        <w:rPr>
          <w:sz w:val="18"/>
        </w:rPr>
        <w:t>，是一种二叉排序树，其中每一个节点的左子树</w:t>
      </w:r>
      <w:r>
        <w:rPr>
          <w:sz w:val="18"/>
        </w:rPr>
        <w:t>和右子树的高度差至多等于</w:t>
      </w:r>
      <w:r>
        <w:rPr>
          <w:sz w:val="18"/>
        </w:rPr>
        <w:t>1</w:t>
      </w:r>
      <w:r>
        <w:rPr>
          <w:sz w:val="18"/>
        </w:rPr>
        <w:t>。</w:t>
      </w:r>
    </w:p>
    <w:p w:rsidR="004A1D4E" w:rsidRDefault="009A508B">
      <w:pPr>
        <w:spacing w:after="5" w:line="262" w:lineRule="auto"/>
        <w:ind w:left="10" w:right="10" w:firstLine="407"/>
        <w:jc w:val="both"/>
      </w:pPr>
      <w:r>
        <w:rPr>
          <w:sz w:val="20"/>
        </w:rPr>
        <w:t>有两位俄罗斯数学家</w:t>
      </w:r>
      <w:r>
        <w:rPr>
          <w:sz w:val="20"/>
        </w:rPr>
        <w:t>GM.A&amp;Ison-Vekkii</w:t>
      </w:r>
      <w:r>
        <w:rPr>
          <w:sz w:val="20"/>
        </w:rPr>
        <w:t>和</w:t>
      </w:r>
      <w:r>
        <w:rPr>
          <w:sz w:val="20"/>
        </w:rPr>
        <w:t>E.M.Landis</w:t>
      </w:r>
      <w:r>
        <w:rPr>
          <w:sz w:val="20"/>
        </w:rPr>
        <w:t>在</w:t>
      </w:r>
      <w:r>
        <w:rPr>
          <w:sz w:val="20"/>
        </w:rPr>
        <w:t>1962</w:t>
      </w:r>
      <w:r>
        <w:rPr>
          <w:sz w:val="20"/>
        </w:rPr>
        <w:t>年共同发明一种解</w:t>
      </w:r>
      <w:r>
        <w:rPr>
          <w:noProof/>
        </w:rPr>
        <w:drawing>
          <wp:inline distT="0" distB="0" distL="0" distR="0">
            <wp:extent cx="6466" cy="6461"/>
            <wp:effectExtent l="0" t="0" r="0" b="0"/>
            <wp:docPr id="1455359" name="Picture 1455359"/>
            <wp:cNvGraphicFramePr/>
            <a:graphic xmlns:a="http://schemas.openxmlformats.org/drawingml/2006/main">
              <a:graphicData uri="http://schemas.openxmlformats.org/drawingml/2006/picture">
                <pic:pic xmlns:pic="http://schemas.openxmlformats.org/drawingml/2006/picture">
                  <pic:nvPicPr>
                    <pic:cNvPr id="1455359" name="Picture 1455359"/>
                    <pic:cNvPicPr/>
                  </pic:nvPicPr>
                  <pic:blipFill>
                    <a:blip r:embed="rId33"/>
                    <a:stretch>
                      <a:fillRect/>
                    </a:stretch>
                  </pic:blipFill>
                  <pic:spPr>
                    <a:xfrm>
                      <a:off x="0" y="0"/>
                      <a:ext cx="6466" cy="6461"/>
                    </a:xfrm>
                    <a:prstGeom prst="rect">
                      <a:avLst/>
                    </a:prstGeom>
                  </pic:spPr>
                </pic:pic>
              </a:graphicData>
            </a:graphic>
          </wp:inline>
        </w:drawing>
      </w:r>
      <w:r>
        <w:rPr>
          <w:noProof/>
        </w:rPr>
        <w:drawing>
          <wp:inline distT="0" distB="0" distL="0" distR="0">
            <wp:extent cx="6466" cy="6462"/>
            <wp:effectExtent l="0" t="0" r="0" b="0"/>
            <wp:docPr id="1455360" name="Picture 1455360"/>
            <wp:cNvGraphicFramePr/>
            <a:graphic xmlns:a="http://schemas.openxmlformats.org/drawingml/2006/main">
              <a:graphicData uri="http://schemas.openxmlformats.org/drawingml/2006/picture">
                <pic:pic xmlns:pic="http://schemas.openxmlformats.org/drawingml/2006/picture">
                  <pic:nvPicPr>
                    <pic:cNvPr id="1455360" name="Picture 1455360"/>
                    <pic:cNvPicPr/>
                  </pic:nvPicPr>
                  <pic:blipFill>
                    <a:blip r:embed="rId18"/>
                    <a:stretch>
                      <a:fillRect/>
                    </a:stretch>
                  </pic:blipFill>
                  <pic:spPr>
                    <a:xfrm>
                      <a:off x="0" y="0"/>
                      <a:ext cx="6466" cy="6462"/>
                    </a:xfrm>
                    <a:prstGeom prst="rect">
                      <a:avLst/>
                    </a:prstGeom>
                  </pic:spPr>
                </pic:pic>
              </a:graphicData>
            </a:graphic>
          </wp:inline>
        </w:drawing>
      </w:r>
      <w:r>
        <w:rPr>
          <w:sz w:val="20"/>
        </w:rPr>
        <w:t>决平衡二叉树的算法，所以有不少资料中也称这样的平衡二叉树为</w:t>
      </w:r>
      <w:r>
        <w:rPr>
          <w:sz w:val="20"/>
        </w:rPr>
        <w:t>AVL</w:t>
      </w:r>
      <w:r>
        <w:rPr>
          <w:sz w:val="20"/>
        </w:rPr>
        <w:t>树</w:t>
      </w:r>
      <w:r>
        <w:rPr>
          <w:noProof/>
        </w:rPr>
        <w:drawing>
          <wp:inline distT="0" distB="0" distL="0" distR="0">
            <wp:extent cx="45265" cy="38769"/>
            <wp:effectExtent l="0" t="0" r="0" b="0"/>
            <wp:docPr id="1455361" name="Picture 1455361"/>
            <wp:cNvGraphicFramePr/>
            <a:graphic xmlns:a="http://schemas.openxmlformats.org/drawingml/2006/main">
              <a:graphicData uri="http://schemas.openxmlformats.org/drawingml/2006/picture">
                <pic:pic xmlns:pic="http://schemas.openxmlformats.org/drawingml/2006/picture">
                  <pic:nvPicPr>
                    <pic:cNvPr id="1455361" name="Picture 1455361"/>
                    <pic:cNvPicPr/>
                  </pic:nvPicPr>
                  <pic:blipFill>
                    <a:blip r:embed="rId2752"/>
                    <a:stretch>
                      <a:fillRect/>
                    </a:stretch>
                  </pic:blipFill>
                  <pic:spPr>
                    <a:xfrm>
                      <a:off x="0" y="0"/>
                      <a:ext cx="45265" cy="38769"/>
                    </a:xfrm>
                    <a:prstGeom prst="rect">
                      <a:avLst/>
                    </a:prstGeom>
                  </pic:spPr>
                </pic:pic>
              </a:graphicData>
            </a:graphic>
          </wp:inline>
        </w:drawing>
      </w:r>
    </w:p>
    <w:p w:rsidR="004A1D4E" w:rsidRDefault="009A508B">
      <w:pPr>
        <w:spacing w:after="5" w:line="227" w:lineRule="auto"/>
        <w:ind w:left="10" w:right="10" w:firstLine="387"/>
        <w:jc w:val="both"/>
      </w:pPr>
      <w:r>
        <w:t>从平衡二叉树的英文名字，你也可以体会到，它是一种高度平衡的二叉排序树</w:t>
      </w:r>
      <w:r>
        <w:rPr>
          <w:noProof/>
        </w:rPr>
        <w:drawing>
          <wp:inline distT="0" distB="0" distL="0" distR="0">
            <wp:extent cx="45265" cy="45230"/>
            <wp:effectExtent l="0" t="0" r="0" b="0"/>
            <wp:docPr id="1455362" name="Picture 1455362"/>
            <wp:cNvGraphicFramePr/>
            <a:graphic xmlns:a="http://schemas.openxmlformats.org/drawingml/2006/main">
              <a:graphicData uri="http://schemas.openxmlformats.org/drawingml/2006/picture">
                <pic:pic xmlns:pic="http://schemas.openxmlformats.org/drawingml/2006/picture">
                  <pic:nvPicPr>
                    <pic:cNvPr id="1455362" name="Picture 1455362"/>
                    <pic:cNvPicPr/>
                  </pic:nvPicPr>
                  <pic:blipFill>
                    <a:blip r:embed="rId2753"/>
                    <a:stretch>
                      <a:fillRect/>
                    </a:stretch>
                  </pic:blipFill>
                  <pic:spPr>
                    <a:xfrm>
                      <a:off x="0" y="0"/>
                      <a:ext cx="45265" cy="45230"/>
                    </a:xfrm>
                    <a:prstGeom prst="rect">
                      <a:avLst/>
                    </a:prstGeom>
                  </pic:spPr>
                </pic:pic>
              </a:graphicData>
            </a:graphic>
          </wp:inline>
        </w:drawing>
      </w:r>
      <w:r>
        <w:t>那什么叫做高度平衡呢？意思是说，要么它是一棵空树，要么它的左子树和右子树都是平衡二叉树，且左子树和右子树的深度之差的绝对值不超过</w:t>
      </w:r>
      <w:r>
        <w:t>1</w:t>
      </w:r>
      <w:r>
        <w:t>。我们将二叉树上结点的左子树深度减去右子树深度的值称为平衡因子</w:t>
      </w:r>
      <w:r>
        <w:t>BF (Balance Factor)</w:t>
      </w:r>
      <w:r>
        <w:t>，那么平衡</w:t>
      </w:r>
      <w:r>
        <w:t>二叉树上所有结点的平衡因子只可能是一</w:t>
      </w:r>
      <w:r>
        <w:t>1</w:t>
      </w:r>
      <w:r>
        <w:t>、</w:t>
      </w:r>
      <w:r>
        <w:t>0</w:t>
      </w:r>
      <w:r>
        <w:t>和</w:t>
      </w:r>
      <w:r>
        <w:t>1</w:t>
      </w:r>
      <w:r>
        <w:t>。只要二叉树上有一个结点的平衡因子的绝对值大于</w:t>
      </w:r>
      <w:r>
        <w:t>1</w:t>
      </w:r>
      <w:r>
        <w:t>。则该二叉树就是不平衡的。</w:t>
      </w:r>
      <w:r>
        <w:rPr>
          <w:noProof/>
        </w:rPr>
        <w:drawing>
          <wp:inline distT="0" distB="0" distL="0" distR="0">
            <wp:extent cx="12933" cy="32307"/>
            <wp:effectExtent l="0" t="0" r="0" b="0"/>
            <wp:docPr id="3117949" name="Picture 3117949"/>
            <wp:cNvGraphicFramePr/>
            <a:graphic xmlns:a="http://schemas.openxmlformats.org/drawingml/2006/main">
              <a:graphicData uri="http://schemas.openxmlformats.org/drawingml/2006/picture">
                <pic:pic xmlns:pic="http://schemas.openxmlformats.org/drawingml/2006/picture">
                  <pic:nvPicPr>
                    <pic:cNvPr id="3117949" name="Picture 3117949"/>
                    <pic:cNvPicPr/>
                  </pic:nvPicPr>
                  <pic:blipFill>
                    <a:blip r:embed="rId2754"/>
                    <a:stretch>
                      <a:fillRect/>
                    </a:stretch>
                  </pic:blipFill>
                  <pic:spPr>
                    <a:xfrm>
                      <a:off x="0" y="0"/>
                      <a:ext cx="12933" cy="32307"/>
                    </a:xfrm>
                    <a:prstGeom prst="rect">
                      <a:avLst/>
                    </a:prstGeom>
                  </pic:spPr>
                </pic:pic>
              </a:graphicData>
            </a:graphic>
          </wp:inline>
        </w:drawing>
      </w:r>
    </w:p>
    <w:p w:rsidR="004A1D4E" w:rsidRDefault="009A508B">
      <w:pPr>
        <w:spacing w:after="329" w:line="227" w:lineRule="auto"/>
        <w:ind w:left="10" w:right="10" w:firstLine="407"/>
        <w:jc w:val="both"/>
      </w:pPr>
      <w:r>
        <w:t>看图</w:t>
      </w:r>
      <w:r>
        <w:t>8</w:t>
      </w:r>
      <w:r>
        <w:t>．</w:t>
      </w:r>
      <w:r>
        <w:t>7·2</w:t>
      </w:r>
      <w:r>
        <w:t>，为什么图</w:t>
      </w:r>
      <w:r>
        <w:t>1</w:t>
      </w:r>
      <w:r>
        <w:t>是平衡二叉树，而图</w:t>
      </w:r>
      <w:r>
        <w:t>2</w:t>
      </w:r>
      <w:r>
        <w:t>却不是呢？这里就是考查我们对平衡二叉树的定义的理解，它的前提首先是一棵二叉排序树，右上图的</w:t>
      </w:r>
      <w:r>
        <w:t>59</w:t>
      </w:r>
      <w:r>
        <w:t>比</w:t>
      </w:r>
      <w:r>
        <w:t>58</w:t>
      </w:r>
      <w:r>
        <w:t>大，</w:t>
      </w:r>
      <w:r>
        <w:rPr>
          <w:noProof/>
        </w:rPr>
        <w:drawing>
          <wp:inline distT="0" distB="0" distL="0" distR="0">
            <wp:extent cx="6466" cy="6461"/>
            <wp:effectExtent l="0" t="0" r="0" b="0"/>
            <wp:docPr id="1455365" name="Picture 1455365"/>
            <wp:cNvGraphicFramePr/>
            <a:graphic xmlns:a="http://schemas.openxmlformats.org/drawingml/2006/main">
              <a:graphicData uri="http://schemas.openxmlformats.org/drawingml/2006/picture">
                <pic:pic xmlns:pic="http://schemas.openxmlformats.org/drawingml/2006/picture">
                  <pic:nvPicPr>
                    <pic:cNvPr id="1455365" name="Picture 1455365"/>
                    <pic:cNvPicPr/>
                  </pic:nvPicPr>
                  <pic:blipFill>
                    <a:blip r:embed="rId18"/>
                    <a:stretch>
                      <a:fillRect/>
                    </a:stretch>
                  </pic:blipFill>
                  <pic:spPr>
                    <a:xfrm>
                      <a:off x="0" y="0"/>
                      <a:ext cx="6466" cy="6461"/>
                    </a:xfrm>
                    <a:prstGeom prst="rect">
                      <a:avLst/>
                    </a:prstGeom>
                  </pic:spPr>
                </pic:pic>
              </a:graphicData>
            </a:graphic>
          </wp:inline>
        </w:drawing>
      </w:r>
      <w:r>
        <w:t>却是</w:t>
      </w:r>
      <w:r>
        <w:t>58</w:t>
      </w:r>
      <w:r>
        <w:t>的左子树，这是不符合二叉排序树的定义的。图</w:t>
      </w:r>
      <w:r>
        <w:t>3</w:t>
      </w:r>
      <w:r>
        <w:t>不是平衡二叉树的原因就</w:t>
      </w:r>
      <w:r>
        <w:rPr>
          <w:noProof/>
        </w:rPr>
        <w:drawing>
          <wp:inline distT="0" distB="0" distL="0" distR="0">
            <wp:extent cx="6466" cy="6462"/>
            <wp:effectExtent l="0" t="0" r="0" b="0"/>
            <wp:docPr id="1455366" name="Picture 1455366"/>
            <wp:cNvGraphicFramePr/>
            <a:graphic xmlns:a="http://schemas.openxmlformats.org/drawingml/2006/main">
              <a:graphicData uri="http://schemas.openxmlformats.org/drawingml/2006/picture">
                <pic:pic xmlns:pic="http://schemas.openxmlformats.org/drawingml/2006/picture">
                  <pic:nvPicPr>
                    <pic:cNvPr id="1455366" name="Picture 1455366"/>
                    <pic:cNvPicPr/>
                  </pic:nvPicPr>
                  <pic:blipFill>
                    <a:blip r:embed="rId18"/>
                    <a:stretch>
                      <a:fillRect/>
                    </a:stretch>
                  </pic:blipFill>
                  <pic:spPr>
                    <a:xfrm>
                      <a:off x="0" y="0"/>
                      <a:ext cx="6466" cy="6462"/>
                    </a:xfrm>
                    <a:prstGeom prst="rect">
                      <a:avLst/>
                    </a:prstGeom>
                  </pic:spPr>
                </pic:pic>
              </a:graphicData>
            </a:graphic>
          </wp:inline>
        </w:drawing>
      </w:r>
      <w:r>
        <w:t>在于，结点</w:t>
      </w:r>
      <w:r>
        <w:t>58</w:t>
      </w:r>
      <w:r>
        <w:t>的左子树高度为</w:t>
      </w:r>
      <w:r>
        <w:t>2</w:t>
      </w:r>
      <w:r>
        <w:t>，而右子树为空，二者差大于了绝对值</w:t>
      </w:r>
      <w:r>
        <w:t>1</w:t>
      </w:r>
      <w:r>
        <w:t>，因此它也不是平衡的。而经过适当的调整后的图</w:t>
      </w:r>
      <w:r>
        <w:t>4</w:t>
      </w:r>
      <w:r>
        <w:t>，它就符合了定义，因此它是平衡二叉树。</w:t>
      </w:r>
    </w:p>
    <w:p w:rsidR="004A1D4E" w:rsidRDefault="009A508B">
      <w:pPr>
        <w:spacing w:after="3" w:line="265" w:lineRule="auto"/>
        <w:ind w:left="10" w:right="-5" w:hanging="10"/>
        <w:jc w:val="right"/>
      </w:pPr>
      <w:r>
        <w:rPr>
          <w:sz w:val="18"/>
        </w:rPr>
        <w:lastRenderedPageBreak/>
        <w:t>329</w:t>
      </w:r>
    </w:p>
    <w:tbl>
      <w:tblPr>
        <w:tblStyle w:val="TableGrid"/>
        <w:tblW w:w="1358" w:type="dxa"/>
        <w:tblInd w:w="1" w:type="dxa"/>
        <w:tblCellMar>
          <w:top w:w="70" w:type="dxa"/>
          <w:left w:w="148" w:type="dxa"/>
          <w:bottom w:w="0" w:type="dxa"/>
          <w:right w:w="56" w:type="dxa"/>
        </w:tblCellMar>
        <w:tblLook w:val="04A0" w:firstRow="1" w:lastRow="0" w:firstColumn="1" w:lastColumn="0" w:noHBand="0" w:noVBand="1"/>
      </w:tblPr>
      <w:tblGrid>
        <w:gridCol w:w="546"/>
        <w:gridCol w:w="812"/>
      </w:tblGrid>
      <w:tr w:rsidR="004A1D4E">
        <w:trPr>
          <w:trHeight w:val="315"/>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5"/>
            </w:pPr>
            <w:r>
              <w:rPr>
                <w:sz w:val="42"/>
              </w:rPr>
              <w:t>0</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故结构</w:t>
            </w:r>
          </w:p>
        </w:tc>
      </w:tr>
    </w:tbl>
    <w:p w:rsidR="004A1D4E" w:rsidRDefault="009A508B">
      <w:pPr>
        <w:spacing w:after="225"/>
        <w:ind w:left="163"/>
      </w:pPr>
      <w:r>
        <w:rPr>
          <w:noProof/>
        </w:rPr>
        <w:drawing>
          <wp:inline distT="0" distB="0" distL="0" distR="0">
            <wp:extent cx="4364817" cy="930442"/>
            <wp:effectExtent l="0" t="0" r="0" b="0"/>
            <wp:docPr id="3117951" name="Picture 3117951"/>
            <wp:cNvGraphicFramePr/>
            <a:graphic xmlns:a="http://schemas.openxmlformats.org/drawingml/2006/main">
              <a:graphicData uri="http://schemas.openxmlformats.org/drawingml/2006/picture">
                <pic:pic xmlns:pic="http://schemas.openxmlformats.org/drawingml/2006/picture">
                  <pic:nvPicPr>
                    <pic:cNvPr id="3117951" name="Picture 3117951"/>
                    <pic:cNvPicPr/>
                  </pic:nvPicPr>
                  <pic:blipFill>
                    <a:blip r:embed="rId2755"/>
                    <a:stretch>
                      <a:fillRect/>
                    </a:stretch>
                  </pic:blipFill>
                  <pic:spPr>
                    <a:xfrm>
                      <a:off x="0" y="0"/>
                      <a:ext cx="4364817" cy="930442"/>
                    </a:xfrm>
                    <a:prstGeom prst="rect">
                      <a:avLst/>
                    </a:prstGeom>
                  </pic:spPr>
                </pic:pic>
              </a:graphicData>
            </a:graphic>
          </wp:inline>
        </w:drawing>
      </w:r>
    </w:p>
    <w:p w:rsidR="004A1D4E" w:rsidRDefault="009A508B">
      <w:pPr>
        <w:tabs>
          <w:tab w:val="center" w:pos="2159"/>
          <w:tab w:val="center" w:pos="5922"/>
        </w:tabs>
        <w:spacing w:after="3" w:line="265" w:lineRule="auto"/>
      </w:pPr>
      <w:r>
        <w:rPr>
          <w:sz w:val="16"/>
        </w:rPr>
        <w:tab/>
      </w:r>
      <w:r>
        <w:rPr>
          <w:sz w:val="16"/>
        </w:rPr>
        <w:t>图</w:t>
      </w:r>
      <w:r>
        <w:rPr>
          <w:sz w:val="16"/>
        </w:rPr>
        <w:t>1</w:t>
      </w:r>
      <w:r>
        <w:rPr>
          <w:sz w:val="16"/>
        </w:rPr>
        <w:t>平衡二义树</w:t>
      </w:r>
      <w:r>
        <w:rPr>
          <w:sz w:val="16"/>
        </w:rPr>
        <w:tab/>
      </w:r>
      <w:r>
        <w:rPr>
          <w:sz w:val="16"/>
        </w:rPr>
        <w:t>图</w:t>
      </w:r>
      <w:r>
        <w:rPr>
          <w:sz w:val="16"/>
        </w:rPr>
        <w:t>2</w:t>
      </w:r>
      <w:r>
        <w:rPr>
          <w:sz w:val="16"/>
        </w:rPr>
        <w:t>不是平衡二叉树</w:t>
      </w:r>
      <w:r>
        <w:rPr>
          <w:noProof/>
        </w:rPr>
        <w:drawing>
          <wp:inline distT="0" distB="0" distL="0" distR="0">
            <wp:extent cx="6466" cy="6461"/>
            <wp:effectExtent l="0" t="0" r="0" b="0"/>
            <wp:docPr id="1458270" name="Picture 1458270"/>
            <wp:cNvGraphicFramePr/>
            <a:graphic xmlns:a="http://schemas.openxmlformats.org/drawingml/2006/main">
              <a:graphicData uri="http://schemas.openxmlformats.org/drawingml/2006/picture">
                <pic:pic xmlns:pic="http://schemas.openxmlformats.org/drawingml/2006/picture">
                  <pic:nvPicPr>
                    <pic:cNvPr id="1458270" name="Picture 1458270"/>
                    <pic:cNvPicPr/>
                  </pic:nvPicPr>
                  <pic:blipFill>
                    <a:blip r:embed="rId484"/>
                    <a:stretch>
                      <a:fillRect/>
                    </a:stretch>
                  </pic:blipFill>
                  <pic:spPr>
                    <a:xfrm>
                      <a:off x="0" y="0"/>
                      <a:ext cx="6466" cy="6461"/>
                    </a:xfrm>
                    <a:prstGeom prst="rect">
                      <a:avLst/>
                    </a:prstGeom>
                  </pic:spPr>
                </pic:pic>
              </a:graphicData>
            </a:graphic>
          </wp:inline>
        </w:drawing>
      </w:r>
    </w:p>
    <w:p w:rsidR="004A1D4E" w:rsidRDefault="009A508B">
      <w:pPr>
        <w:spacing w:after="188"/>
        <w:ind w:left="438"/>
      </w:pPr>
      <w:r>
        <w:rPr>
          <w:noProof/>
        </w:rPr>
        <w:drawing>
          <wp:inline distT="0" distB="0" distL="0" distR="0">
            <wp:extent cx="4532943" cy="1130746"/>
            <wp:effectExtent l="0" t="0" r="0" b="0"/>
            <wp:docPr id="3117953" name="Picture 3117953"/>
            <wp:cNvGraphicFramePr/>
            <a:graphic xmlns:a="http://schemas.openxmlformats.org/drawingml/2006/main">
              <a:graphicData uri="http://schemas.openxmlformats.org/drawingml/2006/picture">
                <pic:pic xmlns:pic="http://schemas.openxmlformats.org/drawingml/2006/picture">
                  <pic:nvPicPr>
                    <pic:cNvPr id="3117953" name="Picture 3117953"/>
                    <pic:cNvPicPr/>
                  </pic:nvPicPr>
                  <pic:blipFill>
                    <a:blip r:embed="rId2756"/>
                    <a:stretch>
                      <a:fillRect/>
                    </a:stretch>
                  </pic:blipFill>
                  <pic:spPr>
                    <a:xfrm>
                      <a:off x="0" y="0"/>
                      <a:ext cx="4532943" cy="1130746"/>
                    </a:xfrm>
                    <a:prstGeom prst="rect">
                      <a:avLst/>
                    </a:prstGeom>
                  </pic:spPr>
                </pic:pic>
              </a:graphicData>
            </a:graphic>
          </wp:inline>
        </w:drawing>
      </w:r>
    </w:p>
    <w:p w:rsidR="004A1D4E" w:rsidRDefault="009A508B">
      <w:pPr>
        <w:tabs>
          <w:tab w:val="center" w:pos="2164"/>
          <w:tab w:val="center" w:pos="5911"/>
        </w:tabs>
        <w:spacing w:after="64" w:line="265" w:lineRule="auto"/>
      </w:pPr>
      <w:r>
        <w:rPr>
          <w:sz w:val="16"/>
        </w:rPr>
        <w:tab/>
      </w:r>
      <w:r>
        <w:rPr>
          <w:sz w:val="16"/>
        </w:rPr>
        <w:t>图</w:t>
      </w:r>
      <w:r>
        <w:rPr>
          <w:sz w:val="16"/>
        </w:rPr>
        <w:t>3</w:t>
      </w:r>
      <w:r>
        <w:rPr>
          <w:sz w:val="16"/>
        </w:rPr>
        <w:t>不是平衡二叉树</w:t>
      </w:r>
      <w:r>
        <w:rPr>
          <w:sz w:val="16"/>
        </w:rPr>
        <w:tab/>
      </w:r>
      <w:r>
        <w:rPr>
          <w:sz w:val="16"/>
        </w:rPr>
        <w:t>图</w:t>
      </w:r>
      <w:r>
        <w:rPr>
          <w:sz w:val="16"/>
        </w:rPr>
        <w:t>4</w:t>
      </w:r>
      <w:r>
        <w:rPr>
          <w:sz w:val="16"/>
        </w:rPr>
        <w:t>平衡二叉树</w:t>
      </w:r>
    </w:p>
    <w:p w:rsidR="004A1D4E" w:rsidRDefault="009A508B">
      <w:pPr>
        <w:spacing w:after="3" w:line="265" w:lineRule="auto"/>
        <w:ind w:left="1273" w:right="1293" w:hanging="10"/>
        <w:jc w:val="center"/>
      </w:pPr>
      <w:r>
        <w:rPr>
          <w:sz w:val="18"/>
        </w:rPr>
        <w:t>图</w:t>
      </w:r>
      <w:r>
        <w:rPr>
          <w:sz w:val="18"/>
        </w:rPr>
        <w:t>8</w:t>
      </w:r>
      <w:r>
        <w:rPr>
          <w:sz w:val="18"/>
        </w:rPr>
        <w:t>．</w:t>
      </w:r>
      <w:r>
        <w:rPr>
          <w:sz w:val="18"/>
        </w:rPr>
        <w:t>7</w:t>
      </w:r>
      <w:r>
        <w:rPr>
          <w:sz w:val="18"/>
        </w:rPr>
        <w:t>．</w:t>
      </w:r>
      <w:r>
        <w:rPr>
          <w:sz w:val="18"/>
        </w:rPr>
        <w:t>2</w:t>
      </w:r>
    </w:p>
    <w:p w:rsidR="004A1D4E" w:rsidRDefault="009A508B">
      <w:pPr>
        <w:spacing w:after="3" w:line="226" w:lineRule="auto"/>
        <w:ind w:left="5" w:firstLine="367"/>
      </w:pPr>
      <w:r>
        <w:rPr>
          <w:noProof/>
        </w:rPr>
        <w:drawing>
          <wp:anchor distT="0" distB="0" distL="114300" distR="114300" simplePos="0" relativeHeight="252279808" behindDoc="0" locked="0" layoutInCell="1" allowOverlap="0">
            <wp:simplePos x="0" y="0"/>
            <wp:positionH relativeFrom="page">
              <wp:posOffset>5793891</wp:posOffset>
            </wp:positionH>
            <wp:positionV relativeFrom="page">
              <wp:posOffset>7721378</wp:posOffset>
            </wp:positionV>
            <wp:extent cx="6466" cy="6461"/>
            <wp:effectExtent l="0" t="0" r="0" b="0"/>
            <wp:wrapSquare wrapText="bothSides"/>
            <wp:docPr id="1458273" name="Picture 1458273"/>
            <wp:cNvGraphicFramePr/>
            <a:graphic xmlns:a="http://schemas.openxmlformats.org/drawingml/2006/main">
              <a:graphicData uri="http://schemas.openxmlformats.org/drawingml/2006/picture">
                <pic:pic xmlns:pic="http://schemas.openxmlformats.org/drawingml/2006/picture">
                  <pic:nvPicPr>
                    <pic:cNvPr id="1458273" name="Picture 1458273"/>
                    <pic:cNvPicPr/>
                  </pic:nvPicPr>
                  <pic:blipFill>
                    <a:blip r:embed="rId19"/>
                    <a:stretch>
                      <a:fillRect/>
                    </a:stretch>
                  </pic:blipFill>
                  <pic:spPr>
                    <a:xfrm>
                      <a:off x="0" y="0"/>
                      <a:ext cx="6466" cy="6461"/>
                    </a:xfrm>
                    <a:prstGeom prst="rect">
                      <a:avLst/>
                    </a:prstGeom>
                  </pic:spPr>
                </pic:pic>
              </a:graphicData>
            </a:graphic>
          </wp:anchor>
        </w:drawing>
      </w:r>
      <w:r>
        <w:t>距离插人结点最近的，且平衡因子的绝对值大于</w:t>
      </w:r>
      <w:r>
        <w:t>1</w:t>
      </w:r>
      <w:r>
        <w:t>的结点为根的子树，我们称为最小不平衡子树。图</w:t>
      </w:r>
      <w:r>
        <w:t>8</w:t>
      </w:r>
      <w:r>
        <w:t>．</w:t>
      </w:r>
      <w:r>
        <w:t>7·3</w:t>
      </w:r>
      <w:r>
        <w:t>，当新插人结点</w:t>
      </w:r>
      <w:r>
        <w:t>37</w:t>
      </w:r>
      <w:r>
        <w:t>时，距离它最近的平衡因子绝对值超过</w:t>
      </w:r>
      <w:r>
        <w:t xml:space="preserve"> 1</w:t>
      </w:r>
      <w:r>
        <w:t>的结点是</w:t>
      </w:r>
      <w:r>
        <w:t>58</w:t>
      </w:r>
      <w:r>
        <w:t>（即它的左子树高度</w:t>
      </w:r>
      <w:r>
        <w:t>2</w:t>
      </w:r>
      <w:r>
        <w:t>减去右子树高度</w:t>
      </w:r>
      <w:r>
        <w:t>0</w:t>
      </w:r>
      <w:r>
        <w:t>），所以从</w:t>
      </w:r>
      <w:r>
        <w:t>58</w:t>
      </w:r>
      <w:r>
        <w:t>开始以下的子树为最小不平衡子树。</w:t>
      </w:r>
    </w:p>
    <w:p w:rsidR="004A1D4E" w:rsidRDefault="009A508B">
      <w:pPr>
        <w:spacing w:after="158"/>
        <w:ind w:left="2067"/>
      </w:pPr>
      <w:r>
        <w:rPr>
          <w:noProof/>
        </w:rPr>
        <mc:AlternateContent>
          <mc:Choice Requires="wpg">
            <w:drawing>
              <wp:inline distT="0" distB="0" distL="0" distR="0">
                <wp:extent cx="2593025" cy="1518430"/>
                <wp:effectExtent l="0" t="0" r="0" b="0"/>
                <wp:docPr id="3049359" name="Group 3049359"/>
                <wp:cNvGraphicFramePr/>
                <a:graphic xmlns:a="http://schemas.openxmlformats.org/drawingml/2006/main">
                  <a:graphicData uri="http://schemas.microsoft.com/office/word/2010/wordprocessingGroup">
                    <wpg:wgp>
                      <wpg:cNvGrpSpPr/>
                      <wpg:grpSpPr>
                        <a:xfrm>
                          <a:off x="0" y="0"/>
                          <a:ext cx="2593025" cy="1518430"/>
                          <a:chOff x="0" y="0"/>
                          <a:chExt cx="2593025" cy="1518430"/>
                        </a:xfrm>
                      </wpg:grpSpPr>
                      <pic:pic xmlns:pic="http://schemas.openxmlformats.org/drawingml/2006/picture">
                        <pic:nvPicPr>
                          <pic:cNvPr id="3117955" name="Picture 3117955"/>
                          <pic:cNvPicPr/>
                        </pic:nvPicPr>
                        <pic:blipFill>
                          <a:blip r:embed="rId2757"/>
                          <a:stretch>
                            <a:fillRect/>
                          </a:stretch>
                        </pic:blipFill>
                        <pic:spPr>
                          <a:xfrm>
                            <a:off x="245723" y="45230"/>
                            <a:ext cx="2347302" cy="1453816"/>
                          </a:xfrm>
                          <a:prstGeom prst="rect">
                            <a:avLst/>
                          </a:prstGeom>
                        </pic:spPr>
                      </pic:pic>
                      <wps:wsp>
                        <wps:cNvPr id="1456337" name="Rectangle 1456337"/>
                        <wps:cNvSpPr/>
                        <wps:spPr>
                          <a:xfrm>
                            <a:off x="265122" y="0"/>
                            <a:ext cx="146205" cy="154686"/>
                          </a:xfrm>
                          <a:prstGeom prst="rect">
                            <a:avLst/>
                          </a:prstGeom>
                          <a:ln>
                            <a:noFill/>
                          </a:ln>
                        </wps:spPr>
                        <wps:txbx>
                          <w:txbxContent>
                            <w:p w:rsidR="004A1D4E" w:rsidRDefault="009A508B">
                              <w:r>
                                <w:rPr>
                                  <w:sz w:val="18"/>
                                </w:rPr>
                                <w:t>最</w:t>
                              </w:r>
                            </w:p>
                          </w:txbxContent>
                        </wps:txbx>
                        <wps:bodyPr horzOverflow="overflow" vert="horz" lIns="0" tIns="0" rIns="0" bIns="0" rtlCol="0">
                          <a:noAutofit/>
                        </wps:bodyPr>
                      </wps:wsp>
                      <wps:wsp>
                        <wps:cNvPr id="1456338" name="Rectangle 1456338"/>
                        <wps:cNvSpPr/>
                        <wps:spPr>
                          <a:xfrm>
                            <a:off x="381517" y="0"/>
                            <a:ext cx="137605" cy="154686"/>
                          </a:xfrm>
                          <a:prstGeom prst="rect">
                            <a:avLst/>
                          </a:prstGeom>
                          <a:ln>
                            <a:noFill/>
                          </a:ln>
                        </wps:spPr>
                        <wps:txbx>
                          <w:txbxContent>
                            <w:p w:rsidR="004A1D4E" w:rsidRDefault="009A508B">
                              <w:r>
                                <w:rPr>
                                  <w:sz w:val="18"/>
                                </w:rPr>
                                <w:t>小</w:t>
                              </w:r>
                            </w:p>
                          </w:txbxContent>
                        </wps:txbx>
                        <wps:bodyPr horzOverflow="overflow" vert="horz" lIns="0" tIns="0" rIns="0" bIns="0" rtlCol="0">
                          <a:noAutofit/>
                        </wps:bodyPr>
                      </wps:wsp>
                      <wps:wsp>
                        <wps:cNvPr id="1456339" name="Rectangle 1456339"/>
                        <wps:cNvSpPr/>
                        <wps:spPr>
                          <a:xfrm>
                            <a:off x="491446" y="0"/>
                            <a:ext cx="146206" cy="154686"/>
                          </a:xfrm>
                          <a:prstGeom prst="rect">
                            <a:avLst/>
                          </a:prstGeom>
                          <a:ln>
                            <a:noFill/>
                          </a:ln>
                        </wps:spPr>
                        <wps:txbx>
                          <w:txbxContent>
                            <w:p w:rsidR="004A1D4E" w:rsidRDefault="009A508B">
                              <w:r>
                                <w:rPr>
                                  <w:sz w:val="18"/>
                                </w:rPr>
                                <w:t>不</w:t>
                              </w:r>
                            </w:p>
                          </w:txbxContent>
                        </wps:txbx>
                        <wps:bodyPr horzOverflow="overflow" vert="horz" lIns="0" tIns="0" rIns="0" bIns="0" rtlCol="0">
                          <a:noAutofit/>
                        </wps:bodyPr>
                      </wps:wsp>
                      <wps:wsp>
                        <wps:cNvPr id="1456340" name="Rectangle 1456340"/>
                        <wps:cNvSpPr/>
                        <wps:spPr>
                          <a:xfrm>
                            <a:off x="607841" y="0"/>
                            <a:ext cx="137605" cy="154686"/>
                          </a:xfrm>
                          <a:prstGeom prst="rect">
                            <a:avLst/>
                          </a:prstGeom>
                          <a:ln>
                            <a:noFill/>
                          </a:ln>
                        </wps:spPr>
                        <wps:txbx>
                          <w:txbxContent>
                            <w:p w:rsidR="004A1D4E" w:rsidRDefault="009A508B">
                              <w:r>
                                <w:rPr>
                                  <w:sz w:val="18"/>
                                </w:rPr>
                                <w:t>平</w:t>
                              </w:r>
                            </w:p>
                          </w:txbxContent>
                        </wps:txbx>
                        <wps:bodyPr horzOverflow="overflow" vert="horz" lIns="0" tIns="0" rIns="0" bIns="0" rtlCol="0">
                          <a:noAutofit/>
                        </wps:bodyPr>
                      </wps:wsp>
                      <wps:wsp>
                        <wps:cNvPr id="1456341" name="Rectangle 1456341"/>
                        <wps:cNvSpPr/>
                        <wps:spPr>
                          <a:xfrm>
                            <a:off x="717770" y="0"/>
                            <a:ext cx="146205" cy="154686"/>
                          </a:xfrm>
                          <a:prstGeom prst="rect">
                            <a:avLst/>
                          </a:prstGeom>
                          <a:ln>
                            <a:noFill/>
                          </a:ln>
                        </wps:spPr>
                        <wps:txbx>
                          <w:txbxContent>
                            <w:p w:rsidR="004A1D4E" w:rsidRDefault="009A508B">
                              <w:r>
                                <w:rPr>
                                  <w:sz w:val="18"/>
                                </w:rPr>
                                <w:t>衡</w:t>
                              </w:r>
                            </w:p>
                          </w:txbxContent>
                        </wps:txbx>
                        <wps:bodyPr horzOverflow="overflow" vert="horz" lIns="0" tIns="0" rIns="0" bIns="0" rtlCol="0">
                          <a:noAutofit/>
                        </wps:bodyPr>
                      </wps:wsp>
                      <wps:wsp>
                        <wps:cNvPr id="1456342" name="Rectangle 1456342"/>
                        <wps:cNvSpPr/>
                        <wps:spPr>
                          <a:xfrm>
                            <a:off x="834165" y="0"/>
                            <a:ext cx="146205" cy="154686"/>
                          </a:xfrm>
                          <a:prstGeom prst="rect">
                            <a:avLst/>
                          </a:prstGeom>
                          <a:ln>
                            <a:noFill/>
                          </a:ln>
                        </wps:spPr>
                        <wps:txbx>
                          <w:txbxContent>
                            <w:p w:rsidR="004A1D4E" w:rsidRDefault="009A508B">
                              <w:r>
                                <w:rPr>
                                  <w:sz w:val="18"/>
                                </w:rPr>
                                <w:t>子</w:t>
                              </w:r>
                            </w:p>
                          </w:txbxContent>
                        </wps:txbx>
                        <wps:bodyPr horzOverflow="overflow" vert="horz" lIns="0" tIns="0" rIns="0" bIns="0" rtlCol="0">
                          <a:noAutofit/>
                        </wps:bodyPr>
                      </wps:wsp>
                      <wps:wsp>
                        <wps:cNvPr id="1456343" name="Rectangle 1456343"/>
                        <wps:cNvSpPr/>
                        <wps:spPr>
                          <a:xfrm>
                            <a:off x="944094" y="0"/>
                            <a:ext cx="146206" cy="163280"/>
                          </a:xfrm>
                          <a:prstGeom prst="rect">
                            <a:avLst/>
                          </a:prstGeom>
                          <a:ln>
                            <a:noFill/>
                          </a:ln>
                        </wps:spPr>
                        <wps:txbx>
                          <w:txbxContent>
                            <w:p w:rsidR="004A1D4E" w:rsidRDefault="009A508B">
                              <w:r>
                                <w:rPr>
                                  <w:sz w:val="18"/>
                                </w:rPr>
                                <w:t>树</w:t>
                              </w:r>
                            </w:p>
                          </w:txbxContent>
                        </wps:txbx>
                        <wps:bodyPr horzOverflow="overflow" vert="horz" lIns="0" tIns="0" rIns="0" bIns="0" rtlCol="0">
                          <a:noAutofit/>
                        </wps:bodyPr>
                      </wps:wsp>
                      <wps:wsp>
                        <wps:cNvPr id="1456350" name="Rectangle 1456350"/>
                        <wps:cNvSpPr/>
                        <wps:spPr>
                          <a:xfrm>
                            <a:off x="0" y="1395663"/>
                            <a:ext cx="146205" cy="154686"/>
                          </a:xfrm>
                          <a:prstGeom prst="rect">
                            <a:avLst/>
                          </a:prstGeom>
                          <a:ln>
                            <a:noFill/>
                          </a:ln>
                        </wps:spPr>
                        <wps:txbx>
                          <w:txbxContent>
                            <w:p w:rsidR="004A1D4E" w:rsidRDefault="009A508B">
                              <w:r>
                                <w:rPr>
                                  <w:sz w:val="18"/>
                                </w:rPr>
                                <w:t>新</w:t>
                              </w:r>
                            </w:p>
                          </w:txbxContent>
                        </wps:txbx>
                        <wps:bodyPr horzOverflow="overflow" vert="horz" lIns="0" tIns="0" rIns="0" bIns="0" rtlCol="0">
                          <a:noAutofit/>
                        </wps:bodyPr>
                      </wps:wsp>
                      <wps:wsp>
                        <wps:cNvPr id="1456351" name="Rectangle 1456351"/>
                        <wps:cNvSpPr/>
                        <wps:spPr>
                          <a:xfrm>
                            <a:off x="116395" y="1395663"/>
                            <a:ext cx="137605" cy="163280"/>
                          </a:xfrm>
                          <a:prstGeom prst="rect">
                            <a:avLst/>
                          </a:prstGeom>
                          <a:ln>
                            <a:noFill/>
                          </a:ln>
                        </wps:spPr>
                        <wps:txbx>
                          <w:txbxContent>
                            <w:p w:rsidR="004A1D4E" w:rsidRDefault="009A508B">
                              <w:r>
                                <w:rPr>
                                  <w:sz w:val="18"/>
                                </w:rPr>
                                <w:t>插</w:t>
                              </w:r>
                            </w:p>
                          </w:txbxContent>
                        </wps:txbx>
                        <wps:bodyPr horzOverflow="overflow" vert="horz" lIns="0" tIns="0" rIns="0" bIns="0" rtlCol="0">
                          <a:noAutofit/>
                        </wps:bodyPr>
                      </wps:wsp>
                      <wps:wsp>
                        <wps:cNvPr id="1456352" name="Rectangle 1456352"/>
                        <wps:cNvSpPr/>
                        <wps:spPr>
                          <a:xfrm>
                            <a:off x="226324" y="1389201"/>
                            <a:ext cx="146205" cy="154686"/>
                          </a:xfrm>
                          <a:prstGeom prst="rect">
                            <a:avLst/>
                          </a:prstGeom>
                          <a:ln>
                            <a:noFill/>
                          </a:ln>
                        </wps:spPr>
                        <wps:txbx>
                          <w:txbxContent>
                            <w:p w:rsidR="004A1D4E" w:rsidRDefault="009A508B">
                              <w:r>
                                <w:rPr>
                                  <w:sz w:val="18"/>
                                </w:rPr>
                                <w:t>入</w:t>
                              </w:r>
                            </w:p>
                          </w:txbxContent>
                        </wps:txbx>
                        <wps:bodyPr horzOverflow="overflow" vert="horz" lIns="0" tIns="0" rIns="0" bIns="0" rtlCol="0">
                          <a:noAutofit/>
                        </wps:bodyPr>
                      </wps:wsp>
                      <wps:wsp>
                        <wps:cNvPr id="1456353" name="Rectangle 1456353"/>
                        <wps:cNvSpPr/>
                        <wps:spPr>
                          <a:xfrm>
                            <a:off x="342719" y="1395663"/>
                            <a:ext cx="137605" cy="154686"/>
                          </a:xfrm>
                          <a:prstGeom prst="rect">
                            <a:avLst/>
                          </a:prstGeom>
                          <a:ln>
                            <a:noFill/>
                          </a:ln>
                        </wps:spPr>
                        <wps:txbx>
                          <w:txbxContent>
                            <w:p w:rsidR="004A1D4E" w:rsidRDefault="009A508B">
                              <w:r>
                                <w:rPr>
                                  <w:sz w:val="18"/>
                                </w:rPr>
                                <w:t>结</w:t>
                              </w:r>
                            </w:p>
                          </w:txbxContent>
                        </wps:txbx>
                        <wps:bodyPr horzOverflow="overflow" vert="horz" lIns="0" tIns="0" rIns="0" bIns="0" rtlCol="0">
                          <a:noAutofit/>
                        </wps:bodyPr>
                      </wps:wsp>
                      <wps:wsp>
                        <wps:cNvPr id="1456354" name="Rectangle 1456354"/>
                        <wps:cNvSpPr/>
                        <wps:spPr>
                          <a:xfrm>
                            <a:off x="452648" y="1395663"/>
                            <a:ext cx="146206" cy="154686"/>
                          </a:xfrm>
                          <a:prstGeom prst="rect">
                            <a:avLst/>
                          </a:prstGeom>
                          <a:ln>
                            <a:noFill/>
                          </a:ln>
                        </wps:spPr>
                        <wps:txbx>
                          <w:txbxContent>
                            <w:p w:rsidR="004A1D4E" w:rsidRDefault="009A508B">
                              <w:r>
                                <w:rPr>
                                  <w:sz w:val="18"/>
                                </w:rPr>
                                <w:t>点</w:t>
                              </w:r>
                            </w:p>
                          </w:txbxContent>
                        </wps:txbx>
                        <wps:bodyPr horzOverflow="overflow" vert="horz" lIns="0" tIns="0" rIns="0" bIns="0" rtlCol="0">
                          <a:noAutofit/>
                        </wps:bodyPr>
                      </wps:wsp>
                    </wpg:wgp>
                  </a:graphicData>
                </a:graphic>
              </wp:inline>
            </w:drawing>
          </mc:Choice>
          <mc:Fallback>
            <w:pict>
              <v:group id="Group 3049359" o:spid="_x0000_s2135" style="width:204.2pt;height:119.55pt;mso-position-horizontal-relative:char;mso-position-vertical-relative:line" coordsize="25930,151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">
                <v:shape id="Picture 3117955" o:spid="_x0000_s2136" type="#_x0000_t75" style="position:absolute;left:2457;top:452;width:23473;height:14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">
                  <v:imagedata r:id="rId2758" o:title=""/>
                </v:shape>
                <v:rect id="Rectangle 1456337" o:spid="_x0000_s2137" style="position:absolute;left:2651;width:146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" filled="f" stroked="f">
                  <v:textbox inset="0,0,0,0">
                    <w:txbxContent>
                      <w:p w:rsidR="004A1D4E" w:rsidRDefault="009A508B">
                        <w:r>
                          <w:rPr>
                            <w:sz w:val="18"/>
                          </w:rPr>
                          <w:t>最</w:t>
                        </w:r>
                      </w:p>
                    </w:txbxContent>
                  </v:textbox>
                </v:rect>
                <v:rect id="Rectangle 1456338" o:spid="_x0000_s2138" style="position:absolute;left:3815;width:137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" filled="f" stroked="f">
                  <v:textbox inset="0,0,0,0">
                    <w:txbxContent>
                      <w:p w:rsidR="004A1D4E" w:rsidRDefault="009A508B">
                        <w:r>
                          <w:rPr>
                            <w:sz w:val="18"/>
                          </w:rPr>
                          <w:t>小</w:t>
                        </w:r>
                      </w:p>
                    </w:txbxContent>
                  </v:textbox>
                </v:rect>
                <v:rect id="Rectangle 1456339" o:spid="_x0000_s2139" style="position:absolute;left:4914;width:146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" filled="f" stroked="f">
                  <v:textbox inset="0,0,0,0">
                    <w:txbxContent>
                      <w:p w:rsidR="004A1D4E" w:rsidRDefault="009A508B">
                        <w:r>
                          <w:rPr>
                            <w:sz w:val="18"/>
                          </w:rPr>
                          <w:t>不</w:t>
                        </w:r>
                      </w:p>
                    </w:txbxContent>
                  </v:textbox>
                </v:rect>
                <v:rect id="Rectangle 1456340" o:spid="_x0000_s2140" style="position:absolute;left:6078;width:137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" filled="f" stroked="f">
                  <v:textbox inset="0,0,0,0">
                    <w:txbxContent>
                      <w:p w:rsidR="004A1D4E" w:rsidRDefault="009A508B">
                        <w:r>
                          <w:rPr>
                            <w:sz w:val="18"/>
                          </w:rPr>
                          <w:t>平</w:t>
                        </w:r>
                      </w:p>
                    </w:txbxContent>
                  </v:textbox>
                </v:rect>
                <v:rect id="Rectangle 1456341" o:spid="_x0000_s2141" style="position:absolute;left:7177;width:146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" filled="f" stroked="f">
                  <v:textbox inset="0,0,0,0">
                    <w:txbxContent>
                      <w:p w:rsidR="004A1D4E" w:rsidRDefault="009A508B">
                        <w:r>
                          <w:rPr>
                            <w:sz w:val="18"/>
                          </w:rPr>
                          <w:t>衡</w:t>
                        </w:r>
                      </w:p>
                    </w:txbxContent>
                  </v:textbox>
                </v:rect>
                <v:rect id="Rectangle 1456342" o:spid="_x0000_s2142" style="position:absolute;left:8341;width:146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" filled="f" stroked="f">
                  <v:textbox inset="0,0,0,0">
                    <w:txbxContent>
                      <w:p w:rsidR="004A1D4E" w:rsidRDefault="009A508B">
                        <w:r>
                          <w:rPr>
                            <w:sz w:val="18"/>
                          </w:rPr>
                          <w:t>子</w:t>
                        </w:r>
                      </w:p>
                    </w:txbxContent>
                  </v:textbox>
                </v:rect>
                <v:rect id="Rectangle 1456343" o:spid="_x0000_s2143" style="position:absolute;left:9440;width:146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" filled="f" stroked="f">
                  <v:textbox inset="0,0,0,0">
                    <w:txbxContent>
                      <w:p w:rsidR="004A1D4E" w:rsidRDefault="009A508B">
                        <w:r>
                          <w:rPr>
                            <w:sz w:val="18"/>
                          </w:rPr>
                          <w:t>树</w:t>
                        </w:r>
                      </w:p>
                    </w:txbxContent>
                  </v:textbox>
                </v:rect>
                <v:rect id="Rectangle 1456350" o:spid="_x0000_s2144" style="position:absolute;top:13956;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" filled="f" stroked="f">
                  <v:textbox inset="0,0,0,0">
                    <w:txbxContent>
                      <w:p w:rsidR="004A1D4E" w:rsidRDefault="009A508B">
                        <w:r>
                          <w:rPr>
                            <w:sz w:val="18"/>
                          </w:rPr>
                          <w:t>新</w:t>
                        </w:r>
                      </w:p>
                    </w:txbxContent>
                  </v:textbox>
                </v:rect>
                <v:rect id="Rectangle 1456351" o:spid="_x0000_s2145" style="position:absolute;left:1163;top:13956;width:137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" filled="f" stroked="f">
                  <v:textbox inset="0,0,0,0">
                    <w:txbxContent>
                      <w:p w:rsidR="004A1D4E" w:rsidRDefault="009A508B">
                        <w:r>
                          <w:rPr>
                            <w:sz w:val="18"/>
                          </w:rPr>
                          <w:t>插</w:t>
                        </w:r>
                      </w:p>
                    </w:txbxContent>
                  </v:textbox>
                </v:rect>
                <v:rect id="Rectangle 1456352" o:spid="_x0000_s2146" style="position:absolute;left:2263;top:13892;width:146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" filled="f" stroked="f">
                  <v:textbox inset="0,0,0,0">
                    <w:txbxContent>
                      <w:p w:rsidR="004A1D4E" w:rsidRDefault="009A508B">
                        <w:r>
                          <w:rPr>
                            <w:sz w:val="18"/>
                          </w:rPr>
                          <w:t>入</w:t>
                        </w:r>
                      </w:p>
                    </w:txbxContent>
                  </v:textbox>
                </v:rect>
                <v:rect id="Rectangle 1456353" o:spid="_x0000_s2147" style="position:absolute;left:3427;top:13956;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" filled="f" stroked="f">
                  <v:textbox inset="0,0,0,0">
                    <w:txbxContent>
                      <w:p w:rsidR="004A1D4E" w:rsidRDefault="009A508B">
                        <w:r>
                          <w:rPr>
                            <w:sz w:val="18"/>
                          </w:rPr>
                          <w:t>结</w:t>
                        </w:r>
                      </w:p>
                    </w:txbxContent>
                  </v:textbox>
                </v:rect>
                <v:rect id="Rectangle 1456354" o:spid="_x0000_s2148" style="position:absolute;left:4526;top:13956;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" filled="f" stroked="f">
                  <v:textbox inset="0,0,0,0">
                    <w:txbxContent>
                      <w:p w:rsidR="004A1D4E" w:rsidRDefault="009A508B">
                        <w:r>
                          <w:rPr>
                            <w:sz w:val="18"/>
                          </w:rPr>
                          <w:t>点</w:t>
                        </w:r>
                      </w:p>
                    </w:txbxContent>
                  </v:textbox>
                </v:rect>
                <w10:anchorlock/>
              </v:group>
            </w:pict>
          </mc:Fallback>
        </mc:AlternateContent>
      </w:r>
    </w:p>
    <w:p w:rsidR="004A1D4E" w:rsidRDefault="009A508B">
      <w:pPr>
        <w:spacing w:after="3" w:line="265" w:lineRule="auto"/>
        <w:ind w:left="1273" w:right="1242" w:hanging="10"/>
        <w:jc w:val="center"/>
      </w:pPr>
      <w:r>
        <w:rPr>
          <w:sz w:val="18"/>
        </w:rPr>
        <w:t>图</w:t>
      </w:r>
      <w:r>
        <w:rPr>
          <w:sz w:val="18"/>
        </w:rPr>
        <w:t>8</w:t>
      </w:r>
      <w:r>
        <w:rPr>
          <w:sz w:val="18"/>
        </w:rPr>
        <w:t>．</w:t>
      </w:r>
      <w:r>
        <w:rPr>
          <w:sz w:val="18"/>
        </w:rPr>
        <w:t>7</w:t>
      </w:r>
      <w:r>
        <w:rPr>
          <w:sz w:val="18"/>
        </w:rPr>
        <w:t>．</w:t>
      </w:r>
      <w:r>
        <w:rPr>
          <w:sz w:val="18"/>
        </w:rPr>
        <w:t>3</w:t>
      </w:r>
    </w:p>
    <w:p w:rsidR="004A1D4E" w:rsidRDefault="009A508B">
      <w:pPr>
        <w:pStyle w:val="6"/>
        <w:ind w:left="5"/>
      </w:pPr>
      <w:r>
        <w:t>&amp; 7</w:t>
      </w:r>
      <w:r>
        <w:t>．</w:t>
      </w:r>
      <w:r>
        <w:t>1</w:t>
      </w:r>
      <w:r>
        <w:t>平衡二叉树实现原理</w:t>
      </w:r>
    </w:p>
    <w:p w:rsidR="004A1D4E" w:rsidRDefault="009A508B">
      <w:pPr>
        <w:spacing w:after="5" w:line="227" w:lineRule="auto"/>
        <w:ind w:left="10" w:right="10" w:firstLine="356"/>
        <w:jc w:val="both"/>
      </w:pPr>
      <w:r>
        <w:t>平衡二叉树构建的基本思想就是在构建二叉排序树的过程中，每当插入一个结点时，先检查是否因插人而破坏了树的平衡性，若是，则找出最小不平衡子树。</w:t>
      </w:r>
      <w:r>
        <w:lastRenderedPageBreak/>
        <w:t>在保持二叉排序树特性的前提下，调整最小不平衡子树中各结点之间的链接关系，进行相应的旋转，使之成为新的平衡子树。</w:t>
      </w:r>
    </w:p>
    <w:p w:rsidR="004A1D4E" w:rsidRDefault="009A508B">
      <w:pPr>
        <w:spacing w:after="5" w:line="227" w:lineRule="auto"/>
        <w:ind w:left="10" w:right="10" w:firstLine="377"/>
        <w:jc w:val="both"/>
      </w:pPr>
      <w:r>
        <w:t>为了能在讲解算法时轻松一些，我们先讲一个平衡二叉树构建过程的例子。假设我们现在有一个数组</w:t>
      </w:r>
      <w:r>
        <w:t>a[10] ={3</w:t>
      </w:r>
      <w:r>
        <w:t>，</w:t>
      </w:r>
      <w:r>
        <w:t>2</w:t>
      </w:r>
      <w:r>
        <w:t>，</w:t>
      </w:r>
      <w:r>
        <w:t>1</w:t>
      </w:r>
      <w:r>
        <w:t>，</w:t>
      </w:r>
      <w:r>
        <w:t>4</w:t>
      </w:r>
      <w:r>
        <w:t>，</w:t>
      </w:r>
      <w:r>
        <w:t>5</w:t>
      </w:r>
      <w:r>
        <w:t>，</w:t>
      </w:r>
      <w:r>
        <w:t>6 10</w:t>
      </w:r>
      <w:r>
        <w:t>，</w:t>
      </w:r>
      <w:r>
        <w:t>9</w:t>
      </w:r>
      <w:r>
        <w:t>，</w:t>
      </w:r>
      <w:r>
        <w:t>8}</w:t>
      </w:r>
      <w:r>
        <w:t>需要构建二叉排序树。在没有学习平衡二叉树之前，根据二叉排序树的特性，我们通常会将它构建成如图</w:t>
      </w:r>
      <w:r>
        <w:t>8 4</w:t>
      </w:r>
      <w:r>
        <w:t>的图</w:t>
      </w:r>
      <w:r>
        <w:t>1</w:t>
      </w:r>
      <w:r>
        <w:t>所示的样子。虽然它完全符合二叉排序树的定义，但是对这样高度达到</w:t>
      </w:r>
      <w:r>
        <w:t>8</w:t>
      </w:r>
      <w:r>
        <w:t>的二叉树来说，查找是非常不利的。我们更期望能构建成如图</w:t>
      </w:r>
      <w:r>
        <w:t>8</w:t>
      </w:r>
      <w:r>
        <w:t>．</w:t>
      </w:r>
      <w:r>
        <w:t>7</w:t>
      </w:r>
      <w:r>
        <w:t>．</w:t>
      </w:r>
      <w:r>
        <w:t>4</w:t>
      </w:r>
      <w:r>
        <w:t>的图</w:t>
      </w:r>
      <w:r>
        <w:t>2</w:t>
      </w:r>
      <w:r>
        <w:t>的样子，高度为</w:t>
      </w:r>
      <w:r>
        <w:t>4</w:t>
      </w:r>
      <w:r>
        <w:t>的二叉排序树才可以提供高效的查找效率。那么现在我们就来研究如何将一个数组构建出图</w:t>
      </w:r>
      <w:r>
        <w:t>2</w:t>
      </w:r>
      <w:r>
        <w:t>的树结构。</w:t>
      </w:r>
    </w:p>
    <w:p w:rsidR="004A1D4E" w:rsidRDefault="009A508B">
      <w:pPr>
        <w:spacing w:after="421"/>
        <w:ind w:left="112"/>
      </w:pPr>
      <w:r>
        <w:rPr>
          <w:noProof/>
        </w:rPr>
        <w:drawing>
          <wp:inline distT="0" distB="0" distL="0" distR="0">
            <wp:extent cx="4849796" cy="1802732"/>
            <wp:effectExtent l="0" t="0" r="0" b="0"/>
            <wp:docPr id="3117956" name="Picture 3117956"/>
            <wp:cNvGraphicFramePr/>
            <a:graphic xmlns:a="http://schemas.openxmlformats.org/drawingml/2006/main">
              <a:graphicData uri="http://schemas.openxmlformats.org/drawingml/2006/picture">
                <pic:pic xmlns:pic="http://schemas.openxmlformats.org/drawingml/2006/picture">
                  <pic:nvPicPr>
                    <pic:cNvPr id="3117956" name="Picture 3117956"/>
                    <pic:cNvPicPr/>
                  </pic:nvPicPr>
                  <pic:blipFill>
                    <a:blip r:embed="rId2759"/>
                    <a:stretch>
                      <a:fillRect/>
                    </a:stretch>
                  </pic:blipFill>
                  <pic:spPr>
                    <a:xfrm>
                      <a:off x="0" y="0"/>
                      <a:ext cx="4849796" cy="1802732"/>
                    </a:xfrm>
                    <a:prstGeom prst="rect">
                      <a:avLst/>
                    </a:prstGeom>
                  </pic:spPr>
                </pic:pic>
              </a:graphicData>
            </a:graphic>
          </wp:inline>
        </w:drawing>
      </w:r>
    </w:p>
    <w:p w:rsidR="004A1D4E" w:rsidRDefault="009A508B">
      <w:pPr>
        <w:spacing w:after="72" w:line="265" w:lineRule="auto"/>
        <w:ind w:left="1273" w:right="1253" w:hanging="10"/>
        <w:jc w:val="center"/>
      </w:pPr>
      <w:r>
        <w:rPr>
          <w:sz w:val="18"/>
        </w:rPr>
        <w:t>图</w:t>
      </w:r>
      <w:r>
        <w:rPr>
          <w:sz w:val="18"/>
        </w:rPr>
        <w:t>8</w:t>
      </w:r>
      <w:r>
        <w:rPr>
          <w:sz w:val="18"/>
        </w:rPr>
        <w:t>、</w:t>
      </w:r>
      <w:r>
        <w:rPr>
          <w:sz w:val="18"/>
        </w:rPr>
        <w:t>7</w:t>
      </w:r>
      <w:r>
        <w:rPr>
          <w:sz w:val="18"/>
        </w:rPr>
        <w:t>、</w:t>
      </w:r>
      <w:r>
        <w:rPr>
          <w:sz w:val="18"/>
        </w:rPr>
        <w:t>4</w:t>
      </w:r>
    </w:p>
    <w:p w:rsidR="004A1D4E" w:rsidRDefault="009A508B">
      <w:pPr>
        <w:spacing w:after="5" w:line="227" w:lineRule="auto"/>
        <w:ind w:left="10" w:right="10" w:firstLine="367"/>
        <w:jc w:val="both"/>
      </w:pPr>
      <w:r>
        <w:t>对于</w:t>
      </w:r>
      <w:r>
        <w:t>数组</w:t>
      </w:r>
      <w:r>
        <w:t>a</w:t>
      </w:r>
      <w:r>
        <w:t>卩</w:t>
      </w:r>
      <w:r>
        <w:t>0] ={3</w:t>
      </w:r>
      <w:r>
        <w:t>，</w:t>
      </w:r>
      <w:r>
        <w:t>2</w:t>
      </w:r>
      <w:r>
        <w:t>，</w:t>
      </w:r>
      <w:r>
        <w:t>1</w:t>
      </w:r>
      <w:r>
        <w:t>，</w:t>
      </w:r>
      <w:r>
        <w:t>4</w:t>
      </w:r>
      <w:r>
        <w:t>，</w:t>
      </w:r>
      <w:r>
        <w:t>5</w:t>
      </w:r>
      <w:r>
        <w:t>，</w:t>
      </w:r>
      <w:r>
        <w:t>6</w:t>
      </w:r>
      <w:r>
        <w:t>訊</w:t>
      </w:r>
      <w:r>
        <w:t>10</w:t>
      </w:r>
      <w:r>
        <w:t>，</w:t>
      </w:r>
      <w:r>
        <w:t>9</w:t>
      </w:r>
      <w:r>
        <w:t>，</w:t>
      </w:r>
      <w:r>
        <w:t>8}</w:t>
      </w:r>
      <w:r>
        <w:t>的前两位</w:t>
      </w:r>
      <w:r>
        <w:t>3</w:t>
      </w:r>
      <w:r>
        <w:t>和</w:t>
      </w:r>
      <w:r>
        <w:t>2</w:t>
      </w:r>
      <w:r>
        <w:t>，我们很正常地构建，到了第</w:t>
      </w:r>
      <w:r>
        <w:t xml:space="preserve"> 3</w:t>
      </w:r>
      <w:r>
        <w:t>个数</w:t>
      </w:r>
      <w:r>
        <w:t>“ 1 ”</w:t>
      </w:r>
      <w:r>
        <w:t>时，发现此时根结点</w:t>
      </w:r>
      <w:r>
        <w:t>“3 '</w:t>
      </w:r>
      <w:r>
        <w:t>的平衡因子变成了</w:t>
      </w:r>
      <w:r>
        <w:t>2</w:t>
      </w:r>
      <w:r>
        <w:t>，此时整棵树都成了最小不平衡子树，因此需要调整，如图</w:t>
      </w:r>
      <w:r>
        <w:t>8</w:t>
      </w:r>
      <w:r>
        <w:t>．</w:t>
      </w:r>
      <w:r>
        <w:t>7</w:t>
      </w:r>
      <w:r>
        <w:t>．</w:t>
      </w:r>
      <w:r>
        <w:t>5</w:t>
      </w:r>
      <w:r>
        <w:t>的图</w:t>
      </w:r>
      <w:r>
        <w:t>1</w:t>
      </w:r>
      <w:r>
        <w:t>（结点左上角数字为平衡因子</w:t>
      </w:r>
      <w:r>
        <w:t xml:space="preserve">BF </w:t>
      </w:r>
      <w:r>
        <w:t>值）。因为</w:t>
      </w:r>
      <w:r>
        <w:t>BF</w:t>
      </w:r>
      <w:r>
        <w:t>值为正，因此我们将整个树进行右旋（顺时针旋转），此时结点</w:t>
      </w:r>
      <w:r>
        <w:t>2</w:t>
      </w:r>
      <w:r>
        <w:t>成了根结点，</w:t>
      </w:r>
      <w:r>
        <w:t>3</w:t>
      </w:r>
      <w:r>
        <w:t>成了</w:t>
      </w:r>
      <w:r>
        <w:t>2</w:t>
      </w:r>
      <w:r>
        <w:t>的右孩子，这样三个结点的</w:t>
      </w:r>
      <w:r>
        <w:t>BF</w:t>
      </w:r>
      <w:r>
        <w:t>值均为</w:t>
      </w:r>
      <w:r>
        <w:t>0</w:t>
      </w:r>
      <w:r>
        <w:t>，非常的平衡，如图</w:t>
      </w:r>
      <w:r>
        <w:t>8</w:t>
      </w:r>
      <w:r>
        <w:t>．</w:t>
      </w:r>
      <w:r>
        <w:t>7</w:t>
      </w:r>
      <w:r>
        <w:t>．</w:t>
      </w:r>
      <w:r>
        <w:t xml:space="preserve">5 </w:t>
      </w:r>
      <w:r>
        <w:t>的图</w:t>
      </w:r>
      <w:r>
        <w:t>2</w:t>
      </w:r>
      <w:r>
        <w:t>所示。</w:t>
      </w:r>
    </w:p>
    <w:p w:rsidR="004A1D4E" w:rsidRDefault="009A508B">
      <w:pPr>
        <w:spacing w:after="370" w:line="262" w:lineRule="auto"/>
        <w:ind w:left="1090" w:right="10"/>
        <w:jc w:val="both"/>
      </w:pPr>
      <w:r>
        <w:rPr>
          <w:sz w:val="20"/>
        </w:rPr>
        <w:t>0</w:t>
      </w:r>
      <w:r>
        <w:rPr>
          <w:noProof/>
        </w:rPr>
        <w:drawing>
          <wp:inline distT="0" distB="0" distL="0" distR="0">
            <wp:extent cx="3569450" cy="1007979"/>
            <wp:effectExtent l="0" t="0" r="0" b="0"/>
            <wp:docPr id="3117958" name="Picture 3117958"/>
            <wp:cNvGraphicFramePr/>
            <a:graphic xmlns:a="http://schemas.openxmlformats.org/drawingml/2006/main">
              <a:graphicData uri="http://schemas.openxmlformats.org/drawingml/2006/picture">
                <pic:pic xmlns:pic="http://schemas.openxmlformats.org/drawingml/2006/picture">
                  <pic:nvPicPr>
                    <pic:cNvPr id="3117958" name="Picture 3117958"/>
                    <pic:cNvPicPr/>
                  </pic:nvPicPr>
                  <pic:blipFill>
                    <a:blip r:embed="rId2760"/>
                    <a:stretch>
                      <a:fillRect/>
                    </a:stretch>
                  </pic:blipFill>
                  <pic:spPr>
                    <a:xfrm>
                      <a:off x="0" y="0"/>
                      <a:ext cx="3569450" cy="1007979"/>
                    </a:xfrm>
                    <a:prstGeom prst="rect">
                      <a:avLst/>
                    </a:prstGeom>
                  </pic:spPr>
                </pic:pic>
              </a:graphicData>
            </a:graphic>
          </wp:inline>
        </w:drawing>
      </w:r>
    </w:p>
    <w:p w:rsidR="004A1D4E" w:rsidRDefault="009A508B">
      <w:pPr>
        <w:spacing w:after="3" w:line="262" w:lineRule="auto"/>
        <w:ind w:left="3686" w:hanging="10"/>
        <w:jc w:val="center"/>
      </w:pPr>
      <w:r>
        <w:rPr>
          <w:sz w:val="20"/>
        </w:rPr>
        <w:t>图</w:t>
      </w:r>
      <w:r>
        <w:rPr>
          <w:sz w:val="20"/>
        </w:rPr>
        <w:t>3</w:t>
      </w:r>
      <w:r>
        <w:rPr>
          <w:noProof/>
        </w:rPr>
        <w:drawing>
          <wp:inline distT="0" distB="0" distL="0" distR="0">
            <wp:extent cx="6466" cy="6462"/>
            <wp:effectExtent l="0" t="0" r="0" b="0"/>
            <wp:docPr id="1461534" name="Picture 1461534"/>
            <wp:cNvGraphicFramePr/>
            <a:graphic xmlns:a="http://schemas.openxmlformats.org/drawingml/2006/main">
              <a:graphicData uri="http://schemas.openxmlformats.org/drawingml/2006/picture">
                <pic:pic xmlns:pic="http://schemas.openxmlformats.org/drawingml/2006/picture">
                  <pic:nvPicPr>
                    <pic:cNvPr id="1461534" name="Picture 1461534"/>
                    <pic:cNvPicPr/>
                  </pic:nvPicPr>
                  <pic:blipFill>
                    <a:blip r:embed="rId33"/>
                    <a:stretch>
                      <a:fillRect/>
                    </a:stretch>
                  </pic:blipFill>
                  <pic:spPr>
                    <a:xfrm>
                      <a:off x="0" y="0"/>
                      <a:ext cx="6466" cy="6462"/>
                    </a:xfrm>
                    <a:prstGeom prst="rect">
                      <a:avLst/>
                    </a:prstGeom>
                  </pic:spPr>
                </pic:pic>
              </a:graphicData>
            </a:graphic>
          </wp:inline>
        </w:drawing>
      </w:r>
    </w:p>
    <w:tbl>
      <w:tblPr>
        <w:tblStyle w:val="TableGrid"/>
        <w:tblW w:w="1359" w:type="dxa"/>
        <w:tblInd w:w="25" w:type="dxa"/>
        <w:tblCellMar>
          <w:top w:w="66" w:type="dxa"/>
          <w:left w:w="137" w:type="dxa"/>
          <w:bottom w:w="0" w:type="dxa"/>
          <w:right w:w="71" w:type="dxa"/>
        </w:tblCellMar>
        <w:tblLook w:val="04A0" w:firstRow="1" w:lastRow="0" w:firstColumn="1" w:lastColumn="0" w:noHBand="0" w:noVBand="1"/>
      </w:tblPr>
      <w:tblGrid>
        <w:gridCol w:w="489"/>
        <w:gridCol w:w="870"/>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数憔结构</w:t>
            </w:r>
          </w:p>
        </w:tc>
      </w:tr>
    </w:tbl>
    <w:p w:rsidR="004A1D4E" w:rsidRDefault="009A508B">
      <w:pPr>
        <w:spacing w:after="51"/>
        <w:ind w:left="1497"/>
      </w:pPr>
      <w:r>
        <w:rPr>
          <w:noProof/>
        </w:rPr>
        <w:drawing>
          <wp:inline distT="0" distB="0" distL="0" distR="0">
            <wp:extent cx="3090937" cy="1389202"/>
            <wp:effectExtent l="0" t="0" r="0" b="0"/>
            <wp:docPr id="3117960" name="Picture 3117960"/>
            <wp:cNvGraphicFramePr/>
            <a:graphic xmlns:a="http://schemas.openxmlformats.org/drawingml/2006/main">
              <a:graphicData uri="http://schemas.openxmlformats.org/drawingml/2006/picture">
                <pic:pic xmlns:pic="http://schemas.openxmlformats.org/drawingml/2006/picture">
                  <pic:nvPicPr>
                    <pic:cNvPr id="3117960" name="Picture 3117960"/>
                    <pic:cNvPicPr/>
                  </pic:nvPicPr>
                  <pic:blipFill>
                    <a:blip r:embed="rId2761"/>
                    <a:stretch>
                      <a:fillRect/>
                    </a:stretch>
                  </pic:blipFill>
                  <pic:spPr>
                    <a:xfrm>
                      <a:off x="0" y="0"/>
                      <a:ext cx="3090937" cy="1389202"/>
                    </a:xfrm>
                    <a:prstGeom prst="rect">
                      <a:avLst/>
                    </a:prstGeom>
                  </pic:spPr>
                </pic:pic>
              </a:graphicData>
            </a:graphic>
          </wp:inline>
        </w:drawing>
      </w:r>
    </w:p>
    <w:p w:rsidR="004A1D4E" w:rsidRDefault="009A508B">
      <w:pPr>
        <w:pStyle w:val="7"/>
        <w:tabs>
          <w:tab w:val="center" w:pos="2749"/>
          <w:tab w:val="center" w:pos="5474"/>
        </w:tabs>
        <w:spacing w:after="4"/>
        <w:ind w:left="0" w:right="-122"/>
      </w:pPr>
      <w:r>
        <w:rPr>
          <w:sz w:val="22"/>
        </w:rPr>
        <w:tab/>
      </w:r>
      <w:r>
        <w:rPr>
          <w:sz w:val="22"/>
        </w:rPr>
        <w:t>图</w:t>
      </w:r>
      <w:r>
        <w:rPr>
          <w:sz w:val="22"/>
        </w:rPr>
        <w:t>4</w:t>
      </w:r>
      <w:r>
        <w:rPr>
          <w:sz w:val="22"/>
        </w:rPr>
        <w:tab/>
      </w:r>
      <w:r>
        <w:rPr>
          <w:sz w:val="22"/>
        </w:rPr>
        <w:t>图</w:t>
      </w:r>
      <w:r>
        <w:rPr>
          <w:sz w:val="22"/>
        </w:rPr>
        <w:t>5</w:t>
      </w:r>
    </w:p>
    <w:p w:rsidR="004A1D4E" w:rsidRDefault="009A508B">
      <w:pPr>
        <w:spacing w:after="3" w:line="265" w:lineRule="auto"/>
        <w:ind w:left="1273" w:right="1253" w:hanging="10"/>
        <w:jc w:val="center"/>
      </w:pPr>
      <w:r>
        <w:rPr>
          <w:sz w:val="18"/>
        </w:rPr>
        <w:t>图</w:t>
      </w:r>
      <w:r>
        <w:rPr>
          <w:sz w:val="18"/>
        </w:rPr>
        <w:t>8</w:t>
      </w:r>
      <w:r>
        <w:rPr>
          <w:sz w:val="18"/>
        </w:rPr>
        <w:t>．</w:t>
      </w:r>
      <w:r>
        <w:rPr>
          <w:sz w:val="18"/>
        </w:rPr>
        <w:t>7</w:t>
      </w:r>
      <w:r>
        <w:rPr>
          <w:sz w:val="18"/>
        </w:rPr>
        <w:t>巧</w:t>
      </w:r>
    </w:p>
    <w:p w:rsidR="004A1D4E" w:rsidRDefault="009A508B">
      <w:pPr>
        <w:spacing w:after="5" w:line="227" w:lineRule="auto"/>
        <w:ind w:left="10" w:right="10" w:firstLine="377"/>
        <w:jc w:val="both"/>
      </w:pPr>
      <w:r>
        <w:t>然后我们再增加结点</w:t>
      </w:r>
      <w:r>
        <w:t>4</w:t>
      </w:r>
      <w:r>
        <w:t>，平衡因子没发生改变，如图土增加结点</w:t>
      </w:r>
      <w:r>
        <w:t>5</w:t>
      </w:r>
      <w:r>
        <w:t>时，结点</w:t>
      </w:r>
      <w:r>
        <w:t xml:space="preserve">3 </w:t>
      </w:r>
      <w:r>
        <w:t>的</w:t>
      </w:r>
      <w:r>
        <w:t>BF</w:t>
      </w:r>
      <w:r>
        <w:t>值为一</w:t>
      </w:r>
      <w:r>
        <w:t>2</w:t>
      </w:r>
      <w:r>
        <w:t>，说明要旋转了。由于</w:t>
      </w:r>
      <w:r>
        <w:t>BF</w:t>
      </w:r>
      <w:r>
        <w:t>是负值，所以我们对这棵最小平衡子树进行左旋（逆时针旋转），如图</w:t>
      </w:r>
      <w:r>
        <w:t>4</w:t>
      </w:r>
      <w:r>
        <w:t>，此时我们整个树又达到了平衡。</w:t>
      </w:r>
    </w:p>
    <w:p w:rsidR="004A1D4E" w:rsidRDefault="009A508B">
      <w:pPr>
        <w:spacing w:after="5" w:line="262" w:lineRule="auto"/>
        <w:ind w:left="10" w:right="10" w:firstLine="387"/>
        <w:jc w:val="both"/>
      </w:pPr>
      <w:r>
        <w:rPr>
          <w:sz w:val="20"/>
        </w:rPr>
        <w:t>继续，增加结点</w:t>
      </w:r>
      <w:r>
        <w:rPr>
          <w:sz w:val="20"/>
        </w:rPr>
        <w:t>6</w:t>
      </w:r>
      <w:r>
        <w:rPr>
          <w:sz w:val="20"/>
        </w:rPr>
        <w:t>时，发现根结点</w:t>
      </w:r>
      <w:r>
        <w:rPr>
          <w:sz w:val="20"/>
        </w:rPr>
        <w:t>2</w:t>
      </w:r>
      <w:r>
        <w:rPr>
          <w:sz w:val="20"/>
        </w:rPr>
        <w:t>的</w:t>
      </w:r>
      <w:r>
        <w:rPr>
          <w:sz w:val="20"/>
        </w:rPr>
        <w:t>BF</w:t>
      </w:r>
      <w:r>
        <w:rPr>
          <w:sz w:val="20"/>
        </w:rPr>
        <w:t>值变成了一</w:t>
      </w:r>
      <w:r>
        <w:rPr>
          <w:sz w:val="20"/>
        </w:rPr>
        <w:t>2</w:t>
      </w:r>
      <w:r>
        <w:rPr>
          <w:sz w:val="20"/>
        </w:rPr>
        <w:t>，如图</w:t>
      </w:r>
      <w:r>
        <w:rPr>
          <w:sz w:val="20"/>
        </w:rPr>
        <w:t>8</w:t>
      </w:r>
      <w:r>
        <w:rPr>
          <w:sz w:val="20"/>
        </w:rPr>
        <w:t>．</w:t>
      </w:r>
      <w:r>
        <w:rPr>
          <w:sz w:val="20"/>
        </w:rPr>
        <w:t>7</w:t>
      </w:r>
      <w:r>
        <w:rPr>
          <w:sz w:val="20"/>
        </w:rPr>
        <w:t>．</w:t>
      </w:r>
      <w:r>
        <w:rPr>
          <w:sz w:val="20"/>
        </w:rPr>
        <w:t>6</w:t>
      </w:r>
      <w:r>
        <w:rPr>
          <w:sz w:val="20"/>
        </w:rPr>
        <w:t>的图</w:t>
      </w:r>
      <w:r>
        <w:rPr>
          <w:sz w:val="20"/>
        </w:rPr>
        <w:t>6</w:t>
      </w:r>
      <w:r>
        <w:rPr>
          <w:sz w:val="20"/>
        </w:rPr>
        <w:t>。所以我亻门对根结点进行了左旋，注意此时本来结点</w:t>
      </w:r>
      <w:r>
        <w:rPr>
          <w:sz w:val="20"/>
        </w:rPr>
        <w:t>3</w:t>
      </w:r>
      <w:r>
        <w:rPr>
          <w:sz w:val="20"/>
        </w:rPr>
        <w:t>是</w:t>
      </w:r>
      <w:r>
        <w:rPr>
          <w:sz w:val="20"/>
        </w:rPr>
        <w:t>4</w:t>
      </w:r>
      <w:r>
        <w:rPr>
          <w:sz w:val="20"/>
        </w:rPr>
        <w:t>的左孩子，由于旋转后需要满足二叉排序树特性，因此它成了结点</w:t>
      </w:r>
      <w:r>
        <w:rPr>
          <w:sz w:val="20"/>
        </w:rPr>
        <w:t>2</w:t>
      </w:r>
      <w:r>
        <w:rPr>
          <w:sz w:val="20"/>
        </w:rPr>
        <w:t>的右孩子，如图</w:t>
      </w:r>
      <w:r>
        <w:rPr>
          <w:sz w:val="20"/>
        </w:rPr>
        <w:t>7</w:t>
      </w:r>
      <w:r>
        <w:rPr>
          <w:sz w:val="20"/>
        </w:rPr>
        <w:t>。增加结点</w:t>
      </w:r>
      <w:r>
        <w:rPr>
          <w:sz w:val="20"/>
        </w:rPr>
        <w:t>7</w:t>
      </w:r>
      <w:r>
        <w:rPr>
          <w:sz w:val="20"/>
        </w:rPr>
        <w:t>，同样的左旋转，使得整棵树达到平衡，如图</w:t>
      </w:r>
      <w:r>
        <w:rPr>
          <w:sz w:val="20"/>
        </w:rPr>
        <w:t>8</w:t>
      </w:r>
      <w:r>
        <w:rPr>
          <w:sz w:val="20"/>
        </w:rPr>
        <w:t>和图</w:t>
      </w:r>
      <w:r>
        <w:rPr>
          <w:sz w:val="20"/>
        </w:rPr>
        <w:t>9</w:t>
      </w:r>
      <w:r>
        <w:rPr>
          <w:sz w:val="20"/>
        </w:rPr>
        <w:t>所示。</w:t>
      </w:r>
    </w:p>
    <w:p w:rsidR="004A1D4E" w:rsidRDefault="009A508B">
      <w:pPr>
        <w:spacing w:after="156"/>
        <w:ind w:left="1477"/>
      </w:pPr>
      <w:r>
        <w:rPr>
          <w:noProof/>
        </w:rPr>
        <w:drawing>
          <wp:inline distT="0" distB="0" distL="0" distR="0">
            <wp:extent cx="3136202" cy="1253512"/>
            <wp:effectExtent l="0" t="0" r="0" b="0"/>
            <wp:docPr id="3117962" name="Picture 3117962"/>
            <wp:cNvGraphicFramePr/>
            <a:graphic xmlns:a="http://schemas.openxmlformats.org/drawingml/2006/main">
              <a:graphicData uri="http://schemas.openxmlformats.org/drawingml/2006/picture">
                <pic:pic xmlns:pic="http://schemas.openxmlformats.org/drawingml/2006/picture">
                  <pic:nvPicPr>
                    <pic:cNvPr id="3117962" name="Picture 3117962"/>
                    <pic:cNvPicPr/>
                  </pic:nvPicPr>
                  <pic:blipFill>
                    <a:blip r:embed="rId2762"/>
                    <a:stretch>
                      <a:fillRect/>
                    </a:stretch>
                  </pic:blipFill>
                  <pic:spPr>
                    <a:xfrm>
                      <a:off x="0" y="0"/>
                      <a:ext cx="3136202" cy="1253512"/>
                    </a:xfrm>
                    <a:prstGeom prst="rect">
                      <a:avLst/>
                    </a:prstGeom>
                  </pic:spPr>
                </pic:pic>
              </a:graphicData>
            </a:graphic>
          </wp:inline>
        </w:drawing>
      </w:r>
    </w:p>
    <w:p w:rsidR="004A1D4E" w:rsidRDefault="009A508B">
      <w:pPr>
        <w:tabs>
          <w:tab w:val="center" w:pos="2653"/>
          <w:tab w:val="center" w:pos="5255"/>
        </w:tabs>
        <w:spacing w:after="3" w:line="262" w:lineRule="auto"/>
      </w:pPr>
      <w:r>
        <w:tab/>
      </w:r>
      <w:r>
        <w:t>图</w:t>
      </w:r>
      <w:r>
        <w:t>6</w:t>
      </w:r>
      <w:r>
        <w:tab/>
      </w:r>
      <w:r>
        <w:t>图</w:t>
      </w:r>
      <w:r>
        <w:t>7</w:t>
      </w:r>
    </w:p>
    <w:p w:rsidR="004A1D4E" w:rsidRDefault="009A508B">
      <w:pPr>
        <w:spacing w:after="161"/>
        <w:ind w:left="876"/>
      </w:pPr>
      <w:r>
        <w:rPr>
          <w:noProof/>
        </w:rPr>
        <w:drawing>
          <wp:inline distT="0" distB="0" distL="0" distR="0">
            <wp:extent cx="3879837" cy="1298742"/>
            <wp:effectExtent l="0" t="0" r="0" b="0"/>
            <wp:docPr id="3117964" name="Picture 3117964"/>
            <wp:cNvGraphicFramePr/>
            <a:graphic xmlns:a="http://schemas.openxmlformats.org/drawingml/2006/main">
              <a:graphicData uri="http://schemas.openxmlformats.org/drawingml/2006/picture">
                <pic:pic xmlns:pic="http://schemas.openxmlformats.org/drawingml/2006/picture">
                  <pic:nvPicPr>
                    <pic:cNvPr id="3117964" name="Picture 3117964"/>
                    <pic:cNvPicPr/>
                  </pic:nvPicPr>
                  <pic:blipFill>
                    <a:blip r:embed="rId2763"/>
                    <a:stretch>
                      <a:fillRect/>
                    </a:stretch>
                  </pic:blipFill>
                  <pic:spPr>
                    <a:xfrm>
                      <a:off x="0" y="0"/>
                      <a:ext cx="3879837" cy="1298742"/>
                    </a:xfrm>
                    <a:prstGeom prst="rect">
                      <a:avLst/>
                    </a:prstGeom>
                  </pic:spPr>
                </pic:pic>
              </a:graphicData>
            </a:graphic>
          </wp:inline>
        </w:drawing>
      </w:r>
    </w:p>
    <w:p w:rsidR="004A1D4E" w:rsidRDefault="009A508B">
      <w:pPr>
        <w:tabs>
          <w:tab w:val="center" w:pos="2296"/>
          <w:tab w:val="center" w:pos="5509"/>
        </w:tabs>
        <w:spacing w:after="28" w:line="265" w:lineRule="auto"/>
      </w:pPr>
      <w:r>
        <w:tab/>
      </w:r>
      <w:r>
        <w:t>图</w:t>
      </w:r>
      <w:r>
        <w:t>8</w:t>
      </w:r>
      <w:r>
        <w:tab/>
      </w:r>
      <w:r>
        <w:t>图</w:t>
      </w:r>
      <w:r>
        <w:t>9</w:t>
      </w:r>
      <w:r>
        <w:rPr>
          <w:noProof/>
        </w:rPr>
        <w:drawing>
          <wp:inline distT="0" distB="0" distL="0" distR="0">
            <wp:extent cx="6467" cy="12922"/>
            <wp:effectExtent l="0" t="0" r="0" b="0"/>
            <wp:docPr id="1464043" name="Picture 1464043"/>
            <wp:cNvGraphicFramePr/>
            <a:graphic xmlns:a="http://schemas.openxmlformats.org/drawingml/2006/main">
              <a:graphicData uri="http://schemas.openxmlformats.org/drawingml/2006/picture">
                <pic:pic xmlns:pic="http://schemas.openxmlformats.org/drawingml/2006/picture">
                  <pic:nvPicPr>
                    <pic:cNvPr id="1464043" name="Picture 1464043"/>
                    <pic:cNvPicPr/>
                  </pic:nvPicPr>
                  <pic:blipFill>
                    <a:blip r:embed="rId2764"/>
                    <a:stretch>
                      <a:fillRect/>
                    </a:stretch>
                  </pic:blipFill>
                  <pic:spPr>
                    <a:xfrm>
                      <a:off x="0" y="0"/>
                      <a:ext cx="6467" cy="12922"/>
                    </a:xfrm>
                    <a:prstGeom prst="rect">
                      <a:avLst/>
                    </a:prstGeom>
                  </pic:spPr>
                </pic:pic>
              </a:graphicData>
            </a:graphic>
          </wp:inline>
        </w:drawing>
      </w:r>
    </w:p>
    <w:p w:rsidR="004A1D4E" w:rsidRDefault="009A508B">
      <w:pPr>
        <w:spacing w:after="3" w:line="265" w:lineRule="auto"/>
        <w:ind w:left="1273" w:right="1212" w:hanging="10"/>
        <w:jc w:val="center"/>
      </w:pPr>
      <w:r>
        <w:rPr>
          <w:sz w:val="18"/>
        </w:rPr>
        <w:t>图</w:t>
      </w:r>
      <w:r>
        <w:rPr>
          <w:sz w:val="18"/>
        </w:rPr>
        <w:t>8</w:t>
      </w:r>
      <w:r>
        <w:rPr>
          <w:sz w:val="18"/>
        </w:rPr>
        <w:t>．</w:t>
      </w:r>
      <w:r>
        <w:rPr>
          <w:sz w:val="18"/>
        </w:rPr>
        <w:t>7</w:t>
      </w:r>
      <w:r>
        <w:rPr>
          <w:sz w:val="18"/>
        </w:rPr>
        <w:t>．</w:t>
      </w:r>
      <w:r>
        <w:rPr>
          <w:sz w:val="18"/>
        </w:rPr>
        <w:t>6</w:t>
      </w:r>
    </w:p>
    <w:p w:rsidR="004A1D4E" w:rsidRDefault="009A508B">
      <w:pPr>
        <w:spacing w:after="5" w:line="227" w:lineRule="auto"/>
        <w:ind w:left="10" w:right="10" w:firstLine="336"/>
        <w:jc w:val="both"/>
      </w:pPr>
      <w:r>
        <w:rPr>
          <w:noProof/>
        </w:rPr>
        <w:lastRenderedPageBreak/>
        <w:drawing>
          <wp:inline distT="0" distB="0" distL="0" distR="0">
            <wp:extent cx="6466" cy="6461"/>
            <wp:effectExtent l="0" t="0" r="0" b="0"/>
            <wp:docPr id="1466535" name="Picture 1466535"/>
            <wp:cNvGraphicFramePr/>
            <a:graphic xmlns:a="http://schemas.openxmlformats.org/drawingml/2006/main">
              <a:graphicData uri="http://schemas.openxmlformats.org/drawingml/2006/picture">
                <pic:pic xmlns:pic="http://schemas.openxmlformats.org/drawingml/2006/picture">
                  <pic:nvPicPr>
                    <pic:cNvPr id="1466535" name="Picture 1466535"/>
                    <pic:cNvPicPr/>
                  </pic:nvPicPr>
                  <pic:blipFill>
                    <a:blip r:embed="rId16"/>
                    <a:stretch>
                      <a:fillRect/>
                    </a:stretch>
                  </pic:blipFill>
                  <pic:spPr>
                    <a:xfrm>
                      <a:off x="0" y="0"/>
                      <a:ext cx="6466" cy="6461"/>
                    </a:xfrm>
                    <a:prstGeom prst="rect">
                      <a:avLst/>
                    </a:prstGeom>
                  </pic:spPr>
                </pic:pic>
              </a:graphicData>
            </a:graphic>
          </wp:inline>
        </w:drawing>
      </w:r>
      <w:r>
        <w:t>当增加结点</w:t>
      </w:r>
      <w:r>
        <w:t>10</w:t>
      </w:r>
      <w:r>
        <w:t>时，结构无变化，如图</w:t>
      </w:r>
      <w:r>
        <w:t>8</w:t>
      </w:r>
      <w:r>
        <w:t>．</w:t>
      </w:r>
      <w:r>
        <w:t>7</w:t>
      </w:r>
      <w:r>
        <w:t>．</w:t>
      </w:r>
      <w:r>
        <w:t>7</w:t>
      </w:r>
      <w:r>
        <w:t>的图</w:t>
      </w:r>
      <w:r>
        <w:t>10</w:t>
      </w:r>
      <w:r>
        <w:t>。再增加结点</w:t>
      </w:r>
      <w:r>
        <w:t>9</w:t>
      </w:r>
      <w:r>
        <w:t>，此时结点</w:t>
      </w:r>
      <w:r>
        <w:t xml:space="preserve">7 </w:t>
      </w:r>
      <w:r>
        <w:t>的</w:t>
      </w:r>
      <w:r>
        <w:t>BF</w:t>
      </w:r>
      <w:r>
        <w:t>变成了一</w:t>
      </w:r>
      <w:r>
        <w:t>2</w:t>
      </w:r>
      <w:r>
        <w:t>，理论上我们只需要旋转最小不平衡子树</w:t>
      </w:r>
      <w:r>
        <w:t>7</w:t>
      </w:r>
      <w:r>
        <w:t>、</w:t>
      </w:r>
      <w:r>
        <w:t>9</w:t>
      </w:r>
      <w:r>
        <w:t>、</w:t>
      </w:r>
      <w:r>
        <w:t>10</w:t>
      </w:r>
      <w:r>
        <w:t>即可，但是如果左旋转后，结点</w:t>
      </w:r>
      <w:r>
        <w:t>9</w:t>
      </w:r>
      <w:r>
        <w:t>就成了</w:t>
      </w:r>
      <w:r>
        <w:t>10</w:t>
      </w:r>
      <w:r>
        <w:t>的右孩子，这是不符合二叉排序树的特性的，此时不能简单的左旋，如图</w:t>
      </w:r>
      <w:r>
        <w:t>11</w:t>
      </w:r>
      <w:r>
        <w:t>所示。</w:t>
      </w:r>
    </w:p>
    <w:p w:rsidR="004A1D4E" w:rsidRDefault="009A508B">
      <w:pPr>
        <w:spacing w:after="102"/>
        <w:ind w:left="428"/>
      </w:pPr>
      <w:r>
        <w:rPr>
          <w:noProof/>
        </w:rPr>
        <w:drawing>
          <wp:inline distT="0" distB="0" distL="0" distR="0">
            <wp:extent cx="4390683" cy="1641197"/>
            <wp:effectExtent l="0" t="0" r="0" b="0"/>
            <wp:docPr id="3117966" name="Picture 3117966"/>
            <wp:cNvGraphicFramePr/>
            <a:graphic xmlns:a="http://schemas.openxmlformats.org/drawingml/2006/main">
              <a:graphicData uri="http://schemas.openxmlformats.org/drawingml/2006/picture">
                <pic:pic xmlns:pic="http://schemas.openxmlformats.org/drawingml/2006/picture">
                  <pic:nvPicPr>
                    <pic:cNvPr id="3117966" name="Picture 3117966"/>
                    <pic:cNvPicPr/>
                  </pic:nvPicPr>
                  <pic:blipFill>
                    <a:blip r:embed="rId2765"/>
                    <a:stretch>
                      <a:fillRect/>
                    </a:stretch>
                  </pic:blipFill>
                  <pic:spPr>
                    <a:xfrm>
                      <a:off x="0" y="0"/>
                      <a:ext cx="4390683" cy="1641197"/>
                    </a:xfrm>
                    <a:prstGeom prst="rect">
                      <a:avLst/>
                    </a:prstGeom>
                  </pic:spPr>
                </pic:pic>
              </a:graphicData>
            </a:graphic>
          </wp:inline>
        </w:drawing>
      </w:r>
    </w:p>
    <w:p w:rsidR="004A1D4E" w:rsidRDefault="009A508B">
      <w:pPr>
        <w:tabs>
          <w:tab w:val="center" w:pos="2149"/>
          <w:tab w:val="center" w:pos="5825"/>
        </w:tabs>
        <w:spacing w:after="3"/>
      </w:pPr>
      <w:r>
        <w:rPr>
          <w:sz w:val="18"/>
        </w:rPr>
        <w:tab/>
      </w:r>
      <w:r>
        <w:rPr>
          <w:sz w:val="18"/>
        </w:rPr>
        <w:t>图</w:t>
      </w:r>
      <w:r>
        <w:rPr>
          <w:sz w:val="18"/>
        </w:rPr>
        <w:t>10</w:t>
      </w:r>
      <w:r>
        <w:rPr>
          <w:sz w:val="18"/>
        </w:rPr>
        <w:tab/>
      </w:r>
      <w:r>
        <w:rPr>
          <w:sz w:val="18"/>
        </w:rPr>
        <w:t>图</w:t>
      </w:r>
      <w:r>
        <w:rPr>
          <w:sz w:val="18"/>
        </w:rPr>
        <w:t>Il</w:t>
      </w:r>
    </w:p>
    <w:p w:rsidR="004A1D4E" w:rsidRDefault="009A508B">
      <w:pPr>
        <w:spacing w:after="285"/>
        <w:ind w:left="5713"/>
      </w:pPr>
      <w:r>
        <w:rPr>
          <w:noProof/>
        </w:rPr>
        <w:drawing>
          <wp:inline distT="0" distB="0" distL="0" distR="0">
            <wp:extent cx="6466" cy="6461"/>
            <wp:effectExtent l="0" t="0" r="0" b="0"/>
            <wp:docPr id="1466538" name="Picture 1466538"/>
            <wp:cNvGraphicFramePr/>
            <a:graphic xmlns:a="http://schemas.openxmlformats.org/drawingml/2006/main">
              <a:graphicData uri="http://schemas.openxmlformats.org/drawingml/2006/picture">
                <pic:pic xmlns:pic="http://schemas.openxmlformats.org/drawingml/2006/picture">
                  <pic:nvPicPr>
                    <pic:cNvPr id="1466538" name="Picture 1466538"/>
                    <pic:cNvPicPr/>
                  </pic:nvPicPr>
                  <pic:blipFill>
                    <a:blip r:embed="rId13"/>
                    <a:stretch>
                      <a:fillRect/>
                    </a:stretch>
                  </pic:blipFill>
                  <pic:spPr>
                    <a:xfrm>
                      <a:off x="0" y="0"/>
                      <a:ext cx="6466" cy="6461"/>
                    </a:xfrm>
                    <a:prstGeom prst="rect">
                      <a:avLst/>
                    </a:prstGeom>
                  </pic:spPr>
                </pic:pic>
              </a:graphicData>
            </a:graphic>
          </wp:inline>
        </w:drawing>
      </w:r>
    </w:p>
    <w:p w:rsidR="004A1D4E" w:rsidRDefault="009A508B">
      <w:pPr>
        <w:spacing w:after="422"/>
        <w:ind w:left="2210"/>
      </w:pPr>
      <w:r>
        <w:rPr>
          <w:noProof/>
        </w:rPr>
        <w:drawing>
          <wp:inline distT="0" distB="0" distL="0" distR="0">
            <wp:extent cx="2185642" cy="1466738"/>
            <wp:effectExtent l="0" t="0" r="0" b="0"/>
            <wp:docPr id="3117968" name="Picture 3117968"/>
            <wp:cNvGraphicFramePr/>
            <a:graphic xmlns:a="http://schemas.openxmlformats.org/drawingml/2006/main">
              <a:graphicData uri="http://schemas.openxmlformats.org/drawingml/2006/picture">
                <pic:pic xmlns:pic="http://schemas.openxmlformats.org/drawingml/2006/picture">
                  <pic:nvPicPr>
                    <pic:cNvPr id="3117968" name="Picture 3117968"/>
                    <pic:cNvPicPr/>
                  </pic:nvPicPr>
                  <pic:blipFill>
                    <a:blip r:embed="rId2766"/>
                    <a:stretch>
                      <a:fillRect/>
                    </a:stretch>
                  </pic:blipFill>
                  <pic:spPr>
                    <a:xfrm>
                      <a:off x="0" y="0"/>
                      <a:ext cx="2185642" cy="1466738"/>
                    </a:xfrm>
                    <a:prstGeom prst="rect">
                      <a:avLst/>
                    </a:prstGeom>
                  </pic:spPr>
                </pic:pic>
              </a:graphicData>
            </a:graphic>
          </wp:inline>
        </w:drawing>
      </w:r>
    </w:p>
    <w:p w:rsidR="004A1D4E" w:rsidRDefault="009A508B">
      <w:pPr>
        <w:spacing w:after="3" w:line="265" w:lineRule="auto"/>
        <w:ind w:left="265" w:right="356" w:hanging="10"/>
        <w:jc w:val="center"/>
      </w:pPr>
      <w:r>
        <w:t>图</w:t>
      </w:r>
      <w:r>
        <w:t>12</w:t>
      </w:r>
    </w:p>
    <w:p w:rsidR="004A1D4E" w:rsidRDefault="009A508B">
      <w:pPr>
        <w:spacing w:after="3" w:line="265" w:lineRule="auto"/>
        <w:ind w:left="1273" w:right="1263" w:hanging="10"/>
        <w:jc w:val="center"/>
      </w:pPr>
      <w:r>
        <w:rPr>
          <w:sz w:val="18"/>
        </w:rPr>
        <w:t>图</w:t>
      </w:r>
      <w:r>
        <w:rPr>
          <w:sz w:val="18"/>
        </w:rPr>
        <w:t>8</w:t>
      </w:r>
      <w:r>
        <w:rPr>
          <w:sz w:val="18"/>
        </w:rPr>
        <w:t>刁．</w:t>
      </w:r>
      <w:r>
        <w:rPr>
          <w:sz w:val="18"/>
        </w:rPr>
        <w:t>7</w:t>
      </w:r>
    </w:p>
    <w:p w:rsidR="004A1D4E" w:rsidRDefault="009A508B">
      <w:pPr>
        <w:spacing w:after="5" w:line="227" w:lineRule="auto"/>
        <w:ind w:left="10" w:right="10" w:firstLine="387"/>
        <w:jc w:val="both"/>
      </w:pPr>
      <w:r>
        <w:t>仔细观察图</w:t>
      </w:r>
      <w:r>
        <w:t>11</w:t>
      </w:r>
      <w:r>
        <w:t>，发现根本原因在于结点</w:t>
      </w:r>
      <w:r>
        <w:t>7</w:t>
      </w:r>
      <w:r>
        <w:t>的</w:t>
      </w:r>
      <w:r>
        <w:t>BF</w:t>
      </w:r>
      <w:r>
        <w:t>是一</w:t>
      </w:r>
      <w:r>
        <w:t>2</w:t>
      </w:r>
      <w:r>
        <w:t>，而结点</w:t>
      </w:r>
      <w:r>
        <w:t>10</w:t>
      </w:r>
      <w:r>
        <w:t>的</w:t>
      </w:r>
      <w:r>
        <w:t>BF</w:t>
      </w:r>
      <w:r>
        <w:t>是</w:t>
      </w:r>
      <w:r>
        <w:t>1</w:t>
      </w:r>
      <w:r>
        <w:t>，也就是说，它们俩一正一负，符号并不统一，而前面的几次旋转，无论左还是右旋，最小不平衡子树的根结点与它的子结点符号都是相同的。这就是不能直接旋转的关键。那怎么办呢？</w:t>
      </w:r>
    </w:p>
    <w:p w:rsidR="004A1D4E" w:rsidRDefault="009A508B">
      <w:pPr>
        <w:spacing w:after="5" w:line="227" w:lineRule="auto"/>
        <w:ind w:left="10" w:right="10" w:firstLine="377"/>
        <w:jc w:val="both"/>
      </w:pPr>
      <w:r>
        <w:rPr>
          <w:noProof/>
        </w:rPr>
        <w:drawing>
          <wp:anchor distT="0" distB="0" distL="114300" distR="114300" simplePos="0" relativeHeight="252280832" behindDoc="0" locked="0" layoutInCell="1" allowOverlap="0">
            <wp:simplePos x="0" y="0"/>
            <wp:positionH relativeFrom="column">
              <wp:posOffset>4966192</wp:posOffset>
            </wp:positionH>
            <wp:positionV relativeFrom="paragraph">
              <wp:posOffset>349600</wp:posOffset>
            </wp:positionV>
            <wp:extent cx="6467" cy="6462"/>
            <wp:effectExtent l="0" t="0" r="0" b="0"/>
            <wp:wrapSquare wrapText="bothSides"/>
            <wp:docPr id="1466540" name="Picture 1466540"/>
            <wp:cNvGraphicFramePr/>
            <a:graphic xmlns:a="http://schemas.openxmlformats.org/drawingml/2006/main">
              <a:graphicData uri="http://schemas.openxmlformats.org/drawingml/2006/picture">
                <pic:pic xmlns:pic="http://schemas.openxmlformats.org/drawingml/2006/picture">
                  <pic:nvPicPr>
                    <pic:cNvPr id="1466540" name="Picture 1466540"/>
                    <pic:cNvPicPr/>
                  </pic:nvPicPr>
                  <pic:blipFill>
                    <a:blip r:embed="rId685"/>
                    <a:stretch>
                      <a:fillRect/>
                    </a:stretch>
                  </pic:blipFill>
                  <pic:spPr>
                    <a:xfrm>
                      <a:off x="0" y="0"/>
                      <a:ext cx="6467" cy="6462"/>
                    </a:xfrm>
                    <a:prstGeom prst="rect">
                      <a:avLst/>
                    </a:prstGeom>
                  </pic:spPr>
                </pic:pic>
              </a:graphicData>
            </a:graphic>
          </wp:anchor>
        </w:drawing>
      </w:r>
      <w:r>
        <w:t>不统一，不统一就把它们先转到符号统一再说，于是我们先对结点</w:t>
      </w:r>
      <w:r>
        <w:t>9</w:t>
      </w:r>
      <w:r>
        <w:t>和结点</w:t>
      </w:r>
      <w:r>
        <w:t xml:space="preserve">10 </w:t>
      </w:r>
      <w:r>
        <w:t>进行右旋，使得结点</w:t>
      </w:r>
      <w:r>
        <w:t>10</w:t>
      </w:r>
      <w:r>
        <w:t>成了</w:t>
      </w:r>
      <w:r>
        <w:t>9</w:t>
      </w:r>
      <w:r>
        <w:t>的右子树。结点</w:t>
      </w:r>
      <w:r>
        <w:t>9</w:t>
      </w:r>
      <w:r>
        <w:t>的</w:t>
      </w:r>
      <w:r>
        <w:t>BF</w:t>
      </w:r>
      <w:r>
        <w:t>为一</w:t>
      </w:r>
      <w:r>
        <w:t>1</w:t>
      </w:r>
      <w:r>
        <w:t>，此时就与结点</w:t>
      </w:r>
      <w:r>
        <w:t>7</w:t>
      </w:r>
      <w:r>
        <w:t>的</w:t>
      </w:r>
      <w:r>
        <w:t xml:space="preserve"> </w:t>
      </w:r>
      <w:r>
        <w:rPr>
          <w:noProof/>
        </w:rPr>
        <w:drawing>
          <wp:inline distT="0" distB="0" distL="0" distR="0">
            <wp:extent cx="6467" cy="6462"/>
            <wp:effectExtent l="0" t="0" r="0" b="0"/>
            <wp:docPr id="1466539" name="Picture 1466539"/>
            <wp:cNvGraphicFramePr/>
            <a:graphic xmlns:a="http://schemas.openxmlformats.org/drawingml/2006/main">
              <a:graphicData uri="http://schemas.openxmlformats.org/drawingml/2006/picture">
                <pic:pic xmlns:pic="http://schemas.openxmlformats.org/drawingml/2006/picture">
                  <pic:nvPicPr>
                    <pic:cNvPr id="1466539" name="Picture 1466539"/>
                    <pic:cNvPicPr/>
                  </pic:nvPicPr>
                  <pic:blipFill>
                    <a:blip r:embed="rId263"/>
                    <a:stretch>
                      <a:fillRect/>
                    </a:stretch>
                  </pic:blipFill>
                  <pic:spPr>
                    <a:xfrm>
                      <a:off x="0" y="0"/>
                      <a:ext cx="6467" cy="6462"/>
                    </a:xfrm>
                    <a:prstGeom prst="rect">
                      <a:avLst/>
                    </a:prstGeom>
                  </pic:spPr>
                </pic:pic>
              </a:graphicData>
            </a:graphic>
          </wp:inline>
        </w:drawing>
      </w:r>
      <w:r>
        <w:t>BF</w:t>
      </w:r>
      <w:r>
        <w:t>值符号统一了，如图</w:t>
      </w:r>
      <w:r>
        <w:t>8</w:t>
      </w:r>
      <w:r>
        <w:t>．</w:t>
      </w:r>
      <w:r>
        <w:t>7</w:t>
      </w:r>
      <w:r>
        <w:t>．</w:t>
      </w:r>
      <w:r>
        <w:t>7</w:t>
      </w:r>
      <w:r>
        <w:t>的图</w:t>
      </w:r>
      <w:r>
        <w:t>12</w:t>
      </w:r>
      <w:r>
        <w:t>所示。</w:t>
      </w:r>
    </w:p>
    <w:p w:rsidR="004A1D4E" w:rsidRDefault="009A508B">
      <w:pPr>
        <w:spacing w:after="3"/>
        <w:ind w:left="10" w:right="5" w:hanging="10"/>
        <w:jc w:val="right"/>
      </w:pPr>
      <w:r>
        <w:t>这样我们再以结点</w:t>
      </w:r>
      <w:r>
        <w:t>7</w:t>
      </w:r>
      <w:r>
        <w:t>为最小不平衡子树进行左旋，得到图</w:t>
      </w:r>
      <w:r>
        <w:t>8</w:t>
      </w:r>
      <w:r>
        <w:t>．</w:t>
      </w:r>
      <w:r>
        <w:t>7</w:t>
      </w:r>
      <w:r>
        <w:t>．</w:t>
      </w:r>
      <w:r>
        <w:t>8</w:t>
      </w:r>
      <w:r>
        <w:t>的图</w:t>
      </w:r>
      <w:r>
        <w:t>13</w:t>
      </w:r>
      <w:r>
        <w:t>。接着</w:t>
      </w:r>
      <w:r>
        <w:t>插</w:t>
      </w:r>
    </w:p>
    <w:tbl>
      <w:tblPr>
        <w:tblStyle w:val="TableGrid"/>
        <w:tblW w:w="1354" w:type="dxa"/>
        <w:tblInd w:w="25" w:type="dxa"/>
        <w:tblCellMar>
          <w:top w:w="69" w:type="dxa"/>
          <w:left w:w="137" w:type="dxa"/>
          <w:bottom w:w="0" w:type="dxa"/>
          <w:right w:w="66" w:type="dxa"/>
        </w:tblCellMar>
        <w:tblLook w:val="04A0" w:firstRow="1" w:lastRow="0" w:firstColumn="1" w:lastColumn="0" w:noHBand="0" w:noVBand="1"/>
      </w:tblPr>
      <w:tblGrid>
        <w:gridCol w:w="489"/>
        <w:gridCol w:w="865"/>
      </w:tblGrid>
      <w:tr w:rsidR="004A1D4E">
        <w:trPr>
          <w:trHeight w:val="343"/>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数据结构</w:t>
            </w:r>
          </w:p>
        </w:tc>
      </w:tr>
    </w:tbl>
    <w:p w:rsidR="004A1D4E" w:rsidRDefault="009A508B">
      <w:pPr>
        <w:spacing w:after="5" w:line="227" w:lineRule="auto"/>
        <w:ind w:left="20" w:right="10" w:hanging="10"/>
        <w:jc w:val="both"/>
      </w:pPr>
      <w:r>
        <w:t>人</w:t>
      </w:r>
      <w:r>
        <w:t>8</w:t>
      </w:r>
      <w:r>
        <w:t>，情况与刚才类似，结点</w:t>
      </w:r>
      <w:r>
        <w:t>6</w:t>
      </w:r>
      <w:r>
        <w:t>的</w:t>
      </w:r>
      <w:r>
        <w:t>BF</w:t>
      </w:r>
      <w:r>
        <w:t>是一</w:t>
      </w:r>
      <w:r>
        <w:t>2</w:t>
      </w:r>
      <w:r>
        <w:t>，而它的右孩子</w:t>
      </w:r>
      <w:r>
        <w:t>9</w:t>
      </w:r>
      <w:r>
        <w:t>的</w:t>
      </w:r>
      <w:r>
        <w:t>BF</w:t>
      </w:r>
      <w:r>
        <w:t>是</w:t>
      </w:r>
      <w:r>
        <w:t>1</w:t>
      </w:r>
      <w:r>
        <w:t>，如图</w:t>
      </w:r>
      <w:r>
        <w:t>14</w:t>
      </w:r>
      <w:r>
        <w:t>，因此首先以</w:t>
      </w:r>
      <w:r>
        <w:t>9</w:t>
      </w:r>
      <w:r>
        <w:t>为根结点，进行右旋，得到图</w:t>
      </w:r>
      <w:r>
        <w:t>15</w:t>
      </w:r>
      <w:r>
        <w:t>，此时结点</w:t>
      </w:r>
      <w:r>
        <w:t>6</w:t>
      </w:r>
      <w:r>
        <w:t>和结点</w:t>
      </w:r>
      <w:r>
        <w:t>7</w:t>
      </w:r>
      <w:r>
        <w:t>的符号都是负，再以</w:t>
      </w:r>
      <w:r>
        <w:t>6</w:t>
      </w:r>
      <w:r>
        <w:t>为根结点左旋，最终得到最后的平衡二叉树，如图</w:t>
      </w:r>
      <w:r>
        <w:t>8</w:t>
      </w:r>
      <w:r>
        <w:t>．</w:t>
      </w:r>
      <w:r>
        <w:t>7</w:t>
      </w:r>
      <w:r>
        <w:t>．</w:t>
      </w:r>
      <w:r>
        <w:t>8</w:t>
      </w:r>
      <w:r>
        <w:t>的图</w:t>
      </w:r>
      <w:r>
        <w:t>16</w:t>
      </w:r>
      <w:r>
        <w:t>所示。</w:t>
      </w:r>
    </w:p>
    <w:p w:rsidR="004A1D4E" w:rsidRDefault="009A508B">
      <w:pPr>
        <w:spacing w:after="122"/>
        <w:ind w:left="916"/>
      </w:pPr>
      <w:r>
        <w:rPr>
          <w:noProof/>
        </w:rPr>
        <w:drawing>
          <wp:inline distT="0" distB="0" distL="0" distR="0">
            <wp:extent cx="3815173" cy="1427970"/>
            <wp:effectExtent l="0" t="0" r="0" b="0"/>
            <wp:docPr id="3117970" name="Picture 3117970"/>
            <wp:cNvGraphicFramePr/>
            <a:graphic xmlns:a="http://schemas.openxmlformats.org/drawingml/2006/main">
              <a:graphicData uri="http://schemas.openxmlformats.org/drawingml/2006/picture">
                <pic:pic xmlns:pic="http://schemas.openxmlformats.org/drawingml/2006/picture">
                  <pic:nvPicPr>
                    <pic:cNvPr id="3117970" name="Picture 3117970"/>
                    <pic:cNvPicPr/>
                  </pic:nvPicPr>
                  <pic:blipFill>
                    <a:blip r:embed="rId2767"/>
                    <a:stretch>
                      <a:fillRect/>
                    </a:stretch>
                  </pic:blipFill>
                  <pic:spPr>
                    <a:xfrm>
                      <a:off x="0" y="0"/>
                      <a:ext cx="3815173" cy="1427970"/>
                    </a:xfrm>
                    <a:prstGeom prst="rect">
                      <a:avLst/>
                    </a:prstGeom>
                  </pic:spPr>
                </pic:pic>
              </a:graphicData>
            </a:graphic>
          </wp:inline>
        </w:drawing>
      </w:r>
    </w:p>
    <w:p w:rsidR="004A1D4E" w:rsidRDefault="009A508B">
      <w:pPr>
        <w:tabs>
          <w:tab w:val="center" w:pos="2337"/>
          <w:tab w:val="center" w:pos="5387"/>
        </w:tabs>
        <w:spacing w:after="3" w:line="265" w:lineRule="auto"/>
      </w:pPr>
      <w:r>
        <w:rPr>
          <w:noProof/>
        </w:rPr>
        <w:drawing>
          <wp:anchor distT="0" distB="0" distL="114300" distR="114300" simplePos="0" relativeHeight="252281856" behindDoc="0" locked="0" layoutInCell="1" allowOverlap="0">
            <wp:simplePos x="0" y="0"/>
            <wp:positionH relativeFrom="page">
              <wp:posOffset>5625764</wp:posOffset>
            </wp:positionH>
            <wp:positionV relativeFrom="page">
              <wp:posOffset>6487249</wp:posOffset>
            </wp:positionV>
            <wp:extent cx="12933" cy="12923"/>
            <wp:effectExtent l="0" t="0" r="0" b="0"/>
            <wp:wrapSquare wrapText="bothSides"/>
            <wp:docPr id="1469955" name="Picture 1469955"/>
            <wp:cNvGraphicFramePr/>
            <a:graphic xmlns:a="http://schemas.openxmlformats.org/drawingml/2006/main">
              <a:graphicData uri="http://schemas.openxmlformats.org/drawingml/2006/picture">
                <pic:pic xmlns:pic="http://schemas.openxmlformats.org/drawingml/2006/picture">
                  <pic:nvPicPr>
                    <pic:cNvPr id="1469955" name="Picture 1469955"/>
                    <pic:cNvPicPr/>
                  </pic:nvPicPr>
                  <pic:blipFill>
                    <a:blip r:embed="rId2768"/>
                    <a:stretch>
                      <a:fillRect/>
                    </a:stretch>
                  </pic:blipFill>
                  <pic:spPr>
                    <a:xfrm>
                      <a:off x="0" y="0"/>
                      <a:ext cx="12933" cy="12923"/>
                    </a:xfrm>
                    <a:prstGeom prst="rect">
                      <a:avLst/>
                    </a:prstGeom>
                  </pic:spPr>
                </pic:pic>
              </a:graphicData>
            </a:graphic>
          </wp:anchor>
        </w:drawing>
      </w:r>
      <w:r>
        <w:rPr>
          <w:noProof/>
        </w:rPr>
        <w:drawing>
          <wp:anchor distT="0" distB="0" distL="114300" distR="114300" simplePos="0" relativeHeight="252282880" behindDoc="0" locked="0" layoutInCell="1" allowOverlap="0">
            <wp:simplePos x="0" y="0"/>
            <wp:positionH relativeFrom="page">
              <wp:posOffset>5632230</wp:posOffset>
            </wp:positionH>
            <wp:positionV relativeFrom="page">
              <wp:posOffset>6719860</wp:posOffset>
            </wp:positionV>
            <wp:extent cx="6466" cy="6462"/>
            <wp:effectExtent l="0" t="0" r="0" b="0"/>
            <wp:wrapSquare wrapText="bothSides"/>
            <wp:docPr id="1469956" name="Picture 1469956"/>
            <wp:cNvGraphicFramePr/>
            <a:graphic xmlns:a="http://schemas.openxmlformats.org/drawingml/2006/main">
              <a:graphicData uri="http://schemas.openxmlformats.org/drawingml/2006/picture">
                <pic:pic xmlns:pic="http://schemas.openxmlformats.org/drawingml/2006/picture">
                  <pic:nvPicPr>
                    <pic:cNvPr id="1469956" name="Picture 1469956"/>
                    <pic:cNvPicPr/>
                  </pic:nvPicPr>
                  <pic:blipFill>
                    <a:blip r:embed="rId484"/>
                    <a:stretch>
                      <a:fillRect/>
                    </a:stretch>
                  </pic:blipFill>
                  <pic:spPr>
                    <a:xfrm>
                      <a:off x="0" y="0"/>
                      <a:ext cx="6466" cy="6462"/>
                    </a:xfrm>
                    <a:prstGeom prst="rect">
                      <a:avLst/>
                    </a:prstGeom>
                  </pic:spPr>
                </pic:pic>
              </a:graphicData>
            </a:graphic>
          </wp:anchor>
        </w:drawing>
      </w:r>
      <w:r>
        <w:rPr>
          <w:sz w:val="18"/>
        </w:rPr>
        <w:tab/>
      </w:r>
      <w:r>
        <w:rPr>
          <w:sz w:val="18"/>
        </w:rPr>
        <w:t>图囗</w:t>
      </w:r>
      <w:r>
        <w:rPr>
          <w:sz w:val="18"/>
        </w:rPr>
        <w:tab/>
      </w:r>
      <w:r>
        <w:rPr>
          <w:sz w:val="18"/>
        </w:rPr>
        <w:t>图</w:t>
      </w:r>
      <w:r>
        <w:rPr>
          <w:sz w:val="18"/>
        </w:rPr>
        <w:t>14</w:t>
      </w:r>
    </w:p>
    <w:p w:rsidR="004A1D4E" w:rsidRDefault="009A508B">
      <w:pPr>
        <w:spacing w:after="134"/>
        <w:ind w:left="682"/>
      </w:pPr>
      <w:r>
        <w:rPr>
          <w:noProof/>
        </w:rPr>
        <w:drawing>
          <wp:inline distT="0" distB="0" distL="0" distR="0">
            <wp:extent cx="4125560" cy="1356895"/>
            <wp:effectExtent l="0" t="0" r="0" b="0"/>
            <wp:docPr id="3117972" name="Picture 3117972"/>
            <wp:cNvGraphicFramePr/>
            <a:graphic xmlns:a="http://schemas.openxmlformats.org/drawingml/2006/main">
              <a:graphicData uri="http://schemas.openxmlformats.org/drawingml/2006/picture">
                <pic:pic xmlns:pic="http://schemas.openxmlformats.org/drawingml/2006/picture">
                  <pic:nvPicPr>
                    <pic:cNvPr id="3117972" name="Picture 3117972"/>
                    <pic:cNvPicPr/>
                  </pic:nvPicPr>
                  <pic:blipFill>
                    <a:blip r:embed="rId2769"/>
                    <a:stretch>
                      <a:fillRect/>
                    </a:stretch>
                  </pic:blipFill>
                  <pic:spPr>
                    <a:xfrm>
                      <a:off x="0" y="0"/>
                      <a:ext cx="4125560" cy="1356895"/>
                    </a:xfrm>
                    <a:prstGeom prst="rect">
                      <a:avLst/>
                    </a:prstGeom>
                  </pic:spPr>
                </pic:pic>
              </a:graphicData>
            </a:graphic>
          </wp:inline>
        </w:drawing>
      </w:r>
    </w:p>
    <w:p w:rsidR="004A1D4E" w:rsidRDefault="009A508B">
      <w:pPr>
        <w:tabs>
          <w:tab w:val="center" w:pos="2251"/>
          <w:tab w:val="center" w:pos="5555"/>
        </w:tabs>
        <w:spacing w:after="3" w:line="265" w:lineRule="auto"/>
      </w:pPr>
      <w:r>
        <w:rPr>
          <w:sz w:val="16"/>
        </w:rPr>
        <w:tab/>
      </w:r>
      <w:r>
        <w:rPr>
          <w:sz w:val="16"/>
        </w:rPr>
        <w:t>图巧</w:t>
      </w:r>
      <w:r>
        <w:rPr>
          <w:sz w:val="16"/>
        </w:rPr>
        <w:tab/>
      </w:r>
      <w:r>
        <w:rPr>
          <w:sz w:val="16"/>
        </w:rPr>
        <w:t>图</w:t>
      </w:r>
      <w:r>
        <w:rPr>
          <w:sz w:val="16"/>
        </w:rPr>
        <w:t>| 6</w:t>
      </w:r>
    </w:p>
    <w:p w:rsidR="004A1D4E" w:rsidRDefault="009A508B">
      <w:pPr>
        <w:spacing w:after="3" w:line="265" w:lineRule="auto"/>
        <w:ind w:left="1273" w:right="1273" w:hanging="10"/>
        <w:jc w:val="center"/>
      </w:pPr>
      <w:r>
        <w:rPr>
          <w:sz w:val="18"/>
        </w:rPr>
        <w:t>图</w:t>
      </w:r>
      <w:r>
        <w:rPr>
          <w:sz w:val="18"/>
        </w:rPr>
        <w:t>8</w:t>
      </w:r>
      <w:r>
        <w:rPr>
          <w:sz w:val="18"/>
        </w:rPr>
        <w:t>．</w:t>
      </w:r>
      <w:r>
        <w:rPr>
          <w:sz w:val="18"/>
        </w:rPr>
        <w:t>7</w:t>
      </w:r>
      <w:r>
        <w:rPr>
          <w:sz w:val="18"/>
        </w:rPr>
        <w:t>．</w:t>
      </w:r>
      <w:r>
        <w:rPr>
          <w:sz w:val="18"/>
        </w:rPr>
        <w:t>8</w:t>
      </w:r>
    </w:p>
    <w:p w:rsidR="004A1D4E" w:rsidRDefault="009A508B">
      <w:pPr>
        <w:spacing w:after="63" w:line="227" w:lineRule="auto"/>
        <w:ind w:left="10" w:right="10" w:firstLine="367"/>
        <w:jc w:val="both"/>
      </w:pPr>
      <w:r>
        <w:t>西方有一句民谣是这样说的：</w:t>
      </w:r>
      <w:r>
        <w:t>“</w:t>
      </w:r>
      <w:r>
        <w:t>丢失一个钉子，坏了一只蹄铁；坏了一只蹄铁，折了一匹战马；折了一匹战马，伤了一位骑士；伤了一位骑士，输了一场战斗；输了一场战斗，亡了一个帝国。</w:t>
      </w:r>
      <w:r>
        <w:t>”</w:t>
      </w:r>
      <w:r>
        <w:t>相信大家应该有点明白，所谓的平衡二叉树，其实就是在二叉排序树创建过程中保证它的平衡性，一旦发现有不平衡的情况，马上处理，这样就不会造成不可收拾的情况出现。通过刚才这个例子，你会发现，当最小不平衡子树根结点的平衡因子</w:t>
      </w:r>
      <w:r>
        <w:t>BF</w:t>
      </w:r>
      <w:r>
        <w:t>是大于</w:t>
      </w:r>
      <w:r>
        <w:t>1</w:t>
      </w:r>
      <w:r>
        <w:t>时，就右旋，小于一</w:t>
      </w:r>
      <w:r>
        <w:t>1</w:t>
      </w:r>
      <w:r>
        <w:t>时就左旋，如上例中结点</w:t>
      </w:r>
      <w:r>
        <w:t>1</w:t>
      </w:r>
      <w:r>
        <w:t>、</w:t>
      </w:r>
      <w:r>
        <w:t>5</w:t>
      </w:r>
      <w:r>
        <w:t>、</w:t>
      </w:r>
      <w:r>
        <w:t xml:space="preserve"> 6</w:t>
      </w:r>
      <w:r>
        <w:t>、</w:t>
      </w:r>
      <w:r>
        <w:t>7</w:t>
      </w:r>
      <w:r>
        <w:t>的插人等。插人结点后，最小不平衡子树的</w:t>
      </w:r>
      <w:r>
        <w:t>BF</w:t>
      </w:r>
      <w:r>
        <w:t>与它的子树的</w:t>
      </w:r>
      <w:r>
        <w:t>BF</w:t>
      </w:r>
      <w:r>
        <w:t>符号相反时，就需要对结点先进行一次旋转以使得符号相同后，再反向旋转一次才能够完成平衡操作，如上例中结点</w:t>
      </w:r>
      <w:r>
        <w:t>9</w:t>
      </w:r>
      <w:r>
        <w:t>、</w:t>
      </w:r>
      <w:r>
        <w:t>8</w:t>
      </w:r>
      <w:r>
        <w:t>的插人时。</w:t>
      </w:r>
    </w:p>
    <w:p w:rsidR="004A1D4E" w:rsidRDefault="009A508B">
      <w:pPr>
        <w:spacing w:after="4" w:line="265" w:lineRule="auto"/>
        <w:ind w:left="15" w:hanging="10"/>
        <w:jc w:val="both"/>
      </w:pPr>
      <w:r>
        <w:rPr>
          <w:sz w:val="24"/>
        </w:rPr>
        <w:t>8</w:t>
      </w:r>
      <w:r>
        <w:rPr>
          <w:sz w:val="24"/>
        </w:rPr>
        <w:t>．</w:t>
      </w:r>
      <w:r>
        <w:rPr>
          <w:sz w:val="24"/>
        </w:rPr>
        <w:t>7</w:t>
      </w:r>
      <w:r>
        <w:rPr>
          <w:sz w:val="24"/>
        </w:rPr>
        <w:t>，</w:t>
      </w:r>
      <w:r>
        <w:rPr>
          <w:sz w:val="24"/>
        </w:rPr>
        <w:t>2</w:t>
      </w:r>
      <w:r>
        <w:rPr>
          <w:sz w:val="24"/>
        </w:rPr>
        <w:t>平衡二叉树实现算法</w:t>
      </w:r>
    </w:p>
    <w:p w:rsidR="004A1D4E" w:rsidRDefault="009A508B">
      <w:pPr>
        <w:spacing w:after="3"/>
        <w:ind w:left="10" w:right="5" w:hanging="10"/>
        <w:jc w:val="right"/>
      </w:pPr>
      <w:r>
        <w:t>好了，有这么多的准备工作，我们可以来讲解代码了。首先是需要改进二叉排序</w:t>
      </w:r>
    </w:p>
    <w:p w:rsidR="004A1D4E" w:rsidRDefault="009A508B">
      <w:pPr>
        <w:spacing w:after="29" w:line="227" w:lineRule="auto"/>
        <w:ind w:left="20" w:right="10" w:hanging="10"/>
        <w:jc w:val="both"/>
      </w:pPr>
      <w:r>
        <w:lastRenderedPageBreak/>
        <w:t>树的结点结构，增加一个</w:t>
      </w:r>
      <w:r>
        <w:t>bf</w:t>
      </w:r>
      <w:r>
        <w:t>，用来存储平衡因子。</w:t>
      </w:r>
    </w:p>
    <w:p w:rsidR="004A1D4E" w:rsidRDefault="009A508B">
      <w:pPr>
        <w:spacing w:after="3"/>
        <w:ind w:left="387"/>
        <w:jc w:val="both"/>
      </w:pPr>
      <w:r>
        <w:rPr>
          <w:sz w:val="18"/>
        </w:rPr>
        <w:t>/·</w:t>
      </w:r>
      <w:r>
        <w:rPr>
          <w:sz w:val="18"/>
        </w:rPr>
        <w:t>二叉树的二叉链表结点结构定义，</w:t>
      </w:r>
      <w:r>
        <w:rPr>
          <w:sz w:val="18"/>
        </w:rPr>
        <w:t>/</w:t>
      </w:r>
      <w:r>
        <w:rPr>
          <w:noProof/>
        </w:rPr>
        <w:drawing>
          <wp:inline distT="0" distB="0" distL="0" distR="0">
            <wp:extent cx="2541293" cy="90460"/>
            <wp:effectExtent l="0" t="0" r="0" b="0"/>
            <wp:docPr id="3117985" name="Picture 3117985"/>
            <wp:cNvGraphicFramePr/>
            <a:graphic xmlns:a="http://schemas.openxmlformats.org/drawingml/2006/main">
              <a:graphicData uri="http://schemas.openxmlformats.org/drawingml/2006/picture">
                <pic:pic xmlns:pic="http://schemas.openxmlformats.org/drawingml/2006/picture">
                  <pic:nvPicPr>
                    <pic:cNvPr id="3117985" name="Picture 3117985"/>
                    <pic:cNvPicPr/>
                  </pic:nvPicPr>
                  <pic:blipFill>
                    <a:blip r:embed="rId2770"/>
                    <a:stretch>
                      <a:fillRect/>
                    </a:stretch>
                  </pic:blipFill>
                  <pic:spPr>
                    <a:xfrm>
                      <a:off x="0" y="0"/>
                      <a:ext cx="2541293" cy="90460"/>
                    </a:xfrm>
                    <a:prstGeom prst="rect">
                      <a:avLst/>
                    </a:prstGeom>
                  </pic:spPr>
                </pic:pic>
              </a:graphicData>
            </a:graphic>
          </wp:inline>
        </w:drawing>
      </w:r>
    </w:p>
    <w:p w:rsidR="004A1D4E" w:rsidRDefault="009A508B">
      <w:pPr>
        <w:tabs>
          <w:tab w:val="center" w:pos="1848"/>
          <w:tab w:val="center" w:pos="5112"/>
        </w:tabs>
        <w:spacing w:after="29" w:line="227" w:lineRule="auto"/>
      </w:pPr>
      <w:r>
        <w:tab/>
      </w:r>
      <w:r>
        <w:t>typedef Struct BiTNode</w:t>
      </w:r>
      <w:r>
        <w:tab/>
        <w:t>/</w:t>
      </w:r>
      <w:r>
        <w:t>．结点结椅</w:t>
      </w:r>
      <w:r>
        <w:rPr>
          <w:noProof/>
        </w:rPr>
        <w:drawing>
          <wp:inline distT="0" distB="0" distL="0" distR="0">
            <wp:extent cx="213391" cy="103382"/>
            <wp:effectExtent l="0" t="0" r="0" b="0"/>
            <wp:docPr id="3117987" name="Picture 3117987"/>
            <wp:cNvGraphicFramePr/>
            <a:graphic xmlns:a="http://schemas.openxmlformats.org/drawingml/2006/main">
              <a:graphicData uri="http://schemas.openxmlformats.org/drawingml/2006/picture">
                <pic:pic xmlns:pic="http://schemas.openxmlformats.org/drawingml/2006/picture">
                  <pic:nvPicPr>
                    <pic:cNvPr id="3117987" name="Picture 3117987"/>
                    <pic:cNvPicPr/>
                  </pic:nvPicPr>
                  <pic:blipFill>
                    <a:blip r:embed="rId2771"/>
                    <a:stretch>
                      <a:fillRect/>
                    </a:stretch>
                  </pic:blipFill>
                  <pic:spPr>
                    <a:xfrm>
                      <a:off x="0" y="0"/>
                      <a:ext cx="213391" cy="103382"/>
                    </a:xfrm>
                    <a:prstGeom prst="rect">
                      <a:avLst/>
                    </a:prstGeom>
                  </pic:spPr>
                </pic:pic>
              </a:graphicData>
            </a:graphic>
          </wp:inline>
        </w:drawing>
      </w:r>
    </w:p>
    <w:p w:rsidR="004A1D4E" w:rsidRDefault="009A508B">
      <w:pPr>
        <w:spacing w:after="5" w:line="219" w:lineRule="auto"/>
        <w:ind w:left="5" w:right="1792" w:firstLine="723"/>
      </w:pPr>
      <w:r>
        <w:rPr>
          <w:sz w:val="20"/>
        </w:rPr>
        <w:t>int data;</w:t>
      </w:r>
      <w:r>
        <w:rPr>
          <w:sz w:val="20"/>
        </w:rPr>
        <w:tab/>
      </w:r>
      <w:r>
        <w:rPr>
          <w:sz w:val="20"/>
        </w:rPr>
        <w:t>结点数据吖</w:t>
      </w:r>
      <w:r>
        <w:rPr>
          <w:sz w:val="20"/>
        </w:rPr>
        <w:t xml:space="preserve"> int bf;</w:t>
      </w:r>
      <w:r>
        <w:rPr>
          <w:sz w:val="20"/>
        </w:rPr>
        <w:tab/>
      </w:r>
      <w:r>
        <w:rPr>
          <w:sz w:val="20"/>
        </w:rPr>
        <w:t>／</w:t>
      </w:r>
      <w:r>
        <w:rPr>
          <w:sz w:val="20"/>
        </w:rPr>
        <w:t>·</w:t>
      </w:r>
      <w:r>
        <w:rPr>
          <w:sz w:val="20"/>
        </w:rPr>
        <w:t>结点的平衡因子</w:t>
      </w:r>
      <w:r>
        <w:rPr>
          <w:sz w:val="20"/>
        </w:rPr>
        <w:t xml:space="preserve">· / </w:t>
      </w:r>
      <w:r>
        <w:rPr>
          <w:noProof/>
        </w:rPr>
        <w:drawing>
          <wp:inline distT="0" distB="0" distL="0" distR="0">
            <wp:extent cx="6466" cy="6461"/>
            <wp:effectExtent l="0" t="0" r="0" b="0"/>
            <wp:docPr id="1472879" name="Picture 1472879"/>
            <wp:cNvGraphicFramePr/>
            <a:graphic xmlns:a="http://schemas.openxmlformats.org/drawingml/2006/main">
              <a:graphicData uri="http://schemas.openxmlformats.org/drawingml/2006/picture">
                <pic:pic xmlns:pic="http://schemas.openxmlformats.org/drawingml/2006/picture">
                  <pic:nvPicPr>
                    <pic:cNvPr id="1472879" name="Picture 1472879"/>
                    <pic:cNvPicPr/>
                  </pic:nvPicPr>
                  <pic:blipFill>
                    <a:blip r:embed="rId13"/>
                    <a:stretch>
                      <a:fillRect/>
                    </a:stretch>
                  </pic:blipFill>
                  <pic:spPr>
                    <a:xfrm>
                      <a:off x="0" y="0"/>
                      <a:ext cx="6466" cy="6461"/>
                    </a:xfrm>
                    <a:prstGeom prst="rect">
                      <a:avLst/>
                    </a:prstGeom>
                  </pic:spPr>
                </pic:pic>
              </a:graphicData>
            </a:graphic>
          </wp:inline>
        </w:drawing>
      </w:r>
      <w:r>
        <w:rPr>
          <w:sz w:val="20"/>
        </w:rPr>
        <w:tab/>
        <w:t>struct BiTN0de *Ichild, *rchi Id; 0</w:t>
      </w:r>
      <w:r>
        <w:rPr>
          <w:sz w:val="20"/>
        </w:rPr>
        <w:t>左右孩子指针吖</w:t>
      </w:r>
    </w:p>
    <w:p w:rsidR="004A1D4E" w:rsidRDefault="009A508B">
      <w:pPr>
        <w:spacing w:after="4" w:line="265" w:lineRule="auto"/>
        <w:ind w:left="15" w:hanging="10"/>
        <w:jc w:val="both"/>
      </w:pPr>
      <w:r>
        <w:rPr>
          <w:noProof/>
        </w:rPr>
        <w:drawing>
          <wp:inline distT="0" distB="0" distL="0" distR="0">
            <wp:extent cx="219857" cy="77537"/>
            <wp:effectExtent l="0" t="0" r="0" b="0"/>
            <wp:docPr id="3117989" name="Picture 3117989"/>
            <wp:cNvGraphicFramePr/>
            <a:graphic xmlns:a="http://schemas.openxmlformats.org/drawingml/2006/main">
              <a:graphicData uri="http://schemas.openxmlformats.org/drawingml/2006/picture">
                <pic:pic xmlns:pic="http://schemas.openxmlformats.org/drawingml/2006/picture">
                  <pic:nvPicPr>
                    <pic:cNvPr id="3117989" name="Picture 3117989"/>
                    <pic:cNvPicPr/>
                  </pic:nvPicPr>
                  <pic:blipFill>
                    <a:blip r:embed="rId2772"/>
                    <a:stretch>
                      <a:fillRect/>
                    </a:stretch>
                  </pic:blipFill>
                  <pic:spPr>
                    <a:xfrm>
                      <a:off x="0" y="0"/>
                      <a:ext cx="219857" cy="77537"/>
                    </a:xfrm>
                    <a:prstGeom prst="rect">
                      <a:avLst/>
                    </a:prstGeom>
                  </pic:spPr>
                </pic:pic>
              </a:graphicData>
            </a:graphic>
          </wp:inline>
        </w:drawing>
      </w:r>
      <w:r>
        <w:rPr>
          <w:sz w:val="24"/>
        </w:rPr>
        <w:t>} BiTNOde, *BiTree;</w:t>
      </w:r>
      <w:r>
        <w:rPr>
          <w:noProof/>
        </w:rPr>
        <w:drawing>
          <wp:inline distT="0" distB="0" distL="0" distR="0">
            <wp:extent cx="2664155" cy="213226"/>
            <wp:effectExtent l="0" t="0" r="0" b="0"/>
            <wp:docPr id="3117991" name="Picture 3117991"/>
            <wp:cNvGraphicFramePr/>
            <a:graphic xmlns:a="http://schemas.openxmlformats.org/drawingml/2006/main">
              <a:graphicData uri="http://schemas.openxmlformats.org/drawingml/2006/picture">
                <pic:pic xmlns:pic="http://schemas.openxmlformats.org/drawingml/2006/picture">
                  <pic:nvPicPr>
                    <pic:cNvPr id="3117991" name="Picture 3117991"/>
                    <pic:cNvPicPr/>
                  </pic:nvPicPr>
                  <pic:blipFill>
                    <a:blip r:embed="rId2773"/>
                    <a:stretch>
                      <a:fillRect/>
                    </a:stretch>
                  </pic:blipFill>
                  <pic:spPr>
                    <a:xfrm>
                      <a:off x="0" y="0"/>
                      <a:ext cx="2664155" cy="213226"/>
                    </a:xfrm>
                    <a:prstGeom prst="rect">
                      <a:avLst/>
                    </a:prstGeom>
                  </pic:spPr>
                </pic:pic>
              </a:graphicData>
            </a:graphic>
          </wp:inline>
        </w:drawing>
      </w:r>
    </w:p>
    <w:p w:rsidR="004A1D4E" w:rsidRDefault="009A508B">
      <w:pPr>
        <w:spacing w:after="29" w:line="227" w:lineRule="auto"/>
        <w:ind w:left="377" w:right="10" w:hanging="10"/>
        <w:jc w:val="both"/>
      </w:pPr>
      <w:r>
        <w:t>然后，对于右旋操作，我们的代码如下。</w:t>
      </w:r>
      <w:r>
        <w:rPr>
          <w:noProof/>
        </w:rPr>
        <w:drawing>
          <wp:inline distT="0" distB="0" distL="0" distR="0">
            <wp:extent cx="6466" cy="6461"/>
            <wp:effectExtent l="0" t="0" r="0" b="0"/>
            <wp:docPr id="1472890" name="Picture 1472890"/>
            <wp:cNvGraphicFramePr/>
            <a:graphic xmlns:a="http://schemas.openxmlformats.org/drawingml/2006/main">
              <a:graphicData uri="http://schemas.openxmlformats.org/drawingml/2006/picture">
                <pic:pic xmlns:pic="http://schemas.openxmlformats.org/drawingml/2006/picture">
                  <pic:nvPicPr>
                    <pic:cNvPr id="1472890" name="Picture 1472890"/>
                    <pic:cNvPicPr/>
                  </pic:nvPicPr>
                  <pic:blipFill>
                    <a:blip r:embed="rId464"/>
                    <a:stretch>
                      <a:fillRect/>
                    </a:stretch>
                  </pic:blipFill>
                  <pic:spPr>
                    <a:xfrm>
                      <a:off x="0" y="0"/>
                      <a:ext cx="6466" cy="6461"/>
                    </a:xfrm>
                    <a:prstGeom prst="rect">
                      <a:avLst/>
                    </a:prstGeom>
                  </pic:spPr>
                </pic:pic>
              </a:graphicData>
            </a:graphic>
          </wp:inline>
        </w:drawing>
      </w:r>
    </w:p>
    <w:p w:rsidR="004A1D4E" w:rsidRDefault="009A508B">
      <w:pPr>
        <w:spacing w:after="3"/>
        <w:ind w:left="387"/>
        <w:jc w:val="both"/>
      </w:pPr>
      <w:r>
        <w:rPr>
          <w:noProof/>
        </w:rPr>
        <w:drawing>
          <wp:inline distT="0" distB="0" distL="0" distR="0">
            <wp:extent cx="135794" cy="103382"/>
            <wp:effectExtent l="0" t="0" r="0" b="0"/>
            <wp:docPr id="3117993" name="Picture 3117993"/>
            <wp:cNvGraphicFramePr/>
            <a:graphic xmlns:a="http://schemas.openxmlformats.org/drawingml/2006/main">
              <a:graphicData uri="http://schemas.openxmlformats.org/drawingml/2006/picture">
                <pic:pic xmlns:pic="http://schemas.openxmlformats.org/drawingml/2006/picture">
                  <pic:nvPicPr>
                    <pic:cNvPr id="3117993" name="Picture 3117993"/>
                    <pic:cNvPicPr/>
                  </pic:nvPicPr>
                  <pic:blipFill>
                    <a:blip r:embed="rId2774"/>
                    <a:stretch>
                      <a:fillRect/>
                    </a:stretch>
                  </pic:blipFill>
                  <pic:spPr>
                    <a:xfrm>
                      <a:off x="0" y="0"/>
                      <a:ext cx="135794" cy="103382"/>
                    </a:xfrm>
                    <a:prstGeom prst="rect">
                      <a:avLst/>
                    </a:prstGeom>
                  </pic:spPr>
                </pic:pic>
              </a:graphicData>
            </a:graphic>
          </wp:inline>
        </w:drawing>
      </w:r>
      <w:r>
        <w:rPr>
          <w:sz w:val="18"/>
        </w:rPr>
        <w:t>对以</w:t>
      </w:r>
      <w:r>
        <w:rPr>
          <w:sz w:val="18"/>
        </w:rPr>
        <w:t>p</w:t>
      </w:r>
      <w:r>
        <w:rPr>
          <w:sz w:val="18"/>
        </w:rPr>
        <w:t>为根的二叉排序树作右旋处理，</w:t>
      </w:r>
      <w:r>
        <w:rPr>
          <w:sz w:val="18"/>
        </w:rPr>
        <w:t>/</w:t>
      </w:r>
      <w:r>
        <w:rPr>
          <w:noProof/>
        </w:rPr>
        <w:drawing>
          <wp:inline distT="0" distB="0" distL="0" distR="0">
            <wp:extent cx="439715" cy="32307"/>
            <wp:effectExtent l="0" t="0" r="0" b="0"/>
            <wp:docPr id="3117995" name="Picture 3117995"/>
            <wp:cNvGraphicFramePr/>
            <a:graphic xmlns:a="http://schemas.openxmlformats.org/drawingml/2006/main">
              <a:graphicData uri="http://schemas.openxmlformats.org/drawingml/2006/picture">
                <pic:pic xmlns:pic="http://schemas.openxmlformats.org/drawingml/2006/picture">
                  <pic:nvPicPr>
                    <pic:cNvPr id="3117995" name="Picture 3117995"/>
                    <pic:cNvPicPr/>
                  </pic:nvPicPr>
                  <pic:blipFill>
                    <a:blip r:embed="rId2775"/>
                    <a:stretch>
                      <a:fillRect/>
                    </a:stretch>
                  </pic:blipFill>
                  <pic:spPr>
                    <a:xfrm>
                      <a:off x="0" y="0"/>
                      <a:ext cx="439715" cy="32307"/>
                    </a:xfrm>
                    <a:prstGeom prst="rect">
                      <a:avLst/>
                    </a:prstGeom>
                  </pic:spPr>
                </pic:pic>
              </a:graphicData>
            </a:graphic>
          </wp:inline>
        </w:drawing>
      </w:r>
    </w:p>
    <w:p w:rsidR="004A1D4E" w:rsidRDefault="009A508B">
      <w:pPr>
        <w:spacing w:after="145"/>
        <w:ind w:left="377" w:right="1181"/>
        <w:jc w:val="both"/>
      </w:pPr>
      <w:r>
        <w:rPr>
          <w:sz w:val="18"/>
        </w:rPr>
        <w:t>／女处理之后</w:t>
      </w:r>
      <w:r>
        <w:rPr>
          <w:sz w:val="18"/>
        </w:rPr>
        <w:t>p</w:t>
      </w:r>
      <w:r>
        <w:rPr>
          <w:sz w:val="18"/>
        </w:rPr>
        <w:t>指向新的树根结点，即旋转处理之前的左子树的根结点吖</w:t>
      </w:r>
      <w:r>
        <w:rPr>
          <w:sz w:val="18"/>
        </w:rPr>
        <w:t xml:space="preserve"> void R Rotate</w:t>
      </w:r>
      <w:r>
        <w:rPr>
          <w:sz w:val="18"/>
        </w:rPr>
        <w:t>（</w:t>
      </w:r>
      <w:r>
        <w:rPr>
          <w:sz w:val="18"/>
        </w:rPr>
        <w:t>BiTree *P</w:t>
      </w:r>
      <w:r>
        <w:rPr>
          <w:sz w:val="18"/>
        </w:rPr>
        <w:t>）</w:t>
      </w:r>
      <w:r>
        <w:rPr>
          <w:noProof/>
        </w:rPr>
        <w:drawing>
          <wp:inline distT="0" distB="0" distL="0" distR="0">
            <wp:extent cx="271589" cy="25846"/>
            <wp:effectExtent l="0" t="0" r="0" b="0"/>
            <wp:docPr id="3117997" name="Picture 3117997"/>
            <wp:cNvGraphicFramePr/>
            <a:graphic xmlns:a="http://schemas.openxmlformats.org/drawingml/2006/main">
              <a:graphicData uri="http://schemas.openxmlformats.org/drawingml/2006/picture">
                <pic:pic xmlns:pic="http://schemas.openxmlformats.org/drawingml/2006/picture">
                  <pic:nvPicPr>
                    <pic:cNvPr id="3117997" name="Picture 3117997"/>
                    <pic:cNvPicPr/>
                  </pic:nvPicPr>
                  <pic:blipFill>
                    <a:blip r:embed="rId2776"/>
                    <a:stretch>
                      <a:fillRect/>
                    </a:stretch>
                  </pic:blipFill>
                  <pic:spPr>
                    <a:xfrm>
                      <a:off x="0" y="0"/>
                      <a:ext cx="271589" cy="25846"/>
                    </a:xfrm>
                    <a:prstGeom prst="rect">
                      <a:avLst/>
                    </a:prstGeom>
                  </pic:spPr>
                </pic:pic>
              </a:graphicData>
            </a:graphic>
          </wp:inline>
        </w:drawing>
      </w:r>
    </w:p>
    <w:p w:rsidR="004A1D4E" w:rsidRDefault="009A508B">
      <w:pPr>
        <w:spacing w:after="4" w:line="265" w:lineRule="auto"/>
        <w:ind w:left="753" w:hanging="10"/>
        <w:jc w:val="both"/>
      </w:pPr>
      <w:r>
        <w:rPr>
          <w:sz w:val="24"/>
        </w:rPr>
        <w:t>BiTree L;</w:t>
      </w:r>
    </w:p>
    <w:p w:rsidR="004A1D4E" w:rsidRDefault="009A508B">
      <w:pPr>
        <w:tabs>
          <w:tab w:val="center" w:pos="1858"/>
          <w:tab w:val="center" w:pos="5545"/>
        </w:tabs>
        <w:spacing w:after="3"/>
      </w:pPr>
      <w:r>
        <w:rPr>
          <w:sz w:val="18"/>
        </w:rPr>
        <w:tab/>
      </w:r>
      <w:r>
        <w:rPr>
          <w:noProof/>
        </w:rPr>
        <w:drawing>
          <wp:inline distT="0" distB="0" distL="0" distR="0">
            <wp:extent cx="135794" cy="90460"/>
            <wp:effectExtent l="0" t="0" r="0" b="0"/>
            <wp:docPr id="3117999" name="Picture 3117999"/>
            <wp:cNvGraphicFramePr/>
            <a:graphic xmlns:a="http://schemas.openxmlformats.org/drawingml/2006/main">
              <a:graphicData uri="http://schemas.openxmlformats.org/drawingml/2006/picture">
                <pic:pic xmlns:pic="http://schemas.openxmlformats.org/drawingml/2006/picture">
                  <pic:nvPicPr>
                    <pic:cNvPr id="3117999" name="Picture 3117999"/>
                    <pic:cNvPicPr/>
                  </pic:nvPicPr>
                  <pic:blipFill>
                    <a:blip r:embed="rId2777"/>
                    <a:stretch>
                      <a:fillRect/>
                    </a:stretch>
                  </pic:blipFill>
                  <pic:spPr>
                    <a:xfrm>
                      <a:off x="0" y="0"/>
                      <a:ext cx="135794" cy="90460"/>
                    </a:xfrm>
                    <a:prstGeom prst="rect">
                      <a:avLst/>
                    </a:prstGeom>
                  </pic:spPr>
                </pic:pic>
              </a:graphicData>
            </a:graphic>
          </wp:inline>
        </w:drawing>
      </w:r>
      <w:r>
        <w:rPr>
          <w:sz w:val="18"/>
        </w:rPr>
        <w:t>（</w:t>
      </w:r>
      <w:r>
        <w:rPr>
          <w:sz w:val="18"/>
        </w:rPr>
        <w:t>*P</w:t>
      </w:r>
      <w:r>
        <w:rPr>
          <w:sz w:val="18"/>
        </w:rPr>
        <w:t>）</w:t>
      </w:r>
      <w:r>
        <w:rPr>
          <w:sz w:val="18"/>
        </w:rPr>
        <w:t>·&gt;Ich 1</w:t>
      </w:r>
      <w:r>
        <w:rPr>
          <w:sz w:val="18"/>
        </w:rPr>
        <w:t>由</w:t>
      </w:r>
      <w:r>
        <w:rPr>
          <w:sz w:val="18"/>
        </w:rPr>
        <w:tab/>
        <w:t>L</w:t>
      </w:r>
      <w:r>
        <w:rPr>
          <w:sz w:val="18"/>
        </w:rPr>
        <w:t>指向</w:t>
      </w:r>
      <w:r>
        <w:rPr>
          <w:sz w:val="18"/>
        </w:rPr>
        <w:t>p</w:t>
      </w:r>
      <w:r>
        <w:rPr>
          <w:sz w:val="18"/>
        </w:rPr>
        <w:t>的左子树根结点吖</w:t>
      </w:r>
    </w:p>
    <w:p w:rsidR="004A1D4E" w:rsidRDefault="009A508B">
      <w:pPr>
        <w:spacing w:after="3"/>
        <w:ind w:left="754" w:firstLine="71"/>
        <w:jc w:val="both"/>
      </w:pPr>
      <w:r>
        <w:rPr>
          <w:sz w:val="18"/>
        </w:rPr>
        <w:t>（</w:t>
      </w:r>
      <w:r>
        <w:rPr>
          <w:sz w:val="18"/>
        </w:rPr>
        <w:t>*P</w:t>
      </w:r>
      <w:r>
        <w:rPr>
          <w:sz w:val="18"/>
        </w:rPr>
        <w:t>，</w:t>
      </w:r>
      <w:r>
        <w:rPr>
          <w:sz w:val="18"/>
        </w:rPr>
        <w:t>—&gt;1chi1d—L</w:t>
      </w:r>
      <w:r>
        <w:rPr>
          <w:sz w:val="18"/>
        </w:rPr>
        <w:t xml:space="preserve">—&gt;rchiId; </w:t>
      </w:r>
      <w:r>
        <w:rPr>
          <w:sz w:val="18"/>
        </w:rPr>
        <w:t>严</w:t>
      </w:r>
      <w:r>
        <w:rPr>
          <w:sz w:val="18"/>
        </w:rPr>
        <w:t xml:space="preserve"> L</w:t>
      </w:r>
      <w:r>
        <w:rPr>
          <w:sz w:val="18"/>
        </w:rPr>
        <w:t>的右子树挂接为</w:t>
      </w:r>
      <w:r>
        <w:rPr>
          <w:sz w:val="18"/>
        </w:rPr>
        <w:t>p</w:t>
      </w:r>
      <w:r>
        <w:rPr>
          <w:sz w:val="18"/>
        </w:rPr>
        <w:t>的左子树吖</w:t>
      </w:r>
      <w:r>
        <w:rPr>
          <w:sz w:val="18"/>
        </w:rPr>
        <w:t xml:space="preserve"> </w:t>
      </w:r>
      <w:r>
        <w:rPr>
          <w:noProof/>
        </w:rPr>
        <w:drawing>
          <wp:inline distT="0" distB="0" distL="0" distR="0">
            <wp:extent cx="6467" cy="6461"/>
            <wp:effectExtent l="0" t="0" r="0" b="0"/>
            <wp:docPr id="1472901" name="Picture 1472901"/>
            <wp:cNvGraphicFramePr/>
            <a:graphic xmlns:a="http://schemas.openxmlformats.org/drawingml/2006/main">
              <a:graphicData uri="http://schemas.openxmlformats.org/drawingml/2006/picture">
                <pic:pic xmlns:pic="http://schemas.openxmlformats.org/drawingml/2006/picture">
                  <pic:nvPicPr>
                    <pic:cNvPr id="1472901" name="Picture 1472901"/>
                    <pic:cNvPicPr/>
                  </pic:nvPicPr>
                  <pic:blipFill>
                    <a:blip r:embed="rId685"/>
                    <a:stretch>
                      <a:fillRect/>
                    </a:stretch>
                  </pic:blipFill>
                  <pic:spPr>
                    <a:xfrm>
                      <a:off x="0" y="0"/>
                      <a:ext cx="6467" cy="6461"/>
                    </a:xfrm>
                    <a:prstGeom prst="rect">
                      <a:avLst/>
                    </a:prstGeom>
                  </pic:spPr>
                </pic:pic>
              </a:graphicData>
            </a:graphic>
          </wp:inline>
        </w:drawing>
      </w:r>
      <w:r>
        <w:rPr>
          <w:sz w:val="18"/>
        </w:rPr>
        <w:t>L—&gt;rchild=</w:t>
      </w:r>
      <w:r>
        <w:rPr>
          <w:sz w:val="18"/>
        </w:rPr>
        <w:t>（</w:t>
      </w:r>
      <w:r>
        <w:rPr>
          <w:sz w:val="18"/>
        </w:rPr>
        <w:t>*P</w:t>
      </w:r>
      <w:r>
        <w:rPr>
          <w:sz w:val="18"/>
        </w:rPr>
        <w:t>）</w:t>
      </w:r>
      <w:r>
        <w:rPr>
          <w:noProof/>
        </w:rPr>
        <w:drawing>
          <wp:inline distT="0" distB="0" distL="0" distR="0">
            <wp:extent cx="45265" cy="83998"/>
            <wp:effectExtent l="0" t="0" r="0" b="0"/>
            <wp:docPr id="3118001" name="Picture 3118001"/>
            <wp:cNvGraphicFramePr/>
            <a:graphic xmlns:a="http://schemas.openxmlformats.org/drawingml/2006/main">
              <a:graphicData uri="http://schemas.openxmlformats.org/drawingml/2006/picture">
                <pic:pic xmlns:pic="http://schemas.openxmlformats.org/drawingml/2006/picture">
                  <pic:nvPicPr>
                    <pic:cNvPr id="3118001" name="Picture 3118001"/>
                    <pic:cNvPicPr/>
                  </pic:nvPicPr>
                  <pic:blipFill>
                    <a:blip r:embed="rId2778"/>
                    <a:stretch>
                      <a:fillRect/>
                    </a:stretch>
                  </pic:blipFill>
                  <pic:spPr>
                    <a:xfrm>
                      <a:off x="0" y="0"/>
                      <a:ext cx="45265" cy="83998"/>
                    </a:xfrm>
                    <a:prstGeom prst="rect">
                      <a:avLst/>
                    </a:prstGeom>
                  </pic:spPr>
                </pic:pic>
              </a:graphicData>
            </a:graphic>
          </wp:inline>
        </w:drawing>
      </w:r>
    </w:p>
    <w:p w:rsidR="004A1D4E" w:rsidRDefault="009A508B">
      <w:pPr>
        <w:spacing w:after="404" w:line="265" w:lineRule="auto"/>
        <w:ind w:left="1884" w:hanging="10"/>
        <w:jc w:val="center"/>
      </w:pPr>
      <w:r>
        <w:rPr>
          <w:noProof/>
        </w:rPr>
        <w:drawing>
          <wp:inline distT="0" distB="0" distL="0" distR="0">
            <wp:extent cx="129328" cy="103382"/>
            <wp:effectExtent l="0" t="0" r="0" b="0"/>
            <wp:docPr id="3118003" name="Picture 3118003"/>
            <wp:cNvGraphicFramePr/>
            <a:graphic xmlns:a="http://schemas.openxmlformats.org/drawingml/2006/main">
              <a:graphicData uri="http://schemas.openxmlformats.org/drawingml/2006/picture">
                <pic:pic xmlns:pic="http://schemas.openxmlformats.org/drawingml/2006/picture">
                  <pic:nvPicPr>
                    <pic:cNvPr id="3118003" name="Picture 3118003"/>
                    <pic:cNvPicPr/>
                  </pic:nvPicPr>
                  <pic:blipFill>
                    <a:blip r:embed="rId2779"/>
                    <a:stretch>
                      <a:fillRect/>
                    </a:stretch>
                  </pic:blipFill>
                  <pic:spPr>
                    <a:xfrm>
                      <a:off x="0" y="0"/>
                      <a:ext cx="129328" cy="103382"/>
                    </a:xfrm>
                    <a:prstGeom prst="rect">
                      <a:avLst/>
                    </a:prstGeom>
                  </pic:spPr>
                </pic:pic>
              </a:graphicData>
            </a:graphic>
          </wp:inline>
        </w:drawing>
      </w:r>
      <w:r>
        <w:rPr>
          <w:sz w:val="18"/>
        </w:rPr>
        <w:t>p</w:t>
      </w:r>
      <w:r>
        <w:rPr>
          <w:sz w:val="18"/>
        </w:rPr>
        <w:t>指向新的根结点女／</w:t>
      </w:r>
      <w:r>
        <w:rPr>
          <w:noProof/>
        </w:rPr>
        <w:drawing>
          <wp:inline distT="0" distB="0" distL="0" distR="0">
            <wp:extent cx="19399" cy="19384"/>
            <wp:effectExtent l="0" t="0" r="0" b="0"/>
            <wp:docPr id="3118005" name="Picture 3118005"/>
            <wp:cNvGraphicFramePr/>
            <a:graphic xmlns:a="http://schemas.openxmlformats.org/drawingml/2006/main">
              <a:graphicData uri="http://schemas.openxmlformats.org/drawingml/2006/picture">
                <pic:pic xmlns:pic="http://schemas.openxmlformats.org/drawingml/2006/picture">
                  <pic:nvPicPr>
                    <pic:cNvPr id="3118005" name="Picture 3118005"/>
                    <pic:cNvPicPr/>
                  </pic:nvPicPr>
                  <pic:blipFill>
                    <a:blip r:embed="rId2780"/>
                    <a:stretch>
                      <a:fillRect/>
                    </a:stretch>
                  </pic:blipFill>
                  <pic:spPr>
                    <a:xfrm>
                      <a:off x="0" y="0"/>
                      <a:ext cx="19399" cy="19384"/>
                    </a:xfrm>
                    <a:prstGeom prst="rect">
                      <a:avLst/>
                    </a:prstGeom>
                  </pic:spPr>
                </pic:pic>
              </a:graphicData>
            </a:graphic>
          </wp:inline>
        </w:drawing>
      </w:r>
    </w:p>
    <w:p w:rsidR="004A1D4E" w:rsidRDefault="009A508B">
      <w:pPr>
        <w:spacing w:after="5" w:line="227" w:lineRule="auto"/>
        <w:ind w:left="10" w:right="10" w:firstLine="356"/>
        <w:jc w:val="both"/>
      </w:pPr>
      <w:r>
        <w:t>此函数代码的意思是说，当传人一个二叉排序树</w:t>
      </w:r>
      <w:r>
        <w:t>P</w:t>
      </w:r>
      <w:r>
        <w:t>，将它的左孩子结点定义为</w:t>
      </w:r>
      <w:r>
        <w:t>L</w:t>
      </w:r>
      <w:r>
        <w:t>，将</w:t>
      </w:r>
      <w:r>
        <w:t>L</w:t>
      </w:r>
      <w:r>
        <w:t>的右子树变成</w:t>
      </w:r>
      <w:r>
        <w:t>P</w:t>
      </w:r>
      <w:r>
        <w:t>的左子树，再将</w:t>
      </w:r>
      <w:r>
        <w:t>P</w:t>
      </w:r>
      <w:r>
        <w:t>改成</w:t>
      </w:r>
      <w:r>
        <w:t>L</w:t>
      </w:r>
      <w:r>
        <w:t>的右子树，最后将</w:t>
      </w:r>
      <w:r>
        <w:t>L</w:t>
      </w:r>
      <w:r>
        <w:t>替换</w:t>
      </w:r>
      <w:r>
        <w:t>p</w:t>
      </w:r>
      <w:r>
        <w:t>成为根结点。这样就完成了一次右旋操作，如图</w:t>
      </w:r>
      <w:r>
        <w:t>8·7</w:t>
      </w:r>
      <w:r>
        <w:t>．</w:t>
      </w:r>
      <w:r>
        <w:t>9</w:t>
      </w:r>
      <w:r>
        <w:t>所示。图中三角形代表子树，</w:t>
      </w:r>
      <w:r>
        <w:t>N</w:t>
      </w:r>
      <w:r>
        <w:t>代表新增结点。</w:t>
      </w:r>
    </w:p>
    <w:p w:rsidR="004A1D4E" w:rsidRDefault="009A508B">
      <w:pPr>
        <w:spacing w:after="214"/>
        <w:ind w:left="540"/>
      </w:pPr>
      <w:r>
        <w:rPr>
          <w:noProof/>
        </w:rPr>
        <w:drawing>
          <wp:inline distT="0" distB="0" distL="0" distR="0">
            <wp:extent cx="4293687" cy="1175976"/>
            <wp:effectExtent l="0" t="0" r="0" b="0"/>
            <wp:docPr id="3118007" name="Picture 3118007"/>
            <wp:cNvGraphicFramePr/>
            <a:graphic xmlns:a="http://schemas.openxmlformats.org/drawingml/2006/main">
              <a:graphicData uri="http://schemas.openxmlformats.org/drawingml/2006/picture">
                <pic:pic xmlns:pic="http://schemas.openxmlformats.org/drawingml/2006/picture">
                  <pic:nvPicPr>
                    <pic:cNvPr id="3118007" name="Picture 3118007"/>
                    <pic:cNvPicPr/>
                  </pic:nvPicPr>
                  <pic:blipFill>
                    <a:blip r:embed="rId2781"/>
                    <a:stretch>
                      <a:fillRect/>
                    </a:stretch>
                  </pic:blipFill>
                  <pic:spPr>
                    <a:xfrm>
                      <a:off x="0" y="0"/>
                      <a:ext cx="4293687" cy="1175976"/>
                    </a:xfrm>
                    <a:prstGeom prst="rect">
                      <a:avLst/>
                    </a:prstGeom>
                  </pic:spPr>
                </pic:pic>
              </a:graphicData>
            </a:graphic>
          </wp:inline>
        </w:drawing>
      </w:r>
    </w:p>
    <w:tbl>
      <w:tblPr>
        <w:tblStyle w:val="TableGrid"/>
        <w:tblW w:w="6762" w:type="dxa"/>
        <w:tblInd w:w="428" w:type="dxa"/>
        <w:tblCellMar>
          <w:top w:w="10" w:type="dxa"/>
          <w:left w:w="0" w:type="dxa"/>
          <w:bottom w:w="0" w:type="dxa"/>
          <w:right w:w="0" w:type="dxa"/>
        </w:tblCellMar>
        <w:tblLook w:val="04A0" w:firstRow="1" w:lastRow="0" w:firstColumn="1" w:lastColumn="0" w:noHBand="0" w:noVBand="1"/>
      </w:tblPr>
      <w:tblGrid>
        <w:gridCol w:w="2495"/>
        <w:gridCol w:w="2103"/>
        <w:gridCol w:w="2164"/>
      </w:tblGrid>
      <w:tr w:rsidR="004A1D4E">
        <w:trPr>
          <w:trHeight w:val="621"/>
        </w:trPr>
        <w:tc>
          <w:tcPr>
            <w:tcW w:w="2495" w:type="dxa"/>
            <w:tcBorders>
              <w:top w:val="nil"/>
              <w:left w:val="nil"/>
              <w:bottom w:val="nil"/>
              <w:right w:val="nil"/>
            </w:tcBorders>
          </w:tcPr>
          <w:p w:rsidR="004A1D4E" w:rsidRDefault="009A508B">
            <w:pPr>
              <w:spacing w:after="0"/>
            </w:pPr>
            <w:r>
              <w:rPr>
                <w:sz w:val="18"/>
              </w:rPr>
              <w:t>插入</w:t>
            </w:r>
            <w:r>
              <w:rPr>
                <w:sz w:val="18"/>
              </w:rPr>
              <w:t>N</w:t>
            </w:r>
            <w:r>
              <w:rPr>
                <w:sz w:val="18"/>
              </w:rPr>
              <w:t>前是平衡二叉树</w:t>
            </w:r>
          </w:p>
        </w:tc>
        <w:tc>
          <w:tcPr>
            <w:tcW w:w="2103" w:type="dxa"/>
            <w:tcBorders>
              <w:top w:val="nil"/>
              <w:left w:val="nil"/>
              <w:bottom w:val="nil"/>
              <w:right w:val="nil"/>
            </w:tcBorders>
          </w:tcPr>
          <w:p w:rsidR="004A1D4E" w:rsidRDefault="009A508B">
            <w:pPr>
              <w:spacing w:after="0"/>
              <w:ind w:left="693" w:right="97" w:hanging="662"/>
              <w:jc w:val="both"/>
            </w:pPr>
            <w:r>
              <w:rPr>
                <w:sz w:val="18"/>
              </w:rPr>
              <w:t>插入</w:t>
            </w:r>
            <w:r>
              <w:rPr>
                <w:sz w:val="18"/>
              </w:rPr>
              <w:t>N</w:t>
            </w:r>
            <w:r>
              <w:rPr>
                <w:sz w:val="18"/>
              </w:rPr>
              <w:t>后是平衡性打破图</w:t>
            </w:r>
            <w:r>
              <w:rPr>
                <w:sz w:val="18"/>
              </w:rPr>
              <w:t>8</w:t>
            </w:r>
            <w:r>
              <w:rPr>
                <w:sz w:val="18"/>
              </w:rPr>
              <w:t>．</w:t>
            </w:r>
            <w:r>
              <w:rPr>
                <w:sz w:val="18"/>
              </w:rPr>
              <w:t>7</w:t>
            </w:r>
            <w:r>
              <w:rPr>
                <w:sz w:val="18"/>
              </w:rPr>
              <w:t>四</w:t>
            </w:r>
          </w:p>
        </w:tc>
        <w:tc>
          <w:tcPr>
            <w:tcW w:w="2164" w:type="dxa"/>
            <w:tcBorders>
              <w:top w:val="nil"/>
              <w:left w:val="nil"/>
              <w:bottom w:val="nil"/>
              <w:right w:val="nil"/>
            </w:tcBorders>
          </w:tcPr>
          <w:p w:rsidR="004A1D4E" w:rsidRDefault="009A508B">
            <w:pPr>
              <w:spacing w:after="0"/>
              <w:jc w:val="right"/>
            </w:pPr>
            <w:r>
              <w:rPr>
                <w:sz w:val="18"/>
              </w:rPr>
              <w:t>调整后恢复平衡性</w:t>
            </w:r>
          </w:p>
        </w:tc>
      </w:tr>
    </w:tbl>
    <w:p w:rsidR="004A1D4E" w:rsidRDefault="009A508B">
      <w:pPr>
        <w:spacing w:after="29" w:line="227" w:lineRule="auto"/>
        <w:ind w:left="407" w:right="10" w:hanging="10"/>
        <w:jc w:val="both"/>
      </w:pPr>
      <w:r>
        <w:t>上面例子中的新增加结点</w:t>
      </w:r>
      <w:r>
        <w:t>N</w:t>
      </w:r>
      <w:r>
        <w:t>（如图</w:t>
      </w:r>
      <w:r>
        <w:t>8</w:t>
      </w:r>
      <w:r>
        <w:t>．</w:t>
      </w:r>
      <w:r>
        <w:t>7</w:t>
      </w:r>
      <w:r>
        <w:t>．</w:t>
      </w:r>
      <w:r>
        <w:t>5</w:t>
      </w:r>
      <w:r>
        <w:t>的图</w:t>
      </w:r>
      <w:r>
        <w:t>1</w:t>
      </w:r>
      <w:r>
        <w:t>和图</w:t>
      </w:r>
      <w:r>
        <w:t>2</w:t>
      </w:r>
      <w:r>
        <w:t>），就是右旋操作。</w:t>
      </w:r>
    </w:p>
    <w:tbl>
      <w:tblPr>
        <w:tblStyle w:val="TableGrid"/>
        <w:tblW w:w="1354" w:type="dxa"/>
        <w:tblInd w:w="-5" w:type="dxa"/>
        <w:tblCellMar>
          <w:top w:w="50" w:type="dxa"/>
          <w:left w:w="122" w:type="dxa"/>
          <w:bottom w:w="0" w:type="dxa"/>
          <w:right w:w="66" w:type="dxa"/>
        </w:tblCellMar>
        <w:tblLook w:val="04A0" w:firstRow="1" w:lastRow="0" w:firstColumn="1" w:lastColumn="0" w:noHBand="0" w:noVBand="1"/>
      </w:tblPr>
      <w:tblGrid>
        <w:gridCol w:w="494"/>
        <w:gridCol w:w="860"/>
      </w:tblGrid>
      <w:tr w:rsidR="004A1D4E">
        <w:trPr>
          <w:trHeight w:val="335"/>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數据结构</w:t>
            </w:r>
          </w:p>
        </w:tc>
      </w:tr>
    </w:tbl>
    <w:p w:rsidR="004A1D4E" w:rsidRDefault="009A508B">
      <w:pPr>
        <w:spacing w:after="29" w:line="227" w:lineRule="auto"/>
        <w:ind w:left="356" w:right="10" w:hanging="10"/>
        <w:jc w:val="both"/>
      </w:pPr>
      <w:r>
        <w:t>左旋操作代码如下。</w:t>
      </w:r>
    </w:p>
    <w:p w:rsidR="004A1D4E" w:rsidRDefault="009A508B">
      <w:pPr>
        <w:spacing w:after="4" w:line="262" w:lineRule="auto"/>
        <w:ind w:left="15" w:hanging="10"/>
        <w:jc w:val="both"/>
      </w:pPr>
      <w:r>
        <w:rPr>
          <w:noProof/>
        </w:rPr>
        <w:lastRenderedPageBreak/>
        <w:drawing>
          <wp:inline distT="0" distB="0" distL="0" distR="0">
            <wp:extent cx="4946792" cy="1951344"/>
            <wp:effectExtent l="0" t="0" r="0" b="0"/>
            <wp:docPr id="3118009" name="Picture 3118009"/>
            <wp:cNvGraphicFramePr/>
            <a:graphic xmlns:a="http://schemas.openxmlformats.org/drawingml/2006/main">
              <a:graphicData uri="http://schemas.openxmlformats.org/drawingml/2006/picture">
                <pic:pic xmlns:pic="http://schemas.openxmlformats.org/drawingml/2006/picture">
                  <pic:nvPicPr>
                    <pic:cNvPr id="3118009" name="Picture 3118009"/>
                    <pic:cNvPicPr/>
                  </pic:nvPicPr>
                  <pic:blipFill>
                    <a:blip r:embed="rId2782"/>
                    <a:stretch>
                      <a:fillRect/>
                    </a:stretch>
                  </pic:blipFill>
                  <pic:spPr>
                    <a:xfrm>
                      <a:off x="0" y="0"/>
                      <a:ext cx="4946792" cy="1951344"/>
                    </a:xfrm>
                    <a:prstGeom prst="rect">
                      <a:avLst/>
                    </a:prstGeom>
                  </pic:spPr>
                </pic:pic>
              </a:graphicData>
            </a:graphic>
          </wp:inline>
        </w:drawing>
      </w:r>
      <w:r>
        <w:rPr>
          <w:sz w:val="16"/>
        </w:rPr>
        <w:t>对以</w:t>
      </w:r>
      <w:r>
        <w:rPr>
          <w:sz w:val="16"/>
        </w:rPr>
        <w:t>P</w:t>
      </w:r>
      <w:r>
        <w:rPr>
          <w:sz w:val="16"/>
        </w:rPr>
        <w:t>为根的</w:t>
      </w:r>
    </w:p>
    <w:p w:rsidR="004A1D4E" w:rsidRDefault="009A508B">
      <w:pPr>
        <w:spacing w:after="29" w:line="227" w:lineRule="auto"/>
        <w:ind w:left="377" w:right="10" w:hanging="10"/>
        <w:jc w:val="both"/>
      </w:pPr>
      <w:r>
        <w:t>这段代码与右旋代码是对称的，在此不做解释了。上面例子中的新增结点</w:t>
      </w:r>
      <w:r>
        <w:t>5</w:t>
      </w:r>
      <w:r>
        <w:t>、</w:t>
      </w:r>
      <w:r>
        <w:t xml:space="preserve"> 6</w:t>
      </w:r>
      <w:r>
        <w:t>、</w:t>
      </w:r>
    </w:p>
    <w:p w:rsidR="004A1D4E" w:rsidRDefault="009A508B">
      <w:pPr>
        <w:spacing w:after="5" w:line="262" w:lineRule="auto"/>
        <w:ind w:left="10" w:right="10"/>
        <w:jc w:val="both"/>
      </w:pPr>
      <w:r>
        <w:rPr>
          <w:sz w:val="20"/>
        </w:rPr>
        <w:t>7</w:t>
      </w:r>
      <w:r>
        <w:rPr>
          <w:sz w:val="20"/>
        </w:rPr>
        <w:t>（如图</w:t>
      </w:r>
      <w:r>
        <w:rPr>
          <w:sz w:val="20"/>
        </w:rPr>
        <w:t>&amp;7</w:t>
      </w:r>
      <w:r>
        <w:rPr>
          <w:sz w:val="20"/>
        </w:rPr>
        <w:t>巧的图</w:t>
      </w:r>
      <w:r>
        <w:rPr>
          <w:sz w:val="20"/>
        </w:rPr>
        <w:t>4</w:t>
      </w:r>
      <w:r>
        <w:rPr>
          <w:sz w:val="20"/>
        </w:rPr>
        <w:t>、</w:t>
      </w:r>
      <w:r>
        <w:rPr>
          <w:sz w:val="20"/>
        </w:rPr>
        <w:t>5</w:t>
      </w:r>
      <w:r>
        <w:rPr>
          <w:sz w:val="20"/>
        </w:rPr>
        <w:t>，图</w:t>
      </w:r>
      <w:r>
        <w:rPr>
          <w:sz w:val="20"/>
        </w:rPr>
        <w:t>8</w:t>
      </w:r>
      <w:r>
        <w:rPr>
          <w:sz w:val="20"/>
        </w:rPr>
        <w:t>．</w:t>
      </w:r>
      <w:r>
        <w:rPr>
          <w:sz w:val="20"/>
        </w:rPr>
        <w:t>7</w:t>
      </w:r>
      <w:r>
        <w:rPr>
          <w:sz w:val="20"/>
        </w:rPr>
        <w:t>．</w:t>
      </w:r>
      <w:r>
        <w:rPr>
          <w:sz w:val="20"/>
        </w:rPr>
        <w:t>6</w:t>
      </w:r>
      <w:r>
        <w:rPr>
          <w:sz w:val="20"/>
        </w:rPr>
        <w:t>的图</w:t>
      </w:r>
      <w:r>
        <w:rPr>
          <w:sz w:val="20"/>
        </w:rPr>
        <w:t>6</w:t>
      </w:r>
      <w:r>
        <w:rPr>
          <w:sz w:val="20"/>
        </w:rPr>
        <w:t>、</w:t>
      </w:r>
      <w:r>
        <w:rPr>
          <w:sz w:val="20"/>
        </w:rPr>
        <w:t>7</w:t>
      </w:r>
      <w:r>
        <w:rPr>
          <w:sz w:val="20"/>
        </w:rPr>
        <w:t>、</w:t>
      </w:r>
      <w:r>
        <w:rPr>
          <w:sz w:val="20"/>
        </w:rPr>
        <w:t>8</w:t>
      </w:r>
      <w:r>
        <w:rPr>
          <w:sz w:val="20"/>
        </w:rPr>
        <w:t>、</w:t>
      </w:r>
      <w:r>
        <w:rPr>
          <w:sz w:val="20"/>
        </w:rPr>
        <w:t>9) ,</w:t>
      </w:r>
      <w:r>
        <w:rPr>
          <w:sz w:val="20"/>
        </w:rPr>
        <w:t>都是左旋操作。</w:t>
      </w:r>
    </w:p>
    <w:p w:rsidR="004A1D4E" w:rsidRDefault="009A508B">
      <w:pPr>
        <w:spacing w:after="5" w:line="262" w:lineRule="auto"/>
        <w:ind w:left="377" w:right="10"/>
        <w:jc w:val="both"/>
      </w:pPr>
      <w:r>
        <w:rPr>
          <w:sz w:val="20"/>
        </w:rPr>
        <w:t>现在我们来看左平衡旋转处理的函数代码。</w:t>
      </w:r>
    </w:p>
    <w:p w:rsidR="004A1D4E" w:rsidRDefault="009A508B">
      <w:pPr>
        <w:spacing w:after="29" w:line="227" w:lineRule="auto"/>
        <w:ind w:left="377" w:right="10" w:hanging="10"/>
        <w:jc w:val="both"/>
      </w:pPr>
      <w:r>
        <w:t>+define LA +1</w:t>
      </w:r>
      <w:r>
        <w:t>左高／</w:t>
      </w:r>
    </w:p>
    <w:p w:rsidR="004A1D4E" w:rsidRDefault="009A508B">
      <w:pPr>
        <w:spacing w:after="4" w:line="265" w:lineRule="auto"/>
        <w:ind w:left="377" w:hanging="10"/>
        <w:jc w:val="both"/>
      </w:pPr>
      <w:r>
        <w:rPr>
          <w:sz w:val="24"/>
        </w:rPr>
        <w:t>*define EH 0 /</w:t>
      </w:r>
      <w:r>
        <w:rPr>
          <w:sz w:val="24"/>
        </w:rPr>
        <w:t>等高</w:t>
      </w:r>
      <w:r>
        <w:rPr>
          <w:sz w:val="24"/>
        </w:rPr>
        <w:t>/</w:t>
      </w:r>
    </w:p>
    <w:p w:rsidR="004A1D4E" w:rsidRDefault="009A508B">
      <w:pPr>
        <w:spacing w:after="4" w:line="265" w:lineRule="auto"/>
        <w:ind w:left="377" w:hanging="10"/>
        <w:jc w:val="both"/>
      </w:pPr>
      <w:r>
        <w:rPr>
          <w:sz w:val="24"/>
        </w:rPr>
        <w:t>*define RH</w:t>
      </w:r>
      <w:r>
        <w:rPr>
          <w:sz w:val="24"/>
        </w:rPr>
        <w:t>一</w:t>
      </w:r>
      <w:r>
        <w:rPr>
          <w:sz w:val="24"/>
        </w:rPr>
        <w:t>1</w:t>
      </w:r>
      <w:r>
        <w:rPr>
          <w:sz w:val="24"/>
        </w:rPr>
        <w:t>／</w:t>
      </w:r>
      <w:r>
        <w:rPr>
          <w:sz w:val="24"/>
        </w:rPr>
        <w:t>*</w:t>
      </w:r>
      <w:r>
        <w:rPr>
          <w:sz w:val="24"/>
        </w:rPr>
        <w:t>右高脔</w:t>
      </w:r>
      <w:r>
        <w:rPr>
          <w:sz w:val="24"/>
        </w:rPr>
        <w:t>/</w:t>
      </w:r>
    </w:p>
    <w:p w:rsidR="004A1D4E" w:rsidRDefault="009A508B">
      <w:pPr>
        <w:spacing w:after="3"/>
        <w:ind w:left="387"/>
        <w:jc w:val="both"/>
      </w:pPr>
      <w:r>
        <w:rPr>
          <w:sz w:val="18"/>
        </w:rPr>
        <w:t>o</w:t>
      </w:r>
      <w:r>
        <w:rPr>
          <w:sz w:val="18"/>
        </w:rPr>
        <w:t>对以指针</w:t>
      </w:r>
      <w:r>
        <w:rPr>
          <w:sz w:val="18"/>
        </w:rPr>
        <w:t>T</w:t>
      </w:r>
      <w:r>
        <w:rPr>
          <w:sz w:val="18"/>
        </w:rPr>
        <w:t>所指结点为根的二叉树作左平衡旋转处理</w:t>
      </w:r>
    </w:p>
    <w:p w:rsidR="004A1D4E" w:rsidRDefault="009A508B">
      <w:pPr>
        <w:spacing w:after="3"/>
        <w:ind w:left="387"/>
        <w:jc w:val="both"/>
      </w:pPr>
      <w:r>
        <w:rPr>
          <w:sz w:val="18"/>
        </w:rPr>
        <w:t>/·</w:t>
      </w:r>
      <w:r>
        <w:rPr>
          <w:sz w:val="18"/>
        </w:rPr>
        <w:t>本算法结束时，指针</w:t>
      </w:r>
      <w:r>
        <w:rPr>
          <w:sz w:val="18"/>
        </w:rPr>
        <w:t>T</w:t>
      </w:r>
      <w:r>
        <w:rPr>
          <w:sz w:val="18"/>
        </w:rPr>
        <w:t>指向新的根结点</w:t>
      </w:r>
    </w:p>
    <w:p w:rsidR="004A1D4E" w:rsidRDefault="009A508B">
      <w:pPr>
        <w:spacing w:after="29" w:line="227" w:lineRule="auto"/>
        <w:ind w:left="397" w:right="10" w:hanging="10"/>
        <w:jc w:val="both"/>
      </w:pPr>
      <w:r>
        <w:t>1 void LeftBa1ance (Bifree *T)</w:t>
      </w:r>
    </w:p>
    <w:p w:rsidR="004A1D4E" w:rsidRDefault="009A508B">
      <w:pPr>
        <w:numPr>
          <w:ilvl w:val="0"/>
          <w:numId w:val="47"/>
        </w:numPr>
        <w:spacing w:after="4" w:line="265" w:lineRule="auto"/>
        <w:ind w:hanging="1029"/>
        <w:jc w:val="both"/>
      </w:pPr>
      <w:r>
        <w:rPr>
          <w:sz w:val="24"/>
        </w:rPr>
        <w:t>BiTree L.</w:t>
      </w:r>
      <w:r>
        <w:rPr>
          <w:sz w:val="24"/>
        </w:rPr>
        <w:t>飞</w:t>
      </w:r>
      <w:r>
        <w:rPr>
          <w:sz w:val="24"/>
        </w:rPr>
        <w:t>r</w:t>
      </w:r>
      <w:r>
        <w:rPr>
          <w:sz w:val="24"/>
        </w:rPr>
        <w:t>；</w:t>
      </w:r>
    </w:p>
    <w:p w:rsidR="004A1D4E" w:rsidRDefault="009A508B">
      <w:pPr>
        <w:numPr>
          <w:ilvl w:val="0"/>
          <w:numId w:val="47"/>
        </w:numPr>
        <w:spacing w:after="4" w:line="265" w:lineRule="auto"/>
        <w:ind w:hanging="1029"/>
        <w:jc w:val="both"/>
      </w:pPr>
      <w:r>
        <w:rPr>
          <w:sz w:val="24"/>
        </w:rPr>
        <w:t>（</w:t>
      </w:r>
      <w:r>
        <w:rPr>
          <w:sz w:val="24"/>
        </w:rPr>
        <w:t xml:space="preserve">(T) -&gt;Jchi14; </w:t>
      </w:r>
      <w:r>
        <w:rPr>
          <w:sz w:val="24"/>
        </w:rPr>
        <w:tab/>
        <w:t>L</w:t>
      </w:r>
      <w:r>
        <w:rPr>
          <w:sz w:val="24"/>
        </w:rPr>
        <w:t>指向</w:t>
      </w:r>
      <w:r>
        <w:rPr>
          <w:sz w:val="24"/>
        </w:rPr>
        <w:t>T</w:t>
      </w:r>
      <w:r>
        <w:rPr>
          <w:sz w:val="24"/>
        </w:rPr>
        <w:t>的左子树根结点</w:t>
      </w:r>
      <w:r>
        <w:rPr>
          <w:sz w:val="24"/>
        </w:rPr>
        <w:t>* /</w:t>
      </w:r>
    </w:p>
    <w:p w:rsidR="004A1D4E" w:rsidRDefault="009A508B">
      <w:pPr>
        <w:numPr>
          <w:ilvl w:val="0"/>
          <w:numId w:val="47"/>
        </w:numPr>
        <w:spacing w:after="4" w:line="265" w:lineRule="auto"/>
        <w:ind w:hanging="1029"/>
        <w:jc w:val="both"/>
      </w:pPr>
      <w:r>
        <w:rPr>
          <w:sz w:val="24"/>
        </w:rPr>
        <w:t>switch</w:t>
      </w:r>
      <w:r>
        <w:rPr>
          <w:sz w:val="24"/>
        </w:rPr>
        <w:t>（</w:t>
      </w:r>
      <w:r>
        <w:rPr>
          <w:sz w:val="24"/>
        </w:rPr>
        <w:t>L—&gt;bf</w:t>
      </w:r>
      <w:r>
        <w:rPr>
          <w:sz w:val="24"/>
        </w:rPr>
        <w:t>）</w:t>
      </w:r>
    </w:p>
    <w:p w:rsidR="004A1D4E" w:rsidRDefault="009A508B">
      <w:pPr>
        <w:spacing w:after="3"/>
        <w:ind w:left="1171"/>
        <w:jc w:val="both"/>
      </w:pPr>
      <w:r>
        <w:rPr>
          <w:sz w:val="18"/>
        </w:rPr>
        <w:t>（产．检查</w:t>
      </w:r>
      <w:r>
        <w:rPr>
          <w:sz w:val="18"/>
        </w:rPr>
        <w:t>T</w:t>
      </w:r>
      <w:r>
        <w:rPr>
          <w:sz w:val="18"/>
        </w:rPr>
        <w:t>的左子树的平衡度，并作相应平衡处理</w:t>
      </w:r>
      <w:r>
        <w:rPr>
          <w:sz w:val="18"/>
        </w:rPr>
        <w:t>* /</w:t>
      </w:r>
    </w:p>
    <w:p w:rsidR="004A1D4E" w:rsidRDefault="009A508B">
      <w:pPr>
        <w:spacing w:after="3"/>
        <w:ind w:left="397"/>
        <w:jc w:val="both"/>
      </w:pPr>
      <w:r>
        <w:rPr>
          <w:sz w:val="18"/>
        </w:rPr>
        <w:t>7</w:t>
      </w:r>
      <w:r>
        <w:rPr>
          <w:sz w:val="18"/>
        </w:rPr>
        <w:tab/>
        <w:t>℃ase LH</w:t>
      </w:r>
      <w:r>
        <w:rPr>
          <w:sz w:val="18"/>
        </w:rPr>
        <w:t>：</w:t>
      </w:r>
      <w:r>
        <w:rPr>
          <w:sz w:val="18"/>
        </w:rPr>
        <w:t>/</w:t>
      </w:r>
      <w:r>
        <w:rPr>
          <w:sz w:val="18"/>
        </w:rPr>
        <w:t>．新结点插入在</w:t>
      </w:r>
      <w:r>
        <w:rPr>
          <w:sz w:val="18"/>
        </w:rPr>
        <w:t>T</w:t>
      </w:r>
      <w:r>
        <w:rPr>
          <w:sz w:val="18"/>
        </w:rPr>
        <w:t>的左孩子的左子树上，要作单右旋处理／</w:t>
      </w:r>
      <w:r>
        <w:rPr>
          <w:sz w:val="18"/>
        </w:rPr>
        <w:t xml:space="preserve"> 8</w:t>
      </w:r>
    </w:p>
    <w:p w:rsidR="004A1D4E" w:rsidRDefault="009A508B">
      <w:pPr>
        <w:numPr>
          <w:ilvl w:val="0"/>
          <w:numId w:val="48"/>
        </w:numPr>
        <w:spacing w:after="4" w:line="265" w:lineRule="auto"/>
        <w:ind w:left="1915" w:hanging="1497"/>
        <w:jc w:val="both"/>
      </w:pPr>
      <w:r>
        <w:rPr>
          <w:sz w:val="24"/>
        </w:rPr>
        <w:t>R_Rotate(T)</w:t>
      </w:r>
      <w:r>
        <w:rPr>
          <w:sz w:val="24"/>
        </w:rPr>
        <w:t>；</w:t>
      </w:r>
    </w:p>
    <w:p w:rsidR="004A1D4E" w:rsidRDefault="009A508B">
      <w:pPr>
        <w:numPr>
          <w:ilvl w:val="0"/>
          <w:numId w:val="48"/>
        </w:numPr>
        <w:spacing w:after="4" w:line="265" w:lineRule="auto"/>
        <w:ind w:left="1915" w:hanging="1497"/>
        <w:jc w:val="both"/>
      </w:pPr>
      <w:r>
        <w:rPr>
          <w:sz w:val="24"/>
        </w:rPr>
        <w:t>break;</w:t>
      </w:r>
    </w:p>
    <w:p w:rsidR="004A1D4E" w:rsidRDefault="009A508B">
      <w:pPr>
        <w:numPr>
          <w:ilvl w:val="0"/>
          <w:numId w:val="48"/>
        </w:numPr>
        <w:spacing w:after="3"/>
        <w:ind w:left="1915" w:hanging="1497"/>
        <w:jc w:val="both"/>
      </w:pPr>
      <w:r>
        <w:rPr>
          <w:sz w:val="18"/>
        </w:rPr>
        <w:t>case RH</w:t>
      </w:r>
      <w:r>
        <w:rPr>
          <w:sz w:val="18"/>
        </w:rPr>
        <w:t>：</w:t>
      </w:r>
      <w:r>
        <w:rPr>
          <w:sz w:val="18"/>
        </w:rPr>
        <w:t>0</w:t>
      </w:r>
      <w:r>
        <w:rPr>
          <w:sz w:val="18"/>
        </w:rPr>
        <w:t>新结点插入在</w:t>
      </w:r>
      <w:r>
        <w:rPr>
          <w:sz w:val="18"/>
        </w:rPr>
        <w:t>T</w:t>
      </w:r>
      <w:r>
        <w:rPr>
          <w:sz w:val="18"/>
        </w:rPr>
        <w:t>的左孩子的右子树上，要作双旋处理</w:t>
      </w:r>
      <w:r>
        <w:rPr>
          <w:sz w:val="18"/>
        </w:rPr>
        <w:t>/</w:t>
      </w:r>
    </w:p>
    <w:p w:rsidR="004A1D4E" w:rsidRDefault="009A508B">
      <w:pPr>
        <w:numPr>
          <w:ilvl w:val="0"/>
          <w:numId w:val="48"/>
        </w:numPr>
        <w:spacing w:after="29" w:line="227" w:lineRule="auto"/>
        <w:ind w:left="1915" w:hanging="1497"/>
        <w:jc w:val="both"/>
      </w:pPr>
      <w:r>
        <w:t>Lr—L-&gt;rchi1d;</w:t>
      </w:r>
      <w:r>
        <w:t>指向</w:t>
      </w:r>
      <w:r>
        <w:t>T</w:t>
      </w:r>
      <w:r>
        <w:t>的左孩子的右子树根吖</w:t>
      </w:r>
    </w:p>
    <w:p w:rsidR="004A1D4E" w:rsidRDefault="009A508B">
      <w:pPr>
        <w:numPr>
          <w:ilvl w:val="0"/>
          <w:numId w:val="48"/>
        </w:numPr>
        <w:spacing w:after="271" w:line="227" w:lineRule="auto"/>
        <w:ind w:left="1915" w:hanging="1497"/>
        <w:jc w:val="both"/>
      </w:pPr>
      <w:r>
        <w:t>switch (Lt—&gt;bf) /</w:t>
      </w:r>
      <w:r>
        <w:t>女修改</w:t>
      </w:r>
      <w:r>
        <w:t>T</w:t>
      </w:r>
      <w:r>
        <w:t>及其左孩子的平衡因子</w:t>
      </w:r>
    </w:p>
    <w:p w:rsidR="004A1D4E" w:rsidRDefault="009A508B">
      <w:pPr>
        <w:spacing w:after="3"/>
        <w:ind w:left="2291"/>
        <w:jc w:val="both"/>
      </w:pPr>
      <w:r>
        <w:rPr>
          <w:sz w:val="18"/>
        </w:rPr>
        <w:t>case LH</w:t>
      </w:r>
      <w:r>
        <w:rPr>
          <w:sz w:val="18"/>
        </w:rPr>
        <w:t>：</w:t>
      </w:r>
      <w:r>
        <w:rPr>
          <w:sz w:val="18"/>
        </w:rPr>
        <w:t>(*T) —&gt;bf*RH;</w:t>
      </w:r>
    </w:p>
    <w:p w:rsidR="004A1D4E" w:rsidRDefault="009A508B">
      <w:pPr>
        <w:spacing w:after="29" w:line="227" w:lineRule="auto"/>
        <w:ind w:left="448" w:right="10" w:hanging="10"/>
        <w:jc w:val="both"/>
      </w:pPr>
      <w:r>
        <w:t>16</w:t>
      </w:r>
    </w:p>
    <w:p w:rsidR="004A1D4E" w:rsidRDefault="009A508B">
      <w:pPr>
        <w:spacing w:after="4" w:line="265" w:lineRule="auto"/>
        <w:ind w:left="-336" w:hanging="10"/>
        <w:jc w:val="both"/>
      </w:pPr>
      <w:r>
        <w:rPr>
          <w:noProof/>
        </w:rPr>
        <w:lastRenderedPageBreak/>
        <w:drawing>
          <wp:anchor distT="0" distB="0" distL="114300" distR="114300" simplePos="0" relativeHeight="252283904" behindDoc="0" locked="0" layoutInCell="1" allowOverlap="0">
            <wp:simplePos x="0" y="0"/>
            <wp:positionH relativeFrom="column">
              <wp:posOffset>-245722</wp:posOffset>
            </wp:positionH>
            <wp:positionV relativeFrom="paragraph">
              <wp:posOffset>-19383</wp:posOffset>
            </wp:positionV>
            <wp:extent cx="4927393" cy="2610407"/>
            <wp:effectExtent l="0" t="0" r="0" b="0"/>
            <wp:wrapSquare wrapText="bothSides"/>
            <wp:docPr id="3118017" name="Picture 3118017"/>
            <wp:cNvGraphicFramePr/>
            <a:graphic xmlns:a="http://schemas.openxmlformats.org/drawingml/2006/main">
              <a:graphicData uri="http://schemas.openxmlformats.org/drawingml/2006/picture">
                <pic:pic xmlns:pic="http://schemas.openxmlformats.org/drawingml/2006/picture">
                  <pic:nvPicPr>
                    <pic:cNvPr id="3118017" name="Picture 3118017"/>
                    <pic:cNvPicPr/>
                  </pic:nvPicPr>
                  <pic:blipFill>
                    <a:blip r:embed="rId2783"/>
                    <a:stretch>
                      <a:fillRect/>
                    </a:stretch>
                  </pic:blipFill>
                  <pic:spPr>
                    <a:xfrm>
                      <a:off x="0" y="0"/>
                      <a:ext cx="4927393" cy="2610407"/>
                    </a:xfrm>
                    <a:prstGeom prst="rect">
                      <a:avLst/>
                    </a:prstGeom>
                  </pic:spPr>
                </pic:pic>
              </a:graphicData>
            </a:graphic>
          </wp:anchor>
        </w:drawing>
      </w:r>
      <w:r>
        <w:rPr>
          <w:noProof/>
        </w:rPr>
        <w:drawing>
          <wp:inline distT="0" distB="0" distL="0" distR="0">
            <wp:extent cx="187526" cy="64614"/>
            <wp:effectExtent l="0" t="0" r="0" b="0"/>
            <wp:docPr id="3118015" name="Picture 3118015"/>
            <wp:cNvGraphicFramePr/>
            <a:graphic xmlns:a="http://schemas.openxmlformats.org/drawingml/2006/main">
              <a:graphicData uri="http://schemas.openxmlformats.org/drawingml/2006/picture">
                <pic:pic xmlns:pic="http://schemas.openxmlformats.org/drawingml/2006/picture">
                  <pic:nvPicPr>
                    <pic:cNvPr id="3118015" name="Picture 3118015"/>
                    <pic:cNvPicPr/>
                  </pic:nvPicPr>
                  <pic:blipFill>
                    <a:blip r:embed="rId2784"/>
                    <a:stretch>
                      <a:fillRect/>
                    </a:stretch>
                  </pic:blipFill>
                  <pic:spPr>
                    <a:xfrm>
                      <a:off x="0" y="0"/>
                      <a:ext cx="187526" cy="64614"/>
                    </a:xfrm>
                    <a:prstGeom prst="rect">
                      <a:avLst/>
                    </a:prstGeom>
                  </pic:spPr>
                </pic:pic>
              </a:graphicData>
            </a:graphic>
          </wp:inline>
        </w:drawing>
      </w:r>
      <w:r>
        <w:rPr>
          <w:sz w:val="24"/>
        </w:rPr>
        <w:t>17</w:t>
      </w:r>
    </w:p>
    <w:p w:rsidR="004A1D4E" w:rsidRDefault="009A508B">
      <w:pPr>
        <w:spacing w:after="29" w:line="227" w:lineRule="auto"/>
        <w:ind w:left="20" w:right="10" w:hanging="10"/>
        <w:jc w:val="both"/>
      </w:pPr>
      <w:r>
        <w:t>18</w:t>
      </w:r>
    </w:p>
    <w:p w:rsidR="004A1D4E" w:rsidRDefault="009A508B">
      <w:pPr>
        <w:spacing w:after="4" w:line="265" w:lineRule="auto"/>
        <w:ind w:left="-51" w:hanging="10"/>
        <w:jc w:val="both"/>
      </w:pPr>
      <w:r>
        <w:rPr>
          <w:noProof/>
        </w:rPr>
        <w:drawing>
          <wp:inline distT="0" distB="0" distL="0" distR="0">
            <wp:extent cx="6466" cy="71076"/>
            <wp:effectExtent l="0" t="0" r="0" b="0"/>
            <wp:docPr id="3118019" name="Picture 3118019"/>
            <wp:cNvGraphicFramePr/>
            <a:graphic xmlns:a="http://schemas.openxmlformats.org/drawingml/2006/main">
              <a:graphicData uri="http://schemas.openxmlformats.org/drawingml/2006/picture">
                <pic:pic xmlns:pic="http://schemas.openxmlformats.org/drawingml/2006/picture">
                  <pic:nvPicPr>
                    <pic:cNvPr id="3118019" name="Picture 3118019"/>
                    <pic:cNvPicPr/>
                  </pic:nvPicPr>
                  <pic:blipFill>
                    <a:blip r:embed="rId2785"/>
                    <a:stretch>
                      <a:fillRect/>
                    </a:stretch>
                  </pic:blipFill>
                  <pic:spPr>
                    <a:xfrm>
                      <a:off x="0" y="0"/>
                      <a:ext cx="6466" cy="71076"/>
                    </a:xfrm>
                    <a:prstGeom prst="rect">
                      <a:avLst/>
                    </a:prstGeom>
                  </pic:spPr>
                </pic:pic>
              </a:graphicData>
            </a:graphic>
          </wp:inline>
        </w:drawing>
      </w:r>
      <w:r>
        <w:rPr>
          <w:sz w:val="24"/>
        </w:rPr>
        <w:t>19</w:t>
      </w:r>
    </w:p>
    <w:p w:rsidR="004A1D4E" w:rsidRDefault="009A508B">
      <w:pPr>
        <w:spacing w:after="5" w:line="262" w:lineRule="auto"/>
        <w:ind w:left="10" w:right="10"/>
        <w:jc w:val="both"/>
      </w:pPr>
      <w:r>
        <w:rPr>
          <w:sz w:val="20"/>
        </w:rPr>
        <w:t>20</w:t>
      </w:r>
    </w:p>
    <w:p w:rsidR="004A1D4E" w:rsidRDefault="009A508B">
      <w:pPr>
        <w:pStyle w:val="6"/>
        <w:ind w:left="5"/>
      </w:pPr>
      <w:r>
        <w:t>21</w:t>
      </w:r>
    </w:p>
    <w:p w:rsidR="004A1D4E" w:rsidRDefault="009A508B">
      <w:pPr>
        <w:tabs>
          <w:tab w:val="center" w:pos="703"/>
          <w:tab w:val="center" w:pos="3615"/>
        </w:tabs>
        <w:spacing w:after="4" w:line="265" w:lineRule="auto"/>
      </w:pPr>
      <w:r>
        <w:rPr>
          <w:sz w:val="24"/>
        </w:rPr>
        <w:tab/>
      </w:r>
      <w:r>
        <w:rPr>
          <w:sz w:val="24"/>
        </w:rPr>
        <w:t>22</w:t>
      </w:r>
      <w:r>
        <w:rPr>
          <w:sz w:val="24"/>
        </w:rPr>
        <w:tab/>
        <w:t>break;</w:t>
      </w:r>
    </w:p>
    <w:p w:rsidR="004A1D4E" w:rsidRDefault="009A508B">
      <w:pPr>
        <w:spacing w:after="5" w:line="262" w:lineRule="auto"/>
        <w:ind w:left="10" w:right="10"/>
        <w:jc w:val="both"/>
      </w:pPr>
      <w:r>
        <w:rPr>
          <w:sz w:val="20"/>
        </w:rPr>
        <w:t>23</w:t>
      </w:r>
    </w:p>
    <w:p w:rsidR="004A1D4E" w:rsidRDefault="009A508B">
      <w:pPr>
        <w:spacing w:after="5" w:line="262" w:lineRule="auto"/>
        <w:ind w:left="10" w:right="10"/>
        <w:jc w:val="both"/>
      </w:pPr>
      <w:r>
        <w:rPr>
          <w:sz w:val="20"/>
        </w:rPr>
        <w:t>24</w:t>
      </w:r>
    </w:p>
    <w:p w:rsidR="004A1D4E" w:rsidRDefault="009A508B">
      <w:pPr>
        <w:spacing w:after="5" w:line="262" w:lineRule="auto"/>
        <w:ind w:left="10" w:right="10"/>
        <w:jc w:val="both"/>
      </w:pPr>
      <w:r>
        <w:rPr>
          <w:sz w:val="20"/>
        </w:rPr>
        <w:t>25</w:t>
      </w:r>
    </w:p>
    <w:p w:rsidR="004A1D4E" w:rsidRDefault="009A508B">
      <w:pPr>
        <w:spacing w:after="1203" w:line="262" w:lineRule="auto"/>
        <w:ind w:left="10" w:right="10"/>
        <w:jc w:val="both"/>
      </w:pPr>
      <w:r>
        <w:rPr>
          <w:sz w:val="20"/>
        </w:rPr>
        <w:t>26</w:t>
      </w:r>
    </w:p>
    <w:p w:rsidR="004A1D4E" w:rsidRDefault="009A508B">
      <w:pPr>
        <w:spacing w:after="5" w:line="262" w:lineRule="auto"/>
        <w:ind w:left="336" w:right="10" w:hanging="326"/>
        <w:jc w:val="both"/>
      </w:pPr>
      <w:r>
        <w:rPr>
          <w:sz w:val="20"/>
        </w:rPr>
        <w:t>1</w:t>
      </w:r>
      <w:r>
        <w:rPr>
          <w:sz w:val="20"/>
        </w:rPr>
        <w:t>．函数被调用，传人一个需调整平衡性的子树</w:t>
      </w:r>
      <w:r>
        <w:rPr>
          <w:sz w:val="20"/>
        </w:rPr>
        <w:t>TO</w:t>
      </w:r>
      <w:r>
        <w:rPr>
          <w:sz w:val="20"/>
        </w:rPr>
        <w:t>由于</w:t>
      </w:r>
      <w:r>
        <w:rPr>
          <w:sz w:val="20"/>
        </w:rPr>
        <w:t>LeftBahnce</w:t>
      </w:r>
      <w:r>
        <w:rPr>
          <w:sz w:val="20"/>
        </w:rPr>
        <w:t>函数被调用时，其实是已经确认当前子树是不平衡状态，且左子树的高度大于右子树的高度。换句话说，此时</w:t>
      </w:r>
      <w:r>
        <w:rPr>
          <w:sz w:val="20"/>
        </w:rPr>
        <w:t>T</w:t>
      </w:r>
      <w:r>
        <w:rPr>
          <w:sz w:val="20"/>
        </w:rPr>
        <w:t>的根结点应该是平衡因子</w:t>
      </w:r>
      <w:r>
        <w:rPr>
          <w:sz w:val="20"/>
        </w:rPr>
        <w:t>BF</w:t>
      </w:r>
      <w:r>
        <w:rPr>
          <w:sz w:val="20"/>
        </w:rPr>
        <w:t>的值大于</w:t>
      </w:r>
      <w:r>
        <w:rPr>
          <w:sz w:val="20"/>
        </w:rPr>
        <w:t>1</w:t>
      </w:r>
      <w:r>
        <w:rPr>
          <w:sz w:val="20"/>
        </w:rPr>
        <w:t>的数。</w:t>
      </w:r>
    </w:p>
    <w:p w:rsidR="004A1D4E" w:rsidRDefault="009A508B">
      <w:pPr>
        <w:spacing w:after="29" w:line="227" w:lineRule="auto"/>
        <w:ind w:left="20" w:right="10" w:hanging="10"/>
        <w:jc w:val="both"/>
      </w:pPr>
      <w:r>
        <w:t>2</w:t>
      </w:r>
      <w:r>
        <w:t>、第</w:t>
      </w:r>
      <w:r>
        <w:t>4</w:t>
      </w:r>
      <w:r>
        <w:t>行，我们将</w:t>
      </w:r>
      <w:r>
        <w:t>T</w:t>
      </w:r>
      <w:r>
        <w:t>的左孩子赋值给</w:t>
      </w:r>
      <w:r>
        <w:t>LO</w:t>
      </w:r>
    </w:p>
    <w:p w:rsidR="004A1D4E" w:rsidRDefault="009A508B">
      <w:pPr>
        <w:spacing w:after="29" w:line="227" w:lineRule="auto"/>
        <w:ind w:left="20" w:right="10" w:hanging="10"/>
        <w:jc w:val="both"/>
      </w:pPr>
      <w:r>
        <w:t>3</w:t>
      </w:r>
      <w:r>
        <w:t>，第</w:t>
      </w:r>
      <w:r>
        <w:t>5</w:t>
      </w:r>
      <w:r>
        <w:t>、．</w:t>
      </w:r>
      <w:r>
        <w:t>27</w:t>
      </w:r>
      <w:r>
        <w:t>行是分支判断。</w:t>
      </w:r>
    </w:p>
    <w:p w:rsidR="004A1D4E" w:rsidRDefault="009A508B">
      <w:pPr>
        <w:spacing w:after="5" w:line="227" w:lineRule="auto"/>
        <w:ind w:left="356" w:right="10" w:hanging="346"/>
        <w:jc w:val="both"/>
      </w:pPr>
      <w:r>
        <w:rPr>
          <w:noProof/>
        </w:rPr>
        <w:drawing>
          <wp:inline distT="0" distB="0" distL="0" distR="0">
            <wp:extent cx="122862" cy="96921"/>
            <wp:effectExtent l="0" t="0" r="0" b="0"/>
            <wp:docPr id="3118021" name="Picture 3118021"/>
            <wp:cNvGraphicFramePr/>
            <a:graphic xmlns:a="http://schemas.openxmlformats.org/drawingml/2006/main">
              <a:graphicData uri="http://schemas.openxmlformats.org/drawingml/2006/picture">
                <pic:pic xmlns:pic="http://schemas.openxmlformats.org/drawingml/2006/picture">
                  <pic:nvPicPr>
                    <pic:cNvPr id="3118021" name="Picture 3118021"/>
                    <pic:cNvPicPr/>
                  </pic:nvPicPr>
                  <pic:blipFill>
                    <a:blip r:embed="rId2786"/>
                    <a:stretch>
                      <a:fillRect/>
                    </a:stretch>
                  </pic:blipFill>
                  <pic:spPr>
                    <a:xfrm>
                      <a:off x="0" y="0"/>
                      <a:ext cx="122862" cy="96921"/>
                    </a:xfrm>
                    <a:prstGeom prst="rect">
                      <a:avLst/>
                    </a:prstGeom>
                  </pic:spPr>
                </pic:pic>
              </a:graphicData>
            </a:graphic>
          </wp:inline>
        </w:drawing>
      </w:r>
      <w:r>
        <w:t>当</w:t>
      </w:r>
      <w:r>
        <w:t>L</w:t>
      </w:r>
      <w:r>
        <w:t>的平衡因子为</w:t>
      </w:r>
      <w:r>
        <w:t>LH</w:t>
      </w:r>
      <w:r>
        <w:t>，即为</w:t>
      </w:r>
      <w:r>
        <w:t>1</w:t>
      </w:r>
      <w:r>
        <w:t>时，表明它与根结点的</w:t>
      </w:r>
      <w:r>
        <w:t>BF</w:t>
      </w:r>
      <w:r>
        <w:t>值符号相同，因此，第</w:t>
      </w:r>
      <w:r>
        <w:t>8</w:t>
      </w:r>
      <w:r>
        <w:t>行，将它们的</w:t>
      </w:r>
      <w:r>
        <w:t>BF</w:t>
      </w:r>
      <w:r>
        <w:t>值都改为</w:t>
      </w:r>
      <w:r>
        <w:t>0</w:t>
      </w:r>
      <w:r>
        <w:t>，并且第</w:t>
      </w:r>
      <w:r>
        <w:t>9</w:t>
      </w:r>
      <w:r>
        <w:t>行，进行右旋操作。操作的方式如图</w:t>
      </w:r>
      <w:r>
        <w:t>8</w:t>
      </w:r>
      <w:r>
        <w:t>．</w:t>
      </w:r>
      <w:r>
        <w:t>7</w:t>
      </w:r>
      <w:r>
        <w:t>．</w:t>
      </w:r>
      <w:r>
        <w:t>9</w:t>
      </w:r>
      <w:r>
        <w:t>所示。</w:t>
      </w:r>
    </w:p>
    <w:p w:rsidR="004A1D4E" w:rsidRDefault="009A508B">
      <w:pPr>
        <w:spacing w:after="5" w:line="227" w:lineRule="auto"/>
        <w:ind w:left="346" w:right="10" w:hanging="336"/>
        <w:jc w:val="both"/>
      </w:pPr>
      <w:r>
        <w:t>5</w:t>
      </w:r>
      <w:r>
        <w:t>．当</w:t>
      </w:r>
      <w:r>
        <w:t>L</w:t>
      </w:r>
      <w:r>
        <w:t>的平衡因子为</w:t>
      </w:r>
      <w:r>
        <w:t>RH</w:t>
      </w:r>
      <w:r>
        <w:t>，即为一</w:t>
      </w:r>
      <w:r>
        <w:t>1</w:t>
      </w:r>
      <w:r>
        <w:t>时，表明它与根结点的</w:t>
      </w:r>
      <w:r>
        <w:t>BF</w:t>
      </w:r>
      <w:r>
        <w:t>值符号相</w:t>
      </w:r>
      <w:r>
        <w:t>反，此时需要做双旋处理。第</w:t>
      </w:r>
      <w:r>
        <w:t>13</w:t>
      </w:r>
      <w:r>
        <w:t>一</w:t>
      </w:r>
      <w:r>
        <w:t>22</w:t>
      </w:r>
      <w:r>
        <w:t>行，针对</w:t>
      </w:r>
      <w:r>
        <w:t>L</w:t>
      </w:r>
      <w:r>
        <w:t>的右孩子</w:t>
      </w:r>
      <w:r>
        <w:t>Lr</w:t>
      </w:r>
      <w:r>
        <w:t>的</w:t>
      </w:r>
      <w:r>
        <w:t>BF</w:t>
      </w:r>
      <w:r>
        <w:t>作判断，修改根结点</w:t>
      </w:r>
      <w:r>
        <w:t>T</w:t>
      </w:r>
      <w:r>
        <w:t>和</w:t>
      </w:r>
      <w:r>
        <w:t>L</w:t>
      </w:r>
      <w:r>
        <w:t>的</w:t>
      </w:r>
      <w:r>
        <w:t>BF</w:t>
      </w:r>
      <w:r>
        <w:t>值。第</w:t>
      </w:r>
      <w:r>
        <w:t>24</w:t>
      </w:r>
      <w:r>
        <w:t>行将当前</w:t>
      </w:r>
      <w:r>
        <w:t>Lr</w:t>
      </w:r>
      <w:r>
        <w:t>的</w:t>
      </w:r>
      <w:r>
        <w:t>BF</w:t>
      </w:r>
      <w:r>
        <w:t>改为</w:t>
      </w:r>
      <w:r>
        <w:t>0</w:t>
      </w:r>
      <w:r>
        <w:t>。</w:t>
      </w:r>
    </w:p>
    <w:p w:rsidR="004A1D4E" w:rsidRDefault="009A508B">
      <w:pPr>
        <w:spacing w:after="29" w:line="227" w:lineRule="auto"/>
        <w:ind w:left="20" w:right="10" w:hanging="10"/>
        <w:jc w:val="both"/>
      </w:pPr>
      <w:r>
        <w:t>6</w:t>
      </w:r>
      <w:r>
        <w:t>、第</w:t>
      </w:r>
      <w:r>
        <w:t>25</w:t>
      </w:r>
      <w:r>
        <w:t>行，对根结点的左子树进行左旋，如图</w:t>
      </w:r>
      <w:r>
        <w:t>8</w:t>
      </w:r>
      <w:r>
        <w:t>．</w:t>
      </w:r>
      <w:r>
        <w:t>7</w:t>
      </w:r>
      <w:r>
        <w:t>．</w:t>
      </w:r>
      <w:r>
        <w:t>10</w:t>
      </w:r>
      <w:r>
        <w:t>第二图所示。</w:t>
      </w:r>
      <w:r>
        <w:rPr>
          <w:noProof/>
        </w:rPr>
        <w:drawing>
          <wp:inline distT="0" distB="0" distL="0" distR="0">
            <wp:extent cx="6467" cy="6461"/>
            <wp:effectExtent l="0" t="0" r="0" b="0"/>
            <wp:docPr id="1481321" name="Picture 1481321"/>
            <wp:cNvGraphicFramePr/>
            <a:graphic xmlns:a="http://schemas.openxmlformats.org/drawingml/2006/main">
              <a:graphicData uri="http://schemas.openxmlformats.org/drawingml/2006/picture">
                <pic:pic xmlns:pic="http://schemas.openxmlformats.org/drawingml/2006/picture">
                  <pic:nvPicPr>
                    <pic:cNvPr id="1481321" name="Picture 1481321"/>
                    <pic:cNvPicPr/>
                  </pic:nvPicPr>
                  <pic:blipFill>
                    <a:blip r:embed="rId24"/>
                    <a:stretch>
                      <a:fillRect/>
                    </a:stretch>
                  </pic:blipFill>
                  <pic:spPr>
                    <a:xfrm>
                      <a:off x="0" y="0"/>
                      <a:ext cx="6467" cy="6461"/>
                    </a:xfrm>
                    <a:prstGeom prst="rect">
                      <a:avLst/>
                    </a:prstGeom>
                  </pic:spPr>
                </pic:pic>
              </a:graphicData>
            </a:graphic>
          </wp:inline>
        </w:drawing>
      </w:r>
    </w:p>
    <w:p w:rsidR="004A1D4E" w:rsidRDefault="009A508B">
      <w:pPr>
        <w:spacing w:after="29" w:line="227" w:lineRule="auto"/>
        <w:ind w:left="20" w:right="10" w:hanging="10"/>
        <w:jc w:val="both"/>
      </w:pPr>
      <w:r>
        <w:lastRenderedPageBreak/>
        <w:t>7</w:t>
      </w:r>
      <w:r>
        <w:t>，第</w:t>
      </w:r>
      <w:r>
        <w:t>26</w:t>
      </w:r>
      <w:r>
        <w:t>行，对根结点进行右旋，如图</w:t>
      </w:r>
      <w:r>
        <w:t>8</w:t>
      </w:r>
      <w:r>
        <w:t>．</w:t>
      </w:r>
      <w:r>
        <w:t>7</w:t>
      </w:r>
      <w:r>
        <w:t>．</w:t>
      </w:r>
      <w:r>
        <w:t>10</w:t>
      </w:r>
      <w:r>
        <w:t>的第三图所示，完成平衡操作。</w:t>
      </w:r>
      <w:r>
        <w:rPr>
          <w:noProof/>
        </w:rPr>
        <w:drawing>
          <wp:inline distT="0" distB="0" distL="0" distR="0">
            <wp:extent cx="19399" cy="32307"/>
            <wp:effectExtent l="0" t="0" r="0" b="0"/>
            <wp:docPr id="3118023" name="Picture 3118023"/>
            <wp:cNvGraphicFramePr/>
            <a:graphic xmlns:a="http://schemas.openxmlformats.org/drawingml/2006/main">
              <a:graphicData uri="http://schemas.openxmlformats.org/drawingml/2006/picture">
                <pic:pic xmlns:pic="http://schemas.openxmlformats.org/drawingml/2006/picture">
                  <pic:nvPicPr>
                    <pic:cNvPr id="3118023" name="Picture 3118023"/>
                    <pic:cNvPicPr/>
                  </pic:nvPicPr>
                  <pic:blipFill>
                    <a:blip r:embed="rId2787"/>
                    <a:stretch>
                      <a:fillRect/>
                    </a:stretch>
                  </pic:blipFill>
                  <pic:spPr>
                    <a:xfrm>
                      <a:off x="0" y="0"/>
                      <a:ext cx="19399" cy="32307"/>
                    </a:xfrm>
                    <a:prstGeom prst="rect">
                      <a:avLst/>
                    </a:prstGeom>
                  </pic:spPr>
                </pic:pic>
              </a:graphicData>
            </a:graphic>
          </wp:inline>
        </w:drawing>
      </w:r>
    </w:p>
    <w:tbl>
      <w:tblPr>
        <w:tblStyle w:val="TableGrid"/>
        <w:tblW w:w="1354" w:type="dxa"/>
        <w:tblInd w:w="-20" w:type="dxa"/>
        <w:tblCellMar>
          <w:top w:w="46" w:type="dxa"/>
          <w:left w:w="132" w:type="dxa"/>
          <w:bottom w:w="0" w:type="dxa"/>
          <w:right w:w="61" w:type="dxa"/>
        </w:tblCellMar>
        <w:tblLook w:val="04A0" w:firstRow="1" w:lastRow="0" w:firstColumn="1" w:lastColumn="0" w:noHBand="0" w:noVBand="1"/>
      </w:tblPr>
      <w:tblGrid>
        <w:gridCol w:w="496"/>
        <w:gridCol w:w="858"/>
      </w:tblGrid>
      <w:tr w:rsidR="004A1D4E">
        <w:trPr>
          <w:trHeight w:val="331"/>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薮据结构</w:t>
            </w:r>
          </w:p>
        </w:tc>
      </w:tr>
    </w:tbl>
    <w:p w:rsidR="004A1D4E" w:rsidRDefault="009A508B">
      <w:pPr>
        <w:spacing w:after="194"/>
        <w:ind w:left="1375"/>
      </w:pPr>
      <w:r>
        <w:rPr>
          <w:noProof/>
        </w:rPr>
        <w:drawing>
          <wp:inline distT="0" distB="0" distL="0" distR="0">
            <wp:extent cx="2838748" cy="1550737"/>
            <wp:effectExtent l="0" t="0" r="0" b="0"/>
            <wp:docPr id="3118030" name="Picture 3118030"/>
            <wp:cNvGraphicFramePr/>
            <a:graphic xmlns:a="http://schemas.openxmlformats.org/drawingml/2006/main">
              <a:graphicData uri="http://schemas.openxmlformats.org/drawingml/2006/picture">
                <pic:pic xmlns:pic="http://schemas.openxmlformats.org/drawingml/2006/picture">
                  <pic:nvPicPr>
                    <pic:cNvPr id="3118030" name="Picture 3118030"/>
                    <pic:cNvPicPr/>
                  </pic:nvPicPr>
                  <pic:blipFill>
                    <a:blip r:embed="rId2788"/>
                    <a:stretch>
                      <a:fillRect/>
                    </a:stretch>
                  </pic:blipFill>
                  <pic:spPr>
                    <a:xfrm>
                      <a:off x="0" y="0"/>
                      <a:ext cx="2838748" cy="1550737"/>
                    </a:xfrm>
                    <a:prstGeom prst="rect">
                      <a:avLst/>
                    </a:prstGeom>
                  </pic:spPr>
                </pic:pic>
              </a:graphicData>
            </a:graphic>
          </wp:inline>
        </w:drawing>
      </w:r>
    </w:p>
    <w:p w:rsidR="004A1D4E" w:rsidRDefault="009A508B">
      <w:pPr>
        <w:tabs>
          <w:tab w:val="center" w:pos="2704"/>
          <w:tab w:val="center" w:pos="4969"/>
        </w:tabs>
        <w:spacing w:after="3"/>
      </w:pPr>
      <w:r>
        <w:rPr>
          <w:sz w:val="18"/>
        </w:rPr>
        <w:tab/>
      </w:r>
      <w:r>
        <w:rPr>
          <w:sz w:val="18"/>
        </w:rPr>
        <w:t>插入</w:t>
      </w:r>
      <w:r>
        <w:rPr>
          <w:sz w:val="18"/>
        </w:rPr>
        <w:t>N</w:t>
      </w:r>
      <w:r>
        <w:rPr>
          <w:sz w:val="18"/>
        </w:rPr>
        <w:t>前是平衡二又树</w:t>
      </w:r>
      <w:r>
        <w:rPr>
          <w:sz w:val="18"/>
        </w:rPr>
        <w:tab/>
      </w:r>
      <w:r>
        <w:rPr>
          <w:sz w:val="18"/>
        </w:rPr>
        <w:t>插入</w:t>
      </w:r>
      <w:r>
        <w:rPr>
          <w:sz w:val="18"/>
        </w:rPr>
        <w:t>N</w:t>
      </w:r>
      <w:r>
        <w:rPr>
          <w:sz w:val="18"/>
        </w:rPr>
        <w:t>后是平衡性打破</w:t>
      </w:r>
    </w:p>
    <w:p w:rsidR="004A1D4E" w:rsidRDefault="009A508B">
      <w:pPr>
        <w:spacing w:after="149"/>
        <w:ind w:left="1130"/>
      </w:pPr>
      <w:r>
        <w:rPr>
          <w:noProof/>
        </w:rPr>
        <mc:AlternateContent>
          <mc:Choice Requires="wpg">
            <w:drawing>
              <wp:inline distT="0" distB="0" distL="0" distR="0">
                <wp:extent cx="3155601" cy="1499046"/>
                <wp:effectExtent l="0" t="0" r="0" b="0"/>
                <wp:docPr id="3056433" name="Group 3056433"/>
                <wp:cNvGraphicFramePr/>
                <a:graphic xmlns:a="http://schemas.openxmlformats.org/drawingml/2006/main">
                  <a:graphicData uri="http://schemas.microsoft.com/office/word/2010/wordprocessingGroup">
                    <wpg:wgp>
                      <wpg:cNvGrpSpPr/>
                      <wpg:grpSpPr>
                        <a:xfrm>
                          <a:off x="0" y="0"/>
                          <a:ext cx="3155601" cy="1499046"/>
                          <a:chOff x="0" y="0"/>
                          <a:chExt cx="3155601" cy="1499046"/>
                        </a:xfrm>
                      </wpg:grpSpPr>
                      <pic:pic xmlns:pic="http://schemas.openxmlformats.org/drawingml/2006/picture">
                        <pic:nvPicPr>
                          <pic:cNvPr id="3118032" name="Picture 3118032"/>
                          <pic:cNvPicPr/>
                        </pic:nvPicPr>
                        <pic:blipFill>
                          <a:blip r:embed="rId2789"/>
                          <a:stretch>
                            <a:fillRect/>
                          </a:stretch>
                        </pic:blipFill>
                        <pic:spPr>
                          <a:xfrm>
                            <a:off x="0" y="25846"/>
                            <a:ext cx="3155601" cy="1473200"/>
                          </a:xfrm>
                          <a:prstGeom prst="rect">
                            <a:avLst/>
                          </a:prstGeom>
                        </pic:spPr>
                      </pic:pic>
                      <wps:wsp>
                        <wps:cNvPr id="1482411" name="Rectangle 1482411"/>
                        <wps:cNvSpPr/>
                        <wps:spPr>
                          <a:xfrm>
                            <a:off x="905295" y="0"/>
                            <a:ext cx="51602" cy="137499"/>
                          </a:xfrm>
                          <a:prstGeom prst="rect">
                            <a:avLst/>
                          </a:prstGeom>
                          <a:ln>
                            <a:noFill/>
                          </a:ln>
                        </wps:spPr>
                        <wps:txbx>
                          <w:txbxContent>
                            <w:p w:rsidR="004A1D4E" w:rsidRDefault="009A508B">
                              <w:r>
                                <w:rPr>
                                  <w:sz w:val="14"/>
                                </w:rPr>
                                <w:t>2</w:t>
                              </w:r>
                            </w:p>
                          </w:txbxContent>
                        </wps:txbx>
                        <wps:bodyPr horzOverflow="overflow" vert="horz" lIns="0" tIns="0" rIns="0" bIns="0" rtlCol="0">
                          <a:noAutofit/>
                        </wps:bodyPr>
                      </wps:wsp>
                      <wps:wsp>
                        <wps:cNvPr id="1482448" name="Rectangle 1482448"/>
                        <wps:cNvSpPr/>
                        <wps:spPr>
                          <a:xfrm>
                            <a:off x="2224440" y="0"/>
                            <a:ext cx="60202" cy="154687"/>
                          </a:xfrm>
                          <a:prstGeom prst="rect">
                            <a:avLst/>
                          </a:prstGeom>
                          <a:ln>
                            <a:noFill/>
                          </a:ln>
                        </wps:spPr>
                        <wps:txbx>
                          <w:txbxContent>
                            <w:p w:rsidR="004A1D4E" w:rsidRDefault="009A508B">
                              <w:r>
                                <w:rPr>
                                  <w:sz w:val="16"/>
                                </w:rPr>
                                <w:t>0</w:t>
                              </w:r>
                            </w:p>
                          </w:txbxContent>
                        </wps:txbx>
                        <wps:bodyPr horzOverflow="overflow" vert="horz" lIns="0" tIns="0" rIns="0" bIns="0" rtlCol="0">
                          <a:noAutofit/>
                        </wps:bodyPr>
                      </wps:wsp>
                    </wpg:wgp>
                  </a:graphicData>
                </a:graphic>
              </wp:inline>
            </w:drawing>
          </mc:Choice>
          <mc:Fallback>
            <w:pict>
              <v:group id="Group 3056433" o:spid="_x0000_s2149" style="width:248.45pt;height:118.05pt;mso-position-horizontal-relative:char;mso-position-vertical-relative:line" coordsize="31556,149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">
                <v:shape id="Picture 3118032" o:spid="_x0000_s2150" type="#_x0000_t75" style="position:absolute;top:258;width:31556;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">
                  <v:imagedata r:id="rId2790" o:title=""/>
                </v:shape>
                <v:rect id="Rectangle 1482411" o:spid="_x0000_s2151" style="position:absolute;left:9052;width:516;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" filled="f" stroked="f">
                  <v:textbox inset="0,0,0,0">
                    <w:txbxContent>
                      <w:p w:rsidR="004A1D4E" w:rsidRDefault="009A508B">
                        <w:r>
                          <w:rPr>
                            <w:sz w:val="14"/>
                          </w:rPr>
                          <w:t>2</w:t>
                        </w:r>
                      </w:p>
                    </w:txbxContent>
                  </v:textbox>
                </v:rect>
                <v:rect id="Rectangle 1482448" o:spid="_x0000_s2152" style="position:absolute;left:22244;width:60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" filled="f" stroked="f">
                  <v:textbox inset="0,0,0,0">
                    <w:txbxContent>
                      <w:p w:rsidR="004A1D4E" w:rsidRDefault="009A508B">
                        <w:r>
                          <w:rPr>
                            <w:sz w:val="16"/>
                          </w:rPr>
                          <w:t>0</w:t>
                        </w:r>
                      </w:p>
                    </w:txbxContent>
                  </v:textbox>
                </v:rect>
                <w10:anchorlock/>
              </v:group>
            </w:pict>
          </mc:Fallback>
        </mc:AlternateContent>
      </w:r>
    </w:p>
    <w:p w:rsidR="004A1D4E" w:rsidRDefault="009A508B">
      <w:pPr>
        <w:spacing w:after="4" w:line="262" w:lineRule="auto"/>
        <w:ind w:left="1639" w:hanging="10"/>
        <w:jc w:val="both"/>
      </w:pPr>
      <w:r>
        <w:rPr>
          <w:sz w:val="16"/>
        </w:rPr>
        <w:t>左旋以保证根结点和它的</w:t>
      </w:r>
    </w:p>
    <w:p w:rsidR="004A1D4E" w:rsidRDefault="009A508B">
      <w:pPr>
        <w:spacing w:after="3" w:line="265" w:lineRule="auto"/>
        <w:ind w:left="2036" w:hanging="10"/>
        <w:jc w:val="center"/>
      </w:pPr>
      <w:r>
        <w:rPr>
          <w:sz w:val="16"/>
        </w:rPr>
        <w:t>调整后恢复平衡性</w:t>
      </w:r>
    </w:p>
    <w:p w:rsidR="004A1D4E" w:rsidRDefault="009A508B">
      <w:pPr>
        <w:spacing w:after="4" w:line="262" w:lineRule="auto"/>
        <w:ind w:left="1884" w:hanging="10"/>
        <w:jc w:val="both"/>
      </w:pPr>
      <w:r>
        <w:rPr>
          <w:sz w:val="16"/>
        </w:rPr>
        <w:t>左孩了</w:t>
      </w:r>
      <w:r>
        <w:rPr>
          <w:sz w:val="16"/>
        </w:rPr>
        <w:t>BF</w:t>
      </w:r>
      <w:r>
        <w:rPr>
          <w:sz w:val="16"/>
        </w:rPr>
        <w:t>符号相同</w:t>
      </w:r>
    </w:p>
    <w:p w:rsidR="004A1D4E" w:rsidRDefault="009A508B">
      <w:pPr>
        <w:spacing w:after="3" w:line="262" w:lineRule="auto"/>
        <w:ind w:left="285" w:right="265" w:hanging="10"/>
        <w:jc w:val="center"/>
      </w:pPr>
      <w:r>
        <w:rPr>
          <w:sz w:val="20"/>
        </w:rPr>
        <w:t>图</w:t>
      </w:r>
      <w:r>
        <w:rPr>
          <w:sz w:val="20"/>
        </w:rPr>
        <w:t>8</w:t>
      </w:r>
      <w:r>
        <w:rPr>
          <w:sz w:val="20"/>
        </w:rPr>
        <w:t>．</w:t>
      </w:r>
      <w:r>
        <w:rPr>
          <w:sz w:val="20"/>
        </w:rPr>
        <w:t>7</w:t>
      </w:r>
      <w:r>
        <w:rPr>
          <w:sz w:val="20"/>
        </w:rPr>
        <w:t>．</w:t>
      </w:r>
      <w:r>
        <w:rPr>
          <w:sz w:val="20"/>
        </w:rPr>
        <w:t>10</w:t>
      </w:r>
    </w:p>
    <w:p w:rsidR="004A1D4E" w:rsidRDefault="009A508B">
      <w:pPr>
        <w:spacing w:after="29" w:line="227" w:lineRule="auto"/>
        <w:ind w:left="387" w:right="10" w:hanging="10"/>
        <w:jc w:val="both"/>
      </w:pPr>
      <w:r>
        <w:t>同样的，右平衡旋转处理的函数代码非常类似，直接看代码，不做讲解了。</w:t>
      </w:r>
      <w:r>
        <w:rPr>
          <w:noProof/>
        </w:rPr>
        <w:drawing>
          <wp:inline distT="0" distB="0" distL="0" distR="0">
            <wp:extent cx="6467" cy="6461"/>
            <wp:effectExtent l="0" t="0" r="0" b="0"/>
            <wp:docPr id="1484547" name="Picture 1484547"/>
            <wp:cNvGraphicFramePr/>
            <a:graphic xmlns:a="http://schemas.openxmlformats.org/drawingml/2006/main">
              <a:graphicData uri="http://schemas.openxmlformats.org/drawingml/2006/picture">
                <pic:pic xmlns:pic="http://schemas.openxmlformats.org/drawingml/2006/picture">
                  <pic:nvPicPr>
                    <pic:cNvPr id="1484547" name="Picture 1484547"/>
                    <pic:cNvPicPr/>
                  </pic:nvPicPr>
                  <pic:blipFill>
                    <a:blip r:embed="rId14"/>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10" w:right="10" w:firstLine="367"/>
        <w:jc w:val="both"/>
      </w:pPr>
      <w:r>
        <w:rPr>
          <w:sz w:val="20"/>
        </w:rPr>
        <w:t>我们前面例子中的新增结点</w:t>
      </w:r>
      <w:r>
        <w:rPr>
          <w:sz w:val="20"/>
        </w:rPr>
        <w:t>9</w:t>
      </w:r>
      <w:r>
        <w:rPr>
          <w:sz w:val="20"/>
        </w:rPr>
        <w:t>和</w:t>
      </w:r>
      <w:r>
        <w:rPr>
          <w:sz w:val="20"/>
        </w:rPr>
        <w:t>8</w:t>
      </w:r>
      <w:r>
        <w:rPr>
          <w:sz w:val="20"/>
        </w:rPr>
        <w:t>就是典型的右平衡旋转，并且双旋完成平衡的例子（如图</w:t>
      </w:r>
      <w:r>
        <w:rPr>
          <w:sz w:val="20"/>
        </w:rPr>
        <w:t>8</w:t>
      </w:r>
      <w:r>
        <w:rPr>
          <w:sz w:val="20"/>
        </w:rPr>
        <w:t>．</w:t>
      </w:r>
      <w:r>
        <w:rPr>
          <w:sz w:val="20"/>
        </w:rPr>
        <w:t>7</w:t>
      </w:r>
      <w:r>
        <w:rPr>
          <w:sz w:val="20"/>
        </w:rPr>
        <w:t>．</w:t>
      </w:r>
      <w:r>
        <w:rPr>
          <w:sz w:val="20"/>
        </w:rPr>
        <w:t>7</w:t>
      </w:r>
      <w:r>
        <w:rPr>
          <w:sz w:val="20"/>
        </w:rPr>
        <w:t>的图</w:t>
      </w:r>
      <w:r>
        <w:rPr>
          <w:sz w:val="20"/>
        </w:rPr>
        <w:t>11</w:t>
      </w:r>
      <w:r>
        <w:rPr>
          <w:sz w:val="20"/>
        </w:rPr>
        <w:t>、</w:t>
      </w:r>
      <w:r>
        <w:rPr>
          <w:sz w:val="20"/>
        </w:rPr>
        <w:t>12</w:t>
      </w:r>
      <w:r>
        <w:rPr>
          <w:sz w:val="20"/>
        </w:rPr>
        <w:t>，图</w:t>
      </w:r>
      <w:r>
        <w:rPr>
          <w:sz w:val="20"/>
        </w:rPr>
        <w:t>8</w:t>
      </w:r>
      <w:r>
        <w:rPr>
          <w:sz w:val="20"/>
        </w:rPr>
        <w:t>．</w:t>
      </w:r>
      <w:r>
        <w:rPr>
          <w:sz w:val="20"/>
        </w:rPr>
        <w:t>7·8</w:t>
      </w:r>
      <w:r>
        <w:rPr>
          <w:sz w:val="20"/>
        </w:rPr>
        <w:t>的图</w:t>
      </w:r>
      <w:r>
        <w:rPr>
          <w:sz w:val="20"/>
        </w:rPr>
        <w:t>14</w:t>
      </w:r>
      <w:r>
        <w:rPr>
          <w:sz w:val="20"/>
        </w:rPr>
        <w:t>、巧、</w:t>
      </w:r>
      <w:r>
        <w:rPr>
          <w:sz w:val="20"/>
        </w:rPr>
        <w:t>16</w:t>
      </w:r>
      <w:r>
        <w:rPr>
          <w:sz w:val="20"/>
        </w:rPr>
        <w:t>所示）。</w:t>
      </w:r>
      <w:r>
        <w:rPr>
          <w:noProof/>
        </w:rPr>
        <w:drawing>
          <wp:inline distT="0" distB="0" distL="0" distR="0">
            <wp:extent cx="6466" cy="6462"/>
            <wp:effectExtent l="0" t="0" r="0" b="0"/>
            <wp:docPr id="1484548" name="Picture 1484548"/>
            <wp:cNvGraphicFramePr/>
            <a:graphic xmlns:a="http://schemas.openxmlformats.org/drawingml/2006/main">
              <a:graphicData uri="http://schemas.openxmlformats.org/drawingml/2006/picture">
                <pic:pic xmlns:pic="http://schemas.openxmlformats.org/drawingml/2006/picture">
                  <pic:nvPicPr>
                    <pic:cNvPr id="1484548" name="Picture 1484548"/>
                    <pic:cNvPicPr/>
                  </pic:nvPicPr>
                  <pic:blipFill>
                    <a:blip r:embed="rId16"/>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367" w:right="10"/>
        <w:jc w:val="both"/>
      </w:pPr>
      <w:r>
        <w:rPr>
          <w:sz w:val="20"/>
        </w:rPr>
        <w:t>有了这些准备，我们的主函数才算是正式登场了。</w:t>
      </w:r>
    </w:p>
    <w:p w:rsidR="004A1D4E" w:rsidRDefault="009A508B">
      <w:pPr>
        <w:spacing w:after="0"/>
        <w:ind w:left="20"/>
      </w:pPr>
      <w:r>
        <w:rPr>
          <w:noProof/>
        </w:rPr>
        <w:drawing>
          <wp:inline distT="0" distB="0" distL="0" distR="0">
            <wp:extent cx="77597" cy="45230"/>
            <wp:effectExtent l="0" t="0" r="0" b="0"/>
            <wp:docPr id="3118033" name="Picture 3118033"/>
            <wp:cNvGraphicFramePr/>
            <a:graphic xmlns:a="http://schemas.openxmlformats.org/drawingml/2006/main">
              <a:graphicData uri="http://schemas.openxmlformats.org/drawingml/2006/picture">
                <pic:pic xmlns:pic="http://schemas.openxmlformats.org/drawingml/2006/picture">
                  <pic:nvPicPr>
                    <pic:cNvPr id="3118033" name="Picture 3118033"/>
                    <pic:cNvPicPr/>
                  </pic:nvPicPr>
                  <pic:blipFill>
                    <a:blip r:embed="rId2791"/>
                    <a:stretch>
                      <a:fillRect/>
                    </a:stretch>
                  </pic:blipFill>
                  <pic:spPr>
                    <a:xfrm>
                      <a:off x="0" y="0"/>
                      <a:ext cx="77597" cy="45230"/>
                    </a:xfrm>
                    <a:prstGeom prst="rect">
                      <a:avLst/>
                    </a:prstGeom>
                  </pic:spPr>
                </pic:pic>
              </a:graphicData>
            </a:graphic>
          </wp:inline>
        </w:drawing>
      </w:r>
    </w:p>
    <w:p w:rsidR="004A1D4E" w:rsidRDefault="009A508B">
      <w:pPr>
        <w:spacing w:after="3"/>
        <w:ind w:left="366" w:right="876" w:hanging="356"/>
        <w:jc w:val="both"/>
      </w:pPr>
      <w:r>
        <w:rPr>
          <w:noProof/>
        </w:rPr>
        <w:drawing>
          <wp:anchor distT="0" distB="0" distL="114300" distR="114300" simplePos="0" relativeHeight="252284928" behindDoc="0" locked="0" layoutInCell="1" allowOverlap="0">
            <wp:simplePos x="0" y="0"/>
            <wp:positionH relativeFrom="column">
              <wp:posOffset>4015631</wp:posOffset>
            </wp:positionH>
            <wp:positionV relativeFrom="paragraph">
              <wp:posOffset>198491</wp:posOffset>
            </wp:positionV>
            <wp:extent cx="536711" cy="323070"/>
            <wp:effectExtent l="0" t="0" r="0" b="0"/>
            <wp:wrapSquare wrapText="bothSides"/>
            <wp:docPr id="3118037" name="Picture 3118037"/>
            <wp:cNvGraphicFramePr/>
            <a:graphic xmlns:a="http://schemas.openxmlformats.org/drawingml/2006/main">
              <a:graphicData uri="http://schemas.openxmlformats.org/drawingml/2006/picture">
                <pic:pic xmlns:pic="http://schemas.openxmlformats.org/drawingml/2006/picture">
                  <pic:nvPicPr>
                    <pic:cNvPr id="3118037" name="Picture 3118037"/>
                    <pic:cNvPicPr/>
                  </pic:nvPicPr>
                  <pic:blipFill>
                    <a:blip r:embed="rId2792"/>
                    <a:stretch>
                      <a:fillRect/>
                    </a:stretch>
                  </pic:blipFill>
                  <pic:spPr>
                    <a:xfrm>
                      <a:off x="0" y="0"/>
                      <a:ext cx="536711" cy="323070"/>
                    </a:xfrm>
                    <a:prstGeom prst="rect">
                      <a:avLst/>
                    </a:prstGeom>
                  </pic:spPr>
                </pic:pic>
              </a:graphicData>
            </a:graphic>
          </wp:anchor>
        </w:drawing>
      </w:r>
      <w:r>
        <w:rPr>
          <w:noProof/>
        </w:rPr>
        <w:drawing>
          <wp:inline distT="0" distB="0" distL="0" distR="0">
            <wp:extent cx="71130" cy="103382"/>
            <wp:effectExtent l="0" t="0" r="0" b="0"/>
            <wp:docPr id="3118035" name="Picture 3118035"/>
            <wp:cNvGraphicFramePr/>
            <a:graphic xmlns:a="http://schemas.openxmlformats.org/drawingml/2006/main">
              <a:graphicData uri="http://schemas.openxmlformats.org/drawingml/2006/picture">
                <pic:pic xmlns:pic="http://schemas.openxmlformats.org/drawingml/2006/picture">
                  <pic:nvPicPr>
                    <pic:cNvPr id="3118035" name="Picture 3118035"/>
                    <pic:cNvPicPr/>
                  </pic:nvPicPr>
                  <pic:blipFill>
                    <a:blip r:embed="rId2793"/>
                    <a:stretch>
                      <a:fillRect/>
                    </a:stretch>
                  </pic:blipFill>
                  <pic:spPr>
                    <a:xfrm>
                      <a:off x="0" y="0"/>
                      <a:ext cx="71130" cy="103382"/>
                    </a:xfrm>
                    <a:prstGeom prst="rect">
                      <a:avLst/>
                    </a:prstGeom>
                  </pic:spPr>
                </pic:pic>
              </a:graphicData>
            </a:graphic>
          </wp:inline>
        </w:drawing>
      </w:r>
      <w:r>
        <w:rPr>
          <w:sz w:val="18"/>
        </w:rPr>
        <w:t>产若在平衡的二又排序树</w:t>
      </w:r>
      <w:r>
        <w:rPr>
          <w:sz w:val="18"/>
        </w:rPr>
        <w:t>T</w:t>
      </w:r>
      <w:r>
        <w:rPr>
          <w:sz w:val="18"/>
        </w:rPr>
        <w:t>中不存在和</w:t>
      </w:r>
      <w:r>
        <w:rPr>
          <w:sz w:val="18"/>
        </w:rPr>
        <w:t>e</w:t>
      </w:r>
      <w:r>
        <w:rPr>
          <w:sz w:val="18"/>
        </w:rPr>
        <w:t>有相同关键字的结点，则插入一个丷</w:t>
      </w:r>
      <w:r>
        <w:rPr>
          <w:sz w:val="18"/>
        </w:rPr>
        <w:t xml:space="preserve"> /</w:t>
      </w:r>
      <w:r>
        <w:rPr>
          <w:sz w:val="18"/>
        </w:rPr>
        <w:t>数据元素为</w:t>
      </w:r>
      <w:r>
        <w:rPr>
          <w:sz w:val="18"/>
        </w:rPr>
        <w:t>e</w:t>
      </w:r>
      <w:r>
        <w:rPr>
          <w:sz w:val="18"/>
        </w:rPr>
        <w:t>的新结点并返回</w:t>
      </w:r>
      <w:r>
        <w:rPr>
          <w:sz w:val="18"/>
        </w:rPr>
        <w:t>1</w:t>
      </w:r>
      <w:r>
        <w:rPr>
          <w:sz w:val="18"/>
        </w:rPr>
        <w:t>，否则返回</w:t>
      </w:r>
      <w:r>
        <w:rPr>
          <w:sz w:val="18"/>
        </w:rPr>
        <w:t>0</w:t>
      </w:r>
      <w:r>
        <w:rPr>
          <w:sz w:val="18"/>
        </w:rPr>
        <w:t>。若因插入而使二叉排序树吖</w:t>
      </w:r>
    </w:p>
    <w:p w:rsidR="004A1D4E" w:rsidRDefault="009A508B">
      <w:pPr>
        <w:spacing w:after="4" w:line="262" w:lineRule="auto"/>
        <w:ind w:left="397" w:right="560" w:hanging="10"/>
        <w:jc w:val="both"/>
      </w:pPr>
      <w:r>
        <w:rPr>
          <w:sz w:val="16"/>
        </w:rPr>
        <w:t>/*</w:t>
      </w:r>
      <w:r>
        <w:rPr>
          <w:sz w:val="16"/>
        </w:rPr>
        <w:t>失去平衡，则作平衡旋转处理，布尔变量</w:t>
      </w:r>
      <w:r>
        <w:rPr>
          <w:sz w:val="16"/>
        </w:rPr>
        <w:t>taller</w:t>
      </w:r>
      <w:r>
        <w:rPr>
          <w:sz w:val="16"/>
        </w:rPr>
        <w:t>反映</w:t>
      </w:r>
      <w:r>
        <w:rPr>
          <w:sz w:val="16"/>
        </w:rPr>
        <w:t>T</w:t>
      </w:r>
      <w:r>
        <w:rPr>
          <w:sz w:val="16"/>
        </w:rPr>
        <w:t>长高与否。卞／</w:t>
      </w:r>
    </w:p>
    <w:p w:rsidR="004A1D4E" w:rsidRDefault="009A508B">
      <w:pPr>
        <w:spacing w:after="59" w:line="265" w:lineRule="auto"/>
        <w:ind w:left="15" w:hanging="10"/>
        <w:jc w:val="both"/>
      </w:pPr>
      <w:r>
        <w:rPr>
          <w:noProof/>
        </w:rPr>
        <w:drawing>
          <wp:inline distT="0" distB="0" distL="0" distR="0">
            <wp:extent cx="6466" cy="58153"/>
            <wp:effectExtent l="0" t="0" r="0" b="0"/>
            <wp:docPr id="3118039" name="Picture 3118039"/>
            <wp:cNvGraphicFramePr/>
            <a:graphic xmlns:a="http://schemas.openxmlformats.org/drawingml/2006/main">
              <a:graphicData uri="http://schemas.openxmlformats.org/drawingml/2006/picture">
                <pic:pic xmlns:pic="http://schemas.openxmlformats.org/drawingml/2006/picture">
                  <pic:nvPicPr>
                    <pic:cNvPr id="3118039" name="Picture 3118039"/>
                    <pic:cNvPicPr/>
                  </pic:nvPicPr>
                  <pic:blipFill>
                    <a:blip r:embed="rId2794"/>
                    <a:stretch>
                      <a:fillRect/>
                    </a:stretch>
                  </pic:blipFill>
                  <pic:spPr>
                    <a:xfrm>
                      <a:off x="0" y="0"/>
                      <a:ext cx="6466" cy="58153"/>
                    </a:xfrm>
                    <a:prstGeom prst="rect">
                      <a:avLst/>
                    </a:prstGeom>
                  </pic:spPr>
                </pic:pic>
              </a:graphicData>
            </a:graphic>
          </wp:inline>
        </w:drawing>
      </w:r>
      <w:r>
        <w:rPr>
          <w:sz w:val="24"/>
        </w:rPr>
        <w:t>1 Status InsertAVL (BiTree *T</w:t>
      </w:r>
      <w:r>
        <w:rPr>
          <w:sz w:val="24"/>
        </w:rPr>
        <w:t>，土</w:t>
      </w:r>
      <w:r>
        <w:rPr>
          <w:sz w:val="24"/>
        </w:rPr>
        <w:t>n</w:t>
      </w:r>
      <w:r>
        <w:rPr>
          <w:sz w:val="24"/>
        </w:rPr>
        <w:t>乜</w:t>
      </w:r>
      <w:r>
        <w:rPr>
          <w:sz w:val="24"/>
        </w:rPr>
        <w:t>e' Status</w:t>
      </w:r>
      <w:r>
        <w:rPr>
          <w:noProof/>
        </w:rPr>
        <w:drawing>
          <wp:inline distT="0" distB="0" distL="0" distR="0">
            <wp:extent cx="433248" cy="90460"/>
            <wp:effectExtent l="0" t="0" r="0" b="0"/>
            <wp:docPr id="3118041" name="Picture 3118041"/>
            <wp:cNvGraphicFramePr/>
            <a:graphic xmlns:a="http://schemas.openxmlformats.org/drawingml/2006/main">
              <a:graphicData uri="http://schemas.openxmlformats.org/drawingml/2006/picture">
                <pic:pic xmlns:pic="http://schemas.openxmlformats.org/drawingml/2006/picture">
                  <pic:nvPicPr>
                    <pic:cNvPr id="3118041" name="Picture 3118041"/>
                    <pic:cNvPicPr/>
                  </pic:nvPicPr>
                  <pic:blipFill>
                    <a:blip r:embed="rId2795"/>
                    <a:stretch>
                      <a:fillRect/>
                    </a:stretch>
                  </pic:blipFill>
                  <pic:spPr>
                    <a:xfrm>
                      <a:off x="0" y="0"/>
                      <a:ext cx="433248" cy="90460"/>
                    </a:xfrm>
                    <a:prstGeom prst="rect">
                      <a:avLst/>
                    </a:prstGeom>
                  </pic:spPr>
                </pic:pic>
              </a:graphicData>
            </a:graphic>
          </wp:inline>
        </w:drawing>
      </w:r>
    </w:p>
    <w:p w:rsidR="004A1D4E" w:rsidRDefault="009A508B">
      <w:pPr>
        <w:spacing w:after="5" w:line="262" w:lineRule="auto"/>
        <w:ind w:left="397" w:right="10"/>
        <w:jc w:val="both"/>
      </w:pPr>
      <w:r>
        <w:rPr>
          <w:sz w:val="20"/>
        </w:rPr>
        <w:t>3</w:t>
      </w:r>
    </w:p>
    <w:p w:rsidR="004A1D4E" w:rsidRDefault="009A508B">
      <w:pPr>
        <w:numPr>
          <w:ilvl w:val="0"/>
          <w:numId w:val="49"/>
        </w:numPr>
        <w:spacing w:after="3"/>
        <w:ind w:right="1161" w:hanging="764"/>
        <w:jc w:val="both"/>
      </w:pPr>
      <w:r>
        <w:rPr>
          <w:sz w:val="18"/>
        </w:rPr>
        <w:lastRenderedPageBreak/>
        <w:t>{</w:t>
      </w:r>
      <w:r>
        <w:rPr>
          <w:sz w:val="18"/>
        </w:rPr>
        <w:t>插入新结点，树</w:t>
      </w:r>
      <w:r>
        <w:rPr>
          <w:sz w:val="18"/>
        </w:rPr>
        <w:t>“</w:t>
      </w:r>
      <w:r>
        <w:rPr>
          <w:sz w:val="18"/>
        </w:rPr>
        <w:t>长高</w:t>
      </w:r>
      <w:r>
        <w:rPr>
          <w:sz w:val="18"/>
        </w:rPr>
        <w:t>”</w:t>
      </w:r>
      <w:r>
        <w:rPr>
          <w:sz w:val="18"/>
        </w:rPr>
        <w:t>置</w:t>
      </w:r>
      <w:r>
        <w:rPr>
          <w:sz w:val="18"/>
        </w:rPr>
        <w:t>taller</w:t>
      </w:r>
      <w:r>
        <w:rPr>
          <w:sz w:val="18"/>
        </w:rPr>
        <w:t>为</w:t>
      </w:r>
      <w:r>
        <w:rPr>
          <w:sz w:val="18"/>
        </w:rPr>
        <w:t>TRUE</w:t>
      </w:r>
      <w:r>
        <w:rPr>
          <w:noProof/>
        </w:rPr>
        <w:drawing>
          <wp:inline distT="0" distB="0" distL="0" distR="0">
            <wp:extent cx="135794" cy="96921"/>
            <wp:effectExtent l="0" t="0" r="0" b="0"/>
            <wp:docPr id="3118043" name="Picture 3118043"/>
            <wp:cNvGraphicFramePr/>
            <a:graphic xmlns:a="http://schemas.openxmlformats.org/drawingml/2006/main">
              <a:graphicData uri="http://schemas.openxmlformats.org/drawingml/2006/picture">
                <pic:pic xmlns:pic="http://schemas.openxmlformats.org/drawingml/2006/picture">
                  <pic:nvPicPr>
                    <pic:cNvPr id="3118043" name="Picture 3118043"/>
                    <pic:cNvPicPr/>
                  </pic:nvPicPr>
                  <pic:blipFill>
                    <a:blip r:embed="rId2796"/>
                    <a:stretch>
                      <a:fillRect/>
                    </a:stretch>
                  </pic:blipFill>
                  <pic:spPr>
                    <a:xfrm>
                      <a:off x="0" y="0"/>
                      <a:ext cx="135794" cy="96921"/>
                    </a:xfrm>
                    <a:prstGeom prst="rect">
                      <a:avLst/>
                    </a:prstGeom>
                  </pic:spPr>
                </pic:pic>
              </a:graphicData>
            </a:graphic>
          </wp:inline>
        </w:drawing>
      </w:r>
    </w:p>
    <w:p w:rsidR="004A1D4E" w:rsidRDefault="009A508B">
      <w:pPr>
        <w:numPr>
          <w:ilvl w:val="0"/>
          <w:numId w:val="49"/>
        </w:numPr>
        <w:spacing w:after="4" w:line="265" w:lineRule="auto"/>
        <w:ind w:right="1161" w:hanging="764"/>
        <w:jc w:val="both"/>
      </w:pPr>
      <w:r>
        <w:rPr>
          <w:sz w:val="24"/>
        </w:rPr>
        <w:t>*T— (BiTree) ma1100 (sizeof (BiTNOde</w:t>
      </w:r>
      <w:r>
        <w:rPr>
          <w:sz w:val="24"/>
        </w:rPr>
        <w:t>））</w:t>
      </w:r>
      <w:r>
        <w:rPr>
          <w:sz w:val="24"/>
        </w:rPr>
        <w:t xml:space="preserve"> </w:t>
      </w:r>
      <w:r>
        <w:rPr>
          <w:noProof/>
        </w:rPr>
        <w:drawing>
          <wp:inline distT="0" distB="0" distL="0" distR="0">
            <wp:extent cx="77597" cy="83999"/>
            <wp:effectExtent l="0" t="0" r="0" b="0"/>
            <wp:docPr id="3118045" name="Picture 3118045"/>
            <wp:cNvGraphicFramePr/>
            <a:graphic xmlns:a="http://schemas.openxmlformats.org/drawingml/2006/main">
              <a:graphicData uri="http://schemas.openxmlformats.org/drawingml/2006/picture">
                <pic:pic xmlns:pic="http://schemas.openxmlformats.org/drawingml/2006/picture">
                  <pic:nvPicPr>
                    <pic:cNvPr id="3118045" name="Picture 3118045"/>
                    <pic:cNvPicPr/>
                  </pic:nvPicPr>
                  <pic:blipFill>
                    <a:blip r:embed="rId2797"/>
                    <a:stretch>
                      <a:fillRect/>
                    </a:stretch>
                  </pic:blipFill>
                  <pic:spPr>
                    <a:xfrm>
                      <a:off x="0" y="0"/>
                      <a:ext cx="77597" cy="83999"/>
                    </a:xfrm>
                    <a:prstGeom prst="rect">
                      <a:avLst/>
                    </a:prstGeom>
                  </pic:spPr>
                </pic:pic>
              </a:graphicData>
            </a:graphic>
          </wp:inline>
        </w:drawing>
      </w:r>
      <w:r>
        <w:rPr>
          <w:sz w:val="24"/>
        </w:rPr>
        <w:t>6</w:t>
      </w:r>
      <w:r>
        <w:rPr>
          <w:sz w:val="24"/>
        </w:rPr>
        <w:tab/>
      </w:r>
      <w:r>
        <w:rPr>
          <w:noProof/>
        </w:rPr>
        <w:drawing>
          <wp:inline distT="0" distB="0" distL="0" distR="0">
            <wp:extent cx="898829" cy="232611"/>
            <wp:effectExtent l="0" t="0" r="0" b="0"/>
            <wp:docPr id="1484739" name="Picture 1484739"/>
            <wp:cNvGraphicFramePr/>
            <a:graphic xmlns:a="http://schemas.openxmlformats.org/drawingml/2006/main">
              <a:graphicData uri="http://schemas.openxmlformats.org/drawingml/2006/picture">
                <pic:pic xmlns:pic="http://schemas.openxmlformats.org/drawingml/2006/picture">
                  <pic:nvPicPr>
                    <pic:cNvPr id="1484739" name="Picture 1484739"/>
                    <pic:cNvPicPr/>
                  </pic:nvPicPr>
                  <pic:blipFill>
                    <a:blip r:embed="rId2798"/>
                    <a:stretch>
                      <a:fillRect/>
                    </a:stretch>
                  </pic:blipFill>
                  <pic:spPr>
                    <a:xfrm>
                      <a:off x="0" y="0"/>
                      <a:ext cx="898829" cy="232611"/>
                    </a:xfrm>
                    <a:prstGeom prst="rect">
                      <a:avLst/>
                    </a:prstGeom>
                  </pic:spPr>
                </pic:pic>
              </a:graphicData>
            </a:graphic>
          </wp:inline>
        </w:drawing>
      </w:r>
    </w:p>
    <w:p w:rsidR="004A1D4E" w:rsidRDefault="009A508B">
      <w:pPr>
        <w:tabs>
          <w:tab w:val="center" w:pos="591"/>
          <w:tab w:val="center" w:pos="3411"/>
        </w:tabs>
        <w:spacing w:after="44"/>
      </w:pPr>
      <w:r>
        <w:rPr>
          <w:sz w:val="18"/>
        </w:rPr>
        <w:tab/>
      </w:r>
      <w:r>
        <w:rPr>
          <w:sz w:val="18"/>
        </w:rPr>
        <w:t>7</w:t>
      </w:r>
      <w:r>
        <w:rPr>
          <w:sz w:val="18"/>
        </w:rPr>
        <w:tab/>
      </w:r>
      <w:r>
        <w:rPr>
          <w:sz w:val="18"/>
        </w:rPr>
        <w:t>〖</w:t>
      </w:r>
      <w:r>
        <w:rPr>
          <w:sz w:val="18"/>
        </w:rPr>
        <w:t>*</w:t>
      </w:r>
      <w:r>
        <w:rPr>
          <w:sz w:val="18"/>
        </w:rPr>
        <w:t>圓一、</w:t>
      </w:r>
      <w:r>
        <w:rPr>
          <w:sz w:val="18"/>
        </w:rPr>
        <w:t>1</w:t>
      </w:r>
      <w:r>
        <w:rPr>
          <w:sz w:val="18"/>
        </w:rPr>
        <w:t>亡</w:t>
      </w:r>
      <w:r>
        <w:rPr>
          <w:sz w:val="18"/>
        </w:rPr>
        <w:t>h</w:t>
      </w:r>
      <w:r>
        <w:rPr>
          <w:sz w:val="18"/>
        </w:rPr>
        <w:t>过</w:t>
      </w:r>
      <w:r>
        <w:rPr>
          <w:sz w:val="18"/>
        </w:rPr>
        <w:t>d</w:t>
      </w:r>
      <w:r>
        <w:rPr>
          <w:sz w:val="18"/>
        </w:rPr>
        <w:t>。</w:t>
      </w:r>
      <w:r>
        <w:rPr>
          <w:sz w:val="18"/>
        </w:rPr>
        <w:t>(*T) —&gt;rchild—NULL;</w:t>
      </w:r>
    </w:p>
    <w:p w:rsidR="004A1D4E" w:rsidRDefault="009A508B">
      <w:pPr>
        <w:spacing w:after="3"/>
        <w:ind w:left="10"/>
        <w:jc w:val="both"/>
      </w:pPr>
      <w:r>
        <w:rPr>
          <w:sz w:val="18"/>
        </w:rPr>
        <w:t>338</w:t>
      </w:r>
    </w:p>
    <w:p w:rsidR="004A1D4E" w:rsidRDefault="004A1D4E">
      <w:pPr>
        <w:sectPr w:rsidR="004A1D4E">
          <w:headerReference w:type="even" r:id="rId2799"/>
          <w:headerReference w:type="default" r:id="rId2800"/>
          <w:footerReference w:type="even" r:id="rId2801"/>
          <w:footerReference w:type="default" r:id="rId2802"/>
          <w:headerReference w:type="first" r:id="rId2803"/>
          <w:footerReference w:type="first" r:id="rId2804"/>
          <w:pgSz w:w="10000" w:h="14500"/>
          <w:pgMar w:top="432" w:right="713" w:bottom="1058" w:left="1171" w:header="720" w:footer="720" w:gutter="0"/>
          <w:cols w:space="720"/>
          <w:titlePg/>
        </w:sectPr>
      </w:pPr>
    </w:p>
    <w:p w:rsidR="004A1D4E" w:rsidRDefault="009A508B">
      <w:pPr>
        <w:spacing w:after="0"/>
        <w:ind w:left="15" w:right="1976" w:hanging="10"/>
      </w:pPr>
      <w:r>
        <w:rPr>
          <w:noProof/>
        </w:rPr>
        <w:lastRenderedPageBreak/>
        <w:drawing>
          <wp:anchor distT="0" distB="0" distL="114300" distR="114300" simplePos="0" relativeHeight="252285952" behindDoc="0" locked="0" layoutInCell="1" allowOverlap="0">
            <wp:simplePos x="0" y="0"/>
            <wp:positionH relativeFrom="column">
              <wp:posOffset>750102</wp:posOffset>
            </wp:positionH>
            <wp:positionV relativeFrom="paragraph">
              <wp:posOffset>-45229</wp:posOffset>
            </wp:positionV>
            <wp:extent cx="885899" cy="342455"/>
            <wp:effectExtent l="0" t="0" r="0" b="0"/>
            <wp:wrapSquare wrapText="bothSides"/>
            <wp:docPr id="1487003" name="Picture 1487003"/>
            <wp:cNvGraphicFramePr/>
            <a:graphic xmlns:a="http://schemas.openxmlformats.org/drawingml/2006/main">
              <a:graphicData uri="http://schemas.openxmlformats.org/drawingml/2006/picture">
                <pic:pic xmlns:pic="http://schemas.openxmlformats.org/drawingml/2006/picture">
                  <pic:nvPicPr>
                    <pic:cNvPr id="1487003" name="Picture 1487003"/>
                    <pic:cNvPicPr/>
                  </pic:nvPicPr>
                  <pic:blipFill>
                    <a:blip r:embed="rId2805"/>
                    <a:stretch>
                      <a:fillRect/>
                    </a:stretch>
                  </pic:blipFill>
                  <pic:spPr>
                    <a:xfrm>
                      <a:off x="0" y="0"/>
                      <a:ext cx="885899" cy="342455"/>
                    </a:xfrm>
                    <a:prstGeom prst="rect">
                      <a:avLst/>
                    </a:prstGeom>
                  </pic:spPr>
                </pic:pic>
              </a:graphicData>
            </a:graphic>
          </wp:anchor>
        </w:drawing>
      </w:r>
      <w:r>
        <w:rPr>
          <w:noProof/>
        </w:rPr>
        <w:drawing>
          <wp:inline distT="0" distB="0" distL="0" distR="0">
            <wp:extent cx="12933" cy="25846"/>
            <wp:effectExtent l="0" t="0" r="0" b="0"/>
            <wp:docPr id="3118050" name="Picture 3118050"/>
            <wp:cNvGraphicFramePr/>
            <a:graphic xmlns:a="http://schemas.openxmlformats.org/drawingml/2006/main">
              <a:graphicData uri="http://schemas.openxmlformats.org/drawingml/2006/picture">
                <pic:pic xmlns:pic="http://schemas.openxmlformats.org/drawingml/2006/picture">
                  <pic:nvPicPr>
                    <pic:cNvPr id="3118050" name="Picture 3118050"/>
                    <pic:cNvPicPr/>
                  </pic:nvPicPr>
                  <pic:blipFill>
                    <a:blip r:embed="rId2806"/>
                    <a:stretch>
                      <a:fillRect/>
                    </a:stretch>
                  </pic:blipFill>
                  <pic:spPr>
                    <a:xfrm>
                      <a:off x="0" y="0"/>
                      <a:ext cx="12933" cy="25846"/>
                    </a:xfrm>
                    <a:prstGeom prst="rect">
                      <a:avLst/>
                    </a:prstGeom>
                  </pic:spPr>
                </pic:pic>
              </a:graphicData>
            </a:graphic>
          </wp:inline>
        </w:drawing>
      </w:r>
      <w:r>
        <w:rPr>
          <w:rFonts w:ascii="Courier New" w:eastAsia="Courier New" w:hAnsi="Courier New" w:cs="Courier New"/>
          <w:sz w:val="26"/>
        </w:rPr>
        <w:t>8</w:t>
      </w:r>
    </w:p>
    <w:p w:rsidR="004A1D4E" w:rsidRDefault="009A508B">
      <w:pPr>
        <w:spacing w:after="30"/>
        <w:ind w:left="26" w:right="1976" w:hanging="10"/>
      </w:pPr>
      <w:r>
        <w:rPr>
          <w:noProof/>
        </w:rPr>
        <w:drawing>
          <wp:inline distT="0" distB="0" distL="0" distR="0">
            <wp:extent cx="6466" cy="6461"/>
            <wp:effectExtent l="0" t="0" r="0" b="0"/>
            <wp:docPr id="1486381" name="Picture 1486381"/>
            <wp:cNvGraphicFramePr/>
            <a:graphic xmlns:a="http://schemas.openxmlformats.org/drawingml/2006/main">
              <a:graphicData uri="http://schemas.openxmlformats.org/drawingml/2006/picture">
                <pic:pic xmlns:pic="http://schemas.openxmlformats.org/drawingml/2006/picture">
                  <pic:nvPicPr>
                    <pic:cNvPr id="1486381" name="Picture 1486381"/>
                    <pic:cNvPicPr/>
                  </pic:nvPicPr>
                  <pic:blipFill>
                    <a:blip r:embed="rId685"/>
                    <a:stretch>
                      <a:fillRect/>
                    </a:stretch>
                  </pic:blipFill>
                  <pic:spPr>
                    <a:xfrm>
                      <a:off x="0" y="0"/>
                      <a:ext cx="6466" cy="6461"/>
                    </a:xfrm>
                    <a:prstGeom prst="rect">
                      <a:avLst/>
                    </a:prstGeom>
                  </pic:spPr>
                </pic:pic>
              </a:graphicData>
            </a:graphic>
          </wp:inline>
        </w:drawing>
      </w:r>
      <w:r>
        <w:rPr>
          <w:rFonts w:ascii="Courier New" w:eastAsia="Courier New" w:hAnsi="Courier New" w:cs="Courier New"/>
        </w:rPr>
        <w:t>9</w:t>
      </w:r>
    </w:p>
    <w:p w:rsidR="004A1D4E" w:rsidRDefault="009A508B">
      <w:pPr>
        <w:spacing w:after="30"/>
        <w:ind w:left="26" w:hanging="10"/>
      </w:pPr>
      <w:r>
        <w:rPr>
          <w:noProof/>
        </w:rPr>
        <w:drawing>
          <wp:anchor distT="0" distB="0" distL="114300" distR="114300" simplePos="0" relativeHeight="252286976" behindDoc="0" locked="0" layoutInCell="1" allowOverlap="0">
            <wp:simplePos x="0" y="0"/>
            <wp:positionH relativeFrom="column">
              <wp:posOffset>452648</wp:posOffset>
            </wp:positionH>
            <wp:positionV relativeFrom="paragraph">
              <wp:posOffset>0</wp:posOffset>
            </wp:positionV>
            <wp:extent cx="3246130" cy="878751"/>
            <wp:effectExtent l="0" t="0" r="0" b="0"/>
            <wp:wrapSquare wrapText="bothSides"/>
            <wp:docPr id="3118052" name="Picture 3118052"/>
            <wp:cNvGraphicFramePr/>
            <a:graphic xmlns:a="http://schemas.openxmlformats.org/drawingml/2006/main">
              <a:graphicData uri="http://schemas.openxmlformats.org/drawingml/2006/picture">
                <pic:pic xmlns:pic="http://schemas.openxmlformats.org/drawingml/2006/picture">
                  <pic:nvPicPr>
                    <pic:cNvPr id="3118052" name="Picture 3118052"/>
                    <pic:cNvPicPr/>
                  </pic:nvPicPr>
                  <pic:blipFill>
                    <a:blip r:embed="rId2807"/>
                    <a:stretch>
                      <a:fillRect/>
                    </a:stretch>
                  </pic:blipFill>
                  <pic:spPr>
                    <a:xfrm>
                      <a:off x="0" y="0"/>
                      <a:ext cx="3246130" cy="878751"/>
                    </a:xfrm>
                    <a:prstGeom prst="rect">
                      <a:avLst/>
                    </a:prstGeom>
                  </pic:spPr>
                </pic:pic>
              </a:graphicData>
            </a:graphic>
          </wp:anchor>
        </w:drawing>
      </w:r>
      <w:r>
        <w:rPr>
          <w:rFonts w:ascii="Courier New" w:eastAsia="Courier New" w:hAnsi="Courier New" w:cs="Courier New"/>
        </w:rPr>
        <w:t>10</w:t>
      </w:r>
    </w:p>
    <w:p w:rsidR="004A1D4E" w:rsidRDefault="009A508B">
      <w:pPr>
        <w:spacing w:after="0"/>
        <w:ind w:left="15" w:hanging="10"/>
      </w:pPr>
      <w:r>
        <w:rPr>
          <w:rFonts w:ascii="Courier New" w:eastAsia="Courier New" w:hAnsi="Courier New" w:cs="Courier New"/>
          <w:sz w:val="26"/>
        </w:rPr>
        <w:t>11</w:t>
      </w:r>
    </w:p>
    <w:p w:rsidR="004A1D4E" w:rsidRDefault="009A508B">
      <w:pPr>
        <w:spacing w:after="30"/>
        <w:ind w:left="26" w:hanging="10"/>
      </w:pPr>
      <w:r>
        <w:rPr>
          <w:rFonts w:ascii="Courier New" w:eastAsia="Courier New" w:hAnsi="Courier New" w:cs="Courier New"/>
        </w:rPr>
        <w:t>12</w:t>
      </w:r>
    </w:p>
    <w:p w:rsidR="004A1D4E" w:rsidRDefault="009A508B">
      <w:pPr>
        <w:pStyle w:val="7"/>
        <w:spacing w:line="259" w:lineRule="auto"/>
        <w:ind w:left="26" w:hanging="10"/>
      </w:pPr>
      <w:r>
        <w:rPr>
          <w:rFonts w:ascii="Courier New" w:eastAsia="Courier New" w:hAnsi="Courier New" w:cs="Courier New"/>
          <w:sz w:val="24"/>
        </w:rPr>
        <w:t>13</w:t>
      </w:r>
    </w:p>
    <w:p w:rsidR="004A1D4E" w:rsidRDefault="009A508B">
      <w:pPr>
        <w:spacing w:after="144"/>
        <w:ind w:left="26" w:hanging="10"/>
      </w:pPr>
      <w:r>
        <w:rPr>
          <w:rFonts w:ascii="Courier New" w:eastAsia="Courier New" w:hAnsi="Courier New" w:cs="Courier New"/>
        </w:rPr>
        <w:t>14</w:t>
      </w:r>
    </w:p>
    <w:p w:rsidR="004A1D4E" w:rsidRDefault="009A508B">
      <w:pPr>
        <w:numPr>
          <w:ilvl w:val="0"/>
          <w:numId w:val="50"/>
        </w:numPr>
        <w:spacing w:after="103" w:line="262" w:lineRule="auto"/>
        <w:ind w:hanging="1497"/>
      </w:pPr>
      <w:r>
        <w:rPr>
          <w:rFonts w:ascii="Courier New" w:eastAsia="Courier New" w:hAnsi="Courier New" w:cs="Courier New"/>
          <w:sz w:val="18"/>
        </w:rPr>
        <w:t>•taller—FALSE;</w:t>
      </w:r>
    </w:p>
    <w:p w:rsidR="004A1D4E" w:rsidRDefault="009A508B">
      <w:pPr>
        <w:numPr>
          <w:ilvl w:val="0"/>
          <w:numId w:val="50"/>
        </w:numPr>
        <w:spacing w:after="121" w:line="262" w:lineRule="auto"/>
        <w:ind w:hanging="1497"/>
      </w:pPr>
      <w:r>
        <w:rPr>
          <w:rFonts w:ascii="Courier New" w:eastAsia="Courier New" w:hAnsi="Courier New" w:cs="Courier New"/>
          <w:sz w:val="18"/>
        </w:rPr>
        <w:t>return FALSE;</w:t>
      </w:r>
    </w:p>
    <w:p w:rsidR="004A1D4E" w:rsidRDefault="009A508B">
      <w:pPr>
        <w:pStyle w:val="7"/>
        <w:tabs>
          <w:tab w:val="center" w:pos="555"/>
        </w:tabs>
        <w:spacing w:after="53" w:line="259" w:lineRule="auto"/>
        <w:ind w:left="-377"/>
      </w:pPr>
      <w:r>
        <w:rPr>
          <w:noProof/>
        </w:rPr>
        <w:drawing>
          <wp:anchor distT="0" distB="0" distL="114300" distR="114300" simplePos="0" relativeHeight="252288000" behindDoc="0" locked="0" layoutInCell="1" allowOverlap="0">
            <wp:simplePos x="0" y="0"/>
            <wp:positionH relativeFrom="column">
              <wp:posOffset>698371</wp:posOffset>
            </wp:positionH>
            <wp:positionV relativeFrom="paragraph">
              <wp:posOffset>12923</wp:posOffset>
            </wp:positionV>
            <wp:extent cx="3731110" cy="1150130"/>
            <wp:effectExtent l="0" t="0" r="0" b="0"/>
            <wp:wrapSquare wrapText="bothSides"/>
            <wp:docPr id="3118054" name="Picture 3118054"/>
            <wp:cNvGraphicFramePr/>
            <a:graphic xmlns:a="http://schemas.openxmlformats.org/drawingml/2006/main">
              <a:graphicData uri="http://schemas.openxmlformats.org/drawingml/2006/picture">
                <pic:pic xmlns:pic="http://schemas.openxmlformats.org/drawingml/2006/picture">
                  <pic:nvPicPr>
                    <pic:cNvPr id="3118054" name="Picture 3118054"/>
                    <pic:cNvPicPr/>
                  </pic:nvPicPr>
                  <pic:blipFill>
                    <a:blip r:embed="rId2808"/>
                    <a:stretch>
                      <a:fillRect/>
                    </a:stretch>
                  </pic:blipFill>
                  <pic:spPr>
                    <a:xfrm>
                      <a:off x="0" y="0"/>
                      <a:ext cx="3731110" cy="1150130"/>
                    </a:xfrm>
                    <a:prstGeom prst="rect">
                      <a:avLst/>
                    </a:prstGeom>
                  </pic:spPr>
                </pic:pic>
              </a:graphicData>
            </a:graphic>
          </wp:anchor>
        </w:drawing>
      </w:r>
      <w:r>
        <w:rPr>
          <w:noProof/>
        </w:rPr>
        <w:drawing>
          <wp:inline distT="0" distB="0" distL="0" distR="0">
            <wp:extent cx="6466" cy="6461"/>
            <wp:effectExtent l="0" t="0" r="0" b="0"/>
            <wp:docPr id="1486392" name="Picture 1486392"/>
            <wp:cNvGraphicFramePr/>
            <a:graphic xmlns:a="http://schemas.openxmlformats.org/drawingml/2006/main">
              <a:graphicData uri="http://schemas.openxmlformats.org/drawingml/2006/picture">
                <pic:pic xmlns:pic="http://schemas.openxmlformats.org/drawingml/2006/picture">
                  <pic:nvPicPr>
                    <pic:cNvPr id="1486392" name="Picture 1486392"/>
                    <pic:cNvPicPr/>
                  </pic:nvPicPr>
                  <pic:blipFill>
                    <a:blip r:embed="rId20"/>
                    <a:stretch>
                      <a:fillRect/>
                    </a:stretch>
                  </pic:blipFill>
                  <pic:spPr>
                    <a:xfrm>
                      <a:off x="0" y="0"/>
                      <a:ext cx="6466" cy="6461"/>
                    </a:xfrm>
                    <a:prstGeom prst="rect">
                      <a:avLst/>
                    </a:prstGeom>
                  </pic:spPr>
                </pic:pic>
              </a:graphicData>
            </a:graphic>
          </wp:inline>
        </w:drawing>
      </w:r>
      <w:r>
        <w:rPr>
          <w:rFonts w:ascii="Courier New" w:eastAsia="Courier New" w:hAnsi="Courier New" w:cs="Courier New"/>
          <w:sz w:val="24"/>
        </w:rPr>
        <w:tab/>
        <w:t>17</w:t>
      </w:r>
    </w:p>
    <w:p w:rsidR="004A1D4E" w:rsidRDefault="009A508B">
      <w:pPr>
        <w:spacing w:after="3"/>
        <w:ind w:left="26" w:hanging="10"/>
      </w:pPr>
      <w:r>
        <w:rPr>
          <w:rFonts w:ascii="Courier New" w:eastAsia="Courier New" w:hAnsi="Courier New" w:cs="Courier New"/>
          <w:sz w:val="24"/>
        </w:rPr>
        <w:t>18</w:t>
      </w:r>
    </w:p>
    <w:p w:rsidR="004A1D4E" w:rsidRDefault="009A508B">
      <w:pPr>
        <w:pStyle w:val="8"/>
        <w:spacing w:after="3" w:line="259" w:lineRule="auto"/>
        <w:ind w:left="26"/>
        <w:jc w:val="left"/>
      </w:pPr>
      <w:r>
        <w:rPr>
          <w:rFonts w:ascii="Courier New" w:eastAsia="Courier New" w:hAnsi="Courier New" w:cs="Courier New"/>
        </w:rPr>
        <w:t>19</w:t>
      </w:r>
    </w:p>
    <w:p w:rsidR="004A1D4E" w:rsidRDefault="009A508B">
      <w:pPr>
        <w:spacing w:after="60"/>
        <w:ind w:left="26" w:hanging="10"/>
      </w:pPr>
      <w:r>
        <w:rPr>
          <w:noProof/>
        </w:rPr>
        <w:drawing>
          <wp:inline distT="0" distB="0" distL="0" distR="0">
            <wp:extent cx="6466" cy="6461"/>
            <wp:effectExtent l="0" t="0" r="0" b="0"/>
            <wp:docPr id="1486402" name="Picture 1486402"/>
            <wp:cNvGraphicFramePr/>
            <a:graphic xmlns:a="http://schemas.openxmlformats.org/drawingml/2006/main">
              <a:graphicData uri="http://schemas.openxmlformats.org/drawingml/2006/picture">
                <pic:pic xmlns:pic="http://schemas.openxmlformats.org/drawingml/2006/picture">
                  <pic:nvPicPr>
                    <pic:cNvPr id="1486402" name="Picture 1486402"/>
                    <pic:cNvPicPr/>
                  </pic:nvPicPr>
                  <pic:blipFill>
                    <a:blip r:embed="rId350"/>
                    <a:stretch>
                      <a:fillRect/>
                    </a:stretch>
                  </pic:blipFill>
                  <pic:spPr>
                    <a:xfrm>
                      <a:off x="0" y="0"/>
                      <a:ext cx="6466" cy="6461"/>
                    </a:xfrm>
                    <a:prstGeom prst="rect">
                      <a:avLst/>
                    </a:prstGeom>
                  </pic:spPr>
                </pic:pic>
              </a:graphicData>
            </a:graphic>
          </wp:inline>
        </w:drawing>
      </w:r>
      <w:r>
        <w:rPr>
          <w:rFonts w:ascii="Courier New" w:eastAsia="Courier New" w:hAnsi="Courier New" w:cs="Courier New"/>
        </w:rPr>
        <w:t>20</w:t>
      </w:r>
    </w:p>
    <w:p w:rsidR="004A1D4E" w:rsidRDefault="009A508B">
      <w:pPr>
        <w:spacing w:after="30"/>
        <w:ind w:left="26" w:hanging="10"/>
      </w:pPr>
      <w:r>
        <w:rPr>
          <w:rFonts w:ascii="Courier New" w:eastAsia="Courier New" w:hAnsi="Courier New" w:cs="Courier New"/>
        </w:rPr>
        <w:t>21</w:t>
      </w:r>
    </w:p>
    <w:p w:rsidR="004A1D4E" w:rsidRDefault="009A508B">
      <w:pPr>
        <w:spacing w:after="55"/>
        <w:ind w:left="5" w:hanging="10"/>
      </w:pPr>
      <w:r>
        <w:rPr>
          <w:rFonts w:ascii="Courier New" w:eastAsia="Courier New" w:hAnsi="Courier New" w:cs="Courier New"/>
          <w:sz w:val="20"/>
        </w:rPr>
        <w:t>22</w:t>
      </w:r>
    </w:p>
    <w:p w:rsidR="004A1D4E" w:rsidRDefault="009A508B">
      <w:pPr>
        <w:spacing w:after="30"/>
        <w:ind w:left="26" w:hanging="10"/>
      </w:pPr>
      <w:r>
        <w:rPr>
          <w:noProof/>
        </w:rPr>
        <w:drawing>
          <wp:inline distT="0" distB="0" distL="0" distR="0">
            <wp:extent cx="6466" cy="6461"/>
            <wp:effectExtent l="0" t="0" r="0" b="0"/>
            <wp:docPr id="1486412" name="Picture 1486412"/>
            <wp:cNvGraphicFramePr/>
            <a:graphic xmlns:a="http://schemas.openxmlformats.org/drawingml/2006/main">
              <a:graphicData uri="http://schemas.openxmlformats.org/drawingml/2006/picture">
                <pic:pic xmlns:pic="http://schemas.openxmlformats.org/drawingml/2006/picture">
                  <pic:nvPicPr>
                    <pic:cNvPr id="1486412" name="Picture 1486412"/>
                    <pic:cNvPicPr/>
                  </pic:nvPicPr>
                  <pic:blipFill>
                    <a:blip r:embed="rId448"/>
                    <a:stretch>
                      <a:fillRect/>
                    </a:stretch>
                  </pic:blipFill>
                  <pic:spPr>
                    <a:xfrm>
                      <a:off x="0" y="0"/>
                      <a:ext cx="6466" cy="6461"/>
                    </a:xfrm>
                    <a:prstGeom prst="rect">
                      <a:avLst/>
                    </a:prstGeom>
                  </pic:spPr>
                </pic:pic>
              </a:graphicData>
            </a:graphic>
          </wp:inline>
        </w:drawing>
      </w:r>
      <w:r>
        <w:rPr>
          <w:rFonts w:ascii="Courier New" w:eastAsia="Courier New" w:hAnsi="Courier New" w:cs="Courier New"/>
        </w:rPr>
        <w:t>23</w:t>
      </w:r>
    </w:p>
    <w:p w:rsidR="004A1D4E" w:rsidRDefault="009A508B">
      <w:pPr>
        <w:tabs>
          <w:tab w:val="center" w:pos="535"/>
          <w:tab w:val="center" w:pos="4175"/>
        </w:tabs>
        <w:spacing w:after="57" w:line="262" w:lineRule="auto"/>
      </w:pPr>
      <w:r>
        <w:rPr>
          <w:sz w:val="18"/>
        </w:rPr>
        <w:tab/>
      </w:r>
      <w:r>
        <w:rPr>
          <w:noProof/>
        </w:rPr>
        <w:drawing>
          <wp:inline distT="0" distB="0" distL="0" distR="0">
            <wp:extent cx="6466" cy="6461"/>
            <wp:effectExtent l="0" t="0" r="0" b="0"/>
            <wp:docPr id="1486416" name="Picture 1486416"/>
            <wp:cNvGraphicFramePr/>
            <a:graphic xmlns:a="http://schemas.openxmlformats.org/drawingml/2006/main">
              <a:graphicData uri="http://schemas.openxmlformats.org/drawingml/2006/picture">
                <pic:pic xmlns:pic="http://schemas.openxmlformats.org/drawingml/2006/picture">
                  <pic:nvPicPr>
                    <pic:cNvPr id="1486416" name="Picture 1486416"/>
                    <pic:cNvPicPr/>
                  </pic:nvPicPr>
                  <pic:blipFill>
                    <a:blip r:embed="rId23"/>
                    <a:stretch>
                      <a:fillRect/>
                    </a:stretch>
                  </pic:blipFill>
                  <pic:spPr>
                    <a:xfrm>
                      <a:off x="0" y="0"/>
                      <a:ext cx="6466" cy="6461"/>
                    </a:xfrm>
                    <a:prstGeom prst="rect">
                      <a:avLst/>
                    </a:prstGeom>
                  </pic:spPr>
                </pic:pic>
              </a:graphicData>
            </a:graphic>
          </wp:inline>
        </w:drawing>
      </w:r>
      <w:r>
        <w:rPr>
          <w:rFonts w:ascii="Courier New" w:eastAsia="Courier New" w:hAnsi="Courier New" w:cs="Courier New"/>
          <w:sz w:val="18"/>
        </w:rPr>
        <w:t>24</w:t>
      </w:r>
      <w:r>
        <w:rPr>
          <w:rFonts w:ascii="Courier New" w:eastAsia="Courier New" w:hAnsi="Courier New" w:cs="Courier New"/>
          <w:sz w:val="18"/>
        </w:rPr>
        <w:tab/>
        <w:t>switch ( (*T)</w:t>
      </w:r>
      <w:r>
        <w:rPr>
          <w:noProof/>
        </w:rPr>
        <w:drawing>
          <wp:inline distT="0" distB="0" distL="0" distR="0">
            <wp:extent cx="1610133" cy="103382"/>
            <wp:effectExtent l="0" t="0" r="0" b="0"/>
            <wp:docPr id="3118056" name="Picture 3118056"/>
            <wp:cNvGraphicFramePr/>
            <a:graphic xmlns:a="http://schemas.openxmlformats.org/drawingml/2006/main">
              <a:graphicData uri="http://schemas.openxmlformats.org/drawingml/2006/picture">
                <pic:pic xmlns:pic="http://schemas.openxmlformats.org/drawingml/2006/picture">
                  <pic:nvPicPr>
                    <pic:cNvPr id="3118056" name="Picture 3118056"/>
                    <pic:cNvPicPr/>
                  </pic:nvPicPr>
                  <pic:blipFill>
                    <a:blip r:embed="rId2809"/>
                    <a:stretch>
                      <a:fillRect/>
                    </a:stretch>
                  </pic:blipFill>
                  <pic:spPr>
                    <a:xfrm>
                      <a:off x="0" y="0"/>
                      <a:ext cx="1610133" cy="103382"/>
                    </a:xfrm>
                    <a:prstGeom prst="rect">
                      <a:avLst/>
                    </a:prstGeom>
                  </pic:spPr>
                </pic:pic>
              </a:graphicData>
            </a:graphic>
          </wp:inline>
        </w:drawing>
      </w:r>
    </w:p>
    <w:p w:rsidR="004A1D4E" w:rsidRDefault="009A508B">
      <w:pPr>
        <w:spacing w:after="101" w:line="262" w:lineRule="auto"/>
        <w:ind w:left="15" w:right="-2648" w:hanging="10"/>
      </w:pPr>
      <w:r>
        <w:rPr>
          <w:rFonts w:ascii="Courier New" w:eastAsia="Courier New" w:hAnsi="Courier New" w:cs="Courier New"/>
        </w:rPr>
        <w:t>25 26</w:t>
      </w:r>
      <w:r>
        <w:rPr>
          <w:rFonts w:ascii="Courier New" w:eastAsia="Courier New" w:hAnsi="Courier New" w:cs="Courier New"/>
        </w:rPr>
        <w:tab/>
        <w:t>ease</w:t>
      </w:r>
      <w:r>
        <w:rPr>
          <w:noProof/>
        </w:rPr>
        <w:drawing>
          <wp:inline distT="0" distB="0" distL="0" distR="0">
            <wp:extent cx="2806415" cy="155073"/>
            <wp:effectExtent l="0" t="0" r="0" b="0"/>
            <wp:docPr id="3118058" name="Picture 3118058"/>
            <wp:cNvGraphicFramePr/>
            <a:graphic xmlns:a="http://schemas.openxmlformats.org/drawingml/2006/main">
              <a:graphicData uri="http://schemas.openxmlformats.org/drawingml/2006/picture">
                <pic:pic xmlns:pic="http://schemas.openxmlformats.org/drawingml/2006/picture">
                  <pic:nvPicPr>
                    <pic:cNvPr id="3118058" name="Picture 3118058"/>
                    <pic:cNvPicPr/>
                  </pic:nvPicPr>
                  <pic:blipFill>
                    <a:blip r:embed="rId2810"/>
                    <a:stretch>
                      <a:fillRect/>
                    </a:stretch>
                  </pic:blipFill>
                  <pic:spPr>
                    <a:xfrm>
                      <a:off x="0" y="0"/>
                      <a:ext cx="2806415" cy="155073"/>
                    </a:xfrm>
                    <a:prstGeom prst="rect">
                      <a:avLst/>
                    </a:prstGeom>
                  </pic:spPr>
                </pic:pic>
              </a:graphicData>
            </a:graphic>
          </wp:inline>
        </w:drawing>
      </w:r>
    </w:p>
    <w:p w:rsidR="004A1D4E" w:rsidRDefault="009A508B">
      <w:pPr>
        <w:tabs>
          <w:tab w:val="center" w:pos="555"/>
          <w:tab w:val="center" w:pos="4221"/>
        </w:tabs>
        <w:spacing w:after="5" w:line="262" w:lineRule="auto"/>
      </w:pPr>
      <w:r>
        <w:rPr>
          <w:sz w:val="18"/>
        </w:rPr>
        <w:tab/>
      </w:r>
      <w:r>
        <w:rPr>
          <w:rFonts w:ascii="Courier New" w:eastAsia="Courier New" w:hAnsi="Courier New" w:cs="Courier New"/>
          <w:sz w:val="18"/>
        </w:rPr>
        <w:t>27</w:t>
      </w:r>
      <w:r>
        <w:rPr>
          <w:rFonts w:ascii="Courier New" w:eastAsia="Courier New" w:hAnsi="Courier New" w:cs="Courier New"/>
          <w:sz w:val="18"/>
        </w:rPr>
        <w:tab/>
        <w:t>LeftBa1ance (T) ;</w:t>
      </w:r>
    </w:p>
    <w:p w:rsidR="004A1D4E" w:rsidRDefault="009A508B">
      <w:pPr>
        <w:spacing w:after="55"/>
        <w:ind w:left="5" w:hanging="10"/>
      </w:pPr>
      <w:r>
        <w:rPr>
          <w:rFonts w:ascii="Courier New" w:eastAsia="Courier New" w:hAnsi="Courier New" w:cs="Courier New"/>
          <w:sz w:val="20"/>
        </w:rPr>
        <w:t>28</w:t>
      </w:r>
    </w:p>
    <w:p w:rsidR="004A1D4E" w:rsidRDefault="009A508B">
      <w:pPr>
        <w:spacing w:after="66"/>
        <w:ind w:left="26" w:hanging="10"/>
      </w:pPr>
      <w:r>
        <w:rPr>
          <w:rFonts w:ascii="Courier New" w:eastAsia="Courier New" w:hAnsi="Courier New" w:cs="Courier New"/>
        </w:rPr>
        <w:t>29</w:t>
      </w:r>
    </w:p>
    <w:p w:rsidR="004A1D4E" w:rsidRDefault="009A508B">
      <w:pPr>
        <w:tabs>
          <w:tab w:val="center" w:pos="565"/>
          <w:tab w:val="center" w:pos="3116"/>
        </w:tabs>
        <w:spacing w:after="99" w:line="262" w:lineRule="auto"/>
      </w:pPr>
      <w:r>
        <w:rPr>
          <w:noProof/>
        </w:rPr>
        <w:drawing>
          <wp:anchor distT="0" distB="0" distL="114300" distR="114300" simplePos="0" relativeHeight="252289024" behindDoc="0" locked="0" layoutInCell="1" allowOverlap="0">
            <wp:simplePos x="0" y="0"/>
            <wp:positionH relativeFrom="column">
              <wp:posOffset>1901120</wp:posOffset>
            </wp:positionH>
            <wp:positionV relativeFrom="paragraph">
              <wp:posOffset>-481080</wp:posOffset>
            </wp:positionV>
            <wp:extent cx="2780550" cy="982133"/>
            <wp:effectExtent l="0" t="0" r="0" b="0"/>
            <wp:wrapSquare wrapText="bothSides"/>
            <wp:docPr id="3118060" name="Picture 3118060"/>
            <wp:cNvGraphicFramePr/>
            <a:graphic xmlns:a="http://schemas.openxmlformats.org/drawingml/2006/main">
              <a:graphicData uri="http://schemas.openxmlformats.org/drawingml/2006/picture">
                <pic:pic xmlns:pic="http://schemas.openxmlformats.org/drawingml/2006/picture">
                  <pic:nvPicPr>
                    <pic:cNvPr id="3118060" name="Picture 3118060"/>
                    <pic:cNvPicPr/>
                  </pic:nvPicPr>
                  <pic:blipFill>
                    <a:blip r:embed="rId2811"/>
                    <a:stretch>
                      <a:fillRect/>
                    </a:stretch>
                  </pic:blipFill>
                  <pic:spPr>
                    <a:xfrm>
                      <a:off x="0" y="0"/>
                      <a:ext cx="2780550" cy="982133"/>
                    </a:xfrm>
                    <a:prstGeom prst="rect">
                      <a:avLst/>
                    </a:prstGeom>
                  </pic:spPr>
                </pic:pic>
              </a:graphicData>
            </a:graphic>
          </wp:anchor>
        </w:drawing>
      </w:r>
      <w:r>
        <w:rPr>
          <w:sz w:val="20"/>
        </w:rPr>
        <w:tab/>
      </w:r>
      <w:r>
        <w:rPr>
          <w:rFonts w:ascii="Courier New" w:eastAsia="Courier New" w:hAnsi="Courier New" w:cs="Courier New"/>
          <w:sz w:val="20"/>
        </w:rPr>
        <w:t>30</w:t>
      </w:r>
      <w:r>
        <w:rPr>
          <w:rFonts w:ascii="Courier New" w:eastAsia="Courier New" w:hAnsi="Courier New" w:cs="Courier New"/>
          <w:sz w:val="20"/>
        </w:rPr>
        <w:tab/>
        <w:t>case EH:</w:t>
      </w:r>
    </w:p>
    <w:p w:rsidR="004A1D4E" w:rsidRDefault="009A508B">
      <w:pPr>
        <w:spacing w:after="30"/>
        <w:ind w:left="26" w:hanging="10"/>
      </w:pPr>
      <w:r>
        <w:rPr>
          <w:noProof/>
        </w:rPr>
        <w:drawing>
          <wp:inline distT="0" distB="0" distL="0" distR="0">
            <wp:extent cx="6466" cy="6461"/>
            <wp:effectExtent l="0" t="0" r="0" b="0"/>
            <wp:docPr id="1486424" name="Picture 1486424"/>
            <wp:cNvGraphicFramePr/>
            <a:graphic xmlns:a="http://schemas.openxmlformats.org/drawingml/2006/main">
              <a:graphicData uri="http://schemas.openxmlformats.org/drawingml/2006/picture">
                <pic:pic xmlns:pic="http://schemas.openxmlformats.org/drawingml/2006/picture">
                  <pic:nvPicPr>
                    <pic:cNvPr id="1486424" name="Picture 1486424"/>
                    <pic:cNvPicPr/>
                  </pic:nvPicPr>
                  <pic:blipFill>
                    <a:blip r:embed="rId24"/>
                    <a:stretch>
                      <a:fillRect/>
                    </a:stretch>
                  </pic:blipFill>
                  <pic:spPr>
                    <a:xfrm>
                      <a:off x="0" y="0"/>
                      <a:ext cx="6466" cy="6461"/>
                    </a:xfrm>
                    <a:prstGeom prst="rect">
                      <a:avLst/>
                    </a:prstGeom>
                  </pic:spPr>
                </pic:pic>
              </a:graphicData>
            </a:graphic>
          </wp:inline>
        </w:drawing>
      </w:r>
      <w:r>
        <w:rPr>
          <w:rFonts w:ascii="Courier New" w:eastAsia="Courier New" w:hAnsi="Courier New" w:cs="Courier New"/>
        </w:rPr>
        <w:t>31</w:t>
      </w:r>
    </w:p>
    <w:p w:rsidR="004A1D4E" w:rsidRDefault="009A508B">
      <w:pPr>
        <w:spacing w:after="111"/>
        <w:ind w:left="26" w:hanging="10"/>
      </w:pPr>
      <w:r>
        <w:rPr>
          <w:rFonts w:ascii="Courier New" w:eastAsia="Courier New" w:hAnsi="Courier New" w:cs="Courier New"/>
        </w:rPr>
        <w:t>32</w:t>
      </w:r>
    </w:p>
    <w:p w:rsidR="004A1D4E" w:rsidRDefault="009A508B">
      <w:pPr>
        <w:numPr>
          <w:ilvl w:val="0"/>
          <w:numId w:val="51"/>
        </w:numPr>
        <w:spacing w:after="71" w:line="262" w:lineRule="auto"/>
        <w:ind w:hanging="2984"/>
      </w:pPr>
      <w:r>
        <w:rPr>
          <w:rFonts w:ascii="Courier New" w:eastAsia="Courier New" w:hAnsi="Courier New" w:cs="Courier New"/>
          <w:sz w:val="18"/>
        </w:rPr>
        <w:t>break;</w:t>
      </w:r>
    </w:p>
    <w:p w:rsidR="004A1D4E" w:rsidRDefault="009A508B">
      <w:pPr>
        <w:numPr>
          <w:ilvl w:val="0"/>
          <w:numId w:val="51"/>
        </w:numPr>
        <w:spacing w:after="108" w:line="262" w:lineRule="auto"/>
        <w:ind w:hanging="2984"/>
      </w:pPr>
      <w:r>
        <w:rPr>
          <w:noProof/>
        </w:rPr>
        <w:drawing>
          <wp:anchor distT="0" distB="0" distL="114300" distR="114300" simplePos="0" relativeHeight="252290048" behindDoc="0" locked="0" layoutInCell="1" allowOverlap="0">
            <wp:simplePos x="0" y="0"/>
            <wp:positionH relativeFrom="column">
              <wp:posOffset>1765326</wp:posOffset>
            </wp:positionH>
            <wp:positionV relativeFrom="paragraph">
              <wp:posOffset>-25844</wp:posOffset>
            </wp:positionV>
            <wp:extent cx="2709420" cy="516912"/>
            <wp:effectExtent l="0" t="0" r="0" b="0"/>
            <wp:wrapSquare wrapText="bothSides"/>
            <wp:docPr id="3118062" name="Picture 3118062"/>
            <wp:cNvGraphicFramePr/>
            <a:graphic xmlns:a="http://schemas.openxmlformats.org/drawingml/2006/main">
              <a:graphicData uri="http://schemas.openxmlformats.org/drawingml/2006/picture">
                <pic:pic xmlns:pic="http://schemas.openxmlformats.org/drawingml/2006/picture">
                  <pic:nvPicPr>
                    <pic:cNvPr id="3118062" name="Picture 3118062"/>
                    <pic:cNvPicPr/>
                  </pic:nvPicPr>
                  <pic:blipFill>
                    <a:blip r:embed="rId2812"/>
                    <a:stretch>
                      <a:fillRect/>
                    </a:stretch>
                  </pic:blipFill>
                  <pic:spPr>
                    <a:xfrm>
                      <a:off x="0" y="0"/>
                      <a:ext cx="2709420" cy="516912"/>
                    </a:xfrm>
                    <a:prstGeom prst="rect">
                      <a:avLst/>
                    </a:prstGeom>
                  </pic:spPr>
                </pic:pic>
              </a:graphicData>
            </a:graphic>
          </wp:anchor>
        </w:drawing>
      </w:r>
      <w:r>
        <w:rPr>
          <w:rFonts w:ascii="Courier New" w:eastAsia="Courier New" w:hAnsi="Courier New" w:cs="Courier New"/>
          <w:sz w:val="18"/>
        </w:rPr>
        <w:t>case</w:t>
      </w:r>
    </w:p>
    <w:p w:rsidR="004A1D4E" w:rsidRDefault="009A508B">
      <w:pPr>
        <w:spacing w:after="30"/>
        <w:ind w:left="26" w:hanging="10"/>
      </w:pPr>
      <w:r>
        <w:rPr>
          <w:rFonts w:ascii="Courier New" w:eastAsia="Courier New" w:hAnsi="Courier New" w:cs="Courier New"/>
        </w:rPr>
        <w:t>35</w:t>
      </w:r>
    </w:p>
    <w:p w:rsidR="004A1D4E" w:rsidRDefault="009A508B">
      <w:pPr>
        <w:spacing w:after="72"/>
        <w:ind w:left="26" w:hanging="10"/>
      </w:pPr>
      <w:r>
        <w:rPr>
          <w:rFonts w:ascii="Courier New" w:eastAsia="Courier New" w:hAnsi="Courier New" w:cs="Courier New"/>
        </w:rPr>
        <w:t>36</w:t>
      </w:r>
    </w:p>
    <w:p w:rsidR="004A1D4E" w:rsidRDefault="009A508B">
      <w:pPr>
        <w:tabs>
          <w:tab w:val="center" w:pos="580"/>
          <w:tab w:val="center" w:pos="3758"/>
        </w:tabs>
        <w:spacing w:after="90" w:line="262" w:lineRule="auto"/>
      </w:pPr>
      <w:r>
        <w:rPr>
          <w:noProof/>
        </w:rPr>
        <w:drawing>
          <wp:anchor distT="0" distB="0" distL="114300" distR="114300" simplePos="0" relativeHeight="252291072" behindDoc="0" locked="0" layoutInCell="1" allowOverlap="0">
            <wp:simplePos x="0" y="0"/>
            <wp:positionH relativeFrom="column">
              <wp:posOffset>3381925</wp:posOffset>
            </wp:positionH>
            <wp:positionV relativeFrom="paragraph">
              <wp:posOffset>-9368</wp:posOffset>
            </wp:positionV>
            <wp:extent cx="866497" cy="381223"/>
            <wp:effectExtent l="0" t="0" r="0" b="0"/>
            <wp:wrapSquare wrapText="bothSides"/>
            <wp:docPr id="1487014" name="Picture 1487014"/>
            <wp:cNvGraphicFramePr/>
            <a:graphic xmlns:a="http://schemas.openxmlformats.org/drawingml/2006/main">
              <a:graphicData uri="http://schemas.openxmlformats.org/drawingml/2006/picture">
                <pic:pic xmlns:pic="http://schemas.openxmlformats.org/drawingml/2006/picture">
                  <pic:nvPicPr>
                    <pic:cNvPr id="1487014" name="Picture 1487014"/>
                    <pic:cNvPicPr/>
                  </pic:nvPicPr>
                  <pic:blipFill>
                    <a:blip r:embed="rId2813"/>
                    <a:stretch>
                      <a:fillRect/>
                    </a:stretch>
                  </pic:blipFill>
                  <pic:spPr>
                    <a:xfrm>
                      <a:off x="0" y="0"/>
                      <a:ext cx="866497" cy="381223"/>
                    </a:xfrm>
                    <a:prstGeom prst="rect">
                      <a:avLst/>
                    </a:prstGeom>
                  </pic:spPr>
                </pic:pic>
              </a:graphicData>
            </a:graphic>
          </wp:anchor>
        </w:drawing>
      </w:r>
      <w:r>
        <w:rPr>
          <w:sz w:val="18"/>
        </w:rPr>
        <w:tab/>
      </w:r>
      <w:r>
        <w:rPr>
          <w:rFonts w:ascii="Courier New" w:eastAsia="Courier New" w:hAnsi="Courier New" w:cs="Courier New"/>
          <w:sz w:val="18"/>
        </w:rPr>
        <w:t>37</w:t>
      </w:r>
      <w:r>
        <w:rPr>
          <w:rFonts w:ascii="Courier New" w:eastAsia="Courier New" w:hAnsi="Courier New" w:cs="Courier New"/>
          <w:sz w:val="18"/>
        </w:rPr>
        <w:tab/>
        <w:t>break/</w:t>
      </w:r>
    </w:p>
    <w:p w:rsidR="004A1D4E" w:rsidRDefault="009A508B">
      <w:pPr>
        <w:spacing w:after="55"/>
        <w:ind w:left="5" w:hanging="10"/>
      </w:pPr>
      <w:r>
        <w:rPr>
          <w:rFonts w:ascii="Courier New" w:eastAsia="Courier New" w:hAnsi="Courier New" w:cs="Courier New"/>
          <w:sz w:val="20"/>
        </w:rPr>
        <w:t>38</w:t>
      </w:r>
    </w:p>
    <w:p w:rsidR="004A1D4E" w:rsidRDefault="009A508B">
      <w:pPr>
        <w:spacing w:after="30"/>
        <w:ind w:left="26" w:hanging="10"/>
      </w:pPr>
      <w:r>
        <w:rPr>
          <w:rFonts w:ascii="Courier New" w:eastAsia="Courier New" w:hAnsi="Courier New" w:cs="Courier New"/>
        </w:rPr>
        <w:t>39</w:t>
      </w:r>
      <w:r>
        <w:rPr>
          <w:noProof/>
        </w:rPr>
        <w:drawing>
          <wp:inline distT="0" distB="0" distL="0" distR="0">
            <wp:extent cx="6466" cy="6461"/>
            <wp:effectExtent l="0" t="0" r="0" b="0"/>
            <wp:docPr id="1486429" name="Picture 1486429"/>
            <wp:cNvGraphicFramePr/>
            <a:graphic xmlns:a="http://schemas.openxmlformats.org/drawingml/2006/main">
              <a:graphicData uri="http://schemas.openxmlformats.org/drawingml/2006/picture">
                <pic:pic xmlns:pic="http://schemas.openxmlformats.org/drawingml/2006/picture">
                  <pic:nvPicPr>
                    <pic:cNvPr id="1486429" name="Picture 1486429"/>
                    <pic:cNvPicPr/>
                  </pic:nvPicPr>
                  <pic:blipFill>
                    <a:blip r:embed="rId283"/>
                    <a:stretch>
                      <a:fillRect/>
                    </a:stretch>
                  </pic:blipFill>
                  <pic:spPr>
                    <a:xfrm>
                      <a:off x="0" y="0"/>
                      <a:ext cx="6466" cy="6461"/>
                    </a:xfrm>
                    <a:prstGeom prst="rect">
                      <a:avLst/>
                    </a:prstGeom>
                  </pic:spPr>
                </pic:pic>
              </a:graphicData>
            </a:graphic>
          </wp:inline>
        </w:drawing>
      </w:r>
    </w:p>
    <w:p w:rsidR="004A1D4E" w:rsidRDefault="009A508B">
      <w:pPr>
        <w:spacing w:after="55"/>
        <w:ind w:left="5" w:hanging="10"/>
      </w:pPr>
      <w:r>
        <w:rPr>
          <w:noProof/>
        </w:rPr>
        <mc:AlternateContent>
          <mc:Choice Requires="wpg">
            <w:drawing>
              <wp:anchor distT="0" distB="0" distL="114300" distR="114300" simplePos="0" relativeHeight="252292096" behindDoc="0" locked="0" layoutInCell="1" allowOverlap="1">
                <wp:simplePos x="0" y="0"/>
                <wp:positionH relativeFrom="column">
                  <wp:posOffset>730703</wp:posOffset>
                </wp:positionH>
                <wp:positionV relativeFrom="paragraph">
                  <wp:posOffset>6462</wp:posOffset>
                </wp:positionV>
                <wp:extent cx="3750509" cy="678448"/>
                <wp:effectExtent l="0" t="0" r="0" b="0"/>
                <wp:wrapSquare wrapText="bothSides"/>
                <wp:docPr id="3055753" name="Group 3055753"/>
                <wp:cNvGraphicFramePr/>
                <a:graphic xmlns:a="http://schemas.openxmlformats.org/drawingml/2006/main">
                  <a:graphicData uri="http://schemas.microsoft.com/office/word/2010/wordprocessingGroup">
                    <wpg:wgp>
                      <wpg:cNvGrpSpPr/>
                      <wpg:grpSpPr>
                        <a:xfrm>
                          <a:off x="0" y="0"/>
                          <a:ext cx="3750509" cy="678448"/>
                          <a:chOff x="0" y="0"/>
                          <a:chExt cx="3750509" cy="678448"/>
                        </a:xfrm>
                      </wpg:grpSpPr>
                      <pic:pic xmlns:pic="http://schemas.openxmlformats.org/drawingml/2006/picture">
                        <pic:nvPicPr>
                          <pic:cNvPr id="3118064" name="Picture 3118064"/>
                          <pic:cNvPicPr/>
                        </pic:nvPicPr>
                        <pic:blipFill>
                          <a:blip r:embed="rId2814"/>
                          <a:stretch>
                            <a:fillRect/>
                          </a:stretch>
                        </pic:blipFill>
                        <pic:spPr>
                          <a:xfrm>
                            <a:off x="19399" y="0"/>
                            <a:ext cx="3731110" cy="678448"/>
                          </a:xfrm>
                          <a:prstGeom prst="rect">
                            <a:avLst/>
                          </a:prstGeom>
                        </pic:spPr>
                      </pic:pic>
                      <wps:wsp>
                        <wps:cNvPr id="1485467" name="Rectangle 1485467"/>
                        <wps:cNvSpPr/>
                        <wps:spPr>
                          <a:xfrm>
                            <a:off x="0" y="193842"/>
                            <a:ext cx="361213" cy="111718"/>
                          </a:xfrm>
                          <a:prstGeom prst="rect">
                            <a:avLst/>
                          </a:prstGeom>
                          <a:ln>
                            <a:noFill/>
                          </a:ln>
                        </wps:spPr>
                        <wps:txbx>
                          <w:txbxContent>
                            <w:p w:rsidR="004A1D4E" w:rsidRDefault="009A508B">
                              <w:r>
                                <w:rPr>
                                  <w:rFonts w:ascii="Courier New" w:eastAsia="Courier New" w:hAnsi="Courier New" w:cs="Courier New"/>
                                  <w:sz w:val="18"/>
                                </w:rPr>
                                <w:t>else</w:t>
                              </w:r>
                            </w:p>
                          </w:txbxContent>
                        </wps:txbx>
                        <wps:bodyPr horzOverflow="overflow" vert="horz" lIns="0" tIns="0" rIns="0" bIns="0" rtlCol="0">
                          <a:noAutofit/>
                        </wps:bodyPr>
                      </wps:wsp>
                    </wpg:wgp>
                  </a:graphicData>
                </a:graphic>
              </wp:anchor>
            </w:drawing>
          </mc:Choice>
          <mc:Fallback>
            <w:pict>
              <v:group id="Group 3055753" o:spid="_x0000_s2153" style="position:absolute;left:0;text-align:left;margin-left:57.55pt;margin-top:.5pt;width:295.3pt;height:53.4pt;z-index:252292096;mso-position-horizontal-relative:text;mso-position-vertical-relative:text" coordsize="37505,6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">
                <v:shape id="Picture 3118064" o:spid="_x0000_s2154" type="#_x0000_t75" style="position:absolute;left:193;width:37312;height:6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">
                  <v:imagedata r:id="rId2815" o:title=""/>
                </v:shape>
                <v:rect id="Rectangle 1485467" o:spid="_x0000_s2155" style="position:absolute;top:1938;width:361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" filled="f" stroked="f">
                  <v:textbox inset="0,0,0,0">
                    <w:txbxContent>
                      <w:p w:rsidR="004A1D4E" w:rsidRDefault="009A508B">
                        <w:r>
                          <w:rPr>
                            <w:rFonts w:ascii="Courier New" w:eastAsia="Courier New" w:hAnsi="Courier New" w:cs="Courier New"/>
                            <w:sz w:val="18"/>
                          </w:rPr>
                          <w:t>else</w:t>
                        </w:r>
                      </w:p>
                    </w:txbxContent>
                  </v:textbox>
                </v:rect>
                <w10:wrap type="square"/>
              </v:group>
            </w:pict>
          </mc:Fallback>
        </mc:AlternateContent>
      </w:r>
      <w:r>
        <w:rPr>
          <w:rFonts w:ascii="Courier New" w:eastAsia="Courier New" w:hAnsi="Courier New" w:cs="Courier New"/>
          <w:sz w:val="20"/>
        </w:rPr>
        <w:t>40</w:t>
      </w:r>
    </w:p>
    <w:p w:rsidR="004A1D4E" w:rsidRDefault="009A508B">
      <w:pPr>
        <w:spacing w:after="30"/>
        <w:ind w:left="26" w:hanging="10"/>
      </w:pPr>
      <w:r>
        <w:rPr>
          <w:rFonts w:ascii="Courier New" w:eastAsia="Courier New" w:hAnsi="Courier New" w:cs="Courier New"/>
        </w:rPr>
        <w:t>41</w:t>
      </w:r>
    </w:p>
    <w:p w:rsidR="004A1D4E" w:rsidRDefault="009A508B">
      <w:pPr>
        <w:spacing w:after="55"/>
        <w:ind w:left="5" w:hanging="10"/>
      </w:pPr>
      <w:r>
        <w:rPr>
          <w:rFonts w:ascii="Courier New" w:eastAsia="Courier New" w:hAnsi="Courier New" w:cs="Courier New"/>
          <w:sz w:val="20"/>
        </w:rPr>
        <w:t>42</w:t>
      </w:r>
      <w:r>
        <w:rPr>
          <w:noProof/>
        </w:rPr>
        <w:drawing>
          <wp:inline distT="0" distB="0" distL="0" distR="0">
            <wp:extent cx="6466" cy="12923"/>
            <wp:effectExtent l="0" t="0" r="0" b="0"/>
            <wp:docPr id="1486430" name="Picture 1486430"/>
            <wp:cNvGraphicFramePr/>
            <a:graphic xmlns:a="http://schemas.openxmlformats.org/drawingml/2006/main">
              <a:graphicData uri="http://schemas.openxmlformats.org/drawingml/2006/picture">
                <pic:pic xmlns:pic="http://schemas.openxmlformats.org/drawingml/2006/picture">
                  <pic:nvPicPr>
                    <pic:cNvPr id="1486430" name="Picture 1486430"/>
                    <pic:cNvPicPr/>
                  </pic:nvPicPr>
                  <pic:blipFill>
                    <a:blip r:embed="rId221"/>
                    <a:stretch>
                      <a:fillRect/>
                    </a:stretch>
                  </pic:blipFill>
                  <pic:spPr>
                    <a:xfrm>
                      <a:off x="0" y="0"/>
                      <a:ext cx="6466" cy="12923"/>
                    </a:xfrm>
                    <a:prstGeom prst="rect">
                      <a:avLst/>
                    </a:prstGeom>
                  </pic:spPr>
                </pic:pic>
              </a:graphicData>
            </a:graphic>
          </wp:inline>
        </w:drawing>
      </w:r>
    </w:p>
    <w:p w:rsidR="004A1D4E" w:rsidRDefault="009A508B">
      <w:pPr>
        <w:spacing w:after="128"/>
        <w:ind w:left="26" w:hanging="10"/>
      </w:pPr>
      <w:r>
        <w:rPr>
          <w:rFonts w:ascii="Courier New" w:eastAsia="Courier New" w:hAnsi="Courier New" w:cs="Courier New"/>
        </w:rPr>
        <w:t>43</w:t>
      </w:r>
    </w:p>
    <w:p w:rsidR="004A1D4E" w:rsidRDefault="009A508B">
      <w:pPr>
        <w:tabs>
          <w:tab w:val="center" w:pos="586"/>
          <w:tab w:val="center" w:pos="3030"/>
        </w:tabs>
        <w:spacing w:after="5" w:line="262" w:lineRule="auto"/>
      </w:pPr>
      <w:r>
        <w:rPr>
          <w:sz w:val="18"/>
        </w:rPr>
        <w:tab/>
      </w:r>
      <w:r>
        <w:rPr>
          <w:rFonts w:ascii="Courier New" w:eastAsia="Courier New" w:hAnsi="Courier New" w:cs="Courier New"/>
          <w:sz w:val="18"/>
        </w:rPr>
        <w:t>44</w:t>
      </w:r>
      <w:r>
        <w:rPr>
          <w:rFonts w:ascii="Courier New" w:eastAsia="Courier New" w:hAnsi="Courier New" w:cs="Courier New"/>
          <w:sz w:val="18"/>
        </w:rPr>
        <w:tab/>
        <w:t>return FALSE;</w:t>
      </w:r>
    </w:p>
    <w:tbl>
      <w:tblPr>
        <w:tblStyle w:val="TableGrid"/>
        <w:tblW w:w="1354" w:type="dxa"/>
        <w:tblInd w:w="-362" w:type="dxa"/>
        <w:tblCellMar>
          <w:top w:w="70" w:type="dxa"/>
          <w:left w:w="132" w:type="dxa"/>
          <w:bottom w:w="0" w:type="dxa"/>
          <w:right w:w="66" w:type="dxa"/>
        </w:tblCellMar>
        <w:tblLook w:val="04A0" w:firstRow="1" w:lastRow="0" w:firstColumn="1" w:lastColumn="0" w:noHBand="0" w:noVBand="1"/>
      </w:tblPr>
      <w:tblGrid>
        <w:gridCol w:w="494"/>
        <w:gridCol w:w="860"/>
      </w:tblGrid>
      <w:tr w:rsidR="004A1D4E">
        <w:trPr>
          <w:trHeight w:val="340"/>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183"/>
        <w:ind w:left="-387" w:right="-10"/>
      </w:pPr>
      <w:r>
        <w:rPr>
          <w:noProof/>
        </w:rPr>
        <w:drawing>
          <wp:inline distT="0" distB="0" distL="0" distR="0">
            <wp:extent cx="4946792" cy="4400216"/>
            <wp:effectExtent l="0" t="0" r="0" b="0"/>
            <wp:docPr id="3118065" name="Picture 3118065"/>
            <wp:cNvGraphicFramePr/>
            <a:graphic xmlns:a="http://schemas.openxmlformats.org/drawingml/2006/main">
              <a:graphicData uri="http://schemas.openxmlformats.org/drawingml/2006/picture">
                <pic:pic xmlns:pic="http://schemas.openxmlformats.org/drawingml/2006/picture">
                  <pic:nvPicPr>
                    <pic:cNvPr id="3118065" name="Picture 3118065"/>
                    <pic:cNvPicPr/>
                  </pic:nvPicPr>
                  <pic:blipFill>
                    <a:blip r:embed="rId2816"/>
                    <a:stretch>
                      <a:fillRect/>
                    </a:stretch>
                  </pic:blipFill>
                  <pic:spPr>
                    <a:xfrm>
                      <a:off x="0" y="0"/>
                      <a:ext cx="4946792" cy="4400216"/>
                    </a:xfrm>
                    <a:prstGeom prst="rect">
                      <a:avLst/>
                    </a:prstGeom>
                  </pic:spPr>
                </pic:pic>
              </a:graphicData>
            </a:graphic>
          </wp:inline>
        </w:drawing>
      </w:r>
    </w:p>
    <w:p w:rsidR="004A1D4E" w:rsidRDefault="009A508B">
      <w:pPr>
        <w:spacing w:after="29" w:line="227" w:lineRule="auto"/>
        <w:ind w:left="20" w:right="10" w:hanging="10"/>
        <w:jc w:val="both"/>
      </w:pPr>
      <w:r>
        <w:t>1</w:t>
      </w:r>
      <w:r>
        <w:t>．程序开始执行时，第</w:t>
      </w:r>
      <w:r>
        <w:t>3</w:t>
      </w:r>
      <w:r>
        <w:t>一</w:t>
      </w:r>
      <w:r>
        <w:t>10</w:t>
      </w:r>
      <w:r>
        <w:t>行是指当前</w:t>
      </w:r>
      <w:r>
        <w:t>T</w:t>
      </w:r>
      <w:r>
        <w:t>为空时，则申请内存新增一个结点。</w:t>
      </w:r>
    </w:p>
    <w:p w:rsidR="004A1D4E" w:rsidRDefault="009A508B">
      <w:pPr>
        <w:spacing w:after="5" w:line="262" w:lineRule="auto"/>
        <w:ind w:left="10" w:right="10"/>
        <w:jc w:val="both"/>
      </w:pPr>
      <w:r>
        <w:rPr>
          <w:sz w:val="20"/>
        </w:rPr>
        <w:t>2</w:t>
      </w:r>
      <w:r>
        <w:rPr>
          <w:sz w:val="20"/>
        </w:rPr>
        <w:t>、第</w:t>
      </w:r>
      <w:r>
        <w:rPr>
          <w:sz w:val="20"/>
        </w:rPr>
        <w:t>13</w:t>
      </w:r>
      <w:r>
        <w:rPr>
          <w:sz w:val="20"/>
        </w:rPr>
        <w:t>、</w:t>
      </w:r>
      <w:r>
        <w:rPr>
          <w:sz w:val="20"/>
        </w:rPr>
        <w:t>17</w:t>
      </w:r>
      <w:r>
        <w:rPr>
          <w:sz w:val="20"/>
        </w:rPr>
        <w:t>行表示当存在相同结点，则不需要插人。</w:t>
      </w:r>
    </w:p>
    <w:p w:rsidR="004A1D4E" w:rsidRDefault="009A508B">
      <w:pPr>
        <w:spacing w:after="29" w:line="227" w:lineRule="auto"/>
        <w:ind w:left="20" w:right="10" w:hanging="10"/>
        <w:jc w:val="both"/>
      </w:pPr>
      <w:r>
        <w:t>3</w:t>
      </w:r>
      <w:r>
        <w:t>，第</w:t>
      </w:r>
      <w:r>
        <w:t>18</w:t>
      </w:r>
      <w:r>
        <w:t>一</w:t>
      </w:r>
      <w:r>
        <w:t>40</w:t>
      </w:r>
      <w:r>
        <w:t>行，当新结点</w:t>
      </w:r>
      <w:r>
        <w:t>e</w:t>
      </w:r>
      <w:r>
        <w:t>小于</w:t>
      </w:r>
      <w:r>
        <w:t>T</w:t>
      </w:r>
      <w:r>
        <w:t>的根结点值时，则在</w:t>
      </w:r>
      <w:r>
        <w:t>T</w:t>
      </w:r>
      <w:r>
        <w:t>的左子树查找。</w:t>
      </w:r>
      <w:r>
        <w:rPr>
          <w:noProof/>
        </w:rPr>
        <w:drawing>
          <wp:inline distT="0" distB="0" distL="0" distR="0">
            <wp:extent cx="6466" cy="6461"/>
            <wp:effectExtent l="0" t="0" r="0" b="0"/>
            <wp:docPr id="1490026" name="Picture 1490026"/>
            <wp:cNvGraphicFramePr/>
            <a:graphic xmlns:a="http://schemas.openxmlformats.org/drawingml/2006/main">
              <a:graphicData uri="http://schemas.openxmlformats.org/drawingml/2006/picture">
                <pic:pic xmlns:pic="http://schemas.openxmlformats.org/drawingml/2006/picture">
                  <pic:nvPicPr>
                    <pic:cNvPr id="1490026" name="Picture 1490026"/>
                    <pic:cNvPicPr/>
                  </pic:nvPicPr>
                  <pic:blipFill>
                    <a:blip r:embed="rId208"/>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356" w:right="10" w:hanging="346"/>
        <w:jc w:val="both"/>
      </w:pPr>
      <w:r>
        <w:t>4</w:t>
      </w:r>
      <w:r>
        <w:t>、第</w:t>
      </w:r>
      <w:r>
        <w:t>20</w:t>
      </w:r>
      <w:r>
        <w:t>一</w:t>
      </w:r>
      <w:r>
        <w:t>21</w:t>
      </w:r>
      <w:r>
        <w:t>行，递归调用本函数，直到找到则返回</w:t>
      </w:r>
      <w:r>
        <w:t>fake</w:t>
      </w:r>
      <w:r>
        <w:t>，否则说明插入结点成功，执行下面语句。</w:t>
      </w:r>
    </w:p>
    <w:p w:rsidR="004A1D4E" w:rsidRDefault="009A508B">
      <w:pPr>
        <w:spacing w:after="5" w:line="227" w:lineRule="auto"/>
        <w:ind w:left="356" w:right="10" w:hanging="346"/>
        <w:jc w:val="both"/>
      </w:pPr>
      <w:r>
        <w:t>5</w:t>
      </w:r>
      <w:r>
        <w:t>．第</w:t>
      </w:r>
      <w:r>
        <w:t>22</w:t>
      </w:r>
      <w:r>
        <w:t>一</w:t>
      </w:r>
      <w:r>
        <w:t>39</w:t>
      </w:r>
      <w:r>
        <w:t>行，当</w:t>
      </w:r>
      <w:r>
        <w:t>№r</w:t>
      </w:r>
      <w:r>
        <w:t>为</w:t>
      </w:r>
      <w:r>
        <w:t>TRUE</w:t>
      </w:r>
      <w:r>
        <w:t>时，说明插人了结点，此时需要判断</w:t>
      </w:r>
      <w:r>
        <w:t>T</w:t>
      </w:r>
      <w:r>
        <w:t>的平衡因子，如果是</w:t>
      </w:r>
      <w:r>
        <w:t>1</w:t>
      </w:r>
      <w:r>
        <w:t>，说明左子树高于右子树，需要调用</w:t>
      </w:r>
      <w:r>
        <w:t>LeftBahnce</w:t>
      </w:r>
      <w:r>
        <w:t>函数进行左平衡旋转处理。如果为</w:t>
      </w:r>
      <w:r>
        <w:t>0</w:t>
      </w:r>
      <w:r>
        <w:t>或一</w:t>
      </w:r>
      <w:r>
        <w:t>1</w:t>
      </w:r>
      <w:r>
        <w:t>，则说明新插人结点没有让整棵二叉排序树失去平衡性，只需要修改相关的</w:t>
      </w:r>
      <w:r>
        <w:t>BF</w:t>
      </w:r>
      <w:r>
        <w:t>值即可。</w:t>
      </w:r>
    </w:p>
    <w:p w:rsidR="004A1D4E" w:rsidRDefault="009A508B">
      <w:pPr>
        <w:spacing w:after="5" w:line="227" w:lineRule="auto"/>
        <w:ind w:left="346" w:right="10" w:hanging="336"/>
        <w:jc w:val="both"/>
      </w:pPr>
      <w:r>
        <w:t>6</w:t>
      </w:r>
      <w:r>
        <w:t>，第</w:t>
      </w:r>
      <w:r>
        <w:t>41</w:t>
      </w:r>
      <w:r>
        <w:t>一</w:t>
      </w:r>
      <w:r>
        <w:t>63</w:t>
      </w:r>
      <w:r>
        <w:t>行，说明新结点</w:t>
      </w:r>
      <w:r>
        <w:t>e</w:t>
      </w:r>
      <w:r>
        <w:t>大于</w:t>
      </w:r>
      <w:r>
        <w:t>T</w:t>
      </w:r>
      <w:r>
        <w:t>的根结点的值。在</w:t>
      </w:r>
      <w:r>
        <w:t>T</w:t>
      </w:r>
      <w:r>
        <w:t>的右子树查找。代码上述类似，不再详述。</w:t>
      </w:r>
    </w:p>
    <w:p w:rsidR="004A1D4E" w:rsidRDefault="009A508B">
      <w:pPr>
        <w:spacing w:after="489" w:line="265" w:lineRule="auto"/>
        <w:ind w:left="10" w:right="-5" w:hanging="10"/>
        <w:jc w:val="right"/>
      </w:pPr>
      <w:r>
        <w:rPr>
          <w:sz w:val="20"/>
        </w:rPr>
        <w:t>章</w:t>
      </w:r>
      <w:r>
        <w:rPr>
          <w:sz w:val="20"/>
        </w:rPr>
        <w:t xml:space="preserve"> </w:t>
      </w:r>
      <w:r>
        <w:rPr>
          <w:sz w:val="20"/>
        </w:rPr>
        <w:t>找</w:t>
      </w:r>
    </w:p>
    <w:p w:rsidR="004A1D4E" w:rsidRDefault="009A508B">
      <w:pPr>
        <w:spacing w:after="5" w:line="227" w:lineRule="auto"/>
        <w:ind w:left="10" w:right="10" w:firstLine="387"/>
        <w:jc w:val="both"/>
      </w:pPr>
      <w:r>
        <w:t>对于这段代码来说，我们只需要在需要构建平衡二叉树的时候执行如下列代码即可在内存中生成一棵与图</w:t>
      </w:r>
      <w:r>
        <w:t>8</w:t>
      </w:r>
      <w:r>
        <w:t>刁．</w:t>
      </w:r>
      <w:r>
        <w:t>4</w:t>
      </w:r>
      <w:r>
        <w:t>的图</w:t>
      </w:r>
      <w:r>
        <w:t>2</w:t>
      </w:r>
      <w:r>
        <w:t>相同的平衡的二叉树。</w:t>
      </w:r>
    </w:p>
    <w:p w:rsidR="004A1D4E" w:rsidRDefault="009A508B">
      <w:pPr>
        <w:spacing w:after="0" w:line="216" w:lineRule="auto"/>
        <w:ind w:left="-10" w:hanging="10"/>
        <w:jc w:val="both"/>
      </w:pPr>
      <w:r>
        <w:rPr>
          <w:noProof/>
        </w:rPr>
        <w:drawing>
          <wp:inline distT="0" distB="0" distL="0" distR="0">
            <wp:extent cx="4953259" cy="1563660"/>
            <wp:effectExtent l="0" t="0" r="0" b="0"/>
            <wp:docPr id="3118068" name="Picture 3118068"/>
            <wp:cNvGraphicFramePr/>
            <a:graphic xmlns:a="http://schemas.openxmlformats.org/drawingml/2006/main">
              <a:graphicData uri="http://schemas.openxmlformats.org/drawingml/2006/picture">
                <pic:pic xmlns:pic="http://schemas.openxmlformats.org/drawingml/2006/picture">
                  <pic:nvPicPr>
                    <pic:cNvPr id="3118068" name="Picture 3118068"/>
                    <pic:cNvPicPr/>
                  </pic:nvPicPr>
                  <pic:blipFill>
                    <a:blip r:embed="rId2817"/>
                    <a:stretch>
                      <a:fillRect/>
                    </a:stretch>
                  </pic:blipFill>
                  <pic:spPr>
                    <a:xfrm>
                      <a:off x="0" y="0"/>
                      <a:ext cx="4953259" cy="1563660"/>
                    </a:xfrm>
                    <a:prstGeom prst="rect">
                      <a:avLst/>
                    </a:prstGeom>
                  </pic:spPr>
                </pic:pic>
              </a:graphicData>
            </a:graphic>
          </wp:inline>
        </w:drawing>
      </w:r>
      <w:r>
        <w:rPr>
          <w:sz w:val="10"/>
        </w:rPr>
        <w:t>土</w:t>
      </w:r>
      <w:r>
        <w:rPr>
          <w:sz w:val="10"/>
        </w:rPr>
        <w:t>n</w:t>
      </w:r>
      <w:r>
        <w:rPr>
          <w:sz w:val="10"/>
        </w:rPr>
        <w:t>亡土</w:t>
      </w:r>
    </w:p>
    <w:p w:rsidR="004A1D4E" w:rsidRDefault="009A508B">
      <w:pPr>
        <w:spacing w:after="5" w:line="262" w:lineRule="auto"/>
        <w:ind w:left="10" w:right="10" w:firstLine="377"/>
        <w:jc w:val="both"/>
      </w:pPr>
      <w:r>
        <w:rPr>
          <w:sz w:val="20"/>
        </w:rPr>
        <w:t>不容易，终于讲完了，本算法代码很长，是有些复杂，编程中容易在很多细节上出错，要想真正掌握它，需要同学们自己多练习。不过其思想还是不难理解的，总之就是把不平衡消灭在最早时刻。</w:t>
      </w:r>
      <w:r>
        <w:rPr>
          <w:noProof/>
        </w:rPr>
        <w:drawing>
          <wp:inline distT="0" distB="0" distL="0" distR="0">
            <wp:extent cx="6466" cy="6461"/>
            <wp:effectExtent l="0" t="0" r="0" b="0"/>
            <wp:docPr id="1495224" name="Picture 1495224"/>
            <wp:cNvGraphicFramePr/>
            <a:graphic xmlns:a="http://schemas.openxmlformats.org/drawingml/2006/main">
              <a:graphicData uri="http://schemas.openxmlformats.org/drawingml/2006/picture">
                <pic:pic xmlns:pic="http://schemas.openxmlformats.org/drawingml/2006/picture">
                  <pic:nvPicPr>
                    <pic:cNvPr id="1495224" name="Picture 1495224"/>
                    <pic:cNvPicPr/>
                  </pic:nvPicPr>
                  <pic:blipFill>
                    <a:blip r:embed="rId439"/>
                    <a:stretch>
                      <a:fillRect/>
                    </a:stretch>
                  </pic:blipFill>
                  <pic:spPr>
                    <a:xfrm>
                      <a:off x="0" y="0"/>
                      <a:ext cx="6466" cy="6461"/>
                    </a:xfrm>
                    <a:prstGeom prst="rect">
                      <a:avLst/>
                    </a:prstGeom>
                  </pic:spPr>
                </pic:pic>
              </a:graphicData>
            </a:graphic>
          </wp:inline>
        </w:drawing>
      </w:r>
    </w:p>
    <w:p w:rsidR="004A1D4E" w:rsidRDefault="009A508B">
      <w:pPr>
        <w:spacing w:after="435" w:line="227" w:lineRule="auto"/>
        <w:ind w:left="10" w:right="10" w:firstLine="377"/>
        <w:jc w:val="both"/>
      </w:pPr>
      <w:r>
        <w:rPr>
          <w:noProof/>
        </w:rPr>
        <w:drawing>
          <wp:anchor distT="0" distB="0" distL="114300" distR="114300" simplePos="0" relativeHeight="252293120" behindDoc="0" locked="0" layoutInCell="1" allowOverlap="0">
            <wp:simplePos x="0" y="0"/>
            <wp:positionH relativeFrom="page">
              <wp:posOffset>5845621</wp:posOffset>
            </wp:positionH>
            <wp:positionV relativeFrom="page">
              <wp:posOffset>6370944</wp:posOffset>
            </wp:positionV>
            <wp:extent cx="6467" cy="6462"/>
            <wp:effectExtent l="0" t="0" r="0" b="0"/>
            <wp:wrapSquare wrapText="bothSides"/>
            <wp:docPr id="1495225" name="Picture 1495225"/>
            <wp:cNvGraphicFramePr/>
            <a:graphic xmlns:a="http://schemas.openxmlformats.org/drawingml/2006/main">
              <a:graphicData uri="http://schemas.openxmlformats.org/drawingml/2006/picture">
                <pic:pic xmlns:pic="http://schemas.openxmlformats.org/drawingml/2006/picture">
                  <pic:nvPicPr>
                    <pic:cNvPr id="1495225" name="Picture 1495225"/>
                    <pic:cNvPicPr/>
                  </pic:nvPicPr>
                  <pic:blipFill>
                    <a:blip r:embed="rId33"/>
                    <a:stretch>
                      <a:fillRect/>
                    </a:stretch>
                  </pic:blipFill>
                  <pic:spPr>
                    <a:xfrm>
                      <a:off x="0" y="0"/>
                      <a:ext cx="6467" cy="6462"/>
                    </a:xfrm>
                    <a:prstGeom prst="rect">
                      <a:avLst/>
                    </a:prstGeom>
                  </pic:spPr>
                </pic:pic>
              </a:graphicData>
            </a:graphic>
          </wp:anchor>
        </w:drawing>
      </w:r>
      <w:r>
        <w:t>如果我们需要查找的集合本身没有顺序，在频繁查找的同时也需要经常的插人和删除操作，显然我们需要构建一棵二叉排序树，但是不平衡的二叉排序树，查找效率是非常低的，因此我们需要在构建时，就让这棵二叉排序树是平衡二叉树，此时我们的查找时间复杂度就为</w:t>
      </w:r>
      <w:r>
        <w:t>0</w:t>
      </w:r>
      <w:r>
        <w:t>〔</w:t>
      </w:r>
      <w:r>
        <w:t>bg</w:t>
      </w:r>
      <w:r>
        <w:t>，而插人和删除也为</w:t>
      </w:r>
      <w:r>
        <w:t>O(bgn)e</w:t>
      </w:r>
      <w:r>
        <w:t>这显然是比较理想的一种动态查找表算法</w:t>
      </w:r>
      <w:r>
        <w:t>19</w:t>
      </w:r>
      <w:r>
        <w:t>。</w:t>
      </w:r>
    </w:p>
    <w:p w:rsidR="004A1D4E" w:rsidRDefault="009A508B">
      <w:pPr>
        <w:pStyle w:val="6"/>
        <w:spacing w:after="2" w:line="259" w:lineRule="auto"/>
        <w:ind w:left="1120" w:right="1263" w:hanging="10"/>
        <w:jc w:val="center"/>
      </w:pPr>
      <w:r>
        <w:rPr>
          <w:sz w:val="38"/>
        </w:rPr>
        <w:t>8</w:t>
      </w:r>
      <w:r>
        <w:rPr>
          <w:sz w:val="38"/>
        </w:rPr>
        <w:t>．</w:t>
      </w:r>
      <w:r>
        <w:rPr>
          <w:sz w:val="38"/>
        </w:rPr>
        <w:t>8</w:t>
      </w:r>
      <w:r>
        <w:rPr>
          <w:sz w:val="38"/>
        </w:rPr>
        <w:t>多路查找树（</w:t>
      </w:r>
      <w:r>
        <w:rPr>
          <w:sz w:val="38"/>
        </w:rPr>
        <w:t>B</w:t>
      </w:r>
      <w:r>
        <w:rPr>
          <w:sz w:val="38"/>
        </w:rPr>
        <w:t>树）</w:t>
      </w:r>
    </w:p>
    <w:p w:rsidR="004A1D4E" w:rsidRDefault="009A508B">
      <w:pPr>
        <w:spacing w:after="721" w:line="262" w:lineRule="auto"/>
        <w:ind w:left="10" w:right="10" w:firstLine="387"/>
        <w:jc w:val="both"/>
      </w:pPr>
      <w:r>
        <w:rPr>
          <w:sz w:val="20"/>
        </w:rPr>
        <w:t>台湾出版人何飞鹏在《自慢》书中曾经有这样的文字：</w:t>
      </w:r>
      <w:r>
        <w:rPr>
          <w:sz w:val="20"/>
        </w:rPr>
        <w:t>“</w:t>
      </w:r>
      <w:r>
        <w:rPr>
          <w:sz w:val="20"/>
        </w:rPr>
        <w:t>要观察一个公司是否严谨，看他们如何开会就知道了，如果开会时每一个人都只是带一张嘴，即兴发言，这肯定是一家不严谨的公</w:t>
      </w:r>
      <w:r>
        <w:rPr>
          <w:sz w:val="20"/>
        </w:rPr>
        <w:t>司，因为肯定每一个人都只是用直觉与反射神经在互相应对，不可能有深度的思考与規划一一，语言是沟通的工具，文字是记录存证的工具，而文字化的过程，又可以让思考彻底沉淀，善于使用文字的人，通常是深沉而严谨的</w:t>
      </w:r>
      <w:r>
        <w:rPr>
          <w:sz w:val="20"/>
        </w:rPr>
        <w:t>· ”</w:t>
      </w:r>
      <w:r>
        <w:rPr>
          <w:sz w:val="20"/>
        </w:rPr>
        <w:t>显然，这是一个很好理解的观点，但许多人都难以做到它。</w:t>
      </w:r>
      <w:r>
        <w:rPr>
          <w:noProof/>
        </w:rPr>
        <w:drawing>
          <wp:inline distT="0" distB="0" distL="0" distR="0">
            <wp:extent cx="12933" cy="19384"/>
            <wp:effectExtent l="0" t="0" r="0" b="0"/>
            <wp:docPr id="3118070" name="Picture 3118070"/>
            <wp:cNvGraphicFramePr/>
            <a:graphic xmlns:a="http://schemas.openxmlformats.org/drawingml/2006/main">
              <a:graphicData uri="http://schemas.openxmlformats.org/drawingml/2006/picture">
                <pic:pic xmlns:pic="http://schemas.openxmlformats.org/drawingml/2006/picture">
                  <pic:nvPicPr>
                    <pic:cNvPr id="3118070" name="Picture 3118070"/>
                    <pic:cNvPicPr/>
                  </pic:nvPicPr>
                  <pic:blipFill>
                    <a:blip r:embed="rId2818"/>
                    <a:stretch>
                      <a:fillRect/>
                    </a:stretch>
                  </pic:blipFill>
                  <pic:spPr>
                    <a:xfrm>
                      <a:off x="0" y="0"/>
                      <a:ext cx="12933" cy="19384"/>
                    </a:xfrm>
                    <a:prstGeom prst="rect">
                      <a:avLst/>
                    </a:prstGeom>
                  </pic:spPr>
                </pic:pic>
              </a:graphicData>
            </a:graphic>
          </wp:inline>
        </w:drawing>
      </w:r>
    </w:p>
    <w:p w:rsidR="004A1D4E" w:rsidRDefault="009A508B">
      <w:pPr>
        <w:spacing w:after="0"/>
        <w:ind w:left="36" w:right="523" w:hanging="10"/>
      </w:pPr>
      <w:r>
        <w:rPr>
          <w:noProof/>
        </w:rPr>
        <mc:AlternateContent>
          <mc:Choice Requires="wpg">
            <w:drawing>
              <wp:inline distT="0" distB="0" distL="0" distR="0">
                <wp:extent cx="1810591" cy="12922"/>
                <wp:effectExtent l="0" t="0" r="0" b="0"/>
                <wp:docPr id="3118073" name="Group 3118073"/>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8072" name="Shape 3118072"/>
                        <wps:cNvSpPr/>
                        <wps:spPr>
                          <a:xfrm>
                            <a:off x="0" y="0"/>
                            <a:ext cx="1810591" cy="12922"/>
                          </a:xfrm>
                          <a:custGeom>
                            <a:avLst/>
                            <a:gdLst/>
                            <a:ahLst/>
                            <a:cxnLst/>
                            <a:rect l="0" t="0" r="0" b="0"/>
                            <a:pathLst>
                              <a:path w="1810591" h="12922">
                                <a:moveTo>
                                  <a:pt x="0" y="6462"/>
                                </a:moveTo>
                                <a:lnTo>
                                  <a:pt x="1810591" y="6462"/>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073" style="width:142.566pt;height:1.01752pt;mso-position-horizontal-relative:char;mso-position-vertical-relative:line" coordsize="18105,129">
                <v:shape id="Shape 3118072" style="position:absolute;width:18105;height:129;left:0;top:0;" coordsize="1810591,12922" path="m0,6462l1810591,6462">
                  <v:stroke weight="1.01752pt" endcap="flat" joinstyle="miter" miterlimit="1" on="true" color="#000000"/>
                  <v:fill on="false" color="#000000"/>
                </v:shape>
              </v:group>
            </w:pict>
          </mc:Fallback>
        </mc:AlternateContent>
      </w:r>
      <w:r>
        <w:rPr>
          <w:sz w:val="40"/>
        </w:rPr>
        <w:t>“</w:t>
      </w:r>
    </w:p>
    <w:p w:rsidR="004A1D4E" w:rsidRDefault="009A508B">
      <w:pPr>
        <w:spacing w:after="4" w:line="265" w:lineRule="auto"/>
        <w:ind w:left="199" w:right="122" w:hanging="143"/>
      </w:pPr>
      <w:r>
        <w:rPr>
          <w:sz w:val="14"/>
        </w:rPr>
        <w:t>注</w:t>
      </w:r>
      <w:r>
        <w:rPr>
          <w:sz w:val="14"/>
        </w:rPr>
        <w:t xml:space="preserve"> </w:t>
      </w:r>
      <w:r>
        <w:rPr>
          <w:sz w:val="14"/>
        </w:rPr>
        <w:t>：本节未对平銜二叉树的到除结点迸行讲解，有兴趣的同学可查阅《数据构从应用到实现（</w:t>
      </w:r>
      <w:r>
        <w:rPr>
          <w:sz w:val="14"/>
        </w:rPr>
        <w:t>Java</w:t>
      </w:r>
      <w:r>
        <w:rPr>
          <w:sz w:val="14"/>
        </w:rPr>
        <w:t>版）》一书的椠十章内。二又排序树还有另外的平衡耳法，如红黑树</w:t>
      </w:r>
      <w:r>
        <w:rPr>
          <w:sz w:val="14"/>
        </w:rPr>
        <w:t>(RedBlackTree)</w:t>
      </w:r>
      <w:r>
        <w:rPr>
          <w:sz w:val="14"/>
        </w:rPr>
        <w:t>等</w:t>
      </w:r>
      <w:r>
        <w:rPr>
          <w:sz w:val="14"/>
        </w:rPr>
        <w:t>·</w:t>
      </w:r>
      <w:r>
        <w:rPr>
          <w:sz w:val="14"/>
        </w:rPr>
        <w:t>与平衡二又树</w:t>
      </w:r>
      <w:r>
        <w:rPr>
          <w:sz w:val="14"/>
        </w:rPr>
        <w:t>(AVL</w:t>
      </w:r>
      <w:r>
        <w:rPr>
          <w:sz w:val="14"/>
        </w:rPr>
        <w:t>树）相比各有优势，可以参考《算法导论》第</w:t>
      </w:r>
      <w:r>
        <w:rPr>
          <w:sz w:val="14"/>
        </w:rPr>
        <w:t>1</w:t>
      </w:r>
      <w:r>
        <w:rPr>
          <w:sz w:val="14"/>
        </w:rPr>
        <w:t>3</w:t>
      </w:r>
      <w:r>
        <w:rPr>
          <w:sz w:val="14"/>
        </w:rPr>
        <w:t>章的内容</w:t>
      </w:r>
      <w:r>
        <w:rPr>
          <w:noProof/>
        </w:rPr>
        <w:drawing>
          <wp:inline distT="0" distB="0" distL="0" distR="0">
            <wp:extent cx="38798" cy="38768"/>
            <wp:effectExtent l="0" t="0" r="0" b="0"/>
            <wp:docPr id="1495228" name="Picture 1495228"/>
            <wp:cNvGraphicFramePr/>
            <a:graphic xmlns:a="http://schemas.openxmlformats.org/drawingml/2006/main">
              <a:graphicData uri="http://schemas.openxmlformats.org/drawingml/2006/picture">
                <pic:pic xmlns:pic="http://schemas.openxmlformats.org/drawingml/2006/picture">
                  <pic:nvPicPr>
                    <pic:cNvPr id="1495228" name="Picture 1495228"/>
                    <pic:cNvPicPr/>
                  </pic:nvPicPr>
                  <pic:blipFill>
                    <a:blip r:embed="rId2819"/>
                    <a:stretch>
                      <a:fillRect/>
                    </a:stretch>
                  </pic:blipFill>
                  <pic:spPr>
                    <a:xfrm>
                      <a:off x="0" y="0"/>
                      <a:ext cx="38798" cy="38768"/>
                    </a:xfrm>
                    <a:prstGeom prst="rect">
                      <a:avLst/>
                    </a:prstGeom>
                  </pic:spPr>
                </pic:pic>
              </a:graphicData>
            </a:graphic>
          </wp:inline>
        </w:drawing>
      </w:r>
    </w:p>
    <w:tbl>
      <w:tblPr>
        <w:tblStyle w:val="TableGrid"/>
        <w:tblW w:w="1359" w:type="dxa"/>
        <w:tblInd w:w="20" w:type="dxa"/>
        <w:tblCellMar>
          <w:top w:w="55" w:type="dxa"/>
          <w:left w:w="132" w:type="dxa"/>
          <w:bottom w:w="0" w:type="dxa"/>
          <w:right w:w="61" w:type="dxa"/>
        </w:tblCellMar>
        <w:tblLook w:val="04A0" w:firstRow="1" w:lastRow="0" w:firstColumn="1" w:lastColumn="0" w:noHBand="0" w:noVBand="1"/>
      </w:tblPr>
      <w:tblGrid>
        <w:gridCol w:w="496"/>
        <w:gridCol w:w="863"/>
      </w:tblGrid>
      <w:tr w:rsidR="004A1D4E">
        <w:trPr>
          <w:trHeight w:val="343"/>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透</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数据结樘</w:t>
            </w:r>
          </w:p>
        </w:tc>
      </w:tr>
    </w:tbl>
    <w:p w:rsidR="004A1D4E" w:rsidRDefault="009A508B">
      <w:pPr>
        <w:spacing w:after="143"/>
        <w:ind w:left="1283"/>
      </w:pPr>
      <w:r>
        <w:rPr>
          <w:noProof/>
        </w:rPr>
        <w:drawing>
          <wp:inline distT="0" distB="0" distL="0" distR="0">
            <wp:extent cx="3291395" cy="2377797"/>
            <wp:effectExtent l="0" t="0" r="0" b="0"/>
            <wp:docPr id="3118075" name="Picture 3118075"/>
            <wp:cNvGraphicFramePr/>
            <a:graphic xmlns:a="http://schemas.openxmlformats.org/drawingml/2006/main">
              <a:graphicData uri="http://schemas.openxmlformats.org/drawingml/2006/picture">
                <pic:pic xmlns:pic="http://schemas.openxmlformats.org/drawingml/2006/picture">
                  <pic:nvPicPr>
                    <pic:cNvPr id="3118075" name="Picture 3118075"/>
                    <pic:cNvPicPr/>
                  </pic:nvPicPr>
                  <pic:blipFill>
                    <a:blip r:embed="rId2820"/>
                    <a:stretch>
                      <a:fillRect/>
                    </a:stretch>
                  </pic:blipFill>
                  <pic:spPr>
                    <a:xfrm>
                      <a:off x="0" y="0"/>
                      <a:ext cx="3291395" cy="2377797"/>
                    </a:xfrm>
                    <a:prstGeom prst="rect">
                      <a:avLst/>
                    </a:prstGeom>
                  </pic:spPr>
                </pic:pic>
              </a:graphicData>
            </a:graphic>
          </wp:inline>
        </w:drawing>
      </w:r>
    </w:p>
    <w:p w:rsidR="004A1D4E" w:rsidRDefault="009A508B">
      <w:pPr>
        <w:spacing w:after="3" w:line="265" w:lineRule="auto"/>
        <w:ind w:left="1273" w:right="1293" w:hanging="10"/>
        <w:jc w:val="center"/>
      </w:pPr>
      <w:r>
        <w:rPr>
          <w:sz w:val="18"/>
        </w:rPr>
        <w:t>图</w:t>
      </w:r>
      <w:r>
        <w:rPr>
          <w:sz w:val="18"/>
        </w:rPr>
        <w:t>8</w:t>
      </w:r>
      <w:r>
        <w:rPr>
          <w:sz w:val="18"/>
        </w:rPr>
        <w:t>．</w:t>
      </w:r>
      <w:r>
        <w:rPr>
          <w:sz w:val="18"/>
        </w:rPr>
        <w:t>8</w:t>
      </w:r>
      <w:r>
        <w:rPr>
          <w:sz w:val="18"/>
        </w:rPr>
        <w:t>寻</w:t>
      </w:r>
    </w:p>
    <w:p w:rsidR="004A1D4E" w:rsidRDefault="009A508B">
      <w:pPr>
        <w:spacing w:after="37" w:line="262" w:lineRule="auto"/>
        <w:ind w:left="10" w:right="10" w:firstLine="377"/>
        <w:jc w:val="both"/>
      </w:pPr>
      <w:r>
        <w:rPr>
          <w:sz w:val="20"/>
        </w:rPr>
        <w:t>要是我们把开会比作内存中的数据处理的话，那么写下来和时常阅读它就是内存数据对外存磁盘上的存取操作了。</w:t>
      </w:r>
    </w:p>
    <w:p w:rsidR="004A1D4E" w:rsidRDefault="009A508B">
      <w:pPr>
        <w:spacing w:after="5" w:line="262" w:lineRule="auto"/>
        <w:ind w:left="10" w:right="10" w:firstLine="387"/>
        <w:jc w:val="both"/>
      </w:pPr>
      <w:r>
        <w:rPr>
          <w:sz w:val="20"/>
        </w:rPr>
        <w:t>内存一般都是由硅制的存储芯片组成，这种技术的每一个存储单位代价都要比磁存储技术昂贵两个数量级，因此基于磁盘技术的外存，容量比内存的容量至少大两个数量级。这也就是目前</w:t>
      </w:r>
      <w:r>
        <w:rPr>
          <w:sz w:val="20"/>
        </w:rPr>
        <w:t>PC</w:t>
      </w:r>
      <w:r>
        <w:rPr>
          <w:sz w:val="20"/>
        </w:rPr>
        <w:t>通常内存几个</w:t>
      </w:r>
      <w:r>
        <w:rPr>
          <w:sz w:val="20"/>
        </w:rPr>
        <w:t>G</w:t>
      </w:r>
      <w:r>
        <w:rPr>
          <w:sz w:val="20"/>
        </w:rPr>
        <w:t>而已、而硬盘却可以成百上千</w:t>
      </w:r>
      <w:r>
        <w:rPr>
          <w:sz w:val="20"/>
        </w:rPr>
        <w:t>G</w:t>
      </w:r>
      <w:r>
        <w:rPr>
          <w:sz w:val="20"/>
        </w:rPr>
        <w:t>容量的原因，</w:t>
      </w:r>
    </w:p>
    <w:p w:rsidR="004A1D4E" w:rsidRDefault="009A508B">
      <w:pPr>
        <w:spacing w:after="49" w:line="227" w:lineRule="auto"/>
        <w:ind w:left="10" w:right="10" w:firstLine="377"/>
        <w:jc w:val="both"/>
      </w:pPr>
      <w:r>
        <w:t>我们前面讨论过的数据结构，处理数据都是在内存中，因此考虑的都是内存中的运算时间复杂度。</w:t>
      </w:r>
    </w:p>
    <w:p w:rsidR="004A1D4E" w:rsidRDefault="009A508B">
      <w:pPr>
        <w:spacing w:after="5" w:line="262" w:lineRule="auto"/>
        <w:ind w:left="10" w:right="10" w:firstLine="377"/>
        <w:jc w:val="both"/>
      </w:pPr>
      <w:r>
        <w:rPr>
          <w:sz w:val="20"/>
        </w:rPr>
        <w:t>但如若我们要操作的数据集非常大，大到内存已经没办法处理了怎么办呢？如数据库中的上千万条记录的数据表、硬盘中的上万个文件等。在这种情况下，对数据的处理需要不断从硬盘等存储设备中调人或调出内存页面。</w:t>
      </w:r>
    </w:p>
    <w:p w:rsidR="004A1D4E" w:rsidRDefault="009A508B">
      <w:pPr>
        <w:spacing w:after="5" w:line="262" w:lineRule="auto"/>
        <w:ind w:left="10" w:right="10" w:firstLine="367"/>
        <w:jc w:val="both"/>
      </w:pPr>
      <w:r>
        <w:rPr>
          <w:sz w:val="20"/>
        </w:rPr>
        <w:t>一旦涉及到这样的外部存储设备，关于时间复杂度的计算就会发生变化，访问该集合元素的时间已经不仅仅是寻找该元素所需比较次数的函数，我们必须考虑对硬盘等外部存储设备的访问时间以及将会对该设备做出多少次单独访问。</w:t>
      </w:r>
      <w:r>
        <w:rPr>
          <w:noProof/>
        </w:rPr>
        <w:drawing>
          <wp:inline distT="0" distB="0" distL="0" distR="0">
            <wp:extent cx="12933" cy="19384"/>
            <wp:effectExtent l="0" t="0" r="0" b="0"/>
            <wp:docPr id="3118077" name="Picture 3118077"/>
            <wp:cNvGraphicFramePr/>
            <a:graphic xmlns:a="http://schemas.openxmlformats.org/drawingml/2006/main">
              <a:graphicData uri="http://schemas.openxmlformats.org/drawingml/2006/picture">
                <pic:pic xmlns:pic="http://schemas.openxmlformats.org/drawingml/2006/picture">
                  <pic:nvPicPr>
                    <pic:cNvPr id="3118077" name="Picture 3118077"/>
                    <pic:cNvPicPr/>
                  </pic:nvPicPr>
                  <pic:blipFill>
                    <a:blip r:embed="rId2821"/>
                    <a:stretch>
                      <a:fillRect/>
                    </a:stretch>
                  </pic:blipFill>
                  <pic:spPr>
                    <a:xfrm>
                      <a:off x="0" y="0"/>
                      <a:ext cx="12933" cy="19384"/>
                    </a:xfrm>
                    <a:prstGeom prst="rect">
                      <a:avLst/>
                    </a:prstGeom>
                  </pic:spPr>
                </pic:pic>
              </a:graphicData>
            </a:graphic>
          </wp:inline>
        </w:drawing>
      </w:r>
    </w:p>
    <w:p w:rsidR="004A1D4E" w:rsidRDefault="009A508B">
      <w:pPr>
        <w:spacing w:after="5" w:line="262" w:lineRule="auto"/>
        <w:ind w:left="10" w:right="10" w:firstLine="367"/>
        <w:jc w:val="both"/>
      </w:pPr>
      <w:r>
        <w:rPr>
          <w:sz w:val="20"/>
        </w:rPr>
        <w:t>试想一下，为了要在一个拥有几十万个文件的磁盘中查找一个文本文件，你设计的算法需要读取磁盘上万次还是读取几十次，这是有本质差异的。此时，为了降低对外存设备的访问次数，我们就需要新的数据结构来处理这样的问题。</w:t>
      </w:r>
      <w:r>
        <w:rPr>
          <w:noProof/>
        </w:rPr>
        <w:drawing>
          <wp:inline distT="0" distB="0" distL="0" distR="0">
            <wp:extent cx="6467" cy="6461"/>
            <wp:effectExtent l="0" t="0" r="0" b="0"/>
            <wp:docPr id="1504707" name="Picture 1504707"/>
            <wp:cNvGraphicFramePr/>
            <a:graphic xmlns:a="http://schemas.openxmlformats.org/drawingml/2006/main">
              <a:graphicData uri="http://schemas.openxmlformats.org/drawingml/2006/picture">
                <pic:pic xmlns:pic="http://schemas.openxmlformats.org/drawingml/2006/picture">
                  <pic:nvPicPr>
                    <pic:cNvPr id="1504707" name="Picture 1504707"/>
                    <pic:cNvPicPr/>
                  </pic:nvPicPr>
                  <pic:blipFill>
                    <a:blip r:embed="rId261"/>
                    <a:stretch>
                      <a:fillRect/>
                    </a:stretch>
                  </pic:blipFill>
                  <pic:spPr>
                    <a:xfrm>
                      <a:off x="0" y="0"/>
                      <a:ext cx="6467" cy="6461"/>
                    </a:xfrm>
                    <a:prstGeom prst="rect">
                      <a:avLst/>
                    </a:prstGeom>
                  </pic:spPr>
                </pic:pic>
              </a:graphicData>
            </a:graphic>
          </wp:inline>
        </w:drawing>
      </w:r>
    </w:p>
    <w:p w:rsidR="004A1D4E" w:rsidRDefault="009A508B">
      <w:pPr>
        <w:spacing w:after="3" w:line="265" w:lineRule="auto"/>
        <w:ind w:left="356" w:right="122" w:hanging="10"/>
        <w:jc w:val="right"/>
      </w:pPr>
      <w:r>
        <w:rPr>
          <w:sz w:val="20"/>
        </w:rPr>
        <w:t>我们之前谈的树，都是一个结点可以有多个孩子，但是它自身只存储一个元素。</w:t>
      </w:r>
    </w:p>
    <w:p w:rsidR="004A1D4E" w:rsidRDefault="009A508B">
      <w:pPr>
        <w:spacing w:after="671" w:line="262" w:lineRule="auto"/>
        <w:ind w:left="10" w:right="10"/>
        <w:jc w:val="both"/>
      </w:pPr>
      <w:r>
        <w:rPr>
          <w:sz w:val="20"/>
        </w:rPr>
        <w:t>二叉树限制更多，结点最多</w:t>
      </w:r>
      <w:r>
        <w:rPr>
          <w:sz w:val="20"/>
        </w:rPr>
        <w:t>只能有两个孩子。</w:t>
      </w:r>
      <w:r>
        <w:rPr>
          <w:noProof/>
        </w:rPr>
        <w:drawing>
          <wp:inline distT="0" distB="0" distL="0" distR="0">
            <wp:extent cx="6467" cy="6461"/>
            <wp:effectExtent l="0" t="0" r="0" b="0"/>
            <wp:docPr id="1504708" name="Picture 1504708"/>
            <wp:cNvGraphicFramePr/>
            <a:graphic xmlns:a="http://schemas.openxmlformats.org/drawingml/2006/main">
              <a:graphicData uri="http://schemas.openxmlformats.org/drawingml/2006/picture">
                <pic:pic xmlns:pic="http://schemas.openxmlformats.org/drawingml/2006/picture">
                  <pic:nvPicPr>
                    <pic:cNvPr id="1504708" name="Picture 1504708"/>
                    <pic:cNvPicPr/>
                  </pic:nvPicPr>
                  <pic:blipFill>
                    <a:blip r:embed="rId33"/>
                    <a:stretch>
                      <a:fillRect/>
                    </a:stretch>
                  </pic:blipFill>
                  <pic:spPr>
                    <a:xfrm>
                      <a:off x="0" y="0"/>
                      <a:ext cx="6467" cy="6461"/>
                    </a:xfrm>
                    <a:prstGeom prst="rect">
                      <a:avLst/>
                    </a:prstGeom>
                  </pic:spPr>
                </pic:pic>
              </a:graphicData>
            </a:graphic>
          </wp:inline>
        </w:drawing>
      </w:r>
    </w:p>
    <w:p w:rsidR="004A1D4E" w:rsidRDefault="009A508B">
      <w:pPr>
        <w:spacing w:after="3"/>
        <w:ind w:left="10"/>
        <w:jc w:val="both"/>
      </w:pPr>
      <w:r>
        <w:rPr>
          <w:sz w:val="18"/>
        </w:rPr>
        <w:t>342</w:t>
      </w:r>
    </w:p>
    <w:p w:rsidR="004A1D4E" w:rsidRDefault="009A508B">
      <w:pPr>
        <w:spacing w:after="546" w:line="265" w:lineRule="auto"/>
        <w:ind w:left="10" w:right="-5" w:hanging="10"/>
        <w:jc w:val="right"/>
      </w:pPr>
      <w:r>
        <w:rPr>
          <w:sz w:val="18"/>
        </w:rPr>
        <w:t>章</w:t>
      </w:r>
      <w:r>
        <w:rPr>
          <w:sz w:val="18"/>
        </w:rPr>
        <w:t xml:space="preserve"> </w:t>
      </w:r>
      <w:r>
        <w:rPr>
          <w:sz w:val="18"/>
        </w:rPr>
        <w:t>幔</w:t>
      </w:r>
    </w:p>
    <w:p w:rsidR="004A1D4E" w:rsidRDefault="009A508B">
      <w:pPr>
        <w:spacing w:after="5" w:line="262" w:lineRule="auto"/>
        <w:ind w:left="10" w:right="10" w:firstLine="377"/>
        <w:jc w:val="both"/>
      </w:pPr>
      <w:r>
        <w:rPr>
          <w:sz w:val="20"/>
        </w:rPr>
        <w:t>一个结点只能存储一个元素，在元素非常多的时候，就使得要么树的度非常大（结点拥有子树的个数的最大值），要么树的高度非常大，甚至两者都必须足够大才行。这就使得内存存取外存次数非常多，这显然成了时间效率上的瓶颈，这迫使我们要打破每一个结点只存储一个元素的限制，为此引人了多路查找树的概念。</w:t>
      </w:r>
    </w:p>
    <w:p w:rsidR="004A1D4E" w:rsidRDefault="009A508B">
      <w:pPr>
        <w:spacing w:after="62" w:line="227" w:lineRule="auto"/>
        <w:ind w:left="10" w:right="10" w:firstLine="367"/>
        <w:jc w:val="both"/>
      </w:pPr>
      <w:r>
        <w:t>多路查找树</w:t>
      </w:r>
      <w:r>
        <w:t>(mum-way search tree),</w:t>
      </w:r>
      <w:r>
        <w:t>其每一个结点的孩子数可以多于两个，且每一个结点处可以存储多个元素。由于它是查找树，所有元素之间存在某种特定的排序关系。</w:t>
      </w:r>
    </w:p>
    <w:p w:rsidR="004A1D4E" w:rsidRDefault="009A508B">
      <w:pPr>
        <w:spacing w:after="5" w:line="227" w:lineRule="auto"/>
        <w:ind w:left="10" w:right="10" w:firstLine="367"/>
        <w:jc w:val="both"/>
      </w:pPr>
      <w:r>
        <w:t>在这里，每一个结点</w:t>
      </w:r>
      <w:r>
        <w:t>可以存储多少个元素，以及它的孩子数的多少是非常关键的。为此，我们讲解它的</w:t>
      </w:r>
      <w:r>
        <w:t>4</w:t>
      </w:r>
      <w:r>
        <w:t>种特殊形式：</w:t>
      </w:r>
      <w:r>
        <w:t>2</w:t>
      </w:r>
      <w:r>
        <w:t>．</w:t>
      </w:r>
      <w:r>
        <w:t>3</w:t>
      </w:r>
      <w:r>
        <w:t>树、</w:t>
      </w:r>
      <w:r>
        <w:t>2</w:t>
      </w:r>
      <w:r>
        <w:t>．</w:t>
      </w:r>
      <w:r>
        <w:t>3</w:t>
      </w:r>
      <w:r>
        <w:t>．</w:t>
      </w:r>
      <w:r>
        <w:t>4</w:t>
      </w:r>
      <w:r>
        <w:t>树、</w:t>
      </w:r>
      <w:r>
        <w:t>B</w:t>
      </w:r>
      <w:r>
        <w:t>树和</w:t>
      </w:r>
      <w:r>
        <w:t>B+</w:t>
      </w:r>
      <w:r>
        <w:t>树。</w:t>
      </w:r>
    </w:p>
    <w:p w:rsidR="004A1D4E" w:rsidRDefault="009A508B">
      <w:pPr>
        <w:pStyle w:val="7"/>
        <w:spacing w:line="259" w:lineRule="auto"/>
        <w:ind w:left="26" w:hanging="10"/>
      </w:pPr>
      <w:r>
        <w:rPr>
          <w:sz w:val="30"/>
        </w:rPr>
        <w:t>&amp; 8</w:t>
      </w:r>
      <w:r>
        <w:rPr>
          <w:sz w:val="30"/>
        </w:rPr>
        <w:t>．</w:t>
      </w:r>
      <w:r>
        <w:rPr>
          <w:sz w:val="30"/>
        </w:rPr>
        <w:t>1 2</w:t>
      </w:r>
      <w:r>
        <w:rPr>
          <w:sz w:val="30"/>
        </w:rPr>
        <w:t>．</w:t>
      </w:r>
      <w:r>
        <w:rPr>
          <w:sz w:val="30"/>
        </w:rPr>
        <w:t>3</w:t>
      </w:r>
      <w:r>
        <w:rPr>
          <w:sz w:val="30"/>
        </w:rPr>
        <w:t>树</w:t>
      </w:r>
    </w:p>
    <w:p w:rsidR="004A1D4E" w:rsidRDefault="009A508B">
      <w:pPr>
        <w:spacing w:after="5" w:line="262" w:lineRule="auto"/>
        <w:ind w:left="387" w:right="10" w:firstLine="835"/>
        <w:jc w:val="both"/>
      </w:pPr>
      <w:r>
        <w:rPr>
          <w:sz w:val="20"/>
        </w:rPr>
        <w:t>，我就会想起儿时的童谣，</w:t>
      </w:r>
      <w:r>
        <w:rPr>
          <w:sz w:val="20"/>
        </w:rPr>
        <w:t>“</w:t>
      </w:r>
      <w:r>
        <w:rPr>
          <w:sz w:val="20"/>
        </w:rPr>
        <w:t>一去二三里，烟村四五家。亭台六七座，八说到二三</w:t>
      </w:r>
    </w:p>
    <w:p w:rsidR="004A1D4E" w:rsidRDefault="009A508B">
      <w:pPr>
        <w:spacing w:after="5" w:line="262" w:lineRule="auto"/>
        <w:ind w:left="10" w:right="10"/>
        <w:jc w:val="both"/>
      </w:pPr>
      <w:r>
        <w:rPr>
          <w:noProof/>
        </w:rPr>
        <w:drawing>
          <wp:anchor distT="0" distB="0" distL="114300" distR="114300" simplePos="0" relativeHeight="252294144" behindDoc="0" locked="0" layoutInCell="1" allowOverlap="0">
            <wp:simplePos x="0" y="0"/>
            <wp:positionH relativeFrom="page">
              <wp:posOffset>5845621</wp:posOffset>
            </wp:positionH>
            <wp:positionV relativeFrom="page">
              <wp:posOffset>3489158</wp:posOffset>
            </wp:positionV>
            <wp:extent cx="6467" cy="6461"/>
            <wp:effectExtent l="0" t="0" r="0" b="0"/>
            <wp:wrapSquare wrapText="bothSides"/>
            <wp:docPr id="1509372" name="Picture 1509372"/>
            <wp:cNvGraphicFramePr/>
            <a:graphic xmlns:a="http://schemas.openxmlformats.org/drawingml/2006/main">
              <a:graphicData uri="http://schemas.openxmlformats.org/drawingml/2006/picture">
                <pic:pic xmlns:pic="http://schemas.openxmlformats.org/drawingml/2006/picture">
                  <pic:nvPicPr>
                    <pic:cNvPr id="1509372" name="Picture 1509372"/>
                    <pic:cNvPicPr/>
                  </pic:nvPicPr>
                  <pic:blipFill>
                    <a:blip r:embed="rId464"/>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295168" behindDoc="0" locked="0" layoutInCell="1" allowOverlap="0">
            <wp:simplePos x="0" y="0"/>
            <wp:positionH relativeFrom="page">
              <wp:posOffset>5845621</wp:posOffset>
            </wp:positionH>
            <wp:positionV relativeFrom="page">
              <wp:posOffset>3741153</wp:posOffset>
            </wp:positionV>
            <wp:extent cx="6467" cy="6461"/>
            <wp:effectExtent l="0" t="0" r="0" b="0"/>
            <wp:wrapSquare wrapText="bothSides"/>
            <wp:docPr id="1509373" name="Picture 1509373"/>
            <wp:cNvGraphicFramePr/>
            <a:graphic xmlns:a="http://schemas.openxmlformats.org/drawingml/2006/main">
              <a:graphicData uri="http://schemas.openxmlformats.org/drawingml/2006/picture">
                <pic:pic xmlns:pic="http://schemas.openxmlformats.org/drawingml/2006/picture">
                  <pic:nvPicPr>
                    <pic:cNvPr id="1509373" name="Picture 1509373"/>
                    <pic:cNvPicPr/>
                  </pic:nvPicPr>
                  <pic:blipFill>
                    <a:blip r:embed="rId26"/>
                    <a:stretch>
                      <a:fillRect/>
                    </a:stretch>
                  </pic:blipFill>
                  <pic:spPr>
                    <a:xfrm>
                      <a:off x="0" y="0"/>
                      <a:ext cx="6467" cy="6461"/>
                    </a:xfrm>
                    <a:prstGeom prst="rect">
                      <a:avLst/>
                    </a:prstGeom>
                  </pic:spPr>
                </pic:pic>
              </a:graphicData>
            </a:graphic>
          </wp:anchor>
        </w:drawing>
      </w:r>
      <w:r>
        <w:rPr>
          <w:sz w:val="20"/>
        </w:rPr>
        <w:t>九十支花。</w:t>
      </w:r>
      <w:r>
        <w:rPr>
          <w:sz w:val="20"/>
        </w:rPr>
        <w:t>” 2</w:t>
      </w:r>
      <w:r>
        <w:rPr>
          <w:sz w:val="20"/>
        </w:rPr>
        <w:t>和</w:t>
      </w:r>
      <w:r>
        <w:rPr>
          <w:sz w:val="20"/>
        </w:rPr>
        <w:t>3</w:t>
      </w:r>
      <w:r>
        <w:rPr>
          <w:sz w:val="20"/>
        </w:rPr>
        <w:t>是最基本的阿拉伯数字，用它们来命名一种树结构，显然是说明这</w:t>
      </w:r>
      <w:r>
        <w:rPr>
          <w:noProof/>
        </w:rPr>
        <w:drawing>
          <wp:inline distT="0" distB="0" distL="0" distR="0">
            <wp:extent cx="6466" cy="6461"/>
            <wp:effectExtent l="0" t="0" r="0" b="0"/>
            <wp:docPr id="1509374" name="Picture 1509374"/>
            <wp:cNvGraphicFramePr/>
            <a:graphic xmlns:a="http://schemas.openxmlformats.org/drawingml/2006/main">
              <a:graphicData uri="http://schemas.openxmlformats.org/drawingml/2006/picture">
                <pic:pic xmlns:pic="http://schemas.openxmlformats.org/drawingml/2006/picture">
                  <pic:nvPicPr>
                    <pic:cNvPr id="1509374" name="Picture 1509374"/>
                    <pic:cNvPicPr/>
                  </pic:nvPicPr>
                  <pic:blipFill>
                    <a:blip r:embed="rId18"/>
                    <a:stretch>
                      <a:fillRect/>
                    </a:stretch>
                  </pic:blipFill>
                  <pic:spPr>
                    <a:xfrm>
                      <a:off x="0" y="0"/>
                      <a:ext cx="6466" cy="6461"/>
                    </a:xfrm>
                    <a:prstGeom prst="rect">
                      <a:avLst/>
                    </a:prstGeom>
                  </pic:spPr>
                </pic:pic>
              </a:graphicData>
            </a:graphic>
          </wp:inline>
        </w:drawing>
      </w:r>
      <w:r>
        <w:rPr>
          <w:sz w:val="20"/>
        </w:rPr>
        <w:t>种结构与数字</w:t>
      </w:r>
      <w:r>
        <w:rPr>
          <w:sz w:val="20"/>
        </w:rPr>
        <w:t>2</w:t>
      </w:r>
      <w:r>
        <w:rPr>
          <w:sz w:val="20"/>
        </w:rPr>
        <w:t>和</w:t>
      </w:r>
      <w:r>
        <w:rPr>
          <w:sz w:val="20"/>
        </w:rPr>
        <w:t>3</w:t>
      </w:r>
      <w:r>
        <w:rPr>
          <w:sz w:val="20"/>
        </w:rPr>
        <w:t>有密切关系。</w:t>
      </w:r>
    </w:p>
    <w:p w:rsidR="004A1D4E" w:rsidRDefault="009A508B">
      <w:pPr>
        <w:spacing w:after="5" w:line="227" w:lineRule="auto"/>
        <w:ind w:left="10" w:right="10" w:firstLine="367"/>
        <w:jc w:val="both"/>
      </w:pPr>
      <w:r>
        <w:t>2</w:t>
      </w:r>
      <w:r>
        <w:t>．</w:t>
      </w:r>
      <w:r>
        <w:t>3</w:t>
      </w:r>
      <w:r>
        <w:t>树是这样的一棵多路查找树：其中的每一个结点都具有两个孩子（我们称它为</w:t>
      </w:r>
      <w:r>
        <w:t>2</w:t>
      </w:r>
      <w:r>
        <w:t>结点）或三个孩子〈我们称它为</w:t>
      </w:r>
      <w:r>
        <w:t>3</w:t>
      </w:r>
      <w:r>
        <w:t>结点）。</w:t>
      </w:r>
    </w:p>
    <w:p w:rsidR="004A1D4E" w:rsidRDefault="009A508B">
      <w:pPr>
        <w:spacing w:after="3" w:line="226" w:lineRule="auto"/>
        <w:ind w:left="5" w:firstLine="367"/>
      </w:pPr>
      <w:r>
        <w:t>一个</w:t>
      </w:r>
      <w:r>
        <w:t>2</w:t>
      </w:r>
      <w:r>
        <w:t>结点包含一个元素和两个孩子（或没有孩子），且与二叉排序树类似，左子</w:t>
      </w:r>
      <w:r>
        <w:rPr>
          <w:noProof/>
        </w:rPr>
        <w:drawing>
          <wp:inline distT="0" distB="0" distL="0" distR="0">
            <wp:extent cx="6466" cy="6461"/>
            <wp:effectExtent l="0" t="0" r="0" b="0"/>
            <wp:docPr id="1509375" name="Picture 1509375"/>
            <wp:cNvGraphicFramePr/>
            <a:graphic xmlns:a="http://schemas.openxmlformats.org/drawingml/2006/main">
              <a:graphicData uri="http://schemas.openxmlformats.org/drawingml/2006/picture">
                <pic:pic xmlns:pic="http://schemas.openxmlformats.org/drawingml/2006/picture">
                  <pic:nvPicPr>
                    <pic:cNvPr id="1509375" name="Picture 1509375"/>
                    <pic:cNvPicPr/>
                  </pic:nvPicPr>
                  <pic:blipFill>
                    <a:blip r:embed="rId439"/>
                    <a:stretch>
                      <a:fillRect/>
                    </a:stretch>
                  </pic:blipFill>
                  <pic:spPr>
                    <a:xfrm>
                      <a:off x="0" y="0"/>
                      <a:ext cx="6466" cy="6461"/>
                    </a:xfrm>
                    <a:prstGeom prst="rect">
                      <a:avLst/>
                    </a:prstGeom>
                  </pic:spPr>
                </pic:pic>
              </a:graphicData>
            </a:graphic>
          </wp:inline>
        </w:drawing>
      </w:r>
      <w:r>
        <w:t>树包含的元素小于该元素，右子树包含的元素大于该元素。不过，与二叉排序树不同的是，这个</w:t>
      </w:r>
      <w:r>
        <w:t>2</w:t>
      </w:r>
      <w:r>
        <w:t>结点要么没有孩子，要有就有两个，不能只有一个孩子。</w:t>
      </w:r>
      <w:r>
        <w:rPr>
          <w:noProof/>
        </w:rPr>
        <w:drawing>
          <wp:inline distT="0" distB="0" distL="0" distR="0">
            <wp:extent cx="6467" cy="12922"/>
            <wp:effectExtent l="0" t="0" r="0" b="0"/>
            <wp:docPr id="1509376" name="Picture 1509376"/>
            <wp:cNvGraphicFramePr/>
            <a:graphic xmlns:a="http://schemas.openxmlformats.org/drawingml/2006/main">
              <a:graphicData uri="http://schemas.openxmlformats.org/drawingml/2006/picture">
                <pic:pic xmlns:pic="http://schemas.openxmlformats.org/drawingml/2006/picture">
                  <pic:nvPicPr>
                    <pic:cNvPr id="1509376" name="Picture 1509376"/>
                    <pic:cNvPicPr/>
                  </pic:nvPicPr>
                  <pic:blipFill>
                    <a:blip r:embed="rId2822"/>
                    <a:stretch>
                      <a:fillRect/>
                    </a:stretch>
                  </pic:blipFill>
                  <pic:spPr>
                    <a:xfrm>
                      <a:off x="0" y="0"/>
                      <a:ext cx="6467" cy="12922"/>
                    </a:xfrm>
                    <a:prstGeom prst="rect">
                      <a:avLst/>
                    </a:prstGeom>
                  </pic:spPr>
                </pic:pic>
              </a:graphicData>
            </a:graphic>
          </wp:inline>
        </w:drawing>
      </w:r>
    </w:p>
    <w:p w:rsidR="004A1D4E" w:rsidRDefault="009A508B">
      <w:pPr>
        <w:spacing w:after="5" w:line="219" w:lineRule="auto"/>
        <w:ind w:left="5" w:right="10" w:firstLine="367"/>
      </w:pPr>
      <w:r>
        <w:rPr>
          <w:sz w:val="20"/>
        </w:rPr>
        <w:t>一个</w:t>
      </w:r>
      <w:r>
        <w:rPr>
          <w:sz w:val="20"/>
        </w:rPr>
        <w:t>3</w:t>
      </w:r>
      <w:r>
        <w:rPr>
          <w:sz w:val="20"/>
        </w:rPr>
        <w:t>结点包含一小一大两个元素和三个孩子（或没有孩子），一个</w:t>
      </w:r>
      <w:r>
        <w:rPr>
          <w:sz w:val="20"/>
        </w:rPr>
        <w:t>3</w:t>
      </w:r>
      <w:r>
        <w:rPr>
          <w:sz w:val="20"/>
        </w:rPr>
        <w:t>结点要么没有孩子，要么具有</w:t>
      </w:r>
      <w:r>
        <w:rPr>
          <w:sz w:val="20"/>
        </w:rPr>
        <w:t>3</w:t>
      </w:r>
      <w:r>
        <w:rPr>
          <w:sz w:val="20"/>
        </w:rPr>
        <w:t>个孩子。如果某个</w:t>
      </w:r>
      <w:r>
        <w:rPr>
          <w:sz w:val="20"/>
        </w:rPr>
        <w:t>3</w:t>
      </w:r>
      <w:r>
        <w:rPr>
          <w:sz w:val="20"/>
        </w:rPr>
        <w:t>结点有孩子的话。左子树包含小于较小元素的元素，右子树包含大于较大元素的元素</w:t>
      </w:r>
      <w:r>
        <w:rPr>
          <w:sz w:val="20"/>
        </w:rPr>
        <w:t>，中间子树包含介于两元素之间的元素。</w:t>
      </w:r>
    </w:p>
    <w:p w:rsidR="004A1D4E" w:rsidRDefault="009A508B">
      <w:pPr>
        <w:spacing w:after="5" w:line="227" w:lineRule="auto"/>
        <w:ind w:left="10" w:right="10" w:firstLine="377"/>
        <w:jc w:val="both"/>
      </w:pPr>
      <w:r>
        <w:t>并且</w:t>
      </w:r>
      <w:r>
        <w:t>2</w:t>
      </w:r>
      <w:r>
        <w:t>．</w:t>
      </w:r>
      <w:r>
        <w:t>3</w:t>
      </w:r>
      <w:r>
        <w:t>树中所有的叶子都在同一层次上。如图</w:t>
      </w:r>
      <w:r>
        <w:t>8</w:t>
      </w:r>
      <w:r>
        <w:t>．</w:t>
      </w:r>
      <w:r>
        <w:t>8</w:t>
      </w:r>
      <w:r>
        <w:t>．</w:t>
      </w:r>
      <w:r>
        <w:t>2</w:t>
      </w:r>
      <w:r>
        <w:t>所示，就是一棵有效的</w:t>
      </w:r>
      <w:r>
        <w:t xml:space="preserve"> 2</w:t>
      </w:r>
      <w:r>
        <w:t>．</w:t>
      </w:r>
      <w:r>
        <w:t>3</w:t>
      </w:r>
      <w:r>
        <w:t>树。</w:t>
      </w:r>
      <w:r>
        <w:rPr>
          <w:noProof/>
        </w:rPr>
        <w:drawing>
          <wp:inline distT="0" distB="0" distL="0" distR="0">
            <wp:extent cx="6466" cy="6462"/>
            <wp:effectExtent l="0" t="0" r="0" b="0"/>
            <wp:docPr id="1509377" name="Picture 1509377"/>
            <wp:cNvGraphicFramePr/>
            <a:graphic xmlns:a="http://schemas.openxmlformats.org/drawingml/2006/main">
              <a:graphicData uri="http://schemas.openxmlformats.org/drawingml/2006/picture">
                <pic:pic xmlns:pic="http://schemas.openxmlformats.org/drawingml/2006/picture">
                  <pic:nvPicPr>
                    <pic:cNvPr id="1509377" name="Picture 1509377"/>
                    <pic:cNvPicPr/>
                  </pic:nvPicPr>
                  <pic:blipFill>
                    <a:blip r:embed="rId33"/>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0" w:right="10" w:firstLine="377"/>
        <w:jc w:val="both"/>
      </w:pPr>
      <w:r>
        <w:rPr>
          <w:sz w:val="20"/>
        </w:rPr>
        <w:t>事实上，</w:t>
      </w:r>
      <w:r>
        <w:rPr>
          <w:sz w:val="20"/>
        </w:rPr>
        <w:t>2</w:t>
      </w:r>
      <w:r>
        <w:rPr>
          <w:sz w:val="20"/>
        </w:rPr>
        <w:t>．</w:t>
      </w:r>
      <w:r>
        <w:rPr>
          <w:sz w:val="20"/>
        </w:rPr>
        <w:t>3</w:t>
      </w:r>
      <w:r>
        <w:rPr>
          <w:sz w:val="20"/>
        </w:rPr>
        <w:t>树复杂的地方就在于新结点的插人和已有结点的删除。毕竟，每个结点可能是</w:t>
      </w:r>
      <w:r>
        <w:rPr>
          <w:sz w:val="20"/>
        </w:rPr>
        <w:t>2</w:t>
      </w:r>
      <w:r>
        <w:rPr>
          <w:sz w:val="20"/>
        </w:rPr>
        <w:t>结点也可能是</w:t>
      </w:r>
      <w:r>
        <w:rPr>
          <w:sz w:val="20"/>
        </w:rPr>
        <w:t>3</w:t>
      </w:r>
      <w:r>
        <w:rPr>
          <w:sz w:val="20"/>
        </w:rPr>
        <w:t>结点，要保证所有叶子都在同一层次，是需要进行一番</w:t>
      </w:r>
      <w:r>
        <w:rPr>
          <w:noProof/>
        </w:rPr>
        <w:drawing>
          <wp:inline distT="0" distB="0" distL="0" distR="0">
            <wp:extent cx="12933" cy="77536"/>
            <wp:effectExtent l="0" t="0" r="0" b="0"/>
            <wp:docPr id="3118080" name="Picture 3118080"/>
            <wp:cNvGraphicFramePr/>
            <a:graphic xmlns:a="http://schemas.openxmlformats.org/drawingml/2006/main">
              <a:graphicData uri="http://schemas.openxmlformats.org/drawingml/2006/picture">
                <pic:pic xmlns:pic="http://schemas.openxmlformats.org/drawingml/2006/picture">
                  <pic:nvPicPr>
                    <pic:cNvPr id="3118080" name="Picture 3118080"/>
                    <pic:cNvPicPr/>
                  </pic:nvPicPr>
                  <pic:blipFill>
                    <a:blip r:embed="rId2823"/>
                    <a:stretch>
                      <a:fillRect/>
                    </a:stretch>
                  </pic:blipFill>
                  <pic:spPr>
                    <a:xfrm>
                      <a:off x="0" y="0"/>
                      <a:ext cx="12933" cy="77536"/>
                    </a:xfrm>
                    <a:prstGeom prst="rect">
                      <a:avLst/>
                    </a:prstGeom>
                  </pic:spPr>
                </pic:pic>
              </a:graphicData>
            </a:graphic>
          </wp:inline>
        </w:drawing>
      </w:r>
      <w:r>
        <w:rPr>
          <w:sz w:val="20"/>
        </w:rPr>
        <w:t>复杂操作的。</w:t>
      </w:r>
    </w:p>
    <w:tbl>
      <w:tblPr>
        <w:tblStyle w:val="TableGrid"/>
        <w:tblW w:w="1356" w:type="dxa"/>
        <w:tblInd w:w="5" w:type="dxa"/>
        <w:tblCellMar>
          <w:top w:w="56" w:type="dxa"/>
          <w:left w:w="137" w:type="dxa"/>
          <w:bottom w:w="0" w:type="dxa"/>
          <w:right w:w="67" w:type="dxa"/>
        </w:tblCellMar>
        <w:tblLook w:val="04A0" w:firstRow="1" w:lastRow="0" w:firstColumn="1" w:lastColumn="0" w:noHBand="0" w:noVBand="1"/>
      </w:tblPr>
      <w:tblGrid>
        <w:gridCol w:w="489"/>
        <w:gridCol w:w="867"/>
      </w:tblGrid>
      <w:tr w:rsidR="004A1D4E">
        <w:trPr>
          <w:trHeight w:val="329"/>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408"/>
        <w:ind w:left="20" w:right="-224"/>
      </w:pPr>
      <w:r>
        <w:rPr>
          <w:noProof/>
        </w:rPr>
        <mc:AlternateContent>
          <mc:Choice Requires="wpg">
            <w:drawing>
              <wp:inline distT="0" distB="0" distL="0" distR="0">
                <wp:extent cx="5056721" cy="2093495"/>
                <wp:effectExtent l="0" t="0" r="0" b="0"/>
                <wp:docPr id="3057354" name="Group 3057354"/>
                <wp:cNvGraphicFramePr/>
                <a:graphic xmlns:a="http://schemas.openxmlformats.org/drawingml/2006/main">
                  <a:graphicData uri="http://schemas.microsoft.com/office/word/2010/wordprocessingGroup">
                    <wpg:wgp>
                      <wpg:cNvGrpSpPr/>
                      <wpg:grpSpPr>
                        <a:xfrm>
                          <a:off x="0" y="0"/>
                          <a:ext cx="5056721" cy="2093495"/>
                          <a:chOff x="0" y="0"/>
                          <a:chExt cx="5056721" cy="2093495"/>
                        </a:xfrm>
                      </wpg:grpSpPr>
                      <pic:pic xmlns:pic="http://schemas.openxmlformats.org/drawingml/2006/picture">
                        <pic:nvPicPr>
                          <pic:cNvPr id="3118083" name="Picture 3118083"/>
                          <pic:cNvPicPr/>
                        </pic:nvPicPr>
                        <pic:blipFill>
                          <a:blip r:embed="rId2824"/>
                          <a:stretch>
                            <a:fillRect/>
                          </a:stretch>
                        </pic:blipFill>
                        <pic:spPr>
                          <a:xfrm>
                            <a:off x="0" y="87229"/>
                            <a:ext cx="4882129" cy="1835039"/>
                          </a:xfrm>
                          <a:prstGeom prst="rect">
                            <a:avLst/>
                          </a:prstGeom>
                        </pic:spPr>
                      </pic:pic>
                      <wps:wsp>
                        <wps:cNvPr id="1510586" name="Rectangle 1510586"/>
                        <wps:cNvSpPr/>
                        <wps:spPr>
                          <a:xfrm>
                            <a:off x="103462" y="41999"/>
                            <a:ext cx="68802" cy="158983"/>
                          </a:xfrm>
                          <a:prstGeom prst="rect">
                            <a:avLst/>
                          </a:prstGeom>
                          <a:ln>
                            <a:noFill/>
                          </a:ln>
                        </wps:spPr>
                        <wps:txbx>
                          <w:txbxContent>
                            <w:p w:rsidR="004A1D4E" w:rsidRDefault="009A508B">
                              <w:r>
                                <w:rPr>
                                  <w:sz w:val="20"/>
                                </w:rPr>
                                <w:t>2</w:t>
                              </w:r>
                            </w:p>
                          </w:txbxContent>
                        </wps:txbx>
                        <wps:bodyPr horzOverflow="overflow" vert="horz" lIns="0" tIns="0" rIns="0" bIns="0" rtlCol="0">
                          <a:noAutofit/>
                        </wps:bodyPr>
                      </wps:wsp>
                      <wps:wsp>
                        <wps:cNvPr id="1510587" name="Rectangle 1510587"/>
                        <wps:cNvSpPr/>
                        <wps:spPr>
                          <a:xfrm>
                            <a:off x="161660" y="45230"/>
                            <a:ext cx="137605" cy="150389"/>
                          </a:xfrm>
                          <a:prstGeom prst="rect">
                            <a:avLst/>
                          </a:prstGeom>
                          <a:ln>
                            <a:noFill/>
                          </a:ln>
                        </wps:spPr>
                        <wps:txbx>
                          <w:txbxContent>
                            <w:p w:rsidR="004A1D4E" w:rsidRDefault="009A508B">
                              <w:r>
                                <w:rPr>
                                  <w:sz w:val="18"/>
                                </w:rPr>
                                <w:t>结</w:t>
                              </w:r>
                            </w:p>
                          </w:txbxContent>
                        </wps:txbx>
                        <wps:bodyPr horzOverflow="overflow" vert="horz" lIns="0" tIns="0" rIns="0" bIns="0" rtlCol="0">
                          <a:noAutofit/>
                        </wps:bodyPr>
                      </wps:wsp>
                      <wps:wsp>
                        <wps:cNvPr id="1510588" name="Rectangle 1510588"/>
                        <wps:cNvSpPr/>
                        <wps:spPr>
                          <a:xfrm>
                            <a:off x="271589" y="41999"/>
                            <a:ext cx="150505" cy="154686"/>
                          </a:xfrm>
                          <a:prstGeom prst="rect">
                            <a:avLst/>
                          </a:prstGeom>
                          <a:ln>
                            <a:noFill/>
                          </a:ln>
                        </wps:spPr>
                        <wps:txbx>
                          <w:txbxContent>
                            <w:p w:rsidR="004A1D4E" w:rsidRDefault="009A508B">
                              <w:r>
                                <w:rPr>
                                  <w:sz w:val="18"/>
                                </w:rPr>
                                <w:t>点</w:t>
                              </w:r>
                            </w:p>
                          </w:txbxContent>
                        </wps:txbx>
                        <wps:bodyPr horzOverflow="overflow" vert="horz" lIns="0" tIns="0" rIns="0" bIns="0" rtlCol="0">
                          <a:noAutofit/>
                        </wps:bodyPr>
                      </wps:wsp>
                      <wps:wsp>
                        <wps:cNvPr id="1510589" name="Rectangle 1510589"/>
                        <wps:cNvSpPr/>
                        <wps:spPr>
                          <a:xfrm>
                            <a:off x="384751" y="41999"/>
                            <a:ext cx="90303" cy="163280"/>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1510590" name="Rectangle 1510590"/>
                        <wps:cNvSpPr/>
                        <wps:spPr>
                          <a:xfrm>
                            <a:off x="452648" y="45230"/>
                            <a:ext cx="189207" cy="150389"/>
                          </a:xfrm>
                          <a:prstGeom prst="rect">
                            <a:avLst/>
                          </a:prstGeom>
                          <a:ln>
                            <a:noFill/>
                          </a:ln>
                        </wps:spPr>
                        <wps:txbx>
                          <w:txbxContent>
                            <w:p w:rsidR="004A1D4E" w:rsidRDefault="009A508B">
                              <w:r>
                                <w:rPr>
                                  <w:sz w:val="18"/>
                                </w:rPr>
                                <w:t>有</w:t>
                              </w:r>
                            </w:p>
                          </w:txbxContent>
                        </wps:txbx>
                        <wps:bodyPr horzOverflow="overflow" vert="horz" lIns="0" tIns="0" rIns="0" bIns="0" rtlCol="0">
                          <a:noAutofit/>
                        </wps:bodyPr>
                      </wps:wsp>
                      <wps:wsp>
                        <wps:cNvPr id="1510592" name="Rectangle 1510592"/>
                        <wps:cNvSpPr/>
                        <wps:spPr>
                          <a:xfrm>
                            <a:off x="711304" y="45230"/>
                            <a:ext cx="137605" cy="150389"/>
                          </a:xfrm>
                          <a:prstGeom prst="rect">
                            <a:avLst/>
                          </a:prstGeom>
                          <a:ln>
                            <a:noFill/>
                          </a:ln>
                        </wps:spPr>
                        <wps:txbx>
                          <w:txbxContent>
                            <w:p w:rsidR="004A1D4E" w:rsidRDefault="009A508B">
                              <w:r>
                                <w:rPr>
                                  <w:sz w:val="18"/>
                                </w:rPr>
                                <w:t>个</w:t>
                              </w:r>
                            </w:p>
                          </w:txbxContent>
                        </wps:txbx>
                        <wps:bodyPr horzOverflow="overflow" vert="horz" lIns="0" tIns="0" rIns="0" bIns="0" rtlCol="0">
                          <a:noAutofit/>
                        </wps:bodyPr>
                      </wps:wsp>
                      <wps:wsp>
                        <wps:cNvPr id="1510593" name="Rectangle 1510593"/>
                        <wps:cNvSpPr/>
                        <wps:spPr>
                          <a:xfrm>
                            <a:off x="821232" y="45230"/>
                            <a:ext cx="137605" cy="150389"/>
                          </a:xfrm>
                          <a:prstGeom prst="rect">
                            <a:avLst/>
                          </a:prstGeom>
                          <a:ln>
                            <a:noFill/>
                          </a:ln>
                        </wps:spPr>
                        <wps:txbx>
                          <w:txbxContent>
                            <w:p w:rsidR="004A1D4E" w:rsidRDefault="009A508B">
                              <w:r>
                                <w:rPr>
                                  <w:sz w:val="18"/>
                                </w:rPr>
                                <w:t>元</w:t>
                              </w:r>
                            </w:p>
                          </w:txbxContent>
                        </wps:txbx>
                        <wps:bodyPr horzOverflow="overflow" vert="horz" lIns="0" tIns="0" rIns="0" bIns="0" rtlCol="0">
                          <a:noAutofit/>
                        </wps:bodyPr>
                      </wps:wsp>
                      <wps:wsp>
                        <wps:cNvPr id="1510594" name="Rectangle 1510594"/>
                        <wps:cNvSpPr/>
                        <wps:spPr>
                          <a:xfrm>
                            <a:off x="931161" y="45230"/>
                            <a:ext cx="137605" cy="150389"/>
                          </a:xfrm>
                          <a:prstGeom prst="rect">
                            <a:avLst/>
                          </a:prstGeom>
                          <a:ln>
                            <a:noFill/>
                          </a:ln>
                        </wps:spPr>
                        <wps:txbx>
                          <w:txbxContent>
                            <w:p w:rsidR="004A1D4E" w:rsidRDefault="009A508B">
                              <w:r>
                                <w:rPr>
                                  <w:sz w:val="18"/>
                                </w:rPr>
                                <w:t>素</w:t>
                              </w:r>
                            </w:p>
                          </w:txbxContent>
                        </wps:txbx>
                        <wps:bodyPr horzOverflow="overflow" vert="horz" lIns="0" tIns="0" rIns="0" bIns="0" rtlCol="0">
                          <a:noAutofit/>
                        </wps:bodyPr>
                      </wps:wsp>
                      <wps:wsp>
                        <wps:cNvPr id="1510595" name="Rectangle 1510595"/>
                        <wps:cNvSpPr/>
                        <wps:spPr>
                          <a:xfrm>
                            <a:off x="1041090" y="38768"/>
                            <a:ext cx="68802" cy="150389"/>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510596" name="Rectangle 1510596"/>
                        <wps:cNvSpPr/>
                        <wps:spPr>
                          <a:xfrm>
                            <a:off x="1099287" y="45230"/>
                            <a:ext cx="137605" cy="150389"/>
                          </a:xfrm>
                          <a:prstGeom prst="rect">
                            <a:avLst/>
                          </a:prstGeom>
                          <a:ln>
                            <a:noFill/>
                          </a:ln>
                        </wps:spPr>
                        <wps:txbx>
                          <w:txbxContent>
                            <w:p w:rsidR="004A1D4E" w:rsidRDefault="009A508B">
                              <w:r>
                                <w:rPr>
                                  <w:sz w:val="18"/>
                                </w:rPr>
                                <w:t>和</w:t>
                              </w:r>
                            </w:p>
                          </w:txbxContent>
                        </wps:txbx>
                        <wps:bodyPr horzOverflow="overflow" vert="horz" lIns="0" tIns="0" rIns="0" bIns="0" rtlCol="0">
                          <a:noAutofit/>
                        </wps:bodyPr>
                      </wps:wsp>
                      <wps:wsp>
                        <wps:cNvPr id="1510597" name="Rectangle 1510597"/>
                        <wps:cNvSpPr/>
                        <wps:spPr>
                          <a:xfrm>
                            <a:off x="1209216" y="45230"/>
                            <a:ext cx="137605" cy="150389"/>
                          </a:xfrm>
                          <a:prstGeom prst="rect">
                            <a:avLst/>
                          </a:prstGeom>
                          <a:ln>
                            <a:noFill/>
                          </a:ln>
                        </wps:spPr>
                        <wps:txbx>
                          <w:txbxContent>
                            <w:p w:rsidR="004A1D4E" w:rsidRDefault="009A508B">
                              <w:r>
                                <w:rPr>
                                  <w:sz w:val="18"/>
                                </w:rPr>
                                <w:t>两</w:t>
                              </w:r>
                            </w:p>
                          </w:txbxContent>
                        </wps:txbx>
                        <wps:bodyPr horzOverflow="overflow" vert="horz" lIns="0" tIns="0" rIns="0" bIns="0" rtlCol="0">
                          <a:noAutofit/>
                        </wps:bodyPr>
                      </wps:wsp>
                      <wps:wsp>
                        <wps:cNvPr id="1510598" name="Rectangle 1510598"/>
                        <wps:cNvSpPr/>
                        <wps:spPr>
                          <a:xfrm>
                            <a:off x="1319145" y="45230"/>
                            <a:ext cx="137605" cy="150389"/>
                          </a:xfrm>
                          <a:prstGeom prst="rect">
                            <a:avLst/>
                          </a:prstGeom>
                          <a:ln>
                            <a:noFill/>
                          </a:ln>
                        </wps:spPr>
                        <wps:txbx>
                          <w:txbxContent>
                            <w:p w:rsidR="004A1D4E" w:rsidRDefault="009A508B">
                              <w:r>
                                <w:rPr>
                                  <w:sz w:val="18"/>
                                </w:rPr>
                                <w:t>个</w:t>
                              </w:r>
                            </w:p>
                          </w:txbxContent>
                        </wps:txbx>
                        <wps:bodyPr horzOverflow="overflow" vert="horz" lIns="0" tIns="0" rIns="0" bIns="0" rtlCol="0">
                          <a:noAutofit/>
                        </wps:bodyPr>
                      </wps:wsp>
                      <wps:wsp>
                        <wps:cNvPr id="1510599" name="Rectangle 1510599"/>
                        <wps:cNvSpPr/>
                        <wps:spPr>
                          <a:xfrm>
                            <a:off x="1429073" y="45230"/>
                            <a:ext cx="137605" cy="150389"/>
                          </a:xfrm>
                          <a:prstGeom prst="rect">
                            <a:avLst/>
                          </a:prstGeom>
                          <a:ln>
                            <a:noFill/>
                          </a:ln>
                        </wps:spPr>
                        <wps:txbx>
                          <w:txbxContent>
                            <w:p w:rsidR="004A1D4E" w:rsidRDefault="009A508B">
                              <w:r>
                                <w:rPr>
                                  <w:sz w:val="18"/>
                                </w:rPr>
                                <w:t>子</w:t>
                              </w:r>
                            </w:p>
                          </w:txbxContent>
                        </wps:txbx>
                        <wps:bodyPr horzOverflow="overflow" vert="horz" lIns="0" tIns="0" rIns="0" bIns="0" rtlCol="0">
                          <a:noAutofit/>
                        </wps:bodyPr>
                      </wps:wsp>
                      <wps:wsp>
                        <wps:cNvPr id="1510600" name="Rectangle 1510600"/>
                        <wps:cNvSpPr/>
                        <wps:spPr>
                          <a:xfrm>
                            <a:off x="1539002" y="45230"/>
                            <a:ext cx="154806" cy="150389"/>
                          </a:xfrm>
                          <a:prstGeom prst="rect">
                            <a:avLst/>
                          </a:prstGeom>
                          <a:ln>
                            <a:noFill/>
                          </a:ln>
                        </wps:spPr>
                        <wps:txbx>
                          <w:txbxContent>
                            <w:p w:rsidR="004A1D4E" w:rsidRDefault="009A508B">
                              <w:r>
                                <w:rPr>
                                  <w:sz w:val="18"/>
                                </w:rPr>
                                <w:t>树</w:t>
                              </w:r>
                            </w:p>
                          </w:txbxContent>
                        </wps:txbx>
                        <wps:bodyPr horzOverflow="overflow" vert="horz" lIns="0" tIns="0" rIns="0" bIns="0" rtlCol="0">
                          <a:noAutofit/>
                        </wps:bodyPr>
                      </wps:wsp>
                      <wps:wsp>
                        <wps:cNvPr id="1510629" name="Rectangle 1510629"/>
                        <wps:cNvSpPr/>
                        <wps:spPr>
                          <a:xfrm>
                            <a:off x="4836864" y="229379"/>
                            <a:ext cx="107504" cy="180468"/>
                          </a:xfrm>
                          <a:prstGeom prst="rect">
                            <a:avLst/>
                          </a:prstGeom>
                          <a:ln>
                            <a:noFill/>
                          </a:ln>
                        </wps:spPr>
                        <wps:txbx>
                          <w:txbxContent>
                            <w:p w:rsidR="004A1D4E" w:rsidRDefault="009A508B">
                              <w:r>
                                <w:rPr>
                                  <w:sz w:val="32"/>
                                </w:rPr>
                                <w:t>、</w:t>
                              </w:r>
                            </w:p>
                          </w:txbxContent>
                        </wps:txbx>
                        <wps:bodyPr horzOverflow="overflow" vert="horz" lIns="0" tIns="0" rIns="0" bIns="0" rtlCol="0">
                          <a:noAutofit/>
                        </wps:bodyPr>
                      </wps:wsp>
                      <wps:wsp>
                        <wps:cNvPr id="1510630" name="Rectangle 1510630"/>
                        <wps:cNvSpPr/>
                        <wps:spPr>
                          <a:xfrm>
                            <a:off x="4917694" y="251995"/>
                            <a:ext cx="184907" cy="150389"/>
                          </a:xfrm>
                          <a:prstGeom prst="rect">
                            <a:avLst/>
                          </a:prstGeom>
                          <a:ln>
                            <a:noFill/>
                          </a:ln>
                        </wps:spPr>
                        <wps:txbx>
                          <w:txbxContent>
                            <w:p w:rsidR="004A1D4E" w:rsidRDefault="009A508B">
                              <w:r>
                                <w:rPr>
                                  <w:sz w:val="18"/>
                                </w:rPr>
                                <w:t>14</w:t>
                              </w:r>
                            </w:p>
                          </w:txbxContent>
                        </wps:txbx>
                        <wps:bodyPr horzOverflow="overflow" vert="horz" lIns="0" tIns="0" rIns="0" bIns="0" rtlCol="0">
                          <a:noAutofit/>
                        </wps:bodyPr>
                      </wps:wsp>
                      <wps:wsp>
                        <wps:cNvPr id="1510641" name="Rectangle 1510641"/>
                        <wps:cNvSpPr/>
                        <wps:spPr>
                          <a:xfrm>
                            <a:off x="4836864" y="381223"/>
                            <a:ext cx="107504" cy="167576"/>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1510642" name="Rectangle 1510642"/>
                        <wps:cNvSpPr/>
                        <wps:spPr>
                          <a:xfrm>
                            <a:off x="4917694" y="390915"/>
                            <a:ext cx="184907" cy="158983"/>
                          </a:xfrm>
                          <a:prstGeom prst="rect">
                            <a:avLst/>
                          </a:prstGeom>
                          <a:ln>
                            <a:noFill/>
                          </a:ln>
                        </wps:spPr>
                        <wps:txbx>
                          <w:txbxContent>
                            <w:p w:rsidR="004A1D4E" w:rsidRDefault="009A508B">
                              <w:r>
                                <w:rPr>
                                  <w:sz w:val="20"/>
                                </w:rPr>
                                <w:t>10</w:t>
                              </w:r>
                            </w:p>
                          </w:txbxContent>
                        </wps:txbx>
                        <wps:bodyPr horzOverflow="overflow" vert="horz" lIns="0" tIns="0" rIns="0" bIns="0" rtlCol="0">
                          <a:noAutofit/>
                        </wps:bodyPr>
                      </wps:wsp>
                      <wps:wsp>
                        <wps:cNvPr id="1510652" name="Rectangle 1510652"/>
                        <wps:cNvSpPr/>
                        <wps:spPr>
                          <a:xfrm>
                            <a:off x="4778666" y="516912"/>
                            <a:ext cx="154806" cy="150389"/>
                          </a:xfrm>
                          <a:prstGeom prst="rect">
                            <a:avLst/>
                          </a:prstGeom>
                          <a:ln>
                            <a:noFill/>
                          </a:ln>
                        </wps:spPr>
                        <wps:txbx>
                          <w:txbxContent>
                            <w:p w:rsidR="004A1D4E" w:rsidRDefault="009A508B">
                              <w:r>
                                <w:rPr>
                                  <w:sz w:val="18"/>
                                </w:rPr>
                                <w:t>于</w:t>
                              </w:r>
                            </w:p>
                          </w:txbxContent>
                        </wps:txbx>
                        <wps:bodyPr horzOverflow="overflow" vert="horz" lIns="0" tIns="0" rIns="0" bIns="0" rtlCol="0">
                          <a:noAutofit/>
                        </wps:bodyPr>
                      </wps:wsp>
                      <wps:wsp>
                        <wps:cNvPr id="1510653" name="Rectangle 1510653"/>
                        <wps:cNvSpPr/>
                        <wps:spPr>
                          <a:xfrm>
                            <a:off x="4895061" y="516912"/>
                            <a:ext cx="150506" cy="158983"/>
                          </a:xfrm>
                          <a:prstGeom prst="rect">
                            <a:avLst/>
                          </a:prstGeom>
                          <a:ln>
                            <a:noFill/>
                          </a:ln>
                        </wps:spPr>
                        <wps:txbx>
                          <w:txbxContent>
                            <w:p w:rsidR="004A1D4E" w:rsidRDefault="009A508B">
                              <w:r>
                                <w:rPr>
                                  <w:sz w:val="18"/>
                                </w:rPr>
                                <w:t>14</w:t>
                              </w:r>
                            </w:p>
                          </w:txbxContent>
                        </wps:txbx>
                        <wps:bodyPr horzOverflow="overflow" vert="horz" lIns="0" tIns="0" rIns="0" bIns="0" rtlCol="0">
                          <a:noAutofit/>
                        </wps:bodyPr>
                      </wps:wsp>
                      <wps:wsp>
                        <wps:cNvPr id="1510654" name="Rectangle 1510654"/>
                        <wps:cNvSpPr/>
                        <wps:spPr>
                          <a:xfrm>
                            <a:off x="5008223" y="513681"/>
                            <a:ext cx="38701" cy="163280"/>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1510665" name="Rectangle 1510665"/>
                        <wps:cNvSpPr/>
                        <wps:spPr>
                          <a:xfrm>
                            <a:off x="4888595" y="652602"/>
                            <a:ext cx="137605" cy="150389"/>
                          </a:xfrm>
                          <a:prstGeom prst="rect">
                            <a:avLst/>
                          </a:prstGeom>
                          <a:ln>
                            <a:noFill/>
                          </a:ln>
                        </wps:spPr>
                        <wps:txbx>
                          <w:txbxContent>
                            <w:p w:rsidR="004A1D4E" w:rsidRDefault="009A508B">
                              <w:r>
                                <w:rPr>
                                  <w:sz w:val="18"/>
                                </w:rPr>
                                <w:t>间</w:t>
                              </w:r>
                            </w:p>
                          </w:txbxContent>
                        </wps:txbx>
                        <wps:bodyPr horzOverflow="overflow" vert="horz" lIns="0" tIns="0" rIns="0" bIns="0" rtlCol="0">
                          <a:noAutofit/>
                        </wps:bodyPr>
                      </wps:wsp>
                      <wps:wsp>
                        <wps:cNvPr id="1510591" name="Rectangle 1510591"/>
                        <wps:cNvSpPr/>
                        <wps:spPr>
                          <a:xfrm>
                            <a:off x="601375" y="0"/>
                            <a:ext cx="137604" cy="150389"/>
                          </a:xfrm>
                          <a:prstGeom prst="rect">
                            <a:avLst/>
                          </a:prstGeom>
                          <a:ln>
                            <a:noFill/>
                          </a:ln>
                        </wps:spPr>
                        <wps:txbx>
                          <w:txbxContent>
                            <w:p w:rsidR="004A1D4E" w:rsidRDefault="009A508B">
                              <w:r>
                                <w:rPr>
                                  <w:sz w:val="18"/>
                                </w:rPr>
                                <w:t>一</w:t>
                              </w:r>
                            </w:p>
                          </w:txbxContent>
                        </wps:txbx>
                        <wps:bodyPr horzOverflow="overflow" vert="horz" lIns="0" tIns="0" rIns="0" bIns="0" rtlCol="0">
                          <a:noAutofit/>
                        </wps:bodyPr>
                      </wps:wsp>
                      <wps:wsp>
                        <wps:cNvPr id="1510682" name="Rectangle 1510682"/>
                        <wps:cNvSpPr/>
                        <wps:spPr>
                          <a:xfrm>
                            <a:off x="1752393" y="1967497"/>
                            <a:ext cx="77403" cy="163280"/>
                          </a:xfrm>
                          <a:prstGeom prst="rect">
                            <a:avLst/>
                          </a:prstGeom>
                          <a:ln>
                            <a:noFill/>
                          </a:ln>
                        </wps:spPr>
                        <wps:txbx>
                          <w:txbxContent>
                            <w:p w:rsidR="004A1D4E" w:rsidRDefault="009A508B">
                              <w:r>
                                <w:t>2</w:t>
                              </w:r>
                            </w:p>
                          </w:txbxContent>
                        </wps:txbx>
                        <wps:bodyPr horzOverflow="overflow" vert="horz" lIns="0" tIns="0" rIns="0" bIns="0" rtlCol="0">
                          <a:noAutofit/>
                        </wps:bodyPr>
                      </wps:wsp>
                      <wps:wsp>
                        <wps:cNvPr id="1510683" name="Rectangle 1510683"/>
                        <wps:cNvSpPr/>
                        <wps:spPr>
                          <a:xfrm>
                            <a:off x="1817057" y="1899652"/>
                            <a:ext cx="43001" cy="236327"/>
                          </a:xfrm>
                          <a:prstGeom prst="rect">
                            <a:avLst/>
                          </a:prstGeom>
                          <a:ln>
                            <a:noFill/>
                          </a:ln>
                        </wps:spPr>
                        <wps:txbx>
                          <w:txbxContent>
                            <w:p w:rsidR="004A1D4E" w:rsidRDefault="009A508B">
                              <w:r>
                                <w:rPr>
                                  <w:sz w:val="38"/>
                                </w:rPr>
                                <w:t>，</w:t>
                              </w:r>
                            </w:p>
                          </w:txbxContent>
                        </wps:txbx>
                        <wps:bodyPr horzOverflow="overflow" vert="horz" lIns="0" tIns="0" rIns="0" bIns="0" rtlCol="0">
                          <a:noAutofit/>
                        </wps:bodyPr>
                      </wps:wsp>
                      <wps:wsp>
                        <wps:cNvPr id="1510684" name="Rectangle 1510684"/>
                        <wps:cNvSpPr/>
                        <wps:spPr>
                          <a:xfrm>
                            <a:off x="1849389" y="1973959"/>
                            <a:ext cx="68802" cy="158983"/>
                          </a:xfrm>
                          <a:prstGeom prst="rect">
                            <a:avLst/>
                          </a:prstGeom>
                          <a:ln>
                            <a:noFill/>
                          </a:ln>
                        </wps:spPr>
                        <wps:txbx>
                          <w:txbxContent>
                            <w:p w:rsidR="004A1D4E" w:rsidRDefault="009A508B">
                              <w:r>
                                <w:rPr>
                                  <w:sz w:val="20"/>
                                </w:rPr>
                                <w:t>3</w:t>
                              </w:r>
                            </w:p>
                          </w:txbxContent>
                        </wps:txbx>
                        <wps:bodyPr horzOverflow="overflow" vert="horz" lIns="0" tIns="0" rIns="0" bIns="0" rtlCol="0">
                          <a:noAutofit/>
                        </wps:bodyPr>
                      </wps:wsp>
                      <wps:wsp>
                        <wps:cNvPr id="1510685" name="Rectangle 1510685"/>
                        <wps:cNvSpPr/>
                        <wps:spPr>
                          <a:xfrm>
                            <a:off x="1907587" y="1973958"/>
                            <a:ext cx="137605" cy="146093"/>
                          </a:xfrm>
                          <a:prstGeom prst="rect">
                            <a:avLst/>
                          </a:prstGeom>
                          <a:ln>
                            <a:noFill/>
                          </a:ln>
                        </wps:spPr>
                        <wps:txbx>
                          <w:txbxContent>
                            <w:p w:rsidR="004A1D4E" w:rsidRDefault="009A508B">
                              <w:r>
                                <w:rPr>
                                  <w:sz w:val="16"/>
                                </w:rPr>
                                <w:t>树</w:t>
                              </w:r>
                            </w:p>
                          </w:txbxContent>
                        </wps:txbx>
                        <wps:bodyPr horzOverflow="overflow" vert="horz" lIns="0" tIns="0" rIns="0" bIns="0" rtlCol="0">
                          <a:noAutofit/>
                        </wps:bodyPr>
                      </wps:wsp>
                      <wps:wsp>
                        <wps:cNvPr id="1510686" name="Rectangle 1510686"/>
                        <wps:cNvSpPr/>
                        <wps:spPr>
                          <a:xfrm>
                            <a:off x="2017515" y="1970728"/>
                            <a:ext cx="137605" cy="158983"/>
                          </a:xfrm>
                          <a:prstGeom prst="rect">
                            <a:avLst/>
                          </a:prstGeom>
                          <a:ln>
                            <a:noFill/>
                          </a:ln>
                        </wps:spPr>
                        <wps:txbx>
                          <w:txbxContent>
                            <w:p w:rsidR="004A1D4E" w:rsidRDefault="009A508B">
                              <w:r>
                                <w:rPr>
                                  <w:sz w:val="18"/>
                                </w:rPr>
                                <w:t>所</w:t>
                              </w:r>
                            </w:p>
                          </w:txbxContent>
                        </wps:txbx>
                        <wps:bodyPr horzOverflow="overflow" vert="horz" lIns="0" tIns="0" rIns="0" bIns="0" rtlCol="0">
                          <a:noAutofit/>
                        </wps:bodyPr>
                      </wps:wsp>
                      <wps:wsp>
                        <wps:cNvPr id="1510687" name="Rectangle 1510687"/>
                        <wps:cNvSpPr/>
                        <wps:spPr>
                          <a:xfrm>
                            <a:off x="2127444" y="1970728"/>
                            <a:ext cx="137605" cy="150389"/>
                          </a:xfrm>
                          <a:prstGeom prst="rect">
                            <a:avLst/>
                          </a:prstGeom>
                          <a:ln>
                            <a:noFill/>
                          </a:ln>
                        </wps:spPr>
                        <wps:txbx>
                          <w:txbxContent>
                            <w:p w:rsidR="004A1D4E" w:rsidRDefault="009A508B">
                              <w:r>
                                <w:rPr>
                                  <w:sz w:val="18"/>
                                </w:rPr>
                                <w:t>有</w:t>
                              </w:r>
                            </w:p>
                          </w:txbxContent>
                        </wps:txbx>
                        <wps:bodyPr horzOverflow="overflow" vert="horz" lIns="0" tIns="0" rIns="0" bIns="0" rtlCol="0">
                          <a:noAutofit/>
                        </wps:bodyPr>
                      </wps:wsp>
                      <wps:wsp>
                        <wps:cNvPr id="1510688" name="Rectangle 1510688"/>
                        <wps:cNvSpPr/>
                        <wps:spPr>
                          <a:xfrm>
                            <a:off x="2237373" y="1970728"/>
                            <a:ext cx="137605" cy="158983"/>
                          </a:xfrm>
                          <a:prstGeom prst="rect">
                            <a:avLst/>
                          </a:prstGeom>
                          <a:ln>
                            <a:noFill/>
                          </a:ln>
                        </wps:spPr>
                        <wps:txbx>
                          <w:txbxContent>
                            <w:p w:rsidR="004A1D4E" w:rsidRDefault="009A508B">
                              <w:r>
                                <w:rPr>
                                  <w:sz w:val="18"/>
                                </w:rPr>
                                <w:t>叶</w:t>
                              </w:r>
                            </w:p>
                          </w:txbxContent>
                        </wps:txbx>
                        <wps:bodyPr horzOverflow="overflow" vert="horz" lIns="0" tIns="0" rIns="0" bIns="0" rtlCol="0">
                          <a:noAutofit/>
                        </wps:bodyPr>
                      </wps:wsp>
                      <wps:wsp>
                        <wps:cNvPr id="1510689" name="Rectangle 1510689"/>
                        <wps:cNvSpPr/>
                        <wps:spPr>
                          <a:xfrm>
                            <a:off x="2347302" y="1970728"/>
                            <a:ext cx="137605" cy="150389"/>
                          </a:xfrm>
                          <a:prstGeom prst="rect">
                            <a:avLst/>
                          </a:prstGeom>
                          <a:ln>
                            <a:noFill/>
                          </a:ln>
                        </wps:spPr>
                        <wps:txbx>
                          <w:txbxContent>
                            <w:p w:rsidR="004A1D4E" w:rsidRDefault="009A508B">
                              <w:r>
                                <w:rPr>
                                  <w:sz w:val="18"/>
                                </w:rPr>
                                <w:t>子</w:t>
                              </w:r>
                            </w:p>
                          </w:txbxContent>
                        </wps:txbx>
                        <wps:bodyPr horzOverflow="overflow" vert="horz" lIns="0" tIns="0" rIns="0" bIns="0" rtlCol="0">
                          <a:noAutofit/>
                        </wps:bodyPr>
                      </wps:wsp>
                      <wps:wsp>
                        <wps:cNvPr id="1510690" name="Rectangle 1510690"/>
                        <wps:cNvSpPr/>
                        <wps:spPr>
                          <a:xfrm>
                            <a:off x="2457230" y="1970728"/>
                            <a:ext cx="146206" cy="158983"/>
                          </a:xfrm>
                          <a:prstGeom prst="rect">
                            <a:avLst/>
                          </a:prstGeom>
                          <a:ln>
                            <a:noFill/>
                          </a:ln>
                        </wps:spPr>
                        <wps:txbx>
                          <w:txbxContent>
                            <w:p w:rsidR="004A1D4E" w:rsidRDefault="009A508B">
                              <w:r>
                                <w:rPr>
                                  <w:sz w:val="18"/>
                                </w:rPr>
                                <w:t>都</w:t>
                              </w:r>
                            </w:p>
                          </w:txbxContent>
                        </wps:txbx>
                        <wps:bodyPr horzOverflow="overflow" vert="horz" lIns="0" tIns="0" rIns="0" bIns="0" rtlCol="0">
                          <a:noAutofit/>
                        </wps:bodyPr>
                      </wps:wsp>
                      <wps:wsp>
                        <wps:cNvPr id="1510691" name="Rectangle 1510691"/>
                        <wps:cNvSpPr/>
                        <wps:spPr>
                          <a:xfrm>
                            <a:off x="2567159" y="1970728"/>
                            <a:ext cx="137605" cy="158983"/>
                          </a:xfrm>
                          <a:prstGeom prst="rect">
                            <a:avLst/>
                          </a:prstGeom>
                          <a:ln>
                            <a:noFill/>
                          </a:ln>
                        </wps:spPr>
                        <wps:txbx>
                          <w:txbxContent>
                            <w:p w:rsidR="004A1D4E" w:rsidRDefault="009A508B">
                              <w:r>
                                <w:rPr>
                                  <w:sz w:val="18"/>
                                </w:rPr>
                                <w:t>在</w:t>
                              </w:r>
                            </w:p>
                          </w:txbxContent>
                        </wps:txbx>
                        <wps:bodyPr horzOverflow="overflow" vert="horz" lIns="0" tIns="0" rIns="0" bIns="0" rtlCol="0">
                          <a:noAutofit/>
                        </wps:bodyPr>
                      </wps:wsp>
                      <wps:wsp>
                        <wps:cNvPr id="1510692" name="Rectangle 1510692"/>
                        <wps:cNvSpPr/>
                        <wps:spPr>
                          <a:xfrm>
                            <a:off x="2677088" y="1970728"/>
                            <a:ext cx="137605" cy="158983"/>
                          </a:xfrm>
                          <a:prstGeom prst="rect">
                            <a:avLst/>
                          </a:prstGeom>
                          <a:ln>
                            <a:noFill/>
                          </a:ln>
                        </wps:spPr>
                        <wps:txbx>
                          <w:txbxContent>
                            <w:p w:rsidR="004A1D4E" w:rsidRDefault="009A508B">
                              <w:r>
                                <w:rPr>
                                  <w:sz w:val="18"/>
                                </w:rPr>
                                <w:t>同</w:t>
                              </w:r>
                            </w:p>
                          </w:txbxContent>
                        </wps:txbx>
                        <wps:bodyPr horzOverflow="overflow" vert="horz" lIns="0" tIns="0" rIns="0" bIns="0" rtlCol="0">
                          <a:noAutofit/>
                        </wps:bodyPr>
                      </wps:wsp>
                      <wps:wsp>
                        <wps:cNvPr id="1510693" name="Rectangle 1510693"/>
                        <wps:cNvSpPr/>
                        <wps:spPr>
                          <a:xfrm>
                            <a:off x="2780550" y="1931959"/>
                            <a:ext cx="146206" cy="150389"/>
                          </a:xfrm>
                          <a:prstGeom prst="rect">
                            <a:avLst/>
                          </a:prstGeom>
                          <a:ln>
                            <a:noFill/>
                          </a:ln>
                        </wps:spPr>
                        <wps:txbx>
                          <w:txbxContent>
                            <w:p w:rsidR="004A1D4E" w:rsidRDefault="009A508B">
                              <w:r>
                                <w:rPr>
                                  <w:sz w:val="18"/>
                                </w:rPr>
                                <w:t>一</w:t>
                              </w:r>
                            </w:p>
                          </w:txbxContent>
                        </wps:txbx>
                        <wps:bodyPr horzOverflow="overflow" vert="horz" lIns="0" tIns="0" rIns="0" bIns="0" rtlCol="0">
                          <a:noAutofit/>
                        </wps:bodyPr>
                      </wps:wsp>
                      <wps:wsp>
                        <wps:cNvPr id="1510694" name="Rectangle 1510694"/>
                        <wps:cNvSpPr/>
                        <wps:spPr>
                          <a:xfrm>
                            <a:off x="2896945" y="1970728"/>
                            <a:ext cx="137605" cy="150389"/>
                          </a:xfrm>
                          <a:prstGeom prst="rect">
                            <a:avLst/>
                          </a:prstGeom>
                          <a:ln>
                            <a:noFill/>
                          </a:ln>
                        </wps:spPr>
                        <wps:txbx>
                          <w:txbxContent>
                            <w:p w:rsidR="004A1D4E" w:rsidRDefault="009A508B">
                              <w:r>
                                <w:rPr>
                                  <w:sz w:val="18"/>
                                </w:rPr>
                                <w:t>层</w:t>
                              </w:r>
                            </w:p>
                          </w:txbxContent>
                        </wps:txbx>
                        <wps:bodyPr horzOverflow="overflow" vert="horz" lIns="0" tIns="0" rIns="0" bIns="0" rtlCol="0">
                          <a:noAutofit/>
                        </wps:bodyPr>
                      </wps:wsp>
                      <wps:wsp>
                        <wps:cNvPr id="1510695" name="Rectangle 1510695"/>
                        <wps:cNvSpPr/>
                        <wps:spPr>
                          <a:xfrm>
                            <a:off x="3006874" y="1977190"/>
                            <a:ext cx="137605" cy="150389"/>
                          </a:xfrm>
                          <a:prstGeom prst="rect">
                            <a:avLst/>
                          </a:prstGeom>
                          <a:ln>
                            <a:noFill/>
                          </a:ln>
                        </wps:spPr>
                        <wps:txbx>
                          <w:txbxContent>
                            <w:p w:rsidR="004A1D4E" w:rsidRDefault="009A508B">
                              <w:r>
                                <w:rPr>
                                  <w:sz w:val="18"/>
                                </w:rPr>
                                <w:t>次</w:t>
                              </w:r>
                            </w:p>
                          </w:txbxContent>
                        </wps:txbx>
                        <wps:bodyPr horzOverflow="overflow" vert="horz" lIns="0" tIns="0" rIns="0" bIns="0" rtlCol="0">
                          <a:noAutofit/>
                        </wps:bodyPr>
                      </wps:wsp>
                    </wpg:wgp>
                  </a:graphicData>
                </a:graphic>
              </wp:inline>
            </w:drawing>
          </mc:Choice>
          <mc:Fallback>
            <w:pict>
              <v:group id="Group 3057354" o:spid="_x0000_s2156" style="width:398.15pt;height:164.85pt;mso-position-horizontal-relative:char;mso-position-vertical-relative:line" coordsize="50567,209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">
                <v:shape id="Picture 3118083" o:spid="_x0000_s2157" type="#_x0000_t75" style="position:absolute;top:872;width:48821;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">
                  <v:imagedata r:id="rId2825" o:title=""/>
                </v:shape>
                <v:rect id="Rectangle 1510586" o:spid="_x0000_s2158" style="position:absolute;left:1034;top:419;width:68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" filled="f" stroked="f">
                  <v:textbox inset="0,0,0,0">
                    <w:txbxContent>
                      <w:p w:rsidR="004A1D4E" w:rsidRDefault="009A508B">
                        <w:r>
                          <w:rPr>
                            <w:sz w:val="20"/>
                          </w:rPr>
                          <w:t>2</w:t>
                        </w:r>
                      </w:p>
                    </w:txbxContent>
                  </v:textbox>
                </v:rect>
                <v:rect id="Rectangle 1510587" o:spid="_x0000_s2159" style="position:absolute;left:1616;top:452;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" filled="f" stroked="f">
                  <v:textbox inset="0,0,0,0">
                    <w:txbxContent>
                      <w:p w:rsidR="004A1D4E" w:rsidRDefault="009A508B">
                        <w:r>
                          <w:rPr>
                            <w:sz w:val="18"/>
                          </w:rPr>
                          <w:t>结</w:t>
                        </w:r>
                      </w:p>
                    </w:txbxContent>
                  </v:textbox>
                </v:rect>
                <v:rect id="Rectangle 1510588" o:spid="_x0000_s2160" style="position:absolute;left:2715;top:419;width:1505;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" filled="f" stroked="f">
                  <v:textbox inset="0,0,0,0">
                    <w:txbxContent>
                      <w:p w:rsidR="004A1D4E" w:rsidRDefault="009A508B">
                        <w:r>
                          <w:rPr>
                            <w:sz w:val="18"/>
                          </w:rPr>
                          <w:t>点</w:t>
                        </w:r>
                      </w:p>
                    </w:txbxContent>
                  </v:textbox>
                </v:rect>
                <v:rect id="Rectangle 1510589" o:spid="_x0000_s2161" style="position:absolute;left:3847;top:419;width:90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" filled="f" stroked="f">
                  <v:textbox inset="0,0,0,0">
                    <w:txbxContent>
                      <w:p w:rsidR="004A1D4E" w:rsidRDefault="009A508B">
                        <w:r>
                          <w:t>，</w:t>
                        </w:r>
                      </w:p>
                    </w:txbxContent>
                  </v:textbox>
                </v:rect>
                <v:rect id="Rectangle 1510590" o:spid="_x0000_s2162" style="position:absolute;left:4526;top:452;width:189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" filled="f" stroked="f">
                  <v:textbox inset="0,0,0,0">
                    <w:txbxContent>
                      <w:p w:rsidR="004A1D4E" w:rsidRDefault="009A508B">
                        <w:r>
                          <w:rPr>
                            <w:sz w:val="18"/>
                          </w:rPr>
                          <w:t>有</w:t>
                        </w:r>
                      </w:p>
                    </w:txbxContent>
                  </v:textbox>
                </v:rect>
                <v:rect id="Rectangle 1510592" o:spid="_x0000_s2163" style="position:absolute;left:7113;top:452;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" filled="f" stroked="f">
                  <v:textbox inset="0,0,0,0">
                    <w:txbxContent>
                      <w:p w:rsidR="004A1D4E" w:rsidRDefault="009A508B">
                        <w:r>
                          <w:rPr>
                            <w:sz w:val="18"/>
                          </w:rPr>
                          <w:t>个</w:t>
                        </w:r>
                      </w:p>
                    </w:txbxContent>
                  </v:textbox>
                </v:rect>
                <v:rect id="Rectangle 1510593" o:spid="_x0000_s2164" style="position:absolute;left:8212;top:452;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" filled="f" stroked="f">
                  <v:textbox inset="0,0,0,0">
                    <w:txbxContent>
                      <w:p w:rsidR="004A1D4E" w:rsidRDefault="009A508B">
                        <w:r>
                          <w:rPr>
                            <w:sz w:val="18"/>
                          </w:rPr>
                          <w:t>元</w:t>
                        </w:r>
                      </w:p>
                    </w:txbxContent>
                  </v:textbox>
                </v:rect>
                <v:rect id="Rectangle 1510594" o:spid="_x0000_s2165" style="position:absolute;left:9311;top:452;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" filled="f" stroked="f">
                  <v:textbox inset="0,0,0,0">
                    <w:txbxContent>
                      <w:p w:rsidR="004A1D4E" w:rsidRDefault="009A508B">
                        <w:r>
                          <w:rPr>
                            <w:sz w:val="18"/>
                          </w:rPr>
                          <w:t>素</w:t>
                        </w:r>
                      </w:p>
                    </w:txbxContent>
                  </v:textbox>
                </v:rect>
                <v:rect id="Rectangle 1510595" o:spid="_x0000_s2166" style="position:absolute;left:10410;top:387;width:688;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" filled="f" stroked="f">
                  <v:textbox inset="0,0,0,0">
                    <w:txbxContent>
                      <w:p w:rsidR="004A1D4E" w:rsidRDefault="009A508B">
                        <w:r>
                          <w:rPr>
                            <w:sz w:val="18"/>
                          </w:rPr>
                          <w:t>8</w:t>
                        </w:r>
                      </w:p>
                    </w:txbxContent>
                  </v:textbox>
                </v:rect>
                <v:rect id="Rectangle 1510596" o:spid="_x0000_s2167" style="position:absolute;left:10992;top:452;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" filled="f" stroked="f">
                  <v:textbox inset="0,0,0,0">
                    <w:txbxContent>
                      <w:p w:rsidR="004A1D4E" w:rsidRDefault="009A508B">
                        <w:r>
                          <w:rPr>
                            <w:sz w:val="18"/>
                          </w:rPr>
                          <w:t>和</w:t>
                        </w:r>
                      </w:p>
                    </w:txbxContent>
                  </v:textbox>
                </v:rect>
                <v:rect id="Rectangle 1510597" o:spid="_x0000_s2168" style="position:absolute;left:12092;top:452;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" filled="f" stroked="f">
                  <v:textbox inset="0,0,0,0">
                    <w:txbxContent>
                      <w:p w:rsidR="004A1D4E" w:rsidRDefault="009A508B">
                        <w:r>
                          <w:rPr>
                            <w:sz w:val="18"/>
                          </w:rPr>
                          <w:t>两</w:t>
                        </w:r>
                      </w:p>
                    </w:txbxContent>
                  </v:textbox>
                </v:rect>
                <v:rect id="Rectangle 1510598" o:spid="_x0000_s2169" style="position:absolute;left:13191;top:452;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" filled="f" stroked="f">
                  <v:textbox inset="0,0,0,0">
                    <w:txbxContent>
                      <w:p w:rsidR="004A1D4E" w:rsidRDefault="009A508B">
                        <w:r>
                          <w:rPr>
                            <w:sz w:val="18"/>
                          </w:rPr>
                          <w:t>个</w:t>
                        </w:r>
                      </w:p>
                    </w:txbxContent>
                  </v:textbox>
                </v:rect>
                <v:rect id="Rectangle 1510599" o:spid="_x0000_s2170" style="position:absolute;left:14290;top:452;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" filled="f" stroked="f">
                  <v:textbox inset="0,0,0,0">
                    <w:txbxContent>
                      <w:p w:rsidR="004A1D4E" w:rsidRDefault="009A508B">
                        <w:r>
                          <w:rPr>
                            <w:sz w:val="18"/>
                          </w:rPr>
                          <w:t>子</w:t>
                        </w:r>
                      </w:p>
                    </w:txbxContent>
                  </v:textbox>
                </v:rect>
                <v:rect id="Rectangle 1510600" o:spid="_x0000_s2171" style="position:absolute;left:15390;top:452;width:1548;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" filled="f" stroked="f">
                  <v:textbox inset="0,0,0,0">
                    <w:txbxContent>
                      <w:p w:rsidR="004A1D4E" w:rsidRDefault="009A508B">
                        <w:r>
                          <w:rPr>
                            <w:sz w:val="18"/>
                          </w:rPr>
                          <w:t>树</w:t>
                        </w:r>
                      </w:p>
                    </w:txbxContent>
                  </v:textbox>
                </v:rect>
                <v:rect id="Rectangle 1510629" o:spid="_x0000_s2172" style="position:absolute;left:48368;top:2293;width:107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" filled="f" stroked="f">
                  <v:textbox inset="0,0,0,0">
                    <w:txbxContent>
                      <w:p w:rsidR="004A1D4E" w:rsidRDefault="009A508B">
                        <w:r>
                          <w:rPr>
                            <w:sz w:val="32"/>
                          </w:rPr>
                          <w:t>、</w:t>
                        </w:r>
                      </w:p>
                    </w:txbxContent>
                  </v:textbox>
                </v:rect>
                <v:rect id="Rectangle 1510630" o:spid="_x0000_s2173" style="position:absolute;left:49176;top:2519;width:185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" filled="f" stroked="f">
                  <v:textbox inset="0,0,0,0">
                    <w:txbxContent>
                      <w:p w:rsidR="004A1D4E" w:rsidRDefault="009A508B">
                        <w:r>
                          <w:rPr>
                            <w:sz w:val="18"/>
                          </w:rPr>
                          <w:t>14</w:t>
                        </w:r>
                      </w:p>
                    </w:txbxContent>
                  </v:textbox>
                </v:rect>
                <v:rect id="Rectangle 1510641" o:spid="_x0000_s2174" style="position:absolute;left:48368;top:3812;width:1075;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" filled="f" stroked="f">
                  <v:textbox inset="0,0,0,0">
                    <w:txbxContent>
                      <w:p w:rsidR="004A1D4E" w:rsidRDefault="009A508B">
                        <w:r>
                          <w:rPr>
                            <w:sz w:val="28"/>
                          </w:rPr>
                          <w:t>、</w:t>
                        </w:r>
                      </w:p>
                    </w:txbxContent>
                  </v:textbox>
                </v:rect>
                <v:rect id="Rectangle 1510642" o:spid="_x0000_s2175" style="position:absolute;left:49176;top:3909;width:1850;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" filled="f" stroked="f">
                  <v:textbox inset="0,0,0,0">
                    <w:txbxContent>
                      <w:p w:rsidR="004A1D4E" w:rsidRDefault="009A508B">
                        <w:r>
                          <w:rPr>
                            <w:sz w:val="20"/>
                          </w:rPr>
                          <w:t>10</w:t>
                        </w:r>
                      </w:p>
                    </w:txbxContent>
                  </v:textbox>
                </v:rect>
                <v:rect id="Rectangle 1510652" o:spid="_x0000_s2176" style="position:absolute;left:47786;top:5169;width:1548;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" filled="f" stroked="f">
                  <v:textbox inset="0,0,0,0">
                    <w:txbxContent>
                      <w:p w:rsidR="004A1D4E" w:rsidRDefault="009A508B">
                        <w:r>
                          <w:rPr>
                            <w:sz w:val="18"/>
                          </w:rPr>
                          <w:t>于</w:t>
                        </w:r>
                      </w:p>
                    </w:txbxContent>
                  </v:textbox>
                </v:rect>
                <v:rect id="Rectangle 1510653" o:spid="_x0000_s2177" style="position:absolute;left:48950;top:5169;width:150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" filled="f" stroked="f">
                  <v:textbox inset="0,0,0,0">
                    <w:txbxContent>
                      <w:p w:rsidR="004A1D4E" w:rsidRDefault="009A508B">
                        <w:r>
                          <w:rPr>
                            <w:sz w:val="18"/>
                          </w:rPr>
                          <w:t>14</w:t>
                        </w:r>
                      </w:p>
                    </w:txbxContent>
                  </v:textbox>
                </v:rect>
                <v:rect id="Rectangle 1510654" o:spid="_x0000_s2178" style="position:absolute;left:50082;top:5136;width:38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" filled="f" stroked="f">
                  <v:textbox inset="0,0,0,0">
                    <w:txbxContent>
                      <w:p w:rsidR="004A1D4E" w:rsidRDefault="009A508B">
                        <w:r>
                          <w:t>，</w:t>
                        </w:r>
                      </w:p>
                    </w:txbxContent>
                  </v:textbox>
                </v:rect>
                <v:rect id="Rectangle 1510665" o:spid="_x0000_s2179" style="position:absolute;left:48885;top:6526;width:137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" filled="f" stroked="f">
                  <v:textbox inset="0,0,0,0">
                    <w:txbxContent>
                      <w:p w:rsidR="004A1D4E" w:rsidRDefault="009A508B">
                        <w:r>
                          <w:rPr>
                            <w:sz w:val="18"/>
                          </w:rPr>
                          <w:t>间</w:t>
                        </w:r>
                      </w:p>
                    </w:txbxContent>
                  </v:textbox>
                </v:rect>
                <v:rect id="Rectangle 1510591" o:spid="_x0000_s2180" style="position:absolute;left:6013;width:13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" filled="f" stroked="f">
                  <v:textbox inset="0,0,0,0">
                    <w:txbxContent>
                      <w:p w:rsidR="004A1D4E" w:rsidRDefault="009A508B">
                        <w:r>
                          <w:rPr>
                            <w:sz w:val="18"/>
                          </w:rPr>
                          <w:t>一</w:t>
                        </w:r>
                      </w:p>
                    </w:txbxContent>
                  </v:textbox>
                </v:rect>
                <v:rect id="Rectangle 1510682" o:spid="_x0000_s2181" style="position:absolute;left:17523;top:19674;width:77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" filled="f" stroked="f">
                  <v:textbox inset="0,0,0,0">
                    <w:txbxContent>
                      <w:p w:rsidR="004A1D4E" w:rsidRDefault="009A508B">
                        <w:r>
                          <w:t>2</w:t>
                        </w:r>
                      </w:p>
                    </w:txbxContent>
                  </v:textbox>
                </v:rect>
                <v:rect id="Rectangle 1510683" o:spid="_x0000_s2182" style="position:absolute;left:18170;top:18996;width:430;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" filled="f" stroked="f">
                  <v:textbox inset="0,0,0,0">
                    <w:txbxContent>
                      <w:p w:rsidR="004A1D4E" w:rsidRDefault="009A508B">
                        <w:r>
                          <w:rPr>
                            <w:sz w:val="38"/>
                          </w:rPr>
                          <w:t>，</w:t>
                        </w:r>
                      </w:p>
                    </w:txbxContent>
                  </v:textbox>
                </v:rect>
                <v:rect id="Rectangle 1510684" o:spid="_x0000_s2183" style="position:absolute;left:18493;top:19739;width:68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" filled="f" stroked="f">
                  <v:textbox inset="0,0,0,0">
                    <w:txbxContent>
                      <w:p w:rsidR="004A1D4E" w:rsidRDefault="009A508B">
                        <w:r>
                          <w:rPr>
                            <w:sz w:val="20"/>
                          </w:rPr>
                          <w:t>3</w:t>
                        </w:r>
                      </w:p>
                    </w:txbxContent>
                  </v:textbox>
                </v:rect>
                <v:rect id="Rectangle 1510685" o:spid="_x0000_s2184" style="position:absolute;left:19075;top:19739;width:137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" filled="f" stroked="f">
                  <v:textbox inset="0,0,0,0">
                    <w:txbxContent>
                      <w:p w:rsidR="004A1D4E" w:rsidRDefault="009A508B">
                        <w:r>
                          <w:rPr>
                            <w:sz w:val="16"/>
                          </w:rPr>
                          <w:t>树</w:t>
                        </w:r>
                      </w:p>
                    </w:txbxContent>
                  </v:textbox>
                </v:rect>
                <v:rect id="Rectangle 1510686" o:spid="_x0000_s2185" style="position:absolute;left:20175;top:19707;width:137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" filled="f" stroked="f">
                  <v:textbox inset="0,0,0,0">
                    <w:txbxContent>
                      <w:p w:rsidR="004A1D4E" w:rsidRDefault="009A508B">
                        <w:r>
                          <w:rPr>
                            <w:sz w:val="18"/>
                          </w:rPr>
                          <w:t>所</w:t>
                        </w:r>
                      </w:p>
                    </w:txbxContent>
                  </v:textbox>
                </v:rect>
                <v:rect id="Rectangle 1510687" o:spid="_x0000_s2186" style="position:absolute;left:21274;top:19707;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" filled="f" stroked="f">
                  <v:textbox inset="0,0,0,0">
                    <w:txbxContent>
                      <w:p w:rsidR="004A1D4E" w:rsidRDefault="009A508B">
                        <w:r>
                          <w:rPr>
                            <w:sz w:val="18"/>
                          </w:rPr>
                          <w:t>有</w:t>
                        </w:r>
                      </w:p>
                    </w:txbxContent>
                  </v:textbox>
                </v:rect>
                <v:rect id="Rectangle 1510688" o:spid="_x0000_s2187" style="position:absolute;left:22373;top:19707;width:137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" filled="f" stroked="f">
                  <v:textbox inset="0,0,0,0">
                    <w:txbxContent>
                      <w:p w:rsidR="004A1D4E" w:rsidRDefault="009A508B">
                        <w:r>
                          <w:rPr>
                            <w:sz w:val="18"/>
                          </w:rPr>
                          <w:t>叶</w:t>
                        </w:r>
                      </w:p>
                    </w:txbxContent>
                  </v:textbox>
                </v:rect>
                <v:rect id="Rectangle 1510689" o:spid="_x0000_s2188" style="position:absolute;left:23473;top:19707;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" filled="f" stroked="f">
                  <v:textbox inset="0,0,0,0">
                    <w:txbxContent>
                      <w:p w:rsidR="004A1D4E" w:rsidRDefault="009A508B">
                        <w:r>
                          <w:rPr>
                            <w:sz w:val="18"/>
                          </w:rPr>
                          <w:t>子</w:t>
                        </w:r>
                      </w:p>
                    </w:txbxContent>
                  </v:textbox>
                </v:rect>
                <v:rect id="Rectangle 1510690" o:spid="_x0000_s2189" style="position:absolute;left:24572;top:19707;width:146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" filled="f" stroked="f">
                  <v:textbox inset="0,0,0,0">
                    <w:txbxContent>
                      <w:p w:rsidR="004A1D4E" w:rsidRDefault="009A508B">
                        <w:r>
                          <w:rPr>
                            <w:sz w:val="18"/>
                          </w:rPr>
                          <w:t>都</w:t>
                        </w:r>
                      </w:p>
                    </w:txbxContent>
                  </v:textbox>
                </v:rect>
                <v:rect id="Rectangle 1510691" o:spid="_x0000_s2190" style="position:absolute;left:25671;top:19707;width:137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" filled="f" stroked="f">
                  <v:textbox inset="0,0,0,0">
                    <w:txbxContent>
                      <w:p w:rsidR="004A1D4E" w:rsidRDefault="009A508B">
                        <w:r>
                          <w:rPr>
                            <w:sz w:val="18"/>
                          </w:rPr>
                          <w:t>在</w:t>
                        </w:r>
                      </w:p>
                    </w:txbxContent>
                  </v:textbox>
                </v:rect>
                <v:rect id="Rectangle 1510692" o:spid="_x0000_s2191" style="position:absolute;left:26770;top:19707;width:137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" filled="f" stroked="f">
                  <v:textbox inset="0,0,0,0">
                    <w:txbxContent>
                      <w:p w:rsidR="004A1D4E" w:rsidRDefault="009A508B">
                        <w:r>
                          <w:rPr>
                            <w:sz w:val="18"/>
                          </w:rPr>
                          <w:t>同</w:t>
                        </w:r>
                      </w:p>
                    </w:txbxContent>
                  </v:textbox>
                </v:rect>
                <v:rect id="Rectangle 1510693" o:spid="_x0000_s2192" style="position:absolute;left:27805;top:19319;width:146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" filled="f" stroked="f">
                  <v:textbox inset="0,0,0,0">
                    <w:txbxContent>
                      <w:p w:rsidR="004A1D4E" w:rsidRDefault="009A508B">
                        <w:r>
                          <w:rPr>
                            <w:sz w:val="18"/>
                          </w:rPr>
                          <w:t>一</w:t>
                        </w:r>
                      </w:p>
                    </w:txbxContent>
                  </v:textbox>
                </v:rect>
                <v:rect id="Rectangle 1510694" o:spid="_x0000_s2193" style="position:absolute;left:28969;top:19707;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" filled="f" stroked="f">
                  <v:textbox inset="0,0,0,0">
                    <w:txbxContent>
                      <w:p w:rsidR="004A1D4E" w:rsidRDefault="009A508B">
                        <w:r>
                          <w:rPr>
                            <w:sz w:val="18"/>
                          </w:rPr>
                          <w:t>层</w:t>
                        </w:r>
                      </w:p>
                    </w:txbxContent>
                  </v:textbox>
                </v:rect>
                <v:rect id="Rectangle 1510695" o:spid="_x0000_s2194" style="position:absolute;left:30068;top:19771;width:13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" filled="f" stroked="f">
                  <v:textbox inset="0,0,0,0">
                    <w:txbxContent>
                      <w:p w:rsidR="004A1D4E" w:rsidRDefault="009A508B">
                        <w:r>
                          <w:rPr>
                            <w:sz w:val="18"/>
                          </w:rPr>
                          <w:t>次</w:t>
                        </w:r>
                      </w:p>
                    </w:txbxContent>
                  </v:textbox>
                </v:rect>
                <w10:anchorlock/>
              </v:group>
            </w:pict>
          </mc:Fallback>
        </mc:AlternateContent>
      </w:r>
    </w:p>
    <w:p w:rsidR="004A1D4E" w:rsidRDefault="009A508B">
      <w:pPr>
        <w:spacing w:after="3" w:line="265" w:lineRule="auto"/>
        <w:ind w:left="1273" w:right="1283" w:hanging="10"/>
        <w:jc w:val="center"/>
      </w:pPr>
      <w:r>
        <w:rPr>
          <w:sz w:val="18"/>
        </w:rPr>
        <w:t>图</w:t>
      </w:r>
      <w:r>
        <w:rPr>
          <w:sz w:val="18"/>
        </w:rPr>
        <w:t>8</w:t>
      </w:r>
      <w:r>
        <w:rPr>
          <w:sz w:val="18"/>
        </w:rPr>
        <w:t>．</w:t>
      </w:r>
      <w:r>
        <w:rPr>
          <w:sz w:val="18"/>
        </w:rPr>
        <w:t>8</w:t>
      </w:r>
      <w:r>
        <w:rPr>
          <w:sz w:val="18"/>
        </w:rPr>
        <w:t>．</w:t>
      </w:r>
      <w:r>
        <w:rPr>
          <w:sz w:val="18"/>
        </w:rPr>
        <w:t>2</w:t>
      </w:r>
    </w:p>
    <w:p w:rsidR="004A1D4E" w:rsidRDefault="009A508B">
      <w:pPr>
        <w:spacing w:after="5" w:line="262" w:lineRule="auto"/>
        <w:ind w:left="377" w:right="10"/>
        <w:jc w:val="both"/>
      </w:pPr>
      <w:r>
        <w:rPr>
          <w:sz w:val="20"/>
        </w:rPr>
        <w:t>1. 2</w:t>
      </w:r>
      <w:r>
        <w:rPr>
          <w:sz w:val="20"/>
        </w:rPr>
        <w:t>一</w:t>
      </w:r>
      <w:r>
        <w:rPr>
          <w:sz w:val="20"/>
        </w:rPr>
        <w:t>3</w:t>
      </w:r>
      <w:r>
        <w:rPr>
          <w:sz w:val="20"/>
        </w:rPr>
        <w:t>树的插入实现</w:t>
      </w:r>
    </w:p>
    <w:p w:rsidR="004A1D4E" w:rsidRDefault="009A508B">
      <w:pPr>
        <w:spacing w:after="39" w:line="262" w:lineRule="auto"/>
        <w:ind w:left="10" w:right="10" w:firstLine="367"/>
        <w:jc w:val="both"/>
      </w:pPr>
      <w:r>
        <w:rPr>
          <w:sz w:val="20"/>
        </w:rPr>
        <w:t>对于</w:t>
      </w:r>
      <w:r>
        <w:rPr>
          <w:sz w:val="20"/>
        </w:rPr>
        <w:t>2</w:t>
      </w:r>
      <w:r>
        <w:rPr>
          <w:sz w:val="20"/>
        </w:rPr>
        <w:t>．</w:t>
      </w:r>
      <w:r>
        <w:rPr>
          <w:sz w:val="20"/>
        </w:rPr>
        <w:t>3</w:t>
      </w:r>
      <w:r>
        <w:rPr>
          <w:sz w:val="20"/>
        </w:rPr>
        <w:t>树的插人来说，与二叉排序树相同，插人操作一定是发生在叶子结点上。可与二叉排序树不同的是，</w:t>
      </w:r>
      <w:r>
        <w:rPr>
          <w:sz w:val="20"/>
        </w:rPr>
        <w:t>2</w:t>
      </w:r>
      <w:r>
        <w:rPr>
          <w:sz w:val="20"/>
        </w:rPr>
        <w:t>．</w:t>
      </w:r>
      <w:r>
        <w:rPr>
          <w:sz w:val="20"/>
        </w:rPr>
        <w:t>3</w:t>
      </w:r>
      <w:r>
        <w:rPr>
          <w:sz w:val="20"/>
        </w:rPr>
        <w:t>树插人一个元素的过程有可能会对该树的其余结构产生连锁反应。</w:t>
      </w:r>
    </w:p>
    <w:p w:rsidR="004A1D4E" w:rsidRDefault="009A508B">
      <w:pPr>
        <w:spacing w:after="5" w:line="262" w:lineRule="auto"/>
        <w:ind w:left="377" w:right="10"/>
        <w:jc w:val="both"/>
      </w:pPr>
      <w:r>
        <w:rPr>
          <w:sz w:val="20"/>
        </w:rPr>
        <w:t>2</w:t>
      </w:r>
      <w:r>
        <w:rPr>
          <w:sz w:val="20"/>
        </w:rPr>
        <w:t>．</w:t>
      </w:r>
      <w:r>
        <w:rPr>
          <w:sz w:val="20"/>
        </w:rPr>
        <w:t>3</w:t>
      </w:r>
      <w:r>
        <w:rPr>
          <w:sz w:val="20"/>
        </w:rPr>
        <w:t>树插人可分为三种情况。</w:t>
      </w:r>
    </w:p>
    <w:p w:rsidR="004A1D4E" w:rsidRDefault="009A508B">
      <w:pPr>
        <w:numPr>
          <w:ilvl w:val="0"/>
          <w:numId w:val="52"/>
        </w:numPr>
        <w:spacing w:after="5" w:line="262" w:lineRule="auto"/>
        <w:ind w:left="637" w:right="10" w:hanging="260"/>
        <w:jc w:val="both"/>
      </w:pPr>
      <w:r>
        <w:rPr>
          <w:sz w:val="20"/>
        </w:rPr>
        <w:t>对于空树，插人一个</w:t>
      </w:r>
      <w:r>
        <w:rPr>
          <w:sz w:val="20"/>
        </w:rPr>
        <w:t>2</w:t>
      </w:r>
      <w:r>
        <w:rPr>
          <w:sz w:val="20"/>
        </w:rPr>
        <w:t>结点即可，这很容易理解。</w:t>
      </w:r>
    </w:p>
    <w:p w:rsidR="004A1D4E" w:rsidRDefault="009A508B">
      <w:pPr>
        <w:numPr>
          <w:ilvl w:val="0"/>
          <w:numId w:val="52"/>
        </w:numPr>
        <w:spacing w:after="5" w:line="262" w:lineRule="auto"/>
        <w:ind w:left="637" w:right="10" w:hanging="260"/>
        <w:jc w:val="both"/>
      </w:pPr>
      <w:r>
        <w:rPr>
          <w:sz w:val="20"/>
        </w:rPr>
        <w:t>插入结点到一个</w:t>
      </w:r>
      <w:r>
        <w:rPr>
          <w:sz w:val="20"/>
        </w:rPr>
        <w:t>2</w:t>
      </w:r>
      <w:r>
        <w:rPr>
          <w:sz w:val="20"/>
        </w:rPr>
        <w:t>结点的叶子上。应该说，由于其本身就只有一个元素，所以只需要将其升级为</w:t>
      </w:r>
      <w:r>
        <w:rPr>
          <w:sz w:val="20"/>
        </w:rPr>
        <w:t>3</w:t>
      </w:r>
      <w:r>
        <w:rPr>
          <w:sz w:val="20"/>
        </w:rPr>
        <w:t>结点即可。如图</w:t>
      </w:r>
      <w:r>
        <w:rPr>
          <w:sz w:val="20"/>
        </w:rPr>
        <w:t>8</w:t>
      </w:r>
      <w:r>
        <w:rPr>
          <w:sz w:val="20"/>
        </w:rPr>
        <w:t>．</w:t>
      </w:r>
      <w:r>
        <w:rPr>
          <w:sz w:val="20"/>
        </w:rPr>
        <w:t>8</w:t>
      </w:r>
      <w:r>
        <w:rPr>
          <w:sz w:val="20"/>
        </w:rPr>
        <w:t>．</w:t>
      </w:r>
      <w:r>
        <w:rPr>
          <w:sz w:val="20"/>
        </w:rPr>
        <w:t>3</w:t>
      </w:r>
      <w:r>
        <w:rPr>
          <w:sz w:val="20"/>
        </w:rPr>
        <w:t>所示</w:t>
      </w:r>
      <w:r>
        <w:rPr>
          <w:sz w:val="20"/>
        </w:rPr>
        <w:t>2</w:t>
      </w:r>
      <w:r>
        <w:rPr>
          <w:sz w:val="20"/>
        </w:rPr>
        <w:t>。。我们希望从左图的厶</w:t>
      </w:r>
      <w:r>
        <w:rPr>
          <w:sz w:val="20"/>
        </w:rPr>
        <w:t>3</w:t>
      </w:r>
      <w:r>
        <w:rPr>
          <w:sz w:val="20"/>
        </w:rPr>
        <w:t>树中插人元素</w:t>
      </w:r>
      <w:r>
        <w:rPr>
          <w:sz w:val="20"/>
        </w:rPr>
        <w:t>3</w:t>
      </w:r>
      <w:r>
        <w:rPr>
          <w:sz w:val="20"/>
        </w:rPr>
        <w:t>，根据遍历可知，</w:t>
      </w:r>
      <w:r>
        <w:rPr>
          <w:sz w:val="20"/>
        </w:rPr>
        <w:t>3</w:t>
      </w:r>
      <w:r>
        <w:rPr>
          <w:sz w:val="20"/>
        </w:rPr>
        <w:t>比</w:t>
      </w:r>
      <w:r>
        <w:rPr>
          <w:sz w:val="20"/>
        </w:rPr>
        <w:t>8</w:t>
      </w:r>
      <w:r>
        <w:rPr>
          <w:sz w:val="20"/>
        </w:rPr>
        <w:t>小、比</w:t>
      </w:r>
      <w:r>
        <w:rPr>
          <w:sz w:val="20"/>
        </w:rPr>
        <w:t>4</w:t>
      </w:r>
      <w:r>
        <w:rPr>
          <w:sz w:val="20"/>
        </w:rPr>
        <w:t>小，于是就只能考虑插人到叶子结点</w:t>
      </w:r>
      <w:r>
        <w:rPr>
          <w:sz w:val="20"/>
        </w:rPr>
        <w:t>1</w:t>
      </w:r>
      <w:r>
        <w:rPr>
          <w:sz w:val="20"/>
        </w:rPr>
        <w:t>所在的位置，因此很自然的想法就是将此结点变成一个</w:t>
      </w:r>
      <w:r>
        <w:rPr>
          <w:sz w:val="20"/>
        </w:rPr>
        <w:t>3</w:t>
      </w:r>
      <w:r>
        <w:rPr>
          <w:sz w:val="20"/>
        </w:rPr>
        <w:t>结点。即右图这样完成插人操作。当然，要视插人的元素与当前叶子结点的元素比较大小后，决定谁在左谁在右。例如，若插人的是</w:t>
      </w:r>
      <w:r>
        <w:rPr>
          <w:sz w:val="20"/>
        </w:rPr>
        <w:t>0</w:t>
      </w:r>
      <w:r>
        <w:rPr>
          <w:sz w:val="20"/>
        </w:rPr>
        <w:t>，则此结点就是</w:t>
      </w:r>
      <w:r>
        <w:rPr>
          <w:sz w:val="20"/>
        </w:rPr>
        <w:t>“ 0 ”</w:t>
      </w:r>
      <w:r>
        <w:rPr>
          <w:sz w:val="20"/>
        </w:rPr>
        <w:t>在左</w:t>
      </w:r>
      <w:r>
        <w:rPr>
          <w:sz w:val="20"/>
        </w:rPr>
        <w:t xml:space="preserve"> “ 1 ”</w:t>
      </w:r>
      <w:r>
        <w:rPr>
          <w:sz w:val="20"/>
        </w:rPr>
        <w:t>在右了。</w:t>
      </w:r>
    </w:p>
    <w:p w:rsidR="004A1D4E" w:rsidRDefault="009A508B">
      <w:pPr>
        <w:spacing w:after="183"/>
        <w:ind w:left="-31"/>
      </w:pPr>
      <w:r>
        <w:rPr>
          <w:noProof/>
        </w:rPr>
        <w:drawing>
          <wp:inline distT="0" distB="0" distL="0" distR="0">
            <wp:extent cx="4810998" cy="865828"/>
            <wp:effectExtent l="0" t="0" r="0" b="0"/>
            <wp:docPr id="3118084" name="Picture 3118084"/>
            <wp:cNvGraphicFramePr/>
            <a:graphic xmlns:a="http://schemas.openxmlformats.org/drawingml/2006/main">
              <a:graphicData uri="http://schemas.openxmlformats.org/drawingml/2006/picture">
                <pic:pic xmlns:pic="http://schemas.openxmlformats.org/drawingml/2006/picture">
                  <pic:nvPicPr>
                    <pic:cNvPr id="3118084" name="Picture 3118084"/>
                    <pic:cNvPicPr/>
                  </pic:nvPicPr>
                  <pic:blipFill>
                    <a:blip r:embed="rId2826"/>
                    <a:stretch>
                      <a:fillRect/>
                    </a:stretch>
                  </pic:blipFill>
                  <pic:spPr>
                    <a:xfrm>
                      <a:off x="0" y="0"/>
                      <a:ext cx="4810998" cy="865828"/>
                    </a:xfrm>
                    <a:prstGeom prst="rect">
                      <a:avLst/>
                    </a:prstGeom>
                  </pic:spPr>
                </pic:pic>
              </a:graphicData>
            </a:graphic>
          </wp:inline>
        </w:drawing>
      </w:r>
    </w:p>
    <w:p w:rsidR="004A1D4E" w:rsidRDefault="009A508B">
      <w:pPr>
        <w:spacing w:after="3" w:line="265" w:lineRule="auto"/>
        <w:ind w:left="1273" w:right="1191" w:hanging="10"/>
        <w:jc w:val="center"/>
      </w:pPr>
      <w:r>
        <w:rPr>
          <w:sz w:val="18"/>
        </w:rPr>
        <w:t>图</w:t>
      </w:r>
      <w:r>
        <w:rPr>
          <w:sz w:val="18"/>
        </w:rPr>
        <w:t>8</w:t>
      </w:r>
      <w:r>
        <w:rPr>
          <w:sz w:val="18"/>
        </w:rPr>
        <w:t>．</w:t>
      </w:r>
      <w:r>
        <w:rPr>
          <w:sz w:val="18"/>
        </w:rPr>
        <w:t>8</w:t>
      </w:r>
      <w:r>
        <w:rPr>
          <w:sz w:val="18"/>
        </w:rPr>
        <w:t>．</w:t>
      </w:r>
      <w:r>
        <w:rPr>
          <w:sz w:val="18"/>
        </w:rPr>
        <w:t>3</w:t>
      </w:r>
      <w:r>
        <w:rPr>
          <w:noProof/>
        </w:rPr>
        <w:drawing>
          <wp:inline distT="0" distB="0" distL="0" distR="0">
            <wp:extent cx="6467" cy="51691"/>
            <wp:effectExtent l="0" t="0" r="0" b="0"/>
            <wp:docPr id="3118086" name="Picture 3118086"/>
            <wp:cNvGraphicFramePr/>
            <a:graphic xmlns:a="http://schemas.openxmlformats.org/drawingml/2006/main">
              <a:graphicData uri="http://schemas.openxmlformats.org/drawingml/2006/picture">
                <pic:pic xmlns:pic="http://schemas.openxmlformats.org/drawingml/2006/picture">
                  <pic:nvPicPr>
                    <pic:cNvPr id="3118086" name="Picture 3118086"/>
                    <pic:cNvPicPr/>
                  </pic:nvPicPr>
                  <pic:blipFill>
                    <a:blip r:embed="rId2827"/>
                    <a:stretch>
                      <a:fillRect/>
                    </a:stretch>
                  </pic:blipFill>
                  <pic:spPr>
                    <a:xfrm>
                      <a:off x="0" y="0"/>
                      <a:ext cx="6467" cy="51691"/>
                    </a:xfrm>
                    <a:prstGeom prst="rect">
                      <a:avLst/>
                    </a:prstGeom>
                  </pic:spPr>
                </pic:pic>
              </a:graphicData>
            </a:graphic>
          </wp:inline>
        </w:drawing>
      </w:r>
    </w:p>
    <w:p w:rsidR="004A1D4E" w:rsidRDefault="009A508B">
      <w:pPr>
        <w:spacing w:after="4" w:line="265" w:lineRule="auto"/>
        <w:ind w:left="66" w:right="122" w:hanging="10"/>
      </w:pPr>
      <w:r>
        <w:rPr>
          <w:noProof/>
        </w:rPr>
        <mc:AlternateContent>
          <mc:Choice Requires="wpg">
            <w:drawing>
              <wp:anchor distT="0" distB="0" distL="114300" distR="114300" simplePos="0" relativeHeight="252296192" behindDoc="1" locked="0" layoutInCell="1" allowOverlap="1">
                <wp:simplePos x="0" y="0"/>
                <wp:positionH relativeFrom="column">
                  <wp:posOffset>12933</wp:posOffset>
                </wp:positionH>
                <wp:positionV relativeFrom="paragraph">
                  <wp:posOffset>-81240</wp:posOffset>
                </wp:positionV>
                <wp:extent cx="1817057" cy="12922"/>
                <wp:effectExtent l="0" t="0" r="0" b="0"/>
                <wp:wrapNone/>
                <wp:docPr id="3118089" name="Group 3118089"/>
                <wp:cNvGraphicFramePr/>
                <a:graphic xmlns:a="http://schemas.openxmlformats.org/drawingml/2006/main">
                  <a:graphicData uri="http://schemas.microsoft.com/office/word/2010/wordprocessingGroup">
                    <wpg:wgp>
                      <wpg:cNvGrpSpPr/>
                      <wpg:grpSpPr>
                        <a:xfrm>
                          <a:off x="0" y="0"/>
                          <a:ext cx="1817057" cy="12922"/>
                          <a:chOff x="0" y="0"/>
                          <a:chExt cx="1817057" cy="12922"/>
                        </a:xfrm>
                      </wpg:grpSpPr>
                      <wps:wsp>
                        <wps:cNvPr id="3118088" name="Shape 3118088"/>
                        <wps:cNvSpPr/>
                        <wps:spPr>
                          <a:xfrm>
                            <a:off x="0" y="0"/>
                            <a:ext cx="1817057" cy="12922"/>
                          </a:xfrm>
                          <a:custGeom>
                            <a:avLst/>
                            <a:gdLst/>
                            <a:ahLst/>
                            <a:cxnLst/>
                            <a:rect l="0" t="0" r="0" b="0"/>
                            <a:pathLst>
                              <a:path w="1817057" h="12922">
                                <a:moveTo>
                                  <a:pt x="0" y="6461"/>
                                </a:moveTo>
                                <a:lnTo>
                                  <a:pt x="1817057"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8089" style="width:143.075pt;height:1.01752pt;position:absolute;z-index:-2147483648;mso-position-horizontal-relative:text;mso-position-horizontal:absolute;margin-left:1.01833pt;mso-position-vertical-relative:text;margin-top:-6.39691pt;" coordsize="18170,129">
                <v:shape id="Shape 3118088" style="position:absolute;width:18170;height:129;left:0;top:0;" coordsize="1817057,12922" path="m0,6461l1817057,6461">
                  <v:stroke weight="1.01752pt" endcap="flat" joinstyle="miter" miterlimit="1" on="true" color="#000000"/>
                  <v:fill on="false" color="#000000"/>
                </v:shape>
              </v:group>
            </w:pict>
          </mc:Fallback>
        </mc:AlternateContent>
      </w:r>
      <w:r>
        <w:rPr>
          <w:sz w:val="14"/>
        </w:rPr>
        <w:t>注为了对树结构更清晰的表达，将圈</w:t>
      </w:r>
      <w:r>
        <w:rPr>
          <w:sz w:val="14"/>
        </w:rPr>
        <w:t>8</w:t>
      </w:r>
      <w:r>
        <w:rPr>
          <w:sz w:val="14"/>
        </w:rPr>
        <w:t>甚</w:t>
      </w:r>
      <w:r>
        <w:rPr>
          <w:sz w:val="14"/>
        </w:rPr>
        <w:t>2</w:t>
      </w:r>
      <w:r>
        <w:rPr>
          <w:sz w:val="14"/>
        </w:rPr>
        <w:t>的鲒点用</w:t>
      </w:r>
      <w:r>
        <w:rPr>
          <w:sz w:val="14"/>
        </w:rPr>
        <w:t>&amp;8</w:t>
      </w:r>
      <w:r>
        <w:rPr>
          <w:sz w:val="14"/>
        </w:rPr>
        <w:t>．</w:t>
      </w:r>
      <w:r>
        <w:rPr>
          <w:sz w:val="14"/>
        </w:rPr>
        <w:t>3</w:t>
      </w:r>
      <w:r>
        <w:rPr>
          <w:sz w:val="14"/>
        </w:rPr>
        <w:t>的左图简化形式表示。</w:t>
      </w:r>
    </w:p>
    <w:p w:rsidR="004A1D4E" w:rsidRDefault="004A1D4E">
      <w:pPr>
        <w:sectPr w:rsidR="004A1D4E">
          <w:headerReference w:type="even" r:id="rId2828"/>
          <w:headerReference w:type="default" r:id="rId2829"/>
          <w:footerReference w:type="even" r:id="rId2830"/>
          <w:footerReference w:type="default" r:id="rId2831"/>
          <w:headerReference w:type="first" r:id="rId2832"/>
          <w:footerReference w:type="first" r:id="rId2833"/>
          <w:pgSz w:w="10000" w:h="14500"/>
          <w:pgMar w:top="408" w:right="804" w:bottom="1079" w:left="1303" w:header="720" w:footer="720" w:gutter="0"/>
          <w:cols w:space="720"/>
          <w:titlePg/>
        </w:sectPr>
      </w:pPr>
    </w:p>
    <w:p w:rsidR="004A1D4E" w:rsidRDefault="009A508B">
      <w:pPr>
        <w:spacing w:after="550" w:line="265" w:lineRule="auto"/>
        <w:ind w:left="10" w:right="499" w:hanging="10"/>
        <w:jc w:val="right"/>
      </w:pPr>
      <w:r>
        <w:rPr>
          <w:sz w:val="18"/>
        </w:rPr>
        <w:t>童</w:t>
      </w:r>
    </w:p>
    <w:p w:rsidR="004A1D4E" w:rsidRDefault="009A508B">
      <w:pPr>
        <w:numPr>
          <w:ilvl w:val="0"/>
          <w:numId w:val="52"/>
        </w:numPr>
        <w:spacing w:after="70" w:line="227" w:lineRule="auto"/>
        <w:ind w:left="637" w:right="10" w:hanging="260"/>
        <w:jc w:val="both"/>
      </w:pPr>
      <w:r>
        <w:t>要往</w:t>
      </w:r>
      <w:r>
        <w:t>3</w:t>
      </w:r>
      <w:r>
        <w:t>结点中插人一个新元素。因为</w:t>
      </w:r>
      <w:r>
        <w:t>3</w:t>
      </w:r>
      <w:r>
        <w:t>结点本身已经是</w:t>
      </w:r>
      <w:r>
        <w:t>2</w:t>
      </w:r>
      <w:r>
        <w:t>．</w:t>
      </w:r>
      <w:r>
        <w:t>3</w:t>
      </w:r>
      <w:r>
        <w:t>树的结点最大容量（已经有两个元素</w:t>
      </w:r>
      <w:r>
        <w:t>) ,</w:t>
      </w:r>
      <w:r>
        <w:t>因此就需要将其拆分，且将树中两元素或插人元素的三者中选择其一向上移动一层。复杂的情况也正在于此。</w:t>
      </w:r>
      <w:r>
        <w:rPr>
          <w:noProof/>
        </w:rPr>
        <w:drawing>
          <wp:inline distT="0" distB="0" distL="0" distR="0">
            <wp:extent cx="6466" cy="6461"/>
            <wp:effectExtent l="0" t="0" r="0" b="0"/>
            <wp:docPr id="1518767" name="Picture 1518767"/>
            <wp:cNvGraphicFramePr/>
            <a:graphic xmlns:a="http://schemas.openxmlformats.org/drawingml/2006/main">
              <a:graphicData uri="http://schemas.openxmlformats.org/drawingml/2006/picture">
                <pic:pic xmlns:pic="http://schemas.openxmlformats.org/drawingml/2006/picture">
                  <pic:nvPicPr>
                    <pic:cNvPr id="1518767" name="Picture 1518767"/>
                    <pic:cNvPicPr/>
                  </pic:nvPicPr>
                  <pic:blipFill>
                    <a:blip r:embed="rId20"/>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10" w:right="10" w:firstLine="387"/>
        <w:jc w:val="both"/>
      </w:pPr>
      <w:r>
        <w:rPr>
          <w:noProof/>
        </w:rPr>
        <w:drawing>
          <wp:anchor distT="0" distB="0" distL="114300" distR="114300" simplePos="0" relativeHeight="252297216" behindDoc="0" locked="0" layoutInCell="1" allowOverlap="0">
            <wp:simplePos x="0" y="0"/>
            <wp:positionH relativeFrom="page">
              <wp:posOffset>5845621</wp:posOffset>
            </wp:positionH>
            <wp:positionV relativeFrom="page">
              <wp:posOffset>7411230</wp:posOffset>
            </wp:positionV>
            <wp:extent cx="6467" cy="6462"/>
            <wp:effectExtent l="0" t="0" r="0" b="0"/>
            <wp:wrapSquare wrapText="bothSides"/>
            <wp:docPr id="1518770" name="Picture 1518770"/>
            <wp:cNvGraphicFramePr/>
            <a:graphic xmlns:a="http://schemas.openxmlformats.org/drawingml/2006/main">
              <a:graphicData uri="http://schemas.openxmlformats.org/drawingml/2006/picture">
                <pic:pic xmlns:pic="http://schemas.openxmlformats.org/drawingml/2006/picture">
                  <pic:nvPicPr>
                    <pic:cNvPr id="1518770" name="Picture 1518770"/>
                    <pic:cNvPicPr/>
                  </pic:nvPicPr>
                  <pic:blipFill>
                    <a:blip r:embed="rId263"/>
                    <a:stretch>
                      <a:fillRect/>
                    </a:stretch>
                  </pic:blipFill>
                  <pic:spPr>
                    <a:xfrm>
                      <a:off x="0" y="0"/>
                      <a:ext cx="6467" cy="6462"/>
                    </a:xfrm>
                    <a:prstGeom prst="rect">
                      <a:avLst/>
                    </a:prstGeom>
                  </pic:spPr>
                </pic:pic>
              </a:graphicData>
            </a:graphic>
          </wp:anchor>
        </w:drawing>
      </w:r>
      <w:r>
        <w:t>第一种情况，见图</w:t>
      </w:r>
      <w:r>
        <w:t>8</w:t>
      </w:r>
      <w:r>
        <w:t>．</w:t>
      </w:r>
      <w:r>
        <w:t>8</w:t>
      </w:r>
      <w:r>
        <w:t>．</w:t>
      </w:r>
      <w:r>
        <w:t>4</w:t>
      </w:r>
      <w:r>
        <w:t>，需要向左图中插人元素</w:t>
      </w:r>
      <w:r>
        <w:t>5</w:t>
      </w:r>
      <w:r>
        <w:t>。经过遍历可得到元素</w:t>
      </w:r>
      <w:r>
        <w:t>5</w:t>
      </w:r>
      <w:r>
        <w:t>比</w:t>
      </w:r>
      <w:r>
        <w:t xml:space="preserve">8 </w:t>
      </w:r>
      <w:r>
        <w:t>小比</w:t>
      </w:r>
      <w:r>
        <w:t>4</w:t>
      </w:r>
      <w:r>
        <w:t>大，因此它应该是需要插人在拥有</w:t>
      </w:r>
      <w:r>
        <w:t>6</w:t>
      </w:r>
      <w:r>
        <w:t>、</w:t>
      </w:r>
      <w:r>
        <w:t>7</w:t>
      </w:r>
      <w:r>
        <w:t>元素的</w:t>
      </w:r>
      <w:r>
        <w:t>3</w:t>
      </w:r>
      <w:r>
        <w:t>结点位置。问题就在于，</w:t>
      </w:r>
      <w:r>
        <w:t xml:space="preserve">6 </w:t>
      </w:r>
      <w:r>
        <w:t>和</w:t>
      </w:r>
      <w:r>
        <w:t>7</w:t>
      </w:r>
      <w:r>
        <w:t>结点已经是</w:t>
      </w:r>
      <w:r>
        <w:t>3</w:t>
      </w:r>
      <w:r>
        <w:t>结点，不能再加。此时发现它的双亲结点</w:t>
      </w:r>
      <w:r>
        <w:t>4</w:t>
      </w:r>
      <w:r>
        <w:t>是个</w:t>
      </w:r>
      <w:r>
        <w:t>2</w:t>
      </w:r>
      <w:r>
        <w:t>结点，因此考虑让它升级为</w:t>
      </w:r>
      <w:r>
        <w:t>3</w:t>
      </w:r>
      <w:r>
        <w:t>结点，这样它就得有三个孩子，于是就想到，将</w:t>
      </w:r>
      <w:r>
        <w:t>6</w:t>
      </w:r>
      <w:r>
        <w:t>、</w:t>
      </w:r>
      <w:r>
        <w:t>7</w:t>
      </w:r>
      <w:r>
        <w:t>结点拆分，让</w:t>
      </w:r>
      <w:r>
        <w:t xml:space="preserve">6 </w:t>
      </w:r>
      <w:r>
        <w:t>与</w:t>
      </w:r>
      <w:r>
        <w:t>4</w:t>
      </w:r>
      <w:r>
        <w:t>结成</w:t>
      </w:r>
      <w:r>
        <w:t>3</w:t>
      </w:r>
      <w:r>
        <w:t>结点，将</w:t>
      </w:r>
      <w:r>
        <w:t>5</w:t>
      </w:r>
      <w:r>
        <w:t>成为它的中间孩子，将</w:t>
      </w:r>
      <w:r>
        <w:t>7</w:t>
      </w:r>
      <w:r>
        <w:t>成为它的右孩子，如图</w:t>
      </w:r>
      <w:r>
        <w:t>8</w:t>
      </w:r>
      <w:r>
        <w:t>．</w:t>
      </w:r>
      <w:r>
        <w:t>8</w:t>
      </w:r>
      <w:r>
        <w:t>．</w:t>
      </w:r>
      <w:r>
        <w:t>4</w:t>
      </w:r>
      <w:r>
        <w:t>的右图</w:t>
      </w:r>
    </w:p>
    <w:p w:rsidR="004A1D4E" w:rsidRDefault="009A508B">
      <w:pPr>
        <w:spacing w:after="266"/>
        <w:ind w:left="-20"/>
      </w:pPr>
      <w:r>
        <w:rPr>
          <w:noProof/>
        </w:rPr>
        <w:drawing>
          <wp:inline distT="0" distB="0" distL="0" distR="0">
            <wp:extent cx="4759266" cy="1337511"/>
            <wp:effectExtent l="0" t="0" r="0" b="0"/>
            <wp:docPr id="3118090" name="Picture 3118090"/>
            <wp:cNvGraphicFramePr/>
            <a:graphic xmlns:a="http://schemas.openxmlformats.org/drawingml/2006/main">
              <a:graphicData uri="http://schemas.openxmlformats.org/drawingml/2006/picture">
                <pic:pic xmlns:pic="http://schemas.openxmlformats.org/drawingml/2006/picture">
                  <pic:nvPicPr>
                    <pic:cNvPr id="3118090" name="Picture 3118090"/>
                    <pic:cNvPicPr/>
                  </pic:nvPicPr>
                  <pic:blipFill>
                    <a:blip r:embed="rId2834"/>
                    <a:stretch>
                      <a:fillRect/>
                    </a:stretch>
                  </pic:blipFill>
                  <pic:spPr>
                    <a:xfrm>
                      <a:off x="0" y="0"/>
                      <a:ext cx="4759266" cy="1337511"/>
                    </a:xfrm>
                    <a:prstGeom prst="rect">
                      <a:avLst/>
                    </a:prstGeom>
                  </pic:spPr>
                </pic:pic>
              </a:graphicData>
            </a:graphic>
          </wp:inline>
        </w:drawing>
      </w:r>
    </w:p>
    <w:p w:rsidR="004A1D4E" w:rsidRDefault="009A508B">
      <w:pPr>
        <w:spacing w:after="5" w:line="262" w:lineRule="auto"/>
        <w:ind w:left="10" w:right="10" w:firstLine="387"/>
        <w:jc w:val="both"/>
      </w:pPr>
      <w:r>
        <w:rPr>
          <w:sz w:val="20"/>
        </w:rPr>
        <w:t>另一种情况，如图</w:t>
      </w:r>
      <w:r>
        <w:rPr>
          <w:sz w:val="20"/>
        </w:rPr>
        <w:t>8</w:t>
      </w:r>
      <w:r>
        <w:rPr>
          <w:sz w:val="20"/>
        </w:rPr>
        <w:t>．</w:t>
      </w:r>
      <w:r>
        <w:rPr>
          <w:sz w:val="20"/>
        </w:rPr>
        <w:t>8</w:t>
      </w:r>
      <w:r>
        <w:rPr>
          <w:sz w:val="20"/>
        </w:rPr>
        <w:t>．</w:t>
      </w:r>
      <w:r>
        <w:rPr>
          <w:sz w:val="20"/>
        </w:rPr>
        <w:t>5</w:t>
      </w:r>
      <w:r>
        <w:rPr>
          <w:sz w:val="20"/>
        </w:rPr>
        <w:t>所示，需要向左图中插人元素</w:t>
      </w:r>
      <w:r>
        <w:rPr>
          <w:sz w:val="20"/>
        </w:rPr>
        <w:t>11</w:t>
      </w:r>
      <w:r>
        <w:rPr>
          <w:sz w:val="20"/>
        </w:rPr>
        <w:t>。经过遍历可得到元素</w:t>
      </w:r>
      <w:r>
        <w:rPr>
          <w:sz w:val="20"/>
        </w:rPr>
        <w:t xml:space="preserve"> 11</w:t>
      </w:r>
      <w:r>
        <w:rPr>
          <w:sz w:val="20"/>
        </w:rPr>
        <w:t>比</w:t>
      </w:r>
      <w:r>
        <w:rPr>
          <w:sz w:val="20"/>
        </w:rPr>
        <w:t>12</w:t>
      </w:r>
      <w:r>
        <w:rPr>
          <w:sz w:val="20"/>
        </w:rPr>
        <w:t>、</w:t>
      </w:r>
      <w:r>
        <w:rPr>
          <w:sz w:val="20"/>
        </w:rPr>
        <w:t>14</w:t>
      </w:r>
      <w:r>
        <w:rPr>
          <w:sz w:val="20"/>
        </w:rPr>
        <w:t>小比</w:t>
      </w:r>
      <w:r>
        <w:rPr>
          <w:sz w:val="20"/>
        </w:rPr>
        <w:t>9</w:t>
      </w:r>
      <w:r>
        <w:rPr>
          <w:sz w:val="20"/>
        </w:rPr>
        <w:t>、</w:t>
      </w:r>
      <w:r>
        <w:rPr>
          <w:sz w:val="20"/>
        </w:rPr>
        <w:t>10</w:t>
      </w:r>
      <w:r>
        <w:rPr>
          <w:sz w:val="20"/>
        </w:rPr>
        <w:t>大，因此它应该是需</w:t>
      </w:r>
      <w:r>
        <w:rPr>
          <w:sz w:val="20"/>
        </w:rPr>
        <w:t>要插人在拥有</w:t>
      </w:r>
      <w:r>
        <w:rPr>
          <w:sz w:val="20"/>
        </w:rPr>
        <w:t>9</w:t>
      </w:r>
      <w:r>
        <w:rPr>
          <w:sz w:val="20"/>
        </w:rPr>
        <w:t>、</w:t>
      </w:r>
      <w:r>
        <w:rPr>
          <w:sz w:val="20"/>
        </w:rPr>
        <w:t>10</w:t>
      </w:r>
      <w:r>
        <w:rPr>
          <w:sz w:val="20"/>
        </w:rPr>
        <w:t>元素的</w:t>
      </w:r>
      <w:r>
        <w:rPr>
          <w:sz w:val="20"/>
        </w:rPr>
        <w:t>3</w:t>
      </w:r>
      <w:r>
        <w:rPr>
          <w:sz w:val="20"/>
        </w:rPr>
        <w:t>结点位置。同样道理，</w:t>
      </w:r>
      <w:r>
        <w:rPr>
          <w:sz w:val="20"/>
        </w:rPr>
        <w:t>9</w:t>
      </w:r>
      <w:r>
        <w:rPr>
          <w:sz w:val="20"/>
        </w:rPr>
        <w:t>和</w:t>
      </w:r>
      <w:r>
        <w:rPr>
          <w:sz w:val="20"/>
        </w:rPr>
        <w:t>10</w:t>
      </w:r>
      <w:r>
        <w:rPr>
          <w:sz w:val="20"/>
        </w:rPr>
        <w:t>结点不能再增加结点。此时发现它的双亲结点</w:t>
      </w:r>
      <w:r>
        <w:rPr>
          <w:sz w:val="20"/>
        </w:rPr>
        <w:t>12</w:t>
      </w:r>
      <w:r>
        <w:rPr>
          <w:sz w:val="20"/>
        </w:rPr>
        <w:t>、</w:t>
      </w:r>
      <w:r>
        <w:rPr>
          <w:sz w:val="20"/>
        </w:rPr>
        <w:t>14</w:t>
      </w:r>
      <w:r>
        <w:rPr>
          <w:sz w:val="20"/>
        </w:rPr>
        <w:t>也是一个</w:t>
      </w:r>
      <w:r>
        <w:rPr>
          <w:sz w:val="20"/>
        </w:rPr>
        <w:t>3</w:t>
      </w:r>
      <w:r>
        <w:rPr>
          <w:sz w:val="20"/>
        </w:rPr>
        <w:t>结点，也不能再插人元素了。再往上看，</w:t>
      </w:r>
      <w:r>
        <w:rPr>
          <w:sz w:val="20"/>
        </w:rPr>
        <w:t>12</w:t>
      </w:r>
      <w:r>
        <w:rPr>
          <w:sz w:val="20"/>
        </w:rPr>
        <w:t>、</w:t>
      </w:r>
      <w:r>
        <w:rPr>
          <w:sz w:val="20"/>
        </w:rPr>
        <w:t>14</w:t>
      </w:r>
      <w:r>
        <w:rPr>
          <w:sz w:val="20"/>
        </w:rPr>
        <w:t>结点的双亲，结点</w:t>
      </w:r>
      <w:r>
        <w:rPr>
          <w:sz w:val="20"/>
        </w:rPr>
        <w:t>8</w:t>
      </w:r>
      <w:r>
        <w:rPr>
          <w:sz w:val="20"/>
        </w:rPr>
        <w:t>是个</w:t>
      </w:r>
      <w:r>
        <w:rPr>
          <w:sz w:val="20"/>
        </w:rPr>
        <w:t>2</w:t>
      </w:r>
      <w:r>
        <w:rPr>
          <w:sz w:val="20"/>
        </w:rPr>
        <w:t>结点。于是就想到，将</w:t>
      </w:r>
      <w:r>
        <w:rPr>
          <w:sz w:val="20"/>
        </w:rPr>
        <w:t>9</w:t>
      </w:r>
      <w:r>
        <w:rPr>
          <w:sz w:val="20"/>
        </w:rPr>
        <w:t>、</w:t>
      </w:r>
      <w:r>
        <w:rPr>
          <w:sz w:val="20"/>
        </w:rPr>
        <w:t>10</w:t>
      </w:r>
      <w:r>
        <w:rPr>
          <w:sz w:val="20"/>
        </w:rPr>
        <w:t>拆分，</w:t>
      </w:r>
      <w:r>
        <w:rPr>
          <w:sz w:val="20"/>
        </w:rPr>
        <w:t>12</w:t>
      </w:r>
      <w:r>
        <w:rPr>
          <w:sz w:val="20"/>
        </w:rPr>
        <w:t>、</w:t>
      </w:r>
      <w:r>
        <w:rPr>
          <w:sz w:val="20"/>
        </w:rPr>
        <w:t>14</w:t>
      </w:r>
      <w:r>
        <w:rPr>
          <w:sz w:val="20"/>
        </w:rPr>
        <w:t>也拆分，让根结点</w:t>
      </w:r>
      <w:r>
        <w:rPr>
          <w:sz w:val="20"/>
        </w:rPr>
        <w:t>8</w:t>
      </w:r>
      <w:r>
        <w:rPr>
          <w:sz w:val="20"/>
        </w:rPr>
        <w:t>升级为</w:t>
      </w:r>
      <w:r>
        <w:rPr>
          <w:sz w:val="20"/>
        </w:rPr>
        <w:t>3</w:t>
      </w:r>
      <w:r>
        <w:rPr>
          <w:sz w:val="20"/>
        </w:rPr>
        <w:t>结点，最终形成如图</w:t>
      </w:r>
      <w:r>
        <w:rPr>
          <w:sz w:val="20"/>
        </w:rPr>
        <w:t>8</w:t>
      </w:r>
      <w:r>
        <w:rPr>
          <w:sz w:val="20"/>
        </w:rPr>
        <w:t>．</w:t>
      </w:r>
      <w:r>
        <w:rPr>
          <w:sz w:val="20"/>
        </w:rPr>
        <w:t>8</w:t>
      </w:r>
      <w:r>
        <w:rPr>
          <w:sz w:val="20"/>
        </w:rPr>
        <w:t>．</w:t>
      </w:r>
      <w:r>
        <w:rPr>
          <w:sz w:val="20"/>
        </w:rPr>
        <w:t>5</w:t>
      </w:r>
      <w:r>
        <w:rPr>
          <w:sz w:val="20"/>
        </w:rPr>
        <w:t>的右图样子。</w:t>
      </w:r>
    </w:p>
    <w:p w:rsidR="004A1D4E" w:rsidRDefault="009A508B">
      <w:pPr>
        <w:spacing w:after="165"/>
        <w:ind w:left="-92"/>
      </w:pPr>
      <w:r>
        <w:rPr>
          <w:noProof/>
        </w:rPr>
        <w:drawing>
          <wp:inline distT="0" distB="0" distL="0" distR="0">
            <wp:extent cx="4701070" cy="885212"/>
            <wp:effectExtent l="0" t="0" r="0" b="0"/>
            <wp:docPr id="3118092" name="Picture 3118092"/>
            <wp:cNvGraphicFramePr/>
            <a:graphic xmlns:a="http://schemas.openxmlformats.org/drawingml/2006/main">
              <a:graphicData uri="http://schemas.openxmlformats.org/drawingml/2006/picture">
                <pic:pic xmlns:pic="http://schemas.openxmlformats.org/drawingml/2006/picture">
                  <pic:nvPicPr>
                    <pic:cNvPr id="3118092" name="Picture 3118092"/>
                    <pic:cNvPicPr/>
                  </pic:nvPicPr>
                  <pic:blipFill>
                    <a:blip r:embed="rId2835"/>
                    <a:stretch>
                      <a:fillRect/>
                    </a:stretch>
                  </pic:blipFill>
                  <pic:spPr>
                    <a:xfrm>
                      <a:off x="0" y="0"/>
                      <a:ext cx="4701070" cy="885212"/>
                    </a:xfrm>
                    <a:prstGeom prst="rect">
                      <a:avLst/>
                    </a:prstGeom>
                  </pic:spPr>
                </pic:pic>
              </a:graphicData>
            </a:graphic>
          </wp:inline>
        </w:drawing>
      </w:r>
    </w:p>
    <w:p w:rsidR="004A1D4E" w:rsidRDefault="009A508B">
      <w:pPr>
        <w:spacing w:after="3" w:line="265" w:lineRule="auto"/>
        <w:ind w:left="397" w:right="387" w:hanging="10"/>
        <w:jc w:val="center"/>
      </w:pPr>
      <w:r>
        <w:rPr>
          <w:sz w:val="16"/>
        </w:rPr>
        <w:t>图</w:t>
      </w:r>
      <w:r>
        <w:rPr>
          <w:sz w:val="16"/>
        </w:rPr>
        <w:t>8</w:t>
      </w:r>
      <w:r>
        <w:rPr>
          <w:sz w:val="16"/>
        </w:rPr>
        <w:t>．</w:t>
      </w:r>
      <w:r>
        <w:rPr>
          <w:sz w:val="16"/>
        </w:rPr>
        <w:t>8</w:t>
      </w:r>
      <w:r>
        <w:rPr>
          <w:sz w:val="16"/>
        </w:rPr>
        <w:t>巧</w:t>
      </w:r>
    </w:p>
    <w:p w:rsidR="004A1D4E" w:rsidRDefault="009A508B">
      <w:pPr>
        <w:spacing w:after="5" w:line="262" w:lineRule="auto"/>
        <w:ind w:left="10" w:right="10" w:firstLine="367"/>
        <w:jc w:val="both"/>
      </w:pPr>
      <w:r>
        <w:rPr>
          <w:sz w:val="20"/>
        </w:rPr>
        <w:t>再来看个例子，如图</w:t>
      </w:r>
      <w:r>
        <w:rPr>
          <w:sz w:val="20"/>
        </w:rPr>
        <w:t>8</w:t>
      </w:r>
      <w:r>
        <w:rPr>
          <w:sz w:val="20"/>
        </w:rPr>
        <w:t>．</w:t>
      </w:r>
      <w:r>
        <w:rPr>
          <w:sz w:val="20"/>
        </w:rPr>
        <w:t>8</w:t>
      </w:r>
      <w:r>
        <w:rPr>
          <w:sz w:val="20"/>
        </w:rPr>
        <w:t>．</w:t>
      </w:r>
      <w:r>
        <w:rPr>
          <w:sz w:val="20"/>
        </w:rPr>
        <w:t>6</w:t>
      </w:r>
      <w:r>
        <w:rPr>
          <w:sz w:val="20"/>
        </w:rPr>
        <w:t>所示，需要在左图中插人元素</w:t>
      </w:r>
      <w:r>
        <w:rPr>
          <w:sz w:val="20"/>
        </w:rPr>
        <w:t>2</w:t>
      </w:r>
      <w:r>
        <w:rPr>
          <w:sz w:val="20"/>
        </w:rPr>
        <w:t>。经过遍历可得到元素</w:t>
      </w:r>
      <w:r>
        <w:rPr>
          <w:sz w:val="20"/>
        </w:rPr>
        <w:t xml:space="preserve"> 2</w:t>
      </w:r>
      <w:r>
        <w:rPr>
          <w:sz w:val="20"/>
        </w:rPr>
        <w:t>比</w:t>
      </w:r>
      <w:r>
        <w:rPr>
          <w:sz w:val="20"/>
        </w:rPr>
        <w:t>4</w:t>
      </w:r>
      <w:r>
        <w:rPr>
          <w:sz w:val="20"/>
        </w:rPr>
        <w:t>小、</w:t>
      </w:r>
      <w:r>
        <w:rPr>
          <w:sz w:val="20"/>
        </w:rPr>
        <w:t>6</w:t>
      </w:r>
      <w:r>
        <w:rPr>
          <w:sz w:val="20"/>
        </w:rPr>
        <w:t>比</w:t>
      </w:r>
      <w:r>
        <w:rPr>
          <w:sz w:val="20"/>
        </w:rPr>
        <w:t>1</w:t>
      </w:r>
      <w:r>
        <w:rPr>
          <w:sz w:val="20"/>
        </w:rPr>
        <w:t>大，因此它应该是需要插入在拥有</w:t>
      </w:r>
      <w:r>
        <w:rPr>
          <w:sz w:val="20"/>
        </w:rPr>
        <w:t>1</w:t>
      </w:r>
      <w:r>
        <w:rPr>
          <w:sz w:val="20"/>
        </w:rPr>
        <w:t>、</w:t>
      </w:r>
      <w:r>
        <w:rPr>
          <w:sz w:val="20"/>
        </w:rPr>
        <w:t>3</w:t>
      </w:r>
      <w:r>
        <w:rPr>
          <w:sz w:val="20"/>
        </w:rPr>
        <w:t>元素的</w:t>
      </w:r>
      <w:r>
        <w:rPr>
          <w:sz w:val="20"/>
        </w:rPr>
        <w:t>3</w:t>
      </w:r>
      <w:r>
        <w:rPr>
          <w:sz w:val="20"/>
        </w:rPr>
        <w:t>结点位置。与上</w:t>
      </w:r>
      <w:r>
        <w:rPr>
          <w:noProof/>
        </w:rPr>
        <w:drawing>
          <wp:inline distT="0" distB="0" distL="0" distR="0">
            <wp:extent cx="6466" cy="6462"/>
            <wp:effectExtent l="0" t="0" r="0" b="0"/>
            <wp:docPr id="1518768" name="Picture 1518768"/>
            <wp:cNvGraphicFramePr/>
            <a:graphic xmlns:a="http://schemas.openxmlformats.org/drawingml/2006/main">
              <a:graphicData uri="http://schemas.openxmlformats.org/drawingml/2006/picture">
                <pic:pic xmlns:pic="http://schemas.openxmlformats.org/drawingml/2006/picture">
                  <pic:nvPicPr>
                    <pic:cNvPr id="1518768" name="Picture 1518768"/>
                    <pic:cNvPicPr/>
                  </pic:nvPicPr>
                  <pic:blipFill>
                    <a:blip r:embed="rId79"/>
                    <a:stretch>
                      <a:fillRect/>
                    </a:stretch>
                  </pic:blipFill>
                  <pic:spPr>
                    <a:xfrm>
                      <a:off x="0" y="0"/>
                      <a:ext cx="6466" cy="6462"/>
                    </a:xfrm>
                    <a:prstGeom prst="rect">
                      <a:avLst/>
                    </a:prstGeom>
                  </pic:spPr>
                </pic:pic>
              </a:graphicData>
            </a:graphic>
          </wp:inline>
        </w:drawing>
      </w:r>
      <w:r>
        <w:rPr>
          <w:sz w:val="20"/>
        </w:rPr>
        <w:t>例一样，你会发现，</w:t>
      </w:r>
      <w:r>
        <w:rPr>
          <w:sz w:val="20"/>
        </w:rPr>
        <w:t>1</w:t>
      </w:r>
      <w:r>
        <w:rPr>
          <w:sz w:val="20"/>
        </w:rPr>
        <w:t>、</w:t>
      </w:r>
      <w:r>
        <w:rPr>
          <w:sz w:val="20"/>
        </w:rPr>
        <w:t>3</w:t>
      </w:r>
      <w:r>
        <w:rPr>
          <w:sz w:val="20"/>
        </w:rPr>
        <w:t>结点，</w:t>
      </w:r>
      <w:r>
        <w:rPr>
          <w:sz w:val="20"/>
        </w:rPr>
        <w:t>4</w:t>
      </w:r>
      <w:r>
        <w:rPr>
          <w:sz w:val="20"/>
        </w:rPr>
        <w:t>、</w:t>
      </w:r>
      <w:r>
        <w:rPr>
          <w:sz w:val="20"/>
        </w:rPr>
        <w:t>6</w:t>
      </w:r>
      <w:r>
        <w:rPr>
          <w:sz w:val="20"/>
        </w:rPr>
        <w:t>结点都是</w:t>
      </w:r>
      <w:r>
        <w:rPr>
          <w:sz w:val="20"/>
        </w:rPr>
        <w:t>3</w:t>
      </w:r>
      <w:r>
        <w:rPr>
          <w:sz w:val="20"/>
        </w:rPr>
        <w:t>结点，都不能再插人元素了，再往</w:t>
      </w:r>
      <w:r>
        <w:rPr>
          <w:noProof/>
        </w:rPr>
        <w:drawing>
          <wp:inline distT="0" distB="0" distL="0" distR="0">
            <wp:extent cx="6466" cy="6462"/>
            <wp:effectExtent l="0" t="0" r="0" b="0"/>
            <wp:docPr id="1518769" name="Picture 1518769"/>
            <wp:cNvGraphicFramePr/>
            <a:graphic xmlns:a="http://schemas.openxmlformats.org/drawingml/2006/main">
              <a:graphicData uri="http://schemas.openxmlformats.org/drawingml/2006/picture">
                <pic:pic xmlns:pic="http://schemas.openxmlformats.org/drawingml/2006/picture">
                  <pic:nvPicPr>
                    <pic:cNvPr id="1518769" name="Picture 1518769"/>
                    <pic:cNvPicPr/>
                  </pic:nvPicPr>
                  <pic:blipFill>
                    <a:blip r:embed="rId79"/>
                    <a:stretch>
                      <a:fillRect/>
                    </a:stretch>
                  </pic:blipFill>
                  <pic:spPr>
                    <a:xfrm>
                      <a:off x="0" y="0"/>
                      <a:ext cx="6466" cy="6462"/>
                    </a:xfrm>
                    <a:prstGeom prst="rect">
                      <a:avLst/>
                    </a:prstGeom>
                  </pic:spPr>
                </pic:pic>
              </a:graphicData>
            </a:graphic>
          </wp:inline>
        </w:drawing>
      </w:r>
      <w:r>
        <w:rPr>
          <w:sz w:val="20"/>
        </w:rPr>
        <w:t>一</w:t>
      </w:r>
      <w:r>
        <w:rPr>
          <w:sz w:val="20"/>
        </w:rPr>
        <w:t>E</w:t>
      </w:r>
      <w:r>
        <w:rPr>
          <w:sz w:val="20"/>
        </w:rPr>
        <w:t>看，</w:t>
      </w:r>
      <w:r>
        <w:rPr>
          <w:sz w:val="20"/>
        </w:rPr>
        <w:t>8</w:t>
      </w:r>
      <w:r>
        <w:rPr>
          <w:sz w:val="20"/>
        </w:rPr>
        <w:t>、</w:t>
      </w:r>
      <w:r>
        <w:rPr>
          <w:sz w:val="20"/>
        </w:rPr>
        <w:t>12</w:t>
      </w:r>
      <w:r>
        <w:rPr>
          <w:sz w:val="20"/>
        </w:rPr>
        <w:t>结点还是一个</w:t>
      </w:r>
      <w:r>
        <w:rPr>
          <w:sz w:val="20"/>
        </w:rPr>
        <w:t>3</w:t>
      </w:r>
      <w:r>
        <w:rPr>
          <w:sz w:val="20"/>
        </w:rPr>
        <w:t>结点，那就意味着，当前我们的树结构是三层已经不能满足当前结点增加的需要了。于是将</w:t>
      </w:r>
      <w:r>
        <w:rPr>
          <w:sz w:val="20"/>
        </w:rPr>
        <w:t>1</w:t>
      </w:r>
      <w:r>
        <w:rPr>
          <w:sz w:val="20"/>
        </w:rPr>
        <w:t>、</w:t>
      </w:r>
      <w:r>
        <w:rPr>
          <w:sz w:val="20"/>
        </w:rPr>
        <w:t>3</w:t>
      </w:r>
      <w:r>
        <w:rPr>
          <w:sz w:val="20"/>
        </w:rPr>
        <w:t>拆分，</w:t>
      </w:r>
      <w:r>
        <w:rPr>
          <w:sz w:val="20"/>
        </w:rPr>
        <w:t>4</w:t>
      </w:r>
      <w:r>
        <w:rPr>
          <w:sz w:val="20"/>
        </w:rPr>
        <w:t>、</w:t>
      </w:r>
      <w:r>
        <w:rPr>
          <w:sz w:val="20"/>
        </w:rPr>
        <w:t>6</w:t>
      </w:r>
      <w:r>
        <w:rPr>
          <w:sz w:val="20"/>
        </w:rPr>
        <w:t>拆分，连根结点</w:t>
      </w:r>
      <w:r>
        <w:rPr>
          <w:sz w:val="20"/>
        </w:rPr>
        <w:t>8</w:t>
      </w:r>
      <w:r>
        <w:rPr>
          <w:sz w:val="20"/>
        </w:rPr>
        <w:t>、</w:t>
      </w:r>
      <w:r>
        <w:rPr>
          <w:sz w:val="20"/>
        </w:rPr>
        <w:t>12</w:t>
      </w:r>
      <w:r>
        <w:rPr>
          <w:sz w:val="20"/>
        </w:rPr>
        <w:t>也拆分，最终形成如图</w:t>
      </w:r>
      <w:r>
        <w:rPr>
          <w:sz w:val="20"/>
        </w:rPr>
        <w:t>8</w:t>
      </w:r>
      <w:r>
        <w:rPr>
          <w:sz w:val="20"/>
        </w:rPr>
        <w:t>．</w:t>
      </w:r>
      <w:r>
        <w:rPr>
          <w:sz w:val="20"/>
        </w:rPr>
        <w:t>8</w:t>
      </w:r>
      <w:r>
        <w:rPr>
          <w:sz w:val="20"/>
        </w:rPr>
        <w:t>．</w:t>
      </w:r>
      <w:r>
        <w:rPr>
          <w:sz w:val="20"/>
        </w:rPr>
        <w:t>6</w:t>
      </w:r>
      <w:r>
        <w:rPr>
          <w:sz w:val="20"/>
        </w:rPr>
        <w:t>的右图样子。</w:t>
      </w:r>
    </w:p>
    <w:tbl>
      <w:tblPr>
        <w:tblStyle w:val="TableGrid"/>
        <w:tblW w:w="1359" w:type="dxa"/>
        <w:tblInd w:w="15" w:type="dxa"/>
        <w:tblCellMar>
          <w:top w:w="70" w:type="dxa"/>
          <w:left w:w="239" w:type="dxa"/>
          <w:bottom w:w="0" w:type="dxa"/>
          <w:right w:w="61" w:type="dxa"/>
        </w:tblCellMar>
        <w:tblLook w:val="04A0" w:firstRow="1" w:lastRow="0" w:firstColumn="1" w:lastColumn="0" w:noHBand="0" w:noVBand="1"/>
      </w:tblPr>
      <w:tblGrid>
        <w:gridCol w:w="500"/>
        <w:gridCol w:w="859"/>
      </w:tblGrid>
      <w:tr w:rsidR="004A1D4E">
        <w:trPr>
          <w:trHeight w:val="340"/>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
              <w:jc w:val="right"/>
            </w:pPr>
            <w:r>
              <w:rPr>
                <w:sz w:val="16"/>
              </w:rPr>
              <w:t>艍结楔</w:t>
            </w:r>
          </w:p>
        </w:tc>
      </w:tr>
    </w:tbl>
    <w:p w:rsidR="004A1D4E" w:rsidRDefault="009A508B">
      <w:pPr>
        <w:spacing w:after="151"/>
        <w:ind w:left="-92"/>
      </w:pPr>
      <w:r>
        <w:rPr>
          <w:noProof/>
        </w:rPr>
        <w:drawing>
          <wp:inline distT="0" distB="0" distL="0" distR="0">
            <wp:extent cx="4681670" cy="962749"/>
            <wp:effectExtent l="0" t="0" r="0" b="0"/>
            <wp:docPr id="3118094" name="Picture 3118094"/>
            <wp:cNvGraphicFramePr/>
            <a:graphic xmlns:a="http://schemas.openxmlformats.org/drawingml/2006/main">
              <a:graphicData uri="http://schemas.openxmlformats.org/drawingml/2006/picture">
                <pic:pic xmlns:pic="http://schemas.openxmlformats.org/drawingml/2006/picture">
                  <pic:nvPicPr>
                    <pic:cNvPr id="3118094" name="Picture 3118094"/>
                    <pic:cNvPicPr/>
                  </pic:nvPicPr>
                  <pic:blipFill>
                    <a:blip r:embed="rId2836"/>
                    <a:stretch>
                      <a:fillRect/>
                    </a:stretch>
                  </pic:blipFill>
                  <pic:spPr>
                    <a:xfrm>
                      <a:off x="0" y="0"/>
                      <a:ext cx="4681670" cy="962749"/>
                    </a:xfrm>
                    <a:prstGeom prst="rect">
                      <a:avLst/>
                    </a:prstGeom>
                  </pic:spPr>
                </pic:pic>
              </a:graphicData>
            </a:graphic>
          </wp:inline>
        </w:drawing>
      </w:r>
    </w:p>
    <w:p w:rsidR="004A1D4E" w:rsidRDefault="009A508B">
      <w:pPr>
        <w:spacing w:after="3" w:line="265" w:lineRule="auto"/>
        <w:ind w:left="1273" w:right="1273" w:hanging="10"/>
        <w:jc w:val="center"/>
      </w:pPr>
      <w:r>
        <w:rPr>
          <w:sz w:val="18"/>
        </w:rPr>
        <w:t>图</w:t>
      </w:r>
      <w:r>
        <w:rPr>
          <w:sz w:val="18"/>
        </w:rPr>
        <w:t>8</w:t>
      </w:r>
      <w:r>
        <w:rPr>
          <w:sz w:val="18"/>
        </w:rPr>
        <w:t>．</w:t>
      </w:r>
      <w:r>
        <w:rPr>
          <w:sz w:val="18"/>
        </w:rPr>
        <w:t>8</w:t>
      </w:r>
      <w:r>
        <w:rPr>
          <w:sz w:val="18"/>
        </w:rPr>
        <w:t>．</w:t>
      </w:r>
      <w:r>
        <w:rPr>
          <w:sz w:val="18"/>
        </w:rPr>
        <w:t>6</w:t>
      </w:r>
    </w:p>
    <w:p w:rsidR="004A1D4E" w:rsidRDefault="009A508B">
      <w:pPr>
        <w:spacing w:after="110" w:line="219" w:lineRule="auto"/>
        <w:ind w:left="5" w:right="10" w:firstLine="326"/>
      </w:pPr>
      <w:r>
        <w:rPr>
          <w:noProof/>
        </w:rPr>
        <w:drawing>
          <wp:inline distT="0" distB="0" distL="0" distR="0">
            <wp:extent cx="6466" cy="6461"/>
            <wp:effectExtent l="0" t="0" r="0" b="0"/>
            <wp:docPr id="1522741" name="Picture 1522741"/>
            <wp:cNvGraphicFramePr/>
            <a:graphic xmlns:a="http://schemas.openxmlformats.org/drawingml/2006/main">
              <a:graphicData uri="http://schemas.openxmlformats.org/drawingml/2006/picture">
                <pic:pic xmlns:pic="http://schemas.openxmlformats.org/drawingml/2006/picture">
                  <pic:nvPicPr>
                    <pic:cNvPr id="1522741" name="Picture 1522741"/>
                    <pic:cNvPicPr/>
                  </pic:nvPicPr>
                  <pic:blipFill>
                    <a:blip r:embed="rId13"/>
                    <a:stretch>
                      <a:fillRect/>
                    </a:stretch>
                  </pic:blipFill>
                  <pic:spPr>
                    <a:xfrm>
                      <a:off x="0" y="0"/>
                      <a:ext cx="6466" cy="6461"/>
                    </a:xfrm>
                    <a:prstGeom prst="rect">
                      <a:avLst/>
                    </a:prstGeom>
                  </pic:spPr>
                </pic:pic>
              </a:graphicData>
            </a:graphic>
          </wp:inline>
        </w:drawing>
      </w:r>
      <w:r>
        <w:rPr>
          <w:sz w:val="20"/>
        </w:rPr>
        <w:t>通过这个例子，也让我们发现，如果</w:t>
      </w:r>
      <w:r>
        <w:rPr>
          <w:sz w:val="20"/>
        </w:rPr>
        <w:t>2</w:t>
      </w:r>
      <w:r>
        <w:rPr>
          <w:sz w:val="20"/>
        </w:rPr>
        <w:t>．</w:t>
      </w:r>
      <w:r>
        <w:rPr>
          <w:sz w:val="20"/>
        </w:rPr>
        <w:t>3</w:t>
      </w:r>
      <w:r>
        <w:rPr>
          <w:sz w:val="20"/>
        </w:rPr>
        <w:t>树插人的传播效应导致了根结点的拆分，则树的高度就会增加。</w:t>
      </w:r>
      <w:r>
        <w:rPr>
          <w:sz w:val="20"/>
        </w:rPr>
        <w:t xml:space="preserve"> 2</w:t>
      </w:r>
      <w:r>
        <w:rPr>
          <w:sz w:val="20"/>
        </w:rPr>
        <w:t>、</w:t>
      </w:r>
      <w:r>
        <w:rPr>
          <w:sz w:val="20"/>
        </w:rPr>
        <w:t>2</w:t>
      </w:r>
      <w:r>
        <w:rPr>
          <w:sz w:val="20"/>
        </w:rPr>
        <w:t>一</w:t>
      </w:r>
      <w:r>
        <w:rPr>
          <w:sz w:val="20"/>
        </w:rPr>
        <w:t>3</w:t>
      </w:r>
      <w:r>
        <w:rPr>
          <w:sz w:val="20"/>
        </w:rPr>
        <w:t>树的删除实现</w:t>
      </w:r>
    </w:p>
    <w:p w:rsidR="004A1D4E" w:rsidRDefault="009A508B">
      <w:pPr>
        <w:spacing w:after="5" w:line="227" w:lineRule="auto"/>
        <w:ind w:left="10" w:right="10" w:firstLine="367"/>
        <w:jc w:val="both"/>
      </w:pPr>
      <w:r>
        <w:t>对于</w:t>
      </w:r>
      <w:r>
        <w:t>2</w:t>
      </w:r>
      <w:r>
        <w:t>．</w:t>
      </w:r>
      <w:r>
        <w:t>3</w:t>
      </w:r>
      <w:r>
        <w:t>树的删除来说，如果对前面插人的理解足够到位的话，应该不是难事了。</w:t>
      </w:r>
      <w:r>
        <w:t>2</w:t>
      </w:r>
      <w:r>
        <w:t>．</w:t>
      </w:r>
      <w:r>
        <w:t>3</w:t>
      </w:r>
      <w:r>
        <w:t>树的删除也分为三种情况。与插人相反，我们从</w:t>
      </w:r>
      <w:r>
        <w:t>3</w:t>
      </w:r>
      <w:r>
        <w:t>结点开始说起。</w:t>
      </w:r>
      <w:r>
        <w:rPr>
          <w:noProof/>
        </w:rPr>
        <w:drawing>
          <wp:inline distT="0" distB="0" distL="0" distR="0">
            <wp:extent cx="6466" cy="6461"/>
            <wp:effectExtent l="0" t="0" r="0" b="0"/>
            <wp:docPr id="1522742" name="Picture 1522742"/>
            <wp:cNvGraphicFramePr/>
            <a:graphic xmlns:a="http://schemas.openxmlformats.org/drawingml/2006/main">
              <a:graphicData uri="http://schemas.openxmlformats.org/drawingml/2006/picture">
                <pic:pic xmlns:pic="http://schemas.openxmlformats.org/drawingml/2006/picture">
                  <pic:nvPicPr>
                    <pic:cNvPr id="1522742" name="Picture 1522742"/>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numPr>
          <w:ilvl w:val="0"/>
          <w:numId w:val="53"/>
        </w:numPr>
        <w:spacing w:after="5" w:line="262" w:lineRule="auto"/>
        <w:ind w:left="632" w:right="10" w:hanging="260"/>
        <w:jc w:val="both"/>
      </w:pPr>
      <w:r>
        <w:rPr>
          <w:sz w:val="20"/>
        </w:rPr>
        <w:t>所删除元素位于一个</w:t>
      </w:r>
      <w:r>
        <w:rPr>
          <w:sz w:val="20"/>
        </w:rPr>
        <w:t>3</w:t>
      </w:r>
      <w:r>
        <w:rPr>
          <w:sz w:val="20"/>
        </w:rPr>
        <w:t>结点的叶子结点上，这非常简单，只需要在该结点处删除该元素即可，不会影响到整棵树的其他结点结构。如图</w:t>
      </w:r>
      <w:r>
        <w:rPr>
          <w:sz w:val="20"/>
        </w:rPr>
        <w:t>8</w:t>
      </w:r>
      <w:r>
        <w:rPr>
          <w:sz w:val="20"/>
        </w:rPr>
        <w:t>．</w:t>
      </w:r>
      <w:r>
        <w:rPr>
          <w:sz w:val="20"/>
        </w:rPr>
        <w:t>8</w:t>
      </w:r>
      <w:r>
        <w:rPr>
          <w:sz w:val="20"/>
        </w:rPr>
        <w:t>．</w:t>
      </w:r>
      <w:r>
        <w:rPr>
          <w:sz w:val="20"/>
        </w:rPr>
        <w:t>7</w:t>
      </w:r>
      <w:r>
        <w:rPr>
          <w:sz w:val="20"/>
        </w:rPr>
        <w:t>所示，删除元素</w:t>
      </w:r>
      <w:r>
        <w:rPr>
          <w:sz w:val="20"/>
        </w:rPr>
        <w:t>9</w:t>
      </w:r>
      <w:r>
        <w:rPr>
          <w:sz w:val="20"/>
        </w:rPr>
        <w:t>，只需要将此结点改成只有元素</w:t>
      </w:r>
      <w:r>
        <w:rPr>
          <w:sz w:val="20"/>
        </w:rPr>
        <w:t>10</w:t>
      </w:r>
      <w:r>
        <w:rPr>
          <w:sz w:val="20"/>
        </w:rPr>
        <w:t>的</w:t>
      </w:r>
      <w:r>
        <w:rPr>
          <w:sz w:val="20"/>
        </w:rPr>
        <w:t>2</w:t>
      </w:r>
      <w:r>
        <w:rPr>
          <w:sz w:val="20"/>
        </w:rPr>
        <w:t>结点即可。</w:t>
      </w:r>
      <w:r>
        <w:rPr>
          <w:noProof/>
        </w:rPr>
        <w:drawing>
          <wp:inline distT="0" distB="0" distL="0" distR="0">
            <wp:extent cx="6467" cy="6461"/>
            <wp:effectExtent l="0" t="0" r="0" b="0"/>
            <wp:docPr id="1522743" name="Picture 1522743"/>
            <wp:cNvGraphicFramePr/>
            <a:graphic xmlns:a="http://schemas.openxmlformats.org/drawingml/2006/main">
              <a:graphicData uri="http://schemas.openxmlformats.org/drawingml/2006/picture">
                <pic:pic xmlns:pic="http://schemas.openxmlformats.org/drawingml/2006/picture">
                  <pic:nvPicPr>
                    <pic:cNvPr id="1522743" name="Picture 1522743"/>
                    <pic:cNvPicPr/>
                  </pic:nvPicPr>
                  <pic:blipFill>
                    <a:blip r:embed="rId91"/>
                    <a:stretch>
                      <a:fillRect/>
                    </a:stretch>
                  </pic:blipFill>
                  <pic:spPr>
                    <a:xfrm>
                      <a:off x="0" y="0"/>
                      <a:ext cx="6467" cy="6461"/>
                    </a:xfrm>
                    <a:prstGeom prst="rect">
                      <a:avLst/>
                    </a:prstGeom>
                  </pic:spPr>
                </pic:pic>
              </a:graphicData>
            </a:graphic>
          </wp:inline>
        </w:drawing>
      </w:r>
    </w:p>
    <w:p w:rsidR="004A1D4E" w:rsidRDefault="009A508B">
      <w:pPr>
        <w:spacing w:after="225"/>
        <w:ind w:left="703"/>
      </w:pPr>
      <w:r>
        <w:rPr>
          <w:noProof/>
        </w:rPr>
        <w:drawing>
          <wp:inline distT="0" distB="0" distL="0" distR="0">
            <wp:extent cx="4022098" cy="839982"/>
            <wp:effectExtent l="0" t="0" r="0" b="0"/>
            <wp:docPr id="3118096" name="Picture 3118096"/>
            <wp:cNvGraphicFramePr/>
            <a:graphic xmlns:a="http://schemas.openxmlformats.org/drawingml/2006/main">
              <a:graphicData uri="http://schemas.openxmlformats.org/drawingml/2006/picture">
                <pic:pic xmlns:pic="http://schemas.openxmlformats.org/drawingml/2006/picture">
                  <pic:nvPicPr>
                    <pic:cNvPr id="3118096" name="Picture 3118096"/>
                    <pic:cNvPicPr/>
                  </pic:nvPicPr>
                  <pic:blipFill>
                    <a:blip r:embed="rId2837"/>
                    <a:stretch>
                      <a:fillRect/>
                    </a:stretch>
                  </pic:blipFill>
                  <pic:spPr>
                    <a:xfrm>
                      <a:off x="0" y="0"/>
                      <a:ext cx="4022098" cy="839982"/>
                    </a:xfrm>
                    <a:prstGeom prst="rect">
                      <a:avLst/>
                    </a:prstGeom>
                  </pic:spPr>
                </pic:pic>
              </a:graphicData>
            </a:graphic>
          </wp:inline>
        </w:drawing>
      </w:r>
    </w:p>
    <w:p w:rsidR="004A1D4E" w:rsidRDefault="009A508B">
      <w:pPr>
        <w:spacing w:after="3" w:line="265" w:lineRule="auto"/>
        <w:ind w:left="1273" w:right="1293" w:hanging="10"/>
        <w:jc w:val="center"/>
      </w:pPr>
      <w:r>
        <w:rPr>
          <w:sz w:val="18"/>
        </w:rPr>
        <w:t>图</w:t>
      </w:r>
      <w:r>
        <w:rPr>
          <w:sz w:val="18"/>
        </w:rPr>
        <w:t>8</w:t>
      </w:r>
      <w:r>
        <w:rPr>
          <w:sz w:val="18"/>
        </w:rPr>
        <w:t>．</w:t>
      </w:r>
      <w:r>
        <w:rPr>
          <w:sz w:val="18"/>
        </w:rPr>
        <w:t>8</w:t>
      </w:r>
      <w:r>
        <w:rPr>
          <w:sz w:val="18"/>
        </w:rPr>
        <w:t>．</w:t>
      </w:r>
      <w:r>
        <w:rPr>
          <w:sz w:val="18"/>
        </w:rPr>
        <w:t>7</w:t>
      </w:r>
    </w:p>
    <w:p w:rsidR="004A1D4E" w:rsidRDefault="009A508B">
      <w:pPr>
        <w:numPr>
          <w:ilvl w:val="0"/>
          <w:numId w:val="53"/>
        </w:numPr>
        <w:spacing w:after="5" w:line="262" w:lineRule="auto"/>
        <w:ind w:left="632" w:right="10" w:hanging="260"/>
        <w:jc w:val="both"/>
      </w:pPr>
      <w:r>
        <w:rPr>
          <w:sz w:val="20"/>
        </w:rPr>
        <w:t>所删除的元素位于一个</w:t>
      </w:r>
      <w:r>
        <w:rPr>
          <w:sz w:val="20"/>
        </w:rPr>
        <w:t>2</w:t>
      </w:r>
      <w:r>
        <w:rPr>
          <w:sz w:val="20"/>
        </w:rPr>
        <w:t>结点上，即要删除的是一个只有一个元素的结点。如果按照以前树的理解，删除即可，可现在的</w:t>
      </w:r>
      <w:r>
        <w:rPr>
          <w:sz w:val="20"/>
        </w:rPr>
        <w:t>2</w:t>
      </w:r>
      <w:r>
        <w:rPr>
          <w:sz w:val="20"/>
        </w:rPr>
        <w:t>．</w:t>
      </w:r>
      <w:r>
        <w:rPr>
          <w:sz w:val="20"/>
        </w:rPr>
        <w:t>3</w:t>
      </w:r>
      <w:r>
        <w:rPr>
          <w:sz w:val="20"/>
        </w:rPr>
        <w:t>树的定义告诉我们这样做是不可以的。比如图</w:t>
      </w:r>
      <w:r>
        <w:rPr>
          <w:sz w:val="20"/>
        </w:rPr>
        <w:t>8</w:t>
      </w:r>
      <w:r>
        <w:rPr>
          <w:sz w:val="20"/>
        </w:rPr>
        <w:t>导</w:t>
      </w:r>
      <w:r>
        <w:rPr>
          <w:sz w:val="20"/>
        </w:rPr>
        <w:t>8</w:t>
      </w:r>
      <w:r>
        <w:rPr>
          <w:sz w:val="20"/>
        </w:rPr>
        <w:t>所示，如果我们删除了结点</w:t>
      </w:r>
      <w:r>
        <w:rPr>
          <w:sz w:val="20"/>
        </w:rPr>
        <w:t>1</w:t>
      </w:r>
      <w:r>
        <w:rPr>
          <w:sz w:val="20"/>
        </w:rPr>
        <w:t>，那么结点</w:t>
      </w:r>
      <w:r>
        <w:rPr>
          <w:sz w:val="20"/>
        </w:rPr>
        <w:t>4</w:t>
      </w:r>
      <w:r>
        <w:rPr>
          <w:sz w:val="20"/>
        </w:rPr>
        <w:t>本来是一个</w:t>
      </w:r>
      <w:r>
        <w:rPr>
          <w:sz w:val="20"/>
        </w:rPr>
        <w:t xml:space="preserve"> 2</w:t>
      </w:r>
      <w:r>
        <w:rPr>
          <w:sz w:val="20"/>
        </w:rPr>
        <w:t>结点（它拥有两个孩子），此时它就不满足定义了。</w:t>
      </w:r>
      <w:r>
        <w:rPr>
          <w:noProof/>
        </w:rPr>
        <w:drawing>
          <wp:inline distT="0" distB="0" distL="0" distR="0">
            <wp:extent cx="6466" cy="6461"/>
            <wp:effectExtent l="0" t="0" r="0" b="0"/>
            <wp:docPr id="1522744" name="Picture 1522744"/>
            <wp:cNvGraphicFramePr/>
            <a:graphic xmlns:a="http://schemas.openxmlformats.org/drawingml/2006/main">
              <a:graphicData uri="http://schemas.openxmlformats.org/drawingml/2006/picture">
                <pic:pic xmlns:pic="http://schemas.openxmlformats.org/drawingml/2006/picture">
                  <pic:nvPicPr>
                    <pic:cNvPr id="1522744" name="Picture 1522744"/>
                    <pic:cNvPicPr/>
                  </pic:nvPicPr>
                  <pic:blipFill>
                    <a:blip r:embed="rId52"/>
                    <a:stretch>
                      <a:fillRect/>
                    </a:stretch>
                  </pic:blipFill>
                  <pic:spPr>
                    <a:xfrm>
                      <a:off x="0" y="0"/>
                      <a:ext cx="6466" cy="6461"/>
                    </a:xfrm>
                    <a:prstGeom prst="rect">
                      <a:avLst/>
                    </a:prstGeom>
                  </pic:spPr>
                </pic:pic>
              </a:graphicData>
            </a:graphic>
          </wp:inline>
        </w:drawing>
      </w:r>
    </w:p>
    <w:p w:rsidR="004A1D4E" w:rsidRDefault="009A508B">
      <w:pPr>
        <w:spacing w:after="1483" w:line="262" w:lineRule="auto"/>
        <w:ind w:left="1802" w:right="4297" w:hanging="10"/>
        <w:jc w:val="both"/>
      </w:pPr>
      <w:r>
        <w:rPr>
          <w:noProof/>
        </w:rPr>
        <w:drawing>
          <wp:anchor distT="0" distB="0" distL="114300" distR="114300" simplePos="0" relativeHeight="252298240" behindDoc="0" locked="0" layoutInCell="1" allowOverlap="0">
            <wp:simplePos x="0" y="0"/>
            <wp:positionH relativeFrom="column">
              <wp:posOffset>1881721</wp:posOffset>
            </wp:positionH>
            <wp:positionV relativeFrom="paragraph">
              <wp:posOffset>-31638</wp:posOffset>
            </wp:positionV>
            <wp:extent cx="1926986" cy="1072594"/>
            <wp:effectExtent l="0" t="0" r="0" b="0"/>
            <wp:wrapSquare wrapText="bothSides"/>
            <wp:docPr id="3118098" name="Picture 3118098"/>
            <wp:cNvGraphicFramePr/>
            <a:graphic xmlns:a="http://schemas.openxmlformats.org/drawingml/2006/main">
              <a:graphicData uri="http://schemas.openxmlformats.org/drawingml/2006/picture">
                <pic:pic xmlns:pic="http://schemas.openxmlformats.org/drawingml/2006/picture">
                  <pic:nvPicPr>
                    <pic:cNvPr id="3118098" name="Picture 3118098"/>
                    <pic:cNvPicPr/>
                  </pic:nvPicPr>
                  <pic:blipFill>
                    <a:blip r:embed="rId2838"/>
                    <a:stretch>
                      <a:fillRect/>
                    </a:stretch>
                  </pic:blipFill>
                  <pic:spPr>
                    <a:xfrm>
                      <a:off x="0" y="0"/>
                      <a:ext cx="1926986" cy="1072594"/>
                    </a:xfrm>
                    <a:prstGeom prst="rect">
                      <a:avLst/>
                    </a:prstGeom>
                  </pic:spPr>
                </pic:pic>
              </a:graphicData>
            </a:graphic>
          </wp:anchor>
        </w:drawing>
      </w:r>
      <w:r>
        <w:rPr>
          <w:sz w:val="16"/>
        </w:rPr>
        <w:t>删除</w:t>
      </w:r>
      <w:r>
        <w:rPr>
          <w:sz w:val="16"/>
        </w:rPr>
        <w:t>]</w:t>
      </w:r>
      <w:r>
        <w:rPr>
          <w:sz w:val="16"/>
        </w:rPr>
        <w:t>后，此结点不满足有两个孩子的</w:t>
      </w:r>
      <w:r>
        <w:rPr>
          <w:sz w:val="16"/>
        </w:rPr>
        <w:t>2</w:t>
      </w:r>
      <w:r>
        <w:rPr>
          <w:sz w:val="16"/>
        </w:rPr>
        <w:t>结点定义</w:t>
      </w:r>
    </w:p>
    <w:p w:rsidR="004A1D4E" w:rsidRDefault="009A508B">
      <w:pPr>
        <w:spacing w:after="29" w:line="227" w:lineRule="auto"/>
        <w:ind w:left="407" w:right="10" w:hanging="10"/>
        <w:jc w:val="both"/>
      </w:pPr>
      <w:r>
        <w:t>因此一，对于删除叶子是</w:t>
      </w:r>
      <w:r>
        <w:t>2</w:t>
      </w:r>
      <w:r>
        <w:t>结点的情况，我们需要分四种情形来处理。</w:t>
      </w:r>
    </w:p>
    <w:p w:rsidR="004A1D4E" w:rsidRDefault="009A508B">
      <w:pPr>
        <w:spacing w:after="3" w:line="265" w:lineRule="auto"/>
        <w:ind w:left="356" w:right="5" w:hanging="10"/>
        <w:jc w:val="right"/>
      </w:pPr>
      <w:r>
        <w:rPr>
          <w:sz w:val="20"/>
        </w:rPr>
        <w:t>情形一，此结点的双亲也是</w:t>
      </w:r>
      <w:r>
        <w:rPr>
          <w:sz w:val="20"/>
        </w:rPr>
        <w:t xml:space="preserve"> </w:t>
      </w:r>
      <w:r>
        <w:rPr>
          <w:sz w:val="20"/>
        </w:rPr>
        <w:t>点，且拥有一个</w:t>
      </w:r>
      <w:r>
        <w:rPr>
          <w:sz w:val="20"/>
        </w:rPr>
        <w:t>3</w:t>
      </w:r>
      <w:r>
        <w:rPr>
          <w:sz w:val="20"/>
        </w:rPr>
        <w:t>结点的右孩子。如图</w:t>
      </w:r>
      <w:r>
        <w:rPr>
          <w:sz w:val="20"/>
        </w:rPr>
        <w:t>8</w:t>
      </w:r>
      <w:r>
        <w:rPr>
          <w:sz w:val="20"/>
        </w:rPr>
        <w:t>．</w:t>
      </w:r>
      <w:r>
        <w:rPr>
          <w:sz w:val="20"/>
        </w:rPr>
        <w:t>8</w:t>
      </w:r>
      <w:r>
        <w:rPr>
          <w:sz w:val="20"/>
        </w:rPr>
        <w:t>．</w:t>
      </w:r>
      <w:r>
        <w:rPr>
          <w:sz w:val="20"/>
        </w:rPr>
        <w:t>9</w:t>
      </w:r>
      <w:r>
        <w:rPr>
          <w:sz w:val="20"/>
        </w:rPr>
        <w:t>所</w:t>
      </w:r>
    </w:p>
    <w:p w:rsidR="004A1D4E" w:rsidRDefault="009A508B">
      <w:pPr>
        <w:spacing w:after="5" w:line="227" w:lineRule="auto"/>
        <w:ind w:left="20" w:right="10" w:hanging="10"/>
        <w:jc w:val="both"/>
      </w:pPr>
      <w:r>
        <w:t>示，册」除结点</w:t>
      </w:r>
      <w:r>
        <w:t>1</w:t>
      </w:r>
      <w:r>
        <w:t>，那么只需要左旋，即</w:t>
      </w:r>
      <w:r>
        <w:t>6</w:t>
      </w:r>
      <w:r>
        <w:t>成为双亲，</w:t>
      </w:r>
      <w:r>
        <w:t>4</w:t>
      </w:r>
      <w:r>
        <w:t>成为</w:t>
      </w:r>
      <w:r>
        <w:t>6</w:t>
      </w:r>
      <w:r>
        <w:t>的左孩子，</w:t>
      </w:r>
      <w:r>
        <w:t>7</w:t>
      </w:r>
      <w:r>
        <w:t>是</w:t>
      </w:r>
      <w:r>
        <w:t>6</w:t>
      </w:r>
      <w:r>
        <w:t>的右孩子。</w:t>
      </w:r>
    </w:p>
    <w:p w:rsidR="004A1D4E" w:rsidRDefault="009A508B">
      <w:pPr>
        <w:spacing w:after="222"/>
        <w:ind w:left="448"/>
      </w:pPr>
      <w:r>
        <w:rPr>
          <w:noProof/>
        </w:rPr>
        <w:drawing>
          <wp:inline distT="0" distB="0" distL="0" distR="0">
            <wp:extent cx="4377750" cy="904596"/>
            <wp:effectExtent l="0" t="0" r="0" b="0"/>
            <wp:docPr id="3118102" name="Picture 3118102"/>
            <wp:cNvGraphicFramePr/>
            <a:graphic xmlns:a="http://schemas.openxmlformats.org/drawingml/2006/main">
              <a:graphicData uri="http://schemas.openxmlformats.org/drawingml/2006/picture">
                <pic:pic xmlns:pic="http://schemas.openxmlformats.org/drawingml/2006/picture">
                  <pic:nvPicPr>
                    <pic:cNvPr id="3118102" name="Picture 3118102"/>
                    <pic:cNvPicPr/>
                  </pic:nvPicPr>
                  <pic:blipFill>
                    <a:blip r:embed="rId2839"/>
                    <a:stretch>
                      <a:fillRect/>
                    </a:stretch>
                  </pic:blipFill>
                  <pic:spPr>
                    <a:xfrm>
                      <a:off x="0" y="0"/>
                      <a:ext cx="4377750" cy="904596"/>
                    </a:xfrm>
                    <a:prstGeom prst="rect">
                      <a:avLst/>
                    </a:prstGeom>
                  </pic:spPr>
                </pic:pic>
              </a:graphicData>
            </a:graphic>
          </wp:inline>
        </w:drawing>
      </w:r>
    </w:p>
    <w:p w:rsidR="004A1D4E" w:rsidRDefault="009A508B">
      <w:pPr>
        <w:spacing w:after="3" w:line="265" w:lineRule="auto"/>
        <w:ind w:left="397" w:right="397" w:hanging="10"/>
        <w:jc w:val="center"/>
      </w:pPr>
      <w:r>
        <w:rPr>
          <w:sz w:val="16"/>
        </w:rPr>
        <w:t>图</w:t>
      </w:r>
      <w:r>
        <w:rPr>
          <w:sz w:val="16"/>
        </w:rPr>
        <w:t>8</w:t>
      </w:r>
      <w:r>
        <w:rPr>
          <w:sz w:val="16"/>
        </w:rPr>
        <w:t>．</w:t>
      </w:r>
      <w:r>
        <w:rPr>
          <w:sz w:val="16"/>
        </w:rPr>
        <w:t>8</w:t>
      </w:r>
      <w:r>
        <w:rPr>
          <w:sz w:val="16"/>
        </w:rPr>
        <w:t>．</w:t>
      </w:r>
      <w:r>
        <w:rPr>
          <w:sz w:val="16"/>
        </w:rPr>
        <w:t>9</w:t>
      </w:r>
    </w:p>
    <w:p w:rsidR="004A1D4E" w:rsidRDefault="009A508B">
      <w:pPr>
        <w:spacing w:after="5" w:line="219" w:lineRule="auto"/>
        <w:ind w:left="5" w:right="10" w:firstLine="367"/>
      </w:pPr>
      <w:r>
        <w:rPr>
          <w:sz w:val="20"/>
        </w:rPr>
        <w:t>情形二，此结点的双亲是</w:t>
      </w:r>
      <w:r>
        <w:rPr>
          <w:sz w:val="20"/>
        </w:rPr>
        <w:t>2</w:t>
      </w:r>
      <w:r>
        <w:rPr>
          <w:sz w:val="20"/>
        </w:rPr>
        <w:t>结点，它的右孩子也是</w:t>
      </w:r>
      <w:r>
        <w:rPr>
          <w:sz w:val="20"/>
        </w:rPr>
        <w:t>2</w:t>
      </w:r>
      <w:r>
        <w:rPr>
          <w:sz w:val="20"/>
        </w:rPr>
        <w:t>结点。如图</w:t>
      </w:r>
      <w:r>
        <w:rPr>
          <w:sz w:val="20"/>
        </w:rPr>
        <w:t>8</w:t>
      </w:r>
      <w:r>
        <w:rPr>
          <w:sz w:val="20"/>
        </w:rPr>
        <w:t>．</w:t>
      </w:r>
      <w:r>
        <w:rPr>
          <w:sz w:val="20"/>
        </w:rPr>
        <w:t>8</w:t>
      </w:r>
      <w:r>
        <w:rPr>
          <w:sz w:val="20"/>
        </w:rPr>
        <w:t>．</w:t>
      </w:r>
      <w:r>
        <w:rPr>
          <w:sz w:val="20"/>
        </w:rPr>
        <w:t>10</w:t>
      </w:r>
      <w:r>
        <w:rPr>
          <w:sz w:val="20"/>
        </w:rPr>
        <w:t>所示，此时删除结点</w:t>
      </w:r>
      <w:r>
        <w:rPr>
          <w:sz w:val="20"/>
        </w:rPr>
        <w:t>1</w:t>
      </w:r>
      <w:r>
        <w:rPr>
          <w:sz w:val="20"/>
        </w:rPr>
        <w:t>，如果直接左旋会造成没有右孩子，因此需要对整棵树变形，办法就是，我们目标是让结点</w:t>
      </w:r>
      <w:r>
        <w:rPr>
          <w:sz w:val="20"/>
        </w:rPr>
        <w:t>7</w:t>
      </w:r>
      <w:r>
        <w:rPr>
          <w:sz w:val="20"/>
        </w:rPr>
        <w:t>变成</w:t>
      </w:r>
      <w:r>
        <w:rPr>
          <w:sz w:val="20"/>
        </w:rPr>
        <w:t>3</w:t>
      </w:r>
      <w:r>
        <w:rPr>
          <w:sz w:val="20"/>
        </w:rPr>
        <w:t>结点，那就得让比</w:t>
      </w:r>
      <w:r>
        <w:rPr>
          <w:sz w:val="20"/>
        </w:rPr>
        <w:t>7</w:t>
      </w:r>
      <w:r>
        <w:rPr>
          <w:sz w:val="20"/>
        </w:rPr>
        <w:t>稍大的元素</w:t>
      </w:r>
      <w:r>
        <w:rPr>
          <w:sz w:val="20"/>
        </w:rPr>
        <w:t>8</w:t>
      </w:r>
      <w:r>
        <w:rPr>
          <w:sz w:val="20"/>
        </w:rPr>
        <w:t>下来，随即就得让比元素</w:t>
      </w:r>
      <w:r>
        <w:rPr>
          <w:sz w:val="20"/>
        </w:rPr>
        <w:t>8</w:t>
      </w:r>
      <w:r>
        <w:rPr>
          <w:sz w:val="20"/>
        </w:rPr>
        <w:t>稍大的元素</w:t>
      </w:r>
      <w:r>
        <w:rPr>
          <w:sz w:val="20"/>
        </w:rPr>
        <w:t>9</w:t>
      </w:r>
      <w:r>
        <w:rPr>
          <w:sz w:val="20"/>
        </w:rPr>
        <w:t>补充结点</w:t>
      </w:r>
      <w:r>
        <w:rPr>
          <w:sz w:val="20"/>
        </w:rPr>
        <w:t>8</w:t>
      </w:r>
      <w:r>
        <w:rPr>
          <w:sz w:val="20"/>
        </w:rPr>
        <w:t>的位置，于是就有了图</w:t>
      </w:r>
      <w:r>
        <w:rPr>
          <w:sz w:val="20"/>
        </w:rPr>
        <w:t>8</w:t>
      </w:r>
      <w:r>
        <w:rPr>
          <w:sz w:val="20"/>
        </w:rPr>
        <w:t>．</w:t>
      </w:r>
      <w:r>
        <w:rPr>
          <w:sz w:val="20"/>
        </w:rPr>
        <w:t>8</w:t>
      </w:r>
      <w:r>
        <w:rPr>
          <w:sz w:val="20"/>
        </w:rPr>
        <w:t>．</w:t>
      </w:r>
      <w:r>
        <w:rPr>
          <w:sz w:val="20"/>
        </w:rPr>
        <w:t>10</w:t>
      </w:r>
      <w:r>
        <w:rPr>
          <w:sz w:val="20"/>
        </w:rPr>
        <w:t>的中间图，于是再用左旋的方式，变成右图结果。</w:t>
      </w:r>
    </w:p>
    <w:p w:rsidR="004A1D4E" w:rsidRDefault="009A508B">
      <w:pPr>
        <w:spacing w:after="186"/>
        <w:ind w:left="-448"/>
      </w:pPr>
      <w:r>
        <w:rPr>
          <w:noProof/>
        </w:rPr>
        <w:drawing>
          <wp:inline distT="0" distB="0" distL="0" distR="0">
            <wp:extent cx="5173116" cy="885212"/>
            <wp:effectExtent l="0" t="0" r="0" b="0"/>
            <wp:docPr id="3118104" name="Picture 3118104"/>
            <wp:cNvGraphicFramePr/>
            <a:graphic xmlns:a="http://schemas.openxmlformats.org/drawingml/2006/main">
              <a:graphicData uri="http://schemas.openxmlformats.org/drawingml/2006/picture">
                <pic:pic xmlns:pic="http://schemas.openxmlformats.org/drawingml/2006/picture">
                  <pic:nvPicPr>
                    <pic:cNvPr id="3118104" name="Picture 3118104"/>
                    <pic:cNvPicPr/>
                  </pic:nvPicPr>
                  <pic:blipFill>
                    <a:blip r:embed="rId2840"/>
                    <a:stretch>
                      <a:fillRect/>
                    </a:stretch>
                  </pic:blipFill>
                  <pic:spPr>
                    <a:xfrm>
                      <a:off x="0" y="0"/>
                      <a:ext cx="5173116" cy="885212"/>
                    </a:xfrm>
                    <a:prstGeom prst="rect">
                      <a:avLst/>
                    </a:prstGeom>
                  </pic:spPr>
                </pic:pic>
              </a:graphicData>
            </a:graphic>
          </wp:inline>
        </w:drawing>
      </w:r>
    </w:p>
    <w:p w:rsidR="004A1D4E" w:rsidRDefault="009A508B">
      <w:pPr>
        <w:spacing w:after="3" w:line="265" w:lineRule="auto"/>
        <w:ind w:left="1273" w:right="1253" w:hanging="10"/>
        <w:jc w:val="center"/>
      </w:pPr>
      <w:r>
        <w:rPr>
          <w:sz w:val="18"/>
        </w:rPr>
        <w:t>图</w:t>
      </w:r>
      <w:r>
        <w:rPr>
          <w:sz w:val="18"/>
        </w:rPr>
        <w:t>8</w:t>
      </w:r>
      <w:r>
        <w:rPr>
          <w:sz w:val="18"/>
        </w:rPr>
        <w:t>．</w:t>
      </w:r>
      <w:r>
        <w:rPr>
          <w:sz w:val="18"/>
        </w:rPr>
        <w:t>8</w:t>
      </w:r>
      <w:r>
        <w:rPr>
          <w:sz w:val="18"/>
        </w:rPr>
        <w:t>．</w:t>
      </w:r>
      <w:r>
        <w:rPr>
          <w:sz w:val="18"/>
        </w:rPr>
        <w:t>10</w:t>
      </w:r>
      <w:r>
        <w:rPr>
          <w:noProof/>
        </w:rPr>
        <w:drawing>
          <wp:inline distT="0" distB="0" distL="0" distR="0">
            <wp:extent cx="12933" cy="32307"/>
            <wp:effectExtent l="0" t="0" r="0" b="0"/>
            <wp:docPr id="3118106" name="Picture 3118106"/>
            <wp:cNvGraphicFramePr/>
            <a:graphic xmlns:a="http://schemas.openxmlformats.org/drawingml/2006/main">
              <a:graphicData uri="http://schemas.openxmlformats.org/drawingml/2006/picture">
                <pic:pic xmlns:pic="http://schemas.openxmlformats.org/drawingml/2006/picture">
                  <pic:nvPicPr>
                    <pic:cNvPr id="3118106" name="Picture 3118106"/>
                    <pic:cNvPicPr/>
                  </pic:nvPicPr>
                  <pic:blipFill>
                    <a:blip r:embed="rId2841"/>
                    <a:stretch>
                      <a:fillRect/>
                    </a:stretch>
                  </pic:blipFill>
                  <pic:spPr>
                    <a:xfrm>
                      <a:off x="0" y="0"/>
                      <a:ext cx="12933" cy="32307"/>
                    </a:xfrm>
                    <a:prstGeom prst="rect">
                      <a:avLst/>
                    </a:prstGeom>
                  </pic:spPr>
                </pic:pic>
              </a:graphicData>
            </a:graphic>
          </wp:inline>
        </w:drawing>
      </w:r>
    </w:p>
    <w:p w:rsidR="004A1D4E" w:rsidRDefault="009A508B">
      <w:pPr>
        <w:spacing w:after="5" w:line="227" w:lineRule="auto"/>
        <w:ind w:left="10" w:right="10" w:firstLine="367"/>
        <w:jc w:val="both"/>
      </w:pPr>
      <w:r>
        <w:t>情形三</w:t>
      </w:r>
      <w:r>
        <w:t xml:space="preserve"> </w:t>
      </w:r>
      <w:r>
        <w:t>此结点的双亲是一个</w:t>
      </w:r>
      <w:r>
        <w:t>3</w:t>
      </w:r>
      <w:r>
        <w:t>结点。如图</w:t>
      </w:r>
      <w:r>
        <w:t>8</w:t>
      </w:r>
      <w:r>
        <w:t>导</w:t>
      </w:r>
      <w:r>
        <w:t>11</w:t>
      </w:r>
      <w:r>
        <w:t>所示，此时删除结点</w:t>
      </w:r>
      <w:r>
        <w:t>10</w:t>
      </w:r>
      <w:r>
        <w:t>，惹味着双亲</w:t>
      </w:r>
      <w:r>
        <w:t>12</w:t>
      </w:r>
      <w:r>
        <w:t>、</w:t>
      </w:r>
      <w:r>
        <w:t>14</w:t>
      </w:r>
      <w:r>
        <w:t>这个结点不能成为</w:t>
      </w:r>
      <w:r>
        <w:t>3</w:t>
      </w:r>
      <w:r>
        <w:t>结点了，于是将此结点拆分，并将</w:t>
      </w:r>
      <w:r>
        <w:t>12</w:t>
      </w:r>
      <w:r>
        <w:t>与</w:t>
      </w:r>
      <w:r>
        <w:t>13</w:t>
      </w:r>
      <w:r>
        <w:t>合并成为左孩</w:t>
      </w:r>
      <w:r>
        <w:t>子。</w:t>
      </w:r>
    </w:p>
    <w:p w:rsidR="004A1D4E" w:rsidRDefault="009A508B">
      <w:pPr>
        <w:spacing w:after="180"/>
        <w:ind w:left="1487"/>
      </w:pPr>
      <w:r>
        <w:rPr>
          <w:noProof/>
        </w:rPr>
        <w:drawing>
          <wp:inline distT="0" distB="0" distL="0" distR="0">
            <wp:extent cx="3123269" cy="949827"/>
            <wp:effectExtent l="0" t="0" r="0" b="0"/>
            <wp:docPr id="3118108" name="Picture 3118108"/>
            <wp:cNvGraphicFramePr/>
            <a:graphic xmlns:a="http://schemas.openxmlformats.org/drawingml/2006/main">
              <a:graphicData uri="http://schemas.openxmlformats.org/drawingml/2006/picture">
                <pic:pic xmlns:pic="http://schemas.openxmlformats.org/drawingml/2006/picture">
                  <pic:nvPicPr>
                    <pic:cNvPr id="3118108" name="Picture 3118108"/>
                    <pic:cNvPicPr/>
                  </pic:nvPicPr>
                  <pic:blipFill>
                    <a:blip r:embed="rId2842"/>
                    <a:stretch>
                      <a:fillRect/>
                    </a:stretch>
                  </pic:blipFill>
                  <pic:spPr>
                    <a:xfrm>
                      <a:off x="0" y="0"/>
                      <a:ext cx="3123269" cy="949827"/>
                    </a:xfrm>
                    <a:prstGeom prst="rect">
                      <a:avLst/>
                    </a:prstGeom>
                  </pic:spPr>
                </pic:pic>
              </a:graphicData>
            </a:graphic>
          </wp:inline>
        </w:drawing>
      </w:r>
    </w:p>
    <w:p w:rsidR="004A1D4E" w:rsidRDefault="009A508B">
      <w:pPr>
        <w:spacing w:after="3" w:line="265" w:lineRule="auto"/>
        <w:ind w:left="397" w:right="377" w:hanging="10"/>
        <w:jc w:val="center"/>
      </w:pPr>
      <w:r>
        <w:rPr>
          <w:sz w:val="16"/>
        </w:rPr>
        <w:t>图</w:t>
      </w:r>
      <w:r>
        <w:rPr>
          <w:sz w:val="16"/>
        </w:rPr>
        <w:t>8</w:t>
      </w:r>
      <w:r>
        <w:rPr>
          <w:sz w:val="16"/>
        </w:rPr>
        <w:t>．</w:t>
      </w:r>
      <w:r>
        <w:rPr>
          <w:sz w:val="16"/>
        </w:rPr>
        <w:t>8</w:t>
      </w:r>
      <w:r>
        <w:rPr>
          <w:sz w:val="16"/>
        </w:rPr>
        <w:t>．</w:t>
      </w:r>
      <w:r>
        <w:rPr>
          <w:sz w:val="16"/>
        </w:rPr>
        <w:t>11</w:t>
      </w:r>
    </w:p>
    <w:p w:rsidR="004A1D4E" w:rsidRDefault="009A508B">
      <w:pPr>
        <w:spacing w:after="5" w:line="262" w:lineRule="auto"/>
        <w:ind w:left="10" w:right="10" w:firstLine="367"/>
        <w:jc w:val="both"/>
      </w:pPr>
      <w:r>
        <w:rPr>
          <w:sz w:val="20"/>
        </w:rPr>
        <w:t>情形四，如果当前树是一个满二叉树的情况，此时删除任何一个叶子都会使得整棵树不能满足</w:t>
      </w:r>
      <w:r>
        <w:rPr>
          <w:sz w:val="20"/>
        </w:rPr>
        <w:t>2</w:t>
      </w:r>
      <w:r>
        <w:rPr>
          <w:sz w:val="20"/>
        </w:rPr>
        <w:t>．</w:t>
      </w:r>
      <w:r>
        <w:rPr>
          <w:sz w:val="20"/>
        </w:rPr>
        <w:t>3</w:t>
      </w:r>
      <w:r>
        <w:rPr>
          <w:sz w:val="20"/>
        </w:rPr>
        <w:t>树的定义。如图</w:t>
      </w:r>
      <w:r>
        <w:rPr>
          <w:sz w:val="20"/>
        </w:rPr>
        <w:t>8</w:t>
      </w:r>
      <w:r>
        <w:rPr>
          <w:sz w:val="20"/>
        </w:rPr>
        <w:t>．</w:t>
      </w:r>
      <w:r>
        <w:rPr>
          <w:sz w:val="20"/>
        </w:rPr>
        <w:t>8</w:t>
      </w:r>
      <w:r>
        <w:rPr>
          <w:sz w:val="20"/>
        </w:rPr>
        <w:t>．</w:t>
      </w:r>
      <w:r>
        <w:rPr>
          <w:sz w:val="20"/>
        </w:rPr>
        <w:t>12</w:t>
      </w:r>
      <w:r>
        <w:rPr>
          <w:sz w:val="20"/>
        </w:rPr>
        <w:t>所示，删除叶子结点</w:t>
      </w:r>
      <w:r>
        <w:rPr>
          <w:sz w:val="20"/>
        </w:rPr>
        <w:t>8</w:t>
      </w:r>
      <w:r>
        <w:rPr>
          <w:sz w:val="20"/>
        </w:rPr>
        <w:t>时（其实删除任何一个结点都一样），就不得不考虑要将</w:t>
      </w:r>
      <w:r>
        <w:rPr>
          <w:sz w:val="20"/>
        </w:rPr>
        <w:t>2</w:t>
      </w:r>
      <w:r>
        <w:rPr>
          <w:sz w:val="20"/>
        </w:rPr>
        <w:t>．</w:t>
      </w:r>
      <w:r>
        <w:rPr>
          <w:sz w:val="20"/>
        </w:rPr>
        <w:t>3</w:t>
      </w:r>
      <w:r>
        <w:rPr>
          <w:sz w:val="20"/>
        </w:rPr>
        <w:t>的层数减少，办法是将</w:t>
      </w:r>
      <w:r>
        <w:rPr>
          <w:sz w:val="20"/>
        </w:rPr>
        <w:t>8</w:t>
      </w:r>
      <w:r>
        <w:rPr>
          <w:sz w:val="20"/>
        </w:rPr>
        <w:t>的双亲和其左子树</w:t>
      </w:r>
      <w:r>
        <w:rPr>
          <w:sz w:val="20"/>
        </w:rPr>
        <w:t xml:space="preserve">6 </w:t>
      </w:r>
      <w:r>
        <w:rPr>
          <w:noProof/>
        </w:rPr>
        <w:drawing>
          <wp:inline distT="0" distB="0" distL="0" distR="0">
            <wp:extent cx="6466" cy="12922"/>
            <wp:effectExtent l="0" t="0" r="0" b="0"/>
            <wp:docPr id="1526283" name="Picture 1526283"/>
            <wp:cNvGraphicFramePr/>
            <a:graphic xmlns:a="http://schemas.openxmlformats.org/drawingml/2006/main">
              <a:graphicData uri="http://schemas.openxmlformats.org/drawingml/2006/picture">
                <pic:pic xmlns:pic="http://schemas.openxmlformats.org/drawingml/2006/picture">
                  <pic:nvPicPr>
                    <pic:cNvPr id="1526283" name="Picture 1526283"/>
                    <pic:cNvPicPr/>
                  </pic:nvPicPr>
                  <pic:blipFill>
                    <a:blip r:embed="rId2843"/>
                    <a:stretch>
                      <a:fillRect/>
                    </a:stretch>
                  </pic:blipFill>
                  <pic:spPr>
                    <a:xfrm>
                      <a:off x="0" y="0"/>
                      <a:ext cx="6466" cy="12922"/>
                    </a:xfrm>
                    <a:prstGeom prst="rect">
                      <a:avLst/>
                    </a:prstGeom>
                  </pic:spPr>
                </pic:pic>
              </a:graphicData>
            </a:graphic>
          </wp:inline>
        </w:drawing>
      </w:r>
      <w:r>
        <w:rPr>
          <w:sz w:val="20"/>
        </w:rPr>
        <w:t>合并为一</w:t>
      </w:r>
      <w:r>
        <w:rPr>
          <w:sz w:val="20"/>
        </w:rPr>
        <w:t>3</w:t>
      </w:r>
      <w:r>
        <w:rPr>
          <w:sz w:val="20"/>
        </w:rPr>
        <w:t>个结点，再将</w:t>
      </w:r>
      <w:r>
        <w:rPr>
          <w:sz w:val="20"/>
        </w:rPr>
        <w:t>14</w:t>
      </w:r>
      <w:r>
        <w:rPr>
          <w:sz w:val="20"/>
        </w:rPr>
        <w:t>与</w:t>
      </w:r>
      <w:r>
        <w:rPr>
          <w:sz w:val="20"/>
        </w:rPr>
        <w:t>9</w:t>
      </w:r>
      <w:r>
        <w:rPr>
          <w:sz w:val="20"/>
        </w:rPr>
        <w:t>合并为</w:t>
      </w:r>
      <w:r>
        <w:rPr>
          <w:sz w:val="20"/>
        </w:rPr>
        <w:t xml:space="preserve"> </w:t>
      </w:r>
      <w:r>
        <w:rPr>
          <w:sz w:val="20"/>
        </w:rPr>
        <w:t>点，最后成为右图的样子。</w:t>
      </w:r>
      <w:r>
        <w:rPr>
          <w:noProof/>
        </w:rPr>
        <w:drawing>
          <wp:inline distT="0" distB="0" distL="0" distR="0">
            <wp:extent cx="19399" cy="38768"/>
            <wp:effectExtent l="0" t="0" r="0" b="0"/>
            <wp:docPr id="3118110" name="Picture 3118110"/>
            <wp:cNvGraphicFramePr/>
            <a:graphic xmlns:a="http://schemas.openxmlformats.org/drawingml/2006/main">
              <a:graphicData uri="http://schemas.openxmlformats.org/drawingml/2006/picture">
                <pic:pic xmlns:pic="http://schemas.openxmlformats.org/drawingml/2006/picture">
                  <pic:nvPicPr>
                    <pic:cNvPr id="3118110" name="Picture 3118110"/>
                    <pic:cNvPicPr/>
                  </pic:nvPicPr>
                  <pic:blipFill>
                    <a:blip r:embed="rId2844"/>
                    <a:stretch>
                      <a:fillRect/>
                    </a:stretch>
                  </pic:blipFill>
                  <pic:spPr>
                    <a:xfrm>
                      <a:off x="0" y="0"/>
                      <a:ext cx="19399" cy="38768"/>
                    </a:xfrm>
                    <a:prstGeom prst="rect">
                      <a:avLst/>
                    </a:prstGeom>
                  </pic:spPr>
                </pic:pic>
              </a:graphicData>
            </a:graphic>
          </wp:inline>
        </w:drawing>
      </w:r>
    </w:p>
    <w:tbl>
      <w:tblPr>
        <w:tblStyle w:val="TableGrid"/>
        <w:tblW w:w="1432" w:type="dxa"/>
        <w:tblInd w:w="-51" w:type="dxa"/>
        <w:tblCellMar>
          <w:top w:w="0" w:type="dxa"/>
          <w:left w:w="0" w:type="dxa"/>
          <w:bottom w:w="0" w:type="dxa"/>
          <w:right w:w="0" w:type="dxa"/>
        </w:tblCellMar>
        <w:tblLook w:val="04A0" w:firstRow="1" w:lastRow="0" w:firstColumn="1" w:lastColumn="0" w:noHBand="0" w:noVBand="1"/>
      </w:tblPr>
      <w:tblGrid>
        <w:gridCol w:w="10"/>
        <w:gridCol w:w="2685"/>
      </w:tblGrid>
      <w:tr w:rsidR="004A1D4E">
        <w:trPr>
          <w:trHeight w:val="322"/>
        </w:trPr>
        <w:tc>
          <w:tcPr>
            <w:tcW w:w="43" w:type="dxa"/>
            <w:tcBorders>
              <w:top w:val="nil"/>
              <w:left w:val="nil"/>
              <w:bottom w:val="nil"/>
              <w:right w:val="nil"/>
            </w:tcBorders>
            <w:vAlign w:val="bottom"/>
          </w:tcPr>
          <w:p w:rsidR="004A1D4E" w:rsidRDefault="009A508B">
            <w:pPr>
              <w:spacing w:after="0"/>
            </w:pPr>
            <w:r>
              <w:rPr>
                <w:noProof/>
              </w:rPr>
              <w:drawing>
                <wp:inline distT="0" distB="0" distL="0" distR="0">
                  <wp:extent cx="6467" cy="6461"/>
                  <wp:effectExtent l="0" t="0" r="0" b="0"/>
                  <wp:docPr id="1529796" name="Picture 1529796"/>
                  <wp:cNvGraphicFramePr/>
                  <a:graphic xmlns:a="http://schemas.openxmlformats.org/drawingml/2006/main">
                    <a:graphicData uri="http://schemas.openxmlformats.org/drawingml/2006/picture">
                      <pic:pic xmlns:pic="http://schemas.openxmlformats.org/drawingml/2006/picture">
                        <pic:nvPicPr>
                          <pic:cNvPr id="1529796" name="Picture 1529796"/>
                          <pic:cNvPicPr/>
                        </pic:nvPicPr>
                        <pic:blipFill>
                          <a:blip r:embed="rId19"/>
                          <a:stretch>
                            <a:fillRect/>
                          </a:stretch>
                        </pic:blipFill>
                        <pic:spPr>
                          <a:xfrm>
                            <a:off x="0" y="0"/>
                            <a:ext cx="6467" cy="6461"/>
                          </a:xfrm>
                          <a:prstGeom prst="rect">
                            <a:avLst/>
                          </a:prstGeom>
                        </pic:spPr>
                      </pic:pic>
                    </a:graphicData>
                  </a:graphic>
                </wp:inline>
              </w:drawing>
            </w:r>
          </w:p>
        </w:tc>
        <w:tc>
          <w:tcPr>
            <w:tcW w:w="1389" w:type="dxa"/>
            <w:tcBorders>
              <w:top w:val="nil"/>
              <w:left w:val="nil"/>
              <w:bottom w:val="nil"/>
              <w:right w:val="nil"/>
            </w:tcBorders>
          </w:tcPr>
          <w:p w:rsidR="004A1D4E" w:rsidRDefault="004A1D4E">
            <w:pPr>
              <w:spacing w:after="0"/>
              <w:ind w:left="-1296" w:right="2685"/>
            </w:pPr>
          </w:p>
          <w:tbl>
            <w:tblPr>
              <w:tblStyle w:val="TableGrid"/>
              <w:tblW w:w="1356" w:type="dxa"/>
              <w:tblInd w:w="33" w:type="dxa"/>
              <w:tblCellMar>
                <w:top w:w="56" w:type="dxa"/>
                <w:left w:w="137" w:type="dxa"/>
                <w:bottom w:w="0" w:type="dxa"/>
                <w:right w:w="56" w:type="dxa"/>
              </w:tblCellMar>
              <w:tblLook w:val="04A0" w:firstRow="1" w:lastRow="0" w:firstColumn="1" w:lastColumn="0" w:noHBand="0" w:noVBand="1"/>
            </w:tblPr>
            <w:tblGrid>
              <w:gridCol w:w="496"/>
              <w:gridCol w:w="860"/>
            </w:tblGrid>
            <w:tr w:rsidR="004A1D4E">
              <w:trPr>
                <w:trHeight w:val="322"/>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數据结构</w:t>
                  </w:r>
                </w:p>
              </w:tc>
            </w:tr>
          </w:tbl>
          <w:p w:rsidR="004A1D4E" w:rsidRDefault="004A1D4E"/>
        </w:tc>
      </w:tr>
    </w:tbl>
    <w:p w:rsidR="004A1D4E" w:rsidRDefault="009A508B">
      <w:pPr>
        <w:spacing w:after="316"/>
        <w:ind w:left="1802"/>
      </w:pPr>
      <w:r>
        <w:rPr>
          <w:noProof/>
        </w:rPr>
        <w:drawing>
          <wp:inline distT="0" distB="0" distL="0" distR="0">
            <wp:extent cx="2735285" cy="852905"/>
            <wp:effectExtent l="0" t="0" r="0" b="0"/>
            <wp:docPr id="3118112" name="Picture 3118112"/>
            <wp:cNvGraphicFramePr/>
            <a:graphic xmlns:a="http://schemas.openxmlformats.org/drawingml/2006/main">
              <a:graphicData uri="http://schemas.openxmlformats.org/drawingml/2006/picture">
                <pic:pic xmlns:pic="http://schemas.openxmlformats.org/drawingml/2006/picture">
                  <pic:nvPicPr>
                    <pic:cNvPr id="3118112" name="Picture 3118112"/>
                    <pic:cNvPicPr/>
                  </pic:nvPicPr>
                  <pic:blipFill>
                    <a:blip r:embed="rId2845"/>
                    <a:stretch>
                      <a:fillRect/>
                    </a:stretch>
                  </pic:blipFill>
                  <pic:spPr>
                    <a:xfrm>
                      <a:off x="0" y="0"/>
                      <a:ext cx="2735285" cy="852905"/>
                    </a:xfrm>
                    <a:prstGeom prst="rect">
                      <a:avLst/>
                    </a:prstGeom>
                  </pic:spPr>
                </pic:pic>
              </a:graphicData>
            </a:graphic>
          </wp:inline>
        </w:drawing>
      </w:r>
    </w:p>
    <w:p w:rsidR="004A1D4E" w:rsidRDefault="009A508B">
      <w:pPr>
        <w:spacing w:after="3" w:line="265" w:lineRule="auto"/>
        <w:ind w:left="1273" w:right="1293" w:hanging="10"/>
        <w:jc w:val="center"/>
      </w:pPr>
      <w:r>
        <w:rPr>
          <w:sz w:val="18"/>
        </w:rPr>
        <w:t>图</w:t>
      </w:r>
      <w:r>
        <w:rPr>
          <w:sz w:val="18"/>
        </w:rPr>
        <w:t>8</w:t>
      </w:r>
      <w:r>
        <w:rPr>
          <w:sz w:val="18"/>
        </w:rPr>
        <w:t>．</w:t>
      </w:r>
      <w:r>
        <w:rPr>
          <w:sz w:val="18"/>
        </w:rPr>
        <w:t>8</w:t>
      </w:r>
      <w:r>
        <w:rPr>
          <w:sz w:val="18"/>
        </w:rPr>
        <w:t>．</w:t>
      </w:r>
      <w:r>
        <w:rPr>
          <w:sz w:val="18"/>
        </w:rPr>
        <w:t>12</w:t>
      </w:r>
    </w:p>
    <w:p w:rsidR="004A1D4E" w:rsidRDefault="009A508B">
      <w:pPr>
        <w:spacing w:after="5" w:line="227" w:lineRule="auto"/>
        <w:ind w:left="713" w:right="10" w:hanging="326"/>
        <w:jc w:val="both"/>
      </w:pPr>
      <w:r>
        <w:t>3</w:t>
      </w:r>
      <w:r>
        <w:t>）所删除的元素位于非叶子的分支结点。此时我们通常是将树按中序遍历后得到此元素的前驱或后继元素，考虑让它们来补位即可。</w:t>
      </w:r>
    </w:p>
    <w:p w:rsidR="004A1D4E" w:rsidRDefault="009A508B">
      <w:pPr>
        <w:spacing w:after="5" w:line="262" w:lineRule="auto"/>
        <w:ind w:left="10" w:right="10" w:firstLine="377"/>
        <w:jc w:val="both"/>
      </w:pPr>
      <w:r>
        <w:rPr>
          <w:sz w:val="20"/>
        </w:rPr>
        <w:t>如果我们要删除的分支结点是</w:t>
      </w:r>
      <w:r>
        <w:rPr>
          <w:sz w:val="20"/>
        </w:rPr>
        <w:t>2</w:t>
      </w:r>
      <w:r>
        <w:rPr>
          <w:sz w:val="20"/>
        </w:rPr>
        <w:t>结点。如图</w:t>
      </w:r>
      <w:r>
        <w:rPr>
          <w:sz w:val="20"/>
        </w:rPr>
        <w:t>8</w:t>
      </w:r>
      <w:r>
        <w:rPr>
          <w:sz w:val="20"/>
        </w:rPr>
        <w:t>导</w:t>
      </w:r>
      <w:r>
        <w:rPr>
          <w:sz w:val="20"/>
        </w:rPr>
        <w:t>13</w:t>
      </w:r>
      <w:r>
        <w:rPr>
          <w:sz w:val="20"/>
        </w:rPr>
        <w:t>所示我们要删除</w:t>
      </w:r>
      <w:r>
        <w:rPr>
          <w:sz w:val="20"/>
        </w:rPr>
        <w:t>4</w:t>
      </w:r>
      <w:r>
        <w:rPr>
          <w:sz w:val="20"/>
        </w:rPr>
        <w:t>结点，分析后得到它的前驱是</w:t>
      </w:r>
      <w:r>
        <w:rPr>
          <w:sz w:val="20"/>
        </w:rPr>
        <w:t>1</w:t>
      </w:r>
      <w:r>
        <w:rPr>
          <w:sz w:val="20"/>
        </w:rPr>
        <w:t>后继是</w:t>
      </w:r>
      <w:r>
        <w:rPr>
          <w:sz w:val="20"/>
        </w:rPr>
        <w:t>6</w:t>
      </w:r>
      <w:r>
        <w:rPr>
          <w:sz w:val="20"/>
        </w:rPr>
        <w:t>，显然，由于</w:t>
      </w:r>
      <w:r>
        <w:rPr>
          <w:sz w:val="20"/>
        </w:rPr>
        <w:t>6</w:t>
      </w:r>
      <w:r>
        <w:rPr>
          <w:sz w:val="20"/>
        </w:rPr>
        <w:t>、</w:t>
      </w:r>
      <w:r>
        <w:rPr>
          <w:sz w:val="20"/>
        </w:rPr>
        <w:t>7</w:t>
      </w:r>
      <w:r>
        <w:rPr>
          <w:sz w:val="20"/>
        </w:rPr>
        <w:t>是</w:t>
      </w:r>
      <w:r>
        <w:rPr>
          <w:sz w:val="20"/>
        </w:rPr>
        <w:t>3</w:t>
      </w:r>
      <w:r>
        <w:rPr>
          <w:sz w:val="20"/>
        </w:rPr>
        <w:t>结点，只需要用</w:t>
      </w:r>
      <w:r>
        <w:rPr>
          <w:sz w:val="20"/>
        </w:rPr>
        <w:t>6</w:t>
      </w:r>
      <w:r>
        <w:rPr>
          <w:sz w:val="20"/>
        </w:rPr>
        <w:t>来补位即可，如图</w:t>
      </w:r>
      <w:r>
        <w:rPr>
          <w:sz w:val="20"/>
        </w:rPr>
        <w:t>8</w:t>
      </w:r>
      <w:r>
        <w:rPr>
          <w:sz w:val="20"/>
        </w:rPr>
        <w:t>．</w:t>
      </w:r>
      <w:r>
        <w:rPr>
          <w:sz w:val="20"/>
        </w:rPr>
        <w:t>8</w:t>
      </w:r>
      <w:r>
        <w:rPr>
          <w:sz w:val="20"/>
        </w:rPr>
        <w:t>．</w:t>
      </w:r>
      <w:r>
        <w:rPr>
          <w:sz w:val="20"/>
        </w:rPr>
        <w:t>13</w:t>
      </w:r>
      <w:r>
        <w:rPr>
          <w:sz w:val="20"/>
        </w:rPr>
        <w:t>右图所示。</w:t>
      </w:r>
    </w:p>
    <w:p w:rsidR="004A1D4E" w:rsidRDefault="009A508B">
      <w:pPr>
        <w:spacing w:after="150"/>
        <w:ind w:left="336"/>
      </w:pPr>
      <w:r>
        <w:rPr>
          <w:noProof/>
        </w:rPr>
        <w:drawing>
          <wp:inline distT="0" distB="0" distL="0" distR="0">
            <wp:extent cx="4520010" cy="885212"/>
            <wp:effectExtent l="0" t="0" r="0" b="0"/>
            <wp:docPr id="3118114" name="Picture 3118114"/>
            <wp:cNvGraphicFramePr/>
            <a:graphic xmlns:a="http://schemas.openxmlformats.org/drawingml/2006/main">
              <a:graphicData uri="http://schemas.openxmlformats.org/drawingml/2006/picture">
                <pic:pic xmlns:pic="http://schemas.openxmlformats.org/drawingml/2006/picture">
                  <pic:nvPicPr>
                    <pic:cNvPr id="3118114" name="Picture 3118114"/>
                    <pic:cNvPicPr/>
                  </pic:nvPicPr>
                  <pic:blipFill>
                    <a:blip r:embed="rId2846"/>
                    <a:stretch>
                      <a:fillRect/>
                    </a:stretch>
                  </pic:blipFill>
                  <pic:spPr>
                    <a:xfrm>
                      <a:off x="0" y="0"/>
                      <a:ext cx="4520010" cy="885212"/>
                    </a:xfrm>
                    <a:prstGeom prst="rect">
                      <a:avLst/>
                    </a:prstGeom>
                  </pic:spPr>
                </pic:pic>
              </a:graphicData>
            </a:graphic>
          </wp:inline>
        </w:drawing>
      </w:r>
    </w:p>
    <w:p w:rsidR="004A1D4E" w:rsidRDefault="009A508B">
      <w:pPr>
        <w:spacing w:after="3" w:line="265" w:lineRule="auto"/>
        <w:ind w:left="1273" w:right="1293" w:hanging="10"/>
        <w:jc w:val="center"/>
      </w:pPr>
      <w:r>
        <w:rPr>
          <w:sz w:val="18"/>
        </w:rPr>
        <w:t>图</w:t>
      </w:r>
      <w:r>
        <w:rPr>
          <w:sz w:val="18"/>
        </w:rPr>
        <w:t>8</w:t>
      </w:r>
      <w:r>
        <w:rPr>
          <w:sz w:val="18"/>
        </w:rPr>
        <w:t>．</w:t>
      </w:r>
      <w:r>
        <w:rPr>
          <w:sz w:val="18"/>
        </w:rPr>
        <w:t>8</w:t>
      </w:r>
      <w:r>
        <w:rPr>
          <w:sz w:val="18"/>
        </w:rPr>
        <w:t>．</w:t>
      </w:r>
      <w:r>
        <w:rPr>
          <w:sz w:val="18"/>
        </w:rPr>
        <w:t>13</w:t>
      </w:r>
    </w:p>
    <w:p w:rsidR="004A1D4E" w:rsidRDefault="009A508B">
      <w:pPr>
        <w:spacing w:after="5" w:line="262" w:lineRule="auto"/>
        <w:ind w:left="10" w:right="10" w:firstLine="367"/>
        <w:jc w:val="both"/>
      </w:pPr>
      <w:r>
        <w:rPr>
          <w:sz w:val="20"/>
        </w:rPr>
        <w:t>如果我们要删除的分支结点是</w:t>
      </w:r>
      <w:r>
        <w:rPr>
          <w:sz w:val="20"/>
        </w:rPr>
        <w:t>3</w:t>
      </w:r>
      <w:r>
        <w:rPr>
          <w:sz w:val="20"/>
        </w:rPr>
        <w:t>结点的某一元素，如图</w:t>
      </w:r>
      <w:r>
        <w:rPr>
          <w:sz w:val="20"/>
        </w:rPr>
        <w:t>8</w:t>
      </w:r>
      <w:r>
        <w:rPr>
          <w:sz w:val="20"/>
        </w:rPr>
        <w:t>．</w:t>
      </w:r>
      <w:r>
        <w:rPr>
          <w:sz w:val="20"/>
        </w:rPr>
        <w:t>8</w:t>
      </w:r>
      <w:r>
        <w:rPr>
          <w:sz w:val="20"/>
        </w:rPr>
        <w:t>．</w:t>
      </w:r>
      <w:r>
        <w:rPr>
          <w:sz w:val="20"/>
        </w:rPr>
        <w:t>14</w:t>
      </w:r>
      <w:r>
        <w:rPr>
          <w:sz w:val="20"/>
        </w:rPr>
        <w:t>所示我们要删除</w:t>
      </w:r>
      <w:r>
        <w:rPr>
          <w:sz w:val="20"/>
        </w:rPr>
        <w:t xml:space="preserve"> 12</w:t>
      </w:r>
      <w:r>
        <w:rPr>
          <w:sz w:val="20"/>
        </w:rPr>
        <w:t>、</w:t>
      </w:r>
      <w:r>
        <w:rPr>
          <w:sz w:val="20"/>
        </w:rPr>
        <w:t>14</w:t>
      </w:r>
      <w:r>
        <w:rPr>
          <w:sz w:val="20"/>
        </w:rPr>
        <w:t>结点的</w:t>
      </w:r>
      <w:r>
        <w:rPr>
          <w:sz w:val="20"/>
        </w:rPr>
        <w:t>12</w:t>
      </w:r>
      <w:r>
        <w:rPr>
          <w:sz w:val="20"/>
        </w:rPr>
        <w:t>，此时，经过分析，显然应该是将是</w:t>
      </w:r>
      <w:r>
        <w:rPr>
          <w:sz w:val="20"/>
        </w:rPr>
        <w:t>3</w:t>
      </w:r>
      <w:r>
        <w:rPr>
          <w:sz w:val="20"/>
        </w:rPr>
        <w:t>结点的左孩子的</w:t>
      </w:r>
      <w:r>
        <w:rPr>
          <w:sz w:val="20"/>
        </w:rPr>
        <w:t>10</w:t>
      </w:r>
      <w:r>
        <w:rPr>
          <w:sz w:val="20"/>
        </w:rPr>
        <w:t>上升到删除位置合适。</w:t>
      </w:r>
    </w:p>
    <w:p w:rsidR="004A1D4E" w:rsidRDefault="009A508B">
      <w:pPr>
        <w:spacing w:after="148"/>
        <w:ind w:left="112"/>
      </w:pPr>
      <w:r>
        <w:rPr>
          <w:noProof/>
        </w:rPr>
        <w:drawing>
          <wp:inline distT="0" distB="0" distL="0" distR="0">
            <wp:extent cx="4823931" cy="943365"/>
            <wp:effectExtent l="0" t="0" r="0" b="0"/>
            <wp:docPr id="3118116" name="Picture 3118116"/>
            <wp:cNvGraphicFramePr/>
            <a:graphic xmlns:a="http://schemas.openxmlformats.org/drawingml/2006/main">
              <a:graphicData uri="http://schemas.openxmlformats.org/drawingml/2006/picture">
                <pic:pic xmlns:pic="http://schemas.openxmlformats.org/drawingml/2006/picture">
                  <pic:nvPicPr>
                    <pic:cNvPr id="3118116" name="Picture 3118116"/>
                    <pic:cNvPicPr/>
                  </pic:nvPicPr>
                  <pic:blipFill>
                    <a:blip r:embed="rId2847"/>
                    <a:stretch>
                      <a:fillRect/>
                    </a:stretch>
                  </pic:blipFill>
                  <pic:spPr>
                    <a:xfrm>
                      <a:off x="0" y="0"/>
                      <a:ext cx="4823931" cy="943365"/>
                    </a:xfrm>
                    <a:prstGeom prst="rect">
                      <a:avLst/>
                    </a:prstGeom>
                  </pic:spPr>
                </pic:pic>
              </a:graphicData>
            </a:graphic>
          </wp:inline>
        </w:drawing>
      </w:r>
    </w:p>
    <w:p w:rsidR="004A1D4E" w:rsidRDefault="009A508B">
      <w:pPr>
        <w:spacing w:after="3" w:line="265" w:lineRule="auto"/>
        <w:ind w:left="1273" w:right="1263" w:hanging="10"/>
        <w:jc w:val="center"/>
      </w:pPr>
      <w:r>
        <w:rPr>
          <w:sz w:val="18"/>
        </w:rPr>
        <w:t>图</w:t>
      </w:r>
      <w:r>
        <w:rPr>
          <w:sz w:val="18"/>
        </w:rPr>
        <w:t>8</w:t>
      </w:r>
      <w:r>
        <w:rPr>
          <w:sz w:val="18"/>
        </w:rPr>
        <w:t>．</w:t>
      </w:r>
      <w:r>
        <w:rPr>
          <w:sz w:val="18"/>
        </w:rPr>
        <w:t>8</w:t>
      </w:r>
      <w:r>
        <w:rPr>
          <w:sz w:val="18"/>
        </w:rPr>
        <w:t>．</w:t>
      </w:r>
      <w:r>
        <w:rPr>
          <w:sz w:val="18"/>
        </w:rPr>
        <w:t>14</w:t>
      </w:r>
    </w:p>
    <w:p w:rsidR="004A1D4E" w:rsidRDefault="009A508B">
      <w:pPr>
        <w:spacing w:after="37" w:line="227" w:lineRule="auto"/>
        <w:ind w:left="10" w:right="10" w:firstLine="387"/>
        <w:jc w:val="both"/>
      </w:pPr>
      <w:r>
        <w:t>当然，</w:t>
      </w:r>
      <w:r>
        <w:t>如果对</w:t>
      </w:r>
      <w:r>
        <w:t>2·3</w:t>
      </w:r>
      <w:r>
        <w:t>树的插人和删除等所有的情况进行讲解，既占篇幅，又没必要，总的来说它是有规律的，需要你们在上面的这些例子中多去体会后掌握。</w:t>
      </w:r>
    </w:p>
    <w:p w:rsidR="004A1D4E" w:rsidRDefault="009A508B">
      <w:pPr>
        <w:pStyle w:val="8"/>
        <w:spacing w:after="3" w:line="259" w:lineRule="auto"/>
        <w:ind w:left="26"/>
        <w:jc w:val="left"/>
      </w:pPr>
      <w:r>
        <w:rPr>
          <w:sz w:val="30"/>
        </w:rPr>
        <w:t>8</w:t>
      </w:r>
      <w:r>
        <w:rPr>
          <w:sz w:val="30"/>
        </w:rPr>
        <w:t>．</w:t>
      </w:r>
      <w:r>
        <w:rPr>
          <w:sz w:val="30"/>
        </w:rPr>
        <w:t>8</w:t>
      </w:r>
      <w:r>
        <w:rPr>
          <w:sz w:val="30"/>
        </w:rPr>
        <w:t>．</w:t>
      </w:r>
      <w:r>
        <w:rPr>
          <w:sz w:val="30"/>
        </w:rPr>
        <w:t>2 2</w:t>
      </w:r>
      <w:r>
        <w:rPr>
          <w:sz w:val="30"/>
        </w:rPr>
        <w:t>．</w:t>
      </w:r>
      <w:r>
        <w:rPr>
          <w:sz w:val="30"/>
        </w:rPr>
        <w:t>3</w:t>
      </w:r>
      <w:r>
        <w:rPr>
          <w:sz w:val="30"/>
        </w:rPr>
        <w:t>树</w:t>
      </w:r>
    </w:p>
    <w:p w:rsidR="004A1D4E" w:rsidRDefault="009A508B">
      <w:pPr>
        <w:spacing w:after="5" w:line="227" w:lineRule="auto"/>
        <w:ind w:left="10" w:right="10" w:firstLine="367"/>
        <w:jc w:val="both"/>
      </w:pPr>
      <w:r>
        <w:t>有了</w:t>
      </w:r>
      <w:r>
        <w:t>2</w:t>
      </w:r>
      <w:r>
        <w:t>．</w:t>
      </w:r>
      <w:r>
        <w:t>3</w:t>
      </w:r>
      <w:r>
        <w:t>树的讲解，</w:t>
      </w:r>
      <w:r>
        <w:t>2-3-4</w:t>
      </w:r>
      <w:r>
        <w:t>树就很好理解了，它其实就是</w:t>
      </w:r>
      <w:r>
        <w:t>2</w:t>
      </w:r>
      <w:r>
        <w:t>．</w:t>
      </w:r>
      <w:r>
        <w:t>3</w:t>
      </w:r>
      <w:r>
        <w:t>树的概念扩展，包括了</w:t>
      </w:r>
      <w:r>
        <w:t>4</w:t>
      </w:r>
      <w:r>
        <w:t>结点的使用。一个</w:t>
      </w:r>
      <w:r>
        <w:t xml:space="preserve"> </w:t>
      </w:r>
      <w:r>
        <w:t>点包含小中大三个元素和四个孩子〈或没有孩子</w:t>
      </w:r>
      <w:r>
        <w:t>) ,</w:t>
      </w:r>
      <w:r>
        <w:t>一个</w:t>
      </w:r>
      <w:r>
        <w:t>4</w:t>
      </w:r>
    </w:p>
    <w:p w:rsidR="004A1D4E" w:rsidRDefault="004A1D4E">
      <w:pPr>
        <w:sectPr w:rsidR="004A1D4E">
          <w:headerReference w:type="even" r:id="rId2848"/>
          <w:headerReference w:type="default" r:id="rId2849"/>
          <w:footerReference w:type="even" r:id="rId2850"/>
          <w:footerReference w:type="default" r:id="rId2851"/>
          <w:headerReference w:type="first" r:id="rId2852"/>
          <w:footerReference w:type="first" r:id="rId2853"/>
          <w:pgSz w:w="10000" w:h="14500"/>
          <w:pgMar w:top="449" w:right="804" w:bottom="1934" w:left="1303" w:header="720" w:footer="720" w:gutter="0"/>
          <w:pgNumType w:start="1"/>
          <w:cols w:space="720"/>
          <w:titlePg/>
        </w:sectPr>
      </w:pPr>
    </w:p>
    <w:p w:rsidR="004A1D4E" w:rsidRDefault="009A508B">
      <w:pPr>
        <w:spacing w:after="5" w:line="227" w:lineRule="auto"/>
        <w:ind w:left="20" w:right="71" w:hanging="10"/>
        <w:jc w:val="both"/>
      </w:pPr>
      <w:r>
        <w:t>结点要么没有孩子，要么具有</w:t>
      </w:r>
      <w:r>
        <w:t>4</w:t>
      </w:r>
      <w:r>
        <w:t>个孩子。如果某个</w:t>
      </w:r>
      <w:r>
        <w:t>4</w:t>
      </w:r>
      <w:r>
        <w:t>结点有孩子的话，左子树包含小于最小元素的元素；第二子树包含大于最小元素，小于第二元素的元素；第三子树包含大于第二元素，小于最大元素的元素；右子树包含大于最大元素的元素。</w:t>
      </w:r>
    </w:p>
    <w:p w:rsidR="004A1D4E" w:rsidRDefault="009A508B">
      <w:pPr>
        <w:spacing w:after="5" w:line="227" w:lineRule="auto"/>
        <w:ind w:left="10" w:right="71" w:firstLine="397"/>
        <w:jc w:val="both"/>
      </w:pPr>
      <w:r>
        <w:t>由于</w:t>
      </w:r>
      <w:r>
        <w:t>2</w:t>
      </w:r>
      <w:r>
        <w:t>．</w:t>
      </w:r>
      <w:r>
        <w:t>3</w:t>
      </w:r>
      <w:r>
        <w:t>．</w:t>
      </w:r>
      <w:r>
        <w:t>4</w:t>
      </w:r>
      <w:r>
        <w:t>树和</w:t>
      </w:r>
      <w:r>
        <w:t>2</w:t>
      </w:r>
      <w:r>
        <w:t>．</w:t>
      </w:r>
      <w:r>
        <w:t>3</w:t>
      </w:r>
      <w:r>
        <w:t>树是类似的，我们这里就简单介绍一下，如果我们构建一个数组为</w:t>
      </w:r>
      <w:r>
        <w:t>{7</w:t>
      </w:r>
      <w:r>
        <w:t>出</w:t>
      </w:r>
      <w:r>
        <w:t>2</w:t>
      </w:r>
      <w:r>
        <w:t>，</w:t>
      </w:r>
      <w:r>
        <w:t>5</w:t>
      </w:r>
      <w:r>
        <w:t>，</w:t>
      </w:r>
      <w:r>
        <w:t>6</w:t>
      </w:r>
      <w:r>
        <w:t>，</w:t>
      </w:r>
      <w:r>
        <w:t>9</w:t>
      </w:r>
      <w:r>
        <w:t>，</w:t>
      </w:r>
      <w:r>
        <w:t>8</w:t>
      </w:r>
      <w:r>
        <w:t>，</w:t>
      </w:r>
      <w:r>
        <w:t>4</w:t>
      </w:r>
      <w:r>
        <w:t>，</w:t>
      </w:r>
      <w:r>
        <w:t>3}</w:t>
      </w:r>
      <w:r>
        <w:t>的</w:t>
      </w:r>
      <w:r>
        <w:t>2·3·4</w:t>
      </w:r>
      <w:r>
        <w:t>树的过程，如图</w:t>
      </w:r>
      <w:r>
        <w:t>8</w:t>
      </w:r>
      <w:r>
        <w:t>．</w:t>
      </w:r>
      <w:r>
        <w:t>8</w:t>
      </w:r>
      <w:r>
        <w:t>．巧所示。图</w:t>
      </w:r>
      <w:r>
        <w:t>1</w:t>
      </w:r>
      <w:r>
        <w:t>是在分别插人</w:t>
      </w:r>
      <w:r>
        <w:t xml:space="preserve"> 7</w:t>
      </w:r>
      <w:r>
        <w:t>、</w:t>
      </w:r>
      <w:r>
        <w:t>1</w:t>
      </w:r>
      <w:r>
        <w:t>、</w:t>
      </w:r>
      <w:r>
        <w:t>2</w:t>
      </w:r>
      <w:r>
        <w:t>时的结果图，因为</w:t>
      </w:r>
      <w:r>
        <w:t>3</w:t>
      </w:r>
      <w:r>
        <w:t>个元素满足</w:t>
      </w:r>
      <w:r>
        <w:t>2·3</w:t>
      </w:r>
      <w:r>
        <w:t>．</w:t>
      </w:r>
      <w:r>
        <w:t>4</w:t>
      </w:r>
      <w:r>
        <w:t>树的单个</w:t>
      </w:r>
      <w:r>
        <w:t>4</w:t>
      </w:r>
      <w:r>
        <w:t>结点定义，因此此时不需要拆分，接着插人元素</w:t>
      </w:r>
      <w:r>
        <w:t>5</w:t>
      </w:r>
      <w:r>
        <w:t>，因为已经超过</w:t>
      </w:r>
      <w:r>
        <w:t>了</w:t>
      </w:r>
      <w:r>
        <w:t>4</w:t>
      </w:r>
      <w:r>
        <w:t>结点的定义，因此拆分为图</w:t>
      </w:r>
      <w:r>
        <w:t>2</w:t>
      </w:r>
      <w:r>
        <w:t>的形状。</w:t>
      </w:r>
    </w:p>
    <w:p w:rsidR="004A1D4E" w:rsidRDefault="009A508B">
      <w:pPr>
        <w:spacing w:after="5" w:line="262" w:lineRule="auto"/>
        <w:ind w:left="10" w:right="10"/>
        <w:jc w:val="both"/>
      </w:pPr>
      <w:r>
        <w:rPr>
          <w:sz w:val="20"/>
        </w:rPr>
        <w:t>之后的图其实就是在元素不断插人时最后形成了图</w:t>
      </w:r>
      <w:r>
        <w:rPr>
          <w:sz w:val="20"/>
        </w:rPr>
        <w:t>7</w:t>
      </w:r>
      <w:r>
        <w:rPr>
          <w:sz w:val="20"/>
        </w:rPr>
        <w:t>的</w:t>
      </w:r>
      <w:r>
        <w:rPr>
          <w:sz w:val="20"/>
        </w:rPr>
        <w:t>2</w:t>
      </w:r>
      <w:r>
        <w:rPr>
          <w:sz w:val="20"/>
        </w:rPr>
        <w:t>．</w:t>
      </w:r>
      <w:r>
        <w:rPr>
          <w:sz w:val="20"/>
        </w:rPr>
        <w:t>3</w:t>
      </w:r>
      <w:r>
        <w:rPr>
          <w:sz w:val="20"/>
        </w:rPr>
        <w:t>．</w:t>
      </w:r>
      <w:r>
        <w:rPr>
          <w:sz w:val="20"/>
        </w:rPr>
        <w:t>4</w:t>
      </w:r>
      <w:r>
        <w:rPr>
          <w:sz w:val="20"/>
        </w:rPr>
        <w:t>树。</w:t>
      </w:r>
    </w:p>
    <w:p w:rsidR="004A1D4E" w:rsidRDefault="009A508B">
      <w:pPr>
        <w:spacing w:after="140"/>
        <w:ind w:left="-275"/>
      </w:pPr>
      <w:r>
        <w:rPr>
          <w:noProof/>
        </w:rPr>
        <w:drawing>
          <wp:inline distT="0" distB="0" distL="0" distR="0">
            <wp:extent cx="4979125" cy="1725195"/>
            <wp:effectExtent l="0" t="0" r="0" b="0"/>
            <wp:docPr id="3118118" name="Picture 3118118"/>
            <wp:cNvGraphicFramePr/>
            <a:graphic xmlns:a="http://schemas.openxmlformats.org/drawingml/2006/main">
              <a:graphicData uri="http://schemas.openxmlformats.org/drawingml/2006/picture">
                <pic:pic xmlns:pic="http://schemas.openxmlformats.org/drawingml/2006/picture">
                  <pic:nvPicPr>
                    <pic:cNvPr id="3118118" name="Picture 3118118"/>
                    <pic:cNvPicPr/>
                  </pic:nvPicPr>
                  <pic:blipFill>
                    <a:blip r:embed="rId2854"/>
                    <a:stretch>
                      <a:fillRect/>
                    </a:stretch>
                  </pic:blipFill>
                  <pic:spPr>
                    <a:xfrm>
                      <a:off x="0" y="0"/>
                      <a:ext cx="4979125" cy="1725195"/>
                    </a:xfrm>
                    <a:prstGeom prst="rect">
                      <a:avLst/>
                    </a:prstGeom>
                  </pic:spPr>
                </pic:pic>
              </a:graphicData>
            </a:graphic>
          </wp:inline>
        </w:drawing>
      </w:r>
    </w:p>
    <w:p w:rsidR="004A1D4E" w:rsidRDefault="009A508B">
      <w:pPr>
        <w:spacing w:after="3" w:line="265" w:lineRule="auto"/>
        <w:ind w:left="1273" w:right="1273" w:hanging="10"/>
        <w:jc w:val="center"/>
      </w:pPr>
      <w:r>
        <w:rPr>
          <w:sz w:val="18"/>
        </w:rPr>
        <w:t>图</w:t>
      </w:r>
      <w:r>
        <w:rPr>
          <w:sz w:val="18"/>
        </w:rPr>
        <w:t>8</w:t>
      </w:r>
      <w:r>
        <w:rPr>
          <w:sz w:val="18"/>
        </w:rPr>
        <w:t>．</w:t>
      </w:r>
      <w:r>
        <w:rPr>
          <w:sz w:val="18"/>
        </w:rPr>
        <w:t>8</w:t>
      </w:r>
      <w:r>
        <w:rPr>
          <w:sz w:val="18"/>
        </w:rPr>
        <w:t>．</w:t>
      </w:r>
      <w:r>
        <w:rPr>
          <w:sz w:val="18"/>
        </w:rPr>
        <w:t>15</w:t>
      </w:r>
    </w:p>
    <w:p w:rsidR="004A1D4E" w:rsidRDefault="009A508B">
      <w:pPr>
        <w:spacing w:after="3" w:line="265" w:lineRule="auto"/>
        <w:ind w:left="265" w:hanging="10"/>
        <w:jc w:val="center"/>
      </w:pPr>
      <w:r>
        <w:t>图</w:t>
      </w:r>
      <w:r>
        <w:t>8</w:t>
      </w:r>
      <w:r>
        <w:t>．</w:t>
      </w:r>
      <w:r>
        <w:t>8</w:t>
      </w:r>
      <w:r>
        <w:t>．</w:t>
      </w:r>
      <w:r>
        <w:t>16</w:t>
      </w:r>
      <w:r>
        <w:t>是对一个</w:t>
      </w:r>
      <w:r>
        <w:t>2</w:t>
      </w:r>
      <w:r>
        <w:t>．</w:t>
      </w:r>
      <w:r>
        <w:t>3</w:t>
      </w:r>
      <w:r>
        <w:t>．</w:t>
      </w:r>
      <w:r>
        <w:t>4</w:t>
      </w:r>
      <w:r>
        <w:t>树的删除结点的演变过程，删除顺序是</w:t>
      </w:r>
      <w:r>
        <w:t>1</w:t>
      </w:r>
      <w:r>
        <w:t>、</w:t>
      </w:r>
      <w:r>
        <w:t>6</w:t>
      </w:r>
      <w:r>
        <w:t>、</w:t>
      </w:r>
      <w:r>
        <w:t>3</w:t>
      </w:r>
      <w:r>
        <w:t>、</w:t>
      </w:r>
      <w:r>
        <w:t xml:space="preserve"> 4</w:t>
      </w:r>
      <w:r>
        <w:t>、</w:t>
      </w:r>
    </w:p>
    <w:p w:rsidR="004A1D4E" w:rsidRDefault="009A508B">
      <w:pPr>
        <w:spacing w:after="52"/>
        <w:ind w:left="-336"/>
      </w:pPr>
      <w:r>
        <w:rPr>
          <w:noProof/>
        </w:rPr>
        <w:drawing>
          <wp:inline distT="0" distB="0" distL="0" distR="0">
            <wp:extent cx="5030856" cy="2041803"/>
            <wp:effectExtent l="0" t="0" r="0" b="0"/>
            <wp:docPr id="3118120" name="Picture 3118120"/>
            <wp:cNvGraphicFramePr/>
            <a:graphic xmlns:a="http://schemas.openxmlformats.org/drawingml/2006/main">
              <a:graphicData uri="http://schemas.openxmlformats.org/drawingml/2006/picture">
                <pic:pic xmlns:pic="http://schemas.openxmlformats.org/drawingml/2006/picture">
                  <pic:nvPicPr>
                    <pic:cNvPr id="3118120" name="Picture 3118120"/>
                    <pic:cNvPicPr/>
                  </pic:nvPicPr>
                  <pic:blipFill>
                    <a:blip r:embed="rId2855"/>
                    <a:stretch>
                      <a:fillRect/>
                    </a:stretch>
                  </pic:blipFill>
                  <pic:spPr>
                    <a:xfrm>
                      <a:off x="0" y="0"/>
                      <a:ext cx="5030856" cy="2041803"/>
                    </a:xfrm>
                    <a:prstGeom prst="rect">
                      <a:avLst/>
                    </a:prstGeom>
                  </pic:spPr>
                </pic:pic>
              </a:graphicData>
            </a:graphic>
          </wp:inline>
        </w:drawing>
      </w:r>
    </w:p>
    <w:p w:rsidR="004A1D4E" w:rsidRDefault="009A508B">
      <w:pPr>
        <w:spacing w:after="3" w:line="265" w:lineRule="auto"/>
        <w:ind w:left="1273" w:right="1191" w:hanging="10"/>
        <w:jc w:val="center"/>
      </w:pPr>
      <w:r>
        <w:rPr>
          <w:sz w:val="18"/>
        </w:rPr>
        <w:t>图</w:t>
      </w:r>
      <w:r>
        <w:rPr>
          <w:sz w:val="18"/>
        </w:rPr>
        <w:t>8</w:t>
      </w:r>
      <w:r>
        <w:rPr>
          <w:sz w:val="18"/>
        </w:rPr>
        <w:t>．</w:t>
      </w:r>
      <w:r>
        <w:rPr>
          <w:sz w:val="18"/>
        </w:rPr>
        <w:t>8</w:t>
      </w:r>
      <w:r>
        <w:rPr>
          <w:sz w:val="18"/>
        </w:rPr>
        <w:t>以</w:t>
      </w:r>
      <w:r>
        <w:rPr>
          <w:sz w:val="18"/>
        </w:rPr>
        <w:t>6</w:t>
      </w:r>
      <w:r>
        <w:rPr>
          <w:noProof/>
        </w:rPr>
        <w:drawing>
          <wp:inline distT="0" distB="0" distL="0" distR="0">
            <wp:extent cx="6466" cy="12923"/>
            <wp:effectExtent l="0" t="0" r="0" b="0"/>
            <wp:docPr id="1532824" name="Picture 1532824"/>
            <wp:cNvGraphicFramePr/>
            <a:graphic xmlns:a="http://schemas.openxmlformats.org/drawingml/2006/main">
              <a:graphicData uri="http://schemas.openxmlformats.org/drawingml/2006/picture">
                <pic:pic xmlns:pic="http://schemas.openxmlformats.org/drawingml/2006/picture">
                  <pic:nvPicPr>
                    <pic:cNvPr id="1532824" name="Picture 1532824"/>
                    <pic:cNvPicPr/>
                  </pic:nvPicPr>
                  <pic:blipFill>
                    <a:blip r:embed="rId2856"/>
                    <a:stretch>
                      <a:fillRect/>
                    </a:stretch>
                  </pic:blipFill>
                  <pic:spPr>
                    <a:xfrm>
                      <a:off x="0" y="0"/>
                      <a:ext cx="6466" cy="12923"/>
                    </a:xfrm>
                    <a:prstGeom prst="rect">
                      <a:avLst/>
                    </a:prstGeom>
                  </pic:spPr>
                </pic:pic>
              </a:graphicData>
            </a:graphic>
          </wp:inline>
        </w:drawing>
      </w:r>
    </w:p>
    <w:p w:rsidR="004A1D4E" w:rsidRDefault="009A508B">
      <w:pPr>
        <w:pStyle w:val="8"/>
        <w:spacing w:after="3" w:line="259" w:lineRule="auto"/>
        <w:ind w:left="26"/>
        <w:jc w:val="left"/>
      </w:pPr>
      <w:r>
        <w:rPr>
          <w:sz w:val="30"/>
        </w:rPr>
        <w:t>8</w:t>
      </w:r>
      <w:r>
        <w:rPr>
          <w:sz w:val="30"/>
        </w:rPr>
        <w:t>．</w:t>
      </w:r>
      <w:r>
        <w:rPr>
          <w:sz w:val="30"/>
        </w:rPr>
        <w:t>8</w:t>
      </w:r>
      <w:r>
        <w:rPr>
          <w:sz w:val="30"/>
        </w:rPr>
        <w:t>．</w:t>
      </w:r>
      <w:r>
        <w:rPr>
          <w:sz w:val="30"/>
        </w:rPr>
        <w:t>3 B</w:t>
      </w:r>
      <w:r>
        <w:rPr>
          <w:sz w:val="30"/>
        </w:rPr>
        <w:t>树</w:t>
      </w:r>
    </w:p>
    <w:p w:rsidR="004A1D4E" w:rsidRDefault="009A508B">
      <w:pPr>
        <w:spacing w:after="3"/>
        <w:ind w:left="10" w:right="5" w:hanging="10"/>
        <w:jc w:val="right"/>
      </w:pPr>
      <w:r>
        <w:t>我们本节名称叫</w:t>
      </w:r>
      <w:r>
        <w:t>B</w:t>
      </w:r>
      <w:r>
        <w:t>树，但到了现在才开始提到它，似乎这主角出来的实在太晚</w:t>
      </w:r>
    </w:p>
    <w:p w:rsidR="004A1D4E" w:rsidRDefault="009A508B">
      <w:pPr>
        <w:spacing w:after="5" w:line="262" w:lineRule="auto"/>
        <w:ind w:left="316" w:right="10"/>
        <w:jc w:val="both"/>
      </w:pPr>
      <w:r>
        <w:rPr>
          <w:sz w:val="20"/>
        </w:rPr>
        <w:t>了，可其实，我们前面一直都在讲</w:t>
      </w:r>
      <w:r>
        <w:rPr>
          <w:sz w:val="20"/>
        </w:rPr>
        <w:t>B</w:t>
      </w:r>
      <w:r>
        <w:rPr>
          <w:sz w:val="20"/>
        </w:rPr>
        <w:t>树。</w:t>
      </w:r>
    </w:p>
    <w:p w:rsidR="004A1D4E" w:rsidRDefault="009A508B">
      <w:pPr>
        <w:spacing w:after="61" w:line="227" w:lineRule="auto"/>
        <w:ind w:left="316" w:right="204" w:firstLine="367"/>
        <w:jc w:val="both"/>
      </w:pPr>
      <w:r>
        <w:t>B</w:t>
      </w:r>
      <w:r>
        <w:t>树</w:t>
      </w:r>
      <w:r>
        <w:t>(B-tree)</w:t>
      </w:r>
      <w:r>
        <w:t>是一种平衡的多路查找树，</w:t>
      </w:r>
      <w:r>
        <w:t>2</w:t>
      </w:r>
      <w:r>
        <w:t>．</w:t>
      </w:r>
      <w:r>
        <w:t>3</w:t>
      </w:r>
      <w:r>
        <w:t>树和</w:t>
      </w:r>
      <w:r>
        <w:t>2</w:t>
      </w:r>
      <w:r>
        <w:t>．</w:t>
      </w:r>
      <w:r>
        <w:t>3</w:t>
      </w:r>
      <w:r>
        <w:t>．</w:t>
      </w:r>
      <w:r>
        <w:t>4</w:t>
      </w:r>
      <w:r>
        <w:t>树都是</w:t>
      </w:r>
      <w:r>
        <w:t>B</w:t>
      </w:r>
      <w:r>
        <w:t>树的特例。结点最大的孩子数目称为</w:t>
      </w:r>
      <w:r>
        <w:t>B</w:t>
      </w:r>
      <w:r>
        <w:t>树的阶</w:t>
      </w:r>
      <w:r>
        <w:t>(or&amp;r)</w:t>
      </w:r>
      <w:r>
        <w:t>，因此，</w:t>
      </w:r>
      <w:r>
        <w:t>2</w:t>
      </w:r>
      <w:r>
        <w:t>．</w:t>
      </w:r>
      <w:r>
        <w:t>3</w:t>
      </w:r>
      <w:r>
        <w:t>树是</w:t>
      </w:r>
      <w:r>
        <w:t>3</w:t>
      </w:r>
      <w:r>
        <w:t>阶</w:t>
      </w:r>
      <w:r>
        <w:t>B</w:t>
      </w:r>
      <w:r>
        <w:t>树，</w:t>
      </w:r>
      <w:r>
        <w:t>2</w:t>
      </w:r>
      <w:r>
        <w:t>．</w:t>
      </w:r>
      <w:r>
        <w:t>3</w:t>
      </w:r>
      <w:r>
        <w:t>．</w:t>
      </w:r>
      <w:r>
        <w:t>4</w:t>
      </w:r>
      <w:r>
        <w:t>树是</w:t>
      </w:r>
      <w:r>
        <w:t xml:space="preserve">4 </w:t>
      </w:r>
      <w:r>
        <w:t>阶</w:t>
      </w:r>
      <w:r>
        <w:t>B</w:t>
      </w:r>
      <w:r>
        <w:t>树。</w:t>
      </w:r>
    </w:p>
    <w:p w:rsidR="004A1D4E" w:rsidRDefault="009A508B">
      <w:pPr>
        <w:spacing w:after="29" w:line="227" w:lineRule="auto"/>
        <w:ind w:left="702" w:right="10" w:hanging="10"/>
        <w:jc w:val="both"/>
      </w:pPr>
      <w:r>
        <w:t>冖个</w:t>
      </w:r>
      <w:r>
        <w:t>m</w:t>
      </w:r>
      <w:r>
        <w:t>阶的</w:t>
      </w:r>
      <w:r>
        <w:t>B</w:t>
      </w:r>
      <w:r>
        <w:t>树具有如下属性：</w:t>
      </w:r>
    </w:p>
    <w:p w:rsidR="004A1D4E" w:rsidRDefault="009A508B">
      <w:pPr>
        <w:spacing w:after="5" w:line="262" w:lineRule="auto"/>
        <w:ind w:left="764" w:right="10"/>
        <w:jc w:val="both"/>
      </w:pPr>
      <w:r>
        <w:rPr>
          <w:sz w:val="20"/>
        </w:rPr>
        <w:t>到</w:t>
      </w:r>
      <w:r>
        <w:rPr>
          <w:sz w:val="20"/>
        </w:rPr>
        <w:t xml:space="preserve"> </w:t>
      </w:r>
      <w:r>
        <w:rPr>
          <w:sz w:val="20"/>
        </w:rPr>
        <w:t>如果根结点不是叶结点，则其至少有两棵子树。</w:t>
      </w:r>
    </w:p>
    <w:p w:rsidR="004A1D4E" w:rsidRDefault="009A508B">
      <w:pPr>
        <w:spacing w:after="5" w:line="227" w:lineRule="auto"/>
        <w:ind w:left="1171" w:right="10" w:hanging="407"/>
        <w:jc w:val="both"/>
      </w:pPr>
      <w:r>
        <w:rPr>
          <w:noProof/>
        </w:rPr>
        <w:drawing>
          <wp:inline distT="0" distB="0" distL="0" distR="0">
            <wp:extent cx="64664" cy="90460"/>
            <wp:effectExtent l="0" t="0" r="0" b="0"/>
            <wp:docPr id="3118124" name="Picture 3118124"/>
            <wp:cNvGraphicFramePr/>
            <a:graphic xmlns:a="http://schemas.openxmlformats.org/drawingml/2006/main">
              <a:graphicData uri="http://schemas.openxmlformats.org/drawingml/2006/picture">
                <pic:pic xmlns:pic="http://schemas.openxmlformats.org/drawingml/2006/picture">
                  <pic:nvPicPr>
                    <pic:cNvPr id="3118124" name="Picture 3118124"/>
                    <pic:cNvPicPr/>
                  </pic:nvPicPr>
                  <pic:blipFill>
                    <a:blip r:embed="rId2857"/>
                    <a:stretch>
                      <a:fillRect/>
                    </a:stretch>
                  </pic:blipFill>
                  <pic:spPr>
                    <a:xfrm>
                      <a:off x="0" y="0"/>
                      <a:ext cx="64664" cy="90460"/>
                    </a:xfrm>
                    <a:prstGeom prst="rect">
                      <a:avLst/>
                    </a:prstGeom>
                  </pic:spPr>
                </pic:pic>
              </a:graphicData>
            </a:graphic>
          </wp:inline>
        </w:drawing>
      </w:r>
      <w:r>
        <w:t>每一个非根的分支结点都有</w:t>
      </w:r>
      <w:r>
        <w:t>k-l</w:t>
      </w:r>
      <w:r>
        <w:t>个元素和</w:t>
      </w:r>
      <w:r>
        <w:t>k</w:t>
      </w:r>
      <w:r>
        <w:t>个孩子，其中</w:t>
      </w:r>
      <w:r>
        <w:t xml:space="preserve">[m/21 &lt; k&lt; 2' </w:t>
      </w:r>
      <w:r>
        <w:t>每一个叶子结点们都有</w:t>
      </w:r>
      <w:r>
        <w:t>k</w:t>
      </w:r>
      <w:r>
        <w:t>．</w:t>
      </w:r>
      <w:r>
        <w:t>1</w:t>
      </w:r>
      <w:r>
        <w:t>个元素，其中「</w:t>
      </w:r>
      <w:r>
        <w:t>m/2] &lt;k&lt;mo</w:t>
      </w:r>
      <w:r>
        <w:rPr>
          <w:noProof/>
        </w:rPr>
        <w:drawing>
          <wp:inline distT="0" distB="0" distL="0" distR="0">
            <wp:extent cx="6466" cy="6461"/>
            <wp:effectExtent l="0" t="0" r="0" b="0"/>
            <wp:docPr id="1537145" name="Picture 1537145"/>
            <wp:cNvGraphicFramePr/>
            <a:graphic xmlns:a="http://schemas.openxmlformats.org/drawingml/2006/main">
              <a:graphicData uri="http://schemas.openxmlformats.org/drawingml/2006/picture">
                <pic:pic xmlns:pic="http://schemas.openxmlformats.org/drawingml/2006/picture">
                  <pic:nvPicPr>
                    <pic:cNvPr id="1537145" name="Picture 1537145"/>
                    <pic:cNvPicPr/>
                  </pic:nvPicPr>
                  <pic:blipFill>
                    <a:blip r:embed="rId113"/>
                    <a:stretch>
                      <a:fillRect/>
                    </a:stretch>
                  </pic:blipFill>
                  <pic:spPr>
                    <a:xfrm>
                      <a:off x="0" y="0"/>
                      <a:ext cx="6466" cy="6461"/>
                    </a:xfrm>
                    <a:prstGeom prst="rect">
                      <a:avLst/>
                    </a:prstGeom>
                  </pic:spPr>
                </pic:pic>
              </a:graphicData>
            </a:graphic>
          </wp:inline>
        </w:drawing>
      </w:r>
    </w:p>
    <w:p w:rsidR="004A1D4E" w:rsidRDefault="009A508B">
      <w:pPr>
        <w:numPr>
          <w:ilvl w:val="0"/>
          <w:numId w:val="54"/>
        </w:numPr>
        <w:spacing w:after="43" w:line="262" w:lineRule="auto"/>
        <w:ind w:left="1182" w:right="102" w:hanging="418"/>
        <w:jc w:val="both"/>
      </w:pPr>
      <w:r>
        <w:rPr>
          <w:sz w:val="20"/>
        </w:rPr>
        <w:t>所有叶子结点都位于同一层次。</w:t>
      </w:r>
    </w:p>
    <w:p w:rsidR="004A1D4E" w:rsidRDefault="009A508B">
      <w:pPr>
        <w:numPr>
          <w:ilvl w:val="0"/>
          <w:numId w:val="54"/>
        </w:numPr>
        <w:spacing w:after="5" w:line="227" w:lineRule="auto"/>
        <w:ind w:left="1182" w:right="102" w:hanging="418"/>
        <w:jc w:val="both"/>
      </w:pPr>
      <w:r>
        <w:t>所有分支结点包含下列信息数据（</w:t>
      </w:r>
      <w:r>
        <w:t>n</w:t>
      </w:r>
      <w:r>
        <w:t>人，</w:t>
      </w:r>
      <w:r>
        <w:t>Kl</w:t>
      </w:r>
      <w:r>
        <w:t>，</w:t>
      </w:r>
      <w:r>
        <w:t>At</w:t>
      </w:r>
      <w:r>
        <w:t>，</w:t>
      </w:r>
      <w:r>
        <w:t>K2</w:t>
      </w:r>
      <w:r>
        <w:t>，，一人入），其中：</w:t>
      </w:r>
      <w:r>
        <w:t xml:space="preserve">Ki </w:t>
      </w:r>
      <w:r>
        <w:t>（</w:t>
      </w:r>
      <w:r>
        <w:t>i= 1</w:t>
      </w:r>
      <w:r>
        <w:t>，</w:t>
      </w:r>
      <w:r>
        <w:t>2</w:t>
      </w:r>
      <w:r>
        <w:t>，一，</w:t>
      </w:r>
      <w:r>
        <w:t>n</w:t>
      </w:r>
      <w:r>
        <w:t>）为关键字，且</w:t>
      </w:r>
      <w:r>
        <w:t>KI&lt;KI+I</w:t>
      </w:r>
      <w:r>
        <w:t>（</w:t>
      </w:r>
      <w:r>
        <w:t>i= 1</w:t>
      </w:r>
      <w:r>
        <w:t>，</w:t>
      </w:r>
      <w:r>
        <w:t>2</w:t>
      </w:r>
      <w:r>
        <w:t>，一艹</w:t>
      </w:r>
      <w:r>
        <w:t>1 )</w:t>
      </w:r>
      <w:r>
        <w:t>；</w:t>
      </w:r>
      <w:r>
        <w:t>Ai</w:t>
      </w:r>
      <w:r>
        <w:t>（</w:t>
      </w:r>
      <w:r>
        <w:t>i=0</w:t>
      </w:r>
      <w:r>
        <w:t>，</w:t>
      </w:r>
      <w:r>
        <w:t>2</w:t>
      </w:r>
      <w:r>
        <w:t>，一司为指向子树根结点的指针，且指针</w:t>
      </w:r>
      <w:r>
        <w:t>Ai.l</w:t>
      </w:r>
      <w:r>
        <w:t>所指子树中所有结点的关键字均小于</w:t>
      </w:r>
      <w:r>
        <w:t>Ki (i=1,2,•••,n)</w:t>
      </w:r>
      <w:r>
        <w:t>，</w:t>
      </w:r>
      <w:r>
        <w:t>An</w:t>
      </w:r>
      <w:r>
        <w:t>所指子树中所有结点的关键字均大于</w:t>
      </w:r>
      <w:r>
        <w:t>Kn</w:t>
      </w:r>
      <w:r>
        <w:t>，</w:t>
      </w:r>
      <w:r>
        <w:t>n</w:t>
      </w:r>
      <w:r>
        <w:t>、</w:t>
      </w:r>
      <w:r>
        <w:t>(fm/21-1&lt;n &lt;m-l)</w:t>
      </w:r>
      <w:r>
        <w:t>为关键字的个数（或</w:t>
      </w:r>
      <w:r>
        <w:t>n+l</w:t>
      </w:r>
      <w:r>
        <w:t>为子树的个数）。</w:t>
      </w:r>
    </w:p>
    <w:tbl>
      <w:tblPr>
        <w:tblStyle w:val="TableGrid"/>
        <w:tblpPr w:vertAnchor="page" w:horzAnchor="page" w:tblpX="1315" w:tblpY="555"/>
        <w:tblOverlap w:val="never"/>
        <w:tblW w:w="1358" w:type="dxa"/>
        <w:tblInd w:w="0" w:type="dxa"/>
        <w:tblCellMar>
          <w:top w:w="66" w:type="dxa"/>
          <w:left w:w="137" w:type="dxa"/>
          <w:bottom w:w="0" w:type="dxa"/>
          <w:right w:w="66" w:type="dxa"/>
        </w:tblCellMar>
        <w:tblLook w:val="04A0" w:firstRow="1" w:lastRow="0" w:firstColumn="1" w:lastColumn="0" w:noHBand="0" w:noVBand="1"/>
      </w:tblPr>
      <w:tblGrid>
        <w:gridCol w:w="493"/>
        <w:gridCol w:w="865"/>
      </w:tblGrid>
      <w:tr w:rsidR="004A1D4E">
        <w:trPr>
          <w:trHeight w:val="315"/>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326" w:right="10" w:firstLine="377"/>
        <w:jc w:val="both"/>
      </w:pPr>
      <w:r>
        <w:rPr>
          <w:noProof/>
        </w:rPr>
        <w:drawing>
          <wp:anchor distT="0" distB="0" distL="114300" distR="114300" simplePos="0" relativeHeight="252299264" behindDoc="0" locked="0" layoutInCell="1" allowOverlap="0">
            <wp:simplePos x="0" y="0"/>
            <wp:positionH relativeFrom="page">
              <wp:posOffset>5793890</wp:posOffset>
            </wp:positionH>
            <wp:positionV relativeFrom="page">
              <wp:posOffset>6668168</wp:posOffset>
            </wp:positionV>
            <wp:extent cx="6466" cy="6462"/>
            <wp:effectExtent l="0" t="0" r="0" b="0"/>
            <wp:wrapSquare wrapText="bothSides"/>
            <wp:docPr id="1537151" name="Picture 1537151"/>
            <wp:cNvGraphicFramePr/>
            <a:graphic xmlns:a="http://schemas.openxmlformats.org/drawingml/2006/main">
              <a:graphicData uri="http://schemas.openxmlformats.org/drawingml/2006/picture">
                <pic:pic xmlns:pic="http://schemas.openxmlformats.org/drawingml/2006/picture">
                  <pic:nvPicPr>
                    <pic:cNvPr id="1537151" name="Picture 1537151"/>
                    <pic:cNvPicPr/>
                  </pic:nvPicPr>
                  <pic:blipFill>
                    <a:blip r:embed="rId484"/>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300288" behindDoc="0" locked="0" layoutInCell="1" allowOverlap="0">
            <wp:simplePos x="0" y="0"/>
            <wp:positionH relativeFrom="page">
              <wp:posOffset>5793890</wp:posOffset>
            </wp:positionH>
            <wp:positionV relativeFrom="page">
              <wp:posOffset>6732783</wp:posOffset>
            </wp:positionV>
            <wp:extent cx="6466" cy="6461"/>
            <wp:effectExtent l="0" t="0" r="0" b="0"/>
            <wp:wrapSquare wrapText="bothSides"/>
            <wp:docPr id="1537152" name="Picture 1537152"/>
            <wp:cNvGraphicFramePr/>
            <a:graphic xmlns:a="http://schemas.openxmlformats.org/drawingml/2006/main">
              <a:graphicData uri="http://schemas.openxmlformats.org/drawingml/2006/picture">
                <pic:pic xmlns:pic="http://schemas.openxmlformats.org/drawingml/2006/picture">
                  <pic:nvPicPr>
                    <pic:cNvPr id="1537152" name="Picture 1537152"/>
                    <pic:cNvPicPr/>
                  </pic:nvPicPr>
                  <pic:blipFill>
                    <a:blip r:embed="rId79"/>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301312" behindDoc="0" locked="0" layoutInCell="1" allowOverlap="0">
            <wp:simplePos x="0" y="0"/>
            <wp:positionH relativeFrom="page">
              <wp:posOffset>5903819</wp:posOffset>
            </wp:positionH>
            <wp:positionV relativeFrom="page">
              <wp:posOffset>7411230</wp:posOffset>
            </wp:positionV>
            <wp:extent cx="25865" cy="6462"/>
            <wp:effectExtent l="0" t="0" r="0" b="0"/>
            <wp:wrapSquare wrapText="bothSides"/>
            <wp:docPr id="1537153" name="Picture 1537153"/>
            <wp:cNvGraphicFramePr/>
            <a:graphic xmlns:a="http://schemas.openxmlformats.org/drawingml/2006/main">
              <a:graphicData uri="http://schemas.openxmlformats.org/drawingml/2006/picture">
                <pic:pic xmlns:pic="http://schemas.openxmlformats.org/drawingml/2006/picture">
                  <pic:nvPicPr>
                    <pic:cNvPr id="1537153" name="Picture 1537153"/>
                    <pic:cNvPicPr/>
                  </pic:nvPicPr>
                  <pic:blipFill>
                    <a:blip r:embed="rId2858"/>
                    <a:stretch>
                      <a:fillRect/>
                    </a:stretch>
                  </pic:blipFill>
                  <pic:spPr>
                    <a:xfrm>
                      <a:off x="0" y="0"/>
                      <a:ext cx="25865" cy="6462"/>
                    </a:xfrm>
                    <a:prstGeom prst="rect">
                      <a:avLst/>
                    </a:prstGeom>
                  </pic:spPr>
                </pic:pic>
              </a:graphicData>
            </a:graphic>
          </wp:anchor>
        </w:drawing>
      </w:r>
      <w:r>
        <w:rPr>
          <w:noProof/>
        </w:rPr>
        <w:drawing>
          <wp:anchor distT="0" distB="0" distL="114300" distR="114300" simplePos="0" relativeHeight="252302336" behindDoc="0" locked="0" layoutInCell="1" allowOverlap="0">
            <wp:simplePos x="0" y="0"/>
            <wp:positionH relativeFrom="page">
              <wp:posOffset>5903819</wp:posOffset>
            </wp:positionH>
            <wp:positionV relativeFrom="page">
              <wp:posOffset>7424153</wp:posOffset>
            </wp:positionV>
            <wp:extent cx="19399" cy="6462"/>
            <wp:effectExtent l="0" t="0" r="0" b="0"/>
            <wp:wrapSquare wrapText="bothSides"/>
            <wp:docPr id="1537154" name="Picture 1537154"/>
            <wp:cNvGraphicFramePr/>
            <a:graphic xmlns:a="http://schemas.openxmlformats.org/drawingml/2006/main">
              <a:graphicData uri="http://schemas.openxmlformats.org/drawingml/2006/picture">
                <pic:pic xmlns:pic="http://schemas.openxmlformats.org/drawingml/2006/picture">
                  <pic:nvPicPr>
                    <pic:cNvPr id="1537154" name="Picture 1537154"/>
                    <pic:cNvPicPr/>
                  </pic:nvPicPr>
                  <pic:blipFill>
                    <a:blip r:embed="rId2859"/>
                    <a:stretch>
                      <a:fillRect/>
                    </a:stretch>
                  </pic:blipFill>
                  <pic:spPr>
                    <a:xfrm>
                      <a:off x="0" y="0"/>
                      <a:ext cx="19399" cy="6462"/>
                    </a:xfrm>
                    <a:prstGeom prst="rect">
                      <a:avLst/>
                    </a:prstGeom>
                  </pic:spPr>
                </pic:pic>
              </a:graphicData>
            </a:graphic>
          </wp:anchor>
        </w:drawing>
      </w:r>
      <w:r>
        <w:rPr>
          <w:noProof/>
        </w:rPr>
        <w:drawing>
          <wp:anchor distT="0" distB="0" distL="114300" distR="114300" simplePos="0" relativeHeight="252303360" behindDoc="0" locked="0" layoutInCell="1" allowOverlap="0">
            <wp:simplePos x="0" y="0"/>
            <wp:positionH relativeFrom="page">
              <wp:posOffset>5942617</wp:posOffset>
            </wp:positionH>
            <wp:positionV relativeFrom="page">
              <wp:posOffset>7462921</wp:posOffset>
            </wp:positionV>
            <wp:extent cx="45265" cy="38768"/>
            <wp:effectExtent l="0" t="0" r="0" b="0"/>
            <wp:wrapSquare wrapText="bothSides"/>
            <wp:docPr id="1537234" name="Picture 1537234"/>
            <wp:cNvGraphicFramePr/>
            <a:graphic xmlns:a="http://schemas.openxmlformats.org/drawingml/2006/main">
              <a:graphicData uri="http://schemas.openxmlformats.org/drawingml/2006/picture">
                <pic:pic xmlns:pic="http://schemas.openxmlformats.org/drawingml/2006/picture">
                  <pic:nvPicPr>
                    <pic:cNvPr id="1537234" name="Picture 1537234"/>
                    <pic:cNvPicPr/>
                  </pic:nvPicPr>
                  <pic:blipFill>
                    <a:blip r:embed="rId2860"/>
                    <a:stretch>
                      <a:fillRect/>
                    </a:stretch>
                  </pic:blipFill>
                  <pic:spPr>
                    <a:xfrm>
                      <a:off x="0" y="0"/>
                      <a:ext cx="45265" cy="38768"/>
                    </a:xfrm>
                    <a:prstGeom prst="rect">
                      <a:avLst/>
                    </a:prstGeom>
                  </pic:spPr>
                </pic:pic>
              </a:graphicData>
            </a:graphic>
          </wp:anchor>
        </w:drawing>
      </w:r>
      <w:r>
        <w:rPr>
          <w:sz w:val="20"/>
        </w:rPr>
        <w:t>例如，在讲</w:t>
      </w:r>
      <w:r>
        <w:rPr>
          <w:sz w:val="20"/>
        </w:rPr>
        <w:t>2</w:t>
      </w:r>
      <w:r>
        <w:rPr>
          <w:sz w:val="20"/>
        </w:rPr>
        <w:t>．</w:t>
      </w:r>
      <w:r>
        <w:rPr>
          <w:sz w:val="20"/>
        </w:rPr>
        <w:t>3</w:t>
      </w:r>
      <w:r>
        <w:rPr>
          <w:sz w:val="20"/>
        </w:rPr>
        <w:t>．</w:t>
      </w:r>
      <w:r>
        <w:rPr>
          <w:sz w:val="20"/>
        </w:rPr>
        <w:t>4</w:t>
      </w:r>
      <w:r>
        <w:rPr>
          <w:sz w:val="20"/>
        </w:rPr>
        <w:t>树时插人</w:t>
      </w:r>
      <w:r>
        <w:rPr>
          <w:sz w:val="20"/>
        </w:rPr>
        <w:t>9</w:t>
      </w:r>
      <w:r>
        <w:rPr>
          <w:sz w:val="20"/>
        </w:rPr>
        <w:t>个数后的图转成</w:t>
      </w:r>
      <w:r>
        <w:rPr>
          <w:sz w:val="20"/>
        </w:rPr>
        <w:t>B</w:t>
      </w:r>
      <w:r>
        <w:rPr>
          <w:sz w:val="20"/>
        </w:rPr>
        <w:t>树示意就如图</w:t>
      </w:r>
      <w:r>
        <w:rPr>
          <w:sz w:val="20"/>
        </w:rPr>
        <w:t>8</w:t>
      </w:r>
      <w:r>
        <w:rPr>
          <w:sz w:val="20"/>
        </w:rPr>
        <w:t>．</w:t>
      </w:r>
      <w:r>
        <w:rPr>
          <w:sz w:val="20"/>
        </w:rPr>
        <w:t>8</w:t>
      </w:r>
      <w:r>
        <w:rPr>
          <w:sz w:val="20"/>
        </w:rPr>
        <w:t>．</w:t>
      </w:r>
      <w:r>
        <w:rPr>
          <w:sz w:val="20"/>
        </w:rPr>
        <w:t>17</w:t>
      </w:r>
      <w:r>
        <w:rPr>
          <w:sz w:val="20"/>
        </w:rPr>
        <w:t>的右图所示。左侧灰色方块表示当前结点的元素个数。</w:t>
      </w:r>
      <w:r>
        <w:rPr>
          <w:noProof/>
        </w:rPr>
        <w:drawing>
          <wp:inline distT="0" distB="0" distL="0" distR="0">
            <wp:extent cx="6466" cy="6462"/>
            <wp:effectExtent l="0" t="0" r="0" b="0"/>
            <wp:docPr id="1537147" name="Picture 1537147"/>
            <wp:cNvGraphicFramePr/>
            <a:graphic xmlns:a="http://schemas.openxmlformats.org/drawingml/2006/main">
              <a:graphicData uri="http://schemas.openxmlformats.org/drawingml/2006/picture">
                <pic:pic xmlns:pic="http://schemas.openxmlformats.org/drawingml/2006/picture">
                  <pic:nvPicPr>
                    <pic:cNvPr id="1537147" name="Picture 1537147"/>
                    <pic:cNvPicPr/>
                  </pic:nvPicPr>
                  <pic:blipFill>
                    <a:blip r:embed="rId91"/>
                    <a:stretch>
                      <a:fillRect/>
                    </a:stretch>
                  </pic:blipFill>
                  <pic:spPr>
                    <a:xfrm>
                      <a:off x="0" y="0"/>
                      <a:ext cx="6466" cy="6462"/>
                    </a:xfrm>
                    <a:prstGeom prst="rect">
                      <a:avLst/>
                    </a:prstGeom>
                  </pic:spPr>
                </pic:pic>
              </a:graphicData>
            </a:graphic>
          </wp:inline>
        </w:drawing>
      </w:r>
    </w:p>
    <w:p w:rsidR="004A1D4E" w:rsidRDefault="009A508B">
      <w:pPr>
        <w:spacing w:after="112"/>
        <w:ind w:left="5255"/>
      </w:pPr>
      <w:r>
        <w:rPr>
          <w:noProof/>
        </w:rPr>
        <w:drawing>
          <wp:inline distT="0" distB="0" distL="0" distR="0">
            <wp:extent cx="1008757" cy="374762"/>
            <wp:effectExtent l="0" t="0" r="0" b="0"/>
            <wp:docPr id="3118126" name="Picture 3118126"/>
            <wp:cNvGraphicFramePr/>
            <a:graphic xmlns:a="http://schemas.openxmlformats.org/drawingml/2006/main">
              <a:graphicData uri="http://schemas.openxmlformats.org/drawingml/2006/picture">
                <pic:pic xmlns:pic="http://schemas.openxmlformats.org/drawingml/2006/picture">
                  <pic:nvPicPr>
                    <pic:cNvPr id="3118126" name="Picture 3118126"/>
                    <pic:cNvPicPr/>
                  </pic:nvPicPr>
                  <pic:blipFill>
                    <a:blip r:embed="rId2861"/>
                    <a:stretch>
                      <a:fillRect/>
                    </a:stretch>
                  </pic:blipFill>
                  <pic:spPr>
                    <a:xfrm>
                      <a:off x="0" y="0"/>
                      <a:ext cx="1008757" cy="374762"/>
                    </a:xfrm>
                    <a:prstGeom prst="rect">
                      <a:avLst/>
                    </a:prstGeom>
                  </pic:spPr>
                </pic:pic>
              </a:graphicData>
            </a:graphic>
          </wp:inline>
        </w:drawing>
      </w:r>
    </w:p>
    <w:p w:rsidR="004A1D4E" w:rsidRDefault="009A508B">
      <w:pPr>
        <w:spacing w:after="279" w:line="265" w:lineRule="auto"/>
        <w:ind w:left="6548" w:right="728" w:hanging="10"/>
      </w:pPr>
      <w:r>
        <w:rPr>
          <w:sz w:val="28"/>
        </w:rPr>
        <w:t>7</w:t>
      </w:r>
    </w:p>
    <w:p w:rsidR="004A1D4E" w:rsidRDefault="009A508B">
      <w:pPr>
        <w:spacing w:after="0"/>
        <w:ind w:left="-31"/>
      </w:pPr>
      <w:r>
        <w:rPr>
          <w:noProof/>
        </w:rPr>
        <w:drawing>
          <wp:inline distT="0" distB="0" distL="0" distR="0">
            <wp:extent cx="6466" cy="83998"/>
            <wp:effectExtent l="0" t="0" r="0" b="0"/>
            <wp:docPr id="3118128" name="Picture 3118128"/>
            <wp:cNvGraphicFramePr/>
            <a:graphic xmlns:a="http://schemas.openxmlformats.org/drawingml/2006/main">
              <a:graphicData uri="http://schemas.openxmlformats.org/drawingml/2006/picture">
                <pic:pic xmlns:pic="http://schemas.openxmlformats.org/drawingml/2006/picture">
                  <pic:nvPicPr>
                    <pic:cNvPr id="3118128" name="Picture 3118128"/>
                    <pic:cNvPicPr/>
                  </pic:nvPicPr>
                  <pic:blipFill>
                    <a:blip r:embed="rId2862"/>
                    <a:stretch>
                      <a:fillRect/>
                    </a:stretch>
                  </pic:blipFill>
                  <pic:spPr>
                    <a:xfrm>
                      <a:off x="0" y="0"/>
                      <a:ext cx="6466" cy="83998"/>
                    </a:xfrm>
                    <a:prstGeom prst="rect">
                      <a:avLst/>
                    </a:prstGeom>
                  </pic:spPr>
                </pic:pic>
              </a:graphicData>
            </a:graphic>
          </wp:inline>
        </w:drawing>
      </w:r>
      <w:r>
        <w:rPr>
          <w:sz w:val="70"/>
          <w:u w:val="single" w:color="000000"/>
        </w:rPr>
        <w:t>-</w:t>
      </w:r>
      <w:r>
        <w:rPr>
          <w:sz w:val="70"/>
        </w:rPr>
        <w:t xml:space="preserve"> 0 </w:t>
      </w:r>
      <w:r>
        <w:rPr>
          <w:sz w:val="70"/>
          <w:u w:val="single" w:color="000000"/>
        </w:rPr>
        <w:t>灬</w:t>
      </w:r>
      <w:r>
        <w:rPr>
          <w:sz w:val="70"/>
        </w:rPr>
        <w:t xml:space="preserve">0 000 </w:t>
      </w:r>
      <w:r>
        <w:rPr>
          <w:sz w:val="70"/>
          <w:u w:val="single" w:color="000000"/>
        </w:rPr>
        <w:t>0</w:t>
      </w:r>
      <w:r>
        <w:rPr>
          <w:sz w:val="70"/>
          <w:u w:val="single" w:color="000000"/>
        </w:rPr>
        <w:t>河</w:t>
      </w:r>
      <w:r>
        <w:rPr>
          <w:sz w:val="70"/>
          <w:u w:val="single" w:color="000000"/>
        </w:rPr>
        <w:t xml:space="preserve"> 00</w:t>
      </w:r>
      <w:r>
        <w:rPr>
          <w:sz w:val="70"/>
          <w:u w:val="single" w:color="000000"/>
        </w:rPr>
        <w:t>訓</w:t>
      </w:r>
      <w:r>
        <w:rPr>
          <w:sz w:val="70"/>
        </w:rPr>
        <w:t>0</w:t>
      </w:r>
    </w:p>
    <w:p w:rsidR="004A1D4E" w:rsidRDefault="009A508B">
      <w:pPr>
        <w:pStyle w:val="9"/>
        <w:ind w:left="183"/>
      </w:pPr>
      <w:r>
        <w:t>图</w:t>
      </w:r>
      <w:r>
        <w:t>8</w:t>
      </w:r>
      <w:r>
        <w:t>．</w:t>
      </w:r>
      <w:r>
        <w:t>8J7</w:t>
      </w:r>
    </w:p>
    <w:p w:rsidR="004A1D4E" w:rsidRDefault="009A508B">
      <w:pPr>
        <w:spacing w:after="5" w:line="262" w:lineRule="auto"/>
        <w:ind w:left="723" w:right="10"/>
        <w:jc w:val="both"/>
      </w:pPr>
      <w:r>
        <w:rPr>
          <w:sz w:val="20"/>
        </w:rPr>
        <w:t>在</w:t>
      </w:r>
      <w:r>
        <w:rPr>
          <w:sz w:val="20"/>
        </w:rPr>
        <w:t>B</w:t>
      </w:r>
      <w:r>
        <w:rPr>
          <w:sz w:val="20"/>
        </w:rPr>
        <w:t>树上查找的过程是一个顺指针查找结点和在结点中查找关键字的交叉过程。</w:t>
      </w:r>
    </w:p>
    <w:p w:rsidR="004A1D4E" w:rsidRDefault="009A508B">
      <w:pPr>
        <w:spacing w:after="5" w:line="262" w:lineRule="auto"/>
        <w:ind w:left="356" w:right="143" w:firstLine="387"/>
        <w:jc w:val="both"/>
      </w:pPr>
      <w:r>
        <w:rPr>
          <w:sz w:val="20"/>
        </w:rPr>
        <w:t>比方说，我们要查找数字</w:t>
      </w:r>
      <w:r>
        <w:rPr>
          <w:sz w:val="20"/>
        </w:rPr>
        <w:t>7</w:t>
      </w:r>
      <w:r>
        <w:rPr>
          <w:sz w:val="20"/>
        </w:rPr>
        <w:t>，首先从外存（比如硬盘中）读取得到根结点</w:t>
      </w:r>
      <w:r>
        <w:rPr>
          <w:sz w:val="20"/>
        </w:rPr>
        <w:t>3</w:t>
      </w:r>
      <w:r>
        <w:rPr>
          <w:sz w:val="20"/>
        </w:rPr>
        <w:t>、</w:t>
      </w:r>
      <w:r>
        <w:rPr>
          <w:sz w:val="20"/>
        </w:rPr>
        <w:t>5</w:t>
      </w:r>
      <w:r>
        <w:rPr>
          <w:sz w:val="20"/>
        </w:rPr>
        <w:t>、</w:t>
      </w:r>
      <w:r>
        <w:rPr>
          <w:sz w:val="20"/>
        </w:rPr>
        <w:t xml:space="preserve">8 </w:t>
      </w:r>
      <w:r>
        <w:rPr>
          <w:sz w:val="20"/>
        </w:rPr>
        <w:t>三个元素，发现</w:t>
      </w:r>
      <w:r>
        <w:rPr>
          <w:sz w:val="20"/>
        </w:rPr>
        <w:t>7</w:t>
      </w:r>
      <w:r>
        <w:rPr>
          <w:sz w:val="20"/>
        </w:rPr>
        <w:t>不在当中，但在</w:t>
      </w:r>
      <w:r>
        <w:rPr>
          <w:sz w:val="20"/>
        </w:rPr>
        <w:t>5</w:t>
      </w:r>
      <w:r>
        <w:rPr>
          <w:sz w:val="20"/>
        </w:rPr>
        <w:t>和</w:t>
      </w:r>
      <w:r>
        <w:rPr>
          <w:sz w:val="20"/>
        </w:rPr>
        <w:t>8</w:t>
      </w:r>
      <w:r>
        <w:rPr>
          <w:sz w:val="20"/>
        </w:rPr>
        <w:t>之间，因此就通过</w:t>
      </w:r>
      <w:r>
        <w:rPr>
          <w:sz w:val="20"/>
        </w:rPr>
        <w:t>Az</w:t>
      </w:r>
      <w:r>
        <w:rPr>
          <w:sz w:val="20"/>
        </w:rPr>
        <w:t>再读取外存的</w:t>
      </w:r>
      <w:r>
        <w:rPr>
          <w:sz w:val="20"/>
        </w:rPr>
        <w:t>6</w:t>
      </w:r>
      <w:r>
        <w:rPr>
          <w:sz w:val="20"/>
        </w:rPr>
        <w:t>、</w:t>
      </w:r>
      <w:r>
        <w:rPr>
          <w:sz w:val="20"/>
        </w:rPr>
        <w:t>7</w:t>
      </w:r>
      <w:r>
        <w:rPr>
          <w:sz w:val="20"/>
        </w:rPr>
        <w:t>结点，查找到所要的元素。</w:t>
      </w:r>
    </w:p>
    <w:p w:rsidR="004A1D4E" w:rsidRDefault="009A508B">
      <w:pPr>
        <w:spacing w:after="29" w:line="227" w:lineRule="auto"/>
        <w:ind w:left="743" w:right="10" w:hanging="10"/>
        <w:jc w:val="both"/>
      </w:pPr>
      <w:r>
        <w:t>至于</w:t>
      </w:r>
      <w:r>
        <w:t>B</w:t>
      </w:r>
      <w:r>
        <w:t>树的插入和删除，方式是与</w:t>
      </w:r>
      <w:r>
        <w:t>2</w:t>
      </w:r>
      <w:r>
        <w:t>、</w:t>
      </w:r>
      <w:r>
        <w:t>3</w:t>
      </w:r>
      <w:r>
        <w:t>树和</w:t>
      </w:r>
      <w:r>
        <w:t>2</w:t>
      </w:r>
      <w:r>
        <w:t>．</w:t>
      </w:r>
      <w:r>
        <w:t>3·4</w:t>
      </w:r>
      <w:r>
        <w:t>树相类似的，只不过阶数可能</w:t>
      </w:r>
    </w:p>
    <w:p w:rsidR="004A1D4E" w:rsidRDefault="009A508B">
      <w:pPr>
        <w:spacing w:after="158"/>
        <w:ind w:left="346"/>
      </w:pPr>
      <w:r>
        <w:rPr>
          <w:noProof/>
        </w:rPr>
        <mc:AlternateContent>
          <mc:Choice Requires="wpg">
            <w:drawing>
              <wp:inline distT="0" distB="0" distL="0" distR="0">
                <wp:extent cx="1823523" cy="12922"/>
                <wp:effectExtent l="0" t="0" r="0" b="0"/>
                <wp:docPr id="3118133" name="Group 3118133"/>
                <wp:cNvGraphicFramePr/>
                <a:graphic xmlns:a="http://schemas.openxmlformats.org/drawingml/2006/main">
                  <a:graphicData uri="http://schemas.microsoft.com/office/word/2010/wordprocessingGroup">
                    <wpg:wgp>
                      <wpg:cNvGrpSpPr/>
                      <wpg:grpSpPr>
                        <a:xfrm>
                          <a:off x="0" y="0"/>
                          <a:ext cx="1823523" cy="12922"/>
                          <a:chOff x="0" y="0"/>
                          <a:chExt cx="1823523" cy="12922"/>
                        </a:xfrm>
                      </wpg:grpSpPr>
                      <wps:wsp>
                        <wps:cNvPr id="3118132" name="Shape 3118132"/>
                        <wps:cNvSpPr/>
                        <wps:spPr>
                          <a:xfrm>
                            <a:off x="0" y="0"/>
                            <a:ext cx="1823523" cy="12922"/>
                          </a:xfrm>
                          <a:custGeom>
                            <a:avLst/>
                            <a:gdLst/>
                            <a:ahLst/>
                            <a:cxnLst/>
                            <a:rect l="0" t="0" r="0" b="0"/>
                            <a:pathLst>
                              <a:path w="1823523" h="12922">
                                <a:moveTo>
                                  <a:pt x="0" y="6461"/>
                                </a:moveTo>
                                <a:lnTo>
                                  <a:pt x="1823523"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133" style="width:143.585pt;height:1.01752pt;mso-position-horizontal-relative:char;mso-position-vertical-relative:line" coordsize="18235,129">
                <v:shape id="Shape 3118132" style="position:absolute;width:18235;height:129;left:0;top:0;" coordsize="1823523,12922" path="m0,6461l1823523,6461">
                  <v:stroke weight="1.01752pt" endcap="flat" joinstyle="miter" miterlimit="1" on="true" color="#000000"/>
                  <v:fill on="false" color="#000000"/>
                </v:shape>
              </v:group>
            </w:pict>
          </mc:Fallback>
        </mc:AlternateContent>
      </w:r>
    </w:p>
    <w:p w:rsidR="004A1D4E" w:rsidRDefault="009A508B">
      <w:pPr>
        <w:spacing w:after="4" w:line="265" w:lineRule="auto"/>
        <w:ind w:left="377" w:right="122" w:hanging="10"/>
      </w:pPr>
      <w:r>
        <w:rPr>
          <w:sz w:val="14"/>
        </w:rPr>
        <w:t>注</w:t>
      </w:r>
      <w:r>
        <w:rPr>
          <w:sz w:val="14"/>
        </w:rPr>
        <w:t>“ mal"</w:t>
      </w:r>
      <w:r>
        <w:rPr>
          <w:sz w:val="14"/>
        </w:rPr>
        <w:t>表示不小于</w:t>
      </w:r>
      <w:r>
        <w:rPr>
          <w:sz w:val="14"/>
        </w:rPr>
        <w:t>m</w:t>
      </w:r>
      <w:r>
        <w:rPr>
          <w:sz w:val="14"/>
        </w:rPr>
        <w:t>／</w:t>
      </w:r>
      <w:r>
        <w:rPr>
          <w:sz w:val="14"/>
        </w:rPr>
        <w:t>2</w:t>
      </w:r>
      <w:r>
        <w:rPr>
          <w:sz w:val="14"/>
        </w:rPr>
        <w:t>的最小整数</w:t>
      </w:r>
      <w:r>
        <w:rPr>
          <w:noProof/>
        </w:rPr>
        <w:drawing>
          <wp:inline distT="0" distB="0" distL="0" distR="0">
            <wp:extent cx="32332" cy="32307"/>
            <wp:effectExtent l="0" t="0" r="0" b="0"/>
            <wp:docPr id="1537235" name="Picture 1537235"/>
            <wp:cNvGraphicFramePr/>
            <a:graphic xmlns:a="http://schemas.openxmlformats.org/drawingml/2006/main">
              <a:graphicData uri="http://schemas.openxmlformats.org/drawingml/2006/picture">
                <pic:pic xmlns:pic="http://schemas.openxmlformats.org/drawingml/2006/picture">
                  <pic:nvPicPr>
                    <pic:cNvPr id="1537235" name="Picture 1537235"/>
                    <pic:cNvPicPr/>
                  </pic:nvPicPr>
                  <pic:blipFill>
                    <a:blip r:embed="rId2863"/>
                    <a:stretch>
                      <a:fillRect/>
                    </a:stretch>
                  </pic:blipFill>
                  <pic:spPr>
                    <a:xfrm>
                      <a:off x="0" y="0"/>
                      <a:ext cx="32332" cy="32307"/>
                    </a:xfrm>
                    <a:prstGeom prst="rect">
                      <a:avLst/>
                    </a:prstGeom>
                  </pic:spPr>
                </pic:pic>
              </a:graphicData>
            </a:graphic>
          </wp:inline>
        </w:drawing>
      </w:r>
    </w:p>
    <w:p w:rsidR="004A1D4E" w:rsidRDefault="009A508B">
      <w:pPr>
        <w:spacing w:after="29" w:line="227" w:lineRule="auto"/>
        <w:ind w:left="20" w:right="10" w:hanging="10"/>
        <w:jc w:val="both"/>
      </w:pPr>
      <w:r>
        <w:t>会很大而已。</w:t>
      </w:r>
    </w:p>
    <w:p w:rsidR="004A1D4E" w:rsidRDefault="009A508B">
      <w:pPr>
        <w:spacing w:after="5" w:line="262" w:lineRule="auto"/>
        <w:ind w:left="10" w:right="10" w:firstLine="377"/>
        <w:jc w:val="both"/>
      </w:pPr>
      <w:r>
        <w:rPr>
          <w:sz w:val="20"/>
        </w:rPr>
        <w:t>我们在本节的开头提到，如果内存与外存交换数据次数频繁，会造成了时间效率上的瓶颈，那么</w:t>
      </w:r>
      <w:r>
        <w:rPr>
          <w:sz w:val="20"/>
        </w:rPr>
        <w:t>B</w:t>
      </w:r>
      <w:r>
        <w:rPr>
          <w:sz w:val="20"/>
        </w:rPr>
        <w:t>树结构怎么就可以做到减少次数呢？</w:t>
      </w:r>
    </w:p>
    <w:p w:rsidR="004A1D4E" w:rsidRDefault="009A508B">
      <w:pPr>
        <w:spacing w:after="118" w:line="262" w:lineRule="auto"/>
        <w:ind w:left="10" w:right="10" w:firstLine="377"/>
        <w:jc w:val="both"/>
      </w:pPr>
      <w:r>
        <w:rPr>
          <w:sz w:val="20"/>
        </w:rPr>
        <w:t>我们的外存，比如硬盘，是将所有的信息分割成相等大小的页面，每次硬盘读写的都是一个或多个完整的页面，对于一个硬盘来说，一页的长度可能是</w:t>
      </w:r>
      <w:r>
        <w:rPr>
          <w:sz w:val="20"/>
        </w:rPr>
        <w:t>211</w:t>
      </w:r>
      <w:r>
        <w:rPr>
          <w:sz w:val="20"/>
        </w:rPr>
        <w:t>到</w:t>
      </w:r>
      <w:r>
        <w:rPr>
          <w:sz w:val="20"/>
        </w:rPr>
        <w:t>214</w:t>
      </w:r>
      <w:r>
        <w:rPr>
          <w:sz w:val="20"/>
        </w:rPr>
        <w:t>个字节。</w:t>
      </w:r>
      <w:r>
        <w:rPr>
          <w:noProof/>
        </w:rPr>
        <w:drawing>
          <wp:inline distT="0" distB="0" distL="0" distR="0">
            <wp:extent cx="6466" cy="45230"/>
            <wp:effectExtent l="0" t="0" r="0" b="0"/>
            <wp:docPr id="3118136" name="Picture 3118136"/>
            <wp:cNvGraphicFramePr/>
            <a:graphic xmlns:a="http://schemas.openxmlformats.org/drawingml/2006/main">
              <a:graphicData uri="http://schemas.openxmlformats.org/drawingml/2006/picture">
                <pic:pic xmlns:pic="http://schemas.openxmlformats.org/drawingml/2006/picture">
                  <pic:nvPicPr>
                    <pic:cNvPr id="3118136" name="Picture 3118136"/>
                    <pic:cNvPicPr/>
                  </pic:nvPicPr>
                  <pic:blipFill>
                    <a:blip r:embed="rId2864"/>
                    <a:stretch>
                      <a:fillRect/>
                    </a:stretch>
                  </pic:blipFill>
                  <pic:spPr>
                    <a:xfrm>
                      <a:off x="0" y="0"/>
                      <a:ext cx="6466" cy="45230"/>
                    </a:xfrm>
                    <a:prstGeom prst="rect">
                      <a:avLst/>
                    </a:prstGeom>
                  </pic:spPr>
                </pic:pic>
              </a:graphicData>
            </a:graphic>
          </wp:inline>
        </w:drawing>
      </w:r>
    </w:p>
    <w:p w:rsidR="004A1D4E" w:rsidRDefault="009A508B">
      <w:pPr>
        <w:spacing w:after="30" w:line="227" w:lineRule="auto"/>
        <w:ind w:left="10" w:right="10" w:firstLine="367"/>
        <w:jc w:val="both"/>
      </w:pPr>
      <w:r>
        <w:t>在一个典型的</w:t>
      </w:r>
      <w:r>
        <w:t>B</w:t>
      </w:r>
      <w:r>
        <w:t>树应用中，要处理的硬盘数据量很大，因此无法一次全部装人内存。因此我们会对</w:t>
      </w:r>
      <w:r>
        <w:t>B</w:t>
      </w:r>
      <w:r>
        <w:t>树进行调整，使得</w:t>
      </w:r>
      <w:r>
        <w:t>B</w:t>
      </w:r>
      <w:r>
        <w:t>树的阶数（或结点的元素）与硬盘存储的页面大小相匹配。比如说一棵</w:t>
      </w:r>
      <w:r>
        <w:t>B</w:t>
      </w:r>
      <w:r>
        <w:t>树的阶为</w:t>
      </w:r>
      <w:r>
        <w:t>1001</w:t>
      </w:r>
      <w:r>
        <w:t>（即</w:t>
      </w:r>
      <w:r>
        <w:t>1</w:t>
      </w:r>
      <w:r>
        <w:t>个结点包含</w:t>
      </w:r>
      <w:r>
        <w:t>1000</w:t>
      </w:r>
      <w:r>
        <w:t>个关键字），高度为</w:t>
      </w:r>
      <w:r>
        <w:t>2</w:t>
      </w:r>
      <w:r>
        <w:t>，它</w:t>
      </w:r>
      <w:r>
        <w:t>可以储存超过</w:t>
      </w:r>
      <w:r>
        <w:t>10</w:t>
      </w:r>
      <w:r>
        <w:t>亿个关键字，我们只要让根结点持久地保留在内存中，那么在这棵树上，寻找某一个关键字至多需要两次硬盘的读取即可。这就好比我们普通人数钱都是一张一张的数，而银行职员数钱则是五张、十张，甚至几十张一数，速度当然是比常人快了不少。</w:t>
      </w:r>
    </w:p>
    <w:p w:rsidR="004A1D4E" w:rsidRDefault="009A508B">
      <w:pPr>
        <w:spacing w:after="5" w:line="262" w:lineRule="auto"/>
        <w:ind w:left="10" w:right="10" w:firstLine="387"/>
        <w:jc w:val="both"/>
      </w:pPr>
      <w:r>
        <w:rPr>
          <w:sz w:val="20"/>
        </w:rPr>
        <w:t>通过这种方式，在有限内存的情况下，每一次磁盘的访问我们都可以获得最大数量的数据。由于</w:t>
      </w:r>
      <w:r>
        <w:rPr>
          <w:sz w:val="20"/>
        </w:rPr>
        <w:t>B</w:t>
      </w:r>
      <w:r>
        <w:rPr>
          <w:sz w:val="20"/>
        </w:rPr>
        <w:t>树每结点可以具有比二叉树多得多的元素，所以与二叉树的操作不同，它们减少了必须访问结点和数据块的数量，从而提高了性能。可以说，</w:t>
      </w:r>
      <w:r>
        <w:rPr>
          <w:sz w:val="20"/>
        </w:rPr>
        <w:t>B</w:t>
      </w:r>
      <w:r>
        <w:rPr>
          <w:sz w:val="20"/>
        </w:rPr>
        <w:t>树的数据结构就是为内外存的数据交互准备的。</w:t>
      </w:r>
      <w:r>
        <w:rPr>
          <w:noProof/>
        </w:rPr>
        <w:drawing>
          <wp:inline distT="0" distB="0" distL="0" distR="0">
            <wp:extent cx="6466" cy="12922"/>
            <wp:effectExtent l="0" t="0" r="0" b="0"/>
            <wp:docPr id="1542250" name="Picture 1542250"/>
            <wp:cNvGraphicFramePr/>
            <a:graphic xmlns:a="http://schemas.openxmlformats.org/drawingml/2006/main">
              <a:graphicData uri="http://schemas.openxmlformats.org/drawingml/2006/picture">
                <pic:pic xmlns:pic="http://schemas.openxmlformats.org/drawingml/2006/picture">
                  <pic:nvPicPr>
                    <pic:cNvPr id="1542250" name="Picture 1542250"/>
                    <pic:cNvPicPr/>
                  </pic:nvPicPr>
                  <pic:blipFill>
                    <a:blip r:embed="rId2865"/>
                    <a:stretch>
                      <a:fillRect/>
                    </a:stretch>
                  </pic:blipFill>
                  <pic:spPr>
                    <a:xfrm>
                      <a:off x="0" y="0"/>
                      <a:ext cx="6466" cy="12922"/>
                    </a:xfrm>
                    <a:prstGeom prst="rect">
                      <a:avLst/>
                    </a:prstGeom>
                  </pic:spPr>
                </pic:pic>
              </a:graphicData>
            </a:graphic>
          </wp:inline>
        </w:drawing>
      </w:r>
    </w:p>
    <w:p w:rsidR="004A1D4E" w:rsidRDefault="009A508B">
      <w:pPr>
        <w:spacing w:after="3" w:line="265" w:lineRule="auto"/>
        <w:ind w:left="356" w:right="173" w:hanging="10"/>
        <w:jc w:val="right"/>
      </w:pPr>
      <w:r>
        <w:rPr>
          <w:sz w:val="20"/>
        </w:rPr>
        <w:t>那么对于</w:t>
      </w:r>
      <w:r>
        <w:rPr>
          <w:sz w:val="20"/>
        </w:rPr>
        <w:t>n</w:t>
      </w:r>
      <w:r>
        <w:rPr>
          <w:sz w:val="20"/>
        </w:rPr>
        <w:t>个关键字的</w:t>
      </w:r>
      <w:r>
        <w:rPr>
          <w:sz w:val="20"/>
        </w:rPr>
        <w:t>m</w:t>
      </w:r>
      <w:r>
        <w:rPr>
          <w:sz w:val="20"/>
        </w:rPr>
        <w:t>阶</w:t>
      </w:r>
      <w:r>
        <w:rPr>
          <w:sz w:val="20"/>
        </w:rPr>
        <w:t>B</w:t>
      </w:r>
      <w:r>
        <w:rPr>
          <w:sz w:val="20"/>
        </w:rPr>
        <w:t>树，最坏情况是要查找几次呢？我们来作一分析。</w:t>
      </w:r>
    </w:p>
    <w:p w:rsidR="004A1D4E" w:rsidRDefault="009A508B">
      <w:pPr>
        <w:spacing w:after="5" w:line="227" w:lineRule="auto"/>
        <w:ind w:left="10" w:right="10" w:firstLine="377"/>
        <w:jc w:val="both"/>
      </w:pPr>
      <w:r>
        <w:t>第一层至少有</w:t>
      </w:r>
      <w:r>
        <w:t>1</w:t>
      </w:r>
      <w:r>
        <w:t>个结点，第二层至少有</w:t>
      </w:r>
      <w:r>
        <w:t>2</w:t>
      </w:r>
      <w:r>
        <w:t>个结点，由于除根结点外每个分支结点至少有</w:t>
      </w:r>
      <w:r>
        <w:t>[m/2</w:t>
      </w:r>
      <w:r>
        <w:t>」棵子树，则第三层至少有</w:t>
      </w:r>
      <w:r>
        <w:t>2 × [ m</w:t>
      </w:r>
      <w:r>
        <w:t>／</w:t>
      </w:r>
      <w:r>
        <w:t>2</w:t>
      </w:r>
      <w:r>
        <w:t>」个结点，</w:t>
      </w:r>
      <w:r>
        <w:t xml:space="preserve"> </w:t>
      </w:r>
      <w:r>
        <w:t>，这样第</w:t>
      </w:r>
      <w:r>
        <w:t>k+l</w:t>
      </w:r>
      <w:r>
        <w:t>层至少</w:t>
      </w:r>
      <w:r>
        <w:rPr>
          <w:noProof/>
        </w:rPr>
        <w:drawing>
          <wp:inline distT="0" distB="0" distL="0" distR="0">
            <wp:extent cx="6467" cy="6461"/>
            <wp:effectExtent l="0" t="0" r="0" b="0"/>
            <wp:docPr id="1542251" name="Picture 1542251"/>
            <wp:cNvGraphicFramePr/>
            <a:graphic xmlns:a="http://schemas.openxmlformats.org/drawingml/2006/main">
              <a:graphicData uri="http://schemas.openxmlformats.org/drawingml/2006/picture">
                <pic:pic xmlns:pic="http://schemas.openxmlformats.org/drawingml/2006/picture">
                  <pic:nvPicPr>
                    <pic:cNvPr id="1542251" name="Picture 1542251"/>
                    <pic:cNvPicPr/>
                  </pic:nvPicPr>
                  <pic:blipFill>
                    <a:blip r:embed="rId439"/>
                    <a:stretch>
                      <a:fillRect/>
                    </a:stretch>
                  </pic:blipFill>
                  <pic:spPr>
                    <a:xfrm>
                      <a:off x="0" y="0"/>
                      <a:ext cx="6467" cy="6461"/>
                    </a:xfrm>
                    <a:prstGeom prst="rect">
                      <a:avLst/>
                    </a:prstGeom>
                  </pic:spPr>
                </pic:pic>
              </a:graphicData>
            </a:graphic>
          </wp:inline>
        </w:drawing>
      </w:r>
      <w:r>
        <w:t>有</w:t>
      </w:r>
      <w:r>
        <w:t>2 ×</w:t>
      </w:r>
      <w:r>
        <w:t>（</w:t>
      </w:r>
      <w:r>
        <w:t>[m/2</w:t>
      </w:r>
      <w:r>
        <w:t>」）</w:t>
      </w:r>
      <w:r>
        <w:t>“</w:t>
      </w:r>
      <w:r>
        <w:t>个结点，而实际上，</w:t>
      </w:r>
      <w:r>
        <w:t>k+l</w:t>
      </w:r>
      <w:r>
        <w:t>层的结点就是叶子结点。若</w:t>
      </w:r>
      <w:r>
        <w:t>m</w:t>
      </w:r>
      <w:r>
        <w:t>阶</w:t>
      </w:r>
      <w:r>
        <w:t>B</w:t>
      </w:r>
      <w:r>
        <w:t>树有</w:t>
      </w:r>
      <w:r>
        <w:t xml:space="preserve"> n</w:t>
      </w:r>
      <w:r>
        <w:t>个关键字，那么当你找到了叶子结点，其实也就等于查找不成功的结点为</w:t>
      </w:r>
      <w:r>
        <w:t>11+1</w:t>
      </w:r>
      <w:r>
        <w:t>，因</w:t>
      </w:r>
      <w:r>
        <w:rPr>
          <w:noProof/>
        </w:rPr>
        <w:drawing>
          <wp:inline distT="0" distB="0" distL="0" distR="0">
            <wp:extent cx="6467" cy="6462"/>
            <wp:effectExtent l="0" t="0" r="0" b="0"/>
            <wp:docPr id="1542252" name="Picture 1542252"/>
            <wp:cNvGraphicFramePr/>
            <a:graphic xmlns:a="http://schemas.openxmlformats.org/drawingml/2006/main">
              <a:graphicData uri="http://schemas.openxmlformats.org/drawingml/2006/picture">
                <pic:pic xmlns:pic="http://schemas.openxmlformats.org/drawingml/2006/picture">
                  <pic:nvPicPr>
                    <pic:cNvPr id="1542252" name="Picture 1542252"/>
                    <pic:cNvPicPr/>
                  </pic:nvPicPr>
                  <pic:blipFill>
                    <a:blip r:embed="rId26"/>
                    <a:stretch>
                      <a:fillRect/>
                    </a:stretch>
                  </pic:blipFill>
                  <pic:spPr>
                    <a:xfrm>
                      <a:off x="0" y="0"/>
                      <a:ext cx="6467" cy="6462"/>
                    </a:xfrm>
                    <a:prstGeom prst="rect">
                      <a:avLst/>
                    </a:prstGeom>
                  </pic:spPr>
                </pic:pic>
              </a:graphicData>
            </a:graphic>
          </wp:inline>
        </w:drawing>
      </w:r>
      <w:r>
        <w:t>此</w:t>
      </w:r>
      <w:r>
        <w:t>n+ 1 2 ×</w:t>
      </w:r>
      <w:r>
        <w:t>（</w:t>
      </w:r>
      <w:r>
        <w:t>[m/2</w:t>
      </w:r>
      <w:r>
        <w:t>」）</w:t>
      </w:r>
      <w:r>
        <w:t>“</w:t>
      </w:r>
      <w:r>
        <w:t>，即：</w:t>
      </w:r>
    </w:p>
    <w:p w:rsidR="004A1D4E" w:rsidRDefault="009A508B">
      <w:pPr>
        <w:spacing w:after="213"/>
        <w:ind w:left="407"/>
      </w:pPr>
      <w:r>
        <w:rPr>
          <w:noProof/>
        </w:rPr>
        <w:drawing>
          <wp:inline distT="0" distB="0" distL="0" distR="0">
            <wp:extent cx="1332077" cy="426453"/>
            <wp:effectExtent l="0" t="0" r="0" b="0"/>
            <wp:docPr id="1542323" name="Picture 1542323"/>
            <wp:cNvGraphicFramePr/>
            <a:graphic xmlns:a="http://schemas.openxmlformats.org/drawingml/2006/main">
              <a:graphicData uri="http://schemas.openxmlformats.org/drawingml/2006/picture">
                <pic:pic xmlns:pic="http://schemas.openxmlformats.org/drawingml/2006/picture">
                  <pic:nvPicPr>
                    <pic:cNvPr id="1542323" name="Picture 1542323"/>
                    <pic:cNvPicPr/>
                  </pic:nvPicPr>
                  <pic:blipFill>
                    <a:blip r:embed="rId2866"/>
                    <a:stretch>
                      <a:fillRect/>
                    </a:stretch>
                  </pic:blipFill>
                  <pic:spPr>
                    <a:xfrm>
                      <a:off x="0" y="0"/>
                      <a:ext cx="1332077" cy="426453"/>
                    </a:xfrm>
                    <a:prstGeom prst="rect">
                      <a:avLst/>
                    </a:prstGeom>
                  </pic:spPr>
                </pic:pic>
              </a:graphicData>
            </a:graphic>
          </wp:inline>
        </w:drawing>
      </w:r>
    </w:p>
    <w:p w:rsidR="004A1D4E" w:rsidRDefault="009A508B">
      <w:pPr>
        <w:spacing w:after="5" w:line="262" w:lineRule="auto"/>
        <w:ind w:left="10" w:right="10" w:firstLine="367"/>
        <w:jc w:val="both"/>
      </w:pPr>
      <w:r>
        <w:rPr>
          <w:sz w:val="20"/>
        </w:rPr>
        <w:t>也就是说，在含有</w:t>
      </w:r>
      <w:r>
        <w:rPr>
          <w:sz w:val="20"/>
        </w:rPr>
        <w:t>n</w:t>
      </w:r>
      <w:r>
        <w:rPr>
          <w:sz w:val="20"/>
        </w:rPr>
        <w:t>个关键字的</w:t>
      </w:r>
      <w:r>
        <w:rPr>
          <w:sz w:val="20"/>
        </w:rPr>
        <w:t>B</w:t>
      </w:r>
      <w:r>
        <w:rPr>
          <w:sz w:val="20"/>
        </w:rPr>
        <w:t>树上查找时，从根结点到关键字结点的路径上</w:t>
      </w:r>
      <w:r>
        <w:rPr>
          <w:sz w:val="20"/>
        </w:rPr>
        <w:t>涉及的结点数不超过</w:t>
      </w:r>
      <w:r>
        <w:rPr>
          <w:sz w:val="20"/>
        </w:rPr>
        <w:t>'</w:t>
      </w:r>
      <w:r>
        <w:rPr>
          <w:sz w:val="20"/>
        </w:rPr>
        <w:t>詹一〖苄〕</w:t>
      </w:r>
      <w:r>
        <w:rPr>
          <w:sz w:val="20"/>
        </w:rPr>
        <w:t>“</w:t>
      </w:r>
      <w:r>
        <w:rPr>
          <w:noProof/>
        </w:rPr>
        <w:drawing>
          <wp:inline distT="0" distB="0" distL="0" distR="0">
            <wp:extent cx="51731" cy="71076"/>
            <wp:effectExtent l="0" t="0" r="0" b="0"/>
            <wp:docPr id="3118138" name="Picture 3118138"/>
            <wp:cNvGraphicFramePr/>
            <a:graphic xmlns:a="http://schemas.openxmlformats.org/drawingml/2006/main">
              <a:graphicData uri="http://schemas.openxmlformats.org/drawingml/2006/picture">
                <pic:pic xmlns:pic="http://schemas.openxmlformats.org/drawingml/2006/picture">
                  <pic:nvPicPr>
                    <pic:cNvPr id="3118138" name="Picture 3118138"/>
                    <pic:cNvPicPr/>
                  </pic:nvPicPr>
                  <pic:blipFill>
                    <a:blip r:embed="rId2867"/>
                    <a:stretch>
                      <a:fillRect/>
                    </a:stretch>
                  </pic:blipFill>
                  <pic:spPr>
                    <a:xfrm>
                      <a:off x="0" y="0"/>
                      <a:ext cx="51731" cy="71076"/>
                    </a:xfrm>
                    <a:prstGeom prst="rect">
                      <a:avLst/>
                    </a:prstGeom>
                  </pic:spPr>
                </pic:pic>
              </a:graphicData>
            </a:graphic>
          </wp:inline>
        </w:drawing>
      </w:r>
    </w:p>
    <w:p w:rsidR="004A1D4E" w:rsidRDefault="009A508B">
      <w:pPr>
        <w:pStyle w:val="9"/>
        <w:spacing w:after="3"/>
        <w:ind w:left="15" w:right="728"/>
        <w:jc w:val="left"/>
      </w:pPr>
      <w:r>
        <w:rPr>
          <w:sz w:val="28"/>
        </w:rPr>
        <w:t>8</w:t>
      </w:r>
      <w:r>
        <w:rPr>
          <w:sz w:val="28"/>
        </w:rPr>
        <w:t>，</w:t>
      </w:r>
      <w:r>
        <w:rPr>
          <w:sz w:val="28"/>
        </w:rPr>
        <w:t>8</w:t>
      </w:r>
      <w:r>
        <w:rPr>
          <w:sz w:val="28"/>
        </w:rPr>
        <w:t>．</w:t>
      </w:r>
      <w:r>
        <w:rPr>
          <w:sz w:val="28"/>
        </w:rPr>
        <w:t>4 B+</w:t>
      </w:r>
      <w:r>
        <w:rPr>
          <w:sz w:val="28"/>
        </w:rPr>
        <w:t>树</w:t>
      </w:r>
    </w:p>
    <w:p w:rsidR="004A1D4E" w:rsidRDefault="009A508B">
      <w:pPr>
        <w:spacing w:after="3" w:line="265" w:lineRule="auto"/>
        <w:ind w:left="356" w:right="5" w:hanging="10"/>
        <w:jc w:val="right"/>
      </w:pPr>
      <w:r>
        <w:rPr>
          <w:sz w:val="20"/>
        </w:rPr>
        <w:t>尽管前面我们已经讲了</w:t>
      </w:r>
      <w:r>
        <w:rPr>
          <w:sz w:val="20"/>
        </w:rPr>
        <w:t>B</w:t>
      </w:r>
      <w:r>
        <w:rPr>
          <w:sz w:val="20"/>
        </w:rPr>
        <w:t>树的诸多好处，但其实它还是有缺陷的。对于树结构来</w:t>
      </w:r>
    </w:p>
    <w:p w:rsidR="004A1D4E" w:rsidRDefault="009A508B">
      <w:pPr>
        <w:spacing w:after="29" w:line="227" w:lineRule="auto"/>
        <w:ind w:left="20" w:right="10" w:hanging="10"/>
        <w:jc w:val="both"/>
      </w:pPr>
      <w:r>
        <w:t>说，我们都可以通过中序遍历来顺序查找树中的元素，这一切都是在内存中进行。</w:t>
      </w:r>
    </w:p>
    <w:p w:rsidR="004A1D4E" w:rsidRDefault="009A508B">
      <w:pPr>
        <w:spacing w:after="3" w:line="226" w:lineRule="auto"/>
        <w:ind w:left="5" w:firstLine="367"/>
      </w:pPr>
      <w:r>
        <w:t>可是在</w:t>
      </w:r>
      <w:r>
        <w:t>B</w:t>
      </w:r>
      <w:r>
        <w:t>树结构中，我们往返于每个结点之间也就意味着，我们必须得在硬盘的页面之间进行多次访问，如图</w:t>
      </w:r>
      <w:r>
        <w:t>8</w:t>
      </w:r>
      <w:r>
        <w:t>．</w:t>
      </w:r>
      <w:r>
        <w:t>8</w:t>
      </w:r>
      <w:r>
        <w:t>．</w:t>
      </w:r>
      <w:r>
        <w:t>18</w:t>
      </w:r>
      <w:r>
        <w:t>所示，我们希望遍历这棵</w:t>
      </w:r>
      <w:r>
        <w:t>B</w:t>
      </w:r>
      <w:r>
        <w:t>树，假设每个结点都属于硬盘的不同页面，我们为了中序遍历所有的元素，页面</w:t>
      </w:r>
      <w:r>
        <w:t>2</w:t>
      </w:r>
      <w:r>
        <w:t>乛页面</w:t>
      </w:r>
      <w:r>
        <w:t>1</w:t>
      </w:r>
      <w:r>
        <w:t>一页面</w:t>
      </w:r>
      <w:r>
        <w:t>3</w:t>
      </w:r>
      <w:r>
        <w:t>乛页面</w:t>
      </w:r>
      <w:r>
        <w:t>1</w:t>
      </w:r>
      <w:r>
        <w:t>乛页面</w:t>
      </w:r>
      <w:r>
        <w:t>4</w:t>
      </w:r>
      <w:r>
        <w:t>乛页面</w:t>
      </w:r>
      <w:r>
        <w:t>1</w:t>
      </w:r>
      <w:r>
        <w:t>乛页面</w:t>
      </w:r>
      <w:r>
        <w:t>5</w:t>
      </w:r>
      <w:r>
        <w:t>。而且我们每次经过结点遍历时，都会对结点中的元素进行一次遍</w:t>
      </w:r>
      <w:r>
        <w:t>历，这就非常糟糕。有没有可能让遍历时每个元素只访问一次呢？</w:t>
      </w:r>
    </w:p>
    <w:p w:rsidR="004A1D4E" w:rsidRDefault="009A508B">
      <w:pPr>
        <w:spacing w:after="264"/>
        <w:ind w:left="1955"/>
      </w:pPr>
      <w:r>
        <w:rPr>
          <w:noProof/>
        </w:rPr>
        <mc:AlternateContent>
          <mc:Choice Requires="wpg">
            <w:drawing>
              <wp:inline distT="0" distB="0" distL="0" distR="0">
                <wp:extent cx="2424898" cy="1434431"/>
                <wp:effectExtent l="0" t="0" r="0" b="0"/>
                <wp:docPr id="3065601" name="Group 3065601"/>
                <wp:cNvGraphicFramePr/>
                <a:graphic xmlns:a="http://schemas.openxmlformats.org/drawingml/2006/main">
                  <a:graphicData uri="http://schemas.microsoft.com/office/word/2010/wordprocessingGroup">
                    <wpg:wgp>
                      <wpg:cNvGrpSpPr/>
                      <wpg:grpSpPr>
                        <a:xfrm>
                          <a:off x="0" y="0"/>
                          <a:ext cx="2424898" cy="1434431"/>
                          <a:chOff x="0" y="0"/>
                          <a:chExt cx="2424898" cy="1434431"/>
                        </a:xfrm>
                      </wpg:grpSpPr>
                      <pic:pic xmlns:pic="http://schemas.openxmlformats.org/drawingml/2006/picture">
                        <pic:nvPicPr>
                          <pic:cNvPr id="3118140" name="Picture 3118140"/>
                          <pic:cNvPicPr/>
                        </pic:nvPicPr>
                        <pic:blipFill>
                          <a:blip r:embed="rId2868"/>
                          <a:stretch>
                            <a:fillRect/>
                          </a:stretch>
                        </pic:blipFill>
                        <pic:spPr>
                          <a:xfrm>
                            <a:off x="0" y="96921"/>
                            <a:ext cx="2424898" cy="1079055"/>
                          </a:xfrm>
                          <a:prstGeom prst="rect">
                            <a:avLst/>
                          </a:prstGeom>
                        </pic:spPr>
                      </pic:pic>
                      <wps:wsp>
                        <wps:cNvPr id="1543622" name="Rectangle 1543622"/>
                        <wps:cNvSpPr/>
                        <wps:spPr>
                          <a:xfrm>
                            <a:off x="769501" y="25846"/>
                            <a:ext cx="120404" cy="163280"/>
                          </a:xfrm>
                          <a:prstGeom prst="rect">
                            <a:avLst/>
                          </a:prstGeom>
                          <a:ln>
                            <a:noFill/>
                          </a:ln>
                        </wps:spPr>
                        <wps:txbx>
                          <w:txbxContent>
                            <w:p w:rsidR="004A1D4E" w:rsidRDefault="009A508B">
                              <w:r>
                                <w:rPr>
                                  <w:sz w:val="16"/>
                                </w:rPr>
                                <w:t>車</w:t>
                              </w:r>
                            </w:p>
                          </w:txbxContent>
                        </wps:txbx>
                        <wps:bodyPr horzOverflow="overflow" vert="horz" lIns="0" tIns="0" rIns="0" bIns="0" rtlCol="0">
                          <a:noAutofit/>
                        </wps:bodyPr>
                      </wps:wsp>
                      <wps:wsp>
                        <wps:cNvPr id="1543623" name="Rectangle 1543623"/>
                        <wps:cNvSpPr/>
                        <wps:spPr>
                          <a:xfrm>
                            <a:off x="866497" y="0"/>
                            <a:ext cx="120404" cy="163280"/>
                          </a:xfrm>
                          <a:prstGeom prst="rect">
                            <a:avLst/>
                          </a:prstGeom>
                          <a:ln>
                            <a:noFill/>
                          </a:ln>
                        </wps:spPr>
                        <wps:txbx>
                          <w:txbxContent>
                            <w:p w:rsidR="004A1D4E" w:rsidRDefault="009A508B">
                              <w:r>
                                <w:rPr>
                                  <w:sz w:val="16"/>
                                </w:rPr>
                                <w:t>面</w:t>
                              </w:r>
                            </w:p>
                          </w:txbxContent>
                        </wps:txbx>
                        <wps:bodyPr horzOverflow="overflow" vert="horz" lIns="0" tIns="0" rIns="0" bIns="0" rtlCol="0">
                          <a:noAutofit/>
                        </wps:bodyPr>
                      </wps:wsp>
                      <wps:wsp>
                        <wps:cNvPr id="1543624" name="Rectangle 1543624"/>
                        <wps:cNvSpPr/>
                        <wps:spPr>
                          <a:xfrm>
                            <a:off x="963493" y="22615"/>
                            <a:ext cx="43001" cy="150389"/>
                          </a:xfrm>
                          <a:prstGeom prst="rect">
                            <a:avLst/>
                          </a:prstGeom>
                          <a:ln>
                            <a:noFill/>
                          </a:ln>
                        </wps:spPr>
                        <wps:txbx>
                          <w:txbxContent>
                            <w:p w:rsidR="004A1D4E" w:rsidRDefault="009A508B">
                              <w:r>
                                <w:t>1</w:t>
                              </w:r>
                            </w:p>
                          </w:txbxContent>
                        </wps:txbx>
                        <wps:bodyPr horzOverflow="overflow" vert="horz" lIns="0" tIns="0" rIns="0" bIns="0" rtlCol="0">
                          <a:noAutofit/>
                        </wps:bodyPr>
                      </wps:wsp>
                      <wps:wsp>
                        <wps:cNvPr id="1543640" name="Rectangle 1543640"/>
                        <wps:cNvSpPr/>
                        <wps:spPr>
                          <a:xfrm>
                            <a:off x="1008758" y="1305203"/>
                            <a:ext cx="154805" cy="171873"/>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543641" name="Rectangle 1543641"/>
                        <wps:cNvSpPr/>
                        <wps:spPr>
                          <a:xfrm>
                            <a:off x="1125153" y="1305203"/>
                            <a:ext cx="94603" cy="171873"/>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543642" name="Rectangle 1543642"/>
                        <wps:cNvSpPr/>
                        <wps:spPr>
                          <a:xfrm>
                            <a:off x="1202750" y="1382740"/>
                            <a:ext cx="43001"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543643" name="Rectangle 1543643"/>
                        <wps:cNvSpPr/>
                        <wps:spPr>
                          <a:xfrm>
                            <a:off x="1235081" y="1305203"/>
                            <a:ext cx="68803" cy="171873"/>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543644" name="Rectangle 1543644"/>
                        <wps:cNvSpPr/>
                        <wps:spPr>
                          <a:xfrm>
                            <a:off x="1293279" y="1305203"/>
                            <a:ext cx="51602" cy="128905"/>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543645" name="Rectangle 1543645"/>
                        <wps:cNvSpPr/>
                        <wps:spPr>
                          <a:xfrm>
                            <a:off x="1338544" y="1314896"/>
                            <a:ext cx="137605" cy="158982"/>
                          </a:xfrm>
                          <a:prstGeom prst="rect">
                            <a:avLst/>
                          </a:prstGeom>
                          <a:ln>
                            <a:noFill/>
                          </a:ln>
                        </wps:spPr>
                        <wps:txbx>
                          <w:txbxContent>
                            <w:p w:rsidR="004A1D4E" w:rsidRDefault="009A508B">
                              <w:r>
                                <w:rPr>
                                  <w:sz w:val="20"/>
                                </w:rPr>
                                <w:t>18</w:t>
                              </w:r>
                            </w:p>
                          </w:txbxContent>
                        </wps:txbx>
                        <wps:bodyPr horzOverflow="overflow" vert="horz" lIns="0" tIns="0" rIns="0" bIns="0" rtlCol="0">
                          <a:noAutofit/>
                        </wps:bodyPr>
                      </wps:wsp>
                    </wpg:wgp>
                  </a:graphicData>
                </a:graphic>
              </wp:inline>
            </w:drawing>
          </mc:Choice>
          <mc:Fallback>
            <w:pict>
              <v:group id="Group 3065601" o:spid="_x0000_s2195" style="width:190.95pt;height:112.95pt;mso-position-horizontal-relative:char;mso-position-vertical-relative:line" coordsize="24248,143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">
                <v:shape id="Picture 3118140" o:spid="_x0000_s2196" type="#_x0000_t75" style="position:absolute;top:969;width:24248;height:1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">
                  <v:imagedata r:id="rId2869" o:title=""/>
                </v:shape>
                <v:rect id="Rectangle 1543622" o:spid="_x0000_s2197" style="position:absolute;left:7695;top:258;width:120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" filled="f" stroked="f">
                  <v:textbox inset="0,0,0,0">
                    <w:txbxContent>
                      <w:p w:rsidR="004A1D4E" w:rsidRDefault="009A508B">
                        <w:r>
                          <w:rPr>
                            <w:sz w:val="16"/>
                          </w:rPr>
                          <w:t>車</w:t>
                        </w:r>
                      </w:p>
                    </w:txbxContent>
                  </v:textbox>
                </v:rect>
                <v:rect id="Rectangle 1543623" o:spid="_x0000_s2198" style="position:absolute;left:8664;width:120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" filled="f" stroked="f">
                  <v:textbox inset="0,0,0,0">
                    <w:txbxContent>
                      <w:p w:rsidR="004A1D4E" w:rsidRDefault="009A508B">
                        <w:r>
                          <w:rPr>
                            <w:sz w:val="16"/>
                          </w:rPr>
                          <w:t>面</w:t>
                        </w:r>
                      </w:p>
                    </w:txbxContent>
                  </v:textbox>
                </v:rect>
                <v:rect id="Rectangle 1543624" o:spid="_x0000_s2199" style="position:absolute;left:9634;top:226;width:43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" filled="f" stroked="f">
                  <v:textbox inset="0,0,0,0">
                    <w:txbxContent>
                      <w:p w:rsidR="004A1D4E" w:rsidRDefault="009A508B">
                        <w:r>
                          <w:t>1</w:t>
                        </w:r>
                      </w:p>
                    </w:txbxContent>
                  </v:textbox>
                </v:rect>
                <v:rect id="Rectangle 1543640" o:spid="_x0000_s2200" style="position:absolute;left:10087;top:13052;width:154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" filled="f" stroked="f">
                  <v:textbox inset="0,0,0,0">
                    <w:txbxContent>
                      <w:p w:rsidR="004A1D4E" w:rsidRDefault="009A508B">
                        <w:r>
                          <w:rPr>
                            <w:sz w:val="18"/>
                          </w:rPr>
                          <w:t>图</w:t>
                        </w:r>
                      </w:p>
                    </w:txbxContent>
                  </v:textbox>
                </v:rect>
                <v:rect id="Rectangle 1543641" o:spid="_x0000_s2201" style="position:absolute;left:11251;top:13052;width:94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" filled="f" stroked="f">
                  <v:textbox inset="0,0,0,0">
                    <w:txbxContent>
                      <w:p w:rsidR="004A1D4E" w:rsidRDefault="009A508B">
                        <w:r>
                          <w:rPr>
                            <w:sz w:val="18"/>
                          </w:rPr>
                          <w:t>8</w:t>
                        </w:r>
                      </w:p>
                    </w:txbxContent>
                  </v:textbox>
                </v:rect>
                <v:rect id="Rectangle 1543642" o:spid="_x0000_s2202" style="position:absolute;left:12027;top:13827;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" filled="f" stroked="f">
                  <v:textbox inset="0,0,0,0">
                    <w:txbxContent>
                      <w:p w:rsidR="004A1D4E" w:rsidRDefault="009A508B">
                        <w:r>
                          <w:rPr>
                            <w:sz w:val="60"/>
                          </w:rPr>
                          <w:t>．</w:t>
                        </w:r>
                      </w:p>
                    </w:txbxContent>
                  </v:textbox>
                </v:rect>
                <v:rect id="Rectangle 1543643" o:spid="_x0000_s2203" style="position:absolute;left:12350;top:13052;width:68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" filled="f" stroked="f">
                  <v:textbox inset="0,0,0,0">
                    <w:txbxContent>
                      <w:p w:rsidR="004A1D4E" w:rsidRDefault="009A508B">
                        <w:r>
                          <w:rPr>
                            <w:sz w:val="18"/>
                          </w:rPr>
                          <w:t>8</w:t>
                        </w:r>
                      </w:p>
                    </w:txbxContent>
                  </v:textbox>
                </v:rect>
                <v:rect id="Rectangle 1543644" o:spid="_x0000_s2204" style="position:absolute;left:12932;top:13052;width:51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" filled="f" stroked="f">
                  <v:textbox inset="0,0,0,0">
                    <w:txbxContent>
                      <w:p w:rsidR="004A1D4E" w:rsidRDefault="009A508B">
                        <w:r>
                          <w:rPr>
                            <w:sz w:val="72"/>
                          </w:rPr>
                          <w:t>．</w:t>
                        </w:r>
                      </w:p>
                    </w:txbxContent>
                  </v:textbox>
                </v:rect>
                <v:rect id="Rectangle 1543645" o:spid="_x0000_s2205" style="position:absolute;left:13385;top:13148;width:137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" filled="f" stroked="f">
                  <v:textbox inset="0,0,0,0">
                    <w:txbxContent>
                      <w:p w:rsidR="004A1D4E" w:rsidRDefault="009A508B">
                        <w:r>
                          <w:rPr>
                            <w:sz w:val="20"/>
                          </w:rPr>
                          <w:t>18</w:t>
                        </w:r>
                      </w:p>
                    </w:txbxContent>
                  </v:textbox>
                </v:rect>
                <w10:anchorlock/>
              </v:group>
            </w:pict>
          </mc:Fallback>
        </mc:AlternateContent>
      </w:r>
    </w:p>
    <w:tbl>
      <w:tblPr>
        <w:tblStyle w:val="TableGrid"/>
        <w:tblpPr w:vertAnchor="page" w:horzAnchor="page" w:tblpX="1253" w:tblpY="469"/>
        <w:tblOverlap w:val="never"/>
        <w:tblW w:w="1359" w:type="dxa"/>
        <w:tblInd w:w="0" w:type="dxa"/>
        <w:tblCellMar>
          <w:top w:w="53" w:type="dxa"/>
          <w:left w:w="148" w:type="dxa"/>
          <w:bottom w:w="0" w:type="dxa"/>
          <w:right w:w="56" w:type="dxa"/>
        </w:tblCellMar>
        <w:tblLook w:val="04A0" w:firstRow="1" w:lastRow="0" w:firstColumn="1" w:lastColumn="0" w:noHBand="0" w:noVBand="1"/>
      </w:tblPr>
      <w:tblGrid>
        <w:gridCol w:w="492"/>
        <w:gridCol w:w="867"/>
      </w:tblGrid>
      <w:tr w:rsidR="004A1D4E">
        <w:trPr>
          <w:trHeight w:val="329"/>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7"/>
            </w:pPr>
            <w:r>
              <w:rPr>
                <w:sz w:val="20"/>
              </w:rPr>
              <w:t>还</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2"/>
              </w:rPr>
              <w:t>数结</w:t>
            </w:r>
          </w:p>
        </w:tc>
      </w:tr>
    </w:tbl>
    <w:p w:rsidR="004A1D4E" w:rsidRDefault="009A508B">
      <w:pPr>
        <w:spacing w:after="45" w:line="227" w:lineRule="auto"/>
        <w:ind w:left="10" w:right="10" w:firstLine="377"/>
        <w:jc w:val="both"/>
      </w:pPr>
      <w:r>
        <w:rPr>
          <w:noProof/>
        </w:rPr>
        <w:drawing>
          <wp:anchor distT="0" distB="0" distL="114300" distR="114300" simplePos="0" relativeHeight="252304384" behindDoc="0" locked="0" layoutInCell="1" allowOverlap="0">
            <wp:simplePos x="0" y="0"/>
            <wp:positionH relativeFrom="page">
              <wp:posOffset>5742159</wp:posOffset>
            </wp:positionH>
            <wp:positionV relativeFrom="page">
              <wp:posOffset>3838074</wp:posOffset>
            </wp:positionV>
            <wp:extent cx="6466" cy="6461"/>
            <wp:effectExtent l="0" t="0" r="0" b="0"/>
            <wp:wrapSquare wrapText="bothSides"/>
            <wp:docPr id="1547823" name="Picture 1547823"/>
            <wp:cNvGraphicFramePr/>
            <a:graphic xmlns:a="http://schemas.openxmlformats.org/drawingml/2006/main">
              <a:graphicData uri="http://schemas.openxmlformats.org/drawingml/2006/picture">
                <pic:pic xmlns:pic="http://schemas.openxmlformats.org/drawingml/2006/picture">
                  <pic:nvPicPr>
                    <pic:cNvPr id="1547823" name="Picture 1547823"/>
                    <pic:cNvPicPr/>
                  </pic:nvPicPr>
                  <pic:blipFill>
                    <a:blip r:embed="rId162"/>
                    <a:stretch>
                      <a:fillRect/>
                    </a:stretch>
                  </pic:blipFill>
                  <pic:spPr>
                    <a:xfrm>
                      <a:off x="0" y="0"/>
                      <a:ext cx="6466" cy="6461"/>
                    </a:xfrm>
                    <a:prstGeom prst="rect">
                      <a:avLst/>
                    </a:prstGeom>
                  </pic:spPr>
                </pic:pic>
              </a:graphicData>
            </a:graphic>
          </wp:anchor>
        </w:drawing>
      </w:r>
      <w:r>
        <w:t>为了说明这个解决的办法，我举个例子。一个优秀的企业尽管可能有非常成熟的树状组织结构，但是这并不意味着员工也很满意，恰恰相反，由于企业管理更多考虑的是企业的利益，这就容易忽略员工的各种诉求，造成了管理者与员工之间的矛盾。正因为此，工会就产生了，工会原意是指基于共同利益而自发组织的社会团体。这个共同利益团体诸如为同一雇主工作的员工，在某一产业领域的个人。工会组织成立的主要作用，可以与雇主谈判工资薪水、工作时限和工作条件等。这样，其实在整个企业的运转过程中，除了正规的层级管理外，还有一个代表员工的团队在发挥另外的</w:t>
      </w:r>
      <w:r>
        <w:t>作用。</w:t>
      </w:r>
      <w:r>
        <w:rPr>
          <w:noProof/>
        </w:rPr>
        <w:drawing>
          <wp:inline distT="0" distB="0" distL="0" distR="0">
            <wp:extent cx="6466" cy="6461"/>
            <wp:effectExtent l="0" t="0" r="0" b="0"/>
            <wp:docPr id="1547824" name="Picture 1547824"/>
            <wp:cNvGraphicFramePr/>
            <a:graphic xmlns:a="http://schemas.openxmlformats.org/drawingml/2006/main">
              <a:graphicData uri="http://schemas.openxmlformats.org/drawingml/2006/picture">
                <pic:pic xmlns:pic="http://schemas.openxmlformats.org/drawingml/2006/picture">
                  <pic:nvPicPr>
                    <pic:cNvPr id="1547824" name="Picture 1547824"/>
                    <pic:cNvPicPr/>
                  </pic:nvPicPr>
                  <pic:blipFill>
                    <a:blip r:embed="rId22"/>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10" w:right="10" w:firstLine="387"/>
        <w:jc w:val="both"/>
      </w:pPr>
      <w:r>
        <w:t>同样的，为了能够解决所有元素遍历等基本问题，我们在原有的</w:t>
      </w:r>
      <w:r>
        <w:t>B</w:t>
      </w:r>
      <w:r>
        <w:t>树结构基础上，加上了新的元素组织方式，这就是</w:t>
      </w:r>
      <w:r>
        <w:t>B*</w:t>
      </w:r>
      <w:r>
        <w:t>树。</w:t>
      </w:r>
    </w:p>
    <w:p w:rsidR="004A1D4E" w:rsidRDefault="009A508B">
      <w:pPr>
        <w:spacing w:after="5" w:line="227" w:lineRule="auto"/>
        <w:ind w:left="10" w:right="10" w:firstLine="377"/>
        <w:jc w:val="both"/>
      </w:pPr>
      <w:r>
        <w:t>B+</w:t>
      </w:r>
      <w:r>
        <w:t>树是应文件系统所需而出的一种</w:t>
      </w:r>
      <w:r>
        <w:t>B</w:t>
      </w:r>
      <w:r>
        <w:t>树的变形树，注意严格意义上讲，它其实已经不是第六章定义的树了。在</w:t>
      </w:r>
      <w:r>
        <w:t>B</w:t>
      </w:r>
      <w:r>
        <w:t>树中，每一个元素在该树中只出现一次，有可能在叶子结点上，也有可能在分支结点上。而在</w:t>
      </w:r>
      <w:r>
        <w:t>B+</w:t>
      </w:r>
      <w:r>
        <w:t>树中，出现在分支结点中的元素会被当作它们在该分支结点位置的中序后继者（叶子结点）中再次列出另外，每一个叶子结点都会保存一个指向后一叶子结点的指针。</w:t>
      </w:r>
    </w:p>
    <w:p w:rsidR="004A1D4E" w:rsidRDefault="009A508B">
      <w:pPr>
        <w:spacing w:after="5" w:line="262" w:lineRule="auto"/>
        <w:ind w:left="10" w:right="10" w:firstLine="377"/>
        <w:jc w:val="both"/>
      </w:pPr>
      <w:r>
        <w:rPr>
          <w:sz w:val="20"/>
        </w:rPr>
        <w:t>例如图</w:t>
      </w:r>
      <w:r>
        <w:rPr>
          <w:sz w:val="20"/>
        </w:rPr>
        <w:t>8</w:t>
      </w:r>
      <w:r>
        <w:rPr>
          <w:sz w:val="20"/>
        </w:rPr>
        <w:t>．</w:t>
      </w:r>
      <w:r>
        <w:rPr>
          <w:sz w:val="20"/>
        </w:rPr>
        <w:t>8</w:t>
      </w:r>
      <w:r>
        <w:rPr>
          <w:sz w:val="20"/>
        </w:rPr>
        <w:t>．</w:t>
      </w:r>
      <w:r>
        <w:rPr>
          <w:sz w:val="20"/>
        </w:rPr>
        <w:t>19</w:t>
      </w:r>
      <w:r>
        <w:rPr>
          <w:sz w:val="20"/>
        </w:rPr>
        <w:t>所示，就是一棵</w:t>
      </w:r>
      <w:r>
        <w:rPr>
          <w:sz w:val="20"/>
        </w:rPr>
        <w:t>B+</w:t>
      </w:r>
      <w:r>
        <w:rPr>
          <w:sz w:val="20"/>
        </w:rPr>
        <w:t>树的示意，灰色关键字</w:t>
      </w:r>
      <w:r>
        <w:rPr>
          <w:sz w:val="20"/>
        </w:rPr>
        <w:t>即是根结点中的关键字在叶子结点再次列出，并且所有叶子结点都链接在一起。</w:t>
      </w:r>
    </w:p>
    <w:p w:rsidR="004A1D4E" w:rsidRDefault="009A508B">
      <w:pPr>
        <w:spacing w:after="240"/>
        <w:ind w:left="1497"/>
      </w:pPr>
      <w:r>
        <w:rPr>
          <w:noProof/>
        </w:rPr>
        <mc:AlternateContent>
          <mc:Choice Requires="wpg">
            <w:drawing>
              <wp:inline distT="0" distB="0" distL="0" distR="0">
                <wp:extent cx="3026274" cy="1046747"/>
                <wp:effectExtent l="0" t="0" r="0" b="0"/>
                <wp:docPr id="3066241" name="Group 3066241"/>
                <wp:cNvGraphicFramePr/>
                <a:graphic xmlns:a="http://schemas.openxmlformats.org/drawingml/2006/main">
                  <a:graphicData uri="http://schemas.microsoft.com/office/word/2010/wordprocessingGroup">
                    <wpg:wgp>
                      <wpg:cNvGrpSpPr/>
                      <wpg:grpSpPr>
                        <a:xfrm>
                          <a:off x="0" y="0"/>
                          <a:ext cx="3026274" cy="1046747"/>
                          <a:chOff x="0" y="0"/>
                          <a:chExt cx="3026274" cy="1046747"/>
                        </a:xfrm>
                      </wpg:grpSpPr>
                      <pic:pic xmlns:pic="http://schemas.openxmlformats.org/drawingml/2006/picture">
                        <pic:nvPicPr>
                          <pic:cNvPr id="3118144" name="Picture 3118144"/>
                          <pic:cNvPicPr/>
                        </pic:nvPicPr>
                        <pic:blipFill>
                          <a:blip r:embed="rId2870"/>
                          <a:stretch>
                            <a:fillRect/>
                          </a:stretch>
                        </pic:blipFill>
                        <pic:spPr>
                          <a:xfrm>
                            <a:off x="0" y="0"/>
                            <a:ext cx="3026274" cy="827060"/>
                          </a:xfrm>
                          <a:prstGeom prst="rect">
                            <a:avLst/>
                          </a:prstGeom>
                        </pic:spPr>
                      </pic:pic>
                      <wps:wsp>
                        <wps:cNvPr id="1549023" name="Rectangle 1549023"/>
                        <wps:cNvSpPr/>
                        <wps:spPr>
                          <a:xfrm>
                            <a:off x="1299745" y="904596"/>
                            <a:ext cx="154806" cy="180467"/>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549024" name="Rectangle 1549024"/>
                        <wps:cNvSpPr/>
                        <wps:spPr>
                          <a:xfrm>
                            <a:off x="1416141" y="943364"/>
                            <a:ext cx="86004" cy="137499"/>
                          </a:xfrm>
                          <a:prstGeom prst="rect">
                            <a:avLst/>
                          </a:prstGeom>
                          <a:ln>
                            <a:noFill/>
                          </a:ln>
                        </wps:spPr>
                        <wps:txbx>
                          <w:txbxContent>
                            <w:p w:rsidR="004A1D4E" w:rsidRDefault="009A508B">
                              <w:r>
                                <w:rPr>
                                  <w:sz w:val="16"/>
                                </w:rPr>
                                <w:t>8</w:t>
                              </w:r>
                            </w:p>
                          </w:txbxContent>
                        </wps:txbx>
                        <wps:bodyPr horzOverflow="overflow" vert="horz" lIns="0" tIns="0" rIns="0" bIns="0" rtlCol="0">
                          <a:noAutofit/>
                        </wps:bodyPr>
                      </wps:wsp>
                      <wps:wsp>
                        <wps:cNvPr id="1549025" name="Rectangle 1549025"/>
                        <wps:cNvSpPr/>
                        <wps:spPr>
                          <a:xfrm>
                            <a:off x="1487271" y="995056"/>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549026" name="Rectangle 1549026"/>
                        <wps:cNvSpPr/>
                        <wps:spPr>
                          <a:xfrm>
                            <a:off x="1526070" y="920750"/>
                            <a:ext cx="283810" cy="167576"/>
                          </a:xfrm>
                          <a:prstGeom prst="rect">
                            <a:avLst/>
                          </a:prstGeom>
                          <a:ln>
                            <a:noFill/>
                          </a:ln>
                        </wps:spPr>
                        <wps:txbx>
                          <w:txbxContent>
                            <w:p w:rsidR="004A1D4E" w:rsidRDefault="009A508B">
                              <w:r>
                                <w:t>849</w:t>
                              </w:r>
                            </w:p>
                          </w:txbxContent>
                        </wps:txbx>
                        <wps:bodyPr horzOverflow="overflow" vert="horz" lIns="0" tIns="0" rIns="0" bIns="0" rtlCol="0">
                          <a:noAutofit/>
                        </wps:bodyPr>
                      </wps:wsp>
                    </wpg:wgp>
                  </a:graphicData>
                </a:graphic>
              </wp:inline>
            </w:drawing>
          </mc:Choice>
          <mc:Fallback>
            <w:pict>
              <v:group id="Group 3066241" o:spid="_x0000_s2206" style="width:238.3pt;height:82.4pt;mso-position-horizontal-relative:char;mso-position-vertical-relative:line" coordsize="30262,10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&#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">
                <v:shape id="Picture 3118144" o:spid="_x0000_s2207" type="#_x0000_t75" style="position:absolute;width:30262;height: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">
                  <v:imagedata r:id="rId2871" o:title=""/>
                </v:shape>
                <v:rect id="Rectangle 1549023" o:spid="_x0000_s2208" style="position:absolute;left:12997;top:9045;width:154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" filled="f" stroked="f">
                  <v:textbox inset="0,0,0,0">
                    <w:txbxContent>
                      <w:p w:rsidR="004A1D4E" w:rsidRDefault="009A508B">
                        <w:r>
                          <w:rPr>
                            <w:sz w:val="18"/>
                          </w:rPr>
                          <w:t>图</w:t>
                        </w:r>
                      </w:p>
                    </w:txbxContent>
                  </v:textbox>
                </v:rect>
                <v:rect id="Rectangle 1549024" o:spid="_x0000_s2209" style="position:absolute;left:14161;top:9433;width:86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" filled="f" stroked="f">
                  <v:textbox inset="0,0,0,0">
                    <w:txbxContent>
                      <w:p w:rsidR="004A1D4E" w:rsidRDefault="009A508B">
                        <w:r>
                          <w:rPr>
                            <w:sz w:val="16"/>
                          </w:rPr>
                          <w:t>8</w:t>
                        </w:r>
                      </w:p>
                    </w:txbxContent>
                  </v:textbox>
                </v:rect>
                <v:rect id="Rectangle 1549025" o:spid="_x0000_s2210" style="position:absolute;left:14872;top:9950;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" filled="f" stroked="f">
                  <v:textbox inset="0,0,0,0">
                    <w:txbxContent>
                      <w:p w:rsidR="004A1D4E" w:rsidRDefault="009A508B">
                        <w:r>
                          <w:rPr>
                            <w:sz w:val="60"/>
                          </w:rPr>
                          <w:t>．</w:t>
                        </w:r>
                      </w:p>
                    </w:txbxContent>
                  </v:textbox>
                </v:rect>
                <v:rect id="Rectangle 1549026" o:spid="_x0000_s2211" style="position:absolute;left:15260;top:9207;width:283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" filled="f" stroked="f">
                  <v:textbox inset="0,0,0,0">
                    <w:txbxContent>
                      <w:p w:rsidR="004A1D4E" w:rsidRDefault="009A508B">
                        <w:r>
                          <w:t>849</w:t>
                        </w:r>
                      </w:p>
                    </w:txbxContent>
                  </v:textbox>
                </v:rect>
                <w10:anchorlock/>
              </v:group>
            </w:pict>
          </mc:Fallback>
        </mc:AlternateContent>
      </w:r>
    </w:p>
    <w:p w:rsidR="004A1D4E" w:rsidRDefault="009A508B">
      <w:pPr>
        <w:spacing w:after="5" w:line="262" w:lineRule="auto"/>
        <w:ind w:left="387" w:right="10"/>
        <w:jc w:val="both"/>
      </w:pPr>
      <w:r>
        <w:rPr>
          <w:sz w:val="20"/>
        </w:rPr>
        <w:t>一棵</w:t>
      </w:r>
      <w:r>
        <w:rPr>
          <w:sz w:val="20"/>
        </w:rPr>
        <w:t>m</w:t>
      </w:r>
      <w:r>
        <w:rPr>
          <w:sz w:val="20"/>
        </w:rPr>
        <w:t>阶的</w:t>
      </w:r>
      <w:r>
        <w:rPr>
          <w:sz w:val="20"/>
        </w:rPr>
        <w:t>B+</w:t>
      </w:r>
      <w:r>
        <w:rPr>
          <w:sz w:val="20"/>
        </w:rPr>
        <w:t>树和</w:t>
      </w:r>
      <w:r>
        <w:rPr>
          <w:sz w:val="20"/>
        </w:rPr>
        <w:t>m</w:t>
      </w:r>
      <w:r>
        <w:rPr>
          <w:sz w:val="20"/>
        </w:rPr>
        <w:t>阶的</w:t>
      </w:r>
      <w:r>
        <w:rPr>
          <w:sz w:val="20"/>
        </w:rPr>
        <w:t>B</w:t>
      </w:r>
      <w:r>
        <w:rPr>
          <w:sz w:val="20"/>
        </w:rPr>
        <w:t>树的差异在于：</w:t>
      </w:r>
    </w:p>
    <w:p w:rsidR="004A1D4E" w:rsidRDefault="009A508B">
      <w:pPr>
        <w:numPr>
          <w:ilvl w:val="0"/>
          <w:numId w:val="55"/>
        </w:numPr>
        <w:spacing w:after="29" w:line="227" w:lineRule="auto"/>
        <w:ind w:right="10" w:hanging="407"/>
        <w:jc w:val="both"/>
      </w:pPr>
      <w:r>
        <w:t>有</w:t>
      </w:r>
      <w:r>
        <w:t>n</w:t>
      </w:r>
      <w:r>
        <w:t>棵子树的结点中包含有</w:t>
      </w:r>
      <w:r>
        <w:t>n</w:t>
      </w:r>
      <w:r>
        <w:t>个关键字；</w:t>
      </w:r>
    </w:p>
    <w:p w:rsidR="004A1D4E" w:rsidRDefault="009A508B">
      <w:pPr>
        <w:numPr>
          <w:ilvl w:val="0"/>
          <w:numId w:val="55"/>
        </w:numPr>
        <w:spacing w:after="5" w:line="227" w:lineRule="auto"/>
        <w:ind w:right="10" w:hanging="407"/>
        <w:jc w:val="both"/>
      </w:pPr>
      <w:r>
        <w:t>所有的叶子结点包含全部关键字的信息，及指向含这些关键字记录的指针，叶子结点本身依关键字的大小自小而大顺序链接；</w:t>
      </w:r>
    </w:p>
    <w:p w:rsidR="004A1D4E" w:rsidRDefault="009A508B">
      <w:pPr>
        <w:numPr>
          <w:ilvl w:val="0"/>
          <w:numId w:val="55"/>
        </w:numPr>
        <w:spacing w:after="115" w:line="227" w:lineRule="auto"/>
        <w:ind w:right="10" w:hanging="407"/>
        <w:jc w:val="both"/>
      </w:pPr>
      <w:r>
        <w:t>所有分支结点可以看成是索引，结点中仅含有其子树中的最大（或最小）</w:t>
      </w:r>
      <w:r>
        <w:rPr>
          <w:noProof/>
        </w:rPr>
        <w:drawing>
          <wp:inline distT="0" distB="0" distL="0" distR="0">
            <wp:extent cx="6466" cy="38769"/>
            <wp:effectExtent l="0" t="0" r="0" b="0"/>
            <wp:docPr id="3118145" name="Picture 3118145"/>
            <wp:cNvGraphicFramePr/>
            <a:graphic xmlns:a="http://schemas.openxmlformats.org/drawingml/2006/main">
              <a:graphicData uri="http://schemas.openxmlformats.org/drawingml/2006/picture">
                <pic:pic xmlns:pic="http://schemas.openxmlformats.org/drawingml/2006/picture">
                  <pic:nvPicPr>
                    <pic:cNvPr id="3118145" name="Picture 3118145"/>
                    <pic:cNvPicPr/>
                  </pic:nvPicPr>
                  <pic:blipFill>
                    <a:blip r:embed="rId2872"/>
                    <a:stretch>
                      <a:fillRect/>
                    </a:stretch>
                  </pic:blipFill>
                  <pic:spPr>
                    <a:xfrm>
                      <a:off x="0" y="0"/>
                      <a:ext cx="6466" cy="38769"/>
                    </a:xfrm>
                    <a:prstGeom prst="rect">
                      <a:avLst/>
                    </a:prstGeom>
                  </pic:spPr>
                </pic:pic>
              </a:graphicData>
            </a:graphic>
          </wp:inline>
        </w:drawing>
      </w:r>
      <w:r>
        <w:t>关键字。</w:t>
      </w:r>
    </w:p>
    <w:p w:rsidR="004A1D4E" w:rsidRDefault="009A508B">
      <w:pPr>
        <w:spacing w:after="5" w:line="262" w:lineRule="auto"/>
        <w:ind w:left="10" w:right="10" w:firstLine="387"/>
        <w:jc w:val="both"/>
      </w:pPr>
      <w:r>
        <w:rPr>
          <w:sz w:val="20"/>
        </w:rPr>
        <w:t>这样的数据结构最大的好处就在于，如果是要随机查找，我们就从根结点出发，与</w:t>
      </w:r>
      <w:r>
        <w:rPr>
          <w:sz w:val="20"/>
        </w:rPr>
        <w:t>B</w:t>
      </w:r>
      <w:r>
        <w:rPr>
          <w:sz w:val="20"/>
        </w:rPr>
        <w:t>树的查找方式相同，只不过即使在分支结点找到了待查找的关键字，它也只是用来索引的，不能提供实际记录的访问，还是需要到达包含此关键字的终端结点。</w:t>
      </w:r>
      <w:r>
        <w:rPr>
          <w:noProof/>
        </w:rPr>
        <w:drawing>
          <wp:inline distT="0" distB="0" distL="0" distR="0">
            <wp:extent cx="19400" cy="19384"/>
            <wp:effectExtent l="0" t="0" r="0" b="0"/>
            <wp:docPr id="3118147" name="Picture 3118147"/>
            <wp:cNvGraphicFramePr/>
            <a:graphic xmlns:a="http://schemas.openxmlformats.org/drawingml/2006/main">
              <a:graphicData uri="http://schemas.openxmlformats.org/drawingml/2006/picture">
                <pic:pic xmlns:pic="http://schemas.openxmlformats.org/drawingml/2006/picture">
                  <pic:nvPicPr>
                    <pic:cNvPr id="3118147" name="Picture 3118147"/>
                    <pic:cNvPicPr/>
                  </pic:nvPicPr>
                  <pic:blipFill>
                    <a:blip r:embed="rId2873"/>
                    <a:stretch>
                      <a:fillRect/>
                    </a:stretch>
                  </pic:blipFill>
                  <pic:spPr>
                    <a:xfrm>
                      <a:off x="0" y="0"/>
                      <a:ext cx="19400" cy="19384"/>
                    </a:xfrm>
                    <a:prstGeom prst="rect">
                      <a:avLst/>
                    </a:prstGeom>
                  </pic:spPr>
                </pic:pic>
              </a:graphicData>
            </a:graphic>
          </wp:inline>
        </w:drawing>
      </w:r>
    </w:p>
    <w:p w:rsidR="004A1D4E" w:rsidRDefault="009A508B">
      <w:pPr>
        <w:spacing w:after="111" w:line="262" w:lineRule="auto"/>
        <w:ind w:left="10" w:right="10" w:firstLine="367"/>
        <w:jc w:val="both"/>
      </w:pPr>
      <w:r>
        <w:rPr>
          <w:sz w:val="20"/>
        </w:rPr>
        <w:t>如果我们是需要从最小关键字进行从小到大的顺序查找，我们就可以从最左侧的叶子结点出发，不经过分支结点，而是延着指向下一叶子的指针就可遍历所有的关</w:t>
      </w:r>
    </w:p>
    <w:p w:rsidR="004A1D4E" w:rsidRDefault="009A508B">
      <w:pPr>
        <w:spacing w:after="36" w:line="227" w:lineRule="auto"/>
        <w:ind w:left="10" w:right="10" w:firstLine="377"/>
        <w:jc w:val="both"/>
      </w:pPr>
      <w:r>
        <w:t>B+</w:t>
      </w:r>
      <w:r>
        <w:t>树的结构特别适合带有范围的查找。比如查找我们学校</w:t>
      </w:r>
      <w:r>
        <w:t>18</w:t>
      </w:r>
      <w:r>
        <w:t>、</w:t>
      </w:r>
      <w:r>
        <w:t>22</w:t>
      </w:r>
      <w:r>
        <w:t>岁的学生人数，我们可以通过从根结点出发找到第一个</w:t>
      </w:r>
      <w:r>
        <w:t>18</w:t>
      </w:r>
      <w:r>
        <w:t>岁的学生，然后再在叶子结点按顺序查找到符合范围的所有记录。</w:t>
      </w:r>
    </w:p>
    <w:p w:rsidR="004A1D4E" w:rsidRDefault="009A508B">
      <w:pPr>
        <w:spacing w:after="509" w:line="227" w:lineRule="auto"/>
        <w:ind w:left="10" w:right="10" w:firstLine="367"/>
        <w:jc w:val="both"/>
      </w:pPr>
      <w:r>
        <w:t>B+</w:t>
      </w:r>
      <w:r>
        <w:t>树的插人、删除过程也都与</w:t>
      </w:r>
      <w:r>
        <w:t>B</w:t>
      </w:r>
      <w:r>
        <w:t>树类似，只不过插入和删除的元素都是在叶子结点上进行而已。</w:t>
      </w:r>
      <w:r>
        <w:t>22</w:t>
      </w:r>
    </w:p>
    <w:p w:rsidR="004A1D4E" w:rsidRDefault="009A508B">
      <w:pPr>
        <w:pStyle w:val="6"/>
        <w:spacing w:after="2" w:line="259" w:lineRule="auto"/>
        <w:ind w:left="1120" w:right="1100" w:hanging="10"/>
        <w:jc w:val="center"/>
      </w:pPr>
      <w:r>
        <w:rPr>
          <w:sz w:val="38"/>
        </w:rPr>
        <w:t>8</w:t>
      </w:r>
      <w:r>
        <w:rPr>
          <w:sz w:val="38"/>
        </w:rPr>
        <w:t>．</w:t>
      </w:r>
      <w:r>
        <w:rPr>
          <w:sz w:val="38"/>
        </w:rPr>
        <w:t>9</w:t>
      </w:r>
      <w:r>
        <w:rPr>
          <w:sz w:val="38"/>
        </w:rPr>
        <w:t>散列表查找（哈希表）概述</w:t>
      </w:r>
    </w:p>
    <w:p w:rsidR="004A1D4E" w:rsidRDefault="009A508B">
      <w:pPr>
        <w:spacing w:after="5" w:line="219" w:lineRule="auto"/>
        <w:ind w:left="5" w:right="10" w:firstLine="367"/>
      </w:pPr>
      <w:r>
        <w:rPr>
          <w:sz w:val="20"/>
        </w:rPr>
        <w:t>在本章前面的顺序表查找时，我们曾经说过，如果你要查找某个关键字的记录，就是从表头开始，挨个的比较记录</w:t>
      </w:r>
      <w:r>
        <w:rPr>
          <w:sz w:val="20"/>
        </w:rPr>
        <w:t>a[</w:t>
      </w:r>
      <w:r>
        <w:rPr>
          <w:sz w:val="20"/>
        </w:rPr>
        <w:t>刂与</w:t>
      </w:r>
      <w:r>
        <w:rPr>
          <w:sz w:val="20"/>
        </w:rPr>
        <w:t>key</w:t>
      </w:r>
      <w:r>
        <w:rPr>
          <w:sz w:val="20"/>
        </w:rPr>
        <w:t>的值是</w:t>
      </w:r>
      <w:r>
        <w:rPr>
          <w:sz w:val="20"/>
        </w:rPr>
        <w:t>“</w:t>
      </w:r>
      <w:r>
        <w:rPr>
          <w:sz w:val="20"/>
        </w:rPr>
        <w:t>：</w:t>
      </w:r>
      <w:r>
        <w:rPr>
          <w:sz w:val="20"/>
        </w:rPr>
        <w:t>”</w:t>
      </w:r>
      <w:r>
        <w:rPr>
          <w:sz w:val="20"/>
        </w:rPr>
        <w:t>还是</w:t>
      </w:r>
      <w:r>
        <w:rPr>
          <w:sz w:val="20"/>
        </w:rPr>
        <w:t>“ ”</w:t>
      </w:r>
      <w:r>
        <w:rPr>
          <w:sz w:val="20"/>
        </w:rPr>
        <w:t>，直到有相等才</w:t>
      </w:r>
      <w:r>
        <w:rPr>
          <w:noProof/>
        </w:rPr>
        <w:drawing>
          <wp:inline distT="0" distB="0" distL="0" distR="0">
            <wp:extent cx="19399" cy="19384"/>
            <wp:effectExtent l="0" t="0" r="0" b="0"/>
            <wp:docPr id="3118149" name="Picture 3118149"/>
            <wp:cNvGraphicFramePr/>
            <a:graphic xmlns:a="http://schemas.openxmlformats.org/drawingml/2006/main">
              <a:graphicData uri="http://schemas.openxmlformats.org/drawingml/2006/picture">
                <pic:pic xmlns:pic="http://schemas.openxmlformats.org/drawingml/2006/picture">
                  <pic:nvPicPr>
                    <pic:cNvPr id="3118149" name="Picture 3118149"/>
                    <pic:cNvPicPr/>
                  </pic:nvPicPr>
                  <pic:blipFill>
                    <a:blip r:embed="rId2874"/>
                    <a:stretch>
                      <a:fillRect/>
                    </a:stretch>
                  </pic:blipFill>
                  <pic:spPr>
                    <a:xfrm>
                      <a:off x="0" y="0"/>
                      <a:ext cx="19399" cy="19384"/>
                    </a:xfrm>
                    <a:prstGeom prst="rect">
                      <a:avLst/>
                    </a:prstGeom>
                  </pic:spPr>
                </pic:pic>
              </a:graphicData>
            </a:graphic>
          </wp:inline>
        </w:drawing>
      </w:r>
      <w:r>
        <w:rPr>
          <w:sz w:val="20"/>
        </w:rPr>
        <w:t>算是查找成功，返回</w:t>
      </w:r>
      <w:r>
        <w:rPr>
          <w:sz w:val="20"/>
        </w:rPr>
        <w:t>io</w:t>
      </w:r>
      <w:r>
        <w:rPr>
          <w:sz w:val="20"/>
        </w:rPr>
        <w:t>到了有序表查找时，我们可以利用</w:t>
      </w:r>
      <w:r>
        <w:rPr>
          <w:sz w:val="20"/>
        </w:rPr>
        <w:t>a[</w:t>
      </w:r>
      <w:r>
        <w:rPr>
          <w:sz w:val="20"/>
        </w:rPr>
        <w:t>刂与</w:t>
      </w:r>
      <w:r>
        <w:rPr>
          <w:sz w:val="20"/>
        </w:rPr>
        <w:t>key</w:t>
      </w:r>
      <w:r>
        <w:rPr>
          <w:sz w:val="20"/>
        </w:rPr>
        <w:t>的</w:t>
      </w:r>
      <w:r>
        <w:rPr>
          <w:sz w:val="20"/>
        </w:rPr>
        <w:t>“ &lt; '</w:t>
      </w:r>
      <w:r>
        <w:rPr>
          <w:sz w:val="20"/>
        </w:rPr>
        <w:t>或</w:t>
      </w:r>
      <w:r>
        <w:rPr>
          <w:sz w:val="20"/>
        </w:rPr>
        <w:t>“ &gt; '</w:t>
      </w:r>
    </w:p>
    <w:p w:rsidR="004A1D4E" w:rsidRDefault="009A508B">
      <w:pPr>
        <w:spacing w:after="88"/>
        <w:ind w:left="31"/>
      </w:pPr>
      <w:r>
        <w:rPr>
          <w:noProof/>
        </w:rPr>
        <mc:AlternateContent>
          <mc:Choice Requires="wpg">
            <w:drawing>
              <wp:inline distT="0" distB="0" distL="0" distR="0">
                <wp:extent cx="1810591" cy="12922"/>
                <wp:effectExtent l="0" t="0" r="0" b="0"/>
                <wp:docPr id="3118152" name="Group 3118152"/>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8151" name="Shape 3118151"/>
                        <wps:cNvSpPr/>
                        <wps:spPr>
                          <a:xfrm>
                            <a:off x="0" y="0"/>
                            <a:ext cx="1810591" cy="12922"/>
                          </a:xfrm>
                          <a:custGeom>
                            <a:avLst/>
                            <a:gdLst/>
                            <a:ahLst/>
                            <a:cxnLst/>
                            <a:rect l="0" t="0" r="0" b="0"/>
                            <a:pathLst>
                              <a:path w="1810591" h="12922">
                                <a:moveTo>
                                  <a:pt x="0" y="6461"/>
                                </a:moveTo>
                                <a:lnTo>
                                  <a:pt x="1810591"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152" style="width:142.566pt;height:1.01752pt;mso-position-horizontal-relative:char;mso-position-vertical-relative:line" coordsize="18105,129">
                <v:shape id="Shape 3118151" style="position:absolute;width:18105;height:129;left:0;top:0;" coordsize="1810591,12922" path="m0,6461l1810591,6461">
                  <v:stroke weight="1.01752pt" endcap="flat" joinstyle="miter" miterlimit="1" on="true" color="#000000"/>
                  <v:fill on="false" color="#000000"/>
                </v:shape>
              </v:group>
            </w:pict>
          </mc:Fallback>
        </mc:AlternateContent>
      </w:r>
    </w:p>
    <w:p w:rsidR="004A1D4E" w:rsidRDefault="009A508B">
      <w:pPr>
        <w:spacing w:after="4" w:line="265" w:lineRule="auto"/>
        <w:ind w:left="66" w:right="122" w:hanging="10"/>
      </w:pPr>
      <w:r>
        <w:rPr>
          <w:noProof/>
        </w:rPr>
        <w:drawing>
          <wp:anchor distT="0" distB="0" distL="114300" distR="114300" simplePos="0" relativeHeight="252305408" behindDoc="0" locked="0" layoutInCell="1" allowOverlap="0">
            <wp:simplePos x="0" y="0"/>
            <wp:positionH relativeFrom="column">
              <wp:posOffset>6466</wp:posOffset>
            </wp:positionH>
            <wp:positionV relativeFrom="paragraph">
              <wp:posOffset>105823</wp:posOffset>
            </wp:positionV>
            <wp:extent cx="6466" cy="6462"/>
            <wp:effectExtent l="0" t="0" r="0" b="0"/>
            <wp:wrapSquare wrapText="bothSides"/>
            <wp:docPr id="1552464" name="Picture 1552464"/>
            <wp:cNvGraphicFramePr/>
            <a:graphic xmlns:a="http://schemas.openxmlformats.org/drawingml/2006/main">
              <a:graphicData uri="http://schemas.openxmlformats.org/drawingml/2006/picture">
                <pic:pic xmlns:pic="http://schemas.openxmlformats.org/drawingml/2006/picture">
                  <pic:nvPicPr>
                    <pic:cNvPr id="1552464" name="Picture 1552464"/>
                    <pic:cNvPicPr/>
                  </pic:nvPicPr>
                  <pic:blipFill>
                    <a:blip r:embed="rId13"/>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306432" behindDoc="0" locked="0" layoutInCell="1" allowOverlap="0">
            <wp:simplePos x="0" y="0"/>
            <wp:positionH relativeFrom="column">
              <wp:posOffset>2625357</wp:posOffset>
            </wp:positionH>
            <wp:positionV relativeFrom="paragraph">
              <wp:posOffset>105823</wp:posOffset>
            </wp:positionV>
            <wp:extent cx="6467" cy="6462"/>
            <wp:effectExtent l="0" t="0" r="0" b="0"/>
            <wp:wrapSquare wrapText="bothSides"/>
            <wp:docPr id="1552465" name="Picture 1552465"/>
            <wp:cNvGraphicFramePr/>
            <a:graphic xmlns:a="http://schemas.openxmlformats.org/drawingml/2006/main">
              <a:graphicData uri="http://schemas.openxmlformats.org/drawingml/2006/picture">
                <pic:pic xmlns:pic="http://schemas.openxmlformats.org/drawingml/2006/picture">
                  <pic:nvPicPr>
                    <pic:cNvPr id="1552465" name="Picture 1552465"/>
                    <pic:cNvPicPr/>
                  </pic:nvPicPr>
                  <pic:blipFill>
                    <a:blip r:embed="rId91"/>
                    <a:stretch>
                      <a:fillRect/>
                    </a:stretch>
                  </pic:blipFill>
                  <pic:spPr>
                    <a:xfrm>
                      <a:off x="0" y="0"/>
                      <a:ext cx="6467" cy="6462"/>
                    </a:xfrm>
                    <a:prstGeom prst="rect">
                      <a:avLst/>
                    </a:prstGeom>
                  </pic:spPr>
                </pic:pic>
              </a:graphicData>
            </a:graphic>
          </wp:anchor>
        </w:drawing>
      </w:r>
      <w:r>
        <w:rPr>
          <w:sz w:val="14"/>
        </w:rPr>
        <w:t>注夺节详细内容讲解可以参考《法导论》第</w:t>
      </w:r>
      <w:r>
        <w:rPr>
          <w:sz w:val="14"/>
        </w:rPr>
        <w:t>]8</w:t>
      </w:r>
      <w:r>
        <w:rPr>
          <w:sz w:val="14"/>
        </w:rPr>
        <w:t>章的内容。</w:t>
      </w:r>
    </w:p>
    <w:p w:rsidR="004A1D4E" w:rsidRDefault="009A508B">
      <w:pPr>
        <w:spacing w:after="58" w:line="262" w:lineRule="auto"/>
        <w:ind w:left="10" w:right="10"/>
        <w:jc w:val="both"/>
      </w:pPr>
      <w:r>
        <w:rPr>
          <w:sz w:val="20"/>
        </w:rPr>
        <w:t>来折半查找，直到相等时查找成功返回</w:t>
      </w:r>
      <w:r>
        <w:rPr>
          <w:sz w:val="20"/>
        </w:rPr>
        <w:t>io</w:t>
      </w:r>
      <w:r>
        <w:rPr>
          <w:sz w:val="20"/>
        </w:rPr>
        <w:t>最终我们的目的都是为了找到那个</w:t>
      </w:r>
      <w:r>
        <w:rPr>
          <w:sz w:val="20"/>
        </w:rPr>
        <w:t>i,</w:t>
      </w:r>
      <w:r>
        <w:rPr>
          <w:sz w:val="20"/>
        </w:rPr>
        <w:t>其实也就是相对的下标，再通过顺序存储的存储位置计算方法，</w:t>
      </w:r>
      <w:r>
        <w:rPr>
          <w:sz w:val="20"/>
        </w:rPr>
        <w:t>LOC (al) -LOC (al)</w:t>
      </w:r>
      <w:r>
        <w:rPr>
          <w:sz w:val="20"/>
        </w:rPr>
        <w:t>、</w:t>
      </w:r>
      <w:r>
        <w:rPr>
          <w:sz w:val="20"/>
        </w:rPr>
        <w:t>+ (i—l) xc,</w:t>
      </w:r>
      <w:r>
        <w:rPr>
          <w:sz w:val="20"/>
        </w:rPr>
        <w:t>也就是通过第一个元</w:t>
      </w:r>
      <w:r>
        <w:rPr>
          <w:sz w:val="20"/>
        </w:rPr>
        <w:t>素内存存储位置加上</w:t>
      </w:r>
      <w:r>
        <w:rPr>
          <w:sz w:val="20"/>
        </w:rPr>
        <w:t>i—l</w:t>
      </w:r>
      <w:r>
        <w:rPr>
          <w:sz w:val="20"/>
        </w:rPr>
        <w:t>个单元位置，得到最后的内存地址。</w:t>
      </w:r>
    </w:p>
    <w:p w:rsidR="004A1D4E" w:rsidRDefault="009A508B">
      <w:pPr>
        <w:spacing w:after="211" w:line="262" w:lineRule="auto"/>
        <w:ind w:left="10" w:right="10" w:firstLine="367"/>
        <w:jc w:val="both"/>
      </w:pPr>
      <w:r>
        <w:rPr>
          <w:sz w:val="20"/>
        </w:rPr>
        <w:t>此时我们发现，为了查找到结果，之前的方法</w:t>
      </w:r>
      <w:r>
        <w:rPr>
          <w:sz w:val="20"/>
        </w:rPr>
        <w:t>“</w:t>
      </w:r>
      <w:r>
        <w:rPr>
          <w:sz w:val="20"/>
        </w:rPr>
        <w:t>比较</w:t>
      </w:r>
      <w:r>
        <w:rPr>
          <w:sz w:val="20"/>
        </w:rPr>
        <w:t>'</w:t>
      </w:r>
      <w:r>
        <w:rPr>
          <w:sz w:val="20"/>
        </w:rPr>
        <w:t>都是不可避免的，但这是否真的有必要？能否直接通过关键字</w:t>
      </w:r>
      <w:r>
        <w:rPr>
          <w:sz w:val="20"/>
        </w:rPr>
        <w:t>key</w:t>
      </w:r>
      <w:r>
        <w:rPr>
          <w:sz w:val="20"/>
        </w:rPr>
        <w:t>得到要查找的记录内存存储位置呢？</w:t>
      </w:r>
    </w:p>
    <w:p w:rsidR="004A1D4E" w:rsidRDefault="009A508B">
      <w:pPr>
        <w:spacing w:after="4" w:line="265" w:lineRule="auto"/>
        <w:ind w:left="15" w:hanging="10"/>
        <w:jc w:val="both"/>
      </w:pPr>
      <w:r>
        <w:rPr>
          <w:sz w:val="24"/>
        </w:rPr>
        <w:t>8</w:t>
      </w:r>
      <w:r>
        <w:rPr>
          <w:sz w:val="24"/>
        </w:rPr>
        <w:t>．</w:t>
      </w:r>
      <w:r>
        <w:rPr>
          <w:sz w:val="24"/>
        </w:rPr>
        <w:t>9</w:t>
      </w:r>
      <w:r>
        <w:rPr>
          <w:sz w:val="24"/>
        </w:rPr>
        <w:t>．</w:t>
      </w:r>
      <w:r>
        <w:rPr>
          <w:sz w:val="24"/>
        </w:rPr>
        <w:t>1</w:t>
      </w:r>
      <w:r>
        <w:rPr>
          <w:sz w:val="24"/>
        </w:rPr>
        <w:t>散列表查找定义</w:t>
      </w:r>
    </w:p>
    <w:tbl>
      <w:tblPr>
        <w:tblStyle w:val="TableGrid"/>
        <w:tblpPr w:vertAnchor="page" w:horzAnchor="page" w:tblpX="1335" w:tblpY="502"/>
        <w:tblOverlap w:val="never"/>
        <w:tblW w:w="1368" w:type="dxa"/>
        <w:tblInd w:w="0" w:type="dxa"/>
        <w:tblCellMar>
          <w:top w:w="47" w:type="dxa"/>
          <w:left w:w="137" w:type="dxa"/>
          <w:bottom w:w="0" w:type="dxa"/>
          <w:right w:w="56" w:type="dxa"/>
        </w:tblCellMar>
        <w:tblLook w:val="04A0" w:firstRow="1" w:lastRow="0" w:firstColumn="1" w:lastColumn="0" w:noHBand="0" w:noVBand="1"/>
      </w:tblPr>
      <w:tblGrid>
        <w:gridCol w:w="500"/>
        <w:gridCol w:w="868"/>
      </w:tblGrid>
      <w:tr w:rsidR="004A1D4E">
        <w:trPr>
          <w:trHeight w:val="341"/>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20"/>
              </w:rPr>
              <w:t>透</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数艍结构</w:t>
            </w:r>
          </w:p>
        </w:tc>
      </w:tr>
    </w:tbl>
    <w:p w:rsidR="004A1D4E" w:rsidRDefault="009A508B">
      <w:pPr>
        <w:spacing w:after="5" w:line="262" w:lineRule="auto"/>
        <w:ind w:left="10" w:right="10" w:firstLine="387"/>
        <w:jc w:val="both"/>
      </w:pPr>
      <w:r>
        <w:rPr>
          <w:sz w:val="20"/>
        </w:rPr>
        <w:t>试想这样的场景，你很想学太极拳，听说学校有个叫张三丰的人打得特别好，于是你到学校学生处找人，学生处的工作人员可能会拿出学生名单，一个一个的查找，最终告诉你，学校没这个人，并说张三丰几百年前就已经在武当山作古了。可如果你找对了人，比如在操场上找那些爱运动的同学，人家会告诉你，</w:t>
      </w:r>
      <w:r>
        <w:rPr>
          <w:sz w:val="20"/>
        </w:rPr>
        <w:t>“</w:t>
      </w:r>
      <w:r>
        <w:rPr>
          <w:sz w:val="20"/>
        </w:rPr>
        <w:t>哦，你找张三丰呀，有有有，我带你去。</w:t>
      </w:r>
      <w:r>
        <w:rPr>
          <w:sz w:val="20"/>
        </w:rPr>
        <w:t>”</w:t>
      </w:r>
      <w:r>
        <w:rPr>
          <w:sz w:val="20"/>
        </w:rPr>
        <w:t>于是他把你带到了体育馆内，并告诉你，那个教大家打太极的小伙子就是</w:t>
      </w:r>
      <w:r>
        <w:rPr>
          <w:sz w:val="20"/>
        </w:rPr>
        <w:t>“</w:t>
      </w:r>
      <w:r>
        <w:rPr>
          <w:sz w:val="20"/>
        </w:rPr>
        <w:t>张三丰</w:t>
      </w:r>
      <w:r>
        <w:rPr>
          <w:sz w:val="20"/>
        </w:rPr>
        <w:t>"</w:t>
      </w:r>
      <w:r>
        <w:rPr>
          <w:sz w:val="20"/>
        </w:rPr>
        <w:t>，原来</w:t>
      </w:r>
      <w:r>
        <w:rPr>
          <w:sz w:val="20"/>
        </w:rPr>
        <w:t>“</w:t>
      </w:r>
      <w:r>
        <w:rPr>
          <w:sz w:val="20"/>
        </w:rPr>
        <w:t>张三丰</w:t>
      </w:r>
      <w:r>
        <w:rPr>
          <w:sz w:val="20"/>
        </w:rPr>
        <w:t>”</w:t>
      </w:r>
      <w:r>
        <w:rPr>
          <w:sz w:val="20"/>
        </w:rPr>
        <w:t>是因为他太极拳打得好而得到的外号。</w:t>
      </w:r>
    </w:p>
    <w:p w:rsidR="004A1D4E" w:rsidRDefault="009A508B">
      <w:pPr>
        <w:spacing w:after="135"/>
        <w:ind w:left="1141"/>
      </w:pPr>
      <w:r>
        <w:rPr>
          <w:noProof/>
        </w:rPr>
        <w:drawing>
          <wp:inline distT="0" distB="0" distL="0" distR="0">
            <wp:extent cx="3498320" cy="1970728"/>
            <wp:effectExtent l="0" t="0" r="0" b="0"/>
            <wp:docPr id="1560588" name="Picture 1560588"/>
            <wp:cNvGraphicFramePr/>
            <a:graphic xmlns:a="http://schemas.openxmlformats.org/drawingml/2006/main">
              <a:graphicData uri="http://schemas.openxmlformats.org/drawingml/2006/picture">
                <pic:pic xmlns:pic="http://schemas.openxmlformats.org/drawingml/2006/picture">
                  <pic:nvPicPr>
                    <pic:cNvPr id="1560588" name="Picture 1560588"/>
                    <pic:cNvPicPr/>
                  </pic:nvPicPr>
                  <pic:blipFill>
                    <a:blip r:embed="rId2875"/>
                    <a:stretch>
                      <a:fillRect/>
                    </a:stretch>
                  </pic:blipFill>
                  <pic:spPr>
                    <a:xfrm>
                      <a:off x="0" y="0"/>
                      <a:ext cx="3498320" cy="1970728"/>
                    </a:xfrm>
                    <a:prstGeom prst="rect">
                      <a:avLst/>
                    </a:prstGeom>
                  </pic:spPr>
                </pic:pic>
              </a:graphicData>
            </a:graphic>
          </wp:inline>
        </w:drawing>
      </w:r>
    </w:p>
    <w:p w:rsidR="004A1D4E" w:rsidRDefault="009A508B">
      <w:pPr>
        <w:spacing w:after="3" w:line="265" w:lineRule="auto"/>
        <w:ind w:left="1273" w:right="1242" w:hanging="10"/>
        <w:jc w:val="center"/>
      </w:pPr>
      <w:r>
        <w:rPr>
          <w:sz w:val="18"/>
        </w:rPr>
        <w:t>图</w:t>
      </w:r>
      <w:r>
        <w:rPr>
          <w:sz w:val="18"/>
        </w:rPr>
        <w:t>8</w:t>
      </w:r>
      <w:r>
        <w:rPr>
          <w:sz w:val="18"/>
        </w:rPr>
        <w:t>．</w:t>
      </w:r>
      <w:r>
        <w:rPr>
          <w:sz w:val="18"/>
        </w:rPr>
        <w:t>9</w:t>
      </w:r>
      <w:r>
        <w:rPr>
          <w:sz w:val="18"/>
        </w:rPr>
        <w:t>．</w:t>
      </w:r>
      <w:r>
        <w:rPr>
          <w:sz w:val="18"/>
        </w:rPr>
        <w:t>1</w:t>
      </w:r>
      <w:r>
        <w:rPr>
          <w:noProof/>
        </w:rPr>
        <w:drawing>
          <wp:inline distT="0" distB="0" distL="0" distR="0">
            <wp:extent cx="6467" cy="6462"/>
            <wp:effectExtent l="0" t="0" r="0" b="0"/>
            <wp:docPr id="1560546" name="Picture 1560546"/>
            <wp:cNvGraphicFramePr/>
            <a:graphic xmlns:a="http://schemas.openxmlformats.org/drawingml/2006/main">
              <a:graphicData uri="http://schemas.openxmlformats.org/drawingml/2006/picture">
                <pic:pic xmlns:pic="http://schemas.openxmlformats.org/drawingml/2006/picture">
                  <pic:nvPicPr>
                    <pic:cNvPr id="1560546" name="Picture 1560546"/>
                    <pic:cNvPicPr/>
                  </pic:nvPicPr>
                  <pic:blipFill>
                    <a:blip r:embed="rId110"/>
                    <a:stretch>
                      <a:fillRect/>
                    </a:stretch>
                  </pic:blipFill>
                  <pic:spPr>
                    <a:xfrm>
                      <a:off x="0" y="0"/>
                      <a:ext cx="6467" cy="6462"/>
                    </a:xfrm>
                    <a:prstGeom prst="rect">
                      <a:avLst/>
                    </a:prstGeom>
                  </pic:spPr>
                </pic:pic>
              </a:graphicData>
            </a:graphic>
          </wp:inline>
        </w:drawing>
      </w:r>
    </w:p>
    <w:p w:rsidR="004A1D4E" w:rsidRDefault="009A508B">
      <w:pPr>
        <w:spacing w:after="5" w:line="219" w:lineRule="auto"/>
        <w:ind w:left="5" w:right="10" w:firstLine="367"/>
      </w:pPr>
      <w:r>
        <w:rPr>
          <w:sz w:val="20"/>
        </w:rPr>
        <w:t>学生处的老师找张三丰，那就是顺序表查找，依赖的是姓名关键字的比较。而通过爱好运动的同学询问时，没有遍历，没有比较，就凭他们</w:t>
      </w:r>
      <w:r>
        <w:rPr>
          <w:sz w:val="20"/>
        </w:rPr>
        <w:t>“</w:t>
      </w:r>
      <w:r>
        <w:rPr>
          <w:sz w:val="20"/>
        </w:rPr>
        <w:t>欲找太极、张三丰，，必在体育馆当中</w:t>
      </w:r>
      <w:r>
        <w:rPr>
          <w:sz w:val="20"/>
        </w:rPr>
        <w:t>"</w:t>
      </w:r>
      <w:r>
        <w:rPr>
          <w:sz w:val="20"/>
        </w:rPr>
        <w:t>的经验，直接告诉你位置。</w:t>
      </w:r>
    </w:p>
    <w:p w:rsidR="004A1D4E" w:rsidRDefault="009A508B">
      <w:pPr>
        <w:spacing w:after="5" w:line="262" w:lineRule="auto"/>
        <w:ind w:left="418" w:right="10"/>
        <w:jc w:val="both"/>
      </w:pPr>
      <w:r>
        <w:rPr>
          <w:sz w:val="20"/>
        </w:rPr>
        <w:t>也就是说，我们只需要通过某个函数</w:t>
      </w:r>
      <w:r>
        <w:rPr>
          <w:sz w:val="20"/>
        </w:rPr>
        <w:t>f</w:t>
      </w:r>
      <w:r>
        <w:rPr>
          <w:sz w:val="20"/>
        </w:rPr>
        <w:t>，使得</w:t>
      </w:r>
    </w:p>
    <w:p w:rsidR="004A1D4E" w:rsidRDefault="009A508B">
      <w:pPr>
        <w:spacing w:after="29" w:line="262" w:lineRule="auto"/>
        <w:ind w:left="285" w:right="947" w:hanging="10"/>
        <w:jc w:val="center"/>
      </w:pPr>
      <w:r>
        <w:rPr>
          <w:noProof/>
        </w:rPr>
        <w:drawing>
          <wp:inline distT="0" distB="0" distL="0" distR="0">
            <wp:extent cx="6466" cy="6462"/>
            <wp:effectExtent l="0" t="0" r="0" b="0"/>
            <wp:docPr id="1560547" name="Picture 1560547"/>
            <wp:cNvGraphicFramePr/>
            <a:graphic xmlns:a="http://schemas.openxmlformats.org/drawingml/2006/main">
              <a:graphicData uri="http://schemas.openxmlformats.org/drawingml/2006/picture">
                <pic:pic xmlns:pic="http://schemas.openxmlformats.org/drawingml/2006/picture">
                  <pic:nvPicPr>
                    <pic:cNvPr id="1560547" name="Picture 1560547"/>
                    <pic:cNvPicPr/>
                  </pic:nvPicPr>
                  <pic:blipFill>
                    <a:blip r:embed="rId13"/>
                    <a:stretch>
                      <a:fillRect/>
                    </a:stretch>
                  </pic:blipFill>
                  <pic:spPr>
                    <a:xfrm>
                      <a:off x="0" y="0"/>
                      <a:ext cx="6466" cy="6462"/>
                    </a:xfrm>
                    <a:prstGeom prst="rect">
                      <a:avLst/>
                    </a:prstGeom>
                  </pic:spPr>
                </pic:pic>
              </a:graphicData>
            </a:graphic>
          </wp:inline>
        </w:drawing>
      </w:r>
      <w:r>
        <w:rPr>
          <w:sz w:val="20"/>
        </w:rPr>
        <w:t xml:space="preserve"> </w:t>
      </w:r>
      <w:r>
        <w:rPr>
          <w:sz w:val="20"/>
        </w:rPr>
        <w:t>存储位置</w:t>
      </w:r>
      <w:r>
        <w:rPr>
          <w:sz w:val="20"/>
        </w:rPr>
        <w:t>=f</w:t>
      </w:r>
      <w:r>
        <w:rPr>
          <w:sz w:val="20"/>
        </w:rPr>
        <w:t>（关键字）</w:t>
      </w:r>
    </w:p>
    <w:p w:rsidR="004A1D4E" w:rsidRDefault="009A508B">
      <w:pPr>
        <w:spacing w:after="3" w:line="265" w:lineRule="auto"/>
        <w:ind w:left="356" w:right="5" w:hanging="10"/>
        <w:jc w:val="right"/>
      </w:pPr>
      <w:r>
        <w:rPr>
          <w:sz w:val="20"/>
        </w:rPr>
        <w:t>那样我们可以通过查找关键字不需要比较就可获得需要的记录的存储位置。这就</w:t>
      </w:r>
    </w:p>
    <w:p w:rsidR="004A1D4E" w:rsidRDefault="009A508B">
      <w:pPr>
        <w:spacing w:after="5" w:line="262" w:lineRule="auto"/>
        <w:ind w:left="10" w:right="10"/>
        <w:jc w:val="both"/>
      </w:pPr>
      <w:r>
        <w:rPr>
          <w:sz w:val="20"/>
        </w:rPr>
        <w:t>是。种新的存储技术一一一散列技术。</w:t>
      </w:r>
    </w:p>
    <w:p w:rsidR="004A1D4E" w:rsidRDefault="009A508B">
      <w:pPr>
        <w:spacing w:after="215" w:line="227" w:lineRule="auto"/>
        <w:ind w:left="10" w:right="10" w:firstLine="387"/>
        <w:jc w:val="both"/>
      </w:pPr>
      <w:r>
        <w:t>散列技术是在记录的存储位置和它的关键字之间建立一个确定的对应关系</w:t>
      </w:r>
      <w:r>
        <w:t>f</w:t>
      </w:r>
      <w:r>
        <w:t>，使得每个关键字对应一个存储位置</w:t>
      </w:r>
      <w:r>
        <w:t>f (key)o</w:t>
      </w:r>
      <w:r>
        <w:t>查找时，根据这个确定的对应关系找到</w:t>
      </w:r>
      <w:r>
        <w:t>给定值</w:t>
      </w:r>
      <w:r>
        <w:t>key</w:t>
      </w:r>
      <w:r>
        <w:t>的映射</w:t>
      </w:r>
      <w:r>
        <w:t>f (key),</w:t>
      </w:r>
      <w:r>
        <w:t>若查找集合中存在这个记录，则必定在</w:t>
      </w:r>
      <w:r>
        <w:t>f (key)</w:t>
      </w:r>
      <w:r>
        <w:t>的位</w:t>
      </w:r>
    </w:p>
    <w:p w:rsidR="004A1D4E" w:rsidRDefault="009A508B">
      <w:pPr>
        <w:spacing w:after="220" w:line="226" w:lineRule="auto"/>
        <w:ind w:left="5" w:firstLine="367"/>
      </w:pPr>
      <w:r>
        <w:t>这里我们把这种对应关系</w:t>
      </w:r>
      <w:r>
        <w:t>f</w:t>
      </w:r>
      <w:r>
        <w:t>称为散列函数，又称为哈希</w:t>
      </w:r>
      <w:r>
        <w:t>(Hash)</w:t>
      </w:r>
      <w:r>
        <w:t>函数。按这个思</w:t>
      </w:r>
      <w:r>
        <w:rPr>
          <w:noProof/>
        </w:rPr>
        <w:drawing>
          <wp:inline distT="0" distB="0" distL="0" distR="0">
            <wp:extent cx="6466" cy="25846"/>
            <wp:effectExtent l="0" t="0" r="0" b="0"/>
            <wp:docPr id="3118154" name="Picture 3118154"/>
            <wp:cNvGraphicFramePr/>
            <a:graphic xmlns:a="http://schemas.openxmlformats.org/drawingml/2006/main">
              <a:graphicData uri="http://schemas.openxmlformats.org/drawingml/2006/picture">
                <pic:pic xmlns:pic="http://schemas.openxmlformats.org/drawingml/2006/picture">
                  <pic:nvPicPr>
                    <pic:cNvPr id="3118154" name="Picture 3118154"/>
                    <pic:cNvPicPr/>
                  </pic:nvPicPr>
                  <pic:blipFill>
                    <a:blip r:embed="rId2876"/>
                    <a:stretch>
                      <a:fillRect/>
                    </a:stretch>
                  </pic:blipFill>
                  <pic:spPr>
                    <a:xfrm>
                      <a:off x="0" y="0"/>
                      <a:ext cx="6466" cy="25846"/>
                    </a:xfrm>
                    <a:prstGeom prst="rect">
                      <a:avLst/>
                    </a:prstGeom>
                  </pic:spPr>
                </pic:pic>
              </a:graphicData>
            </a:graphic>
          </wp:inline>
        </w:drawing>
      </w:r>
      <w:r>
        <w:t>想，采用散列技术将记录存储在一块连续的存储空间中，这块连续存储空间称为散列表或哈希表</w:t>
      </w:r>
      <w:r>
        <w:t>(Hash b</w:t>
      </w:r>
      <w:r>
        <w:t>。那么关键字对应的记录存储位置我们称为散列地址</w:t>
      </w:r>
      <w:r>
        <w:rPr>
          <w:noProof/>
        </w:rPr>
        <w:drawing>
          <wp:inline distT="0" distB="0" distL="0" distR="0">
            <wp:extent cx="45265" cy="45230"/>
            <wp:effectExtent l="0" t="0" r="0" b="0"/>
            <wp:docPr id="1565122" name="Picture 1565122"/>
            <wp:cNvGraphicFramePr/>
            <a:graphic xmlns:a="http://schemas.openxmlformats.org/drawingml/2006/main">
              <a:graphicData uri="http://schemas.openxmlformats.org/drawingml/2006/picture">
                <pic:pic xmlns:pic="http://schemas.openxmlformats.org/drawingml/2006/picture">
                  <pic:nvPicPr>
                    <pic:cNvPr id="1565122" name="Picture 1565122"/>
                    <pic:cNvPicPr/>
                  </pic:nvPicPr>
                  <pic:blipFill>
                    <a:blip r:embed="rId2877"/>
                    <a:stretch>
                      <a:fillRect/>
                    </a:stretch>
                  </pic:blipFill>
                  <pic:spPr>
                    <a:xfrm>
                      <a:off x="0" y="0"/>
                      <a:ext cx="45265" cy="45230"/>
                    </a:xfrm>
                    <a:prstGeom prst="rect">
                      <a:avLst/>
                    </a:prstGeom>
                  </pic:spPr>
                </pic:pic>
              </a:graphicData>
            </a:graphic>
          </wp:inline>
        </w:drawing>
      </w:r>
    </w:p>
    <w:p w:rsidR="004A1D4E" w:rsidRDefault="009A508B">
      <w:pPr>
        <w:spacing w:after="4" w:line="265" w:lineRule="auto"/>
        <w:ind w:left="15" w:hanging="10"/>
        <w:jc w:val="both"/>
      </w:pPr>
      <w:r>
        <w:rPr>
          <w:sz w:val="24"/>
        </w:rPr>
        <w:t>8</w:t>
      </w:r>
      <w:r>
        <w:rPr>
          <w:sz w:val="24"/>
        </w:rPr>
        <w:t>．</w:t>
      </w:r>
      <w:r>
        <w:rPr>
          <w:sz w:val="24"/>
        </w:rPr>
        <w:t>9</w:t>
      </w:r>
      <w:r>
        <w:rPr>
          <w:sz w:val="24"/>
        </w:rPr>
        <w:t>．</w:t>
      </w:r>
      <w:r>
        <w:rPr>
          <w:sz w:val="24"/>
        </w:rPr>
        <w:t>2</w:t>
      </w:r>
      <w:r>
        <w:rPr>
          <w:sz w:val="24"/>
        </w:rPr>
        <w:t>散列表查找步骤</w:t>
      </w:r>
    </w:p>
    <w:p w:rsidR="004A1D4E" w:rsidRDefault="009A508B">
      <w:pPr>
        <w:spacing w:after="5" w:line="262" w:lineRule="auto"/>
        <w:ind w:left="407" w:right="10"/>
        <w:jc w:val="both"/>
      </w:pPr>
      <w:r>
        <w:rPr>
          <w:sz w:val="20"/>
        </w:rPr>
        <w:t>整个散列过程其实就是两步。</w:t>
      </w:r>
      <w:r>
        <w:rPr>
          <w:noProof/>
        </w:rPr>
        <w:drawing>
          <wp:inline distT="0" distB="0" distL="0" distR="0">
            <wp:extent cx="6466" cy="6461"/>
            <wp:effectExtent l="0" t="0" r="0" b="0"/>
            <wp:docPr id="1565123" name="Picture 1565123"/>
            <wp:cNvGraphicFramePr/>
            <a:graphic xmlns:a="http://schemas.openxmlformats.org/drawingml/2006/main">
              <a:graphicData uri="http://schemas.openxmlformats.org/drawingml/2006/picture">
                <pic:pic xmlns:pic="http://schemas.openxmlformats.org/drawingml/2006/picture">
                  <pic:nvPicPr>
                    <pic:cNvPr id="1565123" name="Picture 1565123"/>
                    <pic:cNvPicPr/>
                  </pic:nvPicPr>
                  <pic:blipFill>
                    <a:blip r:embed="rId113"/>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firstLine="407"/>
        <w:jc w:val="both"/>
      </w:pPr>
      <w:r>
        <w:rPr>
          <w:sz w:val="20"/>
        </w:rPr>
        <w:t>( 1)</w:t>
      </w:r>
      <w:r>
        <w:rPr>
          <w:sz w:val="20"/>
        </w:rPr>
        <w:t>在存储时，通过散列函数计算记录的散列地址，并按此散列地址存储该记录。就像张三丰我们就让他在体育馆，那如果是</w:t>
      </w:r>
      <w:r>
        <w:rPr>
          <w:sz w:val="20"/>
        </w:rPr>
        <w:t>'</w:t>
      </w:r>
      <w:r>
        <w:rPr>
          <w:sz w:val="20"/>
        </w:rPr>
        <w:t>爱因斯坦，我们让他在图书馆，如果是</w:t>
      </w:r>
      <w:r>
        <w:rPr>
          <w:sz w:val="20"/>
        </w:rPr>
        <w:t>'</w:t>
      </w:r>
      <w:r>
        <w:rPr>
          <w:sz w:val="20"/>
        </w:rPr>
        <w:t>居里夫人，，那就让她在化学实验室，如果是</w:t>
      </w:r>
      <w:r>
        <w:rPr>
          <w:sz w:val="20"/>
        </w:rPr>
        <w:t>'</w:t>
      </w:r>
      <w:r>
        <w:rPr>
          <w:sz w:val="20"/>
        </w:rPr>
        <w:t>巴顿将军气这个打仗的将军一一我们可以让他到网吧。总之，不管什么记录，我们都需要用同一个散列函数计算出地址再存储。</w:t>
      </w:r>
    </w:p>
    <w:tbl>
      <w:tblPr>
        <w:tblStyle w:val="TableGrid"/>
        <w:tblW w:w="7265" w:type="dxa"/>
        <w:tblInd w:w="291" w:type="dxa"/>
        <w:tblCellMar>
          <w:top w:w="0" w:type="dxa"/>
          <w:left w:w="0" w:type="dxa"/>
          <w:bottom w:w="0" w:type="dxa"/>
          <w:right w:w="0" w:type="dxa"/>
        </w:tblCellMar>
        <w:tblLook w:val="04A0" w:firstRow="1" w:lastRow="0" w:firstColumn="1" w:lastColumn="0" w:noHBand="0" w:noVBand="1"/>
      </w:tblPr>
      <w:tblGrid>
        <w:gridCol w:w="3025"/>
        <w:gridCol w:w="4240"/>
      </w:tblGrid>
      <w:tr w:rsidR="004A1D4E">
        <w:trPr>
          <w:trHeight w:val="2798"/>
        </w:trPr>
        <w:tc>
          <w:tcPr>
            <w:tcW w:w="3025" w:type="dxa"/>
            <w:tcBorders>
              <w:top w:val="nil"/>
              <w:left w:val="nil"/>
              <w:bottom w:val="nil"/>
              <w:right w:val="nil"/>
            </w:tcBorders>
          </w:tcPr>
          <w:p w:rsidR="004A1D4E" w:rsidRDefault="004A1D4E">
            <w:pPr>
              <w:spacing w:after="0"/>
              <w:ind w:left="-1758" w:right="85"/>
            </w:pPr>
          </w:p>
          <w:tbl>
            <w:tblPr>
              <w:tblStyle w:val="TableGrid"/>
              <w:tblW w:w="2940" w:type="dxa"/>
              <w:tblInd w:w="0" w:type="dxa"/>
              <w:tblCellMar>
                <w:top w:w="0" w:type="dxa"/>
                <w:left w:w="116" w:type="dxa"/>
                <w:bottom w:w="0" w:type="dxa"/>
                <w:right w:w="115" w:type="dxa"/>
              </w:tblCellMar>
              <w:tblLook w:val="04A0" w:firstRow="1" w:lastRow="0" w:firstColumn="1" w:lastColumn="0" w:noHBand="0" w:noVBand="1"/>
            </w:tblPr>
            <w:tblGrid>
              <w:gridCol w:w="652"/>
              <w:gridCol w:w="1110"/>
              <w:gridCol w:w="1178"/>
            </w:tblGrid>
            <w:tr w:rsidR="004A1D4E">
              <w:trPr>
                <w:trHeight w:val="261"/>
              </w:trPr>
              <w:tc>
                <w:tcPr>
                  <w:tcW w:w="65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14"/>
                  </w:pPr>
                  <w:r>
                    <w:rPr>
                      <w:sz w:val="18"/>
                    </w:rPr>
                    <w:t>号</w:t>
                  </w:r>
                </w:p>
              </w:tc>
              <w:tc>
                <w:tcPr>
                  <w:tcW w:w="1110"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姓名</w:t>
                  </w:r>
                </w:p>
              </w:tc>
              <w:tc>
                <w:tcPr>
                  <w:tcW w:w="117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地址</w:t>
                  </w:r>
                </w:p>
              </w:tc>
            </w:tr>
            <w:tr w:rsidR="004A1D4E">
              <w:trPr>
                <w:trHeight w:val="258"/>
              </w:trPr>
              <w:tc>
                <w:tcPr>
                  <w:tcW w:w="652" w:type="dxa"/>
                  <w:tcBorders>
                    <w:top w:val="single" w:sz="2" w:space="0" w:color="000000"/>
                    <w:left w:val="single" w:sz="2" w:space="0" w:color="000000"/>
                    <w:bottom w:val="single" w:sz="2" w:space="0" w:color="000000"/>
                    <w:right w:val="single" w:sz="2" w:space="0" w:color="000000"/>
                  </w:tcBorders>
                </w:tcPr>
                <w:p w:rsidR="004A1D4E" w:rsidRDefault="004A1D4E"/>
              </w:tc>
              <w:tc>
                <w:tcPr>
                  <w:tcW w:w="1110"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张三丰</w:t>
                  </w:r>
                </w:p>
              </w:tc>
              <w:tc>
                <w:tcPr>
                  <w:tcW w:w="117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体育馆</w:t>
                  </w:r>
                </w:p>
              </w:tc>
            </w:tr>
            <w:tr w:rsidR="004A1D4E">
              <w:trPr>
                <w:trHeight w:val="261"/>
              </w:trPr>
              <w:tc>
                <w:tcPr>
                  <w:tcW w:w="652" w:type="dxa"/>
                  <w:tcBorders>
                    <w:top w:val="single" w:sz="2" w:space="0" w:color="000000"/>
                    <w:left w:val="single" w:sz="2" w:space="0" w:color="000000"/>
                    <w:bottom w:val="single" w:sz="2" w:space="0" w:color="000000"/>
                    <w:right w:val="single" w:sz="2" w:space="0" w:color="000000"/>
                  </w:tcBorders>
                </w:tcPr>
                <w:p w:rsidR="004A1D4E" w:rsidRDefault="004A1D4E"/>
              </w:tc>
              <w:tc>
                <w:tcPr>
                  <w:tcW w:w="1110"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爱因斯坦</w:t>
                  </w:r>
                </w:p>
              </w:tc>
              <w:tc>
                <w:tcPr>
                  <w:tcW w:w="117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图书馆</w:t>
                  </w:r>
                </w:p>
              </w:tc>
            </w:tr>
            <w:tr w:rsidR="004A1D4E">
              <w:trPr>
                <w:trHeight w:val="254"/>
              </w:trPr>
              <w:tc>
                <w:tcPr>
                  <w:tcW w:w="652" w:type="dxa"/>
                  <w:tcBorders>
                    <w:top w:val="single" w:sz="2" w:space="0" w:color="000000"/>
                    <w:left w:val="single" w:sz="2" w:space="0" w:color="000000"/>
                    <w:bottom w:val="single" w:sz="2" w:space="0" w:color="000000"/>
                    <w:right w:val="single" w:sz="2" w:space="0" w:color="000000"/>
                  </w:tcBorders>
                </w:tcPr>
                <w:p w:rsidR="004A1D4E" w:rsidRDefault="004A1D4E"/>
              </w:tc>
              <w:tc>
                <w:tcPr>
                  <w:tcW w:w="1110"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居里夫人</w:t>
                  </w:r>
                </w:p>
              </w:tc>
              <w:tc>
                <w:tcPr>
                  <w:tcW w:w="117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化学实</w:t>
                  </w:r>
                </w:p>
              </w:tc>
            </w:tr>
            <w:tr w:rsidR="004A1D4E">
              <w:trPr>
                <w:trHeight w:val="258"/>
              </w:trPr>
              <w:tc>
                <w:tcPr>
                  <w:tcW w:w="652" w:type="dxa"/>
                  <w:tcBorders>
                    <w:top w:val="single" w:sz="2" w:space="0" w:color="000000"/>
                    <w:left w:val="single" w:sz="2" w:space="0" w:color="000000"/>
                    <w:bottom w:val="single" w:sz="2" w:space="0" w:color="000000"/>
                    <w:right w:val="single" w:sz="2" w:space="0" w:color="000000"/>
                  </w:tcBorders>
                </w:tcPr>
                <w:p w:rsidR="004A1D4E" w:rsidRDefault="004A1D4E"/>
              </w:tc>
              <w:tc>
                <w:tcPr>
                  <w:tcW w:w="1110"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巴顿</w:t>
                  </w:r>
                </w:p>
              </w:tc>
              <w:tc>
                <w:tcPr>
                  <w:tcW w:w="1179"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网吧</w:t>
                  </w:r>
                </w:p>
              </w:tc>
            </w:tr>
          </w:tbl>
          <w:p w:rsidR="004A1D4E" w:rsidRDefault="004A1D4E"/>
        </w:tc>
        <w:tc>
          <w:tcPr>
            <w:tcW w:w="4239" w:type="dxa"/>
            <w:tcBorders>
              <w:top w:val="nil"/>
              <w:left w:val="nil"/>
              <w:bottom w:val="nil"/>
              <w:right w:val="nil"/>
            </w:tcBorders>
          </w:tcPr>
          <w:p w:rsidR="004A1D4E" w:rsidRDefault="009A508B">
            <w:pPr>
              <w:spacing w:after="0"/>
              <w:ind w:left="85"/>
            </w:pPr>
            <w:r>
              <w:rPr>
                <w:noProof/>
              </w:rPr>
              <mc:AlternateContent>
                <mc:Choice Requires="wpg">
                  <w:drawing>
                    <wp:inline distT="0" distB="0" distL="0" distR="0">
                      <wp:extent cx="2638289" cy="1776886"/>
                      <wp:effectExtent l="0" t="0" r="0" b="0"/>
                      <wp:docPr id="3065264" name="Group 3065264"/>
                      <wp:cNvGraphicFramePr/>
                      <a:graphic xmlns:a="http://schemas.openxmlformats.org/drawingml/2006/main">
                        <a:graphicData uri="http://schemas.microsoft.com/office/word/2010/wordprocessingGroup">
                          <wpg:wgp>
                            <wpg:cNvGrpSpPr/>
                            <wpg:grpSpPr>
                              <a:xfrm>
                                <a:off x="0" y="0"/>
                                <a:ext cx="2638289" cy="1776886"/>
                                <a:chOff x="0" y="0"/>
                                <a:chExt cx="2638289" cy="1776886"/>
                              </a:xfrm>
                            </wpg:grpSpPr>
                            <pic:pic xmlns:pic="http://schemas.openxmlformats.org/drawingml/2006/picture">
                              <pic:nvPicPr>
                                <pic:cNvPr id="3118156" name="Picture 3118156"/>
                                <pic:cNvPicPr/>
                              </pic:nvPicPr>
                              <pic:blipFill>
                                <a:blip r:embed="rId2878"/>
                                <a:stretch>
                                  <a:fillRect/>
                                </a:stretch>
                              </pic:blipFill>
                              <pic:spPr>
                                <a:xfrm>
                                  <a:off x="0" y="0"/>
                                  <a:ext cx="2638289" cy="1537814"/>
                                </a:xfrm>
                                <a:prstGeom prst="rect">
                                  <a:avLst/>
                                </a:prstGeom>
                              </pic:spPr>
                            </pic:pic>
                            <wps:wsp>
                              <wps:cNvPr id="1561748" name="Rectangle 1561748"/>
                              <wps:cNvSpPr/>
                              <wps:spPr>
                                <a:xfrm>
                                  <a:off x="148727" y="1667042"/>
                                  <a:ext cx="146206" cy="146092"/>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1561749" name="Rectangle 1561749"/>
                              <wps:cNvSpPr/>
                              <wps:spPr>
                                <a:xfrm>
                                  <a:off x="258656" y="1679965"/>
                                  <a:ext cx="94603" cy="128905"/>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561750" name="Rectangle 1561750"/>
                              <wps:cNvSpPr/>
                              <wps:spPr>
                                <a:xfrm>
                                  <a:off x="336252" y="1725195"/>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561751" name="Rectangle 1561751"/>
                              <wps:cNvSpPr/>
                              <wps:spPr>
                                <a:xfrm>
                                  <a:off x="375051" y="1679965"/>
                                  <a:ext cx="68803" cy="128905"/>
                                </a:xfrm>
                                <a:prstGeom prst="rect">
                                  <a:avLst/>
                                </a:prstGeom>
                                <a:ln>
                                  <a:noFill/>
                                </a:ln>
                              </wps:spPr>
                              <wps:txbx>
                                <w:txbxContent>
                                  <w:p w:rsidR="004A1D4E" w:rsidRDefault="009A508B">
                                    <w:r>
                                      <w:rPr>
                                        <w:sz w:val="18"/>
                                      </w:rPr>
                                      <w:t>9</w:t>
                                    </w:r>
                                  </w:p>
                                </w:txbxContent>
                              </wps:txbx>
                              <wps:bodyPr horzOverflow="overflow" vert="horz" lIns="0" tIns="0" rIns="0" bIns="0" rtlCol="0">
                                <a:noAutofit/>
                              </wps:bodyPr>
                            </wps:wsp>
                            <wps:wsp>
                              <wps:cNvPr id="1561752" name="Rectangle 1561752"/>
                              <wps:cNvSpPr/>
                              <wps:spPr>
                                <a:xfrm>
                                  <a:off x="433248" y="1725195"/>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561753" name="Rectangle 1561753"/>
                              <wps:cNvSpPr/>
                              <wps:spPr>
                                <a:xfrm>
                                  <a:off x="465581" y="1657351"/>
                                  <a:ext cx="77403" cy="158981"/>
                                </a:xfrm>
                                <a:prstGeom prst="rect">
                                  <a:avLst/>
                                </a:prstGeom>
                                <a:ln>
                                  <a:noFill/>
                                </a:ln>
                              </wps:spPr>
                              <wps:txbx>
                                <w:txbxContent>
                                  <w:p w:rsidR="004A1D4E" w:rsidRDefault="009A508B">
                                    <w:r>
                                      <w:t>2</w:t>
                                    </w:r>
                                  </w:p>
                                </w:txbxContent>
                              </wps:txbx>
                              <wps:bodyPr horzOverflow="overflow" vert="horz" lIns="0" tIns="0" rIns="0" bIns="0" rtlCol="0">
                                <a:noAutofit/>
                              </wps:bodyPr>
                            </wps:wsp>
                          </wpg:wgp>
                        </a:graphicData>
                      </a:graphic>
                    </wp:inline>
                  </w:drawing>
                </mc:Choice>
                <mc:Fallback>
                  <w:pict>
                    <v:group id="Group 3065264" o:spid="_x0000_s2212" style="width:207.75pt;height:139.9pt;mso-position-horizontal-relative:char;mso-position-vertical-relative:line" coordsize="26382,17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">
                      <v:shape id="Picture 3118156" o:spid="_x0000_s2213" type="#_x0000_t75" style="position:absolute;width:26382;height:1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">
                        <v:imagedata r:id="rId2879" o:title=""/>
                      </v:shape>
                      <v:rect id="Rectangle 1561748" o:spid="_x0000_s2214" style="position:absolute;left:1487;top:16670;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" filled="f" stroked="f">
                        <v:textbox inset="0,0,0,0">
                          <w:txbxContent>
                            <w:p w:rsidR="004A1D4E" w:rsidRDefault="009A508B">
                              <w:r>
                                <w:rPr>
                                  <w:sz w:val="16"/>
                                </w:rPr>
                                <w:t>图</w:t>
                              </w:r>
                            </w:p>
                          </w:txbxContent>
                        </v:textbox>
                      </v:rect>
                      <v:rect id="Rectangle 1561749" o:spid="_x0000_s2215" style="position:absolute;left:2586;top:16799;width:94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" filled="f" stroked="f">
                        <v:textbox inset="0,0,0,0">
                          <w:txbxContent>
                            <w:p w:rsidR="004A1D4E" w:rsidRDefault="009A508B">
                              <w:r>
                                <w:rPr>
                                  <w:sz w:val="18"/>
                                </w:rPr>
                                <w:t>8</w:t>
                              </w:r>
                            </w:p>
                          </w:txbxContent>
                        </v:textbox>
                      </v:rect>
                      <v:rect id="Rectangle 1561750" o:spid="_x0000_s2216" style="position:absolute;left:3362;top:17251;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" filled="f" stroked="f">
                        <v:textbox inset="0,0,0,0">
                          <w:txbxContent>
                            <w:p w:rsidR="004A1D4E" w:rsidRDefault="009A508B">
                              <w:r>
                                <w:rPr>
                                  <w:sz w:val="60"/>
                                </w:rPr>
                                <w:t>．</w:t>
                              </w:r>
                            </w:p>
                          </w:txbxContent>
                        </v:textbox>
                      </v:rect>
                      <v:rect id="Rectangle 1561751" o:spid="_x0000_s2217" style="position:absolute;left:3750;top:16799;width:68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" filled="f" stroked="f">
                        <v:textbox inset="0,0,0,0">
                          <w:txbxContent>
                            <w:p w:rsidR="004A1D4E" w:rsidRDefault="009A508B">
                              <w:r>
                                <w:rPr>
                                  <w:sz w:val="18"/>
                                </w:rPr>
                                <w:t>9</w:t>
                              </w:r>
                            </w:p>
                          </w:txbxContent>
                        </v:textbox>
                      </v:rect>
                      <v:rect id="Rectangle 1561752" o:spid="_x0000_s2218" style="position:absolute;left:4332;top:17251;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" filled="f" stroked="f">
                        <v:textbox inset="0,0,0,0">
                          <w:txbxContent>
                            <w:p w:rsidR="004A1D4E" w:rsidRDefault="009A508B">
                              <w:r>
                                <w:rPr>
                                  <w:sz w:val="60"/>
                                </w:rPr>
                                <w:t>．</w:t>
                              </w:r>
                            </w:p>
                          </w:txbxContent>
                        </v:textbox>
                      </v:rect>
                      <v:rect id="Rectangle 1561753" o:spid="_x0000_s2219" style="position:absolute;left:4655;top:16573;width:77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" filled="f" stroked="f">
                        <v:textbox inset="0,0,0,0">
                          <w:txbxContent>
                            <w:p w:rsidR="004A1D4E" w:rsidRDefault="009A508B">
                              <w:r>
                                <w:t>2</w:t>
                              </w:r>
                            </w:p>
                          </w:txbxContent>
                        </v:textbox>
                      </v:rect>
                      <w10:anchorlock/>
                    </v:group>
                  </w:pict>
                </mc:Fallback>
              </mc:AlternateContent>
            </w:r>
          </w:p>
        </w:tc>
      </w:tr>
    </w:tbl>
    <w:p w:rsidR="004A1D4E" w:rsidRDefault="009A508B">
      <w:pPr>
        <w:spacing w:after="5" w:line="227" w:lineRule="auto"/>
        <w:ind w:left="10" w:right="10" w:firstLine="387"/>
        <w:jc w:val="both"/>
      </w:pPr>
      <w:r>
        <w:t>（</w:t>
      </w:r>
      <w:r>
        <w:t>2</w:t>
      </w:r>
      <w:r>
        <w:t>）当查找记录时，我们通过同样的散列函数计算记录的散列地址，按此散列地址访问该记录。说起来很简单，在哪存的，上哪去找，由于存取用的是同一个散列函</w:t>
      </w:r>
      <w:r>
        <w:rPr>
          <w:noProof/>
        </w:rPr>
        <w:drawing>
          <wp:inline distT="0" distB="0" distL="0" distR="0">
            <wp:extent cx="6466" cy="6462"/>
            <wp:effectExtent l="0" t="0" r="0" b="0"/>
            <wp:docPr id="1565124" name="Picture 1565124"/>
            <wp:cNvGraphicFramePr/>
            <a:graphic xmlns:a="http://schemas.openxmlformats.org/drawingml/2006/main">
              <a:graphicData uri="http://schemas.openxmlformats.org/drawingml/2006/picture">
                <pic:pic xmlns:pic="http://schemas.openxmlformats.org/drawingml/2006/picture">
                  <pic:nvPicPr>
                    <pic:cNvPr id="1565124" name="Picture 1565124"/>
                    <pic:cNvPicPr/>
                  </pic:nvPicPr>
                  <pic:blipFill>
                    <a:blip r:embed="rId220"/>
                    <a:stretch>
                      <a:fillRect/>
                    </a:stretch>
                  </pic:blipFill>
                  <pic:spPr>
                    <a:xfrm>
                      <a:off x="0" y="0"/>
                      <a:ext cx="6466" cy="6462"/>
                    </a:xfrm>
                    <a:prstGeom prst="rect">
                      <a:avLst/>
                    </a:prstGeom>
                  </pic:spPr>
                </pic:pic>
              </a:graphicData>
            </a:graphic>
          </wp:inline>
        </w:drawing>
      </w:r>
      <w:r>
        <w:t>数，因此结果当然也是相同的。</w:t>
      </w:r>
    </w:p>
    <w:p w:rsidR="004A1D4E" w:rsidRDefault="009A508B">
      <w:pPr>
        <w:spacing w:after="3" w:line="226" w:lineRule="auto"/>
        <w:ind w:left="5" w:firstLine="367"/>
      </w:pPr>
      <w:r>
        <w:t>所以说，散列技术既是一种存储方法，也是一种查找方法。然而它与线性表、树、图等结构不同的是，前面几种结构，数据元素之间都存在某种逻辑关系，可以用连线图示表示出来，而散列技术的记录之间不存在什么逻辑关系，它只与关键字有关联。因此，散列主要是面向查找的存储结构。</w:t>
      </w:r>
    </w:p>
    <w:p w:rsidR="004A1D4E" w:rsidRDefault="009A508B">
      <w:pPr>
        <w:spacing w:after="42" w:line="227" w:lineRule="auto"/>
        <w:ind w:left="10" w:right="10" w:firstLine="367"/>
        <w:jc w:val="both"/>
      </w:pPr>
      <w:r>
        <w:t>散列技术最适合的求解问题是查找与给定值相等的记录。对于查找来说，简化了比较过程，效率就会大大提高。但万事有利就有弊，散列技术不具备很多常规数据结构的能力。</w:t>
      </w:r>
    </w:p>
    <w:p w:rsidR="004A1D4E" w:rsidRDefault="009A508B">
      <w:pPr>
        <w:spacing w:after="44" w:line="262" w:lineRule="auto"/>
        <w:ind w:left="10" w:right="10" w:firstLine="397"/>
        <w:jc w:val="both"/>
      </w:pPr>
      <w:r>
        <w:rPr>
          <w:sz w:val="20"/>
        </w:rPr>
        <w:t>比如那种同样的关键字，它能对应很多记录的情况，却不适合用散列技术。一个班级几十个学生，他们的性别有</w:t>
      </w:r>
      <w:r>
        <w:rPr>
          <w:sz w:val="20"/>
        </w:rPr>
        <w:t>男有女，你用关键字</w:t>
      </w:r>
      <w:r>
        <w:rPr>
          <w:sz w:val="20"/>
        </w:rPr>
        <w:t>“</w:t>
      </w:r>
      <w:r>
        <w:rPr>
          <w:sz w:val="20"/>
        </w:rPr>
        <w:t>男</w:t>
      </w:r>
      <w:r>
        <w:rPr>
          <w:sz w:val="20"/>
        </w:rPr>
        <w:t>"</w:t>
      </w:r>
      <w:r>
        <w:rPr>
          <w:sz w:val="20"/>
        </w:rPr>
        <w:t>去查找，对应的有许多学生的记录，这显然是不合适的。只有如用班级学生的学号或者身份证号来散列存储，此时一个号码唯一对应一个学生才比较合适。</w:t>
      </w:r>
      <w:r>
        <w:rPr>
          <w:noProof/>
        </w:rPr>
        <w:drawing>
          <wp:inline distT="0" distB="0" distL="0" distR="0">
            <wp:extent cx="19399" cy="19384"/>
            <wp:effectExtent l="0" t="0" r="0" b="0"/>
            <wp:docPr id="3118158" name="Picture 3118158"/>
            <wp:cNvGraphicFramePr/>
            <a:graphic xmlns:a="http://schemas.openxmlformats.org/drawingml/2006/main">
              <a:graphicData uri="http://schemas.openxmlformats.org/drawingml/2006/picture">
                <pic:pic xmlns:pic="http://schemas.openxmlformats.org/drawingml/2006/picture">
                  <pic:nvPicPr>
                    <pic:cNvPr id="3118158" name="Picture 3118158"/>
                    <pic:cNvPicPr/>
                  </pic:nvPicPr>
                  <pic:blipFill>
                    <a:blip r:embed="rId2880"/>
                    <a:stretch>
                      <a:fillRect/>
                    </a:stretch>
                  </pic:blipFill>
                  <pic:spPr>
                    <a:xfrm>
                      <a:off x="0" y="0"/>
                      <a:ext cx="19399" cy="19384"/>
                    </a:xfrm>
                    <a:prstGeom prst="rect">
                      <a:avLst/>
                    </a:prstGeom>
                  </pic:spPr>
                </pic:pic>
              </a:graphicData>
            </a:graphic>
          </wp:inline>
        </w:drawing>
      </w:r>
    </w:p>
    <w:p w:rsidR="004A1D4E" w:rsidRDefault="009A508B">
      <w:pPr>
        <w:spacing w:after="79" w:line="262" w:lineRule="auto"/>
        <w:ind w:left="10" w:right="10" w:firstLine="387"/>
        <w:jc w:val="both"/>
      </w:pPr>
      <w:r>
        <w:rPr>
          <w:sz w:val="20"/>
        </w:rPr>
        <w:t>同样散列表也不适合范围查找，比如查找一个班级</w:t>
      </w:r>
      <w:r>
        <w:rPr>
          <w:sz w:val="20"/>
        </w:rPr>
        <w:t>18</w:t>
      </w:r>
      <w:r>
        <w:rPr>
          <w:sz w:val="20"/>
        </w:rPr>
        <w:t>、</w:t>
      </w:r>
      <w:r>
        <w:rPr>
          <w:sz w:val="20"/>
        </w:rPr>
        <w:t>22</w:t>
      </w:r>
      <w:r>
        <w:rPr>
          <w:sz w:val="20"/>
        </w:rPr>
        <w:t>岁的同学，在散列表中没法进行。想获得表中记录的排序也不可能，像最大值、最小值等结果也都无法从散列表中计算出来。</w:t>
      </w:r>
    </w:p>
    <w:p w:rsidR="004A1D4E" w:rsidRDefault="009A508B">
      <w:pPr>
        <w:spacing w:after="5" w:line="227" w:lineRule="auto"/>
        <w:ind w:left="10" w:right="10" w:firstLine="377"/>
        <w:jc w:val="both"/>
      </w:pPr>
      <w:r>
        <w:t>我们说了这么多，散列函数应该如何设计？这个我们需要重点来讲解，总之设计</w:t>
      </w:r>
      <w:r>
        <w:rPr>
          <w:noProof/>
        </w:rPr>
        <w:drawing>
          <wp:inline distT="0" distB="0" distL="0" distR="0">
            <wp:extent cx="6466" cy="6461"/>
            <wp:effectExtent l="0" t="0" r="0" b="0"/>
            <wp:docPr id="1570201" name="Picture 1570201"/>
            <wp:cNvGraphicFramePr/>
            <a:graphic xmlns:a="http://schemas.openxmlformats.org/drawingml/2006/main">
              <a:graphicData uri="http://schemas.openxmlformats.org/drawingml/2006/picture">
                <pic:pic xmlns:pic="http://schemas.openxmlformats.org/drawingml/2006/picture">
                  <pic:nvPicPr>
                    <pic:cNvPr id="1570201" name="Picture 1570201"/>
                    <pic:cNvPicPr/>
                  </pic:nvPicPr>
                  <pic:blipFill>
                    <a:blip r:embed="rId113"/>
                    <a:stretch>
                      <a:fillRect/>
                    </a:stretch>
                  </pic:blipFill>
                  <pic:spPr>
                    <a:xfrm>
                      <a:off x="0" y="0"/>
                      <a:ext cx="6466" cy="6461"/>
                    </a:xfrm>
                    <a:prstGeom prst="rect">
                      <a:avLst/>
                    </a:prstGeom>
                  </pic:spPr>
                </pic:pic>
              </a:graphicData>
            </a:graphic>
          </wp:inline>
        </w:drawing>
      </w:r>
      <w:r>
        <w:t>一个简单、均匀、存储利用率高的散列函数是散列技术中最关键的问题。</w:t>
      </w:r>
    </w:p>
    <w:tbl>
      <w:tblPr>
        <w:tblStyle w:val="TableGrid"/>
        <w:tblpPr w:vertAnchor="page" w:horzAnchor="page" w:tblpX="1244" w:tblpY="504"/>
        <w:tblOverlap w:val="never"/>
        <w:tblW w:w="1363" w:type="dxa"/>
        <w:tblInd w:w="0" w:type="dxa"/>
        <w:tblCellMar>
          <w:top w:w="51" w:type="dxa"/>
          <w:left w:w="137" w:type="dxa"/>
          <w:bottom w:w="0" w:type="dxa"/>
          <w:right w:w="56" w:type="dxa"/>
        </w:tblCellMar>
        <w:tblLook w:val="04A0" w:firstRow="1" w:lastRow="0" w:firstColumn="1" w:lastColumn="0" w:noHBand="0" w:noVBand="1"/>
      </w:tblPr>
      <w:tblGrid>
        <w:gridCol w:w="546"/>
        <w:gridCol w:w="817"/>
      </w:tblGrid>
      <w:tr w:rsidR="004A1D4E">
        <w:trPr>
          <w:trHeight w:val="326"/>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42"/>
              </w:rPr>
              <w:t>0</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数过结构</w:t>
            </w:r>
          </w:p>
        </w:tc>
      </w:tr>
    </w:tbl>
    <w:p w:rsidR="004A1D4E" w:rsidRDefault="009A508B">
      <w:pPr>
        <w:spacing w:after="421" w:line="227" w:lineRule="auto"/>
        <w:ind w:left="10" w:right="10" w:firstLine="397"/>
        <w:jc w:val="both"/>
      </w:pPr>
      <w:r>
        <w:t>另一个问题是冲突。在理想的情况下，每一个关键字，通过散列函数计算出来的地址都是不一样的，可现实中，这只是一个理想。我们时常会碰到两个关键字</w:t>
      </w:r>
      <w:r>
        <w:t>k</w:t>
      </w:r>
      <w:r>
        <w:t>吖产</w:t>
      </w:r>
      <w:r>
        <w:t xml:space="preserve"> k</w:t>
      </w:r>
      <w:r>
        <w:t>叻，但是却有</w:t>
      </w:r>
      <w:r>
        <w:t>f</w:t>
      </w:r>
      <w:r>
        <w:t>（</w:t>
      </w:r>
      <w:r>
        <w:t>k</w:t>
      </w:r>
      <w:r>
        <w:t>吖</w:t>
      </w:r>
      <w:r>
        <w:t>1</w:t>
      </w:r>
      <w:r>
        <w:t>）</w:t>
      </w:r>
      <w:r>
        <w:t>—f</w:t>
      </w:r>
      <w:r>
        <w:t>（妨</w:t>
      </w:r>
      <w:r>
        <w:t>i),</w:t>
      </w:r>
      <w:r>
        <w:t>这种现象我们称为冲突（</w:t>
      </w:r>
      <w:r>
        <w:t>c</w:t>
      </w:r>
      <w:r>
        <w:t>础</w:t>
      </w:r>
      <w:r>
        <w:t>n</w:t>
      </w:r>
      <w:r>
        <w:t>），并把</w:t>
      </w:r>
      <w:r>
        <w:t>1</w:t>
      </w:r>
      <w:r>
        <w:t>和</w:t>
      </w:r>
      <w:r>
        <w:t xml:space="preserve"> k 2</w:t>
      </w:r>
      <w:r>
        <w:t>称为这个散列函数的同义词</w:t>
      </w:r>
      <w:r>
        <w:t>(synonym)o</w:t>
      </w:r>
      <w:r>
        <w:t>出现了冲突当然非常糟糕，那将造成数据查找错误。尽管我们可以通过精心设计的散列函数让冲突尽可能的少，但是不能完全避免。于是如何处理冲突就成了一个很重要的课题，这在我们后面也需要详细讲解。</w:t>
      </w:r>
    </w:p>
    <w:p w:rsidR="004A1D4E" w:rsidRDefault="009A508B">
      <w:pPr>
        <w:pStyle w:val="6"/>
        <w:spacing w:after="2" w:line="259" w:lineRule="auto"/>
        <w:ind w:left="1120" w:right="1130" w:hanging="10"/>
        <w:jc w:val="center"/>
      </w:pPr>
      <w:r>
        <w:rPr>
          <w:sz w:val="38"/>
        </w:rPr>
        <w:t>8</w:t>
      </w:r>
      <w:r>
        <w:rPr>
          <w:sz w:val="38"/>
        </w:rPr>
        <w:t>．</w:t>
      </w:r>
      <w:r>
        <w:rPr>
          <w:sz w:val="38"/>
        </w:rPr>
        <w:t>10</w:t>
      </w:r>
      <w:r>
        <w:rPr>
          <w:sz w:val="38"/>
        </w:rPr>
        <w:t>散列函数的构造方法</w:t>
      </w:r>
    </w:p>
    <w:p w:rsidR="004A1D4E" w:rsidRDefault="009A508B">
      <w:pPr>
        <w:spacing w:after="29" w:line="227" w:lineRule="auto"/>
        <w:ind w:left="10" w:right="10" w:firstLine="367"/>
        <w:jc w:val="both"/>
      </w:pPr>
      <w:r>
        <w:t>不管做什么事要达到最</w:t>
      </w:r>
      <w:r>
        <w:t>优都不容易，既要付出尽可能的少，又要得到最大化的多。那么什么才算是好的散列函数呢？这里我们有两个原则可以参考。</w:t>
      </w:r>
      <w:r>
        <w:rPr>
          <w:noProof/>
        </w:rPr>
        <w:drawing>
          <wp:inline distT="0" distB="0" distL="0" distR="0">
            <wp:extent cx="6466" cy="6462"/>
            <wp:effectExtent l="0" t="0" r="0" b="0"/>
            <wp:docPr id="1570202" name="Picture 1570202"/>
            <wp:cNvGraphicFramePr/>
            <a:graphic xmlns:a="http://schemas.openxmlformats.org/drawingml/2006/main">
              <a:graphicData uri="http://schemas.openxmlformats.org/drawingml/2006/picture">
                <pic:pic xmlns:pic="http://schemas.openxmlformats.org/drawingml/2006/picture">
                  <pic:nvPicPr>
                    <pic:cNvPr id="1570202" name="Picture 1570202"/>
                    <pic:cNvPicPr/>
                  </pic:nvPicPr>
                  <pic:blipFill>
                    <a:blip r:embed="rId394"/>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428" w:right="10"/>
        <w:jc w:val="both"/>
      </w:pPr>
      <w:r>
        <w:rPr>
          <w:sz w:val="20"/>
        </w:rPr>
        <w:t>1 .</w:t>
      </w:r>
      <w:r>
        <w:rPr>
          <w:sz w:val="20"/>
        </w:rPr>
        <w:t>计算简单</w:t>
      </w:r>
    </w:p>
    <w:p w:rsidR="004A1D4E" w:rsidRDefault="009A508B">
      <w:pPr>
        <w:spacing w:after="5" w:line="227" w:lineRule="auto"/>
        <w:ind w:left="10" w:right="10" w:firstLine="367"/>
        <w:jc w:val="both"/>
      </w:pPr>
      <w:r>
        <w:t>你说设计一个算法可以保证所有的关键字都不会产生冲突，但是这个算法需要很复杂的计算，会耗费很多时间，这对于需要频繁地查找来说，就会大大降低查找的效率了。因此散列函数的计算时间不应该超过其他查找技术与关键字比较的时间。</w:t>
      </w:r>
    </w:p>
    <w:p w:rsidR="004A1D4E" w:rsidRDefault="009A508B">
      <w:pPr>
        <w:spacing w:after="5" w:line="262" w:lineRule="auto"/>
        <w:ind w:left="367" w:right="10"/>
        <w:jc w:val="both"/>
      </w:pPr>
      <w:r>
        <w:rPr>
          <w:sz w:val="20"/>
        </w:rPr>
        <w:t>2</w:t>
      </w:r>
      <w:r>
        <w:rPr>
          <w:sz w:val="20"/>
        </w:rPr>
        <w:t>，散列地址分布均匀</w:t>
      </w:r>
    </w:p>
    <w:p w:rsidR="004A1D4E" w:rsidRDefault="009A508B">
      <w:pPr>
        <w:spacing w:after="5" w:line="262" w:lineRule="auto"/>
        <w:ind w:left="10" w:right="10" w:firstLine="377"/>
        <w:jc w:val="both"/>
      </w:pPr>
      <w:r>
        <w:rPr>
          <w:sz w:val="20"/>
        </w:rPr>
        <w:t>我们刚才也提到冲突带来的问题，最好的办法就是尽量让散列地址均匀地分布在存储空间中，这样可以保证存储空间的有效利用，并减少为处理冲突而耗费的时间。</w:t>
      </w:r>
    </w:p>
    <w:p w:rsidR="004A1D4E" w:rsidRDefault="009A508B">
      <w:pPr>
        <w:spacing w:after="273" w:line="227" w:lineRule="auto"/>
        <w:ind w:left="10" w:right="10" w:firstLine="377"/>
        <w:jc w:val="both"/>
      </w:pPr>
      <w:r>
        <w:t>接下来我们就要介绍几种常用的散列函数构造方法。估计设计这些方法的前辈们当年可能是从事间谍工作，因为这些方法都是将原来数字按某种规律变成另一个数字而已。</w:t>
      </w:r>
    </w:p>
    <w:p w:rsidR="004A1D4E" w:rsidRDefault="009A508B">
      <w:pPr>
        <w:spacing w:after="4" w:line="265" w:lineRule="auto"/>
        <w:ind w:left="15" w:hanging="10"/>
        <w:jc w:val="both"/>
      </w:pPr>
      <w:r>
        <w:rPr>
          <w:sz w:val="24"/>
        </w:rPr>
        <w:t>8</w:t>
      </w:r>
      <w:r>
        <w:rPr>
          <w:sz w:val="24"/>
        </w:rPr>
        <w:t>．</w:t>
      </w:r>
      <w:r>
        <w:rPr>
          <w:sz w:val="24"/>
        </w:rPr>
        <w:t>10</w:t>
      </w:r>
      <w:r>
        <w:rPr>
          <w:sz w:val="24"/>
        </w:rPr>
        <w:t>，</w:t>
      </w:r>
      <w:r>
        <w:rPr>
          <w:sz w:val="24"/>
        </w:rPr>
        <w:t>1</w:t>
      </w:r>
      <w:r>
        <w:rPr>
          <w:sz w:val="24"/>
        </w:rPr>
        <w:t>直接定址法</w:t>
      </w:r>
    </w:p>
    <w:p w:rsidR="004A1D4E" w:rsidRDefault="009A508B">
      <w:pPr>
        <w:spacing w:after="5" w:line="227" w:lineRule="auto"/>
        <w:ind w:left="10" w:right="10" w:firstLine="377"/>
        <w:jc w:val="both"/>
      </w:pPr>
      <w:r>
        <w:t>如果我们现在要对</w:t>
      </w:r>
      <w:r>
        <w:t>0</w:t>
      </w:r>
      <w:r>
        <w:t>一</w:t>
      </w:r>
      <w:r>
        <w:t>100</w:t>
      </w:r>
      <w:r>
        <w:t>岁的人口数字统计表，如表</w:t>
      </w:r>
      <w:r>
        <w:t>8</w:t>
      </w:r>
      <w:r>
        <w:t>．</w:t>
      </w:r>
      <w:r>
        <w:t>10</w:t>
      </w:r>
      <w:r>
        <w:t>．</w:t>
      </w:r>
      <w:r>
        <w:t>1</w:t>
      </w:r>
      <w:r>
        <w:t>所示，那么我们对年龄这个关键字就可以直接用年龄的数字作为地址。此时</w:t>
      </w:r>
      <w:r>
        <w:t>f (key) -key</w:t>
      </w:r>
      <w:r>
        <w:rPr>
          <w:noProof/>
        </w:rPr>
        <w:drawing>
          <wp:inline distT="0" distB="0" distL="0" distR="0">
            <wp:extent cx="45265" cy="45230"/>
            <wp:effectExtent l="0" t="0" r="0" b="0"/>
            <wp:docPr id="1574515" name="Picture 1574515"/>
            <wp:cNvGraphicFramePr/>
            <a:graphic xmlns:a="http://schemas.openxmlformats.org/drawingml/2006/main">
              <a:graphicData uri="http://schemas.openxmlformats.org/drawingml/2006/picture">
                <pic:pic xmlns:pic="http://schemas.openxmlformats.org/drawingml/2006/picture">
                  <pic:nvPicPr>
                    <pic:cNvPr id="1574515" name="Picture 1574515"/>
                    <pic:cNvPicPr/>
                  </pic:nvPicPr>
                  <pic:blipFill>
                    <a:blip r:embed="rId2881"/>
                    <a:stretch>
                      <a:fillRect/>
                    </a:stretch>
                  </pic:blipFill>
                  <pic:spPr>
                    <a:xfrm>
                      <a:off x="0" y="0"/>
                      <a:ext cx="45265" cy="45230"/>
                    </a:xfrm>
                    <a:prstGeom prst="rect">
                      <a:avLst/>
                    </a:prstGeom>
                  </pic:spPr>
                </pic:pic>
              </a:graphicData>
            </a:graphic>
          </wp:inline>
        </w:drawing>
      </w:r>
    </w:p>
    <w:p w:rsidR="004A1D4E" w:rsidRDefault="009A508B">
      <w:pPr>
        <w:spacing w:after="3" w:line="265" w:lineRule="auto"/>
        <w:ind w:left="1273" w:right="1314" w:hanging="10"/>
        <w:jc w:val="center"/>
      </w:pPr>
      <w:r>
        <w:rPr>
          <w:sz w:val="18"/>
        </w:rPr>
        <w:t>表</w:t>
      </w:r>
      <w:r>
        <w:rPr>
          <w:sz w:val="18"/>
        </w:rPr>
        <w:t>8</w:t>
      </w:r>
      <w:r>
        <w:rPr>
          <w:sz w:val="18"/>
        </w:rPr>
        <w:t>．</w:t>
      </w:r>
      <w:r>
        <w:rPr>
          <w:sz w:val="18"/>
        </w:rPr>
        <w:t>10</w:t>
      </w:r>
      <w:r>
        <w:rPr>
          <w:sz w:val="18"/>
        </w:rPr>
        <w:t>．</w:t>
      </w:r>
      <w:r>
        <w:rPr>
          <w:sz w:val="18"/>
        </w:rPr>
        <w:t>1</w:t>
      </w:r>
    </w:p>
    <w:tbl>
      <w:tblPr>
        <w:tblStyle w:val="TableGrid"/>
        <w:tblW w:w="2461" w:type="dxa"/>
        <w:tblInd w:w="2658" w:type="dxa"/>
        <w:tblCellMar>
          <w:top w:w="0" w:type="dxa"/>
          <w:left w:w="95" w:type="dxa"/>
          <w:bottom w:w="0" w:type="dxa"/>
          <w:right w:w="115" w:type="dxa"/>
        </w:tblCellMar>
        <w:tblLook w:val="04A0" w:firstRow="1" w:lastRow="0" w:firstColumn="1" w:lastColumn="0" w:noHBand="0" w:noVBand="1"/>
      </w:tblPr>
      <w:tblGrid>
        <w:gridCol w:w="801"/>
        <w:gridCol w:w="703"/>
        <w:gridCol w:w="957"/>
      </w:tblGrid>
      <w:tr w:rsidR="004A1D4E">
        <w:trPr>
          <w:trHeight w:val="234"/>
        </w:trPr>
        <w:tc>
          <w:tcPr>
            <w:tcW w:w="80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地址</w:t>
            </w:r>
          </w:p>
        </w:tc>
        <w:tc>
          <w:tcPr>
            <w:tcW w:w="70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6"/>
              </w:rPr>
              <w:t>年龄</w:t>
            </w:r>
          </w:p>
        </w:tc>
        <w:tc>
          <w:tcPr>
            <w:tcW w:w="95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人数</w:t>
            </w:r>
          </w:p>
        </w:tc>
      </w:tr>
      <w:tr w:rsidR="004A1D4E">
        <w:trPr>
          <w:trHeight w:val="234"/>
        </w:trPr>
        <w:tc>
          <w:tcPr>
            <w:tcW w:w="801"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0</w:t>
            </w:r>
          </w:p>
        </w:tc>
        <w:tc>
          <w:tcPr>
            <w:tcW w:w="95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5</w:t>
            </w:r>
            <w:r>
              <w:rPr>
                <w:sz w:val="18"/>
              </w:rPr>
              <w:t>万</w:t>
            </w:r>
          </w:p>
        </w:tc>
      </w:tr>
      <w:tr w:rsidR="004A1D4E">
        <w:trPr>
          <w:trHeight w:val="230"/>
        </w:trPr>
        <w:tc>
          <w:tcPr>
            <w:tcW w:w="80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t>01</w:t>
            </w:r>
          </w:p>
        </w:tc>
        <w:tc>
          <w:tcPr>
            <w:tcW w:w="70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34"/>
              </w:rPr>
              <w:t>1</w:t>
            </w:r>
          </w:p>
        </w:tc>
        <w:tc>
          <w:tcPr>
            <w:tcW w:w="95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600</w:t>
            </w:r>
            <w:r>
              <w:rPr>
                <w:sz w:val="18"/>
              </w:rPr>
              <w:t>万</w:t>
            </w:r>
          </w:p>
        </w:tc>
      </w:tr>
      <w:tr w:rsidR="004A1D4E">
        <w:trPr>
          <w:trHeight w:val="228"/>
        </w:trPr>
        <w:tc>
          <w:tcPr>
            <w:tcW w:w="80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02</w:t>
            </w:r>
          </w:p>
        </w:tc>
        <w:tc>
          <w:tcPr>
            <w:tcW w:w="70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20"/>
              </w:rPr>
              <w:t>2</w:t>
            </w:r>
          </w:p>
        </w:tc>
        <w:tc>
          <w:tcPr>
            <w:tcW w:w="95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450</w:t>
            </w:r>
            <w:r>
              <w:rPr>
                <w:sz w:val="18"/>
              </w:rPr>
              <w:t>万</w:t>
            </w:r>
          </w:p>
        </w:tc>
      </w:tr>
      <w:tr w:rsidR="004A1D4E">
        <w:trPr>
          <w:trHeight w:val="234"/>
        </w:trPr>
        <w:tc>
          <w:tcPr>
            <w:tcW w:w="801"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957"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34"/>
        </w:trPr>
        <w:tc>
          <w:tcPr>
            <w:tcW w:w="80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20</w:t>
            </w:r>
          </w:p>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95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1500</w:t>
            </w:r>
            <w:r>
              <w:rPr>
                <w:sz w:val="18"/>
              </w:rPr>
              <w:t>万</w:t>
            </w:r>
          </w:p>
        </w:tc>
      </w:tr>
      <w:tr w:rsidR="004A1D4E">
        <w:trPr>
          <w:trHeight w:val="234"/>
        </w:trPr>
        <w:tc>
          <w:tcPr>
            <w:tcW w:w="801" w:type="dxa"/>
            <w:tcBorders>
              <w:top w:val="single" w:sz="2" w:space="0" w:color="000000"/>
              <w:left w:val="single" w:sz="2" w:space="0" w:color="000000"/>
              <w:bottom w:val="single" w:sz="2" w:space="0" w:color="000000"/>
              <w:right w:val="single" w:sz="2" w:space="0" w:color="000000"/>
            </w:tcBorders>
          </w:tcPr>
          <w:p w:rsidR="004A1D4E" w:rsidRDefault="004A1D4E"/>
        </w:tc>
        <w:tc>
          <w:tcPr>
            <w:tcW w:w="703" w:type="dxa"/>
            <w:tcBorders>
              <w:top w:val="single" w:sz="2" w:space="0" w:color="000000"/>
              <w:left w:val="single" w:sz="2" w:space="0" w:color="000000"/>
              <w:bottom w:val="single" w:sz="2" w:space="0" w:color="000000"/>
              <w:right w:val="single" w:sz="2" w:space="0" w:color="000000"/>
            </w:tcBorders>
          </w:tcPr>
          <w:p w:rsidR="004A1D4E" w:rsidRDefault="004A1D4E"/>
        </w:tc>
        <w:tc>
          <w:tcPr>
            <w:tcW w:w="957"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5" w:line="262" w:lineRule="auto"/>
        <w:ind w:left="10" w:right="10" w:firstLine="397"/>
        <w:jc w:val="both"/>
      </w:pPr>
      <w:r>
        <w:rPr>
          <w:sz w:val="20"/>
        </w:rPr>
        <w:t>如果我们现在要统计的是</w:t>
      </w:r>
      <w:r>
        <w:rPr>
          <w:sz w:val="20"/>
        </w:rPr>
        <w:t>80</w:t>
      </w:r>
      <w:r>
        <w:rPr>
          <w:sz w:val="20"/>
        </w:rPr>
        <w:t>后出生年份的人口数，如表</w:t>
      </w:r>
      <w:r>
        <w:rPr>
          <w:sz w:val="20"/>
        </w:rPr>
        <w:t>8</w:t>
      </w:r>
      <w:r>
        <w:rPr>
          <w:sz w:val="20"/>
        </w:rPr>
        <w:t>．</w:t>
      </w:r>
      <w:r>
        <w:rPr>
          <w:sz w:val="20"/>
        </w:rPr>
        <w:t>10</w:t>
      </w:r>
      <w:r>
        <w:rPr>
          <w:sz w:val="20"/>
        </w:rPr>
        <w:t>．</w:t>
      </w:r>
      <w:r>
        <w:rPr>
          <w:sz w:val="20"/>
        </w:rPr>
        <w:t>2</w:t>
      </w:r>
      <w:r>
        <w:rPr>
          <w:sz w:val="20"/>
        </w:rPr>
        <w:t>所示，那么我们对出生年份这个关键字可以用年份减去</w:t>
      </w:r>
      <w:r>
        <w:rPr>
          <w:sz w:val="20"/>
        </w:rPr>
        <w:t>1980</w:t>
      </w:r>
      <w:r>
        <w:rPr>
          <w:sz w:val="20"/>
        </w:rPr>
        <w:t>来作为地址。此时</w:t>
      </w:r>
      <w:r>
        <w:rPr>
          <w:sz w:val="20"/>
        </w:rPr>
        <w:t>f (key) =k</w:t>
      </w:r>
      <w:r>
        <w:rPr>
          <w:sz w:val="20"/>
        </w:rPr>
        <w:t>．</w:t>
      </w:r>
      <w:r>
        <w:rPr>
          <w:sz w:val="20"/>
        </w:rPr>
        <w:t>1980</w:t>
      </w:r>
      <w:r>
        <w:rPr>
          <w:sz w:val="20"/>
        </w:rPr>
        <w:t>。</w:t>
      </w:r>
    </w:p>
    <w:p w:rsidR="004A1D4E" w:rsidRDefault="009A508B">
      <w:pPr>
        <w:spacing w:after="3" w:line="265" w:lineRule="auto"/>
        <w:ind w:left="1273" w:right="1273" w:hanging="10"/>
        <w:jc w:val="center"/>
      </w:pPr>
      <w:r>
        <w:rPr>
          <w:sz w:val="18"/>
        </w:rPr>
        <w:t>表</w:t>
      </w:r>
      <w:r>
        <w:rPr>
          <w:sz w:val="18"/>
        </w:rPr>
        <w:t>8</w:t>
      </w:r>
      <w:r>
        <w:rPr>
          <w:sz w:val="18"/>
        </w:rPr>
        <w:t>．</w:t>
      </w:r>
      <w:r>
        <w:rPr>
          <w:sz w:val="18"/>
        </w:rPr>
        <w:t>10</w:t>
      </w:r>
      <w:r>
        <w:rPr>
          <w:sz w:val="18"/>
        </w:rPr>
        <w:t>．</w:t>
      </w:r>
      <w:r>
        <w:rPr>
          <w:sz w:val="18"/>
        </w:rPr>
        <w:t>2</w:t>
      </w:r>
    </w:p>
    <w:tbl>
      <w:tblPr>
        <w:tblStyle w:val="TableGrid"/>
        <w:tblW w:w="2892" w:type="dxa"/>
        <w:tblInd w:w="2461" w:type="dxa"/>
        <w:tblCellMar>
          <w:top w:w="0" w:type="dxa"/>
          <w:left w:w="95" w:type="dxa"/>
          <w:bottom w:w="0" w:type="dxa"/>
          <w:right w:w="115" w:type="dxa"/>
        </w:tblCellMar>
        <w:tblLook w:val="04A0" w:firstRow="1" w:lastRow="0" w:firstColumn="1" w:lastColumn="0" w:noHBand="0" w:noVBand="1"/>
      </w:tblPr>
      <w:tblGrid>
        <w:gridCol w:w="798"/>
        <w:gridCol w:w="1076"/>
        <w:gridCol w:w="1018"/>
      </w:tblGrid>
      <w:tr w:rsidR="004A1D4E">
        <w:trPr>
          <w:trHeight w:val="234"/>
        </w:trPr>
        <w:tc>
          <w:tcPr>
            <w:tcW w:w="7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地址</w:t>
            </w:r>
          </w:p>
        </w:tc>
        <w:tc>
          <w:tcPr>
            <w:tcW w:w="107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7"/>
            </w:pPr>
            <w:r>
              <w:rPr>
                <w:sz w:val="18"/>
              </w:rPr>
              <w:t>出生年份</w:t>
            </w:r>
          </w:p>
        </w:tc>
        <w:tc>
          <w:tcPr>
            <w:tcW w:w="101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人数</w:t>
            </w:r>
          </w:p>
        </w:tc>
      </w:tr>
      <w:tr w:rsidR="004A1D4E">
        <w:trPr>
          <w:trHeight w:val="234"/>
        </w:trPr>
        <w:tc>
          <w:tcPr>
            <w:tcW w:w="79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00</w:t>
            </w:r>
          </w:p>
        </w:tc>
        <w:tc>
          <w:tcPr>
            <w:tcW w:w="107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1980</w:t>
            </w:r>
          </w:p>
        </w:tc>
        <w:tc>
          <w:tcPr>
            <w:tcW w:w="101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20"/>
              </w:rPr>
              <w:t>15</w:t>
            </w:r>
            <w:r>
              <w:rPr>
                <w:sz w:val="20"/>
              </w:rPr>
              <w:t>万</w:t>
            </w:r>
          </w:p>
        </w:tc>
      </w:tr>
      <w:tr w:rsidR="004A1D4E">
        <w:trPr>
          <w:trHeight w:val="234"/>
        </w:trPr>
        <w:tc>
          <w:tcPr>
            <w:tcW w:w="79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4"/>
              </w:rPr>
              <w:t>01</w:t>
            </w:r>
          </w:p>
        </w:tc>
        <w:tc>
          <w:tcPr>
            <w:tcW w:w="107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20"/>
              </w:rPr>
              <w:t>1981</w:t>
            </w:r>
          </w:p>
        </w:tc>
        <w:tc>
          <w:tcPr>
            <w:tcW w:w="101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20"/>
              </w:rPr>
              <w:t>16</w:t>
            </w:r>
            <w:r>
              <w:rPr>
                <w:sz w:val="20"/>
              </w:rPr>
              <w:t>万</w:t>
            </w:r>
          </w:p>
        </w:tc>
      </w:tr>
      <w:tr w:rsidR="004A1D4E">
        <w:trPr>
          <w:trHeight w:val="234"/>
        </w:trPr>
        <w:tc>
          <w:tcPr>
            <w:tcW w:w="7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02</w:t>
            </w:r>
          </w:p>
        </w:tc>
        <w:tc>
          <w:tcPr>
            <w:tcW w:w="107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1982</w:t>
            </w:r>
          </w:p>
        </w:tc>
        <w:tc>
          <w:tcPr>
            <w:tcW w:w="101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20"/>
              </w:rPr>
              <w:t>13</w:t>
            </w:r>
            <w:r>
              <w:rPr>
                <w:sz w:val="20"/>
              </w:rPr>
              <w:t>万</w:t>
            </w:r>
          </w:p>
        </w:tc>
      </w:tr>
      <w:tr w:rsidR="004A1D4E">
        <w:trPr>
          <w:trHeight w:val="228"/>
        </w:trPr>
        <w:tc>
          <w:tcPr>
            <w:tcW w:w="798" w:type="dxa"/>
            <w:tcBorders>
              <w:top w:val="single" w:sz="2" w:space="0" w:color="000000"/>
              <w:left w:val="single" w:sz="2" w:space="0" w:color="000000"/>
              <w:bottom w:val="single" w:sz="2" w:space="0" w:color="000000"/>
              <w:right w:val="single" w:sz="2" w:space="0" w:color="000000"/>
            </w:tcBorders>
          </w:tcPr>
          <w:p w:rsidR="004A1D4E" w:rsidRDefault="004A1D4E"/>
        </w:tc>
        <w:tc>
          <w:tcPr>
            <w:tcW w:w="1076" w:type="dxa"/>
            <w:tcBorders>
              <w:top w:val="single" w:sz="2" w:space="0" w:color="000000"/>
              <w:left w:val="single" w:sz="2" w:space="0" w:color="000000"/>
              <w:bottom w:val="single" w:sz="2" w:space="0" w:color="000000"/>
              <w:right w:val="single" w:sz="2" w:space="0" w:color="000000"/>
            </w:tcBorders>
          </w:tcPr>
          <w:p w:rsidR="004A1D4E" w:rsidRDefault="004A1D4E"/>
        </w:tc>
        <w:tc>
          <w:tcPr>
            <w:tcW w:w="101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34"/>
        </w:trPr>
        <w:tc>
          <w:tcPr>
            <w:tcW w:w="7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2000</w:t>
            </w:r>
          </w:p>
        </w:tc>
        <w:tc>
          <w:tcPr>
            <w:tcW w:w="107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6"/>
              </w:rPr>
              <w:t>2000</w:t>
            </w:r>
          </w:p>
        </w:tc>
        <w:tc>
          <w:tcPr>
            <w:tcW w:w="101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8</w:t>
            </w:r>
            <w:r>
              <w:rPr>
                <w:sz w:val="18"/>
              </w:rPr>
              <w:t>閌万</w:t>
            </w:r>
          </w:p>
        </w:tc>
      </w:tr>
      <w:tr w:rsidR="004A1D4E">
        <w:trPr>
          <w:trHeight w:val="240"/>
        </w:trPr>
        <w:tc>
          <w:tcPr>
            <w:tcW w:w="798" w:type="dxa"/>
            <w:tcBorders>
              <w:top w:val="single" w:sz="2" w:space="0" w:color="000000"/>
              <w:left w:val="single" w:sz="2" w:space="0" w:color="000000"/>
              <w:bottom w:val="single" w:sz="2" w:space="0" w:color="000000"/>
              <w:right w:val="single" w:sz="2" w:space="0" w:color="000000"/>
            </w:tcBorders>
          </w:tcPr>
          <w:p w:rsidR="004A1D4E" w:rsidRDefault="004A1D4E"/>
        </w:tc>
        <w:tc>
          <w:tcPr>
            <w:tcW w:w="1076" w:type="dxa"/>
            <w:tcBorders>
              <w:top w:val="single" w:sz="2" w:space="0" w:color="000000"/>
              <w:left w:val="single" w:sz="2" w:space="0" w:color="000000"/>
              <w:bottom w:val="single" w:sz="2" w:space="0" w:color="000000"/>
              <w:right w:val="single" w:sz="2" w:space="0" w:color="000000"/>
            </w:tcBorders>
          </w:tcPr>
          <w:p w:rsidR="004A1D4E" w:rsidRDefault="004A1D4E"/>
        </w:tc>
        <w:tc>
          <w:tcPr>
            <w:tcW w:w="1018"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29" w:line="227" w:lineRule="auto"/>
        <w:ind w:left="407" w:right="10" w:hanging="10"/>
        <w:jc w:val="both"/>
      </w:pPr>
      <w:r>
        <w:t>也就是说，我们可以取关键字的某个线性函数值为散列地址即</w:t>
      </w:r>
    </w:p>
    <w:p w:rsidR="004A1D4E" w:rsidRDefault="009A508B">
      <w:pPr>
        <w:spacing w:after="3" w:line="265" w:lineRule="auto"/>
        <w:ind w:left="713" w:hanging="10"/>
        <w:jc w:val="center"/>
      </w:pPr>
      <w:r>
        <w:t>f</w:t>
      </w:r>
      <w:r>
        <w:t>（</w:t>
      </w:r>
      <w:r>
        <w:t>key</w:t>
      </w:r>
      <w:r>
        <w:t>）</w:t>
      </w:r>
      <w:r>
        <w:t>=a × key+b</w:t>
      </w:r>
      <w:r>
        <w:t>（</w:t>
      </w:r>
      <w:r>
        <w:t>a</w:t>
      </w:r>
      <w:r>
        <w:t>、</w:t>
      </w:r>
      <w:r>
        <w:t>b</w:t>
      </w:r>
      <w:r>
        <w:t>为常数，</w:t>
      </w:r>
      <w:r>
        <w:rPr>
          <w:noProof/>
        </w:rPr>
        <w:drawing>
          <wp:inline distT="0" distB="0" distL="0" distR="0">
            <wp:extent cx="258656" cy="45230"/>
            <wp:effectExtent l="0" t="0" r="0" b="0"/>
            <wp:docPr id="3118161" name="Picture 3118161"/>
            <wp:cNvGraphicFramePr/>
            <a:graphic xmlns:a="http://schemas.openxmlformats.org/drawingml/2006/main">
              <a:graphicData uri="http://schemas.openxmlformats.org/drawingml/2006/picture">
                <pic:pic xmlns:pic="http://schemas.openxmlformats.org/drawingml/2006/picture">
                  <pic:nvPicPr>
                    <pic:cNvPr id="3118161" name="Picture 3118161"/>
                    <pic:cNvPicPr/>
                  </pic:nvPicPr>
                  <pic:blipFill>
                    <a:blip r:embed="rId2882"/>
                    <a:stretch>
                      <a:fillRect/>
                    </a:stretch>
                  </pic:blipFill>
                  <pic:spPr>
                    <a:xfrm>
                      <a:off x="0" y="0"/>
                      <a:ext cx="258656" cy="45230"/>
                    </a:xfrm>
                    <a:prstGeom prst="rect">
                      <a:avLst/>
                    </a:prstGeom>
                  </pic:spPr>
                </pic:pic>
              </a:graphicData>
            </a:graphic>
          </wp:inline>
        </w:drawing>
      </w:r>
    </w:p>
    <w:p w:rsidR="004A1D4E" w:rsidRDefault="009A508B">
      <w:pPr>
        <w:spacing w:after="5" w:line="227" w:lineRule="auto"/>
        <w:ind w:left="10" w:right="10" w:firstLine="377"/>
        <w:jc w:val="both"/>
      </w:pPr>
      <w:r>
        <w:t>这样的散列函数优点就是简单、均匀，也不会产生忡突，但问题是这需要事先知道关键字的分布情况，适合查找表较小且连续的情况。由于这样的限制，在现实应用中，此方法虽然简单，但却并不常用。</w:t>
      </w:r>
    </w:p>
    <w:p w:rsidR="004A1D4E" w:rsidRDefault="009A508B">
      <w:pPr>
        <w:spacing w:after="4" w:line="265" w:lineRule="auto"/>
        <w:ind w:left="15" w:hanging="10"/>
        <w:jc w:val="both"/>
      </w:pPr>
      <w:r>
        <w:rPr>
          <w:sz w:val="24"/>
        </w:rPr>
        <w:t>8</w:t>
      </w:r>
      <w:r>
        <w:rPr>
          <w:sz w:val="24"/>
        </w:rPr>
        <w:t>．</w:t>
      </w:r>
      <w:r>
        <w:rPr>
          <w:sz w:val="24"/>
        </w:rPr>
        <w:t>10</w:t>
      </w:r>
      <w:r>
        <w:rPr>
          <w:sz w:val="24"/>
        </w:rPr>
        <w:t>．</w:t>
      </w:r>
      <w:r>
        <w:rPr>
          <w:sz w:val="24"/>
        </w:rPr>
        <w:t>2</w:t>
      </w:r>
      <w:r>
        <w:rPr>
          <w:sz w:val="24"/>
        </w:rPr>
        <w:t>数字分析法</w:t>
      </w:r>
    </w:p>
    <w:p w:rsidR="004A1D4E" w:rsidRDefault="009A508B">
      <w:pPr>
        <w:spacing w:after="5" w:line="227" w:lineRule="auto"/>
        <w:ind w:left="10" w:right="10" w:firstLine="377"/>
        <w:jc w:val="both"/>
      </w:pPr>
      <w:r>
        <w:t>如果我们的关键字是位数较多的数字，比如我们的</w:t>
      </w:r>
      <w:r>
        <w:t>11</w:t>
      </w:r>
      <w:r>
        <w:t>位手机号</w:t>
      </w:r>
      <w:r>
        <w:t xml:space="preserve"> “130 xx1234</w:t>
      </w:r>
      <w:r>
        <w:t>六其中前三位是接人号，一般对应不同运营商公司的子品牌，如</w:t>
      </w:r>
      <w:r>
        <w:t xml:space="preserve">130 </w:t>
      </w:r>
      <w:r>
        <w:t>是联通如意通、</w:t>
      </w:r>
      <w:r>
        <w:t>136</w:t>
      </w:r>
      <w:r>
        <w:t>是移动神州行、</w:t>
      </w:r>
      <w:r>
        <w:t>153</w:t>
      </w:r>
      <w:r>
        <w:t>是电信等；中间四</w:t>
      </w:r>
      <w:r>
        <w:t>位是</w:t>
      </w:r>
      <w:r>
        <w:t>HLR</w:t>
      </w:r>
      <w:r>
        <w:t>识别号，表示用户号的归属地；后四位才是真正的用户号，如表</w:t>
      </w:r>
      <w:r>
        <w:t>8</w:t>
      </w:r>
      <w:r>
        <w:t>．</w:t>
      </w:r>
      <w:r>
        <w:t>10</w:t>
      </w:r>
      <w:r>
        <w:t>．</w:t>
      </w:r>
      <w:r>
        <w:t>3</w:t>
      </w:r>
      <w:r>
        <w:t>所示。</w:t>
      </w:r>
    </w:p>
    <w:p w:rsidR="004A1D4E" w:rsidRDefault="009A508B">
      <w:pPr>
        <w:spacing w:after="3" w:line="265" w:lineRule="auto"/>
        <w:ind w:left="1273" w:right="1293" w:hanging="10"/>
        <w:jc w:val="center"/>
      </w:pPr>
      <w:r>
        <w:rPr>
          <w:sz w:val="18"/>
        </w:rPr>
        <w:t>表</w:t>
      </w:r>
      <w:r>
        <w:rPr>
          <w:sz w:val="18"/>
        </w:rPr>
        <w:t>8</w:t>
      </w:r>
      <w:r>
        <w:rPr>
          <w:sz w:val="18"/>
        </w:rPr>
        <w:t>一</w:t>
      </w:r>
      <w:r>
        <w:rPr>
          <w:sz w:val="18"/>
        </w:rPr>
        <w:t>1</w:t>
      </w:r>
      <w:r>
        <w:rPr>
          <w:noProof/>
        </w:rPr>
        <w:drawing>
          <wp:inline distT="0" distB="0" distL="0" distR="0">
            <wp:extent cx="174592" cy="90460"/>
            <wp:effectExtent l="0" t="0" r="0" b="0"/>
            <wp:docPr id="1578885" name="Picture 1578885"/>
            <wp:cNvGraphicFramePr/>
            <a:graphic xmlns:a="http://schemas.openxmlformats.org/drawingml/2006/main">
              <a:graphicData uri="http://schemas.openxmlformats.org/drawingml/2006/picture">
                <pic:pic xmlns:pic="http://schemas.openxmlformats.org/drawingml/2006/picture">
                  <pic:nvPicPr>
                    <pic:cNvPr id="1578885" name="Picture 1578885"/>
                    <pic:cNvPicPr/>
                  </pic:nvPicPr>
                  <pic:blipFill>
                    <a:blip r:embed="rId2883"/>
                    <a:stretch>
                      <a:fillRect/>
                    </a:stretch>
                  </pic:blipFill>
                  <pic:spPr>
                    <a:xfrm>
                      <a:off x="0" y="0"/>
                      <a:ext cx="174592" cy="90460"/>
                    </a:xfrm>
                    <a:prstGeom prst="rect">
                      <a:avLst/>
                    </a:prstGeom>
                  </pic:spPr>
                </pic:pic>
              </a:graphicData>
            </a:graphic>
          </wp:inline>
        </w:drawing>
      </w:r>
    </w:p>
    <w:tbl>
      <w:tblPr>
        <w:tblStyle w:val="TableGrid"/>
        <w:tblW w:w="2057" w:type="dxa"/>
        <w:tblInd w:w="2688" w:type="dxa"/>
        <w:tblCellMar>
          <w:top w:w="0" w:type="dxa"/>
          <w:left w:w="0" w:type="dxa"/>
          <w:bottom w:w="0" w:type="dxa"/>
          <w:right w:w="0" w:type="dxa"/>
        </w:tblCellMar>
        <w:tblLook w:val="04A0" w:firstRow="1" w:lastRow="0" w:firstColumn="1" w:lastColumn="0" w:noHBand="0" w:noVBand="1"/>
      </w:tblPr>
      <w:tblGrid>
        <w:gridCol w:w="9"/>
        <w:gridCol w:w="5643"/>
      </w:tblGrid>
      <w:tr w:rsidR="004A1D4E">
        <w:trPr>
          <w:trHeight w:val="892"/>
        </w:trPr>
        <w:tc>
          <w:tcPr>
            <w:tcW w:w="148" w:type="dxa"/>
            <w:tcBorders>
              <w:top w:val="nil"/>
              <w:left w:val="nil"/>
              <w:bottom w:val="nil"/>
              <w:right w:val="nil"/>
            </w:tcBorders>
            <w:vAlign w:val="bottom"/>
          </w:tcPr>
          <w:p w:rsidR="004A1D4E" w:rsidRDefault="009A508B">
            <w:pPr>
              <w:spacing w:after="0"/>
            </w:pPr>
            <w:r>
              <w:rPr>
                <w:noProof/>
              </w:rPr>
              <w:drawing>
                <wp:inline distT="0" distB="0" distL="0" distR="0">
                  <wp:extent cx="6466" cy="6461"/>
                  <wp:effectExtent l="0" t="0" r="0" b="0"/>
                  <wp:docPr id="1578886" name="Picture 1578886"/>
                  <wp:cNvGraphicFramePr/>
                  <a:graphic xmlns:a="http://schemas.openxmlformats.org/drawingml/2006/main">
                    <a:graphicData uri="http://schemas.openxmlformats.org/drawingml/2006/picture">
                      <pic:pic xmlns:pic="http://schemas.openxmlformats.org/drawingml/2006/picture">
                        <pic:nvPicPr>
                          <pic:cNvPr id="1578886" name="Picture 1578886"/>
                          <pic:cNvPicPr/>
                        </pic:nvPicPr>
                        <pic:blipFill>
                          <a:blip r:embed="rId14"/>
                          <a:stretch>
                            <a:fillRect/>
                          </a:stretch>
                        </pic:blipFill>
                        <pic:spPr>
                          <a:xfrm>
                            <a:off x="0" y="0"/>
                            <a:ext cx="6466" cy="6461"/>
                          </a:xfrm>
                          <a:prstGeom prst="rect">
                            <a:avLst/>
                          </a:prstGeom>
                        </pic:spPr>
                      </pic:pic>
                    </a:graphicData>
                  </a:graphic>
                </wp:inline>
              </w:drawing>
            </w:r>
          </w:p>
        </w:tc>
        <w:tc>
          <w:tcPr>
            <w:tcW w:w="1909" w:type="dxa"/>
            <w:vMerge w:val="restart"/>
            <w:tcBorders>
              <w:top w:val="nil"/>
              <w:left w:val="nil"/>
              <w:bottom w:val="nil"/>
              <w:right w:val="nil"/>
            </w:tcBorders>
          </w:tcPr>
          <w:p w:rsidR="004A1D4E" w:rsidRDefault="004A1D4E">
            <w:pPr>
              <w:spacing w:after="0"/>
              <w:ind w:left="-4038" w:right="5947"/>
            </w:pPr>
          </w:p>
          <w:tbl>
            <w:tblPr>
              <w:tblStyle w:val="TableGrid"/>
              <w:tblW w:w="1772" w:type="dxa"/>
              <w:tblInd w:w="137" w:type="dxa"/>
              <w:tblCellMar>
                <w:top w:w="0" w:type="dxa"/>
                <w:left w:w="0" w:type="dxa"/>
                <w:bottom w:w="0" w:type="dxa"/>
                <w:right w:w="0" w:type="dxa"/>
              </w:tblCellMar>
              <w:tblLook w:val="04A0" w:firstRow="1" w:lastRow="0" w:firstColumn="1" w:lastColumn="0" w:noHBand="0" w:noVBand="1"/>
            </w:tblPr>
            <w:tblGrid>
              <w:gridCol w:w="1143"/>
              <w:gridCol w:w="969"/>
            </w:tblGrid>
            <w:tr w:rsidR="004A1D4E">
              <w:trPr>
                <w:trHeight w:val="323"/>
              </w:trPr>
              <w:tc>
                <w:tcPr>
                  <w:tcW w:w="1023" w:type="dxa"/>
                  <w:tcBorders>
                    <w:top w:val="single" w:sz="2" w:space="0" w:color="000000"/>
                    <w:left w:val="single" w:sz="2" w:space="0" w:color="000000"/>
                    <w:bottom w:val="single" w:sz="2" w:space="0" w:color="000000"/>
                    <w:right w:val="nil"/>
                  </w:tcBorders>
                </w:tcPr>
                <w:p w:rsidR="004A1D4E" w:rsidRDefault="009A508B">
                  <w:pPr>
                    <w:spacing w:after="0"/>
                    <w:ind w:left="5"/>
                    <w:jc w:val="center"/>
                  </w:pPr>
                  <w:r>
                    <w:rPr>
                      <w:sz w:val="18"/>
                    </w:rPr>
                    <w:t>130</w:t>
                  </w:r>
                </w:p>
              </w:tc>
              <w:tc>
                <w:tcPr>
                  <w:tcW w:w="748" w:type="dxa"/>
                  <w:tcBorders>
                    <w:top w:val="single" w:sz="2" w:space="0" w:color="000000"/>
                    <w:left w:val="nil"/>
                    <w:bottom w:val="single" w:sz="2" w:space="0" w:color="000000"/>
                    <w:right w:val="single" w:sz="2" w:space="0" w:color="000000"/>
                  </w:tcBorders>
                </w:tcPr>
                <w:p w:rsidR="004A1D4E" w:rsidRDefault="009A508B">
                  <w:pPr>
                    <w:spacing w:after="0"/>
                    <w:ind w:left="36"/>
                  </w:pPr>
                  <w:r>
                    <w:rPr>
                      <w:sz w:val="18"/>
                    </w:rPr>
                    <w:t>[ 234</w:t>
                  </w:r>
                </w:p>
              </w:tc>
            </w:tr>
            <w:tr w:rsidR="004A1D4E">
              <w:trPr>
                <w:trHeight w:val="268"/>
              </w:trPr>
              <w:tc>
                <w:tcPr>
                  <w:tcW w:w="1772"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center"/>
                  </w:pPr>
                  <w:r>
                    <w:rPr>
                      <w:sz w:val="18"/>
                    </w:rPr>
                    <w:t>130xxxN2345</w:t>
                  </w:r>
                </w:p>
              </w:tc>
            </w:tr>
            <w:tr w:rsidR="004A1D4E">
              <w:trPr>
                <w:trHeight w:val="265"/>
              </w:trPr>
              <w:tc>
                <w:tcPr>
                  <w:tcW w:w="1772"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20"/>
                    <w:jc w:val="center"/>
                  </w:pPr>
                  <w:r>
                    <w:rPr>
                      <w:sz w:val="18"/>
                    </w:rPr>
                    <w:t>138xxxK4829</w:t>
                  </w:r>
                </w:p>
              </w:tc>
            </w:tr>
            <w:tr w:rsidR="004A1D4E">
              <w:trPr>
                <w:trHeight w:val="265"/>
              </w:trPr>
              <w:tc>
                <w:tcPr>
                  <w:tcW w:w="1772"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336" w:right="-336"/>
                  </w:pPr>
                  <w:r>
                    <w:rPr>
                      <w:noProof/>
                    </w:rPr>
                    <w:drawing>
                      <wp:inline distT="0" distB="0" distL="0" distR="0">
                        <wp:extent cx="1551935" cy="1343972"/>
                        <wp:effectExtent l="0" t="0" r="0" b="0"/>
                        <wp:docPr id="3118163" name="Picture 3118163"/>
                        <wp:cNvGraphicFramePr/>
                        <a:graphic xmlns:a="http://schemas.openxmlformats.org/drawingml/2006/main">
                          <a:graphicData uri="http://schemas.openxmlformats.org/drawingml/2006/picture">
                            <pic:pic xmlns:pic="http://schemas.openxmlformats.org/drawingml/2006/picture">
                              <pic:nvPicPr>
                                <pic:cNvPr id="3118163" name="Picture 3118163"/>
                                <pic:cNvPicPr/>
                              </pic:nvPicPr>
                              <pic:blipFill>
                                <a:blip r:embed="rId2884"/>
                                <a:stretch>
                                  <a:fillRect/>
                                </a:stretch>
                              </pic:blipFill>
                              <pic:spPr>
                                <a:xfrm>
                                  <a:off x="0" y="0"/>
                                  <a:ext cx="1551935" cy="1343972"/>
                                </a:xfrm>
                                <a:prstGeom prst="rect">
                                  <a:avLst/>
                                </a:prstGeom>
                              </pic:spPr>
                            </pic:pic>
                          </a:graphicData>
                        </a:graphic>
                      </wp:inline>
                    </w:drawing>
                  </w:r>
                </w:p>
              </w:tc>
            </w:tr>
            <w:tr w:rsidR="004A1D4E">
              <w:trPr>
                <w:trHeight w:val="271"/>
              </w:trPr>
              <w:tc>
                <w:tcPr>
                  <w:tcW w:w="1772"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20"/>
                    <w:jc w:val="center"/>
                  </w:pPr>
                  <w:r>
                    <w:rPr>
                      <w:sz w:val="20"/>
                    </w:rPr>
                    <w:t>138xxx</w:t>
                  </w:r>
                  <w:r>
                    <w:rPr>
                      <w:sz w:val="20"/>
                    </w:rPr>
                    <w:t>丶</w:t>
                  </w:r>
                  <w:r>
                    <w:rPr>
                      <w:sz w:val="20"/>
                    </w:rPr>
                    <w:t>54</w:t>
                  </w:r>
                </w:p>
              </w:tc>
            </w:tr>
          </w:tbl>
          <w:p w:rsidR="004A1D4E" w:rsidRDefault="004A1D4E"/>
        </w:tc>
      </w:tr>
      <w:tr w:rsidR="004A1D4E">
        <w:trPr>
          <w:trHeight w:val="500"/>
        </w:trPr>
        <w:tc>
          <w:tcPr>
            <w:tcW w:w="148" w:type="dxa"/>
            <w:tcBorders>
              <w:top w:val="nil"/>
              <w:left w:val="nil"/>
              <w:bottom w:val="nil"/>
              <w:right w:val="nil"/>
            </w:tcBorders>
          </w:tcPr>
          <w:p w:rsidR="004A1D4E" w:rsidRDefault="009A508B">
            <w:pPr>
              <w:spacing w:after="0"/>
            </w:pPr>
            <w:r>
              <w:rPr>
                <w:noProof/>
              </w:rPr>
              <w:drawing>
                <wp:inline distT="0" distB="0" distL="0" distR="0">
                  <wp:extent cx="6466" cy="6461"/>
                  <wp:effectExtent l="0" t="0" r="0" b="0"/>
                  <wp:docPr id="1578887" name="Picture 1578887"/>
                  <wp:cNvGraphicFramePr/>
                  <a:graphic xmlns:a="http://schemas.openxmlformats.org/drawingml/2006/main">
                    <a:graphicData uri="http://schemas.openxmlformats.org/drawingml/2006/picture">
                      <pic:pic xmlns:pic="http://schemas.openxmlformats.org/drawingml/2006/picture">
                        <pic:nvPicPr>
                          <pic:cNvPr id="1578887" name="Picture 1578887"/>
                          <pic:cNvPicPr/>
                        </pic:nvPicPr>
                        <pic:blipFill>
                          <a:blip r:embed="rId113"/>
                          <a:stretch>
                            <a:fillRect/>
                          </a:stretch>
                        </pic:blipFill>
                        <pic:spPr>
                          <a:xfrm>
                            <a:off x="0" y="0"/>
                            <a:ext cx="6466" cy="6461"/>
                          </a:xfrm>
                          <a:prstGeom prst="rect">
                            <a:avLst/>
                          </a:prstGeom>
                        </pic:spPr>
                      </pic:pic>
                    </a:graphicData>
                  </a:graphic>
                </wp:inline>
              </w:drawing>
            </w:r>
          </w:p>
        </w:tc>
        <w:tc>
          <w:tcPr>
            <w:tcW w:w="0" w:type="auto"/>
            <w:vMerge/>
            <w:tcBorders>
              <w:top w:val="nil"/>
              <w:left w:val="nil"/>
              <w:bottom w:val="nil"/>
              <w:right w:val="nil"/>
            </w:tcBorders>
          </w:tcPr>
          <w:p w:rsidR="004A1D4E" w:rsidRDefault="004A1D4E"/>
        </w:tc>
      </w:tr>
    </w:tbl>
    <w:p w:rsidR="004A1D4E" w:rsidRDefault="009A508B">
      <w:pPr>
        <w:spacing w:after="375" w:line="262" w:lineRule="auto"/>
        <w:ind w:left="2861" w:right="2678" w:hanging="173"/>
        <w:jc w:val="both"/>
      </w:pPr>
      <w:r>
        <w:rPr>
          <w:noProof/>
        </w:rPr>
        <w:drawing>
          <wp:inline distT="0" distB="0" distL="0" distR="0">
            <wp:extent cx="6466" cy="6461"/>
            <wp:effectExtent l="0" t="0" r="0" b="0"/>
            <wp:docPr id="1578888" name="Picture 1578888"/>
            <wp:cNvGraphicFramePr/>
            <a:graphic xmlns:a="http://schemas.openxmlformats.org/drawingml/2006/main">
              <a:graphicData uri="http://schemas.openxmlformats.org/drawingml/2006/picture">
                <pic:pic xmlns:pic="http://schemas.openxmlformats.org/drawingml/2006/picture">
                  <pic:nvPicPr>
                    <pic:cNvPr id="1578888" name="Picture 1578888"/>
                    <pic:cNvPicPr/>
                  </pic:nvPicPr>
                  <pic:blipFill>
                    <a:blip r:embed="rId91"/>
                    <a:stretch>
                      <a:fillRect/>
                    </a:stretch>
                  </pic:blipFill>
                  <pic:spPr>
                    <a:xfrm>
                      <a:off x="0" y="0"/>
                      <a:ext cx="6466" cy="6461"/>
                    </a:xfrm>
                    <a:prstGeom prst="rect">
                      <a:avLst/>
                    </a:prstGeom>
                  </pic:spPr>
                </pic:pic>
              </a:graphicData>
            </a:graphic>
          </wp:inline>
        </w:drawing>
      </w:r>
      <w:r>
        <w:rPr>
          <w:sz w:val="16"/>
        </w:rPr>
        <w:t xml:space="preserve"> </w:t>
      </w:r>
      <w:r>
        <w:rPr>
          <w:sz w:val="16"/>
        </w:rPr>
        <w:t>易重复分布太集三分布均匀，可中某几个数字《用作散歹刂地址</w:t>
      </w:r>
    </w:p>
    <w:tbl>
      <w:tblPr>
        <w:tblStyle w:val="TableGrid"/>
        <w:tblpPr w:vertAnchor="page" w:horzAnchor="page" w:tblpX="1217" w:tblpY="429"/>
        <w:tblOverlap w:val="never"/>
        <w:tblW w:w="1356" w:type="dxa"/>
        <w:tblInd w:w="0" w:type="dxa"/>
        <w:tblCellMar>
          <w:top w:w="54" w:type="dxa"/>
          <w:left w:w="137" w:type="dxa"/>
          <w:bottom w:w="0" w:type="dxa"/>
          <w:right w:w="66" w:type="dxa"/>
        </w:tblCellMar>
        <w:tblLook w:val="04A0" w:firstRow="1" w:lastRow="0" w:firstColumn="1" w:lastColumn="0" w:noHBand="0" w:noVBand="1"/>
      </w:tblPr>
      <w:tblGrid>
        <w:gridCol w:w="506"/>
        <w:gridCol w:w="850"/>
      </w:tblGrid>
      <w:tr w:rsidR="004A1D4E">
        <w:trPr>
          <w:trHeight w:val="343"/>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数撂结构</w:t>
            </w:r>
          </w:p>
        </w:tc>
      </w:tr>
    </w:tbl>
    <w:p w:rsidR="004A1D4E" w:rsidRDefault="009A508B">
      <w:pPr>
        <w:spacing w:after="95" w:line="262" w:lineRule="auto"/>
        <w:ind w:left="10" w:right="10" w:firstLine="367"/>
        <w:jc w:val="both"/>
      </w:pPr>
      <w:r>
        <w:rPr>
          <w:sz w:val="20"/>
        </w:rPr>
        <w:t>若我们现在要存储某家公司员工登记表，如果用手机号作为关键字，那么极有可能前</w:t>
      </w:r>
      <w:r>
        <w:rPr>
          <w:sz w:val="20"/>
        </w:rPr>
        <w:t>7</w:t>
      </w:r>
      <w:r>
        <w:rPr>
          <w:sz w:val="20"/>
        </w:rPr>
        <w:t>位都是相同的。那么我们选择后面的四位成为散列地址就是不错的选择。如果这样的抽取工作还是容易出现冲突问题，还可以对抽取出来的数字再进行反转（如</w:t>
      </w:r>
      <w:r>
        <w:rPr>
          <w:sz w:val="20"/>
        </w:rPr>
        <w:t xml:space="preserve"> 1234</w:t>
      </w:r>
      <w:r>
        <w:rPr>
          <w:sz w:val="20"/>
        </w:rPr>
        <w:t>改成</w:t>
      </w:r>
      <w:r>
        <w:rPr>
          <w:sz w:val="20"/>
        </w:rPr>
        <w:t>432D</w:t>
      </w:r>
      <w:r>
        <w:rPr>
          <w:sz w:val="20"/>
        </w:rPr>
        <w:t>、右环位移（如</w:t>
      </w:r>
      <w:r>
        <w:rPr>
          <w:sz w:val="20"/>
        </w:rPr>
        <w:t>1234</w:t>
      </w:r>
      <w:r>
        <w:rPr>
          <w:sz w:val="20"/>
        </w:rPr>
        <w:t>改成</w:t>
      </w:r>
      <w:r>
        <w:rPr>
          <w:sz w:val="20"/>
        </w:rPr>
        <w:t>4123</w:t>
      </w:r>
      <w:r>
        <w:rPr>
          <w:sz w:val="20"/>
        </w:rPr>
        <w:t>）、左环位移、甚至前两数与后两数叠加（如</w:t>
      </w:r>
      <w:r>
        <w:rPr>
          <w:sz w:val="20"/>
        </w:rPr>
        <w:t>1234</w:t>
      </w:r>
      <w:r>
        <w:rPr>
          <w:sz w:val="20"/>
        </w:rPr>
        <w:t>改成</w:t>
      </w:r>
      <w:r>
        <w:rPr>
          <w:sz w:val="20"/>
        </w:rPr>
        <w:t>12 +34=46</w:t>
      </w:r>
      <w:r>
        <w:rPr>
          <w:sz w:val="20"/>
        </w:rPr>
        <w:t>）等方法。总的目的就是为了提供一个散列函数，能够合理地将关键字分配到散列表的各位置。</w:t>
      </w:r>
    </w:p>
    <w:p w:rsidR="004A1D4E" w:rsidRDefault="009A508B">
      <w:pPr>
        <w:spacing w:after="5" w:line="227" w:lineRule="auto"/>
        <w:ind w:left="10" w:right="10" w:firstLine="336"/>
        <w:jc w:val="both"/>
      </w:pPr>
      <w:r>
        <w:rPr>
          <w:noProof/>
        </w:rPr>
        <w:drawing>
          <wp:inline distT="0" distB="0" distL="0" distR="0">
            <wp:extent cx="6466" cy="6461"/>
            <wp:effectExtent l="0" t="0" r="0" b="0"/>
            <wp:docPr id="1578889" name="Picture 1578889"/>
            <wp:cNvGraphicFramePr/>
            <a:graphic xmlns:a="http://schemas.openxmlformats.org/drawingml/2006/main">
              <a:graphicData uri="http://schemas.openxmlformats.org/drawingml/2006/picture">
                <pic:pic xmlns:pic="http://schemas.openxmlformats.org/drawingml/2006/picture">
                  <pic:nvPicPr>
                    <pic:cNvPr id="1578889" name="Picture 1578889"/>
                    <pic:cNvPicPr/>
                  </pic:nvPicPr>
                  <pic:blipFill>
                    <a:blip r:embed="rId20"/>
                    <a:stretch>
                      <a:fillRect/>
                    </a:stretch>
                  </pic:blipFill>
                  <pic:spPr>
                    <a:xfrm>
                      <a:off x="0" y="0"/>
                      <a:ext cx="6466" cy="6461"/>
                    </a:xfrm>
                    <a:prstGeom prst="rect">
                      <a:avLst/>
                    </a:prstGeom>
                  </pic:spPr>
                </pic:pic>
              </a:graphicData>
            </a:graphic>
          </wp:inline>
        </w:drawing>
      </w:r>
      <w:r>
        <w:t>这里我们提到了一个关键词一一抽取。抽取方法是使用关键字的一部分来计算散列存储位置的</w:t>
      </w:r>
      <w:r>
        <w:t>方法，这在散列函数中是常常用到的手段。</w:t>
      </w:r>
    </w:p>
    <w:p w:rsidR="004A1D4E" w:rsidRDefault="009A508B">
      <w:pPr>
        <w:spacing w:after="5" w:line="262" w:lineRule="auto"/>
        <w:ind w:left="10" w:right="10" w:firstLine="377"/>
        <w:jc w:val="both"/>
      </w:pPr>
      <w:r>
        <w:rPr>
          <w:sz w:val="20"/>
        </w:rPr>
        <w:t>数字分析法通常适合处理关键字位数比较大的情况，如果事先知道关键字的分布且关键字的若干位分布较均匀，就可以考虑用这个方法。</w:t>
      </w:r>
    </w:p>
    <w:p w:rsidR="004A1D4E" w:rsidRDefault="009A508B">
      <w:pPr>
        <w:pStyle w:val="7"/>
        <w:ind w:left="5"/>
      </w:pPr>
      <w:r>
        <w:t>8</w:t>
      </w:r>
      <w:r>
        <w:t>．</w:t>
      </w:r>
      <w:r>
        <w:t>10</w:t>
      </w:r>
      <w:r>
        <w:t>．</w:t>
      </w:r>
      <w:r>
        <w:t>3</w:t>
      </w:r>
      <w:r>
        <w:t>平方取中法</w:t>
      </w:r>
    </w:p>
    <w:p w:rsidR="004A1D4E" w:rsidRDefault="009A508B">
      <w:pPr>
        <w:spacing w:after="5" w:line="227" w:lineRule="auto"/>
        <w:ind w:left="10" w:right="10" w:firstLine="356"/>
        <w:jc w:val="both"/>
      </w:pPr>
      <w:r>
        <w:t>这个方法计算很简单，假设关键字是</w:t>
      </w:r>
      <w:r>
        <w:t>1234</w:t>
      </w:r>
      <w:r>
        <w:t>，那么它的平方就是</w:t>
      </w:r>
      <w:r>
        <w:t>1522756</w:t>
      </w:r>
      <w:r>
        <w:t>，再抽取中间的</w:t>
      </w:r>
      <w:r>
        <w:t>3</w:t>
      </w:r>
      <w:r>
        <w:t>位就是</w:t>
      </w:r>
      <w:r>
        <w:t>227</w:t>
      </w:r>
      <w:r>
        <w:t>，用做散列地址。再比如关键字是</w:t>
      </w:r>
      <w:r>
        <w:t>4321</w:t>
      </w:r>
      <w:r>
        <w:t>，那么它的平方就是</w:t>
      </w:r>
      <w:r>
        <w:t xml:space="preserve"> 18671041</w:t>
      </w:r>
      <w:r>
        <w:t>，抽取中间的</w:t>
      </w:r>
      <w:r>
        <w:t>3</w:t>
      </w:r>
      <w:r>
        <w:t>位就可以是</w:t>
      </w:r>
      <w:r>
        <w:t>671</w:t>
      </w:r>
      <w:r>
        <w:t>，也可以是</w:t>
      </w:r>
      <w:r>
        <w:t>710</w:t>
      </w:r>
      <w:r>
        <w:t>，用做散列地址。平方取中法比较适合于不知道关键字的分布，而位数又不是很大的情况。</w:t>
      </w:r>
    </w:p>
    <w:p w:rsidR="004A1D4E" w:rsidRDefault="009A508B">
      <w:pPr>
        <w:pStyle w:val="7"/>
        <w:spacing w:line="259" w:lineRule="auto"/>
        <w:ind w:left="26" w:hanging="10"/>
      </w:pPr>
      <w:r>
        <w:rPr>
          <w:sz w:val="30"/>
        </w:rPr>
        <w:t>8</w:t>
      </w:r>
      <w:r>
        <w:rPr>
          <w:sz w:val="30"/>
        </w:rPr>
        <w:t>．</w:t>
      </w:r>
      <w:r>
        <w:rPr>
          <w:sz w:val="30"/>
        </w:rPr>
        <w:t>10</w:t>
      </w:r>
      <w:r>
        <w:rPr>
          <w:sz w:val="30"/>
        </w:rPr>
        <w:t>．</w:t>
      </w:r>
      <w:r>
        <w:rPr>
          <w:sz w:val="30"/>
        </w:rPr>
        <w:t>4</w:t>
      </w:r>
      <w:r>
        <w:rPr>
          <w:sz w:val="30"/>
        </w:rPr>
        <w:t>折叠法</w:t>
      </w:r>
    </w:p>
    <w:p w:rsidR="004A1D4E" w:rsidRDefault="009A508B">
      <w:pPr>
        <w:spacing w:after="5" w:line="227" w:lineRule="auto"/>
        <w:ind w:left="10" w:right="10" w:firstLine="387"/>
        <w:jc w:val="both"/>
      </w:pPr>
      <w:r>
        <w:t>折叠法是将关键字从左到右分割成位数相等的几部分（注意最后一部分位数不够</w:t>
      </w:r>
      <w:r>
        <w:rPr>
          <w:noProof/>
        </w:rPr>
        <w:drawing>
          <wp:inline distT="0" distB="0" distL="0" distR="0">
            <wp:extent cx="6466" cy="6461"/>
            <wp:effectExtent l="0" t="0" r="0" b="0"/>
            <wp:docPr id="1583345" name="Picture 1583345"/>
            <wp:cNvGraphicFramePr/>
            <a:graphic xmlns:a="http://schemas.openxmlformats.org/drawingml/2006/main">
              <a:graphicData uri="http://schemas.openxmlformats.org/drawingml/2006/picture">
                <pic:pic xmlns:pic="http://schemas.openxmlformats.org/drawingml/2006/picture">
                  <pic:nvPicPr>
                    <pic:cNvPr id="1583345" name="Picture 1583345"/>
                    <pic:cNvPicPr/>
                  </pic:nvPicPr>
                  <pic:blipFill>
                    <a:blip r:embed="rId208"/>
                    <a:stretch>
                      <a:fillRect/>
                    </a:stretch>
                  </pic:blipFill>
                  <pic:spPr>
                    <a:xfrm>
                      <a:off x="0" y="0"/>
                      <a:ext cx="6466" cy="6461"/>
                    </a:xfrm>
                    <a:prstGeom prst="rect">
                      <a:avLst/>
                    </a:prstGeom>
                  </pic:spPr>
                </pic:pic>
              </a:graphicData>
            </a:graphic>
          </wp:inline>
        </w:drawing>
      </w:r>
      <w:r>
        <w:t>时可以短些），然后将这几部分叠加求和，并按散列表表长，取后几位作为散列地址。比如我们的关键字是</w:t>
      </w:r>
      <w:r>
        <w:t>9876543210</w:t>
      </w:r>
      <w:r>
        <w:t>，散列表表长为三位，我们将它分为四组，</w:t>
      </w:r>
    </w:p>
    <w:p w:rsidR="004A1D4E" w:rsidRDefault="009A508B">
      <w:pPr>
        <w:spacing w:after="150" w:line="227" w:lineRule="auto"/>
        <w:ind w:left="20" w:right="10" w:hanging="10"/>
        <w:jc w:val="both"/>
      </w:pPr>
      <w:r>
        <w:t>987 | 654 | 321 | 0</w:t>
      </w:r>
      <w:r>
        <w:t>，然后将它们叠加求和</w:t>
      </w:r>
      <w:r>
        <w:t>987+654+321+0=1962</w:t>
      </w:r>
      <w:r>
        <w:t>，再求后</w:t>
      </w:r>
      <w:r>
        <w:t>3</w:t>
      </w:r>
      <w:r>
        <w:t>位得到散列地址为</w:t>
      </w:r>
      <w:r>
        <w:t>962</w:t>
      </w:r>
      <w:r>
        <w:t>。</w:t>
      </w:r>
    </w:p>
    <w:p w:rsidR="004A1D4E" w:rsidRDefault="009A508B">
      <w:pPr>
        <w:spacing w:after="3"/>
        <w:ind w:left="10" w:right="143" w:hanging="10"/>
        <w:jc w:val="right"/>
      </w:pPr>
      <w:r>
        <w:t>有时可能这还不能够保证分布均匀，不妨从一端向另一端来回折叠后对齐相加。</w:t>
      </w:r>
    </w:p>
    <w:p w:rsidR="004A1D4E" w:rsidRDefault="009A508B">
      <w:pPr>
        <w:spacing w:after="5" w:line="227" w:lineRule="auto"/>
        <w:ind w:left="20" w:right="10" w:hanging="10"/>
        <w:jc w:val="both"/>
      </w:pPr>
      <w:r>
        <w:t>比如我们将</w:t>
      </w:r>
      <w:r>
        <w:t>987</w:t>
      </w:r>
      <w:r>
        <w:t>和</w:t>
      </w:r>
      <w:r>
        <w:t>321</w:t>
      </w:r>
      <w:r>
        <w:t>反转，再与</w:t>
      </w:r>
      <w:r>
        <w:t>6S4</w:t>
      </w:r>
      <w:r>
        <w:t>和</w:t>
      </w:r>
      <w:r>
        <w:t>0</w:t>
      </w:r>
      <w:r>
        <w:t>相加，变成</w:t>
      </w:r>
      <w:r>
        <w:t>789+6</w:t>
      </w:r>
      <w:r>
        <w:t>54+123 +0= 1566</w:t>
      </w:r>
      <w:r>
        <w:t>，此时散列地址为</w:t>
      </w:r>
      <w:r>
        <w:t>566</w:t>
      </w:r>
      <w:r>
        <w:t>。</w:t>
      </w:r>
    </w:p>
    <w:p w:rsidR="004A1D4E" w:rsidRDefault="009A508B">
      <w:pPr>
        <w:spacing w:after="83" w:line="262" w:lineRule="auto"/>
        <w:ind w:left="377" w:right="10"/>
        <w:jc w:val="both"/>
      </w:pPr>
      <w:r>
        <w:rPr>
          <w:sz w:val="20"/>
        </w:rPr>
        <w:t>折叠法事先不需要知道关键字的分布，适合关键字位数较多的情况。</w:t>
      </w:r>
    </w:p>
    <w:p w:rsidR="004A1D4E" w:rsidRDefault="009A508B">
      <w:pPr>
        <w:pStyle w:val="8"/>
        <w:spacing w:after="3"/>
        <w:ind w:left="5" w:firstLine="0"/>
        <w:jc w:val="left"/>
      </w:pPr>
      <w:r>
        <w:rPr>
          <w:sz w:val="26"/>
        </w:rPr>
        <w:t>8</w:t>
      </w:r>
      <w:r>
        <w:rPr>
          <w:sz w:val="26"/>
        </w:rPr>
        <w:t>．</w:t>
      </w:r>
      <w:r>
        <w:rPr>
          <w:sz w:val="26"/>
        </w:rPr>
        <w:t>10</w:t>
      </w:r>
      <w:r>
        <w:rPr>
          <w:sz w:val="26"/>
        </w:rPr>
        <w:t>．</w:t>
      </w:r>
      <w:r>
        <w:rPr>
          <w:sz w:val="26"/>
        </w:rPr>
        <w:t>5</w:t>
      </w:r>
      <w:r>
        <w:rPr>
          <w:sz w:val="26"/>
        </w:rPr>
        <w:t>除留余数法</w:t>
      </w:r>
    </w:p>
    <w:p w:rsidR="004A1D4E" w:rsidRDefault="009A508B">
      <w:pPr>
        <w:spacing w:after="3" w:line="265" w:lineRule="auto"/>
        <w:ind w:left="265" w:right="305" w:hanging="10"/>
        <w:jc w:val="center"/>
      </w:pPr>
      <w:r>
        <w:t>此方法为最常用的构造散列函数方法。对于散列表长为</w:t>
      </w:r>
      <w:r>
        <w:t>m</w:t>
      </w:r>
      <w:r>
        <w:t>的散列函数公式为：</w:t>
      </w:r>
    </w:p>
    <w:p w:rsidR="004A1D4E" w:rsidRDefault="009A508B">
      <w:pPr>
        <w:spacing w:after="3" w:line="265" w:lineRule="auto"/>
        <w:ind w:left="1446" w:hanging="10"/>
        <w:jc w:val="center"/>
      </w:pPr>
      <w:r>
        <w:t>f</w:t>
      </w:r>
      <w:r>
        <w:t>（</w:t>
      </w:r>
      <w:r>
        <w:t>key</w:t>
      </w:r>
      <w:r>
        <w:t>）</w:t>
      </w:r>
      <w:r>
        <w:t>= key mod p</w:t>
      </w:r>
      <w:r>
        <w:t>（</w:t>
      </w:r>
      <w:r>
        <w:t>psrn</w:t>
      </w:r>
      <w:r>
        <w:t>）</w:t>
      </w:r>
      <w:r>
        <w:rPr>
          <w:noProof/>
        </w:rPr>
        <w:drawing>
          <wp:inline distT="0" distB="0" distL="0" distR="0">
            <wp:extent cx="950561" cy="245533"/>
            <wp:effectExtent l="0" t="0" r="0" b="0"/>
            <wp:docPr id="3118166" name="Picture 3118166"/>
            <wp:cNvGraphicFramePr/>
            <a:graphic xmlns:a="http://schemas.openxmlformats.org/drawingml/2006/main">
              <a:graphicData uri="http://schemas.openxmlformats.org/drawingml/2006/picture">
                <pic:pic xmlns:pic="http://schemas.openxmlformats.org/drawingml/2006/picture">
                  <pic:nvPicPr>
                    <pic:cNvPr id="3118166" name="Picture 3118166"/>
                    <pic:cNvPicPr/>
                  </pic:nvPicPr>
                  <pic:blipFill>
                    <a:blip r:embed="rId2885"/>
                    <a:stretch>
                      <a:fillRect/>
                    </a:stretch>
                  </pic:blipFill>
                  <pic:spPr>
                    <a:xfrm>
                      <a:off x="0" y="0"/>
                      <a:ext cx="950561" cy="245533"/>
                    </a:xfrm>
                    <a:prstGeom prst="rect">
                      <a:avLst/>
                    </a:prstGeom>
                  </pic:spPr>
                </pic:pic>
              </a:graphicData>
            </a:graphic>
          </wp:inline>
        </w:drawing>
      </w:r>
    </w:p>
    <w:p w:rsidR="004A1D4E" w:rsidRDefault="009A508B">
      <w:pPr>
        <w:spacing w:after="5" w:line="262" w:lineRule="auto"/>
        <w:ind w:left="10" w:right="10" w:firstLine="387"/>
        <w:jc w:val="both"/>
      </w:pPr>
      <w:r>
        <w:rPr>
          <w:sz w:val="20"/>
        </w:rPr>
        <w:t>mod</w:t>
      </w:r>
      <w:r>
        <w:rPr>
          <w:sz w:val="20"/>
        </w:rPr>
        <w:t>是取模（求余数）的意思。事实上，这方法不仅可以对关键字直接取模，也可在折叠、平方取中后再取模。</w:t>
      </w:r>
    </w:p>
    <w:p w:rsidR="004A1D4E" w:rsidRDefault="009A508B">
      <w:pPr>
        <w:spacing w:after="5" w:line="262" w:lineRule="auto"/>
        <w:ind w:left="-122" w:right="10" w:firstLine="519"/>
        <w:jc w:val="both"/>
      </w:pPr>
      <w:r>
        <w:rPr>
          <w:sz w:val="20"/>
        </w:rPr>
        <w:t>很显然，本方法的关键就在于选择合适的</w:t>
      </w:r>
      <w:r>
        <w:rPr>
          <w:sz w:val="20"/>
        </w:rPr>
        <w:t>p</w:t>
      </w:r>
      <w:r>
        <w:rPr>
          <w:sz w:val="20"/>
        </w:rPr>
        <w:t>，</w:t>
      </w:r>
      <w:r>
        <w:rPr>
          <w:sz w:val="20"/>
        </w:rPr>
        <w:t>p</w:t>
      </w:r>
      <w:r>
        <w:rPr>
          <w:sz w:val="20"/>
        </w:rPr>
        <w:t>如果选得不好，就可能会容易产生</w:t>
      </w:r>
      <w:r>
        <w:rPr>
          <w:sz w:val="20"/>
        </w:rPr>
        <w:t xml:space="preserve"> </w:t>
      </w:r>
      <w:r>
        <w:rPr>
          <w:noProof/>
        </w:rPr>
        <w:drawing>
          <wp:inline distT="0" distB="0" distL="0" distR="0">
            <wp:extent cx="6466" cy="12923"/>
            <wp:effectExtent l="0" t="0" r="0" b="0"/>
            <wp:docPr id="1583350" name="Picture 1583350"/>
            <wp:cNvGraphicFramePr/>
            <a:graphic xmlns:a="http://schemas.openxmlformats.org/drawingml/2006/main">
              <a:graphicData uri="http://schemas.openxmlformats.org/drawingml/2006/picture">
                <pic:pic xmlns:pic="http://schemas.openxmlformats.org/drawingml/2006/picture">
                  <pic:nvPicPr>
                    <pic:cNvPr id="1583350" name="Picture 1583350"/>
                    <pic:cNvPicPr/>
                  </pic:nvPicPr>
                  <pic:blipFill>
                    <a:blip r:embed="rId2886"/>
                    <a:stretch>
                      <a:fillRect/>
                    </a:stretch>
                  </pic:blipFill>
                  <pic:spPr>
                    <a:xfrm>
                      <a:off x="0" y="0"/>
                      <a:ext cx="6466" cy="12923"/>
                    </a:xfrm>
                    <a:prstGeom prst="rect">
                      <a:avLst/>
                    </a:prstGeom>
                  </pic:spPr>
                </pic:pic>
              </a:graphicData>
            </a:graphic>
          </wp:inline>
        </w:drawing>
      </w:r>
      <w:r>
        <w:rPr>
          <w:sz w:val="20"/>
        </w:rPr>
        <w:t xml:space="preserve"> </w:t>
      </w:r>
      <w:r>
        <w:rPr>
          <w:sz w:val="20"/>
        </w:rPr>
        <w:t>同义词。</w:t>
      </w:r>
    </w:p>
    <w:p w:rsidR="004A1D4E" w:rsidRDefault="009A508B">
      <w:pPr>
        <w:spacing w:after="3"/>
        <w:ind w:left="10" w:right="143" w:hanging="10"/>
        <w:jc w:val="right"/>
      </w:pPr>
      <w:r>
        <w:t>例如表</w:t>
      </w:r>
      <w:r>
        <w:t>8</w:t>
      </w:r>
      <w:r>
        <w:t>．</w:t>
      </w:r>
      <w:r>
        <w:t>10</w:t>
      </w:r>
      <w:r>
        <w:t>．</w:t>
      </w:r>
      <w:r>
        <w:t>4</w:t>
      </w:r>
      <w:r>
        <w:t>，我们对于有</w:t>
      </w:r>
      <w:r>
        <w:t>12</w:t>
      </w:r>
      <w:r>
        <w:t>个记录的关键字构造散列表时，就用了</w:t>
      </w:r>
      <w:r>
        <w:t>f (key)</w:t>
      </w:r>
    </w:p>
    <w:p w:rsidR="004A1D4E" w:rsidRDefault="009A508B">
      <w:pPr>
        <w:spacing w:after="5" w:line="262" w:lineRule="auto"/>
        <w:ind w:left="10" w:right="10"/>
        <w:jc w:val="both"/>
      </w:pPr>
      <w:r>
        <w:rPr>
          <w:sz w:val="20"/>
        </w:rPr>
        <w:t>-=key•mod12</w:t>
      </w:r>
      <w:r>
        <w:rPr>
          <w:sz w:val="20"/>
        </w:rPr>
        <w:t>的方法。比如</w:t>
      </w:r>
      <w:r>
        <w:rPr>
          <w:sz w:val="20"/>
        </w:rPr>
        <w:t>29mod 12</w:t>
      </w:r>
      <w:r>
        <w:rPr>
          <w:sz w:val="20"/>
        </w:rPr>
        <w:t>：</w:t>
      </w:r>
      <w:r>
        <w:rPr>
          <w:sz w:val="20"/>
        </w:rPr>
        <w:t>5</w:t>
      </w:r>
      <w:r>
        <w:rPr>
          <w:sz w:val="20"/>
        </w:rPr>
        <w:t>，所以它存储在下标为</w:t>
      </w:r>
      <w:r>
        <w:rPr>
          <w:sz w:val="20"/>
        </w:rPr>
        <w:t>5</w:t>
      </w:r>
      <w:r>
        <w:rPr>
          <w:sz w:val="20"/>
        </w:rPr>
        <w:t>的位置。</w:t>
      </w:r>
    </w:p>
    <w:p w:rsidR="004A1D4E" w:rsidRDefault="009A508B">
      <w:pPr>
        <w:pStyle w:val="9"/>
        <w:tabs>
          <w:tab w:val="center" w:pos="3367"/>
          <w:tab w:val="center" w:pos="4302"/>
        </w:tabs>
        <w:ind w:left="0" w:firstLine="0"/>
        <w:jc w:val="left"/>
      </w:pPr>
      <w:r>
        <w:tab/>
      </w:r>
      <w:r>
        <w:rPr>
          <w:noProof/>
        </w:rPr>
        <w:drawing>
          <wp:inline distT="0" distB="0" distL="0" distR="0">
            <wp:extent cx="25866" cy="25846"/>
            <wp:effectExtent l="0" t="0" r="0" b="0"/>
            <wp:docPr id="1583351" name="Picture 1583351"/>
            <wp:cNvGraphicFramePr/>
            <a:graphic xmlns:a="http://schemas.openxmlformats.org/drawingml/2006/main">
              <a:graphicData uri="http://schemas.openxmlformats.org/drawingml/2006/picture">
                <pic:pic xmlns:pic="http://schemas.openxmlformats.org/drawingml/2006/picture">
                  <pic:nvPicPr>
                    <pic:cNvPr id="1583351" name="Picture 1583351"/>
                    <pic:cNvPicPr/>
                  </pic:nvPicPr>
                  <pic:blipFill>
                    <a:blip r:embed="rId2887"/>
                    <a:stretch>
                      <a:fillRect/>
                    </a:stretch>
                  </pic:blipFill>
                  <pic:spPr>
                    <a:xfrm>
                      <a:off x="0" y="0"/>
                      <a:ext cx="25866" cy="25846"/>
                    </a:xfrm>
                    <a:prstGeom prst="rect">
                      <a:avLst/>
                    </a:prstGeom>
                  </pic:spPr>
                </pic:pic>
              </a:graphicData>
            </a:graphic>
          </wp:inline>
        </w:drawing>
      </w:r>
      <w:r>
        <w:tab/>
      </w:r>
      <w:r>
        <w:t>表</w:t>
      </w:r>
      <w:r>
        <w:t>8</w:t>
      </w:r>
      <w:r>
        <w:t>．</w:t>
      </w:r>
      <w:r>
        <w:t>104</w:t>
      </w:r>
    </w:p>
    <w:tbl>
      <w:tblPr>
        <w:tblStyle w:val="TableGrid"/>
        <w:tblW w:w="5418" w:type="dxa"/>
        <w:tblInd w:w="1191" w:type="dxa"/>
        <w:tblCellMar>
          <w:top w:w="0" w:type="dxa"/>
          <w:left w:w="0" w:type="dxa"/>
          <w:bottom w:w="0" w:type="dxa"/>
          <w:right w:w="0" w:type="dxa"/>
        </w:tblCellMar>
        <w:tblLook w:val="04A0" w:firstRow="1" w:lastRow="0" w:firstColumn="1" w:lastColumn="0" w:noHBand="0" w:noVBand="1"/>
      </w:tblPr>
      <w:tblGrid>
        <w:gridCol w:w="744"/>
        <w:gridCol w:w="387"/>
        <w:gridCol w:w="387"/>
        <w:gridCol w:w="387"/>
        <w:gridCol w:w="392"/>
        <w:gridCol w:w="392"/>
        <w:gridCol w:w="387"/>
        <w:gridCol w:w="387"/>
        <w:gridCol w:w="387"/>
        <w:gridCol w:w="402"/>
        <w:gridCol w:w="387"/>
        <w:gridCol w:w="392"/>
        <w:gridCol w:w="387"/>
      </w:tblGrid>
      <w:tr w:rsidR="004A1D4E">
        <w:trPr>
          <w:trHeight w:val="230"/>
        </w:trPr>
        <w:tc>
          <w:tcPr>
            <w:tcW w:w="743"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92" w:type="dxa"/>
            <w:tcBorders>
              <w:top w:val="single" w:sz="2" w:space="0" w:color="000000"/>
              <w:left w:val="single" w:sz="2" w:space="0" w:color="000000"/>
              <w:bottom w:val="single" w:sz="2" w:space="0" w:color="000000"/>
              <w:right w:val="single" w:sz="2" w:space="0" w:color="000000"/>
            </w:tcBorders>
          </w:tcPr>
          <w:p w:rsidR="004A1D4E" w:rsidRDefault="004A1D4E"/>
        </w:tc>
        <w:tc>
          <w:tcPr>
            <w:tcW w:w="392"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402"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92"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34"/>
        </w:trPr>
        <w:tc>
          <w:tcPr>
            <w:tcW w:w="74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jc w:val="both"/>
            </w:pPr>
            <w:r>
              <w:rPr>
                <w:sz w:val="18"/>
              </w:rPr>
              <w:t>关键字</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3"/>
              <w:jc w:val="both"/>
            </w:pPr>
            <w:r>
              <w:rPr>
                <w:sz w:val="20"/>
              </w:rPr>
              <w:t xml:space="preserve">12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6"/>
              </w:rPr>
              <w:t xml:space="preserve">25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38</w:t>
            </w:r>
          </w:p>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3"/>
              <w:jc w:val="both"/>
            </w:pPr>
            <w:r>
              <w:rPr>
                <w:sz w:val="16"/>
              </w:rPr>
              <w:t>巧</w:t>
            </w:r>
          </w:p>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8"/>
              <w:jc w:val="both"/>
            </w:pPr>
            <w:r>
              <w:rPr>
                <w:sz w:val="18"/>
              </w:rPr>
              <w:t xml:space="preserve">16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18"/>
              </w:rPr>
              <w:t xml:space="preserve">29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6"/>
              </w:rPr>
              <w:t xml:space="preserve">78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 xml:space="preserve">67 </w:t>
            </w:r>
          </w:p>
        </w:tc>
        <w:tc>
          <w:tcPr>
            <w:tcW w:w="40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22"/>
            </w:pPr>
            <w:r>
              <w:rPr>
                <w:sz w:val="18"/>
              </w:rPr>
              <w:t xml:space="preserve">56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20"/>
              </w:rPr>
              <w:t xml:space="preserve">2 ] </w:t>
            </w:r>
          </w:p>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18"/>
              </w:rPr>
              <w:t xml:space="preserve">22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47</w:t>
            </w:r>
          </w:p>
        </w:tc>
      </w:tr>
    </w:tbl>
    <w:p w:rsidR="004A1D4E" w:rsidRDefault="009A508B">
      <w:pPr>
        <w:spacing w:after="96" w:line="227" w:lineRule="auto"/>
        <w:ind w:left="10" w:right="10" w:firstLine="397"/>
        <w:jc w:val="both"/>
      </w:pPr>
      <w:r>
        <w:t>不过这也是存在冲突的可能的，因为</w:t>
      </w:r>
      <w:r>
        <w:t>12 =2 × 6=3 × 4</w:t>
      </w:r>
      <w:r>
        <w:t>。如果关键字中有像</w:t>
      </w:r>
      <w:r>
        <w:t>18</w:t>
      </w:r>
      <w:r>
        <w:t>（</w:t>
      </w:r>
      <w:r>
        <w:t xml:space="preserve">3 × </w:t>
      </w:r>
      <w:r>
        <w:rPr>
          <w:noProof/>
        </w:rPr>
        <w:drawing>
          <wp:inline distT="0" distB="0" distL="0" distR="0">
            <wp:extent cx="6466" cy="6462"/>
            <wp:effectExtent l="0" t="0" r="0" b="0"/>
            <wp:docPr id="1583352" name="Picture 1583352"/>
            <wp:cNvGraphicFramePr/>
            <a:graphic xmlns:a="http://schemas.openxmlformats.org/drawingml/2006/main">
              <a:graphicData uri="http://schemas.openxmlformats.org/drawingml/2006/picture">
                <pic:pic xmlns:pic="http://schemas.openxmlformats.org/drawingml/2006/picture">
                  <pic:nvPicPr>
                    <pic:cNvPr id="1583352" name="Picture 1583352"/>
                    <pic:cNvPicPr/>
                  </pic:nvPicPr>
                  <pic:blipFill>
                    <a:blip r:embed="rId16"/>
                    <a:stretch>
                      <a:fillRect/>
                    </a:stretch>
                  </pic:blipFill>
                  <pic:spPr>
                    <a:xfrm>
                      <a:off x="0" y="0"/>
                      <a:ext cx="6466" cy="6462"/>
                    </a:xfrm>
                    <a:prstGeom prst="rect">
                      <a:avLst/>
                    </a:prstGeom>
                  </pic:spPr>
                </pic:pic>
              </a:graphicData>
            </a:graphic>
          </wp:inline>
        </w:drawing>
      </w:r>
      <w:r>
        <w:t>6</w:t>
      </w:r>
      <w:r>
        <w:t>）、</w:t>
      </w:r>
      <w:r>
        <w:t>30</w:t>
      </w:r>
      <w:r>
        <w:t>（</w:t>
      </w:r>
      <w:r>
        <w:t>5 × 6</w:t>
      </w:r>
      <w:r>
        <w:t>）、</w:t>
      </w:r>
      <w:r>
        <w:t>42</w:t>
      </w:r>
      <w:r>
        <w:t>（</w:t>
      </w:r>
      <w:r>
        <w:t>7 × 6</w:t>
      </w:r>
      <w:r>
        <w:t>）等数字，它们的余数都为</w:t>
      </w:r>
      <w:r>
        <w:t>6</w:t>
      </w:r>
      <w:r>
        <w:t>，这就和</w:t>
      </w:r>
      <w:r>
        <w:t>78</w:t>
      </w:r>
      <w:r>
        <w:t>所对应的下标位置冲突了。</w:t>
      </w:r>
    </w:p>
    <w:p w:rsidR="004A1D4E" w:rsidRDefault="009A508B">
      <w:pPr>
        <w:spacing w:after="5" w:line="262" w:lineRule="auto"/>
        <w:ind w:left="10" w:right="10" w:firstLine="367"/>
        <w:jc w:val="both"/>
      </w:pPr>
      <w:r>
        <w:rPr>
          <w:sz w:val="20"/>
        </w:rPr>
        <w:t>甚至极端一些，对于表</w:t>
      </w:r>
      <w:r>
        <w:rPr>
          <w:sz w:val="20"/>
        </w:rPr>
        <w:t>8</w:t>
      </w:r>
      <w:r>
        <w:rPr>
          <w:sz w:val="20"/>
        </w:rPr>
        <w:t>．</w:t>
      </w:r>
      <w:r>
        <w:rPr>
          <w:sz w:val="20"/>
        </w:rPr>
        <w:t>10</w:t>
      </w:r>
      <w:r>
        <w:rPr>
          <w:sz w:val="20"/>
        </w:rPr>
        <w:t>．</w:t>
      </w:r>
      <w:r>
        <w:rPr>
          <w:sz w:val="20"/>
        </w:rPr>
        <w:t>5</w:t>
      </w:r>
      <w:r>
        <w:rPr>
          <w:sz w:val="20"/>
        </w:rPr>
        <w:t>的关键字，如果我们让</w:t>
      </w:r>
      <w:r>
        <w:rPr>
          <w:sz w:val="20"/>
        </w:rPr>
        <w:t>P</w:t>
      </w:r>
      <w:r>
        <w:rPr>
          <w:sz w:val="20"/>
        </w:rPr>
        <w:t>为</w:t>
      </w:r>
      <w:r>
        <w:rPr>
          <w:sz w:val="20"/>
        </w:rPr>
        <w:t>12</w:t>
      </w:r>
      <w:r>
        <w:rPr>
          <w:sz w:val="20"/>
        </w:rPr>
        <w:t>的话，就可能出现</w:t>
      </w:r>
      <w:r>
        <w:rPr>
          <w:noProof/>
        </w:rPr>
        <w:drawing>
          <wp:inline distT="0" distB="0" distL="0" distR="0">
            <wp:extent cx="12933" cy="6462"/>
            <wp:effectExtent l="0" t="0" r="0" b="0"/>
            <wp:docPr id="1583353" name="Picture 1583353"/>
            <wp:cNvGraphicFramePr/>
            <a:graphic xmlns:a="http://schemas.openxmlformats.org/drawingml/2006/main">
              <a:graphicData uri="http://schemas.openxmlformats.org/drawingml/2006/picture">
                <pic:pic xmlns:pic="http://schemas.openxmlformats.org/drawingml/2006/picture">
                  <pic:nvPicPr>
                    <pic:cNvPr id="1583353" name="Picture 1583353"/>
                    <pic:cNvPicPr/>
                  </pic:nvPicPr>
                  <pic:blipFill>
                    <a:blip r:embed="rId2888"/>
                    <a:stretch>
                      <a:fillRect/>
                    </a:stretch>
                  </pic:blipFill>
                  <pic:spPr>
                    <a:xfrm>
                      <a:off x="0" y="0"/>
                      <a:ext cx="12933" cy="6462"/>
                    </a:xfrm>
                    <a:prstGeom prst="rect">
                      <a:avLst/>
                    </a:prstGeom>
                  </pic:spPr>
                </pic:pic>
              </a:graphicData>
            </a:graphic>
          </wp:inline>
        </w:drawing>
      </w:r>
      <w:r>
        <w:rPr>
          <w:sz w:val="20"/>
        </w:rPr>
        <w:t>下面的情况，所有的关键字都得到了</w:t>
      </w:r>
      <w:r>
        <w:rPr>
          <w:sz w:val="20"/>
        </w:rPr>
        <w:t>0</w:t>
      </w:r>
      <w:r>
        <w:rPr>
          <w:sz w:val="20"/>
        </w:rPr>
        <w:t>这个地址数，这未免也太糟糕了点。</w:t>
      </w:r>
    </w:p>
    <w:p w:rsidR="004A1D4E" w:rsidRDefault="009A508B">
      <w:pPr>
        <w:spacing w:after="3" w:line="262" w:lineRule="auto"/>
        <w:ind w:left="285" w:right="387" w:hanging="10"/>
        <w:jc w:val="center"/>
      </w:pPr>
      <w:r>
        <w:rPr>
          <w:sz w:val="20"/>
        </w:rPr>
        <w:t>表</w:t>
      </w:r>
      <w:r>
        <w:rPr>
          <w:sz w:val="20"/>
        </w:rPr>
        <w:t>8</w:t>
      </w:r>
      <w:r>
        <w:rPr>
          <w:sz w:val="20"/>
        </w:rPr>
        <w:t>．</w:t>
      </w:r>
      <w:r>
        <w:rPr>
          <w:sz w:val="20"/>
        </w:rPr>
        <w:t>10</w:t>
      </w:r>
      <w:r>
        <w:rPr>
          <w:sz w:val="20"/>
        </w:rPr>
        <w:t>．</w:t>
      </w:r>
      <w:r>
        <w:rPr>
          <w:sz w:val="20"/>
        </w:rPr>
        <w:t>5</w:t>
      </w:r>
    </w:p>
    <w:tbl>
      <w:tblPr>
        <w:tblStyle w:val="TableGrid"/>
        <w:tblW w:w="5774" w:type="dxa"/>
        <w:tblInd w:w="978" w:type="dxa"/>
        <w:tblCellMar>
          <w:top w:w="0" w:type="dxa"/>
          <w:left w:w="102" w:type="dxa"/>
          <w:bottom w:w="0" w:type="dxa"/>
          <w:right w:w="0" w:type="dxa"/>
        </w:tblCellMar>
        <w:tblLook w:val="04A0" w:firstRow="1" w:lastRow="0" w:firstColumn="1" w:lastColumn="0" w:noHBand="0" w:noVBand="1"/>
      </w:tblPr>
      <w:tblGrid>
        <w:gridCol w:w="1521"/>
        <w:gridCol w:w="392"/>
        <w:gridCol w:w="387"/>
        <w:gridCol w:w="387"/>
        <w:gridCol w:w="387"/>
        <w:gridCol w:w="392"/>
        <w:gridCol w:w="392"/>
        <w:gridCol w:w="489"/>
        <w:gridCol w:w="474"/>
        <w:gridCol w:w="474"/>
        <w:gridCol w:w="479"/>
      </w:tblGrid>
      <w:tr w:rsidR="004A1D4E">
        <w:trPr>
          <w:trHeight w:val="197"/>
        </w:trPr>
        <w:tc>
          <w:tcPr>
            <w:tcW w:w="152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jc w:val="both"/>
            </w:pPr>
            <w:r>
              <w:rPr>
                <w:sz w:val="16"/>
              </w:rPr>
              <w:t>下标</w:t>
            </w:r>
            <w:r>
              <w:rPr>
                <w:sz w:val="16"/>
              </w:rPr>
              <w:t>0 0</w:t>
            </w:r>
          </w:p>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5"/>
              <w:jc w:val="center"/>
            </w:pPr>
            <w:r>
              <w:rPr>
                <w:sz w:val="18"/>
              </w:rPr>
              <w:t>0</w:t>
            </w:r>
          </w:p>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92" w:type="dxa"/>
            <w:tcBorders>
              <w:top w:val="single" w:sz="2" w:space="0" w:color="000000"/>
              <w:left w:val="single" w:sz="2" w:space="0" w:color="000000"/>
              <w:bottom w:val="single" w:sz="2" w:space="0" w:color="000000"/>
              <w:right w:val="single" w:sz="2" w:space="0" w:color="000000"/>
            </w:tcBorders>
          </w:tcPr>
          <w:p w:rsidR="004A1D4E" w:rsidRDefault="004A1D4E"/>
        </w:tc>
        <w:tc>
          <w:tcPr>
            <w:tcW w:w="392" w:type="dxa"/>
            <w:tcBorders>
              <w:top w:val="single" w:sz="2" w:space="0" w:color="000000"/>
              <w:left w:val="single" w:sz="2" w:space="0" w:color="000000"/>
              <w:bottom w:val="single" w:sz="2" w:space="0" w:color="000000"/>
              <w:right w:val="single" w:sz="2" w:space="0" w:color="000000"/>
            </w:tcBorders>
          </w:tcPr>
          <w:p w:rsidR="004A1D4E" w:rsidRDefault="004A1D4E"/>
        </w:tc>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1"/>
              <w:jc w:val="center"/>
            </w:pPr>
            <w:r>
              <w:rPr>
                <w:sz w:val="18"/>
              </w:rPr>
              <w:t>0</w:t>
            </w:r>
          </w:p>
        </w:tc>
        <w:tc>
          <w:tcPr>
            <w:tcW w:w="47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76"/>
              <w:jc w:val="center"/>
            </w:pPr>
            <w:r>
              <w:rPr>
                <w:sz w:val="18"/>
              </w:rPr>
              <w:t>0</w:t>
            </w:r>
          </w:p>
        </w:tc>
        <w:tc>
          <w:tcPr>
            <w:tcW w:w="47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76"/>
              <w:jc w:val="center"/>
            </w:pPr>
            <w:r>
              <w:rPr>
                <w:sz w:val="20"/>
              </w:rPr>
              <w:t>0</w:t>
            </w:r>
          </w:p>
        </w:tc>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1"/>
              <w:jc w:val="center"/>
            </w:pPr>
            <w:r>
              <w:rPr>
                <w:sz w:val="20"/>
              </w:rPr>
              <w:t>0</w:t>
            </w:r>
          </w:p>
        </w:tc>
      </w:tr>
      <w:tr w:rsidR="004A1D4E">
        <w:trPr>
          <w:trHeight w:val="267"/>
        </w:trPr>
        <w:tc>
          <w:tcPr>
            <w:tcW w:w="152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jc w:val="both"/>
            </w:pPr>
            <w:r>
              <w:rPr>
                <w:sz w:val="16"/>
              </w:rPr>
              <w:t>关键字境</w:t>
            </w:r>
            <w:r>
              <w:rPr>
                <w:sz w:val="16"/>
              </w:rPr>
              <w:t xml:space="preserve">24 </w:t>
            </w:r>
          </w:p>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both"/>
            </w:pPr>
            <w:r>
              <w:rPr>
                <w:sz w:val="18"/>
              </w:rPr>
              <w:t xml:space="preserve">36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 xml:space="preserve">48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 xml:space="preserve">60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 xml:space="preserve">72 </w:t>
            </w:r>
          </w:p>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84</w:t>
            </w:r>
          </w:p>
        </w:tc>
        <w:tc>
          <w:tcPr>
            <w:tcW w:w="392" w:type="dxa"/>
            <w:tcBorders>
              <w:top w:val="single" w:sz="2" w:space="0" w:color="000000"/>
              <w:left w:val="single" w:sz="2" w:space="0" w:color="000000"/>
              <w:bottom w:val="single" w:sz="2" w:space="0" w:color="000000"/>
              <w:right w:val="single" w:sz="2" w:space="0" w:color="000000"/>
            </w:tcBorders>
          </w:tcPr>
          <w:p w:rsidR="004A1D4E" w:rsidRDefault="004A1D4E"/>
        </w:tc>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108</w:t>
            </w:r>
          </w:p>
        </w:tc>
        <w:tc>
          <w:tcPr>
            <w:tcW w:w="47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120</w:t>
            </w:r>
          </w:p>
        </w:tc>
        <w:tc>
          <w:tcPr>
            <w:tcW w:w="47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5"/>
            </w:pPr>
            <w:r>
              <w:rPr>
                <w:sz w:val="18"/>
              </w:rPr>
              <w:t>132</w:t>
            </w:r>
          </w:p>
        </w:tc>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26"/>
              </w:rPr>
              <w:t>1</w:t>
            </w:r>
          </w:p>
        </w:tc>
      </w:tr>
    </w:tbl>
    <w:p w:rsidR="004A1D4E" w:rsidRDefault="009A508B">
      <w:pPr>
        <w:spacing w:after="29" w:line="227" w:lineRule="auto"/>
        <w:ind w:left="387" w:right="10" w:hanging="10"/>
        <w:jc w:val="both"/>
      </w:pPr>
      <w:r>
        <w:t>我们不选用</w:t>
      </w:r>
      <w:r>
        <w:t>p=12</w:t>
      </w:r>
      <w:r>
        <w:t>来做除留余数法，而选用</w:t>
      </w:r>
      <w:r>
        <w:t>p= 11</w:t>
      </w:r>
      <w:r>
        <w:t>，如表</w:t>
      </w:r>
      <w:r>
        <w:t>8</w:t>
      </w:r>
      <w:r>
        <w:t>．</w:t>
      </w:r>
      <w:r>
        <w:t>10</w:t>
      </w:r>
      <w:r>
        <w:t>．</w:t>
      </w:r>
      <w:r>
        <w:t>6</w:t>
      </w:r>
      <w:r>
        <w:t>所示。</w:t>
      </w:r>
    </w:p>
    <w:p w:rsidR="004A1D4E" w:rsidRDefault="009A508B">
      <w:pPr>
        <w:spacing w:after="3" w:line="262" w:lineRule="auto"/>
        <w:ind w:left="285" w:right="377" w:hanging="10"/>
        <w:jc w:val="center"/>
      </w:pPr>
      <w:r>
        <w:rPr>
          <w:sz w:val="20"/>
        </w:rPr>
        <w:t>團</w:t>
      </w:r>
      <w:r>
        <w:rPr>
          <w:sz w:val="20"/>
        </w:rPr>
        <w:t>8</w:t>
      </w:r>
      <w:r>
        <w:rPr>
          <w:sz w:val="20"/>
        </w:rPr>
        <w:t>．</w:t>
      </w:r>
      <w:r>
        <w:rPr>
          <w:sz w:val="20"/>
        </w:rPr>
        <w:t>10</w:t>
      </w:r>
      <w:r>
        <w:rPr>
          <w:sz w:val="20"/>
        </w:rPr>
        <w:t>．</w:t>
      </w:r>
      <w:r>
        <w:rPr>
          <w:sz w:val="20"/>
        </w:rPr>
        <w:t>6</w:t>
      </w:r>
    </w:p>
    <w:tbl>
      <w:tblPr>
        <w:tblStyle w:val="TableGrid"/>
        <w:tblW w:w="5815" w:type="dxa"/>
        <w:tblInd w:w="947" w:type="dxa"/>
        <w:tblCellMar>
          <w:top w:w="0" w:type="dxa"/>
          <w:left w:w="112" w:type="dxa"/>
          <w:bottom w:w="0" w:type="dxa"/>
          <w:right w:w="102" w:type="dxa"/>
        </w:tblCellMar>
        <w:tblLook w:val="04A0" w:firstRow="1" w:lastRow="0" w:firstColumn="1" w:lastColumn="0" w:noHBand="0" w:noVBand="1"/>
      </w:tblPr>
      <w:tblGrid>
        <w:gridCol w:w="220"/>
        <w:gridCol w:w="3082"/>
        <w:gridCol w:w="426"/>
        <w:gridCol w:w="516"/>
        <w:gridCol w:w="551"/>
        <w:gridCol w:w="541"/>
        <w:gridCol w:w="479"/>
      </w:tblGrid>
      <w:tr w:rsidR="004A1D4E">
        <w:trPr>
          <w:trHeight w:val="202"/>
        </w:trPr>
        <w:tc>
          <w:tcPr>
            <w:tcW w:w="41" w:type="dxa"/>
            <w:vMerge w:val="restart"/>
            <w:tcBorders>
              <w:top w:val="nil"/>
              <w:left w:val="nil"/>
              <w:bottom w:val="nil"/>
              <w:right w:val="single" w:sz="2" w:space="0" w:color="000000"/>
            </w:tcBorders>
          </w:tcPr>
          <w:p w:rsidR="004A1D4E" w:rsidRDefault="004A1D4E"/>
        </w:tc>
        <w:tc>
          <w:tcPr>
            <w:tcW w:w="34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下标</w:t>
            </w:r>
            <w:r>
              <w:rPr>
                <w:sz w:val="20"/>
              </w:rPr>
              <w:t>1 2 3 4 5 6 7</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jc w:val="center"/>
            </w:pPr>
            <w:r>
              <w:rPr>
                <w:sz w:val="18"/>
              </w:rPr>
              <w:t>8</w:t>
            </w:r>
          </w:p>
        </w:tc>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63"/>
              <w:jc w:val="center"/>
            </w:pPr>
            <w:r>
              <w:rPr>
                <w:sz w:val="20"/>
              </w:rPr>
              <w:t>9</w:t>
            </w:r>
          </w:p>
        </w:tc>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center"/>
            </w:pPr>
            <w:r>
              <w:rPr>
                <w:sz w:val="20"/>
              </w:rPr>
              <w:t>10</w:t>
            </w:r>
          </w:p>
        </w:tc>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3"/>
              <w:jc w:val="center"/>
            </w:pPr>
            <w:r>
              <w:rPr>
                <w:sz w:val="20"/>
              </w:rPr>
              <w:t>0</w:t>
            </w:r>
          </w:p>
        </w:tc>
        <w:tc>
          <w:tcPr>
            <w:tcW w:w="479"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66"/>
        </w:trPr>
        <w:tc>
          <w:tcPr>
            <w:tcW w:w="0" w:type="auto"/>
            <w:vMerge/>
            <w:tcBorders>
              <w:top w:val="nil"/>
              <w:left w:val="nil"/>
              <w:bottom w:val="nil"/>
              <w:right w:val="single" w:sz="2" w:space="0" w:color="000000"/>
            </w:tcBorders>
          </w:tcPr>
          <w:p w:rsidR="004A1D4E" w:rsidRDefault="004A1D4E"/>
        </w:tc>
        <w:tc>
          <w:tcPr>
            <w:tcW w:w="3462"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关键字</w:t>
            </w:r>
            <w:r>
              <w:rPr>
                <w:sz w:val="18"/>
              </w:rPr>
              <w:t>12 24 36 48 60 72 84</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96</w:t>
            </w:r>
          </w:p>
        </w:tc>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6"/>
              </w:rPr>
              <w:t>108</w:t>
            </w:r>
          </w:p>
        </w:tc>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20"/>
              </w:rPr>
              <w:t>口</w:t>
            </w:r>
            <w:r>
              <w:rPr>
                <w:sz w:val="20"/>
              </w:rPr>
              <w:t>0</w:t>
            </w:r>
          </w:p>
        </w:tc>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center"/>
            </w:pPr>
            <w:r>
              <w:rPr>
                <w:sz w:val="18"/>
              </w:rPr>
              <w:t>132</w:t>
            </w:r>
          </w:p>
        </w:tc>
        <w:tc>
          <w:tcPr>
            <w:tcW w:w="47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6"/>
              </w:rPr>
              <w:t>[44</w:t>
            </w:r>
          </w:p>
        </w:tc>
      </w:tr>
    </w:tbl>
    <w:p w:rsidR="004A1D4E" w:rsidRDefault="009A508B">
      <w:pPr>
        <w:spacing w:after="29" w:line="227" w:lineRule="auto"/>
        <w:ind w:left="387" w:right="10" w:hanging="10"/>
        <w:jc w:val="both"/>
      </w:pPr>
      <w:r>
        <w:t>此就只有</w:t>
      </w:r>
      <w:r>
        <w:t>12</w:t>
      </w:r>
      <w:r>
        <w:t>和</w:t>
      </w:r>
      <w:r>
        <w:t>144</w:t>
      </w:r>
      <w:r>
        <w:t>有冲突，相对来说，就要好很多。</w:t>
      </w:r>
    </w:p>
    <w:p w:rsidR="004A1D4E" w:rsidRDefault="009A508B">
      <w:pPr>
        <w:spacing w:after="240" w:line="262" w:lineRule="auto"/>
        <w:ind w:left="10" w:right="10" w:firstLine="397"/>
        <w:jc w:val="both"/>
      </w:pPr>
      <w:r>
        <w:rPr>
          <w:sz w:val="20"/>
        </w:rPr>
        <w:t>因此根据前辈们的经验，若散列表表长为</w:t>
      </w:r>
      <w:r>
        <w:rPr>
          <w:sz w:val="20"/>
        </w:rPr>
        <w:t>m</w:t>
      </w:r>
      <w:r>
        <w:rPr>
          <w:sz w:val="20"/>
        </w:rPr>
        <w:t>，通常</w:t>
      </w:r>
      <w:r>
        <w:rPr>
          <w:sz w:val="20"/>
        </w:rPr>
        <w:t>p</w:t>
      </w:r>
      <w:r>
        <w:rPr>
          <w:sz w:val="20"/>
        </w:rPr>
        <w:t>为小于或等于表长（最好接近</w:t>
      </w:r>
      <w:r>
        <w:rPr>
          <w:sz w:val="20"/>
        </w:rPr>
        <w:t>m)</w:t>
      </w:r>
      <w:r>
        <w:rPr>
          <w:sz w:val="20"/>
        </w:rPr>
        <w:t>的最小质数或不包含小于</w:t>
      </w:r>
      <w:r>
        <w:rPr>
          <w:sz w:val="20"/>
        </w:rPr>
        <w:t>20</w:t>
      </w:r>
      <w:r>
        <w:rPr>
          <w:sz w:val="20"/>
        </w:rPr>
        <w:t>质因子的合数。</w:t>
      </w:r>
    </w:p>
    <w:p w:rsidR="004A1D4E" w:rsidRDefault="009A508B">
      <w:pPr>
        <w:pStyle w:val="7"/>
        <w:spacing w:line="259" w:lineRule="auto"/>
        <w:ind w:left="26" w:hanging="10"/>
      </w:pPr>
      <w:r>
        <w:rPr>
          <w:sz w:val="30"/>
        </w:rPr>
        <w:t>&amp; 10</w:t>
      </w:r>
      <w:r>
        <w:rPr>
          <w:sz w:val="30"/>
        </w:rPr>
        <w:t>．</w:t>
      </w:r>
      <w:r>
        <w:rPr>
          <w:sz w:val="30"/>
        </w:rPr>
        <w:t>6</w:t>
      </w:r>
      <w:r>
        <w:rPr>
          <w:sz w:val="30"/>
        </w:rPr>
        <w:t>随机数法</w:t>
      </w:r>
    </w:p>
    <w:p w:rsidR="004A1D4E" w:rsidRDefault="009A508B">
      <w:pPr>
        <w:spacing w:after="29" w:line="227" w:lineRule="auto"/>
        <w:ind w:left="387" w:right="10" w:hanging="10"/>
        <w:jc w:val="both"/>
      </w:pPr>
      <w:r>
        <w:t>选择一个随机数，取关键字的随机函数值为它的散列地址。也就是</w:t>
      </w:r>
      <w:r>
        <w:t>f (key)</w:t>
      </w:r>
    </w:p>
    <w:p w:rsidR="004A1D4E" w:rsidRDefault="009A508B">
      <w:pPr>
        <w:spacing w:after="55" w:line="262" w:lineRule="auto"/>
        <w:ind w:left="10" w:right="10"/>
        <w:jc w:val="both"/>
      </w:pPr>
      <w:r>
        <w:rPr>
          <w:sz w:val="20"/>
        </w:rPr>
        <w:t>=rand)m (key)o</w:t>
      </w:r>
      <w:r>
        <w:rPr>
          <w:sz w:val="20"/>
        </w:rPr>
        <w:t>这里是随机函数。当关键字的长度不等时，采用这个方法构造散列函数是比较合适的。</w:t>
      </w:r>
    </w:p>
    <w:tbl>
      <w:tblPr>
        <w:tblStyle w:val="TableGrid"/>
        <w:tblpPr w:vertAnchor="page" w:horzAnchor="page" w:tblpX="1258" w:tblpY="418"/>
        <w:tblOverlap w:val="never"/>
        <w:tblW w:w="1349" w:type="dxa"/>
        <w:tblInd w:w="0" w:type="dxa"/>
        <w:tblCellMar>
          <w:top w:w="70" w:type="dxa"/>
          <w:left w:w="132" w:type="dxa"/>
          <w:bottom w:w="0" w:type="dxa"/>
          <w:right w:w="61" w:type="dxa"/>
        </w:tblCellMar>
        <w:tblLook w:val="04A0" w:firstRow="1" w:lastRow="0" w:firstColumn="1" w:lastColumn="0" w:noHBand="0" w:noVBand="1"/>
      </w:tblPr>
      <w:tblGrid>
        <w:gridCol w:w="491"/>
        <w:gridCol w:w="858"/>
      </w:tblGrid>
      <w:tr w:rsidR="004A1D4E">
        <w:trPr>
          <w:trHeight w:val="340"/>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7"/>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67"/>
        <w:jc w:val="both"/>
      </w:pPr>
      <w:r>
        <w:rPr>
          <w:sz w:val="20"/>
        </w:rPr>
        <w:t>有同学问，那如果关键字是字符串如何处理？其实无论是英文字符，还是中文字符，也包括各种各样的符号，它们都可以转化为某种数字来对待，比如</w:t>
      </w:r>
      <w:r>
        <w:rPr>
          <w:sz w:val="20"/>
        </w:rPr>
        <w:t>ASCII</w:t>
      </w:r>
      <w:r>
        <w:rPr>
          <w:sz w:val="20"/>
        </w:rPr>
        <w:t>码或者</w:t>
      </w:r>
      <w:r>
        <w:rPr>
          <w:sz w:val="20"/>
        </w:rPr>
        <w:t xml:space="preserve"> Unico&amp;</w:t>
      </w:r>
      <w:r>
        <w:rPr>
          <w:sz w:val="20"/>
        </w:rPr>
        <w:t>码等，因此也就可以使用上面的这些方法。</w:t>
      </w:r>
    </w:p>
    <w:p w:rsidR="004A1D4E" w:rsidRDefault="009A508B">
      <w:pPr>
        <w:spacing w:after="5" w:line="262" w:lineRule="auto"/>
        <w:ind w:left="10" w:right="10" w:firstLine="356"/>
        <w:jc w:val="both"/>
      </w:pPr>
      <w:r>
        <w:rPr>
          <w:sz w:val="20"/>
        </w:rPr>
        <w:t>总之，现实中，应该视不同的情况采用不同的散列函数。我们只能给出一些考虑的因素来提供参考．</w:t>
      </w:r>
    </w:p>
    <w:p w:rsidR="004A1D4E" w:rsidRDefault="009A508B">
      <w:pPr>
        <w:spacing w:after="5" w:line="262" w:lineRule="auto"/>
        <w:ind w:left="418" w:right="10"/>
        <w:jc w:val="both"/>
      </w:pPr>
      <w:r>
        <w:rPr>
          <w:sz w:val="20"/>
        </w:rPr>
        <w:t>1</w:t>
      </w:r>
      <w:r>
        <w:rPr>
          <w:sz w:val="20"/>
        </w:rPr>
        <w:t>，计算散列地址所需的时间。</w:t>
      </w:r>
    </w:p>
    <w:p w:rsidR="004A1D4E" w:rsidRDefault="009A508B">
      <w:pPr>
        <w:spacing w:after="29" w:line="227" w:lineRule="auto"/>
        <w:ind w:left="417" w:right="10" w:hanging="10"/>
        <w:jc w:val="both"/>
      </w:pPr>
      <w:r>
        <w:t>2</w:t>
      </w:r>
      <w:r>
        <w:t>．关键字的长度。</w:t>
      </w:r>
    </w:p>
    <w:p w:rsidR="004A1D4E" w:rsidRDefault="009A508B">
      <w:pPr>
        <w:spacing w:after="5" w:line="262" w:lineRule="auto"/>
        <w:ind w:left="418" w:right="10"/>
        <w:jc w:val="both"/>
      </w:pPr>
      <w:r>
        <w:rPr>
          <w:sz w:val="20"/>
        </w:rPr>
        <w:t>3</w:t>
      </w:r>
      <w:r>
        <w:rPr>
          <w:sz w:val="20"/>
        </w:rPr>
        <w:t>、散列表的大小。</w:t>
      </w:r>
    </w:p>
    <w:p w:rsidR="004A1D4E" w:rsidRDefault="009A508B">
      <w:pPr>
        <w:spacing w:after="5" w:line="262" w:lineRule="auto"/>
        <w:ind w:left="418" w:right="10"/>
        <w:jc w:val="both"/>
      </w:pPr>
      <w:r>
        <w:rPr>
          <w:sz w:val="20"/>
        </w:rPr>
        <w:t>4</w:t>
      </w:r>
      <w:r>
        <w:rPr>
          <w:sz w:val="20"/>
        </w:rPr>
        <w:t>，关键字的分布情况。</w:t>
      </w:r>
    </w:p>
    <w:p w:rsidR="004A1D4E" w:rsidRDefault="009A508B">
      <w:pPr>
        <w:spacing w:after="5" w:line="262" w:lineRule="auto"/>
        <w:ind w:left="418" w:right="10"/>
        <w:jc w:val="both"/>
      </w:pPr>
      <w:r>
        <w:rPr>
          <w:sz w:val="20"/>
        </w:rPr>
        <w:t>5</w:t>
      </w:r>
      <w:r>
        <w:rPr>
          <w:sz w:val="20"/>
        </w:rPr>
        <w:t>．记录查找的频率。综合这些因素，才能决策选择哪种散列函数更合适。</w:t>
      </w:r>
    </w:p>
    <w:p w:rsidR="004A1D4E" w:rsidRDefault="009A508B">
      <w:pPr>
        <w:pStyle w:val="6"/>
        <w:spacing w:after="2" w:line="259" w:lineRule="auto"/>
        <w:ind w:left="1120" w:right="1090" w:hanging="10"/>
        <w:jc w:val="center"/>
      </w:pPr>
      <w:r>
        <w:rPr>
          <w:sz w:val="38"/>
        </w:rPr>
        <w:t>8</w:t>
      </w:r>
      <w:r>
        <w:rPr>
          <w:sz w:val="38"/>
        </w:rPr>
        <w:t>．</w:t>
      </w:r>
      <w:r>
        <w:rPr>
          <w:sz w:val="38"/>
        </w:rPr>
        <w:t>11</w:t>
      </w:r>
      <w:r>
        <w:rPr>
          <w:sz w:val="38"/>
        </w:rPr>
        <w:t>处理散列冲突的方法</w:t>
      </w:r>
    </w:p>
    <w:p w:rsidR="004A1D4E" w:rsidRDefault="009A508B">
      <w:pPr>
        <w:spacing w:after="388" w:line="262" w:lineRule="auto"/>
        <w:ind w:left="10" w:right="10" w:firstLine="377"/>
        <w:jc w:val="both"/>
      </w:pPr>
      <w:r>
        <w:rPr>
          <w:sz w:val="20"/>
        </w:rPr>
        <w:t>我们每个人都希望身体健康，虽然</w:t>
      </w:r>
      <w:r>
        <w:rPr>
          <w:sz w:val="20"/>
        </w:rPr>
        <w:t>疾病能够预防，但是不可避免，没有任何成年人生下来到现在没有生过一次病。</w:t>
      </w:r>
    </w:p>
    <w:p w:rsidR="004A1D4E" w:rsidRDefault="009A508B">
      <w:pPr>
        <w:spacing w:after="3"/>
        <w:ind w:left="10"/>
        <w:jc w:val="both"/>
      </w:pPr>
      <w:r>
        <w:rPr>
          <w:sz w:val="18"/>
        </w:rPr>
        <w:t>360</w:t>
      </w:r>
    </w:p>
    <w:p w:rsidR="004A1D4E" w:rsidRDefault="009A508B">
      <w:pPr>
        <w:spacing w:after="5" w:line="262" w:lineRule="auto"/>
        <w:ind w:left="10" w:right="10" w:firstLine="377"/>
        <w:jc w:val="both"/>
      </w:pPr>
      <w:r>
        <w:rPr>
          <w:sz w:val="20"/>
        </w:rPr>
        <w:t>从刚才除留余数法的例子也可以看出，我们设计得再好的散列函数也不可能完全避免冲突，这就像我们再健康也只能尽量预防疾病，但却无法保证永远不得病一样，既然冲突不能避免，就要考虑如何处理它。</w:t>
      </w:r>
    </w:p>
    <w:p w:rsidR="004A1D4E" w:rsidRDefault="009A508B">
      <w:pPr>
        <w:spacing w:after="5" w:line="262" w:lineRule="auto"/>
        <w:ind w:left="10" w:right="10" w:firstLine="367"/>
        <w:jc w:val="both"/>
      </w:pPr>
      <w:r>
        <w:rPr>
          <w:sz w:val="20"/>
        </w:rPr>
        <w:t>那么当我们在使用散列函数后发现两个关键字</w:t>
      </w:r>
      <w:r>
        <w:rPr>
          <w:sz w:val="20"/>
        </w:rPr>
        <w:t>keyr*keyz</w:t>
      </w:r>
      <w:r>
        <w:rPr>
          <w:sz w:val="20"/>
        </w:rPr>
        <w:t>，但是却有</w:t>
      </w:r>
      <w:r>
        <w:rPr>
          <w:sz w:val="20"/>
        </w:rPr>
        <w:t>f (keyl) —f (keyz),</w:t>
      </w:r>
      <w:r>
        <w:rPr>
          <w:sz w:val="20"/>
        </w:rPr>
        <w:t>即有冲突时，怎么办呢？我们可以从生活中找寻思路。</w:t>
      </w:r>
    </w:p>
    <w:p w:rsidR="004A1D4E" w:rsidRDefault="009A508B">
      <w:pPr>
        <w:spacing w:after="5" w:line="262" w:lineRule="auto"/>
        <w:ind w:left="10" w:right="10" w:firstLine="367"/>
        <w:jc w:val="both"/>
      </w:pPr>
      <w:r>
        <w:rPr>
          <w:sz w:val="20"/>
        </w:rPr>
        <w:t>试想一下，当你观望很久很久，终于看上一套房打算要买了，正准备下订金，人家告诉你，这房子已经被人买走了，你怎么办？</w:t>
      </w:r>
    </w:p>
    <w:p w:rsidR="004A1D4E" w:rsidRDefault="009A508B">
      <w:pPr>
        <w:spacing w:after="5" w:line="262" w:lineRule="auto"/>
        <w:ind w:left="377" w:right="10"/>
        <w:jc w:val="both"/>
      </w:pPr>
      <w:r>
        <w:rPr>
          <w:sz w:val="20"/>
        </w:rPr>
        <w:t>对呀，再找别的房子呗！这其实就是一种处理冲突的方法一一开放定址法。</w:t>
      </w:r>
      <w:r>
        <w:rPr>
          <w:noProof/>
        </w:rPr>
        <w:drawing>
          <wp:inline distT="0" distB="0" distL="0" distR="0">
            <wp:extent cx="6466" cy="6461"/>
            <wp:effectExtent l="0" t="0" r="0" b="0"/>
            <wp:docPr id="1593310" name="Picture 1593310"/>
            <wp:cNvGraphicFramePr/>
            <a:graphic xmlns:a="http://schemas.openxmlformats.org/drawingml/2006/main">
              <a:graphicData uri="http://schemas.openxmlformats.org/drawingml/2006/picture">
                <pic:pic xmlns:pic="http://schemas.openxmlformats.org/drawingml/2006/picture">
                  <pic:nvPicPr>
                    <pic:cNvPr id="1593310" name="Picture 1593310"/>
                    <pic:cNvPicPr/>
                  </pic:nvPicPr>
                  <pic:blipFill>
                    <a:blip r:embed="rId113"/>
                    <a:stretch>
                      <a:fillRect/>
                    </a:stretch>
                  </pic:blipFill>
                  <pic:spPr>
                    <a:xfrm>
                      <a:off x="0" y="0"/>
                      <a:ext cx="6466" cy="6461"/>
                    </a:xfrm>
                    <a:prstGeom prst="rect">
                      <a:avLst/>
                    </a:prstGeom>
                  </pic:spPr>
                </pic:pic>
              </a:graphicData>
            </a:graphic>
          </wp:inline>
        </w:drawing>
      </w:r>
    </w:p>
    <w:p w:rsidR="004A1D4E" w:rsidRDefault="009A508B">
      <w:pPr>
        <w:pStyle w:val="7"/>
        <w:ind w:left="5"/>
      </w:pPr>
      <w:r>
        <w:t>8</w:t>
      </w:r>
      <w:r>
        <w:t>．</w:t>
      </w:r>
      <w:r>
        <w:t>11</w:t>
      </w:r>
      <w:r>
        <w:t>，</w:t>
      </w:r>
      <w:r>
        <w:t>1</w:t>
      </w:r>
      <w:r>
        <w:t>开放定址法</w:t>
      </w:r>
    </w:p>
    <w:p w:rsidR="004A1D4E" w:rsidRDefault="009A508B">
      <w:pPr>
        <w:spacing w:after="5" w:line="227" w:lineRule="auto"/>
        <w:ind w:left="10" w:right="10" w:firstLine="367"/>
        <w:jc w:val="both"/>
      </w:pPr>
      <w:r>
        <w:t>所谓的开放定址法就是一旦发生了冲突，就去寻找下一个空的散列地址，只要散列表足够大，空的散列地址总能找到，并将记录存人。</w:t>
      </w:r>
    </w:p>
    <w:p w:rsidR="004A1D4E" w:rsidRDefault="009A508B">
      <w:pPr>
        <w:spacing w:after="29" w:line="227" w:lineRule="auto"/>
        <w:ind w:left="356" w:right="10" w:hanging="10"/>
        <w:jc w:val="both"/>
      </w:pPr>
      <w:r>
        <w:rPr>
          <w:noProof/>
        </w:rPr>
        <w:drawing>
          <wp:inline distT="0" distB="0" distL="0" distR="0">
            <wp:extent cx="6466" cy="6462"/>
            <wp:effectExtent l="0" t="0" r="0" b="0"/>
            <wp:docPr id="1593311" name="Picture 1593311"/>
            <wp:cNvGraphicFramePr/>
            <a:graphic xmlns:a="http://schemas.openxmlformats.org/drawingml/2006/main">
              <a:graphicData uri="http://schemas.openxmlformats.org/drawingml/2006/picture">
                <pic:pic xmlns:pic="http://schemas.openxmlformats.org/drawingml/2006/picture">
                  <pic:nvPicPr>
                    <pic:cNvPr id="1593311" name="Picture 1593311"/>
                    <pic:cNvPicPr/>
                  </pic:nvPicPr>
                  <pic:blipFill>
                    <a:blip r:embed="rId162"/>
                    <a:stretch>
                      <a:fillRect/>
                    </a:stretch>
                  </pic:blipFill>
                  <pic:spPr>
                    <a:xfrm>
                      <a:off x="0" y="0"/>
                      <a:ext cx="6466" cy="6462"/>
                    </a:xfrm>
                    <a:prstGeom prst="rect">
                      <a:avLst/>
                    </a:prstGeom>
                  </pic:spPr>
                </pic:pic>
              </a:graphicData>
            </a:graphic>
          </wp:inline>
        </w:drawing>
      </w:r>
      <w:r>
        <w:t>它的公式是：</w:t>
      </w:r>
    </w:p>
    <w:p w:rsidR="004A1D4E" w:rsidRDefault="009A508B">
      <w:pPr>
        <w:pStyle w:val="8"/>
        <w:ind w:left="183" w:right="611"/>
      </w:pPr>
      <w:r>
        <w:rPr>
          <w:noProof/>
        </w:rPr>
        <mc:AlternateContent>
          <mc:Choice Requires="wpg">
            <w:drawing>
              <wp:anchor distT="0" distB="0" distL="114300" distR="114300" simplePos="0" relativeHeight="252307456" behindDoc="1" locked="0" layoutInCell="1" allowOverlap="1">
                <wp:simplePos x="0" y="0"/>
                <wp:positionH relativeFrom="column">
                  <wp:posOffset>1138086</wp:posOffset>
                </wp:positionH>
                <wp:positionV relativeFrom="paragraph">
                  <wp:posOffset>-47136</wp:posOffset>
                </wp:positionV>
                <wp:extent cx="1170418" cy="1"/>
                <wp:effectExtent l="0" t="0" r="0" b="0"/>
                <wp:wrapNone/>
                <wp:docPr id="3118177" name="Group 3118177"/>
                <wp:cNvGraphicFramePr/>
                <a:graphic xmlns:a="http://schemas.openxmlformats.org/drawingml/2006/main">
                  <a:graphicData uri="http://schemas.microsoft.com/office/word/2010/wordprocessingGroup">
                    <wpg:wgp>
                      <wpg:cNvGrpSpPr/>
                      <wpg:grpSpPr>
                        <a:xfrm>
                          <a:off x="0" y="0"/>
                          <a:ext cx="1170418" cy="1"/>
                          <a:chOff x="0" y="0"/>
                          <a:chExt cx="1170418" cy="1"/>
                        </a:xfrm>
                      </wpg:grpSpPr>
                      <wps:wsp>
                        <wps:cNvPr id="3118176" name="Shape 3118176"/>
                        <wps:cNvSpPr/>
                        <wps:spPr>
                          <a:xfrm>
                            <a:off x="0" y="0"/>
                            <a:ext cx="1170418" cy="0"/>
                          </a:xfrm>
                          <a:custGeom>
                            <a:avLst/>
                            <a:gdLst/>
                            <a:ahLst/>
                            <a:cxnLst/>
                            <a:rect l="0" t="0" r="0" b="0"/>
                            <a:pathLst>
                              <a:path w="1170418">
                                <a:moveTo>
                                  <a:pt x="0" y="0"/>
                                </a:moveTo>
                                <a:lnTo>
                                  <a:pt x="117041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8177" style="width:92.1589pt;height:7.87402e-05pt;position:absolute;z-index:-2147483648;mso-position-horizontal-relative:text;mso-position-horizontal:absolute;margin-left:89.613pt;mso-position-vertical-relative:text;margin-top:-3.71155pt;" coordsize="11704,0">
                <v:shape id="Shape 3118176" style="position:absolute;width:11704;height:0;left:0;top:0;" coordsize="1170418,0" path="m0,0l1170418,0">
                  <v:stroke weight="0pt" endcap="flat" joinstyle="miter" miterlimit="1" on="true" color="#000000"/>
                  <v:fill on="false" color="#000000"/>
                </v:shape>
              </v:group>
            </w:pict>
          </mc:Fallback>
        </mc:AlternateContent>
      </w:r>
      <w:r>
        <w:rPr>
          <w:noProof/>
        </w:rPr>
        <w:drawing>
          <wp:inline distT="0" distB="0" distL="0" distR="0">
            <wp:extent cx="84063" cy="51691"/>
            <wp:effectExtent l="0" t="0" r="0" b="0"/>
            <wp:docPr id="3118170" name="Picture 3118170"/>
            <wp:cNvGraphicFramePr/>
            <a:graphic xmlns:a="http://schemas.openxmlformats.org/drawingml/2006/main">
              <a:graphicData uri="http://schemas.openxmlformats.org/drawingml/2006/picture">
                <pic:pic xmlns:pic="http://schemas.openxmlformats.org/drawingml/2006/picture">
                  <pic:nvPicPr>
                    <pic:cNvPr id="3118170" name="Picture 3118170"/>
                    <pic:cNvPicPr/>
                  </pic:nvPicPr>
                  <pic:blipFill>
                    <a:blip r:embed="rId2889"/>
                    <a:stretch>
                      <a:fillRect/>
                    </a:stretch>
                  </pic:blipFill>
                  <pic:spPr>
                    <a:xfrm>
                      <a:off x="0" y="0"/>
                      <a:ext cx="84063" cy="51691"/>
                    </a:xfrm>
                    <a:prstGeom prst="rect">
                      <a:avLst/>
                    </a:prstGeom>
                  </pic:spPr>
                </pic:pic>
              </a:graphicData>
            </a:graphic>
          </wp:inline>
        </w:drawing>
      </w:r>
      <w:r>
        <w:t>《（</w:t>
      </w:r>
      <w:r>
        <w:t>ke</w:t>
      </w:r>
      <w:r>
        <w:t>y</w:t>
      </w:r>
      <w:r>
        <w:t>）</w:t>
      </w:r>
      <w:r>
        <w:t>=</w:t>
      </w:r>
      <w:r>
        <w:t>（</w:t>
      </w:r>
      <w:r>
        <w:t>f</w:t>
      </w:r>
      <w:r>
        <w:t>（</w:t>
      </w:r>
      <w:r>
        <w:t>key</w:t>
      </w:r>
      <w:r>
        <w:t>）</w:t>
      </w:r>
      <w:r>
        <w:t>+di) MOD m</w:t>
      </w:r>
      <w:r>
        <w:t>（</w:t>
      </w:r>
      <w:r>
        <w:t>dF1</w:t>
      </w:r>
      <w:r>
        <w:t>，</w:t>
      </w:r>
      <w:r>
        <w:t>2</w:t>
      </w:r>
      <w:r>
        <w:t>，</w:t>
      </w:r>
      <w:r>
        <w:t>3</w:t>
      </w:r>
      <w:r>
        <w:t>，</w:t>
      </w:r>
      <w:r>
        <w:t>“ “ m·</w:t>
      </w:r>
      <w:r>
        <w:t>门</w:t>
      </w:r>
    </w:p>
    <w:p w:rsidR="004A1D4E" w:rsidRDefault="009A508B">
      <w:pPr>
        <w:spacing w:after="5" w:line="262" w:lineRule="auto"/>
        <w:ind w:left="397" w:right="10"/>
        <w:jc w:val="both"/>
      </w:pPr>
      <w:r>
        <w:rPr>
          <w:sz w:val="20"/>
        </w:rPr>
        <w:t>比如说，我们的关键字集合为</w:t>
      </w:r>
      <w:r>
        <w:rPr>
          <w:sz w:val="20"/>
        </w:rPr>
        <w:t>{12</w:t>
      </w:r>
      <w:r>
        <w:rPr>
          <w:sz w:val="20"/>
        </w:rPr>
        <w:t>，</w:t>
      </w:r>
      <w:r>
        <w:rPr>
          <w:sz w:val="20"/>
        </w:rPr>
        <w:t>67</w:t>
      </w:r>
      <w:r>
        <w:rPr>
          <w:sz w:val="20"/>
        </w:rPr>
        <w:t>，</w:t>
      </w:r>
      <w:r>
        <w:rPr>
          <w:sz w:val="20"/>
        </w:rPr>
        <w:t>56</w:t>
      </w:r>
      <w:r>
        <w:rPr>
          <w:sz w:val="20"/>
        </w:rPr>
        <w:t>，</w:t>
      </w:r>
      <w:r>
        <w:rPr>
          <w:sz w:val="20"/>
        </w:rPr>
        <w:t>16</w:t>
      </w:r>
      <w:r>
        <w:rPr>
          <w:sz w:val="20"/>
        </w:rPr>
        <w:t>，</w:t>
      </w:r>
      <w:r>
        <w:rPr>
          <w:sz w:val="20"/>
        </w:rPr>
        <w:t>25</w:t>
      </w:r>
      <w:r>
        <w:rPr>
          <w:sz w:val="20"/>
        </w:rPr>
        <w:t>，</w:t>
      </w:r>
      <w:r>
        <w:rPr>
          <w:sz w:val="20"/>
        </w:rPr>
        <w:t>37</w:t>
      </w:r>
      <w:r>
        <w:rPr>
          <w:sz w:val="20"/>
        </w:rPr>
        <w:t>，</w:t>
      </w:r>
      <w:r>
        <w:rPr>
          <w:sz w:val="20"/>
        </w:rPr>
        <w:t>22</w:t>
      </w:r>
      <w:r>
        <w:rPr>
          <w:sz w:val="20"/>
        </w:rPr>
        <w:t>，</w:t>
      </w:r>
      <w:r>
        <w:rPr>
          <w:sz w:val="20"/>
        </w:rPr>
        <w:t>29</w:t>
      </w:r>
      <w:r>
        <w:rPr>
          <w:sz w:val="20"/>
        </w:rPr>
        <w:t>，</w:t>
      </w:r>
      <w:r>
        <w:rPr>
          <w:sz w:val="20"/>
        </w:rPr>
        <w:t>1s47</w:t>
      </w:r>
      <w:r>
        <w:rPr>
          <w:sz w:val="20"/>
        </w:rPr>
        <w:t>，</w:t>
      </w:r>
      <w:r>
        <w:rPr>
          <w:sz w:val="20"/>
        </w:rPr>
        <w:t>48</w:t>
      </w:r>
      <w:r>
        <w:rPr>
          <w:sz w:val="20"/>
        </w:rPr>
        <w:t>，</w:t>
      </w:r>
      <w:r>
        <w:rPr>
          <w:sz w:val="20"/>
        </w:rPr>
        <w:t>34}</w:t>
      </w:r>
      <w:r>
        <w:rPr>
          <w:sz w:val="20"/>
        </w:rPr>
        <w:t>，表长为</w:t>
      </w:r>
      <w:r>
        <w:rPr>
          <w:sz w:val="20"/>
        </w:rPr>
        <w:t>12</w:t>
      </w:r>
      <w:r>
        <w:rPr>
          <w:sz w:val="20"/>
        </w:rPr>
        <w:t>。</w:t>
      </w:r>
    </w:p>
    <w:p w:rsidR="004A1D4E" w:rsidRDefault="009A508B">
      <w:pPr>
        <w:spacing w:after="29" w:line="227" w:lineRule="auto"/>
        <w:ind w:left="20" w:right="10" w:hanging="10"/>
        <w:jc w:val="both"/>
      </w:pPr>
      <w:r>
        <w:t>我们用散列函数</w:t>
      </w:r>
      <w:r>
        <w:t>f (key) -keymod120</w:t>
      </w:r>
    </w:p>
    <w:p w:rsidR="004A1D4E" w:rsidRDefault="009A508B">
      <w:pPr>
        <w:spacing w:after="29" w:line="227" w:lineRule="auto"/>
        <w:ind w:left="407" w:right="10" w:hanging="10"/>
        <w:jc w:val="both"/>
      </w:pPr>
      <w:r>
        <w:t>当计算前</w:t>
      </w:r>
      <w:r>
        <w:t>5</w:t>
      </w:r>
      <w:r>
        <w:t>个数</w:t>
      </w:r>
      <w:r>
        <w:t>{12</w:t>
      </w:r>
      <w:r>
        <w:t>，</w:t>
      </w:r>
      <w:r>
        <w:t>67</w:t>
      </w:r>
      <w:r>
        <w:t>，</w:t>
      </w:r>
      <w:r>
        <w:t>56</w:t>
      </w:r>
      <w:r>
        <w:t>，</w:t>
      </w:r>
      <w:r>
        <w:t>16</w:t>
      </w:r>
      <w:r>
        <w:t>，</w:t>
      </w:r>
      <w:r>
        <w:t>25}</w:t>
      </w:r>
      <w:r>
        <w:t>时，都是没有冲突的散列地址，直接存人。如表</w:t>
      </w:r>
    </w:p>
    <w:p w:rsidR="004A1D4E" w:rsidRDefault="009A508B">
      <w:pPr>
        <w:spacing w:after="3"/>
        <w:ind w:left="10"/>
        <w:jc w:val="both"/>
      </w:pPr>
      <w:r>
        <w:rPr>
          <w:sz w:val="18"/>
        </w:rPr>
        <w:t>8</w:t>
      </w:r>
      <w:r>
        <w:rPr>
          <w:sz w:val="18"/>
        </w:rPr>
        <w:t>．</w:t>
      </w:r>
      <w:r>
        <w:rPr>
          <w:sz w:val="18"/>
        </w:rPr>
        <w:t>1</w:t>
      </w:r>
      <w:r>
        <w:rPr>
          <w:sz w:val="18"/>
        </w:rPr>
        <w:t>巷</w:t>
      </w:r>
      <w:r>
        <w:rPr>
          <w:sz w:val="18"/>
        </w:rPr>
        <w:t>1</w:t>
      </w:r>
      <w:r>
        <w:rPr>
          <w:sz w:val="18"/>
        </w:rPr>
        <w:t>，所示</w:t>
      </w:r>
      <w:r>
        <w:rPr>
          <w:sz w:val="18"/>
        </w:rPr>
        <w:t>'</w:t>
      </w:r>
      <w:r>
        <w:rPr>
          <w:sz w:val="18"/>
        </w:rPr>
        <w:t>。</w:t>
      </w:r>
    </w:p>
    <w:p w:rsidR="004A1D4E" w:rsidRDefault="009A508B">
      <w:pPr>
        <w:pStyle w:val="8"/>
        <w:ind w:left="183" w:right="224"/>
      </w:pPr>
      <w:r>
        <w:t>表孓</w:t>
      </w:r>
      <w:r>
        <w:t>11</w:t>
      </w:r>
      <w:r>
        <w:t>．</w:t>
      </w:r>
      <w:r>
        <w:t>1</w:t>
      </w:r>
    </w:p>
    <w:tbl>
      <w:tblPr>
        <w:tblStyle w:val="TableGrid"/>
        <w:tblW w:w="4986" w:type="dxa"/>
        <w:tblInd w:w="1405" w:type="dxa"/>
        <w:tblCellMar>
          <w:top w:w="0" w:type="dxa"/>
          <w:left w:w="102" w:type="dxa"/>
          <w:bottom w:w="0" w:type="dxa"/>
          <w:right w:w="0" w:type="dxa"/>
        </w:tblCellMar>
        <w:tblLook w:val="04A0" w:firstRow="1" w:lastRow="0" w:firstColumn="1" w:lastColumn="0" w:noHBand="0" w:noVBand="1"/>
      </w:tblPr>
      <w:tblGrid>
        <w:gridCol w:w="1462"/>
        <w:gridCol w:w="301"/>
        <w:gridCol w:w="292"/>
        <w:gridCol w:w="395"/>
        <w:gridCol w:w="293"/>
        <w:gridCol w:w="301"/>
        <w:gridCol w:w="763"/>
        <w:gridCol w:w="301"/>
        <w:gridCol w:w="386"/>
        <w:gridCol w:w="492"/>
      </w:tblGrid>
      <w:tr w:rsidR="004A1D4E">
        <w:trPr>
          <w:trHeight w:val="234"/>
        </w:trPr>
        <w:tc>
          <w:tcPr>
            <w:tcW w:w="151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18"/>
              </w:rPr>
              <w:t>下标</w:t>
            </w:r>
            <w:r>
              <w:rPr>
                <w:sz w:val="18"/>
              </w:rPr>
              <w:t xml:space="preserve">0 1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2</w:t>
            </w:r>
          </w:p>
        </w:tc>
        <w:tc>
          <w:tcPr>
            <w:tcW w:w="295"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 xml:space="preserve">3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18"/>
              </w:rPr>
              <w:t xml:space="preserve">4 </w:t>
            </w:r>
          </w:p>
        </w:tc>
        <w:tc>
          <w:tcPr>
            <w:tcW w:w="295"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4"/>
              </w:rPr>
              <w:t xml:space="preserve">5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18"/>
              </w:rPr>
              <w:t xml:space="preserve">6 </w:t>
            </w:r>
          </w:p>
        </w:tc>
        <w:tc>
          <w:tcPr>
            <w:tcW w:w="7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 xml:space="preserve">7 8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18"/>
              </w:rPr>
              <w:t xml:space="preserve">9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20"/>
              </w:rPr>
              <w:t xml:space="preserve">10 </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8"/>
              <w:jc w:val="center"/>
            </w:pPr>
            <w:r>
              <w:rPr>
                <w:sz w:val="24"/>
              </w:rPr>
              <w:t>11</w:t>
            </w:r>
          </w:p>
        </w:tc>
      </w:tr>
      <w:tr w:rsidR="004A1D4E">
        <w:trPr>
          <w:trHeight w:val="228"/>
        </w:trPr>
        <w:tc>
          <w:tcPr>
            <w:tcW w:w="151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18"/>
              </w:rPr>
              <w:t>关键字</w:t>
            </w:r>
            <w:r>
              <w:rPr>
                <w:sz w:val="18"/>
              </w:rPr>
              <w:t>12 25</w:t>
            </w:r>
          </w:p>
        </w:tc>
        <w:tc>
          <w:tcPr>
            <w:tcW w:w="305" w:type="dxa"/>
            <w:tcBorders>
              <w:top w:val="single" w:sz="2" w:space="0" w:color="000000"/>
              <w:left w:val="single" w:sz="2" w:space="0" w:color="000000"/>
              <w:bottom w:val="single" w:sz="2" w:space="0" w:color="000000"/>
              <w:right w:val="single" w:sz="2" w:space="0" w:color="000000"/>
            </w:tcBorders>
          </w:tcPr>
          <w:p w:rsidR="004A1D4E" w:rsidRDefault="004A1D4E"/>
        </w:tc>
        <w:tc>
          <w:tcPr>
            <w:tcW w:w="295"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1"/>
            </w:pPr>
            <w:r>
              <w:rPr>
                <w:sz w:val="18"/>
              </w:rPr>
              <w:t>16</w:t>
            </w:r>
          </w:p>
        </w:tc>
        <w:tc>
          <w:tcPr>
            <w:tcW w:w="295" w:type="dxa"/>
            <w:tcBorders>
              <w:top w:val="single" w:sz="2" w:space="0" w:color="000000"/>
              <w:left w:val="single" w:sz="2" w:space="0" w:color="000000"/>
              <w:bottom w:val="single" w:sz="2" w:space="0" w:color="000000"/>
              <w:right w:val="single" w:sz="2" w:space="0" w:color="000000"/>
            </w:tcBorders>
          </w:tcPr>
          <w:p w:rsidR="004A1D4E" w:rsidRDefault="004A1D4E"/>
        </w:tc>
        <w:tc>
          <w:tcPr>
            <w:tcW w:w="305" w:type="dxa"/>
            <w:tcBorders>
              <w:top w:val="single" w:sz="2" w:space="0" w:color="000000"/>
              <w:left w:val="single" w:sz="2" w:space="0" w:color="000000"/>
              <w:bottom w:val="single" w:sz="2" w:space="0" w:color="000000"/>
              <w:right w:val="single" w:sz="2" w:space="0" w:color="000000"/>
            </w:tcBorders>
          </w:tcPr>
          <w:p w:rsidR="004A1D4E" w:rsidRDefault="004A1D4E"/>
        </w:tc>
        <w:tc>
          <w:tcPr>
            <w:tcW w:w="7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67 56</w:t>
            </w:r>
          </w:p>
        </w:tc>
        <w:tc>
          <w:tcPr>
            <w:tcW w:w="305"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93"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5" w:line="262" w:lineRule="auto"/>
        <w:ind w:left="10" w:right="10" w:firstLine="367"/>
        <w:jc w:val="both"/>
      </w:pPr>
      <w:r>
        <w:rPr>
          <w:sz w:val="20"/>
        </w:rPr>
        <w:t>计算</w:t>
      </w:r>
      <w:r>
        <w:rPr>
          <w:sz w:val="20"/>
        </w:rPr>
        <w:t>key=37</w:t>
      </w:r>
      <w:r>
        <w:rPr>
          <w:sz w:val="20"/>
        </w:rPr>
        <w:t>时，发现</w:t>
      </w:r>
      <w:r>
        <w:rPr>
          <w:sz w:val="20"/>
        </w:rPr>
        <w:t>f</w:t>
      </w:r>
      <w:r>
        <w:rPr>
          <w:sz w:val="20"/>
        </w:rPr>
        <w:t>（</w:t>
      </w:r>
      <w:r>
        <w:rPr>
          <w:sz w:val="20"/>
        </w:rPr>
        <w:t>37</w:t>
      </w:r>
      <w:r>
        <w:rPr>
          <w:sz w:val="20"/>
        </w:rPr>
        <w:t>）</w:t>
      </w:r>
      <w:r>
        <w:rPr>
          <w:sz w:val="20"/>
        </w:rPr>
        <w:t>=1</w:t>
      </w:r>
      <w:r>
        <w:rPr>
          <w:sz w:val="20"/>
        </w:rPr>
        <w:t>，此时就与</w:t>
      </w:r>
      <w:r>
        <w:rPr>
          <w:sz w:val="20"/>
        </w:rPr>
        <w:t>25</w:t>
      </w:r>
      <w:r>
        <w:rPr>
          <w:sz w:val="20"/>
        </w:rPr>
        <w:t>所在的位置冲突。于是我们应用上面的公式</w:t>
      </w:r>
      <w:r>
        <w:rPr>
          <w:sz w:val="20"/>
        </w:rPr>
        <w:t>f</w:t>
      </w:r>
      <w:r>
        <w:rPr>
          <w:sz w:val="20"/>
        </w:rPr>
        <w:t>（</w:t>
      </w:r>
      <w:r>
        <w:rPr>
          <w:sz w:val="20"/>
        </w:rPr>
        <w:t>37</w:t>
      </w:r>
      <w:r>
        <w:rPr>
          <w:sz w:val="20"/>
        </w:rPr>
        <w:t>）</w:t>
      </w:r>
      <w:r>
        <w:rPr>
          <w:sz w:val="20"/>
        </w:rPr>
        <w:t>= (f</w:t>
      </w:r>
      <w:r>
        <w:rPr>
          <w:sz w:val="20"/>
        </w:rPr>
        <w:t>（</w:t>
      </w:r>
      <w:r>
        <w:rPr>
          <w:sz w:val="20"/>
        </w:rPr>
        <w:t>37</w:t>
      </w:r>
      <w:r>
        <w:rPr>
          <w:sz w:val="20"/>
        </w:rPr>
        <w:t>）</w:t>
      </w:r>
      <w:r>
        <w:rPr>
          <w:sz w:val="20"/>
        </w:rPr>
        <w:t>+ 1</w:t>
      </w:r>
      <w:r>
        <w:rPr>
          <w:sz w:val="20"/>
        </w:rPr>
        <w:t>）</w:t>
      </w:r>
      <w:r>
        <w:rPr>
          <w:sz w:val="20"/>
        </w:rPr>
        <w:t xml:space="preserve"> mod 12= 2</w:t>
      </w:r>
      <w:r>
        <w:rPr>
          <w:sz w:val="20"/>
        </w:rPr>
        <w:t>。于是将</w:t>
      </w:r>
      <w:r>
        <w:rPr>
          <w:sz w:val="20"/>
        </w:rPr>
        <w:t>37</w:t>
      </w:r>
      <w:r>
        <w:rPr>
          <w:sz w:val="20"/>
        </w:rPr>
        <w:t>存人下标为</w:t>
      </w:r>
      <w:r>
        <w:rPr>
          <w:sz w:val="20"/>
        </w:rPr>
        <w:t>2</w:t>
      </w:r>
      <w:r>
        <w:rPr>
          <w:sz w:val="20"/>
        </w:rPr>
        <w:t>的位置。这其实就是房子被人买了于是买下一间的作法，如表</w:t>
      </w:r>
      <w:r>
        <w:rPr>
          <w:sz w:val="20"/>
        </w:rPr>
        <w:t>8</w:t>
      </w:r>
      <w:r>
        <w:rPr>
          <w:sz w:val="20"/>
        </w:rPr>
        <w:t>．</w:t>
      </w:r>
      <w:r>
        <w:rPr>
          <w:sz w:val="20"/>
        </w:rPr>
        <w:t>11</w:t>
      </w:r>
      <w:r>
        <w:rPr>
          <w:sz w:val="20"/>
        </w:rPr>
        <w:t>．</w:t>
      </w:r>
      <w:r>
        <w:rPr>
          <w:sz w:val="20"/>
        </w:rPr>
        <w:t>2</w:t>
      </w:r>
      <w:r>
        <w:rPr>
          <w:sz w:val="20"/>
        </w:rPr>
        <w:t>所示。</w:t>
      </w:r>
      <w:r>
        <w:rPr>
          <w:noProof/>
        </w:rPr>
        <w:drawing>
          <wp:inline distT="0" distB="0" distL="0" distR="0">
            <wp:extent cx="12933" cy="19384"/>
            <wp:effectExtent l="0" t="0" r="0" b="0"/>
            <wp:docPr id="3118174" name="Picture 3118174"/>
            <wp:cNvGraphicFramePr/>
            <a:graphic xmlns:a="http://schemas.openxmlformats.org/drawingml/2006/main">
              <a:graphicData uri="http://schemas.openxmlformats.org/drawingml/2006/picture">
                <pic:pic xmlns:pic="http://schemas.openxmlformats.org/drawingml/2006/picture">
                  <pic:nvPicPr>
                    <pic:cNvPr id="3118174" name="Picture 3118174"/>
                    <pic:cNvPicPr/>
                  </pic:nvPicPr>
                  <pic:blipFill>
                    <a:blip r:embed="rId2890"/>
                    <a:stretch>
                      <a:fillRect/>
                    </a:stretch>
                  </pic:blipFill>
                  <pic:spPr>
                    <a:xfrm>
                      <a:off x="0" y="0"/>
                      <a:ext cx="12933" cy="19384"/>
                    </a:xfrm>
                    <a:prstGeom prst="rect">
                      <a:avLst/>
                    </a:prstGeom>
                  </pic:spPr>
                </pic:pic>
              </a:graphicData>
            </a:graphic>
          </wp:inline>
        </w:drawing>
      </w:r>
    </w:p>
    <w:p w:rsidR="004A1D4E" w:rsidRDefault="009A508B">
      <w:pPr>
        <w:spacing w:after="3" w:line="265" w:lineRule="auto"/>
        <w:ind w:left="265" w:right="244" w:hanging="10"/>
        <w:jc w:val="center"/>
      </w:pPr>
      <w:r>
        <w:t>表</w:t>
      </w:r>
      <w:r>
        <w:t>8</w:t>
      </w:r>
      <w:r>
        <w:t>一</w:t>
      </w:r>
      <w:r>
        <w:t>11</w:t>
      </w:r>
      <w:r>
        <w:t>．</w:t>
      </w:r>
      <w:r>
        <w:t>2</w:t>
      </w:r>
      <w:r>
        <w:rPr>
          <w:noProof/>
        </w:rPr>
        <w:drawing>
          <wp:inline distT="0" distB="0" distL="0" distR="0">
            <wp:extent cx="6466" cy="6462"/>
            <wp:effectExtent l="0" t="0" r="0" b="0"/>
            <wp:docPr id="1593325" name="Picture 1593325"/>
            <wp:cNvGraphicFramePr/>
            <a:graphic xmlns:a="http://schemas.openxmlformats.org/drawingml/2006/main">
              <a:graphicData uri="http://schemas.openxmlformats.org/drawingml/2006/picture">
                <pic:pic xmlns:pic="http://schemas.openxmlformats.org/drawingml/2006/picture">
                  <pic:nvPicPr>
                    <pic:cNvPr id="1593325" name="Picture 1593325"/>
                    <pic:cNvPicPr/>
                  </pic:nvPicPr>
                  <pic:blipFill>
                    <a:blip r:embed="rId14"/>
                    <a:stretch>
                      <a:fillRect/>
                    </a:stretch>
                  </pic:blipFill>
                  <pic:spPr>
                    <a:xfrm>
                      <a:off x="0" y="0"/>
                      <a:ext cx="6466" cy="6462"/>
                    </a:xfrm>
                    <a:prstGeom prst="rect">
                      <a:avLst/>
                    </a:prstGeom>
                  </pic:spPr>
                </pic:pic>
              </a:graphicData>
            </a:graphic>
          </wp:inline>
        </w:drawing>
      </w:r>
    </w:p>
    <w:tbl>
      <w:tblPr>
        <w:tblStyle w:val="TableGrid"/>
        <w:tblW w:w="5081" w:type="dxa"/>
        <w:tblInd w:w="1365" w:type="dxa"/>
        <w:tblCellMar>
          <w:top w:w="0" w:type="dxa"/>
          <w:left w:w="102" w:type="dxa"/>
          <w:bottom w:w="0" w:type="dxa"/>
          <w:right w:w="0" w:type="dxa"/>
        </w:tblCellMar>
        <w:tblLook w:val="04A0" w:firstRow="1" w:lastRow="0" w:firstColumn="1" w:lastColumn="0" w:noHBand="0" w:noVBand="1"/>
      </w:tblPr>
      <w:tblGrid>
        <w:gridCol w:w="721"/>
        <w:gridCol w:w="1128"/>
        <w:gridCol w:w="296"/>
        <w:gridCol w:w="389"/>
        <w:gridCol w:w="291"/>
        <w:gridCol w:w="300"/>
        <w:gridCol w:w="382"/>
        <w:gridCol w:w="393"/>
        <w:gridCol w:w="300"/>
        <w:gridCol w:w="385"/>
        <w:gridCol w:w="496"/>
      </w:tblGrid>
      <w:tr w:rsidR="004A1D4E">
        <w:trPr>
          <w:trHeight w:val="234"/>
        </w:trPr>
        <w:tc>
          <w:tcPr>
            <w:tcW w:w="74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下标</w:t>
            </w:r>
          </w:p>
        </w:tc>
        <w:tc>
          <w:tcPr>
            <w:tcW w:w="117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t xml:space="preserve">0 1 2 </w:t>
            </w:r>
          </w:p>
        </w:tc>
        <w:tc>
          <w:tcPr>
            <w:tcW w:w="30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 xml:space="preserve">3 </w:t>
            </w:r>
          </w:p>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7"/>
            </w:pPr>
            <w:r>
              <w:rPr>
                <w:sz w:val="18"/>
              </w:rPr>
              <w:t xml:space="preserve">4 </w:t>
            </w:r>
          </w:p>
        </w:tc>
        <w:tc>
          <w:tcPr>
            <w:tcW w:w="295"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 xml:space="preserve">5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6</w:t>
            </w:r>
          </w:p>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 xml:space="preserve">8 </w:t>
            </w:r>
          </w:p>
        </w:tc>
        <w:tc>
          <w:tcPr>
            <w:tcW w:w="30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18"/>
              </w:rPr>
              <w:t xml:space="preserve">9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20"/>
              </w:rPr>
              <w:t xml:space="preserve">10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2"/>
              <w:jc w:val="center"/>
            </w:pPr>
            <w:r>
              <w:rPr>
                <w:sz w:val="24"/>
              </w:rPr>
              <w:t>11</w:t>
            </w:r>
          </w:p>
        </w:tc>
      </w:tr>
      <w:tr w:rsidR="004A1D4E">
        <w:trPr>
          <w:trHeight w:val="234"/>
        </w:trPr>
        <w:tc>
          <w:tcPr>
            <w:tcW w:w="74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jc w:val="both"/>
            </w:pPr>
            <w:r>
              <w:rPr>
                <w:sz w:val="18"/>
              </w:rPr>
              <w:t>关键字</w:t>
            </w:r>
          </w:p>
        </w:tc>
        <w:tc>
          <w:tcPr>
            <w:tcW w:w="117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1"/>
            </w:pPr>
            <w:r>
              <w:rPr>
                <w:sz w:val="18"/>
              </w:rPr>
              <w:t>12 25 37</w:t>
            </w:r>
          </w:p>
        </w:tc>
        <w:tc>
          <w:tcPr>
            <w:tcW w:w="300" w:type="dxa"/>
            <w:tcBorders>
              <w:top w:val="single" w:sz="2" w:space="0" w:color="000000"/>
              <w:left w:val="single" w:sz="2" w:space="0" w:color="000000"/>
              <w:bottom w:val="single" w:sz="2" w:space="0" w:color="000000"/>
              <w:right w:val="single" w:sz="2" w:space="0" w:color="000000"/>
            </w:tcBorders>
          </w:tcPr>
          <w:p w:rsidR="004A1D4E" w:rsidRDefault="004A1D4E"/>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5"/>
            </w:pPr>
            <w:r>
              <w:rPr>
                <w:sz w:val="18"/>
              </w:rPr>
              <w:t>16</w:t>
            </w:r>
          </w:p>
        </w:tc>
        <w:tc>
          <w:tcPr>
            <w:tcW w:w="295" w:type="dxa"/>
            <w:tcBorders>
              <w:top w:val="single" w:sz="2" w:space="0" w:color="000000"/>
              <w:left w:val="single" w:sz="2" w:space="0" w:color="000000"/>
              <w:bottom w:val="single" w:sz="2" w:space="0" w:color="000000"/>
              <w:right w:val="single" w:sz="2" w:space="0" w:color="000000"/>
            </w:tcBorders>
          </w:tcPr>
          <w:p w:rsidR="004A1D4E" w:rsidRDefault="004A1D4E"/>
        </w:tc>
        <w:tc>
          <w:tcPr>
            <w:tcW w:w="305"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 xml:space="preserve">67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56</w:t>
            </w:r>
          </w:p>
        </w:tc>
        <w:tc>
          <w:tcPr>
            <w:tcW w:w="305"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22</w:t>
            </w:r>
          </w:p>
        </w:tc>
        <w:tc>
          <w:tcPr>
            <w:tcW w:w="397"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29" w:line="227" w:lineRule="auto"/>
        <w:ind w:left="407" w:right="10" w:hanging="10"/>
        <w:jc w:val="both"/>
      </w:pPr>
      <w:r>
        <w:t>接下来</w:t>
      </w:r>
      <w:r>
        <w:t>22</w:t>
      </w:r>
      <w:r>
        <w:t>，</w:t>
      </w:r>
      <w:r>
        <w:t>29</w:t>
      </w:r>
      <w:r>
        <w:t>．</w:t>
      </w:r>
      <w:r>
        <w:t>15</w:t>
      </w:r>
      <w:r>
        <w:t>，</w:t>
      </w:r>
      <w:r>
        <w:t>47</w:t>
      </w:r>
      <w:r>
        <w:t>都没有冲突，正常的存人，如表</w:t>
      </w:r>
      <w:r>
        <w:t>8</w:t>
      </w:r>
      <w:r>
        <w:t>．</w:t>
      </w:r>
      <w:r>
        <w:t>11</w:t>
      </w:r>
      <w:r>
        <w:t>．</w:t>
      </w:r>
      <w:r>
        <w:t>3</w:t>
      </w:r>
      <w:r>
        <w:t>所示。</w:t>
      </w:r>
    </w:p>
    <w:p w:rsidR="004A1D4E" w:rsidRDefault="009A508B">
      <w:pPr>
        <w:spacing w:after="3" w:line="265" w:lineRule="auto"/>
        <w:ind w:left="265" w:right="244" w:hanging="10"/>
        <w:jc w:val="center"/>
      </w:pPr>
      <w:r>
        <w:t>表</w:t>
      </w:r>
      <w:r>
        <w:t>8</w:t>
      </w:r>
      <w:r>
        <w:t>．</w:t>
      </w:r>
      <w:r>
        <w:t>11</w:t>
      </w:r>
      <w:r>
        <w:t>．</w:t>
      </w:r>
      <w:r>
        <w:t>3</w:t>
      </w:r>
    </w:p>
    <w:tbl>
      <w:tblPr>
        <w:tblStyle w:val="TableGrid"/>
        <w:tblW w:w="5255" w:type="dxa"/>
        <w:tblInd w:w="1283" w:type="dxa"/>
        <w:tblCellMar>
          <w:top w:w="0" w:type="dxa"/>
          <w:left w:w="0" w:type="dxa"/>
          <w:bottom w:w="0" w:type="dxa"/>
          <w:right w:w="0" w:type="dxa"/>
        </w:tblCellMar>
        <w:tblLook w:val="04A0" w:firstRow="1" w:lastRow="0" w:firstColumn="1" w:lastColumn="0" w:noHBand="0" w:noVBand="1"/>
      </w:tblPr>
      <w:tblGrid>
        <w:gridCol w:w="744"/>
        <w:gridCol w:w="388"/>
        <w:gridCol w:w="397"/>
        <w:gridCol w:w="387"/>
        <w:gridCol w:w="387"/>
        <w:gridCol w:w="397"/>
        <w:gridCol w:w="387"/>
        <w:gridCol w:w="295"/>
        <w:gridCol w:w="397"/>
        <w:gridCol w:w="397"/>
        <w:gridCol w:w="295"/>
        <w:gridCol w:w="397"/>
        <w:gridCol w:w="387"/>
      </w:tblGrid>
      <w:tr w:rsidR="004A1D4E">
        <w:trPr>
          <w:trHeight w:val="224"/>
        </w:trPr>
        <w:tc>
          <w:tcPr>
            <w:tcW w:w="743"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295"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295"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44"/>
        </w:trPr>
        <w:tc>
          <w:tcPr>
            <w:tcW w:w="74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jc w:val="both"/>
            </w:pPr>
            <w:r>
              <w:rPr>
                <w:sz w:val="18"/>
              </w:rPr>
              <w:t>关键字</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9"/>
              <w:jc w:val="both"/>
            </w:pPr>
            <w:r>
              <w:rPr>
                <w:sz w:val="18"/>
              </w:rPr>
              <w:t xml:space="preserve">12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6"/>
              </w:rPr>
              <w:t xml:space="preserve">25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37</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9"/>
              <w:jc w:val="both"/>
            </w:pPr>
            <w:r>
              <w:rPr>
                <w:sz w:val="16"/>
              </w:rPr>
              <w:t>巧</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9"/>
              <w:jc w:val="both"/>
            </w:pPr>
            <w:r>
              <w:rPr>
                <w:sz w:val="20"/>
              </w:rPr>
              <w:t xml:space="preserve">16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29</w:t>
            </w:r>
          </w:p>
        </w:tc>
        <w:tc>
          <w:tcPr>
            <w:tcW w:w="295"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 xml:space="preserve">67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56</w:t>
            </w:r>
          </w:p>
        </w:tc>
        <w:tc>
          <w:tcPr>
            <w:tcW w:w="295"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5" w:line="227" w:lineRule="auto"/>
        <w:ind w:left="10" w:right="10" w:firstLine="377"/>
        <w:jc w:val="both"/>
      </w:pPr>
      <w:r>
        <w:t>到了</w:t>
      </w:r>
      <w:r>
        <w:t>key=48</w:t>
      </w:r>
      <w:r>
        <w:t>，我们计算得到</w:t>
      </w:r>
      <w:r>
        <w:t>f</w:t>
      </w:r>
      <w:r>
        <w:t>（</w:t>
      </w:r>
      <w:r>
        <w:t>48</w:t>
      </w:r>
      <w:r>
        <w:t>）</w:t>
      </w:r>
      <w:r>
        <w:t>=0</w:t>
      </w:r>
      <w:r>
        <w:t>，与</w:t>
      </w:r>
      <w:r>
        <w:t>12</w:t>
      </w:r>
      <w:r>
        <w:t>所在的</w:t>
      </w:r>
      <w:r>
        <w:t>0</w:t>
      </w:r>
      <w:r>
        <w:t>位置冲突了，不要紧，我们</w:t>
      </w:r>
      <w:r>
        <w:t>f</w:t>
      </w:r>
      <w:r>
        <w:t>（</w:t>
      </w:r>
      <w:r>
        <w:t>48</w:t>
      </w:r>
      <w:r>
        <w:t>）</w:t>
      </w:r>
      <w:r>
        <w:t>= (f</w:t>
      </w:r>
      <w:r>
        <w:t>（</w:t>
      </w:r>
      <w:r>
        <w:t>48</w:t>
      </w:r>
      <w:r>
        <w:t>）</w:t>
      </w:r>
      <w:r>
        <w:t>+ 1</w:t>
      </w:r>
      <w:r>
        <w:t>）</w:t>
      </w:r>
      <w:r>
        <w:t>mod 12=1,</w:t>
      </w:r>
      <w:r>
        <w:t>此时又与</w:t>
      </w:r>
      <w:r>
        <w:t>25</w:t>
      </w:r>
      <w:r>
        <w:t>所在的位置冲突。于是</w:t>
      </w:r>
      <w:r>
        <w:t xml:space="preserve">f </w:t>
      </w:r>
      <w:r>
        <w:t>（</w:t>
      </w:r>
      <w:r>
        <w:t>48</w:t>
      </w:r>
      <w:r>
        <w:t>）</w:t>
      </w:r>
      <w:r>
        <w:t>= (f</w:t>
      </w:r>
      <w:r>
        <w:t>（</w:t>
      </w:r>
      <w:r>
        <w:t>48</w:t>
      </w:r>
      <w:r>
        <w:t>）</w:t>
      </w:r>
      <w:r>
        <w:t>+2</w:t>
      </w:r>
      <w:r>
        <w:t>）</w:t>
      </w:r>
      <w:r>
        <w:t>mod 12=2</w:t>
      </w:r>
      <w:r>
        <w:t>，还是冲突一一一直到</w:t>
      </w:r>
      <w:r>
        <w:t>f</w:t>
      </w:r>
      <w:r>
        <w:t>（</w:t>
      </w:r>
      <w:r>
        <w:t>48</w:t>
      </w:r>
      <w:r>
        <w:t>）</w:t>
      </w:r>
      <w:r>
        <w:t>= (f</w:t>
      </w:r>
      <w:r>
        <w:t>（</w:t>
      </w:r>
      <w:r>
        <w:t>48</w:t>
      </w:r>
      <w:r>
        <w:t>）</w:t>
      </w:r>
      <w:r>
        <w:t>+6</w:t>
      </w:r>
      <w:r>
        <w:t>）</w:t>
      </w:r>
      <w:r>
        <w:t>mod</w:t>
      </w:r>
    </w:p>
    <w:p w:rsidR="004A1D4E" w:rsidRDefault="009A508B">
      <w:pPr>
        <w:spacing w:after="29" w:line="227" w:lineRule="auto"/>
        <w:ind w:left="20" w:right="10" w:hanging="10"/>
        <w:jc w:val="both"/>
      </w:pPr>
      <w:r>
        <w:t>12=6</w:t>
      </w:r>
      <w:r>
        <w:t>时，才有空位，机不可失，赶快存人，如表</w:t>
      </w:r>
      <w:r>
        <w:t>8</w:t>
      </w:r>
      <w:r>
        <w:t>．</w:t>
      </w:r>
      <w:r>
        <w:t>11</w:t>
      </w:r>
      <w:r>
        <w:t>．</w:t>
      </w:r>
      <w:r>
        <w:t>4</w:t>
      </w:r>
      <w:r>
        <w:t>所示。</w:t>
      </w:r>
    </w:p>
    <w:p w:rsidR="004A1D4E" w:rsidRDefault="009A508B">
      <w:pPr>
        <w:pStyle w:val="8"/>
        <w:ind w:left="183" w:right="244"/>
      </w:pPr>
      <w:r>
        <w:t>表</w:t>
      </w:r>
      <w:r>
        <w:t>8</w:t>
      </w:r>
      <w:r>
        <w:t>．</w:t>
      </w:r>
      <w:r>
        <w:t>114</w:t>
      </w:r>
    </w:p>
    <w:tbl>
      <w:tblPr>
        <w:tblStyle w:val="TableGrid"/>
        <w:tblW w:w="5346" w:type="dxa"/>
        <w:tblInd w:w="1212" w:type="dxa"/>
        <w:tblCellMar>
          <w:top w:w="0" w:type="dxa"/>
          <w:left w:w="0" w:type="dxa"/>
          <w:bottom w:w="0" w:type="dxa"/>
          <w:right w:w="0" w:type="dxa"/>
        </w:tblCellMar>
        <w:tblLook w:val="04A0" w:firstRow="1" w:lastRow="0" w:firstColumn="1" w:lastColumn="0" w:noHBand="0" w:noVBand="1"/>
      </w:tblPr>
      <w:tblGrid>
        <w:gridCol w:w="754"/>
        <w:gridCol w:w="387"/>
        <w:gridCol w:w="387"/>
        <w:gridCol w:w="387"/>
        <w:gridCol w:w="397"/>
        <w:gridCol w:w="387"/>
        <w:gridCol w:w="387"/>
        <w:gridCol w:w="392"/>
        <w:gridCol w:w="392"/>
        <w:gridCol w:w="397"/>
        <w:gridCol w:w="305"/>
        <w:gridCol w:w="387"/>
        <w:gridCol w:w="387"/>
      </w:tblGrid>
      <w:tr w:rsidR="004A1D4E">
        <w:trPr>
          <w:trHeight w:val="228"/>
        </w:trPr>
        <w:tc>
          <w:tcPr>
            <w:tcW w:w="754"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92" w:type="dxa"/>
            <w:tcBorders>
              <w:top w:val="single" w:sz="2" w:space="0" w:color="000000"/>
              <w:left w:val="single" w:sz="2" w:space="0" w:color="000000"/>
              <w:bottom w:val="single" w:sz="2" w:space="0" w:color="000000"/>
              <w:right w:val="single" w:sz="2" w:space="0" w:color="000000"/>
            </w:tcBorders>
          </w:tcPr>
          <w:p w:rsidR="004A1D4E" w:rsidRDefault="004A1D4E"/>
        </w:tc>
        <w:tc>
          <w:tcPr>
            <w:tcW w:w="392"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305"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34"/>
        </w:trPr>
        <w:tc>
          <w:tcPr>
            <w:tcW w:w="75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jc w:val="both"/>
            </w:pPr>
            <w:r>
              <w:rPr>
                <w:sz w:val="18"/>
              </w:rPr>
              <w:t>关键字</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2"/>
              <w:jc w:val="both"/>
            </w:pPr>
            <w:r>
              <w:rPr>
                <w:sz w:val="18"/>
              </w:rPr>
              <w:t xml:space="preserve">12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18"/>
              </w:rPr>
              <w:t xml:space="preserve">25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37</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2"/>
              <w:jc w:val="both"/>
            </w:pPr>
            <w:r>
              <w:rPr>
                <w:sz w:val="16"/>
              </w:rPr>
              <w:t>巧</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2"/>
              <w:jc w:val="both"/>
            </w:pPr>
            <w:r>
              <w:rPr>
                <w:sz w:val="18"/>
              </w:rPr>
              <w:t xml:space="preserve">16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18"/>
              </w:rPr>
              <w:t xml:space="preserve">29 </w:t>
            </w:r>
          </w:p>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18"/>
              </w:rPr>
              <w:t xml:space="preserve">48 </w:t>
            </w:r>
          </w:p>
        </w:tc>
        <w:tc>
          <w:tcPr>
            <w:tcW w:w="39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jc w:val="both"/>
            </w:pPr>
            <w:r>
              <w:rPr>
                <w:sz w:val="18"/>
              </w:rPr>
              <w:t xml:space="preserve">67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56</w:t>
            </w:r>
          </w:p>
        </w:tc>
        <w:tc>
          <w:tcPr>
            <w:tcW w:w="305" w:type="dxa"/>
            <w:tcBorders>
              <w:top w:val="single" w:sz="2" w:space="0" w:color="000000"/>
              <w:left w:val="single" w:sz="2" w:space="0" w:color="000000"/>
              <w:bottom w:val="single" w:sz="2" w:space="0" w:color="000000"/>
              <w:right w:val="single" w:sz="2" w:space="0" w:color="000000"/>
            </w:tcBorders>
          </w:tcPr>
          <w:p w:rsidR="004A1D4E" w:rsidRDefault="004A1D4E"/>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18"/>
              </w:rPr>
              <w:t xml:space="preserve">22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6"/>
              </w:rPr>
              <w:t>47</w:t>
            </w:r>
          </w:p>
        </w:tc>
      </w:tr>
    </w:tbl>
    <w:p w:rsidR="004A1D4E" w:rsidRDefault="009A508B">
      <w:pPr>
        <w:spacing w:after="29" w:line="227" w:lineRule="auto"/>
        <w:ind w:left="397" w:right="10" w:hanging="10"/>
        <w:jc w:val="both"/>
      </w:pPr>
      <w:r>
        <w:t>我们把这种解决冲突的开放定址法称为线性探测法。</w:t>
      </w:r>
    </w:p>
    <w:p w:rsidR="004A1D4E" w:rsidRDefault="009A508B">
      <w:pPr>
        <w:spacing w:after="3" w:line="226" w:lineRule="auto"/>
        <w:ind w:left="5" w:firstLine="367"/>
      </w:pPr>
      <w:r>
        <w:t>从这个例子我们也看到，我们在解决冲突的时候，还会碰到如</w:t>
      </w:r>
      <w:r>
        <w:t>48</w:t>
      </w:r>
      <w:r>
        <w:t>和</w:t>
      </w:r>
      <w:r>
        <w:t>37</w:t>
      </w:r>
      <w:r>
        <w:t>这种本来都不是同义词却需要争夺一个地址的情况，我们称这种现象为堆积。很显然，堆积的出现，使得我们需要不断处理冲突，无论是存人还是查找效率都会大大降低。</w:t>
      </w:r>
    </w:p>
    <w:tbl>
      <w:tblPr>
        <w:tblStyle w:val="TableGrid"/>
        <w:tblpPr w:vertAnchor="page" w:horzAnchor="page" w:tblpX="1237" w:tblpY="473"/>
        <w:tblOverlap w:val="never"/>
        <w:tblW w:w="1356" w:type="dxa"/>
        <w:tblInd w:w="0" w:type="dxa"/>
        <w:tblCellMar>
          <w:top w:w="66" w:type="dxa"/>
          <w:left w:w="127" w:type="dxa"/>
          <w:bottom w:w="0" w:type="dxa"/>
          <w:right w:w="67" w:type="dxa"/>
        </w:tblCellMar>
        <w:tblLook w:val="04A0" w:firstRow="1" w:lastRow="0" w:firstColumn="1" w:lastColumn="0" w:noHBand="0" w:noVBand="1"/>
      </w:tblPr>
      <w:tblGrid>
        <w:gridCol w:w="489"/>
        <w:gridCol w:w="867"/>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27" w:lineRule="auto"/>
        <w:ind w:left="10" w:right="10" w:firstLine="387"/>
        <w:jc w:val="both"/>
      </w:pPr>
      <w:r>
        <w:t>考虑深一步，如果发生这样的情况，当最后一个</w:t>
      </w:r>
      <w:r>
        <w:t>key=34, f</w:t>
      </w:r>
      <w:r>
        <w:t>〔</w:t>
      </w:r>
      <w:r>
        <w:t>key</w:t>
      </w:r>
      <w:r>
        <w:t>〕</w:t>
      </w:r>
      <w:r>
        <w:t>= 10</w:t>
      </w:r>
      <w:r>
        <w:t>，与</w:t>
      </w:r>
      <w:r>
        <w:t>22</w:t>
      </w:r>
      <w:r>
        <w:t>所在的位置冲突，可是</w:t>
      </w:r>
      <w:r>
        <w:t>22</w:t>
      </w:r>
      <w:r>
        <w:t>后面没有空位置了，反而它的前面有一个空位置，尽管可以不断地求余数后得到结果，但效率很差。因此我们可以改进</w:t>
      </w:r>
      <w:r>
        <w:t>d 12“ 12</w:t>
      </w:r>
      <w:r>
        <w:t>，</w:t>
      </w:r>
      <w:r>
        <w:t>2</w:t>
      </w:r>
      <w:r>
        <w:t>礼．</w:t>
      </w:r>
      <w:r>
        <w:t>22</w:t>
      </w:r>
      <w:r>
        <w:t>，、</w:t>
      </w:r>
      <w:r>
        <w:t xml:space="preserve"> </w:t>
      </w:r>
      <w:r>
        <w:rPr>
          <w:noProof/>
        </w:rPr>
        <w:drawing>
          <wp:inline distT="0" distB="0" distL="0" distR="0">
            <wp:extent cx="245723" cy="71076"/>
            <wp:effectExtent l="0" t="0" r="0" b="0"/>
            <wp:docPr id="3118180" name="Picture 3118180"/>
            <wp:cNvGraphicFramePr/>
            <a:graphic xmlns:a="http://schemas.openxmlformats.org/drawingml/2006/main">
              <a:graphicData uri="http://schemas.openxmlformats.org/drawingml/2006/picture">
                <pic:pic xmlns:pic="http://schemas.openxmlformats.org/drawingml/2006/picture">
                  <pic:nvPicPr>
                    <pic:cNvPr id="3118180" name="Picture 3118180"/>
                    <pic:cNvPicPr/>
                  </pic:nvPicPr>
                  <pic:blipFill>
                    <a:blip r:embed="rId2891"/>
                    <a:stretch>
                      <a:fillRect/>
                    </a:stretch>
                  </pic:blipFill>
                  <pic:spPr>
                    <a:xfrm>
                      <a:off x="0" y="0"/>
                      <a:ext cx="245723" cy="71076"/>
                    </a:xfrm>
                    <a:prstGeom prst="rect">
                      <a:avLst/>
                    </a:prstGeom>
                  </pic:spPr>
                </pic:pic>
              </a:graphicData>
            </a:graphic>
          </wp:inline>
        </w:drawing>
      </w:r>
      <w:r>
        <w:t>q2,</w:t>
      </w:r>
      <w:r>
        <w:t>．</w:t>
      </w:r>
      <w:r>
        <w:t>q2</w:t>
      </w:r>
      <w:r>
        <w:t>，</w:t>
      </w:r>
      <w:r>
        <w:t>(q«m/2)</w:t>
      </w:r>
      <w:r>
        <w:t>，这样就等于是可以双向寻找到可能的空位置。对于</w:t>
      </w:r>
      <w:r>
        <w:t>34</w:t>
      </w:r>
      <w:r>
        <w:t>来说，我们取</w:t>
      </w:r>
      <w:r>
        <w:t>di=—l</w:t>
      </w:r>
      <w:r>
        <w:t>即可找到空位置了。另外增加平方运算的目的是为了不让关键字都聚集在某一块区域。我们称这种方法为二次探测法</w:t>
      </w:r>
      <w:r>
        <w:rPr>
          <w:noProof/>
        </w:rPr>
        <w:drawing>
          <wp:inline distT="0" distB="0" distL="0" distR="0">
            <wp:extent cx="51731" cy="45230"/>
            <wp:effectExtent l="0" t="0" r="0" b="0"/>
            <wp:docPr id="1599104" name="Picture 1599104"/>
            <wp:cNvGraphicFramePr/>
            <a:graphic xmlns:a="http://schemas.openxmlformats.org/drawingml/2006/main">
              <a:graphicData uri="http://schemas.openxmlformats.org/drawingml/2006/picture">
                <pic:pic xmlns:pic="http://schemas.openxmlformats.org/drawingml/2006/picture">
                  <pic:nvPicPr>
                    <pic:cNvPr id="1599104" name="Picture 1599104"/>
                    <pic:cNvPicPr/>
                  </pic:nvPicPr>
                  <pic:blipFill>
                    <a:blip r:embed="rId2892"/>
                    <a:stretch>
                      <a:fillRect/>
                    </a:stretch>
                  </pic:blipFill>
                  <pic:spPr>
                    <a:xfrm>
                      <a:off x="0" y="0"/>
                      <a:ext cx="51731" cy="45230"/>
                    </a:xfrm>
                    <a:prstGeom prst="rect">
                      <a:avLst/>
                    </a:prstGeom>
                  </pic:spPr>
                </pic:pic>
              </a:graphicData>
            </a:graphic>
          </wp:inline>
        </w:drawing>
      </w:r>
    </w:p>
    <w:p w:rsidR="004A1D4E" w:rsidRDefault="009A508B">
      <w:pPr>
        <w:spacing w:after="0"/>
        <w:ind w:left="7454"/>
      </w:pPr>
      <w:r>
        <w:rPr>
          <w:noProof/>
        </w:rPr>
        <w:drawing>
          <wp:inline distT="0" distB="0" distL="0" distR="0">
            <wp:extent cx="32332" cy="38769"/>
            <wp:effectExtent l="0" t="0" r="0" b="0"/>
            <wp:docPr id="3118182" name="Picture 3118182"/>
            <wp:cNvGraphicFramePr/>
            <a:graphic xmlns:a="http://schemas.openxmlformats.org/drawingml/2006/main">
              <a:graphicData uri="http://schemas.openxmlformats.org/drawingml/2006/picture">
                <pic:pic xmlns:pic="http://schemas.openxmlformats.org/drawingml/2006/picture">
                  <pic:nvPicPr>
                    <pic:cNvPr id="3118182" name="Picture 3118182"/>
                    <pic:cNvPicPr/>
                  </pic:nvPicPr>
                  <pic:blipFill>
                    <a:blip r:embed="rId2893"/>
                    <a:stretch>
                      <a:fillRect/>
                    </a:stretch>
                  </pic:blipFill>
                  <pic:spPr>
                    <a:xfrm>
                      <a:off x="0" y="0"/>
                      <a:ext cx="32332" cy="38769"/>
                    </a:xfrm>
                    <a:prstGeom prst="rect">
                      <a:avLst/>
                    </a:prstGeom>
                  </pic:spPr>
                </pic:pic>
              </a:graphicData>
            </a:graphic>
          </wp:inline>
        </w:drawing>
      </w:r>
    </w:p>
    <w:p w:rsidR="004A1D4E" w:rsidRDefault="009A508B">
      <w:pPr>
        <w:spacing w:after="3" w:line="265" w:lineRule="auto"/>
        <w:ind w:left="265" w:right="193" w:hanging="10"/>
        <w:jc w:val="center"/>
      </w:pPr>
      <w:r>
        <w:t>fi</w:t>
      </w:r>
      <w:r>
        <w:t>（</w:t>
      </w:r>
      <w:r>
        <w:t>key</w:t>
      </w:r>
      <w:r>
        <w:t>）：（</w:t>
      </w:r>
      <w:r>
        <w:t>f</w:t>
      </w:r>
      <w:r>
        <w:t>（</w:t>
      </w:r>
      <w:r>
        <w:t>key</w:t>
      </w:r>
      <w:r>
        <w:t>）</w:t>
      </w:r>
      <w:r>
        <w:t>+di</w:t>
      </w:r>
      <w:r>
        <w:t>）</w:t>
      </w:r>
      <w:r>
        <w:t>MOD m</w:t>
      </w:r>
      <w:r>
        <w:t>（</w:t>
      </w:r>
      <w:r>
        <w:t>#12,</w:t>
      </w:r>
      <w:r>
        <w:t>．</w:t>
      </w:r>
      <w:r>
        <w:t>12</w:t>
      </w:r>
      <w:r>
        <w:t>，．</w:t>
      </w:r>
      <w:r>
        <w:t>22</w:t>
      </w:r>
      <w:r>
        <w:t>，．</w:t>
      </w:r>
      <w:r>
        <w:t>“</w:t>
      </w:r>
      <w:r>
        <w:t>，</w:t>
      </w:r>
      <w:r>
        <w:t>q2, -q2,qsm/2</w:t>
      </w:r>
      <w:r>
        <w:t>）</w:t>
      </w:r>
      <w:r>
        <w:rPr>
          <w:noProof/>
        </w:rPr>
        <w:drawing>
          <wp:inline distT="0" distB="0" distL="0" distR="0">
            <wp:extent cx="6466" cy="6462"/>
            <wp:effectExtent l="0" t="0" r="0" b="0"/>
            <wp:docPr id="1599107" name="Picture 1599107"/>
            <wp:cNvGraphicFramePr/>
            <a:graphic xmlns:a="http://schemas.openxmlformats.org/drawingml/2006/main">
              <a:graphicData uri="http://schemas.openxmlformats.org/drawingml/2006/picture">
                <pic:pic xmlns:pic="http://schemas.openxmlformats.org/drawingml/2006/picture">
                  <pic:nvPicPr>
                    <pic:cNvPr id="1599107" name="Picture 1599107"/>
                    <pic:cNvPicPr/>
                  </pic:nvPicPr>
                  <pic:blipFill>
                    <a:blip r:embed="rId26"/>
                    <a:stretch>
                      <a:fillRect/>
                    </a:stretch>
                  </pic:blipFill>
                  <pic:spPr>
                    <a:xfrm>
                      <a:off x="0" y="0"/>
                      <a:ext cx="6466" cy="6462"/>
                    </a:xfrm>
                    <a:prstGeom prst="rect">
                      <a:avLst/>
                    </a:prstGeom>
                  </pic:spPr>
                </pic:pic>
              </a:graphicData>
            </a:graphic>
          </wp:inline>
        </w:drawing>
      </w:r>
    </w:p>
    <w:p w:rsidR="004A1D4E" w:rsidRDefault="009A508B">
      <w:pPr>
        <w:spacing w:after="71" w:line="227" w:lineRule="auto"/>
        <w:ind w:left="10" w:right="10" w:firstLine="367"/>
        <w:jc w:val="both"/>
      </w:pPr>
      <w:r>
        <w:t>还有一种方法是，在冲突时，对于位移量</w:t>
      </w:r>
      <w:r>
        <w:t>di</w:t>
      </w:r>
      <w:r>
        <w:t>采用随机函数计算得到，我们称之为随机探测法心</w:t>
      </w:r>
    </w:p>
    <w:p w:rsidR="004A1D4E" w:rsidRDefault="009A508B">
      <w:pPr>
        <w:spacing w:after="5" w:line="262" w:lineRule="auto"/>
        <w:ind w:left="10" w:right="10" w:firstLine="367"/>
        <w:jc w:val="both"/>
      </w:pPr>
      <w:r>
        <w:rPr>
          <w:sz w:val="20"/>
        </w:rPr>
        <w:t>此时一定有人问，既然是随机，那么查找的时候不也随机生成</w:t>
      </w:r>
      <w:r>
        <w:rPr>
          <w:sz w:val="20"/>
        </w:rPr>
        <w:t>di</w:t>
      </w:r>
      <w:r>
        <w:rPr>
          <w:sz w:val="20"/>
        </w:rPr>
        <w:t>吗？如何可以获得相同的地址呢？这是个问题。这里的随机其实是伪随机数。伪随机数是说，如果我们设置随机种子相同，则不断调用随机函数可以生成不会重复的数列，我们在查找时，用同样的随机种子，它每次得到的数列是相同的，相同的</w:t>
      </w:r>
      <w:r>
        <w:rPr>
          <w:sz w:val="20"/>
        </w:rPr>
        <w:t>di</w:t>
      </w:r>
      <w:r>
        <w:rPr>
          <w:sz w:val="20"/>
        </w:rPr>
        <w:t>当然可以得到相同的散列地址，</w:t>
      </w:r>
    </w:p>
    <w:p w:rsidR="004A1D4E" w:rsidRDefault="009A508B">
      <w:pPr>
        <w:spacing w:after="5" w:line="262" w:lineRule="auto"/>
        <w:ind w:left="10" w:right="10" w:firstLine="367"/>
        <w:jc w:val="both"/>
      </w:pPr>
      <w:r>
        <w:rPr>
          <w:sz w:val="20"/>
        </w:rPr>
        <w:t>嗯？随机种子又不知道？罢了罢了，不懂的还是去查阅资料吧，我不能在课上没完没了的介绍这些基础知识呀。</w:t>
      </w:r>
    </w:p>
    <w:p w:rsidR="004A1D4E" w:rsidRDefault="009A508B">
      <w:pPr>
        <w:pStyle w:val="7"/>
        <w:spacing w:after="2" w:line="259" w:lineRule="auto"/>
        <w:ind w:left="397" w:hanging="10"/>
        <w:jc w:val="center"/>
      </w:pPr>
      <w:r>
        <w:rPr>
          <w:sz w:val="30"/>
        </w:rPr>
        <w:t>fi ( key ) = ( f ( key ) +di ) MODm</w:t>
      </w:r>
      <w:r>
        <w:rPr>
          <w:sz w:val="30"/>
        </w:rPr>
        <w:t>（</w:t>
      </w:r>
      <w:r>
        <w:rPr>
          <w:sz w:val="30"/>
        </w:rPr>
        <w:t>di</w:t>
      </w:r>
      <w:r>
        <w:rPr>
          <w:sz w:val="30"/>
        </w:rPr>
        <w:t>是一个随机数列）</w:t>
      </w:r>
      <w:r>
        <w:rPr>
          <w:noProof/>
        </w:rPr>
        <w:drawing>
          <wp:inline distT="0" distB="0" distL="0" distR="0">
            <wp:extent cx="58197" cy="77537"/>
            <wp:effectExtent l="0" t="0" r="0" b="0"/>
            <wp:docPr id="3118184" name="Picture 3118184"/>
            <wp:cNvGraphicFramePr/>
            <a:graphic xmlns:a="http://schemas.openxmlformats.org/drawingml/2006/main">
              <a:graphicData uri="http://schemas.openxmlformats.org/drawingml/2006/picture">
                <pic:pic xmlns:pic="http://schemas.openxmlformats.org/drawingml/2006/picture">
                  <pic:nvPicPr>
                    <pic:cNvPr id="3118184" name="Picture 3118184"/>
                    <pic:cNvPicPr/>
                  </pic:nvPicPr>
                  <pic:blipFill>
                    <a:blip r:embed="rId2894"/>
                    <a:stretch>
                      <a:fillRect/>
                    </a:stretch>
                  </pic:blipFill>
                  <pic:spPr>
                    <a:xfrm>
                      <a:off x="0" y="0"/>
                      <a:ext cx="58197" cy="77537"/>
                    </a:xfrm>
                    <a:prstGeom prst="rect">
                      <a:avLst/>
                    </a:prstGeom>
                  </pic:spPr>
                </pic:pic>
              </a:graphicData>
            </a:graphic>
          </wp:inline>
        </w:drawing>
      </w:r>
    </w:p>
    <w:p w:rsidR="004A1D4E" w:rsidRDefault="009A508B">
      <w:pPr>
        <w:spacing w:after="5" w:line="262" w:lineRule="auto"/>
        <w:ind w:left="10" w:right="10" w:firstLine="377"/>
        <w:jc w:val="both"/>
      </w:pPr>
      <w:r>
        <w:rPr>
          <w:sz w:val="20"/>
        </w:rPr>
        <w:t>总之，开放</w:t>
      </w:r>
      <w:r>
        <w:rPr>
          <w:sz w:val="20"/>
        </w:rPr>
        <w:t>定址法只要在散列表未填满时，总是能找到不发生冲突的地址，是我们常用的解决冲突的办法。</w:t>
      </w:r>
    </w:p>
    <w:p w:rsidR="004A1D4E" w:rsidRDefault="009A508B">
      <w:pPr>
        <w:spacing w:after="4" w:line="265" w:lineRule="auto"/>
        <w:ind w:left="15" w:hanging="10"/>
        <w:jc w:val="both"/>
      </w:pPr>
      <w:r>
        <w:rPr>
          <w:sz w:val="24"/>
        </w:rPr>
        <w:t>8</w:t>
      </w:r>
      <w:r>
        <w:rPr>
          <w:sz w:val="24"/>
        </w:rPr>
        <w:t>．</w:t>
      </w:r>
      <w:r>
        <w:rPr>
          <w:sz w:val="24"/>
        </w:rPr>
        <w:t>11</w:t>
      </w:r>
      <w:r>
        <w:rPr>
          <w:sz w:val="24"/>
        </w:rPr>
        <w:t>．</w:t>
      </w:r>
      <w:r>
        <w:rPr>
          <w:sz w:val="24"/>
        </w:rPr>
        <w:t>2</w:t>
      </w:r>
      <w:r>
        <w:rPr>
          <w:sz w:val="24"/>
        </w:rPr>
        <w:t>再散列函数法</w:t>
      </w:r>
    </w:p>
    <w:p w:rsidR="004A1D4E" w:rsidRDefault="009A508B">
      <w:pPr>
        <w:spacing w:after="5" w:line="227" w:lineRule="auto"/>
        <w:ind w:left="10" w:right="10" w:firstLine="377"/>
        <w:jc w:val="both"/>
      </w:pPr>
      <w:r>
        <w:t>我们继续用买房子来举例，如果你看房时的选择标准总是以市中心、交通便利、价格适中为指标，这样的房子风毛麟角，基本上当你看到时，都已经被人买去了。</w:t>
      </w:r>
    </w:p>
    <w:p w:rsidR="004A1D4E" w:rsidRDefault="009A508B">
      <w:pPr>
        <w:spacing w:after="41" w:line="262" w:lineRule="auto"/>
        <w:ind w:left="10" w:right="10" w:firstLine="377"/>
        <w:jc w:val="both"/>
      </w:pPr>
      <w:r>
        <w:rPr>
          <w:sz w:val="20"/>
        </w:rPr>
        <w:t>我们不妨换一种思维，选择市郊的房子，交通尽管要差一些，但价格便宜很多，也许房子还可以买得大一些、质量好一些，并且由于更换了选房的想法，很快就找到了你需要的房子了。</w:t>
      </w:r>
    </w:p>
    <w:p w:rsidR="004A1D4E" w:rsidRDefault="009A508B">
      <w:pPr>
        <w:spacing w:after="5" w:line="262" w:lineRule="auto"/>
        <w:ind w:left="377" w:right="10"/>
        <w:jc w:val="both"/>
      </w:pPr>
      <w:r>
        <w:rPr>
          <w:sz w:val="20"/>
        </w:rPr>
        <w:t>对于我们的散列表来说，我们事先准备多个散列函数。</w:t>
      </w:r>
    </w:p>
    <w:p w:rsidR="004A1D4E" w:rsidRDefault="009A508B">
      <w:pPr>
        <w:spacing w:after="3" w:line="265" w:lineRule="auto"/>
        <w:ind w:left="265" w:right="326" w:hanging="10"/>
        <w:jc w:val="center"/>
      </w:pPr>
      <w:r>
        <w:t>fi</w:t>
      </w:r>
      <w:r>
        <w:t>（</w:t>
      </w:r>
      <w:r>
        <w:t>key</w:t>
      </w:r>
      <w:r>
        <w:t>）</w:t>
      </w:r>
      <w:r>
        <w:t>=RHi</w:t>
      </w:r>
      <w:r>
        <w:t>（</w:t>
      </w:r>
      <w:r>
        <w:t>key</w:t>
      </w:r>
      <w:r>
        <w:t>）一</w:t>
      </w:r>
      <w:r>
        <w:t>0= 1</w:t>
      </w:r>
      <w:r>
        <w:t>，</w:t>
      </w:r>
      <w:r>
        <w:t>2</w:t>
      </w:r>
      <w:r>
        <w:t>，</w:t>
      </w:r>
      <w:r>
        <w:t>“</w:t>
      </w:r>
      <w:r>
        <w:t>）</w:t>
      </w:r>
      <w:r>
        <w:rPr>
          <w:noProof/>
        </w:rPr>
        <w:drawing>
          <wp:inline distT="0" distB="0" distL="0" distR="0">
            <wp:extent cx="6466" cy="6461"/>
            <wp:effectExtent l="0" t="0" r="0" b="0"/>
            <wp:docPr id="1603052" name="Picture 1603052"/>
            <wp:cNvGraphicFramePr/>
            <a:graphic xmlns:a="http://schemas.openxmlformats.org/drawingml/2006/main">
              <a:graphicData uri="http://schemas.openxmlformats.org/drawingml/2006/picture">
                <pic:pic xmlns:pic="http://schemas.openxmlformats.org/drawingml/2006/picture">
                  <pic:nvPicPr>
                    <pic:cNvPr id="1603052" name="Picture 1603052"/>
                    <pic:cNvPicPr/>
                  </pic:nvPicPr>
                  <pic:blipFill>
                    <a:blip r:embed="rId20"/>
                    <a:stretch>
                      <a:fillRect/>
                    </a:stretch>
                  </pic:blipFill>
                  <pic:spPr>
                    <a:xfrm>
                      <a:off x="0" y="0"/>
                      <a:ext cx="6466" cy="6461"/>
                    </a:xfrm>
                    <a:prstGeom prst="rect">
                      <a:avLst/>
                    </a:prstGeom>
                  </pic:spPr>
                </pic:pic>
              </a:graphicData>
            </a:graphic>
          </wp:inline>
        </w:drawing>
      </w:r>
    </w:p>
    <w:p w:rsidR="004A1D4E" w:rsidRDefault="009A508B">
      <w:pPr>
        <w:spacing w:after="197" w:line="227" w:lineRule="auto"/>
        <w:ind w:left="10" w:right="10" w:firstLine="367"/>
        <w:jc w:val="both"/>
      </w:pPr>
      <w:r>
        <w:t>这里</w:t>
      </w:r>
      <w:r>
        <w:t>RHi</w:t>
      </w:r>
      <w:r>
        <w:t>就是不同的散列函数，你可以把我们前面说的什么除留余数、折叠、平方取中全部用上。每当发生散列地址冲突时，就换一个散列函数计算，相信总会有一个可以把冲突解决掉。这种方法能够使得关键字不产生聚集，当然，相应地也增加了</w:t>
      </w:r>
      <w:r>
        <w:rPr>
          <w:noProof/>
        </w:rPr>
        <w:drawing>
          <wp:inline distT="0" distB="0" distL="0" distR="0">
            <wp:extent cx="6466" cy="6461"/>
            <wp:effectExtent l="0" t="0" r="0" b="0"/>
            <wp:docPr id="1603053" name="Picture 1603053"/>
            <wp:cNvGraphicFramePr/>
            <a:graphic xmlns:a="http://schemas.openxmlformats.org/drawingml/2006/main">
              <a:graphicData uri="http://schemas.openxmlformats.org/drawingml/2006/picture">
                <pic:pic xmlns:pic="http://schemas.openxmlformats.org/drawingml/2006/picture">
                  <pic:nvPicPr>
                    <pic:cNvPr id="1603053" name="Picture 1603053"/>
                    <pic:cNvPicPr/>
                  </pic:nvPicPr>
                  <pic:blipFill>
                    <a:blip r:embed="rId14"/>
                    <a:stretch>
                      <a:fillRect/>
                    </a:stretch>
                  </pic:blipFill>
                  <pic:spPr>
                    <a:xfrm>
                      <a:off x="0" y="0"/>
                      <a:ext cx="6466" cy="6461"/>
                    </a:xfrm>
                    <a:prstGeom prst="rect">
                      <a:avLst/>
                    </a:prstGeom>
                  </pic:spPr>
                </pic:pic>
              </a:graphicData>
            </a:graphic>
          </wp:inline>
        </w:drawing>
      </w:r>
      <w:r>
        <w:t>计算的时间。</w:t>
      </w:r>
    </w:p>
    <w:p w:rsidR="004A1D4E" w:rsidRDefault="009A508B">
      <w:pPr>
        <w:pStyle w:val="6"/>
        <w:spacing w:after="0" w:line="259" w:lineRule="auto"/>
        <w:ind w:left="36" w:right="523" w:hanging="10"/>
      </w:pPr>
      <w:r>
        <w:rPr>
          <w:sz w:val="40"/>
        </w:rPr>
        <w:t>8</w:t>
      </w:r>
      <w:r>
        <w:rPr>
          <w:sz w:val="40"/>
        </w:rPr>
        <w:t>．</w:t>
      </w:r>
      <w:r>
        <w:rPr>
          <w:sz w:val="40"/>
        </w:rPr>
        <w:t>1t3</w:t>
      </w:r>
      <w:r>
        <w:rPr>
          <w:sz w:val="40"/>
        </w:rPr>
        <w:t>链地址法</w:t>
      </w:r>
    </w:p>
    <w:p w:rsidR="004A1D4E" w:rsidRDefault="009A508B">
      <w:pPr>
        <w:spacing w:after="85" w:line="227" w:lineRule="auto"/>
        <w:ind w:left="10" w:right="10" w:firstLine="387"/>
        <w:jc w:val="both"/>
      </w:pPr>
      <w:r>
        <w:t>思路还可以再换一换，为什么有冲突就要换地方呢，我们直接就在原地想办法不可以吗？于是我们就有了链地址法。</w:t>
      </w:r>
    </w:p>
    <w:p w:rsidR="004A1D4E" w:rsidRDefault="009A508B">
      <w:pPr>
        <w:spacing w:after="5" w:line="262" w:lineRule="auto"/>
        <w:ind w:left="10" w:right="10" w:firstLine="367"/>
        <w:jc w:val="both"/>
      </w:pPr>
      <w:r>
        <w:rPr>
          <w:sz w:val="20"/>
        </w:rPr>
        <w:t>将所有关键字为同义词的记录存储在一个单链表中，</w:t>
      </w:r>
      <w:r>
        <w:rPr>
          <w:sz w:val="20"/>
        </w:rPr>
        <w:t>我们称这种表为同义词子表，在散列表中只存储所有同义词子表的头指针。对于关键字集合</w:t>
      </w:r>
      <w:r>
        <w:rPr>
          <w:sz w:val="20"/>
        </w:rPr>
        <w:t>{12</w:t>
      </w:r>
      <w:r>
        <w:rPr>
          <w:sz w:val="20"/>
        </w:rPr>
        <w:t>，</w:t>
      </w:r>
      <w:r>
        <w:rPr>
          <w:sz w:val="20"/>
        </w:rPr>
        <w:t>67</w:t>
      </w:r>
      <w:r>
        <w:rPr>
          <w:sz w:val="20"/>
        </w:rPr>
        <w:t>，</w:t>
      </w:r>
      <w:r>
        <w:rPr>
          <w:sz w:val="20"/>
        </w:rPr>
        <w:t>56</w:t>
      </w:r>
      <w:r>
        <w:rPr>
          <w:sz w:val="20"/>
        </w:rPr>
        <w:t>，</w:t>
      </w:r>
      <w:r>
        <w:rPr>
          <w:sz w:val="20"/>
        </w:rPr>
        <w:t>16</w:t>
      </w:r>
      <w:r>
        <w:rPr>
          <w:sz w:val="20"/>
        </w:rPr>
        <w:t>，</w:t>
      </w:r>
      <w:r>
        <w:rPr>
          <w:sz w:val="20"/>
        </w:rPr>
        <w:t>25</w:t>
      </w:r>
      <w:r>
        <w:rPr>
          <w:sz w:val="20"/>
        </w:rPr>
        <w:t>，</w:t>
      </w:r>
      <w:r>
        <w:rPr>
          <w:sz w:val="20"/>
        </w:rPr>
        <w:t>37</w:t>
      </w:r>
      <w:r>
        <w:rPr>
          <w:sz w:val="20"/>
        </w:rPr>
        <w:t>，</w:t>
      </w:r>
      <w:r>
        <w:rPr>
          <w:sz w:val="20"/>
        </w:rPr>
        <w:t xml:space="preserve"> 22</w:t>
      </w:r>
      <w:r>
        <w:rPr>
          <w:sz w:val="20"/>
        </w:rPr>
        <w:t>，</w:t>
      </w:r>
      <w:r>
        <w:rPr>
          <w:sz w:val="20"/>
        </w:rPr>
        <w:t>29</w:t>
      </w:r>
      <w:r>
        <w:rPr>
          <w:sz w:val="20"/>
        </w:rPr>
        <w:t>，巧，</w:t>
      </w:r>
      <w:r>
        <w:rPr>
          <w:sz w:val="20"/>
        </w:rPr>
        <w:t>47</w:t>
      </w:r>
      <w:r>
        <w:rPr>
          <w:sz w:val="20"/>
        </w:rPr>
        <w:t>，</w:t>
      </w:r>
      <w:r>
        <w:rPr>
          <w:sz w:val="20"/>
        </w:rPr>
        <w:t>48</w:t>
      </w:r>
      <w:r>
        <w:rPr>
          <w:sz w:val="20"/>
        </w:rPr>
        <w:t>，</w:t>
      </w:r>
      <w:r>
        <w:rPr>
          <w:sz w:val="20"/>
        </w:rPr>
        <w:t>34}</w:t>
      </w:r>
      <w:r>
        <w:rPr>
          <w:sz w:val="20"/>
        </w:rPr>
        <w:t>，我们用前面同样的</w:t>
      </w:r>
      <w:r>
        <w:rPr>
          <w:sz w:val="20"/>
        </w:rPr>
        <w:t>12</w:t>
      </w:r>
      <w:r>
        <w:rPr>
          <w:sz w:val="20"/>
        </w:rPr>
        <w:t>为除数，进行除留余数法，可得到如图</w:t>
      </w:r>
      <w:r>
        <w:rPr>
          <w:sz w:val="20"/>
        </w:rPr>
        <w:t xml:space="preserve"> 8</w:t>
      </w:r>
      <w:r>
        <w:rPr>
          <w:sz w:val="20"/>
        </w:rPr>
        <w:t>、</w:t>
      </w:r>
      <w:r>
        <w:rPr>
          <w:sz w:val="20"/>
        </w:rPr>
        <w:t>11</w:t>
      </w:r>
      <w:r>
        <w:rPr>
          <w:sz w:val="20"/>
        </w:rPr>
        <w:t>．</w:t>
      </w:r>
      <w:r>
        <w:rPr>
          <w:sz w:val="20"/>
        </w:rPr>
        <w:t>1</w:t>
      </w:r>
      <w:r>
        <w:rPr>
          <w:sz w:val="20"/>
        </w:rPr>
        <w:t>结构，此时，已经不存在什么冲突换址的问题，无论有多少个冲突，都只是在当前位置给单链表增加结点的问题。</w:t>
      </w:r>
    </w:p>
    <w:p w:rsidR="004A1D4E" w:rsidRDefault="009A508B">
      <w:pPr>
        <w:spacing w:after="166"/>
        <w:ind w:left="2444"/>
      </w:pPr>
      <w:r>
        <w:rPr>
          <w:noProof/>
        </w:rPr>
        <w:drawing>
          <wp:inline distT="0" distB="0" distL="0" distR="0">
            <wp:extent cx="1797657" cy="3159627"/>
            <wp:effectExtent l="0" t="0" r="0" b="0"/>
            <wp:docPr id="3118186" name="Picture 3118186"/>
            <wp:cNvGraphicFramePr/>
            <a:graphic xmlns:a="http://schemas.openxmlformats.org/drawingml/2006/main">
              <a:graphicData uri="http://schemas.openxmlformats.org/drawingml/2006/picture">
                <pic:pic xmlns:pic="http://schemas.openxmlformats.org/drawingml/2006/picture">
                  <pic:nvPicPr>
                    <pic:cNvPr id="3118186" name="Picture 3118186"/>
                    <pic:cNvPicPr/>
                  </pic:nvPicPr>
                  <pic:blipFill>
                    <a:blip r:embed="rId2895"/>
                    <a:stretch>
                      <a:fillRect/>
                    </a:stretch>
                  </pic:blipFill>
                  <pic:spPr>
                    <a:xfrm>
                      <a:off x="0" y="0"/>
                      <a:ext cx="1797657" cy="3159627"/>
                    </a:xfrm>
                    <a:prstGeom prst="rect">
                      <a:avLst/>
                    </a:prstGeom>
                  </pic:spPr>
                </pic:pic>
              </a:graphicData>
            </a:graphic>
          </wp:inline>
        </w:drawing>
      </w:r>
    </w:p>
    <w:p w:rsidR="004A1D4E" w:rsidRDefault="009A508B">
      <w:pPr>
        <w:spacing w:after="3" w:line="265" w:lineRule="auto"/>
        <w:ind w:left="1273" w:right="1303" w:hanging="10"/>
        <w:jc w:val="center"/>
      </w:pPr>
      <w:r>
        <w:rPr>
          <w:sz w:val="18"/>
        </w:rPr>
        <w:t>图</w:t>
      </w:r>
      <w:r>
        <w:rPr>
          <w:sz w:val="18"/>
        </w:rPr>
        <w:t>8</w:t>
      </w:r>
      <w:r>
        <w:rPr>
          <w:sz w:val="18"/>
        </w:rPr>
        <w:t>．</w:t>
      </w:r>
      <w:r>
        <w:rPr>
          <w:sz w:val="18"/>
        </w:rPr>
        <w:t>1 1</w:t>
      </w:r>
    </w:p>
    <w:p w:rsidR="004A1D4E" w:rsidRDefault="009A508B">
      <w:pPr>
        <w:spacing w:after="162" w:line="262" w:lineRule="auto"/>
        <w:ind w:left="10" w:right="10" w:firstLine="377"/>
        <w:jc w:val="both"/>
      </w:pPr>
      <w:r>
        <w:rPr>
          <w:sz w:val="20"/>
        </w:rPr>
        <w:t>链地址法对于可能会造成很多冲突的散列函数来说，提供了绝不会出现找不到地址的保障。当然，这也就带来了查找时需要遍历单链表的性能损耗。</w:t>
      </w:r>
    </w:p>
    <w:tbl>
      <w:tblPr>
        <w:tblStyle w:val="TableGrid"/>
        <w:tblpPr w:vertAnchor="page" w:horzAnchor="page" w:tblpX="1176" w:tblpY="480"/>
        <w:tblOverlap w:val="never"/>
        <w:tblW w:w="1303" w:type="dxa"/>
        <w:tblInd w:w="0" w:type="dxa"/>
        <w:tblCellMar>
          <w:top w:w="50" w:type="dxa"/>
          <w:left w:w="137" w:type="dxa"/>
          <w:bottom w:w="0" w:type="dxa"/>
          <w:right w:w="66" w:type="dxa"/>
        </w:tblCellMar>
        <w:tblLook w:val="04A0" w:firstRow="1" w:lastRow="0" w:firstColumn="1" w:lastColumn="0" w:noHBand="0" w:noVBand="1"/>
      </w:tblPr>
      <w:tblGrid>
        <w:gridCol w:w="496"/>
        <w:gridCol w:w="807"/>
      </w:tblGrid>
      <w:tr w:rsidR="004A1D4E">
        <w:trPr>
          <w:trHeight w:val="329"/>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诱</w:t>
            </w:r>
          </w:p>
        </w:tc>
        <w:tc>
          <w:tcPr>
            <w:tcW w:w="815"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2"/>
              </w:rPr>
              <w:t>数犯结</w:t>
            </w:r>
          </w:p>
        </w:tc>
      </w:tr>
    </w:tbl>
    <w:p w:rsidR="004A1D4E" w:rsidRDefault="009A508B">
      <w:pPr>
        <w:pStyle w:val="7"/>
        <w:ind w:left="5"/>
      </w:pPr>
      <w:r>
        <w:t>8</w:t>
      </w:r>
      <w:r>
        <w:t>，</w:t>
      </w:r>
      <w:r>
        <w:t>11</w:t>
      </w:r>
      <w:r>
        <w:t>，</w:t>
      </w:r>
      <w:r>
        <w:t>4</w:t>
      </w:r>
      <w:r>
        <w:t>公共溢出区法</w:t>
      </w:r>
    </w:p>
    <w:p w:rsidR="004A1D4E" w:rsidRDefault="009A508B">
      <w:pPr>
        <w:spacing w:after="5" w:line="262" w:lineRule="auto"/>
        <w:ind w:left="10" w:right="10" w:firstLine="367"/>
        <w:jc w:val="both"/>
      </w:pPr>
      <w:r>
        <w:rPr>
          <w:sz w:val="20"/>
        </w:rPr>
        <w:t>这个方法其实就更加好理解，你不是冲突吗？好吧，凡是冲突的都跟我走，我给你们这些冲突找个地儿待着。这就如同孤丿</w:t>
      </w:r>
      <w:r>
        <w:rPr>
          <w:sz w:val="20"/>
        </w:rPr>
        <w:t>L</w:t>
      </w:r>
      <w:r>
        <w:rPr>
          <w:sz w:val="20"/>
        </w:rPr>
        <w:t>院收留所有无家可归的孩子一样，我们为所有冲突的关键字建立了一个公共的溢出区来存放。</w:t>
      </w:r>
    </w:p>
    <w:p w:rsidR="004A1D4E" w:rsidRDefault="009A508B">
      <w:pPr>
        <w:spacing w:after="5" w:line="262" w:lineRule="auto"/>
        <w:ind w:left="10" w:right="10" w:firstLine="356"/>
        <w:jc w:val="both"/>
      </w:pPr>
      <w:r>
        <w:rPr>
          <w:sz w:val="20"/>
        </w:rPr>
        <w:t>就前面的例子而言，我们共有三个关键字</w:t>
      </w:r>
      <w:r>
        <w:rPr>
          <w:sz w:val="20"/>
        </w:rPr>
        <w:t>{37</w:t>
      </w:r>
      <w:r>
        <w:rPr>
          <w:sz w:val="20"/>
        </w:rPr>
        <w:t>，</w:t>
      </w:r>
      <w:r>
        <w:rPr>
          <w:sz w:val="20"/>
        </w:rPr>
        <w:t>48</w:t>
      </w:r>
      <w:r>
        <w:rPr>
          <w:sz w:val="20"/>
        </w:rPr>
        <w:t>，</w:t>
      </w:r>
      <w:r>
        <w:rPr>
          <w:sz w:val="20"/>
        </w:rPr>
        <w:t>34}</w:t>
      </w:r>
      <w:r>
        <w:rPr>
          <w:sz w:val="20"/>
        </w:rPr>
        <w:t>与之前的关键字位置有冲突，那么就将它们存储到溢出表中，如图</w:t>
      </w:r>
      <w:r>
        <w:rPr>
          <w:sz w:val="20"/>
        </w:rPr>
        <w:t>8</w:t>
      </w:r>
      <w:r>
        <w:rPr>
          <w:sz w:val="20"/>
        </w:rPr>
        <w:t>．</w:t>
      </w:r>
      <w:r>
        <w:rPr>
          <w:sz w:val="20"/>
        </w:rPr>
        <w:t>11</w:t>
      </w:r>
      <w:r>
        <w:rPr>
          <w:sz w:val="20"/>
        </w:rPr>
        <w:t>．</w:t>
      </w:r>
      <w:r>
        <w:rPr>
          <w:sz w:val="20"/>
        </w:rPr>
        <w:t>2</w:t>
      </w:r>
      <w:r>
        <w:rPr>
          <w:sz w:val="20"/>
        </w:rPr>
        <w:t>所示。</w:t>
      </w:r>
    </w:p>
    <w:tbl>
      <w:tblPr>
        <w:tblStyle w:val="TableGrid"/>
        <w:tblpPr w:vertAnchor="text" w:tblpX="2953" w:tblpYSpec="outside"/>
        <w:tblOverlap w:val="never"/>
        <w:tblW w:w="719" w:type="dxa"/>
        <w:tblInd w:w="0" w:type="dxa"/>
        <w:tblCellMar>
          <w:top w:w="0" w:type="dxa"/>
          <w:left w:w="0" w:type="dxa"/>
          <w:bottom w:w="0" w:type="dxa"/>
          <w:right w:w="0" w:type="dxa"/>
        </w:tblCellMar>
        <w:tblLook w:val="04A0" w:firstRow="1" w:lastRow="0" w:firstColumn="1" w:lastColumn="0" w:noHBand="0" w:noVBand="1"/>
      </w:tblPr>
      <w:tblGrid>
        <w:gridCol w:w="173"/>
        <w:gridCol w:w="5200"/>
      </w:tblGrid>
      <w:tr w:rsidR="004A1D4E">
        <w:trPr>
          <w:trHeight w:val="1725"/>
        </w:trPr>
        <w:tc>
          <w:tcPr>
            <w:tcW w:w="229" w:type="dxa"/>
            <w:tcBorders>
              <w:top w:val="nil"/>
              <w:left w:val="nil"/>
              <w:bottom w:val="nil"/>
              <w:right w:val="nil"/>
            </w:tcBorders>
            <w:vAlign w:val="bottom"/>
          </w:tcPr>
          <w:p w:rsidR="004A1D4E" w:rsidRDefault="009A508B">
            <w:pPr>
              <w:spacing w:after="0"/>
              <w:ind w:left="20"/>
            </w:pPr>
            <w:r>
              <w:rPr>
                <w:noProof/>
              </w:rPr>
              <w:drawing>
                <wp:inline distT="0" distB="0" distL="0" distR="0">
                  <wp:extent cx="71130" cy="103382"/>
                  <wp:effectExtent l="0" t="0" r="0" b="0"/>
                  <wp:docPr id="1607959" name="Picture 1607959"/>
                  <wp:cNvGraphicFramePr/>
                  <a:graphic xmlns:a="http://schemas.openxmlformats.org/drawingml/2006/main">
                    <a:graphicData uri="http://schemas.openxmlformats.org/drawingml/2006/picture">
                      <pic:pic xmlns:pic="http://schemas.openxmlformats.org/drawingml/2006/picture">
                        <pic:nvPicPr>
                          <pic:cNvPr id="1607959" name="Picture 1607959"/>
                          <pic:cNvPicPr/>
                        </pic:nvPicPr>
                        <pic:blipFill>
                          <a:blip r:embed="rId2896"/>
                          <a:stretch>
                            <a:fillRect/>
                          </a:stretch>
                        </pic:blipFill>
                        <pic:spPr>
                          <a:xfrm>
                            <a:off x="0" y="0"/>
                            <a:ext cx="71130" cy="103382"/>
                          </a:xfrm>
                          <a:prstGeom prst="rect">
                            <a:avLst/>
                          </a:prstGeom>
                        </pic:spPr>
                      </pic:pic>
                    </a:graphicData>
                  </a:graphic>
                </wp:inline>
              </w:drawing>
            </w:r>
          </w:p>
        </w:tc>
        <w:tc>
          <w:tcPr>
            <w:tcW w:w="490" w:type="dxa"/>
            <w:vMerge w:val="restart"/>
            <w:tcBorders>
              <w:top w:val="nil"/>
              <w:left w:val="nil"/>
              <w:bottom w:val="nil"/>
              <w:right w:val="nil"/>
            </w:tcBorders>
          </w:tcPr>
          <w:p w:rsidR="004A1D4E" w:rsidRDefault="004A1D4E">
            <w:pPr>
              <w:spacing w:after="0"/>
              <w:ind w:left="-4710" w:right="5200"/>
            </w:pPr>
          </w:p>
          <w:tbl>
            <w:tblPr>
              <w:tblStyle w:val="TableGrid"/>
              <w:tblW w:w="434" w:type="dxa"/>
              <w:tblInd w:w="56" w:type="dxa"/>
              <w:tblCellMar>
                <w:top w:w="31" w:type="dxa"/>
                <w:left w:w="10" w:type="dxa"/>
                <w:bottom w:w="25" w:type="dxa"/>
                <w:right w:w="17" w:type="dxa"/>
              </w:tblCellMar>
              <w:tblLook w:val="04A0" w:firstRow="1" w:lastRow="0" w:firstColumn="1" w:lastColumn="0" w:noHBand="0" w:noVBand="1"/>
            </w:tblPr>
            <w:tblGrid>
              <w:gridCol w:w="497"/>
            </w:tblGrid>
            <w:tr w:rsidR="004A1D4E">
              <w:trPr>
                <w:trHeight w:val="3017"/>
              </w:trPr>
              <w:tc>
                <w:tcPr>
                  <w:tcW w:w="434" w:type="dxa"/>
                  <w:tcBorders>
                    <w:top w:val="nil"/>
                    <w:left w:val="single" w:sz="2" w:space="0" w:color="000000"/>
                    <w:bottom w:val="single" w:sz="2" w:space="0" w:color="000000"/>
                    <w:right w:val="single" w:sz="2" w:space="0" w:color="000000"/>
                  </w:tcBorders>
                </w:tcPr>
                <w:p w:rsidR="004A1D4E" w:rsidRDefault="009A508B">
                  <w:pPr>
                    <w:framePr w:wrap="around" w:vAnchor="text" w:hAnchor="text" w:x="2953" w:y="-20"/>
                    <w:spacing w:after="205" w:line="216" w:lineRule="auto"/>
                    <w:suppressOverlap/>
                  </w:pPr>
                  <w:r>
                    <w:rPr>
                      <w:sz w:val="40"/>
                    </w:rPr>
                    <w:t>也</w:t>
                  </w:r>
                  <w:r>
                    <w:rPr>
                      <w:sz w:val="40"/>
                    </w:rPr>
                    <w:t xml:space="preserve"> 00</w:t>
                  </w:r>
                </w:p>
                <w:p w:rsidR="004A1D4E" w:rsidRDefault="009A508B">
                  <w:pPr>
                    <w:framePr w:wrap="around" w:vAnchor="text" w:hAnchor="text" w:x="2953" w:y="-20"/>
                    <w:spacing w:after="0"/>
                    <w:suppressOverlap/>
                  </w:pPr>
                  <w:r>
                    <w:rPr>
                      <w:sz w:val="40"/>
                    </w:rPr>
                    <w:t>也鱼</w:t>
                  </w:r>
                  <w:r>
                    <w:rPr>
                      <w:sz w:val="40"/>
                    </w:rPr>
                    <w:t xml:space="preserve"> 00</w:t>
                  </w:r>
                </w:p>
              </w:tc>
            </w:tr>
            <w:tr w:rsidR="004A1D4E">
              <w:trPr>
                <w:trHeight w:val="2142"/>
              </w:trPr>
              <w:tc>
                <w:tcPr>
                  <w:tcW w:w="434" w:type="dxa"/>
                  <w:tcBorders>
                    <w:top w:val="single" w:sz="2" w:space="0" w:color="000000"/>
                    <w:left w:val="single" w:sz="2" w:space="0" w:color="000000"/>
                    <w:bottom w:val="nil"/>
                    <w:right w:val="single" w:sz="2" w:space="0" w:color="000000"/>
                  </w:tcBorders>
                  <w:vAlign w:val="bottom"/>
                </w:tcPr>
                <w:p w:rsidR="004A1D4E" w:rsidRDefault="009A508B">
                  <w:pPr>
                    <w:framePr w:wrap="around" w:vAnchor="text" w:hAnchor="text" w:x="2953" w:y="-20"/>
                    <w:spacing w:after="0"/>
                    <w:suppressOverlap/>
                    <w:jc w:val="both"/>
                  </w:pPr>
                  <w:r>
                    <w:rPr>
                      <w:sz w:val="20"/>
                    </w:rPr>
                    <w:t>0000</w:t>
                  </w:r>
                </w:p>
              </w:tc>
            </w:tr>
          </w:tbl>
          <w:p w:rsidR="004A1D4E" w:rsidRDefault="004A1D4E"/>
        </w:tc>
      </w:tr>
      <w:tr w:rsidR="004A1D4E">
        <w:trPr>
          <w:trHeight w:val="412"/>
        </w:trPr>
        <w:tc>
          <w:tcPr>
            <w:tcW w:w="229" w:type="dxa"/>
            <w:tcBorders>
              <w:top w:val="nil"/>
              <w:left w:val="nil"/>
              <w:bottom w:val="nil"/>
              <w:right w:val="nil"/>
            </w:tcBorders>
          </w:tcPr>
          <w:p w:rsidR="004A1D4E" w:rsidRDefault="009A508B">
            <w:pPr>
              <w:spacing w:after="0"/>
              <w:ind w:left="20"/>
            </w:pPr>
            <w:r>
              <w:rPr>
                <w:noProof/>
              </w:rPr>
              <w:drawing>
                <wp:inline distT="0" distB="0" distL="0" distR="0">
                  <wp:extent cx="71130" cy="90460"/>
                  <wp:effectExtent l="0" t="0" r="0" b="0"/>
                  <wp:docPr id="1607960" name="Picture 1607960"/>
                  <wp:cNvGraphicFramePr/>
                  <a:graphic xmlns:a="http://schemas.openxmlformats.org/drawingml/2006/main">
                    <a:graphicData uri="http://schemas.openxmlformats.org/drawingml/2006/picture">
                      <pic:pic xmlns:pic="http://schemas.openxmlformats.org/drawingml/2006/picture">
                        <pic:nvPicPr>
                          <pic:cNvPr id="1607960" name="Picture 1607960"/>
                          <pic:cNvPicPr/>
                        </pic:nvPicPr>
                        <pic:blipFill>
                          <a:blip r:embed="rId2897"/>
                          <a:stretch>
                            <a:fillRect/>
                          </a:stretch>
                        </pic:blipFill>
                        <pic:spPr>
                          <a:xfrm>
                            <a:off x="0" y="0"/>
                            <a:ext cx="71130" cy="90460"/>
                          </a:xfrm>
                          <a:prstGeom prst="rect">
                            <a:avLst/>
                          </a:prstGeom>
                        </pic:spPr>
                      </pic:pic>
                    </a:graphicData>
                  </a:graphic>
                </wp:inline>
              </w:drawing>
            </w:r>
          </w:p>
        </w:tc>
        <w:tc>
          <w:tcPr>
            <w:tcW w:w="0" w:type="auto"/>
            <w:vMerge/>
            <w:tcBorders>
              <w:top w:val="nil"/>
              <w:left w:val="nil"/>
              <w:bottom w:val="nil"/>
              <w:right w:val="nil"/>
            </w:tcBorders>
          </w:tcPr>
          <w:p w:rsidR="004A1D4E" w:rsidRDefault="004A1D4E"/>
        </w:tc>
      </w:tr>
      <w:tr w:rsidR="004A1D4E">
        <w:trPr>
          <w:trHeight w:val="3022"/>
        </w:trPr>
        <w:tc>
          <w:tcPr>
            <w:tcW w:w="229" w:type="dxa"/>
            <w:tcBorders>
              <w:top w:val="nil"/>
              <w:left w:val="nil"/>
              <w:bottom w:val="nil"/>
              <w:right w:val="nil"/>
            </w:tcBorders>
          </w:tcPr>
          <w:p w:rsidR="004A1D4E" w:rsidRDefault="009A508B">
            <w:pPr>
              <w:spacing w:after="0"/>
            </w:pPr>
            <w:r>
              <w:rPr>
                <w:noProof/>
              </w:rPr>
              <w:drawing>
                <wp:inline distT="0" distB="0" distL="0" distR="0">
                  <wp:extent cx="109929" cy="1731656"/>
                  <wp:effectExtent l="0" t="0" r="0" b="0"/>
                  <wp:docPr id="1608140" name="Picture 1608140"/>
                  <wp:cNvGraphicFramePr/>
                  <a:graphic xmlns:a="http://schemas.openxmlformats.org/drawingml/2006/main">
                    <a:graphicData uri="http://schemas.openxmlformats.org/drawingml/2006/picture">
                      <pic:pic xmlns:pic="http://schemas.openxmlformats.org/drawingml/2006/picture">
                        <pic:nvPicPr>
                          <pic:cNvPr id="1608140" name="Picture 1608140"/>
                          <pic:cNvPicPr/>
                        </pic:nvPicPr>
                        <pic:blipFill>
                          <a:blip r:embed="rId2898"/>
                          <a:stretch>
                            <a:fillRect/>
                          </a:stretch>
                        </pic:blipFill>
                        <pic:spPr>
                          <a:xfrm>
                            <a:off x="0" y="0"/>
                            <a:ext cx="109929" cy="1731656"/>
                          </a:xfrm>
                          <a:prstGeom prst="rect">
                            <a:avLst/>
                          </a:prstGeom>
                        </pic:spPr>
                      </pic:pic>
                    </a:graphicData>
                  </a:graphic>
                </wp:inline>
              </w:drawing>
            </w:r>
          </w:p>
        </w:tc>
        <w:tc>
          <w:tcPr>
            <w:tcW w:w="0" w:type="auto"/>
            <w:vMerge/>
            <w:tcBorders>
              <w:top w:val="nil"/>
              <w:left w:val="nil"/>
              <w:bottom w:val="nil"/>
              <w:right w:val="nil"/>
            </w:tcBorders>
          </w:tcPr>
          <w:p w:rsidR="004A1D4E" w:rsidRDefault="004A1D4E"/>
        </w:tc>
      </w:tr>
    </w:tbl>
    <w:p w:rsidR="004A1D4E" w:rsidRDefault="009A508B">
      <w:pPr>
        <w:pStyle w:val="6"/>
        <w:spacing w:after="75" w:line="259" w:lineRule="auto"/>
        <w:ind w:left="305" w:hanging="10"/>
        <w:jc w:val="center"/>
      </w:pPr>
      <w:r>
        <w:rPr>
          <w:noProof/>
        </w:rPr>
        <w:drawing>
          <wp:inline distT="0" distB="0" distL="0" distR="0">
            <wp:extent cx="58198" cy="368300"/>
            <wp:effectExtent l="0" t="0" r="0" b="0"/>
            <wp:docPr id="3118192" name="Picture 3118192"/>
            <wp:cNvGraphicFramePr/>
            <a:graphic xmlns:a="http://schemas.openxmlformats.org/drawingml/2006/main">
              <a:graphicData uri="http://schemas.openxmlformats.org/drawingml/2006/picture">
                <pic:pic xmlns:pic="http://schemas.openxmlformats.org/drawingml/2006/picture">
                  <pic:nvPicPr>
                    <pic:cNvPr id="3118192" name="Picture 3118192"/>
                    <pic:cNvPicPr/>
                  </pic:nvPicPr>
                  <pic:blipFill>
                    <a:blip r:embed="rId2899"/>
                    <a:stretch>
                      <a:fillRect/>
                    </a:stretch>
                  </pic:blipFill>
                  <pic:spPr>
                    <a:xfrm>
                      <a:off x="0" y="0"/>
                      <a:ext cx="58198" cy="368300"/>
                    </a:xfrm>
                    <a:prstGeom prst="rect">
                      <a:avLst/>
                    </a:prstGeom>
                  </pic:spPr>
                </pic:pic>
              </a:graphicData>
            </a:graphic>
          </wp:inline>
        </w:drawing>
      </w:r>
      <w:r>
        <w:rPr>
          <w:sz w:val="40"/>
        </w:rPr>
        <w:t>00</w:t>
      </w:r>
    </w:p>
    <w:p w:rsidR="004A1D4E" w:rsidRDefault="009A508B">
      <w:pPr>
        <w:spacing w:after="3837" w:line="265" w:lineRule="auto"/>
        <w:ind w:left="295" w:hanging="10"/>
        <w:jc w:val="center"/>
      </w:pPr>
      <w:r>
        <w:rPr>
          <w:noProof/>
        </w:rPr>
        <w:drawing>
          <wp:inline distT="0" distB="0" distL="0" distR="0">
            <wp:extent cx="77597" cy="109844"/>
            <wp:effectExtent l="0" t="0" r="0" b="0"/>
            <wp:docPr id="3118196" name="Picture 3118196"/>
            <wp:cNvGraphicFramePr/>
            <a:graphic xmlns:a="http://schemas.openxmlformats.org/drawingml/2006/main">
              <a:graphicData uri="http://schemas.openxmlformats.org/drawingml/2006/picture">
                <pic:pic xmlns:pic="http://schemas.openxmlformats.org/drawingml/2006/picture">
                  <pic:nvPicPr>
                    <pic:cNvPr id="3118196" name="Picture 3118196"/>
                    <pic:cNvPicPr/>
                  </pic:nvPicPr>
                  <pic:blipFill>
                    <a:blip r:embed="rId2900"/>
                    <a:stretch>
                      <a:fillRect/>
                    </a:stretch>
                  </pic:blipFill>
                  <pic:spPr>
                    <a:xfrm>
                      <a:off x="0" y="0"/>
                      <a:ext cx="77597" cy="109844"/>
                    </a:xfrm>
                    <a:prstGeom prst="rect">
                      <a:avLst/>
                    </a:prstGeom>
                  </pic:spPr>
                </pic:pic>
              </a:graphicData>
            </a:graphic>
          </wp:inline>
        </w:drawing>
      </w:r>
      <w:r>
        <w:rPr>
          <w:sz w:val="42"/>
        </w:rPr>
        <w:t>也</w:t>
      </w:r>
    </w:p>
    <w:p w:rsidR="004A1D4E" w:rsidRDefault="009A508B">
      <w:pPr>
        <w:tabs>
          <w:tab w:val="center" w:pos="3992"/>
          <w:tab w:val="center" w:pos="5402"/>
        </w:tabs>
        <w:spacing w:after="198" w:line="262" w:lineRule="auto"/>
      </w:pPr>
      <w:r>
        <w:rPr>
          <w:sz w:val="8"/>
        </w:rPr>
        <w:tab/>
      </w:r>
      <w:r>
        <w:rPr>
          <w:sz w:val="8"/>
        </w:rPr>
        <w:t>基本表</w:t>
      </w:r>
      <w:r>
        <w:rPr>
          <w:sz w:val="8"/>
        </w:rPr>
        <w:tab/>
      </w:r>
      <w:r>
        <w:rPr>
          <w:sz w:val="8"/>
        </w:rPr>
        <w:t>溢</w:t>
      </w:r>
      <w:r>
        <w:ruby>
          <w:rubyPr>
            <w:rubyAlign w:val="distributeSpace"/>
            <w:hps w:val="8"/>
            <w:hpsRaise w:val="20"/>
            <w:hpsBaseText w:val="22"/>
            <w:lid w:val="zh-CN"/>
          </w:rubyPr>
          <w:rt>
            <w:r w:rsidR="009A508B">
              <w:rPr>
                <w:sz w:val="8"/>
              </w:rPr>
              <w:t>000000000</w:t>
            </w:r>
          </w:rt>
          <w:rubyBase>
            <w:r w:rsidR="009A508B">
              <w:rPr>
                <w:sz w:val="8"/>
              </w:rPr>
              <w:t>出表</w:t>
            </w:r>
          </w:rubyBase>
        </w:ruby>
      </w:r>
    </w:p>
    <w:p w:rsidR="004A1D4E" w:rsidRDefault="009A508B">
      <w:pPr>
        <w:spacing w:after="3" w:line="265" w:lineRule="auto"/>
        <w:ind w:left="1273" w:right="1263" w:hanging="10"/>
        <w:jc w:val="center"/>
      </w:pPr>
      <w:r>
        <w:rPr>
          <w:sz w:val="18"/>
        </w:rPr>
        <w:t>图</w:t>
      </w:r>
      <w:r>
        <w:rPr>
          <w:sz w:val="18"/>
        </w:rPr>
        <w:t>8</w:t>
      </w:r>
      <w:r>
        <w:rPr>
          <w:sz w:val="18"/>
        </w:rPr>
        <w:t>．</w:t>
      </w:r>
      <w:r>
        <w:rPr>
          <w:sz w:val="18"/>
        </w:rPr>
        <w:t>11</w:t>
      </w:r>
      <w:r>
        <w:rPr>
          <w:sz w:val="18"/>
        </w:rPr>
        <w:t>．</w:t>
      </w:r>
      <w:r>
        <w:rPr>
          <w:sz w:val="18"/>
        </w:rPr>
        <w:t>2</w:t>
      </w:r>
    </w:p>
    <w:p w:rsidR="004A1D4E" w:rsidRDefault="009A508B">
      <w:pPr>
        <w:spacing w:after="495" w:line="227" w:lineRule="auto"/>
        <w:ind w:left="10" w:right="10" w:firstLine="377"/>
        <w:jc w:val="both"/>
      </w:pPr>
      <w:r>
        <w:t>在查找时，对给定值通过散列函数计算出散列地址后，先与基本表的相应位置进行比对，如果相等，则查找成功；如果不相等，则到溢出表去进行顺序查找。如果相对于基本表而言，有冲突的数据很少的情况下，公共溢出区的结构对查找性能来说还是非常高的。</w:t>
      </w:r>
    </w:p>
    <w:p w:rsidR="004A1D4E" w:rsidRDefault="009A508B">
      <w:pPr>
        <w:pStyle w:val="7"/>
        <w:spacing w:after="2" w:line="259" w:lineRule="auto"/>
        <w:ind w:left="1120" w:right="1120" w:hanging="10"/>
        <w:jc w:val="center"/>
      </w:pPr>
      <w:r>
        <w:rPr>
          <w:sz w:val="38"/>
        </w:rPr>
        <w:t>8</w:t>
      </w:r>
      <w:r>
        <w:rPr>
          <w:sz w:val="38"/>
        </w:rPr>
        <w:t>，</w:t>
      </w:r>
      <w:r>
        <w:rPr>
          <w:sz w:val="38"/>
        </w:rPr>
        <w:t>12</w:t>
      </w:r>
      <w:r>
        <w:rPr>
          <w:sz w:val="38"/>
        </w:rPr>
        <w:t>散列表查找实现</w:t>
      </w:r>
    </w:p>
    <w:p w:rsidR="004A1D4E" w:rsidRDefault="009A508B">
      <w:pPr>
        <w:spacing w:after="202" w:line="262" w:lineRule="auto"/>
        <w:ind w:left="377" w:right="10"/>
        <w:jc w:val="both"/>
      </w:pPr>
      <w:r>
        <w:rPr>
          <w:sz w:val="20"/>
        </w:rPr>
        <w:t>说了这么多散列表查找的思想，我们就来看看查找的实现代码。</w:t>
      </w:r>
    </w:p>
    <w:p w:rsidR="004A1D4E" w:rsidRDefault="009A508B">
      <w:pPr>
        <w:spacing w:after="4" w:line="265" w:lineRule="auto"/>
        <w:ind w:left="15" w:hanging="10"/>
        <w:jc w:val="both"/>
      </w:pPr>
      <w:r>
        <w:rPr>
          <w:sz w:val="24"/>
        </w:rPr>
        <w:t>8</w:t>
      </w:r>
      <w:r>
        <w:rPr>
          <w:sz w:val="24"/>
        </w:rPr>
        <w:t>．</w:t>
      </w:r>
      <w:r>
        <w:rPr>
          <w:sz w:val="24"/>
        </w:rPr>
        <w:t>12</w:t>
      </w:r>
      <w:r>
        <w:rPr>
          <w:sz w:val="24"/>
        </w:rPr>
        <w:t>．</w:t>
      </w:r>
      <w:r>
        <w:rPr>
          <w:sz w:val="24"/>
        </w:rPr>
        <w:t>1</w:t>
      </w:r>
      <w:r>
        <w:rPr>
          <w:sz w:val="24"/>
        </w:rPr>
        <w:t>散列表查找算法实现</w:t>
      </w:r>
    </w:p>
    <w:p w:rsidR="004A1D4E" w:rsidRDefault="009A508B">
      <w:pPr>
        <w:spacing w:after="5" w:line="262" w:lineRule="auto"/>
        <w:ind w:left="10" w:right="10" w:firstLine="367"/>
        <w:jc w:val="both"/>
      </w:pPr>
      <w:r>
        <w:rPr>
          <w:sz w:val="20"/>
        </w:rPr>
        <w:t>首先是需要定义一个散列表的结构以及一些相关的常数。其中</w:t>
      </w:r>
      <w:r>
        <w:rPr>
          <w:sz w:val="20"/>
        </w:rPr>
        <w:t>HashTabk</w:t>
      </w:r>
      <w:r>
        <w:rPr>
          <w:sz w:val="20"/>
        </w:rPr>
        <w:t>就是散列表结构。结构当中的</w:t>
      </w:r>
      <w:r>
        <w:rPr>
          <w:sz w:val="20"/>
        </w:rPr>
        <w:t>ekm</w:t>
      </w:r>
      <w:r>
        <w:rPr>
          <w:sz w:val="20"/>
        </w:rPr>
        <w:t>为一个动态数组。</w:t>
      </w:r>
      <w:r>
        <w:rPr>
          <w:noProof/>
        </w:rPr>
        <w:drawing>
          <wp:inline distT="0" distB="0" distL="0" distR="0">
            <wp:extent cx="6466" cy="6462"/>
            <wp:effectExtent l="0" t="0" r="0" b="0"/>
            <wp:docPr id="1607961" name="Picture 1607961"/>
            <wp:cNvGraphicFramePr/>
            <a:graphic xmlns:a="http://schemas.openxmlformats.org/drawingml/2006/main">
              <a:graphicData uri="http://schemas.openxmlformats.org/drawingml/2006/picture">
                <pic:pic xmlns:pic="http://schemas.openxmlformats.org/drawingml/2006/picture">
                  <pic:nvPicPr>
                    <pic:cNvPr id="1607961" name="Picture 1607961"/>
                    <pic:cNvPicPr/>
                  </pic:nvPicPr>
                  <pic:blipFill>
                    <a:blip r:embed="rId14"/>
                    <a:stretch>
                      <a:fillRect/>
                    </a:stretch>
                  </pic:blipFill>
                  <pic:spPr>
                    <a:xfrm>
                      <a:off x="0" y="0"/>
                      <a:ext cx="6466" cy="6462"/>
                    </a:xfrm>
                    <a:prstGeom prst="rect">
                      <a:avLst/>
                    </a:prstGeom>
                  </pic:spPr>
                </pic:pic>
              </a:graphicData>
            </a:graphic>
          </wp:inline>
        </w:drawing>
      </w:r>
    </w:p>
    <w:p w:rsidR="004A1D4E" w:rsidRDefault="009A508B">
      <w:pPr>
        <w:spacing w:after="3"/>
        <w:ind w:left="10"/>
        <w:jc w:val="both"/>
      </w:pPr>
      <w:r>
        <w:rPr>
          <w:noProof/>
        </w:rPr>
        <w:drawing>
          <wp:inline distT="0" distB="0" distL="0" distR="0">
            <wp:extent cx="58198" cy="71076"/>
            <wp:effectExtent l="0" t="0" r="0" b="0"/>
            <wp:docPr id="3118198" name="Picture 3118198"/>
            <wp:cNvGraphicFramePr/>
            <a:graphic xmlns:a="http://schemas.openxmlformats.org/drawingml/2006/main">
              <a:graphicData uri="http://schemas.openxmlformats.org/drawingml/2006/picture">
                <pic:pic xmlns:pic="http://schemas.openxmlformats.org/drawingml/2006/picture">
                  <pic:nvPicPr>
                    <pic:cNvPr id="3118198" name="Picture 3118198"/>
                    <pic:cNvPicPr/>
                  </pic:nvPicPr>
                  <pic:blipFill>
                    <a:blip r:embed="rId2901"/>
                    <a:stretch>
                      <a:fillRect/>
                    </a:stretch>
                  </pic:blipFill>
                  <pic:spPr>
                    <a:xfrm>
                      <a:off x="0" y="0"/>
                      <a:ext cx="58198" cy="71076"/>
                    </a:xfrm>
                    <a:prstGeom prst="rect">
                      <a:avLst/>
                    </a:prstGeom>
                  </pic:spPr>
                </pic:pic>
              </a:graphicData>
            </a:graphic>
          </wp:inline>
        </w:drawing>
      </w:r>
      <w:r>
        <w:rPr>
          <w:sz w:val="18"/>
        </w:rPr>
        <w:t xml:space="preserve">'define SUCCESS 1 </w:t>
      </w:r>
      <w:r>
        <w:rPr>
          <w:noProof/>
        </w:rPr>
        <w:drawing>
          <wp:inline distT="0" distB="0" distL="0" distR="0">
            <wp:extent cx="3537118" cy="187381"/>
            <wp:effectExtent l="0" t="0" r="0" b="0"/>
            <wp:docPr id="3118200" name="Picture 3118200"/>
            <wp:cNvGraphicFramePr/>
            <a:graphic xmlns:a="http://schemas.openxmlformats.org/drawingml/2006/main">
              <a:graphicData uri="http://schemas.openxmlformats.org/drawingml/2006/picture">
                <pic:pic xmlns:pic="http://schemas.openxmlformats.org/drawingml/2006/picture">
                  <pic:nvPicPr>
                    <pic:cNvPr id="3118200" name="Picture 3118200"/>
                    <pic:cNvPicPr/>
                  </pic:nvPicPr>
                  <pic:blipFill>
                    <a:blip r:embed="rId2902"/>
                    <a:stretch>
                      <a:fillRect/>
                    </a:stretch>
                  </pic:blipFill>
                  <pic:spPr>
                    <a:xfrm>
                      <a:off x="0" y="0"/>
                      <a:ext cx="3537118" cy="187381"/>
                    </a:xfrm>
                    <a:prstGeom prst="rect">
                      <a:avLst/>
                    </a:prstGeom>
                  </pic:spPr>
                </pic:pic>
              </a:graphicData>
            </a:graphic>
          </wp:inline>
        </w:drawing>
      </w:r>
      <w:r>
        <w:rPr>
          <w:sz w:val="18"/>
        </w:rPr>
        <w:t>*d</w:t>
      </w:r>
      <w:r>
        <w:rPr>
          <w:sz w:val="18"/>
        </w:rPr>
        <w:t>efine UNSUCCESS 0</w:t>
      </w:r>
    </w:p>
    <w:p w:rsidR="004A1D4E" w:rsidRDefault="009A508B">
      <w:pPr>
        <w:spacing w:after="5" w:line="262" w:lineRule="auto"/>
        <w:ind w:left="377" w:right="10"/>
        <w:jc w:val="both"/>
      </w:pPr>
      <w:r>
        <w:rPr>
          <w:sz w:val="20"/>
        </w:rPr>
        <w:t>#define HASHSIZE 12 /*</w:t>
      </w:r>
      <w:r>
        <w:rPr>
          <w:sz w:val="20"/>
        </w:rPr>
        <w:t>定义散列表长为数组的长度吖</w:t>
      </w:r>
    </w:p>
    <w:p w:rsidR="004A1D4E" w:rsidRDefault="009A508B">
      <w:pPr>
        <w:spacing w:after="29" w:line="227" w:lineRule="auto"/>
        <w:ind w:left="377" w:right="4308" w:hanging="10"/>
        <w:jc w:val="both"/>
      </w:pPr>
      <w:r>
        <w:t>#define NULLKEY</w:t>
      </w:r>
      <w:r>
        <w:t>一</w:t>
      </w:r>
      <w:r>
        <w:t xml:space="preserve">32768 </w:t>
      </w:r>
      <w:r>
        <w:rPr>
          <w:noProof/>
        </w:rPr>
        <w:drawing>
          <wp:inline distT="0" distB="0" distL="0" distR="0">
            <wp:extent cx="6466" cy="51691"/>
            <wp:effectExtent l="0" t="0" r="0" b="0"/>
            <wp:docPr id="3118205" name="Picture 3118205"/>
            <wp:cNvGraphicFramePr/>
            <a:graphic xmlns:a="http://schemas.openxmlformats.org/drawingml/2006/main">
              <a:graphicData uri="http://schemas.openxmlformats.org/drawingml/2006/picture">
                <pic:pic xmlns:pic="http://schemas.openxmlformats.org/drawingml/2006/picture">
                  <pic:nvPicPr>
                    <pic:cNvPr id="3118205" name="Picture 3118205"/>
                    <pic:cNvPicPr/>
                  </pic:nvPicPr>
                  <pic:blipFill>
                    <a:blip r:embed="rId2903"/>
                    <a:stretch>
                      <a:fillRect/>
                    </a:stretch>
                  </pic:blipFill>
                  <pic:spPr>
                    <a:xfrm>
                      <a:off x="0" y="0"/>
                      <a:ext cx="6466" cy="51691"/>
                    </a:xfrm>
                    <a:prstGeom prst="rect">
                      <a:avLst/>
                    </a:prstGeom>
                  </pic:spPr>
                </pic:pic>
              </a:graphicData>
            </a:graphic>
          </wp:inline>
        </w:drawing>
      </w:r>
      <w:r>
        <w:t>typedef Struct</w:t>
      </w:r>
    </w:p>
    <w:tbl>
      <w:tblPr>
        <w:tblStyle w:val="TableGrid"/>
        <w:tblW w:w="5530" w:type="dxa"/>
        <w:tblInd w:w="367" w:type="dxa"/>
        <w:tblCellMar>
          <w:top w:w="41" w:type="dxa"/>
          <w:left w:w="0" w:type="dxa"/>
          <w:bottom w:w="0" w:type="dxa"/>
          <w:right w:w="0" w:type="dxa"/>
        </w:tblCellMar>
        <w:tblLook w:val="04A0" w:firstRow="1" w:lastRow="0" w:firstColumn="1" w:lastColumn="0" w:noHBand="0" w:noVBand="1"/>
      </w:tblPr>
      <w:tblGrid>
        <w:gridCol w:w="1864"/>
        <w:gridCol w:w="3666"/>
      </w:tblGrid>
      <w:tr w:rsidR="004A1D4E">
        <w:trPr>
          <w:trHeight w:val="310"/>
        </w:trPr>
        <w:tc>
          <w:tcPr>
            <w:tcW w:w="1864" w:type="dxa"/>
            <w:tcBorders>
              <w:top w:val="nil"/>
              <w:left w:val="nil"/>
              <w:bottom w:val="nil"/>
              <w:right w:val="nil"/>
            </w:tcBorders>
          </w:tcPr>
          <w:p w:rsidR="004A1D4E" w:rsidRDefault="009A508B">
            <w:pPr>
              <w:spacing w:after="0"/>
              <w:ind w:left="326"/>
            </w:pPr>
            <w:r>
              <w:t>int *elem;</w:t>
            </w:r>
          </w:p>
        </w:tc>
        <w:tc>
          <w:tcPr>
            <w:tcW w:w="3666" w:type="dxa"/>
            <w:tcBorders>
              <w:top w:val="nil"/>
              <w:left w:val="nil"/>
              <w:bottom w:val="nil"/>
              <w:right w:val="nil"/>
            </w:tcBorders>
          </w:tcPr>
          <w:p w:rsidR="004A1D4E" w:rsidRDefault="009A508B">
            <w:pPr>
              <w:tabs>
                <w:tab w:val="center" w:pos="433"/>
                <w:tab w:val="center" w:pos="535"/>
                <w:tab w:val="right" w:pos="3666"/>
              </w:tabs>
              <w:spacing w:after="0"/>
            </w:pPr>
            <w:r>
              <w:rPr>
                <w:sz w:val="18"/>
              </w:rPr>
              <w:tab/>
            </w:r>
            <w:r>
              <w:rPr>
                <w:noProof/>
              </w:rPr>
              <w:drawing>
                <wp:inline distT="0" distB="0" distL="0" distR="0">
                  <wp:extent cx="58198" cy="96921"/>
                  <wp:effectExtent l="0" t="0" r="0" b="0"/>
                  <wp:docPr id="1610411" name="Picture 1610411"/>
                  <wp:cNvGraphicFramePr/>
                  <a:graphic xmlns:a="http://schemas.openxmlformats.org/drawingml/2006/main">
                    <a:graphicData uri="http://schemas.openxmlformats.org/drawingml/2006/picture">
                      <pic:pic xmlns:pic="http://schemas.openxmlformats.org/drawingml/2006/picture">
                        <pic:nvPicPr>
                          <pic:cNvPr id="1610411" name="Picture 1610411"/>
                          <pic:cNvPicPr/>
                        </pic:nvPicPr>
                        <pic:blipFill>
                          <a:blip r:embed="rId2904"/>
                          <a:stretch>
                            <a:fillRect/>
                          </a:stretch>
                        </pic:blipFill>
                        <pic:spPr>
                          <a:xfrm>
                            <a:off x="0" y="0"/>
                            <a:ext cx="58198" cy="96921"/>
                          </a:xfrm>
                          <a:prstGeom prst="rect">
                            <a:avLst/>
                          </a:prstGeom>
                        </pic:spPr>
                      </pic:pic>
                    </a:graphicData>
                  </a:graphic>
                </wp:inline>
              </w:drawing>
            </w:r>
            <w:r>
              <w:rPr>
                <w:sz w:val="18"/>
              </w:rPr>
              <w:tab/>
            </w:r>
            <w:r>
              <w:rPr>
                <w:noProof/>
              </w:rPr>
              <w:drawing>
                <wp:inline distT="0" distB="0" distL="0" distR="0">
                  <wp:extent cx="45265" cy="51691"/>
                  <wp:effectExtent l="0" t="0" r="0" b="0"/>
                  <wp:docPr id="1610412" name="Picture 1610412"/>
                  <wp:cNvGraphicFramePr/>
                  <a:graphic xmlns:a="http://schemas.openxmlformats.org/drawingml/2006/main">
                    <a:graphicData uri="http://schemas.openxmlformats.org/drawingml/2006/picture">
                      <pic:pic xmlns:pic="http://schemas.openxmlformats.org/drawingml/2006/picture">
                        <pic:nvPicPr>
                          <pic:cNvPr id="1610412" name="Picture 1610412"/>
                          <pic:cNvPicPr/>
                        </pic:nvPicPr>
                        <pic:blipFill>
                          <a:blip r:embed="rId2905"/>
                          <a:stretch>
                            <a:fillRect/>
                          </a:stretch>
                        </pic:blipFill>
                        <pic:spPr>
                          <a:xfrm>
                            <a:off x="0" y="0"/>
                            <a:ext cx="45265" cy="51691"/>
                          </a:xfrm>
                          <a:prstGeom prst="rect">
                            <a:avLst/>
                          </a:prstGeom>
                        </pic:spPr>
                      </pic:pic>
                    </a:graphicData>
                  </a:graphic>
                </wp:inline>
              </w:drawing>
            </w:r>
            <w:r>
              <w:rPr>
                <w:sz w:val="18"/>
              </w:rPr>
              <w:tab/>
            </w:r>
            <w:r>
              <w:rPr>
                <w:noProof/>
              </w:rPr>
              <w:drawing>
                <wp:inline distT="0" distB="0" distL="0" distR="0">
                  <wp:extent cx="6466" cy="6461"/>
                  <wp:effectExtent l="0" t="0" r="0" b="0"/>
                  <wp:docPr id="1610413" name="Picture 1610413"/>
                  <wp:cNvGraphicFramePr/>
                  <a:graphic xmlns:a="http://schemas.openxmlformats.org/drawingml/2006/main">
                    <a:graphicData uri="http://schemas.openxmlformats.org/drawingml/2006/picture">
                      <pic:pic xmlns:pic="http://schemas.openxmlformats.org/drawingml/2006/picture">
                        <pic:nvPicPr>
                          <pic:cNvPr id="1610413" name="Picture 1610413"/>
                          <pic:cNvPicPr/>
                        </pic:nvPicPr>
                        <pic:blipFill>
                          <a:blip r:embed="rId1378"/>
                          <a:stretch>
                            <a:fillRect/>
                          </a:stretch>
                        </pic:blipFill>
                        <pic:spPr>
                          <a:xfrm>
                            <a:off x="0" y="0"/>
                            <a:ext cx="6466" cy="6461"/>
                          </a:xfrm>
                          <a:prstGeom prst="rect">
                            <a:avLst/>
                          </a:prstGeom>
                        </pic:spPr>
                      </pic:pic>
                    </a:graphicData>
                  </a:graphic>
                </wp:inline>
              </w:drawing>
            </w:r>
            <w:r>
              <w:rPr>
                <w:sz w:val="18"/>
              </w:rPr>
              <w:t>数据元素存储基址，动态分配数组丷</w:t>
            </w:r>
          </w:p>
        </w:tc>
      </w:tr>
      <w:tr w:rsidR="004A1D4E">
        <w:trPr>
          <w:trHeight w:val="612"/>
        </w:trPr>
        <w:tc>
          <w:tcPr>
            <w:tcW w:w="1864" w:type="dxa"/>
            <w:tcBorders>
              <w:top w:val="nil"/>
              <w:left w:val="nil"/>
              <w:bottom w:val="nil"/>
              <w:right w:val="nil"/>
            </w:tcBorders>
          </w:tcPr>
          <w:p w:rsidR="004A1D4E" w:rsidRDefault="009A508B">
            <w:pPr>
              <w:spacing w:after="0"/>
              <w:ind w:right="193"/>
              <w:jc w:val="center"/>
            </w:pPr>
            <w:r>
              <w:rPr>
                <w:noProof/>
              </w:rPr>
              <w:drawing>
                <wp:inline distT="0" distB="0" distL="0" distR="0">
                  <wp:extent cx="45265" cy="77537"/>
                  <wp:effectExtent l="0" t="0" r="0" b="0"/>
                  <wp:docPr id="1610416" name="Picture 1610416"/>
                  <wp:cNvGraphicFramePr/>
                  <a:graphic xmlns:a="http://schemas.openxmlformats.org/drawingml/2006/main">
                    <a:graphicData uri="http://schemas.openxmlformats.org/drawingml/2006/picture">
                      <pic:pic xmlns:pic="http://schemas.openxmlformats.org/drawingml/2006/picture">
                        <pic:nvPicPr>
                          <pic:cNvPr id="1610416" name="Picture 1610416"/>
                          <pic:cNvPicPr/>
                        </pic:nvPicPr>
                        <pic:blipFill>
                          <a:blip r:embed="rId2906"/>
                          <a:stretch>
                            <a:fillRect/>
                          </a:stretch>
                        </pic:blipFill>
                        <pic:spPr>
                          <a:xfrm>
                            <a:off x="0" y="0"/>
                            <a:ext cx="45265" cy="77537"/>
                          </a:xfrm>
                          <a:prstGeom prst="rect">
                            <a:avLst/>
                          </a:prstGeom>
                        </pic:spPr>
                      </pic:pic>
                    </a:graphicData>
                  </a:graphic>
                </wp:inline>
              </w:drawing>
            </w:r>
            <w:r>
              <w:t>们</w:t>
            </w:r>
            <w:r>
              <w:t>t count;</w:t>
            </w:r>
          </w:p>
          <w:p w:rsidR="004A1D4E" w:rsidRDefault="009A508B">
            <w:pPr>
              <w:spacing w:after="0"/>
              <w:ind w:left="20"/>
            </w:pPr>
            <w:r>
              <w:rPr>
                <w:sz w:val="20"/>
              </w:rPr>
              <w:t>)HashTab1e;</w:t>
            </w:r>
          </w:p>
        </w:tc>
        <w:tc>
          <w:tcPr>
            <w:tcW w:w="3666" w:type="dxa"/>
            <w:tcBorders>
              <w:top w:val="nil"/>
              <w:left w:val="nil"/>
              <w:bottom w:val="nil"/>
              <w:right w:val="nil"/>
            </w:tcBorders>
          </w:tcPr>
          <w:p w:rsidR="004A1D4E" w:rsidRDefault="009A508B">
            <w:pPr>
              <w:tabs>
                <w:tab w:val="center" w:pos="433"/>
                <w:tab w:val="center" w:pos="540"/>
                <w:tab w:val="center" w:pos="1487"/>
                <w:tab w:val="center" w:pos="2307"/>
                <w:tab w:val="center" w:pos="2368"/>
              </w:tabs>
              <w:spacing w:after="0"/>
            </w:pPr>
            <w:r>
              <w:rPr>
                <w:sz w:val="18"/>
              </w:rPr>
              <w:tab/>
            </w:r>
            <w:r>
              <w:rPr>
                <w:noProof/>
              </w:rPr>
              <w:drawing>
                <wp:inline distT="0" distB="0" distL="0" distR="0">
                  <wp:extent cx="58198" cy="103382"/>
                  <wp:effectExtent l="0" t="0" r="0" b="0"/>
                  <wp:docPr id="1610414" name="Picture 1610414"/>
                  <wp:cNvGraphicFramePr/>
                  <a:graphic xmlns:a="http://schemas.openxmlformats.org/drawingml/2006/main">
                    <a:graphicData uri="http://schemas.openxmlformats.org/drawingml/2006/picture">
                      <pic:pic xmlns:pic="http://schemas.openxmlformats.org/drawingml/2006/picture">
                        <pic:nvPicPr>
                          <pic:cNvPr id="1610414" name="Picture 1610414"/>
                          <pic:cNvPicPr/>
                        </pic:nvPicPr>
                        <pic:blipFill>
                          <a:blip r:embed="rId2907"/>
                          <a:stretch>
                            <a:fillRect/>
                          </a:stretch>
                        </pic:blipFill>
                        <pic:spPr>
                          <a:xfrm>
                            <a:off x="0" y="0"/>
                            <a:ext cx="58198" cy="103382"/>
                          </a:xfrm>
                          <a:prstGeom prst="rect">
                            <a:avLst/>
                          </a:prstGeom>
                        </pic:spPr>
                      </pic:pic>
                    </a:graphicData>
                  </a:graphic>
                </wp:inline>
              </w:drawing>
            </w:r>
            <w:r>
              <w:rPr>
                <w:sz w:val="18"/>
              </w:rPr>
              <w:tab/>
            </w:r>
            <w:r>
              <w:rPr>
                <w:noProof/>
              </w:rPr>
              <w:drawing>
                <wp:inline distT="0" distB="0" distL="0" distR="0">
                  <wp:extent cx="51731" cy="58153"/>
                  <wp:effectExtent l="0" t="0" r="0" b="0"/>
                  <wp:docPr id="1610415" name="Picture 1610415"/>
                  <wp:cNvGraphicFramePr/>
                  <a:graphic xmlns:a="http://schemas.openxmlformats.org/drawingml/2006/main">
                    <a:graphicData uri="http://schemas.openxmlformats.org/drawingml/2006/picture">
                      <pic:pic xmlns:pic="http://schemas.openxmlformats.org/drawingml/2006/picture">
                        <pic:nvPicPr>
                          <pic:cNvPr id="1610415" name="Picture 1610415"/>
                          <pic:cNvPicPr/>
                        </pic:nvPicPr>
                        <pic:blipFill>
                          <a:blip r:embed="rId2908"/>
                          <a:stretch>
                            <a:fillRect/>
                          </a:stretch>
                        </pic:blipFill>
                        <pic:spPr>
                          <a:xfrm>
                            <a:off x="0" y="0"/>
                            <a:ext cx="51731" cy="58153"/>
                          </a:xfrm>
                          <a:prstGeom prst="rect">
                            <a:avLst/>
                          </a:prstGeom>
                        </pic:spPr>
                      </pic:pic>
                    </a:graphicData>
                  </a:graphic>
                </wp:inline>
              </w:drawing>
            </w:r>
            <w:r>
              <w:rPr>
                <w:sz w:val="18"/>
              </w:rPr>
              <w:tab/>
            </w:r>
            <w:r>
              <w:rPr>
                <w:noProof/>
              </w:rPr>
              <w:drawing>
                <wp:inline distT="0" distB="0" distL="0" distR="0">
                  <wp:extent cx="6466" cy="6461"/>
                  <wp:effectExtent l="0" t="0" r="0" b="0"/>
                  <wp:docPr id="1610419" name="Picture 1610419"/>
                  <wp:cNvGraphicFramePr/>
                  <a:graphic xmlns:a="http://schemas.openxmlformats.org/drawingml/2006/main">
                    <a:graphicData uri="http://schemas.openxmlformats.org/drawingml/2006/picture">
                      <pic:pic xmlns:pic="http://schemas.openxmlformats.org/drawingml/2006/picture">
                        <pic:nvPicPr>
                          <pic:cNvPr id="1610419" name="Picture 1610419"/>
                          <pic:cNvPicPr/>
                        </pic:nvPicPr>
                        <pic:blipFill>
                          <a:blip r:embed="rId19"/>
                          <a:stretch>
                            <a:fillRect/>
                          </a:stretch>
                        </pic:blipFill>
                        <pic:spPr>
                          <a:xfrm>
                            <a:off x="0" y="0"/>
                            <a:ext cx="6466" cy="6461"/>
                          </a:xfrm>
                          <a:prstGeom prst="rect">
                            <a:avLst/>
                          </a:prstGeom>
                        </pic:spPr>
                      </pic:pic>
                    </a:graphicData>
                  </a:graphic>
                </wp:inline>
              </w:drawing>
            </w:r>
            <w:r>
              <w:rPr>
                <w:sz w:val="18"/>
              </w:rPr>
              <w:t>当前数据元素个数</w:t>
            </w:r>
            <w:r>
              <w:rPr>
                <w:sz w:val="18"/>
              </w:rPr>
              <w:t xml:space="preserve"> </w:t>
            </w:r>
            <w:r>
              <w:rPr>
                <w:noProof/>
              </w:rPr>
              <w:drawing>
                <wp:inline distT="0" distB="0" distL="0" distR="0">
                  <wp:extent cx="58198" cy="51691"/>
                  <wp:effectExtent l="0" t="0" r="0" b="0"/>
                  <wp:docPr id="1610418" name="Picture 1610418"/>
                  <wp:cNvGraphicFramePr/>
                  <a:graphic xmlns:a="http://schemas.openxmlformats.org/drawingml/2006/main">
                    <a:graphicData uri="http://schemas.openxmlformats.org/drawingml/2006/picture">
                      <pic:pic xmlns:pic="http://schemas.openxmlformats.org/drawingml/2006/picture">
                        <pic:nvPicPr>
                          <pic:cNvPr id="1610418" name="Picture 1610418"/>
                          <pic:cNvPicPr/>
                        </pic:nvPicPr>
                        <pic:blipFill>
                          <a:blip r:embed="rId2909"/>
                          <a:stretch>
                            <a:fillRect/>
                          </a:stretch>
                        </pic:blipFill>
                        <pic:spPr>
                          <a:xfrm>
                            <a:off x="0" y="0"/>
                            <a:ext cx="58198" cy="51691"/>
                          </a:xfrm>
                          <a:prstGeom prst="rect">
                            <a:avLst/>
                          </a:prstGeom>
                        </pic:spPr>
                      </pic:pic>
                    </a:graphicData>
                  </a:graphic>
                </wp:inline>
              </w:drawing>
            </w:r>
            <w:r>
              <w:rPr>
                <w:noProof/>
              </w:rPr>
              <w:drawing>
                <wp:inline distT="0" distB="0" distL="0" distR="0">
                  <wp:extent cx="6466" cy="6461"/>
                  <wp:effectExtent l="0" t="0" r="0" b="0"/>
                  <wp:docPr id="1610421" name="Picture 1610421"/>
                  <wp:cNvGraphicFramePr/>
                  <a:graphic xmlns:a="http://schemas.openxmlformats.org/drawingml/2006/main">
                    <a:graphicData uri="http://schemas.openxmlformats.org/drawingml/2006/picture">
                      <pic:pic xmlns:pic="http://schemas.openxmlformats.org/drawingml/2006/picture">
                        <pic:nvPicPr>
                          <pic:cNvPr id="1610421" name="Picture 1610421"/>
                          <pic:cNvPicPr/>
                        </pic:nvPicPr>
                        <pic:blipFill>
                          <a:blip r:embed="rId394"/>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6467" cy="6461"/>
                  <wp:effectExtent l="0" t="0" r="0" b="0"/>
                  <wp:docPr id="1610420" name="Picture 1610420"/>
                  <wp:cNvGraphicFramePr/>
                  <a:graphic xmlns:a="http://schemas.openxmlformats.org/drawingml/2006/main">
                    <a:graphicData uri="http://schemas.openxmlformats.org/drawingml/2006/picture">
                      <pic:pic xmlns:pic="http://schemas.openxmlformats.org/drawingml/2006/picture">
                        <pic:nvPicPr>
                          <pic:cNvPr id="1610420" name="Picture 1610420"/>
                          <pic:cNvPicPr/>
                        </pic:nvPicPr>
                        <pic:blipFill>
                          <a:blip r:embed="rId483"/>
                          <a:stretch>
                            <a:fillRect/>
                          </a:stretch>
                        </pic:blipFill>
                        <pic:spPr>
                          <a:xfrm>
                            <a:off x="0" y="0"/>
                            <a:ext cx="6467" cy="6461"/>
                          </a:xfrm>
                          <a:prstGeom prst="rect">
                            <a:avLst/>
                          </a:prstGeom>
                        </pic:spPr>
                      </pic:pic>
                    </a:graphicData>
                  </a:graphic>
                </wp:inline>
              </w:drawing>
            </w:r>
            <w:r>
              <w:rPr>
                <w:sz w:val="18"/>
              </w:rPr>
              <w:tab/>
            </w:r>
            <w:r>
              <w:rPr>
                <w:noProof/>
              </w:rPr>
              <w:drawing>
                <wp:inline distT="0" distB="0" distL="0" distR="0">
                  <wp:extent cx="58198" cy="103382"/>
                  <wp:effectExtent l="0" t="0" r="0" b="0"/>
                  <wp:docPr id="1610417" name="Picture 1610417"/>
                  <wp:cNvGraphicFramePr/>
                  <a:graphic xmlns:a="http://schemas.openxmlformats.org/drawingml/2006/main">
                    <a:graphicData uri="http://schemas.openxmlformats.org/drawingml/2006/picture">
                      <pic:pic xmlns:pic="http://schemas.openxmlformats.org/drawingml/2006/picture">
                        <pic:nvPicPr>
                          <pic:cNvPr id="1610417" name="Picture 1610417"/>
                          <pic:cNvPicPr/>
                        </pic:nvPicPr>
                        <pic:blipFill>
                          <a:blip r:embed="rId2910"/>
                          <a:stretch>
                            <a:fillRect/>
                          </a:stretch>
                        </pic:blipFill>
                        <pic:spPr>
                          <a:xfrm>
                            <a:off x="0" y="0"/>
                            <a:ext cx="58198" cy="103382"/>
                          </a:xfrm>
                          <a:prstGeom prst="rect">
                            <a:avLst/>
                          </a:prstGeom>
                        </pic:spPr>
                      </pic:pic>
                    </a:graphicData>
                  </a:graphic>
                </wp:inline>
              </w:drawing>
            </w:r>
          </w:p>
        </w:tc>
      </w:tr>
      <w:tr w:rsidR="004A1D4E">
        <w:trPr>
          <w:trHeight w:val="269"/>
        </w:trPr>
        <w:tc>
          <w:tcPr>
            <w:tcW w:w="1864" w:type="dxa"/>
            <w:tcBorders>
              <w:top w:val="nil"/>
              <w:left w:val="nil"/>
              <w:bottom w:val="nil"/>
              <w:right w:val="nil"/>
            </w:tcBorders>
          </w:tcPr>
          <w:p w:rsidR="004A1D4E" w:rsidRDefault="009A508B">
            <w:pPr>
              <w:spacing w:after="0"/>
            </w:pPr>
            <w:r>
              <w:rPr>
                <w:sz w:val="30"/>
              </w:rPr>
              <w:t>int m</w:t>
            </w:r>
            <w:r>
              <w:rPr>
                <w:sz w:val="30"/>
              </w:rPr>
              <w:t>。</w:t>
            </w:r>
            <w:r>
              <w:rPr>
                <w:sz w:val="30"/>
              </w:rPr>
              <w:t>0</w:t>
            </w:r>
          </w:p>
        </w:tc>
        <w:tc>
          <w:tcPr>
            <w:tcW w:w="3666" w:type="dxa"/>
            <w:tcBorders>
              <w:top w:val="nil"/>
              <w:left w:val="nil"/>
              <w:bottom w:val="nil"/>
              <w:right w:val="nil"/>
            </w:tcBorders>
          </w:tcPr>
          <w:p w:rsidR="004A1D4E" w:rsidRDefault="009A508B">
            <w:pPr>
              <w:spacing w:after="0"/>
              <w:ind w:left="387"/>
            </w:pPr>
            <w:r>
              <w:rPr>
                <w:sz w:val="18"/>
              </w:rPr>
              <w:t>/</w:t>
            </w:r>
            <w:r>
              <w:rPr>
                <w:sz w:val="18"/>
              </w:rPr>
              <w:t>衝散列表表长，全局变量．</w:t>
            </w:r>
            <w:r>
              <w:rPr>
                <w:sz w:val="18"/>
              </w:rPr>
              <w:t>/</w:t>
            </w:r>
          </w:p>
        </w:tc>
      </w:tr>
    </w:tbl>
    <w:p w:rsidR="004A1D4E" w:rsidRDefault="009A508B">
      <w:pPr>
        <w:spacing w:after="5" w:line="262" w:lineRule="auto"/>
        <w:ind w:left="367" w:right="10"/>
        <w:jc w:val="both"/>
      </w:pPr>
      <w:r>
        <w:rPr>
          <w:sz w:val="20"/>
        </w:rPr>
        <w:t>有了结构的定义，我们可以对散列表进行初始化。</w:t>
      </w:r>
    </w:p>
    <w:p w:rsidR="004A1D4E" w:rsidRDefault="009A508B">
      <w:pPr>
        <w:tabs>
          <w:tab w:val="center" w:pos="1405"/>
        </w:tabs>
        <w:spacing w:after="3"/>
      </w:pPr>
      <w:r>
        <w:rPr>
          <w:noProof/>
        </w:rPr>
        <w:drawing>
          <wp:inline distT="0" distB="0" distL="0" distR="0">
            <wp:extent cx="12933" cy="19384"/>
            <wp:effectExtent l="0" t="0" r="0" b="0"/>
            <wp:docPr id="1610422" name="Picture 1610422"/>
            <wp:cNvGraphicFramePr/>
            <a:graphic xmlns:a="http://schemas.openxmlformats.org/drawingml/2006/main">
              <a:graphicData uri="http://schemas.openxmlformats.org/drawingml/2006/picture">
                <pic:pic xmlns:pic="http://schemas.openxmlformats.org/drawingml/2006/picture">
                  <pic:nvPicPr>
                    <pic:cNvPr id="1610422" name="Picture 1610422"/>
                    <pic:cNvPicPr/>
                  </pic:nvPicPr>
                  <pic:blipFill>
                    <a:blip r:embed="rId2911"/>
                    <a:stretch>
                      <a:fillRect/>
                    </a:stretch>
                  </pic:blipFill>
                  <pic:spPr>
                    <a:xfrm>
                      <a:off x="0" y="0"/>
                      <a:ext cx="12933" cy="19384"/>
                    </a:xfrm>
                    <a:prstGeom prst="rect">
                      <a:avLst/>
                    </a:prstGeom>
                  </pic:spPr>
                </pic:pic>
              </a:graphicData>
            </a:graphic>
          </wp:inline>
        </w:drawing>
      </w:r>
      <w:r>
        <w:rPr>
          <w:sz w:val="18"/>
        </w:rPr>
        <w:tab/>
      </w:r>
      <w:r>
        <w:rPr>
          <w:sz w:val="18"/>
        </w:rPr>
        <w:t>／</w:t>
      </w:r>
      <w:r>
        <w:rPr>
          <w:sz w:val="18"/>
        </w:rPr>
        <w:t>'</w:t>
      </w:r>
      <w:r>
        <w:rPr>
          <w:sz w:val="18"/>
        </w:rPr>
        <w:t>初始化散列表哼</w:t>
      </w:r>
    </w:p>
    <w:p w:rsidR="004A1D4E" w:rsidRDefault="009A508B">
      <w:pPr>
        <w:spacing w:after="155" w:line="227" w:lineRule="auto"/>
        <w:ind w:left="377" w:right="10" w:hanging="10"/>
        <w:jc w:val="both"/>
      </w:pPr>
      <w:r>
        <w:t>Status InitHashTab1e</w:t>
      </w:r>
      <w:r>
        <w:t>（</w:t>
      </w:r>
      <w:r>
        <w:t>HashTab1e *H</w:t>
      </w:r>
      <w:r>
        <w:t>）</w:t>
      </w:r>
    </w:p>
    <w:p w:rsidR="004A1D4E" w:rsidRDefault="009A508B">
      <w:pPr>
        <w:spacing w:after="3"/>
        <w:ind w:left="692" w:right="5580"/>
        <w:jc w:val="both"/>
      </w:pPr>
      <w:r>
        <w:rPr>
          <w:noProof/>
        </w:rPr>
        <w:drawing>
          <wp:inline distT="0" distB="0" distL="0" distR="0">
            <wp:extent cx="12933" cy="6462"/>
            <wp:effectExtent l="0" t="0" r="0" b="0"/>
            <wp:docPr id="1610423" name="Picture 1610423"/>
            <wp:cNvGraphicFramePr/>
            <a:graphic xmlns:a="http://schemas.openxmlformats.org/drawingml/2006/main">
              <a:graphicData uri="http://schemas.openxmlformats.org/drawingml/2006/picture">
                <pic:pic xmlns:pic="http://schemas.openxmlformats.org/drawingml/2006/picture">
                  <pic:nvPicPr>
                    <pic:cNvPr id="1610423" name="Picture 1610423"/>
                    <pic:cNvPicPr/>
                  </pic:nvPicPr>
                  <pic:blipFill>
                    <a:blip r:embed="rId2912"/>
                    <a:stretch>
                      <a:fillRect/>
                    </a:stretch>
                  </pic:blipFill>
                  <pic:spPr>
                    <a:xfrm>
                      <a:off x="0" y="0"/>
                      <a:ext cx="12933" cy="6462"/>
                    </a:xfrm>
                    <a:prstGeom prst="rect">
                      <a:avLst/>
                    </a:prstGeom>
                  </pic:spPr>
                </pic:pic>
              </a:graphicData>
            </a:graphic>
          </wp:inline>
        </w:drawing>
      </w:r>
      <w:r>
        <w:rPr>
          <w:sz w:val="18"/>
        </w:rPr>
        <w:t>int i; m=HASHSI ZE;</w:t>
      </w:r>
    </w:p>
    <w:p w:rsidR="004A1D4E" w:rsidRDefault="009A508B">
      <w:pPr>
        <w:spacing w:after="4" w:line="262" w:lineRule="auto"/>
        <w:ind w:left="743" w:hanging="10"/>
        <w:jc w:val="both"/>
      </w:pPr>
      <w:r>
        <w:rPr>
          <w:sz w:val="16"/>
        </w:rPr>
        <w:t>H—&gt;count=m;</w:t>
      </w:r>
    </w:p>
    <w:tbl>
      <w:tblPr>
        <w:tblStyle w:val="TableGrid"/>
        <w:tblpPr w:vertAnchor="page" w:horzAnchor="page" w:tblpX="1197" w:tblpY="500"/>
        <w:tblOverlap w:val="never"/>
        <w:tblW w:w="1349" w:type="dxa"/>
        <w:tblInd w:w="0" w:type="dxa"/>
        <w:tblCellMar>
          <w:top w:w="45" w:type="dxa"/>
          <w:left w:w="137" w:type="dxa"/>
          <w:bottom w:w="0" w:type="dxa"/>
          <w:right w:w="61" w:type="dxa"/>
        </w:tblCellMar>
        <w:tblLook w:val="04A0" w:firstRow="1" w:lastRow="0" w:firstColumn="1" w:lastColumn="0" w:noHBand="0" w:noVBand="1"/>
      </w:tblPr>
      <w:tblGrid>
        <w:gridCol w:w="491"/>
        <w:gridCol w:w="858"/>
      </w:tblGrid>
      <w:tr w:rsidR="004A1D4E">
        <w:trPr>
          <w:trHeight w:val="341"/>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诱</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4" w:line="265" w:lineRule="auto"/>
        <w:ind w:left="753" w:right="2403" w:hanging="10"/>
        <w:jc w:val="both"/>
      </w:pPr>
      <w:r>
        <w:rPr>
          <w:sz w:val="24"/>
        </w:rPr>
        <w:t>H—&gt;elem=</w:t>
      </w:r>
      <w:r>
        <w:rPr>
          <w:sz w:val="24"/>
        </w:rPr>
        <w:t>（</w:t>
      </w:r>
      <w:r>
        <w:rPr>
          <w:sz w:val="24"/>
        </w:rPr>
        <w:t>int</w:t>
      </w:r>
      <w:r>
        <w:rPr>
          <w:sz w:val="24"/>
        </w:rPr>
        <w:t>．）</w:t>
      </w:r>
      <w:r>
        <w:rPr>
          <w:sz w:val="24"/>
        </w:rPr>
        <w:t>malloc (m*sizeof (int)</w:t>
      </w:r>
      <w:r>
        <w:rPr>
          <w:sz w:val="24"/>
        </w:rPr>
        <w:t>）；</w:t>
      </w:r>
      <w:r>
        <w:rPr>
          <w:sz w:val="24"/>
        </w:rPr>
        <w:t xml:space="preserve"> for</w:t>
      </w:r>
      <w:r>
        <w:rPr>
          <w:sz w:val="24"/>
        </w:rPr>
        <w:t>（</w:t>
      </w:r>
      <w:r>
        <w:rPr>
          <w:sz w:val="24"/>
        </w:rPr>
        <w:t>i=0</w:t>
      </w:r>
      <w:r>
        <w:rPr>
          <w:sz w:val="24"/>
        </w:rPr>
        <w:t>戔</w:t>
      </w:r>
      <w:r>
        <w:rPr>
          <w:sz w:val="24"/>
        </w:rPr>
        <w:t>&lt;m</w:t>
      </w:r>
      <w:r>
        <w:rPr>
          <w:sz w:val="24"/>
        </w:rPr>
        <w:t>土</w:t>
      </w:r>
      <w:r>
        <w:rPr>
          <w:sz w:val="24"/>
        </w:rPr>
        <w:t>++</w:t>
      </w:r>
      <w:r>
        <w:rPr>
          <w:sz w:val="24"/>
        </w:rPr>
        <w:t>）</w:t>
      </w:r>
    </w:p>
    <w:p w:rsidR="004A1D4E" w:rsidRDefault="009A508B">
      <w:pPr>
        <w:spacing w:after="322"/>
        <w:ind w:left="743" w:right="4053" w:firstLine="356"/>
        <w:jc w:val="both"/>
      </w:pPr>
      <w:r>
        <w:rPr>
          <w:sz w:val="18"/>
        </w:rPr>
        <w:t>H-&gt;elem ] —NUILKEY; return OK</w:t>
      </w:r>
    </w:p>
    <w:p w:rsidR="004A1D4E" w:rsidRDefault="009A508B">
      <w:pPr>
        <w:spacing w:after="332" w:line="262" w:lineRule="auto"/>
        <w:ind w:left="10" w:right="10" w:firstLine="377"/>
        <w:jc w:val="both"/>
      </w:pPr>
      <w:r>
        <w:rPr>
          <w:sz w:val="20"/>
        </w:rPr>
        <w:t>为了插人时计算地址，我们需要定义散列函数，散列函数可以根据不同情况更改算法</w:t>
      </w:r>
      <w:r>
        <w:rPr>
          <w:noProof/>
        </w:rPr>
        <w:drawing>
          <wp:inline distT="0" distB="0" distL="0" distR="0">
            <wp:extent cx="71130" cy="58153"/>
            <wp:effectExtent l="0" t="0" r="0" b="0"/>
            <wp:docPr id="3118207" name="Picture 3118207"/>
            <wp:cNvGraphicFramePr/>
            <a:graphic xmlns:a="http://schemas.openxmlformats.org/drawingml/2006/main">
              <a:graphicData uri="http://schemas.openxmlformats.org/drawingml/2006/picture">
                <pic:pic xmlns:pic="http://schemas.openxmlformats.org/drawingml/2006/picture">
                  <pic:nvPicPr>
                    <pic:cNvPr id="3118207" name="Picture 3118207"/>
                    <pic:cNvPicPr/>
                  </pic:nvPicPr>
                  <pic:blipFill>
                    <a:blip r:embed="rId2913"/>
                    <a:stretch>
                      <a:fillRect/>
                    </a:stretch>
                  </pic:blipFill>
                  <pic:spPr>
                    <a:xfrm>
                      <a:off x="0" y="0"/>
                      <a:ext cx="71130" cy="58153"/>
                    </a:xfrm>
                    <a:prstGeom prst="rect">
                      <a:avLst/>
                    </a:prstGeom>
                  </pic:spPr>
                </pic:pic>
              </a:graphicData>
            </a:graphic>
          </wp:inline>
        </w:drawing>
      </w:r>
    </w:p>
    <w:p w:rsidR="004A1D4E" w:rsidRDefault="009A508B">
      <w:pPr>
        <w:pStyle w:val="8"/>
        <w:spacing w:after="3" w:line="259" w:lineRule="auto"/>
        <w:ind w:left="387"/>
        <w:jc w:val="left"/>
      </w:pPr>
      <w:r>
        <w:ruby>
          <w:rubyPr>
            <w:rubyAlign w:val="distributeSpace"/>
            <w:hps w:val="30"/>
            <w:hpsRaise w:val="20"/>
            <w:hpsBaseText w:val="24"/>
            <w:lid w:val="zh-CN"/>
          </w:rubyPr>
          <w:rt>
            <w:r w:rsidR="009A508B">
              <w:rPr>
                <w:sz w:val="30"/>
              </w:rPr>
              <w:t>／．散列函数吖</w:t>
            </w:r>
          </w:rt>
          <w:rubyBase>
            <w:r w:rsidR="009A508B">
              <w:rPr>
                <w:sz w:val="30"/>
              </w:rPr>
              <w:t>Hash</w:t>
            </w:r>
            <w:r w:rsidR="009A508B">
              <w:rPr>
                <w:sz w:val="30"/>
              </w:rPr>
              <w:t>（</w:t>
            </w:r>
            <w:r w:rsidR="009A508B">
              <w:rPr>
                <w:sz w:val="30"/>
              </w:rPr>
              <w:t>int int</w:t>
            </w:r>
          </w:rubyBase>
        </w:ruby>
      </w:r>
      <w:r>
        <w:rPr>
          <w:sz w:val="30"/>
        </w:rPr>
        <w:t xml:space="preserve"> key</w:t>
      </w:r>
      <w:r>
        <w:rPr>
          <w:sz w:val="30"/>
        </w:rPr>
        <w:t>）</w:t>
      </w:r>
    </w:p>
    <w:p w:rsidR="004A1D4E" w:rsidRDefault="009A508B">
      <w:pPr>
        <w:spacing w:after="336" w:line="227" w:lineRule="auto"/>
        <w:ind w:left="601" w:right="10" w:hanging="10"/>
        <w:jc w:val="both"/>
      </w:pPr>
      <w:r>
        <w:rPr>
          <w:noProof/>
        </w:rPr>
        <w:drawing>
          <wp:inline distT="0" distB="0" distL="0" distR="0">
            <wp:extent cx="32332" cy="77537"/>
            <wp:effectExtent l="0" t="0" r="0" b="0"/>
            <wp:docPr id="3118209" name="Picture 3118209"/>
            <wp:cNvGraphicFramePr/>
            <a:graphic xmlns:a="http://schemas.openxmlformats.org/drawingml/2006/main">
              <a:graphicData uri="http://schemas.openxmlformats.org/drawingml/2006/picture">
                <pic:pic xmlns:pic="http://schemas.openxmlformats.org/drawingml/2006/picture">
                  <pic:nvPicPr>
                    <pic:cNvPr id="3118209" name="Picture 3118209"/>
                    <pic:cNvPicPr/>
                  </pic:nvPicPr>
                  <pic:blipFill>
                    <a:blip r:embed="rId2914"/>
                    <a:stretch>
                      <a:fillRect/>
                    </a:stretch>
                  </pic:blipFill>
                  <pic:spPr>
                    <a:xfrm>
                      <a:off x="0" y="0"/>
                      <a:ext cx="32332" cy="77537"/>
                    </a:xfrm>
                    <a:prstGeom prst="rect">
                      <a:avLst/>
                    </a:prstGeom>
                  </pic:spPr>
                </pic:pic>
              </a:graphicData>
            </a:graphic>
          </wp:inline>
        </w:drawing>
      </w:r>
      <w:r>
        <w:t xml:space="preserve">return key </w:t>
      </w:r>
      <w:r>
        <w:rPr>
          <w:noProof/>
        </w:rPr>
        <mc:AlternateContent>
          <mc:Choice Requires="wpg">
            <w:drawing>
              <wp:inline distT="0" distB="0" distL="0" distR="0">
                <wp:extent cx="1267413" cy="355378"/>
                <wp:effectExtent l="0" t="0" r="0" b="0"/>
                <wp:docPr id="3064242" name="Group 3064242"/>
                <wp:cNvGraphicFramePr/>
                <a:graphic xmlns:a="http://schemas.openxmlformats.org/drawingml/2006/main">
                  <a:graphicData uri="http://schemas.microsoft.com/office/word/2010/wordprocessingGroup">
                    <wpg:wgp>
                      <wpg:cNvGrpSpPr/>
                      <wpg:grpSpPr>
                        <a:xfrm>
                          <a:off x="0" y="0"/>
                          <a:ext cx="1267413" cy="355378"/>
                          <a:chOff x="0" y="0"/>
                          <a:chExt cx="1267413" cy="355378"/>
                        </a:xfrm>
                      </wpg:grpSpPr>
                      <pic:pic xmlns:pic="http://schemas.openxmlformats.org/drawingml/2006/picture">
                        <pic:nvPicPr>
                          <pic:cNvPr id="3118211" name="Picture 3118211"/>
                          <pic:cNvPicPr/>
                        </pic:nvPicPr>
                        <pic:blipFill>
                          <a:blip r:embed="rId2915"/>
                          <a:stretch>
                            <a:fillRect/>
                          </a:stretch>
                        </pic:blipFill>
                        <pic:spPr>
                          <a:xfrm>
                            <a:off x="0" y="0"/>
                            <a:ext cx="1170418" cy="335993"/>
                          </a:xfrm>
                          <a:prstGeom prst="rect">
                            <a:avLst/>
                          </a:prstGeom>
                        </pic:spPr>
                      </pic:pic>
                      <wps:wsp>
                        <wps:cNvPr id="1608742" name="Rectangle 1608742"/>
                        <wps:cNvSpPr/>
                        <wps:spPr>
                          <a:xfrm>
                            <a:off x="323320" y="226149"/>
                            <a:ext cx="73103" cy="163279"/>
                          </a:xfrm>
                          <a:prstGeom prst="rect">
                            <a:avLst/>
                          </a:prstGeom>
                          <a:ln>
                            <a:noFill/>
                          </a:ln>
                        </wps:spPr>
                        <wps:txbx>
                          <w:txbxContent>
                            <w:p w:rsidR="004A1D4E" w:rsidRDefault="009A508B">
                              <w:r>
                                <w:rPr>
                                  <w:sz w:val="18"/>
                                </w:rPr>
                                <w:t>/</w:t>
                              </w:r>
                            </w:p>
                          </w:txbxContent>
                        </wps:txbx>
                        <wps:bodyPr horzOverflow="overflow" vert="horz" lIns="0" tIns="0" rIns="0" bIns="0" rtlCol="0">
                          <a:noAutofit/>
                        </wps:bodyPr>
                      </wps:wsp>
                      <wps:wsp>
                        <wps:cNvPr id="1608748" name="Rectangle 1608748"/>
                        <wps:cNvSpPr/>
                        <wps:spPr>
                          <a:xfrm>
                            <a:off x="969959" y="226149"/>
                            <a:ext cx="189207" cy="163279"/>
                          </a:xfrm>
                          <a:prstGeom prst="rect">
                            <a:avLst/>
                          </a:prstGeom>
                          <a:ln>
                            <a:noFill/>
                          </a:ln>
                        </wps:spPr>
                        <wps:txbx>
                          <w:txbxContent>
                            <w:p w:rsidR="004A1D4E" w:rsidRDefault="009A508B">
                              <w:r>
                                <w:rPr>
                                  <w:sz w:val="18"/>
                                </w:rPr>
                                <w:t>法</w:t>
                              </w:r>
                            </w:p>
                          </w:txbxContent>
                        </wps:txbx>
                        <wps:bodyPr horzOverflow="overflow" vert="horz" lIns="0" tIns="0" rIns="0" bIns="0" rtlCol="0">
                          <a:noAutofit/>
                        </wps:bodyPr>
                      </wps:wsp>
                      <wps:wsp>
                        <wps:cNvPr id="1608749" name="Rectangle 1608749"/>
                        <wps:cNvSpPr/>
                        <wps:spPr>
                          <a:xfrm>
                            <a:off x="1112220" y="245533"/>
                            <a:ext cx="133305" cy="146093"/>
                          </a:xfrm>
                          <a:prstGeom prst="rect">
                            <a:avLst/>
                          </a:prstGeom>
                          <a:ln>
                            <a:noFill/>
                          </a:ln>
                        </wps:spPr>
                        <wps:txbx>
                          <w:txbxContent>
                            <w:p w:rsidR="004A1D4E" w:rsidRDefault="009A508B">
                              <w:r>
                                <w:t>*</w:t>
                              </w:r>
                            </w:p>
                          </w:txbxContent>
                        </wps:txbx>
                        <wps:bodyPr horzOverflow="overflow" vert="horz" lIns="0" tIns="0" rIns="0" bIns="0" rtlCol="0">
                          <a:noAutofit/>
                        </wps:bodyPr>
                      </wps:wsp>
                      <wps:wsp>
                        <wps:cNvPr id="1608750" name="Rectangle 1608750"/>
                        <wps:cNvSpPr/>
                        <wps:spPr>
                          <a:xfrm>
                            <a:off x="1212449" y="226149"/>
                            <a:ext cx="73103" cy="163279"/>
                          </a:xfrm>
                          <a:prstGeom prst="rect">
                            <a:avLst/>
                          </a:prstGeom>
                          <a:ln>
                            <a:noFill/>
                          </a:ln>
                        </wps:spPr>
                        <wps:txbx>
                          <w:txbxContent>
                            <w:p w:rsidR="004A1D4E" w:rsidRDefault="009A508B">
                              <w:r>
                                <w:rPr>
                                  <w:sz w:val="18"/>
                                </w:rPr>
                                <w:t>／</w:t>
                              </w:r>
                            </w:p>
                          </w:txbxContent>
                        </wps:txbx>
                        <wps:bodyPr horzOverflow="overflow" vert="horz" lIns="0" tIns="0" rIns="0" bIns="0" rtlCol="0">
                          <a:noAutofit/>
                        </wps:bodyPr>
                      </wps:wsp>
                    </wpg:wgp>
                  </a:graphicData>
                </a:graphic>
              </wp:inline>
            </w:drawing>
          </mc:Choice>
          <mc:Fallback>
            <w:pict>
              <v:group id="Group 3064242" o:spid="_x0000_s2220" style="width:99.8pt;height:28pt;mso-position-horizontal-relative:char;mso-position-vertical-relative:line" coordsize="12674,35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">
                <v:shape id="Picture 3118211" o:spid="_x0000_s2221" type="#_x0000_t75" style="position:absolute;width:11704;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">
                  <v:imagedata r:id="rId2916" o:title=""/>
                </v:shape>
                <v:rect id="Rectangle 1608742" o:spid="_x0000_s2222" style="position:absolute;left:3233;top:2261;width:73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" filled="f" stroked="f">
                  <v:textbox inset="0,0,0,0">
                    <w:txbxContent>
                      <w:p w:rsidR="004A1D4E" w:rsidRDefault="009A508B">
                        <w:r>
                          <w:rPr>
                            <w:sz w:val="18"/>
                          </w:rPr>
                          <w:t>/</w:t>
                        </w:r>
                      </w:p>
                    </w:txbxContent>
                  </v:textbox>
                </v:rect>
                <v:rect id="Rectangle 1608748" o:spid="_x0000_s2223" style="position:absolute;left:9699;top:2261;width:189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" filled="f" stroked="f">
                  <v:textbox inset="0,0,0,0">
                    <w:txbxContent>
                      <w:p w:rsidR="004A1D4E" w:rsidRDefault="009A508B">
                        <w:r>
                          <w:rPr>
                            <w:sz w:val="18"/>
                          </w:rPr>
                          <w:t>法</w:t>
                        </w:r>
                      </w:p>
                    </w:txbxContent>
                  </v:textbox>
                </v:rect>
                <v:rect id="Rectangle 1608749" o:spid="_x0000_s2224" style="position:absolute;left:11122;top:2455;width:13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" filled="f" stroked="f">
                  <v:textbox inset="0,0,0,0">
                    <w:txbxContent>
                      <w:p w:rsidR="004A1D4E" w:rsidRDefault="009A508B">
                        <w:r>
                          <w:t>*</w:t>
                        </w:r>
                      </w:p>
                    </w:txbxContent>
                  </v:textbox>
                </v:rect>
                <v:rect id="Rectangle 1608750" o:spid="_x0000_s2225" style="position:absolute;left:12124;top:2261;width:73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" filled="f" stroked="f">
                  <v:textbox inset="0,0,0,0">
                    <w:txbxContent>
                      <w:p w:rsidR="004A1D4E" w:rsidRDefault="009A508B">
                        <w:r>
                          <w:rPr>
                            <w:sz w:val="18"/>
                          </w:rPr>
                          <w:t>／</w:t>
                        </w:r>
                      </w:p>
                    </w:txbxContent>
                  </v:textbox>
                </v:rect>
                <w10:anchorlock/>
              </v:group>
            </w:pict>
          </mc:Fallback>
        </mc:AlternateContent>
      </w:r>
      <w:r>
        <w:t xml:space="preserve">m; </w:t>
      </w:r>
    </w:p>
    <w:p w:rsidR="004A1D4E" w:rsidRDefault="009A508B">
      <w:pPr>
        <w:spacing w:after="29" w:line="227" w:lineRule="auto"/>
        <w:ind w:left="387" w:right="10" w:hanging="10"/>
        <w:jc w:val="both"/>
      </w:pPr>
      <w:r>
        <w:t>初始化完成后，我们可以对散列表进行插人操作。假设我们插入的关键字集合就</w:t>
      </w:r>
      <w:r>
        <w:rPr>
          <w:noProof/>
        </w:rPr>
        <w:drawing>
          <wp:inline distT="0" distB="0" distL="0" distR="0">
            <wp:extent cx="6466" cy="6462"/>
            <wp:effectExtent l="0" t="0" r="0" b="0"/>
            <wp:docPr id="1610431" name="Picture 1610431"/>
            <wp:cNvGraphicFramePr/>
            <a:graphic xmlns:a="http://schemas.openxmlformats.org/drawingml/2006/main">
              <a:graphicData uri="http://schemas.openxmlformats.org/drawingml/2006/picture">
                <pic:pic xmlns:pic="http://schemas.openxmlformats.org/drawingml/2006/picture">
                  <pic:nvPicPr>
                    <pic:cNvPr id="1610431" name="Picture 1610431"/>
                    <pic:cNvPicPr/>
                  </pic:nvPicPr>
                  <pic:blipFill>
                    <a:blip r:embed="rId263"/>
                    <a:stretch>
                      <a:fillRect/>
                    </a:stretch>
                  </pic:blipFill>
                  <pic:spPr>
                    <a:xfrm>
                      <a:off x="0" y="0"/>
                      <a:ext cx="6466" cy="6462"/>
                    </a:xfrm>
                    <a:prstGeom prst="rect">
                      <a:avLst/>
                    </a:prstGeom>
                  </pic:spPr>
                </pic:pic>
              </a:graphicData>
            </a:graphic>
          </wp:inline>
        </w:drawing>
      </w:r>
    </w:p>
    <w:p w:rsidR="004A1D4E" w:rsidRDefault="009A508B">
      <w:pPr>
        <w:spacing w:after="29" w:line="227" w:lineRule="auto"/>
        <w:ind w:left="20" w:right="10" w:hanging="10"/>
        <w:jc w:val="both"/>
      </w:pPr>
      <w:r>
        <w:t>是前面的</w:t>
      </w:r>
      <w:r>
        <w:t>{12</w:t>
      </w:r>
      <w:r>
        <w:t>，</w:t>
      </w:r>
      <w:r>
        <w:t>67</w:t>
      </w:r>
      <w:r>
        <w:t>，</w:t>
      </w:r>
      <w:r>
        <w:t>56</w:t>
      </w:r>
      <w:r>
        <w:t>，</w:t>
      </w:r>
      <w:r>
        <w:t>16</w:t>
      </w:r>
      <w:r>
        <w:t>，</w:t>
      </w:r>
      <w:r>
        <w:t>25</w:t>
      </w:r>
      <w:r>
        <w:t>，</w:t>
      </w:r>
      <w:r>
        <w:t>37</w:t>
      </w:r>
      <w:r>
        <w:t>，</w:t>
      </w:r>
      <w:r>
        <w:t>22</w:t>
      </w:r>
      <w:r>
        <w:t>，</w:t>
      </w:r>
      <w:r>
        <w:t>29</w:t>
      </w:r>
      <w:r>
        <w:t>，巧，</w:t>
      </w:r>
      <w:r>
        <w:t>47</w:t>
      </w:r>
      <w:r>
        <w:t>，</w:t>
      </w:r>
      <w:r>
        <w:t>48</w:t>
      </w:r>
      <w:r>
        <w:t>，</w:t>
      </w:r>
      <w:r>
        <w:t>34}</w:t>
      </w:r>
      <w:r>
        <w:t>。</w:t>
      </w:r>
    </w:p>
    <w:p w:rsidR="004A1D4E" w:rsidRDefault="009A508B">
      <w:pPr>
        <w:spacing w:after="85" w:line="262" w:lineRule="auto"/>
        <w:ind w:left="377" w:right="3360"/>
        <w:jc w:val="both"/>
      </w:pPr>
      <w:r>
        <w:rPr>
          <w:noProof/>
        </w:rPr>
        <w:drawing>
          <wp:inline distT="0" distB="0" distL="0" distR="0">
            <wp:extent cx="122861" cy="122767"/>
            <wp:effectExtent l="0" t="0" r="0" b="0"/>
            <wp:docPr id="3118212" name="Picture 3118212"/>
            <wp:cNvGraphicFramePr/>
            <a:graphic xmlns:a="http://schemas.openxmlformats.org/drawingml/2006/main">
              <a:graphicData uri="http://schemas.openxmlformats.org/drawingml/2006/picture">
                <pic:pic xmlns:pic="http://schemas.openxmlformats.org/drawingml/2006/picture">
                  <pic:nvPicPr>
                    <pic:cNvPr id="3118212" name="Picture 3118212"/>
                    <pic:cNvPicPr/>
                  </pic:nvPicPr>
                  <pic:blipFill>
                    <a:blip r:embed="rId2917"/>
                    <a:stretch>
                      <a:fillRect/>
                    </a:stretch>
                  </pic:blipFill>
                  <pic:spPr>
                    <a:xfrm>
                      <a:off x="0" y="0"/>
                      <a:ext cx="122861" cy="122767"/>
                    </a:xfrm>
                    <a:prstGeom prst="rect">
                      <a:avLst/>
                    </a:prstGeom>
                  </pic:spPr>
                </pic:pic>
              </a:graphicData>
            </a:graphic>
          </wp:inline>
        </w:drawing>
      </w:r>
      <w:r>
        <w:rPr>
          <w:sz w:val="20"/>
        </w:rPr>
        <w:t xml:space="preserve"> </w:t>
      </w:r>
      <w:r>
        <w:rPr>
          <w:sz w:val="20"/>
        </w:rPr>
        <w:t>插入关键字进散列表</w:t>
      </w:r>
      <w:r>
        <w:rPr>
          <w:sz w:val="20"/>
        </w:rPr>
        <w:t xml:space="preserve"> </w:t>
      </w:r>
      <w:r>
        <w:rPr>
          <w:noProof/>
        </w:rPr>
        <w:drawing>
          <wp:inline distT="0" distB="0" distL="0" distR="0">
            <wp:extent cx="284521" cy="116305"/>
            <wp:effectExtent l="0" t="0" r="0" b="0"/>
            <wp:docPr id="3118214" name="Picture 3118214"/>
            <wp:cNvGraphicFramePr/>
            <a:graphic xmlns:a="http://schemas.openxmlformats.org/drawingml/2006/main">
              <a:graphicData uri="http://schemas.openxmlformats.org/drawingml/2006/picture">
                <pic:pic xmlns:pic="http://schemas.openxmlformats.org/drawingml/2006/picture">
                  <pic:nvPicPr>
                    <pic:cNvPr id="3118214" name="Picture 3118214"/>
                    <pic:cNvPicPr/>
                  </pic:nvPicPr>
                  <pic:blipFill>
                    <a:blip r:embed="rId2918"/>
                    <a:stretch>
                      <a:fillRect/>
                    </a:stretch>
                  </pic:blipFill>
                  <pic:spPr>
                    <a:xfrm>
                      <a:off x="0" y="0"/>
                      <a:ext cx="284521" cy="116305"/>
                    </a:xfrm>
                    <a:prstGeom prst="rect">
                      <a:avLst/>
                    </a:prstGeom>
                  </pic:spPr>
                </pic:pic>
              </a:graphicData>
            </a:graphic>
          </wp:inline>
        </w:drawing>
      </w:r>
      <w:r>
        <w:rPr>
          <w:sz w:val="20"/>
        </w:rPr>
        <w:t>void InsertHash</w:t>
      </w:r>
      <w:r>
        <w:rPr>
          <w:sz w:val="20"/>
        </w:rPr>
        <w:t>（</w:t>
      </w:r>
      <w:r>
        <w:rPr>
          <w:sz w:val="20"/>
        </w:rPr>
        <w:t>HashTab1e *H'</w:t>
      </w:r>
      <w:r>
        <w:rPr>
          <w:sz w:val="20"/>
        </w:rPr>
        <w:t>土</w:t>
      </w:r>
      <w:r>
        <w:rPr>
          <w:sz w:val="20"/>
        </w:rPr>
        <w:t>n</w:t>
      </w:r>
      <w:r>
        <w:rPr>
          <w:sz w:val="20"/>
        </w:rPr>
        <w:t>乜</w:t>
      </w:r>
      <w:r>
        <w:rPr>
          <w:sz w:val="20"/>
        </w:rPr>
        <w:t>key</w:t>
      </w:r>
      <w:r>
        <w:rPr>
          <w:sz w:val="20"/>
        </w:rPr>
        <w:t>）</w:t>
      </w:r>
      <w:r>
        <w:rPr>
          <w:noProof/>
        </w:rPr>
        <w:drawing>
          <wp:inline distT="0" distB="0" distL="0" distR="0">
            <wp:extent cx="6466" cy="6462"/>
            <wp:effectExtent l="0" t="0" r="0" b="0"/>
            <wp:docPr id="1610443" name="Picture 1610443"/>
            <wp:cNvGraphicFramePr/>
            <a:graphic xmlns:a="http://schemas.openxmlformats.org/drawingml/2006/main">
              <a:graphicData uri="http://schemas.openxmlformats.org/drawingml/2006/picture">
                <pic:pic xmlns:pic="http://schemas.openxmlformats.org/drawingml/2006/picture">
                  <pic:nvPicPr>
                    <pic:cNvPr id="1610443" name="Picture 1610443"/>
                    <pic:cNvPicPr/>
                  </pic:nvPicPr>
                  <pic:blipFill>
                    <a:blip r:embed="rId220"/>
                    <a:stretch>
                      <a:fillRect/>
                    </a:stretch>
                  </pic:blipFill>
                  <pic:spPr>
                    <a:xfrm>
                      <a:off x="0" y="0"/>
                      <a:ext cx="6466" cy="6462"/>
                    </a:xfrm>
                    <a:prstGeom prst="rect">
                      <a:avLst/>
                    </a:prstGeom>
                  </pic:spPr>
                </pic:pic>
              </a:graphicData>
            </a:graphic>
          </wp:inline>
        </w:drawing>
      </w:r>
    </w:p>
    <w:p w:rsidR="004A1D4E" w:rsidRDefault="009A508B">
      <w:pPr>
        <w:tabs>
          <w:tab w:val="center" w:pos="2057"/>
          <w:tab w:val="center" w:pos="5458"/>
          <w:tab w:val="center" w:pos="6879"/>
        </w:tabs>
        <w:spacing w:after="5" w:line="262" w:lineRule="auto"/>
      </w:pPr>
      <w:r>
        <w:rPr>
          <w:sz w:val="20"/>
        </w:rPr>
        <w:tab/>
      </w:r>
      <w:r>
        <w:rPr>
          <w:sz w:val="20"/>
        </w:rPr>
        <w:t>int addr - Hash (key)</w:t>
      </w:r>
      <w:r>
        <w:rPr>
          <w:sz w:val="20"/>
        </w:rPr>
        <w:tab/>
        <w:t>/</w:t>
      </w:r>
      <w:r>
        <w:rPr>
          <w:sz w:val="20"/>
        </w:rPr>
        <w:t>求散列地址女</w:t>
      </w:r>
      <w:r>
        <w:rPr>
          <w:sz w:val="20"/>
        </w:rPr>
        <w:t>/</w:t>
      </w:r>
      <w:r>
        <w:rPr>
          <w:sz w:val="20"/>
        </w:rPr>
        <w:tab/>
      </w:r>
      <w:r>
        <w:rPr>
          <w:noProof/>
        </w:rPr>
        <w:drawing>
          <wp:inline distT="0" distB="0" distL="0" distR="0">
            <wp:extent cx="6467" cy="12922"/>
            <wp:effectExtent l="0" t="0" r="0" b="0"/>
            <wp:docPr id="1610444" name="Picture 1610444"/>
            <wp:cNvGraphicFramePr/>
            <a:graphic xmlns:a="http://schemas.openxmlformats.org/drawingml/2006/main">
              <a:graphicData uri="http://schemas.openxmlformats.org/drawingml/2006/picture">
                <pic:pic xmlns:pic="http://schemas.openxmlformats.org/drawingml/2006/picture">
                  <pic:nvPicPr>
                    <pic:cNvPr id="1610444" name="Picture 1610444"/>
                    <pic:cNvPicPr/>
                  </pic:nvPicPr>
                  <pic:blipFill>
                    <a:blip r:embed="rId211"/>
                    <a:stretch>
                      <a:fillRect/>
                    </a:stretch>
                  </pic:blipFill>
                  <pic:spPr>
                    <a:xfrm>
                      <a:off x="0" y="0"/>
                      <a:ext cx="6467" cy="12922"/>
                    </a:xfrm>
                    <a:prstGeom prst="rect">
                      <a:avLst/>
                    </a:prstGeom>
                  </pic:spPr>
                </pic:pic>
              </a:graphicData>
            </a:graphic>
          </wp:inline>
        </w:drawing>
      </w:r>
    </w:p>
    <w:p w:rsidR="004A1D4E" w:rsidRDefault="009A508B">
      <w:pPr>
        <w:spacing w:after="0"/>
        <w:ind w:left="31" w:right="1079"/>
      </w:pPr>
      <w:r>
        <w:rPr>
          <w:noProof/>
        </w:rPr>
        <w:drawing>
          <wp:inline distT="0" distB="0" distL="0" distR="0">
            <wp:extent cx="187526" cy="25845"/>
            <wp:effectExtent l="0" t="0" r="0" b="0"/>
            <wp:docPr id="3118216" name="Picture 3118216"/>
            <wp:cNvGraphicFramePr/>
            <a:graphic xmlns:a="http://schemas.openxmlformats.org/drawingml/2006/main">
              <a:graphicData uri="http://schemas.openxmlformats.org/drawingml/2006/picture">
                <pic:pic xmlns:pic="http://schemas.openxmlformats.org/drawingml/2006/picture">
                  <pic:nvPicPr>
                    <pic:cNvPr id="3118216" name="Picture 3118216"/>
                    <pic:cNvPicPr/>
                  </pic:nvPicPr>
                  <pic:blipFill>
                    <a:blip r:embed="rId2919"/>
                    <a:stretch>
                      <a:fillRect/>
                    </a:stretch>
                  </pic:blipFill>
                  <pic:spPr>
                    <a:xfrm>
                      <a:off x="0" y="0"/>
                      <a:ext cx="187526" cy="25845"/>
                    </a:xfrm>
                    <a:prstGeom prst="rect">
                      <a:avLst/>
                    </a:prstGeom>
                  </pic:spPr>
                </pic:pic>
              </a:graphicData>
            </a:graphic>
          </wp:inline>
        </w:drawing>
      </w:r>
    </w:p>
    <w:p w:rsidR="004A1D4E" w:rsidRDefault="009A508B">
      <w:pPr>
        <w:spacing w:after="4" w:line="262" w:lineRule="auto"/>
        <w:ind w:left="753" w:hanging="10"/>
        <w:jc w:val="both"/>
      </w:pPr>
      <w:r>
        <w:rPr>
          <w:sz w:val="16"/>
        </w:rPr>
        <w:t>while</w:t>
      </w:r>
      <w:r>
        <w:rPr>
          <w:sz w:val="16"/>
        </w:rPr>
        <w:t>（</w:t>
      </w:r>
      <w:r>
        <w:rPr>
          <w:sz w:val="16"/>
        </w:rPr>
        <w:t>H—&gt;elem [ addr ]</w:t>
      </w:r>
      <w:r>
        <w:rPr>
          <w:sz w:val="16"/>
        </w:rPr>
        <w:t>！</w:t>
      </w:r>
      <w:r>
        <w:rPr>
          <w:sz w:val="16"/>
        </w:rPr>
        <w:t>“ NULLKEY</w:t>
      </w:r>
      <w:r>
        <w:rPr>
          <w:sz w:val="16"/>
        </w:rPr>
        <w:t>）</w:t>
      </w:r>
      <w:r>
        <w:rPr>
          <w:sz w:val="16"/>
        </w:rPr>
        <w:t xml:space="preserve"> /</w:t>
      </w:r>
      <w:r>
        <w:rPr>
          <w:sz w:val="16"/>
        </w:rPr>
        <w:t>．如果不为空，则冲突</w:t>
      </w:r>
      <w:r>
        <w:rPr>
          <w:sz w:val="16"/>
        </w:rPr>
        <w:t>/</w:t>
      </w:r>
      <w:r>
        <w:rPr>
          <w:noProof/>
        </w:rPr>
        <w:drawing>
          <wp:inline distT="0" distB="0" distL="0" distR="0">
            <wp:extent cx="6466" cy="25846"/>
            <wp:effectExtent l="0" t="0" r="0" b="0"/>
            <wp:docPr id="3118220" name="Picture 3118220"/>
            <wp:cNvGraphicFramePr/>
            <a:graphic xmlns:a="http://schemas.openxmlformats.org/drawingml/2006/main">
              <a:graphicData uri="http://schemas.openxmlformats.org/drawingml/2006/picture">
                <pic:pic xmlns:pic="http://schemas.openxmlformats.org/drawingml/2006/picture">
                  <pic:nvPicPr>
                    <pic:cNvPr id="3118220" name="Picture 3118220"/>
                    <pic:cNvPicPr/>
                  </pic:nvPicPr>
                  <pic:blipFill>
                    <a:blip r:embed="rId2920"/>
                    <a:stretch>
                      <a:fillRect/>
                    </a:stretch>
                  </pic:blipFill>
                  <pic:spPr>
                    <a:xfrm>
                      <a:off x="0" y="0"/>
                      <a:ext cx="6466" cy="25846"/>
                    </a:xfrm>
                    <a:prstGeom prst="rect">
                      <a:avLst/>
                    </a:prstGeom>
                  </pic:spPr>
                </pic:pic>
              </a:graphicData>
            </a:graphic>
          </wp:inline>
        </w:drawing>
      </w:r>
    </w:p>
    <w:p w:rsidR="004A1D4E" w:rsidRDefault="009A508B">
      <w:pPr>
        <w:tabs>
          <w:tab w:val="center" w:pos="2744"/>
          <w:tab w:val="center" w:pos="6207"/>
        </w:tabs>
        <w:spacing w:after="3" w:line="265" w:lineRule="auto"/>
      </w:pPr>
      <w:r>
        <w:rPr>
          <w:sz w:val="18"/>
        </w:rPr>
        <w:tab/>
      </w:r>
      <w:r>
        <w:rPr>
          <w:sz w:val="18"/>
        </w:rPr>
        <w:t>addr = (addr+l</w:t>
      </w:r>
      <w:r>
        <w:rPr>
          <w:sz w:val="18"/>
        </w:rPr>
        <w:t>）</w:t>
      </w:r>
      <w:r>
        <w:rPr>
          <w:sz w:val="18"/>
        </w:rPr>
        <w:t>m;</w:t>
      </w:r>
      <w:r>
        <w:rPr>
          <w:sz w:val="18"/>
        </w:rPr>
        <w:tab/>
        <w:t>/</w:t>
      </w:r>
      <w:r>
        <w:rPr>
          <w:sz w:val="18"/>
        </w:rPr>
        <w:t>．开放定址法的线性探测吖</w:t>
      </w:r>
    </w:p>
    <w:p w:rsidR="004A1D4E" w:rsidRDefault="009A508B">
      <w:pPr>
        <w:tabs>
          <w:tab w:val="center" w:pos="2301"/>
          <w:tab w:val="center" w:pos="6293"/>
        </w:tabs>
        <w:spacing w:after="3" w:line="265" w:lineRule="auto"/>
      </w:pPr>
      <w:r>
        <w:rPr>
          <w:sz w:val="16"/>
        </w:rPr>
        <w:tab/>
      </w:r>
      <w:r>
        <w:rPr>
          <w:sz w:val="16"/>
        </w:rPr>
        <w:t>H—&gt;elem [ addr ] = key;</w:t>
      </w:r>
      <w:r>
        <w:rPr>
          <w:sz w:val="16"/>
        </w:rPr>
        <w:tab/>
      </w:r>
      <w:r>
        <w:rPr>
          <w:sz w:val="16"/>
        </w:rPr>
        <w:t>／．直到有空位后插入关键字姜</w:t>
      </w:r>
      <w:r>
        <w:rPr>
          <w:sz w:val="16"/>
        </w:rPr>
        <w:t>/</w:t>
      </w:r>
    </w:p>
    <w:p w:rsidR="004A1D4E" w:rsidRDefault="009A508B">
      <w:pPr>
        <w:spacing w:after="72" w:line="227" w:lineRule="auto"/>
        <w:ind w:left="10" w:right="10" w:firstLine="387"/>
        <w:jc w:val="both"/>
      </w:pPr>
      <w:r>
        <w:t>代码中插人关键字时，首先算出散列地址，如果当前地址不为空关键字，则说明有冲突。此时我们应用开放定址法的线性探测进行重新寻</w:t>
      </w:r>
      <w:r>
        <w:t>址，此处也可更改为链地址法等其他解决冲突的办法。</w:t>
      </w:r>
    </w:p>
    <w:p w:rsidR="004A1D4E" w:rsidRDefault="009A508B">
      <w:pPr>
        <w:spacing w:after="5" w:line="262" w:lineRule="auto"/>
        <w:ind w:left="387" w:right="10"/>
        <w:jc w:val="both"/>
      </w:pPr>
      <w:r>
        <w:rPr>
          <w:sz w:val="20"/>
        </w:rPr>
        <w:t>散列表存在后，我们在需要时就可以通过散列表查找要的记录。</w:t>
      </w:r>
      <w:r>
        <w:rPr>
          <w:noProof/>
        </w:rPr>
        <w:drawing>
          <wp:inline distT="0" distB="0" distL="0" distR="0">
            <wp:extent cx="6467" cy="6461"/>
            <wp:effectExtent l="0" t="0" r="0" b="0"/>
            <wp:docPr id="1614094" name="Picture 1614094"/>
            <wp:cNvGraphicFramePr/>
            <a:graphic xmlns:a="http://schemas.openxmlformats.org/drawingml/2006/main">
              <a:graphicData uri="http://schemas.openxmlformats.org/drawingml/2006/picture">
                <pic:pic xmlns:pic="http://schemas.openxmlformats.org/drawingml/2006/picture">
                  <pic:nvPicPr>
                    <pic:cNvPr id="1614094" name="Picture 1614094"/>
                    <pic:cNvPicPr/>
                  </pic:nvPicPr>
                  <pic:blipFill>
                    <a:blip r:embed="rId113"/>
                    <a:stretch>
                      <a:fillRect/>
                    </a:stretch>
                  </pic:blipFill>
                  <pic:spPr>
                    <a:xfrm>
                      <a:off x="0" y="0"/>
                      <a:ext cx="6467" cy="6461"/>
                    </a:xfrm>
                    <a:prstGeom prst="rect">
                      <a:avLst/>
                    </a:prstGeom>
                  </pic:spPr>
                </pic:pic>
              </a:graphicData>
            </a:graphic>
          </wp:inline>
        </w:drawing>
      </w:r>
    </w:p>
    <w:p w:rsidR="004A1D4E" w:rsidRDefault="009A508B">
      <w:pPr>
        <w:spacing w:after="0"/>
        <w:ind w:left="2617"/>
      </w:pPr>
      <w:r>
        <w:rPr>
          <w:noProof/>
        </w:rPr>
        <w:drawing>
          <wp:inline distT="0" distB="0" distL="0" distR="0">
            <wp:extent cx="135794" cy="25846"/>
            <wp:effectExtent l="0" t="0" r="0" b="0"/>
            <wp:docPr id="3118222" name="Picture 3118222"/>
            <wp:cNvGraphicFramePr/>
            <a:graphic xmlns:a="http://schemas.openxmlformats.org/drawingml/2006/main">
              <a:graphicData uri="http://schemas.openxmlformats.org/drawingml/2006/picture">
                <pic:pic xmlns:pic="http://schemas.openxmlformats.org/drawingml/2006/picture">
                  <pic:nvPicPr>
                    <pic:cNvPr id="3118222" name="Picture 3118222"/>
                    <pic:cNvPicPr/>
                  </pic:nvPicPr>
                  <pic:blipFill>
                    <a:blip r:embed="rId2921"/>
                    <a:stretch>
                      <a:fillRect/>
                    </a:stretch>
                  </pic:blipFill>
                  <pic:spPr>
                    <a:xfrm>
                      <a:off x="0" y="0"/>
                      <a:ext cx="135794" cy="25846"/>
                    </a:xfrm>
                    <a:prstGeom prst="rect">
                      <a:avLst/>
                    </a:prstGeom>
                  </pic:spPr>
                </pic:pic>
              </a:graphicData>
            </a:graphic>
          </wp:inline>
        </w:drawing>
      </w:r>
    </w:p>
    <w:p w:rsidR="004A1D4E" w:rsidRDefault="009A508B">
      <w:pPr>
        <w:spacing w:after="4" w:line="262" w:lineRule="auto"/>
        <w:ind w:left="397" w:right="5010" w:hanging="10"/>
        <w:jc w:val="both"/>
      </w:pPr>
      <w:r>
        <w:rPr>
          <w:sz w:val="16"/>
        </w:rPr>
        <w:t>严散列表查找关键字吖</w:t>
      </w:r>
    </w:p>
    <w:p w:rsidR="004A1D4E" w:rsidRDefault="009A508B">
      <w:pPr>
        <w:tabs>
          <w:tab w:val="center" w:pos="628"/>
          <w:tab w:val="center" w:pos="3478"/>
        </w:tabs>
        <w:spacing w:after="5" w:line="262" w:lineRule="auto"/>
      </w:pPr>
      <w:r>
        <w:rPr>
          <w:sz w:val="20"/>
        </w:rPr>
        <w:tab/>
      </w:r>
      <w:r>
        <w:rPr>
          <w:noProof/>
        </w:rPr>
        <w:drawing>
          <wp:inline distT="0" distB="0" distL="0" distR="0">
            <wp:extent cx="6466" cy="6461"/>
            <wp:effectExtent l="0" t="0" r="0" b="0"/>
            <wp:docPr id="1614097" name="Picture 1614097"/>
            <wp:cNvGraphicFramePr/>
            <a:graphic xmlns:a="http://schemas.openxmlformats.org/drawingml/2006/main">
              <a:graphicData uri="http://schemas.openxmlformats.org/drawingml/2006/picture">
                <pic:pic xmlns:pic="http://schemas.openxmlformats.org/drawingml/2006/picture">
                  <pic:nvPicPr>
                    <pic:cNvPr id="1614097" name="Picture 1614097"/>
                    <pic:cNvPicPr/>
                  </pic:nvPicPr>
                  <pic:blipFill>
                    <a:blip r:embed="rId79"/>
                    <a:stretch>
                      <a:fillRect/>
                    </a:stretch>
                  </pic:blipFill>
                  <pic:spPr>
                    <a:xfrm>
                      <a:off x="0" y="0"/>
                      <a:ext cx="6466" cy="6461"/>
                    </a:xfrm>
                    <a:prstGeom prst="rect">
                      <a:avLst/>
                    </a:prstGeom>
                  </pic:spPr>
                </pic:pic>
              </a:graphicData>
            </a:graphic>
          </wp:inline>
        </w:drawing>
      </w:r>
      <w:r>
        <w:rPr>
          <w:sz w:val="20"/>
        </w:rPr>
        <w:tab/>
        <w:t>Status SearchHaSh</w:t>
      </w:r>
      <w:r>
        <w:rPr>
          <w:sz w:val="20"/>
        </w:rPr>
        <w:t>（</w:t>
      </w:r>
      <w:r>
        <w:rPr>
          <w:sz w:val="20"/>
        </w:rPr>
        <w:t>HashTab1e HI int key.</w:t>
      </w:r>
      <w:r>
        <w:rPr>
          <w:sz w:val="20"/>
        </w:rPr>
        <w:t>土</w:t>
      </w:r>
      <w:r>
        <w:rPr>
          <w:sz w:val="20"/>
        </w:rPr>
        <w:t>n</w:t>
      </w:r>
      <w:r>
        <w:rPr>
          <w:sz w:val="20"/>
        </w:rPr>
        <w:t>乜</w:t>
      </w:r>
      <w:r>
        <w:rPr>
          <w:sz w:val="20"/>
        </w:rPr>
        <w:t>*addr</w:t>
      </w:r>
      <w:r>
        <w:rPr>
          <w:sz w:val="20"/>
        </w:rPr>
        <w:t>）</w:t>
      </w:r>
    </w:p>
    <w:tbl>
      <w:tblPr>
        <w:tblStyle w:val="TableGrid"/>
        <w:tblW w:w="5845" w:type="dxa"/>
        <w:tblInd w:w="713" w:type="dxa"/>
        <w:tblCellMar>
          <w:top w:w="2" w:type="dxa"/>
          <w:left w:w="0" w:type="dxa"/>
          <w:bottom w:w="0" w:type="dxa"/>
          <w:right w:w="0" w:type="dxa"/>
        </w:tblCellMar>
        <w:tblLook w:val="04A0" w:firstRow="1" w:lastRow="0" w:firstColumn="1" w:lastColumn="0" w:noHBand="0" w:noVBand="1"/>
      </w:tblPr>
      <w:tblGrid>
        <w:gridCol w:w="3360"/>
        <w:gridCol w:w="2485"/>
      </w:tblGrid>
      <w:tr w:rsidR="004A1D4E">
        <w:trPr>
          <w:trHeight w:val="1109"/>
        </w:trPr>
        <w:tc>
          <w:tcPr>
            <w:tcW w:w="3360" w:type="dxa"/>
            <w:tcBorders>
              <w:top w:val="nil"/>
              <w:left w:val="nil"/>
              <w:bottom w:val="nil"/>
              <w:right w:val="nil"/>
            </w:tcBorders>
          </w:tcPr>
          <w:p w:rsidR="004A1D4E" w:rsidRDefault="009A508B">
            <w:pPr>
              <w:spacing w:after="0" w:line="216" w:lineRule="auto"/>
              <w:ind w:right="377" w:firstLine="51"/>
              <w:jc w:val="both"/>
            </w:pPr>
            <w:r>
              <w:rPr>
                <w:sz w:val="20"/>
              </w:rPr>
              <w:t>*addr</w:t>
            </w:r>
            <w:r>
              <w:rPr>
                <w:sz w:val="20"/>
              </w:rPr>
              <w:t>一</w:t>
            </w:r>
            <w:r>
              <w:rPr>
                <w:sz w:val="20"/>
              </w:rPr>
              <w:t>Hash (key)</w:t>
            </w:r>
            <w:r>
              <w:rPr>
                <w:sz w:val="20"/>
              </w:rPr>
              <w:t>；</w:t>
            </w:r>
            <w:r>
              <w:rPr>
                <w:sz w:val="20"/>
              </w:rPr>
              <w:t xml:space="preserve"> </w:t>
            </w:r>
            <w:r>
              <w:rPr>
                <w:noProof/>
              </w:rPr>
              <w:drawing>
                <wp:inline distT="0" distB="0" distL="0" distR="0">
                  <wp:extent cx="6466" cy="6462"/>
                  <wp:effectExtent l="0" t="0" r="0" b="0"/>
                  <wp:docPr id="1614100" name="Picture 1614100"/>
                  <wp:cNvGraphicFramePr/>
                  <a:graphic xmlns:a="http://schemas.openxmlformats.org/drawingml/2006/main">
                    <a:graphicData uri="http://schemas.openxmlformats.org/drawingml/2006/picture">
                      <pic:pic xmlns:pic="http://schemas.openxmlformats.org/drawingml/2006/picture">
                        <pic:nvPicPr>
                          <pic:cNvPr id="1614100" name="Picture 1614100"/>
                          <pic:cNvPicPr/>
                        </pic:nvPicPr>
                        <pic:blipFill>
                          <a:blip r:embed="rId484"/>
                          <a:stretch>
                            <a:fillRect/>
                          </a:stretch>
                        </pic:blipFill>
                        <pic:spPr>
                          <a:xfrm>
                            <a:off x="0" y="0"/>
                            <a:ext cx="6466" cy="6462"/>
                          </a:xfrm>
                          <a:prstGeom prst="rect">
                            <a:avLst/>
                          </a:prstGeom>
                        </pic:spPr>
                      </pic:pic>
                    </a:graphicData>
                  </a:graphic>
                </wp:inline>
              </w:drawing>
            </w:r>
            <w:r>
              <w:rPr>
                <w:sz w:val="20"/>
              </w:rPr>
              <w:t xml:space="preserve"> </w:t>
            </w:r>
            <w:r>
              <w:rPr>
                <w:noProof/>
              </w:rPr>
              <w:drawing>
                <wp:inline distT="0" distB="0" distL="0" distR="0">
                  <wp:extent cx="6466" cy="6461"/>
                  <wp:effectExtent l="0" t="0" r="0" b="0"/>
                  <wp:docPr id="1614098" name="Picture 1614098"/>
                  <wp:cNvGraphicFramePr/>
                  <a:graphic xmlns:a="http://schemas.openxmlformats.org/drawingml/2006/main">
                    <a:graphicData uri="http://schemas.openxmlformats.org/drawingml/2006/picture">
                      <pic:pic xmlns:pic="http://schemas.openxmlformats.org/drawingml/2006/picture">
                        <pic:nvPicPr>
                          <pic:cNvPr id="1614098" name="Picture 1614098"/>
                          <pic:cNvPicPr/>
                        </pic:nvPicPr>
                        <pic:blipFill>
                          <a:blip r:embed="rId220"/>
                          <a:stretch>
                            <a:fillRect/>
                          </a:stretch>
                        </pic:blipFill>
                        <pic:spPr>
                          <a:xfrm>
                            <a:off x="0" y="0"/>
                            <a:ext cx="6466" cy="6461"/>
                          </a:xfrm>
                          <a:prstGeom prst="rect">
                            <a:avLst/>
                          </a:prstGeom>
                        </pic:spPr>
                      </pic:pic>
                    </a:graphicData>
                  </a:graphic>
                </wp:inline>
              </w:drawing>
            </w:r>
            <w:r>
              <w:rPr>
                <w:noProof/>
              </w:rPr>
              <w:drawing>
                <wp:inline distT="0" distB="0" distL="0" distR="0">
                  <wp:extent cx="64664" cy="58153"/>
                  <wp:effectExtent l="0" t="0" r="0" b="0"/>
                  <wp:docPr id="1614099" name="Picture 1614099"/>
                  <wp:cNvGraphicFramePr/>
                  <a:graphic xmlns:a="http://schemas.openxmlformats.org/drawingml/2006/main">
                    <a:graphicData uri="http://schemas.openxmlformats.org/drawingml/2006/picture">
                      <pic:pic xmlns:pic="http://schemas.openxmlformats.org/drawingml/2006/picture">
                        <pic:nvPicPr>
                          <pic:cNvPr id="1614099" name="Picture 1614099"/>
                          <pic:cNvPicPr/>
                        </pic:nvPicPr>
                        <pic:blipFill>
                          <a:blip r:embed="rId2922"/>
                          <a:stretch>
                            <a:fillRect/>
                          </a:stretch>
                        </pic:blipFill>
                        <pic:spPr>
                          <a:xfrm>
                            <a:off x="0" y="0"/>
                            <a:ext cx="64664" cy="58153"/>
                          </a:xfrm>
                          <a:prstGeom prst="rect">
                            <a:avLst/>
                          </a:prstGeom>
                        </pic:spPr>
                      </pic:pic>
                    </a:graphicData>
                  </a:graphic>
                </wp:inline>
              </w:drawing>
            </w:r>
            <w:r>
              <w:rPr>
                <w:sz w:val="20"/>
              </w:rPr>
              <w:t>hile</w:t>
            </w:r>
            <w:r>
              <w:rPr>
                <w:sz w:val="20"/>
              </w:rPr>
              <w:t>（</w:t>
            </w:r>
            <w:r>
              <w:rPr>
                <w:sz w:val="20"/>
              </w:rPr>
              <w:t>H</w:t>
            </w:r>
            <w:r>
              <w:rPr>
                <w:sz w:val="20"/>
              </w:rPr>
              <w:t>，</w:t>
            </w:r>
            <w:r>
              <w:rPr>
                <w:sz w:val="20"/>
              </w:rPr>
              <w:t>elem[ *addr)</w:t>
            </w:r>
            <w:r>
              <w:rPr>
                <w:sz w:val="20"/>
              </w:rPr>
              <w:t>！：</w:t>
            </w:r>
            <w:r>
              <w:rPr>
                <w:sz w:val="20"/>
              </w:rPr>
              <w:t>key</w:t>
            </w:r>
            <w:r>
              <w:rPr>
                <w:sz w:val="20"/>
              </w:rPr>
              <w:t>）</w:t>
            </w:r>
          </w:p>
          <w:p w:rsidR="004A1D4E" w:rsidRDefault="009A508B">
            <w:pPr>
              <w:spacing w:after="0"/>
              <w:ind w:right="61"/>
              <w:jc w:val="center"/>
            </w:pPr>
            <w:r>
              <w:t>*addr</w:t>
            </w:r>
            <w:r>
              <w:t>。（</w:t>
            </w:r>
            <w:r>
              <w:t>*addr+l)</w:t>
            </w:r>
            <w:r>
              <w:t>毖</w:t>
            </w:r>
            <w:r>
              <w:t>m;</w:t>
            </w:r>
          </w:p>
        </w:tc>
        <w:tc>
          <w:tcPr>
            <w:tcW w:w="2485" w:type="dxa"/>
            <w:tcBorders>
              <w:top w:val="nil"/>
              <w:left w:val="nil"/>
              <w:bottom w:val="nil"/>
              <w:right w:val="nil"/>
            </w:tcBorders>
          </w:tcPr>
          <w:p w:rsidR="004A1D4E" w:rsidRDefault="009A508B">
            <w:pPr>
              <w:spacing w:after="0"/>
              <w:ind w:left="61"/>
            </w:pPr>
            <w:r>
              <w:rPr>
                <w:sz w:val="18"/>
              </w:rPr>
              <w:t>严求散列地址女／</w:t>
            </w:r>
          </w:p>
          <w:p w:rsidR="004A1D4E" w:rsidRDefault="009A508B">
            <w:pPr>
              <w:spacing w:after="61"/>
              <w:ind w:left="61"/>
            </w:pPr>
            <w:r>
              <w:rPr>
                <w:sz w:val="18"/>
              </w:rPr>
              <w:t>产如果不为空，则冲突丷</w:t>
            </w:r>
          </w:p>
          <w:p w:rsidR="004A1D4E" w:rsidRDefault="009A508B">
            <w:pPr>
              <w:tabs>
                <w:tab w:val="center" w:pos="2424"/>
                <w:tab w:val="right" w:pos="2485"/>
              </w:tabs>
              <w:spacing w:after="0"/>
            </w:pPr>
            <w:r>
              <w:rPr>
                <w:sz w:val="18"/>
              </w:rPr>
              <w:t>7</w:t>
            </w:r>
            <w:r>
              <w:rPr>
                <w:sz w:val="18"/>
              </w:rPr>
              <w:t>．开放定址法的线性探测</w:t>
            </w:r>
            <w:r>
              <w:rPr>
                <w:sz w:val="18"/>
              </w:rPr>
              <w:t xml:space="preserve"> </w:t>
            </w:r>
            <w:r>
              <w:rPr>
                <w:noProof/>
              </w:rPr>
              <w:drawing>
                <wp:inline distT="0" distB="0" distL="0" distR="0">
                  <wp:extent cx="45265" cy="51691"/>
                  <wp:effectExtent l="0" t="0" r="0" b="0"/>
                  <wp:docPr id="1614102" name="Picture 1614102"/>
                  <wp:cNvGraphicFramePr/>
                  <a:graphic xmlns:a="http://schemas.openxmlformats.org/drawingml/2006/main">
                    <a:graphicData uri="http://schemas.openxmlformats.org/drawingml/2006/picture">
                      <pic:pic xmlns:pic="http://schemas.openxmlformats.org/drawingml/2006/picture">
                        <pic:nvPicPr>
                          <pic:cNvPr id="1614102" name="Picture 1614102"/>
                          <pic:cNvPicPr/>
                        </pic:nvPicPr>
                        <pic:blipFill>
                          <a:blip r:embed="rId2923"/>
                          <a:stretch>
                            <a:fillRect/>
                          </a:stretch>
                        </pic:blipFill>
                        <pic:spPr>
                          <a:xfrm>
                            <a:off x="0" y="0"/>
                            <a:ext cx="45265" cy="51691"/>
                          </a:xfrm>
                          <a:prstGeom prst="rect">
                            <a:avLst/>
                          </a:prstGeom>
                        </pic:spPr>
                      </pic:pic>
                    </a:graphicData>
                  </a:graphic>
                </wp:inline>
              </w:drawing>
            </w:r>
            <w:r>
              <w:rPr>
                <w:sz w:val="18"/>
              </w:rPr>
              <w:tab/>
            </w:r>
            <w:r>
              <w:rPr>
                <w:noProof/>
              </w:rPr>
              <w:drawing>
                <wp:inline distT="0" distB="0" distL="0" distR="0">
                  <wp:extent cx="51731" cy="96921"/>
                  <wp:effectExtent l="0" t="0" r="0" b="0"/>
                  <wp:docPr id="1614101" name="Picture 1614101"/>
                  <wp:cNvGraphicFramePr/>
                  <a:graphic xmlns:a="http://schemas.openxmlformats.org/drawingml/2006/main">
                    <a:graphicData uri="http://schemas.openxmlformats.org/drawingml/2006/picture">
                      <pic:pic xmlns:pic="http://schemas.openxmlformats.org/drawingml/2006/picture">
                        <pic:nvPicPr>
                          <pic:cNvPr id="1614101" name="Picture 1614101"/>
                          <pic:cNvPicPr/>
                        </pic:nvPicPr>
                        <pic:blipFill>
                          <a:blip r:embed="rId2924"/>
                          <a:stretch>
                            <a:fillRect/>
                          </a:stretch>
                        </pic:blipFill>
                        <pic:spPr>
                          <a:xfrm>
                            <a:off x="0" y="0"/>
                            <a:ext cx="51731" cy="96921"/>
                          </a:xfrm>
                          <a:prstGeom prst="rect">
                            <a:avLst/>
                          </a:prstGeom>
                        </pic:spPr>
                      </pic:pic>
                    </a:graphicData>
                  </a:graphic>
                </wp:inline>
              </w:drawing>
            </w:r>
            <w:r>
              <w:rPr>
                <w:sz w:val="18"/>
              </w:rPr>
              <w:tab/>
            </w:r>
            <w:r>
              <w:rPr>
                <w:noProof/>
              </w:rPr>
              <w:drawing>
                <wp:inline distT="0" distB="0" distL="0" distR="0">
                  <wp:extent cx="6466" cy="6461"/>
                  <wp:effectExtent l="0" t="0" r="0" b="0"/>
                  <wp:docPr id="1614103" name="Picture 1614103"/>
                  <wp:cNvGraphicFramePr/>
                  <a:graphic xmlns:a="http://schemas.openxmlformats.org/drawingml/2006/main">
                    <a:graphicData uri="http://schemas.openxmlformats.org/drawingml/2006/picture">
                      <pic:pic xmlns:pic="http://schemas.openxmlformats.org/drawingml/2006/picture">
                        <pic:nvPicPr>
                          <pic:cNvPr id="1614103" name="Picture 1614103"/>
                          <pic:cNvPicPr/>
                        </pic:nvPicPr>
                        <pic:blipFill>
                          <a:blip r:embed="rId263"/>
                          <a:stretch>
                            <a:fillRect/>
                          </a:stretch>
                        </pic:blipFill>
                        <pic:spPr>
                          <a:xfrm>
                            <a:off x="0" y="0"/>
                            <a:ext cx="6466" cy="6461"/>
                          </a:xfrm>
                          <a:prstGeom prst="rect">
                            <a:avLst/>
                          </a:prstGeom>
                        </pic:spPr>
                      </pic:pic>
                    </a:graphicData>
                  </a:graphic>
                </wp:inline>
              </w:drawing>
            </w:r>
          </w:p>
        </w:tc>
      </w:tr>
    </w:tbl>
    <w:p w:rsidR="004A1D4E" w:rsidRDefault="009A508B">
      <w:pPr>
        <w:spacing w:after="5" w:line="227" w:lineRule="auto"/>
        <w:ind w:left="1130" w:right="876" w:hanging="10"/>
        <w:jc w:val="both"/>
      </w:pPr>
      <w:r>
        <w:t>if (H.elemt*addr) =</w:t>
      </w:r>
      <w:r>
        <w:t>：</w:t>
      </w:r>
      <w:r>
        <w:t>NULLKEY 0 *addr == Hash (key)</w:t>
      </w:r>
      <w:r>
        <w:t>）</w:t>
      </w:r>
      <w:r>
        <w:rPr>
          <w:noProof/>
        </w:rPr>
        <w:drawing>
          <wp:inline distT="0" distB="0" distL="0" distR="0">
            <wp:extent cx="6466" cy="6461"/>
            <wp:effectExtent l="0" t="0" r="0" b="0"/>
            <wp:docPr id="1614104" name="Picture 1614104"/>
            <wp:cNvGraphicFramePr/>
            <a:graphic xmlns:a="http://schemas.openxmlformats.org/drawingml/2006/main">
              <a:graphicData uri="http://schemas.openxmlformats.org/drawingml/2006/picture">
                <pic:pic xmlns:pic="http://schemas.openxmlformats.org/drawingml/2006/picture">
                  <pic:nvPicPr>
                    <pic:cNvPr id="1614104" name="Picture 1614104"/>
                    <pic:cNvPicPr/>
                  </pic:nvPicPr>
                  <pic:blipFill>
                    <a:blip r:embed="rId484"/>
                    <a:stretch>
                      <a:fillRect/>
                    </a:stretch>
                  </pic:blipFill>
                  <pic:spPr>
                    <a:xfrm>
                      <a:off x="0" y="0"/>
                      <a:ext cx="6466" cy="6461"/>
                    </a:xfrm>
                    <a:prstGeom prst="rect">
                      <a:avLst/>
                    </a:prstGeom>
                  </pic:spPr>
                </pic:pic>
              </a:graphicData>
            </a:graphic>
          </wp:inline>
        </w:drawing>
      </w:r>
      <w:r>
        <w:t>丷如果循环回到原点女／</w:t>
      </w:r>
      <w:r>
        <w:rPr>
          <w:noProof/>
        </w:rPr>
        <w:drawing>
          <wp:inline distT="0" distB="0" distL="0" distR="0">
            <wp:extent cx="6466" cy="38768"/>
            <wp:effectExtent l="0" t="0" r="0" b="0"/>
            <wp:docPr id="3118224" name="Picture 3118224"/>
            <wp:cNvGraphicFramePr/>
            <a:graphic xmlns:a="http://schemas.openxmlformats.org/drawingml/2006/main">
              <a:graphicData uri="http://schemas.openxmlformats.org/drawingml/2006/picture">
                <pic:pic xmlns:pic="http://schemas.openxmlformats.org/drawingml/2006/picture">
                  <pic:nvPicPr>
                    <pic:cNvPr id="3118224" name="Picture 3118224"/>
                    <pic:cNvPicPr/>
                  </pic:nvPicPr>
                  <pic:blipFill>
                    <a:blip r:embed="rId2925"/>
                    <a:stretch>
                      <a:fillRect/>
                    </a:stretch>
                  </pic:blipFill>
                  <pic:spPr>
                    <a:xfrm>
                      <a:off x="0" y="0"/>
                      <a:ext cx="6466" cy="38768"/>
                    </a:xfrm>
                    <a:prstGeom prst="rect">
                      <a:avLst/>
                    </a:prstGeom>
                  </pic:spPr>
                </pic:pic>
              </a:graphicData>
            </a:graphic>
          </wp:inline>
        </w:drawing>
      </w:r>
    </w:p>
    <w:p w:rsidR="004A1D4E" w:rsidRDefault="009A508B">
      <w:pPr>
        <w:tabs>
          <w:tab w:val="center" w:pos="2907"/>
          <w:tab w:val="center" w:pos="5759"/>
        </w:tabs>
        <w:spacing w:after="3" w:line="265" w:lineRule="auto"/>
      </w:pPr>
      <w:r>
        <w:rPr>
          <w:sz w:val="18"/>
        </w:rPr>
        <w:tab/>
      </w:r>
      <w:r>
        <w:rPr>
          <w:sz w:val="18"/>
        </w:rPr>
        <w:t>return UNSUCCESS;</w:t>
      </w:r>
      <w:r>
        <w:rPr>
          <w:sz w:val="18"/>
        </w:rPr>
        <w:tab/>
        <w:t>/ *</w:t>
      </w:r>
      <w:r>
        <w:rPr>
          <w:sz w:val="18"/>
        </w:rPr>
        <w:t>则说明关键字不存在．／</w:t>
      </w:r>
    </w:p>
    <w:p w:rsidR="004A1D4E" w:rsidRDefault="009A508B">
      <w:pPr>
        <w:spacing w:after="315" w:line="262" w:lineRule="auto"/>
        <w:ind w:left="774" w:right="10"/>
        <w:jc w:val="both"/>
      </w:pPr>
      <w:r>
        <w:rPr>
          <w:sz w:val="20"/>
        </w:rPr>
        <w:t>return SUCCESS;</w:t>
      </w:r>
    </w:p>
    <w:p w:rsidR="004A1D4E" w:rsidRDefault="009A508B">
      <w:pPr>
        <w:spacing w:after="5" w:line="262" w:lineRule="auto"/>
        <w:ind w:left="397" w:right="10"/>
        <w:jc w:val="both"/>
      </w:pPr>
      <w:r>
        <w:rPr>
          <w:sz w:val="20"/>
        </w:rPr>
        <w:t>查找的代码与插人的代码非常类似，只需做一个不存在关键字的判断而已。</w:t>
      </w:r>
      <w:r>
        <w:rPr>
          <w:noProof/>
        </w:rPr>
        <w:drawing>
          <wp:inline distT="0" distB="0" distL="0" distR="0">
            <wp:extent cx="6467" cy="6462"/>
            <wp:effectExtent l="0" t="0" r="0" b="0"/>
            <wp:docPr id="1614107" name="Picture 1614107"/>
            <wp:cNvGraphicFramePr/>
            <a:graphic xmlns:a="http://schemas.openxmlformats.org/drawingml/2006/main">
              <a:graphicData uri="http://schemas.openxmlformats.org/drawingml/2006/picture">
                <pic:pic xmlns:pic="http://schemas.openxmlformats.org/drawingml/2006/picture">
                  <pic:nvPicPr>
                    <pic:cNvPr id="1614107" name="Picture 1614107"/>
                    <pic:cNvPicPr/>
                  </pic:nvPicPr>
                  <pic:blipFill>
                    <a:blip r:embed="rId113"/>
                    <a:stretch>
                      <a:fillRect/>
                    </a:stretch>
                  </pic:blipFill>
                  <pic:spPr>
                    <a:xfrm>
                      <a:off x="0" y="0"/>
                      <a:ext cx="6467" cy="6462"/>
                    </a:xfrm>
                    <a:prstGeom prst="rect">
                      <a:avLst/>
                    </a:prstGeom>
                  </pic:spPr>
                </pic:pic>
              </a:graphicData>
            </a:graphic>
          </wp:inline>
        </w:drawing>
      </w:r>
    </w:p>
    <w:p w:rsidR="004A1D4E" w:rsidRDefault="009A508B">
      <w:pPr>
        <w:spacing w:after="4" w:line="265" w:lineRule="auto"/>
        <w:ind w:left="15" w:hanging="10"/>
        <w:jc w:val="both"/>
      </w:pPr>
      <w:r>
        <w:rPr>
          <w:sz w:val="24"/>
        </w:rPr>
        <w:t>&amp; 12</w:t>
      </w:r>
      <w:r>
        <w:rPr>
          <w:sz w:val="24"/>
        </w:rPr>
        <w:t>．</w:t>
      </w:r>
      <w:r>
        <w:rPr>
          <w:sz w:val="24"/>
        </w:rPr>
        <w:t>2</w:t>
      </w:r>
      <w:r>
        <w:rPr>
          <w:sz w:val="24"/>
        </w:rPr>
        <w:t>散列表查找性能分析</w:t>
      </w:r>
    </w:p>
    <w:p w:rsidR="004A1D4E" w:rsidRDefault="009A508B">
      <w:pPr>
        <w:spacing w:after="95" w:line="227" w:lineRule="auto"/>
        <w:ind w:left="10" w:right="10" w:firstLine="377"/>
        <w:jc w:val="both"/>
      </w:pPr>
      <w:r>
        <w:t>最后，我们对散列表查找的性能作一个简单分析。如果没有冲突，散列查找是我们本章介绍的所有查找中效率最高的，因为它的时间复杂度为</w:t>
      </w:r>
      <w:r>
        <w:t>0</w:t>
      </w:r>
      <w:r>
        <w:t>〔</w:t>
      </w:r>
      <w:r>
        <w:t>1b</w:t>
      </w:r>
      <w:r>
        <w:t>可惜，我说的只是</w:t>
      </w:r>
      <w:r>
        <w:t>“</w:t>
      </w:r>
      <w:r>
        <w:t>如果</w:t>
      </w:r>
      <w:r>
        <w:t>”</w:t>
      </w:r>
      <w:r>
        <w:t>，没有冲突的散列只是一种理</w:t>
      </w:r>
      <w:r>
        <w:t>想，在实际的应用中，忡突是不可避免的。那么散列查找的平均查找长度取决于哪些因素呢？</w:t>
      </w:r>
    </w:p>
    <w:p w:rsidR="004A1D4E" w:rsidRDefault="009A508B">
      <w:pPr>
        <w:spacing w:after="5" w:line="262" w:lineRule="auto"/>
        <w:ind w:left="428" w:right="10"/>
        <w:jc w:val="both"/>
      </w:pPr>
      <w:r>
        <w:rPr>
          <w:sz w:val="20"/>
        </w:rPr>
        <w:t>1.</w:t>
      </w:r>
      <w:r>
        <w:rPr>
          <w:sz w:val="20"/>
        </w:rPr>
        <w:t>散列函数是否均匀</w:t>
      </w:r>
    </w:p>
    <w:p w:rsidR="004A1D4E" w:rsidRDefault="009A508B">
      <w:pPr>
        <w:spacing w:after="5" w:line="227" w:lineRule="auto"/>
        <w:ind w:left="10" w:right="10" w:firstLine="367"/>
        <w:jc w:val="both"/>
      </w:pPr>
      <w:r>
        <w:t>散列函数的好坏直接影响着出现冲突的频繁程度，不过，由于不同的散列函数对同一组随机的关键字，产生冲突的可能性是相同的，因此我们可以不考虑它对平均查找长度的影响。</w:t>
      </w:r>
    </w:p>
    <w:p w:rsidR="004A1D4E" w:rsidRDefault="009A508B">
      <w:pPr>
        <w:spacing w:after="5" w:line="262" w:lineRule="auto"/>
        <w:ind w:left="377" w:right="10"/>
        <w:jc w:val="both"/>
      </w:pPr>
      <w:r>
        <w:rPr>
          <w:sz w:val="20"/>
        </w:rPr>
        <w:t>2</w:t>
      </w:r>
      <w:r>
        <w:rPr>
          <w:sz w:val="20"/>
        </w:rPr>
        <w:t>，处理冲突的方法</w:t>
      </w:r>
    </w:p>
    <w:p w:rsidR="004A1D4E" w:rsidRDefault="009A508B">
      <w:pPr>
        <w:spacing w:after="5" w:line="227" w:lineRule="auto"/>
        <w:ind w:left="10" w:right="71" w:firstLine="387"/>
        <w:jc w:val="both"/>
      </w:pPr>
      <w:r>
        <w:t>相同的关键字、相同的散列函数，但处理冲突的方法不同，会使得平均查找长度不同。比如线性探测处理冲突可能会产生堆积，显然就没有二次探测法好，而链地址法处理冲突不会产生任何堆积，因而具有更佳的平均查找性能。</w:t>
      </w:r>
    </w:p>
    <w:p w:rsidR="004A1D4E" w:rsidRDefault="009A508B">
      <w:pPr>
        <w:spacing w:after="5" w:line="262" w:lineRule="auto"/>
        <w:ind w:left="387" w:right="10"/>
        <w:jc w:val="both"/>
      </w:pPr>
      <w:r>
        <w:rPr>
          <w:sz w:val="20"/>
        </w:rPr>
        <w:t>3</w:t>
      </w:r>
      <w:r>
        <w:rPr>
          <w:sz w:val="20"/>
        </w:rPr>
        <w:t>．散列表的装填因子</w:t>
      </w:r>
    </w:p>
    <w:p w:rsidR="004A1D4E" w:rsidRDefault="009A508B">
      <w:pPr>
        <w:spacing w:after="103" w:line="227" w:lineRule="auto"/>
        <w:ind w:left="10" w:right="10" w:firstLine="377"/>
        <w:jc w:val="both"/>
      </w:pPr>
      <w:r>
        <w:t>所谓的装填因子妒填人表中的记录个数</w:t>
      </w:r>
      <w:r>
        <w:t>/</w:t>
      </w:r>
      <w:r>
        <w:t>散列表长度。仪标志着散列表的装满的程度。当填人表中的记录越多，仪就越大，产生冲突的可能性就越大。比如我们前面的例子，如图</w:t>
      </w:r>
      <w:r>
        <w:t>8</w:t>
      </w:r>
      <w:r>
        <w:t>．</w:t>
      </w:r>
      <w:r>
        <w:t>11</w:t>
      </w:r>
      <w:r>
        <w:t>．</w:t>
      </w:r>
      <w:r>
        <w:t>5</w:t>
      </w:r>
      <w:r>
        <w:t>所示，如果你的散列表长度是</w:t>
      </w:r>
      <w:r>
        <w:t>12</w:t>
      </w:r>
      <w:r>
        <w:t>，而填入表中的记录个数为</w:t>
      </w:r>
      <w:r>
        <w:t>11</w:t>
      </w:r>
      <w:r>
        <w:t>，那么此时的装填因和</w:t>
      </w:r>
      <w:r>
        <w:t>=11/12</w:t>
      </w:r>
      <w:r>
        <w:t>：</w:t>
      </w:r>
      <w:r>
        <w:t>0</w:t>
      </w:r>
      <w:r>
        <w:t>．</w:t>
      </w:r>
      <w:r>
        <w:t>9167</w:t>
      </w:r>
      <w:r>
        <w:t>，再填人最后一个</w:t>
      </w:r>
      <w:r>
        <w:t>关键字产生冲突的可能性就非常之大。也就是说，散列表的平均查找长度取决于装填因子，而不是取决于查找集合中的记录个数。</w:t>
      </w:r>
    </w:p>
    <w:tbl>
      <w:tblPr>
        <w:tblStyle w:val="TableGrid"/>
        <w:tblpPr w:vertAnchor="page" w:horzAnchor="page" w:tblpX="1176" w:tblpY="463"/>
        <w:tblOverlap w:val="never"/>
        <w:tblW w:w="1365" w:type="dxa"/>
        <w:tblInd w:w="0" w:type="dxa"/>
        <w:tblCellMar>
          <w:top w:w="66" w:type="dxa"/>
          <w:left w:w="137" w:type="dxa"/>
          <w:bottom w:w="0" w:type="dxa"/>
          <w:right w:w="66" w:type="dxa"/>
        </w:tblCellMar>
        <w:tblLook w:val="04A0" w:firstRow="1" w:lastRow="0" w:firstColumn="1" w:lastColumn="0" w:noHBand="0" w:noVBand="1"/>
      </w:tblPr>
      <w:tblGrid>
        <w:gridCol w:w="489"/>
        <w:gridCol w:w="876"/>
      </w:tblGrid>
      <w:tr w:rsidR="004A1D4E">
        <w:trPr>
          <w:trHeight w:val="322"/>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110" w:line="227" w:lineRule="auto"/>
        <w:ind w:left="10" w:right="10" w:firstLine="377"/>
        <w:jc w:val="both"/>
      </w:pPr>
      <w:r>
        <w:rPr>
          <w:noProof/>
        </w:rPr>
        <w:drawing>
          <wp:anchor distT="0" distB="0" distL="114300" distR="114300" simplePos="0" relativeHeight="252308480" behindDoc="0" locked="0" layoutInCell="1" allowOverlap="0">
            <wp:simplePos x="0" y="0"/>
            <wp:positionH relativeFrom="page">
              <wp:posOffset>5742159</wp:posOffset>
            </wp:positionH>
            <wp:positionV relativeFrom="page">
              <wp:posOffset>7779530</wp:posOffset>
            </wp:positionV>
            <wp:extent cx="6466" cy="6462"/>
            <wp:effectExtent l="0" t="0" r="0" b="0"/>
            <wp:wrapSquare wrapText="bothSides"/>
            <wp:docPr id="1619358" name="Picture 1619358"/>
            <wp:cNvGraphicFramePr/>
            <a:graphic xmlns:a="http://schemas.openxmlformats.org/drawingml/2006/main">
              <a:graphicData uri="http://schemas.openxmlformats.org/drawingml/2006/picture">
                <pic:pic xmlns:pic="http://schemas.openxmlformats.org/drawingml/2006/picture">
                  <pic:nvPicPr>
                    <pic:cNvPr id="1619358" name="Picture 1619358"/>
                    <pic:cNvPicPr/>
                  </pic:nvPicPr>
                  <pic:blipFill>
                    <a:blip r:embed="rId484"/>
                    <a:stretch>
                      <a:fillRect/>
                    </a:stretch>
                  </pic:blipFill>
                  <pic:spPr>
                    <a:xfrm>
                      <a:off x="0" y="0"/>
                      <a:ext cx="6466" cy="6462"/>
                    </a:xfrm>
                    <a:prstGeom prst="rect">
                      <a:avLst/>
                    </a:prstGeom>
                  </pic:spPr>
                </pic:pic>
              </a:graphicData>
            </a:graphic>
          </wp:anchor>
        </w:drawing>
      </w:r>
      <w:r>
        <w:t>不管记录个数</w:t>
      </w:r>
      <w:r>
        <w:t>n</w:t>
      </w:r>
      <w:r>
        <w:t>有多大，我们总可以选择一个合适的装填因子以便将平均查找长度限定在一个范围之内，此时我们散列查找的时间复杂度就真的是</w:t>
      </w:r>
      <w:r>
        <w:t>0</w:t>
      </w:r>
      <w:r>
        <w:t>〔</w:t>
      </w:r>
      <w:r>
        <w:t>1</w:t>
      </w:r>
      <w:r>
        <w:t>〕了。为了做到这一点，通常我们都是将散列表的空间设置得比查找集合大，此时虽然是浪费了一定的空间，但换来的是查找效率的大大提升，总的来说，还是非常值得的。</w:t>
      </w:r>
    </w:p>
    <w:p w:rsidR="004A1D4E" w:rsidRDefault="009A508B">
      <w:pPr>
        <w:pStyle w:val="8"/>
        <w:spacing w:after="0" w:line="259" w:lineRule="auto"/>
        <w:ind w:left="51" w:right="71"/>
      </w:pPr>
      <w:r>
        <w:rPr>
          <w:sz w:val="36"/>
        </w:rPr>
        <w:t>8 · 13</w:t>
      </w:r>
      <w:r>
        <w:rPr>
          <w:sz w:val="36"/>
        </w:rPr>
        <w:t>总结回顾</w:t>
      </w:r>
    </w:p>
    <w:p w:rsidR="004A1D4E" w:rsidRDefault="009A508B">
      <w:pPr>
        <w:spacing w:after="29" w:line="227" w:lineRule="auto"/>
        <w:ind w:left="407" w:right="10" w:hanging="10"/>
        <w:jc w:val="both"/>
      </w:pPr>
      <w:r>
        <w:t>我们这一章全都是围绕一个主题</w:t>
      </w:r>
      <w:r>
        <w:t>“</w:t>
      </w:r>
      <w:r>
        <w:t>查找来作文章的。</w:t>
      </w:r>
      <w:r>
        <w:rPr>
          <w:noProof/>
        </w:rPr>
        <w:drawing>
          <wp:inline distT="0" distB="0" distL="0" distR="0">
            <wp:extent cx="6467" cy="6462"/>
            <wp:effectExtent l="0" t="0" r="0" b="0"/>
            <wp:docPr id="1619352" name="Picture 1619352"/>
            <wp:cNvGraphicFramePr/>
            <a:graphic xmlns:a="http://schemas.openxmlformats.org/drawingml/2006/main">
              <a:graphicData uri="http://schemas.openxmlformats.org/drawingml/2006/picture">
                <pic:pic xmlns:pic="http://schemas.openxmlformats.org/drawingml/2006/picture">
                  <pic:nvPicPr>
                    <pic:cNvPr id="1619352" name="Picture 1619352"/>
                    <pic:cNvPicPr/>
                  </pic:nvPicPr>
                  <pic:blipFill>
                    <a:blip r:embed="rId14"/>
                    <a:stretch>
                      <a:fillRect/>
                    </a:stretch>
                  </pic:blipFill>
                  <pic:spPr>
                    <a:xfrm>
                      <a:off x="0" y="0"/>
                      <a:ext cx="6467" cy="6462"/>
                    </a:xfrm>
                    <a:prstGeom prst="rect">
                      <a:avLst/>
                    </a:prstGeom>
                  </pic:spPr>
                </pic:pic>
              </a:graphicData>
            </a:graphic>
          </wp:inline>
        </w:drawing>
      </w:r>
    </w:p>
    <w:p w:rsidR="004A1D4E" w:rsidRDefault="009A508B">
      <w:pPr>
        <w:spacing w:after="5" w:line="227" w:lineRule="auto"/>
        <w:ind w:left="10" w:right="10" w:firstLine="367"/>
        <w:jc w:val="both"/>
      </w:pPr>
      <w:r>
        <w:t>首先我们要弄清楚查找表、记录、关键字、主关键字、静态查找表、动态查找表等这些概念。</w:t>
      </w:r>
    </w:p>
    <w:p w:rsidR="004A1D4E" w:rsidRDefault="009A508B">
      <w:pPr>
        <w:spacing w:after="5" w:line="227" w:lineRule="auto"/>
        <w:ind w:left="10" w:right="10" w:firstLine="356"/>
        <w:jc w:val="both"/>
      </w:pPr>
      <w:r>
        <w:t>然后，对于顺序表查找来说，尽管很土（简单），但它却是后面很多查找的基础，</w:t>
      </w:r>
      <w:r>
        <w:rPr>
          <w:noProof/>
        </w:rPr>
        <w:drawing>
          <wp:inline distT="0" distB="0" distL="0" distR="0">
            <wp:extent cx="6466" cy="6461"/>
            <wp:effectExtent l="0" t="0" r="0" b="0"/>
            <wp:docPr id="1619353" name="Picture 1619353"/>
            <wp:cNvGraphicFramePr/>
            <a:graphic xmlns:a="http://schemas.openxmlformats.org/drawingml/2006/main">
              <a:graphicData uri="http://schemas.openxmlformats.org/drawingml/2006/picture">
                <pic:pic xmlns:pic="http://schemas.openxmlformats.org/drawingml/2006/picture">
                  <pic:nvPicPr>
                    <pic:cNvPr id="1619353" name="Picture 1619353"/>
                    <pic:cNvPicPr/>
                  </pic:nvPicPr>
                  <pic:blipFill>
                    <a:blip r:embed="rId110"/>
                    <a:stretch>
                      <a:fillRect/>
                    </a:stretch>
                  </pic:blipFill>
                  <pic:spPr>
                    <a:xfrm>
                      <a:off x="0" y="0"/>
                      <a:ext cx="6466" cy="6461"/>
                    </a:xfrm>
                    <a:prstGeom prst="rect">
                      <a:avLst/>
                    </a:prstGeom>
                  </pic:spPr>
                </pic:pic>
              </a:graphicData>
            </a:graphic>
          </wp:inline>
        </w:drawing>
      </w:r>
      <w:r>
        <w:t>注意设置</w:t>
      </w:r>
      <w:r>
        <w:t>“</w:t>
      </w:r>
      <w:r>
        <w:t>哨兵</w:t>
      </w:r>
      <w:r>
        <w:t>”</w:t>
      </w:r>
      <w:r>
        <w:t>的技巧，可以使得本已经很难提升的简单算法里还是提高了性能。</w:t>
      </w:r>
    </w:p>
    <w:p w:rsidR="004A1D4E" w:rsidRDefault="009A508B">
      <w:pPr>
        <w:spacing w:after="5" w:line="262" w:lineRule="auto"/>
        <w:ind w:left="10" w:right="10" w:firstLine="367"/>
        <w:jc w:val="both"/>
      </w:pPr>
      <w:r>
        <w:rPr>
          <w:sz w:val="20"/>
        </w:rPr>
        <w:t>有序查找，我们着重讲了折半查找的思想，它在性能上比原来的顺序查找有了质的飞跃，由</w:t>
      </w:r>
      <w:r>
        <w:rPr>
          <w:sz w:val="20"/>
        </w:rPr>
        <w:t>0</w:t>
      </w:r>
      <w:r>
        <w:rPr>
          <w:sz w:val="20"/>
        </w:rPr>
        <w:t>变成了</w:t>
      </w:r>
      <w:r>
        <w:rPr>
          <w:sz w:val="20"/>
        </w:rPr>
        <w:t>0</w:t>
      </w:r>
      <w:r>
        <w:rPr>
          <w:sz w:val="20"/>
        </w:rPr>
        <w:t>伽</w:t>
      </w:r>
      <w:r>
        <w:rPr>
          <w:sz w:val="20"/>
        </w:rPr>
        <w:t>gn</w:t>
      </w:r>
      <w:r>
        <w:rPr>
          <w:sz w:val="20"/>
        </w:rPr>
        <w:t>〕。之后我们又讲解了另外两种优秀的有序查找：插值查找和斐波那契查找，三者各有优缺点，望大家要仔细体会。</w:t>
      </w:r>
    </w:p>
    <w:p w:rsidR="004A1D4E" w:rsidRDefault="009A508B">
      <w:pPr>
        <w:spacing w:after="5" w:line="262" w:lineRule="auto"/>
        <w:ind w:left="10" w:right="10" w:firstLine="326"/>
        <w:jc w:val="both"/>
      </w:pPr>
      <w:r>
        <w:rPr>
          <w:noProof/>
        </w:rPr>
        <w:drawing>
          <wp:inline distT="0" distB="0" distL="0" distR="0">
            <wp:extent cx="6466" cy="6461"/>
            <wp:effectExtent l="0" t="0" r="0" b="0"/>
            <wp:docPr id="1619354" name="Picture 1619354"/>
            <wp:cNvGraphicFramePr/>
            <a:graphic xmlns:a="http://schemas.openxmlformats.org/drawingml/2006/main">
              <a:graphicData uri="http://schemas.openxmlformats.org/drawingml/2006/picture">
                <pic:pic xmlns:pic="http://schemas.openxmlformats.org/drawingml/2006/picture">
                  <pic:nvPicPr>
                    <pic:cNvPr id="1619354" name="Picture 1619354"/>
                    <pic:cNvPicPr/>
                  </pic:nvPicPr>
                  <pic:blipFill>
                    <a:blip r:embed="rId13"/>
                    <a:stretch>
                      <a:fillRect/>
                    </a:stretch>
                  </pic:blipFill>
                  <pic:spPr>
                    <a:xfrm>
                      <a:off x="0" y="0"/>
                      <a:ext cx="6466" cy="6461"/>
                    </a:xfrm>
                    <a:prstGeom prst="rect">
                      <a:avLst/>
                    </a:prstGeom>
                  </pic:spPr>
                </pic:pic>
              </a:graphicData>
            </a:graphic>
          </wp:inline>
        </w:drawing>
      </w:r>
      <w:r>
        <w:rPr>
          <w:sz w:val="20"/>
        </w:rPr>
        <w:t>线性索引查找，我们讲解了稠</w:t>
      </w:r>
      <w:r>
        <w:rPr>
          <w:sz w:val="20"/>
        </w:rPr>
        <w:t>密索引、分块索引和倒排索引。索引技术被广泛的用于文件检索、数据库和搜索引擎等技术领域，是进一步学习这些技术的基础。</w:t>
      </w:r>
      <w:r>
        <w:rPr>
          <w:noProof/>
        </w:rPr>
        <w:drawing>
          <wp:inline distT="0" distB="0" distL="0" distR="0">
            <wp:extent cx="19399" cy="45230"/>
            <wp:effectExtent l="0" t="0" r="0" b="0"/>
            <wp:docPr id="3118227" name="Picture 3118227"/>
            <wp:cNvGraphicFramePr/>
            <a:graphic xmlns:a="http://schemas.openxmlformats.org/drawingml/2006/main">
              <a:graphicData uri="http://schemas.openxmlformats.org/drawingml/2006/picture">
                <pic:pic xmlns:pic="http://schemas.openxmlformats.org/drawingml/2006/picture">
                  <pic:nvPicPr>
                    <pic:cNvPr id="3118227" name="Picture 3118227"/>
                    <pic:cNvPicPr/>
                  </pic:nvPicPr>
                  <pic:blipFill>
                    <a:blip r:embed="rId2926"/>
                    <a:stretch>
                      <a:fillRect/>
                    </a:stretch>
                  </pic:blipFill>
                  <pic:spPr>
                    <a:xfrm>
                      <a:off x="0" y="0"/>
                      <a:ext cx="19399" cy="45230"/>
                    </a:xfrm>
                    <a:prstGeom prst="rect">
                      <a:avLst/>
                    </a:prstGeom>
                  </pic:spPr>
                </pic:pic>
              </a:graphicData>
            </a:graphic>
          </wp:inline>
        </w:drawing>
      </w:r>
    </w:p>
    <w:p w:rsidR="004A1D4E" w:rsidRDefault="009A508B">
      <w:pPr>
        <w:spacing w:after="3" w:line="265" w:lineRule="auto"/>
        <w:ind w:left="356" w:right="5" w:hanging="10"/>
        <w:jc w:val="right"/>
      </w:pPr>
      <w:r>
        <w:rPr>
          <w:sz w:val="20"/>
        </w:rPr>
        <w:t>二叉排序树是动态查找最重要的数据结构，它可以在兼顾查找性能的基础上，让</w:t>
      </w:r>
    </w:p>
    <w:p w:rsidR="004A1D4E" w:rsidRDefault="009A508B">
      <w:pPr>
        <w:spacing w:after="5" w:line="262" w:lineRule="auto"/>
        <w:ind w:left="10" w:right="10"/>
        <w:jc w:val="both"/>
      </w:pPr>
      <w:r>
        <w:rPr>
          <w:sz w:val="20"/>
        </w:rPr>
        <w:t>插人和删除也变得效率较高。不过为了达到最优的状态，二叉排序树最好是构造成平衡的二叉树才最佳。因此我们就需要再学习关于平衡二叉树</w:t>
      </w:r>
      <w:r>
        <w:rPr>
          <w:sz w:val="20"/>
        </w:rPr>
        <w:t>(AVL</w:t>
      </w:r>
      <w:r>
        <w:rPr>
          <w:sz w:val="20"/>
        </w:rPr>
        <w:t>树）的数据结构，了解</w:t>
      </w:r>
      <w:r>
        <w:rPr>
          <w:sz w:val="20"/>
        </w:rPr>
        <w:t>AVL</w:t>
      </w:r>
      <w:r>
        <w:rPr>
          <w:sz w:val="20"/>
        </w:rPr>
        <w:t>树是如何处理平衡性的问题。这部分是本章重点，需要认真学习掌握。</w:t>
      </w:r>
      <w:r>
        <w:rPr>
          <w:noProof/>
        </w:rPr>
        <w:drawing>
          <wp:inline distT="0" distB="0" distL="0" distR="0">
            <wp:extent cx="12933" cy="32307"/>
            <wp:effectExtent l="0" t="0" r="0" b="0"/>
            <wp:docPr id="3118230" name="Picture 3118230"/>
            <wp:cNvGraphicFramePr/>
            <a:graphic xmlns:a="http://schemas.openxmlformats.org/drawingml/2006/main">
              <a:graphicData uri="http://schemas.openxmlformats.org/drawingml/2006/picture">
                <pic:pic xmlns:pic="http://schemas.openxmlformats.org/drawingml/2006/picture">
                  <pic:nvPicPr>
                    <pic:cNvPr id="3118230" name="Picture 3118230"/>
                    <pic:cNvPicPr/>
                  </pic:nvPicPr>
                  <pic:blipFill>
                    <a:blip r:embed="rId2927"/>
                    <a:stretch>
                      <a:fillRect/>
                    </a:stretch>
                  </pic:blipFill>
                  <pic:spPr>
                    <a:xfrm>
                      <a:off x="0" y="0"/>
                      <a:ext cx="12933" cy="32307"/>
                    </a:xfrm>
                    <a:prstGeom prst="rect">
                      <a:avLst/>
                    </a:prstGeom>
                  </pic:spPr>
                </pic:pic>
              </a:graphicData>
            </a:graphic>
          </wp:inline>
        </w:drawing>
      </w:r>
    </w:p>
    <w:p w:rsidR="004A1D4E" w:rsidRDefault="009A508B">
      <w:pPr>
        <w:spacing w:after="5" w:line="227" w:lineRule="auto"/>
        <w:ind w:left="10" w:right="10" w:firstLine="387"/>
        <w:jc w:val="both"/>
      </w:pPr>
      <w:r>
        <w:t>B</w:t>
      </w:r>
      <w:r>
        <w:t>树这种数据结构是针对内存与外存之间的存取而专门设计的。由于内外存的查找性能更多取决于读取的次数，因此在设计中要考虑</w:t>
      </w:r>
      <w:r>
        <w:t>B</w:t>
      </w:r>
      <w:r>
        <w:t>树的平衡和层次。我们讲解时</w:t>
      </w:r>
      <w:r>
        <w:rPr>
          <w:noProof/>
        </w:rPr>
        <w:drawing>
          <wp:inline distT="0" distB="0" distL="0" distR="0">
            <wp:extent cx="6467" cy="6461"/>
            <wp:effectExtent l="0" t="0" r="0" b="0"/>
            <wp:docPr id="1624083" name="Picture 1624083"/>
            <wp:cNvGraphicFramePr/>
            <a:graphic xmlns:a="http://schemas.openxmlformats.org/drawingml/2006/main">
              <a:graphicData uri="http://schemas.openxmlformats.org/drawingml/2006/picture">
                <pic:pic xmlns:pic="http://schemas.openxmlformats.org/drawingml/2006/picture">
                  <pic:nvPicPr>
                    <pic:cNvPr id="1624083" name="Picture 1624083"/>
                    <pic:cNvPicPr/>
                  </pic:nvPicPr>
                  <pic:blipFill>
                    <a:blip r:embed="rId26"/>
                    <a:stretch>
                      <a:fillRect/>
                    </a:stretch>
                  </pic:blipFill>
                  <pic:spPr>
                    <a:xfrm>
                      <a:off x="0" y="0"/>
                      <a:ext cx="6467" cy="6461"/>
                    </a:xfrm>
                    <a:prstGeom prst="rect">
                      <a:avLst/>
                    </a:prstGeom>
                  </pic:spPr>
                </pic:pic>
              </a:graphicData>
            </a:graphic>
          </wp:inline>
        </w:drawing>
      </w:r>
      <w:r>
        <w:t>是先通过最最简单的</w:t>
      </w:r>
      <w:r>
        <w:t>B</w:t>
      </w:r>
      <w:r>
        <w:t>树（</w:t>
      </w:r>
      <w:r>
        <w:t>2</w:t>
      </w:r>
      <w:r>
        <w:t>．</w:t>
      </w:r>
      <w:r>
        <w:t>3</w:t>
      </w:r>
      <w:r>
        <w:t>树）来理解如何构建、插入、删除元素的操作，再通</w:t>
      </w:r>
      <w:r>
        <w:rPr>
          <w:noProof/>
        </w:rPr>
        <w:drawing>
          <wp:inline distT="0" distB="0" distL="0" distR="0">
            <wp:extent cx="6466" cy="6461"/>
            <wp:effectExtent l="0" t="0" r="0" b="0"/>
            <wp:docPr id="1624084" name="Picture 1624084"/>
            <wp:cNvGraphicFramePr/>
            <a:graphic xmlns:a="http://schemas.openxmlformats.org/drawingml/2006/main">
              <a:graphicData uri="http://schemas.openxmlformats.org/drawingml/2006/picture">
                <pic:pic xmlns:pic="http://schemas.openxmlformats.org/drawingml/2006/picture">
                  <pic:nvPicPr>
                    <pic:cNvPr id="1624084" name="Picture 1624084"/>
                    <pic:cNvPicPr/>
                  </pic:nvPicPr>
                  <pic:blipFill>
                    <a:blip r:embed="rId161"/>
                    <a:stretch>
                      <a:fillRect/>
                    </a:stretch>
                  </pic:blipFill>
                  <pic:spPr>
                    <a:xfrm>
                      <a:off x="0" y="0"/>
                      <a:ext cx="6466" cy="6461"/>
                    </a:xfrm>
                    <a:prstGeom prst="rect">
                      <a:avLst/>
                    </a:prstGeom>
                  </pic:spPr>
                </pic:pic>
              </a:graphicData>
            </a:graphic>
          </wp:inline>
        </w:drawing>
      </w:r>
      <w:r>
        <w:t>过</w:t>
      </w:r>
      <w:r>
        <w:t>2</w:t>
      </w:r>
      <w:r>
        <w:t>．</w:t>
      </w:r>
      <w:r>
        <w:t>3</w:t>
      </w:r>
      <w:r>
        <w:t>．</w:t>
      </w:r>
      <w:r>
        <w:t>4</w:t>
      </w:r>
      <w:r>
        <w:t>树的深化，最终来理解</w:t>
      </w:r>
      <w:r>
        <w:t>B</w:t>
      </w:r>
      <w:r>
        <w:t>树的原理，之后，我们还介绍了</w:t>
      </w:r>
      <w:r>
        <w:t>B+</w:t>
      </w:r>
      <w:r>
        <w:t>树的设计思想。</w:t>
      </w:r>
    </w:p>
    <w:p w:rsidR="004A1D4E" w:rsidRDefault="009A508B">
      <w:pPr>
        <w:spacing w:after="467" w:line="227" w:lineRule="auto"/>
        <w:ind w:left="10" w:right="10" w:firstLine="356"/>
        <w:jc w:val="both"/>
      </w:pPr>
      <w:r>
        <w:t>散列表是一种非常高效的查找数据结构，在原理上也与前面的查找不尽相同，它回避了关键字之间反复比较的烦琐，而是直接一步到位查找结果。当然，这也就带来了记录之间没有任何关联的弊端。应该说，散列表对于那种查找性能要</w:t>
      </w:r>
      <w:r>
        <w:t>求高，记录之间关系无要求的数据有非常好的适用性。在学习中要注意的是散列函数的选择和处理冲突的方法。</w:t>
      </w:r>
    </w:p>
    <w:p w:rsidR="004A1D4E" w:rsidRDefault="009A508B">
      <w:pPr>
        <w:pStyle w:val="5"/>
        <w:spacing w:after="0" w:line="259" w:lineRule="auto"/>
        <w:ind w:left="10" w:right="20" w:hanging="10"/>
        <w:jc w:val="center"/>
      </w:pPr>
      <w:r>
        <w:rPr>
          <w:sz w:val="44"/>
        </w:rPr>
        <w:t>8</w:t>
      </w:r>
      <w:r>
        <w:rPr>
          <w:sz w:val="44"/>
        </w:rPr>
        <w:t>．</w:t>
      </w:r>
      <w:r>
        <w:rPr>
          <w:sz w:val="44"/>
        </w:rPr>
        <w:t>14</w:t>
      </w:r>
      <w:r>
        <w:rPr>
          <w:sz w:val="44"/>
        </w:rPr>
        <w:t>结尾语</w:t>
      </w:r>
    </w:p>
    <w:p w:rsidR="004A1D4E" w:rsidRDefault="009A508B">
      <w:pPr>
        <w:spacing w:after="5" w:line="227" w:lineRule="auto"/>
        <w:ind w:left="10" w:right="10" w:firstLine="377"/>
        <w:jc w:val="both"/>
      </w:pPr>
      <w:r>
        <w:t>我们的</w:t>
      </w:r>
      <w:r>
        <w:t>"Search"</w:t>
      </w:r>
      <w:r>
        <w:t>技术探索之旅结束了，但也许，你们对它的探索才刚刚开始。我们在开篇时谈到了搜索引擎改变了我们的生活，让我们获得信息的速度提升了无数倍。可是当前像</w:t>
      </w:r>
      <w:r>
        <w:t>G00</w:t>
      </w:r>
      <w:r>
        <w:t>这样的搜索引擎，是否就完美无缺了呢？未来的搜索应该又是什么样的？在本章的最后，我根据了解到的信息给大家做一个抛砖引玉。</w:t>
      </w:r>
    </w:p>
    <w:p w:rsidR="004A1D4E" w:rsidRDefault="009A508B">
      <w:pPr>
        <w:spacing w:after="74" w:line="227" w:lineRule="auto"/>
        <w:ind w:left="10" w:right="10" w:firstLine="418"/>
        <w:jc w:val="both"/>
      </w:pPr>
      <w:r>
        <w:t>目前流行的搜索引擎，都是一个搜索框可以搜索一切信息。这本是好事情，可问题在于常常在我们输人关键词后，搜索获</w:t>
      </w:r>
      <w:r>
        <w:t>得的前面几十条都不是我们需要的信息，这的确很令人沮丧。</w:t>
      </w:r>
    </w:p>
    <w:p w:rsidR="004A1D4E" w:rsidRDefault="009A508B">
      <w:pPr>
        <w:spacing w:after="5" w:line="227" w:lineRule="auto"/>
        <w:ind w:left="10" w:right="10" w:firstLine="387"/>
        <w:jc w:val="both"/>
      </w:pPr>
      <w:r>
        <w:t>比如说，我非常喜欢高尔夫运动，平时也经常搜索关于高尔夫的比赛、活动的新闻等信息。有一天，我想了解老虎伍兹最近有哪些比赛，于是在搜索框中输人了</w:t>
      </w:r>
      <w:r>
        <w:t>“</w:t>
      </w:r>
      <w:r>
        <w:t>老虎</w:t>
      </w:r>
      <w:r>
        <w:t>"</w:t>
      </w:r>
      <w:r>
        <w:t>，却得到了图</w:t>
      </w:r>
      <w:r>
        <w:t>8</w:t>
      </w:r>
      <w:r>
        <w:t>．</w:t>
      </w:r>
      <w:r>
        <w:t>14</w:t>
      </w:r>
      <w:r>
        <w:t>．</w:t>
      </w:r>
      <w:r>
        <w:t>1</w:t>
      </w:r>
      <w:r>
        <w:t>所示的结果。</w:t>
      </w:r>
    </w:p>
    <w:p w:rsidR="004A1D4E" w:rsidRDefault="009A508B">
      <w:pPr>
        <w:spacing w:after="93"/>
        <w:ind w:left="1059"/>
      </w:pPr>
      <w:r>
        <w:rPr>
          <w:noProof/>
        </w:rPr>
        <w:drawing>
          <wp:inline distT="0" distB="0" distL="0" distR="0">
            <wp:extent cx="3556518" cy="1466739"/>
            <wp:effectExtent l="0" t="0" r="0" b="0"/>
            <wp:docPr id="3118236" name="Picture 3118236"/>
            <wp:cNvGraphicFramePr/>
            <a:graphic xmlns:a="http://schemas.openxmlformats.org/drawingml/2006/main">
              <a:graphicData uri="http://schemas.openxmlformats.org/drawingml/2006/picture">
                <pic:pic xmlns:pic="http://schemas.openxmlformats.org/drawingml/2006/picture">
                  <pic:nvPicPr>
                    <pic:cNvPr id="3118236" name="Picture 3118236"/>
                    <pic:cNvPicPr/>
                  </pic:nvPicPr>
                  <pic:blipFill>
                    <a:blip r:embed="rId2928"/>
                    <a:stretch>
                      <a:fillRect/>
                    </a:stretch>
                  </pic:blipFill>
                  <pic:spPr>
                    <a:xfrm>
                      <a:off x="0" y="0"/>
                      <a:ext cx="3556518" cy="1466739"/>
                    </a:xfrm>
                    <a:prstGeom prst="rect">
                      <a:avLst/>
                    </a:prstGeom>
                  </pic:spPr>
                </pic:pic>
              </a:graphicData>
            </a:graphic>
          </wp:inline>
        </w:drawing>
      </w:r>
    </w:p>
    <w:p w:rsidR="004A1D4E" w:rsidRDefault="009A508B">
      <w:pPr>
        <w:spacing w:after="4" w:line="265" w:lineRule="auto"/>
        <w:ind w:left="1110" w:right="122" w:hanging="10"/>
      </w:pPr>
      <w:r>
        <w:rPr>
          <w:sz w:val="14"/>
        </w:rPr>
        <w:t>能百度白科</w:t>
      </w:r>
    </w:p>
    <w:p w:rsidR="004A1D4E" w:rsidRDefault="009A508B">
      <w:pPr>
        <w:spacing w:after="420" w:line="216" w:lineRule="auto"/>
        <w:ind w:left="1089" w:right="2149" w:hanging="10"/>
        <w:jc w:val="both"/>
      </w:pPr>
      <w:r>
        <w:rPr>
          <w:sz w:val="10"/>
        </w:rPr>
        <w:t>20</w:t>
      </w:r>
      <w:r>
        <w:rPr>
          <w:sz w:val="10"/>
        </w:rPr>
        <w:t>还年</w:t>
      </w:r>
      <w:r>
        <w:rPr>
          <w:sz w:val="10"/>
        </w:rPr>
        <w:t>11</w:t>
      </w:r>
      <w:r>
        <w:rPr>
          <w:sz w:val="10"/>
        </w:rPr>
        <w:t>月</w:t>
      </w:r>
      <w:r>
        <w:rPr>
          <w:sz w:val="10"/>
        </w:rPr>
        <w:t>27</w:t>
      </w:r>
      <w:r>
        <w:rPr>
          <w:sz w:val="10"/>
        </w:rPr>
        <w:t>日一书（</w:t>
      </w:r>
      <w:r>
        <w:rPr>
          <w:sz w:val="10"/>
        </w:rPr>
        <w:t>t</w:t>
      </w:r>
      <w:r>
        <w:rPr>
          <w:sz w:val="10"/>
        </w:rPr>
        <w:t>飞</w:t>
      </w:r>
      <w:r>
        <w:rPr>
          <w:sz w:val="10"/>
        </w:rPr>
        <w:t>00</w:t>
      </w:r>
      <w:r>
        <w:rPr>
          <w:sz w:val="10"/>
        </w:rPr>
        <w:t>．动的．也丑噁上的生</w:t>
      </w:r>
      <w:r>
        <w:rPr>
          <w:sz w:val="10"/>
        </w:rPr>
        <w:t>*</w:t>
      </w:r>
      <w:r>
        <w:rPr>
          <w:sz w:val="10"/>
        </w:rPr>
        <w:t>的角曲</w:t>
      </w:r>
      <w:r>
        <w:rPr>
          <w:sz w:val="10"/>
        </w:rPr>
        <w:t>0</w:t>
      </w:r>
      <w:r>
        <w:rPr>
          <w:sz w:val="10"/>
        </w:rPr>
        <w:t>之一当</w:t>
      </w:r>
      <w:r>
        <w:rPr>
          <w:noProof/>
        </w:rPr>
        <w:drawing>
          <wp:inline distT="0" distB="0" distL="0" distR="0">
            <wp:extent cx="64664" cy="71076"/>
            <wp:effectExtent l="0" t="0" r="0" b="0"/>
            <wp:docPr id="1631552" name="Picture 1631552"/>
            <wp:cNvGraphicFramePr/>
            <a:graphic xmlns:a="http://schemas.openxmlformats.org/drawingml/2006/main">
              <a:graphicData uri="http://schemas.openxmlformats.org/drawingml/2006/picture">
                <pic:pic xmlns:pic="http://schemas.openxmlformats.org/drawingml/2006/picture">
                  <pic:nvPicPr>
                    <pic:cNvPr id="1631552" name="Picture 1631552"/>
                    <pic:cNvPicPr/>
                  </pic:nvPicPr>
                  <pic:blipFill>
                    <a:blip r:embed="rId2929"/>
                    <a:stretch>
                      <a:fillRect/>
                    </a:stretch>
                  </pic:blipFill>
                  <pic:spPr>
                    <a:xfrm>
                      <a:off x="0" y="0"/>
                      <a:ext cx="64664" cy="71076"/>
                    </a:xfrm>
                    <a:prstGeom prst="rect">
                      <a:avLst/>
                    </a:prstGeom>
                  </pic:spPr>
                </pic:pic>
              </a:graphicData>
            </a:graphic>
          </wp:inline>
        </w:drawing>
      </w:r>
      <w:r>
        <w:rPr>
          <w:sz w:val="10"/>
        </w:rPr>
        <w:t>迎存处于食</w:t>
      </w:r>
      <w:r>
        <w:rPr>
          <w:sz w:val="10"/>
        </w:rPr>
        <w:t>0</w:t>
      </w:r>
      <w:r>
        <w:rPr>
          <w:sz w:val="10"/>
        </w:rPr>
        <w:t>的还生动</w:t>
      </w:r>
      <w:r>
        <w:rPr>
          <w:sz w:val="10"/>
        </w:rPr>
        <w:t>0</w:t>
      </w:r>
      <w:r>
        <w:rPr>
          <w:sz w:val="10"/>
        </w:rPr>
        <w:t>之一，到》骁俩思科</w:t>
      </w:r>
      <w:r>
        <w:rPr>
          <w:sz w:val="10"/>
        </w:rPr>
        <w:t>0</w:t>
      </w:r>
      <w:r>
        <w:rPr>
          <w:sz w:val="10"/>
        </w:rPr>
        <w:t>枷中</w:t>
      </w:r>
      <w:r>
        <w:rPr>
          <w:sz w:val="10"/>
        </w:rPr>
        <w:t>0</w:t>
      </w:r>
      <w:r>
        <w:rPr>
          <w:sz w:val="10"/>
        </w:rPr>
        <w:t>长的大、</w:t>
      </w:r>
      <w:r>
        <w:rPr>
          <w:noProof/>
        </w:rPr>
        <w:drawing>
          <wp:inline distT="0" distB="0" distL="0" distR="0">
            <wp:extent cx="71131" cy="25846"/>
            <wp:effectExtent l="0" t="0" r="0" b="0"/>
            <wp:docPr id="3118238" name="Picture 3118238"/>
            <wp:cNvGraphicFramePr/>
            <a:graphic xmlns:a="http://schemas.openxmlformats.org/drawingml/2006/main">
              <a:graphicData uri="http://schemas.openxmlformats.org/drawingml/2006/picture">
                <pic:pic xmlns:pic="http://schemas.openxmlformats.org/drawingml/2006/picture">
                  <pic:nvPicPr>
                    <pic:cNvPr id="3118238" name="Picture 3118238"/>
                    <pic:cNvPicPr/>
                  </pic:nvPicPr>
                  <pic:blipFill>
                    <a:blip r:embed="rId2930"/>
                    <a:stretch>
                      <a:fillRect/>
                    </a:stretch>
                  </pic:blipFill>
                  <pic:spPr>
                    <a:xfrm>
                      <a:off x="0" y="0"/>
                      <a:ext cx="71131" cy="25846"/>
                    </a:xfrm>
                    <a:prstGeom prst="rect">
                      <a:avLst/>
                    </a:prstGeom>
                  </pic:spPr>
                </pic:pic>
              </a:graphicData>
            </a:graphic>
          </wp:inline>
        </w:drawing>
      </w:r>
    </w:p>
    <w:p w:rsidR="004A1D4E" w:rsidRDefault="009A508B">
      <w:pPr>
        <w:spacing w:after="0" w:line="216" w:lineRule="auto"/>
        <w:ind w:left="1079" w:right="2149" w:firstLine="163"/>
        <w:jc w:val="both"/>
      </w:pPr>
      <w:r>
        <w:rPr>
          <w:noProof/>
        </w:rPr>
        <mc:AlternateContent>
          <mc:Choice Requires="wpg">
            <w:drawing>
              <wp:anchor distT="0" distB="0" distL="114300" distR="114300" simplePos="0" relativeHeight="252309504" behindDoc="1" locked="0" layoutInCell="1" allowOverlap="1">
                <wp:simplePos x="0" y="0"/>
                <wp:positionH relativeFrom="column">
                  <wp:posOffset>685438</wp:posOffset>
                </wp:positionH>
                <wp:positionV relativeFrom="paragraph">
                  <wp:posOffset>-372936</wp:posOffset>
                </wp:positionV>
                <wp:extent cx="1648931" cy="445837"/>
                <wp:effectExtent l="0" t="0" r="0" b="0"/>
                <wp:wrapNone/>
                <wp:docPr id="3065230" name="Group 3065230"/>
                <wp:cNvGraphicFramePr/>
                <a:graphic xmlns:a="http://schemas.openxmlformats.org/drawingml/2006/main">
                  <a:graphicData uri="http://schemas.microsoft.com/office/word/2010/wordprocessingGroup">
                    <wpg:wgp>
                      <wpg:cNvGrpSpPr/>
                      <wpg:grpSpPr>
                        <a:xfrm>
                          <a:off x="0" y="0"/>
                          <a:ext cx="1648931" cy="445837"/>
                          <a:chOff x="0" y="0"/>
                          <a:chExt cx="1648931" cy="445837"/>
                        </a:xfrm>
                      </wpg:grpSpPr>
                      <pic:pic xmlns:pic="http://schemas.openxmlformats.org/drawingml/2006/picture">
                        <pic:nvPicPr>
                          <pic:cNvPr id="3118240" name="Picture 3118240"/>
                          <pic:cNvPicPr/>
                        </pic:nvPicPr>
                        <pic:blipFill>
                          <a:blip r:embed="rId2931"/>
                          <a:stretch>
                            <a:fillRect/>
                          </a:stretch>
                        </pic:blipFill>
                        <pic:spPr>
                          <a:xfrm>
                            <a:off x="0" y="12922"/>
                            <a:ext cx="1648931" cy="432914"/>
                          </a:xfrm>
                          <a:prstGeom prst="rect">
                            <a:avLst/>
                          </a:prstGeom>
                        </pic:spPr>
                      </pic:pic>
                      <wps:wsp>
                        <wps:cNvPr id="1625112" name="Rectangle 1625112"/>
                        <wps:cNvSpPr/>
                        <wps:spPr>
                          <a:xfrm>
                            <a:off x="1002291" y="0"/>
                            <a:ext cx="77403" cy="111717"/>
                          </a:xfrm>
                          <a:prstGeom prst="rect">
                            <a:avLst/>
                          </a:prstGeom>
                          <a:ln>
                            <a:noFill/>
                          </a:ln>
                        </wps:spPr>
                        <wps:txbx>
                          <w:txbxContent>
                            <w:p w:rsidR="004A1D4E" w:rsidRDefault="009A508B">
                              <w:r>
                                <w:rPr>
                                  <w:sz w:val="18"/>
                                </w:rPr>
                                <w:t>0</w:t>
                              </w:r>
                            </w:p>
                          </w:txbxContent>
                        </wps:txbx>
                        <wps:bodyPr horzOverflow="overflow" vert="horz" lIns="0" tIns="0" rIns="0" bIns="0" rtlCol="0">
                          <a:noAutofit/>
                        </wps:bodyPr>
                      </wps:wsp>
                    </wpg:wgp>
                  </a:graphicData>
                </a:graphic>
              </wp:anchor>
            </w:drawing>
          </mc:Choice>
          <mc:Fallback>
            <w:pict>
              <v:group id="Group 3065230" o:spid="_x0000_s2226" style="position:absolute;left:0;text-align:left;margin-left:53.95pt;margin-top:-29.35pt;width:129.85pt;height:35.1pt;z-index:-251006976;mso-position-horizontal-relative:text;mso-position-vertical-relative:text" coordsize="16489,44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">
                <v:shape id="Picture 3118240" o:spid="_x0000_s2227" type="#_x0000_t75" style="position:absolute;top:129;width:16489;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">
                  <v:imagedata r:id="rId2932" o:title=""/>
                </v:shape>
                <v:rect id="Rectangle 1625112" o:spid="_x0000_s2228" style="position:absolute;left:10022;width:774;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" filled="f" stroked="f">
                  <v:textbox inset="0,0,0,0">
                    <w:txbxContent>
                      <w:p w:rsidR="004A1D4E" w:rsidRDefault="009A508B">
                        <w:r>
                          <w:rPr>
                            <w:sz w:val="18"/>
                          </w:rPr>
                          <w:t>0</w:t>
                        </w:r>
                      </w:p>
                    </w:txbxContent>
                  </v:textbox>
                </v:rect>
              </v:group>
            </w:pict>
          </mc:Fallback>
        </mc:AlternateContent>
      </w:r>
      <w:r>
        <w:rPr>
          <w:sz w:val="10"/>
        </w:rPr>
        <w:t>《名：</w:t>
      </w:r>
      <w:r>
        <w:rPr>
          <w:sz w:val="10"/>
        </w:rPr>
        <w:t>P“</w:t>
      </w:r>
      <w:r>
        <w:rPr>
          <w:sz w:val="10"/>
        </w:rPr>
        <w:t>。</w:t>
      </w:r>
      <w:r>
        <w:rPr>
          <w:sz w:val="10"/>
        </w:rPr>
        <w:t>0</w:t>
      </w:r>
      <w:r>
        <w:rPr>
          <w:sz w:val="10"/>
        </w:rPr>
        <w:t>，，佰称肀、</w:t>
      </w:r>
      <w:r>
        <w:rPr>
          <w:sz w:val="10"/>
        </w:rPr>
        <w:t>*</w:t>
      </w:r>
      <w:r>
        <w:rPr>
          <w:sz w:val="10"/>
        </w:rPr>
        <w:t>虫．瞒氢峒巾的能的匹</w:t>
      </w:r>
      <w:r>
        <w:rPr>
          <w:sz w:val="10"/>
        </w:rPr>
        <w:t>* 0</w:t>
      </w:r>
      <w:r>
        <w:rPr>
          <w:sz w:val="10"/>
        </w:rPr>
        <w:t>料动</w:t>
      </w:r>
      <w:r>
        <w:rPr>
          <w:sz w:val="10"/>
        </w:rPr>
        <w:t>0</w:t>
      </w:r>
      <w:r>
        <w:rPr>
          <w:sz w:val="10"/>
        </w:rPr>
        <w:t>中</w:t>
      </w:r>
      <w:r>
        <w:rPr>
          <w:sz w:val="10"/>
        </w:rPr>
        <w:t xml:space="preserve">0 </w:t>
      </w:r>
      <w:r>
        <w:rPr>
          <w:sz w:val="10"/>
        </w:rPr>
        <w:t>大的一种，是丑洲的角斡生，，萨地生生东北东</w:t>
      </w:r>
      <w:r>
        <w:rPr>
          <w:sz w:val="10"/>
        </w:rPr>
        <w:t>0</w:t>
      </w:r>
      <w:r>
        <w:rPr>
          <w:sz w:val="10"/>
        </w:rPr>
        <w:t>遞</w:t>
      </w:r>
      <w:r>
        <w:rPr>
          <w:sz w:val="10"/>
        </w:rPr>
        <w:t>·</w:t>
      </w:r>
      <w:r>
        <w:rPr>
          <w:sz w:val="10"/>
        </w:rPr>
        <w:t>成身</w:t>
      </w:r>
      <w:r>
        <w:rPr>
          <w:sz w:val="10"/>
        </w:rPr>
        <w:t>#</w:t>
      </w:r>
      <w:r>
        <w:rPr>
          <w:sz w:val="10"/>
        </w:rPr>
        <w:t>巫屢避化</w:t>
      </w:r>
      <w:r>
        <w:rPr>
          <w:sz w:val="10"/>
        </w:rPr>
        <w:t>…</w:t>
      </w:r>
    </w:p>
    <w:p w:rsidR="004A1D4E" w:rsidRDefault="009A508B">
      <w:pPr>
        <w:spacing w:after="173"/>
        <w:ind w:left="1110"/>
      </w:pPr>
      <w:r>
        <w:rPr>
          <w:noProof/>
        </w:rPr>
        <mc:AlternateContent>
          <mc:Choice Requires="wpg">
            <w:drawing>
              <wp:inline distT="0" distB="0" distL="0" distR="0">
                <wp:extent cx="1461405" cy="6462"/>
                <wp:effectExtent l="0" t="0" r="0" b="0"/>
                <wp:docPr id="3118252" name="Group 3118252"/>
                <wp:cNvGraphicFramePr/>
                <a:graphic xmlns:a="http://schemas.openxmlformats.org/drawingml/2006/main">
                  <a:graphicData uri="http://schemas.microsoft.com/office/word/2010/wordprocessingGroup">
                    <wpg:wgp>
                      <wpg:cNvGrpSpPr/>
                      <wpg:grpSpPr>
                        <a:xfrm>
                          <a:off x="0" y="0"/>
                          <a:ext cx="1461405" cy="6462"/>
                          <a:chOff x="0" y="0"/>
                          <a:chExt cx="1461405" cy="6462"/>
                        </a:xfrm>
                      </wpg:grpSpPr>
                      <wps:wsp>
                        <wps:cNvPr id="3118251" name="Shape 3118251"/>
                        <wps:cNvSpPr/>
                        <wps:spPr>
                          <a:xfrm>
                            <a:off x="0" y="0"/>
                            <a:ext cx="1461405" cy="6462"/>
                          </a:xfrm>
                          <a:custGeom>
                            <a:avLst/>
                            <a:gdLst/>
                            <a:ahLst/>
                            <a:cxnLst/>
                            <a:rect l="0" t="0" r="0" b="0"/>
                            <a:pathLst>
                              <a:path w="1461405" h="6462">
                                <a:moveTo>
                                  <a:pt x="0" y="3231"/>
                                </a:moveTo>
                                <a:lnTo>
                                  <a:pt x="1461405" y="3231"/>
                                </a:lnTo>
                              </a:path>
                            </a:pathLst>
                          </a:custGeom>
                          <a:ln w="646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252" style="width:115.071pt;height:0.508789pt;mso-position-horizontal-relative:char;mso-position-vertical-relative:line" coordsize="14614,64">
                <v:shape id="Shape 3118251" style="position:absolute;width:14614;height:64;left:0;top:0;" coordsize="1461405,6462" path="m0,3231l1461405,3231">
                  <v:stroke weight="0.508789pt" endcap="flat" joinstyle="miter" miterlimit="1" on="true" color="#000000"/>
                  <v:fill on="false" color="#000000"/>
                </v:shape>
              </v:group>
            </w:pict>
          </mc:Fallback>
        </mc:AlternateContent>
      </w:r>
    </w:p>
    <w:p w:rsidR="004A1D4E" w:rsidRDefault="009A508B">
      <w:pPr>
        <w:spacing w:after="3" w:line="265" w:lineRule="auto"/>
        <w:ind w:left="1273" w:right="1314" w:hanging="10"/>
        <w:jc w:val="center"/>
      </w:pPr>
      <w:r>
        <w:rPr>
          <w:sz w:val="18"/>
        </w:rPr>
        <w:t>图</w:t>
      </w:r>
      <w:r>
        <w:rPr>
          <w:sz w:val="18"/>
        </w:rPr>
        <w:t>8</w:t>
      </w:r>
      <w:r>
        <w:rPr>
          <w:sz w:val="18"/>
        </w:rPr>
        <w:t>．</w:t>
      </w:r>
      <w:r>
        <w:rPr>
          <w:sz w:val="18"/>
        </w:rPr>
        <w:t>]4</w:t>
      </w:r>
      <w:r>
        <w:rPr>
          <w:sz w:val="18"/>
        </w:rPr>
        <w:t>．</w:t>
      </w:r>
      <w:r>
        <w:rPr>
          <w:sz w:val="18"/>
        </w:rPr>
        <w:t>1</w:t>
      </w:r>
    </w:p>
    <w:p w:rsidR="004A1D4E" w:rsidRDefault="009A508B">
      <w:pPr>
        <w:spacing w:after="3" w:line="265" w:lineRule="auto"/>
        <w:ind w:left="356" w:right="5" w:hanging="10"/>
        <w:jc w:val="right"/>
      </w:pPr>
      <w:r>
        <w:rPr>
          <w:sz w:val="20"/>
        </w:rPr>
        <w:t>显然这并不是我所希望得到的答案。你们可能会说，那是因为你的搜索关键词不</w:t>
      </w:r>
    </w:p>
    <w:p w:rsidR="004A1D4E" w:rsidRDefault="009A508B">
      <w:pPr>
        <w:spacing w:after="0"/>
        <w:ind w:left="2169" w:hanging="10"/>
      </w:pPr>
      <w:r>
        <w:rPr>
          <w:sz w:val="32"/>
        </w:rPr>
        <w:t>“</w:t>
      </w:r>
    </w:p>
    <w:p w:rsidR="004A1D4E" w:rsidRDefault="009A508B">
      <w:pPr>
        <w:spacing w:after="5" w:line="262" w:lineRule="auto"/>
        <w:ind w:left="10" w:right="10"/>
        <w:jc w:val="both"/>
      </w:pPr>
      <w:r>
        <w:rPr>
          <w:sz w:val="20"/>
        </w:rPr>
        <w:t>够好造成的，应该输人</w:t>
      </w:r>
      <w:r>
        <w:rPr>
          <w:sz w:val="20"/>
        </w:rPr>
        <w:t xml:space="preserve"> </w:t>
      </w:r>
      <w:r>
        <w:rPr>
          <w:sz w:val="20"/>
        </w:rPr>
        <w:t>老虎伍兹</w:t>
      </w:r>
      <w:r>
        <w:rPr>
          <w:sz w:val="20"/>
        </w:rPr>
        <w:t>”</w:t>
      </w:r>
      <w:r>
        <w:rPr>
          <w:sz w:val="20"/>
        </w:rPr>
        <w:t>更恰当。可问题的关键在于，就算我输人了</w:t>
      </w:r>
      <w:r>
        <w:rPr>
          <w:sz w:val="20"/>
        </w:rPr>
        <w:t>“</w:t>
      </w:r>
      <w:r>
        <w:rPr>
          <w:sz w:val="20"/>
        </w:rPr>
        <w:t>老虎伍兹</w:t>
      </w:r>
      <w:r>
        <w:rPr>
          <w:sz w:val="20"/>
        </w:rPr>
        <w:t>”</w:t>
      </w:r>
      <w:r>
        <w:rPr>
          <w:sz w:val="20"/>
        </w:rPr>
        <w:t>，搜索引擎是否知道，我最感兴趣的是高尔夫运动员比赛信息，而非他和老婆离婚等八卦新闻呢？如图</w:t>
      </w:r>
      <w:r>
        <w:rPr>
          <w:sz w:val="20"/>
        </w:rPr>
        <w:t>8</w:t>
      </w:r>
      <w:r>
        <w:rPr>
          <w:sz w:val="20"/>
        </w:rPr>
        <w:t>．</w:t>
      </w:r>
      <w:r>
        <w:rPr>
          <w:sz w:val="20"/>
        </w:rPr>
        <w:t>14</w:t>
      </w:r>
      <w:r>
        <w:rPr>
          <w:sz w:val="20"/>
        </w:rPr>
        <w:t>．</w:t>
      </w:r>
      <w:r>
        <w:rPr>
          <w:sz w:val="20"/>
        </w:rPr>
        <w:t>2</w:t>
      </w:r>
      <w:r>
        <w:rPr>
          <w:sz w:val="20"/>
        </w:rPr>
        <w:t>所示。</w:t>
      </w:r>
    </w:p>
    <w:tbl>
      <w:tblPr>
        <w:tblStyle w:val="TableGrid"/>
        <w:tblpPr w:vertAnchor="text" w:tblpX="1701" w:tblpY="-51"/>
        <w:tblOverlap w:val="never"/>
        <w:tblW w:w="5066" w:type="dxa"/>
        <w:tblInd w:w="0" w:type="dxa"/>
        <w:tblCellMar>
          <w:top w:w="68" w:type="dxa"/>
          <w:left w:w="115" w:type="dxa"/>
          <w:bottom w:w="0" w:type="dxa"/>
          <w:right w:w="66" w:type="dxa"/>
        </w:tblCellMar>
        <w:tblLook w:val="04A0" w:firstRow="1" w:lastRow="0" w:firstColumn="1" w:lastColumn="0" w:noHBand="0" w:noVBand="1"/>
      </w:tblPr>
      <w:tblGrid>
        <w:gridCol w:w="5066"/>
      </w:tblGrid>
      <w:tr w:rsidR="004A1D4E">
        <w:trPr>
          <w:trHeight w:val="265"/>
        </w:trPr>
        <w:tc>
          <w:tcPr>
            <w:tcW w:w="5066" w:type="dxa"/>
            <w:tcBorders>
              <w:top w:val="nil"/>
              <w:left w:val="nil"/>
              <w:bottom w:val="single" w:sz="2" w:space="0" w:color="000000"/>
              <w:right w:val="single" w:sz="2" w:space="0" w:color="000000"/>
            </w:tcBorders>
          </w:tcPr>
          <w:p w:rsidR="004A1D4E" w:rsidRDefault="009A508B">
            <w:pPr>
              <w:spacing w:after="0"/>
              <w:jc w:val="right"/>
            </w:pPr>
            <w:r>
              <w:rPr>
                <w:sz w:val="16"/>
              </w:rPr>
              <w:t>00</w:t>
            </w:r>
            <w:r>
              <w:rPr>
                <w:sz w:val="16"/>
              </w:rPr>
              <w:t>四处报景</w:t>
            </w:r>
          </w:p>
        </w:tc>
      </w:tr>
    </w:tbl>
    <w:p w:rsidR="004A1D4E" w:rsidRDefault="009A508B">
      <w:pPr>
        <w:spacing w:after="4" w:line="262" w:lineRule="auto"/>
        <w:ind w:left="896" w:right="1054" w:hanging="10"/>
        <w:jc w:val="both"/>
      </w:pPr>
      <w:r>
        <w:rPr>
          <w:noProof/>
        </w:rPr>
        <w:drawing>
          <wp:inline distT="0" distB="0" distL="0" distR="0">
            <wp:extent cx="6466" cy="6461"/>
            <wp:effectExtent l="0" t="0" r="0" b="0"/>
            <wp:docPr id="1631558" name="Picture 1631558"/>
            <wp:cNvGraphicFramePr/>
            <a:graphic xmlns:a="http://schemas.openxmlformats.org/drawingml/2006/main">
              <a:graphicData uri="http://schemas.openxmlformats.org/drawingml/2006/picture">
                <pic:pic xmlns:pic="http://schemas.openxmlformats.org/drawingml/2006/picture">
                  <pic:nvPicPr>
                    <pic:cNvPr id="1631558" name="Picture 1631558"/>
                    <pic:cNvPicPr/>
                  </pic:nvPicPr>
                  <pic:blipFill>
                    <a:blip r:embed="rId208"/>
                    <a:stretch>
                      <a:fillRect/>
                    </a:stretch>
                  </pic:blipFill>
                  <pic:spPr>
                    <a:xfrm>
                      <a:off x="0" y="0"/>
                      <a:ext cx="6466" cy="6461"/>
                    </a:xfrm>
                    <a:prstGeom prst="rect">
                      <a:avLst/>
                    </a:prstGeom>
                  </pic:spPr>
                </pic:pic>
              </a:graphicData>
            </a:graphic>
          </wp:inline>
        </w:drawing>
      </w:r>
      <w:r>
        <w:rPr>
          <w:sz w:val="16"/>
        </w:rPr>
        <w:t>老虎伍兰</w:t>
      </w:r>
    </w:p>
    <w:p w:rsidR="004A1D4E" w:rsidRDefault="009A508B">
      <w:pPr>
        <w:spacing w:after="3"/>
        <w:ind w:left="947"/>
        <w:jc w:val="both"/>
      </w:pPr>
      <w:r>
        <w:rPr>
          <w:sz w:val="18"/>
        </w:rPr>
        <w:t>，</w:t>
      </w:r>
      <w:r>
        <w:rPr>
          <w:sz w:val="18"/>
        </w:rPr>
        <w:t>4</w:t>
      </w:r>
      <w:r>
        <w:rPr>
          <w:sz w:val="18"/>
        </w:rPr>
        <w:t>疒</w:t>
      </w:r>
      <w:r>
        <w:rPr>
          <w:sz w:val="18"/>
        </w:rPr>
        <w:t>5</w:t>
      </w:r>
      <w:r>
        <w:rPr>
          <w:sz w:val="18"/>
        </w:rPr>
        <w:t>瑟</w:t>
      </w:r>
      <w:r>
        <w:rPr>
          <w:sz w:val="18"/>
        </w:rPr>
        <w:t>0 00</w:t>
      </w:r>
      <w:r>
        <w:rPr>
          <w:sz w:val="18"/>
        </w:rPr>
        <w:t>到《生冫</w:t>
      </w:r>
      <w:r>
        <w:rPr>
          <w:sz w:val="18"/>
        </w:rPr>
        <w:t>1</w:t>
      </w:r>
      <w:r>
        <w:rPr>
          <w:sz w:val="18"/>
        </w:rPr>
        <w:t>，。</w:t>
      </w:r>
    </w:p>
    <w:p w:rsidR="004A1D4E" w:rsidRDefault="009A508B">
      <w:pPr>
        <w:spacing w:after="4" w:line="265" w:lineRule="auto"/>
        <w:ind w:left="947" w:right="122" w:hanging="10"/>
      </w:pPr>
      <w:r>
        <w:rPr>
          <w:noProof/>
        </w:rPr>
        <w:drawing>
          <wp:inline distT="0" distB="0" distL="0" distR="0">
            <wp:extent cx="77597" cy="90460"/>
            <wp:effectExtent l="0" t="0" r="0" b="0"/>
            <wp:docPr id="1631559" name="Picture 1631559"/>
            <wp:cNvGraphicFramePr/>
            <a:graphic xmlns:a="http://schemas.openxmlformats.org/drawingml/2006/main">
              <a:graphicData uri="http://schemas.openxmlformats.org/drawingml/2006/picture">
                <pic:pic xmlns:pic="http://schemas.openxmlformats.org/drawingml/2006/picture">
                  <pic:nvPicPr>
                    <pic:cNvPr id="1631559" name="Picture 1631559"/>
                    <pic:cNvPicPr/>
                  </pic:nvPicPr>
                  <pic:blipFill>
                    <a:blip r:embed="rId2933"/>
                    <a:stretch>
                      <a:fillRect/>
                    </a:stretch>
                  </pic:blipFill>
                  <pic:spPr>
                    <a:xfrm>
                      <a:off x="0" y="0"/>
                      <a:ext cx="77597" cy="90460"/>
                    </a:xfrm>
                    <a:prstGeom prst="rect">
                      <a:avLst/>
                    </a:prstGeom>
                  </pic:spPr>
                </pic:pic>
              </a:graphicData>
            </a:graphic>
          </wp:inline>
        </w:drawing>
      </w:r>
      <w:r>
        <w:rPr>
          <w:sz w:val="14"/>
        </w:rPr>
        <w:t>格」五</w:t>
      </w:r>
      <w:r>
        <w:rPr>
          <w:sz w:val="14"/>
        </w:rPr>
        <w:t>0</w:t>
      </w:r>
      <w:r>
        <w:rPr>
          <w:sz w:val="14"/>
        </w:rPr>
        <w:t>二维基百，一由的百疊主簦</w:t>
      </w:r>
      <w:r>
        <w:rPr>
          <w:sz w:val="14"/>
        </w:rPr>
        <w:t>00 00 ]</w:t>
      </w:r>
    </w:p>
    <w:p w:rsidR="004A1D4E" w:rsidRDefault="009A508B">
      <w:pPr>
        <w:spacing w:after="3"/>
        <w:ind w:left="957" w:right="1884" w:hanging="10"/>
      </w:pPr>
      <w:r>
        <w:rPr>
          <w:sz w:val="12"/>
        </w:rPr>
        <w:t>艾克枯</w:t>
      </w:r>
      <w:r>
        <w:rPr>
          <w:sz w:val="12"/>
        </w:rPr>
        <w:t>llFÆi</w:t>
      </w:r>
      <w:r>
        <w:rPr>
          <w:sz w:val="12"/>
        </w:rPr>
        <w:t>（</w:t>
      </w:r>
      <w:r>
        <w:rPr>
          <w:sz w:val="12"/>
        </w:rPr>
        <w:t>E</w:t>
      </w:r>
      <w:r>
        <w:rPr>
          <w:sz w:val="12"/>
        </w:rPr>
        <w:t>以</w:t>
      </w:r>
      <w:r>
        <w:rPr>
          <w:sz w:val="12"/>
        </w:rPr>
        <w:t>•Toer- w</w:t>
      </w:r>
      <w:r>
        <w:rPr>
          <w:sz w:val="12"/>
        </w:rPr>
        <w:t>闐豳，，</w:t>
      </w:r>
      <w:r>
        <w:rPr>
          <w:sz w:val="12"/>
        </w:rPr>
        <w:t>975</w:t>
      </w:r>
      <w:r>
        <w:rPr>
          <w:sz w:val="12"/>
        </w:rPr>
        <w:t>年</w:t>
      </w:r>
      <w:r>
        <w:rPr>
          <w:sz w:val="12"/>
        </w:rPr>
        <w:t>12</w:t>
      </w:r>
      <w:r>
        <w:rPr>
          <w:sz w:val="12"/>
        </w:rPr>
        <w:t>月一）煢国惠笮手</w:t>
      </w:r>
      <w:r>
        <w:rPr>
          <w:sz w:val="12"/>
        </w:rPr>
        <w:t>·</w:t>
      </w:r>
      <w:r>
        <w:rPr>
          <w:sz w:val="12"/>
        </w:rPr>
        <w:t>当鬲世</w:t>
      </w:r>
    </w:p>
    <w:p w:rsidR="004A1D4E" w:rsidRDefault="009A508B">
      <w:pPr>
        <w:spacing w:after="0" w:line="216" w:lineRule="auto"/>
        <w:ind w:left="962" w:right="2149" w:hanging="10"/>
        <w:jc w:val="both"/>
      </w:pPr>
      <w:r>
        <w:rPr>
          <w:sz w:val="10"/>
        </w:rPr>
        <w:t>，名</w:t>
      </w:r>
      <w:r>
        <w:rPr>
          <w:sz w:val="10"/>
        </w:rPr>
        <w:t>00</w:t>
      </w:r>
      <w:r>
        <w:rPr>
          <w:sz w:val="10"/>
        </w:rPr>
        <w:t>，</w:t>
      </w:r>
      <w:r>
        <w:rPr>
          <w:sz w:val="10"/>
        </w:rPr>
        <w:t>#</w:t>
      </w:r>
      <w:r>
        <w:rPr>
          <w:sz w:val="10"/>
        </w:rPr>
        <w:t>襞认为史上</w:t>
      </w:r>
      <w:r>
        <w:rPr>
          <w:sz w:val="10"/>
        </w:rPr>
        <w:t>0</w:t>
      </w:r>
      <w:r>
        <w:rPr>
          <w:sz w:val="10"/>
        </w:rPr>
        <w:t>成功的年夫谭之一．</w:t>
      </w:r>
      <w:r>
        <w:rPr>
          <w:noProof/>
        </w:rPr>
        <w:drawing>
          <wp:inline distT="0" distB="0" distL="0" distR="0">
            <wp:extent cx="71130" cy="25845"/>
            <wp:effectExtent l="0" t="0" r="0" b="0"/>
            <wp:docPr id="3118241" name="Picture 3118241"/>
            <wp:cNvGraphicFramePr/>
            <a:graphic xmlns:a="http://schemas.openxmlformats.org/drawingml/2006/main">
              <a:graphicData uri="http://schemas.openxmlformats.org/drawingml/2006/picture">
                <pic:pic xmlns:pic="http://schemas.openxmlformats.org/drawingml/2006/picture">
                  <pic:nvPicPr>
                    <pic:cNvPr id="3118241" name="Picture 3118241"/>
                    <pic:cNvPicPr/>
                  </pic:nvPicPr>
                  <pic:blipFill>
                    <a:blip r:embed="rId2934"/>
                    <a:stretch>
                      <a:fillRect/>
                    </a:stretch>
                  </pic:blipFill>
                  <pic:spPr>
                    <a:xfrm>
                      <a:off x="0" y="0"/>
                      <a:ext cx="71130" cy="25845"/>
                    </a:xfrm>
                    <a:prstGeom prst="rect">
                      <a:avLst/>
                    </a:prstGeom>
                  </pic:spPr>
                </pic:pic>
              </a:graphicData>
            </a:graphic>
          </wp:inline>
        </w:drawing>
      </w:r>
    </w:p>
    <w:tbl>
      <w:tblPr>
        <w:tblStyle w:val="TableGrid"/>
        <w:tblpPr w:vertAnchor="page" w:horzAnchor="page" w:tblpX="1329" w:tblpY="490"/>
        <w:tblOverlap w:val="never"/>
        <w:tblW w:w="1349" w:type="dxa"/>
        <w:tblInd w:w="0" w:type="dxa"/>
        <w:tblCellMar>
          <w:top w:w="70" w:type="dxa"/>
          <w:left w:w="122" w:type="dxa"/>
          <w:bottom w:w="0" w:type="dxa"/>
          <w:right w:w="61" w:type="dxa"/>
        </w:tblCellMar>
        <w:tblLook w:val="04A0" w:firstRow="1" w:lastRow="0" w:firstColumn="1" w:lastColumn="0" w:noHBand="0" w:noVBand="1"/>
      </w:tblPr>
      <w:tblGrid>
        <w:gridCol w:w="494"/>
        <w:gridCol w:w="855"/>
      </w:tblGrid>
      <w:tr w:rsidR="004A1D4E">
        <w:trPr>
          <w:trHeight w:val="343"/>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20"/>
              </w:rPr>
              <w:t>还</w:t>
            </w:r>
          </w:p>
        </w:tc>
        <w:tc>
          <w:tcPr>
            <w:tcW w:w="855"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数艍结构</w:t>
            </w:r>
          </w:p>
        </w:tc>
      </w:tr>
    </w:tbl>
    <w:p w:rsidR="004A1D4E" w:rsidRDefault="009A508B">
      <w:pPr>
        <w:spacing w:after="0" w:line="216" w:lineRule="auto"/>
        <w:ind w:left="962" w:right="2149" w:hanging="10"/>
        <w:jc w:val="both"/>
      </w:pPr>
      <w:r>
        <w:rPr>
          <w:noProof/>
        </w:rPr>
        <w:drawing>
          <wp:inline distT="0" distB="0" distL="0" distR="0">
            <wp:extent cx="77597" cy="58153"/>
            <wp:effectExtent l="0" t="0" r="0" b="0"/>
            <wp:docPr id="1631563" name="Picture 1631563"/>
            <wp:cNvGraphicFramePr/>
            <a:graphic xmlns:a="http://schemas.openxmlformats.org/drawingml/2006/main">
              <a:graphicData uri="http://schemas.openxmlformats.org/drawingml/2006/picture">
                <pic:pic xmlns:pic="http://schemas.openxmlformats.org/drawingml/2006/picture">
                  <pic:nvPicPr>
                    <pic:cNvPr id="1631563" name="Picture 1631563"/>
                    <pic:cNvPicPr/>
                  </pic:nvPicPr>
                  <pic:blipFill>
                    <a:blip r:embed="rId2935"/>
                    <a:stretch>
                      <a:fillRect/>
                    </a:stretch>
                  </pic:blipFill>
                  <pic:spPr>
                    <a:xfrm>
                      <a:off x="0" y="0"/>
                      <a:ext cx="77597" cy="58153"/>
                    </a:xfrm>
                    <a:prstGeom prst="rect">
                      <a:avLst/>
                    </a:prstGeom>
                  </pic:spPr>
                </pic:pic>
              </a:graphicData>
            </a:graphic>
          </wp:inline>
        </w:drawing>
      </w:r>
      <w:r>
        <w:rPr>
          <w:sz w:val="10"/>
        </w:rPr>
        <w:t>“ 0</w:t>
      </w:r>
      <w:r>
        <w:rPr>
          <w:sz w:val="10"/>
        </w:rPr>
        <w:t>帚心</w:t>
      </w:r>
      <w:r>
        <w:rPr>
          <w:sz w:val="10"/>
        </w:rPr>
        <w:t>0</w:t>
      </w:r>
      <w:r>
        <w:rPr>
          <w:sz w:val="10"/>
        </w:rPr>
        <w:t>巾生耘伍荭．</w:t>
      </w:r>
      <w:r>
        <w:rPr>
          <w:sz w:val="10"/>
        </w:rPr>
        <w:t>0</w:t>
      </w:r>
      <w:r>
        <w:rPr>
          <w:sz w:val="10"/>
        </w:rPr>
        <w:t>柳</w:t>
      </w:r>
      <w:r>
        <w:rPr>
          <w:noProof/>
        </w:rPr>
        <w:drawing>
          <wp:inline distT="0" distB="0" distL="0" distR="0">
            <wp:extent cx="58197" cy="58153"/>
            <wp:effectExtent l="0" t="0" r="0" b="0"/>
            <wp:docPr id="1631562" name="Picture 1631562"/>
            <wp:cNvGraphicFramePr/>
            <a:graphic xmlns:a="http://schemas.openxmlformats.org/drawingml/2006/main">
              <a:graphicData uri="http://schemas.openxmlformats.org/drawingml/2006/picture">
                <pic:pic xmlns:pic="http://schemas.openxmlformats.org/drawingml/2006/picture">
                  <pic:nvPicPr>
                    <pic:cNvPr id="1631562" name="Picture 1631562"/>
                    <pic:cNvPicPr/>
                  </pic:nvPicPr>
                  <pic:blipFill>
                    <a:blip r:embed="rId2936"/>
                    <a:stretch>
                      <a:fillRect/>
                    </a:stretch>
                  </pic:blipFill>
                  <pic:spPr>
                    <a:xfrm>
                      <a:off x="0" y="0"/>
                      <a:ext cx="58197" cy="58153"/>
                    </a:xfrm>
                    <a:prstGeom prst="rect">
                      <a:avLst/>
                    </a:prstGeom>
                  </pic:spPr>
                </pic:pic>
              </a:graphicData>
            </a:graphic>
          </wp:inline>
        </w:drawing>
      </w:r>
    </w:p>
    <w:p w:rsidR="004A1D4E" w:rsidRDefault="009A508B">
      <w:pPr>
        <w:spacing w:after="4" w:line="265" w:lineRule="auto"/>
        <w:ind w:left="957" w:right="122" w:hanging="10"/>
      </w:pPr>
      <w:r>
        <w:rPr>
          <w:noProof/>
        </w:rPr>
        <w:drawing>
          <wp:inline distT="0" distB="0" distL="0" distR="0">
            <wp:extent cx="71130" cy="90460"/>
            <wp:effectExtent l="0" t="0" r="0" b="0"/>
            <wp:docPr id="1631564" name="Picture 1631564"/>
            <wp:cNvGraphicFramePr/>
            <a:graphic xmlns:a="http://schemas.openxmlformats.org/drawingml/2006/main">
              <a:graphicData uri="http://schemas.openxmlformats.org/drawingml/2006/picture">
                <pic:pic xmlns:pic="http://schemas.openxmlformats.org/drawingml/2006/picture">
                  <pic:nvPicPr>
                    <pic:cNvPr id="1631564" name="Picture 1631564"/>
                    <pic:cNvPicPr/>
                  </pic:nvPicPr>
                  <pic:blipFill>
                    <a:blip r:embed="rId2937"/>
                    <a:stretch>
                      <a:fillRect/>
                    </a:stretch>
                  </pic:blipFill>
                  <pic:spPr>
                    <a:xfrm>
                      <a:off x="0" y="0"/>
                      <a:ext cx="71130" cy="90460"/>
                    </a:xfrm>
                    <a:prstGeom prst="rect">
                      <a:avLst/>
                    </a:prstGeom>
                  </pic:spPr>
                </pic:pic>
              </a:graphicData>
            </a:graphic>
          </wp:inline>
        </w:drawing>
      </w:r>
      <w:r>
        <w:rPr>
          <w:sz w:val="14"/>
        </w:rPr>
        <w:t>樗一呸辶白度</w:t>
      </w:r>
      <w:r>
        <w:rPr>
          <w:sz w:val="14"/>
        </w:rPr>
        <w:t>0</w:t>
      </w:r>
      <w:r>
        <w:rPr>
          <w:sz w:val="14"/>
        </w:rPr>
        <w:t>且</w:t>
      </w:r>
    </w:p>
    <w:p w:rsidR="004A1D4E" w:rsidRDefault="009A508B">
      <w:pPr>
        <w:spacing w:after="0" w:line="216" w:lineRule="auto"/>
        <w:ind w:left="962" w:right="2149" w:hanging="10"/>
        <w:jc w:val="both"/>
      </w:pPr>
      <w:r>
        <w:rPr>
          <w:noProof/>
        </w:rPr>
        <w:drawing>
          <wp:anchor distT="0" distB="0" distL="114300" distR="114300" simplePos="0" relativeHeight="252310528" behindDoc="0" locked="0" layoutInCell="1" allowOverlap="0">
            <wp:simplePos x="0" y="0"/>
            <wp:positionH relativeFrom="column">
              <wp:posOffset>3078004</wp:posOffset>
            </wp:positionH>
            <wp:positionV relativeFrom="paragraph">
              <wp:posOffset>143538</wp:posOffset>
            </wp:positionV>
            <wp:extent cx="58198" cy="38769"/>
            <wp:effectExtent l="0" t="0" r="0" b="0"/>
            <wp:wrapSquare wrapText="bothSides"/>
            <wp:docPr id="3118243" name="Picture 3118243"/>
            <wp:cNvGraphicFramePr/>
            <a:graphic xmlns:a="http://schemas.openxmlformats.org/drawingml/2006/main">
              <a:graphicData uri="http://schemas.openxmlformats.org/drawingml/2006/picture">
                <pic:pic xmlns:pic="http://schemas.openxmlformats.org/drawingml/2006/picture">
                  <pic:nvPicPr>
                    <pic:cNvPr id="3118243" name="Picture 3118243"/>
                    <pic:cNvPicPr/>
                  </pic:nvPicPr>
                  <pic:blipFill>
                    <a:blip r:embed="rId2938"/>
                    <a:stretch>
                      <a:fillRect/>
                    </a:stretch>
                  </pic:blipFill>
                  <pic:spPr>
                    <a:xfrm>
                      <a:off x="0" y="0"/>
                      <a:ext cx="58198" cy="38769"/>
                    </a:xfrm>
                    <a:prstGeom prst="rect">
                      <a:avLst/>
                    </a:prstGeom>
                  </pic:spPr>
                </pic:pic>
              </a:graphicData>
            </a:graphic>
          </wp:anchor>
        </w:drawing>
      </w:r>
      <w:r>
        <w:rPr>
          <w:sz w:val="10"/>
        </w:rPr>
        <w:t>艾壳格是身諞尔手，至</w:t>
      </w:r>
      <w:r>
        <w:rPr>
          <w:sz w:val="10"/>
        </w:rPr>
        <w:t>2</w:t>
      </w:r>
      <w:r>
        <w:rPr>
          <w:sz w:val="10"/>
        </w:rPr>
        <w:t>飩</w:t>
      </w:r>
      <w:r>
        <w:rPr>
          <w:sz w:val="10"/>
        </w:rPr>
        <w:t>9</w:t>
      </w:r>
      <w:r>
        <w:rPr>
          <w:sz w:val="10"/>
        </w:rPr>
        <w:t>糴世霁名过椏．</w:t>
      </w:r>
      <w:r>
        <w:rPr>
          <w:sz w:val="10"/>
        </w:rPr>
        <w:t>#</w:t>
      </w:r>
      <w:r>
        <w:rPr>
          <w:sz w:val="10"/>
        </w:rPr>
        <w:t>公认为史上</w:t>
      </w:r>
      <w:r>
        <w:rPr>
          <w:sz w:val="10"/>
        </w:rPr>
        <w:t>0</w:t>
      </w:r>
      <w:r>
        <w:rPr>
          <w:sz w:val="10"/>
        </w:rPr>
        <w:t>成功的巫</w:t>
      </w:r>
      <w:r>
        <w:rPr>
          <w:noProof/>
        </w:rPr>
        <w:drawing>
          <wp:inline distT="0" distB="0" distL="0" distR="0">
            <wp:extent cx="6467" cy="6461"/>
            <wp:effectExtent l="0" t="0" r="0" b="0"/>
            <wp:docPr id="1631565" name="Picture 1631565"/>
            <wp:cNvGraphicFramePr/>
            <a:graphic xmlns:a="http://schemas.openxmlformats.org/drawingml/2006/main">
              <a:graphicData uri="http://schemas.openxmlformats.org/drawingml/2006/picture">
                <pic:pic xmlns:pic="http://schemas.openxmlformats.org/drawingml/2006/picture">
                  <pic:nvPicPr>
                    <pic:cNvPr id="1631565" name="Picture 1631565"/>
                    <pic:cNvPicPr/>
                  </pic:nvPicPr>
                  <pic:blipFill>
                    <a:blip r:embed="rId13"/>
                    <a:stretch>
                      <a:fillRect/>
                    </a:stretch>
                  </pic:blipFill>
                  <pic:spPr>
                    <a:xfrm>
                      <a:off x="0" y="0"/>
                      <a:ext cx="6467" cy="6461"/>
                    </a:xfrm>
                    <a:prstGeom prst="rect">
                      <a:avLst/>
                    </a:prstGeom>
                  </pic:spPr>
                </pic:pic>
              </a:graphicData>
            </a:graphic>
          </wp:inline>
        </w:drawing>
      </w:r>
      <w:r>
        <w:rPr>
          <w:sz w:val="10"/>
        </w:rPr>
        <w:t>尔夫之一</w:t>
      </w:r>
      <w:r>
        <w:rPr>
          <w:sz w:val="10"/>
        </w:rPr>
        <w:t>·</w:t>
      </w:r>
      <w:r>
        <w:rPr>
          <w:sz w:val="10"/>
        </w:rPr>
        <w:t>因为在文中的地巪．</w:t>
      </w:r>
      <w:r>
        <w:rPr>
          <w:sz w:val="10"/>
        </w:rPr>
        <w:t>Ti</w:t>
      </w:r>
      <w:r>
        <w:rPr>
          <w:sz w:val="10"/>
        </w:rPr>
        <w:t>．的思世，所以在中文中常种求历程而闻溺的伍生冂</w:t>
      </w:r>
    </w:p>
    <w:p w:rsidR="004A1D4E" w:rsidRDefault="009A508B">
      <w:pPr>
        <w:spacing w:after="4" w:line="265" w:lineRule="auto"/>
        <w:ind w:left="957" w:right="122" w:hanging="10"/>
      </w:pPr>
      <w:r>
        <w:rPr>
          <w:sz w:val="14"/>
        </w:rPr>
        <w:t>№ 0 eu ' 0</w:t>
      </w:r>
      <w:r>
        <w:rPr>
          <w:sz w:val="14"/>
        </w:rPr>
        <w:t>的</w:t>
      </w:r>
      <w:r>
        <w:rPr>
          <w:sz w:val="14"/>
        </w:rPr>
        <w:t>46</w:t>
      </w:r>
      <w:r>
        <w:rPr>
          <w:sz w:val="14"/>
        </w:rPr>
        <w:t>，</w:t>
      </w:r>
      <w:r>
        <w:rPr>
          <w:sz w:val="14"/>
        </w:rPr>
        <w:t>3</w:t>
      </w:r>
      <w:r>
        <w:rPr>
          <w:sz w:val="14"/>
        </w:rPr>
        <w:t>呻</w:t>
      </w:r>
      <w:r>
        <w:rPr>
          <w:sz w:val="14"/>
        </w:rPr>
        <w:t>n</w:t>
      </w:r>
      <w:r>
        <w:rPr>
          <w:sz w:val="14"/>
        </w:rPr>
        <w:t>．同</w:t>
      </w:r>
      <w:r>
        <w:rPr>
          <w:sz w:val="14"/>
        </w:rPr>
        <w:t>0</w:t>
      </w:r>
      <w:r>
        <w:rPr>
          <w:sz w:val="14"/>
        </w:rPr>
        <w:t>單</w:t>
      </w:r>
      <w:r>
        <w:rPr>
          <w:sz w:val="14"/>
        </w:rPr>
        <w:t>· 0</w:t>
      </w:r>
      <w:r>
        <w:rPr>
          <w:sz w:val="14"/>
        </w:rPr>
        <w:t>坠阐</w:t>
      </w:r>
    </w:p>
    <w:p w:rsidR="004A1D4E" w:rsidRDefault="009A508B">
      <w:pPr>
        <w:spacing w:after="4" w:line="265" w:lineRule="auto"/>
        <w:ind w:left="1100" w:right="122" w:hanging="10"/>
      </w:pPr>
      <w:r>
        <w:rPr>
          <w:sz w:val="14"/>
        </w:rPr>
        <w:t>o</w:t>
      </w:r>
      <w:r>
        <w:rPr>
          <w:sz w:val="14"/>
        </w:rPr>
        <w:t>妇上的疯布离回厚盲</w:t>
      </w:r>
    </w:p>
    <w:p w:rsidR="004A1D4E" w:rsidRDefault="009A508B">
      <w:pPr>
        <w:spacing w:after="0" w:line="216" w:lineRule="auto"/>
        <w:ind w:left="962" w:right="2149" w:hanging="10"/>
        <w:jc w:val="both"/>
      </w:pPr>
      <w:r>
        <w:rPr>
          <w:sz w:val="10"/>
        </w:rPr>
        <w:t>20</w:t>
      </w:r>
      <w:r>
        <w:rPr>
          <w:sz w:val="10"/>
        </w:rPr>
        <w:t>的年</w:t>
      </w:r>
      <w:r>
        <w:rPr>
          <w:sz w:val="10"/>
        </w:rPr>
        <w:t>1 1</w:t>
      </w:r>
      <w:r>
        <w:rPr>
          <w:sz w:val="10"/>
        </w:rPr>
        <w:t>月</w:t>
      </w:r>
      <w:r>
        <w:rPr>
          <w:sz w:val="10"/>
        </w:rPr>
        <w:t>27</w:t>
      </w:r>
      <w:r>
        <w:rPr>
          <w:sz w:val="10"/>
        </w:rPr>
        <w:t>日、</w:t>
      </w:r>
      <w:r>
        <w:rPr>
          <w:sz w:val="10"/>
        </w:rPr>
        <w:t>05</w:t>
      </w:r>
      <w:r>
        <w:rPr>
          <w:sz w:val="10"/>
        </w:rPr>
        <w:t>《《儐人车祸．杰噁丑闻小三二鴆，包艾咩外出轨苕一北</w:t>
      </w:r>
      <w:r>
        <w:rPr>
          <w:noProof/>
        </w:rPr>
        <w:drawing>
          <wp:inline distT="0" distB="0" distL="0" distR="0">
            <wp:extent cx="6466" cy="25845"/>
            <wp:effectExtent l="0" t="0" r="0" b="0"/>
            <wp:docPr id="3118247" name="Picture 3118247"/>
            <wp:cNvGraphicFramePr/>
            <a:graphic xmlns:a="http://schemas.openxmlformats.org/drawingml/2006/main">
              <a:graphicData uri="http://schemas.openxmlformats.org/drawingml/2006/picture">
                <pic:pic xmlns:pic="http://schemas.openxmlformats.org/drawingml/2006/picture">
                  <pic:nvPicPr>
                    <pic:cNvPr id="3118247" name="Picture 3118247"/>
                    <pic:cNvPicPr/>
                  </pic:nvPicPr>
                  <pic:blipFill>
                    <a:blip r:embed="rId2939"/>
                    <a:stretch>
                      <a:fillRect/>
                    </a:stretch>
                  </pic:blipFill>
                  <pic:spPr>
                    <a:xfrm>
                      <a:off x="0" y="0"/>
                      <a:ext cx="6466" cy="25845"/>
                    </a:xfrm>
                    <a:prstGeom prst="rect">
                      <a:avLst/>
                    </a:prstGeom>
                  </pic:spPr>
                </pic:pic>
              </a:graphicData>
            </a:graphic>
          </wp:inline>
        </w:drawing>
      </w:r>
      <w:r>
        <w:rPr>
          <w:sz w:val="10"/>
        </w:rPr>
        <w:t>京时月</w:t>
      </w:r>
      <w:r>
        <w:rPr>
          <w:sz w:val="10"/>
        </w:rPr>
        <w:t>24</w:t>
      </w:r>
      <w:r>
        <w:rPr>
          <w:sz w:val="10"/>
        </w:rPr>
        <w:t>日．在祸望爆抉色丑阒</w:t>
      </w:r>
      <w:r>
        <w:rPr>
          <w:sz w:val="10"/>
        </w:rPr>
        <w:t>3</w:t>
      </w:r>
      <w:r>
        <w:rPr>
          <w:sz w:val="10"/>
        </w:rPr>
        <w:t>个多月后</w:t>
      </w:r>
      <w:r>
        <w:rPr>
          <w:sz w:val="10"/>
        </w:rPr>
        <w:t>·</w:t>
      </w:r>
      <w:r>
        <w:rPr>
          <w:sz w:val="10"/>
        </w:rPr>
        <w:t>夫妇正謇布</w:t>
      </w:r>
      <w:r>
        <w:rPr>
          <w:noProof/>
        </w:rPr>
        <w:drawing>
          <wp:inline distT="0" distB="0" distL="0" distR="0">
            <wp:extent cx="71130" cy="19384"/>
            <wp:effectExtent l="0" t="0" r="0" b="0"/>
            <wp:docPr id="3118249" name="Picture 3118249"/>
            <wp:cNvGraphicFramePr/>
            <a:graphic xmlns:a="http://schemas.openxmlformats.org/drawingml/2006/main">
              <a:graphicData uri="http://schemas.openxmlformats.org/drawingml/2006/picture">
                <pic:pic xmlns:pic="http://schemas.openxmlformats.org/drawingml/2006/picture">
                  <pic:nvPicPr>
                    <pic:cNvPr id="3118249" name="Picture 3118249"/>
                    <pic:cNvPicPr/>
                  </pic:nvPicPr>
                  <pic:blipFill>
                    <a:blip r:embed="rId2940"/>
                    <a:stretch>
                      <a:fillRect/>
                    </a:stretch>
                  </pic:blipFill>
                  <pic:spPr>
                    <a:xfrm>
                      <a:off x="0" y="0"/>
                      <a:ext cx="71130" cy="19384"/>
                    </a:xfrm>
                    <a:prstGeom prst="rect">
                      <a:avLst/>
                    </a:prstGeom>
                  </pic:spPr>
                </pic:pic>
              </a:graphicData>
            </a:graphic>
          </wp:inline>
        </w:drawing>
      </w:r>
    </w:p>
    <w:p w:rsidR="004A1D4E" w:rsidRDefault="009A508B">
      <w:pPr>
        <w:spacing w:after="3"/>
        <w:ind w:left="1130" w:right="1884" w:hanging="10"/>
      </w:pPr>
      <w:r>
        <w:rPr>
          <w:sz w:val="12"/>
        </w:rPr>
        <w:t>》能</w:t>
      </w:r>
      <w:r>
        <w:rPr>
          <w:sz w:val="12"/>
        </w:rPr>
        <w:t>0</w:t>
      </w:r>
      <w:r>
        <w:rPr>
          <w:sz w:val="12"/>
        </w:rPr>
        <w:t>到</w:t>
      </w:r>
      <w:r>
        <w:rPr>
          <w:sz w:val="12"/>
        </w:rPr>
        <w:t>“" “</w:t>
      </w:r>
      <w:r>
        <w:rPr>
          <w:sz w:val="12"/>
        </w:rPr>
        <w:t>旧事用</w:t>
      </w:r>
      <w:r>
        <w:rPr>
          <w:sz w:val="12"/>
        </w:rPr>
        <w:t>540E</w:t>
      </w:r>
      <w:r>
        <w:rPr>
          <w:sz w:val="12"/>
        </w:rPr>
        <w:t>。</w:t>
      </w:r>
      <w:r>
        <w:rPr>
          <w:sz w:val="12"/>
        </w:rPr>
        <w:t>0</w:t>
      </w:r>
      <w:r>
        <w:rPr>
          <w:sz w:val="12"/>
        </w:rPr>
        <w:t>劂到到中和冂币锛．峭甲</w:t>
      </w:r>
    </w:p>
    <w:p w:rsidR="004A1D4E" w:rsidRDefault="009A508B">
      <w:pPr>
        <w:spacing w:after="3" w:line="265" w:lineRule="auto"/>
        <w:ind w:left="1273" w:right="1253" w:hanging="10"/>
        <w:jc w:val="center"/>
      </w:pPr>
      <w:r>
        <w:rPr>
          <w:sz w:val="18"/>
        </w:rPr>
        <w:t>图</w:t>
      </w:r>
      <w:r>
        <w:rPr>
          <w:sz w:val="18"/>
        </w:rPr>
        <w:t>8</w:t>
      </w:r>
      <w:r>
        <w:rPr>
          <w:sz w:val="18"/>
        </w:rPr>
        <w:t>．</w:t>
      </w:r>
      <w:r>
        <w:rPr>
          <w:sz w:val="18"/>
        </w:rPr>
        <w:t>14</w:t>
      </w:r>
      <w:r>
        <w:rPr>
          <w:sz w:val="18"/>
        </w:rPr>
        <w:t>．</w:t>
      </w:r>
      <w:r>
        <w:rPr>
          <w:sz w:val="18"/>
        </w:rPr>
        <w:t>2</w:t>
      </w:r>
    </w:p>
    <w:p w:rsidR="004A1D4E" w:rsidRDefault="009A508B">
      <w:pPr>
        <w:spacing w:after="5" w:line="262" w:lineRule="auto"/>
        <w:ind w:left="10" w:right="10" w:firstLine="367"/>
        <w:jc w:val="both"/>
      </w:pPr>
      <w:r>
        <w:rPr>
          <w:sz w:val="20"/>
        </w:rPr>
        <w:t>如果未来的搜索引擎在我授权的情况下，记录我平时的搜索喜好，调整搜索内容的优先度，并把我可能想了解的信息放在前列，这样也许就不至于产生找伍兹给只大老虎的困惑了。</w:t>
      </w:r>
    </w:p>
    <w:p w:rsidR="004A1D4E" w:rsidRDefault="009A508B">
      <w:pPr>
        <w:spacing w:after="3" w:line="265" w:lineRule="auto"/>
        <w:ind w:left="356" w:right="5" w:hanging="10"/>
        <w:jc w:val="right"/>
      </w:pPr>
      <w:r>
        <w:rPr>
          <w:sz w:val="20"/>
        </w:rPr>
        <w:t>呵呵！如果我是个喜欢汽车的人，时常搜汽车信息。那么当我在搜索框中输人</w:t>
      </w:r>
    </w:p>
    <w:p w:rsidR="004A1D4E" w:rsidRDefault="009A508B">
      <w:pPr>
        <w:spacing w:after="197" w:line="227" w:lineRule="auto"/>
        <w:ind w:left="20" w:right="10" w:hanging="10"/>
        <w:jc w:val="both"/>
      </w:pPr>
      <w:r>
        <w:t>“</w:t>
      </w:r>
      <w:r>
        <w:t>甲壳虫</w:t>
      </w:r>
      <w:r>
        <w:t>”</w:t>
      </w:r>
      <w:r>
        <w:t>、</w:t>
      </w:r>
      <w:r>
        <w:t>“</w:t>
      </w:r>
      <w:r>
        <w:t>美洲虎</w:t>
      </w:r>
      <w:r>
        <w:t>”</w:t>
      </w:r>
      <w:r>
        <w:t>、</w:t>
      </w:r>
      <w:r>
        <w:t>“</w:t>
      </w:r>
      <w:r>
        <w:t>林肯</w:t>
      </w:r>
      <w:r>
        <w:t>”</w:t>
      </w:r>
      <w:r>
        <w:t>、</w:t>
      </w:r>
      <w:r>
        <w:t>“</w:t>
      </w:r>
      <w:r>
        <w:t>福特</w:t>
      </w:r>
      <w:r>
        <w:t>”</w:t>
      </w:r>
      <w:r>
        <w:t>等关键词时，不要让动物和人物成为搜索的头</w:t>
      </w:r>
    </w:p>
    <w:p w:rsidR="004A1D4E" w:rsidRDefault="009A508B">
      <w:pPr>
        <w:spacing w:after="3"/>
        <w:ind w:left="10"/>
        <w:jc w:val="both"/>
      </w:pPr>
      <w:r>
        <w:rPr>
          <w:sz w:val="18"/>
        </w:rPr>
        <w:t>370</w:t>
      </w:r>
    </w:p>
    <w:p w:rsidR="004A1D4E" w:rsidRDefault="009A508B">
      <w:pPr>
        <w:spacing w:after="5" w:line="262" w:lineRule="auto"/>
        <w:ind w:left="10" w:right="10"/>
        <w:jc w:val="both"/>
      </w:pPr>
      <w:r>
        <w:rPr>
          <w:noProof/>
        </w:rPr>
        <w:drawing>
          <wp:anchor distT="0" distB="0" distL="114300" distR="114300" simplePos="0" relativeHeight="252311552" behindDoc="0" locked="0" layoutInCell="1" allowOverlap="0">
            <wp:simplePos x="0" y="0"/>
            <wp:positionH relativeFrom="page">
              <wp:posOffset>5742159</wp:posOffset>
            </wp:positionH>
            <wp:positionV relativeFrom="page">
              <wp:posOffset>394146</wp:posOffset>
            </wp:positionV>
            <wp:extent cx="6466" cy="6461"/>
            <wp:effectExtent l="0" t="0" r="0" b="0"/>
            <wp:wrapTopAndBottom/>
            <wp:docPr id="1634071" name="Picture 1634071"/>
            <wp:cNvGraphicFramePr/>
            <a:graphic xmlns:a="http://schemas.openxmlformats.org/drawingml/2006/main">
              <a:graphicData uri="http://schemas.openxmlformats.org/drawingml/2006/picture">
                <pic:pic xmlns:pic="http://schemas.openxmlformats.org/drawingml/2006/picture">
                  <pic:nvPicPr>
                    <pic:cNvPr id="1634071" name="Picture 1634071"/>
                    <pic:cNvPicPr/>
                  </pic:nvPicPr>
                  <pic:blipFill>
                    <a:blip r:embed="rId685"/>
                    <a:stretch>
                      <a:fillRect/>
                    </a:stretch>
                  </pic:blipFill>
                  <pic:spPr>
                    <a:xfrm>
                      <a:off x="0" y="0"/>
                      <a:ext cx="6466" cy="6461"/>
                    </a:xfrm>
                    <a:prstGeom prst="rect">
                      <a:avLst/>
                    </a:prstGeom>
                  </pic:spPr>
                </pic:pic>
              </a:graphicData>
            </a:graphic>
          </wp:anchor>
        </w:drawing>
      </w:r>
      <w:r>
        <w:rPr>
          <w:sz w:val="20"/>
        </w:rPr>
        <w:t>条。哪怕是输人</w:t>
      </w:r>
      <w:r>
        <w:rPr>
          <w:sz w:val="20"/>
        </w:rPr>
        <w:t>"QQ”</w:t>
      </w:r>
      <w:r>
        <w:rPr>
          <w:sz w:val="20"/>
        </w:rPr>
        <w:t>时，搜索引擎也应该将奇瑞汽车而不是腾讯</w:t>
      </w:r>
      <w:r>
        <w:rPr>
          <w:sz w:val="20"/>
        </w:rPr>
        <w:t>1M</w:t>
      </w:r>
      <w:r>
        <w:rPr>
          <w:sz w:val="20"/>
        </w:rPr>
        <w:t>列在首位。进一步，如果我喜欢汽车图片，搜索引擎就首先提供相关的汽车图片，我更关注新闻，它就提供最新的汽车新闻，我关注价格，那就提供相关型号车子的市场报价。当然，其他相关信息并不是不提供了，只不过在排序上应该相对靠后而已。这样整个搜索的体验就会非常好了，也许我总能在前几条就能找到我想了解的内容。</w:t>
      </w:r>
      <w:r>
        <w:rPr>
          <w:noProof/>
        </w:rPr>
        <w:drawing>
          <wp:inline distT="0" distB="0" distL="0" distR="0">
            <wp:extent cx="6466" cy="6461"/>
            <wp:effectExtent l="0" t="0" r="0" b="0"/>
            <wp:docPr id="1634072" name="Picture 1634072"/>
            <wp:cNvGraphicFramePr/>
            <a:graphic xmlns:a="http://schemas.openxmlformats.org/drawingml/2006/main">
              <a:graphicData uri="http://schemas.openxmlformats.org/drawingml/2006/picture">
                <pic:pic xmlns:pic="http://schemas.openxmlformats.org/drawingml/2006/picture">
                  <pic:nvPicPr>
                    <pic:cNvPr id="1634072" name="Picture 1634072"/>
                    <pic:cNvPicPr/>
                  </pic:nvPicPr>
                  <pic:blipFill>
                    <a:blip r:embed="rId113"/>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firstLine="326"/>
        <w:jc w:val="both"/>
      </w:pPr>
      <w:r>
        <w:rPr>
          <w:noProof/>
        </w:rPr>
        <w:drawing>
          <wp:inline distT="0" distB="0" distL="0" distR="0">
            <wp:extent cx="6466" cy="6461"/>
            <wp:effectExtent l="0" t="0" r="0" b="0"/>
            <wp:docPr id="1634073" name="Picture 1634073"/>
            <wp:cNvGraphicFramePr/>
            <a:graphic xmlns:a="http://schemas.openxmlformats.org/drawingml/2006/main">
              <a:graphicData uri="http://schemas.openxmlformats.org/drawingml/2006/picture">
                <pic:pic xmlns:pic="http://schemas.openxmlformats.org/drawingml/2006/picture">
                  <pic:nvPicPr>
                    <pic:cNvPr id="1634073" name="Picture 1634073"/>
                    <pic:cNvPicPr/>
                  </pic:nvPicPr>
                  <pic:blipFill>
                    <a:blip r:embed="rId220"/>
                    <a:stretch>
                      <a:fillRect/>
                    </a:stretch>
                  </pic:blipFill>
                  <pic:spPr>
                    <a:xfrm>
                      <a:off x="0" y="0"/>
                      <a:ext cx="6466" cy="6461"/>
                    </a:xfrm>
                    <a:prstGeom prst="rect">
                      <a:avLst/>
                    </a:prstGeom>
                  </pic:spPr>
                </pic:pic>
              </a:graphicData>
            </a:graphic>
          </wp:inline>
        </w:drawing>
      </w:r>
      <w:r>
        <w:rPr>
          <w:sz w:val="20"/>
        </w:rPr>
        <w:t>好了，这个话题一展开就没完没了了。也许不久的将来，</w:t>
      </w:r>
      <w:r>
        <w:rPr>
          <w:sz w:val="20"/>
        </w:rPr>
        <w:t>“</w:t>
      </w:r>
      <w:r>
        <w:rPr>
          <w:sz w:val="20"/>
        </w:rPr>
        <w:t>你一动念头，搜索结果就会冒出来</w:t>
      </w:r>
      <w:r>
        <w:rPr>
          <w:sz w:val="20"/>
        </w:rPr>
        <w:t>”</w:t>
      </w:r>
      <w:r>
        <w:rPr>
          <w:sz w:val="20"/>
        </w:rPr>
        <w:t>成为真的现实，那真是太棒了。在座各位，好好努力吧。下课！</w:t>
      </w:r>
      <w:r>
        <w:br w:type="page"/>
      </w:r>
    </w:p>
    <w:p w:rsidR="004A1D4E" w:rsidRDefault="009A508B">
      <w:pPr>
        <w:spacing w:after="722"/>
        <w:ind w:left="-367" w:right="-7658"/>
      </w:pPr>
      <w:r>
        <w:rPr>
          <w:noProof/>
        </w:rPr>
        <w:drawing>
          <wp:inline distT="0" distB="0" distL="0" distR="0">
            <wp:extent cx="5276579" cy="7126928"/>
            <wp:effectExtent l="0" t="0" r="0" b="0"/>
            <wp:docPr id="3118253" name="Picture 3118253"/>
            <wp:cNvGraphicFramePr/>
            <a:graphic xmlns:a="http://schemas.openxmlformats.org/drawingml/2006/main">
              <a:graphicData uri="http://schemas.openxmlformats.org/drawingml/2006/picture">
                <pic:pic xmlns:pic="http://schemas.openxmlformats.org/drawingml/2006/picture">
                  <pic:nvPicPr>
                    <pic:cNvPr id="3118253" name="Picture 3118253"/>
                    <pic:cNvPicPr/>
                  </pic:nvPicPr>
                  <pic:blipFill>
                    <a:blip r:embed="rId2941"/>
                    <a:stretch>
                      <a:fillRect/>
                    </a:stretch>
                  </pic:blipFill>
                  <pic:spPr>
                    <a:xfrm>
                      <a:off x="0" y="0"/>
                      <a:ext cx="5276579" cy="7126928"/>
                    </a:xfrm>
                    <a:prstGeom prst="rect">
                      <a:avLst/>
                    </a:prstGeom>
                  </pic:spPr>
                </pic:pic>
              </a:graphicData>
            </a:graphic>
          </wp:inline>
        </w:drawing>
      </w:r>
    </w:p>
    <w:tbl>
      <w:tblPr>
        <w:tblStyle w:val="TableGrid"/>
        <w:tblpPr w:vertAnchor="page" w:horzAnchor="page" w:tblpX="1389" w:tblpY="490"/>
        <w:tblOverlap w:val="never"/>
        <w:tblW w:w="1357" w:type="dxa"/>
        <w:tblInd w:w="0" w:type="dxa"/>
        <w:tblCellMar>
          <w:top w:w="70" w:type="dxa"/>
          <w:left w:w="132" w:type="dxa"/>
          <w:bottom w:w="0" w:type="dxa"/>
          <w:right w:w="61" w:type="dxa"/>
        </w:tblCellMar>
        <w:tblLook w:val="04A0" w:firstRow="1" w:lastRow="0" w:firstColumn="1" w:lastColumn="0" w:noHBand="0" w:noVBand="1"/>
      </w:tblPr>
      <w:tblGrid>
        <w:gridCol w:w="548"/>
        <w:gridCol w:w="809"/>
      </w:tblGrid>
      <w:tr w:rsidR="004A1D4E">
        <w:trPr>
          <w:trHeight w:val="343"/>
        </w:trPr>
        <w:tc>
          <w:tcPr>
            <w:tcW w:w="49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42"/>
              </w:rPr>
              <w:t>0</w:t>
            </w:r>
          </w:p>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数椐结构</w:t>
            </w:r>
          </w:p>
        </w:tc>
      </w:tr>
    </w:tbl>
    <w:p w:rsidR="004A1D4E" w:rsidRDefault="009A508B">
      <w:pPr>
        <w:spacing w:after="3"/>
        <w:ind w:left="10"/>
        <w:jc w:val="both"/>
      </w:pPr>
      <w:r>
        <w:rPr>
          <w:sz w:val="18"/>
        </w:rPr>
        <w:t>372</w:t>
      </w:r>
    </w:p>
    <w:p w:rsidR="004A1D4E" w:rsidRDefault="004A1D4E">
      <w:pPr>
        <w:sectPr w:rsidR="004A1D4E">
          <w:headerReference w:type="even" r:id="rId2942"/>
          <w:headerReference w:type="default" r:id="rId2943"/>
          <w:footerReference w:type="even" r:id="rId2944"/>
          <w:footerReference w:type="default" r:id="rId2945"/>
          <w:headerReference w:type="first" r:id="rId2946"/>
          <w:footerReference w:type="first" r:id="rId2947"/>
          <w:pgSz w:w="10000" w:h="14500"/>
          <w:pgMar w:top="418" w:right="672" w:bottom="1028" w:left="988" w:header="720" w:footer="720" w:gutter="0"/>
          <w:cols w:space="720"/>
        </w:sectPr>
      </w:pPr>
    </w:p>
    <w:p w:rsidR="004A1D4E" w:rsidRDefault="009A508B">
      <w:pPr>
        <w:pStyle w:val="6"/>
        <w:spacing w:after="0" w:line="259" w:lineRule="auto"/>
        <w:ind w:left="-5" w:hanging="10"/>
      </w:pPr>
      <w:r>
        <w:rPr>
          <w:sz w:val="42"/>
        </w:rPr>
        <w:t>第</w:t>
      </w:r>
      <w:r>
        <w:rPr>
          <w:sz w:val="42"/>
        </w:rPr>
        <w:t>9</w:t>
      </w:r>
      <w:r>
        <w:rPr>
          <w:sz w:val="42"/>
        </w:rPr>
        <w:t>章排序</w:t>
      </w:r>
    </w:p>
    <w:tbl>
      <w:tblPr>
        <w:tblStyle w:val="TableGrid"/>
        <w:tblW w:w="7805" w:type="dxa"/>
        <w:tblInd w:w="-2357" w:type="dxa"/>
        <w:tblCellMar>
          <w:top w:w="24" w:type="dxa"/>
          <w:left w:w="36" w:type="dxa"/>
          <w:bottom w:w="0" w:type="dxa"/>
          <w:right w:w="10" w:type="dxa"/>
        </w:tblCellMar>
        <w:tblLook w:val="04A0" w:firstRow="1" w:lastRow="0" w:firstColumn="1" w:lastColumn="0" w:noHBand="0" w:noVBand="1"/>
      </w:tblPr>
      <w:tblGrid>
        <w:gridCol w:w="463"/>
        <w:gridCol w:w="7342"/>
      </w:tblGrid>
      <w:tr w:rsidR="004A1D4E">
        <w:trPr>
          <w:trHeight w:val="1963"/>
        </w:trPr>
        <w:tc>
          <w:tcPr>
            <w:tcW w:w="46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noProof/>
              </w:rPr>
              <w:drawing>
                <wp:inline distT="0" distB="0" distL="0" distR="0">
                  <wp:extent cx="265122" cy="1208283"/>
                  <wp:effectExtent l="0" t="0" r="0" b="0"/>
                  <wp:docPr id="3118255" name="Picture 3118255"/>
                  <wp:cNvGraphicFramePr/>
                  <a:graphic xmlns:a="http://schemas.openxmlformats.org/drawingml/2006/main">
                    <a:graphicData uri="http://schemas.openxmlformats.org/drawingml/2006/picture">
                      <pic:pic xmlns:pic="http://schemas.openxmlformats.org/drawingml/2006/picture">
                        <pic:nvPicPr>
                          <pic:cNvPr id="3118255" name="Picture 3118255"/>
                          <pic:cNvPicPr/>
                        </pic:nvPicPr>
                        <pic:blipFill>
                          <a:blip r:embed="rId2948"/>
                          <a:stretch>
                            <a:fillRect/>
                          </a:stretch>
                        </pic:blipFill>
                        <pic:spPr>
                          <a:xfrm>
                            <a:off x="0" y="0"/>
                            <a:ext cx="265122" cy="1208283"/>
                          </a:xfrm>
                          <a:prstGeom prst="rect">
                            <a:avLst/>
                          </a:prstGeom>
                        </pic:spPr>
                      </pic:pic>
                    </a:graphicData>
                  </a:graphic>
                </wp:inline>
              </w:drawing>
            </w:r>
          </w:p>
        </w:tc>
        <w:tc>
          <w:tcPr>
            <w:tcW w:w="734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7"/>
            </w:pPr>
            <w:r>
              <w:rPr>
                <w:sz w:val="26"/>
              </w:rPr>
              <w:t>排序：</w:t>
            </w:r>
          </w:p>
          <w:p w:rsidR="004A1D4E" w:rsidRDefault="009A508B">
            <w:pPr>
              <w:spacing w:after="0"/>
              <w:ind w:left="127" w:right="112" w:hanging="10"/>
              <w:jc w:val="both"/>
            </w:pPr>
            <w:r>
              <w:rPr>
                <w:sz w:val="20"/>
              </w:rPr>
              <w:t>假设含有</w:t>
            </w:r>
            <w:r>
              <w:rPr>
                <w:sz w:val="20"/>
              </w:rPr>
              <w:t>n</w:t>
            </w:r>
            <w:r>
              <w:rPr>
                <w:sz w:val="20"/>
              </w:rPr>
              <w:t>个记录的序列为</w:t>
            </w:r>
            <w:r>
              <w:rPr>
                <w:sz w:val="20"/>
              </w:rPr>
              <w:t>{ 0</w:t>
            </w:r>
            <w:r>
              <w:rPr>
                <w:sz w:val="20"/>
              </w:rPr>
              <w:t>，</w:t>
            </w:r>
            <w:r>
              <w:rPr>
                <w:sz w:val="20"/>
              </w:rPr>
              <w:t xml:space="preserve">0 </w:t>
            </w:r>
            <w:r>
              <w:rPr>
                <w:sz w:val="20"/>
              </w:rPr>
              <w:t>一</w:t>
            </w:r>
            <w:r>
              <w:rPr>
                <w:sz w:val="20"/>
              </w:rPr>
              <w:t>“</w:t>
            </w:r>
            <w:r>
              <w:rPr>
                <w:sz w:val="20"/>
              </w:rPr>
              <w:t>，</w:t>
            </w:r>
            <w:r>
              <w:rPr>
                <w:sz w:val="20"/>
              </w:rPr>
              <w:t>(n)</w:t>
            </w:r>
            <w:r>
              <w:rPr>
                <w:sz w:val="20"/>
              </w:rPr>
              <w:t>，其相应的关键字分别为</w:t>
            </w:r>
            <w:r>
              <w:rPr>
                <w:sz w:val="20"/>
              </w:rPr>
              <w:t xml:space="preserve"> {k',k2,••••••,knJ,</w:t>
            </w:r>
            <w:r>
              <w:rPr>
                <w:sz w:val="20"/>
              </w:rPr>
              <w:t>需确定</w:t>
            </w:r>
            <w:r>
              <w:rPr>
                <w:sz w:val="20"/>
              </w:rPr>
              <w:t>1</w:t>
            </w:r>
            <w:r>
              <w:rPr>
                <w:sz w:val="20"/>
              </w:rPr>
              <w:t>，</w:t>
            </w:r>
            <w:r>
              <w:rPr>
                <w:sz w:val="20"/>
              </w:rPr>
              <w:t>2</w:t>
            </w:r>
            <w:r>
              <w:rPr>
                <w:sz w:val="20"/>
              </w:rPr>
              <w:t>，</w:t>
            </w:r>
            <w:r>
              <w:rPr>
                <w:sz w:val="20"/>
              </w:rPr>
              <w:t xml:space="preserve"> “</w:t>
            </w:r>
            <w:r>
              <w:rPr>
                <w:sz w:val="20"/>
              </w:rPr>
              <w:t>，</w:t>
            </w:r>
            <w:r>
              <w:rPr>
                <w:sz w:val="20"/>
              </w:rPr>
              <w:t>n</w:t>
            </w:r>
            <w:r>
              <w:rPr>
                <w:sz w:val="20"/>
              </w:rPr>
              <w:t>的一种排列</w:t>
            </w:r>
            <w:r>
              <w:rPr>
                <w:sz w:val="20"/>
              </w:rPr>
              <w:t>PI,</w:t>
            </w:r>
            <w:r>
              <w:rPr>
                <w:sz w:val="20"/>
              </w:rPr>
              <w:t>过</w:t>
            </w:r>
            <w:r>
              <w:rPr>
                <w:sz w:val="20"/>
              </w:rPr>
              <w:t xml:space="preserve"> “</w:t>
            </w:r>
            <w:r>
              <w:rPr>
                <w:sz w:val="20"/>
              </w:rPr>
              <w:t>，</w:t>
            </w:r>
            <w:r>
              <w:rPr>
                <w:sz w:val="20"/>
              </w:rPr>
              <w:t>pn,</w:t>
            </w:r>
            <w:r>
              <w:rPr>
                <w:sz w:val="20"/>
              </w:rPr>
              <w:t>使其相应的关键字满足</w:t>
            </w:r>
            <w:r>
              <w:rPr>
                <w:sz w:val="20"/>
              </w:rPr>
              <w:t>k</w:t>
            </w:r>
            <w:r>
              <w:rPr>
                <w:sz w:val="20"/>
              </w:rPr>
              <w:t>。</w:t>
            </w:r>
            <w:r>
              <w:rPr>
                <w:sz w:val="20"/>
              </w:rPr>
              <w:t>1 k</w:t>
            </w:r>
            <w:r>
              <w:rPr>
                <w:sz w:val="20"/>
              </w:rPr>
              <w:t>理一、</w:t>
            </w:r>
            <w:r>
              <w:rPr>
                <w:sz w:val="20"/>
              </w:rPr>
              <w:t>“ k”</w:t>
            </w:r>
            <w:r>
              <w:rPr>
                <w:sz w:val="20"/>
              </w:rPr>
              <w:t>（非递减或非递增）关系，即使得序列成为一个按关键字有序的序列</w:t>
            </w:r>
            <w:r>
              <w:rPr>
                <w:sz w:val="20"/>
              </w:rPr>
              <w:t>{ r</w:t>
            </w:r>
            <w:r>
              <w:rPr>
                <w:sz w:val="20"/>
              </w:rPr>
              <w:t>。</w:t>
            </w:r>
            <w:r>
              <w:rPr>
                <w:sz w:val="20"/>
              </w:rPr>
              <w:t>1</w:t>
            </w:r>
            <w:r>
              <w:rPr>
                <w:sz w:val="20"/>
              </w:rPr>
              <w:t>，</w:t>
            </w:r>
            <w:r>
              <w:rPr>
                <w:sz w:val="20"/>
              </w:rPr>
              <w:t>0</w:t>
            </w:r>
            <w:r>
              <w:rPr>
                <w:sz w:val="20"/>
              </w:rPr>
              <w:t>，</w:t>
            </w:r>
            <w:r>
              <w:rPr>
                <w:sz w:val="20"/>
              </w:rPr>
              <w:t xml:space="preserve"> “</w:t>
            </w:r>
            <w:r>
              <w:rPr>
                <w:sz w:val="20"/>
              </w:rPr>
              <w:t>，，这样的操作就称为排序。</w:t>
            </w:r>
          </w:p>
        </w:tc>
      </w:tr>
    </w:tbl>
    <w:p w:rsidR="004A1D4E" w:rsidRDefault="009A508B">
      <w:pPr>
        <w:spacing w:after="0"/>
        <w:ind w:left="-2312" w:right="-2281"/>
      </w:pPr>
      <w:r>
        <w:rPr>
          <w:noProof/>
        </w:rPr>
        <w:drawing>
          <wp:inline distT="0" distB="0" distL="0" distR="0">
            <wp:extent cx="4306620" cy="3773459"/>
            <wp:effectExtent l="0" t="0" r="0" b="0"/>
            <wp:docPr id="3118257" name="Picture 3118257"/>
            <wp:cNvGraphicFramePr/>
            <a:graphic xmlns:a="http://schemas.openxmlformats.org/drawingml/2006/main">
              <a:graphicData uri="http://schemas.openxmlformats.org/drawingml/2006/picture">
                <pic:pic xmlns:pic="http://schemas.openxmlformats.org/drawingml/2006/picture">
                  <pic:nvPicPr>
                    <pic:cNvPr id="3118257" name="Picture 3118257"/>
                    <pic:cNvPicPr/>
                  </pic:nvPicPr>
                  <pic:blipFill>
                    <a:blip r:embed="rId2949"/>
                    <a:stretch>
                      <a:fillRect/>
                    </a:stretch>
                  </pic:blipFill>
                  <pic:spPr>
                    <a:xfrm>
                      <a:off x="0" y="0"/>
                      <a:ext cx="4306620" cy="3773459"/>
                    </a:xfrm>
                    <a:prstGeom prst="rect">
                      <a:avLst/>
                    </a:prstGeom>
                  </pic:spPr>
                </pic:pic>
              </a:graphicData>
            </a:graphic>
          </wp:inline>
        </w:drawing>
      </w:r>
    </w:p>
    <w:p w:rsidR="004A1D4E" w:rsidRDefault="009A508B">
      <w:pPr>
        <w:pStyle w:val="7"/>
        <w:spacing w:after="0" w:line="259" w:lineRule="auto"/>
        <w:ind w:left="305" w:right="397" w:hanging="10"/>
        <w:jc w:val="center"/>
      </w:pPr>
      <w:r>
        <w:rPr>
          <w:sz w:val="40"/>
        </w:rPr>
        <w:t>9</w:t>
      </w:r>
      <w:r>
        <w:rPr>
          <w:sz w:val="40"/>
        </w:rPr>
        <w:t>．</w:t>
      </w:r>
      <w:r>
        <w:rPr>
          <w:sz w:val="40"/>
        </w:rPr>
        <w:t>1</w:t>
      </w:r>
      <w:r>
        <w:rPr>
          <w:sz w:val="40"/>
        </w:rPr>
        <w:t>开场白</w:t>
      </w:r>
    </w:p>
    <w:p w:rsidR="004A1D4E" w:rsidRDefault="009A508B">
      <w:pPr>
        <w:spacing w:after="5" w:line="262" w:lineRule="auto"/>
        <w:ind w:left="387" w:right="10"/>
        <w:jc w:val="both"/>
      </w:pPr>
      <w:r>
        <w:rPr>
          <w:sz w:val="20"/>
        </w:rPr>
        <w:t>大家好！你们有没有在网上买过东西啊？</w:t>
      </w:r>
    </w:p>
    <w:p w:rsidR="004A1D4E" w:rsidRDefault="009A508B">
      <w:pPr>
        <w:spacing w:after="108" w:line="219" w:lineRule="auto"/>
        <w:ind w:left="5" w:right="10" w:firstLine="367"/>
      </w:pPr>
      <w:r>
        <w:rPr>
          <w:sz w:val="20"/>
        </w:rPr>
        <w:t>嗯？居然还有人说没有。呵呵，在座的都是大学生，应该很多同学都有过网购的经历。哪怕真的没有，也看到或听到过一些，现在网上购物已经相对成熟，对用户来说带来了很大的方便。</w:t>
      </w:r>
    </w:p>
    <w:tbl>
      <w:tblPr>
        <w:tblStyle w:val="TableGrid"/>
        <w:tblpPr w:vertAnchor="page" w:horzAnchor="page" w:tblpX="1407" w:tblpY="463"/>
        <w:tblOverlap w:val="never"/>
        <w:tblW w:w="1358" w:type="dxa"/>
        <w:tblInd w:w="0" w:type="dxa"/>
        <w:tblCellMar>
          <w:top w:w="66" w:type="dxa"/>
          <w:left w:w="132" w:type="dxa"/>
          <w:bottom w:w="0" w:type="dxa"/>
          <w:right w:w="66" w:type="dxa"/>
        </w:tblCellMar>
        <w:tblLook w:val="04A0" w:firstRow="1" w:lastRow="0" w:firstColumn="1" w:lastColumn="0" w:noHBand="0" w:noVBand="1"/>
      </w:tblPr>
      <w:tblGrid>
        <w:gridCol w:w="498"/>
        <w:gridCol w:w="860"/>
      </w:tblGrid>
      <w:tr w:rsidR="004A1D4E">
        <w:trPr>
          <w:trHeight w:val="340"/>
        </w:trPr>
        <w:tc>
          <w:tcPr>
            <w:tcW w:w="498" w:type="dxa"/>
            <w:tcBorders>
              <w:top w:val="single" w:sz="2" w:space="0" w:color="000000"/>
              <w:left w:val="single" w:sz="2" w:space="0" w:color="000000"/>
              <w:bottom w:val="single" w:sz="2" w:space="0" w:color="000000"/>
              <w:right w:val="single" w:sz="2" w:space="0" w:color="000000"/>
            </w:tcBorders>
          </w:tcPr>
          <w:p w:rsidR="004A1D4E" w:rsidRDefault="004A1D4E"/>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数孬船构</w:t>
            </w:r>
          </w:p>
        </w:tc>
      </w:tr>
    </w:tbl>
    <w:p w:rsidR="004A1D4E" w:rsidRDefault="009A508B">
      <w:pPr>
        <w:spacing w:after="5" w:line="262" w:lineRule="auto"/>
        <w:ind w:left="10" w:right="10" w:firstLine="377"/>
        <w:jc w:val="both"/>
      </w:pPr>
      <w:r>
        <w:rPr>
          <w:noProof/>
        </w:rPr>
        <w:drawing>
          <wp:anchor distT="0" distB="0" distL="114300" distR="114300" simplePos="0" relativeHeight="252312576" behindDoc="0" locked="0" layoutInCell="1" allowOverlap="0">
            <wp:simplePos x="0" y="0"/>
            <wp:positionH relativeFrom="page">
              <wp:posOffset>5839155</wp:posOffset>
            </wp:positionH>
            <wp:positionV relativeFrom="page">
              <wp:posOffset>5052818</wp:posOffset>
            </wp:positionV>
            <wp:extent cx="6466" cy="6461"/>
            <wp:effectExtent l="0" t="0" r="0" b="0"/>
            <wp:wrapSquare wrapText="bothSides"/>
            <wp:docPr id="1644496" name="Picture 1644496"/>
            <wp:cNvGraphicFramePr/>
            <a:graphic xmlns:a="http://schemas.openxmlformats.org/drawingml/2006/main">
              <a:graphicData uri="http://schemas.openxmlformats.org/drawingml/2006/picture">
                <pic:pic xmlns:pic="http://schemas.openxmlformats.org/drawingml/2006/picture">
                  <pic:nvPicPr>
                    <pic:cNvPr id="1644496" name="Picture 1644496"/>
                    <pic:cNvPicPr/>
                  </pic:nvPicPr>
                  <pic:blipFill>
                    <a:blip r:embed="rId79"/>
                    <a:stretch>
                      <a:fillRect/>
                    </a:stretch>
                  </pic:blipFill>
                  <pic:spPr>
                    <a:xfrm>
                      <a:off x="0" y="0"/>
                      <a:ext cx="6466" cy="6461"/>
                    </a:xfrm>
                    <a:prstGeom prst="rect">
                      <a:avLst/>
                    </a:prstGeom>
                  </pic:spPr>
                </pic:pic>
              </a:graphicData>
            </a:graphic>
          </wp:anchor>
        </w:drawing>
      </w:r>
      <w:r>
        <w:rPr>
          <w:sz w:val="20"/>
        </w:rPr>
        <w:t>假如我想买一台</w:t>
      </w:r>
      <w:r>
        <w:rPr>
          <w:sz w:val="20"/>
        </w:rPr>
        <w:t>iPhone4</w:t>
      </w:r>
      <w:r>
        <w:rPr>
          <w:sz w:val="20"/>
        </w:rPr>
        <w:t>的手机，于是上了某电子商务网站去搜索。可搜索后发现（如图</w:t>
      </w:r>
      <w:r>
        <w:rPr>
          <w:sz w:val="20"/>
        </w:rPr>
        <w:t>9</w:t>
      </w:r>
      <w:r>
        <w:rPr>
          <w:sz w:val="20"/>
        </w:rPr>
        <w:t>．</w:t>
      </w:r>
      <w:r>
        <w:rPr>
          <w:sz w:val="20"/>
        </w:rPr>
        <w:t>1</w:t>
      </w:r>
      <w:r>
        <w:rPr>
          <w:sz w:val="20"/>
        </w:rPr>
        <w:t>．</w:t>
      </w:r>
      <w:r>
        <w:rPr>
          <w:sz w:val="20"/>
        </w:rPr>
        <w:t>1</w:t>
      </w:r>
      <w:r>
        <w:rPr>
          <w:sz w:val="20"/>
        </w:rPr>
        <w:t>所示），有</w:t>
      </w:r>
      <w:r>
        <w:rPr>
          <w:sz w:val="20"/>
        </w:rPr>
        <w:t>8863</w:t>
      </w:r>
      <w:r>
        <w:rPr>
          <w:sz w:val="20"/>
        </w:rPr>
        <w:t>个相关的物品，如此之多，这叫我如何选择。我其实是想买便宜一点的，但是又怕遇到骗子，想找信誉好的商家，如何做？</w:t>
      </w:r>
    </w:p>
    <w:p w:rsidR="004A1D4E" w:rsidRDefault="009A508B">
      <w:pPr>
        <w:spacing w:after="263"/>
        <w:ind w:left="244"/>
      </w:pPr>
      <w:r>
        <w:rPr>
          <w:noProof/>
        </w:rPr>
        <w:drawing>
          <wp:inline distT="0" distB="0" distL="0" distR="0">
            <wp:extent cx="4636406" cy="1240590"/>
            <wp:effectExtent l="0" t="0" r="0" b="0"/>
            <wp:docPr id="3118261" name="Picture 3118261"/>
            <wp:cNvGraphicFramePr/>
            <a:graphic xmlns:a="http://schemas.openxmlformats.org/drawingml/2006/main">
              <a:graphicData uri="http://schemas.openxmlformats.org/drawingml/2006/picture">
                <pic:pic xmlns:pic="http://schemas.openxmlformats.org/drawingml/2006/picture">
                  <pic:nvPicPr>
                    <pic:cNvPr id="3118261" name="Picture 3118261"/>
                    <pic:cNvPicPr/>
                  </pic:nvPicPr>
                  <pic:blipFill>
                    <a:blip r:embed="rId2950"/>
                    <a:stretch>
                      <a:fillRect/>
                    </a:stretch>
                  </pic:blipFill>
                  <pic:spPr>
                    <a:xfrm>
                      <a:off x="0" y="0"/>
                      <a:ext cx="4636406" cy="1240590"/>
                    </a:xfrm>
                    <a:prstGeom prst="rect">
                      <a:avLst/>
                    </a:prstGeom>
                  </pic:spPr>
                </pic:pic>
              </a:graphicData>
            </a:graphic>
          </wp:inline>
        </w:drawing>
      </w:r>
    </w:p>
    <w:p w:rsidR="004A1D4E" w:rsidRDefault="009A508B">
      <w:pPr>
        <w:spacing w:after="1097" w:line="227" w:lineRule="auto"/>
        <w:ind w:left="10" w:right="10" w:firstLine="377"/>
        <w:jc w:val="both"/>
      </w:pPr>
      <w:r>
        <w:t>下面的有些购物达人给我出主意了，排序呀</w:t>
      </w:r>
      <w:r>
        <w:t>·</w:t>
      </w:r>
      <w:r>
        <w:t>对呀，排序就行了〈如图</w:t>
      </w:r>
      <w:r>
        <w:t>9</w:t>
      </w:r>
      <w:r>
        <w:t>．</w:t>
      </w:r>
      <w:r>
        <w:t>1</w:t>
      </w:r>
      <w:r>
        <w:t>．</w:t>
      </w:r>
      <w:r>
        <w:t>2</w:t>
      </w:r>
      <w:r>
        <w:t>所示）。我完全可以根据自己的需要</w:t>
      </w:r>
      <w:r>
        <w:t>对搜索到的商品进行排序，比如按信用从高到低、再按价格从低到高，将最符合我预期的商品列在前面，最终找到我愿意购买的商家，非</w:t>
      </w:r>
    </w:p>
    <w:p w:rsidR="004A1D4E" w:rsidRDefault="009A508B">
      <w:pPr>
        <w:tabs>
          <w:tab w:val="center" w:pos="4537"/>
          <w:tab w:val="center" w:pos="7454"/>
        </w:tabs>
        <w:spacing w:after="0"/>
      </w:pPr>
      <w:r>
        <w:rPr>
          <w:noProof/>
        </w:rPr>
        <mc:AlternateContent>
          <mc:Choice Requires="wpg">
            <w:drawing>
              <wp:anchor distT="0" distB="0" distL="114300" distR="114300" simplePos="0" relativeHeight="252313600" behindDoc="0" locked="0" layoutInCell="1" allowOverlap="1">
                <wp:simplePos x="0" y="0"/>
                <wp:positionH relativeFrom="column">
                  <wp:posOffset>25866</wp:posOffset>
                </wp:positionH>
                <wp:positionV relativeFrom="paragraph">
                  <wp:posOffset>-876770</wp:posOffset>
                </wp:positionV>
                <wp:extent cx="4830398" cy="2242107"/>
                <wp:effectExtent l="0" t="0" r="0" b="0"/>
                <wp:wrapSquare wrapText="bothSides"/>
                <wp:docPr id="3068634" name="Group 3068634"/>
                <wp:cNvGraphicFramePr/>
                <a:graphic xmlns:a="http://schemas.openxmlformats.org/drawingml/2006/main">
                  <a:graphicData uri="http://schemas.microsoft.com/office/word/2010/wordprocessingGroup">
                    <wpg:wgp>
                      <wpg:cNvGrpSpPr/>
                      <wpg:grpSpPr>
                        <a:xfrm>
                          <a:off x="0" y="0"/>
                          <a:ext cx="4830398" cy="2242107"/>
                          <a:chOff x="0" y="0"/>
                          <a:chExt cx="4830398" cy="2242107"/>
                        </a:xfrm>
                      </wpg:grpSpPr>
                      <pic:pic xmlns:pic="http://schemas.openxmlformats.org/drawingml/2006/picture">
                        <pic:nvPicPr>
                          <pic:cNvPr id="3118263" name="Picture 3118263"/>
                          <pic:cNvPicPr/>
                        </pic:nvPicPr>
                        <pic:blipFill>
                          <a:blip r:embed="rId2951"/>
                          <a:stretch>
                            <a:fillRect/>
                          </a:stretch>
                        </pic:blipFill>
                        <pic:spPr>
                          <a:xfrm>
                            <a:off x="135794" y="239072"/>
                            <a:ext cx="4694603" cy="1718734"/>
                          </a:xfrm>
                          <a:prstGeom prst="rect">
                            <a:avLst/>
                          </a:prstGeom>
                        </pic:spPr>
                      </pic:pic>
                      <wps:wsp>
                        <wps:cNvPr id="1640660" name="Rectangle 1640660"/>
                        <wps:cNvSpPr/>
                        <wps:spPr>
                          <a:xfrm>
                            <a:off x="0" y="0"/>
                            <a:ext cx="172006" cy="184763"/>
                          </a:xfrm>
                          <a:prstGeom prst="rect">
                            <a:avLst/>
                          </a:prstGeom>
                          <a:ln>
                            <a:noFill/>
                          </a:ln>
                        </wps:spPr>
                        <wps:txbx>
                          <w:txbxContent>
                            <w:p w:rsidR="004A1D4E" w:rsidRDefault="009A508B">
                              <w:r>
                                <w:rPr>
                                  <w:sz w:val="24"/>
                                </w:rPr>
                                <w:t>常</w:t>
                              </w:r>
                            </w:p>
                          </w:txbxContent>
                        </wps:txbx>
                        <wps:bodyPr horzOverflow="overflow" vert="horz" lIns="0" tIns="0" rIns="0" bIns="0" rtlCol="0">
                          <a:noAutofit/>
                        </wps:bodyPr>
                      </wps:wsp>
                      <wps:wsp>
                        <wps:cNvPr id="1640661" name="Rectangle 1640661"/>
                        <wps:cNvSpPr/>
                        <wps:spPr>
                          <a:xfrm>
                            <a:off x="135794" y="0"/>
                            <a:ext cx="163406" cy="180467"/>
                          </a:xfrm>
                          <a:prstGeom prst="rect">
                            <a:avLst/>
                          </a:prstGeom>
                          <a:ln>
                            <a:noFill/>
                          </a:ln>
                        </wps:spPr>
                        <wps:txbx>
                          <w:txbxContent>
                            <w:p w:rsidR="004A1D4E" w:rsidRDefault="009A508B">
                              <w:r>
                                <w:t>的</w:t>
                              </w:r>
                            </w:p>
                          </w:txbxContent>
                        </wps:txbx>
                        <wps:bodyPr horzOverflow="overflow" vert="horz" lIns="0" tIns="0" rIns="0" bIns="0" rtlCol="0">
                          <a:noAutofit/>
                        </wps:bodyPr>
                      </wps:wsp>
                      <wps:wsp>
                        <wps:cNvPr id="1640662" name="Rectangle 1640662"/>
                        <wps:cNvSpPr/>
                        <wps:spPr>
                          <a:xfrm>
                            <a:off x="258656" y="0"/>
                            <a:ext cx="172006" cy="180467"/>
                          </a:xfrm>
                          <a:prstGeom prst="rect">
                            <a:avLst/>
                          </a:prstGeom>
                          <a:ln>
                            <a:noFill/>
                          </a:ln>
                        </wps:spPr>
                        <wps:txbx>
                          <w:txbxContent>
                            <w:p w:rsidR="004A1D4E" w:rsidRDefault="009A508B">
                              <w:r>
                                <w:rPr>
                                  <w:sz w:val="20"/>
                                </w:rPr>
                                <w:t>方</w:t>
                              </w:r>
                            </w:p>
                          </w:txbxContent>
                        </wps:txbx>
                        <wps:bodyPr horzOverflow="overflow" vert="horz" lIns="0" tIns="0" rIns="0" bIns="0" rtlCol="0">
                          <a:noAutofit/>
                        </wps:bodyPr>
                      </wps:wsp>
                      <wps:wsp>
                        <wps:cNvPr id="1640663" name="Rectangle 1640663"/>
                        <wps:cNvSpPr/>
                        <wps:spPr>
                          <a:xfrm>
                            <a:off x="394450" y="0"/>
                            <a:ext cx="176306" cy="180467"/>
                          </a:xfrm>
                          <a:prstGeom prst="rect">
                            <a:avLst/>
                          </a:prstGeom>
                          <a:ln>
                            <a:noFill/>
                          </a:ln>
                        </wps:spPr>
                        <wps:txbx>
                          <w:txbxContent>
                            <w:p w:rsidR="004A1D4E" w:rsidRDefault="009A508B">
                              <w:r>
                                <w:rPr>
                                  <w:sz w:val="20"/>
                                </w:rPr>
                                <w:t>便</w:t>
                              </w:r>
                            </w:p>
                          </w:txbxContent>
                        </wps:txbx>
                        <wps:bodyPr horzOverflow="overflow" vert="horz" lIns="0" tIns="0" rIns="0" bIns="0" rtlCol="0">
                          <a:noAutofit/>
                        </wps:bodyPr>
                      </wps:wsp>
                      <wps:wsp>
                        <wps:cNvPr id="1640664" name="Rectangle 1640664"/>
                        <wps:cNvSpPr/>
                        <wps:spPr>
                          <a:xfrm>
                            <a:off x="527011" y="41999"/>
                            <a:ext cx="64502" cy="120310"/>
                          </a:xfrm>
                          <a:prstGeom prst="rect">
                            <a:avLst/>
                          </a:prstGeom>
                          <a:ln>
                            <a:noFill/>
                          </a:ln>
                        </wps:spPr>
                        <wps:txbx>
                          <w:txbxContent>
                            <w:p w:rsidR="004A1D4E" w:rsidRDefault="009A508B">
                              <w:r>
                                <w:rPr>
                                  <w:sz w:val="24"/>
                                </w:rPr>
                                <w:t>。</w:t>
                              </w:r>
                            </w:p>
                          </w:txbxContent>
                        </wps:txbx>
                        <wps:bodyPr horzOverflow="overflow" vert="horz" lIns="0" tIns="0" rIns="0" bIns="0" rtlCol="0">
                          <a:noAutofit/>
                        </wps:bodyPr>
                      </wps:wsp>
                      <wps:wsp>
                        <wps:cNvPr id="1640795" name="Rectangle 1640795"/>
                        <wps:cNvSpPr/>
                        <wps:spPr>
                          <a:xfrm>
                            <a:off x="2295570" y="2138724"/>
                            <a:ext cx="150505" cy="137499"/>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640796" name="Rectangle 1640796"/>
                        <wps:cNvSpPr/>
                        <wps:spPr>
                          <a:xfrm>
                            <a:off x="2408732" y="2132263"/>
                            <a:ext cx="98903" cy="146092"/>
                          </a:xfrm>
                          <a:prstGeom prst="rect">
                            <a:avLst/>
                          </a:prstGeom>
                          <a:ln>
                            <a:noFill/>
                          </a:ln>
                        </wps:spPr>
                        <wps:txbx>
                          <w:txbxContent>
                            <w:p w:rsidR="004A1D4E" w:rsidRDefault="009A508B">
                              <w:r>
                                <w:rPr>
                                  <w:sz w:val="20"/>
                                </w:rPr>
                                <w:t>9</w:t>
                              </w:r>
                            </w:p>
                          </w:txbxContent>
                        </wps:txbx>
                        <wps:bodyPr horzOverflow="overflow" vert="horz" lIns="0" tIns="0" rIns="0" bIns="0" rtlCol="0">
                          <a:noAutofit/>
                        </wps:bodyPr>
                      </wps:wsp>
                      <wps:wsp>
                        <wps:cNvPr id="1640797" name="Rectangle 1640797"/>
                        <wps:cNvSpPr/>
                        <wps:spPr>
                          <a:xfrm>
                            <a:off x="2483096" y="2041803"/>
                            <a:ext cx="51602" cy="240623"/>
                          </a:xfrm>
                          <a:prstGeom prst="rect">
                            <a:avLst/>
                          </a:prstGeom>
                          <a:ln>
                            <a:noFill/>
                          </a:ln>
                        </wps:spPr>
                        <wps:txbx>
                          <w:txbxContent>
                            <w:p w:rsidR="004A1D4E" w:rsidRDefault="009A508B">
                              <w:r>
                                <w:rPr>
                                  <w:sz w:val="46"/>
                                </w:rPr>
                                <w:t>，</w:t>
                              </w:r>
                            </w:p>
                          </w:txbxContent>
                        </wps:txbx>
                        <wps:bodyPr horzOverflow="overflow" vert="horz" lIns="0" tIns="0" rIns="0" bIns="0" rtlCol="0">
                          <a:noAutofit/>
                        </wps:bodyPr>
                      </wps:wsp>
                      <wps:wsp>
                        <wps:cNvPr id="1640798" name="Rectangle 1640798"/>
                        <wps:cNvSpPr/>
                        <wps:spPr>
                          <a:xfrm>
                            <a:off x="2528361" y="2135493"/>
                            <a:ext cx="51602" cy="133203"/>
                          </a:xfrm>
                          <a:prstGeom prst="rect">
                            <a:avLst/>
                          </a:prstGeom>
                          <a:ln>
                            <a:noFill/>
                          </a:ln>
                        </wps:spPr>
                        <wps:txbx>
                          <w:txbxContent>
                            <w:p w:rsidR="004A1D4E" w:rsidRDefault="009A508B">
                              <w:r>
                                <w:rPr>
                                  <w:sz w:val="26"/>
                                </w:rPr>
                                <w:t>1</w:t>
                              </w:r>
                            </w:p>
                          </w:txbxContent>
                        </wps:txbx>
                        <wps:bodyPr horzOverflow="overflow" vert="horz" lIns="0" tIns="0" rIns="0" bIns="0" rtlCol="0">
                          <a:noAutofit/>
                        </wps:bodyPr>
                      </wps:wsp>
                      <wps:wsp>
                        <wps:cNvPr id="1640799" name="Rectangle 1640799"/>
                        <wps:cNvSpPr/>
                        <wps:spPr>
                          <a:xfrm>
                            <a:off x="2573625" y="2090263"/>
                            <a:ext cx="51602" cy="167577"/>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640800" name="Rectangle 1640800"/>
                        <wps:cNvSpPr/>
                        <wps:spPr>
                          <a:xfrm>
                            <a:off x="2612424" y="2112880"/>
                            <a:ext cx="77403" cy="171872"/>
                          </a:xfrm>
                          <a:prstGeom prst="rect">
                            <a:avLst/>
                          </a:prstGeom>
                          <a:ln>
                            <a:noFill/>
                          </a:ln>
                        </wps:spPr>
                        <wps:txbx>
                          <w:txbxContent>
                            <w:p w:rsidR="004A1D4E" w:rsidRDefault="009A508B">
                              <w:r>
                                <w:t>2</w:t>
                              </w:r>
                            </w:p>
                          </w:txbxContent>
                        </wps:txbx>
                        <wps:bodyPr horzOverflow="overflow" vert="horz" lIns="0" tIns="0" rIns="0" bIns="0" rtlCol="0">
                          <a:noAutofit/>
                        </wps:bodyPr>
                      </wps:wsp>
                    </wpg:wgp>
                  </a:graphicData>
                </a:graphic>
              </wp:anchor>
            </w:drawing>
          </mc:Choice>
          <mc:Fallback>
            <w:pict>
              <v:group id="Group 3068634" o:spid="_x0000_s2229" style="position:absolute;margin-left:2.05pt;margin-top:-69.05pt;width:380.35pt;height:176.55pt;z-index:252313600;mso-position-horizontal-relative:text;mso-position-vertical-relative:text" coordsize="48303,22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">
                <v:shape id="Picture 3118263" o:spid="_x0000_s2230" type="#_x0000_t75" style="position:absolute;left:1357;top:2390;width:46946;height:17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">
                  <v:imagedata r:id="rId2952" o:title=""/>
                </v:shape>
                <v:rect id="Rectangle 1640660" o:spid="_x0000_s2231" style="position:absolute;width:1720;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" filled="f" stroked="f">
                  <v:textbox inset="0,0,0,0">
                    <w:txbxContent>
                      <w:p w:rsidR="004A1D4E" w:rsidRDefault="009A508B">
                        <w:r>
                          <w:rPr>
                            <w:sz w:val="24"/>
                          </w:rPr>
                          <w:t>常</w:t>
                        </w:r>
                      </w:p>
                    </w:txbxContent>
                  </v:textbox>
                </v:rect>
                <v:rect id="Rectangle 1640661" o:spid="_x0000_s2232" style="position:absolute;left:1357;width:1635;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" filled="f" stroked="f">
                  <v:textbox inset="0,0,0,0">
                    <w:txbxContent>
                      <w:p w:rsidR="004A1D4E" w:rsidRDefault="009A508B">
                        <w:r>
                          <w:t>的</w:t>
                        </w:r>
                      </w:p>
                    </w:txbxContent>
                  </v:textbox>
                </v:rect>
                <v:rect id="Rectangle 1640662" o:spid="_x0000_s2233" style="position:absolute;left:2586;width:172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" filled="f" stroked="f">
                  <v:textbox inset="0,0,0,0">
                    <w:txbxContent>
                      <w:p w:rsidR="004A1D4E" w:rsidRDefault="009A508B">
                        <w:r>
                          <w:rPr>
                            <w:sz w:val="20"/>
                          </w:rPr>
                          <w:t>方</w:t>
                        </w:r>
                      </w:p>
                    </w:txbxContent>
                  </v:textbox>
                </v:rect>
                <v:rect id="Rectangle 1640663" o:spid="_x0000_s2234" style="position:absolute;left:3944;width:1763;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" filled="f" stroked="f">
                  <v:textbox inset="0,0,0,0">
                    <w:txbxContent>
                      <w:p w:rsidR="004A1D4E" w:rsidRDefault="009A508B">
                        <w:r>
                          <w:rPr>
                            <w:sz w:val="20"/>
                          </w:rPr>
                          <w:t>便</w:t>
                        </w:r>
                      </w:p>
                    </w:txbxContent>
                  </v:textbox>
                </v:rect>
                <v:rect id="Rectangle 1640664" o:spid="_x0000_s2235" style="position:absolute;left:5270;top:419;width:645;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" filled="f" stroked="f">
                  <v:textbox inset="0,0,0,0">
                    <w:txbxContent>
                      <w:p w:rsidR="004A1D4E" w:rsidRDefault="009A508B">
                        <w:r>
                          <w:rPr>
                            <w:sz w:val="24"/>
                          </w:rPr>
                          <w:t>。</w:t>
                        </w:r>
                      </w:p>
                    </w:txbxContent>
                  </v:textbox>
                </v:rect>
                <v:rect id="Rectangle 1640795" o:spid="_x0000_s2236" style="position:absolute;left:22955;top:21387;width:1505;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" filled="f" stroked="f">
                  <v:textbox inset="0,0,0,0">
                    <w:txbxContent>
                      <w:p w:rsidR="004A1D4E" w:rsidRDefault="009A508B">
                        <w:r>
                          <w:rPr>
                            <w:sz w:val="18"/>
                          </w:rPr>
                          <w:t>图</w:t>
                        </w:r>
                      </w:p>
                    </w:txbxContent>
                  </v:textbox>
                </v:rect>
                <v:rect id="Rectangle 1640796" o:spid="_x0000_s2237" style="position:absolute;left:24087;top:21322;width:98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" filled="f" stroked="f">
                  <v:textbox inset="0,0,0,0">
                    <w:txbxContent>
                      <w:p w:rsidR="004A1D4E" w:rsidRDefault="009A508B">
                        <w:r>
                          <w:rPr>
                            <w:sz w:val="20"/>
                          </w:rPr>
                          <w:t>9</w:t>
                        </w:r>
                      </w:p>
                    </w:txbxContent>
                  </v:textbox>
                </v:rect>
                <v:rect id="Rectangle 1640797" o:spid="_x0000_s2238" style="position:absolute;left:24830;top:20418;width:516;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" filled="f" stroked="f">
                  <v:textbox inset="0,0,0,0">
                    <w:txbxContent>
                      <w:p w:rsidR="004A1D4E" w:rsidRDefault="009A508B">
                        <w:r>
                          <w:rPr>
                            <w:sz w:val="46"/>
                          </w:rPr>
                          <w:t>，</w:t>
                        </w:r>
                      </w:p>
                    </w:txbxContent>
                  </v:textbox>
                </v:rect>
                <v:rect id="Rectangle 1640798" o:spid="_x0000_s2239" style="position:absolute;left:25283;top:21354;width:516;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" filled="f" stroked="f">
                  <v:textbox inset="0,0,0,0">
                    <w:txbxContent>
                      <w:p w:rsidR="004A1D4E" w:rsidRDefault="009A508B">
                        <w:r>
                          <w:rPr>
                            <w:sz w:val="26"/>
                          </w:rPr>
                          <w:t>1</w:t>
                        </w:r>
                      </w:p>
                    </w:txbxContent>
                  </v:textbox>
                </v:rect>
                <v:rect id="Rectangle 1640799" o:spid="_x0000_s2240" style="position:absolute;left:25736;top:20902;width:51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" filled="f" stroked="f">
                  <v:textbox inset="0,0,0,0">
                    <w:txbxContent>
                      <w:p w:rsidR="004A1D4E" w:rsidRDefault="009A508B">
                        <w:r>
                          <w:rPr>
                            <w:sz w:val="72"/>
                          </w:rPr>
                          <w:t>．</w:t>
                        </w:r>
                      </w:p>
                    </w:txbxContent>
                  </v:textbox>
                </v:rect>
                <v:rect id="Rectangle 1640800" o:spid="_x0000_s2241" style="position:absolute;left:26124;top:21128;width:7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" filled="f" stroked="f">
                  <v:textbox inset="0,0,0,0">
                    <w:txbxContent>
                      <w:p w:rsidR="004A1D4E" w:rsidRDefault="009A508B">
                        <w:r>
                          <w:t>2</w:t>
                        </w:r>
                      </w:p>
                    </w:txbxContent>
                  </v:textbox>
                </v:rect>
                <w10:wrap type="square"/>
              </v:group>
            </w:pict>
          </mc:Fallback>
        </mc:AlternateContent>
      </w:r>
      <w:r>
        <w:rPr>
          <w:sz w:val="16"/>
        </w:rPr>
        <w:tab/>
      </w:r>
      <w:r>
        <w:rPr>
          <w:sz w:val="16"/>
        </w:rPr>
        <w:t>约</w:t>
      </w:r>
      <w:r>
        <w:rPr>
          <w:sz w:val="16"/>
        </w:rPr>
        <w:t>¥ 69</w:t>
      </w:r>
      <w:r>
        <w:rPr>
          <w:sz w:val="16"/>
        </w:rPr>
        <w:t>．</w:t>
      </w:r>
      <w:r>
        <w:rPr>
          <w:sz w:val="16"/>
        </w:rPr>
        <w:t>00</w:t>
      </w:r>
      <w:r>
        <w:rPr>
          <w:sz w:val="16"/>
        </w:rPr>
        <w:tab/>
      </w:r>
      <w:r>
        <w:rPr>
          <w:sz w:val="16"/>
        </w:rPr>
        <w:t>皙无详</w:t>
      </w:r>
      <w:r>
        <w:rPr>
          <w:sz w:val="16"/>
        </w:rPr>
        <w:t>0</w:t>
      </w:r>
    </w:p>
    <w:p w:rsidR="004A1D4E" w:rsidRDefault="009A508B">
      <w:pPr>
        <w:spacing w:after="0"/>
        <w:ind w:left="1079" w:right="418" w:hanging="10"/>
        <w:jc w:val="center"/>
      </w:pPr>
      <w:r>
        <w:rPr>
          <w:sz w:val="12"/>
        </w:rPr>
        <w:t>粞酾</w:t>
      </w:r>
      <w:r>
        <w:rPr>
          <w:sz w:val="12"/>
        </w:rPr>
        <w:t>“</w:t>
      </w:r>
      <w:r>
        <w:rPr>
          <w:sz w:val="12"/>
        </w:rPr>
        <w:t>．周到购扌</w:t>
      </w:r>
      <w:r>
        <w:rPr>
          <w:sz w:val="12"/>
        </w:rPr>
        <w:t>I</w:t>
      </w:r>
      <w:r>
        <w:rPr>
          <w:sz w:val="12"/>
        </w:rPr>
        <w:t>苤</w:t>
      </w:r>
      <w:r>
        <w:rPr>
          <w:noProof/>
        </w:rPr>
        <w:drawing>
          <wp:inline distT="0" distB="0" distL="0" distR="0">
            <wp:extent cx="174593" cy="83998"/>
            <wp:effectExtent l="0" t="0" r="0" b="0"/>
            <wp:docPr id="3118264" name="Picture 3118264"/>
            <wp:cNvGraphicFramePr/>
            <a:graphic xmlns:a="http://schemas.openxmlformats.org/drawingml/2006/main">
              <a:graphicData uri="http://schemas.openxmlformats.org/drawingml/2006/picture">
                <pic:pic xmlns:pic="http://schemas.openxmlformats.org/drawingml/2006/picture">
                  <pic:nvPicPr>
                    <pic:cNvPr id="3118264" name="Picture 3118264"/>
                    <pic:cNvPicPr/>
                  </pic:nvPicPr>
                  <pic:blipFill>
                    <a:blip r:embed="rId2953"/>
                    <a:stretch>
                      <a:fillRect/>
                    </a:stretch>
                  </pic:blipFill>
                  <pic:spPr>
                    <a:xfrm>
                      <a:off x="0" y="0"/>
                      <a:ext cx="174593" cy="83998"/>
                    </a:xfrm>
                    <a:prstGeom prst="rect">
                      <a:avLst/>
                    </a:prstGeom>
                  </pic:spPr>
                </pic:pic>
              </a:graphicData>
            </a:graphic>
          </wp:inline>
        </w:drawing>
      </w:r>
    </w:p>
    <w:p w:rsidR="004A1D4E" w:rsidRDefault="009A508B">
      <w:pPr>
        <w:spacing w:after="0"/>
        <w:ind w:left="1079" w:hanging="10"/>
        <w:jc w:val="center"/>
      </w:pPr>
      <w:r>
        <w:rPr>
          <w:sz w:val="12"/>
        </w:rPr>
        <w:t>：</w:t>
      </w:r>
      <w:r>
        <w:rPr>
          <w:sz w:val="12"/>
        </w:rPr>
        <w:t>0 /</w:t>
      </w:r>
      <w:r>
        <w:rPr>
          <w:sz w:val="12"/>
        </w:rPr>
        <w:t>主屏尺中</w:t>
      </w:r>
      <w:r>
        <w:rPr>
          <w:sz w:val="12"/>
        </w:rPr>
        <w:t>3</w:t>
      </w:r>
      <w:r>
        <w:rPr>
          <w:sz w:val="12"/>
        </w:rPr>
        <w:t>，</w:t>
      </w:r>
      <w:r>
        <w:rPr>
          <w:sz w:val="12"/>
        </w:rPr>
        <w:t>5</w:t>
      </w:r>
      <w:r>
        <w:rPr>
          <w:sz w:val="12"/>
        </w:rPr>
        <w:t>英</w:t>
      </w:r>
      <w:r>
        <w:rPr>
          <w:sz w:val="12"/>
        </w:rPr>
        <w:t>0 /</w:t>
      </w:r>
      <w:r>
        <w:rPr>
          <w:sz w:val="12"/>
        </w:rPr>
        <w:t>屏苤色：</w:t>
      </w:r>
      <w:r>
        <w:rPr>
          <w:sz w:val="12"/>
        </w:rPr>
        <w:t>] 0</w:t>
      </w:r>
      <w:r>
        <w:rPr>
          <w:sz w:val="12"/>
        </w:rPr>
        <w:t>与</w:t>
      </w:r>
      <w:r>
        <w:rPr>
          <w:noProof/>
        </w:rPr>
        <w:drawing>
          <wp:inline distT="0" distB="0" distL="0" distR="0">
            <wp:extent cx="12933" cy="32307"/>
            <wp:effectExtent l="0" t="0" r="0" b="0"/>
            <wp:docPr id="3118266" name="Picture 3118266"/>
            <wp:cNvGraphicFramePr/>
            <a:graphic xmlns:a="http://schemas.openxmlformats.org/drawingml/2006/main">
              <a:graphicData uri="http://schemas.openxmlformats.org/drawingml/2006/picture">
                <pic:pic xmlns:pic="http://schemas.openxmlformats.org/drawingml/2006/picture">
                  <pic:nvPicPr>
                    <pic:cNvPr id="3118266" name="Picture 3118266"/>
                    <pic:cNvPicPr/>
                  </pic:nvPicPr>
                  <pic:blipFill>
                    <a:blip r:embed="rId2954"/>
                    <a:stretch>
                      <a:fillRect/>
                    </a:stretch>
                  </pic:blipFill>
                  <pic:spPr>
                    <a:xfrm>
                      <a:off x="0" y="0"/>
                      <a:ext cx="12933" cy="32307"/>
                    </a:xfrm>
                    <a:prstGeom prst="rect">
                      <a:avLst/>
                    </a:prstGeom>
                  </pic:spPr>
                </pic:pic>
              </a:graphicData>
            </a:graphic>
          </wp:inline>
        </w:drawing>
      </w:r>
    </w:p>
    <w:p w:rsidR="004A1D4E" w:rsidRDefault="009A508B">
      <w:pPr>
        <w:tabs>
          <w:tab w:val="center" w:pos="3630"/>
          <w:tab w:val="center" w:pos="4944"/>
        </w:tabs>
        <w:spacing w:after="691" w:line="265" w:lineRule="auto"/>
      </w:pPr>
      <w:r>
        <w:rPr>
          <w:sz w:val="14"/>
        </w:rPr>
        <w:tab/>
      </w:r>
      <w:r>
        <w:rPr>
          <w:sz w:val="14"/>
        </w:rPr>
        <w:t>o</w:t>
      </w:r>
      <w:r>
        <w:rPr>
          <w:sz w:val="14"/>
        </w:rPr>
        <w:tab/>
      </w:r>
      <w:r>
        <w:rPr>
          <w:sz w:val="14"/>
        </w:rPr>
        <w:t>漓明刀怿》圍轰揚</w:t>
      </w:r>
      <w:r>
        <w:rPr>
          <w:sz w:val="14"/>
        </w:rPr>
        <w:t>0</w:t>
      </w:r>
      <w:r>
        <w:rPr>
          <w:sz w:val="14"/>
        </w:rPr>
        <w:t>骚</w:t>
      </w:r>
    </w:p>
    <w:p w:rsidR="004A1D4E" w:rsidRDefault="009A508B">
      <w:pPr>
        <w:spacing w:after="5" w:line="262" w:lineRule="auto"/>
        <w:ind w:left="81" w:right="10" w:firstLine="387"/>
        <w:jc w:val="both"/>
      </w:pPr>
      <w:r>
        <w:rPr>
          <w:sz w:val="20"/>
        </w:rPr>
        <w:t>网站是如何做到快速地将商品按某种规则有序的呢？这就是我们今天要讲解的重要课题一一一排序。</w:t>
      </w:r>
    </w:p>
    <w:p w:rsidR="004A1D4E" w:rsidRDefault="009A508B">
      <w:pPr>
        <w:pStyle w:val="8"/>
        <w:spacing w:after="2" w:line="259" w:lineRule="auto"/>
        <w:ind w:left="1120" w:right="1100"/>
      </w:pPr>
      <w:r>
        <w:rPr>
          <w:sz w:val="38"/>
        </w:rPr>
        <w:t>9</w:t>
      </w:r>
      <w:r>
        <w:rPr>
          <w:sz w:val="38"/>
        </w:rPr>
        <w:t>．</w:t>
      </w:r>
      <w:r>
        <w:rPr>
          <w:sz w:val="38"/>
        </w:rPr>
        <w:t>2</w:t>
      </w:r>
      <w:r>
        <w:rPr>
          <w:sz w:val="38"/>
        </w:rPr>
        <w:t>排序的基本概念与分类</w:t>
      </w:r>
    </w:p>
    <w:p w:rsidR="004A1D4E" w:rsidRDefault="009A508B">
      <w:pPr>
        <w:spacing w:after="165" w:line="226" w:lineRule="auto"/>
        <w:ind w:left="5" w:firstLine="367"/>
      </w:pPr>
      <w:r>
        <w:t>排序是我们生活中经常会面对的问题。同学们做操时会按照从矮到高排列；老师查看上课出勤情况时，会按学生学号顺序点名；高考录取时，会按成绩总分降序依次录取等。那排序的严格定义是什么呢？</w:t>
      </w:r>
    </w:p>
    <w:p w:rsidR="004A1D4E" w:rsidRDefault="009A508B">
      <w:pPr>
        <w:spacing w:after="3" w:line="265" w:lineRule="auto"/>
        <w:ind w:left="10" w:right="92" w:hanging="10"/>
        <w:jc w:val="center"/>
      </w:pPr>
      <w:r>
        <w:t>假设含有</w:t>
      </w:r>
      <w:r>
        <w:t>n</w:t>
      </w:r>
      <w:r>
        <w:t>个记录的序列为</w:t>
      </w:r>
      <w:r>
        <w:t>{</w:t>
      </w:r>
      <w:r>
        <w:t>．，一虧</w:t>
      </w:r>
      <w:r>
        <w:t>}</w:t>
      </w:r>
      <w:r>
        <w:t>，其相应的关键字分别为</w:t>
      </w:r>
      <w:r>
        <w:t>{kl</w:t>
      </w:r>
      <w:r>
        <w:t>，</w:t>
      </w:r>
      <w:r>
        <w:t>1&lt;2</w:t>
      </w:r>
      <w:r>
        <w:t>，</w:t>
      </w:r>
    </w:p>
    <w:p w:rsidR="004A1D4E" w:rsidRDefault="009A508B">
      <w:pPr>
        <w:spacing w:after="127"/>
        <w:ind w:left="7322" w:right="-20"/>
      </w:pPr>
      <w:r>
        <w:rPr>
          <w:noProof/>
        </w:rPr>
        <w:drawing>
          <wp:inline distT="0" distB="0" distL="0" distR="0">
            <wp:extent cx="303921" cy="77537"/>
            <wp:effectExtent l="0" t="0" r="0" b="0"/>
            <wp:docPr id="3118269" name="Picture 3118269"/>
            <wp:cNvGraphicFramePr/>
            <a:graphic xmlns:a="http://schemas.openxmlformats.org/drawingml/2006/main">
              <a:graphicData uri="http://schemas.openxmlformats.org/drawingml/2006/picture">
                <pic:pic xmlns:pic="http://schemas.openxmlformats.org/drawingml/2006/picture">
                  <pic:nvPicPr>
                    <pic:cNvPr id="3118269" name="Picture 3118269"/>
                    <pic:cNvPicPr/>
                  </pic:nvPicPr>
                  <pic:blipFill>
                    <a:blip r:embed="rId2955"/>
                    <a:stretch>
                      <a:fillRect/>
                    </a:stretch>
                  </pic:blipFill>
                  <pic:spPr>
                    <a:xfrm>
                      <a:off x="0" y="0"/>
                      <a:ext cx="303921" cy="77537"/>
                    </a:xfrm>
                    <a:prstGeom prst="rect">
                      <a:avLst/>
                    </a:prstGeom>
                  </pic:spPr>
                </pic:pic>
              </a:graphicData>
            </a:graphic>
          </wp:inline>
        </w:drawing>
      </w:r>
    </w:p>
    <w:p w:rsidR="004A1D4E" w:rsidRDefault="009A508B">
      <w:pPr>
        <w:spacing w:after="5" w:line="227" w:lineRule="auto"/>
        <w:ind w:left="20" w:right="10" w:hanging="10"/>
        <w:jc w:val="both"/>
      </w:pPr>
      <w:r>
        <w:t>kn}</w:t>
      </w:r>
      <w:r>
        <w:t>，需确定</w:t>
      </w:r>
      <w:r>
        <w:t>1</w:t>
      </w:r>
      <w:r>
        <w:t>，</w:t>
      </w:r>
      <w:r>
        <w:t>2</w:t>
      </w:r>
      <w:r>
        <w:t>，</w:t>
      </w:r>
      <w:r>
        <w:t xml:space="preserve"> </w:t>
      </w:r>
      <w:r>
        <w:t>，</w:t>
      </w:r>
      <w:r>
        <w:t>n</w:t>
      </w:r>
      <w:r>
        <w:t>的一种排列</w:t>
      </w:r>
      <w:r>
        <w:t>Pi,pz, “ ,pn,</w:t>
      </w:r>
      <w:r>
        <w:t>使其相应的关键字满足</w:t>
      </w:r>
      <w:r>
        <w:t xml:space="preserve">“ </w:t>
      </w:r>
      <w:r>
        <w:rPr>
          <w:noProof/>
        </w:rPr>
        <w:drawing>
          <wp:inline distT="0" distB="0" distL="0" distR="0">
            <wp:extent cx="181059" cy="135690"/>
            <wp:effectExtent l="0" t="0" r="0" b="0"/>
            <wp:docPr id="1650549" name="Picture 1650549"/>
            <wp:cNvGraphicFramePr/>
            <a:graphic xmlns:a="http://schemas.openxmlformats.org/drawingml/2006/main">
              <a:graphicData uri="http://schemas.openxmlformats.org/drawingml/2006/picture">
                <pic:pic xmlns:pic="http://schemas.openxmlformats.org/drawingml/2006/picture">
                  <pic:nvPicPr>
                    <pic:cNvPr id="1650549" name="Picture 1650549"/>
                    <pic:cNvPicPr/>
                  </pic:nvPicPr>
                  <pic:blipFill>
                    <a:blip r:embed="rId2956"/>
                    <a:stretch>
                      <a:fillRect/>
                    </a:stretch>
                  </pic:blipFill>
                  <pic:spPr>
                    <a:xfrm>
                      <a:off x="0" y="0"/>
                      <a:ext cx="181059" cy="135690"/>
                    </a:xfrm>
                    <a:prstGeom prst="rect">
                      <a:avLst/>
                    </a:prstGeom>
                  </pic:spPr>
                </pic:pic>
              </a:graphicData>
            </a:graphic>
          </wp:inline>
        </w:drawing>
      </w:r>
      <w:r>
        <w:t>&lt; “ “ “ &lt;</w:t>
      </w:r>
      <w:r>
        <w:t>（非递减或非递增）关系，即使得序列成为一个按关键字有序的序列</w:t>
      </w:r>
      <w:r>
        <w:rPr>
          <w:noProof/>
        </w:rPr>
        <w:drawing>
          <wp:inline distT="0" distB="0" distL="0" distR="0">
            <wp:extent cx="478513" cy="129228"/>
            <wp:effectExtent l="0" t="0" r="0" b="0"/>
            <wp:docPr id="3118271" name="Picture 3118271"/>
            <wp:cNvGraphicFramePr/>
            <a:graphic xmlns:a="http://schemas.openxmlformats.org/drawingml/2006/main">
              <a:graphicData uri="http://schemas.openxmlformats.org/drawingml/2006/picture">
                <pic:pic xmlns:pic="http://schemas.openxmlformats.org/drawingml/2006/picture">
                  <pic:nvPicPr>
                    <pic:cNvPr id="3118271" name="Picture 3118271"/>
                    <pic:cNvPicPr/>
                  </pic:nvPicPr>
                  <pic:blipFill>
                    <a:blip r:embed="rId2957"/>
                    <a:stretch>
                      <a:fillRect/>
                    </a:stretch>
                  </pic:blipFill>
                  <pic:spPr>
                    <a:xfrm>
                      <a:off x="0" y="0"/>
                      <a:ext cx="478513" cy="129228"/>
                    </a:xfrm>
                    <a:prstGeom prst="rect">
                      <a:avLst/>
                    </a:prstGeom>
                  </pic:spPr>
                </pic:pic>
              </a:graphicData>
            </a:graphic>
          </wp:inline>
        </w:drawing>
      </w:r>
      <w:r>
        <w:t>、，这样的操作就称为排序。</w:t>
      </w:r>
    </w:p>
    <w:p w:rsidR="004A1D4E" w:rsidRDefault="009A508B">
      <w:pPr>
        <w:spacing w:after="5" w:line="262" w:lineRule="auto"/>
        <w:ind w:left="10" w:right="10" w:firstLine="377"/>
        <w:jc w:val="both"/>
      </w:pPr>
      <w:r>
        <w:rPr>
          <w:sz w:val="20"/>
        </w:rPr>
        <w:t>注意我们在排序问题中，通常将数据元素称为记录。显然我们输人的是一个记录集合，输出的也是一个记录集合，所以说，可以将排序看成是线性表的一种操作。</w:t>
      </w:r>
    </w:p>
    <w:p w:rsidR="004A1D4E" w:rsidRDefault="009A508B">
      <w:pPr>
        <w:spacing w:after="5" w:line="262" w:lineRule="auto"/>
        <w:ind w:left="10" w:right="10" w:firstLine="377"/>
        <w:jc w:val="both"/>
      </w:pPr>
      <w:r>
        <w:rPr>
          <w:sz w:val="20"/>
        </w:rPr>
        <w:t>排序的依据是关键字之间的大小关系，那么，对同一个记录集合，针对不同的关键字进行排序，可以得到不同序列。</w:t>
      </w:r>
    </w:p>
    <w:p w:rsidR="004A1D4E" w:rsidRDefault="009A508B">
      <w:pPr>
        <w:spacing w:after="5" w:line="262" w:lineRule="auto"/>
        <w:ind w:left="10" w:right="10" w:firstLine="387"/>
        <w:jc w:val="both"/>
      </w:pPr>
      <w:r>
        <w:rPr>
          <w:sz w:val="20"/>
        </w:rPr>
        <w:t>这里关键字</w:t>
      </w:r>
      <w:r>
        <w:rPr>
          <w:sz w:val="20"/>
        </w:rPr>
        <w:t>ki</w:t>
      </w:r>
      <w:r>
        <w:rPr>
          <w:sz w:val="20"/>
        </w:rPr>
        <w:t>可以是记录</w:t>
      </w:r>
      <w:r>
        <w:rPr>
          <w:sz w:val="20"/>
        </w:rPr>
        <w:t>r</w:t>
      </w:r>
      <w:r>
        <w:rPr>
          <w:sz w:val="20"/>
        </w:rPr>
        <w:t>的主关键字，也可以是次关键字，甚至是若干</w:t>
      </w:r>
      <w:r>
        <w:rPr>
          <w:sz w:val="20"/>
        </w:rPr>
        <w:t>数据项的组合。比如我们某些大学为了选拔在主科上更优秀的学生，要求对所有学生的所有科目总分降序排名，并且在同样总分的情况下将语数外总分做降序排名。这就是对总分和语数外总分两个次关键字的组合排序。如图</w:t>
      </w:r>
      <w:r>
        <w:rPr>
          <w:sz w:val="20"/>
        </w:rPr>
        <w:t>9</w:t>
      </w:r>
      <w:r>
        <w:rPr>
          <w:sz w:val="20"/>
        </w:rPr>
        <w:t>．</w:t>
      </w:r>
      <w:r>
        <w:rPr>
          <w:sz w:val="20"/>
        </w:rPr>
        <w:t>2·1</w:t>
      </w:r>
      <w:r>
        <w:rPr>
          <w:sz w:val="20"/>
        </w:rPr>
        <w:t>所示，对于组合排序的问题，当然可以先排序总分，若总分相等的情况下，再排序语数外总分，但这是比较土的办法。我们还可以应用一个技巧来实现一次排序即完成组合排序问题，例如，把总分与语数外都当成字符串首尾连接在一起（注意语数外总分如果位数不够三位，需要在前面补零），很容易可以得到令狐冲的</w:t>
      </w:r>
      <w:r>
        <w:rPr>
          <w:sz w:val="20"/>
        </w:rPr>
        <w:t>“ 753229 "</w:t>
      </w:r>
      <w:r>
        <w:rPr>
          <w:sz w:val="20"/>
        </w:rPr>
        <w:t>要小于</w:t>
      </w:r>
      <w:r>
        <w:rPr>
          <w:sz w:val="20"/>
        </w:rPr>
        <w:t>张无忌的</w:t>
      </w:r>
      <w:r>
        <w:rPr>
          <w:sz w:val="20"/>
        </w:rPr>
        <w:t>“ 753236 ”</w:t>
      </w:r>
      <w:r>
        <w:rPr>
          <w:sz w:val="20"/>
        </w:rPr>
        <w:t>，于是张无忌就排在了令狐冲的前面。</w:t>
      </w:r>
    </w:p>
    <w:tbl>
      <w:tblPr>
        <w:tblStyle w:val="TableGrid"/>
        <w:tblW w:w="6195" w:type="dxa"/>
        <w:tblInd w:w="801" w:type="dxa"/>
        <w:tblCellMar>
          <w:top w:w="34" w:type="dxa"/>
          <w:left w:w="0" w:type="dxa"/>
          <w:bottom w:w="0" w:type="dxa"/>
          <w:right w:w="24" w:type="dxa"/>
        </w:tblCellMar>
        <w:tblLook w:val="04A0" w:firstRow="1" w:lastRow="0" w:firstColumn="1" w:lastColumn="0" w:noHBand="0" w:noVBand="1"/>
      </w:tblPr>
      <w:tblGrid>
        <w:gridCol w:w="574"/>
        <w:gridCol w:w="760"/>
        <w:gridCol w:w="389"/>
        <w:gridCol w:w="391"/>
        <w:gridCol w:w="381"/>
        <w:gridCol w:w="393"/>
        <w:gridCol w:w="387"/>
        <w:gridCol w:w="387"/>
        <w:gridCol w:w="393"/>
        <w:gridCol w:w="397"/>
        <w:gridCol w:w="387"/>
        <w:gridCol w:w="579"/>
        <w:gridCol w:w="777"/>
      </w:tblGrid>
      <w:tr w:rsidR="004A1D4E">
        <w:trPr>
          <w:trHeight w:val="315"/>
        </w:trPr>
        <w:tc>
          <w:tcPr>
            <w:tcW w:w="5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5"/>
              <w:jc w:val="both"/>
            </w:pPr>
            <w:r>
              <w:rPr>
                <w:sz w:val="18"/>
              </w:rPr>
              <w:t>编号</w:t>
            </w:r>
          </w:p>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90"/>
            </w:pPr>
            <w:r>
              <w:rPr>
                <w:sz w:val="20"/>
              </w:rPr>
              <w:t>姓名</w:t>
            </w:r>
          </w:p>
        </w:tc>
        <w:tc>
          <w:tcPr>
            <w:tcW w:w="3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jc w:val="both"/>
            </w:pPr>
            <w:r>
              <w:rPr>
                <w:sz w:val="20"/>
              </w:rPr>
              <w:t>语</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jc w:val="both"/>
            </w:pPr>
            <w:r>
              <w:rPr>
                <w:sz w:val="18"/>
              </w:rPr>
              <w:t>数</w:t>
            </w:r>
          </w:p>
        </w:tc>
        <w:tc>
          <w:tcPr>
            <w:tcW w:w="38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18"/>
              </w:rPr>
              <w:t>外</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jc w:val="both"/>
            </w:pPr>
            <w:r>
              <w:rPr>
                <w:sz w:val="18"/>
              </w:rPr>
              <w:t>物</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20"/>
              </w:rPr>
              <w:t>化</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18"/>
              </w:rPr>
              <w:t>历</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jc w:val="both"/>
            </w:pPr>
            <w:r>
              <w:rPr>
                <w:sz w:val="20"/>
              </w:rPr>
              <w:t>政</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jc w:val="both"/>
            </w:pPr>
            <w:r>
              <w:rPr>
                <w:sz w:val="18"/>
              </w:rPr>
              <w:t>生</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5"/>
              <w:jc w:val="both"/>
            </w:pPr>
            <w:r>
              <w:rPr>
                <w:sz w:val="20"/>
              </w:rPr>
              <w:t>地</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5"/>
              <w:jc w:val="both"/>
            </w:pPr>
            <w:r>
              <w:rPr>
                <w:sz w:val="18"/>
              </w:rPr>
              <w:t>总分</w:t>
            </w:r>
          </w:p>
        </w:tc>
        <w:tc>
          <w:tcPr>
            <w:tcW w:w="7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4"/>
              <w:jc w:val="both"/>
            </w:pPr>
            <w:r>
              <w:rPr>
                <w:sz w:val="18"/>
              </w:rPr>
              <w:t>语数外</w:t>
            </w:r>
          </w:p>
        </w:tc>
      </w:tr>
      <w:tr w:rsidR="004A1D4E">
        <w:trPr>
          <w:trHeight w:val="322"/>
        </w:trPr>
        <w:tc>
          <w:tcPr>
            <w:tcW w:w="578" w:type="dxa"/>
            <w:tcBorders>
              <w:top w:val="single" w:sz="2" w:space="0" w:color="000000"/>
              <w:left w:val="single" w:sz="2" w:space="0" w:color="000000"/>
              <w:bottom w:val="single" w:sz="2" w:space="0" w:color="000000"/>
              <w:right w:val="single" w:sz="2" w:space="0" w:color="000000"/>
            </w:tcBorders>
          </w:tcPr>
          <w:p w:rsidR="004A1D4E" w:rsidRDefault="004A1D4E"/>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8"/>
              <w:jc w:val="both"/>
            </w:pPr>
            <w:r>
              <w:rPr>
                <w:sz w:val="20"/>
              </w:rPr>
              <w:t>令狐冲</w:t>
            </w:r>
          </w:p>
        </w:tc>
        <w:tc>
          <w:tcPr>
            <w:tcW w:w="3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18"/>
              </w:rPr>
              <w:t>85</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60</w:t>
            </w:r>
          </w:p>
        </w:tc>
        <w:tc>
          <w:tcPr>
            <w:tcW w:w="38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84</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8"/>
            </w:pPr>
            <w:r>
              <w:rPr>
                <w:sz w:val="18"/>
              </w:rPr>
              <w:t>86</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89</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94</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87</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83</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85</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4"/>
              <w:jc w:val="center"/>
            </w:pPr>
            <w:r>
              <w:rPr>
                <w:sz w:val="18"/>
              </w:rPr>
              <w:t>753</w:t>
            </w:r>
          </w:p>
        </w:tc>
        <w:tc>
          <w:tcPr>
            <w:tcW w:w="7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81"/>
            </w:pPr>
            <w:r>
              <w:rPr>
                <w:sz w:val="18"/>
              </w:rPr>
              <w:t>229</w:t>
            </w:r>
          </w:p>
        </w:tc>
      </w:tr>
      <w:tr w:rsidR="004A1D4E">
        <w:trPr>
          <w:trHeight w:val="305"/>
        </w:trPr>
        <w:tc>
          <w:tcPr>
            <w:tcW w:w="5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4"/>
              <w:jc w:val="center"/>
            </w:pPr>
            <w:r>
              <w:rPr>
                <w:sz w:val="24"/>
              </w:rPr>
              <w:t>2</w:t>
            </w:r>
          </w:p>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18"/>
              </w:rPr>
              <w:t>郭靖</w:t>
            </w:r>
          </w:p>
        </w:tc>
        <w:tc>
          <w:tcPr>
            <w:tcW w:w="3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20"/>
              </w:rPr>
              <w:t>66</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64</w:t>
            </w:r>
          </w:p>
        </w:tc>
        <w:tc>
          <w:tcPr>
            <w:tcW w:w="38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56</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18"/>
              </w:rPr>
              <w:t>45</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76</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56</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56</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78</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76</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4"/>
              <w:jc w:val="center"/>
            </w:pPr>
            <w:r>
              <w:rPr>
                <w:sz w:val="18"/>
              </w:rPr>
              <w:t>573</w:t>
            </w:r>
          </w:p>
        </w:tc>
        <w:tc>
          <w:tcPr>
            <w:tcW w:w="7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401"/>
            </w:pPr>
            <w:r>
              <w:rPr>
                <w:sz w:val="20"/>
              </w:rPr>
              <w:t>186</w:t>
            </w:r>
          </w:p>
        </w:tc>
      </w:tr>
      <w:tr w:rsidR="004A1D4E">
        <w:trPr>
          <w:trHeight w:val="315"/>
        </w:trPr>
        <w:tc>
          <w:tcPr>
            <w:tcW w:w="5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4"/>
              <w:jc w:val="center"/>
            </w:pPr>
            <w:r>
              <w:rPr>
                <w:sz w:val="24"/>
              </w:rPr>
              <w:t>3</w:t>
            </w:r>
          </w:p>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18"/>
              </w:rPr>
              <w:t>杨过</w:t>
            </w:r>
          </w:p>
        </w:tc>
        <w:tc>
          <w:tcPr>
            <w:tcW w:w="3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18"/>
              </w:rPr>
              <w:t>85</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20"/>
              </w:rPr>
              <w:t>78</w:t>
            </w:r>
          </w:p>
        </w:tc>
        <w:tc>
          <w:tcPr>
            <w:tcW w:w="38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18"/>
              </w:rPr>
              <w:t>64</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20"/>
              </w:rPr>
              <w:t>68</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84</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78</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73</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88</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64</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24"/>
              <w:jc w:val="center"/>
            </w:pPr>
            <w:r>
              <w:rPr>
                <w:sz w:val="18"/>
              </w:rPr>
              <w:t>682</w:t>
            </w:r>
          </w:p>
        </w:tc>
        <w:tc>
          <w:tcPr>
            <w:tcW w:w="7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91"/>
            </w:pPr>
            <w:r>
              <w:rPr>
                <w:sz w:val="18"/>
              </w:rPr>
              <w:t>227</w:t>
            </w:r>
          </w:p>
        </w:tc>
      </w:tr>
      <w:tr w:rsidR="004A1D4E">
        <w:trPr>
          <w:trHeight w:val="319"/>
        </w:trPr>
        <w:tc>
          <w:tcPr>
            <w:tcW w:w="57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4"/>
              <w:jc w:val="center"/>
            </w:pPr>
            <w:r>
              <w:rPr>
                <w:sz w:val="20"/>
              </w:rPr>
              <w:t>4</w:t>
            </w:r>
          </w:p>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jc w:val="both"/>
            </w:pPr>
            <w:r>
              <w:rPr>
                <w:sz w:val="18"/>
              </w:rPr>
              <w:t>张无忌</w:t>
            </w:r>
          </w:p>
        </w:tc>
        <w:tc>
          <w:tcPr>
            <w:tcW w:w="3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18"/>
              </w:rPr>
              <w:t>84</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6"/>
            </w:pPr>
            <w:r>
              <w:rPr>
                <w:sz w:val="18"/>
              </w:rPr>
              <w:t>85</w:t>
            </w:r>
          </w:p>
        </w:tc>
        <w:tc>
          <w:tcPr>
            <w:tcW w:w="38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67</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20"/>
              </w:rPr>
              <w:t>90</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87</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83</w:t>
            </w:r>
          </w:p>
        </w:tc>
        <w:tc>
          <w:tcPr>
            <w:tcW w:w="3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94</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20"/>
              </w:rPr>
              <w:t>79</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18"/>
              </w:rPr>
              <w:t>84</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34"/>
              <w:jc w:val="center"/>
            </w:pPr>
            <w:r>
              <w:rPr>
                <w:sz w:val="18"/>
              </w:rPr>
              <w:t>753</w:t>
            </w:r>
          </w:p>
        </w:tc>
        <w:tc>
          <w:tcPr>
            <w:tcW w:w="7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91"/>
            </w:pPr>
            <w:r>
              <w:rPr>
                <w:sz w:val="18"/>
              </w:rPr>
              <w:t>236</w:t>
            </w:r>
          </w:p>
        </w:tc>
      </w:tr>
    </w:tbl>
    <w:p w:rsidR="004A1D4E" w:rsidRDefault="009A508B">
      <w:pPr>
        <w:spacing w:after="3" w:line="262" w:lineRule="auto"/>
        <w:ind w:left="285" w:right="265" w:hanging="10"/>
        <w:jc w:val="center"/>
      </w:pPr>
      <w:r>
        <w:rPr>
          <w:sz w:val="20"/>
        </w:rPr>
        <w:t>排序前</w:t>
      </w:r>
    </w:p>
    <w:tbl>
      <w:tblPr>
        <w:tblStyle w:val="TableGrid"/>
        <w:tblW w:w="6191" w:type="dxa"/>
        <w:tblInd w:w="770" w:type="dxa"/>
        <w:tblCellMar>
          <w:top w:w="0" w:type="dxa"/>
          <w:left w:w="95" w:type="dxa"/>
          <w:bottom w:w="0" w:type="dxa"/>
          <w:right w:w="88" w:type="dxa"/>
        </w:tblCellMar>
        <w:tblLook w:val="04A0" w:firstRow="1" w:lastRow="0" w:firstColumn="1" w:lastColumn="0" w:noHBand="0" w:noVBand="1"/>
      </w:tblPr>
      <w:tblGrid>
        <w:gridCol w:w="434"/>
        <w:gridCol w:w="564"/>
        <w:gridCol w:w="428"/>
        <w:gridCol w:w="405"/>
        <w:gridCol w:w="405"/>
        <w:gridCol w:w="418"/>
        <w:gridCol w:w="428"/>
        <w:gridCol w:w="415"/>
        <w:gridCol w:w="415"/>
        <w:gridCol w:w="424"/>
        <w:gridCol w:w="435"/>
        <w:gridCol w:w="629"/>
        <w:gridCol w:w="791"/>
      </w:tblGrid>
      <w:tr w:rsidR="004A1D4E">
        <w:trPr>
          <w:trHeight w:val="309"/>
        </w:trPr>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8"/>
              </w:rPr>
              <w:t>编号</w:t>
            </w:r>
          </w:p>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1"/>
            </w:pPr>
            <w:r>
              <w:rPr>
                <w:sz w:val="20"/>
              </w:rPr>
              <w:t>姓名</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语</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数</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外</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物</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化</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18"/>
              </w:rPr>
              <w:t>历</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政</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jc w:val="both"/>
            </w:pPr>
            <w:r>
              <w:rPr>
                <w:sz w:val="20"/>
              </w:rPr>
              <w:t>生</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jc w:val="both"/>
            </w:pPr>
            <w:r>
              <w:rPr>
                <w:sz w:val="20"/>
              </w:rPr>
              <w:t>地</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jc w:val="both"/>
            </w:pPr>
            <w:r>
              <w:rPr>
                <w:sz w:val="18"/>
              </w:rPr>
              <w:t>总分</w:t>
            </w:r>
          </w:p>
        </w:tc>
        <w:tc>
          <w:tcPr>
            <w:tcW w:w="77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jc w:val="both"/>
            </w:pPr>
            <w:r>
              <w:rPr>
                <w:sz w:val="18"/>
              </w:rPr>
              <w:t>语数外</w:t>
            </w:r>
          </w:p>
        </w:tc>
      </w:tr>
      <w:tr w:rsidR="004A1D4E">
        <w:trPr>
          <w:trHeight w:val="315"/>
        </w:trPr>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20"/>
              <w:jc w:val="center"/>
            </w:pPr>
            <w:r>
              <w:t>4</w:t>
            </w:r>
          </w:p>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8"/>
              </w:rPr>
              <w:t>张无忌</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84</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85</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67</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90</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87</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83</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94</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18"/>
              </w:rPr>
              <w:t>79</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7"/>
            </w:pPr>
            <w:r>
              <w:rPr>
                <w:sz w:val="16"/>
              </w:rPr>
              <w:t>84</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4"/>
              <w:jc w:val="center"/>
            </w:pPr>
            <w:r>
              <w:rPr>
                <w:sz w:val="18"/>
              </w:rPr>
              <w:t>753</w:t>
            </w:r>
          </w:p>
        </w:tc>
        <w:tc>
          <w:tcPr>
            <w:tcW w:w="77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91"/>
            </w:pPr>
            <w:r>
              <w:rPr>
                <w:sz w:val="18"/>
              </w:rPr>
              <w:t>236</w:t>
            </w:r>
          </w:p>
        </w:tc>
      </w:tr>
      <w:tr w:rsidR="004A1D4E">
        <w:trPr>
          <w:trHeight w:val="315"/>
        </w:trPr>
        <w:tc>
          <w:tcPr>
            <w:tcW w:w="580" w:type="dxa"/>
            <w:tcBorders>
              <w:top w:val="single" w:sz="2" w:space="0" w:color="000000"/>
              <w:left w:val="single" w:sz="2" w:space="0" w:color="000000"/>
              <w:bottom w:val="single" w:sz="2" w:space="0" w:color="000000"/>
              <w:right w:val="single" w:sz="2" w:space="0" w:color="000000"/>
            </w:tcBorders>
          </w:tcPr>
          <w:p w:rsidR="004A1D4E" w:rsidRDefault="004A1D4E"/>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令狐冲</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85</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60</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84</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86</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89</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94</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87</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83</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7"/>
            </w:pPr>
            <w:r>
              <w:rPr>
                <w:sz w:val="18"/>
              </w:rPr>
              <w:t>85</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4"/>
              <w:jc w:val="center"/>
            </w:pPr>
            <w:r>
              <w:rPr>
                <w:sz w:val="18"/>
              </w:rPr>
              <w:t>753</w:t>
            </w:r>
          </w:p>
        </w:tc>
        <w:tc>
          <w:tcPr>
            <w:tcW w:w="77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91"/>
            </w:pPr>
            <w:r>
              <w:rPr>
                <w:sz w:val="18"/>
              </w:rPr>
              <w:t>229</w:t>
            </w:r>
          </w:p>
        </w:tc>
      </w:tr>
      <w:tr w:rsidR="004A1D4E">
        <w:trPr>
          <w:trHeight w:val="315"/>
        </w:trPr>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31"/>
              <w:jc w:val="center"/>
            </w:pPr>
            <w:r>
              <w:rPr>
                <w:sz w:val="20"/>
              </w:rPr>
              <w:t>3</w:t>
            </w:r>
          </w:p>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杨过</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8"/>
              </w:rPr>
              <w:t>85</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78</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64</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68</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84</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78</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73</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88</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64</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4"/>
              <w:jc w:val="center"/>
            </w:pPr>
            <w:r>
              <w:rPr>
                <w:sz w:val="20"/>
              </w:rPr>
              <w:t>682</w:t>
            </w:r>
          </w:p>
        </w:tc>
        <w:tc>
          <w:tcPr>
            <w:tcW w:w="77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right"/>
            </w:pPr>
            <w:r>
              <w:rPr>
                <w:sz w:val="18"/>
              </w:rPr>
              <w:t>227</w:t>
            </w:r>
          </w:p>
        </w:tc>
      </w:tr>
      <w:tr w:rsidR="004A1D4E">
        <w:trPr>
          <w:trHeight w:val="315"/>
        </w:trPr>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center"/>
            </w:pPr>
            <w:r>
              <w:rPr>
                <w:sz w:val="26"/>
              </w:rPr>
              <w:t>2</w:t>
            </w:r>
          </w:p>
        </w:tc>
        <w:tc>
          <w:tcPr>
            <w:tcW w:w="76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郭靖</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66</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64</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56</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45</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76</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56</w:t>
            </w:r>
          </w:p>
        </w:tc>
        <w:tc>
          <w:tcPr>
            <w:tcW w:w="39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56</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
            </w:pPr>
            <w:r>
              <w:rPr>
                <w:sz w:val="20"/>
              </w:rPr>
              <w:t>78</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20"/>
              </w:rPr>
              <w:t>76</w:t>
            </w:r>
          </w:p>
        </w:tc>
        <w:tc>
          <w:tcPr>
            <w:tcW w:w="5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4"/>
              <w:jc w:val="center"/>
            </w:pPr>
            <w:r>
              <w:rPr>
                <w:sz w:val="18"/>
              </w:rPr>
              <w:t>573</w:t>
            </w:r>
          </w:p>
        </w:tc>
        <w:tc>
          <w:tcPr>
            <w:tcW w:w="770"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54" w:line="265" w:lineRule="auto"/>
        <w:ind w:left="1273" w:right="1344" w:hanging="10"/>
        <w:jc w:val="center"/>
      </w:pPr>
      <w:r>
        <w:rPr>
          <w:sz w:val="18"/>
        </w:rPr>
        <w:t>总分排名再语数外排名</w:t>
      </w:r>
    </w:p>
    <w:p w:rsidR="004A1D4E" w:rsidRDefault="009A508B">
      <w:pPr>
        <w:spacing w:after="3" w:line="265" w:lineRule="auto"/>
        <w:ind w:left="1273" w:right="1314" w:hanging="10"/>
        <w:jc w:val="center"/>
      </w:pPr>
      <w:r>
        <w:rPr>
          <w:sz w:val="18"/>
        </w:rPr>
        <w:t>图</w:t>
      </w:r>
      <w:r>
        <w:rPr>
          <w:sz w:val="18"/>
        </w:rPr>
        <w:t>9</w:t>
      </w:r>
      <w:r>
        <w:rPr>
          <w:sz w:val="18"/>
        </w:rPr>
        <w:t>．</w:t>
      </w:r>
      <w:r>
        <w:rPr>
          <w:sz w:val="18"/>
        </w:rPr>
        <w:t>2-1</w:t>
      </w:r>
    </w:p>
    <w:p w:rsidR="004A1D4E" w:rsidRDefault="009A508B">
      <w:pPr>
        <w:spacing w:after="256" w:line="227" w:lineRule="auto"/>
        <w:ind w:left="10" w:right="132" w:firstLine="356"/>
        <w:jc w:val="both"/>
      </w:pPr>
      <w:r>
        <w:t>从这个例子也可看出，多个关键字的排序最终都可以转化为单个夫键字的排序，因此，我们这里主要讨论的是单个关键字的排序。</w:t>
      </w:r>
    </w:p>
    <w:p w:rsidR="004A1D4E" w:rsidRDefault="009A508B">
      <w:pPr>
        <w:spacing w:after="4" w:line="265" w:lineRule="auto"/>
        <w:ind w:left="15" w:hanging="10"/>
        <w:jc w:val="both"/>
      </w:pPr>
      <w:r>
        <w:rPr>
          <w:sz w:val="24"/>
        </w:rPr>
        <w:t>921</w:t>
      </w:r>
      <w:r>
        <w:rPr>
          <w:sz w:val="24"/>
        </w:rPr>
        <w:t>排序的稔定性</w:t>
      </w:r>
    </w:p>
    <w:p w:rsidR="004A1D4E" w:rsidRDefault="009A508B">
      <w:pPr>
        <w:spacing w:after="5" w:line="262" w:lineRule="auto"/>
        <w:ind w:left="10" w:right="10" w:firstLine="367"/>
        <w:jc w:val="both"/>
      </w:pPr>
      <w:r>
        <w:rPr>
          <w:sz w:val="20"/>
        </w:rPr>
        <w:t>也正是由于排序不仅是针对主关键字，那么对于次关键字，因为待排序的记录序列中可能存在两个或两个以上的关键字相等的记录，排序结果可能会存在不唯一的情况，我们给出了稳定与不稳定排序的定义。</w:t>
      </w:r>
    </w:p>
    <w:tbl>
      <w:tblPr>
        <w:tblStyle w:val="TableGrid"/>
        <w:tblpPr w:vertAnchor="page" w:horzAnchor="page" w:tblpX="1298" w:tblpY="441"/>
        <w:tblOverlap w:val="never"/>
        <w:tblW w:w="1356" w:type="dxa"/>
        <w:tblInd w:w="0" w:type="dxa"/>
        <w:tblCellMar>
          <w:top w:w="78" w:type="dxa"/>
          <w:left w:w="127" w:type="dxa"/>
          <w:bottom w:w="0" w:type="dxa"/>
          <w:right w:w="67" w:type="dxa"/>
        </w:tblCellMar>
        <w:tblLook w:val="04A0" w:firstRow="1" w:lastRow="0" w:firstColumn="1" w:lastColumn="0" w:noHBand="0" w:noVBand="1"/>
      </w:tblPr>
      <w:tblGrid>
        <w:gridCol w:w="489"/>
        <w:gridCol w:w="867"/>
      </w:tblGrid>
      <w:tr w:rsidR="004A1D4E">
        <w:trPr>
          <w:trHeight w:val="337"/>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87"/>
        <w:jc w:val="both"/>
      </w:pPr>
      <w:r>
        <w:rPr>
          <w:noProof/>
        </w:rPr>
        <w:drawing>
          <wp:anchor distT="0" distB="0" distL="114300" distR="114300" simplePos="0" relativeHeight="252314624" behindDoc="0" locked="0" layoutInCell="1" allowOverlap="0">
            <wp:simplePos x="0" y="0"/>
            <wp:positionH relativeFrom="page">
              <wp:posOffset>5683961</wp:posOffset>
            </wp:positionH>
            <wp:positionV relativeFrom="page">
              <wp:posOffset>2584562</wp:posOffset>
            </wp:positionV>
            <wp:extent cx="6467" cy="6461"/>
            <wp:effectExtent l="0" t="0" r="0" b="0"/>
            <wp:wrapSquare wrapText="bothSides"/>
            <wp:docPr id="1657595" name="Picture 1657595"/>
            <wp:cNvGraphicFramePr/>
            <a:graphic xmlns:a="http://schemas.openxmlformats.org/drawingml/2006/main">
              <a:graphicData uri="http://schemas.openxmlformats.org/drawingml/2006/picture">
                <pic:pic xmlns:pic="http://schemas.openxmlformats.org/drawingml/2006/picture">
                  <pic:nvPicPr>
                    <pic:cNvPr id="1657595" name="Picture 1657595"/>
                    <pic:cNvPicPr/>
                  </pic:nvPicPr>
                  <pic:blipFill>
                    <a:blip r:embed="rId26"/>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315648" behindDoc="0" locked="0" layoutInCell="1" allowOverlap="0">
            <wp:simplePos x="0" y="0"/>
            <wp:positionH relativeFrom="page">
              <wp:posOffset>5683961</wp:posOffset>
            </wp:positionH>
            <wp:positionV relativeFrom="page">
              <wp:posOffset>2603946</wp:posOffset>
            </wp:positionV>
            <wp:extent cx="6467" cy="6461"/>
            <wp:effectExtent l="0" t="0" r="0" b="0"/>
            <wp:wrapSquare wrapText="bothSides"/>
            <wp:docPr id="1657596" name="Picture 1657596"/>
            <wp:cNvGraphicFramePr/>
            <a:graphic xmlns:a="http://schemas.openxmlformats.org/drawingml/2006/main">
              <a:graphicData uri="http://schemas.openxmlformats.org/drawingml/2006/picture">
                <pic:pic xmlns:pic="http://schemas.openxmlformats.org/drawingml/2006/picture">
                  <pic:nvPicPr>
                    <pic:cNvPr id="1657596" name="Picture 1657596"/>
                    <pic:cNvPicPr/>
                  </pic:nvPicPr>
                  <pic:blipFill>
                    <a:blip r:embed="rId13"/>
                    <a:stretch>
                      <a:fillRect/>
                    </a:stretch>
                  </pic:blipFill>
                  <pic:spPr>
                    <a:xfrm>
                      <a:off x="0" y="0"/>
                      <a:ext cx="6467" cy="6461"/>
                    </a:xfrm>
                    <a:prstGeom prst="rect">
                      <a:avLst/>
                    </a:prstGeom>
                  </pic:spPr>
                </pic:pic>
              </a:graphicData>
            </a:graphic>
          </wp:anchor>
        </w:drawing>
      </w:r>
      <w:r>
        <w:rPr>
          <w:sz w:val="20"/>
        </w:rPr>
        <w:t>假设</w:t>
      </w:r>
      <w:r>
        <w:rPr>
          <w:sz w:val="20"/>
        </w:rPr>
        <w:t>ki= (l&lt;i&lt;n,l&lt;j&lt;n,i*j),</w:t>
      </w:r>
      <w:r>
        <w:rPr>
          <w:sz w:val="20"/>
        </w:rPr>
        <w:t>且在排序前的序列中</w:t>
      </w:r>
      <w:r>
        <w:rPr>
          <w:sz w:val="20"/>
        </w:rPr>
        <w:t>n</w:t>
      </w:r>
      <w:r>
        <w:rPr>
          <w:sz w:val="20"/>
        </w:rPr>
        <w:t>领先于</w:t>
      </w:r>
      <w:r>
        <w:rPr>
          <w:sz w:val="20"/>
        </w:rPr>
        <w:t>rj</w:t>
      </w:r>
      <w:r>
        <w:rPr>
          <w:sz w:val="20"/>
        </w:rPr>
        <w:t>（即</w:t>
      </w:r>
      <w:r>
        <w:rPr>
          <w:sz w:val="20"/>
        </w:rPr>
        <w:t>i&lt;j)o</w:t>
      </w:r>
      <w:r>
        <w:rPr>
          <w:sz w:val="20"/>
        </w:rPr>
        <w:t>如果排序后</w:t>
      </w:r>
      <w:r>
        <w:rPr>
          <w:sz w:val="20"/>
        </w:rPr>
        <w:t>n</w:t>
      </w:r>
      <w:r>
        <w:rPr>
          <w:sz w:val="20"/>
        </w:rPr>
        <w:t>仍领先于</w:t>
      </w:r>
      <w:r>
        <w:rPr>
          <w:sz w:val="20"/>
        </w:rPr>
        <w:t>rj,</w:t>
      </w:r>
      <w:r>
        <w:rPr>
          <w:sz w:val="20"/>
        </w:rPr>
        <w:t>则称所用的排序方法是稳定的；反之，若可能使得排序后的序列中</w:t>
      </w:r>
      <w:r>
        <w:rPr>
          <w:sz w:val="20"/>
        </w:rPr>
        <w:t>rj</w:t>
      </w:r>
      <w:r>
        <w:rPr>
          <w:sz w:val="20"/>
        </w:rPr>
        <w:t>领先</w:t>
      </w:r>
      <w:r>
        <w:rPr>
          <w:sz w:val="20"/>
        </w:rPr>
        <w:t>n,</w:t>
      </w:r>
      <w:r>
        <w:rPr>
          <w:sz w:val="20"/>
        </w:rPr>
        <w:t>则称所用的排序方法是不稳定的。如图</w:t>
      </w:r>
      <w:r>
        <w:rPr>
          <w:sz w:val="20"/>
        </w:rPr>
        <w:t>9</w:t>
      </w:r>
      <w:r>
        <w:rPr>
          <w:sz w:val="20"/>
        </w:rPr>
        <w:t>．</w:t>
      </w:r>
      <w:r>
        <w:rPr>
          <w:sz w:val="20"/>
        </w:rPr>
        <w:t>2</w:t>
      </w:r>
      <w:r>
        <w:rPr>
          <w:sz w:val="20"/>
        </w:rPr>
        <w:t>．</w:t>
      </w:r>
      <w:r>
        <w:rPr>
          <w:sz w:val="20"/>
        </w:rPr>
        <w:t>2</w:t>
      </w:r>
      <w:r>
        <w:rPr>
          <w:sz w:val="20"/>
        </w:rPr>
        <w:t>所示，经过对总分的降序排序后，总分高的排在前列。此时对于令狐冲和张无忌而言，未排序时是令狐冲在前，那么它们总分排序后，分数相等的令狐冲依然应该在前，这样才算是稳定的排序，如果他们二者颠倒了，则此排序是不稳定的了。只要有一组关键字实例发生类似情况，</w:t>
      </w:r>
      <w:r>
        <w:rPr>
          <w:noProof/>
        </w:rPr>
        <w:drawing>
          <wp:inline distT="0" distB="0" distL="0" distR="0">
            <wp:extent cx="6466" cy="6462"/>
            <wp:effectExtent l="0" t="0" r="0" b="0"/>
            <wp:docPr id="1657597" name="Picture 1657597"/>
            <wp:cNvGraphicFramePr/>
            <a:graphic xmlns:a="http://schemas.openxmlformats.org/drawingml/2006/main">
              <a:graphicData uri="http://schemas.openxmlformats.org/drawingml/2006/picture">
                <pic:pic xmlns:pic="http://schemas.openxmlformats.org/drawingml/2006/picture">
                  <pic:nvPicPr>
                    <pic:cNvPr id="1657597" name="Picture 1657597"/>
                    <pic:cNvPicPr/>
                  </pic:nvPicPr>
                  <pic:blipFill>
                    <a:blip r:embed="rId161"/>
                    <a:stretch>
                      <a:fillRect/>
                    </a:stretch>
                  </pic:blipFill>
                  <pic:spPr>
                    <a:xfrm>
                      <a:off x="0" y="0"/>
                      <a:ext cx="6466" cy="6462"/>
                    </a:xfrm>
                    <a:prstGeom prst="rect">
                      <a:avLst/>
                    </a:prstGeom>
                  </pic:spPr>
                </pic:pic>
              </a:graphicData>
            </a:graphic>
          </wp:inline>
        </w:drawing>
      </w:r>
      <w:r>
        <w:rPr>
          <w:sz w:val="20"/>
        </w:rPr>
        <w:t>就可认为此排序方法是不稳定的。排</w:t>
      </w:r>
      <w:r>
        <w:rPr>
          <w:sz w:val="20"/>
        </w:rPr>
        <w:t>序算法是否稳定的，要通过分析后才能得出。</w:t>
      </w:r>
    </w:p>
    <w:tbl>
      <w:tblPr>
        <w:tblStyle w:val="TableGrid"/>
        <w:tblW w:w="4175" w:type="dxa"/>
        <w:tblInd w:w="1843" w:type="dxa"/>
        <w:tblCellMar>
          <w:top w:w="0" w:type="dxa"/>
          <w:left w:w="0" w:type="dxa"/>
          <w:bottom w:w="0" w:type="dxa"/>
          <w:right w:w="0" w:type="dxa"/>
        </w:tblCellMar>
        <w:tblLook w:val="04A0" w:firstRow="1" w:lastRow="0" w:firstColumn="1" w:lastColumn="0" w:noHBand="0" w:noVBand="1"/>
      </w:tblPr>
      <w:tblGrid>
        <w:gridCol w:w="1535"/>
        <w:gridCol w:w="4728"/>
      </w:tblGrid>
      <w:tr w:rsidR="004A1D4E">
        <w:trPr>
          <w:trHeight w:val="1433"/>
        </w:trPr>
        <w:tc>
          <w:tcPr>
            <w:tcW w:w="2536" w:type="dxa"/>
            <w:vMerge w:val="restart"/>
            <w:tcBorders>
              <w:top w:val="nil"/>
              <w:left w:val="nil"/>
              <w:bottom w:val="nil"/>
              <w:right w:val="nil"/>
            </w:tcBorders>
          </w:tcPr>
          <w:p w:rsidR="004A1D4E" w:rsidRDefault="009A508B">
            <w:pPr>
              <w:spacing w:after="0"/>
            </w:pPr>
            <w:r>
              <w:rPr>
                <w:noProof/>
              </w:rPr>
              <w:drawing>
                <wp:inline distT="0" distB="0" distL="0" distR="0">
                  <wp:extent cx="1571334" cy="898135"/>
                  <wp:effectExtent l="0" t="0" r="0" b="0"/>
                  <wp:docPr id="3118273" name="Picture 3118273"/>
                  <wp:cNvGraphicFramePr/>
                  <a:graphic xmlns:a="http://schemas.openxmlformats.org/drawingml/2006/main">
                    <a:graphicData uri="http://schemas.openxmlformats.org/drawingml/2006/picture">
                      <pic:pic xmlns:pic="http://schemas.openxmlformats.org/drawingml/2006/picture">
                        <pic:nvPicPr>
                          <pic:cNvPr id="3118273" name="Picture 3118273"/>
                          <pic:cNvPicPr/>
                        </pic:nvPicPr>
                        <pic:blipFill>
                          <a:blip r:embed="rId2958"/>
                          <a:stretch>
                            <a:fillRect/>
                          </a:stretch>
                        </pic:blipFill>
                        <pic:spPr>
                          <a:xfrm>
                            <a:off x="0" y="0"/>
                            <a:ext cx="1571334" cy="898135"/>
                          </a:xfrm>
                          <a:prstGeom prst="rect">
                            <a:avLst/>
                          </a:prstGeom>
                        </pic:spPr>
                      </pic:pic>
                    </a:graphicData>
                  </a:graphic>
                </wp:inline>
              </w:drawing>
            </w:r>
          </w:p>
        </w:tc>
        <w:tc>
          <w:tcPr>
            <w:tcW w:w="1640" w:type="dxa"/>
            <w:tcBorders>
              <w:top w:val="nil"/>
              <w:left w:val="nil"/>
              <w:bottom w:val="nil"/>
              <w:right w:val="nil"/>
            </w:tcBorders>
          </w:tcPr>
          <w:p w:rsidR="004A1D4E" w:rsidRDefault="004A1D4E">
            <w:pPr>
              <w:spacing w:after="0"/>
              <w:ind w:left="-5682" w:right="20"/>
            </w:pPr>
          </w:p>
          <w:tbl>
            <w:tblPr>
              <w:tblStyle w:val="TableGrid"/>
              <w:tblW w:w="1558" w:type="dxa"/>
              <w:tblInd w:w="61" w:type="dxa"/>
              <w:tblCellMar>
                <w:top w:w="9" w:type="dxa"/>
                <w:left w:w="75" w:type="dxa"/>
                <w:bottom w:w="36" w:type="dxa"/>
                <w:right w:w="61" w:type="dxa"/>
              </w:tblCellMar>
              <w:tblLook w:val="04A0" w:firstRow="1" w:lastRow="0" w:firstColumn="1" w:lastColumn="0" w:noHBand="0" w:noVBand="1"/>
            </w:tblPr>
            <w:tblGrid>
              <w:gridCol w:w="465"/>
              <w:gridCol w:w="631"/>
              <w:gridCol w:w="462"/>
            </w:tblGrid>
            <w:tr w:rsidR="004A1D4E">
              <w:trPr>
                <w:trHeight w:val="361"/>
              </w:trPr>
              <w:tc>
                <w:tcPr>
                  <w:tcW w:w="465" w:type="dxa"/>
                  <w:tcBorders>
                    <w:top w:val="single" w:sz="2" w:space="0" w:color="000000"/>
                    <w:left w:val="single" w:sz="2" w:space="0" w:color="000000"/>
                    <w:bottom w:val="single" w:sz="2" w:space="0" w:color="000000"/>
                    <w:right w:val="single" w:sz="2" w:space="0" w:color="000000"/>
                  </w:tcBorders>
                </w:tcPr>
                <w:p w:rsidR="004A1D4E" w:rsidRDefault="004A1D4E"/>
              </w:tc>
              <w:tc>
                <w:tcPr>
                  <w:tcW w:w="631"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jc w:val="both"/>
                  </w:pPr>
                  <w:r>
                    <w:rPr>
                      <w:sz w:val="16"/>
                    </w:rPr>
                    <w:t>令狐冲</w:t>
                  </w:r>
                </w:p>
              </w:tc>
              <w:tc>
                <w:tcPr>
                  <w:tcW w:w="46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1"/>
                    <w:jc w:val="center"/>
                  </w:pPr>
                  <w:r>
                    <w:rPr>
                      <w:sz w:val="14"/>
                    </w:rPr>
                    <w:t>753</w:t>
                  </w:r>
                </w:p>
              </w:tc>
            </w:tr>
            <w:tr w:rsidR="004A1D4E">
              <w:trPr>
                <w:trHeight w:val="238"/>
              </w:trPr>
              <w:tc>
                <w:tcPr>
                  <w:tcW w:w="46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8"/>
                  </w:pPr>
                  <w:r>
                    <w:rPr>
                      <w:sz w:val="18"/>
                    </w:rPr>
                    <w:t>4</w:t>
                  </w:r>
                </w:p>
              </w:tc>
              <w:tc>
                <w:tcPr>
                  <w:tcW w:w="63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张无忌</w:t>
                  </w:r>
                </w:p>
              </w:tc>
              <w:tc>
                <w:tcPr>
                  <w:tcW w:w="46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1"/>
                    <w:jc w:val="center"/>
                  </w:pPr>
                  <w:r>
                    <w:rPr>
                      <w:sz w:val="14"/>
                    </w:rPr>
                    <w:t>753</w:t>
                  </w:r>
                </w:p>
              </w:tc>
            </w:tr>
            <w:tr w:rsidR="004A1D4E">
              <w:trPr>
                <w:trHeight w:val="244"/>
              </w:trPr>
              <w:tc>
                <w:tcPr>
                  <w:tcW w:w="465" w:type="dxa"/>
                  <w:tcBorders>
                    <w:top w:val="single" w:sz="2" w:space="0" w:color="000000"/>
                    <w:left w:val="single" w:sz="2" w:space="0" w:color="000000"/>
                    <w:bottom w:val="single" w:sz="2" w:space="0" w:color="000000"/>
                    <w:right w:val="single" w:sz="2" w:space="0" w:color="000000"/>
                  </w:tcBorders>
                </w:tcPr>
                <w:p w:rsidR="004A1D4E" w:rsidRDefault="004A1D4E"/>
              </w:tc>
              <w:tc>
                <w:tcPr>
                  <w:tcW w:w="63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杨</w:t>
                  </w:r>
                  <w:r>
                    <w:rPr>
                      <w:sz w:val="16"/>
                    </w:rPr>
                    <w:t>i</w:t>
                  </w:r>
                </w:p>
              </w:tc>
              <w:tc>
                <w:tcPr>
                  <w:tcW w:w="4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right"/>
                  </w:pPr>
                  <w:r>
                    <w:rPr>
                      <w:sz w:val="16"/>
                    </w:rPr>
                    <w:t>682</w:t>
                  </w:r>
                </w:p>
              </w:tc>
            </w:tr>
            <w:tr w:rsidR="004A1D4E">
              <w:trPr>
                <w:trHeight w:val="244"/>
              </w:trPr>
              <w:tc>
                <w:tcPr>
                  <w:tcW w:w="465" w:type="dxa"/>
                  <w:tcBorders>
                    <w:top w:val="single" w:sz="2" w:space="0" w:color="000000"/>
                    <w:left w:val="single" w:sz="2" w:space="0" w:color="000000"/>
                    <w:bottom w:val="single" w:sz="2" w:space="0" w:color="000000"/>
                    <w:right w:val="single" w:sz="2" w:space="0" w:color="000000"/>
                  </w:tcBorders>
                </w:tcPr>
                <w:p w:rsidR="004A1D4E" w:rsidRDefault="004A1D4E"/>
              </w:tc>
              <w:tc>
                <w:tcPr>
                  <w:tcW w:w="631" w:type="dxa"/>
                  <w:tcBorders>
                    <w:top w:val="single" w:sz="2" w:space="0" w:color="000000"/>
                    <w:left w:val="single" w:sz="2" w:space="0" w:color="000000"/>
                    <w:bottom w:val="single" w:sz="2" w:space="0" w:color="000000"/>
                    <w:right w:val="single" w:sz="2" w:space="0" w:color="000000"/>
                  </w:tcBorders>
                </w:tcPr>
                <w:p w:rsidR="004A1D4E" w:rsidRDefault="004A1D4E"/>
              </w:tc>
              <w:tc>
                <w:tcPr>
                  <w:tcW w:w="462"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4A1D4E"/>
        </w:tc>
      </w:tr>
      <w:tr w:rsidR="004A1D4E">
        <w:trPr>
          <w:trHeight w:val="1441"/>
        </w:trPr>
        <w:tc>
          <w:tcPr>
            <w:tcW w:w="0" w:type="auto"/>
            <w:vMerge/>
            <w:tcBorders>
              <w:top w:val="nil"/>
              <w:left w:val="nil"/>
              <w:bottom w:val="nil"/>
              <w:right w:val="nil"/>
            </w:tcBorders>
          </w:tcPr>
          <w:p w:rsidR="004A1D4E" w:rsidRDefault="004A1D4E"/>
        </w:tc>
        <w:tc>
          <w:tcPr>
            <w:tcW w:w="1640" w:type="dxa"/>
            <w:tcBorders>
              <w:top w:val="nil"/>
              <w:left w:val="nil"/>
              <w:bottom w:val="nil"/>
              <w:right w:val="nil"/>
            </w:tcBorders>
          </w:tcPr>
          <w:p w:rsidR="004A1D4E" w:rsidRDefault="004A1D4E">
            <w:pPr>
              <w:spacing w:after="0"/>
              <w:ind w:left="-5682" w:right="7322"/>
            </w:pPr>
          </w:p>
          <w:tbl>
            <w:tblPr>
              <w:tblStyle w:val="TableGrid"/>
              <w:tblW w:w="1558" w:type="dxa"/>
              <w:tblInd w:w="81" w:type="dxa"/>
              <w:tblCellMar>
                <w:top w:w="5" w:type="dxa"/>
                <w:left w:w="71" w:type="dxa"/>
                <w:bottom w:w="0" w:type="dxa"/>
                <w:right w:w="61" w:type="dxa"/>
              </w:tblCellMar>
              <w:tblLook w:val="04A0" w:firstRow="1" w:lastRow="0" w:firstColumn="1" w:lastColumn="0" w:noHBand="0" w:noVBand="1"/>
            </w:tblPr>
            <w:tblGrid>
              <w:gridCol w:w="469"/>
              <w:gridCol w:w="631"/>
              <w:gridCol w:w="458"/>
            </w:tblGrid>
            <w:tr w:rsidR="004A1D4E">
              <w:trPr>
                <w:trHeight w:val="363"/>
              </w:trPr>
              <w:tc>
                <w:tcPr>
                  <w:tcW w:w="468" w:type="dxa"/>
                  <w:tcBorders>
                    <w:top w:val="single" w:sz="2" w:space="0" w:color="000000"/>
                    <w:left w:val="single" w:sz="2" w:space="0" w:color="000000"/>
                    <w:bottom w:val="single" w:sz="2" w:space="0" w:color="000000"/>
                    <w:right w:val="single" w:sz="2" w:space="0" w:color="000000"/>
                  </w:tcBorders>
                </w:tcPr>
                <w:p w:rsidR="004A1D4E" w:rsidRDefault="004A1D4E"/>
              </w:tc>
              <w:tc>
                <w:tcPr>
                  <w:tcW w:w="631" w:type="dxa"/>
                  <w:tcBorders>
                    <w:top w:val="single" w:sz="2" w:space="0" w:color="000000"/>
                    <w:left w:val="single" w:sz="2" w:space="0" w:color="000000"/>
                    <w:bottom w:val="single" w:sz="2" w:space="0" w:color="000000"/>
                    <w:right w:val="single" w:sz="2" w:space="0" w:color="000000"/>
                  </w:tcBorders>
                </w:tcPr>
                <w:p w:rsidR="004A1D4E" w:rsidRDefault="004A1D4E"/>
              </w:tc>
              <w:tc>
                <w:tcPr>
                  <w:tcW w:w="458"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44"/>
              </w:trPr>
              <w:tc>
                <w:tcPr>
                  <w:tcW w:w="468" w:type="dxa"/>
                  <w:tcBorders>
                    <w:top w:val="single" w:sz="2" w:space="0" w:color="000000"/>
                    <w:left w:val="single" w:sz="2" w:space="0" w:color="000000"/>
                    <w:bottom w:val="single" w:sz="2" w:space="0" w:color="000000"/>
                    <w:right w:val="single" w:sz="2" w:space="0" w:color="000000"/>
                  </w:tcBorders>
                </w:tcPr>
                <w:p w:rsidR="004A1D4E" w:rsidRDefault="004A1D4E"/>
              </w:tc>
              <w:tc>
                <w:tcPr>
                  <w:tcW w:w="63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令狐冲</w:t>
                  </w:r>
                </w:p>
              </w:tc>
              <w:tc>
                <w:tcPr>
                  <w:tcW w:w="45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0"/>
                    <w:jc w:val="right"/>
                  </w:pPr>
                  <w:r>
                    <w:rPr>
                      <w:sz w:val="16"/>
                    </w:rPr>
                    <w:t>753</w:t>
                  </w:r>
                </w:p>
              </w:tc>
            </w:tr>
            <w:tr w:rsidR="004A1D4E">
              <w:trPr>
                <w:trHeight w:val="244"/>
              </w:trPr>
              <w:tc>
                <w:tcPr>
                  <w:tcW w:w="46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20"/>
                    <w:jc w:val="center"/>
                  </w:pPr>
                  <w:r>
                    <w:rPr>
                      <w:sz w:val="18"/>
                    </w:rPr>
                    <w:t>3</w:t>
                  </w:r>
                </w:p>
              </w:tc>
              <w:tc>
                <w:tcPr>
                  <w:tcW w:w="631"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杨过</w:t>
                  </w:r>
                </w:p>
              </w:tc>
              <w:tc>
                <w:tcPr>
                  <w:tcW w:w="458"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right"/>
                  </w:pPr>
                  <w:r>
                    <w:rPr>
                      <w:sz w:val="16"/>
                    </w:rPr>
                    <w:t>682</w:t>
                  </w:r>
                </w:p>
              </w:tc>
            </w:tr>
            <w:tr w:rsidR="004A1D4E">
              <w:trPr>
                <w:trHeight w:val="244"/>
              </w:trPr>
              <w:tc>
                <w:tcPr>
                  <w:tcW w:w="468"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center"/>
                  </w:pPr>
                  <w:r>
                    <w:t>2</w:t>
                  </w:r>
                </w:p>
              </w:tc>
              <w:tc>
                <w:tcPr>
                  <w:tcW w:w="63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6"/>
                    </w:rPr>
                    <w:t>郭靖</w:t>
                  </w:r>
                </w:p>
              </w:tc>
              <w:tc>
                <w:tcPr>
                  <w:tcW w:w="458"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right"/>
                  </w:pPr>
                  <w:r>
                    <w:rPr>
                      <w:sz w:val="16"/>
                    </w:rPr>
                    <w:t>573</w:t>
                  </w:r>
                </w:p>
              </w:tc>
            </w:tr>
          </w:tbl>
          <w:p w:rsidR="004A1D4E" w:rsidRDefault="004A1D4E"/>
        </w:tc>
      </w:tr>
    </w:tbl>
    <w:p w:rsidR="004A1D4E" w:rsidRDefault="009A508B">
      <w:pPr>
        <w:spacing w:after="3" w:line="265" w:lineRule="auto"/>
        <w:ind w:left="1273" w:right="1130" w:hanging="10"/>
        <w:jc w:val="center"/>
      </w:pPr>
      <w:r>
        <w:rPr>
          <w:sz w:val="18"/>
        </w:rPr>
        <w:t>图</w:t>
      </w:r>
      <w:r>
        <w:rPr>
          <w:sz w:val="18"/>
        </w:rPr>
        <w:t>9</w:t>
      </w:r>
      <w:r>
        <w:rPr>
          <w:sz w:val="18"/>
        </w:rPr>
        <w:t>，</w:t>
      </w:r>
      <w:r>
        <w:rPr>
          <w:sz w:val="18"/>
        </w:rPr>
        <w:t>2</w:t>
      </w:r>
      <w:r>
        <w:rPr>
          <w:sz w:val="18"/>
        </w:rPr>
        <w:t>．</w:t>
      </w:r>
      <w:r>
        <w:rPr>
          <w:sz w:val="18"/>
        </w:rPr>
        <w:t>2</w:t>
      </w:r>
    </w:p>
    <w:p w:rsidR="004A1D4E" w:rsidRDefault="009A508B">
      <w:pPr>
        <w:spacing w:after="5" w:line="262" w:lineRule="auto"/>
        <w:ind w:left="81" w:right="10"/>
        <w:jc w:val="both"/>
      </w:pPr>
      <w:r>
        <w:rPr>
          <w:sz w:val="20"/>
        </w:rPr>
        <w:t>376</w:t>
      </w:r>
    </w:p>
    <w:p w:rsidR="004A1D4E" w:rsidRDefault="009A508B">
      <w:pPr>
        <w:pStyle w:val="9"/>
        <w:spacing w:after="3"/>
        <w:ind w:left="5" w:firstLine="0"/>
        <w:jc w:val="left"/>
      </w:pPr>
      <w:r>
        <w:rPr>
          <w:sz w:val="26"/>
        </w:rPr>
        <w:t>9</w:t>
      </w:r>
      <w:r>
        <w:rPr>
          <w:sz w:val="26"/>
        </w:rPr>
        <w:t>．</w:t>
      </w:r>
      <w:r>
        <w:rPr>
          <w:sz w:val="26"/>
        </w:rPr>
        <w:t>2</w:t>
      </w:r>
      <w:r>
        <w:rPr>
          <w:sz w:val="26"/>
        </w:rPr>
        <w:t>．</w:t>
      </w:r>
      <w:r>
        <w:rPr>
          <w:sz w:val="26"/>
        </w:rPr>
        <w:t>2</w:t>
      </w:r>
      <w:r>
        <w:rPr>
          <w:sz w:val="26"/>
        </w:rPr>
        <w:t>内排序与外排序</w:t>
      </w:r>
    </w:p>
    <w:p w:rsidR="004A1D4E" w:rsidRDefault="009A508B">
      <w:pPr>
        <w:spacing w:after="122" w:line="227" w:lineRule="auto"/>
        <w:ind w:left="10" w:right="10" w:firstLine="407"/>
        <w:jc w:val="both"/>
      </w:pPr>
      <w:r>
        <w:t>根据在排序过程中待排序的记录是否全部被放置在内存中，排序分为：内排序和</w:t>
      </w:r>
      <w:r>
        <w:rPr>
          <w:noProof/>
        </w:rPr>
        <w:drawing>
          <wp:inline distT="0" distB="0" distL="0" distR="0">
            <wp:extent cx="6466" cy="6461"/>
            <wp:effectExtent l="0" t="0" r="0" b="0"/>
            <wp:docPr id="1662504" name="Picture 1662504"/>
            <wp:cNvGraphicFramePr/>
            <a:graphic xmlns:a="http://schemas.openxmlformats.org/drawingml/2006/main">
              <a:graphicData uri="http://schemas.openxmlformats.org/drawingml/2006/picture">
                <pic:pic xmlns:pic="http://schemas.openxmlformats.org/drawingml/2006/picture">
                  <pic:nvPicPr>
                    <pic:cNvPr id="1662504" name="Picture 1662504"/>
                    <pic:cNvPicPr/>
                  </pic:nvPicPr>
                  <pic:blipFill>
                    <a:blip r:embed="rId16"/>
                    <a:stretch>
                      <a:fillRect/>
                    </a:stretch>
                  </pic:blipFill>
                  <pic:spPr>
                    <a:xfrm>
                      <a:off x="0" y="0"/>
                      <a:ext cx="6466" cy="6461"/>
                    </a:xfrm>
                    <a:prstGeom prst="rect">
                      <a:avLst/>
                    </a:prstGeom>
                  </pic:spPr>
                </pic:pic>
              </a:graphicData>
            </a:graphic>
          </wp:inline>
        </w:drawing>
      </w:r>
      <w:r>
        <w:t>外排序。</w:t>
      </w:r>
    </w:p>
    <w:p w:rsidR="004A1D4E" w:rsidRDefault="009A508B">
      <w:pPr>
        <w:spacing w:after="5" w:line="227" w:lineRule="auto"/>
        <w:ind w:left="10" w:right="10" w:firstLine="387"/>
        <w:jc w:val="both"/>
      </w:pPr>
      <w:r>
        <w:t>内排序是在排序整个过程中，待排序的所有记录全部被放置在内存中。外排序是由于排序的记录个数太多，不能同时放置在内存，整个排序过程需要在内外存之间多次交换数据才能进行。我们这里主要就介绍内排序的多种方法。对于内排序来说，排序算法的性能主要是受</w:t>
      </w:r>
      <w:r>
        <w:t>3</w:t>
      </w:r>
      <w:r>
        <w:t>个方面影响：</w:t>
      </w:r>
    </w:p>
    <w:p w:rsidR="004A1D4E" w:rsidRDefault="009A508B">
      <w:pPr>
        <w:spacing w:after="5" w:line="262" w:lineRule="auto"/>
        <w:ind w:left="418" w:right="10"/>
        <w:jc w:val="both"/>
      </w:pPr>
      <w:r>
        <w:rPr>
          <w:sz w:val="20"/>
        </w:rPr>
        <w:t>1</w:t>
      </w:r>
      <w:r>
        <w:rPr>
          <w:sz w:val="20"/>
        </w:rPr>
        <w:t>、时间性能</w:t>
      </w:r>
    </w:p>
    <w:p w:rsidR="004A1D4E" w:rsidRDefault="009A508B">
      <w:pPr>
        <w:spacing w:after="5" w:line="227" w:lineRule="auto"/>
        <w:ind w:left="10" w:right="10" w:firstLine="377"/>
        <w:jc w:val="both"/>
      </w:pPr>
      <w:r>
        <w:t>排序是数据处理中经常执行的一种操作，往往属于系统的核心部分，因此排序算法的时间开销是衡量其好坏的最重要的标志。在内排序中，主要进行两种操作：比较和移动。比较指关键字之间的比较，这是要做排序最起码的操作。移动指记录从一个位置移动到另一个位置，事实上，移动可以通过改变记录的存储方式来予以避免（这个我们在讲解具体的算法时再谈）。总之，高效率的内排序算法应该是具有尽可能少的关键字比较次数和尽可能少的记录移动次数。</w:t>
      </w:r>
      <w:r>
        <w:rPr>
          <w:noProof/>
        </w:rPr>
        <w:drawing>
          <wp:inline distT="0" distB="0" distL="0" distR="0">
            <wp:extent cx="6466" cy="6462"/>
            <wp:effectExtent l="0" t="0" r="0" b="0"/>
            <wp:docPr id="1662505" name="Picture 1662505"/>
            <wp:cNvGraphicFramePr/>
            <a:graphic xmlns:a="http://schemas.openxmlformats.org/drawingml/2006/main">
              <a:graphicData uri="http://schemas.openxmlformats.org/drawingml/2006/picture">
                <pic:pic xmlns:pic="http://schemas.openxmlformats.org/drawingml/2006/picture">
                  <pic:nvPicPr>
                    <pic:cNvPr id="1662505" name="Picture 1662505"/>
                    <pic:cNvPicPr/>
                  </pic:nvPicPr>
                  <pic:blipFill>
                    <a:blip r:embed="rId33"/>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418" w:right="10"/>
        <w:jc w:val="both"/>
      </w:pPr>
      <w:r>
        <w:rPr>
          <w:sz w:val="20"/>
        </w:rPr>
        <w:t>2</w:t>
      </w:r>
      <w:r>
        <w:rPr>
          <w:sz w:val="20"/>
        </w:rPr>
        <w:t>，辅助空间</w:t>
      </w:r>
    </w:p>
    <w:p w:rsidR="004A1D4E" w:rsidRDefault="009A508B">
      <w:pPr>
        <w:spacing w:after="5" w:line="262" w:lineRule="auto"/>
        <w:ind w:left="10" w:right="10" w:firstLine="367"/>
        <w:jc w:val="both"/>
      </w:pPr>
      <w:r>
        <w:rPr>
          <w:sz w:val="20"/>
        </w:rPr>
        <w:t>评价排序算法的另一个主要标准是执行算法所需要的辅助存储空间。辅助存储空间是除了存放待排</w:t>
      </w:r>
      <w:r>
        <w:rPr>
          <w:sz w:val="20"/>
        </w:rPr>
        <w:t>序所占用的存储空间之外，执行算法所需要的其他存储空间。</w:t>
      </w:r>
    </w:p>
    <w:p w:rsidR="004A1D4E" w:rsidRDefault="009A508B">
      <w:pPr>
        <w:spacing w:after="5" w:line="262" w:lineRule="auto"/>
        <w:ind w:left="428" w:right="10"/>
        <w:jc w:val="both"/>
      </w:pPr>
      <w:r>
        <w:rPr>
          <w:sz w:val="20"/>
        </w:rPr>
        <w:t>3</w:t>
      </w:r>
      <w:r>
        <w:rPr>
          <w:sz w:val="20"/>
        </w:rPr>
        <w:t>．算法的复杂性</w:t>
      </w:r>
    </w:p>
    <w:p w:rsidR="004A1D4E" w:rsidRDefault="009A508B">
      <w:pPr>
        <w:spacing w:after="5" w:line="262" w:lineRule="auto"/>
        <w:ind w:left="10" w:right="10" w:firstLine="367"/>
        <w:jc w:val="both"/>
      </w:pPr>
      <w:r>
        <w:rPr>
          <w:sz w:val="20"/>
        </w:rPr>
        <w:t>注意这里指的是算法本身的复杂度，而不是指算法的时间复杂度。显然算法过于复杂也会影响排序的性能。</w:t>
      </w:r>
    </w:p>
    <w:p w:rsidR="004A1D4E" w:rsidRDefault="009A508B">
      <w:pPr>
        <w:spacing w:after="5" w:line="227" w:lineRule="auto"/>
        <w:ind w:left="10" w:right="10" w:firstLine="295"/>
        <w:jc w:val="both"/>
      </w:pPr>
      <w:r>
        <w:rPr>
          <w:noProof/>
        </w:rPr>
        <w:drawing>
          <wp:inline distT="0" distB="0" distL="0" distR="0">
            <wp:extent cx="6466" cy="6461"/>
            <wp:effectExtent l="0" t="0" r="0" b="0"/>
            <wp:docPr id="1662506" name="Picture 1662506"/>
            <wp:cNvGraphicFramePr/>
            <a:graphic xmlns:a="http://schemas.openxmlformats.org/drawingml/2006/main">
              <a:graphicData uri="http://schemas.openxmlformats.org/drawingml/2006/picture">
                <pic:pic xmlns:pic="http://schemas.openxmlformats.org/drawingml/2006/picture">
                  <pic:nvPicPr>
                    <pic:cNvPr id="1662506" name="Picture 1662506"/>
                    <pic:cNvPicPr/>
                  </pic:nvPicPr>
                  <pic:blipFill>
                    <a:blip r:embed="rId16"/>
                    <a:stretch>
                      <a:fillRect/>
                    </a:stretch>
                  </pic:blipFill>
                  <pic:spPr>
                    <a:xfrm>
                      <a:off x="0" y="0"/>
                      <a:ext cx="6466" cy="6461"/>
                    </a:xfrm>
                    <a:prstGeom prst="rect">
                      <a:avLst/>
                    </a:prstGeom>
                  </pic:spPr>
                </pic:pic>
              </a:graphicData>
            </a:graphic>
          </wp:inline>
        </w:drawing>
      </w:r>
      <w:r>
        <w:t>根据排序过程中借助的主要操作，我们把内排序分为：插人排序、交换排序、选择排序和归并排序。可以说，这些都是比较成熟的排序技术，已经被广泛地应用于许</w:t>
      </w:r>
      <w:r>
        <w:rPr>
          <w:noProof/>
        </w:rPr>
        <w:drawing>
          <wp:inline distT="0" distB="0" distL="0" distR="0">
            <wp:extent cx="6467" cy="6461"/>
            <wp:effectExtent l="0" t="0" r="0" b="0"/>
            <wp:docPr id="1662507" name="Picture 1662507"/>
            <wp:cNvGraphicFramePr/>
            <a:graphic xmlns:a="http://schemas.openxmlformats.org/drawingml/2006/main">
              <a:graphicData uri="http://schemas.openxmlformats.org/drawingml/2006/picture">
                <pic:pic xmlns:pic="http://schemas.openxmlformats.org/drawingml/2006/picture">
                  <pic:nvPicPr>
                    <pic:cNvPr id="1662507" name="Picture 1662507"/>
                    <pic:cNvPicPr/>
                  </pic:nvPicPr>
                  <pic:blipFill>
                    <a:blip r:embed="rId13"/>
                    <a:stretch>
                      <a:fillRect/>
                    </a:stretch>
                  </pic:blipFill>
                  <pic:spPr>
                    <a:xfrm>
                      <a:off x="0" y="0"/>
                      <a:ext cx="6467" cy="6461"/>
                    </a:xfrm>
                    <a:prstGeom prst="rect">
                      <a:avLst/>
                    </a:prstGeom>
                  </pic:spPr>
                </pic:pic>
              </a:graphicData>
            </a:graphic>
          </wp:inline>
        </w:drawing>
      </w:r>
      <w:r>
        <w:t>许多多的程序语言或数据库当中，甚至它们都已经封装了关于排序算法的实现代码。因此，我们学习这些排序算法的目的更多并不是为了去在现实中编程排序算法，而是通过学习来提高我们编写算法的能力，以便于去解决</w:t>
      </w:r>
      <w:r>
        <w:t>更多复杂和灵活的应用性问题。</w:t>
      </w:r>
    </w:p>
    <w:p w:rsidR="004A1D4E" w:rsidRDefault="009A508B">
      <w:pPr>
        <w:spacing w:after="5" w:line="262" w:lineRule="auto"/>
        <w:ind w:left="10" w:right="10" w:firstLine="367"/>
        <w:jc w:val="both"/>
      </w:pPr>
      <w:r>
        <w:rPr>
          <w:sz w:val="20"/>
        </w:rPr>
        <w:t>本章一共要讲解七种排序的算法，按照算法的复杂度分为两大类，冒泡排序、简单选择排序和直接插人排序属于简单算法，而希尔排序、堆排序、归并排序、快速排序属于改进算法。后面我们将依次讲解。</w:t>
      </w:r>
    </w:p>
    <w:p w:rsidR="004A1D4E" w:rsidRDefault="009A508B">
      <w:pPr>
        <w:spacing w:after="4" w:line="265" w:lineRule="auto"/>
        <w:ind w:left="15" w:hanging="10"/>
        <w:jc w:val="both"/>
      </w:pPr>
      <w:r>
        <w:rPr>
          <w:sz w:val="24"/>
        </w:rPr>
        <w:t>923</w:t>
      </w:r>
      <w:r>
        <w:rPr>
          <w:sz w:val="24"/>
        </w:rPr>
        <w:t>排序用到的结构与函数</w:t>
      </w:r>
    </w:p>
    <w:p w:rsidR="004A1D4E" w:rsidRDefault="009A508B">
      <w:pPr>
        <w:spacing w:after="5" w:line="262" w:lineRule="auto"/>
        <w:ind w:left="10" w:right="10" w:firstLine="377"/>
        <w:jc w:val="both"/>
      </w:pPr>
      <w:r>
        <w:rPr>
          <w:sz w:val="20"/>
        </w:rPr>
        <w:t>为了讲清楚排序算法的代码，我先提供一个用于排序用的顺序表结构，此结构也将用于之后我们要讲的所有排序算法。</w:t>
      </w:r>
    </w:p>
    <w:p w:rsidR="004A1D4E" w:rsidRDefault="009A508B">
      <w:pPr>
        <w:spacing w:after="178" w:line="262" w:lineRule="auto"/>
        <w:ind w:left="10" w:right="10"/>
        <w:jc w:val="both"/>
      </w:pPr>
      <w:r>
        <w:rPr>
          <w:noProof/>
        </w:rPr>
        <w:drawing>
          <wp:inline distT="0" distB="0" distL="0" distR="0">
            <wp:extent cx="213391" cy="58152"/>
            <wp:effectExtent l="0" t="0" r="0" b="0"/>
            <wp:docPr id="3118281" name="Picture 3118281"/>
            <wp:cNvGraphicFramePr/>
            <a:graphic xmlns:a="http://schemas.openxmlformats.org/drawingml/2006/main">
              <a:graphicData uri="http://schemas.openxmlformats.org/drawingml/2006/picture">
                <pic:pic xmlns:pic="http://schemas.openxmlformats.org/drawingml/2006/picture">
                  <pic:nvPicPr>
                    <pic:cNvPr id="3118281" name="Picture 3118281"/>
                    <pic:cNvPicPr/>
                  </pic:nvPicPr>
                  <pic:blipFill>
                    <a:blip r:embed="rId2959"/>
                    <a:stretch>
                      <a:fillRect/>
                    </a:stretch>
                  </pic:blipFill>
                  <pic:spPr>
                    <a:xfrm>
                      <a:off x="0" y="0"/>
                      <a:ext cx="213391" cy="58152"/>
                    </a:xfrm>
                    <a:prstGeom prst="rect">
                      <a:avLst/>
                    </a:prstGeom>
                  </pic:spPr>
                </pic:pic>
              </a:graphicData>
            </a:graphic>
          </wp:inline>
        </w:drawing>
      </w:r>
      <w:r>
        <w:rPr>
          <w:sz w:val="20"/>
        </w:rPr>
        <w:t>*define MAXSIZE 10</w:t>
      </w:r>
      <w:r>
        <w:rPr>
          <w:noProof/>
        </w:rPr>
        <w:drawing>
          <wp:inline distT="0" distB="0" distL="0" distR="0">
            <wp:extent cx="323320" cy="90460"/>
            <wp:effectExtent l="0" t="0" r="0" b="0"/>
            <wp:docPr id="3118283" name="Picture 3118283"/>
            <wp:cNvGraphicFramePr/>
            <a:graphic xmlns:a="http://schemas.openxmlformats.org/drawingml/2006/main">
              <a:graphicData uri="http://schemas.openxmlformats.org/drawingml/2006/picture">
                <pic:pic xmlns:pic="http://schemas.openxmlformats.org/drawingml/2006/picture">
                  <pic:nvPicPr>
                    <pic:cNvPr id="3118283" name="Picture 3118283"/>
                    <pic:cNvPicPr/>
                  </pic:nvPicPr>
                  <pic:blipFill>
                    <a:blip r:embed="rId2960"/>
                    <a:stretch>
                      <a:fillRect/>
                    </a:stretch>
                  </pic:blipFill>
                  <pic:spPr>
                    <a:xfrm>
                      <a:off x="0" y="0"/>
                      <a:ext cx="323320" cy="90460"/>
                    </a:xfrm>
                    <a:prstGeom prst="rect">
                      <a:avLst/>
                    </a:prstGeom>
                  </pic:spPr>
                </pic:pic>
              </a:graphicData>
            </a:graphic>
          </wp:inline>
        </w:drawing>
      </w:r>
      <w:r>
        <w:rPr>
          <w:sz w:val="20"/>
        </w:rPr>
        <w:t>7</w:t>
      </w:r>
      <w:r>
        <w:rPr>
          <w:sz w:val="20"/>
        </w:rPr>
        <w:t>．用于要排序数组个数最大值，可根据需要修改</w:t>
      </w:r>
      <w:r>
        <w:rPr>
          <w:sz w:val="20"/>
        </w:rPr>
        <w:t xml:space="preserve">* / </w:t>
      </w:r>
      <w:r>
        <w:rPr>
          <w:noProof/>
        </w:rPr>
        <w:drawing>
          <wp:inline distT="0" distB="0" distL="0" distR="0">
            <wp:extent cx="213391" cy="58153"/>
            <wp:effectExtent l="0" t="0" r="0" b="0"/>
            <wp:docPr id="3118285" name="Picture 3118285"/>
            <wp:cNvGraphicFramePr/>
            <a:graphic xmlns:a="http://schemas.openxmlformats.org/drawingml/2006/main">
              <a:graphicData uri="http://schemas.openxmlformats.org/drawingml/2006/picture">
                <pic:pic xmlns:pic="http://schemas.openxmlformats.org/drawingml/2006/picture">
                  <pic:nvPicPr>
                    <pic:cNvPr id="3118285" name="Picture 3118285"/>
                    <pic:cNvPicPr/>
                  </pic:nvPicPr>
                  <pic:blipFill>
                    <a:blip r:embed="rId2961"/>
                    <a:stretch>
                      <a:fillRect/>
                    </a:stretch>
                  </pic:blipFill>
                  <pic:spPr>
                    <a:xfrm>
                      <a:off x="0" y="0"/>
                      <a:ext cx="213391" cy="58153"/>
                    </a:xfrm>
                    <a:prstGeom prst="rect">
                      <a:avLst/>
                    </a:prstGeom>
                  </pic:spPr>
                </pic:pic>
              </a:graphicData>
            </a:graphic>
          </wp:inline>
        </w:drawing>
      </w:r>
      <w:r>
        <w:rPr>
          <w:sz w:val="20"/>
        </w:rPr>
        <w:t>typedef Struct</w:t>
      </w:r>
    </w:p>
    <w:p w:rsidR="004A1D4E" w:rsidRDefault="009A508B">
      <w:pPr>
        <w:spacing w:after="3"/>
        <w:ind w:left="10" w:firstLine="723"/>
        <w:jc w:val="both"/>
      </w:pPr>
      <w:r>
        <w:rPr>
          <w:sz w:val="18"/>
        </w:rPr>
        <w:t xml:space="preserve">int r[MAXSIZE+1J; </w:t>
      </w:r>
      <w:r>
        <w:rPr>
          <w:noProof/>
        </w:rPr>
        <w:drawing>
          <wp:inline distT="0" distB="0" distL="0" distR="0">
            <wp:extent cx="122861" cy="103382"/>
            <wp:effectExtent l="0" t="0" r="0" b="0"/>
            <wp:docPr id="3118289" name="Picture 3118289"/>
            <wp:cNvGraphicFramePr/>
            <a:graphic xmlns:a="http://schemas.openxmlformats.org/drawingml/2006/main">
              <a:graphicData uri="http://schemas.openxmlformats.org/drawingml/2006/picture">
                <pic:pic xmlns:pic="http://schemas.openxmlformats.org/drawingml/2006/picture">
                  <pic:nvPicPr>
                    <pic:cNvPr id="3118289" name="Picture 3118289"/>
                    <pic:cNvPicPr/>
                  </pic:nvPicPr>
                  <pic:blipFill>
                    <a:blip r:embed="rId2962"/>
                    <a:stretch>
                      <a:fillRect/>
                    </a:stretch>
                  </pic:blipFill>
                  <pic:spPr>
                    <a:xfrm>
                      <a:off x="0" y="0"/>
                      <a:ext cx="122861" cy="103382"/>
                    </a:xfrm>
                    <a:prstGeom prst="rect">
                      <a:avLst/>
                    </a:prstGeom>
                  </pic:spPr>
                </pic:pic>
              </a:graphicData>
            </a:graphic>
          </wp:inline>
        </w:drawing>
      </w:r>
      <w:r>
        <w:rPr>
          <w:sz w:val="18"/>
        </w:rPr>
        <w:t xml:space="preserve"> </w:t>
      </w:r>
      <w:r>
        <w:rPr>
          <w:sz w:val="18"/>
        </w:rPr>
        <w:t>用于存储要排序数组，</w:t>
      </w:r>
      <w:r>
        <w:rPr>
          <w:sz w:val="18"/>
        </w:rPr>
        <w:t>r [ 0</w:t>
      </w:r>
      <w:r>
        <w:rPr>
          <w:sz w:val="18"/>
        </w:rPr>
        <w:t>〕用作哨兵或临时变量吖</w:t>
      </w:r>
      <w:r>
        <w:rPr>
          <w:sz w:val="18"/>
        </w:rPr>
        <w:t xml:space="preserve"> </w:t>
      </w:r>
      <w:r>
        <w:rPr>
          <w:noProof/>
        </w:rPr>
        <w:drawing>
          <wp:inline distT="0" distB="0" distL="0" distR="0">
            <wp:extent cx="6466" cy="6462"/>
            <wp:effectExtent l="0" t="0" r="0" b="0"/>
            <wp:docPr id="1665678" name="Picture 1665678"/>
            <wp:cNvGraphicFramePr/>
            <a:graphic xmlns:a="http://schemas.openxmlformats.org/drawingml/2006/main">
              <a:graphicData uri="http://schemas.openxmlformats.org/drawingml/2006/picture">
                <pic:pic xmlns:pic="http://schemas.openxmlformats.org/drawingml/2006/picture">
                  <pic:nvPicPr>
                    <pic:cNvPr id="1665678" name="Picture 1665678"/>
                    <pic:cNvPicPr/>
                  </pic:nvPicPr>
                  <pic:blipFill>
                    <a:blip r:embed="rId13"/>
                    <a:stretch>
                      <a:fillRect/>
                    </a:stretch>
                  </pic:blipFill>
                  <pic:spPr>
                    <a:xfrm>
                      <a:off x="0" y="0"/>
                      <a:ext cx="6466" cy="6462"/>
                    </a:xfrm>
                    <a:prstGeom prst="rect">
                      <a:avLst/>
                    </a:prstGeom>
                  </pic:spPr>
                </pic:pic>
              </a:graphicData>
            </a:graphic>
          </wp:inline>
        </w:drawing>
      </w:r>
      <w:r>
        <w:rPr>
          <w:sz w:val="18"/>
        </w:rPr>
        <w:t xml:space="preserve"> int length;</w:t>
      </w:r>
      <w:r>
        <w:rPr>
          <w:noProof/>
        </w:rPr>
        <w:drawing>
          <wp:inline distT="0" distB="0" distL="0" distR="0">
            <wp:extent cx="666039" cy="19384"/>
            <wp:effectExtent l="0" t="0" r="0" b="0"/>
            <wp:docPr id="3118291" name="Picture 3118291"/>
            <wp:cNvGraphicFramePr/>
            <a:graphic xmlns:a="http://schemas.openxmlformats.org/drawingml/2006/main">
              <a:graphicData uri="http://schemas.openxmlformats.org/drawingml/2006/picture">
                <pic:pic xmlns:pic="http://schemas.openxmlformats.org/drawingml/2006/picture">
                  <pic:nvPicPr>
                    <pic:cNvPr id="3118291" name="Picture 3118291"/>
                    <pic:cNvPicPr/>
                  </pic:nvPicPr>
                  <pic:blipFill>
                    <a:blip r:embed="rId2963"/>
                    <a:stretch>
                      <a:fillRect/>
                    </a:stretch>
                  </pic:blipFill>
                  <pic:spPr>
                    <a:xfrm>
                      <a:off x="0" y="0"/>
                      <a:ext cx="666039" cy="19384"/>
                    </a:xfrm>
                    <a:prstGeom prst="rect">
                      <a:avLst/>
                    </a:prstGeom>
                  </pic:spPr>
                </pic:pic>
              </a:graphicData>
            </a:graphic>
          </wp:inline>
        </w:drawing>
      </w:r>
      <w:r>
        <w:rPr>
          <w:sz w:val="18"/>
        </w:rPr>
        <w:t>/“</w:t>
      </w:r>
      <w:r>
        <w:rPr>
          <w:sz w:val="18"/>
        </w:rPr>
        <w:t>用于记录顺序表的长度．</w:t>
      </w:r>
      <w:r>
        <w:rPr>
          <w:sz w:val="18"/>
        </w:rPr>
        <w:t xml:space="preserve">/ </w:t>
      </w:r>
      <w:r>
        <w:rPr>
          <w:noProof/>
        </w:rPr>
        <w:drawing>
          <wp:inline distT="0" distB="0" distL="0" distR="0">
            <wp:extent cx="6466" cy="6461"/>
            <wp:effectExtent l="0" t="0" r="0" b="0"/>
            <wp:docPr id="1665681" name="Picture 1665681"/>
            <wp:cNvGraphicFramePr/>
            <a:graphic xmlns:a="http://schemas.openxmlformats.org/drawingml/2006/main">
              <a:graphicData uri="http://schemas.openxmlformats.org/drawingml/2006/picture">
                <pic:pic xmlns:pic="http://schemas.openxmlformats.org/drawingml/2006/picture">
                  <pic:nvPicPr>
                    <pic:cNvPr id="1665681" name="Picture 1665681"/>
                    <pic:cNvPicPr/>
                  </pic:nvPicPr>
                  <pic:blipFill>
                    <a:blip r:embed="rId33"/>
                    <a:stretch>
                      <a:fillRect/>
                    </a:stretch>
                  </pic:blipFill>
                  <pic:spPr>
                    <a:xfrm>
                      <a:off x="0" y="0"/>
                      <a:ext cx="6466" cy="6461"/>
                    </a:xfrm>
                    <a:prstGeom prst="rect">
                      <a:avLst/>
                    </a:prstGeom>
                  </pic:spPr>
                </pic:pic>
              </a:graphicData>
            </a:graphic>
          </wp:inline>
        </w:drawing>
      </w:r>
      <w:r>
        <w:rPr>
          <w:sz w:val="18"/>
        </w:rPr>
        <w:t xml:space="preserve"> </w:t>
      </w:r>
      <w:r>
        <w:rPr>
          <w:sz w:val="18"/>
        </w:rPr>
        <w:t>巧</w:t>
      </w:r>
      <w:r>
        <w:rPr>
          <w:sz w:val="18"/>
        </w:rPr>
        <w:t>q</w:t>
      </w:r>
      <w:r>
        <w:rPr>
          <w:sz w:val="18"/>
        </w:rPr>
        <w:t>工</w:t>
      </w:r>
      <w:r>
        <w:rPr>
          <w:sz w:val="18"/>
        </w:rPr>
        <w:t>s</w:t>
      </w:r>
      <w:r>
        <w:rPr>
          <w:noProof/>
        </w:rPr>
        <w:drawing>
          <wp:inline distT="0" distB="0" distL="0" distR="0">
            <wp:extent cx="4274287" cy="109844"/>
            <wp:effectExtent l="0" t="0" r="0" b="0"/>
            <wp:docPr id="3118293" name="Picture 3118293"/>
            <wp:cNvGraphicFramePr/>
            <a:graphic xmlns:a="http://schemas.openxmlformats.org/drawingml/2006/main">
              <a:graphicData uri="http://schemas.openxmlformats.org/drawingml/2006/picture">
                <pic:pic xmlns:pic="http://schemas.openxmlformats.org/drawingml/2006/picture">
                  <pic:nvPicPr>
                    <pic:cNvPr id="3118293" name="Picture 3118293"/>
                    <pic:cNvPicPr/>
                  </pic:nvPicPr>
                  <pic:blipFill>
                    <a:blip r:embed="rId2964"/>
                    <a:stretch>
                      <a:fillRect/>
                    </a:stretch>
                  </pic:blipFill>
                  <pic:spPr>
                    <a:xfrm>
                      <a:off x="0" y="0"/>
                      <a:ext cx="4274287" cy="109844"/>
                    </a:xfrm>
                    <a:prstGeom prst="rect">
                      <a:avLst/>
                    </a:prstGeom>
                  </pic:spPr>
                </pic:pic>
              </a:graphicData>
            </a:graphic>
          </wp:inline>
        </w:drawing>
      </w:r>
    </w:p>
    <w:p w:rsidR="004A1D4E" w:rsidRDefault="009A508B">
      <w:pPr>
        <w:spacing w:after="5" w:line="262" w:lineRule="auto"/>
        <w:ind w:left="10" w:right="10" w:firstLine="387"/>
        <w:jc w:val="both"/>
      </w:pPr>
      <w:r>
        <w:rPr>
          <w:sz w:val="20"/>
        </w:rPr>
        <w:t>另外，由于排序最最常用到的操作是数组两元素的交换，我们将它写成函数，在之后的讲解中会大量的用到。</w:t>
      </w:r>
    </w:p>
    <w:tbl>
      <w:tblPr>
        <w:tblStyle w:val="TableGrid"/>
        <w:tblpPr w:vertAnchor="page" w:horzAnchor="page" w:tblpX="1333" w:tblpY="439"/>
        <w:tblOverlap w:val="never"/>
        <w:tblW w:w="1345" w:type="dxa"/>
        <w:tblInd w:w="0" w:type="dxa"/>
        <w:tblCellMar>
          <w:top w:w="70" w:type="dxa"/>
          <w:left w:w="132" w:type="dxa"/>
          <w:bottom w:w="0" w:type="dxa"/>
          <w:right w:w="61" w:type="dxa"/>
        </w:tblCellMar>
        <w:tblLook w:val="04A0" w:firstRow="1" w:lastRow="0" w:firstColumn="1" w:lastColumn="0" w:noHBand="0" w:noVBand="1"/>
      </w:tblPr>
      <w:tblGrid>
        <w:gridCol w:w="486"/>
        <w:gridCol w:w="859"/>
      </w:tblGrid>
      <w:tr w:rsidR="004A1D4E">
        <w:trPr>
          <w:trHeight w:val="343"/>
        </w:trPr>
        <w:tc>
          <w:tcPr>
            <w:tcW w:w="4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3"/>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数结构</w:t>
            </w:r>
          </w:p>
        </w:tc>
      </w:tr>
    </w:tbl>
    <w:p w:rsidR="004A1D4E" w:rsidRDefault="009A508B">
      <w:pPr>
        <w:pStyle w:val="9"/>
        <w:spacing w:after="93"/>
        <w:ind w:left="5" w:firstLine="367"/>
        <w:jc w:val="left"/>
      </w:pPr>
      <w:r>
        <w:rPr>
          <w:noProof/>
        </w:rPr>
        <w:drawing>
          <wp:inline distT="0" distB="0" distL="0" distR="0">
            <wp:extent cx="6466" cy="6461"/>
            <wp:effectExtent l="0" t="0" r="0" b="0"/>
            <wp:docPr id="1665688" name="Picture 1665688"/>
            <wp:cNvGraphicFramePr/>
            <a:graphic xmlns:a="http://schemas.openxmlformats.org/drawingml/2006/main">
              <a:graphicData uri="http://schemas.openxmlformats.org/drawingml/2006/picture">
                <pic:pic xmlns:pic="http://schemas.openxmlformats.org/drawingml/2006/picture">
                  <pic:nvPicPr>
                    <pic:cNvPr id="1665688" name="Picture 1665688"/>
                    <pic:cNvPicPr/>
                  </pic:nvPicPr>
                  <pic:blipFill>
                    <a:blip r:embed="rId263"/>
                    <a:stretch>
                      <a:fillRect/>
                    </a:stretch>
                  </pic:blipFill>
                  <pic:spPr>
                    <a:xfrm>
                      <a:off x="0" y="0"/>
                      <a:ext cx="6466" cy="6461"/>
                    </a:xfrm>
                    <a:prstGeom prst="rect">
                      <a:avLst/>
                    </a:prstGeom>
                  </pic:spPr>
                </pic:pic>
              </a:graphicData>
            </a:graphic>
          </wp:inline>
        </w:drawing>
      </w:r>
      <w:r>
        <w:rPr>
          <w:sz w:val="26"/>
        </w:rPr>
        <w:t>丿．交换中数组</w:t>
      </w:r>
      <w:r>
        <w:rPr>
          <w:sz w:val="26"/>
        </w:rPr>
        <w:t>r</w:t>
      </w:r>
      <w:r>
        <w:rPr>
          <w:sz w:val="26"/>
        </w:rPr>
        <w:t>的下标为和</w:t>
      </w:r>
      <w:r>
        <w:rPr>
          <w:sz w:val="26"/>
        </w:rPr>
        <w:t>j</w:t>
      </w:r>
      <w:r>
        <w:rPr>
          <w:sz w:val="26"/>
        </w:rPr>
        <w:t>的值吖</w:t>
      </w:r>
      <w:r>
        <w:rPr>
          <w:sz w:val="26"/>
        </w:rPr>
        <w:t xml:space="preserve"> </w:t>
      </w:r>
      <w:r>
        <w:rPr>
          <w:noProof/>
        </w:rPr>
        <w:drawing>
          <wp:inline distT="0" distB="0" distL="0" distR="0">
            <wp:extent cx="2366701" cy="103382"/>
            <wp:effectExtent l="0" t="0" r="0" b="0"/>
            <wp:docPr id="3118295" name="Picture 3118295"/>
            <wp:cNvGraphicFramePr/>
            <a:graphic xmlns:a="http://schemas.openxmlformats.org/drawingml/2006/main">
              <a:graphicData uri="http://schemas.openxmlformats.org/drawingml/2006/picture">
                <pic:pic xmlns:pic="http://schemas.openxmlformats.org/drawingml/2006/picture">
                  <pic:nvPicPr>
                    <pic:cNvPr id="3118295" name="Picture 3118295"/>
                    <pic:cNvPicPr/>
                  </pic:nvPicPr>
                  <pic:blipFill>
                    <a:blip r:embed="rId2965"/>
                    <a:stretch>
                      <a:fillRect/>
                    </a:stretch>
                  </pic:blipFill>
                  <pic:spPr>
                    <a:xfrm>
                      <a:off x="0" y="0"/>
                      <a:ext cx="2366701" cy="103382"/>
                    </a:xfrm>
                    <a:prstGeom prst="rect">
                      <a:avLst/>
                    </a:prstGeom>
                  </pic:spPr>
                </pic:pic>
              </a:graphicData>
            </a:graphic>
          </wp:inline>
        </w:drawing>
      </w:r>
      <w:r>
        <w:rPr>
          <w:noProof/>
        </w:rPr>
        <w:drawing>
          <wp:inline distT="0" distB="0" distL="0" distR="0">
            <wp:extent cx="168126" cy="12923"/>
            <wp:effectExtent l="0" t="0" r="0" b="0"/>
            <wp:docPr id="3118297" name="Picture 3118297"/>
            <wp:cNvGraphicFramePr/>
            <a:graphic xmlns:a="http://schemas.openxmlformats.org/drawingml/2006/main">
              <a:graphicData uri="http://schemas.openxmlformats.org/drawingml/2006/picture">
                <pic:pic xmlns:pic="http://schemas.openxmlformats.org/drawingml/2006/picture">
                  <pic:nvPicPr>
                    <pic:cNvPr id="3118297" name="Picture 3118297"/>
                    <pic:cNvPicPr/>
                  </pic:nvPicPr>
                  <pic:blipFill>
                    <a:blip r:embed="rId2966"/>
                    <a:stretch>
                      <a:fillRect/>
                    </a:stretch>
                  </pic:blipFill>
                  <pic:spPr>
                    <a:xfrm>
                      <a:off x="0" y="0"/>
                      <a:ext cx="168126" cy="12923"/>
                    </a:xfrm>
                    <a:prstGeom prst="rect">
                      <a:avLst/>
                    </a:prstGeom>
                  </pic:spPr>
                </pic:pic>
              </a:graphicData>
            </a:graphic>
          </wp:inline>
        </w:drawing>
      </w:r>
      <w:r>
        <w:rPr>
          <w:sz w:val="26"/>
        </w:rPr>
        <w:t>void swap</w:t>
      </w:r>
      <w:r>
        <w:rPr>
          <w:sz w:val="26"/>
        </w:rPr>
        <w:t>，（</w:t>
      </w:r>
      <w:r>
        <w:rPr>
          <w:sz w:val="26"/>
        </w:rPr>
        <w:t>SqList *L' int</w:t>
      </w:r>
      <w:r>
        <w:rPr>
          <w:sz w:val="26"/>
        </w:rPr>
        <w:t>土，</w:t>
      </w:r>
      <w:r>
        <w:rPr>
          <w:sz w:val="26"/>
        </w:rPr>
        <w:t>int j</w:t>
      </w:r>
      <w:r>
        <w:rPr>
          <w:sz w:val="26"/>
        </w:rPr>
        <w:t>）</w:t>
      </w:r>
    </w:p>
    <w:p w:rsidR="004A1D4E" w:rsidRDefault="009A508B">
      <w:pPr>
        <w:spacing w:after="4" w:line="262" w:lineRule="auto"/>
        <w:ind w:left="774" w:hanging="10"/>
        <w:jc w:val="both"/>
      </w:pPr>
      <w:r>
        <w:rPr>
          <w:sz w:val="16"/>
        </w:rPr>
        <w:t>int temp=L—&gt;r</w:t>
      </w:r>
      <w:r>
        <w:rPr>
          <w:sz w:val="16"/>
        </w:rPr>
        <w:t>〔</w:t>
      </w:r>
      <w:r>
        <w:rPr>
          <w:sz w:val="16"/>
        </w:rPr>
        <w:t>£]</w:t>
      </w:r>
      <w:r>
        <w:rPr>
          <w:sz w:val="16"/>
        </w:rPr>
        <w:t>：</w:t>
      </w:r>
    </w:p>
    <w:p w:rsidR="004A1D4E" w:rsidRDefault="009A508B">
      <w:pPr>
        <w:spacing w:after="5" w:line="262" w:lineRule="auto"/>
        <w:ind w:left="682" w:right="10"/>
        <w:jc w:val="both"/>
      </w:pPr>
      <w:r>
        <w:rPr>
          <w:noProof/>
        </w:rPr>
        <w:drawing>
          <wp:inline distT="0" distB="0" distL="0" distR="0">
            <wp:extent cx="19399" cy="12923"/>
            <wp:effectExtent l="0" t="0" r="0" b="0"/>
            <wp:docPr id="1665692" name="Picture 1665692"/>
            <wp:cNvGraphicFramePr/>
            <a:graphic xmlns:a="http://schemas.openxmlformats.org/drawingml/2006/main">
              <a:graphicData uri="http://schemas.openxmlformats.org/drawingml/2006/picture">
                <pic:pic xmlns:pic="http://schemas.openxmlformats.org/drawingml/2006/picture">
                  <pic:nvPicPr>
                    <pic:cNvPr id="1665692" name="Picture 1665692"/>
                    <pic:cNvPicPr/>
                  </pic:nvPicPr>
                  <pic:blipFill>
                    <a:blip r:embed="rId2967"/>
                    <a:stretch>
                      <a:fillRect/>
                    </a:stretch>
                  </pic:blipFill>
                  <pic:spPr>
                    <a:xfrm>
                      <a:off x="0" y="0"/>
                      <a:ext cx="19399" cy="12923"/>
                    </a:xfrm>
                    <a:prstGeom prst="rect">
                      <a:avLst/>
                    </a:prstGeom>
                  </pic:spPr>
                </pic:pic>
              </a:graphicData>
            </a:graphic>
          </wp:inline>
        </w:drawing>
      </w:r>
      <w:r>
        <w:rPr>
          <w:sz w:val="20"/>
        </w:rPr>
        <w:t>L—&gt;r[ij—L—&gt;ÉIj);</w:t>
      </w:r>
    </w:p>
    <w:p w:rsidR="004A1D4E" w:rsidRDefault="009A508B">
      <w:pPr>
        <w:spacing w:after="5" w:line="262" w:lineRule="auto"/>
        <w:ind w:left="754" w:right="10"/>
        <w:jc w:val="both"/>
      </w:pPr>
      <w:r>
        <w:rPr>
          <w:sz w:val="20"/>
        </w:rPr>
        <w:t>L—&gt;r[jJ—temp;</w:t>
      </w:r>
    </w:p>
    <w:p w:rsidR="004A1D4E" w:rsidRDefault="009A508B">
      <w:pPr>
        <w:spacing w:after="190"/>
        <w:ind w:left="4959"/>
      </w:pPr>
      <w:r>
        <w:rPr>
          <w:noProof/>
        </w:rPr>
        <mc:AlternateContent>
          <mc:Choice Requires="wpg">
            <w:drawing>
              <wp:inline distT="0" distB="0" distL="0" distR="0">
                <wp:extent cx="1260947" cy="1"/>
                <wp:effectExtent l="0" t="0" r="0" b="0"/>
                <wp:docPr id="3118300" name="Group 3118300"/>
                <wp:cNvGraphicFramePr/>
                <a:graphic xmlns:a="http://schemas.openxmlformats.org/drawingml/2006/main">
                  <a:graphicData uri="http://schemas.microsoft.com/office/word/2010/wordprocessingGroup">
                    <wpg:wgp>
                      <wpg:cNvGrpSpPr/>
                      <wpg:grpSpPr>
                        <a:xfrm>
                          <a:off x="0" y="0"/>
                          <a:ext cx="1260947" cy="1"/>
                          <a:chOff x="0" y="0"/>
                          <a:chExt cx="1260947" cy="1"/>
                        </a:xfrm>
                      </wpg:grpSpPr>
                      <wps:wsp>
                        <wps:cNvPr id="3118299" name="Shape 3118299"/>
                        <wps:cNvSpPr/>
                        <wps:spPr>
                          <a:xfrm>
                            <a:off x="0" y="0"/>
                            <a:ext cx="1260947" cy="0"/>
                          </a:xfrm>
                          <a:custGeom>
                            <a:avLst/>
                            <a:gdLst/>
                            <a:ahLst/>
                            <a:cxnLst/>
                            <a:rect l="0" t="0" r="0" b="0"/>
                            <a:pathLst>
                              <a:path w="1260947">
                                <a:moveTo>
                                  <a:pt x="0" y="0"/>
                                </a:moveTo>
                                <a:lnTo>
                                  <a:pt x="126094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300" style="width:99.2872pt;height:7.87402e-05pt;mso-position-horizontal-relative:char;mso-position-vertical-relative:line" coordsize="12609,0">
                <v:shape id="Shape 3118299" style="position:absolute;width:12609;height:0;left:0;top:0;" coordsize="1260947,0" path="m0,0l1260947,0">
                  <v:stroke weight="0pt" endcap="flat" joinstyle="miter" miterlimit="1" on="true" color="#000000"/>
                  <v:fill on="false" color="#000000"/>
                </v:shape>
              </v:group>
            </w:pict>
          </mc:Fallback>
        </mc:AlternateContent>
      </w:r>
    </w:p>
    <w:p w:rsidR="004A1D4E" w:rsidRDefault="009A508B">
      <w:pPr>
        <w:spacing w:after="5" w:line="262" w:lineRule="auto"/>
        <w:ind w:left="387" w:right="10"/>
        <w:jc w:val="both"/>
      </w:pPr>
      <w:r>
        <w:rPr>
          <w:sz w:val="20"/>
        </w:rPr>
        <w:t>好了，说了这么多，我们来看第一个排序算法。</w:t>
      </w:r>
    </w:p>
    <w:p w:rsidR="004A1D4E" w:rsidRDefault="009A508B">
      <w:pPr>
        <w:pStyle w:val="8"/>
        <w:spacing w:after="2" w:line="259" w:lineRule="auto"/>
        <w:ind w:left="1120" w:right="1141"/>
      </w:pPr>
      <w:r>
        <w:rPr>
          <w:sz w:val="38"/>
        </w:rPr>
        <w:t>9</w:t>
      </w:r>
      <w:r>
        <w:rPr>
          <w:sz w:val="38"/>
        </w:rPr>
        <w:t>．</w:t>
      </w:r>
      <w:r>
        <w:rPr>
          <w:sz w:val="38"/>
        </w:rPr>
        <w:t>3</w:t>
      </w:r>
      <w:r>
        <w:rPr>
          <w:sz w:val="38"/>
        </w:rPr>
        <w:t>冒泡排序</w:t>
      </w:r>
    </w:p>
    <w:p w:rsidR="004A1D4E" w:rsidRDefault="009A508B">
      <w:pPr>
        <w:spacing w:after="5" w:line="262" w:lineRule="auto"/>
        <w:ind w:left="10" w:right="10" w:firstLine="377"/>
        <w:jc w:val="both"/>
      </w:pPr>
      <w:r>
        <w:rPr>
          <w:sz w:val="20"/>
        </w:rPr>
        <w:t>无论你学习哪种编程语言，在学到循环和数组时，通常都会介绍一种排序算法来作为例子，而这个算法一般就是冒泡排序。并不是它的名称很好听，而是说这个算法的思路最简单，最容易理解。因此，哪怕大家可能都已经学过冒泡排序了，我们还是从这个算法开始我们的排序之旅。</w:t>
      </w:r>
    </w:p>
    <w:p w:rsidR="004A1D4E" w:rsidRDefault="009A508B">
      <w:pPr>
        <w:spacing w:after="152"/>
        <w:ind w:left="2413"/>
      </w:pPr>
      <w:r>
        <w:rPr>
          <w:noProof/>
        </w:rPr>
        <w:drawing>
          <wp:inline distT="0" distB="0" distL="0" distR="0">
            <wp:extent cx="1862322" cy="2532871"/>
            <wp:effectExtent l="0" t="0" r="0" b="0"/>
            <wp:docPr id="1669919" name="Picture 1669919"/>
            <wp:cNvGraphicFramePr/>
            <a:graphic xmlns:a="http://schemas.openxmlformats.org/drawingml/2006/main">
              <a:graphicData uri="http://schemas.openxmlformats.org/drawingml/2006/picture">
                <pic:pic xmlns:pic="http://schemas.openxmlformats.org/drawingml/2006/picture">
                  <pic:nvPicPr>
                    <pic:cNvPr id="1669919" name="Picture 1669919"/>
                    <pic:cNvPicPr/>
                  </pic:nvPicPr>
                  <pic:blipFill>
                    <a:blip r:embed="rId2968"/>
                    <a:stretch>
                      <a:fillRect/>
                    </a:stretch>
                  </pic:blipFill>
                  <pic:spPr>
                    <a:xfrm>
                      <a:off x="0" y="0"/>
                      <a:ext cx="1862322" cy="2532871"/>
                    </a:xfrm>
                    <a:prstGeom prst="rect">
                      <a:avLst/>
                    </a:prstGeom>
                  </pic:spPr>
                </pic:pic>
              </a:graphicData>
            </a:graphic>
          </wp:inline>
        </w:drawing>
      </w:r>
    </w:p>
    <w:p w:rsidR="004A1D4E" w:rsidRDefault="009A508B">
      <w:pPr>
        <w:spacing w:after="3" w:line="265" w:lineRule="auto"/>
        <w:ind w:left="1273" w:right="1334" w:hanging="10"/>
        <w:jc w:val="center"/>
      </w:pPr>
      <w:r>
        <w:rPr>
          <w:sz w:val="18"/>
        </w:rPr>
        <w:t>图</w:t>
      </w:r>
      <w:r>
        <w:rPr>
          <w:sz w:val="18"/>
        </w:rPr>
        <w:t>9</w:t>
      </w:r>
      <w:r>
        <w:rPr>
          <w:sz w:val="18"/>
        </w:rPr>
        <w:t>．</w:t>
      </w:r>
      <w:r>
        <w:rPr>
          <w:sz w:val="18"/>
        </w:rPr>
        <w:t>3-1</w:t>
      </w:r>
    </w:p>
    <w:p w:rsidR="004A1D4E" w:rsidRDefault="009A508B">
      <w:pPr>
        <w:spacing w:after="4" w:line="265" w:lineRule="auto"/>
        <w:ind w:left="15" w:hanging="10"/>
        <w:jc w:val="both"/>
      </w:pPr>
      <w:r>
        <w:rPr>
          <w:sz w:val="24"/>
        </w:rPr>
        <w:t>9</w:t>
      </w:r>
      <w:r>
        <w:rPr>
          <w:sz w:val="24"/>
        </w:rPr>
        <w:t>．</w:t>
      </w:r>
      <w:r>
        <w:rPr>
          <w:sz w:val="24"/>
        </w:rPr>
        <w:t>3</w:t>
      </w:r>
      <w:r>
        <w:rPr>
          <w:sz w:val="24"/>
        </w:rPr>
        <w:t>，</w:t>
      </w:r>
      <w:r>
        <w:rPr>
          <w:sz w:val="24"/>
        </w:rPr>
        <w:t>1</w:t>
      </w:r>
      <w:r>
        <w:rPr>
          <w:sz w:val="24"/>
        </w:rPr>
        <w:t>最简单排序实现</w:t>
      </w:r>
    </w:p>
    <w:p w:rsidR="004A1D4E" w:rsidRDefault="009A508B">
      <w:pPr>
        <w:spacing w:after="222" w:line="227" w:lineRule="auto"/>
        <w:ind w:left="10" w:right="10" w:firstLine="438"/>
        <w:jc w:val="both"/>
      </w:pPr>
      <w:r>
        <w:t>冒泡排序</w:t>
      </w:r>
      <w:r>
        <w:t>(Bubbk So</w:t>
      </w:r>
      <w:r>
        <w:t>一种交换排序，它的基本思想是：两两比较相邻记录的关键字，如果反序则交换，直到没有反序的记录为止。冒泡的实现在细节上可以有很多种变化，我们将分别就</w:t>
      </w:r>
      <w:r>
        <w:t>3</w:t>
      </w:r>
      <w:r>
        <w:t>种不同的冒泡实现代码，来讲解冒泡排序的思想。这里，我们就先来看看比较容易理解的一段。</w:t>
      </w:r>
    </w:p>
    <w:p w:rsidR="004A1D4E" w:rsidRDefault="009A508B">
      <w:pPr>
        <w:spacing w:before="70" w:after="4" w:line="265" w:lineRule="auto"/>
        <w:ind w:left="387" w:hanging="10"/>
        <w:jc w:val="both"/>
      </w:pPr>
      <w:r>
        <w:rPr>
          <w:noProof/>
        </w:rPr>
        <mc:AlternateContent>
          <mc:Choice Requires="wpg">
            <w:drawing>
              <wp:anchor distT="0" distB="0" distL="114300" distR="114300" simplePos="0" relativeHeight="252316672" behindDoc="0" locked="0" layoutInCell="1" allowOverlap="1">
                <wp:simplePos x="0" y="0"/>
                <wp:positionH relativeFrom="column">
                  <wp:posOffset>1364409</wp:posOffset>
                </wp:positionH>
                <wp:positionV relativeFrom="paragraph">
                  <wp:posOffset>-212389</wp:posOffset>
                </wp:positionV>
                <wp:extent cx="3621181" cy="2927016"/>
                <wp:effectExtent l="0" t="0" r="0" b="0"/>
                <wp:wrapSquare wrapText="bothSides"/>
                <wp:docPr id="3071861" name="Group 3071861"/>
                <wp:cNvGraphicFramePr/>
                <a:graphic xmlns:a="http://schemas.openxmlformats.org/drawingml/2006/main">
                  <a:graphicData uri="http://schemas.microsoft.com/office/word/2010/wordprocessingGroup">
                    <wpg:wgp>
                      <wpg:cNvGrpSpPr/>
                      <wpg:grpSpPr>
                        <a:xfrm>
                          <a:off x="0" y="0"/>
                          <a:ext cx="3621181" cy="2927016"/>
                          <a:chOff x="0" y="0"/>
                          <a:chExt cx="3621181" cy="2927016"/>
                        </a:xfrm>
                      </wpg:grpSpPr>
                      <pic:pic xmlns:pic="http://schemas.openxmlformats.org/drawingml/2006/picture">
                        <pic:nvPicPr>
                          <pic:cNvPr id="3118301" name="Picture 3118301"/>
                          <pic:cNvPicPr/>
                        </pic:nvPicPr>
                        <pic:blipFill>
                          <a:blip r:embed="rId2969"/>
                          <a:stretch>
                            <a:fillRect/>
                          </a:stretch>
                        </pic:blipFill>
                        <pic:spPr>
                          <a:xfrm>
                            <a:off x="452648" y="0"/>
                            <a:ext cx="3168534" cy="2927016"/>
                          </a:xfrm>
                          <a:prstGeom prst="rect">
                            <a:avLst/>
                          </a:prstGeom>
                        </pic:spPr>
                      </pic:pic>
                      <wps:wsp>
                        <wps:cNvPr id="1666726" name="Rectangle 1666726"/>
                        <wps:cNvSpPr/>
                        <wps:spPr>
                          <a:xfrm>
                            <a:off x="0" y="32308"/>
                            <a:ext cx="146205" cy="163279"/>
                          </a:xfrm>
                          <a:prstGeom prst="rect">
                            <a:avLst/>
                          </a:prstGeom>
                          <a:ln>
                            <a:noFill/>
                          </a:ln>
                        </wps:spPr>
                        <wps:txbx>
                          <w:txbxContent>
                            <w:p w:rsidR="004A1D4E" w:rsidRDefault="009A508B">
                              <w:r>
                                <w:rPr>
                                  <w:sz w:val="18"/>
                                </w:rPr>
                                <w:t>排</w:t>
                              </w:r>
                            </w:p>
                          </w:txbxContent>
                        </wps:txbx>
                        <wps:bodyPr horzOverflow="overflow" vert="horz" lIns="0" tIns="0" rIns="0" bIns="0" rtlCol="0">
                          <a:noAutofit/>
                        </wps:bodyPr>
                      </wps:wsp>
                      <wps:wsp>
                        <wps:cNvPr id="1666727" name="Rectangle 1666727"/>
                        <wps:cNvSpPr/>
                        <wps:spPr>
                          <a:xfrm>
                            <a:off x="116395" y="32308"/>
                            <a:ext cx="172006" cy="163279"/>
                          </a:xfrm>
                          <a:prstGeom prst="rect">
                            <a:avLst/>
                          </a:prstGeom>
                          <a:ln>
                            <a:noFill/>
                          </a:ln>
                        </wps:spPr>
                        <wps:txbx>
                          <w:txbxContent>
                            <w:p w:rsidR="004A1D4E" w:rsidRDefault="009A508B">
                              <w:r>
                                <w:rPr>
                                  <w:sz w:val="18"/>
                                </w:rPr>
                                <w:t>序</w:t>
                              </w:r>
                            </w:p>
                          </w:txbxContent>
                        </wps:txbx>
                        <wps:bodyPr horzOverflow="overflow" vert="horz" lIns="0" tIns="0" rIns="0" bIns="0" rtlCol="0">
                          <a:noAutofit/>
                        </wps:bodyPr>
                      </wps:wsp>
                      <wps:wsp>
                        <wps:cNvPr id="1666728" name="Rectangle 1666728"/>
                        <wps:cNvSpPr/>
                        <wps:spPr>
                          <a:xfrm>
                            <a:off x="245723" y="19384"/>
                            <a:ext cx="111804" cy="189061"/>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1666729" name="Rectangle 1666729"/>
                        <wps:cNvSpPr/>
                        <wps:spPr>
                          <a:xfrm>
                            <a:off x="329786" y="45230"/>
                            <a:ext cx="154805" cy="137499"/>
                          </a:xfrm>
                          <a:prstGeom prst="rect">
                            <a:avLst/>
                          </a:prstGeom>
                          <a:ln>
                            <a:noFill/>
                          </a:ln>
                        </wps:spPr>
                        <wps:txbx>
                          <w:txbxContent>
                            <w:p w:rsidR="004A1D4E" w:rsidRDefault="009A508B">
                              <w:r>
                                <w:rPr>
                                  <w:sz w:val="16"/>
                                </w:rPr>
                                <w:t>冒</w:t>
                              </w:r>
                            </w:p>
                          </w:txbxContent>
                        </wps:txbx>
                        <wps:bodyPr horzOverflow="overflow" vert="horz" lIns="0" tIns="0" rIns="0" bIns="0" rtlCol="0">
                          <a:noAutofit/>
                        </wps:bodyPr>
                      </wps:wsp>
                    </wpg:wgp>
                  </a:graphicData>
                </a:graphic>
              </wp:anchor>
            </w:drawing>
          </mc:Choice>
          <mc:Fallback>
            <w:pict>
              <v:group id="Group 3071861" o:spid="_x0000_s2242" style="position:absolute;left:0;text-align:left;margin-left:107.45pt;margin-top:-16.7pt;width:285.15pt;height:230.45pt;z-index:252316672;mso-position-horizontal-relative:text;mso-position-vertical-relative:text" coordsize="36211,292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">
                <v:shape id="Picture 3118301" o:spid="_x0000_s2243" type="#_x0000_t75" style="position:absolute;left:4526;width:31685;height:2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">
                  <v:imagedata r:id="rId2970" o:title=""/>
                </v:shape>
                <v:rect id="Rectangle 1666726" o:spid="_x0000_s2244" style="position:absolute;top:323;width:146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" filled="f" stroked="f">
                  <v:textbox inset="0,0,0,0">
                    <w:txbxContent>
                      <w:p w:rsidR="004A1D4E" w:rsidRDefault="009A508B">
                        <w:r>
                          <w:rPr>
                            <w:sz w:val="18"/>
                          </w:rPr>
                          <w:t>排</w:t>
                        </w:r>
                      </w:p>
                    </w:txbxContent>
                  </v:textbox>
                </v:rect>
                <v:rect id="Rectangle 1666727" o:spid="_x0000_s2245" style="position:absolute;left:1163;top:323;width:172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" filled="f" stroked="f">
                  <v:textbox inset="0,0,0,0">
                    <w:txbxContent>
                      <w:p w:rsidR="004A1D4E" w:rsidRDefault="009A508B">
                        <w:r>
                          <w:rPr>
                            <w:sz w:val="18"/>
                          </w:rPr>
                          <w:t>序</w:t>
                        </w:r>
                      </w:p>
                    </w:txbxContent>
                  </v:textbox>
                </v:rect>
                <v:rect id="Rectangle 1666728" o:spid="_x0000_s2246" style="position:absolute;left:2457;top:193;width:1118;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" filled="f" stroked="f">
                  <v:textbox inset="0,0,0,0">
                    <w:txbxContent>
                      <w:p w:rsidR="004A1D4E" w:rsidRDefault="009A508B">
                        <w:r>
                          <w:rPr>
                            <w:sz w:val="28"/>
                          </w:rPr>
                          <w:t>（</w:t>
                        </w:r>
                      </w:p>
                    </w:txbxContent>
                  </v:textbox>
                </v:rect>
                <v:rect id="Rectangle 1666729" o:spid="_x0000_s2247" style="position:absolute;left:3297;top:452;width:154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" filled="f" stroked="f">
                  <v:textbox inset="0,0,0,0">
                    <w:txbxContent>
                      <w:p w:rsidR="004A1D4E" w:rsidRDefault="009A508B">
                        <w:r>
                          <w:rPr>
                            <w:sz w:val="16"/>
                          </w:rPr>
                          <w:t>冒</w:t>
                        </w:r>
                      </w:p>
                    </w:txbxContent>
                  </v:textbox>
                </v:rect>
                <w10:wrap type="square"/>
              </v:group>
            </w:pict>
          </mc:Fallback>
        </mc:AlternateContent>
      </w:r>
      <w:r>
        <w:rPr>
          <w:noProof/>
        </w:rPr>
        <w:drawing>
          <wp:anchor distT="0" distB="0" distL="114300" distR="114300" simplePos="0" relativeHeight="252317696" behindDoc="0" locked="0" layoutInCell="1" allowOverlap="0">
            <wp:simplePos x="0" y="0"/>
            <wp:positionH relativeFrom="column">
              <wp:posOffset>252189</wp:posOffset>
            </wp:positionH>
            <wp:positionV relativeFrom="paragraph">
              <wp:posOffset>-147775</wp:posOffset>
            </wp:positionV>
            <wp:extent cx="129328" cy="103382"/>
            <wp:effectExtent l="0" t="0" r="0" b="0"/>
            <wp:wrapSquare wrapText="bothSides"/>
            <wp:docPr id="1669002" name="Picture 1669002"/>
            <wp:cNvGraphicFramePr/>
            <a:graphic xmlns:a="http://schemas.openxmlformats.org/drawingml/2006/main">
              <a:graphicData uri="http://schemas.openxmlformats.org/drawingml/2006/picture">
                <pic:pic xmlns:pic="http://schemas.openxmlformats.org/drawingml/2006/picture">
                  <pic:nvPicPr>
                    <pic:cNvPr id="1669002" name="Picture 1669002"/>
                    <pic:cNvPicPr/>
                  </pic:nvPicPr>
                  <pic:blipFill>
                    <a:blip r:embed="rId2971"/>
                    <a:stretch>
                      <a:fillRect/>
                    </a:stretch>
                  </pic:blipFill>
                  <pic:spPr>
                    <a:xfrm>
                      <a:off x="0" y="0"/>
                      <a:ext cx="129328" cy="103382"/>
                    </a:xfrm>
                    <a:prstGeom prst="rect">
                      <a:avLst/>
                    </a:prstGeom>
                  </pic:spPr>
                </pic:pic>
              </a:graphicData>
            </a:graphic>
          </wp:anchor>
        </w:drawing>
      </w:r>
      <w:r>
        <w:rPr>
          <w:sz w:val="24"/>
        </w:rPr>
        <w:t>voi</w:t>
      </w:r>
      <w:r>
        <w:ruby>
          <w:rubyPr>
            <w:rubyAlign w:val="distributeSpace"/>
            <w:hps w:val="24"/>
            <w:hpsRaise w:val="20"/>
            <w:hpsBaseText w:val="22"/>
            <w:lid w:val="zh-CN"/>
          </w:rubyPr>
          <w:rt>
            <w:r w:rsidR="009A508B">
              <w:rPr>
                <w:sz w:val="24"/>
              </w:rPr>
              <w:t>对顺序表</w:t>
            </w:r>
            <w:r w:rsidR="009A508B">
              <w:rPr>
                <w:sz w:val="24"/>
              </w:rPr>
              <w:t>L</w:t>
            </w:r>
            <w:r w:rsidR="009A508B">
              <w:rPr>
                <w:sz w:val="24"/>
              </w:rPr>
              <w:t>作交换</w:t>
            </w:r>
          </w:rt>
          <w:rubyBase>
            <w:r w:rsidR="009A508B">
              <w:rPr>
                <w:sz w:val="24"/>
              </w:rPr>
              <w:t xml:space="preserve">BubbleSortOd </w:t>
            </w:r>
          </w:rubyBase>
        </w:ruby>
      </w:r>
      <w:r>
        <w:rPr>
          <w:sz w:val="24"/>
        </w:rPr>
        <w:t>（</w:t>
      </w:r>
      <w:r>
        <w:rPr>
          <w:sz w:val="24"/>
        </w:rPr>
        <w:t>SqList *L</w:t>
      </w:r>
      <w:r>
        <w:rPr>
          <w:sz w:val="24"/>
        </w:rPr>
        <w:t>）</w:t>
      </w:r>
    </w:p>
    <w:p w:rsidR="004A1D4E" w:rsidRDefault="009A508B">
      <w:pPr>
        <w:spacing w:after="5" w:line="262" w:lineRule="auto"/>
        <w:ind w:left="397" w:right="10"/>
        <w:jc w:val="both"/>
      </w:pPr>
      <w:r>
        <w:rPr>
          <w:noProof/>
        </w:rPr>
        <w:drawing>
          <wp:inline distT="0" distB="0" distL="0" distR="0">
            <wp:extent cx="834165" cy="529835"/>
            <wp:effectExtent l="0" t="0" r="0" b="0"/>
            <wp:docPr id="3118302" name="Picture 3118302"/>
            <wp:cNvGraphicFramePr/>
            <a:graphic xmlns:a="http://schemas.openxmlformats.org/drawingml/2006/main">
              <a:graphicData uri="http://schemas.openxmlformats.org/drawingml/2006/picture">
                <pic:pic xmlns:pic="http://schemas.openxmlformats.org/drawingml/2006/picture">
                  <pic:nvPicPr>
                    <pic:cNvPr id="3118302" name="Picture 3118302"/>
                    <pic:cNvPicPr/>
                  </pic:nvPicPr>
                  <pic:blipFill>
                    <a:blip r:embed="rId2972"/>
                    <a:stretch>
                      <a:fillRect/>
                    </a:stretch>
                  </pic:blipFill>
                  <pic:spPr>
                    <a:xfrm>
                      <a:off x="0" y="0"/>
                      <a:ext cx="834165" cy="529835"/>
                    </a:xfrm>
                    <a:prstGeom prst="rect">
                      <a:avLst/>
                    </a:prstGeom>
                  </pic:spPr>
                </pic:pic>
              </a:graphicData>
            </a:graphic>
          </wp:inline>
        </w:drawing>
      </w:r>
      <w:r>
        <w:rPr>
          <w:sz w:val="20"/>
        </w:rPr>
        <w:t>for</w:t>
      </w:r>
      <w:r>
        <w:rPr>
          <w:sz w:val="20"/>
        </w:rPr>
        <w:t>（攵</w:t>
      </w:r>
      <w:r>
        <w:rPr>
          <w:sz w:val="20"/>
        </w:rPr>
        <w:t xml:space="preserve"> 1</w:t>
      </w:r>
      <w:r>
        <w:rPr>
          <w:sz w:val="20"/>
        </w:rPr>
        <w:t>；</w:t>
      </w:r>
      <w:r>
        <w:rPr>
          <w:sz w:val="20"/>
        </w:rPr>
        <w:t>i&lt;L—&gt;1ength; £++</w:t>
      </w:r>
      <w:r>
        <w:rPr>
          <w:sz w:val="20"/>
        </w:rPr>
        <w:t>）</w:t>
      </w:r>
    </w:p>
    <w:p w:rsidR="004A1D4E" w:rsidRDefault="009A508B">
      <w:pPr>
        <w:spacing w:after="45" w:line="227" w:lineRule="auto"/>
        <w:ind w:left="804" w:right="10" w:hanging="10"/>
        <w:jc w:val="both"/>
      </w:pPr>
      <w:r>
        <w:rPr>
          <w:noProof/>
        </w:rPr>
        <w:drawing>
          <wp:inline distT="0" distB="0" distL="0" distR="0">
            <wp:extent cx="6466" cy="6461"/>
            <wp:effectExtent l="0" t="0" r="0" b="0"/>
            <wp:docPr id="1669005" name="Picture 1669005"/>
            <wp:cNvGraphicFramePr/>
            <a:graphic xmlns:a="http://schemas.openxmlformats.org/drawingml/2006/main">
              <a:graphicData uri="http://schemas.openxmlformats.org/drawingml/2006/picture">
                <pic:pic xmlns:pic="http://schemas.openxmlformats.org/drawingml/2006/picture">
                  <pic:nvPicPr>
                    <pic:cNvPr id="1669005" name="Picture 1669005"/>
                    <pic:cNvPicPr/>
                  </pic:nvPicPr>
                  <pic:blipFill>
                    <a:blip r:embed="rId484"/>
                    <a:stretch>
                      <a:fillRect/>
                    </a:stretch>
                  </pic:blipFill>
                  <pic:spPr>
                    <a:xfrm>
                      <a:off x="0" y="0"/>
                      <a:ext cx="6466" cy="6461"/>
                    </a:xfrm>
                    <a:prstGeom prst="rect">
                      <a:avLst/>
                    </a:prstGeom>
                  </pic:spPr>
                </pic:pic>
              </a:graphicData>
            </a:graphic>
          </wp:inline>
        </w:drawing>
      </w:r>
      <w:r>
        <w:t xml:space="preserve"> for</w:t>
      </w:r>
      <w:r>
        <w:t>（</w:t>
      </w:r>
      <w:r>
        <w:t>j—i+x;j&lt;*L-&gt;1ength;j++</w:t>
      </w:r>
      <w:r>
        <w:t>）</w:t>
      </w:r>
    </w:p>
    <w:p w:rsidR="004A1D4E" w:rsidRDefault="009A508B">
      <w:pPr>
        <w:spacing w:after="29" w:line="227" w:lineRule="auto"/>
        <w:ind w:left="1537" w:right="10" w:hanging="10"/>
        <w:jc w:val="both"/>
      </w:pPr>
      <w:r>
        <w:t>if (L—&gt;r[iJ&gt;L—&gt;rtjl</w:t>
      </w:r>
      <w:r>
        <w:t>）</w:t>
      </w:r>
    </w:p>
    <w:p w:rsidR="004A1D4E" w:rsidRDefault="009A508B">
      <w:pPr>
        <w:pStyle w:val="9"/>
        <w:tabs>
          <w:tab w:val="center" w:pos="416"/>
          <w:tab w:val="center" w:pos="2912"/>
        </w:tabs>
        <w:spacing w:after="716"/>
        <w:ind w:left="0" w:firstLine="0"/>
        <w:jc w:val="left"/>
      </w:pPr>
      <w:r>
        <w:rPr>
          <w:sz w:val="28"/>
        </w:rPr>
        <w:tab/>
      </w:r>
      <w:r>
        <w:rPr>
          <w:noProof/>
        </w:rPr>
        <w:drawing>
          <wp:inline distT="0" distB="0" distL="0" distR="0">
            <wp:extent cx="64664" cy="678446"/>
            <wp:effectExtent l="0" t="0" r="0" b="0"/>
            <wp:docPr id="1669923" name="Picture 1669923"/>
            <wp:cNvGraphicFramePr/>
            <a:graphic xmlns:a="http://schemas.openxmlformats.org/drawingml/2006/main">
              <a:graphicData uri="http://schemas.openxmlformats.org/drawingml/2006/picture">
                <pic:pic xmlns:pic="http://schemas.openxmlformats.org/drawingml/2006/picture">
                  <pic:nvPicPr>
                    <pic:cNvPr id="1669923" name="Picture 1669923"/>
                    <pic:cNvPicPr/>
                  </pic:nvPicPr>
                  <pic:blipFill>
                    <a:blip r:embed="rId2973"/>
                    <a:stretch>
                      <a:fillRect/>
                    </a:stretch>
                  </pic:blipFill>
                  <pic:spPr>
                    <a:xfrm>
                      <a:off x="0" y="0"/>
                      <a:ext cx="64664" cy="678446"/>
                    </a:xfrm>
                    <a:prstGeom prst="rect">
                      <a:avLst/>
                    </a:prstGeom>
                  </pic:spPr>
                </pic:pic>
              </a:graphicData>
            </a:graphic>
          </wp:inline>
        </w:drawing>
      </w:r>
      <w:r>
        <w:rPr>
          <w:sz w:val="28"/>
        </w:rPr>
        <w:tab/>
        <w:t>swap (Lei.} )</w:t>
      </w:r>
    </w:p>
    <w:p w:rsidR="004A1D4E" w:rsidRDefault="009A508B">
      <w:pPr>
        <w:spacing w:after="3" w:line="265" w:lineRule="auto"/>
        <w:ind w:left="10" w:right="-5" w:hanging="10"/>
        <w:jc w:val="right"/>
      </w:pPr>
      <w:r>
        <w:rPr>
          <w:sz w:val="18"/>
        </w:rPr>
        <w:t>379</w:t>
      </w:r>
    </w:p>
    <w:p w:rsidR="004A1D4E" w:rsidRDefault="009A508B">
      <w:pPr>
        <w:spacing w:after="5" w:line="227" w:lineRule="auto"/>
        <w:ind w:left="10" w:right="10" w:firstLine="367"/>
        <w:jc w:val="both"/>
      </w:pPr>
      <w:r>
        <w:t>这段代码严格意义上说，不算是标准的冒泡排序算法，因为它不满足</w:t>
      </w:r>
      <w:r>
        <w:t>“</w:t>
      </w:r>
      <w:r>
        <w:t>两两比较相邻记录</w:t>
      </w:r>
      <w:r>
        <w:t>”</w:t>
      </w:r>
      <w:r>
        <w:t>的冒泡排序思想，它更应该是最最简单的交换排序而已。它的思路就是让每一个关键字，都和它后面的每一个关键字比较，如果大则交换，这样第一位置的关键字在一次循环后一定变成最小值。如图</w:t>
      </w:r>
      <w:r>
        <w:t>9</w:t>
      </w:r>
      <w:r>
        <w:t>．</w:t>
      </w:r>
      <w:r>
        <w:t>3·2</w:t>
      </w:r>
      <w:r>
        <w:t>所示，假设我们待排序的关键字序列是</w:t>
      </w:r>
      <w:r>
        <w:t>{9</w:t>
      </w:r>
      <w:r>
        <w:t>，巧</w:t>
      </w:r>
      <w:r>
        <w:t>37</w:t>
      </w:r>
      <w:r>
        <w:t>，</w:t>
      </w:r>
      <w:r>
        <w:t>4</w:t>
      </w:r>
      <w:r>
        <w:t>，</w:t>
      </w:r>
      <w:r>
        <w:t>6</w:t>
      </w:r>
      <w:r>
        <w:t>，</w:t>
      </w:r>
      <w:r>
        <w:t>2}</w:t>
      </w:r>
      <w:r>
        <w:t>，当</w:t>
      </w:r>
      <w:r>
        <w:t>i=l</w:t>
      </w:r>
      <w:r>
        <w:t>时，</w:t>
      </w:r>
      <w:r>
        <w:t>9</w:t>
      </w:r>
      <w:r>
        <w:t>与</w:t>
      </w:r>
      <w:r>
        <w:t>1</w:t>
      </w:r>
      <w:r>
        <w:t>交换后，在第一位置的</w:t>
      </w:r>
      <w:r>
        <w:t>1</w:t>
      </w:r>
      <w:r>
        <w:t>与后面的关键字比较都小，因此它就是最小值。当</w:t>
      </w:r>
      <w:r>
        <w:t>i=2</w:t>
      </w:r>
      <w:r>
        <w:t>时，第二位置先后由</w:t>
      </w:r>
      <w:r>
        <w:t>9</w:t>
      </w:r>
      <w:r>
        <w:t>换成</w:t>
      </w:r>
      <w:r>
        <w:t>5</w:t>
      </w:r>
      <w:r>
        <w:t>，换成</w:t>
      </w:r>
      <w:r>
        <w:t>3</w:t>
      </w:r>
      <w:r>
        <w:t>，换成</w:t>
      </w:r>
      <w:r>
        <w:t>2</w:t>
      </w:r>
      <w:r>
        <w:t>。完成了第二小的数字交换。后面的数字变换类似，不再介绍</w:t>
      </w:r>
      <w:r>
        <w:t>。</w:t>
      </w:r>
    </w:p>
    <w:p w:rsidR="004A1D4E" w:rsidRDefault="009A508B">
      <w:pPr>
        <w:spacing w:after="4" w:line="262" w:lineRule="auto"/>
        <w:ind w:left="1405" w:hanging="10"/>
        <w:jc w:val="both"/>
      </w:pPr>
      <w:r>
        <w:rPr>
          <w:sz w:val="16"/>
        </w:rPr>
        <w:t>下标</w:t>
      </w:r>
    </w:p>
    <w:p w:rsidR="004A1D4E" w:rsidRDefault="009A508B">
      <w:pPr>
        <w:spacing w:after="0" w:line="216" w:lineRule="auto"/>
        <w:ind w:left="1782" w:right="1171" w:hanging="204"/>
        <w:jc w:val="both"/>
      </w:pPr>
      <w:r>
        <w:rPr>
          <w:sz w:val="10"/>
        </w:rPr>
        <w:t xml:space="preserve">2 000000 </w:t>
      </w:r>
      <w:r>
        <w:rPr>
          <w:sz w:val="10"/>
        </w:rPr>
        <w:t>也</w:t>
      </w:r>
      <w:r>
        <w:rPr>
          <w:sz w:val="10"/>
        </w:rPr>
        <w:t>00</w:t>
      </w:r>
      <w:r>
        <w:rPr>
          <w:sz w:val="10"/>
        </w:rPr>
        <w:tab/>
        <w:t>0000</w:t>
      </w:r>
      <w:r>
        <w:rPr>
          <w:sz w:val="10"/>
        </w:rPr>
        <w:tab/>
      </w:r>
      <w:r>
        <w:rPr>
          <w:sz w:val="10"/>
        </w:rPr>
        <w:t>处</w:t>
      </w:r>
      <w:r>
        <w:rPr>
          <w:sz w:val="10"/>
        </w:rPr>
        <w:t xml:space="preserve">00 </w:t>
      </w:r>
      <w:r>
        <w:rPr>
          <w:sz w:val="10"/>
        </w:rPr>
        <w:t>瞧</w:t>
      </w:r>
    </w:p>
    <w:tbl>
      <w:tblPr>
        <w:tblStyle w:val="TableGrid"/>
        <w:tblpPr w:vertAnchor="page" w:horzAnchor="page" w:tblpX="1207" w:tblpY="463"/>
        <w:tblOverlap w:val="never"/>
        <w:tblW w:w="1359" w:type="dxa"/>
        <w:tblInd w:w="0" w:type="dxa"/>
        <w:tblCellMar>
          <w:top w:w="66" w:type="dxa"/>
          <w:left w:w="137" w:type="dxa"/>
          <w:bottom w:w="0" w:type="dxa"/>
          <w:right w:w="56" w:type="dxa"/>
        </w:tblCellMar>
        <w:tblLook w:val="04A0" w:firstRow="1" w:lastRow="0" w:firstColumn="1" w:lastColumn="0" w:noHBand="0" w:noVBand="1"/>
      </w:tblPr>
      <w:tblGrid>
        <w:gridCol w:w="496"/>
        <w:gridCol w:w="863"/>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透</w:t>
            </w:r>
          </w:p>
        </w:tc>
        <w:tc>
          <w:tcPr>
            <w:tcW w:w="871" w:type="dxa"/>
            <w:tcBorders>
              <w:top w:val="single" w:sz="2" w:space="0" w:color="000000"/>
              <w:left w:val="single" w:sz="2" w:space="0" w:color="000000"/>
              <w:bottom w:val="single" w:sz="2" w:space="0" w:color="000000"/>
              <w:right w:val="single" w:sz="2" w:space="0" w:color="000000"/>
            </w:tcBorders>
            <w:vAlign w:val="bottom"/>
          </w:tcPr>
          <w:p w:rsidR="004A1D4E" w:rsidRDefault="009A508B">
            <w:pPr>
              <w:spacing w:after="0"/>
            </w:pPr>
            <w:r>
              <w:rPr>
                <w:sz w:val="14"/>
              </w:rPr>
              <w:t>教据结构</w:t>
            </w:r>
          </w:p>
        </w:tc>
      </w:tr>
    </w:tbl>
    <w:p w:rsidR="004A1D4E" w:rsidRDefault="009A508B">
      <w:pPr>
        <w:spacing w:after="0" w:line="216" w:lineRule="auto"/>
        <w:ind w:left="1782" w:right="1171"/>
      </w:pPr>
      <w:r>
        <w:rPr>
          <w:sz w:val="8"/>
        </w:rPr>
        <w:t xml:space="preserve">00 </w:t>
      </w:r>
      <w:r>
        <w:rPr>
          <w:sz w:val="8"/>
        </w:rPr>
        <w:t>立</w:t>
      </w:r>
      <w:r>
        <w:rPr>
          <w:sz w:val="8"/>
        </w:rPr>
        <w:t xml:space="preserve"> 00000000 000 00000000 0</w:t>
      </w:r>
      <w:r>
        <w:rPr>
          <w:sz w:val="8"/>
        </w:rPr>
        <w:t>迎</w:t>
      </w:r>
      <w:r>
        <w:rPr>
          <w:sz w:val="8"/>
        </w:rPr>
        <w:t xml:space="preserve">@0 </w:t>
      </w:r>
      <w:r>
        <w:rPr>
          <w:noProof/>
        </w:rPr>
        <w:drawing>
          <wp:inline distT="0" distB="0" distL="0" distR="0">
            <wp:extent cx="239257" cy="193842"/>
            <wp:effectExtent l="0" t="0" r="0" b="0"/>
            <wp:docPr id="3118304" name="Picture 3118304"/>
            <wp:cNvGraphicFramePr/>
            <a:graphic xmlns:a="http://schemas.openxmlformats.org/drawingml/2006/main">
              <a:graphicData uri="http://schemas.openxmlformats.org/drawingml/2006/picture">
                <pic:pic xmlns:pic="http://schemas.openxmlformats.org/drawingml/2006/picture">
                  <pic:nvPicPr>
                    <pic:cNvPr id="3118304" name="Picture 3118304"/>
                    <pic:cNvPicPr/>
                  </pic:nvPicPr>
                  <pic:blipFill>
                    <a:blip r:embed="rId2974"/>
                    <a:stretch>
                      <a:fillRect/>
                    </a:stretch>
                  </pic:blipFill>
                  <pic:spPr>
                    <a:xfrm>
                      <a:off x="0" y="0"/>
                      <a:ext cx="239257" cy="193842"/>
                    </a:xfrm>
                    <a:prstGeom prst="rect">
                      <a:avLst/>
                    </a:prstGeom>
                  </pic:spPr>
                </pic:pic>
              </a:graphicData>
            </a:graphic>
          </wp:inline>
        </w:drawing>
      </w:r>
      <w:r>
        <w:rPr>
          <w:sz w:val="8"/>
        </w:rPr>
        <w:tab/>
      </w:r>
      <w:r>
        <w:rPr>
          <w:sz w:val="8"/>
        </w:rPr>
        <w:t>到</w:t>
      </w:r>
      <w:r>
        <w:rPr>
          <w:sz w:val="8"/>
        </w:rPr>
        <w:tab/>
      </w:r>
      <w:r>
        <w:rPr>
          <w:sz w:val="8"/>
        </w:rPr>
        <w:t>河</w:t>
      </w:r>
    </w:p>
    <w:p w:rsidR="004A1D4E" w:rsidRDefault="009A508B">
      <w:pPr>
        <w:pStyle w:val="9"/>
        <w:spacing w:after="5" w:line="259" w:lineRule="auto"/>
        <w:ind w:left="2576" w:right="4572" w:hanging="794"/>
        <w:jc w:val="left"/>
      </w:pPr>
      <w:r>
        <w:rPr>
          <w:sz w:val="34"/>
        </w:rPr>
        <w:t>迎</w:t>
      </w:r>
      <w:r>
        <w:rPr>
          <w:sz w:val="34"/>
        </w:rPr>
        <w:t xml:space="preserve"> </w:t>
      </w:r>
      <w:r>
        <w:rPr>
          <w:sz w:val="34"/>
        </w:rPr>
        <w:t>河</w:t>
      </w:r>
      <w:r>
        <w:rPr>
          <w:sz w:val="34"/>
        </w:rPr>
        <w:t xml:space="preserve"> 0</w:t>
      </w:r>
    </w:p>
    <w:p w:rsidR="004A1D4E" w:rsidRDefault="009A508B">
      <w:pPr>
        <w:spacing w:after="3"/>
        <w:ind w:left="1365" w:right="1568"/>
        <w:jc w:val="both"/>
      </w:pPr>
      <w:r>
        <w:rPr>
          <w:sz w:val="18"/>
        </w:rPr>
        <w:t>当</w:t>
      </w:r>
      <w:r>
        <w:rPr>
          <w:sz w:val="18"/>
        </w:rPr>
        <w:t>i</w:t>
      </w:r>
      <w:r>
        <w:rPr>
          <w:sz w:val="18"/>
        </w:rPr>
        <w:t>：</w:t>
      </w:r>
      <w:r>
        <w:rPr>
          <w:sz w:val="18"/>
        </w:rPr>
        <w:t>1</w:t>
      </w:r>
      <w:r>
        <w:rPr>
          <w:sz w:val="18"/>
        </w:rPr>
        <w:t>时，</w:t>
      </w:r>
      <w:r>
        <w:rPr>
          <w:sz w:val="18"/>
        </w:rPr>
        <w:t>9</w:t>
      </w:r>
      <w:r>
        <w:rPr>
          <w:sz w:val="18"/>
        </w:rPr>
        <w:t>与</w:t>
      </w:r>
      <w:r>
        <w:rPr>
          <w:sz w:val="18"/>
        </w:rPr>
        <w:t>1</w:t>
      </w:r>
      <w:r>
        <w:rPr>
          <w:sz w:val="18"/>
        </w:rPr>
        <w:t>交换后，</w:t>
      </w:r>
      <w:r>
        <w:rPr>
          <w:sz w:val="18"/>
        </w:rPr>
        <w:t>]</w:t>
      </w:r>
      <w:r>
        <w:rPr>
          <w:sz w:val="18"/>
        </w:rPr>
        <w:t>与当时，</w:t>
      </w:r>
      <w:r>
        <w:rPr>
          <w:sz w:val="18"/>
        </w:rPr>
        <w:t>9</w:t>
      </w:r>
      <w:r>
        <w:rPr>
          <w:sz w:val="18"/>
        </w:rPr>
        <w:t>与</w:t>
      </w:r>
      <w:r>
        <w:rPr>
          <w:sz w:val="18"/>
        </w:rPr>
        <w:t>5</w:t>
      </w:r>
      <w:r>
        <w:rPr>
          <w:sz w:val="18"/>
        </w:rPr>
        <w:t>，</w:t>
      </w:r>
      <w:r>
        <w:rPr>
          <w:sz w:val="18"/>
        </w:rPr>
        <w:t>5</w:t>
      </w:r>
      <w:r>
        <w:rPr>
          <w:sz w:val="18"/>
        </w:rPr>
        <w:t>与</w:t>
      </w:r>
      <w:r>
        <w:rPr>
          <w:sz w:val="18"/>
        </w:rPr>
        <w:t>3</w:t>
      </w:r>
      <w:r>
        <w:rPr>
          <w:sz w:val="18"/>
        </w:rPr>
        <w:t>，</w:t>
      </w:r>
      <w:r>
        <w:rPr>
          <w:sz w:val="18"/>
        </w:rPr>
        <w:t>3</w:t>
      </w:r>
      <w:r>
        <w:rPr>
          <w:sz w:val="18"/>
        </w:rPr>
        <w:t>与</w:t>
      </w:r>
      <w:r>
        <w:rPr>
          <w:sz w:val="18"/>
        </w:rPr>
        <w:t>2</w:t>
      </w:r>
      <w:r>
        <w:rPr>
          <w:sz w:val="18"/>
        </w:rPr>
        <w:t>交换，其余关键字比较均最小，因最终将</w:t>
      </w:r>
      <w:r>
        <w:rPr>
          <w:sz w:val="18"/>
        </w:rPr>
        <w:t>2</w:t>
      </w:r>
      <w:r>
        <w:rPr>
          <w:sz w:val="18"/>
        </w:rPr>
        <w:t>放置在第二位此</w:t>
      </w:r>
      <w:r>
        <w:rPr>
          <w:sz w:val="18"/>
        </w:rPr>
        <w:t>1</w:t>
      </w:r>
      <w:r>
        <w:rPr>
          <w:sz w:val="18"/>
        </w:rPr>
        <w:t>即最小值放置在首位</w:t>
      </w:r>
    </w:p>
    <w:p w:rsidR="004A1D4E" w:rsidRDefault="009A508B">
      <w:pPr>
        <w:spacing w:after="3" w:line="262" w:lineRule="auto"/>
        <w:ind w:left="285" w:right="255" w:hanging="10"/>
        <w:jc w:val="center"/>
      </w:pPr>
      <w:r>
        <w:rPr>
          <w:sz w:val="20"/>
        </w:rPr>
        <w:t>图</w:t>
      </w:r>
      <w:r>
        <w:rPr>
          <w:sz w:val="20"/>
        </w:rPr>
        <w:t>93</w:t>
      </w:r>
      <w:r>
        <w:rPr>
          <w:sz w:val="20"/>
        </w:rPr>
        <w:t>．</w:t>
      </w:r>
      <w:r>
        <w:rPr>
          <w:sz w:val="20"/>
        </w:rPr>
        <w:t>2</w:t>
      </w:r>
    </w:p>
    <w:p w:rsidR="004A1D4E" w:rsidRDefault="009A508B">
      <w:pPr>
        <w:spacing w:after="0"/>
        <w:ind w:left="81"/>
        <w:jc w:val="center"/>
      </w:pPr>
      <w:r>
        <w:rPr>
          <w:sz w:val="72"/>
        </w:rPr>
        <w:t>．</w:t>
      </w:r>
    </w:p>
    <w:p w:rsidR="004A1D4E" w:rsidRDefault="009A508B">
      <w:pPr>
        <w:spacing w:after="176" w:line="227" w:lineRule="auto"/>
        <w:ind w:left="10" w:right="10" w:firstLine="377"/>
        <w:jc w:val="both"/>
      </w:pPr>
      <w:r>
        <w:t>它应该算是最最容易写出的排序代码了，不过这个简单易懂的代码，却是有缺陷的。观察后发现，在排序好</w:t>
      </w:r>
      <w:r>
        <w:t>1</w:t>
      </w:r>
      <w:r>
        <w:t>和</w:t>
      </w:r>
      <w:r>
        <w:t>2</w:t>
      </w:r>
      <w:r>
        <w:t>的位置后，对其余关键字的排序没有什么帮助（数字</w:t>
      </w:r>
      <w:r>
        <w:t>3</w:t>
      </w:r>
      <w:r>
        <w:t>反而还被换到了最后一位）。也就是说，这个算法的效率是非常低的。</w:t>
      </w:r>
    </w:p>
    <w:p w:rsidR="004A1D4E" w:rsidRDefault="009A508B">
      <w:pPr>
        <w:spacing w:after="4" w:line="265" w:lineRule="auto"/>
        <w:ind w:left="15" w:hanging="10"/>
        <w:jc w:val="both"/>
      </w:pPr>
      <w:r>
        <w:rPr>
          <w:sz w:val="24"/>
        </w:rPr>
        <w:t>9</w:t>
      </w:r>
      <w:r>
        <w:rPr>
          <w:sz w:val="24"/>
        </w:rPr>
        <w:t>．</w:t>
      </w:r>
      <w:r>
        <w:rPr>
          <w:sz w:val="24"/>
        </w:rPr>
        <w:t>3</w:t>
      </w:r>
      <w:r>
        <w:rPr>
          <w:sz w:val="24"/>
        </w:rPr>
        <w:t>．</w:t>
      </w:r>
      <w:r>
        <w:rPr>
          <w:sz w:val="24"/>
        </w:rPr>
        <w:t>2</w:t>
      </w:r>
      <w:r>
        <w:rPr>
          <w:sz w:val="24"/>
        </w:rPr>
        <w:t>冒泡排序算法</w:t>
      </w:r>
    </w:p>
    <w:p w:rsidR="004A1D4E" w:rsidRDefault="009A508B">
      <w:pPr>
        <w:spacing w:after="3" w:line="265" w:lineRule="auto"/>
        <w:ind w:left="30" w:right="-61" w:hanging="10"/>
        <w:jc w:val="center"/>
      </w:pPr>
      <w:r>
        <w:rPr>
          <w:noProof/>
        </w:rPr>
        <mc:AlternateContent>
          <mc:Choice Requires="wpg">
            <w:drawing>
              <wp:inline distT="0" distB="0" distL="0" distR="0">
                <wp:extent cx="4992057" cy="1389202"/>
                <wp:effectExtent l="0" t="0" r="0" b="0"/>
                <wp:docPr id="3072461" name="Group 3072461"/>
                <wp:cNvGraphicFramePr/>
                <a:graphic xmlns:a="http://schemas.openxmlformats.org/drawingml/2006/main">
                  <a:graphicData uri="http://schemas.microsoft.com/office/word/2010/wordprocessingGroup">
                    <wpg:wgp>
                      <wpg:cNvGrpSpPr/>
                      <wpg:grpSpPr>
                        <a:xfrm>
                          <a:off x="0" y="0"/>
                          <a:ext cx="4992057" cy="1389202"/>
                          <a:chOff x="0" y="0"/>
                          <a:chExt cx="4992057" cy="1389202"/>
                        </a:xfrm>
                      </wpg:grpSpPr>
                      <pic:pic xmlns:pic="http://schemas.openxmlformats.org/drawingml/2006/picture">
                        <pic:nvPicPr>
                          <pic:cNvPr id="3118310" name="Picture 3118310"/>
                          <pic:cNvPicPr/>
                        </pic:nvPicPr>
                        <pic:blipFill>
                          <a:blip r:embed="rId2975"/>
                          <a:stretch>
                            <a:fillRect/>
                          </a:stretch>
                        </pic:blipFill>
                        <pic:spPr>
                          <a:xfrm>
                            <a:off x="0" y="64614"/>
                            <a:ext cx="4992057" cy="1324587"/>
                          </a:xfrm>
                          <a:prstGeom prst="rect">
                            <a:avLst/>
                          </a:prstGeom>
                        </pic:spPr>
                      </pic:pic>
                      <wps:wsp>
                        <wps:cNvPr id="1670755" name="Rectangle 1670755"/>
                        <wps:cNvSpPr/>
                        <wps:spPr>
                          <a:xfrm>
                            <a:off x="918228" y="6461"/>
                            <a:ext cx="163406" cy="163280"/>
                          </a:xfrm>
                          <a:prstGeom prst="rect">
                            <a:avLst/>
                          </a:prstGeom>
                          <a:ln>
                            <a:noFill/>
                          </a:ln>
                        </wps:spPr>
                        <wps:txbx>
                          <w:txbxContent>
                            <w:p w:rsidR="004A1D4E" w:rsidRDefault="009A508B">
                              <w:r>
                                <w:rPr>
                                  <w:sz w:val="20"/>
                                </w:rPr>
                                <w:t>正</w:t>
                              </w:r>
                            </w:p>
                          </w:txbxContent>
                        </wps:txbx>
                        <wps:bodyPr horzOverflow="overflow" vert="horz" lIns="0" tIns="0" rIns="0" bIns="0" rtlCol="0">
                          <a:noAutofit/>
                        </wps:bodyPr>
                      </wps:wsp>
                      <wps:wsp>
                        <wps:cNvPr id="1670750" name="Rectangle 1670750"/>
                        <wps:cNvSpPr/>
                        <wps:spPr>
                          <a:xfrm>
                            <a:off x="265122" y="6461"/>
                            <a:ext cx="163406" cy="171874"/>
                          </a:xfrm>
                          <a:prstGeom prst="rect">
                            <a:avLst/>
                          </a:prstGeom>
                          <a:ln>
                            <a:noFill/>
                          </a:ln>
                        </wps:spPr>
                        <wps:txbx>
                          <w:txbxContent>
                            <w:p w:rsidR="004A1D4E" w:rsidRDefault="009A508B">
                              <w:r>
                                <w:rPr>
                                  <w:sz w:val="20"/>
                                </w:rPr>
                                <w:t>我</w:t>
                              </w:r>
                            </w:p>
                          </w:txbxContent>
                        </wps:txbx>
                        <wps:bodyPr horzOverflow="overflow" vert="horz" lIns="0" tIns="0" rIns="0" bIns="0" rtlCol="0">
                          <a:noAutofit/>
                        </wps:bodyPr>
                      </wps:wsp>
                      <wps:wsp>
                        <wps:cNvPr id="1670751" name="Rectangle 1670751"/>
                        <wps:cNvSpPr/>
                        <wps:spPr>
                          <a:xfrm>
                            <a:off x="394450" y="6461"/>
                            <a:ext cx="163406" cy="171874"/>
                          </a:xfrm>
                          <a:prstGeom prst="rect">
                            <a:avLst/>
                          </a:prstGeom>
                          <a:ln>
                            <a:noFill/>
                          </a:ln>
                        </wps:spPr>
                        <wps:txbx>
                          <w:txbxContent>
                            <w:p w:rsidR="004A1D4E" w:rsidRDefault="009A508B">
                              <w:r>
                                <w:t>们</w:t>
                              </w:r>
                            </w:p>
                          </w:txbxContent>
                        </wps:txbx>
                        <wps:bodyPr horzOverflow="overflow" vert="horz" lIns="0" tIns="0" rIns="0" bIns="0" rtlCol="0">
                          <a:noAutofit/>
                        </wps:bodyPr>
                      </wps:wsp>
                      <wps:wsp>
                        <wps:cNvPr id="1670752" name="Rectangle 1670752"/>
                        <wps:cNvSpPr/>
                        <wps:spPr>
                          <a:xfrm>
                            <a:off x="523778" y="6461"/>
                            <a:ext cx="163406" cy="171874"/>
                          </a:xfrm>
                          <a:prstGeom prst="rect">
                            <a:avLst/>
                          </a:prstGeom>
                          <a:ln>
                            <a:noFill/>
                          </a:ln>
                        </wps:spPr>
                        <wps:txbx>
                          <w:txbxContent>
                            <w:p w:rsidR="004A1D4E" w:rsidRDefault="009A508B">
                              <w:r>
                                <w:rPr>
                                  <w:sz w:val="20"/>
                                </w:rPr>
                                <w:t>来</w:t>
                              </w:r>
                            </w:p>
                          </w:txbxContent>
                        </wps:txbx>
                        <wps:bodyPr horzOverflow="overflow" vert="horz" lIns="0" tIns="0" rIns="0" bIns="0" rtlCol="0">
                          <a:noAutofit/>
                        </wps:bodyPr>
                      </wps:wsp>
                      <wps:wsp>
                        <wps:cNvPr id="1670753" name="Rectangle 1670753"/>
                        <wps:cNvSpPr/>
                        <wps:spPr>
                          <a:xfrm>
                            <a:off x="653106" y="0"/>
                            <a:ext cx="172006" cy="180466"/>
                          </a:xfrm>
                          <a:prstGeom prst="rect">
                            <a:avLst/>
                          </a:prstGeom>
                          <a:ln>
                            <a:noFill/>
                          </a:ln>
                        </wps:spPr>
                        <wps:txbx>
                          <w:txbxContent>
                            <w:p w:rsidR="004A1D4E" w:rsidRDefault="009A508B">
                              <w:r>
                                <w:rPr>
                                  <w:sz w:val="20"/>
                                </w:rPr>
                                <w:t>看</w:t>
                              </w:r>
                            </w:p>
                          </w:txbxContent>
                        </wps:txbx>
                        <wps:bodyPr horzOverflow="overflow" vert="horz" lIns="0" tIns="0" rIns="0" bIns="0" rtlCol="0">
                          <a:noAutofit/>
                        </wps:bodyPr>
                      </wps:wsp>
                      <wps:wsp>
                        <wps:cNvPr id="1670754" name="Rectangle 1670754"/>
                        <wps:cNvSpPr/>
                        <wps:spPr>
                          <a:xfrm>
                            <a:off x="782434" y="0"/>
                            <a:ext cx="172006" cy="180466"/>
                          </a:xfrm>
                          <a:prstGeom prst="rect">
                            <a:avLst/>
                          </a:prstGeom>
                          <a:ln>
                            <a:noFill/>
                          </a:ln>
                        </wps:spPr>
                        <wps:txbx>
                          <w:txbxContent>
                            <w:p w:rsidR="004A1D4E" w:rsidRDefault="009A508B">
                              <w:r>
                                <w:rPr>
                                  <w:sz w:val="20"/>
                                </w:rPr>
                                <w:t>看</w:t>
                              </w:r>
                            </w:p>
                          </w:txbxContent>
                        </wps:txbx>
                        <wps:bodyPr horzOverflow="overflow" vert="horz" lIns="0" tIns="0" rIns="0" bIns="0" rtlCol="0">
                          <a:noAutofit/>
                        </wps:bodyPr>
                      </wps:wsp>
                      <wps:wsp>
                        <wps:cNvPr id="1670756" name="Rectangle 1670756"/>
                        <wps:cNvSpPr/>
                        <wps:spPr>
                          <a:xfrm>
                            <a:off x="1047556" y="0"/>
                            <a:ext cx="172006" cy="180467"/>
                          </a:xfrm>
                          <a:prstGeom prst="rect">
                            <a:avLst/>
                          </a:prstGeom>
                          <a:ln>
                            <a:noFill/>
                          </a:ln>
                        </wps:spPr>
                        <wps:txbx>
                          <w:txbxContent>
                            <w:p w:rsidR="004A1D4E" w:rsidRDefault="009A508B">
                              <w:r>
                                <w:rPr>
                                  <w:sz w:val="20"/>
                                </w:rPr>
                                <w:t>宗</w:t>
                              </w:r>
                            </w:p>
                          </w:txbxContent>
                        </wps:txbx>
                        <wps:bodyPr horzOverflow="overflow" vert="horz" lIns="0" tIns="0" rIns="0" bIns="0" rtlCol="0">
                          <a:noAutofit/>
                        </wps:bodyPr>
                      </wps:wsp>
                      <wps:wsp>
                        <wps:cNvPr id="1670757" name="Rectangle 1670757"/>
                        <wps:cNvSpPr/>
                        <wps:spPr>
                          <a:xfrm>
                            <a:off x="1176884" y="0"/>
                            <a:ext cx="176306" cy="180466"/>
                          </a:xfrm>
                          <a:prstGeom prst="rect">
                            <a:avLst/>
                          </a:prstGeom>
                          <a:ln>
                            <a:noFill/>
                          </a:ln>
                        </wps:spPr>
                        <wps:txbx>
                          <w:txbxContent>
                            <w:p w:rsidR="004A1D4E" w:rsidRDefault="009A508B">
                              <w:r>
                                <w:t>的</w:t>
                              </w:r>
                            </w:p>
                          </w:txbxContent>
                        </wps:txbx>
                        <wps:bodyPr horzOverflow="overflow" vert="horz" lIns="0" tIns="0" rIns="0" bIns="0" rtlCol="0">
                          <a:noAutofit/>
                        </wps:bodyPr>
                      </wps:wsp>
                    </wpg:wgp>
                  </a:graphicData>
                </a:graphic>
              </wp:inline>
            </w:drawing>
          </mc:Choice>
          <mc:Fallback>
            <w:pict>
              <v:group id="Group 3072461" o:spid="_x0000_s2248" style="width:393.1pt;height:109.4pt;mso-position-horizontal-relative:char;mso-position-vertical-relative:line" coordsize="49920,138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">
                <v:shape id="Picture 3118310" o:spid="_x0000_s2249" type="#_x0000_t75" style="position:absolute;top:646;width:49920;height:1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">
                  <v:imagedata r:id="rId2976" o:title=""/>
                </v:shape>
                <v:rect id="Rectangle 1670755" o:spid="_x0000_s2250" style="position:absolute;left:9182;top:64;width:163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" filled="f" stroked="f">
                  <v:textbox inset="0,0,0,0">
                    <w:txbxContent>
                      <w:p w:rsidR="004A1D4E" w:rsidRDefault="009A508B">
                        <w:r>
                          <w:rPr>
                            <w:sz w:val="20"/>
                          </w:rPr>
                          <w:t>正</w:t>
                        </w:r>
                      </w:p>
                    </w:txbxContent>
                  </v:textbox>
                </v:rect>
                <v:rect id="Rectangle 1670750" o:spid="_x0000_s2251" style="position:absolute;left:2651;top:64;width:1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" filled="f" stroked="f">
                  <v:textbox inset="0,0,0,0">
                    <w:txbxContent>
                      <w:p w:rsidR="004A1D4E" w:rsidRDefault="009A508B">
                        <w:r>
                          <w:rPr>
                            <w:sz w:val="20"/>
                          </w:rPr>
                          <w:t>我</w:t>
                        </w:r>
                      </w:p>
                    </w:txbxContent>
                  </v:textbox>
                </v:rect>
                <v:rect id="Rectangle 1670751" o:spid="_x0000_s2252" style="position:absolute;left:3944;top:64;width:1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" filled="f" stroked="f">
                  <v:textbox inset="0,0,0,0">
                    <w:txbxContent>
                      <w:p w:rsidR="004A1D4E" w:rsidRDefault="009A508B">
                        <w:r>
                          <w:t>们</w:t>
                        </w:r>
                      </w:p>
                    </w:txbxContent>
                  </v:textbox>
                </v:rect>
                <v:rect id="Rectangle 1670752" o:spid="_x0000_s2253" style="position:absolute;left:5237;top:64;width:1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" filled="f" stroked="f">
                  <v:textbox inset="0,0,0,0">
                    <w:txbxContent>
                      <w:p w:rsidR="004A1D4E" w:rsidRDefault="009A508B">
                        <w:r>
                          <w:rPr>
                            <w:sz w:val="20"/>
                          </w:rPr>
                          <w:t>来</w:t>
                        </w:r>
                      </w:p>
                    </w:txbxContent>
                  </v:textbox>
                </v:rect>
                <v:rect id="Rectangle 1670753" o:spid="_x0000_s2254" style="position:absolute;left:6531;width:172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" filled="f" stroked="f">
                  <v:textbox inset="0,0,0,0">
                    <w:txbxContent>
                      <w:p w:rsidR="004A1D4E" w:rsidRDefault="009A508B">
                        <w:r>
                          <w:rPr>
                            <w:sz w:val="20"/>
                          </w:rPr>
                          <w:t>看</w:t>
                        </w:r>
                      </w:p>
                    </w:txbxContent>
                  </v:textbox>
                </v:rect>
                <v:rect id="Rectangle 1670754" o:spid="_x0000_s2255" style="position:absolute;left:7824;width:172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" filled="f" stroked="f">
                  <v:textbox inset="0,0,0,0">
                    <w:txbxContent>
                      <w:p w:rsidR="004A1D4E" w:rsidRDefault="009A508B">
                        <w:r>
                          <w:rPr>
                            <w:sz w:val="20"/>
                          </w:rPr>
                          <w:t>看</w:t>
                        </w:r>
                      </w:p>
                    </w:txbxContent>
                  </v:textbox>
                </v:rect>
                <v:rect id="Rectangle 1670756" o:spid="_x0000_s2256" style="position:absolute;left:10475;width:1720;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" filled="f" stroked="f">
                  <v:textbox inset="0,0,0,0">
                    <w:txbxContent>
                      <w:p w:rsidR="004A1D4E" w:rsidRDefault="009A508B">
                        <w:r>
                          <w:rPr>
                            <w:sz w:val="20"/>
                          </w:rPr>
                          <w:t>宗</w:t>
                        </w:r>
                      </w:p>
                    </w:txbxContent>
                  </v:textbox>
                </v:rect>
                <v:rect id="Rectangle 1670757" o:spid="_x0000_s2257" style="position:absolute;left:11768;width:1763;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" filled="f" stroked="f">
                  <v:textbox inset="0,0,0,0">
                    <w:txbxContent>
                      <w:p w:rsidR="004A1D4E" w:rsidRDefault="009A508B">
                        <w:r>
                          <w:t>的</w:t>
                        </w:r>
                      </w:p>
                    </w:txbxContent>
                  </v:textbox>
                </v:rect>
                <w10:anchorlock/>
              </v:group>
            </w:pict>
          </mc:Fallback>
        </mc:AlternateContent>
      </w:r>
      <w:r>
        <w:t>冒泡算法，有没有什么改进的地方。</w:t>
      </w:r>
    </w:p>
    <w:p w:rsidR="004A1D4E" w:rsidRDefault="009A508B">
      <w:pPr>
        <w:spacing w:after="191"/>
        <w:ind w:left="-41"/>
      </w:pPr>
      <w:r>
        <w:rPr>
          <w:noProof/>
        </w:rPr>
        <w:drawing>
          <wp:inline distT="0" distB="0" distL="0" distR="0">
            <wp:extent cx="4972658" cy="1763963"/>
            <wp:effectExtent l="0" t="0" r="0" b="0"/>
            <wp:docPr id="3118311" name="Picture 3118311"/>
            <wp:cNvGraphicFramePr/>
            <a:graphic xmlns:a="http://schemas.openxmlformats.org/drawingml/2006/main">
              <a:graphicData uri="http://schemas.openxmlformats.org/drawingml/2006/picture">
                <pic:pic xmlns:pic="http://schemas.openxmlformats.org/drawingml/2006/picture">
                  <pic:nvPicPr>
                    <pic:cNvPr id="3118311" name="Picture 3118311"/>
                    <pic:cNvPicPr/>
                  </pic:nvPicPr>
                  <pic:blipFill>
                    <a:blip r:embed="rId2977"/>
                    <a:stretch>
                      <a:fillRect/>
                    </a:stretch>
                  </pic:blipFill>
                  <pic:spPr>
                    <a:xfrm>
                      <a:off x="0" y="0"/>
                      <a:ext cx="4972658" cy="1763963"/>
                    </a:xfrm>
                    <a:prstGeom prst="rect">
                      <a:avLst/>
                    </a:prstGeom>
                  </pic:spPr>
                </pic:pic>
              </a:graphicData>
            </a:graphic>
          </wp:inline>
        </w:drawing>
      </w:r>
    </w:p>
    <w:p w:rsidR="004A1D4E" w:rsidRDefault="009A508B">
      <w:pPr>
        <w:spacing w:after="5" w:line="227" w:lineRule="auto"/>
        <w:ind w:left="10" w:right="10" w:firstLine="367"/>
        <w:jc w:val="both"/>
      </w:pPr>
      <w:r>
        <w:t>依然假设我们待排序的关键字序列是</w:t>
      </w:r>
      <w:r>
        <w:t>{9</w:t>
      </w:r>
      <w:r>
        <w:t>，</w:t>
      </w:r>
      <w:r>
        <w:t>1</w:t>
      </w:r>
      <w:r>
        <w:t>，</w:t>
      </w:r>
      <w:r>
        <w:t>5</w:t>
      </w:r>
      <w:r>
        <w:t>，</w:t>
      </w:r>
      <w:r>
        <w:t>8</w:t>
      </w:r>
      <w:r>
        <w:t>，</w:t>
      </w:r>
      <w:r>
        <w:t>3</w:t>
      </w:r>
      <w:r>
        <w:t>．</w:t>
      </w:r>
      <w:r>
        <w:t>7</w:t>
      </w:r>
      <w:r>
        <w:t>，</w:t>
      </w:r>
      <w:r>
        <w:t>4</w:t>
      </w:r>
      <w:r>
        <w:t>，</w:t>
      </w:r>
      <w:r>
        <w:t>6</w:t>
      </w:r>
      <w:r>
        <w:t>，</w:t>
      </w:r>
      <w:r>
        <w:t>2}</w:t>
      </w:r>
      <w:r>
        <w:t>，当</w:t>
      </w:r>
      <w:r>
        <w:t>i=l</w:t>
      </w:r>
      <w:r>
        <w:t>时，变量</w:t>
      </w:r>
      <w:r>
        <w:t>j</w:t>
      </w:r>
      <w:r>
        <w:t>由</w:t>
      </w:r>
      <w:r>
        <w:t>8</w:t>
      </w:r>
      <w:r>
        <w:t>反向循环到</w:t>
      </w:r>
      <w:r>
        <w:t>1</w:t>
      </w:r>
      <w:r>
        <w:t>，逐个比较，将较小值交换到前面，直到最后找到最小值放置在了第</w:t>
      </w:r>
      <w:r>
        <w:t>1</w:t>
      </w:r>
      <w:r>
        <w:t>的位置。如图</w:t>
      </w:r>
      <w:r>
        <w:t>9</w:t>
      </w:r>
      <w:r>
        <w:t>．</w:t>
      </w:r>
      <w:r>
        <w:t>3</w:t>
      </w:r>
      <w:r>
        <w:t>．</w:t>
      </w:r>
      <w:r>
        <w:t>3</w:t>
      </w:r>
      <w:r>
        <w:t>所示，当</w:t>
      </w:r>
      <w:r>
        <w:t>i=1</w:t>
      </w:r>
      <w:r>
        <w:t>、</w:t>
      </w:r>
      <w:r>
        <w:t>j=8</w:t>
      </w:r>
      <w:r>
        <w:t>时，我们发现</w:t>
      </w:r>
      <w:r>
        <w:t>6&gt;2</w:t>
      </w:r>
      <w:r>
        <w:t>，因此交换了它们的位置，</w:t>
      </w:r>
      <w:r>
        <w:t xml:space="preserve">j=7 </w:t>
      </w:r>
      <w:r>
        <w:t>时，</w:t>
      </w:r>
      <w:r>
        <w:t>4&gt;2</w:t>
      </w:r>
      <w:r>
        <w:t>，所以交换、，一．直到</w:t>
      </w:r>
      <w:r>
        <w:t>j=2</w:t>
      </w:r>
      <w:r>
        <w:t>时，因为</w:t>
      </w:r>
      <w:r>
        <w:t>1&lt;2</w:t>
      </w:r>
      <w:r>
        <w:t>，所以不交换。</w:t>
      </w:r>
      <w:r>
        <w:t>j=l</w:t>
      </w:r>
      <w:r>
        <w:t>时，</w:t>
      </w:r>
      <w:r>
        <w:t>9&gt; 1</w:t>
      </w:r>
      <w:r>
        <w:t>，交换，最终得到最小值</w:t>
      </w:r>
      <w:r>
        <w:t>1</w:t>
      </w:r>
      <w:r>
        <w:t>放置第厂的位置。事实上，在不断循环的过程中，除了将关键字</w:t>
      </w:r>
      <w:r>
        <w:t xml:space="preserve">1 </w:t>
      </w:r>
      <w:r>
        <w:t>放到第一的位置，我们还将关键字</w:t>
      </w:r>
      <w:r>
        <w:t>2</w:t>
      </w:r>
      <w:r>
        <w:t>从第九位置提到了第三的位置，显然这一算法比前面的要</w:t>
      </w:r>
      <w:r>
        <w:t>有进步，在上十万条数据的排序过程中，这种差异会体现出来心图中较小的数字如同气泡般慢慢浮到上面，因此就将此算法命名为冒泡算法。</w:t>
      </w:r>
    </w:p>
    <w:p w:rsidR="004A1D4E" w:rsidRDefault="009A508B">
      <w:pPr>
        <w:spacing w:after="3"/>
        <w:ind w:left="611"/>
        <w:jc w:val="both"/>
      </w:pPr>
      <w:r>
        <w:rPr>
          <w:sz w:val="18"/>
        </w:rPr>
        <w:t>下标</w:t>
      </w:r>
    </w:p>
    <w:tbl>
      <w:tblPr>
        <w:tblStyle w:val="TableGrid"/>
        <w:tblpPr w:vertAnchor="text" w:tblpX="6690" w:tblpY="-15"/>
        <w:tblOverlap w:val="never"/>
        <w:tblW w:w="387" w:type="dxa"/>
        <w:tblInd w:w="0" w:type="dxa"/>
        <w:tblCellMar>
          <w:top w:w="0" w:type="dxa"/>
          <w:left w:w="20" w:type="dxa"/>
          <w:bottom w:w="5" w:type="dxa"/>
          <w:right w:w="0" w:type="dxa"/>
        </w:tblCellMar>
        <w:tblLook w:val="04A0" w:firstRow="1" w:lastRow="0" w:firstColumn="1" w:lastColumn="0" w:noHBand="0" w:noVBand="1"/>
      </w:tblPr>
      <w:tblGrid>
        <w:gridCol w:w="431"/>
      </w:tblGrid>
      <w:tr w:rsidR="004A1D4E">
        <w:trPr>
          <w:trHeight w:val="3200"/>
        </w:trPr>
        <w:tc>
          <w:tcPr>
            <w:tcW w:w="387" w:type="dxa"/>
            <w:tcBorders>
              <w:top w:val="nil"/>
              <w:left w:val="nil"/>
              <w:bottom w:val="single" w:sz="2" w:space="0" w:color="000000"/>
              <w:right w:val="single" w:sz="2" w:space="0" w:color="000000"/>
            </w:tcBorders>
            <w:vAlign w:val="bottom"/>
          </w:tcPr>
          <w:p w:rsidR="004A1D4E" w:rsidRDefault="009A508B">
            <w:pPr>
              <w:spacing w:after="0"/>
              <w:jc w:val="both"/>
            </w:pPr>
            <w:r>
              <w:rPr>
                <w:sz w:val="8"/>
              </w:rPr>
              <w:t>000000@0</w:t>
            </w:r>
          </w:p>
        </w:tc>
      </w:tr>
    </w:tbl>
    <w:tbl>
      <w:tblPr>
        <w:tblStyle w:val="TableGrid"/>
        <w:tblpPr w:vertAnchor="text" w:tblpX="2261"/>
        <w:tblOverlap w:val="never"/>
        <w:tblW w:w="1605" w:type="dxa"/>
        <w:tblInd w:w="0" w:type="dxa"/>
        <w:tblCellMar>
          <w:top w:w="5" w:type="dxa"/>
          <w:left w:w="4" w:type="dxa"/>
          <w:bottom w:w="0" w:type="dxa"/>
          <w:right w:w="0" w:type="dxa"/>
        </w:tblCellMar>
        <w:tblLook w:val="04A0" w:firstRow="1" w:lastRow="0" w:firstColumn="1" w:lastColumn="0" w:noHBand="0" w:noVBand="1"/>
      </w:tblPr>
      <w:tblGrid>
        <w:gridCol w:w="414"/>
        <w:gridCol w:w="370"/>
        <w:gridCol w:w="448"/>
        <w:gridCol w:w="373"/>
      </w:tblGrid>
      <w:tr w:rsidR="004A1D4E">
        <w:trPr>
          <w:trHeight w:val="346"/>
        </w:trPr>
        <w:tc>
          <w:tcPr>
            <w:tcW w:w="414" w:type="dxa"/>
            <w:vMerge w:val="restart"/>
            <w:tcBorders>
              <w:top w:val="nil"/>
              <w:left w:val="single" w:sz="2" w:space="0" w:color="000000"/>
              <w:bottom w:val="nil"/>
              <w:right w:val="single" w:sz="2" w:space="0" w:color="000000"/>
            </w:tcBorders>
          </w:tcPr>
          <w:p w:rsidR="004A1D4E" w:rsidRDefault="004A1D4E"/>
        </w:tc>
        <w:tc>
          <w:tcPr>
            <w:tcW w:w="370" w:type="dxa"/>
            <w:vMerge w:val="restart"/>
            <w:tcBorders>
              <w:top w:val="nil"/>
              <w:left w:val="single" w:sz="2" w:space="0" w:color="000000"/>
              <w:bottom w:val="nil"/>
              <w:right w:val="single" w:sz="2" w:space="0" w:color="000000"/>
            </w:tcBorders>
          </w:tcPr>
          <w:p w:rsidR="004A1D4E" w:rsidRDefault="009A508B">
            <w:pPr>
              <w:spacing w:after="2298"/>
              <w:jc w:val="both"/>
            </w:pPr>
            <w:r>
              <w:rPr>
                <w:sz w:val="10"/>
              </w:rPr>
              <w:t>000000</w:t>
            </w:r>
          </w:p>
          <w:p w:rsidR="004A1D4E" w:rsidRDefault="009A508B">
            <w:pPr>
              <w:spacing w:after="0"/>
              <w:jc w:val="both"/>
            </w:pPr>
            <w:r>
              <w:rPr>
                <w:sz w:val="36"/>
              </w:rPr>
              <w:t>00</w:t>
            </w:r>
          </w:p>
        </w:tc>
        <w:tc>
          <w:tcPr>
            <w:tcW w:w="448" w:type="dxa"/>
            <w:vMerge w:val="restart"/>
            <w:tcBorders>
              <w:top w:val="nil"/>
              <w:left w:val="single" w:sz="2" w:space="0" w:color="000000"/>
              <w:bottom w:val="nil"/>
              <w:right w:val="single" w:sz="2" w:space="0" w:color="000000"/>
            </w:tcBorders>
          </w:tcPr>
          <w:p w:rsidR="004A1D4E" w:rsidRDefault="004A1D4E"/>
        </w:tc>
        <w:tc>
          <w:tcPr>
            <w:tcW w:w="37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56"/>
        </w:trPr>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37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1079"/>
        </w:trPr>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37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1068"/>
        </w:trPr>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373" w:type="dxa"/>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346"/>
        </w:trPr>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single" w:sz="2" w:space="0" w:color="000000"/>
            </w:tcBorders>
          </w:tcPr>
          <w:p w:rsidR="004A1D4E" w:rsidRDefault="004A1D4E"/>
        </w:tc>
        <w:tc>
          <w:tcPr>
            <w:tcW w:w="373" w:type="dxa"/>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9A508B">
      <w:pPr>
        <w:spacing w:after="0"/>
        <w:ind w:left="703" w:right="733"/>
        <w:jc w:val="right"/>
      </w:pPr>
      <w:r>
        <w:rPr>
          <w:sz w:val="10"/>
        </w:rPr>
        <w:t xml:space="preserve">000000 00000000 </w:t>
      </w:r>
      <w:r>
        <w:rPr>
          <w:sz w:val="10"/>
        </w:rPr>
        <w:t>河</w:t>
      </w:r>
      <w:r>
        <w:rPr>
          <w:sz w:val="10"/>
        </w:rPr>
        <w:t xml:space="preserve">000 000000 </w:t>
      </w:r>
      <w:r>
        <w:rPr>
          <w:noProof/>
        </w:rPr>
        <w:drawing>
          <wp:inline distT="0" distB="0" distL="0" distR="0">
            <wp:extent cx="6466" cy="6461"/>
            <wp:effectExtent l="0" t="0" r="0" b="0"/>
            <wp:docPr id="1677788" name="Picture 1677788"/>
            <wp:cNvGraphicFramePr/>
            <a:graphic xmlns:a="http://schemas.openxmlformats.org/drawingml/2006/main">
              <a:graphicData uri="http://schemas.openxmlformats.org/drawingml/2006/picture">
                <pic:pic xmlns:pic="http://schemas.openxmlformats.org/drawingml/2006/picture">
                  <pic:nvPicPr>
                    <pic:cNvPr id="1677788" name="Picture 1677788"/>
                    <pic:cNvPicPr/>
                  </pic:nvPicPr>
                  <pic:blipFill>
                    <a:blip r:embed="rId18"/>
                    <a:stretch>
                      <a:fillRect/>
                    </a:stretch>
                  </pic:blipFill>
                  <pic:spPr>
                    <a:xfrm>
                      <a:off x="0" y="0"/>
                      <a:ext cx="6466" cy="6461"/>
                    </a:xfrm>
                    <a:prstGeom prst="rect">
                      <a:avLst/>
                    </a:prstGeom>
                  </pic:spPr>
                </pic:pic>
              </a:graphicData>
            </a:graphic>
          </wp:inline>
        </w:drawing>
      </w:r>
      <w:r>
        <w:rPr>
          <w:sz w:val="10"/>
        </w:rPr>
        <w:t>00</w:t>
      </w:r>
      <w:r>
        <w:rPr>
          <w:sz w:val="10"/>
        </w:rPr>
        <w:tab/>
        <w:t>0000 000 0</w:t>
      </w:r>
    </w:p>
    <w:p w:rsidR="004A1D4E" w:rsidRDefault="009A508B">
      <w:pPr>
        <w:spacing w:after="0"/>
        <w:ind w:left="1064" w:right="733" w:hanging="10"/>
      </w:pPr>
      <w:r>
        <w:rPr>
          <w:sz w:val="36"/>
        </w:rPr>
        <w:t>河到</w:t>
      </w:r>
      <w:r>
        <w:rPr>
          <w:sz w:val="36"/>
        </w:rPr>
        <w:t xml:space="preserve"> 0</w:t>
      </w:r>
    </w:p>
    <w:p w:rsidR="004A1D4E" w:rsidRDefault="009A508B">
      <w:pPr>
        <w:pStyle w:val="8"/>
        <w:spacing w:after="0" w:line="259" w:lineRule="auto"/>
        <w:ind w:left="1079" w:right="3945"/>
        <w:jc w:val="left"/>
      </w:pPr>
      <w:r>
        <w:rPr>
          <w:sz w:val="38"/>
        </w:rPr>
        <w:t>河</w:t>
      </w:r>
      <w:r>
        <w:rPr>
          <w:sz w:val="38"/>
        </w:rPr>
        <w:t xml:space="preserve"> 0</w:t>
      </w:r>
    </w:p>
    <w:p w:rsidR="004A1D4E" w:rsidRDefault="009A508B">
      <w:pPr>
        <w:pStyle w:val="9"/>
        <w:spacing w:after="48" w:line="259" w:lineRule="auto"/>
        <w:ind w:left="1064" w:right="3945"/>
        <w:jc w:val="left"/>
      </w:pPr>
      <w:r>
        <w:rPr>
          <w:sz w:val="36"/>
        </w:rPr>
        <w:t>發</w:t>
      </w:r>
      <w:r>
        <w:rPr>
          <w:sz w:val="36"/>
        </w:rPr>
        <w:t xml:space="preserve"> </w:t>
      </w:r>
      <w:r>
        <w:rPr>
          <w:sz w:val="36"/>
        </w:rPr>
        <w:t>过</w:t>
      </w:r>
    </w:p>
    <w:p w:rsidR="004A1D4E" w:rsidRDefault="009A508B">
      <w:pPr>
        <w:spacing w:after="3" w:line="265" w:lineRule="auto"/>
        <w:ind w:left="1273" w:right="794" w:hanging="10"/>
        <w:jc w:val="center"/>
      </w:pPr>
      <w:r>
        <w:rPr>
          <w:sz w:val="18"/>
        </w:rPr>
        <w:t>当闫时将最小值</w:t>
      </w:r>
      <w:r>
        <w:rPr>
          <w:sz w:val="18"/>
        </w:rPr>
        <w:t>1</w:t>
      </w:r>
      <w:r>
        <w:rPr>
          <w:sz w:val="18"/>
        </w:rPr>
        <w:t>冒泡到顶端</w:t>
      </w:r>
      <w:r>
        <w:rPr>
          <w:sz w:val="18"/>
        </w:rPr>
        <w:t>\</w:t>
      </w:r>
    </w:p>
    <w:p w:rsidR="004A1D4E" w:rsidRDefault="009A508B">
      <w:pPr>
        <w:spacing w:after="3" w:line="262" w:lineRule="auto"/>
        <w:ind w:left="285" w:right="244" w:hanging="10"/>
        <w:jc w:val="center"/>
      </w:pPr>
      <w:r>
        <w:rPr>
          <w:sz w:val="20"/>
        </w:rPr>
        <w:t>图</w:t>
      </w:r>
      <w:r>
        <w:rPr>
          <w:sz w:val="20"/>
        </w:rPr>
        <w:t>9</w:t>
      </w:r>
      <w:r>
        <w:rPr>
          <w:sz w:val="20"/>
        </w:rPr>
        <w:t>．</w:t>
      </w:r>
      <w:r>
        <w:rPr>
          <w:sz w:val="20"/>
        </w:rPr>
        <w:t>3</w:t>
      </w:r>
      <w:r>
        <w:rPr>
          <w:sz w:val="20"/>
        </w:rPr>
        <w:t>．</w:t>
      </w:r>
      <w:r>
        <w:rPr>
          <w:sz w:val="20"/>
        </w:rPr>
        <w:t>3</w:t>
      </w:r>
    </w:p>
    <w:p w:rsidR="004A1D4E" w:rsidRDefault="009A508B">
      <w:pPr>
        <w:spacing w:after="5" w:line="227" w:lineRule="auto"/>
        <w:ind w:left="10" w:right="10" w:firstLine="367"/>
        <w:jc w:val="both"/>
      </w:pPr>
      <w:r>
        <w:t>当</w:t>
      </w:r>
      <w:r>
        <w:t>i=2</w:t>
      </w:r>
      <w:r>
        <w:t>时，变量</w:t>
      </w:r>
      <w:r>
        <w:t>j</w:t>
      </w:r>
      <w:r>
        <w:t>由</w:t>
      </w:r>
      <w:r>
        <w:t>8</w:t>
      </w:r>
      <w:r>
        <w:t>反向循环到</w:t>
      </w:r>
      <w:r>
        <w:t>2</w:t>
      </w:r>
      <w:r>
        <w:t>，逐个比较，在将关键字</w:t>
      </w:r>
      <w:r>
        <w:t>2</w:t>
      </w:r>
      <w:r>
        <w:t>交换到第二位置的同时，也将关键字</w:t>
      </w:r>
      <w:r>
        <w:t>4</w:t>
      </w:r>
      <w:r>
        <w:t>和</w:t>
      </w:r>
      <w:r>
        <w:t>3</w:t>
      </w:r>
      <w:r>
        <w:t>有所提升心</w:t>
      </w:r>
    </w:p>
    <w:p w:rsidR="004A1D4E" w:rsidRDefault="009A508B">
      <w:pPr>
        <w:spacing w:after="4" w:line="262" w:lineRule="auto"/>
        <w:ind w:left="2169" w:hanging="10"/>
        <w:jc w:val="both"/>
      </w:pPr>
      <w:r>
        <w:rPr>
          <w:sz w:val="16"/>
        </w:rPr>
        <w:t>下标</w:t>
      </w:r>
    </w:p>
    <w:p w:rsidR="004A1D4E" w:rsidRDefault="009A508B">
      <w:pPr>
        <w:spacing w:after="204"/>
        <w:ind w:left="2332"/>
      </w:pPr>
      <w:r>
        <w:rPr>
          <w:noProof/>
        </w:rPr>
        <w:drawing>
          <wp:inline distT="0" distB="0" distL="0" distR="0">
            <wp:extent cx="32331" cy="71076"/>
            <wp:effectExtent l="0" t="0" r="0" b="0"/>
            <wp:docPr id="1681595" name="Picture 1681595"/>
            <wp:cNvGraphicFramePr/>
            <a:graphic xmlns:a="http://schemas.openxmlformats.org/drawingml/2006/main">
              <a:graphicData uri="http://schemas.openxmlformats.org/drawingml/2006/picture">
                <pic:pic xmlns:pic="http://schemas.openxmlformats.org/drawingml/2006/picture">
                  <pic:nvPicPr>
                    <pic:cNvPr id="1681595" name="Picture 1681595"/>
                    <pic:cNvPicPr/>
                  </pic:nvPicPr>
                  <pic:blipFill>
                    <a:blip r:embed="rId2978"/>
                    <a:stretch>
                      <a:fillRect/>
                    </a:stretch>
                  </pic:blipFill>
                  <pic:spPr>
                    <a:xfrm>
                      <a:off x="0" y="0"/>
                      <a:ext cx="32331" cy="71076"/>
                    </a:xfrm>
                    <a:prstGeom prst="rect">
                      <a:avLst/>
                    </a:prstGeom>
                  </pic:spPr>
                </pic:pic>
              </a:graphicData>
            </a:graphic>
          </wp:inline>
        </w:drawing>
      </w:r>
    </w:p>
    <w:p w:rsidR="004A1D4E" w:rsidRDefault="009A508B">
      <w:pPr>
        <w:spacing w:after="63"/>
        <w:ind w:left="2322"/>
      </w:pPr>
      <w:r>
        <w:rPr>
          <w:noProof/>
        </w:rPr>
        <w:drawing>
          <wp:inline distT="0" distB="0" distL="0" distR="0">
            <wp:extent cx="45265" cy="77537"/>
            <wp:effectExtent l="0" t="0" r="0" b="0"/>
            <wp:docPr id="1681596" name="Picture 1681596"/>
            <wp:cNvGraphicFramePr/>
            <a:graphic xmlns:a="http://schemas.openxmlformats.org/drawingml/2006/main">
              <a:graphicData uri="http://schemas.openxmlformats.org/drawingml/2006/picture">
                <pic:pic xmlns:pic="http://schemas.openxmlformats.org/drawingml/2006/picture">
                  <pic:nvPicPr>
                    <pic:cNvPr id="1681596" name="Picture 1681596"/>
                    <pic:cNvPicPr/>
                  </pic:nvPicPr>
                  <pic:blipFill>
                    <a:blip r:embed="rId2979"/>
                    <a:stretch>
                      <a:fillRect/>
                    </a:stretch>
                  </pic:blipFill>
                  <pic:spPr>
                    <a:xfrm>
                      <a:off x="0" y="0"/>
                      <a:ext cx="45265" cy="77537"/>
                    </a:xfrm>
                    <a:prstGeom prst="rect">
                      <a:avLst/>
                    </a:prstGeom>
                  </pic:spPr>
                </pic:pic>
              </a:graphicData>
            </a:graphic>
          </wp:inline>
        </w:drawing>
      </w:r>
    </w:p>
    <w:p w:rsidR="004A1D4E" w:rsidRDefault="009A508B">
      <w:pPr>
        <w:spacing w:after="677"/>
        <w:ind w:left="143"/>
        <w:jc w:val="center"/>
      </w:pPr>
      <w:r>
        <w:rPr>
          <w:noProof/>
        </w:rPr>
        <w:drawing>
          <wp:anchor distT="0" distB="0" distL="114300" distR="114300" simplePos="0" relativeHeight="252318720" behindDoc="0" locked="0" layoutInCell="1" allowOverlap="0">
            <wp:simplePos x="0" y="0"/>
            <wp:positionH relativeFrom="column">
              <wp:posOffset>1448473</wp:posOffset>
            </wp:positionH>
            <wp:positionV relativeFrom="paragraph">
              <wp:posOffset>270222</wp:posOffset>
            </wp:positionV>
            <wp:extent cx="77596" cy="83998"/>
            <wp:effectExtent l="0" t="0" r="0" b="0"/>
            <wp:wrapSquare wrapText="bothSides"/>
            <wp:docPr id="3118324" name="Picture 3118324"/>
            <wp:cNvGraphicFramePr/>
            <a:graphic xmlns:a="http://schemas.openxmlformats.org/drawingml/2006/main">
              <a:graphicData uri="http://schemas.openxmlformats.org/drawingml/2006/picture">
                <pic:pic xmlns:pic="http://schemas.openxmlformats.org/drawingml/2006/picture">
                  <pic:nvPicPr>
                    <pic:cNvPr id="3118324" name="Picture 3118324"/>
                    <pic:cNvPicPr/>
                  </pic:nvPicPr>
                  <pic:blipFill>
                    <a:blip r:embed="rId2980"/>
                    <a:stretch>
                      <a:fillRect/>
                    </a:stretch>
                  </pic:blipFill>
                  <pic:spPr>
                    <a:xfrm>
                      <a:off x="0" y="0"/>
                      <a:ext cx="77596" cy="83998"/>
                    </a:xfrm>
                    <a:prstGeom prst="rect">
                      <a:avLst/>
                    </a:prstGeom>
                  </pic:spPr>
                </pic:pic>
              </a:graphicData>
            </a:graphic>
          </wp:anchor>
        </w:drawing>
      </w:r>
      <w:r>
        <w:rPr>
          <w:noProof/>
        </w:rPr>
        <w:drawing>
          <wp:inline distT="0" distB="0" distL="0" distR="0">
            <wp:extent cx="84063" cy="678447"/>
            <wp:effectExtent l="0" t="0" r="0" b="0"/>
            <wp:docPr id="3118320" name="Picture 3118320"/>
            <wp:cNvGraphicFramePr/>
            <a:graphic xmlns:a="http://schemas.openxmlformats.org/drawingml/2006/main">
              <a:graphicData uri="http://schemas.openxmlformats.org/drawingml/2006/picture">
                <pic:pic xmlns:pic="http://schemas.openxmlformats.org/drawingml/2006/picture">
                  <pic:nvPicPr>
                    <pic:cNvPr id="3118320" name="Picture 3118320"/>
                    <pic:cNvPicPr/>
                  </pic:nvPicPr>
                  <pic:blipFill>
                    <a:blip r:embed="rId2981"/>
                    <a:stretch>
                      <a:fillRect/>
                    </a:stretch>
                  </pic:blipFill>
                  <pic:spPr>
                    <a:xfrm>
                      <a:off x="0" y="0"/>
                      <a:ext cx="84063" cy="678447"/>
                    </a:xfrm>
                    <a:prstGeom prst="rect">
                      <a:avLst/>
                    </a:prstGeom>
                  </pic:spPr>
                </pic:pic>
              </a:graphicData>
            </a:graphic>
          </wp:inline>
        </w:drawing>
      </w:r>
      <w:r>
        <w:rPr>
          <w:sz w:val="6"/>
        </w:rPr>
        <w:t xml:space="preserve">0000000 000000000 000000000 00000000 </w:t>
      </w:r>
      <w:r>
        <w:rPr>
          <w:sz w:val="6"/>
        </w:rPr>
        <w:t>思</w:t>
      </w:r>
      <w:r>
        <w:rPr>
          <w:sz w:val="6"/>
        </w:rPr>
        <w:t>000000</w:t>
      </w:r>
    </w:p>
    <w:p w:rsidR="004A1D4E" w:rsidRDefault="009A508B">
      <w:pPr>
        <w:spacing w:after="129"/>
        <w:ind w:left="2291" w:hanging="10"/>
      </w:pPr>
      <w:r>
        <w:rPr>
          <w:sz w:val="32"/>
        </w:rPr>
        <w:t>河</w:t>
      </w:r>
    </w:p>
    <w:p w:rsidR="004A1D4E" w:rsidRDefault="009A508B">
      <w:pPr>
        <w:spacing w:after="193"/>
        <w:ind w:left="2301"/>
      </w:pPr>
      <w:r>
        <w:rPr>
          <w:noProof/>
        </w:rPr>
        <w:drawing>
          <wp:inline distT="0" distB="0" distL="0" distR="0">
            <wp:extent cx="64664" cy="71075"/>
            <wp:effectExtent l="0" t="0" r="0" b="0"/>
            <wp:docPr id="1681605" name="Picture 1681605"/>
            <wp:cNvGraphicFramePr/>
            <a:graphic xmlns:a="http://schemas.openxmlformats.org/drawingml/2006/main">
              <a:graphicData uri="http://schemas.openxmlformats.org/drawingml/2006/picture">
                <pic:pic xmlns:pic="http://schemas.openxmlformats.org/drawingml/2006/picture">
                  <pic:nvPicPr>
                    <pic:cNvPr id="1681605" name="Picture 1681605"/>
                    <pic:cNvPicPr/>
                  </pic:nvPicPr>
                  <pic:blipFill>
                    <a:blip r:embed="rId2982"/>
                    <a:stretch>
                      <a:fillRect/>
                    </a:stretch>
                  </pic:blipFill>
                  <pic:spPr>
                    <a:xfrm>
                      <a:off x="0" y="0"/>
                      <a:ext cx="64664" cy="71075"/>
                    </a:xfrm>
                    <a:prstGeom prst="rect">
                      <a:avLst/>
                    </a:prstGeom>
                  </pic:spPr>
                </pic:pic>
              </a:graphicData>
            </a:graphic>
          </wp:inline>
        </w:drawing>
      </w:r>
    </w:p>
    <w:p w:rsidR="004A1D4E" w:rsidRDefault="009A508B">
      <w:pPr>
        <w:spacing w:after="132"/>
        <w:ind w:left="2322"/>
      </w:pPr>
      <w:r>
        <w:rPr>
          <w:noProof/>
        </w:rPr>
        <w:drawing>
          <wp:inline distT="0" distB="0" distL="0" distR="0">
            <wp:extent cx="45265" cy="77537"/>
            <wp:effectExtent l="0" t="0" r="0" b="0"/>
            <wp:docPr id="1681606" name="Picture 1681606"/>
            <wp:cNvGraphicFramePr/>
            <a:graphic xmlns:a="http://schemas.openxmlformats.org/drawingml/2006/main">
              <a:graphicData uri="http://schemas.openxmlformats.org/drawingml/2006/picture">
                <pic:pic xmlns:pic="http://schemas.openxmlformats.org/drawingml/2006/picture">
                  <pic:nvPicPr>
                    <pic:cNvPr id="1681606" name="Picture 1681606"/>
                    <pic:cNvPicPr/>
                  </pic:nvPicPr>
                  <pic:blipFill>
                    <a:blip r:embed="rId2983"/>
                    <a:stretch>
                      <a:fillRect/>
                    </a:stretch>
                  </pic:blipFill>
                  <pic:spPr>
                    <a:xfrm>
                      <a:off x="0" y="0"/>
                      <a:ext cx="45265" cy="77537"/>
                    </a:xfrm>
                    <a:prstGeom prst="rect">
                      <a:avLst/>
                    </a:prstGeom>
                  </pic:spPr>
                </pic:pic>
              </a:graphicData>
            </a:graphic>
          </wp:inline>
        </w:drawing>
      </w:r>
    </w:p>
    <w:p w:rsidR="004A1D4E" w:rsidRDefault="009A508B">
      <w:pPr>
        <w:spacing w:after="0"/>
        <w:ind w:left="214" w:right="51" w:hanging="10"/>
        <w:jc w:val="center"/>
      </w:pPr>
      <w:r>
        <w:rPr>
          <w:noProof/>
        </w:rPr>
        <w:drawing>
          <wp:inline distT="0" distB="0" distL="0" distR="0">
            <wp:extent cx="129328" cy="135690"/>
            <wp:effectExtent l="0" t="0" r="0" b="0"/>
            <wp:docPr id="3118326" name="Picture 3118326"/>
            <wp:cNvGraphicFramePr/>
            <a:graphic xmlns:a="http://schemas.openxmlformats.org/drawingml/2006/main">
              <a:graphicData uri="http://schemas.openxmlformats.org/drawingml/2006/picture">
                <pic:pic xmlns:pic="http://schemas.openxmlformats.org/drawingml/2006/picture">
                  <pic:nvPicPr>
                    <pic:cNvPr id="3118326" name="Picture 3118326"/>
                    <pic:cNvPicPr/>
                  </pic:nvPicPr>
                  <pic:blipFill>
                    <a:blip r:embed="rId2984"/>
                    <a:stretch>
                      <a:fillRect/>
                    </a:stretch>
                  </pic:blipFill>
                  <pic:spPr>
                    <a:xfrm>
                      <a:off x="0" y="0"/>
                      <a:ext cx="129328" cy="135690"/>
                    </a:xfrm>
                    <a:prstGeom prst="rect">
                      <a:avLst/>
                    </a:prstGeom>
                  </pic:spPr>
                </pic:pic>
              </a:graphicData>
            </a:graphic>
          </wp:inline>
        </w:drawing>
      </w:r>
      <w:r>
        <w:rPr>
          <w:sz w:val="66"/>
        </w:rPr>
        <w:t>0</w:t>
      </w:r>
    </w:p>
    <w:p w:rsidR="004A1D4E" w:rsidRDefault="009A508B">
      <w:pPr>
        <w:spacing w:after="3" w:line="265" w:lineRule="auto"/>
        <w:ind w:left="397" w:right="295" w:hanging="10"/>
        <w:jc w:val="center"/>
      </w:pPr>
      <w:r>
        <w:rPr>
          <w:sz w:val="16"/>
        </w:rPr>
        <w:t>当</w:t>
      </w:r>
      <w:r>
        <w:rPr>
          <w:sz w:val="16"/>
        </w:rPr>
        <w:t>i=2</w:t>
      </w:r>
      <w:r>
        <w:rPr>
          <w:sz w:val="16"/>
        </w:rPr>
        <w:t>时将次小值</w:t>
      </w:r>
      <w:r>
        <w:rPr>
          <w:sz w:val="16"/>
        </w:rPr>
        <w:t>20</w:t>
      </w:r>
      <w:r>
        <w:rPr>
          <w:sz w:val="16"/>
        </w:rPr>
        <w:t>泡到第</w:t>
      </w:r>
      <w:r>
        <w:rPr>
          <w:sz w:val="16"/>
        </w:rPr>
        <w:t>'</w:t>
      </w:r>
      <w:r>
        <w:rPr>
          <w:sz w:val="16"/>
        </w:rPr>
        <w:t>二位置</w:t>
      </w:r>
    </w:p>
    <w:p w:rsidR="004A1D4E" w:rsidRDefault="009A508B">
      <w:pPr>
        <w:spacing w:after="3" w:line="262" w:lineRule="auto"/>
        <w:ind w:left="285" w:right="285" w:hanging="10"/>
        <w:jc w:val="center"/>
      </w:pPr>
      <w:r>
        <w:rPr>
          <w:sz w:val="20"/>
        </w:rPr>
        <w:t>图</w:t>
      </w:r>
      <w:r>
        <w:rPr>
          <w:sz w:val="20"/>
        </w:rPr>
        <w:t>9</w:t>
      </w:r>
      <w:r>
        <w:rPr>
          <w:sz w:val="20"/>
        </w:rPr>
        <w:t>．</w:t>
      </w:r>
      <w:r>
        <w:rPr>
          <w:sz w:val="20"/>
        </w:rPr>
        <w:t>34</w:t>
      </w:r>
    </w:p>
    <w:p w:rsidR="004A1D4E" w:rsidRDefault="009A508B">
      <w:pPr>
        <w:spacing w:after="5" w:line="262" w:lineRule="auto"/>
        <w:ind w:left="367" w:right="10"/>
        <w:jc w:val="both"/>
      </w:pPr>
      <w:r>
        <w:rPr>
          <w:sz w:val="20"/>
        </w:rPr>
        <w:t>后面的数字变换很简单，这里就不在详述了。</w:t>
      </w:r>
    </w:p>
    <w:p w:rsidR="004A1D4E" w:rsidRDefault="009A508B">
      <w:pPr>
        <w:spacing w:after="3" w:line="265" w:lineRule="auto"/>
        <w:ind w:left="5"/>
      </w:pPr>
      <w:r>
        <w:rPr>
          <w:sz w:val="26"/>
        </w:rPr>
        <w:t>9</w:t>
      </w:r>
      <w:r>
        <w:rPr>
          <w:sz w:val="26"/>
        </w:rPr>
        <w:t>，</w:t>
      </w:r>
      <w:r>
        <w:rPr>
          <w:sz w:val="26"/>
        </w:rPr>
        <w:t>3</w:t>
      </w:r>
      <w:r>
        <w:rPr>
          <w:sz w:val="26"/>
        </w:rPr>
        <w:t>．</w:t>
      </w:r>
      <w:r>
        <w:rPr>
          <w:sz w:val="26"/>
        </w:rPr>
        <w:t>3</w:t>
      </w:r>
      <w:r>
        <w:rPr>
          <w:sz w:val="26"/>
        </w:rPr>
        <w:t>冒泡排序优化</w:t>
      </w:r>
    </w:p>
    <w:tbl>
      <w:tblPr>
        <w:tblStyle w:val="TableGrid"/>
        <w:tblpPr w:vertAnchor="page" w:horzAnchor="page" w:tblpX="1230" w:tblpY="480"/>
        <w:tblOverlap w:val="never"/>
        <w:tblW w:w="1357" w:type="dxa"/>
        <w:tblInd w:w="0" w:type="dxa"/>
        <w:tblCellMar>
          <w:top w:w="66" w:type="dxa"/>
          <w:left w:w="143" w:type="dxa"/>
          <w:bottom w:w="0" w:type="dxa"/>
          <w:right w:w="71" w:type="dxa"/>
        </w:tblCellMar>
        <w:tblLook w:val="04A0" w:firstRow="1" w:lastRow="0" w:firstColumn="1" w:lastColumn="0" w:noHBand="0" w:noVBand="1"/>
      </w:tblPr>
      <w:tblGrid>
        <w:gridCol w:w="491"/>
        <w:gridCol w:w="866"/>
      </w:tblGrid>
      <w:tr w:rsidR="004A1D4E">
        <w:trPr>
          <w:trHeight w:val="343"/>
        </w:trPr>
        <w:tc>
          <w:tcPr>
            <w:tcW w:w="491"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2"/>
              </w:rPr>
              <w:t>数结檯</w:t>
            </w:r>
          </w:p>
        </w:tc>
      </w:tr>
    </w:tbl>
    <w:p w:rsidR="004A1D4E" w:rsidRDefault="009A508B">
      <w:pPr>
        <w:spacing w:after="5" w:line="227" w:lineRule="auto"/>
        <w:ind w:left="10" w:right="10" w:firstLine="367"/>
        <w:jc w:val="both"/>
      </w:pPr>
      <w:r>
        <w:t>这样的冒泡程序是否还可以优化呢？答案是肯定的。试想一下，如果我们待排序的序列是</w:t>
      </w:r>
      <w:r>
        <w:t>{2</w:t>
      </w:r>
      <w:r>
        <w:t>，</w:t>
      </w:r>
      <w:r>
        <w:t>1</w:t>
      </w:r>
      <w:r>
        <w:t>，</w:t>
      </w:r>
      <w:r>
        <w:t>3</w:t>
      </w:r>
      <w:r>
        <w:t>，</w:t>
      </w:r>
      <w:r>
        <w:t>4 6</w:t>
      </w:r>
      <w:r>
        <w:t>丿，</w:t>
      </w:r>
      <w:r>
        <w:t>8</w:t>
      </w:r>
      <w:r>
        <w:t>，</w:t>
      </w:r>
      <w:r>
        <w:t>9}</w:t>
      </w:r>
      <w:r>
        <w:t>，也就是说，除了第一和第二的关键字需要交换外，别的都已经是正常的顺序。当</w:t>
      </w:r>
      <w:r>
        <w:t>i=l</w:t>
      </w:r>
      <w:r>
        <w:t>时，交换了</w:t>
      </w:r>
      <w:r>
        <w:t>2</w:t>
      </w:r>
      <w:r>
        <w:t>和</w:t>
      </w:r>
      <w:r>
        <w:t>1</w:t>
      </w:r>
      <w:r>
        <w:t>，此时序列已经有序，但是算法仍然不依不饶地将</w:t>
      </w:r>
      <w:r>
        <w:t>i=2</w:t>
      </w:r>
      <w:r>
        <w:t>到</w:t>
      </w:r>
      <w:r>
        <w:t>9</w:t>
      </w:r>
      <w:r>
        <w:t>以及每个循环中的</w:t>
      </w:r>
      <w:r>
        <w:t>j</w:t>
      </w:r>
      <w:r>
        <w:t>循环都执行了一遍，尽管并没有交换数据，但是之后的大量比较还是大大地多余了，如图</w:t>
      </w:r>
      <w:r>
        <w:t>9</w:t>
      </w:r>
      <w:r>
        <w:t>．</w:t>
      </w:r>
      <w:r>
        <w:t>3</w:t>
      </w:r>
      <w:r>
        <w:t>．</w:t>
      </w:r>
      <w:r>
        <w:t>5</w:t>
      </w:r>
      <w:r>
        <w:t>所示。</w:t>
      </w:r>
    </w:p>
    <w:tbl>
      <w:tblPr>
        <w:tblStyle w:val="TableGrid"/>
        <w:tblpPr w:vertAnchor="text" w:tblpX="3605"/>
        <w:tblOverlap w:val="never"/>
        <w:tblW w:w="2699" w:type="dxa"/>
        <w:tblInd w:w="0" w:type="dxa"/>
        <w:tblCellMar>
          <w:top w:w="0" w:type="dxa"/>
          <w:left w:w="244" w:type="dxa"/>
          <w:bottom w:w="169" w:type="dxa"/>
          <w:right w:w="115" w:type="dxa"/>
        </w:tblCellMar>
        <w:tblLook w:val="04A0" w:firstRow="1" w:lastRow="0" w:firstColumn="1" w:lastColumn="0" w:noHBand="0" w:noVBand="1"/>
      </w:tblPr>
      <w:tblGrid>
        <w:gridCol w:w="2699"/>
      </w:tblGrid>
      <w:tr w:rsidR="004A1D4E">
        <w:trPr>
          <w:trHeight w:val="3446"/>
        </w:trPr>
        <w:tc>
          <w:tcPr>
            <w:tcW w:w="2699" w:type="dxa"/>
            <w:tcBorders>
              <w:top w:val="single" w:sz="2" w:space="0" w:color="000000"/>
              <w:left w:val="single" w:sz="2" w:space="0" w:color="000000"/>
              <w:bottom w:val="single" w:sz="2" w:space="0" w:color="000000"/>
              <w:right w:val="nil"/>
            </w:tcBorders>
            <w:vAlign w:val="bottom"/>
          </w:tcPr>
          <w:p w:rsidR="004A1D4E" w:rsidRDefault="009A508B">
            <w:pPr>
              <w:spacing w:after="0"/>
              <w:ind w:left="10"/>
            </w:pPr>
            <w:r>
              <w:rPr>
                <w:sz w:val="16"/>
              </w:rPr>
              <w:t>00</w:t>
            </w:r>
            <w:r>
              <w:rPr>
                <w:sz w:val="16"/>
              </w:rPr>
              <w:t>迎</w:t>
            </w:r>
            <w:r>
              <w:rPr>
                <w:sz w:val="16"/>
              </w:rPr>
              <w:t>0 0000</w:t>
            </w:r>
          </w:p>
          <w:p w:rsidR="004A1D4E" w:rsidRDefault="009A508B">
            <w:pPr>
              <w:spacing w:after="900"/>
              <w:ind w:left="10"/>
            </w:pPr>
            <w:r>
              <w:rPr>
                <w:sz w:val="34"/>
              </w:rPr>
              <w:t>河</w:t>
            </w:r>
          </w:p>
          <w:p w:rsidR="004A1D4E" w:rsidRDefault="009A508B">
            <w:pPr>
              <w:spacing w:after="0"/>
              <w:ind w:left="10"/>
            </w:pPr>
            <w:r>
              <w:rPr>
                <w:sz w:val="8"/>
              </w:rPr>
              <w:t>000</w:t>
            </w:r>
            <w:r>
              <w:rPr>
                <w:sz w:val="8"/>
              </w:rPr>
              <w:t>匦</w:t>
            </w:r>
            <w:r>
              <w:rPr>
                <w:sz w:val="8"/>
              </w:rPr>
              <w:t xml:space="preserve"> 0000 00000000</w:t>
            </w:r>
          </w:p>
        </w:tc>
      </w:tr>
    </w:tbl>
    <w:p w:rsidR="004A1D4E" w:rsidRDefault="009A508B">
      <w:pPr>
        <w:spacing w:after="1894"/>
        <w:ind w:left="1640" w:right="1466"/>
        <w:jc w:val="both"/>
      </w:pPr>
      <w:r>
        <w:rPr>
          <w:sz w:val="18"/>
        </w:rPr>
        <w:t>下标</w:t>
      </w:r>
    </w:p>
    <w:p w:rsidR="004A1D4E" w:rsidRDefault="009A508B">
      <w:pPr>
        <w:spacing w:after="2010" w:line="216" w:lineRule="auto"/>
        <w:ind w:left="2036" w:hanging="10"/>
        <w:jc w:val="both"/>
      </w:pPr>
      <w:r>
        <w:rPr>
          <w:sz w:val="10"/>
        </w:rPr>
        <w:t xml:space="preserve">0000000 </w:t>
      </w:r>
      <w:r>
        <w:rPr>
          <w:sz w:val="10"/>
        </w:rPr>
        <w:t>立</w:t>
      </w:r>
      <w:r>
        <w:rPr>
          <w:sz w:val="10"/>
        </w:rPr>
        <w:t>000000</w:t>
      </w:r>
      <w:r>
        <w:rPr>
          <w:noProof/>
        </w:rPr>
        <w:drawing>
          <wp:inline distT="0" distB="0" distL="0" distR="0">
            <wp:extent cx="32332" cy="51691"/>
            <wp:effectExtent l="0" t="0" r="0" b="0"/>
            <wp:docPr id="3118328" name="Picture 3118328"/>
            <wp:cNvGraphicFramePr/>
            <a:graphic xmlns:a="http://schemas.openxmlformats.org/drawingml/2006/main">
              <a:graphicData uri="http://schemas.openxmlformats.org/drawingml/2006/picture">
                <pic:pic xmlns:pic="http://schemas.openxmlformats.org/drawingml/2006/picture">
                  <pic:nvPicPr>
                    <pic:cNvPr id="3118328" name="Picture 3118328"/>
                    <pic:cNvPicPr/>
                  </pic:nvPicPr>
                  <pic:blipFill>
                    <a:blip r:embed="rId2985"/>
                    <a:stretch>
                      <a:fillRect/>
                    </a:stretch>
                  </pic:blipFill>
                  <pic:spPr>
                    <a:xfrm>
                      <a:off x="0" y="0"/>
                      <a:ext cx="32332" cy="51691"/>
                    </a:xfrm>
                    <a:prstGeom prst="rect">
                      <a:avLst/>
                    </a:prstGeom>
                  </pic:spPr>
                </pic:pic>
              </a:graphicData>
            </a:graphic>
          </wp:inline>
        </w:drawing>
      </w:r>
    </w:p>
    <w:p w:rsidR="004A1D4E" w:rsidRDefault="009A508B">
      <w:pPr>
        <w:spacing w:after="3"/>
        <w:ind w:left="1517" w:right="1690" w:firstLine="71"/>
        <w:jc w:val="both"/>
      </w:pPr>
      <w:r>
        <w:rPr>
          <w:sz w:val="18"/>
        </w:rPr>
        <w:t>当</w:t>
      </w:r>
      <w:r>
        <w:rPr>
          <w:sz w:val="18"/>
        </w:rPr>
        <w:t>i=2</w:t>
      </w:r>
      <w:r>
        <w:rPr>
          <w:sz w:val="18"/>
        </w:rPr>
        <w:t>时，由于没有任何数据之后的循环判断都是多余交换，就说明此序列已经有序</w:t>
      </w:r>
    </w:p>
    <w:p w:rsidR="004A1D4E" w:rsidRDefault="009A508B">
      <w:pPr>
        <w:spacing w:after="3" w:line="262" w:lineRule="auto"/>
        <w:ind w:left="285" w:right="224" w:hanging="10"/>
        <w:jc w:val="center"/>
      </w:pPr>
      <w:r>
        <w:rPr>
          <w:sz w:val="20"/>
        </w:rPr>
        <w:t>图</w:t>
      </w:r>
      <w:r>
        <w:rPr>
          <w:sz w:val="20"/>
        </w:rPr>
        <w:t>9</w:t>
      </w:r>
      <w:r>
        <w:rPr>
          <w:sz w:val="20"/>
        </w:rPr>
        <w:t>．</w:t>
      </w:r>
      <w:r>
        <w:rPr>
          <w:sz w:val="20"/>
        </w:rPr>
        <w:t>3</w:t>
      </w:r>
      <w:r>
        <w:rPr>
          <w:sz w:val="20"/>
        </w:rPr>
        <w:t>巧</w:t>
      </w:r>
    </w:p>
    <w:p w:rsidR="004A1D4E" w:rsidRDefault="009A508B">
      <w:pPr>
        <w:spacing w:after="5" w:line="262" w:lineRule="auto"/>
        <w:ind w:left="10" w:right="10" w:firstLine="387"/>
        <w:jc w:val="both"/>
      </w:pPr>
      <w:r>
        <w:rPr>
          <w:sz w:val="20"/>
        </w:rPr>
        <w:t>当</w:t>
      </w:r>
      <w:r>
        <w:rPr>
          <w:sz w:val="20"/>
        </w:rPr>
        <w:t>i=2</w:t>
      </w:r>
      <w:r>
        <w:rPr>
          <w:sz w:val="20"/>
        </w:rPr>
        <w:t>时，我们已经对</w:t>
      </w:r>
      <w:r>
        <w:rPr>
          <w:sz w:val="20"/>
        </w:rPr>
        <w:t>9</w:t>
      </w:r>
      <w:r>
        <w:rPr>
          <w:sz w:val="20"/>
        </w:rPr>
        <w:t>与</w:t>
      </w:r>
      <w:r>
        <w:rPr>
          <w:sz w:val="20"/>
        </w:rPr>
        <w:t>8</w:t>
      </w:r>
      <w:r>
        <w:rPr>
          <w:sz w:val="20"/>
        </w:rPr>
        <w:t>，</w:t>
      </w:r>
      <w:r>
        <w:rPr>
          <w:sz w:val="20"/>
        </w:rPr>
        <w:t>8</w:t>
      </w:r>
      <w:r>
        <w:rPr>
          <w:sz w:val="20"/>
        </w:rPr>
        <w:t>与</w:t>
      </w:r>
      <w:r>
        <w:rPr>
          <w:sz w:val="20"/>
        </w:rPr>
        <w:t>7</w:t>
      </w:r>
      <w:r>
        <w:rPr>
          <w:sz w:val="20"/>
        </w:rPr>
        <w:t>，</w:t>
      </w:r>
      <w:r>
        <w:rPr>
          <w:sz w:val="20"/>
        </w:rPr>
        <w:t xml:space="preserve"> </w:t>
      </w:r>
      <w:r>
        <w:rPr>
          <w:sz w:val="20"/>
        </w:rPr>
        <w:t>，</w:t>
      </w:r>
      <w:r>
        <w:rPr>
          <w:sz w:val="20"/>
        </w:rPr>
        <w:t>3</w:t>
      </w:r>
      <w:r>
        <w:rPr>
          <w:sz w:val="20"/>
        </w:rPr>
        <w:t>与</w:t>
      </w:r>
      <w:r>
        <w:rPr>
          <w:sz w:val="20"/>
        </w:rPr>
        <w:t>2</w:t>
      </w:r>
      <w:r>
        <w:rPr>
          <w:sz w:val="20"/>
        </w:rPr>
        <w:t>作了比较，没有任何数据交换，这就说明此序列已经有序，不需要再继续后面的循环判断工作了。为了实现这个想法，我们需要改进一下代码，增加一个标记变量</w:t>
      </w:r>
      <w:r>
        <w:rPr>
          <w:sz w:val="20"/>
        </w:rPr>
        <w:t>flag</w:t>
      </w:r>
      <w:r>
        <w:rPr>
          <w:sz w:val="20"/>
        </w:rPr>
        <w:t>来实现这一算法的改进。</w:t>
      </w:r>
    </w:p>
    <w:p w:rsidR="004A1D4E" w:rsidRDefault="009A508B">
      <w:pPr>
        <w:spacing w:after="3"/>
        <w:ind w:left="387" w:right="255"/>
        <w:jc w:val="both"/>
      </w:pPr>
      <w:r>
        <w:rPr>
          <w:sz w:val="18"/>
        </w:rPr>
        <w:t>/ *</w:t>
      </w:r>
      <w:r>
        <w:rPr>
          <w:sz w:val="18"/>
        </w:rPr>
        <w:t>对顺序表</w:t>
      </w:r>
      <w:r>
        <w:rPr>
          <w:sz w:val="18"/>
        </w:rPr>
        <w:t>L</w:t>
      </w:r>
      <w:r>
        <w:rPr>
          <w:sz w:val="18"/>
        </w:rPr>
        <w:t>作改进冒泡算法吖</w:t>
      </w:r>
    </w:p>
    <w:p w:rsidR="004A1D4E" w:rsidRDefault="009A508B">
      <w:pPr>
        <w:spacing w:after="41" w:line="227" w:lineRule="auto"/>
        <w:ind w:left="377" w:right="10" w:hanging="10"/>
        <w:jc w:val="both"/>
      </w:pPr>
      <w:r>
        <w:rPr>
          <w:noProof/>
        </w:rPr>
        <w:drawing>
          <wp:anchor distT="0" distB="0" distL="114300" distR="114300" simplePos="0" relativeHeight="252319744" behindDoc="0" locked="0" layoutInCell="1" allowOverlap="0">
            <wp:simplePos x="0" y="0"/>
            <wp:positionH relativeFrom="column">
              <wp:posOffset>2036914</wp:posOffset>
            </wp:positionH>
            <wp:positionV relativeFrom="paragraph">
              <wp:posOffset>-268876</wp:posOffset>
            </wp:positionV>
            <wp:extent cx="2741752" cy="419991"/>
            <wp:effectExtent l="0" t="0" r="0" b="0"/>
            <wp:wrapSquare wrapText="bothSides"/>
            <wp:docPr id="3118338" name="Picture 3118338"/>
            <wp:cNvGraphicFramePr/>
            <a:graphic xmlns:a="http://schemas.openxmlformats.org/drawingml/2006/main">
              <a:graphicData uri="http://schemas.openxmlformats.org/drawingml/2006/picture">
                <pic:pic xmlns:pic="http://schemas.openxmlformats.org/drawingml/2006/picture">
                  <pic:nvPicPr>
                    <pic:cNvPr id="3118338" name="Picture 3118338"/>
                    <pic:cNvPicPr/>
                  </pic:nvPicPr>
                  <pic:blipFill>
                    <a:blip r:embed="rId2986"/>
                    <a:stretch>
                      <a:fillRect/>
                    </a:stretch>
                  </pic:blipFill>
                  <pic:spPr>
                    <a:xfrm>
                      <a:off x="0" y="0"/>
                      <a:ext cx="2741752" cy="419991"/>
                    </a:xfrm>
                    <a:prstGeom prst="rect">
                      <a:avLst/>
                    </a:prstGeom>
                  </pic:spPr>
                </pic:pic>
              </a:graphicData>
            </a:graphic>
          </wp:anchor>
        </w:drawing>
      </w:r>
      <w:r>
        <w:t>void BubbleSort2</w:t>
      </w:r>
      <w:r>
        <w:t>（</w:t>
      </w:r>
      <w:r>
        <w:t>SqList *L</w:t>
      </w:r>
      <w:r>
        <w:t>）</w:t>
      </w:r>
    </w:p>
    <w:p w:rsidR="004A1D4E" w:rsidRDefault="009A508B">
      <w:pPr>
        <w:spacing w:after="3"/>
        <w:ind w:left="764" w:hanging="10"/>
      </w:pPr>
      <w:r>
        <w:rPr>
          <w:sz w:val="30"/>
        </w:rPr>
        <w:t>int j</w:t>
      </w:r>
      <w:r>
        <w:rPr>
          <w:sz w:val="30"/>
        </w:rPr>
        <w:t>冫</w:t>
      </w:r>
    </w:p>
    <w:p w:rsidR="004A1D4E" w:rsidRDefault="009A508B">
      <w:pPr>
        <w:spacing w:after="5" w:line="262" w:lineRule="auto"/>
        <w:ind w:left="743" w:right="10"/>
        <w:jc w:val="both"/>
      </w:pPr>
      <w:r>
        <w:rPr>
          <w:sz w:val="20"/>
        </w:rPr>
        <w:t>Status flag=TRÜE</w:t>
      </w:r>
      <w:r>
        <w:rPr>
          <w:noProof/>
        </w:rPr>
        <w:drawing>
          <wp:inline distT="0" distB="0" distL="0" distR="0">
            <wp:extent cx="556110" cy="77537"/>
            <wp:effectExtent l="0" t="0" r="0" b="0"/>
            <wp:docPr id="3118340" name="Picture 3118340"/>
            <wp:cNvGraphicFramePr/>
            <a:graphic xmlns:a="http://schemas.openxmlformats.org/drawingml/2006/main">
              <a:graphicData uri="http://schemas.openxmlformats.org/drawingml/2006/picture">
                <pic:pic xmlns:pic="http://schemas.openxmlformats.org/drawingml/2006/picture">
                  <pic:nvPicPr>
                    <pic:cNvPr id="3118340" name="Picture 3118340"/>
                    <pic:cNvPicPr/>
                  </pic:nvPicPr>
                  <pic:blipFill>
                    <a:blip r:embed="rId2987"/>
                    <a:stretch>
                      <a:fillRect/>
                    </a:stretch>
                  </pic:blipFill>
                  <pic:spPr>
                    <a:xfrm>
                      <a:off x="0" y="0"/>
                      <a:ext cx="556110" cy="77537"/>
                    </a:xfrm>
                    <a:prstGeom prst="rect">
                      <a:avLst/>
                    </a:prstGeom>
                  </pic:spPr>
                </pic:pic>
              </a:graphicData>
            </a:graphic>
          </wp:inline>
        </w:drawing>
      </w:r>
      <w:r>
        <w:rPr>
          <w:sz w:val="20"/>
        </w:rPr>
        <w:t>/</w:t>
      </w:r>
      <w:r>
        <w:rPr>
          <w:sz w:val="20"/>
        </w:rPr>
        <w:t>．</w:t>
      </w:r>
      <w:r>
        <w:rPr>
          <w:sz w:val="20"/>
        </w:rPr>
        <w:t>flag</w:t>
      </w:r>
      <w:r>
        <w:rPr>
          <w:sz w:val="20"/>
        </w:rPr>
        <w:t>用来作为标记</w:t>
      </w:r>
      <w:r>
        <w:rPr>
          <w:noProof/>
        </w:rPr>
        <w:drawing>
          <wp:inline distT="0" distB="0" distL="0" distR="0">
            <wp:extent cx="116395" cy="90460"/>
            <wp:effectExtent l="0" t="0" r="0" b="0"/>
            <wp:docPr id="3118342" name="Picture 3118342"/>
            <wp:cNvGraphicFramePr/>
            <a:graphic xmlns:a="http://schemas.openxmlformats.org/drawingml/2006/main">
              <a:graphicData uri="http://schemas.openxmlformats.org/drawingml/2006/picture">
                <pic:pic xmlns:pic="http://schemas.openxmlformats.org/drawingml/2006/picture">
                  <pic:nvPicPr>
                    <pic:cNvPr id="3118342" name="Picture 3118342"/>
                    <pic:cNvPicPr/>
                  </pic:nvPicPr>
                  <pic:blipFill>
                    <a:blip r:embed="rId2988"/>
                    <a:stretch>
                      <a:fillRect/>
                    </a:stretch>
                  </pic:blipFill>
                  <pic:spPr>
                    <a:xfrm>
                      <a:off x="0" y="0"/>
                      <a:ext cx="116395" cy="90460"/>
                    </a:xfrm>
                    <a:prstGeom prst="rect">
                      <a:avLst/>
                    </a:prstGeom>
                  </pic:spPr>
                </pic:pic>
              </a:graphicData>
            </a:graphic>
          </wp:inline>
        </w:drawing>
      </w:r>
    </w:p>
    <w:p w:rsidR="004A1D4E" w:rsidRDefault="009A508B">
      <w:pPr>
        <w:spacing w:after="4" w:line="265" w:lineRule="auto"/>
        <w:ind w:left="743" w:hanging="10"/>
        <w:jc w:val="center"/>
      </w:pPr>
      <w:r>
        <w:rPr>
          <w:sz w:val="24"/>
        </w:rPr>
        <w:t>for</w:t>
      </w:r>
      <w:r>
        <w:rPr>
          <w:sz w:val="24"/>
        </w:rPr>
        <w:t>（土一</w:t>
      </w:r>
      <w:r>
        <w:rPr>
          <w:sz w:val="24"/>
        </w:rPr>
        <w:t>1</w:t>
      </w:r>
      <w:r>
        <w:rPr>
          <w:sz w:val="24"/>
        </w:rPr>
        <w:t>冫</w:t>
      </w:r>
      <w:r>
        <w:rPr>
          <w:sz w:val="24"/>
        </w:rPr>
        <w:t xml:space="preserve">&lt; &gt;length </w:t>
      </w:r>
      <w:r>
        <w:rPr>
          <w:noProof/>
        </w:rPr>
        <w:drawing>
          <wp:inline distT="0" distB="0" distL="0" distR="0">
            <wp:extent cx="219858" cy="103382"/>
            <wp:effectExtent l="0" t="0" r="0" b="0"/>
            <wp:docPr id="3118344" name="Picture 3118344"/>
            <wp:cNvGraphicFramePr/>
            <a:graphic xmlns:a="http://schemas.openxmlformats.org/drawingml/2006/main">
              <a:graphicData uri="http://schemas.openxmlformats.org/drawingml/2006/picture">
                <pic:pic xmlns:pic="http://schemas.openxmlformats.org/drawingml/2006/picture">
                  <pic:nvPicPr>
                    <pic:cNvPr id="3118344" name="Picture 3118344"/>
                    <pic:cNvPicPr/>
                  </pic:nvPicPr>
                  <pic:blipFill>
                    <a:blip r:embed="rId2989"/>
                    <a:stretch>
                      <a:fillRect/>
                    </a:stretch>
                  </pic:blipFill>
                  <pic:spPr>
                    <a:xfrm>
                      <a:off x="0" y="0"/>
                      <a:ext cx="219858" cy="103382"/>
                    </a:xfrm>
                    <a:prstGeom prst="rect">
                      <a:avLst/>
                    </a:prstGeom>
                  </pic:spPr>
                </pic:pic>
              </a:graphicData>
            </a:graphic>
          </wp:inline>
        </w:drawing>
      </w:r>
      <w:r>
        <w:rPr>
          <w:sz w:val="24"/>
        </w:rPr>
        <w:t>1</w:t>
      </w:r>
      <w:r>
        <w:rPr>
          <w:sz w:val="24"/>
        </w:rPr>
        <w:t>巛仃，</w:t>
      </w:r>
      <w:r>
        <w:rPr>
          <w:sz w:val="24"/>
        </w:rPr>
        <w:t>+</w:t>
      </w:r>
      <w:r>
        <w:rPr>
          <w:sz w:val="24"/>
        </w:rPr>
        <w:t>十）若</w:t>
      </w:r>
      <w:r>
        <w:rPr>
          <w:sz w:val="24"/>
        </w:rPr>
        <w:t>flag</w:t>
      </w:r>
      <w:r>
        <w:rPr>
          <w:sz w:val="24"/>
        </w:rPr>
        <w:t>为</w:t>
      </w:r>
      <w:r>
        <w:rPr>
          <w:sz w:val="24"/>
        </w:rPr>
        <w:t>true</w:t>
      </w:r>
      <w:r>
        <w:rPr>
          <w:sz w:val="24"/>
        </w:rPr>
        <w:t>则退出循环街</w:t>
      </w:r>
      <w:r>
        <w:rPr>
          <w:sz w:val="24"/>
        </w:rPr>
        <w:t>/</w:t>
      </w:r>
      <w:r>
        <w:rPr>
          <w:noProof/>
        </w:rPr>
        <w:drawing>
          <wp:inline distT="0" distB="0" distL="0" distR="0">
            <wp:extent cx="349186" cy="103382"/>
            <wp:effectExtent l="0" t="0" r="0" b="0"/>
            <wp:docPr id="3118346" name="Picture 3118346"/>
            <wp:cNvGraphicFramePr/>
            <a:graphic xmlns:a="http://schemas.openxmlformats.org/drawingml/2006/main">
              <a:graphicData uri="http://schemas.openxmlformats.org/drawingml/2006/picture">
                <pic:pic xmlns:pic="http://schemas.openxmlformats.org/drawingml/2006/picture">
                  <pic:nvPicPr>
                    <pic:cNvPr id="3118346" name="Picture 3118346"/>
                    <pic:cNvPicPr/>
                  </pic:nvPicPr>
                  <pic:blipFill>
                    <a:blip r:embed="rId2990"/>
                    <a:stretch>
                      <a:fillRect/>
                    </a:stretch>
                  </pic:blipFill>
                  <pic:spPr>
                    <a:xfrm>
                      <a:off x="0" y="0"/>
                      <a:ext cx="349186" cy="103382"/>
                    </a:xfrm>
                    <a:prstGeom prst="rect">
                      <a:avLst/>
                    </a:prstGeom>
                  </pic:spPr>
                </pic:pic>
              </a:graphicData>
            </a:graphic>
          </wp:inline>
        </w:drawing>
      </w:r>
    </w:p>
    <w:p w:rsidR="004A1D4E" w:rsidRDefault="009A508B">
      <w:pPr>
        <w:tabs>
          <w:tab w:val="center" w:pos="1991"/>
          <w:tab w:val="center" w:pos="4903"/>
        </w:tabs>
        <w:spacing w:after="3"/>
      </w:pPr>
      <w:r>
        <w:rPr>
          <w:sz w:val="28"/>
        </w:rPr>
        <w:tab/>
      </w:r>
      <w:r>
        <w:rPr>
          <w:noProof/>
        </w:rPr>
        <w:drawing>
          <wp:inline distT="0" distB="0" distL="0" distR="0">
            <wp:extent cx="737169" cy="187381"/>
            <wp:effectExtent l="0" t="0" r="0" b="0"/>
            <wp:docPr id="1685273" name="Picture 1685273"/>
            <wp:cNvGraphicFramePr/>
            <a:graphic xmlns:a="http://schemas.openxmlformats.org/drawingml/2006/main">
              <a:graphicData uri="http://schemas.openxmlformats.org/drawingml/2006/picture">
                <pic:pic xmlns:pic="http://schemas.openxmlformats.org/drawingml/2006/picture">
                  <pic:nvPicPr>
                    <pic:cNvPr id="1685273" name="Picture 1685273"/>
                    <pic:cNvPicPr/>
                  </pic:nvPicPr>
                  <pic:blipFill>
                    <a:blip r:embed="rId2991"/>
                    <a:stretch>
                      <a:fillRect/>
                    </a:stretch>
                  </pic:blipFill>
                  <pic:spPr>
                    <a:xfrm>
                      <a:off x="0" y="0"/>
                      <a:ext cx="737169" cy="187381"/>
                    </a:xfrm>
                    <a:prstGeom prst="rect">
                      <a:avLst/>
                    </a:prstGeom>
                  </pic:spPr>
                </pic:pic>
              </a:graphicData>
            </a:graphic>
          </wp:inline>
        </w:drawing>
      </w:r>
      <w:r>
        <w:rPr>
          <w:sz w:val="28"/>
        </w:rPr>
        <w:tab/>
      </w:r>
      <w:r>
        <w:rPr>
          <w:sz w:val="28"/>
        </w:rPr>
        <w:t>／初始为</w:t>
      </w:r>
      <w:r>
        <w:rPr>
          <w:sz w:val="28"/>
        </w:rPr>
        <w:t>false</w:t>
      </w:r>
      <w:r>
        <w:rPr>
          <w:sz w:val="28"/>
        </w:rPr>
        <w:t>．／</w:t>
      </w:r>
      <w:r>
        <w:rPr>
          <w:noProof/>
        </w:rPr>
        <w:drawing>
          <wp:inline distT="0" distB="0" distL="0" distR="0">
            <wp:extent cx="6466" cy="6461"/>
            <wp:effectExtent l="0" t="0" r="0" b="0"/>
            <wp:docPr id="1684811" name="Picture 1684811"/>
            <wp:cNvGraphicFramePr/>
            <a:graphic xmlns:a="http://schemas.openxmlformats.org/drawingml/2006/main">
              <a:graphicData uri="http://schemas.openxmlformats.org/drawingml/2006/picture">
                <pic:pic xmlns:pic="http://schemas.openxmlformats.org/drawingml/2006/picture">
                  <pic:nvPicPr>
                    <pic:cNvPr id="1684811" name="Picture 1684811"/>
                    <pic:cNvPicPr/>
                  </pic:nvPicPr>
                  <pic:blipFill>
                    <a:blip r:embed="rId23"/>
                    <a:stretch>
                      <a:fillRect/>
                    </a:stretch>
                  </pic:blipFill>
                  <pic:spPr>
                    <a:xfrm>
                      <a:off x="0" y="0"/>
                      <a:ext cx="6466" cy="6461"/>
                    </a:xfrm>
                    <a:prstGeom prst="rect">
                      <a:avLst/>
                    </a:prstGeom>
                  </pic:spPr>
                </pic:pic>
              </a:graphicData>
            </a:graphic>
          </wp:inline>
        </w:drawing>
      </w:r>
    </w:p>
    <w:p w:rsidR="004A1D4E" w:rsidRDefault="009A508B">
      <w:pPr>
        <w:spacing w:after="29" w:line="227" w:lineRule="auto"/>
        <w:ind w:left="1140" w:right="10" w:hanging="10"/>
        <w:jc w:val="both"/>
      </w:pPr>
      <w:r>
        <w:t>for</w:t>
      </w:r>
      <w:r>
        <w:t>（</w:t>
      </w:r>
      <w:r>
        <w:t>j=L-&gt;1ength-1</w:t>
      </w:r>
      <w:r>
        <w:t>巧冲</w:t>
      </w:r>
      <w:r>
        <w:t>£</w:t>
      </w:r>
      <w:r>
        <w:t>巧一一）</w:t>
      </w:r>
      <w:r>
        <w:rPr>
          <w:noProof/>
        </w:rPr>
        <w:drawing>
          <wp:inline distT="0" distB="0" distL="0" distR="0">
            <wp:extent cx="6466" cy="6461"/>
            <wp:effectExtent l="0" t="0" r="0" b="0"/>
            <wp:docPr id="1684812" name="Picture 1684812"/>
            <wp:cNvGraphicFramePr/>
            <a:graphic xmlns:a="http://schemas.openxmlformats.org/drawingml/2006/main">
              <a:graphicData uri="http://schemas.openxmlformats.org/drawingml/2006/picture">
                <pic:pic xmlns:pic="http://schemas.openxmlformats.org/drawingml/2006/picture">
                  <pic:nvPicPr>
                    <pic:cNvPr id="1684812" name="Picture 1684812"/>
                    <pic:cNvPicPr/>
                  </pic:nvPicPr>
                  <pic:blipFill>
                    <a:blip r:embed="rId23"/>
                    <a:stretch>
                      <a:fillRect/>
                    </a:stretch>
                  </pic:blipFill>
                  <pic:spPr>
                    <a:xfrm>
                      <a:off x="0" y="0"/>
                      <a:ext cx="6466" cy="6461"/>
                    </a:xfrm>
                    <a:prstGeom prst="rect">
                      <a:avLst/>
                    </a:prstGeom>
                  </pic:spPr>
                </pic:pic>
              </a:graphicData>
            </a:graphic>
          </wp:inline>
        </w:drawing>
      </w:r>
    </w:p>
    <w:p w:rsidR="004A1D4E" w:rsidRDefault="009A508B">
      <w:pPr>
        <w:spacing w:after="189"/>
        <w:ind w:left="41"/>
      </w:pPr>
      <w:r>
        <w:rPr>
          <w:noProof/>
        </w:rPr>
        <w:drawing>
          <wp:inline distT="0" distB="0" distL="0" distR="0">
            <wp:extent cx="4907994" cy="1537814"/>
            <wp:effectExtent l="0" t="0" r="0" b="0"/>
            <wp:docPr id="3118348" name="Picture 3118348"/>
            <wp:cNvGraphicFramePr/>
            <a:graphic xmlns:a="http://schemas.openxmlformats.org/drawingml/2006/main">
              <a:graphicData uri="http://schemas.openxmlformats.org/drawingml/2006/picture">
                <pic:pic xmlns:pic="http://schemas.openxmlformats.org/drawingml/2006/picture">
                  <pic:nvPicPr>
                    <pic:cNvPr id="3118348" name="Picture 3118348"/>
                    <pic:cNvPicPr/>
                  </pic:nvPicPr>
                  <pic:blipFill>
                    <a:blip r:embed="rId2992"/>
                    <a:stretch>
                      <a:fillRect/>
                    </a:stretch>
                  </pic:blipFill>
                  <pic:spPr>
                    <a:xfrm>
                      <a:off x="0" y="0"/>
                      <a:ext cx="4907994" cy="1537814"/>
                    </a:xfrm>
                    <a:prstGeom prst="rect">
                      <a:avLst/>
                    </a:prstGeom>
                  </pic:spPr>
                </pic:pic>
              </a:graphicData>
            </a:graphic>
          </wp:inline>
        </w:drawing>
      </w:r>
    </w:p>
    <w:p w:rsidR="004A1D4E" w:rsidRDefault="009A508B">
      <w:pPr>
        <w:spacing w:after="239" w:line="262" w:lineRule="auto"/>
        <w:ind w:left="10" w:right="10" w:firstLine="367"/>
        <w:jc w:val="both"/>
      </w:pPr>
      <w:r>
        <w:rPr>
          <w:sz w:val="20"/>
        </w:rPr>
        <w:t>代码改动的关键就是在</w:t>
      </w:r>
      <w:r>
        <w:rPr>
          <w:sz w:val="20"/>
        </w:rPr>
        <w:t>i</w:t>
      </w:r>
      <w:r>
        <w:rPr>
          <w:sz w:val="20"/>
        </w:rPr>
        <w:t>变量的</w:t>
      </w:r>
      <w:r>
        <w:rPr>
          <w:sz w:val="20"/>
        </w:rPr>
        <w:t>for</w:t>
      </w:r>
      <w:r>
        <w:rPr>
          <w:sz w:val="20"/>
        </w:rPr>
        <w:t>循环中，增加了对是否为</w:t>
      </w:r>
      <w:r>
        <w:rPr>
          <w:sz w:val="20"/>
        </w:rPr>
        <w:t>true</w:t>
      </w:r>
      <w:r>
        <w:rPr>
          <w:sz w:val="20"/>
        </w:rPr>
        <w:t>的判断。经过这样的改进，冒泡排序在性能上就有了一些提升，可以避免因已经有序的情况下的无意义循环判断。</w:t>
      </w:r>
    </w:p>
    <w:p w:rsidR="004A1D4E" w:rsidRDefault="009A508B">
      <w:pPr>
        <w:spacing w:after="4" w:line="265" w:lineRule="auto"/>
        <w:ind w:left="15" w:hanging="10"/>
        <w:jc w:val="both"/>
      </w:pPr>
      <w:r>
        <w:rPr>
          <w:sz w:val="24"/>
        </w:rPr>
        <w:t>9</w:t>
      </w:r>
      <w:r>
        <w:rPr>
          <w:sz w:val="24"/>
        </w:rPr>
        <w:t>，</w:t>
      </w:r>
      <w:r>
        <w:rPr>
          <w:sz w:val="24"/>
        </w:rPr>
        <w:t>3</w:t>
      </w:r>
      <w:r>
        <w:rPr>
          <w:sz w:val="24"/>
        </w:rPr>
        <w:t>，</w:t>
      </w:r>
      <w:r>
        <w:rPr>
          <w:sz w:val="24"/>
        </w:rPr>
        <w:t>4</w:t>
      </w:r>
      <w:r>
        <w:rPr>
          <w:sz w:val="24"/>
        </w:rPr>
        <w:t>冒泡排序复杂度分析</w:t>
      </w:r>
    </w:p>
    <w:p w:rsidR="004A1D4E" w:rsidRDefault="009A508B">
      <w:pPr>
        <w:spacing w:after="986" w:line="219" w:lineRule="auto"/>
        <w:ind w:left="5" w:right="10" w:firstLine="367"/>
      </w:pPr>
      <w:r>
        <w:rPr>
          <w:noProof/>
        </w:rPr>
        <w:drawing>
          <wp:inline distT="0" distB="0" distL="0" distR="0">
            <wp:extent cx="6466" cy="25846"/>
            <wp:effectExtent l="0" t="0" r="0" b="0"/>
            <wp:docPr id="3118350" name="Picture 3118350"/>
            <wp:cNvGraphicFramePr/>
            <a:graphic xmlns:a="http://schemas.openxmlformats.org/drawingml/2006/main">
              <a:graphicData uri="http://schemas.openxmlformats.org/drawingml/2006/picture">
                <pic:pic xmlns:pic="http://schemas.openxmlformats.org/drawingml/2006/picture">
                  <pic:nvPicPr>
                    <pic:cNvPr id="3118350" name="Picture 3118350"/>
                    <pic:cNvPicPr/>
                  </pic:nvPicPr>
                  <pic:blipFill>
                    <a:blip r:embed="rId2993"/>
                    <a:stretch>
                      <a:fillRect/>
                    </a:stretch>
                  </pic:blipFill>
                  <pic:spPr>
                    <a:xfrm>
                      <a:off x="0" y="0"/>
                      <a:ext cx="6466" cy="25846"/>
                    </a:xfrm>
                    <a:prstGeom prst="rect">
                      <a:avLst/>
                    </a:prstGeom>
                  </pic:spPr>
                </pic:pic>
              </a:graphicData>
            </a:graphic>
          </wp:inline>
        </w:drawing>
      </w:r>
      <w:r>
        <w:rPr>
          <w:sz w:val="20"/>
        </w:rPr>
        <w:t>分析一下它的时间复杂度。当最好的情况，也就是要排序的表本身就是有序的，那么我们比较次数，根据最后改进的代码，可以推断出就是</w:t>
      </w:r>
      <w:r>
        <w:rPr>
          <w:sz w:val="20"/>
        </w:rPr>
        <w:t>n—l</w:t>
      </w:r>
      <w:r>
        <w:rPr>
          <w:sz w:val="20"/>
        </w:rPr>
        <w:t>次的比较，没有数据交换，时间复杂度为</w:t>
      </w:r>
      <w:r>
        <w:rPr>
          <w:sz w:val="20"/>
        </w:rPr>
        <w:t>0</w:t>
      </w:r>
      <w:r>
        <w:rPr>
          <w:sz w:val="20"/>
        </w:rPr>
        <w:t>。当最坏的情况，即待排序表是逆序的情况，此时需要比</w:t>
      </w:r>
    </w:p>
    <w:p w:rsidR="004A1D4E" w:rsidRDefault="009A508B">
      <w:pPr>
        <w:spacing w:after="29" w:line="227" w:lineRule="auto"/>
        <w:ind w:left="20" w:right="10" w:hanging="10"/>
        <w:jc w:val="both"/>
      </w:pPr>
      <w:r>
        <w:t>较〗在一</w:t>
      </w:r>
      <w:r>
        <w:t>7</w:t>
      </w:r>
      <w:r>
        <w:t>丿：丿</w:t>
      </w:r>
      <w:r>
        <w:t>+ 2 + 3 +</w:t>
      </w:r>
      <w:r>
        <w:t>一</w:t>
      </w:r>
      <w:r>
        <w:t>+</w:t>
      </w:r>
      <w:r>
        <w:t>一</w:t>
      </w:r>
      <w:r>
        <w:t>7</w:t>
      </w:r>
      <w:r>
        <w:t>丿：</w:t>
      </w:r>
      <w:r>
        <w:t xml:space="preserve"> </w:t>
      </w:r>
      <w:r>
        <w:ruby>
          <w:rubyPr>
            <w:rubyAlign w:val="distributeSpace"/>
            <w:hps w:val="22"/>
            <w:hpsRaise w:val="20"/>
            <w:hpsBaseText w:val="22"/>
            <w:lid w:val="zh-CN"/>
          </w:rubyPr>
          <w:rt>
            <w:r w:rsidR="009A508B">
              <w:rPr>
                <w:u w:val="single" w:color="000000"/>
              </w:rPr>
              <w:t>吖</w:t>
            </w:r>
            <w:r w:rsidR="009A508B">
              <w:rPr>
                <w:u w:val="single" w:color="000000"/>
              </w:rPr>
              <w:t>”</w:t>
            </w:r>
            <w:r w:rsidR="009A508B">
              <w:rPr>
                <w:u w:val="single" w:color="000000"/>
              </w:rPr>
              <w:t>一</w:t>
            </w:r>
            <w:r w:rsidR="009A508B">
              <w:rPr>
                <w:u w:val="single" w:color="000000"/>
              </w:rPr>
              <w:t>7</w:t>
            </w:r>
            <w:r w:rsidR="009A508B">
              <w:rPr>
                <w:u w:val="single" w:color="000000"/>
              </w:rPr>
              <w:t>丿</w:t>
            </w:r>
          </w:rt>
          <w:rubyBase>
            <w:r w:rsidR="009A508B">
              <w:t>2</w:t>
            </w:r>
          </w:rubyBase>
        </w:ruby>
      </w:r>
      <w:r>
        <w:t xml:space="preserve"> </w:t>
      </w:r>
      <w:r>
        <w:t>次，并作等数量级的记录移动。因此，</w:t>
      </w:r>
      <w:r>
        <w:rPr>
          <w:noProof/>
        </w:rPr>
        <w:drawing>
          <wp:inline distT="0" distB="0" distL="0" distR="0">
            <wp:extent cx="19399" cy="19384"/>
            <wp:effectExtent l="0" t="0" r="0" b="0"/>
            <wp:docPr id="3118352" name="Picture 3118352"/>
            <wp:cNvGraphicFramePr/>
            <a:graphic xmlns:a="http://schemas.openxmlformats.org/drawingml/2006/main">
              <a:graphicData uri="http://schemas.openxmlformats.org/drawingml/2006/picture">
                <pic:pic xmlns:pic="http://schemas.openxmlformats.org/drawingml/2006/picture">
                  <pic:nvPicPr>
                    <pic:cNvPr id="3118352" name="Picture 3118352"/>
                    <pic:cNvPicPr/>
                  </pic:nvPicPr>
                  <pic:blipFill>
                    <a:blip r:embed="rId2994"/>
                    <a:stretch>
                      <a:fillRect/>
                    </a:stretch>
                  </pic:blipFill>
                  <pic:spPr>
                    <a:xfrm>
                      <a:off x="0" y="0"/>
                      <a:ext cx="19399" cy="19384"/>
                    </a:xfrm>
                    <a:prstGeom prst="rect">
                      <a:avLst/>
                    </a:prstGeom>
                  </pic:spPr>
                </pic:pic>
              </a:graphicData>
            </a:graphic>
          </wp:inline>
        </w:drawing>
      </w:r>
    </w:p>
    <w:p w:rsidR="004A1D4E" w:rsidRDefault="009A508B">
      <w:pPr>
        <w:spacing w:after="44"/>
        <w:ind w:left="305" w:right="1884" w:hanging="10"/>
      </w:pPr>
      <w:r>
        <w:rPr>
          <w:sz w:val="12"/>
        </w:rPr>
        <w:t>忙</w:t>
      </w:r>
      <w:r>
        <w:rPr>
          <w:sz w:val="12"/>
        </w:rPr>
        <w:t>2</w:t>
      </w:r>
    </w:p>
    <w:p w:rsidR="004A1D4E" w:rsidRDefault="009A508B">
      <w:pPr>
        <w:spacing w:after="29" w:line="227" w:lineRule="auto"/>
        <w:ind w:left="20" w:right="10" w:hanging="10"/>
        <w:jc w:val="both"/>
      </w:pPr>
      <w:r>
        <w:t>总的时间复杂度为</w:t>
      </w:r>
      <w:r>
        <w:t>0 2</w:t>
      </w:r>
      <w:r>
        <w:t>〕。</w:t>
      </w:r>
    </w:p>
    <w:p w:rsidR="004A1D4E" w:rsidRDefault="009A508B">
      <w:pPr>
        <w:pStyle w:val="8"/>
        <w:spacing w:after="2" w:line="259" w:lineRule="auto"/>
        <w:ind w:left="1120" w:right="1181"/>
      </w:pPr>
      <w:r>
        <w:rPr>
          <w:sz w:val="38"/>
        </w:rPr>
        <w:t>9</w:t>
      </w:r>
      <w:r>
        <w:rPr>
          <w:sz w:val="38"/>
        </w:rPr>
        <w:t>．</w:t>
      </w:r>
      <w:r>
        <w:rPr>
          <w:sz w:val="38"/>
        </w:rPr>
        <w:t>4</w:t>
      </w:r>
      <w:r>
        <w:rPr>
          <w:sz w:val="38"/>
        </w:rPr>
        <w:t>简单选择排序</w:t>
      </w:r>
    </w:p>
    <w:p w:rsidR="004A1D4E" w:rsidRDefault="009A508B">
      <w:pPr>
        <w:spacing w:after="3" w:line="226" w:lineRule="auto"/>
        <w:ind w:left="5" w:firstLine="367"/>
      </w:pPr>
      <w:r>
        <w:t>爱炒股票短</w:t>
      </w:r>
      <w:r>
        <w:t>线的人，总是喜欢不断的头进卖出，想通过价差来实现盈利。但通常这种频繁操作的人，即使失误不多，也会因为操作的手续费和印花税过高而获利很少。还有一种做股票的人，他们很少出手，只是在不断的观察和判断，等到时机一</w:t>
      </w:r>
      <w:r>
        <w:rPr>
          <w:noProof/>
        </w:rPr>
        <w:drawing>
          <wp:inline distT="0" distB="0" distL="0" distR="0">
            <wp:extent cx="6466" cy="32307"/>
            <wp:effectExtent l="0" t="0" r="0" b="0"/>
            <wp:docPr id="3118357" name="Picture 3118357"/>
            <wp:cNvGraphicFramePr/>
            <a:graphic xmlns:a="http://schemas.openxmlformats.org/drawingml/2006/main">
              <a:graphicData uri="http://schemas.openxmlformats.org/drawingml/2006/picture">
                <pic:pic xmlns:pic="http://schemas.openxmlformats.org/drawingml/2006/picture">
                  <pic:nvPicPr>
                    <pic:cNvPr id="3118357" name="Picture 3118357"/>
                    <pic:cNvPicPr/>
                  </pic:nvPicPr>
                  <pic:blipFill>
                    <a:blip r:embed="rId2995"/>
                    <a:stretch>
                      <a:fillRect/>
                    </a:stretch>
                  </pic:blipFill>
                  <pic:spPr>
                    <a:xfrm>
                      <a:off x="0" y="0"/>
                      <a:ext cx="6466" cy="32307"/>
                    </a:xfrm>
                    <a:prstGeom prst="rect">
                      <a:avLst/>
                    </a:prstGeom>
                  </pic:spPr>
                </pic:pic>
              </a:graphicData>
            </a:graphic>
          </wp:inline>
        </w:drawing>
      </w:r>
      <w:r>
        <w:t>到，果断买进或卖出。他们因为冷静和沉着，以及交易的次数少，而最终收益颇丰。</w:t>
      </w:r>
      <w:r>
        <w:rPr>
          <w:noProof/>
        </w:rPr>
        <w:drawing>
          <wp:inline distT="0" distB="0" distL="0" distR="0">
            <wp:extent cx="12933" cy="45230"/>
            <wp:effectExtent l="0" t="0" r="0" b="0"/>
            <wp:docPr id="3118359" name="Picture 3118359"/>
            <wp:cNvGraphicFramePr/>
            <a:graphic xmlns:a="http://schemas.openxmlformats.org/drawingml/2006/main">
              <a:graphicData uri="http://schemas.openxmlformats.org/drawingml/2006/picture">
                <pic:pic xmlns:pic="http://schemas.openxmlformats.org/drawingml/2006/picture">
                  <pic:nvPicPr>
                    <pic:cNvPr id="3118359" name="Picture 3118359"/>
                    <pic:cNvPicPr/>
                  </pic:nvPicPr>
                  <pic:blipFill>
                    <a:blip r:embed="rId2996"/>
                    <a:stretch>
                      <a:fillRect/>
                    </a:stretch>
                  </pic:blipFill>
                  <pic:spPr>
                    <a:xfrm>
                      <a:off x="0" y="0"/>
                      <a:ext cx="12933" cy="45230"/>
                    </a:xfrm>
                    <a:prstGeom prst="rect">
                      <a:avLst/>
                    </a:prstGeom>
                  </pic:spPr>
                </pic:pic>
              </a:graphicData>
            </a:graphic>
          </wp:inline>
        </w:drawing>
      </w:r>
    </w:p>
    <w:p w:rsidR="004A1D4E" w:rsidRDefault="009A508B">
      <w:pPr>
        <w:spacing w:after="47" w:line="262" w:lineRule="auto"/>
        <w:ind w:left="10" w:right="10" w:firstLine="387"/>
        <w:jc w:val="both"/>
      </w:pPr>
      <w:r>
        <w:rPr>
          <w:sz w:val="20"/>
        </w:rPr>
        <w:t>冒泡排序的思想就是不断地在交换，通过交换完成最终的排序，这和做股票短线频繁操作的人是类似的。我们可不可以像只有在时机非常明确到来时才出手的股票高手一样，也就是在排序时找到合适的关键字再做交换，并且只移动一次就完成相应关键字的排序</w:t>
      </w:r>
      <w:r>
        <w:rPr>
          <w:sz w:val="20"/>
        </w:rPr>
        <w:t>定位工作呢？这就是选择排序法的初步思想。</w:t>
      </w:r>
    </w:p>
    <w:p w:rsidR="004A1D4E" w:rsidRDefault="009A508B">
      <w:pPr>
        <w:spacing w:after="5" w:line="262" w:lineRule="auto"/>
        <w:ind w:left="10" w:right="10" w:firstLine="356"/>
        <w:jc w:val="both"/>
      </w:pPr>
      <w:r>
        <w:rPr>
          <w:sz w:val="20"/>
        </w:rPr>
        <w:t>选择排序的基本思想是每一趟在冖</w:t>
      </w:r>
      <w:r>
        <w:rPr>
          <w:sz w:val="20"/>
        </w:rPr>
        <w:t>i+ 1</w:t>
      </w:r>
      <w:r>
        <w:rPr>
          <w:sz w:val="20"/>
        </w:rPr>
        <w:t>（</w:t>
      </w:r>
      <w:r>
        <w:rPr>
          <w:sz w:val="20"/>
        </w:rPr>
        <w:t>i=1</w:t>
      </w:r>
      <w:r>
        <w:rPr>
          <w:sz w:val="20"/>
        </w:rPr>
        <w:t>，</w:t>
      </w:r>
      <w:r>
        <w:rPr>
          <w:sz w:val="20"/>
        </w:rPr>
        <w:t>2</w:t>
      </w:r>
      <w:r>
        <w:rPr>
          <w:sz w:val="20"/>
        </w:rPr>
        <w:t>疒</w:t>
      </w:r>
      <w:r>
        <w:rPr>
          <w:sz w:val="20"/>
        </w:rPr>
        <w:t>“</w:t>
      </w:r>
      <w:r>
        <w:rPr>
          <w:sz w:val="20"/>
        </w:rPr>
        <w:t>，</w:t>
      </w:r>
      <w:r>
        <w:rPr>
          <w:sz w:val="20"/>
        </w:rPr>
        <w:t>n</w:t>
      </w:r>
      <w:r>
        <w:rPr>
          <w:sz w:val="20"/>
        </w:rPr>
        <w:t>一</w:t>
      </w:r>
      <w:r>
        <w:rPr>
          <w:sz w:val="20"/>
        </w:rPr>
        <w:t>]</w:t>
      </w:r>
      <w:r>
        <w:rPr>
          <w:sz w:val="20"/>
        </w:rPr>
        <w:t>）个记录中选取关键字最小的记录作为有序序列的第</w:t>
      </w:r>
      <w:r>
        <w:rPr>
          <w:sz w:val="20"/>
        </w:rPr>
        <w:t>i</w:t>
      </w:r>
      <w:r>
        <w:rPr>
          <w:sz w:val="20"/>
        </w:rPr>
        <w:t>个记录。我们这里先介绍的是简单选择排序法</w:t>
      </w:r>
      <w:r>
        <w:rPr>
          <w:sz w:val="20"/>
        </w:rPr>
        <w:t>·</w:t>
      </w:r>
    </w:p>
    <w:p w:rsidR="004A1D4E" w:rsidRDefault="009A508B">
      <w:pPr>
        <w:spacing w:after="4" w:line="265" w:lineRule="auto"/>
        <w:ind w:left="15" w:hanging="10"/>
        <w:jc w:val="both"/>
      </w:pPr>
      <w:r>
        <w:rPr>
          <w:sz w:val="24"/>
        </w:rPr>
        <w:t>9 1</w:t>
      </w:r>
      <w:r>
        <w:rPr>
          <w:sz w:val="24"/>
        </w:rPr>
        <w:t>简单选择排序算法</w:t>
      </w:r>
    </w:p>
    <w:tbl>
      <w:tblPr>
        <w:tblStyle w:val="TableGrid"/>
        <w:tblpPr w:vertAnchor="page" w:horzAnchor="page" w:tblpX="1259" w:tblpY="458"/>
        <w:tblOverlap w:val="never"/>
        <w:tblW w:w="1354" w:type="dxa"/>
        <w:tblInd w:w="0" w:type="dxa"/>
        <w:tblCellMar>
          <w:top w:w="43" w:type="dxa"/>
          <w:left w:w="137" w:type="dxa"/>
          <w:bottom w:w="0" w:type="dxa"/>
          <w:right w:w="67" w:type="dxa"/>
        </w:tblCellMar>
        <w:tblLook w:val="04A0" w:firstRow="1" w:lastRow="0" w:firstColumn="1" w:lastColumn="0" w:noHBand="0" w:noVBand="1"/>
      </w:tblPr>
      <w:tblGrid>
        <w:gridCol w:w="488"/>
        <w:gridCol w:w="866"/>
      </w:tblGrid>
      <w:tr w:rsidR="004A1D4E">
        <w:trPr>
          <w:trHeight w:val="331"/>
        </w:trPr>
        <w:tc>
          <w:tcPr>
            <w:tcW w:w="488" w:type="dxa"/>
            <w:tcBorders>
              <w:top w:val="single" w:sz="2" w:space="0" w:color="000000"/>
              <w:left w:val="single" w:sz="2" w:space="0" w:color="000000"/>
              <w:bottom w:val="single" w:sz="2" w:space="0" w:color="000000"/>
              <w:right w:val="single" w:sz="2" w:space="0" w:color="000000"/>
            </w:tcBorders>
          </w:tcPr>
          <w:p w:rsidR="004A1D4E" w:rsidRDefault="004A1D4E"/>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数据结构</w:t>
            </w:r>
          </w:p>
        </w:tc>
      </w:tr>
    </w:tbl>
    <w:p w:rsidR="004A1D4E" w:rsidRDefault="009A508B">
      <w:pPr>
        <w:spacing w:after="5" w:line="227" w:lineRule="auto"/>
        <w:ind w:left="10" w:right="10" w:firstLine="367"/>
        <w:jc w:val="both"/>
      </w:pPr>
      <w:r>
        <w:rPr>
          <w:noProof/>
        </w:rPr>
        <w:drawing>
          <wp:anchor distT="0" distB="0" distL="114300" distR="114300" simplePos="0" relativeHeight="252320768" behindDoc="0" locked="0" layoutInCell="1" allowOverlap="0">
            <wp:simplePos x="0" y="0"/>
            <wp:positionH relativeFrom="page">
              <wp:posOffset>5742159</wp:posOffset>
            </wp:positionH>
            <wp:positionV relativeFrom="page">
              <wp:posOffset>4367909</wp:posOffset>
            </wp:positionV>
            <wp:extent cx="6466" cy="6462"/>
            <wp:effectExtent l="0" t="0" r="0" b="0"/>
            <wp:wrapSquare wrapText="bothSides"/>
            <wp:docPr id="1689334" name="Picture 1689334"/>
            <wp:cNvGraphicFramePr/>
            <a:graphic xmlns:a="http://schemas.openxmlformats.org/drawingml/2006/main">
              <a:graphicData uri="http://schemas.openxmlformats.org/drawingml/2006/picture">
                <pic:pic xmlns:pic="http://schemas.openxmlformats.org/drawingml/2006/picture">
                  <pic:nvPicPr>
                    <pic:cNvPr id="1689334" name="Picture 1689334"/>
                    <pic:cNvPicPr/>
                  </pic:nvPicPr>
                  <pic:blipFill>
                    <a:blip r:embed="rId162"/>
                    <a:stretch>
                      <a:fillRect/>
                    </a:stretch>
                  </pic:blipFill>
                  <pic:spPr>
                    <a:xfrm>
                      <a:off x="0" y="0"/>
                      <a:ext cx="6466" cy="6462"/>
                    </a:xfrm>
                    <a:prstGeom prst="rect">
                      <a:avLst/>
                    </a:prstGeom>
                  </pic:spPr>
                </pic:pic>
              </a:graphicData>
            </a:graphic>
          </wp:anchor>
        </w:drawing>
      </w:r>
      <w:r>
        <w:t>简单选择排序法</w:t>
      </w:r>
      <w:r>
        <w:t>(Simpk Sekction Sort)</w:t>
      </w:r>
      <w:r>
        <w:t>就是通过</w:t>
      </w:r>
      <w:r>
        <w:t>n— i</w:t>
      </w:r>
      <w:r>
        <w:t>次关键字间的比较，从</w:t>
      </w:r>
      <w:r>
        <w:t xml:space="preserve"> n—i+l</w:t>
      </w:r>
      <w:r>
        <w:t>个记录中选出关键字最小的记录，并和第</w:t>
      </w:r>
      <w:r>
        <w:t>i (l&lt;i&lt;n)</w:t>
      </w:r>
      <w:r>
        <w:t>个记录交换之</w:t>
      </w:r>
      <w:r>
        <w:rPr>
          <w:noProof/>
        </w:rPr>
        <w:drawing>
          <wp:inline distT="0" distB="0" distL="0" distR="0">
            <wp:extent cx="51731" cy="38768"/>
            <wp:effectExtent l="0" t="0" r="0" b="0"/>
            <wp:docPr id="3118361" name="Picture 3118361"/>
            <wp:cNvGraphicFramePr/>
            <a:graphic xmlns:a="http://schemas.openxmlformats.org/drawingml/2006/main">
              <a:graphicData uri="http://schemas.openxmlformats.org/drawingml/2006/picture">
                <pic:pic xmlns:pic="http://schemas.openxmlformats.org/drawingml/2006/picture">
                  <pic:nvPicPr>
                    <pic:cNvPr id="3118361" name="Picture 3118361"/>
                    <pic:cNvPicPr/>
                  </pic:nvPicPr>
                  <pic:blipFill>
                    <a:blip r:embed="rId2997"/>
                    <a:stretch>
                      <a:fillRect/>
                    </a:stretch>
                  </pic:blipFill>
                  <pic:spPr>
                    <a:xfrm>
                      <a:off x="0" y="0"/>
                      <a:ext cx="51731" cy="38768"/>
                    </a:xfrm>
                    <a:prstGeom prst="rect">
                      <a:avLst/>
                    </a:prstGeom>
                  </pic:spPr>
                </pic:pic>
              </a:graphicData>
            </a:graphic>
          </wp:inline>
        </w:drawing>
      </w:r>
      <w:r>
        <w:t>我们来看代码。</w:t>
      </w:r>
    </w:p>
    <w:p w:rsidR="004A1D4E" w:rsidRDefault="009A508B">
      <w:pPr>
        <w:spacing w:after="753"/>
        <w:ind w:left="20" w:right="-92"/>
      </w:pPr>
      <w:r>
        <w:rPr>
          <w:noProof/>
        </w:rPr>
        <w:drawing>
          <wp:inline distT="0" distB="0" distL="0" distR="0">
            <wp:extent cx="4985591" cy="2978707"/>
            <wp:effectExtent l="0" t="0" r="0" b="0"/>
            <wp:docPr id="3118363" name="Picture 3118363"/>
            <wp:cNvGraphicFramePr/>
            <a:graphic xmlns:a="http://schemas.openxmlformats.org/drawingml/2006/main">
              <a:graphicData uri="http://schemas.openxmlformats.org/drawingml/2006/picture">
                <pic:pic xmlns:pic="http://schemas.openxmlformats.org/drawingml/2006/picture">
                  <pic:nvPicPr>
                    <pic:cNvPr id="3118363" name="Picture 3118363"/>
                    <pic:cNvPicPr/>
                  </pic:nvPicPr>
                  <pic:blipFill>
                    <a:blip r:embed="rId2998"/>
                    <a:stretch>
                      <a:fillRect/>
                    </a:stretch>
                  </pic:blipFill>
                  <pic:spPr>
                    <a:xfrm>
                      <a:off x="0" y="0"/>
                      <a:ext cx="4985591" cy="2978707"/>
                    </a:xfrm>
                    <a:prstGeom prst="rect">
                      <a:avLst/>
                    </a:prstGeom>
                  </pic:spPr>
                </pic:pic>
              </a:graphicData>
            </a:graphic>
          </wp:inline>
        </w:drawing>
      </w:r>
    </w:p>
    <w:p w:rsidR="004A1D4E" w:rsidRDefault="009A508B">
      <w:pPr>
        <w:spacing w:after="3"/>
        <w:ind w:left="92"/>
        <w:jc w:val="both"/>
      </w:pPr>
      <w:r>
        <w:rPr>
          <w:sz w:val="18"/>
        </w:rPr>
        <w:t>384</w:t>
      </w:r>
    </w:p>
    <w:p w:rsidR="004A1D4E" w:rsidRDefault="009A508B">
      <w:pPr>
        <w:spacing w:after="45"/>
        <w:ind w:left="-20"/>
      </w:pPr>
      <w:r>
        <w:rPr>
          <w:noProof/>
        </w:rPr>
        <w:drawing>
          <wp:inline distT="0" distB="0" distL="0" distR="0">
            <wp:extent cx="4959726" cy="277840"/>
            <wp:effectExtent l="0" t="0" r="0" b="0"/>
            <wp:docPr id="1694522" name="Picture 1694522"/>
            <wp:cNvGraphicFramePr/>
            <a:graphic xmlns:a="http://schemas.openxmlformats.org/drawingml/2006/main">
              <a:graphicData uri="http://schemas.openxmlformats.org/drawingml/2006/picture">
                <pic:pic xmlns:pic="http://schemas.openxmlformats.org/drawingml/2006/picture">
                  <pic:nvPicPr>
                    <pic:cNvPr id="1694522" name="Picture 1694522"/>
                    <pic:cNvPicPr/>
                  </pic:nvPicPr>
                  <pic:blipFill>
                    <a:blip r:embed="rId2999"/>
                    <a:stretch>
                      <a:fillRect/>
                    </a:stretch>
                  </pic:blipFill>
                  <pic:spPr>
                    <a:xfrm>
                      <a:off x="0" y="0"/>
                      <a:ext cx="4959726" cy="277840"/>
                    </a:xfrm>
                    <a:prstGeom prst="rect">
                      <a:avLst/>
                    </a:prstGeom>
                  </pic:spPr>
                </pic:pic>
              </a:graphicData>
            </a:graphic>
          </wp:inline>
        </w:drawing>
      </w:r>
    </w:p>
    <w:p w:rsidR="004A1D4E" w:rsidRDefault="009A508B">
      <w:pPr>
        <w:spacing w:after="5" w:line="227" w:lineRule="auto"/>
        <w:ind w:left="10" w:right="10" w:firstLine="387"/>
        <w:jc w:val="both"/>
      </w:pPr>
      <w:r>
        <w:t>代码应该说不难理解，针对待排序的关键字序列是</w:t>
      </w:r>
      <w:r>
        <w:t>{9</w:t>
      </w:r>
      <w:r>
        <w:t>，</w:t>
      </w:r>
      <w:r>
        <w:t>1</w:t>
      </w:r>
      <w:r>
        <w:t>，</w:t>
      </w:r>
      <w:r>
        <w:t>5</w:t>
      </w:r>
      <w:r>
        <w:t>，</w:t>
      </w:r>
      <w:r>
        <w:t>8</w:t>
      </w:r>
      <w:r>
        <w:t>，</w:t>
      </w:r>
      <w:r>
        <w:t>3</w:t>
      </w:r>
      <w:r>
        <w:t>，</w:t>
      </w:r>
      <w:r>
        <w:t>7</w:t>
      </w:r>
      <w:r>
        <w:t>，</w:t>
      </w:r>
      <w:r>
        <w:t>4</w:t>
      </w:r>
      <w:r>
        <w:t>，</w:t>
      </w:r>
      <w:r>
        <w:t>6</w:t>
      </w:r>
      <w:r>
        <w:t>，</w:t>
      </w:r>
      <w:r>
        <w:t>2},</w:t>
      </w:r>
      <w:r>
        <w:t>对</w:t>
      </w:r>
      <w:r>
        <w:t>i</w:t>
      </w:r>
      <w:r>
        <w:t>从</w:t>
      </w:r>
      <w:r>
        <w:t>1</w:t>
      </w:r>
      <w:r>
        <w:t>循环到</w:t>
      </w:r>
      <w:r>
        <w:t>8</w:t>
      </w:r>
      <w:r>
        <w:t>。当</w:t>
      </w:r>
      <w:r>
        <w:t>i=l</w:t>
      </w:r>
      <w:r>
        <w:t>时，</w:t>
      </w:r>
      <w:r>
        <w:t>Lr[i]=9</w:t>
      </w:r>
      <w:r>
        <w:t>，</w:t>
      </w:r>
      <w:r>
        <w:t>min</w:t>
      </w:r>
      <w:r>
        <w:t>开始是</w:t>
      </w:r>
      <w:r>
        <w:t>1</w:t>
      </w:r>
      <w:r>
        <w:t>，然后与</w:t>
      </w:r>
      <w:r>
        <w:t>j=2</w:t>
      </w:r>
      <w:r>
        <w:t>到</w:t>
      </w:r>
      <w:r>
        <w:t>9</w:t>
      </w:r>
      <w:r>
        <w:t>比较</w:t>
      </w:r>
      <w:r>
        <w:t>L.r[min]</w:t>
      </w:r>
      <w:r>
        <w:t>与</w:t>
      </w:r>
      <w:r>
        <w:t>L.r[jl</w:t>
      </w:r>
      <w:r>
        <w:t>的大小，因为</w:t>
      </w:r>
      <w:r>
        <w:t>j=2</w:t>
      </w:r>
      <w:r>
        <w:t>时最小，所以</w:t>
      </w:r>
      <w:r>
        <w:t>min=20</w:t>
      </w:r>
      <w:r>
        <w:t>最终交换了</w:t>
      </w:r>
      <w:r>
        <w:t>L.r[2]</w:t>
      </w:r>
      <w:r>
        <w:t>与</w:t>
      </w:r>
      <w:r>
        <w:t>Lr[l]</w:t>
      </w:r>
      <w:r>
        <w:t>的值。如图</w:t>
      </w:r>
      <w:r>
        <w:t>9</w:t>
      </w:r>
      <w:r>
        <w:t>．</w:t>
      </w:r>
      <w:r>
        <w:t>4</w:t>
      </w:r>
      <w:r>
        <w:t>．</w:t>
      </w:r>
      <w:r>
        <w:t>1</w:t>
      </w:r>
      <w:r>
        <w:t>所示，注意，这里</w:t>
      </w:r>
      <w:r>
        <w:t>比较了</w:t>
      </w:r>
      <w:r>
        <w:t>8</w:t>
      </w:r>
      <w:r>
        <w:t>次，却只交换数据操作一次。</w:t>
      </w:r>
    </w:p>
    <w:p w:rsidR="004A1D4E" w:rsidRDefault="009A508B">
      <w:pPr>
        <w:spacing w:after="3" w:line="262" w:lineRule="auto"/>
        <w:ind w:left="285" w:right="367" w:hanging="10"/>
        <w:jc w:val="center"/>
      </w:pPr>
      <w:r>
        <w:rPr>
          <w:sz w:val="20"/>
        </w:rPr>
        <w:t>下标</w:t>
      </w:r>
      <w:r>
        <w:rPr>
          <w:sz w:val="20"/>
        </w:rPr>
        <w:t xml:space="preserve">0 1 </w:t>
      </w:r>
      <w:r>
        <w:rPr>
          <w:noProof/>
        </w:rPr>
        <mc:AlternateContent>
          <mc:Choice Requires="wpg">
            <w:drawing>
              <wp:inline distT="0" distB="0" distL="0" distR="0">
                <wp:extent cx="1500204" cy="6461"/>
                <wp:effectExtent l="0" t="0" r="0" b="0"/>
                <wp:docPr id="3118377" name="Group 3118377"/>
                <wp:cNvGraphicFramePr/>
                <a:graphic xmlns:a="http://schemas.openxmlformats.org/drawingml/2006/main">
                  <a:graphicData uri="http://schemas.microsoft.com/office/word/2010/wordprocessingGroup">
                    <wpg:wgp>
                      <wpg:cNvGrpSpPr/>
                      <wpg:grpSpPr>
                        <a:xfrm>
                          <a:off x="0" y="0"/>
                          <a:ext cx="1500204" cy="6461"/>
                          <a:chOff x="0" y="0"/>
                          <a:chExt cx="1500204" cy="6461"/>
                        </a:xfrm>
                      </wpg:grpSpPr>
                      <wps:wsp>
                        <wps:cNvPr id="3118376" name="Shape 3118376"/>
                        <wps:cNvSpPr/>
                        <wps:spPr>
                          <a:xfrm>
                            <a:off x="0" y="0"/>
                            <a:ext cx="1500204" cy="6461"/>
                          </a:xfrm>
                          <a:custGeom>
                            <a:avLst/>
                            <a:gdLst/>
                            <a:ahLst/>
                            <a:cxnLst/>
                            <a:rect l="0" t="0" r="0" b="0"/>
                            <a:pathLst>
                              <a:path w="1500204" h="6461">
                                <a:moveTo>
                                  <a:pt x="0" y="3231"/>
                                </a:moveTo>
                                <a:lnTo>
                                  <a:pt x="1500204" y="3231"/>
                                </a:lnTo>
                              </a:path>
                            </a:pathLst>
                          </a:custGeom>
                          <a:ln w="646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377" style="width:118.126pt;height:0.508774pt;mso-position-horizontal-relative:char;mso-position-vertical-relative:line" coordsize="15002,64">
                <v:shape id="Shape 3118376" style="position:absolute;width:15002;height:64;left:0;top:0;" coordsize="1500204,6461" path="m0,3231l1500204,3231">
                  <v:stroke weight="0.508774pt" endcap="flat" joinstyle="miter" miterlimit="1" on="true" color="#000000"/>
                  <v:fill on="false" color="#000000"/>
                </v:shape>
              </v:group>
            </w:pict>
          </mc:Fallback>
        </mc:AlternateContent>
      </w:r>
      <w:r>
        <w:rPr>
          <w:sz w:val="20"/>
        </w:rPr>
        <w:t>9</w:t>
      </w:r>
      <w:r>
        <w:rPr>
          <w:noProof/>
        </w:rPr>
        <w:drawing>
          <wp:inline distT="0" distB="0" distL="0" distR="0">
            <wp:extent cx="6466" cy="6461"/>
            <wp:effectExtent l="0" t="0" r="0" b="0"/>
            <wp:docPr id="1694112" name="Picture 1694112"/>
            <wp:cNvGraphicFramePr/>
            <a:graphic xmlns:a="http://schemas.openxmlformats.org/drawingml/2006/main">
              <a:graphicData uri="http://schemas.openxmlformats.org/drawingml/2006/picture">
                <pic:pic xmlns:pic="http://schemas.openxmlformats.org/drawingml/2006/picture">
                  <pic:nvPicPr>
                    <pic:cNvPr id="1694112" name="Picture 1694112"/>
                    <pic:cNvPicPr/>
                  </pic:nvPicPr>
                  <pic:blipFill>
                    <a:blip r:embed="rId484"/>
                    <a:stretch>
                      <a:fillRect/>
                    </a:stretch>
                  </pic:blipFill>
                  <pic:spPr>
                    <a:xfrm>
                      <a:off x="0" y="0"/>
                      <a:ext cx="6466" cy="6461"/>
                    </a:xfrm>
                    <a:prstGeom prst="rect">
                      <a:avLst/>
                    </a:prstGeom>
                  </pic:spPr>
                </pic:pic>
              </a:graphicData>
            </a:graphic>
          </wp:inline>
        </w:drawing>
      </w:r>
    </w:p>
    <w:p w:rsidR="004A1D4E" w:rsidRDefault="009A508B">
      <w:pPr>
        <w:spacing w:after="0"/>
        <w:ind w:left="906"/>
        <w:jc w:val="center"/>
      </w:pPr>
      <w:r>
        <w:rPr>
          <w:sz w:val="58"/>
        </w:rPr>
        <w:t>0000@0@00</w:t>
      </w:r>
      <w:r>
        <w:rPr>
          <w:noProof/>
        </w:rPr>
        <w:drawing>
          <wp:inline distT="0" distB="0" distL="0" distR="0">
            <wp:extent cx="12933" cy="245533"/>
            <wp:effectExtent l="0" t="0" r="0" b="0"/>
            <wp:docPr id="1694113" name="Picture 1694113"/>
            <wp:cNvGraphicFramePr/>
            <a:graphic xmlns:a="http://schemas.openxmlformats.org/drawingml/2006/main">
              <a:graphicData uri="http://schemas.openxmlformats.org/drawingml/2006/picture">
                <pic:pic xmlns:pic="http://schemas.openxmlformats.org/drawingml/2006/picture">
                  <pic:nvPicPr>
                    <pic:cNvPr id="1694113" name="Picture 1694113"/>
                    <pic:cNvPicPr/>
                  </pic:nvPicPr>
                  <pic:blipFill>
                    <a:blip r:embed="rId3000"/>
                    <a:stretch>
                      <a:fillRect/>
                    </a:stretch>
                  </pic:blipFill>
                  <pic:spPr>
                    <a:xfrm>
                      <a:off x="0" y="0"/>
                      <a:ext cx="12933" cy="245533"/>
                    </a:xfrm>
                    <a:prstGeom prst="rect">
                      <a:avLst/>
                    </a:prstGeom>
                  </pic:spPr>
                </pic:pic>
              </a:graphicData>
            </a:graphic>
          </wp:inline>
        </w:drawing>
      </w:r>
    </w:p>
    <w:p w:rsidR="004A1D4E" w:rsidRDefault="009A508B">
      <w:pPr>
        <w:spacing w:after="3"/>
        <w:ind w:left="2749"/>
        <w:jc w:val="both"/>
      </w:pPr>
      <w:r>
        <w:rPr>
          <w:sz w:val="18"/>
        </w:rPr>
        <w:t>t</w:t>
      </w:r>
      <w:r>
        <w:rPr>
          <w:sz w:val="18"/>
        </w:rPr>
        <w:t>交</w:t>
      </w:r>
      <w:r>
        <w:rPr>
          <w:noProof/>
        </w:rPr>
        <w:drawing>
          <wp:inline distT="0" distB="0" distL="0" distR="0">
            <wp:extent cx="174593" cy="142151"/>
            <wp:effectExtent l="0" t="0" r="0" b="0"/>
            <wp:docPr id="1694114" name="Picture 1694114"/>
            <wp:cNvGraphicFramePr/>
            <a:graphic xmlns:a="http://schemas.openxmlformats.org/drawingml/2006/main">
              <a:graphicData uri="http://schemas.openxmlformats.org/drawingml/2006/picture">
                <pic:pic xmlns:pic="http://schemas.openxmlformats.org/drawingml/2006/picture">
                  <pic:nvPicPr>
                    <pic:cNvPr id="1694114" name="Picture 1694114"/>
                    <pic:cNvPicPr/>
                  </pic:nvPicPr>
                  <pic:blipFill>
                    <a:blip r:embed="rId3001"/>
                    <a:stretch>
                      <a:fillRect/>
                    </a:stretch>
                  </pic:blipFill>
                  <pic:spPr>
                    <a:xfrm>
                      <a:off x="0" y="0"/>
                      <a:ext cx="174593" cy="142151"/>
                    </a:xfrm>
                    <a:prstGeom prst="rect">
                      <a:avLst/>
                    </a:prstGeom>
                  </pic:spPr>
                </pic:pic>
              </a:graphicData>
            </a:graphic>
          </wp:inline>
        </w:drawing>
      </w:r>
    </w:p>
    <w:p w:rsidR="004A1D4E" w:rsidRDefault="009A508B">
      <w:pPr>
        <w:spacing w:after="3"/>
        <w:ind w:left="2627"/>
        <w:jc w:val="both"/>
      </w:pPr>
      <w:r>
        <w:rPr>
          <w:sz w:val="18"/>
        </w:rPr>
        <w:t>i=l min=2</w:t>
      </w:r>
    </w:p>
    <w:p w:rsidR="004A1D4E" w:rsidRDefault="009A508B">
      <w:pPr>
        <w:pStyle w:val="9"/>
        <w:spacing w:after="3" w:line="259" w:lineRule="auto"/>
        <w:ind w:left="2261" w:right="2312"/>
      </w:pPr>
      <w:r>
        <w:rPr>
          <w:sz w:val="28"/>
        </w:rPr>
        <w:t>图</w:t>
      </w:r>
      <w:r>
        <w:rPr>
          <w:sz w:val="28"/>
        </w:rPr>
        <w:t>941</w:t>
      </w:r>
    </w:p>
    <w:p w:rsidR="004A1D4E" w:rsidRDefault="009A508B">
      <w:pPr>
        <w:spacing w:after="5" w:line="227" w:lineRule="auto"/>
        <w:ind w:left="10" w:right="10" w:firstLine="367"/>
        <w:jc w:val="both"/>
      </w:pPr>
      <w:r>
        <w:t>当</w:t>
      </w:r>
      <w:r>
        <w:t>i=2</w:t>
      </w:r>
      <w:r>
        <w:t>时，</w:t>
      </w:r>
      <w:r>
        <w:t>L.r[i]=9</w:t>
      </w:r>
      <w:r>
        <w:t>，</w:t>
      </w:r>
      <w:r>
        <w:t>min</w:t>
      </w:r>
      <w:r>
        <w:t>开始是</w:t>
      </w:r>
      <w:r>
        <w:t>2</w:t>
      </w:r>
      <w:r>
        <w:t>，经过比较后，</w:t>
      </w:r>
      <w:r>
        <w:t>min=9</w:t>
      </w:r>
      <w:r>
        <w:t>，交换</w:t>
      </w:r>
      <w:r>
        <w:t>Lr[nun]</w:t>
      </w:r>
      <w:r>
        <w:t>与</w:t>
      </w:r>
      <w:r>
        <w:t xml:space="preserve">L.r[il </w:t>
      </w:r>
      <w:r>
        <w:t>的值。如图</w:t>
      </w:r>
      <w:r>
        <w:t>9</w:t>
      </w:r>
      <w:r>
        <w:t>．</w:t>
      </w:r>
      <w:r>
        <w:t>4</w:t>
      </w:r>
      <w:r>
        <w:t>．</w:t>
      </w:r>
      <w:r>
        <w:t>2</w:t>
      </w:r>
      <w:r>
        <w:t>所示，这样就找到了第二位置的关键字。</w:t>
      </w:r>
    </w:p>
    <w:p w:rsidR="004A1D4E" w:rsidRDefault="009A508B">
      <w:pPr>
        <w:spacing w:after="3" w:line="265" w:lineRule="auto"/>
        <w:ind w:left="1273" w:right="1161" w:hanging="10"/>
        <w:jc w:val="center"/>
      </w:pPr>
      <w:r>
        <w:rPr>
          <w:noProof/>
        </w:rPr>
        <w:drawing>
          <wp:inline distT="0" distB="0" distL="0" distR="0">
            <wp:extent cx="284521" cy="77537"/>
            <wp:effectExtent l="0" t="0" r="0" b="0"/>
            <wp:docPr id="3118368" name="Picture 3118368"/>
            <wp:cNvGraphicFramePr/>
            <a:graphic xmlns:a="http://schemas.openxmlformats.org/drawingml/2006/main">
              <a:graphicData uri="http://schemas.openxmlformats.org/drawingml/2006/picture">
                <pic:pic xmlns:pic="http://schemas.openxmlformats.org/drawingml/2006/picture">
                  <pic:nvPicPr>
                    <pic:cNvPr id="3118368" name="Picture 3118368"/>
                    <pic:cNvPicPr/>
                  </pic:nvPicPr>
                  <pic:blipFill>
                    <a:blip r:embed="rId3002"/>
                    <a:stretch>
                      <a:fillRect/>
                    </a:stretch>
                  </pic:blipFill>
                  <pic:spPr>
                    <a:xfrm>
                      <a:off x="0" y="0"/>
                      <a:ext cx="284521" cy="77537"/>
                    </a:xfrm>
                    <a:prstGeom prst="rect">
                      <a:avLst/>
                    </a:prstGeom>
                  </pic:spPr>
                </pic:pic>
              </a:graphicData>
            </a:graphic>
          </wp:inline>
        </w:drawing>
      </w:r>
      <w:r>
        <w:rPr>
          <w:sz w:val="18"/>
        </w:rPr>
        <w:t>2 3 4 5 6</w:t>
      </w:r>
      <w:r>
        <w:rPr>
          <w:noProof/>
        </w:rPr>
        <w:drawing>
          <wp:inline distT="0" distB="0" distL="0" distR="0">
            <wp:extent cx="284521" cy="90460"/>
            <wp:effectExtent l="0" t="0" r="0" b="0"/>
            <wp:docPr id="3118370" name="Picture 3118370"/>
            <wp:cNvGraphicFramePr/>
            <a:graphic xmlns:a="http://schemas.openxmlformats.org/drawingml/2006/main">
              <a:graphicData uri="http://schemas.openxmlformats.org/drawingml/2006/picture">
                <pic:pic xmlns:pic="http://schemas.openxmlformats.org/drawingml/2006/picture">
                  <pic:nvPicPr>
                    <pic:cNvPr id="3118370" name="Picture 3118370"/>
                    <pic:cNvPicPr/>
                  </pic:nvPicPr>
                  <pic:blipFill>
                    <a:blip r:embed="rId3003"/>
                    <a:stretch>
                      <a:fillRect/>
                    </a:stretch>
                  </pic:blipFill>
                  <pic:spPr>
                    <a:xfrm>
                      <a:off x="0" y="0"/>
                      <a:ext cx="284521" cy="90460"/>
                    </a:xfrm>
                    <a:prstGeom prst="rect">
                      <a:avLst/>
                    </a:prstGeom>
                  </pic:spPr>
                </pic:pic>
              </a:graphicData>
            </a:graphic>
          </wp:inline>
        </w:drawing>
      </w:r>
    </w:p>
    <w:tbl>
      <w:tblPr>
        <w:tblStyle w:val="TableGrid"/>
        <w:tblW w:w="3681" w:type="dxa"/>
        <w:tblInd w:w="2317" w:type="dxa"/>
        <w:tblCellMar>
          <w:top w:w="0" w:type="dxa"/>
          <w:left w:w="36" w:type="dxa"/>
          <w:bottom w:w="0" w:type="dxa"/>
          <w:right w:w="20" w:type="dxa"/>
        </w:tblCellMar>
        <w:tblLook w:val="04A0" w:firstRow="1" w:lastRow="0" w:firstColumn="1" w:lastColumn="0" w:noHBand="0" w:noVBand="1"/>
      </w:tblPr>
      <w:tblGrid>
        <w:gridCol w:w="341"/>
        <w:gridCol w:w="3593"/>
      </w:tblGrid>
      <w:tr w:rsidR="004A1D4E">
        <w:trPr>
          <w:trHeight w:val="314"/>
        </w:trPr>
        <w:tc>
          <w:tcPr>
            <w:tcW w:w="35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noProof/>
              </w:rPr>
              <w:drawing>
                <wp:inline distT="0" distB="0" distL="0" distR="0">
                  <wp:extent cx="181059" cy="167996"/>
                  <wp:effectExtent l="0" t="0" r="0" b="0"/>
                  <wp:docPr id="1694123" name="Picture 1694123"/>
                  <wp:cNvGraphicFramePr/>
                  <a:graphic xmlns:a="http://schemas.openxmlformats.org/drawingml/2006/main">
                    <a:graphicData uri="http://schemas.openxmlformats.org/drawingml/2006/picture">
                      <pic:pic xmlns:pic="http://schemas.openxmlformats.org/drawingml/2006/picture">
                        <pic:nvPicPr>
                          <pic:cNvPr id="1694123" name="Picture 1694123"/>
                          <pic:cNvPicPr/>
                        </pic:nvPicPr>
                        <pic:blipFill>
                          <a:blip r:embed="rId3004"/>
                          <a:stretch>
                            <a:fillRect/>
                          </a:stretch>
                        </pic:blipFill>
                        <pic:spPr>
                          <a:xfrm>
                            <a:off x="0" y="0"/>
                            <a:ext cx="181059" cy="167996"/>
                          </a:xfrm>
                          <a:prstGeom prst="rect">
                            <a:avLst/>
                          </a:prstGeom>
                        </pic:spPr>
                      </pic:pic>
                    </a:graphicData>
                  </a:graphic>
                </wp:inline>
              </w:drawing>
            </w:r>
          </w:p>
        </w:tc>
        <w:tc>
          <w:tcPr>
            <w:tcW w:w="332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46"/>
            </w:pPr>
            <w:r>
              <w:rPr>
                <w:sz w:val="68"/>
                <w:u w:val="single" w:color="000000"/>
              </w:rPr>
              <w:t>000</w:t>
            </w:r>
            <w:r>
              <w:rPr>
                <w:sz w:val="68"/>
              </w:rPr>
              <w:t>0</w:t>
            </w:r>
            <w:r>
              <w:rPr>
                <w:sz w:val="68"/>
                <w:u w:val="single" w:color="000000"/>
              </w:rPr>
              <w:t>0000</w:t>
            </w:r>
          </w:p>
        </w:tc>
      </w:tr>
    </w:tbl>
    <w:p w:rsidR="004A1D4E" w:rsidRDefault="009A508B">
      <w:pPr>
        <w:spacing w:after="3" w:line="265" w:lineRule="auto"/>
        <w:ind w:left="1273" w:right="31" w:hanging="10"/>
        <w:jc w:val="center"/>
      </w:pPr>
      <w:r>
        <w:rPr>
          <w:sz w:val="18"/>
        </w:rPr>
        <w:t>i=2min=9</w:t>
      </w:r>
    </w:p>
    <w:p w:rsidR="004A1D4E" w:rsidRDefault="009A508B">
      <w:pPr>
        <w:spacing w:after="4" w:line="265" w:lineRule="auto"/>
        <w:ind w:left="183" w:right="204" w:hanging="10"/>
        <w:jc w:val="center"/>
      </w:pPr>
      <w:r>
        <w:rPr>
          <w:sz w:val="24"/>
        </w:rPr>
        <w:t>图</w:t>
      </w:r>
      <w:r>
        <w:rPr>
          <w:sz w:val="24"/>
        </w:rPr>
        <w:t>942</w:t>
      </w:r>
    </w:p>
    <w:p w:rsidR="004A1D4E" w:rsidRDefault="009A508B">
      <w:pPr>
        <w:spacing w:after="5" w:line="227" w:lineRule="auto"/>
        <w:ind w:left="10" w:right="10" w:firstLine="377"/>
        <w:jc w:val="both"/>
      </w:pPr>
      <w:r>
        <w:t>当</w:t>
      </w:r>
      <w:r>
        <w:t>i=3</w:t>
      </w:r>
      <w:r>
        <w:t>时，</w:t>
      </w:r>
      <w:r>
        <w:t>L.r[</w:t>
      </w:r>
      <w:r>
        <w:t>刂</w:t>
      </w:r>
      <w:r>
        <w:t>=5</w:t>
      </w:r>
      <w:r>
        <w:t>，</w:t>
      </w:r>
      <w:r>
        <w:t>min</w:t>
      </w:r>
      <w:r>
        <w:t>开始是</w:t>
      </w:r>
      <w:r>
        <w:t>3</w:t>
      </w:r>
      <w:r>
        <w:t>，经过比较后，</w:t>
      </w:r>
      <w:r>
        <w:t>mm=5,</w:t>
      </w:r>
      <w:r>
        <w:t>交换</w:t>
      </w:r>
      <w:r>
        <w:t>L.r[minl</w:t>
      </w:r>
      <w:r>
        <w:t>与</w:t>
      </w:r>
      <w:r>
        <w:t xml:space="preserve">L.r[il </w:t>
      </w:r>
      <w:r>
        <w:t>的值。如图</w:t>
      </w:r>
      <w:r>
        <w:t>9</w:t>
      </w:r>
      <w:r>
        <w:t>．</w:t>
      </w:r>
      <w:r>
        <w:t>4</w:t>
      </w:r>
      <w:r>
        <w:t>．</w:t>
      </w:r>
      <w:r>
        <w:t>3</w:t>
      </w:r>
      <w:r>
        <w:t>所示。</w:t>
      </w:r>
      <w:r>
        <w:rPr>
          <w:noProof/>
        </w:rPr>
        <w:drawing>
          <wp:inline distT="0" distB="0" distL="0" distR="0">
            <wp:extent cx="6466" cy="6461"/>
            <wp:effectExtent l="0" t="0" r="0" b="0"/>
            <wp:docPr id="1694127" name="Picture 1694127"/>
            <wp:cNvGraphicFramePr/>
            <a:graphic xmlns:a="http://schemas.openxmlformats.org/drawingml/2006/main">
              <a:graphicData uri="http://schemas.openxmlformats.org/drawingml/2006/picture">
                <pic:pic xmlns:pic="http://schemas.openxmlformats.org/drawingml/2006/picture">
                  <pic:nvPicPr>
                    <pic:cNvPr id="1694127" name="Picture 1694127"/>
                    <pic:cNvPicPr/>
                  </pic:nvPicPr>
                  <pic:blipFill>
                    <a:blip r:embed="rId14"/>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772" w:right="10"/>
        <w:jc w:val="both"/>
      </w:pPr>
      <w:r>
        <w:rPr>
          <w:sz w:val="20"/>
        </w:rPr>
        <w:t>下标</w:t>
      </w:r>
      <w:r>
        <w:rPr>
          <w:sz w:val="20"/>
        </w:rPr>
        <w:t>0 1 2</w:t>
      </w:r>
      <w:r>
        <w:rPr>
          <w:noProof/>
        </w:rPr>
        <w:drawing>
          <wp:inline distT="0" distB="0" distL="0" distR="0">
            <wp:extent cx="1532536" cy="109844"/>
            <wp:effectExtent l="0" t="0" r="0" b="0"/>
            <wp:docPr id="3118372" name="Picture 3118372"/>
            <wp:cNvGraphicFramePr/>
            <a:graphic xmlns:a="http://schemas.openxmlformats.org/drawingml/2006/main">
              <a:graphicData uri="http://schemas.openxmlformats.org/drawingml/2006/picture">
                <pic:pic xmlns:pic="http://schemas.openxmlformats.org/drawingml/2006/picture">
                  <pic:nvPicPr>
                    <pic:cNvPr id="3118372" name="Picture 3118372"/>
                    <pic:cNvPicPr/>
                  </pic:nvPicPr>
                  <pic:blipFill>
                    <a:blip r:embed="rId3005"/>
                    <a:stretch>
                      <a:fillRect/>
                    </a:stretch>
                  </pic:blipFill>
                  <pic:spPr>
                    <a:xfrm>
                      <a:off x="0" y="0"/>
                      <a:ext cx="1532536" cy="109844"/>
                    </a:xfrm>
                    <a:prstGeom prst="rect">
                      <a:avLst/>
                    </a:prstGeom>
                  </pic:spPr>
                </pic:pic>
              </a:graphicData>
            </a:graphic>
          </wp:inline>
        </w:drawing>
      </w:r>
    </w:p>
    <w:tbl>
      <w:tblPr>
        <w:tblStyle w:val="TableGrid"/>
        <w:tblW w:w="3851" w:type="dxa"/>
        <w:tblInd w:w="2265" w:type="dxa"/>
        <w:tblCellMar>
          <w:top w:w="0" w:type="dxa"/>
          <w:left w:w="411" w:type="dxa"/>
          <w:bottom w:w="0" w:type="dxa"/>
          <w:right w:w="15" w:type="dxa"/>
        </w:tblCellMar>
        <w:tblLook w:val="04A0" w:firstRow="1" w:lastRow="0" w:firstColumn="1" w:lastColumn="0" w:noHBand="0" w:noVBand="1"/>
      </w:tblPr>
      <w:tblGrid>
        <w:gridCol w:w="432"/>
        <w:gridCol w:w="3710"/>
      </w:tblGrid>
      <w:tr w:rsidR="004A1D4E">
        <w:trPr>
          <w:trHeight w:val="403"/>
        </w:trPr>
        <w:tc>
          <w:tcPr>
            <w:tcW w:w="349" w:type="dxa"/>
            <w:tcBorders>
              <w:top w:val="single" w:sz="2" w:space="0" w:color="000000"/>
              <w:left w:val="single" w:sz="2" w:space="0" w:color="000000"/>
              <w:bottom w:val="single" w:sz="2" w:space="0" w:color="000000"/>
              <w:right w:val="single" w:sz="2" w:space="0" w:color="000000"/>
            </w:tcBorders>
          </w:tcPr>
          <w:p w:rsidR="004A1D4E" w:rsidRDefault="004A1D4E"/>
        </w:tc>
        <w:tc>
          <w:tcPr>
            <w:tcW w:w="3502"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70"/>
              </w:rPr>
              <w:t>00000000</w:t>
            </w:r>
          </w:p>
        </w:tc>
      </w:tr>
    </w:tbl>
    <w:p w:rsidR="004A1D4E" w:rsidRDefault="009A508B">
      <w:pPr>
        <w:spacing w:after="103" w:line="216" w:lineRule="auto"/>
        <w:ind w:left="3574" w:right="3391" w:firstLine="224"/>
        <w:jc w:val="both"/>
      </w:pPr>
      <w:r>
        <w:rPr>
          <w:sz w:val="14"/>
        </w:rPr>
        <w:t>交换凵</w:t>
      </w:r>
      <w:r>
        <w:rPr>
          <w:sz w:val="14"/>
        </w:rPr>
        <w:t xml:space="preserve"> </w:t>
      </w:r>
      <w:r>
        <w:rPr>
          <w:noProof/>
        </w:rPr>
        <w:drawing>
          <wp:inline distT="0" distB="0" distL="0" distR="0">
            <wp:extent cx="6466" cy="6462"/>
            <wp:effectExtent l="0" t="0" r="0" b="0"/>
            <wp:docPr id="1694134" name="Picture 1694134"/>
            <wp:cNvGraphicFramePr/>
            <a:graphic xmlns:a="http://schemas.openxmlformats.org/drawingml/2006/main">
              <a:graphicData uri="http://schemas.openxmlformats.org/drawingml/2006/picture">
                <pic:pic xmlns:pic="http://schemas.openxmlformats.org/drawingml/2006/picture">
                  <pic:nvPicPr>
                    <pic:cNvPr id="1694134" name="Picture 1694134"/>
                    <pic:cNvPicPr/>
                  </pic:nvPicPr>
                  <pic:blipFill>
                    <a:blip r:embed="rId110"/>
                    <a:stretch>
                      <a:fillRect/>
                    </a:stretch>
                  </pic:blipFill>
                  <pic:spPr>
                    <a:xfrm>
                      <a:off x="0" y="0"/>
                      <a:ext cx="6466" cy="6462"/>
                    </a:xfrm>
                    <a:prstGeom prst="rect">
                      <a:avLst/>
                    </a:prstGeom>
                  </pic:spPr>
                </pic:pic>
              </a:graphicData>
            </a:graphic>
          </wp:inline>
        </w:drawing>
      </w:r>
      <w:r>
        <w:rPr>
          <w:sz w:val="14"/>
        </w:rPr>
        <w:t xml:space="preserve">i=3 min—5 </w:t>
      </w:r>
      <w:r>
        <w:rPr>
          <w:sz w:val="14"/>
        </w:rPr>
        <w:t>图</w:t>
      </w:r>
      <w:r>
        <w:rPr>
          <w:sz w:val="14"/>
        </w:rPr>
        <w:t>943</w:t>
      </w:r>
    </w:p>
    <w:p w:rsidR="004A1D4E" w:rsidRDefault="009A508B">
      <w:pPr>
        <w:spacing w:after="118" w:line="227" w:lineRule="auto"/>
        <w:ind w:left="417" w:right="10" w:hanging="10"/>
        <w:jc w:val="both"/>
      </w:pPr>
      <w:r>
        <w:t>之后的数据比较和交换完全雷同，最多经过</w:t>
      </w:r>
      <w:r>
        <w:t>8</w:t>
      </w:r>
      <w:r>
        <w:t>次交换，就可完成排序工作。</w:t>
      </w:r>
    </w:p>
    <w:p w:rsidR="004A1D4E" w:rsidRDefault="009A508B">
      <w:pPr>
        <w:spacing w:after="4" w:line="265" w:lineRule="auto"/>
        <w:ind w:left="15" w:hanging="10"/>
        <w:jc w:val="both"/>
      </w:pPr>
      <w:r>
        <w:rPr>
          <w:sz w:val="24"/>
        </w:rPr>
        <w:t>9</w:t>
      </w:r>
      <w:r>
        <w:rPr>
          <w:sz w:val="24"/>
        </w:rPr>
        <w:t>．</w:t>
      </w:r>
      <w:r>
        <w:rPr>
          <w:sz w:val="24"/>
        </w:rPr>
        <w:t>4</w:t>
      </w:r>
      <w:r>
        <w:rPr>
          <w:sz w:val="24"/>
        </w:rPr>
        <w:t>．</w:t>
      </w:r>
      <w:r>
        <w:rPr>
          <w:sz w:val="24"/>
        </w:rPr>
        <w:t>2</w:t>
      </w:r>
      <w:r>
        <w:rPr>
          <w:sz w:val="24"/>
        </w:rPr>
        <w:t>简单选择排序复杂度分析</w:t>
      </w:r>
    </w:p>
    <w:p w:rsidR="004A1D4E" w:rsidRDefault="009A508B">
      <w:pPr>
        <w:spacing w:after="5" w:line="227" w:lineRule="auto"/>
        <w:ind w:left="10" w:right="10" w:firstLine="367"/>
        <w:jc w:val="both"/>
      </w:pPr>
      <w:r>
        <w:t>从简单选择排序的过程来看，它最大的特点就是交换移动数据次数相当少，这样也就节约了相应的时间。分析它的时间复杂度发现，无论最好最差的情况，其比较次数都是一样的多，第</w:t>
      </w:r>
      <w:r>
        <w:t>i</w:t>
      </w:r>
      <w:r>
        <w:t>趟排序需要进行</w:t>
      </w:r>
      <w:r>
        <w:t>n—i</w:t>
      </w:r>
      <w:r>
        <w:t>次关键字的比较，此时需要比较</w:t>
      </w:r>
      <w:r>
        <w:rPr>
          <w:noProof/>
        </w:rPr>
        <w:drawing>
          <wp:inline distT="0" distB="0" distL="0" distR="0">
            <wp:extent cx="2166243" cy="400607"/>
            <wp:effectExtent l="0" t="0" r="0" b="0"/>
            <wp:docPr id="3118374" name="Picture 3118374"/>
            <wp:cNvGraphicFramePr/>
            <a:graphic xmlns:a="http://schemas.openxmlformats.org/drawingml/2006/main">
              <a:graphicData uri="http://schemas.openxmlformats.org/drawingml/2006/picture">
                <pic:pic xmlns:pic="http://schemas.openxmlformats.org/drawingml/2006/picture">
                  <pic:nvPicPr>
                    <pic:cNvPr id="3118374" name="Picture 3118374"/>
                    <pic:cNvPicPr/>
                  </pic:nvPicPr>
                  <pic:blipFill>
                    <a:blip r:embed="rId3006"/>
                    <a:stretch>
                      <a:fillRect/>
                    </a:stretch>
                  </pic:blipFill>
                  <pic:spPr>
                    <a:xfrm>
                      <a:off x="0" y="0"/>
                      <a:ext cx="2166243" cy="400607"/>
                    </a:xfrm>
                    <a:prstGeom prst="rect">
                      <a:avLst/>
                    </a:prstGeom>
                  </pic:spPr>
                </pic:pic>
              </a:graphicData>
            </a:graphic>
          </wp:inline>
        </w:drawing>
      </w:r>
      <w:r>
        <w:t>次。而对于交换次数而言，当最好的时候，交换为</w:t>
      </w:r>
      <w:r>
        <w:t>0</w:t>
      </w:r>
      <w:r>
        <w:t>次，最差的时候，也就初始降序时，交换次数为冖</w:t>
      </w:r>
      <w:r>
        <w:t>1</w:t>
      </w:r>
      <w:r>
        <w:t>次，基于最终的排序时间是比较与交换的次数总和，因此，总的时间复杂度依然为</w:t>
      </w:r>
      <w:r>
        <w:t>0</w:t>
      </w:r>
      <w:r>
        <w:t>〔</w:t>
      </w:r>
      <w:r>
        <w:t>n?</w:t>
      </w:r>
      <w:r>
        <w:t>〕。</w:t>
      </w:r>
    </w:p>
    <w:p w:rsidR="004A1D4E" w:rsidRDefault="009A508B">
      <w:pPr>
        <w:spacing w:after="495" w:line="227" w:lineRule="auto"/>
        <w:ind w:left="10" w:right="10" w:firstLine="377"/>
        <w:jc w:val="both"/>
      </w:pPr>
      <w:r>
        <w:t>应该说，尽管与冒泡排序同为</w:t>
      </w:r>
      <w:r>
        <w:t>0</w:t>
      </w:r>
      <w:r>
        <w:t>〔，但简单选择排序的性能上还是要略优于冒泡排序。</w:t>
      </w:r>
    </w:p>
    <w:p w:rsidR="004A1D4E" w:rsidRDefault="009A508B">
      <w:pPr>
        <w:pStyle w:val="8"/>
        <w:spacing w:after="2" w:line="259" w:lineRule="auto"/>
        <w:ind w:left="1120" w:right="1161"/>
      </w:pPr>
      <w:r>
        <w:rPr>
          <w:sz w:val="38"/>
        </w:rPr>
        <w:t>9</w:t>
      </w:r>
      <w:r>
        <w:rPr>
          <w:sz w:val="38"/>
        </w:rPr>
        <w:t>．</w:t>
      </w:r>
      <w:r>
        <w:rPr>
          <w:sz w:val="38"/>
        </w:rPr>
        <w:t>5</w:t>
      </w:r>
      <w:r>
        <w:rPr>
          <w:sz w:val="38"/>
        </w:rPr>
        <w:t>直接插入排序</w:t>
      </w:r>
    </w:p>
    <w:p w:rsidR="004A1D4E" w:rsidRDefault="009A508B">
      <w:pPr>
        <w:spacing w:after="5" w:line="227" w:lineRule="auto"/>
        <w:ind w:left="10" w:right="10" w:firstLine="377"/>
        <w:jc w:val="both"/>
      </w:pPr>
      <w:r>
        <w:t>扑克牌是我们几乎每个人都可能玩过的游戏。最基本的扑克玩法都是一边摸牌，一边理牌。假如我们拿到了这样一手牌，如图</w:t>
      </w:r>
      <w:r>
        <w:t>9</w:t>
      </w:r>
      <w:r>
        <w:t>．</w:t>
      </w:r>
      <w:r>
        <w:t>5</w:t>
      </w:r>
      <w:r>
        <w:t>．</w:t>
      </w:r>
      <w:r>
        <w:t>1</w:t>
      </w:r>
      <w:r>
        <w:t>所示。啊，似乎是同花顺呀，别急，我们得理一理顺序才知道是否是真的同花顺。请问，如果是你，应该如何理牌呢？</w:t>
      </w:r>
    </w:p>
    <w:p w:rsidR="004A1D4E" w:rsidRDefault="009A508B">
      <w:pPr>
        <w:spacing w:after="148"/>
        <w:ind w:left="1436"/>
      </w:pPr>
      <w:r>
        <w:rPr>
          <w:noProof/>
        </w:rPr>
        <w:drawing>
          <wp:inline distT="0" distB="0" distL="0" distR="0">
            <wp:extent cx="3116803" cy="788291"/>
            <wp:effectExtent l="0" t="0" r="0" b="0"/>
            <wp:docPr id="1698358" name="Picture 1698358"/>
            <wp:cNvGraphicFramePr/>
            <a:graphic xmlns:a="http://schemas.openxmlformats.org/drawingml/2006/main">
              <a:graphicData uri="http://schemas.openxmlformats.org/drawingml/2006/picture">
                <pic:pic xmlns:pic="http://schemas.openxmlformats.org/drawingml/2006/picture">
                  <pic:nvPicPr>
                    <pic:cNvPr id="1698358" name="Picture 1698358"/>
                    <pic:cNvPicPr/>
                  </pic:nvPicPr>
                  <pic:blipFill>
                    <a:blip r:embed="rId3007"/>
                    <a:stretch>
                      <a:fillRect/>
                    </a:stretch>
                  </pic:blipFill>
                  <pic:spPr>
                    <a:xfrm>
                      <a:off x="0" y="0"/>
                      <a:ext cx="3116803" cy="788291"/>
                    </a:xfrm>
                    <a:prstGeom prst="rect">
                      <a:avLst/>
                    </a:prstGeom>
                  </pic:spPr>
                </pic:pic>
              </a:graphicData>
            </a:graphic>
          </wp:inline>
        </w:drawing>
      </w:r>
    </w:p>
    <w:tbl>
      <w:tblPr>
        <w:tblStyle w:val="TableGrid"/>
        <w:tblpPr w:vertAnchor="page" w:horzAnchor="page" w:tblpX="1295" w:tblpY="504"/>
        <w:tblOverlap w:val="never"/>
        <w:tblW w:w="1359" w:type="dxa"/>
        <w:tblInd w:w="0" w:type="dxa"/>
        <w:tblCellMar>
          <w:top w:w="46" w:type="dxa"/>
          <w:left w:w="243" w:type="dxa"/>
          <w:bottom w:w="0" w:type="dxa"/>
          <w:right w:w="56" w:type="dxa"/>
        </w:tblCellMar>
        <w:tblLook w:val="04A0" w:firstRow="1" w:lastRow="0" w:firstColumn="1" w:lastColumn="0" w:noHBand="0" w:noVBand="1"/>
      </w:tblPr>
      <w:tblGrid>
        <w:gridCol w:w="499"/>
        <w:gridCol w:w="860"/>
      </w:tblGrid>
      <w:tr w:rsidR="004A1D4E">
        <w:trPr>
          <w:trHeight w:val="326"/>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透</w:t>
            </w:r>
          </w:p>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
              <w:jc w:val="right"/>
            </w:pPr>
            <w:r>
              <w:rPr>
                <w:sz w:val="16"/>
              </w:rPr>
              <w:t>据结枘</w:t>
            </w:r>
          </w:p>
        </w:tc>
      </w:tr>
    </w:tbl>
    <w:p w:rsidR="004A1D4E" w:rsidRDefault="009A508B">
      <w:pPr>
        <w:spacing w:after="3" w:line="265" w:lineRule="auto"/>
        <w:ind w:left="397" w:right="407" w:hanging="10"/>
        <w:jc w:val="center"/>
      </w:pPr>
      <w:r>
        <w:rPr>
          <w:noProof/>
        </w:rPr>
        <w:drawing>
          <wp:anchor distT="0" distB="0" distL="114300" distR="114300" simplePos="0" relativeHeight="252321792" behindDoc="0" locked="0" layoutInCell="1" allowOverlap="0">
            <wp:simplePos x="0" y="0"/>
            <wp:positionH relativeFrom="page">
              <wp:posOffset>5671029</wp:posOffset>
            </wp:positionH>
            <wp:positionV relativeFrom="page">
              <wp:posOffset>2526409</wp:posOffset>
            </wp:positionV>
            <wp:extent cx="6466" cy="6461"/>
            <wp:effectExtent l="0" t="0" r="0" b="0"/>
            <wp:wrapSquare wrapText="bothSides"/>
            <wp:docPr id="1697969" name="Picture 1697969"/>
            <wp:cNvGraphicFramePr/>
            <a:graphic xmlns:a="http://schemas.openxmlformats.org/drawingml/2006/main">
              <a:graphicData uri="http://schemas.openxmlformats.org/drawingml/2006/picture">
                <pic:pic xmlns:pic="http://schemas.openxmlformats.org/drawingml/2006/picture">
                  <pic:nvPicPr>
                    <pic:cNvPr id="1697969" name="Picture 1697969"/>
                    <pic:cNvPicPr/>
                  </pic:nvPicPr>
                  <pic:blipFill>
                    <a:blip r:embed="rId16"/>
                    <a:stretch>
                      <a:fillRect/>
                    </a:stretch>
                  </pic:blipFill>
                  <pic:spPr>
                    <a:xfrm>
                      <a:off x="0" y="0"/>
                      <a:ext cx="6466" cy="6461"/>
                    </a:xfrm>
                    <a:prstGeom prst="rect">
                      <a:avLst/>
                    </a:prstGeom>
                  </pic:spPr>
                </pic:pic>
              </a:graphicData>
            </a:graphic>
          </wp:anchor>
        </w:drawing>
      </w:r>
      <w:r>
        <w:rPr>
          <w:sz w:val="16"/>
        </w:rPr>
        <w:t>图</w:t>
      </w:r>
      <w:r>
        <w:rPr>
          <w:sz w:val="16"/>
        </w:rPr>
        <w:t>9</w:t>
      </w:r>
      <w:r>
        <w:rPr>
          <w:sz w:val="16"/>
        </w:rPr>
        <w:t>巧</w:t>
      </w:r>
      <w:r>
        <w:rPr>
          <w:sz w:val="16"/>
        </w:rPr>
        <w:t>“1</w:t>
      </w:r>
    </w:p>
    <w:p w:rsidR="004A1D4E" w:rsidRDefault="009A508B">
      <w:pPr>
        <w:spacing w:after="36" w:line="262" w:lineRule="auto"/>
        <w:ind w:left="10" w:right="10" w:firstLine="377"/>
        <w:jc w:val="both"/>
      </w:pPr>
      <w:r>
        <w:rPr>
          <w:sz w:val="20"/>
        </w:rPr>
        <w:t>应该说，哪怕你是第一次玩扑克牌，只要认识这些数字，理牌的方法都是不用教的。将</w:t>
      </w:r>
      <w:r>
        <w:rPr>
          <w:sz w:val="20"/>
        </w:rPr>
        <w:t>3</w:t>
      </w:r>
      <w:r>
        <w:rPr>
          <w:sz w:val="20"/>
        </w:rPr>
        <w:t>和</w:t>
      </w:r>
      <w:r>
        <w:rPr>
          <w:sz w:val="20"/>
        </w:rPr>
        <w:t>4</w:t>
      </w:r>
      <w:r>
        <w:rPr>
          <w:sz w:val="20"/>
        </w:rPr>
        <w:t>移动到</w:t>
      </w:r>
      <w:r>
        <w:rPr>
          <w:sz w:val="20"/>
        </w:rPr>
        <w:t>5</w:t>
      </w:r>
      <w:r>
        <w:rPr>
          <w:sz w:val="20"/>
        </w:rPr>
        <w:t>的左侧，再将</w:t>
      </w:r>
      <w:r>
        <w:rPr>
          <w:sz w:val="20"/>
        </w:rPr>
        <w:t>2</w:t>
      </w:r>
      <w:r>
        <w:rPr>
          <w:sz w:val="20"/>
        </w:rPr>
        <w:t>移动到最左侧，顺序就算是理好了。这里，我们的理牌方法，就是直接插人排序法。</w:t>
      </w:r>
    </w:p>
    <w:p w:rsidR="004A1D4E" w:rsidRDefault="009A508B">
      <w:pPr>
        <w:spacing w:after="4" w:line="265" w:lineRule="auto"/>
        <w:ind w:left="15" w:hanging="10"/>
        <w:jc w:val="both"/>
      </w:pPr>
      <w:r>
        <w:rPr>
          <w:sz w:val="24"/>
        </w:rPr>
        <w:t>9</w:t>
      </w:r>
      <w:r>
        <w:rPr>
          <w:sz w:val="24"/>
        </w:rPr>
        <w:t>．</w:t>
      </w:r>
      <w:r>
        <w:rPr>
          <w:sz w:val="24"/>
        </w:rPr>
        <w:t>5</w:t>
      </w:r>
      <w:r>
        <w:rPr>
          <w:sz w:val="24"/>
        </w:rPr>
        <w:t>．</w:t>
      </w:r>
      <w:r>
        <w:rPr>
          <w:sz w:val="24"/>
        </w:rPr>
        <w:t>1</w:t>
      </w:r>
      <w:r>
        <w:rPr>
          <w:sz w:val="24"/>
        </w:rPr>
        <w:t>直接插入排序算法</w:t>
      </w:r>
    </w:p>
    <w:p w:rsidR="004A1D4E" w:rsidRDefault="009A508B">
      <w:pPr>
        <w:spacing w:after="5" w:line="227" w:lineRule="auto"/>
        <w:ind w:left="10" w:right="10" w:firstLine="367"/>
        <w:jc w:val="both"/>
      </w:pPr>
      <w:r>
        <w:t>直接插人排序</w:t>
      </w:r>
      <w:r>
        <w:t>(Straight Insertion So</w:t>
      </w:r>
      <w:r>
        <w:t>）的基本操作是将一个记录插入到已经排好序的有序表中，从而得到一个新的、记录数增</w:t>
      </w:r>
      <w:r>
        <w:t>1</w:t>
      </w:r>
      <w:r>
        <w:t>的有序表。</w:t>
      </w:r>
    </w:p>
    <w:p w:rsidR="004A1D4E" w:rsidRDefault="009A508B">
      <w:pPr>
        <w:spacing w:after="5" w:line="227" w:lineRule="auto"/>
        <w:ind w:left="10" w:right="10" w:firstLine="377"/>
        <w:jc w:val="both"/>
      </w:pPr>
      <w:r>
        <w:t>顾名思义，从名称上也可以知道它是一种插人排序的方法。我们来看直接插人排序法的代码。</w:t>
      </w:r>
    </w:p>
    <w:p w:rsidR="004A1D4E" w:rsidRDefault="009A508B">
      <w:pPr>
        <w:spacing w:after="3"/>
        <w:ind w:left="428"/>
        <w:jc w:val="both"/>
      </w:pPr>
      <w:r>
        <w:rPr>
          <w:noProof/>
        </w:rPr>
        <w:drawing>
          <wp:anchor distT="0" distB="0" distL="114300" distR="114300" simplePos="0" relativeHeight="252322816" behindDoc="0" locked="0" layoutInCell="1" allowOverlap="0">
            <wp:simplePos x="0" y="0"/>
            <wp:positionH relativeFrom="column">
              <wp:posOffset>2521894</wp:posOffset>
            </wp:positionH>
            <wp:positionV relativeFrom="paragraph">
              <wp:posOffset>-58150</wp:posOffset>
            </wp:positionV>
            <wp:extent cx="2463697" cy="1369818"/>
            <wp:effectExtent l="0" t="0" r="0" b="0"/>
            <wp:wrapSquare wrapText="bothSides"/>
            <wp:docPr id="3118379" name="Picture 3118379"/>
            <wp:cNvGraphicFramePr/>
            <a:graphic xmlns:a="http://schemas.openxmlformats.org/drawingml/2006/main">
              <a:graphicData uri="http://schemas.openxmlformats.org/drawingml/2006/picture">
                <pic:pic xmlns:pic="http://schemas.openxmlformats.org/drawingml/2006/picture">
                  <pic:nvPicPr>
                    <pic:cNvPr id="3118379" name="Picture 3118379"/>
                    <pic:cNvPicPr/>
                  </pic:nvPicPr>
                  <pic:blipFill>
                    <a:blip r:embed="rId3008"/>
                    <a:stretch>
                      <a:fillRect/>
                    </a:stretch>
                  </pic:blipFill>
                  <pic:spPr>
                    <a:xfrm>
                      <a:off x="0" y="0"/>
                      <a:ext cx="2463697" cy="1369818"/>
                    </a:xfrm>
                    <a:prstGeom prst="rect">
                      <a:avLst/>
                    </a:prstGeom>
                  </pic:spPr>
                </pic:pic>
              </a:graphicData>
            </a:graphic>
          </wp:anchor>
        </w:drawing>
      </w:r>
      <w:r>
        <w:rPr>
          <w:sz w:val="18"/>
        </w:rPr>
        <w:t>/</w:t>
      </w:r>
      <w:r>
        <w:rPr>
          <w:sz w:val="18"/>
        </w:rPr>
        <w:t>．对顺序表</w:t>
      </w:r>
      <w:r>
        <w:rPr>
          <w:sz w:val="18"/>
        </w:rPr>
        <w:t>L</w:t>
      </w:r>
      <w:r>
        <w:rPr>
          <w:sz w:val="18"/>
        </w:rPr>
        <w:t>作直接插入排序</w:t>
      </w:r>
      <w:r>
        <w:rPr>
          <w:sz w:val="18"/>
        </w:rPr>
        <w:t>'/</w:t>
      </w:r>
    </w:p>
    <w:p w:rsidR="004A1D4E" w:rsidRDefault="009A508B">
      <w:pPr>
        <w:spacing w:after="107" w:line="265" w:lineRule="auto"/>
        <w:ind w:left="142" w:hanging="10"/>
        <w:jc w:val="both"/>
      </w:pPr>
      <w:r>
        <w:rPr>
          <w:noProof/>
        </w:rPr>
        <w:drawing>
          <wp:inline distT="0" distB="0" distL="0" distR="0">
            <wp:extent cx="6466" cy="6461"/>
            <wp:effectExtent l="0" t="0" r="0" b="0"/>
            <wp:docPr id="1697971" name="Picture 1697971"/>
            <wp:cNvGraphicFramePr/>
            <a:graphic xmlns:a="http://schemas.openxmlformats.org/drawingml/2006/main">
              <a:graphicData uri="http://schemas.openxmlformats.org/drawingml/2006/picture">
                <pic:pic xmlns:pic="http://schemas.openxmlformats.org/drawingml/2006/picture">
                  <pic:nvPicPr>
                    <pic:cNvPr id="1697971" name="Picture 1697971"/>
                    <pic:cNvPicPr/>
                  </pic:nvPicPr>
                  <pic:blipFill>
                    <a:blip r:embed="rId20"/>
                    <a:stretch>
                      <a:fillRect/>
                    </a:stretch>
                  </pic:blipFill>
                  <pic:spPr>
                    <a:xfrm>
                      <a:off x="0" y="0"/>
                      <a:ext cx="6466" cy="6461"/>
                    </a:xfrm>
                    <a:prstGeom prst="rect">
                      <a:avLst/>
                    </a:prstGeom>
                  </pic:spPr>
                </pic:pic>
              </a:graphicData>
            </a:graphic>
          </wp:inline>
        </w:drawing>
      </w:r>
      <w:r>
        <w:rPr>
          <w:sz w:val="24"/>
        </w:rPr>
        <w:t xml:space="preserve"> 1 void Insertsor€</w:t>
      </w:r>
      <w:r>
        <w:rPr>
          <w:sz w:val="24"/>
        </w:rPr>
        <w:t>（</w:t>
      </w:r>
      <w:r>
        <w:rPr>
          <w:sz w:val="24"/>
        </w:rPr>
        <w:t>sqList *L</w:t>
      </w:r>
      <w:r>
        <w:rPr>
          <w:sz w:val="24"/>
        </w:rPr>
        <w:t>）</w:t>
      </w:r>
      <w:r>
        <w:rPr>
          <w:noProof/>
        </w:rPr>
        <w:drawing>
          <wp:inline distT="0" distB="0" distL="0" distR="0">
            <wp:extent cx="6466" cy="12922"/>
            <wp:effectExtent l="0" t="0" r="0" b="0"/>
            <wp:docPr id="1697970" name="Picture 1697970"/>
            <wp:cNvGraphicFramePr/>
            <a:graphic xmlns:a="http://schemas.openxmlformats.org/drawingml/2006/main">
              <a:graphicData uri="http://schemas.openxmlformats.org/drawingml/2006/picture">
                <pic:pic xmlns:pic="http://schemas.openxmlformats.org/drawingml/2006/picture">
                  <pic:nvPicPr>
                    <pic:cNvPr id="1697970" name="Picture 1697970"/>
                    <pic:cNvPicPr/>
                  </pic:nvPicPr>
                  <pic:blipFill>
                    <a:blip r:embed="rId3009"/>
                    <a:stretch>
                      <a:fillRect/>
                    </a:stretch>
                  </pic:blipFill>
                  <pic:spPr>
                    <a:xfrm>
                      <a:off x="0" y="0"/>
                      <a:ext cx="6466" cy="12922"/>
                    </a:xfrm>
                    <a:prstGeom prst="rect">
                      <a:avLst/>
                    </a:prstGeom>
                  </pic:spPr>
                </pic:pic>
              </a:graphicData>
            </a:graphic>
          </wp:inline>
        </w:drawing>
      </w:r>
    </w:p>
    <w:p w:rsidR="004A1D4E" w:rsidRDefault="009A508B">
      <w:pPr>
        <w:pStyle w:val="9"/>
        <w:tabs>
          <w:tab w:val="center" w:pos="1711"/>
        </w:tabs>
        <w:spacing w:after="3" w:line="259" w:lineRule="auto"/>
        <w:ind w:left="0" w:firstLine="0"/>
        <w:jc w:val="left"/>
      </w:pPr>
      <w:r>
        <w:rPr>
          <w:noProof/>
        </w:rPr>
        <w:drawing>
          <wp:inline distT="0" distB="0" distL="0" distR="0">
            <wp:extent cx="12933" cy="6462"/>
            <wp:effectExtent l="0" t="0" r="0" b="0"/>
            <wp:docPr id="1697973" name="Picture 1697973"/>
            <wp:cNvGraphicFramePr/>
            <a:graphic xmlns:a="http://schemas.openxmlformats.org/drawingml/2006/main">
              <a:graphicData uri="http://schemas.openxmlformats.org/drawingml/2006/picture">
                <pic:pic xmlns:pic="http://schemas.openxmlformats.org/drawingml/2006/picture">
                  <pic:nvPicPr>
                    <pic:cNvPr id="1697973" name="Picture 1697973"/>
                    <pic:cNvPicPr/>
                  </pic:nvPicPr>
                  <pic:blipFill>
                    <a:blip r:embed="rId3010"/>
                    <a:stretch>
                      <a:fillRect/>
                    </a:stretch>
                  </pic:blipFill>
                  <pic:spPr>
                    <a:xfrm>
                      <a:off x="0" y="0"/>
                      <a:ext cx="12933" cy="6462"/>
                    </a:xfrm>
                    <a:prstGeom prst="rect">
                      <a:avLst/>
                    </a:prstGeom>
                  </pic:spPr>
                </pic:pic>
              </a:graphicData>
            </a:graphic>
          </wp:inline>
        </w:drawing>
      </w:r>
      <w:r>
        <w:rPr>
          <w:sz w:val="22"/>
        </w:rPr>
        <w:t xml:space="preserve"> 3</w:t>
      </w:r>
      <w:r>
        <w:rPr>
          <w:sz w:val="22"/>
        </w:rPr>
        <w:tab/>
        <w:t>int</w:t>
      </w:r>
      <w:r>
        <w:rPr>
          <w:sz w:val="22"/>
        </w:rPr>
        <w:t>，</w:t>
      </w:r>
      <w:r>
        <w:rPr>
          <w:sz w:val="22"/>
        </w:rPr>
        <w:t>j</w:t>
      </w:r>
      <w:r>
        <w:rPr>
          <w:sz w:val="22"/>
        </w:rPr>
        <w:t>；</w:t>
      </w:r>
      <w:r>
        <w:rPr>
          <w:noProof/>
        </w:rPr>
        <w:drawing>
          <wp:inline distT="0" distB="0" distL="0" distR="0">
            <wp:extent cx="6466" cy="6461"/>
            <wp:effectExtent l="0" t="0" r="0" b="0"/>
            <wp:docPr id="1697972" name="Picture 1697972"/>
            <wp:cNvGraphicFramePr/>
            <a:graphic xmlns:a="http://schemas.openxmlformats.org/drawingml/2006/main">
              <a:graphicData uri="http://schemas.openxmlformats.org/drawingml/2006/picture">
                <pic:pic xmlns:pic="http://schemas.openxmlformats.org/drawingml/2006/picture">
                  <pic:nvPicPr>
                    <pic:cNvPr id="1697972" name="Picture 1697972"/>
                    <pic:cNvPicPr/>
                  </pic:nvPicPr>
                  <pic:blipFill>
                    <a:blip r:embed="rId394"/>
                    <a:stretch>
                      <a:fillRect/>
                    </a:stretch>
                  </pic:blipFill>
                  <pic:spPr>
                    <a:xfrm>
                      <a:off x="0" y="0"/>
                      <a:ext cx="6466" cy="6461"/>
                    </a:xfrm>
                    <a:prstGeom prst="rect">
                      <a:avLst/>
                    </a:prstGeom>
                  </pic:spPr>
                </pic:pic>
              </a:graphicData>
            </a:graphic>
          </wp:inline>
        </w:drawing>
      </w:r>
    </w:p>
    <w:p w:rsidR="004A1D4E" w:rsidRDefault="009A508B">
      <w:pPr>
        <w:tabs>
          <w:tab w:val="center" w:pos="575"/>
          <w:tab w:val="center" w:pos="2637"/>
        </w:tabs>
        <w:spacing w:after="5" w:line="262" w:lineRule="auto"/>
      </w:pPr>
      <w:r>
        <w:rPr>
          <w:sz w:val="20"/>
        </w:rPr>
        <w:tab/>
      </w:r>
      <w:r>
        <w:rPr>
          <w:sz w:val="20"/>
        </w:rPr>
        <w:t>4</w:t>
      </w:r>
      <w:r>
        <w:rPr>
          <w:sz w:val="20"/>
        </w:rPr>
        <w:tab/>
        <w:t>for</w:t>
      </w:r>
      <w:r>
        <w:rPr>
          <w:sz w:val="20"/>
        </w:rPr>
        <w:t>（土一</w:t>
      </w:r>
      <w:r>
        <w:rPr>
          <w:sz w:val="20"/>
        </w:rPr>
        <w:t>2 i&lt;=L—&gt;length; ++</w:t>
      </w:r>
      <w:r>
        <w:rPr>
          <w:sz w:val="20"/>
        </w:rPr>
        <w:t>）</w:t>
      </w:r>
    </w:p>
    <w:p w:rsidR="004A1D4E" w:rsidRDefault="009A508B">
      <w:pPr>
        <w:spacing w:after="4" w:line="265" w:lineRule="auto"/>
        <w:ind w:left="448" w:hanging="10"/>
        <w:jc w:val="both"/>
      </w:pPr>
      <w:r>
        <w:rPr>
          <w:sz w:val="24"/>
        </w:rPr>
        <w:t>5</w:t>
      </w:r>
      <w:r>
        <w:rPr>
          <w:noProof/>
        </w:rPr>
        <w:drawing>
          <wp:inline distT="0" distB="0" distL="0" distR="0">
            <wp:extent cx="129328" cy="90460"/>
            <wp:effectExtent l="0" t="0" r="0" b="0"/>
            <wp:docPr id="3118381" name="Picture 3118381"/>
            <wp:cNvGraphicFramePr/>
            <a:graphic xmlns:a="http://schemas.openxmlformats.org/drawingml/2006/main">
              <a:graphicData uri="http://schemas.openxmlformats.org/drawingml/2006/picture">
                <pic:pic xmlns:pic="http://schemas.openxmlformats.org/drawingml/2006/picture">
                  <pic:nvPicPr>
                    <pic:cNvPr id="3118381" name="Picture 3118381"/>
                    <pic:cNvPicPr/>
                  </pic:nvPicPr>
                  <pic:blipFill>
                    <a:blip r:embed="rId3011"/>
                    <a:stretch>
                      <a:fillRect/>
                    </a:stretch>
                  </pic:blipFill>
                  <pic:spPr>
                    <a:xfrm>
                      <a:off x="0" y="0"/>
                      <a:ext cx="129328" cy="90460"/>
                    </a:xfrm>
                    <a:prstGeom prst="rect">
                      <a:avLst/>
                    </a:prstGeom>
                  </pic:spPr>
                </pic:pic>
              </a:graphicData>
            </a:graphic>
          </wp:inline>
        </w:drawing>
      </w:r>
    </w:p>
    <w:p w:rsidR="004A1D4E" w:rsidRDefault="009A508B">
      <w:pPr>
        <w:tabs>
          <w:tab w:val="center" w:pos="2856"/>
        </w:tabs>
        <w:spacing w:after="5" w:line="262" w:lineRule="auto"/>
      </w:pPr>
      <w:r>
        <w:rPr>
          <w:noProof/>
        </w:rPr>
        <w:drawing>
          <wp:inline distT="0" distB="0" distL="0" distR="0">
            <wp:extent cx="769501" cy="109844"/>
            <wp:effectExtent l="0" t="0" r="0" b="0"/>
            <wp:docPr id="3118383" name="Picture 3118383"/>
            <wp:cNvGraphicFramePr/>
            <a:graphic xmlns:a="http://schemas.openxmlformats.org/drawingml/2006/main">
              <a:graphicData uri="http://schemas.openxmlformats.org/drawingml/2006/picture">
                <pic:pic xmlns:pic="http://schemas.openxmlformats.org/drawingml/2006/picture">
                  <pic:nvPicPr>
                    <pic:cNvPr id="3118383" name="Picture 3118383"/>
                    <pic:cNvPicPr/>
                  </pic:nvPicPr>
                  <pic:blipFill>
                    <a:blip r:embed="rId3012"/>
                    <a:stretch>
                      <a:fillRect/>
                    </a:stretch>
                  </pic:blipFill>
                  <pic:spPr>
                    <a:xfrm>
                      <a:off x="0" y="0"/>
                      <a:ext cx="769501" cy="109844"/>
                    </a:xfrm>
                    <a:prstGeom prst="rect">
                      <a:avLst/>
                    </a:prstGeom>
                  </pic:spPr>
                </pic:pic>
              </a:graphicData>
            </a:graphic>
          </wp:inline>
        </w:drawing>
      </w:r>
      <w:r>
        <w:rPr>
          <w:sz w:val="20"/>
        </w:rPr>
        <w:tab/>
        <w:t>if</w:t>
      </w:r>
      <w:r>
        <w:rPr>
          <w:sz w:val="20"/>
        </w:rPr>
        <w:t>（</w:t>
      </w:r>
      <w:r>
        <w:rPr>
          <w:sz w:val="20"/>
        </w:rPr>
        <w:t>L—&gt;t</w:t>
      </w:r>
      <w:r>
        <w:rPr>
          <w:sz w:val="20"/>
        </w:rPr>
        <w:t>〔到</w:t>
      </w:r>
      <w:r>
        <w:rPr>
          <w:sz w:val="20"/>
        </w:rPr>
        <w:t>&lt;L*&gt;Z</w:t>
      </w:r>
      <w:r>
        <w:rPr>
          <w:sz w:val="20"/>
        </w:rPr>
        <w:t>以一</w:t>
      </w:r>
      <w:r>
        <w:rPr>
          <w:sz w:val="20"/>
        </w:rPr>
        <w:t>11</w:t>
      </w:r>
      <w:r>
        <w:rPr>
          <w:sz w:val="20"/>
        </w:rPr>
        <w:t>）</w:t>
      </w:r>
    </w:p>
    <w:p w:rsidR="004A1D4E" w:rsidRDefault="009A508B">
      <w:pPr>
        <w:spacing w:after="4" w:line="265" w:lineRule="auto"/>
        <w:ind w:left="15" w:hanging="10"/>
        <w:jc w:val="both"/>
      </w:pPr>
      <w:r>
        <w:rPr>
          <w:sz w:val="24"/>
        </w:rPr>
        <w:t>7</w:t>
      </w:r>
      <w:r>
        <w:rPr>
          <w:noProof/>
        </w:rPr>
        <w:drawing>
          <wp:inline distT="0" distB="0" distL="0" distR="0">
            <wp:extent cx="3284929" cy="167997"/>
            <wp:effectExtent l="0" t="0" r="0" b="0"/>
            <wp:docPr id="3118387" name="Picture 3118387"/>
            <wp:cNvGraphicFramePr/>
            <a:graphic xmlns:a="http://schemas.openxmlformats.org/drawingml/2006/main">
              <a:graphicData uri="http://schemas.openxmlformats.org/drawingml/2006/picture">
                <pic:pic xmlns:pic="http://schemas.openxmlformats.org/drawingml/2006/picture">
                  <pic:nvPicPr>
                    <pic:cNvPr id="3118387" name="Picture 3118387"/>
                    <pic:cNvPicPr/>
                  </pic:nvPicPr>
                  <pic:blipFill>
                    <a:blip r:embed="rId3013"/>
                    <a:stretch>
                      <a:fillRect/>
                    </a:stretch>
                  </pic:blipFill>
                  <pic:spPr>
                    <a:xfrm>
                      <a:off x="0" y="0"/>
                      <a:ext cx="3284929" cy="167997"/>
                    </a:xfrm>
                    <a:prstGeom prst="rect">
                      <a:avLst/>
                    </a:prstGeom>
                  </pic:spPr>
                </pic:pic>
              </a:graphicData>
            </a:graphic>
          </wp:inline>
        </w:drawing>
      </w:r>
    </w:p>
    <w:p w:rsidR="004A1D4E" w:rsidRDefault="009A508B">
      <w:pPr>
        <w:spacing w:after="29" w:line="227" w:lineRule="auto"/>
        <w:ind w:left="20" w:right="1935" w:hanging="10"/>
        <w:jc w:val="both"/>
      </w:pPr>
      <w:r>
        <w:rPr>
          <w:noProof/>
        </w:rPr>
        <mc:AlternateContent>
          <mc:Choice Requires="wpg">
            <w:drawing>
              <wp:anchor distT="0" distB="0" distL="114300" distR="114300" simplePos="0" relativeHeight="252323840" behindDoc="0" locked="0" layoutInCell="1" allowOverlap="1">
                <wp:simplePos x="0" y="0"/>
                <wp:positionH relativeFrom="column">
                  <wp:posOffset>950560</wp:posOffset>
                </wp:positionH>
                <wp:positionV relativeFrom="paragraph">
                  <wp:posOffset>12922</wp:posOffset>
                </wp:positionV>
                <wp:extent cx="2515428" cy="549220"/>
                <wp:effectExtent l="0" t="0" r="0" b="0"/>
                <wp:wrapSquare wrapText="bothSides"/>
                <wp:docPr id="3074137" name="Group 3074137"/>
                <wp:cNvGraphicFramePr/>
                <a:graphic xmlns:a="http://schemas.openxmlformats.org/drawingml/2006/main">
                  <a:graphicData uri="http://schemas.microsoft.com/office/word/2010/wordprocessingGroup">
                    <wpg:wgp>
                      <wpg:cNvGrpSpPr/>
                      <wpg:grpSpPr>
                        <a:xfrm>
                          <a:off x="0" y="0"/>
                          <a:ext cx="2515428" cy="549220"/>
                          <a:chOff x="0" y="0"/>
                          <a:chExt cx="2515428" cy="549220"/>
                        </a:xfrm>
                      </wpg:grpSpPr>
                      <pic:pic xmlns:pic="http://schemas.openxmlformats.org/drawingml/2006/picture">
                        <pic:nvPicPr>
                          <pic:cNvPr id="3118389" name="Picture 3118389"/>
                          <pic:cNvPicPr/>
                        </pic:nvPicPr>
                        <pic:blipFill>
                          <a:blip r:embed="rId3014"/>
                          <a:stretch>
                            <a:fillRect/>
                          </a:stretch>
                        </pic:blipFill>
                        <pic:spPr>
                          <a:xfrm>
                            <a:off x="12933" y="38769"/>
                            <a:ext cx="2502495" cy="510451"/>
                          </a:xfrm>
                          <a:prstGeom prst="rect">
                            <a:avLst/>
                          </a:prstGeom>
                        </pic:spPr>
                      </pic:pic>
                      <wps:wsp>
                        <wps:cNvPr id="1699054" name="Rectangle 1699054"/>
                        <wps:cNvSpPr/>
                        <wps:spPr>
                          <a:xfrm>
                            <a:off x="0" y="16154"/>
                            <a:ext cx="1410452" cy="158983"/>
                          </a:xfrm>
                          <a:prstGeom prst="rect">
                            <a:avLst/>
                          </a:prstGeom>
                          <a:ln>
                            <a:noFill/>
                          </a:ln>
                        </wps:spPr>
                        <wps:txbx>
                          <w:txbxContent>
                            <w:p w:rsidR="004A1D4E" w:rsidRDefault="009A508B">
                              <w:r>
                                <w:rPr>
                                  <w:sz w:val="20"/>
                                </w:rPr>
                                <w:t>L—&gt;rtO]—L—&gt;rtiJ;</w:t>
                              </w:r>
                            </w:p>
                          </w:txbxContent>
                        </wps:txbx>
                        <wps:bodyPr horzOverflow="overflow" vert="horz" lIns="0" tIns="0" rIns="0" bIns="0" rtlCol="0">
                          <a:noAutofit/>
                        </wps:bodyPr>
                      </wps:wsp>
                      <wps:wsp>
                        <wps:cNvPr id="1699077" name="Rectangle 1699077"/>
                        <wps:cNvSpPr/>
                        <wps:spPr>
                          <a:xfrm>
                            <a:off x="1668330" y="16154"/>
                            <a:ext cx="77403" cy="158983"/>
                          </a:xfrm>
                          <a:prstGeom prst="rect">
                            <a:avLst/>
                          </a:prstGeom>
                          <a:ln>
                            <a:noFill/>
                          </a:ln>
                        </wps:spPr>
                        <wps:txbx>
                          <w:txbxContent>
                            <w:p w:rsidR="004A1D4E" w:rsidRDefault="009A508B">
                              <w:r>
                                <w:rPr>
                                  <w:sz w:val="20"/>
                                </w:rPr>
                                <w:t>／</w:t>
                              </w:r>
                            </w:p>
                          </w:txbxContent>
                        </wps:txbx>
                        <wps:bodyPr horzOverflow="overflow" vert="horz" lIns="0" tIns="0" rIns="0" bIns="0" rtlCol="0">
                          <a:noAutofit/>
                        </wps:bodyPr>
                      </wps:wsp>
                      <wps:wsp>
                        <wps:cNvPr id="1699079" name="Rectangle 1699079"/>
                        <wps:cNvSpPr/>
                        <wps:spPr>
                          <a:xfrm>
                            <a:off x="1826757" y="0"/>
                            <a:ext cx="193507" cy="206248"/>
                          </a:xfrm>
                          <a:prstGeom prst="rect">
                            <a:avLst/>
                          </a:prstGeom>
                          <a:ln>
                            <a:noFill/>
                          </a:ln>
                        </wps:spPr>
                        <wps:txbx>
                          <w:txbxContent>
                            <w:p w:rsidR="004A1D4E" w:rsidRDefault="009A508B">
                              <w:r>
                                <w:rPr>
                                  <w:sz w:val="18"/>
                                </w:rPr>
                                <w:t>设</w:t>
                              </w:r>
                            </w:p>
                          </w:txbxContent>
                        </wps:txbx>
                        <wps:bodyPr horzOverflow="overflow" vert="horz" lIns="0" tIns="0" rIns="0" bIns="0" rtlCol="0">
                          <a:noAutofit/>
                        </wps:bodyPr>
                      </wps:wsp>
                      <wps:wsp>
                        <wps:cNvPr id="1699080" name="Rectangle 1699080"/>
                        <wps:cNvSpPr/>
                        <wps:spPr>
                          <a:xfrm>
                            <a:off x="1978717" y="0"/>
                            <a:ext cx="137604" cy="206248"/>
                          </a:xfrm>
                          <a:prstGeom prst="rect">
                            <a:avLst/>
                          </a:prstGeom>
                          <a:ln>
                            <a:noFill/>
                          </a:ln>
                        </wps:spPr>
                        <wps:txbx>
                          <w:txbxContent>
                            <w:p w:rsidR="004A1D4E" w:rsidRDefault="009A508B">
                              <w:r>
                                <w:rPr>
                                  <w:sz w:val="18"/>
                                </w:rPr>
                                <w:t>置</w:t>
                              </w:r>
                            </w:p>
                          </w:txbxContent>
                        </wps:txbx>
                        <wps:bodyPr horzOverflow="overflow" vert="horz" lIns="0" tIns="0" rIns="0" bIns="0" rtlCol="0">
                          <a:noAutofit/>
                        </wps:bodyPr>
                      </wps:wsp>
                      <wps:wsp>
                        <wps:cNvPr id="1699081" name="Rectangle 1699081"/>
                        <wps:cNvSpPr/>
                        <wps:spPr>
                          <a:xfrm>
                            <a:off x="2088646" y="22615"/>
                            <a:ext cx="146204" cy="150390"/>
                          </a:xfrm>
                          <a:prstGeom prst="rect">
                            <a:avLst/>
                          </a:prstGeom>
                          <a:ln>
                            <a:noFill/>
                          </a:ln>
                        </wps:spPr>
                        <wps:txbx>
                          <w:txbxContent>
                            <w:p w:rsidR="004A1D4E" w:rsidRDefault="009A508B">
                              <w:r>
                                <w:rPr>
                                  <w:sz w:val="20"/>
                                </w:rPr>
                                <w:t>哨</w:t>
                              </w:r>
                            </w:p>
                          </w:txbxContent>
                        </wps:txbx>
                        <wps:bodyPr horzOverflow="overflow" vert="horz" lIns="0" tIns="0" rIns="0" bIns="0" rtlCol="0">
                          <a:noAutofit/>
                        </wps:bodyPr>
                      </wps:wsp>
                      <wps:wsp>
                        <wps:cNvPr id="1699082" name="Rectangle 1699082"/>
                        <wps:cNvSpPr/>
                        <wps:spPr>
                          <a:xfrm>
                            <a:off x="2205041" y="22615"/>
                            <a:ext cx="202107" cy="150390"/>
                          </a:xfrm>
                          <a:prstGeom prst="rect">
                            <a:avLst/>
                          </a:prstGeom>
                          <a:ln>
                            <a:noFill/>
                          </a:ln>
                        </wps:spPr>
                        <wps:txbx>
                          <w:txbxContent>
                            <w:p w:rsidR="004A1D4E" w:rsidRDefault="009A508B">
                              <w:r>
                                <w:rPr>
                                  <w:sz w:val="20"/>
                                </w:rPr>
                                <w:t>兵</w:t>
                              </w:r>
                            </w:p>
                          </w:txbxContent>
                        </wps:txbx>
                        <wps:bodyPr horzOverflow="overflow" vert="horz" lIns="0" tIns="0" rIns="0" bIns="0" rtlCol="0">
                          <a:noAutofit/>
                        </wps:bodyPr>
                      </wps:wsp>
                      <wps:wsp>
                        <wps:cNvPr id="1699083" name="Rectangle 1699083"/>
                        <wps:cNvSpPr/>
                        <wps:spPr>
                          <a:xfrm>
                            <a:off x="2357001" y="6462"/>
                            <a:ext cx="210707" cy="171873"/>
                          </a:xfrm>
                          <a:prstGeom prst="rect">
                            <a:avLst/>
                          </a:prstGeom>
                          <a:ln>
                            <a:noFill/>
                          </a:ln>
                        </wps:spPr>
                        <wps:txbx>
                          <w:txbxContent>
                            <w:p w:rsidR="004A1D4E" w:rsidRDefault="009A508B">
                              <w:r>
                                <w:t>吖</w:t>
                              </w:r>
                            </w:p>
                          </w:txbxContent>
                        </wps:txbx>
                        <wps:bodyPr horzOverflow="overflow" vert="horz" lIns="0" tIns="0" rIns="0" bIns="0" rtlCol="0">
                          <a:noAutofit/>
                        </wps:bodyPr>
                      </wps:wsp>
                    </wpg:wgp>
                  </a:graphicData>
                </a:graphic>
              </wp:anchor>
            </w:drawing>
          </mc:Choice>
          <mc:Fallback>
            <w:pict>
              <v:group id="Group 3074137" o:spid="_x0000_s2258" style="position:absolute;left:0;text-align:left;margin-left:74.85pt;margin-top:1pt;width:198.05pt;height:43.25pt;z-index:252323840;mso-position-horizontal-relative:text;mso-position-vertical-relative:text" coordsize="25154,54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">
                <v:shape id="Picture 3118389" o:spid="_x0000_s2259" type="#_x0000_t75" style="position:absolute;left:129;top:387;width:2502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">
                  <v:imagedata r:id="rId3015" o:title=""/>
                </v:shape>
                <v:rect id="Rectangle 1699054" o:spid="_x0000_s2260" style="position:absolute;top:161;width:1410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" filled="f" stroked="f">
                  <v:textbox inset="0,0,0,0">
                    <w:txbxContent>
                      <w:p w:rsidR="004A1D4E" w:rsidRDefault="009A508B">
                        <w:r>
                          <w:rPr>
                            <w:sz w:val="20"/>
                          </w:rPr>
                          <w:t>L—&gt;rtO]—L—&gt;rtiJ;</w:t>
                        </w:r>
                      </w:p>
                    </w:txbxContent>
                  </v:textbox>
                </v:rect>
                <v:rect id="Rectangle 1699077" o:spid="_x0000_s2261" style="position:absolute;left:16683;top:161;width:77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" filled="f" stroked="f">
                  <v:textbox inset="0,0,0,0">
                    <w:txbxContent>
                      <w:p w:rsidR="004A1D4E" w:rsidRDefault="009A508B">
                        <w:r>
                          <w:rPr>
                            <w:sz w:val="20"/>
                          </w:rPr>
                          <w:t>／</w:t>
                        </w:r>
                      </w:p>
                    </w:txbxContent>
                  </v:textbox>
                </v:rect>
                <v:rect id="Rectangle 1699079" o:spid="_x0000_s2262" style="position:absolute;left:18267;width:193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" filled="f" stroked="f">
                  <v:textbox inset="0,0,0,0">
                    <w:txbxContent>
                      <w:p w:rsidR="004A1D4E" w:rsidRDefault="009A508B">
                        <w:r>
                          <w:rPr>
                            <w:sz w:val="18"/>
                          </w:rPr>
                          <w:t>设</w:t>
                        </w:r>
                      </w:p>
                    </w:txbxContent>
                  </v:textbox>
                </v:rect>
                <v:rect id="Rectangle 1699080" o:spid="_x0000_s2263" style="position:absolute;left:19787;width:1376;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" filled="f" stroked="f">
                  <v:textbox inset="0,0,0,0">
                    <w:txbxContent>
                      <w:p w:rsidR="004A1D4E" w:rsidRDefault="009A508B">
                        <w:r>
                          <w:rPr>
                            <w:sz w:val="18"/>
                          </w:rPr>
                          <w:t>置</w:t>
                        </w:r>
                      </w:p>
                    </w:txbxContent>
                  </v:textbox>
                </v:rect>
                <v:rect id="Rectangle 1699081" o:spid="_x0000_s2264" style="position:absolute;left:20886;top:226;width:146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" filled="f" stroked="f">
                  <v:textbox inset="0,0,0,0">
                    <w:txbxContent>
                      <w:p w:rsidR="004A1D4E" w:rsidRDefault="009A508B">
                        <w:r>
                          <w:rPr>
                            <w:sz w:val="20"/>
                          </w:rPr>
                          <w:t>哨</w:t>
                        </w:r>
                      </w:p>
                    </w:txbxContent>
                  </v:textbox>
                </v:rect>
                <v:rect id="Rectangle 1699082" o:spid="_x0000_s2265" style="position:absolute;left:22050;top:226;width:202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" filled="f" stroked="f">
                  <v:textbox inset="0,0,0,0">
                    <w:txbxContent>
                      <w:p w:rsidR="004A1D4E" w:rsidRDefault="009A508B">
                        <w:r>
                          <w:rPr>
                            <w:sz w:val="20"/>
                          </w:rPr>
                          <w:t>兵</w:t>
                        </w:r>
                      </w:p>
                    </w:txbxContent>
                  </v:textbox>
                </v:rect>
                <v:rect id="Rectangle 1699083" o:spid="_x0000_s2266" style="position:absolute;left:23570;top:64;width:210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" filled="f" stroked="f">
                  <v:textbox inset="0,0,0,0">
                    <w:txbxContent>
                      <w:p w:rsidR="004A1D4E" w:rsidRDefault="009A508B">
                        <w:r>
                          <w:t>吖</w:t>
                        </w:r>
                      </w:p>
                    </w:txbxContent>
                  </v:textbox>
                </v:rect>
                <w10:wrap type="square"/>
              </v:group>
            </w:pict>
          </mc:Fallback>
        </mc:AlternateContent>
      </w:r>
      <w:r>
        <w:rPr>
          <w:noProof/>
        </w:rPr>
        <w:drawing>
          <wp:anchor distT="0" distB="0" distL="114300" distR="114300" simplePos="0" relativeHeight="252324864" behindDoc="0" locked="0" layoutInCell="1" allowOverlap="0">
            <wp:simplePos x="0" y="0"/>
            <wp:positionH relativeFrom="column">
              <wp:posOffset>-200457</wp:posOffset>
            </wp:positionH>
            <wp:positionV relativeFrom="paragraph">
              <wp:posOffset>109844</wp:posOffset>
            </wp:positionV>
            <wp:extent cx="122861" cy="38768"/>
            <wp:effectExtent l="0" t="0" r="0" b="0"/>
            <wp:wrapSquare wrapText="bothSides"/>
            <wp:docPr id="3118390" name="Picture 3118390"/>
            <wp:cNvGraphicFramePr/>
            <a:graphic xmlns:a="http://schemas.openxmlformats.org/drawingml/2006/main">
              <a:graphicData uri="http://schemas.openxmlformats.org/drawingml/2006/picture">
                <pic:pic xmlns:pic="http://schemas.openxmlformats.org/drawingml/2006/picture">
                  <pic:nvPicPr>
                    <pic:cNvPr id="3118390" name="Picture 3118390"/>
                    <pic:cNvPicPr/>
                  </pic:nvPicPr>
                  <pic:blipFill>
                    <a:blip r:embed="rId3016"/>
                    <a:stretch>
                      <a:fillRect/>
                    </a:stretch>
                  </pic:blipFill>
                  <pic:spPr>
                    <a:xfrm>
                      <a:off x="0" y="0"/>
                      <a:ext cx="122861" cy="38768"/>
                    </a:xfrm>
                    <a:prstGeom prst="rect">
                      <a:avLst/>
                    </a:prstGeom>
                  </pic:spPr>
                </pic:pic>
              </a:graphicData>
            </a:graphic>
          </wp:anchor>
        </w:drawing>
      </w:r>
      <w:r>
        <w:t>8</w:t>
      </w:r>
    </w:p>
    <w:p w:rsidR="004A1D4E" w:rsidRDefault="009A508B">
      <w:pPr>
        <w:spacing w:after="29" w:line="227" w:lineRule="auto"/>
        <w:ind w:left="20" w:right="1935" w:hanging="10"/>
        <w:jc w:val="both"/>
      </w:pPr>
      <w:r>
        <w:rPr>
          <w:noProof/>
        </w:rPr>
        <w:drawing>
          <wp:inline distT="0" distB="0" distL="0" distR="0">
            <wp:extent cx="6466" cy="6461"/>
            <wp:effectExtent l="0" t="0" r="0" b="0"/>
            <wp:docPr id="1701567" name="Picture 1701567"/>
            <wp:cNvGraphicFramePr/>
            <a:graphic xmlns:a="http://schemas.openxmlformats.org/drawingml/2006/main">
              <a:graphicData uri="http://schemas.openxmlformats.org/drawingml/2006/picture">
                <pic:pic xmlns:pic="http://schemas.openxmlformats.org/drawingml/2006/picture">
                  <pic:nvPicPr>
                    <pic:cNvPr id="1701567" name="Picture 1701567"/>
                    <pic:cNvPicPr/>
                  </pic:nvPicPr>
                  <pic:blipFill>
                    <a:blip r:embed="rId23"/>
                    <a:stretch>
                      <a:fillRect/>
                    </a:stretch>
                  </pic:blipFill>
                  <pic:spPr>
                    <a:xfrm>
                      <a:off x="0" y="0"/>
                      <a:ext cx="6466" cy="6461"/>
                    </a:xfrm>
                    <a:prstGeom prst="rect">
                      <a:avLst/>
                    </a:prstGeom>
                  </pic:spPr>
                </pic:pic>
              </a:graphicData>
            </a:graphic>
          </wp:inline>
        </w:drawing>
      </w:r>
      <w:r>
        <w:t>9</w:t>
      </w:r>
    </w:p>
    <w:p w:rsidR="004A1D4E" w:rsidRDefault="009A508B">
      <w:pPr>
        <w:tabs>
          <w:tab w:val="center" w:pos="642"/>
          <w:tab w:val="center" w:pos="5183"/>
        </w:tabs>
        <w:spacing w:after="3"/>
      </w:pPr>
      <w:r>
        <w:tab/>
      </w:r>
      <w:r>
        <w:rPr>
          <w:noProof/>
        </w:rPr>
        <w:drawing>
          <wp:inline distT="0" distB="0" distL="0" distR="0">
            <wp:extent cx="6466" cy="6461"/>
            <wp:effectExtent l="0" t="0" r="0" b="0"/>
            <wp:docPr id="1701568" name="Picture 1701568"/>
            <wp:cNvGraphicFramePr/>
            <a:graphic xmlns:a="http://schemas.openxmlformats.org/drawingml/2006/main">
              <a:graphicData uri="http://schemas.openxmlformats.org/drawingml/2006/picture">
                <pic:pic xmlns:pic="http://schemas.openxmlformats.org/drawingml/2006/picture">
                  <pic:nvPicPr>
                    <pic:cNvPr id="1701568" name="Picture 1701568"/>
                    <pic:cNvPicPr/>
                  </pic:nvPicPr>
                  <pic:blipFill>
                    <a:blip r:embed="rId350"/>
                    <a:stretch>
                      <a:fillRect/>
                    </a:stretch>
                  </pic:blipFill>
                  <pic:spPr>
                    <a:xfrm>
                      <a:off x="0" y="0"/>
                      <a:ext cx="6466" cy="6461"/>
                    </a:xfrm>
                    <a:prstGeom prst="rect">
                      <a:avLst/>
                    </a:prstGeom>
                  </pic:spPr>
                </pic:pic>
              </a:graphicData>
            </a:graphic>
          </wp:inline>
        </w:drawing>
      </w:r>
      <w:r>
        <w:t>10</w:t>
      </w:r>
      <w:r>
        <w:tab/>
      </w:r>
      <w:r>
        <w:t>／．记录后移</w:t>
      </w:r>
    </w:p>
    <w:p w:rsidR="004A1D4E" w:rsidRDefault="009A508B">
      <w:pPr>
        <w:tabs>
          <w:tab w:val="center" w:pos="2235"/>
          <w:tab w:val="center" w:pos="5662"/>
        </w:tabs>
        <w:spacing w:after="3" w:line="265" w:lineRule="auto"/>
        <w:ind w:left="-31"/>
      </w:pPr>
      <w:r>
        <w:rPr>
          <w:sz w:val="18"/>
        </w:rPr>
        <w:tab/>
      </w:r>
      <w:r>
        <w:rPr>
          <w:noProof/>
        </w:rPr>
        <mc:AlternateContent>
          <mc:Choice Requires="wpg">
            <w:drawing>
              <wp:inline distT="0" distB="0" distL="0" distR="0">
                <wp:extent cx="2179175" cy="736600"/>
                <wp:effectExtent l="0" t="0" r="0" b="0"/>
                <wp:docPr id="3074138" name="Group 3074138"/>
                <wp:cNvGraphicFramePr/>
                <a:graphic xmlns:a="http://schemas.openxmlformats.org/drawingml/2006/main">
                  <a:graphicData uri="http://schemas.microsoft.com/office/word/2010/wordprocessingGroup">
                    <wpg:wgp>
                      <wpg:cNvGrpSpPr/>
                      <wpg:grpSpPr>
                        <a:xfrm>
                          <a:off x="0" y="0"/>
                          <a:ext cx="2179175" cy="736600"/>
                          <a:chOff x="0" y="0"/>
                          <a:chExt cx="2179175" cy="736600"/>
                        </a:xfrm>
                      </wpg:grpSpPr>
                      <pic:pic xmlns:pic="http://schemas.openxmlformats.org/drawingml/2006/picture">
                        <pic:nvPicPr>
                          <pic:cNvPr id="3118392" name="Picture 3118392"/>
                          <pic:cNvPicPr/>
                        </pic:nvPicPr>
                        <pic:blipFill>
                          <a:blip r:embed="rId3017"/>
                          <a:stretch>
                            <a:fillRect/>
                          </a:stretch>
                        </pic:blipFill>
                        <pic:spPr>
                          <a:xfrm>
                            <a:off x="0" y="213226"/>
                            <a:ext cx="2179175" cy="523374"/>
                          </a:xfrm>
                          <a:prstGeom prst="rect">
                            <a:avLst/>
                          </a:prstGeom>
                        </pic:spPr>
                      </pic:pic>
                      <wps:wsp>
                        <wps:cNvPr id="1699048" name="Rectangle 1699048"/>
                        <wps:cNvSpPr/>
                        <wps:spPr>
                          <a:xfrm>
                            <a:off x="25866" y="0"/>
                            <a:ext cx="163406" cy="128905"/>
                          </a:xfrm>
                          <a:prstGeom prst="rect">
                            <a:avLst/>
                          </a:prstGeom>
                          <a:ln>
                            <a:noFill/>
                          </a:ln>
                        </wps:spPr>
                        <wps:txbx>
                          <w:txbxContent>
                            <w:p w:rsidR="004A1D4E" w:rsidRDefault="009A508B">
                              <w:r>
                                <w:rPr>
                                  <w:sz w:val="32"/>
                                </w:rPr>
                                <w:t>11</w:t>
                              </w:r>
                            </w:p>
                          </w:txbxContent>
                        </wps:txbx>
                        <wps:bodyPr horzOverflow="overflow" vert="horz" lIns="0" tIns="0" rIns="0" bIns="0" rtlCol="0">
                          <a:noAutofit/>
                        </wps:bodyPr>
                      </wps:wsp>
                      <wps:wsp>
                        <wps:cNvPr id="1699049" name="Rectangle 1699049"/>
                        <wps:cNvSpPr/>
                        <wps:spPr>
                          <a:xfrm>
                            <a:off x="25866" y="174458"/>
                            <a:ext cx="172006" cy="180467"/>
                          </a:xfrm>
                          <a:prstGeom prst="rect">
                            <a:avLst/>
                          </a:prstGeom>
                          <a:ln>
                            <a:noFill/>
                          </a:ln>
                        </wps:spPr>
                        <wps:txbx>
                          <w:txbxContent>
                            <w:p w:rsidR="004A1D4E" w:rsidRDefault="009A508B">
                              <w:r>
                                <w:rPr>
                                  <w:sz w:val="24"/>
                                </w:rPr>
                                <w:t>12</w:t>
                              </w:r>
                            </w:p>
                          </w:txbxContent>
                        </wps:txbx>
                        <wps:bodyPr horzOverflow="overflow" vert="horz" lIns="0" tIns="0" rIns="0" bIns="0" rtlCol="0">
                          <a:noAutofit/>
                        </wps:bodyPr>
                      </wps:wsp>
                      <wps:wsp>
                        <wps:cNvPr id="1699071" name="Rectangle 1699071"/>
                        <wps:cNvSpPr/>
                        <wps:spPr>
                          <a:xfrm>
                            <a:off x="1312678" y="193842"/>
                            <a:ext cx="94603" cy="171873"/>
                          </a:xfrm>
                          <a:prstGeom prst="rect">
                            <a:avLst/>
                          </a:prstGeom>
                          <a:ln>
                            <a:noFill/>
                          </a:ln>
                        </wps:spPr>
                        <wps:txbx>
                          <w:txbxContent>
                            <w:p w:rsidR="004A1D4E" w:rsidRDefault="009A508B">
                              <w:r>
                                <w:rPr>
                                  <w:sz w:val="24"/>
                                </w:rPr>
                                <w:t>0</w:t>
                              </w:r>
                            </w:p>
                          </w:txbxContent>
                        </wps:txbx>
                        <wps:bodyPr horzOverflow="overflow" vert="horz" lIns="0" tIns="0" rIns="0" bIns="0" rtlCol="0">
                          <a:noAutofit/>
                        </wps:bodyPr>
                      </wps:wsp>
                    </wpg:wgp>
                  </a:graphicData>
                </a:graphic>
              </wp:inline>
            </w:drawing>
          </mc:Choice>
          <mc:Fallback>
            <w:pict>
              <v:group id="Group 3074138" o:spid="_x0000_s2267" style="width:171.6pt;height:58pt;mso-position-horizontal-relative:char;mso-position-vertical-relative:line" coordsize="21791,73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">
                <v:shape id="Picture 3118392" o:spid="_x0000_s2268" type="#_x0000_t75" style="position:absolute;top:2132;width:21791;height: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">
                  <v:imagedata r:id="rId3018" o:title=""/>
                </v:shape>
                <v:rect id="Rectangle 1699048" o:spid="_x0000_s2269" style="position:absolute;left:258;width:1634;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" filled="f" stroked="f">
                  <v:textbox inset="0,0,0,0">
                    <w:txbxContent>
                      <w:p w:rsidR="004A1D4E" w:rsidRDefault="009A508B">
                        <w:r>
                          <w:rPr>
                            <w:sz w:val="32"/>
                          </w:rPr>
                          <w:t>11</w:t>
                        </w:r>
                      </w:p>
                    </w:txbxContent>
                  </v:textbox>
                </v:rect>
                <v:rect id="Rectangle 1699049" o:spid="_x0000_s2270" style="position:absolute;left:258;top:1744;width:17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" filled="f" stroked="f">
                  <v:textbox inset="0,0,0,0">
                    <w:txbxContent>
                      <w:p w:rsidR="004A1D4E" w:rsidRDefault="009A508B">
                        <w:r>
                          <w:rPr>
                            <w:sz w:val="24"/>
                          </w:rPr>
                          <w:t>12</w:t>
                        </w:r>
                      </w:p>
                    </w:txbxContent>
                  </v:textbox>
                </v:rect>
                <v:rect id="Rectangle 1699071" o:spid="_x0000_s2271" style="position:absolute;left:13126;top:1938;width:94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" filled="f" stroked="f">
                  <v:textbox inset="0,0,0,0">
                    <w:txbxContent>
                      <w:p w:rsidR="004A1D4E" w:rsidRDefault="009A508B">
                        <w:r>
                          <w:rPr>
                            <w:sz w:val="24"/>
                          </w:rPr>
                          <w:t>0</w:t>
                        </w:r>
                      </w:p>
                    </w:txbxContent>
                  </v:textbox>
                </v:rect>
                <w10:anchorlock/>
              </v:group>
            </w:pict>
          </mc:Fallback>
        </mc:AlternateContent>
      </w:r>
      <w:r>
        <w:rPr>
          <w:sz w:val="18"/>
        </w:rPr>
        <w:t>L</w:t>
      </w:r>
      <w:r>
        <w:rPr>
          <w:sz w:val="18"/>
        </w:rPr>
        <w:t>一</w:t>
      </w:r>
      <w:r>
        <w:rPr>
          <w:sz w:val="18"/>
        </w:rPr>
        <w:t>&gt;r</w:t>
      </w:r>
      <w:r>
        <w:rPr>
          <w:sz w:val="18"/>
        </w:rPr>
        <w:t>巧</w:t>
      </w:r>
      <w:r>
        <w:rPr>
          <w:sz w:val="18"/>
        </w:rPr>
        <w:t>+1</w:t>
      </w:r>
      <w:r>
        <w:rPr>
          <w:sz w:val="18"/>
        </w:rPr>
        <w:t>〕</w:t>
      </w:r>
      <w:r>
        <w:rPr>
          <w:sz w:val="18"/>
        </w:rPr>
        <w:t>=L</w:t>
      </w:r>
      <w:r>
        <w:rPr>
          <w:sz w:val="18"/>
        </w:rPr>
        <w:t>一</w:t>
      </w:r>
      <w:r>
        <w:rPr>
          <w:sz w:val="18"/>
        </w:rPr>
        <w:t>&gt;r [ 0</w:t>
      </w:r>
      <w:r>
        <w:rPr>
          <w:sz w:val="18"/>
        </w:rPr>
        <w:t>鶯</w:t>
      </w:r>
      <w:r>
        <w:rPr>
          <w:sz w:val="18"/>
        </w:rPr>
        <w:tab/>
      </w:r>
      <w:r>
        <w:rPr>
          <w:sz w:val="18"/>
        </w:rPr>
        <w:t>／到插入到正确位置吖</w:t>
      </w:r>
      <w:r>
        <w:rPr>
          <w:noProof/>
        </w:rPr>
        <w:drawing>
          <wp:inline distT="0" distB="0" distL="0" distR="0">
            <wp:extent cx="6467" cy="6461"/>
            <wp:effectExtent l="0" t="0" r="0" b="0"/>
            <wp:docPr id="1701576" name="Picture 1701576"/>
            <wp:cNvGraphicFramePr/>
            <a:graphic xmlns:a="http://schemas.openxmlformats.org/drawingml/2006/main">
              <a:graphicData uri="http://schemas.openxmlformats.org/drawingml/2006/picture">
                <pic:pic xmlns:pic="http://schemas.openxmlformats.org/drawingml/2006/picture">
                  <pic:nvPicPr>
                    <pic:cNvPr id="1701576" name="Picture 1701576"/>
                    <pic:cNvPicPr/>
                  </pic:nvPicPr>
                  <pic:blipFill>
                    <a:blip r:embed="rId23"/>
                    <a:stretch>
                      <a:fillRect/>
                    </a:stretch>
                  </pic:blipFill>
                  <pic:spPr>
                    <a:xfrm>
                      <a:off x="0" y="0"/>
                      <a:ext cx="6467" cy="6461"/>
                    </a:xfrm>
                    <a:prstGeom prst="rect">
                      <a:avLst/>
                    </a:prstGeom>
                  </pic:spPr>
                </pic:pic>
              </a:graphicData>
            </a:graphic>
          </wp:inline>
        </w:drawing>
      </w:r>
    </w:p>
    <w:p w:rsidR="004A1D4E" w:rsidRDefault="009A508B">
      <w:pPr>
        <w:spacing w:after="5" w:line="227" w:lineRule="auto"/>
        <w:ind w:left="346" w:right="10" w:hanging="336"/>
        <w:jc w:val="both"/>
      </w:pPr>
      <w:r>
        <w:t>1</w:t>
      </w:r>
      <w:r>
        <w:t>，</w:t>
      </w:r>
      <w:r>
        <w:t xml:space="preserve"> </w:t>
      </w:r>
      <w:r>
        <w:t>程序开始运行，此时我们传人的</w:t>
      </w:r>
      <w:r>
        <w:t>SqList</w:t>
      </w:r>
      <w:r>
        <w:t>参数的值为</w:t>
      </w:r>
      <w:r>
        <w:t>n h</w:t>
      </w:r>
      <w:r>
        <w:t>：</w:t>
      </w:r>
      <w:r>
        <w:t>6</w:t>
      </w:r>
      <w:r>
        <w:t>，</w:t>
      </w:r>
      <w:r>
        <w:t>r[</w:t>
      </w:r>
      <w:r>
        <w:t>司</w:t>
      </w:r>
      <w:r>
        <w:t>= {0</w:t>
      </w:r>
      <w:r>
        <w:t>，</w:t>
      </w:r>
      <w:r>
        <w:t>5</w:t>
      </w:r>
      <w:r>
        <w:t>，</w:t>
      </w:r>
      <w:r>
        <w:t>3</w:t>
      </w:r>
      <w:r>
        <w:t>，</w:t>
      </w:r>
      <w:r>
        <w:t>4</w:t>
      </w:r>
      <w:r>
        <w:t>，</w:t>
      </w:r>
      <w:r>
        <w:t>6</w:t>
      </w:r>
      <w:r>
        <w:t>，</w:t>
      </w:r>
      <w:r>
        <w:t>2}</w:t>
      </w:r>
      <w:r>
        <w:t>，其中</w:t>
      </w:r>
      <w:r>
        <w:t>r[0] =0</w:t>
      </w:r>
      <w:r>
        <w:t>将用于后面起到哨兵的作用。</w:t>
      </w:r>
    </w:p>
    <w:p w:rsidR="004A1D4E" w:rsidRDefault="009A508B">
      <w:pPr>
        <w:spacing w:after="5" w:line="262" w:lineRule="auto"/>
        <w:ind w:left="346" w:right="10" w:hanging="336"/>
        <w:jc w:val="both"/>
      </w:pPr>
      <w:r>
        <w:rPr>
          <w:sz w:val="20"/>
        </w:rPr>
        <w:t>2</w:t>
      </w:r>
      <w:r>
        <w:rPr>
          <w:sz w:val="20"/>
        </w:rPr>
        <w:t>，第</w:t>
      </w:r>
      <w:r>
        <w:rPr>
          <w:sz w:val="20"/>
        </w:rPr>
        <w:t>4</w:t>
      </w:r>
      <w:r>
        <w:rPr>
          <w:sz w:val="20"/>
        </w:rPr>
        <w:t>一</w:t>
      </w:r>
      <w:r>
        <w:rPr>
          <w:sz w:val="20"/>
        </w:rPr>
        <w:t>13</w:t>
      </w:r>
      <w:r>
        <w:rPr>
          <w:sz w:val="20"/>
        </w:rPr>
        <w:t>行就是排序的主循环。</w:t>
      </w:r>
      <w:r>
        <w:rPr>
          <w:sz w:val="20"/>
        </w:rPr>
        <w:t>i</w:t>
      </w:r>
      <w:r>
        <w:rPr>
          <w:sz w:val="20"/>
        </w:rPr>
        <w:t>从</w:t>
      </w:r>
      <w:r>
        <w:rPr>
          <w:sz w:val="20"/>
        </w:rPr>
        <w:t>2</w:t>
      </w:r>
      <w:r>
        <w:rPr>
          <w:sz w:val="20"/>
        </w:rPr>
        <w:t>开始的意思是我们假设</w:t>
      </w:r>
      <w:r>
        <w:rPr>
          <w:sz w:val="20"/>
        </w:rPr>
        <w:t>r[1] =5</w:t>
      </w:r>
      <w:r>
        <w:rPr>
          <w:sz w:val="20"/>
        </w:rPr>
        <w:t>已经放好位置，后面的牌其实就是插人到它的左侧还是右侧的问题。</w:t>
      </w:r>
    </w:p>
    <w:p w:rsidR="004A1D4E" w:rsidRDefault="009A508B">
      <w:pPr>
        <w:spacing w:after="3" w:line="226" w:lineRule="auto"/>
        <w:ind w:left="341" w:hanging="336"/>
      </w:pPr>
      <w:r>
        <w:rPr>
          <w:noProof/>
        </w:rPr>
        <w:drawing>
          <wp:anchor distT="0" distB="0" distL="114300" distR="114300" simplePos="0" relativeHeight="252325888" behindDoc="0" locked="0" layoutInCell="1" allowOverlap="0">
            <wp:simplePos x="0" y="0"/>
            <wp:positionH relativeFrom="column">
              <wp:posOffset>4623473</wp:posOffset>
            </wp:positionH>
            <wp:positionV relativeFrom="paragraph">
              <wp:posOffset>565983</wp:posOffset>
            </wp:positionV>
            <wp:extent cx="6467" cy="6462"/>
            <wp:effectExtent l="0" t="0" r="0" b="0"/>
            <wp:wrapSquare wrapText="bothSides"/>
            <wp:docPr id="1701591" name="Picture 1701591"/>
            <wp:cNvGraphicFramePr/>
            <a:graphic xmlns:a="http://schemas.openxmlformats.org/drawingml/2006/main">
              <a:graphicData uri="http://schemas.openxmlformats.org/drawingml/2006/picture">
                <pic:pic xmlns:pic="http://schemas.openxmlformats.org/drawingml/2006/picture">
                  <pic:nvPicPr>
                    <pic:cNvPr id="1701591" name="Picture 1701591"/>
                    <pic:cNvPicPr/>
                  </pic:nvPicPr>
                  <pic:blipFill>
                    <a:blip r:embed="rId113"/>
                    <a:stretch>
                      <a:fillRect/>
                    </a:stretch>
                  </pic:blipFill>
                  <pic:spPr>
                    <a:xfrm>
                      <a:off x="0" y="0"/>
                      <a:ext cx="6467" cy="6462"/>
                    </a:xfrm>
                    <a:prstGeom prst="rect">
                      <a:avLst/>
                    </a:prstGeom>
                  </pic:spPr>
                </pic:pic>
              </a:graphicData>
            </a:graphic>
          </wp:anchor>
        </w:drawing>
      </w:r>
      <w:r>
        <w:t>3</w:t>
      </w:r>
      <w:r>
        <w:t>．第</w:t>
      </w:r>
      <w:r>
        <w:t>6</w:t>
      </w:r>
      <w:r>
        <w:t>行，此时</w:t>
      </w:r>
      <w:r>
        <w:t>i=2, L.r[i]=3</w:t>
      </w:r>
      <w:r>
        <w:t>比</w:t>
      </w:r>
      <w:r>
        <w:t>L.r[i-1]=5</w:t>
      </w:r>
      <w:r>
        <w:t>要小，因此执行第</w:t>
      </w:r>
      <w:r>
        <w:t>8</w:t>
      </w:r>
      <w:r>
        <w:t>、．</w:t>
      </w:r>
      <w:r>
        <w:t>11</w:t>
      </w:r>
      <w:r>
        <w:t>行的操作。第</w:t>
      </w:r>
      <w:r>
        <w:t>8</w:t>
      </w:r>
      <w:r>
        <w:t>行，我们将</w:t>
      </w:r>
      <w:r>
        <w:t>L.r[0]</w:t>
      </w:r>
      <w:r>
        <w:t>赋值为</w:t>
      </w:r>
      <w:r>
        <w:t>L.r[i]=3</w:t>
      </w:r>
      <w:r>
        <w:t>的目的是为了起到第</w:t>
      </w:r>
      <w:r>
        <w:t>9</w:t>
      </w:r>
      <w:r>
        <w:t>、</w:t>
      </w:r>
      <w:r>
        <w:t>10</w:t>
      </w:r>
      <w:r>
        <w:t>行的循环终止的判断依据。如图</w:t>
      </w:r>
      <w:r>
        <w:t>9</w:t>
      </w:r>
      <w:r>
        <w:t>．</w:t>
      </w:r>
      <w:r>
        <w:t>5</w:t>
      </w:r>
      <w:r>
        <w:t>．</w:t>
      </w:r>
      <w:r>
        <w:t>2</w:t>
      </w:r>
      <w:r>
        <w:t>所示。图中下方的虚线箭头，就是第</w:t>
      </w:r>
      <w:r>
        <w:t>10</w:t>
      </w:r>
      <w:r>
        <w:t>行，</w:t>
      </w:r>
      <w:r>
        <w:t xml:space="preserve"> Lr[j-1]=L.r[jl</w:t>
      </w:r>
      <w:r>
        <w:t>的过程，将</w:t>
      </w:r>
      <w:r>
        <w:t>5</w:t>
      </w:r>
      <w:r>
        <w:t>右移一位。</w:t>
      </w:r>
    </w:p>
    <w:p w:rsidR="004A1D4E" w:rsidRDefault="009A508B">
      <w:pPr>
        <w:spacing w:after="3"/>
        <w:ind w:left="621"/>
        <w:jc w:val="both"/>
      </w:pPr>
      <w:r>
        <w:rPr>
          <w:sz w:val="18"/>
        </w:rPr>
        <w:t>L.</w:t>
      </w:r>
      <w:r>
        <w:rPr>
          <w:sz w:val="18"/>
        </w:rPr>
        <w:t>币下匚巾、</w:t>
      </w:r>
    </w:p>
    <w:p w:rsidR="004A1D4E" w:rsidRDefault="009A508B">
      <w:pPr>
        <w:tabs>
          <w:tab w:val="center" w:pos="1650"/>
          <w:tab w:val="center" w:pos="3213"/>
        </w:tabs>
        <w:spacing w:after="0" w:line="265" w:lineRule="auto"/>
      </w:pPr>
      <w:r>
        <w:rPr>
          <w:noProof/>
        </w:rPr>
        <w:drawing>
          <wp:anchor distT="0" distB="0" distL="114300" distR="114300" simplePos="0" relativeHeight="252326912" behindDoc="0" locked="0" layoutInCell="1" allowOverlap="0">
            <wp:simplePos x="0" y="0"/>
            <wp:positionH relativeFrom="column">
              <wp:posOffset>1635998</wp:posOffset>
            </wp:positionH>
            <wp:positionV relativeFrom="paragraph">
              <wp:posOffset>129228</wp:posOffset>
            </wp:positionV>
            <wp:extent cx="2424898" cy="762446"/>
            <wp:effectExtent l="0" t="0" r="0" b="0"/>
            <wp:wrapSquare wrapText="bothSides"/>
            <wp:docPr id="1701891" name="Picture 1701891"/>
            <wp:cNvGraphicFramePr/>
            <a:graphic xmlns:a="http://schemas.openxmlformats.org/drawingml/2006/main">
              <a:graphicData uri="http://schemas.openxmlformats.org/drawingml/2006/picture">
                <pic:pic xmlns:pic="http://schemas.openxmlformats.org/drawingml/2006/picture">
                  <pic:nvPicPr>
                    <pic:cNvPr id="1701891" name="Picture 1701891"/>
                    <pic:cNvPicPr/>
                  </pic:nvPicPr>
                  <pic:blipFill>
                    <a:blip r:embed="rId3019"/>
                    <a:stretch>
                      <a:fillRect/>
                    </a:stretch>
                  </pic:blipFill>
                  <pic:spPr>
                    <a:xfrm>
                      <a:off x="0" y="0"/>
                      <a:ext cx="2424898" cy="762446"/>
                    </a:xfrm>
                    <a:prstGeom prst="rect">
                      <a:avLst/>
                    </a:prstGeom>
                  </pic:spPr>
                </pic:pic>
              </a:graphicData>
            </a:graphic>
          </wp:anchor>
        </w:drawing>
      </w:r>
      <w:r>
        <w:rPr>
          <w:sz w:val="68"/>
        </w:rPr>
        <w:tab/>
      </w:r>
      <w:r>
        <w:rPr>
          <w:noProof/>
        </w:rPr>
        <w:drawing>
          <wp:inline distT="0" distB="0" distL="0" distR="0">
            <wp:extent cx="523778" cy="995056"/>
            <wp:effectExtent l="0" t="0" r="0" b="0"/>
            <wp:docPr id="3118393" name="Picture 3118393"/>
            <wp:cNvGraphicFramePr/>
            <a:graphic xmlns:a="http://schemas.openxmlformats.org/drawingml/2006/main">
              <a:graphicData uri="http://schemas.openxmlformats.org/drawingml/2006/picture">
                <pic:pic xmlns:pic="http://schemas.openxmlformats.org/drawingml/2006/picture">
                  <pic:nvPicPr>
                    <pic:cNvPr id="3118393" name="Picture 3118393"/>
                    <pic:cNvPicPr/>
                  </pic:nvPicPr>
                  <pic:blipFill>
                    <a:blip r:embed="rId3020"/>
                    <a:stretch>
                      <a:fillRect/>
                    </a:stretch>
                  </pic:blipFill>
                  <pic:spPr>
                    <a:xfrm>
                      <a:off x="0" y="0"/>
                      <a:ext cx="523778" cy="995056"/>
                    </a:xfrm>
                    <a:prstGeom prst="rect">
                      <a:avLst/>
                    </a:prstGeom>
                  </pic:spPr>
                </pic:pic>
              </a:graphicData>
            </a:graphic>
          </wp:inline>
        </w:drawing>
      </w:r>
      <w:r>
        <w:rPr>
          <w:sz w:val="68"/>
        </w:rPr>
        <w:tab/>
      </w:r>
      <w:r>
        <w:rPr>
          <w:sz w:val="68"/>
        </w:rPr>
        <w:t>、</w:t>
      </w:r>
    </w:p>
    <w:p w:rsidR="004A1D4E" w:rsidRDefault="009A508B">
      <w:pPr>
        <w:spacing w:after="29" w:line="227" w:lineRule="auto"/>
        <w:ind w:left="1120" w:right="10" w:hanging="10"/>
        <w:jc w:val="both"/>
      </w:pPr>
      <w:r>
        <w:t>L.rLi+ Il-L.r[jr</w:t>
      </w:r>
    </w:p>
    <w:p w:rsidR="004A1D4E" w:rsidRDefault="009A508B">
      <w:pPr>
        <w:spacing w:after="3" w:line="265" w:lineRule="auto"/>
        <w:ind w:left="397" w:right="733" w:hanging="10"/>
        <w:jc w:val="center"/>
      </w:pPr>
      <w:r>
        <w:rPr>
          <w:sz w:val="16"/>
        </w:rPr>
        <w:t>图</w:t>
      </w:r>
      <w:r>
        <w:rPr>
          <w:sz w:val="16"/>
        </w:rPr>
        <w:t>9</w:t>
      </w:r>
      <w:r>
        <w:rPr>
          <w:sz w:val="16"/>
        </w:rPr>
        <w:t>巧</w:t>
      </w:r>
      <w:r>
        <w:rPr>
          <w:sz w:val="16"/>
        </w:rPr>
        <w:t>·2</w:t>
      </w:r>
    </w:p>
    <w:p w:rsidR="004A1D4E" w:rsidRDefault="009A508B">
      <w:pPr>
        <w:spacing w:after="5" w:line="262" w:lineRule="auto"/>
        <w:ind w:left="356" w:right="10" w:hanging="346"/>
        <w:jc w:val="both"/>
      </w:pPr>
      <w:r>
        <w:rPr>
          <w:noProof/>
        </w:rPr>
        <w:drawing>
          <wp:inline distT="0" distB="0" distL="0" distR="0">
            <wp:extent cx="148727" cy="96921"/>
            <wp:effectExtent l="0" t="0" r="0" b="0"/>
            <wp:docPr id="3118395" name="Picture 3118395"/>
            <wp:cNvGraphicFramePr/>
            <a:graphic xmlns:a="http://schemas.openxmlformats.org/drawingml/2006/main">
              <a:graphicData uri="http://schemas.openxmlformats.org/drawingml/2006/picture">
                <pic:pic xmlns:pic="http://schemas.openxmlformats.org/drawingml/2006/picture">
                  <pic:nvPicPr>
                    <pic:cNvPr id="3118395" name="Picture 3118395"/>
                    <pic:cNvPicPr/>
                  </pic:nvPicPr>
                  <pic:blipFill>
                    <a:blip r:embed="rId3021"/>
                    <a:stretch>
                      <a:fillRect/>
                    </a:stretch>
                  </pic:blipFill>
                  <pic:spPr>
                    <a:xfrm>
                      <a:off x="0" y="0"/>
                      <a:ext cx="148727" cy="96921"/>
                    </a:xfrm>
                    <a:prstGeom prst="rect">
                      <a:avLst/>
                    </a:prstGeom>
                  </pic:spPr>
                </pic:pic>
              </a:graphicData>
            </a:graphic>
          </wp:inline>
        </w:drawing>
      </w:r>
      <w:r>
        <w:rPr>
          <w:sz w:val="20"/>
        </w:rPr>
        <w:t>此时，第</w:t>
      </w:r>
      <w:r>
        <w:rPr>
          <w:sz w:val="20"/>
        </w:rPr>
        <w:t>10</w:t>
      </w:r>
      <w:r>
        <w:rPr>
          <w:sz w:val="20"/>
        </w:rPr>
        <w:t>行就是在移动完成后，空出了空位，然后第</w:t>
      </w:r>
      <w:r>
        <w:rPr>
          <w:sz w:val="20"/>
        </w:rPr>
        <w:t>11</w:t>
      </w:r>
      <w:r>
        <w:rPr>
          <w:sz w:val="20"/>
        </w:rPr>
        <w:t>行</w:t>
      </w:r>
      <w:r>
        <w:rPr>
          <w:sz w:val="20"/>
        </w:rPr>
        <w:t xml:space="preserve"> Lr[j+1]=L.r[01,</w:t>
      </w:r>
      <w:r>
        <w:rPr>
          <w:sz w:val="20"/>
        </w:rPr>
        <w:t>将哨兵的</w:t>
      </w:r>
      <w:r>
        <w:rPr>
          <w:sz w:val="20"/>
        </w:rPr>
        <w:t>3</w:t>
      </w:r>
      <w:r>
        <w:rPr>
          <w:sz w:val="20"/>
        </w:rPr>
        <w:t>赋值给</w:t>
      </w:r>
      <w:r>
        <w:rPr>
          <w:sz w:val="20"/>
        </w:rPr>
        <w:t>j=0</w:t>
      </w:r>
      <w:r>
        <w:rPr>
          <w:sz w:val="20"/>
        </w:rPr>
        <w:t>时的</w:t>
      </w:r>
      <w:r>
        <w:rPr>
          <w:sz w:val="20"/>
        </w:rPr>
        <w:t>L.r[j+ll,</w:t>
      </w:r>
      <w:r>
        <w:rPr>
          <w:sz w:val="20"/>
        </w:rPr>
        <w:t>也就是说，将扑克牌</w:t>
      </w:r>
      <w:r>
        <w:rPr>
          <w:sz w:val="20"/>
        </w:rPr>
        <w:t xml:space="preserve">3 </w:t>
      </w:r>
      <w:r>
        <w:rPr>
          <w:sz w:val="20"/>
        </w:rPr>
        <w:t>放置到</w:t>
      </w:r>
      <w:r>
        <w:rPr>
          <w:sz w:val="20"/>
        </w:rPr>
        <w:t>L.r</w:t>
      </w:r>
      <w:r>
        <w:rPr>
          <w:sz w:val="20"/>
        </w:rPr>
        <w:t>卩</w:t>
      </w:r>
      <w:r>
        <w:rPr>
          <w:sz w:val="20"/>
        </w:rPr>
        <w:t>]</w:t>
      </w:r>
      <w:r>
        <w:rPr>
          <w:sz w:val="20"/>
        </w:rPr>
        <w:t>的位置，如图</w:t>
      </w:r>
      <w:r>
        <w:rPr>
          <w:sz w:val="20"/>
        </w:rPr>
        <w:t>9</w:t>
      </w:r>
      <w:r>
        <w:rPr>
          <w:sz w:val="20"/>
        </w:rPr>
        <w:t>．</w:t>
      </w:r>
      <w:r>
        <w:rPr>
          <w:sz w:val="20"/>
        </w:rPr>
        <w:t>5</w:t>
      </w:r>
      <w:r>
        <w:rPr>
          <w:sz w:val="20"/>
        </w:rPr>
        <w:t>．</w:t>
      </w:r>
      <w:r>
        <w:rPr>
          <w:sz w:val="20"/>
        </w:rPr>
        <w:t>3</w:t>
      </w:r>
      <w:r>
        <w:rPr>
          <w:sz w:val="20"/>
        </w:rPr>
        <w:t>所示。</w:t>
      </w:r>
      <w:r>
        <w:rPr>
          <w:noProof/>
        </w:rPr>
        <w:drawing>
          <wp:inline distT="0" distB="0" distL="0" distR="0">
            <wp:extent cx="6466" cy="6462"/>
            <wp:effectExtent l="0" t="0" r="0" b="0"/>
            <wp:docPr id="1701596" name="Picture 1701596"/>
            <wp:cNvGraphicFramePr/>
            <a:graphic xmlns:a="http://schemas.openxmlformats.org/drawingml/2006/main">
              <a:graphicData uri="http://schemas.openxmlformats.org/drawingml/2006/picture">
                <pic:pic xmlns:pic="http://schemas.openxmlformats.org/drawingml/2006/picture">
                  <pic:nvPicPr>
                    <pic:cNvPr id="1701596" name="Picture 1701596"/>
                    <pic:cNvPicPr/>
                  </pic:nvPicPr>
                  <pic:blipFill>
                    <a:blip r:embed="rId13"/>
                    <a:stretch>
                      <a:fillRect/>
                    </a:stretch>
                  </pic:blipFill>
                  <pic:spPr>
                    <a:xfrm>
                      <a:off x="0" y="0"/>
                      <a:ext cx="6466" cy="6462"/>
                    </a:xfrm>
                    <a:prstGeom prst="rect">
                      <a:avLst/>
                    </a:prstGeom>
                  </pic:spPr>
                </pic:pic>
              </a:graphicData>
            </a:graphic>
          </wp:inline>
        </w:drawing>
      </w:r>
    </w:p>
    <w:p w:rsidR="004A1D4E" w:rsidRDefault="009A508B">
      <w:pPr>
        <w:spacing w:after="4" w:line="265" w:lineRule="auto"/>
        <w:ind w:left="1395" w:hanging="10"/>
        <w:jc w:val="both"/>
      </w:pPr>
      <w:r>
        <w:rPr>
          <w:sz w:val="24"/>
        </w:rPr>
        <w:t>L</w:t>
      </w:r>
      <w:r>
        <w:rPr>
          <w:sz w:val="24"/>
        </w:rPr>
        <w:t>巾</w:t>
      </w:r>
      <w:r>
        <w:rPr>
          <w:sz w:val="24"/>
        </w:rPr>
        <w:t>+</w:t>
      </w:r>
      <w:r>
        <w:rPr>
          <w:sz w:val="24"/>
        </w:rPr>
        <w:t>刂：</w:t>
      </w:r>
      <w:r>
        <w:rPr>
          <w:sz w:val="24"/>
        </w:rPr>
        <w:t>L40]</w:t>
      </w:r>
    </w:p>
    <w:p w:rsidR="004A1D4E" w:rsidRDefault="009A508B">
      <w:pPr>
        <w:spacing w:after="0"/>
        <w:ind w:left="540"/>
      </w:pPr>
      <w:r>
        <w:rPr>
          <w:noProof/>
        </w:rPr>
        <w:drawing>
          <wp:inline distT="0" distB="0" distL="0" distR="0">
            <wp:extent cx="3789308" cy="917519"/>
            <wp:effectExtent l="0" t="0" r="0" b="0"/>
            <wp:docPr id="3118397" name="Picture 3118397"/>
            <wp:cNvGraphicFramePr/>
            <a:graphic xmlns:a="http://schemas.openxmlformats.org/drawingml/2006/main">
              <a:graphicData uri="http://schemas.openxmlformats.org/drawingml/2006/picture">
                <pic:pic xmlns:pic="http://schemas.openxmlformats.org/drawingml/2006/picture">
                  <pic:nvPicPr>
                    <pic:cNvPr id="3118397" name="Picture 3118397"/>
                    <pic:cNvPicPr/>
                  </pic:nvPicPr>
                  <pic:blipFill>
                    <a:blip r:embed="rId3022"/>
                    <a:stretch>
                      <a:fillRect/>
                    </a:stretch>
                  </pic:blipFill>
                  <pic:spPr>
                    <a:xfrm>
                      <a:off x="0" y="0"/>
                      <a:ext cx="3789308" cy="917519"/>
                    </a:xfrm>
                    <a:prstGeom prst="rect">
                      <a:avLst/>
                    </a:prstGeom>
                  </pic:spPr>
                </pic:pic>
              </a:graphicData>
            </a:graphic>
          </wp:inline>
        </w:drawing>
      </w:r>
      <w:r>
        <w:rPr>
          <w:sz w:val="50"/>
        </w:rPr>
        <w:t>、</w:t>
      </w:r>
    </w:p>
    <w:p w:rsidR="004A1D4E" w:rsidRDefault="009A508B">
      <w:pPr>
        <w:spacing w:after="3" w:line="262" w:lineRule="auto"/>
        <w:ind w:left="285" w:right="550" w:hanging="10"/>
        <w:jc w:val="center"/>
      </w:pPr>
      <w:r>
        <w:rPr>
          <w:sz w:val="20"/>
        </w:rPr>
        <w:t>图</w:t>
      </w:r>
      <w:r>
        <w:rPr>
          <w:sz w:val="20"/>
        </w:rPr>
        <w:t>9</w:t>
      </w:r>
      <w:r>
        <w:rPr>
          <w:sz w:val="20"/>
        </w:rPr>
        <w:t>巧</w:t>
      </w:r>
      <w:r>
        <w:rPr>
          <w:sz w:val="20"/>
        </w:rPr>
        <w:t>·3</w:t>
      </w:r>
      <w:r>
        <w:rPr>
          <w:noProof/>
        </w:rPr>
        <w:drawing>
          <wp:inline distT="0" distB="0" distL="0" distR="0">
            <wp:extent cx="6466" cy="6461"/>
            <wp:effectExtent l="0" t="0" r="0" b="0"/>
            <wp:docPr id="1701597" name="Picture 1701597"/>
            <wp:cNvGraphicFramePr/>
            <a:graphic xmlns:a="http://schemas.openxmlformats.org/drawingml/2006/main">
              <a:graphicData uri="http://schemas.openxmlformats.org/drawingml/2006/picture">
                <pic:pic xmlns:pic="http://schemas.openxmlformats.org/drawingml/2006/picture">
                  <pic:nvPicPr>
                    <pic:cNvPr id="1701597" name="Picture 1701597"/>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spacing w:after="3"/>
        <w:ind w:left="10" w:right="5" w:hanging="10"/>
        <w:jc w:val="right"/>
      </w:pPr>
      <w:r>
        <w:t>5</w:t>
      </w:r>
      <w:r>
        <w:t>．继续循环，第</w:t>
      </w:r>
      <w:r>
        <w:t>6</w:t>
      </w:r>
      <w:r>
        <w:t>行，因为此时</w:t>
      </w:r>
      <w:r>
        <w:t>i</w:t>
      </w:r>
      <w:r>
        <w:t>：</w:t>
      </w:r>
      <w:r>
        <w:t>3</w:t>
      </w:r>
      <w:r>
        <w:t>，</w:t>
      </w:r>
      <w:r>
        <w:t>Lr[</w:t>
      </w:r>
      <w:r>
        <w:t>刂</w:t>
      </w:r>
      <w:r>
        <w:t>=4</w:t>
      </w:r>
      <w:r>
        <w:t>比</w:t>
      </w:r>
      <w:r>
        <w:t>Lr[i-1]=5</w:t>
      </w:r>
      <w:r>
        <w:t>要小，因此执行第</w:t>
      </w:r>
    </w:p>
    <w:p w:rsidR="004A1D4E" w:rsidRDefault="009A508B">
      <w:pPr>
        <w:spacing w:after="3"/>
        <w:ind w:left="10" w:right="5" w:hanging="10"/>
        <w:jc w:val="right"/>
      </w:pPr>
      <w:r>
        <w:t>8</w:t>
      </w:r>
      <w:r>
        <w:t>、、</w:t>
      </w:r>
      <w:r>
        <w:t>11</w:t>
      </w:r>
      <w:r>
        <w:t>行的操作，将</w:t>
      </w:r>
      <w:r>
        <w:t>5</w:t>
      </w:r>
      <w:r>
        <w:t>再右移一位，将</w:t>
      </w:r>
      <w:r>
        <w:t>4</w:t>
      </w:r>
      <w:r>
        <w:t>放置到当前</w:t>
      </w:r>
      <w:r>
        <w:t>5</w:t>
      </w:r>
      <w:r>
        <w:t>所在位置，如图</w:t>
      </w:r>
      <w:r>
        <w:t>9</w:t>
      </w:r>
      <w:r>
        <w:t>．</w:t>
      </w:r>
      <w:r>
        <w:t>5</w:t>
      </w:r>
      <w:r>
        <w:t>．</w:t>
      </w:r>
      <w:r>
        <w:t>4</w:t>
      </w:r>
    </w:p>
    <w:tbl>
      <w:tblPr>
        <w:tblStyle w:val="TableGrid"/>
        <w:tblW w:w="6141" w:type="dxa"/>
        <w:tblInd w:w="815" w:type="dxa"/>
        <w:tblCellMar>
          <w:top w:w="0" w:type="dxa"/>
          <w:left w:w="0" w:type="dxa"/>
          <w:bottom w:w="0" w:type="dxa"/>
          <w:right w:w="0" w:type="dxa"/>
        </w:tblCellMar>
        <w:tblLook w:val="04A0" w:firstRow="1" w:lastRow="0" w:firstColumn="1" w:lastColumn="0" w:noHBand="0" w:noVBand="1"/>
      </w:tblPr>
      <w:tblGrid>
        <w:gridCol w:w="932"/>
        <w:gridCol w:w="5209"/>
      </w:tblGrid>
      <w:tr w:rsidR="004A1D4E">
        <w:trPr>
          <w:trHeight w:val="1689"/>
        </w:trPr>
        <w:tc>
          <w:tcPr>
            <w:tcW w:w="932" w:type="dxa"/>
            <w:tcBorders>
              <w:top w:val="nil"/>
              <w:left w:val="nil"/>
              <w:bottom w:val="nil"/>
              <w:right w:val="nil"/>
            </w:tcBorders>
          </w:tcPr>
          <w:p w:rsidR="004A1D4E" w:rsidRDefault="004A1D4E">
            <w:pPr>
              <w:spacing w:after="0"/>
              <w:ind w:left="-2169" w:right="87"/>
            </w:pPr>
          </w:p>
          <w:tbl>
            <w:tblPr>
              <w:tblStyle w:val="TableGrid"/>
              <w:tblW w:w="845" w:type="dxa"/>
              <w:tblInd w:w="0" w:type="dxa"/>
              <w:tblCellMar>
                <w:top w:w="0" w:type="dxa"/>
                <w:left w:w="0" w:type="dxa"/>
                <w:bottom w:w="0" w:type="dxa"/>
                <w:right w:w="115" w:type="dxa"/>
              </w:tblCellMar>
              <w:tblLook w:val="04A0" w:firstRow="1" w:lastRow="0" w:firstColumn="1" w:lastColumn="0" w:noHBand="0" w:noVBand="1"/>
            </w:tblPr>
            <w:tblGrid>
              <w:gridCol w:w="346"/>
              <w:gridCol w:w="499"/>
            </w:tblGrid>
            <w:tr w:rsidR="004A1D4E">
              <w:trPr>
                <w:trHeight w:val="1211"/>
              </w:trPr>
              <w:tc>
                <w:tcPr>
                  <w:tcW w:w="346" w:type="dxa"/>
                  <w:tcBorders>
                    <w:top w:val="single" w:sz="2" w:space="0" w:color="000000"/>
                    <w:left w:val="single" w:sz="2" w:space="0" w:color="000000"/>
                    <w:bottom w:val="single" w:sz="2" w:space="0" w:color="000000"/>
                    <w:right w:val="nil"/>
                  </w:tcBorders>
                </w:tcPr>
                <w:p w:rsidR="004A1D4E" w:rsidRDefault="009A508B">
                  <w:pPr>
                    <w:spacing w:after="0"/>
                    <w:ind w:left="41"/>
                  </w:pPr>
                  <w:r>
                    <w:rPr>
                      <w:sz w:val="18"/>
                    </w:rPr>
                    <w:t>3</w:t>
                  </w:r>
                </w:p>
              </w:tc>
              <w:tc>
                <w:tcPr>
                  <w:tcW w:w="499" w:type="dxa"/>
                  <w:tcBorders>
                    <w:top w:val="single" w:sz="2" w:space="0" w:color="000000"/>
                    <w:left w:val="nil"/>
                    <w:bottom w:val="single" w:sz="2" w:space="0" w:color="000000"/>
                    <w:right w:val="single" w:sz="2" w:space="0" w:color="000000"/>
                  </w:tcBorders>
                  <w:vAlign w:val="center"/>
                </w:tcPr>
                <w:p w:rsidR="004A1D4E" w:rsidRDefault="009A508B">
                  <w:pPr>
                    <w:spacing w:after="0"/>
                  </w:pPr>
                  <w:r>
                    <w:rPr>
                      <w:sz w:val="36"/>
                    </w:rPr>
                    <w:t>0</w:t>
                  </w:r>
                </w:p>
              </w:tc>
            </w:tr>
          </w:tbl>
          <w:p w:rsidR="004A1D4E" w:rsidRDefault="004A1D4E"/>
        </w:tc>
        <w:tc>
          <w:tcPr>
            <w:tcW w:w="5209" w:type="dxa"/>
            <w:tcBorders>
              <w:top w:val="nil"/>
              <w:left w:val="nil"/>
              <w:bottom w:val="nil"/>
              <w:right w:val="nil"/>
            </w:tcBorders>
          </w:tcPr>
          <w:p w:rsidR="004A1D4E" w:rsidRDefault="009A508B">
            <w:pPr>
              <w:spacing w:after="0"/>
              <w:ind w:left="87"/>
            </w:pPr>
            <w:r>
              <w:rPr>
                <w:noProof/>
              </w:rPr>
              <w:drawing>
                <wp:inline distT="0" distB="0" distL="0" distR="0">
                  <wp:extent cx="3252597" cy="1072593"/>
                  <wp:effectExtent l="0" t="0" r="0" b="0"/>
                  <wp:docPr id="1705185" name="Picture 1705185"/>
                  <wp:cNvGraphicFramePr/>
                  <a:graphic xmlns:a="http://schemas.openxmlformats.org/drawingml/2006/main">
                    <a:graphicData uri="http://schemas.openxmlformats.org/drawingml/2006/picture">
                      <pic:pic xmlns:pic="http://schemas.openxmlformats.org/drawingml/2006/picture">
                        <pic:nvPicPr>
                          <pic:cNvPr id="1705185" name="Picture 1705185"/>
                          <pic:cNvPicPr/>
                        </pic:nvPicPr>
                        <pic:blipFill>
                          <a:blip r:embed="rId3023"/>
                          <a:stretch>
                            <a:fillRect/>
                          </a:stretch>
                        </pic:blipFill>
                        <pic:spPr>
                          <a:xfrm>
                            <a:off x="0" y="0"/>
                            <a:ext cx="3252597" cy="1072593"/>
                          </a:xfrm>
                          <a:prstGeom prst="rect">
                            <a:avLst/>
                          </a:prstGeom>
                        </pic:spPr>
                      </pic:pic>
                    </a:graphicData>
                  </a:graphic>
                </wp:inline>
              </w:drawing>
            </w:r>
          </w:p>
        </w:tc>
      </w:tr>
    </w:tbl>
    <w:p w:rsidR="004A1D4E" w:rsidRDefault="009A508B">
      <w:pPr>
        <w:spacing w:after="118" w:line="265" w:lineRule="auto"/>
        <w:ind w:left="397" w:right="438" w:hanging="10"/>
        <w:jc w:val="center"/>
      </w:pPr>
      <w:r>
        <w:rPr>
          <w:sz w:val="16"/>
        </w:rPr>
        <w:t>图</w:t>
      </w:r>
      <w:r>
        <w:rPr>
          <w:sz w:val="16"/>
        </w:rPr>
        <w:t>9</w:t>
      </w:r>
      <w:r>
        <w:rPr>
          <w:sz w:val="16"/>
        </w:rPr>
        <w:t>巧</w:t>
      </w:r>
      <w:r>
        <w:rPr>
          <w:noProof/>
        </w:rPr>
        <w:drawing>
          <wp:inline distT="0" distB="0" distL="0" distR="0">
            <wp:extent cx="103462" cy="83998"/>
            <wp:effectExtent l="0" t="0" r="0" b="0"/>
            <wp:docPr id="1705128" name="Picture 1705128"/>
            <wp:cNvGraphicFramePr/>
            <a:graphic xmlns:a="http://schemas.openxmlformats.org/drawingml/2006/main">
              <a:graphicData uri="http://schemas.openxmlformats.org/drawingml/2006/picture">
                <pic:pic xmlns:pic="http://schemas.openxmlformats.org/drawingml/2006/picture">
                  <pic:nvPicPr>
                    <pic:cNvPr id="1705128" name="Picture 1705128"/>
                    <pic:cNvPicPr/>
                  </pic:nvPicPr>
                  <pic:blipFill>
                    <a:blip r:embed="rId3024"/>
                    <a:stretch>
                      <a:fillRect/>
                    </a:stretch>
                  </pic:blipFill>
                  <pic:spPr>
                    <a:xfrm>
                      <a:off x="0" y="0"/>
                      <a:ext cx="103462" cy="83998"/>
                    </a:xfrm>
                    <a:prstGeom prst="rect">
                      <a:avLst/>
                    </a:prstGeom>
                  </pic:spPr>
                </pic:pic>
              </a:graphicData>
            </a:graphic>
          </wp:inline>
        </w:drawing>
      </w:r>
    </w:p>
    <w:tbl>
      <w:tblPr>
        <w:tblStyle w:val="TableGrid"/>
        <w:tblpPr w:vertAnchor="page" w:horzAnchor="page" w:tblpX="1339" w:tblpY="459"/>
        <w:tblOverlap w:val="never"/>
        <w:tblW w:w="1356" w:type="dxa"/>
        <w:tblInd w:w="0" w:type="dxa"/>
        <w:tblCellMar>
          <w:top w:w="59" w:type="dxa"/>
          <w:left w:w="132" w:type="dxa"/>
          <w:bottom w:w="0" w:type="dxa"/>
          <w:right w:w="67" w:type="dxa"/>
        </w:tblCellMar>
        <w:tblLook w:val="04A0" w:firstRow="1" w:lastRow="0" w:firstColumn="1" w:lastColumn="0" w:noHBand="0" w:noVBand="1"/>
      </w:tblPr>
      <w:tblGrid>
        <w:gridCol w:w="507"/>
        <w:gridCol w:w="849"/>
      </w:tblGrid>
      <w:tr w:rsidR="004A1D4E">
        <w:trPr>
          <w:trHeight w:val="343"/>
        </w:trPr>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7"/>
            </w:pPr>
            <w:r>
              <w:rPr>
                <w:sz w:val="20"/>
              </w:rPr>
              <w:t>还</w:t>
            </w:r>
          </w:p>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2"/>
              </w:rPr>
              <w:t>o</w:t>
            </w:r>
            <w:r>
              <w:rPr>
                <w:sz w:val="12"/>
              </w:rPr>
              <w:t>鏨缫构</w:t>
            </w:r>
          </w:p>
        </w:tc>
      </w:tr>
    </w:tbl>
    <w:p w:rsidR="004A1D4E" w:rsidRDefault="009A508B">
      <w:pPr>
        <w:spacing w:after="5" w:line="227" w:lineRule="auto"/>
        <w:ind w:left="682" w:right="10" w:hanging="336"/>
        <w:jc w:val="both"/>
      </w:pPr>
      <w:r>
        <w:rPr>
          <w:noProof/>
        </w:rPr>
        <w:drawing>
          <wp:anchor distT="0" distB="0" distL="114300" distR="114300" simplePos="0" relativeHeight="252327936" behindDoc="0" locked="0" layoutInCell="1" allowOverlap="0">
            <wp:simplePos x="0" y="0"/>
            <wp:positionH relativeFrom="page">
              <wp:posOffset>5774491</wp:posOffset>
            </wp:positionH>
            <wp:positionV relativeFrom="page">
              <wp:posOffset>1137207</wp:posOffset>
            </wp:positionV>
            <wp:extent cx="6466" cy="6461"/>
            <wp:effectExtent l="0" t="0" r="0" b="0"/>
            <wp:wrapSquare wrapText="bothSides"/>
            <wp:docPr id="1705127" name="Picture 1705127"/>
            <wp:cNvGraphicFramePr/>
            <a:graphic xmlns:a="http://schemas.openxmlformats.org/drawingml/2006/main">
              <a:graphicData uri="http://schemas.openxmlformats.org/drawingml/2006/picture">
                <pic:pic xmlns:pic="http://schemas.openxmlformats.org/drawingml/2006/picture">
                  <pic:nvPicPr>
                    <pic:cNvPr id="1705127" name="Picture 1705127"/>
                    <pic:cNvPicPr/>
                  </pic:nvPicPr>
                  <pic:blipFill>
                    <a:blip r:embed="rId162"/>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328960" behindDoc="0" locked="0" layoutInCell="1" allowOverlap="0">
            <wp:simplePos x="0" y="0"/>
            <wp:positionH relativeFrom="page">
              <wp:posOffset>5774491</wp:posOffset>
            </wp:positionH>
            <wp:positionV relativeFrom="page">
              <wp:posOffset>3146704</wp:posOffset>
            </wp:positionV>
            <wp:extent cx="6466" cy="6461"/>
            <wp:effectExtent l="0" t="0" r="0" b="0"/>
            <wp:wrapSquare wrapText="bothSides"/>
            <wp:docPr id="1705129" name="Picture 1705129"/>
            <wp:cNvGraphicFramePr/>
            <a:graphic xmlns:a="http://schemas.openxmlformats.org/drawingml/2006/main">
              <a:graphicData uri="http://schemas.openxmlformats.org/drawingml/2006/picture">
                <pic:pic xmlns:pic="http://schemas.openxmlformats.org/drawingml/2006/picture">
                  <pic:nvPicPr>
                    <pic:cNvPr id="1705129" name="Picture 1705129"/>
                    <pic:cNvPicPr/>
                  </pic:nvPicPr>
                  <pic:blipFill>
                    <a:blip r:embed="rId439"/>
                    <a:stretch>
                      <a:fillRect/>
                    </a:stretch>
                  </pic:blipFill>
                  <pic:spPr>
                    <a:xfrm>
                      <a:off x="0" y="0"/>
                      <a:ext cx="6466" cy="6461"/>
                    </a:xfrm>
                    <a:prstGeom prst="rect">
                      <a:avLst/>
                    </a:prstGeom>
                  </pic:spPr>
                </pic:pic>
              </a:graphicData>
            </a:graphic>
          </wp:anchor>
        </w:drawing>
      </w:r>
      <w:r>
        <w:t>6</w:t>
      </w:r>
      <w:r>
        <w:t>，再次循环，此时</w:t>
      </w:r>
      <w:r>
        <w:t>i=40</w:t>
      </w:r>
      <w:r>
        <w:t>因为</w:t>
      </w:r>
      <w:r>
        <w:t>Lr[il=6</w:t>
      </w:r>
      <w:r>
        <w:t>比</w:t>
      </w:r>
      <w:r>
        <w:t>Lr[i-11=5</w:t>
      </w:r>
      <w:r>
        <w:t>要大，于是第</w:t>
      </w:r>
      <w:r>
        <w:t>8</w:t>
      </w:r>
      <w:r>
        <w:t>一</w:t>
      </w:r>
      <w:r>
        <w:t>11</w:t>
      </w:r>
      <w:r>
        <w:t>行代码不执行，此时前三张牌的位置没有变化，如图</w:t>
      </w:r>
      <w:r>
        <w:t>9</w:t>
      </w:r>
      <w:r>
        <w:t>．</w:t>
      </w:r>
      <w:r>
        <w:t>5·5</w:t>
      </w:r>
      <w:r>
        <w:t>所示。</w:t>
      </w:r>
    </w:p>
    <w:p w:rsidR="004A1D4E" w:rsidRDefault="009A508B">
      <w:pPr>
        <w:spacing w:after="191"/>
        <w:ind w:left="957"/>
      </w:pPr>
      <w:r>
        <w:rPr>
          <w:noProof/>
        </w:rPr>
        <w:drawing>
          <wp:inline distT="0" distB="0" distL="0" distR="0">
            <wp:extent cx="3679379" cy="885212"/>
            <wp:effectExtent l="0" t="0" r="0" b="0"/>
            <wp:docPr id="1705186" name="Picture 1705186"/>
            <wp:cNvGraphicFramePr/>
            <a:graphic xmlns:a="http://schemas.openxmlformats.org/drawingml/2006/main">
              <a:graphicData uri="http://schemas.openxmlformats.org/drawingml/2006/picture">
                <pic:pic xmlns:pic="http://schemas.openxmlformats.org/drawingml/2006/picture">
                  <pic:nvPicPr>
                    <pic:cNvPr id="1705186" name="Picture 1705186"/>
                    <pic:cNvPicPr/>
                  </pic:nvPicPr>
                  <pic:blipFill>
                    <a:blip r:embed="rId3025"/>
                    <a:stretch>
                      <a:fillRect/>
                    </a:stretch>
                  </pic:blipFill>
                  <pic:spPr>
                    <a:xfrm>
                      <a:off x="0" y="0"/>
                      <a:ext cx="3679379" cy="885212"/>
                    </a:xfrm>
                    <a:prstGeom prst="rect">
                      <a:avLst/>
                    </a:prstGeom>
                  </pic:spPr>
                </pic:pic>
              </a:graphicData>
            </a:graphic>
          </wp:inline>
        </w:drawing>
      </w:r>
    </w:p>
    <w:p w:rsidR="004A1D4E" w:rsidRDefault="009A508B">
      <w:pPr>
        <w:spacing w:after="3" w:line="265" w:lineRule="auto"/>
        <w:ind w:left="397" w:right="448" w:hanging="10"/>
        <w:jc w:val="center"/>
      </w:pPr>
      <w:r>
        <w:rPr>
          <w:sz w:val="16"/>
        </w:rPr>
        <w:t>图</w:t>
      </w:r>
      <w:r>
        <w:rPr>
          <w:sz w:val="16"/>
        </w:rPr>
        <w:t>9</w:t>
      </w:r>
      <w:r>
        <w:rPr>
          <w:sz w:val="16"/>
        </w:rPr>
        <w:t>巧．</w:t>
      </w:r>
      <w:r>
        <w:rPr>
          <w:sz w:val="16"/>
        </w:rPr>
        <w:t>5</w:t>
      </w:r>
    </w:p>
    <w:p w:rsidR="004A1D4E" w:rsidRDefault="009A508B">
      <w:pPr>
        <w:spacing w:after="5" w:line="227" w:lineRule="auto"/>
        <w:ind w:left="692" w:right="10" w:hanging="336"/>
        <w:jc w:val="both"/>
      </w:pPr>
      <w:r>
        <w:rPr>
          <w:noProof/>
        </w:rPr>
        <w:drawing>
          <wp:inline distT="0" distB="0" distL="0" distR="0">
            <wp:extent cx="116395" cy="116305"/>
            <wp:effectExtent l="0" t="0" r="0" b="0"/>
            <wp:docPr id="3118400" name="Picture 3118400"/>
            <wp:cNvGraphicFramePr/>
            <a:graphic xmlns:a="http://schemas.openxmlformats.org/drawingml/2006/main">
              <a:graphicData uri="http://schemas.openxmlformats.org/drawingml/2006/picture">
                <pic:pic xmlns:pic="http://schemas.openxmlformats.org/drawingml/2006/picture">
                  <pic:nvPicPr>
                    <pic:cNvPr id="3118400" name="Picture 3118400"/>
                    <pic:cNvPicPr/>
                  </pic:nvPicPr>
                  <pic:blipFill>
                    <a:blip r:embed="rId3026"/>
                    <a:stretch>
                      <a:fillRect/>
                    </a:stretch>
                  </pic:blipFill>
                  <pic:spPr>
                    <a:xfrm>
                      <a:off x="0" y="0"/>
                      <a:ext cx="116395" cy="116305"/>
                    </a:xfrm>
                    <a:prstGeom prst="rect">
                      <a:avLst/>
                    </a:prstGeom>
                  </pic:spPr>
                </pic:pic>
              </a:graphicData>
            </a:graphic>
          </wp:inline>
        </w:drawing>
      </w:r>
      <w:r>
        <w:t>再次循环，此时</w:t>
      </w:r>
      <w:r>
        <w:t>i=5</w:t>
      </w:r>
      <w:r>
        <w:t>，因为</w:t>
      </w:r>
      <w:r>
        <w:t>L.r[il=2</w:t>
      </w:r>
      <w:r>
        <w:t>比</w:t>
      </w:r>
      <w:r>
        <w:t>L.r[i-1J=6</w:t>
      </w:r>
      <w:r>
        <w:t>要小，因此执行第</w:t>
      </w:r>
      <w:r>
        <w:t>8</w:t>
      </w:r>
      <w:r>
        <w:t>一</w:t>
      </w:r>
      <w:r>
        <w:t>11</w:t>
      </w:r>
      <w:r>
        <w:t>行的操作。由于</w:t>
      </w:r>
      <w:r>
        <w:t>6</w:t>
      </w:r>
      <w:r>
        <w:t>、</w:t>
      </w:r>
      <w:r>
        <w:t>5</w:t>
      </w:r>
      <w:r>
        <w:t>、</w:t>
      </w:r>
      <w:r>
        <w:t>4</w:t>
      </w:r>
      <w:r>
        <w:t>、</w:t>
      </w:r>
      <w:r>
        <w:t>3</w:t>
      </w:r>
      <w:r>
        <w:t>都比</w:t>
      </w:r>
      <w:r>
        <w:t>2</w:t>
      </w:r>
      <w:r>
        <w:t>小，它们都将右移一位，将</w:t>
      </w:r>
      <w:r>
        <w:t>2</w:t>
      </w:r>
      <w:r>
        <w:t>放置到当前</w:t>
      </w:r>
      <w:r>
        <w:t xml:space="preserve">3 </w:t>
      </w:r>
      <w:r>
        <w:t>所在位置。如图</w:t>
      </w:r>
      <w:r>
        <w:t>9</w:t>
      </w:r>
      <w:r>
        <w:t>．</w:t>
      </w:r>
      <w:r>
        <w:t>5</w:t>
      </w:r>
      <w:r>
        <w:t>．</w:t>
      </w:r>
      <w:r>
        <w:t>6</w:t>
      </w:r>
      <w:r>
        <w:t>所示。此时我们的排序也就完成了。</w:t>
      </w:r>
    </w:p>
    <w:p w:rsidR="004A1D4E" w:rsidRDefault="009A508B">
      <w:pPr>
        <w:spacing w:after="154"/>
        <w:ind w:left="1079"/>
      </w:pPr>
      <w:r>
        <w:rPr>
          <w:noProof/>
        </w:rPr>
        <w:drawing>
          <wp:inline distT="0" distB="0" distL="0" distR="0">
            <wp:extent cx="3530652" cy="1066132"/>
            <wp:effectExtent l="0" t="0" r="0" b="0"/>
            <wp:docPr id="3118402" name="Picture 3118402"/>
            <wp:cNvGraphicFramePr/>
            <a:graphic xmlns:a="http://schemas.openxmlformats.org/drawingml/2006/main">
              <a:graphicData uri="http://schemas.openxmlformats.org/drawingml/2006/picture">
                <pic:pic xmlns:pic="http://schemas.openxmlformats.org/drawingml/2006/picture">
                  <pic:nvPicPr>
                    <pic:cNvPr id="3118402" name="Picture 3118402"/>
                    <pic:cNvPicPr/>
                  </pic:nvPicPr>
                  <pic:blipFill>
                    <a:blip r:embed="rId3027"/>
                    <a:stretch>
                      <a:fillRect/>
                    </a:stretch>
                  </pic:blipFill>
                  <pic:spPr>
                    <a:xfrm>
                      <a:off x="0" y="0"/>
                      <a:ext cx="3530652" cy="1066132"/>
                    </a:xfrm>
                    <a:prstGeom prst="rect">
                      <a:avLst/>
                    </a:prstGeom>
                  </pic:spPr>
                </pic:pic>
              </a:graphicData>
            </a:graphic>
          </wp:inline>
        </w:drawing>
      </w:r>
    </w:p>
    <w:p w:rsidR="004A1D4E" w:rsidRDefault="009A508B">
      <w:pPr>
        <w:spacing w:after="3" w:line="265" w:lineRule="auto"/>
        <w:ind w:left="193" w:right="193" w:hanging="10"/>
        <w:jc w:val="center"/>
      </w:pPr>
      <w:r>
        <w:rPr>
          <w:sz w:val="14"/>
        </w:rPr>
        <w:t>图</w:t>
      </w:r>
      <w:r>
        <w:rPr>
          <w:sz w:val="14"/>
        </w:rPr>
        <w:t>9</w:t>
      </w:r>
      <w:r>
        <w:rPr>
          <w:sz w:val="14"/>
        </w:rPr>
        <w:t>巧．</w:t>
      </w:r>
      <w:r>
        <w:rPr>
          <w:sz w:val="14"/>
        </w:rPr>
        <w:t>6</w:t>
      </w:r>
    </w:p>
    <w:p w:rsidR="004A1D4E" w:rsidRDefault="009A508B">
      <w:pPr>
        <w:spacing w:after="4" w:line="265" w:lineRule="auto"/>
        <w:ind w:left="15" w:hanging="10"/>
        <w:jc w:val="both"/>
      </w:pPr>
      <w:r>
        <w:rPr>
          <w:sz w:val="24"/>
        </w:rPr>
        <w:t>9</w:t>
      </w:r>
      <w:r>
        <w:rPr>
          <w:sz w:val="24"/>
        </w:rPr>
        <w:t>．</w:t>
      </w:r>
      <w:r>
        <w:rPr>
          <w:sz w:val="24"/>
        </w:rPr>
        <w:t>5</w:t>
      </w:r>
      <w:r>
        <w:rPr>
          <w:sz w:val="24"/>
        </w:rPr>
        <w:t>．</w:t>
      </w:r>
      <w:r>
        <w:rPr>
          <w:sz w:val="24"/>
        </w:rPr>
        <w:t>2</w:t>
      </w:r>
      <w:r>
        <w:rPr>
          <w:sz w:val="24"/>
        </w:rPr>
        <w:t>直接插入排序复杂度分析</w:t>
      </w:r>
    </w:p>
    <w:p w:rsidR="004A1D4E" w:rsidRDefault="009A508B">
      <w:pPr>
        <w:spacing w:after="5" w:line="227" w:lineRule="auto"/>
        <w:ind w:left="10" w:right="10" w:firstLine="367"/>
        <w:jc w:val="both"/>
      </w:pPr>
      <w:r>
        <w:t>我们来分析一下这个算法，从空间上来看，它只需要一个记录的辅助空间，因此关键是看它的时间复杂度。</w:t>
      </w:r>
    </w:p>
    <w:p w:rsidR="004A1D4E" w:rsidRDefault="009A508B">
      <w:pPr>
        <w:spacing w:after="5" w:line="227" w:lineRule="auto"/>
        <w:ind w:left="10" w:right="10" w:firstLine="387"/>
        <w:jc w:val="both"/>
      </w:pPr>
      <w:r>
        <w:t>当最好的情况，也就是要排序的表本身就是有序的，比如纸牌拿到后就是</w:t>
      </w:r>
      <w:r>
        <w:t xml:space="preserve"> {2</w:t>
      </w:r>
      <w:r>
        <w:t>，</w:t>
      </w:r>
      <w:r>
        <w:t>3</w:t>
      </w:r>
      <w:r>
        <w:t>，</w:t>
      </w:r>
      <w:r>
        <w:t>4</w:t>
      </w:r>
      <w:r>
        <w:t>，</w:t>
      </w:r>
      <w:r>
        <w:t>5</w:t>
      </w:r>
      <w:r>
        <w:t>，</w:t>
      </w:r>
      <w:r>
        <w:t>6}</w:t>
      </w:r>
      <w:r>
        <w:t>，那么我们比较次数，其实就是代码第</w:t>
      </w:r>
      <w:r>
        <w:t>6</w:t>
      </w:r>
      <w:r>
        <w:t>行每个</w:t>
      </w:r>
      <w:r>
        <w:t>L.r[</w:t>
      </w:r>
      <w:r>
        <w:t>刂与</w:t>
      </w:r>
      <w:r>
        <w:t>L.</w:t>
      </w:r>
      <w:r>
        <w:t>r[i— 1]</w:t>
      </w:r>
      <w:r>
        <w:t>的比较，</w:t>
      </w:r>
    </w:p>
    <w:p w:rsidR="004A1D4E" w:rsidRDefault="009A508B">
      <w:pPr>
        <w:spacing w:after="71" w:line="227" w:lineRule="auto"/>
        <w:ind w:left="20" w:right="10" w:hanging="10"/>
        <w:jc w:val="both"/>
      </w:pPr>
      <w:r>
        <w:t>共比较了</w:t>
      </w:r>
      <w:r>
        <w:t>”</w:t>
      </w:r>
      <w:r>
        <w:t>一</w:t>
      </w:r>
      <w:r>
        <w:t>1 1)</w:t>
      </w:r>
      <w:r>
        <w:t>次，由于每次都是</w:t>
      </w:r>
      <w:r>
        <w:t>Lr[</w:t>
      </w:r>
      <w:r>
        <w:t>刂</w:t>
      </w:r>
      <w:r>
        <w:t>&gt;L.r[i—1],</w:t>
      </w:r>
      <w:r>
        <w:t>因此没有移动的记录，时间复杂度为</w:t>
      </w:r>
      <w:r>
        <w:t>0</w:t>
      </w:r>
      <w:r>
        <w:t>间。</w:t>
      </w:r>
    </w:p>
    <w:p w:rsidR="004A1D4E" w:rsidRDefault="009A508B">
      <w:pPr>
        <w:spacing w:after="5" w:line="227" w:lineRule="auto"/>
        <w:ind w:left="10" w:right="10" w:firstLine="356"/>
        <w:jc w:val="both"/>
      </w:pPr>
      <w:r>
        <w:t>当最坏的情况，即待排序表是逆序的情况，比如</w:t>
      </w:r>
      <w:r>
        <w:t>{6</w:t>
      </w:r>
      <w:r>
        <w:t>，</w:t>
      </w:r>
      <w:r>
        <w:t>5</w:t>
      </w:r>
      <w:r>
        <w:t>，</w:t>
      </w:r>
      <w:r>
        <w:t>4</w:t>
      </w:r>
      <w:r>
        <w:t>，</w:t>
      </w:r>
      <w:r>
        <w:t>3</w:t>
      </w:r>
      <w:r>
        <w:t>，</w:t>
      </w:r>
      <w:r>
        <w:t>2}</w:t>
      </w:r>
      <w:r>
        <w:t>，此时需要比较</w:t>
      </w:r>
      <w:r>
        <w:rPr>
          <w:noProof/>
        </w:rPr>
        <w:drawing>
          <wp:inline distT="0" distB="0" distL="0" distR="0">
            <wp:extent cx="1823524" cy="723677"/>
            <wp:effectExtent l="0" t="0" r="0" b="0"/>
            <wp:docPr id="3118405" name="Picture 3118405"/>
            <wp:cNvGraphicFramePr/>
            <a:graphic xmlns:a="http://schemas.openxmlformats.org/drawingml/2006/main">
              <a:graphicData uri="http://schemas.openxmlformats.org/drawingml/2006/picture">
                <pic:pic xmlns:pic="http://schemas.openxmlformats.org/drawingml/2006/picture">
                  <pic:nvPicPr>
                    <pic:cNvPr id="3118405" name="Picture 3118405"/>
                    <pic:cNvPicPr/>
                  </pic:nvPicPr>
                  <pic:blipFill>
                    <a:blip r:embed="rId3028"/>
                    <a:stretch>
                      <a:fillRect/>
                    </a:stretch>
                  </pic:blipFill>
                  <pic:spPr>
                    <a:xfrm>
                      <a:off x="0" y="0"/>
                      <a:ext cx="1823524" cy="723677"/>
                    </a:xfrm>
                    <a:prstGeom prst="rect">
                      <a:avLst/>
                    </a:prstGeom>
                  </pic:spPr>
                </pic:pic>
              </a:graphicData>
            </a:graphic>
          </wp:inline>
        </w:drawing>
      </w:r>
      <w:r>
        <w:t>次，而记录的移动次数也达到最大值</w:t>
      </w:r>
    </w:p>
    <w:p w:rsidR="004A1D4E" w:rsidRDefault="009A508B">
      <w:pPr>
        <w:spacing w:after="285" w:line="227" w:lineRule="auto"/>
        <w:ind w:left="10" w:right="10" w:firstLine="367"/>
        <w:jc w:val="both"/>
      </w:pPr>
      <w:r>
        <w:t>如果排序记录是随机的，那么根据概率相同的原则，平均比较和移动次数约为一</w:t>
      </w:r>
      <w:r>
        <w:t xml:space="preserve"> 4 </w:t>
      </w:r>
      <w:r>
        <w:t>次。因此，我们得出直接插人排序法的时间复杂度为</w:t>
      </w:r>
      <w:r>
        <w:t>0</w:t>
      </w:r>
      <w:r>
        <w:t>〔</w:t>
      </w:r>
      <w:r>
        <w:t>n?</w:t>
      </w:r>
      <w:r>
        <w:t>〕。从这里也看出，同样的</w:t>
      </w:r>
      <w:r>
        <w:t xml:space="preserve"> 0</w:t>
      </w:r>
      <w:r>
        <w:t>〔</w:t>
      </w:r>
      <w:r>
        <w:t>n2</w:t>
      </w:r>
      <w:r>
        <w:t>〕时间复杂度，直接插人排序法比冒泡和简单选择排序的性能要好一些。</w:t>
      </w:r>
    </w:p>
    <w:p w:rsidR="004A1D4E" w:rsidRDefault="009A508B">
      <w:pPr>
        <w:pStyle w:val="8"/>
        <w:spacing w:after="2" w:line="259" w:lineRule="auto"/>
        <w:ind w:left="1120" w:right="1141"/>
      </w:pPr>
      <w:r>
        <w:rPr>
          <w:sz w:val="38"/>
        </w:rPr>
        <w:t>9</w:t>
      </w:r>
      <w:r>
        <w:rPr>
          <w:sz w:val="38"/>
        </w:rPr>
        <w:t>．</w:t>
      </w:r>
      <w:r>
        <w:rPr>
          <w:sz w:val="38"/>
        </w:rPr>
        <w:t>6</w:t>
      </w:r>
      <w:r>
        <w:rPr>
          <w:sz w:val="38"/>
        </w:rPr>
        <w:t>希尔排序</w:t>
      </w:r>
    </w:p>
    <w:p w:rsidR="004A1D4E" w:rsidRDefault="009A508B">
      <w:pPr>
        <w:spacing w:after="29" w:line="262" w:lineRule="auto"/>
        <w:ind w:left="377" w:right="10"/>
        <w:jc w:val="both"/>
      </w:pPr>
      <w:r>
        <w:rPr>
          <w:sz w:val="20"/>
        </w:rPr>
        <w:t>给大家出一道智力题。请问</w:t>
      </w:r>
      <w:r>
        <w:rPr>
          <w:sz w:val="20"/>
        </w:rPr>
        <w:t>"VII"</w:t>
      </w:r>
      <w:r>
        <w:rPr>
          <w:sz w:val="20"/>
        </w:rPr>
        <w:t>是什么？</w:t>
      </w:r>
    </w:p>
    <w:p w:rsidR="004A1D4E" w:rsidRDefault="009A508B">
      <w:pPr>
        <w:spacing w:after="127" w:line="227" w:lineRule="auto"/>
        <w:ind w:left="10" w:right="10" w:firstLine="387"/>
        <w:jc w:val="both"/>
      </w:pPr>
      <w:r>
        <w:t>嗯，很好，它是罗马数字的</w:t>
      </w:r>
      <w:r>
        <w:t>7</w:t>
      </w:r>
      <w:r>
        <w:t>。现在我们要给它加上一笔，让它变成</w:t>
      </w:r>
      <w:r>
        <w:t>8 (VIN)</w:t>
      </w:r>
      <w:r>
        <w:t>，应该是非常简单。只需要在右侧加一竖线即可。</w:t>
      </w:r>
    </w:p>
    <w:p w:rsidR="004A1D4E" w:rsidRDefault="009A508B">
      <w:pPr>
        <w:spacing w:after="117" w:line="262" w:lineRule="auto"/>
        <w:ind w:left="356" w:right="10"/>
        <w:jc w:val="both"/>
      </w:pPr>
      <w:r>
        <w:rPr>
          <w:noProof/>
        </w:rPr>
        <w:drawing>
          <wp:inline distT="0" distB="0" distL="0" distR="0">
            <wp:extent cx="6466" cy="6462"/>
            <wp:effectExtent l="0" t="0" r="0" b="0"/>
            <wp:docPr id="1708613" name="Picture 1708613"/>
            <wp:cNvGraphicFramePr/>
            <a:graphic xmlns:a="http://schemas.openxmlformats.org/drawingml/2006/main">
              <a:graphicData uri="http://schemas.openxmlformats.org/drawingml/2006/picture">
                <pic:pic xmlns:pic="http://schemas.openxmlformats.org/drawingml/2006/picture">
                  <pic:nvPicPr>
                    <pic:cNvPr id="1708613" name="Picture 1708613"/>
                    <pic:cNvPicPr/>
                  </pic:nvPicPr>
                  <pic:blipFill>
                    <a:blip r:embed="rId33"/>
                    <a:stretch>
                      <a:fillRect/>
                    </a:stretch>
                  </pic:blipFill>
                  <pic:spPr>
                    <a:xfrm>
                      <a:off x="0" y="0"/>
                      <a:ext cx="6466" cy="6462"/>
                    </a:xfrm>
                    <a:prstGeom prst="rect">
                      <a:avLst/>
                    </a:prstGeom>
                  </pic:spPr>
                </pic:pic>
              </a:graphicData>
            </a:graphic>
          </wp:inline>
        </w:drawing>
      </w:r>
      <w:r>
        <w:rPr>
          <w:sz w:val="20"/>
        </w:rPr>
        <w:t>现在我请大家试着对罗马数字</w:t>
      </w:r>
      <w:r>
        <w:rPr>
          <w:sz w:val="20"/>
        </w:rPr>
        <w:t>9</w:t>
      </w:r>
      <w:r>
        <w:rPr>
          <w:sz w:val="20"/>
        </w:rPr>
        <w:t>，也就是</w:t>
      </w:r>
      <w:r>
        <w:rPr>
          <w:sz w:val="20"/>
        </w:rPr>
        <w:t>"IX"</w:t>
      </w:r>
      <w:r>
        <w:rPr>
          <w:sz w:val="20"/>
        </w:rPr>
        <w:t>增加一笔，把它变成</w:t>
      </w:r>
      <w:r>
        <w:rPr>
          <w:sz w:val="20"/>
        </w:rPr>
        <w:t>6</w:t>
      </w:r>
      <w:r>
        <w:rPr>
          <w:sz w:val="20"/>
        </w:rPr>
        <w:t>，应该怎么</w:t>
      </w:r>
    </w:p>
    <w:p w:rsidR="004A1D4E" w:rsidRDefault="009A508B">
      <w:pPr>
        <w:spacing w:after="29" w:line="227" w:lineRule="auto"/>
        <w:ind w:left="407" w:right="10" w:hanging="10"/>
        <w:jc w:val="both"/>
      </w:pPr>
      <w:r>
        <w:t>（几分钟后）</w:t>
      </w:r>
    </w:p>
    <w:p w:rsidR="004A1D4E" w:rsidRDefault="009A508B">
      <w:pPr>
        <w:spacing w:after="74" w:line="262" w:lineRule="auto"/>
        <w:ind w:left="397" w:right="835"/>
        <w:jc w:val="both"/>
      </w:pPr>
      <w:r>
        <w:rPr>
          <w:sz w:val="20"/>
        </w:rPr>
        <w:t>我已经听不</w:t>
      </w:r>
      <w:r>
        <w:rPr>
          <w:sz w:val="20"/>
        </w:rPr>
        <w:t>少声音说，</w:t>
      </w:r>
      <w:r>
        <w:rPr>
          <w:sz w:val="20"/>
        </w:rPr>
        <w:t>“</w:t>
      </w:r>
      <w:r>
        <w:rPr>
          <w:sz w:val="20"/>
        </w:rPr>
        <w:t>这怎么可能！</w:t>
      </w:r>
      <w:r>
        <w:rPr>
          <w:sz w:val="20"/>
        </w:rPr>
        <w:t>”</w:t>
      </w:r>
      <w:r>
        <w:rPr>
          <w:sz w:val="20"/>
        </w:rPr>
        <w:t>可为什么一定要用常规方法呢？我这里有</w:t>
      </w:r>
      <w:r>
        <w:rPr>
          <w:sz w:val="20"/>
        </w:rPr>
        <w:t>3</w:t>
      </w:r>
      <w:r>
        <w:rPr>
          <w:sz w:val="20"/>
        </w:rPr>
        <w:t>种另类的方法可以实现它。</w:t>
      </w:r>
      <w:r>
        <w:rPr>
          <w:noProof/>
        </w:rPr>
        <w:drawing>
          <wp:inline distT="0" distB="0" distL="0" distR="0">
            <wp:extent cx="6466" cy="6461"/>
            <wp:effectExtent l="0" t="0" r="0" b="0"/>
            <wp:docPr id="1708614" name="Picture 1708614"/>
            <wp:cNvGraphicFramePr/>
            <a:graphic xmlns:a="http://schemas.openxmlformats.org/drawingml/2006/main">
              <a:graphicData uri="http://schemas.openxmlformats.org/drawingml/2006/picture">
                <pic:pic xmlns:pic="http://schemas.openxmlformats.org/drawingml/2006/picture">
                  <pic:nvPicPr>
                    <pic:cNvPr id="1708614" name="Picture 1708614"/>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10" w:right="10" w:firstLine="367"/>
        <w:jc w:val="both"/>
      </w:pPr>
      <w:r>
        <w:t>方法一：观察发现</w:t>
      </w:r>
      <w:r>
        <w:t>"X"</w:t>
      </w:r>
      <w:r>
        <w:t>其实可以看作是一个正放一个倒置两个</w:t>
      </w:r>
      <w:r>
        <w:t>“</w:t>
      </w:r>
      <w:r>
        <w:t>旷。因此我们，给</w:t>
      </w:r>
      <w:r>
        <w:t>“</w:t>
      </w:r>
      <w:r>
        <w:t>以</w:t>
      </w:r>
      <w:r>
        <w:t>”</w:t>
      </w:r>
      <w:r>
        <w:t>中间加一条水平线，上下颠倒，然后遮住下面部分，也就是说，我们所谓的加上一笔就是遮住一部分，于是就得到</w:t>
      </w:r>
      <w:r>
        <w:t>"VI"</w:t>
      </w:r>
      <w:r>
        <w:t>，如图</w:t>
      </w:r>
      <w:r>
        <w:t>9</w:t>
      </w:r>
      <w:r>
        <w:t>．</w:t>
      </w:r>
      <w:r>
        <w:t>6</w:t>
      </w:r>
      <w:r>
        <w:t>．</w:t>
      </w:r>
      <w:r>
        <w:t>1</w:t>
      </w:r>
      <w:r>
        <w:t>所示。</w:t>
      </w:r>
    </w:p>
    <w:p w:rsidR="004A1D4E" w:rsidRDefault="009A508B">
      <w:pPr>
        <w:spacing w:after="0"/>
        <w:ind w:left="1232"/>
      </w:pPr>
      <w:r>
        <w:rPr>
          <w:noProof/>
        </w:rPr>
        <w:drawing>
          <wp:inline distT="0" distB="0" distL="0" distR="0">
            <wp:extent cx="1383809" cy="303685"/>
            <wp:effectExtent l="0" t="0" r="0" b="0"/>
            <wp:docPr id="3118407" name="Picture 3118407"/>
            <wp:cNvGraphicFramePr/>
            <a:graphic xmlns:a="http://schemas.openxmlformats.org/drawingml/2006/main">
              <a:graphicData uri="http://schemas.openxmlformats.org/drawingml/2006/picture">
                <pic:pic xmlns:pic="http://schemas.openxmlformats.org/drawingml/2006/picture">
                  <pic:nvPicPr>
                    <pic:cNvPr id="3118407" name="Picture 3118407"/>
                    <pic:cNvPicPr/>
                  </pic:nvPicPr>
                  <pic:blipFill>
                    <a:blip r:embed="rId3029"/>
                    <a:stretch>
                      <a:fillRect/>
                    </a:stretch>
                  </pic:blipFill>
                  <pic:spPr>
                    <a:xfrm>
                      <a:off x="0" y="0"/>
                      <a:ext cx="1383809" cy="303685"/>
                    </a:xfrm>
                    <a:prstGeom prst="rect">
                      <a:avLst/>
                    </a:prstGeom>
                  </pic:spPr>
                </pic:pic>
              </a:graphicData>
            </a:graphic>
          </wp:inline>
        </w:drawing>
      </w:r>
      <w:r>
        <w:rPr>
          <w:sz w:val="36"/>
        </w:rPr>
        <w:t>砷令节</w:t>
      </w:r>
      <w:r>
        <w:rPr>
          <w:sz w:val="36"/>
          <w:u w:val="single" w:color="000000"/>
        </w:rPr>
        <w:t>兰</w:t>
      </w:r>
      <w:r>
        <w:rPr>
          <w:sz w:val="36"/>
          <w:u w:val="single" w:color="000000"/>
        </w:rPr>
        <w:t>]</w:t>
      </w:r>
    </w:p>
    <w:p w:rsidR="004A1D4E" w:rsidRDefault="009A508B">
      <w:pPr>
        <w:spacing w:after="3" w:line="265" w:lineRule="auto"/>
        <w:ind w:left="397" w:right="326" w:hanging="10"/>
        <w:jc w:val="center"/>
      </w:pPr>
      <w:r>
        <w:rPr>
          <w:sz w:val="16"/>
        </w:rPr>
        <w:t>图</w:t>
      </w:r>
      <w:r>
        <w:rPr>
          <w:sz w:val="16"/>
        </w:rPr>
        <w:t>9</w:t>
      </w:r>
      <w:r>
        <w:rPr>
          <w:sz w:val="16"/>
        </w:rPr>
        <w:t>还．</w:t>
      </w:r>
      <w:r>
        <w:rPr>
          <w:sz w:val="16"/>
        </w:rPr>
        <w:t>1</w:t>
      </w:r>
    </w:p>
    <w:p w:rsidR="004A1D4E" w:rsidRDefault="009A508B">
      <w:pPr>
        <w:spacing w:after="5" w:line="227" w:lineRule="auto"/>
        <w:ind w:left="10" w:right="10" w:firstLine="377"/>
        <w:jc w:val="both"/>
      </w:pPr>
      <w:r>
        <w:t>方法二：在</w:t>
      </w:r>
      <w:r>
        <w:t>aIX"</w:t>
      </w:r>
      <w:r>
        <w:t>前面加一个</w:t>
      </w:r>
      <w:r>
        <w:t>as",</w:t>
      </w:r>
      <w:r>
        <w:t>此时构成一个英文单词</w:t>
      </w:r>
      <w:r>
        <w:t>"SIX”</w:t>
      </w:r>
      <w:r>
        <w:t>，这就等于得到一个</w:t>
      </w:r>
      <w:r>
        <w:t>6</w:t>
      </w:r>
      <w:r>
        <w:t>了。哈哈，我听到下面一片哗然，我刚有没有说一定要是</w:t>
      </w:r>
      <w:r>
        <w:t>"VI"</w:t>
      </w:r>
      <w:r>
        <w:t>呀，我只说把它变成</w:t>
      </w:r>
      <w:r>
        <w:t>6</w:t>
      </w:r>
      <w:r>
        <w:t>而已，至于是罗马数字还是英文单词，我可没有限制。显然，你们的思维受到了我前面举例的</w:t>
      </w:r>
      <w:r>
        <w:t>"Vll"</w:t>
      </w:r>
      <w:r>
        <w:t>转变为</w:t>
      </w:r>
      <w:r>
        <w:t>"VIII"</w:t>
      </w:r>
      <w:r>
        <w:t>的影响，如图</w:t>
      </w:r>
      <w:r>
        <w:t>9</w:t>
      </w:r>
      <w:r>
        <w:t>．</w:t>
      </w:r>
      <w:r>
        <w:t>6</w:t>
      </w:r>
      <w:r>
        <w:t>．</w:t>
      </w:r>
      <w:r>
        <w:t>2</w:t>
      </w:r>
      <w:r>
        <w:t>所示。</w:t>
      </w:r>
    </w:p>
    <w:p w:rsidR="004A1D4E" w:rsidRDefault="009A508B">
      <w:pPr>
        <w:spacing w:after="0"/>
        <w:ind w:left="20"/>
        <w:jc w:val="center"/>
      </w:pPr>
      <w:r>
        <w:rPr>
          <w:sz w:val="90"/>
        </w:rPr>
        <w:t>《</w:t>
      </w:r>
      <w:r>
        <w:rPr>
          <w:sz w:val="90"/>
        </w:rPr>
        <w:t>X SIX</w:t>
      </w:r>
    </w:p>
    <w:p w:rsidR="004A1D4E" w:rsidRDefault="009A508B">
      <w:pPr>
        <w:spacing w:after="3" w:line="265" w:lineRule="auto"/>
        <w:ind w:left="1273" w:right="1293" w:hanging="10"/>
        <w:jc w:val="center"/>
      </w:pPr>
      <w:r>
        <w:rPr>
          <w:sz w:val="18"/>
        </w:rPr>
        <w:t>图</w:t>
      </w:r>
      <w:r>
        <w:rPr>
          <w:sz w:val="18"/>
        </w:rPr>
        <w:t>9</w:t>
      </w:r>
      <w:r>
        <w:rPr>
          <w:sz w:val="18"/>
        </w:rPr>
        <w:t>．</w:t>
      </w:r>
      <w:r>
        <w:rPr>
          <w:sz w:val="18"/>
        </w:rPr>
        <w:t>6</w:t>
      </w:r>
      <w:r>
        <w:rPr>
          <w:sz w:val="18"/>
        </w:rPr>
        <w:t>．</w:t>
      </w:r>
      <w:r>
        <w:rPr>
          <w:sz w:val="18"/>
        </w:rPr>
        <w:t>2</w:t>
      </w:r>
    </w:p>
    <w:p w:rsidR="004A1D4E" w:rsidRDefault="009A508B">
      <w:pPr>
        <w:spacing w:after="3" w:line="226" w:lineRule="auto"/>
        <w:ind w:left="5" w:firstLine="367"/>
      </w:pPr>
      <w:r>
        <w:t>方法三：在</w:t>
      </w:r>
      <w:r>
        <w:t>"IX"</w:t>
      </w:r>
      <w:r>
        <w:t>后面加一个</w:t>
      </w:r>
      <w:r>
        <w:t>“ 6 ”</w:t>
      </w:r>
      <w:r>
        <w:t>，得到</w:t>
      </w:r>
      <w:r>
        <w:t>“ 1x6 ”</w:t>
      </w:r>
      <w:r>
        <w:t>，其结果当然是数字</w:t>
      </w:r>
      <w:r>
        <w:t>6</w:t>
      </w:r>
      <w:r>
        <w:t>了。大家笑了，因为这个想法实在是过分，把字母勹</w:t>
      </w:r>
      <w:r>
        <w:t>”</w:t>
      </w:r>
      <w:r>
        <w:t>当成了数字</w:t>
      </w:r>
      <w:r>
        <w:t>1</w:t>
      </w:r>
      <w:r>
        <w:t>，字母</w:t>
      </w:r>
      <w:r>
        <w:t>"X”</w:t>
      </w:r>
      <w:r>
        <w:t>看成了乘号。可谁又规定说这是不</w:t>
      </w:r>
      <w:r>
        <w:t>可以的呢？只要没违反规则，得到</w:t>
      </w:r>
      <w:r>
        <w:t>6</w:t>
      </w:r>
      <w:r>
        <w:t>即可，如图</w:t>
      </w:r>
      <w:r>
        <w:t>9</w:t>
      </w:r>
      <w:r>
        <w:t>．</w:t>
      </w:r>
      <w:r>
        <w:t>6</w:t>
      </w:r>
      <w:r>
        <w:t>．</w:t>
      </w:r>
      <w:r>
        <w:t>3 IX</w:t>
      </w:r>
      <w:r>
        <w:t>《</w:t>
      </w:r>
      <w:r>
        <w:t>X6</w:t>
      </w:r>
    </w:p>
    <w:p w:rsidR="004A1D4E" w:rsidRDefault="009A508B">
      <w:pPr>
        <w:spacing w:after="3" w:line="265" w:lineRule="auto"/>
        <w:ind w:left="1273" w:right="1293" w:hanging="10"/>
        <w:jc w:val="center"/>
      </w:pPr>
      <w:r>
        <w:rPr>
          <w:sz w:val="18"/>
        </w:rPr>
        <w:t>图</w:t>
      </w:r>
      <w:r>
        <w:rPr>
          <w:sz w:val="18"/>
        </w:rPr>
        <w:t>9</w:t>
      </w:r>
      <w:r>
        <w:rPr>
          <w:sz w:val="18"/>
        </w:rPr>
        <w:t>．</w:t>
      </w:r>
      <w:r>
        <w:rPr>
          <w:sz w:val="18"/>
        </w:rPr>
        <w:t>6</w:t>
      </w:r>
      <w:r>
        <w:rPr>
          <w:sz w:val="18"/>
        </w:rPr>
        <w:t>．</w:t>
      </w:r>
      <w:r>
        <w:rPr>
          <w:sz w:val="18"/>
        </w:rPr>
        <w:t>3</w:t>
      </w:r>
    </w:p>
    <w:tbl>
      <w:tblPr>
        <w:tblStyle w:val="TableGrid"/>
        <w:tblpPr w:vertAnchor="page" w:horzAnchor="page" w:tblpX="1370" w:tblpY="482"/>
        <w:tblOverlap w:val="never"/>
        <w:tblW w:w="1359" w:type="dxa"/>
        <w:tblInd w:w="0" w:type="dxa"/>
        <w:tblCellMar>
          <w:top w:w="55" w:type="dxa"/>
          <w:left w:w="137" w:type="dxa"/>
          <w:bottom w:w="0" w:type="dxa"/>
          <w:right w:w="56" w:type="dxa"/>
        </w:tblCellMar>
        <w:tblLook w:val="04A0" w:firstRow="1" w:lastRow="0" w:firstColumn="1" w:lastColumn="0" w:noHBand="0" w:noVBand="1"/>
      </w:tblPr>
      <w:tblGrid>
        <w:gridCol w:w="496"/>
        <w:gridCol w:w="863"/>
      </w:tblGrid>
      <w:tr w:rsidR="004A1D4E">
        <w:trPr>
          <w:trHeight w:val="328"/>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话</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5" w:line="262" w:lineRule="auto"/>
        <w:ind w:left="10" w:right="10" w:firstLine="356"/>
        <w:jc w:val="both"/>
      </w:pPr>
      <w:r>
        <w:rPr>
          <w:noProof/>
        </w:rPr>
        <w:drawing>
          <wp:anchor distT="0" distB="0" distL="114300" distR="114300" simplePos="0" relativeHeight="252329984" behindDoc="0" locked="0" layoutInCell="1" allowOverlap="0">
            <wp:simplePos x="0" y="0"/>
            <wp:positionH relativeFrom="page">
              <wp:posOffset>5813290</wp:posOffset>
            </wp:positionH>
            <wp:positionV relativeFrom="page">
              <wp:posOffset>6526017</wp:posOffset>
            </wp:positionV>
            <wp:extent cx="6466" cy="6462"/>
            <wp:effectExtent l="0" t="0" r="0" b="0"/>
            <wp:wrapSquare wrapText="bothSides"/>
            <wp:docPr id="1713313" name="Picture 1713313"/>
            <wp:cNvGraphicFramePr/>
            <a:graphic xmlns:a="http://schemas.openxmlformats.org/drawingml/2006/main">
              <a:graphicData uri="http://schemas.openxmlformats.org/drawingml/2006/picture">
                <pic:pic xmlns:pic="http://schemas.openxmlformats.org/drawingml/2006/picture">
                  <pic:nvPicPr>
                    <pic:cNvPr id="1713313" name="Picture 1713313"/>
                    <pic:cNvPicPr/>
                  </pic:nvPicPr>
                  <pic:blipFill>
                    <a:blip r:embed="rId162"/>
                    <a:stretch>
                      <a:fillRect/>
                    </a:stretch>
                  </pic:blipFill>
                  <pic:spPr>
                    <a:xfrm>
                      <a:off x="0" y="0"/>
                      <a:ext cx="6466" cy="6462"/>
                    </a:xfrm>
                    <a:prstGeom prst="rect">
                      <a:avLst/>
                    </a:prstGeom>
                  </pic:spPr>
                </pic:pic>
              </a:graphicData>
            </a:graphic>
          </wp:anchor>
        </w:drawing>
      </w:r>
      <w:r>
        <w:rPr>
          <w:sz w:val="20"/>
        </w:rPr>
        <w:t>智力题的答案介绍完了</w:t>
      </w:r>
      <w:r>
        <w:rPr>
          <w:sz w:val="20"/>
        </w:rPr>
        <w:t>23</w:t>
      </w:r>
      <w:r>
        <w:rPr>
          <w:sz w:val="20"/>
        </w:rPr>
        <w:t>。大家会发现，看似解决不了的问题，还真不一定就没有办法，也许只是暂时没想到罢了。</w:t>
      </w:r>
    </w:p>
    <w:p w:rsidR="004A1D4E" w:rsidRDefault="009A508B">
      <w:pPr>
        <w:spacing w:after="5" w:line="219" w:lineRule="auto"/>
        <w:ind w:left="5" w:right="10" w:firstLine="367"/>
      </w:pPr>
      <w:r>
        <w:rPr>
          <w:sz w:val="20"/>
        </w:rPr>
        <w:t>我们都能理解，优秀排序算法的首要条件就是速度</w:t>
      </w:r>
      <w:r>
        <w:rPr>
          <w:sz w:val="20"/>
        </w:rPr>
        <w:t>24</w:t>
      </w:r>
      <w:r>
        <w:rPr>
          <w:sz w:val="20"/>
        </w:rPr>
        <w:t>。于是人们想了许许多多的办法，目的就是为了提高排序的速度。而在很长的时间里，众人发现尽管各种排序算法花样繁多（比如前面我们提到的三种不同的排序算法），但时间复杂度都是</w:t>
      </w:r>
      <w:r>
        <w:rPr>
          <w:sz w:val="20"/>
        </w:rPr>
        <w:t>0</w:t>
      </w:r>
      <w:r>
        <w:rPr>
          <w:sz w:val="20"/>
        </w:rPr>
        <w:t>〔〕，似乎没法超越了凸。此时，计算机学术界充斥着</w:t>
      </w:r>
      <w:r>
        <w:rPr>
          <w:sz w:val="20"/>
        </w:rPr>
        <w:t>“</w:t>
      </w:r>
      <w:r>
        <w:rPr>
          <w:sz w:val="20"/>
        </w:rPr>
        <w:t>排序算法不可能突破</w:t>
      </w:r>
      <w:r>
        <w:rPr>
          <w:sz w:val="20"/>
        </w:rPr>
        <w:t>0</w:t>
      </w:r>
      <w:r>
        <w:rPr>
          <w:sz w:val="20"/>
        </w:rPr>
        <w:t>〔</w:t>
      </w:r>
      <w:r>
        <w:rPr>
          <w:sz w:val="20"/>
        </w:rPr>
        <w:t>n2</w:t>
      </w:r>
      <w:r>
        <w:rPr>
          <w:sz w:val="20"/>
        </w:rPr>
        <w:t>〕</w:t>
      </w:r>
      <w:r>
        <w:rPr>
          <w:sz w:val="20"/>
        </w:rPr>
        <w:t>”</w:t>
      </w:r>
      <w:r>
        <w:rPr>
          <w:sz w:val="20"/>
        </w:rPr>
        <w:t>的声音。就像刚才大家做智力题的感觉一样，</w:t>
      </w:r>
      <w:r>
        <w:rPr>
          <w:sz w:val="20"/>
        </w:rPr>
        <w:t>“</w:t>
      </w:r>
      <w:r>
        <w:rPr>
          <w:sz w:val="20"/>
        </w:rPr>
        <w:t>不可能</w:t>
      </w:r>
      <w:r>
        <w:rPr>
          <w:sz w:val="20"/>
        </w:rPr>
        <w:t>”</w:t>
      </w:r>
      <w:r>
        <w:rPr>
          <w:sz w:val="20"/>
        </w:rPr>
        <w:t>成了主流。</w:t>
      </w:r>
    </w:p>
    <w:p w:rsidR="004A1D4E" w:rsidRDefault="009A508B">
      <w:pPr>
        <w:spacing w:after="5" w:line="262" w:lineRule="auto"/>
        <w:ind w:left="10" w:right="10" w:firstLine="326"/>
        <w:jc w:val="both"/>
      </w:pPr>
      <w:r>
        <w:rPr>
          <w:noProof/>
        </w:rPr>
        <w:drawing>
          <wp:inline distT="0" distB="0" distL="0" distR="0">
            <wp:extent cx="6466" cy="6462"/>
            <wp:effectExtent l="0" t="0" r="0" b="0"/>
            <wp:docPr id="1713312" name="Picture 1713312"/>
            <wp:cNvGraphicFramePr/>
            <a:graphic xmlns:a="http://schemas.openxmlformats.org/drawingml/2006/main">
              <a:graphicData uri="http://schemas.openxmlformats.org/drawingml/2006/picture">
                <pic:pic xmlns:pic="http://schemas.openxmlformats.org/drawingml/2006/picture">
                  <pic:nvPicPr>
                    <pic:cNvPr id="1713312" name="Picture 1713312"/>
                    <pic:cNvPicPr/>
                  </pic:nvPicPr>
                  <pic:blipFill>
                    <a:blip r:embed="rId26"/>
                    <a:stretch>
                      <a:fillRect/>
                    </a:stretch>
                  </pic:blipFill>
                  <pic:spPr>
                    <a:xfrm>
                      <a:off x="0" y="0"/>
                      <a:ext cx="6466" cy="6462"/>
                    </a:xfrm>
                    <a:prstGeom prst="rect">
                      <a:avLst/>
                    </a:prstGeom>
                  </pic:spPr>
                </pic:pic>
              </a:graphicData>
            </a:graphic>
          </wp:inline>
        </w:drawing>
      </w:r>
      <w:r>
        <w:rPr>
          <w:sz w:val="20"/>
        </w:rPr>
        <w:t>终于有一天，当一位科学家发布超越了</w:t>
      </w:r>
      <w:r>
        <w:rPr>
          <w:sz w:val="20"/>
        </w:rPr>
        <w:t>0</w:t>
      </w:r>
      <w:r>
        <w:rPr>
          <w:sz w:val="20"/>
        </w:rPr>
        <w:t>〔〕新排序算法后，紧接着就出现了好几种可以超越</w:t>
      </w:r>
      <w:r>
        <w:rPr>
          <w:sz w:val="20"/>
        </w:rPr>
        <w:t>0</w:t>
      </w:r>
      <w:r>
        <w:rPr>
          <w:sz w:val="20"/>
        </w:rPr>
        <w:t>〔</w:t>
      </w:r>
      <w:r>
        <w:rPr>
          <w:sz w:val="20"/>
        </w:rPr>
        <w:t>n2</w:t>
      </w:r>
      <w:r>
        <w:rPr>
          <w:sz w:val="20"/>
        </w:rPr>
        <w:t>〕的排序算法，并把内排序算法的时间复杂度提升到了</w:t>
      </w:r>
      <w:r>
        <w:rPr>
          <w:sz w:val="20"/>
        </w:rPr>
        <w:t>0</w:t>
      </w:r>
      <w:r>
        <w:rPr>
          <w:sz w:val="20"/>
        </w:rPr>
        <w:t>〔</w:t>
      </w:r>
      <w:r>
        <w:rPr>
          <w:sz w:val="20"/>
        </w:rPr>
        <w:t>n gn</w:t>
      </w:r>
      <w:r>
        <w:rPr>
          <w:sz w:val="20"/>
        </w:rPr>
        <w:t>〕</w:t>
      </w:r>
      <w:r>
        <w:rPr>
          <w:sz w:val="20"/>
        </w:rPr>
        <w:t>。</w:t>
      </w:r>
      <w:r>
        <w:rPr>
          <w:sz w:val="20"/>
        </w:rPr>
        <w:t>“</w:t>
      </w:r>
      <w:r>
        <w:rPr>
          <w:sz w:val="20"/>
        </w:rPr>
        <w:t>不可能超越</w:t>
      </w:r>
      <w:r>
        <w:rPr>
          <w:sz w:val="20"/>
        </w:rPr>
        <w:t>0</w:t>
      </w:r>
      <w:r>
        <w:rPr>
          <w:sz w:val="20"/>
        </w:rPr>
        <w:t>〔</w:t>
      </w:r>
      <w:r>
        <w:rPr>
          <w:sz w:val="20"/>
        </w:rPr>
        <w:t>n2</w:t>
      </w:r>
      <w:r>
        <w:rPr>
          <w:sz w:val="20"/>
        </w:rPr>
        <w:t>〕</w:t>
      </w:r>
      <w:r>
        <w:rPr>
          <w:sz w:val="20"/>
        </w:rPr>
        <w:t>"</w:t>
      </w:r>
      <w:r>
        <w:rPr>
          <w:sz w:val="20"/>
        </w:rPr>
        <w:t>彻底成为了历史。</w:t>
      </w:r>
    </w:p>
    <w:p w:rsidR="004A1D4E" w:rsidRDefault="009A508B">
      <w:pPr>
        <w:spacing w:after="232" w:line="227" w:lineRule="auto"/>
        <w:ind w:left="10" w:right="10" w:firstLine="367"/>
        <w:jc w:val="both"/>
      </w:pPr>
      <w:r>
        <w:t>从这里也告诉我们，做任何事，你解决不了时，想一想</w:t>
      </w:r>
      <w:r>
        <w:t>“ №thing is impossibk!</w:t>
      </w:r>
      <w:r>
        <w:t>。，虽然有点唯心，但这样的思维方式会让你更加深人地思考解决方案，而不是匆忙的放弃。</w:t>
      </w:r>
    </w:p>
    <w:p w:rsidR="004A1D4E" w:rsidRDefault="009A508B">
      <w:pPr>
        <w:spacing w:after="70"/>
        <w:ind w:left="31"/>
      </w:pPr>
      <w:r>
        <w:rPr>
          <w:noProof/>
        </w:rPr>
        <mc:AlternateContent>
          <mc:Choice Requires="wpg">
            <w:drawing>
              <wp:inline distT="0" distB="0" distL="0" distR="0">
                <wp:extent cx="1810591" cy="12922"/>
                <wp:effectExtent l="0" t="0" r="0" b="0"/>
                <wp:docPr id="3118413" name="Group 3118413"/>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8412" name="Shape 3118412"/>
                        <wps:cNvSpPr/>
                        <wps:spPr>
                          <a:xfrm>
                            <a:off x="0" y="0"/>
                            <a:ext cx="1810591" cy="12922"/>
                          </a:xfrm>
                          <a:custGeom>
                            <a:avLst/>
                            <a:gdLst/>
                            <a:ahLst/>
                            <a:cxnLst/>
                            <a:rect l="0" t="0" r="0" b="0"/>
                            <a:pathLst>
                              <a:path w="1810591" h="12922">
                                <a:moveTo>
                                  <a:pt x="0" y="6462"/>
                                </a:moveTo>
                                <a:lnTo>
                                  <a:pt x="1810591" y="6462"/>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413" style="width:142.566pt;height:1.01752pt;mso-position-horizontal-relative:char;mso-position-vertical-relative:line" coordsize="18105,129">
                <v:shape id="Shape 3118412" style="position:absolute;width:18105;height:129;left:0;top:0;" coordsize="1810591,12922" path="m0,6462l1810591,6462">
                  <v:stroke weight="1.01752pt" endcap="flat" joinstyle="miter" miterlimit="1" on="true" color="#000000"/>
                  <v:fill on="false" color="#000000"/>
                </v:shape>
              </v:group>
            </w:pict>
          </mc:Fallback>
        </mc:AlternateContent>
      </w:r>
    </w:p>
    <w:p w:rsidR="004A1D4E" w:rsidRDefault="009A508B">
      <w:pPr>
        <w:spacing w:after="4" w:line="265" w:lineRule="auto"/>
        <w:ind w:left="66" w:right="122" w:hanging="10"/>
      </w:pPr>
      <w:r>
        <w:rPr>
          <w:sz w:val="14"/>
        </w:rPr>
        <w:t>注</w:t>
      </w:r>
      <w:r>
        <w:rPr>
          <w:sz w:val="14"/>
        </w:rPr>
        <w:t>0</w:t>
      </w:r>
      <w:r>
        <w:rPr>
          <w:sz w:val="14"/>
        </w:rPr>
        <w:t>：本智力题摘自《在脑袋一侧猛敲一下）。</w:t>
      </w:r>
    </w:p>
    <w:p w:rsidR="004A1D4E" w:rsidRDefault="009A508B">
      <w:pPr>
        <w:spacing w:after="4" w:line="265" w:lineRule="auto"/>
        <w:ind w:left="66" w:right="5224" w:hanging="10"/>
      </w:pPr>
      <w:r>
        <w:rPr>
          <w:sz w:val="14"/>
        </w:rPr>
        <w:t>注：还有其他要求，速度是第一位</w:t>
      </w:r>
      <w:r>
        <w:rPr>
          <w:noProof/>
        </w:rPr>
        <w:drawing>
          <wp:inline distT="0" distB="0" distL="0" distR="0">
            <wp:extent cx="32332" cy="45230"/>
            <wp:effectExtent l="0" t="0" r="0" b="0"/>
            <wp:docPr id="3118410" name="Picture 3118410"/>
            <wp:cNvGraphicFramePr/>
            <a:graphic xmlns:a="http://schemas.openxmlformats.org/drawingml/2006/main">
              <a:graphicData uri="http://schemas.openxmlformats.org/drawingml/2006/picture">
                <pic:pic xmlns:pic="http://schemas.openxmlformats.org/drawingml/2006/picture">
                  <pic:nvPicPr>
                    <pic:cNvPr id="3118410" name="Picture 3118410"/>
                    <pic:cNvPicPr/>
                  </pic:nvPicPr>
                  <pic:blipFill>
                    <a:blip r:embed="rId3030"/>
                    <a:stretch>
                      <a:fillRect/>
                    </a:stretch>
                  </pic:blipFill>
                  <pic:spPr>
                    <a:xfrm>
                      <a:off x="0" y="0"/>
                      <a:ext cx="32332" cy="45230"/>
                    </a:xfrm>
                    <a:prstGeom prst="rect">
                      <a:avLst/>
                    </a:prstGeom>
                  </pic:spPr>
                </pic:pic>
              </a:graphicData>
            </a:graphic>
          </wp:inline>
        </w:drawing>
      </w:r>
      <w:r>
        <w:rPr>
          <w:sz w:val="14"/>
        </w:rPr>
        <w:t>注：这里排序是指内排序。</w:t>
      </w:r>
    </w:p>
    <w:p w:rsidR="004A1D4E" w:rsidRDefault="009A508B">
      <w:pPr>
        <w:spacing w:after="4" w:line="265" w:lineRule="auto"/>
        <w:ind w:left="15" w:hanging="10"/>
        <w:jc w:val="both"/>
      </w:pPr>
      <w:r>
        <w:rPr>
          <w:sz w:val="24"/>
        </w:rPr>
        <w:t>9</w:t>
      </w:r>
      <w:r>
        <w:rPr>
          <w:sz w:val="24"/>
        </w:rPr>
        <w:t>，</w:t>
      </w:r>
      <w:r>
        <w:rPr>
          <w:sz w:val="24"/>
        </w:rPr>
        <w:t>6</w:t>
      </w:r>
      <w:r>
        <w:rPr>
          <w:sz w:val="24"/>
        </w:rPr>
        <w:t>．</w:t>
      </w:r>
      <w:r>
        <w:rPr>
          <w:sz w:val="24"/>
        </w:rPr>
        <w:t>1</w:t>
      </w:r>
      <w:r>
        <w:rPr>
          <w:sz w:val="24"/>
        </w:rPr>
        <w:t>希尔排序原理</w:t>
      </w:r>
    </w:p>
    <w:p w:rsidR="004A1D4E" w:rsidRDefault="009A508B">
      <w:pPr>
        <w:spacing w:after="168" w:line="227" w:lineRule="auto"/>
        <w:ind w:left="10" w:right="10" w:firstLine="377"/>
        <w:jc w:val="both"/>
      </w:pPr>
      <w:r>
        <w:t>现在，我要讲解的算法叫希尔排序</w:t>
      </w:r>
      <w:r>
        <w:t>(Shell sort).</w:t>
      </w:r>
      <w:r>
        <w:t>希尔排序是</w:t>
      </w:r>
      <w:r>
        <w:t>D.LShe11</w:t>
      </w:r>
      <w:r>
        <w:t>于</w:t>
      </w:r>
      <w:r>
        <w:t>1959</w:t>
      </w:r>
      <w:r>
        <w:t>年提出来的一种排序算法，在这之前排序算法的时间复杂度基本都是</w:t>
      </w:r>
      <w:r>
        <w:t>0</w:t>
      </w:r>
      <w:r>
        <w:t>〔〕的，希尔排序算法是突破这个时间复杂度的第一批算法之一</w:t>
      </w:r>
      <w:r>
        <w:rPr>
          <w:noProof/>
        </w:rPr>
        <w:drawing>
          <wp:inline distT="0" distB="0" distL="0" distR="0">
            <wp:extent cx="45265" cy="38769"/>
            <wp:effectExtent l="0" t="0" r="0" b="0"/>
            <wp:docPr id="1719198" name="Picture 1719198"/>
            <wp:cNvGraphicFramePr/>
            <a:graphic xmlns:a="http://schemas.openxmlformats.org/drawingml/2006/main">
              <a:graphicData uri="http://schemas.openxmlformats.org/drawingml/2006/picture">
                <pic:pic xmlns:pic="http://schemas.openxmlformats.org/drawingml/2006/picture">
                  <pic:nvPicPr>
                    <pic:cNvPr id="1719198" name="Picture 1719198"/>
                    <pic:cNvPicPr/>
                  </pic:nvPicPr>
                  <pic:blipFill>
                    <a:blip r:embed="rId3031"/>
                    <a:stretch>
                      <a:fillRect/>
                    </a:stretch>
                  </pic:blipFill>
                  <pic:spPr>
                    <a:xfrm>
                      <a:off x="0" y="0"/>
                      <a:ext cx="45265" cy="38769"/>
                    </a:xfrm>
                    <a:prstGeom prst="rect">
                      <a:avLst/>
                    </a:prstGeom>
                  </pic:spPr>
                </pic:pic>
              </a:graphicData>
            </a:graphic>
          </wp:inline>
        </w:drawing>
      </w:r>
    </w:p>
    <w:p w:rsidR="004A1D4E" w:rsidRDefault="009A508B">
      <w:pPr>
        <w:spacing w:after="43" w:line="227" w:lineRule="auto"/>
        <w:ind w:left="10" w:right="10" w:firstLine="377"/>
        <w:jc w:val="both"/>
      </w:pPr>
      <w:r>
        <w:t>我们前一节讲的直接插人排序，应该说，它的效率在某些时候是很高的，比如，</w:t>
      </w:r>
      <w:r>
        <w:rPr>
          <w:noProof/>
        </w:rPr>
        <w:drawing>
          <wp:inline distT="0" distB="0" distL="0" distR="0">
            <wp:extent cx="6467" cy="6461"/>
            <wp:effectExtent l="0" t="0" r="0" b="0"/>
            <wp:docPr id="1719199" name="Picture 1719199"/>
            <wp:cNvGraphicFramePr/>
            <a:graphic xmlns:a="http://schemas.openxmlformats.org/drawingml/2006/main">
              <a:graphicData uri="http://schemas.openxmlformats.org/drawingml/2006/picture">
                <pic:pic xmlns:pic="http://schemas.openxmlformats.org/drawingml/2006/picture">
                  <pic:nvPicPr>
                    <pic:cNvPr id="1719199" name="Picture 1719199"/>
                    <pic:cNvPicPr/>
                  </pic:nvPicPr>
                  <pic:blipFill>
                    <a:blip r:embed="rId91"/>
                    <a:stretch>
                      <a:fillRect/>
                    </a:stretch>
                  </pic:blipFill>
                  <pic:spPr>
                    <a:xfrm>
                      <a:off x="0" y="0"/>
                      <a:ext cx="6467" cy="6461"/>
                    </a:xfrm>
                    <a:prstGeom prst="rect">
                      <a:avLst/>
                    </a:prstGeom>
                  </pic:spPr>
                </pic:pic>
              </a:graphicData>
            </a:graphic>
          </wp:inline>
        </w:drawing>
      </w:r>
      <w:r>
        <w:t>我们的记录本身就是基本有序的，我们只需要少量的插人操作，就可以完成整个记录集的排序工作，此时直接插人很高效。还有就是记录数比较少时，直接插人的优势也比较明显。可问题在于，两个条件本身就过于苛刻，现实中记录少或者基本有序都属于特</w:t>
      </w:r>
      <w:r>
        <w:t>殊情况。</w:t>
      </w:r>
    </w:p>
    <w:p w:rsidR="004A1D4E" w:rsidRDefault="009A508B">
      <w:pPr>
        <w:spacing w:after="5" w:line="227" w:lineRule="auto"/>
        <w:ind w:left="10" w:right="10" w:firstLine="367"/>
        <w:jc w:val="both"/>
      </w:pPr>
      <w:r>
        <w:t>不过别急，有条件当然是好，条件不存在，我们创造条件也是可以去做的。于是科学家希尔研究出了一种排序方法，对直接插人排序改进后可以增加效率。</w:t>
      </w:r>
    </w:p>
    <w:p w:rsidR="004A1D4E" w:rsidRDefault="009A508B">
      <w:pPr>
        <w:spacing w:after="5" w:line="262" w:lineRule="auto"/>
        <w:ind w:left="10" w:right="10" w:firstLine="377"/>
        <w:jc w:val="both"/>
      </w:pPr>
      <w:r>
        <w:rPr>
          <w:sz w:val="20"/>
        </w:rPr>
        <w:t>如何让待排序的记录个数较少呢？很容易想到的就是将原本有大量记录数的记录进行分组。分割成若干个子序列，此时每个子序列待排序的记录个数就比较少了，然后在这些子序列内分别进行直接插人排序，当整个序列都基本有序时，注意只是基本有序时，再对全体记录进行一次直接插人排序。</w:t>
      </w:r>
      <w:r>
        <w:rPr>
          <w:noProof/>
        </w:rPr>
        <w:drawing>
          <wp:inline distT="0" distB="0" distL="0" distR="0">
            <wp:extent cx="6466" cy="6461"/>
            <wp:effectExtent l="0" t="0" r="0" b="0"/>
            <wp:docPr id="1719200" name="Picture 1719200"/>
            <wp:cNvGraphicFramePr/>
            <a:graphic xmlns:a="http://schemas.openxmlformats.org/drawingml/2006/main">
              <a:graphicData uri="http://schemas.openxmlformats.org/drawingml/2006/picture">
                <pic:pic xmlns:pic="http://schemas.openxmlformats.org/drawingml/2006/picture">
                  <pic:nvPicPr>
                    <pic:cNvPr id="1719200" name="Picture 1719200"/>
                    <pic:cNvPicPr/>
                  </pic:nvPicPr>
                  <pic:blipFill>
                    <a:blip r:embed="rId33"/>
                    <a:stretch>
                      <a:fillRect/>
                    </a:stretch>
                  </pic:blipFill>
                  <pic:spPr>
                    <a:xfrm>
                      <a:off x="0" y="0"/>
                      <a:ext cx="6466" cy="6461"/>
                    </a:xfrm>
                    <a:prstGeom prst="rect">
                      <a:avLst/>
                    </a:prstGeom>
                  </pic:spPr>
                </pic:pic>
              </a:graphicData>
            </a:graphic>
          </wp:inline>
        </w:drawing>
      </w:r>
    </w:p>
    <w:p w:rsidR="004A1D4E" w:rsidRDefault="009A508B">
      <w:pPr>
        <w:spacing w:after="3"/>
        <w:ind w:left="10" w:right="5" w:hanging="10"/>
        <w:jc w:val="right"/>
      </w:pPr>
      <w:r>
        <w:t>此时一定有同学开始疑惑了。这不对呀，比如我们现在有序列是</w:t>
      </w:r>
      <w:r>
        <w:t>{9</w:t>
      </w:r>
      <w:r>
        <w:t>，巧，</w:t>
      </w:r>
      <w:r>
        <w:t>8</w:t>
      </w:r>
      <w:r>
        <w:t>，</w:t>
      </w:r>
      <w:r>
        <w:t>3</w:t>
      </w:r>
      <w:r>
        <w:t>，</w:t>
      </w:r>
      <w:r>
        <w:t>7</w:t>
      </w:r>
      <w:r>
        <w:t>，</w:t>
      </w:r>
      <w:r>
        <w:t>4</w:t>
      </w:r>
      <w:r>
        <w:t>，</w:t>
      </w:r>
      <w:r>
        <w:t>6</w:t>
      </w:r>
      <w:r>
        <w:t>，</w:t>
      </w:r>
    </w:p>
    <w:p w:rsidR="004A1D4E" w:rsidRDefault="009A508B">
      <w:pPr>
        <w:spacing w:after="3" w:line="226" w:lineRule="auto"/>
        <w:ind w:left="5"/>
      </w:pPr>
      <w:r>
        <w:t>2}</w:t>
      </w:r>
      <w:r>
        <w:t>，现在将</w:t>
      </w:r>
      <w:r>
        <w:t>它分成三组，</w:t>
      </w:r>
      <w:r>
        <w:t>{9</w:t>
      </w:r>
      <w:r>
        <w:t>，</w:t>
      </w:r>
      <w:r>
        <w:t>1</w:t>
      </w:r>
      <w:r>
        <w:t>司，</w:t>
      </w:r>
      <w:r>
        <w:t>{8</w:t>
      </w:r>
      <w:r>
        <w:t>，</w:t>
      </w:r>
      <w:r>
        <w:t>3</w:t>
      </w:r>
      <w:r>
        <w:t>刀，</w:t>
      </w:r>
      <w:r>
        <w:t>{4</w:t>
      </w:r>
      <w:r>
        <w:t>，</w:t>
      </w:r>
      <w:r>
        <w:t>6</w:t>
      </w:r>
      <w:r>
        <w:t>，</w:t>
      </w:r>
      <w:r>
        <w:t>2}</w:t>
      </w:r>
      <w:r>
        <w:t>，哪怕将它们各自排序排好了，变成</w:t>
      </w:r>
      <w:r>
        <w:t xml:space="preserve"> {</w:t>
      </w:r>
      <w:r>
        <w:t>巧，</w:t>
      </w:r>
      <w:r>
        <w:t>9}</w:t>
      </w:r>
      <w:r>
        <w:t>，</w:t>
      </w:r>
      <w:r>
        <w:t>{3</w:t>
      </w:r>
      <w:r>
        <w:t>，</w:t>
      </w:r>
      <w:r>
        <w:t>7</w:t>
      </w:r>
      <w:r>
        <w:t>，</w:t>
      </w:r>
      <w:r>
        <w:t>8}</w:t>
      </w:r>
      <w:r>
        <w:t>，</w:t>
      </w:r>
      <w:r>
        <w:t>{2</w:t>
      </w:r>
      <w:r>
        <w:t>，</w:t>
      </w:r>
      <w:r>
        <w:t>4</w:t>
      </w:r>
      <w:r>
        <w:t>，</w:t>
      </w:r>
      <w:r>
        <w:t>6}</w:t>
      </w:r>
      <w:r>
        <w:t>，再合并它们成</w:t>
      </w:r>
      <w:r>
        <w:t>{1,5</w:t>
      </w:r>
      <w:r>
        <w:t>，</w:t>
      </w:r>
      <w:r>
        <w:t>9</w:t>
      </w:r>
      <w:r>
        <w:t>，</w:t>
      </w:r>
      <w:r>
        <w:t>3</w:t>
      </w:r>
      <w:r>
        <w:t>，</w:t>
      </w:r>
      <w:r>
        <w:t>7</w:t>
      </w:r>
      <w:r>
        <w:t>，</w:t>
      </w:r>
      <w:r>
        <w:t>8</w:t>
      </w:r>
      <w:r>
        <w:t>，</w:t>
      </w:r>
      <w:r>
        <w:t>2</w:t>
      </w:r>
      <w:r>
        <w:t>，</w:t>
      </w:r>
      <w:r>
        <w:t>4</w:t>
      </w:r>
      <w:r>
        <w:t>，</w:t>
      </w:r>
      <w:r>
        <w:t>6}</w:t>
      </w:r>
      <w:r>
        <w:t>，此时，这个序列还是杂乱</w:t>
      </w:r>
      <w:r>
        <w:rPr>
          <w:noProof/>
        </w:rPr>
        <w:drawing>
          <wp:inline distT="0" distB="0" distL="0" distR="0">
            <wp:extent cx="6466" cy="6461"/>
            <wp:effectExtent l="0" t="0" r="0" b="0"/>
            <wp:docPr id="1719201" name="Picture 1719201"/>
            <wp:cNvGraphicFramePr/>
            <a:graphic xmlns:a="http://schemas.openxmlformats.org/drawingml/2006/main">
              <a:graphicData uri="http://schemas.openxmlformats.org/drawingml/2006/picture">
                <pic:pic xmlns:pic="http://schemas.openxmlformats.org/drawingml/2006/picture">
                  <pic:nvPicPr>
                    <pic:cNvPr id="1719201" name="Picture 1719201"/>
                    <pic:cNvPicPr/>
                  </pic:nvPicPr>
                  <pic:blipFill>
                    <a:blip r:embed="rId91"/>
                    <a:stretch>
                      <a:fillRect/>
                    </a:stretch>
                  </pic:blipFill>
                  <pic:spPr>
                    <a:xfrm>
                      <a:off x="0" y="0"/>
                      <a:ext cx="6466" cy="6461"/>
                    </a:xfrm>
                    <a:prstGeom prst="rect">
                      <a:avLst/>
                    </a:prstGeom>
                  </pic:spPr>
                </pic:pic>
              </a:graphicData>
            </a:graphic>
          </wp:inline>
        </w:drawing>
      </w:r>
      <w:r>
        <w:t>无序，谈不上基本有序，要排序还是重来一遍直接插人有序，这样做有用吗？需要强调一下，所谓的基本有序，就是小的关键字基本在前面，大的基本在后面，不大不小的基本在中间，像</w:t>
      </w:r>
      <w:r>
        <w:t>{2</w:t>
      </w:r>
      <w:r>
        <w:t>，</w:t>
      </w:r>
      <w:r>
        <w:t>1</w:t>
      </w:r>
      <w:r>
        <w:t>，</w:t>
      </w:r>
      <w:r>
        <w:t>3</w:t>
      </w:r>
      <w:r>
        <w:t>，</w:t>
      </w:r>
      <w:r>
        <w:t>6</w:t>
      </w:r>
      <w:r>
        <w:t>，</w:t>
      </w:r>
      <w:r>
        <w:t>4</w:t>
      </w:r>
      <w:r>
        <w:t>，</w:t>
      </w:r>
      <w:r>
        <w:t>7</w:t>
      </w:r>
      <w:r>
        <w:t>，</w:t>
      </w:r>
      <w:r>
        <w:t>5</w:t>
      </w:r>
      <w:r>
        <w:t>，</w:t>
      </w:r>
      <w:r>
        <w:t>8</w:t>
      </w:r>
      <w:r>
        <w:t>，</w:t>
      </w:r>
      <w:r>
        <w:t>9}</w:t>
      </w:r>
      <w:r>
        <w:t>这样可以称为基本有序了。但像</w:t>
      </w:r>
      <w:r>
        <w:t>{1 9</w:t>
      </w:r>
      <w:r>
        <w:t>，</w:t>
      </w:r>
      <w:r>
        <w:t>3</w:t>
      </w:r>
      <w:r>
        <w:t>，</w:t>
      </w:r>
      <w:r>
        <w:t>7</w:t>
      </w:r>
      <w:r>
        <w:t>，</w:t>
      </w:r>
      <w:r>
        <w:t>8</w:t>
      </w:r>
      <w:r>
        <w:t>，</w:t>
      </w:r>
      <w:r>
        <w:t>2</w:t>
      </w:r>
      <w:r>
        <w:t>，</w:t>
      </w:r>
      <w:r>
        <w:t>4</w:t>
      </w:r>
      <w:r>
        <w:t>，</w:t>
      </w:r>
      <w:r>
        <w:t xml:space="preserve">6} </w:t>
      </w:r>
      <w:r>
        <w:t>这样的</w:t>
      </w:r>
      <w:r>
        <w:t>9</w:t>
      </w:r>
      <w:r>
        <w:t>在第三位，</w:t>
      </w:r>
      <w:r>
        <w:t>2</w:t>
      </w:r>
      <w:r>
        <w:t>在倒数第三位就谈不上基</w:t>
      </w:r>
      <w:r>
        <w:t>本有序。</w:t>
      </w:r>
    </w:p>
    <w:p w:rsidR="004A1D4E" w:rsidRDefault="009A508B">
      <w:pPr>
        <w:spacing w:after="265" w:line="227" w:lineRule="auto"/>
        <w:ind w:left="10" w:right="10" w:firstLine="397"/>
        <w:jc w:val="both"/>
      </w:pPr>
      <w:r>
        <w:t>问题其实也就在这里，我们分割待排序记录的目的是减少待排序记录的个数，并使整个序列向基本有序发展。而如上面这样分完组后就各自排序的方法达不到我们的要求。因此，我们需要采取跳跃分割的策略：将相距某个</w:t>
      </w:r>
      <w:r>
        <w:t>“</w:t>
      </w:r>
      <w:r>
        <w:t>增量</w:t>
      </w:r>
      <w:r>
        <w:t>”</w:t>
      </w:r>
      <w:r>
        <w:t>的记录组成一个子序列，这样才能保证在子序列内分别进行直接插入排序后得到的结果是基本有序而不是局部有序。</w:t>
      </w:r>
    </w:p>
    <w:p w:rsidR="004A1D4E" w:rsidRDefault="009A508B">
      <w:pPr>
        <w:spacing w:after="4" w:line="265" w:lineRule="auto"/>
        <w:ind w:left="15" w:hanging="10"/>
        <w:jc w:val="both"/>
      </w:pPr>
      <w:r>
        <w:rPr>
          <w:sz w:val="24"/>
        </w:rPr>
        <w:t>9</w:t>
      </w:r>
      <w:r>
        <w:rPr>
          <w:sz w:val="24"/>
        </w:rPr>
        <w:t>．</w:t>
      </w:r>
      <w:r>
        <w:rPr>
          <w:sz w:val="24"/>
        </w:rPr>
        <w:t>6</w:t>
      </w:r>
      <w:r>
        <w:rPr>
          <w:sz w:val="24"/>
        </w:rPr>
        <w:t>，</w:t>
      </w:r>
      <w:r>
        <w:rPr>
          <w:sz w:val="24"/>
        </w:rPr>
        <w:t>2</w:t>
      </w:r>
      <w:r>
        <w:rPr>
          <w:sz w:val="24"/>
        </w:rPr>
        <w:t>希尔排序算法</w:t>
      </w:r>
    </w:p>
    <w:p w:rsidR="004A1D4E" w:rsidRDefault="009A508B">
      <w:pPr>
        <w:spacing w:after="3" w:line="265" w:lineRule="auto"/>
        <w:ind w:left="356" w:right="5" w:hanging="10"/>
        <w:jc w:val="right"/>
      </w:pPr>
      <w:r>
        <w:rPr>
          <w:sz w:val="20"/>
        </w:rPr>
        <w:t>好了，为了能够真正弄明白希尔排序的算法，我们还是老办法一一模拟计算机在</w:t>
      </w:r>
    </w:p>
    <w:p w:rsidR="004A1D4E" w:rsidRDefault="009A508B">
      <w:pPr>
        <w:spacing w:after="29" w:line="227" w:lineRule="auto"/>
        <w:ind w:left="20" w:right="10" w:hanging="10"/>
        <w:jc w:val="both"/>
      </w:pPr>
      <w:r>
        <w:t>执行算法时的步骤，还研究算法到底是如何进行排序的。</w:t>
      </w:r>
      <w:r>
        <w:rPr>
          <w:noProof/>
        </w:rPr>
        <w:drawing>
          <wp:inline distT="0" distB="0" distL="0" distR="0">
            <wp:extent cx="6466" cy="6462"/>
            <wp:effectExtent l="0" t="0" r="0" b="0"/>
            <wp:docPr id="1722560" name="Picture 1722560"/>
            <wp:cNvGraphicFramePr/>
            <a:graphic xmlns:a="http://schemas.openxmlformats.org/drawingml/2006/main">
              <a:graphicData uri="http://schemas.openxmlformats.org/drawingml/2006/picture">
                <pic:pic xmlns:pic="http://schemas.openxmlformats.org/drawingml/2006/picture">
                  <pic:nvPicPr>
                    <pic:cNvPr id="1722560" name="Picture 1722560"/>
                    <pic:cNvPicPr/>
                  </pic:nvPicPr>
                  <pic:blipFill>
                    <a:blip r:embed="rId110"/>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367" w:right="10"/>
        <w:jc w:val="both"/>
      </w:pPr>
      <w:r>
        <w:rPr>
          <w:sz w:val="20"/>
        </w:rPr>
        <w:t>希尔排序算法代码如下。</w:t>
      </w:r>
    </w:p>
    <w:p w:rsidR="004A1D4E" w:rsidRDefault="009A508B">
      <w:pPr>
        <w:tabs>
          <w:tab w:val="center" w:pos="1920"/>
        </w:tabs>
        <w:spacing w:after="3"/>
      </w:pPr>
      <w:r>
        <w:rPr>
          <w:sz w:val="18"/>
        </w:rPr>
        <w:t>o</w:t>
      </w:r>
      <w:r>
        <w:rPr>
          <w:sz w:val="18"/>
        </w:rPr>
        <w:tab/>
      </w:r>
      <w:r>
        <w:rPr>
          <w:sz w:val="18"/>
        </w:rPr>
        <w:t>对顺序表作希尔排序</w:t>
      </w:r>
      <w:r>
        <w:rPr>
          <w:sz w:val="18"/>
        </w:rPr>
        <w:t>/</w:t>
      </w:r>
    </w:p>
    <w:p w:rsidR="004A1D4E" w:rsidRDefault="009A508B">
      <w:pPr>
        <w:spacing w:after="30" w:line="265" w:lineRule="auto"/>
        <w:ind w:left="387" w:hanging="10"/>
        <w:jc w:val="both"/>
      </w:pPr>
      <w:r>
        <w:rPr>
          <w:sz w:val="24"/>
        </w:rPr>
        <w:t>1 v</w:t>
      </w:r>
      <w:r>
        <w:rPr>
          <w:sz w:val="24"/>
        </w:rPr>
        <w:t>oid ShellSort</w:t>
      </w:r>
      <w:r>
        <w:rPr>
          <w:sz w:val="24"/>
        </w:rPr>
        <w:t>（</w:t>
      </w:r>
      <w:r>
        <w:rPr>
          <w:sz w:val="24"/>
        </w:rPr>
        <w:t>SqList *L</w:t>
      </w:r>
      <w:r>
        <w:rPr>
          <w:sz w:val="24"/>
        </w:rPr>
        <w:t>）</w:t>
      </w:r>
    </w:p>
    <w:p w:rsidR="004A1D4E" w:rsidRDefault="009A508B">
      <w:pPr>
        <w:pStyle w:val="9"/>
        <w:tabs>
          <w:tab w:val="center" w:pos="580"/>
          <w:tab w:val="center" w:pos="1685"/>
        </w:tabs>
        <w:spacing w:after="3" w:line="259" w:lineRule="auto"/>
        <w:ind w:left="0" w:firstLine="0"/>
        <w:jc w:val="left"/>
      </w:pPr>
      <w:r>
        <w:rPr>
          <w:sz w:val="30"/>
        </w:rPr>
        <w:tab/>
        <w:t>3</w:t>
      </w:r>
      <w:r>
        <w:rPr>
          <w:sz w:val="30"/>
        </w:rPr>
        <w:tab/>
        <w:t>int</w:t>
      </w:r>
      <w:r>
        <w:rPr>
          <w:sz w:val="30"/>
        </w:rPr>
        <w:t>攴，</w:t>
      </w:r>
      <w:r>
        <w:rPr>
          <w:sz w:val="30"/>
        </w:rPr>
        <w:t>j</w:t>
      </w:r>
      <w:r>
        <w:rPr>
          <w:sz w:val="30"/>
        </w:rPr>
        <w:t>；</w:t>
      </w:r>
    </w:p>
    <w:p w:rsidR="004A1D4E" w:rsidRDefault="009A508B">
      <w:pPr>
        <w:tabs>
          <w:tab w:val="center" w:pos="580"/>
          <w:tab w:val="center" w:pos="2536"/>
        </w:tabs>
        <w:spacing w:after="5" w:line="262" w:lineRule="auto"/>
      </w:pPr>
      <w:r>
        <w:rPr>
          <w:sz w:val="20"/>
        </w:rPr>
        <w:tab/>
      </w:r>
      <w:r>
        <w:rPr>
          <w:sz w:val="20"/>
        </w:rPr>
        <w:t>4</w:t>
      </w:r>
      <w:r>
        <w:rPr>
          <w:sz w:val="20"/>
        </w:rPr>
        <w:tab/>
        <w:t>int increment—L—&gt;Iength;</w:t>
      </w:r>
    </w:p>
    <w:p w:rsidR="004A1D4E" w:rsidRDefault="009A508B">
      <w:pPr>
        <w:spacing w:after="594" w:line="265" w:lineRule="auto"/>
        <w:ind w:left="377" w:hanging="10"/>
        <w:jc w:val="both"/>
      </w:pPr>
      <w:r>
        <w:rPr>
          <w:sz w:val="24"/>
        </w:rPr>
        <w:t>5</w:t>
      </w:r>
    </w:p>
    <w:p w:rsidR="004A1D4E" w:rsidRDefault="009A508B">
      <w:pPr>
        <w:numPr>
          <w:ilvl w:val="0"/>
          <w:numId w:val="56"/>
        </w:numPr>
        <w:spacing w:after="5" w:line="262" w:lineRule="auto"/>
        <w:ind w:right="10" w:hanging="1130"/>
        <w:jc w:val="both"/>
      </w:pPr>
      <w:r>
        <w:rPr>
          <w:sz w:val="20"/>
        </w:rPr>
        <w:t>increment—increment/3+1</w:t>
      </w:r>
      <w:r>
        <w:rPr>
          <w:sz w:val="20"/>
        </w:rPr>
        <w:t>：</w:t>
      </w:r>
      <w:r>
        <w:rPr>
          <w:sz w:val="20"/>
        </w:rPr>
        <w:tab/>
        <w:t>/·</w:t>
      </w:r>
      <w:r>
        <w:rPr>
          <w:sz w:val="20"/>
        </w:rPr>
        <w:t>增量序列</w:t>
      </w:r>
    </w:p>
    <w:p w:rsidR="004A1D4E" w:rsidRDefault="009A508B">
      <w:pPr>
        <w:numPr>
          <w:ilvl w:val="0"/>
          <w:numId w:val="56"/>
        </w:numPr>
        <w:spacing w:after="5" w:line="262" w:lineRule="auto"/>
        <w:ind w:right="10" w:hanging="1130"/>
        <w:jc w:val="both"/>
      </w:pPr>
      <w:r>
        <w:rPr>
          <w:sz w:val="20"/>
        </w:rPr>
        <w:t>for</w:t>
      </w:r>
      <w:r>
        <w:rPr>
          <w:sz w:val="20"/>
        </w:rPr>
        <w:t>（</w:t>
      </w:r>
      <w:r>
        <w:rPr>
          <w:sz w:val="20"/>
        </w:rPr>
        <w:t>I—increment+l</w:t>
      </w:r>
      <w:r>
        <w:rPr>
          <w:sz w:val="20"/>
        </w:rPr>
        <w:t>：</w:t>
      </w:r>
      <w:r>
        <w:rPr>
          <w:sz w:val="20"/>
        </w:rPr>
        <w:t>i&lt;=L—&gt;1ength; 1++</w:t>
      </w:r>
      <w:r>
        <w:rPr>
          <w:sz w:val="20"/>
        </w:rPr>
        <w:t>〕</w:t>
      </w:r>
    </w:p>
    <w:p w:rsidR="004A1D4E" w:rsidRDefault="009A508B">
      <w:pPr>
        <w:spacing w:after="29" w:line="227" w:lineRule="auto"/>
        <w:ind w:left="377" w:right="10" w:hanging="10"/>
        <w:jc w:val="both"/>
      </w:pPr>
      <w:r>
        <w:t>9</w:t>
      </w:r>
    </w:p>
    <w:p w:rsidR="004A1D4E" w:rsidRDefault="009A508B">
      <w:pPr>
        <w:numPr>
          <w:ilvl w:val="0"/>
          <w:numId w:val="57"/>
        </w:numPr>
        <w:spacing w:after="5" w:line="262" w:lineRule="auto"/>
        <w:ind w:hanging="2057"/>
        <w:jc w:val="both"/>
      </w:pPr>
      <w:r>
        <w:rPr>
          <w:sz w:val="20"/>
        </w:rPr>
        <w:t>if</w:t>
      </w:r>
      <w:r>
        <w:rPr>
          <w:sz w:val="20"/>
        </w:rPr>
        <w:t>（</w:t>
      </w:r>
      <w:r>
        <w:rPr>
          <w:sz w:val="20"/>
        </w:rPr>
        <w:t>L—&gt;r [</w:t>
      </w:r>
      <w:r>
        <w:rPr>
          <w:sz w:val="20"/>
        </w:rPr>
        <w:t>幻</w:t>
      </w:r>
      <w:r>
        <w:rPr>
          <w:sz w:val="20"/>
        </w:rPr>
        <w:t>&lt;L—&gt;r [ I—increment]</w:t>
      </w:r>
      <w:r>
        <w:rPr>
          <w:sz w:val="20"/>
        </w:rPr>
        <w:t>）</w:t>
      </w:r>
    </w:p>
    <w:p w:rsidR="004A1D4E" w:rsidRDefault="009A508B">
      <w:pPr>
        <w:numPr>
          <w:ilvl w:val="0"/>
          <w:numId w:val="57"/>
        </w:numPr>
        <w:spacing w:after="3"/>
        <w:ind w:hanging="2057"/>
        <w:jc w:val="both"/>
      </w:pPr>
      <w:r>
        <w:rPr>
          <w:sz w:val="18"/>
        </w:rPr>
        <w:t>{</w:t>
      </w:r>
      <w:r>
        <w:rPr>
          <w:sz w:val="18"/>
        </w:rPr>
        <w:t>需将</w:t>
      </w:r>
      <w:r>
        <w:rPr>
          <w:sz w:val="18"/>
        </w:rPr>
        <w:t>L</w:t>
      </w:r>
      <w:r>
        <w:rPr>
          <w:sz w:val="18"/>
        </w:rPr>
        <w:t>一</w:t>
      </w:r>
      <w:r>
        <w:rPr>
          <w:sz w:val="18"/>
        </w:rPr>
        <w:t>&gt;r [</w:t>
      </w:r>
      <w:r>
        <w:rPr>
          <w:sz w:val="18"/>
        </w:rPr>
        <w:t>幻插入有序增量子表</w:t>
      </w:r>
    </w:p>
    <w:p w:rsidR="004A1D4E" w:rsidRDefault="009A508B">
      <w:pPr>
        <w:numPr>
          <w:ilvl w:val="0"/>
          <w:numId w:val="57"/>
        </w:numPr>
        <w:spacing w:after="3"/>
        <w:ind w:hanging="2057"/>
        <w:jc w:val="both"/>
      </w:pPr>
      <w:r>
        <w:rPr>
          <w:sz w:val="18"/>
        </w:rPr>
        <w:t>L—&gt;r[OJ=L—&gt;rtiJ</w:t>
      </w:r>
      <w:r>
        <w:rPr>
          <w:sz w:val="18"/>
        </w:rPr>
        <w:t>；</w:t>
      </w:r>
      <w:r>
        <w:rPr>
          <w:sz w:val="18"/>
        </w:rPr>
        <w:t xml:space="preserve"> /·</w:t>
      </w:r>
      <w:r>
        <w:rPr>
          <w:sz w:val="18"/>
        </w:rPr>
        <w:t>暂存在</w:t>
      </w:r>
      <w:r>
        <w:rPr>
          <w:sz w:val="18"/>
        </w:rPr>
        <w:t>L—&gt;rtOJ</w:t>
      </w:r>
      <w:r>
        <w:rPr>
          <w:sz w:val="18"/>
        </w:rPr>
        <w:t>古</w:t>
      </w:r>
      <w:r>
        <w:rPr>
          <w:sz w:val="18"/>
        </w:rPr>
        <w:t>/</w:t>
      </w:r>
    </w:p>
    <w:p w:rsidR="004A1D4E" w:rsidRDefault="009A508B">
      <w:pPr>
        <w:numPr>
          <w:ilvl w:val="0"/>
          <w:numId w:val="57"/>
        </w:numPr>
        <w:spacing w:after="4" w:line="262" w:lineRule="auto"/>
        <w:ind w:hanging="2057"/>
        <w:jc w:val="both"/>
      </w:pPr>
      <w:r>
        <w:rPr>
          <w:sz w:val="26"/>
        </w:rPr>
        <w:t>for</w:t>
      </w:r>
      <w:r>
        <w:rPr>
          <w:sz w:val="26"/>
        </w:rPr>
        <w:t>（</w:t>
      </w:r>
      <w:r>
        <w:rPr>
          <w:sz w:val="26"/>
        </w:rPr>
        <w:t>'—I—increment j&gt;O&amp;&amp;L—&gt;r [ 0 ] &lt;L—&gt;r [ j</w:t>
      </w:r>
      <w:r>
        <w:rPr>
          <w:sz w:val="26"/>
        </w:rPr>
        <w:t>鶯</w:t>
      </w:r>
      <w:r>
        <w:rPr>
          <w:sz w:val="26"/>
        </w:rPr>
        <w:t>Fincrement</w:t>
      </w:r>
      <w:r>
        <w:rPr>
          <w:sz w:val="26"/>
        </w:rPr>
        <w:t>）</w:t>
      </w:r>
    </w:p>
    <w:p w:rsidR="004A1D4E" w:rsidRDefault="009A508B">
      <w:pPr>
        <w:numPr>
          <w:ilvl w:val="0"/>
          <w:numId w:val="57"/>
        </w:numPr>
        <w:spacing w:after="4" w:line="265" w:lineRule="auto"/>
        <w:ind w:hanging="2057"/>
        <w:jc w:val="both"/>
      </w:pPr>
      <w:r>
        <w:rPr>
          <w:noProof/>
        </w:rPr>
        <w:drawing>
          <wp:anchor distT="0" distB="0" distL="114300" distR="114300" simplePos="0" relativeHeight="252331008" behindDoc="0" locked="0" layoutInCell="1" allowOverlap="0">
            <wp:simplePos x="0" y="0"/>
            <wp:positionH relativeFrom="page">
              <wp:posOffset>5793890</wp:posOffset>
            </wp:positionH>
            <wp:positionV relativeFrom="page">
              <wp:posOffset>6978316</wp:posOffset>
            </wp:positionV>
            <wp:extent cx="6466" cy="6462"/>
            <wp:effectExtent l="0" t="0" r="0" b="0"/>
            <wp:wrapSquare wrapText="bothSides"/>
            <wp:docPr id="1722708" name="Picture 1722708"/>
            <wp:cNvGraphicFramePr/>
            <a:graphic xmlns:a="http://schemas.openxmlformats.org/drawingml/2006/main">
              <a:graphicData uri="http://schemas.openxmlformats.org/drawingml/2006/picture">
                <pic:pic xmlns:pic="http://schemas.openxmlformats.org/drawingml/2006/picture">
                  <pic:nvPicPr>
                    <pic:cNvPr id="1722708" name="Picture 1722708"/>
                    <pic:cNvPicPr/>
                  </pic:nvPicPr>
                  <pic:blipFill>
                    <a:blip r:embed="rId685"/>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332032" behindDoc="0" locked="0" layoutInCell="1" allowOverlap="0">
            <wp:simplePos x="0" y="0"/>
            <wp:positionH relativeFrom="page">
              <wp:posOffset>5793890</wp:posOffset>
            </wp:positionH>
            <wp:positionV relativeFrom="page">
              <wp:posOffset>7456460</wp:posOffset>
            </wp:positionV>
            <wp:extent cx="6466" cy="6462"/>
            <wp:effectExtent l="0" t="0" r="0" b="0"/>
            <wp:wrapSquare wrapText="bothSides"/>
            <wp:docPr id="1722709" name="Picture 1722709"/>
            <wp:cNvGraphicFramePr/>
            <a:graphic xmlns:a="http://schemas.openxmlformats.org/drawingml/2006/main">
              <a:graphicData uri="http://schemas.openxmlformats.org/drawingml/2006/picture">
                <pic:pic xmlns:pic="http://schemas.openxmlformats.org/drawingml/2006/picture">
                  <pic:nvPicPr>
                    <pic:cNvPr id="1722709" name="Picture 1722709"/>
                    <pic:cNvPicPr/>
                  </pic:nvPicPr>
                  <pic:blipFill>
                    <a:blip r:embed="rId133"/>
                    <a:stretch>
                      <a:fillRect/>
                    </a:stretch>
                  </pic:blipFill>
                  <pic:spPr>
                    <a:xfrm>
                      <a:off x="0" y="0"/>
                      <a:ext cx="6466" cy="6462"/>
                    </a:xfrm>
                    <a:prstGeom prst="rect">
                      <a:avLst/>
                    </a:prstGeom>
                  </pic:spPr>
                </pic:pic>
              </a:graphicData>
            </a:graphic>
          </wp:anchor>
        </w:drawing>
      </w:r>
      <w:r>
        <w:rPr>
          <w:sz w:val="24"/>
        </w:rPr>
        <w:t>L-&gt;t[j+incrementl—L-&gt;rtjl;</w:t>
      </w:r>
      <w:r>
        <w:rPr>
          <w:sz w:val="24"/>
        </w:rPr>
        <w:t>记录后秽，查找稽入位置吖</w:t>
      </w:r>
    </w:p>
    <w:p w:rsidR="004A1D4E" w:rsidRDefault="009A508B">
      <w:pPr>
        <w:numPr>
          <w:ilvl w:val="0"/>
          <w:numId w:val="57"/>
        </w:numPr>
        <w:spacing w:after="5" w:line="262" w:lineRule="auto"/>
        <w:ind w:hanging="2057"/>
        <w:jc w:val="both"/>
      </w:pPr>
      <w:r>
        <w:rPr>
          <w:sz w:val="20"/>
        </w:rPr>
        <w:t>L—&gt;r[j+increment]—L—&gt;rtOl; /</w:t>
      </w:r>
      <w:r>
        <w:rPr>
          <w:sz w:val="20"/>
        </w:rPr>
        <w:t>，锸．．</w:t>
      </w:r>
      <w:r>
        <w:rPr>
          <w:sz w:val="20"/>
        </w:rPr>
        <w:t>/</w:t>
      </w:r>
    </w:p>
    <w:p w:rsidR="004A1D4E" w:rsidRDefault="009A508B">
      <w:pPr>
        <w:spacing w:after="3" w:line="265" w:lineRule="auto"/>
        <w:ind w:left="367"/>
      </w:pPr>
      <w:r>
        <w:rPr>
          <w:sz w:val="26"/>
        </w:rPr>
        <w:t>16</w:t>
      </w:r>
    </w:p>
    <w:p w:rsidR="004A1D4E" w:rsidRDefault="009A508B">
      <w:pPr>
        <w:spacing w:after="29" w:line="227" w:lineRule="auto"/>
        <w:ind w:left="387" w:right="10" w:hanging="10"/>
        <w:jc w:val="both"/>
      </w:pPr>
      <w:r>
        <w:t>17</w:t>
      </w:r>
    </w:p>
    <w:p w:rsidR="004A1D4E" w:rsidRDefault="009A508B">
      <w:pPr>
        <w:spacing w:after="29" w:line="227" w:lineRule="auto"/>
        <w:ind w:left="387" w:right="10" w:hanging="10"/>
        <w:jc w:val="both"/>
      </w:pPr>
      <w:r>
        <w:t>18</w:t>
      </w:r>
    </w:p>
    <w:p w:rsidR="004A1D4E" w:rsidRDefault="009A508B">
      <w:pPr>
        <w:tabs>
          <w:tab w:val="center" w:pos="636"/>
          <w:tab w:val="center" w:pos="2332"/>
        </w:tabs>
        <w:spacing w:after="29" w:line="227" w:lineRule="auto"/>
      </w:pPr>
      <w:r>
        <w:tab/>
      </w:r>
      <w:r>
        <w:t>19</w:t>
      </w:r>
      <w:r>
        <w:tab/>
        <w:t>while</w:t>
      </w:r>
      <w:r>
        <w:t>（</w:t>
      </w:r>
      <w:r>
        <w:t>increment&gt;l</w:t>
      </w:r>
      <w:r>
        <w:t>）；</w:t>
      </w:r>
    </w:p>
    <w:p w:rsidR="004A1D4E" w:rsidRDefault="009A508B">
      <w:pPr>
        <w:spacing w:after="29" w:line="227" w:lineRule="auto"/>
        <w:ind w:left="377" w:right="10" w:hanging="10"/>
        <w:jc w:val="both"/>
      </w:pPr>
      <w:r>
        <w:t>1</w:t>
      </w:r>
      <w:r>
        <w:t>．程序开始运行，此时我们传人的</w:t>
      </w:r>
      <w:r>
        <w:t>SqList</w:t>
      </w:r>
      <w:r>
        <w:t>参数的值为</w:t>
      </w:r>
      <w:r>
        <w:t>n h=9</w:t>
      </w:r>
      <w:r>
        <w:t>，</w:t>
      </w:r>
      <w:r>
        <w:t>r[10] =</w:t>
      </w:r>
    </w:p>
    <w:p w:rsidR="004A1D4E" w:rsidRDefault="009A508B">
      <w:pPr>
        <w:spacing w:after="3" w:line="265" w:lineRule="auto"/>
        <w:ind w:left="265" w:right="92" w:hanging="10"/>
        <w:jc w:val="center"/>
      </w:pPr>
      <w:r>
        <w:t>{0</w:t>
      </w:r>
      <w:r>
        <w:t>，</w:t>
      </w:r>
      <w:r>
        <w:t>9</w:t>
      </w:r>
      <w:r>
        <w:t>，</w:t>
      </w:r>
      <w:r>
        <w:t>1</w:t>
      </w:r>
      <w:r>
        <w:t>，</w:t>
      </w:r>
      <w:r>
        <w:t>5</w:t>
      </w:r>
      <w:r>
        <w:t>，</w:t>
      </w:r>
      <w:r>
        <w:t>8</w:t>
      </w:r>
      <w:r>
        <w:t>，</w:t>
      </w:r>
      <w:r>
        <w:t>3</w:t>
      </w:r>
      <w:r>
        <w:t>，</w:t>
      </w:r>
      <w:r>
        <w:t>7</w:t>
      </w:r>
      <w:r>
        <w:t>，</w:t>
      </w:r>
      <w:r>
        <w:t>4</w:t>
      </w:r>
      <w:r>
        <w:t>，</w:t>
      </w:r>
      <w:r>
        <w:t>6</w:t>
      </w:r>
      <w:r>
        <w:t>，</w:t>
      </w:r>
      <w:r>
        <w:t>2}</w:t>
      </w:r>
      <w:r>
        <w:t>。这就是我们需要等待排序的序列，如图</w:t>
      </w:r>
      <w:r>
        <w:t>9</w:t>
      </w:r>
      <w:r>
        <w:t>．</w:t>
      </w:r>
      <w:r>
        <w:t>6</w:t>
      </w:r>
      <w:r>
        <w:t>．</w:t>
      </w:r>
      <w:r>
        <w:t>4</w:t>
      </w:r>
      <w:r>
        <w:t>所示。</w:t>
      </w:r>
    </w:p>
    <w:p w:rsidR="004A1D4E" w:rsidRDefault="009A508B">
      <w:pPr>
        <w:tabs>
          <w:tab w:val="center" w:pos="2220"/>
          <w:tab w:val="center" w:pos="4791"/>
        </w:tabs>
        <w:spacing w:after="3" w:line="262" w:lineRule="auto"/>
      </w:pPr>
      <w:r>
        <w:rPr>
          <w:sz w:val="20"/>
        </w:rPr>
        <w:tab/>
      </w:r>
      <w:r>
        <w:rPr>
          <w:sz w:val="20"/>
        </w:rPr>
        <w:t>下标</w:t>
      </w:r>
      <w:r>
        <w:rPr>
          <w:sz w:val="20"/>
        </w:rPr>
        <w:t>0 1</w:t>
      </w:r>
      <w:r>
        <w:rPr>
          <w:sz w:val="20"/>
        </w:rPr>
        <w:tab/>
        <w:t>2 3 4 5</w:t>
      </w:r>
      <w:r>
        <w:rPr>
          <w:noProof/>
        </w:rPr>
        <w:drawing>
          <wp:inline distT="0" distB="0" distL="0" distR="0">
            <wp:extent cx="71131" cy="90460"/>
            <wp:effectExtent l="0" t="0" r="0" b="0"/>
            <wp:docPr id="3118415" name="Picture 3118415"/>
            <wp:cNvGraphicFramePr/>
            <a:graphic xmlns:a="http://schemas.openxmlformats.org/drawingml/2006/main">
              <a:graphicData uri="http://schemas.openxmlformats.org/drawingml/2006/picture">
                <pic:pic xmlns:pic="http://schemas.openxmlformats.org/drawingml/2006/picture">
                  <pic:nvPicPr>
                    <pic:cNvPr id="3118415" name="Picture 3118415"/>
                    <pic:cNvPicPr/>
                  </pic:nvPicPr>
                  <pic:blipFill>
                    <a:blip r:embed="rId3032"/>
                    <a:stretch>
                      <a:fillRect/>
                    </a:stretch>
                  </pic:blipFill>
                  <pic:spPr>
                    <a:xfrm>
                      <a:off x="0" y="0"/>
                      <a:ext cx="71131" cy="90460"/>
                    </a:xfrm>
                    <a:prstGeom prst="rect">
                      <a:avLst/>
                    </a:prstGeom>
                  </pic:spPr>
                </pic:pic>
              </a:graphicData>
            </a:graphic>
          </wp:inline>
        </w:drawing>
      </w:r>
      <w:r>
        <w:rPr>
          <w:sz w:val="20"/>
        </w:rPr>
        <w:t>9</w:t>
      </w:r>
    </w:p>
    <w:tbl>
      <w:tblPr>
        <w:tblStyle w:val="TableGrid"/>
        <w:tblW w:w="4374" w:type="dxa"/>
        <w:tblInd w:w="2042" w:type="dxa"/>
        <w:tblCellMar>
          <w:top w:w="98" w:type="dxa"/>
          <w:left w:w="153" w:type="dxa"/>
          <w:bottom w:w="0" w:type="dxa"/>
          <w:right w:w="40" w:type="dxa"/>
        </w:tblCellMar>
        <w:tblLook w:val="04A0" w:firstRow="1" w:lastRow="0" w:firstColumn="1" w:lastColumn="0" w:noHBand="0" w:noVBand="1"/>
      </w:tblPr>
      <w:tblGrid>
        <w:gridCol w:w="347"/>
        <w:gridCol w:w="459"/>
        <w:gridCol w:w="482"/>
        <w:gridCol w:w="444"/>
        <w:gridCol w:w="434"/>
        <w:gridCol w:w="444"/>
        <w:gridCol w:w="433"/>
        <w:gridCol w:w="453"/>
        <w:gridCol w:w="434"/>
        <w:gridCol w:w="444"/>
      </w:tblGrid>
      <w:tr w:rsidR="004A1D4E">
        <w:trPr>
          <w:trHeight w:val="399"/>
        </w:trPr>
        <w:tc>
          <w:tcPr>
            <w:tcW w:w="356" w:type="dxa"/>
            <w:tcBorders>
              <w:top w:val="single" w:sz="2" w:space="0" w:color="000000"/>
              <w:left w:val="single" w:sz="2" w:space="0" w:color="000000"/>
              <w:bottom w:val="single" w:sz="2" w:space="0" w:color="000000"/>
              <w:right w:val="single" w:sz="2" w:space="0" w:color="000000"/>
            </w:tcBorders>
          </w:tcPr>
          <w:p w:rsidR="004A1D4E" w:rsidRDefault="004A1D4E"/>
        </w:tc>
        <w:tc>
          <w:tcPr>
            <w:tcW w:w="46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5"/>
            </w:pPr>
            <w:r>
              <w:rPr>
                <w:sz w:val="28"/>
              </w:rPr>
              <w:t>9</w:t>
            </w:r>
          </w:p>
        </w:tc>
        <w:tc>
          <w:tcPr>
            <w:tcW w:w="43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113"/>
              <w:jc w:val="center"/>
            </w:pPr>
            <w:r>
              <w:rPr>
                <w:sz w:val="30"/>
              </w:rPr>
              <w:t>1</w:t>
            </w:r>
          </w:p>
        </w:tc>
        <w:tc>
          <w:tcPr>
            <w:tcW w:w="44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8"/>
              </w:rPr>
              <w:t xml:space="preserve">5 </w:t>
            </w:r>
          </w:p>
        </w:tc>
        <w:tc>
          <w:tcPr>
            <w:tcW w:w="43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6"/>
              </w:rPr>
              <w:t xml:space="preserve">8 </w:t>
            </w:r>
          </w:p>
        </w:tc>
        <w:tc>
          <w:tcPr>
            <w:tcW w:w="44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8"/>
              </w:rPr>
              <w:t xml:space="preserve">3 </w:t>
            </w:r>
          </w:p>
        </w:tc>
        <w:tc>
          <w:tcPr>
            <w:tcW w:w="438"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6"/>
              </w:rPr>
              <w:t xml:space="preserve">7 </w:t>
            </w:r>
          </w:p>
        </w:tc>
        <w:tc>
          <w:tcPr>
            <w:tcW w:w="45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6"/>
              </w:rPr>
              <w:t>4</w:t>
            </w:r>
          </w:p>
        </w:tc>
        <w:tc>
          <w:tcPr>
            <w:tcW w:w="43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6"/>
              </w:rPr>
              <w:t xml:space="preserve">6 </w:t>
            </w:r>
          </w:p>
        </w:tc>
        <w:tc>
          <w:tcPr>
            <w:tcW w:w="44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8"/>
              </w:rPr>
              <w:t>2</w:t>
            </w:r>
          </w:p>
        </w:tc>
      </w:tr>
    </w:tbl>
    <w:p w:rsidR="004A1D4E" w:rsidRDefault="009A508B">
      <w:pPr>
        <w:spacing w:after="3" w:line="265" w:lineRule="auto"/>
        <w:ind w:left="265" w:right="255" w:hanging="10"/>
        <w:jc w:val="center"/>
      </w:pPr>
      <w:r>
        <w:t>图</w:t>
      </w:r>
      <w:r>
        <w:t>9</w:t>
      </w:r>
      <w:r>
        <w:t>．</w:t>
      </w:r>
      <w:r>
        <w:t>64</w:t>
      </w:r>
    </w:p>
    <w:p w:rsidR="004A1D4E" w:rsidRDefault="009A508B">
      <w:pPr>
        <w:spacing w:after="5" w:line="262" w:lineRule="auto"/>
        <w:ind w:left="713" w:right="10" w:hanging="336"/>
        <w:jc w:val="both"/>
      </w:pPr>
      <w:r>
        <w:rPr>
          <w:sz w:val="20"/>
        </w:rPr>
        <w:t>2</w:t>
      </w:r>
      <w:r>
        <w:rPr>
          <w:sz w:val="20"/>
        </w:rPr>
        <w:t>，第</w:t>
      </w:r>
      <w:r>
        <w:rPr>
          <w:sz w:val="20"/>
        </w:rPr>
        <w:t>4</w:t>
      </w:r>
      <w:r>
        <w:rPr>
          <w:sz w:val="20"/>
        </w:rPr>
        <w:t>行，变量</w:t>
      </w:r>
      <w:r>
        <w:rPr>
          <w:sz w:val="20"/>
        </w:rPr>
        <w:t>increment</w:t>
      </w:r>
      <w:r>
        <w:rPr>
          <w:sz w:val="20"/>
        </w:rPr>
        <w:t>就是那个</w:t>
      </w:r>
      <w:r>
        <w:rPr>
          <w:sz w:val="20"/>
        </w:rPr>
        <w:t>“</w:t>
      </w:r>
      <w:r>
        <w:rPr>
          <w:sz w:val="20"/>
        </w:rPr>
        <w:t>增量</w:t>
      </w:r>
      <w:r>
        <w:rPr>
          <w:sz w:val="20"/>
        </w:rPr>
        <w:t>"</w:t>
      </w:r>
      <w:r>
        <w:rPr>
          <w:sz w:val="20"/>
        </w:rPr>
        <w:t>，我们初始值让它等于待排序的记录数。</w:t>
      </w:r>
    </w:p>
    <w:p w:rsidR="004A1D4E" w:rsidRDefault="009A508B">
      <w:pPr>
        <w:spacing w:after="5" w:line="262" w:lineRule="auto"/>
        <w:ind w:left="713" w:right="10" w:hanging="336"/>
        <w:jc w:val="both"/>
      </w:pPr>
      <w:r>
        <w:rPr>
          <w:sz w:val="20"/>
        </w:rPr>
        <w:t>3</w:t>
      </w:r>
      <w:r>
        <w:rPr>
          <w:sz w:val="20"/>
        </w:rPr>
        <w:t>，第</w:t>
      </w:r>
      <w:r>
        <w:rPr>
          <w:sz w:val="20"/>
        </w:rPr>
        <w:t>5</w:t>
      </w:r>
      <w:r>
        <w:rPr>
          <w:sz w:val="20"/>
        </w:rPr>
        <w:t>一</w:t>
      </w:r>
      <w:r>
        <w:rPr>
          <w:sz w:val="20"/>
        </w:rPr>
        <w:t>19</w:t>
      </w:r>
      <w:r>
        <w:rPr>
          <w:sz w:val="20"/>
        </w:rPr>
        <w:t>行是一个面循环，它提终止条件是</w:t>
      </w:r>
      <w:r>
        <w:rPr>
          <w:sz w:val="20"/>
        </w:rPr>
        <w:t>increment</w:t>
      </w:r>
      <w:r>
        <w:rPr>
          <w:sz w:val="20"/>
        </w:rPr>
        <w:t>不大于</w:t>
      </w:r>
      <w:r>
        <w:rPr>
          <w:sz w:val="20"/>
        </w:rPr>
        <w:t>1</w:t>
      </w:r>
      <w:r>
        <w:rPr>
          <w:sz w:val="20"/>
        </w:rPr>
        <w:t>时，其实也就是增量为</w:t>
      </w:r>
      <w:r>
        <w:rPr>
          <w:sz w:val="20"/>
        </w:rPr>
        <w:t>1</w:t>
      </w:r>
      <w:r>
        <w:rPr>
          <w:sz w:val="20"/>
        </w:rPr>
        <w:t>时就停止循环了。</w:t>
      </w:r>
    </w:p>
    <w:p w:rsidR="004A1D4E" w:rsidRDefault="009A508B">
      <w:pPr>
        <w:spacing w:after="5" w:line="262" w:lineRule="auto"/>
        <w:ind w:left="387" w:right="10" w:hanging="377"/>
        <w:jc w:val="both"/>
      </w:pPr>
      <w:r>
        <w:rPr>
          <w:noProof/>
        </w:rPr>
        <w:drawing>
          <wp:inline distT="0" distB="0" distL="0" distR="0">
            <wp:extent cx="6466" cy="6461"/>
            <wp:effectExtent l="0" t="0" r="0" b="0"/>
            <wp:docPr id="1726822" name="Picture 1726822"/>
            <wp:cNvGraphicFramePr/>
            <a:graphic xmlns:a="http://schemas.openxmlformats.org/drawingml/2006/main">
              <a:graphicData uri="http://schemas.openxmlformats.org/drawingml/2006/picture">
                <pic:pic xmlns:pic="http://schemas.openxmlformats.org/drawingml/2006/picture">
                  <pic:nvPicPr>
                    <pic:cNvPr id="1726822" name="Picture 1726822"/>
                    <pic:cNvPicPr/>
                  </pic:nvPicPr>
                  <pic:blipFill>
                    <a:blip r:embed="rId16"/>
                    <a:stretch>
                      <a:fillRect/>
                    </a:stretch>
                  </pic:blipFill>
                  <pic:spPr>
                    <a:xfrm>
                      <a:off x="0" y="0"/>
                      <a:ext cx="6466" cy="6461"/>
                    </a:xfrm>
                    <a:prstGeom prst="rect">
                      <a:avLst/>
                    </a:prstGeom>
                  </pic:spPr>
                </pic:pic>
              </a:graphicData>
            </a:graphic>
          </wp:inline>
        </w:drawing>
      </w:r>
      <w:r>
        <w:rPr>
          <w:sz w:val="20"/>
        </w:rPr>
        <w:t>4</w:t>
      </w:r>
      <w:r>
        <w:rPr>
          <w:sz w:val="20"/>
        </w:rPr>
        <w:t>．第</w:t>
      </w:r>
      <w:r>
        <w:rPr>
          <w:sz w:val="20"/>
        </w:rPr>
        <w:t>7</w:t>
      </w:r>
      <w:r>
        <w:rPr>
          <w:sz w:val="20"/>
        </w:rPr>
        <w:t>行，一这一句很关键，但也是难以理解的地方，我们后面还要谈到它，先放一放。这里执行完成后，</w:t>
      </w:r>
      <w:r>
        <w:rPr>
          <w:sz w:val="20"/>
        </w:rPr>
        <w:t>increment-9/3+1=40</w:t>
      </w:r>
    </w:p>
    <w:p w:rsidR="004A1D4E" w:rsidRDefault="009A508B">
      <w:pPr>
        <w:spacing w:after="29" w:line="227" w:lineRule="auto"/>
        <w:ind w:left="20" w:right="10" w:hanging="10"/>
        <w:jc w:val="both"/>
      </w:pPr>
      <w:r>
        <w:t>5</w:t>
      </w:r>
      <w:r>
        <w:t>，第</w:t>
      </w:r>
      <w:r>
        <w:t>8</w:t>
      </w:r>
      <w:r>
        <w:t>一</w:t>
      </w:r>
      <w:r>
        <w:t>17</w:t>
      </w:r>
      <w:r>
        <w:t>行是一个</w:t>
      </w:r>
      <w:r>
        <w:t>for</w:t>
      </w:r>
      <w:r>
        <w:t>循环，</w:t>
      </w:r>
      <w:r>
        <w:t>i</w:t>
      </w:r>
      <w:r>
        <w:t>从</w:t>
      </w:r>
      <w:r>
        <w:t>4+1=5</w:t>
      </w:r>
      <w:r>
        <w:t>开始到</w:t>
      </w:r>
      <w:r>
        <w:t>9</w:t>
      </w:r>
      <w:r>
        <w:t>结束。</w:t>
      </w:r>
    </w:p>
    <w:p w:rsidR="004A1D4E" w:rsidRDefault="009A508B">
      <w:pPr>
        <w:spacing w:after="5" w:line="227" w:lineRule="auto"/>
        <w:ind w:left="438" w:right="10" w:hanging="428"/>
        <w:jc w:val="both"/>
      </w:pPr>
      <w:r>
        <w:t xml:space="preserve">6 </w:t>
      </w:r>
      <w:r>
        <w:t>第</w:t>
      </w:r>
      <w:r>
        <w:t>10</w:t>
      </w:r>
      <w:r>
        <w:t>行，判断</w:t>
      </w:r>
      <w:r>
        <w:t>L.r[</w:t>
      </w:r>
      <w:r>
        <w:t>刂与</w:t>
      </w:r>
      <w:r>
        <w:t>Lr[i-incrementl</w:t>
      </w:r>
      <w:r>
        <w:t>大小，</w:t>
      </w:r>
      <w:r>
        <w:t>Lr[5J=3</w:t>
      </w:r>
      <w:r>
        <w:t>小于</w:t>
      </w:r>
      <w:r>
        <w:t>L.r[iincrement]=Lr[1]=9,</w:t>
      </w:r>
      <w:r>
        <w:t>满足条件，第</w:t>
      </w:r>
      <w:r>
        <w:t>12</w:t>
      </w:r>
      <w:r>
        <w:t>行，将</w:t>
      </w:r>
      <w:r>
        <w:t>L„r[5]=3</w:t>
      </w:r>
      <w:r>
        <w:t>暂存人</w:t>
      </w:r>
      <w:r>
        <w:t>L.r[0]0</w:t>
      </w:r>
      <w:r>
        <w:t>第</w:t>
      </w:r>
      <w:r>
        <w:t xml:space="preserve"> 13</w:t>
      </w:r>
      <w:r>
        <w:t>、．</w:t>
      </w:r>
      <w:r>
        <w:t>14</w:t>
      </w:r>
      <w:r>
        <w:t>行的循环只是为了将</w:t>
      </w:r>
      <w:r>
        <w:t>L.r[1]=9</w:t>
      </w:r>
      <w:r>
        <w:t>的值赋给</w:t>
      </w:r>
      <w:r>
        <w:t>L.r[51,</w:t>
      </w:r>
      <w:r>
        <w:t>由于循环的增量是卜</w:t>
      </w:r>
      <w:r>
        <w:t xml:space="preserve"> -increment</w:t>
      </w:r>
      <w:r>
        <w:t>，其实它就循</w:t>
      </w:r>
      <w:r>
        <w:t>环了一次，此时</w:t>
      </w:r>
      <w:r>
        <w:t>j=-30</w:t>
      </w:r>
      <w:r>
        <w:t>第</w:t>
      </w:r>
      <w:r>
        <w:t>15</w:t>
      </w:r>
      <w:r>
        <w:t>行，再将</w:t>
      </w:r>
      <w:r>
        <w:t>L.r[0]=3</w:t>
      </w:r>
      <w:r>
        <w:t>赋值给</w:t>
      </w:r>
      <w:r>
        <w:t>Lx[j+increment]=L.r[-3+4] =L.r[1J=3</w:t>
      </w:r>
      <w:r>
        <w:t>。如图</w:t>
      </w:r>
      <w:r>
        <w:t>9</w:t>
      </w:r>
      <w:r>
        <w:t>．</w:t>
      </w:r>
      <w:r>
        <w:t>6</w:t>
      </w:r>
      <w:r>
        <w:t>．</w:t>
      </w:r>
      <w:r>
        <w:t>5</w:t>
      </w:r>
      <w:r>
        <w:t>所示，事实上。这一段代码就干了一件事，就是将第</w:t>
      </w:r>
      <w:r>
        <w:t>5</w:t>
      </w:r>
      <w:r>
        <w:t>位的</w:t>
      </w:r>
      <w:r>
        <w:t>3</w:t>
      </w:r>
      <w:r>
        <w:t>和第</w:t>
      </w:r>
      <w:r>
        <w:t>1</w:t>
      </w:r>
      <w:r>
        <w:t>位的</w:t>
      </w:r>
      <w:r>
        <w:t>9</w:t>
      </w:r>
      <w:r>
        <w:t>交换了位置。</w:t>
      </w:r>
    </w:p>
    <w:p w:rsidR="004A1D4E" w:rsidRDefault="009A508B">
      <w:pPr>
        <w:tabs>
          <w:tab w:val="center" w:pos="2923"/>
          <w:tab w:val="center" w:pos="6217"/>
        </w:tabs>
        <w:spacing w:after="3" w:line="262" w:lineRule="auto"/>
        <w:ind w:right="-71"/>
      </w:pPr>
      <w:r>
        <w:rPr>
          <w:sz w:val="20"/>
        </w:rPr>
        <w:tab/>
      </w:r>
      <w:r>
        <w:rPr>
          <w:noProof/>
        </w:rPr>
        <w:drawing>
          <wp:inline distT="0" distB="0" distL="0" distR="0">
            <wp:extent cx="303921" cy="90460"/>
            <wp:effectExtent l="0" t="0" r="0" b="0"/>
            <wp:docPr id="3118418" name="Picture 3118418"/>
            <wp:cNvGraphicFramePr/>
            <a:graphic xmlns:a="http://schemas.openxmlformats.org/drawingml/2006/main">
              <a:graphicData uri="http://schemas.openxmlformats.org/drawingml/2006/picture">
                <pic:pic xmlns:pic="http://schemas.openxmlformats.org/drawingml/2006/picture">
                  <pic:nvPicPr>
                    <pic:cNvPr id="3118418" name="Picture 3118418"/>
                    <pic:cNvPicPr/>
                  </pic:nvPicPr>
                  <pic:blipFill>
                    <a:blip r:embed="rId3033"/>
                    <a:stretch>
                      <a:fillRect/>
                    </a:stretch>
                  </pic:blipFill>
                  <pic:spPr>
                    <a:xfrm>
                      <a:off x="0" y="0"/>
                      <a:ext cx="303921" cy="90460"/>
                    </a:xfrm>
                    <a:prstGeom prst="rect">
                      <a:avLst/>
                    </a:prstGeom>
                  </pic:spPr>
                </pic:pic>
              </a:graphicData>
            </a:graphic>
          </wp:inline>
        </w:drawing>
      </w:r>
      <w:r>
        <w:rPr>
          <w:sz w:val="20"/>
        </w:rPr>
        <w:t>2</w:t>
      </w:r>
      <w:r>
        <w:rPr>
          <w:sz w:val="20"/>
        </w:rPr>
        <w:tab/>
        <w:t>9</w:t>
      </w:r>
    </w:p>
    <w:tbl>
      <w:tblPr>
        <w:tblStyle w:val="TableGrid"/>
        <w:tblW w:w="4001" w:type="dxa"/>
        <w:tblInd w:w="1936" w:type="dxa"/>
        <w:tblCellMar>
          <w:top w:w="0" w:type="dxa"/>
          <w:left w:w="0" w:type="dxa"/>
          <w:bottom w:w="0" w:type="dxa"/>
          <w:right w:w="10" w:type="dxa"/>
        </w:tblCellMar>
        <w:tblLook w:val="04A0" w:firstRow="1" w:lastRow="0" w:firstColumn="1" w:lastColumn="0" w:noHBand="0" w:noVBand="1"/>
      </w:tblPr>
      <w:tblGrid>
        <w:gridCol w:w="264"/>
        <w:gridCol w:w="850"/>
        <w:gridCol w:w="1655"/>
        <w:gridCol w:w="1232"/>
      </w:tblGrid>
      <w:tr w:rsidR="004A1D4E">
        <w:trPr>
          <w:trHeight w:val="354"/>
        </w:trPr>
        <w:tc>
          <w:tcPr>
            <w:tcW w:w="263" w:type="dxa"/>
            <w:tcBorders>
              <w:top w:val="single" w:sz="2" w:space="0" w:color="000000"/>
              <w:left w:val="single" w:sz="2" w:space="0" w:color="000000"/>
              <w:bottom w:val="single" w:sz="2" w:space="0" w:color="000000"/>
              <w:right w:val="single" w:sz="2" w:space="0" w:color="000000"/>
            </w:tcBorders>
          </w:tcPr>
          <w:p w:rsidR="004A1D4E" w:rsidRDefault="004A1D4E"/>
        </w:tc>
        <w:tc>
          <w:tcPr>
            <w:tcW w:w="85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41"/>
            </w:pPr>
            <w:r>
              <w:rPr>
                <w:sz w:val="84"/>
              </w:rPr>
              <w:t xml:space="preserve">0 </w:t>
            </w:r>
          </w:p>
        </w:tc>
        <w:tc>
          <w:tcPr>
            <w:tcW w:w="1655" w:type="dxa"/>
            <w:tcBorders>
              <w:top w:val="single" w:sz="2" w:space="0" w:color="000000"/>
              <w:left w:val="single" w:sz="2" w:space="0" w:color="000000"/>
              <w:bottom w:val="single" w:sz="2" w:space="0" w:color="000000"/>
              <w:right w:val="nil"/>
            </w:tcBorders>
          </w:tcPr>
          <w:p w:rsidR="004A1D4E" w:rsidRDefault="009A508B">
            <w:pPr>
              <w:spacing w:after="0"/>
              <w:ind w:left="15"/>
              <w:jc w:val="both"/>
            </w:pPr>
            <w:r>
              <w:rPr>
                <w:sz w:val="76"/>
              </w:rPr>
              <w:t xml:space="preserve">000 </w:t>
            </w:r>
          </w:p>
        </w:tc>
        <w:tc>
          <w:tcPr>
            <w:tcW w:w="1232" w:type="dxa"/>
            <w:tcBorders>
              <w:top w:val="single" w:sz="2" w:space="0" w:color="000000"/>
              <w:left w:val="nil"/>
              <w:bottom w:val="single" w:sz="2" w:space="0" w:color="000000"/>
              <w:right w:val="single" w:sz="2" w:space="0" w:color="000000"/>
            </w:tcBorders>
          </w:tcPr>
          <w:p w:rsidR="004A1D4E" w:rsidRDefault="009A508B">
            <w:pPr>
              <w:spacing w:after="0"/>
              <w:jc w:val="both"/>
            </w:pPr>
            <w:r>
              <w:rPr>
                <w:sz w:val="80"/>
              </w:rPr>
              <w:t>00</w:t>
            </w:r>
            <w:r>
              <w:rPr>
                <w:sz w:val="80"/>
              </w:rPr>
              <w:t>到</w:t>
            </w:r>
          </w:p>
        </w:tc>
      </w:tr>
    </w:tbl>
    <w:p w:rsidR="004A1D4E" w:rsidRDefault="009A508B">
      <w:pPr>
        <w:spacing w:after="5" w:line="262" w:lineRule="auto"/>
        <w:ind w:left="1191" w:right="10"/>
        <w:jc w:val="both"/>
      </w:pPr>
      <w:r>
        <w:rPr>
          <w:sz w:val="20"/>
        </w:rPr>
        <w:t>increment-4</w:t>
      </w:r>
      <w:r>
        <w:rPr>
          <w:sz w:val="20"/>
        </w:rPr>
        <w:t>一</w:t>
      </w:r>
      <w:r>
        <w:rPr>
          <w:sz w:val="20"/>
        </w:rPr>
        <w:t>9&gt;3</w:t>
      </w:r>
      <w:r>
        <w:rPr>
          <w:sz w:val="20"/>
        </w:rPr>
        <w:t>，交换一</w:t>
      </w:r>
    </w:p>
    <w:p w:rsidR="004A1D4E" w:rsidRDefault="009A508B">
      <w:pPr>
        <w:spacing w:after="3" w:line="265" w:lineRule="auto"/>
        <w:ind w:left="397" w:right="754" w:hanging="10"/>
        <w:jc w:val="center"/>
      </w:pPr>
      <w:r>
        <w:rPr>
          <w:sz w:val="16"/>
        </w:rPr>
        <w:t>图</w:t>
      </w:r>
      <w:r>
        <w:rPr>
          <w:sz w:val="16"/>
        </w:rPr>
        <w:t>9</w:t>
      </w:r>
      <w:r>
        <w:rPr>
          <w:sz w:val="16"/>
        </w:rPr>
        <w:t>．</w:t>
      </w:r>
      <w:r>
        <w:rPr>
          <w:sz w:val="16"/>
        </w:rPr>
        <w:t>6</w:t>
      </w:r>
      <w:r>
        <w:rPr>
          <w:sz w:val="16"/>
        </w:rPr>
        <w:t>巧</w:t>
      </w:r>
    </w:p>
    <w:p w:rsidR="004A1D4E" w:rsidRDefault="009A508B">
      <w:pPr>
        <w:spacing w:after="5" w:line="262" w:lineRule="auto"/>
        <w:ind w:left="10" w:right="10"/>
        <w:jc w:val="both"/>
      </w:pPr>
      <w:r>
        <w:rPr>
          <w:noProof/>
        </w:rPr>
        <w:drawing>
          <wp:inline distT="0" distB="0" distL="0" distR="0">
            <wp:extent cx="6466" cy="6462"/>
            <wp:effectExtent l="0" t="0" r="0" b="0"/>
            <wp:docPr id="1726828" name="Picture 1726828"/>
            <wp:cNvGraphicFramePr/>
            <a:graphic xmlns:a="http://schemas.openxmlformats.org/drawingml/2006/main">
              <a:graphicData uri="http://schemas.openxmlformats.org/drawingml/2006/picture">
                <pic:pic xmlns:pic="http://schemas.openxmlformats.org/drawingml/2006/picture">
                  <pic:nvPicPr>
                    <pic:cNvPr id="1726828" name="Picture 1726828"/>
                    <pic:cNvPicPr/>
                  </pic:nvPicPr>
                  <pic:blipFill>
                    <a:blip r:embed="rId91"/>
                    <a:stretch>
                      <a:fillRect/>
                    </a:stretch>
                  </pic:blipFill>
                  <pic:spPr>
                    <a:xfrm>
                      <a:off x="0" y="0"/>
                      <a:ext cx="6466" cy="6462"/>
                    </a:xfrm>
                    <a:prstGeom prst="rect">
                      <a:avLst/>
                    </a:prstGeom>
                  </pic:spPr>
                </pic:pic>
              </a:graphicData>
            </a:graphic>
          </wp:inline>
        </w:drawing>
      </w:r>
      <w:r>
        <w:rPr>
          <w:sz w:val="20"/>
        </w:rPr>
        <w:t>7</w:t>
      </w:r>
      <w:r>
        <w:rPr>
          <w:sz w:val="20"/>
        </w:rPr>
        <w:t>．循环继续，</w:t>
      </w:r>
      <w:r>
        <w:rPr>
          <w:sz w:val="20"/>
        </w:rPr>
        <w:t>i=6</w:t>
      </w:r>
      <w:r>
        <w:rPr>
          <w:sz w:val="20"/>
        </w:rPr>
        <w:t>，</w:t>
      </w:r>
      <w:r>
        <w:rPr>
          <w:sz w:val="20"/>
        </w:rPr>
        <w:t>L.r[6]=7&gt;L.r[i-increment]=L.r[2]=1</w:t>
      </w:r>
      <w:r>
        <w:rPr>
          <w:sz w:val="20"/>
        </w:rPr>
        <w:t>，因此不交换两者数据。</w:t>
      </w:r>
    </w:p>
    <w:p w:rsidR="004A1D4E" w:rsidRDefault="009A508B">
      <w:pPr>
        <w:spacing w:after="29" w:line="227" w:lineRule="auto"/>
        <w:ind w:left="366" w:right="10" w:hanging="10"/>
        <w:jc w:val="both"/>
      </w:pPr>
      <w:r>
        <w:t>如图</w:t>
      </w:r>
      <w:r>
        <w:t>9</w:t>
      </w:r>
      <w:r>
        <w:t>．</w:t>
      </w:r>
      <w:r>
        <w:t>6</w:t>
      </w:r>
      <w:r>
        <w:t>．</w:t>
      </w:r>
      <w:r>
        <w:t>6</w:t>
      </w:r>
      <w:r>
        <w:t>所示。</w:t>
      </w:r>
    </w:p>
    <w:p w:rsidR="004A1D4E" w:rsidRDefault="009A508B">
      <w:pPr>
        <w:tabs>
          <w:tab w:val="center" w:pos="2164"/>
          <w:tab w:val="center" w:pos="3330"/>
          <w:tab w:val="center" w:pos="6044"/>
        </w:tabs>
        <w:spacing w:after="5" w:line="262" w:lineRule="auto"/>
      </w:pPr>
      <w:r>
        <w:rPr>
          <w:sz w:val="20"/>
        </w:rPr>
        <w:tab/>
      </w:r>
      <w:r>
        <w:rPr>
          <w:sz w:val="20"/>
        </w:rPr>
        <w:t>下标</w:t>
      </w:r>
      <w:r>
        <w:rPr>
          <w:sz w:val="20"/>
        </w:rPr>
        <w:t>0</w:t>
      </w:r>
      <w:r>
        <w:rPr>
          <w:sz w:val="20"/>
        </w:rPr>
        <w:tab/>
        <w:t>2</w:t>
      </w:r>
      <w:r>
        <w:rPr>
          <w:sz w:val="20"/>
        </w:rPr>
        <w:tab/>
        <w:t>8 9</w:t>
      </w:r>
    </w:p>
    <w:tbl>
      <w:tblPr>
        <w:tblStyle w:val="TableGrid"/>
        <w:tblW w:w="4127" w:type="dxa"/>
        <w:tblInd w:w="1851" w:type="dxa"/>
        <w:tblCellMar>
          <w:top w:w="9" w:type="dxa"/>
          <w:left w:w="25" w:type="dxa"/>
          <w:bottom w:w="0" w:type="dxa"/>
          <w:right w:w="10" w:type="dxa"/>
        </w:tblCellMar>
        <w:tblLook w:val="04A0" w:firstRow="1" w:lastRow="0" w:firstColumn="1" w:lastColumn="0" w:noHBand="0" w:noVBand="1"/>
      </w:tblPr>
      <w:tblGrid>
        <w:gridCol w:w="266"/>
        <w:gridCol w:w="1960"/>
        <w:gridCol w:w="1901"/>
      </w:tblGrid>
      <w:tr w:rsidR="004A1D4E">
        <w:trPr>
          <w:trHeight w:val="385"/>
        </w:trPr>
        <w:tc>
          <w:tcPr>
            <w:tcW w:w="34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40"/>
            </w:pPr>
            <w:r>
              <w:rPr>
                <w:noProof/>
              </w:rPr>
              <w:drawing>
                <wp:inline distT="0" distB="0" distL="0" distR="0">
                  <wp:extent cx="6466" cy="109844"/>
                  <wp:effectExtent l="0" t="0" r="0" b="0"/>
                  <wp:docPr id="3118420" name="Picture 3118420"/>
                  <wp:cNvGraphicFramePr/>
                  <a:graphic xmlns:a="http://schemas.openxmlformats.org/drawingml/2006/main">
                    <a:graphicData uri="http://schemas.openxmlformats.org/drawingml/2006/picture">
                      <pic:pic xmlns:pic="http://schemas.openxmlformats.org/drawingml/2006/picture">
                        <pic:nvPicPr>
                          <pic:cNvPr id="3118420" name="Picture 3118420"/>
                          <pic:cNvPicPr/>
                        </pic:nvPicPr>
                        <pic:blipFill>
                          <a:blip r:embed="rId3034"/>
                          <a:stretch>
                            <a:fillRect/>
                          </a:stretch>
                        </pic:blipFill>
                        <pic:spPr>
                          <a:xfrm>
                            <a:off x="0" y="0"/>
                            <a:ext cx="6466" cy="109844"/>
                          </a:xfrm>
                          <a:prstGeom prst="rect">
                            <a:avLst/>
                          </a:prstGeom>
                        </pic:spPr>
                      </pic:pic>
                    </a:graphicData>
                  </a:graphic>
                </wp:inline>
              </w:drawing>
            </w:r>
          </w:p>
        </w:tc>
        <w:tc>
          <w:tcPr>
            <w:tcW w:w="2052" w:type="dxa"/>
            <w:tcBorders>
              <w:top w:val="single" w:sz="2" w:space="0" w:color="000000"/>
              <w:left w:val="single" w:sz="2" w:space="0" w:color="000000"/>
              <w:bottom w:val="single" w:sz="2" w:space="0" w:color="000000"/>
              <w:right w:val="nil"/>
            </w:tcBorders>
          </w:tcPr>
          <w:p w:rsidR="004A1D4E" w:rsidRDefault="009A508B">
            <w:pPr>
              <w:spacing w:after="0"/>
              <w:jc w:val="both"/>
            </w:pPr>
            <w:r>
              <w:rPr>
                <w:sz w:val="78"/>
              </w:rPr>
              <w:t xml:space="preserve">0000 </w:t>
            </w:r>
          </w:p>
        </w:tc>
        <w:tc>
          <w:tcPr>
            <w:tcW w:w="1731" w:type="dxa"/>
            <w:tcBorders>
              <w:top w:val="single" w:sz="2" w:space="0" w:color="000000"/>
              <w:left w:val="nil"/>
              <w:bottom w:val="single" w:sz="2" w:space="0" w:color="000000"/>
              <w:right w:val="single" w:sz="2" w:space="0" w:color="000000"/>
            </w:tcBorders>
          </w:tcPr>
          <w:p w:rsidR="004A1D4E" w:rsidRDefault="009A508B">
            <w:pPr>
              <w:spacing w:after="0"/>
              <w:ind w:left="36"/>
              <w:jc w:val="both"/>
            </w:pPr>
            <w:r>
              <w:rPr>
                <w:sz w:val="78"/>
              </w:rPr>
              <w:t>0000</w:t>
            </w:r>
          </w:p>
        </w:tc>
      </w:tr>
    </w:tbl>
    <w:p w:rsidR="004A1D4E" w:rsidRDefault="009A508B">
      <w:pPr>
        <w:tabs>
          <w:tab w:val="center" w:pos="2184"/>
          <w:tab w:val="center" w:pos="4170"/>
        </w:tabs>
        <w:spacing w:after="3"/>
      </w:pPr>
      <w:r>
        <w:rPr>
          <w:sz w:val="18"/>
        </w:rPr>
        <w:tab/>
      </w:r>
      <w:r>
        <w:rPr>
          <w:sz w:val="18"/>
        </w:rPr>
        <w:t>increment—4</w:t>
      </w:r>
      <w:r>
        <w:rPr>
          <w:sz w:val="18"/>
        </w:rPr>
        <w:tab/>
        <w:t>L</w:t>
      </w:r>
      <w:r>
        <w:rPr>
          <w:sz w:val="18"/>
        </w:rPr>
        <w:t>一</w:t>
      </w:r>
      <w:r>
        <w:rPr>
          <w:sz w:val="18"/>
        </w:rPr>
        <w:t>1 &lt;7</w:t>
      </w:r>
      <w:r>
        <w:rPr>
          <w:sz w:val="18"/>
        </w:rPr>
        <w:t>，不交换一」</w:t>
      </w:r>
    </w:p>
    <w:p w:rsidR="004A1D4E" w:rsidRDefault="009A508B">
      <w:pPr>
        <w:spacing w:after="29" w:line="227" w:lineRule="auto"/>
        <w:ind w:left="20" w:right="10" w:hanging="10"/>
        <w:jc w:val="both"/>
      </w:pPr>
      <w:r>
        <w:t>8</w:t>
      </w:r>
      <w:r>
        <w:t>，循环继续，</w:t>
      </w:r>
      <w:r>
        <w:t>i=7</w:t>
      </w:r>
      <w:r>
        <w:t>，</w:t>
      </w:r>
      <w:r>
        <w:t>L.r[7J=4&lt;L.r[i-incrementl=L.r[3]=5,</w:t>
      </w:r>
      <w:r>
        <w:t>交换两者数据。如图</w:t>
      </w:r>
    </w:p>
    <w:p w:rsidR="004A1D4E" w:rsidRDefault="009A508B">
      <w:pPr>
        <w:spacing w:after="29" w:line="227" w:lineRule="auto"/>
        <w:ind w:left="366" w:right="10" w:hanging="10"/>
        <w:jc w:val="both"/>
      </w:pPr>
      <w:r>
        <w:t>9</w:t>
      </w:r>
      <w:r>
        <w:t>．</w:t>
      </w:r>
      <w:r>
        <w:t>6</w:t>
      </w:r>
      <w:r>
        <w:t>．</w:t>
      </w:r>
      <w:r>
        <w:t>7</w:t>
      </w:r>
      <w:r>
        <w:t>所示。</w:t>
      </w:r>
    </w:p>
    <w:p w:rsidR="004A1D4E" w:rsidRDefault="009A508B">
      <w:pPr>
        <w:tabs>
          <w:tab w:val="center" w:pos="2444"/>
          <w:tab w:val="center" w:pos="6166"/>
        </w:tabs>
        <w:spacing w:after="5" w:line="262" w:lineRule="auto"/>
      </w:pPr>
      <w:r>
        <w:rPr>
          <w:sz w:val="20"/>
        </w:rPr>
        <w:tab/>
      </w:r>
      <w:r>
        <w:rPr>
          <w:sz w:val="20"/>
        </w:rPr>
        <w:t>下标</w:t>
      </w:r>
      <w:r>
        <w:rPr>
          <w:sz w:val="20"/>
        </w:rPr>
        <w:t>0 1</w:t>
      </w:r>
      <w:r>
        <w:rPr>
          <w:sz w:val="20"/>
        </w:rPr>
        <w:tab/>
        <w:t>9</w:t>
      </w:r>
    </w:p>
    <w:tbl>
      <w:tblPr>
        <w:tblStyle w:val="TableGrid"/>
        <w:tblW w:w="3881" w:type="dxa"/>
        <w:tblInd w:w="1995" w:type="dxa"/>
        <w:tblCellMar>
          <w:top w:w="5" w:type="dxa"/>
          <w:left w:w="0" w:type="dxa"/>
          <w:bottom w:w="0" w:type="dxa"/>
          <w:right w:w="10" w:type="dxa"/>
        </w:tblCellMar>
        <w:tblLook w:val="04A0" w:firstRow="1" w:lastRow="0" w:firstColumn="1" w:lastColumn="0" w:noHBand="0" w:noVBand="1"/>
      </w:tblPr>
      <w:tblGrid>
        <w:gridCol w:w="210"/>
        <w:gridCol w:w="778"/>
        <w:gridCol w:w="1545"/>
        <w:gridCol w:w="1348"/>
      </w:tblGrid>
      <w:tr w:rsidR="004A1D4E">
        <w:trPr>
          <w:trHeight w:val="363"/>
        </w:trPr>
        <w:tc>
          <w:tcPr>
            <w:tcW w:w="256" w:type="dxa"/>
            <w:tcBorders>
              <w:top w:val="single" w:sz="2" w:space="0" w:color="000000"/>
              <w:left w:val="single" w:sz="2" w:space="0" w:color="000000"/>
              <w:bottom w:val="single" w:sz="2" w:space="0" w:color="000000"/>
              <w:right w:val="single" w:sz="2" w:space="0" w:color="000000"/>
            </w:tcBorders>
          </w:tcPr>
          <w:p w:rsidR="004A1D4E" w:rsidRDefault="004A1D4E"/>
        </w:tc>
        <w:tc>
          <w:tcPr>
            <w:tcW w:w="835" w:type="dxa"/>
            <w:tcBorders>
              <w:top w:val="single" w:sz="2" w:space="0" w:color="000000"/>
              <w:left w:val="single" w:sz="2" w:space="0" w:color="000000"/>
              <w:bottom w:val="single" w:sz="2" w:space="0" w:color="000000"/>
              <w:right w:val="nil"/>
            </w:tcBorders>
          </w:tcPr>
          <w:p w:rsidR="004A1D4E" w:rsidRDefault="009A508B">
            <w:pPr>
              <w:spacing w:after="0"/>
              <w:ind w:left="41"/>
            </w:pPr>
            <w:r>
              <w:rPr>
                <w:sz w:val="82"/>
              </w:rPr>
              <w:t xml:space="preserve">0 </w:t>
            </w:r>
          </w:p>
        </w:tc>
        <w:tc>
          <w:tcPr>
            <w:tcW w:w="1599" w:type="dxa"/>
            <w:tcBorders>
              <w:top w:val="single" w:sz="2" w:space="0" w:color="000000"/>
              <w:left w:val="nil"/>
              <w:bottom w:val="single" w:sz="2" w:space="0" w:color="000000"/>
              <w:right w:val="nil"/>
            </w:tcBorders>
          </w:tcPr>
          <w:p w:rsidR="004A1D4E" w:rsidRDefault="009A508B">
            <w:pPr>
              <w:spacing w:after="0"/>
              <w:jc w:val="both"/>
            </w:pPr>
            <w:r>
              <w:rPr>
                <w:sz w:val="74"/>
              </w:rPr>
              <w:t xml:space="preserve">000 </w:t>
            </w:r>
          </w:p>
        </w:tc>
        <w:tc>
          <w:tcPr>
            <w:tcW w:w="1191" w:type="dxa"/>
            <w:tcBorders>
              <w:top w:val="single" w:sz="2" w:space="0" w:color="000000"/>
              <w:left w:val="nil"/>
              <w:bottom w:val="single" w:sz="2" w:space="0" w:color="000000"/>
              <w:right w:val="single" w:sz="2" w:space="0" w:color="000000"/>
            </w:tcBorders>
          </w:tcPr>
          <w:p w:rsidR="004A1D4E" w:rsidRDefault="009A508B">
            <w:pPr>
              <w:spacing w:after="0"/>
              <w:jc w:val="both"/>
            </w:pPr>
            <w:r>
              <w:rPr>
                <w:sz w:val="76"/>
              </w:rPr>
              <w:t>000</w:t>
            </w:r>
          </w:p>
        </w:tc>
      </w:tr>
    </w:tbl>
    <w:p w:rsidR="004A1D4E" w:rsidRDefault="009A508B">
      <w:pPr>
        <w:spacing w:after="4" w:line="262" w:lineRule="auto"/>
        <w:ind w:left="3238" w:right="2312" w:hanging="1965"/>
        <w:jc w:val="both"/>
      </w:pPr>
      <w:r>
        <w:rPr>
          <w:sz w:val="16"/>
        </w:rPr>
        <w:t xml:space="preserve">increment—4 </w:t>
      </w:r>
      <w:r>
        <w:rPr>
          <w:sz w:val="16"/>
        </w:rPr>
        <w:t>一</w:t>
      </w:r>
      <w:r>
        <w:rPr>
          <w:sz w:val="16"/>
        </w:rPr>
        <w:t>5&gt;4</w:t>
      </w:r>
      <w:r>
        <w:rPr>
          <w:sz w:val="16"/>
        </w:rPr>
        <w:t>，交换一</w:t>
      </w:r>
      <w:r>
        <w:rPr>
          <w:sz w:val="16"/>
        </w:rPr>
        <w:t xml:space="preserve">“ </w:t>
      </w:r>
      <w:r>
        <w:rPr>
          <w:sz w:val="16"/>
        </w:rPr>
        <w:t>图</w:t>
      </w:r>
      <w:r>
        <w:rPr>
          <w:sz w:val="16"/>
        </w:rPr>
        <w:t>9</w:t>
      </w:r>
      <w:r>
        <w:rPr>
          <w:sz w:val="16"/>
        </w:rPr>
        <w:t>．</w:t>
      </w:r>
      <w:r>
        <w:rPr>
          <w:sz w:val="16"/>
        </w:rPr>
        <w:t>6</w:t>
      </w:r>
      <w:r>
        <w:rPr>
          <w:sz w:val="16"/>
        </w:rPr>
        <w:t>．</w:t>
      </w:r>
      <w:r>
        <w:rPr>
          <w:sz w:val="16"/>
        </w:rPr>
        <w:t>7</w:t>
      </w:r>
      <w:r>
        <w:rPr>
          <w:noProof/>
        </w:rPr>
        <w:drawing>
          <wp:inline distT="0" distB="0" distL="0" distR="0">
            <wp:extent cx="6467" cy="6461"/>
            <wp:effectExtent l="0" t="0" r="0" b="0"/>
            <wp:docPr id="1726831" name="Picture 1726831"/>
            <wp:cNvGraphicFramePr/>
            <a:graphic xmlns:a="http://schemas.openxmlformats.org/drawingml/2006/main">
              <a:graphicData uri="http://schemas.openxmlformats.org/drawingml/2006/picture">
                <pic:pic xmlns:pic="http://schemas.openxmlformats.org/drawingml/2006/picture">
                  <pic:nvPicPr>
                    <pic:cNvPr id="1726831" name="Picture 1726831"/>
                    <pic:cNvPicPr/>
                  </pic:nvPicPr>
                  <pic:blipFill>
                    <a:blip r:embed="rId18"/>
                    <a:stretch>
                      <a:fillRect/>
                    </a:stretch>
                  </pic:blipFill>
                  <pic:spPr>
                    <a:xfrm>
                      <a:off x="0" y="0"/>
                      <a:ext cx="6467" cy="6461"/>
                    </a:xfrm>
                    <a:prstGeom prst="rect">
                      <a:avLst/>
                    </a:prstGeom>
                  </pic:spPr>
                </pic:pic>
              </a:graphicData>
            </a:graphic>
          </wp:inline>
        </w:drawing>
      </w:r>
    </w:p>
    <w:p w:rsidR="004A1D4E" w:rsidRDefault="009A508B">
      <w:pPr>
        <w:spacing w:after="5" w:line="227" w:lineRule="auto"/>
        <w:ind w:left="346" w:right="10" w:hanging="336"/>
        <w:jc w:val="both"/>
      </w:pPr>
      <w:r>
        <w:t>9</w:t>
      </w:r>
      <w:r>
        <w:t>，循环继续，</w:t>
      </w:r>
      <w:r>
        <w:t>i</w:t>
      </w:r>
      <w:r>
        <w:t>：</w:t>
      </w:r>
      <w:r>
        <w:t>8</w:t>
      </w:r>
      <w:r>
        <w:t>，</w:t>
      </w:r>
      <w:r>
        <w:t>L.r[8]=6&lt;L.r[i-incrementJ=L.r[4J=8,</w:t>
      </w:r>
      <w:r>
        <w:t>交换两者数据。如图</w:t>
      </w:r>
      <w:r>
        <w:t xml:space="preserve"> 9 ·6</w:t>
      </w:r>
      <w:r>
        <w:t>．</w:t>
      </w:r>
      <w:r>
        <w:t>8</w:t>
      </w:r>
      <w:r>
        <w:t>．所示。</w:t>
      </w:r>
    </w:p>
    <w:p w:rsidR="004A1D4E" w:rsidRDefault="009A508B">
      <w:pPr>
        <w:spacing w:after="3" w:line="265" w:lineRule="auto"/>
        <w:ind w:left="1273" w:right="703" w:hanging="10"/>
        <w:jc w:val="center"/>
      </w:pPr>
      <w:r>
        <w:rPr>
          <w:noProof/>
        </w:rPr>
        <w:drawing>
          <wp:inline distT="0" distB="0" distL="0" distR="0">
            <wp:extent cx="265123" cy="77537"/>
            <wp:effectExtent l="0" t="0" r="0" b="0"/>
            <wp:docPr id="3118425" name="Picture 3118425"/>
            <wp:cNvGraphicFramePr/>
            <a:graphic xmlns:a="http://schemas.openxmlformats.org/drawingml/2006/main">
              <a:graphicData uri="http://schemas.openxmlformats.org/drawingml/2006/picture">
                <pic:pic xmlns:pic="http://schemas.openxmlformats.org/drawingml/2006/picture">
                  <pic:nvPicPr>
                    <pic:cNvPr id="3118425" name="Picture 3118425"/>
                    <pic:cNvPicPr/>
                  </pic:nvPicPr>
                  <pic:blipFill>
                    <a:blip r:embed="rId3035"/>
                    <a:stretch>
                      <a:fillRect/>
                    </a:stretch>
                  </pic:blipFill>
                  <pic:spPr>
                    <a:xfrm>
                      <a:off x="0" y="0"/>
                      <a:ext cx="265123" cy="77537"/>
                    </a:xfrm>
                    <a:prstGeom prst="rect">
                      <a:avLst/>
                    </a:prstGeom>
                  </pic:spPr>
                </pic:pic>
              </a:graphicData>
            </a:graphic>
          </wp:inline>
        </w:drawing>
      </w:r>
      <w:r>
        <w:rPr>
          <w:sz w:val="18"/>
        </w:rPr>
        <w:t>2 3 4 5 6 7 8 9</w:t>
      </w:r>
    </w:p>
    <w:p w:rsidR="004A1D4E" w:rsidRDefault="009A508B">
      <w:pPr>
        <w:spacing w:after="106"/>
        <w:ind w:left="3585" w:right="1701" w:hanging="1711"/>
        <w:jc w:val="both"/>
      </w:pPr>
      <w:r>
        <w:rPr>
          <w:noProof/>
        </w:rPr>
        <w:drawing>
          <wp:inline distT="0" distB="0" distL="0" distR="0">
            <wp:extent cx="2593025" cy="381223"/>
            <wp:effectExtent l="0" t="0" r="0" b="0"/>
            <wp:docPr id="3118427" name="Picture 3118427"/>
            <wp:cNvGraphicFramePr/>
            <a:graphic xmlns:a="http://schemas.openxmlformats.org/drawingml/2006/main">
              <a:graphicData uri="http://schemas.openxmlformats.org/drawingml/2006/picture">
                <pic:pic xmlns:pic="http://schemas.openxmlformats.org/drawingml/2006/picture">
                  <pic:nvPicPr>
                    <pic:cNvPr id="3118427" name="Picture 3118427"/>
                    <pic:cNvPicPr/>
                  </pic:nvPicPr>
                  <pic:blipFill>
                    <a:blip r:embed="rId3036"/>
                    <a:stretch>
                      <a:fillRect/>
                    </a:stretch>
                  </pic:blipFill>
                  <pic:spPr>
                    <a:xfrm>
                      <a:off x="0" y="0"/>
                      <a:ext cx="2593025" cy="381223"/>
                    </a:xfrm>
                    <a:prstGeom prst="rect">
                      <a:avLst/>
                    </a:prstGeom>
                  </pic:spPr>
                </pic:pic>
              </a:graphicData>
            </a:graphic>
          </wp:inline>
        </w:drawing>
      </w:r>
      <w:r>
        <w:rPr>
          <w:sz w:val="18"/>
        </w:rPr>
        <w:t>七一</w:t>
      </w:r>
      <w:r>
        <w:rPr>
          <w:sz w:val="18"/>
        </w:rPr>
        <w:t>8&gt;6</w:t>
      </w:r>
      <w:r>
        <w:rPr>
          <w:sz w:val="18"/>
        </w:rPr>
        <w:t>，交换一</w:t>
      </w:r>
      <w:r>
        <w:rPr>
          <w:sz w:val="18"/>
        </w:rPr>
        <w:t xml:space="preserve">“ </w:t>
      </w:r>
      <w:r>
        <w:rPr>
          <w:sz w:val="18"/>
        </w:rPr>
        <w:t>图</w:t>
      </w:r>
      <w:r>
        <w:rPr>
          <w:sz w:val="18"/>
        </w:rPr>
        <w:t>9 8</w:t>
      </w:r>
    </w:p>
    <w:p w:rsidR="004A1D4E" w:rsidRDefault="009A508B">
      <w:pPr>
        <w:spacing w:after="5" w:line="262" w:lineRule="auto"/>
        <w:ind w:left="805" w:right="153" w:hanging="438"/>
        <w:jc w:val="both"/>
      </w:pPr>
      <w:r>
        <w:rPr>
          <w:sz w:val="20"/>
        </w:rPr>
        <w:t>10</w:t>
      </w:r>
      <w:r>
        <w:rPr>
          <w:sz w:val="20"/>
        </w:rPr>
        <w:t>、循环继续，</w:t>
      </w:r>
      <w:r>
        <w:rPr>
          <w:sz w:val="20"/>
        </w:rPr>
        <w:t>i=9</w:t>
      </w:r>
      <w:r>
        <w:rPr>
          <w:sz w:val="20"/>
        </w:rPr>
        <w:t>，</w:t>
      </w:r>
      <w:r>
        <w:rPr>
          <w:sz w:val="20"/>
        </w:rPr>
        <w:t>L.r[9] =2&lt;L.r[i-incrementl=L.r[5]=9</w:t>
      </w:r>
      <w:r>
        <w:rPr>
          <w:sz w:val="20"/>
        </w:rPr>
        <w:t>，交换两者数据。注意，第</w:t>
      </w:r>
      <w:r>
        <w:rPr>
          <w:sz w:val="20"/>
        </w:rPr>
        <w:t>13</w:t>
      </w:r>
      <w:r>
        <w:rPr>
          <w:sz w:val="20"/>
        </w:rPr>
        <w:t>一</w:t>
      </w:r>
      <w:r>
        <w:rPr>
          <w:sz w:val="20"/>
        </w:rPr>
        <w:t>14</w:t>
      </w:r>
      <w:r>
        <w:rPr>
          <w:sz w:val="20"/>
        </w:rPr>
        <w:t>行是循环，此时还要继续比较</w:t>
      </w:r>
      <w:r>
        <w:rPr>
          <w:sz w:val="20"/>
        </w:rPr>
        <w:t>L.r[5]</w:t>
      </w:r>
      <w:r>
        <w:rPr>
          <w:sz w:val="20"/>
        </w:rPr>
        <w:t>与</w:t>
      </w:r>
      <w:r>
        <w:rPr>
          <w:sz w:val="20"/>
        </w:rPr>
        <w:t>L.r[1]</w:t>
      </w:r>
      <w:r>
        <w:rPr>
          <w:sz w:val="20"/>
        </w:rPr>
        <w:t>的大小，因为</w:t>
      </w:r>
      <w:r>
        <w:rPr>
          <w:sz w:val="20"/>
        </w:rPr>
        <w:t>2 &lt;3</w:t>
      </w:r>
      <w:r>
        <w:rPr>
          <w:sz w:val="20"/>
        </w:rPr>
        <w:t>，所以还要交换</w:t>
      </w:r>
      <w:r>
        <w:rPr>
          <w:sz w:val="20"/>
        </w:rPr>
        <w:t>Lr[5]</w:t>
      </w:r>
      <w:r>
        <w:rPr>
          <w:sz w:val="20"/>
        </w:rPr>
        <w:t>与</w:t>
      </w:r>
      <w:r>
        <w:rPr>
          <w:sz w:val="20"/>
        </w:rPr>
        <w:t>L</w:t>
      </w:r>
      <w:r>
        <w:rPr>
          <w:sz w:val="20"/>
        </w:rPr>
        <w:t>耳</w:t>
      </w:r>
      <w:r>
        <w:rPr>
          <w:sz w:val="20"/>
        </w:rPr>
        <w:t>1]</w:t>
      </w:r>
      <w:r>
        <w:rPr>
          <w:sz w:val="20"/>
        </w:rPr>
        <w:t>的数据，如图</w:t>
      </w:r>
      <w:r>
        <w:rPr>
          <w:sz w:val="20"/>
        </w:rPr>
        <w:t>9</w:t>
      </w:r>
      <w:r>
        <w:rPr>
          <w:sz w:val="20"/>
        </w:rPr>
        <w:t>．</w:t>
      </w:r>
      <w:r>
        <w:rPr>
          <w:sz w:val="20"/>
        </w:rPr>
        <w:t>6</w:t>
      </w:r>
      <w:r>
        <w:rPr>
          <w:sz w:val="20"/>
        </w:rPr>
        <w:t>．</w:t>
      </w:r>
      <w:r>
        <w:rPr>
          <w:sz w:val="20"/>
        </w:rPr>
        <w:t>9</w:t>
      </w:r>
      <w:r>
        <w:rPr>
          <w:sz w:val="20"/>
        </w:rPr>
        <w:t>所示。</w:t>
      </w:r>
    </w:p>
    <w:p w:rsidR="004A1D4E" w:rsidRDefault="009A508B">
      <w:pPr>
        <w:spacing w:after="4" w:line="262" w:lineRule="auto"/>
        <w:ind w:left="2077" w:hanging="10"/>
        <w:jc w:val="both"/>
      </w:pPr>
      <w:r>
        <w:rPr>
          <w:sz w:val="16"/>
        </w:rPr>
        <w:t>下标</w:t>
      </w:r>
      <w:r>
        <w:rPr>
          <w:sz w:val="16"/>
        </w:rPr>
        <w:t>0 1 2 3</w:t>
      </w:r>
      <w:r>
        <w:rPr>
          <w:noProof/>
        </w:rPr>
        <w:drawing>
          <wp:inline distT="0" distB="0" distL="0" distR="0">
            <wp:extent cx="1319144" cy="77537"/>
            <wp:effectExtent l="0" t="0" r="0" b="0"/>
            <wp:docPr id="3118429" name="Picture 3118429"/>
            <wp:cNvGraphicFramePr/>
            <a:graphic xmlns:a="http://schemas.openxmlformats.org/drawingml/2006/main">
              <a:graphicData uri="http://schemas.openxmlformats.org/drawingml/2006/picture">
                <pic:pic xmlns:pic="http://schemas.openxmlformats.org/drawingml/2006/picture">
                  <pic:nvPicPr>
                    <pic:cNvPr id="3118429" name="Picture 3118429"/>
                    <pic:cNvPicPr/>
                  </pic:nvPicPr>
                  <pic:blipFill>
                    <a:blip r:embed="rId3037"/>
                    <a:stretch>
                      <a:fillRect/>
                    </a:stretch>
                  </pic:blipFill>
                  <pic:spPr>
                    <a:xfrm>
                      <a:off x="0" y="0"/>
                      <a:ext cx="1319144" cy="77537"/>
                    </a:xfrm>
                    <a:prstGeom prst="rect">
                      <a:avLst/>
                    </a:prstGeom>
                  </pic:spPr>
                </pic:pic>
              </a:graphicData>
            </a:graphic>
          </wp:inline>
        </w:drawing>
      </w:r>
    </w:p>
    <w:p w:rsidR="004A1D4E" w:rsidRDefault="009A508B">
      <w:pPr>
        <w:pBdr>
          <w:top w:val="single" w:sz="14" w:space="0" w:color="000000"/>
          <w:left w:val="single" w:sz="6" w:space="0" w:color="000000"/>
          <w:bottom w:val="single" w:sz="16" w:space="0" w:color="000000"/>
          <w:right w:val="single" w:sz="4" w:space="0" w:color="000000"/>
        </w:pBdr>
        <w:spacing w:after="0"/>
        <w:ind w:left="886"/>
        <w:jc w:val="center"/>
      </w:pPr>
      <w:r>
        <w:rPr>
          <w:sz w:val="34"/>
        </w:rPr>
        <w:t>过河</w:t>
      </w:r>
      <w:r>
        <w:rPr>
          <w:sz w:val="34"/>
        </w:rPr>
        <w:t>0</w:t>
      </w:r>
    </w:p>
    <w:p w:rsidR="004A1D4E" w:rsidRDefault="009A508B">
      <w:pPr>
        <w:tabs>
          <w:tab w:val="center" w:pos="2576"/>
          <w:tab w:val="center" w:pos="5285"/>
        </w:tabs>
        <w:spacing w:after="3" w:line="265" w:lineRule="auto"/>
      </w:pPr>
      <w:r>
        <w:rPr>
          <w:sz w:val="14"/>
        </w:rPr>
        <w:tab/>
      </w:r>
      <w:r>
        <w:rPr>
          <w:sz w:val="14"/>
        </w:rPr>
        <w:t>increment—4</w:t>
      </w:r>
      <w:r>
        <w:rPr>
          <w:sz w:val="14"/>
        </w:rPr>
        <w:tab/>
      </w:r>
      <w:r>
        <w:rPr>
          <w:sz w:val="14"/>
        </w:rPr>
        <w:t>一</w:t>
      </w:r>
      <w:r>
        <w:rPr>
          <w:sz w:val="14"/>
        </w:rPr>
        <w:t>9&gt;2</w:t>
      </w:r>
      <w:r>
        <w:rPr>
          <w:sz w:val="14"/>
        </w:rPr>
        <w:t>，交换．一，</w:t>
      </w:r>
    </w:p>
    <w:p w:rsidR="004A1D4E" w:rsidRDefault="009A508B">
      <w:pPr>
        <w:spacing w:after="3" w:line="265" w:lineRule="auto"/>
        <w:ind w:left="1273" w:right="1741" w:hanging="10"/>
        <w:jc w:val="center"/>
      </w:pPr>
      <w:r>
        <w:rPr>
          <w:sz w:val="18"/>
        </w:rPr>
        <w:t>乞一</w:t>
      </w:r>
      <w:r>
        <w:rPr>
          <w:sz w:val="18"/>
        </w:rPr>
        <w:t>3&gt;2</w:t>
      </w:r>
      <w:r>
        <w:rPr>
          <w:sz w:val="18"/>
        </w:rPr>
        <w:t>，交换一一</w:t>
      </w:r>
      <w:r>
        <w:rPr>
          <w:noProof/>
        </w:rPr>
        <w:drawing>
          <wp:inline distT="0" distB="0" distL="0" distR="0">
            <wp:extent cx="71131" cy="83998"/>
            <wp:effectExtent l="0" t="0" r="0" b="0"/>
            <wp:docPr id="1731277" name="Picture 1731277"/>
            <wp:cNvGraphicFramePr/>
            <a:graphic xmlns:a="http://schemas.openxmlformats.org/drawingml/2006/main">
              <a:graphicData uri="http://schemas.openxmlformats.org/drawingml/2006/picture">
                <pic:pic xmlns:pic="http://schemas.openxmlformats.org/drawingml/2006/picture">
                  <pic:nvPicPr>
                    <pic:cNvPr id="1731277" name="Picture 1731277"/>
                    <pic:cNvPicPr/>
                  </pic:nvPicPr>
                  <pic:blipFill>
                    <a:blip r:embed="rId3038"/>
                    <a:stretch>
                      <a:fillRect/>
                    </a:stretch>
                  </pic:blipFill>
                  <pic:spPr>
                    <a:xfrm>
                      <a:off x="0" y="0"/>
                      <a:ext cx="71131" cy="83998"/>
                    </a:xfrm>
                    <a:prstGeom prst="rect">
                      <a:avLst/>
                    </a:prstGeom>
                  </pic:spPr>
                </pic:pic>
              </a:graphicData>
            </a:graphic>
          </wp:inline>
        </w:drawing>
      </w:r>
    </w:p>
    <w:p w:rsidR="004A1D4E" w:rsidRDefault="009A508B">
      <w:pPr>
        <w:spacing w:after="3" w:line="262" w:lineRule="auto"/>
        <w:ind w:left="285" w:right="305" w:hanging="10"/>
        <w:jc w:val="center"/>
      </w:pPr>
      <w:r>
        <w:rPr>
          <w:sz w:val="20"/>
        </w:rPr>
        <w:t>图</w:t>
      </w:r>
      <w:r>
        <w:rPr>
          <w:sz w:val="20"/>
        </w:rPr>
        <w:t>9</w:t>
      </w:r>
      <w:r>
        <w:rPr>
          <w:sz w:val="20"/>
        </w:rPr>
        <w:t>．</w:t>
      </w:r>
      <w:r>
        <w:rPr>
          <w:sz w:val="20"/>
        </w:rPr>
        <w:t>6</w:t>
      </w:r>
      <w:r>
        <w:rPr>
          <w:sz w:val="20"/>
        </w:rPr>
        <w:t>．</w:t>
      </w:r>
      <w:r>
        <w:rPr>
          <w:sz w:val="20"/>
        </w:rPr>
        <w:t>9</w:t>
      </w:r>
    </w:p>
    <w:p w:rsidR="004A1D4E" w:rsidRDefault="009A508B">
      <w:pPr>
        <w:spacing w:after="3" w:line="226" w:lineRule="auto"/>
        <w:ind w:left="5" w:firstLine="367"/>
      </w:pPr>
      <w:r>
        <w:t>最终第一轮循环后，数组的排序结果为图</w:t>
      </w:r>
      <w:r>
        <w:t>9</w:t>
      </w:r>
      <w:r>
        <w:t>．</w:t>
      </w:r>
      <w:r>
        <w:t>6</w:t>
      </w:r>
      <w:r>
        <w:t>．</w:t>
      </w:r>
      <w:r>
        <w:t>10</w:t>
      </w:r>
      <w:r>
        <w:t>所示。细心的同学会发现，我们的数字</w:t>
      </w:r>
      <w:r>
        <w:t>1</w:t>
      </w:r>
      <w:r>
        <w:t>、</w:t>
      </w:r>
      <w:r>
        <w:t>2</w:t>
      </w:r>
      <w:r>
        <w:t>等小数字已经在前两位，而</w:t>
      </w:r>
      <w:r>
        <w:t>8</w:t>
      </w:r>
      <w:r>
        <w:t>、</w:t>
      </w:r>
      <w:r>
        <w:t>9</w:t>
      </w:r>
      <w:r>
        <w:t>等大数字已经在后两位，也就是说，通过这样的排序，我们已经让整个序列基本有序了。这其实就是希尔排序的精华所在，它将关键字较小的记录，不是一步一步地往前挪动，而是跳跃式地往前移，从而使得每次完成一轮循环后，整个序列就朝着有序坚实地迈进一步。</w:t>
      </w:r>
    </w:p>
    <w:tbl>
      <w:tblPr>
        <w:tblStyle w:val="TableGrid"/>
        <w:tblpPr w:vertAnchor="page" w:horzAnchor="page" w:tblpX="1381" w:tblpY="459"/>
        <w:tblOverlap w:val="never"/>
        <w:tblW w:w="1358" w:type="dxa"/>
        <w:tblInd w:w="0" w:type="dxa"/>
        <w:tblCellMar>
          <w:top w:w="55" w:type="dxa"/>
          <w:left w:w="132" w:type="dxa"/>
          <w:bottom w:w="0" w:type="dxa"/>
          <w:right w:w="61" w:type="dxa"/>
        </w:tblCellMar>
        <w:tblLook w:val="04A0" w:firstRow="1" w:lastRow="0" w:firstColumn="1" w:lastColumn="0" w:noHBand="0" w:noVBand="1"/>
      </w:tblPr>
      <w:tblGrid>
        <w:gridCol w:w="500"/>
        <w:gridCol w:w="858"/>
      </w:tblGrid>
      <w:tr w:rsidR="004A1D4E">
        <w:trPr>
          <w:trHeight w:val="335"/>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20"/>
              </w:rPr>
              <w:t>透</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w:t>
            </w:r>
          </w:p>
        </w:tc>
      </w:tr>
    </w:tbl>
    <w:p w:rsidR="004A1D4E" w:rsidRDefault="009A508B">
      <w:pPr>
        <w:spacing w:after="3" w:line="265" w:lineRule="auto"/>
        <w:ind w:left="560" w:hanging="10"/>
        <w:jc w:val="center"/>
      </w:pPr>
      <w:r>
        <w:rPr>
          <w:noProof/>
        </w:rPr>
        <w:drawing>
          <wp:inline distT="0" distB="0" distL="0" distR="0">
            <wp:extent cx="303921" cy="96921"/>
            <wp:effectExtent l="0" t="0" r="0" b="0"/>
            <wp:docPr id="3118431" name="Picture 3118431"/>
            <wp:cNvGraphicFramePr/>
            <a:graphic xmlns:a="http://schemas.openxmlformats.org/drawingml/2006/main">
              <a:graphicData uri="http://schemas.openxmlformats.org/drawingml/2006/picture">
                <pic:pic xmlns:pic="http://schemas.openxmlformats.org/drawingml/2006/picture">
                  <pic:nvPicPr>
                    <pic:cNvPr id="3118431" name="Picture 3118431"/>
                    <pic:cNvPicPr/>
                  </pic:nvPicPr>
                  <pic:blipFill>
                    <a:blip r:embed="rId3039"/>
                    <a:stretch>
                      <a:fillRect/>
                    </a:stretch>
                  </pic:blipFill>
                  <pic:spPr>
                    <a:xfrm>
                      <a:off x="0" y="0"/>
                      <a:ext cx="303921" cy="96921"/>
                    </a:xfrm>
                    <a:prstGeom prst="rect">
                      <a:avLst/>
                    </a:prstGeom>
                  </pic:spPr>
                </pic:pic>
              </a:graphicData>
            </a:graphic>
          </wp:inline>
        </w:drawing>
      </w:r>
      <w:r>
        <w:rPr>
          <w:sz w:val="20"/>
        </w:rPr>
        <w:t>2 3 4 5 6 7 8 9</w:t>
      </w:r>
    </w:p>
    <w:tbl>
      <w:tblPr>
        <w:tblStyle w:val="TableGrid"/>
        <w:tblW w:w="4033" w:type="dxa"/>
        <w:tblInd w:w="2169" w:type="dxa"/>
        <w:tblCellMar>
          <w:top w:w="0" w:type="dxa"/>
          <w:left w:w="0" w:type="dxa"/>
          <w:bottom w:w="0" w:type="dxa"/>
          <w:right w:w="10" w:type="dxa"/>
        </w:tblCellMar>
        <w:tblLook w:val="04A0" w:firstRow="1" w:lastRow="0" w:firstColumn="1" w:lastColumn="0" w:noHBand="0" w:noVBand="1"/>
      </w:tblPr>
      <w:tblGrid>
        <w:gridCol w:w="1530"/>
        <w:gridCol w:w="1578"/>
        <w:gridCol w:w="925"/>
      </w:tblGrid>
      <w:tr w:rsidR="004A1D4E">
        <w:trPr>
          <w:trHeight w:val="382"/>
        </w:trPr>
        <w:tc>
          <w:tcPr>
            <w:tcW w:w="1619"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78"/>
              </w:rPr>
              <w:t xml:space="preserve">0 00 </w:t>
            </w:r>
          </w:p>
        </w:tc>
        <w:tc>
          <w:tcPr>
            <w:tcW w:w="1619" w:type="dxa"/>
            <w:tcBorders>
              <w:top w:val="single" w:sz="2" w:space="0" w:color="000000"/>
              <w:left w:val="nil"/>
              <w:bottom w:val="single" w:sz="2" w:space="0" w:color="000000"/>
              <w:right w:val="nil"/>
            </w:tcBorders>
          </w:tcPr>
          <w:p w:rsidR="004A1D4E" w:rsidRDefault="009A508B">
            <w:pPr>
              <w:spacing w:after="0"/>
              <w:jc w:val="both"/>
            </w:pPr>
            <w:r>
              <w:rPr>
                <w:sz w:val="76"/>
              </w:rPr>
              <w:t xml:space="preserve">000 </w:t>
            </w:r>
          </w:p>
        </w:tc>
        <w:tc>
          <w:tcPr>
            <w:tcW w:w="794" w:type="dxa"/>
            <w:tcBorders>
              <w:top w:val="single" w:sz="2" w:space="0" w:color="000000"/>
              <w:left w:val="nil"/>
              <w:bottom w:val="single" w:sz="2" w:space="0" w:color="000000"/>
              <w:right w:val="single" w:sz="2" w:space="0" w:color="000000"/>
            </w:tcBorders>
          </w:tcPr>
          <w:p w:rsidR="004A1D4E" w:rsidRDefault="009A508B">
            <w:pPr>
              <w:spacing w:after="0"/>
              <w:jc w:val="both"/>
            </w:pPr>
            <w:r>
              <w:rPr>
                <w:sz w:val="78"/>
              </w:rPr>
              <w:t>00</w:t>
            </w:r>
          </w:p>
        </w:tc>
      </w:tr>
    </w:tbl>
    <w:p w:rsidR="004A1D4E" w:rsidRDefault="009A508B">
      <w:pPr>
        <w:spacing w:after="3" w:line="265" w:lineRule="auto"/>
        <w:ind w:left="1273" w:right="1263" w:hanging="10"/>
        <w:jc w:val="center"/>
      </w:pPr>
      <w:r>
        <w:rPr>
          <w:sz w:val="18"/>
        </w:rPr>
        <w:t>图</w:t>
      </w:r>
      <w:r>
        <w:rPr>
          <w:sz w:val="18"/>
        </w:rPr>
        <w:t>9</w:t>
      </w:r>
      <w:r>
        <w:rPr>
          <w:sz w:val="18"/>
        </w:rPr>
        <w:t>，</w:t>
      </w:r>
      <w:r>
        <w:rPr>
          <w:sz w:val="18"/>
        </w:rPr>
        <w:t>6</w:t>
      </w:r>
      <w:r>
        <w:rPr>
          <w:sz w:val="18"/>
        </w:rPr>
        <w:t>．</w:t>
      </w:r>
      <w:r>
        <w:rPr>
          <w:sz w:val="18"/>
        </w:rPr>
        <w:t>10</w:t>
      </w:r>
    </w:p>
    <w:p w:rsidR="004A1D4E" w:rsidRDefault="009A508B">
      <w:pPr>
        <w:spacing w:after="5" w:line="262" w:lineRule="auto"/>
        <w:ind w:left="835" w:right="10" w:hanging="438"/>
        <w:jc w:val="both"/>
      </w:pPr>
      <w:r>
        <w:rPr>
          <w:sz w:val="20"/>
        </w:rPr>
        <w:t>11</w:t>
      </w:r>
      <w:r>
        <w:rPr>
          <w:sz w:val="20"/>
        </w:rPr>
        <w:t>，我们继续，在完成一轮面循环后，此时由于</w:t>
      </w:r>
      <w:r>
        <w:rPr>
          <w:sz w:val="20"/>
        </w:rPr>
        <w:t>increment=4&gt;1</w:t>
      </w:r>
      <w:r>
        <w:rPr>
          <w:sz w:val="20"/>
        </w:rPr>
        <w:t>因此我们需要继续面循环。第</w:t>
      </w:r>
      <w:r>
        <w:rPr>
          <w:sz w:val="20"/>
        </w:rPr>
        <w:t>7</w:t>
      </w:r>
      <w:r>
        <w:rPr>
          <w:sz w:val="20"/>
        </w:rPr>
        <w:t>行得到</w:t>
      </w:r>
      <w:r>
        <w:rPr>
          <w:sz w:val="20"/>
        </w:rPr>
        <w:t>increment-4/3+1=20</w:t>
      </w:r>
      <w:r>
        <w:rPr>
          <w:sz w:val="20"/>
        </w:rPr>
        <w:t>第</w:t>
      </w:r>
      <w:r>
        <w:rPr>
          <w:sz w:val="20"/>
        </w:rPr>
        <w:t>8</w:t>
      </w:r>
      <w:r>
        <w:rPr>
          <w:sz w:val="20"/>
        </w:rPr>
        <w:t>一</w:t>
      </w:r>
      <w:r>
        <w:rPr>
          <w:sz w:val="20"/>
        </w:rPr>
        <w:t>17</w:t>
      </w:r>
      <w:r>
        <w:rPr>
          <w:sz w:val="20"/>
        </w:rPr>
        <w:t>行</w:t>
      </w:r>
      <w:r>
        <w:rPr>
          <w:sz w:val="20"/>
        </w:rPr>
        <w:t>for</w:t>
      </w:r>
      <w:r>
        <w:rPr>
          <w:sz w:val="20"/>
        </w:rPr>
        <w:t>循环，</w:t>
      </w:r>
      <w:r>
        <w:rPr>
          <w:sz w:val="20"/>
        </w:rPr>
        <w:t>i</w:t>
      </w:r>
      <w:r>
        <w:rPr>
          <w:sz w:val="20"/>
        </w:rPr>
        <w:t>从</w:t>
      </w:r>
      <w:r>
        <w:rPr>
          <w:sz w:val="20"/>
        </w:rPr>
        <w:t xml:space="preserve"> 2+ 1=3</w:t>
      </w:r>
      <w:r>
        <w:rPr>
          <w:sz w:val="20"/>
        </w:rPr>
        <w:t>开始到</w:t>
      </w:r>
      <w:r>
        <w:rPr>
          <w:sz w:val="20"/>
        </w:rPr>
        <w:t>9</w:t>
      </w:r>
      <w:r>
        <w:rPr>
          <w:sz w:val="20"/>
        </w:rPr>
        <w:t>结束。当</w:t>
      </w:r>
      <w:r>
        <w:rPr>
          <w:sz w:val="20"/>
        </w:rPr>
        <w:t>i=3</w:t>
      </w:r>
      <w:r>
        <w:rPr>
          <w:sz w:val="20"/>
        </w:rPr>
        <w:t>、</w:t>
      </w:r>
      <w:r>
        <w:rPr>
          <w:sz w:val="20"/>
        </w:rPr>
        <w:t>4</w:t>
      </w:r>
      <w:r>
        <w:rPr>
          <w:sz w:val="20"/>
        </w:rPr>
        <w:t>时，不用交换，当</w:t>
      </w:r>
      <w:r>
        <w:rPr>
          <w:sz w:val="20"/>
        </w:rPr>
        <w:t>i=5</w:t>
      </w:r>
      <w:r>
        <w:rPr>
          <w:sz w:val="20"/>
        </w:rPr>
        <w:t>时，需要交换数据，如图</w:t>
      </w:r>
      <w:r>
        <w:rPr>
          <w:sz w:val="20"/>
        </w:rPr>
        <w:t>9</w:t>
      </w:r>
      <w:r>
        <w:rPr>
          <w:sz w:val="20"/>
        </w:rPr>
        <w:t>．</w:t>
      </w:r>
      <w:r>
        <w:rPr>
          <w:sz w:val="20"/>
        </w:rPr>
        <w:t>6·11</w:t>
      </w:r>
      <w:r>
        <w:rPr>
          <w:sz w:val="20"/>
        </w:rPr>
        <w:t>所示。</w:t>
      </w:r>
    </w:p>
    <w:p w:rsidR="004A1D4E" w:rsidRDefault="009A508B">
      <w:pPr>
        <w:tabs>
          <w:tab w:val="center" w:pos="4252"/>
          <w:tab w:val="center" w:pos="3427"/>
          <w:tab w:val="center" w:pos="5341"/>
        </w:tabs>
        <w:spacing w:after="29" w:line="227" w:lineRule="auto"/>
      </w:pPr>
      <w:r>
        <w:tab/>
      </w:r>
      <w:r>
        <w:t>下标</w:t>
      </w:r>
      <w:r>
        <w:rPr>
          <w:noProof/>
        </w:rPr>
        <w:drawing>
          <wp:inline distT="0" distB="0" distL="0" distR="0">
            <wp:extent cx="2728819" cy="407069"/>
            <wp:effectExtent l="0" t="0" r="0" b="0"/>
            <wp:docPr id="3118433" name="Picture 3118433"/>
            <wp:cNvGraphicFramePr/>
            <a:graphic xmlns:a="http://schemas.openxmlformats.org/drawingml/2006/main">
              <a:graphicData uri="http://schemas.openxmlformats.org/drawingml/2006/picture">
                <pic:pic xmlns:pic="http://schemas.openxmlformats.org/drawingml/2006/picture">
                  <pic:nvPicPr>
                    <pic:cNvPr id="3118433" name="Picture 3118433"/>
                    <pic:cNvPicPr/>
                  </pic:nvPicPr>
                  <pic:blipFill>
                    <a:blip r:embed="rId3040"/>
                    <a:stretch>
                      <a:fillRect/>
                    </a:stretch>
                  </pic:blipFill>
                  <pic:spPr>
                    <a:xfrm>
                      <a:off x="0" y="0"/>
                      <a:ext cx="2728819" cy="407069"/>
                    </a:xfrm>
                    <a:prstGeom prst="rect">
                      <a:avLst/>
                    </a:prstGeom>
                  </pic:spPr>
                </pic:pic>
              </a:graphicData>
            </a:graphic>
          </wp:inline>
        </w:drawing>
      </w:r>
      <w:r>
        <w:t>0</w:t>
      </w:r>
      <w:r>
        <w:tab/>
        <w:t>2</w:t>
      </w:r>
      <w:r>
        <w:tab/>
        <w:t>6 7</w:t>
      </w:r>
    </w:p>
    <w:p w:rsidR="004A1D4E" w:rsidRDefault="009A508B">
      <w:pPr>
        <w:spacing w:after="3"/>
        <w:ind w:left="1487"/>
        <w:jc w:val="both"/>
      </w:pPr>
      <w:r>
        <w:rPr>
          <w:sz w:val="18"/>
        </w:rPr>
        <w:t>increment—2 [2&lt;4</w:t>
      </w:r>
      <w:r>
        <w:rPr>
          <w:sz w:val="18"/>
        </w:rPr>
        <w:t>，不交换」</w:t>
      </w:r>
    </w:p>
    <w:p w:rsidR="004A1D4E" w:rsidRDefault="009A508B">
      <w:pPr>
        <w:spacing w:after="3" w:line="265" w:lineRule="auto"/>
        <w:ind w:left="265" w:right="692" w:hanging="10"/>
        <w:jc w:val="center"/>
      </w:pPr>
      <w:r>
        <w:t>《</w:t>
      </w:r>
      <w:r>
        <w:t>1 &lt;6</w:t>
      </w:r>
      <w:r>
        <w:t>，不交换</w:t>
      </w:r>
      <w:r>
        <w:t>]</w:t>
      </w:r>
    </w:p>
    <w:p w:rsidR="004A1D4E" w:rsidRDefault="009A508B">
      <w:pPr>
        <w:spacing w:after="3" w:line="265" w:lineRule="auto"/>
        <w:ind w:left="590" w:hanging="10"/>
        <w:jc w:val="center"/>
      </w:pPr>
      <w:r>
        <w:t>&gt;3</w:t>
      </w:r>
      <w:r>
        <w:t>，交换</w:t>
      </w:r>
    </w:p>
    <w:p w:rsidR="004A1D4E" w:rsidRDefault="009A508B">
      <w:pPr>
        <w:spacing w:after="3" w:line="265" w:lineRule="auto"/>
        <w:ind w:left="265" w:right="204" w:hanging="10"/>
        <w:jc w:val="center"/>
      </w:pPr>
      <w:r>
        <w:t>图</w:t>
      </w:r>
      <w:r>
        <w:t>9</w:t>
      </w:r>
      <w:r>
        <w:t>．</w:t>
      </w:r>
      <w:r>
        <w:t>6q1</w:t>
      </w:r>
    </w:p>
    <w:p w:rsidR="004A1D4E" w:rsidRDefault="009A508B">
      <w:pPr>
        <w:spacing w:after="29" w:line="227" w:lineRule="auto"/>
        <w:ind w:left="438" w:right="10" w:hanging="10"/>
        <w:jc w:val="both"/>
      </w:pPr>
      <w:r>
        <w:t>12</w:t>
      </w:r>
      <w:r>
        <w:t>，此后，</w:t>
      </w:r>
      <w:r>
        <w:t>i</w:t>
      </w:r>
      <w:r>
        <w:t>：</w:t>
      </w:r>
      <w:r>
        <w:t>6</w:t>
      </w:r>
      <w:r>
        <w:t>、</w:t>
      </w:r>
      <w:r>
        <w:t>7</w:t>
      </w:r>
      <w:r>
        <w:t>、</w:t>
      </w:r>
      <w:r>
        <w:t>8</w:t>
      </w:r>
      <w:r>
        <w:t>、</w:t>
      </w:r>
      <w:r>
        <w:t>9</w:t>
      </w:r>
      <w:r>
        <w:t>均不用交换，如图</w:t>
      </w:r>
      <w:r>
        <w:t>9</w:t>
      </w:r>
      <w:r>
        <w:t>．</w:t>
      </w:r>
      <w:r>
        <w:t>6· 12</w:t>
      </w:r>
      <w:r>
        <w:t>所示。</w:t>
      </w:r>
    </w:p>
    <w:p w:rsidR="004A1D4E" w:rsidRDefault="009A508B">
      <w:pPr>
        <w:spacing w:after="5" w:line="262" w:lineRule="auto"/>
        <w:ind w:left="10" w:right="10"/>
        <w:jc w:val="both"/>
      </w:pPr>
      <w:r>
        <w:rPr>
          <w:sz w:val="20"/>
        </w:rPr>
        <w:t>3</w:t>
      </w:r>
      <w:r>
        <w:rPr>
          <w:noProof/>
        </w:rPr>
        <w:drawing>
          <wp:inline distT="0" distB="0" distL="0" distR="0">
            <wp:extent cx="116395" cy="90460"/>
            <wp:effectExtent l="0" t="0" r="0" b="0"/>
            <wp:docPr id="1731284" name="Picture 1731284"/>
            <wp:cNvGraphicFramePr/>
            <a:graphic xmlns:a="http://schemas.openxmlformats.org/drawingml/2006/main">
              <a:graphicData uri="http://schemas.openxmlformats.org/drawingml/2006/picture">
                <pic:pic xmlns:pic="http://schemas.openxmlformats.org/drawingml/2006/picture">
                  <pic:nvPicPr>
                    <pic:cNvPr id="1731284" name="Picture 1731284"/>
                    <pic:cNvPicPr/>
                  </pic:nvPicPr>
                  <pic:blipFill>
                    <a:blip r:embed="rId3041"/>
                    <a:stretch>
                      <a:fillRect/>
                    </a:stretch>
                  </pic:blipFill>
                  <pic:spPr>
                    <a:xfrm>
                      <a:off x="0" y="0"/>
                      <a:ext cx="116395" cy="90460"/>
                    </a:xfrm>
                    <a:prstGeom prst="rect">
                      <a:avLst/>
                    </a:prstGeom>
                  </pic:spPr>
                </pic:pic>
              </a:graphicData>
            </a:graphic>
          </wp:inline>
        </w:drawing>
      </w:r>
    </w:p>
    <w:p w:rsidR="004A1D4E" w:rsidRDefault="009A508B">
      <w:pPr>
        <w:tabs>
          <w:tab w:val="center" w:pos="2093"/>
          <w:tab w:val="center" w:pos="6278"/>
        </w:tabs>
        <w:spacing w:after="3" w:line="262" w:lineRule="auto"/>
      </w:pPr>
      <w:r>
        <w:rPr>
          <w:sz w:val="20"/>
        </w:rPr>
        <w:tab/>
      </w:r>
      <w:r>
        <w:rPr>
          <w:sz w:val="20"/>
        </w:rPr>
        <w:t>下标</w:t>
      </w:r>
      <w:r>
        <w:rPr>
          <w:sz w:val="20"/>
        </w:rPr>
        <w:t>0</w:t>
      </w:r>
      <w:r>
        <w:rPr>
          <w:sz w:val="20"/>
        </w:rPr>
        <w:tab/>
        <w:t>8 9</w:t>
      </w:r>
    </w:p>
    <w:tbl>
      <w:tblPr>
        <w:tblStyle w:val="TableGrid"/>
        <w:tblW w:w="4496" w:type="dxa"/>
        <w:tblInd w:w="2006" w:type="dxa"/>
        <w:tblCellMar>
          <w:top w:w="10" w:type="dxa"/>
          <w:left w:w="479" w:type="dxa"/>
          <w:bottom w:w="0" w:type="dxa"/>
          <w:right w:w="5" w:type="dxa"/>
        </w:tblCellMar>
        <w:tblLook w:val="04A0" w:firstRow="1" w:lastRow="0" w:firstColumn="1" w:lastColumn="0" w:noHBand="0" w:noVBand="1"/>
      </w:tblPr>
      <w:tblGrid>
        <w:gridCol w:w="490"/>
        <w:gridCol w:w="4331"/>
      </w:tblGrid>
      <w:tr w:rsidR="004A1D4E">
        <w:trPr>
          <w:trHeight w:val="438"/>
        </w:trPr>
        <w:tc>
          <w:tcPr>
            <w:tcW w:w="418" w:type="dxa"/>
            <w:tcBorders>
              <w:top w:val="single" w:sz="2" w:space="0" w:color="000000"/>
              <w:left w:val="single" w:sz="2" w:space="0" w:color="000000"/>
              <w:bottom w:val="single" w:sz="2" w:space="0" w:color="000000"/>
              <w:right w:val="single" w:sz="2" w:space="0" w:color="000000"/>
            </w:tcBorders>
          </w:tcPr>
          <w:p w:rsidR="004A1D4E" w:rsidRDefault="004A1D4E"/>
        </w:tc>
        <w:tc>
          <w:tcPr>
            <w:tcW w:w="4078" w:type="dxa"/>
            <w:tcBorders>
              <w:top w:val="nil"/>
              <w:left w:val="single" w:sz="2" w:space="0" w:color="000000"/>
              <w:bottom w:val="single" w:sz="2" w:space="0" w:color="000000"/>
              <w:right w:val="single" w:sz="2" w:space="0" w:color="000000"/>
            </w:tcBorders>
          </w:tcPr>
          <w:p w:rsidR="004A1D4E" w:rsidRDefault="009A508B">
            <w:pPr>
              <w:spacing w:after="0"/>
            </w:pPr>
            <w:r>
              <w:rPr>
                <w:sz w:val="82"/>
              </w:rPr>
              <w:t>00000000</w:t>
            </w:r>
          </w:p>
        </w:tc>
      </w:tr>
    </w:tbl>
    <w:p w:rsidR="004A1D4E" w:rsidRDefault="009A508B">
      <w:pPr>
        <w:tabs>
          <w:tab w:val="center" w:pos="2113"/>
          <w:tab w:val="center" w:pos="4715"/>
        </w:tabs>
        <w:spacing w:after="5" w:line="262" w:lineRule="auto"/>
      </w:pPr>
      <w:r>
        <w:rPr>
          <w:sz w:val="20"/>
        </w:rPr>
        <w:tab/>
      </w:r>
      <w:r>
        <w:rPr>
          <w:sz w:val="20"/>
        </w:rPr>
        <w:t>increment—2</w:t>
      </w:r>
      <w:r>
        <w:rPr>
          <w:sz w:val="20"/>
        </w:rPr>
        <w:tab/>
        <w:t>1—6&lt;7,</w:t>
      </w:r>
      <w:r>
        <w:rPr>
          <w:sz w:val="20"/>
        </w:rPr>
        <w:t>不交换凵</w:t>
      </w:r>
    </w:p>
    <w:p w:rsidR="004A1D4E" w:rsidRDefault="009A508B">
      <w:pPr>
        <w:spacing w:after="3" w:line="262" w:lineRule="auto"/>
        <w:ind w:left="2108" w:hanging="10"/>
        <w:jc w:val="center"/>
      </w:pPr>
      <w:r>
        <w:rPr>
          <w:sz w:val="20"/>
        </w:rPr>
        <w:t>二</w:t>
      </w:r>
      <w:r>
        <w:rPr>
          <w:sz w:val="20"/>
        </w:rPr>
        <w:t>4&lt;5</w:t>
      </w:r>
      <w:r>
        <w:rPr>
          <w:sz w:val="20"/>
        </w:rPr>
        <w:t>，不交换一《</w:t>
      </w:r>
    </w:p>
    <w:p w:rsidR="004A1D4E" w:rsidRDefault="009A508B">
      <w:pPr>
        <w:spacing w:after="3" w:line="265" w:lineRule="auto"/>
        <w:ind w:left="2994" w:hanging="10"/>
        <w:jc w:val="center"/>
      </w:pPr>
      <w:r>
        <w:rPr>
          <w:sz w:val="16"/>
        </w:rPr>
        <w:t>匕</w:t>
      </w:r>
      <w:r>
        <w:rPr>
          <w:sz w:val="16"/>
        </w:rPr>
        <w:t>7</w:t>
      </w:r>
      <w:r>
        <w:rPr>
          <w:sz w:val="16"/>
        </w:rPr>
        <w:t>，不交换」</w:t>
      </w:r>
    </w:p>
    <w:p w:rsidR="004A1D4E" w:rsidRDefault="009A508B">
      <w:pPr>
        <w:spacing w:after="4" w:line="262" w:lineRule="auto"/>
        <w:ind w:left="5193" w:hanging="10"/>
        <w:jc w:val="both"/>
      </w:pPr>
      <w:r>
        <w:rPr>
          <w:sz w:val="16"/>
        </w:rPr>
        <w:t>匕</w:t>
      </w:r>
      <w:r>
        <w:rPr>
          <w:sz w:val="16"/>
        </w:rPr>
        <w:t>5&lt;9</w:t>
      </w:r>
      <w:r>
        <w:rPr>
          <w:sz w:val="16"/>
        </w:rPr>
        <w:t>，不交换」</w:t>
      </w:r>
    </w:p>
    <w:p w:rsidR="004A1D4E" w:rsidRDefault="009A508B">
      <w:pPr>
        <w:spacing w:after="3" w:line="265" w:lineRule="auto"/>
        <w:ind w:left="1273" w:right="1334" w:hanging="10"/>
        <w:jc w:val="center"/>
      </w:pPr>
      <w:r>
        <w:rPr>
          <w:sz w:val="18"/>
        </w:rPr>
        <w:t>图</w:t>
      </w:r>
      <w:r>
        <w:rPr>
          <w:sz w:val="18"/>
        </w:rPr>
        <w:t>9</w:t>
      </w:r>
      <w:r>
        <w:rPr>
          <w:sz w:val="18"/>
        </w:rPr>
        <w:t>．</w:t>
      </w:r>
      <w:r>
        <w:rPr>
          <w:sz w:val="18"/>
        </w:rPr>
        <w:t>6</w:t>
      </w:r>
      <w:r>
        <w:rPr>
          <w:sz w:val="18"/>
        </w:rPr>
        <w:t>．</w:t>
      </w:r>
      <w:r>
        <w:rPr>
          <w:sz w:val="18"/>
        </w:rPr>
        <w:t>12</w:t>
      </w:r>
    </w:p>
    <w:p w:rsidR="004A1D4E" w:rsidRDefault="009A508B">
      <w:pPr>
        <w:spacing w:after="61" w:line="227" w:lineRule="auto"/>
        <w:ind w:left="693" w:right="10" w:hanging="326"/>
        <w:jc w:val="both"/>
      </w:pPr>
      <w:r>
        <w:t>13</w:t>
      </w:r>
      <w:r>
        <w:t>．再次完成一轮面循环，</w:t>
      </w:r>
      <w:r>
        <w:t>increment=2&gt;1</w:t>
      </w:r>
      <w:r>
        <w:t>，再次循环，第</w:t>
      </w:r>
      <w:r>
        <w:t>7</w:t>
      </w:r>
      <w:r>
        <w:t>行得到</w:t>
      </w:r>
      <w:r>
        <w:t xml:space="preserve"> increment-2/3+1=1</w:t>
      </w:r>
      <w:r>
        <w:t>，此时这就是最后一轮循环了。尽管第</w:t>
      </w:r>
      <w:r>
        <w:t>8</w:t>
      </w:r>
      <w:r>
        <w:t>．、</w:t>
      </w:r>
      <w:r>
        <w:t>17</w:t>
      </w:r>
      <w:r>
        <w:t>行</w:t>
      </w:r>
      <w:r>
        <w:t xml:space="preserve">for </w:t>
      </w:r>
      <w:r>
        <w:t>循环，</w:t>
      </w:r>
      <w:r>
        <w:t>i</w:t>
      </w:r>
      <w:r>
        <w:t>从</w:t>
      </w:r>
      <w:r>
        <w:t>1+1=2</w:t>
      </w:r>
      <w:r>
        <w:t>开始到</w:t>
      </w:r>
      <w:r>
        <w:t>9</w:t>
      </w:r>
      <w:r>
        <w:t>结束，但由于当前序列已经基本有序，可交换数据的情况大为减少，效率其实很高。如图</w:t>
      </w:r>
      <w:r>
        <w:t>9 13</w:t>
      </w:r>
      <w:r>
        <w:t>所示，图中箭头连线为需要交换的关键字。</w:t>
      </w:r>
    </w:p>
    <w:p w:rsidR="004A1D4E" w:rsidRDefault="009A508B">
      <w:pPr>
        <w:tabs>
          <w:tab w:val="center" w:pos="2133"/>
          <w:tab w:val="center" w:pos="4929"/>
        </w:tabs>
        <w:spacing w:after="26" w:line="265" w:lineRule="auto"/>
      </w:pPr>
      <w:r>
        <w:tab/>
      </w:r>
      <w:r>
        <w:t>下标</w:t>
      </w:r>
      <w:r>
        <w:t>0</w:t>
      </w:r>
      <w:r>
        <w:tab/>
        <w:t>2 3 4 5 6 7 8 9</w:t>
      </w:r>
    </w:p>
    <w:p w:rsidR="004A1D4E" w:rsidRDefault="009A508B">
      <w:pPr>
        <w:pBdr>
          <w:top w:val="single" w:sz="16" w:space="0" w:color="000000"/>
          <w:left w:val="single" w:sz="16" w:space="0" w:color="000000"/>
          <w:bottom w:val="single" w:sz="4" w:space="0" w:color="000000"/>
          <w:right w:val="single" w:sz="8" w:space="0" w:color="000000"/>
        </w:pBdr>
        <w:spacing w:after="0"/>
        <w:ind w:left="2475"/>
      </w:pPr>
      <w:r>
        <w:rPr>
          <w:sz w:val="82"/>
        </w:rPr>
        <w:t>000000000</w:t>
      </w:r>
    </w:p>
    <w:p w:rsidR="004A1D4E" w:rsidRDefault="009A508B">
      <w:pPr>
        <w:spacing w:after="5" w:line="262" w:lineRule="auto"/>
        <w:ind w:left="1344" w:right="2424"/>
        <w:jc w:val="both"/>
      </w:pPr>
      <w:r>
        <w:rPr>
          <w:sz w:val="20"/>
        </w:rPr>
        <w:t xml:space="preserve">increment—I </w:t>
      </w:r>
      <w:r>
        <w:rPr>
          <w:noProof/>
        </w:rPr>
        <w:drawing>
          <wp:inline distT="0" distB="0" distL="0" distR="0">
            <wp:extent cx="303921" cy="83998"/>
            <wp:effectExtent l="0" t="0" r="0" b="0"/>
            <wp:docPr id="1734959" name="Picture 1734959"/>
            <wp:cNvGraphicFramePr/>
            <a:graphic xmlns:a="http://schemas.openxmlformats.org/drawingml/2006/main">
              <a:graphicData uri="http://schemas.openxmlformats.org/drawingml/2006/picture">
                <pic:pic xmlns:pic="http://schemas.openxmlformats.org/drawingml/2006/picture">
                  <pic:nvPicPr>
                    <pic:cNvPr id="1734959" name="Picture 1734959"/>
                    <pic:cNvPicPr/>
                  </pic:nvPicPr>
                  <pic:blipFill>
                    <a:blip r:embed="rId3042"/>
                    <a:stretch>
                      <a:fillRect/>
                    </a:stretch>
                  </pic:blipFill>
                  <pic:spPr>
                    <a:xfrm>
                      <a:off x="0" y="0"/>
                      <a:ext cx="303921" cy="83998"/>
                    </a:xfrm>
                    <a:prstGeom prst="rect">
                      <a:avLst/>
                    </a:prstGeom>
                  </pic:spPr>
                </pic:pic>
              </a:graphicData>
            </a:graphic>
          </wp:inline>
        </w:drawing>
      </w:r>
    </w:p>
    <w:p w:rsidR="004A1D4E" w:rsidRDefault="009A508B">
      <w:pPr>
        <w:spacing w:after="132"/>
        <w:ind w:left="2648"/>
      </w:pPr>
      <w:r>
        <w:rPr>
          <w:noProof/>
        </w:rPr>
        <w:drawing>
          <wp:inline distT="0" distB="0" distL="0" distR="0">
            <wp:extent cx="847098" cy="245533"/>
            <wp:effectExtent l="0" t="0" r="0" b="0"/>
            <wp:docPr id="1735089" name="Picture 1735089"/>
            <wp:cNvGraphicFramePr/>
            <a:graphic xmlns:a="http://schemas.openxmlformats.org/drawingml/2006/main">
              <a:graphicData uri="http://schemas.openxmlformats.org/drawingml/2006/picture">
                <pic:pic xmlns:pic="http://schemas.openxmlformats.org/drawingml/2006/picture">
                  <pic:nvPicPr>
                    <pic:cNvPr id="1735089" name="Picture 1735089"/>
                    <pic:cNvPicPr/>
                  </pic:nvPicPr>
                  <pic:blipFill>
                    <a:blip r:embed="rId3043"/>
                    <a:stretch>
                      <a:fillRect/>
                    </a:stretch>
                  </pic:blipFill>
                  <pic:spPr>
                    <a:xfrm>
                      <a:off x="0" y="0"/>
                      <a:ext cx="847098" cy="245533"/>
                    </a:xfrm>
                    <a:prstGeom prst="rect">
                      <a:avLst/>
                    </a:prstGeom>
                  </pic:spPr>
                </pic:pic>
              </a:graphicData>
            </a:graphic>
          </wp:inline>
        </w:drawing>
      </w:r>
    </w:p>
    <w:p w:rsidR="004A1D4E" w:rsidRDefault="009A508B">
      <w:pPr>
        <w:spacing w:after="5" w:line="262" w:lineRule="auto"/>
        <w:ind w:left="367" w:right="3391" w:firstLine="3167"/>
        <w:jc w:val="both"/>
      </w:pPr>
      <w:r>
        <w:rPr>
          <w:sz w:val="20"/>
        </w:rPr>
        <w:t>图</w:t>
      </w:r>
      <w:r>
        <w:rPr>
          <w:sz w:val="20"/>
        </w:rPr>
        <w:t>9</w:t>
      </w:r>
      <w:r>
        <w:rPr>
          <w:sz w:val="20"/>
        </w:rPr>
        <w:t>．</w:t>
      </w:r>
      <w:r>
        <w:rPr>
          <w:sz w:val="20"/>
        </w:rPr>
        <w:t>6</w:t>
      </w:r>
      <w:r>
        <w:rPr>
          <w:sz w:val="20"/>
        </w:rPr>
        <w:t>．</w:t>
      </w:r>
      <w:r>
        <w:rPr>
          <w:sz w:val="20"/>
        </w:rPr>
        <w:t xml:space="preserve">13 </w:t>
      </w:r>
      <w:r>
        <w:rPr>
          <w:sz w:val="20"/>
        </w:rPr>
        <w:t>最终完成排序过程，如图</w:t>
      </w:r>
      <w:r>
        <w:rPr>
          <w:sz w:val="20"/>
        </w:rPr>
        <w:t>9·6</w:t>
      </w:r>
      <w:r>
        <w:rPr>
          <w:sz w:val="20"/>
        </w:rPr>
        <w:t>．</w:t>
      </w:r>
      <w:r>
        <w:rPr>
          <w:sz w:val="20"/>
        </w:rPr>
        <w:t>14</w:t>
      </w:r>
      <w:r>
        <w:rPr>
          <w:sz w:val="20"/>
        </w:rPr>
        <w:t>所示。</w:t>
      </w:r>
    </w:p>
    <w:p w:rsidR="004A1D4E" w:rsidRDefault="009A508B">
      <w:pPr>
        <w:pBdr>
          <w:top w:val="single" w:sz="16" w:space="0" w:color="000000"/>
          <w:left w:val="single" w:sz="20" w:space="0" w:color="000000"/>
          <w:bottom w:val="single" w:sz="12" w:space="0" w:color="000000"/>
          <w:right w:val="single" w:sz="8" w:space="0" w:color="000000"/>
        </w:pBdr>
        <w:spacing w:after="0"/>
        <w:ind w:left="2312"/>
      </w:pPr>
      <w:r>
        <w:rPr>
          <w:sz w:val="88"/>
        </w:rPr>
        <w:t>0000000</w:t>
      </w:r>
      <w:r>
        <w:rPr>
          <w:sz w:val="88"/>
        </w:rPr>
        <w:t>河</w:t>
      </w:r>
      <w:r>
        <w:rPr>
          <w:sz w:val="88"/>
        </w:rPr>
        <w:t>0</w:t>
      </w:r>
    </w:p>
    <w:p w:rsidR="004A1D4E" w:rsidRDefault="009A508B">
      <w:pPr>
        <w:spacing w:after="3" w:line="262" w:lineRule="auto"/>
        <w:ind w:left="285" w:right="295" w:hanging="10"/>
        <w:jc w:val="center"/>
      </w:pPr>
      <w:r>
        <w:rPr>
          <w:sz w:val="20"/>
        </w:rPr>
        <w:t>图</w:t>
      </w:r>
      <w:r>
        <w:rPr>
          <w:sz w:val="20"/>
        </w:rPr>
        <w:t>9</w:t>
      </w:r>
      <w:r>
        <w:rPr>
          <w:sz w:val="20"/>
        </w:rPr>
        <w:t>．</w:t>
      </w:r>
      <w:r>
        <w:rPr>
          <w:sz w:val="20"/>
        </w:rPr>
        <w:t>6</w:t>
      </w:r>
      <w:r>
        <w:rPr>
          <w:sz w:val="20"/>
        </w:rPr>
        <w:t>．</w:t>
      </w:r>
      <w:r>
        <w:rPr>
          <w:sz w:val="20"/>
        </w:rPr>
        <w:t>14</w:t>
      </w:r>
    </w:p>
    <w:p w:rsidR="004A1D4E" w:rsidRDefault="009A508B">
      <w:pPr>
        <w:spacing w:after="4" w:line="265" w:lineRule="auto"/>
        <w:ind w:left="15" w:hanging="10"/>
        <w:jc w:val="both"/>
      </w:pPr>
      <w:r>
        <w:rPr>
          <w:sz w:val="24"/>
        </w:rPr>
        <w:t>9</w:t>
      </w:r>
      <w:r>
        <w:rPr>
          <w:sz w:val="24"/>
        </w:rPr>
        <w:t>，</w:t>
      </w:r>
      <w:r>
        <w:rPr>
          <w:sz w:val="24"/>
        </w:rPr>
        <w:t>6</w:t>
      </w:r>
      <w:r>
        <w:rPr>
          <w:sz w:val="24"/>
        </w:rPr>
        <w:t>．</w:t>
      </w:r>
      <w:r>
        <w:rPr>
          <w:sz w:val="24"/>
        </w:rPr>
        <w:t>3</w:t>
      </w:r>
      <w:r>
        <w:rPr>
          <w:sz w:val="24"/>
        </w:rPr>
        <w:t>希尔排序复杂度分析</w:t>
      </w:r>
    </w:p>
    <w:p w:rsidR="004A1D4E" w:rsidRDefault="009A508B">
      <w:pPr>
        <w:spacing w:after="5" w:line="262" w:lineRule="auto"/>
        <w:ind w:left="10" w:right="10" w:firstLine="377"/>
        <w:jc w:val="both"/>
      </w:pPr>
      <w:r>
        <w:rPr>
          <w:sz w:val="20"/>
        </w:rPr>
        <w:t>通过这段代码的剖析，相信大家有些明白，希尔排序的关键并不是随便分组后各自排序，而是将相隔某个</w:t>
      </w:r>
      <w:r>
        <w:rPr>
          <w:sz w:val="20"/>
        </w:rPr>
        <w:t>“</w:t>
      </w:r>
      <w:r>
        <w:rPr>
          <w:sz w:val="20"/>
        </w:rPr>
        <w:t>增量</w:t>
      </w:r>
      <w:r>
        <w:rPr>
          <w:sz w:val="20"/>
        </w:rPr>
        <w:t>”</w:t>
      </w:r>
      <w:r>
        <w:rPr>
          <w:sz w:val="20"/>
        </w:rPr>
        <w:t>的记录组成一个子序列，实现跳跃式的移动，使得排序的效率提高。</w:t>
      </w:r>
      <w:r>
        <w:rPr>
          <w:noProof/>
        </w:rPr>
        <w:drawing>
          <wp:inline distT="0" distB="0" distL="0" distR="0">
            <wp:extent cx="6466" cy="6462"/>
            <wp:effectExtent l="0" t="0" r="0" b="0"/>
            <wp:docPr id="1734960" name="Picture 1734960"/>
            <wp:cNvGraphicFramePr/>
            <a:graphic xmlns:a="http://schemas.openxmlformats.org/drawingml/2006/main">
              <a:graphicData uri="http://schemas.openxmlformats.org/drawingml/2006/picture">
                <pic:pic xmlns:pic="http://schemas.openxmlformats.org/drawingml/2006/picture">
                  <pic:nvPicPr>
                    <pic:cNvPr id="1734960" name="Picture 1734960"/>
                    <pic:cNvPicPr/>
                  </pic:nvPicPr>
                  <pic:blipFill>
                    <a:blip r:embed="rId91"/>
                    <a:stretch>
                      <a:fillRect/>
                    </a:stretch>
                  </pic:blipFill>
                  <pic:spPr>
                    <a:xfrm>
                      <a:off x="0" y="0"/>
                      <a:ext cx="6466" cy="6462"/>
                    </a:xfrm>
                    <a:prstGeom prst="rect">
                      <a:avLst/>
                    </a:prstGeom>
                  </pic:spPr>
                </pic:pic>
              </a:graphicData>
            </a:graphic>
          </wp:inline>
        </w:drawing>
      </w:r>
    </w:p>
    <w:p w:rsidR="004A1D4E" w:rsidRDefault="009A508B">
      <w:pPr>
        <w:spacing w:after="5" w:line="262" w:lineRule="auto"/>
        <w:ind w:left="10" w:right="10" w:firstLine="367"/>
        <w:jc w:val="both"/>
      </w:pPr>
      <w:r>
        <w:rPr>
          <w:sz w:val="20"/>
        </w:rPr>
        <w:t>这里</w:t>
      </w:r>
      <w:r>
        <w:rPr>
          <w:sz w:val="20"/>
        </w:rPr>
        <w:t>“</w:t>
      </w:r>
      <w:r>
        <w:rPr>
          <w:sz w:val="20"/>
        </w:rPr>
        <w:t>增量</w:t>
      </w:r>
      <w:r>
        <w:rPr>
          <w:sz w:val="20"/>
        </w:rPr>
        <w:t>"</w:t>
      </w:r>
      <w:r>
        <w:rPr>
          <w:sz w:val="20"/>
        </w:rPr>
        <w:t>的选取就非常关键了，我们在代码中第</w:t>
      </w:r>
      <w:r>
        <w:rPr>
          <w:sz w:val="20"/>
        </w:rPr>
        <w:t>7</w:t>
      </w:r>
      <w:r>
        <w:rPr>
          <w:sz w:val="20"/>
        </w:rPr>
        <w:t>行，是用</w:t>
      </w:r>
      <w:r>
        <w:rPr>
          <w:sz w:val="20"/>
        </w:rPr>
        <w:t xml:space="preserve">increment= </w:t>
      </w:r>
      <w:r>
        <w:rPr>
          <w:noProof/>
        </w:rPr>
        <w:drawing>
          <wp:inline distT="0" distB="0" distL="0" distR="0">
            <wp:extent cx="6467" cy="12922"/>
            <wp:effectExtent l="0" t="0" r="0" b="0"/>
            <wp:docPr id="1734961" name="Picture 1734961"/>
            <wp:cNvGraphicFramePr/>
            <a:graphic xmlns:a="http://schemas.openxmlformats.org/drawingml/2006/main">
              <a:graphicData uri="http://schemas.openxmlformats.org/drawingml/2006/picture">
                <pic:pic xmlns:pic="http://schemas.openxmlformats.org/drawingml/2006/picture">
                  <pic:nvPicPr>
                    <pic:cNvPr id="1734961" name="Picture 1734961"/>
                    <pic:cNvPicPr/>
                  </pic:nvPicPr>
                  <pic:blipFill>
                    <a:blip r:embed="rId3044"/>
                    <a:stretch>
                      <a:fillRect/>
                    </a:stretch>
                  </pic:blipFill>
                  <pic:spPr>
                    <a:xfrm>
                      <a:off x="0" y="0"/>
                      <a:ext cx="6467" cy="12922"/>
                    </a:xfrm>
                    <a:prstGeom prst="rect">
                      <a:avLst/>
                    </a:prstGeom>
                  </pic:spPr>
                </pic:pic>
              </a:graphicData>
            </a:graphic>
          </wp:inline>
        </w:drawing>
      </w:r>
      <w:r>
        <w:rPr>
          <w:sz w:val="20"/>
        </w:rPr>
        <w:t>increment/3+ 1</w:t>
      </w:r>
      <w:r>
        <w:rPr>
          <w:sz w:val="20"/>
        </w:rPr>
        <w:t>；的方式选取增量的，可究竟应该选取什么样的增量才是最好，目前还是一个数学难题，迄今为止还没有人找到一种最好的增量序列。不过大量的研究表</w:t>
      </w:r>
      <w:r>
        <w:rPr>
          <w:noProof/>
        </w:rPr>
        <w:drawing>
          <wp:inline distT="0" distB="0" distL="0" distR="0">
            <wp:extent cx="6467" cy="6462"/>
            <wp:effectExtent l="0" t="0" r="0" b="0"/>
            <wp:docPr id="1734962" name="Picture 1734962"/>
            <wp:cNvGraphicFramePr/>
            <a:graphic xmlns:a="http://schemas.openxmlformats.org/drawingml/2006/main">
              <a:graphicData uri="http://schemas.openxmlformats.org/drawingml/2006/picture">
                <pic:pic xmlns:pic="http://schemas.openxmlformats.org/drawingml/2006/picture">
                  <pic:nvPicPr>
                    <pic:cNvPr id="1734962" name="Picture 1734962"/>
                    <pic:cNvPicPr/>
                  </pic:nvPicPr>
                  <pic:blipFill>
                    <a:blip r:embed="rId685"/>
                    <a:stretch>
                      <a:fillRect/>
                    </a:stretch>
                  </pic:blipFill>
                  <pic:spPr>
                    <a:xfrm>
                      <a:off x="0" y="0"/>
                      <a:ext cx="6467" cy="6462"/>
                    </a:xfrm>
                    <a:prstGeom prst="rect">
                      <a:avLst/>
                    </a:prstGeom>
                  </pic:spPr>
                </pic:pic>
              </a:graphicData>
            </a:graphic>
          </wp:inline>
        </w:drawing>
      </w:r>
      <w:r>
        <w:rPr>
          <w:sz w:val="20"/>
        </w:rPr>
        <w:t>明，当增量序列为</w:t>
      </w:r>
      <w:r>
        <w:rPr>
          <w:sz w:val="20"/>
        </w:rPr>
        <w:t>d [k]</w:t>
      </w:r>
      <w:r>
        <w:rPr>
          <w:sz w:val="20"/>
        </w:rPr>
        <w:t>：</w:t>
      </w:r>
      <w:r>
        <w:rPr>
          <w:sz w:val="20"/>
        </w:rPr>
        <w:t>2 “1</w:t>
      </w:r>
      <w:r>
        <w:rPr>
          <w:sz w:val="20"/>
        </w:rPr>
        <w:t>，</w:t>
      </w:r>
      <w:r>
        <w:rPr>
          <w:sz w:val="20"/>
        </w:rPr>
        <w:t>1 (0&lt;k&lt;t&lt; 1bg2(n+1</w:t>
      </w:r>
      <w:r>
        <w:rPr>
          <w:sz w:val="20"/>
        </w:rPr>
        <w:t>〕</w:t>
      </w:r>
      <w:r>
        <w:rPr>
          <w:sz w:val="20"/>
        </w:rPr>
        <w:t>J )</w:t>
      </w:r>
      <w:r>
        <w:rPr>
          <w:sz w:val="20"/>
        </w:rPr>
        <w:t>时，可以获得不错的效</w:t>
      </w:r>
    </w:p>
    <w:p w:rsidR="004A1D4E" w:rsidRDefault="009A508B">
      <w:pPr>
        <w:spacing w:after="69" w:line="226" w:lineRule="auto"/>
        <w:ind w:left="5"/>
      </w:pPr>
      <w:r>
        <w:t>率，其时间复杂度为</w:t>
      </w:r>
      <w:r>
        <w:t>0@/2</w:t>
      </w:r>
      <w:r>
        <w:t>〕，要好于直接排序的</w:t>
      </w:r>
      <w:r>
        <w:t>0</w:t>
      </w:r>
      <w:r>
        <w:t>〔</w:t>
      </w:r>
      <w:r>
        <w:t>(2)0</w:t>
      </w:r>
      <w:r>
        <w:t>需要注意的是，增量序列的最后一个增量值必须等于</w:t>
      </w:r>
      <w:r>
        <w:t>1</w:t>
      </w:r>
      <w:r>
        <w:t>才行。另外由于记录是跳跃式的移动，希尔排序并不是一种稳定的排序算法。</w:t>
      </w:r>
    </w:p>
    <w:p w:rsidR="004A1D4E" w:rsidRDefault="009A508B">
      <w:pPr>
        <w:spacing w:after="113" w:line="262" w:lineRule="auto"/>
        <w:ind w:left="10" w:right="10" w:firstLine="367"/>
        <w:jc w:val="both"/>
      </w:pPr>
      <w:r>
        <w:rPr>
          <w:sz w:val="20"/>
        </w:rPr>
        <w:t>不管怎么说，希尔排序算法的发明，使得我们终于突破了慢速排序的时代（超</w:t>
      </w:r>
      <w:r>
        <w:rPr>
          <w:sz w:val="20"/>
        </w:rPr>
        <w:t>越了时间复杂度为</w:t>
      </w:r>
      <w:r>
        <w:rPr>
          <w:sz w:val="20"/>
        </w:rPr>
        <w:t>0</w:t>
      </w:r>
      <w:r>
        <w:rPr>
          <w:sz w:val="20"/>
        </w:rPr>
        <w:t>〔</w:t>
      </w:r>
      <w:r>
        <w:rPr>
          <w:sz w:val="20"/>
        </w:rPr>
        <w:t>n2</w:t>
      </w:r>
      <w:r>
        <w:rPr>
          <w:sz w:val="20"/>
        </w:rPr>
        <w:t>〕），之后，相应的更为高效的排序算法也就相继出现了。</w:t>
      </w:r>
    </w:p>
    <w:p w:rsidR="004A1D4E" w:rsidRDefault="009A508B">
      <w:pPr>
        <w:pStyle w:val="8"/>
        <w:spacing w:after="2" w:line="259" w:lineRule="auto"/>
        <w:ind w:left="1120" w:right="1161"/>
      </w:pPr>
      <w:r>
        <w:rPr>
          <w:sz w:val="38"/>
        </w:rPr>
        <w:t>9</w:t>
      </w:r>
      <w:r>
        <w:rPr>
          <w:sz w:val="38"/>
        </w:rPr>
        <w:t>，</w:t>
      </w:r>
      <w:r>
        <w:rPr>
          <w:sz w:val="38"/>
        </w:rPr>
        <w:t>7</w:t>
      </w:r>
      <w:r>
        <w:rPr>
          <w:sz w:val="38"/>
        </w:rPr>
        <w:t>堆排序</w:t>
      </w:r>
    </w:p>
    <w:p w:rsidR="004A1D4E" w:rsidRDefault="009A508B">
      <w:pPr>
        <w:spacing w:after="5" w:line="262" w:lineRule="auto"/>
        <w:ind w:left="10" w:right="10" w:firstLine="377"/>
        <w:jc w:val="both"/>
      </w:pPr>
      <w:r>
        <w:rPr>
          <w:sz w:val="20"/>
        </w:rPr>
        <w:t>我们前面讲到简单选择排序，它在待排序的</w:t>
      </w:r>
      <w:r>
        <w:rPr>
          <w:sz w:val="20"/>
        </w:rPr>
        <w:t>n</w:t>
      </w:r>
      <w:r>
        <w:rPr>
          <w:sz w:val="20"/>
        </w:rPr>
        <w:t>个记录中选择一个最小的记录需要比较</w:t>
      </w:r>
      <w:r>
        <w:rPr>
          <w:sz w:val="20"/>
        </w:rPr>
        <w:t>n— 1</w:t>
      </w:r>
      <w:r>
        <w:rPr>
          <w:sz w:val="20"/>
        </w:rPr>
        <w:t>次。本来这也可以理解，查找第一个数据需要比较这么多次是正常的，否则如何知道它是最小的记录。</w:t>
      </w:r>
    </w:p>
    <w:p w:rsidR="004A1D4E" w:rsidRDefault="009A508B">
      <w:pPr>
        <w:spacing w:after="5" w:line="262" w:lineRule="auto"/>
        <w:ind w:left="10" w:right="10" w:firstLine="367"/>
        <w:jc w:val="both"/>
      </w:pPr>
      <w:r>
        <w:rPr>
          <w:sz w:val="20"/>
        </w:rPr>
        <w:t>可惜的是，这样的操作并没有把每一趙的比较结果保存下来，在后一趟的比较中，有许多比较在前一趟已经做过了，但由于前一趟排序时未保存这些比较结果，所</w:t>
      </w:r>
    </w:p>
    <w:p w:rsidR="004A1D4E" w:rsidRDefault="009A508B">
      <w:pPr>
        <w:spacing w:after="1"/>
        <w:ind w:left="-183"/>
      </w:pPr>
      <w:r>
        <w:rPr>
          <w:noProof/>
        </w:rPr>
        <w:drawing>
          <wp:inline distT="0" distB="0" distL="0" distR="0">
            <wp:extent cx="6466" cy="6461"/>
            <wp:effectExtent l="0" t="0" r="0" b="0"/>
            <wp:docPr id="1741436" name="Picture 1741436"/>
            <wp:cNvGraphicFramePr/>
            <a:graphic xmlns:a="http://schemas.openxmlformats.org/drawingml/2006/main">
              <a:graphicData uri="http://schemas.openxmlformats.org/drawingml/2006/picture">
                <pic:pic xmlns:pic="http://schemas.openxmlformats.org/drawingml/2006/picture">
                  <pic:nvPicPr>
                    <pic:cNvPr id="1741436" name="Picture 1741436"/>
                    <pic:cNvPicPr/>
                  </pic:nvPicPr>
                  <pic:blipFill>
                    <a:blip r:embed="rId33"/>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jc w:val="both"/>
      </w:pPr>
      <w:r>
        <w:rPr>
          <w:sz w:val="20"/>
        </w:rPr>
        <w:t>以后一趟排序时又重复执行了这些比较操作，因而记录的比较次数较多。</w:t>
      </w:r>
    </w:p>
    <w:tbl>
      <w:tblPr>
        <w:tblStyle w:val="TableGrid"/>
        <w:tblpPr w:vertAnchor="page" w:horzAnchor="page" w:tblpX="1339" w:tblpY="453"/>
        <w:tblOverlap w:val="never"/>
        <w:tblW w:w="1359" w:type="dxa"/>
        <w:tblInd w:w="0" w:type="dxa"/>
        <w:tblCellMar>
          <w:top w:w="76" w:type="dxa"/>
          <w:left w:w="137" w:type="dxa"/>
          <w:bottom w:w="0" w:type="dxa"/>
          <w:right w:w="71" w:type="dxa"/>
        </w:tblCellMar>
        <w:tblLook w:val="04A0" w:firstRow="1" w:lastRow="0" w:firstColumn="1" w:lastColumn="0" w:noHBand="0" w:noVBand="1"/>
      </w:tblPr>
      <w:tblGrid>
        <w:gridCol w:w="489"/>
        <w:gridCol w:w="870"/>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 w:line="226" w:lineRule="auto"/>
        <w:ind w:left="5" w:firstLine="367"/>
      </w:pPr>
      <w:r>
        <w:t>如果可以做到每次在选择到最小记录的同时，并根据比较结果对其他记录做出相应的调整，那样排序的总体效率就会非常高了。而堆排序</w:t>
      </w:r>
      <w:r>
        <w:t>(Heap Sort),</w:t>
      </w:r>
      <w:r>
        <w:t>就是对简单选择排序进行的一种改进，这种改进的效果是非常明显的。堆排序算法是</w:t>
      </w:r>
      <w:r>
        <w:t>Fbyd</w:t>
      </w:r>
      <w:r>
        <w:t>和</w:t>
      </w:r>
      <w:r>
        <w:t xml:space="preserve"> Williams</w:t>
      </w:r>
      <w:r>
        <w:t>在</w:t>
      </w:r>
      <w:r>
        <w:t>1964</w:t>
      </w:r>
      <w:r>
        <w:t>年共同发明的，同时，他们发明了</w:t>
      </w:r>
      <w:r>
        <w:t>“</w:t>
      </w:r>
      <w:r>
        <w:t>堆</w:t>
      </w:r>
      <w:r>
        <w:t>”</w:t>
      </w:r>
      <w:r>
        <w:t>这样的数据结构。</w:t>
      </w:r>
      <w:r>
        <w:rPr>
          <w:noProof/>
        </w:rPr>
        <w:drawing>
          <wp:inline distT="0" distB="0" distL="0" distR="0">
            <wp:extent cx="6467" cy="12923"/>
            <wp:effectExtent l="0" t="0" r="0" b="0"/>
            <wp:docPr id="1741437" name="Picture 1741437"/>
            <wp:cNvGraphicFramePr/>
            <a:graphic xmlns:a="http://schemas.openxmlformats.org/drawingml/2006/main">
              <a:graphicData uri="http://schemas.openxmlformats.org/drawingml/2006/picture">
                <pic:pic xmlns:pic="http://schemas.openxmlformats.org/drawingml/2006/picture">
                  <pic:nvPicPr>
                    <pic:cNvPr id="1741437" name="Picture 1741437"/>
                    <pic:cNvPicPr/>
                  </pic:nvPicPr>
                  <pic:blipFill>
                    <a:blip r:embed="rId3045"/>
                    <a:stretch>
                      <a:fillRect/>
                    </a:stretch>
                  </pic:blipFill>
                  <pic:spPr>
                    <a:xfrm>
                      <a:off x="0" y="0"/>
                      <a:ext cx="6467" cy="12923"/>
                    </a:xfrm>
                    <a:prstGeom prst="rect">
                      <a:avLst/>
                    </a:prstGeom>
                  </pic:spPr>
                </pic:pic>
              </a:graphicData>
            </a:graphic>
          </wp:inline>
        </w:drawing>
      </w:r>
    </w:p>
    <w:p w:rsidR="004A1D4E" w:rsidRDefault="009A508B">
      <w:pPr>
        <w:spacing w:after="5" w:line="227" w:lineRule="auto"/>
        <w:ind w:left="10" w:right="3320" w:firstLine="387"/>
        <w:jc w:val="both"/>
      </w:pPr>
      <w:r>
        <w:rPr>
          <w:noProof/>
        </w:rPr>
        <mc:AlternateContent>
          <mc:Choice Requires="wpg">
            <w:drawing>
              <wp:anchor distT="0" distB="0" distL="114300" distR="114300" simplePos="0" relativeHeight="252333056" behindDoc="0" locked="0" layoutInCell="1" allowOverlap="1">
                <wp:simplePos x="0" y="0"/>
                <wp:positionH relativeFrom="column">
                  <wp:posOffset>2825815</wp:posOffset>
                </wp:positionH>
                <wp:positionV relativeFrom="paragraph">
                  <wp:posOffset>83736</wp:posOffset>
                </wp:positionV>
                <wp:extent cx="1985184" cy="2429488"/>
                <wp:effectExtent l="0" t="0" r="0" b="0"/>
                <wp:wrapSquare wrapText="bothSides"/>
                <wp:docPr id="3077835" name="Group 3077835"/>
                <wp:cNvGraphicFramePr/>
                <a:graphic xmlns:a="http://schemas.openxmlformats.org/drawingml/2006/main">
                  <a:graphicData uri="http://schemas.microsoft.com/office/word/2010/wordprocessingGroup">
                    <wpg:wgp>
                      <wpg:cNvGrpSpPr/>
                      <wpg:grpSpPr>
                        <a:xfrm>
                          <a:off x="0" y="0"/>
                          <a:ext cx="1985184" cy="2429488"/>
                          <a:chOff x="0" y="0"/>
                          <a:chExt cx="1985184" cy="2429488"/>
                        </a:xfrm>
                      </wpg:grpSpPr>
                      <pic:pic xmlns:pic="http://schemas.openxmlformats.org/drawingml/2006/picture">
                        <pic:nvPicPr>
                          <pic:cNvPr id="3118435" name="Picture 3118435"/>
                          <pic:cNvPicPr/>
                        </pic:nvPicPr>
                        <pic:blipFill>
                          <a:blip r:embed="rId3046"/>
                          <a:stretch>
                            <a:fillRect/>
                          </a:stretch>
                        </pic:blipFill>
                        <pic:spPr>
                          <a:xfrm>
                            <a:off x="0" y="0"/>
                            <a:ext cx="1985184" cy="2416565"/>
                          </a:xfrm>
                          <a:prstGeom prst="rect">
                            <a:avLst/>
                          </a:prstGeom>
                        </pic:spPr>
                      </pic:pic>
                      <wps:wsp>
                        <wps:cNvPr id="1736459" name="Rectangle 1736459"/>
                        <wps:cNvSpPr/>
                        <wps:spPr>
                          <a:xfrm>
                            <a:off x="918228" y="2319645"/>
                            <a:ext cx="146206" cy="146091"/>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1736460" name="Rectangle 1736460"/>
                        <wps:cNvSpPr/>
                        <wps:spPr>
                          <a:xfrm>
                            <a:off x="1028157" y="2316414"/>
                            <a:ext cx="103203" cy="150389"/>
                          </a:xfrm>
                          <a:prstGeom prst="rect">
                            <a:avLst/>
                          </a:prstGeom>
                          <a:ln>
                            <a:noFill/>
                          </a:ln>
                        </wps:spPr>
                        <wps:txbx>
                          <w:txbxContent>
                            <w:p w:rsidR="004A1D4E" w:rsidRDefault="009A508B">
                              <w:r>
                                <w:rPr>
                                  <w:sz w:val="20"/>
                                </w:rPr>
                                <w:t>9</w:t>
                              </w:r>
                            </w:p>
                          </w:txbxContent>
                        </wps:txbx>
                        <wps:bodyPr horzOverflow="overflow" vert="horz" lIns="0" tIns="0" rIns="0" bIns="0" rtlCol="0">
                          <a:noAutofit/>
                        </wps:bodyPr>
                      </wps:wsp>
                    </wpg:wgp>
                  </a:graphicData>
                </a:graphic>
              </wp:anchor>
            </w:drawing>
          </mc:Choice>
          <mc:Fallback>
            <w:pict>
              <v:group id="Group 3077835" o:spid="_x0000_s2272" style="position:absolute;left:0;text-align:left;margin-left:222.5pt;margin-top:6.6pt;width:156.3pt;height:191.3pt;z-index:252333056;mso-position-horizontal-relative:text;mso-position-vertical-relative:text" coordsize="19851,24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">
                <v:shape id="Picture 3118435" o:spid="_x0000_s2273" type="#_x0000_t75" style="position:absolute;width:19851;height:24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">
                  <v:imagedata r:id="rId3047" o:title=""/>
                </v:shape>
                <v:rect id="Rectangle 1736459" o:spid="_x0000_s2274" style="position:absolute;left:9182;top:23196;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" filled="f" stroked="f">
                  <v:textbox inset="0,0,0,0">
                    <w:txbxContent>
                      <w:p w:rsidR="004A1D4E" w:rsidRDefault="009A508B">
                        <w:r>
                          <w:rPr>
                            <w:sz w:val="16"/>
                          </w:rPr>
                          <w:t>图</w:t>
                        </w:r>
                      </w:p>
                    </w:txbxContent>
                  </v:textbox>
                </v:rect>
                <v:rect id="Rectangle 1736460" o:spid="_x0000_s2275" style="position:absolute;left:10281;top:23164;width:103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" filled="f" stroked="f">
                  <v:textbox inset="0,0,0,0">
                    <w:txbxContent>
                      <w:p w:rsidR="004A1D4E" w:rsidRDefault="009A508B">
                        <w:r>
                          <w:rPr>
                            <w:sz w:val="20"/>
                          </w:rPr>
                          <w:t>9</w:t>
                        </w:r>
                      </w:p>
                    </w:txbxContent>
                  </v:textbox>
                </v:rect>
                <w10:wrap type="square"/>
              </v:group>
            </w:pict>
          </mc:Fallback>
        </mc:AlternateContent>
      </w:r>
      <w:r>
        <w:t>回忆一下我们小时候，特别是男同学，基本都玩过叠罗汉的恶作剧。通常都是先把某个要整的人按倒在地，然后大家就一拥而上扑了上去一一后果？后果当然就是一笑了之，一个恶作剧而已。不过在西班牙的</w:t>
      </w:r>
      <w:r>
        <w:t>加泰罗尼亚地区，他们将叠罗汉视为了正儿八经的民族体育活动，如图</w:t>
      </w:r>
      <w:r>
        <w:t xml:space="preserve"> 9</w:t>
      </w:r>
      <w:r>
        <w:t>刁．</w:t>
      </w:r>
      <w:r>
        <w:t>1</w:t>
      </w:r>
      <w:r>
        <w:t>所示，可以想象当时场面的壮观。</w:t>
      </w:r>
    </w:p>
    <w:p w:rsidR="004A1D4E" w:rsidRDefault="009A508B">
      <w:pPr>
        <w:spacing w:after="343" w:line="227" w:lineRule="auto"/>
        <w:ind w:left="10" w:right="3310" w:firstLine="377"/>
        <w:jc w:val="both"/>
      </w:pPr>
      <w:r>
        <w:t>叠罗汉运动是把人堆在一起，而我们这里要介绍的</w:t>
      </w:r>
      <w:r>
        <w:t>“</w:t>
      </w:r>
      <w:r>
        <w:t>堆</w:t>
      </w:r>
      <w:r>
        <w:t>"</w:t>
      </w:r>
      <w:r>
        <w:t>结构相当于把数字符号堆成一个塔型的结构。当然，这绝不是简单的堆砌。大家看图</w:t>
      </w:r>
      <w:r>
        <w:t>9·7</w:t>
      </w:r>
      <w:r>
        <w:t>．</w:t>
      </w:r>
      <w:r>
        <w:t>2</w:t>
      </w:r>
      <w:r>
        <w:t>所示，能够找到什么规律吗？</w:t>
      </w:r>
    </w:p>
    <w:p w:rsidR="004A1D4E" w:rsidRDefault="009A508B">
      <w:pPr>
        <w:spacing w:after="3"/>
        <w:ind w:left="10"/>
        <w:jc w:val="both"/>
      </w:pPr>
      <w:r>
        <w:rPr>
          <w:sz w:val="18"/>
        </w:rPr>
        <w:t>396</w:t>
      </w:r>
    </w:p>
    <w:p w:rsidR="004A1D4E" w:rsidRDefault="009A508B">
      <w:pPr>
        <w:spacing w:after="69"/>
        <w:ind w:left="153"/>
      </w:pPr>
      <w:r>
        <w:rPr>
          <w:noProof/>
        </w:rPr>
        <w:drawing>
          <wp:inline distT="0" distB="0" distL="0" distR="0">
            <wp:extent cx="4752801" cy="1285820"/>
            <wp:effectExtent l="0" t="0" r="0" b="0"/>
            <wp:docPr id="3118436" name="Picture 3118436"/>
            <wp:cNvGraphicFramePr/>
            <a:graphic xmlns:a="http://schemas.openxmlformats.org/drawingml/2006/main">
              <a:graphicData uri="http://schemas.openxmlformats.org/drawingml/2006/picture">
                <pic:pic xmlns:pic="http://schemas.openxmlformats.org/drawingml/2006/picture">
                  <pic:nvPicPr>
                    <pic:cNvPr id="3118436" name="Picture 3118436"/>
                    <pic:cNvPicPr/>
                  </pic:nvPicPr>
                  <pic:blipFill>
                    <a:blip r:embed="rId3048"/>
                    <a:stretch>
                      <a:fillRect/>
                    </a:stretch>
                  </pic:blipFill>
                  <pic:spPr>
                    <a:xfrm>
                      <a:off x="0" y="0"/>
                      <a:ext cx="4752801" cy="1285820"/>
                    </a:xfrm>
                    <a:prstGeom prst="rect">
                      <a:avLst/>
                    </a:prstGeom>
                  </pic:spPr>
                </pic:pic>
              </a:graphicData>
            </a:graphic>
          </wp:inline>
        </w:drawing>
      </w:r>
    </w:p>
    <w:p w:rsidR="004A1D4E" w:rsidRDefault="009A508B">
      <w:pPr>
        <w:spacing w:after="3" w:line="265" w:lineRule="auto"/>
        <w:ind w:left="1273" w:right="1303" w:hanging="10"/>
        <w:jc w:val="center"/>
      </w:pPr>
      <w:r>
        <w:rPr>
          <w:sz w:val="18"/>
        </w:rPr>
        <w:t>图</w:t>
      </w:r>
      <w:r>
        <w:rPr>
          <w:sz w:val="18"/>
        </w:rPr>
        <w:t>9</w:t>
      </w:r>
      <w:r>
        <w:rPr>
          <w:sz w:val="18"/>
        </w:rPr>
        <w:t>．</w:t>
      </w:r>
      <w:r>
        <w:rPr>
          <w:sz w:val="18"/>
        </w:rPr>
        <w:t>7</w:t>
      </w:r>
      <w:r>
        <w:rPr>
          <w:sz w:val="18"/>
        </w:rPr>
        <w:t>．</w:t>
      </w:r>
      <w:r>
        <w:rPr>
          <w:sz w:val="18"/>
        </w:rPr>
        <w:t>2</w:t>
      </w:r>
    </w:p>
    <w:p w:rsidR="004A1D4E" w:rsidRDefault="009A508B">
      <w:pPr>
        <w:spacing w:after="32" w:line="262" w:lineRule="auto"/>
        <w:ind w:left="10" w:right="10" w:firstLine="377"/>
        <w:jc w:val="both"/>
      </w:pPr>
      <w:r>
        <w:rPr>
          <w:sz w:val="20"/>
        </w:rPr>
        <w:t>很明显，我们可以发现它们都是二叉树，如果观察仔细些，还能看出它们都是完全二叉树。左图中根结点是所有元素中最大的，右图的根结点是所有元素中最小的。再细看看，发现左图每个结点都比它的左右孩子要大，右图每个结点都比它的左右孩子要小。这就是我们要讲的堆结构。</w:t>
      </w:r>
    </w:p>
    <w:p w:rsidR="004A1D4E" w:rsidRDefault="009A508B">
      <w:pPr>
        <w:spacing w:after="5" w:line="227" w:lineRule="auto"/>
        <w:ind w:left="10" w:right="10" w:firstLine="377"/>
        <w:jc w:val="both"/>
      </w:pPr>
      <w:r>
        <w:t>堆是具有下列性质的完全二叉树：每个结点的值都大于或等于其左右孩子结点的值，称为大顶堆〈例如图</w:t>
      </w:r>
      <w:r>
        <w:t>9</w:t>
      </w:r>
      <w:r>
        <w:t>．</w:t>
      </w:r>
      <w:r>
        <w:t>7·2</w:t>
      </w:r>
      <w:r>
        <w:t>左图所示）；或者每个结点的值都小于或等于其左右孩子结点的值，称为小顶堆（例如图</w:t>
      </w:r>
      <w:r>
        <w:t>9</w:t>
      </w:r>
      <w:r>
        <w:t>．</w:t>
      </w:r>
      <w:r>
        <w:t>7·2</w:t>
      </w:r>
      <w:r>
        <w:t>右图所示）。</w:t>
      </w:r>
    </w:p>
    <w:p w:rsidR="004A1D4E" w:rsidRDefault="009A508B">
      <w:pPr>
        <w:spacing w:after="3" w:line="226" w:lineRule="auto"/>
        <w:ind w:left="5" w:firstLine="367"/>
      </w:pPr>
      <w:r>
        <w:rPr>
          <w:noProof/>
        </w:rPr>
        <w:drawing>
          <wp:inline distT="0" distB="0" distL="0" distR="0">
            <wp:extent cx="6466" cy="6461"/>
            <wp:effectExtent l="0" t="0" r="0" b="0"/>
            <wp:docPr id="1745789" name="Picture 1745789"/>
            <wp:cNvGraphicFramePr/>
            <a:graphic xmlns:a="http://schemas.openxmlformats.org/drawingml/2006/main">
              <a:graphicData uri="http://schemas.openxmlformats.org/drawingml/2006/picture">
                <pic:pic xmlns:pic="http://schemas.openxmlformats.org/drawingml/2006/picture">
                  <pic:nvPicPr>
                    <pic:cNvPr id="1745789" name="Picture 1745789"/>
                    <pic:cNvPicPr/>
                  </pic:nvPicPr>
                  <pic:blipFill>
                    <a:blip r:embed="rId162"/>
                    <a:stretch>
                      <a:fillRect/>
                    </a:stretch>
                  </pic:blipFill>
                  <pic:spPr>
                    <a:xfrm>
                      <a:off x="0" y="0"/>
                      <a:ext cx="6466" cy="6461"/>
                    </a:xfrm>
                    <a:prstGeom prst="rect">
                      <a:avLst/>
                    </a:prstGeom>
                  </pic:spPr>
                </pic:pic>
              </a:graphicData>
            </a:graphic>
          </wp:inline>
        </w:drawing>
      </w:r>
      <w:r>
        <w:t>这里需要注意从堆的定义可知，根结点一定是堆中所有结点最</w:t>
      </w:r>
      <w:r>
        <w:t>大（小）者。较大（小）的结点靠近根结点（但也不绝对，比如右图小顶堆中</w:t>
      </w:r>
      <w:r>
        <w:t>60</w:t>
      </w:r>
      <w:r>
        <w:t>、</w:t>
      </w:r>
      <w:r>
        <w:t>40</w:t>
      </w:r>
      <w:r>
        <w:t>均小于</w:t>
      </w:r>
      <w:r>
        <w:t>70</w:t>
      </w:r>
      <w:r>
        <w:t>，但它们并没有</w:t>
      </w:r>
      <w:r>
        <w:t>70</w:t>
      </w:r>
      <w:r>
        <w:t>靠近根结点）。</w:t>
      </w:r>
    </w:p>
    <w:p w:rsidR="004A1D4E" w:rsidRDefault="009A508B">
      <w:pPr>
        <w:spacing w:after="5" w:line="262" w:lineRule="auto"/>
        <w:ind w:left="397" w:right="10"/>
        <w:jc w:val="both"/>
      </w:pPr>
      <w:r>
        <w:rPr>
          <w:sz w:val="20"/>
        </w:rPr>
        <w:t>如果按照层序遍历的方式给结点从</w:t>
      </w:r>
      <w:r>
        <w:rPr>
          <w:sz w:val="20"/>
        </w:rPr>
        <w:t>1</w:t>
      </w:r>
      <w:r>
        <w:rPr>
          <w:sz w:val="20"/>
        </w:rPr>
        <w:t>开始编号，则结点之间满足如下关系：</w:t>
      </w:r>
    </w:p>
    <w:p w:rsidR="004A1D4E" w:rsidRDefault="009A508B">
      <w:pPr>
        <w:pStyle w:val="9"/>
        <w:spacing w:after="0" w:line="259" w:lineRule="auto"/>
        <w:ind w:left="2251" w:firstLine="0"/>
      </w:pPr>
      <w:r>
        <w:rPr>
          <w:noProof/>
        </w:rPr>
        <w:drawing>
          <wp:anchor distT="0" distB="0" distL="114300" distR="114300" simplePos="0" relativeHeight="252334080" behindDoc="0" locked="0" layoutInCell="1" allowOverlap="0">
            <wp:simplePos x="0" y="0"/>
            <wp:positionH relativeFrom="column">
              <wp:posOffset>1429073</wp:posOffset>
            </wp:positionH>
            <wp:positionV relativeFrom="paragraph">
              <wp:posOffset>-129228</wp:posOffset>
            </wp:positionV>
            <wp:extent cx="1377342" cy="407069"/>
            <wp:effectExtent l="0" t="0" r="0" b="0"/>
            <wp:wrapSquare wrapText="bothSides"/>
            <wp:docPr id="3118438" name="Picture 3118438"/>
            <wp:cNvGraphicFramePr/>
            <a:graphic xmlns:a="http://schemas.openxmlformats.org/drawingml/2006/main">
              <a:graphicData uri="http://schemas.openxmlformats.org/drawingml/2006/picture">
                <pic:pic xmlns:pic="http://schemas.openxmlformats.org/drawingml/2006/picture">
                  <pic:nvPicPr>
                    <pic:cNvPr id="3118438" name="Picture 3118438"/>
                    <pic:cNvPicPr/>
                  </pic:nvPicPr>
                  <pic:blipFill>
                    <a:blip r:embed="rId3049"/>
                    <a:stretch>
                      <a:fillRect/>
                    </a:stretch>
                  </pic:blipFill>
                  <pic:spPr>
                    <a:xfrm>
                      <a:off x="0" y="0"/>
                      <a:ext cx="1377342" cy="407069"/>
                    </a:xfrm>
                    <a:prstGeom prst="rect">
                      <a:avLst/>
                    </a:prstGeom>
                  </pic:spPr>
                </pic:pic>
              </a:graphicData>
            </a:graphic>
          </wp:anchor>
        </w:drawing>
      </w:r>
      <w:r>
        <w:rPr>
          <w:sz w:val="34"/>
        </w:rPr>
        <w:t>1 Si</w:t>
      </w:r>
    </w:p>
    <w:p w:rsidR="004A1D4E" w:rsidRDefault="009A508B">
      <w:pPr>
        <w:spacing w:after="3"/>
        <w:ind w:left="2261" w:hanging="10"/>
        <w:jc w:val="center"/>
      </w:pPr>
      <w:r>
        <w:rPr>
          <w:sz w:val="28"/>
        </w:rPr>
        <w:t>2</w:t>
      </w:r>
    </w:p>
    <w:p w:rsidR="004A1D4E" w:rsidRDefault="009A508B">
      <w:pPr>
        <w:spacing w:after="5" w:line="227" w:lineRule="auto"/>
        <w:ind w:left="10" w:right="10" w:firstLine="377"/>
        <w:jc w:val="both"/>
      </w:pPr>
      <w:r>
        <w:t>这里为什么</w:t>
      </w:r>
      <w:r>
        <w:t>i</w:t>
      </w:r>
      <w:r>
        <w:t>要小于等于</w:t>
      </w:r>
      <w:r>
        <w:t>Ln/2]</w:t>
      </w:r>
      <w:r>
        <w:t>呢？相信大家可能都忘记了二叉树的性质</w:t>
      </w:r>
      <w:r>
        <w:t>526</w:t>
      </w:r>
      <w:r>
        <w:t>，其实忘记也不奇怪，这个性质在我们讲完之后，就再也没有提到过它。可以说，这个性质仿佛就是在为堆准备的。性质</w:t>
      </w:r>
      <w:r>
        <w:t>5</w:t>
      </w:r>
      <w:r>
        <w:t>的第一条就说一棵完全二叉树，如果</w:t>
      </w:r>
      <w:r>
        <w:t>i=l</w:t>
      </w:r>
      <w:r>
        <w:t>，则结点</w:t>
      </w:r>
      <w:r>
        <w:t xml:space="preserve">i </w:t>
      </w:r>
      <w:r>
        <w:t>是二叉树的根，无双亲；如果</w:t>
      </w:r>
      <w:r>
        <w:t>i&gt;l</w:t>
      </w:r>
      <w:r>
        <w:t>，则其双亲是结点</w:t>
      </w:r>
      <w:r>
        <w:t>Li/2J</w:t>
      </w:r>
      <w:r>
        <w:t>。那么对于有</w:t>
      </w:r>
      <w:r>
        <w:t>n</w:t>
      </w:r>
      <w:r>
        <w:t>个</w:t>
      </w:r>
      <w:r>
        <w:t>结点的二叉树而言，它的</w:t>
      </w:r>
      <w:r>
        <w:t>i</w:t>
      </w:r>
      <w:r>
        <w:t>值自然就是小于等于</w:t>
      </w:r>
      <w:r>
        <w:t>[n/2</w:t>
      </w:r>
      <w:r>
        <w:t>」了。性质</w:t>
      </w:r>
      <w:r>
        <w:t>S</w:t>
      </w:r>
      <w:r>
        <w:t>的第二、三条，也是在说明下标</w:t>
      </w:r>
      <w:r>
        <w:t>i</w:t>
      </w:r>
      <w:r>
        <w:t>与</w:t>
      </w:r>
      <w:r>
        <w:t>2i</w:t>
      </w:r>
      <w:r>
        <w:t>和</w:t>
      </w:r>
      <w:r>
        <w:t>2i+1</w:t>
      </w:r>
      <w:r>
        <w:t>的双亲子女关系。如果完全忘记的同学不妨去复习一下。</w:t>
      </w:r>
    </w:p>
    <w:p w:rsidR="004A1D4E" w:rsidRDefault="009A508B">
      <w:pPr>
        <w:spacing w:after="5" w:line="262" w:lineRule="auto"/>
        <w:ind w:left="10" w:right="10" w:firstLine="387"/>
        <w:jc w:val="both"/>
      </w:pPr>
      <w:r>
        <w:rPr>
          <w:sz w:val="20"/>
        </w:rPr>
        <w:t>如果将图</w:t>
      </w:r>
      <w:r>
        <w:rPr>
          <w:sz w:val="20"/>
        </w:rPr>
        <w:t>9·7</w:t>
      </w:r>
      <w:r>
        <w:rPr>
          <w:sz w:val="20"/>
        </w:rPr>
        <w:t>．</w:t>
      </w:r>
      <w:r>
        <w:rPr>
          <w:sz w:val="20"/>
        </w:rPr>
        <w:t>2</w:t>
      </w:r>
      <w:r>
        <w:rPr>
          <w:sz w:val="20"/>
        </w:rPr>
        <w:t>的大顶堆和小顶堆用层序遍历存人数组，则一定满足上面的关系表达，如图</w:t>
      </w:r>
      <w:r>
        <w:rPr>
          <w:sz w:val="20"/>
        </w:rPr>
        <w:t>9</w:t>
      </w:r>
      <w:r>
        <w:rPr>
          <w:sz w:val="20"/>
        </w:rPr>
        <w:t>．</w:t>
      </w:r>
      <w:r>
        <w:rPr>
          <w:sz w:val="20"/>
        </w:rPr>
        <w:t>7</w:t>
      </w:r>
      <w:r>
        <w:rPr>
          <w:sz w:val="20"/>
        </w:rPr>
        <w:t>．</w:t>
      </w:r>
      <w:r>
        <w:rPr>
          <w:sz w:val="20"/>
        </w:rPr>
        <w:t>3</w:t>
      </w:r>
      <w:r>
        <w:rPr>
          <w:sz w:val="20"/>
        </w:rPr>
        <w:t>所示。</w:t>
      </w:r>
      <w:r>
        <w:rPr>
          <w:noProof/>
        </w:rPr>
        <w:drawing>
          <wp:inline distT="0" distB="0" distL="0" distR="0">
            <wp:extent cx="6466" cy="6462"/>
            <wp:effectExtent l="0" t="0" r="0" b="0"/>
            <wp:docPr id="1745792" name="Picture 1745792"/>
            <wp:cNvGraphicFramePr/>
            <a:graphic xmlns:a="http://schemas.openxmlformats.org/drawingml/2006/main">
              <a:graphicData uri="http://schemas.openxmlformats.org/drawingml/2006/picture">
                <pic:pic xmlns:pic="http://schemas.openxmlformats.org/drawingml/2006/picture">
                  <pic:nvPicPr>
                    <pic:cNvPr id="1745792" name="Picture 1745792"/>
                    <pic:cNvPicPr/>
                  </pic:nvPicPr>
                  <pic:blipFill>
                    <a:blip r:embed="rId22"/>
                    <a:stretch>
                      <a:fillRect/>
                    </a:stretch>
                  </pic:blipFill>
                  <pic:spPr>
                    <a:xfrm>
                      <a:off x="0" y="0"/>
                      <a:ext cx="6466" cy="6462"/>
                    </a:xfrm>
                    <a:prstGeom prst="rect">
                      <a:avLst/>
                    </a:prstGeom>
                  </pic:spPr>
                </pic:pic>
              </a:graphicData>
            </a:graphic>
          </wp:inline>
        </w:drawing>
      </w:r>
    </w:p>
    <w:p w:rsidR="004A1D4E" w:rsidRDefault="009A508B">
      <w:pPr>
        <w:spacing w:after="83"/>
        <w:ind w:left="41"/>
      </w:pPr>
      <w:r>
        <w:rPr>
          <w:noProof/>
        </w:rPr>
        <mc:AlternateContent>
          <mc:Choice Requires="wpg">
            <w:drawing>
              <wp:inline distT="0" distB="0" distL="0" distR="0">
                <wp:extent cx="1810591" cy="12922"/>
                <wp:effectExtent l="0" t="0" r="0" b="0"/>
                <wp:docPr id="3118441" name="Group 3118441"/>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8440" name="Shape 3118440"/>
                        <wps:cNvSpPr/>
                        <wps:spPr>
                          <a:xfrm>
                            <a:off x="0" y="0"/>
                            <a:ext cx="1810591" cy="12922"/>
                          </a:xfrm>
                          <a:custGeom>
                            <a:avLst/>
                            <a:gdLst/>
                            <a:ahLst/>
                            <a:cxnLst/>
                            <a:rect l="0" t="0" r="0" b="0"/>
                            <a:pathLst>
                              <a:path w="1810591" h="12922">
                                <a:moveTo>
                                  <a:pt x="0" y="6461"/>
                                </a:moveTo>
                                <a:lnTo>
                                  <a:pt x="1810591"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441" style="width:142.566pt;height:1.01752pt;mso-position-horizontal-relative:char;mso-position-vertical-relative:line" coordsize="18105,129">
                <v:shape id="Shape 3118440" style="position:absolute;width:18105;height:129;left:0;top:0;" coordsize="1810591,12922" path="m0,6461l1810591,6461">
                  <v:stroke weight="1.01752pt" endcap="flat" joinstyle="miter" miterlimit="1" on="true" color="#000000"/>
                  <v:fill on="false" color="#000000"/>
                </v:shape>
              </v:group>
            </w:pict>
          </mc:Fallback>
        </mc:AlternateContent>
      </w:r>
    </w:p>
    <w:p w:rsidR="004A1D4E" w:rsidRDefault="009A508B">
      <w:pPr>
        <w:spacing w:after="4" w:line="265" w:lineRule="auto"/>
        <w:ind w:left="66" w:right="122" w:hanging="10"/>
      </w:pPr>
      <w:r>
        <w:rPr>
          <w:sz w:val="14"/>
        </w:rPr>
        <w:t>注，详见本书</w:t>
      </w:r>
      <w:r>
        <w:rPr>
          <w:sz w:val="14"/>
        </w:rPr>
        <w:t>66</w:t>
      </w:r>
      <w:r>
        <w:rPr>
          <w:sz w:val="14"/>
        </w:rPr>
        <w:t>节。</w:t>
      </w:r>
    </w:p>
    <w:p w:rsidR="004A1D4E" w:rsidRDefault="009A508B">
      <w:pPr>
        <w:spacing w:after="3" w:line="265" w:lineRule="auto"/>
        <w:ind w:left="10" w:right="-5" w:hanging="10"/>
        <w:jc w:val="right"/>
      </w:pPr>
      <w:r>
        <w:rPr>
          <w:sz w:val="18"/>
        </w:rPr>
        <w:t>397</w:t>
      </w:r>
    </w:p>
    <w:p w:rsidR="004A1D4E" w:rsidRDefault="004A1D4E">
      <w:pPr>
        <w:sectPr w:rsidR="004A1D4E">
          <w:headerReference w:type="even" r:id="rId3050"/>
          <w:headerReference w:type="default" r:id="rId3051"/>
          <w:footerReference w:type="even" r:id="rId3052"/>
          <w:footerReference w:type="default" r:id="rId3053"/>
          <w:headerReference w:type="first" r:id="rId3054"/>
          <w:footerReference w:type="first" r:id="rId3055"/>
          <w:pgSz w:w="10000" w:h="14500"/>
          <w:pgMar w:top="439" w:right="703" w:bottom="977" w:left="1191" w:header="720" w:footer="720" w:gutter="0"/>
          <w:cols w:space="720"/>
          <w:titlePg/>
        </w:sectPr>
      </w:pPr>
    </w:p>
    <w:p w:rsidR="004A1D4E" w:rsidRDefault="009A508B">
      <w:pPr>
        <w:spacing w:after="782" w:line="262" w:lineRule="auto"/>
        <w:ind w:left="10" w:right="10"/>
        <w:jc w:val="both"/>
      </w:pPr>
      <w:r>
        <w:rPr>
          <w:sz w:val="20"/>
        </w:rPr>
        <w:t>大顶堆</w:t>
      </w:r>
    </w:p>
    <w:p w:rsidR="004A1D4E" w:rsidRDefault="009A508B">
      <w:pPr>
        <w:spacing w:after="3" w:line="265" w:lineRule="auto"/>
        <w:ind w:left="10" w:right="5" w:hanging="10"/>
        <w:jc w:val="right"/>
      </w:pPr>
      <w:r>
        <w:rPr>
          <w:noProof/>
        </w:rPr>
        <w:drawing>
          <wp:inline distT="0" distB="0" distL="0" distR="0">
            <wp:extent cx="12933" cy="6461"/>
            <wp:effectExtent l="0" t="0" r="0" b="0"/>
            <wp:docPr id="1749431" name="Picture 1749431"/>
            <wp:cNvGraphicFramePr/>
            <a:graphic xmlns:a="http://schemas.openxmlformats.org/drawingml/2006/main">
              <a:graphicData uri="http://schemas.openxmlformats.org/drawingml/2006/picture">
                <pic:pic xmlns:pic="http://schemas.openxmlformats.org/drawingml/2006/picture">
                  <pic:nvPicPr>
                    <pic:cNvPr id="1749431" name="Picture 1749431"/>
                    <pic:cNvPicPr/>
                  </pic:nvPicPr>
                  <pic:blipFill>
                    <a:blip r:embed="rId3056"/>
                    <a:stretch>
                      <a:fillRect/>
                    </a:stretch>
                  </pic:blipFill>
                  <pic:spPr>
                    <a:xfrm>
                      <a:off x="0" y="0"/>
                      <a:ext cx="12933" cy="6461"/>
                    </a:xfrm>
                    <a:prstGeom prst="rect">
                      <a:avLst/>
                    </a:prstGeom>
                  </pic:spPr>
                </pic:pic>
              </a:graphicData>
            </a:graphic>
          </wp:inline>
        </w:drawing>
      </w:r>
      <w:r>
        <w:rPr>
          <w:sz w:val="20"/>
        </w:rPr>
        <w:t>下扌示小顶堆</w:t>
      </w:r>
      <w:r>
        <w:rPr>
          <w:sz w:val="20"/>
        </w:rPr>
        <w:t xml:space="preserve"> </w:t>
      </w:r>
      <w:r>
        <w:rPr>
          <w:noProof/>
        </w:rPr>
        <w:drawing>
          <wp:inline distT="0" distB="0" distL="0" distR="0">
            <wp:extent cx="303921" cy="90460"/>
            <wp:effectExtent l="0" t="0" r="0" b="0"/>
            <wp:docPr id="3118446" name="Picture 3118446"/>
            <wp:cNvGraphicFramePr/>
            <a:graphic xmlns:a="http://schemas.openxmlformats.org/drawingml/2006/main">
              <a:graphicData uri="http://schemas.openxmlformats.org/drawingml/2006/picture">
                <pic:pic xmlns:pic="http://schemas.openxmlformats.org/drawingml/2006/picture">
                  <pic:nvPicPr>
                    <pic:cNvPr id="3118446" name="Picture 3118446"/>
                    <pic:cNvPicPr/>
                  </pic:nvPicPr>
                  <pic:blipFill>
                    <a:blip r:embed="rId3057"/>
                    <a:stretch>
                      <a:fillRect/>
                    </a:stretch>
                  </pic:blipFill>
                  <pic:spPr>
                    <a:xfrm>
                      <a:off x="0" y="0"/>
                      <a:ext cx="303921" cy="90460"/>
                    </a:xfrm>
                    <a:prstGeom prst="rect">
                      <a:avLst/>
                    </a:prstGeom>
                  </pic:spPr>
                </pic:pic>
              </a:graphicData>
            </a:graphic>
          </wp:inline>
        </w:drawing>
      </w:r>
      <w:r>
        <w:rPr>
          <w:sz w:val="20"/>
        </w:rPr>
        <w:t>2 3</w:t>
      </w:r>
      <w:r>
        <w:rPr>
          <w:noProof/>
        </w:rPr>
        <w:drawing>
          <wp:inline distT="0" distB="0" distL="0" distR="0">
            <wp:extent cx="310387" cy="96921"/>
            <wp:effectExtent l="0" t="0" r="0" b="0"/>
            <wp:docPr id="3118448" name="Picture 3118448"/>
            <wp:cNvGraphicFramePr/>
            <a:graphic xmlns:a="http://schemas.openxmlformats.org/drawingml/2006/main">
              <a:graphicData uri="http://schemas.openxmlformats.org/drawingml/2006/picture">
                <pic:pic xmlns:pic="http://schemas.openxmlformats.org/drawingml/2006/picture">
                  <pic:nvPicPr>
                    <pic:cNvPr id="3118448" name="Picture 3118448"/>
                    <pic:cNvPicPr/>
                  </pic:nvPicPr>
                  <pic:blipFill>
                    <a:blip r:embed="rId3058"/>
                    <a:stretch>
                      <a:fillRect/>
                    </a:stretch>
                  </pic:blipFill>
                  <pic:spPr>
                    <a:xfrm>
                      <a:off x="0" y="0"/>
                      <a:ext cx="310387" cy="96921"/>
                    </a:xfrm>
                    <a:prstGeom prst="rect">
                      <a:avLst/>
                    </a:prstGeom>
                  </pic:spPr>
                </pic:pic>
              </a:graphicData>
            </a:graphic>
          </wp:inline>
        </w:drawing>
      </w:r>
    </w:p>
    <w:tbl>
      <w:tblPr>
        <w:tblStyle w:val="TableGrid"/>
        <w:tblW w:w="4053" w:type="dxa"/>
        <w:tblInd w:w="-173" w:type="dxa"/>
        <w:tblCellMar>
          <w:top w:w="75" w:type="dxa"/>
          <w:left w:w="92" w:type="dxa"/>
          <w:bottom w:w="0" w:type="dxa"/>
          <w:right w:w="0" w:type="dxa"/>
        </w:tblCellMar>
        <w:tblLook w:val="04A0" w:firstRow="1" w:lastRow="0" w:firstColumn="1" w:lastColumn="0" w:noHBand="0" w:noVBand="1"/>
      </w:tblPr>
      <w:tblGrid>
        <w:gridCol w:w="398"/>
        <w:gridCol w:w="407"/>
        <w:gridCol w:w="402"/>
        <w:gridCol w:w="402"/>
        <w:gridCol w:w="810"/>
        <w:gridCol w:w="402"/>
        <w:gridCol w:w="418"/>
        <w:gridCol w:w="407"/>
        <w:gridCol w:w="407"/>
      </w:tblGrid>
      <w:tr w:rsidR="004A1D4E">
        <w:trPr>
          <w:trHeight w:val="390"/>
        </w:trPr>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t xml:space="preserve">90 </w:t>
            </w:r>
          </w:p>
        </w:tc>
        <w:tc>
          <w:tcPr>
            <w:tcW w:w="40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70</w:t>
            </w:r>
          </w:p>
        </w:tc>
        <w:tc>
          <w:tcPr>
            <w:tcW w:w="40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5"/>
              <w:jc w:val="both"/>
            </w:pPr>
            <w:r>
              <w:rPr>
                <w:sz w:val="20"/>
              </w:rPr>
              <w:t xml:space="preserve">80 </w:t>
            </w:r>
          </w:p>
        </w:tc>
        <w:tc>
          <w:tcPr>
            <w:tcW w:w="810"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t xml:space="preserve">60 10 </w:t>
            </w:r>
          </w:p>
        </w:tc>
        <w:tc>
          <w:tcPr>
            <w:tcW w:w="40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both"/>
            </w:pPr>
            <w:r>
              <w:rPr>
                <w:sz w:val="20"/>
              </w:rPr>
              <w:t xml:space="preserve">40 </w:t>
            </w:r>
          </w:p>
        </w:tc>
        <w:tc>
          <w:tcPr>
            <w:tcW w:w="41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jc w:val="both"/>
            </w:pPr>
            <w:r>
              <w:t xml:space="preserve">50 </w:t>
            </w:r>
          </w:p>
        </w:tc>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20"/>
              </w:rPr>
              <w:t xml:space="preserve">30 </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t>20</w:t>
            </w:r>
          </w:p>
        </w:tc>
      </w:tr>
    </w:tbl>
    <w:p w:rsidR="004A1D4E" w:rsidRDefault="009A508B">
      <w:pPr>
        <w:spacing w:after="0"/>
        <w:ind w:left="1690"/>
      </w:pPr>
      <w:r>
        <w:rPr>
          <w:noProof/>
        </w:rPr>
        <mc:AlternateContent>
          <mc:Choice Requires="wpg">
            <w:drawing>
              <wp:inline distT="0" distB="0" distL="0" distR="0">
                <wp:extent cx="1241548" cy="32307"/>
                <wp:effectExtent l="0" t="0" r="0" b="0"/>
                <wp:docPr id="3118458" name="Group 3118458"/>
                <wp:cNvGraphicFramePr/>
                <a:graphic xmlns:a="http://schemas.openxmlformats.org/drawingml/2006/main">
                  <a:graphicData uri="http://schemas.microsoft.com/office/word/2010/wordprocessingGroup">
                    <wpg:wgp>
                      <wpg:cNvGrpSpPr/>
                      <wpg:grpSpPr>
                        <a:xfrm>
                          <a:off x="0" y="0"/>
                          <a:ext cx="1241548" cy="32307"/>
                          <a:chOff x="0" y="0"/>
                          <a:chExt cx="1241548" cy="32307"/>
                        </a:xfrm>
                      </wpg:grpSpPr>
                      <wps:wsp>
                        <wps:cNvPr id="3118457" name="Shape 3118457"/>
                        <wps:cNvSpPr/>
                        <wps:spPr>
                          <a:xfrm>
                            <a:off x="0" y="0"/>
                            <a:ext cx="1241548" cy="32307"/>
                          </a:xfrm>
                          <a:custGeom>
                            <a:avLst/>
                            <a:gdLst/>
                            <a:ahLst/>
                            <a:cxnLst/>
                            <a:rect l="0" t="0" r="0" b="0"/>
                            <a:pathLst>
                              <a:path w="1241548" h="32307">
                                <a:moveTo>
                                  <a:pt x="0" y="16154"/>
                                </a:moveTo>
                                <a:lnTo>
                                  <a:pt x="1241548" y="16154"/>
                                </a:lnTo>
                              </a:path>
                            </a:pathLst>
                          </a:custGeom>
                          <a:ln w="3230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458" style="width:97.7597pt;height:2.54386pt;mso-position-horizontal-relative:char;mso-position-vertical-relative:line" coordsize="12415,323">
                <v:shape id="Shape 3118457" style="position:absolute;width:12415;height:323;left:0;top:0;" coordsize="1241548,32307" path="m0,16154l1241548,16154">
                  <v:stroke weight="2.54386pt" endcap="flat" joinstyle="miter" miterlimit="1" on="true" color="#000000"/>
                  <v:fill on="false" color="#000000"/>
                </v:shape>
              </v:group>
            </w:pict>
          </mc:Fallback>
        </mc:AlternateContent>
      </w:r>
    </w:p>
    <w:p w:rsidR="004A1D4E" w:rsidRDefault="009A508B">
      <w:pPr>
        <w:spacing w:after="256" w:line="262" w:lineRule="auto"/>
        <w:ind w:left="2189" w:hanging="10"/>
        <w:jc w:val="both"/>
      </w:pPr>
      <w:r>
        <w:rPr>
          <w:sz w:val="16"/>
        </w:rPr>
        <w:t>ki&gt;k2i*1(i—4)</w:t>
      </w:r>
    </w:p>
    <w:p w:rsidR="004A1D4E" w:rsidRDefault="009A508B">
      <w:pPr>
        <w:spacing w:after="5" w:line="262" w:lineRule="auto"/>
        <w:ind w:left="10" w:right="10"/>
        <w:jc w:val="both"/>
      </w:pPr>
      <w:r>
        <w:rPr>
          <w:sz w:val="20"/>
        </w:rPr>
        <w:t>0</w:t>
      </w:r>
      <w:r>
        <w:rPr>
          <w:noProof/>
        </w:rPr>
        <w:drawing>
          <wp:inline distT="0" distB="0" distL="0" distR="0">
            <wp:extent cx="51731" cy="103382"/>
            <wp:effectExtent l="0" t="0" r="0" b="0"/>
            <wp:docPr id="3118450" name="Picture 3118450"/>
            <wp:cNvGraphicFramePr/>
            <a:graphic xmlns:a="http://schemas.openxmlformats.org/drawingml/2006/main">
              <a:graphicData uri="http://schemas.openxmlformats.org/drawingml/2006/picture">
                <pic:pic xmlns:pic="http://schemas.openxmlformats.org/drawingml/2006/picture">
                  <pic:nvPicPr>
                    <pic:cNvPr id="3118450" name="Picture 3118450"/>
                    <pic:cNvPicPr/>
                  </pic:nvPicPr>
                  <pic:blipFill>
                    <a:blip r:embed="rId3059"/>
                    <a:stretch>
                      <a:fillRect/>
                    </a:stretch>
                  </pic:blipFill>
                  <pic:spPr>
                    <a:xfrm>
                      <a:off x="0" y="0"/>
                      <a:ext cx="51731" cy="103382"/>
                    </a:xfrm>
                    <a:prstGeom prst="rect">
                      <a:avLst/>
                    </a:prstGeom>
                  </pic:spPr>
                </pic:pic>
              </a:graphicData>
            </a:graphic>
          </wp:inline>
        </w:drawing>
      </w:r>
      <w:r>
        <w:rPr>
          <w:sz w:val="20"/>
        </w:rPr>
        <w:t>0</w:t>
      </w:r>
    </w:p>
    <w:tbl>
      <w:tblPr>
        <w:tblStyle w:val="TableGrid"/>
        <w:tblW w:w="4048" w:type="dxa"/>
        <w:tblInd w:w="-153" w:type="dxa"/>
        <w:tblCellMar>
          <w:top w:w="75" w:type="dxa"/>
          <w:left w:w="92" w:type="dxa"/>
          <w:bottom w:w="0" w:type="dxa"/>
          <w:right w:w="0" w:type="dxa"/>
        </w:tblCellMar>
        <w:tblLook w:val="04A0" w:firstRow="1" w:lastRow="0" w:firstColumn="1" w:lastColumn="0" w:noHBand="0" w:noVBand="1"/>
      </w:tblPr>
      <w:tblGrid>
        <w:gridCol w:w="398"/>
        <w:gridCol w:w="408"/>
        <w:gridCol w:w="397"/>
        <w:gridCol w:w="407"/>
        <w:gridCol w:w="397"/>
        <w:gridCol w:w="407"/>
        <w:gridCol w:w="407"/>
        <w:gridCol w:w="418"/>
        <w:gridCol w:w="402"/>
        <w:gridCol w:w="407"/>
      </w:tblGrid>
      <w:tr w:rsidR="004A1D4E">
        <w:trPr>
          <w:trHeight w:val="384"/>
        </w:trPr>
        <w:tc>
          <w:tcPr>
            <w:tcW w:w="397" w:type="dxa"/>
            <w:tcBorders>
              <w:top w:val="single" w:sz="2" w:space="0" w:color="000000"/>
              <w:left w:val="single" w:sz="2" w:space="0" w:color="000000"/>
              <w:bottom w:val="single" w:sz="2" w:space="0" w:color="000000"/>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1"/>
            </w:pPr>
            <w:r>
              <w:t xml:space="preserve">10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t xml:space="preserve">20 </w:t>
            </w:r>
          </w:p>
        </w:tc>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t xml:space="preserve">70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t xml:space="preserve">30 </w:t>
            </w:r>
          </w:p>
        </w:tc>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t xml:space="preserve">50 </w:t>
            </w:r>
          </w:p>
        </w:tc>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20"/>
              </w:rPr>
              <w:t xml:space="preserve">90 </w:t>
            </w:r>
          </w:p>
        </w:tc>
        <w:tc>
          <w:tcPr>
            <w:tcW w:w="41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jc w:val="both"/>
            </w:pPr>
            <w:r>
              <w:t xml:space="preserve">80 </w:t>
            </w:r>
          </w:p>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t xml:space="preserve">60 </w:t>
            </w:r>
          </w:p>
        </w:tc>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both"/>
            </w:pPr>
            <w:r>
              <w:rPr>
                <w:sz w:val="20"/>
              </w:rPr>
              <w:t>40</w:t>
            </w:r>
          </w:p>
        </w:tc>
      </w:tr>
    </w:tbl>
    <w:p w:rsidR="004A1D4E" w:rsidRDefault="009A508B">
      <w:pPr>
        <w:spacing w:after="135"/>
        <w:ind w:left="1232"/>
      </w:pPr>
      <w:r>
        <w:rPr>
          <w:noProof/>
        </w:rPr>
        <mc:AlternateContent>
          <mc:Choice Requires="wpg">
            <w:drawing>
              <wp:inline distT="0" distB="0" distL="0" distR="0">
                <wp:extent cx="1028157" cy="368300"/>
                <wp:effectExtent l="0" t="0" r="0" b="0"/>
                <wp:docPr id="3078686" name="Group 3078686"/>
                <wp:cNvGraphicFramePr/>
                <a:graphic xmlns:a="http://schemas.openxmlformats.org/drawingml/2006/main">
                  <a:graphicData uri="http://schemas.microsoft.com/office/word/2010/wordprocessingGroup">
                    <wpg:wgp>
                      <wpg:cNvGrpSpPr/>
                      <wpg:grpSpPr>
                        <a:xfrm>
                          <a:off x="0" y="0"/>
                          <a:ext cx="1028157" cy="368300"/>
                          <a:chOff x="0" y="0"/>
                          <a:chExt cx="1028157" cy="368300"/>
                        </a:xfrm>
                      </wpg:grpSpPr>
                      <pic:pic xmlns:pic="http://schemas.openxmlformats.org/drawingml/2006/picture">
                        <pic:nvPicPr>
                          <pic:cNvPr id="3118452" name="Picture 3118452"/>
                          <pic:cNvPicPr/>
                        </pic:nvPicPr>
                        <pic:blipFill>
                          <a:blip r:embed="rId3060"/>
                          <a:stretch>
                            <a:fillRect/>
                          </a:stretch>
                        </pic:blipFill>
                        <pic:spPr>
                          <a:xfrm>
                            <a:off x="0" y="0"/>
                            <a:ext cx="1028157" cy="342454"/>
                          </a:xfrm>
                          <a:prstGeom prst="rect">
                            <a:avLst/>
                          </a:prstGeom>
                        </pic:spPr>
                      </pic:pic>
                      <wps:wsp>
                        <wps:cNvPr id="1746795" name="Rectangle 1746795"/>
                        <wps:cNvSpPr/>
                        <wps:spPr>
                          <a:xfrm>
                            <a:off x="400916" y="232610"/>
                            <a:ext cx="252955" cy="180467"/>
                          </a:xfrm>
                          <a:prstGeom prst="rect">
                            <a:avLst/>
                          </a:prstGeom>
                          <a:ln>
                            <a:noFill/>
                          </a:ln>
                        </wps:spPr>
                        <wps:txbx>
                          <w:txbxContent>
                            <w:p w:rsidR="004A1D4E" w:rsidRDefault="009A508B">
                              <w:r>
                                <w:rPr>
                                  <w:sz w:val="16"/>
                                </w:rPr>
                                <w:t xml:space="preserve">ka </w:t>
                              </w:r>
                            </w:p>
                          </w:txbxContent>
                        </wps:txbx>
                        <wps:bodyPr horzOverflow="overflow" vert="horz" lIns="0" tIns="0" rIns="0" bIns="0" rtlCol="0">
                          <a:noAutofit/>
                        </wps:bodyPr>
                      </wps:wsp>
                    </wpg:wgp>
                  </a:graphicData>
                </a:graphic>
              </wp:inline>
            </w:drawing>
          </mc:Choice>
          <mc:Fallback>
            <w:pict>
              <v:group id="Group 3078686" o:spid="_x0000_s2276" style="width:80.95pt;height:29pt;mso-position-horizontal-relative:char;mso-position-vertical-relative:line" coordsize="10281,36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">
                <v:shape id="Picture 3118452" o:spid="_x0000_s2277" type="#_x0000_t75" style="position:absolute;width:10281;height: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">
                  <v:imagedata r:id="rId3061" o:title=""/>
                </v:shape>
                <v:rect id="Rectangle 1746795" o:spid="_x0000_s2278" style="position:absolute;left:4009;top:2326;width:2529;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" filled="f" stroked="f">
                  <v:textbox inset="0,0,0,0">
                    <w:txbxContent>
                      <w:p w:rsidR="004A1D4E" w:rsidRDefault="009A508B">
                        <w:r>
                          <w:rPr>
                            <w:sz w:val="16"/>
                          </w:rPr>
                          <w:t xml:space="preserve">ka </w:t>
                        </w:r>
                      </w:p>
                    </w:txbxContent>
                  </v:textbox>
                </v:rect>
                <w10:anchorlock/>
              </v:group>
            </w:pict>
          </mc:Fallback>
        </mc:AlternateContent>
      </w:r>
    </w:p>
    <w:p w:rsidR="004A1D4E" w:rsidRDefault="009A508B">
      <w:pPr>
        <w:spacing w:after="3"/>
        <w:ind w:left="1191"/>
        <w:jc w:val="both"/>
      </w:pPr>
      <w:r>
        <w:rPr>
          <w:sz w:val="18"/>
        </w:rPr>
        <w:t>图</w:t>
      </w:r>
      <w:r>
        <w:rPr>
          <w:sz w:val="18"/>
        </w:rPr>
        <w:t>9</w:t>
      </w:r>
      <w:r>
        <w:rPr>
          <w:sz w:val="18"/>
        </w:rPr>
        <w:t>．</w:t>
      </w:r>
      <w:r>
        <w:rPr>
          <w:sz w:val="18"/>
        </w:rPr>
        <w:t>7</w:t>
      </w:r>
      <w:r>
        <w:rPr>
          <w:sz w:val="18"/>
        </w:rPr>
        <w:t>．</w:t>
      </w:r>
      <w:r>
        <w:rPr>
          <w:sz w:val="18"/>
        </w:rPr>
        <w:t>3</w:t>
      </w:r>
    </w:p>
    <w:p w:rsidR="004A1D4E" w:rsidRDefault="004A1D4E">
      <w:pPr>
        <w:sectPr w:rsidR="004A1D4E">
          <w:type w:val="continuous"/>
          <w:pgSz w:w="10000" w:h="14500"/>
          <w:pgMar w:top="1333" w:right="2576" w:bottom="1440" w:left="2780" w:header="720" w:footer="720" w:gutter="0"/>
          <w:cols w:num="2" w:space="720" w:equalWidth="0">
            <w:col w:w="611" w:space="295"/>
            <w:col w:w="3737"/>
          </w:cols>
        </w:sectPr>
      </w:pPr>
    </w:p>
    <w:p w:rsidR="004A1D4E" w:rsidRDefault="009A508B">
      <w:pPr>
        <w:spacing w:after="117" w:line="227" w:lineRule="auto"/>
        <w:ind w:left="377" w:right="10" w:hanging="10"/>
        <w:jc w:val="both"/>
      </w:pPr>
      <w:r>
        <w:t>我们现在讲这个堆结构，其目的就是为了堆排序用的。</w:t>
      </w:r>
      <w:r>
        <w:rPr>
          <w:noProof/>
        </w:rPr>
        <w:drawing>
          <wp:inline distT="0" distB="0" distL="0" distR="0">
            <wp:extent cx="6466" cy="6461"/>
            <wp:effectExtent l="0" t="0" r="0" b="0"/>
            <wp:docPr id="1749432" name="Picture 1749432"/>
            <wp:cNvGraphicFramePr/>
            <a:graphic xmlns:a="http://schemas.openxmlformats.org/drawingml/2006/main">
              <a:graphicData uri="http://schemas.openxmlformats.org/drawingml/2006/picture">
                <pic:pic xmlns:pic="http://schemas.openxmlformats.org/drawingml/2006/picture">
                  <pic:nvPicPr>
                    <pic:cNvPr id="1749432" name="Picture 1749432"/>
                    <pic:cNvPicPr/>
                  </pic:nvPicPr>
                  <pic:blipFill>
                    <a:blip r:embed="rId14"/>
                    <a:stretch>
                      <a:fillRect/>
                    </a:stretch>
                  </pic:blipFill>
                  <pic:spPr>
                    <a:xfrm>
                      <a:off x="0" y="0"/>
                      <a:ext cx="6466" cy="6461"/>
                    </a:xfrm>
                    <a:prstGeom prst="rect">
                      <a:avLst/>
                    </a:prstGeom>
                  </pic:spPr>
                </pic:pic>
              </a:graphicData>
            </a:graphic>
          </wp:inline>
        </w:drawing>
      </w:r>
    </w:p>
    <w:p w:rsidR="004A1D4E" w:rsidRDefault="009A508B">
      <w:pPr>
        <w:spacing w:after="4" w:line="265" w:lineRule="auto"/>
        <w:ind w:left="15" w:hanging="10"/>
        <w:jc w:val="both"/>
      </w:pPr>
      <w:r>
        <w:rPr>
          <w:sz w:val="24"/>
        </w:rPr>
        <w:t>9</w:t>
      </w:r>
      <w:r>
        <w:rPr>
          <w:sz w:val="24"/>
        </w:rPr>
        <w:t>．</w:t>
      </w:r>
      <w:r>
        <w:rPr>
          <w:sz w:val="24"/>
        </w:rPr>
        <w:t>7</w:t>
      </w:r>
      <w:r>
        <w:rPr>
          <w:sz w:val="24"/>
        </w:rPr>
        <w:t>．</w:t>
      </w:r>
      <w:r>
        <w:rPr>
          <w:sz w:val="24"/>
        </w:rPr>
        <w:t>1</w:t>
      </w:r>
      <w:r>
        <w:rPr>
          <w:sz w:val="24"/>
        </w:rPr>
        <w:t>堆排序算法</w:t>
      </w:r>
    </w:p>
    <w:tbl>
      <w:tblPr>
        <w:tblStyle w:val="TableGrid"/>
        <w:tblpPr w:vertAnchor="page" w:horzAnchor="page" w:tblpX="1298" w:tblpY="541"/>
        <w:tblOverlap w:val="never"/>
        <w:tblW w:w="1356" w:type="dxa"/>
        <w:tblInd w:w="0" w:type="dxa"/>
        <w:tblCellMar>
          <w:top w:w="62" w:type="dxa"/>
          <w:left w:w="137" w:type="dxa"/>
          <w:bottom w:w="0" w:type="dxa"/>
          <w:right w:w="56" w:type="dxa"/>
        </w:tblCellMar>
        <w:tblLook w:val="04A0" w:firstRow="1" w:lastRow="0" w:firstColumn="1" w:lastColumn="0" w:noHBand="0" w:noVBand="1"/>
      </w:tblPr>
      <w:tblGrid>
        <w:gridCol w:w="496"/>
        <w:gridCol w:w="860"/>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透</w:t>
            </w:r>
          </w:p>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数摁结构</w:t>
            </w:r>
          </w:p>
        </w:tc>
      </w:tr>
    </w:tbl>
    <w:p w:rsidR="004A1D4E" w:rsidRDefault="009A508B">
      <w:pPr>
        <w:spacing w:after="5" w:line="227" w:lineRule="auto"/>
        <w:ind w:left="10" w:right="10" w:firstLine="377"/>
        <w:jc w:val="both"/>
      </w:pPr>
      <w:r>
        <w:t>堆排序（</w:t>
      </w:r>
      <w:r>
        <w:t>Heap Sort)</w:t>
      </w:r>
      <w:r>
        <w:t>就是利用堆（假设利用．大顶堆）进行排序的方法。它的基本思想是，将待排序的序列构造成一个大顶堆。此时，整个序列的最大值就是堆顶的根结点。将它移走（其实就是将其与堆数组的末尾元素交换，此时末尾元素就是最大值），然后将剩余的</w:t>
      </w:r>
      <w:r>
        <w:t>n-l</w:t>
      </w:r>
      <w:r>
        <w:t>个序列重新构造成一个堆，这样就会得到</w:t>
      </w:r>
      <w:r>
        <w:t>n</w:t>
      </w:r>
      <w:r>
        <w:t>个元素中的次小值。如此反复执行，便能得到一个有序序列了。</w:t>
      </w:r>
    </w:p>
    <w:p w:rsidR="004A1D4E" w:rsidRDefault="009A508B">
      <w:pPr>
        <w:spacing w:after="5" w:line="227" w:lineRule="auto"/>
        <w:ind w:left="10" w:right="10" w:firstLine="377"/>
        <w:jc w:val="both"/>
      </w:pPr>
      <w:r>
        <w:t>例如图</w:t>
      </w:r>
      <w:r>
        <w:t>9</w:t>
      </w:r>
      <w:r>
        <w:t>．</w:t>
      </w:r>
      <w:r>
        <w:t>7</w:t>
      </w:r>
      <w:r>
        <w:t>．</w:t>
      </w:r>
      <w:r>
        <w:t>4</w:t>
      </w:r>
      <w:r>
        <w:t>所示，图．是一个大顶堆，</w:t>
      </w:r>
      <w:r>
        <w:t>90</w:t>
      </w:r>
      <w:r>
        <w:t>为最大值，将</w:t>
      </w:r>
      <w:r>
        <w:t>90</w:t>
      </w:r>
      <w:r>
        <w:t>与</w:t>
      </w:r>
      <w:r>
        <w:t>20</w:t>
      </w:r>
      <w:r>
        <w:t>（末尾元素）互换，如图．所示，此时</w:t>
      </w:r>
      <w:r>
        <w:t>90</w:t>
      </w:r>
      <w:r>
        <w:t>就成了整个堆序列的最后一个元素，将</w:t>
      </w:r>
      <w:r>
        <w:t>20</w:t>
      </w:r>
      <w:r>
        <w:t>经过调整，使得除</w:t>
      </w:r>
      <w:r>
        <w:t>90</w:t>
      </w:r>
      <w:r>
        <w:t>以</w:t>
      </w:r>
      <w:r>
        <w:t>外的结点继续满足大顶堆定义（所有结点都大于等于其子孩子），见图，然后再考虑将</w:t>
      </w:r>
      <w:r>
        <w:t>30</w:t>
      </w:r>
      <w:r>
        <w:t>与</w:t>
      </w:r>
      <w:r>
        <w:t>80</w:t>
      </w:r>
      <w:r>
        <w:t>互换一</w:t>
      </w:r>
      <w:r>
        <w:rPr>
          <w:noProof/>
        </w:rPr>
        <w:drawing>
          <wp:inline distT="0" distB="0" distL="0" distR="0">
            <wp:extent cx="109929" cy="25845"/>
            <wp:effectExtent l="0" t="0" r="0" b="0"/>
            <wp:docPr id="3118453" name="Picture 3118453"/>
            <wp:cNvGraphicFramePr/>
            <a:graphic xmlns:a="http://schemas.openxmlformats.org/drawingml/2006/main">
              <a:graphicData uri="http://schemas.openxmlformats.org/drawingml/2006/picture">
                <pic:pic xmlns:pic="http://schemas.openxmlformats.org/drawingml/2006/picture">
                  <pic:nvPicPr>
                    <pic:cNvPr id="3118453" name="Picture 3118453"/>
                    <pic:cNvPicPr/>
                  </pic:nvPicPr>
                  <pic:blipFill>
                    <a:blip r:embed="rId3062"/>
                    <a:stretch>
                      <a:fillRect/>
                    </a:stretch>
                  </pic:blipFill>
                  <pic:spPr>
                    <a:xfrm>
                      <a:off x="0" y="0"/>
                      <a:ext cx="109929" cy="25845"/>
                    </a:xfrm>
                    <a:prstGeom prst="rect">
                      <a:avLst/>
                    </a:prstGeom>
                  </pic:spPr>
                </pic:pic>
              </a:graphicData>
            </a:graphic>
          </wp:inline>
        </w:drawing>
      </w:r>
    </w:p>
    <w:p w:rsidR="004A1D4E" w:rsidRDefault="009A508B">
      <w:pPr>
        <w:spacing w:after="1755"/>
        <w:ind w:left="224"/>
      </w:pPr>
      <w:r>
        <w:rPr>
          <w:noProof/>
        </w:rPr>
        <w:drawing>
          <wp:inline distT="0" distB="0" distL="0" distR="0">
            <wp:extent cx="4778666" cy="1466740"/>
            <wp:effectExtent l="0" t="0" r="0" b="0"/>
            <wp:docPr id="3118455" name="Picture 3118455"/>
            <wp:cNvGraphicFramePr/>
            <a:graphic xmlns:a="http://schemas.openxmlformats.org/drawingml/2006/main">
              <a:graphicData uri="http://schemas.openxmlformats.org/drawingml/2006/picture">
                <pic:pic xmlns:pic="http://schemas.openxmlformats.org/drawingml/2006/picture">
                  <pic:nvPicPr>
                    <pic:cNvPr id="3118455" name="Picture 3118455"/>
                    <pic:cNvPicPr/>
                  </pic:nvPicPr>
                  <pic:blipFill>
                    <a:blip r:embed="rId3063"/>
                    <a:stretch>
                      <a:fillRect/>
                    </a:stretch>
                  </pic:blipFill>
                  <pic:spPr>
                    <a:xfrm>
                      <a:off x="0" y="0"/>
                      <a:ext cx="4778666" cy="1466740"/>
                    </a:xfrm>
                    <a:prstGeom prst="rect">
                      <a:avLst/>
                    </a:prstGeom>
                  </pic:spPr>
                </pic:pic>
              </a:graphicData>
            </a:graphic>
          </wp:inline>
        </w:drawing>
      </w:r>
    </w:p>
    <w:p w:rsidR="004A1D4E" w:rsidRDefault="009A508B">
      <w:pPr>
        <w:spacing w:after="3"/>
        <w:ind w:left="10"/>
        <w:jc w:val="both"/>
      </w:pPr>
      <w:r>
        <w:rPr>
          <w:sz w:val="18"/>
        </w:rPr>
        <w:t>398</w:t>
      </w:r>
    </w:p>
    <w:p w:rsidR="004A1D4E" w:rsidRDefault="009A508B">
      <w:pPr>
        <w:spacing w:after="66"/>
        <w:ind w:left="2067"/>
      </w:pPr>
      <w:r>
        <w:rPr>
          <w:noProof/>
        </w:rPr>
        <w:drawing>
          <wp:inline distT="0" distB="0" distL="0" distR="0">
            <wp:extent cx="2295570" cy="1298742"/>
            <wp:effectExtent l="0" t="0" r="0" b="0"/>
            <wp:docPr id="3118459" name="Picture 3118459"/>
            <wp:cNvGraphicFramePr/>
            <a:graphic xmlns:a="http://schemas.openxmlformats.org/drawingml/2006/main">
              <a:graphicData uri="http://schemas.openxmlformats.org/drawingml/2006/picture">
                <pic:pic xmlns:pic="http://schemas.openxmlformats.org/drawingml/2006/picture">
                  <pic:nvPicPr>
                    <pic:cNvPr id="3118459" name="Picture 3118459"/>
                    <pic:cNvPicPr/>
                  </pic:nvPicPr>
                  <pic:blipFill>
                    <a:blip r:embed="rId3064"/>
                    <a:stretch>
                      <a:fillRect/>
                    </a:stretch>
                  </pic:blipFill>
                  <pic:spPr>
                    <a:xfrm>
                      <a:off x="0" y="0"/>
                      <a:ext cx="2295570" cy="1298742"/>
                    </a:xfrm>
                    <a:prstGeom prst="rect">
                      <a:avLst/>
                    </a:prstGeom>
                  </pic:spPr>
                </pic:pic>
              </a:graphicData>
            </a:graphic>
          </wp:inline>
        </w:drawing>
      </w:r>
    </w:p>
    <w:p w:rsidR="004A1D4E" w:rsidRDefault="009A508B">
      <w:pPr>
        <w:spacing w:after="26" w:line="265" w:lineRule="auto"/>
        <w:ind w:left="1273" w:right="1303" w:hanging="10"/>
        <w:jc w:val="center"/>
      </w:pPr>
      <w:r>
        <w:rPr>
          <w:sz w:val="18"/>
        </w:rPr>
        <w:t>图</w:t>
      </w:r>
      <w:r>
        <w:rPr>
          <w:sz w:val="18"/>
        </w:rPr>
        <w:t>@</w:t>
      </w:r>
    </w:p>
    <w:p w:rsidR="004A1D4E" w:rsidRDefault="009A508B">
      <w:pPr>
        <w:spacing w:after="3" w:line="265" w:lineRule="auto"/>
        <w:ind w:left="1273" w:right="1303" w:hanging="10"/>
        <w:jc w:val="center"/>
      </w:pPr>
      <w:r>
        <w:rPr>
          <w:sz w:val="18"/>
        </w:rPr>
        <w:t>图</w:t>
      </w:r>
      <w:r>
        <w:rPr>
          <w:sz w:val="18"/>
        </w:rPr>
        <w:t>9</w:t>
      </w:r>
      <w:r>
        <w:rPr>
          <w:sz w:val="18"/>
        </w:rPr>
        <w:t>．</w:t>
      </w:r>
      <w:r>
        <w:rPr>
          <w:sz w:val="18"/>
        </w:rPr>
        <w:t>7</w:t>
      </w:r>
      <w:r>
        <w:rPr>
          <w:sz w:val="18"/>
        </w:rPr>
        <w:t>．</w:t>
      </w:r>
      <w:r>
        <w:rPr>
          <w:sz w:val="18"/>
        </w:rPr>
        <w:t>4</w:t>
      </w:r>
    </w:p>
    <w:p w:rsidR="004A1D4E" w:rsidRDefault="009A508B">
      <w:pPr>
        <w:spacing w:after="5" w:line="262" w:lineRule="auto"/>
        <w:ind w:left="367" w:right="10"/>
        <w:jc w:val="both"/>
      </w:pPr>
      <w:r>
        <w:rPr>
          <w:sz w:val="20"/>
        </w:rPr>
        <w:t>相信大家有些明白堆排序的基本思想了，不过要实现它还需要解决两个问题．</w:t>
      </w:r>
    </w:p>
    <w:p w:rsidR="004A1D4E" w:rsidRDefault="009A508B">
      <w:pPr>
        <w:spacing w:after="5" w:line="262" w:lineRule="auto"/>
        <w:ind w:left="377" w:right="10"/>
        <w:jc w:val="both"/>
      </w:pPr>
      <w:r>
        <w:rPr>
          <w:sz w:val="20"/>
        </w:rPr>
        <w:t>1</w:t>
      </w:r>
      <w:r>
        <w:rPr>
          <w:sz w:val="20"/>
        </w:rPr>
        <w:t>．如何由一个无序序列构建成一个堆？</w:t>
      </w:r>
    </w:p>
    <w:p w:rsidR="004A1D4E" w:rsidRDefault="009A508B">
      <w:pPr>
        <w:spacing w:after="5" w:line="227" w:lineRule="auto"/>
        <w:ind w:left="366" w:right="1843" w:hanging="10"/>
        <w:jc w:val="both"/>
      </w:pPr>
      <w:r>
        <w:rPr>
          <w:noProof/>
        </w:rPr>
        <w:drawing>
          <wp:anchor distT="0" distB="0" distL="114300" distR="114300" simplePos="0" relativeHeight="252335104" behindDoc="0" locked="0" layoutInCell="1" allowOverlap="0">
            <wp:simplePos x="0" y="0"/>
            <wp:positionH relativeFrom="page">
              <wp:posOffset>5793890</wp:posOffset>
            </wp:positionH>
            <wp:positionV relativeFrom="page">
              <wp:posOffset>6687553</wp:posOffset>
            </wp:positionV>
            <wp:extent cx="6466" cy="6462"/>
            <wp:effectExtent l="0" t="0" r="0" b="0"/>
            <wp:wrapSquare wrapText="bothSides"/>
            <wp:docPr id="1752787" name="Picture 1752787"/>
            <wp:cNvGraphicFramePr/>
            <a:graphic xmlns:a="http://schemas.openxmlformats.org/drawingml/2006/main">
              <a:graphicData uri="http://schemas.openxmlformats.org/drawingml/2006/picture">
                <pic:pic xmlns:pic="http://schemas.openxmlformats.org/drawingml/2006/picture">
                  <pic:nvPicPr>
                    <pic:cNvPr id="1752787" name="Picture 1752787"/>
                    <pic:cNvPicPr/>
                  </pic:nvPicPr>
                  <pic:blipFill>
                    <a:blip r:embed="rId26"/>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336128" behindDoc="0" locked="0" layoutInCell="1" allowOverlap="0">
            <wp:simplePos x="0" y="0"/>
            <wp:positionH relativeFrom="page">
              <wp:posOffset>5127852</wp:posOffset>
            </wp:positionH>
            <wp:positionV relativeFrom="page">
              <wp:posOffset>387684</wp:posOffset>
            </wp:positionV>
            <wp:extent cx="6466" cy="6461"/>
            <wp:effectExtent l="0" t="0" r="0" b="0"/>
            <wp:wrapTopAndBottom/>
            <wp:docPr id="1752678" name="Picture 1752678"/>
            <wp:cNvGraphicFramePr/>
            <a:graphic xmlns:a="http://schemas.openxmlformats.org/drawingml/2006/main">
              <a:graphicData uri="http://schemas.openxmlformats.org/drawingml/2006/picture">
                <pic:pic xmlns:pic="http://schemas.openxmlformats.org/drawingml/2006/picture">
                  <pic:nvPicPr>
                    <pic:cNvPr id="1752678" name="Picture 1752678"/>
                    <pic:cNvPicPr/>
                  </pic:nvPicPr>
                  <pic:blipFill>
                    <a:blip r:embed="rId208"/>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337152" behindDoc="0" locked="0" layoutInCell="1" allowOverlap="0">
            <wp:simplePos x="0" y="0"/>
            <wp:positionH relativeFrom="page">
              <wp:posOffset>5793890</wp:posOffset>
            </wp:positionH>
            <wp:positionV relativeFrom="page">
              <wp:posOffset>7314309</wp:posOffset>
            </wp:positionV>
            <wp:extent cx="6466" cy="77537"/>
            <wp:effectExtent l="0" t="0" r="0" b="0"/>
            <wp:wrapSquare wrapText="bothSides"/>
            <wp:docPr id="3118461" name="Picture 3118461"/>
            <wp:cNvGraphicFramePr/>
            <a:graphic xmlns:a="http://schemas.openxmlformats.org/drawingml/2006/main">
              <a:graphicData uri="http://schemas.openxmlformats.org/drawingml/2006/picture">
                <pic:pic xmlns:pic="http://schemas.openxmlformats.org/drawingml/2006/picture">
                  <pic:nvPicPr>
                    <pic:cNvPr id="3118461" name="Picture 3118461"/>
                    <pic:cNvPicPr/>
                  </pic:nvPicPr>
                  <pic:blipFill>
                    <a:blip r:embed="rId3065"/>
                    <a:stretch>
                      <a:fillRect/>
                    </a:stretch>
                  </pic:blipFill>
                  <pic:spPr>
                    <a:xfrm>
                      <a:off x="0" y="0"/>
                      <a:ext cx="6466" cy="77537"/>
                    </a:xfrm>
                    <a:prstGeom prst="rect">
                      <a:avLst/>
                    </a:prstGeom>
                  </pic:spPr>
                </pic:pic>
              </a:graphicData>
            </a:graphic>
          </wp:anchor>
        </w:drawing>
      </w:r>
      <w:r>
        <w:t>2</w:t>
      </w:r>
      <w:r>
        <w:t>，如果在输出堆顶元素后，调整剩余元素成为一个新的堆？要解释清楚它们，让我们来看代码。</w:t>
      </w:r>
    </w:p>
    <w:p w:rsidR="004A1D4E" w:rsidRDefault="009A508B">
      <w:pPr>
        <w:spacing w:after="31"/>
        <w:ind w:left="-41"/>
      </w:pPr>
      <w:r>
        <w:rPr>
          <w:noProof/>
        </w:rPr>
        <w:drawing>
          <wp:inline distT="0" distB="0" distL="0" distR="0">
            <wp:extent cx="4979125" cy="2642714"/>
            <wp:effectExtent l="0" t="0" r="0" b="0"/>
            <wp:docPr id="3118463" name="Picture 3118463"/>
            <wp:cNvGraphicFramePr/>
            <a:graphic xmlns:a="http://schemas.openxmlformats.org/drawingml/2006/main">
              <a:graphicData uri="http://schemas.openxmlformats.org/drawingml/2006/picture">
                <pic:pic xmlns:pic="http://schemas.openxmlformats.org/drawingml/2006/picture">
                  <pic:nvPicPr>
                    <pic:cNvPr id="3118463" name="Picture 3118463"/>
                    <pic:cNvPicPr/>
                  </pic:nvPicPr>
                  <pic:blipFill>
                    <a:blip r:embed="rId3066"/>
                    <a:stretch>
                      <a:fillRect/>
                    </a:stretch>
                  </pic:blipFill>
                  <pic:spPr>
                    <a:xfrm>
                      <a:off x="0" y="0"/>
                      <a:ext cx="4979125" cy="2642714"/>
                    </a:xfrm>
                    <a:prstGeom prst="rect">
                      <a:avLst/>
                    </a:prstGeom>
                  </pic:spPr>
                </pic:pic>
              </a:graphicData>
            </a:graphic>
          </wp:inline>
        </w:drawing>
      </w:r>
    </w:p>
    <w:p w:rsidR="004A1D4E" w:rsidRDefault="009A508B">
      <w:pPr>
        <w:spacing w:after="5" w:line="227" w:lineRule="auto"/>
        <w:ind w:left="10" w:right="10" w:firstLine="377"/>
        <w:jc w:val="both"/>
      </w:pPr>
      <w:r>
        <w:t>从代码中也可以看出，整个排序过程分为两个</w:t>
      </w:r>
      <w:r>
        <w:t>for</w:t>
      </w:r>
      <w:r>
        <w:t>循环。第一个循环要完成的就是将现在的待排序序列构建成一个大顶堆。第二个循环要完成的就是逐步将每个最大值的根结点与末尾元素交换，并且再调整其成为大顶堆。</w:t>
      </w:r>
    </w:p>
    <w:p w:rsidR="004A1D4E" w:rsidRDefault="009A508B">
      <w:pPr>
        <w:spacing w:after="5" w:line="227" w:lineRule="auto"/>
        <w:ind w:left="10" w:right="10" w:firstLine="377"/>
        <w:jc w:val="both"/>
      </w:pPr>
      <w:r>
        <w:t>假设我们要排序的序列是</w:t>
      </w:r>
      <w:r>
        <w:t>{50</w:t>
      </w:r>
      <w:r>
        <w:t>，</w:t>
      </w:r>
      <w:r>
        <w:t>10</w:t>
      </w:r>
      <w:r>
        <w:t>，</w:t>
      </w:r>
      <w:r>
        <w:t>90</w:t>
      </w:r>
      <w:r>
        <w:t>，</w:t>
      </w:r>
      <w:r>
        <w:t>30</w:t>
      </w:r>
      <w:r>
        <w:t>，</w:t>
      </w:r>
      <w:r>
        <w:t>70</w:t>
      </w:r>
      <w:r>
        <w:t>，</w:t>
      </w:r>
      <w:r>
        <w:t>40</w:t>
      </w:r>
      <w:r>
        <w:t>，</w:t>
      </w:r>
      <w:r>
        <w:t>80</w:t>
      </w:r>
      <w:r>
        <w:t>，</w:t>
      </w:r>
      <w:r>
        <w:t>60</w:t>
      </w:r>
      <w:r>
        <w:t>，</w:t>
      </w:r>
      <w:r>
        <w:t>20 }”</w:t>
      </w:r>
      <w:r>
        <w:t>，那么</w:t>
      </w:r>
      <w:r>
        <w:t>L.kngth=9</w:t>
      </w:r>
      <w:r>
        <w:t>，第一个</w:t>
      </w:r>
      <w:r>
        <w:t>for</w:t>
      </w:r>
      <w:r>
        <w:t>循环，代码第</w:t>
      </w:r>
      <w:r>
        <w:t>4</w:t>
      </w:r>
      <w:r>
        <w:t>行，</w:t>
      </w:r>
      <w:r>
        <w:t>i</w:t>
      </w:r>
      <w:r>
        <w:t>是从</w:t>
      </w:r>
      <w:r>
        <w:t>[9/2 ] =4</w:t>
      </w:r>
      <w:r>
        <w:t>开始，</w:t>
      </w:r>
      <w:r>
        <w:t>4</w:t>
      </w:r>
      <w:r>
        <w:t>一</w:t>
      </w:r>
      <w:r>
        <w:t>3</w:t>
      </w:r>
      <w:r>
        <w:t>一</w:t>
      </w:r>
      <w:r>
        <w:t>2</w:t>
      </w:r>
      <w:r>
        <w:t>一</w:t>
      </w:r>
      <w:r>
        <w:t>1</w:t>
      </w:r>
      <w:r>
        <w:t>的变量变化。为什么不</w:t>
      </w:r>
    </w:p>
    <w:p w:rsidR="004A1D4E" w:rsidRDefault="009A508B">
      <w:pPr>
        <w:spacing w:after="54"/>
        <w:ind w:left="-10"/>
      </w:pPr>
      <w:r>
        <w:rPr>
          <w:noProof/>
        </w:rPr>
        <mc:AlternateContent>
          <mc:Choice Requires="wpg">
            <w:drawing>
              <wp:inline distT="0" distB="0" distL="0" distR="0">
                <wp:extent cx="1817057" cy="12922"/>
                <wp:effectExtent l="0" t="0" r="0" b="0"/>
                <wp:docPr id="3118466" name="Group 3118466"/>
                <wp:cNvGraphicFramePr/>
                <a:graphic xmlns:a="http://schemas.openxmlformats.org/drawingml/2006/main">
                  <a:graphicData uri="http://schemas.microsoft.com/office/word/2010/wordprocessingGroup">
                    <wpg:wgp>
                      <wpg:cNvGrpSpPr/>
                      <wpg:grpSpPr>
                        <a:xfrm>
                          <a:off x="0" y="0"/>
                          <a:ext cx="1817057" cy="12922"/>
                          <a:chOff x="0" y="0"/>
                          <a:chExt cx="1817057" cy="12922"/>
                        </a:xfrm>
                      </wpg:grpSpPr>
                      <wps:wsp>
                        <wps:cNvPr id="3118465" name="Shape 3118465"/>
                        <wps:cNvSpPr/>
                        <wps:spPr>
                          <a:xfrm>
                            <a:off x="0" y="0"/>
                            <a:ext cx="1817057" cy="12922"/>
                          </a:xfrm>
                          <a:custGeom>
                            <a:avLst/>
                            <a:gdLst/>
                            <a:ahLst/>
                            <a:cxnLst/>
                            <a:rect l="0" t="0" r="0" b="0"/>
                            <a:pathLst>
                              <a:path w="1817057" h="12922">
                                <a:moveTo>
                                  <a:pt x="0" y="6461"/>
                                </a:moveTo>
                                <a:lnTo>
                                  <a:pt x="1817057" y="6461"/>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466" style="width:143.075pt;height:1.01752pt;mso-position-horizontal-relative:char;mso-position-vertical-relative:line" coordsize="18170,129">
                <v:shape id="Shape 3118465" style="position:absolute;width:18170;height:129;left:0;top:0;" coordsize="1817057,12922" path="m0,6461l1817057,6461">
                  <v:stroke weight="1.01752pt" endcap="flat" joinstyle="miter" miterlimit="1" on="true" color="#000000"/>
                  <v:fill on="false" color="#000000"/>
                </v:shape>
              </v:group>
            </w:pict>
          </mc:Fallback>
        </mc:AlternateContent>
      </w:r>
    </w:p>
    <w:p w:rsidR="004A1D4E" w:rsidRDefault="009A508B">
      <w:pPr>
        <w:spacing w:after="4" w:line="262" w:lineRule="auto"/>
        <w:ind w:left="148" w:hanging="143"/>
        <w:jc w:val="both"/>
      </w:pPr>
      <w:r>
        <w:rPr>
          <w:sz w:val="16"/>
        </w:rPr>
        <w:t>注</w:t>
      </w:r>
      <w:r>
        <w:rPr>
          <w:sz w:val="16"/>
        </w:rPr>
        <w:t>”</w:t>
      </w:r>
      <w:r>
        <w:rPr>
          <w:sz w:val="16"/>
        </w:rPr>
        <w:t>：这里粑每个数午乘以</w:t>
      </w:r>
      <w:r>
        <w:rPr>
          <w:sz w:val="16"/>
        </w:rPr>
        <w:t>10</w:t>
      </w:r>
      <w:r>
        <w:rPr>
          <w:sz w:val="16"/>
        </w:rPr>
        <w:t>，是为了与下标的个位数字进行区分，因为我们在讲解中，会大量的提到数组下标的效字</w:t>
      </w:r>
      <w:r>
        <w:rPr>
          <w:sz w:val="16"/>
        </w:rPr>
        <w:t>。</w:t>
      </w:r>
    </w:p>
    <w:p w:rsidR="004A1D4E" w:rsidRDefault="009A508B">
      <w:pPr>
        <w:spacing w:after="5" w:line="227" w:lineRule="auto"/>
        <w:ind w:left="20" w:right="10" w:hanging="10"/>
        <w:jc w:val="both"/>
      </w:pPr>
      <w:r>
        <w:t>是从</w:t>
      </w:r>
      <w:r>
        <w:t>1</w:t>
      </w:r>
      <w:r>
        <w:t>到</w:t>
      </w:r>
      <w:r>
        <w:t>9</w:t>
      </w:r>
      <w:r>
        <w:t>或者从</w:t>
      </w:r>
      <w:r>
        <w:t>9</w:t>
      </w:r>
      <w:r>
        <w:t>到</w:t>
      </w:r>
      <w:r>
        <w:t>1</w:t>
      </w:r>
      <w:r>
        <w:t>，而是从</w:t>
      </w:r>
      <w:r>
        <w:t>4</w:t>
      </w:r>
      <w:r>
        <w:t>到</w:t>
      </w:r>
      <w:r>
        <w:t>1</w:t>
      </w:r>
      <w:r>
        <w:t>呢？其实我们看了图</w:t>
      </w:r>
      <w:r>
        <w:t>9·7</w:t>
      </w:r>
      <w:r>
        <w:t>．</w:t>
      </w:r>
      <w:r>
        <w:t>5</w:t>
      </w:r>
      <w:r>
        <w:t>就明白了，它们都有什么规律？它们都是有孩子的结点。注意灰色结点的下标编号就是</w:t>
      </w:r>
      <w:r>
        <w:t>1</w:t>
      </w:r>
      <w:r>
        <w:t>、</w:t>
      </w:r>
      <w:r>
        <w:t>2</w:t>
      </w:r>
      <w:r>
        <w:t>、</w:t>
      </w:r>
      <w:r>
        <w:t>3</w:t>
      </w:r>
      <w:r>
        <w:t>、</w:t>
      </w:r>
      <w:r>
        <w:t>4</w:t>
      </w:r>
      <w:r>
        <w:t>。</w:t>
      </w:r>
    </w:p>
    <w:p w:rsidR="004A1D4E" w:rsidRDefault="009A508B">
      <w:pPr>
        <w:spacing w:after="3"/>
        <w:ind w:left="2189"/>
        <w:jc w:val="both"/>
      </w:pPr>
      <w:r>
        <w:rPr>
          <w:sz w:val="18"/>
        </w:rPr>
        <w:t>8</w:t>
      </w:r>
      <w:r>
        <w:rPr>
          <w:noProof/>
        </w:rPr>
        <w:drawing>
          <wp:inline distT="0" distB="0" distL="0" distR="0">
            <wp:extent cx="2088646" cy="1201821"/>
            <wp:effectExtent l="0" t="0" r="0" b="0"/>
            <wp:docPr id="3118467" name="Picture 3118467"/>
            <wp:cNvGraphicFramePr/>
            <a:graphic xmlns:a="http://schemas.openxmlformats.org/drawingml/2006/main">
              <a:graphicData uri="http://schemas.openxmlformats.org/drawingml/2006/picture">
                <pic:pic xmlns:pic="http://schemas.openxmlformats.org/drawingml/2006/picture">
                  <pic:nvPicPr>
                    <pic:cNvPr id="3118467" name="Picture 3118467"/>
                    <pic:cNvPicPr/>
                  </pic:nvPicPr>
                  <pic:blipFill>
                    <a:blip r:embed="rId3067"/>
                    <a:stretch>
                      <a:fillRect/>
                    </a:stretch>
                  </pic:blipFill>
                  <pic:spPr>
                    <a:xfrm>
                      <a:off x="0" y="0"/>
                      <a:ext cx="2088646" cy="1201821"/>
                    </a:xfrm>
                    <a:prstGeom prst="rect">
                      <a:avLst/>
                    </a:prstGeom>
                  </pic:spPr>
                </pic:pic>
              </a:graphicData>
            </a:graphic>
          </wp:inline>
        </w:drawing>
      </w:r>
    </w:p>
    <w:p w:rsidR="004A1D4E" w:rsidRDefault="009A508B">
      <w:pPr>
        <w:spacing w:after="3" w:line="265" w:lineRule="auto"/>
        <w:ind w:left="1273" w:right="1303" w:hanging="10"/>
        <w:jc w:val="center"/>
      </w:pPr>
      <w:r>
        <w:rPr>
          <w:sz w:val="18"/>
        </w:rPr>
        <w:t>图</w:t>
      </w:r>
      <w:r>
        <w:rPr>
          <w:sz w:val="18"/>
        </w:rPr>
        <w:t>9</w:t>
      </w:r>
      <w:r>
        <w:rPr>
          <w:sz w:val="18"/>
        </w:rPr>
        <w:t>．</w:t>
      </w:r>
      <w:r>
        <w:rPr>
          <w:sz w:val="18"/>
        </w:rPr>
        <w:t>7</w:t>
      </w:r>
      <w:r>
        <w:rPr>
          <w:sz w:val="18"/>
        </w:rPr>
        <w:t>巧</w:t>
      </w:r>
    </w:p>
    <w:p w:rsidR="004A1D4E" w:rsidRDefault="009A508B">
      <w:pPr>
        <w:spacing w:after="3" w:line="226" w:lineRule="auto"/>
        <w:ind w:left="5" w:firstLine="367"/>
      </w:pPr>
      <w:r>
        <w:t>我们所谓的将待排序的序列构建成为一个大顶堆，其实就是从下往上、从右到左，将每个非终端结点（非叶结点）当作根结点，将其和其子树调整成大顶堆</w:t>
      </w:r>
      <w:r>
        <w:t>0</w:t>
      </w:r>
      <w:r>
        <w:t>的</w:t>
      </w:r>
      <w:r>
        <w:t xml:space="preserve">4 </w:t>
      </w:r>
      <w:r>
        <w:rPr>
          <w:noProof/>
        </w:rPr>
        <w:drawing>
          <wp:inline distT="0" distB="0" distL="0" distR="0">
            <wp:extent cx="6466" cy="6461"/>
            <wp:effectExtent l="0" t="0" r="0" b="0"/>
            <wp:docPr id="1758164" name="Picture 1758164"/>
            <wp:cNvGraphicFramePr/>
            <a:graphic xmlns:a="http://schemas.openxmlformats.org/drawingml/2006/main">
              <a:graphicData uri="http://schemas.openxmlformats.org/drawingml/2006/picture">
                <pic:pic xmlns:pic="http://schemas.openxmlformats.org/drawingml/2006/picture">
                  <pic:nvPicPr>
                    <pic:cNvPr id="1758164" name="Picture 1758164"/>
                    <pic:cNvPicPr/>
                  </pic:nvPicPr>
                  <pic:blipFill>
                    <a:blip r:embed="rId162"/>
                    <a:stretch>
                      <a:fillRect/>
                    </a:stretch>
                  </pic:blipFill>
                  <pic:spPr>
                    <a:xfrm>
                      <a:off x="0" y="0"/>
                      <a:ext cx="6466" cy="6461"/>
                    </a:xfrm>
                    <a:prstGeom prst="rect">
                      <a:avLst/>
                    </a:prstGeom>
                  </pic:spPr>
                </pic:pic>
              </a:graphicData>
            </a:graphic>
          </wp:inline>
        </w:drawing>
      </w:r>
      <w:r>
        <w:rPr>
          <w:noProof/>
        </w:rPr>
        <w:drawing>
          <wp:inline distT="0" distB="0" distL="0" distR="0">
            <wp:extent cx="122861" cy="51691"/>
            <wp:effectExtent l="0" t="0" r="0" b="0"/>
            <wp:docPr id="1758165" name="Picture 1758165"/>
            <wp:cNvGraphicFramePr/>
            <a:graphic xmlns:a="http://schemas.openxmlformats.org/drawingml/2006/main">
              <a:graphicData uri="http://schemas.openxmlformats.org/drawingml/2006/picture">
                <pic:pic xmlns:pic="http://schemas.openxmlformats.org/drawingml/2006/picture">
                  <pic:nvPicPr>
                    <pic:cNvPr id="1758165" name="Picture 1758165"/>
                    <pic:cNvPicPr/>
                  </pic:nvPicPr>
                  <pic:blipFill>
                    <a:blip r:embed="rId3068"/>
                    <a:stretch>
                      <a:fillRect/>
                    </a:stretch>
                  </pic:blipFill>
                  <pic:spPr>
                    <a:xfrm>
                      <a:off x="0" y="0"/>
                      <a:ext cx="122861" cy="51691"/>
                    </a:xfrm>
                    <a:prstGeom prst="rect">
                      <a:avLst/>
                    </a:prstGeom>
                  </pic:spPr>
                </pic:pic>
              </a:graphicData>
            </a:graphic>
          </wp:inline>
        </w:drawing>
      </w:r>
      <w:r>
        <w:t>3</w:t>
      </w:r>
      <w:r>
        <w:t>乛</w:t>
      </w:r>
      <w:r>
        <w:t>2</w:t>
      </w:r>
      <w:r>
        <w:t>乛</w:t>
      </w:r>
      <w:r>
        <w:t>1</w:t>
      </w:r>
      <w:r>
        <w:t>的变量变化，其实也就是</w:t>
      </w:r>
      <w:r>
        <w:t>30</w:t>
      </w:r>
      <w:r>
        <w:t>，</w:t>
      </w:r>
      <w:r>
        <w:t>90</w:t>
      </w:r>
      <w:r>
        <w:t>，</w:t>
      </w:r>
      <w:r>
        <w:t>10</w:t>
      </w:r>
      <w:r>
        <w:t>、</w:t>
      </w:r>
      <w:r>
        <w:t>50</w:t>
      </w:r>
      <w:r>
        <w:t>的结点调整过程。</w:t>
      </w:r>
    </w:p>
    <w:p w:rsidR="004A1D4E" w:rsidRDefault="009A508B">
      <w:pPr>
        <w:spacing w:after="3" w:line="265" w:lineRule="auto"/>
        <w:ind w:left="356" w:right="5" w:hanging="10"/>
        <w:jc w:val="right"/>
      </w:pPr>
      <w:r>
        <w:rPr>
          <w:sz w:val="20"/>
        </w:rPr>
        <w:t>既然已经弄清楚</w:t>
      </w:r>
      <w:r>
        <w:rPr>
          <w:sz w:val="20"/>
        </w:rPr>
        <w:t>i</w:t>
      </w:r>
      <w:r>
        <w:rPr>
          <w:sz w:val="20"/>
        </w:rPr>
        <w:t>的变化是在调整哪些元素了，现在我们来看关键的</w:t>
      </w:r>
      <w:r>
        <w:rPr>
          <w:sz w:val="20"/>
        </w:rPr>
        <w:t>HeapAdjust</w:t>
      </w:r>
    </w:p>
    <w:p w:rsidR="004A1D4E" w:rsidRDefault="009A508B">
      <w:pPr>
        <w:spacing w:after="5" w:line="262" w:lineRule="auto"/>
        <w:ind w:left="10" w:right="10"/>
        <w:jc w:val="both"/>
      </w:pPr>
      <w:r>
        <w:rPr>
          <w:sz w:val="20"/>
        </w:rPr>
        <w:t>（堆调整）函数是如何实现的。</w:t>
      </w:r>
    </w:p>
    <w:tbl>
      <w:tblPr>
        <w:tblStyle w:val="TableGrid"/>
        <w:tblpPr w:vertAnchor="page" w:horzAnchor="page" w:tblpX="1333" w:tblpY="469"/>
        <w:tblOverlap w:val="never"/>
        <w:tblW w:w="1356" w:type="dxa"/>
        <w:tblInd w:w="0" w:type="dxa"/>
        <w:tblCellMar>
          <w:top w:w="53" w:type="dxa"/>
          <w:left w:w="132" w:type="dxa"/>
          <w:bottom w:w="0" w:type="dxa"/>
          <w:right w:w="71" w:type="dxa"/>
        </w:tblCellMar>
        <w:tblLook w:val="04A0" w:firstRow="1" w:lastRow="0" w:firstColumn="1" w:lastColumn="0" w:noHBand="0" w:noVBand="1"/>
      </w:tblPr>
      <w:tblGrid>
        <w:gridCol w:w="506"/>
        <w:gridCol w:w="850"/>
      </w:tblGrid>
      <w:tr w:rsidR="004A1D4E">
        <w:trPr>
          <w:trHeight w:val="319"/>
        </w:trPr>
        <w:tc>
          <w:tcPr>
            <w:tcW w:w="49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3"/>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数枘</w:t>
            </w:r>
          </w:p>
        </w:tc>
      </w:tr>
    </w:tbl>
    <w:p w:rsidR="004A1D4E" w:rsidRDefault="009A508B">
      <w:pPr>
        <w:spacing w:after="3" w:line="265" w:lineRule="auto"/>
        <w:ind w:left="-81"/>
      </w:pPr>
      <w:r>
        <w:rPr>
          <w:noProof/>
        </w:rPr>
        <w:drawing>
          <wp:inline distT="0" distB="0" distL="0" distR="0">
            <wp:extent cx="5024389" cy="3334084"/>
            <wp:effectExtent l="0" t="0" r="0" b="0"/>
            <wp:docPr id="3118469" name="Picture 3118469"/>
            <wp:cNvGraphicFramePr/>
            <a:graphic xmlns:a="http://schemas.openxmlformats.org/drawingml/2006/main">
              <a:graphicData uri="http://schemas.openxmlformats.org/drawingml/2006/picture">
                <pic:pic xmlns:pic="http://schemas.openxmlformats.org/drawingml/2006/picture">
                  <pic:nvPicPr>
                    <pic:cNvPr id="3118469" name="Picture 3118469"/>
                    <pic:cNvPicPr/>
                  </pic:nvPicPr>
                  <pic:blipFill>
                    <a:blip r:embed="rId3069"/>
                    <a:stretch>
                      <a:fillRect/>
                    </a:stretch>
                  </pic:blipFill>
                  <pic:spPr>
                    <a:xfrm>
                      <a:off x="0" y="0"/>
                      <a:ext cx="5024389" cy="3334084"/>
                    </a:xfrm>
                    <a:prstGeom prst="rect">
                      <a:avLst/>
                    </a:prstGeom>
                  </pic:spPr>
                </pic:pic>
              </a:graphicData>
            </a:graphic>
          </wp:inline>
        </w:drawing>
      </w:r>
      <w:r>
        <w:rPr>
          <w:sz w:val="26"/>
        </w:rPr>
        <w:t>知</w:t>
      </w:r>
      <w:r>
        <w:rPr>
          <w:sz w:val="26"/>
        </w:rPr>
        <w:t>L-&gt;rts. .rnl</w:t>
      </w:r>
      <w:r>
        <w:rPr>
          <w:sz w:val="26"/>
        </w:rPr>
        <w:t>中</w:t>
      </w:r>
    </w:p>
    <w:p w:rsidR="004A1D4E" w:rsidRDefault="009A508B">
      <w:pPr>
        <w:spacing w:after="5" w:line="227" w:lineRule="auto"/>
        <w:ind w:left="856" w:right="10" w:hanging="438"/>
        <w:jc w:val="both"/>
      </w:pPr>
      <w:r>
        <w:t>1</w:t>
      </w:r>
      <w:r>
        <w:t>．函数被第一次调用时，</w:t>
      </w:r>
      <w:r>
        <w:t>s=4</w:t>
      </w:r>
      <w:r>
        <w:t>，</w:t>
      </w:r>
      <w:r>
        <w:t>m=9</w:t>
      </w:r>
      <w:r>
        <w:t>，传入的</w:t>
      </w:r>
      <w:r>
        <w:t>SqList</w:t>
      </w:r>
      <w:r>
        <w:t>参数的值为</w:t>
      </w:r>
      <w:r>
        <w:t xml:space="preserve"> </w:t>
      </w:r>
      <w:r>
        <w:rPr>
          <w:noProof/>
        </w:rPr>
        <w:drawing>
          <wp:inline distT="0" distB="0" distL="0" distR="0">
            <wp:extent cx="77597" cy="96921"/>
            <wp:effectExtent l="0" t="0" r="0" b="0"/>
            <wp:docPr id="1758233" name="Picture 1758233"/>
            <wp:cNvGraphicFramePr/>
            <a:graphic xmlns:a="http://schemas.openxmlformats.org/drawingml/2006/main">
              <a:graphicData uri="http://schemas.openxmlformats.org/drawingml/2006/picture">
                <pic:pic xmlns:pic="http://schemas.openxmlformats.org/drawingml/2006/picture">
                  <pic:nvPicPr>
                    <pic:cNvPr id="1758233" name="Picture 1758233"/>
                    <pic:cNvPicPr/>
                  </pic:nvPicPr>
                  <pic:blipFill>
                    <a:blip r:embed="rId3070"/>
                    <a:stretch>
                      <a:fillRect/>
                    </a:stretch>
                  </pic:blipFill>
                  <pic:spPr>
                    <a:xfrm>
                      <a:off x="0" y="0"/>
                      <a:ext cx="77597" cy="96921"/>
                    </a:xfrm>
                    <a:prstGeom prst="rect">
                      <a:avLst/>
                    </a:prstGeom>
                  </pic:spPr>
                </pic:pic>
              </a:graphicData>
            </a:graphic>
          </wp:inline>
        </w:drawing>
      </w:r>
      <w:r>
        <w:t>n h=9</w:t>
      </w:r>
      <w:r>
        <w:t>，</w:t>
      </w:r>
      <w:r>
        <w:t>r</w:t>
      </w:r>
      <w:r>
        <w:t>卩</w:t>
      </w:r>
      <w:r>
        <w:t>0] ={0</w:t>
      </w:r>
      <w:r>
        <w:t>，</w:t>
      </w:r>
      <w:r>
        <w:t>50</w:t>
      </w:r>
      <w:r>
        <w:t>，</w:t>
      </w:r>
      <w:r>
        <w:t>10</w:t>
      </w:r>
      <w:r>
        <w:t>，</w:t>
      </w:r>
      <w:r>
        <w:t>90</w:t>
      </w:r>
      <w:r>
        <w:t>，</w:t>
      </w:r>
      <w:r>
        <w:t>30</w:t>
      </w:r>
      <w:r>
        <w:t>，</w:t>
      </w:r>
      <w:r>
        <w:t>70</w:t>
      </w:r>
      <w:r>
        <w:t>，</w:t>
      </w:r>
      <w:r>
        <w:t>40</w:t>
      </w:r>
      <w:r>
        <w:t>，</w:t>
      </w:r>
      <w:r>
        <w:t>80</w:t>
      </w:r>
      <w:r>
        <w:t>，</w:t>
      </w:r>
      <w:r>
        <w:t>60</w:t>
      </w:r>
      <w:r>
        <w:t>，</w:t>
      </w:r>
      <w:r>
        <w:t>20}</w:t>
      </w:r>
      <w:r>
        <w:t>。</w:t>
      </w:r>
      <w:r>
        <w:rPr>
          <w:noProof/>
        </w:rPr>
        <w:drawing>
          <wp:inline distT="0" distB="0" distL="0" distR="0">
            <wp:extent cx="6466" cy="6462"/>
            <wp:effectExtent l="0" t="0" r="0" b="0"/>
            <wp:docPr id="1758234" name="Picture 1758234"/>
            <wp:cNvGraphicFramePr/>
            <a:graphic xmlns:a="http://schemas.openxmlformats.org/drawingml/2006/main">
              <a:graphicData uri="http://schemas.openxmlformats.org/drawingml/2006/picture">
                <pic:pic xmlns:pic="http://schemas.openxmlformats.org/drawingml/2006/picture">
                  <pic:nvPicPr>
                    <pic:cNvPr id="1758234" name="Picture 1758234"/>
                    <pic:cNvPicPr/>
                  </pic:nvPicPr>
                  <pic:blipFill>
                    <a:blip r:embed="rId20"/>
                    <a:stretch>
                      <a:fillRect/>
                    </a:stretch>
                  </pic:blipFill>
                  <pic:spPr>
                    <a:xfrm>
                      <a:off x="0" y="0"/>
                      <a:ext cx="6466" cy="6462"/>
                    </a:xfrm>
                    <a:prstGeom prst="rect">
                      <a:avLst/>
                    </a:prstGeom>
                  </pic:spPr>
                </pic:pic>
              </a:graphicData>
            </a:graphic>
          </wp:inline>
        </w:drawing>
      </w:r>
    </w:p>
    <w:p w:rsidR="004A1D4E" w:rsidRDefault="009A508B">
      <w:pPr>
        <w:spacing w:after="29" w:line="227" w:lineRule="auto"/>
        <w:ind w:left="20" w:right="10" w:hanging="10"/>
        <w:jc w:val="both"/>
      </w:pPr>
      <w:r>
        <w:t>2</w:t>
      </w:r>
      <w:r>
        <w:t>．第</w:t>
      </w:r>
      <w:r>
        <w:t>4</w:t>
      </w:r>
      <w:r>
        <w:t>行，将</w:t>
      </w:r>
      <w:r>
        <w:t>Lr[sl=L.r[4]=30</w:t>
      </w:r>
      <w:r>
        <w:t>赋值给</w:t>
      </w:r>
      <w:r>
        <w:t>temp</w:t>
      </w:r>
      <w:r>
        <w:t>，如图</w:t>
      </w:r>
      <w:r>
        <w:t>9</w:t>
      </w:r>
      <w:r>
        <w:t>．</w:t>
      </w:r>
      <w:r>
        <w:t>7</w:t>
      </w:r>
      <w:r>
        <w:t>．</w:t>
      </w:r>
      <w:r>
        <w:t>6</w:t>
      </w:r>
      <w:r>
        <w:t>所示。</w:t>
      </w:r>
    </w:p>
    <w:p w:rsidR="004A1D4E" w:rsidRDefault="009A508B">
      <w:pPr>
        <w:spacing w:after="119" w:line="265" w:lineRule="auto"/>
        <w:ind w:left="1273" w:right="1456" w:hanging="10"/>
        <w:jc w:val="center"/>
      </w:pPr>
      <w:r>
        <w:rPr>
          <w:noProof/>
        </w:rPr>
        <mc:AlternateContent>
          <mc:Choice Requires="wpg">
            <w:drawing>
              <wp:inline distT="0" distB="0" distL="0" distR="0">
                <wp:extent cx="2793483" cy="1931960"/>
                <wp:effectExtent l="0" t="0" r="0" b="0"/>
                <wp:docPr id="3079006" name="Group 3079006"/>
                <wp:cNvGraphicFramePr/>
                <a:graphic xmlns:a="http://schemas.openxmlformats.org/drawingml/2006/main">
                  <a:graphicData uri="http://schemas.microsoft.com/office/word/2010/wordprocessingGroup">
                    <wpg:wgp>
                      <wpg:cNvGrpSpPr/>
                      <wpg:grpSpPr>
                        <a:xfrm>
                          <a:off x="0" y="0"/>
                          <a:ext cx="2793483" cy="1931960"/>
                          <a:chOff x="0" y="0"/>
                          <a:chExt cx="2793483" cy="1931960"/>
                        </a:xfrm>
                      </wpg:grpSpPr>
                      <pic:pic xmlns:pic="http://schemas.openxmlformats.org/drawingml/2006/picture">
                        <pic:nvPicPr>
                          <pic:cNvPr id="3118471" name="Picture 3118471"/>
                          <pic:cNvPicPr/>
                        </pic:nvPicPr>
                        <pic:blipFill>
                          <a:blip r:embed="rId3071"/>
                          <a:stretch>
                            <a:fillRect/>
                          </a:stretch>
                        </pic:blipFill>
                        <pic:spPr>
                          <a:xfrm>
                            <a:off x="0" y="0"/>
                            <a:ext cx="2793483" cy="1886730"/>
                          </a:xfrm>
                          <a:prstGeom prst="rect">
                            <a:avLst/>
                          </a:prstGeom>
                        </pic:spPr>
                      </pic:pic>
                      <wps:wsp>
                        <wps:cNvPr id="1759786" name="Rectangle 1759786"/>
                        <wps:cNvSpPr/>
                        <wps:spPr>
                          <a:xfrm>
                            <a:off x="1151018" y="1796270"/>
                            <a:ext cx="154806" cy="180468"/>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759787" name="Rectangle 1759787"/>
                        <wps:cNvSpPr/>
                        <wps:spPr>
                          <a:xfrm>
                            <a:off x="1267414" y="1796270"/>
                            <a:ext cx="219216" cy="180467"/>
                          </a:xfrm>
                          <a:prstGeom prst="rect">
                            <a:avLst/>
                          </a:prstGeom>
                          <a:ln>
                            <a:noFill/>
                          </a:ln>
                        </wps:spPr>
                        <wps:txbx>
                          <w:txbxContent>
                            <w:p w:rsidR="004A1D4E" w:rsidRDefault="009A508B">
                              <w:r>
                                <w:rPr>
                                  <w:sz w:val="18"/>
                                </w:rPr>
                                <w:t xml:space="preserve">9 </w:t>
                              </w:r>
                            </w:p>
                          </w:txbxContent>
                        </wps:txbx>
                        <wps:bodyPr horzOverflow="overflow" vert="horz" lIns="0" tIns="0" rIns="0" bIns="0" rtlCol="0">
                          <a:noAutofit/>
                        </wps:bodyPr>
                      </wps:wsp>
                      <wps:wsp>
                        <wps:cNvPr id="1759788" name="Rectangle 1759788"/>
                        <wps:cNvSpPr/>
                        <wps:spPr>
                          <a:xfrm>
                            <a:off x="1474338" y="1796270"/>
                            <a:ext cx="68803" cy="180467"/>
                          </a:xfrm>
                          <a:prstGeom prst="rect">
                            <a:avLst/>
                          </a:prstGeom>
                          <a:ln>
                            <a:noFill/>
                          </a:ln>
                        </wps:spPr>
                        <wps:txbx>
                          <w:txbxContent>
                            <w:p w:rsidR="004A1D4E" w:rsidRDefault="009A508B">
                              <w:r>
                                <w:rPr>
                                  <w:sz w:val="18"/>
                                </w:rPr>
                                <w:t>6</w:t>
                              </w:r>
                            </w:p>
                          </w:txbxContent>
                        </wps:txbx>
                        <wps:bodyPr horzOverflow="overflow" vert="horz" lIns="0" tIns="0" rIns="0" bIns="0" rtlCol="0">
                          <a:noAutofit/>
                        </wps:bodyPr>
                      </wps:wsp>
                    </wpg:wgp>
                  </a:graphicData>
                </a:graphic>
              </wp:inline>
            </w:drawing>
          </mc:Choice>
          <mc:Fallback>
            <w:pict>
              <v:group id="Group 3079006" o:spid="_x0000_s2279" style="width:219.95pt;height:152.1pt;mso-position-horizontal-relative:char;mso-position-vertical-relative:line" coordsize="27934,193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">
                <v:shape id="Picture 3118471" o:spid="_x0000_s2280" type="#_x0000_t75" style="position:absolute;width:27934;height:1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">
                  <v:imagedata r:id="rId3072" o:title=""/>
                </v:shape>
                <v:rect id="Rectangle 1759786" o:spid="_x0000_s2281" style="position:absolute;left:11510;top:17962;width:154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" filled="f" stroked="f">
                  <v:textbox inset="0,0,0,0">
                    <w:txbxContent>
                      <w:p w:rsidR="004A1D4E" w:rsidRDefault="009A508B">
                        <w:r>
                          <w:rPr>
                            <w:sz w:val="18"/>
                          </w:rPr>
                          <w:t>图</w:t>
                        </w:r>
                      </w:p>
                    </w:txbxContent>
                  </v:textbox>
                </v:rect>
                <v:rect id="Rectangle 1759787" o:spid="_x0000_s2282" style="position:absolute;left:12674;top:17962;width:219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" filled="f" stroked="f">
                  <v:textbox inset="0,0,0,0">
                    <w:txbxContent>
                      <w:p w:rsidR="004A1D4E" w:rsidRDefault="009A508B">
                        <w:r>
                          <w:rPr>
                            <w:sz w:val="18"/>
                          </w:rPr>
                          <w:t xml:space="preserve">9 </w:t>
                        </w:r>
                      </w:p>
                    </w:txbxContent>
                  </v:textbox>
                </v:rect>
                <v:rect id="Rectangle 1759788" o:spid="_x0000_s2283" style="position:absolute;left:14743;top:17962;width:68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" filled="f" stroked="f">
                  <v:textbox inset="0,0,0,0">
                    <w:txbxContent>
                      <w:p w:rsidR="004A1D4E" w:rsidRDefault="009A508B">
                        <w:r>
                          <w:rPr>
                            <w:sz w:val="18"/>
                          </w:rPr>
                          <w:t>6</w:t>
                        </w:r>
                      </w:p>
                    </w:txbxContent>
                  </v:textbox>
                </v:rect>
                <w10:anchorlock/>
              </v:group>
            </w:pict>
          </mc:Fallback>
        </mc:AlternateContent>
      </w:r>
      <w:r>
        <w:rPr>
          <w:sz w:val="18"/>
        </w:rPr>
        <w:t>8 9</w:t>
      </w:r>
    </w:p>
    <w:p w:rsidR="004A1D4E" w:rsidRDefault="009A508B">
      <w:pPr>
        <w:spacing w:after="5" w:line="227" w:lineRule="auto"/>
        <w:ind w:left="346" w:right="10" w:hanging="336"/>
        <w:jc w:val="both"/>
      </w:pPr>
      <w:r>
        <w:t>土第</w:t>
      </w:r>
      <w:r>
        <w:t>5</w:t>
      </w:r>
      <w:r>
        <w:t>一</w:t>
      </w:r>
      <w:r>
        <w:t>13</w:t>
      </w:r>
      <w:r>
        <w:t>行，循环遍历其结点的孩子《这里</w:t>
      </w:r>
      <w:r>
        <w:t>j</w:t>
      </w:r>
      <w:r>
        <w:t>变量为什么是从</w:t>
      </w:r>
      <w:r>
        <w:t>2*s</w:t>
      </w:r>
      <w:r>
        <w:t>开始呢？又为什么是</w:t>
      </w:r>
      <w:r>
        <w:t>j*=2</w:t>
      </w:r>
      <w:r>
        <w:t>递增呢？原因还是二叉树的性质</w:t>
      </w:r>
      <w:r>
        <w:t>5</w:t>
      </w:r>
      <w:r>
        <w:t>，因为我们这棵是完全二叉树，当前结点序号是</w:t>
      </w:r>
      <w:r>
        <w:t>s</w:t>
      </w:r>
      <w:r>
        <w:t>，其左孩子的序号一定是</w:t>
      </w:r>
      <w:r>
        <w:t>2s,</w:t>
      </w:r>
      <w:r>
        <w:t>右孩子的序号一定是</w:t>
      </w:r>
      <w:r>
        <w:t xml:space="preserve"> 2s+ 1</w:t>
      </w:r>
      <w:r>
        <w:t>，它们的孩子当然也是以</w:t>
      </w:r>
      <w:r>
        <w:t>2</w:t>
      </w:r>
      <w:r>
        <w:t>的位数序号增加，因此</w:t>
      </w:r>
      <w:r>
        <w:t>j</w:t>
      </w:r>
      <w:r>
        <w:t>变量才是这样循环。</w:t>
      </w:r>
    </w:p>
    <w:p w:rsidR="004A1D4E" w:rsidRDefault="009A508B">
      <w:pPr>
        <w:spacing w:after="29" w:line="227" w:lineRule="auto"/>
        <w:ind w:left="20" w:right="10" w:hanging="10"/>
        <w:jc w:val="both"/>
      </w:pPr>
      <w:r>
        <w:t>4</w:t>
      </w:r>
      <w:r>
        <w:t>．第</w:t>
      </w:r>
      <w:r>
        <w:t>7</w:t>
      </w:r>
      <w:r>
        <w:t>一</w:t>
      </w:r>
      <w:r>
        <w:t>8</w:t>
      </w:r>
      <w:r>
        <w:t>行，此时</w:t>
      </w:r>
      <w:r>
        <w:t>j=2*4=8</w:t>
      </w:r>
      <w:r>
        <w:t>，</w:t>
      </w:r>
      <w:r>
        <w:t>j&lt;m</w:t>
      </w:r>
      <w:r>
        <w:t>说明它不是最后一个结点，如果</w:t>
      </w:r>
    </w:p>
    <w:p w:rsidR="004A1D4E" w:rsidRDefault="009A508B">
      <w:pPr>
        <w:spacing w:after="3" w:line="262" w:lineRule="auto"/>
        <w:ind w:left="285" w:right="-87" w:hanging="10"/>
        <w:jc w:val="center"/>
      </w:pPr>
      <w:r>
        <w:rPr>
          <w:sz w:val="20"/>
        </w:rPr>
        <w:t>L.r[j]&lt;Lr[j+1],</w:t>
      </w:r>
      <w:r>
        <w:rPr>
          <w:sz w:val="20"/>
        </w:rPr>
        <w:t>则说明左孩子小于右孩子巧我们的目的是要找到较大值，当然需要让</w:t>
      </w:r>
      <w:r>
        <w:rPr>
          <w:sz w:val="20"/>
        </w:rPr>
        <w:t>j+l</w:t>
      </w:r>
      <w:r>
        <w:rPr>
          <w:sz w:val="20"/>
        </w:rPr>
        <w:t>以便变成指向右孩子的下标。当前</w:t>
      </w:r>
      <w:r>
        <w:rPr>
          <w:sz w:val="20"/>
        </w:rPr>
        <w:t>30</w:t>
      </w:r>
      <w:r>
        <w:rPr>
          <w:sz w:val="20"/>
        </w:rPr>
        <w:t>的左右孩子是</w:t>
      </w:r>
      <w:r>
        <w:rPr>
          <w:sz w:val="20"/>
        </w:rPr>
        <w:t>60</w:t>
      </w:r>
      <w:r>
        <w:rPr>
          <w:sz w:val="20"/>
        </w:rPr>
        <w:t>和</w:t>
      </w:r>
    </w:p>
    <w:p w:rsidR="004A1D4E" w:rsidRDefault="009A508B">
      <w:pPr>
        <w:spacing w:after="5" w:line="262" w:lineRule="auto"/>
        <w:ind w:left="468" w:right="10"/>
        <w:jc w:val="both"/>
      </w:pPr>
      <w:r>
        <w:rPr>
          <w:sz w:val="20"/>
        </w:rPr>
        <w:t>20</w:t>
      </w:r>
      <w:r>
        <w:rPr>
          <w:sz w:val="20"/>
        </w:rPr>
        <w:t>，并不满足此条件，因此</w:t>
      </w:r>
      <w:r>
        <w:rPr>
          <w:sz w:val="20"/>
        </w:rPr>
        <w:t>j</w:t>
      </w:r>
      <w:r>
        <w:rPr>
          <w:sz w:val="20"/>
        </w:rPr>
        <w:t>还是</w:t>
      </w:r>
      <w:r>
        <w:rPr>
          <w:sz w:val="20"/>
        </w:rPr>
        <w:t>8</w:t>
      </w:r>
      <w:r>
        <w:rPr>
          <w:sz w:val="20"/>
        </w:rPr>
        <w:t>。</w:t>
      </w:r>
      <w:r>
        <w:rPr>
          <w:noProof/>
        </w:rPr>
        <w:drawing>
          <wp:inline distT="0" distB="0" distL="0" distR="0">
            <wp:extent cx="6466" cy="6461"/>
            <wp:effectExtent l="0" t="0" r="0" b="0"/>
            <wp:docPr id="1762265" name="Picture 1762265"/>
            <wp:cNvGraphicFramePr/>
            <a:graphic xmlns:a="http://schemas.openxmlformats.org/drawingml/2006/main">
              <a:graphicData uri="http://schemas.openxmlformats.org/drawingml/2006/picture">
                <pic:pic xmlns:pic="http://schemas.openxmlformats.org/drawingml/2006/picture">
                  <pic:nvPicPr>
                    <pic:cNvPr id="1762265" name="Picture 1762265"/>
                    <pic:cNvPicPr/>
                  </pic:nvPicPr>
                  <pic:blipFill>
                    <a:blip r:embed="rId113"/>
                    <a:stretch>
                      <a:fillRect/>
                    </a:stretch>
                  </pic:blipFill>
                  <pic:spPr>
                    <a:xfrm>
                      <a:off x="0" y="0"/>
                      <a:ext cx="6466" cy="6461"/>
                    </a:xfrm>
                    <a:prstGeom prst="rect">
                      <a:avLst/>
                    </a:prstGeom>
                  </pic:spPr>
                </pic:pic>
              </a:graphicData>
            </a:graphic>
          </wp:inline>
        </w:drawing>
      </w:r>
    </w:p>
    <w:p w:rsidR="004A1D4E" w:rsidRDefault="009A508B">
      <w:pPr>
        <w:spacing w:after="29" w:line="227" w:lineRule="auto"/>
        <w:ind w:left="20" w:right="10" w:hanging="10"/>
        <w:jc w:val="both"/>
      </w:pPr>
      <w:r>
        <w:t>5</w:t>
      </w:r>
      <w:r>
        <w:t>，第</w:t>
      </w:r>
      <w:r>
        <w:t>9</w:t>
      </w:r>
      <w:r>
        <w:t>、</w:t>
      </w:r>
      <w:r>
        <w:t>10</w:t>
      </w:r>
      <w:r>
        <w:t>行，</w:t>
      </w:r>
      <w:r>
        <w:t>temp=30</w:t>
      </w:r>
      <w:r>
        <w:t>，</w:t>
      </w:r>
      <w:r>
        <w:t>L.r[jl=60</w:t>
      </w:r>
      <w:r>
        <w:t>，并不满足条件。</w:t>
      </w:r>
    </w:p>
    <w:p w:rsidR="004A1D4E" w:rsidRDefault="009A508B">
      <w:pPr>
        <w:spacing w:after="5" w:line="227" w:lineRule="auto"/>
        <w:ind w:left="346" w:right="10" w:hanging="336"/>
        <w:jc w:val="both"/>
      </w:pPr>
      <w:r>
        <w:t>6</w:t>
      </w:r>
      <w:r>
        <w:t>，第</w:t>
      </w:r>
      <w:r>
        <w:t>11</w:t>
      </w:r>
      <w:r>
        <w:t>、、</w:t>
      </w:r>
      <w:r>
        <w:t>12</w:t>
      </w:r>
      <w:r>
        <w:t>行，将</w:t>
      </w:r>
      <w:r>
        <w:t>60</w:t>
      </w:r>
      <w:r>
        <w:t>赋值给</w:t>
      </w:r>
      <w:r>
        <w:t>L.r[4J,</w:t>
      </w:r>
      <w:r>
        <w:t>并令</w:t>
      </w:r>
      <w:r>
        <w:t>s=j=8</w:t>
      </w:r>
      <w:r>
        <w:t>。也就是说，当前算出，以</w:t>
      </w:r>
      <w:r>
        <w:t xml:space="preserve">30 </w:t>
      </w:r>
      <w:r>
        <w:t>为根结点的子二叉树，当前最大值是</w:t>
      </w:r>
      <w:r>
        <w:t>60</w:t>
      </w:r>
      <w:r>
        <w:t>，在第</w:t>
      </w:r>
      <w:r>
        <w:t>8</w:t>
      </w:r>
      <w:r>
        <w:t>的位置。注意此时</w:t>
      </w:r>
      <w:r>
        <w:t>Lr[4]</w:t>
      </w:r>
      <w:r>
        <w:t>和</w:t>
      </w:r>
      <w:r>
        <w:t xml:space="preserve"> Lr[8]</w:t>
      </w:r>
      <w:r>
        <w:t>的值均为</w:t>
      </w:r>
      <w:r>
        <w:t>60</w:t>
      </w:r>
      <w:r>
        <w:t>。</w:t>
      </w:r>
    </w:p>
    <w:p w:rsidR="004A1D4E" w:rsidRDefault="009A508B">
      <w:pPr>
        <w:spacing w:after="29" w:line="227" w:lineRule="auto"/>
        <w:ind w:left="20" w:right="10" w:hanging="10"/>
        <w:jc w:val="both"/>
      </w:pPr>
      <w:r>
        <w:t>7</w:t>
      </w:r>
      <w:r>
        <w:t>．再循环因为</w:t>
      </w:r>
      <w:r>
        <w:t>j=2 *j=16</w:t>
      </w:r>
      <w:r>
        <w:t>，</w:t>
      </w:r>
      <w:r>
        <w:t>m=9</w:t>
      </w:r>
      <w:r>
        <w:t>，</w:t>
      </w:r>
      <w:r>
        <w:t>j&gt;m</w:t>
      </w:r>
      <w:r>
        <w:t>，因此跳出循</w:t>
      </w:r>
      <w:r>
        <w:t>环。</w:t>
      </w:r>
    </w:p>
    <w:p w:rsidR="004A1D4E" w:rsidRDefault="009A508B">
      <w:pPr>
        <w:spacing w:after="5" w:line="227" w:lineRule="auto"/>
        <w:ind w:left="356" w:right="10" w:hanging="346"/>
        <w:jc w:val="both"/>
      </w:pPr>
      <w:r>
        <w:t>8</w:t>
      </w:r>
      <w:r>
        <w:t>、第</w:t>
      </w:r>
      <w:r>
        <w:t>14</w:t>
      </w:r>
      <w:r>
        <w:t>行，将</w:t>
      </w:r>
      <w:r>
        <w:t>temp=30</w:t>
      </w:r>
      <w:r>
        <w:t>赋值给</w:t>
      </w:r>
      <w:r>
        <w:t>L.r[sl=L.r[81</w:t>
      </w:r>
      <w:r>
        <w:t>，完成</w:t>
      </w:r>
      <w:r>
        <w:t>30</w:t>
      </w:r>
      <w:r>
        <w:t>与</w:t>
      </w:r>
      <w:r>
        <w:t>60</w:t>
      </w:r>
      <w:r>
        <w:t>的交换工作。如图</w:t>
      </w:r>
      <w:r>
        <w:t xml:space="preserve"> 9</w:t>
      </w:r>
      <w:r>
        <w:t>．</w:t>
      </w:r>
      <w:r>
        <w:t>7</w:t>
      </w:r>
      <w:r>
        <w:t>．</w:t>
      </w:r>
      <w:r>
        <w:t>7</w:t>
      </w:r>
      <w:r>
        <w:t>所示。本次函数调用完成。</w:t>
      </w:r>
    </w:p>
    <w:p w:rsidR="004A1D4E" w:rsidRDefault="009A508B">
      <w:pPr>
        <w:spacing w:after="158"/>
        <w:ind w:left="1925"/>
      </w:pPr>
      <w:r>
        <w:rPr>
          <w:noProof/>
        </w:rPr>
        <w:drawing>
          <wp:inline distT="0" distB="0" distL="0" distR="0">
            <wp:extent cx="1952851" cy="1150130"/>
            <wp:effectExtent l="0" t="0" r="0" b="0"/>
            <wp:docPr id="3118472" name="Picture 3118472"/>
            <wp:cNvGraphicFramePr/>
            <a:graphic xmlns:a="http://schemas.openxmlformats.org/drawingml/2006/main">
              <a:graphicData uri="http://schemas.openxmlformats.org/drawingml/2006/picture">
                <pic:pic xmlns:pic="http://schemas.openxmlformats.org/drawingml/2006/picture">
                  <pic:nvPicPr>
                    <pic:cNvPr id="3118472" name="Picture 3118472"/>
                    <pic:cNvPicPr/>
                  </pic:nvPicPr>
                  <pic:blipFill>
                    <a:blip r:embed="rId3073"/>
                    <a:stretch>
                      <a:fillRect/>
                    </a:stretch>
                  </pic:blipFill>
                  <pic:spPr>
                    <a:xfrm>
                      <a:off x="0" y="0"/>
                      <a:ext cx="1952851" cy="1150130"/>
                    </a:xfrm>
                    <a:prstGeom prst="rect">
                      <a:avLst/>
                    </a:prstGeom>
                  </pic:spPr>
                </pic:pic>
              </a:graphicData>
            </a:graphic>
          </wp:inline>
        </w:drawing>
      </w:r>
    </w:p>
    <w:p w:rsidR="004A1D4E" w:rsidRDefault="009A508B">
      <w:pPr>
        <w:tabs>
          <w:tab w:val="center" w:pos="2072"/>
          <w:tab w:val="center" w:pos="4302"/>
        </w:tabs>
        <w:spacing w:after="5" w:line="262" w:lineRule="auto"/>
      </w:pPr>
      <w:r>
        <w:rPr>
          <w:sz w:val="20"/>
        </w:rPr>
        <w:tab/>
      </w:r>
      <w:r>
        <w:rPr>
          <w:sz w:val="20"/>
        </w:rPr>
        <w:t>下标</w:t>
      </w:r>
      <w:r>
        <w:rPr>
          <w:sz w:val="20"/>
        </w:rPr>
        <w:t xml:space="preserve"> 0</w:t>
      </w:r>
      <w:r>
        <w:rPr>
          <w:sz w:val="20"/>
        </w:rPr>
        <w:tab/>
        <w:t>1 2 3 4 5 6 0 8 9</w:t>
      </w:r>
    </w:p>
    <w:tbl>
      <w:tblPr>
        <w:tblStyle w:val="TableGrid"/>
        <w:tblpPr w:vertAnchor="page" w:horzAnchor="page" w:tblpX="1207" w:tblpY="500"/>
        <w:tblOverlap w:val="never"/>
        <w:tblW w:w="1356" w:type="dxa"/>
        <w:tblInd w:w="0" w:type="dxa"/>
        <w:tblCellMar>
          <w:top w:w="70" w:type="dxa"/>
          <w:left w:w="127" w:type="dxa"/>
          <w:bottom w:w="0" w:type="dxa"/>
          <w:right w:w="78" w:type="dxa"/>
        </w:tblCellMar>
        <w:tblLook w:val="04A0" w:firstRow="1" w:lastRow="0" w:firstColumn="1" w:lastColumn="0" w:noHBand="0" w:noVBand="1"/>
      </w:tblPr>
      <w:tblGrid>
        <w:gridCol w:w="489"/>
        <w:gridCol w:w="867"/>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32"/>
            </w:pPr>
            <w:r>
              <w:rPr>
                <w:noProof/>
              </w:rPr>
              <w:drawing>
                <wp:inline distT="0" distB="0" distL="0" distR="0">
                  <wp:extent cx="45265" cy="122767"/>
                  <wp:effectExtent l="0" t="0" r="0" b="0"/>
                  <wp:docPr id="3118474" name="Picture 3118474"/>
                  <wp:cNvGraphicFramePr/>
                  <a:graphic xmlns:a="http://schemas.openxmlformats.org/drawingml/2006/main">
                    <a:graphicData uri="http://schemas.openxmlformats.org/drawingml/2006/picture">
                      <pic:pic xmlns:pic="http://schemas.openxmlformats.org/drawingml/2006/picture">
                        <pic:nvPicPr>
                          <pic:cNvPr id="3118474" name="Picture 3118474"/>
                          <pic:cNvPicPr/>
                        </pic:nvPicPr>
                        <pic:blipFill>
                          <a:blip r:embed="rId3074"/>
                          <a:stretch>
                            <a:fillRect/>
                          </a:stretch>
                        </pic:blipFill>
                        <pic:spPr>
                          <a:xfrm>
                            <a:off x="0" y="0"/>
                            <a:ext cx="45265" cy="122767"/>
                          </a:xfrm>
                          <a:prstGeom prst="rect">
                            <a:avLst/>
                          </a:prstGeom>
                        </pic:spPr>
                      </pic:pic>
                    </a:graphicData>
                  </a:graphic>
                </wp:inline>
              </w:drawing>
            </w:r>
          </w:p>
        </w:tc>
        <w:tc>
          <w:tcPr>
            <w:tcW w:w="86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数据结榈</w:t>
            </w:r>
          </w:p>
        </w:tc>
      </w:tr>
    </w:tbl>
    <w:p w:rsidR="004A1D4E" w:rsidRDefault="009A508B">
      <w:pPr>
        <w:pStyle w:val="3"/>
        <w:pBdr>
          <w:top w:val="single" w:sz="6" w:space="0" w:color="000000"/>
          <w:left w:val="single" w:sz="20" w:space="0" w:color="000000"/>
          <w:bottom w:val="single" w:sz="20" w:space="0" w:color="000000"/>
          <w:right w:val="single" w:sz="4" w:space="0" w:color="000000"/>
        </w:pBdr>
        <w:spacing w:after="0"/>
        <w:ind w:left="479" w:right="0" w:firstLine="0"/>
      </w:pPr>
      <w:r>
        <w:rPr>
          <w:sz w:val="72"/>
        </w:rPr>
        <w:t>也</w:t>
      </w:r>
      <w:r>
        <w:rPr>
          <w:sz w:val="72"/>
        </w:rPr>
        <w:t>000</w:t>
      </w:r>
      <w:r>
        <w:rPr>
          <w:sz w:val="72"/>
        </w:rPr>
        <w:t>过</w:t>
      </w:r>
      <w:r>
        <w:rPr>
          <w:sz w:val="72"/>
        </w:rPr>
        <w:t>000</w:t>
      </w:r>
      <w:r>
        <w:rPr>
          <w:sz w:val="72"/>
        </w:rPr>
        <w:t>过</w:t>
      </w:r>
    </w:p>
    <w:p w:rsidR="004A1D4E" w:rsidRDefault="009A508B">
      <w:pPr>
        <w:spacing w:after="245"/>
        <w:ind w:left="1354"/>
      </w:pPr>
      <w:r>
        <w:rPr>
          <w:noProof/>
        </w:rPr>
        <mc:AlternateContent>
          <mc:Choice Requires="wpg">
            <w:drawing>
              <wp:inline distT="0" distB="0" distL="0" distR="0">
                <wp:extent cx="2741752" cy="1906115"/>
                <wp:effectExtent l="0" t="0" r="0" b="0"/>
                <wp:docPr id="3087369" name="Group 3087369"/>
                <wp:cNvGraphicFramePr/>
                <a:graphic xmlns:a="http://schemas.openxmlformats.org/drawingml/2006/main">
                  <a:graphicData uri="http://schemas.microsoft.com/office/word/2010/wordprocessingGroup">
                    <wpg:wgp>
                      <wpg:cNvGrpSpPr/>
                      <wpg:grpSpPr>
                        <a:xfrm>
                          <a:off x="0" y="0"/>
                          <a:ext cx="2741752" cy="1906115"/>
                          <a:chOff x="0" y="0"/>
                          <a:chExt cx="2741752" cy="1906115"/>
                        </a:xfrm>
                      </wpg:grpSpPr>
                      <pic:pic xmlns:pic="http://schemas.openxmlformats.org/drawingml/2006/picture">
                        <pic:nvPicPr>
                          <pic:cNvPr id="3118476" name="Picture 3118476"/>
                          <pic:cNvPicPr/>
                        </pic:nvPicPr>
                        <pic:blipFill>
                          <a:blip r:embed="rId3075"/>
                          <a:stretch>
                            <a:fillRect/>
                          </a:stretch>
                        </pic:blipFill>
                        <pic:spPr>
                          <a:xfrm>
                            <a:off x="303921" y="0"/>
                            <a:ext cx="2437831" cy="1660581"/>
                          </a:xfrm>
                          <a:prstGeom prst="rect">
                            <a:avLst/>
                          </a:prstGeom>
                        </pic:spPr>
                      </pic:pic>
                      <wps:wsp>
                        <wps:cNvPr id="1763081" name="Rectangle 1763081"/>
                        <wps:cNvSpPr/>
                        <wps:spPr>
                          <a:xfrm>
                            <a:off x="1176884" y="1783348"/>
                            <a:ext cx="146205" cy="154685"/>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1763082" name="Rectangle 1763082"/>
                        <wps:cNvSpPr/>
                        <wps:spPr>
                          <a:xfrm>
                            <a:off x="1286813" y="1757502"/>
                            <a:ext cx="94603" cy="197655"/>
                          </a:xfrm>
                          <a:prstGeom prst="rect">
                            <a:avLst/>
                          </a:prstGeom>
                          <a:ln>
                            <a:noFill/>
                          </a:ln>
                        </wps:spPr>
                        <wps:txbx>
                          <w:txbxContent>
                            <w:p w:rsidR="004A1D4E" w:rsidRDefault="009A508B">
                              <w:r>
                                <w:rPr>
                                  <w:sz w:val="18"/>
                                </w:rPr>
                                <w:t>9</w:t>
                              </w:r>
                            </w:p>
                          </w:txbxContent>
                        </wps:txbx>
                        <wps:bodyPr horzOverflow="overflow" vert="horz" lIns="0" tIns="0" rIns="0" bIns="0" rtlCol="0">
                          <a:noAutofit/>
                        </wps:bodyPr>
                      </wps:wsp>
                      <wps:wsp>
                        <wps:cNvPr id="1763083" name="Rectangle 1763083"/>
                        <wps:cNvSpPr/>
                        <wps:spPr>
                          <a:xfrm>
                            <a:off x="1364409" y="1847961"/>
                            <a:ext cx="43001"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763084" name="Rectangle 1763084"/>
                        <wps:cNvSpPr/>
                        <wps:spPr>
                          <a:xfrm>
                            <a:off x="1403208" y="1757502"/>
                            <a:ext cx="68803" cy="197655"/>
                          </a:xfrm>
                          <a:prstGeom prst="rect">
                            <a:avLst/>
                          </a:prstGeom>
                          <a:ln>
                            <a:noFill/>
                          </a:ln>
                        </wps:spPr>
                        <wps:txbx>
                          <w:txbxContent>
                            <w:p w:rsidR="004A1D4E" w:rsidRDefault="009A508B">
                              <w:r>
                                <w:rPr>
                                  <w:sz w:val="18"/>
                                </w:rPr>
                                <w:t>7</w:t>
                              </w:r>
                            </w:p>
                          </w:txbxContent>
                        </wps:txbx>
                        <wps:bodyPr horzOverflow="overflow" vert="horz" lIns="0" tIns="0" rIns="0" bIns="0" rtlCol="0">
                          <a:noAutofit/>
                        </wps:bodyPr>
                      </wps:wsp>
                      <wps:wsp>
                        <wps:cNvPr id="1763085" name="Rectangle 1763085"/>
                        <wps:cNvSpPr/>
                        <wps:spPr>
                          <a:xfrm>
                            <a:off x="1454939" y="1747810"/>
                            <a:ext cx="51602" cy="167576"/>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763086" name="Rectangle 1763086"/>
                        <wps:cNvSpPr/>
                        <wps:spPr>
                          <a:xfrm>
                            <a:off x="1493737" y="1757502"/>
                            <a:ext cx="77403" cy="197654"/>
                          </a:xfrm>
                          <a:prstGeom prst="rect">
                            <a:avLst/>
                          </a:prstGeom>
                          <a:ln>
                            <a:noFill/>
                          </a:ln>
                        </wps:spPr>
                        <wps:txbx>
                          <w:txbxContent>
                            <w:p w:rsidR="004A1D4E" w:rsidRDefault="009A508B">
                              <w:r>
                                <w:rPr>
                                  <w:sz w:val="20"/>
                                </w:rPr>
                                <w:t>7</w:t>
                              </w:r>
                            </w:p>
                          </w:txbxContent>
                        </wps:txbx>
                        <wps:bodyPr horzOverflow="overflow" vert="horz" lIns="0" tIns="0" rIns="0" bIns="0" rtlCol="0">
                          <a:noAutofit/>
                        </wps:bodyPr>
                      </wps:wsp>
                      <wps:wsp>
                        <wps:cNvPr id="1763047" name="Rectangle 1763047"/>
                        <wps:cNvSpPr/>
                        <wps:spPr>
                          <a:xfrm>
                            <a:off x="0" y="1253512"/>
                            <a:ext cx="146205" cy="197655"/>
                          </a:xfrm>
                          <a:prstGeom prst="rect">
                            <a:avLst/>
                          </a:prstGeom>
                          <a:ln>
                            <a:noFill/>
                          </a:ln>
                        </wps:spPr>
                        <wps:txbx>
                          <w:txbxContent>
                            <w:p w:rsidR="004A1D4E" w:rsidRDefault="009A508B">
                              <w:r>
                                <w:rPr>
                                  <w:sz w:val="18"/>
                                </w:rPr>
                                <w:t>下</w:t>
                              </w:r>
                            </w:p>
                          </w:txbxContent>
                        </wps:txbx>
                        <wps:bodyPr horzOverflow="overflow" vert="horz" lIns="0" tIns="0" rIns="0" bIns="0" rtlCol="0">
                          <a:noAutofit/>
                        </wps:bodyPr>
                      </wps:wsp>
                      <wps:wsp>
                        <wps:cNvPr id="1763048" name="Rectangle 1763048"/>
                        <wps:cNvSpPr/>
                        <wps:spPr>
                          <a:xfrm>
                            <a:off x="116395" y="1259973"/>
                            <a:ext cx="25801" cy="163280"/>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763049" name="Rectangle 1763049"/>
                        <wps:cNvSpPr/>
                        <wps:spPr>
                          <a:xfrm>
                            <a:off x="129328" y="1253512"/>
                            <a:ext cx="146205" cy="197655"/>
                          </a:xfrm>
                          <a:prstGeom prst="rect">
                            <a:avLst/>
                          </a:prstGeom>
                          <a:ln>
                            <a:noFill/>
                          </a:ln>
                        </wps:spPr>
                        <wps:txbx>
                          <w:txbxContent>
                            <w:p w:rsidR="004A1D4E" w:rsidRDefault="009A508B">
                              <w:r>
                                <w:rPr>
                                  <w:sz w:val="18"/>
                                </w:rPr>
                                <w:t>标</w:t>
                              </w:r>
                            </w:p>
                          </w:txbxContent>
                        </wps:txbx>
                        <wps:bodyPr horzOverflow="overflow" vert="horz" lIns="0" tIns="0" rIns="0" bIns="0" rtlCol="0">
                          <a:noAutofit/>
                        </wps:bodyPr>
                      </wps:wsp>
                    </wpg:wgp>
                  </a:graphicData>
                </a:graphic>
              </wp:inline>
            </w:drawing>
          </mc:Choice>
          <mc:Fallback>
            <w:pict>
              <v:group id="Group 3087369" o:spid="_x0000_s2284" style="width:215.9pt;height:150.1pt;mso-position-horizontal-relative:char;mso-position-vertical-relative:line" coordsize="27417,190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">
                <v:shape id="Picture 3118476" o:spid="_x0000_s2285" type="#_x0000_t75" style="position:absolute;left:3039;width:24378;height:1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">
                  <v:imagedata r:id="rId3076" o:title=""/>
                </v:shape>
                <v:rect id="Rectangle 1763081" o:spid="_x0000_s2286" style="position:absolute;left:11768;top:17833;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" filled="f" stroked="f">
                  <v:textbox inset="0,0,0,0">
                    <w:txbxContent>
                      <w:p w:rsidR="004A1D4E" w:rsidRDefault="009A508B">
                        <w:r>
                          <w:rPr>
                            <w:sz w:val="16"/>
                          </w:rPr>
                          <w:t>图</w:t>
                        </w:r>
                      </w:p>
                    </w:txbxContent>
                  </v:textbox>
                </v:rect>
                <v:rect id="Rectangle 1763082" o:spid="_x0000_s2287" style="position:absolute;left:12868;top:17575;width:946;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" filled="f" stroked="f">
                  <v:textbox inset="0,0,0,0">
                    <w:txbxContent>
                      <w:p w:rsidR="004A1D4E" w:rsidRDefault="009A508B">
                        <w:r>
                          <w:rPr>
                            <w:sz w:val="18"/>
                          </w:rPr>
                          <w:t>9</w:t>
                        </w:r>
                      </w:p>
                    </w:txbxContent>
                  </v:textbox>
                </v:rect>
                <v:rect id="Rectangle 1763083" o:spid="_x0000_s2288" style="position:absolute;left:13644;top:18479;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" filled="f" stroked="f">
                  <v:textbox inset="0,0,0,0">
                    <w:txbxContent>
                      <w:p w:rsidR="004A1D4E" w:rsidRDefault="009A508B">
                        <w:r>
                          <w:rPr>
                            <w:sz w:val="60"/>
                          </w:rPr>
                          <w:t>．</w:t>
                        </w:r>
                      </w:p>
                    </w:txbxContent>
                  </v:textbox>
                </v:rect>
                <v:rect id="Rectangle 1763084" o:spid="_x0000_s2289" style="position:absolute;left:14032;top:17575;width:688;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" filled="f" stroked="f">
                  <v:textbox inset="0,0,0,0">
                    <w:txbxContent>
                      <w:p w:rsidR="004A1D4E" w:rsidRDefault="009A508B">
                        <w:r>
                          <w:rPr>
                            <w:sz w:val="18"/>
                          </w:rPr>
                          <w:t>7</w:t>
                        </w:r>
                      </w:p>
                    </w:txbxContent>
                  </v:textbox>
                </v:rect>
                <v:rect id="Rectangle 1763085" o:spid="_x0000_s2290" style="position:absolute;left:14549;top:17478;width:516;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" filled="f" stroked="f">
                  <v:textbox inset="0,0,0,0">
                    <w:txbxContent>
                      <w:p w:rsidR="004A1D4E" w:rsidRDefault="009A508B">
                        <w:r>
                          <w:rPr>
                            <w:sz w:val="72"/>
                          </w:rPr>
                          <w:t>．</w:t>
                        </w:r>
                      </w:p>
                    </w:txbxContent>
                  </v:textbox>
                </v:rect>
                <v:rect id="Rectangle 1763086" o:spid="_x0000_s2291" style="position:absolute;left:14937;top:17575;width:77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" filled="f" stroked="f">
                  <v:textbox inset="0,0,0,0">
                    <w:txbxContent>
                      <w:p w:rsidR="004A1D4E" w:rsidRDefault="009A508B">
                        <w:r>
                          <w:rPr>
                            <w:sz w:val="20"/>
                          </w:rPr>
                          <w:t>7</w:t>
                        </w:r>
                      </w:p>
                    </w:txbxContent>
                  </v:textbox>
                </v:rect>
                <v:rect id="Rectangle 1763047" o:spid="_x0000_s2292" style="position:absolute;top:12535;width:1462;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" filled="f" stroked="f">
                  <v:textbox inset="0,0,0,0">
                    <w:txbxContent>
                      <w:p w:rsidR="004A1D4E" w:rsidRDefault="009A508B">
                        <w:r>
                          <w:rPr>
                            <w:sz w:val="18"/>
                          </w:rPr>
                          <w:t>下</w:t>
                        </w:r>
                      </w:p>
                    </w:txbxContent>
                  </v:textbox>
                </v:rect>
                <v:rect id="Rectangle 1763048" o:spid="_x0000_s2293" style="position:absolute;left:1163;top:12599;width:25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" filled="f" stroked="f">
                  <v:textbox inset="0,0,0,0">
                    <w:txbxContent>
                      <w:p w:rsidR="004A1D4E" w:rsidRDefault="009A508B">
                        <w:r>
                          <w:rPr>
                            <w:sz w:val="36"/>
                          </w:rPr>
                          <w:t>．</w:t>
                        </w:r>
                      </w:p>
                    </w:txbxContent>
                  </v:textbox>
                </v:rect>
                <v:rect id="Rectangle 1763049" o:spid="_x0000_s2294" style="position:absolute;left:1293;top:12535;width:1462;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" filled="f" stroked="f">
                  <v:textbox inset="0,0,0,0">
                    <w:txbxContent>
                      <w:p w:rsidR="004A1D4E" w:rsidRDefault="009A508B">
                        <w:r>
                          <w:rPr>
                            <w:sz w:val="18"/>
                          </w:rPr>
                          <w:t>标</w:t>
                        </w:r>
                      </w:p>
                    </w:txbxContent>
                  </v:textbox>
                </v:rect>
                <w10:anchorlock/>
              </v:group>
            </w:pict>
          </mc:Fallback>
        </mc:AlternateContent>
      </w:r>
    </w:p>
    <w:p w:rsidR="004A1D4E" w:rsidRDefault="009A508B">
      <w:pPr>
        <w:spacing w:after="5" w:line="262" w:lineRule="auto"/>
        <w:ind w:left="346" w:right="10" w:hanging="336"/>
        <w:jc w:val="both"/>
      </w:pPr>
      <w:r>
        <w:rPr>
          <w:sz w:val="20"/>
        </w:rPr>
        <w:t>9</w:t>
      </w:r>
      <w:r>
        <w:rPr>
          <w:sz w:val="20"/>
        </w:rPr>
        <w:t>．再次调用</w:t>
      </w:r>
      <w:r>
        <w:rPr>
          <w:sz w:val="20"/>
        </w:rPr>
        <w:t>HeapAdjust</w:t>
      </w:r>
      <w:r>
        <w:rPr>
          <w:sz w:val="20"/>
        </w:rPr>
        <w:t>，此时</w:t>
      </w:r>
      <w:r>
        <w:rPr>
          <w:sz w:val="20"/>
        </w:rPr>
        <w:t>s=3</w:t>
      </w:r>
      <w:r>
        <w:rPr>
          <w:sz w:val="20"/>
        </w:rPr>
        <w:t>，</w:t>
      </w:r>
      <w:r>
        <w:rPr>
          <w:sz w:val="20"/>
        </w:rPr>
        <w:t>m=9</w:t>
      </w:r>
      <w:r>
        <w:rPr>
          <w:sz w:val="20"/>
        </w:rPr>
        <w:t>。第</w:t>
      </w:r>
      <w:r>
        <w:rPr>
          <w:sz w:val="20"/>
        </w:rPr>
        <w:t>4</w:t>
      </w:r>
      <w:r>
        <w:rPr>
          <w:sz w:val="20"/>
        </w:rPr>
        <w:t>行，</w:t>
      </w:r>
      <w:r>
        <w:rPr>
          <w:sz w:val="20"/>
        </w:rPr>
        <w:t>temp=L.r[3]=90</w:t>
      </w:r>
      <w:r>
        <w:rPr>
          <w:sz w:val="20"/>
        </w:rPr>
        <w:t>，第</w:t>
      </w:r>
      <w:r>
        <w:rPr>
          <w:sz w:val="20"/>
        </w:rPr>
        <w:t>7</w:t>
      </w:r>
      <w:r>
        <w:rPr>
          <w:sz w:val="20"/>
        </w:rPr>
        <w:t>一</w:t>
      </w:r>
      <w:r>
        <w:rPr>
          <w:sz w:val="20"/>
        </w:rPr>
        <w:t xml:space="preserve">8 </w:t>
      </w:r>
      <w:r>
        <w:rPr>
          <w:sz w:val="20"/>
        </w:rPr>
        <w:t>行，由于</w:t>
      </w:r>
      <w:r>
        <w:rPr>
          <w:sz w:val="20"/>
        </w:rPr>
        <w:t>40 &lt;80</w:t>
      </w:r>
      <w:r>
        <w:rPr>
          <w:sz w:val="20"/>
        </w:rPr>
        <w:t>得到</w:t>
      </w:r>
      <w:r>
        <w:rPr>
          <w:sz w:val="20"/>
        </w:rPr>
        <w:t>j+1</w:t>
      </w:r>
      <w:r>
        <w:rPr>
          <w:sz w:val="20"/>
        </w:rPr>
        <w:t>：</w:t>
      </w:r>
      <w:r>
        <w:rPr>
          <w:sz w:val="20"/>
        </w:rPr>
        <w:t>2*s+ 1</w:t>
      </w:r>
      <w:r>
        <w:rPr>
          <w:sz w:val="20"/>
        </w:rPr>
        <w:t>：</w:t>
      </w:r>
      <w:r>
        <w:rPr>
          <w:sz w:val="20"/>
        </w:rPr>
        <w:t>7</w:t>
      </w:r>
      <w:r>
        <w:rPr>
          <w:sz w:val="20"/>
        </w:rPr>
        <w:t>。</w:t>
      </w:r>
      <w:r>
        <w:rPr>
          <w:sz w:val="20"/>
        </w:rPr>
        <w:t>9</w:t>
      </w:r>
      <w:r>
        <w:rPr>
          <w:sz w:val="20"/>
        </w:rPr>
        <w:t>一</w:t>
      </w:r>
      <w:r>
        <w:rPr>
          <w:sz w:val="20"/>
        </w:rPr>
        <w:t>10</w:t>
      </w:r>
      <w:r>
        <w:rPr>
          <w:sz w:val="20"/>
        </w:rPr>
        <w:t>行，由于</w:t>
      </w:r>
      <w:r>
        <w:rPr>
          <w:sz w:val="20"/>
        </w:rPr>
        <w:t>90 &gt;80</w:t>
      </w:r>
      <w:r>
        <w:rPr>
          <w:sz w:val="20"/>
        </w:rPr>
        <w:t>，因此退出循环，最终本次调用，整个序列未发什么改变。</w:t>
      </w:r>
      <w:r>
        <w:rPr>
          <w:noProof/>
        </w:rPr>
        <w:drawing>
          <wp:inline distT="0" distB="0" distL="0" distR="0">
            <wp:extent cx="6467" cy="6461"/>
            <wp:effectExtent l="0" t="0" r="0" b="0"/>
            <wp:docPr id="1765030" name="Picture 1765030"/>
            <wp:cNvGraphicFramePr/>
            <a:graphic xmlns:a="http://schemas.openxmlformats.org/drawingml/2006/main">
              <a:graphicData uri="http://schemas.openxmlformats.org/drawingml/2006/picture">
                <pic:pic xmlns:pic="http://schemas.openxmlformats.org/drawingml/2006/picture">
                  <pic:nvPicPr>
                    <pic:cNvPr id="1765030" name="Picture 1765030"/>
                    <pic:cNvPicPr/>
                  </pic:nvPicPr>
                  <pic:blipFill>
                    <a:blip r:embed="rId110"/>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448" w:right="10" w:hanging="438"/>
        <w:jc w:val="both"/>
      </w:pPr>
      <w:r>
        <w:rPr>
          <w:sz w:val="20"/>
        </w:rPr>
        <w:t>10</w:t>
      </w:r>
      <w:r>
        <w:rPr>
          <w:sz w:val="20"/>
        </w:rPr>
        <w:t>．冉次调用</w:t>
      </w:r>
      <w:r>
        <w:rPr>
          <w:sz w:val="20"/>
        </w:rPr>
        <w:t>HeapAdjust,</w:t>
      </w:r>
      <w:r>
        <w:rPr>
          <w:sz w:val="20"/>
        </w:rPr>
        <w:t>此时</w:t>
      </w:r>
      <w:r>
        <w:rPr>
          <w:sz w:val="20"/>
        </w:rPr>
        <w:t>s=2</w:t>
      </w:r>
      <w:r>
        <w:rPr>
          <w:sz w:val="20"/>
        </w:rPr>
        <w:t>，</w:t>
      </w:r>
      <w:r>
        <w:rPr>
          <w:sz w:val="20"/>
        </w:rPr>
        <w:t>m=9e</w:t>
      </w:r>
      <w:r>
        <w:rPr>
          <w:sz w:val="20"/>
        </w:rPr>
        <w:t>第</w:t>
      </w:r>
      <w:r>
        <w:rPr>
          <w:sz w:val="20"/>
        </w:rPr>
        <w:t>4</w:t>
      </w:r>
      <w:r>
        <w:rPr>
          <w:sz w:val="20"/>
        </w:rPr>
        <w:t>行，</w:t>
      </w:r>
      <w:r>
        <w:rPr>
          <w:sz w:val="20"/>
        </w:rPr>
        <w:t>temp=Lr[21=10</w:t>
      </w:r>
      <w:r>
        <w:rPr>
          <w:sz w:val="20"/>
        </w:rPr>
        <w:t>，第</w:t>
      </w:r>
      <w:r>
        <w:rPr>
          <w:sz w:val="20"/>
        </w:rPr>
        <w:t>7</w:t>
      </w:r>
      <w:r>
        <w:rPr>
          <w:sz w:val="20"/>
        </w:rPr>
        <w:t>、</w:t>
      </w:r>
      <w:r>
        <w:rPr>
          <w:sz w:val="20"/>
        </w:rPr>
        <w:t xml:space="preserve">8 </w:t>
      </w:r>
      <w:r>
        <w:rPr>
          <w:sz w:val="20"/>
        </w:rPr>
        <w:t>行，</w:t>
      </w:r>
      <w:r>
        <w:rPr>
          <w:sz w:val="20"/>
        </w:rPr>
        <w:t>60&lt; 70</w:t>
      </w:r>
      <w:r>
        <w:rPr>
          <w:sz w:val="20"/>
        </w:rPr>
        <w:t>，使得</w:t>
      </w:r>
      <w:r>
        <w:rPr>
          <w:sz w:val="20"/>
        </w:rPr>
        <w:t>j=50</w:t>
      </w:r>
      <w:r>
        <w:rPr>
          <w:sz w:val="20"/>
        </w:rPr>
        <w:t>最终本次调用使得</w:t>
      </w:r>
      <w:r>
        <w:rPr>
          <w:sz w:val="20"/>
        </w:rPr>
        <w:t>10</w:t>
      </w:r>
      <w:r>
        <w:rPr>
          <w:sz w:val="20"/>
        </w:rPr>
        <w:t>与</w:t>
      </w:r>
      <w:r>
        <w:rPr>
          <w:sz w:val="20"/>
        </w:rPr>
        <w:t>70</w:t>
      </w:r>
      <w:r>
        <w:rPr>
          <w:sz w:val="20"/>
        </w:rPr>
        <w:t>进行了互换，如图</w:t>
      </w:r>
      <w:r>
        <w:rPr>
          <w:sz w:val="20"/>
        </w:rPr>
        <w:t>9</w:t>
      </w:r>
      <w:r>
        <w:rPr>
          <w:sz w:val="20"/>
        </w:rPr>
        <w:t>．</w:t>
      </w:r>
      <w:r>
        <w:rPr>
          <w:sz w:val="20"/>
        </w:rPr>
        <w:t>7</w:t>
      </w:r>
      <w:r>
        <w:rPr>
          <w:sz w:val="20"/>
        </w:rPr>
        <w:t>．</w:t>
      </w:r>
      <w:r>
        <w:rPr>
          <w:sz w:val="20"/>
        </w:rPr>
        <w:t>8</w:t>
      </w:r>
    </w:p>
    <w:p w:rsidR="004A1D4E" w:rsidRDefault="009A508B">
      <w:pPr>
        <w:spacing w:after="0"/>
        <w:ind w:left="1436"/>
      </w:pPr>
      <w:r>
        <w:rPr>
          <w:noProof/>
        </w:rPr>
        <mc:AlternateContent>
          <mc:Choice Requires="wpg">
            <w:drawing>
              <wp:inline distT="0" distB="0" distL="0" distR="0">
                <wp:extent cx="2728819" cy="1692888"/>
                <wp:effectExtent l="0" t="0" r="0" b="0"/>
                <wp:docPr id="3087370" name="Group 3087370"/>
                <wp:cNvGraphicFramePr/>
                <a:graphic xmlns:a="http://schemas.openxmlformats.org/drawingml/2006/main">
                  <a:graphicData uri="http://schemas.microsoft.com/office/word/2010/wordprocessingGroup">
                    <wpg:wgp>
                      <wpg:cNvGrpSpPr/>
                      <wpg:grpSpPr>
                        <a:xfrm>
                          <a:off x="0" y="0"/>
                          <a:ext cx="2728819" cy="1692888"/>
                          <a:chOff x="0" y="0"/>
                          <a:chExt cx="2728819" cy="1692888"/>
                        </a:xfrm>
                      </wpg:grpSpPr>
                      <pic:pic xmlns:pic="http://schemas.openxmlformats.org/drawingml/2006/picture">
                        <pic:nvPicPr>
                          <pic:cNvPr id="3118477" name="Picture 3118477"/>
                          <pic:cNvPicPr/>
                        </pic:nvPicPr>
                        <pic:blipFill>
                          <a:blip r:embed="rId3077"/>
                          <a:stretch>
                            <a:fillRect/>
                          </a:stretch>
                        </pic:blipFill>
                        <pic:spPr>
                          <a:xfrm>
                            <a:off x="271589" y="0"/>
                            <a:ext cx="2457230" cy="1692888"/>
                          </a:xfrm>
                          <a:prstGeom prst="rect">
                            <a:avLst/>
                          </a:prstGeom>
                        </pic:spPr>
                      </pic:pic>
                      <wps:wsp>
                        <wps:cNvPr id="1763226" name="Rectangle 1763226"/>
                        <wps:cNvSpPr/>
                        <wps:spPr>
                          <a:xfrm>
                            <a:off x="0" y="1298742"/>
                            <a:ext cx="137605" cy="197655"/>
                          </a:xfrm>
                          <a:prstGeom prst="rect">
                            <a:avLst/>
                          </a:prstGeom>
                          <a:ln>
                            <a:noFill/>
                          </a:ln>
                        </wps:spPr>
                        <wps:txbx>
                          <w:txbxContent>
                            <w:p w:rsidR="004A1D4E" w:rsidRDefault="009A508B">
                              <w:r>
                                <w:rPr>
                                  <w:sz w:val="18"/>
                                </w:rPr>
                                <w:t>下</w:t>
                              </w:r>
                            </w:p>
                          </w:txbxContent>
                        </wps:txbx>
                        <wps:bodyPr horzOverflow="overflow" vert="horz" lIns="0" tIns="0" rIns="0" bIns="0" rtlCol="0">
                          <a:noAutofit/>
                        </wps:bodyPr>
                      </wps:wsp>
                      <wps:wsp>
                        <wps:cNvPr id="1763227" name="Rectangle 1763227"/>
                        <wps:cNvSpPr/>
                        <wps:spPr>
                          <a:xfrm>
                            <a:off x="109929" y="1285819"/>
                            <a:ext cx="25801" cy="163280"/>
                          </a:xfrm>
                          <a:prstGeom prst="rect">
                            <a:avLst/>
                          </a:prstGeom>
                          <a:ln>
                            <a:noFill/>
                          </a:ln>
                        </wps:spPr>
                        <wps:txbx>
                          <w:txbxContent>
                            <w:p w:rsidR="004A1D4E" w:rsidRDefault="009A508B">
                              <w:r>
                                <w:rPr>
                                  <w:sz w:val="36"/>
                                </w:rPr>
                                <w:t>．</w:t>
                              </w:r>
                            </w:p>
                          </w:txbxContent>
                        </wps:txbx>
                        <wps:bodyPr horzOverflow="overflow" vert="horz" lIns="0" tIns="0" rIns="0" bIns="0" rtlCol="0">
                          <a:noAutofit/>
                        </wps:bodyPr>
                      </wps:wsp>
                      <wps:wsp>
                        <wps:cNvPr id="1763228" name="Rectangle 1763228"/>
                        <wps:cNvSpPr/>
                        <wps:spPr>
                          <a:xfrm>
                            <a:off x="122861" y="1298742"/>
                            <a:ext cx="146205" cy="197655"/>
                          </a:xfrm>
                          <a:prstGeom prst="rect">
                            <a:avLst/>
                          </a:prstGeom>
                          <a:ln>
                            <a:noFill/>
                          </a:ln>
                        </wps:spPr>
                        <wps:txbx>
                          <w:txbxContent>
                            <w:p w:rsidR="004A1D4E" w:rsidRDefault="009A508B">
                              <w:r>
                                <w:rPr>
                                  <w:sz w:val="18"/>
                                </w:rPr>
                                <w:t>标</w:t>
                              </w:r>
                            </w:p>
                          </w:txbxContent>
                        </wps:txbx>
                        <wps:bodyPr horzOverflow="overflow" vert="horz" lIns="0" tIns="0" rIns="0" bIns="0" rtlCol="0">
                          <a:noAutofit/>
                        </wps:bodyPr>
                      </wps:wsp>
                    </wpg:wgp>
                  </a:graphicData>
                </a:graphic>
              </wp:inline>
            </w:drawing>
          </mc:Choice>
          <mc:Fallback>
            <w:pict>
              <v:group id="Group 3087370" o:spid="_x0000_s2295" style="width:214.85pt;height:133.3pt;mso-position-horizontal-relative:char;mso-position-vertical-relative:line" coordsize="27288,1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">
                <v:shape id="Picture 3118477" o:spid="_x0000_s2296" type="#_x0000_t75" style="position:absolute;left:2715;width:24573;height:16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">
                  <v:imagedata r:id="rId3078" o:title=""/>
                </v:shape>
                <v:rect id="Rectangle 1763226" o:spid="_x0000_s2297" style="position:absolute;top:12987;width:1376;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" filled="f" stroked="f">
                  <v:textbox inset="0,0,0,0">
                    <w:txbxContent>
                      <w:p w:rsidR="004A1D4E" w:rsidRDefault="009A508B">
                        <w:r>
                          <w:rPr>
                            <w:sz w:val="18"/>
                          </w:rPr>
                          <w:t>下</w:t>
                        </w:r>
                      </w:p>
                    </w:txbxContent>
                  </v:textbox>
                </v:rect>
                <v:rect id="Rectangle 1763227" o:spid="_x0000_s2298" style="position:absolute;left:1099;top:12858;width:25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" filled="f" stroked="f">
                  <v:textbox inset="0,0,0,0">
                    <w:txbxContent>
                      <w:p w:rsidR="004A1D4E" w:rsidRDefault="009A508B">
                        <w:r>
                          <w:rPr>
                            <w:sz w:val="36"/>
                          </w:rPr>
                          <w:t>．</w:t>
                        </w:r>
                      </w:p>
                    </w:txbxContent>
                  </v:textbox>
                </v:rect>
                <v:rect id="Rectangle 1763228" o:spid="_x0000_s2299" style="position:absolute;left:1228;top:12987;width:1462;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" filled="f" stroked="f">
                  <v:textbox inset="0,0,0,0">
                    <w:txbxContent>
                      <w:p w:rsidR="004A1D4E" w:rsidRDefault="009A508B">
                        <w:r>
                          <w:rPr>
                            <w:sz w:val="18"/>
                          </w:rPr>
                          <w:t>标</w:t>
                        </w:r>
                      </w:p>
                    </w:txbxContent>
                  </v:textbox>
                </v:rect>
                <w10:anchorlock/>
              </v:group>
            </w:pict>
          </mc:Fallback>
        </mc:AlternateContent>
      </w:r>
    </w:p>
    <w:p w:rsidR="004A1D4E" w:rsidRDefault="009A508B">
      <w:pPr>
        <w:spacing w:after="0"/>
        <w:ind w:left="1894"/>
      </w:pPr>
      <w:r>
        <w:rPr>
          <w:noProof/>
        </w:rPr>
        <w:drawing>
          <wp:inline distT="0" distB="0" distL="0" distR="0">
            <wp:extent cx="1972251" cy="1350433"/>
            <wp:effectExtent l="0" t="0" r="0" b="0"/>
            <wp:docPr id="3118478" name="Picture 3118478"/>
            <wp:cNvGraphicFramePr/>
            <a:graphic xmlns:a="http://schemas.openxmlformats.org/drawingml/2006/main">
              <a:graphicData uri="http://schemas.openxmlformats.org/drawingml/2006/picture">
                <pic:pic xmlns:pic="http://schemas.openxmlformats.org/drawingml/2006/picture">
                  <pic:nvPicPr>
                    <pic:cNvPr id="3118478" name="Picture 3118478"/>
                    <pic:cNvPicPr/>
                  </pic:nvPicPr>
                  <pic:blipFill>
                    <a:blip r:embed="rId3079"/>
                    <a:stretch>
                      <a:fillRect/>
                    </a:stretch>
                  </pic:blipFill>
                  <pic:spPr>
                    <a:xfrm>
                      <a:off x="0" y="0"/>
                      <a:ext cx="1972251" cy="1350433"/>
                    </a:xfrm>
                    <a:prstGeom prst="rect">
                      <a:avLst/>
                    </a:prstGeom>
                  </pic:spPr>
                </pic:pic>
              </a:graphicData>
            </a:graphic>
          </wp:inline>
        </w:drawing>
      </w:r>
    </w:p>
    <w:p w:rsidR="004A1D4E" w:rsidRDefault="009A508B">
      <w:pPr>
        <w:spacing w:after="5" w:line="262" w:lineRule="auto"/>
        <w:ind w:left="1365" w:right="10"/>
        <w:jc w:val="both"/>
      </w:pPr>
      <w:r>
        <w:rPr>
          <w:sz w:val="20"/>
        </w:rPr>
        <w:t>下标</w:t>
      </w:r>
      <w:r>
        <w:rPr>
          <w:sz w:val="20"/>
        </w:rPr>
        <w:t xml:space="preserve"> 0 1 2 3 4 5 6 7 8 9</w:t>
      </w:r>
    </w:p>
    <w:p w:rsidR="004A1D4E" w:rsidRDefault="009A508B">
      <w:pPr>
        <w:spacing w:after="180"/>
        <w:ind w:left="1802"/>
      </w:pPr>
      <w:r>
        <w:rPr>
          <w:noProof/>
        </w:rPr>
        <w:drawing>
          <wp:inline distT="0" distB="0" distL="0" distR="0">
            <wp:extent cx="2470163" cy="284302"/>
            <wp:effectExtent l="0" t="0" r="0" b="0"/>
            <wp:docPr id="3118480" name="Picture 3118480"/>
            <wp:cNvGraphicFramePr/>
            <a:graphic xmlns:a="http://schemas.openxmlformats.org/drawingml/2006/main">
              <a:graphicData uri="http://schemas.openxmlformats.org/drawingml/2006/picture">
                <pic:pic xmlns:pic="http://schemas.openxmlformats.org/drawingml/2006/picture">
                  <pic:nvPicPr>
                    <pic:cNvPr id="3118480" name="Picture 3118480"/>
                    <pic:cNvPicPr/>
                  </pic:nvPicPr>
                  <pic:blipFill>
                    <a:blip r:embed="rId3080"/>
                    <a:stretch>
                      <a:fillRect/>
                    </a:stretch>
                  </pic:blipFill>
                  <pic:spPr>
                    <a:xfrm>
                      <a:off x="0" y="0"/>
                      <a:ext cx="2470163" cy="284302"/>
                    </a:xfrm>
                    <a:prstGeom prst="rect">
                      <a:avLst/>
                    </a:prstGeom>
                  </pic:spPr>
                </pic:pic>
              </a:graphicData>
            </a:graphic>
          </wp:inline>
        </w:drawing>
      </w:r>
    </w:p>
    <w:p w:rsidR="004A1D4E" w:rsidRDefault="009A508B">
      <w:pPr>
        <w:spacing w:after="3" w:line="265" w:lineRule="auto"/>
        <w:ind w:left="1273" w:right="1690" w:hanging="10"/>
        <w:jc w:val="center"/>
      </w:pPr>
      <w:r>
        <w:rPr>
          <w:sz w:val="18"/>
        </w:rPr>
        <w:t>图</w:t>
      </w:r>
      <w:r>
        <w:rPr>
          <w:sz w:val="18"/>
        </w:rPr>
        <w:t>9</w:t>
      </w:r>
      <w:r>
        <w:rPr>
          <w:sz w:val="18"/>
        </w:rPr>
        <w:t>．</w:t>
      </w:r>
      <w:r>
        <w:rPr>
          <w:sz w:val="18"/>
        </w:rPr>
        <w:t>7</w:t>
      </w:r>
      <w:r>
        <w:rPr>
          <w:sz w:val="18"/>
        </w:rPr>
        <w:t>．</w:t>
      </w:r>
      <w:r>
        <w:rPr>
          <w:sz w:val="18"/>
        </w:rPr>
        <w:t>8</w:t>
      </w:r>
    </w:p>
    <w:p w:rsidR="004A1D4E" w:rsidRDefault="009A508B">
      <w:pPr>
        <w:spacing w:after="5" w:line="227" w:lineRule="auto"/>
        <w:ind w:left="448" w:right="10" w:hanging="438"/>
        <w:jc w:val="both"/>
      </w:pPr>
      <w:r>
        <w:rPr>
          <w:noProof/>
        </w:rPr>
        <w:drawing>
          <wp:anchor distT="0" distB="0" distL="114300" distR="114300" simplePos="0" relativeHeight="252338176" behindDoc="0" locked="0" layoutInCell="1" allowOverlap="0">
            <wp:simplePos x="0" y="0"/>
            <wp:positionH relativeFrom="page">
              <wp:posOffset>5845621</wp:posOffset>
            </wp:positionH>
            <wp:positionV relativeFrom="page">
              <wp:posOffset>2991630</wp:posOffset>
            </wp:positionV>
            <wp:extent cx="6467" cy="6461"/>
            <wp:effectExtent l="0" t="0" r="0" b="0"/>
            <wp:wrapSquare wrapText="bothSides"/>
            <wp:docPr id="1767555" name="Picture 1767555"/>
            <wp:cNvGraphicFramePr/>
            <a:graphic xmlns:a="http://schemas.openxmlformats.org/drawingml/2006/main">
              <a:graphicData uri="http://schemas.openxmlformats.org/drawingml/2006/picture">
                <pic:pic xmlns:pic="http://schemas.openxmlformats.org/drawingml/2006/picture">
                  <pic:nvPicPr>
                    <pic:cNvPr id="1767555" name="Picture 1767555"/>
                    <pic:cNvPicPr/>
                  </pic:nvPicPr>
                  <pic:blipFill>
                    <a:blip r:embed="rId161"/>
                    <a:stretch>
                      <a:fillRect/>
                    </a:stretch>
                  </pic:blipFill>
                  <pic:spPr>
                    <a:xfrm>
                      <a:off x="0" y="0"/>
                      <a:ext cx="6467" cy="6461"/>
                    </a:xfrm>
                    <a:prstGeom prst="rect">
                      <a:avLst/>
                    </a:prstGeom>
                  </pic:spPr>
                </pic:pic>
              </a:graphicData>
            </a:graphic>
          </wp:anchor>
        </w:drawing>
      </w:r>
      <w:r>
        <w:rPr>
          <w:noProof/>
        </w:rPr>
        <w:drawing>
          <wp:anchor distT="0" distB="0" distL="114300" distR="114300" simplePos="0" relativeHeight="252339200" behindDoc="0" locked="0" layoutInCell="1" allowOverlap="0">
            <wp:simplePos x="0" y="0"/>
            <wp:positionH relativeFrom="page">
              <wp:posOffset>5839155</wp:posOffset>
            </wp:positionH>
            <wp:positionV relativeFrom="page">
              <wp:posOffset>3579618</wp:posOffset>
            </wp:positionV>
            <wp:extent cx="6466" cy="6461"/>
            <wp:effectExtent l="0" t="0" r="0" b="0"/>
            <wp:wrapSquare wrapText="bothSides"/>
            <wp:docPr id="1767556" name="Picture 1767556"/>
            <wp:cNvGraphicFramePr/>
            <a:graphic xmlns:a="http://schemas.openxmlformats.org/drawingml/2006/main">
              <a:graphicData uri="http://schemas.openxmlformats.org/drawingml/2006/picture">
                <pic:pic xmlns:pic="http://schemas.openxmlformats.org/drawingml/2006/picture">
                  <pic:nvPicPr>
                    <pic:cNvPr id="1767556" name="Picture 1767556"/>
                    <pic:cNvPicPr/>
                  </pic:nvPicPr>
                  <pic:blipFill>
                    <a:blip r:embed="rId24"/>
                    <a:stretch>
                      <a:fillRect/>
                    </a:stretch>
                  </pic:blipFill>
                  <pic:spPr>
                    <a:xfrm>
                      <a:off x="0" y="0"/>
                      <a:ext cx="6466" cy="6461"/>
                    </a:xfrm>
                    <a:prstGeom prst="rect">
                      <a:avLst/>
                    </a:prstGeom>
                  </pic:spPr>
                </pic:pic>
              </a:graphicData>
            </a:graphic>
          </wp:anchor>
        </w:drawing>
      </w:r>
      <w:r>
        <w:t>11</w:t>
      </w:r>
      <w:r>
        <w:t>．再次调用</w:t>
      </w:r>
      <w:r>
        <w:t>HeapAdjust</w:t>
      </w:r>
      <w:r>
        <w:t>，此时</w:t>
      </w:r>
      <w:r>
        <w:t>“1</w:t>
      </w:r>
      <w:r>
        <w:t>，</w:t>
      </w:r>
      <w:r>
        <w:t>m=90</w:t>
      </w:r>
      <w:r>
        <w:t>第</w:t>
      </w:r>
      <w:r>
        <w:t>4</w:t>
      </w:r>
      <w:r>
        <w:t>行，</w:t>
      </w:r>
      <w:r>
        <w:t>temp=L.r[1]=50,</w:t>
      </w:r>
      <w:r>
        <w:t>第</w:t>
      </w:r>
      <w:r>
        <w:t>7</w:t>
      </w:r>
      <w:r>
        <w:t>一</w:t>
      </w:r>
      <w:r>
        <w:t xml:space="preserve">8 </w:t>
      </w:r>
      <w:r>
        <w:t>行，</w:t>
      </w:r>
      <w:r>
        <w:t>70&lt;90</w:t>
      </w:r>
      <w:r>
        <w:t>，使得</w:t>
      </w:r>
      <w:r>
        <w:t>j=30</w:t>
      </w:r>
      <w:r>
        <w:t>第</w:t>
      </w:r>
      <w:r>
        <w:t>11</w:t>
      </w:r>
      <w:r>
        <w:t>、</w:t>
      </w:r>
      <w:r>
        <w:t>12</w:t>
      </w:r>
      <w:r>
        <w:t>行，</w:t>
      </w:r>
      <w:r>
        <w:t>L.r[1]</w:t>
      </w:r>
      <w:r>
        <w:t>被赋值了</w:t>
      </w:r>
      <w:r>
        <w:t>90</w:t>
      </w:r>
      <w:r>
        <w:t>，并且</w:t>
      </w:r>
      <w:r>
        <w:t>s=3</w:t>
      </w:r>
      <w:r>
        <w:t>，再循环，由于</w:t>
      </w:r>
      <w:r>
        <w:t>2j=6</w:t>
      </w:r>
      <w:r>
        <w:t>并未大于</w:t>
      </w:r>
      <w:r>
        <w:t>m</w:t>
      </w:r>
      <w:r>
        <w:t>，因此再次执行循环体，使得</w:t>
      </w:r>
      <w:r>
        <w:t>L.r[3]</w:t>
      </w:r>
      <w:r>
        <w:t>被賦值了</w:t>
      </w:r>
      <w:r>
        <w:t>80</w:t>
      </w:r>
      <w:r>
        <w:t>，完成循环后，</w:t>
      </w:r>
      <w:r>
        <w:t>L. [7]</w:t>
      </w:r>
      <w:r>
        <w:t>被赋值为</w:t>
      </w:r>
      <w:r>
        <w:t>50</w:t>
      </w:r>
      <w:r>
        <w:t>，最终本次调用使得</w:t>
      </w:r>
      <w:r>
        <w:t>50</w:t>
      </w:r>
      <w:r>
        <w:t>、</w:t>
      </w:r>
      <w:r>
        <w:t>90</w:t>
      </w:r>
      <w:r>
        <w:t>、</w:t>
      </w:r>
      <w:r>
        <w:t>80</w:t>
      </w:r>
      <w:r>
        <w:t>进行了轮换，如图</w:t>
      </w:r>
      <w:r>
        <w:t>9</w:t>
      </w:r>
      <w:r>
        <w:t>．</w:t>
      </w:r>
      <w:r>
        <w:t>7</w:t>
      </w:r>
      <w:r>
        <w:t>．</w:t>
      </w:r>
      <w:r>
        <w:t>9</w:t>
      </w:r>
      <w:r>
        <w:t>所示。</w:t>
      </w:r>
    </w:p>
    <w:p w:rsidR="004A1D4E" w:rsidRDefault="009A508B">
      <w:pPr>
        <w:spacing w:after="224"/>
        <w:ind w:left="1212"/>
      </w:pPr>
      <w:r>
        <w:rPr>
          <w:noProof/>
        </w:rPr>
        <mc:AlternateContent>
          <mc:Choice Requires="wpg">
            <w:drawing>
              <wp:inline distT="0" distB="0" distL="0" distR="0">
                <wp:extent cx="2948676" cy="3734692"/>
                <wp:effectExtent l="0" t="0" r="0" b="0"/>
                <wp:docPr id="3087998" name="Group 3087998"/>
                <wp:cNvGraphicFramePr/>
                <a:graphic xmlns:a="http://schemas.openxmlformats.org/drawingml/2006/main">
                  <a:graphicData uri="http://schemas.microsoft.com/office/word/2010/wordprocessingGroup">
                    <wpg:wgp>
                      <wpg:cNvGrpSpPr/>
                      <wpg:grpSpPr>
                        <a:xfrm>
                          <a:off x="0" y="0"/>
                          <a:ext cx="2948676" cy="3734692"/>
                          <a:chOff x="0" y="0"/>
                          <a:chExt cx="2948676" cy="3734692"/>
                        </a:xfrm>
                      </wpg:grpSpPr>
                      <pic:pic xmlns:pic="http://schemas.openxmlformats.org/drawingml/2006/picture">
                        <pic:nvPicPr>
                          <pic:cNvPr id="3118482" name="Picture 3118482"/>
                          <pic:cNvPicPr/>
                        </pic:nvPicPr>
                        <pic:blipFill>
                          <a:blip r:embed="rId3081"/>
                          <a:stretch>
                            <a:fillRect/>
                          </a:stretch>
                        </pic:blipFill>
                        <pic:spPr>
                          <a:xfrm>
                            <a:off x="316853" y="0"/>
                            <a:ext cx="2631823" cy="3476236"/>
                          </a:xfrm>
                          <a:prstGeom prst="rect">
                            <a:avLst/>
                          </a:prstGeom>
                        </pic:spPr>
                      </pic:pic>
                      <wps:wsp>
                        <wps:cNvPr id="1765626" name="Rectangle 1765626"/>
                        <wps:cNvSpPr/>
                        <wps:spPr>
                          <a:xfrm>
                            <a:off x="84063" y="3088552"/>
                            <a:ext cx="163406" cy="163279"/>
                          </a:xfrm>
                          <a:prstGeom prst="rect">
                            <a:avLst/>
                          </a:prstGeom>
                          <a:ln>
                            <a:noFill/>
                          </a:ln>
                        </wps:spPr>
                        <wps:txbx>
                          <w:txbxContent>
                            <w:p w:rsidR="004A1D4E" w:rsidRDefault="009A508B">
                              <w:r>
                                <w:rPr>
                                  <w:sz w:val="20"/>
                                </w:rPr>
                                <w:t>下</w:t>
                              </w:r>
                            </w:p>
                          </w:txbxContent>
                        </wps:txbx>
                        <wps:bodyPr horzOverflow="overflow" vert="horz" lIns="0" tIns="0" rIns="0" bIns="0" rtlCol="0">
                          <a:noAutofit/>
                        </wps:bodyPr>
                      </wps:wsp>
                      <wps:wsp>
                        <wps:cNvPr id="1765627" name="Rectangle 1765627"/>
                        <wps:cNvSpPr/>
                        <wps:spPr>
                          <a:xfrm>
                            <a:off x="206925" y="3088552"/>
                            <a:ext cx="163406" cy="163279"/>
                          </a:xfrm>
                          <a:prstGeom prst="rect">
                            <a:avLst/>
                          </a:prstGeom>
                          <a:ln>
                            <a:noFill/>
                          </a:ln>
                        </wps:spPr>
                        <wps:txbx>
                          <w:txbxContent>
                            <w:p w:rsidR="004A1D4E" w:rsidRDefault="009A508B">
                              <w:r>
                                <w:rPr>
                                  <w:sz w:val="20"/>
                                </w:rPr>
                                <w:t>标</w:t>
                              </w:r>
                            </w:p>
                          </w:txbxContent>
                        </wps:txbx>
                        <wps:bodyPr horzOverflow="overflow" vert="horz" lIns="0" tIns="0" rIns="0" bIns="0" rtlCol="0">
                          <a:noAutofit/>
                        </wps:bodyPr>
                      </wps:wsp>
                      <wps:wsp>
                        <wps:cNvPr id="1765667" name="Rectangle 1765667"/>
                        <wps:cNvSpPr/>
                        <wps:spPr>
                          <a:xfrm>
                            <a:off x="1383808" y="3605463"/>
                            <a:ext cx="150506" cy="163280"/>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765668" name="Rectangle 1765668"/>
                        <wps:cNvSpPr/>
                        <wps:spPr>
                          <a:xfrm>
                            <a:off x="1496971" y="3618386"/>
                            <a:ext cx="98904" cy="154687"/>
                          </a:xfrm>
                          <a:prstGeom prst="rect">
                            <a:avLst/>
                          </a:prstGeom>
                          <a:ln>
                            <a:noFill/>
                          </a:ln>
                        </wps:spPr>
                        <wps:txbx>
                          <w:txbxContent>
                            <w:p w:rsidR="004A1D4E" w:rsidRDefault="009A508B">
                              <w:r>
                                <w:rPr>
                                  <w:sz w:val="20"/>
                                </w:rPr>
                                <w:t>9</w:t>
                              </w:r>
                            </w:p>
                          </w:txbxContent>
                        </wps:txbx>
                        <wps:bodyPr horzOverflow="overflow" vert="horz" lIns="0" tIns="0" rIns="0" bIns="0" rtlCol="0">
                          <a:noAutofit/>
                        </wps:bodyPr>
                      </wps:wsp>
                      <wps:wsp>
                        <wps:cNvPr id="1765669" name="Rectangle 1765669"/>
                        <wps:cNvSpPr/>
                        <wps:spPr>
                          <a:xfrm>
                            <a:off x="1571334" y="3663616"/>
                            <a:ext cx="43001"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765670" name="Rectangle 1765670"/>
                        <wps:cNvSpPr/>
                        <wps:spPr>
                          <a:xfrm>
                            <a:off x="1610132" y="3605463"/>
                            <a:ext cx="68803" cy="154686"/>
                          </a:xfrm>
                          <a:prstGeom prst="rect">
                            <a:avLst/>
                          </a:prstGeom>
                          <a:ln>
                            <a:noFill/>
                          </a:ln>
                        </wps:spPr>
                        <wps:txbx>
                          <w:txbxContent>
                            <w:p w:rsidR="004A1D4E" w:rsidRDefault="009A508B">
                              <w:r>
                                <w:rPr>
                                  <w:sz w:val="18"/>
                                </w:rPr>
                                <w:t>7</w:t>
                              </w:r>
                            </w:p>
                          </w:txbxContent>
                        </wps:txbx>
                        <wps:bodyPr horzOverflow="overflow" vert="horz" lIns="0" tIns="0" rIns="0" bIns="0" rtlCol="0">
                          <a:noAutofit/>
                        </wps:bodyPr>
                      </wps:wsp>
                      <wps:wsp>
                        <wps:cNvPr id="1765671" name="Rectangle 1765671"/>
                        <wps:cNvSpPr/>
                        <wps:spPr>
                          <a:xfrm>
                            <a:off x="1661864" y="3611925"/>
                            <a:ext cx="120404" cy="154686"/>
                          </a:xfrm>
                          <a:prstGeom prst="rect">
                            <a:avLst/>
                          </a:prstGeom>
                          <a:ln>
                            <a:noFill/>
                          </a:ln>
                        </wps:spPr>
                        <wps:txbx>
                          <w:txbxContent>
                            <w:p w:rsidR="004A1D4E" w:rsidRDefault="009A508B">
                              <w:r>
                                <w:rPr>
                                  <w:sz w:val="18"/>
                                </w:rPr>
                                <w:t>四</w:t>
                              </w:r>
                            </w:p>
                          </w:txbxContent>
                        </wps:txbx>
                        <wps:bodyPr horzOverflow="overflow" vert="horz" lIns="0" tIns="0" rIns="0" bIns="0" rtlCol="0">
                          <a:noAutofit/>
                        </wps:bodyPr>
                      </wps:wsp>
                      <wps:wsp>
                        <wps:cNvPr id="1765624" name="Rectangle 1765624"/>
                        <wps:cNvSpPr/>
                        <wps:spPr>
                          <a:xfrm>
                            <a:off x="0" y="1305204"/>
                            <a:ext cx="163406" cy="163280"/>
                          </a:xfrm>
                          <a:prstGeom prst="rect">
                            <a:avLst/>
                          </a:prstGeom>
                          <a:ln>
                            <a:noFill/>
                          </a:ln>
                        </wps:spPr>
                        <wps:txbx>
                          <w:txbxContent>
                            <w:p w:rsidR="004A1D4E" w:rsidRDefault="009A508B">
                              <w:r>
                                <w:rPr>
                                  <w:sz w:val="20"/>
                                </w:rPr>
                                <w:t>下</w:t>
                              </w:r>
                            </w:p>
                          </w:txbxContent>
                        </wps:txbx>
                        <wps:bodyPr horzOverflow="overflow" vert="horz" lIns="0" tIns="0" rIns="0" bIns="0" rtlCol="0">
                          <a:noAutofit/>
                        </wps:bodyPr>
                      </wps:wsp>
                      <wps:wsp>
                        <wps:cNvPr id="1765625" name="Rectangle 1765625"/>
                        <wps:cNvSpPr/>
                        <wps:spPr>
                          <a:xfrm>
                            <a:off x="122861" y="1305204"/>
                            <a:ext cx="163406" cy="163280"/>
                          </a:xfrm>
                          <a:prstGeom prst="rect">
                            <a:avLst/>
                          </a:prstGeom>
                          <a:ln>
                            <a:noFill/>
                          </a:ln>
                        </wps:spPr>
                        <wps:txbx>
                          <w:txbxContent>
                            <w:p w:rsidR="004A1D4E" w:rsidRDefault="009A508B">
                              <w:r>
                                <w:rPr>
                                  <w:sz w:val="20"/>
                                </w:rPr>
                                <w:t>标</w:t>
                              </w:r>
                            </w:p>
                          </w:txbxContent>
                        </wps:txbx>
                        <wps:bodyPr horzOverflow="overflow" vert="horz" lIns="0" tIns="0" rIns="0" bIns="0" rtlCol="0">
                          <a:noAutofit/>
                        </wps:bodyPr>
                      </wps:wsp>
                    </wpg:wgp>
                  </a:graphicData>
                </a:graphic>
              </wp:inline>
            </w:drawing>
          </mc:Choice>
          <mc:Fallback>
            <w:pict>
              <v:group id="Group 3087998" o:spid="_x0000_s2300" style="width:232.2pt;height:294.05pt;mso-position-horizontal-relative:char;mso-position-vertical-relative:line" coordsize="29486,373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">
                <v:shape id="Picture 3118482" o:spid="_x0000_s2301" type="#_x0000_t75" style="position:absolute;left:3168;width:26318;height:3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">
                  <v:imagedata r:id="rId3082" o:title=""/>
                </v:shape>
                <v:rect id="Rectangle 1765626" o:spid="_x0000_s2302" style="position:absolute;left:840;top:30885;width:163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" filled="f" stroked="f">
                  <v:textbox inset="0,0,0,0">
                    <w:txbxContent>
                      <w:p w:rsidR="004A1D4E" w:rsidRDefault="009A508B">
                        <w:r>
                          <w:rPr>
                            <w:sz w:val="20"/>
                          </w:rPr>
                          <w:t>下</w:t>
                        </w:r>
                      </w:p>
                    </w:txbxContent>
                  </v:textbox>
                </v:rect>
                <v:rect id="Rectangle 1765627" o:spid="_x0000_s2303" style="position:absolute;left:2069;top:30885;width:163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" filled="f" stroked="f">
                  <v:textbox inset="0,0,0,0">
                    <w:txbxContent>
                      <w:p w:rsidR="004A1D4E" w:rsidRDefault="009A508B">
                        <w:r>
                          <w:rPr>
                            <w:sz w:val="20"/>
                          </w:rPr>
                          <w:t>标</w:t>
                        </w:r>
                      </w:p>
                    </w:txbxContent>
                  </v:textbox>
                </v:rect>
                <v:rect id="Rectangle 1765667" o:spid="_x0000_s2304" style="position:absolute;left:13838;top:36054;width:1505;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" filled="f" stroked="f">
                  <v:textbox inset="0,0,0,0">
                    <w:txbxContent>
                      <w:p w:rsidR="004A1D4E" w:rsidRDefault="009A508B">
                        <w:r>
                          <w:rPr>
                            <w:sz w:val="18"/>
                          </w:rPr>
                          <w:t>图</w:t>
                        </w:r>
                      </w:p>
                    </w:txbxContent>
                  </v:textbox>
                </v:rect>
                <v:rect id="Rectangle 1765668" o:spid="_x0000_s2305" style="position:absolute;left:14969;top:36183;width:989;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" filled="f" stroked="f">
                  <v:textbox inset="0,0,0,0">
                    <w:txbxContent>
                      <w:p w:rsidR="004A1D4E" w:rsidRDefault="009A508B">
                        <w:r>
                          <w:rPr>
                            <w:sz w:val="20"/>
                          </w:rPr>
                          <w:t>9</w:t>
                        </w:r>
                      </w:p>
                    </w:txbxContent>
                  </v:textbox>
                </v:rect>
                <v:rect id="Rectangle 1765669" o:spid="_x0000_s2306" style="position:absolute;left:15713;top:36636;width:430;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" filled="f" stroked="f">
                  <v:textbox inset="0,0,0,0">
                    <w:txbxContent>
                      <w:p w:rsidR="004A1D4E" w:rsidRDefault="009A508B">
                        <w:r>
                          <w:rPr>
                            <w:sz w:val="60"/>
                          </w:rPr>
                          <w:t>．</w:t>
                        </w:r>
                      </w:p>
                    </w:txbxContent>
                  </v:textbox>
                </v:rect>
                <v:rect id="Rectangle 1765670" o:spid="_x0000_s2307" style="position:absolute;left:16101;top:36054;width:68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" filled="f" stroked="f">
                  <v:textbox inset="0,0,0,0">
                    <w:txbxContent>
                      <w:p w:rsidR="004A1D4E" w:rsidRDefault="009A508B">
                        <w:r>
                          <w:rPr>
                            <w:sz w:val="18"/>
                          </w:rPr>
                          <w:t>7</w:t>
                        </w:r>
                      </w:p>
                    </w:txbxContent>
                  </v:textbox>
                </v:rect>
                <v:rect id="Rectangle 1765671" o:spid="_x0000_s2308" style="position:absolute;left:16618;top:36119;width:120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" filled="f" stroked="f">
                  <v:textbox inset="0,0,0,0">
                    <w:txbxContent>
                      <w:p w:rsidR="004A1D4E" w:rsidRDefault="009A508B">
                        <w:r>
                          <w:rPr>
                            <w:sz w:val="18"/>
                          </w:rPr>
                          <w:t>四</w:t>
                        </w:r>
                      </w:p>
                    </w:txbxContent>
                  </v:textbox>
                </v:rect>
                <v:rect id="Rectangle 1765624" o:spid="_x0000_s2309" style="position:absolute;top:13052;width:163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" filled="f" stroked="f">
                  <v:textbox inset="0,0,0,0">
                    <w:txbxContent>
                      <w:p w:rsidR="004A1D4E" w:rsidRDefault="009A508B">
                        <w:r>
                          <w:rPr>
                            <w:sz w:val="20"/>
                          </w:rPr>
                          <w:t>下</w:t>
                        </w:r>
                      </w:p>
                    </w:txbxContent>
                  </v:textbox>
                </v:rect>
                <v:rect id="Rectangle 1765625" o:spid="_x0000_s2310" style="position:absolute;left:1228;top:13052;width:163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" filled="f" stroked="f">
                  <v:textbox inset="0,0,0,0">
                    <w:txbxContent>
                      <w:p w:rsidR="004A1D4E" w:rsidRDefault="009A508B">
                        <w:r>
                          <w:rPr>
                            <w:sz w:val="20"/>
                          </w:rPr>
                          <w:t>标</w:t>
                        </w:r>
                      </w:p>
                    </w:txbxContent>
                  </v:textbox>
                </v:rect>
                <w10:anchorlock/>
              </v:group>
            </w:pict>
          </mc:Fallback>
        </mc:AlternateContent>
      </w:r>
    </w:p>
    <w:p w:rsidR="004A1D4E" w:rsidRDefault="009A508B">
      <w:pPr>
        <w:spacing w:after="48" w:line="262" w:lineRule="auto"/>
        <w:ind w:left="10" w:right="10"/>
        <w:jc w:val="both"/>
      </w:pPr>
      <w:r>
        <w:rPr>
          <w:sz w:val="20"/>
        </w:rPr>
        <w:t>到此为止，我们构建大顶堆的过程算是完成了，也就是</w:t>
      </w:r>
      <w:r>
        <w:rPr>
          <w:sz w:val="20"/>
        </w:rPr>
        <w:t>Heåpsort</w:t>
      </w:r>
      <w:r>
        <w:rPr>
          <w:sz w:val="20"/>
        </w:rPr>
        <w:t>函数的第</w:t>
      </w:r>
      <w:r>
        <w:rPr>
          <w:sz w:val="20"/>
        </w:rPr>
        <w:t>4 —5</w:t>
      </w:r>
    </w:p>
    <w:p w:rsidR="004A1D4E" w:rsidRDefault="009A508B">
      <w:pPr>
        <w:spacing w:after="3" w:line="265" w:lineRule="auto"/>
        <w:ind w:left="10" w:right="-5" w:hanging="10"/>
        <w:jc w:val="right"/>
      </w:pPr>
      <w:r>
        <w:rPr>
          <w:sz w:val="18"/>
        </w:rPr>
        <w:t>403</w:t>
      </w:r>
    </w:p>
    <w:p w:rsidR="004A1D4E" w:rsidRDefault="009A508B">
      <w:pPr>
        <w:spacing w:after="5" w:line="262" w:lineRule="auto"/>
        <w:ind w:left="10" w:right="10"/>
        <w:jc w:val="both"/>
      </w:pPr>
      <w:r>
        <w:rPr>
          <w:sz w:val="20"/>
        </w:rPr>
        <w:t>行循环执行完毕。或许是有点复杂，如果不明白，多试着模拟计算机执行的方式走几遍，应该就可以理解其原理。</w:t>
      </w:r>
    </w:p>
    <w:p w:rsidR="004A1D4E" w:rsidRDefault="009A508B">
      <w:pPr>
        <w:spacing w:after="516" w:line="262" w:lineRule="auto"/>
        <w:ind w:left="10" w:right="10" w:firstLine="367"/>
        <w:jc w:val="both"/>
      </w:pPr>
      <w:r>
        <w:rPr>
          <w:sz w:val="20"/>
        </w:rPr>
        <w:t>接下来</w:t>
      </w:r>
      <w:r>
        <w:rPr>
          <w:sz w:val="20"/>
        </w:rPr>
        <w:t>HeapSort</w:t>
      </w:r>
      <w:r>
        <w:rPr>
          <w:sz w:val="20"/>
        </w:rPr>
        <w:t>函数的第</w:t>
      </w:r>
      <w:r>
        <w:rPr>
          <w:sz w:val="20"/>
        </w:rPr>
        <w:t>6</w:t>
      </w:r>
      <w:r>
        <w:rPr>
          <w:sz w:val="20"/>
        </w:rPr>
        <w:t>一</w:t>
      </w:r>
      <w:r>
        <w:rPr>
          <w:sz w:val="20"/>
        </w:rPr>
        <w:t>11</w:t>
      </w:r>
      <w:r>
        <w:rPr>
          <w:sz w:val="20"/>
        </w:rPr>
        <w:t>行就是正式的排序过程，由于有了前面的充分准备，其实这个排序就比较轻松了。下面是这部分代码。</w:t>
      </w:r>
    </w:p>
    <w:p w:rsidR="004A1D4E" w:rsidRDefault="009A508B">
      <w:pPr>
        <w:spacing w:after="246" w:line="262" w:lineRule="auto"/>
        <w:ind w:left="1222" w:right="4211"/>
        <w:jc w:val="both"/>
      </w:pPr>
      <w:r>
        <w:rPr>
          <w:noProof/>
        </w:rPr>
        <w:drawing>
          <wp:anchor distT="0" distB="0" distL="114300" distR="114300" simplePos="0" relativeHeight="252340224" behindDoc="0" locked="0" layoutInCell="1" allowOverlap="0">
            <wp:simplePos x="0" y="0"/>
            <wp:positionH relativeFrom="column">
              <wp:posOffset>-6465</wp:posOffset>
            </wp:positionH>
            <wp:positionV relativeFrom="paragraph">
              <wp:posOffset>-432913</wp:posOffset>
            </wp:positionV>
            <wp:extent cx="4933860" cy="1072593"/>
            <wp:effectExtent l="0" t="0" r="0" b="0"/>
            <wp:wrapSquare wrapText="bothSides"/>
            <wp:docPr id="3118483" name="Picture 3118483"/>
            <wp:cNvGraphicFramePr/>
            <a:graphic xmlns:a="http://schemas.openxmlformats.org/drawingml/2006/main">
              <a:graphicData uri="http://schemas.openxmlformats.org/drawingml/2006/picture">
                <pic:pic xmlns:pic="http://schemas.openxmlformats.org/drawingml/2006/picture">
                  <pic:nvPicPr>
                    <pic:cNvPr id="3118483" name="Picture 3118483"/>
                    <pic:cNvPicPr/>
                  </pic:nvPicPr>
                  <pic:blipFill>
                    <a:blip r:embed="rId3083"/>
                    <a:stretch>
                      <a:fillRect/>
                    </a:stretch>
                  </pic:blipFill>
                  <pic:spPr>
                    <a:xfrm>
                      <a:off x="0" y="0"/>
                      <a:ext cx="4933860" cy="1072593"/>
                    </a:xfrm>
                    <a:prstGeom prst="rect">
                      <a:avLst/>
                    </a:prstGeom>
                  </pic:spPr>
                </pic:pic>
              </a:graphicData>
            </a:graphic>
          </wp:anchor>
        </w:drawing>
      </w:r>
      <w:r>
        <w:rPr>
          <w:sz w:val="20"/>
        </w:rPr>
        <w:t>swap (Lil,i) HeapAdjust</w:t>
      </w:r>
      <w:r>
        <w:rPr>
          <w:sz w:val="20"/>
        </w:rPr>
        <w:t>（</w:t>
      </w:r>
    </w:p>
    <w:tbl>
      <w:tblPr>
        <w:tblStyle w:val="TableGrid"/>
        <w:tblpPr w:vertAnchor="page" w:horzAnchor="page" w:tblpX="1227" w:tblpY="469"/>
        <w:tblOverlap w:val="never"/>
        <w:tblW w:w="1356" w:type="dxa"/>
        <w:tblInd w:w="0" w:type="dxa"/>
        <w:tblCellMar>
          <w:top w:w="60" w:type="dxa"/>
          <w:left w:w="122" w:type="dxa"/>
          <w:bottom w:w="0" w:type="dxa"/>
          <w:right w:w="67" w:type="dxa"/>
        </w:tblCellMar>
        <w:tblLook w:val="04A0" w:firstRow="1" w:lastRow="0" w:firstColumn="1" w:lastColumn="0" w:noHBand="0" w:noVBand="1"/>
      </w:tblPr>
      <w:tblGrid>
        <w:gridCol w:w="494"/>
        <w:gridCol w:w="862"/>
      </w:tblGrid>
      <w:tr w:rsidR="004A1D4E">
        <w:trPr>
          <w:trHeight w:val="343"/>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薮据结构</w:t>
            </w:r>
          </w:p>
        </w:tc>
      </w:tr>
    </w:tbl>
    <w:p w:rsidR="004A1D4E" w:rsidRDefault="009A508B">
      <w:pPr>
        <w:spacing w:after="5" w:line="227" w:lineRule="auto"/>
        <w:ind w:left="713" w:right="10" w:hanging="336"/>
        <w:jc w:val="both"/>
      </w:pPr>
      <w:r>
        <w:t>1 .</w:t>
      </w:r>
      <w:r>
        <w:t>当</w:t>
      </w:r>
      <w:r>
        <w:t>i=9</w:t>
      </w:r>
      <w:r>
        <w:t>时，第</w:t>
      </w:r>
      <w:r>
        <w:t>8</w:t>
      </w:r>
      <w:r>
        <w:t>行，交换</w:t>
      </w:r>
      <w:r>
        <w:t>20</w:t>
      </w:r>
      <w:r>
        <w:t>与</w:t>
      </w:r>
      <w:r>
        <w:t>90</w:t>
      </w:r>
      <w:r>
        <w:t>，第</w:t>
      </w:r>
      <w:r>
        <w:t>9</w:t>
      </w:r>
      <w:r>
        <w:t>行，将当前的根结点</w:t>
      </w:r>
      <w:r>
        <w:t>20</w:t>
      </w:r>
      <w:r>
        <w:t>进行大顶堆的调整，调整过程和刚才流程一样，我到它左右子结点的较大值，互换，再找到其子结点的较大值互换。此时序列变为</w:t>
      </w:r>
      <w:r>
        <w:t>{80</w:t>
      </w:r>
      <w:r>
        <w:t>，</w:t>
      </w:r>
      <w:r>
        <w:t>70</w:t>
      </w:r>
      <w:r>
        <w:t>，</w:t>
      </w:r>
      <w:r>
        <w:t>50</w:t>
      </w:r>
      <w:r>
        <w:t>，</w:t>
      </w:r>
      <w:r>
        <w:t>60</w:t>
      </w:r>
      <w:r>
        <w:t>，</w:t>
      </w:r>
      <w:r>
        <w:t>10</w:t>
      </w:r>
      <w:r>
        <w:t>，</w:t>
      </w:r>
      <w:r>
        <w:t>40</w:t>
      </w:r>
      <w:r>
        <w:t>，</w:t>
      </w:r>
      <w:r>
        <w:t>20</w:t>
      </w:r>
      <w:r>
        <w:t>，</w:t>
      </w:r>
      <w:r>
        <w:t>30</w:t>
      </w:r>
      <w:r>
        <w:t>，</w:t>
      </w:r>
      <w:r>
        <w:t>90}</w:t>
      </w:r>
      <w:r>
        <w:t>，如图</w:t>
      </w:r>
      <w:r>
        <w:t xml:space="preserve"> 9·7</w:t>
      </w:r>
      <w:r>
        <w:t>．</w:t>
      </w:r>
      <w:r>
        <w:t>10</w:t>
      </w:r>
      <w:r>
        <w:t>、所示</w:t>
      </w:r>
      <w:r>
        <w:rPr>
          <w:noProof/>
        </w:rPr>
        <w:drawing>
          <wp:inline distT="0" distB="0" distL="0" distR="0">
            <wp:extent cx="45265" cy="71076"/>
            <wp:effectExtent l="0" t="0" r="0" b="0"/>
            <wp:docPr id="3118485" name="Picture 3118485"/>
            <wp:cNvGraphicFramePr/>
            <a:graphic xmlns:a="http://schemas.openxmlformats.org/drawingml/2006/main">
              <a:graphicData uri="http://schemas.openxmlformats.org/drawingml/2006/picture">
                <pic:pic xmlns:pic="http://schemas.openxmlformats.org/drawingml/2006/picture">
                  <pic:nvPicPr>
                    <pic:cNvPr id="3118485" name="Picture 3118485"/>
                    <pic:cNvPicPr/>
                  </pic:nvPicPr>
                  <pic:blipFill>
                    <a:blip r:embed="rId3084"/>
                    <a:stretch>
                      <a:fillRect/>
                    </a:stretch>
                  </pic:blipFill>
                  <pic:spPr>
                    <a:xfrm>
                      <a:off x="0" y="0"/>
                      <a:ext cx="45265" cy="71076"/>
                    </a:xfrm>
                    <a:prstGeom prst="rect">
                      <a:avLst/>
                    </a:prstGeom>
                  </pic:spPr>
                </pic:pic>
              </a:graphicData>
            </a:graphic>
          </wp:inline>
        </w:drawing>
      </w:r>
    </w:p>
    <w:p w:rsidR="004A1D4E" w:rsidRDefault="009A508B">
      <w:pPr>
        <w:spacing w:after="502"/>
        <w:ind w:left="163"/>
      </w:pPr>
      <w:r>
        <w:rPr>
          <w:noProof/>
        </w:rPr>
        <w:drawing>
          <wp:inline distT="0" distB="0" distL="0" distR="0">
            <wp:extent cx="4720469" cy="1285819"/>
            <wp:effectExtent l="0" t="0" r="0" b="0"/>
            <wp:docPr id="3118487" name="Picture 3118487"/>
            <wp:cNvGraphicFramePr/>
            <a:graphic xmlns:a="http://schemas.openxmlformats.org/drawingml/2006/main">
              <a:graphicData uri="http://schemas.openxmlformats.org/drawingml/2006/picture">
                <pic:pic xmlns:pic="http://schemas.openxmlformats.org/drawingml/2006/picture">
                  <pic:nvPicPr>
                    <pic:cNvPr id="3118487" name="Picture 3118487"/>
                    <pic:cNvPicPr/>
                  </pic:nvPicPr>
                  <pic:blipFill>
                    <a:blip r:embed="rId3085"/>
                    <a:stretch>
                      <a:fillRect/>
                    </a:stretch>
                  </pic:blipFill>
                  <pic:spPr>
                    <a:xfrm>
                      <a:off x="0" y="0"/>
                      <a:ext cx="4720469" cy="1285819"/>
                    </a:xfrm>
                    <a:prstGeom prst="rect">
                      <a:avLst/>
                    </a:prstGeom>
                  </pic:spPr>
                </pic:pic>
              </a:graphicData>
            </a:graphic>
          </wp:inline>
        </w:drawing>
      </w:r>
    </w:p>
    <w:p w:rsidR="004A1D4E" w:rsidRDefault="009A508B">
      <w:pPr>
        <w:spacing w:after="3" w:line="265" w:lineRule="auto"/>
        <w:ind w:left="1273" w:right="1253" w:hanging="10"/>
        <w:jc w:val="center"/>
      </w:pPr>
      <w:r>
        <w:rPr>
          <w:sz w:val="18"/>
        </w:rPr>
        <w:t>图</w:t>
      </w:r>
      <w:r>
        <w:rPr>
          <w:sz w:val="18"/>
        </w:rPr>
        <w:t>9</w:t>
      </w:r>
      <w:r>
        <w:rPr>
          <w:sz w:val="18"/>
        </w:rPr>
        <w:t>．</w:t>
      </w:r>
      <w:r>
        <w:rPr>
          <w:sz w:val="18"/>
        </w:rPr>
        <w:t>7·10</w:t>
      </w:r>
    </w:p>
    <w:p w:rsidR="004A1D4E" w:rsidRDefault="009A508B">
      <w:pPr>
        <w:spacing w:after="5" w:line="227" w:lineRule="auto"/>
        <w:ind w:left="743" w:right="10" w:hanging="336"/>
        <w:jc w:val="both"/>
      </w:pPr>
      <w:r>
        <w:t>乙当</w:t>
      </w:r>
      <w:r>
        <w:t>i=8</w:t>
      </w:r>
      <w:r>
        <w:t>时，交换</w:t>
      </w:r>
      <w:r>
        <w:t>30</w:t>
      </w:r>
      <w:r>
        <w:t>与</w:t>
      </w:r>
      <w:r>
        <w:t>80</w:t>
      </w:r>
      <w:r>
        <w:t>，并将</w:t>
      </w:r>
      <w:r>
        <w:t>30</w:t>
      </w:r>
      <w:r>
        <w:t>与</w:t>
      </w:r>
      <w:r>
        <w:t>70</w:t>
      </w:r>
      <w:r>
        <w:t>交换，再与</w:t>
      </w:r>
      <w:r>
        <w:t>60</w:t>
      </w:r>
      <w:r>
        <w:t>交换，此时序列变为</w:t>
      </w:r>
      <w:r>
        <w:t xml:space="preserve"> {70</w:t>
      </w:r>
      <w:r>
        <w:t>，</w:t>
      </w:r>
      <w:r>
        <w:t>60</w:t>
      </w:r>
      <w:r>
        <w:t>，</w:t>
      </w:r>
      <w:r>
        <w:t>5</w:t>
      </w:r>
      <w:r>
        <w:t>仇</w:t>
      </w:r>
      <w:r>
        <w:t>30</w:t>
      </w:r>
      <w:r>
        <w:t>，</w:t>
      </w:r>
      <w:r>
        <w:t>10</w:t>
      </w:r>
      <w:r>
        <w:t>，</w:t>
      </w:r>
      <w:r>
        <w:t>40</w:t>
      </w:r>
      <w:r>
        <w:t>，</w:t>
      </w:r>
      <w:r>
        <w:t>20</w:t>
      </w:r>
      <w:r>
        <w:t>，</w:t>
      </w:r>
      <w:r>
        <w:t>80</w:t>
      </w:r>
      <w:r>
        <w:t>，</w:t>
      </w:r>
      <w:r>
        <w:t>90}</w:t>
      </w:r>
      <w:r>
        <w:t>，如图</w:t>
      </w:r>
      <w:r>
        <w:t>9</w:t>
      </w:r>
      <w:r>
        <w:t>．</w:t>
      </w:r>
      <w:r>
        <w:t>7· 11</w:t>
      </w:r>
      <w:r>
        <w:t>所示。</w:t>
      </w:r>
    </w:p>
    <w:p w:rsidR="004A1D4E" w:rsidRDefault="009A508B">
      <w:pPr>
        <w:spacing w:after="183"/>
        <w:ind w:left="326"/>
      </w:pPr>
      <w:r>
        <w:rPr>
          <w:noProof/>
        </w:rPr>
        <w:drawing>
          <wp:inline distT="0" distB="0" distL="0" distR="0">
            <wp:extent cx="4539410" cy="1363356"/>
            <wp:effectExtent l="0" t="0" r="0" b="0"/>
            <wp:docPr id="3118489" name="Picture 3118489"/>
            <wp:cNvGraphicFramePr/>
            <a:graphic xmlns:a="http://schemas.openxmlformats.org/drawingml/2006/main">
              <a:graphicData uri="http://schemas.openxmlformats.org/drawingml/2006/picture">
                <pic:pic xmlns:pic="http://schemas.openxmlformats.org/drawingml/2006/picture">
                  <pic:nvPicPr>
                    <pic:cNvPr id="3118489" name="Picture 3118489"/>
                    <pic:cNvPicPr/>
                  </pic:nvPicPr>
                  <pic:blipFill>
                    <a:blip r:embed="rId3086"/>
                    <a:stretch>
                      <a:fillRect/>
                    </a:stretch>
                  </pic:blipFill>
                  <pic:spPr>
                    <a:xfrm>
                      <a:off x="0" y="0"/>
                      <a:ext cx="4539410" cy="1363356"/>
                    </a:xfrm>
                    <a:prstGeom prst="rect">
                      <a:avLst/>
                    </a:prstGeom>
                  </pic:spPr>
                </pic:pic>
              </a:graphicData>
            </a:graphic>
          </wp:inline>
        </w:drawing>
      </w:r>
    </w:p>
    <w:p w:rsidR="004A1D4E" w:rsidRDefault="009A508B">
      <w:pPr>
        <w:spacing w:after="3" w:line="265" w:lineRule="auto"/>
        <w:ind w:left="1273" w:right="1191" w:hanging="10"/>
        <w:jc w:val="center"/>
      </w:pPr>
      <w:r>
        <w:rPr>
          <w:sz w:val="18"/>
        </w:rPr>
        <w:t>图弄</w:t>
      </w:r>
      <w:r>
        <w:rPr>
          <w:sz w:val="18"/>
        </w:rPr>
        <w:t>7</w:t>
      </w:r>
      <w:r>
        <w:rPr>
          <w:sz w:val="18"/>
        </w:rPr>
        <w:t>．</w:t>
      </w:r>
      <w:r>
        <w:rPr>
          <w:sz w:val="18"/>
        </w:rPr>
        <w:t>Il</w:t>
      </w:r>
    </w:p>
    <w:p w:rsidR="004A1D4E" w:rsidRDefault="009A508B">
      <w:pPr>
        <w:spacing w:after="29" w:line="227" w:lineRule="auto"/>
        <w:ind w:left="366" w:right="10" w:hanging="10"/>
        <w:jc w:val="both"/>
      </w:pPr>
      <w:r>
        <w:t>3</w:t>
      </w:r>
      <w:r>
        <w:t>，后面的变化完全类似，不解释，只看图（图</w:t>
      </w:r>
      <w:r>
        <w:t>9</w:t>
      </w:r>
      <w:r>
        <w:t>、</w:t>
      </w:r>
      <w:r>
        <w:t>7</w:t>
      </w:r>
      <w:r>
        <w:t>．</w:t>
      </w:r>
      <w:r>
        <w:t>12</w:t>
      </w:r>
      <w:r>
        <w:t>）。</w:t>
      </w:r>
    </w:p>
    <w:p w:rsidR="004A1D4E" w:rsidRDefault="009A508B">
      <w:pPr>
        <w:spacing w:after="488"/>
        <w:ind w:left="71" w:right="-204"/>
      </w:pPr>
      <w:r>
        <w:rPr>
          <w:noProof/>
        </w:rPr>
        <w:drawing>
          <wp:inline distT="0" distB="0" distL="0" distR="0">
            <wp:extent cx="5017923" cy="1537814"/>
            <wp:effectExtent l="0" t="0" r="0" b="0"/>
            <wp:docPr id="3118492" name="Picture 3118492"/>
            <wp:cNvGraphicFramePr/>
            <a:graphic xmlns:a="http://schemas.openxmlformats.org/drawingml/2006/main">
              <a:graphicData uri="http://schemas.openxmlformats.org/drawingml/2006/picture">
                <pic:pic xmlns:pic="http://schemas.openxmlformats.org/drawingml/2006/picture">
                  <pic:nvPicPr>
                    <pic:cNvPr id="3118492" name="Picture 3118492"/>
                    <pic:cNvPicPr/>
                  </pic:nvPicPr>
                  <pic:blipFill>
                    <a:blip r:embed="rId3087"/>
                    <a:stretch>
                      <a:fillRect/>
                    </a:stretch>
                  </pic:blipFill>
                  <pic:spPr>
                    <a:xfrm>
                      <a:off x="0" y="0"/>
                      <a:ext cx="5017923" cy="1537814"/>
                    </a:xfrm>
                    <a:prstGeom prst="rect">
                      <a:avLst/>
                    </a:prstGeom>
                  </pic:spPr>
                </pic:pic>
              </a:graphicData>
            </a:graphic>
          </wp:inline>
        </w:drawing>
      </w:r>
    </w:p>
    <w:p w:rsidR="004A1D4E" w:rsidRDefault="009A508B">
      <w:pPr>
        <w:spacing w:after="397"/>
        <w:ind w:left="71" w:right="-173"/>
      </w:pPr>
      <w:r>
        <w:rPr>
          <w:noProof/>
        </w:rPr>
        <w:drawing>
          <wp:inline distT="0" distB="0" distL="0" distR="0">
            <wp:extent cx="4998523" cy="1356895"/>
            <wp:effectExtent l="0" t="0" r="0" b="0"/>
            <wp:docPr id="3118494" name="Picture 3118494"/>
            <wp:cNvGraphicFramePr/>
            <a:graphic xmlns:a="http://schemas.openxmlformats.org/drawingml/2006/main">
              <a:graphicData uri="http://schemas.openxmlformats.org/drawingml/2006/picture">
                <pic:pic xmlns:pic="http://schemas.openxmlformats.org/drawingml/2006/picture">
                  <pic:nvPicPr>
                    <pic:cNvPr id="3118494" name="Picture 3118494"/>
                    <pic:cNvPicPr/>
                  </pic:nvPicPr>
                  <pic:blipFill>
                    <a:blip r:embed="rId3088"/>
                    <a:stretch>
                      <a:fillRect/>
                    </a:stretch>
                  </pic:blipFill>
                  <pic:spPr>
                    <a:xfrm>
                      <a:off x="0" y="0"/>
                      <a:ext cx="4998523" cy="1356895"/>
                    </a:xfrm>
                    <a:prstGeom prst="rect">
                      <a:avLst/>
                    </a:prstGeom>
                  </pic:spPr>
                </pic:pic>
              </a:graphicData>
            </a:graphic>
          </wp:inline>
        </w:drawing>
      </w:r>
    </w:p>
    <w:p w:rsidR="004A1D4E" w:rsidRDefault="009A508B">
      <w:pPr>
        <w:spacing w:after="385"/>
        <w:ind w:left="81" w:right="-193"/>
      </w:pPr>
      <w:r>
        <w:rPr>
          <w:noProof/>
        </w:rPr>
        <w:drawing>
          <wp:inline distT="0" distB="0" distL="0" distR="0">
            <wp:extent cx="5004990" cy="1356895"/>
            <wp:effectExtent l="0" t="0" r="0" b="0"/>
            <wp:docPr id="3118496" name="Picture 3118496"/>
            <wp:cNvGraphicFramePr/>
            <a:graphic xmlns:a="http://schemas.openxmlformats.org/drawingml/2006/main">
              <a:graphicData uri="http://schemas.openxmlformats.org/drawingml/2006/picture">
                <pic:pic xmlns:pic="http://schemas.openxmlformats.org/drawingml/2006/picture">
                  <pic:nvPicPr>
                    <pic:cNvPr id="3118496" name="Picture 3118496"/>
                    <pic:cNvPicPr/>
                  </pic:nvPicPr>
                  <pic:blipFill>
                    <a:blip r:embed="rId3089"/>
                    <a:stretch>
                      <a:fillRect/>
                    </a:stretch>
                  </pic:blipFill>
                  <pic:spPr>
                    <a:xfrm>
                      <a:off x="0" y="0"/>
                      <a:ext cx="5004990" cy="1356895"/>
                    </a:xfrm>
                    <a:prstGeom prst="rect">
                      <a:avLst/>
                    </a:prstGeom>
                  </pic:spPr>
                </pic:pic>
              </a:graphicData>
            </a:graphic>
          </wp:inline>
        </w:drawing>
      </w:r>
    </w:p>
    <w:p w:rsidR="004A1D4E" w:rsidRDefault="009A508B">
      <w:pPr>
        <w:spacing w:after="130" w:line="262" w:lineRule="auto"/>
        <w:ind w:left="377" w:right="3360" w:firstLine="3147"/>
        <w:jc w:val="both"/>
      </w:pPr>
      <w:r>
        <w:rPr>
          <w:sz w:val="20"/>
        </w:rPr>
        <w:t>图</w:t>
      </w:r>
      <w:r>
        <w:rPr>
          <w:sz w:val="20"/>
        </w:rPr>
        <w:t>9</w:t>
      </w:r>
      <w:r>
        <w:rPr>
          <w:sz w:val="20"/>
        </w:rPr>
        <w:t>．</w:t>
      </w:r>
      <w:r>
        <w:rPr>
          <w:sz w:val="20"/>
        </w:rPr>
        <w:t xml:space="preserve">7q2 </w:t>
      </w:r>
      <w:r>
        <w:rPr>
          <w:sz w:val="20"/>
        </w:rPr>
        <w:t>最终就得到一个完全有序的序列了。</w:t>
      </w:r>
      <w:r>
        <w:rPr>
          <w:noProof/>
        </w:rPr>
        <w:drawing>
          <wp:inline distT="0" distB="0" distL="0" distR="0">
            <wp:extent cx="12933" cy="25846"/>
            <wp:effectExtent l="0" t="0" r="0" b="0"/>
            <wp:docPr id="3118498" name="Picture 3118498"/>
            <wp:cNvGraphicFramePr/>
            <a:graphic xmlns:a="http://schemas.openxmlformats.org/drawingml/2006/main">
              <a:graphicData uri="http://schemas.openxmlformats.org/drawingml/2006/picture">
                <pic:pic xmlns:pic="http://schemas.openxmlformats.org/drawingml/2006/picture">
                  <pic:nvPicPr>
                    <pic:cNvPr id="3118498" name="Picture 3118498"/>
                    <pic:cNvPicPr/>
                  </pic:nvPicPr>
                  <pic:blipFill>
                    <a:blip r:embed="rId3090"/>
                    <a:stretch>
                      <a:fillRect/>
                    </a:stretch>
                  </pic:blipFill>
                  <pic:spPr>
                    <a:xfrm>
                      <a:off x="0" y="0"/>
                      <a:ext cx="12933" cy="25846"/>
                    </a:xfrm>
                    <a:prstGeom prst="rect">
                      <a:avLst/>
                    </a:prstGeom>
                  </pic:spPr>
                </pic:pic>
              </a:graphicData>
            </a:graphic>
          </wp:inline>
        </w:drawing>
      </w:r>
    </w:p>
    <w:p w:rsidR="004A1D4E" w:rsidRDefault="009A508B">
      <w:pPr>
        <w:spacing w:after="4" w:line="265" w:lineRule="auto"/>
        <w:ind w:left="15" w:hanging="10"/>
        <w:jc w:val="both"/>
      </w:pPr>
      <w:r>
        <w:rPr>
          <w:sz w:val="24"/>
        </w:rPr>
        <w:t>9</w:t>
      </w:r>
      <w:r>
        <w:rPr>
          <w:sz w:val="24"/>
        </w:rPr>
        <w:t>．</w:t>
      </w:r>
      <w:r>
        <w:rPr>
          <w:sz w:val="24"/>
        </w:rPr>
        <w:t>7</w:t>
      </w:r>
      <w:r>
        <w:rPr>
          <w:sz w:val="24"/>
        </w:rPr>
        <w:t>．</w:t>
      </w:r>
      <w:r>
        <w:rPr>
          <w:sz w:val="24"/>
        </w:rPr>
        <w:t>2</w:t>
      </w:r>
      <w:r>
        <w:rPr>
          <w:sz w:val="24"/>
        </w:rPr>
        <w:t>堆排序复杂度分析</w:t>
      </w:r>
    </w:p>
    <w:p w:rsidR="004A1D4E" w:rsidRDefault="009A508B">
      <w:pPr>
        <w:spacing w:after="5" w:line="262" w:lineRule="auto"/>
        <w:ind w:left="387" w:right="10"/>
        <w:jc w:val="both"/>
      </w:pPr>
      <w:r>
        <w:rPr>
          <w:sz w:val="20"/>
        </w:rPr>
        <w:t>堆排序的效率到底有多高呢？我们来分析一下。</w:t>
      </w:r>
    </w:p>
    <w:p w:rsidR="004A1D4E" w:rsidRDefault="009A508B">
      <w:pPr>
        <w:spacing w:after="29" w:line="227" w:lineRule="auto"/>
        <w:ind w:left="407" w:right="10" w:hanging="10"/>
        <w:jc w:val="both"/>
      </w:pPr>
      <w:r>
        <w:t>它的运行时间主要是消耗在初始构建堆和在重建堆时的反复筛选上。</w:t>
      </w:r>
    </w:p>
    <w:p w:rsidR="004A1D4E" w:rsidRDefault="009A508B">
      <w:pPr>
        <w:spacing w:after="330" w:line="227" w:lineRule="auto"/>
        <w:ind w:left="397" w:right="10" w:hanging="10"/>
        <w:jc w:val="both"/>
      </w:pPr>
      <w:r>
        <w:t>在构建堆的过程中，因为我们是完全二又树从最下层最右边的非终端结点开始构</w:t>
      </w:r>
    </w:p>
    <w:p w:rsidR="004A1D4E" w:rsidRDefault="009A508B">
      <w:pPr>
        <w:spacing w:after="3" w:line="265" w:lineRule="auto"/>
        <w:ind w:left="10" w:right="-5" w:hanging="10"/>
        <w:jc w:val="right"/>
      </w:pPr>
      <w:r>
        <w:rPr>
          <w:sz w:val="18"/>
        </w:rPr>
        <w:t>405</w:t>
      </w:r>
    </w:p>
    <w:p w:rsidR="004A1D4E" w:rsidRDefault="009A508B">
      <w:pPr>
        <w:spacing w:after="5" w:line="262" w:lineRule="auto"/>
        <w:ind w:left="10" w:right="10"/>
        <w:jc w:val="both"/>
      </w:pPr>
      <w:r>
        <w:rPr>
          <w:sz w:val="20"/>
        </w:rPr>
        <w:t>建，将它与其孩子进行比较和若有必要的互换，对于每个非终端结点来说，其实最多进行两次比较和互换操作，因此整个构建堆的时间复杂度为</w:t>
      </w:r>
      <w:r>
        <w:rPr>
          <w:sz w:val="20"/>
        </w:rPr>
        <w:t>0</w:t>
      </w:r>
      <w:r>
        <w:rPr>
          <w:sz w:val="20"/>
        </w:rPr>
        <w:t>〔</w:t>
      </w:r>
      <w:r>
        <w:rPr>
          <w:sz w:val="20"/>
        </w:rPr>
        <w:t>n</w:t>
      </w:r>
      <w:r>
        <w:rPr>
          <w:sz w:val="20"/>
        </w:rPr>
        <w:t>〕。</w:t>
      </w:r>
      <w:r>
        <w:rPr>
          <w:noProof/>
        </w:rPr>
        <w:drawing>
          <wp:inline distT="0" distB="0" distL="0" distR="0">
            <wp:extent cx="6466" cy="6461"/>
            <wp:effectExtent l="0" t="0" r="0" b="0"/>
            <wp:docPr id="1777632" name="Picture 1777632"/>
            <wp:cNvGraphicFramePr/>
            <a:graphic xmlns:a="http://schemas.openxmlformats.org/drawingml/2006/main">
              <a:graphicData uri="http://schemas.openxmlformats.org/drawingml/2006/picture">
                <pic:pic xmlns:pic="http://schemas.openxmlformats.org/drawingml/2006/picture">
                  <pic:nvPicPr>
                    <pic:cNvPr id="1777632" name="Picture 1777632"/>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spacing w:after="5" w:line="219" w:lineRule="auto"/>
        <w:ind w:left="5" w:right="10" w:firstLine="367"/>
      </w:pPr>
      <w:r>
        <w:rPr>
          <w:sz w:val="20"/>
        </w:rPr>
        <w:t>在正式排序时，第</w:t>
      </w:r>
      <w:r>
        <w:rPr>
          <w:sz w:val="20"/>
        </w:rPr>
        <w:t>i</w:t>
      </w:r>
      <w:r>
        <w:rPr>
          <w:sz w:val="20"/>
        </w:rPr>
        <w:t>次取堆顶记录重建堆需要用</w:t>
      </w:r>
      <w:r>
        <w:rPr>
          <w:sz w:val="20"/>
        </w:rPr>
        <w:t>0</w:t>
      </w:r>
      <w:r>
        <w:rPr>
          <w:sz w:val="20"/>
        </w:rPr>
        <w:t>〔的时间（完全二叉树的某个结点到根结点的距离为</w:t>
      </w:r>
      <w:r>
        <w:rPr>
          <w:sz w:val="20"/>
        </w:rPr>
        <w:t>№g2</w:t>
      </w:r>
      <w:r>
        <w:rPr>
          <w:sz w:val="20"/>
        </w:rPr>
        <w:t>刂</w:t>
      </w:r>
      <w:r>
        <w:rPr>
          <w:sz w:val="20"/>
        </w:rPr>
        <w:t>+ 1)</w:t>
      </w:r>
      <w:r>
        <w:rPr>
          <w:sz w:val="20"/>
        </w:rPr>
        <w:t>，并且需要取</w:t>
      </w:r>
      <w:r>
        <w:rPr>
          <w:sz w:val="20"/>
        </w:rPr>
        <w:t>n—l</w:t>
      </w:r>
      <w:r>
        <w:rPr>
          <w:sz w:val="20"/>
        </w:rPr>
        <w:t>次堆顶记录，因此，重建堆的时间复杂度为</w:t>
      </w:r>
      <w:r>
        <w:rPr>
          <w:sz w:val="20"/>
        </w:rPr>
        <w:t>0</w:t>
      </w:r>
      <w:r>
        <w:rPr>
          <w:sz w:val="20"/>
        </w:rPr>
        <w:t>〔</w:t>
      </w:r>
      <w:r>
        <w:rPr>
          <w:sz w:val="20"/>
        </w:rPr>
        <w:t>nbgn</w:t>
      </w:r>
      <w:r>
        <w:rPr>
          <w:sz w:val="20"/>
        </w:rPr>
        <w:t>〕。</w:t>
      </w:r>
      <w:r>
        <w:rPr>
          <w:noProof/>
        </w:rPr>
        <w:drawing>
          <wp:inline distT="0" distB="0" distL="0" distR="0">
            <wp:extent cx="6466" cy="6461"/>
            <wp:effectExtent l="0" t="0" r="0" b="0"/>
            <wp:docPr id="1777633" name="Picture 1777633"/>
            <wp:cNvGraphicFramePr/>
            <a:graphic xmlns:a="http://schemas.openxmlformats.org/drawingml/2006/main">
              <a:graphicData uri="http://schemas.openxmlformats.org/drawingml/2006/picture">
                <pic:pic xmlns:pic="http://schemas.openxmlformats.org/drawingml/2006/picture">
                  <pic:nvPicPr>
                    <pic:cNvPr id="1777633" name="Picture 1777633"/>
                    <pic:cNvPicPr/>
                  </pic:nvPicPr>
                  <pic:blipFill>
                    <a:blip r:embed="rId33"/>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firstLine="377"/>
        <w:jc w:val="both"/>
      </w:pPr>
      <w:r>
        <w:rPr>
          <w:sz w:val="20"/>
        </w:rPr>
        <w:t>所以总体来说，堆排序的时间复杂度为</w:t>
      </w:r>
      <w:r>
        <w:rPr>
          <w:sz w:val="20"/>
        </w:rPr>
        <w:t>O</w:t>
      </w:r>
      <w:r>
        <w:rPr>
          <w:sz w:val="20"/>
        </w:rPr>
        <w:t>〔</w:t>
      </w:r>
      <w:r>
        <w:rPr>
          <w:sz w:val="20"/>
        </w:rPr>
        <w:t>g</w:t>
      </w:r>
      <w:r>
        <w:rPr>
          <w:sz w:val="20"/>
        </w:rPr>
        <w:t>。由于堆排序对原始记录的排序状态并不敏感，因此它无论是最好、最坏和平均时间复杂度均为</w:t>
      </w:r>
      <w:r>
        <w:rPr>
          <w:sz w:val="20"/>
        </w:rPr>
        <w:t>0</w:t>
      </w:r>
      <w:r>
        <w:rPr>
          <w:sz w:val="20"/>
        </w:rPr>
        <w:t>〔砌</w:t>
      </w:r>
      <w:r>
        <w:rPr>
          <w:sz w:val="20"/>
        </w:rPr>
        <w:t>gn</w:t>
      </w:r>
      <w:r>
        <w:rPr>
          <w:sz w:val="20"/>
        </w:rPr>
        <w:t>〕。这在性能上显然要远远好过于冒泡、简单选择、直接插人的</w:t>
      </w:r>
      <w:r>
        <w:rPr>
          <w:sz w:val="20"/>
        </w:rPr>
        <w:t>0</w:t>
      </w:r>
      <w:r>
        <w:rPr>
          <w:sz w:val="20"/>
        </w:rPr>
        <w:t>〔</w:t>
      </w:r>
      <w:r>
        <w:rPr>
          <w:sz w:val="20"/>
        </w:rPr>
        <w:t>n2</w:t>
      </w:r>
      <w:r>
        <w:rPr>
          <w:sz w:val="20"/>
        </w:rPr>
        <w:t>〕的时间复杂度了。</w:t>
      </w:r>
    </w:p>
    <w:p w:rsidR="004A1D4E" w:rsidRDefault="009A508B">
      <w:pPr>
        <w:spacing w:after="5" w:line="262" w:lineRule="auto"/>
        <w:ind w:left="10" w:right="10" w:firstLine="326"/>
        <w:jc w:val="both"/>
      </w:pPr>
      <w:r>
        <w:rPr>
          <w:noProof/>
        </w:rPr>
        <w:drawing>
          <wp:inline distT="0" distB="0" distL="0" distR="0">
            <wp:extent cx="6466" cy="6461"/>
            <wp:effectExtent l="0" t="0" r="0" b="0"/>
            <wp:docPr id="1777634" name="Picture 1777634"/>
            <wp:cNvGraphicFramePr/>
            <a:graphic xmlns:a="http://schemas.openxmlformats.org/drawingml/2006/main">
              <a:graphicData uri="http://schemas.openxmlformats.org/drawingml/2006/picture">
                <pic:pic xmlns:pic="http://schemas.openxmlformats.org/drawingml/2006/picture">
                  <pic:nvPicPr>
                    <pic:cNvPr id="1777634" name="Picture 1777634"/>
                    <pic:cNvPicPr/>
                  </pic:nvPicPr>
                  <pic:blipFill>
                    <a:blip r:embed="rId208"/>
                    <a:stretch>
                      <a:fillRect/>
                    </a:stretch>
                  </pic:blipFill>
                  <pic:spPr>
                    <a:xfrm>
                      <a:off x="0" y="0"/>
                      <a:ext cx="6466" cy="6461"/>
                    </a:xfrm>
                    <a:prstGeom prst="rect">
                      <a:avLst/>
                    </a:prstGeom>
                  </pic:spPr>
                </pic:pic>
              </a:graphicData>
            </a:graphic>
          </wp:inline>
        </w:drawing>
      </w:r>
      <w:r>
        <w:rPr>
          <w:sz w:val="20"/>
        </w:rPr>
        <w:t>空间复杂度上冫它只有一个用来交换的暂存单元，也非常的不错。不过由于记录的比较与交换是跳跃式进行，因此堆排序也是一种不稳定的排序方法。</w:t>
      </w:r>
    </w:p>
    <w:p w:rsidR="004A1D4E" w:rsidRDefault="009A508B">
      <w:pPr>
        <w:spacing w:after="489" w:line="262" w:lineRule="auto"/>
        <w:ind w:left="10" w:right="10" w:firstLine="387"/>
        <w:jc w:val="both"/>
      </w:pPr>
      <w:r>
        <w:rPr>
          <w:sz w:val="20"/>
        </w:rPr>
        <w:t>另外，由于初始构建堆所需的比较次数较多，因此，它并不适合待排序序列个数较少的情况。</w:t>
      </w:r>
      <w:r>
        <w:rPr>
          <w:sz w:val="20"/>
        </w:rPr>
        <w:t>28</w:t>
      </w:r>
    </w:p>
    <w:p w:rsidR="004A1D4E" w:rsidRDefault="009A508B">
      <w:pPr>
        <w:pStyle w:val="4"/>
        <w:ind w:left="1120" w:right="1181"/>
      </w:pPr>
      <w:r>
        <w:t>9</w:t>
      </w:r>
      <w:r>
        <w:t>，</w:t>
      </w:r>
      <w:r>
        <w:t>8</w:t>
      </w:r>
      <w:r>
        <w:t>归并排序</w:t>
      </w:r>
    </w:p>
    <w:tbl>
      <w:tblPr>
        <w:tblStyle w:val="TableGrid"/>
        <w:tblpPr w:vertAnchor="page" w:horzAnchor="page" w:tblpX="1295" w:tblpY="408"/>
        <w:tblOverlap w:val="never"/>
        <w:tblW w:w="1363" w:type="dxa"/>
        <w:tblInd w:w="0" w:type="dxa"/>
        <w:tblCellMar>
          <w:top w:w="80" w:type="dxa"/>
          <w:left w:w="137" w:type="dxa"/>
          <w:bottom w:w="0" w:type="dxa"/>
          <w:right w:w="71" w:type="dxa"/>
        </w:tblCellMar>
        <w:tblLook w:val="04A0" w:firstRow="1" w:lastRow="0" w:firstColumn="1" w:lastColumn="0" w:noHBand="0" w:noVBand="1"/>
      </w:tblPr>
      <w:tblGrid>
        <w:gridCol w:w="493"/>
        <w:gridCol w:w="870"/>
      </w:tblGrid>
      <w:tr w:rsidR="004A1D4E">
        <w:trPr>
          <w:trHeight w:val="343"/>
        </w:trPr>
        <w:tc>
          <w:tcPr>
            <w:tcW w:w="493" w:type="dxa"/>
            <w:tcBorders>
              <w:top w:val="single" w:sz="2" w:space="0" w:color="000000"/>
              <w:left w:val="single" w:sz="2" w:space="0" w:color="000000"/>
              <w:bottom w:val="single" w:sz="2" w:space="0" w:color="000000"/>
              <w:right w:val="single" w:sz="2" w:space="0" w:color="000000"/>
            </w:tcBorders>
          </w:tcPr>
          <w:p w:rsidR="004A1D4E" w:rsidRDefault="004A1D4E"/>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34" w:line="219" w:lineRule="auto"/>
        <w:ind w:left="5" w:right="10" w:firstLine="367"/>
      </w:pPr>
      <w:r>
        <w:rPr>
          <w:sz w:val="20"/>
        </w:rPr>
        <w:t>前面我们讲了堆排序，因为它用到了完全二叉树，充分利用了完全二叉树的深度是</w:t>
      </w:r>
      <w:r>
        <w:rPr>
          <w:sz w:val="20"/>
        </w:rPr>
        <w:t>№gz</w:t>
      </w:r>
      <w:r>
        <w:rPr>
          <w:sz w:val="20"/>
        </w:rPr>
        <w:t>司</w:t>
      </w:r>
      <w:r>
        <w:rPr>
          <w:sz w:val="20"/>
        </w:rPr>
        <w:t>+1</w:t>
      </w:r>
      <w:r>
        <w:rPr>
          <w:sz w:val="20"/>
        </w:rPr>
        <w:t>的特性，所以效率比较高。不过堆结构的设计本身是比较复杂的，老实说，能想出这样的结构就挺不容易，有没有更直接简单的办法利用完全二叉树来排序呢？当然有。</w:t>
      </w:r>
    </w:p>
    <w:p w:rsidR="004A1D4E" w:rsidRDefault="009A508B">
      <w:pPr>
        <w:spacing w:after="3" w:line="265" w:lineRule="auto"/>
        <w:ind w:left="265" w:right="153" w:hanging="10"/>
        <w:jc w:val="center"/>
      </w:pPr>
      <w:r>
        <w:t>先来举一个例子。你们知道高考一本、二本、专科分数线是如何划分出来的吗？</w:t>
      </w:r>
    </w:p>
    <w:p w:rsidR="004A1D4E" w:rsidRDefault="009A508B">
      <w:pPr>
        <w:spacing w:after="60" w:line="262" w:lineRule="auto"/>
        <w:ind w:left="10" w:right="10" w:firstLine="367"/>
        <w:jc w:val="both"/>
      </w:pPr>
      <w:r>
        <w:rPr>
          <w:sz w:val="20"/>
        </w:rPr>
        <w:t>简单地说，如果各高校本科专业在某省高三理科学生中计划招收</w:t>
      </w:r>
      <w:r>
        <w:rPr>
          <w:sz w:val="20"/>
        </w:rPr>
        <w:t>1</w:t>
      </w:r>
      <w:r>
        <w:rPr>
          <w:sz w:val="20"/>
        </w:rPr>
        <w:t>万名，那么将全省参加高考的理科学生分数倒排序，第</w:t>
      </w:r>
      <w:r>
        <w:rPr>
          <w:sz w:val="20"/>
        </w:rPr>
        <w:t>1</w:t>
      </w:r>
      <w:r>
        <w:rPr>
          <w:sz w:val="20"/>
        </w:rPr>
        <w:t>万名的总分数就是当年本科生的分数线（现实可能会比这复杂，这里简化之）。也就是说，即使你是你们班级第一、甚至年级第一名，如果你没有上分数线，则说明你的成绩排不到全省前</w:t>
      </w:r>
      <w:r>
        <w:rPr>
          <w:sz w:val="20"/>
        </w:rPr>
        <w:t>1</w:t>
      </w:r>
      <w:r>
        <w:rPr>
          <w:sz w:val="20"/>
        </w:rPr>
        <w:t>万名，你也就基本失去了当年上本科的机会了。</w:t>
      </w:r>
    </w:p>
    <w:p w:rsidR="004A1D4E" w:rsidRDefault="009A508B">
      <w:pPr>
        <w:spacing w:after="5" w:line="262" w:lineRule="auto"/>
        <w:ind w:left="10" w:right="10" w:firstLine="356"/>
        <w:jc w:val="both"/>
      </w:pPr>
      <w:r>
        <w:rPr>
          <w:sz w:val="20"/>
        </w:rPr>
        <w:t>换句话说，所谓的全省排名，其实也就是每个市、每个县、每个学校、每个班级的排名合并后再排名得到的。注意我这里用到了合并一词。</w:t>
      </w:r>
    </w:p>
    <w:p w:rsidR="004A1D4E" w:rsidRDefault="009A508B">
      <w:pPr>
        <w:spacing w:after="3"/>
        <w:ind w:left="10" w:right="5" w:hanging="10"/>
        <w:jc w:val="right"/>
      </w:pPr>
      <w:r>
        <w:t>我们要比较两个学生的成绩高低是很容易的，比如甲比乙分数低，丙比丁分数</w:t>
      </w:r>
    </w:p>
    <w:p w:rsidR="004A1D4E" w:rsidRDefault="009A508B">
      <w:pPr>
        <w:spacing w:after="65"/>
        <w:ind w:left="31"/>
      </w:pPr>
      <w:r>
        <w:rPr>
          <w:noProof/>
        </w:rPr>
        <mc:AlternateContent>
          <mc:Choice Requires="wpg">
            <w:drawing>
              <wp:inline distT="0" distB="0" distL="0" distR="0">
                <wp:extent cx="1817057" cy="12923"/>
                <wp:effectExtent l="0" t="0" r="0" b="0"/>
                <wp:docPr id="3118501" name="Group 3118501"/>
                <wp:cNvGraphicFramePr/>
                <a:graphic xmlns:a="http://schemas.openxmlformats.org/drawingml/2006/main">
                  <a:graphicData uri="http://schemas.microsoft.com/office/word/2010/wordprocessingGroup">
                    <wpg:wgp>
                      <wpg:cNvGrpSpPr/>
                      <wpg:grpSpPr>
                        <a:xfrm>
                          <a:off x="0" y="0"/>
                          <a:ext cx="1817057" cy="12923"/>
                          <a:chOff x="0" y="0"/>
                          <a:chExt cx="1817057" cy="12923"/>
                        </a:xfrm>
                      </wpg:grpSpPr>
                      <wps:wsp>
                        <wps:cNvPr id="3118500" name="Shape 3118500"/>
                        <wps:cNvSpPr/>
                        <wps:spPr>
                          <a:xfrm>
                            <a:off x="0" y="0"/>
                            <a:ext cx="1817057" cy="12923"/>
                          </a:xfrm>
                          <a:custGeom>
                            <a:avLst/>
                            <a:gdLst/>
                            <a:ahLst/>
                            <a:cxnLst/>
                            <a:rect l="0" t="0" r="0" b="0"/>
                            <a:pathLst>
                              <a:path w="1817057" h="12923">
                                <a:moveTo>
                                  <a:pt x="0" y="6462"/>
                                </a:moveTo>
                                <a:lnTo>
                                  <a:pt x="1817057"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501" style="width:143.075pt;height:1.01758pt;mso-position-horizontal-relative:char;mso-position-vertical-relative:line" coordsize="18170,129">
                <v:shape id="Shape 3118500" style="position:absolute;width:18170;height:129;left:0;top:0;" coordsize="1817057,12923" path="m0,6462l1817057,6462">
                  <v:stroke weight="1.01758pt" endcap="flat" joinstyle="miter" miterlimit="1" on="true" color="#000000"/>
                  <v:fill on="false" color="#000000"/>
                </v:shape>
              </v:group>
            </w:pict>
          </mc:Fallback>
        </mc:AlternateContent>
      </w:r>
    </w:p>
    <w:p w:rsidR="004A1D4E" w:rsidRDefault="009A508B">
      <w:pPr>
        <w:spacing w:after="3" w:line="265" w:lineRule="auto"/>
        <w:ind w:left="1003" w:hanging="10"/>
        <w:jc w:val="center"/>
      </w:pPr>
      <w:r>
        <w:rPr>
          <w:sz w:val="16"/>
        </w:rPr>
        <w:t>《算法导诠》弟二部分第六章</w:t>
      </w:r>
      <w:r>
        <w:rPr>
          <w:sz w:val="16"/>
        </w:rPr>
        <w:t>“</w:t>
      </w:r>
      <w:r>
        <w:rPr>
          <w:sz w:val="16"/>
        </w:rPr>
        <w:t>堆排序</w:t>
      </w:r>
      <w:r>
        <w:rPr>
          <w:sz w:val="16"/>
        </w:rPr>
        <w:t>"</w:t>
      </w:r>
      <w:r>
        <w:rPr>
          <w:sz w:val="16"/>
        </w:rPr>
        <w:t>的内容。</w:t>
      </w:r>
    </w:p>
    <w:p w:rsidR="004A1D4E" w:rsidRDefault="009A508B">
      <w:pPr>
        <w:spacing w:after="432" w:line="262" w:lineRule="auto"/>
        <w:ind w:left="15" w:hanging="10"/>
        <w:jc w:val="both"/>
      </w:pPr>
      <w:r>
        <w:rPr>
          <w:sz w:val="16"/>
        </w:rPr>
        <w:t>注关于堆排序算法更详细讲解，请参考</w:t>
      </w:r>
    </w:p>
    <w:p w:rsidR="004A1D4E" w:rsidRDefault="009A508B">
      <w:pPr>
        <w:spacing w:after="3"/>
        <w:ind w:left="10"/>
        <w:jc w:val="both"/>
      </w:pPr>
      <w:r>
        <w:rPr>
          <w:sz w:val="18"/>
        </w:rPr>
        <w:t>406</w:t>
      </w:r>
    </w:p>
    <w:p w:rsidR="004A1D4E" w:rsidRDefault="009A508B">
      <w:pPr>
        <w:spacing w:after="47" w:line="227" w:lineRule="auto"/>
        <w:ind w:left="20" w:right="10" w:hanging="10"/>
        <w:jc w:val="both"/>
      </w:pPr>
      <w:r>
        <w:t>低。那么我们也就可以很容易得到甲乙丙丁合并后的成绩排名，同样的，戊己庚辛的排名也容易得到，由于他们两组分别有序了，把他们八个学生成绩合并有序也是很容易做到的了，继续下去一一最终完成全省学生的成绩排名，此时高考状元也就诞生了。</w:t>
      </w:r>
    </w:p>
    <w:p w:rsidR="004A1D4E" w:rsidRDefault="009A508B">
      <w:pPr>
        <w:spacing w:after="29" w:line="227" w:lineRule="auto"/>
        <w:ind w:left="10" w:right="10" w:firstLine="397"/>
        <w:jc w:val="both"/>
      </w:pPr>
      <w:r>
        <w:t>为了更清晰地说清楚这里的思想，大家来看图</w:t>
      </w:r>
      <w:r>
        <w:t>9</w:t>
      </w:r>
      <w:r>
        <w:t>导</w:t>
      </w:r>
      <w:r>
        <w:t>1</w:t>
      </w:r>
      <w:r>
        <w:t>所示，我们将本是无序的数组序列</w:t>
      </w:r>
      <w:r>
        <w:t>{16</w:t>
      </w:r>
      <w:r>
        <w:t>，</w:t>
      </w:r>
      <w:r>
        <w:t>7</w:t>
      </w:r>
      <w:r>
        <w:t>，</w:t>
      </w:r>
      <w:r>
        <w:t>13</w:t>
      </w:r>
      <w:r>
        <w:t>，</w:t>
      </w:r>
      <w:r>
        <w:t>10</w:t>
      </w:r>
      <w:r>
        <w:t>，</w:t>
      </w:r>
      <w:r>
        <w:t>9</w:t>
      </w:r>
      <w:r>
        <w:t>，</w:t>
      </w:r>
      <w:r>
        <w:t>15</w:t>
      </w:r>
      <w:r>
        <w:t>，</w:t>
      </w:r>
      <w:r>
        <w:t>3</w:t>
      </w:r>
      <w:r>
        <w:t>，</w:t>
      </w:r>
      <w:r>
        <w:t>2</w:t>
      </w:r>
      <w:r>
        <w:t>，</w:t>
      </w:r>
      <w:r>
        <w:t>5</w:t>
      </w:r>
      <w:r>
        <w:t>，</w:t>
      </w:r>
      <w:r>
        <w:t>8</w:t>
      </w:r>
      <w:r>
        <w:t>，</w:t>
      </w:r>
      <w:r>
        <w:t>12</w:t>
      </w:r>
      <w:r>
        <w:t>，</w:t>
      </w:r>
      <w:r>
        <w:t>1</w:t>
      </w:r>
      <w:r>
        <w:t>，</w:t>
      </w:r>
      <w:r>
        <w:t>11</w:t>
      </w:r>
      <w:r>
        <w:t>，</w:t>
      </w:r>
      <w:r>
        <w:t>4</w:t>
      </w:r>
      <w:r>
        <w:t>，</w:t>
      </w:r>
      <w:r>
        <w:t>6</w:t>
      </w:r>
      <w:r>
        <w:t>，</w:t>
      </w:r>
      <w:r>
        <w:t>14}</w:t>
      </w:r>
      <w:r>
        <w:t>，通过两两合并排序后再合并，最终获得了一个有序的数组。注意仔细观察它的形状，你会发现，它像极了一棵倒置的完全二叉树，通常涉及到完全二叉树结构的排序算法，效率一般都不低的一一这就是我们要讲的归并排序法。</w:t>
      </w:r>
    </w:p>
    <w:tbl>
      <w:tblPr>
        <w:tblStyle w:val="TableGrid"/>
        <w:tblW w:w="8992" w:type="dxa"/>
        <w:tblInd w:w="-682" w:type="dxa"/>
        <w:tblCellMar>
          <w:top w:w="0" w:type="dxa"/>
          <w:left w:w="0" w:type="dxa"/>
          <w:bottom w:w="0" w:type="dxa"/>
          <w:right w:w="0" w:type="dxa"/>
        </w:tblCellMar>
        <w:tblLook w:val="04A0" w:firstRow="1" w:lastRow="0" w:firstColumn="1" w:lastColumn="0" w:noHBand="0" w:noVBand="1"/>
      </w:tblPr>
      <w:tblGrid>
        <w:gridCol w:w="402"/>
        <w:gridCol w:w="8590"/>
      </w:tblGrid>
      <w:tr w:rsidR="004A1D4E">
        <w:trPr>
          <w:trHeight w:val="3185"/>
        </w:trPr>
        <w:tc>
          <w:tcPr>
            <w:tcW w:w="402" w:type="dxa"/>
            <w:tcBorders>
              <w:top w:val="nil"/>
              <w:left w:val="nil"/>
              <w:bottom w:val="nil"/>
              <w:right w:val="nil"/>
            </w:tcBorders>
          </w:tcPr>
          <w:p w:rsidR="004A1D4E" w:rsidRDefault="004A1D4E">
            <w:pPr>
              <w:spacing w:after="0"/>
              <w:ind w:left="-825" w:right="66"/>
            </w:pPr>
          </w:p>
          <w:tbl>
            <w:tblPr>
              <w:tblStyle w:val="TableGrid"/>
              <w:tblW w:w="336" w:type="dxa"/>
              <w:tblInd w:w="0" w:type="dxa"/>
              <w:tblCellMar>
                <w:top w:w="51" w:type="dxa"/>
                <w:left w:w="102" w:type="dxa"/>
                <w:bottom w:w="0" w:type="dxa"/>
                <w:right w:w="81" w:type="dxa"/>
              </w:tblCellMar>
              <w:tblLook w:val="04A0" w:firstRow="1" w:lastRow="0" w:firstColumn="1" w:lastColumn="0" w:noHBand="0" w:noVBand="1"/>
            </w:tblPr>
            <w:tblGrid>
              <w:gridCol w:w="395"/>
            </w:tblGrid>
            <w:tr w:rsidR="004A1D4E">
              <w:trPr>
                <w:trHeight w:val="346"/>
              </w:trPr>
              <w:tc>
                <w:tcPr>
                  <w:tcW w:w="336" w:type="dxa"/>
                  <w:tcBorders>
                    <w:top w:val="nil"/>
                    <w:left w:val="single" w:sz="2" w:space="0" w:color="000000"/>
                    <w:bottom w:val="single" w:sz="2" w:space="0" w:color="000000"/>
                    <w:right w:val="single" w:sz="2" w:space="0" w:color="000000"/>
                  </w:tcBorders>
                </w:tcPr>
                <w:p w:rsidR="004A1D4E" w:rsidRDefault="009A508B">
                  <w:pPr>
                    <w:spacing w:after="0"/>
                  </w:pPr>
                  <w:r>
                    <w:rPr>
                      <w:sz w:val="18"/>
                    </w:rPr>
                    <w:t>16</w:t>
                  </w:r>
                </w:p>
              </w:tc>
            </w:tr>
          </w:tbl>
          <w:p w:rsidR="004A1D4E" w:rsidRDefault="004A1D4E"/>
        </w:tc>
        <w:tc>
          <w:tcPr>
            <w:tcW w:w="8590" w:type="dxa"/>
            <w:tcBorders>
              <w:top w:val="nil"/>
              <w:left w:val="nil"/>
              <w:bottom w:val="nil"/>
              <w:right w:val="nil"/>
            </w:tcBorders>
          </w:tcPr>
          <w:p w:rsidR="004A1D4E" w:rsidRDefault="009A508B">
            <w:pPr>
              <w:spacing w:after="0"/>
              <w:ind w:left="66"/>
            </w:pPr>
            <w:r>
              <w:rPr>
                <w:noProof/>
              </w:rPr>
              <mc:AlternateContent>
                <mc:Choice Requires="wpg">
                  <w:drawing>
                    <wp:inline distT="0" distB="0" distL="0" distR="0">
                      <wp:extent cx="5412373" cy="2022420"/>
                      <wp:effectExtent l="0" t="0" r="0" b="0"/>
                      <wp:docPr id="3090055" name="Group 3090055"/>
                      <wp:cNvGraphicFramePr/>
                      <a:graphic xmlns:a="http://schemas.openxmlformats.org/drawingml/2006/main">
                        <a:graphicData uri="http://schemas.microsoft.com/office/word/2010/wordprocessingGroup">
                          <wpg:wgp>
                            <wpg:cNvGrpSpPr/>
                            <wpg:grpSpPr>
                              <a:xfrm>
                                <a:off x="0" y="0"/>
                                <a:ext cx="5412373" cy="2022420"/>
                                <a:chOff x="0" y="0"/>
                                <a:chExt cx="5412373" cy="2022420"/>
                              </a:xfrm>
                            </wpg:grpSpPr>
                            <pic:pic xmlns:pic="http://schemas.openxmlformats.org/drawingml/2006/picture">
                              <pic:nvPicPr>
                                <pic:cNvPr id="3118504" name="Picture 3118504"/>
                                <pic:cNvPicPr/>
                              </pic:nvPicPr>
                              <pic:blipFill>
                                <a:blip r:embed="rId3091"/>
                                <a:stretch>
                                  <a:fillRect/>
                                </a:stretch>
                              </pic:blipFill>
                              <pic:spPr>
                                <a:xfrm>
                                  <a:off x="0" y="0"/>
                                  <a:ext cx="5412373" cy="1634735"/>
                                </a:xfrm>
                                <a:prstGeom prst="rect">
                                  <a:avLst/>
                                </a:prstGeom>
                              </pic:spPr>
                            </pic:pic>
                            <wps:wsp>
                              <wps:cNvPr id="3085418" name="Rectangle 3085418"/>
                              <wps:cNvSpPr/>
                              <wps:spPr>
                                <a:xfrm>
                                  <a:off x="1034623" y="1447355"/>
                                  <a:ext cx="240809" cy="266403"/>
                                </a:xfrm>
                                <a:prstGeom prst="rect">
                                  <a:avLst/>
                                </a:prstGeom>
                                <a:ln>
                                  <a:noFill/>
                                </a:ln>
                              </wps:spPr>
                              <wps:txbx>
                                <w:txbxContent>
                                  <w:p w:rsidR="004A1D4E" w:rsidRDefault="009A508B">
                                    <w:r>
                                      <w:rPr>
                                        <w:sz w:val="62"/>
                                        <w:u w:val="single" w:color="000000"/>
                                      </w:rPr>
                                      <w:t>0</w:t>
                                    </w:r>
                                  </w:p>
                                </w:txbxContent>
                              </wps:txbx>
                              <wps:bodyPr horzOverflow="overflow" vert="horz" lIns="0" tIns="0" rIns="0" bIns="0" rtlCol="0">
                                <a:noAutofit/>
                              </wps:bodyPr>
                            </wps:wsp>
                            <wps:wsp>
                              <wps:cNvPr id="3085425" name="Rectangle 3085425"/>
                              <wps:cNvSpPr/>
                              <wps:spPr>
                                <a:xfrm>
                                  <a:off x="1228615" y="1447354"/>
                                  <a:ext cx="258009" cy="283591"/>
                                </a:xfrm>
                                <a:prstGeom prst="rect">
                                  <a:avLst/>
                                </a:prstGeom>
                                <a:ln>
                                  <a:noFill/>
                                </a:ln>
                              </wps:spPr>
                              <wps:txbx>
                                <w:txbxContent>
                                  <w:p w:rsidR="004A1D4E" w:rsidRDefault="009A508B">
                                    <w:r>
                                      <w:rPr>
                                        <w:sz w:val="32"/>
                                        <w:u w:val="single" w:color="000000"/>
                                      </w:rPr>
                                      <w:t>河</w:t>
                                    </w:r>
                                  </w:p>
                                </w:txbxContent>
                              </wps:txbx>
                              <wps:bodyPr horzOverflow="overflow" vert="horz" lIns="0" tIns="0" rIns="0" bIns="0" rtlCol="0">
                                <a:noAutofit/>
                              </wps:bodyPr>
                            </wps:wsp>
                            <wps:wsp>
                              <wps:cNvPr id="3085431" name="Rectangle 3085431"/>
                              <wps:cNvSpPr/>
                              <wps:spPr>
                                <a:xfrm>
                                  <a:off x="1435540" y="1447354"/>
                                  <a:ext cx="1900668" cy="266404"/>
                                </a:xfrm>
                                <a:prstGeom prst="rect">
                                  <a:avLst/>
                                </a:prstGeom>
                                <a:ln>
                                  <a:noFill/>
                                </a:ln>
                              </wps:spPr>
                              <wps:txbx>
                                <w:txbxContent>
                                  <w:p w:rsidR="004A1D4E" w:rsidRDefault="009A508B">
                                    <w:r>
                                      <w:rPr>
                                        <w:sz w:val="60"/>
                                        <w:u w:val="single" w:color="000000"/>
                                      </w:rPr>
                                      <w:t>0000000</w:t>
                                    </w:r>
                                  </w:p>
                                </w:txbxContent>
                              </wps:txbx>
                              <wps:bodyPr horzOverflow="overflow" vert="horz" lIns="0" tIns="0" rIns="0" bIns="0" rtlCol="0">
                                <a:noAutofit/>
                              </wps:bodyPr>
                            </wps:wsp>
                            <wps:wsp>
                              <wps:cNvPr id="3085440" name="Rectangle 3085440"/>
                              <wps:cNvSpPr/>
                              <wps:spPr>
                                <a:xfrm>
                                  <a:off x="2871080" y="1447354"/>
                                  <a:ext cx="258009" cy="283591"/>
                                </a:xfrm>
                                <a:prstGeom prst="rect">
                                  <a:avLst/>
                                </a:prstGeom>
                                <a:ln>
                                  <a:noFill/>
                                </a:ln>
                              </wps:spPr>
                              <wps:txbx>
                                <w:txbxContent>
                                  <w:p w:rsidR="004A1D4E" w:rsidRDefault="009A508B">
                                    <w:r>
                                      <w:rPr>
                                        <w:sz w:val="32"/>
                                        <w:u w:val="single" w:color="000000"/>
                                      </w:rPr>
                                      <w:t>也</w:t>
                                    </w:r>
                                  </w:p>
                                </w:txbxContent>
                              </wps:txbx>
                              <wps:bodyPr horzOverflow="overflow" vert="horz" lIns="0" tIns="0" rIns="0" bIns="0" rtlCol="0">
                                <a:noAutofit/>
                              </wps:bodyPr>
                            </wps:wsp>
                            <wps:wsp>
                              <wps:cNvPr id="3085446" name="Rectangle 3085446"/>
                              <wps:cNvSpPr/>
                              <wps:spPr>
                                <a:xfrm>
                                  <a:off x="3078004" y="1447354"/>
                                  <a:ext cx="1651259" cy="266404"/>
                                </a:xfrm>
                                <a:prstGeom prst="rect">
                                  <a:avLst/>
                                </a:prstGeom>
                                <a:ln>
                                  <a:noFill/>
                                </a:ln>
                              </wps:spPr>
                              <wps:txbx>
                                <w:txbxContent>
                                  <w:p w:rsidR="004A1D4E" w:rsidRDefault="009A508B">
                                    <w:r>
                                      <w:rPr>
                                        <w:sz w:val="60"/>
                                        <w:u w:val="single" w:color="000000"/>
                                      </w:rPr>
                                      <w:t>000000</w:t>
                                    </w:r>
                                  </w:p>
                                </w:txbxContent>
                              </wps:txbx>
                              <wps:bodyPr horzOverflow="overflow" vert="horz" lIns="0" tIns="0" rIns="0" bIns="0" rtlCol="0">
                                <a:noAutofit/>
                              </wps:bodyPr>
                            </wps:wsp>
                            <wps:wsp>
                              <wps:cNvPr id="1779107" name="Rectangle 1779107"/>
                              <wps:cNvSpPr/>
                              <wps:spPr>
                                <a:xfrm>
                                  <a:off x="2431365" y="1906114"/>
                                  <a:ext cx="146205" cy="146092"/>
                                </a:xfrm>
                                <a:prstGeom prst="rect">
                                  <a:avLst/>
                                </a:prstGeom>
                                <a:ln>
                                  <a:noFill/>
                                </a:ln>
                              </wps:spPr>
                              <wps:txbx>
                                <w:txbxContent>
                                  <w:p w:rsidR="004A1D4E" w:rsidRDefault="009A508B">
                                    <w:r>
                                      <w:rPr>
                                        <w:sz w:val="16"/>
                                      </w:rPr>
                                      <w:t>图</w:t>
                                    </w:r>
                                  </w:p>
                                </w:txbxContent>
                              </wps:txbx>
                              <wps:bodyPr horzOverflow="overflow" vert="horz" lIns="0" tIns="0" rIns="0" bIns="0" rtlCol="0">
                                <a:noAutofit/>
                              </wps:bodyPr>
                            </wps:wsp>
                            <wps:wsp>
                              <wps:cNvPr id="1779108" name="Rectangle 1779108"/>
                              <wps:cNvSpPr/>
                              <wps:spPr>
                                <a:xfrm>
                                  <a:off x="2541293" y="1886730"/>
                                  <a:ext cx="94604" cy="171873"/>
                                </a:xfrm>
                                <a:prstGeom prst="rect">
                                  <a:avLst/>
                                </a:prstGeom>
                                <a:ln>
                                  <a:noFill/>
                                </a:ln>
                              </wps:spPr>
                              <wps:txbx>
                                <w:txbxContent>
                                  <w:p w:rsidR="004A1D4E" w:rsidRDefault="009A508B">
                                    <w:r>
                                      <w:rPr>
                                        <w:sz w:val="18"/>
                                      </w:rPr>
                                      <w:t>9</w:t>
                                    </w:r>
                                  </w:p>
                                </w:txbxContent>
                              </wps:txbx>
                              <wps:bodyPr horzOverflow="overflow" vert="horz" lIns="0" tIns="0" rIns="0" bIns="0" rtlCol="0">
                                <a:noAutofit/>
                              </wps:bodyPr>
                            </wps:wsp>
                            <wps:wsp>
                              <wps:cNvPr id="1779109" name="Rectangle 1779109"/>
                              <wps:cNvSpPr/>
                              <wps:spPr>
                                <a:xfrm>
                                  <a:off x="2618890" y="1796270"/>
                                  <a:ext cx="43002" cy="266404"/>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779110" name="Rectangle 1779110"/>
                              <wps:cNvSpPr/>
                              <wps:spPr>
                                <a:xfrm>
                                  <a:off x="2657689" y="1886730"/>
                                  <a:ext cx="68802" cy="171873"/>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779111" name="Rectangle 1779111"/>
                              <wps:cNvSpPr/>
                              <wps:spPr>
                                <a:xfrm>
                                  <a:off x="2715886" y="1809193"/>
                                  <a:ext cx="51602" cy="266404"/>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779112" name="Rectangle 1779112"/>
                              <wps:cNvSpPr/>
                              <wps:spPr>
                                <a:xfrm>
                                  <a:off x="2754685" y="1902884"/>
                                  <a:ext cx="51602" cy="158983"/>
                                </a:xfrm>
                                <a:prstGeom prst="rect">
                                  <a:avLst/>
                                </a:prstGeom>
                                <a:ln>
                                  <a:noFill/>
                                </a:ln>
                              </wps:spPr>
                              <wps:txbx>
                                <w:txbxContent>
                                  <w:p w:rsidR="004A1D4E" w:rsidRDefault="009A508B">
                                    <w:r>
                                      <w:t>1</w:t>
                                    </w:r>
                                  </w:p>
                                </w:txbxContent>
                              </wps:txbx>
                              <wps:bodyPr horzOverflow="overflow" vert="horz" lIns="0" tIns="0" rIns="0" bIns="0" rtlCol="0">
                                <a:noAutofit/>
                              </wps:bodyPr>
                            </wps:wsp>
                          </wpg:wgp>
                        </a:graphicData>
                      </a:graphic>
                    </wp:inline>
                  </w:drawing>
                </mc:Choice>
                <mc:Fallback>
                  <w:pict>
                    <v:group id="Group 3090055" o:spid="_x0000_s2311" style="width:426.15pt;height:159.25pt;mso-position-horizontal-relative:char;mso-position-vertical-relative:line" coordsize="54123,20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">
                      <v:shape id="Picture 3118504" o:spid="_x0000_s2312" type="#_x0000_t75" style="position:absolute;width:54123;height:1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">
                        <v:imagedata r:id="rId3092" o:title=""/>
                      </v:shape>
                      <v:rect id="Rectangle 3085418" o:spid="_x0000_s2313" style="position:absolute;left:10346;top:14473;width:240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" filled="f" stroked="f">
                        <v:textbox inset="0,0,0,0">
                          <w:txbxContent>
                            <w:p w:rsidR="004A1D4E" w:rsidRDefault="009A508B">
                              <w:r>
                                <w:rPr>
                                  <w:sz w:val="62"/>
                                  <w:u w:val="single" w:color="000000"/>
                                </w:rPr>
                                <w:t>0</w:t>
                              </w:r>
                            </w:p>
                          </w:txbxContent>
                        </v:textbox>
                      </v:rect>
                      <v:rect id="Rectangle 3085425" o:spid="_x0000_s2314" style="position:absolute;left:12286;top:14473;width:2580;height:2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" filled="f" stroked="f">
                        <v:textbox inset="0,0,0,0">
                          <w:txbxContent>
                            <w:p w:rsidR="004A1D4E" w:rsidRDefault="009A508B">
                              <w:r>
                                <w:rPr>
                                  <w:sz w:val="32"/>
                                  <w:u w:val="single" w:color="000000"/>
                                </w:rPr>
                                <w:t>河</w:t>
                              </w:r>
                            </w:p>
                          </w:txbxContent>
                        </v:textbox>
                      </v:rect>
                      <v:rect id="Rectangle 3085431" o:spid="_x0000_s2315" style="position:absolute;left:14355;top:14473;width:1900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" filled="f" stroked="f">
                        <v:textbox inset="0,0,0,0">
                          <w:txbxContent>
                            <w:p w:rsidR="004A1D4E" w:rsidRDefault="009A508B">
                              <w:r>
                                <w:rPr>
                                  <w:sz w:val="60"/>
                                  <w:u w:val="single" w:color="000000"/>
                                </w:rPr>
                                <w:t>0000000</w:t>
                              </w:r>
                            </w:p>
                          </w:txbxContent>
                        </v:textbox>
                      </v:rect>
                      <v:rect id="Rectangle 3085440" o:spid="_x0000_s2316" style="position:absolute;left:28710;top:14473;width:2580;height:2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" filled="f" stroked="f">
                        <v:textbox inset="0,0,0,0">
                          <w:txbxContent>
                            <w:p w:rsidR="004A1D4E" w:rsidRDefault="009A508B">
                              <w:r>
                                <w:rPr>
                                  <w:sz w:val="32"/>
                                  <w:u w:val="single" w:color="000000"/>
                                </w:rPr>
                                <w:t>也</w:t>
                              </w:r>
                            </w:p>
                          </w:txbxContent>
                        </v:textbox>
                      </v:rect>
                      <v:rect id="Rectangle 3085446" o:spid="_x0000_s2317" style="position:absolute;left:30780;top:14473;width:16512;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" filled="f" stroked="f">
                        <v:textbox inset="0,0,0,0">
                          <w:txbxContent>
                            <w:p w:rsidR="004A1D4E" w:rsidRDefault="009A508B">
                              <w:r>
                                <w:rPr>
                                  <w:sz w:val="60"/>
                                  <w:u w:val="single" w:color="000000"/>
                                </w:rPr>
                                <w:t>000000</w:t>
                              </w:r>
                            </w:p>
                          </w:txbxContent>
                        </v:textbox>
                      </v:rect>
                      <v:rect id="Rectangle 1779107" o:spid="_x0000_s2318" style="position:absolute;left:24313;top:19061;width:146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" filled="f" stroked="f">
                        <v:textbox inset="0,0,0,0">
                          <w:txbxContent>
                            <w:p w:rsidR="004A1D4E" w:rsidRDefault="009A508B">
                              <w:r>
                                <w:rPr>
                                  <w:sz w:val="16"/>
                                </w:rPr>
                                <w:t>图</w:t>
                              </w:r>
                            </w:p>
                          </w:txbxContent>
                        </v:textbox>
                      </v:rect>
                      <v:rect id="Rectangle 1779108" o:spid="_x0000_s2319" style="position:absolute;left:25412;top:18867;width:94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" filled="f" stroked="f">
                        <v:textbox inset="0,0,0,0">
                          <w:txbxContent>
                            <w:p w:rsidR="004A1D4E" w:rsidRDefault="009A508B">
                              <w:r>
                                <w:rPr>
                                  <w:sz w:val="18"/>
                                </w:rPr>
                                <w:t>9</w:t>
                              </w:r>
                            </w:p>
                          </w:txbxContent>
                        </v:textbox>
                      </v:rect>
                      <v:rect id="Rectangle 1779109" o:spid="_x0000_s2320" style="position:absolute;left:26188;top:17962;width:43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" filled="f" stroked="f">
                        <v:textbox inset="0,0,0,0">
                          <w:txbxContent>
                            <w:p w:rsidR="004A1D4E" w:rsidRDefault="009A508B">
                              <w:r>
                                <w:rPr>
                                  <w:sz w:val="60"/>
                                </w:rPr>
                                <w:t>．</w:t>
                              </w:r>
                            </w:p>
                          </w:txbxContent>
                        </v:textbox>
                      </v:rect>
                      <v:rect id="Rectangle 1779110" o:spid="_x0000_s2321" style="position:absolute;left:26576;top:18867;width:6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" filled="f" stroked="f">
                        <v:textbox inset="0,0,0,0">
                          <w:txbxContent>
                            <w:p w:rsidR="004A1D4E" w:rsidRDefault="009A508B">
                              <w:r>
                                <w:rPr>
                                  <w:sz w:val="18"/>
                                </w:rPr>
                                <w:t>8</w:t>
                              </w:r>
                            </w:p>
                          </w:txbxContent>
                        </v:textbox>
                      </v:rect>
                      <v:rect id="Rectangle 1779111" o:spid="_x0000_s2322" style="position:absolute;left:27158;top:18091;width:5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" filled="f" stroked="f">
                        <v:textbox inset="0,0,0,0">
                          <w:txbxContent>
                            <w:p w:rsidR="004A1D4E" w:rsidRDefault="009A508B">
                              <w:r>
                                <w:rPr>
                                  <w:sz w:val="60"/>
                                </w:rPr>
                                <w:t>．</w:t>
                              </w:r>
                            </w:p>
                          </w:txbxContent>
                        </v:textbox>
                      </v:rect>
                      <v:rect id="Rectangle 1779112" o:spid="_x0000_s2323" style="position:absolute;left:27546;top:19028;width:51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" filled="f" stroked="f">
                        <v:textbox inset="0,0,0,0">
                          <w:txbxContent>
                            <w:p w:rsidR="004A1D4E" w:rsidRDefault="009A508B">
                              <w:r>
                                <w:t>1</w:t>
                              </w:r>
                            </w:p>
                          </w:txbxContent>
                        </v:textbox>
                      </v:rect>
                      <w10:anchorlock/>
                    </v:group>
                  </w:pict>
                </mc:Fallback>
              </mc:AlternateContent>
            </w:r>
          </w:p>
        </w:tc>
      </w:tr>
    </w:tbl>
    <w:p w:rsidR="004A1D4E" w:rsidRDefault="009A508B">
      <w:pPr>
        <w:spacing w:after="4" w:line="265" w:lineRule="auto"/>
        <w:ind w:left="15" w:hanging="10"/>
        <w:jc w:val="both"/>
      </w:pPr>
      <w:r>
        <w:rPr>
          <w:sz w:val="24"/>
        </w:rPr>
        <w:t>9</w:t>
      </w:r>
      <w:r>
        <w:rPr>
          <w:sz w:val="24"/>
        </w:rPr>
        <w:t>．</w:t>
      </w:r>
      <w:r>
        <w:rPr>
          <w:sz w:val="24"/>
        </w:rPr>
        <w:t>8</w:t>
      </w:r>
      <w:r>
        <w:rPr>
          <w:sz w:val="24"/>
        </w:rPr>
        <w:t>，</w:t>
      </w:r>
      <w:r>
        <w:rPr>
          <w:sz w:val="24"/>
        </w:rPr>
        <w:t>1</w:t>
      </w:r>
      <w:r>
        <w:rPr>
          <w:sz w:val="24"/>
        </w:rPr>
        <w:t>归并排序算法</w:t>
      </w:r>
    </w:p>
    <w:p w:rsidR="004A1D4E" w:rsidRDefault="009A508B">
      <w:pPr>
        <w:spacing w:after="55" w:line="227" w:lineRule="auto"/>
        <w:ind w:left="10" w:right="10" w:firstLine="377"/>
        <w:jc w:val="both"/>
      </w:pPr>
      <w:r>
        <w:t>归并</w:t>
      </w:r>
      <w:r>
        <w:t>”</w:t>
      </w:r>
      <w:r>
        <w:t>一词的中文含义就是合并、并入的意思，而在数据结构中的定义是将两个或两个以上的有序表组合成一个新的有序表。</w:t>
      </w:r>
    </w:p>
    <w:p w:rsidR="004A1D4E" w:rsidRDefault="009A508B">
      <w:pPr>
        <w:spacing w:after="36" w:line="227" w:lineRule="auto"/>
        <w:ind w:left="10" w:right="10" w:firstLine="367"/>
        <w:jc w:val="both"/>
      </w:pPr>
      <w:r>
        <w:t>归并排序</w:t>
      </w:r>
      <w:r>
        <w:t>(Mergmg sort)</w:t>
      </w:r>
      <w:r>
        <w:t>就是利用归并的思想实现的排序方法。它的原理是假设初始序列含有</w:t>
      </w:r>
      <w:r>
        <w:t>n</w:t>
      </w:r>
      <w:r>
        <w:t>个记录，则可以看成是</w:t>
      </w:r>
      <w:r>
        <w:t>n</w:t>
      </w:r>
      <w:r>
        <w:t>个有序的子序列，每个子序列的长度为</w:t>
      </w:r>
      <w:r>
        <w:t xml:space="preserve"> 1</w:t>
      </w:r>
      <w:r>
        <w:t>，然后两两归并，得到「</w:t>
      </w:r>
      <w:r>
        <w:t>n/2 ] ()x]</w:t>
      </w:r>
      <w:r>
        <w:t>表示不小于</w:t>
      </w:r>
      <w:r>
        <w:t>x</w:t>
      </w:r>
      <w:r>
        <w:t>的最小整数）个长度为</w:t>
      </w:r>
      <w:r>
        <w:t>2</w:t>
      </w:r>
      <w:r>
        <w:t>或</w:t>
      </w:r>
      <w:r>
        <w:t>1</w:t>
      </w:r>
      <w:r>
        <w:t>的有序子序列；再两两归并，</w:t>
      </w:r>
      <w:r>
        <w:t xml:space="preserve"> </w:t>
      </w:r>
      <w:r>
        <w:t>，如此重复，直至得到一个长度为</w:t>
      </w:r>
      <w:r>
        <w:t>n</w:t>
      </w:r>
      <w:r>
        <w:t>的有序序列为止，这种排序方法称为</w:t>
      </w:r>
      <w:r>
        <w:t>2</w:t>
      </w:r>
      <w:r>
        <w:t>路归并排序。</w:t>
      </w:r>
      <w:r>
        <w:t>29</w:t>
      </w:r>
    </w:p>
    <w:p w:rsidR="004A1D4E" w:rsidRDefault="009A508B">
      <w:pPr>
        <w:spacing w:after="29" w:line="227" w:lineRule="auto"/>
        <w:ind w:left="417" w:right="10" w:hanging="10"/>
        <w:jc w:val="both"/>
      </w:pPr>
      <w:r>
        <w:t>好了，有了对归并排序的初步认</w:t>
      </w:r>
      <w:r>
        <w:t>识后，我们来看代码。</w:t>
      </w:r>
    </w:p>
    <w:p w:rsidR="004A1D4E" w:rsidRDefault="009A508B">
      <w:pPr>
        <w:spacing w:after="3"/>
        <w:ind w:left="10"/>
        <w:jc w:val="both"/>
      </w:pPr>
      <w:r>
        <w:rPr>
          <w:noProof/>
        </w:rPr>
        <w:drawing>
          <wp:inline distT="0" distB="0" distL="0" distR="0">
            <wp:extent cx="181059" cy="96921"/>
            <wp:effectExtent l="0" t="0" r="0" b="0"/>
            <wp:docPr id="3118505" name="Picture 3118505"/>
            <wp:cNvGraphicFramePr/>
            <a:graphic xmlns:a="http://schemas.openxmlformats.org/drawingml/2006/main">
              <a:graphicData uri="http://schemas.openxmlformats.org/drawingml/2006/picture">
                <pic:pic xmlns:pic="http://schemas.openxmlformats.org/drawingml/2006/picture">
                  <pic:nvPicPr>
                    <pic:cNvPr id="3118505" name="Picture 3118505"/>
                    <pic:cNvPicPr/>
                  </pic:nvPicPr>
                  <pic:blipFill>
                    <a:blip r:embed="rId3093"/>
                    <a:stretch>
                      <a:fillRect/>
                    </a:stretch>
                  </pic:blipFill>
                  <pic:spPr>
                    <a:xfrm>
                      <a:off x="0" y="0"/>
                      <a:ext cx="181059" cy="96921"/>
                    </a:xfrm>
                    <a:prstGeom prst="rect">
                      <a:avLst/>
                    </a:prstGeom>
                  </pic:spPr>
                </pic:pic>
              </a:graphicData>
            </a:graphic>
          </wp:inline>
        </w:drawing>
      </w:r>
      <w:r>
        <w:rPr>
          <w:sz w:val="18"/>
        </w:rPr>
        <w:t>产对顺序表</w:t>
      </w:r>
      <w:r>
        <w:rPr>
          <w:sz w:val="18"/>
        </w:rPr>
        <w:t>L</w:t>
      </w:r>
      <w:r>
        <w:rPr>
          <w:sz w:val="18"/>
        </w:rPr>
        <w:t>作归并排序</w:t>
      </w:r>
      <w:r>
        <w:rPr>
          <w:sz w:val="18"/>
        </w:rPr>
        <w:t>*</w:t>
      </w:r>
      <w:r>
        <w:rPr>
          <w:sz w:val="18"/>
        </w:rPr>
        <w:t>丿</w:t>
      </w:r>
      <w:r>
        <w:rPr>
          <w:noProof/>
        </w:rPr>
        <w:drawing>
          <wp:inline distT="0" distB="0" distL="0" distR="0">
            <wp:extent cx="3129735" cy="167996"/>
            <wp:effectExtent l="0" t="0" r="0" b="0"/>
            <wp:docPr id="3118507" name="Picture 3118507"/>
            <wp:cNvGraphicFramePr/>
            <a:graphic xmlns:a="http://schemas.openxmlformats.org/drawingml/2006/main">
              <a:graphicData uri="http://schemas.openxmlformats.org/drawingml/2006/picture">
                <pic:pic xmlns:pic="http://schemas.openxmlformats.org/drawingml/2006/picture">
                  <pic:nvPicPr>
                    <pic:cNvPr id="3118507" name="Picture 3118507"/>
                    <pic:cNvPicPr/>
                  </pic:nvPicPr>
                  <pic:blipFill>
                    <a:blip r:embed="rId3094"/>
                    <a:stretch>
                      <a:fillRect/>
                    </a:stretch>
                  </pic:blipFill>
                  <pic:spPr>
                    <a:xfrm>
                      <a:off x="0" y="0"/>
                      <a:ext cx="3129735" cy="167996"/>
                    </a:xfrm>
                    <a:prstGeom prst="rect">
                      <a:avLst/>
                    </a:prstGeom>
                  </pic:spPr>
                </pic:pic>
              </a:graphicData>
            </a:graphic>
          </wp:inline>
        </w:drawing>
      </w:r>
    </w:p>
    <w:p w:rsidR="004A1D4E" w:rsidRDefault="009A508B">
      <w:pPr>
        <w:spacing w:after="73"/>
        <w:ind w:left="41"/>
      </w:pPr>
      <w:r>
        <w:rPr>
          <w:noProof/>
        </w:rPr>
        <mc:AlternateContent>
          <mc:Choice Requires="wpg">
            <w:drawing>
              <wp:inline distT="0" distB="0" distL="0" distR="0">
                <wp:extent cx="1810591" cy="12922"/>
                <wp:effectExtent l="0" t="0" r="0" b="0"/>
                <wp:docPr id="3118510" name="Group 3118510"/>
                <wp:cNvGraphicFramePr/>
                <a:graphic xmlns:a="http://schemas.openxmlformats.org/drawingml/2006/main">
                  <a:graphicData uri="http://schemas.microsoft.com/office/word/2010/wordprocessingGroup">
                    <wpg:wgp>
                      <wpg:cNvGrpSpPr/>
                      <wpg:grpSpPr>
                        <a:xfrm>
                          <a:off x="0" y="0"/>
                          <a:ext cx="1810591" cy="12922"/>
                          <a:chOff x="0" y="0"/>
                          <a:chExt cx="1810591" cy="12922"/>
                        </a:xfrm>
                      </wpg:grpSpPr>
                      <wps:wsp>
                        <wps:cNvPr id="3118509" name="Shape 3118509"/>
                        <wps:cNvSpPr/>
                        <wps:spPr>
                          <a:xfrm>
                            <a:off x="0" y="0"/>
                            <a:ext cx="1810591" cy="12922"/>
                          </a:xfrm>
                          <a:custGeom>
                            <a:avLst/>
                            <a:gdLst/>
                            <a:ahLst/>
                            <a:cxnLst/>
                            <a:rect l="0" t="0" r="0" b="0"/>
                            <a:pathLst>
                              <a:path w="1810591" h="12922">
                                <a:moveTo>
                                  <a:pt x="0" y="6462"/>
                                </a:moveTo>
                                <a:lnTo>
                                  <a:pt x="1810591" y="6462"/>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510" style="width:142.566pt;height:1.01752pt;mso-position-horizontal-relative:char;mso-position-vertical-relative:line" coordsize="18105,129">
                <v:shape id="Shape 3118509" style="position:absolute;width:18105;height:129;left:0;top:0;" coordsize="1810591,12922" path="m0,6462l1810591,6462">
                  <v:stroke weight="1.01752pt" endcap="flat" joinstyle="miter" miterlimit="1" on="true" color="#000000"/>
                  <v:fill on="false" color="#000000"/>
                </v:shape>
              </v:group>
            </w:pict>
          </mc:Fallback>
        </mc:AlternateContent>
      </w:r>
    </w:p>
    <w:p w:rsidR="004A1D4E" w:rsidRDefault="009A508B">
      <w:pPr>
        <w:spacing w:after="132" w:line="265" w:lineRule="auto"/>
        <w:ind w:left="66" w:right="122" w:hanging="10"/>
      </w:pPr>
      <w:r>
        <w:rPr>
          <w:sz w:val="14"/>
        </w:rPr>
        <w:t>注四：本只介绍</w:t>
      </w:r>
      <w:r>
        <w:rPr>
          <w:sz w:val="14"/>
        </w:rPr>
        <w:t>2</w:t>
      </w:r>
      <w:r>
        <w:rPr>
          <w:sz w:val="14"/>
        </w:rPr>
        <w:t>路归并排岸。</w:t>
      </w:r>
    </w:p>
    <w:p w:rsidR="004A1D4E" w:rsidRDefault="009A508B">
      <w:pPr>
        <w:spacing w:after="3" w:line="265" w:lineRule="auto"/>
        <w:ind w:left="10" w:right="-5" w:hanging="10"/>
        <w:jc w:val="right"/>
      </w:pPr>
      <w:r>
        <w:rPr>
          <w:sz w:val="18"/>
        </w:rPr>
        <w:t>407</w:t>
      </w:r>
    </w:p>
    <w:p w:rsidR="004A1D4E" w:rsidRDefault="004A1D4E">
      <w:pPr>
        <w:sectPr w:rsidR="004A1D4E">
          <w:type w:val="continuous"/>
          <w:pgSz w:w="10000" w:h="14500"/>
          <w:pgMar w:top="408" w:right="682" w:bottom="982" w:left="1222" w:header="720" w:footer="720" w:gutter="0"/>
          <w:cols w:space="720"/>
        </w:sectPr>
      </w:pPr>
    </w:p>
    <w:p w:rsidR="004A1D4E" w:rsidRDefault="009A508B">
      <w:pPr>
        <w:spacing w:after="0"/>
        <w:ind w:left="-31" w:right="-10"/>
      </w:pPr>
      <w:r>
        <w:rPr>
          <w:noProof/>
        </w:rPr>
        <w:drawing>
          <wp:inline distT="0" distB="0" distL="0" distR="0">
            <wp:extent cx="4966192" cy="885212"/>
            <wp:effectExtent l="0" t="0" r="0" b="0"/>
            <wp:docPr id="3118513" name="Picture 3118513"/>
            <wp:cNvGraphicFramePr/>
            <a:graphic xmlns:a="http://schemas.openxmlformats.org/drawingml/2006/main">
              <a:graphicData uri="http://schemas.openxmlformats.org/drawingml/2006/picture">
                <pic:pic xmlns:pic="http://schemas.openxmlformats.org/drawingml/2006/picture">
                  <pic:nvPicPr>
                    <pic:cNvPr id="3118513" name="Picture 3118513"/>
                    <pic:cNvPicPr/>
                  </pic:nvPicPr>
                  <pic:blipFill>
                    <a:blip r:embed="rId3095"/>
                    <a:stretch>
                      <a:fillRect/>
                    </a:stretch>
                  </pic:blipFill>
                  <pic:spPr>
                    <a:xfrm>
                      <a:off x="0" y="0"/>
                      <a:ext cx="4966192" cy="885212"/>
                    </a:xfrm>
                    <a:prstGeom prst="rect">
                      <a:avLst/>
                    </a:prstGeom>
                  </pic:spPr>
                </pic:pic>
              </a:graphicData>
            </a:graphic>
          </wp:inline>
        </w:drawing>
      </w:r>
    </w:p>
    <w:p w:rsidR="004A1D4E" w:rsidRDefault="009A508B">
      <w:pPr>
        <w:spacing w:after="3"/>
        <w:ind w:left="10" w:right="5" w:hanging="10"/>
        <w:jc w:val="right"/>
      </w:pPr>
      <w:r>
        <w:t>一句代码，别奇怪，它只是调用了另一个函数而已。为了与前面的排序算法统</w:t>
      </w:r>
    </w:p>
    <w:p w:rsidR="004A1D4E" w:rsidRDefault="009A508B">
      <w:pPr>
        <w:spacing w:after="5" w:line="227" w:lineRule="auto"/>
        <w:ind w:left="20" w:right="10" w:hanging="10"/>
        <w:jc w:val="both"/>
      </w:pPr>
      <w:r>
        <w:rPr>
          <w:noProof/>
        </w:rPr>
        <w:drawing>
          <wp:inline distT="0" distB="0" distL="0" distR="0">
            <wp:extent cx="129328" cy="25846"/>
            <wp:effectExtent l="0" t="0" r="0" b="0"/>
            <wp:docPr id="1787662" name="Picture 1787662"/>
            <wp:cNvGraphicFramePr/>
            <a:graphic xmlns:a="http://schemas.openxmlformats.org/drawingml/2006/main">
              <a:graphicData uri="http://schemas.openxmlformats.org/drawingml/2006/picture">
                <pic:pic xmlns:pic="http://schemas.openxmlformats.org/drawingml/2006/picture">
                  <pic:nvPicPr>
                    <pic:cNvPr id="1787662" name="Picture 1787662"/>
                    <pic:cNvPicPr/>
                  </pic:nvPicPr>
                  <pic:blipFill>
                    <a:blip r:embed="rId3096"/>
                    <a:stretch>
                      <a:fillRect/>
                    </a:stretch>
                  </pic:blipFill>
                  <pic:spPr>
                    <a:xfrm>
                      <a:off x="0" y="0"/>
                      <a:ext cx="129328" cy="25846"/>
                    </a:xfrm>
                    <a:prstGeom prst="rect">
                      <a:avLst/>
                    </a:prstGeom>
                  </pic:spPr>
                </pic:pic>
              </a:graphicData>
            </a:graphic>
          </wp:inline>
        </w:drawing>
      </w:r>
      <w:r>
        <w:t>，我们用了同样的参数定义</w:t>
      </w:r>
      <w:r>
        <w:t>SqList *L</w:t>
      </w:r>
      <w:r>
        <w:t>，由于我们要讲解的归并排序实现需要用到递归调用</w:t>
      </w:r>
      <w:r>
        <w:t>30</w:t>
      </w:r>
      <w:r>
        <w:t>，因此我们外封装了一个函数。假设现在要对数组</w:t>
      </w:r>
      <w:r>
        <w:t xml:space="preserve"> {50</w:t>
      </w:r>
      <w:r>
        <w:t>，</w:t>
      </w:r>
      <w:r>
        <w:t>10</w:t>
      </w:r>
      <w:r>
        <w:t>，</w:t>
      </w:r>
      <w:r>
        <w:t>90</w:t>
      </w:r>
      <w:r>
        <w:t>，</w:t>
      </w:r>
      <w:r>
        <w:t>30</w:t>
      </w:r>
      <w:r>
        <w:t>，</w:t>
      </w:r>
      <w:r>
        <w:t>70</w:t>
      </w:r>
      <w:r>
        <w:t>，</w:t>
      </w:r>
      <w:r>
        <w:t>40</w:t>
      </w:r>
      <w:r>
        <w:t>，</w:t>
      </w:r>
      <w:r>
        <w:t>80</w:t>
      </w:r>
      <w:r>
        <w:t>，</w:t>
      </w:r>
      <w:r>
        <w:t>60</w:t>
      </w:r>
      <w:r>
        <w:t>，</w:t>
      </w:r>
      <w:r>
        <w:t>20}</w:t>
      </w:r>
      <w:r>
        <w:t>进行排序，</w:t>
      </w:r>
      <w:r>
        <w:t>Lkngth=9</w:t>
      </w:r>
      <w:r>
        <w:t>，我现来看看</w:t>
      </w:r>
      <w:r>
        <w:t>MSort</w:t>
      </w:r>
      <w:r>
        <w:t>的实现。</w:t>
      </w:r>
      <w:r>
        <w:rPr>
          <w:noProof/>
        </w:rPr>
        <w:drawing>
          <wp:inline distT="0" distB="0" distL="0" distR="0">
            <wp:extent cx="6467" cy="6461"/>
            <wp:effectExtent l="0" t="0" r="0" b="0"/>
            <wp:docPr id="1787663" name="Picture 1787663"/>
            <wp:cNvGraphicFramePr/>
            <a:graphic xmlns:a="http://schemas.openxmlformats.org/drawingml/2006/main">
              <a:graphicData uri="http://schemas.openxmlformats.org/drawingml/2006/picture">
                <pic:pic xmlns:pic="http://schemas.openxmlformats.org/drawingml/2006/picture">
                  <pic:nvPicPr>
                    <pic:cNvPr id="1787663" name="Picture 1787663"/>
                    <pic:cNvPicPr/>
                  </pic:nvPicPr>
                  <pic:blipFill>
                    <a:blip r:embed="rId14"/>
                    <a:stretch>
                      <a:fillRect/>
                    </a:stretch>
                  </pic:blipFill>
                  <pic:spPr>
                    <a:xfrm>
                      <a:off x="0" y="0"/>
                      <a:ext cx="6467" cy="6461"/>
                    </a:xfrm>
                    <a:prstGeom prst="rect">
                      <a:avLst/>
                    </a:prstGeom>
                  </pic:spPr>
                </pic:pic>
              </a:graphicData>
            </a:graphic>
          </wp:inline>
        </w:drawing>
      </w:r>
    </w:p>
    <w:p w:rsidR="004A1D4E" w:rsidRDefault="009A508B">
      <w:pPr>
        <w:pStyle w:val="5"/>
        <w:spacing w:line="259" w:lineRule="auto"/>
        <w:ind w:left="132" w:hanging="10"/>
      </w:pPr>
      <w:r>
        <w:rPr>
          <w:noProof/>
        </w:rPr>
        <w:drawing>
          <wp:anchor distT="0" distB="0" distL="114300" distR="114300" simplePos="0" relativeHeight="252341248" behindDoc="0" locked="0" layoutInCell="1" allowOverlap="0">
            <wp:simplePos x="0" y="0"/>
            <wp:positionH relativeFrom="column">
              <wp:posOffset>1920519</wp:posOffset>
            </wp:positionH>
            <wp:positionV relativeFrom="paragraph">
              <wp:posOffset>-29843</wp:posOffset>
            </wp:positionV>
            <wp:extent cx="3032739" cy="1285819"/>
            <wp:effectExtent l="0" t="0" r="0" b="0"/>
            <wp:wrapSquare wrapText="bothSides"/>
            <wp:docPr id="3118515" name="Picture 3118515"/>
            <wp:cNvGraphicFramePr/>
            <a:graphic xmlns:a="http://schemas.openxmlformats.org/drawingml/2006/main">
              <a:graphicData uri="http://schemas.openxmlformats.org/drawingml/2006/picture">
                <pic:pic xmlns:pic="http://schemas.openxmlformats.org/drawingml/2006/picture">
                  <pic:nvPicPr>
                    <pic:cNvPr id="3118515" name="Picture 3118515"/>
                    <pic:cNvPicPr/>
                  </pic:nvPicPr>
                  <pic:blipFill>
                    <a:blip r:embed="rId3097"/>
                    <a:stretch>
                      <a:fillRect/>
                    </a:stretch>
                  </pic:blipFill>
                  <pic:spPr>
                    <a:xfrm>
                      <a:off x="0" y="0"/>
                      <a:ext cx="3032739" cy="1285819"/>
                    </a:xfrm>
                    <a:prstGeom prst="rect">
                      <a:avLst/>
                    </a:prstGeom>
                  </pic:spPr>
                </pic:pic>
              </a:graphicData>
            </a:graphic>
          </wp:anchor>
        </w:drawing>
      </w:r>
      <w:r>
        <w:rPr>
          <w:noProof/>
        </w:rPr>
        <w:drawing>
          <wp:inline distT="0" distB="0" distL="0" distR="0">
            <wp:extent cx="12933" cy="6461"/>
            <wp:effectExtent l="0" t="0" r="0" b="0"/>
            <wp:docPr id="1787666" name="Picture 1787666"/>
            <wp:cNvGraphicFramePr/>
            <a:graphic xmlns:a="http://schemas.openxmlformats.org/drawingml/2006/main">
              <a:graphicData uri="http://schemas.openxmlformats.org/drawingml/2006/picture">
                <pic:pic xmlns:pic="http://schemas.openxmlformats.org/drawingml/2006/picture">
                  <pic:nvPicPr>
                    <pic:cNvPr id="1787666" name="Picture 1787666"/>
                    <pic:cNvPicPr/>
                  </pic:nvPicPr>
                  <pic:blipFill>
                    <a:blip r:embed="rId3098"/>
                    <a:stretch>
                      <a:fillRect/>
                    </a:stretch>
                  </pic:blipFill>
                  <pic:spPr>
                    <a:xfrm>
                      <a:off x="0" y="0"/>
                      <a:ext cx="12933" cy="6461"/>
                    </a:xfrm>
                    <a:prstGeom prst="rect">
                      <a:avLst/>
                    </a:prstGeom>
                  </pic:spPr>
                </pic:pic>
              </a:graphicData>
            </a:graphic>
          </wp:inline>
        </w:drawing>
      </w:r>
      <w:r>
        <w:rPr>
          <w:sz w:val="30"/>
        </w:rPr>
        <w:t xml:space="preserve"> /</w:t>
      </w:r>
      <w:r>
        <w:rPr>
          <w:sz w:val="30"/>
        </w:rPr>
        <w:t>．</w:t>
      </w:r>
      <w:r>
        <w:rPr>
          <w:sz w:val="30"/>
        </w:rPr>
        <w:t>* SRts.</w:t>
      </w:r>
      <w:r>
        <w:rPr>
          <w:sz w:val="30"/>
        </w:rPr>
        <w:t>、</w:t>
      </w:r>
      <w:r>
        <w:rPr>
          <w:sz w:val="30"/>
        </w:rPr>
        <w:t>t</w:t>
      </w:r>
      <w:r>
        <w:rPr>
          <w:sz w:val="30"/>
        </w:rPr>
        <w:t>〕归并排序为亇</w:t>
      </w:r>
      <w:r>
        <w:rPr>
          <w:sz w:val="30"/>
        </w:rPr>
        <w:t>1 [ s</w:t>
      </w:r>
      <w:r>
        <w:rPr>
          <w:sz w:val="30"/>
        </w:rPr>
        <w:t>一</w:t>
      </w:r>
      <w:r>
        <w:rPr>
          <w:sz w:val="30"/>
        </w:rPr>
        <w:t>t ] /</w:t>
      </w:r>
    </w:p>
    <w:p w:rsidR="004A1D4E" w:rsidRDefault="009A508B">
      <w:pPr>
        <w:spacing w:after="4" w:line="265" w:lineRule="auto"/>
        <w:ind w:left="387" w:hanging="10"/>
        <w:jc w:val="both"/>
      </w:pPr>
      <w:r>
        <w:rPr>
          <w:sz w:val="24"/>
        </w:rPr>
        <w:t>1 void MSorE (int SR[J,int TRI</w:t>
      </w:r>
      <w:r>
        <w:rPr>
          <w:sz w:val="24"/>
        </w:rPr>
        <w:t>门，</w:t>
      </w:r>
      <w:r>
        <w:rPr>
          <w:sz w:val="24"/>
        </w:rPr>
        <w:t>n</w:t>
      </w:r>
      <w:r>
        <w:rPr>
          <w:sz w:val="24"/>
        </w:rPr>
        <w:t>乜吊</w:t>
      </w:r>
      <w:r>
        <w:rPr>
          <w:sz w:val="24"/>
        </w:rPr>
        <w:t>· int</w:t>
      </w:r>
      <w:r>
        <w:rPr>
          <w:sz w:val="24"/>
        </w:rPr>
        <w:t>《）</w:t>
      </w:r>
    </w:p>
    <w:p w:rsidR="004A1D4E" w:rsidRDefault="009A508B">
      <w:pPr>
        <w:spacing w:after="83" w:line="262" w:lineRule="auto"/>
        <w:ind w:left="1130" w:right="10"/>
        <w:jc w:val="both"/>
      </w:pPr>
      <w:r>
        <w:rPr>
          <w:sz w:val="20"/>
        </w:rPr>
        <w:t>int TR2 [MAXSIZE+I</w:t>
      </w:r>
    </w:p>
    <w:p w:rsidR="004A1D4E" w:rsidRDefault="009A508B">
      <w:pPr>
        <w:spacing w:after="5" w:line="227" w:lineRule="auto"/>
        <w:ind w:left="1130" w:right="10" w:firstLine="316"/>
        <w:jc w:val="both"/>
      </w:pPr>
      <w:r>
        <w:t>TR1</w:t>
      </w:r>
      <w:r>
        <w:t>〔</w:t>
      </w:r>
      <w:r>
        <w:t>5</w:t>
      </w:r>
      <w:r>
        <w:t>〕</w:t>
      </w:r>
      <w:r>
        <w:t>—SRtsl; else</w:t>
      </w:r>
    </w:p>
    <w:p w:rsidR="004A1D4E" w:rsidRDefault="009A508B">
      <w:pPr>
        <w:spacing w:after="73"/>
        <w:ind w:left="509"/>
      </w:pPr>
      <w:r>
        <w:rPr>
          <w:noProof/>
        </w:rPr>
        <w:drawing>
          <wp:inline distT="0" distB="0" distL="0" distR="0">
            <wp:extent cx="478513" cy="90460"/>
            <wp:effectExtent l="0" t="0" r="0" b="0"/>
            <wp:docPr id="3118519" name="Picture 3118519"/>
            <wp:cNvGraphicFramePr/>
            <a:graphic xmlns:a="http://schemas.openxmlformats.org/drawingml/2006/main">
              <a:graphicData uri="http://schemas.openxmlformats.org/drawingml/2006/picture">
                <pic:pic xmlns:pic="http://schemas.openxmlformats.org/drawingml/2006/picture">
                  <pic:nvPicPr>
                    <pic:cNvPr id="3118519" name="Picture 3118519"/>
                    <pic:cNvPicPr/>
                  </pic:nvPicPr>
                  <pic:blipFill>
                    <a:blip r:embed="rId3099"/>
                    <a:stretch>
                      <a:fillRect/>
                    </a:stretch>
                  </pic:blipFill>
                  <pic:spPr>
                    <a:xfrm>
                      <a:off x="0" y="0"/>
                      <a:ext cx="478513" cy="90460"/>
                    </a:xfrm>
                    <a:prstGeom prst="rect">
                      <a:avLst/>
                    </a:prstGeom>
                  </pic:spPr>
                </pic:pic>
              </a:graphicData>
            </a:graphic>
          </wp:inline>
        </w:drawing>
      </w:r>
    </w:p>
    <w:p w:rsidR="004A1D4E" w:rsidRDefault="009A508B">
      <w:pPr>
        <w:tabs>
          <w:tab w:val="center" w:pos="434"/>
          <w:tab w:val="center" w:pos="4262"/>
        </w:tabs>
        <w:spacing w:after="4" w:line="265" w:lineRule="auto"/>
      </w:pPr>
      <w:r>
        <w:rPr>
          <w:sz w:val="24"/>
        </w:rPr>
        <w:tab/>
      </w:r>
      <w:r>
        <w:rPr>
          <w:noProof/>
        </w:rPr>
        <w:drawing>
          <wp:inline distT="0" distB="0" distL="0" distR="0">
            <wp:extent cx="6466" cy="6461"/>
            <wp:effectExtent l="0" t="0" r="0" b="0"/>
            <wp:docPr id="1787698" name="Picture 1787698"/>
            <wp:cNvGraphicFramePr/>
            <a:graphic xmlns:a="http://schemas.openxmlformats.org/drawingml/2006/main">
              <a:graphicData uri="http://schemas.openxmlformats.org/drawingml/2006/picture">
                <pic:pic xmlns:pic="http://schemas.openxmlformats.org/drawingml/2006/picture">
                  <pic:nvPicPr>
                    <pic:cNvPr id="1787698" name="Picture 1787698"/>
                    <pic:cNvPicPr/>
                  </pic:nvPicPr>
                  <pic:blipFill>
                    <a:blip r:embed="rId283"/>
                    <a:stretch>
                      <a:fillRect/>
                    </a:stretch>
                  </pic:blipFill>
                  <pic:spPr>
                    <a:xfrm>
                      <a:off x="0" y="0"/>
                      <a:ext cx="6466" cy="6461"/>
                    </a:xfrm>
                    <a:prstGeom prst="rect">
                      <a:avLst/>
                    </a:prstGeom>
                  </pic:spPr>
                </pic:pic>
              </a:graphicData>
            </a:graphic>
          </wp:inline>
        </w:drawing>
      </w:r>
      <w:r>
        <w:rPr>
          <w:sz w:val="24"/>
        </w:rPr>
        <w:tab/>
        <w:t>rn= (s+t) /2; 7</w:t>
      </w:r>
      <w:r>
        <w:rPr>
          <w:sz w:val="24"/>
        </w:rPr>
        <w:t>．将</w:t>
      </w:r>
      <w:r>
        <w:rPr>
          <w:sz w:val="24"/>
        </w:rPr>
        <w:t>SR</w:t>
      </w:r>
      <w:r>
        <w:rPr>
          <w:sz w:val="24"/>
        </w:rPr>
        <w:t>一到平分为</w:t>
      </w:r>
      <w:r>
        <w:rPr>
          <w:sz w:val="24"/>
        </w:rPr>
        <w:t>SRIS..m]</w:t>
      </w:r>
      <w:r>
        <w:rPr>
          <w:sz w:val="24"/>
        </w:rPr>
        <w:t>和</w:t>
      </w:r>
      <w:r>
        <w:rPr>
          <w:sz w:val="24"/>
        </w:rPr>
        <w:t>sR</w:t>
      </w:r>
      <w:r>
        <w:rPr>
          <w:sz w:val="24"/>
        </w:rPr>
        <w:t>細</w:t>
      </w:r>
      <w:r>
        <w:rPr>
          <w:sz w:val="24"/>
        </w:rPr>
        <w:t>+1</w:t>
      </w:r>
      <w:r>
        <w:rPr>
          <w:sz w:val="24"/>
        </w:rPr>
        <w:t>一切／</w:t>
      </w:r>
    </w:p>
    <w:tbl>
      <w:tblPr>
        <w:tblStyle w:val="TableGrid"/>
        <w:tblpPr w:vertAnchor="page" w:horzAnchor="page" w:tblpX="1214" w:tblpY="378"/>
        <w:tblOverlap w:val="never"/>
        <w:tblW w:w="1331" w:type="dxa"/>
        <w:tblInd w:w="0" w:type="dxa"/>
        <w:tblCellMar>
          <w:top w:w="26" w:type="dxa"/>
          <w:left w:w="143" w:type="dxa"/>
          <w:bottom w:w="0" w:type="dxa"/>
          <w:right w:w="61" w:type="dxa"/>
        </w:tblCellMar>
        <w:tblLook w:val="04A0" w:firstRow="1" w:lastRow="0" w:firstColumn="1" w:lastColumn="0" w:noHBand="0" w:noVBand="1"/>
      </w:tblPr>
      <w:tblGrid>
        <w:gridCol w:w="473"/>
        <w:gridCol w:w="858"/>
      </w:tblGrid>
      <w:tr w:rsidR="004A1D4E">
        <w:trPr>
          <w:trHeight w:val="343"/>
        </w:trPr>
        <w:tc>
          <w:tcPr>
            <w:tcW w:w="466"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69"/>
            </w:pPr>
            <w:r>
              <w:rPr>
                <w:sz w:val="20"/>
              </w:rPr>
              <w:t>透</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4" w:line="265" w:lineRule="auto"/>
        <w:ind w:left="1456" w:hanging="10"/>
        <w:jc w:val="both"/>
      </w:pPr>
      <w:r>
        <w:rPr>
          <w:noProof/>
        </w:rPr>
        <w:drawing>
          <wp:anchor distT="0" distB="0" distL="114300" distR="114300" simplePos="0" relativeHeight="252342272" behindDoc="0" locked="0" layoutInCell="1" allowOverlap="0">
            <wp:simplePos x="0" y="0"/>
            <wp:positionH relativeFrom="page">
              <wp:posOffset>730703</wp:posOffset>
            </wp:positionH>
            <wp:positionV relativeFrom="page">
              <wp:posOffset>2358412</wp:posOffset>
            </wp:positionV>
            <wp:extent cx="6466" cy="6461"/>
            <wp:effectExtent l="0" t="0" r="0" b="0"/>
            <wp:wrapSquare wrapText="bothSides"/>
            <wp:docPr id="1787664" name="Picture 1787664"/>
            <wp:cNvGraphicFramePr/>
            <a:graphic xmlns:a="http://schemas.openxmlformats.org/drawingml/2006/main">
              <a:graphicData uri="http://schemas.openxmlformats.org/drawingml/2006/picture">
                <pic:pic xmlns:pic="http://schemas.openxmlformats.org/drawingml/2006/picture">
                  <pic:nvPicPr>
                    <pic:cNvPr id="1787664" name="Picture 1787664"/>
                    <pic:cNvPicPr/>
                  </pic:nvPicPr>
                  <pic:blipFill>
                    <a:blip r:embed="rId350"/>
                    <a:stretch>
                      <a:fillRect/>
                    </a:stretch>
                  </pic:blipFill>
                  <pic:spPr>
                    <a:xfrm>
                      <a:off x="0" y="0"/>
                      <a:ext cx="6466" cy="6461"/>
                    </a:xfrm>
                    <a:prstGeom prst="rect">
                      <a:avLst/>
                    </a:prstGeom>
                  </pic:spPr>
                </pic:pic>
              </a:graphicData>
            </a:graphic>
          </wp:anchor>
        </w:drawing>
      </w:r>
      <w:r>
        <w:rPr>
          <w:sz w:val="24"/>
        </w:rPr>
        <w:t>MSort(SR,TR2,s,m);/*</w:t>
      </w:r>
      <w:r>
        <w:rPr>
          <w:sz w:val="24"/>
        </w:rPr>
        <w:t>递归</w:t>
      </w:r>
      <w:r>
        <w:rPr>
          <w:sz w:val="24"/>
        </w:rPr>
        <w:t>*SR[s. .ml</w:t>
      </w:r>
      <w:r>
        <w:rPr>
          <w:sz w:val="24"/>
        </w:rPr>
        <w:t>归并为有序的</w:t>
      </w:r>
      <w:r>
        <w:rPr>
          <w:sz w:val="24"/>
        </w:rPr>
        <w:t>TR2[S</w:t>
      </w:r>
      <w:r>
        <w:rPr>
          <w:sz w:val="24"/>
        </w:rPr>
        <w:t>、</w:t>
      </w:r>
      <w:r>
        <w:rPr>
          <w:sz w:val="24"/>
        </w:rPr>
        <w:t>•m]*/</w:t>
      </w:r>
    </w:p>
    <w:p w:rsidR="004A1D4E" w:rsidRDefault="009A508B">
      <w:pPr>
        <w:spacing w:after="3" w:line="226" w:lineRule="auto"/>
        <w:ind w:left="300" w:right="2067" w:hanging="295"/>
      </w:pPr>
      <w:r>
        <w:rPr>
          <w:noProof/>
        </w:rPr>
        <mc:AlternateContent>
          <mc:Choice Requires="wpg">
            <w:drawing>
              <wp:anchor distT="0" distB="0" distL="114300" distR="114300" simplePos="0" relativeHeight="252343296" behindDoc="1" locked="0" layoutInCell="1" allowOverlap="1">
                <wp:simplePos x="0" y="0"/>
                <wp:positionH relativeFrom="column">
                  <wp:posOffset>2269705</wp:posOffset>
                </wp:positionH>
                <wp:positionV relativeFrom="paragraph">
                  <wp:posOffset>-749522</wp:posOffset>
                </wp:positionV>
                <wp:extent cx="2683554" cy="1679965"/>
                <wp:effectExtent l="0" t="0" r="0" b="0"/>
                <wp:wrapNone/>
                <wp:docPr id="3089952" name="Group 3089952"/>
                <wp:cNvGraphicFramePr/>
                <a:graphic xmlns:a="http://schemas.openxmlformats.org/drawingml/2006/main">
                  <a:graphicData uri="http://schemas.microsoft.com/office/word/2010/wordprocessingGroup">
                    <wpg:wgp>
                      <wpg:cNvGrpSpPr/>
                      <wpg:grpSpPr>
                        <a:xfrm>
                          <a:off x="0" y="0"/>
                          <a:ext cx="2683554" cy="1679965"/>
                          <a:chOff x="0" y="0"/>
                          <a:chExt cx="2683554" cy="1679965"/>
                        </a:xfrm>
                      </wpg:grpSpPr>
                      <pic:pic xmlns:pic="http://schemas.openxmlformats.org/drawingml/2006/picture">
                        <pic:nvPicPr>
                          <pic:cNvPr id="3118525" name="Picture 3118525"/>
                          <pic:cNvPicPr/>
                        </pic:nvPicPr>
                        <pic:blipFill>
                          <a:blip r:embed="rId3100"/>
                          <a:stretch>
                            <a:fillRect/>
                          </a:stretch>
                        </pic:blipFill>
                        <pic:spPr>
                          <a:xfrm>
                            <a:off x="142261" y="0"/>
                            <a:ext cx="2541293" cy="1679965"/>
                          </a:xfrm>
                          <a:prstGeom prst="rect">
                            <a:avLst/>
                          </a:prstGeom>
                        </pic:spPr>
                      </pic:pic>
                      <wps:wsp>
                        <wps:cNvPr id="1784999" name="Rectangle 1784999"/>
                        <wps:cNvSpPr/>
                        <wps:spPr>
                          <a:xfrm>
                            <a:off x="0" y="949827"/>
                            <a:ext cx="200261" cy="180467"/>
                          </a:xfrm>
                          <a:prstGeom prst="rect">
                            <a:avLst/>
                          </a:prstGeom>
                          <a:ln>
                            <a:noFill/>
                          </a:ln>
                        </wps:spPr>
                        <wps:txbx>
                          <w:txbxContent>
                            <w:p w:rsidR="004A1D4E" w:rsidRDefault="009A508B">
                              <w:r>
                                <w:rPr>
                                  <w:sz w:val="18"/>
                                </w:rPr>
                                <w:t>归</w:t>
                              </w:r>
                            </w:p>
                          </w:txbxContent>
                        </wps:txbx>
                        <wps:bodyPr horzOverflow="overflow" vert="horz" lIns="0" tIns="0" rIns="0" bIns="0" rtlCol="0">
                          <a:noAutofit/>
                        </wps:bodyPr>
                      </wps:wsp>
                    </wpg:wgp>
                  </a:graphicData>
                </a:graphic>
              </wp:anchor>
            </w:drawing>
          </mc:Choice>
          <mc:Fallback>
            <w:pict>
              <v:group id="Group 3089952" o:spid="_x0000_s2324" style="position:absolute;left:0;text-align:left;margin-left:178.7pt;margin-top:-59pt;width:211.3pt;height:132.3pt;z-index:-250973184;mso-position-horizontal-relative:text;mso-position-vertical-relative:text" coordsize="26835,16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">
                <v:shape id="Picture 3118525" o:spid="_x0000_s2325" type="#_x0000_t75" style="position:absolute;left:1422;width:25413;height:1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">
                  <v:imagedata r:id="rId3101" o:title=""/>
                </v:shape>
                <v:rect id="Rectangle 1784999" o:spid="_x0000_s2326" style="position:absolute;top:9498;width:2002;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" filled="f" stroked="f">
                  <v:textbox inset="0,0,0,0">
                    <w:txbxContent>
                      <w:p w:rsidR="004A1D4E" w:rsidRDefault="009A508B">
                        <w:r>
                          <w:rPr>
                            <w:sz w:val="18"/>
                          </w:rPr>
                          <w:t>归</w:t>
                        </w:r>
                      </w:p>
                    </w:txbxContent>
                  </v:textbox>
                </v:rect>
              </v:group>
            </w:pict>
          </mc:Fallback>
        </mc:AlternateContent>
      </w:r>
      <w:r>
        <w:rPr>
          <w:noProof/>
        </w:rPr>
        <w:drawing>
          <wp:inline distT="0" distB="0" distL="0" distR="0">
            <wp:extent cx="200458" cy="51691"/>
            <wp:effectExtent l="0" t="0" r="0" b="0"/>
            <wp:docPr id="3118521" name="Picture 3118521"/>
            <wp:cNvGraphicFramePr/>
            <a:graphic xmlns:a="http://schemas.openxmlformats.org/drawingml/2006/main">
              <a:graphicData uri="http://schemas.openxmlformats.org/drawingml/2006/picture">
                <pic:pic xmlns:pic="http://schemas.openxmlformats.org/drawingml/2006/picture">
                  <pic:nvPicPr>
                    <pic:cNvPr id="3118521" name="Picture 3118521"/>
                    <pic:cNvPicPr/>
                  </pic:nvPicPr>
                  <pic:blipFill>
                    <a:blip r:embed="rId3102"/>
                    <a:stretch>
                      <a:fillRect/>
                    </a:stretch>
                  </pic:blipFill>
                  <pic:spPr>
                    <a:xfrm>
                      <a:off x="0" y="0"/>
                      <a:ext cx="200458" cy="51691"/>
                    </a:xfrm>
                    <a:prstGeom prst="rect">
                      <a:avLst/>
                    </a:prstGeom>
                  </pic:spPr>
                </pic:pic>
              </a:graphicData>
            </a:graphic>
          </wp:inline>
        </w:drawing>
      </w:r>
      <w:r>
        <w:t xml:space="preserve">MSort(SR,TR2.m+1it);/* </w:t>
      </w:r>
      <w:r>
        <w:rPr>
          <w:noProof/>
        </w:rPr>
        <w:drawing>
          <wp:inline distT="0" distB="0" distL="0" distR="0">
            <wp:extent cx="6466" cy="38769"/>
            <wp:effectExtent l="0" t="0" r="0" b="0"/>
            <wp:docPr id="3118523" name="Picture 3118523"/>
            <wp:cNvGraphicFramePr/>
            <a:graphic xmlns:a="http://schemas.openxmlformats.org/drawingml/2006/main">
              <a:graphicData uri="http://schemas.openxmlformats.org/drawingml/2006/picture">
                <pic:pic xmlns:pic="http://schemas.openxmlformats.org/drawingml/2006/picture">
                  <pic:nvPicPr>
                    <pic:cNvPr id="3118523" name="Picture 3118523"/>
                    <pic:cNvPicPr/>
                  </pic:nvPicPr>
                  <pic:blipFill>
                    <a:blip r:embed="rId3103"/>
                    <a:stretch>
                      <a:fillRect/>
                    </a:stretch>
                  </pic:blipFill>
                  <pic:spPr>
                    <a:xfrm>
                      <a:off x="0" y="0"/>
                      <a:ext cx="6466" cy="38769"/>
                    </a:xfrm>
                    <a:prstGeom prst="rect">
                      <a:avLst/>
                    </a:prstGeom>
                  </pic:spPr>
                </pic:pic>
              </a:graphicData>
            </a:graphic>
          </wp:inline>
        </w:drawing>
      </w:r>
      <w:r>
        <w:t xml:space="preserve">Merge(TR2fTR1.stmtt) </w:t>
      </w:r>
      <w:r>
        <w:t>归并到</w:t>
      </w:r>
      <w:r>
        <w:t>TRI [s..tl*/</w:t>
      </w:r>
    </w:p>
    <w:p w:rsidR="004A1D4E" w:rsidRDefault="009A508B">
      <w:pPr>
        <w:spacing w:after="183"/>
        <w:ind w:left="367"/>
      </w:pPr>
      <w:r>
        <w:rPr>
          <w:noProof/>
        </w:rPr>
        <w:drawing>
          <wp:inline distT="0" distB="0" distL="0" distR="0">
            <wp:extent cx="543177" cy="96921"/>
            <wp:effectExtent l="0" t="0" r="0" b="0"/>
            <wp:docPr id="3118526" name="Picture 3118526"/>
            <wp:cNvGraphicFramePr/>
            <a:graphic xmlns:a="http://schemas.openxmlformats.org/drawingml/2006/main">
              <a:graphicData uri="http://schemas.openxmlformats.org/drawingml/2006/picture">
                <pic:pic xmlns:pic="http://schemas.openxmlformats.org/drawingml/2006/picture">
                  <pic:nvPicPr>
                    <pic:cNvPr id="3118526" name="Picture 3118526"/>
                    <pic:cNvPicPr/>
                  </pic:nvPicPr>
                  <pic:blipFill>
                    <a:blip r:embed="rId3104"/>
                    <a:stretch>
                      <a:fillRect/>
                    </a:stretch>
                  </pic:blipFill>
                  <pic:spPr>
                    <a:xfrm>
                      <a:off x="0" y="0"/>
                      <a:ext cx="543177" cy="96921"/>
                    </a:xfrm>
                    <a:prstGeom prst="rect">
                      <a:avLst/>
                    </a:prstGeom>
                  </pic:spPr>
                </pic:pic>
              </a:graphicData>
            </a:graphic>
          </wp:inline>
        </w:drawing>
      </w:r>
    </w:p>
    <w:p w:rsidR="004A1D4E" w:rsidRDefault="009A508B">
      <w:pPr>
        <w:spacing w:after="0"/>
        <w:ind w:left="377"/>
      </w:pPr>
      <w:r>
        <w:rPr>
          <w:noProof/>
        </w:rPr>
        <w:drawing>
          <wp:inline distT="0" distB="0" distL="0" distR="0">
            <wp:extent cx="581976" cy="71076"/>
            <wp:effectExtent l="0" t="0" r="0" b="0"/>
            <wp:docPr id="3118528" name="Picture 3118528"/>
            <wp:cNvGraphicFramePr/>
            <a:graphic xmlns:a="http://schemas.openxmlformats.org/drawingml/2006/main">
              <a:graphicData uri="http://schemas.openxmlformats.org/drawingml/2006/picture">
                <pic:pic xmlns:pic="http://schemas.openxmlformats.org/drawingml/2006/picture">
                  <pic:nvPicPr>
                    <pic:cNvPr id="3118528" name="Picture 3118528"/>
                    <pic:cNvPicPr/>
                  </pic:nvPicPr>
                  <pic:blipFill>
                    <a:blip r:embed="rId3105"/>
                    <a:stretch>
                      <a:fillRect/>
                    </a:stretch>
                  </pic:blipFill>
                  <pic:spPr>
                    <a:xfrm>
                      <a:off x="0" y="0"/>
                      <a:ext cx="581976" cy="71076"/>
                    </a:xfrm>
                    <a:prstGeom prst="rect">
                      <a:avLst/>
                    </a:prstGeom>
                  </pic:spPr>
                </pic:pic>
              </a:graphicData>
            </a:graphic>
          </wp:inline>
        </w:drawing>
      </w:r>
    </w:p>
    <w:p w:rsidR="004A1D4E" w:rsidRDefault="004A1D4E">
      <w:pPr>
        <w:sectPr w:rsidR="004A1D4E">
          <w:headerReference w:type="even" r:id="rId3106"/>
          <w:headerReference w:type="default" r:id="rId3107"/>
          <w:footerReference w:type="even" r:id="rId3108"/>
          <w:footerReference w:type="default" r:id="rId3109"/>
          <w:headerReference w:type="first" r:id="rId3110"/>
          <w:footerReference w:type="first" r:id="rId3111"/>
          <w:pgSz w:w="10000" w:h="14500"/>
          <w:pgMar w:top="378" w:right="1039" w:bottom="1995" w:left="1181" w:header="720" w:footer="720" w:gutter="0"/>
          <w:lnNumType w:countBy="1" w:start="4" w:restart="continuous"/>
          <w:cols w:space="720"/>
        </w:sectPr>
      </w:pPr>
    </w:p>
    <w:p w:rsidR="004A1D4E" w:rsidRDefault="009A508B">
      <w:pPr>
        <w:spacing w:after="5" w:line="227" w:lineRule="auto"/>
        <w:ind w:left="692" w:right="10" w:hanging="336"/>
        <w:jc w:val="both"/>
      </w:pPr>
      <w:r>
        <w:t>1. MSort</w:t>
      </w:r>
      <w:r>
        <w:t>被调用时。</w:t>
      </w:r>
      <w:r>
        <w:t>SR</w:t>
      </w:r>
      <w:r>
        <w:t>与</w:t>
      </w:r>
      <w:r>
        <w:t>TRI</w:t>
      </w:r>
      <w:r>
        <w:t>都是</w:t>
      </w:r>
      <w:r>
        <w:t>{50</w:t>
      </w:r>
      <w:r>
        <w:t>．</w:t>
      </w:r>
      <w:r>
        <w:t>10</w:t>
      </w:r>
      <w:r>
        <w:t>，</w:t>
      </w:r>
      <w:r>
        <w:t>90</w:t>
      </w:r>
      <w:r>
        <w:t>，</w:t>
      </w:r>
      <w:r>
        <w:t>30</w:t>
      </w:r>
      <w:r>
        <w:t>》</w:t>
      </w:r>
      <w:r>
        <w:t>70</w:t>
      </w:r>
      <w:r>
        <w:t>，</w:t>
      </w:r>
      <w:r>
        <w:t>40</w:t>
      </w:r>
      <w:r>
        <w:t>，</w:t>
      </w:r>
      <w:r>
        <w:t>80</w:t>
      </w:r>
      <w:r>
        <w:t>，</w:t>
      </w:r>
      <w:r>
        <w:t>60</w:t>
      </w:r>
      <w:r>
        <w:t>，</w:t>
      </w:r>
      <w:r>
        <w:t>20}</w:t>
      </w:r>
      <w:r>
        <w:t>，</w:t>
      </w:r>
      <w:r>
        <w:t xml:space="preserve"> s=1</w:t>
      </w:r>
      <w:r>
        <w:t>，</w:t>
      </w:r>
      <w:r>
        <w:t xml:space="preserve"> t=9</w:t>
      </w:r>
      <w:r>
        <w:t>，最终我们的目的就是要将</w:t>
      </w:r>
      <w:r>
        <w:t>TRI</w:t>
      </w:r>
      <w:r>
        <w:t>中的数组排好顺序。</w:t>
      </w:r>
    </w:p>
    <w:p w:rsidR="004A1D4E" w:rsidRDefault="009A508B">
      <w:pPr>
        <w:spacing w:after="29" w:line="227" w:lineRule="auto"/>
        <w:ind w:left="377" w:right="10" w:hanging="10"/>
        <w:jc w:val="both"/>
      </w:pPr>
      <w:r>
        <w:t>2</w:t>
      </w:r>
      <w:r>
        <w:t>、第</w:t>
      </w:r>
      <w:r>
        <w:t>5</w:t>
      </w:r>
      <w:r>
        <w:t>行，显然</w:t>
      </w:r>
      <w:r>
        <w:t>s</w:t>
      </w:r>
      <w:r>
        <w:t>不等于</w:t>
      </w:r>
      <w:r>
        <w:t>t</w:t>
      </w:r>
      <w:r>
        <w:t>，执行第</w:t>
      </w:r>
      <w:r>
        <w:t>8</w:t>
      </w:r>
      <w:r>
        <w:t>一</w:t>
      </w:r>
      <w:r>
        <w:t>13</w:t>
      </w:r>
      <w:r>
        <w:t>行语句块</w:t>
      </w:r>
      <w:r>
        <w:rPr>
          <w:noProof/>
        </w:rPr>
        <w:drawing>
          <wp:inline distT="0" distB="0" distL="0" distR="0">
            <wp:extent cx="38798" cy="45230"/>
            <wp:effectExtent l="0" t="0" r="0" b="0"/>
            <wp:docPr id="1787736" name="Picture 1787736"/>
            <wp:cNvGraphicFramePr/>
            <a:graphic xmlns:a="http://schemas.openxmlformats.org/drawingml/2006/main">
              <a:graphicData uri="http://schemas.openxmlformats.org/drawingml/2006/picture">
                <pic:pic xmlns:pic="http://schemas.openxmlformats.org/drawingml/2006/picture">
                  <pic:nvPicPr>
                    <pic:cNvPr id="1787736" name="Picture 1787736"/>
                    <pic:cNvPicPr/>
                  </pic:nvPicPr>
                  <pic:blipFill>
                    <a:blip r:embed="rId3112"/>
                    <a:stretch>
                      <a:fillRect/>
                    </a:stretch>
                  </pic:blipFill>
                  <pic:spPr>
                    <a:xfrm>
                      <a:off x="0" y="0"/>
                      <a:ext cx="38798" cy="45230"/>
                    </a:xfrm>
                    <a:prstGeom prst="rect">
                      <a:avLst/>
                    </a:prstGeom>
                  </pic:spPr>
                </pic:pic>
              </a:graphicData>
            </a:graphic>
          </wp:inline>
        </w:drawing>
      </w:r>
    </w:p>
    <w:p w:rsidR="004A1D4E" w:rsidRDefault="009A508B">
      <w:pPr>
        <w:spacing w:after="29" w:line="227" w:lineRule="auto"/>
        <w:ind w:left="377" w:right="10" w:hanging="10"/>
        <w:jc w:val="both"/>
      </w:pPr>
      <w:r>
        <w:t>3</w:t>
      </w:r>
      <w:r>
        <w:t>．第</w:t>
      </w:r>
      <w:r>
        <w:t>9</w:t>
      </w:r>
      <w:r>
        <w:t>行，</w:t>
      </w:r>
      <w:r>
        <w:t>m=</w:t>
      </w:r>
      <w:r>
        <w:t>（</w:t>
      </w:r>
      <w:r>
        <w:t>1 +9</w:t>
      </w:r>
      <w:r>
        <w:t>）</w:t>
      </w:r>
      <w:r>
        <w:t>/2=5</w:t>
      </w:r>
      <w:r>
        <w:t>。</w:t>
      </w:r>
      <w:r>
        <w:t>m</w:t>
      </w:r>
      <w:r>
        <w:t>就是序列的正中间下标。</w:t>
      </w:r>
    </w:p>
    <w:p w:rsidR="004A1D4E" w:rsidRDefault="009A508B">
      <w:pPr>
        <w:spacing w:after="5" w:line="227" w:lineRule="auto"/>
        <w:ind w:left="723" w:right="10" w:hanging="356"/>
        <w:jc w:val="both"/>
      </w:pPr>
      <w:r>
        <w:t>4</w:t>
      </w:r>
      <w:r>
        <w:t>．此时第</w:t>
      </w:r>
      <w:r>
        <w:t>10</w:t>
      </w:r>
      <w:r>
        <w:t>行，调用</w:t>
      </w:r>
      <w:r>
        <w:t>"MSort (SR,TR2,1,5)</w:t>
      </w:r>
      <w:r>
        <w:t>疒的目标就是将数组</w:t>
      </w:r>
      <w:r>
        <w:t>SR</w:t>
      </w:r>
      <w:r>
        <w:t>中的第</w:t>
      </w:r>
      <w:r>
        <w:t xml:space="preserve"> 1</w:t>
      </w:r>
      <w:r>
        <w:t>一</w:t>
      </w:r>
      <w:r>
        <w:t>5</w:t>
      </w:r>
      <w:r>
        <w:t>的关键字归并到有序的</w:t>
      </w:r>
      <w:r>
        <w:t>TR2</w:t>
      </w:r>
      <w:r>
        <w:t>〈调用前</w:t>
      </w:r>
      <w:r>
        <w:t>TR2</w:t>
      </w:r>
      <w:r>
        <w:t>为空数组），第</w:t>
      </w:r>
      <w:r>
        <w:t>11</w:t>
      </w:r>
      <w:r>
        <w:t>行，调用</w:t>
      </w:r>
      <w:r>
        <w:t xml:space="preserve"> "MSort (SR,TR2,6,9)</w:t>
      </w:r>
      <w:r>
        <w:t>疒的目标就是将数组</w:t>
      </w:r>
      <w:r>
        <w:t>SR</w:t>
      </w:r>
      <w:r>
        <w:t>中</w:t>
      </w:r>
      <w:r>
        <w:t>的第</w:t>
      </w:r>
      <w:r>
        <w:t>6</w:t>
      </w:r>
      <w:r>
        <w:t>、</w:t>
      </w:r>
      <w:r>
        <w:t>9</w:t>
      </w:r>
      <w:r>
        <w:t>的关键字归并到有序的</w:t>
      </w:r>
      <w:r>
        <w:t>TR2</w:t>
      </w:r>
      <w:r>
        <w:t>。也就是说，在调用这两句代码之前，代码已经准备将数组分成了</w:t>
      </w:r>
    </w:p>
    <w:p w:rsidR="004A1D4E" w:rsidRDefault="009A508B">
      <w:pPr>
        <w:spacing w:after="48"/>
      </w:pPr>
      <w:r>
        <w:rPr>
          <w:noProof/>
        </w:rPr>
        <mc:AlternateContent>
          <mc:Choice Requires="wpg">
            <w:drawing>
              <wp:inline distT="0" distB="0" distL="0" distR="0">
                <wp:extent cx="1804124" cy="12923"/>
                <wp:effectExtent l="0" t="0" r="0" b="0"/>
                <wp:docPr id="3118531" name="Group 3118531"/>
                <wp:cNvGraphicFramePr/>
                <a:graphic xmlns:a="http://schemas.openxmlformats.org/drawingml/2006/main">
                  <a:graphicData uri="http://schemas.microsoft.com/office/word/2010/wordprocessingGroup">
                    <wpg:wgp>
                      <wpg:cNvGrpSpPr/>
                      <wpg:grpSpPr>
                        <a:xfrm>
                          <a:off x="0" y="0"/>
                          <a:ext cx="1804124" cy="12923"/>
                          <a:chOff x="0" y="0"/>
                          <a:chExt cx="1804124" cy="12923"/>
                        </a:xfrm>
                      </wpg:grpSpPr>
                      <wps:wsp>
                        <wps:cNvPr id="3118530" name="Shape 3118530"/>
                        <wps:cNvSpPr/>
                        <wps:spPr>
                          <a:xfrm>
                            <a:off x="0" y="0"/>
                            <a:ext cx="1804124" cy="12923"/>
                          </a:xfrm>
                          <a:custGeom>
                            <a:avLst/>
                            <a:gdLst/>
                            <a:ahLst/>
                            <a:cxnLst/>
                            <a:rect l="0" t="0" r="0" b="0"/>
                            <a:pathLst>
                              <a:path w="1804124" h="12923">
                                <a:moveTo>
                                  <a:pt x="0" y="6462"/>
                                </a:moveTo>
                                <a:lnTo>
                                  <a:pt x="1804124"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531" style="width:142.057pt;height:1.01758pt;mso-position-horizontal-relative:char;mso-position-vertical-relative:line" coordsize="18041,129">
                <v:shape id="Shape 3118530" style="position:absolute;width:18041;height:129;left:0;top:0;" coordsize="1804124,12923" path="m0,6462l1804124,6462">
                  <v:stroke weight="1.01758pt" endcap="flat" joinstyle="miter" miterlimit="1" on="true" color="#000000"/>
                  <v:fill on="false" color="#000000"/>
                </v:shape>
              </v:group>
            </w:pict>
          </mc:Fallback>
        </mc:AlternateContent>
      </w:r>
    </w:p>
    <w:p w:rsidR="004A1D4E" w:rsidRDefault="009A508B">
      <w:pPr>
        <w:spacing w:after="4" w:line="265" w:lineRule="auto"/>
        <w:ind w:left="66" w:right="122" w:hanging="10"/>
      </w:pPr>
      <w:r>
        <w:rPr>
          <w:sz w:val="14"/>
        </w:rPr>
        <w:t>注：也可以不用递归实现，后面有提及。</w:t>
      </w:r>
    </w:p>
    <w:p w:rsidR="004A1D4E" w:rsidRDefault="004A1D4E">
      <w:pPr>
        <w:sectPr w:rsidR="004A1D4E">
          <w:type w:val="continuous"/>
          <w:pgSz w:w="10000" w:h="14500"/>
          <w:pgMar w:top="2529" w:right="1008" w:bottom="1995" w:left="1232" w:header="720" w:footer="720" w:gutter="0"/>
          <w:lnNumType w:countBy="1" w:start="4" w:restart="continuous"/>
          <w:cols w:space="720"/>
        </w:sectPr>
      </w:pPr>
    </w:p>
    <w:p w:rsidR="004A1D4E" w:rsidRDefault="009A508B">
      <w:pPr>
        <w:spacing w:after="29" w:line="227" w:lineRule="auto"/>
        <w:ind w:left="336" w:right="10" w:hanging="10"/>
        <w:jc w:val="both"/>
      </w:pPr>
      <w:r>
        <w:t>两组了，如图</w:t>
      </w:r>
      <w:r>
        <w:t>9</w:t>
      </w:r>
      <w:r>
        <w:t>．</w:t>
      </w:r>
      <w:r>
        <w:t>8</w:t>
      </w:r>
      <w:r>
        <w:t>．</w:t>
      </w:r>
      <w:r>
        <w:t>2</w:t>
      </w:r>
      <w:r>
        <w:t>所示。</w:t>
      </w:r>
    </w:p>
    <w:p w:rsidR="004A1D4E" w:rsidRDefault="009A508B">
      <w:pPr>
        <w:spacing w:after="303" w:line="227" w:lineRule="auto"/>
        <w:ind w:left="1874" w:right="10" w:hanging="10"/>
        <w:jc w:val="both"/>
      </w:pPr>
      <w:r>
        <w:rPr>
          <w:noProof/>
        </w:rPr>
        <w:drawing>
          <wp:inline distT="0" distB="0" distL="0" distR="0">
            <wp:extent cx="2457230" cy="413530"/>
            <wp:effectExtent l="0" t="0" r="0" b="0"/>
            <wp:docPr id="3118532" name="Picture 3118532"/>
            <wp:cNvGraphicFramePr/>
            <a:graphic xmlns:a="http://schemas.openxmlformats.org/drawingml/2006/main">
              <a:graphicData uri="http://schemas.openxmlformats.org/drawingml/2006/picture">
                <pic:pic xmlns:pic="http://schemas.openxmlformats.org/drawingml/2006/picture">
                  <pic:nvPicPr>
                    <pic:cNvPr id="3118532" name="Picture 3118532"/>
                    <pic:cNvPicPr/>
                  </pic:nvPicPr>
                  <pic:blipFill>
                    <a:blip r:embed="rId3113"/>
                    <a:stretch>
                      <a:fillRect/>
                    </a:stretch>
                  </pic:blipFill>
                  <pic:spPr>
                    <a:xfrm>
                      <a:off x="0" y="0"/>
                      <a:ext cx="2457230" cy="413530"/>
                    </a:xfrm>
                    <a:prstGeom prst="rect">
                      <a:avLst/>
                    </a:prstGeom>
                  </pic:spPr>
                </pic:pic>
              </a:graphicData>
            </a:graphic>
          </wp:inline>
        </w:drawing>
      </w:r>
      <w:r>
        <w:t>2</w:t>
      </w:r>
    </w:p>
    <w:tbl>
      <w:tblPr>
        <w:tblStyle w:val="TableGrid"/>
        <w:tblpPr w:vertAnchor="text" w:tblpX="4094" w:tblpY="27"/>
        <w:tblOverlap w:val="never"/>
        <w:tblW w:w="1741" w:type="dxa"/>
        <w:tblInd w:w="0" w:type="dxa"/>
        <w:tblCellMar>
          <w:top w:w="0" w:type="dxa"/>
          <w:left w:w="31" w:type="dxa"/>
          <w:bottom w:w="0" w:type="dxa"/>
          <w:right w:w="20" w:type="dxa"/>
        </w:tblCellMar>
        <w:tblLook w:val="04A0" w:firstRow="1" w:lastRow="0" w:firstColumn="1" w:lastColumn="0" w:noHBand="0" w:noVBand="1"/>
      </w:tblPr>
      <w:tblGrid>
        <w:gridCol w:w="1928"/>
      </w:tblGrid>
      <w:tr w:rsidR="004A1D4E">
        <w:trPr>
          <w:trHeight w:val="401"/>
        </w:trPr>
        <w:tc>
          <w:tcPr>
            <w:tcW w:w="1741" w:type="dxa"/>
            <w:tcBorders>
              <w:top w:val="single" w:sz="2" w:space="0" w:color="000000"/>
              <w:left w:val="nil"/>
              <w:bottom w:val="single" w:sz="2" w:space="0" w:color="000000"/>
              <w:right w:val="single" w:sz="2" w:space="0" w:color="000000"/>
            </w:tcBorders>
          </w:tcPr>
          <w:p w:rsidR="004A1D4E" w:rsidRDefault="009A508B">
            <w:pPr>
              <w:spacing w:after="0"/>
              <w:jc w:val="both"/>
            </w:pPr>
            <w:r>
              <w:rPr>
                <w:sz w:val="80"/>
              </w:rPr>
              <w:t>0000</w:t>
            </w:r>
          </w:p>
        </w:tc>
      </w:tr>
    </w:tbl>
    <w:p w:rsidR="004A1D4E" w:rsidRDefault="009A508B">
      <w:pPr>
        <w:pStyle w:val="2"/>
        <w:ind w:left="1828" w:right="1578"/>
      </w:pPr>
      <w:r>
        <w:rPr>
          <w:u w:val="single" w:color="000000"/>
        </w:rPr>
        <w:t>00</w:t>
      </w:r>
      <w:r>
        <w:rPr>
          <w:u w:val="single" w:color="000000"/>
        </w:rPr>
        <w:t>也</w:t>
      </w:r>
      <w:r>
        <w:rPr>
          <w:u w:val="single" w:color="000000"/>
        </w:rPr>
        <w:t>00</w:t>
      </w:r>
      <w:r>
        <w:t xml:space="preserve"> </w:t>
      </w:r>
    </w:p>
    <w:p w:rsidR="004A1D4E" w:rsidRDefault="009A508B">
      <w:pPr>
        <w:spacing w:after="3" w:line="265" w:lineRule="auto"/>
        <w:ind w:left="1273" w:right="1660" w:hanging="10"/>
        <w:jc w:val="center"/>
      </w:pPr>
      <w:r>
        <w:rPr>
          <w:sz w:val="18"/>
        </w:rPr>
        <w:t>图</w:t>
      </w:r>
      <w:r>
        <w:rPr>
          <w:sz w:val="18"/>
        </w:rPr>
        <w:t>9</w:t>
      </w:r>
      <w:r>
        <w:rPr>
          <w:sz w:val="18"/>
        </w:rPr>
        <w:t>，</w:t>
      </w:r>
      <w:r>
        <w:rPr>
          <w:sz w:val="18"/>
        </w:rPr>
        <w:t>8</w:t>
      </w:r>
      <w:r>
        <w:rPr>
          <w:sz w:val="18"/>
        </w:rPr>
        <w:t>．</w:t>
      </w:r>
      <w:r>
        <w:rPr>
          <w:sz w:val="18"/>
        </w:rPr>
        <w:t>2</w:t>
      </w:r>
    </w:p>
    <w:p w:rsidR="004A1D4E" w:rsidRDefault="009A508B">
      <w:pPr>
        <w:spacing w:after="5" w:line="227" w:lineRule="auto"/>
        <w:ind w:left="346" w:right="10" w:hanging="336"/>
        <w:jc w:val="both"/>
      </w:pPr>
      <w:r>
        <w:t>5</w:t>
      </w:r>
      <w:r>
        <w:t>，第</w:t>
      </w:r>
      <w:r>
        <w:t>12</w:t>
      </w:r>
      <w:r>
        <w:t>行，函数</w:t>
      </w:r>
      <w:r>
        <w:t>Merge</w:t>
      </w:r>
      <w:r>
        <w:t>的代码细节一会再讲，调用</w:t>
      </w:r>
      <w:r>
        <w:t>"Merge (TR2,TR1,1,5, 9</w:t>
      </w:r>
      <w:r>
        <w:t>）；</w:t>
      </w:r>
      <w:r>
        <w:t>”</w:t>
      </w:r>
      <w:r>
        <w:t>的目标其实就是将第</w:t>
      </w:r>
      <w:r>
        <w:t>10</w:t>
      </w:r>
      <w:r>
        <w:t>和</w:t>
      </w:r>
      <w:r>
        <w:t>11</w:t>
      </w:r>
      <w:r>
        <w:t>行代码获得的数组</w:t>
      </w:r>
      <w:r>
        <w:t>TR2</w:t>
      </w:r>
      <w:r>
        <w:t>（注意它是下标为</w:t>
      </w:r>
      <w:r>
        <w:t>1</w:t>
      </w:r>
      <w:r>
        <w:t>、</w:t>
      </w:r>
      <w:r>
        <w:t>5</w:t>
      </w:r>
      <w:r>
        <w:t>和</w:t>
      </w:r>
      <w:r>
        <w:t>6</w:t>
      </w:r>
      <w:r>
        <w:t>、</w:t>
      </w:r>
      <w:r>
        <w:t>9</w:t>
      </w:r>
      <w:r>
        <w:t>的关键字分别有序）归并为</w:t>
      </w:r>
      <w:r>
        <w:t>TRI</w:t>
      </w:r>
      <w:r>
        <w:t>，此时相当于整个排序就已经完成了，如图</w:t>
      </w:r>
      <w:r>
        <w:t>9</w:t>
      </w:r>
      <w:r>
        <w:t>．</w:t>
      </w:r>
      <w:r>
        <w:t>8</w:t>
      </w:r>
      <w:r>
        <w:t>．</w:t>
      </w:r>
      <w:r>
        <w:t>3</w:t>
      </w:r>
      <w:r>
        <w:t>所示</w:t>
      </w:r>
      <w:r>
        <w:t>@</w:t>
      </w:r>
    </w:p>
    <w:p w:rsidR="004A1D4E" w:rsidRDefault="009A508B">
      <w:pPr>
        <w:spacing w:after="68" w:line="262" w:lineRule="auto"/>
        <w:ind w:left="1263" w:right="10"/>
        <w:jc w:val="both"/>
      </w:pPr>
      <w:r>
        <w:rPr>
          <w:sz w:val="20"/>
        </w:rPr>
        <w:t>下标</w:t>
      </w:r>
      <w:r>
        <w:rPr>
          <w:sz w:val="20"/>
        </w:rPr>
        <w:t>1 2 3 4 5</w:t>
      </w:r>
    </w:p>
    <w:tbl>
      <w:tblPr>
        <w:tblStyle w:val="TableGrid"/>
        <w:tblpPr w:vertAnchor="text" w:tblpX="1792" w:tblpY="-10"/>
        <w:tblOverlap w:val="never"/>
        <w:tblW w:w="2200" w:type="dxa"/>
        <w:tblInd w:w="0" w:type="dxa"/>
        <w:tblCellMar>
          <w:top w:w="10" w:type="dxa"/>
          <w:left w:w="15" w:type="dxa"/>
          <w:bottom w:w="0" w:type="dxa"/>
          <w:right w:w="115" w:type="dxa"/>
        </w:tblCellMar>
        <w:tblLook w:val="04A0" w:firstRow="1" w:lastRow="0" w:firstColumn="1" w:lastColumn="0" w:noHBand="0" w:noVBand="1"/>
      </w:tblPr>
      <w:tblGrid>
        <w:gridCol w:w="136"/>
        <w:gridCol w:w="2064"/>
      </w:tblGrid>
      <w:tr w:rsidR="004A1D4E">
        <w:trPr>
          <w:trHeight w:val="427"/>
        </w:trPr>
        <w:tc>
          <w:tcPr>
            <w:tcW w:w="25" w:type="dxa"/>
            <w:tcBorders>
              <w:top w:val="single" w:sz="2" w:space="0" w:color="000000"/>
              <w:left w:val="nil"/>
              <w:bottom w:val="single" w:sz="2" w:space="0" w:color="000000"/>
              <w:right w:val="single" w:sz="2" w:space="0" w:color="000000"/>
            </w:tcBorders>
          </w:tcPr>
          <w:p w:rsidR="004A1D4E" w:rsidRDefault="004A1D4E"/>
        </w:tc>
        <w:tc>
          <w:tcPr>
            <w:tcW w:w="2174" w:type="dxa"/>
            <w:tcBorders>
              <w:top w:val="single" w:sz="2" w:space="0" w:color="000000"/>
              <w:left w:val="single" w:sz="2" w:space="0" w:color="000000"/>
              <w:bottom w:val="single" w:sz="2" w:space="0" w:color="000000"/>
              <w:right w:val="nil"/>
            </w:tcBorders>
          </w:tcPr>
          <w:p w:rsidR="004A1D4E" w:rsidRDefault="009A508B">
            <w:pPr>
              <w:spacing w:after="0"/>
            </w:pPr>
            <w:r>
              <w:rPr>
                <w:sz w:val="64"/>
              </w:rPr>
              <w:t>@00</w:t>
            </w:r>
            <w:r>
              <w:rPr>
                <w:sz w:val="64"/>
              </w:rPr>
              <w:t>河</w:t>
            </w:r>
          </w:p>
        </w:tc>
      </w:tr>
    </w:tbl>
    <w:p w:rsidR="004A1D4E" w:rsidRDefault="009A508B">
      <w:pPr>
        <w:tabs>
          <w:tab w:val="center" w:pos="1395"/>
          <w:tab w:val="center" w:pos="4695"/>
        </w:tabs>
        <w:spacing w:after="0"/>
      </w:pPr>
      <w:r>
        <w:rPr>
          <w:sz w:val="86"/>
        </w:rPr>
        <w:tab/>
      </w:r>
      <w:r>
        <w:rPr>
          <w:noProof/>
        </w:rPr>
        <w:drawing>
          <wp:inline distT="0" distB="0" distL="0" distR="0">
            <wp:extent cx="38798" cy="90460"/>
            <wp:effectExtent l="0" t="0" r="0" b="0"/>
            <wp:docPr id="1792665" name="Picture 1792665"/>
            <wp:cNvGraphicFramePr/>
            <a:graphic xmlns:a="http://schemas.openxmlformats.org/drawingml/2006/main">
              <a:graphicData uri="http://schemas.openxmlformats.org/drawingml/2006/picture">
                <pic:pic xmlns:pic="http://schemas.openxmlformats.org/drawingml/2006/picture">
                  <pic:nvPicPr>
                    <pic:cNvPr id="1792665" name="Picture 1792665"/>
                    <pic:cNvPicPr/>
                  </pic:nvPicPr>
                  <pic:blipFill>
                    <a:blip r:embed="rId3114"/>
                    <a:stretch>
                      <a:fillRect/>
                    </a:stretch>
                  </pic:blipFill>
                  <pic:spPr>
                    <a:xfrm>
                      <a:off x="0" y="0"/>
                      <a:ext cx="38798" cy="90460"/>
                    </a:xfrm>
                    <a:prstGeom prst="rect">
                      <a:avLst/>
                    </a:prstGeom>
                  </pic:spPr>
                </pic:pic>
              </a:graphicData>
            </a:graphic>
          </wp:inline>
        </w:drawing>
      </w:r>
      <w:r>
        <w:rPr>
          <w:sz w:val="86"/>
        </w:rPr>
        <w:t xml:space="preserve">· </w:t>
      </w:r>
      <w:r>
        <w:rPr>
          <w:sz w:val="86"/>
        </w:rPr>
        <w:tab/>
        <w:t>00000</w:t>
      </w:r>
    </w:p>
    <w:tbl>
      <w:tblPr>
        <w:tblStyle w:val="TableGrid"/>
        <w:tblW w:w="4470" w:type="dxa"/>
        <w:tblInd w:w="1354" w:type="dxa"/>
        <w:tblCellMar>
          <w:top w:w="0" w:type="dxa"/>
          <w:left w:w="0" w:type="dxa"/>
          <w:bottom w:w="0" w:type="dxa"/>
          <w:right w:w="0" w:type="dxa"/>
        </w:tblCellMar>
        <w:tblLook w:val="04A0" w:firstRow="1" w:lastRow="0" w:firstColumn="1" w:lastColumn="0" w:noHBand="0" w:noVBand="1"/>
      </w:tblPr>
      <w:tblGrid>
        <w:gridCol w:w="262"/>
        <w:gridCol w:w="5798"/>
      </w:tblGrid>
      <w:tr w:rsidR="004A1D4E">
        <w:trPr>
          <w:trHeight w:val="427"/>
        </w:trPr>
        <w:tc>
          <w:tcPr>
            <w:tcW w:w="440" w:type="dxa"/>
            <w:tcBorders>
              <w:top w:val="nil"/>
              <w:left w:val="nil"/>
              <w:bottom w:val="nil"/>
              <w:right w:val="nil"/>
            </w:tcBorders>
            <w:vAlign w:val="bottom"/>
          </w:tcPr>
          <w:p w:rsidR="004A1D4E" w:rsidRDefault="009A508B">
            <w:pPr>
              <w:spacing w:after="0"/>
            </w:pPr>
            <w:r>
              <w:rPr>
                <w:noProof/>
              </w:rPr>
              <w:drawing>
                <wp:inline distT="0" distB="0" distL="0" distR="0">
                  <wp:extent cx="219858" cy="90460"/>
                  <wp:effectExtent l="0" t="0" r="0" b="0"/>
                  <wp:docPr id="3118538" name="Picture 3118538"/>
                  <wp:cNvGraphicFramePr/>
                  <a:graphic xmlns:a="http://schemas.openxmlformats.org/drawingml/2006/main">
                    <a:graphicData uri="http://schemas.openxmlformats.org/drawingml/2006/picture">
                      <pic:pic xmlns:pic="http://schemas.openxmlformats.org/drawingml/2006/picture">
                        <pic:nvPicPr>
                          <pic:cNvPr id="3118538" name="Picture 3118538"/>
                          <pic:cNvPicPr/>
                        </pic:nvPicPr>
                        <pic:blipFill>
                          <a:blip r:embed="rId3115"/>
                          <a:stretch>
                            <a:fillRect/>
                          </a:stretch>
                        </pic:blipFill>
                        <pic:spPr>
                          <a:xfrm>
                            <a:off x="0" y="0"/>
                            <a:ext cx="219858" cy="90460"/>
                          </a:xfrm>
                          <a:prstGeom prst="rect">
                            <a:avLst/>
                          </a:prstGeom>
                        </pic:spPr>
                      </pic:pic>
                    </a:graphicData>
                  </a:graphic>
                </wp:inline>
              </w:drawing>
            </w:r>
          </w:p>
        </w:tc>
        <w:tc>
          <w:tcPr>
            <w:tcW w:w="4030" w:type="dxa"/>
            <w:tcBorders>
              <w:top w:val="nil"/>
              <w:left w:val="nil"/>
              <w:bottom w:val="nil"/>
              <w:right w:val="nil"/>
            </w:tcBorders>
          </w:tcPr>
          <w:p w:rsidR="004A1D4E" w:rsidRDefault="004A1D4E">
            <w:pPr>
              <w:spacing w:after="0"/>
              <w:ind w:left="-3597" w:right="7627"/>
            </w:pPr>
          </w:p>
          <w:tbl>
            <w:tblPr>
              <w:tblStyle w:val="TableGrid"/>
              <w:tblW w:w="3936" w:type="dxa"/>
              <w:tblInd w:w="94" w:type="dxa"/>
              <w:tblCellMar>
                <w:top w:w="10" w:type="dxa"/>
                <w:left w:w="25" w:type="dxa"/>
                <w:bottom w:w="0" w:type="dxa"/>
                <w:right w:w="10" w:type="dxa"/>
              </w:tblCellMar>
              <w:tblLook w:val="04A0" w:firstRow="1" w:lastRow="0" w:firstColumn="1" w:lastColumn="0" w:noHBand="0" w:noVBand="1"/>
            </w:tblPr>
            <w:tblGrid>
              <w:gridCol w:w="3936"/>
            </w:tblGrid>
            <w:tr w:rsidR="004A1D4E">
              <w:trPr>
                <w:trHeight w:val="427"/>
              </w:trPr>
              <w:tc>
                <w:tcPr>
                  <w:tcW w:w="3936" w:type="dxa"/>
                  <w:tcBorders>
                    <w:top w:val="single" w:sz="2" w:space="0" w:color="000000"/>
                    <w:left w:val="nil"/>
                    <w:bottom w:val="single" w:sz="2" w:space="0" w:color="000000"/>
                    <w:right w:val="single" w:sz="2" w:space="0" w:color="000000"/>
                  </w:tcBorders>
                </w:tcPr>
                <w:p w:rsidR="004A1D4E" w:rsidRDefault="009A508B">
                  <w:pPr>
                    <w:spacing w:after="0"/>
                    <w:jc w:val="both"/>
                  </w:pPr>
                  <w:r>
                    <w:rPr>
                      <w:sz w:val="68"/>
                    </w:rPr>
                    <w:t>@0000</w:t>
                  </w:r>
                  <w:r>
                    <w:rPr>
                      <w:sz w:val="68"/>
                    </w:rPr>
                    <w:t>河河</w:t>
                  </w:r>
                  <w:r>
                    <w:rPr>
                      <w:sz w:val="68"/>
                    </w:rPr>
                    <w:t>00</w:t>
                  </w:r>
                </w:p>
              </w:tc>
            </w:tr>
          </w:tbl>
          <w:p w:rsidR="004A1D4E" w:rsidRDefault="004A1D4E"/>
        </w:tc>
      </w:tr>
    </w:tbl>
    <w:p w:rsidR="004A1D4E" w:rsidRDefault="009A508B">
      <w:pPr>
        <w:spacing w:after="3" w:line="265" w:lineRule="auto"/>
        <w:ind w:left="1273" w:right="1650" w:hanging="10"/>
        <w:jc w:val="center"/>
      </w:pPr>
      <w:r>
        <w:rPr>
          <w:sz w:val="18"/>
        </w:rPr>
        <w:t>图</w:t>
      </w:r>
      <w:r>
        <w:rPr>
          <w:sz w:val="18"/>
        </w:rPr>
        <w:t>9</w:t>
      </w:r>
      <w:r>
        <w:rPr>
          <w:sz w:val="18"/>
        </w:rPr>
        <w:t>．</w:t>
      </w:r>
      <w:r>
        <w:rPr>
          <w:sz w:val="18"/>
        </w:rPr>
        <w:t>8</w:t>
      </w:r>
      <w:r>
        <w:rPr>
          <w:sz w:val="18"/>
        </w:rPr>
        <w:t>．</w:t>
      </w:r>
      <w:r>
        <w:rPr>
          <w:sz w:val="18"/>
        </w:rPr>
        <w:t>3</w:t>
      </w:r>
    </w:p>
    <w:p w:rsidR="004A1D4E" w:rsidRDefault="009A508B">
      <w:pPr>
        <w:spacing w:after="29" w:line="227" w:lineRule="auto"/>
        <w:ind w:left="20" w:right="10" w:hanging="10"/>
        <w:jc w:val="both"/>
      </w:pPr>
      <w:r>
        <w:t>6</w:t>
      </w:r>
      <w:r>
        <w:t>．再来看第</w:t>
      </w:r>
      <w:r>
        <w:t>10</w:t>
      </w:r>
      <w:r>
        <w:t>行递归调用进去后，</w:t>
      </w:r>
      <w:r>
        <w:t>s= 1</w:t>
      </w:r>
      <w:r>
        <w:t>，</w:t>
      </w:r>
      <w:r>
        <w:t>t=5</w:t>
      </w:r>
      <w:r>
        <w:t>，</w:t>
      </w:r>
      <w:r>
        <w:t>m:</w:t>
      </w:r>
      <w:r>
        <w:t>（</w:t>
      </w:r>
      <w:r>
        <w:t>1+5</w:t>
      </w:r>
      <w:r>
        <w:t>）</w:t>
      </w:r>
      <w:r>
        <w:t>/2=3</w:t>
      </w:r>
      <w:r>
        <w:t>。此时相当于将</w:t>
      </w:r>
    </w:p>
    <w:p w:rsidR="004A1D4E" w:rsidRDefault="009A508B">
      <w:pPr>
        <w:spacing w:after="5" w:line="227" w:lineRule="auto"/>
        <w:ind w:left="326" w:right="10" w:hanging="10"/>
        <w:jc w:val="both"/>
      </w:pPr>
      <w:r>
        <w:rPr>
          <w:noProof/>
        </w:rPr>
        <w:drawing>
          <wp:inline distT="0" distB="0" distL="0" distR="0">
            <wp:extent cx="6466" cy="6461"/>
            <wp:effectExtent l="0" t="0" r="0" b="0"/>
            <wp:docPr id="1792672" name="Picture 1792672"/>
            <wp:cNvGraphicFramePr/>
            <a:graphic xmlns:a="http://schemas.openxmlformats.org/drawingml/2006/main">
              <a:graphicData uri="http://schemas.openxmlformats.org/drawingml/2006/picture">
                <pic:pic xmlns:pic="http://schemas.openxmlformats.org/drawingml/2006/picture">
                  <pic:nvPicPr>
                    <pic:cNvPr id="1792672" name="Picture 1792672"/>
                    <pic:cNvPicPr/>
                  </pic:nvPicPr>
                  <pic:blipFill>
                    <a:blip r:embed="rId18"/>
                    <a:stretch>
                      <a:fillRect/>
                    </a:stretch>
                  </pic:blipFill>
                  <pic:spPr>
                    <a:xfrm>
                      <a:off x="0" y="0"/>
                      <a:ext cx="6466" cy="6461"/>
                    </a:xfrm>
                    <a:prstGeom prst="rect">
                      <a:avLst/>
                    </a:prstGeom>
                  </pic:spPr>
                </pic:pic>
              </a:graphicData>
            </a:graphic>
          </wp:inline>
        </w:drawing>
      </w:r>
      <w:r>
        <w:t>5</w:t>
      </w:r>
      <w:r>
        <w:t>个记录拆分为三个和两个。继续递归进去，直到细分为一个记录填人</w:t>
      </w:r>
      <w:r>
        <w:t>TR2</w:t>
      </w:r>
      <w:r>
        <w:t>，此时</w:t>
      </w:r>
      <w:r>
        <w:t>s</w:t>
      </w:r>
      <w:r>
        <w:t>与</w:t>
      </w:r>
      <w:r>
        <w:t>t</w:t>
      </w:r>
      <w:r>
        <w:t>相等，递归返回，如图</w:t>
      </w:r>
      <w:r>
        <w:t>9</w:t>
      </w:r>
      <w:r>
        <w:t>导</w:t>
      </w:r>
      <w:r>
        <w:t>4</w:t>
      </w:r>
      <w:r>
        <w:t>的左图所示。每次递归返回后都会执行当前递归函数的第</w:t>
      </w:r>
      <w:r>
        <w:t>12</w:t>
      </w:r>
      <w:r>
        <w:t>行，将</w:t>
      </w:r>
      <w:r>
        <w:t>TR2</w:t>
      </w:r>
      <w:r>
        <w:t>归并到</w:t>
      </w:r>
      <w:r>
        <w:t>TRI</w:t>
      </w:r>
      <w:r>
        <w:t>中，如图</w:t>
      </w:r>
      <w:r>
        <w:t>9·8</w:t>
      </w:r>
      <w:r>
        <w:t>．</w:t>
      </w:r>
      <w:r>
        <w:t>4</w:t>
      </w:r>
      <w:r>
        <w:t>的右图所示，最终使得当前序列有序。</w:t>
      </w:r>
    </w:p>
    <w:tbl>
      <w:tblPr>
        <w:tblStyle w:val="TableGrid"/>
        <w:tblpPr w:vertAnchor="text" w:tblpX="1073" w:tblpY="-122"/>
        <w:tblOverlap w:val="never"/>
        <w:tblW w:w="2002" w:type="dxa"/>
        <w:tblInd w:w="0" w:type="dxa"/>
        <w:tblCellMar>
          <w:top w:w="0" w:type="dxa"/>
          <w:left w:w="97" w:type="dxa"/>
          <w:bottom w:w="0" w:type="dxa"/>
          <w:right w:w="0" w:type="dxa"/>
        </w:tblCellMar>
        <w:tblLook w:val="04A0" w:firstRow="1" w:lastRow="0" w:firstColumn="1" w:lastColumn="0" w:noHBand="0" w:noVBand="1"/>
      </w:tblPr>
      <w:tblGrid>
        <w:gridCol w:w="394"/>
        <w:gridCol w:w="397"/>
        <w:gridCol w:w="402"/>
        <w:gridCol w:w="402"/>
        <w:gridCol w:w="407"/>
      </w:tblGrid>
      <w:tr w:rsidR="004A1D4E">
        <w:trPr>
          <w:trHeight w:val="397"/>
        </w:trPr>
        <w:tc>
          <w:tcPr>
            <w:tcW w:w="393"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
              <w:jc w:val="both"/>
            </w:pPr>
            <w:r>
              <w:rPr>
                <w:sz w:val="20"/>
              </w:rPr>
              <w:t xml:space="preserve">50 </w:t>
            </w:r>
          </w:p>
        </w:tc>
        <w:tc>
          <w:tcPr>
            <w:tcW w:w="39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5"/>
              <w:jc w:val="both"/>
            </w:pPr>
            <w:r>
              <w:t xml:space="preserve">10 </w:t>
            </w:r>
          </w:p>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jc w:val="both"/>
            </w:pPr>
            <w:r>
              <w:rPr>
                <w:sz w:val="20"/>
              </w:rPr>
              <w:t xml:space="preserve">90 </w:t>
            </w:r>
          </w:p>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t xml:space="preserve">30 </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pPr>
            <w:r>
              <w:rPr>
                <w:sz w:val="20"/>
              </w:rPr>
              <w:t>70</w:t>
            </w:r>
          </w:p>
        </w:tc>
      </w:tr>
    </w:tbl>
    <w:p w:rsidR="004A1D4E" w:rsidRDefault="009A508B">
      <w:pPr>
        <w:pBdr>
          <w:top w:val="single" w:sz="8" w:space="0" w:color="000000"/>
          <w:left w:val="single" w:sz="8" w:space="0" w:color="000000"/>
          <w:bottom w:val="single" w:sz="8" w:space="0" w:color="000000"/>
          <w:right w:val="single" w:sz="12" w:space="0" w:color="000000"/>
        </w:pBdr>
        <w:spacing w:after="0"/>
        <w:ind w:left="1073"/>
        <w:jc w:val="center"/>
      </w:pPr>
      <w:r>
        <w:rPr>
          <w:sz w:val="24"/>
        </w:rPr>
        <w:t>10</w:t>
      </w:r>
    </w:p>
    <w:tbl>
      <w:tblPr>
        <w:tblStyle w:val="TableGrid"/>
        <w:tblW w:w="6711" w:type="dxa"/>
        <w:tblInd w:w="682" w:type="dxa"/>
        <w:tblCellMar>
          <w:top w:w="0" w:type="dxa"/>
          <w:left w:w="0" w:type="dxa"/>
          <w:bottom w:w="0" w:type="dxa"/>
          <w:right w:w="0" w:type="dxa"/>
        </w:tblCellMar>
        <w:tblLook w:val="04A0" w:firstRow="1" w:lastRow="0" w:firstColumn="1" w:lastColumn="0" w:noHBand="0" w:noVBand="1"/>
      </w:tblPr>
      <w:tblGrid>
        <w:gridCol w:w="588"/>
        <w:gridCol w:w="618"/>
        <w:gridCol w:w="618"/>
        <w:gridCol w:w="2212"/>
        <w:gridCol w:w="680"/>
        <w:gridCol w:w="1102"/>
        <w:gridCol w:w="1139"/>
      </w:tblGrid>
      <w:tr w:rsidR="004A1D4E">
        <w:trPr>
          <w:gridBefore w:val="2"/>
          <w:wBefore w:w="275" w:type="dxa"/>
          <w:trHeight w:val="448"/>
        </w:trPr>
        <w:tc>
          <w:tcPr>
            <w:tcW w:w="3250" w:type="dxa"/>
            <w:gridSpan w:val="2"/>
            <w:tcBorders>
              <w:top w:val="nil"/>
              <w:left w:val="nil"/>
              <w:bottom w:val="nil"/>
              <w:right w:val="nil"/>
            </w:tcBorders>
          </w:tcPr>
          <w:p w:rsidR="004A1D4E" w:rsidRDefault="004A1D4E">
            <w:pPr>
              <w:spacing w:after="0"/>
              <w:ind w:left="-2485" w:right="470"/>
            </w:pPr>
          </w:p>
          <w:tbl>
            <w:tblPr>
              <w:tblStyle w:val="TableGrid"/>
              <w:tblW w:w="2780" w:type="dxa"/>
              <w:tblInd w:w="0" w:type="dxa"/>
              <w:tblCellMar>
                <w:top w:w="0" w:type="dxa"/>
                <w:left w:w="102" w:type="dxa"/>
                <w:bottom w:w="0" w:type="dxa"/>
                <w:right w:w="0" w:type="dxa"/>
              </w:tblCellMar>
              <w:tblLook w:val="04A0" w:firstRow="1" w:lastRow="0" w:firstColumn="1" w:lastColumn="0" w:noHBand="0" w:noVBand="1"/>
            </w:tblPr>
            <w:tblGrid>
              <w:gridCol w:w="407"/>
              <w:gridCol w:w="397"/>
              <w:gridCol w:w="404"/>
              <w:gridCol w:w="768"/>
              <w:gridCol w:w="407"/>
              <w:gridCol w:w="397"/>
            </w:tblGrid>
            <w:tr w:rsidR="004A1D4E">
              <w:trPr>
                <w:trHeight w:val="392"/>
              </w:trPr>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0"/>
                    </w:rPr>
                    <w:t xml:space="preserve">50 </w:t>
                  </w:r>
                </w:p>
              </w:tc>
              <w:tc>
                <w:tcPr>
                  <w:tcW w:w="39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20"/>
                  </w:pPr>
                  <w:r>
                    <w:t xml:space="preserve">10 </w:t>
                  </w:r>
                </w:p>
              </w:tc>
              <w:tc>
                <w:tcPr>
                  <w:tcW w:w="404"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90</w:t>
                  </w:r>
                </w:p>
              </w:tc>
              <w:tc>
                <w:tcPr>
                  <w:tcW w:w="768" w:type="dxa"/>
                  <w:tcBorders>
                    <w:top w:val="nil"/>
                    <w:left w:val="single" w:sz="2" w:space="0" w:color="000000"/>
                    <w:bottom w:val="nil"/>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30</w:t>
                  </w:r>
                </w:p>
              </w:tc>
              <w:tc>
                <w:tcPr>
                  <w:tcW w:w="39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70</w:t>
                  </w:r>
                </w:p>
              </w:tc>
            </w:tr>
          </w:tbl>
          <w:p w:rsidR="004A1D4E" w:rsidRDefault="004A1D4E"/>
        </w:tc>
        <w:tc>
          <w:tcPr>
            <w:tcW w:w="1454" w:type="dxa"/>
            <w:gridSpan w:val="2"/>
            <w:tcBorders>
              <w:top w:val="nil"/>
              <w:left w:val="nil"/>
              <w:bottom w:val="nil"/>
              <w:right w:val="nil"/>
            </w:tcBorders>
          </w:tcPr>
          <w:p w:rsidR="004A1D4E" w:rsidRDefault="004A1D4E">
            <w:pPr>
              <w:spacing w:after="0"/>
              <w:ind w:left="-5735" w:right="163"/>
            </w:pPr>
          </w:p>
          <w:tbl>
            <w:tblPr>
              <w:tblStyle w:val="TableGrid"/>
              <w:tblW w:w="821" w:type="dxa"/>
              <w:tblInd w:w="470" w:type="dxa"/>
              <w:tblCellMar>
                <w:top w:w="0" w:type="dxa"/>
                <w:left w:w="102" w:type="dxa"/>
                <w:bottom w:w="0" w:type="dxa"/>
                <w:right w:w="0" w:type="dxa"/>
              </w:tblCellMar>
              <w:tblLook w:val="04A0" w:firstRow="1" w:lastRow="0" w:firstColumn="1" w:lastColumn="0" w:noHBand="0" w:noVBand="1"/>
            </w:tblPr>
            <w:tblGrid>
              <w:gridCol w:w="414"/>
              <w:gridCol w:w="407"/>
            </w:tblGrid>
            <w:tr w:rsidR="004A1D4E">
              <w:trPr>
                <w:trHeight w:val="397"/>
              </w:trPr>
              <w:tc>
                <w:tcPr>
                  <w:tcW w:w="414"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7"/>
                  </w:pPr>
                  <w:r>
                    <w:t xml:space="preserve">10 </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50</w:t>
                  </w:r>
                </w:p>
              </w:tc>
            </w:tr>
          </w:tbl>
          <w:p w:rsidR="004A1D4E" w:rsidRDefault="004A1D4E"/>
        </w:tc>
        <w:tc>
          <w:tcPr>
            <w:tcW w:w="2006" w:type="dxa"/>
            <w:tcBorders>
              <w:top w:val="nil"/>
              <w:left w:val="nil"/>
              <w:bottom w:val="nil"/>
              <w:right w:val="nil"/>
            </w:tcBorders>
          </w:tcPr>
          <w:p w:rsidR="004A1D4E" w:rsidRDefault="004A1D4E">
            <w:pPr>
              <w:spacing w:after="0"/>
              <w:ind w:left="-7189" w:right="9196"/>
            </w:pPr>
          </w:p>
          <w:tbl>
            <w:tblPr>
              <w:tblStyle w:val="TableGrid"/>
              <w:tblW w:w="1843" w:type="dxa"/>
              <w:tblInd w:w="163" w:type="dxa"/>
              <w:tblCellMar>
                <w:top w:w="112" w:type="dxa"/>
                <w:left w:w="102" w:type="dxa"/>
                <w:bottom w:w="0" w:type="dxa"/>
                <w:right w:w="92" w:type="dxa"/>
              </w:tblCellMar>
              <w:tblLook w:val="04A0" w:firstRow="1" w:lastRow="0" w:firstColumn="1" w:lastColumn="0" w:noHBand="0" w:noVBand="1"/>
            </w:tblPr>
            <w:tblGrid>
              <w:gridCol w:w="429"/>
              <w:gridCol w:w="270"/>
              <w:gridCol w:w="429"/>
              <w:gridCol w:w="282"/>
              <w:gridCol w:w="433"/>
            </w:tblGrid>
            <w:tr w:rsidR="004A1D4E">
              <w:trPr>
                <w:trHeight w:val="393"/>
              </w:trPr>
              <w:tc>
                <w:tcPr>
                  <w:tcW w:w="407"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20"/>
                    </w:rPr>
                    <w:t>90</w:t>
                  </w:r>
                </w:p>
              </w:tc>
              <w:tc>
                <w:tcPr>
                  <w:tcW w:w="305" w:type="dxa"/>
                  <w:tcBorders>
                    <w:top w:val="nil"/>
                    <w:left w:val="single" w:sz="2" w:space="0" w:color="000000"/>
                    <w:bottom w:val="nil"/>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30</w:t>
                  </w:r>
                </w:p>
              </w:tc>
              <w:tc>
                <w:tcPr>
                  <w:tcW w:w="322" w:type="dxa"/>
                  <w:tcBorders>
                    <w:top w:val="nil"/>
                    <w:left w:val="single" w:sz="2" w:space="0" w:color="000000"/>
                    <w:bottom w:val="nil"/>
                    <w:right w:val="single" w:sz="2" w:space="0" w:color="000000"/>
                  </w:tcBorders>
                </w:tcPr>
                <w:p w:rsidR="004A1D4E" w:rsidRDefault="004A1D4E"/>
              </w:tc>
              <w:tc>
                <w:tcPr>
                  <w:tcW w:w="401"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4"/>
                  </w:pPr>
                  <w:r>
                    <w:rPr>
                      <w:sz w:val="20"/>
                    </w:rPr>
                    <w:t>70</w:t>
                  </w:r>
                </w:p>
              </w:tc>
            </w:tr>
          </w:tbl>
          <w:p w:rsidR="004A1D4E" w:rsidRDefault="004A1D4E"/>
        </w:tc>
      </w:tr>
      <w:tr w:rsidR="004A1D4E">
        <w:trPr>
          <w:gridBefore w:val="1"/>
          <w:wBefore w:w="123" w:type="dxa"/>
          <w:wAfter w:w="172" w:type="dxa"/>
          <w:trHeight w:val="492"/>
        </w:trPr>
        <w:tc>
          <w:tcPr>
            <w:tcW w:w="3579" w:type="dxa"/>
            <w:gridSpan w:val="4"/>
            <w:tcBorders>
              <w:top w:val="nil"/>
              <w:left w:val="nil"/>
              <w:bottom w:val="nil"/>
              <w:right w:val="nil"/>
            </w:tcBorders>
          </w:tcPr>
          <w:p w:rsidR="004A1D4E" w:rsidRDefault="004A1D4E">
            <w:pPr>
              <w:spacing w:after="0"/>
              <w:ind w:left="-2332" w:right="484"/>
            </w:pPr>
          </w:p>
          <w:tbl>
            <w:tblPr>
              <w:tblStyle w:val="TableGrid"/>
              <w:tblW w:w="3096" w:type="dxa"/>
              <w:tblInd w:w="0" w:type="dxa"/>
              <w:tblCellMar>
                <w:top w:w="0" w:type="dxa"/>
                <w:left w:w="102" w:type="dxa"/>
                <w:bottom w:w="0" w:type="dxa"/>
                <w:right w:w="0" w:type="dxa"/>
              </w:tblCellMar>
              <w:tblLook w:val="04A0" w:firstRow="1" w:lastRow="0" w:firstColumn="1" w:lastColumn="0" w:noHBand="0" w:noVBand="1"/>
            </w:tblPr>
            <w:tblGrid>
              <w:gridCol w:w="408"/>
              <w:gridCol w:w="402"/>
              <w:gridCol w:w="1177"/>
              <w:gridCol w:w="407"/>
              <w:gridCol w:w="295"/>
              <w:gridCol w:w="407"/>
            </w:tblGrid>
            <w:tr w:rsidR="004A1D4E">
              <w:trPr>
                <w:trHeight w:val="396"/>
              </w:trPr>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jc w:val="both"/>
                  </w:pPr>
                  <w:r>
                    <w:rPr>
                      <w:sz w:val="20"/>
                    </w:rPr>
                    <w:t xml:space="preserve">50 </w:t>
                  </w:r>
                </w:p>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t>10</w:t>
                  </w:r>
                </w:p>
              </w:tc>
              <w:tc>
                <w:tcPr>
                  <w:tcW w:w="1176" w:type="dxa"/>
                  <w:tcBorders>
                    <w:top w:val="nil"/>
                    <w:left w:val="single" w:sz="2" w:space="0" w:color="000000"/>
                    <w:bottom w:val="nil"/>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30</w:t>
                  </w:r>
                </w:p>
              </w:tc>
              <w:tc>
                <w:tcPr>
                  <w:tcW w:w="295" w:type="dxa"/>
                  <w:tcBorders>
                    <w:top w:val="nil"/>
                    <w:left w:val="single" w:sz="2" w:space="0" w:color="000000"/>
                    <w:bottom w:val="nil"/>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70</w:t>
                  </w:r>
                </w:p>
              </w:tc>
            </w:tr>
          </w:tbl>
          <w:p w:rsidR="004A1D4E" w:rsidRDefault="004A1D4E"/>
        </w:tc>
        <w:tc>
          <w:tcPr>
            <w:tcW w:w="3111" w:type="dxa"/>
            <w:gridSpan w:val="2"/>
            <w:tcBorders>
              <w:top w:val="nil"/>
              <w:left w:val="nil"/>
              <w:bottom w:val="nil"/>
              <w:right w:val="nil"/>
            </w:tcBorders>
          </w:tcPr>
          <w:p w:rsidR="004A1D4E" w:rsidRDefault="004A1D4E">
            <w:pPr>
              <w:spacing w:after="0"/>
              <w:ind w:left="-5911" w:right="9022"/>
            </w:pPr>
          </w:p>
          <w:tbl>
            <w:tblPr>
              <w:tblStyle w:val="TableGrid"/>
              <w:tblW w:w="2627" w:type="dxa"/>
              <w:tblInd w:w="484" w:type="dxa"/>
              <w:tblCellMar>
                <w:top w:w="0" w:type="dxa"/>
                <w:left w:w="102" w:type="dxa"/>
                <w:bottom w:w="0" w:type="dxa"/>
                <w:right w:w="0" w:type="dxa"/>
              </w:tblCellMar>
              <w:tblLook w:val="04A0" w:firstRow="1" w:lastRow="0" w:firstColumn="1" w:lastColumn="0" w:noHBand="0" w:noVBand="1"/>
            </w:tblPr>
            <w:tblGrid>
              <w:gridCol w:w="408"/>
              <w:gridCol w:w="397"/>
              <w:gridCol w:w="397"/>
              <w:gridCol w:w="611"/>
              <w:gridCol w:w="407"/>
              <w:gridCol w:w="407"/>
            </w:tblGrid>
            <w:tr w:rsidR="004A1D4E">
              <w:trPr>
                <w:trHeight w:val="397"/>
              </w:trPr>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20"/>
                  </w:pPr>
                  <w:r>
                    <w:t xml:space="preserve">10 </w:t>
                  </w:r>
                </w:p>
              </w:tc>
              <w:tc>
                <w:tcPr>
                  <w:tcW w:w="39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50</w:t>
                  </w:r>
                </w:p>
              </w:tc>
              <w:tc>
                <w:tcPr>
                  <w:tcW w:w="39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90</w:t>
                  </w:r>
                </w:p>
              </w:tc>
              <w:tc>
                <w:tcPr>
                  <w:tcW w:w="611" w:type="dxa"/>
                  <w:tcBorders>
                    <w:top w:val="nil"/>
                    <w:left w:val="single" w:sz="2" w:space="0" w:color="000000"/>
                    <w:bottom w:val="nil"/>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jc w:val="both"/>
                  </w:pPr>
                  <w:r>
                    <w:rPr>
                      <w:sz w:val="20"/>
                    </w:rPr>
                    <w:t xml:space="preserve">30 </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0"/>
                    </w:rPr>
                    <w:t>70</w:t>
                  </w:r>
                </w:p>
              </w:tc>
            </w:tr>
          </w:tbl>
          <w:p w:rsidR="004A1D4E" w:rsidRDefault="004A1D4E"/>
        </w:tc>
      </w:tr>
      <w:tr w:rsidR="004A1D4E">
        <w:trPr>
          <w:wAfter w:w="478" w:type="dxa"/>
          <w:trHeight w:val="529"/>
        </w:trPr>
        <w:tc>
          <w:tcPr>
            <w:tcW w:w="2780" w:type="dxa"/>
            <w:gridSpan w:val="3"/>
            <w:tcBorders>
              <w:top w:val="nil"/>
              <w:left w:val="nil"/>
              <w:bottom w:val="nil"/>
              <w:right w:val="nil"/>
            </w:tcBorders>
          </w:tcPr>
          <w:p w:rsidR="004A1D4E" w:rsidRDefault="004A1D4E">
            <w:pPr>
              <w:spacing w:after="0"/>
              <w:ind w:left="-2210" w:right="1721"/>
            </w:pPr>
          </w:p>
          <w:tbl>
            <w:tblPr>
              <w:tblStyle w:val="TableGrid"/>
              <w:tblW w:w="1059" w:type="dxa"/>
              <w:tblInd w:w="0" w:type="dxa"/>
              <w:tblCellMar>
                <w:top w:w="0" w:type="dxa"/>
                <w:left w:w="102" w:type="dxa"/>
                <w:bottom w:w="0" w:type="dxa"/>
                <w:right w:w="92" w:type="dxa"/>
              </w:tblCellMar>
              <w:tblLook w:val="04A0" w:firstRow="1" w:lastRow="0" w:firstColumn="1" w:lastColumn="0" w:noHBand="0" w:noVBand="1"/>
            </w:tblPr>
            <w:tblGrid>
              <w:gridCol w:w="429"/>
              <w:gridCol w:w="200"/>
              <w:gridCol w:w="473"/>
            </w:tblGrid>
            <w:tr w:rsidR="004A1D4E">
              <w:trPr>
                <w:trHeight w:val="397"/>
              </w:trPr>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50</w:t>
                  </w:r>
                </w:p>
              </w:tc>
              <w:tc>
                <w:tcPr>
                  <w:tcW w:w="244" w:type="dxa"/>
                  <w:tcBorders>
                    <w:top w:val="nil"/>
                    <w:left w:val="single" w:sz="2" w:space="0" w:color="000000"/>
                    <w:bottom w:val="nil"/>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20"/>
                  </w:pPr>
                  <w:r>
                    <w:t>10</w:t>
                  </w:r>
                </w:p>
              </w:tc>
            </w:tr>
          </w:tbl>
          <w:p w:rsidR="004A1D4E" w:rsidRDefault="004A1D4E"/>
        </w:tc>
        <w:tc>
          <w:tcPr>
            <w:tcW w:w="3727" w:type="dxa"/>
            <w:gridSpan w:val="4"/>
            <w:tcBorders>
              <w:top w:val="nil"/>
              <w:left w:val="nil"/>
              <w:bottom w:val="nil"/>
              <w:right w:val="nil"/>
            </w:tcBorders>
            <w:vAlign w:val="center"/>
          </w:tcPr>
          <w:p w:rsidR="004A1D4E" w:rsidRDefault="004A1D4E">
            <w:pPr>
              <w:spacing w:after="0"/>
              <w:ind w:left="-4990" w:right="8717"/>
            </w:pPr>
          </w:p>
          <w:tbl>
            <w:tblPr>
              <w:tblStyle w:val="TableGrid"/>
              <w:tblW w:w="2006" w:type="dxa"/>
              <w:tblInd w:w="1721" w:type="dxa"/>
              <w:tblCellMar>
                <w:top w:w="0" w:type="dxa"/>
                <w:left w:w="97" w:type="dxa"/>
                <w:bottom w:w="0" w:type="dxa"/>
                <w:right w:w="0" w:type="dxa"/>
              </w:tblCellMar>
              <w:tblLook w:val="04A0" w:firstRow="1" w:lastRow="0" w:firstColumn="1" w:lastColumn="0" w:noHBand="0" w:noVBand="1"/>
            </w:tblPr>
            <w:tblGrid>
              <w:gridCol w:w="403"/>
              <w:gridCol w:w="402"/>
              <w:gridCol w:w="407"/>
              <w:gridCol w:w="397"/>
              <w:gridCol w:w="397"/>
            </w:tblGrid>
            <w:tr w:rsidR="004A1D4E">
              <w:trPr>
                <w:trHeight w:val="390"/>
              </w:trPr>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25"/>
                  </w:pPr>
                  <w:r>
                    <w:t>10</w:t>
                  </w:r>
                </w:p>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0"/>
                    </w:rPr>
                    <w:t xml:space="preserve">30 </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jc w:val="both"/>
                  </w:pPr>
                  <w:r>
                    <w:rPr>
                      <w:sz w:val="20"/>
                    </w:rPr>
                    <w:t xml:space="preserve">50 </w:t>
                  </w:r>
                </w:p>
              </w:tc>
              <w:tc>
                <w:tcPr>
                  <w:tcW w:w="39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jc w:val="both"/>
                  </w:pPr>
                  <w:r>
                    <w:rPr>
                      <w:sz w:val="20"/>
                    </w:rPr>
                    <w:t xml:space="preserve">70 </w:t>
                  </w:r>
                </w:p>
              </w:tc>
              <w:tc>
                <w:tcPr>
                  <w:tcW w:w="39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pPr>
                  <w:r>
                    <w:rPr>
                      <w:sz w:val="20"/>
                    </w:rPr>
                    <w:t>90</w:t>
                  </w:r>
                </w:p>
              </w:tc>
            </w:tr>
          </w:tbl>
          <w:p w:rsidR="004A1D4E" w:rsidRDefault="004A1D4E"/>
        </w:tc>
      </w:tr>
    </w:tbl>
    <w:p w:rsidR="004A1D4E" w:rsidRDefault="009A508B">
      <w:pPr>
        <w:spacing w:after="29" w:line="227" w:lineRule="auto"/>
        <w:ind w:left="20" w:right="10" w:hanging="10"/>
        <w:jc w:val="both"/>
      </w:pPr>
      <w:r>
        <w:t>7</w:t>
      </w:r>
      <w:r>
        <w:t>．同样的第</w:t>
      </w:r>
      <w:r>
        <w:t>11</w:t>
      </w:r>
      <w:r>
        <w:t>行也是类似方式，如图</w:t>
      </w:r>
      <w:r>
        <w:t>9</w:t>
      </w:r>
      <w:r>
        <w:t>．</w:t>
      </w:r>
      <w:r>
        <w:t>8</w:t>
      </w:r>
      <w:r>
        <w:t>．</w:t>
      </w:r>
      <w:r>
        <w:t>5</w:t>
      </w:r>
      <w:r>
        <w:t>所示。。</w:t>
      </w:r>
    </w:p>
    <w:p w:rsidR="004A1D4E" w:rsidRDefault="004A1D4E">
      <w:pPr>
        <w:sectPr w:rsidR="004A1D4E">
          <w:headerReference w:type="even" r:id="rId3116"/>
          <w:headerReference w:type="default" r:id="rId3117"/>
          <w:footerReference w:type="even" r:id="rId3118"/>
          <w:footerReference w:type="default" r:id="rId3119"/>
          <w:headerReference w:type="first" r:id="rId3120"/>
          <w:footerReference w:type="first" r:id="rId3121"/>
          <w:pgSz w:w="10000" w:h="14500"/>
          <w:pgMar w:top="1440" w:right="784" w:bottom="1440" w:left="1802" w:header="720" w:footer="720" w:gutter="0"/>
          <w:cols w:space="720"/>
        </w:sectPr>
      </w:pPr>
    </w:p>
    <w:tbl>
      <w:tblPr>
        <w:tblStyle w:val="TableGrid"/>
        <w:tblW w:w="5367" w:type="dxa"/>
        <w:tblInd w:w="1059" w:type="dxa"/>
        <w:tblCellMar>
          <w:top w:w="0" w:type="dxa"/>
          <w:left w:w="0" w:type="dxa"/>
          <w:bottom w:w="0" w:type="dxa"/>
          <w:right w:w="0" w:type="dxa"/>
        </w:tblCellMar>
        <w:tblLook w:val="04A0" w:firstRow="1" w:lastRow="0" w:firstColumn="1" w:lastColumn="0" w:noHBand="0" w:noVBand="1"/>
      </w:tblPr>
      <w:tblGrid>
        <w:gridCol w:w="1111"/>
        <w:gridCol w:w="858"/>
        <w:gridCol w:w="1126"/>
        <w:gridCol w:w="1755"/>
        <w:gridCol w:w="993"/>
        <w:gridCol w:w="1085"/>
        <w:gridCol w:w="854"/>
      </w:tblGrid>
      <w:tr w:rsidR="004A1D4E">
        <w:trPr>
          <w:gridBefore w:val="1"/>
          <w:wBefore w:w="442" w:type="dxa"/>
          <w:wAfter w:w="709" w:type="dxa"/>
          <w:trHeight w:val="574"/>
        </w:trPr>
        <w:tc>
          <w:tcPr>
            <w:tcW w:w="2466" w:type="dxa"/>
            <w:gridSpan w:val="2"/>
            <w:tcBorders>
              <w:top w:val="nil"/>
              <w:left w:val="nil"/>
              <w:bottom w:val="nil"/>
              <w:right w:val="nil"/>
            </w:tcBorders>
          </w:tcPr>
          <w:p w:rsidR="004A1D4E" w:rsidRDefault="004A1D4E">
            <w:pPr>
              <w:spacing w:after="0"/>
              <w:ind w:left="-2342" w:right="629"/>
            </w:pPr>
          </w:p>
          <w:tbl>
            <w:tblPr>
              <w:tblStyle w:val="TableGrid"/>
              <w:tblW w:w="1837" w:type="dxa"/>
              <w:tblInd w:w="0" w:type="dxa"/>
              <w:tblCellMar>
                <w:top w:w="0" w:type="dxa"/>
                <w:left w:w="107" w:type="dxa"/>
                <w:bottom w:w="0" w:type="dxa"/>
                <w:right w:w="106" w:type="dxa"/>
              </w:tblCellMar>
              <w:tblLook w:val="04A0" w:firstRow="1" w:lastRow="0" w:firstColumn="1" w:lastColumn="0" w:noHBand="0" w:noVBand="1"/>
            </w:tblPr>
            <w:tblGrid>
              <w:gridCol w:w="477"/>
              <w:gridCol w:w="487"/>
              <w:gridCol w:w="483"/>
              <w:gridCol w:w="495"/>
            </w:tblGrid>
            <w:tr w:rsidR="004A1D4E">
              <w:trPr>
                <w:trHeight w:val="448"/>
              </w:trPr>
              <w:tc>
                <w:tcPr>
                  <w:tcW w:w="45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jc w:val="both"/>
                  </w:pPr>
                  <w:r>
                    <w:t>40</w:t>
                  </w:r>
                </w:p>
              </w:tc>
              <w:tc>
                <w:tcPr>
                  <w:tcW w:w="46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5"/>
                  </w:pPr>
                  <w:r>
                    <w:t>80</w:t>
                  </w:r>
                </w:p>
              </w:tc>
              <w:tc>
                <w:tcPr>
                  <w:tcW w:w="460"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1"/>
                  </w:pPr>
                  <w:r>
                    <w:t>60</w:t>
                  </w:r>
                </w:p>
              </w:tc>
              <w:tc>
                <w:tcPr>
                  <w:tcW w:w="45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4"/>
                    </w:rPr>
                    <w:t>20</w:t>
                  </w:r>
                </w:p>
              </w:tc>
            </w:tr>
          </w:tbl>
          <w:p w:rsidR="004A1D4E" w:rsidRDefault="004A1D4E"/>
        </w:tc>
        <w:tc>
          <w:tcPr>
            <w:tcW w:w="2900" w:type="dxa"/>
            <w:gridSpan w:val="4"/>
            <w:tcBorders>
              <w:top w:val="nil"/>
              <w:left w:val="nil"/>
              <w:bottom w:val="nil"/>
              <w:right w:val="nil"/>
            </w:tcBorders>
          </w:tcPr>
          <w:p w:rsidR="004A1D4E" w:rsidRDefault="004A1D4E">
            <w:pPr>
              <w:spacing w:after="0"/>
              <w:ind w:left="-4808" w:right="7709"/>
            </w:pPr>
          </w:p>
          <w:tbl>
            <w:tblPr>
              <w:tblStyle w:val="TableGrid"/>
              <w:tblW w:w="2271" w:type="dxa"/>
              <w:tblInd w:w="629" w:type="dxa"/>
              <w:tblCellMar>
                <w:top w:w="0" w:type="dxa"/>
                <w:left w:w="112" w:type="dxa"/>
                <w:bottom w:w="0" w:type="dxa"/>
                <w:right w:w="112" w:type="dxa"/>
              </w:tblCellMar>
              <w:tblLook w:val="04A0" w:firstRow="1" w:lastRow="0" w:firstColumn="1" w:lastColumn="0" w:noHBand="0" w:noVBand="1"/>
            </w:tblPr>
            <w:tblGrid>
              <w:gridCol w:w="483"/>
              <w:gridCol w:w="505"/>
              <w:gridCol w:w="510"/>
              <w:gridCol w:w="263"/>
              <w:gridCol w:w="510"/>
            </w:tblGrid>
            <w:tr w:rsidR="004A1D4E">
              <w:trPr>
                <w:trHeight w:val="458"/>
              </w:trPr>
              <w:tc>
                <w:tcPr>
                  <w:tcW w:w="465"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t>40</w:t>
                  </w:r>
                </w:p>
              </w:tc>
              <w:tc>
                <w:tcPr>
                  <w:tcW w:w="601" w:type="dxa"/>
                  <w:tcBorders>
                    <w:top w:val="nil"/>
                    <w:left w:val="single" w:sz="2" w:space="0" w:color="000000"/>
                    <w:bottom w:val="nil"/>
                    <w:right w:val="single" w:sz="2" w:space="0" w:color="000000"/>
                  </w:tcBorders>
                </w:tcPr>
                <w:p w:rsidR="004A1D4E" w:rsidRDefault="004A1D4E"/>
              </w:tc>
              <w:tc>
                <w:tcPr>
                  <w:tcW w:w="46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4"/>
                  </w:pPr>
                  <w:r>
                    <w:rPr>
                      <w:sz w:val="24"/>
                    </w:rPr>
                    <w:t>80</w:t>
                  </w:r>
                </w:p>
              </w:tc>
              <w:tc>
                <w:tcPr>
                  <w:tcW w:w="275" w:type="dxa"/>
                  <w:tcBorders>
                    <w:top w:val="nil"/>
                    <w:left w:val="single" w:sz="2" w:space="0" w:color="000000"/>
                    <w:bottom w:val="nil"/>
                    <w:right w:val="single" w:sz="2" w:space="0" w:color="000000"/>
                  </w:tcBorders>
                </w:tcPr>
                <w:p w:rsidR="004A1D4E" w:rsidRDefault="004A1D4E"/>
              </w:tc>
              <w:tc>
                <w:tcPr>
                  <w:tcW w:w="46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4"/>
                  </w:pPr>
                  <w:r>
                    <w:rPr>
                      <w:sz w:val="24"/>
                    </w:rPr>
                    <w:t>60</w:t>
                  </w:r>
                </w:p>
              </w:tc>
            </w:tr>
          </w:tbl>
          <w:p w:rsidR="004A1D4E" w:rsidRDefault="004A1D4E"/>
        </w:tc>
      </w:tr>
      <w:tr w:rsidR="004A1D4E">
        <w:trPr>
          <w:trHeight w:val="525"/>
        </w:trPr>
        <w:tc>
          <w:tcPr>
            <w:tcW w:w="3269" w:type="dxa"/>
            <w:gridSpan w:val="4"/>
            <w:tcBorders>
              <w:top w:val="nil"/>
              <w:left w:val="nil"/>
              <w:bottom w:val="nil"/>
              <w:right w:val="nil"/>
            </w:tcBorders>
          </w:tcPr>
          <w:p w:rsidR="004A1D4E" w:rsidRDefault="004A1D4E">
            <w:pPr>
              <w:spacing w:after="0"/>
              <w:ind w:left="-1900" w:right="547"/>
            </w:pPr>
          </w:p>
          <w:tbl>
            <w:tblPr>
              <w:tblStyle w:val="TableGrid"/>
              <w:tblW w:w="2723" w:type="dxa"/>
              <w:tblInd w:w="0" w:type="dxa"/>
              <w:tblCellMar>
                <w:top w:w="0" w:type="dxa"/>
                <w:left w:w="106" w:type="dxa"/>
                <w:bottom w:w="0" w:type="dxa"/>
                <w:right w:w="115" w:type="dxa"/>
              </w:tblCellMar>
              <w:tblLook w:val="04A0" w:firstRow="1" w:lastRow="0" w:firstColumn="1" w:lastColumn="0" w:noHBand="0" w:noVBand="1"/>
            </w:tblPr>
            <w:tblGrid>
              <w:gridCol w:w="480"/>
              <w:gridCol w:w="490"/>
              <w:gridCol w:w="765"/>
              <w:gridCol w:w="497"/>
              <w:gridCol w:w="491"/>
            </w:tblGrid>
            <w:tr w:rsidR="004A1D4E">
              <w:trPr>
                <w:trHeight w:val="454"/>
              </w:trPr>
              <w:tc>
                <w:tcPr>
                  <w:tcW w:w="45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t>40</w:t>
                  </w:r>
                </w:p>
              </w:tc>
              <w:tc>
                <w:tcPr>
                  <w:tcW w:w="46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t>80</w:t>
                  </w:r>
                </w:p>
              </w:tc>
              <w:tc>
                <w:tcPr>
                  <w:tcW w:w="876" w:type="dxa"/>
                  <w:tcBorders>
                    <w:top w:val="nil"/>
                    <w:left w:val="single" w:sz="2" w:space="0" w:color="000000"/>
                    <w:bottom w:val="nil"/>
                    <w:right w:val="single" w:sz="2" w:space="0" w:color="000000"/>
                  </w:tcBorders>
                </w:tcPr>
                <w:p w:rsidR="004A1D4E" w:rsidRDefault="004A1D4E"/>
              </w:tc>
              <w:tc>
                <w:tcPr>
                  <w:tcW w:w="463"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7"/>
                  </w:pPr>
                  <w:r>
                    <w:t>60</w:t>
                  </w:r>
                </w:p>
              </w:tc>
              <w:tc>
                <w:tcPr>
                  <w:tcW w:w="463"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1"/>
                  </w:pPr>
                  <w:r>
                    <w:t>20</w:t>
                  </w:r>
                </w:p>
              </w:tc>
            </w:tr>
          </w:tbl>
          <w:p w:rsidR="004A1D4E" w:rsidRDefault="004A1D4E"/>
        </w:tc>
        <w:tc>
          <w:tcPr>
            <w:tcW w:w="1906" w:type="dxa"/>
            <w:gridSpan w:val="2"/>
            <w:tcBorders>
              <w:top w:val="nil"/>
              <w:left w:val="nil"/>
              <w:bottom w:val="nil"/>
              <w:right w:val="nil"/>
            </w:tcBorders>
          </w:tcPr>
          <w:p w:rsidR="004A1D4E" w:rsidRDefault="004A1D4E">
            <w:pPr>
              <w:spacing w:after="0"/>
              <w:ind w:left="-5170" w:right="440"/>
            </w:pPr>
          </w:p>
          <w:tbl>
            <w:tblPr>
              <w:tblStyle w:val="TableGrid"/>
              <w:tblW w:w="919" w:type="dxa"/>
              <w:tblInd w:w="547" w:type="dxa"/>
              <w:tblCellMar>
                <w:top w:w="0" w:type="dxa"/>
                <w:left w:w="118" w:type="dxa"/>
                <w:bottom w:w="0" w:type="dxa"/>
                <w:right w:w="102" w:type="dxa"/>
              </w:tblCellMar>
              <w:tblLook w:val="04A0" w:firstRow="1" w:lastRow="0" w:firstColumn="1" w:lastColumn="0" w:noHBand="0" w:noVBand="1"/>
            </w:tblPr>
            <w:tblGrid>
              <w:gridCol w:w="479"/>
              <w:gridCol w:w="483"/>
            </w:tblGrid>
            <w:tr w:rsidR="004A1D4E">
              <w:trPr>
                <w:trHeight w:val="454"/>
              </w:trPr>
              <w:tc>
                <w:tcPr>
                  <w:tcW w:w="444"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t>40</w:t>
                  </w:r>
                </w:p>
              </w:tc>
              <w:tc>
                <w:tcPr>
                  <w:tcW w:w="475"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4"/>
                  </w:pPr>
                  <w:r>
                    <w:t>80</w:t>
                  </w:r>
                </w:p>
              </w:tc>
            </w:tr>
          </w:tbl>
          <w:p w:rsidR="004A1D4E" w:rsidRDefault="004A1D4E"/>
        </w:tc>
        <w:tc>
          <w:tcPr>
            <w:tcW w:w="1342" w:type="dxa"/>
            <w:tcBorders>
              <w:top w:val="nil"/>
              <w:left w:val="nil"/>
              <w:bottom w:val="nil"/>
              <w:right w:val="nil"/>
            </w:tcBorders>
          </w:tcPr>
          <w:p w:rsidR="004A1D4E" w:rsidRDefault="004A1D4E">
            <w:pPr>
              <w:spacing w:after="0"/>
              <w:ind w:left="-7075" w:right="8418"/>
            </w:pPr>
          </w:p>
          <w:tbl>
            <w:tblPr>
              <w:tblStyle w:val="TableGrid"/>
              <w:tblW w:w="902" w:type="dxa"/>
              <w:tblInd w:w="440" w:type="dxa"/>
              <w:tblCellMar>
                <w:top w:w="0" w:type="dxa"/>
                <w:left w:w="112" w:type="dxa"/>
                <w:bottom w:w="0" w:type="dxa"/>
                <w:right w:w="92" w:type="dxa"/>
              </w:tblCellMar>
              <w:tblLook w:val="04A0" w:firstRow="1" w:lastRow="0" w:firstColumn="1" w:lastColumn="0" w:noHBand="0" w:noVBand="1"/>
            </w:tblPr>
            <w:tblGrid>
              <w:gridCol w:w="204"/>
              <w:gridCol w:w="204"/>
            </w:tblGrid>
            <w:tr w:rsidR="004A1D4E">
              <w:trPr>
                <w:trHeight w:val="454"/>
              </w:trPr>
              <w:tc>
                <w:tcPr>
                  <w:tcW w:w="43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4"/>
                    </w:rPr>
                    <w:t>20</w:t>
                  </w:r>
                </w:p>
              </w:tc>
              <w:tc>
                <w:tcPr>
                  <w:tcW w:w="465"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t>60</w:t>
                  </w:r>
                </w:p>
              </w:tc>
            </w:tr>
          </w:tbl>
          <w:p w:rsidR="004A1D4E" w:rsidRDefault="004A1D4E"/>
        </w:tc>
      </w:tr>
      <w:tr w:rsidR="004A1D4E">
        <w:trPr>
          <w:gridBefore w:val="2"/>
          <w:wBefore w:w="656" w:type="dxa"/>
          <w:wAfter w:w="443" w:type="dxa"/>
          <w:trHeight w:val="500"/>
        </w:trPr>
        <w:tc>
          <w:tcPr>
            <w:tcW w:w="2974" w:type="dxa"/>
            <w:gridSpan w:val="3"/>
            <w:tcBorders>
              <w:top w:val="nil"/>
              <w:left w:val="nil"/>
              <w:bottom w:val="nil"/>
              <w:right w:val="nil"/>
            </w:tcBorders>
          </w:tcPr>
          <w:p w:rsidR="004A1D4E" w:rsidRDefault="004A1D4E">
            <w:pPr>
              <w:spacing w:after="0"/>
              <w:ind w:left="-2556" w:right="631"/>
            </w:pPr>
          </w:p>
          <w:tbl>
            <w:tblPr>
              <w:tblStyle w:val="TableGrid"/>
              <w:tblW w:w="2342" w:type="dxa"/>
              <w:tblInd w:w="0" w:type="dxa"/>
              <w:tblCellMar>
                <w:top w:w="0" w:type="dxa"/>
                <w:left w:w="112" w:type="dxa"/>
                <w:bottom w:w="0" w:type="dxa"/>
                <w:right w:w="112" w:type="dxa"/>
              </w:tblCellMar>
              <w:tblLook w:val="04A0" w:firstRow="1" w:lastRow="0" w:firstColumn="1" w:lastColumn="0" w:noHBand="0" w:noVBand="1"/>
            </w:tblPr>
            <w:tblGrid>
              <w:gridCol w:w="493"/>
              <w:gridCol w:w="391"/>
              <w:gridCol w:w="483"/>
              <w:gridCol w:w="482"/>
              <w:gridCol w:w="493"/>
            </w:tblGrid>
            <w:tr w:rsidR="004A1D4E">
              <w:trPr>
                <w:trHeight w:val="458"/>
              </w:trPr>
              <w:tc>
                <w:tcPr>
                  <w:tcW w:w="45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t>80</w:t>
                  </w:r>
                </w:p>
              </w:tc>
              <w:tc>
                <w:tcPr>
                  <w:tcW w:w="428" w:type="dxa"/>
                  <w:tcBorders>
                    <w:top w:val="nil"/>
                    <w:left w:val="single" w:sz="2" w:space="0" w:color="000000"/>
                    <w:bottom w:val="nil"/>
                    <w:right w:val="single" w:sz="2" w:space="0" w:color="000000"/>
                  </w:tcBorders>
                </w:tcPr>
                <w:p w:rsidR="004A1D4E" w:rsidRDefault="004A1D4E"/>
              </w:tc>
              <w:tc>
                <w:tcPr>
                  <w:tcW w:w="45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t>60</w:t>
                  </w:r>
                </w:p>
              </w:tc>
              <w:tc>
                <w:tcPr>
                  <w:tcW w:w="540" w:type="dxa"/>
                  <w:tcBorders>
                    <w:top w:val="nil"/>
                    <w:left w:val="single" w:sz="2" w:space="0" w:color="000000"/>
                    <w:bottom w:val="nil"/>
                    <w:right w:val="single" w:sz="2" w:space="0" w:color="000000"/>
                  </w:tcBorders>
                </w:tcPr>
                <w:p w:rsidR="004A1D4E" w:rsidRDefault="004A1D4E"/>
              </w:tc>
              <w:tc>
                <w:tcPr>
                  <w:tcW w:w="45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t>20</w:t>
                  </w:r>
                </w:p>
              </w:tc>
            </w:tr>
          </w:tbl>
          <w:p w:rsidR="004A1D4E" w:rsidRDefault="004A1D4E"/>
        </w:tc>
        <w:tc>
          <w:tcPr>
            <w:tcW w:w="2444" w:type="dxa"/>
            <w:gridSpan w:val="2"/>
            <w:tcBorders>
              <w:top w:val="nil"/>
              <w:left w:val="nil"/>
              <w:bottom w:val="nil"/>
              <w:right w:val="nil"/>
            </w:tcBorders>
          </w:tcPr>
          <w:p w:rsidR="004A1D4E" w:rsidRDefault="004A1D4E">
            <w:pPr>
              <w:spacing w:after="0"/>
              <w:ind w:left="-5530" w:right="7974"/>
            </w:pPr>
          </w:p>
          <w:tbl>
            <w:tblPr>
              <w:tblStyle w:val="TableGrid"/>
              <w:tblW w:w="1813" w:type="dxa"/>
              <w:tblInd w:w="631" w:type="dxa"/>
              <w:tblCellMar>
                <w:top w:w="0" w:type="dxa"/>
                <w:left w:w="112" w:type="dxa"/>
                <w:bottom w:w="0" w:type="dxa"/>
                <w:right w:w="0" w:type="dxa"/>
              </w:tblCellMar>
              <w:tblLook w:val="04A0" w:firstRow="1" w:lastRow="0" w:firstColumn="1" w:lastColumn="0" w:noHBand="0" w:noVBand="1"/>
            </w:tblPr>
            <w:tblGrid>
              <w:gridCol w:w="459"/>
              <w:gridCol w:w="458"/>
              <w:gridCol w:w="438"/>
              <w:gridCol w:w="458"/>
            </w:tblGrid>
            <w:tr w:rsidR="004A1D4E">
              <w:trPr>
                <w:trHeight w:val="458"/>
              </w:trPr>
              <w:tc>
                <w:tcPr>
                  <w:tcW w:w="45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t>20</w:t>
                  </w:r>
                </w:p>
              </w:tc>
              <w:tc>
                <w:tcPr>
                  <w:tcW w:w="45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t xml:space="preserve">40 </w:t>
                  </w:r>
                </w:p>
              </w:tc>
              <w:tc>
                <w:tcPr>
                  <w:tcW w:w="43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t xml:space="preserve">60 </w:t>
                  </w:r>
                </w:p>
              </w:tc>
              <w:tc>
                <w:tcPr>
                  <w:tcW w:w="45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t>80</w:t>
                  </w:r>
                </w:p>
              </w:tc>
            </w:tr>
          </w:tbl>
          <w:p w:rsidR="004A1D4E" w:rsidRDefault="004A1D4E"/>
        </w:tc>
      </w:tr>
    </w:tbl>
    <w:p w:rsidR="004A1D4E" w:rsidRDefault="009A508B">
      <w:pPr>
        <w:spacing w:after="151" w:line="265" w:lineRule="auto"/>
        <w:ind w:left="1273" w:right="1283" w:hanging="10"/>
        <w:jc w:val="center"/>
      </w:pPr>
      <w:r>
        <w:rPr>
          <w:sz w:val="18"/>
        </w:rPr>
        <w:t>图实</w:t>
      </w:r>
      <w:r>
        <w:rPr>
          <w:sz w:val="18"/>
        </w:rPr>
        <w:t>8</w:t>
      </w:r>
      <w:r>
        <w:rPr>
          <w:sz w:val="18"/>
        </w:rPr>
        <w:t>巧</w:t>
      </w:r>
    </w:p>
    <w:p w:rsidR="004A1D4E" w:rsidRDefault="009A508B">
      <w:pPr>
        <w:spacing w:after="5" w:line="227" w:lineRule="auto"/>
        <w:ind w:left="683" w:right="10" w:hanging="316"/>
        <w:jc w:val="both"/>
      </w:pPr>
      <w:r>
        <w:t>8</w:t>
      </w:r>
      <w:r>
        <w:t>．此时也就是刚才所讲的最后一次执行第</w:t>
      </w:r>
      <w:r>
        <w:t>12</w:t>
      </w:r>
      <w:r>
        <w:t>行代码，将</w:t>
      </w:r>
      <w:r>
        <w:t>{10</w:t>
      </w:r>
      <w:r>
        <w:t>，</w:t>
      </w:r>
      <w:r>
        <w:t>30</w:t>
      </w:r>
      <w:r>
        <w:t>，</w:t>
      </w:r>
      <w:r>
        <w:t>50</w:t>
      </w:r>
      <w:r>
        <w:t>，</w:t>
      </w:r>
      <w:r>
        <w:t>70</w:t>
      </w:r>
      <w:r>
        <w:t>，</w:t>
      </w:r>
      <w:r>
        <w:t>90}</w:t>
      </w:r>
      <w:r>
        <w:t>与</w:t>
      </w:r>
      <w:r>
        <w:t xml:space="preserve"> </w:t>
      </w:r>
      <w:r>
        <w:rPr>
          <w:noProof/>
        </w:rPr>
        <w:drawing>
          <wp:inline distT="0" distB="0" distL="0" distR="0">
            <wp:extent cx="6466" cy="6461"/>
            <wp:effectExtent l="0" t="0" r="0" b="0"/>
            <wp:docPr id="1797837" name="Picture 1797837"/>
            <wp:cNvGraphicFramePr/>
            <a:graphic xmlns:a="http://schemas.openxmlformats.org/drawingml/2006/main">
              <a:graphicData uri="http://schemas.openxmlformats.org/drawingml/2006/picture">
                <pic:pic xmlns:pic="http://schemas.openxmlformats.org/drawingml/2006/picture">
                  <pic:nvPicPr>
                    <pic:cNvPr id="1797837" name="Picture 1797837"/>
                    <pic:cNvPicPr/>
                  </pic:nvPicPr>
                  <pic:blipFill>
                    <a:blip r:embed="rId16"/>
                    <a:stretch>
                      <a:fillRect/>
                    </a:stretch>
                  </pic:blipFill>
                  <pic:spPr>
                    <a:xfrm>
                      <a:off x="0" y="0"/>
                      <a:ext cx="6466" cy="6461"/>
                    </a:xfrm>
                    <a:prstGeom prst="rect">
                      <a:avLst/>
                    </a:prstGeom>
                  </pic:spPr>
                </pic:pic>
              </a:graphicData>
            </a:graphic>
          </wp:inline>
        </w:drawing>
      </w:r>
      <w:r>
        <w:t>{20</w:t>
      </w:r>
      <w:r>
        <w:t>，</w:t>
      </w:r>
      <w:r>
        <w:t>40</w:t>
      </w:r>
      <w:r>
        <w:t>，</w:t>
      </w:r>
      <w:r>
        <w:t>60</w:t>
      </w:r>
      <w:r>
        <w:t>，</w:t>
      </w:r>
      <w:r>
        <w:t>80}</w:t>
      </w:r>
      <w:r>
        <w:t>归并为最终有序的序列。</w:t>
      </w:r>
    </w:p>
    <w:p w:rsidR="004A1D4E" w:rsidRDefault="009A508B">
      <w:pPr>
        <w:spacing w:after="5" w:line="227" w:lineRule="auto"/>
        <w:ind w:left="10" w:right="10" w:firstLine="367"/>
        <w:jc w:val="both"/>
      </w:pPr>
      <w:r>
        <w:t>可以说，如果对递归函数的运行方式理解比较透的话，</w:t>
      </w:r>
      <w:r>
        <w:t>MSort</w:t>
      </w:r>
      <w:r>
        <w:t>函数还是很好理解的。我们来看看整个数据变换示意图，如图</w:t>
      </w:r>
      <w:r>
        <w:t>9</w:t>
      </w:r>
      <w:r>
        <w:t>．</w:t>
      </w:r>
      <w:r>
        <w:t>8·6</w:t>
      </w:r>
      <w:r>
        <w:t>所示。</w:t>
      </w:r>
    </w:p>
    <w:p w:rsidR="004A1D4E" w:rsidRDefault="009A508B">
      <w:pPr>
        <w:tabs>
          <w:tab w:val="center" w:pos="2352"/>
          <w:tab w:val="center" w:pos="5524"/>
        </w:tabs>
        <w:spacing w:after="5" w:line="262" w:lineRule="auto"/>
      </w:pPr>
      <w:r>
        <w:rPr>
          <w:sz w:val="20"/>
        </w:rPr>
        <w:tab/>
      </w:r>
      <w:r>
        <w:rPr>
          <w:sz w:val="20"/>
        </w:rPr>
        <w:t>下标</w:t>
      </w:r>
      <w:r>
        <w:rPr>
          <w:sz w:val="20"/>
        </w:rPr>
        <w:t xml:space="preserve"> </w:t>
      </w:r>
      <w:r>
        <w:rPr>
          <w:sz w:val="20"/>
          <w:u w:val="single" w:color="000000"/>
        </w:rPr>
        <w:t>1 2 3</w:t>
      </w:r>
      <w:r>
        <w:rPr>
          <w:sz w:val="20"/>
          <w:u w:val="single" w:color="000000"/>
        </w:rPr>
        <w:tab/>
        <w:t>9</w:t>
      </w:r>
    </w:p>
    <w:tbl>
      <w:tblPr>
        <w:tblStyle w:val="TableGrid"/>
        <w:tblpPr w:vertAnchor="page" w:horzAnchor="page" w:tblpX="1295" w:tblpY="418"/>
        <w:tblOverlap w:val="never"/>
        <w:tblW w:w="1359" w:type="dxa"/>
        <w:tblInd w:w="0" w:type="dxa"/>
        <w:tblCellMar>
          <w:top w:w="67" w:type="dxa"/>
          <w:left w:w="122" w:type="dxa"/>
          <w:bottom w:w="0" w:type="dxa"/>
          <w:right w:w="61" w:type="dxa"/>
        </w:tblCellMar>
        <w:tblLook w:val="04A0" w:firstRow="1" w:lastRow="0" w:firstColumn="1" w:lastColumn="0" w:noHBand="0" w:noVBand="1"/>
      </w:tblPr>
      <w:tblGrid>
        <w:gridCol w:w="515"/>
        <w:gridCol w:w="844"/>
      </w:tblGrid>
      <w:tr w:rsidR="004A1D4E">
        <w:trPr>
          <w:trHeight w:val="340"/>
        </w:trPr>
        <w:tc>
          <w:tcPr>
            <w:tcW w:w="4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1"/>
            </w:pPr>
            <w:r>
              <w:t>话</w:t>
            </w:r>
          </w:p>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pStyle w:val="3"/>
        <w:spacing w:after="0"/>
        <w:ind w:left="0" w:right="10" w:firstLine="0"/>
      </w:pPr>
      <w:r>
        <w:rPr>
          <w:sz w:val="40"/>
          <w:u w:val="single" w:color="000000"/>
        </w:rPr>
        <w:t>000</w:t>
      </w:r>
      <w:r>
        <w:rPr>
          <w:sz w:val="40"/>
          <w:u w:val="single" w:color="000000"/>
        </w:rPr>
        <w:t>也过河</w:t>
      </w:r>
      <w:r>
        <w:rPr>
          <w:sz w:val="40"/>
          <w:u w:val="single" w:color="000000"/>
        </w:rPr>
        <w:t>000</w:t>
      </w:r>
    </w:p>
    <w:tbl>
      <w:tblPr>
        <w:tblStyle w:val="TableGrid"/>
        <w:tblW w:w="6181" w:type="dxa"/>
        <w:tblInd w:w="825" w:type="dxa"/>
        <w:tblCellMar>
          <w:top w:w="0" w:type="dxa"/>
          <w:left w:w="0" w:type="dxa"/>
          <w:bottom w:w="0" w:type="dxa"/>
          <w:right w:w="0" w:type="dxa"/>
        </w:tblCellMar>
        <w:tblLook w:val="04A0" w:firstRow="1" w:lastRow="0" w:firstColumn="1" w:lastColumn="0" w:noHBand="0" w:noVBand="1"/>
      </w:tblPr>
      <w:tblGrid>
        <w:gridCol w:w="288"/>
        <w:gridCol w:w="567"/>
        <w:gridCol w:w="631"/>
        <w:gridCol w:w="1327"/>
        <w:gridCol w:w="2815"/>
        <w:gridCol w:w="7"/>
        <w:gridCol w:w="1582"/>
        <w:gridCol w:w="3"/>
        <w:gridCol w:w="21"/>
      </w:tblGrid>
      <w:tr w:rsidR="004A1D4E">
        <w:trPr>
          <w:gridBefore w:val="2"/>
          <w:gridAfter w:val="2"/>
          <w:wBefore w:w="295" w:type="dxa"/>
          <w:wAfter w:w="234" w:type="dxa"/>
          <w:trHeight w:val="529"/>
        </w:trPr>
        <w:tc>
          <w:tcPr>
            <w:tcW w:w="3223" w:type="dxa"/>
            <w:gridSpan w:val="3"/>
            <w:tcBorders>
              <w:top w:val="nil"/>
              <w:left w:val="nil"/>
              <w:bottom w:val="nil"/>
              <w:right w:val="nil"/>
            </w:tcBorders>
          </w:tcPr>
          <w:p w:rsidR="004A1D4E" w:rsidRDefault="004A1D4E">
            <w:pPr>
              <w:spacing w:after="0"/>
              <w:ind w:left="-2108" w:right="810"/>
            </w:pPr>
          </w:p>
          <w:tbl>
            <w:tblPr>
              <w:tblStyle w:val="TableGrid"/>
              <w:tblW w:w="2016" w:type="dxa"/>
              <w:tblInd w:w="397" w:type="dxa"/>
              <w:tblCellMar>
                <w:top w:w="0" w:type="dxa"/>
                <w:left w:w="36" w:type="dxa"/>
                <w:bottom w:w="0" w:type="dxa"/>
                <w:right w:w="0" w:type="dxa"/>
              </w:tblCellMar>
              <w:tblLook w:val="04A0" w:firstRow="1" w:lastRow="0" w:firstColumn="1" w:lastColumn="0" w:noHBand="0" w:noVBand="1"/>
            </w:tblPr>
            <w:tblGrid>
              <w:gridCol w:w="369"/>
              <w:gridCol w:w="395"/>
              <w:gridCol w:w="537"/>
              <w:gridCol w:w="337"/>
              <w:gridCol w:w="378"/>
            </w:tblGrid>
            <w:tr w:rsidR="004A1D4E">
              <w:trPr>
                <w:trHeight w:val="387"/>
              </w:trPr>
              <w:tc>
                <w:tcPr>
                  <w:tcW w:w="39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66"/>
                  </w:pPr>
                  <w:r>
                    <w:rPr>
                      <w:sz w:val="20"/>
                    </w:rPr>
                    <w:t>50</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87"/>
                  </w:pPr>
                  <w:r>
                    <w:t xml:space="preserve">10 </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66"/>
                  </w:pPr>
                  <w:r>
                    <w:rPr>
                      <w:sz w:val="20"/>
                    </w:rPr>
                    <w:t>90</w:t>
                  </w:r>
                  <w:r>
                    <w:rPr>
                      <w:sz w:val="20"/>
                    </w:rPr>
                    <w:t>．</w:t>
                  </w:r>
                </w:p>
              </w:tc>
              <w:tc>
                <w:tcPr>
                  <w:tcW w:w="39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0"/>
                    </w:rPr>
                    <w:t xml:space="preserve">30 </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76"/>
                  </w:pPr>
                  <w:r>
                    <w:rPr>
                      <w:sz w:val="20"/>
                    </w:rPr>
                    <w:t>70</w:t>
                  </w:r>
                </w:p>
              </w:tc>
            </w:tr>
          </w:tbl>
          <w:p w:rsidR="004A1D4E" w:rsidRDefault="004A1D4E"/>
        </w:tc>
        <w:tc>
          <w:tcPr>
            <w:tcW w:w="2958" w:type="dxa"/>
            <w:gridSpan w:val="2"/>
            <w:vMerge w:val="restart"/>
            <w:tcBorders>
              <w:top w:val="nil"/>
              <w:left w:val="nil"/>
              <w:bottom w:val="nil"/>
              <w:right w:val="nil"/>
            </w:tcBorders>
          </w:tcPr>
          <w:p w:rsidR="004A1D4E" w:rsidRDefault="009A508B">
            <w:pPr>
              <w:spacing w:after="0"/>
              <w:ind w:left="443"/>
            </w:pPr>
            <w:r>
              <w:rPr>
                <w:noProof/>
              </w:rPr>
              <w:drawing>
                <wp:inline distT="0" distB="0" distL="0" distR="0">
                  <wp:extent cx="1597200" cy="678447"/>
                  <wp:effectExtent l="0" t="0" r="0" b="0"/>
                  <wp:docPr id="3118541" name="Picture 3118541"/>
                  <wp:cNvGraphicFramePr/>
                  <a:graphic xmlns:a="http://schemas.openxmlformats.org/drawingml/2006/main">
                    <a:graphicData uri="http://schemas.openxmlformats.org/drawingml/2006/picture">
                      <pic:pic xmlns:pic="http://schemas.openxmlformats.org/drawingml/2006/picture">
                        <pic:nvPicPr>
                          <pic:cNvPr id="3118541" name="Picture 3118541"/>
                          <pic:cNvPicPr/>
                        </pic:nvPicPr>
                        <pic:blipFill>
                          <a:blip r:embed="rId3122"/>
                          <a:stretch>
                            <a:fillRect/>
                          </a:stretch>
                        </pic:blipFill>
                        <pic:spPr>
                          <a:xfrm>
                            <a:off x="0" y="0"/>
                            <a:ext cx="1597200" cy="678447"/>
                          </a:xfrm>
                          <a:prstGeom prst="rect">
                            <a:avLst/>
                          </a:prstGeom>
                        </pic:spPr>
                      </pic:pic>
                    </a:graphicData>
                  </a:graphic>
                </wp:inline>
              </w:drawing>
            </w:r>
          </w:p>
        </w:tc>
      </w:tr>
      <w:tr w:rsidR="004A1D4E">
        <w:trPr>
          <w:gridBefore w:val="2"/>
          <w:gridAfter w:val="2"/>
          <w:wBefore w:w="295" w:type="dxa"/>
          <w:wAfter w:w="234" w:type="dxa"/>
          <w:trHeight w:val="539"/>
        </w:trPr>
        <w:tc>
          <w:tcPr>
            <w:tcW w:w="3223" w:type="dxa"/>
            <w:gridSpan w:val="3"/>
            <w:tcBorders>
              <w:top w:val="nil"/>
              <w:left w:val="nil"/>
              <w:bottom w:val="nil"/>
              <w:right w:val="nil"/>
            </w:tcBorders>
            <w:vAlign w:val="center"/>
          </w:tcPr>
          <w:p w:rsidR="004A1D4E" w:rsidRDefault="004A1D4E">
            <w:pPr>
              <w:spacing w:after="0"/>
              <w:ind w:left="-2108" w:right="443"/>
            </w:pPr>
          </w:p>
          <w:tbl>
            <w:tblPr>
              <w:tblStyle w:val="TableGrid"/>
              <w:tblW w:w="2780" w:type="dxa"/>
              <w:tblInd w:w="0" w:type="dxa"/>
              <w:tblCellMar>
                <w:top w:w="0" w:type="dxa"/>
                <w:left w:w="102" w:type="dxa"/>
                <w:bottom w:w="0" w:type="dxa"/>
                <w:right w:w="0" w:type="dxa"/>
              </w:tblCellMar>
              <w:tblLook w:val="04A0" w:firstRow="1" w:lastRow="0" w:firstColumn="1" w:lastColumn="0" w:noHBand="0" w:noVBand="1"/>
            </w:tblPr>
            <w:tblGrid>
              <w:gridCol w:w="408"/>
              <w:gridCol w:w="407"/>
              <w:gridCol w:w="407"/>
              <w:gridCol w:w="754"/>
              <w:gridCol w:w="402"/>
              <w:gridCol w:w="402"/>
            </w:tblGrid>
            <w:tr w:rsidR="004A1D4E">
              <w:trPr>
                <w:trHeight w:val="393"/>
              </w:trPr>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0"/>
                    </w:rPr>
                    <w:t xml:space="preserve">50 </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t>10</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90</w:t>
                  </w:r>
                </w:p>
              </w:tc>
              <w:tc>
                <w:tcPr>
                  <w:tcW w:w="754" w:type="dxa"/>
                  <w:tcBorders>
                    <w:top w:val="nil"/>
                    <w:left w:val="single" w:sz="2" w:space="0" w:color="000000"/>
                    <w:bottom w:val="nil"/>
                    <w:right w:val="single" w:sz="2" w:space="0" w:color="000000"/>
                  </w:tcBorders>
                </w:tcPr>
                <w:p w:rsidR="004A1D4E" w:rsidRDefault="004A1D4E"/>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30</w:t>
                  </w:r>
                </w:p>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pPr>
                  <w:r>
                    <w:rPr>
                      <w:sz w:val="20"/>
                    </w:rPr>
                    <w:t>70</w:t>
                  </w:r>
                </w:p>
              </w:tc>
            </w:tr>
          </w:tbl>
          <w:p w:rsidR="004A1D4E" w:rsidRDefault="004A1D4E"/>
        </w:tc>
        <w:tc>
          <w:tcPr>
            <w:tcW w:w="0" w:type="auto"/>
            <w:gridSpan w:val="2"/>
            <w:vMerge/>
            <w:tcBorders>
              <w:top w:val="nil"/>
              <w:left w:val="nil"/>
              <w:bottom w:val="nil"/>
              <w:right w:val="nil"/>
            </w:tcBorders>
          </w:tcPr>
          <w:p w:rsidR="004A1D4E" w:rsidRDefault="004A1D4E"/>
        </w:tc>
      </w:tr>
      <w:tr w:rsidR="004A1D4E">
        <w:trPr>
          <w:trHeight w:val="1072"/>
        </w:trPr>
        <w:tc>
          <w:tcPr>
            <w:tcW w:w="1079" w:type="dxa"/>
            <w:gridSpan w:val="3"/>
            <w:tcBorders>
              <w:top w:val="nil"/>
              <w:left w:val="nil"/>
              <w:bottom w:val="nil"/>
              <w:right w:val="nil"/>
            </w:tcBorders>
          </w:tcPr>
          <w:p w:rsidR="004A1D4E" w:rsidRDefault="004A1D4E">
            <w:pPr>
              <w:spacing w:after="0"/>
              <w:ind w:left="-1813" w:right="275"/>
            </w:pPr>
          </w:p>
          <w:tbl>
            <w:tblPr>
              <w:tblStyle w:val="TableGrid"/>
              <w:tblW w:w="804" w:type="dxa"/>
              <w:tblInd w:w="0" w:type="dxa"/>
              <w:tblCellMar>
                <w:top w:w="99" w:type="dxa"/>
                <w:left w:w="102" w:type="dxa"/>
                <w:bottom w:w="0" w:type="dxa"/>
                <w:right w:w="0" w:type="dxa"/>
              </w:tblCellMar>
              <w:tblLook w:val="04A0" w:firstRow="1" w:lastRow="0" w:firstColumn="1" w:lastColumn="0" w:noHBand="0" w:noVBand="1"/>
            </w:tblPr>
            <w:tblGrid>
              <w:gridCol w:w="204"/>
              <w:gridCol w:w="197"/>
              <w:gridCol w:w="403"/>
            </w:tblGrid>
            <w:tr w:rsidR="004A1D4E">
              <w:trPr>
                <w:trHeight w:val="397"/>
              </w:trPr>
              <w:tc>
                <w:tcPr>
                  <w:tcW w:w="402"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0"/>
                    </w:rPr>
                    <w:t xml:space="preserve">50 </w:t>
                  </w:r>
                </w:p>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5"/>
                  </w:pPr>
                  <w:r>
                    <w:t>10</w:t>
                  </w:r>
                </w:p>
              </w:tc>
            </w:tr>
            <w:tr w:rsidR="004A1D4E">
              <w:trPr>
                <w:trHeight w:val="275"/>
              </w:trPr>
              <w:tc>
                <w:tcPr>
                  <w:tcW w:w="204" w:type="dxa"/>
                  <w:tcBorders>
                    <w:top w:val="single" w:sz="2" w:space="0" w:color="000000"/>
                    <w:left w:val="nil"/>
                    <w:bottom w:val="single" w:sz="2" w:space="0" w:color="000000"/>
                    <w:right w:val="single" w:sz="2" w:space="0" w:color="000000"/>
                  </w:tcBorders>
                </w:tcPr>
                <w:p w:rsidR="004A1D4E" w:rsidRDefault="004A1D4E"/>
              </w:tc>
              <w:tc>
                <w:tcPr>
                  <w:tcW w:w="601" w:type="dxa"/>
                  <w:gridSpan w:val="2"/>
                  <w:tcBorders>
                    <w:top w:val="single" w:sz="2" w:space="0" w:color="000000"/>
                    <w:left w:val="single" w:sz="2" w:space="0" w:color="000000"/>
                    <w:bottom w:val="single" w:sz="2" w:space="0" w:color="000000"/>
                    <w:right w:val="nil"/>
                  </w:tcBorders>
                </w:tcPr>
                <w:p w:rsidR="004A1D4E" w:rsidRDefault="004A1D4E"/>
              </w:tc>
            </w:tr>
            <w:tr w:rsidR="004A1D4E">
              <w:trPr>
                <w:trHeight w:val="397"/>
              </w:trPr>
              <w:tc>
                <w:tcPr>
                  <w:tcW w:w="402"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t xml:space="preserve">] 0 </w:t>
                  </w:r>
                </w:p>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pPr>
                  <w:r>
                    <w:rPr>
                      <w:sz w:val="20"/>
                    </w:rPr>
                    <w:t>50</w:t>
                  </w:r>
                </w:p>
              </w:tc>
            </w:tr>
          </w:tbl>
          <w:p w:rsidR="004A1D4E" w:rsidRDefault="004A1D4E"/>
        </w:tc>
        <w:tc>
          <w:tcPr>
            <w:tcW w:w="1614" w:type="dxa"/>
            <w:tcBorders>
              <w:top w:val="nil"/>
              <w:left w:val="nil"/>
              <w:bottom w:val="nil"/>
              <w:right w:val="nil"/>
            </w:tcBorders>
          </w:tcPr>
          <w:p w:rsidR="004A1D4E" w:rsidRDefault="004A1D4E">
            <w:pPr>
              <w:spacing w:after="0"/>
              <w:ind w:left="-2892" w:right="219"/>
            </w:pPr>
          </w:p>
          <w:tbl>
            <w:tblPr>
              <w:tblStyle w:val="TableGrid"/>
              <w:tblW w:w="1120" w:type="dxa"/>
              <w:tblInd w:w="275" w:type="dxa"/>
              <w:tblCellMar>
                <w:top w:w="0" w:type="dxa"/>
                <w:left w:w="102" w:type="dxa"/>
                <w:bottom w:w="0" w:type="dxa"/>
                <w:right w:w="102" w:type="dxa"/>
              </w:tblCellMar>
              <w:tblLook w:val="04A0" w:firstRow="1" w:lastRow="0" w:firstColumn="1" w:lastColumn="0" w:noHBand="0" w:noVBand="1"/>
            </w:tblPr>
            <w:tblGrid>
              <w:gridCol w:w="220"/>
              <w:gridCol w:w="220"/>
              <w:gridCol w:w="230"/>
              <w:gridCol w:w="225"/>
              <w:gridCol w:w="225"/>
            </w:tblGrid>
            <w:tr w:rsidR="004A1D4E">
              <w:trPr>
                <w:trHeight w:val="388"/>
              </w:trPr>
              <w:tc>
                <w:tcPr>
                  <w:tcW w:w="407"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0"/>
                    </w:rPr>
                    <w:t>90</w:t>
                  </w:r>
                </w:p>
              </w:tc>
              <w:tc>
                <w:tcPr>
                  <w:tcW w:w="305" w:type="dxa"/>
                  <w:vMerge w:val="restart"/>
                  <w:tcBorders>
                    <w:top w:val="nil"/>
                    <w:left w:val="nil"/>
                    <w:bottom w:val="nil"/>
                    <w:right w:val="nil"/>
                  </w:tcBorders>
                </w:tcPr>
                <w:p w:rsidR="004A1D4E" w:rsidRDefault="004A1D4E"/>
              </w:tc>
              <w:tc>
                <w:tcPr>
                  <w:tcW w:w="407"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0"/>
                    </w:rPr>
                    <w:t>30</w:t>
                  </w:r>
                </w:p>
              </w:tc>
            </w:tr>
            <w:tr w:rsidR="004A1D4E">
              <w:trPr>
                <w:trHeight w:val="284"/>
              </w:trPr>
              <w:tc>
                <w:tcPr>
                  <w:tcW w:w="204" w:type="dxa"/>
                  <w:tcBorders>
                    <w:top w:val="single" w:sz="2" w:space="0" w:color="000000"/>
                    <w:left w:val="nil"/>
                    <w:bottom w:val="single" w:sz="2" w:space="0" w:color="000000"/>
                    <w:right w:val="single" w:sz="2" w:space="0" w:color="000000"/>
                  </w:tcBorders>
                </w:tcPr>
                <w:p w:rsidR="004A1D4E" w:rsidRDefault="004A1D4E"/>
              </w:tc>
              <w:tc>
                <w:tcPr>
                  <w:tcW w:w="204" w:type="dxa"/>
                  <w:tcBorders>
                    <w:top w:val="single" w:sz="2" w:space="0" w:color="000000"/>
                    <w:left w:val="single" w:sz="2" w:space="0" w:color="000000"/>
                    <w:bottom w:val="single" w:sz="2" w:space="0" w:color="000000"/>
                    <w:right w:val="nil"/>
                  </w:tcBorders>
                </w:tcPr>
                <w:p w:rsidR="004A1D4E" w:rsidRDefault="004A1D4E"/>
              </w:tc>
              <w:tc>
                <w:tcPr>
                  <w:tcW w:w="0" w:type="auto"/>
                  <w:vMerge/>
                  <w:tcBorders>
                    <w:top w:val="nil"/>
                    <w:left w:val="nil"/>
                    <w:bottom w:val="nil"/>
                    <w:right w:val="nil"/>
                  </w:tcBorders>
                </w:tcPr>
                <w:p w:rsidR="004A1D4E" w:rsidRDefault="004A1D4E"/>
              </w:tc>
              <w:tc>
                <w:tcPr>
                  <w:tcW w:w="204" w:type="dxa"/>
                  <w:tcBorders>
                    <w:top w:val="single" w:sz="2" w:space="0" w:color="000000"/>
                    <w:left w:val="nil"/>
                    <w:bottom w:val="single" w:sz="2" w:space="0" w:color="000000"/>
                    <w:right w:val="single" w:sz="2" w:space="0" w:color="000000"/>
                  </w:tcBorders>
                </w:tcPr>
                <w:p w:rsidR="004A1D4E" w:rsidRDefault="004A1D4E"/>
              </w:tc>
              <w:tc>
                <w:tcPr>
                  <w:tcW w:w="204" w:type="dxa"/>
                  <w:tcBorders>
                    <w:top w:val="single" w:sz="2" w:space="0" w:color="000000"/>
                    <w:left w:val="single" w:sz="2" w:space="0" w:color="000000"/>
                    <w:bottom w:val="single" w:sz="2" w:space="0" w:color="000000"/>
                    <w:right w:val="nil"/>
                  </w:tcBorders>
                </w:tcPr>
                <w:p w:rsidR="004A1D4E" w:rsidRDefault="004A1D4E"/>
              </w:tc>
            </w:tr>
            <w:tr w:rsidR="004A1D4E">
              <w:trPr>
                <w:trHeight w:val="392"/>
              </w:trPr>
              <w:tc>
                <w:tcPr>
                  <w:tcW w:w="407"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90</w:t>
                  </w:r>
                </w:p>
              </w:tc>
              <w:tc>
                <w:tcPr>
                  <w:tcW w:w="0" w:type="auto"/>
                  <w:vMerge/>
                  <w:tcBorders>
                    <w:top w:val="nil"/>
                    <w:left w:val="nil"/>
                    <w:bottom w:val="nil"/>
                    <w:right w:val="nil"/>
                  </w:tcBorders>
                </w:tcPr>
                <w:p w:rsidR="004A1D4E" w:rsidRDefault="004A1D4E"/>
              </w:tc>
              <w:tc>
                <w:tcPr>
                  <w:tcW w:w="407"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0"/>
                    </w:rPr>
                    <w:t>30</w:t>
                  </w:r>
                </w:p>
              </w:tc>
            </w:tr>
          </w:tbl>
          <w:p w:rsidR="004A1D4E" w:rsidRDefault="004A1D4E"/>
        </w:tc>
        <w:tc>
          <w:tcPr>
            <w:tcW w:w="4017" w:type="dxa"/>
            <w:gridSpan w:val="5"/>
            <w:tcBorders>
              <w:top w:val="nil"/>
              <w:left w:val="nil"/>
              <w:bottom w:val="nil"/>
              <w:right w:val="nil"/>
            </w:tcBorders>
          </w:tcPr>
          <w:p w:rsidR="004A1D4E" w:rsidRDefault="004A1D4E">
            <w:pPr>
              <w:spacing w:after="0"/>
              <w:ind w:left="-4506" w:right="8523"/>
            </w:pPr>
          </w:p>
          <w:tbl>
            <w:tblPr>
              <w:tblStyle w:val="TableGrid"/>
              <w:tblW w:w="3798" w:type="dxa"/>
              <w:tblInd w:w="219" w:type="dxa"/>
              <w:tblCellMar>
                <w:top w:w="106" w:type="dxa"/>
                <w:left w:w="92" w:type="dxa"/>
                <w:bottom w:w="0" w:type="dxa"/>
                <w:right w:w="102" w:type="dxa"/>
              </w:tblCellMar>
              <w:tblLook w:val="04A0" w:firstRow="1" w:lastRow="0" w:firstColumn="1" w:lastColumn="0" w:noHBand="0" w:noVBand="1"/>
            </w:tblPr>
            <w:tblGrid>
              <w:gridCol w:w="220"/>
              <w:gridCol w:w="220"/>
              <w:gridCol w:w="413"/>
              <w:gridCol w:w="212"/>
              <w:gridCol w:w="217"/>
              <w:gridCol w:w="433"/>
              <w:gridCol w:w="225"/>
              <w:gridCol w:w="225"/>
              <w:gridCol w:w="378"/>
              <w:gridCol w:w="217"/>
              <w:gridCol w:w="222"/>
              <w:gridCol w:w="413"/>
              <w:gridCol w:w="200"/>
              <w:gridCol w:w="203"/>
            </w:tblGrid>
            <w:tr w:rsidR="004A1D4E">
              <w:trPr>
                <w:trHeight w:val="390"/>
              </w:trPr>
              <w:tc>
                <w:tcPr>
                  <w:tcW w:w="407"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0"/>
                    </w:rPr>
                    <w:t>70</w:t>
                  </w:r>
                </w:p>
              </w:tc>
              <w:tc>
                <w:tcPr>
                  <w:tcW w:w="448" w:type="dxa"/>
                  <w:vMerge w:val="restart"/>
                  <w:tcBorders>
                    <w:top w:val="nil"/>
                    <w:left w:val="nil"/>
                    <w:bottom w:val="nil"/>
                    <w:right w:val="nil"/>
                  </w:tcBorders>
                </w:tcPr>
                <w:p w:rsidR="004A1D4E" w:rsidRDefault="004A1D4E"/>
              </w:tc>
              <w:tc>
                <w:tcPr>
                  <w:tcW w:w="404"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40</w:t>
                  </w:r>
                </w:p>
              </w:tc>
              <w:tc>
                <w:tcPr>
                  <w:tcW w:w="472" w:type="dxa"/>
                  <w:vMerge w:val="restart"/>
                  <w:tcBorders>
                    <w:top w:val="nil"/>
                    <w:left w:val="nil"/>
                    <w:bottom w:val="nil"/>
                    <w:right w:val="nil"/>
                  </w:tcBorders>
                </w:tcPr>
                <w:p w:rsidR="004A1D4E" w:rsidRDefault="004A1D4E"/>
              </w:tc>
              <w:tc>
                <w:tcPr>
                  <w:tcW w:w="407" w:type="dxa"/>
                  <w:gridSpan w:val="2"/>
                  <w:tcBorders>
                    <w:top w:val="single" w:sz="2" w:space="0" w:color="000000"/>
                    <w:left w:val="single" w:sz="2" w:space="0" w:color="000000"/>
                    <w:bottom w:val="single" w:sz="2" w:space="0" w:color="000000"/>
                    <w:right w:val="single" w:sz="2" w:space="0" w:color="000000"/>
                  </w:tcBorders>
                </w:tcPr>
                <w:p w:rsidR="004A1D4E" w:rsidRDefault="004A1D4E"/>
              </w:tc>
              <w:tc>
                <w:tcPr>
                  <w:tcW w:w="407" w:type="dxa"/>
                  <w:vMerge w:val="restart"/>
                  <w:tcBorders>
                    <w:top w:val="nil"/>
                    <w:left w:val="nil"/>
                    <w:bottom w:val="nil"/>
                    <w:right w:val="nil"/>
                  </w:tcBorders>
                </w:tcPr>
                <w:p w:rsidR="004A1D4E" w:rsidRDefault="004A1D4E"/>
              </w:tc>
              <w:tc>
                <w:tcPr>
                  <w:tcW w:w="404"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0"/>
                    </w:rPr>
                    <w:t>60</w:t>
                  </w:r>
                </w:p>
              </w:tc>
              <w:tc>
                <w:tcPr>
                  <w:tcW w:w="448" w:type="dxa"/>
                  <w:vMerge w:val="restart"/>
                  <w:tcBorders>
                    <w:top w:val="nil"/>
                    <w:left w:val="nil"/>
                    <w:bottom w:val="nil"/>
                    <w:right w:val="nil"/>
                  </w:tcBorders>
                </w:tcPr>
                <w:p w:rsidR="004A1D4E" w:rsidRDefault="004A1D4E"/>
              </w:tc>
              <w:tc>
                <w:tcPr>
                  <w:tcW w:w="401" w:type="dxa"/>
                  <w:gridSpan w:val="2"/>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281"/>
              </w:trPr>
              <w:tc>
                <w:tcPr>
                  <w:tcW w:w="204" w:type="dxa"/>
                  <w:tcBorders>
                    <w:top w:val="single" w:sz="2" w:space="0" w:color="000000"/>
                    <w:left w:val="nil"/>
                    <w:bottom w:val="single" w:sz="2" w:space="0" w:color="000000"/>
                    <w:right w:val="single" w:sz="2" w:space="0" w:color="000000"/>
                  </w:tcBorders>
                </w:tcPr>
                <w:p w:rsidR="004A1D4E" w:rsidRDefault="004A1D4E"/>
              </w:tc>
              <w:tc>
                <w:tcPr>
                  <w:tcW w:w="204" w:type="dxa"/>
                  <w:tcBorders>
                    <w:top w:val="single" w:sz="2" w:space="0" w:color="000000"/>
                    <w:left w:val="single" w:sz="2" w:space="0" w:color="000000"/>
                    <w:bottom w:val="single" w:sz="2" w:space="0" w:color="000000"/>
                    <w:right w:val="nil"/>
                  </w:tcBorders>
                </w:tcPr>
                <w:p w:rsidR="004A1D4E" w:rsidRDefault="004A1D4E"/>
              </w:tc>
              <w:tc>
                <w:tcPr>
                  <w:tcW w:w="0" w:type="auto"/>
                  <w:vMerge/>
                  <w:tcBorders>
                    <w:top w:val="nil"/>
                    <w:left w:val="nil"/>
                    <w:bottom w:val="nil"/>
                    <w:right w:val="nil"/>
                  </w:tcBorders>
                </w:tcPr>
                <w:p w:rsidR="004A1D4E" w:rsidRDefault="004A1D4E"/>
              </w:tc>
              <w:tc>
                <w:tcPr>
                  <w:tcW w:w="193" w:type="dxa"/>
                  <w:tcBorders>
                    <w:top w:val="single" w:sz="2" w:space="0" w:color="000000"/>
                    <w:left w:val="nil"/>
                    <w:bottom w:val="single" w:sz="2" w:space="0" w:color="000000"/>
                    <w:right w:val="single" w:sz="2" w:space="0" w:color="000000"/>
                  </w:tcBorders>
                </w:tcPr>
                <w:p w:rsidR="004A1D4E" w:rsidRDefault="004A1D4E"/>
              </w:tc>
              <w:tc>
                <w:tcPr>
                  <w:tcW w:w="210" w:type="dxa"/>
                  <w:tcBorders>
                    <w:top w:val="single" w:sz="2" w:space="0" w:color="000000"/>
                    <w:left w:val="single" w:sz="2" w:space="0" w:color="000000"/>
                    <w:bottom w:val="single" w:sz="2" w:space="0" w:color="000000"/>
                    <w:right w:val="nil"/>
                  </w:tcBorders>
                </w:tcPr>
                <w:p w:rsidR="004A1D4E" w:rsidRDefault="004A1D4E"/>
              </w:tc>
              <w:tc>
                <w:tcPr>
                  <w:tcW w:w="0" w:type="auto"/>
                  <w:vMerge/>
                  <w:tcBorders>
                    <w:top w:val="nil"/>
                    <w:left w:val="nil"/>
                    <w:bottom w:val="nil"/>
                    <w:right w:val="nil"/>
                  </w:tcBorders>
                </w:tcPr>
                <w:p w:rsidR="004A1D4E" w:rsidRDefault="004A1D4E"/>
              </w:tc>
              <w:tc>
                <w:tcPr>
                  <w:tcW w:w="204" w:type="dxa"/>
                  <w:tcBorders>
                    <w:top w:val="single" w:sz="2" w:space="0" w:color="000000"/>
                    <w:left w:val="nil"/>
                    <w:bottom w:val="single" w:sz="2" w:space="0" w:color="000000"/>
                    <w:right w:val="single" w:sz="2" w:space="0" w:color="000000"/>
                  </w:tcBorders>
                </w:tcPr>
                <w:p w:rsidR="004A1D4E" w:rsidRDefault="004A1D4E"/>
              </w:tc>
              <w:tc>
                <w:tcPr>
                  <w:tcW w:w="204" w:type="dxa"/>
                  <w:tcBorders>
                    <w:top w:val="single" w:sz="2" w:space="0" w:color="000000"/>
                    <w:left w:val="single" w:sz="2" w:space="0" w:color="000000"/>
                    <w:bottom w:val="single" w:sz="2" w:space="0" w:color="000000"/>
                    <w:right w:val="nil"/>
                  </w:tcBorders>
                </w:tcPr>
                <w:p w:rsidR="004A1D4E" w:rsidRDefault="004A1D4E"/>
              </w:tc>
              <w:tc>
                <w:tcPr>
                  <w:tcW w:w="0" w:type="auto"/>
                  <w:vMerge/>
                  <w:tcBorders>
                    <w:top w:val="nil"/>
                    <w:left w:val="nil"/>
                    <w:bottom w:val="nil"/>
                    <w:right w:val="nil"/>
                  </w:tcBorders>
                </w:tcPr>
                <w:p w:rsidR="004A1D4E" w:rsidRDefault="004A1D4E"/>
              </w:tc>
              <w:tc>
                <w:tcPr>
                  <w:tcW w:w="193" w:type="dxa"/>
                  <w:tcBorders>
                    <w:top w:val="single" w:sz="2" w:space="0" w:color="000000"/>
                    <w:left w:val="nil"/>
                    <w:bottom w:val="single" w:sz="2" w:space="0" w:color="000000"/>
                    <w:right w:val="single" w:sz="2" w:space="0" w:color="000000"/>
                  </w:tcBorders>
                </w:tcPr>
                <w:p w:rsidR="004A1D4E" w:rsidRDefault="004A1D4E"/>
              </w:tc>
              <w:tc>
                <w:tcPr>
                  <w:tcW w:w="210" w:type="dxa"/>
                  <w:tcBorders>
                    <w:top w:val="single" w:sz="2" w:space="0" w:color="000000"/>
                    <w:left w:val="single" w:sz="2" w:space="0" w:color="000000"/>
                    <w:bottom w:val="single" w:sz="2" w:space="0" w:color="000000"/>
                    <w:right w:val="nil"/>
                  </w:tcBorders>
                </w:tcPr>
                <w:p w:rsidR="004A1D4E" w:rsidRDefault="004A1D4E"/>
              </w:tc>
              <w:tc>
                <w:tcPr>
                  <w:tcW w:w="0" w:type="auto"/>
                  <w:vMerge/>
                  <w:tcBorders>
                    <w:top w:val="nil"/>
                    <w:left w:val="nil"/>
                    <w:bottom w:val="nil"/>
                    <w:right w:val="nil"/>
                  </w:tcBorders>
                </w:tcPr>
                <w:p w:rsidR="004A1D4E" w:rsidRDefault="004A1D4E"/>
              </w:tc>
              <w:tc>
                <w:tcPr>
                  <w:tcW w:w="197" w:type="dxa"/>
                  <w:tcBorders>
                    <w:top w:val="single" w:sz="2" w:space="0" w:color="000000"/>
                    <w:left w:val="nil"/>
                    <w:bottom w:val="single" w:sz="2" w:space="0" w:color="000000"/>
                    <w:right w:val="single" w:sz="2" w:space="0" w:color="000000"/>
                  </w:tcBorders>
                </w:tcPr>
                <w:p w:rsidR="004A1D4E" w:rsidRDefault="004A1D4E"/>
              </w:tc>
              <w:tc>
                <w:tcPr>
                  <w:tcW w:w="204" w:type="dxa"/>
                  <w:tcBorders>
                    <w:top w:val="single" w:sz="2" w:space="0" w:color="000000"/>
                    <w:left w:val="single" w:sz="2" w:space="0" w:color="000000"/>
                    <w:bottom w:val="single" w:sz="2" w:space="0" w:color="000000"/>
                    <w:right w:val="nil"/>
                  </w:tcBorders>
                </w:tcPr>
                <w:p w:rsidR="004A1D4E" w:rsidRDefault="004A1D4E"/>
              </w:tc>
            </w:tr>
            <w:tr w:rsidR="004A1D4E">
              <w:trPr>
                <w:trHeight w:val="387"/>
              </w:trPr>
              <w:tc>
                <w:tcPr>
                  <w:tcW w:w="407"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70</w:t>
                  </w:r>
                </w:p>
              </w:tc>
              <w:tc>
                <w:tcPr>
                  <w:tcW w:w="0" w:type="auto"/>
                  <w:vMerge/>
                  <w:tcBorders>
                    <w:top w:val="nil"/>
                    <w:left w:val="nil"/>
                    <w:bottom w:val="nil"/>
                    <w:right w:val="nil"/>
                  </w:tcBorders>
                </w:tcPr>
                <w:p w:rsidR="004A1D4E" w:rsidRDefault="004A1D4E"/>
              </w:tc>
              <w:tc>
                <w:tcPr>
                  <w:tcW w:w="404"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40</w:t>
                  </w:r>
                </w:p>
              </w:tc>
              <w:tc>
                <w:tcPr>
                  <w:tcW w:w="0" w:type="auto"/>
                  <w:vMerge/>
                  <w:tcBorders>
                    <w:top w:val="nil"/>
                    <w:left w:val="nil"/>
                    <w:bottom w:val="nil"/>
                    <w:right w:val="nil"/>
                  </w:tcBorders>
                </w:tcPr>
                <w:p w:rsidR="004A1D4E" w:rsidRDefault="004A1D4E"/>
              </w:tc>
              <w:tc>
                <w:tcPr>
                  <w:tcW w:w="407"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20"/>
                  </w:pPr>
                  <w:r>
                    <w:rPr>
                      <w:sz w:val="20"/>
                    </w:rPr>
                    <w:t>80</w:t>
                  </w:r>
                </w:p>
              </w:tc>
              <w:tc>
                <w:tcPr>
                  <w:tcW w:w="0" w:type="auto"/>
                  <w:vMerge/>
                  <w:tcBorders>
                    <w:top w:val="nil"/>
                    <w:left w:val="nil"/>
                    <w:bottom w:val="nil"/>
                    <w:right w:val="nil"/>
                  </w:tcBorders>
                </w:tcPr>
                <w:p w:rsidR="004A1D4E" w:rsidRDefault="004A1D4E"/>
              </w:tc>
              <w:tc>
                <w:tcPr>
                  <w:tcW w:w="404"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60</w:t>
                  </w:r>
                </w:p>
              </w:tc>
              <w:tc>
                <w:tcPr>
                  <w:tcW w:w="0" w:type="auto"/>
                  <w:vMerge/>
                  <w:tcBorders>
                    <w:top w:val="nil"/>
                    <w:left w:val="nil"/>
                    <w:bottom w:val="nil"/>
                    <w:right w:val="nil"/>
                  </w:tcBorders>
                </w:tcPr>
                <w:p w:rsidR="004A1D4E" w:rsidRDefault="004A1D4E"/>
              </w:tc>
              <w:tc>
                <w:tcPr>
                  <w:tcW w:w="401" w:type="dxa"/>
                  <w:gridSpan w:val="2"/>
                  <w:tcBorders>
                    <w:top w:val="single" w:sz="2" w:space="0" w:color="000000"/>
                    <w:left w:val="single" w:sz="2" w:space="0" w:color="000000"/>
                    <w:bottom w:val="single" w:sz="2" w:space="0" w:color="000000"/>
                    <w:right w:val="single" w:sz="2" w:space="0" w:color="000000"/>
                  </w:tcBorders>
                </w:tcPr>
                <w:p w:rsidR="004A1D4E" w:rsidRDefault="004A1D4E"/>
              </w:tc>
            </w:tr>
          </w:tbl>
          <w:p w:rsidR="004A1D4E" w:rsidRDefault="004A1D4E"/>
        </w:tc>
      </w:tr>
      <w:tr w:rsidR="004A1D4E">
        <w:trPr>
          <w:gridBefore w:val="1"/>
          <w:gridAfter w:val="1"/>
          <w:wBefore w:w="280" w:type="dxa"/>
          <w:wAfter w:w="213" w:type="dxa"/>
          <w:trHeight w:val="402"/>
        </w:trPr>
        <w:tc>
          <w:tcPr>
            <w:tcW w:w="3274" w:type="dxa"/>
            <w:gridSpan w:val="5"/>
            <w:tcBorders>
              <w:top w:val="nil"/>
              <w:left w:val="nil"/>
              <w:bottom w:val="nil"/>
              <w:right w:val="nil"/>
            </w:tcBorders>
          </w:tcPr>
          <w:p w:rsidR="004A1D4E" w:rsidRDefault="004A1D4E">
            <w:pPr>
              <w:spacing w:after="0"/>
              <w:ind w:left="-2093" w:right="448"/>
            </w:pPr>
          </w:p>
          <w:tbl>
            <w:tblPr>
              <w:tblStyle w:val="TableGrid"/>
              <w:tblW w:w="2826" w:type="dxa"/>
              <w:tblInd w:w="0" w:type="dxa"/>
              <w:tblCellMar>
                <w:top w:w="95" w:type="dxa"/>
                <w:left w:w="102" w:type="dxa"/>
                <w:bottom w:w="0" w:type="dxa"/>
                <w:right w:w="0" w:type="dxa"/>
              </w:tblCellMar>
              <w:tblLook w:val="04A0" w:firstRow="1" w:lastRow="0" w:firstColumn="1" w:lastColumn="0" w:noHBand="0" w:noVBand="1"/>
            </w:tblPr>
            <w:tblGrid>
              <w:gridCol w:w="403"/>
              <w:gridCol w:w="402"/>
              <w:gridCol w:w="402"/>
              <w:gridCol w:w="805"/>
              <w:gridCol w:w="407"/>
              <w:gridCol w:w="407"/>
            </w:tblGrid>
            <w:tr w:rsidR="004A1D4E">
              <w:trPr>
                <w:trHeight w:val="390"/>
              </w:trPr>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5"/>
                  </w:pPr>
                  <w:r>
                    <w:rPr>
                      <w:sz w:val="20"/>
                    </w:rPr>
                    <w:t>]</w:t>
                  </w:r>
                  <w:r>
                    <w:rPr>
                      <w:sz w:val="20"/>
                    </w:rPr>
                    <w:t>一</w:t>
                  </w:r>
                  <w:r>
                    <w:rPr>
                      <w:sz w:val="20"/>
                    </w:rPr>
                    <w:t xml:space="preserve">0 </w:t>
                  </w:r>
                </w:p>
              </w:tc>
              <w:tc>
                <w:tcPr>
                  <w:tcW w:w="40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50</w:t>
                  </w:r>
                </w:p>
              </w:tc>
              <w:tc>
                <w:tcPr>
                  <w:tcW w:w="40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pPr>
                  <w:r>
                    <w:rPr>
                      <w:sz w:val="20"/>
                    </w:rPr>
                    <w:t>90</w:t>
                  </w:r>
                </w:p>
              </w:tc>
              <w:tc>
                <w:tcPr>
                  <w:tcW w:w="804" w:type="dxa"/>
                  <w:tcBorders>
                    <w:top w:val="nil"/>
                    <w:left w:val="single" w:sz="2" w:space="0" w:color="000000"/>
                    <w:bottom w:val="nil"/>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30</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70</w:t>
                  </w:r>
                </w:p>
              </w:tc>
            </w:tr>
          </w:tbl>
          <w:p w:rsidR="004A1D4E" w:rsidRDefault="004A1D4E"/>
        </w:tc>
        <w:tc>
          <w:tcPr>
            <w:tcW w:w="2943" w:type="dxa"/>
            <w:gridSpan w:val="2"/>
            <w:tcBorders>
              <w:top w:val="nil"/>
              <w:left w:val="nil"/>
              <w:bottom w:val="nil"/>
              <w:right w:val="nil"/>
            </w:tcBorders>
          </w:tcPr>
          <w:p w:rsidR="004A1D4E" w:rsidRDefault="004A1D4E">
            <w:pPr>
              <w:spacing w:after="0"/>
              <w:ind w:left="-5367" w:right="8310"/>
            </w:pPr>
          </w:p>
          <w:tbl>
            <w:tblPr>
              <w:tblStyle w:val="TableGrid"/>
              <w:tblW w:w="2495" w:type="dxa"/>
              <w:tblInd w:w="448" w:type="dxa"/>
              <w:tblCellMar>
                <w:top w:w="0" w:type="dxa"/>
                <w:left w:w="102" w:type="dxa"/>
                <w:bottom w:w="0" w:type="dxa"/>
                <w:right w:w="0" w:type="dxa"/>
              </w:tblCellMar>
              <w:tblLook w:val="04A0" w:firstRow="1" w:lastRow="0" w:firstColumn="1" w:lastColumn="0" w:noHBand="0" w:noVBand="1"/>
            </w:tblPr>
            <w:tblGrid>
              <w:gridCol w:w="408"/>
              <w:gridCol w:w="418"/>
              <w:gridCol w:w="855"/>
              <w:gridCol w:w="407"/>
              <w:gridCol w:w="407"/>
            </w:tblGrid>
            <w:tr w:rsidR="004A1D4E">
              <w:trPr>
                <w:trHeight w:val="392"/>
              </w:trPr>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0"/>
                    </w:rPr>
                    <w:t xml:space="preserve">40 </w:t>
                  </w:r>
                </w:p>
              </w:tc>
              <w:tc>
                <w:tcPr>
                  <w:tcW w:w="41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80</w:t>
                  </w:r>
                </w:p>
              </w:tc>
              <w:tc>
                <w:tcPr>
                  <w:tcW w:w="855" w:type="dxa"/>
                  <w:tcBorders>
                    <w:top w:val="nil"/>
                    <w:left w:val="single" w:sz="2" w:space="0" w:color="000000"/>
                    <w:bottom w:val="nil"/>
                    <w:right w:val="single" w:sz="2" w:space="0" w:color="000000"/>
                  </w:tcBorders>
                </w:tcPr>
                <w:p w:rsidR="004A1D4E" w:rsidRDefault="004A1D4E"/>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20</w:t>
                  </w:r>
                </w:p>
              </w:tc>
              <w:tc>
                <w:tcPr>
                  <w:tcW w:w="407"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0"/>
                    </w:rPr>
                    <w:t>60</w:t>
                  </w:r>
                </w:p>
              </w:tc>
            </w:tr>
          </w:tbl>
          <w:p w:rsidR="004A1D4E" w:rsidRDefault="004A1D4E"/>
        </w:tc>
      </w:tr>
    </w:tbl>
    <w:p w:rsidR="004A1D4E" w:rsidRDefault="009A508B">
      <w:pPr>
        <w:spacing w:after="187"/>
        <w:ind w:left="1222"/>
      </w:pPr>
      <w:r>
        <w:rPr>
          <w:noProof/>
        </w:rPr>
        <w:drawing>
          <wp:inline distT="0" distB="0" distL="0" distR="0">
            <wp:extent cx="3362526" cy="659063"/>
            <wp:effectExtent l="0" t="0" r="0" b="0"/>
            <wp:docPr id="3118543" name="Picture 3118543"/>
            <wp:cNvGraphicFramePr/>
            <a:graphic xmlns:a="http://schemas.openxmlformats.org/drawingml/2006/main">
              <a:graphicData uri="http://schemas.openxmlformats.org/drawingml/2006/picture">
                <pic:pic xmlns:pic="http://schemas.openxmlformats.org/drawingml/2006/picture">
                  <pic:nvPicPr>
                    <pic:cNvPr id="3118543" name="Picture 3118543"/>
                    <pic:cNvPicPr/>
                  </pic:nvPicPr>
                  <pic:blipFill>
                    <a:blip r:embed="rId3123"/>
                    <a:stretch>
                      <a:fillRect/>
                    </a:stretch>
                  </pic:blipFill>
                  <pic:spPr>
                    <a:xfrm>
                      <a:off x="0" y="0"/>
                      <a:ext cx="3362526" cy="659063"/>
                    </a:xfrm>
                    <a:prstGeom prst="rect">
                      <a:avLst/>
                    </a:prstGeom>
                  </pic:spPr>
                </pic:pic>
              </a:graphicData>
            </a:graphic>
          </wp:inline>
        </w:drawing>
      </w:r>
    </w:p>
    <w:p w:rsidR="004A1D4E" w:rsidRDefault="009A508B">
      <w:pPr>
        <w:spacing w:after="3" w:line="262" w:lineRule="auto"/>
        <w:ind w:left="285" w:right="234" w:hanging="10"/>
        <w:jc w:val="center"/>
      </w:pPr>
      <w:r>
        <w:rPr>
          <w:sz w:val="20"/>
        </w:rPr>
        <w:t>图</w:t>
      </w:r>
      <w:r>
        <w:rPr>
          <w:sz w:val="20"/>
        </w:rPr>
        <w:t>9</w:t>
      </w:r>
      <w:r>
        <w:rPr>
          <w:sz w:val="20"/>
        </w:rPr>
        <w:t>．</w:t>
      </w:r>
      <w:r>
        <w:rPr>
          <w:sz w:val="20"/>
        </w:rPr>
        <w:t>8</w:t>
      </w:r>
      <w:r>
        <w:rPr>
          <w:sz w:val="20"/>
        </w:rPr>
        <w:t>．</w:t>
      </w:r>
      <w:r>
        <w:rPr>
          <w:sz w:val="20"/>
        </w:rPr>
        <w:t>6</w:t>
      </w:r>
    </w:p>
    <w:p w:rsidR="004A1D4E" w:rsidRDefault="009A508B">
      <w:pPr>
        <w:spacing w:after="5" w:line="262" w:lineRule="auto"/>
        <w:ind w:left="397" w:right="10"/>
        <w:jc w:val="both"/>
      </w:pPr>
      <w:r>
        <w:rPr>
          <w:sz w:val="20"/>
        </w:rPr>
        <w:t>现在我们来看看</w:t>
      </w:r>
      <w:r>
        <w:rPr>
          <w:sz w:val="20"/>
        </w:rPr>
        <w:t>Merge</w:t>
      </w:r>
      <w:r>
        <w:rPr>
          <w:sz w:val="20"/>
        </w:rPr>
        <w:t>函数的代码是如何实现的。</w:t>
      </w:r>
    </w:p>
    <w:p w:rsidR="004A1D4E" w:rsidRDefault="009A508B">
      <w:pPr>
        <w:spacing w:after="3"/>
        <w:ind w:left="407"/>
        <w:jc w:val="both"/>
      </w:pPr>
      <w:r>
        <w:rPr>
          <w:noProof/>
        </w:rPr>
        <w:drawing>
          <wp:anchor distT="0" distB="0" distL="114300" distR="114300" simplePos="0" relativeHeight="252344320" behindDoc="0" locked="0" layoutInCell="1" allowOverlap="0">
            <wp:simplePos x="0" y="0"/>
            <wp:positionH relativeFrom="column">
              <wp:posOffset>2644756</wp:posOffset>
            </wp:positionH>
            <wp:positionV relativeFrom="paragraph">
              <wp:posOffset>-49011</wp:posOffset>
            </wp:positionV>
            <wp:extent cx="2321436" cy="762446"/>
            <wp:effectExtent l="0" t="0" r="0" b="0"/>
            <wp:wrapSquare wrapText="bothSides"/>
            <wp:docPr id="3118545" name="Picture 3118545"/>
            <wp:cNvGraphicFramePr/>
            <a:graphic xmlns:a="http://schemas.openxmlformats.org/drawingml/2006/main">
              <a:graphicData uri="http://schemas.openxmlformats.org/drawingml/2006/picture">
                <pic:pic xmlns:pic="http://schemas.openxmlformats.org/drawingml/2006/picture">
                  <pic:nvPicPr>
                    <pic:cNvPr id="3118545" name="Picture 3118545"/>
                    <pic:cNvPicPr/>
                  </pic:nvPicPr>
                  <pic:blipFill>
                    <a:blip r:embed="rId3124"/>
                    <a:stretch>
                      <a:fillRect/>
                    </a:stretch>
                  </pic:blipFill>
                  <pic:spPr>
                    <a:xfrm>
                      <a:off x="0" y="0"/>
                      <a:ext cx="2321436" cy="762446"/>
                    </a:xfrm>
                    <a:prstGeom prst="rect">
                      <a:avLst/>
                    </a:prstGeom>
                  </pic:spPr>
                </pic:pic>
              </a:graphicData>
            </a:graphic>
          </wp:anchor>
        </w:drawing>
      </w:r>
      <w:r>
        <w:rPr>
          <w:noProof/>
        </w:rPr>
        <w:drawing>
          <wp:anchor distT="0" distB="0" distL="114300" distR="114300" simplePos="0" relativeHeight="252345344" behindDoc="0" locked="0" layoutInCell="1" allowOverlap="0">
            <wp:simplePos x="0" y="0"/>
            <wp:positionH relativeFrom="column">
              <wp:posOffset>6467</wp:posOffset>
            </wp:positionH>
            <wp:positionV relativeFrom="paragraph">
              <wp:posOffset>215905</wp:posOffset>
            </wp:positionV>
            <wp:extent cx="588440" cy="516913"/>
            <wp:effectExtent l="0" t="0" r="0" b="0"/>
            <wp:wrapSquare wrapText="bothSides"/>
            <wp:docPr id="3118547" name="Picture 3118547"/>
            <wp:cNvGraphicFramePr/>
            <a:graphic xmlns:a="http://schemas.openxmlformats.org/drawingml/2006/main">
              <a:graphicData uri="http://schemas.openxmlformats.org/drawingml/2006/picture">
                <pic:pic xmlns:pic="http://schemas.openxmlformats.org/drawingml/2006/picture">
                  <pic:nvPicPr>
                    <pic:cNvPr id="3118547" name="Picture 3118547"/>
                    <pic:cNvPicPr/>
                  </pic:nvPicPr>
                  <pic:blipFill>
                    <a:blip r:embed="rId3125"/>
                    <a:stretch>
                      <a:fillRect/>
                    </a:stretch>
                  </pic:blipFill>
                  <pic:spPr>
                    <a:xfrm>
                      <a:off x="0" y="0"/>
                      <a:ext cx="588440" cy="516913"/>
                    </a:xfrm>
                    <a:prstGeom prst="rect">
                      <a:avLst/>
                    </a:prstGeom>
                  </pic:spPr>
                </pic:pic>
              </a:graphicData>
            </a:graphic>
          </wp:anchor>
        </w:drawing>
      </w:r>
      <w:r>
        <w:rPr>
          <w:sz w:val="18"/>
        </w:rPr>
        <w:t>产将有序的〔</w:t>
      </w:r>
      <w:r>
        <w:rPr>
          <w:sz w:val="18"/>
        </w:rPr>
        <w:t>i</w:t>
      </w:r>
      <w:r>
        <w:rPr>
          <w:sz w:val="18"/>
        </w:rPr>
        <w:t>．、</w:t>
      </w:r>
      <w:r>
        <w:rPr>
          <w:sz w:val="18"/>
        </w:rPr>
        <w:t>m ]</w:t>
      </w:r>
      <w:r>
        <w:rPr>
          <w:sz w:val="18"/>
        </w:rPr>
        <w:t>和</w:t>
      </w:r>
      <w:r>
        <w:rPr>
          <w:sz w:val="18"/>
        </w:rPr>
        <w:t>SR [m+1</w:t>
      </w:r>
      <w:r>
        <w:rPr>
          <w:sz w:val="18"/>
        </w:rPr>
        <w:t>一</w:t>
      </w:r>
      <w:r>
        <w:rPr>
          <w:sz w:val="18"/>
        </w:rPr>
        <w:t>n</w:t>
      </w:r>
      <w:r>
        <w:rPr>
          <w:sz w:val="18"/>
        </w:rPr>
        <w:t>〕归并为有序的忄</w:t>
      </w:r>
      <w:r>
        <w:rPr>
          <w:sz w:val="18"/>
        </w:rPr>
        <w:t>R</w:t>
      </w:r>
      <w:r>
        <w:rPr>
          <w:sz w:val="18"/>
        </w:rPr>
        <w:t>性一司</w:t>
      </w:r>
    </w:p>
    <w:p w:rsidR="004A1D4E" w:rsidRDefault="009A508B">
      <w:pPr>
        <w:spacing w:after="4" w:line="265" w:lineRule="auto"/>
        <w:ind w:left="417" w:hanging="10"/>
        <w:jc w:val="both"/>
      </w:pPr>
      <w:r>
        <w:rPr>
          <w:sz w:val="24"/>
        </w:rPr>
        <w:t>1 void Merge (int SR [ ]</w:t>
      </w:r>
      <w:r>
        <w:rPr>
          <w:sz w:val="24"/>
        </w:rPr>
        <w:t>，土习</w:t>
      </w:r>
      <w:r>
        <w:rPr>
          <w:sz w:val="24"/>
        </w:rPr>
        <w:t xml:space="preserve">t TRI] 'int </w:t>
      </w:r>
    </w:p>
    <w:p w:rsidR="004A1D4E" w:rsidRDefault="009A508B">
      <w:pPr>
        <w:pStyle w:val="4"/>
        <w:spacing w:after="3"/>
        <w:ind w:left="26" w:right="0"/>
        <w:jc w:val="left"/>
      </w:pPr>
      <w:r>
        <w:rPr>
          <w:sz w:val="30"/>
        </w:rPr>
        <w:t>int</w:t>
      </w:r>
      <w:r>
        <w:rPr>
          <w:noProof/>
        </w:rPr>
        <w:drawing>
          <wp:inline distT="0" distB="0" distL="0" distR="0">
            <wp:extent cx="1176880" cy="96921"/>
            <wp:effectExtent l="0" t="0" r="0" b="0"/>
            <wp:docPr id="3118549" name="Picture 3118549"/>
            <wp:cNvGraphicFramePr/>
            <a:graphic xmlns:a="http://schemas.openxmlformats.org/drawingml/2006/main">
              <a:graphicData uri="http://schemas.openxmlformats.org/drawingml/2006/picture">
                <pic:pic xmlns:pic="http://schemas.openxmlformats.org/drawingml/2006/picture">
                  <pic:nvPicPr>
                    <pic:cNvPr id="3118549" name="Picture 3118549"/>
                    <pic:cNvPicPr/>
                  </pic:nvPicPr>
                  <pic:blipFill>
                    <a:blip r:embed="rId3126"/>
                    <a:stretch>
                      <a:fillRect/>
                    </a:stretch>
                  </pic:blipFill>
                  <pic:spPr>
                    <a:xfrm>
                      <a:off x="0" y="0"/>
                      <a:ext cx="1176880" cy="96921"/>
                    </a:xfrm>
                    <a:prstGeom prst="rect">
                      <a:avLst/>
                    </a:prstGeom>
                  </pic:spPr>
                </pic:pic>
              </a:graphicData>
            </a:graphic>
          </wp:inline>
        </w:drawing>
      </w:r>
    </w:p>
    <w:p w:rsidR="004A1D4E" w:rsidRDefault="009A508B">
      <w:pPr>
        <w:spacing w:after="5" w:line="262" w:lineRule="auto"/>
        <w:ind w:left="10" w:right="193"/>
        <w:jc w:val="both"/>
      </w:pPr>
      <w:r>
        <w:rPr>
          <w:noProof/>
        </w:rPr>
        <w:drawing>
          <wp:anchor distT="0" distB="0" distL="114300" distR="114300" simplePos="0" relativeHeight="252346368" behindDoc="0" locked="0" layoutInCell="1" allowOverlap="0">
            <wp:simplePos x="0" y="0"/>
            <wp:positionH relativeFrom="column">
              <wp:posOffset>-25865</wp:posOffset>
            </wp:positionH>
            <wp:positionV relativeFrom="paragraph">
              <wp:posOffset>16093</wp:posOffset>
            </wp:positionV>
            <wp:extent cx="472047" cy="3463312"/>
            <wp:effectExtent l="0" t="0" r="0" b="0"/>
            <wp:wrapSquare wrapText="bothSides"/>
            <wp:docPr id="3118551" name="Picture 3118551"/>
            <wp:cNvGraphicFramePr/>
            <a:graphic xmlns:a="http://schemas.openxmlformats.org/drawingml/2006/main">
              <a:graphicData uri="http://schemas.openxmlformats.org/drawingml/2006/picture">
                <pic:pic xmlns:pic="http://schemas.openxmlformats.org/drawingml/2006/picture">
                  <pic:nvPicPr>
                    <pic:cNvPr id="3118551" name="Picture 3118551"/>
                    <pic:cNvPicPr/>
                  </pic:nvPicPr>
                  <pic:blipFill>
                    <a:blip r:embed="rId3127"/>
                    <a:stretch>
                      <a:fillRect/>
                    </a:stretch>
                  </pic:blipFill>
                  <pic:spPr>
                    <a:xfrm>
                      <a:off x="0" y="0"/>
                      <a:ext cx="472047" cy="3463312"/>
                    </a:xfrm>
                    <a:prstGeom prst="rect">
                      <a:avLst/>
                    </a:prstGeom>
                  </pic:spPr>
                </pic:pic>
              </a:graphicData>
            </a:graphic>
          </wp:anchor>
        </w:drawing>
      </w:r>
      <w:r>
        <w:rPr>
          <w:noProof/>
        </w:rPr>
        <w:drawing>
          <wp:anchor distT="0" distB="0" distL="114300" distR="114300" simplePos="0" relativeHeight="252347392" behindDoc="0" locked="0" layoutInCell="1" allowOverlap="0">
            <wp:simplePos x="0" y="0"/>
            <wp:positionH relativeFrom="column">
              <wp:posOffset>2812882</wp:posOffset>
            </wp:positionH>
            <wp:positionV relativeFrom="paragraph">
              <wp:posOffset>3401868</wp:posOffset>
            </wp:positionV>
            <wp:extent cx="646640" cy="90460"/>
            <wp:effectExtent l="0" t="0" r="0" b="0"/>
            <wp:wrapSquare wrapText="bothSides"/>
            <wp:docPr id="1801692" name="Picture 1801692"/>
            <wp:cNvGraphicFramePr/>
            <a:graphic xmlns:a="http://schemas.openxmlformats.org/drawingml/2006/main">
              <a:graphicData uri="http://schemas.openxmlformats.org/drawingml/2006/picture">
                <pic:pic xmlns:pic="http://schemas.openxmlformats.org/drawingml/2006/picture">
                  <pic:nvPicPr>
                    <pic:cNvPr id="1801692" name="Picture 1801692"/>
                    <pic:cNvPicPr/>
                  </pic:nvPicPr>
                  <pic:blipFill>
                    <a:blip r:embed="rId3128"/>
                    <a:stretch>
                      <a:fillRect/>
                    </a:stretch>
                  </pic:blipFill>
                  <pic:spPr>
                    <a:xfrm>
                      <a:off x="0" y="0"/>
                      <a:ext cx="646640" cy="90460"/>
                    </a:xfrm>
                    <a:prstGeom prst="rect">
                      <a:avLst/>
                    </a:prstGeom>
                  </pic:spPr>
                </pic:pic>
              </a:graphicData>
            </a:graphic>
          </wp:anchor>
        </w:drawing>
      </w:r>
      <w:r>
        <w:rPr>
          <w:sz w:val="20"/>
        </w:rPr>
        <w:t>for</w:t>
      </w:r>
      <w:r>
        <w:rPr>
          <w:sz w:val="20"/>
        </w:rPr>
        <w:t>（</w:t>
      </w:r>
      <w:r>
        <w:rPr>
          <w:sz w:val="20"/>
        </w:rPr>
        <w:t>j +1</w:t>
      </w:r>
      <w:r>
        <w:rPr>
          <w:sz w:val="20"/>
        </w:rPr>
        <w:t>，</w:t>
      </w:r>
      <w:r>
        <w:rPr>
          <w:sz w:val="20"/>
        </w:rPr>
        <w:t>k</w:t>
      </w:r>
      <w:r>
        <w:rPr>
          <w:sz w:val="20"/>
        </w:rPr>
        <w:t>瘾</w:t>
      </w:r>
      <w:r>
        <w:rPr>
          <w:sz w:val="20"/>
        </w:rPr>
        <w:t>&lt;</w:t>
      </w:r>
      <w:r>
        <w:rPr>
          <w:sz w:val="20"/>
        </w:rPr>
        <w:t>：</w:t>
      </w:r>
      <w:r>
        <w:rPr>
          <w:sz w:val="20"/>
        </w:rPr>
        <w:t>m &amp;&amp; j&lt;-n;k++) /</w:t>
      </w:r>
      <w:r>
        <w:rPr>
          <w:sz w:val="20"/>
        </w:rPr>
        <w:t>将</w:t>
      </w:r>
      <w:r>
        <w:rPr>
          <w:sz w:val="20"/>
        </w:rPr>
        <w:t>SR</w:t>
      </w:r>
      <w:r>
        <w:rPr>
          <w:sz w:val="20"/>
        </w:rPr>
        <w:t>中记录由小到大归并入吖</w:t>
      </w:r>
    </w:p>
    <w:p w:rsidR="004A1D4E" w:rsidRDefault="009A508B">
      <w:pPr>
        <w:pStyle w:val="5"/>
        <w:tabs>
          <w:tab w:val="center" w:pos="2683"/>
          <w:tab w:val="center" w:pos="4262"/>
        </w:tabs>
        <w:ind w:left="0"/>
      </w:pPr>
      <w:r>
        <w:tab/>
        <w:t>if (SRIil&lt;SR[jJ</w:t>
      </w:r>
      <w:r>
        <w:t>）</w:t>
      </w:r>
      <w:r>
        <w:tab/>
      </w:r>
      <w:r>
        <w:rPr>
          <w:noProof/>
        </w:rPr>
        <w:drawing>
          <wp:inline distT="0" distB="0" distL="0" distR="0">
            <wp:extent cx="6466" cy="6461"/>
            <wp:effectExtent l="0" t="0" r="0" b="0"/>
            <wp:docPr id="1801391" name="Picture 1801391"/>
            <wp:cNvGraphicFramePr/>
            <a:graphic xmlns:a="http://schemas.openxmlformats.org/drawingml/2006/main">
              <a:graphicData uri="http://schemas.openxmlformats.org/drawingml/2006/picture">
                <pic:pic xmlns:pic="http://schemas.openxmlformats.org/drawingml/2006/picture">
                  <pic:nvPicPr>
                    <pic:cNvPr id="1801391" name="Picture 1801391"/>
                    <pic:cNvPicPr/>
                  </pic:nvPicPr>
                  <pic:blipFill>
                    <a:blip r:embed="rId23"/>
                    <a:stretch>
                      <a:fillRect/>
                    </a:stretch>
                  </pic:blipFill>
                  <pic:spPr>
                    <a:xfrm>
                      <a:off x="0" y="0"/>
                      <a:ext cx="6466" cy="6461"/>
                    </a:xfrm>
                    <a:prstGeom prst="rect">
                      <a:avLst/>
                    </a:prstGeom>
                  </pic:spPr>
                </pic:pic>
              </a:graphicData>
            </a:graphic>
          </wp:inline>
        </w:drawing>
      </w:r>
    </w:p>
    <w:p w:rsidR="004A1D4E" w:rsidRDefault="009A508B">
      <w:pPr>
        <w:spacing w:after="221" w:line="227" w:lineRule="auto"/>
        <w:ind w:left="20" w:right="10" w:hanging="10"/>
        <w:jc w:val="both"/>
      </w:pPr>
      <w:r>
        <w:rPr>
          <w:noProof/>
        </w:rPr>
        <w:drawing>
          <wp:inline distT="0" distB="0" distL="0" distR="0">
            <wp:extent cx="6466" cy="12923"/>
            <wp:effectExtent l="0" t="0" r="0" b="0"/>
            <wp:docPr id="1801393" name="Picture 1801393"/>
            <wp:cNvGraphicFramePr/>
            <a:graphic xmlns:a="http://schemas.openxmlformats.org/drawingml/2006/main">
              <a:graphicData uri="http://schemas.openxmlformats.org/drawingml/2006/picture">
                <pic:pic xmlns:pic="http://schemas.openxmlformats.org/drawingml/2006/picture">
                  <pic:nvPicPr>
                    <pic:cNvPr id="1801393" name="Picture 1801393"/>
                    <pic:cNvPicPr/>
                  </pic:nvPicPr>
                  <pic:blipFill>
                    <a:blip r:embed="rId3129"/>
                    <a:stretch>
                      <a:fillRect/>
                    </a:stretch>
                  </pic:blipFill>
                  <pic:spPr>
                    <a:xfrm>
                      <a:off x="0" y="0"/>
                      <a:ext cx="6466" cy="12923"/>
                    </a:xfrm>
                    <a:prstGeom prst="rect">
                      <a:avLst/>
                    </a:prstGeom>
                  </pic:spPr>
                </pic:pic>
              </a:graphicData>
            </a:graphic>
          </wp:inline>
        </w:drawing>
      </w:r>
      <w:r>
        <w:t>TR[kl=SR[i++);</w:t>
      </w:r>
      <w:r>
        <w:rPr>
          <w:noProof/>
        </w:rPr>
        <w:drawing>
          <wp:inline distT="0" distB="0" distL="0" distR="0">
            <wp:extent cx="6466" cy="6461"/>
            <wp:effectExtent l="0" t="0" r="0" b="0"/>
            <wp:docPr id="1801392" name="Picture 1801392"/>
            <wp:cNvGraphicFramePr/>
            <a:graphic xmlns:a="http://schemas.openxmlformats.org/drawingml/2006/main">
              <a:graphicData uri="http://schemas.openxmlformats.org/drawingml/2006/picture">
                <pic:pic xmlns:pic="http://schemas.openxmlformats.org/drawingml/2006/picture">
                  <pic:nvPicPr>
                    <pic:cNvPr id="1801392" name="Picture 1801392"/>
                    <pic:cNvPicPr/>
                  </pic:nvPicPr>
                  <pic:blipFill>
                    <a:blip r:embed="rId19"/>
                    <a:stretch>
                      <a:fillRect/>
                    </a:stretch>
                  </pic:blipFill>
                  <pic:spPr>
                    <a:xfrm>
                      <a:off x="0" y="0"/>
                      <a:ext cx="6466" cy="6461"/>
                    </a:xfrm>
                    <a:prstGeom prst="rect">
                      <a:avLst/>
                    </a:prstGeom>
                  </pic:spPr>
                </pic:pic>
              </a:graphicData>
            </a:graphic>
          </wp:inline>
        </w:drawing>
      </w:r>
    </w:p>
    <w:p w:rsidR="004A1D4E" w:rsidRDefault="009A508B">
      <w:pPr>
        <w:spacing w:after="44" w:line="262" w:lineRule="auto"/>
        <w:ind w:left="10" w:right="4236" w:firstLine="754"/>
        <w:jc w:val="both"/>
      </w:pPr>
      <w:r>
        <w:rPr>
          <w:sz w:val="20"/>
        </w:rPr>
        <w:t>TR[kl—SR[3++J; if (i&lt;—m)</w:t>
      </w:r>
    </w:p>
    <w:p w:rsidR="004A1D4E" w:rsidRDefault="009A508B">
      <w:pPr>
        <w:spacing w:after="4" w:line="265" w:lineRule="auto"/>
        <w:ind w:left="15" w:hanging="10"/>
        <w:jc w:val="both"/>
      </w:pPr>
      <w:r>
        <w:rPr>
          <w:sz w:val="24"/>
        </w:rPr>
        <w:t>for</w:t>
      </w:r>
      <w:r>
        <w:rPr>
          <w:sz w:val="24"/>
        </w:rPr>
        <w:t>（</w:t>
      </w:r>
      <w:r>
        <w:rPr>
          <w:sz w:val="24"/>
        </w:rPr>
        <w:t>1</w:t>
      </w:r>
      <w:r>
        <w:rPr>
          <w:sz w:val="24"/>
        </w:rPr>
        <w:t>：</w:t>
      </w:r>
      <w:r>
        <w:rPr>
          <w:sz w:val="24"/>
        </w:rPr>
        <w:t>0 1&lt;</w:t>
      </w:r>
      <w:r>
        <w:rPr>
          <w:sz w:val="24"/>
        </w:rPr>
        <w:t>：</w:t>
      </w:r>
      <w:r>
        <w:rPr>
          <w:sz w:val="24"/>
        </w:rPr>
        <w:t>m</w:t>
      </w:r>
      <w:r>
        <w:rPr>
          <w:sz w:val="24"/>
        </w:rPr>
        <w:t>一土；</w:t>
      </w:r>
      <w:r>
        <w:rPr>
          <w:sz w:val="24"/>
        </w:rPr>
        <w:t>1++</w:t>
      </w:r>
      <w:r>
        <w:rPr>
          <w:sz w:val="24"/>
        </w:rPr>
        <w:t>）</w:t>
      </w:r>
    </w:p>
    <w:p w:rsidR="004A1D4E" w:rsidRDefault="009A508B">
      <w:pPr>
        <w:spacing w:after="5" w:line="262" w:lineRule="auto"/>
        <w:ind w:left="10" w:right="193" w:firstLine="743"/>
        <w:jc w:val="both"/>
      </w:pPr>
      <w:r>
        <w:rPr>
          <w:sz w:val="20"/>
        </w:rPr>
        <w:t xml:space="preserve">TR[k+11—SR[i+1J; </w:t>
      </w:r>
      <w:r>
        <w:rPr>
          <w:sz w:val="20"/>
        </w:rPr>
        <w:t>／．将剩余的</w:t>
      </w:r>
      <w:r>
        <w:rPr>
          <w:sz w:val="20"/>
        </w:rPr>
        <w:t>SR[i..mJ</w:t>
      </w:r>
      <w:r>
        <w:rPr>
          <w:sz w:val="20"/>
        </w:rPr>
        <w:t>复制到巛．</w:t>
      </w:r>
      <w:r>
        <w:rPr>
          <w:sz w:val="20"/>
        </w:rPr>
        <w:t>/ if (j&lt;—n)</w:t>
      </w:r>
    </w:p>
    <w:p w:rsidR="004A1D4E" w:rsidRDefault="009A508B">
      <w:pPr>
        <w:spacing w:after="4" w:line="262" w:lineRule="auto"/>
        <w:ind w:left="15" w:hanging="10"/>
        <w:jc w:val="both"/>
      </w:pPr>
      <w:r>
        <w:rPr>
          <w:sz w:val="16"/>
        </w:rPr>
        <w:t>for</w:t>
      </w:r>
      <w:r>
        <w:rPr>
          <w:sz w:val="16"/>
        </w:rPr>
        <w:t>（</w:t>
      </w:r>
      <w:r>
        <w:rPr>
          <w:sz w:val="16"/>
        </w:rPr>
        <w:t>1=0 1&lt;=n—j</w:t>
      </w:r>
      <w:r>
        <w:rPr>
          <w:sz w:val="16"/>
        </w:rPr>
        <w:t>；</w:t>
      </w:r>
      <w:r>
        <w:rPr>
          <w:sz w:val="16"/>
        </w:rPr>
        <w:t>1++</w:t>
      </w:r>
      <w:r>
        <w:rPr>
          <w:sz w:val="16"/>
        </w:rPr>
        <w:t>）</w:t>
      </w:r>
    </w:p>
    <w:p w:rsidR="004A1D4E" w:rsidRDefault="009A508B">
      <w:pPr>
        <w:tabs>
          <w:tab w:val="center" w:pos="2907"/>
          <w:tab w:val="center" w:pos="6227"/>
        </w:tabs>
        <w:spacing w:after="474" w:line="262" w:lineRule="auto"/>
      </w:pPr>
      <w:r>
        <w:rPr>
          <w:noProof/>
        </w:rPr>
        <w:drawing>
          <wp:anchor distT="0" distB="0" distL="114300" distR="114300" simplePos="0" relativeHeight="252348416" behindDoc="0" locked="0" layoutInCell="1" allowOverlap="0">
            <wp:simplePos x="0" y="0"/>
            <wp:positionH relativeFrom="page">
              <wp:posOffset>5780957</wp:posOffset>
            </wp:positionH>
            <wp:positionV relativeFrom="page">
              <wp:posOffset>775368</wp:posOffset>
            </wp:positionV>
            <wp:extent cx="6466" cy="6461"/>
            <wp:effectExtent l="0" t="0" r="0" b="0"/>
            <wp:wrapSquare wrapText="bothSides"/>
            <wp:docPr id="1801387" name="Picture 1801387"/>
            <wp:cNvGraphicFramePr/>
            <a:graphic xmlns:a="http://schemas.openxmlformats.org/drawingml/2006/main">
              <a:graphicData uri="http://schemas.openxmlformats.org/drawingml/2006/picture">
                <pic:pic xmlns:pic="http://schemas.openxmlformats.org/drawingml/2006/picture">
                  <pic:nvPicPr>
                    <pic:cNvPr id="1801387" name="Picture 1801387"/>
                    <pic:cNvPicPr/>
                  </pic:nvPicPr>
                  <pic:blipFill>
                    <a:blip r:embed="rId283"/>
                    <a:stretch>
                      <a:fillRect/>
                    </a:stretch>
                  </pic:blipFill>
                  <pic:spPr>
                    <a:xfrm>
                      <a:off x="0" y="0"/>
                      <a:ext cx="6466" cy="6461"/>
                    </a:xfrm>
                    <a:prstGeom prst="rect">
                      <a:avLst/>
                    </a:prstGeom>
                  </pic:spPr>
                </pic:pic>
              </a:graphicData>
            </a:graphic>
          </wp:anchor>
        </w:drawing>
      </w:r>
      <w:r>
        <w:rPr>
          <w:noProof/>
        </w:rPr>
        <w:drawing>
          <wp:anchor distT="0" distB="0" distL="114300" distR="114300" simplePos="0" relativeHeight="252349440" behindDoc="0" locked="0" layoutInCell="1" allowOverlap="0">
            <wp:simplePos x="0" y="0"/>
            <wp:positionH relativeFrom="page">
              <wp:posOffset>5780957</wp:posOffset>
            </wp:positionH>
            <wp:positionV relativeFrom="page">
              <wp:posOffset>807676</wp:posOffset>
            </wp:positionV>
            <wp:extent cx="6466" cy="12923"/>
            <wp:effectExtent l="0" t="0" r="0" b="0"/>
            <wp:wrapSquare wrapText="bothSides"/>
            <wp:docPr id="1801389" name="Picture 1801389"/>
            <wp:cNvGraphicFramePr/>
            <a:graphic xmlns:a="http://schemas.openxmlformats.org/drawingml/2006/main">
              <a:graphicData uri="http://schemas.openxmlformats.org/drawingml/2006/picture">
                <pic:pic xmlns:pic="http://schemas.openxmlformats.org/drawingml/2006/picture">
                  <pic:nvPicPr>
                    <pic:cNvPr id="1801389" name="Picture 1801389"/>
                    <pic:cNvPicPr/>
                  </pic:nvPicPr>
                  <pic:blipFill>
                    <a:blip r:embed="rId3130"/>
                    <a:stretch>
                      <a:fillRect/>
                    </a:stretch>
                  </pic:blipFill>
                  <pic:spPr>
                    <a:xfrm>
                      <a:off x="0" y="0"/>
                      <a:ext cx="6466" cy="12923"/>
                    </a:xfrm>
                    <a:prstGeom prst="rect">
                      <a:avLst/>
                    </a:prstGeom>
                  </pic:spPr>
                </pic:pic>
              </a:graphicData>
            </a:graphic>
          </wp:anchor>
        </w:drawing>
      </w:r>
      <w:r>
        <w:rPr>
          <w:sz w:val="20"/>
        </w:rPr>
        <w:tab/>
      </w:r>
      <w:r>
        <w:rPr>
          <w:noProof/>
        </w:rPr>
        <w:drawing>
          <wp:inline distT="0" distB="0" distL="0" distR="0">
            <wp:extent cx="6466" cy="6462"/>
            <wp:effectExtent l="0" t="0" r="0" b="0"/>
            <wp:docPr id="1801402" name="Picture 1801402"/>
            <wp:cNvGraphicFramePr/>
            <a:graphic xmlns:a="http://schemas.openxmlformats.org/drawingml/2006/main">
              <a:graphicData uri="http://schemas.openxmlformats.org/drawingml/2006/picture">
                <pic:pic xmlns:pic="http://schemas.openxmlformats.org/drawingml/2006/picture">
                  <pic:nvPicPr>
                    <pic:cNvPr id="1801402" name="Picture 1801402"/>
                    <pic:cNvPicPr/>
                  </pic:nvPicPr>
                  <pic:blipFill>
                    <a:blip r:embed="rId394"/>
                    <a:stretch>
                      <a:fillRect/>
                    </a:stretch>
                  </pic:blipFill>
                  <pic:spPr>
                    <a:xfrm>
                      <a:off x="0" y="0"/>
                      <a:ext cx="6466" cy="6462"/>
                    </a:xfrm>
                    <a:prstGeom prst="rect">
                      <a:avLst/>
                    </a:prstGeom>
                  </pic:spPr>
                </pic:pic>
              </a:graphicData>
            </a:graphic>
          </wp:inline>
        </w:drawing>
      </w:r>
      <w:r>
        <w:rPr>
          <w:sz w:val="20"/>
        </w:rPr>
        <w:t xml:space="preserve"> TRtk+lJ—SRtj+1J;</w:t>
      </w:r>
      <w:r>
        <w:rPr>
          <w:sz w:val="20"/>
        </w:rPr>
        <w:tab/>
      </w:r>
      <w:r>
        <w:rPr>
          <w:sz w:val="20"/>
        </w:rPr>
        <w:t>产将剩余的</w:t>
      </w:r>
      <w:r>
        <w:rPr>
          <w:sz w:val="20"/>
        </w:rPr>
        <w:t>SR</w:t>
      </w:r>
      <w:r>
        <w:rPr>
          <w:sz w:val="20"/>
        </w:rPr>
        <w:t>凵，、</w:t>
      </w:r>
      <w:r>
        <w:rPr>
          <w:sz w:val="20"/>
        </w:rPr>
        <w:t>n]</w:t>
      </w:r>
      <w:r>
        <w:rPr>
          <w:sz w:val="20"/>
        </w:rPr>
        <w:t>复制到</w:t>
      </w:r>
      <w:r>
        <w:rPr>
          <w:sz w:val="20"/>
        </w:rPr>
        <w:t>TR</w:t>
      </w:r>
      <w:r>
        <w:rPr>
          <w:sz w:val="20"/>
        </w:rPr>
        <w:t>．</w:t>
      </w:r>
      <w:r>
        <w:rPr>
          <w:sz w:val="20"/>
        </w:rPr>
        <w:t>/</w:t>
      </w:r>
    </w:p>
    <w:p w:rsidR="004A1D4E" w:rsidRDefault="009A508B">
      <w:pPr>
        <w:spacing w:before="186" w:after="5" w:line="227" w:lineRule="auto"/>
        <w:ind w:left="346" w:right="10" w:hanging="336"/>
        <w:jc w:val="both"/>
      </w:pPr>
      <w:r>
        <w:t>1</w:t>
      </w:r>
      <w:r>
        <w:t>．假设我们此时调用的</w:t>
      </w:r>
      <w:r>
        <w:t>Merge</w:t>
      </w:r>
      <w:r>
        <w:t>就是将</w:t>
      </w:r>
      <w:r>
        <w:t>{10</w:t>
      </w:r>
      <w:r>
        <w:t>，</w:t>
      </w:r>
      <w:r>
        <w:t>30</w:t>
      </w:r>
      <w:r>
        <w:t>，</w:t>
      </w:r>
      <w:r>
        <w:t>50</w:t>
      </w:r>
      <w:r>
        <w:t>，</w:t>
      </w:r>
      <w:r>
        <w:t>70</w:t>
      </w:r>
      <w:r>
        <w:t>，</w:t>
      </w:r>
      <w:r>
        <w:t>90}</w:t>
      </w:r>
      <w:r>
        <w:t>与</w:t>
      </w:r>
      <w:r>
        <w:t>{20</w:t>
      </w:r>
      <w:r>
        <w:t>，</w:t>
      </w:r>
      <w:r>
        <w:t>40</w:t>
      </w:r>
      <w:r>
        <w:t>，</w:t>
      </w:r>
      <w:r>
        <w:t>60</w:t>
      </w:r>
      <w:r>
        <w:t>，</w:t>
      </w:r>
      <w:r>
        <w:t>80}</w:t>
      </w:r>
      <w:r>
        <w:t>归并为最终有序的序列，因此数组</w:t>
      </w:r>
      <w:r>
        <w:t>SR</w:t>
      </w:r>
      <w:r>
        <w:t>为</w:t>
      </w:r>
      <w:r>
        <w:t>{10</w:t>
      </w:r>
      <w:r>
        <w:t>，</w:t>
      </w:r>
      <w:r>
        <w:t>30</w:t>
      </w:r>
      <w:r>
        <w:t>，</w:t>
      </w:r>
      <w:r>
        <w:t>50</w:t>
      </w:r>
      <w:r>
        <w:t>，</w:t>
      </w:r>
      <w:r>
        <w:t>70</w:t>
      </w:r>
      <w:r>
        <w:t>，</w:t>
      </w:r>
      <w:r>
        <w:t>90</w:t>
      </w:r>
      <w:r>
        <w:t>，</w:t>
      </w:r>
      <w:r>
        <w:t>20</w:t>
      </w:r>
      <w:r>
        <w:t>，</w:t>
      </w:r>
      <w:r>
        <w:t>40</w:t>
      </w:r>
      <w:r>
        <w:t>，</w:t>
      </w:r>
      <w:r>
        <w:t>60</w:t>
      </w:r>
      <w:r>
        <w:t>，</w:t>
      </w:r>
      <w:r>
        <w:t>80}</w:t>
      </w:r>
      <w:r>
        <w:t>，</w:t>
      </w:r>
      <w:r>
        <w:t>i= 1</w:t>
      </w:r>
      <w:r>
        <w:t>，</w:t>
      </w:r>
      <w:r>
        <w:t>m</w:t>
      </w:r>
      <w:r>
        <w:t>，</w:t>
      </w:r>
    </w:p>
    <w:p w:rsidR="004A1D4E" w:rsidRDefault="009A508B">
      <w:pPr>
        <w:spacing w:after="5" w:line="262" w:lineRule="auto"/>
        <w:ind w:left="356" w:right="10" w:hanging="346"/>
        <w:jc w:val="both"/>
      </w:pPr>
      <w:r>
        <w:rPr>
          <w:sz w:val="20"/>
        </w:rPr>
        <w:t>2</w:t>
      </w:r>
      <w:r>
        <w:rPr>
          <w:sz w:val="20"/>
        </w:rPr>
        <w:t>，第</w:t>
      </w:r>
      <w:r>
        <w:rPr>
          <w:sz w:val="20"/>
        </w:rPr>
        <w:t>4</w:t>
      </w:r>
      <w:r>
        <w:rPr>
          <w:sz w:val="20"/>
        </w:rPr>
        <w:t>行，</w:t>
      </w:r>
      <w:r>
        <w:rPr>
          <w:sz w:val="20"/>
        </w:rPr>
        <w:t>for</w:t>
      </w:r>
      <w:r>
        <w:rPr>
          <w:sz w:val="20"/>
        </w:rPr>
        <w:t>循环，</w:t>
      </w:r>
      <w:r>
        <w:rPr>
          <w:sz w:val="20"/>
        </w:rPr>
        <w:t>j</w:t>
      </w:r>
      <w:r>
        <w:rPr>
          <w:sz w:val="20"/>
        </w:rPr>
        <w:t>由</w:t>
      </w:r>
      <w:r>
        <w:rPr>
          <w:sz w:val="20"/>
        </w:rPr>
        <w:t>m+1 =6</w:t>
      </w:r>
      <w:r>
        <w:rPr>
          <w:sz w:val="20"/>
        </w:rPr>
        <w:t>开始到</w:t>
      </w:r>
      <w:r>
        <w:rPr>
          <w:sz w:val="20"/>
        </w:rPr>
        <w:t>9</w:t>
      </w:r>
      <w:r>
        <w:rPr>
          <w:sz w:val="20"/>
        </w:rPr>
        <w:t>，</w:t>
      </w:r>
      <w:r>
        <w:rPr>
          <w:sz w:val="20"/>
        </w:rPr>
        <w:t>i</w:t>
      </w:r>
      <w:r>
        <w:rPr>
          <w:sz w:val="20"/>
        </w:rPr>
        <w:t>由</w:t>
      </w:r>
      <w:r>
        <w:rPr>
          <w:sz w:val="20"/>
        </w:rPr>
        <w:t>1</w:t>
      </w:r>
      <w:r>
        <w:rPr>
          <w:sz w:val="20"/>
        </w:rPr>
        <w:t>开始到</w:t>
      </w:r>
      <w:r>
        <w:rPr>
          <w:sz w:val="20"/>
        </w:rPr>
        <w:t>5</w:t>
      </w:r>
      <w:r>
        <w:rPr>
          <w:sz w:val="20"/>
        </w:rPr>
        <w:t>，</w:t>
      </w:r>
      <w:r>
        <w:rPr>
          <w:sz w:val="20"/>
        </w:rPr>
        <w:t>k</w:t>
      </w:r>
      <w:r>
        <w:rPr>
          <w:sz w:val="20"/>
        </w:rPr>
        <w:t>由</w:t>
      </w:r>
      <w:r>
        <w:rPr>
          <w:sz w:val="20"/>
        </w:rPr>
        <w:t>1</w:t>
      </w:r>
      <w:r>
        <w:rPr>
          <w:sz w:val="20"/>
        </w:rPr>
        <w:t>开始每次加</w:t>
      </w:r>
      <w:r>
        <w:rPr>
          <w:sz w:val="20"/>
        </w:rPr>
        <w:t xml:space="preserve"> </w:t>
      </w:r>
      <w:r>
        <w:rPr>
          <w:sz w:val="20"/>
        </w:rPr>
        <w:t>1</w:t>
      </w:r>
      <w:r>
        <w:rPr>
          <w:sz w:val="20"/>
        </w:rPr>
        <w:t>，</w:t>
      </w:r>
      <w:r>
        <w:rPr>
          <w:sz w:val="20"/>
        </w:rPr>
        <w:t>k</w:t>
      </w:r>
      <w:r>
        <w:rPr>
          <w:sz w:val="20"/>
        </w:rPr>
        <w:t>值用于目标数组</w:t>
      </w:r>
      <w:r>
        <w:rPr>
          <w:sz w:val="20"/>
        </w:rPr>
        <w:t>TR</w:t>
      </w:r>
      <w:r>
        <w:rPr>
          <w:sz w:val="20"/>
        </w:rPr>
        <w:t>的下标，</w:t>
      </w:r>
    </w:p>
    <w:p w:rsidR="004A1D4E" w:rsidRDefault="009A508B">
      <w:pPr>
        <w:spacing w:after="29" w:line="227" w:lineRule="auto"/>
        <w:ind w:left="346" w:right="10" w:hanging="336"/>
        <w:jc w:val="both"/>
      </w:pPr>
      <w:r>
        <w:t>3</w:t>
      </w:r>
      <w:r>
        <w:t>．第</w:t>
      </w:r>
      <w:r>
        <w:t>6</w:t>
      </w:r>
      <w:r>
        <w:t>行，</w:t>
      </w:r>
      <w:r>
        <w:t>SR[</w:t>
      </w:r>
      <w:r>
        <w:t>刂</w:t>
      </w:r>
      <w:r>
        <w:t>=SR[1] = 10</w:t>
      </w:r>
      <w:r>
        <w:t>，</w:t>
      </w:r>
      <w:r>
        <w:t>SR[j]= SR[6]=20</w:t>
      </w:r>
      <w:r>
        <w:t>，</w:t>
      </w:r>
      <w:r>
        <w:t>SRI</w:t>
      </w:r>
      <w:r>
        <w:t>刂</w:t>
      </w:r>
      <w:r>
        <w:t>&lt;SR[j],</w:t>
      </w:r>
      <w:r>
        <w:t>执行第</w:t>
      </w:r>
      <w:r>
        <w:t>7</w:t>
      </w:r>
      <w:r>
        <w:t>行，</w:t>
      </w:r>
      <w:r>
        <w:t xml:space="preserve"> TR[kl=TR[1J=10</w:t>
      </w:r>
      <w:r>
        <w:t>，并且</w:t>
      </w:r>
      <w:r>
        <w:t>i++o</w:t>
      </w:r>
      <w:r>
        <w:t>如图</w:t>
      </w:r>
      <w:r>
        <w:t>9</w:t>
      </w:r>
      <w:r>
        <w:t>．</w:t>
      </w:r>
      <w:r>
        <w:t>8</w:t>
      </w:r>
      <w:r>
        <w:t>．</w:t>
      </w:r>
      <w:r>
        <w:t>7</w:t>
      </w:r>
      <w:r>
        <w:t>所示。</w:t>
      </w:r>
    </w:p>
    <w:tbl>
      <w:tblPr>
        <w:tblStyle w:val="TableGrid"/>
        <w:tblW w:w="4175" w:type="dxa"/>
        <w:tblInd w:w="1538" w:type="dxa"/>
        <w:tblCellMar>
          <w:top w:w="0" w:type="dxa"/>
          <w:left w:w="0" w:type="dxa"/>
          <w:bottom w:w="0" w:type="dxa"/>
          <w:right w:w="0" w:type="dxa"/>
        </w:tblCellMar>
        <w:tblLook w:val="04A0" w:firstRow="1" w:lastRow="0" w:firstColumn="1" w:lastColumn="0" w:noHBand="0" w:noVBand="1"/>
      </w:tblPr>
      <w:tblGrid>
        <w:gridCol w:w="176"/>
        <w:gridCol w:w="249"/>
        <w:gridCol w:w="580"/>
        <w:gridCol w:w="367"/>
        <w:gridCol w:w="5152"/>
        <w:gridCol w:w="4"/>
      </w:tblGrid>
      <w:tr w:rsidR="004A1D4E">
        <w:trPr>
          <w:gridAfter w:val="1"/>
          <w:wAfter w:w="13" w:type="dxa"/>
          <w:trHeight w:val="1292"/>
        </w:trPr>
        <w:tc>
          <w:tcPr>
            <w:tcW w:w="323" w:type="dxa"/>
            <w:tcBorders>
              <w:top w:val="nil"/>
              <w:left w:val="nil"/>
              <w:bottom w:val="nil"/>
              <w:right w:val="nil"/>
            </w:tcBorders>
            <w:vAlign w:val="bottom"/>
          </w:tcPr>
          <w:p w:rsidR="004A1D4E" w:rsidRDefault="009A508B">
            <w:pPr>
              <w:spacing w:after="0"/>
            </w:pPr>
            <w:r>
              <w:rPr>
                <w:noProof/>
              </w:rPr>
              <w:drawing>
                <wp:inline distT="0" distB="0" distL="0" distR="0">
                  <wp:extent cx="135794" cy="83998"/>
                  <wp:effectExtent l="0" t="0" r="0" b="0"/>
                  <wp:docPr id="1801403" name="Picture 1801403"/>
                  <wp:cNvGraphicFramePr/>
                  <a:graphic xmlns:a="http://schemas.openxmlformats.org/drawingml/2006/main">
                    <a:graphicData uri="http://schemas.openxmlformats.org/drawingml/2006/picture">
                      <pic:pic xmlns:pic="http://schemas.openxmlformats.org/drawingml/2006/picture">
                        <pic:nvPicPr>
                          <pic:cNvPr id="1801403" name="Picture 1801403"/>
                          <pic:cNvPicPr/>
                        </pic:nvPicPr>
                        <pic:blipFill>
                          <a:blip r:embed="rId3131"/>
                          <a:stretch>
                            <a:fillRect/>
                          </a:stretch>
                        </pic:blipFill>
                        <pic:spPr>
                          <a:xfrm>
                            <a:off x="0" y="0"/>
                            <a:ext cx="135794" cy="83998"/>
                          </a:xfrm>
                          <a:prstGeom prst="rect">
                            <a:avLst/>
                          </a:prstGeom>
                        </pic:spPr>
                      </pic:pic>
                    </a:graphicData>
                  </a:graphic>
                </wp:inline>
              </w:drawing>
            </w:r>
          </w:p>
        </w:tc>
        <w:tc>
          <w:tcPr>
            <w:tcW w:w="3852" w:type="dxa"/>
            <w:gridSpan w:val="4"/>
            <w:tcBorders>
              <w:top w:val="nil"/>
              <w:left w:val="nil"/>
              <w:bottom w:val="nil"/>
              <w:right w:val="nil"/>
            </w:tcBorders>
          </w:tcPr>
          <w:p w:rsidR="004A1D4E" w:rsidRDefault="004A1D4E">
            <w:pPr>
              <w:spacing w:after="0"/>
              <w:ind w:left="-3775" w:right="7627"/>
            </w:pPr>
          </w:p>
          <w:tbl>
            <w:tblPr>
              <w:tblStyle w:val="TableGrid"/>
              <w:tblW w:w="3742" w:type="dxa"/>
              <w:tblInd w:w="109" w:type="dxa"/>
              <w:tblCellMar>
                <w:top w:w="59" w:type="dxa"/>
                <w:left w:w="10" w:type="dxa"/>
                <w:bottom w:w="0" w:type="dxa"/>
                <w:right w:w="10" w:type="dxa"/>
              </w:tblCellMar>
              <w:tblLook w:val="04A0" w:firstRow="1" w:lastRow="0" w:firstColumn="1" w:lastColumn="0" w:noHBand="0" w:noVBand="1"/>
            </w:tblPr>
            <w:tblGrid>
              <w:gridCol w:w="320"/>
              <w:gridCol w:w="203"/>
              <w:gridCol w:w="1507"/>
              <w:gridCol w:w="181"/>
              <w:gridCol w:w="206"/>
              <w:gridCol w:w="1141"/>
              <w:gridCol w:w="184"/>
            </w:tblGrid>
            <w:tr w:rsidR="004A1D4E">
              <w:trPr>
                <w:trHeight w:val="413"/>
              </w:trPr>
              <w:tc>
                <w:tcPr>
                  <w:tcW w:w="2212" w:type="dxa"/>
                  <w:gridSpan w:val="4"/>
                  <w:tcBorders>
                    <w:top w:val="nil"/>
                    <w:left w:val="nil"/>
                    <w:bottom w:val="single" w:sz="2" w:space="0" w:color="000000"/>
                    <w:right w:val="single" w:sz="2" w:space="0" w:color="000000"/>
                  </w:tcBorders>
                </w:tcPr>
                <w:p w:rsidR="004A1D4E" w:rsidRDefault="004A1D4E"/>
              </w:tc>
              <w:tc>
                <w:tcPr>
                  <w:tcW w:w="1530" w:type="dxa"/>
                  <w:gridSpan w:val="3"/>
                  <w:tcBorders>
                    <w:top w:val="nil"/>
                    <w:left w:val="single" w:sz="2" w:space="0" w:color="000000"/>
                    <w:bottom w:val="single" w:sz="2" w:space="0" w:color="000000"/>
                    <w:right w:val="nil"/>
                  </w:tcBorders>
                  <w:vAlign w:val="bottom"/>
                </w:tcPr>
                <w:p w:rsidR="004A1D4E" w:rsidRDefault="009A508B">
                  <w:pPr>
                    <w:spacing w:after="0"/>
                    <w:ind w:left="135"/>
                  </w:pPr>
                  <w:r>
                    <w:rPr>
                      <w:sz w:val="18"/>
                    </w:rPr>
                    <w:t>6</w:t>
                  </w:r>
                </w:p>
              </w:tc>
            </w:tr>
            <w:tr w:rsidR="004A1D4E">
              <w:trPr>
                <w:trHeight w:val="434"/>
              </w:trPr>
              <w:tc>
                <w:tcPr>
                  <w:tcW w:w="321" w:type="dxa"/>
                  <w:tcBorders>
                    <w:top w:val="single" w:sz="2" w:space="0" w:color="000000"/>
                    <w:left w:val="single" w:sz="2" w:space="0" w:color="000000"/>
                    <w:bottom w:val="single" w:sz="2" w:space="0" w:color="000000"/>
                    <w:right w:val="single" w:sz="2" w:space="0" w:color="000000"/>
                  </w:tcBorders>
                </w:tcPr>
                <w:p w:rsidR="004A1D4E" w:rsidRDefault="004A1D4E"/>
              </w:tc>
              <w:tc>
                <w:tcPr>
                  <w:tcW w:w="3422" w:type="dxa"/>
                  <w:gridSpan w:val="6"/>
                  <w:tcBorders>
                    <w:top w:val="single" w:sz="2" w:space="0" w:color="000000"/>
                    <w:left w:val="single" w:sz="2" w:space="0" w:color="000000"/>
                    <w:bottom w:val="single" w:sz="2" w:space="0" w:color="000000"/>
                    <w:right w:val="single" w:sz="2" w:space="0" w:color="000000"/>
                  </w:tcBorders>
                </w:tcPr>
                <w:p w:rsidR="004A1D4E" w:rsidRDefault="009A508B">
                  <w:pPr>
                    <w:spacing w:after="0"/>
                    <w:ind w:left="20"/>
                    <w:jc w:val="both"/>
                  </w:pPr>
                  <w:r>
                    <w:rPr>
                      <w:sz w:val="70"/>
                    </w:rPr>
                    <w:t>@00</w:t>
                  </w:r>
                  <w:r>
                    <w:rPr>
                      <w:sz w:val="70"/>
                    </w:rPr>
                    <w:t>河</w:t>
                  </w:r>
                  <w:r>
                    <w:rPr>
                      <w:sz w:val="70"/>
                    </w:rPr>
                    <w:t>0000</w:t>
                  </w:r>
                  <w:r>
                    <w:rPr>
                      <w:sz w:val="70"/>
                    </w:rPr>
                    <w:t>过</w:t>
                  </w:r>
                </w:p>
              </w:tc>
            </w:tr>
            <w:tr w:rsidR="004A1D4E">
              <w:trPr>
                <w:trHeight w:val="445"/>
              </w:trPr>
              <w:tc>
                <w:tcPr>
                  <w:tcW w:w="524" w:type="dxa"/>
                  <w:gridSpan w:val="2"/>
                  <w:tcBorders>
                    <w:top w:val="single" w:sz="2" w:space="0" w:color="000000"/>
                    <w:left w:val="nil"/>
                    <w:bottom w:val="nil"/>
                    <w:right w:val="single" w:sz="2" w:space="0" w:color="000000"/>
                  </w:tcBorders>
                </w:tcPr>
                <w:p w:rsidR="004A1D4E" w:rsidRDefault="004A1D4E"/>
              </w:tc>
              <w:tc>
                <w:tcPr>
                  <w:tcW w:w="1507" w:type="dxa"/>
                  <w:tcBorders>
                    <w:top w:val="single" w:sz="2" w:space="0" w:color="000000"/>
                    <w:left w:val="single" w:sz="2" w:space="0" w:color="000000"/>
                    <w:bottom w:val="nil"/>
                    <w:right w:val="single" w:sz="2" w:space="0" w:color="000000"/>
                  </w:tcBorders>
                </w:tcPr>
                <w:p w:rsidR="004A1D4E" w:rsidRDefault="009A508B">
                  <w:pPr>
                    <w:spacing w:after="0"/>
                    <w:ind w:left="20"/>
                  </w:pPr>
                  <w:r>
                    <w:rPr>
                      <w:noProof/>
                    </w:rPr>
                    <w:drawing>
                      <wp:inline distT="0" distB="0" distL="0" distR="0">
                        <wp:extent cx="911762" cy="148612"/>
                        <wp:effectExtent l="0" t="0" r="0" b="0"/>
                        <wp:docPr id="1801352" name="Picture 1801352"/>
                        <wp:cNvGraphicFramePr/>
                        <a:graphic xmlns:a="http://schemas.openxmlformats.org/drawingml/2006/main">
                          <a:graphicData uri="http://schemas.openxmlformats.org/drawingml/2006/picture">
                            <pic:pic xmlns:pic="http://schemas.openxmlformats.org/drawingml/2006/picture">
                              <pic:nvPicPr>
                                <pic:cNvPr id="1801352" name="Picture 1801352"/>
                                <pic:cNvPicPr/>
                              </pic:nvPicPr>
                              <pic:blipFill>
                                <a:blip r:embed="rId3132"/>
                                <a:stretch>
                                  <a:fillRect/>
                                </a:stretch>
                              </pic:blipFill>
                              <pic:spPr>
                                <a:xfrm>
                                  <a:off x="0" y="0"/>
                                  <a:ext cx="911762" cy="148612"/>
                                </a:xfrm>
                                <a:prstGeom prst="rect">
                                  <a:avLst/>
                                </a:prstGeom>
                              </pic:spPr>
                            </pic:pic>
                          </a:graphicData>
                        </a:graphic>
                      </wp:inline>
                    </w:drawing>
                  </w:r>
                </w:p>
              </w:tc>
              <w:tc>
                <w:tcPr>
                  <w:tcW w:w="387" w:type="dxa"/>
                  <w:gridSpan w:val="2"/>
                  <w:tcBorders>
                    <w:top w:val="single" w:sz="2" w:space="0" w:color="000000"/>
                    <w:left w:val="single" w:sz="2" w:space="0" w:color="000000"/>
                    <w:bottom w:val="nil"/>
                    <w:right w:val="single" w:sz="2" w:space="0" w:color="000000"/>
                  </w:tcBorders>
                </w:tcPr>
                <w:p w:rsidR="004A1D4E" w:rsidRDefault="004A1D4E"/>
              </w:tc>
              <w:tc>
                <w:tcPr>
                  <w:tcW w:w="1141" w:type="dxa"/>
                  <w:tcBorders>
                    <w:top w:val="single" w:sz="2" w:space="0" w:color="000000"/>
                    <w:left w:val="single" w:sz="2" w:space="0" w:color="000000"/>
                    <w:bottom w:val="nil"/>
                    <w:right w:val="single" w:sz="2" w:space="0" w:color="000000"/>
                  </w:tcBorders>
                </w:tcPr>
                <w:p w:rsidR="004A1D4E" w:rsidRDefault="009A508B">
                  <w:pPr>
                    <w:spacing w:after="0"/>
                  </w:pPr>
                  <w:r>
                    <w:rPr>
                      <w:noProof/>
                    </w:rPr>
                    <w:drawing>
                      <wp:inline distT="0" distB="0" distL="0" distR="0">
                        <wp:extent cx="691904" cy="155073"/>
                        <wp:effectExtent l="0" t="0" r="0" b="0"/>
                        <wp:docPr id="1801343" name="Picture 1801343"/>
                        <wp:cNvGraphicFramePr/>
                        <a:graphic xmlns:a="http://schemas.openxmlformats.org/drawingml/2006/main">
                          <a:graphicData uri="http://schemas.openxmlformats.org/drawingml/2006/picture">
                            <pic:pic xmlns:pic="http://schemas.openxmlformats.org/drawingml/2006/picture">
                              <pic:nvPicPr>
                                <pic:cNvPr id="1801343" name="Picture 1801343"/>
                                <pic:cNvPicPr/>
                              </pic:nvPicPr>
                              <pic:blipFill>
                                <a:blip r:embed="rId3133"/>
                                <a:stretch>
                                  <a:fillRect/>
                                </a:stretch>
                              </pic:blipFill>
                              <pic:spPr>
                                <a:xfrm>
                                  <a:off x="0" y="0"/>
                                  <a:ext cx="691904" cy="155073"/>
                                </a:xfrm>
                                <a:prstGeom prst="rect">
                                  <a:avLst/>
                                </a:prstGeom>
                              </pic:spPr>
                            </pic:pic>
                          </a:graphicData>
                        </a:graphic>
                      </wp:inline>
                    </w:drawing>
                  </w:r>
                </w:p>
              </w:tc>
              <w:tc>
                <w:tcPr>
                  <w:tcW w:w="183" w:type="dxa"/>
                  <w:tcBorders>
                    <w:top w:val="single" w:sz="2" w:space="0" w:color="000000"/>
                    <w:left w:val="single" w:sz="2" w:space="0" w:color="000000"/>
                    <w:bottom w:val="nil"/>
                    <w:right w:val="nil"/>
                  </w:tcBorders>
                </w:tcPr>
                <w:p w:rsidR="004A1D4E" w:rsidRDefault="004A1D4E"/>
              </w:tc>
            </w:tr>
          </w:tbl>
          <w:p w:rsidR="004A1D4E" w:rsidRDefault="004A1D4E"/>
        </w:tc>
      </w:tr>
      <w:tr w:rsidR="004A1D4E">
        <w:tblPrEx>
          <w:tblCellMar>
            <w:left w:w="36" w:type="dxa"/>
            <w:right w:w="10" w:type="dxa"/>
          </w:tblCellMar>
        </w:tblPrEx>
        <w:trPr>
          <w:gridBefore w:val="2"/>
          <w:wBefore w:w="410" w:type="dxa"/>
          <w:trHeight w:val="359"/>
        </w:trPr>
        <w:tc>
          <w:tcPr>
            <w:tcW w:w="341" w:type="dxa"/>
            <w:tcBorders>
              <w:top w:val="single" w:sz="2" w:space="0" w:color="000000"/>
              <w:left w:val="single" w:sz="2" w:space="0" w:color="000000"/>
              <w:bottom w:val="single" w:sz="2" w:space="0" w:color="000000"/>
              <w:right w:val="single" w:sz="2" w:space="0" w:color="000000"/>
            </w:tcBorders>
          </w:tcPr>
          <w:p w:rsidR="004A1D4E" w:rsidRDefault="004A1D4E"/>
        </w:tc>
        <w:tc>
          <w:tcPr>
            <w:tcW w:w="3437" w:type="dxa"/>
            <w:gridSpan w:val="3"/>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70"/>
              </w:rPr>
              <w:t>也到</w:t>
            </w:r>
            <w:r>
              <w:rPr>
                <w:sz w:val="70"/>
              </w:rPr>
              <w:t>0000</w:t>
            </w:r>
            <w:r>
              <w:rPr>
                <w:sz w:val="70"/>
              </w:rPr>
              <w:t>河</w:t>
            </w:r>
            <w:r>
              <w:rPr>
                <w:sz w:val="70"/>
              </w:rPr>
              <w:t>0</w:t>
            </w:r>
            <w:r>
              <w:rPr>
                <w:sz w:val="70"/>
              </w:rPr>
              <w:t>到</w:t>
            </w:r>
          </w:p>
        </w:tc>
      </w:tr>
      <w:tr w:rsidR="004A1D4E">
        <w:tblPrEx>
          <w:tblCellMar>
            <w:left w:w="36" w:type="dxa"/>
            <w:right w:w="10" w:type="dxa"/>
          </w:tblCellMar>
        </w:tblPrEx>
        <w:trPr>
          <w:gridBefore w:val="2"/>
          <w:wBefore w:w="410" w:type="dxa"/>
          <w:trHeight w:val="431"/>
        </w:trPr>
        <w:tc>
          <w:tcPr>
            <w:tcW w:w="560" w:type="dxa"/>
            <w:gridSpan w:val="2"/>
            <w:tcBorders>
              <w:top w:val="single" w:sz="2" w:space="0" w:color="000000"/>
              <w:left w:val="nil"/>
              <w:bottom w:val="nil"/>
              <w:right w:val="single" w:sz="2" w:space="0" w:color="000000"/>
            </w:tcBorders>
            <w:vAlign w:val="center"/>
          </w:tcPr>
          <w:p w:rsidR="004A1D4E" w:rsidRDefault="009A508B">
            <w:pPr>
              <w:spacing w:after="0"/>
              <w:ind w:right="51"/>
              <w:jc w:val="right"/>
            </w:pPr>
            <w:r>
              <w:rPr>
                <w:sz w:val="24"/>
              </w:rPr>
              <w:t>k</w:t>
            </w:r>
          </w:p>
        </w:tc>
        <w:tc>
          <w:tcPr>
            <w:tcW w:w="3218" w:type="dxa"/>
            <w:gridSpan w:val="2"/>
            <w:tcBorders>
              <w:top w:val="single" w:sz="2" w:space="0" w:color="000000"/>
              <w:left w:val="single" w:sz="2" w:space="0" w:color="000000"/>
              <w:bottom w:val="nil"/>
              <w:right w:val="nil"/>
            </w:tcBorders>
          </w:tcPr>
          <w:p w:rsidR="004A1D4E" w:rsidRDefault="004A1D4E"/>
        </w:tc>
      </w:tr>
    </w:tbl>
    <w:p w:rsidR="004A1D4E" w:rsidRDefault="009A508B">
      <w:pPr>
        <w:spacing w:after="164" w:line="265" w:lineRule="auto"/>
        <w:ind w:left="1273" w:right="1629" w:hanging="10"/>
        <w:jc w:val="center"/>
      </w:pPr>
      <w:r>
        <w:rPr>
          <w:sz w:val="18"/>
        </w:rPr>
        <w:t>图</w:t>
      </w:r>
      <w:r>
        <w:rPr>
          <w:sz w:val="18"/>
        </w:rPr>
        <w:t>9 7</w:t>
      </w:r>
    </w:p>
    <w:p w:rsidR="004A1D4E" w:rsidRDefault="009A508B">
      <w:pPr>
        <w:spacing w:after="29" w:line="227" w:lineRule="auto"/>
        <w:ind w:left="20" w:right="10" w:hanging="10"/>
        <w:jc w:val="both"/>
      </w:pPr>
      <w:r>
        <w:t>4</w:t>
      </w:r>
      <w:r>
        <w:t>，再次循环，</w:t>
      </w:r>
      <w:r>
        <w:t>k++</w:t>
      </w:r>
      <w:r>
        <w:t>得到</w:t>
      </w:r>
      <w:r>
        <w:t>k=2</w:t>
      </w:r>
      <w:r>
        <w:t>，</w:t>
      </w:r>
      <w:r>
        <w:t>SR[</w:t>
      </w:r>
      <w:r>
        <w:t>刂</w:t>
      </w:r>
      <w:r>
        <w:t>=SR[2]=30</w:t>
      </w:r>
      <w:r>
        <w:t>，</w:t>
      </w:r>
      <w:r>
        <w:t>SR[j]= SR[6] =20</w:t>
      </w:r>
      <w:r>
        <w:t>，</w:t>
      </w:r>
      <w:r>
        <w:t>SR[i]&gt;SR[j]</w:t>
      </w:r>
      <w:r>
        <w:t>，执</w:t>
      </w:r>
    </w:p>
    <w:p w:rsidR="004A1D4E" w:rsidRDefault="009A508B">
      <w:pPr>
        <w:spacing w:after="5" w:line="262" w:lineRule="auto"/>
        <w:ind w:left="336" w:right="10"/>
        <w:jc w:val="both"/>
      </w:pPr>
      <w:r>
        <w:rPr>
          <w:sz w:val="20"/>
        </w:rPr>
        <w:t>行第</w:t>
      </w:r>
      <w:r>
        <w:rPr>
          <w:sz w:val="20"/>
        </w:rPr>
        <w:t>9</w:t>
      </w:r>
      <w:r>
        <w:rPr>
          <w:sz w:val="20"/>
        </w:rPr>
        <w:t>行，</w:t>
      </w:r>
      <w:r>
        <w:rPr>
          <w:sz w:val="20"/>
        </w:rPr>
        <w:t>TR[k]=TR[2]=20</w:t>
      </w:r>
      <w:r>
        <w:rPr>
          <w:sz w:val="20"/>
        </w:rPr>
        <w:t>，并且</w:t>
      </w:r>
      <w:r>
        <w:rPr>
          <w:sz w:val="20"/>
        </w:rPr>
        <w:t>j++</w:t>
      </w:r>
      <w:r>
        <w:rPr>
          <w:sz w:val="20"/>
        </w:rPr>
        <w:t>，如图</w:t>
      </w:r>
      <w:r>
        <w:rPr>
          <w:sz w:val="20"/>
        </w:rPr>
        <w:t>9</w:t>
      </w:r>
      <w:r>
        <w:rPr>
          <w:sz w:val="20"/>
        </w:rPr>
        <w:t>．</w:t>
      </w:r>
      <w:r>
        <w:rPr>
          <w:sz w:val="20"/>
        </w:rPr>
        <w:t>8</w:t>
      </w:r>
      <w:r>
        <w:rPr>
          <w:sz w:val="20"/>
        </w:rPr>
        <w:t>．</w:t>
      </w:r>
      <w:r>
        <w:rPr>
          <w:sz w:val="20"/>
        </w:rPr>
        <w:t>8</w:t>
      </w:r>
      <w:r>
        <w:rPr>
          <w:sz w:val="20"/>
        </w:rPr>
        <w:t>所示。</w:t>
      </w:r>
    </w:p>
    <w:tbl>
      <w:tblPr>
        <w:tblStyle w:val="TableGrid"/>
        <w:tblpPr w:vertAnchor="text" w:tblpX="1909" w:tblpY="-560"/>
        <w:tblOverlap w:val="never"/>
        <w:tblW w:w="3829" w:type="dxa"/>
        <w:tblInd w:w="0" w:type="dxa"/>
        <w:tblCellMar>
          <w:top w:w="0" w:type="dxa"/>
          <w:left w:w="24" w:type="dxa"/>
          <w:bottom w:w="0" w:type="dxa"/>
          <w:right w:w="15" w:type="dxa"/>
        </w:tblCellMar>
        <w:tblLook w:val="04A0" w:firstRow="1" w:lastRow="0" w:firstColumn="1" w:lastColumn="0" w:noHBand="0" w:noVBand="1"/>
      </w:tblPr>
      <w:tblGrid>
        <w:gridCol w:w="653"/>
        <w:gridCol w:w="1478"/>
        <w:gridCol w:w="129"/>
        <w:gridCol w:w="136"/>
        <w:gridCol w:w="1503"/>
        <w:gridCol w:w="161"/>
      </w:tblGrid>
      <w:tr w:rsidR="004A1D4E">
        <w:trPr>
          <w:trHeight w:val="490"/>
        </w:trPr>
        <w:tc>
          <w:tcPr>
            <w:tcW w:w="2273" w:type="dxa"/>
            <w:gridSpan w:val="3"/>
            <w:tcBorders>
              <w:top w:val="nil"/>
              <w:left w:val="nil"/>
              <w:bottom w:val="single" w:sz="2" w:space="0" w:color="000000"/>
              <w:right w:val="single" w:sz="2" w:space="0" w:color="000000"/>
            </w:tcBorders>
          </w:tcPr>
          <w:p w:rsidR="004A1D4E" w:rsidRDefault="004A1D4E"/>
        </w:tc>
        <w:tc>
          <w:tcPr>
            <w:tcW w:w="1555" w:type="dxa"/>
            <w:gridSpan w:val="3"/>
            <w:tcBorders>
              <w:top w:val="nil"/>
              <w:left w:val="single" w:sz="2" w:space="0" w:color="000000"/>
              <w:bottom w:val="nil"/>
              <w:right w:val="nil"/>
            </w:tcBorders>
          </w:tcPr>
          <w:p w:rsidR="004A1D4E" w:rsidRDefault="004A1D4E"/>
        </w:tc>
      </w:tr>
      <w:tr w:rsidR="004A1D4E">
        <w:trPr>
          <w:trHeight w:val="365"/>
        </w:trPr>
        <w:tc>
          <w:tcPr>
            <w:tcW w:w="3829" w:type="dxa"/>
            <w:gridSpan w:val="6"/>
            <w:tcBorders>
              <w:top w:val="single" w:sz="2" w:space="0" w:color="000000"/>
              <w:left w:val="single" w:sz="2" w:space="0" w:color="000000"/>
              <w:bottom w:val="single" w:sz="2" w:space="0" w:color="000000"/>
              <w:right w:val="single" w:sz="2" w:space="0" w:color="000000"/>
            </w:tcBorders>
          </w:tcPr>
          <w:p w:rsidR="004A1D4E" w:rsidRDefault="009A508B">
            <w:pPr>
              <w:spacing w:after="0"/>
              <w:ind w:left="358"/>
            </w:pPr>
            <w:r>
              <w:rPr>
                <w:sz w:val="64"/>
              </w:rPr>
              <w:t>@00000000</w:t>
            </w:r>
          </w:p>
        </w:tc>
      </w:tr>
      <w:tr w:rsidR="004A1D4E">
        <w:trPr>
          <w:trHeight w:val="448"/>
        </w:trPr>
        <w:tc>
          <w:tcPr>
            <w:tcW w:w="947" w:type="dxa"/>
            <w:tcBorders>
              <w:top w:val="single" w:sz="2" w:space="0" w:color="000000"/>
              <w:left w:val="nil"/>
              <w:bottom w:val="nil"/>
              <w:right w:val="single" w:sz="2" w:space="0" w:color="000000"/>
            </w:tcBorders>
          </w:tcPr>
          <w:p w:rsidR="004A1D4E" w:rsidRDefault="004A1D4E"/>
        </w:tc>
        <w:tc>
          <w:tcPr>
            <w:tcW w:w="1135" w:type="dxa"/>
            <w:tcBorders>
              <w:top w:val="single" w:sz="2" w:space="0" w:color="000000"/>
              <w:left w:val="single" w:sz="2" w:space="0" w:color="000000"/>
              <w:bottom w:val="nil"/>
              <w:right w:val="single" w:sz="2" w:space="0" w:color="000000"/>
            </w:tcBorders>
          </w:tcPr>
          <w:p w:rsidR="004A1D4E" w:rsidRDefault="009A508B">
            <w:pPr>
              <w:spacing w:after="0"/>
              <w:ind w:left="1"/>
            </w:pPr>
            <w:r>
              <w:rPr>
                <w:noProof/>
              </w:rPr>
              <w:drawing>
                <wp:inline distT="0" distB="0" distL="0" distR="0">
                  <wp:extent cx="678971" cy="155073"/>
                  <wp:effectExtent l="0" t="0" r="0" b="0"/>
                  <wp:docPr id="1805364" name="Picture 1805364"/>
                  <wp:cNvGraphicFramePr/>
                  <a:graphic xmlns:a="http://schemas.openxmlformats.org/drawingml/2006/main">
                    <a:graphicData uri="http://schemas.openxmlformats.org/drawingml/2006/picture">
                      <pic:pic xmlns:pic="http://schemas.openxmlformats.org/drawingml/2006/picture">
                        <pic:nvPicPr>
                          <pic:cNvPr id="1805364" name="Picture 1805364"/>
                          <pic:cNvPicPr/>
                        </pic:nvPicPr>
                        <pic:blipFill>
                          <a:blip r:embed="rId3134"/>
                          <a:stretch>
                            <a:fillRect/>
                          </a:stretch>
                        </pic:blipFill>
                        <pic:spPr>
                          <a:xfrm>
                            <a:off x="0" y="0"/>
                            <a:ext cx="678971" cy="155073"/>
                          </a:xfrm>
                          <a:prstGeom prst="rect">
                            <a:avLst/>
                          </a:prstGeom>
                        </pic:spPr>
                      </pic:pic>
                    </a:graphicData>
                  </a:graphic>
                </wp:inline>
              </w:drawing>
            </w:r>
          </w:p>
        </w:tc>
        <w:tc>
          <w:tcPr>
            <w:tcW w:w="393" w:type="dxa"/>
            <w:gridSpan w:val="2"/>
            <w:tcBorders>
              <w:top w:val="single" w:sz="2" w:space="0" w:color="000000"/>
              <w:left w:val="single" w:sz="2" w:space="0" w:color="000000"/>
              <w:bottom w:val="nil"/>
              <w:right w:val="single" w:sz="2" w:space="0" w:color="000000"/>
            </w:tcBorders>
          </w:tcPr>
          <w:p w:rsidR="004A1D4E" w:rsidRDefault="004A1D4E"/>
        </w:tc>
        <w:tc>
          <w:tcPr>
            <w:tcW w:w="1155" w:type="dxa"/>
            <w:tcBorders>
              <w:top w:val="single" w:sz="2" w:space="0" w:color="000000"/>
              <w:left w:val="single" w:sz="2" w:space="0" w:color="000000"/>
              <w:bottom w:val="nil"/>
              <w:right w:val="single" w:sz="2" w:space="0" w:color="000000"/>
            </w:tcBorders>
          </w:tcPr>
          <w:p w:rsidR="004A1D4E" w:rsidRDefault="009A508B">
            <w:pPr>
              <w:spacing w:after="0"/>
            </w:pPr>
            <w:r>
              <w:rPr>
                <w:noProof/>
              </w:rPr>
              <w:drawing>
                <wp:inline distT="0" distB="0" distL="0" distR="0">
                  <wp:extent cx="691904" cy="148612"/>
                  <wp:effectExtent l="0" t="0" r="0" b="0"/>
                  <wp:docPr id="1805371" name="Picture 1805371"/>
                  <wp:cNvGraphicFramePr/>
                  <a:graphic xmlns:a="http://schemas.openxmlformats.org/drawingml/2006/main">
                    <a:graphicData uri="http://schemas.openxmlformats.org/drawingml/2006/picture">
                      <pic:pic xmlns:pic="http://schemas.openxmlformats.org/drawingml/2006/picture">
                        <pic:nvPicPr>
                          <pic:cNvPr id="1805371" name="Picture 1805371"/>
                          <pic:cNvPicPr/>
                        </pic:nvPicPr>
                        <pic:blipFill>
                          <a:blip r:embed="rId3135"/>
                          <a:stretch>
                            <a:fillRect/>
                          </a:stretch>
                        </pic:blipFill>
                        <pic:spPr>
                          <a:xfrm>
                            <a:off x="0" y="0"/>
                            <a:ext cx="691904" cy="148612"/>
                          </a:xfrm>
                          <a:prstGeom prst="rect">
                            <a:avLst/>
                          </a:prstGeom>
                        </pic:spPr>
                      </pic:pic>
                    </a:graphicData>
                  </a:graphic>
                </wp:inline>
              </w:drawing>
            </w:r>
          </w:p>
        </w:tc>
        <w:tc>
          <w:tcPr>
            <w:tcW w:w="199" w:type="dxa"/>
            <w:tcBorders>
              <w:top w:val="single" w:sz="2" w:space="0" w:color="000000"/>
              <w:left w:val="single" w:sz="2" w:space="0" w:color="000000"/>
              <w:bottom w:val="nil"/>
              <w:right w:val="nil"/>
            </w:tcBorders>
          </w:tcPr>
          <w:p w:rsidR="004A1D4E" w:rsidRDefault="004A1D4E"/>
        </w:tc>
      </w:tr>
    </w:tbl>
    <w:p w:rsidR="004A1D4E" w:rsidRDefault="009A508B">
      <w:pPr>
        <w:spacing w:after="191" w:line="227" w:lineRule="auto"/>
        <w:ind w:left="1517" w:right="1655" w:hanging="10"/>
        <w:jc w:val="both"/>
      </w:pPr>
      <w:r>
        <w:t>SR</w:t>
      </w:r>
    </w:p>
    <w:tbl>
      <w:tblPr>
        <w:tblStyle w:val="TableGrid"/>
        <w:tblW w:w="4241" w:type="dxa"/>
        <w:tblInd w:w="1497" w:type="dxa"/>
        <w:tblCellMar>
          <w:top w:w="0" w:type="dxa"/>
          <w:left w:w="0" w:type="dxa"/>
          <w:bottom w:w="0" w:type="dxa"/>
          <w:right w:w="0" w:type="dxa"/>
        </w:tblCellMar>
        <w:tblLook w:val="04A0" w:firstRow="1" w:lastRow="0" w:firstColumn="1" w:lastColumn="0" w:noHBand="0" w:noVBand="1"/>
      </w:tblPr>
      <w:tblGrid>
        <w:gridCol w:w="200"/>
        <w:gridCol w:w="6369"/>
      </w:tblGrid>
      <w:tr w:rsidR="004A1D4E">
        <w:trPr>
          <w:trHeight w:val="804"/>
        </w:trPr>
        <w:tc>
          <w:tcPr>
            <w:tcW w:w="337" w:type="dxa"/>
            <w:tcBorders>
              <w:top w:val="nil"/>
              <w:left w:val="nil"/>
              <w:bottom w:val="nil"/>
              <w:right w:val="nil"/>
            </w:tcBorders>
          </w:tcPr>
          <w:p w:rsidR="004A1D4E" w:rsidRDefault="009A508B">
            <w:pPr>
              <w:spacing w:after="0"/>
            </w:pPr>
            <w:r>
              <w:rPr>
                <w:noProof/>
              </w:rPr>
              <w:drawing>
                <wp:inline distT="0" distB="0" distL="0" distR="0">
                  <wp:extent cx="148727" cy="83998"/>
                  <wp:effectExtent l="0" t="0" r="0" b="0"/>
                  <wp:docPr id="1805491" name="Picture 1805491"/>
                  <wp:cNvGraphicFramePr/>
                  <a:graphic xmlns:a="http://schemas.openxmlformats.org/drawingml/2006/main">
                    <a:graphicData uri="http://schemas.openxmlformats.org/drawingml/2006/picture">
                      <pic:pic xmlns:pic="http://schemas.openxmlformats.org/drawingml/2006/picture">
                        <pic:nvPicPr>
                          <pic:cNvPr id="1805491" name="Picture 1805491"/>
                          <pic:cNvPicPr/>
                        </pic:nvPicPr>
                        <pic:blipFill>
                          <a:blip r:embed="rId3136"/>
                          <a:stretch>
                            <a:fillRect/>
                          </a:stretch>
                        </pic:blipFill>
                        <pic:spPr>
                          <a:xfrm>
                            <a:off x="0" y="0"/>
                            <a:ext cx="148727" cy="83998"/>
                          </a:xfrm>
                          <a:prstGeom prst="rect">
                            <a:avLst/>
                          </a:prstGeom>
                        </pic:spPr>
                      </pic:pic>
                    </a:graphicData>
                  </a:graphic>
                </wp:inline>
              </w:drawing>
            </w:r>
          </w:p>
        </w:tc>
        <w:tc>
          <w:tcPr>
            <w:tcW w:w="3904" w:type="dxa"/>
            <w:tcBorders>
              <w:top w:val="nil"/>
              <w:left w:val="nil"/>
              <w:bottom w:val="nil"/>
              <w:right w:val="nil"/>
            </w:tcBorders>
          </w:tcPr>
          <w:p w:rsidR="004A1D4E" w:rsidRDefault="004A1D4E">
            <w:pPr>
              <w:spacing w:after="0"/>
              <w:ind w:left="-3402" w:right="7307"/>
            </w:pPr>
          </w:p>
          <w:tbl>
            <w:tblPr>
              <w:tblStyle w:val="TableGrid"/>
              <w:tblW w:w="3801" w:type="dxa"/>
              <w:tblInd w:w="103" w:type="dxa"/>
              <w:tblCellMar>
                <w:top w:w="8" w:type="dxa"/>
                <w:left w:w="354" w:type="dxa"/>
                <w:bottom w:w="0" w:type="dxa"/>
                <w:right w:w="15" w:type="dxa"/>
              </w:tblCellMar>
              <w:tblLook w:val="04A0" w:firstRow="1" w:lastRow="0" w:firstColumn="1" w:lastColumn="0" w:noHBand="0" w:noVBand="1"/>
            </w:tblPr>
            <w:tblGrid>
              <w:gridCol w:w="909"/>
              <w:gridCol w:w="2892"/>
            </w:tblGrid>
            <w:tr w:rsidR="004A1D4E">
              <w:trPr>
                <w:trHeight w:val="369"/>
              </w:trPr>
              <w:tc>
                <w:tcPr>
                  <w:tcW w:w="3801"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40"/>
                    </w:rPr>
                    <w:t>@0</w:t>
                  </w:r>
                  <w:r>
                    <w:rPr>
                      <w:sz w:val="40"/>
                    </w:rPr>
                    <w:t>到的</w:t>
                  </w:r>
                  <w:r>
                    <w:rPr>
                      <w:sz w:val="40"/>
                    </w:rPr>
                    <w:t>00</w:t>
                  </w:r>
                  <w:r>
                    <w:rPr>
                      <w:sz w:val="40"/>
                    </w:rPr>
                    <w:t>到</w:t>
                  </w:r>
                  <w:r>
                    <w:rPr>
                      <w:sz w:val="40"/>
                    </w:rPr>
                    <w:t>0</w:t>
                  </w:r>
                  <w:r>
                    <w:rPr>
                      <w:sz w:val="40"/>
                    </w:rPr>
                    <w:t>到</w:t>
                  </w:r>
                </w:p>
              </w:tc>
            </w:tr>
            <w:tr w:rsidR="004A1D4E">
              <w:trPr>
                <w:trHeight w:val="435"/>
              </w:trPr>
              <w:tc>
                <w:tcPr>
                  <w:tcW w:w="909" w:type="dxa"/>
                  <w:tcBorders>
                    <w:top w:val="single" w:sz="2" w:space="0" w:color="000000"/>
                    <w:left w:val="nil"/>
                    <w:bottom w:val="nil"/>
                    <w:right w:val="single" w:sz="2" w:space="0" w:color="000000"/>
                  </w:tcBorders>
                </w:tcPr>
                <w:p w:rsidR="004A1D4E" w:rsidRDefault="009A508B">
                  <w:pPr>
                    <w:spacing w:after="0"/>
                    <w:ind w:right="41"/>
                    <w:jc w:val="right"/>
                  </w:pPr>
                  <w:r>
                    <w:rPr>
                      <w:sz w:val="24"/>
                    </w:rPr>
                    <w:t>k</w:t>
                  </w:r>
                </w:p>
              </w:tc>
              <w:tc>
                <w:tcPr>
                  <w:tcW w:w="2892" w:type="dxa"/>
                  <w:tcBorders>
                    <w:top w:val="single" w:sz="2" w:space="0" w:color="000000"/>
                    <w:left w:val="single" w:sz="2" w:space="0" w:color="000000"/>
                    <w:bottom w:val="nil"/>
                    <w:right w:val="nil"/>
                  </w:tcBorders>
                </w:tcPr>
                <w:p w:rsidR="004A1D4E" w:rsidRDefault="004A1D4E"/>
              </w:tc>
            </w:tr>
          </w:tbl>
          <w:p w:rsidR="004A1D4E" w:rsidRDefault="004A1D4E"/>
        </w:tc>
      </w:tr>
    </w:tbl>
    <w:p w:rsidR="004A1D4E" w:rsidRDefault="009A508B">
      <w:pPr>
        <w:spacing w:after="3" w:line="265" w:lineRule="auto"/>
        <w:ind w:left="1273" w:right="1650" w:hanging="10"/>
        <w:jc w:val="center"/>
      </w:pPr>
      <w:r>
        <w:rPr>
          <w:sz w:val="18"/>
        </w:rPr>
        <w:t>图</w:t>
      </w:r>
      <w:r>
        <w:rPr>
          <w:sz w:val="18"/>
        </w:rPr>
        <w:t>9</w:t>
      </w:r>
      <w:r>
        <w:rPr>
          <w:sz w:val="18"/>
        </w:rPr>
        <w:t>．</w:t>
      </w:r>
      <w:r>
        <w:rPr>
          <w:sz w:val="18"/>
        </w:rPr>
        <w:t>8</w:t>
      </w:r>
      <w:r>
        <w:rPr>
          <w:sz w:val="18"/>
        </w:rPr>
        <w:t>．</w:t>
      </w:r>
      <w:r>
        <w:rPr>
          <w:sz w:val="18"/>
        </w:rPr>
        <w:t>8</w:t>
      </w:r>
    </w:p>
    <w:tbl>
      <w:tblPr>
        <w:tblStyle w:val="TableGrid"/>
        <w:tblpPr w:vertAnchor="page" w:horzAnchor="page" w:tblpX="1207" w:tblpY="408"/>
        <w:tblOverlap w:val="never"/>
        <w:tblW w:w="1354" w:type="dxa"/>
        <w:tblInd w:w="0" w:type="dxa"/>
        <w:tblCellMar>
          <w:top w:w="60" w:type="dxa"/>
          <w:left w:w="137" w:type="dxa"/>
          <w:bottom w:w="0" w:type="dxa"/>
          <w:right w:w="66" w:type="dxa"/>
        </w:tblCellMar>
        <w:tblLook w:val="04A0" w:firstRow="1" w:lastRow="0" w:firstColumn="1" w:lastColumn="0" w:noHBand="0" w:noVBand="1"/>
      </w:tblPr>
      <w:tblGrid>
        <w:gridCol w:w="506"/>
        <w:gridCol w:w="848"/>
      </w:tblGrid>
      <w:tr w:rsidR="004A1D4E">
        <w:trPr>
          <w:trHeight w:val="340"/>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spacing w:after="29" w:line="227" w:lineRule="auto"/>
        <w:ind w:left="346" w:right="10" w:hanging="336"/>
        <w:jc w:val="both"/>
      </w:pPr>
      <w:r>
        <w:t>5</w:t>
      </w:r>
      <w:r>
        <w:t>．再次循环，</w:t>
      </w:r>
      <w:r>
        <w:t>k++</w:t>
      </w:r>
      <w:r>
        <w:t>得到</w:t>
      </w:r>
      <w:r>
        <w:t>k=3</w:t>
      </w:r>
      <w:r>
        <w:t>，</w:t>
      </w:r>
      <w:r>
        <w:t>SR[</w:t>
      </w:r>
      <w:r>
        <w:t>刂</w:t>
      </w:r>
      <w:r>
        <w:t>=SR[2]=30</w:t>
      </w:r>
      <w:r>
        <w:t>，</w:t>
      </w:r>
      <w:r>
        <w:t>SR[j]= SR[7]</w:t>
      </w:r>
      <w:r>
        <w:t>：</w:t>
      </w:r>
      <w:r>
        <w:t>40</w:t>
      </w:r>
      <w:r>
        <w:t>，</w:t>
      </w:r>
      <w:r>
        <w:t>SR[</w:t>
      </w:r>
      <w:r>
        <w:t>刂</w:t>
      </w:r>
      <w:r>
        <w:t>&lt;SR[j],</w:t>
      </w:r>
      <w:r>
        <w:t>执行第</w:t>
      </w:r>
      <w:r>
        <w:t>7</w:t>
      </w:r>
      <w:r>
        <w:t>行，</w:t>
      </w:r>
      <w:r>
        <w:t>TR[k]=TR[3]=30,</w:t>
      </w:r>
      <w:r>
        <w:t>并且</w:t>
      </w:r>
      <w:r>
        <w:t>i++</w:t>
      </w:r>
      <w:r>
        <w:t>《，如图</w:t>
      </w:r>
      <w:r>
        <w:t>9</w:t>
      </w:r>
      <w:r>
        <w:t>廿</w:t>
      </w:r>
      <w:r>
        <w:t>9</w:t>
      </w:r>
      <w:r>
        <w:t>所示。</w:t>
      </w:r>
    </w:p>
    <w:tbl>
      <w:tblPr>
        <w:tblStyle w:val="TableGrid"/>
        <w:tblW w:w="4323" w:type="dxa"/>
        <w:tblInd w:w="1466" w:type="dxa"/>
        <w:tblCellMar>
          <w:top w:w="0" w:type="dxa"/>
          <w:left w:w="0" w:type="dxa"/>
          <w:bottom w:w="0" w:type="dxa"/>
          <w:right w:w="0" w:type="dxa"/>
        </w:tblCellMar>
        <w:tblLook w:val="04A0" w:firstRow="1" w:lastRow="0" w:firstColumn="1" w:lastColumn="0" w:noHBand="0" w:noVBand="1"/>
      </w:tblPr>
      <w:tblGrid>
        <w:gridCol w:w="5"/>
        <w:gridCol w:w="196"/>
        <w:gridCol w:w="39"/>
        <w:gridCol w:w="6337"/>
        <w:gridCol w:w="23"/>
      </w:tblGrid>
      <w:tr w:rsidR="004A1D4E">
        <w:trPr>
          <w:gridBefore w:val="1"/>
          <w:wBefore w:w="10" w:type="dxa"/>
          <w:trHeight w:val="1333"/>
        </w:trPr>
        <w:tc>
          <w:tcPr>
            <w:tcW w:w="316" w:type="dxa"/>
            <w:gridSpan w:val="2"/>
            <w:tcBorders>
              <w:top w:val="nil"/>
              <w:left w:val="nil"/>
              <w:bottom w:val="nil"/>
              <w:right w:val="nil"/>
            </w:tcBorders>
            <w:vAlign w:val="bottom"/>
          </w:tcPr>
          <w:p w:rsidR="004A1D4E" w:rsidRDefault="009A508B">
            <w:pPr>
              <w:spacing w:after="0"/>
            </w:pPr>
            <w:r>
              <w:rPr>
                <w:noProof/>
              </w:rPr>
              <w:drawing>
                <wp:inline distT="0" distB="0" distL="0" distR="0">
                  <wp:extent cx="135794" cy="83998"/>
                  <wp:effectExtent l="0" t="0" r="0" b="0"/>
                  <wp:docPr id="1805493" name="Picture 1805493"/>
                  <wp:cNvGraphicFramePr/>
                  <a:graphic xmlns:a="http://schemas.openxmlformats.org/drawingml/2006/main">
                    <a:graphicData uri="http://schemas.openxmlformats.org/drawingml/2006/picture">
                      <pic:pic xmlns:pic="http://schemas.openxmlformats.org/drawingml/2006/picture">
                        <pic:nvPicPr>
                          <pic:cNvPr id="1805493" name="Picture 1805493"/>
                          <pic:cNvPicPr/>
                        </pic:nvPicPr>
                        <pic:blipFill>
                          <a:blip r:embed="rId3137"/>
                          <a:stretch>
                            <a:fillRect/>
                          </a:stretch>
                        </pic:blipFill>
                        <pic:spPr>
                          <a:xfrm>
                            <a:off x="0" y="0"/>
                            <a:ext cx="135794" cy="83998"/>
                          </a:xfrm>
                          <a:prstGeom prst="rect">
                            <a:avLst/>
                          </a:prstGeom>
                        </pic:spPr>
                      </pic:pic>
                    </a:graphicData>
                  </a:graphic>
                </wp:inline>
              </w:drawing>
            </w:r>
          </w:p>
        </w:tc>
        <w:tc>
          <w:tcPr>
            <w:tcW w:w="4007" w:type="dxa"/>
            <w:gridSpan w:val="2"/>
            <w:tcBorders>
              <w:top w:val="nil"/>
              <w:left w:val="nil"/>
              <w:bottom w:val="nil"/>
              <w:right w:val="nil"/>
            </w:tcBorders>
          </w:tcPr>
          <w:p w:rsidR="004A1D4E" w:rsidRDefault="004A1D4E">
            <w:pPr>
              <w:spacing w:after="0"/>
              <w:ind w:left="-3350" w:right="7357"/>
            </w:pPr>
          </w:p>
          <w:tbl>
            <w:tblPr>
              <w:tblStyle w:val="TableGrid"/>
              <w:tblW w:w="3905" w:type="dxa"/>
              <w:tblInd w:w="102" w:type="dxa"/>
              <w:tblCellMar>
                <w:top w:w="4" w:type="dxa"/>
                <w:left w:w="31" w:type="dxa"/>
                <w:bottom w:w="0" w:type="dxa"/>
                <w:right w:w="15" w:type="dxa"/>
              </w:tblCellMar>
              <w:tblLook w:val="04A0" w:firstRow="1" w:lastRow="0" w:firstColumn="1" w:lastColumn="0" w:noHBand="0" w:noVBand="1"/>
            </w:tblPr>
            <w:tblGrid>
              <w:gridCol w:w="967"/>
              <w:gridCol w:w="1161"/>
              <w:gridCol w:w="194"/>
              <w:gridCol w:w="580"/>
              <w:gridCol w:w="803"/>
              <w:gridCol w:w="200"/>
            </w:tblGrid>
            <w:tr w:rsidR="004A1D4E">
              <w:trPr>
                <w:trHeight w:val="515"/>
              </w:trPr>
              <w:tc>
                <w:tcPr>
                  <w:tcW w:w="2322" w:type="dxa"/>
                  <w:gridSpan w:val="3"/>
                  <w:tcBorders>
                    <w:top w:val="nil"/>
                    <w:left w:val="nil"/>
                    <w:bottom w:val="single" w:sz="2" w:space="0" w:color="000000"/>
                    <w:right w:val="single" w:sz="2" w:space="0" w:color="000000"/>
                  </w:tcBorders>
                  <w:vAlign w:val="bottom"/>
                </w:tcPr>
                <w:p w:rsidR="004A1D4E" w:rsidRDefault="009A508B">
                  <w:pPr>
                    <w:spacing w:after="0"/>
                    <w:ind w:left="10"/>
                  </w:pPr>
                  <w:r>
                    <w:rPr>
                      <w:noProof/>
                    </w:rPr>
                    <w:drawing>
                      <wp:inline distT="0" distB="0" distL="0" distR="0">
                        <wp:extent cx="1105753" cy="187380"/>
                        <wp:effectExtent l="0" t="0" r="0" b="0"/>
                        <wp:docPr id="1805480" name="Picture 1805480"/>
                        <wp:cNvGraphicFramePr/>
                        <a:graphic xmlns:a="http://schemas.openxmlformats.org/drawingml/2006/main">
                          <a:graphicData uri="http://schemas.openxmlformats.org/drawingml/2006/picture">
                            <pic:pic xmlns:pic="http://schemas.openxmlformats.org/drawingml/2006/picture">
                              <pic:nvPicPr>
                                <pic:cNvPr id="1805480" name="Picture 1805480"/>
                                <pic:cNvPicPr/>
                              </pic:nvPicPr>
                              <pic:blipFill>
                                <a:blip r:embed="rId3138"/>
                                <a:stretch>
                                  <a:fillRect/>
                                </a:stretch>
                              </pic:blipFill>
                              <pic:spPr>
                                <a:xfrm>
                                  <a:off x="0" y="0"/>
                                  <a:ext cx="1105753" cy="187380"/>
                                </a:xfrm>
                                <a:prstGeom prst="rect">
                                  <a:avLst/>
                                </a:prstGeom>
                              </pic:spPr>
                            </pic:pic>
                          </a:graphicData>
                        </a:graphic>
                      </wp:inline>
                    </w:drawing>
                  </w:r>
                </w:p>
              </w:tc>
              <w:tc>
                <w:tcPr>
                  <w:tcW w:w="1584" w:type="dxa"/>
                  <w:gridSpan w:val="3"/>
                  <w:tcBorders>
                    <w:top w:val="nil"/>
                    <w:left w:val="single" w:sz="2" w:space="0" w:color="000000"/>
                    <w:bottom w:val="single" w:sz="2" w:space="0" w:color="000000"/>
                    <w:right w:val="nil"/>
                  </w:tcBorders>
                  <w:vAlign w:val="bottom"/>
                </w:tcPr>
                <w:p w:rsidR="004A1D4E" w:rsidRDefault="009A508B">
                  <w:pPr>
                    <w:spacing w:after="0"/>
                    <w:ind w:left="112"/>
                  </w:pPr>
                  <w:r>
                    <w:rPr>
                      <w:noProof/>
                    </w:rPr>
                    <w:drawing>
                      <wp:inline distT="0" distB="0" distL="0" distR="0">
                        <wp:extent cx="549644" cy="103382"/>
                        <wp:effectExtent l="0" t="0" r="0" b="0"/>
                        <wp:docPr id="1805418" name="Picture 1805418"/>
                        <wp:cNvGraphicFramePr/>
                        <a:graphic xmlns:a="http://schemas.openxmlformats.org/drawingml/2006/main">
                          <a:graphicData uri="http://schemas.openxmlformats.org/drawingml/2006/picture">
                            <pic:pic xmlns:pic="http://schemas.openxmlformats.org/drawingml/2006/picture">
                              <pic:nvPicPr>
                                <pic:cNvPr id="1805418" name="Picture 1805418"/>
                                <pic:cNvPicPr/>
                              </pic:nvPicPr>
                              <pic:blipFill>
                                <a:blip r:embed="rId3139"/>
                                <a:stretch>
                                  <a:fillRect/>
                                </a:stretch>
                              </pic:blipFill>
                              <pic:spPr>
                                <a:xfrm>
                                  <a:off x="0" y="0"/>
                                  <a:ext cx="549644" cy="103382"/>
                                </a:xfrm>
                                <a:prstGeom prst="rect">
                                  <a:avLst/>
                                </a:prstGeom>
                              </pic:spPr>
                            </pic:pic>
                          </a:graphicData>
                        </a:graphic>
                      </wp:inline>
                    </w:drawing>
                  </w:r>
                </w:p>
              </w:tc>
            </w:tr>
            <w:tr w:rsidR="004A1D4E">
              <w:trPr>
                <w:trHeight w:val="370"/>
              </w:trPr>
              <w:tc>
                <w:tcPr>
                  <w:tcW w:w="3905" w:type="dxa"/>
                  <w:gridSpan w:val="6"/>
                  <w:tcBorders>
                    <w:top w:val="single" w:sz="2" w:space="0" w:color="000000"/>
                    <w:left w:val="single" w:sz="2" w:space="0" w:color="000000"/>
                    <w:bottom w:val="single" w:sz="2" w:space="0" w:color="000000"/>
                    <w:right w:val="single" w:sz="2" w:space="0" w:color="000000"/>
                  </w:tcBorders>
                </w:tcPr>
                <w:p w:rsidR="004A1D4E" w:rsidRDefault="009A508B">
                  <w:pPr>
                    <w:spacing w:after="0"/>
                    <w:ind w:left="356"/>
                  </w:pPr>
                  <w:r>
                    <w:rPr>
                      <w:sz w:val="72"/>
                    </w:rPr>
                    <w:t>也</w:t>
                  </w:r>
                  <w:r>
                    <w:rPr>
                      <w:sz w:val="72"/>
                    </w:rPr>
                    <w:t>00000000</w:t>
                  </w:r>
                </w:p>
              </w:tc>
            </w:tr>
            <w:tr w:rsidR="004A1D4E">
              <w:trPr>
                <w:trHeight w:val="448"/>
              </w:trPr>
              <w:tc>
                <w:tcPr>
                  <w:tcW w:w="967" w:type="dxa"/>
                  <w:tcBorders>
                    <w:top w:val="single" w:sz="2" w:space="0" w:color="000000"/>
                    <w:left w:val="nil"/>
                    <w:bottom w:val="nil"/>
                    <w:right w:val="single" w:sz="2" w:space="0" w:color="000000"/>
                  </w:tcBorders>
                </w:tcPr>
                <w:p w:rsidR="004A1D4E" w:rsidRDefault="004A1D4E"/>
              </w:tc>
              <w:tc>
                <w:tcPr>
                  <w:tcW w:w="1161" w:type="dxa"/>
                  <w:tcBorders>
                    <w:top w:val="single" w:sz="2" w:space="0" w:color="000000"/>
                    <w:left w:val="single" w:sz="2" w:space="0" w:color="000000"/>
                    <w:bottom w:val="nil"/>
                    <w:right w:val="single" w:sz="2" w:space="0" w:color="000000"/>
                  </w:tcBorders>
                </w:tcPr>
                <w:p w:rsidR="004A1D4E" w:rsidRDefault="009A508B">
                  <w:pPr>
                    <w:spacing w:after="0"/>
                  </w:pPr>
                  <w:r>
                    <w:rPr>
                      <w:noProof/>
                    </w:rPr>
                    <w:drawing>
                      <wp:inline distT="0" distB="0" distL="0" distR="0">
                        <wp:extent cx="691904" cy="142151"/>
                        <wp:effectExtent l="0" t="0" r="0" b="0"/>
                        <wp:docPr id="1805347" name="Picture 1805347"/>
                        <wp:cNvGraphicFramePr/>
                        <a:graphic xmlns:a="http://schemas.openxmlformats.org/drawingml/2006/main">
                          <a:graphicData uri="http://schemas.openxmlformats.org/drawingml/2006/picture">
                            <pic:pic xmlns:pic="http://schemas.openxmlformats.org/drawingml/2006/picture">
                              <pic:nvPicPr>
                                <pic:cNvPr id="1805347" name="Picture 1805347"/>
                                <pic:cNvPicPr/>
                              </pic:nvPicPr>
                              <pic:blipFill>
                                <a:blip r:embed="rId3140"/>
                                <a:stretch>
                                  <a:fillRect/>
                                </a:stretch>
                              </pic:blipFill>
                              <pic:spPr>
                                <a:xfrm>
                                  <a:off x="0" y="0"/>
                                  <a:ext cx="691904" cy="142151"/>
                                </a:xfrm>
                                <a:prstGeom prst="rect">
                                  <a:avLst/>
                                </a:prstGeom>
                              </pic:spPr>
                            </pic:pic>
                          </a:graphicData>
                        </a:graphic>
                      </wp:inline>
                    </w:drawing>
                  </w:r>
                </w:p>
              </w:tc>
              <w:tc>
                <w:tcPr>
                  <w:tcW w:w="774" w:type="dxa"/>
                  <w:gridSpan w:val="2"/>
                  <w:tcBorders>
                    <w:top w:val="single" w:sz="2" w:space="0" w:color="000000"/>
                    <w:left w:val="single" w:sz="2" w:space="0" w:color="000000"/>
                    <w:bottom w:val="nil"/>
                    <w:right w:val="single" w:sz="2" w:space="0" w:color="000000"/>
                  </w:tcBorders>
                </w:tcPr>
                <w:p w:rsidR="004A1D4E" w:rsidRDefault="004A1D4E"/>
              </w:tc>
              <w:tc>
                <w:tcPr>
                  <w:tcW w:w="804" w:type="dxa"/>
                  <w:tcBorders>
                    <w:top w:val="single" w:sz="2" w:space="0" w:color="000000"/>
                    <w:left w:val="single" w:sz="2" w:space="0" w:color="000000"/>
                    <w:bottom w:val="nil"/>
                    <w:right w:val="single" w:sz="2" w:space="0" w:color="000000"/>
                  </w:tcBorders>
                </w:tcPr>
                <w:p w:rsidR="004A1D4E" w:rsidRDefault="004A1D4E"/>
              </w:tc>
              <w:tc>
                <w:tcPr>
                  <w:tcW w:w="199" w:type="dxa"/>
                  <w:tcBorders>
                    <w:top w:val="single" w:sz="2" w:space="0" w:color="000000"/>
                    <w:left w:val="single" w:sz="2" w:space="0" w:color="000000"/>
                    <w:bottom w:val="nil"/>
                    <w:right w:val="nil"/>
                  </w:tcBorders>
                </w:tcPr>
                <w:p w:rsidR="004A1D4E" w:rsidRDefault="004A1D4E"/>
              </w:tc>
            </w:tr>
          </w:tbl>
          <w:p w:rsidR="004A1D4E" w:rsidRDefault="004A1D4E"/>
        </w:tc>
      </w:tr>
      <w:tr w:rsidR="004A1D4E">
        <w:trPr>
          <w:gridAfter w:val="1"/>
          <w:wAfter w:w="10" w:type="dxa"/>
          <w:trHeight w:val="798"/>
        </w:trPr>
        <w:tc>
          <w:tcPr>
            <w:tcW w:w="316" w:type="dxa"/>
            <w:gridSpan w:val="2"/>
            <w:tcBorders>
              <w:top w:val="nil"/>
              <w:left w:val="nil"/>
              <w:bottom w:val="nil"/>
              <w:right w:val="nil"/>
            </w:tcBorders>
          </w:tcPr>
          <w:p w:rsidR="004A1D4E" w:rsidRDefault="009A508B">
            <w:pPr>
              <w:spacing w:after="0"/>
            </w:pPr>
            <w:r>
              <w:rPr>
                <w:noProof/>
              </w:rPr>
              <w:drawing>
                <wp:inline distT="0" distB="0" distL="0" distR="0">
                  <wp:extent cx="148727" cy="90460"/>
                  <wp:effectExtent l="0" t="0" r="0" b="0"/>
                  <wp:docPr id="1805495" name="Picture 1805495"/>
                  <wp:cNvGraphicFramePr/>
                  <a:graphic xmlns:a="http://schemas.openxmlformats.org/drawingml/2006/main">
                    <a:graphicData uri="http://schemas.openxmlformats.org/drawingml/2006/picture">
                      <pic:pic xmlns:pic="http://schemas.openxmlformats.org/drawingml/2006/picture">
                        <pic:nvPicPr>
                          <pic:cNvPr id="1805495" name="Picture 1805495"/>
                          <pic:cNvPicPr/>
                        </pic:nvPicPr>
                        <pic:blipFill>
                          <a:blip r:embed="rId3141"/>
                          <a:stretch>
                            <a:fillRect/>
                          </a:stretch>
                        </pic:blipFill>
                        <pic:spPr>
                          <a:xfrm>
                            <a:off x="0" y="0"/>
                            <a:ext cx="148727" cy="90460"/>
                          </a:xfrm>
                          <a:prstGeom prst="rect">
                            <a:avLst/>
                          </a:prstGeom>
                        </pic:spPr>
                      </pic:pic>
                    </a:graphicData>
                  </a:graphic>
                </wp:inline>
              </w:drawing>
            </w:r>
          </w:p>
        </w:tc>
        <w:tc>
          <w:tcPr>
            <w:tcW w:w="4007" w:type="dxa"/>
            <w:gridSpan w:val="2"/>
            <w:tcBorders>
              <w:top w:val="nil"/>
              <w:left w:val="nil"/>
              <w:bottom w:val="nil"/>
              <w:right w:val="nil"/>
            </w:tcBorders>
          </w:tcPr>
          <w:p w:rsidR="004A1D4E" w:rsidRDefault="004A1D4E">
            <w:pPr>
              <w:spacing w:after="0"/>
              <w:ind w:left="-3356" w:right="3534"/>
            </w:pPr>
          </w:p>
          <w:tbl>
            <w:tblPr>
              <w:tblStyle w:val="TableGrid"/>
              <w:tblW w:w="3899" w:type="dxa"/>
              <w:tblInd w:w="97" w:type="dxa"/>
              <w:tblCellMar>
                <w:top w:w="4" w:type="dxa"/>
                <w:left w:w="50" w:type="dxa"/>
                <w:bottom w:w="0" w:type="dxa"/>
                <w:right w:w="10" w:type="dxa"/>
              </w:tblCellMar>
              <w:tblLook w:val="04A0" w:firstRow="1" w:lastRow="0" w:firstColumn="1" w:lastColumn="0" w:noHBand="0" w:noVBand="1"/>
            </w:tblPr>
            <w:tblGrid>
              <w:gridCol w:w="1353"/>
              <w:gridCol w:w="2546"/>
            </w:tblGrid>
            <w:tr w:rsidR="004A1D4E">
              <w:trPr>
                <w:trHeight w:val="366"/>
              </w:trPr>
              <w:tc>
                <w:tcPr>
                  <w:tcW w:w="3899" w:type="dxa"/>
                  <w:gridSpan w:val="2"/>
                  <w:tcBorders>
                    <w:top w:val="single" w:sz="2" w:space="0" w:color="000000"/>
                    <w:left w:val="single" w:sz="2" w:space="0" w:color="000000"/>
                    <w:bottom w:val="single" w:sz="2" w:space="0" w:color="000000"/>
                    <w:right w:val="single" w:sz="2" w:space="0" w:color="000000"/>
                  </w:tcBorders>
                </w:tcPr>
                <w:p w:rsidR="004A1D4E" w:rsidRDefault="009A508B">
                  <w:pPr>
                    <w:spacing w:after="0"/>
                  </w:pPr>
                  <w:r>
                    <w:rPr>
                      <w:noProof/>
                    </w:rPr>
                    <w:drawing>
                      <wp:inline distT="0" distB="0" distL="0" distR="0">
                        <wp:extent cx="200458" cy="187381"/>
                        <wp:effectExtent l="0" t="0" r="0" b="0"/>
                        <wp:docPr id="1805494" name="Picture 1805494"/>
                        <wp:cNvGraphicFramePr/>
                        <a:graphic xmlns:a="http://schemas.openxmlformats.org/drawingml/2006/main">
                          <a:graphicData uri="http://schemas.openxmlformats.org/drawingml/2006/picture">
                            <pic:pic xmlns:pic="http://schemas.openxmlformats.org/drawingml/2006/picture">
                              <pic:nvPicPr>
                                <pic:cNvPr id="1805494" name="Picture 1805494"/>
                                <pic:cNvPicPr/>
                              </pic:nvPicPr>
                              <pic:blipFill>
                                <a:blip r:embed="rId3142"/>
                                <a:stretch>
                                  <a:fillRect/>
                                </a:stretch>
                              </pic:blipFill>
                              <pic:spPr>
                                <a:xfrm>
                                  <a:off x="0" y="0"/>
                                  <a:ext cx="200458" cy="187381"/>
                                </a:xfrm>
                                <a:prstGeom prst="rect">
                                  <a:avLst/>
                                </a:prstGeom>
                              </pic:spPr>
                            </pic:pic>
                          </a:graphicData>
                        </a:graphic>
                      </wp:inline>
                    </w:drawing>
                  </w:r>
                  <w:r>
                    <w:rPr>
                      <w:sz w:val="72"/>
                    </w:rPr>
                    <w:t>也</w:t>
                  </w:r>
                  <w:r>
                    <w:rPr>
                      <w:sz w:val="72"/>
                    </w:rPr>
                    <w:t>0000</w:t>
                  </w:r>
                  <w:r>
                    <w:rPr>
                      <w:sz w:val="72"/>
                    </w:rPr>
                    <w:t>到</w:t>
                  </w:r>
                  <w:r>
                    <w:rPr>
                      <w:sz w:val="72"/>
                    </w:rPr>
                    <w:t>000</w:t>
                  </w:r>
                </w:p>
              </w:tc>
            </w:tr>
            <w:tr w:rsidR="004A1D4E">
              <w:trPr>
                <w:trHeight w:val="431"/>
              </w:trPr>
              <w:tc>
                <w:tcPr>
                  <w:tcW w:w="1353" w:type="dxa"/>
                  <w:tcBorders>
                    <w:top w:val="single" w:sz="2" w:space="0" w:color="000000"/>
                    <w:left w:val="nil"/>
                    <w:bottom w:val="nil"/>
                    <w:right w:val="single" w:sz="2" w:space="0" w:color="000000"/>
                  </w:tcBorders>
                  <w:vAlign w:val="center"/>
                </w:tcPr>
                <w:p w:rsidR="004A1D4E" w:rsidRDefault="009A508B">
                  <w:pPr>
                    <w:spacing w:after="0"/>
                    <w:ind w:right="41"/>
                    <w:jc w:val="right"/>
                  </w:pPr>
                  <w:r>
                    <w:rPr>
                      <w:sz w:val="26"/>
                    </w:rPr>
                    <w:t>k</w:t>
                  </w:r>
                </w:p>
              </w:tc>
              <w:tc>
                <w:tcPr>
                  <w:tcW w:w="2546" w:type="dxa"/>
                  <w:tcBorders>
                    <w:top w:val="single" w:sz="2" w:space="0" w:color="000000"/>
                    <w:left w:val="single" w:sz="2" w:space="0" w:color="000000"/>
                    <w:bottom w:val="nil"/>
                    <w:right w:val="nil"/>
                  </w:tcBorders>
                </w:tcPr>
                <w:p w:rsidR="004A1D4E" w:rsidRDefault="004A1D4E"/>
              </w:tc>
            </w:tr>
          </w:tbl>
          <w:p w:rsidR="004A1D4E" w:rsidRDefault="004A1D4E"/>
        </w:tc>
      </w:tr>
    </w:tbl>
    <w:p w:rsidR="004A1D4E" w:rsidRDefault="009A508B">
      <w:pPr>
        <w:spacing w:after="3" w:line="265" w:lineRule="auto"/>
        <w:ind w:left="1273" w:right="1640" w:hanging="10"/>
        <w:jc w:val="center"/>
      </w:pPr>
      <w:r>
        <w:rPr>
          <w:sz w:val="18"/>
        </w:rPr>
        <w:t>图</w:t>
      </w:r>
      <w:r>
        <w:rPr>
          <w:sz w:val="18"/>
        </w:rPr>
        <w:t>9</w:t>
      </w:r>
      <w:r>
        <w:rPr>
          <w:sz w:val="18"/>
        </w:rPr>
        <w:t>．</w:t>
      </w:r>
      <w:r>
        <w:rPr>
          <w:sz w:val="18"/>
        </w:rPr>
        <w:t>8</w:t>
      </w:r>
      <w:r>
        <w:rPr>
          <w:sz w:val="18"/>
        </w:rPr>
        <w:t>．</w:t>
      </w:r>
      <w:r>
        <w:rPr>
          <w:sz w:val="18"/>
        </w:rPr>
        <w:t>9</w:t>
      </w:r>
    </w:p>
    <w:p w:rsidR="004A1D4E" w:rsidRDefault="009A508B">
      <w:pPr>
        <w:spacing w:after="130" w:line="227" w:lineRule="auto"/>
        <w:ind w:left="346" w:right="10" w:hanging="336"/>
        <w:jc w:val="both"/>
      </w:pPr>
      <w:r>
        <w:t>6</w:t>
      </w:r>
      <w:r>
        <w:t>．接下来完全相同的操作，一直到</w:t>
      </w:r>
      <w:r>
        <w:t>j ++</w:t>
      </w:r>
      <w:r>
        <w:t>后，</w:t>
      </w:r>
      <w:r>
        <w:t>j= 10</w:t>
      </w:r>
      <w:r>
        <w:t>，一大于</w:t>
      </w:r>
      <w:r>
        <w:t>9</w:t>
      </w:r>
      <w:r>
        <w:t>退出循环，如图</w:t>
      </w:r>
      <w:r>
        <w:t>9</w:t>
      </w:r>
      <w:r>
        <w:t>廿</w:t>
      </w:r>
      <w:r>
        <w:t xml:space="preserve">10 </w:t>
      </w:r>
      <w:r>
        <w:t>所示。</w:t>
      </w:r>
    </w:p>
    <w:tbl>
      <w:tblPr>
        <w:tblStyle w:val="TableGrid"/>
        <w:tblpPr w:vertAnchor="text" w:tblpX="1906" w:tblpY="-244"/>
        <w:tblOverlap w:val="never"/>
        <w:tblW w:w="3884" w:type="dxa"/>
        <w:tblInd w:w="0" w:type="dxa"/>
        <w:tblCellMar>
          <w:top w:w="0" w:type="dxa"/>
          <w:left w:w="0" w:type="dxa"/>
          <w:bottom w:w="0" w:type="dxa"/>
          <w:right w:w="15" w:type="dxa"/>
        </w:tblCellMar>
        <w:tblLook w:val="04A0" w:firstRow="1" w:lastRow="0" w:firstColumn="1" w:lastColumn="0" w:noHBand="0" w:noVBand="1"/>
      </w:tblPr>
      <w:tblGrid>
        <w:gridCol w:w="2101"/>
        <w:gridCol w:w="208"/>
        <w:gridCol w:w="1376"/>
        <w:gridCol w:w="199"/>
      </w:tblGrid>
      <w:tr w:rsidR="004A1D4E">
        <w:trPr>
          <w:trHeight w:val="495"/>
        </w:trPr>
        <w:tc>
          <w:tcPr>
            <w:tcW w:w="2310" w:type="dxa"/>
            <w:gridSpan w:val="2"/>
            <w:tcBorders>
              <w:top w:val="nil"/>
              <w:left w:val="nil"/>
              <w:bottom w:val="single" w:sz="2" w:space="0" w:color="000000"/>
              <w:right w:val="single" w:sz="2" w:space="0" w:color="000000"/>
            </w:tcBorders>
            <w:vAlign w:val="bottom"/>
          </w:tcPr>
          <w:p w:rsidR="004A1D4E" w:rsidRDefault="009A508B">
            <w:pPr>
              <w:spacing w:after="0"/>
              <w:ind w:left="-107"/>
            </w:pPr>
            <w:r>
              <w:rPr>
                <w:sz w:val="20"/>
              </w:rPr>
              <w:t>0</w:t>
            </w:r>
          </w:p>
        </w:tc>
        <w:tc>
          <w:tcPr>
            <w:tcW w:w="1573" w:type="dxa"/>
            <w:gridSpan w:val="2"/>
            <w:tcBorders>
              <w:top w:val="nil"/>
              <w:left w:val="single" w:sz="2" w:space="0" w:color="000000"/>
              <w:bottom w:val="single" w:sz="2" w:space="0" w:color="000000"/>
              <w:right w:val="nil"/>
            </w:tcBorders>
            <w:vAlign w:val="bottom"/>
          </w:tcPr>
          <w:p w:rsidR="004A1D4E" w:rsidRDefault="009A508B">
            <w:pPr>
              <w:spacing w:after="0"/>
              <w:ind w:left="143"/>
            </w:pPr>
            <w:r>
              <w:rPr>
                <w:noProof/>
              </w:rPr>
              <w:drawing>
                <wp:inline distT="0" distB="0" distL="0" distR="0">
                  <wp:extent cx="549644" cy="96921"/>
                  <wp:effectExtent l="0" t="0" r="0" b="0"/>
                  <wp:docPr id="1805392" name="Picture 1805392"/>
                  <wp:cNvGraphicFramePr/>
                  <a:graphic xmlns:a="http://schemas.openxmlformats.org/drawingml/2006/main">
                    <a:graphicData uri="http://schemas.openxmlformats.org/drawingml/2006/picture">
                      <pic:pic xmlns:pic="http://schemas.openxmlformats.org/drawingml/2006/picture">
                        <pic:nvPicPr>
                          <pic:cNvPr id="1805392" name="Picture 1805392"/>
                          <pic:cNvPicPr/>
                        </pic:nvPicPr>
                        <pic:blipFill>
                          <a:blip r:embed="rId3143"/>
                          <a:stretch>
                            <a:fillRect/>
                          </a:stretch>
                        </pic:blipFill>
                        <pic:spPr>
                          <a:xfrm>
                            <a:off x="0" y="0"/>
                            <a:ext cx="549644" cy="96921"/>
                          </a:xfrm>
                          <a:prstGeom prst="rect">
                            <a:avLst/>
                          </a:prstGeom>
                        </pic:spPr>
                      </pic:pic>
                    </a:graphicData>
                  </a:graphic>
                </wp:inline>
              </w:drawing>
            </w:r>
          </w:p>
        </w:tc>
      </w:tr>
      <w:tr w:rsidR="004A1D4E">
        <w:trPr>
          <w:trHeight w:val="360"/>
        </w:trPr>
        <w:tc>
          <w:tcPr>
            <w:tcW w:w="3884" w:type="dxa"/>
            <w:gridSpan w:val="4"/>
            <w:tcBorders>
              <w:top w:val="single" w:sz="2" w:space="0" w:color="000000"/>
              <w:left w:val="single" w:sz="2" w:space="0" w:color="000000"/>
              <w:bottom w:val="single" w:sz="2" w:space="0" w:color="000000"/>
              <w:right w:val="single" w:sz="2" w:space="0" w:color="000000"/>
            </w:tcBorders>
          </w:tcPr>
          <w:p w:rsidR="004A1D4E" w:rsidRDefault="009A508B">
            <w:pPr>
              <w:spacing w:after="0"/>
              <w:ind w:left="386"/>
            </w:pPr>
            <w:r>
              <w:rPr>
                <w:sz w:val="74"/>
              </w:rPr>
              <w:t>00</w:t>
            </w:r>
            <w:r>
              <w:rPr>
                <w:sz w:val="74"/>
              </w:rPr>
              <w:t>也过</w:t>
            </w:r>
            <w:r>
              <w:rPr>
                <w:sz w:val="74"/>
              </w:rPr>
              <w:t>00</w:t>
            </w:r>
            <w:r>
              <w:rPr>
                <w:sz w:val="74"/>
              </w:rPr>
              <w:t>河</w:t>
            </w:r>
            <w:r>
              <w:rPr>
                <w:sz w:val="74"/>
              </w:rPr>
              <w:t>00</w:t>
            </w:r>
          </w:p>
        </w:tc>
      </w:tr>
      <w:tr w:rsidR="004A1D4E">
        <w:trPr>
          <w:trHeight w:val="427"/>
        </w:trPr>
        <w:tc>
          <w:tcPr>
            <w:tcW w:w="2102" w:type="dxa"/>
            <w:tcBorders>
              <w:top w:val="single" w:sz="2" w:space="0" w:color="000000"/>
              <w:left w:val="nil"/>
              <w:bottom w:val="nil"/>
              <w:right w:val="single" w:sz="2" w:space="0" w:color="000000"/>
            </w:tcBorders>
          </w:tcPr>
          <w:p w:rsidR="004A1D4E" w:rsidRDefault="004A1D4E"/>
        </w:tc>
        <w:tc>
          <w:tcPr>
            <w:tcW w:w="1584" w:type="dxa"/>
            <w:gridSpan w:val="2"/>
            <w:tcBorders>
              <w:top w:val="single" w:sz="2" w:space="0" w:color="000000"/>
              <w:left w:val="single" w:sz="2" w:space="0" w:color="000000"/>
              <w:bottom w:val="nil"/>
              <w:right w:val="single" w:sz="2" w:space="0" w:color="000000"/>
            </w:tcBorders>
          </w:tcPr>
          <w:p w:rsidR="004A1D4E" w:rsidRDefault="004A1D4E"/>
        </w:tc>
        <w:tc>
          <w:tcPr>
            <w:tcW w:w="199" w:type="dxa"/>
            <w:tcBorders>
              <w:top w:val="single" w:sz="2" w:space="0" w:color="000000"/>
              <w:left w:val="single" w:sz="2" w:space="0" w:color="000000"/>
              <w:bottom w:val="nil"/>
              <w:right w:val="nil"/>
            </w:tcBorders>
          </w:tcPr>
          <w:p w:rsidR="004A1D4E" w:rsidRDefault="004A1D4E"/>
        </w:tc>
      </w:tr>
    </w:tbl>
    <w:p w:rsidR="004A1D4E" w:rsidRDefault="009A508B">
      <w:pPr>
        <w:spacing w:after="513" w:line="262" w:lineRule="auto"/>
        <w:ind w:left="1334" w:right="2169"/>
        <w:jc w:val="both"/>
      </w:pPr>
      <w:r>
        <w:rPr>
          <w:noProof/>
        </w:rPr>
        <w:drawing>
          <wp:anchor distT="0" distB="0" distL="114300" distR="114300" simplePos="0" relativeHeight="252350464" behindDoc="0" locked="0" layoutInCell="1" allowOverlap="0">
            <wp:simplePos x="0" y="0"/>
            <wp:positionH relativeFrom="column">
              <wp:posOffset>944094</wp:posOffset>
            </wp:positionH>
            <wp:positionV relativeFrom="paragraph">
              <wp:posOffset>245534</wp:posOffset>
            </wp:positionV>
            <wp:extent cx="135794" cy="90460"/>
            <wp:effectExtent l="0" t="0" r="0" b="0"/>
            <wp:wrapSquare wrapText="bothSides"/>
            <wp:docPr id="1805497" name="Picture 1805497"/>
            <wp:cNvGraphicFramePr/>
            <a:graphic xmlns:a="http://schemas.openxmlformats.org/drawingml/2006/main">
              <a:graphicData uri="http://schemas.openxmlformats.org/drawingml/2006/picture">
                <pic:pic xmlns:pic="http://schemas.openxmlformats.org/drawingml/2006/picture">
                  <pic:nvPicPr>
                    <pic:cNvPr id="1805497" name="Picture 1805497"/>
                    <pic:cNvPicPr/>
                  </pic:nvPicPr>
                  <pic:blipFill>
                    <a:blip r:embed="rId3144"/>
                    <a:stretch>
                      <a:fillRect/>
                    </a:stretch>
                  </pic:blipFill>
                  <pic:spPr>
                    <a:xfrm>
                      <a:off x="0" y="0"/>
                      <a:ext cx="135794" cy="90460"/>
                    </a:xfrm>
                    <a:prstGeom prst="rect">
                      <a:avLst/>
                    </a:prstGeom>
                  </pic:spPr>
                </pic:pic>
              </a:graphicData>
            </a:graphic>
          </wp:anchor>
        </w:drawing>
      </w:r>
      <w:r>
        <w:rPr>
          <w:sz w:val="20"/>
        </w:rPr>
        <w:t>下标</w:t>
      </w:r>
    </w:p>
    <w:tbl>
      <w:tblPr>
        <w:tblStyle w:val="TableGrid"/>
        <w:tblW w:w="3868" w:type="dxa"/>
        <w:tblInd w:w="1916" w:type="dxa"/>
        <w:tblCellMar>
          <w:top w:w="32" w:type="dxa"/>
          <w:left w:w="92" w:type="dxa"/>
          <w:bottom w:w="0" w:type="dxa"/>
          <w:right w:w="0" w:type="dxa"/>
        </w:tblCellMar>
        <w:tblLook w:val="04A0" w:firstRow="1" w:lastRow="0" w:firstColumn="1" w:lastColumn="0" w:noHBand="0" w:noVBand="1"/>
      </w:tblPr>
      <w:tblGrid>
        <w:gridCol w:w="365"/>
        <w:gridCol w:w="397"/>
        <w:gridCol w:w="387"/>
        <w:gridCol w:w="382"/>
        <w:gridCol w:w="382"/>
        <w:gridCol w:w="397"/>
        <w:gridCol w:w="387"/>
        <w:gridCol w:w="397"/>
        <w:gridCol w:w="387"/>
        <w:gridCol w:w="199"/>
        <w:gridCol w:w="188"/>
      </w:tblGrid>
      <w:tr w:rsidR="004A1D4E">
        <w:trPr>
          <w:trHeight w:val="368"/>
        </w:trPr>
        <w:tc>
          <w:tcPr>
            <w:tcW w:w="365" w:type="dxa"/>
            <w:tcBorders>
              <w:top w:val="single" w:sz="2" w:space="0" w:color="000000"/>
              <w:left w:val="single" w:sz="2" w:space="0" w:color="000000"/>
              <w:bottom w:val="single" w:sz="2" w:space="0" w:color="000000"/>
              <w:right w:val="single" w:sz="2" w:space="0" w:color="000000"/>
            </w:tcBorders>
          </w:tcPr>
          <w:p w:rsidR="004A1D4E" w:rsidRDefault="004A1D4E"/>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1"/>
            </w:pPr>
            <w:r>
              <w:rPr>
                <w:sz w:val="20"/>
              </w:rPr>
              <w:t xml:space="preserve">10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 xml:space="preserve">20 </w:t>
            </w:r>
          </w:p>
        </w:tc>
        <w:tc>
          <w:tcPr>
            <w:tcW w:w="38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 xml:space="preserve">30 </w:t>
            </w:r>
          </w:p>
        </w:tc>
        <w:tc>
          <w:tcPr>
            <w:tcW w:w="382"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jc w:val="both"/>
            </w:pPr>
            <w:r>
              <w:rPr>
                <w:sz w:val="18"/>
              </w:rPr>
              <w:t xml:space="preserve">40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20"/>
              </w:rPr>
              <w:t xml:space="preserve">50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20"/>
              </w:rPr>
              <w:t xml:space="preserve">60 </w:t>
            </w:r>
          </w:p>
        </w:tc>
        <w:tc>
          <w:tcPr>
            <w:tcW w:w="39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20"/>
              </w:rPr>
              <w:t xml:space="preserve">70 </w:t>
            </w:r>
          </w:p>
        </w:tc>
        <w:tc>
          <w:tcPr>
            <w:tcW w:w="38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0"/>
              </w:rPr>
              <w:t>80</w:t>
            </w:r>
          </w:p>
        </w:tc>
        <w:tc>
          <w:tcPr>
            <w:tcW w:w="387" w:type="dxa"/>
            <w:gridSpan w:val="2"/>
            <w:tcBorders>
              <w:top w:val="single" w:sz="2" w:space="0" w:color="000000"/>
              <w:left w:val="single" w:sz="2" w:space="0" w:color="000000"/>
              <w:bottom w:val="single" w:sz="2" w:space="0" w:color="000000"/>
              <w:right w:val="single" w:sz="2" w:space="0" w:color="000000"/>
            </w:tcBorders>
          </w:tcPr>
          <w:p w:rsidR="004A1D4E" w:rsidRDefault="004A1D4E"/>
        </w:tc>
      </w:tr>
      <w:tr w:rsidR="004A1D4E">
        <w:trPr>
          <w:trHeight w:val="427"/>
        </w:trPr>
        <w:tc>
          <w:tcPr>
            <w:tcW w:w="3680" w:type="dxa"/>
            <w:gridSpan w:val="10"/>
            <w:tcBorders>
              <w:top w:val="single" w:sz="2" w:space="0" w:color="000000"/>
              <w:left w:val="nil"/>
              <w:bottom w:val="nil"/>
              <w:right w:val="single" w:sz="2" w:space="0" w:color="000000"/>
            </w:tcBorders>
          </w:tcPr>
          <w:p w:rsidR="004A1D4E" w:rsidRDefault="009A508B">
            <w:pPr>
              <w:spacing w:after="0"/>
              <w:ind w:right="56"/>
              <w:jc w:val="right"/>
            </w:pPr>
            <w:r>
              <w:rPr>
                <w:sz w:val="24"/>
              </w:rPr>
              <w:t>k</w:t>
            </w:r>
          </w:p>
        </w:tc>
        <w:tc>
          <w:tcPr>
            <w:tcW w:w="188" w:type="dxa"/>
            <w:tcBorders>
              <w:top w:val="single" w:sz="2" w:space="0" w:color="000000"/>
              <w:left w:val="single" w:sz="2" w:space="0" w:color="000000"/>
              <w:bottom w:val="nil"/>
              <w:right w:val="nil"/>
            </w:tcBorders>
          </w:tcPr>
          <w:p w:rsidR="004A1D4E" w:rsidRDefault="004A1D4E"/>
        </w:tc>
      </w:tr>
    </w:tbl>
    <w:p w:rsidR="004A1D4E" w:rsidRDefault="009A508B">
      <w:pPr>
        <w:spacing w:after="3" w:line="265" w:lineRule="auto"/>
        <w:ind w:left="1273" w:right="1589" w:hanging="10"/>
        <w:jc w:val="center"/>
      </w:pPr>
      <w:r>
        <w:rPr>
          <w:sz w:val="18"/>
        </w:rPr>
        <w:t>图</w:t>
      </w:r>
      <w:r>
        <w:rPr>
          <w:sz w:val="18"/>
        </w:rPr>
        <w:t>9</w:t>
      </w:r>
      <w:r>
        <w:rPr>
          <w:sz w:val="18"/>
        </w:rPr>
        <w:t>，</w:t>
      </w:r>
      <w:r>
        <w:rPr>
          <w:sz w:val="18"/>
        </w:rPr>
        <w:t>8</w:t>
      </w:r>
      <w:r>
        <w:rPr>
          <w:sz w:val="18"/>
        </w:rPr>
        <w:t>刁</w:t>
      </w:r>
      <w:r>
        <w:rPr>
          <w:sz w:val="18"/>
        </w:rPr>
        <w:t>0</w:t>
      </w:r>
    </w:p>
    <w:p w:rsidR="004A1D4E" w:rsidRDefault="009A508B">
      <w:pPr>
        <w:spacing w:after="5" w:line="227" w:lineRule="auto"/>
        <w:ind w:left="387" w:right="10" w:hanging="377"/>
        <w:jc w:val="both"/>
      </w:pPr>
      <w:r>
        <w:rPr>
          <w:noProof/>
        </w:rPr>
        <w:drawing>
          <wp:inline distT="0" distB="0" distL="0" distR="0">
            <wp:extent cx="6466" cy="6461"/>
            <wp:effectExtent l="0" t="0" r="0" b="0"/>
            <wp:docPr id="1805498" name="Picture 1805498"/>
            <wp:cNvGraphicFramePr/>
            <a:graphic xmlns:a="http://schemas.openxmlformats.org/drawingml/2006/main">
              <a:graphicData uri="http://schemas.openxmlformats.org/drawingml/2006/picture">
                <pic:pic xmlns:pic="http://schemas.openxmlformats.org/drawingml/2006/picture">
                  <pic:nvPicPr>
                    <pic:cNvPr id="1805498" name="Picture 1805498"/>
                    <pic:cNvPicPr/>
                  </pic:nvPicPr>
                  <pic:blipFill>
                    <a:blip r:embed="rId14"/>
                    <a:stretch>
                      <a:fillRect/>
                    </a:stretch>
                  </pic:blipFill>
                  <pic:spPr>
                    <a:xfrm>
                      <a:off x="0" y="0"/>
                      <a:ext cx="6466" cy="6461"/>
                    </a:xfrm>
                    <a:prstGeom prst="rect">
                      <a:avLst/>
                    </a:prstGeom>
                  </pic:spPr>
                </pic:pic>
              </a:graphicData>
            </a:graphic>
          </wp:inline>
        </w:drawing>
      </w:r>
      <w:r>
        <w:t>7</w:t>
      </w:r>
      <w:r>
        <w:t>．第</w:t>
      </w:r>
      <w:r>
        <w:t>11</w:t>
      </w:r>
      <w:r>
        <w:t>一</w:t>
      </w:r>
      <w:r>
        <w:t>20</w:t>
      </w:r>
      <w:r>
        <w:t>行的代码，其实就将归并剩下的数组数据，移动到</w:t>
      </w:r>
      <w:r>
        <w:t>TR</w:t>
      </w:r>
      <w:r>
        <w:t>的后面。当前</w:t>
      </w:r>
      <w:r>
        <w:t>k=9</w:t>
      </w:r>
      <w:r>
        <w:t>，</w:t>
      </w:r>
      <w:r>
        <w:t>i=m=5</w:t>
      </w:r>
      <w:r>
        <w:t>，执行第</w:t>
      </w:r>
      <w:r>
        <w:t>13</w:t>
      </w:r>
      <w:r>
        <w:t>一</w:t>
      </w:r>
      <w:r>
        <w:t>20</w:t>
      </w:r>
      <w:r>
        <w:t>行代码，</w:t>
      </w:r>
      <w:r>
        <w:t>for</w:t>
      </w:r>
      <w:r>
        <w:t>循环</w:t>
      </w:r>
      <w:r>
        <w:t>]=0</w:t>
      </w:r>
      <w:r>
        <w:t>，</w:t>
      </w:r>
      <w:r>
        <w:t>TR[k+</w:t>
      </w:r>
      <w:r>
        <w:t>刂</w:t>
      </w:r>
      <w:r>
        <w:t>=SR[i+l]=90</w:t>
      </w:r>
      <w:r>
        <w:t>，大功告成。</w:t>
      </w:r>
    </w:p>
    <w:p w:rsidR="004A1D4E" w:rsidRDefault="009A508B">
      <w:pPr>
        <w:spacing w:after="230" w:line="262" w:lineRule="auto"/>
        <w:ind w:left="10" w:right="10" w:firstLine="387"/>
        <w:jc w:val="both"/>
      </w:pPr>
      <w:r>
        <w:rPr>
          <w:sz w:val="20"/>
        </w:rPr>
        <w:t>就这样，我们的归并排序就算是完成了一次排序工作，怎么样，和堆排序比，是不是要简单一些呢？</w:t>
      </w:r>
    </w:p>
    <w:p w:rsidR="004A1D4E" w:rsidRDefault="009A508B">
      <w:pPr>
        <w:spacing w:after="4" w:line="265" w:lineRule="auto"/>
        <w:ind w:left="15" w:hanging="10"/>
        <w:jc w:val="both"/>
      </w:pPr>
      <w:r>
        <w:rPr>
          <w:sz w:val="24"/>
        </w:rPr>
        <w:t>9</w:t>
      </w:r>
      <w:r>
        <w:rPr>
          <w:sz w:val="24"/>
        </w:rPr>
        <w:t>．</w:t>
      </w:r>
      <w:r>
        <w:rPr>
          <w:sz w:val="24"/>
        </w:rPr>
        <w:t>8</w:t>
      </w:r>
      <w:r>
        <w:rPr>
          <w:sz w:val="24"/>
        </w:rPr>
        <w:t>．</w:t>
      </w:r>
      <w:r>
        <w:rPr>
          <w:sz w:val="24"/>
        </w:rPr>
        <w:t>2</w:t>
      </w:r>
      <w:r>
        <w:rPr>
          <w:sz w:val="24"/>
        </w:rPr>
        <w:t>归并排序复杂度分析</w:t>
      </w:r>
    </w:p>
    <w:p w:rsidR="004A1D4E" w:rsidRDefault="009A508B">
      <w:pPr>
        <w:spacing w:after="5" w:line="227" w:lineRule="auto"/>
        <w:ind w:left="10" w:right="10" w:firstLine="377"/>
        <w:jc w:val="both"/>
      </w:pPr>
      <w:r>
        <w:t>我们来分析一下归并排序的时间复杂度，一趟归并需要将</w:t>
      </w:r>
      <w:r>
        <w:t>SR[I] —SR[n]</w:t>
      </w:r>
      <w:r>
        <w:t>中相邻的长度为</w:t>
      </w:r>
      <w:r>
        <w:t>h</w:t>
      </w:r>
      <w:r>
        <w:t>的有序序列进行两两归并。并将结果放到</w:t>
      </w:r>
      <w:r>
        <w:t>TRI[I] —TRI[n]</w:t>
      </w:r>
      <w:r>
        <w:t>中，这需要将待排序序列中的所有记录扫描一遍，因此耗费</w:t>
      </w:r>
      <w:r>
        <w:t>0</w:t>
      </w:r>
      <w:r>
        <w:t>时间，而由完全二叉树的深度可知，整个归并排序需要进行</w:t>
      </w:r>
      <w:r>
        <w:t>[bgznl</w:t>
      </w:r>
      <w:r>
        <w:t>次，因此，总的时间复杂度为</w:t>
      </w:r>
      <w:r>
        <w:t>0</w:t>
      </w:r>
      <w:r>
        <w:t>〔</w:t>
      </w:r>
      <w:r>
        <w:t>nbgn</w:t>
      </w:r>
      <w:r>
        <w:t>〕，而且这是归并排序算法中最好、最坏、平均的时间性能。</w:t>
      </w:r>
      <w:r>
        <w:rPr>
          <w:noProof/>
        </w:rPr>
        <w:drawing>
          <wp:inline distT="0" distB="0" distL="0" distR="0">
            <wp:extent cx="6466" cy="6461"/>
            <wp:effectExtent l="0" t="0" r="0" b="0"/>
            <wp:docPr id="1809062" name="Picture 1809062"/>
            <wp:cNvGraphicFramePr/>
            <a:graphic xmlns:a="http://schemas.openxmlformats.org/drawingml/2006/main">
              <a:graphicData uri="http://schemas.openxmlformats.org/drawingml/2006/picture">
                <pic:pic xmlns:pic="http://schemas.openxmlformats.org/drawingml/2006/picture">
                  <pic:nvPicPr>
                    <pic:cNvPr id="1809062" name="Picture 1809062"/>
                    <pic:cNvPicPr/>
                  </pic:nvPicPr>
                  <pic:blipFill>
                    <a:blip r:embed="rId91"/>
                    <a:stretch>
                      <a:fillRect/>
                    </a:stretch>
                  </pic:blipFill>
                  <pic:spPr>
                    <a:xfrm>
                      <a:off x="0" y="0"/>
                      <a:ext cx="6466" cy="6461"/>
                    </a:xfrm>
                    <a:prstGeom prst="rect">
                      <a:avLst/>
                    </a:prstGeom>
                  </pic:spPr>
                </pic:pic>
              </a:graphicData>
            </a:graphic>
          </wp:inline>
        </w:drawing>
      </w:r>
    </w:p>
    <w:p w:rsidR="004A1D4E" w:rsidRDefault="009A508B">
      <w:pPr>
        <w:spacing w:after="5" w:line="262" w:lineRule="auto"/>
        <w:ind w:left="10" w:right="10" w:firstLine="397"/>
        <w:jc w:val="both"/>
      </w:pPr>
      <w:r>
        <w:rPr>
          <w:noProof/>
        </w:rPr>
        <w:drawing>
          <wp:anchor distT="0" distB="0" distL="114300" distR="114300" simplePos="0" relativeHeight="252351488" behindDoc="0" locked="0" layoutInCell="1" allowOverlap="0">
            <wp:simplePos x="0" y="0"/>
            <wp:positionH relativeFrom="page">
              <wp:posOffset>5884420</wp:posOffset>
            </wp:positionH>
            <wp:positionV relativeFrom="page">
              <wp:posOffset>3611925</wp:posOffset>
            </wp:positionV>
            <wp:extent cx="6466" cy="6462"/>
            <wp:effectExtent l="0" t="0" r="0" b="0"/>
            <wp:wrapSquare wrapText="bothSides"/>
            <wp:docPr id="1809063" name="Picture 1809063"/>
            <wp:cNvGraphicFramePr/>
            <a:graphic xmlns:a="http://schemas.openxmlformats.org/drawingml/2006/main">
              <a:graphicData uri="http://schemas.openxmlformats.org/drawingml/2006/picture">
                <pic:pic xmlns:pic="http://schemas.openxmlformats.org/drawingml/2006/picture">
                  <pic:nvPicPr>
                    <pic:cNvPr id="1809063" name="Picture 1809063"/>
                    <pic:cNvPicPr/>
                  </pic:nvPicPr>
                  <pic:blipFill>
                    <a:blip r:embed="rId79"/>
                    <a:stretch>
                      <a:fillRect/>
                    </a:stretch>
                  </pic:blipFill>
                  <pic:spPr>
                    <a:xfrm>
                      <a:off x="0" y="0"/>
                      <a:ext cx="6466" cy="6462"/>
                    </a:xfrm>
                    <a:prstGeom prst="rect">
                      <a:avLst/>
                    </a:prstGeom>
                  </pic:spPr>
                </pic:pic>
              </a:graphicData>
            </a:graphic>
          </wp:anchor>
        </w:drawing>
      </w:r>
      <w:r>
        <w:rPr>
          <w:noProof/>
        </w:rPr>
        <w:drawing>
          <wp:anchor distT="0" distB="0" distL="114300" distR="114300" simplePos="0" relativeHeight="252352512" behindDoc="0" locked="0" layoutInCell="1" allowOverlap="0">
            <wp:simplePos x="0" y="0"/>
            <wp:positionH relativeFrom="page">
              <wp:posOffset>5890886</wp:posOffset>
            </wp:positionH>
            <wp:positionV relativeFrom="page">
              <wp:posOffset>4852514</wp:posOffset>
            </wp:positionV>
            <wp:extent cx="6467" cy="6462"/>
            <wp:effectExtent l="0" t="0" r="0" b="0"/>
            <wp:wrapSquare wrapText="bothSides"/>
            <wp:docPr id="1809064" name="Picture 1809064"/>
            <wp:cNvGraphicFramePr/>
            <a:graphic xmlns:a="http://schemas.openxmlformats.org/drawingml/2006/main">
              <a:graphicData uri="http://schemas.openxmlformats.org/drawingml/2006/picture">
                <pic:pic xmlns:pic="http://schemas.openxmlformats.org/drawingml/2006/picture">
                  <pic:nvPicPr>
                    <pic:cNvPr id="1809064" name="Picture 1809064"/>
                    <pic:cNvPicPr/>
                  </pic:nvPicPr>
                  <pic:blipFill>
                    <a:blip r:embed="rId18"/>
                    <a:stretch>
                      <a:fillRect/>
                    </a:stretch>
                  </pic:blipFill>
                  <pic:spPr>
                    <a:xfrm>
                      <a:off x="0" y="0"/>
                      <a:ext cx="6467" cy="6462"/>
                    </a:xfrm>
                    <a:prstGeom prst="rect">
                      <a:avLst/>
                    </a:prstGeom>
                  </pic:spPr>
                </pic:pic>
              </a:graphicData>
            </a:graphic>
          </wp:anchor>
        </w:drawing>
      </w:r>
      <w:r>
        <w:rPr>
          <w:sz w:val="20"/>
        </w:rPr>
        <w:t>由于归并排序在归并过程中需要与原始记录序列同样数量的存储空间存放归并结果以及递归时深度为</w:t>
      </w:r>
      <w:r>
        <w:rPr>
          <w:sz w:val="20"/>
        </w:rPr>
        <w:t>bgzn</w:t>
      </w:r>
      <w:r>
        <w:rPr>
          <w:sz w:val="20"/>
        </w:rPr>
        <w:t>的栈空间，因此空间复杂度为</w:t>
      </w:r>
      <w:r>
        <w:rPr>
          <w:sz w:val="20"/>
        </w:rPr>
        <w:t>0</w:t>
      </w:r>
      <w:r>
        <w:rPr>
          <w:sz w:val="20"/>
        </w:rPr>
        <w:t>〔</w:t>
      </w:r>
      <w:r>
        <w:rPr>
          <w:sz w:val="20"/>
        </w:rPr>
        <w:t>n+bgn</w:t>
      </w:r>
      <w:r>
        <w:rPr>
          <w:sz w:val="20"/>
        </w:rPr>
        <w:t>〕。</w:t>
      </w:r>
    </w:p>
    <w:p w:rsidR="004A1D4E" w:rsidRDefault="009A508B">
      <w:pPr>
        <w:spacing w:after="5" w:line="227" w:lineRule="auto"/>
        <w:ind w:left="10" w:right="10" w:firstLine="356"/>
        <w:jc w:val="both"/>
      </w:pPr>
      <w:r>
        <w:t>另外，对代码进行仔细研究，发现</w:t>
      </w:r>
      <w:r>
        <w:t>Merge</w:t>
      </w:r>
      <w:r>
        <w:t>函数中有</w:t>
      </w:r>
      <w:r>
        <w:t>if</w:t>
      </w:r>
      <w:r>
        <w:t>〔</w:t>
      </w:r>
      <w:r>
        <w:t>SR[i]&lt;SR[j])</w:t>
      </w:r>
      <w:r>
        <w:t>语句，这就说明它需要两两比较，不存在跳跃，因此归并排序是一种稳定的排序算法。</w:t>
      </w:r>
    </w:p>
    <w:p w:rsidR="004A1D4E" w:rsidRDefault="009A508B">
      <w:pPr>
        <w:spacing w:after="29" w:line="227" w:lineRule="auto"/>
        <w:ind w:left="397" w:right="10" w:hanging="10"/>
        <w:jc w:val="both"/>
      </w:pPr>
      <w:r>
        <w:t>也就是说，并排序是一种比较占用内存，但却效率高且稳定的算法。</w:t>
      </w:r>
    </w:p>
    <w:p w:rsidR="004A1D4E" w:rsidRDefault="009A508B">
      <w:pPr>
        <w:spacing w:after="4" w:line="265" w:lineRule="auto"/>
        <w:ind w:left="15" w:hanging="10"/>
        <w:jc w:val="both"/>
      </w:pPr>
      <w:r>
        <w:rPr>
          <w:sz w:val="24"/>
        </w:rPr>
        <w:t>9</w:t>
      </w:r>
      <w:r>
        <w:rPr>
          <w:sz w:val="24"/>
        </w:rPr>
        <w:t>，</w:t>
      </w:r>
      <w:r>
        <w:rPr>
          <w:sz w:val="24"/>
        </w:rPr>
        <w:t>8</w:t>
      </w:r>
      <w:r>
        <w:rPr>
          <w:sz w:val="24"/>
        </w:rPr>
        <w:t>，</w:t>
      </w:r>
      <w:r>
        <w:rPr>
          <w:sz w:val="24"/>
        </w:rPr>
        <w:t>3</w:t>
      </w:r>
      <w:r>
        <w:rPr>
          <w:sz w:val="24"/>
        </w:rPr>
        <w:t>非递归实现归并排序</w:t>
      </w:r>
    </w:p>
    <w:p w:rsidR="004A1D4E" w:rsidRDefault="009A508B">
      <w:pPr>
        <w:spacing w:after="3" w:line="226" w:lineRule="auto"/>
        <w:ind w:left="5" w:firstLine="367"/>
      </w:pPr>
      <w:r>
        <w:t>我们常说，</w:t>
      </w:r>
      <w:r>
        <w:t>“</w:t>
      </w:r>
      <w:r>
        <w:t>没有最好，只有更好。</w:t>
      </w:r>
      <w:r>
        <w:t>”</w:t>
      </w:r>
      <w:r>
        <w:t>归并排序大量引用了递归，尽管在代码上比较清晰，容易理解，但这会造成时间和空间上的性能损耗。我们排序追求的就是效率，有没有可能将递归转化成迭代呢？结论当然是可以的，而且改动之后，性能上进</w:t>
      </w:r>
      <w:r>
        <w:rPr>
          <w:noProof/>
        </w:rPr>
        <mc:AlternateContent>
          <mc:Choice Requires="wpg">
            <w:drawing>
              <wp:inline distT="0" distB="0" distL="0" distR="0">
                <wp:extent cx="4972658" cy="2571639"/>
                <wp:effectExtent l="0" t="0" r="0" b="0"/>
                <wp:docPr id="3085291" name="Group 3085291"/>
                <wp:cNvGraphicFramePr/>
                <a:graphic xmlns:a="http://schemas.openxmlformats.org/drawingml/2006/main">
                  <a:graphicData uri="http://schemas.microsoft.com/office/word/2010/wordprocessingGroup">
                    <wpg:wgp>
                      <wpg:cNvGrpSpPr/>
                      <wpg:grpSpPr>
                        <a:xfrm>
                          <a:off x="0" y="0"/>
                          <a:ext cx="4972658" cy="2571639"/>
                          <a:chOff x="0" y="0"/>
                          <a:chExt cx="4972658" cy="2571639"/>
                        </a:xfrm>
                      </wpg:grpSpPr>
                      <pic:pic xmlns:pic="http://schemas.openxmlformats.org/drawingml/2006/picture">
                        <pic:nvPicPr>
                          <pic:cNvPr id="3118553" name="Picture 3118553"/>
                          <pic:cNvPicPr/>
                        </pic:nvPicPr>
                        <pic:blipFill>
                          <a:blip r:embed="rId3145"/>
                          <a:stretch>
                            <a:fillRect/>
                          </a:stretch>
                        </pic:blipFill>
                        <pic:spPr>
                          <a:xfrm>
                            <a:off x="0" y="219687"/>
                            <a:ext cx="4972658" cy="2351951"/>
                          </a:xfrm>
                          <a:prstGeom prst="rect">
                            <a:avLst/>
                          </a:prstGeom>
                        </pic:spPr>
                      </pic:pic>
                      <wps:wsp>
                        <wps:cNvPr id="1806457" name="Rectangle 1806457"/>
                        <wps:cNvSpPr/>
                        <wps:spPr>
                          <a:xfrm>
                            <a:off x="148727" y="6461"/>
                            <a:ext cx="163406" cy="189061"/>
                          </a:xfrm>
                          <a:prstGeom prst="rect">
                            <a:avLst/>
                          </a:prstGeom>
                          <a:ln>
                            <a:noFill/>
                          </a:ln>
                        </wps:spPr>
                        <wps:txbx>
                          <w:txbxContent>
                            <w:p w:rsidR="004A1D4E" w:rsidRDefault="009A508B">
                              <w:r>
                                <w:rPr>
                                  <w:sz w:val="20"/>
                                </w:rPr>
                                <w:t>步</w:t>
                              </w:r>
                            </w:p>
                          </w:txbxContent>
                        </wps:txbx>
                        <wps:bodyPr horzOverflow="overflow" vert="horz" lIns="0" tIns="0" rIns="0" bIns="0" rtlCol="0">
                          <a:noAutofit/>
                        </wps:bodyPr>
                      </wps:wsp>
                      <wps:wsp>
                        <wps:cNvPr id="1806458" name="Rectangle 1806458"/>
                        <wps:cNvSpPr/>
                        <wps:spPr>
                          <a:xfrm>
                            <a:off x="278055" y="6461"/>
                            <a:ext cx="172006" cy="189061"/>
                          </a:xfrm>
                          <a:prstGeom prst="rect">
                            <a:avLst/>
                          </a:prstGeom>
                          <a:ln>
                            <a:noFill/>
                          </a:ln>
                        </wps:spPr>
                        <wps:txbx>
                          <w:txbxContent>
                            <w:p w:rsidR="004A1D4E" w:rsidRDefault="009A508B">
                              <w:r>
                                <w:rPr>
                                  <w:sz w:val="20"/>
                                </w:rPr>
                                <w:t>提</w:t>
                              </w:r>
                            </w:p>
                          </w:txbxContent>
                        </wps:txbx>
                        <wps:bodyPr horzOverflow="overflow" vert="horz" lIns="0" tIns="0" rIns="0" bIns="0" rtlCol="0">
                          <a:noAutofit/>
                        </wps:bodyPr>
                      </wps:wsp>
                      <wps:wsp>
                        <wps:cNvPr id="1806459" name="Rectangle 1806459"/>
                        <wps:cNvSpPr/>
                        <wps:spPr>
                          <a:xfrm>
                            <a:off x="407383" y="6461"/>
                            <a:ext cx="180606" cy="189061"/>
                          </a:xfrm>
                          <a:prstGeom prst="rect">
                            <a:avLst/>
                          </a:prstGeom>
                          <a:ln>
                            <a:noFill/>
                          </a:ln>
                        </wps:spPr>
                        <wps:txbx>
                          <w:txbxContent>
                            <w:p w:rsidR="004A1D4E" w:rsidRDefault="009A508B">
                              <w:r>
                                <w:rPr>
                                  <w:sz w:val="20"/>
                                </w:rPr>
                                <w:t>高</w:t>
                              </w:r>
                            </w:p>
                          </w:txbxContent>
                        </wps:txbx>
                        <wps:bodyPr horzOverflow="overflow" vert="horz" lIns="0" tIns="0" rIns="0" bIns="0" rtlCol="0">
                          <a:noAutofit/>
                        </wps:bodyPr>
                      </wps:wsp>
                      <wps:wsp>
                        <wps:cNvPr id="1806460" name="Rectangle 1806460"/>
                        <wps:cNvSpPr/>
                        <wps:spPr>
                          <a:xfrm>
                            <a:off x="543177" y="12922"/>
                            <a:ext cx="176306" cy="180467"/>
                          </a:xfrm>
                          <a:prstGeom prst="rect">
                            <a:avLst/>
                          </a:prstGeom>
                          <a:ln>
                            <a:noFill/>
                          </a:ln>
                        </wps:spPr>
                        <wps:txbx>
                          <w:txbxContent>
                            <w:p w:rsidR="004A1D4E" w:rsidRDefault="009A508B">
                              <w:r>
                                <w:rPr>
                                  <w:sz w:val="20"/>
                                </w:rPr>
                                <w:t>了</w:t>
                              </w:r>
                            </w:p>
                          </w:txbxContent>
                        </wps:txbx>
                        <wps:bodyPr horzOverflow="overflow" vert="horz" lIns="0" tIns="0" rIns="0" bIns="0" rtlCol="0">
                          <a:noAutofit/>
                        </wps:bodyPr>
                      </wps:wsp>
                      <wps:wsp>
                        <wps:cNvPr id="1806461" name="Rectangle 1806461"/>
                        <wps:cNvSpPr/>
                        <wps:spPr>
                          <a:xfrm>
                            <a:off x="675738" y="0"/>
                            <a:ext cx="111804" cy="197654"/>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1806462" name="Rectangle 1806462"/>
                        <wps:cNvSpPr/>
                        <wps:spPr>
                          <a:xfrm>
                            <a:off x="759801" y="6461"/>
                            <a:ext cx="227908" cy="189060"/>
                          </a:xfrm>
                          <a:prstGeom prst="rect">
                            <a:avLst/>
                          </a:prstGeom>
                          <a:ln>
                            <a:noFill/>
                          </a:ln>
                        </wps:spPr>
                        <wps:txbx>
                          <w:txbxContent>
                            <w:p w:rsidR="004A1D4E" w:rsidRDefault="009A508B">
                              <w:r>
                                <w:t>来</w:t>
                              </w:r>
                            </w:p>
                          </w:txbxContent>
                        </wps:txbx>
                        <wps:bodyPr horzOverflow="overflow" vert="horz" lIns="0" tIns="0" rIns="0" bIns="0" rtlCol="0">
                          <a:noAutofit/>
                        </wps:bodyPr>
                      </wps:wsp>
                      <wps:wsp>
                        <wps:cNvPr id="1806463" name="Rectangle 1806463"/>
                        <wps:cNvSpPr/>
                        <wps:spPr>
                          <a:xfrm>
                            <a:off x="937627" y="6461"/>
                            <a:ext cx="163406" cy="189060"/>
                          </a:xfrm>
                          <a:prstGeom prst="rect">
                            <a:avLst/>
                          </a:prstGeom>
                          <a:ln>
                            <a:noFill/>
                          </a:ln>
                        </wps:spPr>
                        <wps:txbx>
                          <w:txbxContent>
                            <w:p w:rsidR="004A1D4E" w:rsidRDefault="009A508B">
                              <w:r>
                                <w:rPr>
                                  <w:sz w:val="20"/>
                                </w:rPr>
                                <w:t>看</w:t>
                              </w:r>
                            </w:p>
                          </w:txbxContent>
                        </wps:txbx>
                        <wps:bodyPr horzOverflow="overflow" vert="horz" lIns="0" tIns="0" rIns="0" bIns="0" rtlCol="0">
                          <a:noAutofit/>
                        </wps:bodyPr>
                      </wps:wsp>
                      <wps:wsp>
                        <wps:cNvPr id="1806464" name="Rectangle 1806464"/>
                        <wps:cNvSpPr/>
                        <wps:spPr>
                          <a:xfrm>
                            <a:off x="1066955" y="6461"/>
                            <a:ext cx="163406" cy="189060"/>
                          </a:xfrm>
                          <a:prstGeom prst="rect">
                            <a:avLst/>
                          </a:prstGeom>
                          <a:ln>
                            <a:noFill/>
                          </a:ln>
                        </wps:spPr>
                        <wps:txbx>
                          <w:txbxContent>
                            <w:p w:rsidR="004A1D4E" w:rsidRDefault="009A508B">
                              <w:r>
                                <w:rPr>
                                  <w:sz w:val="20"/>
                                </w:rPr>
                                <w:t>代</w:t>
                              </w:r>
                            </w:p>
                          </w:txbxContent>
                        </wps:txbx>
                        <wps:bodyPr horzOverflow="overflow" vert="horz" lIns="0" tIns="0" rIns="0" bIns="0" rtlCol="0">
                          <a:noAutofit/>
                        </wps:bodyPr>
                      </wps:wsp>
                      <wps:wsp>
                        <wps:cNvPr id="1806465" name="Rectangle 1806465"/>
                        <wps:cNvSpPr/>
                        <wps:spPr>
                          <a:xfrm>
                            <a:off x="1196283" y="12922"/>
                            <a:ext cx="180607" cy="180467"/>
                          </a:xfrm>
                          <a:prstGeom prst="rect">
                            <a:avLst/>
                          </a:prstGeom>
                          <a:ln>
                            <a:noFill/>
                          </a:ln>
                        </wps:spPr>
                        <wps:txbx>
                          <w:txbxContent>
                            <w:p w:rsidR="004A1D4E" w:rsidRDefault="009A508B">
                              <w:r>
                                <w:t>码</w:t>
                              </w:r>
                            </w:p>
                          </w:txbxContent>
                        </wps:txbx>
                        <wps:bodyPr horzOverflow="overflow" vert="horz" lIns="0" tIns="0" rIns="0" bIns="0" rtlCol="0">
                          <a:noAutofit/>
                        </wps:bodyPr>
                      </wps:wsp>
                    </wpg:wgp>
                  </a:graphicData>
                </a:graphic>
              </wp:inline>
            </w:drawing>
          </mc:Choice>
          <mc:Fallback>
            <w:pict>
              <v:group id="Group 3085291" o:spid="_x0000_s2327" style="width:391.55pt;height:202.5pt;mso-position-horizontal-relative:char;mso-position-vertical-relative:line" coordsize="49726,25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">
                <v:shape id="Picture 3118553" o:spid="_x0000_s2328" type="#_x0000_t75" style="position:absolute;top:2196;width:49726;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">
                  <v:imagedata r:id="rId3146" o:title=""/>
                </v:shape>
                <v:rect id="Rectangle 1806457" o:spid="_x0000_s2329" style="position:absolute;left:1487;top:64;width:163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" filled="f" stroked="f">
                  <v:textbox inset="0,0,0,0">
                    <w:txbxContent>
                      <w:p w:rsidR="004A1D4E" w:rsidRDefault="009A508B">
                        <w:r>
                          <w:rPr>
                            <w:sz w:val="20"/>
                          </w:rPr>
                          <w:t>步</w:t>
                        </w:r>
                      </w:p>
                    </w:txbxContent>
                  </v:textbox>
                </v:rect>
                <v:rect id="Rectangle 1806458" o:spid="_x0000_s2330" style="position:absolute;left:2780;top:64;width:172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" filled="f" stroked="f">
                  <v:textbox inset="0,0,0,0">
                    <w:txbxContent>
                      <w:p w:rsidR="004A1D4E" w:rsidRDefault="009A508B">
                        <w:r>
                          <w:rPr>
                            <w:sz w:val="20"/>
                          </w:rPr>
                          <w:t>提</w:t>
                        </w:r>
                      </w:p>
                    </w:txbxContent>
                  </v:textbox>
                </v:rect>
                <v:rect id="Rectangle 1806459" o:spid="_x0000_s2331" style="position:absolute;left:4073;top:64;width:180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" filled="f" stroked="f">
                  <v:textbox inset="0,0,0,0">
                    <w:txbxContent>
                      <w:p w:rsidR="004A1D4E" w:rsidRDefault="009A508B">
                        <w:r>
                          <w:rPr>
                            <w:sz w:val="20"/>
                          </w:rPr>
                          <w:t>高</w:t>
                        </w:r>
                      </w:p>
                    </w:txbxContent>
                  </v:textbox>
                </v:rect>
                <v:rect id="Rectangle 1806460" o:spid="_x0000_s2332" style="position:absolute;left:5431;top:129;width:1763;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" filled="f" stroked="f">
                  <v:textbox inset="0,0,0,0">
                    <w:txbxContent>
                      <w:p w:rsidR="004A1D4E" w:rsidRDefault="009A508B">
                        <w:r>
                          <w:rPr>
                            <w:sz w:val="20"/>
                          </w:rPr>
                          <w:t>了</w:t>
                        </w:r>
                      </w:p>
                    </w:txbxContent>
                  </v:textbox>
                </v:rect>
                <v:rect id="Rectangle 1806461" o:spid="_x0000_s2333" style="position:absolute;left:6757;width:1118;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" filled="f" stroked="f">
                  <v:textbox inset="0,0,0,0">
                    <w:txbxContent>
                      <w:p w:rsidR="004A1D4E" w:rsidRDefault="009A508B">
                        <w:r>
                          <w:rPr>
                            <w:sz w:val="30"/>
                          </w:rPr>
                          <w:t>，</w:t>
                        </w:r>
                      </w:p>
                    </w:txbxContent>
                  </v:textbox>
                </v:rect>
                <v:rect id="Rectangle 1806462" o:spid="_x0000_s2334" style="position:absolute;left:7598;top:64;width:2279;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" filled="f" stroked="f">
                  <v:textbox inset="0,0,0,0">
                    <w:txbxContent>
                      <w:p w:rsidR="004A1D4E" w:rsidRDefault="009A508B">
                        <w:r>
                          <w:t>来</w:t>
                        </w:r>
                      </w:p>
                    </w:txbxContent>
                  </v:textbox>
                </v:rect>
                <v:rect id="Rectangle 1806463" o:spid="_x0000_s2335" style="position:absolute;left:9376;top:64;width:163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" filled="f" stroked="f">
                  <v:textbox inset="0,0,0,0">
                    <w:txbxContent>
                      <w:p w:rsidR="004A1D4E" w:rsidRDefault="009A508B">
                        <w:r>
                          <w:rPr>
                            <w:sz w:val="20"/>
                          </w:rPr>
                          <w:t>看</w:t>
                        </w:r>
                      </w:p>
                    </w:txbxContent>
                  </v:textbox>
                </v:rect>
                <v:rect id="Rectangle 1806464" o:spid="_x0000_s2336" style="position:absolute;left:10669;top:64;width:163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" filled="f" stroked="f">
                  <v:textbox inset="0,0,0,0">
                    <w:txbxContent>
                      <w:p w:rsidR="004A1D4E" w:rsidRDefault="009A508B">
                        <w:r>
                          <w:rPr>
                            <w:sz w:val="20"/>
                          </w:rPr>
                          <w:t>代</w:t>
                        </w:r>
                      </w:p>
                    </w:txbxContent>
                  </v:textbox>
                </v:rect>
                <v:rect id="Rectangle 1806465" o:spid="_x0000_s2337" style="position:absolute;left:11962;top:129;width:1806;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" filled="f" stroked="f">
                  <v:textbox inset="0,0,0,0">
                    <w:txbxContent>
                      <w:p w:rsidR="004A1D4E" w:rsidRDefault="009A508B">
                        <w:r>
                          <w:t>码</w:t>
                        </w:r>
                      </w:p>
                    </w:txbxContent>
                  </v:textbox>
                </v:rect>
                <w10:anchorlock/>
              </v:group>
            </w:pict>
          </mc:Fallback>
        </mc:AlternateContent>
      </w:r>
      <w:r>
        <w:t>一</w:t>
      </w:r>
      <w:r>
        <w:tab/>
      </w:r>
      <w:r>
        <w:t>。</w:t>
      </w:r>
    </w:p>
    <w:p w:rsidR="004A1D4E" w:rsidRDefault="009A508B">
      <w:pPr>
        <w:pStyle w:val="5"/>
        <w:ind w:left="-275"/>
      </w:pPr>
      <w:r>
        <w:rPr>
          <w:noProof/>
        </w:rPr>
        <w:drawing>
          <wp:inline distT="0" distB="0" distL="0" distR="0">
            <wp:extent cx="51731" cy="58153"/>
            <wp:effectExtent l="0" t="0" r="0" b="0"/>
            <wp:docPr id="3118557" name="Picture 3118557"/>
            <wp:cNvGraphicFramePr/>
            <a:graphic xmlns:a="http://schemas.openxmlformats.org/drawingml/2006/main">
              <a:graphicData uri="http://schemas.openxmlformats.org/drawingml/2006/picture">
                <pic:pic xmlns:pic="http://schemas.openxmlformats.org/drawingml/2006/picture">
                  <pic:nvPicPr>
                    <pic:cNvPr id="3118557" name="Picture 3118557"/>
                    <pic:cNvPicPr/>
                  </pic:nvPicPr>
                  <pic:blipFill>
                    <a:blip r:embed="rId3147"/>
                    <a:stretch>
                      <a:fillRect/>
                    </a:stretch>
                  </pic:blipFill>
                  <pic:spPr>
                    <a:xfrm>
                      <a:off x="0" y="0"/>
                      <a:ext cx="51731" cy="58153"/>
                    </a:xfrm>
                    <a:prstGeom prst="rect">
                      <a:avLst/>
                    </a:prstGeom>
                  </pic:spPr>
                </pic:pic>
              </a:graphicData>
            </a:graphic>
          </wp:inline>
        </w:drawing>
      </w:r>
      <w:r>
        <w:t>12</w:t>
      </w:r>
      <w:r>
        <w:rPr>
          <w:noProof/>
        </w:rPr>
        <w:drawing>
          <wp:inline distT="0" distB="0" distL="0" distR="0">
            <wp:extent cx="4002699" cy="187381"/>
            <wp:effectExtent l="0" t="0" r="0" b="0"/>
            <wp:docPr id="3118559" name="Picture 3118559"/>
            <wp:cNvGraphicFramePr/>
            <a:graphic xmlns:a="http://schemas.openxmlformats.org/drawingml/2006/main">
              <a:graphicData uri="http://schemas.openxmlformats.org/drawingml/2006/picture">
                <pic:pic xmlns:pic="http://schemas.openxmlformats.org/drawingml/2006/picture">
                  <pic:nvPicPr>
                    <pic:cNvPr id="3118559" name="Picture 3118559"/>
                    <pic:cNvPicPr/>
                  </pic:nvPicPr>
                  <pic:blipFill>
                    <a:blip r:embed="rId3148"/>
                    <a:stretch>
                      <a:fillRect/>
                    </a:stretch>
                  </pic:blipFill>
                  <pic:spPr>
                    <a:xfrm>
                      <a:off x="0" y="0"/>
                      <a:ext cx="4002699" cy="187381"/>
                    </a:xfrm>
                    <a:prstGeom prst="rect">
                      <a:avLst/>
                    </a:prstGeom>
                  </pic:spPr>
                </pic:pic>
              </a:graphicData>
            </a:graphic>
          </wp:inline>
        </w:drawing>
      </w:r>
    </w:p>
    <w:p w:rsidR="004A1D4E" w:rsidRDefault="009A508B">
      <w:pPr>
        <w:spacing w:after="29" w:line="227" w:lineRule="auto"/>
        <w:ind w:left="20" w:right="10" w:hanging="10"/>
        <w:jc w:val="both"/>
      </w:pPr>
      <w:r>
        <w:t>1.</w:t>
      </w:r>
      <w:r>
        <w:t>程序开始执行，数组</w:t>
      </w:r>
      <w:r>
        <w:t>L</w:t>
      </w:r>
      <w:r>
        <w:t>为</w:t>
      </w:r>
      <w:r>
        <w:t>{50</w:t>
      </w:r>
      <w:r>
        <w:t>，</w:t>
      </w:r>
      <w:r>
        <w:t>10</w:t>
      </w:r>
      <w:r>
        <w:t>，</w:t>
      </w:r>
      <w:r>
        <w:t>90</w:t>
      </w:r>
      <w:r>
        <w:t>，</w:t>
      </w:r>
      <w:r>
        <w:t>30</w:t>
      </w:r>
      <w:r>
        <w:t>，</w:t>
      </w:r>
      <w:r>
        <w:t>70</w:t>
      </w:r>
      <w:r>
        <w:t>，</w:t>
      </w:r>
      <w:r>
        <w:t>40</w:t>
      </w:r>
      <w:r>
        <w:t>，</w:t>
      </w:r>
      <w:r>
        <w:t>80</w:t>
      </w:r>
      <w:r>
        <w:t>，</w:t>
      </w:r>
      <w:r>
        <w:t>60</w:t>
      </w:r>
      <w:r>
        <w:t>，</w:t>
      </w:r>
      <w:r>
        <w:t>20}</w:t>
      </w:r>
      <w:r>
        <w:t>，</w:t>
      </w:r>
      <w:r>
        <w:t>L.Ength=9</w:t>
      </w:r>
      <w:r>
        <w:rPr>
          <w:noProof/>
        </w:rPr>
        <w:drawing>
          <wp:inline distT="0" distB="0" distL="0" distR="0">
            <wp:extent cx="45265" cy="45230"/>
            <wp:effectExtent l="0" t="0" r="0" b="0"/>
            <wp:docPr id="1814552" name="Picture 1814552"/>
            <wp:cNvGraphicFramePr/>
            <a:graphic xmlns:a="http://schemas.openxmlformats.org/drawingml/2006/main">
              <a:graphicData uri="http://schemas.openxmlformats.org/drawingml/2006/picture">
                <pic:pic xmlns:pic="http://schemas.openxmlformats.org/drawingml/2006/picture">
                  <pic:nvPicPr>
                    <pic:cNvPr id="1814552" name="Picture 1814552"/>
                    <pic:cNvPicPr/>
                  </pic:nvPicPr>
                  <pic:blipFill>
                    <a:blip r:embed="rId3149"/>
                    <a:stretch>
                      <a:fillRect/>
                    </a:stretch>
                  </pic:blipFill>
                  <pic:spPr>
                    <a:xfrm>
                      <a:off x="0" y="0"/>
                      <a:ext cx="45265" cy="45230"/>
                    </a:xfrm>
                    <a:prstGeom prst="rect">
                      <a:avLst/>
                    </a:prstGeom>
                  </pic:spPr>
                </pic:pic>
              </a:graphicData>
            </a:graphic>
          </wp:inline>
        </w:drawing>
      </w:r>
    </w:p>
    <w:p w:rsidR="004A1D4E" w:rsidRDefault="009A508B">
      <w:pPr>
        <w:spacing w:after="5" w:line="262" w:lineRule="auto"/>
        <w:ind w:left="10" w:right="10"/>
        <w:jc w:val="both"/>
      </w:pPr>
      <w:r>
        <w:rPr>
          <w:sz w:val="20"/>
        </w:rPr>
        <w:t>2</w:t>
      </w:r>
      <w:r>
        <w:rPr>
          <w:sz w:val="20"/>
        </w:rPr>
        <w:t>，第</w:t>
      </w:r>
      <w:r>
        <w:rPr>
          <w:sz w:val="20"/>
        </w:rPr>
        <w:t>3</w:t>
      </w:r>
      <w:r>
        <w:rPr>
          <w:sz w:val="20"/>
        </w:rPr>
        <w:t>行，我们事先申请了额外的数组内存空间，用来存放归并结果。</w:t>
      </w:r>
    </w:p>
    <w:p w:rsidR="004A1D4E" w:rsidRDefault="009A508B">
      <w:pPr>
        <w:spacing w:after="111" w:line="227" w:lineRule="auto"/>
        <w:ind w:left="346" w:right="10" w:hanging="336"/>
        <w:jc w:val="both"/>
      </w:pPr>
      <w:r>
        <w:t>3</w:t>
      </w:r>
      <w:r>
        <w:t>．第</w:t>
      </w:r>
      <w:r>
        <w:t>5</w:t>
      </w:r>
      <w:r>
        <w:t>、</w:t>
      </w:r>
      <w:r>
        <w:t>11</w:t>
      </w:r>
      <w:r>
        <w:t>行，是一个</w:t>
      </w:r>
      <w:r>
        <w:t>whik</w:t>
      </w:r>
      <w:r>
        <w:t>循环，目的是不断地归并有序序列。注意</w:t>
      </w:r>
      <w:r>
        <w:t>k</w:t>
      </w:r>
      <w:r>
        <w:t>值的变化，第</w:t>
      </w:r>
      <w:r>
        <w:t>8</w:t>
      </w:r>
      <w:r>
        <w:t>行与第</w:t>
      </w:r>
      <w:r>
        <w:t>10</w:t>
      </w:r>
      <w:r>
        <w:t>行，在不断循环中，它将由</w:t>
      </w:r>
      <w:r>
        <w:t>1</w:t>
      </w:r>
      <w:r>
        <w:t>一</w:t>
      </w:r>
      <w:r>
        <w:t>2</w:t>
      </w:r>
      <w:r>
        <w:t>一</w:t>
      </w:r>
      <w:r>
        <w:t>4</w:t>
      </w:r>
      <w:r>
        <w:t>乛</w:t>
      </w:r>
      <w:r>
        <w:t>8</w:t>
      </w:r>
      <w:r>
        <w:t>一</w:t>
      </w:r>
      <w:r>
        <w:t>16</w:t>
      </w:r>
      <w:r>
        <w:t>，跳出循环。</w:t>
      </w:r>
    </w:p>
    <w:tbl>
      <w:tblPr>
        <w:tblStyle w:val="TableGrid"/>
        <w:tblpPr w:vertAnchor="page" w:horzAnchor="page" w:tblpX="1223" w:tblpY="529"/>
        <w:tblOverlap w:val="never"/>
        <w:tblW w:w="1363" w:type="dxa"/>
        <w:tblInd w:w="0" w:type="dxa"/>
        <w:tblCellMar>
          <w:top w:w="61" w:type="dxa"/>
          <w:left w:w="143" w:type="dxa"/>
          <w:bottom w:w="0" w:type="dxa"/>
          <w:right w:w="61" w:type="dxa"/>
        </w:tblCellMar>
        <w:tblLook w:val="04A0" w:firstRow="1" w:lastRow="0" w:firstColumn="1" w:lastColumn="0" w:noHBand="0" w:noVBand="1"/>
      </w:tblPr>
      <w:tblGrid>
        <w:gridCol w:w="506"/>
        <w:gridCol w:w="857"/>
      </w:tblGrid>
      <w:tr w:rsidR="004A1D4E">
        <w:trPr>
          <w:trHeight w:val="335"/>
        </w:trPr>
        <w:tc>
          <w:tcPr>
            <w:tcW w:w="4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1"/>
            </w:pPr>
            <w:r>
              <w:rPr>
                <w:sz w:val="20"/>
              </w:rPr>
              <w:t>诱</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数据结桃</w:t>
            </w:r>
          </w:p>
        </w:tc>
      </w:tr>
    </w:tbl>
    <w:p w:rsidR="004A1D4E" w:rsidRDefault="009A508B">
      <w:pPr>
        <w:spacing w:after="5" w:line="262" w:lineRule="auto"/>
        <w:ind w:left="10" w:right="10"/>
        <w:jc w:val="both"/>
      </w:pPr>
      <w:r>
        <w:rPr>
          <w:noProof/>
        </w:rPr>
        <w:drawing>
          <wp:anchor distT="0" distB="0" distL="114300" distR="114300" simplePos="0" relativeHeight="252353536" behindDoc="0" locked="0" layoutInCell="1" allowOverlap="0">
            <wp:simplePos x="0" y="0"/>
            <wp:positionH relativeFrom="page">
              <wp:posOffset>775967</wp:posOffset>
            </wp:positionH>
            <wp:positionV relativeFrom="page">
              <wp:posOffset>969211</wp:posOffset>
            </wp:positionV>
            <wp:extent cx="6466" cy="12923"/>
            <wp:effectExtent l="0" t="0" r="0" b="0"/>
            <wp:wrapSquare wrapText="bothSides"/>
            <wp:docPr id="1814551" name="Picture 1814551"/>
            <wp:cNvGraphicFramePr/>
            <a:graphic xmlns:a="http://schemas.openxmlformats.org/drawingml/2006/main">
              <a:graphicData uri="http://schemas.openxmlformats.org/drawingml/2006/picture">
                <pic:pic xmlns:pic="http://schemas.openxmlformats.org/drawingml/2006/picture">
                  <pic:nvPicPr>
                    <pic:cNvPr id="1814551" name="Picture 1814551"/>
                    <pic:cNvPicPr/>
                  </pic:nvPicPr>
                  <pic:blipFill>
                    <a:blip r:embed="rId3150"/>
                    <a:stretch>
                      <a:fillRect/>
                    </a:stretch>
                  </pic:blipFill>
                  <pic:spPr>
                    <a:xfrm>
                      <a:off x="0" y="0"/>
                      <a:ext cx="6466" cy="12923"/>
                    </a:xfrm>
                    <a:prstGeom prst="rect">
                      <a:avLst/>
                    </a:prstGeom>
                  </pic:spPr>
                </pic:pic>
              </a:graphicData>
            </a:graphic>
          </wp:anchor>
        </w:drawing>
      </w:r>
      <w:r>
        <w:rPr>
          <w:noProof/>
        </w:rPr>
        <w:drawing>
          <wp:inline distT="0" distB="0" distL="0" distR="0">
            <wp:extent cx="6466" cy="6461"/>
            <wp:effectExtent l="0" t="0" r="0" b="0"/>
            <wp:docPr id="1814553" name="Picture 1814553"/>
            <wp:cNvGraphicFramePr/>
            <a:graphic xmlns:a="http://schemas.openxmlformats.org/drawingml/2006/main">
              <a:graphicData uri="http://schemas.openxmlformats.org/drawingml/2006/picture">
                <pic:pic xmlns:pic="http://schemas.openxmlformats.org/drawingml/2006/picture">
                  <pic:nvPicPr>
                    <pic:cNvPr id="1814553" name="Picture 1814553"/>
                    <pic:cNvPicPr/>
                  </pic:nvPicPr>
                  <pic:blipFill>
                    <a:blip r:embed="rId14"/>
                    <a:stretch>
                      <a:fillRect/>
                    </a:stretch>
                  </pic:blipFill>
                  <pic:spPr>
                    <a:xfrm>
                      <a:off x="0" y="0"/>
                      <a:ext cx="6466" cy="6461"/>
                    </a:xfrm>
                    <a:prstGeom prst="rect">
                      <a:avLst/>
                    </a:prstGeom>
                  </pic:spPr>
                </pic:pic>
              </a:graphicData>
            </a:graphic>
          </wp:inline>
        </w:drawing>
      </w:r>
      <w:r>
        <w:rPr>
          <w:sz w:val="20"/>
        </w:rPr>
        <w:t>4</w:t>
      </w:r>
      <w:r>
        <w:rPr>
          <w:sz w:val="20"/>
        </w:rPr>
        <w:t>．第</w:t>
      </w:r>
      <w:r>
        <w:rPr>
          <w:sz w:val="20"/>
        </w:rPr>
        <w:t>7</w:t>
      </w:r>
      <w:r>
        <w:rPr>
          <w:sz w:val="20"/>
        </w:rPr>
        <w:t>行，此时</w:t>
      </w:r>
      <w:r>
        <w:rPr>
          <w:sz w:val="20"/>
        </w:rPr>
        <w:t>k</w:t>
      </w:r>
      <w:r>
        <w:rPr>
          <w:sz w:val="20"/>
        </w:rPr>
        <w:t>：</w:t>
      </w:r>
      <w:r>
        <w:rPr>
          <w:sz w:val="20"/>
        </w:rPr>
        <w:t>1</w:t>
      </w:r>
      <w:r>
        <w:rPr>
          <w:sz w:val="20"/>
        </w:rPr>
        <w:t>，</w:t>
      </w:r>
      <w:r>
        <w:rPr>
          <w:sz w:val="20"/>
        </w:rPr>
        <w:t>Mergepass</w:t>
      </w:r>
      <w:r>
        <w:rPr>
          <w:sz w:val="20"/>
        </w:rPr>
        <w:t>函数将原来的无序数组两两归并人</w:t>
      </w:r>
      <w:r>
        <w:rPr>
          <w:sz w:val="20"/>
        </w:rPr>
        <w:t>TR</w:t>
      </w:r>
      <w:r>
        <w:rPr>
          <w:sz w:val="20"/>
        </w:rPr>
        <w:t>（此函</w:t>
      </w:r>
    </w:p>
    <w:tbl>
      <w:tblPr>
        <w:tblStyle w:val="TableGrid"/>
        <w:tblW w:w="6076" w:type="dxa"/>
        <w:tblInd w:w="346" w:type="dxa"/>
        <w:tblCellMar>
          <w:top w:w="0" w:type="dxa"/>
          <w:left w:w="0" w:type="dxa"/>
          <w:bottom w:w="0" w:type="dxa"/>
          <w:right w:w="0" w:type="dxa"/>
        </w:tblCellMar>
        <w:tblLook w:val="04A0" w:firstRow="1" w:lastRow="0" w:firstColumn="1" w:lastColumn="0" w:noHBand="0" w:noVBand="1"/>
      </w:tblPr>
      <w:tblGrid>
        <w:gridCol w:w="2099"/>
        <w:gridCol w:w="666"/>
        <w:gridCol w:w="462"/>
        <w:gridCol w:w="4493"/>
      </w:tblGrid>
      <w:tr w:rsidR="004A1D4E">
        <w:trPr>
          <w:trHeight w:val="1028"/>
        </w:trPr>
        <w:tc>
          <w:tcPr>
            <w:tcW w:w="4119" w:type="dxa"/>
            <w:vMerge w:val="restart"/>
            <w:tcBorders>
              <w:top w:val="nil"/>
              <w:left w:val="nil"/>
              <w:bottom w:val="nil"/>
              <w:right w:val="nil"/>
            </w:tcBorders>
          </w:tcPr>
          <w:p w:rsidR="004A1D4E" w:rsidRDefault="009A508B">
            <w:pPr>
              <w:spacing w:after="0"/>
            </w:pPr>
            <w:r>
              <w:rPr>
                <w:noProof/>
              </w:rPr>
              <mc:AlternateContent>
                <mc:Choice Requires="wpg">
                  <w:drawing>
                    <wp:inline distT="0" distB="0" distL="0" distR="0">
                      <wp:extent cx="2534827" cy="1259973"/>
                      <wp:effectExtent l="0" t="0" r="0" b="0"/>
                      <wp:docPr id="3089016" name="Group 3089016"/>
                      <wp:cNvGraphicFramePr/>
                      <a:graphic xmlns:a="http://schemas.openxmlformats.org/drawingml/2006/main">
                        <a:graphicData uri="http://schemas.microsoft.com/office/word/2010/wordprocessingGroup">
                          <wpg:wgp>
                            <wpg:cNvGrpSpPr/>
                            <wpg:grpSpPr>
                              <a:xfrm>
                                <a:off x="0" y="0"/>
                                <a:ext cx="2534827" cy="1259973"/>
                                <a:chOff x="0" y="0"/>
                                <a:chExt cx="2534827" cy="1259973"/>
                              </a:xfrm>
                            </wpg:grpSpPr>
                            <pic:pic xmlns:pic="http://schemas.openxmlformats.org/drawingml/2006/picture">
                              <pic:nvPicPr>
                                <pic:cNvPr id="3118561" name="Picture 3118561"/>
                                <pic:cNvPicPr/>
                              </pic:nvPicPr>
                              <pic:blipFill>
                                <a:blip r:embed="rId3151"/>
                                <a:stretch>
                                  <a:fillRect/>
                                </a:stretch>
                              </pic:blipFill>
                              <pic:spPr>
                                <a:xfrm>
                                  <a:off x="142261" y="245533"/>
                                  <a:ext cx="2392566" cy="801214"/>
                                </a:xfrm>
                                <a:prstGeom prst="rect">
                                  <a:avLst/>
                                </a:prstGeom>
                              </pic:spPr>
                            </pic:pic>
                            <wps:wsp>
                              <wps:cNvPr id="1810799" name="Rectangle 1810799"/>
                              <wps:cNvSpPr/>
                              <wps:spPr>
                                <a:xfrm>
                                  <a:off x="0" y="0"/>
                                  <a:ext cx="163406" cy="180467"/>
                                </a:xfrm>
                                <a:prstGeom prst="rect">
                                  <a:avLst/>
                                </a:prstGeom>
                                <a:ln>
                                  <a:noFill/>
                                </a:ln>
                              </wps:spPr>
                              <wps:txbx>
                                <w:txbxContent>
                                  <w:p w:rsidR="004A1D4E" w:rsidRDefault="009A508B">
                                    <w:r>
                                      <w:rPr>
                                        <w:sz w:val="20"/>
                                      </w:rPr>
                                      <w:t>数</w:t>
                                    </w:r>
                                  </w:p>
                                </w:txbxContent>
                              </wps:txbx>
                              <wps:bodyPr horzOverflow="overflow" vert="horz" lIns="0" tIns="0" rIns="0" bIns="0" rtlCol="0">
                                <a:noAutofit/>
                              </wps:bodyPr>
                            </wps:wsp>
                            <wps:wsp>
                              <wps:cNvPr id="1810800" name="Rectangle 1810800"/>
                              <wps:cNvSpPr/>
                              <wps:spPr>
                                <a:xfrm>
                                  <a:off x="129328" y="0"/>
                                  <a:ext cx="172006" cy="171873"/>
                                </a:xfrm>
                                <a:prstGeom prst="rect">
                                  <a:avLst/>
                                </a:prstGeom>
                                <a:ln>
                                  <a:noFill/>
                                </a:ln>
                              </wps:spPr>
                              <wps:txbx>
                                <w:txbxContent>
                                  <w:p w:rsidR="004A1D4E" w:rsidRDefault="009A508B">
                                    <w:r>
                                      <w:t>代</w:t>
                                    </w:r>
                                  </w:p>
                                </w:txbxContent>
                              </wps:txbx>
                              <wps:bodyPr horzOverflow="overflow" vert="horz" lIns="0" tIns="0" rIns="0" bIns="0" rtlCol="0">
                                <a:noAutofit/>
                              </wps:bodyPr>
                            </wps:wsp>
                            <wps:wsp>
                              <wps:cNvPr id="1810801" name="Rectangle 1810801"/>
                              <wps:cNvSpPr/>
                              <wps:spPr>
                                <a:xfrm>
                                  <a:off x="265122" y="6461"/>
                                  <a:ext cx="163406" cy="163280"/>
                                </a:xfrm>
                                <a:prstGeom prst="rect">
                                  <a:avLst/>
                                </a:prstGeom>
                                <a:ln>
                                  <a:noFill/>
                                </a:ln>
                              </wps:spPr>
                              <wps:txbx>
                                <w:txbxContent>
                                  <w:p w:rsidR="004A1D4E" w:rsidRDefault="009A508B">
                                    <w:r>
                                      <w:t>码</w:t>
                                    </w:r>
                                  </w:p>
                                </w:txbxContent>
                              </wps:txbx>
                              <wps:bodyPr horzOverflow="overflow" vert="horz" lIns="0" tIns="0" rIns="0" bIns="0" rtlCol="0">
                                <a:noAutofit/>
                              </wps:bodyPr>
                            </wps:wsp>
                            <wps:wsp>
                              <wps:cNvPr id="1810802" name="Rectangle 1810802"/>
                              <wps:cNvSpPr/>
                              <wps:spPr>
                                <a:xfrm>
                                  <a:off x="394450" y="6461"/>
                                  <a:ext cx="172006" cy="180467"/>
                                </a:xfrm>
                                <a:prstGeom prst="rect">
                                  <a:avLst/>
                                </a:prstGeom>
                                <a:ln>
                                  <a:noFill/>
                                </a:ln>
                              </wps:spPr>
                              <wps:txbx>
                                <w:txbxContent>
                                  <w:p w:rsidR="004A1D4E" w:rsidRDefault="009A508B">
                                    <w:r>
                                      <w:rPr>
                                        <w:sz w:val="20"/>
                                      </w:rPr>
                                      <w:t>稍</w:t>
                                    </w:r>
                                  </w:p>
                                </w:txbxContent>
                              </wps:txbx>
                              <wps:bodyPr horzOverflow="overflow" vert="horz" lIns="0" tIns="0" rIns="0" bIns="0" rtlCol="0">
                                <a:noAutofit/>
                              </wps:bodyPr>
                            </wps:wsp>
                            <wps:wsp>
                              <wps:cNvPr id="1810803" name="Rectangle 1810803"/>
                              <wps:cNvSpPr/>
                              <wps:spPr>
                                <a:xfrm>
                                  <a:off x="523778" y="6461"/>
                                  <a:ext cx="163406" cy="180467"/>
                                </a:xfrm>
                                <a:prstGeom prst="rect">
                                  <a:avLst/>
                                </a:prstGeom>
                                <a:ln>
                                  <a:noFill/>
                                </a:ln>
                              </wps:spPr>
                              <wps:txbx>
                                <w:txbxContent>
                                  <w:p w:rsidR="004A1D4E" w:rsidRDefault="009A508B">
                                    <w:r>
                                      <w:rPr>
                                        <w:sz w:val="20"/>
                                      </w:rPr>
                                      <w:t>后</w:t>
                                    </w:r>
                                  </w:p>
                                </w:txbxContent>
                              </wps:txbx>
                              <wps:bodyPr horzOverflow="overflow" vert="horz" lIns="0" tIns="0" rIns="0" bIns="0" rtlCol="0">
                                <a:noAutofit/>
                              </wps:bodyPr>
                            </wps:wsp>
                            <wps:wsp>
                              <wps:cNvPr id="1810804" name="Rectangle 1810804"/>
                              <wps:cNvSpPr/>
                              <wps:spPr>
                                <a:xfrm>
                                  <a:off x="653106" y="6461"/>
                                  <a:ext cx="172006" cy="171873"/>
                                </a:xfrm>
                                <a:prstGeom prst="rect">
                                  <a:avLst/>
                                </a:prstGeom>
                                <a:ln>
                                  <a:noFill/>
                                </a:ln>
                              </wps:spPr>
                              <wps:txbx>
                                <w:txbxContent>
                                  <w:p w:rsidR="004A1D4E" w:rsidRDefault="009A508B">
                                    <w:r>
                                      <w:t>再</w:t>
                                    </w:r>
                                  </w:p>
                                </w:txbxContent>
                              </wps:txbx>
                              <wps:bodyPr horzOverflow="overflow" vert="horz" lIns="0" tIns="0" rIns="0" bIns="0" rtlCol="0">
                                <a:noAutofit/>
                              </wps:bodyPr>
                            </wps:wsp>
                            <wps:wsp>
                              <wps:cNvPr id="1810805" name="Rectangle 1810805"/>
                              <wps:cNvSpPr/>
                              <wps:spPr>
                                <a:xfrm>
                                  <a:off x="788900" y="6461"/>
                                  <a:ext cx="172006" cy="171873"/>
                                </a:xfrm>
                                <a:prstGeom prst="rect">
                                  <a:avLst/>
                                </a:prstGeom>
                                <a:ln>
                                  <a:noFill/>
                                </a:ln>
                              </wps:spPr>
                              <wps:txbx>
                                <w:txbxContent>
                                  <w:p w:rsidR="004A1D4E" w:rsidRDefault="009A508B">
                                    <w:r>
                                      <w:t>讲</w:t>
                                    </w:r>
                                  </w:p>
                                </w:txbxContent>
                              </wps:txbx>
                              <wps:bodyPr horzOverflow="overflow" vert="horz" lIns="0" tIns="0" rIns="0" bIns="0" rtlCol="0">
                                <a:noAutofit/>
                              </wps:bodyPr>
                            </wps:wsp>
                            <wps:wsp>
                              <wps:cNvPr id="1810806" name="Rectangle 1810806"/>
                              <wps:cNvSpPr/>
                              <wps:spPr>
                                <a:xfrm>
                                  <a:off x="924695" y="6461"/>
                                  <a:ext cx="77403" cy="171873"/>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s:wsp>
                              <wps:cNvPr id="1810807" name="Rectangle 1810807"/>
                              <wps:cNvSpPr/>
                              <wps:spPr>
                                <a:xfrm>
                                  <a:off x="982892" y="0"/>
                                  <a:ext cx="116104" cy="189061"/>
                                </a:xfrm>
                                <a:prstGeom prst="rect">
                                  <a:avLst/>
                                </a:prstGeom>
                                <a:ln>
                                  <a:noFill/>
                                </a:ln>
                              </wps:spPr>
                              <wps:txbx>
                                <w:txbxContent>
                                  <w:p w:rsidR="004A1D4E" w:rsidRDefault="009A508B">
                                    <w:r>
                                      <w:rPr>
                                        <w:sz w:val="30"/>
                                      </w:rPr>
                                      <w:t>，</w:t>
                                    </w:r>
                                  </w:p>
                                </w:txbxContent>
                              </wps:txbx>
                              <wps:bodyPr horzOverflow="overflow" vert="horz" lIns="0" tIns="0" rIns="0" bIns="0" rtlCol="0">
                                <a:noAutofit/>
                              </wps:bodyPr>
                            </wps:wsp>
                            <wps:wsp>
                              <wps:cNvPr id="1810808" name="Rectangle 1810808"/>
                              <wps:cNvSpPr/>
                              <wps:spPr>
                                <a:xfrm>
                                  <a:off x="1070189" y="6461"/>
                                  <a:ext cx="232208" cy="171873"/>
                                </a:xfrm>
                                <a:prstGeom prst="rect">
                                  <a:avLst/>
                                </a:prstGeom>
                                <a:ln>
                                  <a:noFill/>
                                </a:ln>
                              </wps:spPr>
                              <wps:txbx>
                                <w:txbxContent>
                                  <w:p w:rsidR="004A1D4E" w:rsidRDefault="009A508B">
                                    <w:r>
                                      <w:t>如</w:t>
                                    </w:r>
                                  </w:p>
                                </w:txbxContent>
                              </wps:txbx>
                              <wps:bodyPr horzOverflow="overflow" vert="horz" lIns="0" tIns="0" rIns="0" bIns="0" rtlCol="0">
                                <a:noAutofit/>
                              </wps:bodyPr>
                            </wps:wsp>
                            <wps:wsp>
                              <wps:cNvPr id="1810809" name="Rectangle 1810809"/>
                              <wps:cNvSpPr/>
                              <wps:spPr>
                                <a:xfrm>
                                  <a:off x="1244781" y="6461"/>
                                  <a:ext cx="189207" cy="180467"/>
                                </a:xfrm>
                                <a:prstGeom prst="rect">
                                  <a:avLst/>
                                </a:prstGeom>
                                <a:ln>
                                  <a:noFill/>
                                </a:ln>
                              </wps:spPr>
                              <wps:txbx>
                                <w:txbxContent>
                                  <w:p w:rsidR="004A1D4E" w:rsidRDefault="009A508B">
                                    <w:r>
                                      <w:rPr>
                                        <w:sz w:val="20"/>
                                      </w:rPr>
                                      <w:t>图</w:t>
                                    </w:r>
                                  </w:p>
                                </w:txbxContent>
                              </wps:txbx>
                              <wps:bodyPr horzOverflow="overflow" vert="horz" lIns="0" tIns="0" rIns="0" bIns="0" rtlCol="0">
                                <a:noAutofit/>
                              </wps:bodyPr>
                            </wps:wsp>
                            <wps:wsp>
                              <wps:cNvPr id="1810810" name="Rectangle 1810810"/>
                              <wps:cNvSpPr/>
                              <wps:spPr>
                                <a:xfrm>
                                  <a:off x="1387042" y="6461"/>
                                  <a:ext cx="116104" cy="163279"/>
                                </a:xfrm>
                                <a:prstGeom prst="rect">
                                  <a:avLst/>
                                </a:prstGeom>
                                <a:ln>
                                  <a:noFill/>
                                </a:ln>
                              </wps:spPr>
                              <wps:txbx>
                                <w:txbxContent>
                                  <w:p w:rsidR="004A1D4E" w:rsidRDefault="009A508B">
                                    <w:r>
                                      <w:t>9</w:t>
                                    </w:r>
                                  </w:p>
                                </w:txbxContent>
                              </wps:txbx>
                              <wps:bodyPr horzOverflow="overflow" vert="horz" lIns="0" tIns="0" rIns="0" bIns="0" rtlCol="0">
                                <a:noAutofit/>
                              </wps:bodyPr>
                            </wps:wsp>
                            <wps:wsp>
                              <wps:cNvPr id="1810811" name="Rectangle 1810811"/>
                              <wps:cNvSpPr/>
                              <wps:spPr>
                                <a:xfrm>
                                  <a:off x="1480805" y="0"/>
                                  <a:ext cx="51602" cy="111718"/>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810812" name="Rectangle 1810812"/>
                              <wps:cNvSpPr/>
                              <wps:spPr>
                                <a:xfrm>
                                  <a:off x="1526069" y="6461"/>
                                  <a:ext cx="86003" cy="163279"/>
                                </a:xfrm>
                                <a:prstGeom prst="rect">
                                  <a:avLst/>
                                </a:prstGeom>
                                <a:ln>
                                  <a:noFill/>
                                </a:ln>
                              </wps:spPr>
                              <wps:txbx>
                                <w:txbxContent>
                                  <w:p w:rsidR="004A1D4E" w:rsidRDefault="009A508B">
                                    <w:r>
                                      <w:t>8</w:t>
                                    </w:r>
                                  </w:p>
                                </w:txbxContent>
                              </wps:txbx>
                              <wps:bodyPr horzOverflow="overflow" vert="horz" lIns="0" tIns="0" rIns="0" bIns="0" rtlCol="0">
                                <a:noAutofit/>
                              </wps:bodyPr>
                            </wps:wsp>
                            <wps:wsp>
                              <wps:cNvPr id="1810813" name="Rectangle 1810813"/>
                              <wps:cNvSpPr/>
                              <wps:spPr>
                                <a:xfrm>
                                  <a:off x="1597200" y="0"/>
                                  <a:ext cx="51602" cy="111718"/>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810814" name="Rectangle 1810814"/>
                              <wps:cNvSpPr/>
                              <wps:spPr>
                                <a:xfrm>
                                  <a:off x="1642465" y="0"/>
                                  <a:ext cx="210708" cy="180467"/>
                                </a:xfrm>
                                <a:prstGeom prst="rect">
                                  <a:avLst/>
                                </a:prstGeom>
                                <a:ln>
                                  <a:noFill/>
                                </a:ln>
                              </wps:spPr>
                              <wps:txbx>
                                <w:txbxContent>
                                  <w:p w:rsidR="004A1D4E" w:rsidRDefault="009A508B">
                                    <w:r>
                                      <w:rPr>
                                        <w:sz w:val="34"/>
                                      </w:rPr>
                                      <w:t>11</w:t>
                                    </w:r>
                                  </w:p>
                                </w:txbxContent>
                              </wps:txbx>
                              <wps:bodyPr horzOverflow="overflow" vert="horz" lIns="0" tIns="0" rIns="0" bIns="0" rtlCol="0">
                                <a:noAutofit/>
                              </wps:bodyPr>
                            </wps:wsp>
                            <wps:wsp>
                              <wps:cNvPr id="1810815" name="Rectangle 1810815"/>
                              <wps:cNvSpPr/>
                              <wps:spPr>
                                <a:xfrm>
                                  <a:off x="1800891" y="12923"/>
                                  <a:ext cx="202107" cy="163280"/>
                                </a:xfrm>
                                <a:prstGeom prst="rect">
                                  <a:avLst/>
                                </a:prstGeom>
                                <a:ln>
                                  <a:noFill/>
                                </a:ln>
                              </wps:spPr>
                              <wps:txbx>
                                <w:txbxContent>
                                  <w:p w:rsidR="004A1D4E" w:rsidRDefault="009A508B">
                                    <w:r>
                                      <w:t>所</w:t>
                                    </w:r>
                                  </w:p>
                                </w:txbxContent>
                              </wps:txbx>
                              <wps:bodyPr horzOverflow="overflow" vert="horz" lIns="0" tIns="0" rIns="0" bIns="0" rtlCol="0">
                                <a:noAutofit/>
                              </wps:bodyPr>
                            </wps:wsp>
                            <wps:wsp>
                              <wps:cNvPr id="1810816" name="Rectangle 1810816"/>
                              <wps:cNvSpPr/>
                              <wps:spPr>
                                <a:xfrm>
                                  <a:off x="1959318" y="6461"/>
                                  <a:ext cx="172006" cy="180467"/>
                                </a:xfrm>
                                <a:prstGeom prst="rect">
                                  <a:avLst/>
                                </a:prstGeom>
                                <a:ln>
                                  <a:noFill/>
                                </a:ln>
                              </wps:spPr>
                              <wps:txbx>
                                <w:txbxContent>
                                  <w:p w:rsidR="004A1D4E" w:rsidRDefault="009A508B">
                                    <w:r>
                                      <w:rPr>
                                        <w:sz w:val="20"/>
                                      </w:rPr>
                                      <w:t>示</w:t>
                                    </w:r>
                                  </w:p>
                                </w:txbxContent>
                              </wps:txbx>
                              <wps:bodyPr horzOverflow="overflow" vert="horz" lIns="0" tIns="0" rIns="0" bIns="0" rtlCol="0">
                                <a:noAutofit/>
                              </wps:bodyPr>
                            </wps:wsp>
                            <wps:wsp>
                              <wps:cNvPr id="1810817" name="Rectangle 1810817"/>
                              <wps:cNvSpPr/>
                              <wps:spPr>
                                <a:xfrm>
                                  <a:off x="2088646" y="6461"/>
                                  <a:ext cx="60202" cy="154686"/>
                                </a:xfrm>
                                <a:prstGeom prst="rect">
                                  <a:avLst/>
                                </a:prstGeom>
                                <a:ln>
                                  <a:noFill/>
                                </a:ln>
                              </wps:spPr>
                              <wps:txbx>
                                <w:txbxContent>
                                  <w:p w:rsidR="004A1D4E" w:rsidRDefault="009A508B">
                                    <w:r>
                                      <w:rPr>
                                        <w:sz w:val="24"/>
                                      </w:rPr>
                                      <w:t>。</w:t>
                                    </w:r>
                                  </w:p>
                                </w:txbxContent>
                              </wps:txbx>
                              <wps:bodyPr horzOverflow="overflow" vert="horz" lIns="0" tIns="0" rIns="0" bIns="0" rtlCol="0">
                                <a:noAutofit/>
                              </wps:bodyPr>
                            </wps:wsp>
                            <wps:wsp>
                              <wps:cNvPr id="1810841" name="Rectangle 1810841"/>
                              <wps:cNvSpPr/>
                              <wps:spPr>
                                <a:xfrm>
                                  <a:off x="1791192" y="1150130"/>
                                  <a:ext cx="154806" cy="146092"/>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810842" name="Rectangle 1810842"/>
                              <wps:cNvSpPr/>
                              <wps:spPr>
                                <a:xfrm>
                                  <a:off x="1907587" y="1150130"/>
                                  <a:ext cx="94604" cy="146092"/>
                                </a:xfrm>
                                <a:prstGeom prst="rect">
                                  <a:avLst/>
                                </a:prstGeom>
                                <a:ln>
                                  <a:noFill/>
                                </a:ln>
                              </wps:spPr>
                              <wps:txbx>
                                <w:txbxContent>
                                  <w:p w:rsidR="004A1D4E" w:rsidRDefault="009A508B">
                                    <w:r>
                                      <w:rPr>
                                        <w:sz w:val="18"/>
                                      </w:rPr>
                                      <w:t>9</w:t>
                                    </w:r>
                                  </w:p>
                                </w:txbxContent>
                              </wps:txbx>
                              <wps:bodyPr horzOverflow="overflow" vert="horz" lIns="0" tIns="0" rIns="0" bIns="0" rtlCol="0">
                                <a:noAutofit/>
                              </wps:bodyPr>
                            </wps:wsp>
                            <wps:wsp>
                              <wps:cNvPr id="1810843" name="Rectangle 1810843"/>
                              <wps:cNvSpPr/>
                              <wps:spPr>
                                <a:xfrm>
                                  <a:off x="1985184" y="1111361"/>
                                  <a:ext cx="43001" cy="180467"/>
                                </a:xfrm>
                                <a:prstGeom prst="rect">
                                  <a:avLst/>
                                </a:prstGeom>
                                <a:ln>
                                  <a:noFill/>
                                </a:ln>
                              </wps:spPr>
                              <wps:txbx>
                                <w:txbxContent>
                                  <w:p w:rsidR="004A1D4E" w:rsidRDefault="009A508B">
                                    <w:r>
                                      <w:rPr>
                                        <w:sz w:val="38"/>
                                      </w:rPr>
                                      <w:t>，</w:t>
                                    </w:r>
                                  </w:p>
                                </w:txbxContent>
                              </wps:txbx>
                              <wps:bodyPr horzOverflow="overflow" vert="horz" lIns="0" tIns="0" rIns="0" bIns="0" rtlCol="0">
                                <a:noAutofit/>
                              </wps:bodyPr>
                            </wps:wsp>
                            <wps:wsp>
                              <wps:cNvPr id="1810844" name="Rectangle 1810844"/>
                              <wps:cNvSpPr/>
                              <wps:spPr>
                                <a:xfrm>
                                  <a:off x="2017515" y="1150130"/>
                                  <a:ext cx="68803" cy="146092"/>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810845" name="Rectangle 1810845"/>
                              <wps:cNvSpPr/>
                              <wps:spPr>
                                <a:xfrm>
                                  <a:off x="2075713" y="1150130"/>
                                  <a:ext cx="120404" cy="137499"/>
                                </a:xfrm>
                                <a:prstGeom prst="rect">
                                  <a:avLst/>
                                </a:prstGeom>
                                <a:ln>
                                  <a:noFill/>
                                </a:ln>
                              </wps:spPr>
                              <wps:txbx>
                                <w:txbxContent>
                                  <w:p w:rsidR="004A1D4E" w:rsidRDefault="009A508B">
                                    <w:r>
                                      <w:rPr>
                                        <w:sz w:val="16"/>
                                      </w:rPr>
                                      <w:t>彐</w:t>
                                    </w:r>
                                  </w:p>
                                </w:txbxContent>
                              </wps:txbx>
                              <wps:bodyPr horzOverflow="overflow" vert="horz" lIns="0" tIns="0" rIns="0" bIns="0" rtlCol="0">
                                <a:noAutofit/>
                              </wps:bodyPr>
                            </wps:wsp>
                            <wps:wsp>
                              <wps:cNvPr id="1810846" name="Rectangle 1810846"/>
                              <wps:cNvSpPr/>
                              <wps:spPr>
                                <a:xfrm>
                                  <a:off x="2166242" y="1130746"/>
                                  <a:ext cx="60203" cy="163280"/>
                                </a:xfrm>
                                <a:prstGeom prst="rect">
                                  <a:avLst/>
                                </a:prstGeom>
                                <a:ln>
                                  <a:noFill/>
                                </a:ln>
                              </wps:spPr>
                              <wps:txbx>
                                <w:txbxContent>
                                  <w:p w:rsidR="004A1D4E" w:rsidRDefault="009A508B">
                                    <w:r>
                                      <w:rPr>
                                        <w:sz w:val="26"/>
                                      </w:rPr>
                                      <w:t>1</w:t>
                                    </w:r>
                                  </w:p>
                                </w:txbxContent>
                              </wps:txbx>
                              <wps:bodyPr horzOverflow="overflow" vert="horz" lIns="0" tIns="0" rIns="0" bIns="0" rtlCol="0">
                                <a:noAutofit/>
                              </wps:bodyPr>
                            </wps:wsp>
                          </wpg:wgp>
                        </a:graphicData>
                      </a:graphic>
                    </wp:inline>
                  </w:drawing>
                </mc:Choice>
                <mc:Fallback>
                  <w:pict>
                    <v:group id="Group 3089016" o:spid="_x0000_s2338" style="width:199.6pt;height:99.2pt;mso-position-horizontal-relative:char;mso-position-vertical-relative:line" coordsize="25348,125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">
                      <v:shape id="Picture 3118561" o:spid="_x0000_s2339" type="#_x0000_t75" style="position:absolute;left:1422;top:2455;width:23926;height: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">
                        <v:imagedata r:id="rId3152" o:title=""/>
                      </v:shape>
                      <v:rect id="Rectangle 1810799" o:spid="_x0000_s2340" style="position:absolute;width:163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" filled="f" stroked="f">
                        <v:textbox inset="0,0,0,0">
                          <w:txbxContent>
                            <w:p w:rsidR="004A1D4E" w:rsidRDefault="009A508B">
                              <w:r>
                                <w:rPr>
                                  <w:sz w:val="20"/>
                                </w:rPr>
                                <w:t>数</w:t>
                              </w:r>
                            </w:p>
                          </w:txbxContent>
                        </v:textbox>
                      </v:rect>
                      <v:rect id="Rectangle 1810800" o:spid="_x0000_s2341" style="position:absolute;left:1293;width:172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" filled="f" stroked="f">
                        <v:textbox inset="0,0,0,0">
                          <w:txbxContent>
                            <w:p w:rsidR="004A1D4E" w:rsidRDefault="009A508B">
                              <w:r>
                                <w:t>代</w:t>
                              </w:r>
                            </w:p>
                          </w:txbxContent>
                        </v:textbox>
                      </v:rect>
                      <v:rect id="Rectangle 1810801" o:spid="_x0000_s2342" style="position:absolute;left:2651;top:64;width:163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" filled="f" stroked="f">
                        <v:textbox inset="0,0,0,0">
                          <w:txbxContent>
                            <w:p w:rsidR="004A1D4E" w:rsidRDefault="009A508B">
                              <w:r>
                                <w:t>码</w:t>
                              </w:r>
                            </w:p>
                          </w:txbxContent>
                        </v:textbox>
                      </v:rect>
                      <v:rect id="Rectangle 1810802" o:spid="_x0000_s2343" style="position:absolute;left:3944;top:64;width:17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" filled="f" stroked="f">
                        <v:textbox inset="0,0,0,0">
                          <w:txbxContent>
                            <w:p w:rsidR="004A1D4E" w:rsidRDefault="009A508B">
                              <w:r>
                                <w:rPr>
                                  <w:sz w:val="20"/>
                                </w:rPr>
                                <w:t>稍</w:t>
                              </w:r>
                            </w:p>
                          </w:txbxContent>
                        </v:textbox>
                      </v:rect>
                      <v:rect id="Rectangle 1810803" o:spid="_x0000_s2344" style="position:absolute;left:5237;top:64;width:16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" filled="f" stroked="f">
                        <v:textbox inset="0,0,0,0">
                          <w:txbxContent>
                            <w:p w:rsidR="004A1D4E" w:rsidRDefault="009A508B">
                              <w:r>
                                <w:rPr>
                                  <w:sz w:val="20"/>
                                </w:rPr>
                                <w:t>后</w:t>
                              </w:r>
                            </w:p>
                          </w:txbxContent>
                        </v:textbox>
                      </v:rect>
                      <v:rect id="Rectangle 1810804" o:spid="_x0000_s2345" style="position:absolute;left:6531;top:64;width:172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" filled="f" stroked="f">
                        <v:textbox inset="0,0,0,0">
                          <w:txbxContent>
                            <w:p w:rsidR="004A1D4E" w:rsidRDefault="009A508B">
                              <w:r>
                                <w:t>再</w:t>
                              </w:r>
                            </w:p>
                          </w:txbxContent>
                        </v:textbox>
                      </v:rect>
                      <v:rect id="Rectangle 1810805" o:spid="_x0000_s2346" style="position:absolute;left:7889;top:64;width:172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" filled="f" stroked="f">
                        <v:textbox inset="0,0,0,0">
                          <w:txbxContent>
                            <w:p w:rsidR="004A1D4E" w:rsidRDefault="009A508B">
                              <w:r>
                                <w:t>讲</w:t>
                              </w:r>
                            </w:p>
                          </w:txbxContent>
                        </v:textbox>
                      </v:rect>
                      <v:rect id="Rectangle 1810806" o:spid="_x0000_s2347" style="position:absolute;left:9246;top:64;width:7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" filled="f" stroked="f">
                        <v:textbox inset="0,0,0,0">
                          <w:txbxContent>
                            <w:p w:rsidR="004A1D4E" w:rsidRDefault="009A508B">
                              <w:r>
                                <w:rPr>
                                  <w:sz w:val="28"/>
                                </w:rPr>
                                <w:t>）</w:t>
                              </w:r>
                            </w:p>
                          </w:txbxContent>
                        </v:textbox>
                      </v:rect>
                      <v:rect id="Rectangle 1810807" o:spid="_x0000_s2348" style="position:absolute;left:9828;width:1161;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" filled="f" stroked="f">
                        <v:textbox inset="0,0,0,0">
                          <w:txbxContent>
                            <w:p w:rsidR="004A1D4E" w:rsidRDefault="009A508B">
                              <w:r>
                                <w:rPr>
                                  <w:sz w:val="30"/>
                                </w:rPr>
                                <w:t>，</w:t>
                              </w:r>
                            </w:p>
                          </w:txbxContent>
                        </v:textbox>
                      </v:rect>
                      <v:rect id="Rectangle 1810808" o:spid="_x0000_s2349" style="position:absolute;left:10701;top:64;width:232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" filled="f" stroked="f">
                        <v:textbox inset="0,0,0,0">
                          <w:txbxContent>
                            <w:p w:rsidR="004A1D4E" w:rsidRDefault="009A508B">
                              <w:r>
                                <w:t>如</w:t>
                              </w:r>
                            </w:p>
                          </w:txbxContent>
                        </v:textbox>
                      </v:rect>
                      <v:rect id="Rectangle 1810809" o:spid="_x0000_s2350" style="position:absolute;left:12447;top:64;width:1892;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" filled="f" stroked="f">
                        <v:textbox inset="0,0,0,0">
                          <w:txbxContent>
                            <w:p w:rsidR="004A1D4E" w:rsidRDefault="009A508B">
                              <w:r>
                                <w:rPr>
                                  <w:sz w:val="20"/>
                                </w:rPr>
                                <w:t>图</w:t>
                              </w:r>
                            </w:p>
                          </w:txbxContent>
                        </v:textbox>
                      </v:rect>
                      <v:rect id="Rectangle 1810810" o:spid="_x0000_s2351" style="position:absolute;left:13870;top:64;width:116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" filled="f" stroked="f">
                        <v:textbox inset="0,0,0,0">
                          <w:txbxContent>
                            <w:p w:rsidR="004A1D4E" w:rsidRDefault="009A508B">
                              <w:r>
                                <w:t>9</w:t>
                              </w:r>
                            </w:p>
                          </w:txbxContent>
                        </v:textbox>
                      </v:rect>
                      <v:rect id="Rectangle 1810811" o:spid="_x0000_s2352" style="position:absolute;left:14808;width:516;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" filled="f" stroked="f">
                        <v:textbox inset="0,0,0,0">
                          <w:txbxContent>
                            <w:p w:rsidR="004A1D4E" w:rsidRDefault="009A508B">
                              <w:r>
                                <w:rPr>
                                  <w:sz w:val="72"/>
                                </w:rPr>
                                <w:t>．</w:t>
                              </w:r>
                            </w:p>
                          </w:txbxContent>
                        </v:textbox>
                      </v:rect>
                      <v:rect id="Rectangle 1810812" o:spid="_x0000_s2353" style="position:absolute;left:15260;top:64;width:8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" filled="f" stroked="f">
                        <v:textbox inset="0,0,0,0">
                          <w:txbxContent>
                            <w:p w:rsidR="004A1D4E" w:rsidRDefault="009A508B">
                              <w:r>
                                <w:t>8</w:t>
                              </w:r>
                            </w:p>
                          </w:txbxContent>
                        </v:textbox>
                      </v:rect>
                      <v:rect id="Rectangle 1810813" o:spid="_x0000_s2354" style="position:absolute;left:15972;width:516;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" filled="f" stroked="f">
                        <v:textbox inset="0,0,0,0">
                          <w:txbxContent>
                            <w:p w:rsidR="004A1D4E" w:rsidRDefault="009A508B">
                              <w:r>
                                <w:rPr>
                                  <w:sz w:val="72"/>
                                </w:rPr>
                                <w:t>．</w:t>
                              </w:r>
                            </w:p>
                          </w:txbxContent>
                        </v:textbox>
                      </v:rect>
                      <v:rect id="Rectangle 1810814" o:spid="_x0000_s2355" style="position:absolute;left:16424;width:2107;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" filled="f" stroked="f">
                        <v:textbox inset="0,0,0,0">
                          <w:txbxContent>
                            <w:p w:rsidR="004A1D4E" w:rsidRDefault="009A508B">
                              <w:r>
                                <w:rPr>
                                  <w:sz w:val="34"/>
                                </w:rPr>
                                <w:t>11</w:t>
                              </w:r>
                            </w:p>
                          </w:txbxContent>
                        </v:textbox>
                      </v:rect>
                      <v:rect id="Rectangle 1810815" o:spid="_x0000_s2356" style="position:absolute;left:18008;top:129;width:202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" filled="f" stroked="f">
                        <v:textbox inset="0,0,0,0">
                          <w:txbxContent>
                            <w:p w:rsidR="004A1D4E" w:rsidRDefault="009A508B">
                              <w:r>
                                <w:t>所</w:t>
                              </w:r>
                            </w:p>
                          </w:txbxContent>
                        </v:textbox>
                      </v:rect>
                      <v:rect id="Rectangle 1810816" o:spid="_x0000_s2357" style="position:absolute;left:19593;top:64;width:17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" filled="f" stroked="f">
                        <v:textbox inset="0,0,0,0">
                          <w:txbxContent>
                            <w:p w:rsidR="004A1D4E" w:rsidRDefault="009A508B">
                              <w:r>
                                <w:rPr>
                                  <w:sz w:val="20"/>
                                </w:rPr>
                                <w:t>示</w:t>
                              </w:r>
                            </w:p>
                          </w:txbxContent>
                        </v:textbox>
                      </v:rect>
                      <v:rect id="Rectangle 1810817" o:spid="_x0000_s2358" style="position:absolute;left:20886;top:64;width:60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" filled="f" stroked="f">
                        <v:textbox inset="0,0,0,0">
                          <w:txbxContent>
                            <w:p w:rsidR="004A1D4E" w:rsidRDefault="009A508B">
                              <w:r>
                                <w:rPr>
                                  <w:sz w:val="24"/>
                                </w:rPr>
                                <w:t>。</w:t>
                              </w:r>
                            </w:p>
                          </w:txbxContent>
                        </v:textbox>
                      </v:rect>
                      <v:rect id="Rectangle 1810841" o:spid="_x0000_s2359" style="position:absolute;left:17911;top:11501;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" filled="f" stroked="f">
                        <v:textbox inset="0,0,0,0">
                          <w:txbxContent>
                            <w:p w:rsidR="004A1D4E" w:rsidRDefault="009A508B">
                              <w:r>
                                <w:rPr>
                                  <w:sz w:val="18"/>
                                </w:rPr>
                                <w:t>图</w:t>
                              </w:r>
                            </w:p>
                          </w:txbxContent>
                        </v:textbox>
                      </v:rect>
                      <v:rect id="Rectangle 1810842" o:spid="_x0000_s2360" style="position:absolute;left:19075;top:11501;width:94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" filled="f" stroked="f">
                        <v:textbox inset="0,0,0,0">
                          <w:txbxContent>
                            <w:p w:rsidR="004A1D4E" w:rsidRDefault="009A508B">
                              <w:r>
                                <w:rPr>
                                  <w:sz w:val="18"/>
                                </w:rPr>
                                <w:t>9</w:t>
                              </w:r>
                            </w:p>
                          </w:txbxContent>
                        </v:textbox>
                      </v:rect>
                      <v:rect id="Rectangle 1810843" o:spid="_x0000_s2361" style="position:absolute;left:19851;top:11113;width:43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" filled="f" stroked="f">
                        <v:textbox inset="0,0,0,0">
                          <w:txbxContent>
                            <w:p w:rsidR="004A1D4E" w:rsidRDefault="009A508B">
                              <w:r>
                                <w:rPr>
                                  <w:sz w:val="38"/>
                                </w:rPr>
                                <w:t>，</w:t>
                              </w:r>
                            </w:p>
                          </w:txbxContent>
                        </v:textbox>
                      </v:rect>
                      <v:rect id="Rectangle 1810844" o:spid="_x0000_s2362" style="position:absolute;left:20175;top:11501;width:68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" filled="f" stroked="f">
                        <v:textbox inset="0,0,0,0">
                          <w:txbxContent>
                            <w:p w:rsidR="004A1D4E" w:rsidRDefault="009A508B">
                              <w:r>
                                <w:rPr>
                                  <w:sz w:val="18"/>
                                </w:rPr>
                                <w:t>8</w:t>
                              </w:r>
                            </w:p>
                          </w:txbxContent>
                        </v:textbox>
                      </v:rect>
                      <v:rect id="Rectangle 1810845" o:spid="_x0000_s2363" style="position:absolute;left:20757;top:11501;width:1204;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" filled="f" stroked="f">
                        <v:textbox inset="0,0,0,0">
                          <w:txbxContent>
                            <w:p w:rsidR="004A1D4E" w:rsidRDefault="009A508B">
                              <w:r>
                                <w:rPr>
                                  <w:sz w:val="16"/>
                                </w:rPr>
                                <w:t>彐</w:t>
                              </w:r>
                            </w:p>
                          </w:txbxContent>
                        </v:textbox>
                      </v:rect>
                      <v:rect id="Rectangle 1810846" o:spid="_x0000_s2364" style="position:absolute;left:21662;top:11307;width:60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" filled="f" stroked="f">
                        <v:textbox inset="0,0,0,0">
                          <w:txbxContent>
                            <w:p w:rsidR="004A1D4E" w:rsidRDefault="009A508B">
                              <w:r>
                                <w:rPr>
                                  <w:sz w:val="26"/>
                                </w:rPr>
                                <w:t>1</w:t>
                              </w:r>
                            </w:p>
                          </w:txbxContent>
                        </v:textbox>
                      </v:rect>
                      <w10:anchorlock/>
                    </v:group>
                  </w:pict>
                </mc:Fallback>
              </mc:AlternateContent>
            </w:r>
          </w:p>
        </w:tc>
        <w:tc>
          <w:tcPr>
            <w:tcW w:w="687" w:type="dxa"/>
            <w:tcBorders>
              <w:top w:val="nil"/>
              <w:left w:val="nil"/>
              <w:bottom w:val="nil"/>
              <w:right w:val="nil"/>
            </w:tcBorders>
            <w:vAlign w:val="center"/>
          </w:tcPr>
          <w:p w:rsidR="004A1D4E" w:rsidRDefault="004A1D4E">
            <w:pPr>
              <w:spacing w:after="0"/>
              <w:ind w:left="-6044" w:right="81"/>
            </w:pPr>
          </w:p>
          <w:tbl>
            <w:tblPr>
              <w:tblStyle w:val="TableGrid"/>
              <w:tblW w:w="479" w:type="dxa"/>
              <w:tblInd w:w="127" w:type="dxa"/>
              <w:tblCellMar>
                <w:top w:w="0" w:type="dxa"/>
                <w:left w:w="132" w:type="dxa"/>
                <w:bottom w:w="0" w:type="dxa"/>
                <w:right w:w="115" w:type="dxa"/>
              </w:tblCellMar>
              <w:tblLook w:val="04A0" w:firstRow="1" w:lastRow="0" w:firstColumn="1" w:lastColumn="0" w:noHBand="0" w:noVBand="1"/>
            </w:tblPr>
            <w:tblGrid>
              <w:gridCol w:w="506"/>
            </w:tblGrid>
            <w:tr w:rsidR="004A1D4E">
              <w:trPr>
                <w:trHeight w:val="458"/>
              </w:trPr>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t>80</w:t>
                  </w:r>
                </w:p>
              </w:tc>
            </w:tr>
          </w:tbl>
          <w:p w:rsidR="004A1D4E" w:rsidRDefault="004A1D4E"/>
        </w:tc>
        <w:tc>
          <w:tcPr>
            <w:tcW w:w="672" w:type="dxa"/>
            <w:tcBorders>
              <w:top w:val="nil"/>
              <w:left w:val="nil"/>
              <w:bottom w:val="nil"/>
              <w:right w:val="nil"/>
            </w:tcBorders>
            <w:vAlign w:val="center"/>
          </w:tcPr>
          <w:p w:rsidR="004A1D4E" w:rsidRDefault="004A1D4E">
            <w:pPr>
              <w:spacing w:after="0"/>
              <w:ind w:left="-6731" w:right="122"/>
            </w:pPr>
          </w:p>
          <w:tbl>
            <w:tblPr>
              <w:tblStyle w:val="TableGrid"/>
              <w:tblW w:w="468" w:type="dxa"/>
              <w:tblInd w:w="81" w:type="dxa"/>
              <w:tblCellMar>
                <w:top w:w="0" w:type="dxa"/>
                <w:left w:w="122" w:type="dxa"/>
                <w:bottom w:w="0" w:type="dxa"/>
                <w:right w:w="115" w:type="dxa"/>
              </w:tblCellMar>
              <w:tblLook w:val="04A0" w:firstRow="1" w:lastRow="0" w:firstColumn="1" w:lastColumn="0" w:noHBand="0" w:noVBand="1"/>
            </w:tblPr>
            <w:tblGrid>
              <w:gridCol w:w="375"/>
            </w:tblGrid>
            <w:tr w:rsidR="004A1D4E">
              <w:trPr>
                <w:trHeight w:val="458"/>
              </w:trPr>
              <w:tc>
                <w:tcPr>
                  <w:tcW w:w="46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t>60</w:t>
                  </w:r>
                </w:p>
              </w:tc>
            </w:tr>
          </w:tbl>
          <w:p w:rsidR="004A1D4E" w:rsidRDefault="004A1D4E"/>
        </w:tc>
        <w:tc>
          <w:tcPr>
            <w:tcW w:w="597" w:type="dxa"/>
            <w:vMerge w:val="restart"/>
            <w:tcBorders>
              <w:top w:val="nil"/>
              <w:left w:val="nil"/>
              <w:bottom w:val="nil"/>
              <w:right w:val="nil"/>
            </w:tcBorders>
          </w:tcPr>
          <w:p w:rsidR="004A1D4E" w:rsidRDefault="004A1D4E">
            <w:pPr>
              <w:spacing w:after="0"/>
              <w:ind w:left="-7403" w:right="8000"/>
            </w:pPr>
          </w:p>
          <w:tbl>
            <w:tblPr>
              <w:tblStyle w:val="TableGrid"/>
              <w:tblW w:w="475" w:type="dxa"/>
              <w:tblInd w:w="122" w:type="dxa"/>
              <w:tblCellMar>
                <w:top w:w="0" w:type="dxa"/>
                <w:left w:w="122" w:type="dxa"/>
                <w:bottom w:w="0" w:type="dxa"/>
                <w:right w:w="115" w:type="dxa"/>
              </w:tblCellMar>
              <w:tblLook w:val="04A0" w:firstRow="1" w:lastRow="0" w:firstColumn="1" w:lastColumn="0" w:noHBand="0" w:noVBand="1"/>
            </w:tblPr>
            <w:tblGrid>
              <w:gridCol w:w="260"/>
              <w:gridCol w:w="259"/>
            </w:tblGrid>
            <w:tr w:rsidR="004A1D4E">
              <w:trPr>
                <w:trHeight w:val="458"/>
              </w:trPr>
              <w:tc>
                <w:tcPr>
                  <w:tcW w:w="475"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4"/>
                    </w:rPr>
                    <w:t>20</w:t>
                  </w:r>
                </w:p>
              </w:tc>
            </w:tr>
            <w:tr w:rsidR="004A1D4E">
              <w:trPr>
                <w:trHeight w:val="275"/>
              </w:trPr>
              <w:tc>
                <w:tcPr>
                  <w:tcW w:w="244" w:type="dxa"/>
                  <w:tcBorders>
                    <w:top w:val="single" w:sz="2" w:space="0" w:color="000000"/>
                    <w:left w:val="nil"/>
                    <w:bottom w:val="single" w:sz="2" w:space="0" w:color="000000"/>
                    <w:right w:val="single" w:sz="2" w:space="0" w:color="000000"/>
                  </w:tcBorders>
                </w:tcPr>
                <w:p w:rsidR="004A1D4E" w:rsidRDefault="004A1D4E"/>
              </w:tc>
              <w:tc>
                <w:tcPr>
                  <w:tcW w:w="230" w:type="dxa"/>
                  <w:tcBorders>
                    <w:top w:val="single" w:sz="2" w:space="0" w:color="000000"/>
                    <w:left w:val="single" w:sz="2" w:space="0" w:color="000000"/>
                    <w:bottom w:val="single" w:sz="2" w:space="0" w:color="000000"/>
                    <w:right w:val="nil"/>
                  </w:tcBorders>
                </w:tcPr>
                <w:p w:rsidR="004A1D4E" w:rsidRDefault="004A1D4E"/>
              </w:tc>
            </w:tr>
            <w:tr w:rsidR="004A1D4E">
              <w:trPr>
                <w:trHeight w:val="464"/>
              </w:trPr>
              <w:tc>
                <w:tcPr>
                  <w:tcW w:w="475"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4"/>
                    </w:rPr>
                    <w:t>20</w:t>
                  </w:r>
                </w:p>
              </w:tc>
            </w:tr>
          </w:tbl>
          <w:p w:rsidR="004A1D4E" w:rsidRDefault="004A1D4E"/>
        </w:tc>
      </w:tr>
      <w:tr w:rsidR="004A1D4E">
        <w:trPr>
          <w:trHeight w:val="956"/>
        </w:trPr>
        <w:tc>
          <w:tcPr>
            <w:tcW w:w="0" w:type="auto"/>
            <w:vMerge/>
            <w:tcBorders>
              <w:top w:val="nil"/>
              <w:left w:val="nil"/>
              <w:bottom w:val="nil"/>
              <w:right w:val="nil"/>
            </w:tcBorders>
          </w:tcPr>
          <w:p w:rsidR="004A1D4E" w:rsidRDefault="004A1D4E"/>
        </w:tc>
        <w:tc>
          <w:tcPr>
            <w:tcW w:w="1359" w:type="dxa"/>
            <w:gridSpan w:val="2"/>
            <w:tcBorders>
              <w:top w:val="nil"/>
              <w:left w:val="nil"/>
              <w:bottom w:val="nil"/>
              <w:right w:val="nil"/>
            </w:tcBorders>
          </w:tcPr>
          <w:p w:rsidR="004A1D4E" w:rsidRDefault="004A1D4E">
            <w:pPr>
              <w:spacing w:after="0"/>
              <w:ind w:left="-6044" w:right="193"/>
            </w:pPr>
          </w:p>
          <w:tbl>
            <w:tblPr>
              <w:tblStyle w:val="TableGrid"/>
              <w:tblW w:w="941" w:type="dxa"/>
              <w:tblInd w:w="225" w:type="dxa"/>
              <w:tblCellMar>
                <w:top w:w="0" w:type="dxa"/>
                <w:left w:w="116" w:type="dxa"/>
                <w:bottom w:w="0" w:type="dxa"/>
                <w:right w:w="112" w:type="dxa"/>
              </w:tblCellMar>
              <w:tblLook w:val="04A0" w:firstRow="1" w:lastRow="0" w:firstColumn="1" w:lastColumn="0" w:noHBand="0" w:noVBand="1"/>
            </w:tblPr>
            <w:tblGrid>
              <w:gridCol w:w="455"/>
              <w:gridCol w:w="442"/>
            </w:tblGrid>
            <w:tr w:rsidR="004A1D4E">
              <w:trPr>
                <w:trHeight w:val="458"/>
              </w:trPr>
              <w:tc>
                <w:tcPr>
                  <w:tcW w:w="472"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4"/>
                    </w:rPr>
                    <w:t>60</w:t>
                  </w:r>
                </w:p>
              </w:tc>
              <w:tc>
                <w:tcPr>
                  <w:tcW w:w="468"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6"/>
                  </w:pPr>
                  <w:r>
                    <w:t>80</w:t>
                  </w:r>
                </w:p>
              </w:tc>
            </w:tr>
          </w:tbl>
          <w:p w:rsidR="004A1D4E" w:rsidRDefault="004A1D4E"/>
        </w:tc>
        <w:tc>
          <w:tcPr>
            <w:tcW w:w="0" w:type="auto"/>
            <w:vMerge/>
            <w:tcBorders>
              <w:top w:val="nil"/>
              <w:left w:val="nil"/>
              <w:bottom w:val="nil"/>
              <w:right w:val="nil"/>
            </w:tcBorders>
          </w:tcPr>
          <w:p w:rsidR="004A1D4E" w:rsidRDefault="004A1D4E"/>
        </w:tc>
      </w:tr>
    </w:tbl>
    <w:p w:rsidR="004A1D4E" w:rsidRDefault="009A508B">
      <w:pPr>
        <w:spacing w:after="5" w:line="262" w:lineRule="auto"/>
        <w:ind w:left="10" w:right="10"/>
        <w:jc w:val="both"/>
      </w:pPr>
      <w:r>
        <w:rPr>
          <w:sz w:val="20"/>
        </w:rPr>
        <w:t>5</w:t>
      </w:r>
      <w:r>
        <w:rPr>
          <w:sz w:val="20"/>
        </w:rPr>
        <w:t>．第</w:t>
      </w:r>
      <w:r>
        <w:rPr>
          <w:sz w:val="20"/>
        </w:rPr>
        <w:t>8</w:t>
      </w:r>
      <w:r>
        <w:rPr>
          <w:sz w:val="20"/>
        </w:rPr>
        <w:t>行，</w:t>
      </w:r>
      <w:r>
        <w:rPr>
          <w:sz w:val="20"/>
        </w:rPr>
        <w:t>k=26</w:t>
      </w:r>
    </w:p>
    <w:p w:rsidR="004A1D4E" w:rsidRDefault="009A508B">
      <w:pPr>
        <w:spacing w:after="29" w:line="227" w:lineRule="auto"/>
        <w:ind w:left="356" w:right="10" w:hanging="346"/>
        <w:jc w:val="both"/>
      </w:pPr>
      <w:r>
        <w:t>6</w:t>
      </w:r>
      <w:r>
        <w:t>，第</w:t>
      </w:r>
      <w:r>
        <w:t>9</w:t>
      </w:r>
      <w:r>
        <w:t>行，</w:t>
      </w:r>
      <w:r>
        <w:t>MergePass</w:t>
      </w:r>
      <w:r>
        <w:t>函数将</w:t>
      </w:r>
      <w:r>
        <w:t>TR</w:t>
      </w:r>
      <w:r>
        <w:t>中已经两两归并的有序序列再次归并回数组</w:t>
      </w:r>
      <w:r>
        <w:t xml:space="preserve">L.r </w:t>
      </w:r>
      <w:r>
        <w:t>中，如图</w:t>
      </w:r>
      <w:r>
        <w:t>9</w:t>
      </w:r>
      <w:r>
        <w:t>导</w:t>
      </w:r>
      <w:r>
        <w:t>12</w:t>
      </w:r>
      <w:r>
        <w:t>所示。</w:t>
      </w:r>
    </w:p>
    <w:tbl>
      <w:tblPr>
        <w:tblStyle w:val="TableGrid"/>
        <w:tblW w:w="6202" w:type="dxa"/>
        <w:tblInd w:w="377" w:type="dxa"/>
        <w:tblCellMar>
          <w:top w:w="0" w:type="dxa"/>
          <w:left w:w="0" w:type="dxa"/>
          <w:bottom w:w="0" w:type="dxa"/>
          <w:right w:w="0" w:type="dxa"/>
        </w:tblCellMar>
        <w:tblLook w:val="04A0" w:firstRow="1" w:lastRow="0" w:firstColumn="1" w:lastColumn="0" w:noHBand="0" w:noVBand="1"/>
      </w:tblPr>
      <w:tblGrid>
        <w:gridCol w:w="1847"/>
        <w:gridCol w:w="882"/>
        <w:gridCol w:w="767"/>
        <w:gridCol w:w="4193"/>
      </w:tblGrid>
      <w:tr w:rsidR="004A1D4E">
        <w:trPr>
          <w:trHeight w:val="787"/>
        </w:trPr>
        <w:tc>
          <w:tcPr>
            <w:tcW w:w="2597" w:type="dxa"/>
            <w:tcBorders>
              <w:top w:val="nil"/>
              <w:left w:val="nil"/>
              <w:bottom w:val="nil"/>
              <w:right w:val="nil"/>
            </w:tcBorders>
          </w:tcPr>
          <w:p w:rsidR="004A1D4E" w:rsidRDefault="009A508B">
            <w:pPr>
              <w:spacing w:after="0"/>
            </w:pPr>
            <w:r>
              <w:rPr>
                <w:noProof/>
              </w:rPr>
              <w:drawing>
                <wp:inline distT="0" distB="0" distL="0" distR="0">
                  <wp:extent cx="1474338" cy="484605"/>
                  <wp:effectExtent l="0" t="0" r="0" b="0"/>
                  <wp:docPr id="1814801" name="Picture 1814801"/>
                  <wp:cNvGraphicFramePr/>
                  <a:graphic xmlns:a="http://schemas.openxmlformats.org/drawingml/2006/main">
                    <a:graphicData uri="http://schemas.openxmlformats.org/drawingml/2006/picture">
                      <pic:pic xmlns:pic="http://schemas.openxmlformats.org/drawingml/2006/picture">
                        <pic:nvPicPr>
                          <pic:cNvPr id="1814801" name="Picture 1814801"/>
                          <pic:cNvPicPr/>
                        </pic:nvPicPr>
                        <pic:blipFill>
                          <a:blip r:embed="rId3153"/>
                          <a:stretch>
                            <a:fillRect/>
                          </a:stretch>
                        </pic:blipFill>
                        <pic:spPr>
                          <a:xfrm>
                            <a:off x="0" y="0"/>
                            <a:ext cx="1474338" cy="484605"/>
                          </a:xfrm>
                          <a:prstGeom prst="rect">
                            <a:avLst/>
                          </a:prstGeom>
                        </pic:spPr>
                      </pic:pic>
                    </a:graphicData>
                  </a:graphic>
                </wp:inline>
              </w:drawing>
            </w:r>
          </w:p>
        </w:tc>
        <w:tc>
          <w:tcPr>
            <w:tcW w:w="1393" w:type="dxa"/>
            <w:tcBorders>
              <w:top w:val="nil"/>
              <w:left w:val="nil"/>
              <w:bottom w:val="nil"/>
              <w:right w:val="nil"/>
            </w:tcBorders>
          </w:tcPr>
          <w:p w:rsidR="004A1D4E" w:rsidRDefault="004A1D4E">
            <w:pPr>
              <w:spacing w:after="0"/>
              <w:ind w:left="-4552" w:right="141"/>
            </w:pPr>
          </w:p>
          <w:tbl>
            <w:tblPr>
              <w:tblStyle w:val="TableGrid"/>
              <w:tblW w:w="978" w:type="dxa"/>
              <w:tblInd w:w="275" w:type="dxa"/>
              <w:tblCellMar>
                <w:top w:w="0" w:type="dxa"/>
                <w:left w:w="112" w:type="dxa"/>
                <w:bottom w:w="0" w:type="dxa"/>
                <w:right w:w="0" w:type="dxa"/>
              </w:tblCellMar>
              <w:tblLook w:val="04A0" w:firstRow="1" w:lastRow="0" w:firstColumn="1" w:lastColumn="0" w:noHBand="0" w:noVBand="1"/>
            </w:tblPr>
            <w:tblGrid>
              <w:gridCol w:w="479"/>
              <w:gridCol w:w="499"/>
            </w:tblGrid>
            <w:tr w:rsidR="004A1D4E">
              <w:trPr>
                <w:trHeight w:val="488"/>
              </w:trPr>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4"/>
                    </w:rPr>
                    <w:t xml:space="preserve">40 </w:t>
                  </w:r>
                </w:p>
              </w:tc>
              <w:tc>
                <w:tcPr>
                  <w:tcW w:w="49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6"/>
                    </w:rPr>
                    <w:t>70</w:t>
                  </w:r>
                </w:p>
              </w:tc>
            </w:tr>
          </w:tbl>
          <w:p w:rsidR="004A1D4E" w:rsidRDefault="004A1D4E"/>
        </w:tc>
        <w:tc>
          <w:tcPr>
            <w:tcW w:w="1429" w:type="dxa"/>
            <w:tcBorders>
              <w:top w:val="nil"/>
              <w:left w:val="nil"/>
              <w:bottom w:val="nil"/>
              <w:right w:val="nil"/>
            </w:tcBorders>
          </w:tcPr>
          <w:p w:rsidR="004A1D4E" w:rsidRDefault="004A1D4E">
            <w:pPr>
              <w:spacing w:after="0"/>
              <w:ind w:left="-5945" w:right="290"/>
            </w:pPr>
          </w:p>
          <w:tbl>
            <w:tblPr>
              <w:tblStyle w:val="TableGrid"/>
              <w:tblW w:w="998" w:type="dxa"/>
              <w:tblInd w:w="141" w:type="dxa"/>
              <w:tblCellMar>
                <w:top w:w="0" w:type="dxa"/>
                <w:left w:w="126" w:type="dxa"/>
                <w:bottom w:w="0" w:type="dxa"/>
                <w:right w:w="0" w:type="dxa"/>
              </w:tblCellMar>
              <w:tblLook w:val="04A0" w:firstRow="1" w:lastRow="0" w:firstColumn="1" w:lastColumn="0" w:noHBand="0" w:noVBand="1"/>
            </w:tblPr>
            <w:tblGrid>
              <w:gridCol w:w="503"/>
              <w:gridCol w:w="495"/>
            </w:tblGrid>
            <w:tr w:rsidR="004A1D4E">
              <w:trPr>
                <w:trHeight w:val="485"/>
              </w:trPr>
              <w:tc>
                <w:tcPr>
                  <w:tcW w:w="503"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4"/>
                    </w:rPr>
                    <w:t xml:space="preserve">60 </w:t>
                  </w:r>
                </w:p>
              </w:tc>
              <w:tc>
                <w:tcPr>
                  <w:tcW w:w="495"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6"/>
                  </w:pPr>
                  <w:r>
                    <w:rPr>
                      <w:sz w:val="24"/>
                    </w:rPr>
                    <w:t>80</w:t>
                  </w:r>
                </w:p>
              </w:tc>
            </w:tr>
          </w:tbl>
          <w:p w:rsidR="004A1D4E" w:rsidRDefault="004A1D4E"/>
        </w:tc>
        <w:tc>
          <w:tcPr>
            <w:tcW w:w="783" w:type="dxa"/>
            <w:vMerge w:val="restart"/>
            <w:tcBorders>
              <w:top w:val="nil"/>
              <w:left w:val="nil"/>
              <w:bottom w:val="nil"/>
              <w:right w:val="nil"/>
            </w:tcBorders>
          </w:tcPr>
          <w:p w:rsidR="004A1D4E" w:rsidRDefault="004A1D4E">
            <w:pPr>
              <w:spacing w:after="0"/>
              <w:ind w:left="-7374" w:right="8157"/>
            </w:pPr>
          </w:p>
          <w:tbl>
            <w:tblPr>
              <w:tblStyle w:val="TableGrid"/>
              <w:tblW w:w="493" w:type="dxa"/>
              <w:tblInd w:w="290" w:type="dxa"/>
              <w:tblCellMar>
                <w:top w:w="0" w:type="dxa"/>
                <w:left w:w="126" w:type="dxa"/>
                <w:bottom w:w="0" w:type="dxa"/>
                <w:right w:w="115" w:type="dxa"/>
              </w:tblCellMar>
              <w:tblLook w:val="04A0" w:firstRow="1" w:lastRow="0" w:firstColumn="1" w:lastColumn="0" w:noHBand="0" w:noVBand="1"/>
            </w:tblPr>
            <w:tblGrid>
              <w:gridCol w:w="262"/>
              <w:gridCol w:w="261"/>
            </w:tblGrid>
            <w:tr w:rsidR="004A1D4E">
              <w:trPr>
                <w:trHeight w:val="478"/>
              </w:trPr>
              <w:tc>
                <w:tcPr>
                  <w:tcW w:w="493"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4"/>
                    </w:rPr>
                    <w:t>20</w:t>
                  </w:r>
                </w:p>
              </w:tc>
            </w:tr>
            <w:tr w:rsidR="004A1D4E">
              <w:trPr>
                <w:trHeight w:val="305"/>
              </w:trPr>
              <w:tc>
                <w:tcPr>
                  <w:tcW w:w="248" w:type="dxa"/>
                  <w:tcBorders>
                    <w:top w:val="single" w:sz="2" w:space="0" w:color="000000"/>
                    <w:left w:val="nil"/>
                    <w:bottom w:val="single" w:sz="2" w:space="0" w:color="000000"/>
                    <w:right w:val="single" w:sz="2" w:space="0" w:color="000000"/>
                  </w:tcBorders>
                </w:tcPr>
                <w:p w:rsidR="004A1D4E" w:rsidRDefault="004A1D4E"/>
              </w:tc>
              <w:tc>
                <w:tcPr>
                  <w:tcW w:w="244" w:type="dxa"/>
                  <w:tcBorders>
                    <w:top w:val="single" w:sz="2" w:space="0" w:color="000000"/>
                    <w:left w:val="single" w:sz="2" w:space="0" w:color="000000"/>
                    <w:bottom w:val="single" w:sz="2" w:space="0" w:color="000000"/>
                    <w:right w:val="nil"/>
                  </w:tcBorders>
                </w:tcPr>
                <w:p w:rsidR="004A1D4E" w:rsidRDefault="004A1D4E"/>
              </w:tc>
            </w:tr>
            <w:tr w:rsidR="004A1D4E">
              <w:trPr>
                <w:trHeight w:val="485"/>
              </w:trPr>
              <w:tc>
                <w:tcPr>
                  <w:tcW w:w="493"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4"/>
                    </w:rPr>
                    <w:t>20</w:t>
                  </w:r>
                </w:p>
              </w:tc>
            </w:tr>
          </w:tbl>
          <w:p w:rsidR="004A1D4E" w:rsidRDefault="004A1D4E"/>
        </w:tc>
      </w:tr>
      <w:tr w:rsidR="004A1D4E">
        <w:trPr>
          <w:trHeight w:val="522"/>
        </w:trPr>
        <w:tc>
          <w:tcPr>
            <w:tcW w:w="5419" w:type="dxa"/>
            <w:gridSpan w:val="3"/>
            <w:tcBorders>
              <w:top w:val="nil"/>
              <w:left w:val="nil"/>
              <w:bottom w:val="nil"/>
              <w:right w:val="nil"/>
            </w:tcBorders>
          </w:tcPr>
          <w:p w:rsidR="004A1D4E" w:rsidRDefault="004A1D4E">
            <w:pPr>
              <w:spacing w:after="0"/>
              <w:ind w:left="-1955" w:right="439"/>
            </w:pPr>
          </w:p>
          <w:tbl>
            <w:tblPr>
              <w:tblStyle w:val="TableGrid"/>
              <w:tblW w:w="4776" w:type="dxa"/>
              <w:tblInd w:w="204" w:type="dxa"/>
              <w:tblCellMar>
                <w:top w:w="0" w:type="dxa"/>
                <w:left w:w="122" w:type="dxa"/>
                <w:bottom w:w="0" w:type="dxa"/>
                <w:right w:w="0" w:type="dxa"/>
              </w:tblCellMar>
              <w:tblLook w:val="04A0" w:firstRow="1" w:lastRow="0" w:firstColumn="1" w:lastColumn="0" w:noHBand="0" w:noVBand="1"/>
            </w:tblPr>
            <w:tblGrid>
              <w:gridCol w:w="493"/>
              <w:gridCol w:w="484"/>
              <w:gridCol w:w="479"/>
              <w:gridCol w:w="493"/>
              <w:gridCol w:w="861"/>
              <w:gridCol w:w="489"/>
              <w:gridCol w:w="489"/>
              <w:gridCol w:w="489"/>
              <w:gridCol w:w="499"/>
            </w:tblGrid>
            <w:tr w:rsidR="004A1D4E">
              <w:trPr>
                <w:trHeight w:val="487"/>
              </w:trPr>
              <w:tc>
                <w:tcPr>
                  <w:tcW w:w="494"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20"/>
                  </w:pPr>
                  <w:r>
                    <w:rPr>
                      <w:sz w:val="26"/>
                    </w:rPr>
                    <w:t xml:space="preserve">10 </w:t>
                  </w:r>
                </w:p>
              </w:tc>
              <w:tc>
                <w:tcPr>
                  <w:tcW w:w="484"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5"/>
                  </w:pPr>
                  <w:r>
                    <w:rPr>
                      <w:sz w:val="24"/>
                    </w:rPr>
                    <w:t xml:space="preserve">30 </w:t>
                  </w:r>
                </w:p>
              </w:tc>
              <w:tc>
                <w:tcPr>
                  <w:tcW w:w="47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 xml:space="preserve">50 </w:t>
                  </w:r>
                </w:p>
              </w:tc>
              <w:tc>
                <w:tcPr>
                  <w:tcW w:w="493"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90</w:t>
                  </w:r>
                </w:p>
              </w:tc>
              <w:tc>
                <w:tcPr>
                  <w:tcW w:w="862" w:type="dxa"/>
                  <w:tcBorders>
                    <w:top w:val="nil"/>
                    <w:left w:val="single" w:sz="2" w:space="0" w:color="000000"/>
                    <w:bottom w:val="nil"/>
                    <w:right w:val="single" w:sz="2" w:space="0" w:color="000000"/>
                  </w:tcBorders>
                </w:tcPr>
                <w:p w:rsidR="004A1D4E" w:rsidRDefault="004A1D4E"/>
              </w:tc>
              <w:tc>
                <w:tcPr>
                  <w:tcW w:w="48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4"/>
                    </w:rPr>
                    <w:t xml:space="preserve">40 </w:t>
                  </w:r>
                </w:p>
              </w:tc>
              <w:tc>
                <w:tcPr>
                  <w:tcW w:w="48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60</w:t>
                  </w:r>
                </w:p>
              </w:tc>
              <w:tc>
                <w:tcPr>
                  <w:tcW w:w="48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4"/>
                    </w:rPr>
                    <w:t xml:space="preserve">70 </w:t>
                  </w:r>
                </w:p>
              </w:tc>
              <w:tc>
                <w:tcPr>
                  <w:tcW w:w="49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80</w:t>
                  </w:r>
                </w:p>
              </w:tc>
            </w:tr>
          </w:tbl>
          <w:p w:rsidR="004A1D4E" w:rsidRDefault="004A1D4E"/>
        </w:tc>
        <w:tc>
          <w:tcPr>
            <w:tcW w:w="0" w:type="auto"/>
            <w:vMerge/>
            <w:tcBorders>
              <w:top w:val="nil"/>
              <w:left w:val="nil"/>
              <w:bottom w:val="nil"/>
              <w:right w:val="nil"/>
            </w:tcBorders>
          </w:tcPr>
          <w:p w:rsidR="004A1D4E" w:rsidRDefault="004A1D4E"/>
        </w:tc>
      </w:tr>
    </w:tbl>
    <w:p w:rsidR="004A1D4E" w:rsidRDefault="009A508B">
      <w:pPr>
        <w:spacing w:after="3" w:line="265" w:lineRule="auto"/>
        <w:ind w:left="1273" w:right="1640" w:hanging="10"/>
        <w:jc w:val="center"/>
      </w:pPr>
      <w:r>
        <w:rPr>
          <w:sz w:val="18"/>
        </w:rPr>
        <w:t>图</w:t>
      </w:r>
      <w:r>
        <w:rPr>
          <w:sz w:val="18"/>
        </w:rPr>
        <w:t>9</w:t>
      </w:r>
      <w:r>
        <w:rPr>
          <w:sz w:val="18"/>
        </w:rPr>
        <w:t>．</w:t>
      </w:r>
      <w:r>
        <w:rPr>
          <w:sz w:val="18"/>
        </w:rPr>
        <w:t>8</w:t>
      </w:r>
      <w:r>
        <w:rPr>
          <w:sz w:val="18"/>
        </w:rPr>
        <w:t>、</w:t>
      </w:r>
      <w:r>
        <w:rPr>
          <w:sz w:val="18"/>
        </w:rPr>
        <w:t>12</w:t>
      </w:r>
    </w:p>
    <w:p w:rsidR="004A1D4E" w:rsidRDefault="009A508B">
      <w:pPr>
        <w:spacing w:after="5" w:line="227" w:lineRule="auto"/>
        <w:ind w:left="366" w:right="10" w:hanging="356"/>
        <w:jc w:val="both"/>
      </w:pPr>
      <w:r>
        <w:rPr>
          <w:noProof/>
        </w:rPr>
        <w:drawing>
          <wp:inline distT="0" distB="0" distL="0" distR="0">
            <wp:extent cx="135794" cy="96921"/>
            <wp:effectExtent l="0" t="0" r="0" b="0"/>
            <wp:docPr id="3118562" name="Picture 3118562"/>
            <wp:cNvGraphicFramePr/>
            <a:graphic xmlns:a="http://schemas.openxmlformats.org/drawingml/2006/main">
              <a:graphicData uri="http://schemas.openxmlformats.org/drawingml/2006/picture">
                <pic:pic xmlns:pic="http://schemas.openxmlformats.org/drawingml/2006/picture">
                  <pic:nvPicPr>
                    <pic:cNvPr id="3118562" name="Picture 3118562"/>
                    <pic:cNvPicPr/>
                  </pic:nvPicPr>
                  <pic:blipFill>
                    <a:blip r:embed="rId3154"/>
                    <a:stretch>
                      <a:fillRect/>
                    </a:stretch>
                  </pic:blipFill>
                  <pic:spPr>
                    <a:xfrm>
                      <a:off x="0" y="0"/>
                      <a:ext cx="135794" cy="96921"/>
                    </a:xfrm>
                    <a:prstGeom prst="rect">
                      <a:avLst/>
                    </a:prstGeom>
                  </pic:spPr>
                </pic:pic>
              </a:graphicData>
            </a:graphic>
          </wp:inline>
        </w:drawing>
      </w:r>
      <w:r>
        <w:t>第</w:t>
      </w:r>
      <w:r>
        <w:t>10</w:t>
      </w:r>
      <w:r>
        <w:t>行，</w:t>
      </w:r>
      <w:r>
        <w:t>k=4</w:t>
      </w:r>
      <w:r>
        <w:t>，因为</w:t>
      </w:r>
      <w:r>
        <w:t>k&lt;9,</w:t>
      </w:r>
      <w:r>
        <w:t>所以继续循环，再次归并，最终执行完第</w:t>
      </w:r>
      <w:r>
        <w:t>7</w:t>
      </w:r>
      <w:r>
        <w:t>～</w:t>
      </w:r>
      <w:r>
        <w:t xml:space="preserve">10 </w:t>
      </w:r>
      <w:r>
        <w:t>行，</w:t>
      </w:r>
      <w:r>
        <w:t>k= 16</w:t>
      </w:r>
      <w:r>
        <w:t>，结束循环，完成排序工作，如图</w:t>
      </w:r>
      <w:r>
        <w:t>9</w:t>
      </w:r>
      <w:r>
        <w:t>．</w:t>
      </w:r>
      <w:r>
        <w:t>8</w:t>
      </w:r>
      <w:r>
        <w:t>．</w:t>
      </w:r>
      <w:r>
        <w:t>13</w:t>
      </w:r>
      <w:r>
        <w:t>所示。</w:t>
      </w:r>
    </w:p>
    <w:p w:rsidR="004A1D4E" w:rsidRDefault="009A508B">
      <w:pPr>
        <w:spacing w:after="0"/>
        <w:ind w:left="244"/>
      </w:pPr>
      <w:r>
        <w:rPr>
          <w:noProof/>
        </w:rPr>
        <mc:AlternateContent>
          <mc:Choice Requires="wpg">
            <w:drawing>
              <wp:inline distT="0" distB="0" distL="0" distR="0">
                <wp:extent cx="4170825" cy="1531353"/>
                <wp:effectExtent l="0" t="0" r="0" b="0"/>
                <wp:docPr id="3089015" name="Group 3089015"/>
                <wp:cNvGraphicFramePr/>
                <a:graphic xmlns:a="http://schemas.openxmlformats.org/drawingml/2006/main">
                  <a:graphicData uri="http://schemas.microsoft.com/office/word/2010/wordprocessingGroup">
                    <wpg:wgp>
                      <wpg:cNvGrpSpPr/>
                      <wpg:grpSpPr>
                        <a:xfrm>
                          <a:off x="0" y="0"/>
                          <a:ext cx="4170825" cy="1531353"/>
                          <a:chOff x="0" y="0"/>
                          <a:chExt cx="4170825" cy="1531353"/>
                        </a:xfrm>
                      </wpg:grpSpPr>
                      <pic:pic xmlns:pic="http://schemas.openxmlformats.org/drawingml/2006/picture">
                        <pic:nvPicPr>
                          <pic:cNvPr id="3118564" name="Picture 3118564"/>
                          <pic:cNvPicPr/>
                        </pic:nvPicPr>
                        <pic:blipFill>
                          <a:blip r:embed="rId3155"/>
                          <a:stretch>
                            <a:fillRect/>
                          </a:stretch>
                        </pic:blipFill>
                        <pic:spPr>
                          <a:xfrm>
                            <a:off x="0" y="0"/>
                            <a:ext cx="4170825" cy="1298742"/>
                          </a:xfrm>
                          <a:prstGeom prst="rect">
                            <a:avLst/>
                          </a:prstGeom>
                        </pic:spPr>
                      </pic:pic>
                      <wps:wsp>
                        <wps:cNvPr id="1810988" name="Rectangle 1810988"/>
                        <wps:cNvSpPr/>
                        <wps:spPr>
                          <a:xfrm>
                            <a:off x="1868788" y="1421509"/>
                            <a:ext cx="150506" cy="146092"/>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810989" name="Rectangle 1810989"/>
                        <wps:cNvSpPr/>
                        <wps:spPr>
                          <a:xfrm>
                            <a:off x="1981950" y="1395663"/>
                            <a:ext cx="98904" cy="180467"/>
                          </a:xfrm>
                          <a:prstGeom prst="rect">
                            <a:avLst/>
                          </a:prstGeom>
                          <a:ln>
                            <a:noFill/>
                          </a:ln>
                        </wps:spPr>
                        <wps:txbx>
                          <w:txbxContent>
                            <w:p w:rsidR="004A1D4E" w:rsidRDefault="009A508B">
                              <w:r>
                                <w:rPr>
                                  <w:sz w:val="20"/>
                                </w:rPr>
                                <w:t>9</w:t>
                              </w:r>
                            </w:p>
                          </w:txbxContent>
                        </wps:txbx>
                        <wps:bodyPr horzOverflow="overflow" vert="horz" lIns="0" tIns="0" rIns="0" bIns="0" rtlCol="0">
                          <a:noAutofit/>
                        </wps:bodyPr>
                      </wps:wsp>
                      <wps:wsp>
                        <wps:cNvPr id="1810990" name="Rectangle 1810990"/>
                        <wps:cNvSpPr/>
                        <wps:spPr>
                          <a:xfrm>
                            <a:off x="2056314" y="1408587"/>
                            <a:ext cx="51602" cy="111717"/>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810991" name="Rectangle 1810991"/>
                        <wps:cNvSpPr/>
                        <wps:spPr>
                          <a:xfrm>
                            <a:off x="2101578" y="1395663"/>
                            <a:ext cx="266610" cy="163279"/>
                          </a:xfrm>
                          <a:prstGeom prst="rect">
                            <a:avLst/>
                          </a:prstGeom>
                          <a:ln>
                            <a:noFill/>
                          </a:ln>
                        </wps:spPr>
                        <wps:txbx>
                          <w:txbxContent>
                            <w:p w:rsidR="004A1D4E" w:rsidRDefault="009A508B">
                              <w:r>
                                <w:rPr>
                                  <w:sz w:val="24"/>
                                </w:rPr>
                                <w:t>8J3</w:t>
                              </w:r>
                            </w:p>
                          </w:txbxContent>
                        </wps:txbx>
                        <wps:bodyPr horzOverflow="overflow" vert="horz" lIns="0" tIns="0" rIns="0" bIns="0" rtlCol="0">
                          <a:noAutofit/>
                        </wps:bodyPr>
                      </wps:wsp>
                    </wpg:wgp>
                  </a:graphicData>
                </a:graphic>
              </wp:inline>
            </w:drawing>
          </mc:Choice>
          <mc:Fallback>
            <w:pict>
              <v:group id="Group 3089015" o:spid="_x0000_s2365" style="width:328.4pt;height:120.6pt;mso-position-horizontal-relative:char;mso-position-vertical-relative:line" coordsize="41708,153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">
                <v:shape id="Picture 3118564" o:spid="_x0000_s2366" type="#_x0000_t75" style="position:absolute;width:41708;height:1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">
                  <v:imagedata r:id="rId3156" o:title=""/>
                </v:shape>
                <v:rect id="Rectangle 1810988" o:spid="_x0000_s2367" style="position:absolute;left:18687;top:14215;width:150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" filled="f" stroked="f">
                  <v:textbox inset="0,0,0,0">
                    <w:txbxContent>
                      <w:p w:rsidR="004A1D4E" w:rsidRDefault="009A508B">
                        <w:r>
                          <w:rPr>
                            <w:sz w:val="18"/>
                          </w:rPr>
                          <w:t>图</w:t>
                        </w:r>
                      </w:p>
                    </w:txbxContent>
                  </v:textbox>
                </v:rect>
                <v:rect id="Rectangle 1810989" o:spid="_x0000_s2368" style="position:absolute;left:19819;top:13956;width:989;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" filled="f" stroked="f">
                  <v:textbox inset="0,0,0,0">
                    <w:txbxContent>
                      <w:p w:rsidR="004A1D4E" w:rsidRDefault="009A508B">
                        <w:r>
                          <w:rPr>
                            <w:sz w:val="20"/>
                          </w:rPr>
                          <w:t>9</w:t>
                        </w:r>
                      </w:p>
                    </w:txbxContent>
                  </v:textbox>
                </v:rect>
                <v:rect id="Rectangle 1810990" o:spid="_x0000_s2369" style="position:absolute;left:20563;top:14085;width:516;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" filled="f" stroked="f">
                  <v:textbox inset="0,0,0,0">
                    <w:txbxContent>
                      <w:p w:rsidR="004A1D4E" w:rsidRDefault="009A508B">
                        <w:r>
                          <w:rPr>
                            <w:sz w:val="72"/>
                          </w:rPr>
                          <w:t>．</w:t>
                        </w:r>
                      </w:p>
                    </w:txbxContent>
                  </v:textbox>
                </v:rect>
                <v:rect id="Rectangle 1810991" o:spid="_x0000_s2370" style="position:absolute;left:21015;top:13956;width:266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" filled="f" stroked="f">
                  <v:textbox inset="0,0,0,0">
                    <w:txbxContent>
                      <w:p w:rsidR="004A1D4E" w:rsidRDefault="009A508B">
                        <w:r>
                          <w:rPr>
                            <w:sz w:val="24"/>
                          </w:rPr>
                          <w:t>8J3</w:t>
                        </w:r>
                      </w:p>
                    </w:txbxContent>
                  </v:textbox>
                </v:rect>
                <w10:anchorlock/>
              </v:group>
            </w:pict>
          </mc:Fallback>
        </mc:AlternateContent>
      </w:r>
    </w:p>
    <w:p w:rsidR="004A1D4E" w:rsidRDefault="009A508B">
      <w:pPr>
        <w:spacing w:after="5" w:line="227" w:lineRule="auto"/>
        <w:ind w:left="10" w:right="10" w:firstLine="377"/>
        <w:jc w:val="both"/>
      </w:pPr>
      <w:r>
        <w:t>从代码中，我们能够感受到，非递归的迭代做法更加直截了当，从最小的序列开始归并直至完成。不需要像归并的递归算法一样，需要先拆分递归，再归并退出递归。</w:t>
      </w:r>
    </w:p>
    <w:p w:rsidR="004A1D4E" w:rsidRDefault="009A508B">
      <w:pPr>
        <w:spacing w:after="181"/>
        <w:ind w:left="-31"/>
      </w:pPr>
      <w:r>
        <w:rPr>
          <w:noProof/>
        </w:rPr>
        <mc:AlternateContent>
          <mc:Choice Requires="wpg">
            <w:drawing>
              <wp:inline distT="0" distB="0" distL="0" distR="0">
                <wp:extent cx="4992057" cy="3359930"/>
                <wp:effectExtent l="0" t="0" r="0" b="0"/>
                <wp:docPr id="3090052" name="Group 3090052"/>
                <wp:cNvGraphicFramePr/>
                <a:graphic xmlns:a="http://schemas.openxmlformats.org/drawingml/2006/main">
                  <a:graphicData uri="http://schemas.microsoft.com/office/word/2010/wordprocessingGroup">
                    <wpg:wgp>
                      <wpg:cNvGrpSpPr/>
                      <wpg:grpSpPr>
                        <a:xfrm>
                          <a:off x="0" y="0"/>
                          <a:ext cx="4992057" cy="3359930"/>
                          <a:chOff x="0" y="0"/>
                          <a:chExt cx="4992057" cy="3359930"/>
                        </a:xfrm>
                      </wpg:grpSpPr>
                      <pic:pic xmlns:pic="http://schemas.openxmlformats.org/drawingml/2006/picture">
                        <pic:nvPicPr>
                          <pic:cNvPr id="3118565" name="Picture 3118565"/>
                          <pic:cNvPicPr/>
                        </pic:nvPicPr>
                        <pic:blipFill>
                          <a:blip r:embed="rId3157"/>
                          <a:stretch>
                            <a:fillRect/>
                          </a:stretch>
                        </pic:blipFill>
                        <pic:spPr>
                          <a:xfrm>
                            <a:off x="0" y="109844"/>
                            <a:ext cx="4992057" cy="3250086"/>
                          </a:xfrm>
                          <a:prstGeom prst="rect">
                            <a:avLst/>
                          </a:prstGeom>
                        </pic:spPr>
                      </pic:pic>
                      <wps:wsp>
                        <wps:cNvPr id="1815577" name="Rectangle 1815577"/>
                        <wps:cNvSpPr/>
                        <wps:spPr>
                          <a:xfrm>
                            <a:off x="258656" y="0"/>
                            <a:ext cx="172006" cy="189060"/>
                          </a:xfrm>
                          <a:prstGeom prst="rect">
                            <a:avLst/>
                          </a:prstGeom>
                          <a:ln>
                            <a:noFill/>
                          </a:ln>
                        </wps:spPr>
                        <wps:txbx>
                          <w:txbxContent>
                            <w:p w:rsidR="004A1D4E" w:rsidRDefault="009A508B">
                              <w:r>
                                <w:t>现</w:t>
                              </w:r>
                            </w:p>
                          </w:txbxContent>
                        </wps:txbx>
                        <wps:bodyPr horzOverflow="overflow" vert="horz" lIns="0" tIns="0" rIns="0" bIns="0" rtlCol="0">
                          <a:noAutofit/>
                        </wps:bodyPr>
                      </wps:wsp>
                      <wps:wsp>
                        <wps:cNvPr id="1815578" name="Rectangle 1815578"/>
                        <wps:cNvSpPr/>
                        <wps:spPr>
                          <a:xfrm>
                            <a:off x="394450" y="0"/>
                            <a:ext cx="163406" cy="180467"/>
                          </a:xfrm>
                          <a:prstGeom prst="rect">
                            <a:avLst/>
                          </a:prstGeom>
                          <a:ln>
                            <a:noFill/>
                          </a:ln>
                        </wps:spPr>
                        <wps:txbx>
                          <w:txbxContent>
                            <w:p w:rsidR="004A1D4E" w:rsidRDefault="009A508B">
                              <w:r>
                                <w:rPr>
                                  <w:sz w:val="20"/>
                                </w:rPr>
                                <w:t>在</w:t>
                              </w:r>
                            </w:p>
                          </w:txbxContent>
                        </wps:txbx>
                        <wps:bodyPr horzOverflow="overflow" vert="horz" lIns="0" tIns="0" rIns="0" bIns="0" rtlCol="0">
                          <a:noAutofit/>
                        </wps:bodyPr>
                      </wps:wsp>
                      <wps:wsp>
                        <wps:cNvPr id="1815579" name="Rectangle 1815579"/>
                        <wps:cNvSpPr/>
                        <wps:spPr>
                          <a:xfrm>
                            <a:off x="523778" y="6461"/>
                            <a:ext cx="172006" cy="180466"/>
                          </a:xfrm>
                          <a:prstGeom prst="rect">
                            <a:avLst/>
                          </a:prstGeom>
                          <a:ln>
                            <a:noFill/>
                          </a:ln>
                        </wps:spPr>
                        <wps:txbx>
                          <w:txbxContent>
                            <w:p w:rsidR="004A1D4E" w:rsidRDefault="009A508B">
                              <w:r>
                                <w:t>我</w:t>
                              </w:r>
                            </w:p>
                          </w:txbxContent>
                        </wps:txbx>
                        <wps:bodyPr horzOverflow="overflow" vert="horz" lIns="0" tIns="0" rIns="0" bIns="0" rtlCol="0">
                          <a:noAutofit/>
                        </wps:bodyPr>
                      </wps:wsp>
                      <wps:wsp>
                        <wps:cNvPr id="1815580" name="Rectangle 1815580"/>
                        <wps:cNvSpPr/>
                        <wps:spPr>
                          <a:xfrm>
                            <a:off x="659572" y="0"/>
                            <a:ext cx="163406" cy="189060"/>
                          </a:xfrm>
                          <a:prstGeom prst="rect">
                            <a:avLst/>
                          </a:prstGeom>
                          <a:ln>
                            <a:noFill/>
                          </a:ln>
                        </wps:spPr>
                        <wps:txbx>
                          <w:txbxContent>
                            <w:p w:rsidR="004A1D4E" w:rsidRDefault="009A508B">
                              <w:r>
                                <w:t>们</w:t>
                              </w:r>
                            </w:p>
                          </w:txbxContent>
                        </wps:txbx>
                        <wps:bodyPr horzOverflow="overflow" vert="horz" lIns="0" tIns="0" rIns="0" bIns="0" rtlCol="0">
                          <a:noAutofit/>
                        </wps:bodyPr>
                      </wps:wsp>
                      <wps:wsp>
                        <wps:cNvPr id="1815581" name="Rectangle 1815581"/>
                        <wps:cNvSpPr/>
                        <wps:spPr>
                          <a:xfrm>
                            <a:off x="788900" y="0"/>
                            <a:ext cx="163406" cy="180467"/>
                          </a:xfrm>
                          <a:prstGeom prst="rect">
                            <a:avLst/>
                          </a:prstGeom>
                          <a:ln>
                            <a:noFill/>
                          </a:ln>
                        </wps:spPr>
                        <wps:txbx>
                          <w:txbxContent>
                            <w:p w:rsidR="004A1D4E" w:rsidRDefault="009A508B">
                              <w:r>
                                <w:rPr>
                                  <w:sz w:val="20"/>
                                </w:rPr>
                                <w:t>来</w:t>
                              </w:r>
                            </w:p>
                          </w:txbxContent>
                        </wps:txbx>
                        <wps:bodyPr horzOverflow="overflow" vert="horz" lIns="0" tIns="0" rIns="0" bIns="0" rtlCol="0">
                          <a:noAutofit/>
                        </wps:bodyPr>
                      </wps:wsp>
                      <wps:wsp>
                        <wps:cNvPr id="1815582" name="Rectangle 1815582"/>
                        <wps:cNvSpPr/>
                        <wps:spPr>
                          <a:xfrm>
                            <a:off x="918228" y="6461"/>
                            <a:ext cx="197807" cy="180466"/>
                          </a:xfrm>
                          <a:prstGeom prst="rect">
                            <a:avLst/>
                          </a:prstGeom>
                          <a:ln>
                            <a:noFill/>
                          </a:ln>
                        </wps:spPr>
                        <wps:txbx>
                          <w:txbxContent>
                            <w:p w:rsidR="004A1D4E" w:rsidRDefault="009A508B">
                              <w:r>
                                <w:t>看</w:t>
                              </w:r>
                            </w:p>
                          </w:txbxContent>
                        </wps:txbx>
                        <wps:bodyPr horzOverflow="overflow" vert="horz" lIns="0" tIns="0" rIns="0" bIns="0" rtlCol="0">
                          <a:noAutofit/>
                        </wps:bodyPr>
                      </wps:wsp>
                      <wps:wsp>
                        <wps:cNvPr id="1815583" name="Rectangle 1815583"/>
                        <wps:cNvSpPr/>
                        <wps:spPr>
                          <a:xfrm>
                            <a:off x="1066955" y="6461"/>
                            <a:ext cx="842830" cy="180467"/>
                          </a:xfrm>
                          <a:prstGeom prst="rect">
                            <a:avLst/>
                          </a:prstGeom>
                          <a:ln>
                            <a:noFill/>
                          </a:ln>
                        </wps:spPr>
                        <wps:txbx>
                          <w:txbxContent>
                            <w:p w:rsidR="004A1D4E" w:rsidRDefault="009A508B">
                              <w:r>
                                <w:rPr>
                                  <w:sz w:val="20"/>
                                </w:rPr>
                                <w:t>MergePass</w:t>
                              </w:r>
                            </w:p>
                          </w:txbxContent>
                        </wps:txbx>
                        <wps:bodyPr horzOverflow="overflow" vert="horz" lIns="0" tIns="0" rIns="0" bIns="0" rtlCol="0">
                          <a:noAutofit/>
                        </wps:bodyPr>
                      </wps:wsp>
                      <wps:wsp>
                        <wps:cNvPr id="1815584" name="Rectangle 1815584"/>
                        <wps:cNvSpPr/>
                        <wps:spPr>
                          <a:xfrm>
                            <a:off x="1700662" y="6461"/>
                            <a:ext cx="206407" cy="189060"/>
                          </a:xfrm>
                          <a:prstGeom prst="rect">
                            <a:avLst/>
                          </a:prstGeom>
                          <a:ln>
                            <a:noFill/>
                          </a:ln>
                        </wps:spPr>
                        <wps:txbx>
                          <w:txbxContent>
                            <w:p w:rsidR="004A1D4E" w:rsidRDefault="009A508B">
                              <w:r>
                                <w:t>代</w:t>
                              </w:r>
                            </w:p>
                          </w:txbxContent>
                        </wps:txbx>
                        <wps:bodyPr horzOverflow="overflow" vert="horz" lIns="0" tIns="0" rIns="0" bIns="0" rtlCol="0">
                          <a:noAutofit/>
                        </wps:bodyPr>
                      </wps:wsp>
                      <wps:wsp>
                        <wps:cNvPr id="1815585" name="Rectangle 1815585"/>
                        <wps:cNvSpPr/>
                        <wps:spPr>
                          <a:xfrm>
                            <a:off x="1855855" y="6461"/>
                            <a:ext cx="172006" cy="189060"/>
                          </a:xfrm>
                          <a:prstGeom prst="rect">
                            <a:avLst/>
                          </a:prstGeom>
                          <a:ln>
                            <a:noFill/>
                          </a:ln>
                        </wps:spPr>
                        <wps:txbx>
                          <w:txbxContent>
                            <w:p w:rsidR="004A1D4E" w:rsidRDefault="009A508B">
                              <w:r>
                                <w:t>码</w:t>
                              </w:r>
                            </w:p>
                          </w:txbxContent>
                        </wps:txbx>
                        <wps:bodyPr horzOverflow="overflow" vert="horz" lIns="0" tIns="0" rIns="0" bIns="0" rtlCol="0">
                          <a:noAutofit/>
                        </wps:bodyPr>
                      </wps:wsp>
                      <wps:wsp>
                        <wps:cNvPr id="1815586" name="Rectangle 1815586"/>
                        <wps:cNvSpPr/>
                        <wps:spPr>
                          <a:xfrm>
                            <a:off x="1991650" y="6461"/>
                            <a:ext cx="163406" cy="180467"/>
                          </a:xfrm>
                          <a:prstGeom prst="rect">
                            <a:avLst/>
                          </a:prstGeom>
                          <a:ln>
                            <a:noFill/>
                          </a:ln>
                        </wps:spPr>
                        <wps:txbx>
                          <w:txbxContent>
                            <w:p w:rsidR="004A1D4E" w:rsidRDefault="009A508B">
                              <w:r>
                                <w:rPr>
                                  <w:sz w:val="20"/>
                                </w:rPr>
                                <w:t>是</w:t>
                              </w:r>
                            </w:p>
                          </w:txbxContent>
                        </wps:txbx>
                        <wps:bodyPr horzOverflow="overflow" vert="horz" lIns="0" tIns="0" rIns="0" bIns="0" rtlCol="0">
                          <a:noAutofit/>
                        </wps:bodyPr>
                      </wps:wsp>
                      <wps:wsp>
                        <wps:cNvPr id="1815587" name="Rectangle 1815587"/>
                        <wps:cNvSpPr/>
                        <wps:spPr>
                          <a:xfrm>
                            <a:off x="2120978" y="6461"/>
                            <a:ext cx="163406" cy="189060"/>
                          </a:xfrm>
                          <a:prstGeom prst="rect">
                            <a:avLst/>
                          </a:prstGeom>
                          <a:ln>
                            <a:noFill/>
                          </a:ln>
                        </wps:spPr>
                        <wps:txbx>
                          <w:txbxContent>
                            <w:p w:rsidR="004A1D4E" w:rsidRDefault="009A508B">
                              <w:r>
                                <w:t>如</w:t>
                              </w:r>
                            </w:p>
                          </w:txbxContent>
                        </wps:txbx>
                        <wps:bodyPr horzOverflow="overflow" vert="horz" lIns="0" tIns="0" rIns="0" bIns="0" rtlCol="0">
                          <a:noAutofit/>
                        </wps:bodyPr>
                      </wps:wsp>
                      <wps:wsp>
                        <wps:cNvPr id="1815588" name="Rectangle 1815588"/>
                        <wps:cNvSpPr/>
                        <wps:spPr>
                          <a:xfrm>
                            <a:off x="2250306" y="6461"/>
                            <a:ext cx="172006" cy="189060"/>
                          </a:xfrm>
                          <a:prstGeom prst="rect">
                            <a:avLst/>
                          </a:prstGeom>
                          <a:ln>
                            <a:noFill/>
                          </a:ln>
                        </wps:spPr>
                        <wps:txbx>
                          <w:txbxContent>
                            <w:p w:rsidR="004A1D4E" w:rsidRDefault="009A508B">
                              <w:r>
                                <w:t>何</w:t>
                              </w:r>
                            </w:p>
                          </w:txbxContent>
                        </wps:txbx>
                        <wps:bodyPr horzOverflow="overflow" vert="horz" lIns="0" tIns="0" rIns="0" bIns="0" rtlCol="0">
                          <a:noAutofit/>
                        </wps:bodyPr>
                      </wps:wsp>
                      <wps:wsp>
                        <wps:cNvPr id="1815589" name="Rectangle 1815589"/>
                        <wps:cNvSpPr/>
                        <wps:spPr>
                          <a:xfrm>
                            <a:off x="2386100" y="6461"/>
                            <a:ext cx="163406" cy="180467"/>
                          </a:xfrm>
                          <a:prstGeom prst="rect">
                            <a:avLst/>
                          </a:prstGeom>
                          <a:ln>
                            <a:noFill/>
                          </a:ln>
                        </wps:spPr>
                        <wps:txbx>
                          <w:txbxContent>
                            <w:p w:rsidR="004A1D4E" w:rsidRDefault="009A508B">
                              <w:r>
                                <w:rPr>
                                  <w:sz w:val="20"/>
                                </w:rPr>
                                <w:t>实</w:t>
                              </w:r>
                            </w:p>
                          </w:txbxContent>
                        </wps:txbx>
                        <wps:bodyPr horzOverflow="overflow" vert="horz" lIns="0" tIns="0" rIns="0" bIns="0" rtlCol="0">
                          <a:noAutofit/>
                        </wps:bodyPr>
                      </wps:wsp>
                      <wps:wsp>
                        <wps:cNvPr id="1815590" name="Rectangle 1815590"/>
                        <wps:cNvSpPr/>
                        <wps:spPr>
                          <a:xfrm>
                            <a:off x="2515428" y="6461"/>
                            <a:ext cx="172006" cy="180467"/>
                          </a:xfrm>
                          <a:prstGeom prst="rect">
                            <a:avLst/>
                          </a:prstGeom>
                          <a:ln>
                            <a:noFill/>
                          </a:ln>
                        </wps:spPr>
                        <wps:txbx>
                          <w:txbxContent>
                            <w:p w:rsidR="004A1D4E" w:rsidRDefault="009A508B">
                              <w:r>
                                <w:rPr>
                                  <w:sz w:val="20"/>
                                </w:rPr>
                                <w:t>现</w:t>
                              </w:r>
                            </w:p>
                          </w:txbxContent>
                        </wps:txbx>
                        <wps:bodyPr horzOverflow="overflow" vert="horz" lIns="0" tIns="0" rIns="0" bIns="0" rtlCol="0">
                          <a:noAutofit/>
                        </wps:bodyPr>
                      </wps:wsp>
                      <wps:wsp>
                        <wps:cNvPr id="1815591" name="Rectangle 1815591"/>
                        <wps:cNvSpPr/>
                        <wps:spPr>
                          <a:xfrm>
                            <a:off x="2644756" y="6461"/>
                            <a:ext cx="180607" cy="189060"/>
                          </a:xfrm>
                          <a:prstGeom prst="rect">
                            <a:avLst/>
                          </a:prstGeom>
                          <a:ln>
                            <a:noFill/>
                          </a:ln>
                        </wps:spPr>
                        <wps:txbx>
                          <w:txbxContent>
                            <w:p w:rsidR="004A1D4E" w:rsidRDefault="009A508B">
                              <w:r>
                                <w:t>的</w:t>
                              </w:r>
                            </w:p>
                          </w:txbxContent>
                        </wps:txbx>
                        <wps:bodyPr horzOverflow="overflow" vert="horz" lIns="0" tIns="0" rIns="0" bIns="0" rtlCol="0">
                          <a:noAutofit/>
                        </wps:bodyPr>
                      </wps:wsp>
                      <wps:wsp>
                        <wps:cNvPr id="1815592" name="Rectangle 1815592"/>
                        <wps:cNvSpPr/>
                        <wps:spPr>
                          <a:xfrm>
                            <a:off x="2780550" y="0"/>
                            <a:ext cx="68802" cy="189060"/>
                          </a:xfrm>
                          <a:prstGeom prst="rect">
                            <a:avLst/>
                          </a:prstGeom>
                          <a:ln>
                            <a:noFill/>
                          </a:ln>
                        </wps:spPr>
                        <wps:txbx>
                          <w:txbxContent>
                            <w:p w:rsidR="004A1D4E" w:rsidRDefault="009A508B">
                              <w:r>
                                <w:rPr>
                                  <w:sz w:val="28"/>
                                </w:rPr>
                                <w:t>。</w:t>
                              </w:r>
                            </w:p>
                          </w:txbxContent>
                        </wps:txbx>
                        <wps:bodyPr horzOverflow="overflow" vert="horz" lIns="0" tIns="0" rIns="0" bIns="0" rtlCol="0">
                          <a:noAutofit/>
                        </wps:bodyPr>
                      </wps:wsp>
                    </wpg:wgp>
                  </a:graphicData>
                </a:graphic>
              </wp:inline>
            </w:drawing>
          </mc:Choice>
          <mc:Fallback>
            <w:pict>
              <v:group id="Group 3090052" o:spid="_x0000_s2371" style="width:393.1pt;height:264.55pt;mso-position-horizontal-relative:char;mso-position-vertical-relative:line" coordsize="49920,335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">
                <v:shape id="Picture 3118565" o:spid="_x0000_s2372" type="#_x0000_t75" style="position:absolute;top:1098;width:49920;height:3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">
                  <v:imagedata r:id="rId3158" o:title=""/>
                </v:shape>
                <v:rect id="Rectangle 1815577" o:spid="_x0000_s2373" style="position:absolute;left:2586;width:1720;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" filled="f" stroked="f">
                  <v:textbox inset="0,0,0,0">
                    <w:txbxContent>
                      <w:p w:rsidR="004A1D4E" w:rsidRDefault="009A508B">
                        <w:r>
                          <w:t>现</w:t>
                        </w:r>
                      </w:p>
                    </w:txbxContent>
                  </v:textbox>
                </v:rect>
                <v:rect id="Rectangle 1815578" o:spid="_x0000_s2374" style="position:absolute;left:3944;width:163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" filled="f" stroked="f">
                  <v:textbox inset="0,0,0,0">
                    <w:txbxContent>
                      <w:p w:rsidR="004A1D4E" w:rsidRDefault="009A508B">
                        <w:r>
                          <w:rPr>
                            <w:sz w:val="20"/>
                          </w:rPr>
                          <w:t>在</w:t>
                        </w:r>
                      </w:p>
                    </w:txbxContent>
                  </v:textbox>
                </v:rect>
                <v:rect id="Rectangle 1815579" o:spid="_x0000_s2375" style="position:absolute;left:5237;top:64;width:17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" filled="f" stroked="f">
                  <v:textbox inset="0,0,0,0">
                    <w:txbxContent>
                      <w:p w:rsidR="004A1D4E" w:rsidRDefault="009A508B">
                        <w:r>
                          <w:t>我</w:t>
                        </w:r>
                      </w:p>
                    </w:txbxContent>
                  </v:textbox>
                </v:rect>
                <v:rect id="Rectangle 1815580" o:spid="_x0000_s2376" style="position:absolute;left:6595;width:1634;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" filled="f" stroked="f">
                  <v:textbox inset="0,0,0,0">
                    <w:txbxContent>
                      <w:p w:rsidR="004A1D4E" w:rsidRDefault="009A508B">
                        <w:r>
                          <w:t>们</w:t>
                        </w:r>
                      </w:p>
                    </w:txbxContent>
                  </v:textbox>
                </v:rect>
                <v:rect id="Rectangle 1815581" o:spid="_x0000_s2377" style="position:absolute;left:7889;width:163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" filled="f" stroked="f">
                  <v:textbox inset="0,0,0,0">
                    <w:txbxContent>
                      <w:p w:rsidR="004A1D4E" w:rsidRDefault="009A508B">
                        <w:r>
                          <w:rPr>
                            <w:sz w:val="20"/>
                          </w:rPr>
                          <w:t>来</w:t>
                        </w:r>
                      </w:p>
                    </w:txbxContent>
                  </v:textbox>
                </v:rect>
                <v:rect id="Rectangle 1815582" o:spid="_x0000_s2378" style="position:absolute;left:9182;top:64;width:197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" filled="f" stroked="f">
                  <v:textbox inset="0,0,0,0">
                    <w:txbxContent>
                      <w:p w:rsidR="004A1D4E" w:rsidRDefault="009A508B">
                        <w:r>
                          <w:t>看</w:t>
                        </w:r>
                      </w:p>
                    </w:txbxContent>
                  </v:textbox>
                </v:rect>
                <v:rect id="Rectangle 1815583" o:spid="_x0000_s2379" style="position:absolute;left:10669;top:64;width:8428;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" filled="f" stroked="f">
                  <v:textbox inset="0,0,0,0">
                    <w:txbxContent>
                      <w:p w:rsidR="004A1D4E" w:rsidRDefault="009A508B">
                        <w:r>
                          <w:rPr>
                            <w:sz w:val="20"/>
                          </w:rPr>
                          <w:t>MergePass</w:t>
                        </w:r>
                      </w:p>
                    </w:txbxContent>
                  </v:textbox>
                </v:rect>
                <v:rect id="Rectangle 1815584" o:spid="_x0000_s2380" style="position:absolute;left:17006;top:64;width:206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" filled="f" stroked="f">
                  <v:textbox inset="0,0,0,0">
                    <w:txbxContent>
                      <w:p w:rsidR="004A1D4E" w:rsidRDefault="009A508B">
                        <w:r>
                          <w:t>代</w:t>
                        </w:r>
                      </w:p>
                    </w:txbxContent>
                  </v:textbox>
                </v:rect>
                <v:rect id="Rectangle 1815585" o:spid="_x0000_s2381" style="position:absolute;left:18558;top:64;width:172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" filled="f" stroked="f">
                  <v:textbox inset="0,0,0,0">
                    <w:txbxContent>
                      <w:p w:rsidR="004A1D4E" w:rsidRDefault="009A508B">
                        <w:r>
                          <w:t>码</w:t>
                        </w:r>
                      </w:p>
                    </w:txbxContent>
                  </v:textbox>
                </v:rect>
                <v:rect id="Rectangle 1815586" o:spid="_x0000_s2382" style="position:absolute;left:19916;top:64;width:16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" filled="f" stroked="f">
                  <v:textbox inset="0,0,0,0">
                    <w:txbxContent>
                      <w:p w:rsidR="004A1D4E" w:rsidRDefault="009A508B">
                        <w:r>
                          <w:rPr>
                            <w:sz w:val="20"/>
                          </w:rPr>
                          <w:t>是</w:t>
                        </w:r>
                      </w:p>
                    </w:txbxContent>
                  </v:textbox>
                </v:rect>
                <v:rect id="Rectangle 1815587" o:spid="_x0000_s2383" style="position:absolute;left:21209;top:64;width:163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" filled="f" stroked="f">
                  <v:textbox inset="0,0,0,0">
                    <w:txbxContent>
                      <w:p w:rsidR="004A1D4E" w:rsidRDefault="009A508B">
                        <w:r>
                          <w:t>如</w:t>
                        </w:r>
                      </w:p>
                    </w:txbxContent>
                  </v:textbox>
                </v:rect>
                <v:rect id="Rectangle 1815588" o:spid="_x0000_s2384" style="position:absolute;left:22503;top:64;width:172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" filled="f" stroked="f">
                  <v:textbox inset="0,0,0,0">
                    <w:txbxContent>
                      <w:p w:rsidR="004A1D4E" w:rsidRDefault="009A508B">
                        <w:r>
                          <w:t>何</w:t>
                        </w:r>
                      </w:p>
                    </w:txbxContent>
                  </v:textbox>
                </v:rect>
                <v:rect id="Rectangle 1815589" o:spid="_x0000_s2385" style="position:absolute;left:23861;top:64;width:16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" filled="f" stroked="f">
                  <v:textbox inset="0,0,0,0">
                    <w:txbxContent>
                      <w:p w:rsidR="004A1D4E" w:rsidRDefault="009A508B">
                        <w:r>
                          <w:rPr>
                            <w:sz w:val="20"/>
                          </w:rPr>
                          <w:t>实</w:t>
                        </w:r>
                      </w:p>
                    </w:txbxContent>
                  </v:textbox>
                </v:rect>
                <v:rect id="Rectangle 1815590" o:spid="_x0000_s2386" style="position:absolute;left:25154;top:64;width:17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" filled="f" stroked="f">
                  <v:textbox inset="0,0,0,0">
                    <w:txbxContent>
                      <w:p w:rsidR="004A1D4E" w:rsidRDefault="009A508B">
                        <w:r>
                          <w:rPr>
                            <w:sz w:val="20"/>
                          </w:rPr>
                          <w:t>现</w:t>
                        </w:r>
                      </w:p>
                    </w:txbxContent>
                  </v:textbox>
                </v:rect>
                <v:rect id="Rectangle 1815591" o:spid="_x0000_s2387" style="position:absolute;left:26447;top:64;width:180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" filled="f" stroked="f">
                  <v:textbox inset="0,0,0,0">
                    <w:txbxContent>
                      <w:p w:rsidR="004A1D4E" w:rsidRDefault="009A508B">
                        <w:r>
                          <w:t>的</w:t>
                        </w:r>
                      </w:p>
                    </w:txbxContent>
                  </v:textbox>
                </v:rect>
                <v:rect id="Rectangle 1815592" o:spid="_x0000_s2388" style="position:absolute;left:27805;width:688;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" filled="f" stroked="f">
                  <v:textbox inset="0,0,0,0">
                    <w:txbxContent>
                      <w:p w:rsidR="004A1D4E" w:rsidRDefault="009A508B">
                        <w:r>
                          <w:rPr>
                            <w:sz w:val="28"/>
                          </w:rPr>
                          <w:t>。</w:t>
                        </w:r>
                      </w:p>
                    </w:txbxContent>
                  </v:textbox>
                </v:rect>
                <w10:anchorlock/>
              </v:group>
            </w:pict>
          </mc:Fallback>
        </mc:AlternateContent>
      </w:r>
    </w:p>
    <w:p w:rsidR="004A1D4E" w:rsidRDefault="009A508B">
      <w:pPr>
        <w:spacing w:after="5" w:line="262" w:lineRule="auto"/>
        <w:ind w:left="754" w:right="10" w:hanging="336"/>
        <w:jc w:val="both"/>
      </w:pPr>
      <w:r>
        <w:rPr>
          <w:sz w:val="20"/>
        </w:rPr>
        <w:t>1</w:t>
      </w:r>
      <w:r>
        <w:rPr>
          <w:sz w:val="20"/>
        </w:rPr>
        <w:t>．程序执行。我们第一次调用</w:t>
      </w:r>
      <w:r>
        <w:rPr>
          <w:sz w:val="20"/>
        </w:rPr>
        <w:t>"Mergepass (L.r,TR,k.L•kngth)</w:t>
      </w:r>
      <w:r>
        <w:rPr>
          <w:sz w:val="20"/>
        </w:rPr>
        <w:t>；</w:t>
      </w:r>
      <w:r>
        <w:rPr>
          <w:sz w:val="20"/>
        </w:rPr>
        <w:t>”</w:t>
      </w:r>
      <w:r>
        <w:rPr>
          <w:sz w:val="20"/>
        </w:rPr>
        <w:t>，此时</w:t>
      </w:r>
      <w:r>
        <w:rPr>
          <w:sz w:val="20"/>
        </w:rPr>
        <w:t>L•r</w:t>
      </w:r>
      <w:r>
        <w:rPr>
          <w:sz w:val="20"/>
        </w:rPr>
        <w:t>是初始无序状态，</w:t>
      </w:r>
      <w:r>
        <w:rPr>
          <w:sz w:val="20"/>
        </w:rPr>
        <w:t>TR</w:t>
      </w:r>
      <w:r>
        <w:rPr>
          <w:sz w:val="20"/>
        </w:rPr>
        <w:t>为新申请的空数组，</w:t>
      </w:r>
      <w:r>
        <w:rPr>
          <w:sz w:val="20"/>
        </w:rPr>
        <w:t>k=1</w:t>
      </w:r>
      <w:r>
        <w:rPr>
          <w:sz w:val="20"/>
        </w:rPr>
        <w:t>，</w:t>
      </w:r>
      <w:r>
        <w:rPr>
          <w:sz w:val="20"/>
        </w:rPr>
        <w:t>L.kngth=90</w:t>
      </w:r>
    </w:p>
    <w:p w:rsidR="004A1D4E" w:rsidRDefault="009A508B">
      <w:pPr>
        <w:spacing w:after="89" w:line="227" w:lineRule="auto"/>
        <w:ind w:left="754" w:right="10" w:hanging="367"/>
        <w:jc w:val="both"/>
      </w:pPr>
      <w:r>
        <w:rPr>
          <w:noProof/>
        </w:rPr>
        <w:drawing>
          <wp:inline distT="0" distB="0" distL="0" distR="0">
            <wp:extent cx="6466" cy="6461"/>
            <wp:effectExtent l="0" t="0" r="0" b="0"/>
            <wp:docPr id="1818141" name="Picture 1818141"/>
            <wp:cNvGraphicFramePr/>
            <a:graphic xmlns:a="http://schemas.openxmlformats.org/drawingml/2006/main">
              <a:graphicData uri="http://schemas.openxmlformats.org/drawingml/2006/picture">
                <pic:pic xmlns:pic="http://schemas.openxmlformats.org/drawingml/2006/picture">
                  <pic:nvPicPr>
                    <pic:cNvPr id="1818141" name="Picture 1818141"/>
                    <pic:cNvPicPr/>
                  </pic:nvPicPr>
                  <pic:blipFill>
                    <a:blip r:embed="rId162"/>
                    <a:stretch>
                      <a:fillRect/>
                    </a:stretch>
                  </pic:blipFill>
                  <pic:spPr>
                    <a:xfrm>
                      <a:off x="0" y="0"/>
                      <a:ext cx="6466" cy="6461"/>
                    </a:xfrm>
                    <a:prstGeom prst="rect">
                      <a:avLst/>
                    </a:prstGeom>
                  </pic:spPr>
                </pic:pic>
              </a:graphicData>
            </a:graphic>
          </wp:inline>
        </w:drawing>
      </w:r>
      <w:r>
        <w:t>2</w:t>
      </w:r>
      <w:r>
        <w:t>．第</w:t>
      </w:r>
      <w:r>
        <w:t>5</w:t>
      </w:r>
      <w:r>
        <w:t>一</w:t>
      </w:r>
      <w:r>
        <w:t>9</w:t>
      </w:r>
      <w:r>
        <w:t>行，循环的目的就两两归并，因</w:t>
      </w:r>
      <w:r>
        <w:t>s= 10n</w:t>
      </w:r>
      <w:r>
        <w:t>一</w:t>
      </w:r>
      <w:r>
        <w:t>2 × s + 1=8</w:t>
      </w:r>
      <w:r>
        <w:t>，为什么循环</w:t>
      </w:r>
      <w:r>
        <w:t xml:space="preserve">i </w:t>
      </w:r>
      <w:r>
        <w:t>从</w:t>
      </w:r>
      <w:r>
        <w:t>1</w:t>
      </w:r>
      <w:r>
        <w:t>到</w:t>
      </w:r>
      <w:r>
        <w:t>8</w:t>
      </w:r>
      <w:r>
        <w:t>，而不是</w:t>
      </w:r>
      <w:r>
        <w:t>9</w:t>
      </w:r>
      <w:r>
        <w:t>呢？就是因为两两归并，最终</w:t>
      </w:r>
      <w:r>
        <w:t>9</w:t>
      </w:r>
      <w:r>
        <w:t>条记录定会剩下来，无法归并。</w:t>
      </w:r>
      <w:r>
        <w:t xml:space="preserve"> </w:t>
      </w:r>
      <w:r>
        <w:rPr>
          <w:noProof/>
        </w:rPr>
        <w:drawing>
          <wp:inline distT="0" distB="0" distL="0" distR="0">
            <wp:extent cx="6466" cy="12923"/>
            <wp:effectExtent l="0" t="0" r="0" b="0"/>
            <wp:docPr id="1818142" name="Picture 1818142"/>
            <wp:cNvGraphicFramePr/>
            <a:graphic xmlns:a="http://schemas.openxmlformats.org/drawingml/2006/main">
              <a:graphicData uri="http://schemas.openxmlformats.org/drawingml/2006/picture">
                <pic:pic xmlns:pic="http://schemas.openxmlformats.org/drawingml/2006/picture">
                  <pic:nvPicPr>
                    <pic:cNvPr id="1818142" name="Picture 1818142"/>
                    <pic:cNvPicPr/>
                  </pic:nvPicPr>
                  <pic:blipFill>
                    <a:blip r:embed="rId3159"/>
                    <a:stretch>
                      <a:fillRect/>
                    </a:stretch>
                  </pic:blipFill>
                  <pic:spPr>
                    <a:xfrm>
                      <a:off x="0" y="0"/>
                      <a:ext cx="6466" cy="12923"/>
                    </a:xfrm>
                    <a:prstGeom prst="rect">
                      <a:avLst/>
                    </a:prstGeom>
                  </pic:spPr>
                </pic:pic>
              </a:graphicData>
            </a:graphic>
          </wp:inline>
        </w:drawing>
      </w:r>
    </w:p>
    <w:p w:rsidR="004A1D4E" w:rsidRDefault="009A508B">
      <w:pPr>
        <w:spacing w:after="5" w:line="227" w:lineRule="auto"/>
        <w:ind w:left="764" w:right="10" w:hanging="336"/>
        <w:jc w:val="both"/>
      </w:pPr>
      <w:r>
        <w:t>3</w:t>
      </w:r>
      <w:r>
        <w:t>、第</w:t>
      </w:r>
      <w:r>
        <w:t>7</w:t>
      </w:r>
      <w:r>
        <w:t>行，</w:t>
      </w:r>
      <w:r>
        <w:t>Merge</w:t>
      </w:r>
      <w:r>
        <w:t>函数我们前面已经详细讲过，此时</w:t>
      </w:r>
      <w:r>
        <w:t>i=1</w:t>
      </w:r>
      <w:r>
        <w:t>，</w:t>
      </w:r>
      <w:r>
        <w:t>i + s</w:t>
      </w:r>
      <w:r>
        <w:t>一</w:t>
      </w:r>
      <w:r>
        <w:t xml:space="preserve">1 = 10 + 2 × s </w:t>
      </w:r>
      <w:r>
        <w:t>一</w:t>
      </w:r>
      <w:r>
        <w:t>1=2</w:t>
      </w:r>
      <w:r>
        <w:t>。也就是说，我们将</w:t>
      </w:r>
      <w:r>
        <w:t>SR</w:t>
      </w:r>
      <w:r>
        <w:t>（即</w:t>
      </w:r>
      <w:r>
        <w:t>L.r)</w:t>
      </w:r>
      <w:r>
        <w:t>中的第一个和第二个记录归并到</w:t>
      </w:r>
      <w:r>
        <w:t xml:space="preserve">TR </w:t>
      </w:r>
      <w:r>
        <w:t>中，然后第</w:t>
      </w:r>
      <w:r>
        <w:t>8</w:t>
      </w:r>
      <w:r>
        <w:t>行，</w:t>
      </w:r>
      <w:r>
        <w:t>i=i + 2 × 3</w:t>
      </w:r>
      <w:r>
        <w:t>，再循环，我们就是将第三个和第四个记录归并到</w:t>
      </w:r>
      <w:r>
        <w:t>TR</w:t>
      </w:r>
      <w:r>
        <w:t>中，一直到第七和第八个记录完成归并，如图</w:t>
      </w:r>
      <w:r>
        <w:t>9</w:t>
      </w:r>
      <w:r>
        <w:t>．</w:t>
      </w:r>
      <w:r>
        <w:t>8</w:t>
      </w:r>
      <w:r>
        <w:t>．</w:t>
      </w:r>
      <w:r>
        <w:t>14</w:t>
      </w:r>
      <w:r>
        <w:t>所示。</w:t>
      </w:r>
    </w:p>
    <w:p w:rsidR="004A1D4E" w:rsidRDefault="009A508B">
      <w:pPr>
        <w:spacing w:after="264"/>
        <w:ind w:left="937"/>
      </w:pPr>
      <w:r>
        <w:rPr>
          <w:noProof/>
        </w:rPr>
        <mc:AlternateContent>
          <mc:Choice Requires="wpg">
            <w:drawing>
              <wp:inline distT="0" distB="0" distL="0" distR="0">
                <wp:extent cx="3782841" cy="1175976"/>
                <wp:effectExtent l="0" t="0" r="0" b="0"/>
                <wp:docPr id="3089144" name="Group 3089144"/>
                <wp:cNvGraphicFramePr/>
                <a:graphic xmlns:a="http://schemas.openxmlformats.org/drawingml/2006/main">
                  <a:graphicData uri="http://schemas.microsoft.com/office/word/2010/wordprocessingGroup">
                    <wpg:wgp>
                      <wpg:cNvGrpSpPr/>
                      <wpg:grpSpPr>
                        <a:xfrm>
                          <a:off x="0" y="0"/>
                          <a:ext cx="3782841" cy="1175976"/>
                          <a:chOff x="0" y="0"/>
                          <a:chExt cx="3782841" cy="1175976"/>
                        </a:xfrm>
                      </wpg:grpSpPr>
                      <pic:pic xmlns:pic="http://schemas.openxmlformats.org/drawingml/2006/picture">
                        <pic:nvPicPr>
                          <pic:cNvPr id="3118567" name="Picture 3118567"/>
                          <pic:cNvPicPr/>
                        </pic:nvPicPr>
                        <pic:blipFill>
                          <a:blip r:embed="rId3160"/>
                          <a:stretch>
                            <a:fillRect/>
                          </a:stretch>
                        </pic:blipFill>
                        <pic:spPr>
                          <a:xfrm>
                            <a:off x="0" y="0"/>
                            <a:ext cx="3782841" cy="988595"/>
                          </a:xfrm>
                          <a:prstGeom prst="rect">
                            <a:avLst/>
                          </a:prstGeom>
                        </pic:spPr>
                      </pic:pic>
                      <wps:wsp>
                        <wps:cNvPr id="1819690" name="Rectangle 1819690"/>
                        <wps:cNvSpPr/>
                        <wps:spPr>
                          <a:xfrm>
                            <a:off x="1635998" y="1046748"/>
                            <a:ext cx="154805" cy="171873"/>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819691" name="Rectangle 1819691"/>
                        <wps:cNvSpPr/>
                        <wps:spPr>
                          <a:xfrm>
                            <a:off x="1752393" y="1046748"/>
                            <a:ext cx="94604" cy="163280"/>
                          </a:xfrm>
                          <a:prstGeom prst="rect">
                            <a:avLst/>
                          </a:prstGeom>
                          <a:ln>
                            <a:noFill/>
                          </a:ln>
                        </wps:spPr>
                        <wps:txbx>
                          <w:txbxContent>
                            <w:p w:rsidR="004A1D4E" w:rsidRDefault="009A508B">
                              <w:r>
                                <w:rPr>
                                  <w:sz w:val="18"/>
                                </w:rPr>
                                <w:t>9</w:t>
                              </w:r>
                            </w:p>
                          </w:txbxContent>
                        </wps:txbx>
                        <wps:bodyPr horzOverflow="overflow" vert="horz" lIns="0" tIns="0" rIns="0" bIns="0" rtlCol="0">
                          <a:noAutofit/>
                        </wps:bodyPr>
                      </wps:wsp>
                      <wps:wsp>
                        <wps:cNvPr id="1819692" name="Rectangle 1819692"/>
                        <wps:cNvSpPr/>
                        <wps:spPr>
                          <a:xfrm>
                            <a:off x="1829990" y="1124284"/>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819693" name="Rectangle 1819693"/>
                        <wps:cNvSpPr/>
                        <wps:spPr>
                          <a:xfrm>
                            <a:off x="1868788" y="1066131"/>
                            <a:ext cx="60202" cy="146093"/>
                          </a:xfrm>
                          <a:prstGeom prst="rect">
                            <a:avLst/>
                          </a:prstGeom>
                          <a:ln>
                            <a:noFill/>
                          </a:ln>
                        </wps:spPr>
                        <wps:txbx>
                          <w:txbxContent>
                            <w:p w:rsidR="004A1D4E" w:rsidRDefault="009A508B">
                              <w:r>
                                <w:rPr>
                                  <w:sz w:val="16"/>
                                </w:rPr>
                                <w:t>8</w:t>
                              </w:r>
                            </w:p>
                          </w:txbxContent>
                        </wps:txbx>
                        <wps:bodyPr horzOverflow="overflow" vert="horz" lIns="0" tIns="0" rIns="0" bIns="0" rtlCol="0">
                          <a:noAutofit/>
                        </wps:bodyPr>
                      </wps:wsp>
                      <wps:wsp>
                        <wps:cNvPr id="1819694" name="Rectangle 1819694"/>
                        <wps:cNvSpPr/>
                        <wps:spPr>
                          <a:xfrm>
                            <a:off x="1920519" y="1066132"/>
                            <a:ext cx="51602" cy="103124"/>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819695" name="Rectangle 1819695"/>
                        <wps:cNvSpPr/>
                        <wps:spPr>
                          <a:xfrm>
                            <a:off x="1965784" y="1053209"/>
                            <a:ext cx="137605" cy="163280"/>
                          </a:xfrm>
                          <a:prstGeom prst="rect">
                            <a:avLst/>
                          </a:prstGeom>
                          <a:ln>
                            <a:noFill/>
                          </a:ln>
                        </wps:spPr>
                        <wps:txbx>
                          <w:txbxContent>
                            <w:p w:rsidR="004A1D4E" w:rsidRDefault="009A508B">
                              <w:r>
                                <w:rPr>
                                  <w:sz w:val="18"/>
                                </w:rPr>
                                <w:t>14</w:t>
                              </w:r>
                            </w:p>
                          </w:txbxContent>
                        </wps:txbx>
                        <wps:bodyPr horzOverflow="overflow" vert="horz" lIns="0" tIns="0" rIns="0" bIns="0" rtlCol="0">
                          <a:noAutofit/>
                        </wps:bodyPr>
                      </wps:wsp>
                    </wpg:wgp>
                  </a:graphicData>
                </a:graphic>
              </wp:inline>
            </w:drawing>
          </mc:Choice>
          <mc:Fallback>
            <w:pict>
              <v:group id="Group 3089144" o:spid="_x0000_s2389" style="width:297.85pt;height:92.6pt;mso-position-horizontal-relative:char;mso-position-vertical-relative:line" coordsize="37828,117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">
                <v:shape id="Picture 3118567" o:spid="_x0000_s2390" type="#_x0000_t75" style="position:absolute;width:37828;height:9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">
                  <v:imagedata r:id="rId3161" o:title=""/>
                </v:shape>
                <v:rect id="Rectangle 1819690" o:spid="_x0000_s2391" style="position:absolute;left:16359;top:1046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" filled="f" stroked="f">
                  <v:textbox inset="0,0,0,0">
                    <w:txbxContent>
                      <w:p w:rsidR="004A1D4E" w:rsidRDefault="009A508B">
                        <w:r>
                          <w:rPr>
                            <w:sz w:val="18"/>
                          </w:rPr>
                          <w:t>图</w:t>
                        </w:r>
                      </w:p>
                    </w:txbxContent>
                  </v:textbox>
                </v:rect>
                <v:rect id="Rectangle 1819691" o:spid="_x0000_s2392" style="position:absolute;left:17523;top:10467;width:94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" filled="f" stroked="f">
                  <v:textbox inset="0,0,0,0">
                    <w:txbxContent>
                      <w:p w:rsidR="004A1D4E" w:rsidRDefault="009A508B">
                        <w:r>
                          <w:rPr>
                            <w:sz w:val="18"/>
                          </w:rPr>
                          <w:t>9</w:t>
                        </w:r>
                      </w:p>
                    </w:txbxContent>
                  </v:textbox>
                </v:rect>
                <v:rect id="Rectangle 1819692" o:spid="_x0000_s2393" style="position:absolute;left:18299;top:11242;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" filled="f" stroked="f">
                  <v:textbox inset="0,0,0,0">
                    <w:txbxContent>
                      <w:p w:rsidR="004A1D4E" w:rsidRDefault="009A508B">
                        <w:r>
                          <w:rPr>
                            <w:sz w:val="60"/>
                          </w:rPr>
                          <w:t>．</w:t>
                        </w:r>
                      </w:p>
                    </w:txbxContent>
                  </v:textbox>
                </v:rect>
                <v:rect id="Rectangle 1819693" o:spid="_x0000_s2394" style="position:absolute;left:18687;top:10661;width:60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" filled="f" stroked="f">
                  <v:textbox inset="0,0,0,0">
                    <w:txbxContent>
                      <w:p w:rsidR="004A1D4E" w:rsidRDefault="009A508B">
                        <w:r>
                          <w:rPr>
                            <w:sz w:val="16"/>
                          </w:rPr>
                          <w:t>8</w:t>
                        </w:r>
                      </w:p>
                    </w:txbxContent>
                  </v:textbox>
                </v:rect>
                <v:rect id="Rectangle 1819694" o:spid="_x0000_s2395" style="position:absolute;left:19205;top:10661;width:51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" filled="f" stroked="f">
                  <v:textbox inset="0,0,0,0">
                    <w:txbxContent>
                      <w:p w:rsidR="004A1D4E" w:rsidRDefault="009A508B">
                        <w:r>
                          <w:rPr>
                            <w:sz w:val="72"/>
                          </w:rPr>
                          <w:t>．</w:t>
                        </w:r>
                      </w:p>
                    </w:txbxContent>
                  </v:textbox>
                </v:rect>
                <v:rect id="Rectangle 1819695" o:spid="_x0000_s2396" style="position:absolute;left:19657;top:10532;width:137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" filled="f" stroked="f">
                  <v:textbox inset="0,0,0,0">
                    <w:txbxContent>
                      <w:p w:rsidR="004A1D4E" w:rsidRDefault="009A508B">
                        <w:r>
                          <w:rPr>
                            <w:sz w:val="18"/>
                          </w:rPr>
                          <w:t>14</w:t>
                        </w:r>
                      </w:p>
                    </w:txbxContent>
                  </v:textbox>
                </v:rect>
                <w10:anchorlock/>
              </v:group>
            </w:pict>
          </mc:Fallback>
        </mc:AlternateContent>
      </w:r>
    </w:p>
    <w:p w:rsidR="004A1D4E" w:rsidRDefault="009A508B">
      <w:pPr>
        <w:spacing w:after="5" w:line="227" w:lineRule="auto"/>
        <w:ind w:left="672" w:right="10" w:hanging="336"/>
        <w:jc w:val="both"/>
      </w:pPr>
      <w:r>
        <w:t>4</w:t>
      </w:r>
      <w:r>
        <w:t>，第</w:t>
      </w:r>
      <w:r>
        <w:t>10</w:t>
      </w:r>
      <w:r>
        <w:t>、</w:t>
      </w:r>
      <w:r>
        <w:t>14</w:t>
      </w:r>
      <w:r>
        <w:t>行，主要是处理最后的尾数，第</w:t>
      </w:r>
      <w:r>
        <w:t>11</w:t>
      </w:r>
      <w:r>
        <w:t>行是说将最后剩下的多个记录归并到</w:t>
      </w:r>
      <w:r>
        <w:t>TR</w:t>
      </w:r>
      <w:r>
        <w:t>中。不过由于</w:t>
      </w:r>
      <w:r>
        <w:t>i=9</w:t>
      </w:r>
      <w:r>
        <w:t>，</w:t>
      </w:r>
      <w:r>
        <w:t>n</w:t>
      </w:r>
      <w:r>
        <w:t>一</w:t>
      </w:r>
      <w:r>
        <w:t>s + 1=9</w:t>
      </w:r>
      <w:r>
        <w:t>，因此执行第</w:t>
      </w:r>
      <w:r>
        <w:t>13</w:t>
      </w:r>
      <w:r>
        <w:t>一</w:t>
      </w:r>
      <w:r>
        <w:t>14</w:t>
      </w:r>
      <w:r>
        <w:t>行，将</w:t>
      </w:r>
      <w:r>
        <w:t>20</w:t>
      </w:r>
      <w:r>
        <w:t>放入到</w:t>
      </w:r>
      <w:r>
        <w:t>TR</w:t>
      </w:r>
      <w:r>
        <w:t>数组的最后，如图</w:t>
      </w:r>
      <w:r>
        <w:t>9·8</w:t>
      </w:r>
      <w:r>
        <w:t>．巧所示。</w:t>
      </w:r>
    </w:p>
    <w:tbl>
      <w:tblPr>
        <w:tblStyle w:val="TableGrid"/>
        <w:tblpPr w:vertAnchor="text" w:tblpX="5224" w:tblpY="285"/>
        <w:tblOverlap w:val="never"/>
        <w:tblW w:w="1711" w:type="dxa"/>
        <w:tblInd w:w="0" w:type="dxa"/>
        <w:tblCellMar>
          <w:top w:w="0" w:type="dxa"/>
          <w:left w:w="0" w:type="dxa"/>
          <w:bottom w:w="0" w:type="dxa"/>
          <w:right w:w="0" w:type="dxa"/>
        </w:tblCellMar>
        <w:tblLook w:val="04A0" w:firstRow="1" w:lastRow="0" w:firstColumn="1" w:lastColumn="0" w:noHBand="0" w:noVBand="1"/>
      </w:tblPr>
      <w:tblGrid>
        <w:gridCol w:w="486"/>
        <w:gridCol w:w="527"/>
        <w:gridCol w:w="7053"/>
      </w:tblGrid>
      <w:tr w:rsidR="004A1D4E">
        <w:trPr>
          <w:trHeight w:val="581"/>
        </w:trPr>
        <w:tc>
          <w:tcPr>
            <w:tcW w:w="524" w:type="dxa"/>
            <w:tcBorders>
              <w:top w:val="nil"/>
              <w:left w:val="nil"/>
              <w:bottom w:val="nil"/>
              <w:right w:val="nil"/>
            </w:tcBorders>
          </w:tcPr>
          <w:p w:rsidR="004A1D4E" w:rsidRDefault="004A1D4E">
            <w:pPr>
              <w:spacing w:after="0"/>
              <w:ind w:left="-6466" w:right="76"/>
            </w:pPr>
          </w:p>
          <w:tbl>
            <w:tblPr>
              <w:tblStyle w:val="TableGrid"/>
              <w:tblW w:w="448" w:type="dxa"/>
              <w:tblInd w:w="0" w:type="dxa"/>
              <w:tblCellMar>
                <w:top w:w="0" w:type="dxa"/>
                <w:left w:w="122" w:type="dxa"/>
                <w:bottom w:w="0" w:type="dxa"/>
                <w:right w:w="112" w:type="dxa"/>
              </w:tblCellMar>
              <w:tblLook w:val="04A0" w:firstRow="1" w:lastRow="0" w:firstColumn="1" w:lastColumn="0" w:noHBand="0" w:noVBand="1"/>
            </w:tblPr>
            <w:tblGrid>
              <w:gridCol w:w="480"/>
            </w:tblGrid>
            <w:tr w:rsidR="004A1D4E">
              <w:trPr>
                <w:trHeight w:val="421"/>
              </w:trPr>
              <w:tc>
                <w:tcPr>
                  <w:tcW w:w="448" w:type="dxa"/>
                  <w:tcBorders>
                    <w:top w:val="single" w:sz="2" w:space="0" w:color="000000"/>
                    <w:left w:val="single" w:sz="2" w:space="0" w:color="000000"/>
                    <w:bottom w:val="single" w:sz="2" w:space="0" w:color="000000"/>
                    <w:right w:val="single" w:sz="2" w:space="0" w:color="000000"/>
                  </w:tcBorders>
                  <w:vAlign w:val="center"/>
                </w:tcPr>
                <w:p w:rsidR="004A1D4E" w:rsidRDefault="009A508B">
                  <w:pPr>
                    <w:framePr w:wrap="around" w:vAnchor="text" w:hAnchor="text" w:x="5224" w:y="285"/>
                    <w:spacing w:after="0"/>
                    <w:suppressOverlap/>
                  </w:pPr>
                  <w:r>
                    <w:t>80</w:t>
                  </w:r>
                </w:p>
              </w:tc>
            </w:tr>
          </w:tbl>
          <w:p w:rsidR="004A1D4E" w:rsidRDefault="004A1D4E"/>
        </w:tc>
        <w:tc>
          <w:tcPr>
            <w:tcW w:w="629" w:type="dxa"/>
            <w:tcBorders>
              <w:top w:val="nil"/>
              <w:left w:val="nil"/>
              <w:bottom w:val="nil"/>
              <w:right w:val="nil"/>
            </w:tcBorders>
          </w:tcPr>
          <w:p w:rsidR="004A1D4E" w:rsidRDefault="004A1D4E">
            <w:pPr>
              <w:spacing w:after="0"/>
              <w:ind w:left="-6991" w:right="115"/>
            </w:pPr>
          </w:p>
          <w:tbl>
            <w:tblPr>
              <w:tblStyle w:val="TableGrid"/>
              <w:tblW w:w="438" w:type="dxa"/>
              <w:tblInd w:w="76" w:type="dxa"/>
              <w:tblCellMar>
                <w:top w:w="0" w:type="dxa"/>
                <w:left w:w="112" w:type="dxa"/>
                <w:bottom w:w="0" w:type="dxa"/>
                <w:right w:w="112" w:type="dxa"/>
              </w:tblCellMar>
              <w:tblLook w:val="04A0" w:firstRow="1" w:lastRow="0" w:firstColumn="1" w:lastColumn="0" w:noHBand="0" w:noVBand="1"/>
            </w:tblPr>
            <w:tblGrid>
              <w:gridCol w:w="445"/>
            </w:tblGrid>
            <w:tr w:rsidR="004A1D4E">
              <w:trPr>
                <w:trHeight w:val="424"/>
              </w:trPr>
              <w:tc>
                <w:tcPr>
                  <w:tcW w:w="438" w:type="dxa"/>
                  <w:tcBorders>
                    <w:top w:val="single" w:sz="2" w:space="0" w:color="000000"/>
                    <w:left w:val="single" w:sz="2" w:space="0" w:color="000000"/>
                    <w:bottom w:val="single" w:sz="2" w:space="0" w:color="000000"/>
                    <w:right w:val="single" w:sz="2" w:space="0" w:color="000000"/>
                  </w:tcBorders>
                  <w:vAlign w:val="center"/>
                </w:tcPr>
                <w:p w:rsidR="004A1D4E" w:rsidRDefault="009A508B">
                  <w:pPr>
                    <w:framePr w:wrap="around" w:vAnchor="text" w:hAnchor="text" w:x="5224" w:y="285"/>
                    <w:spacing w:after="0"/>
                    <w:suppressOverlap/>
                  </w:pPr>
                  <w:r>
                    <w:t>60</w:t>
                  </w:r>
                </w:p>
              </w:tc>
            </w:tr>
          </w:tbl>
          <w:p w:rsidR="004A1D4E" w:rsidRDefault="004A1D4E"/>
        </w:tc>
        <w:tc>
          <w:tcPr>
            <w:tcW w:w="557" w:type="dxa"/>
            <w:vMerge w:val="restart"/>
            <w:tcBorders>
              <w:top w:val="nil"/>
              <w:left w:val="nil"/>
              <w:bottom w:val="nil"/>
              <w:right w:val="nil"/>
            </w:tcBorders>
          </w:tcPr>
          <w:p w:rsidR="004A1D4E" w:rsidRDefault="004A1D4E">
            <w:pPr>
              <w:spacing w:after="0"/>
              <w:ind w:left="-7620" w:right="8177"/>
            </w:pPr>
          </w:p>
          <w:tbl>
            <w:tblPr>
              <w:tblStyle w:val="TableGrid"/>
              <w:tblW w:w="442" w:type="dxa"/>
              <w:tblInd w:w="115" w:type="dxa"/>
              <w:tblCellMar>
                <w:top w:w="0" w:type="dxa"/>
                <w:left w:w="106" w:type="dxa"/>
                <w:bottom w:w="0" w:type="dxa"/>
                <w:right w:w="112" w:type="dxa"/>
              </w:tblCellMar>
              <w:tblLook w:val="04A0" w:firstRow="1" w:lastRow="0" w:firstColumn="1" w:lastColumn="0" w:noHBand="0" w:noVBand="1"/>
            </w:tblPr>
            <w:tblGrid>
              <w:gridCol w:w="239"/>
              <w:gridCol w:w="239"/>
            </w:tblGrid>
            <w:tr w:rsidR="004A1D4E">
              <w:trPr>
                <w:trHeight w:val="417"/>
              </w:trPr>
              <w:tc>
                <w:tcPr>
                  <w:tcW w:w="442"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framePr w:wrap="around" w:vAnchor="text" w:hAnchor="text" w:x="5224" w:y="285"/>
                    <w:spacing w:after="0"/>
                    <w:suppressOverlap/>
                  </w:pPr>
                  <w:r>
                    <w:t>20</w:t>
                  </w:r>
                </w:p>
              </w:tc>
            </w:tr>
            <w:tr w:rsidR="004A1D4E">
              <w:trPr>
                <w:trHeight w:val="332"/>
              </w:trPr>
              <w:tc>
                <w:tcPr>
                  <w:tcW w:w="218" w:type="dxa"/>
                  <w:tcBorders>
                    <w:top w:val="single" w:sz="2" w:space="0" w:color="000000"/>
                    <w:left w:val="nil"/>
                    <w:bottom w:val="single" w:sz="2" w:space="0" w:color="000000"/>
                    <w:right w:val="single" w:sz="2" w:space="0" w:color="000000"/>
                  </w:tcBorders>
                </w:tcPr>
                <w:p w:rsidR="004A1D4E" w:rsidRDefault="004A1D4E">
                  <w:pPr>
                    <w:framePr w:wrap="around" w:vAnchor="text" w:hAnchor="text" w:x="5224" w:y="285"/>
                    <w:suppressOverlap/>
                  </w:pPr>
                </w:p>
              </w:tc>
              <w:tc>
                <w:tcPr>
                  <w:tcW w:w="224" w:type="dxa"/>
                  <w:tcBorders>
                    <w:top w:val="single" w:sz="2" w:space="0" w:color="000000"/>
                    <w:left w:val="single" w:sz="2" w:space="0" w:color="000000"/>
                    <w:bottom w:val="single" w:sz="2" w:space="0" w:color="000000"/>
                    <w:right w:val="nil"/>
                  </w:tcBorders>
                </w:tcPr>
                <w:p w:rsidR="004A1D4E" w:rsidRDefault="004A1D4E">
                  <w:pPr>
                    <w:framePr w:wrap="around" w:vAnchor="text" w:hAnchor="text" w:x="5224" w:y="285"/>
                    <w:suppressOverlap/>
                  </w:pPr>
                </w:p>
              </w:tc>
            </w:tr>
            <w:tr w:rsidR="004A1D4E">
              <w:trPr>
                <w:trHeight w:val="421"/>
              </w:trPr>
              <w:tc>
                <w:tcPr>
                  <w:tcW w:w="442" w:type="dxa"/>
                  <w:gridSpan w:val="2"/>
                  <w:tcBorders>
                    <w:top w:val="single" w:sz="2" w:space="0" w:color="000000"/>
                    <w:left w:val="single" w:sz="2" w:space="0" w:color="000000"/>
                    <w:bottom w:val="single" w:sz="2" w:space="0" w:color="000000"/>
                    <w:right w:val="single" w:sz="2" w:space="0" w:color="000000"/>
                  </w:tcBorders>
                </w:tcPr>
                <w:p w:rsidR="004A1D4E" w:rsidRDefault="004A1D4E">
                  <w:pPr>
                    <w:framePr w:wrap="around" w:vAnchor="text" w:hAnchor="text" w:x="5224" w:y="285"/>
                    <w:suppressOverlap/>
                  </w:pPr>
                </w:p>
              </w:tc>
            </w:tr>
          </w:tbl>
          <w:p w:rsidR="004A1D4E" w:rsidRDefault="004A1D4E"/>
        </w:tc>
      </w:tr>
      <w:tr w:rsidR="004A1D4E">
        <w:trPr>
          <w:trHeight w:val="595"/>
        </w:trPr>
        <w:tc>
          <w:tcPr>
            <w:tcW w:w="1154" w:type="dxa"/>
            <w:gridSpan w:val="2"/>
            <w:tcBorders>
              <w:top w:val="nil"/>
              <w:left w:val="nil"/>
              <w:bottom w:val="nil"/>
              <w:right w:val="nil"/>
            </w:tcBorders>
            <w:vAlign w:val="center"/>
          </w:tcPr>
          <w:p w:rsidR="004A1D4E" w:rsidRDefault="004A1D4E">
            <w:pPr>
              <w:spacing w:after="0"/>
              <w:ind w:left="-6466" w:right="186"/>
            </w:pPr>
          </w:p>
          <w:tbl>
            <w:tblPr>
              <w:tblStyle w:val="TableGrid"/>
              <w:tblW w:w="896" w:type="dxa"/>
              <w:tblInd w:w="71" w:type="dxa"/>
              <w:tblCellMar>
                <w:top w:w="0" w:type="dxa"/>
                <w:left w:w="112" w:type="dxa"/>
                <w:bottom w:w="0" w:type="dxa"/>
                <w:right w:w="0" w:type="dxa"/>
              </w:tblCellMar>
              <w:tblLook w:val="04A0" w:firstRow="1" w:lastRow="0" w:firstColumn="1" w:lastColumn="0" w:noHBand="0" w:noVBand="1"/>
            </w:tblPr>
            <w:tblGrid>
              <w:gridCol w:w="118"/>
              <w:gridCol w:w="384"/>
              <w:gridCol w:w="394"/>
            </w:tblGrid>
            <w:tr w:rsidR="004A1D4E">
              <w:trPr>
                <w:trHeight w:val="427"/>
              </w:trPr>
              <w:tc>
                <w:tcPr>
                  <w:tcW w:w="31" w:type="dxa"/>
                  <w:tcBorders>
                    <w:top w:val="single" w:sz="2" w:space="0" w:color="000000"/>
                    <w:left w:val="nil"/>
                    <w:bottom w:val="nil"/>
                    <w:right w:val="single" w:sz="2" w:space="0" w:color="000000"/>
                  </w:tcBorders>
                </w:tcPr>
                <w:p w:rsidR="004A1D4E" w:rsidRDefault="004A1D4E">
                  <w:pPr>
                    <w:framePr w:wrap="around" w:vAnchor="text" w:hAnchor="text" w:x="5224" w:y="285"/>
                    <w:suppressOverlap/>
                  </w:pPr>
                </w:p>
              </w:tc>
              <w:tc>
                <w:tcPr>
                  <w:tcW w:w="428" w:type="dxa"/>
                  <w:tcBorders>
                    <w:top w:val="single" w:sz="2" w:space="0" w:color="000000"/>
                    <w:left w:val="single" w:sz="2" w:space="0" w:color="000000"/>
                    <w:bottom w:val="single" w:sz="2" w:space="0" w:color="000000"/>
                    <w:right w:val="single" w:sz="2" w:space="0" w:color="000000"/>
                  </w:tcBorders>
                  <w:vAlign w:val="center"/>
                </w:tcPr>
                <w:p w:rsidR="004A1D4E" w:rsidRDefault="009A508B">
                  <w:pPr>
                    <w:framePr w:wrap="around" w:vAnchor="text" w:hAnchor="text" w:x="5224" w:y="285"/>
                    <w:spacing w:after="0"/>
                    <w:suppressOverlap/>
                    <w:jc w:val="both"/>
                  </w:pPr>
                  <w:r>
                    <w:t xml:space="preserve">60 </w:t>
                  </w:r>
                </w:p>
              </w:tc>
              <w:tc>
                <w:tcPr>
                  <w:tcW w:w="438" w:type="dxa"/>
                  <w:tcBorders>
                    <w:top w:val="single" w:sz="2" w:space="0" w:color="000000"/>
                    <w:left w:val="single" w:sz="2" w:space="0" w:color="000000"/>
                    <w:bottom w:val="single" w:sz="2" w:space="0" w:color="000000"/>
                    <w:right w:val="single" w:sz="2" w:space="0" w:color="000000"/>
                  </w:tcBorders>
                  <w:vAlign w:val="center"/>
                </w:tcPr>
                <w:p w:rsidR="004A1D4E" w:rsidRDefault="009A508B">
                  <w:pPr>
                    <w:framePr w:wrap="around" w:vAnchor="text" w:hAnchor="text" w:x="5224" w:y="285"/>
                    <w:spacing w:after="0"/>
                    <w:ind w:left="10"/>
                    <w:suppressOverlap/>
                  </w:pPr>
                  <w:r>
                    <w:t>80</w:t>
                  </w:r>
                </w:p>
              </w:tc>
            </w:tr>
          </w:tbl>
          <w:p w:rsidR="004A1D4E" w:rsidRDefault="004A1D4E"/>
        </w:tc>
        <w:tc>
          <w:tcPr>
            <w:tcW w:w="0" w:type="auto"/>
            <w:vMerge/>
            <w:tcBorders>
              <w:top w:val="nil"/>
              <w:left w:val="nil"/>
              <w:bottom w:val="nil"/>
              <w:right w:val="nil"/>
            </w:tcBorders>
          </w:tcPr>
          <w:p w:rsidR="004A1D4E" w:rsidRDefault="004A1D4E"/>
        </w:tc>
      </w:tr>
    </w:tbl>
    <w:p w:rsidR="004A1D4E" w:rsidRDefault="009A508B">
      <w:pPr>
        <w:spacing w:after="38" w:line="262" w:lineRule="auto"/>
        <w:ind w:left="998" w:right="754" w:hanging="122"/>
        <w:jc w:val="both"/>
      </w:pPr>
      <w:r>
        <w:rPr>
          <w:sz w:val="20"/>
        </w:rPr>
        <w:t>下标</w:t>
      </w:r>
      <w:r>
        <w:rPr>
          <w:sz w:val="20"/>
        </w:rPr>
        <w:t>12</w:t>
      </w:r>
      <w:r>
        <w:rPr>
          <w:noProof/>
        </w:rPr>
        <w:drawing>
          <wp:inline distT="0" distB="0" distL="0" distR="0">
            <wp:extent cx="6467" cy="6461"/>
            <wp:effectExtent l="0" t="0" r="0" b="0"/>
            <wp:docPr id="1823777" name="Picture 1823777"/>
            <wp:cNvGraphicFramePr/>
            <a:graphic xmlns:a="http://schemas.openxmlformats.org/drawingml/2006/main">
              <a:graphicData uri="http://schemas.openxmlformats.org/drawingml/2006/picture">
                <pic:pic xmlns:pic="http://schemas.openxmlformats.org/drawingml/2006/picture">
                  <pic:nvPicPr>
                    <pic:cNvPr id="1823777" name="Picture 1823777"/>
                    <pic:cNvPicPr/>
                  </pic:nvPicPr>
                  <pic:blipFill>
                    <a:blip r:embed="rId16"/>
                    <a:stretch>
                      <a:fillRect/>
                    </a:stretch>
                  </pic:blipFill>
                  <pic:spPr>
                    <a:xfrm>
                      <a:off x="0" y="0"/>
                      <a:ext cx="6467" cy="6461"/>
                    </a:xfrm>
                    <a:prstGeom prst="rect">
                      <a:avLst/>
                    </a:prstGeom>
                  </pic:spPr>
                </pic:pic>
              </a:graphicData>
            </a:graphic>
          </wp:inline>
        </w:drawing>
      </w:r>
      <w:r>
        <w:rPr>
          <w:sz w:val="20"/>
        </w:rPr>
        <w:tab/>
        <w:t>3 4</w:t>
      </w:r>
      <w:r>
        <w:rPr>
          <w:sz w:val="20"/>
        </w:rPr>
        <w:tab/>
        <w:t>5 6</w:t>
      </w:r>
      <w:r>
        <w:rPr>
          <w:sz w:val="20"/>
        </w:rPr>
        <w:tab/>
        <w:t>78</w:t>
      </w:r>
      <w:r>
        <w:rPr>
          <w:noProof/>
        </w:rPr>
        <w:drawing>
          <wp:inline distT="0" distB="0" distL="0" distR="0">
            <wp:extent cx="6466" cy="6461"/>
            <wp:effectExtent l="0" t="0" r="0" b="0"/>
            <wp:docPr id="1823778" name="Picture 1823778"/>
            <wp:cNvGraphicFramePr/>
            <a:graphic xmlns:a="http://schemas.openxmlformats.org/drawingml/2006/main">
              <a:graphicData uri="http://schemas.openxmlformats.org/drawingml/2006/picture">
                <pic:pic xmlns:pic="http://schemas.openxmlformats.org/drawingml/2006/picture">
                  <pic:nvPicPr>
                    <pic:cNvPr id="1823778" name="Picture 1823778"/>
                    <pic:cNvPicPr/>
                  </pic:nvPicPr>
                  <pic:blipFill>
                    <a:blip r:embed="rId13"/>
                    <a:stretch>
                      <a:fillRect/>
                    </a:stretch>
                  </pic:blipFill>
                  <pic:spPr>
                    <a:xfrm>
                      <a:off x="0" y="0"/>
                      <a:ext cx="6466" cy="6461"/>
                    </a:xfrm>
                    <a:prstGeom prst="rect">
                      <a:avLst/>
                    </a:prstGeom>
                  </pic:spPr>
                </pic:pic>
              </a:graphicData>
            </a:graphic>
          </wp:inline>
        </w:drawing>
      </w:r>
      <w:r>
        <w:rPr>
          <w:sz w:val="20"/>
        </w:rPr>
        <w:tab/>
        <w:t xml:space="preserve">9 </w:t>
      </w:r>
      <w:r>
        <w:rPr>
          <w:noProof/>
        </w:rPr>
        <mc:AlternateContent>
          <mc:Choice Requires="wpg">
            <w:drawing>
              <wp:inline distT="0" distB="0" distL="0" distR="0">
                <wp:extent cx="2534827" cy="995056"/>
                <wp:effectExtent l="0" t="0" r="0" b="0"/>
                <wp:docPr id="3089145" name="Group 3089145"/>
                <wp:cNvGraphicFramePr/>
                <a:graphic xmlns:a="http://schemas.openxmlformats.org/drawingml/2006/main">
                  <a:graphicData uri="http://schemas.microsoft.com/office/word/2010/wordprocessingGroup">
                    <wpg:wgp>
                      <wpg:cNvGrpSpPr/>
                      <wpg:grpSpPr>
                        <a:xfrm>
                          <a:off x="0" y="0"/>
                          <a:ext cx="2534827" cy="995056"/>
                          <a:chOff x="0" y="0"/>
                          <a:chExt cx="2534827" cy="995056"/>
                        </a:xfrm>
                      </wpg:grpSpPr>
                      <pic:pic xmlns:pic="http://schemas.openxmlformats.org/drawingml/2006/picture">
                        <pic:nvPicPr>
                          <pic:cNvPr id="3118568" name="Picture 3118568"/>
                          <pic:cNvPicPr/>
                        </pic:nvPicPr>
                        <pic:blipFill>
                          <a:blip r:embed="rId3162"/>
                          <a:stretch>
                            <a:fillRect/>
                          </a:stretch>
                        </pic:blipFill>
                        <pic:spPr>
                          <a:xfrm>
                            <a:off x="0" y="0"/>
                            <a:ext cx="2534827" cy="852905"/>
                          </a:xfrm>
                          <a:prstGeom prst="rect">
                            <a:avLst/>
                          </a:prstGeom>
                        </pic:spPr>
                      </pic:pic>
                      <wps:wsp>
                        <wps:cNvPr id="1819808" name="Rectangle 1819808"/>
                        <wps:cNvSpPr/>
                        <wps:spPr>
                          <a:xfrm>
                            <a:off x="1597200" y="872290"/>
                            <a:ext cx="154805" cy="163280"/>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819809" name="Rectangle 1819809"/>
                        <wps:cNvSpPr/>
                        <wps:spPr>
                          <a:xfrm>
                            <a:off x="1713595" y="885211"/>
                            <a:ext cx="103204" cy="146094"/>
                          </a:xfrm>
                          <a:prstGeom prst="rect">
                            <a:avLst/>
                          </a:prstGeom>
                          <a:ln>
                            <a:noFill/>
                          </a:ln>
                        </wps:spPr>
                        <wps:txbx>
                          <w:txbxContent>
                            <w:p w:rsidR="004A1D4E" w:rsidRDefault="009A508B">
                              <w:r>
                                <w:rPr>
                                  <w:sz w:val="20"/>
                                </w:rPr>
                                <w:t>9</w:t>
                              </w:r>
                            </w:p>
                          </w:txbxContent>
                        </wps:txbx>
                        <wps:bodyPr horzOverflow="overflow" vert="horz" lIns="0" tIns="0" rIns="0" bIns="0" rtlCol="0">
                          <a:noAutofit/>
                        </wps:bodyPr>
                      </wps:wsp>
                      <wps:wsp>
                        <wps:cNvPr id="1819810" name="Rectangle 1819810"/>
                        <wps:cNvSpPr/>
                        <wps:spPr>
                          <a:xfrm>
                            <a:off x="1791192" y="943365"/>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819811" name="Rectangle 1819811"/>
                        <wps:cNvSpPr/>
                        <wps:spPr>
                          <a:xfrm>
                            <a:off x="1829990" y="872290"/>
                            <a:ext cx="68802" cy="163280"/>
                          </a:xfrm>
                          <a:prstGeom prst="rect">
                            <a:avLst/>
                          </a:prstGeom>
                          <a:ln>
                            <a:noFill/>
                          </a:ln>
                        </wps:spPr>
                        <wps:txbx>
                          <w:txbxContent>
                            <w:p w:rsidR="004A1D4E" w:rsidRDefault="009A508B">
                              <w:r>
                                <w:rPr>
                                  <w:sz w:val="18"/>
                                </w:rPr>
                                <w:t>8</w:t>
                              </w:r>
                            </w:p>
                          </w:txbxContent>
                        </wps:txbx>
                        <wps:bodyPr horzOverflow="overflow" vert="horz" lIns="0" tIns="0" rIns="0" bIns="0" rtlCol="0">
                          <a:noAutofit/>
                        </wps:bodyPr>
                      </wps:wsp>
                      <wps:wsp>
                        <wps:cNvPr id="1819812" name="Rectangle 1819812"/>
                        <wps:cNvSpPr/>
                        <wps:spPr>
                          <a:xfrm>
                            <a:off x="1888188" y="943365"/>
                            <a:ext cx="43001"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819813" name="Rectangle 1819813"/>
                        <wps:cNvSpPr/>
                        <wps:spPr>
                          <a:xfrm>
                            <a:off x="1926986" y="878751"/>
                            <a:ext cx="146205" cy="154686"/>
                          </a:xfrm>
                          <a:prstGeom prst="rect">
                            <a:avLst/>
                          </a:prstGeom>
                          <a:ln>
                            <a:noFill/>
                          </a:ln>
                        </wps:spPr>
                        <wps:txbx>
                          <w:txbxContent>
                            <w:p w:rsidR="004A1D4E" w:rsidRDefault="009A508B">
                              <w:r>
                                <w:t>15</w:t>
                              </w:r>
                            </w:p>
                          </w:txbxContent>
                        </wps:txbx>
                        <wps:bodyPr horzOverflow="overflow" vert="horz" lIns="0" tIns="0" rIns="0" bIns="0" rtlCol="0">
                          <a:noAutofit/>
                        </wps:bodyPr>
                      </wps:wsp>
                    </wpg:wgp>
                  </a:graphicData>
                </a:graphic>
              </wp:inline>
            </w:drawing>
          </mc:Choice>
          <mc:Fallback>
            <w:pict>
              <v:group id="Group 3089145" o:spid="_x0000_s2397" style="width:199.6pt;height:78.35pt;mso-position-horizontal-relative:char;mso-position-vertical-relative:line" coordsize="25348,99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">
                <v:shape id="Picture 3118568" o:spid="_x0000_s2398" type="#_x0000_t75" style="position:absolute;width:25348;height: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">
                  <v:imagedata r:id="rId3163" o:title=""/>
                </v:shape>
                <v:rect id="Rectangle 1819808" o:spid="_x0000_s2399" style="position:absolute;left:15972;top:8722;width:154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" filled="f" stroked="f">
                  <v:textbox inset="0,0,0,0">
                    <w:txbxContent>
                      <w:p w:rsidR="004A1D4E" w:rsidRDefault="009A508B">
                        <w:r>
                          <w:rPr>
                            <w:sz w:val="18"/>
                          </w:rPr>
                          <w:t>图</w:t>
                        </w:r>
                      </w:p>
                    </w:txbxContent>
                  </v:textbox>
                </v:rect>
                <v:rect id="Rectangle 1819809" o:spid="_x0000_s2400" style="position:absolute;left:17135;top:8852;width:103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" filled="f" stroked="f">
                  <v:textbox inset="0,0,0,0">
                    <w:txbxContent>
                      <w:p w:rsidR="004A1D4E" w:rsidRDefault="009A508B">
                        <w:r>
                          <w:rPr>
                            <w:sz w:val="20"/>
                          </w:rPr>
                          <w:t>9</w:t>
                        </w:r>
                      </w:p>
                    </w:txbxContent>
                  </v:textbox>
                </v:rect>
                <v:rect id="Rectangle 1819810" o:spid="_x0000_s2401" style="position:absolute;left:17911;top:9433;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" filled="f" stroked="f">
                  <v:textbox inset="0,0,0,0">
                    <w:txbxContent>
                      <w:p w:rsidR="004A1D4E" w:rsidRDefault="009A508B">
                        <w:r>
                          <w:rPr>
                            <w:sz w:val="60"/>
                          </w:rPr>
                          <w:t>．</w:t>
                        </w:r>
                      </w:p>
                    </w:txbxContent>
                  </v:textbox>
                </v:rect>
                <v:rect id="Rectangle 1819811" o:spid="_x0000_s2402" style="position:absolute;left:18299;top:8722;width:68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" filled="f" stroked="f">
                  <v:textbox inset="0,0,0,0">
                    <w:txbxContent>
                      <w:p w:rsidR="004A1D4E" w:rsidRDefault="009A508B">
                        <w:r>
                          <w:rPr>
                            <w:sz w:val="18"/>
                          </w:rPr>
                          <w:t>8</w:t>
                        </w:r>
                      </w:p>
                    </w:txbxContent>
                  </v:textbox>
                </v:rect>
                <v:rect id="Rectangle 1819812" o:spid="_x0000_s2403" style="position:absolute;left:18881;top:9433;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" filled="f" stroked="f">
                  <v:textbox inset="0,0,0,0">
                    <w:txbxContent>
                      <w:p w:rsidR="004A1D4E" w:rsidRDefault="009A508B">
                        <w:r>
                          <w:rPr>
                            <w:sz w:val="60"/>
                          </w:rPr>
                          <w:t>．</w:t>
                        </w:r>
                      </w:p>
                    </w:txbxContent>
                  </v:textbox>
                </v:rect>
                <v:rect id="Rectangle 1819813" o:spid="_x0000_s2404" style="position:absolute;left:19269;top:8787;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" filled="f" stroked="f">
                  <v:textbox inset="0,0,0,0">
                    <w:txbxContent>
                      <w:p w:rsidR="004A1D4E" w:rsidRDefault="009A508B">
                        <w:r>
                          <w:t>15</w:t>
                        </w:r>
                      </w:p>
                    </w:txbxContent>
                  </v:textbox>
                </v:rect>
                <w10:anchorlock/>
              </v:group>
            </w:pict>
          </mc:Fallback>
        </mc:AlternateContent>
      </w:r>
      <w:r>
        <w:rPr>
          <w:sz w:val="20"/>
        </w:rPr>
        <w:t xml:space="preserve">SR </w:t>
      </w:r>
    </w:p>
    <w:tbl>
      <w:tblPr>
        <w:tblStyle w:val="TableGrid"/>
        <w:tblpPr w:vertAnchor="page" w:horzAnchor="page" w:tblpX="1227" w:tblpY="520"/>
        <w:tblOverlap w:val="never"/>
        <w:tblW w:w="1356" w:type="dxa"/>
        <w:tblInd w:w="0" w:type="dxa"/>
        <w:tblCellMar>
          <w:top w:w="70" w:type="dxa"/>
          <w:left w:w="143" w:type="dxa"/>
          <w:bottom w:w="0" w:type="dxa"/>
          <w:right w:w="61" w:type="dxa"/>
        </w:tblCellMar>
        <w:tblLook w:val="04A0" w:firstRow="1" w:lastRow="0" w:firstColumn="1" w:lastColumn="0" w:noHBand="0" w:noVBand="1"/>
      </w:tblPr>
      <w:tblGrid>
        <w:gridCol w:w="492"/>
        <w:gridCol w:w="864"/>
      </w:tblGrid>
      <w:tr w:rsidR="004A1D4E">
        <w:trPr>
          <w:trHeight w:val="343"/>
        </w:trPr>
        <w:tc>
          <w:tcPr>
            <w:tcW w:w="48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7"/>
            </w:pPr>
            <w:r>
              <w:rPr>
                <w:sz w:val="20"/>
              </w:rPr>
              <w:t>还</w:t>
            </w:r>
          </w:p>
        </w:tc>
        <w:tc>
          <w:tcPr>
            <w:tcW w:w="872"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4"/>
              </w:rPr>
              <w:t>数也结构</w:t>
            </w:r>
          </w:p>
        </w:tc>
      </w:tr>
    </w:tbl>
    <w:p w:rsidR="004A1D4E" w:rsidRDefault="009A508B">
      <w:pPr>
        <w:spacing w:after="5" w:line="262" w:lineRule="auto"/>
        <w:ind w:left="692" w:right="10" w:hanging="346"/>
        <w:jc w:val="both"/>
      </w:pPr>
      <w:r>
        <w:rPr>
          <w:sz w:val="20"/>
        </w:rPr>
        <w:t>5</w:t>
      </w:r>
      <w:r>
        <w:rPr>
          <w:sz w:val="20"/>
        </w:rPr>
        <w:t>、再次调用</w:t>
      </w:r>
      <w:r>
        <w:rPr>
          <w:sz w:val="20"/>
        </w:rPr>
        <w:t>MergePass</w:t>
      </w:r>
      <w:r>
        <w:rPr>
          <w:sz w:val="20"/>
        </w:rPr>
        <w:t>时，</w:t>
      </w:r>
      <w:r>
        <w:rPr>
          <w:sz w:val="20"/>
        </w:rPr>
        <w:t>s=2</w:t>
      </w:r>
      <w:r>
        <w:rPr>
          <w:sz w:val="20"/>
        </w:rPr>
        <w:t>，第</w:t>
      </w:r>
      <w:r>
        <w:rPr>
          <w:sz w:val="20"/>
        </w:rPr>
        <w:t>5</w:t>
      </w:r>
      <w:r>
        <w:rPr>
          <w:sz w:val="20"/>
        </w:rPr>
        <w:t>一</w:t>
      </w:r>
      <w:r>
        <w:rPr>
          <w:sz w:val="20"/>
        </w:rPr>
        <w:t>9</w:t>
      </w:r>
      <w:r>
        <w:rPr>
          <w:sz w:val="20"/>
        </w:rPr>
        <w:t>行的循环，由第</w:t>
      </w:r>
      <w:r>
        <w:rPr>
          <w:sz w:val="20"/>
        </w:rPr>
        <w:t>8</w:t>
      </w:r>
      <w:r>
        <w:rPr>
          <w:sz w:val="20"/>
        </w:rPr>
        <w:t>行的</w:t>
      </w:r>
      <w:r>
        <w:rPr>
          <w:sz w:val="20"/>
        </w:rPr>
        <w:t>i=i+2xs</w:t>
      </w:r>
      <w:r>
        <w:rPr>
          <w:sz w:val="20"/>
        </w:rPr>
        <w:t>可知，此时</w:t>
      </w:r>
      <w:r>
        <w:rPr>
          <w:sz w:val="20"/>
        </w:rPr>
        <w:t>i</w:t>
      </w:r>
      <w:r>
        <w:rPr>
          <w:sz w:val="20"/>
        </w:rPr>
        <w:t>就是以</w:t>
      </w:r>
      <w:r>
        <w:rPr>
          <w:sz w:val="20"/>
        </w:rPr>
        <w:t>4</w:t>
      </w:r>
      <w:r>
        <w:rPr>
          <w:sz w:val="20"/>
        </w:rPr>
        <w:t>为增量进行循环了，也就是说，是将两个有两个记录的有序序列进行归并为四个记录的有序序列。最终再将最后剩下的第九条记录</w:t>
      </w:r>
      <w:r>
        <w:rPr>
          <w:sz w:val="20"/>
        </w:rPr>
        <w:t xml:space="preserve"> “ 20 ”</w:t>
      </w:r>
      <w:r>
        <w:rPr>
          <w:sz w:val="20"/>
        </w:rPr>
        <w:t>插入</w:t>
      </w:r>
      <w:r>
        <w:rPr>
          <w:sz w:val="20"/>
        </w:rPr>
        <w:t>TR</w:t>
      </w:r>
      <w:r>
        <w:rPr>
          <w:sz w:val="20"/>
        </w:rPr>
        <w:t>，如图</w:t>
      </w:r>
      <w:r>
        <w:rPr>
          <w:sz w:val="20"/>
        </w:rPr>
        <w:t>9</w:t>
      </w:r>
      <w:r>
        <w:rPr>
          <w:sz w:val="20"/>
        </w:rPr>
        <w:t>．</w:t>
      </w:r>
      <w:r>
        <w:rPr>
          <w:sz w:val="20"/>
        </w:rPr>
        <w:t>8</w:t>
      </w:r>
      <w:r>
        <w:rPr>
          <w:sz w:val="20"/>
        </w:rPr>
        <w:t>．</w:t>
      </w:r>
      <w:r>
        <w:rPr>
          <w:sz w:val="20"/>
        </w:rPr>
        <w:t>16</w:t>
      </w:r>
      <w:r>
        <w:rPr>
          <w:sz w:val="20"/>
        </w:rPr>
        <w:t>所示。</w:t>
      </w:r>
    </w:p>
    <w:p w:rsidR="004A1D4E" w:rsidRDefault="009A508B">
      <w:pPr>
        <w:spacing w:after="271"/>
        <w:ind w:left="1141"/>
      </w:pPr>
      <w:r>
        <w:rPr>
          <w:noProof/>
        </w:rPr>
        <mc:AlternateContent>
          <mc:Choice Requires="wpg">
            <w:drawing>
              <wp:inline distT="0" distB="0" distL="0" distR="0">
                <wp:extent cx="3627648" cy="1182437"/>
                <wp:effectExtent l="0" t="0" r="0" b="0"/>
                <wp:docPr id="3090010" name="Group 3090010"/>
                <wp:cNvGraphicFramePr/>
                <a:graphic xmlns:a="http://schemas.openxmlformats.org/drawingml/2006/main">
                  <a:graphicData uri="http://schemas.microsoft.com/office/word/2010/wordprocessingGroup">
                    <wpg:wgp>
                      <wpg:cNvGrpSpPr/>
                      <wpg:grpSpPr>
                        <a:xfrm>
                          <a:off x="0" y="0"/>
                          <a:ext cx="3627648" cy="1182437"/>
                          <a:chOff x="0" y="0"/>
                          <a:chExt cx="3627648" cy="1182437"/>
                        </a:xfrm>
                      </wpg:grpSpPr>
                      <pic:pic xmlns:pic="http://schemas.openxmlformats.org/drawingml/2006/picture">
                        <pic:nvPicPr>
                          <pic:cNvPr id="3118569" name="Picture 3118569"/>
                          <pic:cNvPicPr/>
                        </pic:nvPicPr>
                        <pic:blipFill>
                          <a:blip r:embed="rId3164"/>
                          <a:stretch>
                            <a:fillRect/>
                          </a:stretch>
                        </pic:blipFill>
                        <pic:spPr>
                          <a:xfrm>
                            <a:off x="387984" y="6461"/>
                            <a:ext cx="3239664" cy="956288"/>
                          </a:xfrm>
                          <a:prstGeom prst="rect">
                            <a:avLst/>
                          </a:prstGeom>
                        </pic:spPr>
                      </pic:pic>
                      <wps:wsp>
                        <wps:cNvPr id="1819939" name="Rectangle 1819939"/>
                        <wps:cNvSpPr/>
                        <wps:spPr>
                          <a:xfrm>
                            <a:off x="1519603" y="1053209"/>
                            <a:ext cx="154806" cy="163280"/>
                          </a:xfrm>
                          <a:prstGeom prst="rect">
                            <a:avLst/>
                          </a:prstGeom>
                          <a:ln>
                            <a:noFill/>
                          </a:ln>
                        </wps:spPr>
                        <wps:txbx>
                          <w:txbxContent>
                            <w:p w:rsidR="004A1D4E" w:rsidRDefault="009A508B">
                              <w:r>
                                <w:rPr>
                                  <w:sz w:val="18"/>
                                </w:rPr>
                                <w:t>图</w:t>
                              </w:r>
                            </w:p>
                          </w:txbxContent>
                        </wps:txbx>
                        <wps:bodyPr horzOverflow="overflow" vert="horz" lIns="0" tIns="0" rIns="0" bIns="0" rtlCol="0">
                          <a:noAutofit/>
                        </wps:bodyPr>
                      </wps:wsp>
                      <wps:wsp>
                        <wps:cNvPr id="1819940" name="Rectangle 1819940"/>
                        <wps:cNvSpPr/>
                        <wps:spPr>
                          <a:xfrm>
                            <a:off x="1635998" y="1053209"/>
                            <a:ext cx="94603" cy="163280"/>
                          </a:xfrm>
                          <a:prstGeom prst="rect">
                            <a:avLst/>
                          </a:prstGeom>
                          <a:ln>
                            <a:noFill/>
                          </a:ln>
                        </wps:spPr>
                        <wps:txbx>
                          <w:txbxContent>
                            <w:p w:rsidR="004A1D4E" w:rsidRDefault="009A508B">
                              <w:r>
                                <w:rPr>
                                  <w:sz w:val="18"/>
                                </w:rPr>
                                <w:t>9</w:t>
                              </w:r>
                            </w:p>
                          </w:txbxContent>
                        </wps:txbx>
                        <wps:bodyPr horzOverflow="overflow" vert="horz" lIns="0" tIns="0" rIns="0" bIns="0" rtlCol="0">
                          <a:noAutofit/>
                        </wps:bodyPr>
                      </wps:wsp>
                      <wps:wsp>
                        <wps:cNvPr id="1819941" name="Rectangle 1819941"/>
                        <wps:cNvSpPr/>
                        <wps:spPr>
                          <a:xfrm>
                            <a:off x="1713595" y="1130745"/>
                            <a:ext cx="43002" cy="25781"/>
                          </a:xfrm>
                          <a:prstGeom prst="rect">
                            <a:avLst/>
                          </a:prstGeom>
                          <a:ln>
                            <a:noFill/>
                          </a:ln>
                        </wps:spPr>
                        <wps:txbx>
                          <w:txbxContent>
                            <w:p w:rsidR="004A1D4E" w:rsidRDefault="009A508B">
                              <w:r>
                                <w:rPr>
                                  <w:sz w:val="60"/>
                                </w:rPr>
                                <w:t>．</w:t>
                              </w:r>
                            </w:p>
                          </w:txbxContent>
                        </wps:txbx>
                        <wps:bodyPr horzOverflow="overflow" vert="horz" lIns="0" tIns="0" rIns="0" bIns="0" rtlCol="0">
                          <a:noAutofit/>
                        </wps:bodyPr>
                      </wps:wsp>
                      <wps:wsp>
                        <wps:cNvPr id="1819942" name="Rectangle 1819942"/>
                        <wps:cNvSpPr/>
                        <wps:spPr>
                          <a:xfrm>
                            <a:off x="1752393" y="1072592"/>
                            <a:ext cx="60203" cy="146093"/>
                          </a:xfrm>
                          <a:prstGeom prst="rect">
                            <a:avLst/>
                          </a:prstGeom>
                          <a:ln>
                            <a:noFill/>
                          </a:ln>
                        </wps:spPr>
                        <wps:txbx>
                          <w:txbxContent>
                            <w:p w:rsidR="004A1D4E" w:rsidRDefault="009A508B">
                              <w:r>
                                <w:rPr>
                                  <w:sz w:val="16"/>
                                </w:rPr>
                                <w:t>8</w:t>
                              </w:r>
                            </w:p>
                          </w:txbxContent>
                        </wps:txbx>
                        <wps:bodyPr horzOverflow="overflow" vert="horz" lIns="0" tIns="0" rIns="0" bIns="0" rtlCol="0">
                          <a:noAutofit/>
                        </wps:bodyPr>
                      </wps:wsp>
                      <wps:wsp>
                        <wps:cNvPr id="1819943" name="Rectangle 1819943"/>
                        <wps:cNvSpPr/>
                        <wps:spPr>
                          <a:xfrm>
                            <a:off x="1804124" y="1066131"/>
                            <a:ext cx="51602" cy="103124"/>
                          </a:xfrm>
                          <a:prstGeom prst="rect">
                            <a:avLst/>
                          </a:prstGeom>
                          <a:ln>
                            <a:noFill/>
                          </a:ln>
                        </wps:spPr>
                        <wps:txbx>
                          <w:txbxContent>
                            <w:p w:rsidR="004A1D4E" w:rsidRDefault="009A508B">
                              <w:r>
                                <w:rPr>
                                  <w:sz w:val="72"/>
                                </w:rPr>
                                <w:t>．</w:t>
                              </w:r>
                            </w:p>
                          </w:txbxContent>
                        </wps:txbx>
                        <wps:bodyPr horzOverflow="overflow" vert="horz" lIns="0" tIns="0" rIns="0" bIns="0" rtlCol="0">
                          <a:noAutofit/>
                        </wps:bodyPr>
                      </wps:wsp>
                      <wps:wsp>
                        <wps:cNvPr id="1819944" name="Rectangle 1819944"/>
                        <wps:cNvSpPr/>
                        <wps:spPr>
                          <a:xfrm>
                            <a:off x="1849389" y="1066131"/>
                            <a:ext cx="137605" cy="146094"/>
                          </a:xfrm>
                          <a:prstGeom prst="rect">
                            <a:avLst/>
                          </a:prstGeom>
                          <a:ln>
                            <a:noFill/>
                          </a:ln>
                        </wps:spPr>
                        <wps:txbx>
                          <w:txbxContent>
                            <w:p w:rsidR="004A1D4E" w:rsidRDefault="009A508B">
                              <w:r>
                                <w:rPr>
                                  <w:sz w:val="20"/>
                                </w:rPr>
                                <w:t>16</w:t>
                              </w:r>
                            </w:p>
                          </w:txbxContent>
                        </wps:txbx>
                        <wps:bodyPr horzOverflow="overflow" vert="horz" lIns="0" tIns="0" rIns="0" bIns="0" rtlCol="0">
                          <a:noAutofit/>
                        </wps:bodyPr>
                      </wps:wsp>
                      <wps:wsp>
                        <wps:cNvPr id="1819931" name="Rectangle 1819931"/>
                        <wps:cNvSpPr/>
                        <wps:spPr>
                          <a:xfrm>
                            <a:off x="0" y="743062"/>
                            <a:ext cx="249409" cy="163278"/>
                          </a:xfrm>
                          <a:prstGeom prst="rect">
                            <a:avLst/>
                          </a:prstGeom>
                          <a:ln>
                            <a:noFill/>
                          </a:ln>
                        </wps:spPr>
                        <wps:txbx>
                          <w:txbxContent>
                            <w:p w:rsidR="004A1D4E" w:rsidRDefault="009A508B">
                              <w:r>
                                <w:rPr>
                                  <w:sz w:val="28"/>
                                </w:rPr>
                                <w:t>TR</w:t>
                              </w:r>
                            </w:p>
                          </w:txbxContent>
                        </wps:txbx>
                        <wps:bodyPr horzOverflow="overflow" vert="horz" lIns="0" tIns="0" rIns="0" bIns="0" rtlCol="0">
                          <a:noAutofit/>
                        </wps:bodyPr>
                      </wps:wsp>
                    </wpg:wgp>
                  </a:graphicData>
                </a:graphic>
              </wp:inline>
            </w:drawing>
          </mc:Choice>
          <mc:Fallback>
            <w:pict>
              <v:group id="Group 3090010" o:spid="_x0000_s2405" style="width:285.65pt;height:93.1pt;mso-position-horizontal-relative:char;mso-position-vertical-relative:line" coordsize="36276,11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">
                <v:shape id="Picture 3118569" o:spid="_x0000_s2406" type="#_x0000_t75" style="position:absolute;left:3879;top:64;width:32397;height: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">
                  <v:imagedata r:id="rId3165" o:title=""/>
                </v:shape>
                <v:rect id="Rectangle 1819939" o:spid="_x0000_s2407" style="position:absolute;left:15196;top:10532;width:154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" filled="f" stroked="f">
                  <v:textbox inset="0,0,0,0">
                    <w:txbxContent>
                      <w:p w:rsidR="004A1D4E" w:rsidRDefault="009A508B">
                        <w:r>
                          <w:rPr>
                            <w:sz w:val="18"/>
                          </w:rPr>
                          <w:t>图</w:t>
                        </w:r>
                      </w:p>
                    </w:txbxContent>
                  </v:textbox>
                </v:rect>
                <v:rect id="Rectangle 1819940" o:spid="_x0000_s2408" style="position:absolute;left:16359;top:10532;width:94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" filled="f" stroked="f">
                  <v:textbox inset="0,0,0,0">
                    <w:txbxContent>
                      <w:p w:rsidR="004A1D4E" w:rsidRDefault="009A508B">
                        <w:r>
                          <w:rPr>
                            <w:sz w:val="18"/>
                          </w:rPr>
                          <w:t>9</w:t>
                        </w:r>
                      </w:p>
                    </w:txbxContent>
                  </v:textbox>
                </v:rect>
                <v:rect id="Rectangle 1819941" o:spid="_x0000_s2409" style="position:absolute;left:17135;top:11307;width:43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" filled="f" stroked="f">
                  <v:textbox inset="0,0,0,0">
                    <w:txbxContent>
                      <w:p w:rsidR="004A1D4E" w:rsidRDefault="009A508B">
                        <w:r>
                          <w:rPr>
                            <w:sz w:val="60"/>
                          </w:rPr>
                          <w:t>．</w:t>
                        </w:r>
                      </w:p>
                    </w:txbxContent>
                  </v:textbox>
                </v:rect>
                <v:rect id="Rectangle 1819942" o:spid="_x0000_s2410" style="position:absolute;left:17523;top:10725;width:60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" filled="f" stroked="f">
                  <v:textbox inset="0,0,0,0">
                    <w:txbxContent>
                      <w:p w:rsidR="004A1D4E" w:rsidRDefault="009A508B">
                        <w:r>
                          <w:rPr>
                            <w:sz w:val="16"/>
                          </w:rPr>
                          <w:t>8</w:t>
                        </w:r>
                      </w:p>
                    </w:txbxContent>
                  </v:textbox>
                </v:rect>
                <v:rect id="Rectangle 1819943" o:spid="_x0000_s2411" style="position:absolute;left:18041;top:10661;width:51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" filled="f" stroked="f">
                  <v:textbox inset="0,0,0,0">
                    <w:txbxContent>
                      <w:p w:rsidR="004A1D4E" w:rsidRDefault="009A508B">
                        <w:r>
                          <w:rPr>
                            <w:sz w:val="72"/>
                          </w:rPr>
                          <w:t>．</w:t>
                        </w:r>
                      </w:p>
                    </w:txbxContent>
                  </v:textbox>
                </v:rect>
                <v:rect id="Rectangle 1819944" o:spid="_x0000_s2412" style="position:absolute;left:18493;top:10661;width:137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" filled="f" stroked="f">
                  <v:textbox inset="0,0,0,0">
                    <w:txbxContent>
                      <w:p w:rsidR="004A1D4E" w:rsidRDefault="009A508B">
                        <w:r>
                          <w:rPr>
                            <w:sz w:val="20"/>
                          </w:rPr>
                          <w:t>16</w:t>
                        </w:r>
                      </w:p>
                    </w:txbxContent>
                  </v:textbox>
                </v:rect>
                <v:rect id="Rectangle 1819931" o:spid="_x0000_s2413" style="position:absolute;top:7430;width:2494;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" filled="f" stroked="f">
                  <v:textbox inset="0,0,0,0">
                    <w:txbxContent>
                      <w:p w:rsidR="004A1D4E" w:rsidRDefault="009A508B">
                        <w:r>
                          <w:rPr>
                            <w:sz w:val="28"/>
                          </w:rPr>
                          <w:t>TR</w:t>
                        </w:r>
                      </w:p>
                    </w:txbxContent>
                  </v:textbox>
                </v:rect>
                <w10:anchorlock/>
              </v:group>
            </w:pict>
          </mc:Fallback>
        </mc:AlternateContent>
      </w:r>
    </w:p>
    <w:p w:rsidR="004A1D4E" w:rsidRDefault="009A508B">
      <w:pPr>
        <w:spacing w:after="29" w:line="227" w:lineRule="auto"/>
        <w:ind w:left="377" w:right="10" w:hanging="10"/>
        <w:jc w:val="both"/>
      </w:pPr>
      <w:r>
        <w:t>6</w:t>
      </w:r>
      <w:r>
        <w:t>，后面的类似，略。</w:t>
      </w:r>
    </w:p>
    <w:p w:rsidR="004A1D4E" w:rsidRDefault="009A508B">
      <w:pPr>
        <w:spacing w:after="613" w:line="227" w:lineRule="auto"/>
        <w:ind w:left="10" w:right="10" w:firstLine="367"/>
        <w:jc w:val="both"/>
      </w:pPr>
      <w:r>
        <w:t>非递归的迭代方法，避免了递归时深度为</w:t>
      </w:r>
      <w:r>
        <w:t>bgzn</w:t>
      </w:r>
      <w:r>
        <w:t>的栈空间，空间只是用到申请归并临时用的</w:t>
      </w:r>
      <w:r>
        <w:t>TR</w:t>
      </w:r>
      <w:r>
        <w:t>数组，因此空间复杂度为</w:t>
      </w:r>
      <w:r>
        <w:t>0</w:t>
      </w:r>
      <w:r>
        <w:t>〔</w:t>
      </w:r>
      <w:r>
        <w:t>n),</w:t>
      </w:r>
      <w:r>
        <w:t>并且避免递归也在时间性能上有一定的提升，应该说，使用归并排序时，尽量考虑用非递归方法。</w:t>
      </w:r>
      <w:r>
        <w:t>31</w:t>
      </w:r>
    </w:p>
    <w:p w:rsidR="004A1D4E" w:rsidRDefault="009A508B">
      <w:pPr>
        <w:spacing w:after="3" w:line="265" w:lineRule="auto"/>
        <w:ind w:left="193" w:right="31" w:hanging="10"/>
        <w:jc w:val="center"/>
      </w:pPr>
      <w:r>
        <w:rPr>
          <w:sz w:val="14"/>
        </w:rPr>
        <w:t>：关于归并排序算法更详细讲解，请参考《算法导论》第一部分第</w:t>
      </w:r>
      <w:r>
        <w:rPr>
          <w:sz w:val="14"/>
        </w:rPr>
        <w:t>2</w:t>
      </w:r>
      <w:r>
        <w:rPr>
          <w:sz w:val="14"/>
        </w:rPr>
        <w:t>章</w:t>
      </w:r>
      <w:r>
        <w:rPr>
          <w:sz w:val="14"/>
        </w:rPr>
        <w:t>“</w:t>
      </w:r>
      <w:r>
        <w:rPr>
          <w:sz w:val="14"/>
        </w:rPr>
        <w:t>算法入门</w:t>
      </w:r>
      <w:r>
        <w:rPr>
          <w:sz w:val="14"/>
        </w:rPr>
        <w:t>''</w:t>
      </w:r>
      <w:r>
        <w:rPr>
          <w:sz w:val="14"/>
        </w:rPr>
        <w:t>的</w:t>
      </w:r>
      <w:r>
        <w:rPr>
          <w:sz w:val="14"/>
        </w:rPr>
        <w:t>231</w:t>
      </w:r>
      <w:r>
        <w:rPr>
          <w:sz w:val="14"/>
        </w:rPr>
        <w:t>节，．分治法</w:t>
      </w:r>
      <w:r>
        <w:rPr>
          <w:sz w:val="14"/>
        </w:rPr>
        <w:t>"</w:t>
      </w:r>
      <w:r>
        <w:rPr>
          <w:sz w:val="14"/>
        </w:rPr>
        <w:t>的内容</w:t>
      </w:r>
      <w:r>
        <w:rPr>
          <w:noProof/>
        </w:rPr>
        <w:drawing>
          <wp:inline distT="0" distB="0" distL="0" distR="0">
            <wp:extent cx="58197" cy="45230"/>
            <wp:effectExtent l="0" t="0" r="0" b="0"/>
            <wp:docPr id="3118570" name="Picture 3118570"/>
            <wp:cNvGraphicFramePr/>
            <a:graphic xmlns:a="http://schemas.openxmlformats.org/drawingml/2006/main">
              <a:graphicData uri="http://schemas.openxmlformats.org/drawingml/2006/picture">
                <pic:pic xmlns:pic="http://schemas.openxmlformats.org/drawingml/2006/picture">
                  <pic:nvPicPr>
                    <pic:cNvPr id="3118570" name="Picture 3118570"/>
                    <pic:cNvPicPr/>
                  </pic:nvPicPr>
                  <pic:blipFill>
                    <a:blip r:embed="rId3166"/>
                    <a:stretch>
                      <a:fillRect/>
                    </a:stretch>
                  </pic:blipFill>
                  <pic:spPr>
                    <a:xfrm>
                      <a:off x="0" y="0"/>
                      <a:ext cx="58197" cy="45230"/>
                    </a:xfrm>
                    <a:prstGeom prst="rect">
                      <a:avLst/>
                    </a:prstGeom>
                  </pic:spPr>
                </pic:pic>
              </a:graphicData>
            </a:graphic>
          </wp:inline>
        </w:drawing>
      </w:r>
    </w:p>
    <w:p w:rsidR="004A1D4E" w:rsidRDefault="009A508B">
      <w:pPr>
        <w:pStyle w:val="4"/>
        <w:ind w:left="1120" w:right="1171"/>
      </w:pPr>
      <w:r>
        <w:t>9</w:t>
      </w:r>
      <w:r>
        <w:t>．</w:t>
      </w:r>
      <w:r>
        <w:t>9</w:t>
      </w:r>
      <w:r>
        <w:t>快速排序</w:t>
      </w:r>
    </w:p>
    <w:p w:rsidR="004A1D4E" w:rsidRDefault="009A508B">
      <w:pPr>
        <w:spacing w:after="5" w:line="262" w:lineRule="auto"/>
        <w:ind w:left="10" w:right="10" w:firstLine="367"/>
        <w:jc w:val="both"/>
      </w:pPr>
      <w:r>
        <w:rPr>
          <w:sz w:val="20"/>
        </w:rPr>
        <w:t>终于我们的高手要登场了，如果将来你工作后，你的老板要让你写个排序算法，而你会的算法中竟然没有快速排序，我想你还是不要声张，偷偷去把快速排序算法找来敲进电脑，这样至少你不至于被大伙</w:t>
      </w:r>
      <w:r>
        <w:rPr>
          <w:sz w:val="20"/>
        </w:rPr>
        <w:t>丿</w:t>
      </w:r>
      <w:r>
        <w:rPr>
          <w:sz w:val="20"/>
        </w:rPr>
        <w:t>L</w:t>
      </w:r>
      <w:r>
        <w:rPr>
          <w:sz w:val="20"/>
        </w:rPr>
        <w:t>取笑。</w:t>
      </w:r>
    </w:p>
    <w:p w:rsidR="004A1D4E" w:rsidRDefault="009A508B">
      <w:pPr>
        <w:spacing w:after="5" w:line="262" w:lineRule="auto"/>
        <w:ind w:left="10" w:right="10" w:firstLine="367"/>
        <w:jc w:val="both"/>
      </w:pPr>
      <w:r>
        <w:rPr>
          <w:sz w:val="20"/>
        </w:rPr>
        <w:t>事实上，不论是</w:t>
      </w:r>
      <w:r>
        <w:rPr>
          <w:sz w:val="20"/>
        </w:rPr>
        <w:t>C++ STL</w:t>
      </w:r>
      <w:r>
        <w:rPr>
          <w:sz w:val="20"/>
        </w:rPr>
        <w:t>、</w:t>
      </w:r>
      <w:r>
        <w:rPr>
          <w:sz w:val="20"/>
        </w:rPr>
        <w:t>Java SDK</w:t>
      </w:r>
      <w:r>
        <w:rPr>
          <w:sz w:val="20"/>
        </w:rPr>
        <w:t>或者</w:t>
      </w:r>
      <w:r>
        <w:rPr>
          <w:sz w:val="20"/>
        </w:rPr>
        <w:t>.NET Framework SDK</w:t>
      </w:r>
      <w:r>
        <w:rPr>
          <w:sz w:val="20"/>
        </w:rPr>
        <w:t>等开发工具包中的源代码中都能找到它的某种实现版本。</w:t>
      </w:r>
      <w:r>
        <w:rPr>
          <w:noProof/>
        </w:rPr>
        <w:drawing>
          <wp:inline distT="0" distB="0" distL="0" distR="0">
            <wp:extent cx="6466" cy="6461"/>
            <wp:effectExtent l="0" t="0" r="0" b="0"/>
            <wp:docPr id="1828164" name="Picture 1828164"/>
            <wp:cNvGraphicFramePr/>
            <a:graphic xmlns:a="http://schemas.openxmlformats.org/drawingml/2006/main">
              <a:graphicData uri="http://schemas.openxmlformats.org/drawingml/2006/picture">
                <pic:pic xmlns:pic="http://schemas.openxmlformats.org/drawingml/2006/picture">
                  <pic:nvPicPr>
                    <pic:cNvPr id="1828164" name="Picture 1828164"/>
                    <pic:cNvPicPr/>
                  </pic:nvPicPr>
                  <pic:blipFill>
                    <a:blip r:embed="rId464"/>
                    <a:stretch>
                      <a:fillRect/>
                    </a:stretch>
                  </pic:blipFill>
                  <pic:spPr>
                    <a:xfrm>
                      <a:off x="0" y="0"/>
                      <a:ext cx="6466" cy="6461"/>
                    </a:xfrm>
                    <a:prstGeom prst="rect">
                      <a:avLst/>
                    </a:prstGeom>
                  </pic:spPr>
                </pic:pic>
              </a:graphicData>
            </a:graphic>
          </wp:inline>
        </w:drawing>
      </w:r>
    </w:p>
    <w:p w:rsidR="004A1D4E" w:rsidRDefault="009A508B">
      <w:pPr>
        <w:spacing w:after="39" w:line="219" w:lineRule="auto"/>
        <w:ind w:left="5" w:right="10" w:firstLine="367"/>
      </w:pPr>
      <w:r>
        <w:rPr>
          <w:sz w:val="20"/>
        </w:rPr>
        <w:t>快速排序算法最早由图灵奖获得者</w:t>
      </w:r>
      <w:r>
        <w:rPr>
          <w:sz w:val="20"/>
        </w:rPr>
        <w:t>Tony Hoare</w:t>
      </w:r>
      <w:r>
        <w:rPr>
          <w:sz w:val="20"/>
        </w:rPr>
        <w:t>设计出来的，他在形式化方法理论以及</w:t>
      </w:r>
      <w:r>
        <w:rPr>
          <w:sz w:val="20"/>
        </w:rPr>
        <w:t>ALGOL60</w:t>
      </w:r>
      <w:r>
        <w:rPr>
          <w:sz w:val="20"/>
        </w:rPr>
        <w:t>编程语言的发明中都有卓越的贡献，是上世纪最伟大的计算机科学家之</w:t>
      </w:r>
      <w:r>
        <w:rPr>
          <w:noProof/>
        </w:rPr>
        <w:drawing>
          <wp:inline distT="0" distB="0" distL="0" distR="0">
            <wp:extent cx="122861" cy="38768"/>
            <wp:effectExtent l="0" t="0" r="0" b="0"/>
            <wp:docPr id="3118580" name="Picture 3118580"/>
            <wp:cNvGraphicFramePr/>
            <a:graphic xmlns:a="http://schemas.openxmlformats.org/drawingml/2006/main">
              <a:graphicData uri="http://schemas.openxmlformats.org/drawingml/2006/picture">
                <pic:pic xmlns:pic="http://schemas.openxmlformats.org/drawingml/2006/picture">
                  <pic:nvPicPr>
                    <pic:cNvPr id="3118580" name="Picture 3118580"/>
                    <pic:cNvPicPr/>
                  </pic:nvPicPr>
                  <pic:blipFill>
                    <a:blip r:embed="rId3167"/>
                    <a:stretch>
                      <a:fillRect/>
                    </a:stretch>
                  </pic:blipFill>
                  <pic:spPr>
                    <a:xfrm>
                      <a:off x="0" y="0"/>
                      <a:ext cx="122861" cy="38768"/>
                    </a:xfrm>
                    <a:prstGeom prst="rect">
                      <a:avLst/>
                    </a:prstGeom>
                  </pic:spPr>
                </pic:pic>
              </a:graphicData>
            </a:graphic>
          </wp:inline>
        </w:drawing>
      </w:r>
      <w:r>
        <w:rPr>
          <w:sz w:val="20"/>
        </w:rPr>
        <w:t>。而这快速排序算法只是他众多贡献中的一个小发明而已。</w:t>
      </w:r>
    </w:p>
    <w:p w:rsidR="004A1D4E" w:rsidRDefault="009A508B">
      <w:pPr>
        <w:spacing w:after="69" w:line="227" w:lineRule="auto"/>
        <w:ind w:left="10" w:right="143" w:firstLine="367"/>
        <w:jc w:val="both"/>
      </w:pPr>
      <w:r>
        <w:t>更牛的是，我们现在要学习的这个快速排序算法，被列为</w:t>
      </w:r>
      <w:r>
        <w:t>20</w:t>
      </w:r>
      <w:r>
        <w:t>世纪十大算法之一我们这些玩编程的人还有什么理由不去学习它呢？</w:t>
      </w:r>
    </w:p>
    <w:p w:rsidR="004A1D4E" w:rsidRDefault="009A508B">
      <w:pPr>
        <w:spacing w:after="306" w:line="227" w:lineRule="auto"/>
        <w:ind w:left="10" w:right="10" w:firstLine="367"/>
        <w:jc w:val="both"/>
      </w:pPr>
      <w:r>
        <w:rPr>
          <w:noProof/>
        </w:rPr>
        <w:drawing>
          <wp:anchor distT="0" distB="0" distL="114300" distR="114300" simplePos="0" relativeHeight="252354560" behindDoc="0" locked="0" layoutInCell="1" allowOverlap="0">
            <wp:simplePos x="0" y="0"/>
            <wp:positionH relativeFrom="page">
              <wp:posOffset>5690428</wp:posOffset>
            </wp:positionH>
            <wp:positionV relativeFrom="page">
              <wp:posOffset>3463312</wp:posOffset>
            </wp:positionV>
            <wp:extent cx="38798" cy="45230"/>
            <wp:effectExtent l="0" t="0" r="0" b="0"/>
            <wp:wrapSquare wrapText="bothSides"/>
            <wp:docPr id="1828167" name="Picture 1828167"/>
            <wp:cNvGraphicFramePr/>
            <a:graphic xmlns:a="http://schemas.openxmlformats.org/drawingml/2006/main">
              <a:graphicData uri="http://schemas.openxmlformats.org/drawingml/2006/picture">
                <pic:pic xmlns:pic="http://schemas.openxmlformats.org/drawingml/2006/picture">
                  <pic:nvPicPr>
                    <pic:cNvPr id="1828167" name="Picture 1828167"/>
                    <pic:cNvPicPr/>
                  </pic:nvPicPr>
                  <pic:blipFill>
                    <a:blip r:embed="rId3168"/>
                    <a:stretch>
                      <a:fillRect/>
                    </a:stretch>
                  </pic:blipFill>
                  <pic:spPr>
                    <a:xfrm>
                      <a:off x="0" y="0"/>
                      <a:ext cx="38798" cy="45230"/>
                    </a:xfrm>
                    <a:prstGeom prst="rect">
                      <a:avLst/>
                    </a:prstGeom>
                  </pic:spPr>
                </pic:pic>
              </a:graphicData>
            </a:graphic>
          </wp:anchor>
        </w:drawing>
      </w:r>
      <w:r>
        <w:rPr>
          <w:noProof/>
        </w:rPr>
        <w:drawing>
          <wp:anchor distT="0" distB="0" distL="114300" distR="114300" simplePos="0" relativeHeight="252355584" behindDoc="0" locked="0" layoutInCell="1" allowOverlap="0">
            <wp:simplePos x="0" y="0"/>
            <wp:positionH relativeFrom="page">
              <wp:posOffset>5832689</wp:posOffset>
            </wp:positionH>
            <wp:positionV relativeFrom="page">
              <wp:posOffset>8470900</wp:posOffset>
            </wp:positionV>
            <wp:extent cx="6466" cy="6462"/>
            <wp:effectExtent l="0" t="0" r="0" b="0"/>
            <wp:wrapTopAndBottom/>
            <wp:docPr id="1828194" name="Picture 1828194"/>
            <wp:cNvGraphicFramePr/>
            <a:graphic xmlns:a="http://schemas.openxmlformats.org/drawingml/2006/main">
              <a:graphicData uri="http://schemas.openxmlformats.org/drawingml/2006/picture">
                <pic:pic xmlns:pic="http://schemas.openxmlformats.org/drawingml/2006/picture">
                  <pic:nvPicPr>
                    <pic:cNvPr id="1828194" name="Picture 1828194"/>
                    <pic:cNvPicPr/>
                  </pic:nvPicPr>
                  <pic:blipFill>
                    <a:blip r:embed="rId91"/>
                    <a:stretch>
                      <a:fillRect/>
                    </a:stretch>
                  </pic:blipFill>
                  <pic:spPr>
                    <a:xfrm>
                      <a:off x="0" y="0"/>
                      <a:ext cx="6466" cy="6462"/>
                    </a:xfrm>
                    <a:prstGeom prst="rect">
                      <a:avLst/>
                    </a:prstGeom>
                  </pic:spPr>
                </pic:pic>
              </a:graphicData>
            </a:graphic>
          </wp:anchor>
        </w:drawing>
      </w:r>
      <w:r>
        <w:t>希尔排序相当于直接插人排序的升级，它们同属于插人排序类，堆排序相当于简单选择排序的升级，它们同属于选择排序类。而快速排序其实就是我们前面认为最慢的冒泡排序的升级，它们都属于交换排序类。即它也是通过不断比较和移动交换来实现排序的，只不过它的实现，增大了记录的比较和移动的距离，将关键字较大的记录从前面直接移动到后面，关键字较小的记录从后面直接移动到前面，从而减少了总的比较次数和移动交换次数。</w:t>
      </w:r>
    </w:p>
    <w:p w:rsidR="004A1D4E" w:rsidRDefault="009A508B">
      <w:pPr>
        <w:pStyle w:val="5"/>
        <w:spacing w:line="259" w:lineRule="auto"/>
        <w:ind w:left="26" w:hanging="10"/>
      </w:pPr>
      <w:r>
        <w:rPr>
          <w:sz w:val="30"/>
        </w:rPr>
        <w:t>9</w:t>
      </w:r>
      <w:r>
        <w:rPr>
          <w:sz w:val="30"/>
        </w:rPr>
        <w:t>，</w:t>
      </w:r>
      <w:r>
        <w:rPr>
          <w:sz w:val="30"/>
        </w:rPr>
        <w:t>9</w:t>
      </w:r>
      <w:r>
        <w:rPr>
          <w:sz w:val="30"/>
        </w:rPr>
        <w:t>，</w:t>
      </w:r>
      <w:r>
        <w:rPr>
          <w:sz w:val="30"/>
        </w:rPr>
        <w:t>1</w:t>
      </w:r>
      <w:r>
        <w:rPr>
          <w:sz w:val="30"/>
        </w:rPr>
        <w:t>快速排序算法</w:t>
      </w:r>
    </w:p>
    <w:p w:rsidR="004A1D4E" w:rsidRDefault="009A508B">
      <w:pPr>
        <w:spacing w:after="3" w:line="226" w:lineRule="auto"/>
        <w:ind w:left="5" w:firstLine="367"/>
      </w:pPr>
      <w:r>
        <w:t>快速排序</w:t>
      </w:r>
      <w:r>
        <w:t>(Quick sort)</w:t>
      </w:r>
      <w:r>
        <w:t>的基本思想是：通过一趟排序将待排记录分割成独立的两部分，其中一部分记录的关键字均比另一部分记录的关键字小，则可分别对这两部分记录继续进行排序，以达到整个序列有序的目的。</w:t>
      </w:r>
    </w:p>
    <w:p w:rsidR="004A1D4E" w:rsidRDefault="009A508B">
      <w:pPr>
        <w:spacing w:after="5" w:line="227" w:lineRule="auto"/>
        <w:ind w:left="10" w:right="10" w:firstLine="377"/>
        <w:jc w:val="both"/>
      </w:pPr>
      <w:r>
        <w:t>从字面上感觉不出它的好处来。假设现在要对数组</w:t>
      </w:r>
      <w:r>
        <w:t>{50</w:t>
      </w:r>
      <w:r>
        <w:t>，</w:t>
      </w:r>
      <w:r>
        <w:t>10</w:t>
      </w:r>
      <w:r>
        <w:t>，</w:t>
      </w:r>
      <w:r>
        <w:t>90</w:t>
      </w:r>
      <w:r>
        <w:t>，</w:t>
      </w:r>
      <w:r>
        <w:t>30</w:t>
      </w:r>
      <w:r>
        <w:t>丿</w:t>
      </w:r>
      <w:r>
        <w:t>0</w:t>
      </w:r>
      <w:r>
        <w:t>，</w:t>
      </w:r>
      <w:r>
        <w:t>40</w:t>
      </w:r>
      <w:r>
        <w:t>，</w:t>
      </w:r>
      <w:r>
        <w:t>80</w:t>
      </w:r>
      <w:r>
        <w:t>，</w:t>
      </w:r>
      <w:r>
        <w:t>60</w:t>
      </w:r>
      <w:r>
        <w:t>，</w:t>
      </w:r>
      <w:r>
        <w:t>20}</w:t>
      </w:r>
      <w:r>
        <w:t>进行排序。我们通过代码的讲解来学习快速排序的精妙。</w:t>
      </w:r>
    </w:p>
    <w:p w:rsidR="004A1D4E" w:rsidRDefault="009A508B">
      <w:pPr>
        <w:spacing w:after="5" w:line="262" w:lineRule="auto"/>
        <w:ind w:left="397" w:right="10"/>
        <w:jc w:val="both"/>
      </w:pPr>
      <w:r>
        <w:rPr>
          <w:sz w:val="20"/>
        </w:rPr>
        <w:t>我们来看代码。</w:t>
      </w:r>
    </w:p>
    <w:p w:rsidR="004A1D4E" w:rsidRDefault="009A508B">
      <w:pPr>
        <w:spacing w:after="3"/>
        <w:ind w:left="10" w:right="295"/>
        <w:jc w:val="both"/>
      </w:pPr>
      <w:r>
        <w:rPr>
          <w:noProof/>
        </w:rPr>
        <w:drawing>
          <wp:anchor distT="0" distB="0" distL="114300" distR="114300" simplePos="0" relativeHeight="252356608" behindDoc="0" locked="0" layoutInCell="1" allowOverlap="0">
            <wp:simplePos x="0" y="0"/>
            <wp:positionH relativeFrom="column">
              <wp:posOffset>2845214</wp:posOffset>
            </wp:positionH>
            <wp:positionV relativeFrom="paragraph">
              <wp:posOffset>-25009</wp:posOffset>
            </wp:positionV>
            <wp:extent cx="1907587" cy="426453"/>
            <wp:effectExtent l="0" t="0" r="0" b="0"/>
            <wp:wrapSquare wrapText="bothSides"/>
            <wp:docPr id="3118586" name="Picture 3118586"/>
            <wp:cNvGraphicFramePr/>
            <a:graphic xmlns:a="http://schemas.openxmlformats.org/drawingml/2006/main">
              <a:graphicData uri="http://schemas.openxmlformats.org/drawingml/2006/picture">
                <pic:pic xmlns:pic="http://schemas.openxmlformats.org/drawingml/2006/picture">
                  <pic:nvPicPr>
                    <pic:cNvPr id="3118586" name="Picture 3118586"/>
                    <pic:cNvPicPr/>
                  </pic:nvPicPr>
                  <pic:blipFill>
                    <a:blip r:embed="rId3169"/>
                    <a:stretch>
                      <a:fillRect/>
                    </a:stretch>
                  </pic:blipFill>
                  <pic:spPr>
                    <a:xfrm>
                      <a:off x="0" y="0"/>
                      <a:ext cx="1907587" cy="426453"/>
                    </a:xfrm>
                    <a:prstGeom prst="rect">
                      <a:avLst/>
                    </a:prstGeom>
                  </pic:spPr>
                </pic:pic>
              </a:graphicData>
            </a:graphic>
          </wp:anchor>
        </w:drawing>
      </w:r>
      <w:r>
        <w:rPr>
          <w:noProof/>
        </w:rPr>
        <w:drawing>
          <wp:inline distT="0" distB="0" distL="0" distR="0">
            <wp:extent cx="219857" cy="38768"/>
            <wp:effectExtent l="0" t="0" r="0" b="0"/>
            <wp:docPr id="3118582" name="Picture 3118582"/>
            <wp:cNvGraphicFramePr/>
            <a:graphic xmlns:a="http://schemas.openxmlformats.org/drawingml/2006/main">
              <a:graphicData uri="http://schemas.openxmlformats.org/drawingml/2006/picture">
                <pic:pic xmlns:pic="http://schemas.openxmlformats.org/drawingml/2006/picture">
                  <pic:nvPicPr>
                    <pic:cNvPr id="3118582" name="Picture 3118582"/>
                    <pic:cNvPicPr/>
                  </pic:nvPicPr>
                  <pic:blipFill>
                    <a:blip r:embed="rId3170"/>
                    <a:stretch>
                      <a:fillRect/>
                    </a:stretch>
                  </pic:blipFill>
                  <pic:spPr>
                    <a:xfrm>
                      <a:off x="0" y="0"/>
                      <a:ext cx="219857" cy="38768"/>
                    </a:xfrm>
                    <a:prstGeom prst="rect">
                      <a:avLst/>
                    </a:prstGeom>
                  </pic:spPr>
                </pic:pic>
              </a:graphicData>
            </a:graphic>
          </wp:inline>
        </w:drawing>
      </w:r>
      <w:r>
        <w:rPr>
          <w:sz w:val="18"/>
        </w:rPr>
        <w:t>0</w:t>
      </w:r>
      <w:r>
        <w:rPr>
          <w:sz w:val="18"/>
        </w:rPr>
        <w:t>对顺序表</w:t>
      </w:r>
      <w:r>
        <w:rPr>
          <w:sz w:val="18"/>
        </w:rPr>
        <w:t>L</w:t>
      </w:r>
      <w:r>
        <w:rPr>
          <w:sz w:val="18"/>
        </w:rPr>
        <w:t>作快速排序</w:t>
      </w:r>
      <w:r>
        <w:rPr>
          <w:noProof/>
        </w:rPr>
        <w:drawing>
          <wp:inline distT="0" distB="0" distL="0" distR="0">
            <wp:extent cx="323320" cy="122767"/>
            <wp:effectExtent l="0" t="0" r="0" b="0"/>
            <wp:docPr id="3118584" name="Picture 3118584"/>
            <wp:cNvGraphicFramePr/>
            <a:graphic xmlns:a="http://schemas.openxmlformats.org/drawingml/2006/main">
              <a:graphicData uri="http://schemas.openxmlformats.org/drawingml/2006/picture">
                <pic:pic xmlns:pic="http://schemas.openxmlformats.org/drawingml/2006/picture">
                  <pic:nvPicPr>
                    <pic:cNvPr id="3118584" name="Picture 3118584"/>
                    <pic:cNvPicPr/>
                  </pic:nvPicPr>
                  <pic:blipFill>
                    <a:blip r:embed="rId3171"/>
                    <a:stretch>
                      <a:fillRect/>
                    </a:stretch>
                  </pic:blipFill>
                  <pic:spPr>
                    <a:xfrm>
                      <a:off x="0" y="0"/>
                      <a:ext cx="323320" cy="122767"/>
                    </a:xfrm>
                    <a:prstGeom prst="rect">
                      <a:avLst/>
                    </a:prstGeom>
                  </pic:spPr>
                </pic:pic>
              </a:graphicData>
            </a:graphic>
          </wp:inline>
        </w:drawing>
      </w:r>
    </w:p>
    <w:p w:rsidR="004A1D4E" w:rsidRDefault="009A508B">
      <w:pPr>
        <w:spacing w:after="4" w:line="265" w:lineRule="auto"/>
        <w:ind w:left="647" w:right="295" w:hanging="642"/>
        <w:jc w:val="both"/>
      </w:pPr>
      <w:r>
        <w:rPr>
          <w:noProof/>
        </w:rPr>
        <w:drawing>
          <wp:inline distT="0" distB="0" distL="0" distR="0">
            <wp:extent cx="25866" cy="83998"/>
            <wp:effectExtent l="0" t="0" r="0" b="0"/>
            <wp:docPr id="3118588" name="Picture 3118588"/>
            <wp:cNvGraphicFramePr/>
            <a:graphic xmlns:a="http://schemas.openxmlformats.org/drawingml/2006/main">
              <a:graphicData uri="http://schemas.openxmlformats.org/drawingml/2006/picture">
                <pic:pic xmlns:pic="http://schemas.openxmlformats.org/drawingml/2006/picture">
                  <pic:nvPicPr>
                    <pic:cNvPr id="3118588" name="Picture 3118588"/>
                    <pic:cNvPicPr/>
                  </pic:nvPicPr>
                  <pic:blipFill>
                    <a:blip r:embed="rId3172"/>
                    <a:stretch>
                      <a:fillRect/>
                    </a:stretch>
                  </pic:blipFill>
                  <pic:spPr>
                    <a:xfrm>
                      <a:off x="0" y="0"/>
                      <a:ext cx="25866" cy="83998"/>
                    </a:xfrm>
                    <a:prstGeom prst="rect">
                      <a:avLst/>
                    </a:prstGeom>
                  </pic:spPr>
                </pic:pic>
              </a:graphicData>
            </a:graphic>
          </wp:inline>
        </w:drawing>
      </w:r>
      <w:r>
        <w:rPr>
          <w:sz w:val="24"/>
        </w:rPr>
        <w:t>void QuickSort</w:t>
      </w:r>
      <w:r>
        <w:rPr>
          <w:sz w:val="24"/>
        </w:rPr>
        <w:t>（</w:t>
      </w:r>
      <w:r>
        <w:rPr>
          <w:sz w:val="24"/>
        </w:rPr>
        <w:t>SgList *L</w:t>
      </w:r>
      <w:r>
        <w:rPr>
          <w:sz w:val="24"/>
        </w:rPr>
        <w:t>）</w:t>
      </w:r>
      <w:r>
        <w:rPr>
          <w:sz w:val="24"/>
        </w:rPr>
        <w:t xml:space="preserve"> </w:t>
      </w:r>
      <w:r>
        <w:rPr>
          <w:noProof/>
        </w:rPr>
        <w:drawing>
          <wp:inline distT="0" distB="0" distL="0" distR="0">
            <wp:extent cx="64664" cy="45230"/>
            <wp:effectExtent l="0" t="0" r="0" b="0"/>
            <wp:docPr id="3118590" name="Picture 3118590"/>
            <wp:cNvGraphicFramePr/>
            <a:graphic xmlns:a="http://schemas.openxmlformats.org/drawingml/2006/main">
              <a:graphicData uri="http://schemas.openxmlformats.org/drawingml/2006/picture">
                <pic:pic xmlns:pic="http://schemas.openxmlformats.org/drawingml/2006/picture">
                  <pic:nvPicPr>
                    <pic:cNvPr id="3118590" name="Picture 3118590"/>
                    <pic:cNvPicPr/>
                  </pic:nvPicPr>
                  <pic:blipFill>
                    <a:blip r:embed="rId3173"/>
                    <a:stretch>
                      <a:fillRect/>
                    </a:stretch>
                  </pic:blipFill>
                  <pic:spPr>
                    <a:xfrm>
                      <a:off x="0" y="0"/>
                      <a:ext cx="64664" cy="45230"/>
                    </a:xfrm>
                    <a:prstGeom prst="rect">
                      <a:avLst/>
                    </a:prstGeom>
                  </pic:spPr>
                </pic:pic>
              </a:graphicData>
            </a:graphic>
          </wp:inline>
        </w:drawing>
      </w:r>
      <w:r>
        <w:rPr>
          <w:sz w:val="24"/>
        </w:rPr>
        <w:t>Qsor</w:t>
      </w:r>
      <w:r>
        <w:rPr>
          <w:sz w:val="24"/>
        </w:rPr>
        <w:t>《（，习</w:t>
      </w:r>
      <w:r>
        <w:rPr>
          <w:sz w:val="24"/>
        </w:rPr>
        <w:t>ng</w:t>
      </w:r>
      <w:r>
        <w:rPr>
          <w:sz w:val="24"/>
        </w:rPr>
        <w:t>《</w:t>
      </w:r>
      <w:r>
        <w:rPr>
          <w:sz w:val="24"/>
        </w:rPr>
        <w:t>h</w:t>
      </w:r>
      <w:r>
        <w:rPr>
          <w:sz w:val="24"/>
        </w:rPr>
        <w:t>）：</w:t>
      </w:r>
      <w:r>
        <w:rPr>
          <w:noProof/>
        </w:rPr>
        <w:drawing>
          <wp:inline distT="0" distB="0" distL="0" distR="0">
            <wp:extent cx="569043" cy="77536"/>
            <wp:effectExtent l="0" t="0" r="0" b="0"/>
            <wp:docPr id="3118592" name="Picture 3118592"/>
            <wp:cNvGraphicFramePr/>
            <a:graphic xmlns:a="http://schemas.openxmlformats.org/drawingml/2006/main">
              <a:graphicData uri="http://schemas.openxmlformats.org/drawingml/2006/picture">
                <pic:pic xmlns:pic="http://schemas.openxmlformats.org/drawingml/2006/picture">
                  <pic:nvPicPr>
                    <pic:cNvPr id="3118592" name="Picture 3118592"/>
                    <pic:cNvPicPr/>
                  </pic:nvPicPr>
                  <pic:blipFill>
                    <a:blip r:embed="rId3174"/>
                    <a:stretch>
                      <a:fillRect/>
                    </a:stretch>
                  </pic:blipFill>
                  <pic:spPr>
                    <a:xfrm>
                      <a:off x="0" y="0"/>
                      <a:ext cx="569043" cy="77536"/>
                    </a:xfrm>
                    <a:prstGeom prst="rect">
                      <a:avLst/>
                    </a:prstGeom>
                  </pic:spPr>
                </pic:pic>
              </a:graphicData>
            </a:graphic>
          </wp:inline>
        </w:drawing>
      </w:r>
    </w:p>
    <w:p w:rsidR="004A1D4E" w:rsidRDefault="009A508B">
      <w:pPr>
        <w:spacing w:after="166"/>
        <w:ind w:left="2790" w:right="-20"/>
      </w:pPr>
      <w:r>
        <w:rPr>
          <w:noProof/>
        </w:rPr>
        <mc:AlternateContent>
          <mc:Choice Requires="wpg">
            <w:drawing>
              <wp:inline distT="0" distB="0" distL="0" distR="0">
                <wp:extent cx="3175000" cy="1"/>
                <wp:effectExtent l="0" t="0" r="0" b="0"/>
                <wp:docPr id="3118615" name="Group 3118615"/>
                <wp:cNvGraphicFramePr/>
                <a:graphic xmlns:a="http://schemas.openxmlformats.org/drawingml/2006/main">
                  <a:graphicData uri="http://schemas.microsoft.com/office/word/2010/wordprocessingGroup">
                    <wpg:wgp>
                      <wpg:cNvGrpSpPr/>
                      <wpg:grpSpPr>
                        <a:xfrm>
                          <a:off x="0" y="0"/>
                          <a:ext cx="3175000" cy="1"/>
                          <a:chOff x="0" y="0"/>
                          <a:chExt cx="3175000" cy="1"/>
                        </a:xfrm>
                      </wpg:grpSpPr>
                      <wps:wsp>
                        <wps:cNvPr id="3118614" name="Shape 3118614"/>
                        <wps:cNvSpPr/>
                        <wps:spPr>
                          <a:xfrm>
                            <a:off x="0" y="0"/>
                            <a:ext cx="3175000" cy="0"/>
                          </a:xfrm>
                          <a:custGeom>
                            <a:avLst/>
                            <a:gdLst/>
                            <a:ahLst/>
                            <a:cxnLst/>
                            <a:rect l="0" t="0" r="0" b="0"/>
                            <a:pathLst>
                              <a:path w="3175000">
                                <a:moveTo>
                                  <a:pt x="0" y="0"/>
                                </a:moveTo>
                                <a:lnTo>
                                  <a:pt x="317500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615" style="width:250pt;height:7.87402e-05pt;mso-position-horizontal-relative:char;mso-position-vertical-relative:line" coordsize="31750,0">
                <v:shape id="Shape 3118614" style="position:absolute;width:31750;height:0;left:0;top:0;" coordsize="3175000,0" path="m0,0l3175000,0">
                  <v:stroke weight="0pt" endcap="flat" joinstyle="miter" miterlimit="1" on="true" color="#000000"/>
                  <v:fill on="false" color="#000000"/>
                </v:shape>
              </v:group>
            </w:pict>
          </mc:Fallback>
        </mc:AlternateContent>
      </w:r>
    </w:p>
    <w:p w:rsidR="004A1D4E" w:rsidRDefault="009A508B">
      <w:pPr>
        <w:spacing w:after="150" w:line="227" w:lineRule="auto"/>
        <w:ind w:left="10" w:right="10" w:firstLine="377"/>
        <w:jc w:val="both"/>
      </w:pPr>
      <w:r>
        <w:t>又是一句代码，和归并排序一样，由于需要递归调用，因此我们外封装了一个函数。现在我们来看</w:t>
      </w:r>
      <w:r>
        <w:t>QSort</w:t>
      </w:r>
      <w:r>
        <w:t>的实现。</w:t>
      </w:r>
    </w:p>
    <w:p w:rsidR="004A1D4E" w:rsidRDefault="009A508B">
      <w:pPr>
        <w:spacing w:before="26" w:after="5" w:line="262" w:lineRule="auto"/>
        <w:ind w:left="10" w:right="10" w:firstLine="112"/>
        <w:jc w:val="both"/>
      </w:pPr>
      <w:r>
        <w:rPr>
          <w:noProof/>
        </w:rPr>
        <w:drawing>
          <wp:anchor distT="0" distB="0" distL="114300" distR="114300" simplePos="0" relativeHeight="252357632" behindDoc="0" locked="0" layoutInCell="1" allowOverlap="0">
            <wp:simplePos x="0" y="0"/>
            <wp:positionH relativeFrom="column">
              <wp:posOffset>1823523</wp:posOffset>
            </wp:positionH>
            <wp:positionV relativeFrom="paragraph">
              <wp:posOffset>-29296</wp:posOffset>
            </wp:positionV>
            <wp:extent cx="756568" cy="12923"/>
            <wp:effectExtent l="0" t="0" r="0" b="0"/>
            <wp:wrapSquare wrapText="bothSides"/>
            <wp:docPr id="1833685" name="Picture 1833685"/>
            <wp:cNvGraphicFramePr/>
            <a:graphic xmlns:a="http://schemas.openxmlformats.org/drawingml/2006/main">
              <a:graphicData uri="http://schemas.openxmlformats.org/drawingml/2006/picture">
                <pic:pic xmlns:pic="http://schemas.openxmlformats.org/drawingml/2006/picture">
                  <pic:nvPicPr>
                    <pic:cNvPr id="1833685" name="Picture 1833685"/>
                    <pic:cNvPicPr/>
                  </pic:nvPicPr>
                  <pic:blipFill>
                    <a:blip r:embed="rId3175"/>
                    <a:stretch>
                      <a:fillRect/>
                    </a:stretch>
                  </pic:blipFill>
                  <pic:spPr>
                    <a:xfrm>
                      <a:off x="0" y="0"/>
                      <a:ext cx="756568" cy="12923"/>
                    </a:xfrm>
                    <a:prstGeom prst="rect">
                      <a:avLst/>
                    </a:prstGeom>
                  </pic:spPr>
                </pic:pic>
              </a:graphicData>
            </a:graphic>
          </wp:anchor>
        </w:drawing>
      </w:r>
      <w:r>
        <w:rPr>
          <w:noProof/>
        </w:rPr>
        <w:drawing>
          <wp:anchor distT="0" distB="0" distL="114300" distR="114300" simplePos="0" relativeHeight="252358656" behindDoc="0" locked="0" layoutInCell="1" allowOverlap="0">
            <wp:simplePos x="0" y="0"/>
            <wp:positionH relativeFrom="column">
              <wp:posOffset>3388391</wp:posOffset>
            </wp:positionH>
            <wp:positionV relativeFrom="paragraph">
              <wp:posOffset>-22834</wp:posOffset>
            </wp:positionV>
            <wp:extent cx="1558402" cy="969211"/>
            <wp:effectExtent l="0" t="0" r="0" b="0"/>
            <wp:wrapSquare wrapText="bothSides"/>
            <wp:docPr id="3118598" name="Picture 3118598"/>
            <wp:cNvGraphicFramePr/>
            <a:graphic xmlns:a="http://schemas.openxmlformats.org/drawingml/2006/main">
              <a:graphicData uri="http://schemas.openxmlformats.org/drawingml/2006/picture">
                <pic:pic xmlns:pic="http://schemas.openxmlformats.org/drawingml/2006/picture">
                  <pic:nvPicPr>
                    <pic:cNvPr id="3118598" name="Picture 3118598"/>
                    <pic:cNvPicPr/>
                  </pic:nvPicPr>
                  <pic:blipFill>
                    <a:blip r:embed="rId3176"/>
                    <a:stretch>
                      <a:fillRect/>
                    </a:stretch>
                  </pic:blipFill>
                  <pic:spPr>
                    <a:xfrm>
                      <a:off x="0" y="0"/>
                      <a:ext cx="1558402" cy="969211"/>
                    </a:xfrm>
                    <a:prstGeom prst="rect">
                      <a:avLst/>
                    </a:prstGeom>
                  </pic:spPr>
                </pic:pic>
              </a:graphicData>
            </a:graphic>
          </wp:anchor>
        </w:drawing>
      </w:r>
      <w:r>
        <w:rPr>
          <w:noProof/>
        </w:rPr>
        <w:drawing>
          <wp:inline distT="0" distB="0" distL="0" distR="0">
            <wp:extent cx="12933" cy="6461"/>
            <wp:effectExtent l="0" t="0" r="0" b="0"/>
            <wp:docPr id="1832954" name="Picture 1832954"/>
            <wp:cNvGraphicFramePr/>
            <a:graphic xmlns:a="http://schemas.openxmlformats.org/drawingml/2006/main">
              <a:graphicData uri="http://schemas.openxmlformats.org/drawingml/2006/picture">
                <pic:pic xmlns:pic="http://schemas.openxmlformats.org/drawingml/2006/picture">
                  <pic:nvPicPr>
                    <pic:cNvPr id="1832954" name="Picture 1832954"/>
                    <pic:cNvPicPr/>
                  </pic:nvPicPr>
                  <pic:blipFill>
                    <a:blip r:embed="rId970"/>
                    <a:stretch>
                      <a:fillRect/>
                    </a:stretch>
                  </pic:blipFill>
                  <pic:spPr>
                    <a:xfrm>
                      <a:off x="0" y="0"/>
                      <a:ext cx="12933" cy="6461"/>
                    </a:xfrm>
                    <a:prstGeom prst="rect">
                      <a:avLst/>
                    </a:prstGeom>
                  </pic:spPr>
                </pic:pic>
              </a:graphicData>
            </a:graphic>
          </wp:inline>
        </w:drawing>
      </w:r>
      <w:r>
        <w:rPr>
          <w:sz w:val="20"/>
        </w:rPr>
        <w:t xml:space="preserve"> /·</w:t>
      </w:r>
      <w:r>
        <w:rPr>
          <w:sz w:val="20"/>
        </w:rPr>
        <w:t>对顺序表</w:t>
      </w:r>
      <w:r>
        <w:rPr>
          <w:sz w:val="20"/>
        </w:rPr>
        <w:t>L</w:t>
      </w:r>
      <w:r>
        <w:rPr>
          <w:sz w:val="20"/>
        </w:rPr>
        <w:t>中的子序列一</w:t>
      </w:r>
      <w:r>
        <w:rPr>
          <w:sz w:val="20"/>
        </w:rPr>
        <w:t>&gt;r [ 1</w:t>
      </w:r>
      <w:r>
        <w:rPr>
          <w:sz w:val="20"/>
        </w:rPr>
        <w:t>。曾一</w:t>
      </w:r>
      <w:r>
        <w:rPr>
          <w:sz w:val="20"/>
        </w:rPr>
        <w:t>h</w:t>
      </w:r>
      <w:r>
        <w:rPr>
          <w:sz w:val="20"/>
        </w:rPr>
        <w:t>土</w:t>
      </w:r>
      <w:r>
        <w:rPr>
          <w:sz w:val="20"/>
        </w:rPr>
        <w:t>g</w:t>
      </w:r>
      <w:r>
        <w:rPr>
          <w:sz w:val="20"/>
        </w:rPr>
        <w:t>作快速排序．</w:t>
      </w:r>
      <w:r>
        <w:rPr>
          <w:sz w:val="20"/>
        </w:rPr>
        <w:t xml:space="preserve">/ </w:t>
      </w:r>
      <w:r>
        <w:rPr>
          <w:noProof/>
        </w:rPr>
        <w:drawing>
          <wp:inline distT="0" distB="0" distL="0" distR="0">
            <wp:extent cx="6466" cy="6461"/>
            <wp:effectExtent l="0" t="0" r="0" b="0"/>
            <wp:docPr id="1832959" name="Picture 1832959"/>
            <wp:cNvGraphicFramePr/>
            <a:graphic xmlns:a="http://schemas.openxmlformats.org/drawingml/2006/main">
              <a:graphicData uri="http://schemas.openxmlformats.org/drawingml/2006/picture">
                <pic:pic xmlns:pic="http://schemas.openxmlformats.org/drawingml/2006/picture">
                  <pic:nvPicPr>
                    <pic:cNvPr id="1832959" name="Picture 1832959"/>
                    <pic:cNvPicPr/>
                  </pic:nvPicPr>
                  <pic:blipFill>
                    <a:blip r:embed="rId161"/>
                    <a:stretch>
                      <a:fillRect/>
                    </a:stretch>
                  </pic:blipFill>
                  <pic:spPr>
                    <a:xfrm>
                      <a:off x="0" y="0"/>
                      <a:ext cx="6466" cy="6461"/>
                    </a:xfrm>
                    <a:prstGeom prst="rect">
                      <a:avLst/>
                    </a:prstGeom>
                  </pic:spPr>
                </pic:pic>
              </a:graphicData>
            </a:graphic>
          </wp:inline>
        </w:drawing>
      </w:r>
      <w:r>
        <w:rPr>
          <w:sz w:val="20"/>
        </w:rPr>
        <w:t xml:space="preserve"> void QSort</w:t>
      </w:r>
      <w:r>
        <w:rPr>
          <w:sz w:val="20"/>
        </w:rPr>
        <w:t>（</w:t>
      </w:r>
      <w:r>
        <w:rPr>
          <w:sz w:val="20"/>
        </w:rPr>
        <w:t>SqList *L, int 10w</w:t>
      </w:r>
      <w:r>
        <w:rPr>
          <w:sz w:val="20"/>
        </w:rPr>
        <w:t>，</w:t>
      </w:r>
      <w:r>
        <w:rPr>
          <w:sz w:val="20"/>
        </w:rPr>
        <w:t>int high</w:t>
      </w:r>
      <w:r>
        <w:rPr>
          <w:sz w:val="20"/>
        </w:rPr>
        <w:t>）</w:t>
      </w:r>
    </w:p>
    <w:p w:rsidR="004A1D4E" w:rsidRDefault="009A508B">
      <w:pPr>
        <w:pStyle w:val="6"/>
        <w:tabs>
          <w:tab w:val="center" w:pos="1477"/>
        </w:tabs>
        <w:ind w:left="0"/>
      </w:pPr>
      <w:r>
        <w:rPr>
          <w:noProof/>
        </w:rPr>
        <w:drawing>
          <wp:inline distT="0" distB="0" distL="0" distR="0">
            <wp:extent cx="6466" cy="6461"/>
            <wp:effectExtent l="0" t="0" r="0" b="0"/>
            <wp:docPr id="1832963" name="Picture 1832963"/>
            <wp:cNvGraphicFramePr/>
            <a:graphic xmlns:a="http://schemas.openxmlformats.org/drawingml/2006/main">
              <a:graphicData uri="http://schemas.openxmlformats.org/drawingml/2006/picture">
                <pic:pic xmlns:pic="http://schemas.openxmlformats.org/drawingml/2006/picture">
                  <pic:nvPicPr>
                    <pic:cNvPr id="1832963" name="Picture 1832963"/>
                    <pic:cNvPicPr/>
                  </pic:nvPicPr>
                  <pic:blipFill>
                    <a:blip r:embed="rId439"/>
                    <a:stretch>
                      <a:fillRect/>
                    </a:stretch>
                  </pic:blipFill>
                  <pic:spPr>
                    <a:xfrm>
                      <a:off x="0" y="0"/>
                      <a:ext cx="6466" cy="6461"/>
                    </a:xfrm>
                    <a:prstGeom prst="rect">
                      <a:avLst/>
                    </a:prstGeom>
                  </pic:spPr>
                </pic:pic>
              </a:graphicData>
            </a:graphic>
          </wp:inline>
        </w:drawing>
      </w:r>
      <w:r>
        <w:tab/>
        <w:t>Int pivot;</w:t>
      </w:r>
      <w:r>
        <w:rPr>
          <w:noProof/>
        </w:rPr>
        <w:drawing>
          <wp:inline distT="0" distB="0" distL="0" distR="0">
            <wp:extent cx="84063" cy="38768"/>
            <wp:effectExtent l="0" t="0" r="0" b="0"/>
            <wp:docPr id="3118600" name="Picture 3118600"/>
            <wp:cNvGraphicFramePr/>
            <a:graphic xmlns:a="http://schemas.openxmlformats.org/drawingml/2006/main">
              <a:graphicData uri="http://schemas.openxmlformats.org/drawingml/2006/picture">
                <pic:pic xmlns:pic="http://schemas.openxmlformats.org/drawingml/2006/picture">
                  <pic:nvPicPr>
                    <pic:cNvPr id="3118600" name="Picture 3118600"/>
                    <pic:cNvPicPr/>
                  </pic:nvPicPr>
                  <pic:blipFill>
                    <a:blip r:embed="rId3177"/>
                    <a:stretch>
                      <a:fillRect/>
                    </a:stretch>
                  </pic:blipFill>
                  <pic:spPr>
                    <a:xfrm>
                      <a:off x="0" y="0"/>
                      <a:ext cx="84063" cy="38768"/>
                    </a:xfrm>
                    <a:prstGeom prst="rect">
                      <a:avLst/>
                    </a:prstGeom>
                  </pic:spPr>
                </pic:pic>
              </a:graphicData>
            </a:graphic>
          </wp:inline>
        </w:drawing>
      </w:r>
    </w:p>
    <w:p w:rsidR="004A1D4E" w:rsidRDefault="009A508B">
      <w:pPr>
        <w:spacing w:after="5" w:line="262" w:lineRule="auto"/>
        <w:ind w:left="764" w:right="10"/>
        <w:jc w:val="both"/>
      </w:pPr>
      <w:r>
        <w:rPr>
          <w:noProof/>
        </w:rPr>
        <w:drawing>
          <wp:inline distT="0" distB="0" distL="0" distR="0">
            <wp:extent cx="122861" cy="83998"/>
            <wp:effectExtent l="0" t="0" r="0" b="0"/>
            <wp:docPr id="3118602" name="Picture 3118602"/>
            <wp:cNvGraphicFramePr/>
            <a:graphic xmlns:a="http://schemas.openxmlformats.org/drawingml/2006/main">
              <a:graphicData uri="http://schemas.openxmlformats.org/drawingml/2006/picture">
                <pic:pic xmlns:pic="http://schemas.openxmlformats.org/drawingml/2006/picture">
                  <pic:nvPicPr>
                    <pic:cNvPr id="3118602" name="Picture 3118602"/>
                    <pic:cNvPicPr/>
                  </pic:nvPicPr>
                  <pic:blipFill>
                    <a:blip r:embed="rId3178"/>
                    <a:stretch>
                      <a:fillRect/>
                    </a:stretch>
                  </pic:blipFill>
                  <pic:spPr>
                    <a:xfrm>
                      <a:off x="0" y="0"/>
                      <a:ext cx="122861" cy="83998"/>
                    </a:xfrm>
                    <a:prstGeom prst="rect">
                      <a:avLst/>
                    </a:prstGeom>
                  </pic:spPr>
                </pic:pic>
              </a:graphicData>
            </a:graphic>
          </wp:inline>
        </w:drawing>
      </w:r>
      <w:r>
        <w:rPr>
          <w:sz w:val="20"/>
        </w:rPr>
        <w:t>（</w:t>
      </w:r>
      <w:r>
        <w:rPr>
          <w:sz w:val="20"/>
        </w:rPr>
        <w:t>10w&lt;h</w:t>
      </w:r>
      <w:r>
        <w:rPr>
          <w:sz w:val="20"/>
        </w:rPr>
        <w:t>支</w:t>
      </w:r>
      <w:r>
        <w:rPr>
          <w:sz w:val="20"/>
        </w:rPr>
        <w:t>gh</w:t>
      </w:r>
      <w:r>
        <w:rPr>
          <w:sz w:val="20"/>
        </w:rPr>
        <w:t>）</w:t>
      </w:r>
    </w:p>
    <w:p w:rsidR="004A1D4E" w:rsidRDefault="009A508B">
      <w:pPr>
        <w:spacing w:after="4" w:line="265" w:lineRule="auto"/>
        <w:ind w:left="998" w:hanging="10"/>
        <w:jc w:val="both"/>
      </w:pPr>
      <w:r>
        <w:rPr>
          <w:noProof/>
        </w:rPr>
        <w:drawing>
          <wp:inline distT="0" distB="0" distL="0" distR="0">
            <wp:extent cx="6466" cy="6461"/>
            <wp:effectExtent l="0" t="0" r="0" b="0"/>
            <wp:docPr id="1832966" name="Picture 1832966"/>
            <wp:cNvGraphicFramePr/>
            <a:graphic xmlns:a="http://schemas.openxmlformats.org/drawingml/2006/main">
              <a:graphicData uri="http://schemas.openxmlformats.org/drawingml/2006/picture">
                <pic:pic xmlns:pic="http://schemas.openxmlformats.org/drawingml/2006/picture">
                  <pic:nvPicPr>
                    <pic:cNvPr id="1832966" name="Picture 1832966"/>
                    <pic:cNvPicPr/>
                  </pic:nvPicPr>
                  <pic:blipFill>
                    <a:blip r:embed="rId350"/>
                    <a:stretch>
                      <a:fillRect/>
                    </a:stretch>
                  </pic:blipFill>
                  <pic:spPr>
                    <a:xfrm>
                      <a:off x="0" y="0"/>
                      <a:ext cx="6466" cy="6461"/>
                    </a:xfrm>
                    <a:prstGeom prst="rect">
                      <a:avLst/>
                    </a:prstGeom>
                  </pic:spPr>
                </pic:pic>
              </a:graphicData>
            </a:graphic>
          </wp:inline>
        </w:drawing>
      </w:r>
      <w:r>
        <w:rPr>
          <w:sz w:val="24"/>
        </w:rPr>
        <w:t xml:space="preserve"> pivot—partition</w:t>
      </w:r>
      <w:r>
        <w:rPr>
          <w:sz w:val="24"/>
        </w:rPr>
        <w:t>（</w:t>
      </w:r>
      <w:r>
        <w:rPr>
          <w:sz w:val="24"/>
        </w:rPr>
        <w:t>L' 10“</w:t>
      </w:r>
      <w:r>
        <w:rPr>
          <w:sz w:val="24"/>
        </w:rPr>
        <w:t>，</w:t>
      </w:r>
      <w:r>
        <w:rPr>
          <w:sz w:val="24"/>
        </w:rPr>
        <w:t>high</w:t>
      </w:r>
      <w:r>
        <w:rPr>
          <w:sz w:val="24"/>
        </w:rPr>
        <w:t>）／．将</w:t>
      </w:r>
      <w:r>
        <w:rPr>
          <w:sz w:val="24"/>
        </w:rPr>
        <w:t>L—&gt;r [ 10</w:t>
      </w:r>
      <w:r>
        <w:rPr>
          <w:sz w:val="24"/>
        </w:rPr>
        <w:t>曾一</w:t>
      </w:r>
      <w:r>
        <w:rPr>
          <w:sz w:val="24"/>
        </w:rPr>
        <w:t>high]</w:t>
      </w:r>
      <w:r>
        <w:rPr>
          <w:sz w:val="24"/>
        </w:rPr>
        <w:t>一分为二</w:t>
      </w:r>
      <w:r>
        <w:rPr>
          <w:noProof/>
        </w:rPr>
        <w:drawing>
          <wp:inline distT="0" distB="0" distL="0" distR="0">
            <wp:extent cx="226324" cy="103382"/>
            <wp:effectExtent l="0" t="0" r="0" b="0"/>
            <wp:docPr id="3118604" name="Picture 3118604"/>
            <wp:cNvGraphicFramePr/>
            <a:graphic xmlns:a="http://schemas.openxmlformats.org/drawingml/2006/main">
              <a:graphicData uri="http://schemas.openxmlformats.org/drawingml/2006/picture">
                <pic:pic xmlns:pic="http://schemas.openxmlformats.org/drawingml/2006/picture">
                  <pic:nvPicPr>
                    <pic:cNvPr id="3118604" name="Picture 3118604"/>
                    <pic:cNvPicPr/>
                  </pic:nvPicPr>
                  <pic:blipFill>
                    <a:blip r:embed="rId3179"/>
                    <a:stretch>
                      <a:fillRect/>
                    </a:stretch>
                  </pic:blipFill>
                  <pic:spPr>
                    <a:xfrm>
                      <a:off x="0" y="0"/>
                      <a:ext cx="226324" cy="103382"/>
                    </a:xfrm>
                    <a:prstGeom prst="rect">
                      <a:avLst/>
                    </a:prstGeom>
                  </pic:spPr>
                </pic:pic>
              </a:graphicData>
            </a:graphic>
          </wp:inline>
        </w:drawing>
      </w:r>
    </w:p>
    <w:p w:rsidR="004A1D4E" w:rsidRDefault="009A508B">
      <w:pPr>
        <w:pStyle w:val="6"/>
        <w:ind w:left="4348"/>
      </w:pPr>
      <w:r>
        <w:t>o</w:t>
      </w:r>
      <w:r>
        <w:t>算出枢轴值</w:t>
      </w:r>
      <w:r>
        <w:t>pivot</w:t>
      </w:r>
      <w:r>
        <w:t>女</w:t>
      </w:r>
      <w:r>
        <w:t>/</w:t>
      </w:r>
      <w:r>
        <w:rPr>
          <w:noProof/>
        </w:rPr>
        <w:drawing>
          <wp:inline distT="0" distB="0" distL="0" distR="0">
            <wp:extent cx="6466" cy="12923"/>
            <wp:effectExtent l="0" t="0" r="0" b="0"/>
            <wp:docPr id="1832975" name="Picture 1832975"/>
            <wp:cNvGraphicFramePr/>
            <a:graphic xmlns:a="http://schemas.openxmlformats.org/drawingml/2006/main">
              <a:graphicData uri="http://schemas.openxmlformats.org/drawingml/2006/picture">
                <pic:pic xmlns:pic="http://schemas.openxmlformats.org/drawingml/2006/picture">
                  <pic:nvPicPr>
                    <pic:cNvPr id="1832975" name="Picture 1832975"/>
                    <pic:cNvPicPr/>
                  </pic:nvPicPr>
                  <pic:blipFill>
                    <a:blip r:embed="rId3180"/>
                    <a:stretch>
                      <a:fillRect/>
                    </a:stretch>
                  </pic:blipFill>
                  <pic:spPr>
                    <a:xfrm>
                      <a:off x="0" y="0"/>
                      <a:ext cx="6466" cy="12923"/>
                    </a:xfrm>
                    <a:prstGeom prst="rect">
                      <a:avLst/>
                    </a:prstGeom>
                  </pic:spPr>
                </pic:pic>
              </a:graphicData>
            </a:graphic>
          </wp:inline>
        </w:drawing>
      </w:r>
    </w:p>
    <w:tbl>
      <w:tblPr>
        <w:tblStyle w:val="TableGrid"/>
        <w:tblW w:w="6670" w:type="dxa"/>
        <w:tblInd w:w="1120" w:type="dxa"/>
        <w:tblCellMar>
          <w:top w:w="0" w:type="dxa"/>
          <w:left w:w="0" w:type="dxa"/>
          <w:bottom w:w="0" w:type="dxa"/>
          <w:right w:w="0" w:type="dxa"/>
        </w:tblCellMar>
        <w:tblLook w:val="04A0" w:firstRow="1" w:lastRow="0" w:firstColumn="1" w:lastColumn="0" w:noHBand="0" w:noVBand="1"/>
      </w:tblPr>
      <w:tblGrid>
        <w:gridCol w:w="5188"/>
        <w:gridCol w:w="1482"/>
      </w:tblGrid>
      <w:tr w:rsidR="004A1D4E">
        <w:trPr>
          <w:trHeight w:val="1221"/>
        </w:trPr>
        <w:tc>
          <w:tcPr>
            <w:tcW w:w="5188" w:type="dxa"/>
            <w:tcBorders>
              <w:top w:val="nil"/>
              <w:left w:val="nil"/>
              <w:bottom w:val="nil"/>
              <w:right w:val="nil"/>
            </w:tcBorders>
          </w:tcPr>
          <w:p w:rsidR="004A1D4E" w:rsidRDefault="004A1D4E">
            <w:pPr>
              <w:spacing w:after="0"/>
              <w:ind w:left="-2434" w:right="2816"/>
            </w:pPr>
          </w:p>
          <w:tbl>
            <w:tblPr>
              <w:tblStyle w:val="TableGrid"/>
              <w:tblW w:w="5153" w:type="dxa"/>
              <w:tblInd w:w="0" w:type="dxa"/>
              <w:tblCellMar>
                <w:top w:w="57" w:type="dxa"/>
                <w:left w:w="0" w:type="dxa"/>
                <w:bottom w:w="0" w:type="dxa"/>
                <w:right w:w="0" w:type="dxa"/>
              </w:tblCellMar>
              <w:tblLook w:val="04A0" w:firstRow="1" w:lastRow="0" w:firstColumn="1" w:lastColumn="0" w:noHBand="0" w:noVBand="1"/>
            </w:tblPr>
            <w:tblGrid>
              <w:gridCol w:w="2943"/>
              <w:gridCol w:w="2210"/>
            </w:tblGrid>
            <w:tr w:rsidR="004A1D4E">
              <w:trPr>
                <w:trHeight w:val="560"/>
              </w:trPr>
              <w:tc>
                <w:tcPr>
                  <w:tcW w:w="2943" w:type="dxa"/>
                  <w:tcBorders>
                    <w:top w:val="nil"/>
                    <w:left w:val="nil"/>
                    <w:bottom w:val="nil"/>
                    <w:right w:val="nil"/>
                  </w:tcBorders>
                </w:tcPr>
                <w:p w:rsidR="004A1D4E" w:rsidRDefault="009A508B">
                  <w:pPr>
                    <w:spacing w:after="0"/>
                  </w:pPr>
                  <w:r>
                    <w:rPr>
                      <w:sz w:val="20"/>
                    </w:rPr>
                    <w:t>QSort</w:t>
                  </w:r>
                  <w:r>
                    <w:rPr>
                      <w:sz w:val="20"/>
                    </w:rPr>
                    <w:t>（</w:t>
                  </w:r>
                  <w:r>
                    <w:rPr>
                      <w:sz w:val="20"/>
                    </w:rPr>
                    <w:t>L, 10w</w:t>
                  </w:r>
                  <w:r>
                    <w:rPr>
                      <w:sz w:val="20"/>
                    </w:rPr>
                    <w:t>，兯</w:t>
                  </w:r>
                  <w:r>
                    <w:rPr>
                      <w:sz w:val="20"/>
                    </w:rPr>
                    <w:t>vot</w:t>
                  </w:r>
                  <w:r>
                    <w:rPr>
                      <w:sz w:val="20"/>
                    </w:rPr>
                    <w:t>一</w:t>
                  </w:r>
                  <w:r>
                    <w:rPr>
                      <w:sz w:val="20"/>
                    </w:rPr>
                    <w:t>1</w:t>
                  </w:r>
                  <w:r>
                    <w:rPr>
                      <w:sz w:val="20"/>
                    </w:rPr>
                    <w:t>）</w:t>
                  </w:r>
                  <w:r>
                    <w:rPr>
                      <w:sz w:val="20"/>
                    </w:rPr>
                    <w:t xml:space="preserve"> </w:t>
                  </w:r>
                  <w:r>
                    <w:rPr>
                      <w:noProof/>
                    </w:rPr>
                    <w:drawing>
                      <wp:inline distT="0" distB="0" distL="0" distR="0">
                        <wp:extent cx="51731" cy="77537"/>
                        <wp:effectExtent l="0" t="0" r="0" b="0"/>
                        <wp:docPr id="1832976" name="Picture 1832976"/>
                        <wp:cNvGraphicFramePr/>
                        <a:graphic xmlns:a="http://schemas.openxmlformats.org/drawingml/2006/main">
                          <a:graphicData uri="http://schemas.openxmlformats.org/drawingml/2006/picture">
                            <pic:pic xmlns:pic="http://schemas.openxmlformats.org/drawingml/2006/picture">
                              <pic:nvPicPr>
                                <pic:cNvPr id="1832976" name="Picture 1832976"/>
                                <pic:cNvPicPr/>
                              </pic:nvPicPr>
                              <pic:blipFill>
                                <a:blip r:embed="rId3181"/>
                                <a:stretch>
                                  <a:fillRect/>
                                </a:stretch>
                              </pic:blipFill>
                              <pic:spPr>
                                <a:xfrm>
                                  <a:off x="0" y="0"/>
                                  <a:ext cx="51731" cy="77537"/>
                                </a:xfrm>
                                <a:prstGeom prst="rect">
                                  <a:avLst/>
                                </a:prstGeom>
                              </pic:spPr>
                            </pic:pic>
                          </a:graphicData>
                        </a:graphic>
                      </wp:inline>
                    </w:drawing>
                  </w:r>
                </w:p>
                <w:p w:rsidR="004A1D4E" w:rsidRDefault="009A508B">
                  <w:pPr>
                    <w:spacing w:after="0"/>
                  </w:pPr>
                  <w:r>
                    <w:rPr>
                      <w:sz w:val="20"/>
                    </w:rPr>
                    <w:t>QSor</w:t>
                  </w:r>
                  <w:r>
                    <w:rPr>
                      <w:sz w:val="20"/>
                    </w:rPr>
                    <w:t>乜（</w:t>
                  </w:r>
                  <w:r>
                    <w:rPr>
                      <w:sz w:val="20"/>
                    </w:rPr>
                    <w:t>L, p</w:t>
                  </w:r>
                  <w:r>
                    <w:rPr>
                      <w:sz w:val="20"/>
                    </w:rPr>
                    <w:t>攵</w:t>
                  </w:r>
                  <w:r>
                    <w:rPr>
                      <w:sz w:val="20"/>
                    </w:rPr>
                    <w:t>vo</w:t>
                  </w:r>
                  <w:r>
                    <w:rPr>
                      <w:sz w:val="20"/>
                    </w:rPr>
                    <w:t>乜</w:t>
                  </w:r>
                  <w:r>
                    <w:rPr>
                      <w:sz w:val="20"/>
                    </w:rPr>
                    <w:t>+ 1</w:t>
                  </w:r>
                  <w:r>
                    <w:rPr>
                      <w:sz w:val="20"/>
                    </w:rPr>
                    <w:t>，</w:t>
                  </w:r>
                  <w:r>
                    <w:rPr>
                      <w:sz w:val="20"/>
                    </w:rPr>
                    <w:t>high</w:t>
                  </w:r>
                  <w:r>
                    <w:rPr>
                      <w:sz w:val="20"/>
                    </w:rPr>
                    <w:t>）；</w:t>
                  </w:r>
                </w:p>
              </w:tc>
              <w:tc>
                <w:tcPr>
                  <w:tcW w:w="2210" w:type="dxa"/>
                  <w:tcBorders>
                    <w:top w:val="nil"/>
                    <w:left w:val="nil"/>
                    <w:bottom w:val="nil"/>
                    <w:right w:val="nil"/>
                  </w:tcBorders>
                </w:tcPr>
                <w:p w:rsidR="004A1D4E" w:rsidRDefault="009A508B">
                  <w:pPr>
                    <w:numPr>
                      <w:ilvl w:val="0"/>
                      <w:numId w:val="61"/>
                    </w:numPr>
                    <w:spacing w:after="0"/>
                    <w:ind w:hanging="193"/>
                  </w:pPr>
                  <w:r>
                    <w:rPr>
                      <w:sz w:val="18"/>
                    </w:rPr>
                    <w:t>对低子表递归排序．／</w:t>
                  </w:r>
                </w:p>
                <w:p w:rsidR="004A1D4E" w:rsidRDefault="009A508B">
                  <w:pPr>
                    <w:numPr>
                      <w:ilvl w:val="0"/>
                      <w:numId w:val="61"/>
                    </w:numPr>
                    <w:spacing w:after="0"/>
                    <w:ind w:hanging="193"/>
                  </w:pPr>
                  <w:r>
                    <w:rPr>
                      <w:sz w:val="18"/>
                    </w:rPr>
                    <w:t>对高子表递归排序．／</w:t>
                  </w:r>
                </w:p>
              </w:tc>
            </w:tr>
          </w:tbl>
          <w:p w:rsidR="004A1D4E" w:rsidRDefault="004A1D4E"/>
        </w:tc>
        <w:tc>
          <w:tcPr>
            <w:tcW w:w="1482" w:type="dxa"/>
            <w:tcBorders>
              <w:top w:val="nil"/>
              <w:left w:val="nil"/>
              <w:bottom w:val="nil"/>
              <w:right w:val="nil"/>
            </w:tcBorders>
            <w:vAlign w:val="center"/>
          </w:tcPr>
          <w:p w:rsidR="004A1D4E" w:rsidRDefault="009A508B">
            <w:pPr>
              <w:spacing w:after="0"/>
              <w:ind w:left="36"/>
            </w:pPr>
            <w:r>
              <w:rPr>
                <w:noProof/>
              </w:rPr>
              <w:drawing>
                <wp:inline distT="0" distB="0" distL="0" distR="0">
                  <wp:extent cx="918228" cy="445837"/>
                  <wp:effectExtent l="0" t="0" r="0" b="0"/>
                  <wp:docPr id="1833688" name="Picture 1833688"/>
                  <wp:cNvGraphicFramePr/>
                  <a:graphic xmlns:a="http://schemas.openxmlformats.org/drawingml/2006/main">
                    <a:graphicData uri="http://schemas.openxmlformats.org/drawingml/2006/picture">
                      <pic:pic xmlns:pic="http://schemas.openxmlformats.org/drawingml/2006/picture">
                        <pic:nvPicPr>
                          <pic:cNvPr id="1833688" name="Picture 1833688"/>
                          <pic:cNvPicPr/>
                        </pic:nvPicPr>
                        <pic:blipFill>
                          <a:blip r:embed="rId3182"/>
                          <a:stretch>
                            <a:fillRect/>
                          </a:stretch>
                        </pic:blipFill>
                        <pic:spPr>
                          <a:xfrm>
                            <a:off x="0" y="0"/>
                            <a:ext cx="918228" cy="445837"/>
                          </a:xfrm>
                          <a:prstGeom prst="rect">
                            <a:avLst/>
                          </a:prstGeom>
                        </pic:spPr>
                      </pic:pic>
                    </a:graphicData>
                  </a:graphic>
                </wp:inline>
              </w:drawing>
            </w:r>
          </w:p>
        </w:tc>
      </w:tr>
    </w:tbl>
    <w:p w:rsidR="004A1D4E" w:rsidRDefault="009A508B">
      <w:pPr>
        <w:spacing w:after="5" w:line="227" w:lineRule="auto"/>
        <w:ind w:left="10" w:right="10" w:firstLine="367"/>
        <w:jc w:val="both"/>
      </w:pPr>
      <w:r>
        <w:t>从这里，你应该能理解前面代码</w:t>
      </w:r>
      <w:r>
        <w:t>"QSort</w:t>
      </w:r>
      <w:r>
        <w:t>〔</w:t>
      </w:r>
      <w:r>
        <w:t>L,1,L-&gt;kngth); ”</w:t>
      </w:r>
      <w:r>
        <w:t>中</w:t>
      </w:r>
      <w:r>
        <w:t>1</w:t>
      </w:r>
      <w:r>
        <w:t>和</w:t>
      </w:r>
      <w:r>
        <w:t>L-&gt;kngth</w:t>
      </w:r>
      <w:r>
        <w:t>代码的意思了，它就是当前待排序的序列最小下标值</w:t>
      </w:r>
      <w:r>
        <w:t>bw</w:t>
      </w:r>
      <w:r>
        <w:t>和最大下标值</w:t>
      </w:r>
      <w:r>
        <w:t>high</w:t>
      </w:r>
      <w:r>
        <w:rPr>
          <w:noProof/>
        </w:rPr>
        <w:drawing>
          <wp:inline distT="0" distB="0" distL="0" distR="0">
            <wp:extent cx="38798" cy="38769"/>
            <wp:effectExtent l="0" t="0" r="0" b="0"/>
            <wp:docPr id="1832977" name="Picture 1832977"/>
            <wp:cNvGraphicFramePr/>
            <a:graphic xmlns:a="http://schemas.openxmlformats.org/drawingml/2006/main">
              <a:graphicData uri="http://schemas.openxmlformats.org/drawingml/2006/picture">
                <pic:pic xmlns:pic="http://schemas.openxmlformats.org/drawingml/2006/picture">
                  <pic:nvPicPr>
                    <pic:cNvPr id="1832977" name="Picture 1832977"/>
                    <pic:cNvPicPr/>
                  </pic:nvPicPr>
                  <pic:blipFill>
                    <a:blip r:embed="rId3183"/>
                    <a:stretch>
                      <a:fillRect/>
                    </a:stretch>
                  </pic:blipFill>
                  <pic:spPr>
                    <a:xfrm>
                      <a:off x="0" y="0"/>
                      <a:ext cx="38798" cy="38769"/>
                    </a:xfrm>
                    <a:prstGeom prst="rect">
                      <a:avLst/>
                    </a:prstGeom>
                  </pic:spPr>
                </pic:pic>
              </a:graphicData>
            </a:graphic>
          </wp:inline>
        </w:drawing>
      </w:r>
    </w:p>
    <w:tbl>
      <w:tblPr>
        <w:tblStyle w:val="TableGrid"/>
        <w:tblpPr w:vertAnchor="page" w:horzAnchor="page" w:tblpX="1343" w:tblpY="524"/>
        <w:tblOverlap w:val="never"/>
        <w:tblW w:w="1345" w:type="dxa"/>
        <w:tblInd w:w="0" w:type="dxa"/>
        <w:tblCellMar>
          <w:top w:w="68" w:type="dxa"/>
          <w:left w:w="132" w:type="dxa"/>
          <w:bottom w:w="0" w:type="dxa"/>
          <w:right w:w="61" w:type="dxa"/>
        </w:tblCellMar>
        <w:tblLook w:val="04A0" w:firstRow="1" w:lastRow="0" w:firstColumn="1" w:lastColumn="0" w:noHBand="0" w:noVBand="1"/>
      </w:tblPr>
      <w:tblGrid>
        <w:gridCol w:w="480"/>
        <w:gridCol w:w="865"/>
      </w:tblGrid>
      <w:tr w:rsidR="004A1D4E">
        <w:trPr>
          <w:trHeight w:val="340"/>
        </w:trPr>
        <w:tc>
          <w:tcPr>
            <w:tcW w:w="480" w:type="dxa"/>
            <w:tcBorders>
              <w:top w:val="single" w:sz="2" w:space="0" w:color="000000"/>
              <w:left w:val="single" w:sz="2" w:space="0" w:color="000000"/>
              <w:bottom w:val="single" w:sz="2" w:space="0" w:color="000000"/>
              <w:right w:val="single" w:sz="2" w:space="0" w:color="000000"/>
            </w:tcBorders>
          </w:tcPr>
          <w:p w:rsidR="004A1D4E" w:rsidRDefault="004A1D4E"/>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数艍结构</w:t>
            </w:r>
          </w:p>
        </w:tc>
      </w:tr>
    </w:tbl>
    <w:p w:rsidR="004A1D4E" w:rsidRDefault="009A508B">
      <w:pPr>
        <w:spacing w:after="3" w:line="226" w:lineRule="auto"/>
        <w:ind w:left="5" w:firstLine="367"/>
      </w:pPr>
      <w:r>
        <w:t>这一段代码的核心是</w:t>
      </w:r>
      <w:r>
        <w:t>"prvot=partition</w:t>
      </w:r>
      <w:r>
        <w:t>〔</w:t>
      </w:r>
      <w:r>
        <w:t>Lbw,high);"</w:t>
      </w:r>
      <w:r>
        <w:t>在执行它之前，</w:t>
      </w:r>
      <w:r>
        <w:t>L.r</w:t>
      </w:r>
      <w:r>
        <w:t>的数组值为</w:t>
      </w:r>
      <w:r>
        <w:t>{50</w:t>
      </w:r>
      <w:r>
        <w:t>，</w:t>
      </w:r>
      <w:r>
        <w:t>10</w:t>
      </w:r>
      <w:r>
        <w:t>，</w:t>
      </w:r>
      <w:r>
        <w:t>90</w:t>
      </w:r>
      <w:r>
        <w:t>，</w:t>
      </w:r>
      <w:r>
        <w:t>30</w:t>
      </w:r>
      <w:r>
        <w:t>丿</w:t>
      </w:r>
      <w:r>
        <w:t>0J40</w:t>
      </w:r>
      <w:r>
        <w:t>，</w:t>
      </w:r>
      <w:r>
        <w:t>80</w:t>
      </w:r>
      <w:r>
        <w:t>，</w:t>
      </w:r>
      <w:r>
        <w:t>60</w:t>
      </w:r>
      <w:r>
        <w:t>，</w:t>
      </w:r>
      <w:r>
        <w:t>20}</w:t>
      </w:r>
      <w:r>
        <w:t>。</w:t>
      </w:r>
      <w:r>
        <w:t>Partition</w:t>
      </w:r>
      <w:r>
        <w:t>函数要做的，就是先选取当中的一个关键字，比如选择第一个关键字</w:t>
      </w:r>
      <w:r>
        <w:t>50</w:t>
      </w:r>
      <w:r>
        <w:t>，然后想尽办法将它放到一个位置，使得它左边的值都比它小，右边的值比它大，我们将这样的关键字称为枢轴</w:t>
      </w:r>
      <w:r>
        <w:t>(pivot)</w:t>
      </w:r>
      <w:r>
        <w:t>。</w:t>
      </w:r>
    </w:p>
    <w:p w:rsidR="004A1D4E" w:rsidRDefault="009A508B">
      <w:pPr>
        <w:spacing w:after="5" w:line="227" w:lineRule="auto"/>
        <w:ind w:left="10" w:right="-132" w:firstLine="377"/>
        <w:jc w:val="both"/>
      </w:pPr>
      <w:r>
        <w:t>在经过</w:t>
      </w:r>
      <w:r>
        <w:t>Pa</w:t>
      </w:r>
      <w:r>
        <w:t>而</w:t>
      </w:r>
      <w:r>
        <w:t>№n 1</w:t>
      </w:r>
      <w:r>
        <w:t>，</w:t>
      </w:r>
      <w:r>
        <w:t>9</w:t>
      </w:r>
      <w:r>
        <w:t>〕的执行之后，数组变成</w:t>
      </w:r>
      <w:r>
        <w:t>{20</w:t>
      </w:r>
      <w:r>
        <w:t>，</w:t>
      </w:r>
      <w:r>
        <w:t>10</w:t>
      </w:r>
      <w:r>
        <w:t>，</w:t>
      </w:r>
      <w:r>
        <w:t>40</w:t>
      </w:r>
      <w:r>
        <w:t>，</w:t>
      </w:r>
      <w:r>
        <w:t>30</w:t>
      </w:r>
      <w:r>
        <w:t>，</w:t>
      </w:r>
      <w:r>
        <w:t>5</w:t>
      </w:r>
      <w:r>
        <w:t>豐</w:t>
      </w:r>
      <w:r>
        <w:t>70</w:t>
      </w:r>
      <w:r>
        <w:t>，</w:t>
      </w:r>
      <w:r>
        <w:t>80</w:t>
      </w:r>
      <w:r>
        <w:t>，</w:t>
      </w:r>
      <w:r>
        <w:t>60</w:t>
      </w:r>
      <w:r>
        <w:t>，</w:t>
      </w:r>
      <w:r>
        <w:t>90}</w:t>
      </w:r>
      <w:r>
        <w:t>，并返</w:t>
      </w:r>
      <w:r>
        <w:rPr>
          <w:noProof/>
        </w:rPr>
        <w:drawing>
          <wp:inline distT="0" distB="0" distL="0" distR="0">
            <wp:extent cx="6466" cy="6461"/>
            <wp:effectExtent l="0" t="0" r="0" b="0"/>
            <wp:docPr id="1832978" name="Picture 1832978"/>
            <wp:cNvGraphicFramePr/>
            <a:graphic xmlns:a="http://schemas.openxmlformats.org/drawingml/2006/main">
              <a:graphicData uri="http://schemas.openxmlformats.org/drawingml/2006/picture">
                <pic:pic xmlns:pic="http://schemas.openxmlformats.org/drawingml/2006/picture">
                  <pic:nvPicPr>
                    <pic:cNvPr id="1832978" name="Picture 1832978"/>
                    <pic:cNvPicPr/>
                  </pic:nvPicPr>
                  <pic:blipFill>
                    <a:blip r:embed="rId24"/>
                    <a:stretch>
                      <a:fillRect/>
                    </a:stretch>
                  </pic:blipFill>
                  <pic:spPr>
                    <a:xfrm>
                      <a:off x="0" y="0"/>
                      <a:ext cx="6466" cy="6461"/>
                    </a:xfrm>
                    <a:prstGeom prst="rect">
                      <a:avLst/>
                    </a:prstGeom>
                  </pic:spPr>
                </pic:pic>
              </a:graphicData>
            </a:graphic>
          </wp:inline>
        </w:drawing>
      </w:r>
      <w:r>
        <w:t>回值</w:t>
      </w:r>
      <w:r>
        <w:t>5</w:t>
      </w:r>
      <w:r>
        <w:t>给</w:t>
      </w:r>
      <w:r>
        <w:t>pivot,</w:t>
      </w:r>
      <w:r>
        <w:t>数字</w:t>
      </w:r>
      <w:r>
        <w:t>5</w:t>
      </w:r>
      <w:r>
        <w:t>表明</w:t>
      </w:r>
      <w:r>
        <w:t>50</w:t>
      </w:r>
      <w:r>
        <w:t>放置在数组下</w:t>
      </w:r>
      <w:r>
        <w:t>标为</w:t>
      </w:r>
      <w:r>
        <w:t>5</w:t>
      </w:r>
      <w:r>
        <w:t>的位置。此时，计算机把原来的数组变成了两个位于</w:t>
      </w:r>
      <w:r>
        <w:t>50</w:t>
      </w:r>
      <w:r>
        <w:t>左和右小数组</w:t>
      </w:r>
      <w:r>
        <w:t>{20</w:t>
      </w:r>
      <w:r>
        <w:t>，</w:t>
      </w:r>
      <w:r>
        <w:t>10</w:t>
      </w:r>
      <w:r>
        <w:t>，</w:t>
      </w:r>
      <w:r>
        <w:t>40</w:t>
      </w:r>
      <w:r>
        <w:t>，</w:t>
      </w:r>
      <w:r>
        <w:t>30}</w:t>
      </w:r>
      <w:r>
        <w:t>和</w:t>
      </w:r>
      <w:r>
        <w:t>{7</w:t>
      </w:r>
      <w:r>
        <w:t>仇</w:t>
      </w:r>
      <w:r>
        <w:t>80</w:t>
      </w:r>
      <w:r>
        <w:t>事</w:t>
      </w:r>
      <w:r>
        <w:t>60</w:t>
      </w:r>
      <w:r>
        <w:t>，</w:t>
      </w:r>
      <w:r>
        <w:t>90}</w:t>
      </w:r>
      <w:r>
        <w:t>，而后的递归调用</w:t>
      </w:r>
      <w:r>
        <w:t xml:space="preserve"> </w:t>
      </w:r>
      <w:r>
        <w:rPr>
          <w:noProof/>
        </w:rPr>
        <w:drawing>
          <wp:inline distT="0" distB="0" distL="0" distR="0">
            <wp:extent cx="12933" cy="12922"/>
            <wp:effectExtent l="0" t="0" r="0" b="0"/>
            <wp:docPr id="1833694" name="Picture 1833694"/>
            <wp:cNvGraphicFramePr/>
            <a:graphic xmlns:a="http://schemas.openxmlformats.org/drawingml/2006/main">
              <a:graphicData uri="http://schemas.openxmlformats.org/drawingml/2006/picture">
                <pic:pic xmlns:pic="http://schemas.openxmlformats.org/drawingml/2006/picture">
                  <pic:nvPicPr>
                    <pic:cNvPr id="1833694" name="Picture 1833694"/>
                    <pic:cNvPicPr/>
                  </pic:nvPicPr>
                  <pic:blipFill>
                    <a:blip r:embed="rId3184"/>
                    <a:stretch>
                      <a:fillRect/>
                    </a:stretch>
                  </pic:blipFill>
                  <pic:spPr>
                    <a:xfrm>
                      <a:off x="0" y="0"/>
                      <a:ext cx="12933" cy="12922"/>
                    </a:xfrm>
                    <a:prstGeom prst="rect">
                      <a:avLst/>
                    </a:prstGeom>
                  </pic:spPr>
                </pic:pic>
              </a:graphicData>
            </a:graphic>
          </wp:inline>
        </w:drawing>
      </w:r>
      <w:r>
        <w:t>“QS</w:t>
      </w:r>
      <w:r>
        <w:t>。斑</w:t>
      </w:r>
      <w:r>
        <w:t>L</w:t>
      </w:r>
      <w:r>
        <w:t>，</w:t>
      </w:r>
      <w:r>
        <w:t>1</w:t>
      </w:r>
      <w:r>
        <w:t>导</w:t>
      </w:r>
      <w:r>
        <w:t>1</w:t>
      </w:r>
      <w:r>
        <w:t>〕；</w:t>
      </w:r>
      <w:r>
        <w:t>"</w:t>
      </w:r>
      <w:r>
        <w:t>和</w:t>
      </w:r>
      <w:r>
        <w:t>"QSort</w:t>
      </w:r>
      <w:r>
        <w:t>〔</w:t>
      </w:r>
      <w:r>
        <w:t>L</w:t>
      </w:r>
      <w:r>
        <w:t>，</w:t>
      </w:r>
      <w:r>
        <w:t>5 + 1</w:t>
      </w:r>
      <w:r>
        <w:t>，</w:t>
      </w:r>
      <w:r>
        <w:t>9</w:t>
      </w:r>
      <w:r>
        <w:t>〕；</w:t>
      </w:r>
      <w:r>
        <w:t>"</w:t>
      </w:r>
      <w:r>
        <w:t>语句，其实就是在对</w:t>
      </w:r>
      <w:r>
        <w:t>{20</w:t>
      </w:r>
      <w:r>
        <w:t>，</w:t>
      </w:r>
      <w:r>
        <w:t>10</w:t>
      </w:r>
      <w:r>
        <w:t>，</w:t>
      </w:r>
      <w:r>
        <w:t>40</w:t>
      </w:r>
      <w:r>
        <w:t>，</w:t>
      </w:r>
      <w:r>
        <w:t>30}</w:t>
      </w:r>
      <w:r>
        <w:t>和</w:t>
      </w:r>
      <w:r>
        <w:t>{70</w:t>
      </w:r>
      <w:r>
        <w:t>，</w:t>
      </w:r>
      <w:r>
        <w:t>80</w:t>
      </w:r>
      <w:r>
        <w:t>，</w:t>
      </w:r>
      <w:r>
        <w:t>60</w:t>
      </w:r>
      <w:r>
        <w:t>，</w:t>
      </w:r>
      <w:r>
        <w:t xml:space="preserve">90} </w:t>
      </w:r>
      <w:r>
        <w:t>分别进行同样的</w:t>
      </w:r>
      <w:r>
        <w:t>Parütion</w:t>
      </w:r>
      <w:r>
        <w:t>操作，直到顺序全部正确为止。</w:t>
      </w:r>
      <w:r>
        <w:rPr>
          <w:noProof/>
        </w:rPr>
        <w:drawing>
          <wp:inline distT="0" distB="0" distL="0" distR="0">
            <wp:extent cx="6466" cy="45230"/>
            <wp:effectExtent l="0" t="0" r="0" b="0"/>
            <wp:docPr id="3118606" name="Picture 3118606"/>
            <wp:cNvGraphicFramePr/>
            <a:graphic xmlns:a="http://schemas.openxmlformats.org/drawingml/2006/main">
              <a:graphicData uri="http://schemas.openxmlformats.org/drawingml/2006/picture">
                <pic:pic xmlns:pic="http://schemas.openxmlformats.org/drawingml/2006/picture">
                  <pic:nvPicPr>
                    <pic:cNvPr id="3118606" name="Picture 3118606"/>
                    <pic:cNvPicPr/>
                  </pic:nvPicPr>
                  <pic:blipFill>
                    <a:blip r:embed="rId3185"/>
                    <a:stretch>
                      <a:fillRect/>
                    </a:stretch>
                  </pic:blipFill>
                  <pic:spPr>
                    <a:xfrm>
                      <a:off x="0" y="0"/>
                      <a:ext cx="6466" cy="45230"/>
                    </a:xfrm>
                    <a:prstGeom prst="rect">
                      <a:avLst/>
                    </a:prstGeom>
                  </pic:spPr>
                </pic:pic>
              </a:graphicData>
            </a:graphic>
          </wp:inline>
        </w:drawing>
      </w:r>
    </w:p>
    <w:p w:rsidR="004A1D4E" w:rsidRDefault="009A508B">
      <w:pPr>
        <w:spacing w:after="5" w:line="227" w:lineRule="auto"/>
        <w:ind w:left="10" w:right="10" w:firstLine="387"/>
        <w:jc w:val="both"/>
      </w:pPr>
      <w:r>
        <w:t>到了这里，应该说理解起来还不算困难。下面我们就来看看快速排序最关键的</w:t>
      </w:r>
      <w:r>
        <w:t xml:space="preserve"> Partition</w:t>
      </w:r>
      <w:r>
        <w:t>函数实现。</w:t>
      </w:r>
    </w:p>
    <w:p w:rsidR="004A1D4E" w:rsidRDefault="009A508B">
      <w:pPr>
        <w:spacing w:after="3"/>
        <w:ind w:left="397"/>
        <w:jc w:val="both"/>
      </w:pPr>
      <w:r>
        <w:rPr>
          <w:noProof/>
        </w:rPr>
        <w:drawing>
          <wp:anchor distT="0" distB="0" distL="114300" distR="114300" simplePos="0" relativeHeight="252359680" behindDoc="0" locked="0" layoutInCell="1" allowOverlap="0">
            <wp:simplePos x="0" y="0"/>
            <wp:positionH relativeFrom="column">
              <wp:posOffset>3718177</wp:posOffset>
            </wp:positionH>
            <wp:positionV relativeFrom="paragraph">
              <wp:posOffset>-52857</wp:posOffset>
            </wp:positionV>
            <wp:extent cx="1241548" cy="962749"/>
            <wp:effectExtent l="0" t="0" r="0" b="0"/>
            <wp:wrapSquare wrapText="bothSides"/>
            <wp:docPr id="3118608" name="Picture 3118608"/>
            <wp:cNvGraphicFramePr/>
            <a:graphic xmlns:a="http://schemas.openxmlformats.org/drawingml/2006/main">
              <a:graphicData uri="http://schemas.openxmlformats.org/drawingml/2006/picture">
                <pic:pic xmlns:pic="http://schemas.openxmlformats.org/drawingml/2006/picture">
                  <pic:nvPicPr>
                    <pic:cNvPr id="3118608" name="Picture 3118608"/>
                    <pic:cNvPicPr/>
                  </pic:nvPicPr>
                  <pic:blipFill>
                    <a:blip r:embed="rId3186"/>
                    <a:stretch>
                      <a:fillRect/>
                    </a:stretch>
                  </pic:blipFill>
                  <pic:spPr>
                    <a:xfrm>
                      <a:off x="0" y="0"/>
                      <a:ext cx="1241548" cy="962749"/>
                    </a:xfrm>
                    <a:prstGeom prst="rect">
                      <a:avLst/>
                    </a:prstGeom>
                  </pic:spPr>
                </pic:pic>
              </a:graphicData>
            </a:graphic>
          </wp:anchor>
        </w:drawing>
      </w:r>
      <w:r>
        <w:rPr>
          <w:sz w:val="18"/>
        </w:rPr>
        <w:t>/ '</w:t>
      </w:r>
      <w:r>
        <w:rPr>
          <w:sz w:val="18"/>
        </w:rPr>
        <w:t>交换顺序表</w:t>
      </w:r>
      <w:r>
        <w:rPr>
          <w:sz w:val="18"/>
        </w:rPr>
        <w:t>L</w:t>
      </w:r>
      <w:r>
        <w:rPr>
          <w:sz w:val="18"/>
        </w:rPr>
        <w:t>中子表的记最，使枢轴记录到位，并返回其所在位置．</w:t>
      </w:r>
      <w:r>
        <w:rPr>
          <w:sz w:val="18"/>
        </w:rPr>
        <w:t>/</w:t>
      </w:r>
    </w:p>
    <w:p w:rsidR="004A1D4E" w:rsidRDefault="009A508B">
      <w:pPr>
        <w:spacing w:after="3"/>
        <w:ind w:left="397"/>
        <w:jc w:val="both"/>
      </w:pPr>
      <w:r>
        <w:rPr>
          <w:sz w:val="18"/>
        </w:rPr>
        <w:t>/</w:t>
      </w:r>
      <w:r>
        <w:rPr>
          <w:sz w:val="18"/>
        </w:rPr>
        <w:t>．此时在它之前（后）的记录均不大（小）于它。吖</w:t>
      </w:r>
    </w:p>
    <w:p w:rsidR="004A1D4E" w:rsidRDefault="009A508B">
      <w:pPr>
        <w:pStyle w:val="6"/>
        <w:tabs>
          <w:tab w:val="center" w:pos="1757"/>
          <w:tab w:val="center" w:pos="4369"/>
        </w:tabs>
        <w:ind w:left="0"/>
      </w:pPr>
      <w:r>
        <w:rPr>
          <w:noProof/>
        </w:rPr>
        <w:drawing>
          <wp:inline distT="0" distB="0" distL="0" distR="0">
            <wp:extent cx="6466" cy="19384"/>
            <wp:effectExtent l="0" t="0" r="0" b="0"/>
            <wp:docPr id="1832995" name="Picture 1832995"/>
            <wp:cNvGraphicFramePr/>
            <a:graphic xmlns:a="http://schemas.openxmlformats.org/drawingml/2006/main">
              <a:graphicData uri="http://schemas.openxmlformats.org/drawingml/2006/picture">
                <pic:pic xmlns:pic="http://schemas.openxmlformats.org/drawingml/2006/picture">
                  <pic:nvPicPr>
                    <pic:cNvPr id="1832995" name="Picture 1832995"/>
                    <pic:cNvPicPr/>
                  </pic:nvPicPr>
                  <pic:blipFill>
                    <a:blip r:embed="rId3187"/>
                    <a:stretch>
                      <a:fillRect/>
                    </a:stretch>
                  </pic:blipFill>
                  <pic:spPr>
                    <a:xfrm>
                      <a:off x="0" y="0"/>
                      <a:ext cx="6466" cy="19384"/>
                    </a:xfrm>
                    <a:prstGeom prst="rect">
                      <a:avLst/>
                    </a:prstGeom>
                  </pic:spPr>
                </pic:pic>
              </a:graphicData>
            </a:graphic>
          </wp:inline>
        </w:drawing>
      </w:r>
      <w:r>
        <w:tab/>
        <w:t>1</w:t>
      </w:r>
      <w:r>
        <w:t>土</w:t>
      </w:r>
      <w:r>
        <w:t>n</w:t>
      </w:r>
      <w:r>
        <w:t>《</w:t>
      </w:r>
      <w:r>
        <w:t>partition</w:t>
      </w:r>
      <w:r>
        <w:t>（</w:t>
      </w:r>
      <w:r>
        <w:t xml:space="preserve">SqList </w:t>
      </w:r>
      <w:r>
        <w:tab/>
        <w:t>int 10w</w:t>
      </w:r>
      <w:r>
        <w:t>，土</w:t>
      </w:r>
      <w:r>
        <w:t>n</w:t>
      </w:r>
      <w:r>
        <w:t>乜</w:t>
      </w:r>
      <w:r>
        <w:t>high</w:t>
      </w:r>
      <w:r>
        <w:t>）</w:t>
      </w:r>
    </w:p>
    <w:p w:rsidR="004A1D4E" w:rsidRDefault="009A508B">
      <w:pPr>
        <w:spacing w:after="29" w:line="227" w:lineRule="auto"/>
        <w:ind w:left="153" w:right="10" w:hanging="10"/>
        <w:jc w:val="both"/>
      </w:pPr>
      <w:r>
        <w:rPr>
          <w:noProof/>
        </w:rPr>
        <w:drawing>
          <wp:inline distT="0" distB="0" distL="0" distR="0">
            <wp:extent cx="691901" cy="310148"/>
            <wp:effectExtent l="0" t="0" r="0" b="0"/>
            <wp:docPr id="3118610" name="Picture 3118610"/>
            <wp:cNvGraphicFramePr/>
            <a:graphic xmlns:a="http://schemas.openxmlformats.org/drawingml/2006/main">
              <a:graphicData uri="http://schemas.openxmlformats.org/drawingml/2006/picture">
                <pic:pic xmlns:pic="http://schemas.openxmlformats.org/drawingml/2006/picture">
                  <pic:nvPicPr>
                    <pic:cNvPr id="3118610" name="Picture 3118610"/>
                    <pic:cNvPicPr/>
                  </pic:nvPicPr>
                  <pic:blipFill>
                    <a:blip r:embed="rId3188"/>
                    <a:stretch>
                      <a:fillRect/>
                    </a:stretch>
                  </pic:blipFill>
                  <pic:spPr>
                    <a:xfrm>
                      <a:off x="0" y="0"/>
                      <a:ext cx="691901" cy="310148"/>
                    </a:xfrm>
                    <a:prstGeom prst="rect">
                      <a:avLst/>
                    </a:prstGeom>
                  </pic:spPr>
                </pic:pic>
              </a:graphicData>
            </a:graphic>
          </wp:inline>
        </w:drawing>
      </w:r>
      <w:r>
        <w:t>n</w:t>
      </w:r>
      <w:r>
        <w:t>《</w:t>
      </w:r>
      <w:r>
        <w:t>_pivotkey;</w:t>
      </w:r>
      <w:r>
        <w:rPr>
          <w:noProof/>
        </w:rPr>
        <w:drawing>
          <wp:inline distT="0" distB="0" distL="0" distR="0">
            <wp:extent cx="1597200" cy="96920"/>
            <wp:effectExtent l="0" t="0" r="0" b="0"/>
            <wp:docPr id="3118612" name="Picture 3118612"/>
            <wp:cNvGraphicFramePr/>
            <a:graphic xmlns:a="http://schemas.openxmlformats.org/drawingml/2006/main">
              <a:graphicData uri="http://schemas.openxmlformats.org/drawingml/2006/picture">
                <pic:pic xmlns:pic="http://schemas.openxmlformats.org/drawingml/2006/picture">
                  <pic:nvPicPr>
                    <pic:cNvPr id="3118612" name="Picture 3118612"/>
                    <pic:cNvPicPr/>
                  </pic:nvPicPr>
                  <pic:blipFill>
                    <a:blip r:embed="rId3189"/>
                    <a:stretch>
                      <a:fillRect/>
                    </a:stretch>
                  </pic:blipFill>
                  <pic:spPr>
                    <a:xfrm>
                      <a:off x="0" y="0"/>
                      <a:ext cx="1597200" cy="96920"/>
                    </a:xfrm>
                    <a:prstGeom prst="rect">
                      <a:avLst/>
                    </a:prstGeom>
                  </pic:spPr>
                </pic:pic>
              </a:graphicData>
            </a:graphic>
          </wp:inline>
        </w:drawing>
      </w:r>
    </w:p>
    <w:p w:rsidR="004A1D4E" w:rsidRDefault="004A1D4E">
      <w:pPr>
        <w:sectPr w:rsidR="004A1D4E">
          <w:headerReference w:type="even" r:id="rId3190"/>
          <w:headerReference w:type="default" r:id="rId3191"/>
          <w:footerReference w:type="even" r:id="rId3192"/>
          <w:footerReference w:type="default" r:id="rId3193"/>
          <w:headerReference w:type="first" r:id="rId3194"/>
          <w:footerReference w:type="first" r:id="rId3195"/>
          <w:pgSz w:w="10000" w:h="14500"/>
          <w:pgMar w:top="408" w:right="692" w:bottom="1864" w:left="1242" w:header="720" w:footer="1058" w:gutter="0"/>
          <w:pgNumType w:start="410"/>
          <w:cols w:space="720"/>
        </w:sectPr>
      </w:pPr>
    </w:p>
    <w:tbl>
      <w:tblPr>
        <w:tblStyle w:val="TableGrid"/>
        <w:tblpPr w:vertAnchor="text" w:tblpY="-980"/>
        <w:tblOverlap w:val="never"/>
        <w:tblW w:w="7077" w:type="dxa"/>
        <w:tblInd w:w="0" w:type="dxa"/>
        <w:tblCellMar>
          <w:top w:w="16" w:type="dxa"/>
          <w:left w:w="0" w:type="dxa"/>
          <w:bottom w:w="0" w:type="dxa"/>
          <w:right w:w="0" w:type="dxa"/>
        </w:tblCellMar>
        <w:tblLook w:val="04A0" w:firstRow="1" w:lastRow="0" w:firstColumn="1" w:lastColumn="0" w:noHBand="0" w:noVBand="1"/>
      </w:tblPr>
      <w:tblGrid>
        <w:gridCol w:w="346"/>
        <w:gridCol w:w="3024"/>
        <w:gridCol w:w="3707"/>
      </w:tblGrid>
      <w:tr w:rsidR="004A1D4E">
        <w:trPr>
          <w:trHeight w:val="309"/>
        </w:trPr>
        <w:tc>
          <w:tcPr>
            <w:tcW w:w="346" w:type="dxa"/>
            <w:tcBorders>
              <w:top w:val="nil"/>
              <w:left w:val="nil"/>
              <w:bottom w:val="nil"/>
              <w:right w:val="nil"/>
            </w:tcBorders>
            <w:vAlign w:val="bottom"/>
          </w:tcPr>
          <w:p w:rsidR="004A1D4E" w:rsidRDefault="009A508B">
            <w:pPr>
              <w:spacing w:after="0"/>
              <w:ind w:left="102"/>
            </w:pPr>
            <w:r>
              <w:rPr>
                <w:noProof/>
              </w:rPr>
              <w:drawing>
                <wp:inline distT="0" distB="0" distL="0" distR="0">
                  <wp:extent cx="77597" cy="32307"/>
                  <wp:effectExtent l="0" t="0" r="0" b="0"/>
                  <wp:docPr id="3118621" name="Picture 3118621"/>
                  <wp:cNvGraphicFramePr/>
                  <a:graphic xmlns:a="http://schemas.openxmlformats.org/drawingml/2006/main">
                    <a:graphicData uri="http://schemas.openxmlformats.org/drawingml/2006/picture">
                      <pic:pic xmlns:pic="http://schemas.openxmlformats.org/drawingml/2006/picture">
                        <pic:nvPicPr>
                          <pic:cNvPr id="3118621" name="Picture 3118621"/>
                          <pic:cNvPicPr/>
                        </pic:nvPicPr>
                        <pic:blipFill>
                          <a:blip r:embed="rId3196"/>
                          <a:stretch>
                            <a:fillRect/>
                          </a:stretch>
                        </pic:blipFill>
                        <pic:spPr>
                          <a:xfrm>
                            <a:off x="0" y="0"/>
                            <a:ext cx="77597" cy="32307"/>
                          </a:xfrm>
                          <a:prstGeom prst="rect">
                            <a:avLst/>
                          </a:prstGeom>
                        </pic:spPr>
                      </pic:pic>
                    </a:graphicData>
                  </a:graphic>
                </wp:inline>
              </w:drawing>
            </w:r>
          </w:p>
        </w:tc>
        <w:tc>
          <w:tcPr>
            <w:tcW w:w="3024" w:type="dxa"/>
            <w:tcBorders>
              <w:top w:val="nil"/>
              <w:left w:val="nil"/>
              <w:bottom w:val="nil"/>
              <w:right w:val="nil"/>
            </w:tcBorders>
          </w:tcPr>
          <w:p w:rsidR="004A1D4E" w:rsidRDefault="009A508B">
            <w:pPr>
              <w:tabs>
                <w:tab w:val="center" w:pos="1268"/>
                <w:tab w:val="center" w:pos="2867"/>
                <w:tab w:val="center" w:pos="2918"/>
                <w:tab w:val="right" w:pos="3024"/>
              </w:tabs>
              <w:spacing w:after="0"/>
            </w:pPr>
            <w:r>
              <w:rPr>
                <w:noProof/>
              </w:rPr>
              <w:drawing>
                <wp:inline distT="0" distB="0" distL="0" distR="0">
                  <wp:extent cx="6466" cy="6461"/>
                  <wp:effectExtent l="0" t="0" r="0" b="0"/>
                  <wp:docPr id="1837281" name="Picture 1837281"/>
                  <wp:cNvGraphicFramePr/>
                  <a:graphic xmlns:a="http://schemas.openxmlformats.org/drawingml/2006/main">
                    <a:graphicData uri="http://schemas.openxmlformats.org/drawingml/2006/picture">
                      <pic:pic xmlns:pic="http://schemas.openxmlformats.org/drawingml/2006/picture">
                        <pic:nvPicPr>
                          <pic:cNvPr id="1837281" name="Picture 1837281"/>
                          <pic:cNvPicPr/>
                        </pic:nvPicPr>
                        <pic:blipFill>
                          <a:blip r:embed="rId23"/>
                          <a:stretch>
                            <a:fillRect/>
                          </a:stretch>
                        </pic:blipFill>
                        <pic:spPr>
                          <a:xfrm>
                            <a:off x="0" y="0"/>
                            <a:ext cx="6466" cy="6461"/>
                          </a:xfrm>
                          <a:prstGeom prst="rect">
                            <a:avLst/>
                          </a:prstGeom>
                        </pic:spPr>
                      </pic:pic>
                    </a:graphicData>
                  </a:graphic>
                </wp:inline>
              </w:drawing>
            </w:r>
            <w:r>
              <w:tab/>
            </w:r>
            <w:r>
              <w:rPr>
                <w:noProof/>
              </w:rPr>
              <w:drawing>
                <wp:inline distT="0" distB="0" distL="0" distR="0">
                  <wp:extent cx="6466" cy="6461"/>
                  <wp:effectExtent l="0" t="0" r="0" b="0"/>
                  <wp:docPr id="1837286" name="Picture 1837286"/>
                  <wp:cNvGraphicFramePr/>
                  <a:graphic xmlns:a="http://schemas.openxmlformats.org/drawingml/2006/main">
                    <a:graphicData uri="http://schemas.openxmlformats.org/drawingml/2006/picture">
                      <pic:pic xmlns:pic="http://schemas.openxmlformats.org/drawingml/2006/picture">
                        <pic:nvPicPr>
                          <pic:cNvPr id="1837286" name="Picture 1837286"/>
                          <pic:cNvPicPr/>
                        </pic:nvPicPr>
                        <pic:blipFill>
                          <a:blip r:embed="rId350"/>
                          <a:stretch>
                            <a:fillRect/>
                          </a:stretch>
                        </pic:blipFill>
                        <pic:spPr>
                          <a:xfrm>
                            <a:off x="0" y="0"/>
                            <a:ext cx="6466" cy="6461"/>
                          </a:xfrm>
                          <a:prstGeom prst="rect">
                            <a:avLst/>
                          </a:prstGeom>
                        </pic:spPr>
                      </pic:pic>
                    </a:graphicData>
                  </a:graphic>
                </wp:inline>
              </w:drawing>
            </w:r>
            <w:r>
              <w:t xml:space="preserve"> pivotkey—L»r [10w</w:t>
            </w:r>
            <w:r>
              <w:t>鶯</w:t>
            </w:r>
            <w:r>
              <w:tab/>
            </w:r>
            <w:r>
              <w:rPr>
                <w:noProof/>
              </w:rPr>
              <w:drawing>
                <wp:inline distT="0" distB="0" distL="0" distR="0">
                  <wp:extent cx="6466" cy="6461"/>
                  <wp:effectExtent l="0" t="0" r="0" b="0"/>
                  <wp:docPr id="1837292" name="Picture 1837292"/>
                  <wp:cNvGraphicFramePr/>
                  <a:graphic xmlns:a="http://schemas.openxmlformats.org/drawingml/2006/main">
                    <a:graphicData uri="http://schemas.openxmlformats.org/drawingml/2006/picture">
                      <pic:pic xmlns:pic="http://schemas.openxmlformats.org/drawingml/2006/picture">
                        <pic:nvPicPr>
                          <pic:cNvPr id="1837292" name="Picture 1837292"/>
                          <pic:cNvPicPr/>
                        </pic:nvPicPr>
                        <pic:blipFill>
                          <a:blip r:embed="rId220"/>
                          <a:stretch>
                            <a:fillRect/>
                          </a:stretch>
                        </pic:blipFill>
                        <pic:spPr>
                          <a:xfrm>
                            <a:off x="0" y="0"/>
                            <a:ext cx="6466" cy="6461"/>
                          </a:xfrm>
                          <a:prstGeom prst="rect">
                            <a:avLst/>
                          </a:prstGeom>
                        </pic:spPr>
                      </pic:pic>
                    </a:graphicData>
                  </a:graphic>
                </wp:inline>
              </w:drawing>
            </w:r>
            <w:r>
              <w:tab/>
            </w:r>
            <w:r>
              <w:rPr>
                <w:noProof/>
              </w:rPr>
              <w:drawing>
                <wp:inline distT="0" distB="0" distL="0" distR="0">
                  <wp:extent cx="12933" cy="12923"/>
                  <wp:effectExtent l="0" t="0" r="0" b="0"/>
                  <wp:docPr id="1837293" name="Picture 1837293"/>
                  <wp:cNvGraphicFramePr/>
                  <a:graphic xmlns:a="http://schemas.openxmlformats.org/drawingml/2006/main">
                    <a:graphicData uri="http://schemas.openxmlformats.org/drawingml/2006/picture">
                      <pic:pic xmlns:pic="http://schemas.openxmlformats.org/drawingml/2006/picture">
                        <pic:nvPicPr>
                          <pic:cNvPr id="1837293" name="Picture 1837293"/>
                          <pic:cNvPicPr/>
                        </pic:nvPicPr>
                        <pic:blipFill>
                          <a:blip r:embed="rId3197"/>
                          <a:stretch>
                            <a:fillRect/>
                          </a:stretch>
                        </pic:blipFill>
                        <pic:spPr>
                          <a:xfrm>
                            <a:off x="0" y="0"/>
                            <a:ext cx="12933" cy="12923"/>
                          </a:xfrm>
                          <a:prstGeom prst="rect">
                            <a:avLst/>
                          </a:prstGeom>
                        </pic:spPr>
                      </pic:pic>
                    </a:graphicData>
                  </a:graphic>
                </wp:inline>
              </w:drawing>
            </w:r>
            <w:r>
              <w:rPr>
                <w:noProof/>
              </w:rPr>
              <w:drawing>
                <wp:inline distT="0" distB="0" distL="0" distR="0">
                  <wp:extent cx="6466" cy="38768"/>
                  <wp:effectExtent l="0" t="0" r="0" b="0"/>
                  <wp:docPr id="1837280" name="Picture 1837280"/>
                  <wp:cNvGraphicFramePr/>
                  <a:graphic xmlns:a="http://schemas.openxmlformats.org/drawingml/2006/main">
                    <a:graphicData uri="http://schemas.openxmlformats.org/drawingml/2006/picture">
                      <pic:pic xmlns:pic="http://schemas.openxmlformats.org/drawingml/2006/picture">
                        <pic:nvPicPr>
                          <pic:cNvPr id="1837280" name="Picture 1837280"/>
                          <pic:cNvPicPr/>
                        </pic:nvPicPr>
                        <pic:blipFill>
                          <a:blip r:embed="rId3198"/>
                          <a:stretch>
                            <a:fillRect/>
                          </a:stretch>
                        </pic:blipFill>
                        <pic:spPr>
                          <a:xfrm>
                            <a:off x="0" y="0"/>
                            <a:ext cx="6466" cy="38768"/>
                          </a:xfrm>
                          <a:prstGeom prst="rect">
                            <a:avLst/>
                          </a:prstGeom>
                        </pic:spPr>
                      </pic:pic>
                    </a:graphicData>
                  </a:graphic>
                </wp:inline>
              </w:drawing>
            </w:r>
            <w:r>
              <w:rPr>
                <w:noProof/>
              </w:rPr>
              <w:drawing>
                <wp:inline distT="0" distB="0" distL="0" distR="0">
                  <wp:extent cx="6466" cy="6461"/>
                  <wp:effectExtent l="0" t="0" r="0" b="0"/>
                  <wp:docPr id="1837291" name="Picture 1837291"/>
                  <wp:cNvGraphicFramePr/>
                  <a:graphic xmlns:a="http://schemas.openxmlformats.org/drawingml/2006/main">
                    <a:graphicData uri="http://schemas.openxmlformats.org/drawingml/2006/picture">
                      <pic:pic xmlns:pic="http://schemas.openxmlformats.org/drawingml/2006/picture">
                        <pic:nvPicPr>
                          <pic:cNvPr id="1837291" name="Picture 1837291"/>
                          <pic:cNvPicPr/>
                        </pic:nvPicPr>
                        <pic:blipFill>
                          <a:blip r:embed="rId394"/>
                          <a:stretch>
                            <a:fillRect/>
                          </a:stretch>
                        </pic:blipFill>
                        <pic:spPr>
                          <a:xfrm>
                            <a:off x="0" y="0"/>
                            <a:ext cx="6466" cy="6461"/>
                          </a:xfrm>
                          <a:prstGeom prst="rect">
                            <a:avLst/>
                          </a:prstGeom>
                        </pic:spPr>
                      </pic:pic>
                    </a:graphicData>
                  </a:graphic>
                </wp:inline>
              </w:drawing>
            </w:r>
            <w:r>
              <w:tab/>
            </w:r>
            <w:r>
              <w:tab/>
            </w:r>
            <w:r>
              <w:rPr>
                <w:noProof/>
              </w:rPr>
              <w:drawing>
                <wp:inline distT="0" distB="0" distL="0" distR="0">
                  <wp:extent cx="12933" cy="19384"/>
                  <wp:effectExtent l="0" t="0" r="0" b="0"/>
                  <wp:docPr id="1837290" name="Picture 1837290"/>
                  <wp:cNvGraphicFramePr/>
                  <a:graphic xmlns:a="http://schemas.openxmlformats.org/drawingml/2006/main">
                    <a:graphicData uri="http://schemas.openxmlformats.org/drawingml/2006/picture">
                      <pic:pic xmlns:pic="http://schemas.openxmlformats.org/drawingml/2006/picture">
                        <pic:nvPicPr>
                          <pic:cNvPr id="1837290" name="Picture 1837290"/>
                          <pic:cNvPicPr/>
                        </pic:nvPicPr>
                        <pic:blipFill>
                          <a:blip r:embed="rId3199"/>
                          <a:stretch>
                            <a:fillRect/>
                          </a:stretch>
                        </pic:blipFill>
                        <pic:spPr>
                          <a:xfrm>
                            <a:off x="0" y="0"/>
                            <a:ext cx="12933" cy="19384"/>
                          </a:xfrm>
                          <a:prstGeom prst="rect">
                            <a:avLst/>
                          </a:prstGeom>
                        </pic:spPr>
                      </pic:pic>
                    </a:graphicData>
                  </a:graphic>
                </wp:inline>
              </w:drawing>
            </w:r>
          </w:p>
        </w:tc>
        <w:tc>
          <w:tcPr>
            <w:tcW w:w="3707" w:type="dxa"/>
            <w:tcBorders>
              <w:top w:val="nil"/>
              <w:left w:val="nil"/>
              <w:bottom w:val="nil"/>
              <w:right w:val="nil"/>
            </w:tcBorders>
          </w:tcPr>
          <w:p w:rsidR="004A1D4E" w:rsidRDefault="009A508B">
            <w:pPr>
              <w:tabs>
                <w:tab w:val="center" w:pos="3223"/>
                <w:tab w:val="center" w:pos="3569"/>
                <w:tab w:val="right" w:pos="3707"/>
              </w:tabs>
              <w:spacing w:after="0"/>
            </w:pPr>
            <w:r>
              <w:rPr>
                <w:sz w:val="18"/>
              </w:rPr>
              <w:t>o</w:t>
            </w:r>
            <w:r>
              <w:rPr>
                <w:sz w:val="18"/>
              </w:rPr>
              <w:t>用子表的第一个记录作枢轴记录</w:t>
            </w:r>
            <w:r>
              <w:rPr>
                <w:sz w:val="18"/>
              </w:rPr>
              <w:t>* /</w:t>
            </w:r>
            <w:r>
              <w:rPr>
                <w:noProof/>
              </w:rPr>
              <w:drawing>
                <wp:inline distT="0" distB="0" distL="0" distR="0">
                  <wp:extent cx="12933" cy="19384"/>
                  <wp:effectExtent l="0" t="0" r="0" b="0"/>
                  <wp:docPr id="1837279" name="Picture 1837279"/>
                  <wp:cNvGraphicFramePr/>
                  <a:graphic xmlns:a="http://schemas.openxmlformats.org/drawingml/2006/main">
                    <a:graphicData uri="http://schemas.openxmlformats.org/drawingml/2006/picture">
                      <pic:pic xmlns:pic="http://schemas.openxmlformats.org/drawingml/2006/picture">
                        <pic:nvPicPr>
                          <pic:cNvPr id="1837279" name="Picture 1837279"/>
                          <pic:cNvPicPr/>
                        </pic:nvPicPr>
                        <pic:blipFill>
                          <a:blip r:embed="rId3200"/>
                          <a:stretch>
                            <a:fillRect/>
                          </a:stretch>
                        </pic:blipFill>
                        <pic:spPr>
                          <a:xfrm>
                            <a:off x="0" y="0"/>
                            <a:ext cx="12933" cy="19384"/>
                          </a:xfrm>
                          <a:prstGeom prst="rect">
                            <a:avLst/>
                          </a:prstGeom>
                        </pic:spPr>
                      </pic:pic>
                    </a:graphicData>
                  </a:graphic>
                </wp:inline>
              </w:drawing>
            </w:r>
            <w:r>
              <w:rPr>
                <w:sz w:val="18"/>
              </w:rPr>
              <w:tab/>
            </w:r>
            <w:r>
              <w:rPr>
                <w:noProof/>
              </w:rPr>
              <w:drawing>
                <wp:inline distT="0" distB="0" distL="0" distR="0">
                  <wp:extent cx="6466" cy="6461"/>
                  <wp:effectExtent l="0" t="0" r="0" b="0"/>
                  <wp:docPr id="1837284" name="Picture 1837284"/>
                  <wp:cNvGraphicFramePr/>
                  <a:graphic xmlns:a="http://schemas.openxmlformats.org/drawingml/2006/main">
                    <a:graphicData uri="http://schemas.openxmlformats.org/drawingml/2006/picture">
                      <pic:pic xmlns:pic="http://schemas.openxmlformats.org/drawingml/2006/picture">
                        <pic:nvPicPr>
                          <pic:cNvPr id="1837284" name="Picture 1837284"/>
                          <pic:cNvPicPr/>
                        </pic:nvPicPr>
                        <pic:blipFill>
                          <a:blip r:embed="rId24"/>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6467" cy="6461"/>
                  <wp:effectExtent l="0" t="0" r="0" b="0"/>
                  <wp:docPr id="1837283" name="Picture 1837283"/>
                  <wp:cNvGraphicFramePr/>
                  <a:graphic xmlns:a="http://schemas.openxmlformats.org/drawingml/2006/main">
                    <a:graphicData uri="http://schemas.openxmlformats.org/drawingml/2006/picture">
                      <pic:pic xmlns:pic="http://schemas.openxmlformats.org/drawingml/2006/picture">
                        <pic:nvPicPr>
                          <pic:cNvPr id="1837283" name="Picture 1837283"/>
                          <pic:cNvPicPr/>
                        </pic:nvPicPr>
                        <pic:blipFill>
                          <a:blip r:embed="rId208"/>
                          <a:stretch>
                            <a:fillRect/>
                          </a:stretch>
                        </pic:blipFill>
                        <pic:spPr>
                          <a:xfrm>
                            <a:off x="0" y="0"/>
                            <a:ext cx="6467" cy="6461"/>
                          </a:xfrm>
                          <a:prstGeom prst="rect">
                            <a:avLst/>
                          </a:prstGeom>
                        </pic:spPr>
                      </pic:pic>
                    </a:graphicData>
                  </a:graphic>
                </wp:inline>
              </w:drawing>
            </w:r>
            <w:r>
              <w:rPr>
                <w:sz w:val="18"/>
              </w:rPr>
              <w:tab/>
            </w:r>
            <w:r>
              <w:rPr>
                <w:noProof/>
              </w:rPr>
              <w:drawing>
                <wp:inline distT="0" distB="0" distL="0" distR="0">
                  <wp:extent cx="6466" cy="12923"/>
                  <wp:effectExtent l="0" t="0" r="0" b="0"/>
                  <wp:docPr id="1837285" name="Picture 1837285"/>
                  <wp:cNvGraphicFramePr/>
                  <a:graphic xmlns:a="http://schemas.openxmlformats.org/drawingml/2006/main">
                    <a:graphicData uri="http://schemas.openxmlformats.org/drawingml/2006/picture">
                      <pic:pic xmlns:pic="http://schemas.openxmlformats.org/drawingml/2006/picture">
                        <pic:nvPicPr>
                          <pic:cNvPr id="1837285" name="Picture 1837285"/>
                          <pic:cNvPicPr/>
                        </pic:nvPicPr>
                        <pic:blipFill>
                          <a:blip r:embed="rId3201"/>
                          <a:stretch>
                            <a:fillRect/>
                          </a:stretch>
                        </pic:blipFill>
                        <pic:spPr>
                          <a:xfrm>
                            <a:off x="0" y="0"/>
                            <a:ext cx="6466" cy="12923"/>
                          </a:xfrm>
                          <a:prstGeom prst="rect">
                            <a:avLst/>
                          </a:prstGeom>
                        </pic:spPr>
                      </pic:pic>
                    </a:graphicData>
                  </a:graphic>
                </wp:inline>
              </w:drawing>
            </w:r>
          </w:p>
        </w:tc>
      </w:tr>
      <w:tr w:rsidR="004A1D4E">
        <w:trPr>
          <w:trHeight w:val="271"/>
        </w:trPr>
        <w:tc>
          <w:tcPr>
            <w:tcW w:w="346" w:type="dxa"/>
            <w:tcBorders>
              <w:top w:val="nil"/>
              <w:left w:val="nil"/>
              <w:bottom w:val="nil"/>
              <w:right w:val="nil"/>
            </w:tcBorders>
          </w:tcPr>
          <w:p w:rsidR="004A1D4E" w:rsidRDefault="009A508B">
            <w:pPr>
              <w:spacing w:after="0"/>
            </w:pPr>
            <w:r>
              <w:rPr>
                <w:sz w:val="26"/>
              </w:rPr>
              <w:t>5</w:t>
            </w:r>
          </w:p>
        </w:tc>
        <w:tc>
          <w:tcPr>
            <w:tcW w:w="3024" w:type="dxa"/>
            <w:tcBorders>
              <w:top w:val="nil"/>
              <w:left w:val="nil"/>
              <w:bottom w:val="nil"/>
              <w:right w:val="nil"/>
            </w:tcBorders>
          </w:tcPr>
          <w:p w:rsidR="004A1D4E" w:rsidRDefault="009A508B">
            <w:pPr>
              <w:spacing w:after="0"/>
              <w:ind w:left="397"/>
            </w:pPr>
            <w:r>
              <w:rPr>
                <w:sz w:val="24"/>
              </w:rPr>
              <w:t>while</w:t>
            </w:r>
            <w:r>
              <w:rPr>
                <w:sz w:val="24"/>
              </w:rPr>
              <w:t>（</w:t>
            </w:r>
            <w:r>
              <w:rPr>
                <w:sz w:val="24"/>
              </w:rPr>
              <w:t>10 &lt;h gh</w:t>
            </w:r>
            <w:r>
              <w:rPr>
                <w:sz w:val="24"/>
              </w:rPr>
              <w:t>）</w:t>
            </w:r>
          </w:p>
        </w:tc>
        <w:tc>
          <w:tcPr>
            <w:tcW w:w="3707" w:type="dxa"/>
            <w:tcBorders>
              <w:top w:val="nil"/>
              <w:left w:val="nil"/>
              <w:bottom w:val="nil"/>
              <w:right w:val="nil"/>
            </w:tcBorders>
          </w:tcPr>
          <w:p w:rsidR="004A1D4E" w:rsidRDefault="009A508B">
            <w:pPr>
              <w:spacing w:after="0"/>
            </w:pPr>
            <w:r>
              <w:rPr>
                <w:sz w:val="18"/>
              </w:rPr>
              <w:t>/</w:t>
            </w:r>
            <w:r>
              <w:rPr>
                <w:sz w:val="18"/>
              </w:rPr>
              <w:t>．从表的两端交替向中间扫描吖</w:t>
            </w:r>
          </w:p>
        </w:tc>
      </w:tr>
    </w:tbl>
    <w:p w:rsidR="004A1D4E" w:rsidRDefault="009A508B">
      <w:pPr>
        <w:tabs>
          <w:tab w:val="center" w:pos="433"/>
          <w:tab w:val="center" w:pos="3625"/>
        </w:tabs>
        <w:spacing w:after="320"/>
      </w:pPr>
      <w:r>
        <w:rPr>
          <w:noProof/>
        </w:rPr>
        <w:drawing>
          <wp:anchor distT="0" distB="0" distL="114300" distR="114300" simplePos="0" relativeHeight="252360704" behindDoc="0" locked="0" layoutInCell="1" allowOverlap="0">
            <wp:simplePos x="0" y="0"/>
            <wp:positionH relativeFrom="column">
              <wp:posOffset>-12932</wp:posOffset>
            </wp:positionH>
            <wp:positionV relativeFrom="paragraph">
              <wp:posOffset>-570855</wp:posOffset>
            </wp:positionV>
            <wp:extent cx="71130" cy="90460"/>
            <wp:effectExtent l="0" t="0" r="0" b="0"/>
            <wp:wrapSquare wrapText="bothSides"/>
            <wp:docPr id="1837278" name="Picture 1837278"/>
            <wp:cNvGraphicFramePr/>
            <a:graphic xmlns:a="http://schemas.openxmlformats.org/drawingml/2006/main">
              <a:graphicData uri="http://schemas.openxmlformats.org/drawingml/2006/picture">
                <pic:pic xmlns:pic="http://schemas.openxmlformats.org/drawingml/2006/picture">
                  <pic:nvPicPr>
                    <pic:cNvPr id="1837278" name="Picture 1837278"/>
                    <pic:cNvPicPr/>
                  </pic:nvPicPr>
                  <pic:blipFill>
                    <a:blip r:embed="rId3202"/>
                    <a:stretch>
                      <a:fillRect/>
                    </a:stretch>
                  </pic:blipFill>
                  <pic:spPr>
                    <a:xfrm>
                      <a:off x="0" y="0"/>
                      <a:ext cx="71130" cy="90460"/>
                    </a:xfrm>
                    <a:prstGeom prst="rect">
                      <a:avLst/>
                    </a:prstGeom>
                  </pic:spPr>
                </pic:pic>
              </a:graphicData>
            </a:graphic>
          </wp:anchor>
        </w:drawing>
      </w:r>
      <w:r>
        <w:rPr>
          <w:sz w:val="18"/>
        </w:rPr>
        <w:tab/>
      </w:r>
      <w:r>
        <w:rPr>
          <w:sz w:val="18"/>
        </w:rPr>
        <w:t>7</w:t>
      </w:r>
      <w:r>
        <w:rPr>
          <w:sz w:val="18"/>
        </w:rPr>
        <w:tab/>
        <w:t>while</w:t>
      </w:r>
      <w:r>
        <w:rPr>
          <w:sz w:val="18"/>
        </w:rPr>
        <w:t>（</w:t>
      </w:r>
      <w:r>
        <w:rPr>
          <w:sz w:val="18"/>
        </w:rPr>
        <w:t>Iow&lt;high&amp;&amp;L—&gt;r [high] &gt;—pivotkey</w:t>
      </w:r>
      <w:r>
        <w:rPr>
          <w:sz w:val="18"/>
        </w:rPr>
        <w:t>）</w:t>
      </w:r>
      <w:r>
        <w:rPr>
          <w:noProof/>
        </w:rPr>
        <w:drawing>
          <wp:inline distT="0" distB="0" distL="0" distR="0">
            <wp:extent cx="6466" cy="58153"/>
            <wp:effectExtent l="0" t="0" r="0" b="0"/>
            <wp:docPr id="3118619" name="Picture 3118619"/>
            <wp:cNvGraphicFramePr/>
            <a:graphic xmlns:a="http://schemas.openxmlformats.org/drawingml/2006/main">
              <a:graphicData uri="http://schemas.openxmlformats.org/drawingml/2006/picture">
                <pic:pic xmlns:pic="http://schemas.openxmlformats.org/drawingml/2006/picture">
                  <pic:nvPicPr>
                    <pic:cNvPr id="3118619" name="Picture 3118619"/>
                    <pic:cNvPicPr/>
                  </pic:nvPicPr>
                  <pic:blipFill>
                    <a:blip r:embed="rId3203"/>
                    <a:stretch>
                      <a:fillRect/>
                    </a:stretch>
                  </pic:blipFill>
                  <pic:spPr>
                    <a:xfrm>
                      <a:off x="0" y="0"/>
                      <a:ext cx="6466" cy="58153"/>
                    </a:xfrm>
                    <a:prstGeom prst="rect">
                      <a:avLst/>
                    </a:prstGeom>
                  </pic:spPr>
                </pic:pic>
              </a:graphicData>
            </a:graphic>
          </wp:inline>
        </w:drawing>
      </w:r>
    </w:p>
    <w:p w:rsidR="004A1D4E" w:rsidRDefault="009A508B">
      <w:pPr>
        <w:numPr>
          <w:ilvl w:val="0"/>
          <w:numId w:val="58"/>
        </w:numPr>
        <w:spacing w:after="3"/>
        <w:ind w:hanging="1487"/>
        <w:jc w:val="both"/>
      </w:pPr>
      <w:r>
        <w:rPr>
          <w:sz w:val="18"/>
        </w:rPr>
        <w:t>swap</w:t>
      </w:r>
      <w:r>
        <w:rPr>
          <w:sz w:val="18"/>
        </w:rPr>
        <w:t>（</w:t>
      </w:r>
      <w:r>
        <w:rPr>
          <w:sz w:val="18"/>
        </w:rPr>
        <w:t>L' 10w</w:t>
      </w:r>
      <w:r>
        <w:rPr>
          <w:sz w:val="18"/>
        </w:rPr>
        <w:t>，</w:t>
      </w:r>
      <w:r>
        <w:rPr>
          <w:sz w:val="18"/>
        </w:rPr>
        <w:t>high</w:t>
      </w:r>
      <w:r>
        <w:rPr>
          <w:sz w:val="18"/>
        </w:rPr>
        <w:t>）；</w:t>
      </w:r>
      <w:r>
        <w:rPr>
          <w:sz w:val="18"/>
        </w:rPr>
        <w:t xml:space="preserve"> </w:t>
      </w:r>
      <w:r>
        <w:rPr>
          <w:sz w:val="18"/>
        </w:rPr>
        <w:t>将比枢轴记录小的记录交换到低端．</w:t>
      </w:r>
      <w:r>
        <w:rPr>
          <w:sz w:val="18"/>
        </w:rPr>
        <w:t>/</w:t>
      </w:r>
      <w:r>
        <w:rPr>
          <w:noProof/>
        </w:rPr>
        <w:drawing>
          <wp:inline distT="0" distB="0" distL="0" distR="0">
            <wp:extent cx="38798" cy="25846"/>
            <wp:effectExtent l="0" t="0" r="0" b="0"/>
            <wp:docPr id="3118623" name="Picture 3118623"/>
            <wp:cNvGraphicFramePr/>
            <a:graphic xmlns:a="http://schemas.openxmlformats.org/drawingml/2006/main">
              <a:graphicData uri="http://schemas.openxmlformats.org/drawingml/2006/picture">
                <pic:pic xmlns:pic="http://schemas.openxmlformats.org/drawingml/2006/picture">
                  <pic:nvPicPr>
                    <pic:cNvPr id="3118623" name="Picture 3118623"/>
                    <pic:cNvPicPr/>
                  </pic:nvPicPr>
                  <pic:blipFill>
                    <a:blip r:embed="rId3204"/>
                    <a:stretch>
                      <a:fillRect/>
                    </a:stretch>
                  </pic:blipFill>
                  <pic:spPr>
                    <a:xfrm>
                      <a:off x="0" y="0"/>
                      <a:ext cx="38798" cy="25846"/>
                    </a:xfrm>
                    <a:prstGeom prst="rect">
                      <a:avLst/>
                    </a:prstGeom>
                  </pic:spPr>
                </pic:pic>
              </a:graphicData>
            </a:graphic>
          </wp:inline>
        </w:drawing>
      </w:r>
    </w:p>
    <w:p w:rsidR="004A1D4E" w:rsidRDefault="009A508B">
      <w:pPr>
        <w:numPr>
          <w:ilvl w:val="0"/>
          <w:numId w:val="58"/>
        </w:numPr>
        <w:spacing w:after="3"/>
        <w:ind w:hanging="1487"/>
        <w:jc w:val="both"/>
      </w:pPr>
      <w:r>
        <w:rPr>
          <w:sz w:val="18"/>
        </w:rPr>
        <w:t>hile</w:t>
      </w:r>
      <w:r>
        <w:rPr>
          <w:sz w:val="18"/>
        </w:rPr>
        <w:t>（</w:t>
      </w:r>
      <w:r>
        <w:rPr>
          <w:sz w:val="18"/>
        </w:rPr>
        <w:t>Iow&lt;high&amp;&amp;L—&gt;r [ 10w] &lt;—pivotkey</w:t>
      </w:r>
      <w:r>
        <w:rPr>
          <w:sz w:val="18"/>
        </w:rPr>
        <w:t>）</w:t>
      </w:r>
      <w:r>
        <w:rPr>
          <w:sz w:val="18"/>
        </w:rPr>
        <w:t xml:space="preserve"> </w:t>
      </w:r>
      <w:r>
        <w:rPr>
          <w:noProof/>
        </w:rPr>
        <w:drawing>
          <wp:inline distT="0" distB="0" distL="0" distR="0">
            <wp:extent cx="6467" cy="6461"/>
            <wp:effectExtent l="0" t="0" r="0" b="0"/>
            <wp:docPr id="1837298" name="Picture 1837298"/>
            <wp:cNvGraphicFramePr/>
            <a:graphic xmlns:a="http://schemas.openxmlformats.org/drawingml/2006/main">
              <a:graphicData uri="http://schemas.openxmlformats.org/drawingml/2006/picture">
                <pic:pic xmlns:pic="http://schemas.openxmlformats.org/drawingml/2006/picture">
                  <pic:nvPicPr>
                    <pic:cNvPr id="1837298" name="Picture 1837298"/>
                    <pic:cNvPicPr/>
                  </pic:nvPicPr>
                  <pic:blipFill>
                    <a:blip r:embed="rId261"/>
                    <a:stretch>
                      <a:fillRect/>
                    </a:stretch>
                  </pic:blipFill>
                  <pic:spPr>
                    <a:xfrm>
                      <a:off x="0" y="0"/>
                      <a:ext cx="6467" cy="6461"/>
                    </a:xfrm>
                    <a:prstGeom prst="rect">
                      <a:avLst/>
                    </a:prstGeom>
                  </pic:spPr>
                </pic:pic>
              </a:graphicData>
            </a:graphic>
          </wp:inline>
        </w:drawing>
      </w:r>
    </w:p>
    <w:p w:rsidR="004A1D4E" w:rsidRDefault="009A508B">
      <w:pPr>
        <w:numPr>
          <w:ilvl w:val="0"/>
          <w:numId w:val="58"/>
        </w:numPr>
        <w:spacing w:after="5" w:line="262" w:lineRule="auto"/>
        <w:ind w:hanging="1487"/>
        <w:jc w:val="both"/>
      </w:pPr>
      <w:r>
        <w:rPr>
          <w:sz w:val="20"/>
        </w:rPr>
        <w:t>10w+</w:t>
      </w:r>
      <w:r>
        <w:rPr>
          <w:sz w:val="20"/>
        </w:rPr>
        <w:t>十；</w:t>
      </w:r>
    </w:p>
    <w:p w:rsidR="004A1D4E" w:rsidRDefault="009A508B">
      <w:pPr>
        <w:tabs>
          <w:tab w:val="center" w:pos="479"/>
          <w:tab w:val="center" w:pos="2495"/>
          <w:tab w:val="center" w:pos="5397"/>
        </w:tabs>
        <w:spacing w:after="3"/>
      </w:pPr>
      <w:r>
        <w:rPr>
          <w:sz w:val="18"/>
        </w:rPr>
        <w:tab/>
      </w:r>
      <w:r>
        <w:rPr>
          <w:noProof/>
        </w:rPr>
        <w:drawing>
          <wp:inline distT="0" distB="0" distL="0" distR="0">
            <wp:extent cx="6466" cy="25846"/>
            <wp:effectExtent l="0" t="0" r="0" b="0"/>
            <wp:docPr id="3118625" name="Picture 3118625"/>
            <wp:cNvGraphicFramePr/>
            <a:graphic xmlns:a="http://schemas.openxmlformats.org/drawingml/2006/main">
              <a:graphicData uri="http://schemas.openxmlformats.org/drawingml/2006/picture">
                <pic:pic xmlns:pic="http://schemas.openxmlformats.org/drawingml/2006/picture">
                  <pic:nvPicPr>
                    <pic:cNvPr id="3118625" name="Picture 3118625"/>
                    <pic:cNvPicPr/>
                  </pic:nvPicPr>
                  <pic:blipFill>
                    <a:blip r:embed="rId3205"/>
                    <a:stretch>
                      <a:fillRect/>
                    </a:stretch>
                  </pic:blipFill>
                  <pic:spPr>
                    <a:xfrm>
                      <a:off x="0" y="0"/>
                      <a:ext cx="6466" cy="25846"/>
                    </a:xfrm>
                    <a:prstGeom prst="rect">
                      <a:avLst/>
                    </a:prstGeom>
                  </pic:spPr>
                </pic:pic>
              </a:graphicData>
            </a:graphic>
          </wp:inline>
        </w:drawing>
      </w:r>
      <w:r>
        <w:rPr>
          <w:sz w:val="18"/>
        </w:rPr>
        <w:t>12</w:t>
      </w:r>
      <w:r>
        <w:rPr>
          <w:sz w:val="18"/>
        </w:rPr>
        <w:tab/>
        <w:t>swap</w:t>
      </w:r>
      <w:r>
        <w:rPr>
          <w:sz w:val="18"/>
        </w:rPr>
        <w:t>（</w:t>
      </w:r>
      <w:r>
        <w:rPr>
          <w:sz w:val="18"/>
        </w:rPr>
        <w:t>L, 10w</w:t>
      </w:r>
      <w:r>
        <w:rPr>
          <w:sz w:val="18"/>
        </w:rPr>
        <w:t>，</w:t>
      </w:r>
      <w:r>
        <w:rPr>
          <w:sz w:val="18"/>
        </w:rPr>
        <w:t>high</w:t>
      </w:r>
      <w:r>
        <w:rPr>
          <w:sz w:val="18"/>
        </w:rPr>
        <w:t>）</w:t>
      </w:r>
      <w:r>
        <w:rPr>
          <w:sz w:val="18"/>
        </w:rPr>
        <w:tab/>
        <w:t>/</w:t>
      </w:r>
      <w:r>
        <w:rPr>
          <w:sz w:val="18"/>
        </w:rPr>
        <w:t>将比枢轴记录大的记录交换到高端吖</w:t>
      </w:r>
    </w:p>
    <w:p w:rsidR="004A1D4E" w:rsidRDefault="009A508B">
      <w:pPr>
        <w:pStyle w:val="6"/>
        <w:tabs>
          <w:tab w:val="center" w:pos="489"/>
          <w:tab w:val="center" w:pos="1247"/>
        </w:tabs>
        <w:ind w:left="0"/>
      </w:pPr>
      <w:r>
        <w:tab/>
        <w:t>13</w:t>
      </w:r>
      <w:r>
        <w:tab/>
      </w:r>
      <w:r>
        <w:rPr>
          <w:noProof/>
        </w:rPr>
        <w:drawing>
          <wp:inline distT="0" distB="0" distL="0" distR="0">
            <wp:extent cx="6466" cy="6461"/>
            <wp:effectExtent l="0" t="0" r="0" b="0"/>
            <wp:docPr id="1837301" name="Picture 1837301"/>
            <wp:cNvGraphicFramePr/>
            <a:graphic xmlns:a="http://schemas.openxmlformats.org/drawingml/2006/main">
              <a:graphicData uri="http://schemas.openxmlformats.org/drawingml/2006/picture">
                <pic:pic xmlns:pic="http://schemas.openxmlformats.org/drawingml/2006/picture">
                  <pic:nvPicPr>
                    <pic:cNvPr id="1837301" name="Picture 1837301"/>
                    <pic:cNvPicPr/>
                  </pic:nvPicPr>
                  <pic:blipFill>
                    <a:blip r:embed="rId484"/>
                    <a:stretch>
                      <a:fillRect/>
                    </a:stretch>
                  </pic:blipFill>
                  <pic:spPr>
                    <a:xfrm>
                      <a:off x="0" y="0"/>
                      <a:ext cx="6466" cy="6461"/>
                    </a:xfrm>
                    <a:prstGeom prst="rect">
                      <a:avLst/>
                    </a:prstGeom>
                  </pic:spPr>
                </pic:pic>
              </a:graphicData>
            </a:graphic>
          </wp:inline>
        </w:drawing>
      </w:r>
    </w:p>
    <w:p w:rsidR="004A1D4E" w:rsidRDefault="009A508B">
      <w:pPr>
        <w:tabs>
          <w:tab w:val="center" w:pos="489"/>
          <w:tab w:val="center" w:pos="1706"/>
          <w:tab w:val="center" w:pos="4791"/>
        </w:tabs>
        <w:spacing w:after="3"/>
      </w:pPr>
      <w:r>
        <w:rPr>
          <w:sz w:val="18"/>
        </w:rPr>
        <w:tab/>
      </w:r>
      <w:r>
        <w:rPr>
          <w:sz w:val="18"/>
        </w:rPr>
        <w:t>14</w:t>
      </w:r>
      <w:r>
        <w:rPr>
          <w:sz w:val="18"/>
        </w:rPr>
        <w:tab/>
        <w:t>return 10w</w:t>
      </w:r>
      <w:r>
        <w:rPr>
          <w:sz w:val="18"/>
        </w:rPr>
        <w:t>；</w:t>
      </w:r>
      <w:r>
        <w:rPr>
          <w:sz w:val="18"/>
        </w:rPr>
        <w:tab/>
        <w:t>/</w:t>
      </w:r>
      <w:r>
        <w:rPr>
          <w:sz w:val="18"/>
        </w:rPr>
        <w:t>返回枢轴所在位置／</w:t>
      </w:r>
      <w:r>
        <w:rPr>
          <w:noProof/>
        </w:rPr>
        <w:drawing>
          <wp:inline distT="0" distB="0" distL="0" distR="0">
            <wp:extent cx="6466" cy="12923"/>
            <wp:effectExtent l="0" t="0" r="0" b="0"/>
            <wp:docPr id="1837302" name="Picture 1837302"/>
            <wp:cNvGraphicFramePr/>
            <a:graphic xmlns:a="http://schemas.openxmlformats.org/drawingml/2006/main">
              <a:graphicData uri="http://schemas.openxmlformats.org/drawingml/2006/picture">
                <pic:pic xmlns:pic="http://schemas.openxmlformats.org/drawingml/2006/picture">
                  <pic:nvPicPr>
                    <pic:cNvPr id="1837302" name="Picture 1837302"/>
                    <pic:cNvPicPr/>
                  </pic:nvPicPr>
                  <pic:blipFill>
                    <a:blip r:embed="rId3206"/>
                    <a:stretch>
                      <a:fillRect/>
                    </a:stretch>
                  </pic:blipFill>
                  <pic:spPr>
                    <a:xfrm>
                      <a:off x="0" y="0"/>
                      <a:ext cx="6466" cy="12923"/>
                    </a:xfrm>
                    <a:prstGeom prst="rect">
                      <a:avLst/>
                    </a:prstGeom>
                  </pic:spPr>
                </pic:pic>
              </a:graphicData>
            </a:graphic>
          </wp:inline>
        </w:drawing>
      </w:r>
    </w:p>
    <w:p w:rsidR="004A1D4E" w:rsidRDefault="009A508B">
      <w:pPr>
        <w:pStyle w:val="6"/>
        <w:spacing w:after="107"/>
        <w:ind w:left="5"/>
      </w:pPr>
      <w:r>
        <w:t>15</w:t>
      </w:r>
    </w:p>
    <w:p w:rsidR="004A1D4E" w:rsidRDefault="009A508B">
      <w:pPr>
        <w:spacing w:after="5" w:line="262" w:lineRule="auto"/>
        <w:ind w:left="10" w:right="10"/>
        <w:jc w:val="both"/>
      </w:pPr>
      <w:r>
        <w:rPr>
          <w:sz w:val="20"/>
        </w:rPr>
        <w:t xml:space="preserve">1 </w:t>
      </w:r>
      <w:r>
        <w:rPr>
          <w:sz w:val="20"/>
        </w:rPr>
        <w:t>程序开始执行，此时</w:t>
      </w:r>
      <w:r>
        <w:rPr>
          <w:sz w:val="20"/>
        </w:rPr>
        <w:t>bw=l</w:t>
      </w:r>
      <w:r>
        <w:rPr>
          <w:sz w:val="20"/>
        </w:rPr>
        <w:t>，</w:t>
      </w:r>
      <w:r>
        <w:rPr>
          <w:sz w:val="20"/>
        </w:rPr>
        <w:t>high=L&amp;ngth=9</w:t>
      </w:r>
      <w:r>
        <w:rPr>
          <w:sz w:val="20"/>
        </w:rPr>
        <w:t>。第</w:t>
      </w:r>
      <w:r>
        <w:rPr>
          <w:sz w:val="20"/>
        </w:rPr>
        <w:t>4</w:t>
      </w:r>
      <w:r>
        <w:rPr>
          <w:sz w:val="20"/>
        </w:rPr>
        <w:t>行，我们将</w:t>
      </w:r>
    </w:p>
    <w:p w:rsidR="004A1D4E" w:rsidRDefault="009A508B">
      <w:pPr>
        <w:spacing w:after="29" w:line="227" w:lineRule="auto"/>
        <w:ind w:left="356" w:right="10" w:hanging="10"/>
        <w:jc w:val="both"/>
      </w:pPr>
      <w:r>
        <w:t>Lr[bw]=L.r11]=50</w:t>
      </w:r>
      <w:r>
        <w:t>赋值给枢轴变量</w:t>
      </w:r>
      <w:r>
        <w:t>pivotkey,</w:t>
      </w:r>
      <w:r>
        <w:t>如图</w:t>
      </w:r>
      <w:r>
        <w:t>9</w:t>
      </w:r>
      <w:r>
        <w:t>．</w:t>
      </w:r>
      <w:r>
        <w:t>9</w:t>
      </w:r>
      <w:r>
        <w:t>．</w:t>
      </w:r>
      <w:r>
        <w:t>1</w:t>
      </w:r>
      <w:r>
        <w:t>所示。</w:t>
      </w:r>
    </w:p>
    <w:p w:rsidR="004A1D4E" w:rsidRDefault="009A508B">
      <w:pPr>
        <w:tabs>
          <w:tab w:val="center" w:pos="1634"/>
          <w:tab w:val="center" w:pos="6436"/>
        </w:tabs>
        <w:spacing w:after="512" w:line="265" w:lineRule="auto"/>
      </w:pPr>
      <w:r>
        <w:rPr>
          <w:sz w:val="24"/>
        </w:rPr>
        <w:tab/>
      </w:r>
      <w:r>
        <w:rPr>
          <w:sz w:val="24"/>
        </w:rPr>
        <w:t>下标</w:t>
      </w:r>
      <w:r>
        <w:rPr>
          <w:sz w:val="24"/>
        </w:rPr>
        <w:t>0</w:t>
      </w:r>
      <w:r>
        <w:rPr>
          <w:sz w:val="24"/>
        </w:rPr>
        <w:tab/>
        <w:t>9</w:t>
      </w:r>
    </w:p>
    <w:tbl>
      <w:tblPr>
        <w:tblStyle w:val="TableGrid"/>
        <w:tblpPr w:vertAnchor="text" w:tblpX="1385" w:tblpY="-767"/>
        <w:tblOverlap w:val="never"/>
        <w:tblW w:w="4919" w:type="dxa"/>
        <w:tblInd w:w="0" w:type="dxa"/>
        <w:tblCellMar>
          <w:top w:w="14" w:type="dxa"/>
          <w:left w:w="20" w:type="dxa"/>
          <w:bottom w:w="6" w:type="dxa"/>
          <w:right w:w="20" w:type="dxa"/>
        </w:tblCellMar>
        <w:tblLook w:val="04A0" w:firstRow="1" w:lastRow="0" w:firstColumn="1" w:lastColumn="0" w:noHBand="0" w:noVBand="1"/>
      </w:tblPr>
      <w:tblGrid>
        <w:gridCol w:w="743"/>
        <w:gridCol w:w="3927"/>
        <w:gridCol w:w="249"/>
      </w:tblGrid>
      <w:tr w:rsidR="004A1D4E">
        <w:trPr>
          <w:trHeight w:val="478"/>
        </w:trPr>
        <w:tc>
          <w:tcPr>
            <w:tcW w:w="4919" w:type="dxa"/>
            <w:gridSpan w:val="3"/>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92"/>
              </w:rPr>
              <w:t>000</w:t>
            </w:r>
            <w:r>
              <w:rPr>
                <w:sz w:val="92"/>
              </w:rPr>
              <w:t>也</w:t>
            </w:r>
            <w:r>
              <w:rPr>
                <w:sz w:val="92"/>
              </w:rPr>
              <w:t>00000</w:t>
            </w:r>
            <w:r>
              <w:rPr>
                <w:sz w:val="92"/>
              </w:rPr>
              <w:t>也</w:t>
            </w:r>
          </w:p>
        </w:tc>
      </w:tr>
      <w:tr w:rsidR="004A1D4E">
        <w:trPr>
          <w:trHeight w:val="604"/>
        </w:trPr>
        <w:tc>
          <w:tcPr>
            <w:tcW w:w="743" w:type="dxa"/>
            <w:tcBorders>
              <w:top w:val="single" w:sz="2" w:space="0" w:color="000000"/>
              <w:left w:val="nil"/>
              <w:bottom w:val="nil"/>
              <w:right w:val="single" w:sz="2" w:space="0" w:color="000000"/>
            </w:tcBorders>
            <w:vAlign w:val="bottom"/>
          </w:tcPr>
          <w:p w:rsidR="004A1D4E" w:rsidRDefault="009A508B">
            <w:pPr>
              <w:spacing w:after="0"/>
              <w:ind w:right="31"/>
              <w:jc w:val="right"/>
            </w:pPr>
            <w:r>
              <w:rPr>
                <w:sz w:val="20"/>
              </w:rPr>
              <w:t>10w</w:t>
            </w:r>
          </w:p>
        </w:tc>
        <w:tc>
          <w:tcPr>
            <w:tcW w:w="3927" w:type="dxa"/>
            <w:tcBorders>
              <w:top w:val="single" w:sz="2" w:space="0" w:color="000000"/>
              <w:left w:val="single" w:sz="2" w:space="0" w:color="000000"/>
              <w:bottom w:val="nil"/>
              <w:right w:val="single" w:sz="2" w:space="0" w:color="000000"/>
            </w:tcBorders>
          </w:tcPr>
          <w:p w:rsidR="004A1D4E" w:rsidRDefault="004A1D4E"/>
        </w:tc>
        <w:tc>
          <w:tcPr>
            <w:tcW w:w="248" w:type="dxa"/>
            <w:tcBorders>
              <w:top w:val="single" w:sz="2" w:space="0" w:color="000000"/>
              <w:left w:val="single" w:sz="2" w:space="0" w:color="000000"/>
              <w:bottom w:val="nil"/>
              <w:right w:val="nil"/>
            </w:tcBorders>
          </w:tcPr>
          <w:p w:rsidR="004A1D4E" w:rsidRDefault="004A1D4E"/>
        </w:tc>
      </w:tr>
    </w:tbl>
    <w:p w:rsidR="004A1D4E" w:rsidRDefault="009A508B">
      <w:pPr>
        <w:tabs>
          <w:tab w:val="center" w:pos="1415"/>
          <w:tab w:val="center" w:pos="6741"/>
        </w:tabs>
        <w:spacing w:after="31" w:line="262" w:lineRule="auto"/>
      </w:pPr>
      <w:r>
        <w:rPr>
          <w:sz w:val="20"/>
        </w:rPr>
        <w:tab/>
      </w:r>
      <w:r>
        <w:rPr>
          <w:sz w:val="20"/>
        </w:rPr>
        <w:t xml:space="preserve">pivotkey=50 </w:t>
      </w:r>
      <w:r>
        <w:rPr>
          <w:sz w:val="20"/>
        </w:rPr>
        <w:tab/>
        <w:t>high</w:t>
      </w:r>
    </w:p>
    <w:p w:rsidR="004A1D4E" w:rsidRDefault="009A508B">
      <w:pPr>
        <w:spacing w:after="3" w:line="265" w:lineRule="auto"/>
        <w:ind w:left="1273" w:right="1660" w:hanging="10"/>
        <w:jc w:val="center"/>
      </w:pPr>
      <w:r>
        <w:rPr>
          <w:sz w:val="18"/>
        </w:rPr>
        <w:t>图</w:t>
      </w:r>
      <w:r>
        <w:rPr>
          <w:sz w:val="18"/>
        </w:rPr>
        <w:t>9</w:t>
      </w:r>
      <w:r>
        <w:rPr>
          <w:sz w:val="18"/>
        </w:rPr>
        <w:t>．</w:t>
      </w:r>
      <w:r>
        <w:rPr>
          <w:sz w:val="18"/>
        </w:rPr>
        <w:t>9-1</w:t>
      </w:r>
    </w:p>
    <w:p w:rsidR="004A1D4E" w:rsidRDefault="009A508B">
      <w:pPr>
        <w:spacing w:after="5" w:line="262" w:lineRule="auto"/>
        <w:ind w:left="10" w:right="10"/>
        <w:jc w:val="both"/>
      </w:pPr>
      <w:r>
        <w:rPr>
          <w:sz w:val="20"/>
        </w:rPr>
        <w:t>2</w:t>
      </w:r>
      <w:r>
        <w:rPr>
          <w:sz w:val="20"/>
        </w:rPr>
        <w:t>．第</w:t>
      </w:r>
      <w:r>
        <w:rPr>
          <w:sz w:val="20"/>
        </w:rPr>
        <w:t>5</w:t>
      </w:r>
      <w:r>
        <w:rPr>
          <w:sz w:val="20"/>
        </w:rPr>
        <w:t>一</w:t>
      </w:r>
      <w:r>
        <w:rPr>
          <w:sz w:val="20"/>
        </w:rPr>
        <w:t>13</w:t>
      </w:r>
      <w:r>
        <w:rPr>
          <w:sz w:val="20"/>
        </w:rPr>
        <w:t>行为</w:t>
      </w:r>
      <w:r>
        <w:rPr>
          <w:sz w:val="20"/>
        </w:rPr>
        <w:t>wh</w:t>
      </w:r>
      <w:r>
        <w:rPr>
          <w:sz w:val="20"/>
        </w:rPr>
        <w:t>循环，目前</w:t>
      </w:r>
      <w:r>
        <w:rPr>
          <w:sz w:val="20"/>
        </w:rPr>
        <w:t>bw=1&lt;high=9</w:t>
      </w:r>
      <w:r>
        <w:rPr>
          <w:sz w:val="20"/>
        </w:rPr>
        <w:t>，执行内部语句。</w:t>
      </w:r>
    </w:p>
    <w:p w:rsidR="004A1D4E" w:rsidRDefault="009A508B">
      <w:pPr>
        <w:spacing w:after="5" w:line="262" w:lineRule="auto"/>
        <w:ind w:left="10" w:right="10"/>
        <w:jc w:val="both"/>
      </w:pPr>
      <w:r>
        <w:rPr>
          <w:sz w:val="20"/>
        </w:rPr>
        <w:t>3</w:t>
      </w:r>
      <w:r>
        <w:rPr>
          <w:sz w:val="20"/>
        </w:rPr>
        <w:t>，第</w:t>
      </w:r>
      <w:r>
        <w:rPr>
          <w:sz w:val="20"/>
        </w:rPr>
        <w:t>7</w:t>
      </w:r>
      <w:r>
        <w:rPr>
          <w:sz w:val="20"/>
        </w:rPr>
        <w:t>行，</w:t>
      </w:r>
      <w:r>
        <w:rPr>
          <w:sz w:val="20"/>
        </w:rPr>
        <w:t>Lr[high]= L.r[9]=20&gt;pivotkey=50</w:t>
      </w:r>
      <w:r>
        <w:rPr>
          <w:sz w:val="20"/>
        </w:rPr>
        <w:t>，因此不执行第</w:t>
      </w:r>
      <w:r>
        <w:rPr>
          <w:sz w:val="20"/>
        </w:rPr>
        <w:t>8</w:t>
      </w:r>
      <w:r>
        <w:rPr>
          <w:sz w:val="20"/>
        </w:rPr>
        <w:t>行。</w:t>
      </w:r>
      <w:r>
        <w:rPr>
          <w:noProof/>
        </w:rPr>
        <w:drawing>
          <wp:inline distT="0" distB="0" distL="0" distR="0">
            <wp:extent cx="6466" cy="6461"/>
            <wp:effectExtent l="0" t="0" r="0" b="0"/>
            <wp:docPr id="1837303" name="Picture 1837303"/>
            <wp:cNvGraphicFramePr/>
            <a:graphic xmlns:a="http://schemas.openxmlformats.org/drawingml/2006/main">
              <a:graphicData uri="http://schemas.openxmlformats.org/drawingml/2006/picture">
                <pic:pic xmlns:pic="http://schemas.openxmlformats.org/drawingml/2006/picture">
                  <pic:nvPicPr>
                    <pic:cNvPr id="1837303" name="Picture 1837303"/>
                    <pic:cNvPicPr/>
                  </pic:nvPicPr>
                  <pic:blipFill>
                    <a:blip r:embed="rId464"/>
                    <a:stretch>
                      <a:fillRect/>
                    </a:stretch>
                  </pic:blipFill>
                  <pic:spPr>
                    <a:xfrm>
                      <a:off x="0" y="0"/>
                      <a:ext cx="6466" cy="6461"/>
                    </a:xfrm>
                    <a:prstGeom prst="rect">
                      <a:avLst/>
                    </a:prstGeom>
                  </pic:spPr>
                </pic:pic>
              </a:graphicData>
            </a:graphic>
          </wp:inline>
        </w:drawing>
      </w:r>
    </w:p>
    <w:p w:rsidR="004A1D4E" w:rsidRDefault="009A508B">
      <w:pPr>
        <w:spacing w:after="3" w:line="226" w:lineRule="auto"/>
        <w:ind w:left="351" w:hanging="346"/>
      </w:pPr>
      <w:r>
        <w:t>4</w:t>
      </w:r>
      <w:r>
        <w:t>．第</w:t>
      </w:r>
      <w:r>
        <w:t>9</w:t>
      </w:r>
      <w:r>
        <w:t>行，交换</w:t>
      </w:r>
      <w:r>
        <w:t>Lr[bwl</w:t>
      </w:r>
      <w:r>
        <w:t>与</w:t>
      </w:r>
      <w:r>
        <w:t>L.r[high]</w:t>
      </w:r>
      <w:r>
        <w:t>的值，使得</w:t>
      </w:r>
      <w:r>
        <w:t>l.„r [1] = 20</w:t>
      </w:r>
      <w:r>
        <w:t>，</w:t>
      </w:r>
      <w:r>
        <w:t>L</w:t>
      </w:r>
      <w:r>
        <w:t>．</w:t>
      </w:r>
      <w:r>
        <w:t>r [9] =50</w:t>
      </w:r>
      <w:r>
        <w:t>。为什么要交换，就是因为通过第</w:t>
      </w:r>
      <w:r>
        <w:t>7</w:t>
      </w:r>
      <w:r>
        <w:t>行的比较知道，</w:t>
      </w:r>
      <w:r>
        <w:t>L.r[high]</w:t>
      </w:r>
      <w:r>
        <w:t>是一个比</w:t>
      </w:r>
      <w:r>
        <w:t>pivotkey=50</w:t>
      </w:r>
      <w:r>
        <w:t>（即</w:t>
      </w:r>
      <w:r>
        <w:t xml:space="preserve"> </w:t>
      </w:r>
      <w:r>
        <w:rPr>
          <w:noProof/>
        </w:rPr>
        <w:drawing>
          <wp:inline distT="0" distB="0" distL="0" distR="0">
            <wp:extent cx="6467" cy="6461"/>
            <wp:effectExtent l="0" t="0" r="0" b="0"/>
            <wp:docPr id="1837304" name="Picture 1837304"/>
            <wp:cNvGraphicFramePr/>
            <a:graphic xmlns:a="http://schemas.openxmlformats.org/drawingml/2006/main">
              <a:graphicData uri="http://schemas.openxmlformats.org/drawingml/2006/picture">
                <pic:pic xmlns:pic="http://schemas.openxmlformats.org/drawingml/2006/picture">
                  <pic:nvPicPr>
                    <pic:cNvPr id="1837304" name="Picture 1837304"/>
                    <pic:cNvPicPr/>
                  </pic:nvPicPr>
                  <pic:blipFill>
                    <a:blip r:embed="rId24"/>
                    <a:stretch>
                      <a:fillRect/>
                    </a:stretch>
                  </pic:blipFill>
                  <pic:spPr>
                    <a:xfrm>
                      <a:off x="0" y="0"/>
                      <a:ext cx="6467" cy="6461"/>
                    </a:xfrm>
                    <a:prstGeom prst="rect">
                      <a:avLst/>
                    </a:prstGeom>
                  </pic:spPr>
                </pic:pic>
              </a:graphicData>
            </a:graphic>
          </wp:inline>
        </w:drawing>
      </w:r>
      <w:r>
        <w:t>Lr[bwl)</w:t>
      </w:r>
      <w:r>
        <w:t>还要小的值，因此它应该交换到</w:t>
      </w:r>
      <w:r>
        <w:t>50</w:t>
      </w:r>
      <w:r>
        <w:t>的左侧，如图</w:t>
      </w:r>
      <w:r>
        <w:t>9·9</w:t>
      </w:r>
      <w:r>
        <w:t>．</w:t>
      </w:r>
      <w:r>
        <w:t>2</w:t>
      </w:r>
      <w:r>
        <w:t>所示。</w:t>
      </w:r>
      <w:r>
        <w:rPr>
          <w:noProof/>
        </w:rPr>
        <w:drawing>
          <wp:inline distT="0" distB="0" distL="0" distR="0">
            <wp:extent cx="6466" cy="6462"/>
            <wp:effectExtent l="0" t="0" r="0" b="0"/>
            <wp:docPr id="1837305" name="Picture 1837305"/>
            <wp:cNvGraphicFramePr/>
            <a:graphic xmlns:a="http://schemas.openxmlformats.org/drawingml/2006/main">
              <a:graphicData uri="http://schemas.openxmlformats.org/drawingml/2006/picture">
                <pic:pic xmlns:pic="http://schemas.openxmlformats.org/drawingml/2006/picture">
                  <pic:nvPicPr>
                    <pic:cNvPr id="1837305" name="Picture 1837305"/>
                    <pic:cNvPicPr/>
                  </pic:nvPicPr>
                  <pic:blipFill>
                    <a:blip r:embed="rId14"/>
                    <a:stretch>
                      <a:fillRect/>
                    </a:stretch>
                  </pic:blipFill>
                  <pic:spPr>
                    <a:xfrm>
                      <a:off x="0" y="0"/>
                      <a:ext cx="6466" cy="6462"/>
                    </a:xfrm>
                    <a:prstGeom prst="rect">
                      <a:avLst/>
                    </a:prstGeom>
                  </pic:spPr>
                </pic:pic>
              </a:graphicData>
            </a:graphic>
          </wp:inline>
        </w:drawing>
      </w:r>
    </w:p>
    <w:p w:rsidR="004A1D4E" w:rsidRDefault="009A508B">
      <w:pPr>
        <w:tabs>
          <w:tab w:val="center" w:pos="2230"/>
          <w:tab w:val="center" w:pos="4898"/>
          <w:tab w:val="center" w:pos="6303"/>
        </w:tabs>
        <w:spacing w:after="440" w:line="227" w:lineRule="auto"/>
      </w:pPr>
      <w:r>
        <w:tab/>
      </w:r>
      <w:r>
        <w:t>下标</w:t>
      </w:r>
      <w:r>
        <w:t>0 1 2</w:t>
      </w:r>
      <w:r>
        <w:tab/>
        <w:t>6</w:t>
      </w:r>
      <w:r>
        <w:tab/>
        <w:t>9</w:t>
      </w:r>
    </w:p>
    <w:tbl>
      <w:tblPr>
        <w:tblStyle w:val="TableGrid"/>
        <w:tblpPr w:vertAnchor="text" w:tblpX="1517" w:tblpY="-697"/>
        <w:tblOverlap w:val="never"/>
        <w:tblW w:w="4633" w:type="dxa"/>
        <w:tblInd w:w="0" w:type="dxa"/>
        <w:tblCellMar>
          <w:top w:w="10" w:type="dxa"/>
          <w:left w:w="0" w:type="dxa"/>
          <w:bottom w:w="17" w:type="dxa"/>
          <w:right w:w="10" w:type="dxa"/>
        </w:tblCellMar>
        <w:tblLook w:val="04A0" w:firstRow="1" w:lastRow="0" w:firstColumn="1" w:lastColumn="0" w:noHBand="0" w:noVBand="1"/>
      </w:tblPr>
      <w:tblGrid>
        <w:gridCol w:w="703"/>
        <w:gridCol w:w="2076"/>
        <w:gridCol w:w="1626"/>
        <w:gridCol w:w="228"/>
      </w:tblGrid>
      <w:tr w:rsidR="004A1D4E">
        <w:trPr>
          <w:trHeight w:val="444"/>
        </w:trPr>
        <w:tc>
          <w:tcPr>
            <w:tcW w:w="2780" w:type="dxa"/>
            <w:gridSpan w:val="2"/>
            <w:tcBorders>
              <w:top w:val="single" w:sz="2" w:space="0" w:color="000000"/>
              <w:left w:val="single" w:sz="2" w:space="0" w:color="000000"/>
              <w:bottom w:val="single" w:sz="2" w:space="0" w:color="000000"/>
              <w:right w:val="nil"/>
            </w:tcBorders>
          </w:tcPr>
          <w:p w:rsidR="004A1D4E" w:rsidRDefault="009A508B">
            <w:pPr>
              <w:spacing w:after="0"/>
              <w:ind w:left="20"/>
              <w:jc w:val="both"/>
            </w:pPr>
            <w:r>
              <w:rPr>
                <w:sz w:val="60"/>
              </w:rPr>
              <w:t>亞过</w:t>
            </w:r>
            <w:r>
              <w:rPr>
                <w:sz w:val="60"/>
              </w:rPr>
              <w:t xml:space="preserve">@00 </w:t>
            </w:r>
          </w:p>
        </w:tc>
        <w:tc>
          <w:tcPr>
            <w:tcW w:w="1853" w:type="dxa"/>
            <w:gridSpan w:val="2"/>
            <w:tcBorders>
              <w:top w:val="single" w:sz="2" w:space="0" w:color="000000"/>
              <w:left w:val="nil"/>
              <w:bottom w:val="single" w:sz="2" w:space="0" w:color="000000"/>
              <w:right w:val="single" w:sz="2" w:space="0" w:color="000000"/>
            </w:tcBorders>
          </w:tcPr>
          <w:p w:rsidR="004A1D4E" w:rsidRDefault="009A508B">
            <w:pPr>
              <w:spacing w:after="0"/>
              <w:jc w:val="both"/>
            </w:pPr>
            <w:r>
              <w:rPr>
                <w:sz w:val="46"/>
              </w:rPr>
              <w:t>00</w:t>
            </w:r>
            <w:r>
              <w:rPr>
                <w:sz w:val="46"/>
              </w:rPr>
              <w:t>硕</w:t>
            </w:r>
            <w:r>
              <w:rPr>
                <w:sz w:val="46"/>
              </w:rPr>
              <w:t>@</w:t>
            </w:r>
          </w:p>
        </w:tc>
      </w:tr>
      <w:tr w:rsidR="004A1D4E">
        <w:trPr>
          <w:trHeight w:val="553"/>
        </w:trPr>
        <w:tc>
          <w:tcPr>
            <w:tcW w:w="703" w:type="dxa"/>
            <w:tcBorders>
              <w:top w:val="single" w:sz="2" w:space="0" w:color="000000"/>
              <w:left w:val="nil"/>
              <w:bottom w:val="nil"/>
              <w:right w:val="single" w:sz="2" w:space="0" w:color="000000"/>
            </w:tcBorders>
            <w:vAlign w:val="bottom"/>
          </w:tcPr>
          <w:p w:rsidR="004A1D4E" w:rsidRDefault="009A508B">
            <w:pPr>
              <w:spacing w:after="0"/>
              <w:ind w:right="31"/>
              <w:jc w:val="right"/>
            </w:pPr>
            <w:r>
              <w:t>low</w:t>
            </w:r>
          </w:p>
        </w:tc>
        <w:tc>
          <w:tcPr>
            <w:tcW w:w="2077" w:type="dxa"/>
            <w:tcBorders>
              <w:top w:val="single" w:sz="2" w:space="0" w:color="000000"/>
              <w:left w:val="single" w:sz="2" w:space="0" w:color="000000"/>
              <w:bottom w:val="nil"/>
              <w:right w:val="nil"/>
            </w:tcBorders>
          </w:tcPr>
          <w:p w:rsidR="004A1D4E" w:rsidRDefault="004A1D4E"/>
        </w:tc>
        <w:tc>
          <w:tcPr>
            <w:tcW w:w="1626" w:type="dxa"/>
            <w:tcBorders>
              <w:top w:val="single" w:sz="2" w:space="0" w:color="000000"/>
              <w:left w:val="nil"/>
              <w:bottom w:val="nil"/>
              <w:right w:val="single" w:sz="2" w:space="0" w:color="000000"/>
            </w:tcBorders>
          </w:tcPr>
          <w:p w:rsidR="004A1D4E" w:rsidRDefault="004A1D4E"/>
        </w:tc>
        <w:tc>
          <w:tcPr>
            <w:tcW w:w="228" w:type="dxa"/>
            <w:tcBorders>
              <w:top w:val="single" w:sz="2" w:space="0" w:color="000000"/>
              <w:left w:val="single" w:sz="2" w:space="0" w:color="000000"/>
              <w:bottom w:val="nil"/>
              <w:right w:val="nil"/>
            </w:tcBorders>
          </w:tcPr>
          <w:p w:rsidR="004A1D4E" w:rsidRDefault="004A1D4E"/>
        </w:tc>
      </w:tr>
    </w:tbl>
    <w:p w:rsidR="004A1D4E" w:rsidRDefault="009A508B">
      <w:pPr>
        <w:tabs>
          <w:tab w:val="center" w:pos="1578"/>
          <w:tab w:val="center" w:pos="6589"/>
        </w:tabs>
        <w:spacing w:after="68"/>
      </w:pPr>
      <w:r>
        <w:rPr>
          <w:sz w:val="18"/>
        </w:rPr>
        <w:tab/>
      </w:r>
      <w:r>
        <w:rPr>
          <w:sz w:val="18"/>
        </w:rPr>
        <w:t xml:space="preserve">pivotkey—50 </w:t>
      </w:r>
      <w:r>
        <w:rPr>
          <w:sz w:val="18"/>
        </w:rPr>
        <w:tab/>
        <w:t>high</w:t>
      </w:r>
    </w:p>
    <w:p w:rsidR="004A1D4E" w:rsidRDefault="009A508B">
      <w:pPr>
        <w:spacing w:after="3" w:line="262" w:lineRule="auto"/>
        <w:ind w:left="285" w:right="642" w:hanging="10"/>
        <w:jc w:val="center"/>
      </w:pPr>
      <w:r>
        <w:rPr>
          <w:sz w:val="20"/>
        </w:rPr>
        <w:t>图</w:t>
      </w:r>
      <w:r>
        <w:rPr>
          <w:sz w:val="20"/>
        </w:rPr>
        <w:t>9</w:t>
      </w:r>
      <w:r>
        <w:rPr>
          <w:sz w:val="20"/>
        </w:rPr>
        <w:t>．</w:t>
      </w:r>
      <w:r>
        <w:rPr>
          <w:sz w:val="20"/>
        </w:rPr>
        <w:t>9</w:t>
      </w:r>
      <w:r>
        <w:rPr>
          <w:sz w:val="20"/>
        </w:rPr>
        <w:t>．</w:t>
      </w:r>
      <w:r>
        <w:rPr>
          <w:sz w:val="20"/>
        </w:rPr>
        <w:t>2</w:t>
      </w:r>
    </w:p>
    <w:p w:rsidR="004A1D4E" w:rsidRDefault="009A508B">
      <w:pPr>
        <w:spacing w:after="5" w:line="262" w:lineRule="auto"/>
        <w:ind w:left="356" w:right="10" w:hanging="346"/>
        <w:jc w:val="both"/>
      </w:pPr>
      <w:r>
        <w:rPr>
          <w:sz w:val="20"/>
        </w:rPr>
        <w:t>5</w:t>
      </w:r>
      <w:r>
        <w:rPr>
          <w:sz w:val="20"/>
        </w:rPr>
        <w:t>、第</w:t>
      </w:r>
      <w:r>
        <w:rPr>
          <w:sz w:val="20"/>
        </w:rPr>
        <w:t>10</w:t>
      </w:r>
      <w:r>
        <w:rPr>
          <w:sz w:val="20"/>
        </w:rPr>
        <w:t>行。当</w:t>
      </w:r>
      <w:r>
        <w:rPr>
          <w:sz w:val="20"/>
        </w:rPr>
        <w:t>Lr[bw]= L.r[ 1] =20</w:t>
      </w:r>
      <w:r>
        <w:rPr>
          <w:sz w:val="20"/>
        </w:rPr>
        <w:t>，</w:t>
      </w:r>
      <w:r>
        <w:rPr>
          <w:sz w:val="20"/>
        </w:rPr>
        <w:t>pivotkey=50</w:t>
      </w:r>
      <w:r>
        <w:rPr>
          <w:sz w:val="20"/>
        </w:rPr>
        <w:t>，</w:t>
      </w:r>
      <w:r>
        <w:rPr>
          <w:sz w:val="20"/>
        </w:rPr>
        <w:t>Lx[bw]&lt;pivotkey</w:t>
      </w:r>
      <w:r>
        <w:rPr>
          <w:sz w:val="20"/>
        </w:rPr>
        <w:t>，因此第</w:t>
      </w:r>
      <w:r>
        <w:rPr>
          <w:sz w:val="20"/>
        </w:rPr>
        <w:t xml:space="preserve"> 11</w:t>
      </w:r>
      <w:r>
        <w:rPr>
          <w:sz w:val="20"/>
        </w:rPr>
        <w:t>行，</w:t>
      </w:r>
      <w:r>
        <w:rPr>
          <w:sz w:val="20"/>
        </w:rPr>
        <w:t>bW++,</w:t>
      </w:r>
      <w:r>
        <w:rPr>
          <w:sz w:val="20"/>
        </w:rPr>
        <w:t>此时</w:t>
      </w:r>
      <w:r>
        <w:rPr>
          <w:sz w:val="20"/>
        </w:rPr>
        <w:t>bw=20</w:t>
      </w:r>
      <w:r>
        <w:rPr>
          <w:sz w:val="20"/>
        </w:rPr>
        <w:t>继续循环，</w:t>
      </w:r>
      <w:r>
        <w:rPr>
          <w:sz w:val="20"/>
        </w:rPr>
        <w:t>[2] = 10&lt;50</w:t>
      </w:r>
      <w:r>
        <w:rPr>
          <w:sz w:val="20"/>
        </w:rPr>
        <w:t>，</w:t>
      </w:r>
      <w:r>
        <w:rPr>
          <w:sz w:val="20"/>
        </w:rPr>
        <w:t>bW++</w:t>
      </w:r>
      <w:r>
        <w:rPr>
          <w:sz w:val="20"/>
        </w:rPr>
        <w:t>，此时</w:t>
      </w:r>
      <w:r>
        <w:rPr>
          <w:sz w:val="20"/>
        </w:rPr>
        <w:t>bw=30</w:t>
      </w:r>
    </w:p>
    <w:p w:rsidR="004A1D4E" w:rsidRDefault="009A508B">
      <w:pPr>
        <w:spacing w:after="29" w:line="227" w:lineRule="auto"/>
        <w:ind w:left="377" w:right="10" w:hanging="10"/>
        <w:jc w:val="both"/>
      </w:pPr>
      <w:r>
        <w:t>L.r</w:t>
      </w:r>
      <w:r>
        <w:t>卩</w:t>
      </w:r>
      <w:r>
        <w:t>]</w:t>
      </w:r>
      <w:r>
        <w:t>：</w:t>
      </w:r>
      <w:r>
        <w:t>90&gt; 50</w:t>
      </w:r>
      <w:r>
        <w:t>，退出循环。</w:t>
      </w:r>
    </w:p>
    <w:p w:rsidR="004A1D4E" w:rsidRDefault="009A508B">
      <w:pPr>
        <w:spacing w:after="3" w:line="265" w:lineRule="auto"/>
        <w:ind w:left="356" w:right="5" w:hanging="10"/>
        <w:jc w:val="right"/>
      </w:pPr>
      <w:r>
        <w:rPr>
          <w:sz w:val="20"/>
        </w:rPr>
        <w:t>419</w:t>
      </w:r>
    </w:p>
    <w:p w:rsidR="004A1D4E" w:rsidRDefault="009A508B">
      <w:pPr>
        <w:spacing w:after="5" w:line="227" w:lineRule="auto"/>
        <w:ind w:left="356" w:right="10" w:hanging="346"/>
        <w:jc w:val="both"/>
      </w:pPr>
      <w:r>
        <w:t>6</w:t>
      </w:r>
      <w:r>
        <w:t>．第</w:t>
      </w:r>
      <w:r>
        <w:t>12</w:t>
      </w:r>
      <w:r>
        <w:t>行，交换</w:t>
      </w:r>
      <w:r>
        <w:t>L</w:t>
      </w:r>
      <w:r>
        <w:t>、</w:t>
      </w:r>
      <w:r>
        <w:t>r[bwl=L.r[3]</w:t>
      </w:r>
      <w:r>
        <w:t>与</w:t>
      </w:r>
      <w:r>
        <w:t>L.r[high]=L.r[9]</w:t>
      </w:r>
      <w:r>
        <w:t>的值，使得</w:t>
      </w:r>
      <w:r>
        <w:t>L.r[3]</w:t>
      </w:r>
      <w:r>
        <w:t>：</w:t>
      </w:r>
      <w:r>
        <w:t>50</w:t>
      </w:r>
      <w:r>
        <w:t>，</w:t>
      </w:r>
      <w:r>
        <w:t xml:space="preserve"> Lr[9] =90</w:t>
      </w:r>
      <w:r>
        <w:t>。此时相当于将一个比</w:t>
      </w:r>
      <w:r>
        <w:t>50</w:t>
      </w:r>
      <w:r>
        <w:t>大的值</w:t>
      </w:r>
      <w:r>
        <w:t>90</w:t>
      </w:r>
      <w:r>
        <w:t>交换到了</w:t>
      </w:r>
      <w:r>
        <w:t>50</w:t>
      </w:r>
      <w:r>
        <w:t>的右边。注意此时</w:t>
      </w:r>
      <w:r>
        <w:t xml:space="preserve"> bw</w:t>
      </w:r>
      <w:r>
        <w:t>已经指向了</w:t>
      </w:r>
      <w:r>
        <w:t>3</w:t>
      </w:r>
      <w:r>
        <w:t>，如图</w:t>
      </w:r>
      <w:r>
        <w:t>9</w:t>
      </w:r>
      <w:r>
        <w:t>．</w:t>
      </w:r>
      <w:r>
        <w:t>9</w:t>
      </w:r>
      <w:r>
        <w:t>．</w:t>
      </w:r>
      <w:r>
        <w:t>3</w:t>
      </w:r>
      <w:r>
        <w:t>所示。</w:t>
      </w:r>
    </w:p>
    <w:p w:rsidR="004A1D4E" w:rsidRDefault="009A508B">
      <w:pPr>
        <w:tabs>
          <w:tab w:val="center" w:pos="1624"/>
          <w:tab w:val="center" w:pos="2490"/>
          <w:tab w:val="center" w:pos="2974"/>
          <w:tab w:val="center" w:pos="3457"/>
          <w:tab w:val="center" w:pos="4939"/>
          <w:tab w:val="center" w:pos="5428"/>
          <w:tab w:val="center" w:pos="5927"/>
          <w:tab w:val="center" w:pos="6436"/>
        </w:tabs>
        <w:spacing w:after="468" w:line="227" w:lineRule="auto"/>
      </w:pPr>
      <w:r>
        <w:tab/>
      </w:r>
      <w:r>
        <w:t>下标</w:t>
      </w:r>
      <w:r>
        <w:t>0</w:t>
      </w:r>
      <w:r>
        <w:tab/>
        <w:t>1</w:t>
      </w:r>
      <w:r>
        <w:tab/>
        <w:t>2</w:t>
      </w:r>
      <w:r>
        <w:tab/>
        <w:t>3</w:t>
      </w:r>
      <w:r>
        <w:tab/>
        <w:t>6</w:t>
      </w:r>
      <w:r>
        <w:tab/>
        <w:t>7</w:t>
      </w:r>
      <w:r>
        <w:tab/>
        <w:t>8</w:t>
      </w:r>
      <w:r>
        <w:tab/>
        <w:t>9</w:t>
      </w:r>
    </w:p>
    <w:tbl>
      <w:tblPr>
        <w:tblStyle w:val="TableGrid"/>
        <w:tblpPr w:vertAnchor="text" w:tblpX="1385" w:tblpY="-751"/>
        <w:tblOverlap w:val="never"/>
        <w:tblW w:w="4929" w:type="dxa"/>
        <w:tblInd w:w="0" w:type="dxa"/>
        <w:tblCellMar>
          <w:top w:w="4" w:type="dxa"/>
          <w:left w:w="20" w:type="dxa"/>
          <w:bottom w:w="0" w:type="dxa"/>
          <w:right w:w="10" w:type="dxa"/>
        </w:tblCellMar>
        <w:tblLook w:val="04A0" w:firstRow="1" w:lastRow="0" w:firstColumn="1" w:lastColumn="0" w:noHBand="0" w:noVBand="1"/>
      </w:tblPr>
      <w:tblGrid>
        <w:gridCol w:w="1701"/>
        <w:gridCol w:w="2984"/>
        <w:gridCol w:w="244"/>
      </w:tblGrid>
      <w:tr w:rsidR="004A1D4E">
        <w:trPr>
          <w:trHeight w:val="474"/>
        </w:trPr>
        <w:tc>
          <w:tcPr>
            <w:tcW w:w="4929" w:type="dxa"/>
            <w:gridSpan w:val="3"/>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62"/>
              </w:rPr>
              <w:t>00@</w:t>
            </w:r>
            <w:r>
              <w:rPr>
                <w:sz w:val="62"/>
              </w:rPr>
              <w:t>也</w:t>
            </w:r>
            <w:r>
              <w:rPr>
                <w:sz w:val="62"/>
              </w:rPr>
              <w:t>0</w:t>
            </w:r>
            <w:r>
              <w:rPr>
                <w:sz w:val="62"/>
              </w:rPr>
              <w:t>也</w:t>
            </w:r>
            <w:r>
              <w:rPr>
                <w:sz w:val="62"/>
              </w:rPr>
              <w:t>0</w:t>
            </w:r>
            <w:r>
              <w:rPr>
                <w:sz w:val="62"/>
              </w:rPr>
              <w:t>河</w:t>
            </w:r>
            <w:r>
              <w:rPr>
                <w:sz w:val="62"/>
              </w:rPr>
              <w:t>0</w:t>
            </w:r>
            <w:r>
              <w:rPr>
                <w:sz w:val="62"/>
              </w:rPr>
              <w:t>也</w:t>
            </w:r>
          </w:p>
        </w:tc>
      </w:tr>
      <w:tr w:rsidR="004A1D4E">
        <w:trPr>
          <w:trHeight w:val="594"/>
        </w:trPr>
        <w:tc>
          <w:tcPr>
            <w:tcW w:w="1701" w:type="dxa"/>
            <w:tcBorders>
              <w:top w:val="single" w:sz="2" w:space="0" w:color="000000"/>
              <w:left w:val="nil"/>
              <w:bottom w:val="nil"/>
              <w:right w:val="single" w:sz="2" w:space="0" w:color="000000"/>
            </w:tcBorders>
          </w:tcPr>
          <w:p w:rsidR="004A1D4E" w:rsidRDefault="004A1D4E"/>
        </w:tc>
        <w:tc>
          <w:tcPr>
            <w:tcW w:w="2984" w:type="dxa"/>
            <w:tcBorders>
              <w:top w:val="single" w:sz="2" w:space="0" w:color="000000"/>
              <w:left w:val="single" w:sz="2" w:space="0" w:color="000000"/>
              <w:bottom w:val="nil"/>
              <w:right w:val="single" w:sz="2" w:space="0" w:color="000000"/>
            </w:tcBorders>
          </w:tcPr>
          <w:p w:rsidR="004A1D4E" w:rsidRDefault="004A1D4E"/>
        </w:tc>
        <w:tc>
          <w:tcPr>
            <w:tcW w:w="244" w:type="dxa"/>
            <w:tcBorders>
              <w:top w:val="single" w:sz="2" w:space="0" w:color="000000"/>
              <w:left w:val="single" w:sz="2" w:space="0" w:color="000000"/>
              <w:bottom w:val="nil"/>
              <w:right w:val="nil"/>
            </w:tcBorders>
          </w:tcPr>
          <w:p w:rsidR="004A1D4E" w:rsidRDefault="004A1D4E"/>
        </w:tc>
      </w:tr>
    </w:tbl>
    <w:p w:rsidR="004A1D4E" w:rsidRDefault="009A508B">
      <w:pPr>
        <w:tabs>
          <w:tab w:val="center" w:pos="1390"/>
          <w:tab w:val="center" w:pos="6741"/>
        </w:tabs>
        <w:spacing w:after="250" w:line="262" w:lineRule="auto"/>
      </w:pPr>
      <w:r>
        <w:rPr>
          <w:sz w:val="20"/>
        </w:rPr>
        <w:tab/>
      </w:r>
      <w:r>
        <w:rPr>
          <w:sz w:val="20"/>
        </w:rPr>
        <w:t>pivotkey=50</w:t>
      </w:r>
      <w:r>
        <w:rPr>
          <w:sz w:val="20"/>
        </w:rPr>
        <w:tab/>
        <w:t>high</w:t>
      </w:r>
    </w:p>
    <w:p w:rsidR="004A1D4E" w:rsidRDefault="009A508B">
      <w:pPr>
        <w:spacing w:after="3" w:line="265" w:lineRule="auto"/>
        <w:ind w:left="397" w:right="764" w:hanging="10"/>
        <w:jc w:val="center"/>
      </w:pPr>
      <w:r>
        <w:rPr>
          <w:sz w:val="16"/>
        </w:rPr>
        <w:t>图</w:t>
      </w:r>
      <w:r>
        <w:rPr>
          <w:sz w:val="16"/>
        </w:rPr>
        <w:t>9</w:t>
      </w:r>
      <w:r>
        <w:rPr>
          <w:sz w:val="16"/>
        </w:rPr>
        <w:t>．</w:t>
      </w:r>
      <w:r>
        <w:rPr>
          <w:sz w:val="16"/>
        </w:rPr>
        <w:t>9</w:t>
      </w:r>
      <w:r>
        <w:rPr>
          <w:sz w:val="16"/>
        </w:rPr>
        <w:t>．</w:t>
      </w:r>
      <w:r>
        <w:rPr>
          <w:sz w:val="16"/>
        </w:rPr>
        <w:t>3</w:t>
      </w:r>
    </w:p>
    <w:p w:rsidR="004A1D4E" w:rsidRDefault="009A508B">
      <w:pPr>
        <w:spacing w:after="5" w:line="262" w:lineRule="auto"/>
        <w:ind w:left="10" w:right="10"/>
        <w:jc w:val="both"/>
      </w:pPr>
      <w:r>
        <w:rPr>
          <w:sz w:val="20"/>
        </w:rPr>
        <w:t>7</w:t>
      </w:r>
      <w:r>
        <w:rPr>
          <w:sz w:val="20"/>
        </w:rPr>
        <w:t>、继续第</w:t>
      </w:r>
      <w:r>
        <w:rPr>
          <w:sz w:val="20"/>
        </w:rPr>
        <w:t>5</w:t>
      </w:r>
      <w:r>
        <w:rPr>
          <w:sz w:val="20"/>
        </w:rPr>
        <w:t>行，因为</w:t>
      </w:r>
      <w:r>
        <w:rPr>
          <w:sz w:val="20"/>
        </w:rPr>
        <w:t>bw=3&lt;high=9</w:t>
      </w:r>
      <w:r>
        <w:rPr>
          <w:sz w:val="20"/>
        </w:rPr>
        <w:t>，执行循环体。</w:t>
      </w:r>
    </w:p>
    <w:p w:rsidR="004A1D4E" w:rsidRDefault="009A508B">
      <w:pPr>
        <w:spacing w:after="5" w:line="227" w:lineRule="auto"/>
        <w:ind w:left="346" w:right="10" w:hanging="336"/>
        <w:jc w:val="both"/>
      </w:pPr>
      <w:r>
        <w:t>8</w:t>
      </w:r>
      <w:r>
        <w:t>，第</w:t>
      </w:r>
      <w:r>
        <w:t>7</w:t>
      </w:r>
      <w:r>
        <w:t>行，当</w:t>
      </w:r>
      <w:r>
        <w:t>L.r[highl= L.r[9]</w:t>
      </w:r>
      <w:r>
        <w:t>：</w:t>
      </w:r>
      <w:r>
        <w:t>90</w:t>
      </w:r>
      <w:r>
        <w:t>，</w:t>
      </w:r>
      <w:r>
        <w:t>pivotkey=50</w:t>
      </w:r>
      <w:r>
        <w:t>，</w:t>
      </w:r>
      <w:r>
        <w:t>Lr[high]&gt;pivotkey</w:t>
      </w:r>
      <w:r>
        <w:t>因此第</w:t>
      </w:r>
      <w:r>
        <w:t xml:space="preserve">8 </w:t>
      </w:r>
      <w:r>
        <w:t>行，</w:t>
      </w:r>
      <w:r>
        <w:t>high--</w:t>
      </w:r>
      <w:r>
        <w:t>，此时</w:t>
      </w:r>
      <w:r>
        <w:t>high=80</w:t>
      </w:r>
      <w:r>
        <w:t>继续循环，</w:t>
      </w:r>
      <w:r>
        <w:t>L.r[8] =60&gt;50</w:t>
      </w:r>
      <w:r>
        <w:t>，</w:t>
      </w:r>
      <w:r>
        <w:t>high"</w:t>
      </w:r>
      <w:r>
        <w:t>，此时</w:t>
      </w:r>
      <w:r>
        <w:t>high-70 L.r[7] =80&gt; 50</w:t>
      </w:r>
      <w:r>
        <w:t>，</w:t>
      </w:r>
      <w:r>
        <w:t>high",</w:t>
      </w:r>
      <w:r>
        <w:t>此时</w:t>
      </w:r>
      <w:r>
        <w:t>high=6e L.</w:t>
      </w:r>
      <w:r>
        <w:t>「</w:t>
      </w:r>
      <w:r>
        <w:t>[6] =40&lt;50</w:t>
      </w:r>
      <w:r>
        <w:t>，退出循环。</w:t>
      </w:r>
    </w:p>
    <w:p w:rsidR="004A1D4E" w:rsidRDefault="009A508B">
      <w:pPr>
        <w:spacing w:after="29" w:line="227" w:lineRule="auto"/>
        <w:ind w:left="20" w:right="10" w:hanging="10"/>
        <w:jc w:val="both"/>
      </w:pPr>
      <w:r>
        <w:t xml:space="preserve">9 </w:t>
      </w:r>
      <w:r>
        <w:t>第</w:t>
      </w:r>
      <w:r>
        <w:t>9</w:t>
      </w:r>
      <w:r>
        <w:t>行，交换</w:t>
      </w:r>
      <w:r>
        <w:t>L.r[bw]=L.r[31=50</w:t>
      </w:r>
      <w:r>
        <w:t>与</w:t>
      </w:r>
      <w:r>
        <w:t>L.r[highJ=L.r[6]=40</w:t>
      </w:r>
      <w:r>
        <w:t>的值，使得</w:t>
      </w:r>
    </w:p>
    <w:tbl>
      <w:tblPr>
        <w:tblStyle w:val="TableGrid"/>
        <w:tblpPr w:vertAnchor="page" w:horzAnchor="page" w:tblpX="1359" w:tblpY="500"/>
        <w:tblOverlap w:val="never"/>
        <w:tblW w:w="1349" w:type="dxa"/>
        <w:tblInd w:w="0" w:type="dxa"/>
        <w:tblCellMar>
          <w:top w:w="54" w:type="dxa"/>
          <w:left w:w="127" w:type="dxa"/>
          <w:bottom w:w="0" w:type="dxa"/>
          <w:right w:w="61" w:type="dxa"/>
        </w:tblCellMar>
        <w:tblLook w:val="04A0" w:firstRow="1" w:lastRow="0" w:firstColumn="1" w:lastColumn="0" w:noHBand="0" w:noVBand="1"/>
      </w:tblPr>
      <w:tblGrid>
        <w:gridCol w:w="491"/>
        <w:gridCol w:w="858"/>
      </w:tblGrid>
      <w:tr w:rsidR="004A1D4E">
        <w:trPr>
          <w:trHeight w:val="329"/>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还</w:t>
            </w:r>
          </w:p>
        </w:tc>
        <w:tc>
          <w:tcPr>
            <w:tcW w:w="860"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數据结构</w:t>
            </w:r>
          </w:p>
        </w:tc>
      </w:tr>
    </w:tbl>
    <w:p w:rsidR="004A1D4E" w:rsidRDefault="009A508B">
      <w:pPr>
        <w:spacing w:after="29" w:line="227" w:lineRule="auto"/>
        <w:ind w:left="356" w:right="10" w:hanging="10"/>
        <w:jc w:val="both"/>
      </w:pPr>
      <w:r>
        <w:t>Lr[3] =40</w:t>
      </w:r>
      <w:r>
        <w:t>，</w:t>
      </w:r>
      <w:r>
        <w:t>L.r[6]</w:t>
      </w:r>
      <w:r>
        <w:t>：</w:t>
      </w:r>
      <w:r>
        <w:t>50</w:t>
      </w:r>
      <w:r>
        <w:t>，如图</w:t>
      </w:r>
      <w:r>
        <w:t>9</w:t>
      </w:r>
      <w:r>
        <w:t>四．</w:t>
      </w:r>
      <w:r>
        <w:t>4</w:t>
      </w:r>
      <w:r>
        <w:t>所示。</w:t>
      </w:r>
      <w:r>
        <w:rPr>
          <w:noProof/>
        </w:rPr>
        <w:drawing>
          <wp:inline distT="0" distB="0" distL="0" distR="0">
            <wp:extent cx="6466" cy="6462"/>
            <wp:effectExtent l="0" t="0" r="0" b="0"/>
            <wp:docPr id="1841183" name="Picture 1841183"/>
            <wp:cNvGraphicFramePr/>
            <a:graphic xmlns:a="http://schemas.openxmlformats.org/drawingml/2006/main">
              <a:graphicData uri="http://schemas.openxmlformats.org/drawingml/2006/picture">
                <pic:pic xmlns:pic="http://schemas.openxmlformats.org/drawingml/2006/picture">
                  <pic:nvPicPr>
                    <pic:cNvPr id="1841183" name="Picture 1841183"/>
                    <pic:cNvPicPr/>
                  </pic:nvPicPr>
                  <pic:blipFill>
                    <a:blip r:embed="rId14"/>
                    <a:stretch>
                      <a:fillRect/>
                    </a:stretch>
                  </pic:blipFill>
                  <pic:spPr>
                    <a:xfrm>
                      <a:off x="0" y="0"/>
                      <a:ext cx="6466" cy="6462"/>
                    </a:xfrm>
                    <a:prstGeom prst="rect">
                      <a:avLst/>
                    </a:prstGeom>
                  </pic:spPr>
                </pic:pic>
              </a:graphicData>
            </a:graphic>
          </wp:inline>
        </w:drawing>
      </w:r>
    </w:p>
    <w:p w:rsidR="004A1D4E" w:rsidRDefault="009A508B">
      <w:pPr>
        <w:pStyle w:val="7"/>
        <w:tabs>
          <w:tab w:val="center" w:pos="1981"/>
          <w:tab w:val="center" w:pos="3131"/>
          <w:tab w:val="center" w:pos="3900"/>
          <w:tab w:val="center" w:pos="4654"/>
          <w:tab w:val="center" w:pos="5163"/>
          <w:tab w:val="center" w:pos="5677"/>
          <w:tab w:val="center" w:pos="6186"/>
          <w:tab w:val="center" w:pos="6706"/>
        </w:tabs>
        <w:spacing w:after="516"/>
        <w:ind w:left="0"/>
      </w:pPr>
      <w:r>
        <w:rPr>
          <w:sz w:val="24"/>
        </w:rPr>
        <w:tab/>
      </w:r>
      <w:r>
        <w:rPr>
          <w:sz w:val="24"/>
        </w:rPr>
        <w:t>下标</w:t>
      </w:r>
      <w:r>
        <w:rPr>
          <w:sz w:val="24"/>
        </w:rPr>
        <w:t>0 1</w:t>
      </w:r>
      <w:r>
        <w:rPr>
          <w:sz w:val="24"/>
        </w:rPr>
        <w:tab/>
        <w:t>2</w:t>
      </w:r>
      <w:r>
        <w:rPr>
          <w:sz w:val="24"/>
        </w:rPr>
        <w:tab/>
        <w:t>3 4</w:t>
      </w:r>
      <w:r>
        <w:rPr>
          <w:sz w:val="24"/>
        </w:rPr>
        <w:tab/>
        <w:t>5</w:t>
      </w:r>
      <w:r>
        <w:rPr>
          <w:sz w:val="24"/>
        </w:rPr>
        <w:tab/>
        <w:t>6</w:t>
      </w:r>
      <w:r>
        <w:rPr>
          <w:sz w:val="24"/>
        </w:rPr>
        <w:tab/>
        <w:t>7</w:t>
      </w:r>
      <w:r>
        <w:rPr>
          <w:sz w:val="24"/>
        </w:rPr>
        <w:tab/>
        <w:t>8</w:t>
      </w:r>
      <w:r>
        <w:rPr>
          <w:sz w:val="24"/>
        </w:rPr>
        <w:tab/>
        <w:t>9</w:t>
      </w:r>
    </w:p>
    <w:tbl>
      <w:tblPr>
        <w:tblStyle w:val="TableGrid"/>
        <w:tblpPr w:vertAnchor="text" w:tblpX="1507" w:tblpY="-820"/>
        <w:tblOverlap w:val="never"/>
        <w:tblW w:w="5092" w:type="dxa"/>
        <w:tblInd w:w="0" w:type="dxa"/>
        <w:tblCellMar>
          <w:top w:w="0" w:type="dxa"/>
          <w:left w:w="122" w:type="dxa"/>
          <w:bottom w:w="102" w:type="dxa"/>
          <w:right w:w="0" w:type="dxa"/>
        </w:tblCellMar>
        <w:tblLook w:val="04A0" w:firstRow="1" w:lastRow="0" w:firstColumn="1" w:lastColumn="0" w:noHBand="0" w:noVBand="1"/>
      </w:tblPr>
      <w:tblGrid>
        <w:gridCol w:w="510"/>
        <w:gridCol w:w="499"/>
        <w:gridCol w:w="509"/>
        <w:gridCol w:w="245"/>
        <w:gridCol w:w="264"/>
        <w:gridCol w:w="510"/>
        <w:gridCol w:w="509"/>
        <w:gridCol w:w="249"/>
        <w:gridCol w:w="270"/>
        <w:gridCol w:w="509"/>
        <w:gridCol w:w="509"/>
        <w:gridCol w:w="509"/>
      </w:tblGrid>
      <w:tr w:rsidR="004A1D4E">
        <w:trPr>
          <w:trHeight w:val="505"/>
        </w:trPr>
        <w:tc>
          <w:tcPr>
            <w:tcW w:w="509" w:type="dxa"/>
            <w:tcBorders>
              <w:top w:val="single" w:sz="2" w:space="0" w:color="000000"/>
              <w:left w:val="single" w:sz="2" w:space="0" w:color="000000"/>
              <w:bottom w:val="single" w:sz="2" w:space="0" w:color="000000"/>
              <w:right w:val="single" w:sz="2" w:space="0" w:color="000000"/>
            </w:tcBorders>
          </w:tcPr>
          <w:p w:rsidR="004A1D4E" w:rsidRDefault="004A1D4E"/>
        </w:tc>
        <w:tc>
          <w:tcPr>
            <w:tcW w:w="49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6"/>
              </w:rPr>
              <w:t xml:space="preserve">20 </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31"/>
            </w:pPr>
            <w:r>
              <w:rPr>
                <w:sz w:val="28"/>
              </w:rPr>
              <w:t xml:space="preserve">10 </w:t>
            </w:r>
          </w:p>
        </w:tc>
        <w:tc>
          <w:tcPr>
            <w:tcW w:w="509"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jc w:val="both"/>
            </w:pPr>
            <w:r>
              <w:rPr>
                <w:sz w:val="26"/>
              </w:rPr>
              <w:t xml:space="preserve">40 </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30</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70</w:t>
            </w:r>
          </w:p>
        </w:tc>
        <w:tc>
          <w:tcPr>
            <w:tcW w:w="519"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6"/>
              </w:rPr>
              <w:t>50</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80</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60</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90</w:t>
            </w:r>
          </w:p>
        </w:tc>
      </w:tr>
      <w:tr w:rsidR="004A1D4E">
        <w:trPr>
          <w:trHeight w:val="631"/>
        </w:trPr>
        <w:tc>
          <w:tcPr>
            <w:tcW w:w="1762" w:type="dxa"/>
            <w:gridSpan w:val="4"/>
            <w:tcBorders>
              <w:top w:val="single" w:sz="2" w:space="0" w:color="000000"/>
              <w:left w:val="nil"/>
              <w:bottom w:val="nil"/>
              <w:right w:val="single" w:sz="2" w:space="0" w:color="000000"/>
            </w:tcBorders>
            <w:vAlign w:val="bottom"/>
          </w:tcPr>
          <w:p w:rsidR="004A1D4E" w:rsidRDefault="009A508B">
            <w:pPr>
              <w:spacing w:after="0"/>
              <w:ind w:right="31"/>
              <w:jc w:val="right"/>
            </w:pPr>
            <w:r>
              <w:rPr>
                <w:sz w:val="24"/>
              </w:rPr>
              <w:t>low</w:t>
            </w:r>
          </w:p>
        </w:tc>
        <w:tc>
          <w:tcPr>
            <w:tcW w:w="774" w:type="dxa"/>
            <w:gridSpan w:val="2"/>
            <w:tcBorders>
              <w:top w:val="single" w:sz="2" w:space="0" w:color="000000"/>
              <w:left w:val="single" w:sz="2" w:space="0" w:color="000000"/>
              <w:bottom w:val="nil"/>
              <w:right w:val="nil"/>
            </w:tcBorders>
          </w:tcPr>
          <w:p w:rsidR="004A1D4E" w:rsidRDefault="004A1D4E"/>
        </w:tc>
        <w:tc>
          <w:tcPr>
            <w:tcW w:w="509" w:type="dxa"/>
            <w:tcBorders>
              <w:top w:val="single" w:sz="2" w:space="0" w:color="000000"/>
              <w:left w:val="nil"/>
              <w:bottom w:val="nil"/>
              <w:right w:val="nil"/>
            </w:tcBorders>
          </w:tcPr>
          <w:p w:rsidR="004A1D4E" w:rsidRDefault="004A1D4E"/>
        </w:tc>
        <w:tc>
          <w:tcPr>
            <w:tcW w:w="249" w:type="dxa"/>
            <w:tcBorders>
              <w:top w:val="single" w:sz="2" w:space="0" w:color="000000"/>
              <w:left w:val="nil"/>
              <w:bottom w:val="nil"/>
              <w:right w:val="single" w:sz="2" w:space="0" w:color="000000"/>
            </w:tcBorders>
          </w:tcPr>
          <w:p w:rsidR="004A1D4E" w:rsidRDefault="004A1D4E"/>
        </w:tc>
        <w:tc>
          <w:tcPr>
            <w:tcW w:w="270" w:type="dxa"/>
            <w:tcBorders>
              <w:top w:val="single" w:sz="2" w:space="0" w:color="000000"/>
              <w:left w:val="single" w:sz="2" w:space="0" w:color="000000"/>
              <w:bottom w:val="nil"/>
              <w:right w:val="nil"/>
            </w:tcBorders>
          </w:tcPr>
          <w:p w:rsidR="004A1D4E" w:rsidRDefault="004A1D4E"/>
        </w:tc>
        <w:tc>
          <w:tcPr>
            <w:tcW w:w="509" w:type="dxa"/>
            <w:tcBorders>
              <w:top w:val="single" w:sz="2" w:space="0" w:color="000000"/>
              <w:left w:val="nil"/>
              <w:bottom w:val="nil"/>
              <w:right w:val="nil"/>
            </w:tcBorders>
          </w:tcPr>
          <w:p w:rsidR="004A1D4E" w:rsidRDefault="004A1D4E"/>
        </w:tc>
        <w:tc>
          <w:tcPr>
            <w:tcW w:w="509" w:type="dxa"/>
            <w:tcBorders>
              <w:top w:val="single" w:sz="2" w:space="0" w:color="000000"/>
              <w:left w:val="nil"/>
              <w:bottom w:val="nil"/>
              <w:right w:val="nil"/>
            </w:tcBorders>
          </w:tcPr>
          <w:p w:rsidR="004A1D4E" w:rsidRDefault="004A1D4E"/>
        </w:tc>
        <w:tc>
          <w:tcPr>
            <w:tcW w:w="509" w:type="dxa"/>
            <w:tcBorders>
              <w:top w:val="single" w:sz="2" w:space="0" w:color="000000"/>
              <w:left w:val="nil"/>
              <w:bottom w:val="nil"/>
              <w:right w:val="nil"/>
            </w:tcBorders>
          </w:tcPr>
          <w:p w:rsidR="004A1D4E" w:rsidRDefault="004A1D4E"/>
        </w:tc>
      </w:tr>
    </w:tbl>
    <w:p w:rsidR="004A1D4E" w:rsidRDefault="009A508B">
      <w:pPr>
        <w:spacing w:after="49" w:line="262" w:lineRule="auto"/>
        <w:ind w:left="570" w:right="10"/>
        <w:jc w:val="both"/>
      </w:pPr>
      <w:r>
        <w:rPr>
          <w:sz w:val="20"/>
        </w:rPr>
        <w:t>pivotkey=50</w:t>
      </w:r>
    </w:p>
    <w:p w:rsidR="004A1D4E" w:rsidRDefault="009A508B">
      <w:pPr>
        <w:spacing w:after="3" w:line="265" w:lineRule="auto"/>
        <w:ind w:left="397" w:right="743" w:hanging="10"/>
        <w:jc w:val="center"/>
      </w:pPr>
      <w:r>
        <w:rPr>
          <w:sz w:val="16"/>
        </w:rPr>
        <w:t>图</w:t>
      </w:r>
      <w:r>
        <w:rPr>
          <w:sz w:val="16"/>
        </w:rPr>
        <w:t>9</w:t>
      </w:r>
      <w:r>
        <w:rPr>
          <w:sz w:val="16"/>
        </w:rPr>
        <w:t>．</w:t>
      </w:r>
      <w:r>
        <w:rPr>
          <w:noProof/>
        </w:rPr>
        <w:drawing>
          <wp:inline distT="0" distB="0" distL="0" distR="0">
            <wp:extent cx="148727" cy="83998"/>
            <wp:effectExtent l="0" t="0" r="0" b="0"/>
            <wp:docPr id="1841184" name="Picture 1841184"/>
            <wp:cNvGraphicFramePr/>
            <a:graphic xmlns:a="http://schemas.openxmlformats.org/drawingml/2006/main">
              <a:graphicData uri="http://schemas.openxmlformats.org/drawingml/2006/picture">
                <pic:pic xmlns:pic="http://schemas.openxmlformats.org/drawingml/2006/picture">
                  <pic:nvPicPr>
                    <pic:cNvPr id="1841184" name="Picture 1841184"/>
                    <pic:cNvPicPr/>
                  </pic:nvPicPr>
                  <pic:blipFill>
                    <a:blip r:embed="rId3207"/>
                    <a:stretch>
                      <a:fillRect/>
                    </a:stretch>
                  </pic:blipFill>
                  <pic:spPr>
                    <a:xfrm>
                      <a:off x="0" y="0"/>
                      <a:ext cx="148727" cy="83998"/>
                    </a:xfrm>
                    <a:prstGeom prst="rect">
                      <a:avLst/>
                    </a:prstGeom>
                  </pic:spPr>
                </pic:pic>
              </a:graphicData>
            </a:graphic>
          </wp:inline>
        </w:drawing>
      </w:r>
    </w:p>
    <w:p w:rsidR="004A1D4E" w:rsidRDefault="009A508B">
      <w:pPr>
        <w:spacing w:after="5" w:line="227" w:lineRule="auto"/>
        <w:ind w:left="448" w:right="10" w:hanging="438"/>
        <w:jc w:val="both"/>
      </w:pPr>
      <w:r>
        <w:t>10</w:t>
      </w:r>
      <w:r>
        <w:t>，第</w:t>
      </w:r>
      <w:r>
        <w:t>10</w:t>
      </w:r>
      <w:r>
        <w:t>行，当</w:t>
      </w:r>
      <w:r>
        <w:t>L.r[bwl= L</w:t>
      </w:r>
      <w:r>
        <w:t>耳</w:t>
      </w:r>
      <w:r>
        <w:t>3]</w:t>
      </w:r>
      <w:r>
        <w:t>：</w:t>
      </w:r>
      <w:r>
        <w:t>40</w:t>
      </w:r>
      <w:r>
        <w:t>，</w:t>
      </w:r>
      <w:r>
        <w:t>pivotkey=50, Lr[bw]&lt;pivotkey</w:t>
      </w:r>
      <w:r>
        <w:t>，因此第</w:t>
      </w:r>
      <w:r>
        <w:t xml:space="preserve"> 11</w:t>
      </w:r>
      <w:r>
        <w:t>行，</w:t>
      </w:r>
      <w:r>
        <w:t>w++</w:t>
      </w:r>
      <w:r>
        <w:t>，此时</w:t>
      </w:r>
      <w:r>
        <w:t>bw=4</w:t>
      </w:r>
      <w:r>
        <w:t>继续循环</w:t>
      </w:r>
      <w:r>
        <w:t>Lr[4] = 30&lt;50</w:t>
      </w:r>
      <w:r>
        <w:t>，</w:t>
      </w:r>
      <w:r>
        <w:t>bW++</w:t>
      </w:r>
      <w:r>
        <w:t>，此时</w:t>
      </w:r>
      <w:r>
        <w:t>bw=5ø Lr[5] = 70&gt;50</w:t>
      </w:r>
      <w:r>
        <w:t>，退出循环。</w:t>
      </w:r>
    </w:p>
    <w:p w:rsidR="004A1D4E" w:rsidRDefault="009A508B">
      <w:pPr>
        <w:spacing w:after="29" w:line="227" w:lineRule="auto"/>
        <w:ind w:left="20" w:right="10" w:hanging="10"/>
        <w:jc w:val="both"/>
      </w:pPr>
      <w:r>
        <w:t>11</w:t>
      </w:r>
      <w:r>
        <w:t>．第</w:t>
      </w:r>
      <w:r>
        <w:t>12</w:t>
      </w:r>
      <w:r>
        <w:t>行。，交换</w:t>
      </w:r>
      <w:r>
        <w:t>Lr[bw]=L.r[5]=70</w:t>
      </w:r>
      <w:r>
        <w:t>与</w:t>
      </w:r>
      <w:r>
        <w:t>L.r[high]=Lr[6]=50</w:t>
      </w:r>
      <w:r>
        <w:t>的值，使得</w:t>
      </w:r>
    </w:p>
    <w:p w:rsidR="004A1D4E" w:rsidRDefault="009A508B">
      <w:pPr>
        <w:spacing w:after="5" w:line="262" w:lineRule="auto"/>
        <w:ind w:left="570" w:right="10"/>
        <w:jc w:val="both"/>
      </w:pPr>
      <w:r>
        <w:rPr>
          <w:sz w:val="20"/>
        </w:rPr>
        <w:t>L.r[51=50</w:t>
      </w:r>
      <w:r>
        <w:rPr>
          <w:sz w:val="20"/>
        </w:rPr>
        <w:t>，</w:t>
      </w:r>
      <w:r>
        <w:rPr>
          <w:sz w:val="20"/>
        </w:rPr>
        <w:t>Lr[6] = 70</w:t>
      </w:r>
      <w:r>
        <w:rPr>
          <w:sz w:val="20"/>
        </w:rPr>
        <w:t>，如图</w:t>
      </w:r>
      <w:r>
        <w:rPr>
          <w:sz w:val="20"/>
        </w:rPr>
        <w:t>9</w:t>
      </w:r>
      <w:r>
        <w:rPr>
          <w:sz w:val="20"/>
        </w:rPr>
        <w:t>．</w:t>
      </w:r>
      <w:r>
        <w:rPr>
          <w:sz w:val="20"/>
        </w:rPr>
        <w:t>9</w:t>
      </w:r>
      <w:r>
        <w:rPr>
          <w:sz w:val="20"/>
        </w:rPr>
        <w:t>．</w:t>
      </w:r>
      <w:r>
        <w:rPr>
          <w:sz w:val="20"/>
        </w:rPr>
        <w:t>5</w:t>
      </w:r>
      <w:r>
        <w:rPr>
          <w:sz w:val="20"/>
        </w:rPr>
        <w:t>所示</w:t>
      </w:r>
      <w:r>
        <w:rPr>
          <w:sz w:val="20"/>
        </w:rPr>
        <w:t>@</w:t>
      </w:r>
    </w:p>
    <w:p w:rsidR="004A1D4E" w:rsidRDefault="009A508B">
      <w:pPr>
        <w:pStyle w:val="7"/>
        <w:tabs>
          <w:tab w:val="center" w:pos="3040"/>
          <w:tab w:val="center" w:pos="6624"/>
        </w:tabs>
        <w:spacing w:after="546"/>
        <w:ind w:left="0"/>
      </w:pPr>
      <w:r>
        <w:rPr>
          <w:sz w:val="24"/>
        </w:rPr>
        <w:tab/>
      </w:r>
      <w:r>
        <w:rPr>
          <w:sz w:val="24"/>
        </w:rPr>
        <w:t>下才示</w:t>
      </w:r>
      <w:r>
        <w:rPr>
          <w:sz w:val="24"/>
        </w:rPr>
        <w:t>0 1 2 3 4 5</w:t>
      </w:r>
      <w:r>
        <w:rPr>
          <w:sz w:val="24"/>
        </w:rPr>
        <w:tab/>
        <w:t>9</w:t>
      </w:r>
    </w:p>
    <w:tbl>
      <w:tblPr>
        <w:tblStyle w:val="TableGrid"/>
        <w:tblpPr w:vertAnchor="text" w:tblpX="1594" w:tblpY="-794"/>
        <w:tblOverlap w:val="never"/>
        <w:tblW w:w="4913" w:type="dxa"/>
        <w:tblInd w:w="0" w:type="dxa"/>
        <w:tblCellMar>
          <w:top w:w="0" w:type="dxa"/>
          <w:left w:w="0" w:type="dxa"/>
          <w:bottom w:w="0" w:type="dxa"/>
          <w:right w:w="10" w:type="dxa"/>
        </w:tblCellMar>
        <w:tblLook w:val="04A0" w:firstRow="1" w:lastRow="0" w:firstColumn="1" w:lastColumn="0" w:noHBand="0" w:noVBand="1"/>
      </w:tblPr>
      <w:tblGrid>
        <w:gridCol w:w="2459"/>
        <w:gridCol w:w="234"/>
        <w:gridCol w:w="489"/>
        <w:gridCol w:w="1731"/>
      </w:tblGrid>
      <w:tr w:rsidR="004A1D4E">
        <w:trPr>
          <w:trHeight w:val="478"/>
        </w:trPr>
        <w:tc>
          <w:tcPr>
            <w:tcW w:w="2459" w:type="dxa"/>
            <w:tcBorders>
              <w:top w:val="single" w:sz="2" w:space="0" w:color="000000"/>
              <w:left w:val="single" w:sz="2" w:space="0" w:color="000000"/>
              <w:bottom w:val="single" w:sz="2" w:space="0" w:color="000000"/>
              <w:right w:val="nil"/>
            </w:tcBorders>
          </w:tcPr>
          <w:p w:rsidR="004A1D4E" w:rsidRDefault="009A508B">
            <w:pPr>
              <w:spacing w:after="0"/>
              <w:ind w:left="15"/>
              <w:jc w:val="both"/>
            </w:pPr>
            <w:r>
              <w:rPr>
                <w:sz w:val="74"/>
              </w:rPr>
              <w:t xml:space="preserve">0@00 </w:t>
            </w:r>
          </w:p>
        </w:tc>
        <w:tc>
          <w:tcPr>
            <w:tcW w:w="2454" w:type="dxa"/>
            <w:gridSpan w:val="3"/>
            <w:tcBorders>
              <w:top w:val="single" w:sz="2" w:space="0" w:color="000000"/>
              <w:left w:val="nil"/>
              <w:bottom w:val="single" w:sz="2" w:space="0" w:color="000000"/>
              <w:right w:val="single" w:sz="2" w:space="0" w:color="000000"/>
            </w:tcBorders>
          </w:tcPr>
          <w:p w:rsidR="004A1D4E" w:rsidRDefault="009A508B">
            <w:pPr>
              <w:spacing w:after="0"/>
              <w:jc w:val="both"/>
            </w:pPr>
            <w:r>
              <w:rPr>
                <w:sz w:val="92"/>
              </w:rPr>
              <w:t>0000</w:t>
            </w:r>
            <w:r>
              <w:rPr>
                <w:sz w:val="92"/>
              </w:rPr>
              <w:t>也</w:t>
            </w:r>
          </w:p>
        </w:tc>
      </w:tr>
      <w:tr w:rsidR="004A1D4E">
        <w:trPr>
          <w:trHeight w:val="595"/>
        </w:trPr>
        <w:tc>
          <w:tcPr>
            <w:tcW w:w="2459" w:type="dxa"/>
            <w:tcBorders>
              <w:top w:val="single" w:sz="2" w:space="0" w:color="000000"/>
              <w:left w:val="nil"/>
              <w:bottom w:val="nil"/>
              <w:right w:val="nil"/>
            </w:tcBorders>
          </w:tcPr>
          <w:p w:rsidR="004A1D4E" w:rsidRDefault="004A1D4E"/>
        </w:tc>
        <w:tc>
          <w:tcPr>
            <w:tcW w:w="234" w:type="dxa"/>
            <w:tcBorders>
              <w:top w:val="single" w:sz="2" w:space="0" w:color="000000"/>
              <w:left w:val="nil"/>
              <w:bottom w:val="nil"/>
              <w:right w:val="single" w:sz="2" w:space="0" w:color="000000"/>
            </w:tcBorders>
          </w:tcPr>
          <w:p w:rsidR="004A1D4E" w:rsidRDefault="004A1D4E"/>
        </w:tc>
        <w:tc>
          <w:tcPr>
            <w:tcW w:w="489" w:type="dxa"/>
            <w:tcBorders>
              <w:top w:val="single" w:sz="2" w:space="0" w:color="000000"/>
              <w:left w:val="single" w:sz="2" w:space="0" w:color="000000"/>
              <w:bottom w:val="nil"/>
              <w:right w:val="single" w:sz="2" w:space="0" w:color="000000"/>
            </w:tcBorders>
          </w:tcPr>
          <w:p w:rsidR="004A1D4E" w:rsidRDefault="004A1D4E"/>
        </w:tc>
        <w:tc>
          <w:tcPr>
            <w:tcW w:w="1731" w:type="dxa"/>
            <w:tcBorders>
              <w:top w:val="single" w:sz="2" w:space="0" w:color="000000"/>
              <w:left w:val="single" w:sz="2" w:space="0" w:color="000000"/>
              <w:bottom w:val="nil"/>
              <w:right w:val="nil"/>
            </w:tcBorders>
          </w:tcPr>
          <w:p w:rsidR="004A1D4E" w:rsidRDefault="004A1D4E"/>
        </w:tc>
      </w:tr>
    </w:tbl>
    <w:p w:rsidR="004A1D4E" w:rsidRDefault="009A508B">
      <w:pPr>
        <w:spacing w:after="47" w:line="262" w:lineRule="auto"/>
        <w:ind w:left="692" w:right="10"/>
        <w:jc w:val="both"/>
      </w:pPr>
      <w:r>
        <w:rPr>
          <w:sz w:val="20"/>
        </w:rPr>
        <w:t>pivotkey=50</w:t>
      </w:r>
    </w:p>
    <w:p w:rsidR="004A1D4E" w:rsidRDefault="009A508B">
      <w:pPr>
        <w:spacing w:after="3" w:line="262" w:lineRule="auto"/>
        <w:ind w:left="285" w:right="611" w:hanging="10"/>
        <w:jc w:val="center"/>
      </w:pPr>
      <w:r>
        <w:rPr>
          <w:sz w:val="20"/>
        </w:rPr>
        <w:t>图</w:t>
      </w:r>
      <w:r>
        <w:rPr>
          <w:sz w:val="20"/>
        </w:rPr>
        <w:t>9</w:t>
      </w:r>
      <w:r>
        <w:rPr>
          <w:sz w:val="20"/>
        </w:rPr>
        <w:t>．</w:t>
      </w:r>
      <w:r>
        <w:rPr>
          <w:sz w:val="20"/>
        </w:rPr>
        <w:t>9</w:t>
      </w:r>
      <w:r>
        <w:rPr>
          <w:sz w:val="20"/>
        </w:rPr>
        <w:t>巧</w:t>
      </w:r>
    </w:p>
    <w:p w:rsidR="004A1D4E" w:rsidRDefault="009A508B">
      <w:pPr>
        <w:spacing w:after="5" w:line="262" w:lineRule="auto"/>
        <w:ind w:left="795" w:right="10" w:hanging="428"/>
        <w:jc w:val="both"/>
      </w:pPr>
      <w:r>
        <w:rPr>
          <w:sz w:val="20"/>
        </w:rPr>
        <w:t>12</w:t>
      </w:r>
      <w:r>
        <w:rPr>
          <w:sz w:val="20"/>
        </w:rPr>
        <w:t>，再次循环。因</w:t>
      </w:r>
      <w:r>
        <w:rPr>
          <w:sz w:val="20"/>
        </w:rPr>
        <w:t>bw=5&lt;high=6</w:t>
      </w:r>
      <w:r>
        <w:rPr>
          <w:sz w:val="20"/>
        </w:rPr>
        <w:t>，执行循环体后，</w:t>
      </w:r>
      <w:r>
        <w:rPr>
          <w:sz w:val="20"/>
        </w:rPr>
        <w:t>bw=high=5</w:t>
      </w:r>
      <w:r>
        <w:rPr>
          <w:sz w:val="20"/>
        </w:rPr>
        <w:t>，退出循环，如图</w:t>
      </w:r>
      <w:r>
        <w:rPr>
          <w:sz w:val="20"/>
        </w:rPr>
        <w:t xml:space="preserve"> 9</w:t>
      </w:r>
      <w:r>
        <w:rPr>
          <w:sz w:val="20"/>
        </w:rPr>
        <w:t>．</w:t>
      </w:r>
      <w:r>
        <w:rPr>
          <w:sz w:val="20"/>
        </w:rPr>
        <w:t>9</w:t>
      </w:r>
      <w:r>
        <w:rPr>
          <w:sz w:val="20"/>
        </w:rPr>
        <w:t>．</w:t>
      </w:r>
      <w:r>
        <w:rPr>
          <w:sz w:val="20"/>
        </w:rPr>
        <w:t>6</w:t>
      </w:r>
      <w:r>
        <w:rPr>
          <w:sz w:val="20"/>
        </w:rPr>
        <w:t>，所示</w:t>
      </w:r>
      <w:r>
        <w:rPr>
          <w:sz w:val="20"/>
        </w:rPr>
        <w:t xml:space="preserve"> </w:t>
      </w:r>
      <w:r>
        <w:rPr>
          <w:sz w:val="20"/>
        </w:rPr>
        <w:t>．。</w:t>
      </w:r>
    </w:p>
    <w:p w:rsidR="004A1D4E" w:rsidRDefault="009A508B">
      <w:pPr>
        <w:pStyle w:val="6"/>
        <w:tabs>
          <w:tab w:val="center" w:pos="1970"/>
          <w:tab w:val="center" w:pos="4628"/>
          <w:tab w:val="center" w:pos="6675"/>
        </w:tabs>
        <w:spacing w:after="453"/>
        <w:ind w:left="0"/>
      </w:pPr>
      <w:r>
        <w:rPr>
          <w:sz w:val="22"/>
        </w:rPr>
        <w:tab/>
      </w:r>
      <w:r>
        <w:rPr>
          <w:sz w:val="22"/>
        </w:rPr>
        <w:t>下标</w:t>
      </w:r>
      <w:r>
        <w:rPr>
          <w:sz w:val="22"/>
        </w:rPr>
        <w:t>0 1</w:t>
      </w:r>
      <w:r>
        <w:rPr>
          <w:sz w:val="22"/>
        </w:rPr>
        <w:tab/>
        <w:t>4 5 6</w:t>
      </w:r>
      <w:r>
        <w:rPr>
          <w:sz w:val="22"/>
        </w:rPr>
        <w:tab/>
        <w:t>9</w:t>
      </w:r>
    </w:p>
    <w:tbl>
      <w:tblPr>
        <w:tblStyle w:val="TableGrid"/>
        <w:tblpPr w:vertAnchor="text" w:tblpX="1874" w:tblpY="-784"/>
        <w:tblOverlap w:val="never"/>
        <w:tblW w:w="5051" w:type="dxa"/>
        <w:tblInd w:w="0" w:type="dxa"/>
        <w:tblCellMar>
          <w:top w:w="92" w:type="dxa"/>
          <w:left w:w="122" w:type="dxa"/>
          <w:bottom w:w="92" w:type="dxa"/>
          <w:right w:w="0" w:type="dxa"/>
        </w:tblCellMar>
        <w:tblLook w:val="04A0" w:firstRow="1" w:lastRow="0" w:firstColumn="1" w:lastColumn="0" w:noHBand="0" w:noVBand="1"/>
      </w:tblPr>
      <w:tblGrid>
        <w:gridCol w:w="504"/>
        <w:gridCol w:w="494"/>
        <w:gridCol w:w="509"/>
        <w:gridCol w:w="499"/>
        <w:gridCol w:w="509"/>
        <w:gridCol w:w="265"/>
        <w:gridCol w:w="244"/>
        <w:gridCol w:w="510"/>
        <w:gridCol w:w="509"/>
        <w:gridCol w:w="505"/>
        <w:gridCol w:w="503"/>
      </w:tblGrid>
      <w:tr w:rsidR="004A1D4E">
        <w:trPr>
          <w:trHeight w:val="488"/>
        </w:trPr>
        <w:tc>
          <w:tcPr>
            <w:tcW w:w="504" w:type="dxa"/>
            <w:tcBorders>
              <w:top w:val="single" w:sz="2" w:space="0" w:color="000000"/>
              <w:left w:val="single" w:sz="2" w:space="0" w:color="000000"/>
              <w:bottom w:val="single" w:sz="2" w:space="0" w:color="000000"/>
              <w:right w:val="single" w:sz="2" w:space="0" w:color="000000"/>
            </w:tcBorders>
          </w:tcPr>
          <w:p w:rsidR="004A1D4E" w:rsidRDefault="004A1D4E"/>
        </w:tc>
        <w:tc>
          <w:tcPr>
            <w:tcW w:w="494"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5"/>
            </w:pPr>
            <w:r>
              <w:rPr>
                <w:sz w:val="24"/>
              </w:rPr>
              <w:t>20</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31"/>
            </w:pPr>
            <w:r>
              <w:rPr>
                <w:sz w:val="26"/>
              </w:rPr>
              <w:t>10</w:t>
            </w:r>
          </w:p>
        </w:tc>
        <w:tc>
          <w:tcPr>
            <w:tcW w:w="49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pPr>
            <w:r>
              <w:rPr>
                <w:sz w:val="24"/>
              </w:rPr>
              <w:t>40</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 xml:space="preserve">30 </w:t>
            </w:r>
          </w:p>
        </w:tc>
        <w:tc>
          <w:tcPr>
            <w:tcW w:w="509" w:type="dxa"/>
            <w:gridSpan w:val="2"/>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 xml:space="preserve">50 </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6"/>
              </w:rPr>
              <w:t>70</w:t>
            </w:r>
          </w:p>
        </w:tc>
        <w:tc>
          <w:tcPr>
            <w:tcW w:w="509"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80</w:t>
            </w:r>
          </w:p>
        </w:tc>
        <w:tc>
          <w:tcPr>
            <w:tcW w:w="505"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10"/>
            </w:pPr>
            <w:r>
              <w:rPr>
                <w:sz w:val="24"/>
              </w:rPr>
              <w:t>60</w:t>
            </w:r>
          </w:p>
        </w:tc>
        <w:tc>
          <w:tcPr>
            <w:tcW w:w="503" w:type="dxa"/>
            <w:tcBorders>
              <w:top w:val="single" w:sz="2" w:space="0" w:color="000000"/>
              <w:left w:val="single" w:sz="2" w:space="0" w:color="000000"/>
              <w:bottom w:val="single" w:sz="2" w:space="0" w:color="000000"/>
              <w:right w:val="single" w:sz="2" w:space="0" w:color="000000"/>
            </w:tcBorders>
            <w:vAlign w:val="center"/>
          </w:tcPr>
          <w:p w:rsidR="004A1D4E" w:rsidRDefault="009A508B">
            <w:pPr>
              <w:spacing w:after="0"/>
              <w:ind w:left="4"/>
            </w:pPr>
            <w:r>
              <w:rPr>
                <w:sz w:val="24"/>
              </w:rPr>
              <w:t>90</w:t>
            </w:r>
          </w:p>
        </w:tc>
      </w:tr>
      <w:tr w:rsidR="004A1D4E">
        <w:trPr>
          <w:trHeight w:val="611"/>
        </w:trPr>
        <w:tc>
          <w:tcPr>
            <w:tcW w:w="998" w:type="dxa"/>
            <w:gridSpan w:val="2"/>
            <w:tcBorders>
              <w:top w:val="single" w:sz="2" w:space="0" w:color="000000"/>
              <w:left w:val="nil"/>
              <w:bottom w:val="nil"/>
              <w:right w:val="nil"/>
            </w:tcBorders>
          </w:tcPr>
          <w:p w:rsidR="004A1D4E" w:rsidRDefault="004A1D4E"/>
        </w:tc>
        <w:tc>
          <w:tcPr>
            <w:tcW w:w="509" w:type="dxa"/>
            <w:tcBorders>
              <w:top w:val="single" w:sz="2" w:space="0" w:color="000000"/>
              <w:left w:val="nil"/>
              <w:bottom w:val="nil"/>
              <w:right w:val="nil"/>
            </w:tcBorders>
          </w:tcPr>
          <w:p w:rsidR="004A1D4E" w:rsidRDefault="004A1D4E"/>
        </w:tc>
        <w:tc>
          <w:tcPr>
            <w:tcW w:w="499" w:type="dxa"/>
            <w:tcBorders>
              <w:top w:val="single" w:sz="2" w:space="0" w:color="000000"/>
              <w:left w:val="nil"/>
              <w:bottom w:val="nil"/>
              <w:right w:val="nil"/>
            </w:tcBorders>
          </w:tcPr>
          <w:p w:rsidR="004A1D4E" w:rsidRDefault="004A1D4E"/>
        </w:tc>
        <w:tc>
          <w:tcPr>
            <w:tcW w:w="774" w:type="dxa"/>
            <w:gridSpan w:val="2"/>
            <w:tcBorders>
              <w:top w:val="single" w:sz="2" w:space="0" w:color="000000"/>
              <w:left w:val="nil"/>
              <w:bottom w:val="nil"/>
              <w:right w:val="single" w:sz="2" w:space="0" w:color="000000"/>
            </w:tcBorders>
            <w:vAlign w:val="bottom"/>
          </w:tcPr>
          <w:p w:rsidR="004A1D4E" w:rsidRDefault="009A508B">
            <w:pPr>
              <w:spacing w:after="0"/>
              <w:ind w:right="92"/>
              <w:jc w:val="right"/>
            </w:pPr>
            <w:r>
              <w:rPr>
                <w:sz w:val="24"/>
              </w:rPr>
              <w:t xml:space="preserve">low </w:t>
            </w:r>
          </w:p>
        </w:tc>
        <w:tc>
          <w:tcPr>
            <w:tcW w:w="754" w:type="dxa"/>
            <w:gridSpan w:val="2"/>
            <w:tcBorders>
              <w:top w:val="single" w:sz="2" w:space="0" w:color="000000"/>
              <w:left w:val="single" w:sz="2" w:space="0" w:color="000000"/>
              <w:bottom w:val="nil"/>
              <w:right w:val="nil"/>
            </w:tcBorders>
            <w:vAlign w:val="bottom"/>
          </w:tcPr>
          <w:p w:rsidR="004A1D4E" w:rsidRDefault="009A508B">
            <w:pPr>
              <w:spacing w:after="0"/>
              <w:ind w:left="61"/>
            </w:pPr>
            <w:r>
              <w:t>high</w:t>
            </w:r>
          </w:p>
        </w:tc>
        <w:tc>
          <w:tcPr>
            <w:tcW w:w="509" w:type="dxa"/>
            <w:tcBorders>
              <w:top w:val="single" w:sz="2" w:space="0" w:color="000000"/>
              <w:left w:val="nil"/>
              <w:bottom w:val="nil"/>
              <w:right w:val="nil"/>
            </w:tcBorders>
          </w:tcPr>
          <w:p w:rsidR="004A1D4E" w:rsidRDefault="004A1D4E"/>
        </w:tc>
        <w:tc>
          <w:tcPr>
            <w:tcW w:w="505" w:type="dxa"/>
            <w:tcBorders>
              <w:top w:val="single" w:sz="2" w:space="0" w:color="000000"/>
              <w:left w:val="nil"/>
              <w:bottom w:val="nil"/>
              <w:right w:val="nil"/>
            </w:tcBorders>
          </w:tcPr>
          <w:p w:rsidR="004A1D4E" w:rsidRDefault="004A1D4E"/>
        </w:tc>
        <w:tc>
          <w:tcPr>
            <w:tcW w:w="503" w:type="dxa"/>
            <w:tcBorders>
              <w:top w:val="single" w:sz="2" w:space="0" w:color="000000"/>
              <w:left w:val="nil"/>
              <w:bottom w:val="nil"/>
              <w:right w:val="nil"/>
            </w:tcBorders>
          </w:tcPr>
          <w:p w:rsidR="004A1D4E" w:rsidRDefault="004A1D4E"/>
        </w:tc>
      </w:tr>
    </w:tbl>
    <w:p w:rsidR="004A1D4E" w:rsidRDefault="009A508B">
      <w:pPr>
        <w:spacing w:after="71" w:line="227" w:lineRule="auto"/>
        <w:ind w:left="947" w:right="10" w:hanging="10"/>
        <w:jc w:val="both"/>
      </w:pPr>
      <w:r>
        <w:t>pivotkey¯50</w:t>
      </w:r>
    </w:p>
    <w:p w:rsidR="004A1D4E" w:rsidRDefault="009A508B">
      <w:pPr>
        <w:spacing w:after="3" w:line="265" w:lineRule="auto"/>
        <w:ind w:left="1273" w:right="1303" w:hanging="10"/>
        <w:jc w:val="center"/>
      </w:pPr>
      <w:r>
        <w:rPr>
          <w:sz w:val="18"/>
        </w:rPr>
        <w:t>图</w:t>
      </w:r>
      <w:r>
        <w:rPr>
          <w:sz w:val="18"/>
        </w:rPr>
        <w:t>9</w:t>
      </w:r>
      <w:r>
        <w:rPr>
          <w:sz w:val="18"/>
        </w:rPr>
        <w:t>．</w:t>
      </w:r>
      <w:r>
        <w:rPr>
          <w:sz w:val="18"/>
        </w:rPr>
        <w:t>9</w:t>
      </w:r>
      <w:r>
        <w:rPr>
          <w:sz w:val="18"/>
        </w:rPr>
        <w:t>．</w:t>
      </w:r>
      <w:r>
        <w:rPr>
          <w:sz w:val="18"/>
        </w:rPr>
        <w:t>6</w:t>
      </w:r>
      <w:r>
        <w:rPr>
          <w:noProof/>
        </w:rPr>
        <w:drawing>
          <wp:inline distT="0" distB="0" distL="0" distR="0">
            <wp:extent cx="6467" cy="71075"/>
            <wp:effectExtent l="0" t="0" r="0" b="0"/>
            <wp:docPr id="3118628" name="Picture 3118628"/>
            <wp:cNvGraphicFramePr/>
            <a:graphic xmlns:a="http://schemas.openxmlformats.org/drawingml/2006/main">
              <a:graphicData uri="http://schemas.openxmlformats.org/drawingml/2006/picture">
                <pic:pic xmlns:pic="http://schemas.openxmlformats.org/drawingml/2006/picture">
                  <pic:nvPicPr>
                    <pic:cNvPr id="3118628" name="Picture 3118628"/>
                    <pic:cNvPicPr/>
                  </pic:nvPicPr>
                  <pic:blipFill>
                    <a:blip r:embed="rId3208"/>
                    <a:stretch>
                      <a:fillRect/>
                    </a:stretch>
                  </pic:blipFill>
                  <pic:spPr>
                    <a:xfrm>
                      <a:off x="0" y="0"/>
                      <a:ext cx="6467" cy="71075"/>
                    </a:xfrm>
                    <a:prstGeom prst="rect">
                      <a:avLst/>
                    </a:prstGeom>
                  </pic:spPr>
                </pic:pic>
              </a:graphicData>
            </a:graphic>
          </wp:inline>
        </w:drawing>
      </w:r>
    </w:p>
    <w:p w:rsidR="004A1D4E" w:rsidRDefault="009A508B">
      <w:pPr>
        <w:spacing w:after="5" w:line="227" w:lineRule="auto"/>
        <w:ind w:left="805" w:right="10" w:hanging="428"/>
        <w:jc w:val="both"/>
      </w:pPr>
      <w:r>
        <w:rPr>
          <w:noProof/>
        </w:rPr>
        <w:drawing>
          <wp:anchor distT="0" distB="0" distL="114300" distR="114300" simplePos="0" relativeHeight="252361728" behindDoc="0" locked="0" layoutInCell="1" allowOverlap="0">
            <wp:simplePos x="0" y="0"/>
            <wp:positionH relativeFrom="column">
              <wp:posOffset>510845</wp:posOffset>
            </wp:positionH>
            <wp:positionV relativeFrom="paragraph">
              <wp:posOffset>204760</wp:posOffset>
            </wp:positionV>
            <wp:extent cx="58198" cy="58153"/>
            <wp:effectExtent l="0" t="0" r="0" b="0"/>
            <wp:wrapSquare wrapText="bothSides"/>
            <wp:docPr id="3118630" name="Picture 3118630"/>
            <wp:cNvGraphicFramePr/>
            <a:graphic xmlns:a="http://schemas.openxmlformats.org/drawingml/2006/main">
              <a:graphicData uri="http://schemas.openxmlformats.org/drawingml/2006/picture">
                <pic:pic xmlns:pic="http://schemas.openxmlformats.org/drawingml/2006/picture">
                  <pic:nvPicPr>
                    <pic:cNvPr id="3118630" name="Picture 3118630"/>
                    <pic:cNvPicPr/>
                  </pic:nvPicPr>
                  <pic:blipFill>
                    <a:blip r:embed="rId3209"/>
                    <a:stretch>
                      <a:fillRect/>
                    </a:stretch>
                  </pic:blipFill>
                  <pic:spPr>
                    <a:xfrm>
                      <a:off x="0" y="0"/>
                      <a:ext cx="58198" cy="58153"/>
                    </a:xfrm>
                    <a:prstGeom prst="rect">
                      <a:avLst/>
                    </a:prstGeom>
                  </pic:spPr>
                </pic:pic>
              </a:graphicData>
            </a:graphic>
          </wp:anchor>
        </w:drawing>
      </w:r>
      <w:r>
        <w:t>13</w:t>
      </w:r>
      <w:r>
        <w:t>．最后第</w:t>
      </w:r>
      <w:r>
        <w:t>14</w:t>
      </w:r>
      <w:r>
        <w:t>行，返回</w:t>
      </w:r>
      <w:r>
        <w:t>bw</w:t>
      </w:r>
      <w:r>
        <w:t>的值</w:t>
      </w:r>
      <w:r>
        <w:t>5</w:t>
      </w:r>
      <w:r>
        <w:t>。函数执行完成。接下来就是递归调用</w:t>
      </w:r>
      <w:r>
        <w:t xml:space="preserve"> QSort</w:t>
      </w:r>
      <w:r>
        <w:t>（</w:t>
      </w:r>
      <w:r>
        <w:t>L</w:t>
      </w:r>
      <w:r>
        <w:t>，</w:t>
      </w:r>
      <w:r>
        <w:t>1</w:t>
      </w:r>
      <w:r>
        <w:t>，</w:t>
      </w:r>
      <w:r>
        <w:t>5</w:t>
      </w:r>
      <w:r>
        <w:t>．</w:t>
      </w:r>
      <w:r>
        <w:t>1</w:t>
      </w:r>
      <w:r>
        <w:t>）疒和</w:t>
      </w:r>
      <w:r>
        <w:t>"QSort</w:t>
      </w:r>
      <w:r>
        <w:t>（</w:t>
      </w:r>
      <w:r>
        <w:t>L,5+ 1</w:t>
      </w:r>
      <w:r>
        <w:t>，</w:t>
      </w:r>
      <w:r>
        <w:t>9</w:t>
      </w:r>
      <w:r>
        <w:t>）疒语句，对</w:t>
      </w:r>
      <w:r>
        <w:t>{20</w:t>
      </w:r>
      <w:r>
        <w:t>，</w:t>
      </w:r>
      <w:r>
        <w:t>10</w:t>
      </w:r>
      <w:r>
        <w:t>，</w:t>
      </w:r>
      <w:r>
        <w:t>40</w:t>
      </w:r>
      <w:r>
        <w:t>，</w:t>
      </w:r>
      <w:r>
        <w:t>30}</w:t>
      </w:r>
      <w:r>
        <w:t>和</w:t>
      </w:r>
      <w:r>
        <w:t xml:space="preserve"> {70</w:t>
      </w:r>
      <w:r>
        <w:t>，</w:t>
      </w:r>
      <w:r>
        <w:t>80</w:t>
      </w:r>
      <w:r>
        <w:t>，</w:t>
      </w:r>
      <w:r>
        <w:t>60</w:t>
      </w:r>
      <w:r>
        <w:t>，</w:t>
      </w:r>
      <w:r>
        <w:t>90}</w:t>
      </w:r>
      <w:r>
        <w:t>分别进行同样的</w:t>
      </w:r>
      <w:r>
        <w:t>Partition</w:t>
      </w:r>
      <w:r>
        <w:t>操作，直到顺序全部正确为止。我们就不再演示了。</w:t>
      </w:r>
    </w:p>
    <w:p w:rsidR="004A1D4E" w:rsidRDefault="009A508B">
      <w:pPr>
        <w:spacing w:after="181" w:line="227" w:lineRule="auto"/>
        <w:ind w:left="10" w:right="10" w:firstLine="367"/>
        <w:jc w:val="both"/>
      </w:pPr>
      <w:r>
        <w:t>通过这段代码的模拟，大家应该能够明白，</w:t>
      </w:r>
      <w:r>
        <w:t>Partition</w:t>
      </w:r>
      <w:r>
        <w:t>函数，其实就是将选取的</w:t>
      </w:r>
      <w:r>
        <w:t xml:space="preserve"> pivotkey</w:t>
      </w:r>
      <w:r>
        <w:t>不断交换，将比它小的换到它的左边，比它大的换到它的右边，它也在交换中不断更改自己的位置，直到完全满足这个要求为止</w:t>
      </w:r>
      <w:r>
        <w:rPr>
          <w:noProof/>
        </w:rPr>
        <w:drawing>
          <wp:inline distT="0" distB="0" distL="0" distR="0">
            <wp:extent cx="51731" cy="45230"/>
            <wp:effectExtent l="0" t="0" r="0" b="0"/>
            <wp:docPr id="1845301" name="Picture 1845301"/>
            <wp:cNvGraphicFramePr/>
            <a:graphic xmlns:a="http://schemas.openxmlformats.org/drawingml/2006/main">
              <a:graphicData uri="http://schemas.openxmlformats.org/drawingml/2006/picture">
                <pic:pic xmlns:pic="http://schemas.openxmlformats.org/drawingml/2006/picture">
                  <pic:nvPicPr>
                    <pic:cNvPr id="1845301" name="Picture 1845301"/>
                    <pic:cNvPicPr/>
                  </pic:nvPicPr>
                  <pic:blipFill>
                    <a:blip r:embed="rId3210"/>
                    <a:stretch>
                      <a:fillRect/>
                    </a:stretch>
                  </pic:blipFill>
                  <pic:spPr>
                    <a:xfrm>
                      <a:off x="0" y="0"/>
                      <a:ext cx="51731" cy="45230"/>
                    </a:xfrm>
                    <a:prstGeom prst="rect">
                      <a:avLst/>
                    </a:prstGeom>
                  </pic:spPr>
                </pic:pic>
              </a:graphicData>
            </a:graphic>
          </wp:inline>
        </w:drawing>
      </w:r>
    </w:p>
    <w:p w:rsidR="004A1D4E" w:rsidRDefault="009A508B">
      <w:pPr>
        <w:spacing w:after="4" w:line="265" w:lineRule="auto"/>
        <w:ind w:left="15" w:hanging="10"/>
        <w:jc w:val="both"/>
      </w:pPr>
      <w:r>
        <w:rPr>
          <w:noProof/>
        </w:rPr>
        <w:drawing>
          <wp:anchor distT="0" distB="0" distL="114300" distR="114300" simplePos="0" relativeHeight="252362752" behindDoc="0" locked="0" layoutInCell="1" allowOverlap="0">
            <wp:simplePos x="0" y="0"/>
            <wp:positionH relativeFrom="page">
              <wp:posOffset>5819756</wp:posOffset>
            </wp:positionH>
            <wp:positionV relativeFrom="page">
              <wp:posOffset>7773068</wp:posOffset>
            </wp:positionV>
            <wp:extent cx="6466" cy="6462"/>
            <wp:effectExtent l="0" t="0" r="0" b="0"/>
            <wp:wrapSquare wrapText="bothSides"/>
            <wp:docPr id="1845302" name="Picture 1845302"/>
            <wp:cNvGraphicFramePr/>
            <a:graphic xmlns:a="http://schemas.openxmlformats.org/drawingml/2006/main">
              <a:graphicData uri="http://schemas.openxmlformats.org/drawingml/2006/picture">
                <pic:pic xmlns:pic="http://schemas.openxmlformats.org/drawingml/2006/picture">
                  <pic:nvPicPr>
                    <pic:cNvPr id="1845302" name="Picture 1845302"/>
                    <pic:cNvPicPr/>
                  </pic:nvPicPr>
                  <pic:blipFill>
                    <a:blip r:embed="rId23"/>
                    <a:stretch>
                      <a:fillRect/>
                    </a:stretch>
                  </pic:blipFill>
                  <pic:spPr>
                    <a:xfrm>
                      <a:off x="0" y="0"/>
                      <a:ext cx="6466" cy="6462"/>
                    </a:xfrm>
                    <a:prstGeom prst="rect">
                      <a:avLst/>
                    </a:prstGeom>
                  </pic:spPr>
                </pic:pic>
              </a:graphicData>
            </a:graphic>
          </wp:anchor>
        </w:drawing>
      </w:r>
      <w:r>
        <w:rPr>
          <w:sz w:val="24"/>
        </w:rPr>
        <w:t>9</w:t>
      </w:r>
      <w:r>
        <w:rPr>
          <w:sz w:val="24"/>
        </w:rPr>
        <w:t>．</w:t>
      </w:r>
      <w:r>
        <w:rPr>
          <w:sz w:val="24"/>
        </w:rPr>
        <w:t>9</w:t>
      </w:r>
      <w:r>
        <w:rPr>
          <w:sz w:val="24"/>
        </w:rPr>
        <w:t>．</w:t>
      </w:r>
      <w:r>
        <w:rPr>
          <w:sz w:val="24"/>
        </w:rPr>
        <w:t>2</w:t>
      </w:r>
      <w:r>
        <w:rPr>
          <w:sz w:val="24"/>
        </w:rPr>
        <w:t>快速排序</w:t>
      </w:r>
      <w:r>
        <w:rPr>
          <w:sz w:val="24"/>
        </w:rPr>
        <w:t>复杂度分析</w:t>
      </w:r>
    </w:p>
    <w:p w:rsidR="004A1D4E" w:rsidRDefault="009A508B">
      <w:pPr>
        <w:spacing w:after="5" w:line="227" w:lineRule="auto"/>
        <w:ind w:left="10" w:right="10" w:firstLine="377"/>
        <w:jc w:val="both"/>
      </w:pPr>
      <w:r>
        <w:t>我们来分析一下快速排序法的性能。快速排序的时间性能取决于快速排序递归的深度，可以用递归树来描述递归算法的执行情况。如图</w:t>
      </w:r>
      <w:r>
        <w:t>9</w:t>
      </w:r>
      <w:r>
        <w:t>．</w:t>
      </w:r>
      <w:r>
        <w:t>9</w:t>
      </w:r>
      <w:r>
        <w:t>．</w:t>
      </w:r>
      <w:r>
        <w:t>7</w:t>
      </w:r>
      <w:r>
        <w:t>所示，它是</w:t>
      </w:r>
      <w:r>
        <w:t>{50</w:t>
      </w:r>
      <w:r>
        <w:t>》</w:t>
      </w:r>
      <w:r>
        <w:t>10</w:t>
      </w:r>
      <w:r>
        <w:t>，</w:t>
      </w:r>
      <w:r>
        <w:t>90</w:t>
      </w:r>
      <w:r>
        <w:t>，</w:t>
      </w:r>
      <w:r>
        <w:t>30</w:t>
      </w:r>
      <w:r>
        <w:t>，</w:t>
      </w:r>
      <w:r>
        <w:t xml:space="preserve"> 70</w:t>
      </w:r>
      <w:r>
        <w:t>，</w:t>
      </w:r>
      <w:r>
        <w:t>40</w:t>
      </w:r>
      <w:r>
        <w:t>，</w:t>
      </w:r>
      <w:r>
        <w:t>80</w:t>
      </w:r>
      <w:r>
        <w:t>，</w:t>
      </w:r>
      <w:r>
        <w:t>60</w:t>
      </w:r>
      <w:r>
        <w:t>，</w:t>
      </w:r>
      <w:r>
        <w:t>20}</w:t>
      </w:r>
      <w:r>
        <w:t>在快速排序过程中的递归过程。由于我们的第一个关键字是</w:t>
      </w:r>
      <w:r>
        <w:t>50</w:t>
      </w:r>
      <w:r>
        <w:t>，正好是待排序的序列的中间值，因此递归树是平衡的，此时性能也比较好。</w:t>
      </w:r>
    </w:p>
    <w:p w:rsidR="004A1D4E" w:rsidRDefault="009A508B">
      <w:pPr>
        <w:spacing w:after="181"/>
        <w:ind w:left="2312"/>
      </w:pPr>
      <w:r>
        <w:rPr>
          <w:noProof/>
        </w:rPr>
        <w:drawing>
          <wp:inline distT="0" distB="0" distL="0" distR="0">
            <wp:extent cx="2023982" cy="1156591"/>
            <wp:effectExtent l="0" t="0" r="0" b="0"/>
            <wp:docPr id="3118632" name="Picture 3118632"/>
            <wp:cNvGraphicFramePr/>
            <a:graphic xmlns:a="http://schemas.openxmlformats.org/drawingml/2006/main">
              <a:graphicData uri="http://schemas.openxmlformats.org/drawingml/2006/picture">
                <pic:pic xmlns:pic="http://schemas.openxmlformats.org/drawingml/2006/picture">
                  <pic:nvPicPr>
                    <pic:cNvPr id="3118632" name="Picture 3118632"/>
                    <pic:cNvPicPr/>
                  </pic:nvPicPr>
                  <pic:blipFill>
                    <a:blip r:embed="rId3211"/>
                    <a:stretch>
                      <a:fillRect/>
                    </a:stretch>
                  </pic:blipFill>
                  <pic:spPr>
                    <a:xfrm>
                      <a:off x="0" y="0"/>
                      <a:ext cx="2023982" cy="1156591"/>
                    </a:xfrm>
                    <a:prstGeom prst="rect">
                      <a:avLst/>
                    </a:prstGeom>
                  </pic:spPr>
                </pic:pic>
              </a:graphicData>
            </a:graphic>
          </wp:inline>
        </w:drawing>
      </w:r>
    </w:p>
    <w:p w:rsidR="004A1D4E" w:rsidRDefault="009A508B">
      <w:pPr>
        <w:spacing w:after="3" w:line="262" w:lineRule="auto"/>
        <w:ind w:left="285" w:right="234" w:hanging="10"/>
        <w:jc w:val="center"/>
      </w:pPr>
      <w:r>
        <w:rPr>
          <w:sz w:val="20"/>
        </w:rPr>
        <w:t>图</w:t>
      </w:r>
      <w:r>
        <w:rPr>
          <w:sz w:val="20"/>
        </w:rPr>
        <w:t>9</w:t>
      </w:r>
      <w:r>
        <w:rPr>
          <w:sz w:val="20"/>
        </w:rPr>
        <w:t>．</w:t>
      </w:r>
      <w:r>
        <w:rPr>
          <w:sz w:val="20"/>
        </w:rPr>
        <w:t>9</w:t>
      </w:r>
      <w:r>
        <w:rPr>
          <w:sz w:val="20"/>
        </w:rPr>
        <w:t>．</w:t>
      </w:r>
      <w:r>
        <w:rPr>
          <w:sz w:val="20"/>
        </w:rPr>
        <w:t>7</w:t>
      </w:r>
    </w:p>
    <w:p w:rsidR="004A1D4E" w:rsidRDefault="009A508B">
      <w:pPr>
        <w:spacing w:after="5" w:line="227" w:lineRule="auto"/>
        <w:ind w:left="10" w:right="10" w:firstLine="367"/>
        <w:jc w:val="both"/>
      </w:pPr>
      <w:r>
        <w:t>在最优情况下，</w:t>
      </w:r>
      <w:r>
        <w:t>Partition</w:t>
      </w:r>
      <w:r>
        <w:t>每次都划分得很均匀，如果排序</w:t>
      </w:r>
      <w:r>
        <w:t>n</w:t>
      </w:r>
      <w:r>
        <w:t>个关键字，其递归树的深度就为</w:t>
      </w:r>
      <w:r>
        <w:t>№gzn ] +1</w:t>
      </w:r>
      <w:r>
        <w:t>（</w:t>
      </w:r>
      <w:r>
        <w:t>[x]</w:t>
      </w:r>
      <w:r>
        <w:t>表示不大于</w:t>
      </w:r>
      <w:r>
        <w:t>x</w:t>
      </w:r>
      <w:r>
        <w:t>的最大整数），即仅需递归</w:t>
      </w:r>
      <w:r>
        <w:t>bgzn</w:t>
      </w:r>
      <w:r>
        <w:t>次，需要时间为</w:t>
      </w:r>
      <w:r>
        <w:t>T (n)</w:t>
      </w:r>
      <w:r>
        <w:t>的话，第一次</w:t>
      </w:r>
      <w:r>
        <w:t>Partiation</w:t>
      </w:r>
      <w:r>
        <w:t>应该是需要对整个数组扫描一遍，做</w:t>
      </w:r>
      <w:r>
        <w:t>n</w:t>
      </w:r>
      <w:r>
        <w:t>次比较。然后，获得的枢轴将数组一分为二，那么各自还需要</w:t>
      </w:r>
      <w:r>
        <w:t>T /2</w:t>
      </w:r>
      <w:r>
        <w:t>）的时间（注意是最好情</w:t>
      </w:r>
    </w:p>
    <w:p w:rsidR="004A1D4E" w:rsidRDefault="004A1D4E">
      <w:pPr>
        <w:sectPr w:rsidR="004A1D4E">
          <w:headerReference w:type="even" r:id="rId3212"/>
          <w:headerReference w:type="default" r:id="rId3213"/>
          <w:footerReference w:type="even" r:id="rId3214"/>
          <w:footerReference w:type="default" r:id="rId3215"/>
          <w:headerReference w:type="first" r:id="rId3216"/>
          <w:footerReference w:type="first" r:id="rId3217"/>
          <w:pgSz w:w="10000" w:h="14500"/>
          <w:pgMar w:top="500" w:right="855" w:bottom="1048" w:left="1344" w:header="720" w:footer="720" w:gutter="0"/>
          <w:cols w:space="720"/>
        </w:sectPr>
      </w:pPr>
    </w:p>
    <w:p w:rsidR="004A1D4E" w:rsidRDefault="009A508B">
      <w:pPr>
        <w:spacing w:after="29" w:line="227" w:lineRule="auto"/>
        <w:ind w:left="20" w:right="10" w:hanging="10"/>
        <w:jc w:val="both"/>
      </w:pPr>
      <w:r>
        <w:t>况，所以平分两半）。于是不断地划分下去，我们就有了下面的不等式推断。</w:t>
      </w:r>
    </w:p>
    <w:p w:rsidR="004A1D4E" w:rsidRDefault="009A508B">
      <w:pPr>
        <w:spacing w:after="1"/>
        <w:ind w:left="356"/>
      </w:pPr>
      <w:r>
        <w:rPr>
          <w:noProof/>
        </w:rPr>
        <w:drawing>
          <wp:inline distT="0" distB="0" distL="0" distR="0">
            <wp:extent cx="4132026" cy="226149"/>
            <wp:effectExtent l="0" t="0" r="0" b="0"/>
            <wp:docPr id="3118634" name="Picture 3118634"/>
            <wp:cNvGraphicFramePr/>
            <a:graphic xmlns:a="http://schemas.openxmlformats.org/drawingml/2006/main">
              <a:graphicData uri="http://schemas.openxmlformats.org/drawingml/2006/picture">
                <pic:pic xmlns:pic="http://schemas.openxmlformats.org/drawingml/2006/picture">
                  <pic:nvPicPr>
                    <pic:cNvPr id="3118634" name="Picture 3118634"/>
                    <pic:cNvPicPr/>
                  </pic:nvPicPr>
                  <pic:blipFill>
                    <a:blip r:embed="rId3218"/>
                    <a:stretch>
                      <a:fillRect/>
                    </a:stretch>
                  </pic:blipFill>
                  <pic:spPr>
                    <a:xfrm>
                      <a:off x="0" y="0"/>
                      <a:ext cx="4132026" cy="226149"/>
                    </a:xfrm>
                    <a:prstGeom prst="rect">
                      <a:avLst/>
                    </a:prstGeom>
                  </pic:spPr>
                </pic:pic>
              </a:graphicData>
            </a:graphic>
          </wp:inline>
        </w:drawing>
      </w:r>
    </w:p>
    <w:p w:rsidR="004A1D4E" w:rsidRDefault="009A508B">
      <w:pPr>
        <w:spacing w:after="5" w:line="262" w:lineRule="auto"/>
        <w:ind w:left="377" w:right="10"/>
        <w:jc w:val="both"/>
      </w:pPr>
      <w:r>
        <w:rPr>
          <w:sz w:val="20"/>
        </w:rPr>
        <w:t>T</w:t>
      </w:r>
      <w:r>
        <w:rPr>
          <w:sz w:val="20"/>
        </w:rPr>
        <w:t>（</w:t>
      </w:r>
      <w:r>
        <w:rPr>
          <w:sz w:val="20"/>
        </w:rPr>
        <w:t>n</w:t>
      </w:r>
      <w:r>
        <w:rPr>
          <w:sz w:val="20"/>
        </w:rPr>
        <w:t>）</w:t>
      </w:r>
      <w:r>
        <w:rPr>
          <w:sz w:val="20"/>
        </w:rPr>
        <w:t>2</w:t>
      </w:r>
      <w:r>
        <w:rPr>
          <w:sz w:val="20"/>
        </w:rPr>
        <w:t>（</w:t>
      </w:r>
      <w:r>
        <w:rPr>
          <w:sz w:val="20"/>
        </w:rPr>
        <w:t>2T</w:t>
      </w:r>
      <w:r>
        <w:rPr>
          <w:sz w:val="20"/>
        </w:rPr>
        <w:t>〈</w:t>
      </w:r>
      <w:r>
        <w:rPr>
          <w:sz w:val="20"/>
        </w:rPr>
        <w:t>n/4</w:t>
      </w:r>
      <w:r>
        <w:rPr>
          <w:sz w:val="20"/>
        </w:rPr>
        <w:t>）</w:t>
      </w:r>
      <w:r>
        <w:rPr>
          <w:sz w:val="20"/>
        </w:rPr>
        <w:t>+n/2</w:t>
      </w:r>
      <w:r>
        <w:rPr>
          <w:sz w:val="20"/>
        </w:rPr>
        <w:t>）</w:t>
      </w:r>
      <w:r>
        <w:rPr>
          <w:sz w:val="20"/>
        </w:rPr>
        <w:t>+n—4T</w:t>
      </w:r>
      <w:r>
        <w:rPr>
          <w:sz w:val="20"/>
        </w:rPr>
        <w:t>（</w:t>
      </w:r>
      <w:r>
        <w:rPr>
          <w:sz w:val="20"/>
        </w:rPr>
        <w:t>n/ 4</w:t>
      </w:r>
      <w:r>
        <w:rPr>
          <w:sz w:val="20"/>
        </w:rPr>
        <w:t>）</w:t>
      </w:r>
      <w:r>
        <w:rPr>
          <w:sz w:val="20"/>
        </w:rPr>
        <w:t>+2n</w:t>
      </w:r>
    </w:p>
    <w:p w:rsidR="004A1D4E" w:rsidRDefault="009A508B">
      <w:pPr>
        <w:spacing w:after="122" w:line="265" w:lineRule="auto"/>
        <w:ind w:left="377" w:hanging="10"/>
        <w:jc w:val="both"/>
      </w:pPr>
      <w:r>
        <w:rPr>
          <w:sz w:val="24"/>
        </w:rPr>
        <w:t>T (n) 4 ()T (n/8)+n/4) +2n-8T (n/8)+3n</w:t>
      </w:r>
    </w:p>
    <w:p w:rsidR="004A1D4E" w:rsidRDefault="009A508B">
      <w:pPr>
        <w:spacing w:after="29" w:line="227" w:lineRule="auto"/>
        <w:ind w:left="387" w:right="10" w:hanging="10"/>
        <w:jc w:val="both"/>
      </w:pPr>
      <w:r>
        <w:t>T</w:t>
      </w:r>
      <w:r>
        <w:t>（</w:t>
      </w:r>
      <w:r>
        <w:t>n</w:t>
      </w:r>
      <w:r>
        <w:t>）</w:t>
      </w:r>
      <w:r>
        <w:t>nT</w:t>
      </w:r>
      <w:r>
        <w:t>（</w:t>
      </w:r>
      <w:r>
        <w:t>1</w:t>
      </w:r>
      <w:r>
        <w:t>，</w:t>
      </w:r>
      <w:r>
        <w:t>+</w:t>
      </w:r>
      <w:r>
        <w:t>（</w:t>
      </w:r>
      <w:r>
        <w:t>1</w:t>
      </w:r>
      <w:r>
        <w:t>。</w:t>
      </w:r>
      <w:r>
        <w:t>gz</w:t>
      </w:r>
      <w:r>
        <w:t>们）</w:t>
      </w:r>
      <w:r>
        <w:t>xri=0(n10gn)</w:t>
      </w:r>
    </w:p>
    <w:p w:rsidR="004A1D4E" w:rsidRDefault="009A508B">
      <w:pPr>
        <w:spacing w:after="5" w:line="262" w:lineRule="auto"/>
        <w:ind w:left="377" w:right="10"/>
        <w:jc w:val="both"/>
      </w:pPr>
      <w:r>
        <w:rPr>
          <w:sz w:val="20"/>
        </w:rPr>
        <w:t>也就是说，在最优的情况下，快速排序算法的时间复杂度为</w:t>
      </w:r>
      <w:r>
        <w:rPr>
          <w:sz w:val="20"/>
        </w:rPr>
        <w:t>O(nbgn</w:t>
      </w:r>
      <w:r>
        <w:rPr>
          <w:sz w:val="20"/>
        </w:rPr>
        <w:t>〕。</w:t>
      </w:r>
    </w:p>
    <w:p w:rsidR="004A1D4E" w:rsidRDefault="009A508B">
      <w:pPr>
        <w:spacing w:after="5" w:line="219" w:lineRule="auto"/>
        <w:ind w:left="5" w:right="10" w:firstLine="367"/>
      </w:pPr>
      <w:r>
        <w:rPr>
          <w:sz w:val="20"/>
        </w:rPr>
        <w:t>在最坏的情况下，待排序的序列为正序或者逆序，每次划分只得到一个比上一次划分少一个记录的子序列，注意另一个为空。如果递归树画出来，它就是一棵斜树。此时需要执行</w:t>
      </w:r>
      <w:r>
        <w:rPr>
          <w:sz w:val="20"/>
        </w:rPr>
        <w:t>n—l</w:t>
      </w:r>
      <w:r>
        <w:rPr>
          <w:sz w:val="20"/>
        </w:rPr>
        <w:t>次递归调用，且第</w:t>
      </w:r>
      <w:r>
        <w:rPr>
          <w:sz w:val="20"/>
        </w:rPr>
        <w:t>i</w:t>
      </w:r>
      <w:r>
        <w:rPr>
          <w:sz w:val="20"/>
        </w:rPr>
        <w:t>次划分需要经过</w:t>
      </w:r>
      <w:r>
        <w:rPr>
          <w:sz w:val="20"/>
        </w:rPr>
        <w:t>n—i</w:t>
      </w:r>
      <w:r>
        <w:rPr>
          <w:sz w:val="20"/>
        </w:rPr>
        <w:t>次关键字的比较才能找</w:t>
      </w:r>
      <w:r>
        <w:rPr>
          <w:noProof/>
        </w:rPr>
        <w:drawing>
          <wp:inline distT="0" distB="0" distL="0" distR="0">
            <wp:extent cx="6466" cy="6461"/>
            <wp:effectExtent l="0" t="0" r="0" b="0"/>
            <wp:docPr id="1849796" name="Picture 1849796"/>
            <wp:cNvGraphicFramePr/>
            <a:graphic xmlns:a="http://schemas.openxmlformats.org/drawingml/2006/main">
              <a:graphicData uri="http://schemas.openxmlformats.org/drawingml/2006/picture">
                <pic:pic xmlns:pic="http://schemas.openxmlformats.org/drawingml/2006/picture">
                  <pic:nvPicPr>
                    <pic:cNvPr id="1849796" name="Picture 1849796"/>
                    <pic:cNvPicPr/>
                  </pic:nvPicPr>
                  <pic:blipFill>
                    <a:blip r:embed="rId24"/>
                    <a:stretch>
                      <a:fillRect/>
                    </a:stretch>
                  </pic:blipFill>
                  <pic:spPr>
                    <a:xfrm>
                      <a:off x="0" y="0"/>
                      <a:ext cx="6466" cy="6461"/>
                    </a:xfrm>
                    <a:prstGeom prst="rect">
                      <a:avLst/>
                    </a:prstGeom>
                  </pic:spPr>
                </pic:pic>
              </a:graphicData>
            </a:graphic>
          </wp:inline>
        </w:drawing>
      </w:r>
      <w:r>
        <w:rPr>
          <w:sz w:val="20"/>
        </w:rPr>
        <w:t>到第</w:t>
      </w:r>
      <w:r>
        <w:rPr>
          <w:sz w:val="20"/>
        </w:rPr>
        <w:t>i</w:t>
      </w:r>
      <w:r>
        <w:rPr>
          <w:sz w:val="20"/>
        </w:rPr>
        <w:t>个记录，也就是枢轴的位置，因此比较次数为</w:t>
      </w:r>
      <w:r>
        <w:rPr>
          <w:sz w:val="20"/>
        </w:rPr>
        <w:t xml:space="preserve"> </w:t>
      </w:r>
      <w:r>
        <w:rPr>
          <w:noProof/>
        </w:rPr>
        <w:drawing>
          <wp:inline distT="0" distB="0" distL="0" distR="0">
            <wp:extent cx="1959318" cy="303686"/>
            <wp:effectExtent l="0" t="0" r="0" b="0"/>
            <wp:docPr id="3118636" name="Picture 3118636"/>
            <wp:cNvGraphicFramePr/>
            <a:graphic xmlns:a="http://schemas.openxmlformats.org/drawingml/2006/main">
              <a:graphicData uri="http://schemas.openxmlformats.org/drawingml/2006/picture">
                <pic:pic xmlns:pic="http://schemas.openxmlformats.org/drawingml/2006/picture">
                  <pic:nvPicPr>
                    <pic:cNvPr id="3118636" name="Picture 3118636"/>
                    <pic:cNvPicPr/>
                  </pic:nvPicPr>
                  <pic:blipFill>
                    <a:blip r:embed="rId3219"/>
                    <a:stretch>
                      <a:fillRect/>
                    </a:stretch>
                  </pic:blipFill>
                  <pic:spPr>
                    <a:xfrm>
                      <a:off x="0" y="0"/>
                      <a:ext cx="1959318" cy="303686"/>
                    </a:xfrm>
                    <a:prstGeom prst="rect">
                      <a:avLst/>
                    </a:prstGeom>
                  </pic:spPr>
                </pic:pic>
              </a:graphicData>
            </a:graphic>
          </wp:inline>
        </w:drawing>
      </w:r>
      <w:r>
        <w:rPr>
          <w:sz w:val="20"/>
        </w:rPr>
        <w:t xml:space="preserve"> </w:t>
      </w:r>
      <w:r>
        <w:rPr>
          <w:sz w:val="20"/>
        </w:rPr>
        <w:t>，最终其时间复杂度为</w:t>
      </w:r>
      <w:r>
        <w:rPr>
          <w:sz w:val="20"/>
        </w:rPr>
        <w:t>0 2</w:t>
      </w:r>
      <w:r>
        <w:rPr>
          <w:sz w:val="20"/>
        </w:rPr>
        <w:t>〕。</w:t>
      </w:r>
    </w:p>
    <w:p w:rsidR="004A1D4E" w:rsidRDefault="009A508B">
      <w:pPr>
        <w:spacing w:after="29" w:line="227" w:lineRule="auto"/>
        <w:ind w:left="377" w:right="10" w:hanging="10"/>
        <w:jc w:val="both"/>
      </w:pPr>
      <w:r>
        <w:t>平均的情况，设枢轴的关键字应该在第</w:t>
      </w:r>
      <w:r>
        <w:t>k</w:t>
      </w:r>
      <w:r>
        <w:t>的位置</w:t>
      </w:r>
      <w:r>
        <w:t>(I&lt;k&lt;n)</w:t>
      </w:r>
      <w:r>
        <w:t>，那么：</w:t>
      </w:r>
    </w:p>
    <w:tbl>
      <w:tblPr>
        <w:tblStyle w:val="TableGrid"/>
        <w:tblpPr w:vertAnchor="page" w:horzAnchor="page" w:tblpX="1370" w:tblpY="401"/>
        <w:tblOverlap w:val="never"/>
        <w:tblW w:w="1354" w:type="dxa"/>
        <w:tblInd w:w="0" w:type="dxa"/>
        <w:tblCellMar>
          <w:top w:w="45" w:type="dxa"/>
          <w:left w:w="137" w:type="dxa"/>
          <w:bottom w:w="0" w:type="dxa"/>
          <w:right w:w="66" w:type="dxa"/>
        </w:tblCellMar>
        <w:tblLook w:val="04A0" w:firstRow="1" w:lastRow="0" w:firstColumn="1" w:lastColumn="0" w:noHBand="0" w:noVBand="1"/>
      </w:tblPr>
      <w:tblGrid>
        <w:gridCol w:w="496"/>
        <w:gridCol w:w="858"/>
      </w:tblGrid>
      <w:tr w:rsidR="004A1D4E">
        <w:trPr>
          <w:trHeight w:val="337"/>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2"/>
            </w:pPr>
            <w:r>
              <w:rPr>
                <w:sz w:val="20"/>
              </w:rPr>
              <w:t>诱</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数据结樘</w:t>
            </w:r>
          </w:p>
        </w:tc>
      </w:tr>
    </w:tbl>
    <w:p w:rsidR="004A1D4E" w:rsidRDefault="009A508B">
      <w:pPr>
        <w:pStyle w:val="5"/>
        <w:spacing w:line="259" w:lineRule="auto"/>
        <w:ind w:left="428" w:hanging="10"/>
      </w:pPr>
      <w:r>
        <w:rPr>
          <w:noProof/>
        </w:rPr>
        <w:drawing>
          <wp:anchor distT="0" distB="0" distL="114300" distR="114300" simplePos="0" relativeHeight="252363776" behindDoc="0" locked="0" layoutInCell="1" allowOverlap="0">
            <wp:simplePos x="0" y="0"/>
            <wp:positionH relativeFrom="page">
              <wp:posOffset>5832691</wp:posOffset>
            </wp:positionH>
            <wp:positionV relativeFrom="page">
              <wp:posOffset>7850606</wp:posOffset>
            </wp:positionV>
            <wp:extent cx="6466" cy="6462"/>
            <wp:effectExtent l="0" t="0" r="0" b="0"/>
            <wp:wrapSquare wrapText="bothSides"/>
            <wp:docPr id="1849801" name="Picture 1849801"/>
            <wp:cNvGraphicFramePr/>
            <a:graphic xmlns:a="http://schemas.openxmlformats.org/drawingml/2006/main">
              <a:graphicData uri="http://schemas.openxmlformats.org/drawingml/2006/picture">
                <pic:pic xmlns:pic="http://schemas.openxmlformats.org/drawingml/2006/picture">
                  <pic:nvPicPr>
                    <pic:cNvPr id="1849801" name="Picture 1849801"/>
                    <pic:cNvPicPr/>
                  </pic:nvPicPr>
                  <pic:blipFill>
                    <a:blip r:embed="rId220"/>
                    <a:stretch>
                      <a:fillRect/>
                    </a:stretch>
                  </pic:blipFill>
                  <pic:spPr>
                    <a:xfrm>
                      <a:off x="0" y="0"/>
                      <a:ext cx="6466" cy="6462"/>
                    </a:xfrm>
                    <a:prstGeom prst="rect">
                      <a:avLst/>
                    </a:prstGeom>
                  </pic:spPr>
                </pic:pic>
              </a:graphicData>
            </a:graphic>
          </wp:anchor>
        </w:drawing>
      </w:r>
      <w:r>
        <w:rPr>
          <w:sz w:val="30"/>
        </w:rPr>
        <w:t>T</w:t>
      </w:r>
      <w:r>
        <w:rPr>
          <w:sz w:val="30"/>
        </w:rPr>
        <w:t>佃丿：一（</w:t>
      </w:r>
      <w:r>
        <w:rPr>
          <w:sz w:val="30"/>
        </w:rPr>
        <w:t>T</w:t>
      </w:r>
      <w:r>
        <w:rPr>
          <w:sz w:val="30"/>
        </w:rPr>
        <w:t>估一</w:t>
      </w:r>
      <w:r>
        <w:rPr>
          <w:sz w:val="30"/>
        </w:rPr>
        <w:t>7</w:t>
      </w:r>
      <w:r>
        <w:rPr>
          <w:sz w:val="30"/>
        </w:rPr>
        <w:t>丿</w:t>
      </w:r>
      <w:r>
        <w:rPr>
          <w:sz w:val="30"/>
        </w:rPr>
        <w:t>+</w:t>
      </w:r>
      <w:r>
        <w:rPr>
          <w:sz w:val="30"/>
        </w:rPr>
        <w:t>吖</w:t>
      </w:r>
      <w:r>
        <w:rPr>
          <w:sz w:val="30"/>
        </w:rPr>
        <w:t>“</w:t>
      </w:r>
      <w:r>
        <w:rPr>
          <w:sz w:val="30"/>
        </w:rPr>
        <w:t>一幻）</w:t>
      </w:r>
      <w:r>
        <w:rPr>
          <w:sz w:val="30"/>
        </w:rPr>
        <w:t>+ “</w:t>
      </w:r>
      <w:r>
        <w:rPr>
          <w:sz w:val="30"/>
        </w:rPr>
        <w:t>：一吖</w:t>
      </w:r>
      <w:r>
        <w:rPr>
          <w:sz w:val="30"/>
        </w:rPr>
        <w:t>k</w:t>
      </w:r>
      <w:r>
        <w:rPr>
          <w:sz w:val="30"/>
        </w:rPr>
        <w:t>丿</w:t>
      </w:r>
      <w:r>
        <w:rPr>
          <w:sz w:val="30"/>
        </w:rPr>
        <w:t>+ “</w:t>
      </w:r>
    </w:p>
    <w:p w:rsidR="004A1D4E" w:rsidRDefault="009A508B">
      <w:pPr>
        <w:spacing w:after="5" w:line="262" w:lineRule="auto"/>
        <w:ind w:left="407" w:right="10"/>
        <w:jc w:val="both"/>
      </w:pPr>
      <w:r>
        <w:rPr>
          <w:sz w:val="20"/>
        </w:rPr>
        <w:t>由数学归纳法可证明，其数量级为</w:t>
      </w:r>
      <w:r>
        <w:rPr>
          <w:sz w:val="20"/>
        </w:rPr>
        <w:t>0</w:t>
      </w:r>
      <w:r>
        <w:rPr>
          <w:sz w:val="20"/>
        </w:rPr>
        <w:t>〔</w:t>
      </w:r>
      <w:r>
        <w:rPr>
          <w:sz w:val="20"/>
        </w:rPr>
        <w:t>”bgn</w:t>
      </w:r>
      <w:r>
        <w:rPr>
          <w:sz w:val="20"/>
        </w:rPr>
        <w:t>〕。</w:t>
      </w:r>
    </w:p>
    <w:p w:rsidR="004A1D4E" w:rsidRDefault="009A508B">
      <w:pPr>
        <w:spacing w:after="3" w:line="226" w:lineRule="auto"/>
        <w:ind w:left="5" w:firstLine="367"/>
      </w:pPr>
      <w:r>
        <w:t>就空间复杂度来说，主要是递归造成的栈空间的使用，最好情况，递归树的深度为</w:t>
      </w:r>
      <w:r>
        <w:t>bgn</w:t>
      </w:r>
      <w:r>
        <w:t>，其空间复杂度也就为</w:t>
      </w:r>
      <w:r>
        <w:t>0</w:t>
      </w:r>
      <w:r>
        <w:t>〔</w:t>
      </w:r>
      <w:r>
        <w:t>bgn),</w:t>
      </w:r>
      <w:r>
        <w:t>最坏情况，需要进行</w:t>
      </w:r>
      <w:r>
        <w:t>n—l</w:t>
      </w:r>
      <w:r>
        <w:t>递归调用，其空间复杂度为</w:t>
      </w:r>
      <w:r>
        <w:t>0</w:t>
      </w:r>
      <w:r>
        <w:t>〔</w:t>
      </w:r>
      <w:r>
        <w:t>n</w:t>
      </w:r>
      <w:r>
        <w:t>〕，平均情况，空间复杂度也为</w:t>
      </w:r>
      <w:r>
        <w:t>0</w:t>
      </w:r>
      <w:r>
        <w:t>（</w:t>
      </w:r>
      <w:r>
        <w:t>bg</w:t>
      </w:r>
      <w:r>
        <w:t>冂〕。</w:t>
      </w:r>
    </w:p>
    <w:p w:rsidR="004A1D4E" w:rsidRDefault="009A508B">
      <w:pPr>
        <w:spacing w:after="165" w:line="262" w:lineRule="auto"/>
        <w:ind w:left="10" w:right="10" w:firstLine="367"/>
        <w:jc w:val="both"/>
      </w:pPr>
      <w:r>
        <w:rPr>
          <w:sz w:val="20"/>
        </w:rPr>
        <w:t>可惜的是，由于关键字的比较和交换是跳跃进行的，因此，快速排序是一种不稳定的排序方法。</w:t>
      </w:r>
    </w:p>
    <w:p w:rsidR="004A1D4E" w:rsidRDefault="009A508B">
      <w:pPr>
        <w:spacing w:after="4" w:line="265" w:lineRule="auto"/>
        <w:ind w:left="15" w:hanging="10"/>
        <w:jc w:val="both"/>
      </w:pPr>
      <w:r>
        <w:rPr>
          <w:sz w:val="24"/>
        </w:rPr>
        <w:t>9</w:t>
      </w:r>
      <w:r>
        <w:rPr>
          <w:sz w:val="24"/>
        </w:rPr>
        <w:t>．</w:t>
      </w:r>
      <w:r>
        <w:rPr>
          <w:sz w:val="24"/>
        </w:rPr>
        <w:t>9</w:t>
      </w:r>
      <w:r>
        <w:rPr>
          <w:sz w:val="24"/>
        </w:rPr>
        <w:t>．</w:t>
      </w:r>
      <w:r>
        <w:rPr>
          <w:sz w:val="24"/>
        </w:rPr>
        <w:t>3</w:t>
      </w:r>
      <w:r>
        <w:rPr>
          <w:sz w:val="24"/>
        </w:rPr>
        <w:t>快速排序优化</w:t>
      </w:r>
    </w:p>
    <w:p w:rsidR="004A1D4E" w:rsidRDefault="009A508B">
      <w:pPr>
        <w:spacing w:after="5" w:line="262" w:lineRule="auto"/>
        <w:ind w:left="418" w:right="10"/>
        <w:jc w:val="both"/>
      </w:pPr>
      <w:r>
        <w:rPr>
          <w:sz w:val="20"/>
        </w:rPr>
        <w:t>刚才讲的快速排序还是有不少可以改进的地方，我们来看一些优化的方案。</w:t>
      </w:r>
    </w:p>
    <w:p w:rsidR="004A1D4E" w:rsidRDefault="009A508B">
      <w:pPr>
        <w:spacing w:after="5" w:line="262" w:lineRule="auto"/>
        <w:ind w:left="407" w:right="10"/>
        <w:jc w:val="both"/>
      </w:pPr>
      <w:r>
        <w:rPr>
          <w:sz w:val="20"/>
        </w:rPr>
        <w:t>1</w:t>
      </w:r>
      <w:r>
        <w:rPr>
          <w:sz w:val="20"/>
        </w:rPr>
        <w:t>，优化选取枢轴</w:t>
      </w:r>
    </w:p>
    <w:p w:rsidR="004A1D4E" w:rsidRDefault="009A508B">
      <w:pPr>
        <w:spacing w:after="5" w:line="262" w:lineRule="auto"/>
        <w:ind w:left="10" w:right="10" w:firstLine="367"/>
        <w:jc w:val="both"/>
      </w:pPr>
      <w:r>
        <w:rPr>
          <w:sz w:val="20"/>
        </w:rPr>
        <w:t>如果我们选取的</w:t>
      </w:r>
      <w:r>
        <w:rPr>
          <w:sz w:val="20"/>
        </w:rPr>
        <w:t>pivotkey</w:t>
      </w:r>
      <w:r>
        <w:rPr>
          <w:sz w:val="20"/>
        </w:rPr>
        <w:t>是处于整个序列的中间位置，那么我们可以将整个序列分成小数集合和大数集合了。但注意，我刚才说的是</w:t>
      </w:r>
      <w:r>
        <w:rPr>
          <w:sz w:val="20"/>
        </w:rPr>
        <w:t>“</w:t>
      </w:r>
      <w:r>
        <w:rPr>
          <w:sz w:val="20"/>
        </w:rPr>
        <w:t>如果一一是中间</w:t>
      </w:r>
      <w:r>
        <w:rPr>
          <w:sz w:val="20"/>
        </w:rPr>
        <w:t>"</w:t>
      </w:r>
      <w:r>
        <w:rPr>
          <w:sz w:val="20"/>
        </w:rPr>
        <w:t>，那么假如我们选取的</w:t>
      </w:r>
      <w:r>
        <w:rPr>
          <w:sz w:val="20"/>
        </w:rPr>
        <w:t>pivotkey</w:t>
      </w:r>
      <w:r>
        <w:rPr>
          <w:sz w:val="20"/>
        </w:rPr>
        <w:t>不是中间数又如何呢？比如我们前面讲冒泡和简单选择排序一直用到的数组</w:t>
      </w:r>
      <w:r>
        <w:rPr>
          <w:sz w:val="20"/>
        </w:rPr>
        <w:t>{9</w:t>
      </w:r>
      <w:r>
        <w:rPr>
          <w:sz w:val="20"/>
        </w:rPr>
        <w:t>，</w:t>
      </w:r>
      <w:r>
        <w:rPr>
          <w:sz w:val="20"/>
        </w:rPr>
        <w:t>1</w:t>
      </w:r>
      <w:r>
        <w:rPr>
          <w:sz w:val="20"/>
        </w:rPr>
        <w:t>，</w:t>
      </w:r>
      <w:r>
        <w:rPr>
          <w:sz w:val="20"/>
        </w:rPr>
        <w:t>5</w:t>
      </w:r>
      <w:r>
        <w:rPr>
          <w:sz w:val="20"/>
        </w:rPr>
        <w:t>，</w:t>
      </w:r>
      <w:r>
        <w:rPr>
          <w:sz w:val="20"/>
        </w:rPr>
        <w:t>8</w:t>
      </w:r>
      <w:r>
        <w:rPr>
          <w:sz w:val="20"/>
        </w:rPr>
        <w:t>，</w:t>
      </w:r>
      <w:r>
        <w:rPr>
          <w:sz w:val="20"/>
        </w:rPr>
        <w:t>3</w:t>
      </w:r>
      <w:r>
        <w:rPr>
          <w:sz w:val="20"/>
        </w:rPr>
        <w:t>，</w:t>
      </w:r>
      <w:r>
        <w:rPr>
          <w:sz w:val="20"/>
        </w:rPr>
        <w:t>7</w:t>
      </w:r>
      <w:r>
        <w:rPr>
          <w:sz w:val="20"/>
        </w:rPr>
        <w:t>，</w:t>
      </w:r>
      <w:r>
        <w:rPr>
          <w:sz w:val="20"/>
        </w:rPr>
        <w:t>4</w:t>
      </w:r>
      <w:r>
        <w:rPr>
          <w:sz w:val="20"/>
        </w:rPr>
        <w:t>，</w:t>
      </w:r>
      <w:r>
        <w:rPr>
          <w:sz w:val="20"/>
        </w:rPr>
        <w:t>6</w:t>
      </w:r>
      <w:r>
        <w:rPr>
          <w:sz w:val="20"/>
        </w:rPr>
        <w:t>，</w:t>
      </w:r>
      <w:r>
        <w:rPr>
          <w:sz w:val="20"/>
        </w:rPr>
        <w:t>2}</w:t>
      </w:r>
      <w:r>
        <w:rPr>
          <w:sz w:val="20"/>
        </w:rPr>
        <w:t>，由代码第</w:t>
      </w:r>
      <w:r>
        <w:rPr>
          <w:sz w:val="20"/>
        </w:rPr>
        <w:t>4</w:t>
      </w:r>
      <w:r>
        <w:rPr>
          <w:sz w:val="20"/>
        </w:rPr>
        <w:t>行</w:t>
      </w:r>
      <w:r>
        <w:rPr>
          <w:sz w:val="20"/>
        </w:rPr>
        <w:t>"pivotkey=L-&gt;r[bw];"</w:t>
      </w:r>
      <w:r>
        <w:rPr>
          <w:sz w:val="20"/>
        </w:rPr>
        <w:t>知道，我们应该选</w:t>
      </w:r>
    </w:p>
    <w:p w:rsidR="004A1D4E" w:rsidRDefault="009A508B">
      <w:pPr>
        <w:spacing w:after="5" w:line="227" w:lineRule="auto"/>
        <w:ind w:left="20" w:right="10" w:hanging="10"/>
        <w:jc w:val="both"/>
      </w:pPr>
      <w:r>
        <w:t>取</w:t>
      </w:r>
      <w:r>
        <w:t>9</w:t>
      </w:r>
      <w:r>
        <w:t>作为第一个枢轴</w:t>
      </w:r>
      <w:r>
        <w:t>pivotkeyo</w:t>
      </w:r>
      <w:r>
        <w:t>此时，经过一轮</w:t>
      </w:r>
      <w:r>
        <w:t>pivot-partition</w:t>
      </w:r>
      <w:r>
        <w:t>（</w:t>
      </w:r>
      <w:r>
        <w:t>L</w:t>
      </w:r>
      <w:r>
        <w:t>，</w:t>
      </w:r>
      <w:r>
        <w:t>1</w:t>
      </w:r>
      <w:r>
        <w:t>，</w:t>
      </w:r>
      <w:r>
        <w:t>9</w:t>
      </w:r>
      <w:r>
        <w:t>）；</w:t>
      </w:r>
      <w:r>
        <w:t>”</w:t>
      </w:r>
      <w:r>
        <w:t>转换后，它只是更换了</w:t>
      </w:r>
      <w:r>
        <w:t>9</w:t>
      </w:r>
      <w:r>
        <w:t>与</w:t>
      </w:r>
      <w:r>
        <w:t>2</w:t>
      </w:r>
      <w:r>
        <w:t>的位置，并且返回</w:t>
      </w:r>
      <w:r>
        <w:t>9</w:t>
      </w:r>
      <w:r>
        <w:t>给</w:t>
      </w:r>
      <w:r>
        <w:t>pivot</w:t>
      </w:r>
      <w:r>
        <w:t>，整</w:t>
      </w:r>
      <w:r>
        <w:t>个系列并没有实质性的变化，如图</w:t>
      </w:r>
      <w:r>
        <w:t>9</w:t>
      </w:r>
      <w:r>
        <w:t>．</w:t>
      </w:r>
      <w:r>
        <w:t>9</w:t>
      </w:r>
      <w:r>
        <w:t>．</w:t>
      </w:r>
      <w:r>
        <w:t>8</w:t>
      </w:r>
      <w:r>
        <w:t>所示。</w:t>
      </w:r>
      <w:r>
        <w:rPr>
          <w:noProof/>
        </w:rPr>
        <w:drawing>
          <wp:inline distT="0" distB="0" distL="0" distR="0">
            <wp:extent cx="6466" cy="6461"/>
            <wp:effectExtent l="0" t="0" r="0" b="0"/>
            <wp:docPr id="1854774" name="Picture 1854774"/>
            <wp:cNvGraphicFramePr/>
            <a:graphic xmlns:a="http://schemas.openxmlformats.org/drawingml/2006/main">
              <a:graphicData uri="http://schemas.openxmlformats.org/drawingml/2006/picture">
                <pic:pic xmlns:pic="http://schemas.openxmlformats.org/drawingml/2006/picture">
                  <pic:nvPicPr>
                    <pic:cNvPr id="1854774" name="Picture 1854774"/>
                    <pic:cNvPicPr/>
                  </pic:nvPicPr>
                  <pic:blipFill>
                    <a:blip r:embed="rId110"/>
                    <a:stretch>
                      <a:fillRect/>
                    </a:stretch>
                  </pic:blipFill>
                  <pic:spPr>
                    <a:xfrm>
                      <a:off x="0" y="0"/>
                      <a:ext cx="6466" cy="6461"/>
                    </a:xfrm>
                    <a:prstGeom prst="rect">
                      <a:avLst/>
                    </a:prstGeom>
                  </pic:spPr>
                </pic:pic>
              </a:graphicData>
            </a:graphic>
          </wp:inline>
        </w:drawing>
      </w:r>
    </w:p>
    <w:p w:rsidR="004A1D4E" w:rsidRDefault="009A508B">
      <w:pPr>
        <w:tabs>
          <w:tab w:val="center" w:pos="2088"/>
          <w:tab w:val="center" w:pos="3437"/>
          <w:tab w:val="center" w:pos="6650"/>
        </w:tabs>
        <w:spacing w:after="473" w:line="265" w:lineRule="auto"/>
      </w:pPr>
      <w:r>
        <w:tab/>
      </w:r>
      <w:r>
        <w:t>下标</w:t>
      </w:r>
      <w:r>
        <w:t>0 1</w:t>
      </w:r>
      <w:r>
        <w:tab/>
        <w:t>2 3</w:t>
      </w:r>
      <w:r>
        <w:tab/>
        <w:t>9</w:t>
      </w:r>
    </w:p>
    <w:tbl>
      <w:tblPr>
        <w:tblStyle w:val="TableGrid"/>
        <w:tblpPr w:vertAnchor="text" w:tblpX="1731" w:tblpY="-762"/>
        <w:tblOverlap w:val="never"/>
        <w:tblW w:w="4908" w:type="dxa"/>
        <w:tblInd w:w="0" w:type="dxa"/>
        <w:tblCellMar>
          <w:top w:w="14" w:type="dxa"/>
          <w:left w:w="20" w:type="dxa"/>
          <w:bottom w:w="0" w:type="dxa"/>
          <w:right w:w="0" w:type="dxa"/>
        </w:tblCellMar>
        <w:tblLook w:val="04A0" w:firstRow="1" w:lastRow="0" w:firstColumn="1" w:lastColumn="0" w:noHBand="0" w:noVBand="1"/>
      </w:tblPr>
      <w:tblGrid>
        <w:gridCol w:w="195"/>
        <w:gridCol w:w="4441"/>
        <w:gridCol w:w="272"/>
      </w:tblGrid>
      <w:tr w:rsidR="004A1D4E">
        <w:trPr>
          <w:trHeight w:val="482"/>
        </w:trPr>
        <w:tc>
          <w:tcPr>
            <w:tcW w:w="489" w:type="dxa"/>
            <w:tcBorders>
              <w:top w:val="single" w:sz="2" w:space="0" w:color="000000"/>
              <w:left w:val="single" w:sz="2" w:space="0" w:color="000000"/>
              <w:bottom w:val="single" w:sz="2" w:space="0" w:color="000000"/>
              <w:right w:val="single" w:sz="2" w:space="0" w:color="000000"/>
            </w:tcBorders>
          </w:tcPr>
          <w:p w:rsidR="004A1D4E" w:rsidRDefault="004A1D4E"/>
        </w:tc>
        <w:tc>
          <w:tcPr>
            <w:tcW w:w="4420" w:type="dxa"/>
            <w:gridSpan w:val="2"/>
            <w:tcBorders>
              <w:top w:val="nil"/>
              <w:left w:val="single" w:sz="2" w:space="0" w:color="000000"/>
              <w:bottom w:val="single" w:sz="2" w:space="0" w:color="000000"/>
              <w:right w:val="single" w:sz="2" w:space="0" w:color="000000"/>
            </w:tcBorders>
          </w:tcPr>
          <w:p w:rsidR="004A1D4E" w:rsidRDefault="009A508B">
            <w:pPr>
              <w:spacing w:after="0"/>
              <w:jc w:val="both"/>
            </w:pPr>
            <w:r>
              <w:rPr>
                <w:sz w:val="82"/>
              </w:rPr>
              <w:t>000000@00</w:t>
            </w:r>
          </w:p>
        </w:tc>
      </w:tr>
      <w:tr w:rsidR="004A1D4E">
        <w:trPr>
          <w:trHeight w:val="600"/>
        </w:trPr>
        <w:tc>
          <w:tcPr>
            <w:tcW w:w="4678" w:type="dxa"/>
            <w:gridSpan w:val="2"/>
            <w:tcBorders>
              <w:top w:val="single" w:sz="2" w:space="0" w:color="000000"/>
              <w:left w:val="nil"/>
              <w:bottom w:val="nil"/>
              <w:right w:val="single" w:sz="2" w:space="0" w:color="000000"/>
            </w:tcBorders>
            <w:vAlign w:val="bottom"/>
          </w:tcPr>
          <w:p w:rsidR="004A1D4E" w:rsidRDefault="009A508B">
            <w:pPr>
              <w:spacing w:after="0"/>
              <w:ind w:right="95"/>
              <w:jc w:val="right"/>
            </w:pPr>
            <w:r>
              <w:t xml:space="preserve">low </w:t>
            </w:r>
          </w:p>
        </w:tc>
        <w:tc>
          <w:tcPr>
            <w:tcW w:w="230" w:type="dxa"/>
            <w:tcBorders>
              <w:top w:val="single" w:sz="2" w:space="0" w:color="000000"/>
              <w:left w:val="single" w:sz="2" w:space="0" w:color="000000"/>
              <w:bottom w:val="nil"/>
              <w:right w:val="nil"/>
            </w:tcBorders>
          </w:tcPr>
          <w:p w:rsidR="004A1D4E" w:rsidRDefault="004A1D4E"/>
        </w:tc>
      </w:tr>
    </w:tbl>
    <w:p w:rsidR="004A1D4E" w:rsidRDefault="009A508B">
      <w:pPr>
        <w:tabs>
          <w:tab w:val="center" w:pos="1609"/>
          <w:tab w:val="center" w:pos="7037"/>
        </w:tabs>
        <w:spacing w:after="89" w:line="262" w:lineRule="auto"/>
      </w:pPr>
      <w:r>
        <w:rPr>
          <w:sz w:val="20"/>
        </w:rPr>
        <w:tab/>
      </w:r>
      <w:r>
        <w:rPr>
          <w:noProof/>
        </w:rPr>
        <w:drawing>
          <wp:inline distT="0" distB="0" distL="0" distR="0">
            <wp:extent cx="6466" cy="6461"/>
            <wp:effectExtent l="0" t="0" r="0" b="0"/>
            <wp:docPr id="1854775" name="Picture 1854775"/>
            <wp:cNvGraphicFramePr/>
            <a:graphic xmlns:a="http://schemas.openxmlformats.org/drawingml/2006/main">
              <a:graphicData uri="http://schemas.openxmlformats.org/drawingml/2006/picture">
                <pic:pic xmlns:pic="http://schemas.openxmlformats.org/drawingml/2006/picture">
                  <pic:nvPicPr>
                    <pic:cNvPr id="1854775" name="Picture 1854775"/>
                    <pic:cNvPicPr/>
                  </pic:nvPicPr>
                  <pic:blipFill>
                    <a:blip r:embed="rId16"/>
                    <a:stretch>
                      <a:fillRect/>
                    </a:stretch>
                  </pic:blipFill>
                  <pic:spPr>
                    <a:xfrm>
                      <a:off x="0" y="0"/>
                      <a:ext cx="6466" cy="6461"/>
                    </a:xfrm>
                    <a:prstGeom prst="rect">
                      <a:avLst/>
                    </a:prstGeom>
                  </pic:spPr>
                </pic:pic>
              </a:graphicData>
            </a:graphic>
          </wp:inline>
        </w:drawing>
      </w:r>
      <w:r>
        <w:rPr>
          <w:sz w:val="20"/>
        </w:rPr>
        <w:t>pivotkey=9</w:t>
      </w:r>
      <w:r>
        <w:rPr>
          <w:sz w:val="20"/>
        </w:rPr>
        <w:tab/>
        <w:t>high</w:t>
      </w:r>
    </w:p>
    <w:p w:rsidR="004A1D4E" w:rsidRDefault="009A508B">
      <w:pPr>
        <w:spacing w:after="3" w:line="265" w:lineRule="auto"/>
        <w:ind w:left="397" w:right="397" w:hanging="10"/>
        <w:jc w:val="center"/>
      </w:pPr>
      <w:r>
        <w:rPr>
          <w:sz w:val="16"/>
        </w:rPr>
        <w:t>图</w:t>
      </w:r>
      <w:r>
        <w:rPr>
          <w:sz w:val="16"/>
        </w:rPr>
        <w:t>9</w:t>
      </w:r>
      <w:r>
        <w:rPr>
          <w:sz w:val="16"/>
        </w:rPr>
        <w:t>．</w:t>
      </w:r>
      <w:r>
        <w:rPr>
          <w:sz w:val="16"/>
        </w:rPr>
        <w:t>9</w:t>
      </w:r>
      <w:r>
        <w:rPr>
          <w:sz w:val="16"/>
        </w:rPr>
        <w:t>，</w:t>
      </w:r>
      <w:r>
        <w:rPr>
          <w:sz w:val="16"/>
        </w:rPr>
        <w:t>8</w:t>
      </w:r>
    </w:p>
    <w:p w:rsidR="004A1D4E" w:rsidRDefault="009A508B">
      <w:pPr>
        <w:spacing w:after="5" w:line="227" w:lineRule="auto"/>
        <w:ind w:left="10" w:right="10" w:firstLine="377"/>
        <w:jc w:val="both"/>
      </w:pPr>
      <w:r>
        <w:t>就是说，代码第</w:t>
      </w:r>
      <w:r>
        <w:t>4</w:t>
      </w:r>
      <w:r>
        <w:t>行</w:t>
      </w:r>
      <w:r>
        <w:t>"pivotkey=L-&gt;r[bwl;"</w:t>
      </w:r>
      <w:r>
        <w:t>变成了一个潜在的性能瓶颈。排序速度的快慢取决于</w:t>
      </w:r>
      <w:r>
        <w:t>Lr[l]</w:t>
      </w:r>
      <w:r>
        <w:t>的关键字处在整个序列的位置，</w:t>
      </w:r>
      <w:r>
        <w:t>L</w:t>
      </w:r>
      <w:r>
        <w:t>．</w:t>
      </w:r>
      <w:r>
        <w:t>r[1]</w:t>
      </w:r>
      <w:r>
        <w:t>太小或者太大，都会影响性能〔比如第一例子中的</w:t>
      </w:r>
      <w:r>
        <w:t>50</w:t>
      </w:r>
      <w:r>
        <w:t>就是一个中间数，而第二例子的</w:t>
      </w:r>
      <w:r>
        <w:t>9</w:t>
      </w:r>
      <w:r>
        <w:t>就是一个相对整个序列过大的数〕。因为在现实中，待排序的系列极有可能是基本有序的，此时，总是固定选取第一个关键字（其实无论是固定选取哪一个位置的关键字）作为首个枢轴就变成了极为不合理的作法。</w:t>
      </w:r>
    </w:p>
    <w:p w:rsidR="004A1D4E" w:rsidRDefault="009A508B">
      <w:pPr>
        <w:spacing w:after="5" w:line="227" w:lineRule="auto"/>
        <w:ind w:left="10" w:right="10" w:firstLine="387"/>
        <w:jc w:val="both"/>
      </w:pPr>
      <w:r>
        <w:t>改进办法，有人提出，应该随机获得一个</w:t>
      </w:r>
      <w:r>
        <w:t>bw</w:t>
      </w:r>
      <w:r>
        <w:t>与</w:t>
      </w:r>
      <w:r>
        <w:t>high</w:t>
      </w:r>
      <w:r>
        <w:t>之间的数</w:t>
      </w:r>
      <w:r>
        <w:t>md</w:t>
      </w:r>
      <w:r>
        <w:t>，让它的关键字</w:t>
      </w:r>
      <w:r>
        <w:t>L.r[rnd</w:t>
      </w:r>
      <w:r>
        <w:t>]</w:t>
      </w:r>
      <w:r>
        <w:t>与</w:t>
      </w:r>
      <w:r>
        <w:t>L.r w]</w:t>
      </w:r>
      <w:r>
        <w:t>交换，此时就不容易出现这样的情况，这被称为随机选取枢轴法。应该说，这在某种程度上，解决了对于基本有序的序列快速排序时的性能瓶颈。不过，随机就有些撞大运的感觉，万一没撞成功，随机到了依然是很小或很大的关键字怎么办呢？</w:t>
      </w:r>
    </w:p>
    <w:p w:rsidR="004A1D4E" w:rsidRDefault="009A508B">
      <w:pPr>
        <w:spacing w:after="5" w:line="227" w:lineRule="auto"/>
        <w:ind w:left="10" w:right="10" w:firstLine="356"/>
        <w:jc w:val="both"/>
      </w:pPr>
      <w:r>
        <w:t>再改进，于是就有了三数取中</w:t>
      </w:r>
      <w:r>
        <w:t>(median-of-three)</w:t>
      </w:r>
      <w:r>
        <w:t>法。即取三个关键字先进行排序，将中间数作为枢轴，一般是取左端、右端和中间三个数，也可以随机选取。这样至少这个中间数一定不会是最小或者最大的数，从概率来说，取三个数均为最小或最大数的可能性是微乎其微的，因此中间数位于较为中</w:t>
      </w:r>
      <w:r>
        <w:t>间的值的可能性就大大提高了。由于整个序列是无序状态，随机选取三个数和从左中右端取三个数其实是一回事，而且随机数生成器本身还会带来时间上的开销，因此随机生成不予考虑。</w:t>
      </w:r>
    </w:p>
    <w:p w:rsidR="004A1D4E" w:rsidRDefault="009A508B">
      <w:pPr>
        <w:spacing w:after="35" w:line="227" w:lineRule="auto"/>
        <w:ind w:left="10" w:right="10" w:firstLine="367"/>
        <w:jc w:val="both"/>
      </w:pPr>
      <w:r>
        <w:t>我们来看看取左端、右端和中间三个数的实现代码，在</w:t>
      </w:r>
      <w:r>
        <w:t>Partition</w:t>
      </w:r>
      <w:r>
        <w:t>函数代码的第</w:t>
      </w:r>
      <w:r>
        <w:t xml:space="preserve">3 </w:t>
      </w:r>
      <w:r>
        <w:t>行与第</w:t>
      </w:r>
      <w:r>
        <w:t>4</w:t>
      </w:r>
      <w:r>
        <w:t>行之间增加这样一段代码。</w:t>
      </w:r>
    </w:p>
    <w:p w:rsidR="004A1D4E" w:rsidRDefault="009A508B">
      <w:pPr>
        <w:tabs>
          <w:tab w:val="center" w:pos="2877"/>
        </w:tabs>
        <w:spacing w:after="90" w:line="265" w:lineRule="auto"/>
      </w:pPr>
      <w:r>
        <w:rPr>
          <w:noProof/>
        </w:rPr>
        <mc:AlternateContent>
          <mc:Choice Requires="wpg">
            <w:drawing>
              <wp:anchor distT="0" distB="0" distL="114300" distR="114300" simplePos="0" relativeHeight="252364800" behindDoc="0" locked="0" layoutInCell="1" allowOverlap="1">
                <wp:simplePos x="0" y="0"/>
                <wp:positionH relativeFrom="column">
                  <wp:posOffset>2095112</wp:posOffset>
                </wp:positionH>
                <wp:positionV relativeFrom="paragraph">
                  <wp:posOffset>-42226</wp:posOffset>
                </wp:positionV>
                <wp:extent cx="2858147" cy="949826"/>
                <wp:effectExtent l="0" t="0" r="0" b="0"/>
                <wp:wrapSquare wrapText="bothSides"/>
                <wp:docPr id="3095524" name="Group 3095524"/>
                <wp:cNvGraphicFramePr/>
                <a:graphic xmlns:a="http://schemas.openxmlformats.org/drawingml/2006/main">
                  <a:graphicData uri="http://schemas.microsoft.com/office/word/2010/wordprocessingGroup">
                    <wpg:wgp>
                      <wpg:cNvGrpSpPr/>
                      <wpg:grpSpPr>
                        <a:xfrm>
                          <a:off x="0" y="0"/>
                          <a:ext cx="2858147" cy="949826"/>
                          <a:chOff x="0" y="0"/>
                          <a:chExt cx="2858147" cy="949826"/>
                        </a:xfrm>
                      </wpg:grpSpPr>
                      <pic:pic xmlns:pic="http://schemas.openxmlformats.org/drawingml/2006/picture">
                        <pic:nvPicPr>
                          <pic:cNvPr id="3118643" name="Picture 3118643"/>
                          <pic:cNvPicPr/>
                        </pic:nvPicPr>
                        <pic:blipFill>
                          <a:blip r:embed="rId3220"/>
                          <a:stretch>
                            <a:fillRect/>
                          </a:stretch>
                        </pic:blipFill>
                        <pic:spPr>
                          <a:xfrm>
                            <a:off x="64664" y="0"/>
                            <a:ext cx="2793483" cy="949826"/>
                          </a:xfrm>
                          <a:prstGeom prst="rect">
                            <a:avLst/>
                          </a:prstGeom>
                        </pic:spPr>
                      </pic:pic>
                      <wps:wsp>
                        <wps:cNvPr id="1851574" name="Rectangle 1851574"/>
                        <wps:cNvSpPr/>
                        <wps:spPr>
                          <a:xfrm>
                            <a:off x="0" y="432914"/>
                            <a:ext cx="197807" cy="146092"/>
                          </a:xfrm>
                          <a:prstGeom prst="rect">
                            <a:avLst/>
                          </a:prstGeom>
                          <a:ln>
                            <a:noFill/>
                          </a:ln>
                        </wps:spPr>
                        <wps:txbx>
                          <w:txbxContent>
                            <w:p w:rsidR="004A1D4E" w:rsidRDefault="009A508B">
                              <w:r>
                                <w:rPr>
                                  <w:sz w:val="84"/>
                                </w:rPr>
                                <w:t>“</w:t>
                              </w:r>
                            </w:p>
                          </w:txbxContent>
                        </wps:txbx>
                        <wps:bodyPr horzOverflow="overflow" vert="horz" lIns="0" tIns="0" rIns="0" bIns="0" rtlCol="0">
                          <a:noAutofit/>
                        </wps:bodyPr>
                      </wps:wsp>
                    </wpg:wgp>
                  </a:graphicData>
                </a:graphic>
              </wp:anchor>
            </w:drawing>
          </mc:Choice>
          <mc:Fallback>
            <w:pict>
              <v:group id="Group 3095524" o:spid="_x0000_s2414" style="position:absolute;margin-left:164.95pt;margin-top:-3.3pt;width:225.05pt;height:74.8pt;z-index:252364800;mso-position-horizontal-relative:text;mso-position-vertical-relative:text" coordsize="28581,94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">
                <v:shape id="Picture 3118643" o:spid="_x0000_s2415" type="#_x0000_t75" style="position:absolute;left:646;width:27935;height: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">
                  <v:imagedata r:id="rId3221" o:title=""/>
                </v:shape>
                <v:rect id="Rectangle 1851574" o:spid="_x0000_s2416" style="position:absolute;top:4329;width:19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" filled="f" stroked="f">
                  <v:textbox inset="0,0,0,0">
                    <w:txbxContent>
                      <w:p w:rsidR="004A1D4E" w:rsidRDefault="009A508B">
                        <w:r>
                          <w:rPr>
                            <w:sz w:val="84"/>
                          </w:rPr>
                          <w:t>“</w:t>
                        </w:r>
                      </w:p>
                    </w:txbxContent>
                  </v:textbox>
                </v:rect>
                <w10:wrap type="square"/>
              </v:group>
            </w:pict>
          </mc:Fallback>
        </mc:AlternateContent>
      </w:r>
      <w:r>
        <w:rPr>
          <w:noProof/>
        </w:rPr>
        <w:drawing>
          <wp:anchor distT="0" distB="0" distL="114300" distR="114300" simplePos="0" relativeHeight="252365824" behindDoc="0" locked="0" layoutInCell="1" allowOverlap="0">
            <wp:simplePos x="0" y="0"/>
            <wp:positionH relativeFrom="column">
              <wp:posOffset>633707</wp:posOffset>
            </wp:positionH>
            <wp:positionV relativeFrom="paragraph">
              <wp:posOffset>778371</wp:posOffset>
            </wp:positionV>
            <wp:extent cx="6466" cy="6462"/>
            <wp:effectExtent l="0" t="0" r="0" b="0"/>
            <wp:wrapSquare wrapText="bothSides"/>
            <wp:docPr id="1854800" name="Picture 1854800"/>
            <wp:cNvGraphicFramePr/>
            <a:graphic xmlns:a="http://schemas.openxmlformats.org/drawingml/2006/main">
              <a:graphicData uri="http://schemas.openxmlformats.org/drawingml/2006/picture">
                <pic:pic xmlns:pic="http://schemas.openxmlformats.org/drawingml/2006/picture">
                  <pic:nvPicPr>
                    <pic:cNvPr id="1854800" name="Picture 1854800"/>
                    <pic:cNvPicPr/>
                  </pic:nvPicPr>
                  <pic:blipFill>
                    <a:blip r:embed="rId592"/>
                    <a:stretch>
                      <a:fillRect/>
                    </a:stretch>
                  </pic:blipFill>
                  <pic:spPr>
                    <a:xfrm>
                      <a:off x="0" y="0"/>
                      <a:ext cx="6466" cy="6462"/>
                    </a:xfrm>
                    <a:prstGeom prst="rect">
                      <a:avLst/>
                    </a:prstGeom>
                  </pic:spPr>
                </pic:pic>
              </a:graphicData>
            </a:graphic>
          </wp:anchor>
        </w:drawing>
      </w:r>
      <w:r>
        <w:rPr>
          <w:noProof/>
        </w:rPr>
        <w:drawing>
          <wp:inline distT="0" distB="0" distL="0" distR="0">
            <wp:extent cx="25866" cy="6462"/>
            <wp:effectExtent l="0" t="0" r="0" b="0"/>
            <wp:docPr id="3118641" name="Picture 3118641"/>
            <wp:cNvGraphicFramePr/>
            <a:graphic xmlns:a="http://schemas.openxmlformats.org/drawingml/2006/main">
              <a:graphicData uri="http://schemas.openxmlformats.org/drawingml/2006/picture">
                <pic:pic xmlns:pic="http://schemas.openxmlformats.org/drawingml/2006/picture">
                  <pic:nvPicPr>
                    <pic:cNvPr id="3118641" name="Picture 3118641"/>
                    <pic:cNvPicPr/>
                  </pic:nvPicPr>
                  <pic:blipFill>
                    <a:blip r:embed="rId3222"/>
                    <a:stretch>
                      <a:fillRect/>
                    </a:stretch>
                  </pic:blipFill>
                  <pic:spPr>
                    <a:xfrm>
                      <a:off x="0" y="0"/>
                      <a:ext cx="25866" cy="6462"/>
                    </a:xfrm>
                    <a:prstGeom prst="rect">
                      <a:avLst/>
                    </a:prstGeom>
                  </pic:spPr>
                </pic:pic>
              </a:graphicData>
            </a:graphic>
          </wp:inline>
        </w:drawing>
      </w:r>
      <w:r>
        <w:rPr>
          <w:sz w:val="24"/>
        </w:rPr>
        <w:t>3</w:t>
      </w:r>
      <w:r>
        <w:rPr>
          <w:sz w:val="24"/>
        </w:rPr>
        <w:t>土</w:t>
      </w:r>
      <w:r>
        <w:rPr>
          <w:sz w:val="24"/>
        </w:rPr>
        <w:t>t pivotkey;</w:t>
      </w:r>
      <w:r>
        <w:rPr>
          <w:sz w:val="24"/>
        </w:rPr>
        <w:tab/>
      </w:r>
      <w:r>
        <w:rPr>
          <w:noProof/>
        </w:rPr>
        <w:drawing>
          <wp:inline distT="0" distB="0" distL="0" distR="0">
            <wp:extent cx="6466" cy="6461"/>
            <wp:effectExtent l="0" t="0" r="0" b="0"/>
            <wp:docPr id="1854776" name="Picture 1854776"/>
            <wp:cNvGraphicFramePr/>
            <a:graphic xmlns:a="http://schemas.openxmlformats.org/drawingml/2006/main">
              <a:graphicData uri="http://schemas.openxmlformats.org/drawingml/2006/picture">
                <pic:pic xmlns:pic="http://schemas.openxmlformats.org/drawingml/2006/picture">
                  <pic:nvPicPr>
                    <pic:cNvPr id="1854776" name="Picture 1854776"/>
                    <pic:cNvPicPr/>
                  </pic:nvPicPr>
                  <pic:blipFill>
                    <a:blip r:embed="rId350"/>
                    <a:stretch>
                      <a:fillRect/>
                    </a:stretch>
                  </pic:blipFill>
                  <pic:spPr>
                    <a:xfrm>
                      <a:off x="0" y="0"/>
                      <a:ext cx="6466" cy="6461"/>
                    </a:xfrm>
                    <a:prstGeom prst="rect">
                      <a:avLst/>
                    </a:prstGeom>
                  </pic:spPr>
                </pic:pic>
              </a:graphicData>
            </a:graphic>
          </wp:inline>
        </w:drawing>
      </w:r>
    </w:p>
    <w:p w:rsidR="004A1D4E" w:rsidRDefault="009A508B">
      <w:pPr>
        <w:spacing w:after="4" w:line="265" w:lineRule="auto"/>
        <w:ind w:left="15" w:hanging="10"/>
        <w:jc w:val="both"/>
      </w:pPr>
      <w:r>
        <w:rPr>
          <w:noProof/>
        </w:rPr>
        <w:drawing>
          <wp:inline distT="0" distB="0" distL="0" distR="0">
            <wp:extent cx="32332" cy="32307"/>
            <wp:effectExtent l="0" t="0" r="0" b="0"/>
            <wp:docPr id="3118644" name="Picture 3118644"/>
            <wp:cNvGraphicFramePr/>
            <a:graphic xmlns:a="http://schemas.openxmlformats.org/drawingml/2006/main">
              <a:graphicData uri="http://schemas.openxmlformats.org/drawingml/2006/picture">
                <pic:pic xmlns:pic="http://schemas.openxmlformats.org/drawingml/2006/picture">
                  <pic:nvPicPr>
                    <pic:cNvPr id="3118644" name="Picture 3118644"/>
                    <pic:cNvPicPr/>
                  </pic:nvPicPr>
                  <pic:blipFill>
                    <a:blip r:embed="rId3223"/>
                    <a:stretch>
                      <a:fillRect/>
                    </a:stretch>
                  </pic:blipFill>
                  <pic:spPr>
                    <a:xfrm>
                      <a:off x="0" y="0"/>
                      <a:ext cx="32332" cy="32307"/>
                    </a:xfrm>
                    <a:prstGeom prst="rect">
                      <a:avLst/>
                    </a:prstGeom>
                  </pic:spPr>
                </pic:pic>
              </a:graphicData>
            </a:graphic>
          </wp:inline>
        </w:drawing>
      </w:r>
      <w:r>
        <w:rPr>
          <w:sz w:val="24"/>
        </w:rPr>
        <w:t>int = lov + (high · 1</w:t>
      </w:r>
    </w:p>
    <w:p w:rsidR="004A1D4E" w:rsidRDefault="009A508B">
      <w:pPr>
        <w:tabs>
          <w:tab w:val="center" w:pos="2403"/>
        </w:tabs>
        <w:spacing w:after="4" w:line="265" w:lineRule="auto"/>
      </w:pPr>
      <w:r>
        <w:rPr>
          <w:noProof/>
        </w:rPr>
        <w:drawing>
          <wp:inline distT="0" distB="0" distL="0" distR="0">
            <wp:extent cx="6466" cy="6461"/>
            <wp:effectExtent l="0" t="0" r="0" b="0"/>
            <wp:docPr id="1854799" name="Picture 1854799"/>
            <wp:cNvGraphicFramePr/>
            <a:graphic xmlns:a="http://schemas.openxmlformats.org/drawingml/2006/main">
              <a:graphicData uri="http://schemas.openxmlformats.org/drawingml/2006/picture">
                <pic:pic xmlns:pic="http://schemas.openxmlformats.org/drawingml/2006/picture">
                  <pic:nvPicPr>
                    <pic:cNvPr id="1854799" name="Picture 1854799"/>
                    <pic:cNvPicPr/>
                  </pic:nvPicPr>
                  <pic:blipFill>
                    <a:blip r:embed="rId20"/>
                    <a:stretch>
                      <a:fillRect/>
                    </a:stretch>
                  </pic:blipFill>
                  <pic:spPr>
                    <a:xfrm>
                      <a:off x="0" y="0"/>
                      <a:ext cx="6466" cy="6461"/>
                    </a:xfrm>
                    <a:prstGeom prst="rect">
                      <a:avLst/>
                    </a:prstGeom>
                  </pic:spPr>
                </pic:pic>
              </a:graphicData>
            </a:graphic>
          </wp:inline>
        </w:drawing>
      </w:r>
      <w:r>
        <w:rPr>
          <w:sz w:val="24"/>
        </w:rPr>
        <w:tab/>
        <w:t>if (L-&gt;rt10vl&gt;L-&gt;rthighl</w:t>
      </w:r>
      <w:r>
        <w:rPr>
          <w:sz w:val="24"/>
        </w:rPr>
        <w:t>）</w:t>
      </w:r>
    </w:p>
    <w:p w:rsidR="004A1D4E" w:rsidRDefault="009A508B">
      <w:pPr>
        <w:pStyle w:val="6"/>
      </w:pPr>
      <w:r>
        <w:rPr>
          <w:noProof/>
        </w:rPr>
        <w:drawing>
          <wp:inline distT="0" distB="0" distL="0" distR="0">
            <wp:extent cx="381517" cy="25846"/>
            <wp:effectExtent l="0" t="0" r="0" b="0"/>
            <wp:docPr id="3118646" name="Picture 3118646"/>
            <wp:cNvGraphicFramePr/>
            <a:graphic xmlns:a="http://schemas.openxmlformats.org/drawingml/2006/main">
              <a:graphicData uri="http://schemas.openxmlformats.org/drawingml/2006/picture">
                <pic:pic xmlns:pic="http://schemas.openxmlformats.org/drawingml/2006/picture">
                  <pic:nvPicPr>
                    <pic:cNvPr id="3118646" name="Picture 3118646"/>
                    <pic:cNvPicPr/>
                  </pic:nvPicPr>
                  <pic:blipFill>
                    <a:blip r:embed="rId3224"/>
                    <a:stretch>
                      <a:fillRect/>
                    </a:stretch>
                  </pic:blipFill>
                  <pic:spPr>
                    <a:xfrm>
                      <a:off x="0" y="0"/>
                      <a:ext cx="381517" cy="25846"/>
                    </a:xfrm>
                    <a:prstGeom prst="rect">
                      <a:avLst/>
                    </a:prstGeom>
                  </pic:spPr>
                </pic:pic>
              </a:graphicData>
            </a:graphic>
          </wp:inline>
        </w:drawing>
      </w:r>
      <w:r>
        <w:t>“</w:t>
      </w:r>
      <w:r>
        <w:t>叩，</w:t>
      </w:r>
      <w:r>
        <w:t>1“</w:t>
      </w:r>
      <w:r>
        <w:t>，</w:t>
      </w:r>
      <w:r>
        <w:t>hi</w:t>
      </w:r>
      <w:r>
        <w:t>咖后</w:t>
      </w:r>
    </w:p>
    <w:p w:rsidR="004A1D4E" w:rsidRDefault="009A508B">
      <w:pPr>
        <w:tabs>
          <w:tab w:val="center" w:pos="2037"/>
          <w:tab w:val="center" w:pos="5295"/>
        </w:tabs>
        <w:spacing w:after="5" w:line="262" w:lineRule="auto"/>
      </w:pPr>
      <w:r>
        <w:rPr>
          <w:sz w:val="20"/>
        </w:rPr>
        <w:tab/>
      </w:r>
      <w:r>
        <w:rPr>
          <w:noProof/>
        </w:rPr>
        <w:drawing>
          <wp:inline distT="0" distB="0" distL="0" distR="0">
            <wp:extent cx="245723" cy="90460"/>
            <wp:effectExtent l="0" t="0" r="0" b="0"/>
            <wp:docPr id="3118653" name="Picture 3118653"/>
            <wp:cNvGraphicFramePr/>
            <a:graphic xmlns:a="http://schemas.openxmlformats.org/drawingml/2006/main">
              <a:graphicData uri="http://schemas.openxmlformats.org/drawingml/2006/picture">
                <pic:pic xmlns:pic="http://schemas.openxmlformats.org/drawingml/2006/picture">
                  <pic:nvPicPr>
                    <pic:cNvPr id="3118653" name="Picture 3118653"/>
                    <pic:cNvPicPr/>
                  </pic:nvPicPr>
                  <pic:blipFill>
                    <a:blip r:embed="rId3225"/>
                    <a:stretch>
                      <a:fillRect/>
                    </a:stretch>
                  </pic:blipFill>
                  <pic:spPr>
                    <a:xfrm>
                      <a:off x="0" y="0"/>
                      <a:ext cx="245723" cy="90460"/>
                    </a:xfrm>
                    <a:prstGeom prst="rect">
                      <a:avLst/>
                    </a:prstGeom>
                  </pic:spPr>
                </pic:pic>
              </a:graphicData>
            </a:graphic>
          </wp:inline>
        </w:drawing>
      </w:r>
      <w:r>
        <w:rPr>
          <w:sz w:val="20"/>
        </w:rPr>
        <w:t>(&amp;-&gt;rtn1&gt;L—&gt;rthighl</w:t>
      </w:r>
      <w:r>
        <w:rPr>
          <w:sz w:val="20"/>
        </w:rPr>
        <w:t>）</w:t>
      </w:r>
      <w:r>
        <w:rPr>
          <w:sz w:val="20"/>
        </w:rPr>
        <w:tab/>
      </w:r>
      <w:r>
        <w:rPr>
          <w:noProof/>
        </w:rPr>
        <w:drawing>
          <wp:inline distT="0" distB="0" distL="0" distR="0">
            <wp:extent cx="594908" cy="155074"/>
            <wp:effectExtent l="0" t="0" r="0" b="0"/>
            <wp:docPr id="1860208" name="Picture 1860208"/>
            <wp:cNvGraphicFramePr/>
            <a:graphic xmlns:a="http://schemas.openxmlformats.org/drawingml/2006/main">
              <a:graphicData uri="http://schemas.openxmlformats.org/drawingml/2006/picture">
                <pic:pic xmlns:pic="http://schemas.openxmlformats.org/drawingml/2006/picture">
                  <pic:nvPicPr>
                    <pic:cNvPr id="1860208" name="Picture 1860208"/>
                    <pic:cNvPicPr/>
                  </pic:nvPicPr>
                  <pic:blipFill>
                    <a:blip r:embed="rId3226"/>
                    <a:stretch>
                      <a:fillRect/>
                    </a:stretch>
                  </pic:blipFill>
                  <pic:spPr>
                    <a:xfrm>
                      <a:off x="0" y="0"/>
                      <a:ext cx="594908" cy="155074"/>
                    </a:xfrm>
                    <a:prstGeom prst="rect">
                      <a:avLst/>
                    </a:prstGeom>
                  </pic:spPr>
                </pic:pic>
              </a:graphicData>
            </a:graphic>
          </wp:inline>
        </w:drawing>
      </w:r>
    </w:p>
    <w:p w:rsidR="004A1D4E" w:rsidRDefault="009A508B">
      <w:pPr>
        <w:tabs>
          <w:tab w:val="center" w:pos="1945"/>
          <w:tab w:val="right" w:pos="7963"/>
        </w:tabs>
        <w:spacing w:after="3" w:line="265" w:lineRule="auto"/>
      </w:pPr>
      <w:r>
        <w:rPr>
          <w:noProof/>
        </w:rPr>
        <mc:AlternateContent>
          <mc:Choice Requires="wpg">
            <w:drawing>
              <wp:anchor distT="0" distB="0" distL="114300" distR="114300" simplePos="0" relativeHeight="252366848" behindDoc="0" locked="0" layoutInCell="1" allowOverlap="1">
                <wp:simplePos x="0" y="0"/>
                <wp:positionH relativeFrom="column">
                  <wp:posOffset>4125561</wp:posOffset>
                </wp:positionH>
                <wp:positionV relativeFrom="paragraph">
                  <wp:posOffset>-233771</wp:posOffset>
                </wp:positionV>
                <wp:extent cx="821232" cy="814137"/>
                <wp:effectExtent l="0" t="0" r="0" b="0"/>
                <wp:wrapSquare wrapText="bothSides"/>
                <wp:docPr id="3097234" name="Group 3097234"/>
                <wp:cNvGraphicFramePr/>
                <a:graphic xmlns:a="http://schemas.openxmlformats.org/drawingml/2006/main">
                  <a:graphicData uri="http://schemas.microsoft.com/office/word/2010/wordprocessingGroup">
                    <wpg:wgp>
                      <wpg:cNvGrpSpPr/>
                      <wpg:grpSpPr>
                        <a:xfrm>
                          <a:off x="0" y="0"/>
                          <a:ext cx="821232" cy="814137"/>
                          <a:chOff x="0" y="0"/>
                          <a:chExt cx="821232" cy="814137"/>
                        </a:xfrm>
                      </wpg:grpSpPr>
                      <pic:pic xmlns:pic="http://schemas.openxmlformats.org/drawingml/2006/picture">
                        <pic:nvPicPr>
                          <pic:cNvPr id="3118655" name="Picture 3118655"/>
                          <pic:cNvPicPr/>
                        </pic:nvPicPr>
                        <pic:blipFill>
                          <a:blip r:embed="rId3227"/>
                          <a:stretch>
                            <a:fillRect/>
                          </a:stretch>
                        </pic:blipFill>
                        <pic:spPr>
                          <a:xfrm>
                            <a:off x="51731" y="0"/>
                            <a:ext cx="769501" cy="814137"/>
                          </a:xfrm>
                          <a:prstGeom prst="rect">
                            <a:avLst/>
                          </a:prstGeom>
                        </pic:spPr>
                      </pic:pic>
                      <wps:wsp>
                        <wps:cNvPr id="1856199" name="Rectangle 1856199"/>
                        <wps:cNvSpPr/>
                        <wps:spPr>
                          <a:xfrm>
                            <a:off x="0" y="623526"/>
                            <a:ext cx="154806" cy="167576"/>
                          </a:xfrm>
                          <a:prstGeom prst="rect">
                            <a:avLst/>
                          </a:prstGeom>
                          <a:ln>
                            <a:noFill/>
                          </a:ln>
                        </wps:spPr>
                        <wps:txbx>
                          <w:txbxContent>
                            <w:p w:rsidR="004A1D4E" w:rsidRDefault="009A508B">
                              <w:r>
                                <w:rPr>
                                  <w:sz w:val="20"/>
                                </w:rPr>
                                <w:t>证</w:t>
                              </w:r>
                            </w:p>
                          </w:txbxContent>
                        </wps:txbx>
                        <wps:bodyPr horzOverflow="overflow" vert="horz" lIns="0" tIns="0" rIns="0" bIns="0" rtlCol="0">
                          <a:noAutofit/>
                        </wps:bodyPr>
                      </wps:wsp>
                    </wpg:wgp>
                  </a:graphicData>
                </a:graphic>
              </wp:anchor>
            </w:drawing>
          </mc:Choice>
          <mc:Fallback>
            <w:pict>
              <v:group id="Group 3097234" o:spid="_x0000_s2417" style="position:absolute;margin-left:324.85pt;margin-top:-18.4pt;width:64.65pt;height:64.1pt;z-index:252366848;mso-position-horizontal-relative:text;mso-position-vertical-relative:text" coordsize="8212,81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">
                <v:shape id="Picture 3118655" o:spid="_x0000_s2418" type="#_x0000_t75" style="position:absolute;left:517;width:7695;height: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">
                  <v:imagedata r:id="rId3228" o:title=""/>
                </v:shape>
                <v:rect id="Rectangle 1856199" o:spid="_x0000_s2419" style="position:absolute;top:6235;width:154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" filled="f" stroked="f">
                  <v:textbox inset="0,0,0,0">
                    <w:txbxContent>
                      <w:p w:rsidR="004A1D4E" w:rsidRDefault="009A508B">
                        <w:r>
                          <w:rPr>
                            <w:sz w:val="20"/>
                          </w:rPr>
                          <w:t>证</w:t>
                        </w:r>
                      </w:p>
                    </w:txbxContent>
                  </v:textbox>
                </v:rect>
                <w10:wrap type="square"/>
              </v:group>
            </w:pict>
          </mc:Fallback>
        </mc:AlternateContent>
      </w:r>
      <w:r>
        <w:rPr>
          <w:sz w:val="24"/>
        </w:rPr>
        <w:tab/>
      </w:r>
      <w:r>
        <w:rPr>
          <w:sz w:val="24"/>
        </w:rPr>
        <w:t>swap (L'high.m)</w:t>
      </w:r>
      <w:r>
        <w:rPr>
          <w:sz w:val="24"/>
        </w:rPr>
        <w:tab/>
      </w:r>
      <w:r>
        <w:rPr>
          <w:sz w:val="24"/>
        </w:rPr>
        <w:t>／</w:t>
      </w:r>
      <w:r>
        <w:rPr>
          <w:sz w:val="24"/>
        </w:rPr>
        <w:t>·</w:t>
      </w:r>
      <w:r>
        <w:rPr>
          <w:sz w:val="24"/>
        </w:rPr>
        <w:t>交换中间与右端数据，保证中间校小</w:t>
      </w:r>
      <w:r>
        <w:rPr>
          <w:sz w:val="24"/>
        </w:rPr>
        <w:t xml:space="preserve"> </w:t>
      </w:r>
      <w:r>
        <w:rPr>
          <w:sz w:val="24"/>
        </w:rPr>
        <w:t>／</w:t>
      </w:r>
    </w:p>
    <w:p w:rsidR="004A1D4E" w:rsidRDefault="009A508B">
      <w:pPr>
        <w:spacing w:after="4" w:line="265" w:lineRule="auto"/>
        <w:ind w:left="764" w:hanging="10"/>
        <w:jc w:val="both"/>
      </w:pPr>
      <w:r>
        <w:rPr>
          <w:noProof/>
        </w:rPr>
        <w:drawing>
          <wp:inline distT="0" distB="0" distL="0" distR="0">
            <wp:extent cx="135794" cy="96921"/>
            <wp:effectExtent l="0" t="0" r="0" b="0"/>
            <wp:docPr id="3118656" name="Picture 3118656"/>
            <wp:cNvGraphicFramePr/>
            <a:graphic xmlns:a="http://schemas.openxmlformats.org/drawingml/2006/main">
              <a:graphicData uri="http://schemas.openxmlformats.org/drawingml/2006/picture">
                <pic:pic xmlns:pic="http://schemas.openxmlformats.org/drawingml/2006/picture">
                  <pic:nvPicPr>
                    <pic:cNvPr id="3118656" name="Picture 3118656"/>
                    <pic:cNvPicPr/>
                  </pic:nvPicPr>
                  <pic:blipFill>
                    <a:blip r:embed="rId3229"/>
                    <a:stretch>
                      <a:fillRect/>
                    </a:stretch>
                  </pic:blipFill>
                  <pic:spPr>
                    <a:xfrm>
                      <a:off x="0" y="0"/>
                      <a:ext cx="135794" cy="96921"/>
                    </a:xfrm>
                    <a:prstGeom prst="rect">
                      <a:avLst/>
                    </a:prstGeom>
                  </pic:spPr>
                </pic:pic>
              </a:graphicData>
            </a:graphic>
          </wp:inline>
        </w:drawing>
      </w:r>
      <w:r>
        <w:rPr>
          <w:sz w:val="24"/>
        </w:rPr>
        <w:t>（</w:t>
      </w:r>
      <w:r>
        <w:rPr>
          <w:sz w:val="24"/>
        </w:rPr>
        <w:t>L·&gt;r</w:t>
      </w:r>
      <w:r>
        <w:rPr>
          <w:sz w:val="24"/>
        </w:rPr>
        <w:t>佃〕</w:t>
      </w:r>
      <w:r>
        <w:rPr>
          <w:sz w:val="24"/>
        </w:rPr>
        <w:t>&gt;L</w:t>
      </w:r>
      <w:r>
        <w:rPr>
          <w:sz w:val="24"/>
        </w:rPr>
        <w:t>一</w:t>
      </w:r>
      <w:r>
        <w:rPr>
          <w:sz w:val="24"/>
        </w:rPr>
        <w:t>&gt;E</w:t>
      </w:r>
      <w:r>
        <w:rPr>
          <w:sz w:val="24"/>
        </w:rPr>
        <w:t>汪</w:t>
      </w:r>
      <w:r>
        <w:rPr>
          <w:sz w:val="24"/>
        </w:rPr>
        <w:t>0</w:t>
      </w:r>
      <w:r>
        <w:rPr>
          <w:sz w:val="24"/>
        </w:rPr>
        <w:t>）</w:t>
      </w:r>
    </w:p>
    <w:p w:rsidR="004A1D4E" w:rsidRDefault="009A508B">
      <w:pPr>
        <w:spacing w:after="3"/>
        <w:ind w:left="723" w:right="1120" w:firstLine="407"/>
        <w:jc w:val="both"/>
      </w:pPr>
      <w:r>
        <w:rPr>
          <w:sz w:val="18"/>
        </w:rPr>
        <w:t>swap (Ltmelov) /</w:t>
      </w:r>
      <w:r>
        <w:rPr>
          <w:sz w:val="18"/>
        </w:rPr>
        <w:t>交换中间与左蠕数据，保</w:t>
      </w:r>
      <w:r>
        <w:rPr>
          <w:noProof/>
        </w:rPr>
        <w:drawing>
          <wp:inline distT="0" distB="0" distL="0" distR="0">
            <wp:extent cx="213391" cy="116305"/>
            <wp:effectExtent l="0" t="0" r="0" b="0"/>
            <wp:docPr id="3118658" name="Picture 3118658"/>
            <wp:cNvGraphicFramePr/>
            <a:graphic xmlns:a="http://schemas.openxmlformats.org/drawingml/2006/main">
              <a:graphicData uri="http://schemas.openxmlformats.org/drawingml/2006/picture">
                <pic:pic xmlns:pic="http://schemas.openxmlformats.org/drawingml/2006/picture">
                  <pic:nvPicPr>
                    <pic:cNvPr id="3118658" name="Picture 3118658"/>
                    <pic:cNvPicPr/>
                  </pic:nvPicPr>
                  <pic:blipFill>
                    <a:blip r:embed="rId3230"/>
                    <a:stretch>
                      <a:fillRect/>
                    </a:stretch>
                  </pic:blipFill>
                  <pic:spPr>
                    <a:xfrm>
                      <a:off x="0" y="0"/>
                      <a:ext cx="213391" cy="116305"/>
                    </a:xfrm>
                    <a:prstGeom prst="rect">
                      <a:avLst/>
                    </a:prstGeom>
                  </pic:spPr>
                </pic:pic>
              </a:graphicData>
            </a:graphic>
          </wp:inline>
        </w:drawing>
      </w:r>
      <w:r>
        <w:rPr>
          <w:sz w:val="18"/>
        </w:rPr>
        <w:t>此时</w:t>
      </w:r>
      <w:r>
        <w:rPr>
          <w:sz w:val="18"/>
        </w:rPr>
        <w:t>r</w:t>
      </w:r>
      <w:r>
        <w:rPr>
          <w:sz w:val="18"/>
        </w:rPr>
        <w:t>卩</w:t>
      </w:r>
      <w:r>
        <w:rPr>
          <w:sz w:val="18"/>
        </w:rPr>
        <w:t>0</w:t>
      </w:r>
      <w:r>
        <w:rPr>
          <w:sz w:val="18"/>
        </w:rPr>
        <w:t>已经为整个序列左中右三个关键字的中间值。</w:t>
      </w:r>
      <w:r>
        <w:rPr>
          <w:sz w:val="18"/>
        </w:rPr>
        <w:t>/</w:t>
      </w:r>
    </w:p>
    <w:p w:rsidR="004A1D4E" w:rsidRDefault="009A508B">
      <w:pPr>
        <w:tabs>
          <w:tab w:val="center" w:pos="1553"/>
          <w:tab w:val="right" w:pos="7963"/>
        </w:tabs>
        <w:spacing w:after="3"/>
      </w:pPr>
      <w:r>
        <w:rPr>
          <w:sz w:val="18"/>
        </w:rPr>
        <w:tab/>
      </w:r>
      <w:r>
        <w:rPr>
          <w:noProof/>
        </w:rPr>
        <w:drawing>
          <wp:inline distT="0" distB="0" distL="0" distR="0">
            <wp:extent cx="51731" cy="96921"/>
            <wp:effectExtent l="0" t="0" r="0" b="0"/>
            <wp:docPr id="1859421" name="Picture 1859421"/>
            <wp:cNvGraphicFramePr/>
            <a:graphic xmlns:a="http://schemas.openxmlformats.org/drawingml/2006/main">
              <a:graphicData uri="http://schemas.openxmlformats.org/drawingml/2006/picture">
                <pic:pic xmlns:pic="http://schemas.openxmlformats.org/drawingml/2006/picture">
                  <pic:nvPicPr>
                    <pic:cNvPr id="1859421" name="Picture 1859421"/>
                    <pic:cNvPicPr/>
                  </pic:nvPicPr>
                  <pic:blipFill>
                    <a:blip r:embed="rId3231"/>
                    <a:stretch>
                      <a:fillRect/>
                    </a:stretch>
                  </pic:blipFill>
                  <pic:spPr>
                    <a:xfrm>
                      <a:off x="0" y="0"/>
                      <a:ext cx="51731" cy="96921"/>
                    </a:xfrm>
                    <a:prstGeom prst="rect">
                      <a:avLst/>
                    </a:prstGeom>
                  </pic:spPr>
                </pic:pic>
              </a:graphicData>
            </a:graphic>
          </wp:inline>
        </w:drawing>
      </w:r>
      <w:r>
        <w:rPr>
          <w:sz w:val="18"/>
        </w:rPr>
        <w:t xml:space="preserve"> pivotkey—l.—&gt;r [10@</w:t>
      </w:r>
      <w:r>
        <w:rPr>
          <w:sz w:val="18"/>
        </w:rPr>
        <w:t>〕</w:t>
      </w:r>
      <w:r>
        <w:rPr>
          <w:sz w:val="18"/>
        </w:rPr>
        <w:tab/>
        <w:t>0</w:t>
      </w:r>
      <w:r>
        <w:rPr>
          <w:sz w:val="18"/>
        </w:rPr>
        <w:t>用子表的第一个记录作枢轴记最女</w:t>
      </w:r>
      <w:r>
        <w:rPr>
          <w:sz w:val="18"/>
        </w:rPr>
        <w:t>/</w:t>
      </w:r>
      <w:r>
        <w:rPr>
          <w:noProof/>
        </w:rPr>
        <w:drawing>
          <wp:inline distT="0" distB="0" distL="0" distR="0">
            <wp:extent cx="258656" cy="83998"/>
            <wp:effectExtent l="0" t="0" r="0" b="0"/>
            <wp:docPr id="3118660" name="Picture 3118660"/>
            <wp:cNvGraphicFramePr/>
            <a:graphic xmlns:a="http://schemas.openxmlformats.org/drawingml/2006/main">
              <a:graphicData uri="http://schemas.openxmlformats.org/drawingml/2006/picture">
                <pic:pic xmlns:pic="http://schemas.openxmlformats.org/drawingml/2006/picture">
                  <pic:nvPicPr>
                    <pic:cNvPr id="3118660" name="Picture 3118660"/>
                    <pic:cNvPicPr/>
                  </pic:nvPicPr>
                  <pic:blipFill>
                    <a:blip r:embed="rId3232"/>
                    <a:stretch>
                      <a:fillRect/>
                    </a:stretch>
                  </pic:blipFill>
                  <pic:spPr>
                    <a:xfrm>
                      <a:off x="0" y="0"/>
                      <a:ext cx="258656" cy="83998"/>
                    </a:xfrm>
                    <a:prstGeom prst="rect">
                      <a:avLst/>
                    </a:prstGeom>
                  </pic:spPr>
                </pic:pic>
              </a:graphicData>
            </a:graphic>
          </wp:inline>
        </w:drawing>
      </w:r>
    </w:p>
    <w:p w:rsidR="004A1D4E" w:rsidRDefault="009A508B">
      <w:pPr>
        <w:spacing w:after="5" w:line="227" w:lineRule="auto"/>
        <w:ind w:left="10" w:right="10" w:firstLine="377"/>
        <w:jc w:val="both"/>
      </w:pPr>
      <w:r>
        <w:t>试想一下，我们对数组</w:t>
      </w:r>
      <w:r>
        <w:t>{9</w:t>
      </w:r>
      <w:r>
        <w:t>，</w:t>
      </w:r>
      <w:r>
        <w:t>1</w:t>
      </w:r>
      <w:r>
        <w:t>，</w:t>
      </w:r>
      <w:r>
        <w:t>5</w:t>
      </w:r>
      <w:r>
        <w:t>，</w:t>
      </w:r>
      <w:r>
        <w:t>8</w:t>
      </w:r>
      <w:r>
        <w:t>，</w:t>
      </w:r>
      <w:r>
        <w:t>3</w:t>
      </w:r>
      <w:r>
        <w:t>，</w:t>
      </w:r>
      <w:r>
        <w:t>7</w:t>
      </w:r>
      <w:r>
        <w:t>，</w:t>
      </w:r>
      <w:r>
        <w:t>4</w:t>
      </w:r>
      <w:r>
        <w:t>，</w:t>
      </w:r>
      <w:r>
        <w:t>6</w:t>
      </w:r>
      <w:r>
        <w:t>，</w:t>
      </w:r>
      <w:r>
        <w:t>2}</w:t>
      </w:r>
      <w:r>
        <w:t>，取左</w:t>
      </w:r>
      <w:r>
        <w:t>9</w:t>
      </w:r>
      <w:r>
        <w:t>、中</w:t>
      </w:r>
      <w:r>
        <w:t>3</w:t>
      </w:r>
      <w:r>
        <w:t>、右</w:t>
      </w:r>
      <w:r>
        <w:t>2</w:t>
      </w:r>
      <w:r>
        <w:t>来比较，使得</w:t>
      </w:r>
      <w:r>
        <w:t xml:space="preserve"> L.r[bw]=3</w:t>
      </w:r>
      <w:r>
        <w:t>，一定要比</w:t>
      </w:r>
      <w:r>
        <w:t>9</w:t>
      </w:r>
      <w:r>
        <w:t>和</w:t>
      </w:r>
      <w:r>
        <w:t>2</w:t>
      </w:r>
      <w:r>
        <w:t>来得更为合理。</w:t>
      </w:r>
    </w:p>
    <w:p w:rsidR="004A1D4E" w:rsidRDefault="009A508B">
      <w:pPr>
        <w:spacing w:after="5" w:line="227" w:lineRule="auto"/>
        <w:ind w:left="10" w:right="10" w:firstLine="397"/>
        <w:jc w:val="both"/>
      </w:pPr>
      <w:r>
        <w:t>三数取中对小数组来说有很大的概率选择到一个比较好的</w:t>
      </w:r>
      <w:r>
        <w:t>pivotkey</w:t>
      </w:r>
      <w:r>
        <w:t>，但是对于非常大的待排序的序列来说还是不足以保证能够选择出一个好的</w:t>
      </w:r>
      <w:r>
        <w:t>pivotkey</w:t>
      </w:r>
      <w:r>
        <w:t>因此还有个办法是所谓九数取中</w:t>
      </w:r>
      <w:r>
        <w:t>(median-of-nine),</w:t>
      </w:r>
      <w:r>
        <w:t>它先从数组中分三次取样，每次取三个，数，三个样品各取出中数，然后从这三个中数当中再取出一个中数作为枢轴。显然这就更加保证了取到的</w:t>
      </w:r>
      <w:r>
        <w:t>pivotkey</w:t>
      </w:r>
      <w:r>
        <w:t>是比较接近中间值</w:t>
      </w:r>
      <w:r>
        <w:t>的关键字。有兴趣的同学可以自己去实现一下代码，这里不再详述了。</w:t>
      </w:r>
    </w:p>
    <w:p w:rsidR="004A1D4E" w:rsidRDefault="009A508B">
      <w:pPr>
        <w:spacing w:after="5" w:line="262" w:lineRule="auto"/>
        <w:ind w:left="397" w:right="10"/>
        <w:jc w:val="both"/>
      </w:pPr>
      <w:r>
        <w:rPr>
          <w:sz w:val="20"/>
        </w:rPr>
        <w:t>2</w:t>
      </w:r>
      <w:r>
        <w:rPr>
          <w:sz w:val="20"/>
        </w:rPr>
        <w:t>．优化不必要的交换</w:t>
      </w:r>
    </w:p>
    <w:tbl>
      <w:tblPr>
        <w:tblStyle w:val="TableGrid"/>
        <w:tblpPr w:vertAnchor="page" w:horzAnchor="page" w:tblpX="1244" w:tblpY="472"/>
        <w:tblOverlap w:val="never"/>
        <w:tblW w:w="1359" w:type="dxa"/>
        <w:tblInd w:w="0" w:type="dxa"/>
        <w:tblCellMar>
          <w:top w:w="59" w:type="dxa"/>
          <w:left w:w="132" w:type="dxa"/>
          <w:bottom w:w="0" w:type="dxa"/>
          <w:right w:w="67" w:type="dxa"/>
        </w:tblCellMar>
        <w:tblLook w:val="04A0" w:firstRow="1" w:lastRow="0" w:firstColumn="1" w:lastColumn="0" w:noHBand="0" w:noVBand="1"/>
      </w:tblPr>
      <w:tblGrid>
        <w:gridCol w:w="501"/>
        <w:gridCol w:w="858"/>
      </w:tblGrid>
      <w:tr w:rsidR="004A1D4E">
        <w:trPr>
          <w:trHeight w:val="332"/>
        </w:trPr>
        <w:tc>
          <w:tcPr>
            <w:tcW w:w="498"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1"/>
            </w:pPr>
            <w:r>
              <w:rPr>
                <w:sz w:val="20"/>
              </w:rPr>
              <w:t>诱</w:t>
            </w:r>
          </w:p>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数锯结构</w:t>
            </w:r>
          </w:p>
        </w:tc>
      </w:tr>
    </w:tbl>
    <w:p w:rsidR="004A1D4E" w:rsidRDefault="009A508B">
      <w:pPr>
        <w:spacing w:after="5" w:line="227" w:lineRule="auto"/>
        <w:ind w:left="10" w:right="10" w:firstLine="336"/>
        <w:jc w:val="both"/>
      </w:pPr>
      <w:r>
        <w:rPr>
          <w:noProof/>
        </w:rPr>
        <w:drawing>
          <wp:anchor distT="0" distB="0" distL="114300" distR="114300" simplePos="0" relativeHeight="252367872" behindDoc="0" locked="0" layoutInCell="1" allowOverlap="0">
            <wp:simplePos x="0" y="0"/>
            <wp:positionH relativeFrom="page">
              <wp:posOffset>1771792</wp:posOffset>
            </wp:positionH>
            <wp:positionV relativeFrom="page">
              <wp:posOffset>445837</wp:posOffset>
            </wp:positionV>
            <wp:extent cx="12933" cy="12923"/>
            <wp:effectExtent l="0" t="0" r="0" b="0"/>
            <wp:wrapTopAndBottom/>
            <wp:docPr id="1860212" name="Picture 1860212"/>
            <wp:cNvGraphicFramePr/>
            <a:graphic xmlns:a="http://schemas.openxmlformats.org/drawingml/2006/main">
              <a:graphicData uri="http://schemas.openxmlformats.org/drawingml/2006/picture">
                <pic:pic xmlns:pic="http://schemas.openxmlformats.org/drawingml/2006/picture">
                  <pic:nvPicPr>
                    <pic:cNvPr id="1860212" name="Picture 1860212"/>
                    <pic:cNvPicPr/>
                  </pic:nvPicPr>
                  <pic:blipFill>
                    <a:blip r:embed="rId3233"/>
                    <a:stretch>
                      <a:fillRect/>
                    </a:stretch>
                  </pic:blipFill>
                  <pic:spPr>
                    <a:xfrm>
                      <a:off x="0" y="0"/>
                      <a:ext cx="12933" cy="12923"/>
                    </a:xfrm>
                    <a:prstGeom prst="rect">
                      <a:avLst/>
                    </a:prstGeom>
                  </pic:spPr>
                </pic:pic>
              </a:graphicData>
            </a:graphic>
          </wp:anchor>
        </w:drawing>
      </w:r>
      <w:r>
        <w:rPr>
          <w:noProof/>
        </w:rPr>
        <w:drawing>
          <wp:inline distT="0" distB="0" distL="0" distR="0">
            <wp:extent cx="12933" cy="6461"/>
            <wp:effectExtent l="0" t="0" r="0" b="0"/>
            <wp:docPr id="1859430" name="Picture 1859430"/>
            <wp:cNvGraphicFramePr/>
            <a:graphic xmlns:a="http://schemas.openxmlformats.org/drawingml/2006/main">
              <a:graphicData uri="http://schemas.openxmlformats.org/drawingml/2006/picture">
                <pic:pic xmlns:pic="http://schemas.openxmlformats.org/drawingml/2006/picture">
                  <pic:nvPicPr>
                    <pic:cNvPr id="1859430" name="Picture 1859430"/>
                    <pic:cNvPicPr/>
                  </pic:nvPicPr>
                  <pic:blipFill>
                    <a:blip r:embed="rId3234"/>
                    <a:stretch>
                      <a:fillRect/>
                    </a:stretch>
                  </pic:blipFill>
                  <pic:spPr>
                    <a:xfrm>
                      <a:off x="0" y="0"/>
                      <a:ext cx="12933" cy="6461"/>
                    </a:xfrm>
                    <a:prstGeom prst="rect">
                      <a:avLst/>
                    </a:prstGeom>
                  </pic:spPr>
                </pic:pic>
              </a:graphicData>
            </a:graphic>
          </wp:inline>
        </w:drawing>
      </w:r>
      <w:r>
        <w:t>观察图</w:t>
      </w:r>
      <w:r>
        <w:t>9</w:t>
      </w:r>
      <w:r>
        <w:t>莎</w:t>
      </w:r>
      <w:r>
        <w:t>1</w:t>
      </w:r>
      <w:r>
        <w:t>一图</w:t>
      </w:r>
      <w:r>
        <w:t>9</w:t>
      </w:r>
      <w:r>
        <w:t>．</w:t>
      </w:r>
      <w:r>
        <w:t>9</w:t>
      </w:r>
      <w:r>
        <w:t>．</w:t>
      </w:r>
      <w:r>
        <w:t>6</w:t>
      </w:r>
      <w:r>
        <w:t>，我们发现，</w:t>
      </w:r>
      <w:r>
        <w:t>50</w:t>
      </w:r>
      <w:r>
        <w:t>这个关键字，其位置变化是</w:t>
      </w:r>
      <w:r>
        <w:t>1</w:t>
      </w:r>
      <w:r>
        <w:t>乛</w:t>
      </w:r>
      <w:r>
        <w:t>9</w:t>
      </w:r>
      <w:r>
        <w:t>乛</w:t>
      </w:r>
      <w:r>
        <w:t>3</w:t>
      </w:r>
      <w:r>
        <w:t>乛</w:t>
      </w:r>
      <w:r>
        <w:t xml:space="preserve">6 </w:t>
      </w:r>
      <w:r>
        <w:rPr>
          <w:noProof/>
        </w:rPr>
        <w:drawing>
          <wp:inline distT="0" distB="0" distL="0" distR="0">
            <wp:extent cx="6466" cy="6461"/>
            <wp:effectExtent l="0" t="0" r="0" b="0"/>
            <wp:docPr id="1859431" name="Picture 1859431"/>
            <wp:cNvGraphicFramePr/>
            <a:graphic xmlns:a="http://schemas.openxmlformats.org/drawingml/2006/main">
              <a:graphicData uri="http://schemas.openxmlformats.org/drawingml/2006/picture">
                <pic:pic xmlns:pic="http://schemas.openxmlformats.org/drawingml/2006/picture">
                  <pic:nvPicPr>
                    <pic:cNvPr id="1859431" name="Picture 1859431"/>
                    <pic:cNvPicPr/>
                  </pic:nvPicPr>
                  <pic:blipFill>
                    <a:blip r:embed="rId16"/>
                    <a:stretch>
                      <a:fillRect/>
                    </a:stretch>
                  </pic:blipFill>
                  <pic:spPr>
                    <a:xfrm>
                      <a:off x="0" y="0"/>
                      <a:ext cx="6466" cy="6461"/>
                    </a:xfrm>
                    <a:prstGeom prst="rect">
                      <a:avLst/>
                    </a:prstGeom>
                  </pic:spPr>
                </pic:pic>
              </a:graphicData>
            </a:graphic>
          </wp:inline>
        </w:drawing>
      </w:r>
      <w:r>
        <w:t>乛</w:t>
      </w:r>
      <w:r>
        <w:t>5</w:t>
      </w:r>
      <w:r>
        <w:t>，可其实它的最终目标就是</w:t>
      </w:r>
      <w:r>
        <w:t>5</w:t>
      </w:r>
      <w:r>
        <w:t>，当中的交换其实是不需要的。因此我们对</w:t>
      </w:r>
      <w:r>
        <w:t xml:space="preserve">Partition </w:t>
      </w:r>
      <w:r>
        <w:t>函数的代码再进行优化。</w:t>
      </w:r>
    </w:p>
    <w:p w:rsidR="004A1D4E" w:rsidRDefault="009A508B">
      <w:pPr>
        <w:spacing w:after="47"/>
        <w:ind w:left="428" w:right="-20"/>
      </w:pPr>
      <w:r>
        <w:rPr>
          <w:noProof/>
        </w:rPr>
        <w:drawing>
          <wp:inline distT="0" distB="0" distL="0" distR="0">
            <wp:extent cx="4694603" cy="213227"/>
            <wp:effectExtent l="0" t="0" r="0" b="0"/>
            <wp:docPr id="3118662" name="Picture 3118662"/>
            <wp:cNvGraphicFramePr/>
            <a:graphic xmlns:a="http://schemas.openxmlformats.org/drawingml/2006/main">
              <a:graphicData uri="http://schemas.openxmlformats.org/drawingml/2006/picture">
                <pic:pic xmlns:pic="http://schemas.openxmlformats.org/drawingml/2006/picture">
                  <pic:nvPicPr>
                    <pic:cNvPr id="3118662" name="Picture 3118662"/>
                    <pic:cNvPicPr/>
                  </pic:nvPicPr>
                  <pic:blipFill>
                    <a:blip r:embed="rId3235"/>
                    <a:stretch>
                      <a:fillRect/>
                    </a:stretch>
                  </pic:blipFill>
                  <pic:spPr>
                    <a:xfrm>
                      <a:off x="0" y="0"/>
                      <a:ext cx="4694603" cy="213227"/>
                    </a:xfrm>
                    <a:prstGeom prst="rect">
                      <a:avLst/>
                    </a:prstGeom>
                  </pic:spPr>
                </pic:pic>
              </a:graphicData>
            </a:graphic>
          </wp:inline>
        </w:drawing>
      </w:r>
    </w:p>
    <w:p w:rsidR="004A1D4E" w:rsidRDefault="009A508B">
      <w:pPr>
        <w:pStyle w:val="6"/>
        <w:ind w:left="15" w:right="728" w:hanging="10"/>
      </w:pPr>
      <w:r>
        <w:rPr>
          <w:noProof/>
        </w:rPr>
        <w:drawing>
          <wp:inline distT="0" distB="0" distL="0" distR="0">
            <wp:extent cx="25866" cy="64614"/>
            <wp:effectExtent l="0" t="0" r="0" b="0"/>
            <wp:docPr id="3118664" name="Picture 3118664"/>
            <wp:cNvGraphicFramePr/>
            <a:graphic xmlns:a="http://schemas.openxmlformats.org/drawingml/2006/main">
              <a:graphicData uri="http://schemas.openxmlformats.org/drawingml/2006/picture">
                <pic:pic xmlns:pic="http://schemas.openxmlformats.org/drawingml/2006/picture">
                  <pic:nvPicPr>
                    <pic:cNvPr id="3118664" name="Picture 3118664"/>
                    <pic:cNvPicPr/>
                  </pic:nvPicPr>
                  <pic:blipFill>
                    <a:blip r:embed="rId3236"/>
                    <a:stretch>
                      <a:fillRect/>
                    </a:stretch>
                  </pic:blipFill>
                  <pic:spPr>
                    <a:xfrm>
                      <a:off x="0" y="0"/>
                      <a:ext cx="25866" cy="64614"/>
                    </a:xfrm>
                    <a:prstGeom prst="rect">
                      <a:avLst/>
                    </a:prstGeom>
                  </pic:spPr>
                </pic:pic>
              </a:graphicData>
            </a:graphic>
          </wp:inline>
        </w:drawing>
      </w:r>
      <w:r>
        <w:rPr>
          <w:sz w:val="28"/>
        </w:rPr>
        <w:t>int</w:t>
      </w:r>
      <w:r>
        <w:ruby>
          <w:rubyPr>
            <w:rubyAlign w:val="distributeSpace"/>
            <w:hps w:val="28"/>
            <w:hpsRaise w:val="20"/>
            <w:hpsBaseText w:val="26"/>
            <w:lid w:val="zh-CN"/>
          </w:rubyPr>
          <w:rt>
            <w:r w:rsidR="009A508B">
              <w:rPr>
                <w:sz w:val="28"/>
              </w:rPr>
              <w:t>快速排序优化算法女</w:t>
            </w:r>
            <w:r w:rsidR="009A508B">
              <w:rPr>
                <w:sz w:val="28"/>
              </w:rPr>
              <w:t>/</w:t>
            </w:r>
          </w:rt>
          <w:rubyBase>
            <w:r w:rsidR="009A508B">
              <w:rPr>
                <w:sz w:val="28"/>
              </w:rPr>
              <w:t>Partitionl</w:t>
            </w:r>
            <w:r w:rsidR="009A508B">
              <w:rPr>
                <w:sz w:val="28"/>
              </w:rPr>
              <w:t>（</w:t>
            </w:r>
            <w:r w:rsidR="009A508B">
              <w:rPr>
                <w:sz w:val="28"/>
              </w:rPr>
              <w:t xml:space="preserve"> SqL</w:t>
            </w:r>
          </w:rubyBase>
        </w:ruby>
      </w:r>
      <w:r>
        <w:rPr>
          <w:sz w:val="28"/>
        </w:rPr>
        <w:t>ist *Li int 10w</w:t>
      </w:r>
      <w:r>
        <w:rPr>
          <w:sz w:val="28"/>
        </w:rPr>
        <w:t>，</w:t>
      </w:r>
      <w:r>
        <w:rPr>
          <w:sz w:val="28"/>
        </w:rPr>
        <w:t>int high</w:t>
      </w:r>
      <w:r>
        <w:rPr>
          <w:sz w:val="28"/>
        </w:rPr>
        <w:t>）</w:t>
      </w:r>
    </w:p>
    <w:p w:rsidR="004A1D4E" w:rsidRDefault="009A508B">
      <w:pPr>
        <w:tabs>
          <w:tab w:val="center" w:pos="1517"/>
        </w:tabs>
        <w:spacing w:after="4" w:line="265" w:lineRule="auto"/>
      </w:pPr>
      <w:r>
        <w:rPr>
          <w:noProof/>
        </w:rPr>
        <w:drawing>
          <wp:inline distT="0" distB="0" distL="0" distR="0">
            <wp:extent cx="12933" cy="12923"/>
            <wp:effectExtent l="0" t="0" r="0" b="0"/>
            <wp:docPr id="1859438" name="Picture 1859438"/>
            <wp:cNvGraphicFramePr/>
            <a:graphic xmlns:a="http://schemas.openxmlformats.org/drawingml/2006/main">
              <a:graphicData uri="http://schemas.openxmlformats.org/drawingml/2006/picture">
                <pic:pic xmlns:pic="http://schemas.openxmlformats.org/drawingml/2006/picture">
                  <pic:nvPicPr>
                    <pic:cNvPr id="1859438" name="Picture 1859438"/>
                    <pic:cNvPicPr/>
                  </pic:nvPicPr>
                  <pic:blipFill>
                    <a:blip r:embed="rId3237"/>
                    <a:stretch>
                      <a:fillRect/>
                    </a:stretch>
                  </pic:blipFill>
                  <pic:spPr>
                    <a:xfrm>
                      <a:off x="0" y="0"/>
                      <a:ext cx="12933" cy="12923"/>
                    </a:xfrm>
                    <a:prstGeom prst="rect">
                      <a:avLst/>
                    </a:prstGeom>
                  </pic:spPr>
                </pic:pic>
              </a:graphicData>
            </a:graphic>
          </wp:inline>
        </w:drawing>
      </w:r>
      <w:r>
        <w:rPr>
          <w:sz w:val="24"/>
        </w:rPr>
        <w:tab/>
        <w:t>int pivotkey;</w:t>
      </w:r>
    </w:p>
    <w:p w:rsidR="004A1D4E" w:rsidRDefault="009A508B">
      <w:pPr>
        <w:spacing w:after="3"/>
        <w:ind w:left="815"/>
        <w:jc w:val="both"/>
      </w:pPr>
      <w:r>
        <w:rPr>
          <w:noProof/>
        </w:rPr>
        <w:drawing>
          <wp:anchor distT="0" distB="0" distL="114300" distR="114300" simplePos="0" relativeHeight="252368896" behindDoc="0" locked="0" layoutInCell="1" allowOverlap="0">
            <wp:simplePos x="0" y="0"/>
            <wp:positionH relativeFrom="column">
              <wp:posOffset>3478920</wp:posOffset>
            </wp:positionH>
            <wp:positionV relativeFrom="paragraph">
              <wp:posOffset>50562</wp:posOffset>
            </wp:positionV>
            <wp:extent cx="1532536" cy="2054727"/>
            <wp:effectExtent l="0" t="0" r="0" b="0"/>
            <wp:wrapSquare wrapText="bothSides"/>
            <wp:docPr id="3118666" name="Picture 3118666"/>
            <wp:cNvGraphicFramePr/>
            <a:graphic xmlns:a="http://schemas.openxmlformats.org/drawingml/2006/main">
              <a:graphicData uri="http://schemas.openxmlformats.org/drawingml/2006/picture">
                <pic:pic xmlns:pic="http://schemas.openxmlformats.org/drawingml/2006/picture">
                  <pic:nvPicPr>
                    <pic:cNvPr id="3118666" name="Picture 3118666"/>
                    <pic:cNvPicPr/>
                  </pic:nvPicPr>
                  <pic:blipFill>
                    <a:blip r:embed="rId3238"/>
                    <a:stretch>
                      <a:fillRect/>
                    </a:stretch>
                  </pic:blipFill>
                  <pic:spPr>
                    <a:xfrm>
                      <a:off x="0" y="0"/>
                      <a:ext cx="1532536" cy="2054727"/>
                    </a:xfrm>
                    <a:prstGeom prst="rect">
                      <a:avLst/>
                    </a:prstGeom>
                  </pic:spPr>
                </pic:pic>
              </a:graphicData>
            </a:graphic>
          </wp:anchor>
        </w:drawing>
      </w:r>
      <w:r>
        <w:rPr>
          <w:noProof/>
        </w:rPr>
        <w:drawing>
          <wp:anchor distT="0" distB="0" distL="114300" distR="114300" simplePos="0" relativeHeight="252369920" behindDoc="0" locked="0" layoutInCell="1" allowOverlap="0">
            <wp:simplePos x="0" y="0"/>
            <wp:positionH relativeFrom="column">
              <wp:posOffset>58197</wp:posOffset>
            </wp:positionH>
            <wp:positionV relativeFrom="paragraph">
              <wp:posOffset>2092366</wp:posOffset>
            </wp:positionV>
            <wp:extent cx="717770" cy="45230"/>
            <wp:effectExtent l="0" t="0" r="0" b="0"/>
            <wp:wrapSquare wrapText="bothSides"/>
            <wp:docPr id="3118668" name="Picture 3118668"/>
            <wp:cNvGraphicFramePr/>
            <a:graphic xmlns:a="http://schemas.openxmlformats.org/drawingml/2006/main">
              <a:graphicData uri="http://schemas.openxmlformats.org/drawingml/2006/picture">
                <pic:pic xmlns:pic="http://schemas.openxmlformats.org/drawingml/2006/picture">
                  <pic:nvPicPr>
                    <pic:cNvPr id="3118668" name="Picture 3118668"/>
                    <pic:cNvPicPr/>
                  </pic:nvPicPr>
                  <pic:blipFill>
                    <a:blip r:embed="rId3239"/>
                    <a:stretch>
                      <a:fillRect/>
                    </a:stretch>
                  </pic:blipFill>
                  <pic:spPr>
                    <a:xfrm>
                      <a:off x="0" y="0"/>
                      <a:ext cx="717770" cy="45230"/>
                    </a:xfrm>
                    <a:prstGeom prst="rect">
                      <a:avLst/>
                    </a:prstGeom>
                  </pic:spPr>
                </pic:pic>
              </a:graphicData>
            </a:graphic>
          </wp:anchor>
        </w:drawing>
      </w:r>
      <w:r>
        <w:rPr>
          <w:sz w:val="18"/>
        </w:rPr>
        <w:t>/ /</w:t>
      </w:r>
      <w:r>
        <w:rPr>
          <w:sz w:val="18"/>
        </w:rPr>
        <w:t>这里省略三数取中代码</w:t>
      </w:r>
    </w:p>
    <w:p w:rsidR="004A1D4E" w:rsidRDefault="009A508B">
      <w:pPr>
        <w:spacing w:after="38"/>
        <w:ind w:left="804" w:right="896"/>
        <w:jc w:val="both"/>
      </w:pPr>
      <w:r>
        <w:rPr>
          <w:sz w:val="18"/>
        </w:rPr>
        <w:t>pivotkey—L—&gt;r</w:t>
      </w:r>
      <w:r>
        <w:rPr>
          <w:sz w:val="18"/>
        </w:rPr>
        <w:t>〔</w:t>
      </w:r>
      <w:r>
        <w:rPr>
          <w:sz w:val="18"/>
        </w:rPr>
        <w:t>10w</w:t>
      </w:r>
      <w:r>
        <w:rPr>
          <w:sz w:val="18"/>
        </w:rPr>
        <w:t>〕</w:t>
      </w:r>
      <w:r>
        <w:rPr>
          <w:noProof/>
        </w:rPr>
        <w:drawing>
          <wp:inline distT="0" distB="0" distL="0" distR="0">
            <wp:extent cx="38798" cy="77537"/>
            <wp:effectExtent l="0" t="0" r="0" b="0"/>
            <wp:docPr id="1859439" name="Picture 1859439"/>
            <wp:cNvGraphicFramePr/>
            <a:graphic xmlns:a="http://schemas.openxmlformats.org/drawingml/2006/main">
              <a:graphicData uri="http://schemas.openxmlformats.org/drawingml/2006/picture">
                <pic:pic xmlns:pic="http://schemas.openxmlformats.org/drawingml/2006/picture">
                  <pic:nvPicPr>
                    <pic:cNvPr id="1859439" name="Picture 1859439"/>
                    <pic:cNvPicPr/>
                  </pic:nvPicPr>
                  <pic:blipFill>
                    <a:blip r:embed="rId3240"/>
                    <a:stretch>
                      <a:fillRect/>
                    </a:stretch>
                  </pic:blipFill>
                  <pic:spPr>
                    <a:xfrm>
                      <a:off x="0" y="0"/>
                      <a:ext cx="38798" cy="77537"/>
                    </a:xfrm>
                    <a:prstGeom prst="rect">
                      <a:avLst/>
                    </a:prstGeom>
                  </pic:spPr>
                </pic:pic>
              </a:graphicData>
            </a:graphic>
          </wp:inline>
        </w:drawing>
      </w:r>
      <w:r>
        <w:rPr>
          <w:sz w:val="18"/>
        </w:rPr>
        <w:t xml:space="preserve"> / *</w:t>
      </w:r>
      <w:r>
        <w:rPr>
          <w:sz w:val="18"/>
        </w:rPr>
        <w:t>用子表的第一个记录作枢轴记录</w:t>
      </w:r>
      <w:r>
        <w:rPr>
          <w:sz w:val="18"/>
        </w:rPr>
        <w:t>/ L-&gt;rtO]=pivotkey</w:t>
      </w:r>
      <w:r>
        <w:rPr>
          <w:noProof/>
        </w:rPr>
        <w:drawing>
          <wp:inline distT="0" distB="0" distL="0" distR="0">
            <wp:extent cx="32332" cy="64614"/>
            <wp:effectExtent l="0" t="0" r="0" b="0"/>
            <wp:docPr id="3118670" name="Picture 3118670"/>
            <wp:cNvGraphicFramePr/>
            <a:graphic xmlns:a="http://schemas.openxmlformats.org/drawingml/2006/main">
              <a:graphicData uri="http://schemas.openxmlformats.org/drawingml/2006/picture">
                <pic:pic xmlns:pic="http://schemas.openxmlformats.org/drawingml/2006/picture">
                  <pic:nvPicPr>
                    <pic:cNvPr id="3118670" name="Picture 3118670"/>
                    <pic:cNvPicPr/>
                  </pic:nvPicPr>
                  <pic:blipFill>
                    <a:blip r:embed="rId3241"/>
                    <a:stretch>
                      <a:fillRect/>
                    </a:stretch>
                  </pic:blipFill>
                  <pic:spPr>
                    <a:xfrm>
                      <a:off x="0" y="0"/>
                      <a:ext cx="32332" cy="64614"/>
                    </a:xfrm>
                    <a:prstGeom prst="rect">
                      <a:avLst/>
                    </a:prstGeom>
                  </pic:spPr>
                </pic:pic>
              </a:graphicData>
            </a:graphic>
          </wp:inline>
        </w:drawing>
      </w:r>
      <w:r>
        <w:rPr>
          <w:sz w:val="18"/>
        </w:rPr>
        <w:t>/ *</w:t>
      </w:r>
      <w:r>
        <w:rPr>
          <w:sz w:val="18"/>
        </w:rPr>
        <w:t>将枢轴关键字备份到</w:t>
      </w:r>
      <w:r>
        <w:rPr>
          <w:sz w:val="18"/>
        </w:rPr>
        <w:t>L-&gt;r[O]</w:t>
      </w:r>
      <w:r>
        <w:rPr>
          <w:sz w:val="18"/>
        </w:rPr>
        <w:t>吖</w:t>
      </w:r>
      <w:r>
        <w:rPr>
          <w:sz w:val="18"/>
        </w:rPr>
        <w:t xml:space="preserve"> while</w:t>
      </w:r>
      <w:r>
        <w:rPr>
          <w:sz w:val="18"/>
        </w:rPr>
        <w:t>（</w:t>
      </w:r>
      <w:r>
        <w:rPr>
          <w:sz w:val="18"/>
        </w:rPr>
        <w:t>Iow&lt;high</w:t>
      </w:r>
      <w:r>
        <w:rPr>
          <w:sz w:val="18"/>
        </w:rPr>
        <w:t>）</w:t>
      </w:r>
      <w:r>
        <w:rPr>
          <w:sz w:val="18"/>
        </w:rPr>
        <w:t xml:space="preserve"> 0</w:t>
      </w:r>
      <w:r>
        <w:rPr>
          <w:sz w:val="18"/>
        </w:rPr>
        <w:t>从表的两端交替向中间扫描吖</w:t>
      </w:r>
    </w:p>
    <w:p w:rsidR="004A1D4E" w:rsidRDefault="009A508B">
      <w:pPr>
        <w:spacing w:after="3"/>
        <w:ind w:left="1293"/>
        <w:jc w:val="both"/>
      </w:pPr>
      <w:r>
        <w:rPr>
          <w:sz w:val="18"/>
        </w:rPr>
        <w:t>while</w:t>
      </w:r>
      <w:r>
        <w:rPr>
          <w:sz w:val="18"/>
        </w:rPr>
        <w:t>（</w:t>
      </w:r>
      <w:r>
        <w:rPr>
          <w:sz w:val="18"/>
        </w:rPr>
        <w:t>Iow&lt;high&amp;&amp;L—&gt;r [hig</w:t>
      </w:r>
      <w:r>
        <w:rPr>
          <w:sz w:val="18"/>
        </w:rPr>
        <w:t>hl &gt;—pivotkey</w:t>
      </w:r>
      <w:r>
        <w:rPr>
          <w:sz w:val="18"/>
        </w:rPr>
        <w:t>）</w:t>
      </w:r>
    </w:p>
    <w:p w:rsidR="004A1D4E" w:rsidRDefault="009A508B">
      <w:pPr>
        <w:spacing w:after="4" w:line="262" w:lineRule="auto"/>
        <w:ind w:left="1568" w:hanging="10"/>
        <w:jc w:val="both"/>
      </w:pPr>
      <w:r>
        <w:rPr>
          <w:sz w:val="16"/>
        </w:rPr>
        <w:t>high——;</w:t>
      </w:r>
    </w:p>
    <w:p w:rsidR="004A1D4E" w:rsidRDefault="009A508B">
      <w:pPr>
        <w:spacing w:after="29" w:line="265" w:lineRule="auto"/>
        <w:ind w:left="1303" w:right="1527" w:hanging="10"/>
        <w:jc w:val="both"/>
      </w:pPr>
      <w:r>
        <w:rPr>
          <w:sz w:val="24"/>
        </w:rPr>
        <w:t xml:space="preserve">L-»rt10vlZL-&gt;rthighl; </w:t>
      </w:r>
      <w:r>
        <w:rPr>
          <w:sz w:val="24"/>
        </w:rPr>
        <w:t>／．采用替换而不是交换</w:t>
      </w:r>
      <w:r>
        <w:rPr>
          <w:sz w:val="24"/>
        </w:rPr>
        <w:t xml:space="preserve"> while</w:t>
      </w:r>
      <w:r>
        <w:rPr>
          <w:sz w:val="24"/>
        </w:rPr>
        <w:t>（</w:t>
      </w:r>
      <w:r>
        <w:rPr>
          <w:sz w:val="24"/>
        </w:rPr>
        <w:t>IOW&lt;high&amp;&amp;L—&gt;r [10w</w:t>
      </w:r>
      <w:r>
        <w:rPr>
          <w:sz w:val="24"/>
        </w:rPr>
        <w:t>〕</w:t>
      </w:r>
      <w:r>
        <w:rPr>
          <w:sz w:val="24"/>
        </w:rPr>
        <w:t>&lt;—pLVOtkey</w:t>
      </w:r>
      <w:r>
        <w:rPr>
          <w:sz w:val="24"/>
        </w:rPr>
        <w:t>）</w:t>
      </w:r>
    </w:p>
    <w:p w:rsidR="004A1D4E" w:rsidRDefault="009A508B">
      <w:pPr>
        <w:spacing w:after="4" w:line="265" w:lineRule="auto"/>
        <w:ind w:left="102" w:hanging="10"/>
        <w:jc w:val="both"/>
      </w:pPr>
      <w:r>
        <w:rPr>
          <w:sz w:val="24"/>
        </w:rPr>
        <w:t>L-&gt;r[bighl=z-&gt;rtiovl</w:t>
      </w:r>
      <w:r>
        <w:rPr>
          <w:sz w:val="24"/>
        </w:rPr>
        <w:t>新／．采用替换而不是交换的方</w:t>
      </w:r>
    </w:p>
    <w:p w:rsidR="004A1D4E" w:rsidRDefault="009A508B">
      <w:pPr>
        <w:spacing w:after="3"/>
        <w:ind w:left="81"/>
        <w:jc w:val="both"/>
      </w:pPr>
      <w:r>
        <w:rPr>
          <w:sz w:val="18"/>
        </w:rPr>
        <w:t>424</w:t>
      </w:r>
    </w:p>
    <w:p w:rsidR="004A1D4E" w:rsidRDefault="009A508B">
      <w:pPr>
        <w:spacing w:after="167"/>
        <w:ind w:left="-31" w:right="-20"/>
      </w:pPr>
      <w:r>
        <w:rPr>
          <w:noProof/>
        </w:rPr>
        <w:drawing>
          <wp:inline distT="0" distB="0" distL="0" distR="0">
            <wp:extent cx="4953260" cy="788291"/>
            <wp:effectExtent l="0" t="0" r="0" b="0"/>
            <wp:docPr id="3118672" name="Picture 3118672"/>
            <wp:cNvGraphicFramePr/>
            <a:graphic xmlns:a="http://schemas.openxmlformats.org/drawingml/2006/main">
              <a:graphicData uri="http://schemas.openxmlformats.org/drawingml/2006/picture">
                <pic:pic xmlns:pic="http://schemas.openxmlformats.org/drawingml/2006/picture">
                  <pic:nvPicPr>
                    <pic:cNvPr id="3118672" name="Picture 3118672"/>
                    <pic:cNvPicPr/>
                  </pic:nvPicPr>
                  <pic:blipFill>
                    <a:blip r:embed="rId3242"/>
                    <a:stretch>
                      <a:fillRect/>
                    </a:stretch>
                  </pic:blipFill>
                  <pic:spPr>
                    <a:xfrm>
                      <a:off x="0" y="0"/>
                      <a:ext cx="4953260" cy="788291"/>
                    </a:xfrm>
                    <a:prstGeom prst="rect">
                      <a:avLst/>
                    </a:prstGeom>
                  </pic:spPr>
                </pic:pic>
              </a:graphicData>
            </a:graphic>
          </wp:inline>
        </w:drawing>
      </w:r>
    </w:p>
    <w:p w:rsidR="004A1D4E" w:rsidRDefault="009A508B">
      <w:pPr>
        <w:spacing w:after="5" w:line="262" w:lineRule="auto"/>
        <w:ind w:left="10" w:right="10" w:firstLine="377"/>
        <w:jc w:val="both"/>
      </w:pPr>
      <w:r>
        <w:rPr>
          <w:sz w:val="20"/>
        </w:rPr>
        <w:t>注意代码中加粗部分的改变。我们事实将</w:t>
      </w:r>
      <w:r>
        <w:rPr>
          <w:sz w:val="20"/>
        </w:rPr>
        <w:t>pivotkey</w:t>
      </w:r>
      <w:r>
        <w:rPr>
          <w:sz w:val="20"/>
        </w:rPr>
        <w:t>备份到</w:t>
      </w:r>
      <w:r>
        <w:rPr>
          <w:sz w:val="20"/>
        </w:rPr>
        <w:t>L.r[0]</w:t>
      </w:r>
      <w:r>
        <w:rPr>
          <w:sz w:val="20"/>
        </w:rPr>
        <w:t>中，然后在之前是</w:t>
      </w:r>
      <w:r>
        <w:rPr>
          <w:sz w:val="20"/>
        </w:rPr>
        <w:t>swap</w:t>
      </w:r>
      <w:r>
        <w:rPr>
          <w:sz w:val="20"/>
        </w:rPr>
        <w:t>时，只作替换的工作，最终当</w:t>
      </w:r>
      <w:r>
        <w:rPr>
          <w:sz w:val="20"/>
        </w:rPr>
        <w:t>bw</w:t>
      </w:r>
      <w:r>
        <w:rPr>
          <w:sz w:val="20"/>
        </w:rPr>
        <w:t>与</w:t>
      </w:r>
      <w:r>
        <w:rPr>
          <w:sz w:val="20"/>
        </w:rPr>
        <w:t>high</w:t>
      </w:r>
      <w:r>
        <w:rPr>
          <w:sz w:val="20"/>
        </w:rPr>
        <w:t>会合，即找到了枢轴的位置时，再将</w:t>
      </w:r>
      <w:r>
        <w:rPr>
          <w:sz w:val="20"/>
        </w:rPr>
        <w:t>L.r[0]</w:t>
      </w:r>
      <w:r>
        <w:rPr>
          <w:sz w:val="20"/>
        </w:rPr>
        <w:t>的数值赋值回</w:t>
      </w:r>
      <w:r>
        <w:rPr>
          <w:sz w:val="20"/>
        </w:rPr>
        <w:t>L.r[bw]</w:t>
      </w:r>
      <w:r>
        <w:rPr>
          <w:sz w:val="20"/>
        </w:rPr>
        <w:t>。因为这当中少了多次交换数据的操作，在性能上又得到了部分的提高。如图</w:t>
      </w:r>
      <w:r>
        <w:rPr>
          <w:sz w:val="20"/>
        </w:rPr>
        <w:t>9</w:t>
      </w:r>
      <w:r>
        <w:rPr>
          <w:sz w:val="20"/>
        </w:rPr>
        <w:t>．</w:t>
      </w:r>
      <w:r>
        <w:rPr>
          <w:sz w:val="20"/>
        </w:rPr>
        <w:t>9</w:t>
      </w:r>
      <w:r>
        <w:rPr>
          <w:sz w:val="20"/>
        </w:rPr>
        <w:t>．</w:t>
      </w:r>
      <w:r>
        <w:rPr>
          <w:sz w:val="20"/>
        </w:rPr>
        <w:t>9</w:t>
      </w:r>
      <w:r>
        <w:rPr>
          <w:sz w:val="20"/>
        </w:rPr>
        <w:t>所示。</w:t>
      </w:r>
    </w:p>
    <w:tbl>
      <w:tblPr>
        <w:tblStyle w:val="TableGrid"/>
        <w:tblpPr w:vertAnchor="text" w:tblpX="2291" w:tblpY="-249"/>
        <w:tblOverlap w:val="never"/>
        <w:tblW w:w="3605" w:type="dxa"/>
        <w:tblInd w:w="0" w:type="dxa"/>
        <w:tblCellMar>
          <w:top w:w="0" w:type="dxa"/>
          <w:left w:w="0" w:type="dxa"/>
          <w:bottom w:w="6" w:type="dxa"/>
          <w:right w:w="0" w:type="dxa"/>
        </w:tblCellMar>
        <w:tblLook w:val="04A0" w:firstRow="1" w:lastRow="0" w:firstColumn="1" w:lastColumn="0" w:noHBand="0" w:noVBand="1"/>
      </w:tblPr>
      <w:tblGrid>
        <w:gridCol w:w="279"/>
        <w:gridCol w:w="260"/>
        <w:gridCol w:w="2862"/>
        <w:gridCol w:w="204"/>
      </w:tblGrid>
      <w:tr w:rsidR="004A1D4E">
        <w:trPr>
          <w:trHeight w:val="485"/>
        </w:trPr>
        <w:tc>
          <w:tcPr>
            <w:tcW w:w="280" w:type="dxa"/>
            <w:tcBorders>
              <w:top w:val="nil"/>
              <w:left w:val="nil"/>
              <w:bottom w:val="single" w:sz="2" w:space="0" w:color="000000"/>
              <w:right w:val="nil"/>
            </w:tcBorders>
            <w:vAlign w:val="bottom"/>
          </w:tcPr>
          <w:p w:rsidR="004A1D4E" w:rsidRDefault="009A508B">
            <w:pPr>
              <w:spacing w:after="0"/>
              <w:ind w:left="25"/>
              <w:jc w:val="both"/>
            </w:pPr>
            <w:r>
              <w:rPr>
                <w:sz w:val="18"/>
              </w:rPr>
              <w:t xml:space="preserve">0 </w:t>
            </w:r>
          </w:p>
        </w:tc>
        <w:tc>
          <w:tcPr>
            <w:tcW w:w="3325" w:type="dxa"/>
            <w:gridSpan w:val="3"/>
            <w:tcBorders>
              <w:top w:val="nil"/>
              <w:left w:val="single" w:sz="2" w:space="0" w:color="000000"/>
              <w:bottom w:val="single" w:sz="2" w:space="0" w:color="000000"/>
              <w:right w:val="nil"/>
            </w:tcBorders>
          </w:tcPr>
          <w:p w:rsidR="004A1D4E" w:rsidRDefault="009A508B">
            <w:pPr>
              <w:spacing w:after="0"/>
              <w:ind w:left="229" w:right="1100" w:firstLine="214"/>
            </w:pPr>
            <w:r>
              <w:rPr>
                <w:noProof/>
              </w:rPr>
              <w:drawing>
                <wp:anchor distT="0" distB="0" distL="114300" distR="114300" simplePos="0" relativeHeight="252370944" behindDoc="0" locked="0" layoutInCell="1" allowOverlap="0">
                  <wp:simplePos x="0" y="0"/>
                  <wp:positionH relativeFrom="column">
                    <wp:posOffset>171360</wp:posOffset>
                  </wp:positionH>
                  <wp:positionV relativeFrom="paragraph">
                    <wp:posOffset>72691</wp:posOffset>
                  </wp:positionV>
                  <wp:extent cx="1855855" cy="258456"/>
                  <wp:effectExtent l="0" t="0" r="0" b="0"/>
                  <wp:wrapSquare wrapText="bothSides"/>
                  <wp:docPr id="1863426" name="Picture 1863426"/>
                  <wp:cNvGraphicFramePr/>
                  <a:graphic xmlns:a="http://schemas.openxmlformats.org/drawingml/2006/main">
                    <a:graphicData uri="http://schemas.openxmlformats.org/drawingml/2006/picture">
                      <pic:pic xmlns:pic="http://schemas.openxmlformats.org/drawingml/2006/picture">
                        <pic:nvPicPr>
                          <pic:cNvPr id="1863426" name="Picture 1863426"/>
                          <pic:cNvPicPr/>
                        </pic:nvPicPr>
                        <pic:blipFill>
                          <a:blip r:embed="rId3243"/>
                          <a:stretch>
                            <a:fillRect/>
                          </a:stretch>
                        </pic:blipFill>
                        <pic:spPr>
                          <a:xfrm>
                            <a:off x="0" y="0"/>
                            <a:ext cx="1855855" cy="258456"/>
                          </a:xfrm>
                          <a:prstGeom prst="rect">
                            <a:avLst/>
                          </a:prstGeom>
                        </pic:spPr>
                      </pic:pic>
                    </a:graphicData>
                  </a:graphic>
                </wp:anchor>
              </w:drawing>
            </w:r>
            <w:r>
              <w:rPr>
                <w:sz w:val="18"/>
              </w:rPr>
              <w:t>意这里</w:t>
            </w:r>
            <w:r>
              <w:rPr>
                <w:sz w:val="18"/>
              </w:rPr>
              <w:t>L</w:t>
            </w:r>
            <w:r>
              <w:rPr>
                <w:sz w:val="18"/>
              </w:rPr>
              <w:t>．</w:t>
            </w:r>
            <w:r>
              <w:rPr>
                <w:sz w:val="18"/>
              </w:rPr>
              <w:t>r[0]</w:t>
            </w:r>
            <w:r>
              <w:rPr>
                <w:sz w:val="18"/>
              </w:rPr>
              <w:t>唧》</w:t>
            </w:r>
            <w:r>
              <w:rPr>
                <w:sz w:val="18"/>
              </w:rPr>
              <w:t>v</w:t>
            </w:r>
            <w:r>
              <w:rPr>
                <w:sz w:val="18"/>
              </w:rPr>
              <w:t>。盯，</w:t>
            </w:r>
            <w:r>
              <w:rPr>
                <w:sz w:val="18"/>
              </w:rPr>
              <w:t xml:space="preserve"> ]</w:t>
            </w:r>
          </w:p>
        </w:tc>
      </w:tr>
      <w:tr w:rsidR="004A1D4E">
        <w:trPr>
          <w:trHeight w:val="356"/>
        </w:trPr>
        <w:tc>
          <w:tcPr>
            <w:tcW w:w="3605" w:type="dxa"/>
            <w:gridSpan w:val="4"/>
            <w:tcBorders>
              <w:top w:val="single" w:sz="2" w:space="0" w:color="000000"/>
              <w:left w:val="single" w:sz="2" w:space="0" w:color="000000"/>
              <w:bottom w:val="single" w:sz="2" w:space="0" w:color="000000"/>
              <w:right w:val="single" w:sz="2" w:space="0" w:color="000000"/>
            </w:tcBorders>
          </w:tcPr>
          <w:p w:rsidR="004A1D4E" w:rsidRDefault="009A508B">
            <w:pPr>
              <w:spacing w:after="0"/>
              <w:ind w:left="377"/>
            </w:pPr>
            <w:r>
              <w:rPr>
                <w:sz w:val="50"/>
              </w:rPr>
              <w:t>0000</w:t>
            </w:r>
            <w:r>
              <w:rPr>
                <w:sz w:val="50"/>
              </w:rPr>
              <w:t>河</w:t>
            </w:r>
            <w:r>
              <w:rPr>
                <w:sz w:val="50"/>
              </w:rPr>
              <w:t>@000</w:t>
            </w:r>
          </w:p>
        </w:tc>
      </w:tr>
      <w:tr w:rsidR="004A1D4E">
        <w:trPr>
          <w:trHeight w:val="441"/>
        </w:trPr>
        <w:tc>
          <w:tcPr>
            <w:tcW w:w="540" w:type="dxa"/>
            <w:gridSpan w:val="2"/>
            <w:tcBorders>
              <w:top w:val="single" w:sz="2" w:space="0" w:color="000000"/>
              <w:left w:val="nil"/>
              <w:bottom w:val="nil"/>
              <w:right w:val="single" w:sz="2" w:space="0" w:color="000000"/>
            </w:tcBorders>
            <w:vAlign w:val="bottom"/>
          </w:tcPr>
          <w:p w:rsidR="004A1D4E" w:rsidRDefault="009A508B">
            <w:pPr>
              <w:spacing w:after="0"/>
              <w:ind w:left="-10"/>
            </w:pPr>
            <w:r>
              <w:rPr>
                <w:sz w:val="16"/>
              </w:rPr>
              <w:t>50</w:t>
            </w:r>
          </w:p>
        </w:tc>
        <w:tc>
          <w:tcPr>
            <w:tcW w:w="2862" w:type="dxa"/>
            <w:tcBorders>
              <w:top w:val="single" w:sz="2" w:space="0" w:color="000000"/>
              <w:left w:val="single" w:sz="2" w:space="0" w:color="000000"/>
              <w:bottom w:val="nil"/>
              <w:right w:val="single" w:sz="2" w:space="0" w:color="000000"/>
            </w:tcBorders>
          </w:tcPr>
          <w:p w:rsidR="004A1D4E" w:rsidRDefault="009A508B">
            <w:pPr>
              <w:spacing w:after="0"/>
              <w:ind w:left="31"/>
            </w:pPr>
            <w:r>
              <w:rPr>
                <w:noProof/>
              </w:rPr>
              <w:drawing>
                <wp:inline distT="0" distB="0" distL="0" distR="0">
                  <wp:extent cx="1655397" cy="167996"/>
                  <wp:effectExtent l="0" t="0" r="0" b="0"/>
                  <wp:docPr id="1863392" name="Picture 1863392"/>
                  <wp:cNvGraphicFramePr/>
                  <a:graphic xmlns:a="http://schemas.openxmlformats.org/drawingml/2006/main">
                    <a:graphicData uri="http://schemas.openxmlformats.org/drawingml/2006/picture">
                      <pic:pic xmlns:pic="http://schemas.openxmlformats.org/drawingml/2006/picture">
                        <pic:nvPicPr>
                          <pic:cNvPr id="1863392" name="Picture 1863392"/>
                          <pic:cNvPicPr/>
                        </pic:nvPicPr>
                        <pic:blipFill>
                          <a:blip r:embed="rId3244"/>
                          <a:stretch>
                            <a:fillRect/>
                          </a:stretch>
                        </pic:blipFill>
                        <pic:spPr>
                          <a:xfrm>
                            <a:off x="0" y="0"/>
                            <a:ext cx="1655397" cy="167996"/>
                          </a:xfrm>
                          <a:prstGeom prst="rect">
                            <a:avLst/>
                          </a:prstGeom>
                        </pic:spPr>
                      </pic:pic>
                    </a:graphicData>
                  </a:graphic>
                </wp:inline>
              </w:drawing>
            </w:r>
          </w:p>
        </w:tc>
        <w:tc>
          <w:tcPr>
            <w:tcW w:w="204" w:type="dxa"/>
            <w:tcBorders>
              <w:top w:val="single" w:sz="2" w:space="0" w:color="000000"/>
              <w:left w:val="single" w:sz="2" w:space="0" w:color="000000"/>
              <w:bottom w:val="nil"/>
              <w:right w:val="nil"/>
            </w:tcBorders>
          </w:tcPr>
          <w:p w:rsidR="004A1D4E" w:rsidRDefault="004A1D4E"/>
        </w:tc>
      </w:tr>
    </w:tbl>
    <w:p w:rsidR="004A1D4E" w:rsidRDefault="009A508B">
      <w:pPr>
        <w:spacing w:after="370"/>
        <w:ind w:left="1874" w:right="1986"/>
        <w:jc w:val="both"/>
      </w:pPr>
      <w:r>
        <w:rPr>
          <w:sz w:val="18"/>
        </w:rPr>
        <w:t>下标</w:t>
      </w:r>
    </w:p>
    <w:p w:rsidR="004A1D4E" w:rsidRDefault="009A508B">
      <w:pPr>
        <w:spacing w:after="136"/>
        <w:ind w:left="1629" w:right="2281"/>
        <w:jc w:val="both"/>
      </w:pPr>
      <w:r>
        <w:rPr>
          <w:sz w:val="18"/>
        </w:rPr>
        <w:t xml:space="preserve">p№ </w:t>
      </w:r>
    </w:p>
    <w:p w:rsidR="004A1D4E" w:rsidRDefault="009A508B">
      <w:pPr>
        <w:spacing w:after="9"/>
        <w:ind w:left="1629"/>
      </w:pPr>
      <w:r>
        <w:rPr>
          <w:noProof/>
        </w:rPr>
        <mc:AlternateContent>
          <mc:Choice Requires="wpg">
            <w:drawing>
              <wp:inline distT="0" distB="0" distL="0" distR="0">
                <wp:extent cx="2832281" cy="3657154"/>
                <wp:effectExtent l="0" t="0" r="0" b="0"/>
                <wp:docPr id="3094774" name="Group 3094774"/>
                <wp:cNvGraphicFramePr/>
                <a:graphic xmlns:a="http://schemas.openxmlformats.org/drawingml/2006/main">
                  <a:graphicData uri="http://schemas.microsoft.com/office/word/2010/wordprocessingGroup">
                    <wpg:wgp>
                      <wpg:cNvGrpSpPr/>
                      <wpg:grpSpPr>
                        <a:xfrm>
                          <a:off x="0" y="0"/>
                          <a:ext cx="2832281" cy="3657154"/>
                          <a:chOff x="0" y="0"/>
                          <a:chExt cx="2832281" cy="3657154"/>
                        </a:xfrm>
                      </wpg:grpSpPr>
                      <pic:pic xmlns:pic="http://schemas.openxmlformats.org/drawingml/2006/picture">
                        <pic:nvPicPr>
                          <pic:cNvPr id="3118674" name="Picture 3118674"/>
                          <pic:cNvPicPr/>
                        </pic:nvPicPr>
                        <pic:blipFill>
                          <a:blip r:embed="rId3245"/>
                          <a:stretch>
                            <a:fillRect/>
                          </a:stretch>
                        </pic:blipFill>
                        <pic:spPr>
                          <a:xfrm>
                            <a:off x="0" y="19384"/>
                            <a:ext cx="2832281" cy="3637770"/>
                          </a:xfrm>
                          <a:prstGeom prst="rect">
                            <a:avLst/>
                          </a:prstGeom>
                        </pic:spPr>
                      </pic:pic>
                      <wps:wsp>
                        <wps:cNvPr id="1861415" name="Rectangle 1861415"/>
                        <wps:cNvSpPr/>
                        <wps:spPr>
                          <a:xfrm>
                            <a:off x="2567159" y="0"/>
                            <a:ext cx="68803" cy="154687"/>
                          </a:xfrm>
                          <a:prstGeom prst="rect">
                            <a:avLst/>
                          </a:prstGeom>
                          <a:ln>
                            <a:noFill/>
                          </a:ln>
                        </wps:spPr>
                        <wps:txbx>
                          <w:txbxContent>
                            <w:p w:rsidR="004A1D4E" w:rsidRDefault="009A508B">
                              <w:r>
                                <w:rPr>
                                  <w:sz w:val="18"/>
                                </w:rPr>
                                <w:t>9</w:t>
                              </w:r>
                            </w:p>
                          </w:txbxContent>
                        </wps:txbx>
                        <wps:bodyPr horzOverflow="overflow" vert="horz" lIns="0" tIns="0" rIns="0" bIns="0" rtlCol="0">
                          <a:noAutofit/>
                        </wps:bodyPr>
                      </wps:wsp>
                    </wpg:wgp>
                  </a:graphicData>
                </a:graphic>
              </wp:inline>
            </w:drawing>
          </mc:Choice>
          <mc:Fallback>
            <w:pict>
              <v:group id="Group 3094774" o:spid="_x0000_s2420" style="width:223pt;height:287.95pt;mso-position-horizontal-relative:char;mso-position-vertical-relative:line" coordsize="28322,36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">
                <v:shape id="Picture 3118674" o:spid="_x0000_s2421" type="#_x0000_t75" style="position:absolute;top:193;width:28322;height:36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">
                  <v:imagedata r:id="rId3246" o:title=""/>
                </v:shape>
                <v:rect id="Rectangle 1861415" o:spid="_x0000_s2422" style="position:absolute;left:25671;width:68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" filled="f" stroked="f">
                  <v:textbox inset="0,0,0,0">
                    <w:txbxContent>
                      <w:p w:rsidR="004A1D4E" w:rsidRDefault="009A508B">
                        <w:r>
                          <w:rPr>
                            <w:sz w:val="18"/>
                          </w:rPr>
                          <w:t>9</w:t>
                        </w:r>
                      </w:p>
                    </w:txbxContent>
                  </v:textbox>
                </v:rect>
                <w10:anchorlock/>
              </v:group>
            </w:pict>
          </mc:Fallback>
        </mc:AlternateContent>
      </w:r>
    </w:p>
    <w:p w:rsidR="004A1D4E" w:rsidRDefault="009A508B">
      <w:pPr>
        <w:spacing w:after="3"/>
        <w:ind w:left="3615" w:right="2413" w:hanging="377"/>
        <w:jc w:val="both"/>
      </w:pPr>
      <w:r>
        <w:rPr>
          <w:noProof/>
        </w:rPr>
        <w:drawing>
          <wp:inline distT="0" distB="0" distL="0" distR="0">
            <wp:extent cx="122861" cy="103383"/>
            <wp:effectExtent l="0" t="0" r="0" b="0"/>
            <wp:docPr id="1863467" name="Picture 1863467"/>
            <wp:cNvGraphicFramePr/>
            <a:graphic xmlns:a="http://schemas.openxmlformats.org/drawingml/2006/main">
              <a:graphicData uri="http://schemas.openxmlformats.org/drawingml/2006/picture">
                <pic:pic xmlns:pic="http://schemas.openxmlformats.org/drawingml/2006/picture">
                  <pic:nvPicPr>
                    <pic:cNvPr id="1863467" name="Picture 1863467"/>
                    <pic:cNvPicPr/>
                  </pic:nvPicPr>
                  <pic:blipFill>
                    <a:blip r:embed="rId3247"/>
                    <a:stretch>
                      <a:fillRect/>
                    </a:stretch>
                  </pic:blipFill>
                  <pic:spPr>
                    <a:xfrm>
                      <a:off x="0" y="0"/>
                      <a:ext cx="122861" cy="103383"/>
                    </a:xfrm>
                    <a:prstGeom prst="rect">
                      <a:avLst/>
                    </a:prstGeom>
                  </pic:spPr>
                </pic:pic>
              </a:graphicData>
            </a:graphic>
          </wp:inline>
        </w:drawing>
      </w:r>
      <w:r>
        <w:rPr>
          <w:sz w:val="18"/>
        </w:rPr>
        <w:t>意这里</w:t>
      </w:r>
      <w:r>
        <w:rPr>
          <w:sz w:val="18"/>
        </w:rPr>
        <w:t>L.r</w:t>
      </w:r>
      <w:r>
        <w:rPr>
          <w:sz w:val="18"/>
        </w:rPr>
        <w:t>卩。</w:t>
      </w:r>
      <w:r>
        <w:rPr>
          <w:sz w:val="18"/>
        </w:rPr>
        <w:t>w]</w:t>
      </w:r>
      <w:r>
        <w:rPr>
          <w:sz w:val="18"/>
        </w:rPr>
        <w:t>：</w:t>
      </w:r>
      <w:r>
        <w:rPr>
          <w:sz w:val="18"/>
        </w:rPr>
        <w:t>Lx[0]</w:t>
      </w:r>
      <w:r>
        <w:rPr>
          <w:sz w:val="18"/>
        </w:rPr>
        <w:t>；图</w:t>
      </w:r>
      <w:r>
        <w:rPr>
          <w:sz w:val="18"/>
        </w:rPr>
        <w:t>9</w:t>
      </w:r>
      <w:r>
        <w:rPr>
          <w:sz w:val="18"/>
        </w:rPr>
        <w:t>．</w:t>
      </w:r>
      <w:r>
        <w:rPr>
          <w:sz w:val="18"/>
        </w:rPr>
        <w:t>9</w:t>
      </w:r>
      <w:r>
        <w:rPr>
          <w:sz w:val="18"/>
        </w:rPr>
        <w:t>．</w:t>
      </w:r>
      <w:r>
        <w:rPr>
          <w:sz w:val="18"/>
        </w:rPr>
        <w:t>9</w:t>
      </w:r>
    </w:p>
    <w:p w:rsidR="004A1D4E" w:rsidRDefault="009A508B">
      <w:pPr>
        <w:spacing w:after="5" w:line="262" w:lineRule="auto"/>
        <w:ind w:left="377" w:right="10"/>
        <w:jc w:val="both"/>
      </w:pPr>
      <w:r>
        <w:rPr>
          <w:sz w:val="20"/>
        </w:rPr>
        <w:t>3</w:t>
      </w:r>
      <w:r>
        <w:rPr>
          <w:sz w:val="20"/>
        </w:rPr>
        <w:t>．优化小数组时的排序方案</w:t>
      </w:r>
    </w:p>
    <w:p w:rsidR="004A1D4E" w:rsidRDefault="009A508B">
      <w:pPr>
        <w:spacing w:after="5" w:line="227" w:lineRule="auto"/>
        <w:ind w:left="10" w:right="10" w:firstLine="367"/>
        <w:jc w:val="both"/>
      </w:pPr>
      <w:r>
        <w:t>对于一个数学科学家、博士生导师，他可以攻克世界性的难题，可以培养最优秀的数学博士，但让他去教小学生</w:t>
      </w:r>
      <w:r>
        <w:t>“ 1+ 1</w:t>
      </w:r>
      <w:r>
        <w:t>：</w:t>
      </w:r>
      <w:r>
        <w:t>2 ''</w:t>
      </w:r>
      <w:r>
        <w:t>的算术课程，那还真未必会比常年在小学里耕耘的数学老师教得好。换句话说，大材小用有时会变得反而不好用。刚才我谈到了对于非常大的数组的解决办法。那么相反的情况，如果数组非常小，其实快速排序</w:t>
      </w:r>
      <w:r>
        <w:rPr>
          <w:noProof/>
        </w:rPr>
        <w:drawing>
          <wp:inline distT="0" distB="0" distL="0" distR="0">
            <wp:extent cx="6466" cy="71076"/>
            <wp:effectExtent l="0" t="0" r="0" b="0"/>
            <wp:docPr id="3118676" name="Picture 3118676"/>
            <wp:cNvGraphicFramePr/>
            <a:graphic xmlns:a="http://schemas.openxmlformats.org/drawingml/2006/main">
              <a:graphicData uri="http://schemas.openxmlformats.org/drawingml/2006/picture">
                <pic:pic xmlns:pic="http://schemas.openxmlformats.org/drawingml/2006/picture">
                  <pic:nvPicPr>
                    <pic:cNvPr id="3118676" name="Picture 3118676"/>
                    <pic:cNvPicPr/>
                  </pic:nvPicPr>
                  <pic:blipFill>
                    <a:blip r:embed="rId3248"/>
                    <a:stretch>
                      <a:fillRect/>
                    </a:stretch>
                  </pic:blipFill>
                  <pic:spPr>
                    <a:xfrm>
                      <a:off x="0" y="0"/>
                      <a:ext cx="6466" cy="71076"/>
                    </a:xfrm>
                    <a:prstGeom prst="rect">
                      <a:avLst/>
                    </a:prstGeom>
                  </pic:spPr>
                </pic:pic>
              </a:graphicData>
            </a:graphic>
          </wp:inline>
        </w:drawing>
      </w:r>
      <w:r>
        <w:t>反而不如直接插入排序来得更好（直接插人是简单排序中性能最好的</w:t>
      </w:r>
      <w:r>
        <w:t>)e</w:t>
      </w:r>
      <w:r>
        <w:t>其原因在于快速排序用到了递归操作，在大量数据排序时，这点性能影响相对于它的整体算法优势而言是可以忽略的，但如果数组只有几个记录需要排序时，这就</w:t>
      </w:r>
      <w:r>
        <w:t>成了一个大炮打蚊子的大问题。因此我们需要改进一下</w:t>
      </w:r>
      <w:r>
        <w:t>QSort</w:t>
      </w:r>
      <w:r>
        <w:t>函数。</w:t>
      </w:r>
    </w:p>
    <w:p w:rsidR="004A1D4E" w:rsidRDefault="009A508B">
      <w:pPr>
        <w:spacing w:after="3"/>
        <w:ind w:left="387"/>
        <w:jc w:val="both"/>
      </w:pPr>
      <w:r>
        <w:rPr>
          <w:sz w:val="18"/>
        </w:rPr>
        <w:t>*define 1 X LENGTH INSERT SORT 7</w:t>
      </w:r>
      <w:r>
        <w:rPr>
          <w:sz w:val="18"/>
        </w:rPr>
        <w:t>一数组长度阀值</w:t>
      </w:r>
    </w:p>
    <w:p w:rsidR="004A1D4E" w:rsidRDefault="009A508B">
      <w:pPr>
        <w:spacing w:after="3" w:line="265" w:lineRule="auto"/>
        <w:ind w:left="377" w:right="2169"/>
      </w:pPr>
      <w:r>
        <w:rPr>
          <w:sz w:val="26"/>
        </w:rPr>
        <w:t>o</w:t>
      </w:r>
      <w:r>
        <w:rPr>
          <w:sz w:val="26"/>
        </w:rPr>
        <w:t>对顺序表</w:t>
      </w:r>
      <w:r>
        <w:rPr>
          <w:sz w:val="26"/>
        </w:rPr>
        <w:t>L</w:t>
      </w:r>
      <w:r>
        <w:rPr>
          <w:sz w:val="26"/>
        </w:rPr>
        <w:t>中的子序列</w:t>
      </w:r>
      <w:r>
        <w:rPr>
          <w:sz w:val="26"/>
        </w:rPr>
        <w:t>L.r[low.</w:t>
      </w:r>
      <w:r>
        <w:rPr>
          <w:sz w:val="26"/>
        </w:rPr>
        <w:t>，皿</w:t>
      </w:r>
      <w:r>
        <w:rPr>
          <w:sz w:val="26"/>
        </w:rPr>
        <w:t>gh ]</w:t>
      </w:r>
      <w:r>
        <w:rPr>
          <w:sz w:val="26"/>
        </w:rPr>
        <w:t>作快速排序吖</w:t>
      </w:r>
      <w:r>
        <w:rPr>
          <w:sz w:val="26"/>
        </w:rPr>
        <w:t xml:space="preserve"> void QSort</w:t>
      </w:r>
      <w:r>
        <w:rPr>
          <w:sz w:val="26"/>
        </w:rPr>
        <w:t>（</w:t>
      </w:r>
      <w:r>
        <w:rPr>
          <w:sz w:val="26"/>
        </w:rPr>
        <w:t>SqList</w:t>
      </w:r>
      <w:r>
        <w:rPr>
          <w:sz w:val="26"/>
        </w:rPr>
        <w:t>土</w:t>
      </w:r>
      <w:r>
        <w:rPr>
          <w:sz w:val="26"/>
        </w:rPr>
        <w:t>t 10w</w:t>
      </w:r>
      <w:r>
        <w:rPr>
          <w:sz w:val="26"/>
        </w:rPr>
        <w:t>，</w:t>
      </w:r>
      <w:r>
        <w:rPr>
          <w:sz w:val="26"/>
        </w:rPr>
        <w:t>int high</w:t>
      </w:r>
      <w:r>
        <w:rPr>
          <w:sz w:val="26"/>
        </w:rPr>
        <w:t>）</w:t>
      </w:r>
    </w:p>
    <w:p w:rsidR="004A1D4E" w:rsidRDefault="009A508B">
      <w:pPr>
        <w:pStyle w:val="7"/>
        <w:ind w:left="1181"/>
      </w:pPr>
      <w:r>
        <w:t>pivot;</w:t>
      </w:r>
    </w:p>
    <w:p w:rsidR="004A1D4E" w:rsidRDefault="009A508B">
      <w:pPr>
        <w:spacing w:after="3"/>
        <w:ind w:left="774"/>
        <w:jc w:val="both"/>
      </w:pPr>
      <w:r>
        <w:rPr>
          <w:sz w:val="18"/>
        </w:rPr>
        <w:t>if</w:t>
      </w:r>
      <w:r>
        <w:rPr>
          <w:sz w:val="18"/>
        </w:rPr>
        <w:t>（</w:t>
      </w:r>
      <w:r>
        <w:rPr>
          <w:sz w:val="18"/>
        </w:rPr>
        <w:t>(high-log) *AX LENGTH INSERT—SORT)</w:t>
      </w:r>
    </w:p>
    <w:p w:rsidR="004A1D4E" w:rsidRDefault="009A508B">
      <w:pPr>
        <w:spacing w:after="5" w:line="262" w:lineRule="auto"/>
        <w:ind w:left="794" w:right="10"/>
        <w:jc w:val="both"/>
      </w:pPr>
      <w:r>
        <w:rPr>
          <w:sz w:val="20"/>
        </w:rPr>
        <w:t>{</w:t>
      </w:r>
      <w:r>
        <w:rPr>
          <w:sz w:val="20"/>
        </w:rPr>
        <w:t>当</w:t>
      </w:r>
      <w:r>
        <w:rPr>
          <w:sz w:val="20"/>
        </w:rPr>
        <w:t>high-IOW</w:t>
      </w:r>
      <w:r>
        <w:rPr>
          <w:sz w:val="20"/>
        </w:rPr>
        <w:t>大于常数时用快速排序吖</w:t>
      </w:r>
    </w:p>
    <w:tbl>
      <w:tblPr>
        <w:tblStyle w:val="TableGrid"/>
        <w:tblpPr w:vertAnchor="page" w:horzAnchor="page" w:tblpX="1302" w:tblpY="478"/>
        <w:tblOverlap w:val="never"/>
        <w:tblW w:w="1345" w:type="dxa"/>
        <w:tblInd w:w="0" w:type="dxa"/>
        <w:tblCellMar>
          <w:top w:w="56" w:type="dxa"/>
          <w:left w:w="122" w:type="dxa"/>
          <w:bottom w:w="0" w:type="dxa"/>
          <w:right w:w="61" w:type="dxa"/>
        </w:tblCellMar>
        <w:tblLook w:val="04A0" w:firstRow="1" w:lastRow="0" w:firstColumn="1" w:lastColumn="0" w:noHBand="0" w:noVBand="1"/>
      </w:tblPr>
      <w:tblGrid>
        <w:gridCol w:w="486"/>
        <w:gridCol w:w="859"/>
      </w:tblGrid>
      <w:tr w:rsidR="004A1D4E">
        <w:trPr>
          <w:trHeight w:val="332"/>
        </w:trPr>
        <w:tc>
          <w:tcPr>
            <w:tcW w:w="4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3"/>
            </w:pPr>
            <w:r>
              <w:rPr>
                <w:sz w:val="20"/>
              </w:rPr>
              <w:t>话</w:t>
            </w:r>
          </w:p>
        </w:tc>
        <w:tc>
          <w:tcPr>
            <w:tcW w:w="866"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数据结</w:t>
            </w:r>
          </w:p>
        </w:tc>
      </w:tr>
    </w:tbl>
    <w:p w:rsidR="004A1D4E" w:rsidRDefault="009A508B">
      <w:pPr>
        <w:spacing w:after="4" w:line="265" w:lineRule="auto"/>
        <w:ind w:left="1151" w:hanging="10"/>
        <w:jc w:val="both"/>
      </w:pPr>
      <w:r>
        <w:rPr>
          <w:sz w:val="24"/>
        </w:rPr>
        <w:t>pivot—partition (L'lowrhigh)</w:t>
      </w:r>
      <w:r>
        <w:rPr>
          <w:sz w:val="24"/>
        </w:rPr>
        <w:t>：</w:t>
      </w:r>
      <w:r>
        <w:rPr>
          <w:sz w:val="24"/>
        </w:rPr>
        <w:t>/ *L•rllow.</w:t>
      </w:r>
      <w:r>
        <w:rPr>
          <w:sz w:val="24"/>
        </w:rPr>
        <w:t>．</w:t>
      </w:r>
      <w:r>
        <w:rPr>
          <w:sz w:val="24"/>
        </w:rPr>
        <w:t>h</w:t>
      </w:r>
      <w:r>
        <w:rPr>
          <w:sz w:val="24"/>
        </w:rPr>
        <w:t>飞</w:t>
      </w:r>
      <w:r>
        <w:rPr>
          <w:sz w:val="24"/>
        </w:rPr>
        <w:t>gh</w:t>
      </w:r>
      <w:r>
        <w:rPr>
          <w:sz w:val="24"/>
        </w:rPr>
        <w:t>羊一分为二，</w:t>
      </w:r>
      <w:r>
        <w:rPr>
          <w:sz w:val="24"/>
        </w:rPr>
        <w:t>/</w:t>
      </w:r>
    </w:p>
    <w:tbl>
      <w:tblPr>
        <w:tblStyle w:val="TableGrid"/>
        <w:tblW w:w="5479" w:type="dxa"/>
        <w:tblInd w:w="1151" w:type="dxa"/>
        <w:tblCellMar>
          <w:top w:w="14" w:type="dxa"/>
          <w:left w:w="0" w:type="dxa"/>
          <w:bottom w:w="0" w:type="dxa"/>
          <w:right w:w="0" w:type="dxa"/>
        </w:tblCellMar>
        <w:tblLook w:val="04A0" w:firstRow="1" w:lastRow="0" w:firstColumn="1" w:lastColumn="0" w:noHBand="0" w:noVBand="1"/>
      </w:tblPr>
      <w:tblGrid>
        <w:gridCol w:w="3055"/>
        <w:gridCol w:w="2424"/>
      </w:tblGrid>
      <w:tr w:rsidR="004A1D4E">
        <w:trPr>
          <w:trHeight w:val="260"/>
        </w:trPr>
        <w:tc>
          <w:tcPr>
            <w:tcW w:w="3055" w:type="dxa"/>
            <w:tcBorders>
              <w:top w:val="nil"/>
              <w:left w:val="nil"/>
              <w:bottom w:val="nil"/>
              <w:right w:val="nil"/>
            </w:tcBorders>
          </w:tcPr>
          <w:p w:rsidR="004A1D4E" w:rsidRDefault="004A1D4E"/>
        </w:tc>
        <w:tc>
          <w:tcPr>
            <w:tcW w:w="2424" w:type="dxa"/>
            <w:tcBorders>
              <w:top w:val="nil"/>
              <w:left w:val="nil"/>
              <w:bottom w:val="nil"/>
              <w:right w:val="nil"/>
            </w:tcBorders>
          </w:tcPr>
          <w:p w:rsidR="004A1D4E" w:rsidRDefault="009A508B">
            <w:pPr>
              <w:spacing w:after="0"/>
              <w:ind w:left="163"/>
            </w:pPr>
            <w:r>
              <w:rPr>
                <w:sz w:val="18"/>
              </w:rPr>
              <w:t>/</w:t>
            </w:r>
            <w:r>
              <w:rPr>
                <w:sz w:val="18"/>
              </w:rPr>
              <w:t>．并算出枢轴值</w:t>
            </w:r>
            <w:r>
              <w:rPr>
                <w:sz w:val="18"/>
              </w:rPr>
              <w:t>pa</w:t>
            </w:r>
            <w:r>
              <w:rPr>
                <w:sz w:val="18"/>
              </w:rPr>
              <w:t>艹乜吖</w:t>
            </w:r>
          </w:p>
        </w:tc>
      </w:tr>
      <w:tr w:rsidR="004A1D4E">
        <w:trPr>
          <w:trHeight w:val="314"/>
        </w:trPr>
        <w:tc>
          <w:tcPr>
            <w:tcW w:w="3055" w:type="dxa"/>
            <w:tcBorders>
              <w:top w:val="nil"/>
              <w:left w:val="nil"/>
              <w:bottom w:val="nil"/>
              <w:right w:val="nil"/>
            </w:tcBorders>
          </w:tcPr>
          <w:p w:rsidR="004A1D4E" w:rsidRDefault="009A508B">
            <w:pPr>
              <w:spacing w:after="0"/>
            </w:pPr>
            <w:r>
              <w:rPr>
                <w:sz w:val="34"/>
              </w:rPr>
              <w:t>QSor</w:t>
            </w:r>
            <w:r>
              <w:rPr>
                <w:sz w:val="34"/>
              </w:rPr>
              <w:t>乜（</w:t>
            </w:r>
            <w:r>
              <w:rPr>
                <w:sz w:val="34"/>
              </w:rPr>
              <w:t>L' 10</w:t>
            </w:r>
            <w:r>
              <w:rPr>
                <w:sz w:val="34"/>
              </w:rPr>
              <w:t>，</w:t>
            </w:r>
            <w:r>
              <w:rPr>
                <w:sz w:val="34"/>
              </w:rPr>
              <w:t>p</w:t>
            </w:r>
            <w:r>
              <w:rPr>
                <w:sz w:val="34"/>
              </w:rPr>
              <w:t>支</w:t>
            </w:r>
            <w:r>
              <w:rPr>
                <w:sz w:val="34"/>
              </w:rPr>
              <w:t>VO℃</w:t>
            </w:r>
            <w:r>
              <w:rPr>
                <w:sz w:val="34"/>
              </w:rPr>
              <w:t>一</w:t>
            </w:r>
            <w:r>
              <w:rPr>
                <w:sz w:val="34"/>
              </w:rPr>
              <w:t>1</w:t>
            </w:r>
            <w:r>
              <w:rPr>
                <w:sz w:val="34"/>
              </w:rPr>
              <w:t>）；</w:t>
            </w:r>
          </w:p>
        </w:tc>
        <w:tc>
          <w:tcPr>
            <w:tcW w:w="2424" w:type="dxa"/>
            <w:tcBorders>
              <w:top w:val="nil"/>
              <w:left w:val="nil"/>
              <w:bottom w:val="nil"/>
              <w:right w:val="nil"/>
            </w:tcBorders>
          </w:tcPr>
          <w:p w:rsidR="004A1D4E" w:rsidRDefault="009A508B">
            <w:pPr>
              <w:spacing w:after="0"/>
              <w:ind w:left="214"/>
              <w:jc w:val="center"/>
            </w:pPr>
            <w:r>
              <w:rPr>
                <w:sz w:val="18"/>
              </w:rPr>
              <w:t>对低子表递归排序蜉</w:t>
            </w:r>
          </w:p>
        </w:tc>
      </w:tr>
      <w:tr w:rsidR="004A1D4E">
        <w:trPr>
          <w:trHeight w:val="271"/>
        </w:trPr>
        <w:tc>
          <w:tcPr>
            <w:tcW w:w="3055" w:type="dxa"/>
            <w:tcBorders>
              <w:top w:val="nil"/>
              <w:left w:val="nil"/>
              <w:bottom w:val="nil"/>
              <w:right w:val="nil"/>
            </w:tcBorders>
          </w:tcPr>
          <w:p w:rsidR="004A1D4E" w:rsidRDefault="009A508B">
            <w:pPr>
              <w:spacing w:after="0"/>
            </w:pPr>
            <w:r>
              <w:rPr>
                <w:sz w:val="24"/>
              </w:rPr>
              <w:t>QSort</w:t>
            </w:r>
            <w:r>
              <w:rPr>
                <w:sz w:val="24"/>
              </w:rPr>
              <w:t>（</w:t>
            </w:r>
            <w:r>
              <w:rPr>
                <w:sz w:val="24"/>
              </w:rPr>
              <w:t>L' pivot+l</w:t>
            </w:r>
            <w:r>
              <w:rPr>
                <w:sz w:val="24"/>
              </w:rPr>
              <w:t>，</w:t>
            </w:r>
            <w:r>
              <w:rPr>
                <w:sz w:val="24"/>
              </w:rPr>
              <w:t>high</w:t>
            </w:r>
            <w:r>
              <w:rPr>
                <w:sz w:val="24"/>
              </w:rPr>
              <w:t>）：</w:t>
            </w:r>
          </w:p>
        </w:tc>
        <w:tc>
          <w:tcPr>
            <w:tcW w:w="2424" w:type="dxa"/>
            <w:tcBorders>
              <w:top w:val="nil"/>
              <w:left w:val="nil"/>
              <w:bottom w:val="nil"/>
              <w:right w:val="nil"/>
            </w:tcBorders>
          </w:tcPr>
          <w:p w:rsidR="004A1D4E" w:rsidRDefault="009A508B">
            <w:pPr>
              <w:spacing w:after="0"/>
              <w:ind w:left="153"/>
            </w:pPr>
            <w:r>
              <w:rPr>
                <w:sz w:val="18"/>
              </w:rPr>
              <w:t>o</w:t>
            </w:r>
            <w:r>
              <w:rPr>
                <w:sz w:val="18"/>
              </w:rPr>
              <w:t>对高子表递归排序</w:t>
            </w:r>
            <w:r>
              <w:rPr>
                <w:sz w:val="18"/>
              </w:rPr>
              <w:t>* /</w:t>
            </w:r>
          </w:p>
        </w:tc>
      </w:tr>
    </w:tbl>
    <w:p w:rsidR="004A1D4E" w:rsidRDefault="009A508B">
      <w:pPr>
        <w:spacing w:after="5" w:line="262" w:lineRule="auto"/>
        <w:ind w:left="784" w:right="10"/>
        <w:jc w:val="both"/>
      </w:pPr>
      <w:r>
        <w:rPr>
          <w:sz w:val="20"/>
        </w:rPr>
        <w:t>else 0</w:t>
      </w:r>
      <w:r>
        <w:rPr>
          <w:sz w:val="20"/>
        </w:rPr>
        <w:t>当</w:t>
      </w:r>
      <w:r>
        <w:rPr>
          <w:sz w:val="20"/>
        </w:rPr>
        <w:t>high-Low</w:t>
      </w:r>
      <w:r>
        <w:rPr>
          <w:sz w:val="20"/>
        </w:rPr>
        <w:t>小于等于常数时用直接樁入排序到</w:t>
      </w:r>
      <w:r>
        <w:rPr>
          <w:sz w:val="20"/>
        </w:rPr>
        <w:t>/</w:t>
      </w:r>
    </w:p>
    <w:p w:rsidR="004A1D4E" w:rsidRDefault="009A508B">
      <w:pPr>
        <w:spacing w:after="242" w:line="265" w:lineRule="auto"/>
        <w:ind w:left="1171" w:hanging="10"/>
        <w:jc w:val="both"/>
      </w:pPr>
      <w:r>
        <w:rPr>
          <w:sz w:val="24"/>
        </w:rPr>
        <w:t>InsertSoEt</w:t>
      </w:r>
      <w:r>
        <w:rPr>
          <w:sz w:val="24"/>
        </w:rPr>
        <w:t>（工）</w:t>
      </w:r>
    </w:p>
    <w:p w:rsidR="004A1D4E" w:rsidRDefault="009A508B">
      <w:pPr>
        <w:spacing w:after="5" w:line="219" w:lineRule="auto"/>
        <w:ind w:left="5" w:right="10" w:firstLine="367"/>
      </w:pPr>
      <w:r>
        <w:rPr>
          <w:sz w:val="20"/>
        </w:rPr>
        <w:t>我们增加了一个判断，当</w:t>
      </w:r>
      <w:r>
        <w:rPr>
          <w:sz w:val="20"/>
        </w:rPr>
        <w:t>high-bw</w:t>
      </w:r>
      <w:r>
        <w:rPr>
          <w:sz w:val="20"/>
        </w:rPr>
        <w:t>不大于某个常数时（有资料认为</w:t>
      </w:r>
      <w:r>
        <w:rPr>
          <w:sz w:val="20"/>
        </w:rPr>
        <w:t>7</w:t>
      </w:r>
      <w:r>
        <w:rPr>
          <w:sz w:val="20"/>
        </w:rPr>
        <w:t>比较合适，也有认为</w:t>
      </w:r>
      <w:r>
        <w:rPr>
          <w:sz w:val="20"/>
        </w:rPr>
        <w:t>50</w:t>
      </w:r>
      <w:r>
        <w:rPr>
          <w:sz w:val="20"/>
        </w:rPr>
        <w:t>更合理，实际应用可适当调整），就用直接插入排序，这样就能保证最大化地利用两种排序的优势来完成排序工作。</w:t>
      </w:r>
    </w:p>
    <w:p w:rsidR="004A1D4E" w:rsidRDefault="009A508B">
      <w:pPr>
        <w:spacing w:after="5" w:line="262" w:lineRule="auto"/>
        <w:ind w:left="428" w:right="10"/>
        <w:jc w:val="both"/>
      </w:pPr>
      <w:r>
        <w:rPr>
          <w:sz w:val="20"/>
        </w:rPr>
        <w:t>4</w:t>
      </w:r>
      <w:r>
        <w:rPr>
          <w:sz w:val="20"/>
        </w:rPr>
        <w:t>．优化递归操作</w:t>
      </w:r>
    </w:p>
    <w:p w:rsidR="004A1D4E" w:rsidRDefault="009A508B">
      <w:pPr>
        <w:spacing w:after="5" w:line="227" w:lineRule="auto"/>
        <w:ind w:left="10" w:right="10" w:firstLine="407"/>
        <w:jc w:val="both"/>
      </w:pPr>
      <w:r>
        <w:t>大家知道，递归对性能是有一定影响的，</w:t>
      </w:r>
      <w:r>
        <w:t>QSort</w:t>
      </w:r>
      <w:r>
        <w:t>函数在其尾部有两次递归操作</w:t>
      </w:r>
      <w:r>
        <w:t xml:space="preserve">· </w:t>
      </w:r>
      <w:r>
        <w:t>如果待排序的序列划分极端不平衡，递归深度将趋近于</w:t>
      </w:r>
      <w:r>
        <w:t>n</w:t>
      </w:r>
      <w:r>
        <w:t>，而不是平衡时的</w:t>
      </w:r>
      <w:r>
        <w:t>bgzn'</w:t>
      </w:r>
      <w:r>
        <w:t>这</w:t>
      </w:r>
      <w:r>
        <w:rPr>
          <w:noProof/>
        </w:rPr>
        <w:drawing>
          <wp:inline distT="0" distB="0" distL="0" distR="0">
            <wp:extent cx="6466" cy="6461"/>
            <wp:effectExtent l="0" t="0" r="0" b="0"/>
            <wp:docPr id="1868344" name="Picture 1868344"/>
            <wp:cNvGraphicFramePr/>
            <a:graphic xmlns:a="http://schemas.openxmlformats.org/drawingml/2006/main">
              <a:graphicData uri="http://schemas.openxmlformats.org/drawingml/2006/picture">
                <pic:pic xmlns:pic="http://schemas.openxmlformats.org/drawingml/2006/picture">
                  <pic:nvPicPr>
                    <pic:cNvPr id="1868344" name="Picture 1868344"/>
                    <pic:cNvPicPr/>
                  </pic:nvPicPr>
                  <pic:blipFill>
                    <a:blip r:embed="rId220"/>
                    <a:stretch>
                      <a:fillRect/>
                    </a:stretch>
                  </pic:blipFill>
                  <pic:spPr>
                    <a:xfrm>
                      <a:off x="0" y="0"/>
                      <a:ext cx="6466" cy="6461"/>
                    </a:xfrm>
                    <a:prstGeom prst="rect">
                      <a:avLst/>
                    </a:prstGeom>
                  </pic:spPr>
                </pic:pic>
              </a:graphicData>
            </a:graphic>
          </wp:inline>
        </w:drawing>
      </w:r>
      <w:r>
        <w:rPr>
          <w:noProof/>
        </w:rPr>
        <w:drawing>
          <wp:inline distT="0" distB="0" distL="0" distR="0">
            <wp:extent cx="6466" cy="6462"/>
            <wp:effectExtent l="0" t="0" r="0" b="0"/>
            <wp:docPr id="1868346" name="Picture 1868346"/>
            <wp:cNvGraphicFramePr/>
            <a:graphic xmlns:a="http://schemas.openxmlformats.org/drawingml/2006/main">
              <a:graphicData uri="http://schemas.openxmlformats.org/drawingml/2006/picture">
                <pic:pic xmlns:pic="http://schemas.openxmlformats.org/drawingml/2006/picture">
                  <pic:nvPicPr>
                    <pic:cNvPr id="1868346" name="Picture 1868346"/>
                    <pic:cNvPicPr/>
                  </pic:nvPicPr>
                  <pic:blipFill>
                    <a:blip r:embed="rId484"/>
                    <a:stretch>
                      <a:fillRect/>
                    </a:stretch>
                  </pic:blipFill>
                  <pic:spPr>
                    <a:xfrm>
                      <a:off x="0" y="0"/>
                      <a:ext cx="6466" cy="6462"/>
                    </a:xfrm>
                    <a:prstGeom prst="rect">
                      <a:avLst/>
                    </a:prstGeom>
                  </pic:spPr>
                </pic:pic>
              </a:graphicData>
            </a:graphic>
          </wp:inline>
        </w:drawing>
      </w:r>
      <w:r>
        <w:t>就不仅仅是速度快慢的问题了。栈的大小是很有限的，每次递归调用都会耗费一定的</w:t>
      </w:r>
      <w:r>
        <w:rPr>
          <w:noProof/>
        </w:rPr>
        <w:drawing>
          <wp:inline distT="0" distB="0" distL="0" distR="0">
            <wp:extent cx="12933" cy="6462"/>
            <wp:effectExtent l="0" t="0" r="0" b="0"/>
            <wp:docPr id="1868345" name="Picture 1868345"/>
            <wp:cNvGraphicFramePr/>
            <a:graphic xmlns:a="http://schemas.openxmlformats.org/drawingml/2006/main">
              <a:graphicData uri="http://schemas.openxmlformats.org/drawingml/2006/picture">
                <pic:pic xmlns:pic="http://schemas.openxmlformats.org/drawingml/2006/picture">
                  <pic:nvPicPr>
                    <pic:cNvPr id="1868345" name="Picture 1868345"/>
                    <pic:cNvPicPr/>
                  </pic:nvPicPr>
                  <pic:blipFill>
                    <a:blip r:embed="rId2053"/>
                    <a:stretch>
                      <a:fillRect/>
                    </a:stretch>
                  </pic:blipFill>
                  <pic:spPr>
                    <a:xfrm>
                      <a:off x="0" y="0"/>
                      <a:ext cx="12933" cy="6462"/>
                    </a:xfrm>
                    <a:prstGeom prst="rect">
                      <a:avLst/>
                    </a:prstGeom>
                  </pic:spPr>
                </pic:pic>
              </a:graphicData>
            </a:graphic>
          </wp:inline>
        </w:drawing>
      </w:r>
      <w:r>
        <w:t>栈空间，函数的参数越多，每次递归耗费的空间也越多。因此如果能减少递归</w:t>
      </w:r>
      <w:r>
        <w:t>，将会</w:t>
      </w:r>
      <w:r>
        <w:rPr>
          <w:noProof/>
        </w:rPr>
        <w:drawing>
          <wp:inline distT="0" distB="0" distL="0" distR="0">
            <wp:extent cx="6466" cy="6461"/>
            <wp:effectExtent l="0" t="0" r="0" b="0"/>
            <wp:docPr id="1868347" name="Picture 1868347"/>
            <wp:cNvGraphicFramePr/>
            <a:graphic xmlns:a="http://schemas.openxmlformats.org/drawingml/2006/main">
              <a:graphicData uri="http://schemas.openxmlformats.org/drawingml/2006/picture">
                <pic:pic xmlns:pic="http://schemas.openxmlformats.org/drawingml/2006/picture">
                  <pic:nvPicPr>
                    <pic:cNvPr id="1868347" name="Picture 1868347"/>
                    <pic:cNvPicPr/>
                  </pic:nvPicPr>
                  <pic:blipFill>
                    <a:blip r:embed="rId592"/>
                    <a:stretch>
                      <a:fillRect/>
                    </a:stretch>
                  </pic:blipFill>
                  <pic:spPr>
                    <a:xfrm>
                      <a:off x="0" y="0"/>
                      <a:ext cx="6466" cy="6461"/>
                    </a:xfrm>
                    <a:prstGeom prst="rect">
                      <a:avLst/>
                    </a:prstGeom>
                  </pic:spPr>
                </pic:pic>
              </a:graphicData>
            </a:graphic>
          </wp:inline>
        </w:drawing>
      </w:r>
      <w:r>
        <w:t>大大提高性能。</w:t>
      </w:r>
    </w:p>
    <w:p w:rsidR="004A1D4E" w:rsidRDefault="009A508B">
      <w:pPr>
        <w:spacing w:after="5" w:line="262" w:lineRule="auto"/>
        <w:ind w:left="367" w:right="10"/>
        <w:jc w:val="both"/>
      </w:pPr>
      <w:r>
        <w:rPr>
          <w:sz w:val="20"/>
        </w:rPr>
        <w:t>于是我们对</w:t>
      </w:r>
      <w:r>
        <w:rPr>
          <w:sz w:val="20"/>
        </w:rPr>
        <w:t>QSort</w:t>
      </w:r>
      <w:r>
        <w:rPr>
          <w:sz w:val="20"/>
        </w:rPr>
        <w:t>实施尾递归优化。来看代码。</w:t>
      </w:r>
    </w:p>
    <w:p w:rsidR="004A1D4E" w:rsidRDefault="009A508B">
      <w:pPr>
        <w:spacing w:after="3" w:line="265" w:lineRule="auto"/>
        <w:ind w:left="382" w:right="2138" w:hanging="377"/>
      </w:pPr>
      <w:r>
        <w:rPr>
          <w:noProof/>
        </w:rPr>
        <w:drawing>
          <wp:anchor distT="0" distB="0" distL="114300" distR="114300" simplePos="0" relativeHeight="252371968" behindDoc="0" locked="0" layoutInCell="1" allowOverlap="0">
            <wp:simplePos x="0" y="0"/>
            <wp:positionH relativeFrom="column">
              <wp:posOffset>2968076</wp:posOffset>
            </wp:positionH>
            <wp:positionV relativeFrom="paragraph">
              <wp:posOffset>-17884</wp:posOffset>
            </wp:positionV>
            <wp:extent cx="1972251" cy="575065"/>
            <wp:effectExtent l="0" t="0" r="0" b="0"/>
            <wp:wrapSquare wrapText="bothSides"/>
            <wp:docPr id="3118679" name="Picture 3118679"/>
            <wp:cNvGraphicFramePr/>
            <a:graphic xmlns:a="http://schemas.openxmlformats.org/drawingml/2006/main">
              <a:graphicData uri="http://schemas.openxmlformats.org/drawingml/2006/picture">
                <pic:pic xmlns:pic="http://schemas.openxmlformats.org/drawingml/2006/picture">
                  <pic:nvPicPr>
                    <pic:cNvPr id="3118679" name="Picture 3118679"/>
                    <pic:cNvPicPr/>
                  </pic:nvPicPr>
                  <pic:blipFill>
                    <a:blip r:embed="rId3249"/>
                    <a:stretch>
                      <a:fillRect/>
                    </a:stretch>
                  </pic:blipFill>
                  <pic:spPr>
                    <a:xfrm>
                      <a:off x="0" y="0"/>
                      <a:ext cx="1972251" cy="575065"/>
                    </a:xfrm>
                    <a:prstGeom prst="rect">
                      <a:avLst/>
                    </a:prstGeom>
                  </pic:spPr>
                </pic:pic>
              </a:graphicData>
            </a:graphic>
          </wp:anchor>
        </w:drawing>
      </w:r>
      <w:r>
        <w:rPr>
          <w:noProof/>
        </w:rPr>
        <w:drawing>
          <wp:inline distT="0" distB="0" distL="0" distR="0">
            <wp:extent cx="6466" cy="12923"/>
            <wp:effectExtent l="0" t="0" r="0" b="0"/>
            <wp:docPr id="1872739" name="Picture 1872739"/>
            <wp:cNvGraphicFramePr/>
            <a:graphic xmlns:a="http://schemas.openxmlformats.org/drawingml/2006/main">
              <a:graphicData uri="http://schemas.openxmlformats.org/drawingml/2006/picture">
                <pic:pic xmlns:pic="http://schemas.openxmlformats.org/drawingml/2006/picture">
                  <pic:nvPicPr>
                    <pic:cNvPr id="1872739" name="Picture 1872739"/>
                    <pic:cNvPicPr/>
                  </pic:nvPicPr>
                  <pic:blipFill>
                    <a:blip r:embed="rId3250"/>
                    <a:stretch>
                      <a:fillRect/>
                    </a:stretch>
                  </pic:blipFill>
                  <pic:spPr>
                    <a:xfrm>
                      <a:off x="0" y="0"/>
                      <a:ext cx="6466" cy="12923"/>
                    </a:xfrm>
                    <a:prstGeom prst="rect">
                      <a:avLst/>
                    </a:prstGeom>
                  </pic:spPr>
                </pic:pic>
              </a:graphicData>
            </a:graphic>
          </wp:inline>
        </w:drawing>
      </w:r>
      <w:r>
        <w:rPr>
          <w:sz w:val="26"/>
        </w:rPr>
        <w:t xml:space="preserve"> </w:t>
      </w:r>
      <w:r>
        <w:rPr>
          <w:sz w:val="26"/>
        </w:rPr>
        <w:t>／女对顺序表中的子序列</w:t>
      </w:r>
      <w:r>
        <w:rPr>
          <w:sz w:val="26"/>
        </w:rPr>
        <w:t>L</w:t>
      </w:r>
      <w:r>
        <w:rPr>
          <w:sz w:val="26"/>
        </w:rPr>
        <w:t>，</w:t>
      </w:r>
      <w:r>
        <w:rPr>
          <w:sz w:val="26"/>
        </w:rPr>
        <w:t>r</w:t>
      </w:r>
      <w:r>
        <w:rPr>
          <w:sz w:val="26"/>
        </w:rPr>
        <w:t>以</w:t>
      </w:r>
      <w:r>
        <w:rPr>
          <w:sz w:val="26"/>
        </w:rPr>
        <w:t>0</w:t>
      </w:r>
      <w:r>
        <w:rPr>
          <w:sz w:val="26"/>
        </w:rPr>
        <w:t>一</w:t>
      </w:r>
      <w:r>
        <w:rPr>
          <w:sz w:val="26"/>
        </w:rPr>
        <w:t>h h]</w:t>
      </w:r>
      <w:r>
        <w:rPr>
          <w:sz w:val="26"/>
        </w:rPr>
        <w:t>作快速排序卞</w:t>
      </w:r>
      <w:r>
        <w:rPr>
          <w:sz w:val="26"/>
        </w:rPr>
        <w:t>/ void QSort1</w:t>
      </w:r>
      <w:r>
        <w:rPr>
          <w:sz w:val="26"/>
        </w:rPr>
        <w:t>（</w:t>
      </w:r>
      <w:r>
        <w:rPr>
          <w:sz w:val="26"/>
        </w:rPr>
        <w:t>sqList *</w:t>
      </w:r>
      <w:r>
        <w:rPr>
          <w:sz w:val="26"/>
        </w:rPr>
        <w:t>《，</w:t>
      </w:r>
      <w:r>
        <w:rPr>
          <w:sz w:val="26"/>
        </w:rPr>
        <w:t>int 10w</w:t>
      </w:r>
      <w:r>
        <w:rPr>
          <w:sz w:val="26"/>
        </w:rPr>
        <w:t>，</w:t>
      </w:r>
      <w:r>
        <w:rPr>
          <w:sz w:val="26"/>
        </w:rPr>
        <w:t>int high)</w:t>
      </w:r>
    </w:p>
    <w:p w:rsidR="004A1D4E" w:rsidRDefault="009A508B">
      <w:pPr>
        <w:pStyle w:val="7"/>
        <w:ind w:left="723"/>
      </w:pPr>
      <w:r>
        <w:rPr>
          <w:noProof/>
        </w:rPr>
        <w:drawing>
          <wp:inline distT="0" distB="0" distL="0" distR="0">
            <wp:extent cx="6466" cy="6461"/>
            <wp:effectExtent l="0" t="0" r="0" b="0"/>
            <wp:docPr id="1872745" name="Picture 1872745"/>
            <wp:cNvGraphicFramePr/>
            <a:graphic xmlns:a="http://schemas.openxmlformats.org/drawingml/2006/main">
              <a:graphicData uri="http://schemas.openxmlformats.org/drawingml/2006/picture">
                <pic:pic xmlns:pic="http://schemas.openxmlformats.org/drawingml/2006/picture">
                  <pic:nvPicPr>
                    <pic:cNvPr id="1872745" name="Picture 1872745"/>
                    <pic:cNvPicPr/>
                  </pic:nvPicPr>
                  <pic:blipFill>
                    <a:blip r:embed="rId220"/>
                    <a:stretch>
                      <a:fillRect/>
                    </a:stretch>
                  </pic:blipFill>
                  <pic:spPr>
                    <a:xfrm>
                      <a:off x="0" y="0"/>
                      <a:ext cx="6466" cy="6461"/>
                    </a:xfrm>
                    <a:prstGeom prst="rect">
                      <a:avLst/>
                    </a:prstGeom>
                  </pic:spPr>
                </pic:pic>
              </a:graphicData>
            </a:graphic>
          </wp:inline>
        </w:drawing>
      </w:r>
      <w:r>
        <w:t>Int pivot;</w:t>
      </w:r>
      <w:r>
        <w:rPr>
          <w:noProof/>
        </w:rPr>
        <w:drawing>
          <wp:inline distT="0" distB="0" distL="0" distR="0">
            <wp:extent cx="6466" cy="6461"/>
            <wp:effectExtent l="0" t="0" r="0" b="0"/>
            <wp:docPr id="1872746" name="Picture 1872746"/>
            <wp:cNvGraphicFramePr/>
            <a:graphic xmlns:a="http://schemas.openxmlformats.org/drawingml/2006/main">
              <a:graphicData uri="http://schemas.openxmlformats.org/drawingml/2006/picture">
                <pic:pic xmlns:pic="http://schemas.openxmlformats.org/drawingml/2006/picture">
                  <pic:nvPicPr>
                    <pic:cNvPr id="1872746" name="Picture 1872746"/>
                    <pic:cNvPicPr/>
                  </pic:nvPicPr>
                  <pic:blipFill>
                    <a:blip r:embed="rId24"/>
                    <a:stretch>
                      <a:fillRect/>
                    </a:stretch>
                  </pic:blipFill>
                  <pic:spPr>
                    <a:xfrm>
                      <a:off x="0" y="0"/>
                      <a:ext cx="6466" cy="6461"/>
                    </a:xfrm>
                    <a:prstGeom prst="rect">
                      <a:avLst/>
                    </a:prstGeom>
                  </pic:spPr>
                </pic:pic>
              </a:graphicData>
            </a:graphic>
          </wp:inline>
        </w:drawing>
      </w:r>
    </w:p>
    <w:p w:rsidR="004A1D4E" w:rsidRDefault="009A508B">
      <w:pPr>
        <w:tabs>
          <w:tab w:val="center" w:pos="462"/>
          <w:tab w:val="center" w:pos="3152"/>
        </w:tabs>
        <w:spacing w:after="5" w:line="262" w:lineRule="auto"/>
      </w:pPr>
      <w:r>
        <w:rPr>
          <w:sz w:val="20"/>
        </w:rPr>
        <w:tab/>
      </w:r>
      <w:r>
        <w:rPr>
          <w:noProof/>
        </w:rPr>
        <w:drawing>
          <wp:inline distT="0" distB="0" distL="0" distR="0">
            <wp:extent cx="6466" cy="6461"/>
            <wp:effectExtent l="0" t="0" r="0" b="0"/>
            <wp:docPr id="1872750" name="Picture 1872750"/>
            <wp:cNvGraphicFramePr/>
            <a:graphic xmlns:a="http://schemas.openxmlformats.org/drawingml/2006/main">
              <a:graphicData uri="http://schemas.openxmlformats.org/drawingml/2006/picture">
                <pic:pic xmlns:pic="http://schemas.openxmlformats.org/drawingml/2006/picture">
                  <pic:nvPicPr>
                    <pic:cNvPr id="1872750" name="Picture 1872750"/>
                    <pic:cNvPicPr/>
                  </pic:nvPicPr>
                  <pic:blipFill>
                    <a:blip r:embed="rId20"/>
                    <a:stretch>
                      <a:fillRect/>
                    </a:stretch>
                  </pic:blipFill>
                  <pic:spPr>
                    <a:xfrm>
                      <a:off x="0" y="0"/>
                      <a:ext cx="6466" cy="6461"/>
                    </a:xfrm>
                    <a:prstGeom prst="rect">
                      <a:avLst/>
                    </a:prstGeom>
                  </pic:spPr>
                </pic:pic>
              </a:graphicData>
            </a:graphic>
          </wp:inline>
        </w:drawing>
      </w:r>
      <w:r>
        <w:rPr>
          <w:sz w:val="20"/>
        </w:rPr>
        <w:tab/>
        <w:t>if</w:t>
      </w:r>
      <w:r>
        <w:rPr>
          <w:sz w:val="20"/>
        </w:rPr>
        <w:t>（</w:t>
      </w:r>
      <w:r>
        <w:rPr>
          <w:sz w:val="20"/>
        </w:rPr>
        <w:t>(high—IOW) &gt;MAX LENGTH INSERT SORT)</w:t>
      </w:r>
      <w:r>
        <w:rPr>
          <w:noProof/>
        </w:rPr>
        <w:drawing>
          <wp:inline distT="0" distB="0" distL="0" distR="0">
            <wp:extent cx="19399" cy="38769"/>
            <wp:effectExtent l="0" t="0" r="0" b="0"/>
            <wp:docPr id="3118681" name="Picture 3118681"/>
            <wp:cNvGraphicFramePr/>
            <a:graphic xmlns:a="http://schemas.openxmlformats.org/drawingml/2006/main">
              <a:graphicData uri="http://schemas.openxmlformats.org/drawingml/2006/picture">
                <pic:pic xmlns:pic="http://schemas.openxmlformats.org/drawingml/2006/picture">
                  <pic:nvPicPr>
                    <pic:cNvPr id="3118681" name="Picture 3118681"/>
                    <pic:cNvPicPr/>
                  </pic:nvPicPr>
                  <pic:blipFill>
                    <a:blip r:embed="rId3251"/>
                    <a:stretch>
                      <a:fillRect/>
                    </a:stretch>
                  </pic:blipFill>
                  <pic:spPr>
                    <a:xfrm>
                      <a:off x="0" y="0"/>
                      <a:ext cx="19399" cy="38769"/>
                    </a:xfrm>
                    <a:prstGeom prst="rect">
                      <a:avLst/>
                    </a:prstGeom>
                  </pic:spPr>
                </pic:pic>
              </a:graphicData>
            </a:graphic>
          </wp:inline>
        </w:drawing>
      </w:r>
    </w:p>
    <w:p w:rsidR="004A1D4E" w:rsidRDefault="009A508B">
      <w:pPr>
        <w:spacing w:after="5" w:line="262" w:lineRule="auto"/>
        <w:ind w:left="1110" w:right="10"/>
        <w:jc w:val="both"/>
      </w:pPr>
      <w:r>
        <w:rPr>
          <w:sz w:val="20"/>
        </w:rPr>
        <w:t>while</w:t>
      </w:r>
      <w:r>
        <w:rPr>
          <w:sz w:val="20"/>
        </w:rPr>
        <w:t>（</w:t>
      </w:r>
      <w:r>
        <w:rPr>
          <w:sz w:val="20"/>
        </w:rPr>
        <w:t>low&lt;high</w:t>
      </w:r>
      <w:r>
        <w:rPr>
          <w:sz w:val="20"/>
        </w:rPr>
        <w:t>）</w:t>
      </w:r>
    </w:p>
    <w:p w:rsidR="004A1D4E" w:rsidRDefault="009A508B">
      <w:pPr>
        <w:spacing w:after="0"/>
        <w:ind w:left="1008"/>
      </w:pPr>
      <w:r>
        <w:rPr>
          <w:noProof/>
        </w:rPr>
        <w:drawing>
          <wp:inline distT="0" distB="0" distL="0" distR="0">
            <wp:extent cx="6466" cy="12923"/>
            <wp:effectExtent l="0" t="0" r="0" b="0"/>
            <wp:docPr id="1872751" name="Picture 1872751"/>
            <wp:cNvGraphicFramePr/>
            <a:graphic xmlns:a="http://schemas.openxmlformats.org/drawingml/2006/main">
              <a:graphicData uri="http://schemas.openxmlformats.org/drawingml/2006/picture">
                <pic:pic xmlns:pic="http://schemas.openxmlformats.org/drawingml/2006/picture">
                  <pic:nvPicPr>
                    <pic:cNvPr id="1872751" name="Picture 1872751"/>
                    <pic:cNvPicPr/>
                  </pic:nvPicPr>
                  <pic:blipFill>
                    <a:blip r:embed="rId3252"/>
                    <a:stretch>
                      <a:fillRect/>
                    </a:stretch>
                  </pic:blipFill>
                  <pic:spPr>
                    <a:xfrm>
                      <a:off x="0" y="0"/>
                      <a:ext cx="6466" cy="12923"/>
                    </a:xfrm>
                    <a:prstGeom prst="rect">
                      <a:avLst/>
                    </a:prstGeom>
                  </pic:spPr>
                </pic:pic>
              </a:graphicData>
            </a:graphic>
          </wp:inline>
        </w:drawing>
      </w:r>
    </w:p>
    <w:p w:rsidR="004A1D4E" w:rsidRDefault="009A508B">
      <w:pPr>
        <w:pStyle w:val="8"/>
        <w:spacing w:after="3" w:line="259" w:lineRule="auto"/>
        <w:ind w:left="1018" w:right="183"/>
        <w:jc w:val="right"/>
      </w:pPr>
      <w:r>
        <w:t>pivot—partitionl</w:t>
      </w:r>
      <w:r>
        <w:t>（</w:t>
      </w:r>
      <w:r>
        <w:t>‰ 10</w:t>
      </w:r>
      <w:r>
        <w:t>曾，</w:t>
      </w:r>
      <w:r>
        <w:t>h gh</w:t>
      </w:r>
      <w:r>
        <w:t>）；丿</w:t>
      </w:r>
      <w:r>
        <w:t>L</w:t>
      </w:r>
      <w:r>
        <w:t>．</w:t>
      </w:r>
      <w:r>
        <w:t>r [ 10</w:t>
      </w:r>
      <w:r>
        <w:t>一</w:t>
      </w:r>
      <w:r>
        <w:t>high ]</w:t>
      </w:r>
      <w:r>
        <w:t>一分为二，</w:t>
      </w:r>
      <w:r>
        <w:t>/'</w:t>
      </w:r>
    </w:p>
    <w:p w:rsidR="004A1D4E" w:rsidRDefault="009A508B">
      <w:pPr>
        <w:spacing w:after="29" w:line="227" w:lineRule="auto"/>
        <w:ind w:left="1466" w:right="10" w:hanging="10"/>
        <w:jc w:val="both"/>
      </w:pPr>
      <w:r>
        <w:rPr>
          <w:noProof/>
        </w:rPr>
        <w:drawing>
          <wp:anchor distT="0" distB="0" distL="114300" distR="114300" simplePos="0" relativeHeight="252372992" behindDoc="0" locked="0" layoutInCell="1" allowOverlap="0">
            <wp:simplePos x="0" y="0"/>
            <wp:positionH relativeFrom="column">
              <wp:posOffset>2011049</wp:posOffset>
            </wp:positionH>
            <wp:positionV relativeFrom="paragraph">
              <wp:posOffset>-282362</wp:posOffset>
            </wp:positionV>
            <wp:extent cx="2935743" cy="1602428"/>
            <wp:effectExtent l="0" t="0" r="0" b="0"/>
            <wp:wrapSquare wrapText="bothSides"/>
            <wp:docPr id="3118683" name="Picture 3118683"/>
            <wp:cNvGraphicFramePr/>
            <a:graphic xmlns:a="http://schemas.openxmlformats.org/drawingml/2006/main">
              <a:graphicData uri="http://schemas.openxmlformats.org/drawingml/2006/picture">
                <pic:pic xmlns:pic="http://schemas.openxmlformats.org/drawingml/2006/picture">
                  <pic:nvPicPr>
                    <pic:cNvPr id="3118683" name="Picture 3118683"/>
                    <pic:cNvPicPr/>
                  </pic:nvPicPr>
                  <pic:blipFill>
                    <a:blip r:embed="rId3253"/>
                    <a:stretch>
                      <a:fillRect/>
                    </a:stretch>
                  </pic:blipFill>
                  <pic:spPr>
                    <a:xfrm>
                      <a:off x="0" y="0"/>
                      <a:ext cx="2935743" cy="1602428"/>
                    </a:xfrm>
                    <a:prstGeom prst="rect">
                      <a:avLst/>
                    </a:prstGeom>
                  </pic:spPr>
                </pic:pic>
              </a:graphicData>
            </a:graphic>
          </wp:anchor>
        </w:drawing>
      </w:r>
      <w:r>
        <w:rPr>
          <w:noProof/>
        </w:rPr>
        <w:drawing>
          <wp:inline distT="0" distB="0" distL="0" distR="0">
            <wp:extent cx="6466" cy="6461"/>
            <wp:effectExtent l="0" t="0" r="0" b="0"/>
            <wp:docPr id="1872754" name="Picture 1872754"/>
            <wp:cNvGraphicFramePr/>
            <a:graphic xmlns:a="http://schemas.openxmlformats.org/drawingml/2006/main">
              <a:graphicData uri="http://schemas.openxmlformats.org/drawingml/2006/picture">
                <pic:pic xmlns:pic="http://schemas.openxmlformats.org/drawingml/2006/picture">
                  <pic:nvPicPr>
                    <pic:cNvPr id="1872754" name="Picture 1872754"/>
                    <pic:cNvPicPr/>
                  </pic:nvPicPr>
                  <pic:blipFill>
                    <a:blip r:embed="rId685"/>
                    <a:stretch>
                      <a:fillRect/>
                    </a:stretch>
                  </pic:blipFill>
                  <pic:spPr>
                    <a:xfrm>
                      <a:off x="0" y="0"/>
                      <a:ext cx="6466" cy="6461"/>
                    </a:xfrm>
                    <a:prstGeom prst="rect">
                      <a:avLst/>
                    </a:prstGeom>
                  </pic:spPr>
                </pic:pic>
              </a:graphicData>
            </a:graphic>
          </wp:inline>
        </w:drawing>
      </w:r>
      <w:r>
        <w:t>QSort1</w:t>
      </w:r>
      <w:r>
        <w:t>（</w:t>
      </w:r>
      <w:r>
        <w:t>10w</w:t>
      </w:r>
      <w:r>
        <w:t>，</w:t>
      </w:r>
      <w:r>
        <w:t>pivot—I</w:t>
      </w:r>
      <w:r>
        <w:t>）；</w:t>
      </w:r>
    </w:p>
    <w:p w:rsidR="004A1D4E" w:rsidRDefault="009A508B">
      <w:pPr>
        <w:spacing w:after="733" w:line="227" w:lineRule="auto"/>
        <w:ind w:left="1497" w:right="10" w:hanging="10"/>
        <w:jc w:val="both"/>
      </w:pPr>
      <w:r>
        <w:t>，</w:t>
      </w:r>
      <w:r>
        <w:t>10 =p</w:t>
      </w:r>
      <w:r>
        <w:t>攵</w:t>
      </w:r>
      <w:r>
        <w:t>vot+1</w:t>
      </w:r>
      <w:r>
        <w:t>，</w:t>
      </w:r>
    </w:p>
    <w:p w:rsidR="004A1D4E" w:rsidRDefault="009A508B">
      <w:pPr>
        <w:pStyle w:val="7"/>
        <w:spacing w:after="180"/>
        <w:ind w:left="1100"/>
      </w:pPr>
      <w:r>
        <w:rPr>
          <w:noProof/>
        </w:rPr>
        <w:drawing>
          <wp:inline distT="0" distB="0" distL="0" distR="0">
            <wp:extent cx="6466" cy="6461"/>
            <wp:effectExtent l="0" t="0" r="0" b="0"/>
            <wp:docPr id="1872764" name="Picture 1872764"/>
            <wp:cNvGraphicFramePr/>
            <a:graphic xmlns:a="http://schemas.openxmlformats.org/drawingml/2006/main">
              <a:graphicData uri="http://schemas.openxmlformats.org/drawingml/2006/picture">
                <pic:pic xmlns:pic="http://schemas.openxmlformats.org/drawingml/2006/picture">
                  <pic:nvPicPr>
                    <pic:cNvPr id="1872764" name="Picture 1872764"/>
                    <pic:cNvPicPr/>
                  </pic:nvPicPr>
                  <pic:blipFill>
                    <a:blip r:embed="rId350"/>
                    <a:stretch>
                      <a:fillRect/>
                    </a:stretch>
                  </pic:blipFill>
                  <pic:spPr>
                    <a:xfrm>
                      <a:off x="0" y="0"/>
                      <a:ext cx="6466" cy="6461"/>
                    </a:xfrm>
                    <a:prstGeom prst="rect">
                      <a:avLst/>
                    </a:prstGeom>
                  </pic:spPr>
                </pic:pic>
              </a:graphicData>
            </a:graphic>
          </wp:inline>
        </w:drawing>
      </w:r>
      <w:r>
        <w:t>Insertsort</w:t>
      </w:r>
      <w:r>
        <w:t>（</w:t>
      </w:r>
      <w:r>
        <w:t xml:space="preserve">L) </w:t>
      </w:r>
      <w:r>
        <w:rPr>
          <w:noProof/>
        </w:rPr>
        <w:drawing>
          <wp:inline distT="0" distB="0" distL="0" distR="0">
            <wp:extent cx="38798" cy="77537"/>
            <wp:effectExtent l="0" t="0" r="0" b="0"/>
            <wp:docPr id="1872763" name="Picture 1872763"/>
            <wp:cNvGraphicFramePr/>
            <a:graphic xmlns:a="http://schemas.openxmlformats.org/drawingml/2006/main">
              <a:graphicData uri="http://schemas.openxmlformats.org/drawingml/2006/picture">
                <pic:pic xmlns:pic="http://schemas.openxmlformats.org/drawingml/2006/picture">
                  <pic:nvPicPr>
                    <pic:cNvPr id="1872763" name="Picture 1872763"/>
                    <pic:cNvPicPr/>
                  </pic:nvPicPr>
                  <pic:blipFill>
                    <a:blip r:embed="rId3254"/>
                    <a:stretch>
                      <a:fillRect/>
                    </a:stretch>
                  </pic:blipFill>
                  <pic:spPr>
                    <a:xfrm>
                      <a:off x="0" y="0"/>
                      <a:ext cx="38798" cy="77537"/>
                    </a:xfrm>
                    <a:prstGeom prst="rect">
                      <a:avLst/>
                    </a:prstGeom>
                  </pic:spPr>
                </pic:pic>
              </a:graphicData>
            </a:graphic>
          </wp:inline>
        </w:drawing>
      </w:r>
    </w:p>
    <w:p w:rsidR="004A1D4E" w:rsidRDefault="009A508B">
      <w:pPr>
        <w:spacing w:after="5" w:line="227" w:lineRule="auto"/>
        <w:ind w:left="10" w:right="10" w:firstLine="428"/>
        <w:jc w:val="both"/>
      </w:pPr>
      <w:r>
        <w:t>当我们将</w:t>
      </w:r>
      <w:r>
        <w:t>if</w:t>
      </w:r>
      <w:r>
        <w:t>改成</w:t>
      </w:r>
      <w:r>
        <w:t>whib</w:t>
      </w:r>
      <w:r>
        <w:t>后（见加粗代码部分），因为第一次递归以后，变量</w:t>
      </w:r>
      <w:r>
        <w:t>bw</w:t>
      </w:r>
      <w:r>
        <w:t>就</w:t>
      </w:r>
      <w:r>
        <w:rPr>
          <w:noProof/>
        </w:rPr>
        <w:drawing>
          <wp:inline distT="0" distB="0" distL="0" distR="0">
            <wp:extent cx="6466" cy="6461"/>
            <wp:effectExtent l="0" t="0" r="0" b="0"/>
            <wp:docPr id="1872765" name="Picture 1872765"/>
            <wp:cNvGraphicFramePr/>
            <a:graphic xmlns:a="http://schemas.openxmlformats.org/drawingml/2006/main">
              <a:graphicData uri="http://schemas.openxmlformats.org/drawingml/2006/picture">
                <pic:pic xmlns:pic="http://schemas.openxmlformats.org/drawingml/2006/picture">
                  <pic:nvPicPr>
                    <pic:cNvPr id="1872765" name="Picture 1872765"/>
                    <pic:cNvPicPr/>
                  </pic:nvPicPr>
                  <pic:blipFill>
                    <a:blip r:embed="rId208"/>
                    <a:stretch>
                      <a:fillRect/>
                    </a:stretch>
                  </pic:blipFill>
                  <pic:spPr>
                    <a:xfrm>
                      <a:off x="0" y="0"/>
                      <a:ext cx="6466" cy="6461"/>
                    </a:xfrm>
                    <a:prstGeom prst="rect">
                      <a:avLst/>
                    </a:prstGeom>
                  </pic:spPr>
                </pic:pic>
              </a:graphicData>
            </a:graphic>
          </wp:inline>
        </w:drawing>
      </w:r>
      <w:r>
        <w:t>没有用处了，所以可以将</w:t>
      </w:r>
      <w:r>
        <w:t>pivot+l</w:t>
      </w:r>
      <w:r>
        <w:t>赋值给</w:t>
      </w:r>
      <w:r>
        <w:t>bw</w:t>
      </w:r>
      <w:r>
        <w:t>，再循环后，来一次</w:t>
      </w:r>
      <w:r>
        <w:t>Partition (L,bw,high)</w:t>
      </w:r>
      <w:r>
        <w:t>，其效果等同于</w:t>
      </w:r>
      <w:r>
        <w:t>"QSort (L,pivot+l,high)</w:t>
      </w:r>
      <w:r>
        <w:t>疒。结果相同，但因采用迭代而不是递归的方法可以缩减堆栈</w:t>
      </w:r>
      <w:r>
        <w:t>深度，从而提高了整体性能。</w:t>
      </w:r>
    </w:p>
    <w:p w:rsidR="004A1D4E" w:rsidRDefault="009A508B">
      <w:pPr>
        <w:spacing w:after="5" w:line="262" w:lineRule="auto"/>
        <w:ind w:left="10" w:right="10" w:firstLine="367"/>
        <w:jc w:val="both"/>
      </w:pPr>
      <w:r>
        <w:rPr>
          <w:sz w:val="20"/>
        </w:rPr>
        <w:t>在现实的应用中，比如</w:t>
      </w:r>
      <w:r>
        <w:rPr>
          <w:sz w:val="20"/>
        </w:rPr>
        <w:t>C++</w:t>
      </w:r>
      <w:r>
        <w:rPr>
          <w:sz w:val="20"/>
        </w:rPr>
        <w:t>、</w:t>
      </w:r>
      <w:r>
        <w:rPr>
          <w:sz w:val="20"/>
        </w:rPr>
        <w:t>java</w:t>
      </w:r>
      <w:r>
        <w:rPr>
          <w:sz w:val="20"/>
        </w:rPr>
        <w:t>、</w:t>
      </w:r>
      <w:r>
        <w:rPr>
          <w:sz w:val="20"/>
        </w:rPr>
        <w:t>PHP</w:t>
      </w:r>
      <w:r>
        <w:rPr>
          <w:sz w:val="20"/>
        </w:rPr>
        <w:t>、</w:t>
      </w:r>
      <w:r>
        <w:rPr>
          <w:sz w:val="20"/>
        </w:rPr>
        <w:t>C#</w:t>
      </w:r>
      <w:r>
        <w:rPr>
          <w:sz w:val="20"/>
        </w:rPr>
        <w:t>、</w:t>
      </w:r>
      <w:r>
        <w:rPr>
          <w:sz w:val="20"/>
        </w:rPr>
        <w:t>VB</w:t>
      </w:r>
      <w:r>
        <w:rPr>
          <w:sz w:val="20"/>
        </w:rPr>
        <w:t>、</w:t>
      </w:r>
      <w:r>
        <w:rPr>
          <w:sz w:val="20"/>
        </w:rPr>
        <w:t>JavaScript</w:t>
      </w:r>
      <w:r>
        <w:rPr>
          <w:sz w:val="20"/>
        </w:rPr>
        <w:t>等都有对快速排序算法的实现</w:t>
      </w:r>
      <w:r>
        <w:rPr>
          <w:sz w:val="20"/>
        </w:rPr>
        <w:t>32</w:t>
      </w:r>
      <w:r>
        <w:rPr>
          <w:sz w:val="20"/>
        </w:rPr>
        <w:t>，实现方式上略有不同，但基本上都是在我们讲解的快速排序法基础上的精神体现。</w:t>
      </w:r>
    </w:p>
    <w:p w:rsidR="004A1D4E" w:rsidRDefault="009A508B">
      <w:pPr>
        <w:spacing w:after="27" w:line="262" w:lineRule="auto"/>
        <w:ind w:left="377" w:right="10"/>
        <w:jc w:val="both"/>
      </w:pPr>
      <w:r>
        <w:rPr>
          <w:sz w:val="20"/>
        </w:rPr>
        <w:t>馭了不起的排序算法</w:t>
      </w:r>
    </w:p>
    <w:p w:rsidR="004A1D4E" w:rsidRDefault="009A508B">
      <w:pPr>
        <w:spacing w:after="5" w:line="219" w:lineRule="auto"/>
        <w:ind w:left="-163" w:right="10" w:firstLine="540"/>
      </w:pPr>
      <w:r>
        <w:rPr>
          <w:sz w:val="20"/>
        </w:rPr>
        <w:t>我们现在学过的排序算法，有按照实现方法分类命名的，如简单选择排序、直接插人排序、归并排序，有按照其排序的方式类比现实世界命名的，比如冒泡排序、堆</w:t>
      </w:r>
      <w:r>
        <w:rPr>
          <w:sz w:val="20"/>
        </w:rPr>
        <w:t xml:space="preserve"> </w:t>
      </w:r>
      <w:r>
        <w:rPr>
          <w:noProof/>
        </w:rPr>
        <w:drawing>
          <wp:inline distT="0" distB="0" distL="0" distR="0">
            <wp:extent cx="12933" cy="12922"/>
            <wp:effectExtent l="0" t="0" r="0" b="0"/>
            <wp:docPr id="1873143" name="Picture 1873143"/>
            <wp:cNvGraphicFramePr/>
            <a:graphic xmlns:a="http://schemas.openxmlformats.org/drawingml/2006/main">
              <a:graphicData uri="http://schemas.openxmlformats.org/drawingml/2006/picture">
                <pic:pic xmlns:pic="http://schemas.openxmlformats.org/drawingml/2006/picture">
                  <pic:nvPicPr>
                    <pic:cNvPr id="1873143" name="Picture 1873143"/>
                    <pic:cNvPicPr/>
                  </pic:nvPicPr>
                  <pic:blipFill>
                    <a:blip r:embed="rId3255"/>
                    <a:stretch>
                      <a:fillRect/>
                    </a:stretch>
                  </pic:blipFill>
                  <pic:spPr>
                    <a:xfrm>
                      <a:off x="0" y="0"/>
                      <a:ext cx="12933" cy="12922"/>
                    </a:xfrm>
                    <a:prstGeom prst="rect">
                      <a:avLst/>
                    </a:prstGeom>
                  </pic:spPr>
                </pic:pic>
              </a:graphicData>
            </a:graphic>
          </wp:inline>
        </w:drawing>
      </w:r>
      <w:r>
        <w:rPr>
          <w:sz w:val="20"/>
        </w:rPr>
        <w:t xml:space="preserve"> </w:t>
      </w:r>
      <w:r>
        <w:rPr>
          <w:sz w:val="20"/>
        </w:rPr>
        <w:t>排序，还有用人名命名的，比如希尔排序。但是刚才我们讲的排序，却用</w:t>
      </w:r>
      <w:r>
        <w:rPr>
          <w:sz w:val="20"/>
        </w:rPr>
        <w:t>“</w:t>
      </w:r>
      <w:r>
        <w:rPr>
          <w:sz w:val="20"/>
        </w:rPr>
        <w:t>快速</w:t>
      </w:r>
      <w:r>
        <w:rPr>
          <w:sz w:val="20"/>
        </w:rPr>
        <w:t>”</w:t>
      </w:r>
      <w:r>
        <w:rPr>
          <w:sz w:val="20"/>
        </w:rPr>
        <w:t>来命名，这也就意味着只要再有人找到更好的排序法，此</w:t>
      </w:r>
      <w:r>
        <w:rPr>
          <w:sz w:val="20"/>
        </w:rPr>
        <w:t>“</w:t>
      </w:r>
      <w:r>
        <w:rPr>
          <w:sz w:val="20"/>
        </w:rPr>
        <w:t>快速</w:t>
      </w:r>
      <w:r>
        <w:rPr>
          <w:sz w:val="20"/>
        </w:rPr>
        <w:t>"</w:t>
      </w:r>
      <w:r>
        <w:rPr>
          <w:sz w:val="20"/>
        </w:rPr>
        <w:t>就会名不符实，不过，至少今天。</w:t>
      </w:r>
      <w:r>
        <w:rPr>
          <w:sz w:val="20"/>
        </w:rPr>
        <w:t>TonyHoare</w:t>
      </w:r>
      <w:r>
        <w:rPr>
          <w:sz w:val="20"/>
        </w:rPr>
        <w:t>发明的快速排序法经过多次的优化后，在整体性能上，依</w:t>
      </w:r>
    </w:p>
    <w:p w:rsidR="004A1D4E" w:rsidRDefault="009A508B">
      <w:pPr>
        <w:spacing w:after="90"/>
        <w:ind w:left="10"/>
      </w:pPr>
      <w:r>
        <w:rPr>
          <w:noProof/>
        </w:rPr>
        <mc:AlternateContent>
          <mc:Choice Requires="wpg">
            <w:drawing>
              <wp:inline distT="0" distB="0" distL="0" distR="0">
                <wp:extent cx="1817057" cy="12922"/>
                <wp:effectExtent l="0" t="0" r="0" b="0"/>
                <wp:docPr id="3118686" name="Group 3118686"/>
                <wp:cNvGraphicFramePr/>
                <a:graphic xmlns:a="http://schemas.openxmlformats.org/drawingml/2006/main">
                  <a:graphicData uri="http://schemas.microsoft.com/office/word/2010/wordprocessingGroup">
                    <wpg:wgp>
                      <wpg:cNvGrpSpPr/>
                      <wpg:grpSpPr>
                        <a:xfrm>
                          <a:off x="0" y="0"/>
                          <a:ext cx="1817057" cy="12922"/>
                          <a:chOff x="0" y="0"/>
                          <a:chExt cx="1817057" cy="12922"/>
                        </a:xfrm>
                      </wpg:grpSpPr>
                      <wps:wsp>
                        <wps:cNvPr id="3118685" name="Shape 3118685"/>
                        <wps:cNvSpPr/>
                        <wps:spPr>
                          <a:xfrm>
                            <a:off x="0" y="0"/>
                            <a:ext cx="1817057" cy="12922"/>
                          </a:xfrm>
                          <a:custGeom>
                            <a:avLst/>
                            <a:gdLst/>
                            <a:ahLst/>
                            <a:cxnLst/>
                            <a:rect l="0" t="0" r="0" b="0"/>
                            <a:pathLst>
                              <a:path w="1817057" h="12922">
                                <a:moveTo>
                                  <a:pt x="0" y="6462"/>
                                </a:moveTo>
                                <a:lnTo>
                                  <a:pt x="1817057" y="6462"/>
                                </a:lnTo>
                              </a:path>
                            </a:pathLst>
                          </a:custGeom>
                          <a:ln w="12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686" style="width:143.075pt;height:1.01752pt;mso-position-horizontal-relative:char;mso-position-vertical-relative:line" coordsize="18170,129">
                <v:shape id="Shape 3118685" style="position:absolute;width:18170;height:129;left:0;top:0;" coordsize="1817057,12922" path="m0,6462l1817057,6462">
                  <v:stroke weight="1.01752pt" endcap="flat" joinstyle="miter" miterlimit="1" on="true" color="#000000"/>
                  <v:fill on="false" color="#000000"/>
                </v:shape>
              </v:group>
            </w:pict>
          </mc:Fallback>
        </mc:AlternateContent>
      </w:r>
    </w:p>
    <w:p w:rsidR="004A1D4E" w:rsidRDefault="009A508B">
      <w:pPr>
        <w:spacing w:after="4" w:line="265" w:lineRule="auto"/>
        <w:ind w:left="66" w:right="122" w:hanging="10"/>
      </w:pPr>
      <w:r>
        <w:rPr>
          <w:sz w:val="14"/>
        </w:rPr>
        <w:t>注</w:t>
      </w:r>
      <w:r>
        <w:rPr>
          <w:sz w:val="14"/>
        </w:rPr>
        <w:t>32</w:t>
      </w:r>
      <w:r>
        <w:rPr>
          <w:sz w:val="14"/>
        </w:rPr>
        <w:t>：有兴趣可以想办法到网上下载阅读它们的源代碼。</w:t>
      </w:r>
    </w:p>
    <w:p w:rsidR="004A1D4E" w:rsidRDefault="009A508B">
      <w:pPr>
        <w:spacing w:after="148" w:line="262" w:lineRule="auto"/>
        <w:ind w:left="10" w:right="10"/>
        <w:jc w:val="both"/>
      </w:pPr>
      <w:r>
        <w:rPr>
          <w:sz w:val="20"/>
        </w:rPr>
        <w:t>然是排序算法王者，我们应该要好好研究并掌握它。</w:t>
      </w:r>
      <w:r>
        <w:rPr>
          <w:sz w:val="20"/>
        </w:rPr>
        <w:t>33</w:t>
      </w:r>
    </w:p>
    <w:p w:rsidR="004A1D4E" w:rsidRDefault="009A508B">
      <w:pPr>
        <w:pStyle w:val="4"/>
        <w:ind w:left="1120" w:right="1130"/>
      </w:pPr>
      <w:r>
        <w:t>9</w:t>
      </w:r>
      <w:r>
        <w:t>．</w:t>
      </w:r>
      <w:r>
        <w:t>10</w:t>
      </w:r>
      <w:r>
        <w:t>总结回顾</w:t>
      </w:r>
    </w:p>
    <w:p w:rsidR="004A1D4E" w:rsidRDefault="009A508B">
      <w:pPr>
        <w:spacing w:after="55" w:line="227" w:lineRule="auto"/>
        <w:ind w:left="10" w:right="10" w:firstLine="377"/>
        <w:jc w:val="both"/>
      </w:pPr>
      <w:r>
        <w:t>本章内容只是在讲排序，我们需要对已经提到的各个排序算法进行对比来总结回顾。</w:t>
      </w:r>
    </w:p>
    <w:p w:rsidR="004A1D4E" w:rsidRDefault="009A508B">
      <w:pPr>
        <w:spacing w:after="5" w:line="227" w:lineRule="auto"/>
        <w:ind w:left="10" w:right="10" w:firstLine="377"/>
        <w:jc w:val="both"/>
      </w:pPr>
      <w:r>
        <w:t>首先我们讲了排序的定义，并提到了排序的稳定性，排序稳定对于某些特殊需求来说是至关重要的，因此在排序算法中，我们需要关注此算法的稳定性如何。</w:t>
      </w:r>
    </w:p>
    <w:p w:rsidR="004A1D4E" w:rsidRDefault="009A508B">
      <w:pPr>
        <w:spacing w:after="99" w:line="227" w:lineRule="auto"/>
        <w:ind w:left="10" w:right="10" w:firstLine="377"/>
        <w:jc w:val="both"/>
      </w:pPr>
      <w:r>
        <w:t>我们根据将排序记录是否全部被放置在内存中，将排序分为内排序与外排序两种，外排序需要在内外存之间多次交换数据才能进行。我们本章主要讲的是内排序的算法。</w:t>
      </w:r>
    </w:p>
    <w:tbl>
      <w:tblPr>
        <w:tblStyle w:val="TableGrid"/>
        <w:tblpPr w:vertAnchor="page" w:horzAnchor="page" w:tblpX="1211" w:tblpY="464"/>
        <w:tblOverlap w:val="never"/>
        <w:tblW w:w="1361" w:type="dxa"/>
        <w:tblInd w:w="0" w:type="dxa"/>
        <w:tblCellMar>
          <w:top w:w="45" w:type="dxa"/>
          <w:left w:w="137" w:type="dxa"/>
          <w:bottom w:w="0" w:type="dxa"/>
          <w:right w:w="56" w:type="dxa"/>
        </w:tblCellMar>
        <w:tblLook w:val="04A0" w:firstRow="1" w:lastRow="0" w:firstColumn="1" w:lastColumn="0" w:noHBand="0" w:noVBand="1"/>
      </w:tblPr>
      <w:tblGrid>
        <w:gridCol w:w="491"/>
        <w:gridCol w:w="870"/>
      </w:tblGrid>
      <w:tr w:rsidR="004A1D4E">
        <w:trPr>
          <w:trHeight w:val="321"/>
        </w:trPr>
        <w:tc>
          <w:tcPr>
            <w:tcW w:w="485"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98"/>
            </w:pPr>
            <w:r>
              <w:rPr>
                <w:sz w:val="20"/>
              </w:rPr>
              <w:t>话</w:t>
            </w:r>
          </w:p>
        </w:tc>
        <w:tc>
          <w:tcPr>
            <w:tcW w:w="876"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数据结枘</w:t>
            </w:r>
          </w:p>
        </w:tc>
      </w:tr>
    </w:tbl>
    <w:p w:rsidR="004A1D4E" w:rsidRDefault="009A508B">
      <w:pPr>
        <w:spacing w:after="5" w:line="227" w:lineRule="auto"/>
        <w:ind w:left="10" w:right="10" w:firstLine="377"/>
        <w:jc w:val="both"/>
      </w:pPr>
      <w:r>
        <w:t>根据排序过程中借助的主要操作，我们将内排序分为：插人排序、交换排序、选择排序和归并排序四类。之后介绍的</w:t>
      </w:r>
      <w:r>
        <w:t>7</w:t>
      </w:r>
      <w:r>
        <w:t>种排序法，就分别是各种分类的代表算法。</w:t>
      </w:r>
    </w:p>
    <w:p w:rsidR="004A1D4E" w:rsidRDefault="009A508B">
      <w:pPr>
        <w:spacing w:after="130"/>
        <w:ind w:right="-10"/>
      </w:pPr>
      <w:r>
        <w:rPr>
          <w:noProof/>
        </w:rPr>
        <w:drawing>
          <wp:inline distT="0" distB="0" distL="0" distR="0">
            <wp:extent cx="4953259" cy="1544276"/>
            <wp:effectExtent l="0" t="0" r="0" b="0"/>
            <wp:docPr id="3118687" name="Picture 3118687"/>
            <wp:cNvGraphicFramePr/>
            <a:graphic xmlns:a="http://schemas.openxmlformats.org/drawingml/2006/main">
              <a:graphicData uri="http://schemas.openxmlformats.org/drawingml/2006/picture">
                <pic:pic xmlns:pic="http://schemas.openxmlformats.org/drawingml/2006/picture">
                  <pic:nvPicPr>
                    <pic:cNvPr id="3118687" name="Picture 3118687"/>
                    <pic:cNvPicPr/>
                  </pic:nvPicPr>
                  <pic:blipFill>
                    <a:blip r:embed="rId3256"/>
                    <a:stretch>
                      <a:fillRect/>
                    </a:stretch>
                  </pic:blipFill>
                  <pic:spPr>
                    <a:xfrm>
                      <a:off x="0" y="0"/>
                      <a:ext cx="4953259" cy="1544276"/>
                    </a:xfrm>
                    <a:prstGeom prst="rect">
                      <a:avLst/>
                    </a:prstGeom>
                  </pic:spPr>
                </pic:pic>
              </a:graphicData>
            </a:graphic>
          </wp:inline>
        </w:drawing>
      </w:r>
    </w:p>
    <w:p w:rsidR="004A1D4E" w:rsidRDefault="009A508B">
      <w:pPr>
        <w:spacing w:after="3" w:line="265" w:lineRule="auto"/>
        <w:ind w:left="1273" w:right="1263" w:hanging="10"/>
        <w:jc w:val="center"/>
      </w:pPr>
      <w:r>
        <w:rPr>
          <w:sz w:val="18"/>
        </w:rPr>
        <w:t>图</w:t>
      </w:r>
      <w:r>
        <w:rPr>
          <w:sz w:val="18"/>
        </w:rPr>
        <w:t>9</w:t>
      </w:r>
      <w:r>
        <w:rPr>
          <w:sz w:val="18"/>
        </w:rPr>
        <w:t>．</w:t>
      </w:r>
      <w:r>
        <w:rPr>
          <w:sz w:val="18"/>
        </w:rPr>
        <w:t>10</w:t>
      </w:r>
      <w:r>
        <w:rPr>
          <w:sz w:val="18"/>
        </w:rPr>
        <w:t>．</w:t>
      </w:r>
      <w:r>
        <w:rPr>
          <w:sz w:val="18"/>
        </w:rPr>
        <w:t>1</w:t>
      </w:r>
    </w:p>
    <w:p w:rsidR="004A1D4E" w:rsidRDefault="009A508B">
      <w:pPr>
        <w:spacing w:after="31" w:line="262" w:lineRule="auto"/>
        <w:ind w:left="10" w:right="10" w:firstLine="356"/>
        <w:jc w:val="both"/>
      </w:pPr>
      <w:r>
        <w:rPr>
          <w:sz w:val="20"/>
        </w:rPr>
        <w:t>事实上，目前还没有十全十美的排序算法，有优点就会有缺点，即使是快速排序法，也只是在整体性能上优越，它也存在排序不稳定、需要大量辅助空间、对少量数据排序无优势等不足。因此我们就来从多个角度来剖析一下提到的各种排序的长与短。</w:t>
      </w:r>
    </w:p>
    <w:p w:rsidR="004A1D4E" w:rsidRDefault="009A508B">
      <w:pPr>
        <w:spacing w:after="1105" w:line="227" w:lineRule="auto"/>
        <w:ind w:left="417" w:right="10" w:hanging="10"/>
        <w:jc w:val="both"/>
      </w:pPr>
      <w:r>
        <w:t>我们将</w:t>
      </w:r>
      <w:r>
        <w:t>7</w:t>
      </w:r>
      <w:r>
        <w:t>种算法的各种指标进行对比，如表</w:t>
      </w:r>
      <w:r>
        <w:t>9</w:t>
      </w:r>
      <w:r>
        <w:t>．</w:t>
      </w:r>
      <w:r>
        <w:t>10·1</w:t>
      </w:r>
      <w:r>
        <w:t>所示。</w:t>
      </w:r>
    </w:p>
    <w:p w:rsidR="004A1D4E" w:rsidRDefault="009A508B">
      <w:pPr>
        <w:spacing w:before="71" w:after="4" w:line="262" w:lineRule="auto"/>
        <w:ind w:left="15" w:hanging="10"/>
        <w:jc w:val="both"/>
      </w:pPr>
      <w:r>
        <w:rPr>
          <w:noProof/>
        </w:rPr>
        <mc:AlternateContent>
          <mc:Choice Requires="wpg">
            <w:drawing>
              <wp:anchor distT="0" distB="0" distL="114300" distR="114300" simplePos="0" relativeHeight="252374016" behindDoc="0" locked="0" layoutInCell="1" allowOverlap="1">
                <wp:simplePos x="0" y="0"/>
                <wp:positionH relativeFrom="column">
                  <wp:posOffset>19399</wp:posOffset>
                </wp:positionH>
                <wp:positionV relativeFrom="paragraph">
                  <wp:posOffset>-64477</wp:posOffset>
                </wp:positionV>
                <wp:extent cx="1810591" cy="12923"/>
                <wp:effectExtent l="0" t="0" r="0" b="0"/>
                <wp:wrapSquare wrapText="bothSides"/>
                <wp:docPr id="3118690" name="Group 3118690"/>
                <wp:cNvGraphicFramePr/>
                <a:graphic xmlns:a="http://schemas.openxmlformats.org/drawingml/2006/main">
                  <a:graphicData uri="http://schemas.microsoft.com/office/word/2010/wordprocessingGroup">
                    <wpg:wgp>
                      <wpg:cNvGrpSpPr/>
                      <wpg:grpSpPr>
                        <a:xfrm>
                          <a:off x="0" y="0"/>
                          <a:ext cx="1810591" cy="12923"/>
                          <a:chOff x="0" y="0"/>
                          <a:chExt cx="1810591" cy="12923"/>
                        </a:xfrm>
                      </wpg:grpSpPr>
                      <wps:wsp>
                        <wps:cNvPr id="3118689" name="Shape 3118689"/>
                        <wps:cNvSpPr/>
                        <wps:spPr>
                          <a:xfrm>
                            <a:off x="0" y="0"/>
                            <a:ext cx="1810591" cy="12923"/>
                          </a:xfrm>
                          <a:custGeom>
                            <a:avLst/>
                            <a:gdLst/>
                            <a:ahLst/>
                            <a:cxnLst/>
                            <a:rect l="0" t="0" r="0" b="0"/>
                            <a:pathLst>
                              <a:path w="1810591" h="12923">
                                <a:moveTo>
                                  <a:pt x="0" y="6462"/>
                                </a:moveTo>
                                <a:lnTo>
                                  <a:pt x="1810591" y="6462"/>
                                </a:lnTo>
                              </a:path>
                            </a:pathLst>
                          </a:custGeom>
                          <a:ln w="1292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8690" style="width:142.566pt;height:1.01758pt;position:absolute;mso-position-horizontal-relative:text;mso-position-horizontal:absolute;margin-left:1.5275pt;mso-position-vertical-relative:text;margin-top:-5.07703pt;" coordsize="18105,129">
                <v:shape id="Shape 3118689" style="position:absolute;width:18105;height:129;left:0;top:0;" coordsize="1810591,12923" path="m0,6462l1810591,6462">
                  <v:stroke weight="1.01758pt" endcap="flat" joinstyle="miter" miterlimit="1" on="true" color="#000000"/>
                  <v:fill on="false" color="#000000"/>
                </v:shape>
                <w10:wrap type="square"/>
              </v:group>
            </w:pict>
          </mc:Fallback>
        </mc:AlternateContent>
      </w:r>
      <w:r>
        <w:rPr>
          <w:sz w:val="16"/>
        </w:rPr>
        <w:t>注</w:t>
      </w:r>
      <w:r>
        <w:rPr>
          <w:sz w:val="16"/>
        </w:rPr>
        <w:t>”</w:t>
      </w:r>
      <w:r>
        <w:rPr>
          <w:sz w:val="16"/>
        </w:rPr>
        <w:t>！关于快速排序荠法更详细讲解，请参考《算法导论》第二部分第七章</w:t>
      </w:r>
      <w:r>
        <w:rPr>
          <w:sz w:val="16"/>
        </w:rPr>
        <w:t>“</w:t>
      </w:r>
      <w:r>
        <w:rPr>
          <w:sz w:val="16"/>
        </w:rPr>
        <w:t>快速排序</w:t>
      </w:r>
      <w:r>
        <w:rPr>
          <w:sz w:val="16"/>
        </w:rPr>
        <w:t>”</w:t>
      </w:r>
      <w:r>
        <w:rPr>
          <w:sz w:val="16"/>
        </w:rPr>
        <w:t>的内。</w:t>
      </w:r>
      <w:r>
        <w:rPr>
          <w:noProof/>
        </w:rPr>
        <w:drawing>
          <wp:inline distT="0" distB="0" distL="0" distR="0">
            <wp:extent cx="6467" cy="12923"/>
            <wp:effectExtent l="0" t="0" r="0" b="0"/>
            <wp:docPr id="1876969" name="Picture 1876969"/>
            <wp:cNvGraphicFramePr/>
            <a:graphic xmlns:a="http://schemas.openxmlformats.org/drawingml/2006/main">
              <a:graphicData uri="http://schemas.openxmlformats.org/drawingml/2006/picture">
                <pic:pic xmlns:pic="http://schemas.openxmlformats.org/drawingml/2006/picture">
                  <pic:nvPicPr>
                    <pic:cNvPr id="1876969" name="Picture 1876969"/>
                    <pic:cNvPicPr/>
                  </pic:nvPicPr>
                  <pic:blipFill>
                    <a:blip r:embed="rId213"/>
                    <a:stretch>
                      <a:fillRect/>
                    </a:stretch>
                  </pic:blipFill>
                  <pic:spPr>
                    <a:xfrm>
                      <a:off x="0" y="0"/>
                      <a:ext cx="6467" cy="12923"/>
                    </a:xfrm>
                    <a:prstGeom prst="rect">
                      <a:avLst/>
                    </a:prstGeom>
                  </pic:spPr>
                </pic:pic>
              </a:graphicData>
            </a:graphic>
          </wp:inline>
        </w:drawing>
      </w:r>
    </w:p>
    <w:p w:rsidR="004A1D4E" w:rsidRDefault="009A508B">
      <w:pPr>
        <w:spacing w:after="0"/>
        <w:ind w:left="2016" w:right="2138" w:hanging="10"/>
        <w:jc w:val="center"/>
      </w:pPr>
      <w:r>
        <w:rPr>
          <w:sz w:val="10"/>
        </w:rPr>
        <w:t>表</w:t>
      </w:r>
      <w:r>
        <w:rPr>
          <w:sz w:val="10"/>
        </w:rPr>
        <w:t>9</w:t>
      </w:r>
      <w:r>
        <w:rPr>
          <w:sz w:val="10"/>
        </w:rPr>
        <w:t>一</w:t>
      </w:r>
      <w:r>
        <w:rPr>
          <w:sz w:val="10"/>
        </w:rPr>
        <w:t>1</w:t>
      </w:r>
      <w:r>
        <w:rPr>
          <w:sz w:val="10"/>
        </w:rPr>
        <w:t>俨</w:t>
      </w:r>
      <w:r>
        <w:rPr>
          <w:sz w:val="10"/>
        </w:rPr>
        <w:t>1</w:t>
      </w:r>
    </w:p>
    <w:tbl>
      <w:tblPr>
        <w:tblStyle w:val="TableGrid"/>
        <w:tblW w:w="7251" w:type="dxa"/>
        <w:tblInd w:w="244" w:type="dxa"/>
        <w:tblCellMar>
          <w:top w:w="25" w:type="dxa"/>
          <w:left w:w="95" w:type="dxa"/>
          <w:bottom w:w="0" w:type="dxa"/>
          <w:right w:w="112" w:type="dxa"/>
        </w:tblCellMar>
        <w:tblLook w:val="04A0" w:firstRow="1" w:lastRow="0" w:firstColumn="1" w:lastColumn="0" w:noHBand="0" w:noVBand="1"/>
      </w:tblPr>
      <w:tblGrid>
        <w:gridCol w:w="1295"/>
        <w:gridCol w:w="1520"/>
        <w:gridCol w:w="991"/>
        <w:gridCol w:w="933"/>
        <w:gridCol w:w="1661"/>
        <w:gridCol w:w="851"/>
      </w:tblGrid>
      <w:tr w:rsidR="004A1D4E">
        <w:trPr>
          <w:trHeight w:val="285"/>
        </w:trPr>
        <w:tc>
          <w:tcPr>
            <w:tcW w:w="1310" w:type="dxa"/>
            <w:tcBorders>
              <w:top w:val="single" w:sz="2" w:space="0" w:color="000000"/>
              <w:left w:val="nil"/>
              <w:bottom w:val="single" w:sz="2" w:space="0" w:color="000000"/>
              <w:right w:val="single" w:sz="2" w:space="0" w:color="000000"/>
            </w:tcBorders>
          </w:tcPr>
          <w:p w:rsidR="004A1D4E" w:rsidRDefault="009A508B">
            <w:pPr>
              <w:spacing w:after="0"/>
              <w:ind w:left="200"/>
            </w:pPr>
            <w:r>
              <w:rPr>
                <w:sz w:val="18"/>
              </w:rPr>
              <w:t>排序方涔</w:t>
            </w:r>
          </w:p>
        </w:tc>
        <w:tc>
          <w:tcPr>
            <w:tcW w:w="153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center"/>
            </w:pPr>
            <w:r>
              <w:rPr>
                <w:sz w:val="18"/>
              </w:rPr>
              <w:t>平均情况</w:t>
            </w:r>
          </w:p>
        </w:tc>
        <w:tc>
          <w:tcPr>
            <w:tcW w:w="93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90"/>
            </w:pPr>
            <w:r>
              <w:rPr>
                <w:sz w:val="18"/>
              </w:rPr>
              <w:t>好情况</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jc w:val="both"/>
            </w:pPr>
            <w:r>
              <w:rPr>
                <w:sz w:val="18"/>
              </w:rPr>
              <w:t>最坏情况</w:t>
            </w:r>
          </w:p>
        </w:tc>
        <w:tc>
          <w:tcPr>
            <w:tcW w:w="16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right="78"/>
              <w:jc w:val="center"/>
            </w:pPr>
            <w:r>
              <w:rPr>
                <w:sz w:val="18"/>
              </w:rPr>
              <w:t>一辅助空间</w:t>
            </w:r>
          </w:p>
        </w:tc>
        <w:tc>
          <w:tcPr>
            <w:tcW w:w="859" w:type="dxa"/>
            <w:tcBorders>
              <w:top w:val="single" w:sz="2" w:space="0" w:color="000000"/>
              <w:left w:val="single" w:sz="2" w:space="0" w:color="000000"/>
              <w:bottom w:val="single" w:sz="2" w:space="0" w:color="000000"/>
              <w:right w:val="nil"/>
            </w:tcBorders>
          </w:tcPr>
          <w:p w:rsidR="004A1D4E" w:rsidRDefault="009A508B">
            <w:pPr>
              <w:spacing w:after="0"/>
              <w:ind w:left="41"/>
              <w:jc w:val="both"/>
            </w:pPr>
            <w:r>
              <w:rPr>
                <w:sz w:val="20"/>
              </w:rPr>
              <w:t>稳定性</w:t>
            </w:r>
          </w:p>
        </w:tc>
      </w:tr>
      <w:tr w:rsidR="004A1D4E">
        <w:trPr>
          <w:trHeight w:val="289"/>
        </w:trPr>
        <w:tc>
          <w:tcPr>
            <w:tcW w:w="1310" w:type="dxa"/>
            <w:tcBorders>
              <w:top w:val="single" w:sz="2" w:space="0" w:color="000000"/>
              <w:left w:val="nil"/>
              <w:bottom w:val="single" w:sz="2" w:space="0" w:color="000000"/>
              <w:right w:val="single" w:sz="2" w:space="0" w:color="000000"/>
            </w:tcBorders>
          </w:tcPr>
          <w:p w:rsidR="004A1D4E" w:rsidRDefault="009A508B">
            <w:pPr>
              <w:spacing w:after="0"/>
              <w:ind w:left="57"/>
            </w:pPr>
            <w:r>
              <w:rPr>
                <w:sz w:val="16"/>
              </w:rPr>
              <w:t>冒泡排序</w:t>
            </w:r>
          </w:p>
        </w:tc>
        <w:tc>
          <w:tcPr>
            <w:tcW w:w="153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O(n2)</w:t>
            </w:r>
          </w:p>
        </w:tc>
        <w:tc>
          <w:tcPr>
            <w:tcW w:w="93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24"/>
              </w:rPr>
              <w:t>o</w:t>
            </w:r>
            <w:r>
              <w:rPr>
                <w:sz w:val="24"/>
              </w:rPr>
              <w:t>囫</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8"/>
              </w:rPr>
              <w:t>o</w:t>
            </w:r>
            <w:r>
              <w:rPr>
                <w:sz w:val="18"/>
              </w:rPr>
              <w:t>忉</w:t>
            </w:r>
            <w:r>
              <w:rPr>
                <w:sz w:val="18"/>
              </w:rPr>
              <w:t>2</w:t>
            </w:r>
            <w:r>
              <w:rPr>
                <w:sz w:val="18"/>
              </w:rPr>
              <w:t>）</w:t>
            </w:r>
          </w:p>
        </w:tc>
        <w:tc>
          <w:tcPr>
            <w:tcW w:w="16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6"/>
              </w:rPr>
              <w:t>0(1)</w:t>
            </w:r>
          </w:p>
        </w:tc>
        <w:tc>
          <w:tcPr>
            <w:tcW w:w="859" w:type="dxa"/>
            <w:tcBorders>
              <w:top w:val="single" w:sz="2" w:space="0" w:color="000000"/>
              <w:left w:val="single" w:sz="2" w:space="0" w:color="000000"/>
              <w:bottom w:val="single" w:sz="2" w:space="0" w:color="000000"/>
              <w:right w:val="nil"/>
            </w:tcBorders>
          </w:tcPr>
          <w:p w:rsidR="004A1D4E" w:rsidRDefault="009A508B">
            <w:pPr>
              <w:spacing w:after="0"/>
            </w:pPr>
            <w:r>
              <w:rPr>
                <w:sz w:val="18"/>
              </w:rPr>
              <w:t>稳定</w:t>
            </w:r>
          </w:p>
        </w:tc>
      </w:tr>
      <w:tr w:rsidR="004A1D4E">
        <w:trPr>
          <w:trHeight w:val="291"/>
        </w:trPr>
        <w:tc>
          <w:tcPr>
            <w:tcW w:w="1310" w:type="dxa"/>
            <w:tcBorders>
              <w:top w:val="single" w:sz="2" w:space="0" w:color="000000"/>
              <w:left w:val="nil"/>
              <w:bottom w:val="single" w:sz="2" w:space="0" w:color="000000"/>
              <w:right w:val="single" w:sz="2" w:space="0" w:color="000000"/>
            </w:tcBorders>
          </w:tcPr>
          <w:p w:rsidR="004A1D4E" w:rsidRDefault="009A508B">
            <w:pPr>
              <w:spacing w:after="0"/>
              <w:ind w:left="47"/>
              <w:jc w:val="both"/>
            </w:pPr>
            <w:r>
              <w:rPr>
                <w:sz w:val="18"/>
              </w:rPr>
              <w:t>简单选择排序</w:t>
            </w:r>
          </w:p>
        </w:tc>
        <w:tc>
          <w:tcPr>
            <w:tcW w:w="153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4"/>
              </w:rPr>
              <w:t>o</w:t>
            </w:r>
            <w:r>
              <w:rPr>
                <w:sz w:val="14"/>
              </w:rPr>
              <w:t>仂</w:t>
            </w:r>
            <w:r>
              <w:rPr>
                <w:sz w:val="14"/>
              </w:rPr>
              <w:t>2</w:t>
            </w:r>
            <w:r>
              <w:rPr>
                <w:sz w:val="14"/>
              </w:rPr>
              <w:t>）</w:t>
            </w:r>
          </w:p>
        </w:tc>
        <w:tc>
          <w:tcPr>
            <w:tcW w:w="93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0012)</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14"/>
              </w:rPr>
              <w:t>o</w:t>
            </w:r>
            <w:r>
              <w:rPr>
                <w:sz w:val="14"/>
              </w:rPr>
              <w:t>仂</w:t>
            </w:r>
            <w:r>
              <w:rPr>
                <w:sz w:val="14"/>
              </w:rPr>
              <w:t>2</w:t>
            </w:r>
            <w:r>
              <w:rPr>
                <w:sz w:val="14"/>
              </w:rPr>
              <w:t>）</w:t>
            </w:r>
          </w:p>
        </w:tc>
        <w:tc>
          <w:tcPr>
            <w:tcW w:w="16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6"/>
              </w:rPr>
              <w:t>0(1)</w:t>
            </w:r>
          </w:p>
        </w:tc>
        <w:tc>
          <w:tcPr>
            <w:tcW w:w="859" w:type="dxa"/>
            <w:tcBorders>
              <w:top w:val="single" w:sz="2" w:space="0" w:color="000000"/>
              <w:left w:val="single" w:sz="2" w:space="0" w:color="000000"/>
              <w:bottom w:val="single" w:sz="2" w:space="0" w:color="000000"/>
              <w:right w:val="nil"/>
            </w:tcBorders>
          </w:tcPr>
          <w:p w:rsidR="004A1D4E" w:rsidRDefault="009A508B">
            <w:pPr>
              <w:spacing w:after="0"/>
            </w:pPr>
            <w:r>
              <w:rPr>
                <w:sz w:val="16"/>
              </w:rPr>
              <w:t>稳定</w:t>
            </w:r>
          </w:p>
        </w:tc>
      </w:tr>
      <w:tr w:rsidR="004A1D4E">
        <w:trPr>
          <w:trHeight w:val="289"/>
        </w:trPr>
        <w:tc>
          <w:tcPr>
            <w:tcW w:w="1310" w:type="dxa"/>
            <w:tcBorders>
              <w:top w:val="single" w:sz="2" w:space="0" w:color="000000"/>
              <w:left w:val="nil"/>
              <w:bottom w:val="single" w:sz="2" w:space="0" w:color="000000"/>
              <w:right w:val="single" w:sz="2" w:space="0" w:color="000000"/>
            </w:tcBorders>
          </w:tcPr>
          <w:p w:rsidR="004A1D4E" w:rsidRDefault="009A508B">
            <w:pPr>
              <w:spacing w:after="0"/>
              <w:ind w:left="27"/>
              <w:jc w:val="both"/>
            </w:pPr>
            <w:r>
              <w:rPr>
                <w:sz w:val="18"/>
              </w:rPr>
              <w:t>直接插入排序</w:t>
            </w:r>
          </w:p>
        </w:tc>
        <w:tc>
          <w:tcPr>
            <w:tcW w:w="153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2"/>
              </w:rPr>
              <w:t>o</w:t>
            </w:r>
            <w:r>
              <w:rPr>
                <w:sz w:val="12"/>
              </w:rPr>
              <w:t>仂</w:t>
            </w:r>
            <w:r>
              <w:rPr>
                <w:sz w:val="12"/>
              </w:rPr>
              <w:t>2</w:t>
            </w:r>
            <w:r>
              <w:rPr>
                <w:sz w:val="12"/>
              </w:rPr>
              <w:t>）</w:t>
            </w:r>
          </w:p>
        </w:tc>
        <w:tc>
          <w:tcPr>
            <w:tcW w:w="93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t>O(n)</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2"/>
              </w:rPr>
              <w:t>o</w:t>
            </w:r>
            <w:r>
              <w:rPr>
                <w:sz w:val="12"/>
              </w:rPr>
              <w:t>忉</w:t>
            </w:r>
            <w:r>
              <w:rPr>
                <w:sz w:val="12"/>
              </w:rPr>
              <w:t>2</w:t>
            </w:r>
            <w:r>
              <w:rPr>
                <w:sz w:val="12"/>
              </w:rPr>
              <w:t>）</w:t>
            </w:r>
          </w:p>
        </w:tc>
        <w:tc>
          <w:tcPr>
            <w:tcW w:w="16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6"/>
              </w:rPr>
              <w:t>0(1)</w:t>
            </w:r>
          </w:p>
        </w:tc>
        <w:tc>
          <w:tcPr>
            <w:tcW w:w="859" w:type="dxa"/>
            <w:tcBorders>
              <w:top w:val="single" w:sz="2" w:space="0" w:color="000000"/>
              <w:left w:val="single" w:sz="2" w:space="0" w:color="000000"/>
              <w:bottom w:val="single" w:sz="2" w:space="0" w:color="000000"/>
              <w:right w:val="nil"/>
            </w:tcBorders>
          </w:tcPr>
          <w:p w:rsidR="004A1D4E" w:rsidRDefault="009A508B">
            <w:pPr>
              <w:spacing w:after="0"/>
              <w:ind w:left="10"/>
            </w:pPr>
            <w:r>
              <w:rPr>
                <w:sz w:val="18"/>
              </w:rPr>
              <w:t>稳定</w:t>
            </w:r>
          </w:p>
        </w:tc>
      </w:tr>
      <w:tr w:rsidR="004A1D4E">
        <w:trPr>
          <w:trHeight w:val="285"/>
        </w:trPr>
        <w:tc>
          <w:tcPr>
            <w:tcW w:w="1310" w:type="dxa"/>
            <w:tcBorders>
              <w:top w:val="single" w:sz="2" w:space="0" w:color="000000"/>
              <w:left w:val="nil"/>
              <w:bottom w:val="single" w:sz="2" w:space="0" w:color="000000"/>
              <w:right w:val="single" w:sz="2" w:space="0" w:color="000000"/>
            </w:tcBorders>
          </w:tcPr>
          <w:p w:rsidR="004A1D4E" w:rsidRDefault="009A508B">
            <w:pPr>
              <w:spacing w:after="0"/>
              <w:ind w:left="37"/>
            </w:pPr>
            <w:r>
              <w:rPr>
                <w:sz w:val="18"/>
              </w:rPr>
              <w:t>希尔排序</w:t>
            </w:r>
          </w:p>
        </w:tc>
        <w:tc>
          <w:tcPr>
            <w:tcW w:w="153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6"/>
              </w:rPr>
              <w:t>o</w:t>
            </w:r>
            <w:r>
              <w:rPr>
                <w:sz w:val="16"/>
              </w:rPr>
              <w:t>囫。</w:t>
            </w:r>
            <w:r>
              <w:rPr>
                <w:sz w:val="16"/>
              </w:rPr>
              <w:t>g</w:t>
            </w:r>
            <w:r>
              <w:rPr>
                <w:sz w:val="16"/>
              </w:rPr>
              <w:t>劢、</w:t>
            </w:r>
            <w:r>
              <w:rPr>
                <w:sz w:val="16"/>
              </w:rPr>
              <w:t>0</w:t>
            </w:r>
            <w:r>
              <w:rPr>
                <w:sz w:val="16"/>
              </w:rPr>
              <w:t>（</w:t>
            </w:r>
            <w:r>
              <w:rPr>
                <w:sz w:val="16"/>
              </w:rPr>
              <w:t>n2</w:t>
            </w:r>
            <w:r>
              <w:rPr>
                <w:sz w:val="16"/>
              </w:rPr>
              <w:t>）</w:t>
            </w:r>
          </w:p>
        </w:tc>
        <w:tc>
          <w:tcPr>
            <w:tcW w:w="93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20"/>
              </w:rPr>
              <w:t>O(n</w:t>
            </w:r>
            <w:r>
              <w:rPr>
                <w:sz w:val="20"/>
              </w:rPr>
              <w:t>）</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0072)</w:t>
            </w:r>
          </w:p>
        </w:tc>
        <w:tc>
          <w:tcPr>
            <w:tcW w:w="16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
            </w:pPr>
            <w:r>
              <w:rPr>
                <w:sz w:val="26"/>
              </w:rPr>
              <w:t>0(1)</w:t>
            </w:r>
          </w:p>
        </w:tc>
        <w:tc>
          <w:tcPr>
            <w:tcW w:w="859" w:type="dxa"/>
            <w:tcBorders>
              <w:top w:val="single" w:sz="2" w:space="0" w:color="000000"/>
              <w:left w:val="single" w:sz="2" w:space="0" w:color="000000"/>
              <w:bottom w:val="single" w:sz="2" w:space="0" w:color="000000"/>
              <w:right w:val="nil"/>
            </w:tcBorders>
          </w:tcPr>
          <w:p w:rsidR="004A1D4E" w:rsidRDefault="009A508B">
            <w:pPr>
              <w:spacing w:after="0"/>
              <w:ind w:left="20"/>
            </w:pPr>
            <w:r>
              <w:rPr>
                <w:sz w:val="18"/>
              </w:rPr>
              <w:t>不稳定</w:t>
            </w:r>
          </w:p>
        </w:tc>
      </w:tr>
      <w:tr w:rsidR="004A1D4E">
        <w:trPr>
          <w:trHeight w:val="295"/>
        </w:trPr>
        <w:tc>
          <w:tcPr>
            <w:tcW w:w="1310" w:type="dxa"/>
            <w:tcBorders>
              <w:top w:val="single" w:sz="2" w:space="0" w:color="000000"/>
              <w:left w:val="nil"/>
              <w:bottom w:val="single" w:sz="2" w:space="0" w:color="000000"/>
              <w:right w:val="single" w:sz="2" w:space="0" w:color="000000"/>
            </w:tcBorders>
          </w:tcPr>
          <w:p w:rsidR="004A1D4E" w:rsidRDefault="009A508B">
            <w:pPr>
              <w:spacing w:after="0"/>
              <w:ind w:left="27"/>
            </w:pPr>
            <w:r>
              <w:rPr>
                <w:sz w:val="18"/>
              </w:rPr>
              <w:t>堆排序</w:t>
            </w:r>
          </w:p>
        </w:tc>
        <w:tc>
          <w:tcPr>
            <w:tcW w:w="153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4"/>
              </w:rPr>
              <w:t>o</w:t>
            </w:r>
            <w:r>
              <w:rPr>
                <w:sz w:val="14"/>
              </w:rPr>
              <w:t>囫。</w:t>
            </w:r>
            <w:r>
              <w:rPr>
                <w:sz w:val="14"/>
              </w:rPr>
              <w:t>g</w:t>
            </w:r>
            <w:r>
              <w:rPr>
                <w:sz w:val="14"/>
              </w:rPr>
              <w:t>劢</w:t>
            </w:r>
          </w:p>
        </w:tc>
        <w:tc>
          <w:tcPr>
            <w:tcW w:w="93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o</w:t>
            </w:r>
            <w:r>
              <w:rPr>
                <w:sz w:val="18"/>
              </w:rPr>
              <w:t>（司</w:t>
            </w:r>
            <w:r>
              <w:rPr>
                <w:sz w:val="18"/>
              </w:rPr>
              <w:t>og</w:t>
            </w:r>
            <w:r>
              <w:rPr>
                <w:sz w:val="18"/>
              </w:rPr>
              <w:t>劢</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20"/>
              </w:rPr>
              <w:t>o</w:t>
            </w:r>
            <w:r>
              <w:rPr>
                <w:sz w:val="20"/>
              </w:rPr>
              <w:t>囫。</w:t>
            </w:r>
            <w:r>
              <w:rPr>
                <w:sz w:val="20"/>
              </w:rPr>
              <w:t>g</w:t>
            </w:r>
          </w:p>
        </w:tc>
        <w:tc>
          <w:tcPr>
            <w:tcW w:w="16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1"/>
            </w:pPr>
            <w:r>
              <w:rPr>
                <w:sz w:val="24"/>
              </w:rPr>
              <w:t>0(1)</w:t>
            </w:r>
          </w:p>
        </w:tc>
        <w:tc>
          <w:tcPr>
            <w:tcW w:w="859" w:type="dxa"/>
            <w:tcBorders>
              <w:top w:val="single" w:sz="2" w:space="0" w:color="000000"/>
              <w:left w:val="single" w:sz="2" w:space="0" w:color="000000"/>
              <w:bottom w:val="single" w:sz="2" w:space="0" w:color="000000"/>
              <w:right w:val="nil"/>
            </w:tcBorders>
          </w:tcPr>
          <w:p w:rsidR="004A1D4E" w:rsidRDefault="009A508B">
            <w:pPr>
              <w:spacing w:after="0"/>
              <w:ind w:left="20"/>
            </w:pPr>
            <w:r>
              <w:rPr>
                <w:sz w:val="18"/>
              </w:rPr>
              <w:t>不稳定</w:t>
            </w:r>
          </w:p>
        </w:tc>
      </w:tr>
      <w:tr w:rsidR="004A1D4E">
        <w:trPr>
          <w:trHeight w:val="285"/>
        </w:trPr>
        <w:tc>
          <w:tcPr>
            <w:tcW w:w="1310" w:type="dxa"/>
            <w:tcBorders>
              <w:top w:val="single" w:sz="2" w:space="0" w:color="000000"/>
              <w:left w:val="nil"/>
              <w:bottom w:val="single" w:sz="2" w:space="0" w:color="000000"/>
              <w:right w:val="single" w:sz="2" w:space="0" w:color="000000"/>
            </w:tcBorders>
          </w:tcPr>
          <w:p w:rsidR="004A1D4E" w:rsidRDefault="009A508B">
            <w:pPr>
              <w:spacing w:after="0"/>
              <w:ind w:left="47"/>
            </w:pPr>
            <w:r>
              <w:rPr>
                <w:sz w:val="18"/>
              </w:rPr>
              <w:t>归并排序</w:t>
            </w:r>
          </w:p>
        </w:tc>
        <w:tc>
          <w:tcPr>
            <w:tcW w:w="153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O(nlogn)</w:t>
            </w:r>
          </w:p>
        </w:tc>
        <w:tc>
          <w:tcPr>
            <w:tcW w:w="93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O(nlogn)</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O 1</w:t>
            </w:r>
            <w:r>
              <w:rPr>
                <w:sz w:val="18"/>
              </w:rPr>
              <w:t>。</w:t>
            </w:r>
            <w:r>
              <w:rPr>
                <w:sz w:val="18"/>
              </w:rPr>
              <w:t>g</w:t>
            </w:r>
            <w:r>
              <w:rPr>
                <w:sz w:val="18"/>
              </w:rPr>
              <w:t>囫</w:t>
            </w:r>
          </w:p>
        </w:tc>
        <w:tc>
          <w:tcPr>
            <w:tcW w:w="16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1"/>
            </w:pPr>
            <w:r>
              <w:rPr>
                <w:sz w:val="18"/>
              </w:rPr>
              <w:t>O(n)</w:t>
            </w:r>
          </w:p>
        </w:tc>
        <w:tc>
          <w:tcPr>
            <w:tcW w:w="859" w:type="dxa"/>
            <w:tcBorders>
              <w:top w:val="single" w:sz="2" w:space="0" w:color="000000"/>
              <w:left w:val="single" w:sz="2" w:space="0" w:color="000000"/>
              <w:bottom w:val="single" w:sz="2" w:space="0" w:color="000000"/>
              <w:right w:val="nil"/>
            </w:tcBorders>
          </w:tcPr>
          <w:p w:rsidR="004A1D4E" w:rsidRDefault="009A508B">
            <w:pPr>
              <w:spacing w:after="0"/>
              <w:ind w:left="10"/>
            </w:pPr>
            <w:r>
              <w:rPr>
                <w:sz w:val="16"/>
              </w:rPr>
              <w:t>稳定</w:t>
            </w:r>
          </w:p>
        </w:tc>
      </w:tr>
      <w:tr w:rsidR="004A1D4E">
        <w:trPr>
          <w:trHeight w:val="285"/>
        </w:trPr>
        <w:tc>
          <w:tcPr>
            <w:tcW w:w="1310" w:type="dxa"/>
            <w:tcBorders>
              <w:top w:val="single" w:sz="2" w:space="0" w:color="000000"/>
              <w:left w:val="nil"/>
              <w:bottom w:val="single" w:sz="2" w:space="0" w:color="000000"/>
              <w:right w:val="single" w:sz="2" w:space="0" w:color="000000"/>
            </w:tcBorders>
          </w:tcPr>
          <w:p w:rsidR="004A1D4E" w:rsidRDefault="009A508B">
            <w:pPr>
              <w:spacing w:after="0"/>
              <w:ind w:left="37"/>
            </w:pPr>
            <w:r>
              <w:rPr>
                <w:sz w:val="18"/>
              </w:rPr>
              <w:t>快速排序</w:t>
            </w:r>
          </w:p>
        </w:tc>
        <w:tc>
          <w:tcPr>
            <w:tcW w:w="1531"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o</w:t>
            </w:r>
            <w:r>
              <w:rPr>
                <w:sz w:val="18"/>
              </w:rPr>
              <w:t>囫</w:t>
            </w:r>
            <w:r>
              <w:rPr>
                <w:sz w:val="18"/>
              </w:rPr>
              <w:t>og</w:t>
            </w:r>
            <w:r>
              <w:rPr>
                <w:sz w:val="18"/>
              </w:rPr>
              <w:t>劢</w:t>
            </w:r>
          </w:p>
        </w:tc>
        <w:tc>
          <w:tcPr>
            <w:tcW w:w="93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7"/>
            </w:pPr>
            <w:r>
              <w:rPr>
                <w:sz w:val="18"/>
              </w:rPr>
              <w:t>O(nlogn)</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0"/>
            </w:pPr>
            <w:r>
              <w:rPr>
                <w:sz w:val="18"/>
              </w:rPr>
              <w:t>O(n2)</w:t>
            </w:r>
          </w:p>
        </w:tc>
        <w:tc>
          <w:tcPr>
            <w:tcW w:w="1680"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31"/>
            </w:pPr>
            <w:r>
              <w:rPr>
                <w:sz w:val="18"/>
              </w:rPr>
              <w:t>O №g</w:t>
            </w:r>
            <w:r>
              <w:rPr>
                <w:sz w:val="18"/>
              </w:rPr>
              <w:t>劢、</w:t>
            </w:r>
            <w:r>
              <w:rPr>
                <w:sz w:val="18"/>
              </w:rPr>
              <w:t>O</w:t>
            </w:r>
            <w:r>
              <w:rPr>
                <w:sz w:val="18"/>
              </w:rPr>
              <w:t>囫</w:t>
            </w:r>
          </w:p>
        </w:tc>
        <w:tc>
          <w:tcPr>
            <w:tcW w:w="859" w:type="dxa"/>
            <w:tcBorders>
              <w:top w:val="single" w:sz="2" w:space="0" w:color="000000"/>
              <w:left w:val="single" w:sz="2" w:space="0" w:color="000000"/>
              <w:bottom w:val="single" w:sz="2" w:space="0" w:color="000000"/>
              <w:right w:val="nil"/>
            </w:tcBorders>
          </w:tcPr>
          <w:p w:rsidR="004A1D4E" w:rsidRDefault="009A508B">
            <w:pPr>
              <w:spacing w:after="0"/>
              <w:ind w:left="31"/>
            </w:pPr>
            <w:r>
              <w:rPr>
                <w:sz w:val="18"/>
              </w:rPr>
              <w:t>不稳定</w:t>
            </w:r>
          </w:p>
        </w:tc>
      </w:tr>
    </w:tbl>
    <w:p w:rsidR="004A1D4E" w:rsidRDefault="009A508B">
      <w:pPr>
        <w:spacing w:after="5" w:line="227" w:lineRule="auto"/>
        <w:ind w:left="427" w:right="2831" w:hanging="71"/>
        <w:jc w:val="both"/>
      </w:pPr>
      <w:r>
        <w:t>从算法的简单性来看，我们将</w:t>
      </w:r>
      <w:r>
        <w:t>7</w:t>
      </w:r>
      <w:r>
        <w:t>种算法分为两类：</w:t>
      </w:r>
      <w:r>
        <w:t xml:space="preserve"> 0 </w:t>
      </w:r>
      <w:r>
        <w:t>简单算法：冒泡、简单选择、直接插人。</w:t>
      </w:r>
    </w:p>
    <w:p w:rsidR="004A1D4E" w:rsidRDefault="009A508B">
      <w:pPr>
        <w:spacing w:after="29" w:line="227" w:lineRule="auto"/>
        <w:ind w:left="448" w:right="10" w:hanging="10"/>
        <w:jc w:val="both"/>
      </w:pPr>
      <w:r>
        <w:t xml:space="preserve">o </w:t>
      </w:r>
      <w:r>
        <w:t>改进算法：希尔、堆、归并、快速。</w:t>
      </w:r>
    </w:p>
    <w:p w:rsidR="004A1D4E" w:rsidRDefault="009A508B">
      <w:pPr>
        <w:spacing w:after="27" w:line="262" w:lineRule="auto"/>
        <w:ind w:left="10" w:right="10" w:firstLine="367"/>
        <w:jc w:val="both"/>
      </w:pPr>
      <w:r>
        <w:rPr>
          <w:sz w:val="20"/>
        </w:rPr>
        <w:t>从平均情况来看，显然最后</w:t>
      </w:r>
      <w:r>
        <w:rPr>
          <w:sz w:val="20"/>
        </w:rPr>
        <w:t>3</w:t>
      </w:r>
      <w:r>
        <w:rPr>
          <w:sz w:val="20"/>
        </w:rPr>
        <w:t>种改进算法要胜过希尔排序，并远远胜过前</w:t>
      </w:r>
      <w:r>
        <w:rPr>
          <w:sz w:val="20"/>
        </w:rPr>
        <w:t>3</w:t>
      </w:r>
      <w:r>
        <w:rPr>
          <w:sz w:val="20"/>
        </w:rPr>
        <w:t>种简单算法。</w:t>
      </w:r>
    </w:p>
    <w:p w:rsidR="004A1D4E" w:rsidRDefault="009A508B">
      <w:pPr>
        <w:spacing w:after="5" w:line="262" w:lineRule="auto"/>
        <w:ind w:left="10" w:right="10" w:firstLine="367"/>
        <w:jc w:val="both"/>
      </w:pPr>
      <w:r>
        <w:rPr>
          <w:noProof/>
        </w:rPr>
        <w:drawing>
          <wp:anchor distT="0" distB="0" distL="114300" distR="114300" simplePos="0" relativeHeight="252375040" behindDoc="0" locked="0" layoutInCell="1" allowOverlap="0">
            <wp:simplePos x="0" y="0"/>
            <wp:positionH relativeFrom="page">
              <wp:posOffset>5890886</wp:posOffset>
            </wp:positionH>
            <wp:positionV relativeFrom="page">
              <wp:posOffset>5912184</wp:posOffset>
            </wp:positionV>
            <wp:extent cx="6467" cy="6462"/>
            <wp:effectExtent l="0" t="0" r="0" b="0"/>
            <wp:wrapSquare wrapText="bothSides"/>
            <wp:docPr id="1883379" name="Picture 1883379"/>
            <wp:cNvGraphicFramePr/>
            <a:graphic xmlns:a="http://schemas.openxmlformats.org/drawingml/2006/main">
              <a:graphicData uri="http://schemas.openxmlformats.org/drawingml/2006/picture">
                <pic:pic xmlns:pic="http://schemas.openxmlformats.org/drawingml/2006/picture">
                  <pic:nvPicPr>
                    <pic:cNvPr id="1883379" name="Picture 1883379"/>
                    <pic:cNvPicPr/>
                  </pic:nvPicPr>
                  <pic:blipFill>
                    <a:blip r:embed="rId162"/>
                    <a:stretch>
                      <a:fillRect/>
                    </a:stretch>
                  </pic:blipFill>
                  <pic:spPr>
                    <a:xfrm>
                      <a:off x="0" y="0"/>
                      <a:ext cx="6467" cy="6462"/>
                    </a:xfrm>
                    <a:prstGeom prst="rect">
                      <a:avLst/>
                    </a:prstGeom>
                  </pic:spPr>
                </pic:pic>
              </a:graphicData>
            </a:graphic>
          </wp:anchor>
        </w:drawing>
      </w:r>
      <w:r>
        <w:rPr>
          <w:noProof/>
        </w:rPr>
        <w:drawing>
          <wp:anchor distT="0" distB="0" distL="114300" distR="114300" simplePos="0" relativeHeight="252376064" behindDoc="0" locked="0" layoutInCell="1" allowOverlap="0">
            <wp:simplePos x="0" y="0"/>
            <wp:positionH relativeFrom="page">
              <wp:posOffset>5826222</wp:posOffset>
            </wp:positionH>
            <wp:positionV relativeFrom="page">
              <wp:posOffset>7391846</wp:posOffset>
            </wp:positionV>
            <wp:extent cx="6467" cy="12922"/>
            <wp:effectExtent l="0" t="0" r="0" b="0"/>
            <wp:wrapSquare wrapText="bothSides"/>
            <wp:docPr id="1883380" name="Picture 1883380"/>
            <wp:cNvGraphicFramePr/>
            <a:graphic xmlns:a="http://schemas.openxmlformats.org/drawingml/2006/main">
              <a:graphicData uri="http://schemas.openxmlformats.org/drawingml/2006/picture">
                <pic:pic xmlns:pic="http://schemas.openxmlformats.org/drawingml/2006/picture">
                  <pic:nvPicPr>
                    <pic:cNvPr id="1883380" name="Picture 1883380"/>
                    <pic:cNvPicPr/>
                  </pic:nvPicPr>
                  <pic:blipFill>
                    <a:blip r:embed="rId3257"/>
                    <a:stretch>
                      <a:fillRect/>
                    </a:stretch>
                  </pic:blipFill>
                  <pic:spPr>
                    <a:xfrm>
                      <a:off x="0" y="0"/>
                      <a:ext cx="6467" cy="12922"/>
                    </a:xfrm>
                    <a:prstGeom prst="rect">
                      <a:avLst/>
                    </a:prstGeom>
                  </pic:spPr>
                </pic:pic>
              </a:graphicData>
            </a:graphic>
          </wp:anchor>
        </w:drawing>
      </w:r>
      <w:r>
        <w:rPr>
          <w:sz w:val="20"/>
        </w:rPr>
        <w:t>从最好情况看，反而冒泡和直接插人排序要更胜一筹，也就是说，如果你的待排序序列总是基本有序，反而不应该考虑</w:t>
      </w:r>
      <w:r>
        <w:rPr>
          <w:sz w:val="20"/>
        </w:rPr>
        <w:t>4</w:t>
      </w:r>
      <w:r>
        <w:rPr>
          <w:sz w:val="20"/>
        </w:rPr>
        <w:t>种复杂的改进算法。</w:t>
      </w:r>
    </w:p>
    <w:p w:rsidR="004A1D4E" w:rsidRDefault="009A508B">
      <w:pPr>
        <w:spacing w:after="5" w:line="262" w:lineRule="auto"/>
        <w:ind w:left="377" w:right="10"/>
        <w:jc w:val="both"/>
      </w:pPr>
      <w:r>
        <w:rPr>
          <w:sz w:val="20"/>
        </w:rPr>
        <w:t>从最坏情况看，堆排序与归并排序又强过快速排序以及其他简单排序。</w:t>
      </w:r>
    </w:p>
    <w:p w:rsidR="004A1D4E" w:rsidRDefault="009A508B">
      <w:pPr>
        <w:spacing w:after="5" w:line="227" w:lineRule="auto"/>
        <w:ind w:left="10" w:right="10" w:firstLine="377"/>
        <w:jc w:val="both"/>
      </w:pPr>
      <w:r>
        <w:t>从这三组时间复杂度的数据对比中，我们可以得出这样一个认识。堆排序和归并排序就像两个参加奥数考试的优等生，心理素质强，发挥稳定。而快速排序像是很情绪化的天才，心情好时表现极佳，碰到较糟糕环境会变得差强人意。但是他们如果都来比赛计算个位数的加减法，它们反而算不过成绩极普通的冒泡和直接插人。</w:t>
      </w:r>
    </w:p>
    <w:p w:rsidR="004A1D4E" w:rsidRDefault="009A508B">
      <w:pPr>
        <w:spacing w:after="5" w:line="227" w:lineRule="auto"/>
        <w:ind w:left="10" w:right="10" w:firstLine="377"/>
        <w:jc w:val="both"/>
      </w:pPr>
      <w:r>
        <w:t>从空间复杂度来说，归并排序强调要马跑得快，就得给马吃个饱。快速排序也有相应的空间要求，反而堆排序等却都是少量索取，大量付出，对空间要求是</w:t>
      </w:r>
      <w:r>
        <w:t>0</w:t>
      </w:r>
      <w:r>
        <w:t>〔</w:t>
      </w:r>
      <w:r>
        <w:t>1</w:t>
      </w:r>
      <w:r>
        <w:t>〕。如果执行算法的软件所处的环境非常在乎内存使用量的多少时，选择归并排序和快速排序</w:t>
      </w:r>
      <w:r>
        <w:t>就不是一个较好的决策了。</w:t>
      </w:r>
    </w:p>
    <w:p w:rsidR="004A1D4E" w:rsidRDefault="009A508B">
      <w:pPr>
        <w:spacing w:after="5" w:line="262" w:lineRule="auto"/>
        <w:ind w:left="10" w:right="10" w:firstLine="367"/>
        <w:jc w:val="both"/>
      </w:pPr>
      <w:r>
        <w:rPr>
          <w:sz w:val="20"/>
        </w:rPr>
        <w:t>从稳定性来看，归并排序独占鳌头，我们前面也说过，对于非常在乎排序稳定性的应用中，归并排是个好算法。</w:t>
      </w:r>
    </w:p>
    <w:p w:rsidR="004A1D4E" w:rsidRDefault="009A508B">
      <w:pPr>
        <w:spacing w:after="5" w:line="227" w:lineRule="auto"/>
        <w:ind w:left="10" w:right="122" w:firstLine="367"/>
        <w:jc w:val="both"/>
      </w:pPr>
      <w:r>
        <w:t>从待排序记录的个数上来说，待排序的个数</w:t>
      </w:r>
      <w:r>
        <w:t>n</w:t>
      </w:r>
      <w:r>
        <w:t>越小，采用简单排序方法越合适。反之，</w:t>
      </w:r>
      <w:r>
        <w:t>n</w:t>
      </w:r>
      <w:r>
        <w:t>越大，采用改进排序方法越合适。这也就是我们为什么对快速排序优化时，增加了一个阀值，低于阀值时换作直接插人排序的原因。</w:t>
      </w:r>
    </w:p>
    <w:p w:rsidR="004A1D4E" w:rsidRDefault="009A508B">
      <w:pPr>
        <w:spacing w:after="3" w:line="265" w:lineRule="auto"/>
        <w:ind w:left="356" w:right="5" w:hanging="10"/>
        <w:jc w:val="right"/>
      </w:pPr>
      <w:r>
        <w:rPr>
          <w:sz w:val="20"/>
        </w:rPr>
        <w:t>从表</w:t>
      </w:r>
      <w:r>
        <w:rPr>
          <w:sz w:val="20"/>
        </w:rPr>
        <w:t>9</w:t>
      </w:r>
      <w:r>
        <w:rPr>
          <w:sz w:val="20"/>
        </w:rPr>
        <w:t>以</w:t>
      </w:r>
      <w:r>
        <w:rPr>
          <w:sz w:val="20"/>
        </w:rPr>
        <w:t>0</w:t>
      </w:r>
      <w:r>
        <w:rPr>
          <w:sz w:val="20"/>
        </w:rPr>
        <w:t>．</w:t>
      </w:r>
      <w:r>
        <w:rPr>
          <w:sz w:val="20"/>
        </w:rPr>
        <w:t>1</w:t>
      </w:r>
      <w:r>
        <w:rPr>
          <w:sz w:val="20"/>
        </w:rPr>
        <w:t>的数据中，似乎简单选择排序在</w:t>
      </w:r>
      <w:r>
        <w:rPr>
          <w:sz w:val="20"/>
        </w:rPr>
        <w:t>3</w:t>
      </w:r>
      <w:r>
        <w:rPr>
          <w:sz w:val="20"/>
        </w:rPr>
        <w:t>种简单排序中性能最差，其实也不</w:t>
      </w:r>
    </w:p>
    <w:p w:rsidR="004A1D4E" w:rsidRDefault="009A508B">
      <w:pPr>
        <w:spacing w:after="5" w:line="219" w:lineRule="auto"/>
        <w:ind w:left="5" w:right="10" w:firstLine="10"/>
      </w:pPr>
      <w:r>
        <w:rPr>
          <w:sz w:val="20"/>
        </w:rPr>
        <w:t>完全是，比如，如果记录的关键字本身信息量比大（例如，关键字都是数十位的数字），此时表明其占用存储空间很大，这样移动</w:t>
      </w:r>
      <w:r>
        <w:rPr>
          <w:sz w:val="20"/>
        </w:rPr>
        <w:t>记录所花费的时间也就越多，我们给出</w:t>
      </w:r>
      <w:r>
        <w:rPr>
          <w:sz w:val="20"/>
        </w:rPr>
        <w:t xml:space="preserve"> 3</w:t>
      </w:r>
      <w:r>
        <w:rPr>
          <w:sz w:val="20"/>
        </w:rPr>
        <w:t>种简单排序算法的移动次数比较，如表</w:t>
      </w:r>
      <w:r>
        <w:rPr>
          <w:sz w:val="20"/>
        </w:rPr>
        <w:t>9</w:t>
      </w:r>
      <w:r>
        <w:rPr>
          <w:sz w:val="20"/>
        </w:rPr>
        <w:t>．</w:t>
      </w:r>
      <w:r>
        <w:rPr>
          <w:sz w:val="20"/>
        </w:rPr>
        <w:t>10</w:t>
      </w:r>
      <w:r>
        <w:rPr>
          <w:sz w:val="20"/>
        </w:rPr>
        <w:t>．</w:t>
      </w:r>
      <w:r>
        <w:rPr>
          <w:sz w:val="20"/>
        </w:rPr>
        <w:t>2</w:t>
      </w:r>
      <w:r>
        <w:rPr>
          <w:sz w:val="20"/>
        </w:rPr>
        <w:t>所示。</w:t>
      </w:r>
    </w:p>
    <w:p w:rsidR="004A1D4E" w:rsidRDefault="009A508B">
      <w:pPr>
        <w:spacing w:after="0"/>
        <w:ind w:left="244" w:right="316" w:hanging="10"/>
        <w:jc w:val="center"/>
      </w:pPr>
      <w:r>
        <w:rPr>
          <w:sz w:val="8"/>
        </w:rPr>
        <w:t>表</w:t>
      </w:r>
      <w:r>
        <w:rPr>
          <w:sz w:val="8"/>
        </w:rPr>
        <w:t>9</w:t>
      </w:r>
      <w:r>
        <w:rPr>
          <w:sz w:val="8"/>
        </w:rPr>
        <w:t>一</w:t>
      </w:r>
      <w:r>
        <w:rPr>
          <w:sz w:val="8"/>
        </w:rPr>
        <w:t>10</w:t>
      </w:r>
      <w:r>
        <w:rPr>
          <w:sz w:val="8"/>
        </w:rPr>
        <w:t>一</w:t>
      </w:r>
      <w:r>
        <w:rPr>
          <w:sz w:val="8"/>
        </w:rPr>
        <w:t>2</w:t>
      </w:r>
    </w:p>
    <w:tbl>
      <w:tblPr>
        <w:tblStyle w:val="TableGrid"/>
        <w:tblW w:w="4145" w:type="dxa"/>
        <w:tblInd w:w="1823" w:type="dxa"/>
        <w:tblCellMar>
          <w:top w:w="36" w:type="dxa"/>
          <w:left w:w="0" w:type="dxa"/>
          <w:bottom w:w="0" w:type="dxa"/>
          <w:right w:w="25" w:type="dxa"/>
        </w:tblCellMar>
        <w:tblLook w:val="04A0" w:firstRow="1" w:lastRow="0" w:firstColumn="1" w:lastColumn="0" w:noHBand="0" w:noVBand="1"/>
      </w:tblPr>
      <w:tblGrid>
        <w:gridCol w:w="1314"/>
        <w:gridCol w:w="937"/>
        <w:gridCol w:w="937"/>
        <w:gridCol w:w="957"/>
      </w:tblGrid>
      <w:tr w:rsidR="004A1D4E">
        <w:trPr>
          <w:trHeight w:val="295"/>
        </w:trPr>
        <w:tc>
          <w:tcPr>
            <w:tcW w:w="1314" w:type="dxa"/>
            <w:tcBorders>
              <w:top w:val="single" w:sz="2" w:space="0" w:color="000000"/>
              <w:left w:val="nil"/>
              <w:bottom w:val="single" w:sz="2" w:space="0" w:color="000000"/>
              <w:right w:val="single" w:sz="2" w:space="0" w:color="000000"/>
            </w:tcBorders>
          </w:tcPr>
          <w:p w:rsidR="004A1D4E" w:rsidRDefault="009A508B">
            <w:pPr>
              <w:spacing w:after="0"/>
              <w:ind w:left="316"/>
            </w:pPr>
            <w:r>
              <w:rPr>
                <w:sz w:val="18"/>
              </w:rPr>
              <w:t>排序方法</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jc w:val="both"/>
            </w:pPr>
            <w:r>
              <w:rPr>
                <w:sz w:val="18"/>
              </w:rPr>
              <w:t>平均情况</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25"/>
              <w:jc w:val="both"/>
            </w:pPr>
            <w:r>
              <w:rPr>
                <w:sz w:val="18"/>
              </w:rPr>
              <w:t>最好情况</w:t>
            </w:r>
          </w:p>
        </w:tc>
        <w:tc>
          <w:tcPr>
            <w:tcW w:w="957" w:type="dxa"/>
            <w:tcBorders>
              <w:top w:val="single" w:sz="2" w:space="0" w:color="000000"/>
              <w:left w:val="single" w:sz="2" w:space="0" w:color="000000"/>
              <w:bottom w:val="single" w:sz="2" w:space="0" w:color="000000"/>
              <w:right w:val="nil"/>
            </w:tcBorders>
          </w:tcPr>
          <w:p w:rsidR="004A1D4E" w:rsidRDefault="009A508B">
            <w:pPr>
              <w:spacing w:after="0"/>
              <w:ind w:left="92"/>
              <w:jc w:val="both"/>
            </w:pPr>
            <w:r>
              <w:rPr>
                <w:sz w:val="20"/>
              </w:rPr>
              <w:t>最坏情况一</w:t>
            </w:r>
          </w:p>
        </w:tc>
      </w:tr>
      <w:tr w:rsidR="004A1D4E">
        <w:trPr>
          <w:trHeight w:val="290"/>
        </w:trPr>
        <w:tc>
          <w:tcPr>
            <w:tcW w:w="1314" w:type="dxa"/>
            <w:tcBorders>
              <w:top w:val="single" w:sz="2" w:space="0" w:color="000000"/>
              <w:left w:val="nil"/>
              <w:bottom w:val="single" w:sz="2" w:space="0" w:color="000000"/>
              <w:right w:val="single" w:sz="2" w:space="0" w:color="000000"/>
            </w:tcBorders>
          </w:tcPr>
          <w:p w:rsidR="004A1D4E" w:rsidRDefault="009A508B">
            <w:pPr>
              <w:spacing w:after="0"/>
              <w:ind w:left="153"/>
            </w:pPr>
            <w:r>
              <w:rPr>
                <w:sz w:val="16"/>
              </w:rPr>
              <w:t>冒泡排序</w:t>
            </w:r>
          </w:p>
        </w:tc>
        <w:tc>
          <w:tcPr>
            <w:tcW w:w="937" w:type="dxa"/>
            <w:tcBorders>
              <w:top w:val="single" w:sz="2" w:space="0" w:color="000000"/>
              <w:left w:val="single" w:sz="2" w:space="0" w:color="000000"/>
              <w:bottom w:val="single" w:sz="2" w:space="0" w:color="000000"/>
              <w:right w:val="single" w:sz="2" w:space="0" w:color="000000"/>
            </w:tcBorders>
          </w:tcPr>
          <w:p w:rsidR="004A1D4E" w:rsidRDefault="004A1D4E"/>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0</w:t>
            </w:r>
          </w:p>
        </w:tc>
        <w:tc>
          <w:tcPr>
            <w:tcW w:w="957" w:type="dxa"/>
            <w:tcBorders>
              <w:top w:val="single" w:sz="2" w:space="0" w:color="000000"/>
              <w:left w:val="single" w:sz="2" w:space="0" w:color="000000"/>
              <w:bottom w:val="single" w:sz="2" w:space="0" w:color="000000"/>
              <w:right w:val="nil"/>
            </w:tcBorders>
          </w:tcPr>
          <w:p w:rsidR="004A1D4E" w:rsidRDefault="009A508B">
            <w:pPr>
              <w:spacing w:after="0"/>
              <w:ind w:left="112" w:right="321" w:firstLine="316"/>
            </w:pPr>
            <w:r>
              <w:rPr>
                <w:sz w:val="20"/>
              </w:rPr>
              <w:t>2 o</w:t>
            </w:r>
            <w:r>
              <w:rPr>
                <w:sz w:val="20"/>
              </w:rPr>
              <w:t>忉）</w:t>
            </w:r>
          </w:p>
        </w:tc>
      </w:tr>
      <w:tr w:rsidR="004A1D4E">
        <w:trPr>
          <w:trHeight w:val="285"/>
        </w:trPr>
        <w:tc>
          <w:tcPr>
            <w:tcW w:w="1314" w:type="dxa"/>
            <w:tcBorders>
              <w:top w:val="single" w:sz="2" w:space="0" w:color="000000"/>
              <w:left w:val="nil"/>
              <w:bottom w:val="single" w:sz="2" w:space="0" w:color="000000"/>
              <w:right w:val="single" w:sz="2" w:space="0" w:color="000000"/>
            </w:tcBorders>
          </w:tcPr>
          <w:p w:rsidR="004A1D4E" w:rsidRDefault="009A508B">
            <w:pPr>
              <w:spacing w:after="0"/>
              <w:ind w:left="153"/>
              <w:jc w:val="both"/>
            </w:pPr>
            <w:r>
              <w:rPr>
                <w:sz w:val="18"/>
              </w:rPr>
              <w:t>简单选择排序</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t>001)</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18"/>
              </w:rPr>
              <w:t>0</w:t>
            </w:r>
          </w:p>
        </w:tc>
        <w:tc>
          <w:tcPr>
            <w:tcW w:w="957"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6"/>
              </w:rPr>
              <w:t>o</w:t>
            </w:r>
            <w:r>
              <w:rPr>
                <w:sz w:val="16"/>
              </w:rPr>
              <w:t>（劢</w:t>
            </w:r>
          </w:p>
        </w:tc>
      </w:tr>
      <w:tr w:rsidR="004A1D4E">
        <w:trPr>
          <w:trHeight w:val="290"/>
        </w:trPr>
        <w:tc>
          <w:tcPr>
            <w:tcW w:w="1314" w:type="dxa"/>
            <w:tcBorders>
              <w:top w:val="single" w:sz="2" w:space="0" w:color="000000"/>
              <w:left w:val="nil"/>
              <w:bottom w:val="single" w:sz="2" w:space="0" w:color="000000"/>
              <w:right w:val="single" w:sz="2" w:space="0" w:color="000000"/>
            </w:tcBorders>
          </w:tcPr>
          <w:p w:rsidR="004A1D4E" w:rsidRDefault="009A508B">
            <w:pPr>
              <w:spacing w:after="0"/>
              <w:ind w:left="143"/>
              <w:jc w:val="both"/>
            </w:pPr>
            <w:r>
              <w:rPr>
                <w:sz w:val="18"/>
              </w:rPr>
              <w:t>直接插入排序</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22"/>
            </w:pPr>
            <w:r>
              <w:rPr>
                <w:sz w:val="24"/>
              </w:rPr>
              <w:t>o</w:t>
            </w:r>
            <w:r>
              <w:rPr>
                <w:sz w:val="24"/>
              </w:rPr>
              <w:t>（</w:t>
            </w:r>
          </w:p>
        </w:tc>
        <w:tc>
          <w:tcPr>
            <w:tcW w:w="93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12"/>
            </w:pPr>
            <w:r>
              <w:rPr>
                <w:sz w:val="20"/>
              </w:rPr>
              <w:t>O(n)</w:t>
            </w:r>
          </w:p>
        </w:tc>
        <w:tc>
          <w:tcPr>
            <w:tcW w:w="957" w:type="dxa"/>
            <w:tcBorders>
              <w:top w:val="single" w:sz="2" w:space="0" w:color="000000"/>
              <w:left w:val="single" w:sz="2" w:space="0" w:color="000000"/>
              <w:bottom w:val="single" w:sz="2" w:space="0" w:color="000000"/>
              <w:right w:val="nil"/>
            </w:tcBorders>
          </w:tcPr>
          <w:p w:rsidR="004A1D4E" w:rsidRDefault="009A508B">
            <w:pPr>
              <w:spacing w:after="0"/>
              <w:ind w:left="112"/>
            </w:pPr>
            <w:r>
              <w:rPr>
                <w:sz w:val="18"/>
              </w:rPr>
              <w:t>O(n2)</w:t>
            </w:r>
          </w:p>
        </w:tc>
      </w:tr>
    </w:tbl>
    <w:p w:rsidR="004A1D4E" w:rsidRDefault="009A508B">
      <w:pPr>
        <w:spacing w:after="3" w:line="226" w:lineRule="auto"/>
        <w:ind w:left="5" w:firstLine="367"/>
      </w:pPr>
      <w:r>
        <w:t>你会发现，此时简单选择排序就变得非常有优势，原因也就在于，它是通过大量比较后选择明确记录进行移动，有的放矢。因此对于数据量不是很大而记录的关键字信息量较大的排序要求，简单排序算法是占优的。另外，记录的关键字信息量大小对那四个改进算法影响不大。</w:t>
      </w:r>
    </w:p>
    <w:p w:rsidR="004A1D4E" w:rsidRDefault="009A508B">
      <w:pPr>
        <w:spacing w:after="466" w:line="227" w:lineRule="auto"/>
        <w:ind w:left="10" w:right="10" w:firstLine="377"/>
        <w:jc w:val="both"/>
      </w:pPr>
      <w:r>
        <w:t>总之，从综合各项指标来说，经过优化的快速排序是性能最好的排序算法，但是不同的场合我们也应该考虑使用不同的算法来应对它。</w:t>
      </w:r>
    </w:p>
    <w:tbl>
      <w:tblPr>
        <w:tblStyle w:val="TableGrid"/>
        <w:tblpPr w:vertAnchor="page" w:horzAnchor="page" w:tblpX="1207" w:tblpY="500"/>
        <w:tblOverlap w:val="never"/>
        <w:tblW w:w="1359" w:type="dxa"/>
        <w:tblInd w:w="0" w:type="dxa"/>
        <w:tblCellMar>
          <w:top w:w="60" w:type="dxa"/>
          <w:left w:w="137" w:type="dxa"/>
          <w:bottom w:w="0" w:type="dxa"/>
          <w:right w:w="56" w:type="dxa"/>
        </w:tblCellMar>
        <w:tblLook w:val="04A0" w:firstRow="1" w:lastRow="0" w:firstColumn="1" w:lastColumn="0" w:noHBand="0" w:noVBand="1"/>
      </w:tblPr>
      <w:tblGrid>
        <w:gridCol w:w="496"/>
        <w:gridCol w:w="863"/>
      </w:tblGrid>
      <w:tr w:rsidR="004A1D4E">
        <w:trPr>
          <w:trHeight w:val="343"/>
        </w:trPr>
        <w:tc>
          <w:tcPr>
            <w:tcW w:w="489"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2"/>
            </w:pPr>
            <w:r>
              <w:rPr>
                <w:sz w:val="20"/>
              </w:rPr>
              <w:t>话</w:t>
            </w:r>
          </w:p>
        </w:tc>
        <w:tc>
          <w:tcPr>
            <w:tcW w:w="871"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数据结构</w:t>
            </w:r>
          </w:p>
        </w:tc>
      </w:tr>
    </w:tbl>
    <w:p w:rsidR="004A1D4E" w:rsidRDefault="009A508B">
      <w:pPr>
        <w:pStyle w:val="4"/>
        <w:ind w:left="1120" w:right="1151"/>
      </w:pPr>
      <w:r>
        <w:t>9</w:t>
      </w:r>
      <w:r>
        <w:t>．</w:t>
      </w:r>
      <w:r>
        <w:t>11</w:t>
      </w:r>
      <w:r>
        <w:t>结尾语</w:t>
      </w:r>
    </w:p>
    <w:p w:rsidR="004A1D4E" w:rsidRDefault="009A508B">
      <w:pPr>
        <w:spacing w:after="5" w:line="262" w:lineRule="auto"/>
        <w:ind w:left="10" w:right="10" w:firstLine="367"/>
        <w:jc w:val="both"/>
      </w:pPr>
      <w:r>
        <w:rPr>
          <w:sz w:val="20"/>
        </w:rPr>
        <w:t>学完排序，你能够感受到，我们的算法研究者们都是在</w:t>
      </w:r>
      <w:r>
        <w:rPr>
          <w:sz w:val="20"/>
        </w:rPr>
        <w:t>“</w:t>
      </w:r>
      <w:r>
        <w:rPr>
          <w:sz w:val="20"/>
        </w:rPr>
        <w:t>似乎不可能</w:t>
      </w:r>
      <w:r>
        <w:rPr>
          <w:sz w:val="20"/>
        </w:rPr>
        <w:t>"</w:t>
      </w:r>
      <w:r>
        <w:rPr>
          <w:sz w:val="20"/>
        </w:rPr>
        <w:t>的情况</w:t>
      </w:r>
      <w:r>
        <w:rPr>
          <w:noProof/>
        </w:rPr>
        <w:drawing>
          <wp:inline distT="0" distB="0" distL="0" distR="0">
            <wp:extent cx="6466" cy="25846"/>
            <wp:effectExtent l="0" t="0" r="0" b="0"/>
            <wp:docPr id="3118692" name="Picture 3118692"/>
            <wp:cNvGraphicFramePr/>
            <a:graphic xmlns:a="http://schemas.openxmlformats.org/drawingml/2006/main">
              <a:graphicData uri="http://schemas.openxmlformats.org/drawingml/2006/picture">
                <pic:pic xmlns:pic="http://schemas.openxmlformats.org/drawingml/2006/picture">
                  <pic:nvPicPr>
                    <pic:cNvPr id="3118692" name="Picture 3118692"/>
                    <pic:cNvPicPr/>
                  </pic:nvPicPr>
                  <pic:blipFill>
                    <a:blip r:embed="rId3258"/>
                    <a:stretch>
                      <a:fillRect/>
                    </a:stretch>
                  </pic:blipFill>
                  <pic:spPr>
                    <a:xfrm>
                      <a:off x="0" y="0"/>
                      <a:ext cx="6466" cy="25846"/>
                    </a:xfrm>
                    <a:prstGeom prst="rect">
                      <a:avLst/>
                    </a:prstGeom>
                  </pic:spPr>
                </pic:pic>
              </a:graphicData>
            </a:graphic>
          </wp:inline>
        </w:drawing>
      </w:r>
      <w:r>
        <w:rPr>
          <w:sz w:val="20"/>
        </w:rPr>
        <w:t>下，逐步提高排序算法的性能的。在剩下的几分钟时间里，我们再来做一道智力题，感受一下把不可能变为可能。</w:t>
      </w:r>
    </w:p>
    <w:p w:rsidR="004A1D4E" w:rsidRDefault="009A508B">
      <w:pPr>
        <w:spacing w:after="29" w:line="227" w:lineRule="auto"/>
        <w:ind w:left="438" w:right="10" w:hanging="10"/>
        <w:jc w:val="both"/>
      </w:pPr>
      <w:r>
        <w:t>请问如何把图</w:t>
      </w:r>
      <w:r>
        <w:t>9</w:t>
      </w:r>
      <w:r>
        <w:t>．</w:t>
      </w:r>
      <w:r>
        <w:t>11</w:t>
      </w:r>
      <w:r>
        <w:t>．</w:t>
      </w:r>
      <w:r>
        <w:t>1</w:t>
      </w:r>
      <w:r>
        <w:t>中用四段直线一笔将这九个点连起来？</w:t>
      </w:r>
    </w:p>
    <w:p w:rsidR="004A1D4E" w:rsidRDefault="009A508B">
      <w:pPr>
        <w:tabs>
          <w:tab w:val="center" w:pos="2958"/>
          <w:tab w:val="center" w:pos="4908"/>
        </w:tabs>
        <w:spacing w:after="594" w:line="265" w:lineRule="auto"/>
      </w:pPr>
      <w:r>
        <w:rPr>
          <w:sz w:val="24"/>
        </w:rPr>
        <w:tab/>
      </w:r>
      <w:r>
        <w:rPr>
          <w:sz w:val="24"/>
        </w:rPr>
        <w:t>0</w:t>
      </w:r>
      <w:r>
        <w:rPr>
          <w:sz w:val="24"/>
        </w:rPr>
        <w:tab/>
        <w:t>0</w:t>
      </w:r>
    </w:p>
    <w:p w:rsidR="004A1D4E" w:rsidRDefault="009A508B">
      <w:pPr>
        <w:pStyle w:val="5"/>
        <w:tabs>
          <w:tab w:val="center" w:pos="2968"/>
          <w:tab w:val="center" w:pos="3936"/>
        </w:tabs>
        <w:spacing w:after="803"/>
        <w:ind w:left="0"/>
      </w:pPr>
      <w:r>
        <w:rPr>
          <w:sz w:val="28"/>
        </w:rPr>
        <w:tab/>
        <w:t>0</w:t>
      </w:r>
      <w:r>
        <w:rPr>
          <w:sz w:val="28"/>
        </w:rPr>
        <w:tab/>
        <w:t>0</w:t>
      </w:r>
    </w:p>
    <w:p w:rsidR="004A1D4E" w:rsidRDefault="009A508B">
      <w:pPr>
        <w:spacing w:after="132" w:line="262" w:lineRule="auto"/>
        <w:ind w:left="285" w:right="224" w:hanging="10"/>
        <w:jc w:val="center"/>
      </w:pPr>
      <w:r>
        <w:rPr>
          <w:sz w:val="20"/>
        </w:rPr>
        <w:t>图</w:t>
      </w:r>
      <w:r>
        <w:rPr>
          <w:sz w:val="20"/>
        </w:rPr>
        <w:t>9-11-1</w:t>
      </w:r>
    </w:p>
    <w:p w:rsidR="004A1D4E" w:rsidRDefault="009A508B">
      <w:pPr>
        <w:spacing w:after="5" w:line="219" w:lineRule="auto"/>
        <w:ind w:left="81" w:right="10" w:firstLine="367"/>
      </w:pPr>
      <w:r>
        <w:rPr>
          <w:sz w:val="20"/>
        </w:rPr>
        <w:t>大家举手很快，因为绝大多数同学应该都看过这道题目。没有做过题目的同学通常十有八九会落人一个小小的陷阱，在九个点围成的框中打转转，然后发现至少要五段以上的直线才能连成。结果是，要找到答案，必须在思维上突破这九个点所围成的框框的限制，如图</w:t>
      </w:r>
      <w:r>
        <w:rPr>
          <w:sz w:val="20"/>
        </w:rPr>
        <w:t>9</w:t>
      </w:r>
      <w:r>
        <w:rPr>
          <w:sz w:val="20"/>
        </w:rPr>
        <w:t>．</w:t>
      </w:r>
      <w:r>
        <w:rPr>
          <w:sz w:val="20"/>
        </w:rPr>
        <w:t>11</w:t>
      </w:r>
      <w:r>
        <w:rPr>
          <w:sz w:val="20"/>
        </w:rPr>
        <w:t>．</w:t>
      </w:r>
      <w:r>
        <w:rPr>
          <w:sz w:val="20"/>
        </w:rPr>
        <w:t>2</w:t>
      </w:r>
      <w:r>
        <w:rPr>
          <w:sz w:val="20"/>
        </w:rPr>
        <w:t>所示。</w:t>
      </w:r>
    </w:p>
    <w:p w:rsidR="004A1D4E" w:rsidRDefault="009A508B">
      <w:pPr>
        <w:spacing w:after="153"/>
        <w:ind w:left="2006"/>
      </w:pPr>
      <w:r>
        <w:rPr>
          <w:noProof/>
        </w:rPr>
        <w:drawing>
          <wp:inline distT="0" distB="0" distL="0" distR="0">
            <wp:extent cx="2017515" cy="1970728"/>
            <wp:effectExtent l="0" t="0" r="0" b="0"/>
            <wp:docPr id="1890977" name="Picture 1890977"/>
            <wp:cNvGraphicFramePr/>
            <a:graphic xmlns:a="http://schemas.openxmlformats.org/drawingml/2006/main">
              <a:graphicData uri="http://schemas.openxmlformats.org/drawingml/2006/picture">
                <pic:pic xmlns:pic="http://schemas.openxmlformats.org/drawingml/2006/picture">
                  <pic:nvPicPr>
                    <pic:cNvPr id="1890977" name="Picture 1890977"/>
                    <pic:cNvPicPr/>
                  </pic:nvPicPr>
                  <pic:blipFill>
                    <a:blip r:embed="rId3259"/>
                    <a:stretch>
                      <a:fillRect/>
                    </a:stretch>
                  </pic:blipFill>
                  <pic:spPr>
                    <a:xfrm>
                      <a:off x="0" y="0"/>
                      <a:ext cx="2017515" cy="1970728"/>
                    </a:xfrm>
                    <a:prstGeom prst="rect">
                      <a:avLst/>
                    </a:prstGeom>
                  </pic:spPr>
                </pic:pic>
              </a:graphicData>
            </a:graphic>
          </wp:inline>
        </w:drawing>
      </w:r>
    </w:p>
    <w:p w:rsidR="004A1D4E" w:rsidRDefault="009A508B">
      <w:pPr>
        <w:spacing w:after="3" w:line="265" w:lineRule="auto"/>
        <w:ind w:left="265" w:right="255" w:hanging="10"/>
        <w:jc w:val="center"/>
      </w:pPr>
      <w:r>
        <w:t>图</w:t>
      </w:r>
      <w:r>
        <w:t>9q1</w:t>
      </w:r>
      <w:r>
        <w:t>．</w:t>
      </w:r>
      <w:r>
        <w:t>2</w:t>
      </w:r>
    </w:p>
    <w:p w:rsidR="004A1D4E" w:rsidRDefault="009A508B">
      <w:pPr>
        <w:spacing w:after="52" w:line="262" w:lineRule="auto"/>
        <w:ind w:left="10" w:right="10" w:firstLine="377"/>
        <w:jc w:val="both"/>
      </w:pPr>
      <w:r>
        <w:rPr>
          <w:sz w:val="20"/>
        </w:rPr>
        <w:t>如果智力题这就结束了，那就不考大家了。现在我的问题是如亻可做到三段直线一笔将这九个点连起来？</w:t>
      </w:r>
    </w:p>
    <w:p w:rsidR="004A1D4E" w:rsidRDefault="009A508B">
      <w:pPr>
        <w:spacing w:after="5" w:line="227" w:lineRule="auto"/>
        <w:ind w:left="10" w:right="10" w:firstLine="367"/>
        <w:jc w:val="both"/>
      </w:pPr>
      <w:r>
        <w:t>此时，大家都在交头接耳，心里一定想着，</w:t>
      </w:r>
      <w:r>
        <w:t>“</w:t>
      </w:r>
      <w:r>
        <w:t>这怎么可能？</w:t>
      </w:r>
      <w:r>
        <w:t>“</w:t>
      </w:r>
      <w:r>
        <w:t>我来公布答案，那就是用一条</w:t>
      </w:r>
      <w:r>
        <w:t>”</w:t>
      </w:r>
      <w:r>
        <w:t>字线即可一笔连成。也许，最快找出这个答案的是那些没有学过数学的孩</w:t>
      </w:r>
      <w:r>
        <w:t>子。作为成人，我们已被另一些</w:t>
      </w:r>
      <w:r>
        <w:t>“</w:t>
      </w:r>
      <w:r>
        <w:t>框框</w:t>
      </w:r>
      <w:r>
        <w:t>”</w:t>
      </w:r>
      <w:r>
        <w:t>所框住大脑。那就是数学上有一条基本公理：两条平行线永不相交。另外数学上有另一个基本假设：点没有大小。可在现实中任何一点都会有大小。突破这一限制，只要无限延长</w:t>
      </w:r>
      <w:r>
        <w:t>"Z"</w:t>
      </w:r>
      <w:r>
        <w:t>字三段线，九点必可一笔连。来看图</w:t>
      </w:r>
      <w:r>
        <w:t>9</w:t>
      </w:r>
      <w:r>
        <w:t>．</w:t>
      </w:r>
      <w:r>
        <w:t>11</w:t>
      </w:r>
      <w:r>
        <w:t>．</w:t>
      </w:r>
      <w:r>
        <w:t>3</w:t>
      </w:r>
      <w:r>
        <w:t>。</w:t>
      </w:r>
    </w:p>
    <w:p w:rsidR="004A1D4E" w:rsidRDefault="009A508B">
      <w:pPr>
        <w:spacing w:after="163"/>
        <w:ind w:left="713"/>
      </w:pPr>
      <w:r>
        <w:rPr>
          <w:noProof/>
        </w:rPr>
        <w:drawing>
          <wp:inline distT="0" distB="0" distL="0" distR="0">
            <wp:extent cx="4054430" cy="1124285"/>
            <wp:effectExtent l="0" t="0" r="0" b="0"/>
            <wp:docPr id="1890978" name="Picture 1890978"/>
            <wp:cNvGraphicFramePr/>
            <a:graphic xmlns:a="http://schemas.openxmlformats.org/drawingml/2006/main">
              <a:graphicData uri="http://schemas.openxmlformats.org/drawingml/2006/picture">
                <pic:pic xmlns:pic="http://schemas.openxmlformats.org/drawingml/2006/picture">
                  <pic:nvPicPr>
                    <pic:cNvPr id="1890978" name="Picture 1890978"/>
                    <pic:cNvPicPr/>
                  </pic:nvPicPr>
                  <pic:blipFill>
                    <a:blip r:embed="rId3260"/>
                    <a:stretch>
                      <a:fillRect/>
                    </a:stretch>
                  </pic:blipFill>
                  <pic:spPr>
                    <a:xfrm>
                      <a:off x="0" y="0"/>
                      <a:ext cx="4054430" cy="1124285"/>
                    </a:xfrm>
                    <a:prstGeom prst="rect">
                      <a:avLst/>
                    </a:prstGeom>
                  </pic:spPr>
                </pic:pic>
              </a:graphicData>
            </a:graphic>
          </wp:inline>
        </w:drawing>
      </w:r>
    </w:p>
    <w:p w:rsidR="004A1D4E" w:rsidRDefault="009A508B">
      <w:pPr>
        <w:spacing w:after="3" w:line="265" w:lineRule="auto"/>
        <w:ind w:left="1273" w:right="1222" w:hanging="10"/>
        <w:jc w:val="center"/>
      </w:pPr>
      <w:r>
        <w:rPr>
          <w:sz w:val="18"/>
        </w:rPr>
        <w:t>图</w:t>
      </w:r>
      <w:r>
        <w:rPr>
          <w:sz w:val="18"/>
        </w:rPr>
        <w:t>9</w:t>
      </w:r>
      <w:r>
        <w:rPr>
          <w:sz w:val="18"/>
        </w:rPr>
        <w:t>．</w:t>
      </w:r>
      <w:r>
        <w:rPr>
          <w:sz w:val="18"/>
        </w:rPr>
        <w:t>11</w:t>
      </w:r>
      <w:r>
        <w:rPr>
          <w:sz w:val="18"/>
        </w:rPr>
        <w:t>．</w:t>
      </w:r>
      <w:r>
        <w:rPr>
          <w:sz w:val="18"/>
        </w:rPr>
        <w:t>3</w:t>
      </w:r>
    </w:p>
    <w:p w:rsidR="004A1D4E" w:rsidRDefault="009A508B">
      <w:pPr>
        <w:spacing w:after="5" w:line="227" w:lineRule="auto"/>
        <w:ind w:left="10" w:right="112" w:firstLine="367"/>
        <w:jc w:val="both"/>
      </w:pPr>
      <w:r>
        <w:t>有同学说，我图中的点比刚才的要大，这不符合题意。我想有这样想法的同学，可能还是没有理解我想表达的意思，事实上，刚才的小黑点再小，它也是有大小的，你可以想像三根直线足够长，它们就可以将这九个点相连了。</w:t>
      </w:r>
      <w:r>
        <w:rPr>
          <w:noProof/>
        </w:rPr>
        <w:drawing>
          <wp:inline distT="0" distB="0" distL="0" distR="0">
            <wp:extent cx="6467" cy="6462"/>
            <wp:effectExtent l="0" t="0" r="0" b="0"/>
            <wp:docPr id="1890936" name="Picture 1890936"/>
            <wp:cNvGraphicFramePr/>
            <a:graphic xmlns:a="http://schemas.openxmlformats.org/drawingml/2006/main">
              <a:graphicData uri="http://schemas.openxmlformats.org/drawingml/2006/picture">
                <pic:pic xmlns:pic="http://schemas.openxmlformats.org/drawingml/2006/picture">
                  <pic:nvPicPr>
                    <pic:cNvPr id="1890936" name="Picture 1890936"/>
                    <pic:cNvPicPr/>
                  </pic:nvPicPr>
                  <pic:blipFill>
                    <a:blip r:embed="rId161"/>
                    <a:stretch>
                      <a:fillRect/>
                    </a:stretch>
                  </pic:blipFill>
                  <pic:spPr>
                    <a:xfrm>
                      <a:off x="0" y="0"/>
                      <a:ext cx="6467" cy="6462"/>
                    </a:xfrm>
                    <a:prstGeom prst="rect">
                      <a:avLst/>
                    </a:prstGeom>
                  </pic:spPr>
                </pic:pic>
              </a:graphicData>
            </a:graphic>
          </wp:inline>
        </w:drawing>
      </w:r>
    </w:p>
    <w:p w:rsidR="004A1D4E" w:rsidRDefault="009A508B">
      <w:pPr>
        <w:spacing w:after="5" w:line="262" w:lineRule="auto"/>
        <w:ind w:left="428" w:right="10"/>
        <w:jc w:val="both"/>
      </w:pPr>
      <w:r>
        <w:rPr>
          <w:sz w:val="20"/>
        </w:rPr>
        <w:t>别急，题目没完，我现在要求只用一条直线将这九</w:t>
      </w:r>
      <w:r>
        <w:rPr>
          <w:sz w:val="20"/>
        </w:rPr>
        <w:t>点一笔连，如何做？</w:t>
      </w:r>
    </w:p>
    <w:p w:rsidR="004A1D4E" w:rsidRDefault="009A508B">
      <w:pPr>
        <w:spacing w:after="5" w:line="262" w:lineRule="auto"/>
        <w:ind w:left="10" w:right="10" w:firstLine="377"/>
        <w:jc w:val="both"/>
      </w:pPr>
      <w:r>
        <w:rPr>
          <w:noProof/>
        </w:rPr>
        <w:drawing>
          <wp:anchor distT="0" distB="0" distL="114300" distR="114300" simplePos="0" relativeHeight="252377088" behindDoc="0" locked="0" layoutInCell="1" allowOverlap="0">
            <wp:simplePos x="0" y="0"/>
            <wp:positionH relativeFrom="column">
              <wp:posOffset>4946792</wp:posOffset>
            </wp:positionH>
            <wp:positionV relativeFrom="paragraph">
              <wp:posOffset>354163</wp:posOffset>
            </wp:positionV>
            <wp:extent cx="6466" cy="6461"/>
            <wp:effectExtent l="0" t="0" r="0" b="0"/>
            <wp:wrapSquare wrapText="bothSides"/>
            <wp:docPr id="1895626" name="Picture 1895626"/>
            <wp:cNvGraphicFramePr/>
            <a:graphic xmlns:a="http://schemas.openxmlformats.org/drawingml/2006/main">
              <a:graphicData uri="http://schemas.openxmlformats.org/drawingml/2006/picture">
                <pic:pic xmlns:pic="http://schemas.openxmlformats.org/drawingml/2006/picture">
                  <pic:nvPicPr>
                    <pic:cNvPr id="1895626" name="Picture 1895626"/>
                    <pic:cNvPicPr/>
                  </pic:nvPicPr>
                  <pic:blipFill>
                    <a:blip r:embed="rId79"/>
                    <a:stretch>
                      <a:fillRect/>
                    </a:stretch>
                  </pic:blipFill>
                  <pic:spPr>
                    <a:xfrm>
                      <a:off x="0" y="0"/>
                      <a:ext cx="6466" cy="6461"/>
                    </a:xfrm>
                    <a:prstGeom prst="rect">
                      <a:avLst/>
                    </a:prstGeom>
                  </pic:spPr>
                </pic:pic>
              </a:graphicData>
            </a:graphic>
          </wp:anchor>
        </w:drawing>
      </w:r>
      <w:r>
        <w:rPr>
          <w:sz w:val="20"/>
        </w:rPr>
        <w:t>显然，大家的思维已经被打开。我们可轻易找到答案，因为只要再次突破几何学中</w:t>
      </w:r>
      <w:r>
        <w:rPr>
          <w:sz w:val="20"/>
        </w:rPr>
        <w:t>“</w:t>
      </w:r>
      <w:r>
        <w:rPr>
          <w:sz w:val="20"/>
        </w:rPr>
        <w:t>线没粗细</w:t>
      </w:r>
      <w:r>
        <w:rPr>
          <w:sz w:val="20"/>
        </w:rPr>
        <w:t>"</w:t>
      </w:r>
      <w:r>
        <w:rPr>
          <w:sz w:val="20"/>
        </w:rPr>
        <w:t>的框框，用一条很粗的线，比如蘸了墨水的大刷子，画一条粗粗的直线将九点全部包含其中即可。</w:t>
      </w:r>
    </w:p>
    <w:p w:rsidR="004A1D4E" w:rsidRDefault="009A508B">
      <w:pPr>
        <w:spacing w:after="5" w:line="262" w:lineRule="auto"/>
        <w:ind w:left="10" w:right="10" w:firstLine="387"/>
        <w:jc w:val="both"/>
      </w:pPr>
      <w:r>
        <w:rPr>
          <w:sz w:val="20"/>
        </w:rPr>
        <w:t>不是不可能用四段、三段、一段直线一笔连九点，只是暂时还没有找到方法而</w:t>
      </w:r>
      <w:r>
        <w:rPr>
          <w:noProof/>
        </w:rPr>
        <w:drawing>
          <wp:inline distT="0" distB="0" distL="0" distR="0">
            <wp:extent cx="6466" cy="6461"/>
            <wp:effectExtent l="0" t="0" r="0" b="0"/>
            <wp:docPr id="1895627" name="Picture 1895627"/>
            <wp:cNvGraphicFramePr/>
            <a:graphic xmlns:a="http://schemas.openxmlformats.org/drawingml/2006/main">
              <a:graphicData uri="http://schemas.openxmlformats.org/drawingml/2006/picture">
                <pic:pic xmlns:pic="http://schemas.openxmlformats.org/drawingml/2006/picture">
                  <pic:nvPicPr>
                    <pic:cNvPr id="1895627" name="Picture 1895627"/>
                    <pic:cNvPicPr/>
                  </pic:nvPicPr>
                  <pic:blipFill>
                    <a:blip r:embed="rId113"/>
                    <a:stretch>
                      <a:fillRect/>
                    </a:stretch>
                  </pic:blipFill>
                  <pic:spPr>
                    <a:xfrm>
                      <a:off x="0" y="0"/>
                      <a:ext cx="6466" cy="6461"/>
                    </a:xfrm>
                    <a:prstGeom prst="rect">
                      <a:avLst/>
                    </a:prstGeom>
                  </pic:spPr>
                </pic:pic>
              </a:graphicData>
            </a:graphic>
          </wp:inline>
        </w:drawing>
      </w:r>
      <w:r>
        <w:rPr>
          <w:sz w:val="20"/>
        </w:rPr>
        <w:t>已。现实生活中所有的发明创造都是建立在打破前人所认定的</w:t>
      </w:r>
      <w:r>
        <w:rPr>
          <w:sz w:val="20"/>
        </w:rPr>
        <w:t>“</w:t>
      </w:r>
      <w:r>
        <w:rPr>
          <w:sz w:val="20"/>
        </w:rPr>
        <w:t>框框的思维定势基础上的。这道智力题当然不是要挑战数学的权威，它只是在给我们启示：</w:t>
      </w:r>
      <w:r>
        <w:rPr>
          <w:sz w:val="20"/>
        </w:rPr>
        <w:t>“</w:t>
      </w:r>
      <w:r>
        <w:rPr>
          <w:sz w:val="20"/>
        </w:rPr>
        <w:t>所有的事情都是可能的，只是我们暂时还没有找到方法而已。</w:t>
      </w:r>
      <w:r>
        <w:rPr>
          <w:sz w:val="20"/>
        </w:rPr>
        <w:t>"</w:t>
      </w:r>
    </w:p>
    <w:p w:rsidR="004A1D4E" w:rsidRDefault="009A508B">
      <w:pPr>
        <w:spacing w:after="127" w:line="227" w:lineRule="auto"/>
        <w:ind w:left="10" w:right="10" w:firstLine="367"/>
        <w:jc w:val="both"/>
      </w:pPr>
      <w:r>
        <w:t>本章的结束，其实也就是数据结构这门课的结束了。数据结构和算法，还有很多内容我们并没有涉及。要想真正掌握数据结构，并把它应用到工作中，你们的路还很长。</w:t>
      </w:r>
    </w:p>
    <w:p w:rsidR="004A1D4E" w:rsidRDefault="009A508B">
      <w:pPr>
        <w:spacing w:after="5" w:line="227" w:lineRule="auto"/>
        <w:ind w:left="10" w:right="10" w:firstLine="377"/>
        <w:jc w:val="both"/>
      </w:pPr>
      <w:r>
        <w:rPr>
          <w:noProof/>
        </w:rPr>
        <w:drawing>
          <wp:anchor distT="0" distB="0" distL="114300" distR="114300" simplePos="0" relativeHeight="252378112" behindDoc="0" locked="0" layoutInCell="1" allowOverlap="0">
            <wp:simplePos x="0" y="0"/>
            <wp:positionH relativeFrom="page">
              <wp:posOffset>782434</wp:posOffset>
            </wp:positionH>
            <wp:positionV relativeFrom="page">
              <wp:posOffset>264918</wp:posOffset>
            </wp:positionV>
            <wp:extent cx="892363" cy="245532"/>
            <wp:effectExtent l="0" t="0" r="0" b="0"/>
            <wp:wrapTopAndBottom/>
            <wp:docPr id="3118694" name="Picture 3118694"/>
            <wp:cNvGraphicFramePr/>
            <a:graphic xmlns:a="http://schemas.openxmlformats.org/drawingml/2006/main">
              <a:graphicData uri="http://schemas.openxmlformats.org/drawingml/2006/picture">
                <pic:pic xmlns:pic="http://schemas.openxmlformats.org/drawingml/2006/picture">
                  <pic:nvPicPr>
                    <pic:cNvPr id="3118694" name="Picture 3118694"/>
                    <pic:cNvPicPr/>
                  </pic:nvPicPr>
                  <pic:blipFill>
                    <a:blip r:embed="rId3261"/>
                    <a:stretch>
                      <a:fillRect/>
                    </a:stretch>
                  </pic:blipFill>
                  <pic:spPr>
                    <a:xfrm>
                      <a:off x="0" y="0"/>
                      <a:ext cx="892363" cy="245532"/>
                    </a:xfrm>
                    <a:prstGeom prst="rect">
                      <a:avLst/>
                    </a:prstGeom>
                  </pic:spPr>
                </pic:pic>
              </a:graphicData>
            </a:graphic>
          </wp:anchor>
        </w:drawing>
      </w:r>
      <w:r>
        <w:t>我们生命中，矛盾和困惑往往一直伴随。很多同学来学习数据结构，其实并不是真的明白它的重要性，通常只是因为学校开了这门课，而不得不来这里弄个</w:t>
      </w:r>
      <w:r>
        <w:t>PASS</w:t>
      </w:r>
      <w:r>
        <w:t>，过</w:t>
      </w:r>
      <w:r>
        <w:rPr>
          <w:noProof/>
        </w:rPr>
        <w:drawing>
          <wp:inline distT="0" distB="0" distL="0" distR="0">
            <wp:extent cx="6466" cy="6461"/>
            <wp:effectExtent l="0" t="0" r="0" b="0"/>
            <wp:docPr id="1895628" name="Picture 1895628"/>
            <wp:cNvGraphicFramePr/>
            <a:graphic xmlns:a="http://schemas.openxmlformats.org/drawingml/2006/main">
              <a:graphicData uri="http://schemas.openxmlformats.org/drawingml/2006/picture">
                <pic:pic xmlns:pic="http://schemas.openxmlformats.org/drawingml/2006/picture">
                  <pic:nvPicPr>
                    <pic:cNvPr id="1895628" name="Picture 1895628"/>
                    <pic:cNvPicPr/>
                  </pic:nvPicPr>
                  <pic:blipFill>
                    <a:blip r:embed="rId18"/>
                    <a:stretch>
                      <a:fillRect/>
                    </a:stretch>
                  </pic:blipFill>
                  <pic:spPr>
                    <a:xfrm>
                      <a:off x="0" y="0"/>
                      <a:ext cx="6466" cy="6461"/>
                    </a:xfrm>
                    <a:prstGeom prst="rect">
                      <a:avLst/>
                    </a:prstGeom>
                  </pic:spPr>
                </pic:pic>
              </a:graphicData>
            </a:graphic>
          </wp:inline>
        </w:drawing>
      </w:r>
      <w:r>
        <w:t>后，真到需要用</w:t>
      </w:r>
      <w:r>
        <w:t>时，却发现力不从心而追悔莫及。比如图</w:t>
      </w:r>
      <w:r>
        <w:t>9</w:t>
      </w:r>
      <w:r>
        <w:t>．</w:t>
      </w:r>
      <w:r>
        <w:t>11</w:t>
      </w:r>
      <w:r>
        <w:t>．</w:t>
      </w:r>
      <w:r>
        <w:t>4</w:t>
      </w:r>
      <w:r>
        <w:t>所示，悲剧通常就是这样产生的。因此尽管现在是课程的最后，对于个别没有重视这门课的同学来说有些晚了，我还是想再亡羊补牢：数据结构和算法对于程序员的职业人生来说，那就是两个圆圈的交集部分，用心去掌握它，你的编程之路将会是坦途。</w:t>
      </w:r>
    </w:p>
    <w:p w:rsidR="004A1D4E" w:rsidRDefault="009A508B">
      <w:pPr>
        <w:spacing w:after="382"/>
        <w:ind w:left="1426"/>
      </w:pPr>
      <w:r>
        <w:rPr>
          <w:noProof/>
        </w:rPr>
        <w:drawing>
          <wp:inline distT="0" distB="0" distL="0" distR="0">
            <wp:extent cx="3252597" cy="2145186"/>
            <wp:effectExtent l="0" t="0" r="0" b="0"/>
            <wp:docPr id="3118696" name="Picture 3118696"/>
            <wp:cNvGraphicFramePr/>
            <a:graphic xmlns:a="http://schemas.openxmlformats.org/drawingml/2006/main">
              <a:graphicData uri="http://schemas.openxmlformats.org/drawingml/2006/picture">
                <pic:pic xmlns:pic="http://schemas.openxmlformats.org/drawingml/2006/picture">
                  <pic:nvPicPr>
                    <pic:cNvPr id="3118696" name="Picture 3118696"/>
                    <pic:cNvPicPr/>
                  </pic:nvPicPr>
                  <pic:blipFill>
                    <a:blip r:embed="rId3262"/>
                    <a:stretch>
                      <a:fillRect/>
                    </a:stretch>
                  </pic:blipFill>
                  <pic:spPr>
                    <a:xfrm>
                      <a:off x="0" y="0"/>
                      <a:ext cx="3252597" cy="2145186"/>
                    </a:xfrm>
                    <a:prstGeom prst="rect">
                      <a:avLst/>
                    </a:prstGeom>
                  </pic:spPr>
                </pic:pic>
              </a:graphicData>
            </a:graphic>
          </wp:inline>
        </w:drawing>
      </w:r>
    </w:p>
    <w:p w:rsidR="004A1D4E" w:rsidRDefault="009A508B">
      <w:pPr>
        <w:spacing w:after="5" w:line="262" w:lineRule="auto"/>
        <w:ind w:left="438" w:right="3187" w:firstLine="3167"/>
        <w:jc w:val="both"/>
      </w:pPr>
      <w:r>
        <w:rPr>
          <w:sz w:val="20"/>
        </w:rPr>
        <w:t>图</w:t>
      </w:r>
      <w:r>
        <w:rPr>
          <w:sz w:val="20"/>
        </w:rPr>
        <w:t xml:space="preserve">9·114 </w:t>
      </w:r>
      <w:r>
        <w:rPr>
          <w:sz w:val="20"/>
        </w:rPr>
        <w:t>最后送大家电影《当幸福来敲门》中的一句话：</w:t>
      </w:r>
    </w:p>
    <w:p w:rsidR="004A1D4E" w:rsidRDefault="009A508B">
      <w:pPr>
        <w:spacing w:after="3" w:line="265" w:lineRule="auto"/>
        <w:ind w:left="356" w:right="5" w:hanging="10"/>
        <w:jc w:val="right"/>
      </w:pPr>
      <w:r>
        <w:rPr>
          <w:noProof/>
        </w:rPr>
        <w:drawing>
          <wp:anchor distT="0" distB="0" distL="114300" distR="114300" simplePos="0" relativeHeight="252379136" behindDoc="0" locked="0" layoutInCell="1" allowOverlap="0">
            <wp:simplePos x="0" y="0"/>
            <wp:positionH relativeFrom="page">
              <wp:posOffset>5845621</wp:posOffset>
            </wp:positionH>
            <wp:positionV relativeFrom="page">
              <wp:posOffset>1156591</wp:posOffset>
            </wp:positionV>
            <wp:extent cx="6467" cy="6461"/>
            <wp:effectExtent l="0" t="0" r="0" b="0"/>
            <wp:wrapSquare wrapText="bothSides"/>
            <wp:docPr id="1896855" name="Picture 1896855"/>
            <wp:cNvGraphicFramePr/>
            <a:graphic xmlns:a="http://schemas.openxmlformats.org/drawingml/2006/main">
              <a:graphicData uri="http://schemas.openxmlformats.org/drawingml/2006/picture">
                <pic:pic xmlns:pic="http://schemas.openxmlformats.org/drawingml/2006/picture">
                  <pic:nvPicPr>
                    <pic:cNvPr id="1896855" name="Picture 1896855"/>
                    <pic:cNvPicPr/>
                  </pic:nvPicPr>
                  <pic:blipFill>
                    <a:blip r:embed="rId220"/>
                    <a:stretch>
                      <a:fillRect/>
                    </a:stretch>
                  </pic:blipFill>
                  <pic:spPr>
                    <a:xfrm>
                      <a:off x="0" y="0"/>
                      <a:ext cx="6467" cy="6461"/>
                    </a:xfrm>
                    <a:prstGeom prst="rect">
                      <a:avLst/>
                    </a:prstGeom>
                  </pic:spPr>
                </pic:pic>
              </a:graphicData>
            </a:graphic>
          </wp:anchor>
        </w:drawing>
      </w:r>
      <w:r>
        <w:rPr>
          <w:sz w:val="20"/>
        </w:rPr>
        <w:t>You got a dream,you go protect it' peopk can't</w:t>
      </w:r>
      <w:r>
        <w:rPr>
          <w:sz w:val="20"/>
        </w:rPr>
        <w:t>面</w:t>
      </w:r>
      <w:r>
        <w:rPr>
          <w:sz w:val="20"/>
        </w:rPr>
        <w:t>something themselves' they wanna tellyouy</w:t>
      </w:r>
      <w:r>
        <w:rPr>
          <w:sz w:val="20"/>
        </w:rPr>
        <w:t>ou can't&amp; it. Ifyou wantsomething, go getit. Period</w:t>
      </w:r>
      <w:r>
        <w:rPr>
          <w:sz w:val="20"/>
        </w:rPr>
        <w:t>（如果你有梦想的话，就要去捍卫它。当别人做不到的时候，他们就想要告诉你，你也不能。如果你想要些什么，就得去努力争取。就这样！）同学们，再见！</w:t>
      </w:r>
      <w:r>
        <w:br w:type="page"/>
      </w:r>
    </w:p>
    <w:tbl>
      <w:tblPr>
        <w:tblStyle w:val="TableGrid"/>
        <w:tblpPr w:vertAnchor="page" w:horzAnchor="page" w:tblpX="1263" w:tblpY="509"/>
        <w:tblOverlap w:val="never"/>
        <w:tblW w:w="1349" w:type="dxa"/>
        <w:tblInd w:w="0" w:type="dxa"/>
        <w:tblCellMar>
          <w:top w:w="67" w:type="dxa"/>
          <w:left w:w="129" w:type="dxa"/>
          <w:bottom w:w="0" w:type="dxa"/>
          <w:right w:w="65" w:type="dxa"/>
        </w:tblCellMar>
        <w:tblLook w:val="04A0" w:firstRow="1" w:lastRow="0" w:firstColumn="1" w:lastColumn="0" w:noHBand="0" w:noVBand="1"/>
      </w:tblPr>
      <w:tblGrid>
        <w:gridCol w:w="501"/>
        <w:gridCol w:w="848"/>
      </w:tblGrid>
      <w:tr w:rsidR="004A1D4E">
        <w:trPr>
          <w:trHeight w:val="331"/>
        </w:trPr>
        <w:tc>
          <w:tcPr>
            <w:tcW w:w="493"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106"/>
            </w:pPr>
            <w:r>
              <w:rPr>
                <w:sz w:val="20"/>
              </w:rPr>
              <w:t>还</w:t>
            </w:r>
          </w:p>
        </w:tc>
        <w:tc>
          <w:tcPr>
            <w:tcW w:w="857"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4"/>
              </w:rPr>
              <w:t>数据种</w:t>
            </w:r>
          </w:p>
        </w:tc>
      </w:tr>
    </w:tbl>
    <w:p w:rsidR="004A1D4E" w:rsidRDefault="004A1D4E">
      <w:pPr>
        <w:spacing w:after="344"/>
        <w:ind w:left="-896" w:right="916"/>
      </w:pPr>
    </w:p>
    <w:p w:rsidR="004A1D4E" w:rsidRDefault="009A508B">
      <w:pPr>
        <w:spacing w:after="0"/>
        <w:ind w:right="-8157"/>
      </w:pPr>
      <w:r>
        <w:rPr>
          <w:noProof/>
        </w:rPr>
        <w:drawing>
          <wp:inline distT="0" distB="0" distL="0" distR="0">
            <wp:extent cx="5192516" cy="7262617"/>
            <wp:effectExtent l="0" t="0" r="0" b="0"/>
            <wp:docPr id="3118698" name="Picture 3118698"/>
            <wp:cNvGraphicFramePr/>
            <a:graphic xmlns:a="http://schemas.openxmlformats.org/drawingml/2006/main">
              <a:graphicData uri="http://schemas.openxmlformats.org/drawingml/2006/picture">
                <pic:pic xmlns:pic="http://schemas.openxmlformats.org/drawingml/2006/picture">
                  <pic:nvPicPr>
                    <pic:cNvPr id="3118698" name="Picture 3118698"/>
                    <pic:cNvPicPr/>
                  </pic:nvPicPr>
                  <pic:blipFill>
                    <a:blip r:embed="rId3263"/>
                    <a:stretch>
                      <a:fillRect/>
                    </a:stretch>
                  </pic:blipFill>
                  <pic:spPr>
                    <a:xfrm>
                      <a:off x="0" y="0"/>
                      <a:ext cx="5192516" cy="7262617"/>
                    </a:xfrm>
                    <a:prstGeom prst="rect">
                      <a:avLst/>
                    </a:prstGeom>
                  </pic:spPr>
                </pic:pic>
              </a:graphicData>
            </a:graphic>
          </wp:inline>
        </w:drawing>
      </w:r>
    </w:p>
    <w:p w:rsidR="004A1D4E" w:rsidRDefault="004A1D4E">
      <w:pPr>
        <w:sectPr w:rsidR="004A1D4E">
          <w:headerReference w:type="even" r:id="rId3264"/>
          <w:headerReference w:type="default" r:id="rId3265"/>
          <w:footerReference w:type="even" r:id="rId3266"/>
          <w:footerReference w:type="default" r:id="rId3267"/>
          <w:headerReference w:type="first" r:id="rId3268"/>
          <w:footerReference w:type="first" r:id="rId3269"/>
          <w:pgSz w:w="10000" w:h="14500"/>
          <w:pgMar w:top="401" w:right="845" w:bottom="1048" w:left="1191" w:header="720" w:footer="720" w:gutter="0"/>
          <w:cols w:space="720"/>
        </w:sectPr>
      </w:pPr>
    </w:p>
    <w:p w:rsidR="004A1D4E" w:rsidRDefault="009A508B">
      <w:pPr>
        <w:pStyle w:val="3"/>
        <w:spacing w:after="0" w:line="265" w:lineRule="auto"/>
        <w:ind w:left="295" w:right="356"/>
      </w:pPr>
      <w:r>
        <w:rPr>
          <w:sz w:val="42"/>
        </w:rPr>
        <w:t>关键词索引</w:t>
      </w:r>
    </w:p>
    <w:tbl>
      <w:tblPr>
        <w:tblStyle w:val="TableGrid"/>
        <w:tblpPr w:vertAnchor="text" w:tblpX="10" w:tblpY="1285"/>
        <w:tblOverlap w:val="never"/>
        <w:tblW w:w="8642" w:type="dxa"/>
        <w:tblInd w:w="0" w:type="dxa"/>
        <w:tblCellMar>
          <w:top w:w="0" w:type="dxa"/>
          <w:left w:w="81" w:type="dxa"/>
          <w:bottom w:w="0" w:type="dxa"/>
          <w:right w:w="57" w:type="dxa"/>
        </w:tblCellMar>
        <w:tblLook w:val="04A0" w:firstRow="1" w:lastRow="0" w:firstColumn="1" w:lastColumn="0" w:noHBand="0" w:noVBand="1"/>
      </w:tblPr>
      <w:tblGrid>
        <w:gridCol w:w="4301"/>
        <w:gridCol w:w="4341"/>
      </w:tblGrid>
      <w:tr w:rsidR="004A1D4E">
        <w:trPr>
          <w:trHeight w:val="1860"/>
        </w:trPr>
        <w:tc>
          <w:tcPr>
            <w:tcW w:w="4301" w:type="dxa"/>
            <w:tcBorders>
              <w:top w:val="single" w:sz="2" w:space="0" w:color="000000"/>
              <w:left w:val="single" w:sz="2" w:space="0" w:color="000000"/>
              <w:bottom w:val="nil"/>
              <w:right w:val="single" w:sz="2" w:space="0" w:color="000000"/>
            </w:tcBorders>
          </w:tcPr>
          <w:p w:rsidR="004A1D4E" w:rsidRDefault="009A508B">
            <w:pPr>
              <w:tabs>
                <w:tab w:val="center" w:pos="2317"/>
              </w:tabs>
              <w:spacing w:after="0"/>
            </w:pPr>
            <w:r>
              <w:rPr>
                <w:sz w:val="16"/>
              </w:rPr>
              <w:t>关词</w:t>
            </w:r>
            <w:r>
              <w:rPr>
                <w:sz w:val="16"/>
              </w:rPr>
              <w:tab/>
            </w:r>
            <w:r>
              <w:rPr>
                <w:sz w:val="16"/>
              </w:rPr>
              <w:t>贞码</w:t>
            </w:r>
          </w:p>
          <w:p w:rsidR="004A1D4E" w:rsidRDefault="009A508B">
            <w:pPr>
              <w:tabs>
                <w:tab w:val="center" w:pos="2266"/>
              </w:tabs>
              <w:spacing w:after="0"/>
            </w:pPr>
            <w:r>
              <w:rPr>
                <w:sz w:val="16"/>
              </w:rPr>
              <w:t>2</w:t>
            </w:r>
            <w:r>
              <w:rPr>
                <w:sz w:val="16"/>
              </w:rPr>
              <w:t>一</w:t>
            </w:r>
            <w:r>
              <w:rPr>
                <w:sz w:val="16"/>
              </w:rPr>
              <w:t>3</w:t>
            </w:r>
            <w:r>
              <w:rPr>
                <w:sz w:val="16"/>
              </w:rPr>
              <w:t>一</w:t>
            </w:r>
            <w:r>
              <w:rPr>
                <w:sz w:val="16"/>
              </w:rPr>
              <w:t>4</w:t>
            </w:r>
            <w:r>
              <w:rPr>
                <w:sz w:val="16"/>
              </w:rPr>
              <w:t>树</w:t>
            </w:r>
            <w:r>
              <w:rPr>
                <w:sz w:val="16"/>
              </w:rPr>
              <w:tab/>
              <w:t>348</w:t>
            </w:r>
          </w:p>
          <w:p w:rsidR="004A1D4E" w:rsidRDefault="009A508B">
            <w:pPr>
              <w:tabs>
                <w:tab w:val="center" w:pos="2749"/>
                <w:tab w:val="center" w:pos="2968"/>
                <w:tab w:val="center" w:pos="3182"/>
                <w:tab w:val="center" w:pos="3926"/>
                <w:tab w:val="center" w:pos="4017"/>
                <w:tab w:val="right" w:pos="4162"/>
              </w:tabs>
              <w:spacing w:after="0"/>
            </w:pPr>
            <w:r>
              <w:rPr>
                <w:sz w:val="18"/>
              </w:rPr>
              <w:t>2</w:t>
            </w:r>
            <w:r>
              <w:rPr>
                <w:sz w:val="18"/>
              </w:rPr>
              <w:t>一</w:t>
            </w:r>
            <w:r>
              <w:rPr>
                <w:sz w:val="18"/>
              </w:rPr>
              <w:t>3</w:t>
            </w:r>
            <w:r>
              <w:rPr>
                <w:sz w:val="18"/>
              </w:rPr>
              <w:t>树</w:t>
            </w:r>
            <w:r>
              <w:rPr>
                <w:sz w:val="18"/>
              </w:rPr>
              <w:tab/>
              <w:t xml:space="preserve">343 </w:t>
            </w:r>
            <w:r>
              <w:rPr>
                <w:noProof/>
              </w:rPr>
              <w:drawing>
                <wp:inline distT="0" distB="0" distL="0" distR="0">
                  <wp:extent cx="530245" cy="174458"/>
                  <wp:effectExtent l="0" t="0" r="0" b="0"/>
                  <wp:docPr id="1904263" name="Picture 1904263"/>
                  <wp:cNvGraphicFramePr/>
                  <a:graphic xmlns:a="http://schemas.openxmlformats.org/drawingml/2006/main">
                    <a:graphicData uri="http://schemas.openxmlformats.org/drawingml/2006/picture">
                      <pic:pic xmlns:pic="http://schemas.openxmlformats.org/drawingml/2006/picture">
                        <pic:nvPicPr>
                          <pic:cNvPr id="1904263" name="Picture 1904263"/>
                          <pic:cNvPicPr/>
                        </pic:nvPicPr>
                        <pic:blipFill>
                          <a:blip r:embed="rId3270"/>
                          <a:stretch>
                            <a:fillRect/>
                          </a:stretch>
                        </pic:blipFill>
                        <pic:spPr>
                          <a:xfrm>
                            <a:off x="0" y="0"/>
                            <a:ext cx="530245" cy="174458"/>
                          </a:xfrm>
                          <a:prstGeom prst="rect">
                            <a:avLst/>
                          </a:prstGeom>
                        </pic:spPr>
                      </pic:pic>
                    </a:graphicData>
                  </a:graphic>
                </wp:inline>
              </w:drawing>
            </w:r>
            <w:r>
              <w:rPr>
                <w:noProof/>
              </w:rPr>
              <w:drawing>
                <wp:inline distT="0" distB="0" distL="0" distR="0">
                  <wp:extent cx="6466" cy="6461"/>
                  <wp:effectExtent l="0" t="0" r="0" b="0"/>
                  <wp:docPr id="1901396" name="Picture 1901396"/>
                  <wp:cNvGraphicFramePr/>
                  <a:graphic xmlns:a="http://schemas.openxmlformats.org/drawingml/2006/main">
                    <a:graphicData uri="http://schemas.openxmlformats.org/drawingml/2006/picture">
                      <pic:pic xmlns:pic="http://schemas.openxmlformats.org/drawingml/2006/picture">
                        <pic:nvPicPr>
                          <pic:cNvPr id="1901396" name="Picture 1901396"/>
                          <pic:cNvPicPr/>
                        </pic:nvPicPr>
                        <pic:blipFill>
                          <a:blip r:embed="rId263"/>
                          <a:stretch>
                            <a:fillRect/>
                          </a:stretch>
                        </pic:blipFill>
                        <pic:spPr>
                          <a:xfrm>
                            <a:off x="0" y="0"/>
                            <a:ext cx="6466" cy="6461"/>
                          </a:xfrm>
                          <a:prstGeom prst="rect">
                            <a:avLst/>
                          </a:prstGeom>
                        </pic:spPr>
                      </pic:pic>
                    </a:graphicData>
                  </a:graphic>
                </wp:inline>
              </w:drawing>
            </w:r>
            <w:r>
              <w:rPr>
                <w:noProof/>
              </w:rPr>
              <w:drawing>
                <wp:inline distT="0" distB="0" distL="0" distR="0">
                  <wp:extent cx="12933" cy="12923"/>
                  <wp:effectExtent l="0" t="0" r="0" b="0"/>
                  <wp:docPr id="1901416" name="Picture 1901416"/>
                  <wp:cNvGraphicFramePr/>
                  <a:graphic xmlns:a="http://schemas.openxmlformats.org/drawingml/2006/main">
                    <a:graphicData uri="http://schemas.openxmlformats.org/drawingml/2006/picture">
                      <pic:pic xmlns:pic="http://schemas.openxmlformats.org/drawingml/2006/picture">
                        <pic:nvPicPr>
                          <pic:cNvPr id="1901416" name="Picture 1901416"/>
                          <pic:cNvPicPr/>
                        </pic:nvPicPr>
                        <pic:blipFill>
                          <a:blip r:embed="rId3271"/>
                          <a:stretch>
                            <a:fillRect/>
                          </a:stretch>
                        </pic:blipFill>
                        <pic:spPr>
                          <a:xfrm>
                            <a:off x="0" y="0"/>
                            <a:ext cx="12933" cy="12923"/>
                          </a:xfrm>
                          <a:prstGeom prst="rect">
                            <a:avLst/>
                          </a:prstGeom>
                        </pic:spPr>
                      </pic:pic>
                    </a:graphicData>
                  </a:graphic>
                </wp:inline>
              </w:drawing>
            </w:r>
            <w:r>
              <w:rPr>
                <w:sz w:val="18"/>
              </w:rPr>
              <w:tab/>
            </w:r>
            <w:r>
              <w:rPr>
                <w:sz w:val="18"/>
              </w:rPr>
              <w:tab/>
            </w:r>
            <w:r>
              <w:rPr>
                <w:noProof/>
              </w:rPr>
              <w:drawing>
                <wp:inline distT="0" distB="0" distL="0" distR="0">
                  <wp:extent cx="12933" cy="12923"/>
                  <wp:effectExtent l="0" t="0" r="0" b="0"/>
                  <wp:docPr id="1901429" name="Picture 1901429"/>
                  <wp:cNvGraphicFramePr/>
                  <a:graphic xmlns:a="http://schemas.openxmlformats.org/drawingml/2006/main">
                    <a:graphicData uri="http://schemas.openxmlformats.org/drawingml/2006/picture">
                      <pic:pic xmlns:pic="http://schemas.openxmlformats.org/drawingml/2006/picture">
                        <pic:nvPicPr>
                          <pic:cNvPr id="1901429" name="Picture 1901429"/>
                          <pic:cNvPicPr/>
                        </pic:nvPicPr>
                        <pic:blipFill>
                          <a:blip r:embed="rId3272"/>
                          <a:stretch>
                            <a:fillRect/>
                          </a:stretch>
                        </pic:blipFill>
                        <pic:spPr>
                          <a:xfrm>
                            <a:off x="0" y="0"/>
                            <a:ext cx="12933" cy="12923"/>
                          </a:xfrm>
                          <a:prstGeom prst="rect">
                            <a:avLst/>
                          </a:prstGeom>
                        </pic:spPr>
                      </pic:pic>
                    </a:graphicData>
                  </a:graphic>
                </wp:inline>
              </w:drawing>
            </w:r>
            <w:r>
              <w:rPr>
                <w:noProof/>
              </w:rPr>
              <w:drawing>
                <wp:inline distT="0" distB="0" distL="0" distR="0">
                  <wp:extent cx="25866" cy="25846"/>
                  <wp:effectExtent l="0" t="0" r="0" b="0"/>
                  <wp:docPr id="1901403" name="Picture 1901403"/>
                  <wp:cNvGraphicFramePr/>
                  <a:graphic xmlns:a="http://schemas.openxmlformats.org/drawingml/2006/main">
                    <a:graphicData uri="http://schemas.openxmlformats.org/drawingml/2006/picture">
                      <pic:pic xmlns:pic="http://schemas.openxmlformats.org/drawingml/2006/picture">
                        <pic:nvPicPr>
                          <pic:cNvPr id="1901403" name="Picture 1901403"/>
                          <pic:cNvPicPr/>
                        </pic:nvPicPr>
                        <pic:blipFill>
                          <a:blip r:embed="rId3273"/>
                          <a:stretch>
                            <a:fillRect/>
                          </a:stretch>
                        </pic:blipFill>
                        <pic:spPr>
                          <a:xfrm>
                            <a:off x="0" y="0"/>
                            <a:ext cx="25866" cy="25846"/>
                          </a:xfrm>
                          <a:prstGeom prst="rect">
                            <a:avLst/>
                          </a:prstGeom>
                        </pic:spPr>
                      </pic:pic>
                    </a:graphicData>
                  </a:graphic>
                </wp:inline>
              </w:drawing>
            </w:r>
            <w:r>
              <w:rPr>
                <w:noProof/>
              </w:rPr>
              <w:drawing>
                <wp:inline distT="0" distB="0" distL="0" distR="0">
                  <wp:extent cx="12933" cy="12923"/>
                  <wp:effectExtent l="0" t="0" r="0" b="0"/>
                  <wp:docPr id="1901417" name="Picture 1901417"/>
                  <wp:cNvGraphicFramePr/>
                  <a:graphic xmlns:a="http://schemas.openxmlformats.org/drawingml/2006/main">
                    <a:graphicData uri="http://schemas.openxmlformats.org/drawingml/2006/picture">
                      <pic:pic xmlns:pic="http://schemas.openxmlformats.org/drawingml/2006/picture">
                        <pic:nvPicPr>
                          <pic:cNvPr id="1901417" name="Picture 1901417"/>
                          <pic:cNvPicPr/>
                        </pic:nvPicPr>
                        <pic:blipFill>
                          <a:blip r:embed="rId3274"/>
                          <a:stretch>
                            <a:fillRect/>
                          </a:stretch>
                        </pic:blipFill>
                        <pic:spPr>
                          <a:xfrm>
                            <a:off x="0" y="0"/>
                            <a:ext cx="12933" cy="12923"/>
                          </a:xfrm>
                          <a:prstGeom prst="rect">
                            <a:avLst/>
                          </a:prstGeom>
                        </pic:spPr>
                      </pic:pic>
                    </a:graphicData>
                  </a:graphic>
                </wp:inline>
              </w:drawing>
            </w:r>
            <w:r>
              <w:rPr>
                <w:sz w:val="18"/>
              </w:rPr>
              <w:tab/>
            </w:r>
            <w:r>
              <w:rPr>
                <w:sz w:val="18"/>
              </w:rPr>
              <w:tab/>
            </w:r>
            <w:r>
              <w:rPr>
                <w:noProof/>
              </w:rPr>
              <w:drawing>
                <wp:inline distT="0" distB="0" distL="0" distR="0">
                  <wp:extent cx="6466" cy="6461"/>
                  <wp:effectExtent l="0" t="0" r="0" b="0"/>
                  <wp:docPr id="1901410" name="Picture 1901410"/>
                  <wp:cNvGraphicFramePr/>
                  <a:graphic xmlns:a="http://schemas.openxmlformats.org/drawingml/2006/main">
                    <a:graphicData uri="http://schemas.openxmlformats.org/drawingml/2006/picture">
                      <pic:pic xmlns:pic="http://schemas.openxmlformats.org/drawingml/2006/picture">
                        <pic:nvPicPr>
                          <pic:cNvPr id="1901410" name="Picture 1901410"/>
                          <pic:cNvPicPr/>
                        </pic:nvPicPr>
                        <pic:blipFill>
                          <a:blip r:embed="rId685"/>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6466" cy="6461"/>
                  <wp:effectExtent l="0" t="0" r="0" b="0"/>
                  <wp:docPr id="1901405" name="Picture 1901405"/>
                  <wp:cNvGraphicFramePr/>
                  <a:graphic xmlns:a="http://schemas.openxmlformats.org/drawingml/2006/main">
                    <a:graphicData uri="http://schemas.openxmlformats.org/drawingml/2006/picture">
                      <pic:pic xmlns:pic="http://schemas.openxmlformats.org/drawingml/2006/picture">
                        <pic:nvPicPr>
                          <pic:cNvPr id="1901405" name="Picture 1901405"/>
                          <pic:cNvPicPr/>
                        </pic:nvPicPr>
                        <pic:blipFill>
                          <a:blip r:embed="rId350"/>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6466" cy="6461"/>
                  <wp:effectExtent l="0" t="0" r="0" b="0"/>
                  <wp:docPr id="1901421" name="Picture 1901421"/>
                  <wp:cNvGraphicFramePr/>
                  <a:graphic xmlns:a="http://schemas.openxmlformats.org/drawingml/2006/main">
                    <a:graphicData uri="http://schemas.openxmlformats.org/drawingml/2006/picture">
                      <pic:pic xmlns:pic="http://schemas.openxmlformats.org/drawingml/2006/picture">
                        <pic:nvPicPr>
                          <pic:cNvPr id="1901421" name="Picture 1901421"/>
                          <pic:cNvPicPr/>
                        </pic:nvPicPr>
                        <pic:blipFill>
                          <a:blip r:embed="rId592"/>
                          <a:stretch>
                            <a:fillRect/>
                          </a:stretch>
                        </pic:blipFill>
                        <pic:spPr>
                          <a:xfrm>
                            <a:off x="0" y="0"/>
                            <a:ext cx="6466" cy="6461"/>
                          </a:xfrm>
                          <a:prstGeom prst="rect">
                            <a:avLst/>
                          </a:prstGeom>
                        </pic:spPr>
                      </pic:pic>
                    </a:graphicData>
                  </a:graphic>
                </wp:inline>
              </w:drawing>
            </w:r>
            <w:r>
              <w:rPr>
                <w:sz w:val="18"/>
              </w:rPr>
              <w:tab/>
            </w:r>
            <w:r>
              <w:rPr>
                <w:noProof/>
              </w:rPr>
              <w:drawing>
                <wp:inline distT="0" distB="0" distL="0" distR="0">
                  <wp:extent cx="6467" cy="6461"/>
                  <wp:effectExtent l="0" t="0" r="0" b="0"/>
                  <wp:docPr id="1901427" name="Picture 1901427"/>
                  <wp:cNvGraphicFramePr/>
                  <a:graphic xmlns:a="http://schemas.openxmlformats.org/drawingml/2006/main">
                    <a:graphicData uri="http://schemas.openxmlformats.org/drawingml/2006/picture">
                      <pic:pic xmlns:pic="http://schemas.openxmlformats.org/drawingml/2006/picture">
                        <pic:nvPicPr>
                          <pic:cNvPr id="1901427" name="Picture 1901427"/>
                          <pic:cNvPicPr/>
                        </pic:nvPicPr>
                        <pic:blipFill>
                          <a:blip r:embed="rId19"/>
                          <a:stretch>
                            <a:fillRect/>
                          </a:stretch>
                        </pic:blipFill>
                        <pic:spPr>
                          <a:xfrm>
                            <a:off x="0" y="0"/>
                            <a:ext cx="6467" cy="6461"/>
                          </a:xfrm>
                          <a:prstGeom prst="rect">
                            <a:avLst/>
                          </a:prstGeom>
                        </pic:spPr>
                      </pic:pic>
                    </a:graphicData>
                  </a:graphic>
                </wp:inline>
              </w:drawing>
            </w:r>
          </w:p>
          <w:p w:rsidR="004A1D4E" w:rsidRDefault="009A508B">
            <w:pPr>
              <w:tabs>
                <w:tab w:val="center" w:pos="2271"/>
              </w:tabs>
              <w:spacing w:after="0"/>
            </w:pPr>
            <w:r>
              <w:rPr>
                <w:sz w:val="16"/>
              </w:rPr>
              <w:t>2</w:t>
            </w:r>
            <w:r>
              <w:rPr>
                <w:sz w:val="16"/>
              </w:rPr>
              <w:t>结点</w:t>
            </w:r>
            <w:r>
              <w:rPr>
                <w:sz w:val="16"/>
              </w:rPr>
              <w:tab/>
              <w:t>343</w:t>
            </w:r>
          </w:p>
          <w:p w:rsidR="004A1D4E" w:rsidRDefault="009A508B">
            <w:pPr>
              <w:tabs>
                <w:tab w:val="right" w:pos="4162"/>
              </w:tabs>
              <w:spacing w:after="0"/>
            </w:pPr>
            <w:r>
              <w:rPr>
                <w:sz w:val="18"/>
              </w:rPr>
              <w:t>3</w:t>
            </w:r>
            <w:r>
              <w:rPr>
                <w:sz w:val="18"/>
              </w:rPr>
              <w:t>结点</w:t>
            </w:r>
            <w:r>
              <w:rPr>
                <w:sz w:val="18"/>
              </w:rPr>
              <w:tab/>
            </w:r>
            <w:r>
              <w:rPr>
                <w:noProof/>
              </w:rPr>
              <w:drawing>
                <wp:inline distT="0" distB="0" distL="0" distR="0">
                  <wp:extent cx="2295570" cy="187381"/>
                  <wp:effectExtent l="0" t="0" r="0" b="0"/>
                  <wp:docPr id="3118700" name="Picture 3118700"/>
                  <wp:cNvGraphicFramePr/>
                  <a:graphic xmlns:a="http://schemas.openxmlformats.org/drawingml/2006/main">
                    <a:graphicData uri="http://schemas.openxmlformats.org/drawingml/2006/picture">
                      <pic:pic xmlns:pic="http://schemas.openxmlformats.org/drawingml/2006/picture">
                        <pic:nvPicPr>
                          <pic:cNvPr id="3118700" name="Picture 3118700"/>
                          <pic:cNvPicPr/>
                        </pic:nvPicPr>
                        <pic:blipFill>
                          <a:blip r:embed="rId3275"/>
                          <a:stretch>
                            <a:fillRect/>
                          </a:stretch>
                        </pic:blipFill>
                        <pic:spPr>
                          <a:xfrm>
                            <a:off x="0" y="0"/>
                            <a:ext cx="2295570" cy="187381"/>
                          </a:xfrm>
                          <a:prstGeom prst="rect">
                            <a:avLst/>
                          </a:prstGeom>
                        </pic:spPr>
                      </pic:pic>
                    </a:graphicData>
                  </a:graphic>
                </wp:inline>
              </w:drawing>
            </w:r>
            <w:r>
              <w:rPr>
                <w:sz w:val="18"/>
              </w:rPr>
              <w:t>343</w:t>
            </w:r>
          </w:p>
          <w:p w:rsidR="004A1D4E" w:rsidRDefault="009A508B">
            <w:pPr>
              <w:spacing w:after="0"/>
              <w:ind w:right="48"/>
            </w:pPr>
            <w:r>
              <w:rPr>
                <w:sz w:val="18"/>
              </w:rPr>
              <w:t>4</w:t>
            </w:r>
            <w:r>
              <w:rPr>
                <w:sz w:val="18"/>
              </w:rPr>
              <w:t>结点</w:t>
            </w:r>
            <w:r>
              <w:rPr>
                <w:sz w:val="18"/>
              </w:rPr>
              <w:tab/>
              <w:t>3</w:t>
            </w:r>
            <w:r>
              <w:rPr>
                <w:sz w:val="18"/>
              </w:rPr>
              <w:t>斓</w:t>
            </w:r>
            <w:r>
              <w:rPr>
                <w:sz w:val="18"/>
              </w:rPr>
              <w:t xml:space="preserve"> AOE</w:t>
            </w:r>
            <w:r>
              <w:rPr>
                <w:sz w:val="18"/>
              </w:rPr>
              <w:t>网</w:t>
            </w:r>
            <w:r>
              <w:rPr>
                <w:sz w:val="18"/>
              </w:rPr>
              <w:tab/>
            </w:r>
            <w:r>
              <w:rPr>
                <w:noProof/>
              </w:rPr>
              <w:drawing>
                <wp:inline distT="0" distB="0" distL="0" distR="0">
                  <wp:extent cx="2295570" cy="187381"/>
                  <wp:effectExtent l="0" t="0" r="0" b="0"/>
                  <wp:docPr id="3118702" name="Picture 3118702"/>
                  <wp:cNvGraphicFramePr/>
                  <a:graphic xmlns:a="http://schemas.openxmlformats.org/drawingml/2006/main">
                    <a:graphicData uri="http://schemas.openxmlformats.org/drawingml/2006/picture">
                      <pic:pic xmlns:pic="http://schemas.openxmlformats.org/drawingml/2006/picture">
                        <pic:nvPicPr>
                          <pic:cNvPr id="3118702" name="Picture 3118702"/>
                          <pic:cNvPicPr/>
                        </pic:nvPicPr>
                        <pic:blipFill>
                          <a:blip r:embed="rId3276"/>
                          <a:stretch>
                            <a:fillRect/>
                          </a:stretch>
                        </pic:blipFill>
                        <pic:spPr>
                          <a:xfrm>
                            <a:off x="0" y="0"/>
                            <a:ext cx="2295570" cy="187381"/>
                          </a:xfrm>
                          <a:prstGeom prst="rect">
                            <a:avLst/>
                          </a:prstGeom>
                        </pic:spPr>
                      </pic:pic>
                    </a:graphicData>
                  </a:graphic>
                </wp:inline>
              </w:drawing>
            </w:r>
            <w:r>
              <w:rPr>
                <w:sz w:val="18"/>
              </w:rPr>
              <w:t>278</w:t>
            </w:r>
          </w:p>
        </w:tc>
        <w:tc>
          <w:tcPr>
            <w:tcW w:w="4341" w:type="dxa"/>
            <w:tcBorders>
              <w:top w:val="single" w:sz="2" w:space="0" w:color="000000"/>
              <w:left w:val="single" w:sz="2" w:space="0" w:color="000000"/>
              <w:bottom w:val="nil"/>
              <w:right w:val="single" w:sz="2" w:space="0" w:color="000000"/>
            </w:tcBorders>
          </w:tcPr>
          <w:p w:rsidR="004A1D4E" w:rsidRDefault="009A508B">
            <w:pPr>
              <w:spacing w:after="0"/>
              <w:ind w:left="790"/>
            </w:pPr>
            <w:r>
              <w:rPr>
                <w:sz w:val="16"/>
              </w:rPr>
              <w:t>关键同</w:t>
            </w:r>
          </w:p>
          <w:p w:rsidR="004A1D4E" w:rsidRDefault="009A508B">
            <w:pPr>
              <w:spacing w:after="0" w:line="216" w:lineRule="auto"/>
              <w:ind w:left="47" w:right="10" w:firstLine="51"/>
              <w:jc w:val="both"/>
            </w:pPr>
            <w:r>
              <w:rPr>
                <w:noProof/>
              </w:rPr>
              <mc:AlternateContent>
                <mc:Choice Requires="wpg">
                  <w:drawing>
                    <wp:anchor distT="0" distB="0" distL="114300" distR="114300" simplePos="0" relativeHeight="252380160" behindDoc="0" locked="0" layoutInCell="1" allowOverlap="1">
                      <wp:simplePos x="0" y="0"/>
                      <wp:positionH relativeFrom="column">
                        <wp:posOffset>695946</wp:posOffset>
                      </wp:positionH>
                      <wp:positionV relativeFrom="paragraph">
                        <wp:posOffset>179196</wp:posOffset>
                      </wp:positionV>
                      <wp:extent cx="310387" cy="19384"/>
                      <wp:effectExtent l="0" t="0" r="0" b="0"/>
                      <wp:wrapSquare wrapText="bothSides"/>
                      <wp:docPr id="3130139" name="Group 3130139"/>
                      <wp:cNvGraphicFramePr/>
                      <a:graphic xmlns:a="http://schemas.openxmlformats.org/drawingml/2006/main">
                        <a:graphicData uri="http://schemas.microsoft.com/office/word/2010/wordprocessingGroup">
                          <wpg:wgp>
                            <wpg:cNvGrpSpPr/>
                            <wpg:grpSpPr>
                              <a:xfrm>
                                <a:off x="0" y="0"/>
                                <a:ext cx="310387" cy="19384"/>
                                <a:chOff x="0" y="0"/>
                                <a:chExt cx="310387" cy="19384"/>
                              </a:xfrm>
                            </wpg:grpSpPr>
                            <pic:pic xmlns:pic="http://schemas.openxmlformats.org/drawingml/2006/picture">
                              <pic:nvPicPr>
                                <pic:cNvPr id="1901389" name="Picture 1901389"/>
                                <pic:cNvPicPr/>
                              </pic:nvPicPr>
                              <pic:blipFill>
                                <a:blip r:embed="rId3277"/>
                                <a:stretch>
                                  <a:fillRect/>
                                </a:stretch>
                              </pic:blipFill>
                              <pic:spPr>
                                <a:xfrm>
                                  <a:off x="0" y="0"/>
                                  <a:ext cx="12933" cy="12923"/>
                                </a:xfrm>
                                <a:prstGeom prst="rect">
                                  <a:avLst/>
                                </a:prstGeom>
                              </pic:spPr>
                            </pic:pic>
                            <pic:pic xmlns:pic="http://schemas.openxmlformats.org/drawingml/2006/picture">
                              <pic:nvPicPr>
                                <pic:cNvPr id="1901388" name="Picture 1901388"/>
                                <pic:cNvPicPr/>
                              </pic:nvPicPr>
                              <pic:blipFill>
                                <a:blip r:embed="rId3278"/>
                                <a:stretch>
                                  <a:fillRect/>
                                </a:stretch>
                              </pic:blipFill>
                              <pic:spPr>
                                <a:xfrm>
                                  <a:off x="51731" y="0"/>
                                  <a:ext cx="12933" cy="12923"/>
                                </a:xfrm>
                                <a:prstGeom prst="rect">
                                  <a:avLst/>
                                </a:prstGeom>
                              </pic:spPr>
                            </pic:pic>
                            <pic:pic xmlns:pic="http://schemas.openxmlformats.org/drawingml/2006/picture">
                              <pic:nvPicPr>
                                <pic:cNvPr id="1901387" name="Picture 1901387"/>
                                <pic:cNvPicPr/>
                              </pic:nvPicPr>
                              <pic:blipFill>
                                <a:blip r:embed="rId3279"/>
                                <a:stretch>
                                  <a:fillRect/>
                                </a:stretch>
                              </pic:blipFill>
                              <pic:spPr>
                                <a:xfrm>
                                  <a:off x="297454" y="0"/>
                                  <a:ext cx="12933" cy="12923"/>
                                </a:xfrm>
                                <a:prstGeom prst="rect">
                                  <a:avLst/>
                                </a:prstGeom>
                              </pic:spPr>
                            </pic:pic>
                            <pic:pic xmlns:pic="http://schemas.openxmlformats.org/drawingml/2006/picture">
                              <pic:nvPicPr>
                                <pic:cNvPr id="1901386" name="Picture 1901386"/>
                                <pic:cNvPicPr/>
                              </pic:nvPicPr>
                              <pic:blipFill>
                                <a:blip r:embed="rId3280"/>
                                <a:stretch>
                                  <a:fillRect/>
                                </a:stretch>
                              </pic:blipFill>
                              <pic:spPr>
                                <a:xfrm>
                                  <a:off x="96996" y="0"/>
                                  <a:ext cx="19399" cy="19384"/>
                                </a:xfrm>
                                <a:prstGeom prst="rect">
                                  <a:avLst/>
                                </a:prstGeom>
                              </pic:spPr>
                            </pic:pic>
                          </wpg:wgp>
                        </a:graphicData>
                      </a:graphic>
                    </wp:anchor>
                  </w:drawing>
                </mc:Choice>
                <mc:Fallback xmlns:a="http://schemas.openxmlformats.org/drawingml/2006/main">
                  <w:pict>
                    <v:group id="Group 3130139" style="width:24.4399pt;height:1.52631pt;position:absolute;mso-position-horizontal-relative:text;mso-position-horizontal:absolute;margin-left:54.7989pt;mso-position-vertical-relative:text;margin-top:14.11pt;" coordsize="3103,193">
                      <v:shape id="Picture 1901389" style="position:absolute;width:129;height:129;left:0;top:0;" filled="f">
                        <v:imagedata r:id="rId3281"/>
                      </v:shape>
                      <v:shape id="Picture 1901388" style="position:absolute;width:129;height:129;left:517;top:0;" filled="f">
                        <v:imagedata r:id="rId3282"/>
                      </v:shape>
                      <v:shape id="Picture 1901387" style="position:absolute;width:129;height:129;left:2974;top:0;" filled="f">
                        <v:imagedata r:id="rId3283"/>
                      </v:shape>
                      <v:shape id="Picture 1901386" style="position:absolute;width:193;height:193;left:969;top:0;" filled="f">
                        <v:imagedata r:id="rId3284"/>
                      </v:shape>
                      <w10:wrap type="square"/>
                    </v:group>
                  </w:pict>
                </mc:Fallback>
              </mc:AlternateContent>
            </w:r>
            <w:r>
              <w:t>串的比较</w:t>
            </w:r>
            <w:r>
              <w:tab/>
              <w:t xml:space="preserve">126 </w:t>
            </w:r>
            <w:r>
              <w:t>串的长度</w:t>
            </w:r>
            <w:r>
              <w:rPr>
                <w:noProof/>
              </w:rPr>
              <w:drawing>
                <wp:inline distT="0" distB="0" distL="0" distR="0">
                  <wp:extent cx="12933" cy="6461"/>
                  <wp:effectExtent l="0" t="0" r="0" b="0"/>
                  <wp:docPr id="1901428" name="Picture 1901428"/>
                  <wp:cNvGraphicFramePr/>
                  <a:graphic xmlns:a="http://schemas.openxmlformats.org/drawingml/2006/main">
                    <a:graphicData uri="http://schemas.openxmlformats.org/drawingml/2006/picture">
                      <pic:pic xmlns:pic="http://schemas.openxmlformats.org/drawingml/2006/picture">
                        <pic:nvPicPr>
                          <pic:cNvPr id="1901428" name="Picture 1901428"/>
                          <pic:cNvPicPr/>
                        </pic:nvPicPr>
                        <pic:blipFill>
                          <a:blip r:embed="rId3285"/>
                          <a:stretch>
                            <a:fillRect/>
                          </a:stretch>
                        </pic:blipFill>
                        <pic:spPr>
                          <a:xfrm>
                            <a:off x="0" y="0"/>
                            <a:ext cx="12933" cy="6461"/>
                          </a:xfrm>
                          <a:prstGeom prst="rect">
                            <a:avLst/>
                          </a:prstGeom>
                        </pic:spPr>
                      </pic:pic>
                    </a:graphicData>
                  </a:graphic>
                </wp:inline>
              </w:drawing>
            </w:r>
            <w:r>
              <w:t xml:space="preserve"> </w:t>
            </w:r>
            <w:r>
              <w:rPr>
                <w:noProof/>
              </w:rPr>
              <w:drawing>
                <wp:inline distT="0" distB="0" distL="0" distR="0">
                  <wp:extent cx="12933" cy="6461"/>
                  <wp:effectExtent l="0" t="0" r="0" b="0"/>
                  <wp:docPr id="1901431" name="Picture 1901431"/>
                  <wp:cNvGraphicFramePr/>
                  <a:graphic xmlns:a="http://schemas.openxmlformats.org/drawingml/2006/main">
                    <a:graphicData uri="http://schemas.openxmlformats.org/drawingml/2006/picture">
                      <pic:pic xmlns:pic="http://schemas.openxmlformats.org/drawingml/2006/picture">
                        <pic:nvPicPr>
                          <pic:cNvPr id="1901431" name="Picture 1901431"/>
                          <pic:cNvPicPr/>
                        </pic:nvPicPr>
                        <pic:blipFill>
                          <a:blip r:embed="rId211"/>
                          <a:stretch>
                            <a:fillRect/>
                          </a:stretch>
                        </pic:blipFill>
                        <pic:spPr>
                          <a:xfrm>
                            <a:off x="0" y="0"/>
                            <a:ext cx="12933" cy="6461"/>
                          </a:xfrm>
                          <a:prstGeom prst="rect">
                            <a:avLst/>
                          </a:prstGeom>
                        </pic:spPr>
                      </pic:pic>
                    </a:graphicData>
                  </a:graphic>
                </wp:inline>
              </w:drawing>
            </w:r>
            <w:r>
              <w:t xml:space="preserve"> </w:t>
            </w:r>
            <w:r>
              <w:rPr>
                <w:noProof/>
              </w:rPr>
              <w:drawing>
                <wp:inline distT="0" distB="0" distL="0" distR="0">
                  <wp:extent cx="6467" cy="12923"/>
                  <wp:effectExtent l="0" t="0" r="0" b="0"/>
                  <wp:docPr id="1901412" name="Picture 1901412"/>
                  <wp:cNvGraphicFramePr/>
                  <a:graphic xmlns:a="http://schemas.openxmlformats.org/drawingml/2006/main">
                    <a:graphicData uri="http://schemas.openxmlformats.org/drawingml/2006/picture">
                      <pic:pic xmlns:pic="http://schemas.openxmlformats.org/drawingml/2006/picture">
                        <pic:nvPicPr>
                          <pic:cNvPr id="1901412" name="Picture 1901412"/>
                          <pic:cNvPicPr/>
                        </pic:nvPicPr>
                        <pic:blipFill>
                          <a:blip r:embed="rId1356"/>
                          <a:stretch>
                            <a:fillRect/>
                          </a:stretch>
                        </pic:blipFill>
                        <pic:spPr>
                          <a:xfrm>
                            <a:off x="0" y="0"/>
                            <a:ext cx="6467" cy="12923"/>
                          </a:xfrm>
                          <a:prstGeom prst="rect">
                            <a:avLst/>
                          </a:prstGeom>
                        </pic:spPr>
                      </pic:pic>
                    </a:graphicData>
                  </a:graphic>
                </wp:inline>
              </w:drawing>
            </w:r>
            <w:r>
              <w:t xml:space="preserve"> </w:t>
            </w:r>
            <w:r>
              <w:rPr>
                <w:noProof/>
              </w:rPr>
              <w:drawing>
                <wp:inline distT="0" distB="0" distL="0" distR="0">
                  <wp:extent cx="1998116" cy="180919"/>
                  <wp:effectExtent l="0" t="0" r="0" b="0"/>
                  <wp:docPr id="1904262" name="Picture 1904262"/>
                  <wp:cNvGraphicFramePr/>
                  <a:graphic xmlns:a="http://schemas.openxmlformats.org/drawingml/2006/main">
                    <a:graphicData uri="http://schemas.openxmlformats.org/drawingml/2006/picture">
                      <pic:pic xmlns:pic="http://schemas.openxmlformats.org/drawingml/2006/picture">
                        <pic:nvPicPr>
                          <pic:cNvPr id="1904262" name="Picture 1904262"/>
                          <pic:cNvPicPr/>
                        </pic:nvPicPr>
                        <pic:blipFill>
                          <a:blip r:embed="rId3286"/>
                          <a:stretch>
                            <a:fillRect/>
                          </a:stretch>
                        </pic:blipFill>
                        <pic:spPr>
                          <a:xfrm>
                            <a:off x="0" y="0"/>
                            <a:ext cx="1998116" cy="180919"/>
                          </a:xfrm>
                          <a:prstGeom prst="rect">
                            <a:avLst/>
                          </a:prstGeom>
                        </pic:spPr>
                      </pic:pic>
                    </a:graphicData>
                  </a:graphic>
                </wp:inline>
              </w:drawing>
            </w:r>
            <w:r>
              <w:rPr>
                <w:noProof/>
              </w:rPr>
              <w:drawing>
                <wp:inline distT="0" distB="0" distL="0" distR="0">
                  <wp:extent cx="12933" cy="6461"/>
                  <wp:effectExtent l="0" t="0" r="0" b="0"/>
                  <wp:docPr id="1901430" name="Picture 1901430"/>
                  <wp:cNvGraphicFramePr/>
                  <a:graphic xmlns:a="http://schemas.openxmlformats.org/drawingml/2006/main">
                    <a:graphicData uri="http://schemas.openxmlformats.org/drawingml/2006/picture">
                      <pic:pic xmlns:pic="http://schemas.openxmlformats.org/drawingml/2006/picture">
                        <pic:nvPicPr>
                          <pic:cNvPr id="1901430" name="Picture 1901430"/>
                          <pic:cNvPicPr/>
                        </pic:nvPicPr>
                        <pic:blipFill>
                          <a:blip r:embed="rId3287"/>
                          <a:stretch>
                            <a:fillRect/>
                          </a:stretch>
                        </pic:blipFill>
                        <pic:spPr>
                          <a:xfrm>
                            <a:off x="0" y="0"/>
                            <a:ext cx="12933" cy="6461"/>
                          </a:xfrm>
                          <a:prstGeom prst="rect">
                            <a:avLst/>
                          </a:prstGeom>
                        </pic:spPr>
                      </pic:pic>
                    </a:graphicData>
                  </a:graphic>
                </wp:inline>
              </w:drawing>
            </w:r>
            <w:r>
              <w:t xml:space="preserve"> </w:t>
            </w:r>
            <w:r>
              <w:rPr>
                <w:noProof/>
              </w:rPr>
              <w:drawing>
                <wp:inline distT="0" distB="0" distL="0" distR="0">
                  <wp:extent cx="6467" cy="6461"/>
                  <wp:effectExtent l="0" t="0" r="0" b="0"/>
                  <wp:docPr id="1901406" name="Picture 1901406"/>
                  <wp:cNvGraphicFramePr/>
                  <a:graphic xmlns:a="http://schemas.openxmlformats.org/drawingml/2006/main">
                    <a:graphicData uri="http://schemas.openxmlformats.org/drawingml/2006/picture">
                      <pic:pic xmlns:pic="http://schemas.openxmlformats.org/drawingml/2006/picture">
                        <pic:nvPicPr>
                          <pic:cNvPr id="1901406" name="Picture 1901406"/>
                          <pic:cNvPicPr/>
                        </pic:nvPicPr>
                        <pic:blipFill>
                          <a:blip r:embed="rId52"/>
                          <a:stretch>
                            <a:fillRect/>
                          </a:stretch>
                        </pic:blipFill>
                        <pic:spPr>
                          <a:xfrm>
                            <a:off x="0" y="0"/>
                            <a:ext cx="6467" cy="6461"/>
                          </a:xfrm>
                          <a:prstGeom prst="rect">
                            <a:avLst/>
                          </a:prstGeom>
                        </pic:spPr>
                      </pic:pic>
                    </a:graphicData>
                  </a:graphic>
                </wp:inline>
              </w:drawing>
            </w:r>
            <w:r>
              <w:t xml:space="preserve"> </w:t>
            </w:r>
            <w:r>
              <w:rPr>
                <w:noProof/>
              </w:rPr>
              <w:drawing>
                <wp:inline distT="0" distB="0" distL="0" distR="0">
                  <wp:extent cx="25866" cy="25846"/>
                  <wp:effectExtent l="0" t="0" r="0" b="0"/>
                  <wp:docPr id="1901408" name="Picture 1901408"/>
                  <wp:cNvGraphicFramePr/>
                  <a:graphic xmlns:a="http://schemas.openxmlformats.org/drawingml/2006/main">
                    <a:graphicData uri="http://schemas.openxmlformats.org/drawingml/2006/picture">
                      <pic:pic xmlns:pic="http://schemas.openxmlformats.org/drawingml/2006/picture">
                        <pic:nvPicPr>
                          <pic:cNvPr id="1901408" name="Picture 1901408"/>
                          <pic:cNvPicPr/>
                        </pic:nvPicPr>
                        <pic:blipFill>
                          <a:blip r:embed="rId3288"/>
                          <a:stretch>
                            <a:fillRect/>
                          </a:stretch>
                        </pic:blipFill>
                        <pic:spPr>
                          <a:xfrm>
                            <a:off x="0" y="0"/>
                            <a:ext cx="25866" cy="25846"/>
                          </a:xfrm>
                          <a:prstGeom prst="rect">
                            <a:avLst/>
                          </a:prstGeom>
                        </pic:spPr>
                      </pic:pic>
                    </a:graphicData>
                  </a:graphic>
                </wp:inline>
              </w:drawing>
            </w:r>
            <w:r>
              <w:rPr>
                <w:noProof/>
              </w:rPr>
              <w:drawing>
                <wp:inline distT="0" distB="0" distL="0" distR="0">
                  <wp:extent cx="6467" cy="6461"/>
                  <wp:effectExtent l="0" t="0" r="0" b="0"/>
                  <wp:docPr id="1901395" name="Picture 1901395"/>
                  <wp:cNvGraphicFramePr/>
                  <a:graphic xmlns:a="http://schemas.openxmlformats.org/drawingml/2006/main">
                    <a:graphicData uri="http://schemas.openxmlformats.org/drawingml/2006/picture">
                      <pic:pic xmlns:pic="http://schemas.openxmlformats.org/drawingml/2006/picture">
                        <pic:nvPicPr>
                          <pic:cNvPr id="1901395" name="Picture 1901395"/>
                          <pic:cNvPicPr/>
                        </pic:nvPicPr>
                        <pic:blipFill>
                          <a:blip r:embed="rId19"/>
                          <a:stretch>
                            <a:fillRect/>
                          </a:stretch>
                        </pic:blipFill>
                        <pic:spPr>
                          <a:xfrm>
                            <a:off x="0" y="0"/>
                            <a:ext cx="6467" cy="6461"/>
                          </a:xfrm>
                          <a:prstGeom prst="rect">
                            <a:avLst/>
                          </a:prstGeom>
                        </pic:spPr>
                      </pic:pic>
                    </a:graphicData>
                  </a:graphic>
                </wp:inline>
              </w:drawing>
            </w:r>
            <w:r>
              <w:rPr>
                <w:noProof/>
              </w:rPr>
              <w:drawing>
                <wp:inline distT="0" distB="0" distL="0" distR="0">
                  <wp:extent cx="12933" cy="12923"/>
                  <wp:effectExtent l="0" t="0" r="0" b="0"/>
                  <wp:docPr id="1901426" name="Picture 1901426"/>
                  <wp:cNvGraphicFramePr/>
                  <a:graphic xmlns:a="http://schemas.openxmlformats.org/drawingml/2006/main">
                    <a:graphicData uri="http://schemas.openxmlformats.org/drawingml/2006/picture">
                      <pic:pic xmlns:pic="http://schemas.openxmlformats.org/drawingml/2006/picture">
                        <pic:nvPicPr>
                          <pic:cNvPr id="1901426" name="Picture 1901426"/>
                          <pic:cNvPicPr/>
                        </pic:nvPicPr>
                        <pic:blipFill>
                          <a:blip r:embed="rId3289"/>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19399" cy="12923"/>
                  <wp:effectExtent l="0" t="0" r="0" b="0"/>
                  <wp:docPr id="1901394" name="Picture 1901394"/>
                  <wp:cNvGraphicFramePr/>
                  <a:graphic xmlns:a="http://schemas.openxmlformats.org/drawingml/2006/main">
                    <a:graphicData uri="http://schemas.openxmlformats.org/drawingml/2006/picture">
                      <pic:pic xmlns:pic="http://schemas.openxmlformats.org/drawingml/2006/picture">
                        <pic:nvPicPr>
                          <pic:cNvPr id="1901394" name="Picture 1901394"/>
                          <pic:cNvPicPr/>
                        </pic:nvPicPr>
                        <pic:blipFill>
                          <a:blip r:embed="rId3290"/>
                          <a:stretch>
                            <a:fillRect/>
                          </a:stretch>
                        </pic:blipFill>
                        <pic:spPr>
                          <a:xfrm>
                            <a:off x="0" y="0"/>
                            <a:ext cx="19399" cy="12923"/>
                          </a:xfrm>
                          <a:prstGeom prst="rect">
                            <a:avLst/>
                          </a:prstGeom>
                        </pic:spPr>
                      </pic:pic>
                    </a:graphicData>
                  </a:graphic>
                </wp:inline>
              </w:drawing>
            </w:r>
            <w:r>
              <w:rPr>
                <w:noProof/>
              </w:rPr>
              <w:drawing>
                <wp:inline distT="0" distB="0" distL="0" distR="0">
                  <wp:extent cx="6466" cy="6461"/>
                  <wp:effectExtent l="0" t="0" r="0" b="0"/>
                  <wp:docPr id="1901415" name="Picture 1901415"/>
                  <wp:cNvGraphicFramePr/>
                  <a:graphic xmlns:a="http://schemas.openxmlformats.org/drawingml/2006/main">
                    <a:graphicData uri="http://schemas.openxmlformats.org/drawingml/2006/picture">
                      <pic:pic xmlns:pic="http://schemas.openxmlformats.org/drawingml/2006/picture">
                        <pic:nvPicPr>
                          <pic:cNvPr id="1901415" name="Picture 1901415"/>
                          <pic:cNvPicPr/>
                        </pic:nvPicPr>
                        <pic:blipFill>
                          <a:blip r:embed="rId263"/>
                          <a:stretch>
                            <a:fillRect/>
                          </a:stretch>
                        </pic:blipFill>
                        <pic:spPr>
                          <a:xfrm>
                            <a:off x="0" y="0"/>
                            <a:ext cx="6466" cy="6461"/>
                          </a:xfrm>
                          <a:prstGeom prst="rect">
                            <a:avLst/>
                          </a:prstGeom>
                        </pic:spPr>
                      </pic:pic>
                    </a:graphicData>
                  </a:graphic>
                </wp:inline>
              </w:drawing>
            </w:r>
            <w:r>
              <w:t xml:space="preserve"> </w:t>
            </w:r>
            <w:r>
              <w:rPr>
                <w:noProof/>
              </w:rPr>
              <w:drawing>
                <wp:inline distT="0" distB="0" distL="0" distR="0">
                  <wp:extent cx="12933" cy="12923"/>
                  <wp:effectExtent l="0" t="0" r="0" b="0"/>
                  <wp:docPr id="1901409" name="Picture 1901409"/>
                  <wp:cNvGraphicFramePr/>
                  <a:graphic xmlns:a="http://schemas.openxmlformats.org/drawingml/2006/main">
                    <a:graphicData uri="http://schemas.openxmlformats.org/drawingml/2006/picture">
                      <pic:pic xmlns:pic="http://schemas.openxmlformats.org/drawingml/2006/picture">
                        <pic:nvPicPr>
                          <pic:cNvPr id="1901409" name="Picture 1901409"/>
                          <pic:cNvPicPr/>
                        </pic:nvPicPr>
                        <pic:blipFill>
                          <a:blip r:embed="rId3291"/>
                          <a:stretch>
                            <a:fillRect/>
                          </a:stretch>
                        </pic:blipFill>
                        <pic:spPr>
                          <a:xfrm>
                            <a:off x="0" y="0"/>
                            <a:ext cx="12933" cy="12923"/>
                          </a:xfrm>
                          <a:prstGeom prst="rect">
                            <a:avLst/>
                          </a:prstGeom>
                        </pic:spPr>
                      </pic:pic>
                    </a:graphicData>
                  </a:graphic>
                </wp:inline>
              </w:drawing>
            </w:r>
            <w:r>
              <w:rPr>
                <w:noProof/>
              </w:rPr>
              <w:drawing>
                <wp:inline distT="0" distB="0" distL="0" distR="0">
                  <wp:extent cx="12933" cy="19384"/>
                  <wp:effectExtent l="0" t="0" r="0" b="0"/>
                  <wp:docPr id="1901420" name="Picture 1901420"/>
                  <wp:cNvGraphicFramePr/>
                  <a:graphic xmlns:a="http://schemas.openxmlformats.org/drawingml/2006/main">
                    <a:graphicData uri="http://schemas.openxmlformats.org/drawingml/2006/picture">
                      <pic:pic xmlns:pic="http://schemas.openxmlformats.org/drawingml/2006/picture">
                        <pic:nvPicPr>
                          <pic:cNvPr id="1901420" name="Picture 1901420"/>
                          <pic:cNvPicPr/>
                        </pic:nvPicPr>
                        <pic:blipFill>
                          <a:blip r:embed="rId3292"/>
                          <a:stretch>
                            <a:fillRect/>
                          </a:stretch>
                        </pic:blipFill>
                        <pic:spPr>
                          <a:xfrm>
                            <a:off x="0" y="0"/>
                            <a:ext cx="12933" cy="19384"/>
                          </a:xfrm>
                          <a:prstGeom prst="rect">
                            <a:avLst/>
                          </a:prstGeom>
                        </pic:spPr>
                      </pic:pic>
                    </a:graphicData>
                  </a:graphic>
                </wp:inline>
              </w:drawing>
            </w:r>
            <w:r>
              <w:t xml:space="preserve"> </w:t>
            </w:r>
            <w:r>
              <w:rPr>
                <w:noProof/>
              </w:rPr>
              <w:drawing>
                <wp:inline distT="0" distB="0" distL="0" distR="0">
                  <wp:extent cx="6467" cy="6461"/>
                  <wp:effectExtent l="0" t="0" r="0" b="0"/>
                  <wp:docPr id="1901407" name="Picture 1901407"/>
                  <wp:cNvGraphicFramePr/>
                  <a:graphic xmlns:a="http://schemas.openxmlformats.org/drawingml/2006/main">
                    <a:graphicData uri="http://schemas.openxmlformats.org/drawingml/2006/picture">
                      <pic:pic xmlns:pic="http://schemas.openxmlformats.org/drawingml/2006/picture">
                        <pic:nvPicPr>
                          <pic:cNvPr id="1901407" name="Picture 1901407"/>
                          <pic:cNvPicPr/>
                        </pic:nvPicPr>
                        <pic:blipFill>
                          <a:blip r:embed="rId261"/>
                          <a:stretch>
                            <a:fillRect/>
                          </a:stretch>
                        </pic:blipFill>
                        <pic:spPr>
                          <a:xfrm>
                            <a:off x="0" y="0"/>
                            <a:ext cx="6467" cy="6461"/>
                          </a:xfrm>
                          <a:prstGeom prst="rect">
                            <a:avLst/>
                          </a:prstGeom>
                        </pic:spPr>
                      </pic:pic>
                    </a:graphicData>
                  </a:graphic>
                </wp:inline>
              </w:drawing>
            </w:r>
            <w:r>
              <w:t xml:space="preserve"> </w:t>
            </w:r>
            <w:r>
              <w:rPr>
                <w:noProof/>
              </w:rPr>
              <w:drawing>
                <wp:inline distT="0" distB="0" distL="0" distR="0">
                  <wp:extent cx="6466" cy="12923"/>
                  <wp:effectExtent l="0" t="0" r="0" b="0"/>
                  <wp:docPr id="1901399" name="Picture 1901399"/>
                  <wp:cNvGraphicFramePr/>
                  <a:graphic xmlns:a="http://schemas.openxmlformats.org/drawingml/2006/main">
                    <a:graphicData uri="http://schemas.openxmlformats.org/drawingml/2006/picture">
                      <pic:pic xmlns:pic="http://schemas.openxmlformats.org/drawingml/2006/picture">
                        <pic:nvPicPr>
                          <pic:cNvPr id="1901399" name="Picture 1901399"/>
                          <pic:cNvPicPr/>
                        </pic:nvPicPr>
                        <pic:blipFill>
                          <a:blip r:embed="rId3293"/>
                          <a:stretch>
                            <a:fillRect/>
                          </a:stretch>
                        </pic:blipFill>
                        <pic:spPr>
                          <a:xfrm>
                            <a:off x="0" y="0"/>
                            <a:ext cx="6466" cy="12923"/>
                          </a:xfrm>
                          <a:prstGeom prst="rect">
                            <a:avLst/>
                          </a:prstGeom>
                        </pic:spPr>
                      </pic:pic>
                    </a:graphicData>
                  </a:graphic>
                </wp:inline>
              </w:drawing>
            </w:r>
            <w:r>
              <w:t xml:space="preserve"> </w:t>
            </w:r>
            <w:r>
              <w:rPr>
                <w:noProof/>
              </w:rPr>
              <w:drawing>
                <wp:inline distT="0" distB="0" distL="0" distR="0">
                  <wp:extent cx="12933" cy="6461"/>
                  <wp:effectExtent l="0" t="0" r="0" b="0"/>
                  <wp:docPr id="1901424" name="Picture 1901424"/>
                  <wp:cNvGraphicFramePr/>
                  <a:graphic xmlns:a="http://schemas.openxmlformats.org/drawingml/2006/main">
                    <a:graphicData uri="http://schemas.openxmlformats.org/drawingml/2006/picture">
                      <pic:pic xmlns:pic="http://schemas.openxmlformats.org/drawingml/2006/picture">
                        <pic:nvPicPr>
                          <pic:cNvPr id="1901424" name="Picture 1901424"/>
                          <pic:cNvPicPr/>
                        </pic:nvPicPr>
                        <pic:blipFill>
                          <a:blip r:embed="rId3294"/>
                          <a:stretch>
                            <a:fillRect/>
                          </a:stretch>
                        </pic:blipFill>
                        <pic:spPr>
                          <a:xfrm>
                            <a:off x="0" y="0"/>
                            <a:ext cx="12933" cy="6461"/>
                          </a:xfrm>
                          <a:prstGeom prst="rect">
                            <a:avLst/>
                          </a:prstGeom>
                        </pic:spPr>
                      </pic:pic>
                    </a:graphicData>
                  </a:graphic>
                </wp:inline>
              </w:drawing>
            </w:r>
            <w:r>
              <w:t xml:space="preserve"> 125</w:t>
            </w:r>
            <w:r>
              <w:rPr>
                <w:noProof/>
              </w:rPr>
              <w:drawing>
                <wp:inline distT="0" distB="0" distL="0" distR="0">
                  <wp:extent cx="6466" cy="6461"/>
                  <wp:effectExtent l="0" t="0" r="0" b="0"/>
                  <wp:docPr id="1901397" name="Picture 1901397"/>
                  <wp:cNvGraphicFramePr/>
                  <a:graphic xmlns:a="http://schemas.openxmlformats.org/drawingml/2006/main">
                    <a:graphicData uri="http://schemas.openxmlformats.org/drawingml/2006/picture">
                      <pic:pic xmlns:pic="http://schemas.openxmlformats.org/drawingml/2006/picture">
                        <pic:nvPicPr>
                          <pic:cNvPr id="1901397" name="Picture 1901397"/>
                          <pic:cNvPicPr/>
                        </pic:nvPicPr>
                        <pic:blipFill>
                          <a:blip r:embed="rId2072"/>
                          <a:stretch>
                            <a:fillRect/>
                          </a:stretch>
                        </pic:blipFill>
                        <pic:spPr>
                          <a:xfrm>
                            <a:off x="0" y="0"/>
                            <a:ext cx="6466" cy="6461"/>
                          </a:xfrm>
                          <a:prstGeom prst="rect">
                            <a:avLst/>
                          </a:prstGeom>
                        </pic:spPr>
                      </pic:pic>
                    </a:graphicData>
                  </a:graphic>
                </wp:inline>
              </w:drawing>
            </w:r>
            <w:r>
              <w:rPr>
                <w:noProof/>
              </w:rPr>
              <w:drawing>
                <wp:inline distT="0" distB="0" distL="0" distR="0">
                  <wp:extent cx="6466" cy="12923"/>
                  <wp:effectExtent l="0" t="0" r="0" b="0"/>
                  <wp:docPr id="1901414" name="Picture 1901414"/>
                  <wp:cNvGraphicFramePr/>
                  <a:graphic xmlns:a="http://schemas.openxmlformats.org/drawingml/2006/main">
                    <a:graphicData uri="http://schemas.openxmlformats.org/drawingml/2006/picture">
                      <pic:pic xmlns:pic="http://schemas.openxmlformats.org/drawingml/2006/picture">
                        <pic:nvPicPr>
                          <pic:cNvPr id="1901414" name="Picture 1901414"/>
                          <pic:cNvPicPr/>
                        </pic:nvPicPr>
                        <pic:blipFill>
                          <a:blip r:embed="rId3295"/>
                          <a:stretch>
                            <a:fillRect/>
                          </a:stretch>
                        </pic:blipFill>
                        <pic:spPr>
                          <a:xfrm>
                            <a:off x="0" y="0"/>
                            <a:ext cx="6466" cy="12923"/>
                          </a:xfrm>
                          <a:prstGeom prst="rect">
                            <a:avLst/>
                          </a:prstGeom>
                        </pic:spPr>
                      </pic:pic>
                    </a:graphicData>
                  </a:graphic>
                </wp:inline>
              </w:drawing>
            </w:r>
            <w:r>
              <w:t xml:space="preserve"> </w:t>
            </w:r>
            <w:r>
              <w:rPr>
                <w:noProof/>
              </w:rPr>
              <w:drawing>
                <wp:inline distT="0" distB="0" distL="0" distR="0">
                  <wp:extent cx="6467" cy="6461"/>
                  <wp:effectExtent l="0" t="0" r="0" b="0"/>
                  <wp:docPr id="1901404" name="Picture 1901404"/>
                  <wp:cNvGraphicFramePr/>
                  <a:graphic xmlns:a="http://schemas.openxmlformats.org/drawingml/2006/main">
                    <a:graphicData uri="http://schemas.openxmlformats.org/drawingml/2006/picture">
                      <pic:pic xmlns:pic="http://schemas.openxmlformats.org/drawingml/2006/picture">
                        <pic:nvPicPr>
                          <pic:cNvPr id="1901404" name="Picture 1901404"/>
                          <pic:cNvPicPr/>
                        </pic:nvPicPr>
                        <pic:blipFill>
                          <a:blip r:embed="rId1365"/>
                          <a:stretch>
                            <a:fillRect/>
                          </a:stretch>
                        </pic:blipFill>
                        <pic:spPr>
                          <a:xfrm>
                            <a:off x="0" y="0"/>
                            <a:ext cx="6467" cy="6461"/>
                          </a:xfrm>
                          <a:prstGeom prst="rect">
                            <a:avLst/>
                          </a:prstGeom>
                        </pic:spPr>
                      </pic:pic>
                    </a:graphicData>
                  </a:graphic>
                </wp:inline>
              </w:drawing>
            </w:r>
            <w:r>
              <w:t xml:space="preserve"> </w:t>
            </w:r>
            <w:r>
              <w:rPr>
                <w:noProof/>
              </w:rPr>
              <w:drawing>
                <wp:inline distT="0" distB="0" distL="0" distR="0">
                  <wp:extent cx="19399" cy="6461"/>
                  <wp:effectExtent l="0" t="0" r="0" b="0"/>
                  <wp:docPr id="1901419" name="Picture 1901419"/>
                  <wp:cNvGraphicFramePr/>
                  <a:graphic xmlns:a="http://schemas.openxmlformats.org/drawingml/2006/main">
                    <a:graphicData uri="http://schemas.openxmlformats.org/drawingml/2006/picture">
                      <pic:pic xmlns:pic="http://schemas.openxmlformats.org/drawingml/2006/picture">
                        <pic:nvPicPr>
                          <pic:cNvPr id="1901419" name="Picture 1901419"/>
                          <pic:cNvPicPr/>
                        </pic:nvPicPr>
                        <pic:blipFill>
                          <a:blip r:embed="rId3296"/>
                          <a:stretch>
                            <a:fillRect/>
                          </a:stretch>
                        </pic:blipFill>
                        <pic:spPr>
                          <a:xfrm>
                            <a:off x="0" y="0"/>
                            <a:ext cx="19399" cy="6461"/>
                          </a:xfrm>
                          <a:prstGeom prst="rect">
                            <a:avLst/>
                          </a:prstGeom>
                        </pic:spPr>
                      </pic:pic>
                    </a:graphicData>
                  </a:graphic>
                </wp:inline>
              </w:drawing>
            </w:r>
            <w:r>
              <w:t xml:space="preserve"> </w:t>
            </w:r>
            <w:r>
              <w:rPr>
                <w:noProof/>
              </w:rPr>
              <w:drawing>
                <wp:inline distT="0" distB="0" distL="0" distR="0">
                  <wp:extent cx="6466" cy="6461"/>
                  <wp:effectExtent l="0" t="0" r="0" b="0"/>
                  <wp:docPr id="1901393" name="Picture 1901393"/>
                  <wp:cNvGraphicFramePr/>
                  <a:graphic xmlns:a="http://schemas.openxmlformats.org/drawingml/2006/main">
                    <a:graphicData uri="http://schemas.openxmlformats.org/drawingml/2006/picture">
                      <pic:pic xmlns:pic="http://schemas.openxmlformats.org/drawingml/2006/picture">
                        <pic:nvPicPr>
                          <pic:cNvPr id="1901393" name="Picture 1901393"/>
                          <pic:cNvPicPr/>
                        </pic:nvPicPr>
                        <pic:blipFill>
                          <a:blip r:embed="rId52"/>
                          <a:stretch>
                            <a:fillRect/>
                          </a:stretch>
                        </pic:blipFill>
                        <pic:spPr>
                          <a:xfrm>
                            <a:off x="0" y="0"/>
                            <a:ext cx="6466" cy="6461"/>
                          </a:xfrm>
                          <a:prstGeom prst="rect">
                            <a:avLst/>
                          </a:prstGeom>
                        </pic:spPr>
                      </pic:pic>
                    </a:graphicData>
                  </a:graphic>
                </wp:inline>
              </w:drawing>
            </w:r>
            <w:r>
              <w:t xml:space="preserve"> </w:t>
            </w:r>
            <w:r>
              <w:rPr>
                <w:noProof/>
              </w:rPr>
              <w:drawing>
                <wp:inline distT="0" distB="0" distL="0" distR="0">
                  <wp:extent cx="6466" cy="6461"/>
                  <wp:effectExtent l="0" t="0" r="0" b="0"/>
                  <wp:docPr id="1901392" name="Picture 1901392"/>
                  <wp:cNvGraphicFramePr/>
                  <a:graphic xmlns:a="http://schemas.openxmlformats.org/drawingml/2006/main">
                    <a:graphicData uri="http://schemas.openxmlformats.org/drawingml/2006/picture">
                      <pic:pic xmlns:pic="http://schemas.openxmlformats.org/drawingml/2006/picture">
                        <pic:nvPicPr>
                          <pic:cNvPr id="1901392" name="Picture 1901392"/>
                          <pic:cNvPicPr/>
                        </pic:nvPicPr>
                        <pic:blipFill>
                          <a:blip r:embed="rId52"/>
                          <a:stretch>
                            <a:fillRect/>
                          </a:stretch>
                        </pic:blipFill>
                        <pic:spPr>
                          <a:xfrm>
                            <a:off x="0" y="0"/>
                            <a:ext cx="6466" cy="6461"/>
                          </a:xfrm>
                          <a:prstGeom prst="rect">
                            <a:avLst/>
                          </a:prstGeom>
                        </pic:spPr>
                      </pic:pic>
                    </a:graphicData>
                  </a:graphic>
                </wp:inline>
              </w:drawing>
            </w:r>
            <w:r>
              <w:t xml:space="preserve"> </w:t>
            </w:r>
            <w:r>
              <w:rPr>
                <w:noProof/>
              </w:rPr>
              <w:drawing>
                <wp:inline distT="0" distB="0" distL="0" distR="0">
                  <wp:extent cx="6466" cy="6461"/>
                  <wp:effectExtent l="0" t="0" r="0" b="0"/>
                  <wp:docPr id="1901398" name="Picture 1901398"/>
                  <wp:cNvGraphicFramePr/>
                  <a:graphic xmlns:a="http://schemas.openxmlformats.org/drawingml/2006/main">
                    <a:graphicData uri="http://schemas.openxmlformats.org/drawingml/2006/picture">
                      <pic:pic xmlns:pic="http://schemas.openxmlformats.org/drawingml/2006/picture">
                        <pic:nvPicPr>
                          <pic:cNvPr id="1901398" name="Picture 1901398"/>
                          <pic:cNvPicPr/>
                        </pic:nvPicPr>
                        <pic:blipFill>
                          <a:blip r:embed="rId821"/>
                          <a:stretch>
                            <a:fillRect/>
                          </a:stretch>
                        </pic:blipFill>
                        <pic:spPr>
                          <a:xfrm>
                            <a:off x="0" y="0"/>
                            <a:ext cx="6466" cy="6461"/>
                          </a:xfrm>
                          <a:prstGeom prst="rect">
                            <a:avLst/>
                          </a:prstGeom>
                        </pic:spPr>
                      </pic:pic>
                    </a:graphicData>
                  </a:graphic>
                </wp:inline>
              </w:drawing>
            </w:r>
            <w:r>
              <w:t xml:space="preserve"> </w:t>
            </w:r>
            <w:r>
              <w:rPr>
                <w:noProof/>
              </w:rPr>
              <w:drawing>
                <wp:inline distT="0" distB="0" distL="0" distR="0">
                  <wp:extent cx="6466" cy="6461"/>
                  <wp:effectExtent l="0" t="0" r="0" b="0"/>
                  <wp:docPr id="1901391" name="Picture 1901391"/>
                  <wp:cNvGraphicFramePr/>
                  <a:graphic xmlns:a="http://schemas.openxmlformats.org/drawingml/2006/main">
                    <a:graphicData uri="http://schemas.openxmlformats.org/drawingml/2006/picture">
                      <pic:pic xmlns:pic="http://schemas.openxmlformats.org/drawingml/2006/picture">
                        <pic:nvPicPr>
                          <pic:cNvPr id="1901391" name="Picture 1901391"/>
                          <pic:cNvPicPr/>
                        </pic:nvPicPr>
                        <pic:blipFill>
                          <a:blip r:embed="rId821"/>
                          <a:stretch>
                            <a:fillRect/>
                          </a:stretch>
                        </pic:blipFill>
                        <pic:spPr>
                          <a:xfrm>
                            <a:off x="0" y="0"/>
                            <a:ext cx="6466" cy="6461"/>
                          </a:xfrm>
                          <a:prstGeom prst="rect">
                            <a:avLst/>
                          </a:prstGeom>
                        </pic:spPr>
                      </pic:pic>
                    </a:graphicData>
                  </a:graphic>
                </wp:inline>
              </w:drawing>
            </w:r>
            <w:r>
              <w:t xml:space="preserve"> </w:t>
            </w:r>
            <w:r>
              <w:rPr>
                <w:noProof/>
              </w:rPr>
              <w:drawing>
                <wp:inline distT="0" distB="0" distL="0" distR="0">
                  <wp:extent cx="6466" cy="6461"/>
                  <wp:effectExtent l="0" t="0" r="0" b="0"/>
                  <wp:docPr id="1901418" name="Picture 1901418"/>
                  <wp:cNvGraphicFramePr/>
                  <a:graphic xmlns:a="http://schemas.openxmlformats.org/drawingml/2006/main">
                    <a:graphicData uri="http://schemas.openxmlformats.org/drawingml/2006/picture">
                      <pic:pic xmlns:pic="http://schemas.openxmlformats.org/drawingml/2006/picture">
                        <pic:nvPicPr>
                          <pic:cNvPr id="1901418" name="Picture 1901418"/>
                          <pic:cNvPicPr/>
                        </pic:nvPicPr>
                        <pic:blipFill>
                          <a:blip r:embed="rId52"/>
                          <a:stretch>
                            <a:fillRect/>
                          </a:stretch>
                        </pic:blipFill>
                        <pic:spPr>
                          <a:xfrm>
                            <a:off x="0" y="0"/>
                            <a:ext cx="6466" cy="6461"/>
                          </a:xfrm>
                          <a:prstGeom prst="rect">
                            <a:avLst/>
                          </a:prstGeom>
                        </pic:spPr>
                      </pic:pic>
                    </a:graphicData>
                  </a:graphic>
                </wp:inline>
              </w:drawing>
            </w:r>
            <w:r>
              <w:t xml:space="preserve"> </w:t>
            </w:r>
            <w:r>
              <w:rPr>
                <w:noProof/>
              </w:rPr>
              <w:drawing>
                <wp:inline distT="0" distB="0" distL="0" distR="0">
                  <wp:extent cx="12933" cy="6461"/>
                  <wp:effectExtent l="0" t="0" r="0" b="0"/>
                  <wp:docPr id="1901425" name="Picture 1901425"/>
                  <wp:cNvGraphicFramePr/>
                  <a:graphic xmlns:a="http://schemas.openxmlformats.org/drawingml/2006/main">
                    <a:graphicData uri="http://schemas.openxmlformats.org/drawingml/2006/picture">
                      <pic:pic xmlns:pic="http://schemas.openxmlformats.org/drawingml/2006/picture">
                        <pic:nvPicPr>
                          <pic:cNvPr id="1901425" name="Picture 1901425"/>
                          <pic:cNvPicPr/>
                        </pic:nvPicPr>
                        <pic:blipFill>
                          <a:blip r:embed="rId3297"/>
                          <a:stretch>
                            <a:fillRect/>
                          </a:stretch>
                        </pic:blipFill>
                        <pic:spPr>
                          <a:xfrm>
                            <a:off x="0" y="0"/>
                            <a:ext cx="12933" cy="6461"/>
                          </a:xfrm>
                          <a:prstGeom prst="rect">
                            <a:avLst/>
                          </a:prstGeom>
                        </pic:spPr>
                      </pic:pic>
                    </a:graphicData>
                  </a:graphic>
                </wp:inline>
              </w:drawing>
            </w:r>
            <w:r>
              <w:rPr>
                <w:noProof/>
              </w:rPr>
              <w:drawing>
                <wp:inline distT="0" distB="0" distL="0" distR="0">
                  <wp:extent cx="19399" cy="6461"/>
                  <wp:effectExtent l="0" t="0" r="0" b="0"/>
                  <wp:docPr id="1901402" name="Picture 1901402"/>
                  <wp:cNvGraphicFramePr/>
                  <a:graphic xmlns:a="http://schemas.openxmlformats.org/drawingml/2006/main">
                    <a:graphicData uri="http://schemas.openxmlformats.org/drawingml/2006/picture">
                      <pic:pic xmlns:pic="http://schemas.openxmlformats.org/drawingml/2006/picture">
                        <pic:nvPicPr>
                          <pic:cNvPr id="1901402" name="Picture 1901402"/>
                          <pic:cNvPicPr/>
                        </pic:nvPicPr>
                        <pic:blipFill>
                          <a:blip r:embed="rId3298"/>
                          <a:stretch>
                            <a:fillRect/>
                          </a:stretch>
                        </pic:blipFill>
                        <pic:spPr>
                          <a:xfrm>
                            <a:off x="0" y="0"/>
                            <a:ext cx="19399" cy="6461"/>
                          </a:xfrm>
                          <a:prstGeom prst="rect">
                            <a:avLst/>
                          </a:prstGeom>
                        </pic:spPr>
                      </pic:pic>
                    </a:graphicData>
                  </a:graphic>
                </wp:inline>
              </w:drawing>
            </w:r>
            <w:r>
              <w:t xml:space="preserve"> </w:t>
            </w:r>
            <w:r>
              <w:rPr>
                <w:noProof/>
              </w:rPr>
              <w:drawing>
                <wp:inline distT="0" distB="0" distL="0" distR="0">
                  <wp:extent cx="6466" cy="6461"/>
                  <wp:effectExtent l="0" t="0" r="0" b="0"/>
                  <wp:docPr id="1901390" name="Picture 1901390"/>
                  <wp:cNvGraphicFramePr/>
                  <a:graphic xmlns:a="http://schemas.openxmlformats.org/drawingml/2006/main">
                    <a:graphicData uri="http://schemas.openxmlformats.org/drawingml/2006/picture">
                      <pic:pic xmlns:pic="http://schemas.openxmlformats.org/drawingml/2006/picture">
                        <pic:nvPicPr>
                          <pic:cNvPr id="1901390" name="Picture 1901390"/>
                          <pic:cNvPicPr/>
                        </pic:nvPicPr>
                        <pic:blipFill>
                          <a:blip r:embed="rId52"/>
                          <a:stretch>
                            <a:fillRect/>
                          </a:stretch>
                        </pic:blipFill>
                        <pic:spPr>
                          <a:xfrm>
                            <a:off x="0" y="0"/>
                            <a:ext cx="6466" cy="6461"/>
                          </a:xfrm>
                          <a:prstGeom prst="rect">
                            <a:avLst/>
                          </a:prstGeom>
                        </pic:spPr>
                      </pic:pic>
                    </a:graphicData>
                  </a:graphic>
                </wp:inline>
              </w:drawing>
            </w:r>
            <w:r>
              <w:t xml:space="preserve"> </w:t>
            </w:r>
            <w:r>
              <w:rPr>
                <w:noProof/>
              </w:rPr>
              <w:drawing>
                <wp:inline distT="0" distB="0" distL="0" distR="0">
                  <wp:extent cx="6466" cy="12923"/>
                  <wp:effectExtent l="0" t="0" r="0" b="0"/>
                  <wp:docPr id="1901413" name="Picture 1901413"/>
                  <wp:cNvGraphicFramePr/>
                  <a:graphic xmlns:a="http://schemas.openxmlformats.org/drawingml/2006/main">
                    <a:graphicData uri="http://schemas.openxmlformats.org/drawingml/2006/picture">
                      <pic:pic xmlns:pic="http://schemas.openxmlformats.org/drawingml/2006/picture">
                        <pic:nvPicPr>
                          <pic:cNvPr id="1901413" name="Picture 1901413"/>
                          <pic:cNvPicPr/>
                        </pic:nvPicPr>
                        <pic:blipFill>
                          <a:blip r:embed="rId3299"/>
                          <a:stretch>
                            <a:fillRect/>
                          </a:stretch>
                        </pic:blipFill>
                        <pic:spPr>
                          <a:xfrm>
                            <a:off x="0" y="0"/>
                            <a:ext cx="6466" cy="12923"/>
                          </a:xfrm>
                          <a:prstGeom prst="rect">
                            <a:avLst/>
                          </a:prstGeom>
                        </pic:spPr>
                      </pic:pic>
                    </a:graphicData>
                  </a:graphic>
                </wp:inline>
              </w:drawing>
            </w:r>
            <w:r>
              <w:t xml:space="preserve"> </w:t>
            </w:r>
            <w:r>
              <w:rPr>
                <w:noProof/>
              </w:rPr>
              <w:drawing>
                <wp:inline distT="0" distB="0" distL="0" distR="0">
                  <wp:extent cx="12933" cy="12923"/>
                  <wp:effectExtent l="0" t="0" r="0" b="0"/>
                  <wp:docPr id="1901411" name="Picture 1901411"/>
                  <wp:cNvGraphicFramePr/>
                  <a:graphic xmlns:a="http://schemas.openxmlformats.org/drawingml/2006/main">
                    <a:graphicData uri="http://schemas.openxmlformats.org/drawingml/2006/picture">
                      <pic:pic xmlns:pic="http://schemas.openxmlformats.org/drawingml/2006/picture">
                        <pic:nvPicPr>
                          <pic:cNvPr id="1901411" name="Picture 1901411"/>
                          <pic:cNvPicPr/>
                        </pic:nvPicPr>
                        <pic:blipFill>
                          <a:blip r:embed="rId3300"/>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6466" cy="6461"/>
                  <wp:effectExtent l="0" t="0" r="0" b="0"/>
                  <wp:docPr id="1901400" name="Picture 1901400"/>
                  <wp:cNvGraphicFramePr/>
                  <a:graphic xmlns:a="http://schemas.openxmlformats.org/drawingml/2006/main">
                    <a:graphicData uri="http://schemas.openxmlformats.org/drawingml/2006/picture">
                      <pic:pic xmlns:pic="http://schemas.openxmlformats.org/drawingml/2006/picture">
                        <pic:nvPicPr>
                          <pic:cNvPr id="1901400" name="Picture 1901400"/>
                          <pic:cNvPicPr/>
                        </pic:nvPicPr>
                        <pic:blipFill>
                          <a:blip r:embed="rId1365"/>
                          <a:stretch>
                            <a:fillRect/>
                          </a:stretch>
                        </pic:blipFill>
                        <pic:spPr>
                          <a:xfrm>
                            <a:off x="0" y="0"/>
                            <a:ext cx="6466" cy="6461"/>
                          </a:xfrm>
                          <a:prstGeom prst="rect">
                            <a:avLst/>
                          </a:prstGeom>
                        </pic:spPr>
                      </pic:pic>
                    </a:graphicData>
                  </a:graphic>
                </wp:inline>
              </w:drawing>
            </w:r>
            <w:r>
              <w:t xml:space="preserve"> </w:t>
            </w:r>
            <w:r>
              <w:rPr>
                <w:noProof/>
              </w:rPr>
              <w:drawing>
                <wp:inline distT="0" distB="0" distL="0" distR="0">
                  <wp:extent cx="12933" cy="6461"/>
                  <wp:effectExtent l="0" t="0" r="0" b="0"/>
                  <wp:docPr id="1901423" name="Picture 1901423"/>
                  <wp:cNvGraphicFramePr/>
                  <a:graphic xmlns:a="http://schemas.openxmlformats.org/drawingml/2006/main">
                    <a:graphicData uri="http://schemas.openxmlformats.org/drawingml/2006/picture">
                      <pic:pic xmlns:pic="http://schemas.openxmlformats.org/drawingml/2006/picture">
                        <pic:nvPicPr>
                          <pic:cNvPr id="1901423" name="Picture 1901423"/>
                          <pic:cNvPicPr/>
                        </pic:nvPicPr>
                        <pic:blipFill>
                          <a:blip r:embed="rId3301"/>
                          <a:stretch>
                            <a:fillRect/>
                          </a:stretch>
                        </pic:blipFill>
                        <pic:spPr>
                          <a:xfrm>
                            <a:off x="0" y="0"/>
                            <a:ext cx="12933" cy="6461"/>
                          </a:xfrm>
                          <a:prstGeom prst="rect">
                            <a:avLst/>
                          </a:prstGeom>
                        </pic:spPr>
                      </pic:pic>
                    </a:graphicData>
                  </a:graphic>
                </wp:inline>
              </w:drawing>
            </w:r>
            <w:r>
              <w:t xml:space="preserve"> </w:t>
            </w:r>
            <w:r>
              <w:rPr>
                <w:noProof/>
              </w:rPr>
              <w:drawing>
                <wp:inline distT="0" distB="0" distL="0" distR="0">
                  <wp:extent cx="38798" cy="32307"/>
                  <wp:effectExtent l="0" t="0" r="0" b="0"/>
                  <wp:docPr id="1901401" name="Picture 1901401"/>
                  <wp:cNvGraphicFramePr/>
                  <a:graphic xmlns:a="http://schemas.openxmlformats.org/drawingml/2006/main">
                    <a:graphicData uri="http://schemas.openxmlformats.org/drawingml/2006/picture">
                      <pic:pic xmlns:pic="http://schemas.openxmlformats.org/drawingml/2006/picture">
                        <pic:nvPicPr>
                          <pic:cNvPr id="1901401" name="Picture 1901401"/>
                          <pic:cNvPicPr/>
                        </pic:nvPicPr>
                        <pic:blipFill>
                          <a:blip r:embed="rId3302"/>
                          <a:stretch>
                            <a:fillRect/>
                          </a:stretch>
                        </pic:blipFill>
                        <pic:spPr>
                          <a:xfrm>
                            <a:off x="0" y="0"/>
                            <a:ext cx="38798" cy="32307"/>
                          </a:xfrm>
                          <a:prstGeom prst="rect">
                            <a:avLst/>
                          </a:prstGeom>
                        </pic:spPr>
                      </pic:pic>
                    </a:graphicData>
                  </a:graphic>
                </wp:inline>
              </w:drawing>
            </w:r>
            <w:r>
              <w:rPr>
                <w:noProof/>
              </w:rPr>
              <w:drawing>
                <wp:inline distT="0" distB="0" distL="0" distR="0">
                  <wp:extent cx="6467" cy="6461"/>
                  <wp:effectExtent l="0" t="0" r="0" b="0"/>
                  <wp:docPr id="1901422" name="Picture 1901422"/>
                  <wp:cNvGraphicFramePr/>
                  <a:graphic xmlns:a="http://schemas.openxmlformats.org/drawingml/2006/main">
                    <a:graphicData uri="http://schemas.openxmlformats.org/drawingml/2006/picture">
                      <pic:pic xmlns:pic="http://schemas.openxmlformats.org/drawingml/2006/picture">
                        <pic:nvPicPr>
                          <pic:cNvPr id="1901422" name="Picture 1901422"/>
                          <pic:cNvPicPr/>
                        </pic:nvPicPr>
                        <pic:blipFill>
                          <a:blip r:embed="rId821"/>
                          <a:stretch>
                            <a:fillRect/>
                          </a:stretch>
                        </pic:blipFill>
                        <pic:spPr>
                          <a:xfrm>
                            <a:off x="0" y="0"/>
                            <a:ext cx="6467" cy="6461"/>
                          </a:xfrm>
                          <a:prstGeom prst="rect">
                            <a:avLst/>
                          </a:prstGeom>
                        </pic:spPr>
                      </pic:pic>
                    </a:graphicData>
                  </a:graphic>
                </wp:inline>
              </w:drawing>
            </w:r>
            <w:r>
              <w:t>次关键字</w:t>
            </w:r>
            <w:r>
              <w:tab/>
              <w:t xml:space="preserve">293 </w:t>
            </w:r>
            <w:r>
              <w:t>大</w:t>
            </w:r>
            <w:r>
              <w:t>0</w:t>
            </w:r>
            <w:r>
              <w:t>阶</w:t>
            </w:r>
            <w:r>
              <w:rPr>
                <w:noProof/>
              </w:rPr>
              <w:drawing>
                <wp:inline distT="0" distB="0" distL="0" distR="0">
                  <wp:extent cx="2224440" cy="187381"/>
                  <wp:effectExtent l="0" t="0" r="0" b="0"/>
                  <wp:docPr id="3118704" name="Picture 3118704"/>
                  <wp:cNvGraphicFramePr/>
                  <a:graphic xmlns:a="http://schemas.openxmlformats.org/drawingml/2006/main">
                    <a:graphicData uri="http://schemas.openxmlformats.org/drawingml/2006/picture">
                      <pic:pic xmlns:pic="http://schemas.openxmlformats.org/drawingml/2006/picture">
                        <pic:nvPicPr>
                          <pic:cNvPr id="3118704" name="Picture 3118704"/>
                          <pic:cNvPicPr/>
                        </pic:nvPicPr>
                        <pic:blipFill>
                          <a:blip r:embed="rId3303"/>
                          <a:stretch>
                            <a:fillRect/>
                          </a:stretch>
                        </pic:blipFill>
                        <pic:spPr>
                          <a:xfrm>
                            <a:off x="0" y="0"/>
                            <a:ext cx="2224440" cy="187381"/>
                          </a:xfrm>
                          <a:prstGeom prst="rect">
                            <a:avLst/>
                          </a:prstGeom>
                        </pic:spPr>
                      </pic:pic>
                    </a:graphicData>
                  </a:graphic>
                </wp:inline>
              </w:drawing>
            </w:r>
          </w:p>
          <w:p w:rsidR="004A1D4E" w:rsidRDefault="009A508B">
            <w:pPr>
              <w:spacing w:after="0"/>
              <w:ind w:left="78" w:firstLine="10"/>
              <w:jc w:val="both"/>
            </w:pPr>
            <w:r>
              <w:t>大顶堆</w:t>
            </w:r>
            <w:r>
              <w:tab/>
              <w:t xml:space="preserve">397 </w:t>
            </w:r>
            <w:r>
              <w:t>单链表</w:t>
            </w:r>
            <w:r>
              <w:rPr>
                <w:noProof/>
              </w:rPr>
              <w:drawing>
                <wp:inline distT="0" distB="0" distL="0" distR="0">
                  <wp:extent cx="2230907" cy="200304"/>
                  <wp:effectExtent l="0" t="0" r="0" b="0"/>
                  <wp:docPr id="1904267" name="Picture 1904267"/>
                  <wp:cNvGraphicFramePr/>
                  <a:graphic xmlns:a="http://schemas.openxmlformats.org/drawingml/2006/main">
                    <a:graphicData uri="http://schemas.openxmlformats.org/drawingml/2006/picture">
                      <pic:pic xmlns:pic="http://schemas.openxmlformats.org/drawingml/2006/picture">
                        <pic:nvPicPr>
                          <pic:cNvPr id="1904267" name="Picture 1904267"/>
                          <pic:cNvPicPr/>
                        </pic:nvPicPr>
                        <pic:blipFill>
                          <a:blip r:embed="rId3304"/>
                          <a:stretch>
                            <a:fillRect/>
                          </a:stretch>
                        </pic:blipFill>
                        <pic:spPr>
                          <a:xfrm>
                            <a:off x="0" y="0"/>
                            <a:ext cx="2230907" cy="200304"/>
                          </a:xfrm>
                          <a:prstGeom prst="rect">
                            <a:avLst/>
                          </a:prstGeom>
                        </pic:spPr>
                      </pic:pic>
                    </a:graphicData>
                  </a:graphic>
                </wp:inline>
              </w:drawing>
            </w:r>
            <w:r>
              <w:rPr>
                <w:noProof/>
              </w:rPr>
              <w:drawing>
                <wp:inline distT="0" distB="0" distL="0" distR="0">
                  <wp:extent cx="6466" cy="25846"/>
                  <wp:effectExtent l="0" t="0" r="0" b="0"/>
                  <wp:docPr id="1901510" name="Picture 1901510"/>
                  <wp:cNvGraphicFramePr/>
                  <a:graphic xmlns:a="http://schemas.openxmlformats.org/drawingml/2006/main">
                    <a:graphicData uri="http://schemas.openxmlformats.org/drawingml/2006/picture">
                      <pic:pic xmlns:pic="http://schemas.openxmlformats.org/drawingml/2006/picture">
                        <pic:nvPicPr>
                          <pic:cNvPr id="1901510" name="Picture 1901510"/>
                          <pic:cNvPicPr/>
                        </pic:nvPicPr>
                        <pic:blipFill>
                          <a:blip r:embed="rId3305"/>
                          <a:stretch>
                            <a:fillRect/>
                          </a:stretch>
                        </pic:blipFill>
                        <pic:spPr>
                          <a:xfrm>
                            <a:off x="0" y="0"/>
                            <a:ext cx="6466" cy="25846"/>
                          </a:xfrm>
                          <a:prstGeom prst="rect">
                            <a:avLst/>
                          </a:prstGeom>
                        </pic:spPr>
                      </pic:pic>
                    </a:graphicData>
                  </a:graphic>
                </wp:inline>
              </w:drawing>
            </w:r>
            <w:r>
              <w:t xml:space="preserve"> </w:t>
            </w:r>
            <w:r>
              <w:rPr>
                <w:noProof/>
              </w:rPr>
              <w:drawing>
                <wp:inline distT="0" distB="0" distL="0" distR="0">
                  <wp:extent cx="12933" cy="12923"/>
                  <wp:effectExtent l="0" t="0" r="0" b="0"/>
                  <wp:docPr id="1901521" name="Picture 1901521"/>
                  <wp:cNvGraphicFramePr/>
                  <a:graphic xmlns:a="http://schemas.openxmlformats.org/drawingml/2006/main">
                    <a:graphicData uri="http://schemas.openxmlformats.org/drawingml/2006/picture">
                      <pic:pic xmlns:pic="http://schemas.openxmlformats.org/drawingml/2006/picture">
                        <pic:nvPicPr>
                          <pic:cNvPr id="1901521" name="Picture 1901521"/>
                          <pic:cNvPicPr/>
                        </pic:nvPicPr>
                        <pic:blipFill>
                          <a:blip r:embed="rId3306"/>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38798" cy="19384"/>
                  <wp:effectExtent l="0" t="0" r="0" b="0"/>
                  <wp:docPr id="1901559" name="Picture 1901559"/>
                  <wp:cNvGraphicFramePr/>
                  <a:graphic xmlns:a="http://schemas.openxmlformats.org/drawingml/2006/main">
                    <a:graphicData uri="http://schemas.openxmlformats.org/drawingml/2006/picture">
                      <pic:pic xmlns:pic="http://schemas.openxmlformats.org/drawingml/2006/picture">
                        <pic:nvPicPr>
                          <pic:cNvPr id="1901559" name="Picture 1901559"/>
                          <pic:cNvPicPr/>
                        </pic:nvPicPr>
                        <pic:blipFill>
                          <a:blip r:embed="rId3307"/>
                          <a:stretch>
                            <a:fillRect/>
                          </a:stretch>
                        </pic:blipFill>
                        <pic:spPr>
                          <a:xfrm>
                            <a:off x="0" y="0"/>
                            <a:ext cx="38798" cy="19384"/>
                          </a:xfrm>
                          <a:prstGeom prst="rect">
                            <a:avLst/>
                          </a:prstGeom>
                        </pic:spPr>
                      </pic:pic>
                    </a:graphicData>
                  </a:graphic>
                </wp:inline>
              </w:drawing>
            </w:r>
            <w:r>
              <w:t xml:space="preserve"> </w:t>
            </w:r>
            <w:r>
              <w:rPr>
                <w:noProof/>
              </w:rPr>
              <w:drawing>
                <wp:inline distT="0" distB="0" distL="0" distR="0">
                  <wp:extent cx="45265" cy="25846"/>
                  <wp:effectExtent l="0" t="0" r="0" b="0"/>
                  <wp:docPr id="1901512" name="Picture 1901512"/>
                  <wp:cNvGraphicFramePr/>
                  <a:graphic xmlns:a="http://schemas.openxmlformats.org/drawingml/2006/main">
                    <a:graphicData uri="http://schemas.openxmlformats.org/drawingml/2006/picture">
                      <pic:pic xmlns:pic="http://schemas.openxmlformats.org/drawingml/2006/picture">
                        <pic:nvPicPr>
                          <pic:cNvPr id="1901512" name="Picture 1901512"/>
                          <pic:cNvPicPr/>
                        </pic:nvPicPr>
                        <pic:blipFill>
                          <a:blip r:embed="rId3308"/>
                          <a:stretch>
                            <a:fillRect/>
                          </a:stretch>
                        </pic:blipFill>
                        <pic:spPr>
                          <a:xfrm>
                            <a:off x="0" y="0"/>
                            <a:ext cx="45265" cy="25846"/>
                          </a:xfrm>
                          <a:prstGeom prst="rect">
                            <a:avLst/>
                          </a:prstGeom>
                        </pic:spPr>
                      </pic:pic>
                    </a:graphicData>
                  </a:graphic>
                </wp:inline>
              </w:drawing>
            </w:r>
            <w:r>
              <w:rPr>
                <w:noProof/>
              </w:rPr>
              <w:drawing>
                <wp:inline distT="0" distB="0" distL="0" distR="0">
                  <wp:extent cx="6467" cy="6462"/>
                  <wp:effectExtent l="0" t="0" r="0" b="0"/>
                  <wp:docPr id="1901571" name="Picture 1901571"/>
                  <wp:cNvGraphicFramePr/>
                  <a:graphic xmlns:a="http://schemas.openxmlformats.org/drawingml/2006/main">
                    <a:graphicData uri="http://schemas.openxmlformats.org/drawingml/2006/picture">
                      <pic:pic xmlns:pic="http://schemas.openxmlformats.org/drawingml/2006/picture">
                        <pic:nvPicPr>
                          <pic:cNvPr id="1901571" name="Picture 1901571"/>
                          <pic:cNvPicPr/>
                        </pic:nvPicPr>
                        <pic:blipFill>
                          <a:blip r:embed="rId394"/>
                          <a:stretch>
                            <a:fillRect/>
                          </a:stretch>
                        </pic:blipFill>
                        <pic:spPr>
                          <a:xfrm>
                            <a:off x="0" y="0"/>
                            <a:ext cx="6467" cy="6462"/>
                          </a:xfrm>
                          <a:prstGeom prst="rect">
                            <a:avLst/>
                          </a:prstGeom>
                        </pic:spPr>
                      </pic:pic>
                    </a:graphicData>
                  </a:graphic>
                </wp:inline>
              </w:drawing>
            </w:r>
            <w:r>
              <w:t xml:space="preserve"> </w:t>
            </w:r>
            <w:r>
              <w:rPr>
                <w:noProof/>
              </w:rPr>
              <w:drawing>
                <wp:inline distT="0" distB="0" distL="0" distR="0">
                  <wp:extent cx="32332" cy="19384"/>
                  <wp:effectExtent l="0" t="0" r="0" b="0"/>
                  <wp:docPr id="1901506" name="Picture 1901506"/>
                  <wp:cNvGraphicFramePr/>
                  <a:graphic xmlns:a="http://schemas.openxmlformats.org/drawingml/2006/main">
                    <a:graphicData uri="http://schemas.openxmlformats.org/drawingml/2006/picture">
                      <pic:pic xmlns:pic="http://schemas.openxmlformats.org/drawingml/2006/picture">
                        <pic:nvPicPr>
                          <pic:cNvPr id="1901506" name="Picture 1901506"/>
                          <pic:cNvPicPr/>
                        </pic:nvPicPr>
                        <pic:blipFill>
                          <a:blip r:embed="rId3309"/>
                          <a:stretch>
                            <a:fillRect/>
                          </a:stretch>
                        </pic:blipFill>
                        <pic:spPr>
                          <a:xfrm>
                            <a:off x="0" y="0"/>
                            <a:ext cx="32332" cy="19384"/>
                          </a:xfrm>
                          <a:prstGeom prst="rect">
                            <a:avLst/>
                          </a:prstGeom>
                        </pic:spPr>
                      </pic:pic>
                    </a:graphicData>
                  </a:graphic>
                </wp:inline>
              </w:drawing>
            </w:r>
            <w:r>
              <w:t xml:space="preserve"> </w:t>
            </w:r>
            <w:r>
              <w:rPr>
                <w:noProof/>
              </w:rPr>
              <w:drawing>
                <wp:inline distT="0" distB="0" distL="0" distR="0">
                  <wp:extent cx="19399" cy="6462"/>
                  <wp:effectExtent l="0" t="0" r="0" b="0"/>
                  <wp:docPr id="1901507" name="Picture 1901507"/>
                  <wp:cNvGraphicFramePr/>
                  <a:graphic xmlns:a="http://schemas.openxmlformats.org/drawingml/2006/main">
                    <a:graphicData uri="http://schemas.openxmlformats.org/drawingml/2006/picture">
                      <pic:pic xmlns:pic="http://schemas.openxmlformats.org/drawingml/2006/picture">
                        <pic:nvPicPr>
                          <pic:cNvPr id="1901507" name="Picture 1901507"/>
                          <pic:cNvPicPr/>
                        </pic:nvPicPr>
                        <pic:blipFill>
                          <a:blip r:embed="rId3310"/>
                          <a:stretch>
                            <a:fillRect/>
                          </a:stretch>
                        </pic:blipFill>
                        <pic:spPr>
                          <a:xfrm>
                            <a:off x="0" y="0"/>
                            <a:ext cx="19399" cy="6462"/>
                          </a:xfrm>
                          <a:prstGeom prst="rect">
                            <a:avLst/>
                          </a:prstGeom>
                        </pic:spPr>
                      </pic:pic>
                    </a:graphicData>
                  </a:graphic>
                </wp:inline>
              </w:drawing>
            </w:r>
            <w:r>
              <w:t xml:space="preserve"> </w:t>
            </w:r>
            <w:r>
              <w:rPr>
                <w:noProof/>
              </w:rPr>
              <w:drawing>
                <wp:inline distT="0" distB="0" distL="0" distR="0">
                  <wp:extent cx="6466" cy="6461"/>
                  <wp:effectExtent l="0" t="0" r="0" b="0"/>
                  <wp:docPr id="1901554" name="Picture 1901554"/>
                  <wp:cNvGraphicFramePr/>
                  <a:graphic xmlns:a="http://schemas.openxmlformats.org/drawingml/2006/main">
                    <a:graphicData uri="http://schemas.openxmlformats.org/drawingml/2006/picture">
                      <pic:pic xmlns:pic="http://schemas.openxmlformats.org/drawingml/2006/picture">
                        <pic:nvPicPr>
                          <pic:cNvPr id="1901554" name="Picture 1901554"/>
                          <pic:cNvPicPr/>
                        </pic:nvPicPr>
                        <pic:blipFill>
                          <a:blip r:embed="rId133"/>
                          <a:stretch>
                            <a:fillRect/>
                          </a:stretch>
                        </pic:blipFill>
                        <pic:spPr>
                          <a:xfrm>
                            <a:off x="0" y="0"/>
                            <a:ext cx="6466" cy="6461"/>
                          </a:xfrm>
                          <a:prstGeom prst="rect">
                            <a:avLst/>
                          </a:prstGeom>
                        </pic:spPr>
                      </pic:pic>
                    </a:graphicData>
                  </a:graphic>
                </wp:inline>
              </w:drawing>
            </w:r>
            <w:r>
              <w:rPr>
                <w:noProof/>
              </w:rPr>
              <w:drawing>
                <wp:inline distT="0" distB="0" distL="0" distR="0">
                  <wp:extent cx="6466" cy="6462"/>
                  <wp:effectExtent l="0" t="0" r="0" b="0"/>
                  <wp:docPr id="1901572" name="Picture 1901572"/>
                  <wp:cNvGraphicFramePr/>
                  <a:graphic xmlns:a="http://schemas.openxmlformats.org/drawingml/2006/main">
                    <a:graphicData uri="http://schemas.openxmlformats.org/drawingml/2006/picture">
                      <pic:pic xmlns:pic="http://schemas.openxmlformats.org/drawingml/2006/picture">
                        <pic:nvPicPr>
                          <pic:cNvPr id="1901572" name="Picture 1901572"/>
                          <pic:cNvPicPr/>
                        </pic:nvPicPr>
                        <pic:blipFill>
                          <a:blip r:embed="rId394"/>
                          <a:stretch>
                            <a:fillRect/>
                          </a:stretch>
                        </pic:blipFill>
                        <pic:spPr>
                          <a:xfrm>
                            <a:off x="0" y="0"/>
                            <a:ext cx="6466" cy="6462"/>
                          </a:xfrm>
                          <a:prstGeom prst="rect">
                            <a:avLst/>
                          </a:prstGeom>
                        </pic:spPr>
                      </pic:pic>
                    </a:graphicData>
                  </a:graphic>
                </wp:inline>
              </w:drawing>
            </w:r>
            <w:r>
              <w:t xml:space="preserve"> </w:t>
            </w:r>
            <w:r>
              <w:rPr>
                <w:noProof/>
              </w:rPr>
              <w:drawing>
                <wp:inline distT="0" distB="0" distL="0" distR="0">
                  <wp:extent cx="32332" cy="12923"/>
                  <wp:effectExtent l="0" t="0" r="0" b="0"/>
                  <wp:docPr id="1901575" name="Picture 1901575"/>
                  <wp:cNvGraphicFramePr/>
                  <a:graphic xmlns:a="http://schemas.openxmlformats.org/drawingml/2006/main">
                    <a:graphicData uri="http://schemas.openxmlformats.org/drawingml/2006/picture">
                      <pic:pic xmlns:pic="http://schemas.openxmlformats.org/drawingml/2006/picture">
                        <pic:nvPicPr>
                          <pic:cNvPr id="1901575" name="Picture 1901575"/>
                          <pic:cNvPicPr/>
                        </pic:nvPicPr>
                        <pic:blipFill>
                          <a:blip r:embed="rId3311"/>
                          <a:stretch>
                            <a:fillRect/>
                          </a:stretch>
                        </pic:blipFill>
                        <pic:spPr>
                          <a:xfrm>
                            <a:off x="0" y="0"/>
                            <a:ext cx="32332" cy="12923"/>
                          </a:xfrm>
                          <a:prstGeom prst="rect">
                            <a:avLst/>
                          </a:prstGeom>
                        </pic:spPr>
                      </pic:pic>
                    </a:graphicData>
                  </a:graphic>
                </wp:inline>
              </w:drawing>
            </w:r>
            <w:r>
              <w:rPr>
                <w:noProof/>
              </w:rPr>
              <w:drawing>
                <wp:inline distT="0" distB="0" distL="0" distR="0">
                  <wp:extent cx="12933" cy="12923"/>
                  <wp:effectExtent l="0" t="0" r="0" b="0"/>
                  <wp:docPr id="1901551" name="Picture 1901551"/>
                  <wp:cNvGraphicFramePr/>
                  <a:graphic xmlns:a="http://schemas.openxmlformats.org/drawingml/2006/main">
                    <a:graphicData uri="http://schemas.openxmlformats.org/drawingml/2006/picture">
                      <pic:pic xmlns:pic="http://schemas.openxmlformats.org/drawingml/2006/picture">
                        <pic:nvPicPr>
                          <pic:cNvPr id="1901551" name="Picture 1901551"/>
                          <pic:cNvPicPr/>
                        </pic:nvPicPr>
                        <pic:blipFill>
                          <a:blip r:embed="rId3312"/>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6467" cy="6461"/>
                  <wp:effectExtent l="0" t="0" r="0" b="0"/>
                  <wp:docPr id="1901547" name="Picture 1901547"/>
                  <wp:cNvGraphicFramePr/>
                  <a:graphic xmlns:a="http://schemas.openxmlformats.org/drawingml/2006/main">
                    <a:graphicData uri="http://schemas.openxmlformats.org/drawingml/2006/picture">
                      <pic:pic xmlns:pic="http://schemas.openxmlformats.org/drawingml/2006/picture">
                        <pic:nvPicPr>
                          <pic:cNvPr id="1901547" name="Picture 1901547"/>
                          <pic:cNvPicPr/>
                        </pic:nvPicPr>
                        <pic:blipFill>
                          <a:blip r:embed="rId1378"/>
                          <a:stretch>
                            <a:fillRect/>
                          </a:stretch>
                        </pic:blipFill>
                        <pic:spPr>
                          <a:xfrm>
                            <a:off x="0" y="0"/>
                            <a:ext cx="6467" cy="6461"/>
                          </a:xfrm>
                          <a:prstGeom prst="rect">
                            <a:avLst/>
                          </a:prstGeom>
                        </pic:spPr>
                      </pic:pic>
                    </a:graphicData>
                  </a:graphic>
                </wp:inline>
              </w:drawing>
            </w:r>
            <w:r>
              <w:t xml:space="preserve"> </w:t>
            </w:r>
            <w:r>
              <w:rPr>
                <w:noProof/>
              </w:rPr>
              <w:drawing>
                <wp:inline distT="0" distB="0" distL="0" distR="0">
                  <wp:extent cx="19399" cy="12923"/>
                  <wp:effectExtent l="0" t="0" r="0" b="0"/>
                  <wp:docPr id="1901568" name="Picture 1901568"/>
                  <wp:cNvGraphicFramePr/>
                  <a:graphic xmlns:a="http://schemas.openxmlformats.org/drawingml/2006/main">
                    <a:graphicData uri="http://schemas.openxmlformats.org/drawingml/2006/picture">
                      <pic:pic xmlns:pic="http://schemas.openxmlformats.org/drawingml/2006/picture">
                        <pic:nvPicPr>
                          <pic:cNvPr id="1901568" name="Picture 1901568"/>
                          <pic:cNvPicPr/>
                        </pic:nvPicPr>
                        <pic:blipFill>
                          <a:blip r:embed="rId3313"/>
                          <a:stretch>
                            <a:fillRect/>
                          </a:stretch>
                        </pic:blipFill>
                        <pic:spPr>
                          <a:xfrm>
                            <a:off x="0" y="0"/>
                            <a:ext cx="19399" cy="12923"/>
                          </a:xfrm>
                          <a:prstGeom prst="rect">
                            <a:avLst/>
                          </a:prstGeom>
                        </pic:spPr>
                      </pic:pic>
                    </a:graphicData>
                  </a:graphic>
                </wp:inline>
              </w:drawing>
            </w:r>
            <w:r>
              <w:t xml:space="preserve"> </w:t>
            </w:r>
            <w:r>
              <w:rPr>
                <w:noProof/>
              </w:rPr>
              <w:drawing>
                <wp:inline distT="0" distB="0" distL="0" distR="0">
                  <wp:extent cx="25865" cy="19384"/>
                  <wp:effectExtent l="0" t="0" r="0" b="0"/>
                  <wp:docPr id="1901563" name="Picture 1901563"/>
                  <wp:cNvGraphicFramePr/>
                  <a:graphic xmlns:a="http://schemas.openxmlformats.org/drawingml/2006/main">
                    <a:graphicData uri="http://schemas.openxmlformats.org/drawingml/2006/picture">
                      <pic:pic xmlns:pic="http://schemas.openxmlformats.org/drawingml/2006/picture">
                        <pic:nvPicPr>
                          <pic:cNvPr id="1901563" name="Picture 1901563"/>
                          <pic:cNvPicPr/>
                        </pic:nvPicPr>
                        <pic:blipFill>
                          <a:blip r:embed="rId3314"/>
                          <a:stretch>
                            <a:fillRect/>
                          </a:stretch>
                        </pic:blipFill>
                        <pic:spPr>
                          <a:xfrm>
                            <a:off x="0" y="0"/>
                            <a:ext cx="25865" cy="19384"/>
                          </a:xfrm>
                          <a:prstGeom prst="rect">
                            <a:avLst/>
                          </a:prstGeom>
                        </pic:spPr>
                      </pic:pic>
                    </a:graphicData>
                  </a:graphic>
                </wp:inline>
              </w:drawing>
            </w:r>
            <w:r>
              <w:rPr>
                <w:noProof/>
              </w:rPr>
              <w:drawing>
                <wp:inline distT="0" distB="0" distL="0" distR="0">
                  <wp:extent cx="38798" cy="38769"/>
                  <wp:effectExtent l="0" t="0" r="0" b="0"/>
                  <wp:docPr id="1901528" name="Picture 1901528"/>
                  <wp:cNvGraphicFramePr/>
                  <a:graphic xmlns:a="http://schemas.openxmlformats.org/drawingml/2006/main">
                    <a:graphicData uri="http://schemas.openxmlformats.org/drawingml/2006/picture">
                      <pic:pic xmlns:pic="http://schemas.openxmlformats.org/drawingml/2006/picture">
                        <pic:nvPicPr>
                          <pic:cNvPr id="1901528" name="Picture 1901528"/>
                          <pic:cNvPicPr/>
                        </pic:nvPicPr>
                        <pic:blipFill>
                          <a:blip r:embed="rId3315"/>
                          <a:stretch>
                            <a:fillRect/>
                          </a:stretch>
                        </pic:blipFill>
                        <pic:spPr>
                          <a:xfrm>
                            <a:off x="0" y="0"/>
                            <a:ext cx="38798" cy="38769"/>
                          </a:xfrm>
                          <a:prstGeom prst="rect">
                            <a:avLst/>
                          </a:prstGeom>
                        </pic:spPr>
                      </pic:pic>
                    </a:graphicData>
                  </a:graphic>
                </wp:inline>
              </w:drawing>
            </w:r>
            <w:r>
              <w:t xml:space="preserve"> </w:t>
            </w:r>
            <w:r>
              <w:rPr>
                <w:noProof/>
              </w:rPr>
              <w:drawing>
                <wp:inline distT="0" distB="0" distL="0" distR="0">
                  <wp:extent cx="12933" cy="19384"/>
                  <wp:effectExtent l="0" t="0" r="0" b="0"/>
                  <wp:docPr id="1901514" name="Picture 1901514"/>
                  <wp:cNvGraphicFramePr/>
                  <a:graphic xmlns:a="http://schemas.openxmlformats.org/drawingml/2006/main">
                    <a:graphicData uri="http://schemas.openxmlformats.org/drawingml/2006/picture">
                      <pic:pic xmlns:pic="http://schemas.openxmlformats.org/drawingml/2006/picture">
                        <pic:nvPicPr>
                          <pic:cNvPr id="1901514" name="Picture 1901514"/>
                          <pic:cNvPicPr/>
                        </pic:nvPicPr>
                        <pic:blipFill>
                          <a:blip r:embed="rId3316"/>
                          <a:stretch>
                            <a:fillRect/>
                          </a:stretch>
                        </pic:blipFill>
                        <pic:spPr>
                          <a:xfrm>
                            <a:off x="0" y="0"/>
                            <a:ext cx="12933" cy="19384"/>
                          </a:xfrm>
                          <a:prstGeom prst="rect">
                            <a:avLst/>
                          </a:prstGeom>
                        </pic:spPr>
                      </pic:pic>
                    </a:graphicData>
                  </a:graphic>
                </wp:inline>
              </w:drawing>
            </w:r>
            <w:r>
              <w:t xml:space="preserve"> </w:t>
            </w:r>
            <w:r>
              <w:rPr>
                <w:noProof/>
              </w:rPr>
              <w:drawing>
                <wp:inline distT="0" distB="0" distL="0" distR="0">
                  <wp:extent cx="19399" cy="12923"/>
                  <wp:effectExtent l="0" t="0" r="0" b="0"/>
                  <wp:docPr id="1901522" name="Picture 1901522"/>
                  <wp:cNvGraphicFramePr/>
                  <a:graphic xmlns:a="http://schemas.openxmlformats.org/drawingml/2006/main">
                    <a:graphicData uri="http://schemas.openxmlformats.org/drawingml/2006/picture">
                      <pic:pic xmlns:pic="http://schemas.openxmlformats.org/drawingml/2006/picture">
                        <pic:nvPicPr>
                          <pic:cNvPr id="1901522" name="Picture 1901522"/>
                          <pic:cNvPicPr/>
                        </pic:nvPicPr>
                        <pic:blipFill>
                          <a:blip r:embed="rId3317"/>
                          <a:stretch>
                            <a:fillRect/>
                          </a:stretch>
                        </pic:blipFill>
                        <pic:spPr>
                          <a:xfrm>
                            <a:off x="0" y="0"/>
                            <a:ext cx="19399" cy="12923"/>
                          </a:xfrm>
                          <a:prstGeom prst="rect">
                            <a:avLst/>
                          </a:prstGeom>
                        </pic:spPr>
                      </pic:pic>
                    </a:graphicData>
                  </a:graphic>
                </wp:inline>
              </w:drawing>
            </w:r>
            <w:r>
              <w:t xml:space="preserve"> </w:t>
            </w:r>
            <w:r>
              <w:rPr>
                <w:noProof/>
              </w:rPr>
              <w:drawing>
                <wp:inline distT="0" distB="0" distL="0" distR="0">
                  <wp:extent cx="12933" cy="12923"/>
                  <wp:effectExtent l="0" t="0" r="0" b="0"/>
                  <wp:docPr id="1901525" name="Picture 1901525"/>
                  <wp:cNvGraphicFramePr/>
                  <a:graphic xmlns:a="http://schemas.openxmlformats.org/drawingml/2006/main">
                    <a:graphicData uri="http://schemas.openxmlformats.org/drawingml/2006/picture">
                      <pic:pic xmlns:pic="http://schemas.openxmlformats.org/drawingml/2006/picture">
                        <pic:nvPicPr>
                          <pic:cNvPr id="1901525" name="Picture 1901525"/>
                          <pic:cNvPicPr/>
                        </pic:nvPicPr>
                        <pic:blipFill>
                          <a:blip r:embed="rId3318"/>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12933" cy="12923"/>
                  <wp:effectExtent l="0" t="0" r="0" b="0"/>
                  <wp:docPr id="1901555" name="Picture 1901555"/>
                  <wp:cNvGraphicFramePr/>
                  <a:graphic xmlns:a="http://schemas.openxmlformats.org/drawingml/2006/main">
                    <a:graphicData uri="http://schemas.openxmlformats.org/drawingml/2006/picture">
                      <pic:pic xmlns:pic="http://schemas.openxmlformats.org/drawingml/2006/picture">
                        <pic:nvPicPr>
                          <pic:cNvPr id="1901555" name="Picture 1901555"/>
                          <pic:cNvPicPr/>
                        </pic:nvPicPr>
                        <pic:blipFill>
                          <a:blip r:embed="rId3319"/>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12933" cy="6462"/>
                  <wp:effectExtent l="0" t="0" r="0" b="0"/>
                  <wp:docPr id="1901561" name="Picture 1901561"/>
                  <wp:cNvGraphicFramePr/>
                  <a:graphic xmlns:a="http://schemas.openxmlformats.org/drawingml/2006/main">
                    <a:graphicData uri="http://schemas.openxmlformats.org/drawingml/2006/picture">
                      <pic:pic xmlns:pic="http://schemas.openxmlformats.org/drawingml/2006/picture">
                        <pic:nvPicPr>
                          <pic:cNvPr id="1901561" name="Picture 1901561"/>
                          <pic:cNvPicPr/>
                        </pic:nvPicPr>
                        <pic:blipFill>
                          <a:blip r:embed="rId3320"/>
                          <a:stretch>
                            <a:fillRect/>
                          </a:stretch>
                        </pic:blipFill>
                        <pic:spPr>
                          <a:xfrm>
                            <a:off x="0" y="0"/>
                            <a:ext cx="12933" cy="6462"/>
                          </a:xfrm>
                          <a:prstGeom prst="rect">
                            <a:avLst/>
                          </a:prstGeom>
                        </pic:spPr>
                      </pic:pic>
                    </a:graphicData>
                  </a:graphic>
                </wp:inline>
              </w:drawing>
            </w:r>
            <w:r>
              <w:t xml:space="preserve"> </w:t>
            </w:r>
            <w:r>
              <w:rPr>
                <w:noProof/>
              </w:rPr>
              <w:drawing>
                <wp:inline distT="0" distB="0" distL="0" distR="0">
                  <wp:extent cx="6466" cy="6462"/>
                  <wp:effectExtent l="0" t="0" r="0" b="0"/>
                  <wp:docPr id="1901532" name="Picture 1901532"/>
                  <wp:cNvGraphicFramePr/>
                  <a:graphic xmlns:a="http://schemas.openxmlformats.org/drawingml/2006/main">
                    <a:graphicData uri="http://schemas.openxmlformats.org/drawingml/2006/picture">
                      <pic:pic xmlns:pic="http://schemas.openxmlformats.org/drawingml/2006/picture">
                        <pic:nvPicPr>
                          <pic:cNvPr id="1901532" name="Picture 1901532"/>
                          <pic:cNvPicPr/>
                        </pic:nvPicPr>
                        <pic:blipFill>
                          <a:blip r:embed="rId23"/>
                          <a:stretch>
                            <a:fillRect/>
                          </a:stretch>
                        </pic:blipFill>
                        <pic:spPr>
                          <a:xfrm>
                            <a:off x="0" y="0"/>
                            <a:ext cx="6466" cy="6462"/>
                          </a:xfrm>
                          <a:prstGeom prst="rect">
                            <a:avLst/>
                          </a:prstGeom>
                        </pic:spPr>
                      </pic:pic>
                    </a:graphicData>
                  </a:graphic>
                </wp:inline>
              </w:drawing>
            </w:r>
            <w:r>
              <w:t xml:space="preserve"> </w:t>
            </w:r>
            <w:r>
              <w:rPr>
                <w:noProof/>
              </w:rPr>
              <w:drawing>
                <wp:inline distT="0" distB="0" distL="0" distR="0">
                  <wp:extent cx="19399" cy="32307"/>
                  <wp:effectExtent l="0" t="0" r="0" b="0"/>
                  <wp:docPr id="1901557" name="Picture 1901557"/>
                  <wp:cNvGraphicFramePr/>
                  <a:graphic xmlns:a="http://schemas.openxmlformats.org/drawingml/2006/main">
                    <a:graphicData uri="http://schemas.openxmlformats.org/drawingml/2006/picture">
                      <pic:pic xmlns:pic="http://schemas.openxmlformats.org/drawingml/2006/picture">
                        <pic:nvPicPr>
                          <pic:cNvPr id="1901557" name="Picture 1901557"/>
                          <pic:cNvPicPr/>
                        </pic:nvPicPr>
                        <pic:blipFill>
                          <a:blip r:embed="rId3321"/>
                          <a:stretch>
                            <a:fillRect/>
                          </a:stretch>
                        </pic:blipFill>
                        <pic:spPr>
                          <a:xfrm>
                            <a:off x="0" y="0"/>
                            <a:ext cx="19399" cy="32307"/>
                          </a:xfrm>
                          <a:prstGeom prst="rect">
                            <a:avLst/>
                          </a:prstGeom>
                        </pic:spPr>
                      </pic:pic>
                    </a:graphicData>
                  </a:graphic>
                </wp:inline>
              </w:drawing>
            </w:r>
            <w:r>
              <w:t xml:space="preserve"> </w:t>
            </w:r>
            <w:r>
              <w:rPr>
                <w:noProof/>
              </w:rPr>
              <w:drawing>
                <wp:inline distT="0" distB="0" distL="0" distR="0">
                  <wp:extent cx="6466" cy="12923"/>
                  <wp:effectExtent l="0" t="0" r="0" b="0"/>
                  <wp:docPr id="1901562" name="Picture 1901562"/>
                  <wp:cNvGraphicFramePr/>
                  <a:graphic xmlns:a="http://schemas.openxmlformats.org/drawingml/2006/main">
                    <a:graphicData uri="http://schemas.openxmlformats.org/drawingml/2006/picture">
                      <pic:pic xmlns:pic="http://schemas.openxmlformats.org/drawingml/2006/picture">
                        <pic:nvPicPr>
                          <pic:cNvPr id="1901562" name="Picture 1901562"/>
                          <pic:cNvPicPr/>
                        </pic:nvPicPr>
                        <pic:blipFill>
                          <a:blip r:embed="rId3294"/>
                          <a:stretch>
                            <a:fillRect/>
                          </a:stretch>
                        </pic:blipFill>
                        <pic:spPr>
                          <a:xfrm>
                            <a:off x="0" y="0"/>
                            <a:ext cx="6466" cy="12923"/>
                          </a:xfrm>
                          <a:prstGeom prst="rect">
                            <a:avLst/>
                          </a:prstGeom>
                        </pic:spPr>
                      </pic:pic>
                    </a:graphicData>
                  </a:graphic>
                </wp:inline>
              </w:drawing>
            </w:r>
            <w:r>
              <w:t xml:space="preserve"> </w:t>
            </w:r>
            <w:r>
              <w:rPr>
                <w:noProof/>
              </w:rPr>
              <w:drawing>
                <wp:inline distT="0" distB="0" distL="0" distR="0">
                  <wp:extent cx="25865" cy="19384"/>
                  <wp:effectExtent l="0" t="0" r="0" b="0"/>
                  <wp:docPr id="1901518" name="Picture 1901518"/>
                  <wp:cNvGraphicFramePr/>
                  <a:graphic xmlns:a="http://schemas.openxmlformats.org/drawingml/2006/main">
                    <a:graphicData uri="http://schemas.openxmlformats.org/drawingml/2006/picture">
                      <pic:pic xmlns:pic="http://schemas.openxmlformats.org/drawingml/2006/picture">
                        <pic:nvPicPr>
                          <pic:cNvPr id="1901518" name="Picture 1901518"/>
                          <pic:cNvPicPr/>
                        </pic:nvPicPr>
                        <pic:blipFill>
                          <a:blip r:embed="rId3322"/>
                          <a:stretch>
                            <a:fillRect/>
                          </a:stretch>
                        </pic:blipFill>
                        <pic:spPr>
                          <a:xfrm>
                            <a:off x="0" y="0"/>
                            <a:ext cx="25865" cy="19384"/>
                          </a:xfrm>
                          <a:prstGeom prst="rect">
                            <a:avLst/>
                          </a:prstGeom>
                        </pic:spPr>
                      </pic:pic>
                    </a:graphicData>
                  </a:graphic>
                </wp:inline>
              </w:drawing>
            </w:r>
            <w:r>
              <w:rPr>
                <w:noProof/>
              </w:rPr>
              <w:drawing>
                <wp:inline distT="0" distB="0" distL="0" distR="0">
                  <wp:extent cx="19399" cy="19384"/>
                  <wp:effectExtent l="0" t="0" r="0" b="0"/>
                  <wp:docPr id="1901558" name="Picture 1901558"/>
                  <wp:cNvGraphicFramePr/>
                  <a:graphic xmlns:a="http://schemas.openxmlformats.org/drawingml/2006/main">
                    <a:graphicData uri="http://schemas.openxmlformats.org/drawingml/2006/picture">
                      <pic:pic xmlns:pic="http://schemas.openxmlformats.org/drawingml/2006/picture">
                        <pic:nvPicPr>
                          <pic:cNvPr id="1901558" name="Picture 1901558"/>
                          <pic:cNvPicPr/>
                        </pic:nvPicPr>
                        <pic:blipFill>
                          <a:blip r:embed="rId3323"/>
                          <a:stretch>
                            <a:fillRect/>
                          </a:stretch>
                        </pic:blipFill>
                        <pic:spPr>
                          <a:xfrm>
                            <a:off x="0" y="0"/>
                            <a:ext cx="19399" cy="19384"/>
                          </a:xfrm>
                          <a:prstGeom prst="rect">
                            <a:avLst/>
                          </a:prstGeom>
                        </pic:spPr>
                      </pic:pic>
                    </a:graphicData>
                  </a:graphic>
                </wp:inline>
              </w:drawing>
            </w:r>
            <w:r>
              <w:t xml:space="preserve"> </w:t>
            </w:r>
            <w:r>
              <w:rPr>
                <w:noProof/>
              </w:rPr>
              <w:drawing>
                <wp:inline distT="0" distB="0" distL="0" distR="0">
                  <wp:extent cx="6467" cy="6461"/>
                  <wp:effectExtent l="0" t="0" r="0" b="0"/>
                  <wp:docPr id="1901529" name="Picture 1901529"/>
                  <wp:cNvGraphicFramePr/>
                  <a:graphic xmlns:a="http://schemas.openxmlformats.org/drawingml/2006/main">
                    <a:graphicData uri="http://schemas.openxmlformats.org/drawingml/2006/picture">
                      <pic:pic xmlns:pic="http://schemas.openxmlformats.org/drawingml/2006/picture">
                        <pic:nvPicPr>
                          <pic:cNvPr id="1901529" name="Picture 1901529"/>
                          <pic:cNvPicPr/>
                        </pic:nvPicPr>
                        <pic:blipFill>
                          <a:blip r:embed="rId394"/>
                          <a:stretch>
                            <a:fillRect/>
                          </a:stretch>
                        </pic:blipFill>
                        <pic:spPr>
                          <a:xfrm>
                            <a:off x="0" y="0"/>
                            <a:ext cx="6467" cy="6461"/>
                          </a:xfrm>
                          <a:prstGeom prst="rect">
                            <a:avLst/>
                          </a:prstGeom>
                        </pic:spPr>
                      </pic:pic>
                    </a:graphicData>
                  </a:graphic>
                </wp:inline>
              </w:drawing>
            </w:r>
            <w:r>
              <w:t xml:space="preserve"> </w:t>
            </w:r>
            <w:r>
              <w:rPr>
                <w:noProof/>
              </w:rPr>
              <w:drawing>
                <wp:inline distT="0" distB="0" distL="0" distR="0">
                  <wp:extent cx="6466" cy="6462"/>
                  <wp:effectExtent l="0" t="0" r="0" b="0"/>
                  <wp:docPr id="1901537" name="Picture 1901537"/>
                  <wp:cNvGraphicFramePr/>
                  <a:graphic xmlns:a="http://schemas.openxmlformats.org/drawingml/2006/main">
                    <a:graphicData uri="http://schemas.openxmlformats.org/drawingml/2006/picture">
                      <pic:pic xmlns:pic="http://schemas.openxmlformats.org/drawingml/2006/picture">
                        <pic:nvPicPr>
                          <pic:cNvPr id="1901537" name="Picture 1901537"/>
                          <pic:cNvPicPr/>
                        </pic:nvPicPr>
                        <pic:blipFill>
                          <a:blip r:embed="rId448"/>
                          <a:stretch>
                            <a:fillRect/>
                          </a:stretch>
                        </pic:blipFill>
                        <pic:spPr>
                          <a:xfrm>
                            <a:off x="0" y="0"/>
                            <a:ext cx="6466" cy="6462"/>
                          </a:xfrm>
                          <a:prstGeom prst="rect">
                            <a:avLst/>
                          </a:prstGeom>
                        </pic:spPr>
                      </pic:pic>
                    </a:graphicData>
                  </a:graphic>
                </wp:inline>
              </w:drawing>
            </w:r>
            <w:r>
              <w:t xml:space="preserve">  </w:t>
            </w:r>
            <w:r>
              <w:rPr>
                <w:noProof/>
              </w:rPr>
              <w:drawing>
                <wp:inline distT="0" distB="0" distL="0" distR="0">
                  <wp:extent cx="6466" cy="6461"/>
                  <wp:effectExtent l="0" t="0" r="0" b="0"/>
                  <wp:docPr id="1901548" name="Picture 1901548"/>
                  <wp:cNvGraphicFramePr/>
                  <a:graphic xmlns:a="http://schemas.openxmlformats.org/drawingml/2006/main">
                    <a:graphicData uri="http://schemas.openxmlformats.org/drawingml/2006/picture">
                      <pic:pic xmlns:pic="http://schemas.openxmlformats.org/drawingml/2006/picture">
                        <pic:nvPicPr>
                          <pic:cNvPr id="1901548" name="Picture 1901548"/>
                          <pic:cNvPicPr/>
                        </pic:nvPicPr>
                        <pic:blipFill>
                          <a:blip r:embed="rId483"/>
                          <a:stretch>
                            <a:fillRect/>
                          </a:stretch>
                        </pic:blipFill>
                        <pic:spPr>
                          <a:xfrm>
                            <a:off x="0" y="0"/>
                            <a:ext cx="6466" cy="6461"/>
                          </a:xfrm>
                          <a:prstGeom prst="rect">
                            <a:avLst/>
                          </a:prstGeom>
                        </pic:spPr>
                      </pic:pic>
                    </a:graphicData>
                  </a:graphic>
                </wp:inline>
              </w:drawing>
            </w:r>
            <w:r>
              <w:rPr>
                <w:noProof/>
              </w:rPr>
              <w:drawing>
                <wp:inline distT="0" distB="0" distL="0" distR="0">
                  <wp:extent cx="6466" cy="6462"/>
                  <wp:effectExtent l="0" t="0" r="0" b="0"/>
                  <wp:docPr id="1901536" name="Picture 1901536"/>
                  <wp:cNvGraphicFramePr/>
                  <a:graphic xmlns:a="http://schemas.openxmlformats.org/drawingml/2006/main">
                    <a:graphicData uri="http://schemas.openxmlformats.org/drawingml/2006/picture">
                      <pic:pic xmlns:pic="http://schemas.openxmlformats.org/drawingml/2006/picture">
                        <pic:nvPicPr>
                          <pic:cNvPr id="1901536" name="Picture 1901536"/>
                          <pic:cNvPicPr/>
                        </pic:nvPicPr>
                        <pic:blipFill>
                          <a:blip r:embed="rId2072"/>
                          <a:stretch>
                            <a:fillRect/>
                          </a:stretch>
                        </pic:blipFill>
                        <pic:spPr>
                          <a:xfrm>
                            <a:off x="0" y="0"/>
                            <a:ext cx="6466" cy="6462"/>
                          </a:xfrm>
                          <a:prstGeom prst="rect">
                            <a:avLst/>
                          </a:prstGeom>
                        </pic:spPr>
                      </pic:pic>
                    </a:graphicData>
                  </a:graphic>
                </wp:inline>
              </w:drawing>
            </w:r>
            <w:r>
              <w:rPr>
                <w:noProof/>
              </w:rPr>
              <w:drawing>
                <wp:inline distT="0" distB="0" distL="0" distR="0">
                  <wp:extent cx="12933" cy="6462"/>
                  <wp:effectExtent l="0" t="0" r="0" b="0"/>
                  <wp:docPr id="1901553" name="Picture 1901553"/>
                  <wp:cNvGraphicFramePr/>
                  <a:graphic xmlns:a="http://schemas.openxmlformats.org/drawingml/2006/main">
                    <a:graphicData uri="http://schemas.openxmlformats.org/drawingml/2006/picture">
                      <pic:pic xmlns:pic="http://schemas.openxmlformats.org/drawingml/2006/picture">
                        <pic:nvPicPr>
                          <pic:cNvPr id="1901553" name="Picture 1901553"/>
                          <pic:cNvPicPr/>
                        </pic:nvPicPr>
                        <pic:blipFill>
                          <a:blip r:embed="rId3324"/>
                          <a:stretch>
                            <a:fillRect/>
                          </a:stretch>
                        </pic:blipFill>
                        <pic:spPr>
                          <a:xfrm>
                            <a:off x="0" y="0"/>
                            <a:ext cx="12933" cy="6462"/>
                          </a:xfrm>
                          <a:prstGeom prst="rect">
                            <a:avLst/>
                          </a:prstGeom>
                        </pic:spPr>
                      </pic:pic>
                    </a:graphicData>
                  </a:graphic>
                </wp:inline>
              </w:drawing>
            </w:r>
            <w:r>
              <w:t xml:space="preserve"> </w:t>
            </w:r>
            <w:r>
              <w:rPr>
                <w:noProof/>
              </w:rPr>
              <w:drawing>
                <wp:inline distT="0" distB="0" distL="0" distR="0">
                  <wp:extent cx="6466" cy="19384"/>
                  <wp:effectExtent l="0" t="0" r="0" b="0"/>
                  <wp:docPr id="1901517" name="Picture 1901517"/>
                  <wp:cNvGraphicFramePr/>
                  <a:graphic xmlns:a="http://schemas.openxmlformats.org/drawingml/2006/main">
                    <a:graphicData uri="http://schemas.openxmlformats.org/drawingml/2006/picture">
                      <pic:pic xmlns:pic="http://schemas.openxmlformats.org/drawingml/2006/picture">
                        <pic:nvPicPr>
                          <pic:cNvPr id="1901517" name="Picture 1901517"/>
                          <pic:cNvPicPr/>
                        </pic:nvPicPr>
                        <pic:blipFill>
                          <a:blip r:embed="rId3325"/>
                          <a:stretch>
                            <a:fillRect/>
                          </a:stretch>
                        </pic:blipFill>
                        <pic:spPr>
                          <a:xfrm>
                            <a:off x="0" y="0"/>
                            <a:ext cx="6466" cy="19384"/>
                          </a:xfrm>
                          <a:prstGeom prst="rect">
                            <a:avLst/>
                          </a:prstGeom>
                        </pic:spPr>
                      </pic:pic>
                    </a:graphicData>
                  </a:graphic>
                </wp:inline>
              </w:drawing>
            </w:r>
            <w:r>
              <w:t>57</w:t>
            </w:r>
            <w:r>
              <w:rPr>
                <w:noProof/>
              </w:rPr>
              <w:drawing>
                <wp:inline distT="0" distB="0" distL="0" distR="0">
                  <wp:extent cx="6466" cy="6462"/>
                  <wp:effectExtent l="0" t="0" r="0" b="0"/>
                  <wp:docPr id="1901513" name="Picture 1901513"/>
                  <wp:cNvGraphicFramePr/>
                  <a:graphic xmlns:a="http://schemas.openxmlformats.org/drawingml/2006/main">
                    <a:graphicData uri="http://schemas.openxmlformats.org/drawingml/2006/picture">
                      <pic:pic xmlns:pic="http://schemas.openxmlformats.org/drawingml/2006/picture">
                        <pic:nvPicPr>
                          <pic:cNvPr id="1901513" name="Picture 1901513"/>
                          <pic:cNvPicPr/>
                        </pic:nvPicPr>
                        <pic:blipFill>
                          <a:blip r:embed="rId19"/>
                          <a:stretch>
                            <a:fillRect/>
                          </a:stretch>
                        </pic:blipFill>
                        <pic:spPr>
                          <a:xfrm>
                            <a:off x="0" y="0"/>
                            <a:ext cx="6466" cy="6462"/>
                          </a:xfrm>
                          <a:prstGeom prst="rect">
                            <a:avLst/>
                          </a:prstGeom>
                        </pic:spPr>
                      </pic:pic>
                    </a:graphicData>
                  </a:graphic>
                </wp:inline>
              </w:drawing>
            </w:r>
            <w:r>
              <w:t xml:space="preserve"> </w:t>
            </w:r>
            <w:r>
              <w:rPr>
                <w:noProof/>
              </w:rPr>
              <w:drawing>
                <wp:inline distT="0" distB="0" distL="0" distR="0">
                  <wp:extent cx="12933" cy="12923"/>
                  <wp:effectExtent l="0" t="0" r="0" b="0"/>
                  <wp:docPr id="1901569" name="Picture 1901569"/>
                  <wp:cNvGraphicFramePr/>
                  <a:graphic xmlns:a="http://schemas.openxmlformats.org/drawingml/2006/main">
                    <a:graphicData uri="http://schemas.openxmlformats.org/drawingml/2006/picture">
                      <pic:pic xmlns:pic="http://schemas.openxmlformats.org/drawingml/2006/picture">
                        <pic:nvPicPr>
                          <pic:cNvPr id="1901569" name="Picture 1901569"/>
                          <pic:cNvPicPr/>
                        </pic:nvPicPr>
                        <pic:blipFill>
                          <a:blip r:embed="rId3326"/>
                          <a:stretch>
                            <a:fillRect/>
                          </a:stretch>
                        </pic:blipFill>
                        <pic:spPr>
                          <a:xfrm>
                            <a:off x="0" y="0"/>
                            <a:ext cx="12933" cy="12923"/>
                          </a:xfrm>
                          <a:prstGeom prst="rect">
                            <a:avLst/>
                          </a:prstGeom>
                        </pic:spPr>
                      </pic:pic>
                    </a:graphicData>
                  </a:graphic>
                </wp:inline>
              </w:drawing>
            </w:r>
            <w:r>
              <w:rPr>
                <w:noProof/>
              </w:rPr>
              <w:drawing>
                <wp:inline distT="0" distB="0" distL="0" distR="0">
                  <wp:extent cx="12933" cy="6462"/>
                  <wp:effectExtent l="0" t="0" r="0" b="0"/>
                  <wp:docPr id="1901541" name="Picture 1901541"/>
                  <wp:cNvGraphicFramePr/>
                  <a:graphic xmlns:a="http://schemas.openxmlformats.org/drawingml/2006/main">
                    <a:graphicData uri="http://schemas.openxmlformats.org/drawingml/2006/picture">
                      <pic:pic xmlns:pic="http://schemas.openxmlformats.org/drawingml/2006/picture">
                        <pic:nvPicPr>
                          <pic:cNvPr id="1901541" name="Picture 1901541"/>
                          <pic:cNvPicPr/>
                        </pic:nvPicPr>
                        <pic:blipFill>
                          <a:blip r:embed="rId3327"/>
                          <a:stretch>
                            <a:fillRect/>
                          </a:stretch>
                        </pic:blipFill>
                        <pic:spPr>
                          <a:xfrm>
                            <a:off x="0" y="0"/>
                            <a:ext cx="12933" cy="6462"/>
                          </a:xfrm>
                          <a:prstGeom prst="rect">
                            <a:avLst/>
                          </a:prstGeom>
                        </pic:spPr>
                      </pic:pic>
                    </a:graphicData>
                  </a:graphic>
                </wp:inline>
              </w:drawing>
            </w:r>
            <w:r>
              <w:t xml:space="preserve"> </w:t>
            </w:r>
            <w:r>
              <w:rPr>
                <w:noProof/>
              </w:rPr>
              <w:drawing>
                <wp:inline distT="0" distB="0" distL="0" distR="0">
                  <wp:extent cx="32332" cy="19384"/>
                  <wp:effectExtent l="0" t="0" r="0" b="0"/>
                  <wp:docPr id="1901515" name="Picture 1901515"/>
                  <wp:cNvGraphicFramePr/>
                  <a:graphic xmlns:a="http://schemas.openxmlformats.org/drawingml/2006/main">
                    <a:graphicData uri="http://schemas.openxmlformats.org/drawingml/2006/picture">
                      <pic:pic xmlns:pic="http://schemas.openxmlformats.org/drawingml/2006/picture">
                        <pic:nvPicPr>
                          <pic:cNvPr id="1901515" name="Picture 1901515"/>
                          <pic:cNvPicPr/>
                        </pic:nvPicPr>
                        <pic:blipFill>
                          <a:blip r:embed="rId3328"/>
                          <a:stretch>
                            <a:fillRect/>
                          </a:stretch>
                        </pic:blipFill>
                        <pic:spPr>
                          <a:xfrm>
                            <a:off x="0" y="0"/>
                            <a:ext cx="32332" cy="19384"/>
                          </a:xfrm>
                          <a:prstGeom prst="rect">
                            <a:avLst/>
                          </a:prstGeom>
                        </pic:spPr>
                      </pic:pic>
                    </a:graphicData>
                  </a:graphic>
                </wp:inline>
              </w:drawing>
            </w:r>
            <w:r>
              <w:rPr>
                <w:noProof/>
              </w:rPr>
              <w:drawing>
                <wp:inline distT="0" distB="0" distL="0" distR="0">
                  <wp:extent cx="12933" cy="19384"/>
                  <wp:effectExtent l="0" t="0" r="0" b="0"/>
                  <wp:docPr id="1901556" name="Picture 1901556"/>
                  <wp:cNvGraphicFramePr/>
                  <a:graphic xmlns:a="http://schemas.openxmlformats.org/drawingml/2006/main">
                    <a:graphicData uri="http://schemas.openxmlformats.org/drawingml/2006/picture">
                      <pic:pic xmlns:pic="http://schemas.openxmlformats.org/drawingml/2006/picture">
                        <pic:nvPicPr>
                          <pic:cNvPr id="1901556" name="Picture 1901556"/>
                          <pic:cNvPicPr/>
                        </pic:nvPicPr>
                        <pic:blipFill>
                          <a:blip r:embed="rId3329"/>
                          <a:stretch>
                            <a:fillRect/>
                          </a:stretch>
                        </pic:blipFill>
                        <pic:spPr>
                          <a:xfrm>
                            <a:off x="0" y="0"/>
                            <a:ext cx="12933" cy="19384"/>
                          </a:xfrm>
                          <a:prstGeom prst="rect">
                            <a:avLst/>
                          </a:prstGeom>
                        </pic:spPr>
                      </pic:pic>
                    </a:graphicData>
                  </a:graphic>
                </wp:inline>
              </w:drawing>
            </w:r>
            <w:r>
              <w:rPr>
                <w:noProof/>
              </w:rPr>
              <w:drawing>
                <wp:inline distT="0" distB="0" distL="0" distR="0">
                  <wp:extent cx="6466" cy="12923"/>
                  <wp:effectExtent l="0" t="0" r="0" b="0"/>
                  <wp:docPr id="1901549" name="Picture 1901549"/>
                  <wp:cNvGraphicFramePr/>
                  <a:graphic xmlns:a="http://schemas.openxmlformats.org/drawingml/2006/main">
                    <a:graphicData uri="http://schemas.openxmlformats.org/drawingml/2006/picture">
                      <pic:pic xmlns:pic="http://schemas.openxmlformats.org/drawingml/2006/picture">
                        <pic:nvPicPr>
                          <pic:cNvPr id="1901549" name="Picture 1901549"/>
                          <pic:cNvPicPr/>
                        </pic:nvPicPr>
                        <pic:blipFill>
                          <a:blip r:embed="rId3330"/>
                          <a:stretch>
                            <a:fillRect/>
                          </a:stretch>
                        </pic:blipFill>
                        <pic:spPr>
                          <a:xfrm>
                            <a:off x="0" y="0"/>
                            <a:ext cx="6466" cy="12923"/>
                          </a:xfrm>
                          <a:prstGeom prst="rect">
                            <a:avLst/>
                          </a:prstGeom>
                        </pic:spPr>
                      </pic:pic>
                    </a:graphicData>
                  </a:graphic>
                </wp:inline>
              </w:drawing>
            </w:r>
            <w:r>
              <w:rPr>
                <w:noProof/>
              </w:rPr>
              <w:drawing>
                <wp:inline distT="0" distB="0" distL="0" distR="0">
                  <wp:extent cx="6466" cy="6462"/>
                  <wp:effectExtent l="0" t="0" r="0" b="0"/>
                  <wp:docPr id="1901543" name="Picture 1901543"/>
                  <wp:cNvGraphicFramePr/>
                  <a:graphic xmlns:a="http://schemas.openxmlformats.org/drawingml/2006/main">
                    <a:graphicData uri="http://schemas.openxmlformats.org/drawingml/2006/picture">
                      <pic:pic xmlns:pic="http://schemas.openxmlformats.org/drawingml/2006/picture">
                        <pic:nvPicPr>
                          <pic:cNvPr id="1901543" name="Picture 1901543"/>
                          <pic:cNvPicPr/>
                        </pic:nvPicPr>
                        <pic:blipFill>
                          <a:blip r:embed="rId448"/>
                          <a:stretch>
                            <a:fillRect/>
                          </a:stretch>
                        </pic:blipFill>
                        <pic:spPr>
                          <a:xfrm>
                            <a:off x="0" y="0"/>
                            <a:ext cx="6466" cy="6462"/>
                          </a:xfrm>
                          <a:prstGeom prst="rect">
                            <a:avLst/>
                          </a:prstGeom>
                        </pic:spPr>
                      </pic:pic>
                    </a:graphicData>
                  </a:graphic>
                </wp:inline>
              </w:drawing>
            </w:r>
            <w:r>
              <w:t xml:space="preserve"> </w:t>
            </w:r>
            <w:r>
              <w:rPr>
                <w:noProof/>
              </w:rPr>
              <w:drawing>
                <wp:inline distT="0" distB="0" distL="0" distR="0">
                  <wp:extent cx="12933" cy="12923"/>
                  <wp:effectExtent l="0" t="0" r="0" b="0"/>
                  <wp:docPr id="1901509" name="Picture 1901509"/>
                  <wp:cNvGraphicFramePr/>
                  <a:graphic xmlns:a="http://schemas.openxmlformats.org/drawingml/2006/main">
                    <a:graphicData uri="http://schemas.openxmlformats.org/drawingml/2006/picture">
                      <pic:pic xmlns:pic="http://schemas.openxmlformats.org/drawingml/2006/picture">
                        <pic:nvPicPr>
                          <pic:cNvPr id="1901509" name="Picture 1901509"/>
                          <pic:cNvPicPr/>
                        </pic:nvPicPr>
                        <pic:blipFill>
                          <a:blip r:embed="rId3331"/>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12933" cy="6462"/>
                  <wp:effectExtent l="0" t="0" r="0" b="0"/>
                  <wp:docPr id="1901508" name="Picture 1901508"/>
                  <wp:cNvGraphicFramePr/>
                  <a:graphic xmlns:a="http://schemas.openxmlformats.org/drawingml/2006/main">
                    <a:graphicData uri="http://schemas.openxmlformats.org/drawingml/2006/picture">
                      <pic:pic xmlns:pic="http://schemas.openxmlformats.org/drawingml/2006/picture">
                        <pic:nvPicPr>
                          <pic:cNvPr id="1901508" name="Picture 1901508"/>
                          <pic:cNvPicPr/>
                        </pic:nvPicPr>
                        <pic:blipFill>
                          <a:blip r:embed="rId3294"/>
                          <a:stretch>
                            <a:fillRect/>
                          </a:stretch>
                        </pic:blipFill>
                        <pic:spPr>
                          <a:xfrm>
                            <a:off x="0" y="0"/>
                            <a:ext cx="12933" cy="6462"/>
                          </a:xfrm>
                          <a:prstGeom prst="rect">
                            <a:avLst/>
                          </a:prstGeom>
                        </pic:spPr>
                      </pic:pic>
                    </a:graphicData>
                  </a:graphic>
                </wp:inline>
              </w:drawing>
            </w:r>
            <w:r>
              <w:rPr>
                <w:noProof/>
              </w:rPr>
              <w:drawing>
                <wp:inline distT="0" distB="0" distL="0" distR="0">
                  <wp:extent cx="6466" cy="12923"/>
                  <wp:effectExtent l="0" t="0" r="0" b="0"/>
                  <wp:docPr id="1901566" name="Picture 1901566"/>
                  <wp:cNvGraphicFramePr/>
                  <a:graphic xmlns:a="http://schemas.openxmlformats.org/drawingml/2006/main">
                    <a:graphicData uri="http://schemas.openxmlformats.org/drawingml/2006/picture">
                      <pic:pic xmlns:pic="http://schemas.openxmlformats.org/drawingml/2006/picture">
                        <pic:nvPicPr>
                          <pic:cNvPr id="1901566" name="Picture 1901566"/>
                          <pic:cNvPicPr/>
                        </pic:nvPicPr>
                        <pic:blipFill>
                          <a:blip r:embed="rId3332"/>
                          <a:stretch>
                            <a:fillRect/>
                          </a:stretch>
                        </pic:blipFill>
                        <pic:spPr>
                          <a:xfrm>
                            <a:off x="0" y="0"/>
                            <a:ext cx="6466" cy="12923"/>
                          </a:xfrm>
                          <a:prstGeom prst="rect">
                            <a:avLst/>
                          </a:prstGeom>
                        </pic:spPr>
                      </pic:pic>
                    </a:graphicData>
                  </a:graphic>
                </wp:inline>
              </w:drawing>
            </w:r>
            <w:r>
              <w:t xml:space="preserve">  </w:t>
            </w:r>
            <w:r>
              <w:rPr>
                <w:noProof/>
              </w:rPr>
              <w:drawing>
                <wp:inline distT="0" distB="0" distL="0" distR="0">
                  <wp:extent cx="12933" cy="6462"/>
                  <wp:effectExtent l="0" t="0" r="0" b="0"/>
                  <wp:docPr id="1901540" name="Picture 1901540"/>
                  <wp:cNvGraphicFramePr/>
                  <a:graphic xmlns:a="http://schemas.openxmlformats.org/drawingml/2006/main">
                    <a:graphicData uri="http://schemas.openxmlformats.org/drawingml/2006/picture">
                      <pic:pic xmlns:pic="http://schemas.openxmlformats.org/drawingml/2006/picture">
                        <pic:nvPicPr>
                          <pic:cNvPr id="1901540" name="Picture 1901540"/>
                          <pic:cNvPicPr/>
                        </pic:nvPicPr>
                        <pic:blipFill>
                          <a:blip r:embed="rId972"/>
                          <a:stretch>
                            <a:fillRect/>
                          </a:stretch>
                        </pic:blipFill>
                        <pic:spPr>
                          <a:xfrm>
                            <a:off x="0" y="0"/>
                            <a:ext cx="12933" cy="6462"/>
                          </a:xfrm>
                          <a:prstGeom prst="rect">
                            <a:avLst/>
                          </a:prstGeom>
                        </pic:spPr>
                      </pic:pic>
                    </a:graphicData>
                  </a:graphic>
                </wp:inline>
              </w:drawing>
            </w:r>
            <w:r>
              <w:rPr>
                <w:noProof/>
              </w:rPr>
              <w:drawing>
                <wp:inline distT="0" distB="0" distL="0" distR="0">
                  <wp:extent cx="19399" cy="12923"/>
                  <wp:effectExtent l="0" t="0" r="0" b="0"/>
                  <wp:docPr id="1901530" name="Picture 1901530"/>
                  <wp:cNvGraphicFramePr/>
                  <a:graphic xmlns:a="http://schemas.openxmlformats.org/drawingml/2006/main">
                    <a:graphicData uri="http://schemas.openxmlformats.org/drawingml/2006/picture">
                      <pic:pic xmlns:pic="http://schemas.openxmlformats.org/drawingml/2006/picture">
                        <pic:nvPicPr>
                          <pic:cNvPr id="1901530" name="Picture 1901530"/>
                          <pic:cNvPicPr/>
                        </pic:nvPicPr>
                        <pic:blipFill>
                          <a:blip r:embed="rId3333"/>
                          <a:stretch>
                            <a:fillRect/>
                          </a:stretch>
                        </pic:blipFill>
                        <pic:spPr>
                          <a:xfrm>
                            <a:off x="0" y="0"/>
                            <a:ext cx="19399" cy="12923"/>
                          </a:xfrm>
                          <a:prstGeom prst="rect">
                            <a:avLst/>
                          </a:prstGeom>
                        </pic:spPr>
                      </pic:pic>
                    </a:graphicData>
                  </a:graphic>
                </wp:inline>
              </w:drawing>
            </w:r>
            <w:r>
              <w:t xml:space="preserve"> </w:t>
            </w:r>
            <w:r>
              <w:rPr>
                <w:noProof/>
              </w:rPr>
              <w:drawing>
                <wp:inline distT="0" distB="0" distL="0" distR="0">
                  <wp:extent cx="6466" cy="6461"/>
                  <wp:effectExtent l="0" t="0" r="0" b="0"/>
                  <wp:docPr id="1901564" name="Picture 1901564"/>
                  <wp:cNvGraphicFramePr/>
                  <a:graphic xmlns:a="http://schemas.openxmlformats.org/drawingml/2006/main">
                    <a:graphicData uri="http://schemas.openxmlformats.org/drawingml/2006/picture">
                      <pic:pic xmlns:pic="http://schemas.openxmlformats.org/drawingml/2006/picture">
                        <pic:nvPicPr>
                          <pic:cNvPr id="1901564" name="Picture 1901564"/>
                          <pic:cNvPicPr/>
                        </pic:nvPicPr>
                        <pic:blipFill>
                          <a:blip r:embed="rId19"/>
                          <a:stretch>
                            <a:fillRect/>
                          </a:stretch>
                        </pic:blipFill>
                        <pic:spPr>
                          <a:xfrm>
                            <a:off x="0" y="0"/>
                            <a:ext cx="6466" cy="6461"/>
                          </a:xfrm>
                          <a:prstGeom prst="rect">
                            <a:avLst/>
                          </a:prstGeom>
                        </pic:spPr>
                      </pic:pic>
                    </a:graphicData>
                  </a:graphic>
                </wp:inline>
              </w:drawing>
            </w:r>
            <w:r>
              <w:t xml:space="preserve"> </w:t>
            </w:r>
            <w:r>
              <w:rPr>
                <w:noProof/>
              </w:rPr>
              <w:drawing>
                <wp:inline distT="0" distB="0" distL="0" distR="0">
                  <wp:extent cx="6466" cy="6462"/>
                  <wp:effectExtent l="0" t="0" r="0" b="0"/>
                  <wp:docPr id="1901573" name="Picture 1901573"/>
                  <wp:cNvGraphicFramePr/>
                  <a:graphic xmlns:a="http://schemas.openxmlformats.org/drawingml/2006/main">
                    <a:graphicData uri="http://schemas.openxmlformats.org/drawingml/2006/picture">
                      <pic:pic xmlns:pic="http://schemas.openxmlformats.org/drawingml/2006/picture">
                        <pic:nvPicPr>
                          <pic:cNvPr id="1901573" name="Picture 1901573"/>
                          <pic:cNvPicPr/>
                        </pic:nvPicPr>
                        <pic:blipFill>
                          <a:blip r:embed="rId592"/>
                          <a:stretch>
                            <a:fillRect/>
                          </a:stretch>
                        </pic:blipFill>
                        <pic:spPr>
                          <a:xfrm>
                            <a:off x="0" y="0"/>
                            <a:ext cx="6466" cy="6462"/>
                          </a:xfrm>
                          <a:prstGeom prst="rect">
                            <a:avLst/>
                          </a:prstGeom>
                        </pic:spPr>
                      </pic:pic>
                    </a:graphicData>
                  </a:graphic>
                </wp:inline>
              </w:drawing>
            </w:r>
            <w:r>
              <w:rPr>
                <w:noProof/>
              </w:rPr>
              <w:drawing>
                <wp:inline distT="0" distB="0" distL="0" distR="0">
                  <wp:extent cx="12933" cy="6462"/>
                  <wp:effectExtent l="0" t="0" r="0" b="0"/>
                  <wp:docPr id="1901539" name="Picture 1901539"/>
                  <wp:cNvGraphicFramePr/>
                  <a:graphic xmlns:a="http://schemas.openxmlformats.org/drawingml/2006/main">
                    <a:graphicData uri="http://schemas.openxmlformats.org/drawingml/2006/picture">
                      <pic:pic xmlns:pic="http://schemas.openxmlformats.org/drawingml/2006/picture">
                        <pic:nvPicPr>
                          <pic:cNvPr id="1901539" name="Picture 1901539"/>
                          <pic:cNvPicPr/>
                        </pic:nvPicPr>
                        <pic:blipFill>
                          <a:blip r:embed="rId3334"/>
                          <a:stretch>
                            <a:fillRect/>
                          </a:stretch>
                        </pic:blipFill>
                        <pic:spPr>
                          <a:xfrm>
                            <a:off x="0" y="0"/>
                            <a:ext cx="12933" cy="6462"/>
                          </a:xfrm>
                          <a:prstGeom prst="rect">
                            <a:avLst/>
                          </a:prstGeom>
                        </pic:spPr>
                      </pic:pic>
                    </a:graphicData>
                  </a:graphic>
                </wp:inline>
              </w:drawing>
            </w:r>
            <w:r>
              <w:t xml:space="preserve"> </w:t>
            </w:r>
            <w:r>
              <w:rPr>
                <w:noProof/>
              </w:rPr>
              <w:drawing>
                <wp:inline distT="0" distB="0" distL="0" distR="0">
                  <wp:extent cx="12933" cy="6462"/>
                  <wp:effectExtent l="0" t="0" r="0" b="0"/>
                  <wp:docPr id="1901534" name="Picture 1901534"/>
                  <wp:cNvGraphicFramePr/>
                  <a:graphic xmlns:a="http://schemas.openxmlformats.org/drawingml/2006/main">
                    <a:graphicData uri="http://schemas.openxmlformats.org/drawingml/2006/picture">
                      <pic:pic xmlns:pic="http://schemas.openxmlformats.org/drawingml/2006/picture">
                        <pic:nvPicPr>
                          <pic:cNvPr id="1901534" name="Picture 1901534"/>
                          <pic:cNvPicPr/>
                        </pic:nvPicPr>
                        <pic:blipFill>
                          <a:blip r:embed="rId3335"/>
                          <a:stretch>
                            <a:fillRect/>
                          </a:stretch>
                        </pic:blipFill>
                        <pic:spPr>
                          <a:xfrm>
                            <a:off x="0" y="0"/>
                            <a:ext cx="12933" cy="6462"/>
                          </a:xfrm>
                          <a:prstGeom prst="rect">
                            <a:avLst/>
                          </a:prstGeom>
                        </pic:spPr>
                      </pic:pic>
                    </a:graphicData>
                  </a:graphic>
                </wp:inline>
              </w:drawing>
            </w:r>
            <w:r>
              <w:rPr>
                <w:noProof/>
              </w:rPr>
              <w:drawing>
                <wp:inline distT="0" distB="0" distL="0" distR="0">
                  <wp:extent cx="12933" cy="6462"/>
                  <wp:effectExtent l="0" t="0" r="0" b="0"/>
                  <wp:docPr id="1901505" name="Picture 1901505"/>
                  <wp:cNvGraphicFramePr/>
                  <a:graphic xmlns:a="http://schemas.openxmlformats.org/drawingml/2006/main">
                    <a:graphicData uri="http://schemas.openxmlformats.org/drawingml/2006/picture">
                      <pic:pic xmlns:pic="http://schemas.openxmlformats.org/drawingml/2006/picture">
                        <pic:nvPicPr>
                          <pic:cNvPr id="1901505" name="Picture 1901505"/>
                          <pic:cNvPicPr/>
                        </pic:nvPicPr>
                        <pic:blipFill>
                          <a:blip r:embed="rId1072"/>
                          <a:stretch>
                            <a:fillRect/>
                          </a:stretch>
                        </pic:blipFill>
                        <pic:spPr>
                          <a:xfrm>
                            <a:off x="0" y="0"/>
                            <a:ext cx="12933" cy="6462"/>
                          </a:xfrm>
                          <a:prstGeom prst="rect">
                            <a:avLst/>
                          </a:prstGeom>
                        </pic:spPr>
                      </pic:pic>
                    </a:graphicData>
                  </a:graphic>
                </wp:inline>
              </w:drawing>
            </w:r>
            <w:r>
              <w:rPr>
                <w:noProof/>
              </w:rPr>
              <w:drawing>
                <wp:inline distT="0" distB="0" distL="0" distR="0">
                  <wp:extent cx="12933" cy="6462"/>
                  <wp:effectExtent l="0" t="0" r="0" b="0"/>
                  <wp:docPr id="1901535" name="Picture 1901535"/>
                  <wp:cNvGraphicFramePr/>
                  <a:graphic xmlns:a="http://schemas.openxmlformats.org/drawingml/2006/main">
                    <a:graphicData uri="http://schemas.openxmlformats.org/drawingml/2006/picture">
                      <pic:pic xmlns:pic="http://schemas.openxmlformats.org/drawingml/2006/picture">
                        <pic:nvPicPr>
                          <pic:cNvPr id="1901535" name="Picture 1901535"/>
                          <pic:cNvPicPr/>
                        </pic:nvPicPr>
                        <pic:blipFill>
                          <a:blip r:embed="rId1356"/>
                          <a:stretch>
                            <a:fillRect/>
                          </a:stretch>
                        </pic:blipFill>
                        <pic:spPr>
                          <a:xfrm>
                            <a:off x="0" y="0"/>
                            <a:ext cx="12933" cy="6462"/>
                          </a:xfrm>
                          <a:prstGeom prst="rect">
                            <a:avLst/>
                          </a:prstGeom>
                        </pic:spPr>
                      </pic:pic>
                    </a:graphicData>
                  </a:graphic>
                </wp:inline>
              </w:drawing>
            </w:r>
            <w:r>
              <w:t xml:space="preserve">  </w:t>
            </w:r>
            <w:r>
              <w:rPr>
                <w:noProof/>
              </w:rPr>
              <w:drawing>
                <wp:inline distT="0" distB="0" distL="0" distR="0">
                  <wp:extent cx="12933" cy="12923"/>
                  <wp:effectExtent l="0" t="0" r="0" b="0"/>
                  <wp:docPr id="1901524" name="Picture 1901524"/>
                  <wp:cNvGraphicFramePr/>
                  <a:graphic xmlns:a="http://schemas.openxmlformats.org/drawingml/2006/main">
                    <a:graphicData uri="http://schemas.openxmlformats.org/drawingml/2006/picture">
                      <pic:pic xmlns:pic="http://schemas.openxmlformats.org/drawingml/2006/picture">
                        <pic:nvPicPr>
                          <pic:cNvPr id="1901524" name="Picture 1901524"/>
                          <pic:cNvPicPr/>
                        </pic:nvPicPr>
                        <pic:blipFill>
                          <a:blip r:embed="rId3336"/>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32332" cy="12923"/>
                  <wp:effectExtent l="0" t="0" r="0" b="0"/>
                  <wp:docPr id="1901527" name="Picture 1901527"/>
                  <wp:cNvGraphicFramePr/>
                  <a:graphic xmlns:a="http://schemas.openxmlformats.org/drawingml/2006/main">
                    <a:graphicData uri="http://schemas.openxmlformats.org/drawingml/2006/picture">
                      <pic:pic xmlns:pic="http://schemas.openxmlformats.org/drawingml/2006/picture">
                        <pic:nvPicPr>
                          <pic:cNvPr id="1901527" name="Picture 1901527"/>
                          <pic:cNvPicPr/>
                        </pic:nvPicPr>
                        <pic:blipFill>
                          <a:blip r:embed="rId3337"/>
                          <a:stretch>
                            <a:fillRect/>
                          </a:stretch>
                        </pic:blipFill>
                        <pic:spPr>
                          <a:xfrm>
                            <a:off x="0" y="0"/>
                            <a:ext cx="32332" cy="12923"/>
                          </a:xfrm>
                          <a:prstGeom prst="rect">
                            <a:avLst/>
                          </a:prstGeom>
                        </pic:spPr>
                      </pic:pic>
                    </a:graphicData>
                  </a:graphic>
                </wp:inline>
              </w:drawing>
            </w:r>
            <w:r>
              <w:t xml:space="preserve"> </w:t>
            </w:r>
            <w:r>
              <w:rPr>
                <w:noProof/>
              </w:rPr>
              <w:drawing>
                <wp:inline distT="0" distB="0" distL="0" distR="0">
                  <wp:extent cx="12933" cy="12923"/>
                  <wp:effectExtent l="0" t="0" r="0" b="0"/>
                  <wp:docPr id="1901523" name="Picture 1901523"/>
                  <wp:cNvGraphicFramePr/>
                  <a:graphic xmlns:a="http://schemas.openxmlformats.org/drawingml/2006/main">
                    <a:graphicData uri="http://schemas.openxmlformats.org/drawingml/2006/picture">
                      <pic:pic xmlns:pic="http://schemas.openxmlformats.org/drawingml/2006/picture">
                        <pic:nvPicPr>
                          <pic:cNvPr id="1901523" name="Picture 1901523"/>
                          <pic:cNvPicPr/>
                        </pic:nvPicPr>
                        <pic:blipFill>
                          <a:blip r:embed="rId3338"/>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38798" cy="19384"/>
                  <wp:effectExtent l="0" t="0" r="0" b="0"/>
                  <wp:docPr id="1901520" name="Picture 1901520"/>
                  <wp:cNvGraphicFramePr/>
                  <a:graphic xmlns:a="http://schemas.openxmlformats.org/drawingml/2006/main">
                    <a:graphicData uri="http://schemas.openxmlformats.org/drawingml/2006/picture">
                      <pic:pic xmlns:pic="http://schemas.openxmlformats.org/drawingml/2006/picture">
                        <pic:nvPicPr>
                          <pic:cNvPr id="1901520" name="Picture 1901520"/>
                          <pic:cNvPicPr/>
                        </pic:nvPicPr>
                        <pic:blipFill>
                          <a:blip r:embed="rId3339"/>
                          <a:stretch>
                            <a:fillRect/>
                          </a:stretch>
                        </pic:blipFill>
                        <pic:spPr>
                          <a:xfrm>
                            <a:off x="0" y="0"/>
                            <a:ext cx="38798" cy="19384"/>
                          </a:xfrm>
                          <a:prstGeom prst="rect">
                            <a:avLst/>
                          </a:prstGeom>
                        </pic:spPr>
                      </pic:pic>
                    </a:graphicData>
                  </a:graphic>
                </wp:inline>
              </w:drawing>
            </w:r>
            <w:r>
              <w:rPr>
                <w:noProof/>
              </w:rPr>
              <w:drawing>
                <wp:inline distT="0" distB="0" distL="0" distR="0">
                  <wp:extent cx="12933" cy="12923"/>
                  <wp:effectExtent l="0" t="0" r="0" b="0"/>
                  <wp:docPr id="1901567" name="Picture 1901567"/>
                  <wp:cNvGraphicFramePr/>
                  <a:graphic xmlns:a="http://schemas.openxmlformats.org/drawingml/2006/main">
                    <a:graphicData uri="http://schemas.openxmlformats.org/drawingml/2006/picture">
                      <pic:pic xmlns:pic="http://schemas.openxmlformats.org/drawingml/2006/picture">
                        <pic:nvPicPr>
                          <pic:cNvPr id="1901567" name="Picture 1901567"/>
                          <pic:cNvPicPr/>
                        </pic:nvPicPr>
                        <pic:blipFill>
                          <a:blip r:embed="rId3340"/>
                          <a:stretch>
                            <a:fillRect/>
                          </a:stretch>
                        </pic:blipFill>
                        <pic:spPr>
                          <a:xfrm>
                            <a:off x="0" y="0"/>
                            <a:ext cx="12933" cy="12923"/>
                          </a:xfrm>
                          <a:prstGeom prst="rect">
                            <a:avLst/>
                          </a:prstGeom>
                        </pic:spPr>
                      </pic:pic>
                    </a:graphicData>
                  </a:graphic>
                </wp:inline>
              </w:drawing>
            </w:r>
            <w:r>
              <w:t xml:space="preserve"> </w:t>
            </w:r>
            <w:r>
              <w:rPr>
                <w:noProof/>
              </w:rPr>
              <w:drawing>
                <wp:inline distT="0" distB="0" distL="0" distR="0">
                  <wp:extent cx="12933" cy="6461"/>
                  <wp:effectExtent l="0" t="0" r="0" b="0"/>
                  <wp:docPr id="1901545" name="Picture 1901545"/>
                  <wp:cNvGraphicFramePr/>
                  <a:graphic xmlns:a="http://schemas.openxmlformats.org/drawingml/2006/main">
                    <a:graphicData uri="http://schemas.openxmlformats.org/drawingml/2006/picture">
                      <pic:pic xmlns:pic="http://schemas.openxmlformats.org/drawingml/2006/picture">
                        <pic:nvPicPr>
                          <pic:cNvPr id="1901545" name="Picture 1901545"/>
                          <pic:cNvPicPr/>
                        </pic:nvPicPr>
                        <pic:blipFill>
                          <a:blip r:embed="rId3341"/>
                          <a:stretch>
                            <a:fillRect/>
                          </a:stretch>
                        </pic:blipFill>
                        <pic:spPr>
                          <a:xfrm>
                            <a:off x="0" y="0"/>
                            <a:ext cx="12933" cy="6461"/>
                          </a:xfrm>
                          <a:prstGeom prst="rect">
                            <a:avLst/>
                          </a:prstGeom>
                        </pic:spPr>
                      </pic:pic>
                    </a:graphicData>
                  </a:graphic>
                </wp:inline>
              </w:drawing>
            </w:r>
            <w:r>
              <w:t xml:space="preserve"> </w:t>
            </w:r>
            <w:r>
              <w:rPr>
                <w:noProof/>
              </w:rPr>
              <w:drawing>
                <wp:inline distT="0" distB="0" distL="0" distR="0">
                  <wp:extent cx="6467" cy="6461"/>
                  <wp:effectExtent l="0" t="0" r="0" b="0"/>
                  <wp:docPr id="1901546" name="Picture 1901546"/>
                  <wp:cNvGraphicFramePr/>
                  <a:graphic xmlns:a="http://schemas.openxmlformats.org/drawingml/2006/main">
                    <a:graphicData uri="http://schemas.openxmlformats.org/drawingml/2006/picture">
                      <pic:pic xmlns:pic="http://schemas.openxmlformats.org/drawingml/2006/picture">
                        <pic:nvPicPr>
                          <pic:cNvPr id="1901546" name="Picture 1901546"/>
                          <pic:cNvPicPr/>
                        </pic:nvPicPr>
                        <pic:blipFill>
                          <a:blip r:embed="rId1055"/>
                          <a:stretch>
                            <a:fillRect/>
                          </a:stretch>
                        </pic:blipFill>
                        <pic:spPr>
                          <a:xfrm>
                            <a:off x="0" y="0"/>
                            <a:ext cx="6467" cy="6461"/>
                          </a:xfrm>
                          <a:prstGeom prst="rect">
                            <a:avLst/>
                          </a:prstGeom>
                        </pic:spPr>
                      </pic:pic>
                    </a:graphicData>
                  </a:graphic>
                </wp:inline>
              </w:drawing>
            </w:r>
            <w:r>
              <w:t xml:space="preserve"> </w:t>
            </w:r>
            <w:r>
              <w:rPr>
                <w:noProof/>
              </w:rPr>
              <w:drawing>
                <wp:inline distT="0" distB="0" distL="0" distR="0">
                  <wp:extent cx="6466" cy="12923"/>
                  <wp:effectExtent l="0" t="0" r="0" b="0"/>
                  <wp:docPr id="1901570" name="Picture 1901570"/>
                  <wp:cNvGraphicFramePr/>
                  <a:graphic xmlns:a="http://schemas.openxmlformats.org/drawingml/2006/main">
                    <a:graphicData uri="http://schemas.openxmlformats.org/drawingml/2006/picture">
                      <pic:pic xmlns:pic="http://schemas.openxmlformats.org/drawingml/2006/picture">
                        <pic:nvPicPr>
                          <pic:cNvPr id="1901570" name="Picture 1901570"/>
                          <pic:cNvPicPr/>
                        </pic:nvPicPr>
                        <pic:blipFill>
                          <a:blip r:embed="rId3342"/>
                          <a:stretch>
                            <a:fillRect/>
                          </a:stretch>
                        </pic:blipFill>
                        <pic:spPr>
                          <a:xfrm>
                            <a:off x="0" y="0"/>
                            <a:ext cx="6466" cy="12923"/>
                          </a:xfrm>
                          <a:prstGeom prst="rect">
                            <a:avLst/>
                          </a:prstGeom>
                        </pic:spPr>
                      </pic:pic>
                    </a:graphicData>
                  </a:graphic>
                </wp:inline>
              </w:drawing>
            </w:r>
            <w:r>
              <w:t xml:space="preserve"> </w:t>
            </w:r>
            <w:r>
              <w:rPr>
                <w:noProof/>
              </w:rPr>
              <w:drawing>
                <wp:inline distT="0" distB="0" distL="0" distR="0">
                  <wp:extent cx="6466" cy="6462"/>
                  <wp:effectExtent l="0" t="0" r="0" b="0"/>
                  <wp:docPr id="1901531" name="Picture 1901531"/>
                  <wp:cNvGraphicFramePr/>
                  <a:graphic xmlns:a="http://schemas.openxmlformats.org/drawingml/2006/main">
                    <a:graphicData uri="http://schemas.openxmlformats.org/drawingml/2006/picture">
                      <pic:pic xmlns:pic="http://schemas.openxmlformats.org/drawingml/2006/picture">
                        <pic:nvPicPr>
                          <pic:cNvPr id="1901531" name="Picture 1901531"/>
                          <pic:cNvPicPr/>
                        </pic:nvPicPr>
                        <pic:blipFill>
                          <a:blip r:embed="rId685"/>
                          <a:stretch>
                            <a:fillRect/>
                          </a:stretch>
                        </pic:blipFill>
                        <pic:spPr>
                          <a:xfrm>
                            <a:off x="0" y="0"/>
                            <a:ext cx="6466" cy="6462"/>
                          </a:xfrm>
                          <a:prstGeom prst="rect">
                            <a:avLst/>
                          </a:prstGeom>
                        </pic:spPr>
                      </pic:pic>
                    </a:graphicData>
                  </a:graphic>
                </wp:inline>
              </w:drawing>
            </w:r>
          </w:p>
        </w:tc>
      </w:tr>
    </w:tbl>
    <w:p w:rsidR="004A1D4E" w:rsidRDefault="009A508B">
      <w:pPr>
        <w:spacing w:after="471"/>
        <w:ind w:left="10" w:firstLine="356"/>
        <w:jc w:val="both"/>
      </w:pPr>
      <w:r>
        <w:rPr>
          <w:noProof/>
        </w:rPr>
        <w:drawing>
          <wp:anchor distT="0" distB="0" distL="114300" distR="114300" simplePos="0" relativeHeight="252381184" behindDoc="0" locked="0" layoutInCell="1" allowOverlap="0">
            <wp:simplePos x="0" y="0"/>
            <wp:positionH relativeFrom="column">
              <wp:posOffset>433248</wp:posOffset>
            </wp:positionH>
            <wp:positionV relativeFrom="paragraph">
              <wp:posOffset>1987251</wp:posOffset>
            </wp:positionV>
            <wp:extent cx="4351885" cy="32307"/>
            <wp:effectExtent l="0" t="0" r="0" b="0"/>
            <wp:wrapSquare wrapText="bothSides"/>
            <wp:docPr id="3118706" name="Picture 3118706"/>
            <wp:cNvGraphicFramePr/>
            <a:graphic xmlns:a="http://schemas.openxmlformats.org/drawingml/2006/main">
              <a:graphicData uri="http://schemas.openxmlformats.org/drawingml/2006/picture">
                <pic:pic xmlns:pic="http://schemas.openxmlformats.org/drawingml/2006/picture">
                  <pic:nvPicPr>
                    <pic:cNvPr id="3118706" name="Picture 3118706"/>
                    <pic:cNvPicPr/>
                  </pic:nvPicPr>
                  <pic:blipFill>
                    <a:blip r:embed="rId3343"/>
                    <a:stretch>
                      <a:fillRect/>
                    </a:stretch>
                  </pic:blipFill>
                  <pic:spPr>
                    <a:xfrm>
                      <a:off x="0" y="0"/>
                      <a:ext cx="4351885" cy="32307"/>
                    </a:xfrm>
                    <a:prstGeom prst="rect">
                      <a:avLst/>
                    </a:prstGeom>
                  </pic:spPr>
                </pic:pic>
              </a:graphicData>
            </a:graphic>
          </wp:anchor>
        </w:drawing>
      </w:r>
      <w:r>
        <w:rPr>
          <w:sz w:val="18"/>
        </w:rPr>
        <w:t>因数据结构的相关概念、技术和思想等内容太过繁杂，为了方便读者迅速查找定位相关内容，持提供关键词索引．本索引按照字母顺序排序，相关概念通常提供概念定义的页码，其他内容提供其所在的重点贝码，注意重要内容页码可能不止一处，</w:t>
      </w:r>
    </w:p>
    <w:p w:rsidR="004A1D4E" w:rsidRDefault="009A508B">
      <w:pPr>
        <w:tabs>
          <w:tab w:val="center" w:pos="2357"/>
          <w:tab w:val="center" w:pos="6752"/>
        </w:tabs>
        <w:spacing w:before="114" w:after="4" w:line="262" w:lineRule="auto"/>
      </w:pPr>
      <w:r>
        <w:rPr>
          <w:noProof/>
        </w:rPr>
        <mc:AlternateContent>
          <mc:Choice Requires="wpg">
            <w:drawing>
              <wp:anchor distT="0" distB="0" distL="114300" distR="114300" simplePos="0" relativeHeight="252382208" behindDoc="0" locked="0" layoutInCell="1" allowOverlap="1">
                <wp:simplePos x="0" y="0"/>
                <wp:positionH relativeFrom="column">
                  <wp:posOffset>12933</wp:posOffset>
                </wp:positionH>
                <wp:positionV relativeFrom="paragraph">
                  <wp:posOffset>-20483</wp:posOffset>
                </wp:positionV>
                <wp:extent cx="5477037" cy="4161144"/>
                <wp:effectExtent l="0" t="0" r="0" b="0"/>
                <wp:wrapSquare wrapText="bothSides"/>
                <wp:docPr id="3105640" name="Group 3105640"/>
                <wp:cNvGraphicFramePr/>
                <a:graphic xmlns:a="http://schemas.openxmlformats.org/drawingml/2006/main">
                  <a:graphicData uri="http://schemas.microsoft.com/office/word/2010/wordprocessingGroup">
                    <wpg:wgp>
                      <wpg:cNvGrpSpPr/>
                      <wpg:grpSpPr>
                        <a:xfrm>
                          <a:off x="0" y="0"/>
                          <a:ext cx="5477037" cy="4161144"/>
                          <a:chOff x="0" y="0"/>
                          <a:chExt cx="5477037" cy="4161144"/>
                        </a:xfrm>
                      </wpg:grpSpPr>
                      <pic:pic xmlns:pic="http://schemas.openxmlformats.org/drawingml/2006/picture">
                        <pic:nvPicPr>
                          <pic:cNvPr id="3118708" name="Picture 3118708"/>
                          <pic:cNvPicPr/>
                        </pic:nvPicPr>
                        <pic:blipFill>
                          <a:blip r:embed="rId3344"/>
                          <a:stretch>
                            <a:fillRect/>
                          </a:stretch>
                        </pic:blipFill>
                        <pic:spPr>
                          <a:xfrm>
                            <a:off x="0" y="161535"/>
                            <a:ext cx="5477037" cy="3999609"/>
                          </a:xfrm>
                          <a:prstGeom prst="rect">
                            <a:avLst/>
                          </a:prstGeom>
                        </pic:spPr>
                      </pic:pic>
                      <wps:wsp>
                        <wps:cNvPr id="1897605" name="Rectangle 1897605"/>
                        <wps:cNvSpPr/>
                        <wps:spPr>
                          <a:xfrm>
                            <a:off x="51731" y="32307"/>
                            <a:ext cx="245109" cy="146093"/>
                          </a:xfrm>
                          <a:prstGeom prst="rect">
                            <a:avLst/>
                          </a:prstGeom>
                          <a:ln>
                            <a:noFill/>
                          </a:ln>
                        </wps:spPr>
                        <wps:txbx>
                          <w:txbxContent>
                            <w:p w:rsidR="004A1D4E" w:rsidRDefault="009A508B">
                              <w:r>
                                <w:rPr>
                                  <w:sz w:val="12"/>
                                </w:rPr>
                                <w:t>AOV</w:t>
                              </w:r>
                            </w:p>
                          </w:txbxContent>
                        </wps:txbx>
                        <wps:bodyPr horzOverflow="overflow" vert="horz" lIns="0" tIns="0" rIns="0" bIns="0" rtlCol="0">
                          <a:noAutofit/>
                        </wps:bodyPr>
                      </wps:wsp>
                      <wps:wsp>
                        <wps:cNvPr id="1897606" name="Rectangle 1897606"/>
                        <wps:cNvSpPr/>
                        <wps:spPr>
                          <a:xfrm>
                            <a:off x="236023" y="32307"/>
                            <a:ext cx="150505" cy="146092"/>
                          </a:xfrm>
                          <a:prstGeom prst="rect">
                            <a:avLst/>
                          </a:prstGeom>
                          <a:ln>
                            <a:noFill/>
                          </a:ln>
                        </wps:spPr>
                        <wps:txbx>
                          <w:txbxContent>
                            <w:p w:rsidR="004A1D4E" w:rsidRDefault="009A508B">
                              <w:r>
                                <w:rPr>
                                  <w:sz w:val="18"/>
                                </w:rPr>
                                <w:t>网</w:t>
                              </w:r>
                            </w:p>
                          </w:txbxContent>
                        </wps:txbx>
                        <wps:bodyPr horzOverflow="overflow" vert="horz" lIns="0" tIns="0" rIns="0" bIns="0" rtlCol="0">
                          <a:noAutofit/>
                        </wps:bodyPr>
                      </wps:wsp>
                      <wps:wsp>
                        <wps:cNvPr id="1897716" name="Rectangle 1897716"/>
                        <wps:cNvSpPr/>
                        <wps:spPr>
                          <a:xfrm>
                            <a:off x="2832281" y="12923"/>
                            <a:ext cx="141905" cy="163278"/>
                          </a:xfrm>
                          <a:prstGeom prst="rect">
                            <a:avLst/>
                          </a:prstGeom>
                          <a:ln>
                            <a:noFill/>
                          </a:ln>
                        </wps:spPr>
                        <wps:txbx>
                          <w:txbxContent>
                            <w:p w:rsidR="004A1D4E" w:rsidRDefault="009A508B">
                              <w:r>
                                <w:rPr>
                                  <w:sz w:val="16"/>
                                </w:rPr>
                                <w:t>倒</w:t>
                              </w:r>
                            </w:p>
                          </w:txbxContent>
                        </wps:txbx>
                        <wps:bodyPr horzOverflow="overflow" vert="horz" lIns="0" tIns="0" rIns="0" bIns="0" rtlCol="0">
                          <a:noAutofit/>
                        </wps:bodyPr>
                      </wps:wsp>
                      <wps:wsp>
                        <wps:cNvPr id="1897717" name="Rectangle 1897717"/>
                        <wps:cNvSpPr/>
                        <wps:spPr>
                          <a:xfrm>
                            <a:off x="2938977" y="19384"/>
                            <a:ext cx="154805" cy="154685"/>
                          </a:xfrm>
                          <a:prstGeom prst="rect">
                            <a:avLst/>
                          </a:prstGeom>
                          <a:ln>
                            <a:noFill/>
                          </a:ln>
                        </wps:spPr>
                        <wps:txbx>
                          <w:txbxContent>
                            <w:p w:rsidR="004A1D4E" w:rsidRDefault="009A508B">
                              <w:r>
                                <w:rPr>
                                  <w:sz w:val="16"/>
                                </w:rPr>
                                <w:t>排</w:t>
                              </w:r>
                            </w:p>
                          </w:txbxContent>
                        </wps:txbx>
                        <wps:bodyPr horzOverflow="overflow" vert="horz" lIns="0" tIns="0" rIns="0" bIns="0" rtlCol="0">
                          <a:noAutofit/>
                        </wps:bodyPr>
                      </wps:wsp>
                      <wps:wsp>
                        <wps:cNvPr id="1897718" name="Rectangle 1897718"/>
                        <wps:cNvSpPr/>
                        <wps:spPr>
                          <a:xfrm>
                            <a:off x="3055372" y="0"/>
                            <a:ext cx="146206" cy="180467"/>
                          </a:xfrm>
                          <a:prstGeom prst="rect">
                            <a:avLst/>
                          </a:prstGeom>
                          <a:ln>
                            <a:noFill/>
                          </a:ln>
                        </wps:spPr>
                        <wps:txbx>
                          <w:txbxContent>
                            <w:p w:rsidR="004A1D4E" w:rsidRDefault="009A508B">
                              <w:r>
                                <w:rPr>
                                  <w:sz w:val="14"/>
                                </w:rPr>
                                <w:t>索</w:t>
                              </w:r>
                            </w:p>
                          </w:txbxContent>
                        </wps:txbx>
                        <wps:bodyPr horzOverflow="overflow" vert="horz" lIns="0" tIns="0" rIns="0" bIns="0" rtlCol="0">
                          <a:noAutofit/>
                        </wps:bodyPr>
                      </wps:wsp>
                      <wps:wsp>
                        <wps:cNvPr id="1897719" name="Rectangle 1897719"/>
                        <wps:cNvSpPr/>
                        <wps:spPr>
                          <a:xfrm>
                            <a:off x="3165301" y="12923"/>
                            <a:ext cx="124704" cy="163278"/>
                          </a:xfrm>
                          <a:prstGeom prst="rect">
                            <a:avLst/>
                          </a:prstGeom>
                          <a:ln>
                            <a:noFill/>
                          </a:ln>
                        </wps:spPr>
                        <wps:txbx>
                          <w:txbxContent>
                            <w:p w:rsidR="004A1D4E" w:rsidRDefault="009A508B">
                              <w:r>
                                <w:rPr>
                                  <w:sz w:val="16"/>
                                </w:rPr>
                                <w:t>引</w:t>
                              </w:r>
                            </w:p>
                          </w:txbxContent>
                        </wps:txbx>
                        <wps:bodyPr horzOverflow="overflow" vert="horz" lIns="0" tIns="0" rIns="0" bIns="0" rtlCol="0">
                          <a:noAutofit/>
                        </wps:bodyPr>
                      </wps:wsp>
                    </wpg:wgp>
                  </a:graphicData>
                </a:graphic>
              </wp:anchor>
            </w:drawing>
          </mc:Choice>
          <mc:Fallback>
            <w:pict>
              <v:group id="Group 3105640" o:spid="_x0000_s2423" style="position:absolute;margin-left:1pt;margin-top:-1.6pt;width:431.25pt;height:327.65pt;z-index:252382208;mso-position-horizontal-relative:text;mso-position-vertical-relative:text" coordsize="54770,416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">
                <v:shape id="Picture 3118708" o:spid="_x0000_s2424" type="#_x0000_t75" style="position:absolute;top:1615;width:54770;height:3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">
                  <v:imagedata r:id="rId3345" o:title=""/>
                </v:shape>
                <v:rect id="Rectangle 1897605" o:spid="_x0000_s2425" style="position:absolute;left:517;top:323;width:245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" filled="f" stroked="f">
                  <v:textbox inset="0,0,0,0">
                    <w:txbxContent>
                      <w:p w:rsidR="004A1D4E" w:rsidRDefault="009A508B">
                        <w:r>
                          <w:rPr>
                            <w:sz w:val="12"/>
                          </w:rPr>
                          <w:t>AOV</w:t>
                        </w:r>
                      </w:p>
                    </w:txbxContent>
                  </v:textbox>
                </v:rect>
                <v:rect id="Rectangle 1897606" o:spid="_x0000_s2426" style="position:absolute;left:2360;top:323;width:15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" filled="f" stroked="f">
                  <v:textbox inset="0,0,0,0">
                    <w:txbxContent>
                      <w:p w:rsidR="004A1D4E" w:rsidRDefault="009A508B">
                        <w:r>
                          <w:rPr>
                            <w:sz w:val="18"/>
                          </w:rPr>
                          <w:t>网</w:t>
                        </w:r>
                      </w:p>
                    </w:txbxContent>
                  </v:textbox>
                </v:rect>
                <v:rect id="Rectangle 1897716" o:spid="_x0000_s2427" style="position:absolute;left:28322;top:129;width:141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" filled="f" stroked="f">
                  <v:textbox inset="0,0,0,0">
                    <w:txbxContent>
                      <w:p w:rsidR="004A1D4E" w:rsidRDefault="009A508B">
                        <w:r>
                          <w:rPr>
                            <w:sz w:val="16"/>
                          </w:rPr>
                          <w:t>倒</w:t>
                        </w:r>
                      </w:p>
                    </w:txbxContent>
                  </v:textbox>
                </v:rect>
                <v:rect id="Rectangle 1897717" o:spid="_x0000_s2428" style="position:absolute;left:29389;top:193;width:15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" filled="f" stroked="f">
                  <v:textbox inset="0,0,0,0">
                    <w:txbxContent>
                      <w:p w:rsidR="004A1D4E" w:rsidRDefault="009A508B">
                        <w:r>
                          <w:rPr>
                            <w:sz w:val="16"/>
                          </w:rPr>
                          <w:t>排</w:t>
                        </w:r>
                      </w:p>
                    </w:txbxContent>
                  </v:textbox>
                </v:rect>
                <v:rect id="Rectangle 1897718" o:spid="_x0000_s2429" style="position:absolute;left:30553;width:1462;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" filled="f" stroked="f">
                  <v:textbox inset="0,0,0,0">
                    <w:txbxContent>
                      <w:p w:rsidR="004A1D4E" w:rsidRDefault="009A508B">
                        <w:r>
                          <w:rPr>
                            <w:sz w:val="14"/>
                          </w:rPr>
                          <w:t>索</w:t>
                        </w:r>
                      </w:p>
                    </w:txbxContent>
                  </v:textbox>
                </v:rect>
                <v:rect id="Rectangle 1897719" o:spid="_x0000_s2430" style="position:absolute;left:31653;top:129;width:124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" filled="f" stroked="f">
                  <v:textbox inset="0,0,0,0">
                    <w:txbxContent>
                      <w:p w:rsidR="004A1D4E" w:rsidRDefault="009A508B">
                        <w:r>
                          <w:rPr>
                            <w:sz w:val="16"/>
                          </w:rPr>
                          <w:t>引</w:t>
                        </w:r>
                      </w:p>
                    </w:txbxContent>
                  </v:textbox>
                </v:rect>
                <w10:wrap type="square"/>
              </v:group>
            </w:pict>
          </mc:Fallback>
        </mc:AlternateContent>
      </w:r>
      <w:r>
        <w:rPr>
          <w:sz w:val="16"/>
        </w:rPr>
        <w:tab/>
      </w:r>
      <w:r>
        <w:rPr>
          <w:sz w:val="16"/>
        </w:rPr>
        <w:t>27 ]</w:t>
      </w:r>
      <w:r>
        <w:rPr>
          <w:sz w:val="16"/>
        </w:rPr>
        <w:tab/>
        <w:t>312</w:t>
      </w:r>
    </w:p>
    <w:p w:rsidR="004A1D4E" w:rsidRDefault="009A508B">
      <w:pPr>
        <w:spacing w:after="4" w:line="262" w:lineRule="auto"/>
        <w:ind w:left="6629" w:hanging="10"/>
        <w:jc w:val="both"/>
      </w:pPr>
      <w:r>
        <w:rPr>
          <w:sz w:val="16"/>
        </w:rPr>
        <w:t>259</w:t>
      </w:r>
    </w:p>
    <w:p w:rsidR="004A1D4E" w:rsidRDefault="009A508B">
      <w:pPr>
        <w:spacing w:after="3"/>
        <w:ind w:left="6640"/>
        <w:jc w:val="both"/>
      </w:pPr>
      <w:r>
        <w:rPr>
          <w:sz w:val="18"/>
        </w:rPr>
        <w:t>103</w:t>
      </w:r>
    </w:p>
    <w:p w:rsidR="004A1D4E" w:rsidRDefault="009A508B">
      <w:pPr>
        <w:spacing w:after="3"/>
        <w:ind w:left="6629"/>
        <w:jc w:val="both"/>
      </w:pPr>
      <w:r>
        <w:rPr>
          <w:sz w:val="18"/>
        </w:rPr>
        <w:t>214</w:t>
      </w:r>
    </w:p>
    <w:p w:rsidR="004A1D4E" w:rsidRDefault="009A508B">
      <w:pPr>
        <w:spacing w:after="3"/>
        <w:ind w:left="6629"/>
        <w:jc w:val="both"/>
      </w:pPr>
      <w:r>
        <w:rPr>
          <w:sz w:val="18"/>
        </w:rPr>
        <w:t>217</w:t>
      </w:r>
    </w:p>
    <w:p w:rsidR="004A1D4E" w:rsidRDefault="009A508B">
      <w:pPr>
        <w:spacing w:after="255"/>
        <w:ind w:left="112" w:right="1334" w:firstLine="6517"/>
        <w:jc w:val="both"/>
      </w:pPr>
      <w:r>
        <w:rPr>
          <w:sz w:val="18"/>
        </w:rPr>
        <w:t xml:space="preserve">217 295 </w:t>
      </w:r>
      <w:r>
        <w:rPr>
          <w:sz w:val="18"/>
        </w:rPr>
        <w:t>边集数组层次层序遍历插值查找</w:t>
      </w:r>
    </w:p>
    <w:p w:rsidR="004A1D4E" w:rsidRDefault="009A508B">
      <w:pPr>
        <w:spacing w:after="3"/>
        <w:ind w:left="112"/>
        <w:jc w:val="both"/>
      </w:pPr>
      <w:r>
        <w:rPr>
          <w:sz w:val="18"/>
        </w:rPr>
        <w:t>查找表</w:t>
      </w:r>
    </w:p>
    <w:p w:rsidR="004A1D4E" w:rsidRDefault="009A508B">
      <w:pPr>
        <w:spacing w:after="4" w:line="262" w:lineRule="auto"/>
        <w:ind w:left="142" w:right="2841" w:hanging="10"/>
        <w:jc w:val="both"/>
      </w:pPr>
      <w:r>
        <w:rPr>
          <w:sz w:val="16"/>
        </w:rPr>
        <w:t>常数阶．</w:t>
      </w:r>
      <w:r>
        <w:rPr>
          <w:sz w:val="16"/>
        </w:rPr>
        <w:tab/>
      </w:r>
      <w:r>
        <w:rPr>
          <w:sz w:val="16"/>
        </w:rPr>
        <w:t>对數阶冲突</w:t>
      </w:r>
      <w:r>
        <w:rPr>
          <w:sz w:val="16"/>
        </w:rPr>
        <w:tab/>
      </w:r>
      <w:r>
        <w:rPr>
          <w:sz w:val="16"/>
        </w:rPr>
        <w:t>多路查找树抽象数据类型</w:t>
      </w:r>
      <w:r>
        <w:rPr>
          <w:sz w:val="16"/>
        </w:rPr>
        <w:tab/>
      </w:r>
      <w:r>
        <w:rPr>
          <w:sz w:val="16"/>
        </w:rPr>
        <w:t>二叉链表稠密索引</w:t>
      </w:r>
      <w:r>
        <w:rPr>
          <w:sz w:val="16"/>
        </w:rPr>
        <w:t xml:space="preserve"> 307 </w:t>
      </w:r>
      <w:r>
        <w:rPr>
          <w:sz w:val="16"/>
        </w:rPr>
        <w:t>二叉排序树</w:t>
      </w:r>
    </w:p>
    <w:tbl>
      <w:tblPr>
        <w:tblStyle w:val="TableGrid"/>
        <w:tblW w:w="1356" w:type="dxa"/>
        <w:tblInd w:w="-117" w:type="dxa"/>
        <w:tblCellMar>
          <w:top w:w="70" w:type="dxa"/>
          <w:left w:w="285" w:type="dxa"/>
          <w:bottom w:w="0" w:type="dxa"/>
          <w:right w:w="67" w:type="dxa"/>
        </w:tblCellMar>
        <w:tblLook w:val="04A0" w:firstRow="1" w:lastRow="0" w:firstColumn="1" w:lastColumn="0" w:noHBand="0" w:noVBand="1"/>
      </w:tblPr>
      <w:tblGrid>
        <w:gridCol w:w="494"/>
        <w:gridCol w:w="862"/>
      </w:tblGrid>
      <w:tr w:rsidR="004A1D4E">
        <w:trPr>
          <w:trHeight w:val="326"/>
        </w:trPr>
        <w:tc>
          <w:tcPr>
            <w:tcW w:w="494" w:type="dxa"/>
            <w:tcBorders>
              <w:top w:val="single" w:sz="2" w:space="0" w:color="000000"/>
              <w:left w:val="single" w:sz="2" w:space="0" w:color="000000"/>
              <w:bottom w:val="single" w:sz="2" w:space="0" w:color="000000"/>
              <w:right w:val="single" w:sz="2" w:space="0" w:color="000000"/>
            </w:tcBorders>
          </w:tcPr>
          <w:p w:rsidR="004A1D4E" w:rsidRDefault="004A1D4E"/>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pPr>
            <w:r>
              <w:rPr>
                <w:sz w:val="16"/>
              </w:rPr>
              <w:t>锯结构</w:t>
            </w:r>
          </w:p>
        </w:tc>
      </w:tr>
    </w:tbl>
    <w:p w:rsidR="004A1D4E" w:rsidRDefault="009A508B">
      <w:pPr>
        <w:spacing w:after="5959" w:line="262" w:lineRule="auto"/>
        <w:ind w:left="15" w:hanging="10"/>
        <w:jc w:val="both"/>
      </w:pPr>
      <w:r>
        <w:rPr>
          <w:sz w:val="16"/>
        </w:rPr>
        <w:t>关</w:t>
      </w:r>
    </w:p>
    <w:tbl>
      <w:tblPr>
        <w:tblStyle w:val="TableGrid"/>
        <w:tblpPr w:vertAnchor="text" w:tblpX="-70" w:tblpY="-6206"/>
        <w:tblOverlap w:val="never"/>
        <w:tblW w:w="8451" w:type="dxa"/>
        <w:tblInd w:w="0" w:type="dxa"/>
        <w:tblCellMar>
          <w:top w:w="0" w:type="dxa"/>
          <w:left w:w="19" w:type="dxa"/>
          <w:bottom w:w="0" w:type="dxa"/>
          <w:right w:w="0" w:type="dxa"/>
        </w:tblCellMar>
        <w:tblLook w:val="04A0" w:firstRow="1" w:lastRow="0" w:firstColumn="1" w:lastColumn="0" w:noHBand="0" w:noVBand="1"/>
      </w:tblPr>
      <w:tblGrid>
        <w:gridCol w:w="4448"/>
        <w:gridCol w:w="4186"/>
      </w:tblGrid>
      <w:tr w:rsidR="004A1D4E">
        <w:trPr>
          <w:trHeight w:val="168"/>
        </w:trPr>
        <w:tc>
          <w:tcPr>
            <w:tcW w:w="4276" w:type="dxa"/>
            <w:vMerge w:val="restart"/>
            <w:tcBorders>
              <w:top w:val="single" w:sz="2" w:space="0" w:color="000000"/>
              <w:left w:val="single" w:sz="2" w:space="0" w:color="000000"/>
              <w:bottom w:val="nil"/>
              <w:right w:val="single" w:sz="2" w:space="0" w:color="000000"/>
            </w:tcBorders>
          </w:tcPr>
          <w:p w:rsidR="004A1D4E" w:rsidRDefault="009A508B">
            <w:pPr>
              <w:spacing w:after="1460"/>
              <w:ind w:left="260"/>
            </w:pPr>
            <w:r>
              <w:rPr>
                <w:noProof/>
              </w:rPr>
              <mc:AlternateContent>
                <mc:Choice Requires="wpg">
                  <w:drawing>
                    <wp:anchor distT="0" distB="0" distL="114300" distR="114300" simplePos="0" relativeHeight="252383232" behindDoc="0" locked="0" layoutInCell="1" allowOverlap="1">
                      <wp:simplePos x="0" y="0"/>
                      <wp:positionH relativeFrom="column">
                        <wp:posOffset>37990</wp:posOffset>
                      </wp:positionH>
                      <wp:positionV relativeFrom="paragraph">
                        <wp:posOffset>-12922</wp:posOffset>
                      </wp:positionV>
                      <wp:extent cx="2812882" cy="1440893"/>
                      <wp:effectExtent l="0" t="0" r="0" b="0"/>
                      <wp:wrapSquare wrapText="bothSides"/>
                      <wp:docPr id="3110868" name="Group 3110868"/>
                      <wp:cNvGraphicFramePr/>
                      <a:graphic xmlns:a="http://schemas.openxmlformats.org/drawingml/2006/main">
                        <a:graphicData uri="http://schemas.microsoft.com/office/word/2010/wordprocessingGroup">
                          <wpg:wgp>
                            <wpg:cNvGrpSpPr/>
                            <wpg:grpSpPr>
                              <a:xfrm>
                                <a:off x="0" y="0"/>
                                <a:ext cx="2812882" cy="1440893"/>
                                <a:chOff x="0" y="0"/>
                                <a:chExt cx="2812882" cy="1440893"/>
                              </a:xfrm>
                            </wpg:grpSpPr>
                            <pic:pic xmlns:pic="http://schemas.openxmlformats.org/drawingml/2006/picture">
                              <pic:nvPicPr>
                                <pic:cNvPr id="3118709" name="Picture 3118709"/>
                                <pic:cNvPicPr/>
                              </pic:nvPicPr>
                              <pic:blipFill>
                                <a:blip r:embed="rId3346"/>
                                <a:stretch>
                                  <a:fillRect/>
                                </a:stretch>
                              </pic:blipFill>
                              <pic:spPr>
                                <a:xfrm>
                                  <a:off x="239257" y="0"/>
                                  <a:ext cx="2573625" cy="1285819"/>
                                </a:xfrm>
                                <a:prstGeom prst="rect">
                                  <a:avLst/>
                                </a:prstGeom>
                              </pic:spPr>
                            </pic:pic>
                            <wps:wsp>
                              <wps:cNvPr id="1905754" name="Rectangle 1905754"/>
                              <wps:cNvSpPr/>
                              <wps:spPr>
                                <a:xfrm>
                                  <a:off x="6466" y="193842"/>
                                  <a:ext cx="133305" cy="137499"/>
                                </a:xfrm>
                                <a:prstGeom prst="rect">
                                  <a:avLst/>
                                </a:prstGeom>
                                <a:ln>
                                  <a:noFill/>
                                </a:ln>
                              </wps:spPr>
                              <wps:txbx>
                                <w:txbxContent>
                                  <w:p w:rsidR="004A1D4E" w:rsidRDefault="009A508B">
                                    <w:r>
                                      <w:rPr>
                                        <w:sz w:val="16"/>
                                      </w:rPr>
                                      <w:t>斐</w:t>
                                    </w:r>
                                  </w:p>
                                </w:txbxContent>
                              </wps:txbx>
                              <wps:bodyPr horzOverflow="overflow" vert="horz" lIns="0" tIns="0" rIns="0" bIns="0" rtlCol="0">
                                <a:noAutofit/>
                              </wps:bodyPr>
                            </wps:wsp>
                            <wps:wsp>
                              <wps:cNvPr id="1905755" name="Rectangle 1905755"/>
                              <wps:cNvSpPr/>
                              <wps:spPr>
                                <a:xfrm>
                                  <a:off x="106696" y="193842"/>
                                  <a:ext cx="150505" cy="137499"/>
                                </a:xfrm>
                                <a:prstGeom prst="rect">
                                  <a:avLst/>
                                </a:prstGeom>
                                <a:ln>
                                  <a:noFill/>
                                </a:ln>
                              </wps:spPr>
                              <wps:txbx>
                                <w:txbxContent>
                                  <w:p w:rsidR="004A1D4E" w:rsidRDefault="009A508B">
                                    <w:r>
                                      <w:rPr>
                                        <w:sz w:val="16"/>
                                      </w:rPr>
                                      <w:t>波</w:t>
                                    </w:r>
                                  </w:p>
                                </w:txbxContent>
                              </wps:txbx>
                              <wps:bodyPr horzOverflow="overflow" vert="horz" lIns="0" tIns="0" rIns="0" bIns="0" rtlCol="0">
                                <a:noAutofit/>
                              </wps:bodyPr>
                            </wps:wsp>
                            <wps:wsp>
                              <wps:cNvPr id="1905756" name="Rectangle 1905756"/>
                              <wps:cNvSpPr/>
                              <wps:spPr>
                                <a:xfrm>
                                  <a:off x="219858" y="193842"/>
                                  <a:ext cx="154805" cy="137499"/>
                                </a:xfrm>
                                <a:prstGeom prst="rect">
                                  <a:avLst/>
                                </a:prstGeom>
                                <a:ln>
                                  <a:noFill/>
                                </a:ln>
                              </wps:spPr>
                              <wps:txbx>
                                <w:txbxContent>
                                  <w:p w:rsidR="004A1D4E" w:rsidRDefault="009A508B">
                                    <w:r>
                                      <w:rPr>
                                        <w:sz w:val="16"/>
                                      </w:rPr>
                                      <w:t>那</w:t>
                                    </w:r>
                                  </w:p>
                                </w:txbxContent>
                              </wps:txbx>
                              <wps:bodyPr horzOverflow="overflow" vert="horz" lIns="0" tIns="0" rIns="0" bIns="0" rtlCol="0">
                                <a:noAutofit/>
                              </wps:bodyPr>
                            </wps:wsp>
                            <wps:wsp>
                              <wps:cNvPr id="1905764" name="Rectangle 1905764"/>
                              <wps:cNvSpPr/>
                              <wps:spPr>
                                <a:xfrm>
                                  <a:off x="0" y="374761"/>
                                  <a:ext cx="137605" cy="154686"/>
                                </a:xfrm>
                                <a:prstGeom prst="rect">
                                  <a:avLst/>
                                </a:prstGeom>
                                <a:ln>
                                  <a:noFill/>
                                </a:ln>
                              </wps:spPr>
                              <wps:txbx>
                                <w:txbxContent>
                                  <w:p w:rsidR="004A1D4E" w:rsidRDefault="009A508B">
                                    <w:r>
                                      <w:rPr>
                                        <w:sz w:val="16"/>
                                      </w:rPr>
                                      <w:t>斐</w:t>
                                    </w:r>
                                  </w:p>
                                </w:txbxContent>
                              </wps:txbx>
                              <wps:bodyPr horzOverflow="overflow" vert="horz" lIns="0" tIns="0" rIns="0" bIns="0" rtlCol="0">
                                <a:noAutofit/>
                              </wps:bodyPr>
                            </wps:wsp>
                            <wps:wsp>
                              <wps:cNvPr id="1905765" name="Rectangle 1905765"/>
                              <wps:cNvSpPr/>
                              <wps:spPr>
                                <a:xfrm>
                                  <a:off x="103462" y="374761"/>
                                  <a:ext cx="146205" cy="154686"/>
                                </a:xfrm>
                                <a:prstGeom prst="rect">
                                  <a:avLst/>
                                </a:prstGeom>
                                <a:ln>
                                  <a:noFill/>
                                </a:ln>
                              </wps:spPr>
                              <wps:txbx>
                                <w:txbxContent>
                                  <w:p w:rsidR="004A1D4E" w:rsidRDefault="009A508B">
                                    <w:r>
                                      <w:rPr>
                                        <w:sz w:val="18"/>
                                      </w:rPr>
                                      <w:t>波</w:t>
                                    </w:r>
                                  </w:p>
                                </w:txbxContent>
                              </wps:txbx>
                              <wps:bodyPr horzOverflow="overflow" vert="horz" lIns="0" tIns="0" rIns="0" bIns="0" rtlCol="0">
                                <a:noAutofit/>
                              </wps:bodyPr>
                            </wps:wsp>
                            <wps:wsp>
                              <wps:cNvPr id="1905766" name="Rectangle 1905766"/>
                              <wps:cNvSpPr/>
                              <wps:spPr>
                                <a:xfrm>
                                  <a:off x="219858" y="381223"/>
                                  <a:ext cx="154805" cy="146092"/>
                                </a:xfrm>
                                <a:prstGeom prst="rect">
                                  <a:avLst/>
                                </a:prstGeom>
                                <a:ln>
                                  <a:noFill/>
                                </a:ln>
                              </wps:spPr>
                              <wps:txbx>
                                <w:txbxContent>
                                  <w:p w:rsidR="004A1D4E" w:rsidRDefault="009A508B">
                                    <w:r>
                                      <w:rPr>
                                        <w:sz w:val="18"/>
                                      </w:rPr>
                                      <w:t>那</w:t>
                                    </w:r>
                                  </w:p>
                                </w:txbxContent>
                              </wps:txbx>
                              <wps:bodyPr horzOverflow="overflow" vert="horz" lIns="0" tIns="0" rIns="0" bIns="0" rtlCol="0">
                                <a:noAutofit/>
                              </wps:bodyPr>
                            </wps:wsp>
                            <wps:wsp>
                              <wps:cNvPr id="1905773" name="Rectangle 1905773"/>
                              <wps:cNvSpPr/>
                              <wps:spPr>
                                <a:xfrm>
                                  <a:off x="0" y="575065"/>
                                  <a:ext cx="137605" cy="137499"/>
                                </a:xfrm>
                                <a:prstGeom prst="rect">
                                  <a:avLst/>
                                </a:prstGeom>
                                <a:ln>
                                  <a:noFill/>
                                </a:ln>
                              </wps:spPr>
                              <wps:txbx>
                                <w:txbxContent>
                                  <w:p w:rsidR="004A1D4E" w:rsidRDefault="009A508B">
                                    <w:r>
                                      <w:rPr>
                                        <w:sz w:val="18"/>
                                      </w:rPr>
                                      <w:t>分</w:t>
                                    </w:r>
                                  </w:p>
                                </w:txbxContent>
                              </wps:txbx>
                              <wps:bodyPr horzOverflow="overflow" vert="horz" lIns="0" tIns="0" rIns="0" bIns="0" rtlCol="0">
                                <a:noAutofit/>
                              </wps:bodyPr>
                            </wps:wsp>
                            <wps:wsp>
                              <wps:cNvPr id="1905774" name="Rectangle 1905774"/>
                              <wps:cNvSpPr/>
                              <wps:spPr>
                                <a:xfrm>
                                  <a:off x="109929" y="575065"/>
                                  <a:ext cx="146205" cy="137499"/>
                                </a:xfrm>
                                <a:prstGeom prst="rect">
                                  <a:avLst/>
                                </a:prstGeom>
                                <a:ln>
                                  <a:noFill/>
                                </a:ln>
                              </wps:spPr>
                              <wps:txbx>
                                <w:txbxContent>
                                  <w:p w:rsidR="004A1D4E" w:rsidRDefault="009A508B">
                                    <w:r>
                                      <w:rPr>
                                        <w:sz w:val="18"/>
                                      </w:rPr>
                                      <w:t>块</w:t>
                                    </w:r>
                                  </w:p>
                                </w:txbxContent>
                              </wps:txbx>
                              <wps:bodyPr horzOverflow="overflow" vert="horz" lIns="0" tIns="0" rIns="0" bIns="0" rtlCol="0">
                                <a:noAutofit/>
                              </wps:bodyPr>
                            </wps:wsp>
                            <wps:wsp>
                              <wps:cNvPr id="1905775" name="Rectangle 1905775"/>
                              <wps:cNvSpPr/>
                              <wps:spPr>
                                <a:xfrm>
                                  <a:off x="226324" y="575065"/>
                                  <a:ext cx="146205" cy="137499"/>
                                </a:xfrm>
                                <a:prstGeom prst="rect">
                                  <a:avLst/>
                                </a:prstGeom>
                                <a:ln>
                                  <a:noFill/>
                                </a:ln>
                              </wps:spPr>
                              <wps:txbx>
                                <w:txbxContent>
                                  <w:p w:rsidR="004A1D4E" w:rsidRDefault="009A508B">
                                    <w:r>
                                      <w:rPr>
                                        <w:sz w:val="16"/>
                                      </w:rPr>
                                      <w:t>索</w:t>
                                    </w:r>
                                  </w:p>
                                </w:txbxContent>
                              </wps:txbx>
                              <wps:bodyPr horzOverflow="overflow" vert="horz" lIns="0" tIns="0" rIns="0" bIns="0" rtlCol="0">
                                <a:noAutofit/>
                              </wps:bodyPr>
                            </wps:wsp>
                            <wps:wsp>
                              <wps:cNvPr id="1905783" name="Rectangle 1905783"/>
                              <wps:cNvSpPr/>
                              <wps:spPr>
                                <a:xfrm>
                                  <a:off x="0" y="762446"/>
                                  <a:ext cx="146205" cy="154686"/>
                                </a:xfrm>
                                <a:prstGeom prst="rect">
                                  <a:avLst/>
                                </a:prstGeom>
                                <a:ln>
                                  <a:noFill/>
                                </a:ln>
                              </wps:spPr>
                              <wps:txbx>
                                <w:txbxContent>
                                  <w:p w:rsidR="004A1D4E" w:rsidRDefault="009A508B">
                                    <w:r>
                                      <w:rPr>
                                        <w:sz w:val="18"/>
                                      </w:rPr>
                                      <w:t>分</w:t>
                                    </w:r>
                                  </w:p>
                                </w:txbxContent>
                              </wps:txbx>
                              <wps:bodyPr horzOverflow="overflow" vert="horz" lIns="0" tIns="0" rIns="0" bIns="0" rtlCol="0">
                                <a:noAutofit/>
                              </wps:bodyPr>
                            </wps:wsp>
                            <wps:wsp>
                              <wps:cNvPr id="1905784" name="Rectangle 1905784"/>
                              <wps:cNvSpPr/>
                              <wps:spPr>
                                <a:xfrm>
                                  <a:off x="116395" y="755984"/>
                                  <a:ext cx="137605" cy="163279"/>
                                </a:xfrm>
                                <a:prstGeom prst="rect">
                                  <a:avLst/>
                                </a:prstGeom>
                                <a:ln>
                                  <a:noFill/>
                                </a:ln>
                              </wps:spPr>
                              <wps:txbx>
                                <w:txbxContent>
                                  <w:p w:rsidR="004A1D4E" w:rsidRDefault="009A508B">
                                    <w:r>
                                      <w:rPr>
                                        <w:sz w:val="16"/>
                                      </w:rPr>
                                      <w:t>支</w:t>
                                    </w:r>
                                  </w:p>
                                </w:txbxContent>
                              </wps:txbx>
                              <wps:bodyPr horzOverflow="overflow" vert="horz" lIns="0" tIns="0" rIns="0" bIns="0" rtlCol="0">
                                <a:noAutofit/>
                              </wps:bodyPr>
                            </wps:wsp>
                            <wps:wsp>
                              <wps:cNvPr id="1905785" name="Rectangle 1905785"/>
                              <wps:cNvSpPr/>
                              <wps:spPr>
                                <a:xfrm>
                                  <a:off x="219858" y="755984"/>
                                  <a:ext cx="154805" cy="163280"/>
                                </a:xfrm>
                                <a:prstGeom prst="rect">
                                  <a:avLst/>
                                </a:prstGeom>
                                <a:ln>
                                  <a:noFill/>
                                </a:ln>
                              </wps:spPr>
                              <wps:txbx>
                                <w:txbxContent>
                                  <w:p w:rsidR="004A1D4E" w:rsidRDefault="009A508B">
                                    <w:r>
                                      <w:rPr>
                                        <w:sz w:val="18"/>
                                      </w:rPr>
                                      <w:t>结</w:t>
                                    </w:r>
                                  </w:p>
                                </w:txbxContent>
                              </wps:txbx>
                              <wps:bodyPr horzOverflow="overflow" vert="horz" lIns="0" tIns="0" rIns="0" bIns="0" rtlCol="0">
                                <a:noAutofit/>
                              </wps:bodyPr>
                            </wps:wsp>
                            <wps:wsp>
                              <wps:cNvPr id="1905791" name="Rectangle 1905791"/>
                              <wps:cNvSpPr/>
                              <wps:spPr>
                                <a:xfrm>
                                  <a:off x="6466" y="956288"/>
                                  <a:ext cx="133305" cy="137499"/>
                                </a:xfrm>
                                <a:prstGeom prst="rect">
                                  <a:avLst/>
                                </a:prstGeom>
                                <a:ln>
                                  <a:noFill/>
                                </a:ln>
                              </wps:spPr>
                              <wps:txbx>
                                <w:txbxContent>
                                  <w:p w:rsidR="004A1D4E" w:rsidRDefault="009A508B">
                                    <w:r>
                                      <w:rPr>
                                        <w:sz w:val="16"/>
                                      </w:rPr>
                                      <w:t>弗</w:t>
                                    </w:r>
                                  </w:p>
                                </w:txbxContent>
                              </wps:txbx>
                              <wps:bodyPr horzOverflow="overflow" vert="horz" lIns="0" tIns="0" rIns="0" bIns="0" rtlCol="0">
                                <a:noAutofit/>
                              </wps:bodyPr>
                            </wps:wsp>
                            <wps:wsp>
                              <wps:cNvPr id="1905792" name="Rectangle 1905792"/>
                              <wps:cNvSpPr/>
                              <wps:spPr>
                                <a:xfrm>
                                  <a:off x="106696" y="956288"/>
                                  <a:ext cx="150505" cy="137499"/>
                                </a:xfrm>
                                <a:prstGeom prst="rect">
                                  <a:avLst/>
                                </a:prstGeom>
                                <a:ln>
                                  <a:noFill/>
                                </a:ln>
                              </wps:spPr>
                              <wps:txbx>
                                <w:txbxContent>
                                  <w:p w:rsidR="004A1D4E" w:rsidRDefault="009A508B">
                                    <w:r>
                                      <w:rPr>
                                        <w:sz w:val="18"/>
                                      </w:rPr>
                                      <w:t>洛</w:t>
                                    </w:r>
                                  </w:p>
                                </w:txbxContent>
                              </wps:txbx>
                              <wps:bodyPr horzOverflow="overflow" vert="horz" lIns="0" tIns="0" rIns="0" bIns="0" rtlCol="0">
                                <a:noAutofit/>
                              </wps:bodyPr>
                            </wps:wsp>
                            <wps:wsp>
                              <wps:cNvPr id="1905793" name="Rectangle 1905793"/>
                              <wps:cNvSpPr/>
                              <wps:spPr>
                                <a:xfrm>
                                  <a:off x="219858" y="949826"/>
                                  <a:ext cx="202737" cy="154686"/>
                                </a:xfrm>
                                <a:prstGeom prst="rect">
                                  <a:avLst/>
                                </a:prstGeom>
                                <a:ln>
                                  <a:noFill/>
                                </a:ln>
                              </wps:spPr>
                              <wps:txbx>
                                <w:txbxContent>
                                  <w:p w:rsidR="004A1D4E" w:rsidRDefault="009A508B">
                                    <w:r>
                                      <w:rPr>
                                        <w:sz w:val="18"/>
                                      </w:rPr>
                                      <w:t>伊</w:t>
                                    </w:r>
                                  </w:p>
                                </w:txbxContent>
                              </wps:txbx>
                              <wps:bodyPr horzOverflow="overflow" vert="horz" lIns="0" tIns="0" rIns="0" bIns="0" rtlCol="0">
                                <a:noAutofit/>
                              </wps:bodyPr>
                            </wps:wsp>
                            <wps:wsp>
                              <wps:cNvPr id="1905814" name="Rectangle 1905814"/>
                              <wps:cNvSpPr/>
                              <wps:spPr>
                                <a:xfrm>
                                  <a:off x="1357943" y="1301973"/>
                                  <a:ext cx="197807" cy="184764"/>
                                </a:xfrm>
                                <a:prstGeom prst="rect">
                                  <a:avLst/>
                                </a:prstGeom>
                                <a:ln>
                                  <a:noFill/>
                                </a:ln>
                              </wps:spPr>
                              <wps:txbx>
                                <w:txbxContent>
                                  <w:p w:rsidR="004A1D4E" w:rsidRDefault="009A508B">
                                    <w:r>
                                      <w:rPr>
                                        <w:sz w:val="20"/>
                                      </w:rPr>
                                      <w:t>151</w:t>
                                    </w:r>
                                  </w:p>
                                </w:txbxContent>
                              </wps:txbx>
                              <wps:bodyPr horzOverflow="overflow" vert="horz" lIns="0" tIns="0" rIns="0" bIns="0" rtlCol="0">
                                <a:noAutofit/>
                              </wps:bodyPr>
                            </wps:wsp>
                          </wpg:wgp>
                        </a:graphicData>
                      </a:graphic>
                    </wp:anchor>
                  </w:drawing>
                </mc:Choice>
                <mc:Fallback>
                  <w:pict>
                    <v:group id="Group 3110868" o:spid="_x0000_s2431" style="position:absolute;left:0;text-align:left;margin-left:3pt;margin-top:-1pt;width:221.5pt;height:113.45pt;z-index:252383232;mso-position-horizontal-relative:text;mso-position-vertical-relative:text" coordsize="28128,144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">
                      <v:shape id="Picture 3118709" o:spid="_x0000_s2432" type="#_x0000_t75" style="position:absolute;left:2392;width:2573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">
                        <v:imagedata r:id="rId3347" o:title=""/>
                      </v:shape>
                      <v:rect id="Rectangle 1905754" o:spid="_x0000_s2433" style="position:absolute;left:64;top:1938;width:1333;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" filled="f" stroked="f">
                        <v:textbox inset="0,0,0,0">
                          <w:txbxContent>
                            <w:p w:rsidR="004A1D4E" w:rsidRDefault="009A508B">
                              <w:r>
                                <w:rPr>
                                  <w:sz w:val="16"/>
                                </w:rPr>
                                <w:t>斐</w:t>
                              </w:r>
                            </w:p>
                          </w:txbxContent>
                        </v:textbox>
                      </v:rect>
                      <v:rect id="Rectangle 1905755" o:spid="_x0000_s2434" style="position:absolute;left:1066;top:1938;width:150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" filled="f" stroked="f">
                        <v:textbox inset="0,0,0,0">
                          <w:txbxContent>
                            <w:p w:rsidR="004A1D4E" w:rsidRDefault="009A508B">
                              <w:r>
                                <w:rPr>
                                  <w:sz w:val="16"/>
                                </w:rPr>
                                <w:t>波</w:t>
                              </w:r>
                            </w:p>
                          </w:txbxContent>
                        </v:textbox>
                      </v:rect>
                      <v:rect id="Rectangle 1905756" o:spid="_x0000_s2435" style="position:absolute;left:2198;top:1938;width:1548;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" filled="f" stroked="f">
                        <v:textbox inset="0,0,0,0">
                          <w:txbxContent>
                            <w:p w:rsidR="004A1D4E" w:rsidRDefault="009A508B">
                              <w:r>
                                <w:rPr>
                                  <w:sz w:val="16"/>
                                </w:rPr>
                                <w:t>那</w:t>
                              </w:r>
                            </w:p>
                          </w:txbxContent>
                        </v:textbox>
                      </v:rect>
                      <v:rect id="Rectangle 1905764" o:spid="_x0000_s2436" style="position:absolute;top:3747;width:137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" filled="f" stroked="f">
                        <v:textbox inset="0,0,0,0">
                          <w:txbxContent>
                            <w:p w:rsidR="004A1D4E" w:rsidRDefault="009A508B">
                              <w:r>
                                <w:rPr>
                                  <w:sz w:val="16"/>
                                </w:rPr>
                                <w:t>斐</w:t>
                              </w:r>
                            </w:p>
                          </w:txbxContent>
                        </v:textbox>
                      </v:rect>
                      <v:rect id="Rectangle 1905765" o:spid="_x0000_s2437" style="position:absolute;left:1034;top:3747;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" filled="f" stroked="f">
                        <v:textbox inset="0,0,0,0">
                          <w:txbxContent>
                            <w:p w:rsidR="004A1D4E" w:rsidRDefault="009A508B">
                              <w:r>
                                <w:rPr>
                                  <w:sz w:val="18"/>
                                </w:rPr>
                                <w:t>波</w:t>
                              </w:r>
                            </w:p>
                          </w:txbxContent>
                        </v:textbox>
                      </v:rect>
                      <v:rect id="Rectangle 1905766" o:spid="_x0000_s2438" style="position:absolute;left:2198;top:3812;width:154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" filled="f" stroked="f">
                        <v:textbox inset="0,0,0,0">
                          <w:txbxContent>
                            <w:p w:rsidR="004A1D4E" w:rsidRDefault="009A508B">
                              <w:r>
                                <w:rPr>
                                  <w:sz w:val="18"/>
                                </w:rPr>
                                <w:t>那</w:t>
                              </w:r>
                            </w:p>
                          </w:txbxContent>
                        </v:textbox>
                      </v:rect>
                      <v:rect id="Rectangle 1905773" o:spid="_x0000_s2439" style="position:absolute;top:5750;width:137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" filled="f" stroked="f">
                        <v:textbox inset="0,0,0,0">
                          <w:txbxContent>
                            <w:p w:rsidR="004A1D4E" w:rsidRDefault="009A508B">
                              <w:r>
                                <w:rPr>
                                  <w:sz w:val="18"/>
                                </w:rPr>
                                <w:t>分</w:t>
                              </w:r>
                            </w:p>
                          </w:txbxContent>
                        </v:textbox>
                      </v:rect>
                      <v:rect id="Rectangle 1905774" o:spid="_x0000_s2440" style="position:absolute;left:1099;top:5750;width:146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" filled="f" stroked="f">
                        <v:textbox inset="0,0,0,0">
                          <w:txbxContent>
                            <w:p w:rsidR="004A1D4E" w:rsidRDefault="009A508B">
                              <w:r>
                                <w:rPr>
                                  <w:sz w:val="18"/>
                                </w:rPr>
                                <w:t>块</w:t>
                              </w:r>
                            </w:p>
                          </w:txbxContent>
                        </v:textbox>
                      </v:rect>
                      <v:rect id="Rectangle 1905775" o:spid="_x0000_s2441" style="position:absolute;left:2263;top:5750;width:146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" filled="f" stroked="f">
                        <v:textbox inset="0,0,0,0">
                          <w:txbxContent>
                            <w:p w:rsidR="004A1D4E" w:rsidRDefault="009A508B">
                              <w:r>
                                <w:rPr>
                                  <w:sz w:val="16"/>
                                </w:rPr>
                                <w:t>索</w:t>
                              </w:r>
                            </w:p>
                          </w:txbxContent>
                        </v:textbox>
                      </v:rect>
                      <v:rect id="Rectangle 1905783" o:spid="_x0000_s2442" style="position:absolute;top:7624;width:14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" filled="f" stroked="f">
                        <v:textbox inset="0,0,0,0">
                          <w:txbxContent>
                            <w:p w:rsidR="004A1D4E" w:rsidRDefault="009A508B">
                              <w:r>
                                <w:rPr>
                                  <w:sz w:val="18"/>
                                </w:rPr>
                                <w:t>分</w:t>
                              </w:r>
                            </w:p>
                          </w:txbxContent>
                        </v:textbox>
                      </v:rect>
                      <v:rect id="Rectangle 1905784" o:spid="_x0000_s2443" style="position:absolute;left:1163;top:7559;width:137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" filled="f" stroked="f">
                        <v:textbox inset="0,0,0,0">
                          <w:txbxContent>
                            <w:p w:rsidR="004A1D4E" w:rsidRDefault="009A508B">
                              <w:r>
                                <w:rPr>
                                  <w:sz w:val="16"/>
                                </w:rPr>
                                <w:t>支</w:t>
                              </w:r>
                            </w:p>
                          </w:txbxContent>
                        </v:textbox>
                      </v:rect>
                      <v:rect id="Rectangle 1905785" o:spid="_x0000_s2444" style="position:absolute;left:2198;top:7559;width:154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" filled="f" stroked="f">
                        <v:textbox inset="0,0,0,0">
                          <w:txbxContent>
                            <w:p w:rsidR="004A1D4E" w:rsidRDefault="009A508B">
                              <w:r>
                                <w:rPr>
                                  <w:sz w:val="18"/>
                                </w:rPr>
                                <w:t>结</w:t>
                              </w:r>
                            </w:p>
                          </w:txbxContent>
                        </v:textbox>
                      </v:rect>
                      <v:rect id="Rectangle 1905791" o:spid="_x0000_s2445" style="position:absolute;left:64;top:9562;width:1333;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" filled="f" stroked="f">
                        <v:textbox inset="0,0,0,0">
                          <w:txbxContent>
                            <w:p w:rsidR="004A1D4E" w:rsidRDefault="009A508B">
                              <w:r>
                                <w:rPr>
                                  <w:sz w:val="16"/>
                                </w:rPr>
                                <w:t>弗</w:t>
                              </w:r>
                            </w:p>
                          </w:txbxContent>
                        </v:textbox>
                      </v:rect>
                      <v:rect id="Rectangle 1905792" o:spid="_x0000_s2446" style="position:absolute;left:1066;top:9562;width:150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" filled="f" stroked="f">
                        <v:textbox inset="0,0,0,0">
                          <w:txbxContent>
                            <w:p w:rsidR="004A1D4E" w:rsidRDefault="009A508B">
                              <w:r>
                                <w:rPr>
                                  <w:sz w:val="18"/>
                                </w:rPr>
                                <w:t>洛</w:t>
                              </w:r>
                            </w:p>
                          </w:txbxContent>
                        </v:textbox>
                      </v:rect>
                      <v:rect id="Rectangle 1905793" o:spid="_x0000_s2447" style="position:absolute;left:2198;top:9498;width:2027;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" filled="f" stroked="f">
                        <v:textbox inset="0,0,0,0">
                          <w:txbxContent>
                            <w:p w:rsidR="004A1D4E" w:rsidRDefault="009A508B">
                              <w:r>
                                <w:rPr>
                                  <w:sz w:val="18"/>
                                </w:rPr>
                                <w:t>伊</w:t>
                              </w:r>
                            </w:p>
                          </w:txbxContent>
                        </v:textbox>
                      </v:rect>
                      <v:rect id="Rectangle 1905814" o:spid="_x0000_s2448" style="position:absolute;left:13579;top:13019;width:197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" filled="f" stroked="f">
                        <v:textbox inset="0,0,0,0">
                          <w:txbxContent>
                            <w:p w:rsidR="004A1D4E" w:rsidRDefault="009A508B">
                              <w:r>
                                <w:rPr>
                                  <w:sz w:val="20"/>
                                </w:rPr>
                                <w:t>151</w:t>
                              </w:r>
                            </w:p>
                          </w:txbxContent>
                        </v:textbox>
                      </v:rect>
                      <w10:wrap type="square"/>
                    </v:group>
                  </w:pict>
                </mc:Fallback>
              </mc:AlternateContent>
            </w:r>
            <w:r>
              <w:rPr>
                <w:sz w:val="18"/>
              </w:rPr>
              <w:t>词</w:t>
            </w:r>
          </w:p>
          <w:p w:rsidR="004A1D4E" w:rsidRDefault="009A508B">
            <w:pPr>
              <w:spacing w:after="255"/>
              <w:ind w:left="41"/>
            </w:pPr>
            <w:r>
              <w:rPr>
                <w:sz w:val="18"/>
              </w:rPr>
              <w:t>高度</w:t>
            </w:r>
          </w:p>
          <w:p w:rsidR="004A1D4E" w:rsidRDefault="009A508B">
            <w:pPr>
              <w:spacing w:after="0"/>
            </w:pPr>
            <w:r>
              <w:rPr>
                <w:sz w:val="16"/>
              </w:rPr>
              <w:t>`</w:t>
            </w:r>
            <w:r>
              <w:rPr>
                <w:sz w:val="16"/>
              </w:rPr>
              <w:t>公共溢</w:t>
            </w:r>
            <w:r>
              <w:rPr>
                <w:noProof/>
              </w:rPr>
              <w:drawing>
                <wp:inline distT="0" distB="0" distL="0" distR="0">
                  <wp:extent cx="2386100" cy="180919"/>
                  <wp:effectExtent l="0" t="0" r="0" b="0"/>
                  <wp:docPr id="3118710" name="Picture 3118710"/>
                  <wp:cNvGraphicFramePr/>
                  <a:graphic xmlns:a="http://schemas.openxmlformats.org/drawingml/2006/main">
                    <a:graphicData uri="http://schemas.openxmlformats.org/drawingml/2006/picture">
                      <pic:pic xmlns:pic="http://schemas.openxmlformats.org/drawingml/2006/picture">
                        <pic:nvPicPr>
                          <pic:cNvPr id="3118710" name="Picture 3118710"/>
                          <pic:cNvPicPr/>
                        </pic:nvPicPr>
                        <pic:blipFill>
                          <a:blip r:embed="rId3348"/>
                          <a:stretch>
                            <a:fillRect/>
                          </a:stretch>
                        </pic:blipFill>
                        <pic:spPr>
                          <a:xfrm>
                            <a:off x="0" y="0"/>
                            <a:ext cx="2386100" cy="180919"/>
                          </a:xfrm>
                          <a:prstGeom prst="rect">
                            <a:avLst/>
                          </a:prstGeom>
                        </pic:spPr>
                      </pic:pic>
                    </a:graphicData>
                  </a:graphic>
                </wp:inline>
              </w:drawing>
            </w:r>
            <w:r>
              <w:rPr>
                <w:sz w:val="16"/>
              </w:rPr>
              <w:t>出这</w:t>
            </w:r>
          </w:p>
          <w:p w:rsidR="004A1D4E" w:rsidRDefault="009A508B">
            <w:pPr>
              <w:spacing w:after="0" w:line="242" w:lineRule="auto"/>
              <w:ind w:left="41" w:right="1833" w:firstLine="10"/>
              <w:jc w:val="both"/>
            </w:pPr>
            <w:r>
              <w:rPr>
                <w:noProof/>
              </w:rPr>
              <w:drawing>
                <wp:anchor distT="0" distB="0" distL="114300" distR="114300" simplePos="0" relativeHeight="252384256" behindDoc="0" locked="0" layoutInCell="1" allowOverlap="0">
                  <wp:simplePos x="0" y="0"/>
                  <wp:positionH relativeFrom="column">
                    <wp:posOffset>328978</wp:posOffset>
                  </wp:positionH>
                  <wp:positionV relativeFrom="paragraph">
                    <wp:posOffset>155074</wp:posOffset>
                  </wp:positionV>
                  <wp:extent cx="2289104" cy="562142"/>
                  <wp:effectExtent l="0" t="0" r="0" b="0"/>
                  <wp:wrapSquare wrapText="bothSides"/>
                  <wp:docPr id="3118712" name="Picture 3118712"/>
                  <wp:cNvGraphicFramePr/>
                  <a:graphic xmlns:a="http://schemas.openxmlformats.org/drawingml/2006/main">
                    <a:graphicData uri="http://schemas.openxmlformats.org/drawingml/2006/picture">
                      <pic:pic xmlns:pic="http://schemas.openxmlformats.org/drawingml/2006/picture">
                        <pic:nvPicPr>
                          <pic:cNvPr id="3118712" name="Picture 3118712"/>
                          <pic:cNvPicPr/>
                        </pic:nvPicPr>
                        <pic:blipFill>
                          <a:blip r:embed="rId3349"/>
                          <a:stretch>
                            <a:fillRect/>
                          </a:stretch>
                        </pic:blipFill>
                        <pic:spPr>
                          <a:xfrm>
                            <a:off x="0" y="0"/>
                            <a:ext cx="2289104" cy="562142"/>
                          </a:xfrm>
                          <a:prstGeom prst="rect">
                            <a:avLst/>
                          </a:prstGeom>
                        </pic:spPr>
                      </pic:pic>
                    </a:graphicData>
                  </a:graphic>
                </wp:anchor>
              </w:drawing>
            </w:r>
            <w:r>
              <w:rPr>
                <w:sz w:val="16"/>
              </w:rPr>
              <w:t>关键活动</w:t>
            </w:r>
            <w:r>
              <w:rPr>
                <w:sz w:val="16"/>
              </w:rPr>
              <w:tab/>
              <w:t xml:space="preserve">279 </w:t>
            </w:r>
            <w:r>
              <w:rPr>
                <w:sz w:val="16"/>
              </w:rPr>
              <w:t>关键路径关键字</w:t>
            </w:r>
          </w:p>
          <w:p w:rsidR="004A1D4E" w:rsidRDefault="009A508B">
            <w:pPr>
              <w:spacing w:after="0"/>
              <w:ind w:left="31"/>
            </w:pPr>
            <w:r>
              <w:rPr>
                <w:sz w:val="18"/>
              </w:rPr>
              <w:t>广度优先</w:t>
            </w:r>
          </w:p>
          <w:p w:rsidR="004A1D4E" w:rsidRDefault="009A508B">
            <w:pPr>
              <w:spacing w:after="0" w:line="216" w:lineRule="auto"/>
              <w:ind w:left="41" w:right="122" w:firstLine="20"/>
              <w:jc w:val="both"/>
            </w:pPr>
            <w:r>
              <w:rPr>
                <w:sz w:val="18"/>
              </w:rPr>
              <w:t>归并排序</w:t>
            </w:r>
            <w:r>
              <w:rPr>
                <w:sz w:val="18"/>
              </w:rPr>
              <w:tab/>
              <w:t xml:space="preserve">407 </w:t>
            </w:r>
            <w:r>
              <w:rPr>
                <w:sz w:val="18"/>
              </w:rPr>
              <w:t>哈希表</w:t>
            </w:r>
            <w:r>
              <w:rPr>
                <w:sz w:val="18"/>
              </w:rPr>
              <w:t xml:space="preserve"> </w:t>
            </w:r>
            <w:r>
              <w:rPr>
                <w:noProof/>
              </w:rPr>
              <w:drawing>
                <wp:inline distT="0" distB="0" distL="0" distR="0">
                  <wp:extent cx="2198575" cy="180919"/>
                  <wp:effectExtent l="0" t="0" r="0" b="0"/>
                  <wp:docPr id="3118714" name="Picture 3118714"/>
                  <wp:cNvGraphicFramePr/>
                  <a:graphic xmlns:a="http://schemas.openxmlformats.org/drawingml/2006/main">
                    <a:graphicData uri="http://schemas.openxmlformats.org/drawingml/2006/picture">
                      <pic:pic xmlns:pic="http://schemas.openxmlformats.org/drawingml/2006/picture">
                        <pic:nvPicPr>
                          <pic:cNvPr id="3118714" name="Picture 3118714"/>
                          <pic:cNvPicPr/>
                        </pic:nvPicPr>
                        <pic:blipFill>
                          <a:blip r:embed="rId3350"/>
                          <a:stretch>
                            <a:fillRect/>
                          </a:stretch>
                        </pic:blipFill>
                        <pic:spPr>
                          <a:xfrm>
                            <a:off x="0" y="0"/>
                            <a:ext cx="2198575" cy="180919"/>
                          </a:xfrm>
                          <a:prstGeom prst="rect">
                            <a:avLst/>
                          </a:prstGeom>
                        </pic:spPr>
                      </pic:pic>
                    </a:graphicData>
                  </a:graphic>
                </wp:inline>
              </w:drawing>
            </w:r>
          </w:p>
          <w:p w:rsidR="004A1D4E" w:rsidRDefault="009A508B">
            <w:pPr>
              <w:tabs>
                <w:tab w:val="center" w:pos="2312"/>
              </w:tabs>
              <w:spacing w:after="0"/>
            </w:pPr>
            <w:r>
              <w:rPr>
                <w:sz w:val="16"/>
              </w:rPr>
              <w:t>哈希函数</w:t>
            </w:r>
            <w:r>
              <w:rPr>
                <w:sz w:val="16"/>
              </w:rPr>
              <w:tab/>
              <w:t>355</w:t>
            </w:r>
          </w:p>
          <w:p w:rsidR="004A1D4E" w:rsidRDefault="009A508B">
            <w:pPr>
              <w:spacing w:after="70"/>
              <w:ind w:left="20"/>
            </w:pPr>
            <w:r>
              <w:rPr>
                <w:noProof/>
              </w:rPr>
              <w:drawing>
                <wp:inline distT="0" distB="0" distL="0" distR="0">
                  <wp:extent cx="2612424" cy="193842"/>
                  <wp:effectExtent l="0" t="0" r="0" b="0"/>
                  <wp:docPr id="3118716" name="Picture 3118716"/>
                  <wp:cNvGraphicFramePr/>
                  <a:graphic xmlns:a="http://schemas.openxmlformats.org/drawingml/2006/main">
                    <a:graphicData uri="http://schemas.openxmlformats.org/drawingml/2006/picture">
                      <pic:pic xmlns:pic="http://schemas.openxmlformats.org/drawingml/2006/picture">
                        <pic:nvPicPr>
                          <pic:cNvPr id="3118716" name="Picture 3118716"/>
                          <pic:cNvPicPr/>
                        </pic:nvPicPr>
                        <pic:blipFill>
                          <a:blip r:embed="rId3351"/>
                          <a:stretch>
                            <a:fillRect/>
                          </a:stretch>
                        </pic:blipFill>
                        <pic:spPr>
                          <a:xfrm>
                            <a:off x="0" y="0"/>
                            <a:ext cx="2612424" cy="193842"/>
                          </a:xfrm>
                          <a:prstGeom prst="rect">
                            <a:avLst/>
                          </a:prstGeom>
                        </pic:spPr>
                      </pic:pic>
                    </a:graphicData>
                  </a:graphic>
                </wp:inline>
              </w:drawing>
            </w:r>
          </w:p>
          <w:p w:rsidR="004A1D4E" w:rsidRDefault="009A508B">
            <w:pPr>
              <w:tabs>
                <w:tab w:val="center" w:pos="2312"/>
              </w:tabs>
              <w:spacing w:after="0"/>
            </w:pPr>
            <w:r>
              <w:rPr>
                <w:sz w:val="16"/>
              </w:rPr>
              <w:t>孩子表示法</w:t>
            </w:r>
            <w:r>
              <w:rPr>
                <w:sz w:val="16"/>
              </w:rPr>
              <w:tab/>
              <w:t>159</w:t>
            </w:r>
          </w:p>
          <w:p w:rsidR="004A1D4E" w:rsidRDefault="009A508B">
            <w:pPr>
              <w:spacing w:after="10"/>
              <w:ind w:left="1365"/>
            </w:pPr>
            <w:r>
              <w:rPr>
                <w:noProof/>
              </w:rPr>
              <w:drawing>
                <wp:inline distT="0" distB="0" distL="0" distR="0">
                  <wp:extent cx="1732994" cy="32307"/>
                  <wp:effectExtent l="0" t="0" r="0" b="0"/>
                  <wp:docPr id="3118718" name="Picture 3118718"/>
                  <wp:cNvGraphicFramePr/>
                  <a:graphic xmlns:a="http://schemas.openxmlformats.org/drawingml/2006/main">
                    <a:graphicData uri="http://schemas.openxmlformats.org/drawingml/2006/picture">
                      <pic:pic xmlns:pic="http://schemas.openxmlformats.org/drawingml/2006/picture">
                        <pic:nvPicPr>
                          <pic:cNvPr id="3118718" name="Picture 3118718"/>
                          <pic:cNvPicPr/>
                        </pic:nvPicPr>
                        <pic:blipFill>
                          <a:blip r:embed="rId3352"/>
                          <a:stretch>
                            <a:fillRect/>
                          </a:stretch>
                        </pic:blipFill>
                        <pic:spPr>
                          <a:xfrm>
                            <a:off x="0" y="0"/>
                            <a:ext cx="1732994" cy="32307"/>
                          </a:xfrm>
                          <a:prstGeom prst="rect">
                            <a:avLst/>
                          </a:prstGeom>
                        </pic:spPr>
                      </pic:pic>
                    </a:graphicData>
                  </a:graphic>
                </wp:inline>
              </w:drawing>
            </w:r>
          </w:p>
          <w:p w:rsidR="004A1D4E" w:rsidRDefault="009A508B">
            <w:pPr>
              <w:spacing w:after="0"/>
              <w:ind w:left="3625"/>
            </w:pPr>
            <w:r>
              <w:rPr>
                <w:noProof/>
              </w:rPr>
              <w:drawing>
                <wp:inline distT="0" distB="0" distL="0" distR="0">
                  <wp:extent cx="6466" cy="6461"/>
                  <wp:effectExtent l="0" t="0" r="0" b="0"/>
                  <wp:docPr id="1910623" name="Picture 1910623"/>
                  <wp:cNvGraphicFramePr/>
                  <a:graphic xmlns:a="http://schemas.openxmlformats.org/drawingml/2006/main">
                    <a:graphicData uri="http://schemas.openxmlformats.org/drawingml/2006/picture">
                      <pic:pic xmlns:pic="http://schemas.openxmlformats.org/drawingml/2006/picture">
                        <pic:nvPicPr>
                          <pic:cNvPr id="1910623" name="Picture 1910623"/>
                          <pic:cNvPicPr/>
                        </pic:nvPicPr>
                        <pic:blipFill>
                          <a:blip r:embed="rId52"/>
                          <a:stretch>
                            <a:fillRect/>
                          </a:stretch>
                        </pic:blipFill>
                        <pic:spPr>
                          <a:xfrm>
                            <a:off x="0" y="0"/>
                            <a:ext cx="6466" cy="6461"/>
                          </a:xfrm>
                          <a:prstGeom prst="rect">
                            <a:avLst/>
                          </a:prstGeom>
                        </pic:spPr>
                      </pic:pic>
                    </a:graphicData>
                  </a:graphic>
                </wp:inline>
              </w:drawing>
            </w:r>
          </w:p>
        </w:tc>
        <w:tc>
          <w:tcPr>
            <w:tcW w:w="4175" w:type="dxa"/>
            <w:tcBorders>
              <w:top w:val="single" w:sz="2" w:space="0" w:color="000000"/>
              <w:left w:val="single" w:sz="2" w:space="0" w:color="000000"/>
              <w:bottom w:val="nil"/>
              <w:right w:val="single" w:sz="2" w:space="0" w:color="000000"/>
            </w:tcBorders>
          </w:tcPr>
          <w:p w:rsidR="004A1D4E" w:rsidRDefault="009A508B">
            <w:pPr>
              <w:tabs>
                <w:tab w:val="center" w:pos="2461"/>
              </w:tabs>
              <w:spacing w:after="0"/>
            </w:pPr>
            <w:r>
              <w:rPr>
                <w:sz w:val="18"/>
              </w:rPr>
              <w:t>关词</w:t>
            </w:r>
            <w:r>
              <w:rPr>
                <w:sz w:val="18"/>
              </w:rPr>
              <w:tab/>
            </w:r>
            <w:r>
              <w:rPr>
                <w:sz w:val="18"/>
              </w:rPr>
              <w:t>贞到</w:t>
            </w:r>
          </w:p>
        </w:tc>
      </w:tr>
      <w:tr w:rsidR="004A1D4E">
        <w:trPr>
          <w:trHeight w:val="2773"/>
        </w:trPr>
        <w:tc>
          <w:tcPr>
            <w:tcW w:w="0" w:type="auto"/>
            <w:vMerge/>
            <w:tcBorders>
              <w:top w:val="nil"/>
              <w:left w:val="single" w:sz="2" w:space="0" w:color="000000"/>
              <w:bottom w:val="nil"/>
              <w:right w:val="single" w:sz="2" w:space="0" w:color="000000"/>
            </w:tcBorders>
          </w:tcPr>
          <w:p w:rsidR="004A1D4E" w:rsidRDefault="004A1D4E"/>
        </w:tc>
        <w:tc>
          <w:tcPr>
            <w:tcW w:w="4175" w:type="dxa"/>
            <w:vMerge w:val="restart"/>
            <w:tcBorders>
              <w:top w:val="nil"/>
              <w:left w:val="single" w:sz="2" w:space="0" w:color="000000"/>
              <w:bottom w:val="nil"/>
              <w:right w:val="nil"/>
            </w:tcBorders>
          </w:tcPr>
          <w:p w:rsidR="004A1D4E" w:rsidRDefault="009A508B">
            <w:pPr>
              <w:spacing w:after="353" w:line="216" w:lineRule="auto"/>
              <w:ind w:left="52" w:right="-10" w:firstLine="92"/>
              <w:jc w:val="both"/>
            </w:pPr>
            <w:r>
              <w:rPr>
                <w:noProof/>
              </w:rPr>
              <w:drawing>
                <wp:anchor distT="0" distB="0" distL="114300" distR="114300" simplePos="0" relativeHeight="252385280" behindDoc="0" locked="0" layoutInCell="1" allowOverlap="0">
                  <wp:simplePos x="0" y="0"/>
                  <wp:positionH relativeFrom="column">
                    <wp:posOffset>439715</wp:posOffset>
                  </wp:positionH>
                  <wp:positionV relativeFrom="paragraph">
                    <wp:posOffset>529308</wp:posOffset>
                  </wp:positionV>
                  <wp:extent cx="2217974" cy="697832"/>
                  <wp:effectExtent l="0" t="0" r="0" b="0"/>
                  <wp:wrapSquare wrapText="bothSides"/>
                  <wp:docPr id="3118722" name="Picture 3118722"/>
                  <wp:cNvGraphicFramePr/>
                  <a:graphic xmlns:a="http://schemas.openxmlformats.org/drawingml/2006/main">
                    <a:graphicData uri="http://schemas.openxmlformats.org/drawingml/2006/picture">
                      <pic:pic xmlns:pic="http://schemas.openxmlformats.org/drawingml/2006/picture">
                        <pic:nvPicPr>
                          <pic:cNvPr id="3118722" name="Picture 3118722"/>
                          <pic:cNvPicPr/>
                        </pic:nvPicPr>
                        <pic:blipFill>
                          <a:blip r:embed="rId3353"/>
                          <a:stretch>
                            <a:fillRect/>
                          </a:stretch>
                        </pic:blipFill>
                        <pic:spPr>
                          <a:xfrm>
                            <a:off x="0" y="0"/>
                            <a:ext cx="2217974" cy="697832"/>
                          </a:xfrm>
                          <a:prstGeom prst="rect">
                            <a:avLst/>
                          </a:prstGeom>
                        </pic:spPr>
                      </pic:pic>
                    </a:graphicData>
                  </a:graphic>
                </wp:anchor>
              </w:drawing>
            </w:r>
            <w:r>
              <w:rPr>
                <w:sz w:val="18"/>
              </w:rPr>
              <w:t>结点的度</w:t>
            </w:r>
            <w:r>
              <w:rPr>
                <w:sz w:val="18"/>
              </w:rPr>
              <w:tab/>
            </w:r>
            <w:r>
              <w:rPr>
                <w:sz w:val="18"/>
              </w:rPr>
              <w:t>巧</w:t>
            </w:r>
            <w:r>
              <w:rPr>
                <w:sz w:val="18"/>
              </w:rPr>
              <w:t xml:space="preserve">2 </w:t>
            </w:r>
            <w:r>
              <w:rPr>
                <w:noProof/>
              </w:rPr>
              <w:drawing>
                <wp:inline distT="0" distB="0" distL="0" distR="0">
                  <wp:extent cx="2612424" cy="193842"/>
                  <wp:effectExtent l="0" t="0" r="0" b="0"/>
                  <wp:docPr id="3118720" name="Picture 3118720"/>
                  <wp:cNvGraphicFramePr/>
                  <a:graphic xmlns:a="http://schemas.openxmlformats.org/drawingml/2006/main">
                    <a:graphicData uri="http://schemas.openxmlformats.org/drawingml/2006/picture">
                      <pic:pic xmlns:pic="http://schemas.openxmlformats.org/drawingml/2006/picture">
                        <pic:nvPicPr>
                          <pic:cNvPr id="3118720" name="Picture 3118720"/>
                          <pic:cNvPicPr/>
                        </pic:nvPicPr>
                        <pic:blipFill>
                          <a:blip r:embed="rId3354"/>
                          <a:stretch>
                            <a:fillRect/>
                          </a:stretch>
                        </pic:blipFill>
                        <pic:spPr>
                          <a:xfrm>
                            <a:off x="0" y="0"/>
                            <a:ext cx="2612424" cy="193842"/>
                          </a:xfrm>
                          <a:prstGeom prst="rect">
                            <a:avLst/>
                          </a:prstGeom>
                        </pic:spPr>
                      </pic:pic>
                    </a:graphicData>
                  </a:graphic>
                </wp:inline>
              </w:drawing>
            </w:r>
            <w:r>
              <w:rPr>
                <w:sz w:val="18"/>
              </w:rPr>
              <w:t xml:space="preserve">90 </w:t>
            </w:r>
            <w:r>
              <w:rPr>
                <w:sz w:val="18"/>
              </w:rPr>
              <w:t>静态查找表</w:t>
            </w:r>
            <w:r>
              <w:rPr>
                <w:sz w:val="18"/>
              </w:rPr>
              <w:tab/>
              <w:t xml:space="preserve">294 </w:t>
            </w:r>
            <w:r>
              <w:rPr>
                <w:sz w:val="18"/>
              </w:rPr>
              <w:t>静态链表开放定址法可读性</w:t>
            </w:r>
          </w:p>
          <w:p w:rsidR="004A1D4E" w:rsidRDefault="009A508B">
            <w:pPr>
              <w:spacing w:after="0"/>
              <w:ind w:left="62"/>
            </w:pPr>
            <w:r>
              <w:rPr>
                <w:noProof/>
              </w:rPr>
              <w:drawing>
                <wp:inline distT="0" distB="0" distL="0" distR="0">
                  <wp:extent cx="25865" cy="25846"/>
                  <wp:effectExtent l="0" t="0" r="0" b="0"/>
                  <wp:docPr id="1910119" name="Picture 1910119"/>
                  <wp:cNvGraphicFramePr/>
                  <a:graphic xmlns:a="http://schemas.openxmlformats.org/drawingml/2006/main">
                    <a:graphicData uri="http://schemas.openxmlformats.org/drawingml/2006/picture">
                      <pic:pic xmlns:pic="http://schemas.openxmlformats.org/drawingml/2006/picture">
                        <pic:nvPicPr>
                          <pic:cNvPr id="1910119" name="Picture 1910119"/>
                          <pic:cNvPicPr/>
                        </pic:nvPicPr>
                        <pic:blipFill>
                          <a:blip r:embed="rId3355"/>
                          <a:stretch>
                            <a:fillRect/>
                          </a:stretch>
                        </pic:blipFill>
                        <pic:spPr>
                          <a:xfrm>
                            <a:off x="0" y="0"/>
                            <a:ext cx="25865" cy="25846"/>
                          </a:xfrm>
                          <a:prstGeom prst="rect">
                            <a:avLst/>
                          </a:prstGeom>
                        </pic:spPr>
                      </pic:pic>
                    </a:graphicData>
                  </a:graphic>
                </wp:inline>
              </w:drawing>
            </w:r>
            <w:r>
              <w:rPr>
                <w:noProof/>
              </w:rPr>
              <w:drawing>
                <wp:inline distT="0" distB="0" distL="0" distR="0">
                  <wp:extent cx="12933" cy="12923"/>
                  <wp:effectExtent l="0" t="0" r="0" b="0"/>
                  <wp:docPr id="1910121" name="Picture 1910121"/>
                  <wp:cNvGraphicFramePr/>
                  <a:graphic xmlns:a="http://schemas.openxmlformats.org/drawingml/2006/main">
                    <a:graphicData uri="http://schemas.openxmlformats.org/drawingml/2006/picture">
                      <pic:pic xmlns:pic="http://schemas.openxmlformats.org/drawingml/2006/picture">
                        <pic:nvPicPr>
                          <pic:cNvPr id="1910121" name="Picture 1910121"/>
                          <pic:cNvPicPr/>
                        </pic:nvPicPr>
                        <pic:blipFill>
                          <a:blip r:embed="rId3356"/>
                          <a:stretch>
                            <a:fillRect/>
                          </a:stretch>
                        </pic:blipFill>
                        <pic:spPr>
                          <a:xfrm>
                            <a:off x="0" y="0"/>
                            <a:ext cx="12933" cy="12923"/>
                          </a:xfrm>
                          <a:prstGeom prst="rect">
                            <a:avLst/>
                          </a:prstGeom>
                        </pic:spPr>
                      </pic:pic>
                    </a:graphicData>
                  </a:graphic>
                </wp:inline>
              </w:drawing>
            </w:r>
            <w:r>
              <w:rPr>
                <w:sz w:val="18"/>
              </w:rPr>
              <w:t>克鲁斯卡尔雛堵，：：</w:t>
            </w:r>
            <w:r>
              <w:rPr>
                <w:sz w:val="18"/>
              </w:rPr>
              <w:t>0</w:t>
            </w:r>
            <w:r>
              <w:rPr>
                <w:sz w:val="18"/>
              </w:rPr>
              <w:t>地</w:t>
            </w:r>
            <w:r>
              <w:rPr>
                <w:sz w:val="18"/>
              </w:rPr>
              <w:t xml:space="preserve"> </w:t>
            </w:r>
            <w:r>
              <w:rPr>
                <w:sz w:val="18"/>
                <w:u w:val="single" w:color="000000"/>
              </w:rPr>
              <w:t>》</w:t>
            </w:r>
            <w:r>
              <w:rPr>
                <w:sz w:val="18"/>
              </w:rPr>
              <w:t>、</w:t>
            </w:r>
            <w:r>
              <w:rPr>
                <w:sz w:val="18"/>
              </w:rPr>
              <w:t>·'</w:t>
            </w:r>
            <w:r>
              <w:rPr>
                <w:sz w:val="18"/>
              </w:rPr>
              <w:t>、，。</w:t>
            </w:r>
          </w:p>
          <w:p w:rsidR="004A1D4E" w:rsidRDefault="009A508B">
            <w:pPr>
              <w:tabs>
                <w:tab w:val="center" w:pos="2415"/>
              </w:tabs>
              <w:spacing w:after="292"/>
            </w:pPr>
            <w:r>
              <w:rPr>
                <w:sz w:val="16"/>
              </w:rPr>
              <w:t>空串</w:t>
            </w:r>
            <w:r>
              <w:rPr>
                <w:sz w:val="16"/>
              </w:rPr>
              <w:tab/>
              <w:t>125</w:t>
            </w:r>
          </w:p>
          <w:p w:rsidR="004A1D4E" w:rsidRDefault="009A508B">
            <w:pPr>
              <w:spacing w:after="53" w:line="228" w:lineRule="auto"/>
              <w:ind w:left="144" w:right="3299" w:firstLine="10"/>
              <w:jc w:val="both"/>
            </w:pPr>
            <w:r>
              <w:rPr>
                <w:noProof/>
              </w:rPr>
              <mc:AlternateContent>
                <mc:Choice Requires="wpg">
                  <w:drawing>
                    <wp:anchor distT="0" distB="0" distL="114300" distR="114300" simplePos="0" relativeHeight="252386304" behindDoc="0" locked="0" layoutInCell="1" allowOverlap="1">
                      <wp:simplePos x="0" y="0"/>
                      <wp:positionH relativeFrom="column">
                        <wp:posOffset>103462</wp:posOffset>
                      </wp:positionH>
                      <wp:positionV relativeFrom="paragraph">
                        <wp:posOffset>-226148</wp:posOffset>
                      </wp:positionV>
                      <wp:extent cx="2554226" cy="1311665"/>
                      <wp:effectExtent l="0" t="0" r="0" b="0"/>
                      <wp:wrapSquare wrapText="bothSides"/>
                      <wp:docPr id="3111004" name="Group 3111004"/>
                      <wp:cNvGraphicFramePr/>
                      <a:graphic xmlns:a="http://schemas.openxmlformats.org/drawingml/2006/main">
                        <a:graphicData uri="http://schemas.microsoft.com/office/word/2010/wordprocessingGroup">
                          <wpg:wgp>
                            <wpg:cNvGrpSpPr/>
                            <wpg:grpSpPr>
                              <a:xfrm>
                                <a:off x="0" y="0"/>
                                <a:ext cx="2554226" cy="1311665"/>
                                <a:chOff x="0" y="0"/>
                                <a:chExt cx="2554226" cy="1311665"/>
                              </a:xfrm>
                            </wpg:grpSpPr>
                            <pic:pic xmlns:pic="http://schemas.openxmlformats.org/drawingml/2006/picture">
                              <pic:nvPicPr>
                                <pic:cNvPr id="3118726" name="Picture 3118726"/>
                                <pic:cNvPicPr/>
                              </pic:nvPicPr>
                              <pic:blipFill>
                                <a:blip r:embed="rId3357"/>
                                <a:stretch>
                                  <a:fillRect/>
                                </a:stretch>
                              </pic:blipFill>
                              <pic:spPr>
                                <a:xfrm>
                                  <a:off x="239257" y="0"/>
                                  <a:ext cx="2314970" cy="1311665"/>
                                </a:xfrm>
                                <a:prstGeom prst="rect">
                                  <a:avLst/>
                                </a:prstGeom>
                              </pic:spPr>
                            </pic:pic>
                            <wps:wsp>
                              <wps:cNvPr id="1905849" name="Rectangle 1905849"/>
                              <wps:cNvSpPr/>
                              <wps:spPr>
                                <a:xfrm>
                                  <a:off x="0" y="32307"/>
                                  <a:ext cx="150506" cy="154686"/>
                                </a:xfrm>
                                <a:prstGeom prst="rect">
                                  <a:avLst/>
                                </a:prstGeom>
                                <a:ln>
                                  <a:noFill/>
                                </a:ln>
                              </wps:spPr>
                              <wps:txbx>
                                <w:txbxContent>
                                  <w:p w:rsidR="004A1D4E" w:rsidRDefault="009A508B">
                                    <w:r>
                                      <w:rPr>
                                        <w:sz w:val="18"/>
                                      </w:rPr>
                                      <w:t>空</w:t>
                                    </w:r>
                                  </w:p>
                                </w:txbxContent>
                              </wps:txbx>
                              <wps:bodyPr horzOverflow="overflow" vert="horz" lIns="0" tIns="0" rIns="0" bIns="0" rtlCol="0">
                                <a:noAutofit/>
                              </wps:bodyPr>
                            </wps:wsp>
                            <wps:wsp>
                              <wps:cNvPr id="1905850" name="Rectangle 1905850"/>
                              <wps:cNvSpPr/>
                              <wps:spPr>
                                <a:xfrm>
                                  <a:off x="113162" y="32307"/>
                                  <a:ext cx="141905" cy="154686"/>
                                </a:xfrm>
                                <a:prstGeom prst="rect">
                                  <a:avLst/>
                                </a:prstGeom>
                                <a:ln>
                                  <a:noFill/>
                                </a:ln>
                              </wps:spPr>
                              <wps:txbx>
                                <w:txbxContent>
                                  <w:p w:rsidR="004A1D4E" w:rsidRDefault="009A508B">
                                    <w:r>
                                      <w:rPr>
                                        <w:sz w:val="18"/>
                                      </w:rPr>
                                      <w:t>问</w:t>
                                    </w:r>
                                  </w:p>
                                </w:txbxContent>
                              </wps:txbx>
                              <wps:bodyPr horzOverflow="overflow" vert="horz" lIns="0" tIns="0" rIns="0" bIns="0" rtlCol="0">
                                <a:noAutofit/>
                              </wps:bodyPr>
                            </wps:wsp>
                            <wps:wsp>
                              <wps:cNvPr id="1905851" name="Rectangle 1905851"/>
                              <wps:cNvSpPr/>
                              <wps:spPr>
                                <a:xfrm>
                                  <a:off x="219858" y="32307"/>
                                  <a:ext cx="154806" cy="154686"/>
                                </a:xfrm>
                                <a:prstGeom prst="rect">
                                  <a:avLst/>
                                </a:prstGeom>
                                <a:ln>
                                  <a:noFill/>
                                </a:ln>
                              </wps:spPr>
                              <wps:txbx>
                                <w:txbxContent>
                                  <w:p w:rsidR="004A1D4E" w:rsidRDefault="009A508B">
                                    <w:r>
                                      <w:rPr>
                                        <w:sz w:val="18"/>
                                      </w:rPr>
                                      <w:t>复</w:t>
                                    </w:r>
                                  </w:p>
                                </w:txbxContent>
                              </wps:txbx>
                              <wps:bodyPr horzOverflow="overflow" vert="horz" lIns="0" tIns="0" rIns="0" bIns="0" rtlCol="0">
                                <a:noAutofit/>
                              </wps:bodyPr>
                            </wps:wsp>
                          </wpg:wgp>
                        </a:graphicData>
                      </a:graphic>
                    </wp:anchor>
                  </w:drawing>
                </mc:Choice>
                <mc:Fallback>
                  <w:pict>
                    <v:group id="Group 3111004" o:spid="_x0000_s2449" style="position:absolute;left:0;text-align:left;margin-left:8.15pt;margin-top:-17.8pt;width:201.1pt;height:103.3pt;z-index:252386304;mso-position-horizontal-relative:text;mso-position-vertical-relative:text" coordsize="25542,131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">
                      <v:shape id="Picture 3118726" o:spid="_x0000_s2450" type="#_x0000_t75" style="position:absolute;left:2392;width:23150;height:1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">
                        <v:imagedata r:id="rId3358" o:title=""/>
                      </v:shape>
                      <v:rect id="Rectangle 1905849" o:spid="_x0000_s2451" style="position:absolute;top:323;width:1505;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" filled="f" stroked="f">
                        <v:textbox inset="0,0,0,0">
                          <w:txbxContent>
                            <w:p w:rsidR="004A1D4E" w:rsidRDefault="009A508B">
                              <w:r>
                                <w:rPr>
                                  <w:sz w:val="18"/>
                                </w:rPr>
                                <w:t>空</w:t>
                              </w:r>
                            </w:p>
                          </w:txbxContent>
                        </v:textbox>
                      </v:rect>
                      <v:rect id="Rectangle 1905850" o:spid="_x0000_s2452" style="position:absolute;left:1131;top:323;width:141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" filled="f" stroked="f">
                        <v:textbox inset="0,0,0,0">
                          <w:txbxContent>
                            <w:p w:rsidR="004A1D4E" w:rsidRDefault="009A508B">
                              <w:r>
                                <w:rPr>
                                  <w:sz w:val="18"/>
                                </w:rPr>
                                <w:t>问</w:t>
                              </w:r>
                            </w:p>
                          </w:txbxContent>
                        </v:textbox>
                      </v:rect>
                      <v:rect id="Rectangle 1905851" o:spid="_x0000_s2453" style="position:absolute;left:2198;top:323;width:154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" filled="f" stroked="f">
                        <v:textbox inset="0,0,0,0">
                          <w:txbxContent>
                            <w:p w:rsidR="004A1D4E" w:rsidRDefault="009A508B">
                              <w:r>
                                <w:rPr>
                                  <w:sz w:val="18"/>
                                </w:rPr>
                                <w:t>复</w:t>
                              </w:r>
                            </w:p>
                          </w:txbxContent>
                        </v:textbox>
                      </v:rect>
                      <w10:wrap type="square"/>
                    </v:group>
                  </w:pict>
                </mc:Fallback>
              </mc:AlternateContent>
            </w:r>
            <w:r>
              <w:rPr>
                <w:sz w:val="18"/>
              </w:rPr>
              <w:t>空树空栈快速排序连通分量连通</w:t>
            </w:r>
          </w:p>
          <w:p w:rsidR="004A1D4E" w:rsidRDefault="009A508B">
            <w:pPr>
              <w:spacing w:after="0" w:line="247" w:lineRule="auto"/>
              <w:ind w:left="154" w:right="1436"/>
              <w:jc w:val="both"/>
            </w:pPr>
            <w:r>
              <w:rPr>
                <w:sz w:val="16"/>
              </w:rPr>
              <w:t>链地址法</w:t>
            </w:r>
            <w:r>
              <w:rPr>
                <w:sz w:val="16"/>
              </w:rPr>
              <w:tab/>
              <w:t xml:space="preserve">363 </w:t>
            </w:r>
            <w:r>
              <w:rPr>
                <w:sz w:val="16"/>
              </w:rPr>
              <w:t>链队列</w:t>
            </w:r>
            <w:r>
              <w:rPr>
                <w:sz w:val="16"/>
              </w:rPr>
              <w:tab/>
              <w:t>117</w:t>
            </w:r>
          </w:p>
          <w:p w:rsidR="004A1D4E" w:rsidRDefault="009A508B">
            <w:pPr>
              <w:spacing w:after="0"/>
              <w:ind w:left="1223"/>
            </w:pPr>
            <w:r>
              <w:rPr>
                <w:noProof/>
              </w:rPr>
              <w:drawing>
                <wp:inline distT="0" distB="0" distL="0" distR="0">
                  <wp:extent cx="510845" cy="45230"/>
                  <wp:effectExtent l="0" t="0" r="0" b="0"/>
                  <wp:docPr id="3118727" name="Picture 3118727"/>
                  <wp:cNvGraphicFramePr/>
                  <a:graphic xmlns:a="http://schemas.openxmlformats.org/drawingml/2006/main">
                    <a:graphicData uri="http://schemas.openxmlformats.org/drawingml/2006/picture">
                      <pic:pic xmlns:pic="http://schemas.openxmlformats.org/drawingml/2006/picture">
                        <pic:nvPicPr>
                          <pic:cNvPr id="3118727" name="Picture 3118727"/>
                          <pic:cNvPicPr/>
                        </pic:nvPicPr>
                        <pic:blipFill>
                          <a:blip r:embed="rId3359"/>
                          <a:stretch>
                            <a:fillRect/>
                          </a:stretch>
                        </pic:blipFill>
                        <pic:spPr>
                          <a:xfrm>
                            <a:off x="0" y="0"/>
                            <a:ext cx="510845" cy="45230"/>
                          </a:xfrm>
                          <a:prstGeom prst="rect">
                            <a:avLst/>
                          </a:prstGeom>
                        </pic:spPr>
                      </pic:pic>
                    </a:graphicData>
                  </a:graphic>
                </wp:inline>
              </w:drawing>
            </w:r>
          </w:p>
        </w:tc>
      </w:tr>
      <w:tr w:rsidR="004A1D4E">
        <w:trPr>
          <w:trHeight w:val="1882"/>
        </w:trPr>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nil"/>
            </w:tcBorders>
          </w:tcPr>
          <w:p w:rsidR="004A1D4E" w:rsidRDefault="004A1D4E"/>
        </w:tc>
      </w:tr>
      <w:tr w:rsidR="004A1D4E">
        <w:trPr>
          <w:trHeight w:val="567"/>
        </w:trPr>
        <w:tc>
          <w:tcPr>
            <w:tcW w:w="0" w:type="auto"/>
            <w:vMerge/>
            <w:tcBorders>
              <w:top w:val="nil"/>
              <w:left w:val="single" w:sz="2" w:space="0" w:color="000000"/>
              <w:bottom w:val="nil"/>
              <w:right w:val="single" w:sz="2" w:space="0" w:color="000000"/>
            </w:tcBorders>
          </w:tcPr>
          <w:p w:rsidR="004A1D4E" w:rsidRDefault="004A1D4E"/>
        </w:tc>
        <w:tc>
          <w:tcPr>
            <w:tcW w:w="0" w:type="auto"/>
            <w:vMerge/>
            <w:tcBorders>
              <w:top w:val="nil"/>
              <w:left w:val="single" w:sz="2" w:space="0" w:color="000000"/>
              <w:bottom w:val="nil"/>
              <w:right w:val="nil"/>
            </w:tcBorders>
          </w:tcPr>
          <w:p w:rsidR="004A1D4E" w:rsidRDefault="004A1D4E"/>
        </w:tc>
      </w:tr>
    </w:tbl>
    <w:p w:rsidR="004A1D4E" w:rsidRDefault="009A508B">
      <w:pPr>
        <w:spacing w:after="1209" w:line="216" w:lineRule="auto"/>
        <w:ind w:left="2148" w:right="2149" w:hanging="10"/>
        <w:jc w:val="both"/>
      </w:pPr>
      <w:r>
        <w:rPr>
          <w:noProof/>
        </w:rPr>
        <w:drawing>
          <wp:anchor distT="0" distB="0" distL="114300" distR="114300" simplePos="0" relativeHeight="252387328" behindDoc="0" locked="0" layoutInCell="1" allowOverlap="0">
            <wp:simplePos x="0" y="0"/>
            <wp:positionH relativeFrom="column">
              <wp:posOffset>-38798</wp:posOffset>
            </wp:positionH>
            <wp:positionV relativeFrom="paragraph">
              <wp:posOffset>-622986</wp:posOffset>
            </wp:positionV>
            <wp:extent cx="5367108" cy="3657154"/>
            <wp:effectExtent l="0" t="0" r="0" b="0"/>
            <wp:wrapSquare wrapText="bothSides"/>
            <wp:docPr id="3118729" name="Picture 3118729"/>
            <wp:cNvGraphicFramePr/>
            <a:graphic xmlns:a="http://schemas.openxmlformats.org/drawingml/2006/main">
              <a:graphicData uri="http://schemas.openxmlformats.org/drawingml/2006/picture">
                <pic:pic xmlns:pic="http://schemas.openxmlformats.org/drawingml/2006/picture">
                  <pic:nvPicPr>
                    <pic:cNvPr id="3118729" name="Picture 3118729"/>
                    <pic:cNvPicPr/>
                  </pic:nvPicPr>
                  <pic:blipFill>
                    <a:blip r:embed="rId3360"/>
                    <a:stretch>
                      <a:fillRect/>
                    </a:stretch>
                  </pic:blipFill>
                  <pic:spPr>
                    <a:xfrm>
                      <a:off x="0" y="0"/>
                      <a:ext cx="5367108" cy="3657154"/>
                    </a:xfrm>
                    <a:prstGeom prst="rect">
                      <a:avLst/>
                    </a:prstGeom>
                  </pic:spPr>
                </pic:pic>
              </a:graphicData>
            </a:graphic>
          </wp:anchor>
        </w:drawing>
      </w:r>
      <w:r>
        <w:rPr>
          <w:sz w:val="10"/>
        </w:rPr>
        <w:t>2℃ 3</w:t>
      </w:r>
    </w:p>
    <w:p w:rsidR="004A1D4E" w:rsidRDefault="009A508B">
      <w:pPr>
        <w:spacing w:after="3"/>
        <w:ind w:left="10"/>
        <w:jc w:val="both"/>
      </w:pPr>
      <w:r>
        <w:rPr>
          <w:sz w:val="18"/>
        </w:rPr>
        <w:t>弧头</w:t>
      </w:r>
    </w:p>
    <w:p w:rsidR="004A1D4E" w:rsidRDefault="009A508B">
      <w:pPr>
        <w:tabs>
          <w:tab w:val="center" w:pos="657"/>
          <w:tab w:val="center" w:pos="7138"/>
        </w:tabs>
        <w:spacing w:after="1820" w:line="262" w:lineRule="auto"/>
      </w:pPr>
      <w:r>
        <w:rPr>
          <w:sz w:val="16"/>
        </w:rPr>
        <w:tab/>
      </w:r>
      <w:r>
        <w:rPr>
          <w:sz w:val="16"/>
        </w:rPr>
        <w:t>弧尾</w:t>
      </w:r>
      <w:r>
        <w:rPr>
          <w:sz w:val="16"/>
        </w:rPr>
        <w:tab/>
        <w:t>379</w:t>
      </w:r>
    </w:p>
    <w:p w:rsidR="004A1D4E" w:rsidRDefault="009A508B">
      <w:pPr>
        <w:spacing w:after="3"/>
        <w:ind w:left="10"/>
        <w:jc w:val="both"/>
      </w:pPr>
      <w:r>
        <w:rPr>
          <w:sz w:val="18"/>
        </w:rPr>
        <w:t>简单选择排序</w:t>
      </w:r>
    </w:p>
    <w:p w:rsidR="004A1D4E" w:rsidRDefault="009A508B">
      <w:pPr>
        <w:tabs>
          <w:tab w:val="center" w:pos="759"/>
          <w:tab w:val="center" w:pos="2719"/>
          <w:tab w:val="center" w:pos="7123"/>
        </w:tabs>
        <w:spacing w:after="4" w:line="262" w:lineRule="auto"/>
      </w:pPr>
      <w:r>
        <w:rPr>
          <w:sz w:val="16"/>
        </w:rPr>
        <w:tab/>
      </w:r>
      <w:r>
        <w:rPr>
          <w:sz w:val="16"/>
        </w:rPr>
        <w:t>健壮性</w:t>
      </w:r>
      <w:r>
        <w:rPr>
          <w:sz w:val="16"/>
        </w:rPr>
        <w:tab/>
        <w:t>23</w:t>
      </w:r>
      <w:r>
        <w:rPr>
          <w:sz w:val="16"/>
        </w:rPr>
        <w:tab/>
        <w:t>32</w:t>
      </w:r>
    </w:p>
    <w:p w:rsidR="004A1D4E" w:rsidRDefault="009A508B">
      <w:pPr>
        <w:spacing w:after="3"/>
        <w:ind w:left="10"/>
        <w:jc w:val="both"/>
      </w:pPr>
      <w:r>
        <w:rPr>
          <w:sz w:val="18"/>
        </w:rPr>
        <w:t>关键词索引</w:t>
      </w:r>
    </w:p>
    <w:p w:rsidR="004A1D4E" w:rsidRDefault="004A1D4E">
      <w:pPr>
        <w:sectPr w:rsidR="004A1D4E">
          <w:headerReference w:type="even" r:id="rId3361"/>
          <w:headerReference w:type="default" r:id="rId3362"/>
          <w:footerReference w:type="even" r:id="rId3363"/>
          <w:footerReference w:type="default" r:id="rId3364"/>
          <w:headerReference w:type="first" r:id="rId3365"/>
          <w:footerReference w:type="first" r:id="rId3366"/>
          <w:pgSz w:w="10000" w:h="14500"/>
          <w:pgMar w:top="480" w:right="825" w:bottom="2575" w:left="947" w:header="720" w:footer="720" w:gutter="0"/>
          <w:cols w:space="720"/>
        </w:sectPr>
      </w:pPr>
    </w:p>
    <w:p w:rsidR="004A1D4E" w:rsidRDefault="009A508B">
      <w:pPr>
        <w:spacing w:after="261"/>
        <w:ind w:left="10" w:right="214"/>
        <w:jc w:val="both"/>
      </w:pPr>
      <w:r>
        <w:rPr>
          <w:sz w:val="18"/>
        </w:rPr>
        <w:t>平衡二叉树平衡因子平均时问复杂度普里姆算法前序遍历前缀编码强连通分量强连通图确定性</w:t>
      </w:r>
    </w:p>
    <w:p w:rsidR="004A1D4E" w:rsidRDefault="009A508B">
      <w:pPr>
        <w:spacing w:after="276"/>
        <w:ind w:left="10" w:right="723"/>
        <w:jc w:val="both"/>
      </w:pPr>
      <w:r>
        <w:rPr>
          <w:sz w:val="18"/>
        </w:rPr>
        <w:t>三數取中散列表散列函数散列技术</w:t>
      </w:r>
    </w:p>
    <w:p w:rsidR="004A1D4E" w:rsidRDefault="009A508B">
      <w:pPr>
        <w:spacing w:after="278"/>
        <w:ind w:left="10"/>
        <w:jc w:val="both"/>
      </w:pPr>
      <w:r>
        <w:rPr>
          <w:sz w:val="18"/>
        </w:rPr>
        <w:t>深度深度优先生成森林生成树十字链表时问复杂度事后统计方法事前分析估算务法枢轴输入規模一树树酌度树形结构</w:t>
      </w:r>
    </w:p>
    <w:p w:rsidR="004A1D4E" w:rsidRDefault="009A508B">
      <w:pPr>
        <w:spacing w:after="3"/>
        <w:ind w:left="10" w:right="662"/>
        <w:jc w:val="both"/>
      </w:pPr>
      <w:r>
        <w:rPr>
          <w:sz w:val="18"/>
        </w:rPr>
        <w:t>数据对象数据结构数据类型数据项数据域数据元素</w:t>
      </w:r>
    </w:p>
    <w:p w:rsidR="004A1D4E" w:rsidRDefault="009A508B">
      <w:pPr>
        <w:spacing w:after="4" w:line="262" w:lineRule="auto"/>
        <w:ind w:left="15" w:right="183" w:hanging="10"/>
        <w:jc w:val="both"/>
      </w:pPr>
      <w:r>
        <w:rPr>
          <w:sz w:val="16"/>
        </w:rPr>
        <w:t>虫码</w:t>
      </w:r>
      <w:r>
        <w:rPr>
          <w:sz w:val="16"/>
        </w:rPr>
        <w:t xml:space="preserve"> 329</w:t>
      </w:r>
    </w:p>
    <w:p w:rsidR="004A1D4E" w:rsidRDefault="009A508B">
      <w:pPr>
        <w:spacing w:after="4" w:line="262" w:lineRule="auto"/>
        <w:ind w:left="15" w:hanging="10"/>
        <w:jc w:val="both"/>
      </w:pPr>
      <w:r>
        <w:rPr>
          <w:sz w:val="16"/>
        </w:rPr>
        <w:t>329</w:t>
      </w:r>
    </w:p>
    <w:p w:rsidR="004A1D4E" w:rsidRDefault="009A508B">
      <w:pPr>
        <w:spacing w:after="4" w:line="262" w:lineRule="auto"/>
        <w:ind w:left="15" w:hanging="10"/>
        <w:jc w:val="both"/>
      </w:pPr>
      <w:r>
        <w:rPr>
          <w:sz w:val="16"/>
        </w:rPr>
        <w:t>36</w:t>
      </w:r>
    </w:p>
    <w:p w:rsidR="004A1D4E" w:rsidRDefault="009A508B">
      <w:pPr>
        <w:spacing w:after="3"/>
        <w:ind w:left="10"/>
        <w:jc w:val="both"/>
      </w:pPr>
      <w:r>
        <w:rPr>
          <w:sz w:val="18"/>
        </w:rPr>
        <w:t>247</w:t>
      </w:r>
    </w:p>
    <w:p w:rsidR="004A1D4E" w:rsidRDefault="009A508B">
      <w:pPr>
        <w:spacing w:after="3"/>
        <w:ind w:left="10"/>
        <w:jc w:val="both"/>
      </w:pPr>
      <w:r>
        <w:rPr>
          <w:sz w:val="18"/>
        </w:rPr>
        <w:t>175</w:t>
      </w:r>
    </w:p>
    <w:p w:rsidR="004A1D4E" w:rsidRDefault="009A508B">
      <w:pPr>
        <w:spacing w:after="4" w:line="262" w:lineRule="auto"/>
        <w:ind w:left="15" w:hanging="10"/>
        <w:jc w:val="both"/>
      </w:pPr>
      <w:r>
        <w:rPr>
          <w:sz w:val="16"/>
        </w:rPr>
        <w:t>207</w:t>
      </w:r>
    </w:p>
    <w:p w:rsidR="004A1D4E" w:rsidRDefault="009A508B">
      <w:pPr>
        <w:spacing w:after="4" w:line="262" w:lineRule="auto"/>
        <w:ind w:left="15" w:hanging="10"/>
        <w:jc w:val="both"/>
      </w:pPr>
      <w:r>
        <w:rPr>
          <w:sz w:val="16"/>
        </w:rPr>
        <w:t>220</w:t>
      </w:r>
    </w:p>
    <w:p w:rsidR="004A1D4E" w:rsidRDefault="009A508B">
      <w:pPr>
        <w:spacing w:after="4" w:line="262" w:lineRule="auto"/>
        <w:ind w:left="15" w:hanging="10"/>
        <w:jc w:val="both"/>
      </w:pPr>
      <w:r>
        <w:rPr>
          <w:sz w:val="16"/>
        </w:rPr>
        <w:t>220</w:t>
      </w:r>
    </w:p>
    <w:p w:rsidR="004A1D4E" w:rsidRDefault="009A508B">
      <w:pPr>
        <w:spacing w:after="3"/>
        <w:ind w:left="10"/>
        <w:jc w:val="both"/>
      </w:pPr>
      <w:r>
        <w:rPr>
          <w:sz w:val="18"/>
        </w:rPr>
        <w:t>216</w:t>
      </w:r>
    </w:p>
    <w:p w:rsidR="004A1D4E" w:rsidRDefault="009A508B">
      <w:pPr>
        <w:spacing w:after="5" w:line="262" w:lineRule="auto"/>
        <w:ind w:left="10" w:right="10"/>
        <w:jc w:val="both"/>
      </w:pPr>
      <w:r>
        <w:rPr>
          <w:sz w:val="20"/>
        </w:rPr>
        <w:t>21</w:t>
      </w:r>
    </w:p>
    <w:p w:rsidR="004A1D4E" w:rsidRDefault="009A508B">
      <w:pPr>
        <w:spacing w:after="3"/>
        <w:ind w:left="10"/>
        <w:jc w:val="both"/>
      </w:pPr>
      <w:r>
        <w:rPr>
          <w:sz w:val="18"/>
        </w:rPr>
        <w:t>217</w:t>
      </w:r>
    </w:p>
    <w:p w:rsidR="004A1D4E" w:rsidRDefault="009A508B">
      <w:pPr>
        <w:spacing w:after="3"/>
        <w:ind w:left="10"/>
        <w:jc w:val="both"/>
      </w:pPr>
      <w:r>
        <w:rPr>
          <w:sz w:val="18"/>
        </w:rPr>
        <w:t>423</w:t>
      </w:r>
    </w:p>
    <w:p w:rsidR="004A1D4E" w:rsidRDefault="009A508B">
      <w:pPr>
        <w:spacing w:after="4" w:line="262" w:lineRule="auto"/>
        <w:ind w:left="15" w:hanging="10"/>
        <w:jc w:val="both"/>
      </w:pPr>
      <w:r>
        <w:rPr>
          <w:sz w:val="16"/>
        </w:rPr>
        <w:t>354</w:t>
      </w:r>
    </w:p>
    <w:p w:rsidR="004A1D4E" w:rsidRDefault="009A508B">
      <w:pPr>
        <w:spacing w:after="4" w:line="262" w:lineRule="auto"/>
        <w:ind w:left="15" w:hanging="10"/>
        <w:jc w:val="both"/>
      </w:pPr>
      <w:r>
        <w:rPr>
          <w:sz w:val="16"/>
        </w:rPr>
        <w:t>355</w:t>
      </w:r>
    </w:p>
    <w:p w:rsidR="004A1D4E" w:rsidRDefault="009A508B">
      <w:pPr>
        <w:spacing w:after="30" w:line="219" w:lineRule="auto"/>
        <w:ind w:left="26" w:right="336" w:firstLine="10"/>
      </w:pPr>
      <w:r>
        <w:rPr>
          <w:sz w:val="16"/>
        </w:rPr>
        <w:t xml:space="preserve">355 153 </w:t>
      </w:r>
      <w:r>
        <w:rPr>
          <w:sz w:val="16"/>
        </w:rPr>
        <w:t>巧</w:t>
      </w:r>
      <w:r>
        <w:rPr>
          <w:sz w:val="16"/>
        </w:rPr>
        <w:t>3 240</w:t>
      </w:r>
    </w:p>
    <w:p w:rsidR="004A1D4E" w:rsidRDefault="009A508B">
      <w:pPr>
        <w:spacing w:after="3"/>
        <w:ind w:left="10"/>
        <w:jc w:val="both"/>
      </w:pPr>
      <w:r>
        <w:rPr>
          <w:sz w:val="18"/>
        </w:rPr>
        <w:t>221</w:t>
      </w:r>
    </w:p>
    <w:p w:rsidR="004A1D4E" w:rsidRDefault="009A508B">
      <w:pPr>
        <w:spacing w:after="5" w:line="262" w:lineRule="auto"/>
        <w:ind w:left="10" w:right="10"/>
        <w:jc w:val="both"/>
      </w:pPr>
      <w:r>
        <w:rPr>
          <w:sz w:val="20"/>
        </w:rPr>
        <w:t>221</w:t>
      </w:r>
    </w:p>
    <w:p w:rsidR="004A1D4E" w:rsidRDefault="009A508B">
      <w:pPr>
        <w:spacing w:after="4" w:line="265" w:lineRule="auto"/>
        <w:ind w:left="66" w:right="122" w:hanging="10"/>
      </w:pPr>
      <w:r>
        <w:rPr>
          <w:sz w:val="14"/>
        </w:rPr>
        <w:t>2 33</w:t>
      </w:r>
    </w:p>
    <w:p w:rsidR="004A1D4E" w:rsidRDefault="009A508B">
      <w:pPr>
        <w:spacing w:after="4" w:line="262" w:lineRule="auto"/>
        <w:ind w:left="15" w:hanging="10"/>
        <w:jc w:val="both"/>
      </w:pPr>
      <w:r>
        <w:rPr>
          <w:sz w:val="16"/>
        </w:rPr>
        <w:t>29</w:t>
      </w:r>
    </w:p>
    <w:p w:rsidR="004A1D4E" w:rsidRDefault="009A508B">
      <w:pPr>
        <w:spacing w:after="4" w:line="262" w:lineRule="auto"/>
        <w:ind w:left="15" w:hanging="10"/>
        <w:jc w:val="both"/>
      </w:pPr>
      <w:r>
        <w:rPr>
          <w:sz w:val="16"/>
        </w:rPr>
        <w:t>24</w:t>
      </w:r>
    </w:p>
    <w:p w:rsidR="004A1D4E" w:rsidRDefault="009A508B">
      <w:pPr>
        <w:spacing w:after="4" w:line="262" w:lineRule="auto"/>
        <w:ind w:left="15" w:hanging="10"/>
        <w:jc w:val="both"/>
      </w:pPr>
      <w:r>
        <w:rPr>
          <w:sz w:val="16"/>
        </w:rPr>
        <w:t>25</w:t>
      </w:r>
    </w:p>
    <w:p w:rsidR="004A1D4E" w:rsidRDefault="009A508B">
      <w:pPr>
        <w:spacing w:after="249"/>
        <w:ind w:left="10"/>
        <w:jc w:val="both"/>
      </w:pPr>
      <w:r>
        <w:rPr>
          <w:sz w:val="18"/>
        </w:rPr>
        <w:t>418</w:t>
      </w:r>
    </w:p>
    <w:p w:rsidR="004A1D4E" w:rsidRDefault="009A508B">
      <w:pPr>
        <w:spacing w:after="5" w:line="262" w:lineRule="auto"/>
        <w:ind w:left="10" w:right="10"/>
        <w:jc w:val="both"/>
      </w:pPr>
      <w:r>
        <w:rPr>
          <w:sz w:val="20"/>
        </w:rPr>
        <w:t>151</w:t>
      </w:r>
    </w:p>
    <w:p w:rsidR="004A1D4E" w:rsidRDefault="009A508B">
      <w:pPr>
        <w:spacing w:after="3"/>
        <w:ind w:left="10"/>
        <w:jc w:val="both"/>
      </w:pPr>
      <w:r>
        <w:rPr>
          <w:sz w:val="18"/>
        </w:rPr>
        <w:t>152</w:t>
      </w:r>
    </w:p>
    <w:p w:rsidR="004A1D4E" w:rsidRDefault="009A508B">
      <w:pPr>
        <w:spacing w:after="287" w:line="262" w:lineRule="auto"/>
        <w:ind w:left="15" w:hanging="10"/>
        <w:jc w:val="both"/>
      </w:pPr>
      <w:r>
        <w:rPr>
          <w:sz w:val="16"/>
        </w:rPr>
        <w:t>7</w:t>
      </w:r>
    </w:p>
    <w:p w:rsidR="004A1D4E" w:rsidRDefault="009A508B">
      <w:pPr>
        <w:spacing w:after="4" w:line="262" w:lineRule="auto"/>
        <w:ind w:left="91" w:hanging="10"/>
        <w:jc w:val="both"/>
      </w:pPr>
      <w:r>
        <w:rPr>
          <w:sz w:val="16"/>
        </w:rPr>
        <w:t>6</w:t>
      </w:r>
    </w:p>
    <w:p w:rsidR="004A1D4E" w:rsidRDefault="009A508B">
      <w:pPr>
        <w:spacing w:after="3"/>
        <w:ind w:left="81"/>
        <w:jc w:val="both"/>
      </w:pPr>
      <w:r>
        <w:rPr>
          <w:sz w:val="18"/>
        </w:rPr>
        <w:t>o</w:t>
      </w:r>
      <w:r>
        <w:rPr>
          <w:sz w:val="18"/>
        </w:rPr>
        <w:t>，</w:t>
      </w:r>
      <w:r>
        <w:rPr>
          <w:sz w:val="18"/>
        </w:rPr>
        <w:t>4</w:t>
      </w:r>
      <w:r>
        <w:rPr>
          <w:sz w:val="18"/>
        </w:rPr>
        <w:t>，</w:t>
      </w:r>
      <w:r>
        <w:rPr>
          <w:sz w:val="18"/>
        </w:rPr>
        <w:t>14</w:t>
      </w:r>
    </w:p>
    <w:p w:rsidR="004A1D4E" w:rsidRDefault="009A508B">
      <w:pPr>
        <w:spacing w:after="4" w:line="265" w:lineRule="auto"/>
        <w:ind w:left="102" w:hanging="10"/>
        <w:jc w:val="both"/>
      </w:pPr>
      <w:r>
        <w:rPr>
          <w:sz w:val="24"/>
        </w:rPr>
        <w:t>11</w:t>
      </w:r>
    </w:p>
    <w:p w:rsidR="004A1D4E" w:rsidRDefault="009A508B">
      <w:pPr>
        <w:spacing w:after="276" w:line="262" w:lineRule="auto"/>
        <w:ind w:left="102" w:hanging="10"/>
        <w:jc w:val="both"/>
      </w:pPr>
      <w:r>
        <w:rPr>
          <w:sz w:val="16"/>
        </w:rPr>
        <w:t>6</w:t>
      </w:r>
    </w:p>
    <w:p w:rsidR="004A1D4E" w:rsidRDefault="009A508B">
      <w:pPr>
        <w:spacing w:after="4" w:line="265" w:lineRule="auto"/>
        <w:ind w:left="102" w:hanging="10"/>
        <w:jc w:val="both"/>
      </w:pPr>
      <w:r>
        <w:rPr>
          <w:sz w:val="24"/>
        </w:rPr>
        <w:t>5</w:t>
      </w:r>
    </w:p>
    <w:tbl>
      <w:tblPr>
        <w:tblStyle w:val="TableGrid"/>
        <w:tblW w:w="2495" w:type="dxa"/>
        <w:tblInd w:w="-20" w:type="dxa"/>
        <w:tblCellMar>
          <w:top w:w="12" w:type="dxa"/>
          <w:left w:w="0" w:type="dxa"/>
          <w:bottom w:w="0" w:type="dxa"/>
          <w:right w:w="0" w:type="dxa"/>
        </w:tblCellMar>
        <w:tblLook w:val="04A0" w:firstRow="1" w:lastRow="0" w:firstColumn="1" w:lastColumn="0" w:noHBand="0" w:noVBand="1"/>
      </w:tblPr>
      <w:tblGrid>
        <w:gridCol w:w="2047"/>
        <w:gridCol w:w="448"/>
      </w:tblGrid>
      <w:tr w:rsidR="004A1D4E">
        <w:trPr>
          <w:trHeight w:val="263"/>
        </w:trPr>
        <w:tc>
          <w:tcPr>
            <w:tcW w:w="2047" w:type="dxa"/>
            <w:tcBorders>
              <w:top w:val="nil"/>
              <w:left w:val="nil"/>
              <w:bottom w:val="nil"/>
              <w:right w:val="nil"/>
            </w:tcBorders>
          </w:tcPr>
          <w:p w:rsidR="004A1D4E" w:rsidRDefault="009A508B">
            <w:pPr>
              <w:spacing w:after="0"/>
              <w:ind w:left="31"/>
            </w:pPr>
            <w:r>
              <w:rPr>
                <w:sz w:val="14"/>
              </w:rPr>
              <w:t>关词</w:t>
            </w:r>
          </w:p>
        </w:tc>
        <w:tc>
          <w:tcPr>
            <w:tcW w:w="448" w:type="dxa"/>
            <w:tcBorders>
              <w:top w:val="nil"/>
              <w:left w:val="nil"/>
              <w:bottom w:val="nil"/>
              <w:right w:val="nil"/>
            </w:tcBorders>
          </w:tcPr>
          <w:p w:rsidR="004A1D4E" w:rsidRDefault="009A508B">
            <w:pPr>
              <w:spacing w:after="0"/>
              <w:ind w:left="122"/>
              <w:jc w:val="both"/>
            </w:pPr>
            <w:r>
              <w:rPr>
                <w:sz w:val="14"/>
              </w:rPr>
              <w:t>贞码</w:t>
            </w:r>
          </w:p>
        </w:tc>
      </w:tr>
      <w:tr w:rsidR="004A1D4E">
        <w:trPr>
          <w:trHeight w:val="307"/>
        </w:trPr>
        <w:tc>
          <w:tcPr>
            <w:tcW w:w="2047" w:type="dxa"/>
            <w:tcBorders>
              <w:top w:val="nil"/>
              <w:left w:val="nil"/>
              <w:bottom w:val="nil"/>
              <w:right w:val="nil"/>
            </w:tcBorders>
          </w:tcPr>
          <w:p w:rsidR="004A1D4E" w:rsidRDefault="009A508B">
            <w:pPr>
              <w:spacing w:after="0"/>
              <w:ind w:left="20"/>
            </w:pPr>
            <w:r>
              <w:rPr>
                <w:sz w:val="16"/>
              </w:rPr>
              <w:t>数字分析法</w:t>
            </w:r>
          </w:p>
        </w:tc>
        <w:tc>
          <w:tcPr>
            <w:tcW w:w="448" w:type="dxa"/>
            <w:tcBorders>
              <w:top w:val="nil"/>
              <w:left w:val="nil"/>
              <w:bottom w:val="nil"/>
              <w:right w:val="nil"/>
            </w:tcBorders>
          </w:tcPr>
          <w:p w:rsidR="004A1D4E" w:rsidRDefault="009A508B">
            <w:pPr>
              <w:spacing w:after="0"/>
              <w:ind w:left="112"/>
            </w:pPr>
            <w:r>
              <w:rPr>
                <w:sz w:val="16"/>
              </w:rPr>
              <w:t>35B</w:t>
            </w:r>
          </w:p>
        </w:tc>
      </w:tr>
      <w:tr w:rsidR="004A1D4E">
        <w:trPr>
          <w:trHeight w:val="295"/>
        </w:trPr>
        <w:tc>
          <w:tcPr>
            <w:tcW w:w="2047" w:type="dxa"/>
            <w:tcBorders>
              <w:top w:val="nil"/>
              <w:left w:val="nil"/>
              <w:bottom w:val="nil"/>
              <w:right w:val="nil"/>
            </w:tcBorders>
          </w:tcPr>
          <w:p w:rsidR="004A1D4E" w:rsidRDefault="009A508B">
            <w:pPr>
              <w:spacing w:after="0"/>
              <w:ind w:left="10"/>
            </w:pPr>
            <w:r>
              <w:rPr>
                <w:sz w:val="18"/>
              </w:rPr>
              <w:t>双亲</w:t>
            </w:r>
          </w:p>
        </w:tc>
        <w:tc>
          <w:tcPr>
            <w:tcW w:w="448" w:type="dxa"/>
            <w:tcBorders>
              <w:top w:val="nil"/>
              <w:left w:val="nil"/>
              <w:bottom w:val="nil"/>
              <w:right w:val="nil"/>
            </w:tcBorders>
          </w:tcPr>
          <w:p w:rsidR="004A1D4E" w:rsidRDefault="009A508B">
            <w:pPr>
              <w:spacing w:after="0"/>
              <w:jc w:val="both"/>
            </w:pPr>
            <w:r>
              <w:rPr>
                <w:sz w:val="24"/>
              </w:rPr>
              <w:t>052</w:t>
            </w:r>
          </w:p>
        </w:tc>
      </w:tr>
      <w:tr w:rsidR="004A1D4E">
        <w:trPr>
          <w:trHeight w:val="605"/>
        </w:trPr>
        <w:tc>
          <w:tcPr>
            <w:tcW w:w="2047" w:type="dxa"/>
            <w:tcBorders>
              <w:top w:val="nil"/>
              <w:left w:val="nil"/>
              <w:bottom w:val="nil"/>
              <w:right w:val="nil"/>
            </w:tcBorders>
          </w:tcPr>
          <w:p w:rsidR="004A1D4E" w:rsidRDefault="009A508B">
            <w:pPr>
              <w:spacing w:after="0"/>
              <w:ind w:right="967" w:firstLine="10"/>
              <w:jc w:val="both"/>
            </w:pPr>
            <w:r>
              <w:rPr>
                <w:sz w:val="16"/>
              </w:rPr>
              <w:t>双亲表示法双向链表</w:t>
            </w:r>
          </w:p>
        </w:tc>
        <w:tc>
          <w:tcPr>
            <w:tcW w:w="448" w:type="dxa"/>
            <w:tcBorders>
              <w:top w:val="nil"/>
              <w:left w:val="nil"/>
              <w:bottom w:val="nil"/>
              <w:right w:val="nil"/>
            </w:tcBorders>
          </w:tcPr>
          <w:p w:rsidR="004A1D4E" w:rsidRDefault="009A508B">
            <w:pPr>
              <w:spacing w:after="0"/>
              <w:ind w:left="122"/>
            </w:pPr>
            <w:r>
              <w:rPr>
                <w:sz w:val="18"/>
              </w:rPr>
              <w:t>155</w:t>
            </w:r>
          </w:p>
        </w:tc>
      </w:tr>
      <w:tr w:rsidR="004A1D4E">
        <w:trPr>
          <w:trHeight w:val="260"/>
        </w:trPr>
        <w:tc>
          <w:tcPr>
            <w:tcW w:w="2047" w:type="dxa"/>
            <w:tcBorders>
              <w:top w:val="nil"/>
              <w:left w:val="nil"/>
              <w:bottom w:val="nil"/>
              <w:right w:val="nil"/>
            </w:tcBorders>
          </w:tcPr>
          <w:p w:rsidR="004A1D4E" w:rsidRDefault="009A508B">
            <w:pPr>
              <w:spacing w:after="0"/>
              <w:ind w:left="31"/>
            </w:pPr>
            <w:r>
              <w:rPr>
                <w:sz w:val="18"/>
              </w:rPr>
              <w:t>顺序查找</w:t>
            </w:r>
          </w:p>
        </w:tc>
        <w:tc>
          <w:tcPr>
            <w:tcW w:w="448" w:type="dxa"/>
            <w:tcBorders>
              <w:top w:val="nil"/>
              <w:left w:val="nil"/>
              <w:bottom w:val="nil"/>
              <w:right w:val="nil"/>
            </w:tcBorders>
          </w:tcPr>
          <w:p w:rsidR="004A1D4E" w:rsidRDefault="009A508B">
            <w:pPr>
              <w:spacing w:after="0"/>
              <w:ind w:left="122"/>
            </w:pPr>
            <w:r>
              <w:rPr>
                <w:sz w:val="16"/>
              </w:rPr>
              <w:t>296</w:t>
            </w:r>
          </w:p>
        </w:tc>
      </w:tr>
    </w:tbl>
    <w:p w:rsidR="004A1D4E" w:rsidRDefault="009A508B">
      <w:pPr>
        <w:spacing w:after="301" w:line="262" w:lineRule="auto"/>
        <w:ind w:left="15" w:right="61" w:hanging="10"/>
        <w:jc w:val="both"/>
      </w:pPr>
      <w:r>
        <w:rPr>
          <w:sz w:val="16"/>
        </w:rPr>
        <w:t>顺序存储结构算法</w:t>
      </w:r>
      <w:r>
        <w:rPr>
          <w:sz w:val="16"/>
        </w:rPr>
        <w:tab/>
        <w:t xml:space="preserve">20 </w:t>
      </w:r>
      <w:r>
        <w:rPr>
          <w:sz w:val="16"/>
        </w:rPr>
        <w:t>算法的度量方法</w:t>
      </w:r>
      <w:r>
        <w:rPr>
          <w:sz w:val="16"/>
        </w:rPr>
        <w:t xml:space="preserve"> 24</w:t>
      </w:r>
      <w:r>
        <w:rPr>
          <w:sz w:val="16"/>
        </w:rPr>
        <w:t>《算法的特性随机数法</w:t>
      </w:r>
      <w:r>
        <w:rPr>
          <w:sz w:val="16"/>
        </w:rPr>
        <w:tab/>
      </w:r>
      <w:r>
        <w:rPr>
          <w:sz w:val="16"/>
        </w:rPr>
        <w:t>》</w:t>
      </w:r>
      <w:r>
        <w:rPr>
          <w:sz w:val="16"/>
        </w:rPr>
        <w:t xml:space="preserve">36 0 </w:t>
      </w:r>
      <w:r>
        <w:rPr>
          <w:sz w:val="16"/>
        </w:rPr>
        <w:t>随机探测法</w:t>
      </w:r>
      <w:r>
        <w:rPr>
          <w:sz w:val="16"/>
        </w:rPr>
        <w:tab/>
        <w:t xml:space="preserve">362 </w:t>
      </w:r>
      <w:r>
        <w:rPr>
          <w:sz w:val="16"/>
        </w:rPr>
        <w:t>索引</w:t>
      </w:r>
      <w:r>
        <w:rPr>
          <w:sz w:val="16"/>
        </w:rPr>
        <w:tab/>
        <w:t xml:space="preserve">307 </w:t>
      </w:r>
      <w:r>
        <w:rPr>
          <w:sz w:val="16"/>
        </w:rPr>
        <w:t>索引项</w:t>
      </w:r>
      <w:r>
        <w:rPr>
          <w:sz w:val="16"/>
        </w:rPr>
        <w:tab/>
        <w:t xml:space="preserve">312 </w:t>
      </w:r>
      <w:r>
        <w:rPr>
          <w:sz w:val="16"/>
        </w:rPr>
        <w:t>堂兄弟</w:t>
      </w:r>
      <w:r>
        <w:rPr>
          <w:sz w:val="16"/>
        </w:rPr>
        <w:tab/>
        <w:t xml:space="preserve">153 </w:t>
      </w:r>
      <w:r>
        <w:rPr>
          <w:sz w:val="16"/>
        </w:rPr>
        <w:t>同义词</w:t>
      </w:r>
      <w:r>
        <w:rPr>
          <w:sz w:val="16"/>
        </w:rPr>
        <w:tab/>
        <w:t xml:space="preserve">356 </w:t>
      </w:r>
      <w:r>
        <w:rPr>
          <w:sz w:val="16"/>
        </w:rPr>
        <w:t>头结点</w:t>
      </w:r>
      <w:r>
        <w:rPr>
          <w:sz w:val="16"/>
        </w:rPr>
        <w:t>·</w:t>
      </w:r>
      <w:r>
        <w:rPr>
          <w:sz w:val="16"/>
        </w:rPr>
        <w:tab/>
        <w:t xml:space="preserve">57 </w:t>
      </w:r>
      <w:r>
        <w:rPr>
          <w:sz w:val="16"/>
        </w:rPr>
        <w:t>头指针</w:t>
      </w:r>
      <w:r>
        <w:rPr>
          <w:sz w:val="16"/>
        </w:rPr>
        <w:tab/>
        <w:t>57</w:t>
      </w:r>
    </w:p>
    <w:p w:rsidR="004A1D4E" w:rsidRDefault="009A508B">
      <w:pPr>
        <w:spacing w:after="4" w:line="262" w:lineRule="auto"/>
        <w:ind w:left="15" w:hanging="10"/>
        <w:jc w:val="both"/>
      </w:pPr>
      <w:r>
        <w:rPr>
          <w:sz w:val="16"/>
        </w:rPr>
        <w:t>图的遍历</w:t>
      </w:r>
      <w:r>
        <w:rPr>
          <w:sz w:val="16"/>
        </w:rPr>
        <w:tab/>
        <w:t xml:space="preserve">238 </w:t>
      </w:r>
      <w:r>
        <w:rPr>
          <w:sz w:val="16"/>
        </w:rPr>
        <w:t>图形鲒构</w:t>
      </w:r>
      <w:r>
        <w:rPr>
          <w:sz w:val="16"/>
        </w:rPr>
        <w:tab/>
        <w:t xml:space="preserve">7 </w:t>
      </w:r>
      <w:r>
        <w:rPr>
          <w:sz w:val="16"/>
        </w:rPr>
        <w:t>拓扑排婷</w:t>
      </w:r>
      <w:r>
        <w:rPr>
          <w:sz w:val="16"/>
        </w:rPr>
        <w:tab/>
        <w:t xml:space="preserve">272 </w:t>
      </w:r>
      <w:r>
        <w:rPr>
          <w:sz w:val="16"/>
        </w:rPr>
        <w:t>拓扑序列</w:t>
      </w:r>
      <w:r>
        <w:rPr>
          <w:sz w:val="16"/>
        </w:rPr>
        <w:tab/>
        <w:t xml:space="preserve">271 </w:t>
      </w:r>
      <w:r>
        <w:rPr>
          <w:sz w:val="16"/>
        </w:rPr>
        <w:t>外排序</w:t>
      </w:r>
      <w:r>
        <w:rPr>
          <w:sz w:val="16"/>
        </w:rPr>
        <w:tab/>
        <w:t xml:space="preserve">377 </w:t>
      </w:r>
      <w:r>
        <w:rPr>
          <w:sz w:val="16"/>
        </w:rPr>
        <w:t>完全二叉树</w:t>
      </w:r>
      <w:r>
        <w:rPr>
          <w:sz w:val="16"/>
        </w:rPr>
        <w:tab/>
        <w:t xml:space="preserve">167 216 </w:t>
      </w:r>
      <w:r>
        <w:rPr>
          <w:sz w:val="16"/>
        </w:rPr>
        <w:t>昆递归</w:t>
      </w:r>
      <w:r>
        <w:rPr>
          <w:sz w:val="16"/>
        </w:rPr>
        <w:tab/>
        <w:t xml:space="preserve">421 </w:t>
      </w:r>
      <w:r>
        <w:rPr>
          <w:sz w:val="16"/>
        </w:rPr>
        <w:t>无向边</w:t>
      </w:r>
      <w:r>
        <w:rPr>
          <w:sz w:val="16"/>
        </w:rPr>
        <w:tab/>
        <w:t xml:space="preserve">214 </w:t>
      </w:r>
      <w:r>
        <w:rPr>
          <w:sz w:val="16"/>
        </w:rPr>
        <w:t>无向图</w:t>
      </w:r>
      <w:r>
        <w:rPr>
          <w:sz w:val="16"/>
        </w:rPr>
        <w:tab/>
        <w:t xml:space="preserve">2 </w:t>
      </w:r>
      <w:r>
        <w:rPr>
          <w:sz w:val="16"/>
        </w:rPr>
        <w:t>无向完金图</w:t>
      </w:r>
    </w:p>
    <w:p w:rsidR="004A1D4E" w:rsidRDefault="009A508B">
      <w:pPr>
        <w:spacing w:after="3"/>
        <w:ind w:left="10"/>
        <w:jc w:val="both"/>
      </w:pPr>
      <w:r>
        <w:rPr>
          <w:sz w:val="18"/>
        </w:rPr>
        <w:t>无序树</w:t>
      </w:r>
      <w:r>
        <w:rPr>
          <w:sz w:val="18"/>
        </w:rPr>
        <w:tab/>
        <w:t xml:space="preserve">153 </w:t>
      </w:r>
      <w:r>
        <w:rPr>
          <w:sz w:val="18"/>
        </w:rPr>
        <w:t>物理结构</w:t>
      </w:r>
      <w:r>
        <w:rPr>
          <w:sz w:val="18"/>
        </w:rPr>
        <w:tab/>
        <w:t xml:space="preserve">9 </w:t>
      </w:r>
      <w:r>
        <w:rPr>
          <w:sz w:val="18"/>
        </w:rPr>
        <w:t>希尔排序</w:t>
      </w:r>
      <w:r>
        <w:rPr>
          <w:sz w:val="18"/>
        </w:rPr>
        <w:tab/>
        <w:t xml:space="preserve">391 </w:t>
      </w:r>
      <w:r>
        <w:rPr>
          <w:sz w:val="18"/>
        </w:rPr>
        <w:t>稀疏图</w:t>
      </w:r>
      <w:r>
        <w:rPr>
          <w:sz w:val="18"/>
        </w:rPr>
        <w:tab/>
        <w:t xml:space="preserve">216 </w:t>
      </w:r>
      <w:r>
        <w:rPr>
          <w:sz w:val="18"/>
        </w:rPr>
        <w:t>先进先出</w:t>
      </w:r>
      <w:r>
        <w:rPr>
          <w:sz w:val="18"/>
        </w:rPr>
        <w:tab/>
        <w:t xml:space="preserve">111 </w:t>
      </w:r>
      <w:r>
        <w:rPr>
          <w:sz w:val="18"/>
        </w:rPr>
        <w:t>线索二叉树</w:t>
      </w:r>
      <w:r>
        <w:rPr>
          <w:sz w:val="18"/>
        </w:rPr>
        <w:tab/>
        <w:t xml:space="preserve">188 </w:t>
      </w:r>
      <w:r>
        <w:rPr>
          <w:sz w:val="18"/>
        </w:rPr>
        <w:t>线索化</w:t>
      </w:r>
      <w:r>
        <w:rPr>
          <w:sz w:val="18"/>
        </w:rPr>
        <w:tab/>
        <w:t>190</w:t>
      </w:r>
    </w:p>
    <w:p w:rsidR="004A1D4E" w:rsidRDefault="004A1D4E">
      <w:pPr>
        <w:sectPr w:rsidR="004A1D4E">
          <w:type w:val="continuous"/>
          <w:pgSz w:w="10000" w:h="14500"/>
          <w:pgMar w:top="1272" w:right="2118" w:bottom="1440" w:left="998" w:header="720" w:footer="720" w:gutter="0"/>
          <w:cols w:num="3" w:space="720" w:equalWidth="0">
            <w:col w:w="1446" w:space="682"/>
            <w:col w:w="774" w:space="1497"/>
            <w:col w:w="2485"/>
          </w:cols>
        </w:sectPr>
      </w:pPr>
    </w:p>
    <w:tbl>
      <w:tblPr>
        <w:tblStyle w:val="TableGrid"/>
        <w:tblpPr w:vertAnchor="page" w:horzAnchor="page" w:tblpX="1213" w:tblpY="555"/>
        <w:tblOverlap w:val="never"/>
        <w:tblW w:w="1359" w:type="dxa"/>
        <w:tblInd w:w="0" w:type="dxa"/>
        <w:tblCellMar>
          <w:top w:w="36" w:type="dxa"/>
          <w:left w:w="122" w:type="dxa"/>
          <w:bottom w:w="0" w:type="dxa"/>
          <w:right w:w="67" w:type="dxa"/>
        </w:tblCellMar>
        <w:tblLook w:val="04A0" w:firstRow="1" w:lastRow="0" w:firstColumn="1" w:lastColumn="0" w:noHBand="0" w:noVBand="1"/>
      </w:tblPr>
      <w:tblGrid>
        <w:gridCol w:w="498"/>
        <w:gridCol w:w="861"/>
      </w:tblGrid>
      <w:tr w:rsidR="004A1D4E">
        <w:trPr>
          <w:trHeight w:val="319"/>
        </w:trPr>
        <w:tc>
          <w:tcPr>
            <w:tcW w:w="498" w:type="dxa"/>
            <w:tcBorders>
              <w:top w:val="single" w:sz="2" w:space="0" w:color="000000"/>
              <w:left w:val="single" w:sz="2" w:space="0" w:color="000000"/>
              <w:bottom w:val="single" w:sz="2" w:space="0" w:color="000000"/>
              <w:right w:val="single" w:sz="2" w:space="0" w:color="000000"/>
            </w:tcBorders>
          </w:tcPr>
          <w:p w:rsidR="004A1D4E" w:rsidRDefault="004A1D4E"/>
        </w:tc>
        <w:tc>
          <w:tcPr>
            <w:tcW w:w="862" w:type="dxa"/>
            <w:tcBorders>
              <w:top w:val="single" w:sz="2" w:space="0" w:color="000000"/>
              <w:left w:val="single" w:sz="2" w:space="0" w:color="000000"/>
              <w:bottom w:val="single" w:sz="2" w:space="0" w:color="000000"/>
              <w:right w:val="single" w:sz="2" w:space="0" w:color="000000"/>
            </w:tcBorders>
          </w:tcPr>
          <w:p w:rsidR="004A1D4E" w:rsidRDefault="009A508B">
            <w:pPr>
              <w:spacing w:after="0"/>
              <w:jc w:val="both"/>
            </w:pPr>
            <w:r>
              <w:rPr>
                <w:sz w:val="16"/>
              </w:rPr>
              <w:t>薮据结构</w:t>
            </w:r>
          </w:p>
        </w:tc>
      </w:tr>
    </w:tbl>
    <w:tbl>
      <w:tblPr>
        <w:tblStyle w:val="TableGrid"/>
        <w:tblpPr w:vertAnchor="text" w:tblpX="-4484"/>
        <w:tblOverlap w:val="never"/>
        <w:tblW w:w="4257" w:type="dxa"/>
        <w:tblInd w:w="0" w:type="dxa"/>
        <w:tblCellMar>
          <w:top w:w="25" w:type="dxa"/>
          <w:left w:w="24" w:type="dxa"/>
          <w:bottom w:w="0" w:type="dxa"/>
          <w:right w:w="17" w:type="dxa"/>
        </w:tblCellMar>
        <w:tblLook w:val="04A0" w:firstRow="1" w:lastRow="0" w:firstColumn="1" w:lastColumn="0" w:noHBand="0" w:noVBand="1"/>
      </w:tblPr>
      <w:tblGrid>
        <w:gridCol w:w="4256"/>
      </w:tblGrid>
      <w:tr w:rsidR="004A1D4E">
        <w:trPr>
          <w:trHeight w:val="267"/>
        </w:trPr>
        <w:tc>
          <w:tcPr>
            <w:tcW w:w="4257" w:type="dxa"/>
            <w:tcBorders>
              <w:top w:val="single" w:sz="2" w:space="0" w:color="000000"/>
              <w:left w:val="single" w:sz="2" w:space="0" w:color="000000"/>
              <w:bottom w:val="single" w:sz="2" w:space="0" w:color="000000"/>
              <w:right w:val="single" w:sz="2" w:space="0" w:color="000000"/>
            </w:tcBorders>
          </w:tcPr>
          <w:p w:rsidR="004A1D4E" w:rsidRDefault="009A508B">
            <w:pPr>
              <w:spacing w:after="0"/>
              <w:ind w:left="81"/>
            </w:pPr>
            <w:r>
              <w:rPr>
                <w:sz w:val="16"/>
              </w:rPr>
              <w:t>关诽间</w:t>
            </w:r>
            <w:r>
              <w:rPr>
                <w:noProof/>
              </w:rPr>
              <mc:AlternateContent>
                <mc:Choice Requires="wpg">
                  <w:drawing>
                    <wp:inline distT="0" distB="0" distL="0" distR="0">
                      <wp:extent cx="1008758" cy="51691"/>
                      <wp:effectExtent l="0" t="0" r="0" b="0"/>
                      <wp:docPr id="3118751" name="Group 3118751"/>
                      <wp:cNvGraphicFramePr/>
                      <a:graphic xmlns:a="http://schemas.openxmlformats.org/drawingml/2006/main">
                        <a:graphicData uri="http://schemas.microsoft.com/office/word/2010/wordprocessingGroup">
                          <wpg:wgp>
                            <wpg:cNvGrpSpPr/>
                            <wpg:grpSpPr>
                              <a:xfrm>
                                <a:off x="0" y="0"/>
                                <a:ext cx="1008758" cy="51691"/>
                                <a:chOff x="0" y="0"/>
                                <a:chExt cx="1008758" cy="51691"/>
                              </a:xfrm>
                            </wpg:grpSpPr>
                            <wps:wsp>
                              <wps:cNvPr id="3118750" name="Shape 3118750"/>
                              <wps:cNvSpPr/>
                              <wps:spPr>
                                <a:xfrm>
                                  <a:off x="0" y="0"/>
                                  <a:ext cx="1008758" cy="51691"/>
                                </a:xfrm>
                                <a:custGeom>
                                  <a:avLst/>
                                  <a:gdLst/>
                                  <a:ahLst/>
                                  <a:cxnLst/>
                                  <a:rect l="0" t="0" r="0" b="0"/>
                                  <a:pathLst>
                                    <a:path w="1008758" h="51691">
                                      <a:moveTo>
                                        <a:pt x="0" y="25846"/>
                                      </a:moveTo>
                                      <a:lnTo>
                                        <a:pt x="1008758" y="25846"/>
                                      </a:lnTo>
                                    </a:path>
                                  </a:pathLst>
                                </a:custGeom>
                                <a:ln w="5169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751" style="width:79.4297pt;height:4.07018pt;mso-position-horizontal-relative:char;mso-position-vertical-relative:line" coordsize="10087,516">
                      <v:shape id="Shape 3118750" style="position:absolute;width:10087;height:516;left:0;top:0;" coordsize="1008758,51691" path="m0,25846l1008758,25846">
                        <v:stroke weight="4.07018pt" endcap="flat" joinstyle="miter" miterlimit="1" on="true" color="#000000"/>
                        <v:fill on="false" color="#000000"/>
                      </v:shape>
                    </v:group>
                  </w:pict>
                </mc:Fallback>
              </mc:AlternateContent>
            </w:r>
            <w:r>
              <w:rPr>
                <w:noProof/>
              </w:rPr>
              <w:drawing>
                <wp:inline distT="0" distB="0" distL="0" distR="0">
                  <wp:extent cx="1008758" cy="64614"/>
                  <wp:effectExtent l="0" t="0" r="0" b="0"/>
                  <wp:docPr id="1925236" name="Picture 1925236"/>
                  <wp:cNvGraphicFramePr/>
                  <a:graphic xmlns:a="http://schemas.openxmlformats.org/drawingml/2006/main">
                    <a:graphicData uri="http://schemas.openxmlformats.org/drawingml/2006/picture">
                      <pic:pic xmlns:pic="http://schemas.openxmlformats.org/drawingml/2006/picture">
                        <pic:nvPicPr>
                          <pic:cNvPr id="1925236" name="Picture 1925236"/>
                          <pic:cNvPicPr/>
                        </pic:nvPicPr>
                        <pic:blipFill>
                          <a:blip r:embed="rId3367"/>
                          <a:stretch>
                            <a:fillRect/>
                          </a:stretch>
                        </pic:blipFill>
                        <pic:spPr>
                          <a:xfrm>
                            <a:off x="0" y="0"/>
                            <a:ext cx="1008758" cy="64614"/>
                          </a:xfrm>
                          <a:prstGeom prst="rect">
                            <a:avLst/>
                          </a:prstGeom>
                        </pic:spPr>
                      </pic:pic>
                    </a:graphicData>
                  </a:graphic>
                </wp:inline>
              </w:drawing>
            </w:r>
            <w:r>
              <w:rPr>
                <w:sz w:val="16"/>
              </w:rPr>
              <w:t>贞码</w:t>
            </w:r>
            <w:r>
              <w:rPr>
                <w:noProof/>
              </w:rPr>
              <mc:AlternateContent>
                <mc:Choice Requires="wpg">
                  <w:drawing>
                    <wp:inline distT="0" distB="0" distL="0" distR="0">
                      <wp:extent cx="1021690" cy="51691"/>
                      <wp:effectExtent l="0" t="0" r="0" b="0"/>
                      <wp:docPr id="3118753" name="Group 3118753"/>
                      <wp:cNvGraphicFramePr/>
                      <a:graphic xmlns:a="http://schemas.openxmlformats.org/drawingml/2006/main">
                        <a:graphicData uri="http://schemas.microsoft.com/office/word/2010/wordprocessingGroup">
                          <wpg:wgp>
                            <wpg:cNvGrpSpPr/>
                            <wpg:grpSpPr>
                              <a:xfrm>
                                <a:off x="0" y="0"/>
                                <a:ext cx="1021690" cy="51691"/>
                                <a:chOff x="0" y="0"/>
                                <a:chExt cx="1021690" cy="51691"/>
                              </a:xfrm>
                            </wpg:grpSpPr>
                            <wps:wsp>
                              <wps:cNvPr id="3118752" name="Shape 3118752"/>
                              <wps:cNvSpPr/>
                              <wps:spPr>
                                <a:xfrm>
                                  <a:off x="0" y="0"/>
                                  <a:ext cx="1021690" cy="51691"/>
                                </a:xfrm>
                                <a:custGeom>
                                  <a:avLst/>
                                  <a:gdLst/>
                                  <a:ahLst/>
                                  <a:cxnLst/>
                                  <a:rect l="0" t="0" r="0" b="0"/>
                                  <a:pathLst>
                                    <a:path w="1021690" h="51691">
                                      <a:moveTo>
                                        <a:pt x="0" y="25846"/>
                                      </a:moveTo>
                                      <a:lnTo>
                                        <a:pt x="1021690" y="25846"/>
                                      </a:lnTo>
                                    </a:path>
                                  </a:pathLst>
                                </a:custGeom>
                                <a:ln w="5169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118753" style="width:80.4481pt;height:4.07018pt;mso-position-horizontal-relative:char;mso-position-vertical-relative:line" coordsize="10216,516">
                      <v:shape id="Shape 3118752" style="position:absolute;width:10216;height:516;left:0;top:0;" coordsize="1021690,51691" path="m0,25846l1021690,25846">
                        <v:stroke weight="4.07018pt" endcap="flat" joinstyle="miter" miterlimit="1" on="true" color="#000000"/>
                        <v:fill on="false" color="#000000"/>
                      </v:shape>
                    </v:group>
                  </w:pict>
                </mc:Fallback>
              </mc:AlternateContent>
            </w:r>
            <w:r>
              <w:rPr>
                <w:noProof/>
              </w:rPr>
              <w:drawing>
                <wp:inline distT="0" distB="0" distL="0" distR="0">
                  <wp:extent cx="1021691" cy="64614"/>
                  <wp:effectExtent l="0" t="0" r="0" b="0"/>
                  <wp:docPr id="1925243" name="Picture 1925243"/>
                  <wp:cNvGraphicFramePr/>
                  <a:graphic xmlns:a="http://schemas.openxmlformats.org/drawingml/2006/main">
                    <a:graphicData uri="http://schemas.openxmlformats.org/drawingml/2006/picture">
                      <pic:pic xmlns:pic="http://schemas.openxmlformats.org/drawingml/2006/picture">
                        <pic:nvPicPr>
                          <pic:cNvPr id="1925243" name="Picture 1925243"/>
                          <pic:cNvPicPr/>
                        </pic:nvPicPr>
                        <pic:blipFill>
                          <a:blip r:embed="rId3368"/>
                          <a:stretch>
                            <a:fillRect/>
                          </a:stretch>
                        </pic:blipFill>
                        <pic:spPr>
                          <a:xfrm>
                            <a:off x="0" y="0"/>
                            <a:ext cx="1021691" cy="64614"/>
                          </a:xfrm>
                          <a:prstGeom prst="rect">
                            <a:avLst/>
                          </a:prstGeom>
                        </pic:spPr>
                      </pic:pic>
                    </a:graphicData>
                  </a:graphic>
                </wp:inline>
              </w:drawing>
            </w:r>
          </w:p>
        </w:tc>
      </w:tr>
      <w:tr w:rsidR="004A1D4E">
        <w:trPr>
          <w:trHeight w:val="6517"/>
        </w:trPr>
        <w:tc>
          <w:tcPr>
            <w:tcW w:w="4257" w:type="dxa"/>
            <w:vMerge w:val="restart"/>
            <w:tcBorders>
              <w:top w:val="single" w:sz="2" w:space="0" w:color="000000"/>
              <w:left w:val="single" w:sz="2" w:space="0" w:color="000000"/>
              <w:bottom w:val="nil"/>
              <w:right w:val="single" w:sz="2" w:space="0" w:color="000000"/>
            </w:tcBorders>
          </w:tcPr>
          <w:p w:rsidR="004A1D4E" w:rsidRDefault="009A508B">
            <w:pPr>
              <w:spacing w:after="0" w:line="216" w:lineRule="auto"/>
              <w:ind w:left="51" w:right="41" w:firstLine="20"/>
              <w:jc w:val="both"/>
            </w:pPr>
            <w:r>
              <w:rPr>
                <w:sz w:val="16"/>
              </w:rPr>
              <w:t>线索链表</w:t>
            </w:r>
            <w:r>
              <w:rPr>
                <w:sz w:val="16"/>
              </w:rPr>
              <w:tab/>
              <w:t xml:space="preserve">189 </w:t>
            </w:r>
            <w:r>
              <w:rPr>
                <w:sz w:val="16"/>
              </w:rPr>
              <w:t>践性表</w:t>
            </w:r>
            <w:r>
              <w:rPr>
                <w:noProof/>
              </w:rPr>
              <w:drawing>
                <wp:inline distT="0" distB="0" distL="0" distR="0">
                  <wp:extent cx="1047556" cy="187381"/>
                  <wp:effectExtent l="0" t="0" r="0" b="0"/>
                  <wp:docPr id="1929517" name="Picture 1929517"/>
                  <wp:cNvGraphicFramePr/>
                  <a:graphic xmlns:a="http://schemas.openxmlformats.org/drawingml/2006/main">
                    <a:graphicData uri="http://schemas.openxmlformats.org/drawingml/2006/picture">
                      <pic:pic xmlns:pic="http://schemas.openxmlformats.org/drawingml/2006/picture">
                        <pic:nvPicPr>
                          <pic:cNvPr id="1929517" name="Picture 1929517"/>
                          <pic:cNvPicPr/>
                        </pic:nvPicPr>
                        <pic:blipFill>
                          <a:blip r:embed="rId3369"/>
                          <a:stretch>
                            <a:fillRect/>
                          </a:stretch>
                        </pic:blipFill>
                        <pic:spPr>
                          <a:xfrm>
                            <a:off x="0" y="0"/>
                            <a:ext cx="1047556" cy="187381"/>
                          </a:xfrm>
                          <a:prstGeom prst="rect">
                            <a:avLst/>
                          </a:prstGeom>
                        </pic:spPr>
                      </pic:pic>
                    </a:graphicData>
                  </a:graphic>
                </wp:inline>
              </w:drawing>
            </w:r>
            <w:r>
              <w:rPr>
                <w:sz w:val="16"/>
              </w:rPr>
              <w:t xml:space="preserve"> </w:t>
            </w:r>
            <w:r>
              <w:rPr>
                <w:noProof/>
              </w:rPr>
              <w:drawing>
                <wp:inline distT="0" distB="0" distL="0" distR="0">
                  <wp:extent cx="1041090" cy="193842"/>
                  <wp:effectExtent l="0" t="0" r="0" b="0"/>
                  <wp:docPr id="1930751" name="Picture 1930751"/>
                  <wp:cNvGraphicFramePr/>
                  <a:graphic xmlns:a="http://schemas.openxmlformats.org/drawingml/2006/main">
                    <a:graphicData uri="http://schemas.openxmlformats.org/drawingml/2006/picture">
                      <pic:pic xmlns:pic="http://schemas.openxmlformats.org/drawingml/2006/picture">
                        <pic:nvPicPr>
                          <pic:cNvPr id="1930751" name="Picture 1930751"/>
                          <pic:cNvPicPr/>
                        </pic:nvPicPr>
                        <pic:blipFill>
                          <a:blip r:embed="rId3370"/>
                          <a:stretch>
                            <a:fillRect/>
                          </a:stretch>
                        </pic:blipFill>
                        <pic:spPr>
                          <a:xfrm>
                            <a:off x="0" y="0"/>
                            <a:ext cx="1041090" cy="193842"/>
                          </a:xfrm>
                          <a:prstGeom prst="rect">
                            <a:avLst/>
                          </a:prstGeom>
                        </pic:spPr>
                      </pic:pic>
                    </a:graphicData>
                  </a:graphic>
                </wp:inline>
              </w:drawing>
            </w:r>
          </w:p>
          <w:p w:rsidR="004A1D4E" w:rsidRDefault="009A508B">
            <w:pPr>
              <w:spacing w:after="8" w:line="216" w:lineRule="auto"/>
              <w:ind w:right="1853"/>
              <w:jc w:val="right"/>
            </w:pPr>
            <w:r>
              <w:rPr>
                <w:noProof/>
              </w:rPr>
              <w:drawing>
                <wp:anchor distT="0" distB="0" distL="114300" distR="114300" simplePos="0" relativeHeight="252388352" behindDoc="0" locked="0" layoutInCell="1" allowOverlap="0">
                  <wp:simplePos x="0" y="0"/>
                  <wp:positionH relativeFrom="column">
                    <wp:posOffset>383942</wp:posOffset>
                  </wp:positionH>
                  <wp:positionV relativeFrom="paragraph">
                    <wp:posOffset>158601</wp:posOffset>
                  </wp:positionV>
                  <wp:extent cx="2289104" cy="949826"/>
                  <wp:effectExtent l="0" t="0" r="0" b="0"/>
                  <wp:wrapSquare wrapText="bothSides"/>
                  <wp:docPr id="3118731" name="Picture 3118731"/>
                  <wp:cNvGraphicFramePr/>
                  <a:graphic xmlns:a="http://schemas.openxmlformats.org/drawingml/2006/main">
                    <a:graphicData uri="http://schemas.openxmlformats.org/drawingml/2006/picture">
                      <pic:pic xmlns:pic="http://schemas.openxmlformats.org/drawingml/2006/picture">
                        <pic:nvPicPr>
                          <pic:cNvPr id="3118731" name="Picture 3118731"/>
                          <pic:cNvPicPr/>
                        </pic:nvPicPr>
                        <pic:blipFill>
                          <a:blip r:embed="rId3371"/>
                          <a:stretch>
                            <a:fillRect/>
                          </a:stretch>
                        </pic:blipFill>
                        <pic:spPr>
                          <a:xfrm>
                            <a:off x="0" y="0"/>
                            <a:ext cx="2289104" cy="949826"/>
                          </a:xfrm>
                          <a:prstGeom prst="rect">
                            <a:avLst/>
                          </a:prstGeom>
                        </pic:spPr>
                      </pic:pic>
                    </a:graphicData>
                  </a:graphic>
                </wp:anchor>
              </w:drawing>
            </w:r>
            <w:r>
              <w:rPr>
                <w:sz w:val="16"/>
              </w:rPr>
              <w:t>线性表的链式存储结构</w:t>
            </w:r>
            <w:r>
              <w:rPr>
                <w:sz w:val="16"/>
              </w:rPr>
              <w:t xml:space="preserve"> 57 41</w:t>
            </w:r>
          </w:p>
          <w:p w:rsidR="004A1D4E" w:rsidRDefault="009A508B">
            <w:pPr>
              <w:spacing w:after="257"/>
              <w:ind w:left="81"/>
            </w:pPr>
            <w:r>
              <w:rPr>
                <w:sz w:val="16"/>
              </w:rPr>
              <w:t>线性查找</w:t>
            </w:r>
          </w:p>
          <w:p w:rsidR="004A1D4E" w:rsidRDefault="009A508B">
            <w:pPr>
              <w:spacing w:after="262"/>
              <w:ind w:left="81"/>
            </w:pPr>
            <w:r>
              <w:rPr>
                <w:sz w:val="16"/>
              </w:rPr>
              <w:t>线性结构</w:t>
            </w:r>
          </w:p>
          <w:p w:rsidR="004A1D4E" w:rsidRDefault="009A508B">
            <w:pPr>
              <w:spacing w:after="0" w:line="239" w:lineRule="auto"/>
              <w:ind w:left="2179" w:right="1640" w:hanging="2098"/>
              <w:jc w:val="both"/>
            </w:pPr>
            <w:r>
              <w:rPr>
                <w:noProof/>
              </w:rPr>
              <w:drawing>
                <wp:anchor distT="0" distB="0" distL="114300" distR="114300" simplePos="0" relativeHeight="252389376" behindDoc="0" locked="0" layoutInCell="1" allowOverlap="0">
                  <wp:simplePos x="0" y="0"/>
                  <wp:positionH relativeFrom="column">
                    <wp:posOffset>15358</wp:posOffset>
                  </wp:positionH>
                  <wp:positionV relativeFrom="paragraph">
                    <wp:posOffset>162932</wp:posOffset>
                  </wp:positionV>
                  <wp:extent cx="2651222" cy="568604"/>
                  <wp:effectExtent l="0" t="0" r="0" b="0"/>
                  <wp:wrapSquare wrapText="bothSides"/>
                  <wp:docPr id="3118733" name="Picture 3118733"/>
                  <wp:cNvGraphicFramePr/>
                  <a:graphic xmlns:a="http://schemas.openxmlformats.org/drawingml/2006/main">
                    <a:graphicData uri="http://schemas.openxmlformats.org/drawingml/2006/picture">
                      <pic:pic xmlns:pic="http://schemas.openxmlformats.org/drawingml/2006/picture">
                        <pic:nvPicPr>
                          <pic:cNvPr id="3118733" name="Picture 3118733"/>
                          <pic:cNvPicPr/>
                        </pic:nvPicPr>
                        <pic:blipFill>
                          <a:blip r:embed="rId3372"/>
                          <a:stretch>
                            <a:fillRect/>
                          </a:stretch>
                        </pic:blipFill>
                        <pic:spPr>
                          <a:xfrm>
                            <a:off x="0" y="0"/>
                            <a:ext cx="2651222" cy="568604"/>
                          </a:xfrm>
                          <a:prstGeom prst="rect">
                            <a:avLst/>
                          </a:prstGeom>
                        </pic:spPr>
                      </pic:pic>
                    </a:graphicData>
                  </a:graphic>
                </wp:anchor>
              </w:drawing>
            </w:r>
            <w:r>
              <w:rPr>
                <w:sz w:val="16"/>
              </w:rPr>
              <w:t>小顶堆</w:t>
            </w:r>
            <w:r>
              <w:rPr>
                <w:sz w:val="16"/>
              </w:rPr>
              <w:tab/>
              <w:t xml:space="preserve">397 </w:t>
            </w:r>
            <w:r>
              <w:rPr>
                <w:sz w:val="16"/>
              </w:rPr>
              <w:t>气</w:t>
            </w:r>
            <w:r>
              <w:rPr>
                <w:sz w:val="16"/>
              </w:rPr>
              <w:t>66</w:t>
            </w:r>
          </w:p>
          <w:p w:rsidR="004A1D4E" w:rsidRDefault="009A508B">
            <w:pPr>
              <w:spacing w:after="0" w:line="220" w:lineRule="auto"/>
              <w:ind w:left="92" w:right="1589" w:firstLine="2138"/>
            </w:pPr>
            <w:r>
              <w:rPr>
                <w:sz w:val="18"/>
              </w:rPr>
              <w:t xml:space="preserve">152 112 </w:t>
            </w:r>
            <w:r>
              <w:rPr>
                <w:sz w:val="18"/>
              </w:rPr>
              <w:t>循环链表</w:t>
            </w:r>
            <w:r>
              <w:rPr>
                <w:sz w:val="18"/>
              </w:rPr>
              <w:tab/>
              <w:t>78</w:t>
            </w:r>
          </w:p>
          <w:p w:rsidR="004A1D4E" w:rsidRDefault="009A508B">
            <w:pPr>
              <w:spacing w:after="0" w:line="216" w:lineRule="auto"/>
              <w:ind w:left="92" w:firstLine="489"/>
              <w:jc w:val="both"/>
            </w:pPr>
            <w:r>
              <w:rPr>
                <w:noProof/>
              </w:rPr>
              <w:drawing>
                <wp:inline distT="0" distB="0" distL="0" distR="0">
                  <wp:extent cx="2295570" cy="187381"/>
                  <wp:effectExtent l="0" t="0" r="0" b="0"/>
                  <wp:docPr id="3118735" name="Picture 3118735"/>
                  <wp:cNvGraphicFramePr/>
                  <a:graphic xmlns:a="http://schemas.openxmlformats.org/drawingml/2006/main">
                    <a:graphicData uri="http://schemas.openxmlformats.org/drawingml/2006/picture">
                      <pic:pic xmlns:pic="http://schemas.openxmlformats.org/drawingml/2006/picture">
                        <pic:nvPicPr>
                          <pic:cNvPr id="3118735" name="Picture 3118735"/>
                          <pic:cNvPicPr/>
                        </pic:nvPicPr>
                        <pic:blipFill>
                          <a:blip r:embed="rId3373"/>
                          <a:stretch>
                            <a:fillRect/>
                          </a:stretch>
                        </pic:blipFill>
                        <pic:spPr>
                          <a:xfrm>
                            <a:off x="0" y="0"/>
                            <a:ext cx="2295570" cy="187381"/>
                          </a:xfrm>
                          <a:prstGeom prst="rect">
                            <a:avLst/>
                          </a:prstGeom>
                        </pic:spPr>
                      </pic:pic>
                    </a:graphicData>
                  </a:graphic>
                </wp:inline>
              </w:drawing>
            </w:r>
            <w:r>
              <w:rPr>
                <w:sz w:val="18"/>
              </w:rPr>
              <w:t>15</w:t>
            </w:r>
            <w:r>
              <w:rPr>
                <w:sz w:val="18"/>
              </w:rPr>
              <w:t>〗有穷性</w:t>
            </w:r>
            <w:r>
              <w:rPr>
                <w:sz w:val="18"/>
              </w:rPr>
              <w:tab/>
              <w:t>21</w:t>
            </w:r>
          </w:p>
          <w:p w:rsidR="004A1D4E" w:rsidRDefault="009A508B">
            <w:pPr>
              <w:spacing w:after="7" w:line="216" w:lineRule="auto"/>
              <w:ind w:left="102" w:right="20" w:firstLine="479"/>
              <w:jc w:val="both"/>
            </w:pPr>
            <w:r>
              <w:rPr>
                <w:noProof/>
              </w:rPr>
              <w:drawing>
                <wp:anchor distT="0" distB="0" distL="114300" distR="114300" simplePos="0" relativeHeight="252390400" behindDoc="0" locked="0" layoutInCell="1" allowOverlap="0">
                  <wp:simplePos x="0" y="0"/>
                  <wp:positionH relativeFrom="column">
                    <wp:posOffset>383942</wp:posOffset>
                  </wp:positionH>
                  <wp:positionV relativeFrom="paragraph">
                    <wp:posOffset>374762</wp:posOffset>
                  </wp:positionV>
                  <wp:extent cx="2302037" cy="575065"/>
                  <wp:effectExtent l="0" t="0" r="0" b="0"/>
                  <wp:wrapSquare wrapText="bothSides"/>
                  <wp:docPr id="3118737" name="Picture 3118737"/>
                  <wp:cNvGraphicFramePr/>
                  <a:graphic xmlns:a="http://schemas.openxmlformats.org/drawingml/2006/main">
                    <a:graphicData uri="http://schemas.openxmlformats.org/drawingml/2006/picture">
                      <pic:pic xmlns:pic="http://schemas.openxmlformats.org/drawingml/2006/picture">
                        <pic:nvPicPr>
                          <pic:cNvPr id="3118737" name="Picture 3118737"/>
                          <pic:cNvPicPr/>
                        </pic:nvPicPr>
                        <pic:blipFill>
                          <a:blip r:embed="rId3374"/>
                          <a:stretch>
                            <a:fillRect/>
                          </a:stretch>
                        </pic:blipFill>
                        <pic:spPr>
                          <a:xfrm>
                            <a:off x="0" y="0"/>
                            <a:ext cx="2302037" cy="575065"/>
                          </a:xfrm>
                          <a:prstGeom prst="rect">
                            <a:avLst/>
                          </a:prstGeom>
                        </pic:spPr>
                      </pic:pic>
                    </a:graphicData>
                  </a:graphic>
                </wp:anchor>
              </w:drawing>
            </w:r>
            <w:r>
              <w:rPr>
                <w:noProof/>
              </w:rPr>
              <w:drawing>
                <wp:inline distT="0" distB="0" distL="0" distR="0">
                  <wp:extent cx="1028157" cy="187380"/>
                  <wp:effectExtent l="0" t="0" r="0" b="0"/>
                  <wp:docPr id="1929521" name="Picture 1929521"/>
                  <wp:cNvGraphicFramePr/>
                  <a:graphic xmlns:a="http://schemas.openxmlformats.org/drawingml/2006/main">
                    <a:graphicData uri="http://schemas.openxmlformats.org/drawingml/2006/picture">
                      <pic:pic xmlns:pic="http://schemas.openxmlformats.org/drawingml/2006/picture">
                        <pic:nvPicPr>
                          <pic:cNvPr id="1929521" name="Picture 1929521"/>
                          <pic:cNvPicPr/>
                        </pic:nvPicPr>
                        <pic:blipFill>
                          <a:blip r:embed="rId3375"/>
                          <a:stretch>
                            <a:fillRect/>
                          </a:stretch>
                        </pic:blipFill>
                        <pic:spPr>
                          <a:xfrm>
                            <a:off x="0" y="0"/>
                            <a:ext cx="1028157" cy="187380"/>
                          </a:xfrm>
                          <a:prstGeom prst="rect">
                            <a:avLst/>
                          </a:prstGeom>
                        </pic:spPr>
                      </pic:pic>
                    </a:graphicData>
                  </a:graphic>
                </wp:inline>
              </w:drawing>
            </w:r>
            <w:r>
              <w:rPr>
                <w:sz w:val="18"/>
              </w:rPr>
              <w:t>2</w:t>
            </w:r>
            <w:r>
              <w:rPr>
                <w:sz w:val="18"/>
              </w:rPr>
              <w:t>巧</w:t>
            </w:r>
            <w:r>
              <w:rPr>
                <w:noProof/>
              </w:rPr>
              <w:drawing>
                <wp:inline distT="0" distB="0" distL="0" distR="0">
                  <wp:extent cx="1054022" cy="180920"/>
                  <wp:effectExtent l="0" t="0" r="0" b="0"/>
                  <wp:docPr id="1930758" name="Picture 1930758"/>
                  <wp:cNvGraphicFramePr/>
                  <a:graphic xmlns:a="http://schemas.openxmlformats.org/drawingml/2006/main">
                    <a:graphicData uri="http://schemas.openxmlformats.org/drawingml/2006/picture">
                      <pic:pic xmlns:pic="http://schemas.openxmlformats.org/drawingml/2006/picture">
                        <pic:nvPicPr>
                          <pic:cNvPr id="1930758" name="Picture 1930758"/>
                          <pic:cNvPicPr/>
                        </pic:nvPicPr>
                        <pic:blipFill>
                          <a:blip r:embed="rId3376"/>
                          <a:stretch>
                            <a:fillRect/>
                          </a:stretch>
                        </pic:blipFill>
                        <pic:spPr>
                          <a:xfrm>
                            <a:off x="0" y="0"/>
                            <a:ext cx="1054022" cy="180920"/>
                          </a:xfrm>
                          <a:prstGeom prst="rect">
                            <a:avLst/>
                          </a:prstGeom>
                        </pic:spPr>
                      </pic:pic>
                    </a:graphicData>
                  </a:graphic>
                </wp:inline>
              </w:drawing>
            </w:r>
            <w:r>
              <w:rPr>
                <w:sz w:val="18"/>
              </w:rPr>
              <w:t>有向树</w:t>
            </w:r>
            <w:r>
              <w:rPr>
                <w:sz w:val="18"/>
              </w:rPr>
              <w:tab/>
              <w:t>221 215</w:t>
            </w:r>
          </w:p>
          <w:p w:rsidR="004A1D4E" w:rsidRDefault="009A508B">
            <w:pPr>
              <w:spacing w:after="291"/>
              <w:ind w:left="102"/>
            </w:pPr>
            <w:r>
              <w:rPr>
                <w:sz w:val="16"/>
              </w:rPr>
              <w:t>有向完全图</w:t>
            </w:r>
          </w:p>
          <w:p w:rsidR="004A1D4E" w:rsidRDefault="009A508B">
            <w:pPr>
              <w:tabs>
                <w:tab w:val="center" w:pos="2378"/>
              </w:tabs>
              <w:spacing w:after="0"/>
            </w:pPr>
            <w:r>
              <w:rPr>
                <w:sz w:val="16"/>
              </w:rPr>
              <w:t>有序树</w:t>
            </w:r>
            <w:r>
              <w:rPr>
                <w:sz w:val="16"/>
              </w:rPr>
              <w:tab/>
              <w:t>15 3</w:t>
            </w:r>
          </w:p>
          <w:p w:rsidR="004A1D4E" w:rsidRDefault="009A508B">
            <w:pPr>
              <w:spacing w:after="0"/>
              <w:ind w:left="580"/>
            </w:pPr>
            <w:r>
              <w:rPr>
                <w:noProof/>
              </w:rPr>
              <w:drawing>
                <wp:inline distT="0" distB="0" distL="0" distR="0">
                  <wp:extent cx="2308503" cy="187381"/>
                  <wp:effectExtent l="0" t="0" r="0" b="0"/>
                  <wp:docPr id="3118739" name="Picture 3118739"/>
                  <wp:cNvGraphicFramePr/>
                  <a:graphic xmlns:a="http://schemas.openxmlformats.org/drawingml/2006/main">
                    <a:graphicData uri="http://schemas.openxmlformats.org/drawingml/2006/picture">
                      <pic:pic xmlns:pic="http://schemas.openxmlformats.org/drawingml/2006/picture">
                        <pic:nvPicPr>
                          <pic:cNvPr id="3118739" name="Picture 3118739"/>
                          <pic:cNvPicPr/>
                        </pic:nvPicPr>
                        <pic:blipFill>
                          <a:blip r:embed="rId3377"/>
                          <a:stretch>
                            <a:fillRect/>
                          </a:stretch>
                        </pic:blipFill>
                        <pic:spPr>
                          <a:xfrm>
                            <a:off x="0" y="0"/>
                            <a:ext cx="2308503" cy="187381"/>
                          </a:xfrm>
                          <a:prstGeom prst="rect">
                            <a:avLst/>
                          </a:prstGeom>
                        </pic:spPr>
                      </pic:pic>
                    </a:graphicData>
                  </a:graphic>
                </wp:inline>
              </w:drawing>
            </w:r>
          </w:p>
        </w:tc>
      </w:tr>
      <w:tr w:rsidR="004A1D4E">
        <w:trPr>
          <w:trHeight w:val="107"/>
        </w:trPr>
        <w:tc>
          <w:tcPr>
            <w:tcW w:w="0" w:type="auto"/>
            <w:vMerge/>
            <w:tcBorders>
              <w:top w:val="nil"/>
              <w:left w:val="single" w:sz="2" w:space="0" w:color="000000"/>
              <w:bottom w:val="nil"/>
              <w:right w:val="single" w:sz="2" w:space="0" w:color="000000"/>
            </w:tcBorders>
          </w:tcPr>
          <w:p w:rsidR="004A1D4E" w:rsidRDefault="004A1D4E"/>
        </w:tc>
      </w:tr>
    </w:tbl>
    <w:tbl>
      <w:tblPr>
        <w:tblStyle w:val="TableGrid"/>
        <w:tblpPr w:vertAnchor="text" w:tblpX="-93" w:tblpY="119"/>
        <w:tblOverlap w:val="never"/>
        <w:tblW w:w="4187" w:type="dxa"/>
        <w:tblInd w:w="0" w:type="dxa"/>
        <w:tblCellMar>
          <w:top w:w="0" w:type="dxa"/>
          <w:left w:w="73" w:type="dxa"/>
          <w:bottom w:w="57" w:type="dxa"/>
          <w:right w:w="10" w:type="dxa"/>
        </w:tblCellMar>
        <w:tblLook w:val="04A0" w:firstRow="1" w:lastRow="0" w:firstColumn="1" w:lastColumn="0" w:noHBand="0" w:noVBand="1"/>
      </w:tblPr>
      <w:tblGrid>
        <w:gridCol w:w="4187"/>
      </w:tblGrid>
      <w:tr w:rsidR="004A1D4E">
        <w:trPr>
          <w:trHeight w:val="6993"/>
        </w:trPr>
        <w:tc>
          <w:tcPr>
            <w:tcW w:w="4187" w:type="dxa"/>
            <w:tcBorders>
              <w:top w:val="single" w:sz="2" w:space="0" w:color="000000"/>
              <w:left w:val="single" w:sz="2" w:space="0" w:color="000000"/>
              <w:bottom w:val="single" w:sz="2" w:space="0" w:color="000000"/>
              <w:right w:val="nil"/>
            </w:tcBorders>
            <w:vAlign w:val="bottom"/>
          </w:tcPr>
          <w:p w:rsidR="004A1D4E" w:rsidRDefault="009A508B">
            <w:pPr>
              <w:spacing w:after="387"/>
              <w:ind w:left="2495"/>
            </w:pPr>
            <w:r>
              <w:rPr>
                <w:noProof/>
              </w:rPr>
              <w:drawing>
                <wp:inline distT="0" distB="0" distL="0" distR="0">
                  <wp:extent cx="1021690" cy="64614"/>
                  <wp:effectExtent l="0" t="0" r="0" b="0"/>
                  <wp:docPr id="1925229" name="Picture 1925229"/>
                  <wp:cNvGraphicFramePr/>
                  <a:graphic xmlns:a="http://schemas.openxmlformats.org/drawingml/2006/main">
                    <a:graphicData uri="http://schemas.openxmlformats.org/drawingml/2006/picture">
                      <pic:pic xmlns:pic="http://schemas.openxmlformats.org/drawingml/2006/picture">
                        <pic:nvPicPr>
                          <pic:cNvPr id="1925229" name="Picture 1925229"/>
                          <pic:cNvPicPr/>
                        </pic:nvPicPr>
                        <pic:blipFill>
                          <a:blip r:embed="rId3378"/>
                          <a:stretch>
                            <a:fillRect/>
                          </a:stretch>
                        </pic:blipFill>
                        <pic:spPr>
                          <a:xfrm>
                            <a:off x="0" y="0"/>
                            <a:ext cx="1021690" cy="64614"/>
                          </a:xfrm>
                          <a:prstGeom prst="rect">
                            <a:avLst/>
                          </a:prstGeom>
                        </pic:spPr>
                      </pic:pic>
                    </a:graphicData>
                  </a:graphic>
                </wp:inline>
              </w:drawing>
            </w:r>
          </w:p>
          <w:p w:rsidR="004A1D4E" w:rsidRDefault="009A508B">
            <w:pPr>
              <w:spacing w:after="0" w:line="231" w:lineRule="auto"/>
              <w:ind w:left="10" w:right="3035" w:hanging="10"/>
              <w:jc w:val="both"/>
            </w:pPr>
            <w:r>
              <w:rPr>
                <w:noProof/>
              </w:rPr>
              <mc:AlternateContent>
                <mc:Choice Requires="wpg">
                  <w:drawing>
                    <wp:anchor distT="0" distB="0" distL="114300" distR="114300" simplePos="0" relativeHeight="252391424" behindDoc="0" locked="0" layoutInCell="1" allowOverlap="1">
                      <wp:simplePos x="0" y="0"/>
                      <wp:positionH relativeFrom="column">
                        <wp:posOffset>369393</wp:posOffset>
                      </wp:positionH>
                      <wp:positionV relativeFrom="paragraph">
                        <wp:posOffset>-155073</wp:posOffset>
                      </wp:positionV>
                      <wp:extent cx="2172709" cy="1214744"/>
                      <wp:effectExtent l="0" t="0" r="0" b="0"/>
                      <wp:wrapSquare wrapText="bothSides"/>
                      <wp:docPr id="3102997" name="Group 3102997"/>
                      <wp:cNvGraphicFramePr/>
                      <a:graphic xmlns:a="http://schemas.openxmlformats.org/drawingml/2006/main">
                        <a:graphicData uri="http://schemas.microsoft.com/office/word/2010/wordprocessingGroup">
                          <wpg:wgp>
                            <wpg:cNvGrpSpPr/>
                            <wpg:grpSpPr>
                              <a:xfrm>
                                <a:off x="0" y="0"/>
                                <a:ext cx="2172709" cy="1214744"/>
                                <a:chOff x="0" y="0"/>
                                <a:chExt cx="2172709" cy="1214744"/>
                              </a:xfrm>
                            </wpg:grpSpPr>
                            <pic:pic xmlns:pic="http://schemas.openxmlformats.org/drawingml/2006/picture">
                              <pic:nvPicPr>
                                <pic:cNvPr id="3118741" name="Picture 3118741"/>
                                <pic:cNvPicPr/>
                              </pic:nvPicPr>
                              <pic:blipFill>
                                <a:blip r:embed="rId3379"/>
                                <a:stretch>
                                  <a:fillRect/>
                                </a:stretch>
                              </pic:blipFill>
                              <pic:spPr>
                                <a:xfrm>
                                  <a:off x="0" y="0"/>
                                  <a:ext cx="2172709" cy="1072593"/>
                                </a:xfrm>
                                <a:prstGeom prst="rect">
                                  <a:avLst/>
                                </a:prstGeom>
                              </pic:spPr>
                            </pic:pic>
                            <wps:wsp>
                              <wps:cNvPr id="1921588" name="Rectangle 1921588"/>
                              <wps:cNvSpPr/>
                              <wps:spPr>
                                <a:xfrm>
                                  <a:off x="1054023" y="1098439"/>
                                  <a:ext cx="206407" cy="154686"/>
                                </a:xfrm>
                                <a:prstGeom prst="rect">
                                  <a:avLst/>
                                </a:prstGeom>
                                <a:ln>
                                  <a:noFill/>
                                </a:ln>
                              </wps:spPr>
                              <wps:txbx>
                                <w:txbxContent>
                                  <w:p w:rsidR="004A1D4E" w:rsidRDefault="009A508B">
                                    <w:r>
                                      <w:rPr>
                                        <w:sz w:val="16"/>
                                      </w:rPr>
                                      <w:t>386</w:t>
                                    </w:r>
                                  </w:p>
                                </w:txbxContent>
                              </wps:txbx>
                              <wps:bodyPr horzOverflow="overflow" vert="horz" lIns="0" tIns="0" rIns="0" bIns="0" rtlCol="0">
                                <a:noAutofit/>
                              </wps:bodyPr>
                            </wps:wsp>
                          </wpg:wgp>
                        </a:graphicData>
                      </a:graphic>
                    </wp:anchor>
                  </w:drawing>
                </mc:Choice>
                <mc:Fallback>
                  <w:pict>
                    <v:group id="Group 3102997" o:spid="_x0000_s2454" style="position:absolute;left:0;text-align:left;margin-left:29.1pt;margin-top:-12.2pt;width:171.1pt;height:95.65pt;z-index:252391424;mso-position-horizontal-relative:text;mso-position-vertical-relative:text" coordsize="21727,121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">
                      <v:shape id="Picture 3118741" o:spid="_x0000_s2455" type="#_x0000_t75" style="position:absolute;width:21727;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">
                        <v:imagedata r:id="rId3380" o:title=""/>
                      </v:shape>
                      <v:rect id="Rectangle 1921588" o:spid="_x0000_s2456" style="position:absolute;left:10540;top:10984;width:206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" filled="f" stroked="f">
                        <v:textbox inset="0,0,0,0">
                          <w:txbxContent>
                            <w:p w:rsidR="004A1D4E" w:rsidRDefault="009A508B">
                              <w:r>
                                <w:rPr>
                                  <w:sz w:val="16"/>
                                </w:rPr>
                                <w:t>386</w:t>
                              </w:r>
                            </w:p>
                          </w:txbxContent>
                        </v:textbox>
                      </v:rect>
                      <w10:wrap type="square"/>
                    </v:group>
                  </w:pict>
                </mc:Fallback>
              </mc:AlternateContent>
            </w:r>
            <w:r>
              <w:rPr>
                <w:sz w:val="18"/>
              </w:rPr>
              <w:t>栈底栈顶折半查找折叠法正确性直接插入排序</w:t>
            </w:r>
          </w:p>
          <w:p w:rsidR="004A1D4E" w:rsidRDefault="009A508B">
            <w:pPr>
              <w:spacing w:after="0"/>
            </w:pPr>
            <w:r>
              <w:rPr>
                <w:sz w:val="18"/>
              </w:rPr>
              <w:t>。直接定址法</w:t>
            </w:r>
            <w:r>
              <w:rPr>
                <w:noProof/>
              </w:rPr>
              <w:drawing>
                <wp:inline distT="0" distB="0" distL="0" distR="0">
                  <wp:extent cx="1920520" cy="180919"/>
                  <wp:effectExtent l="0" t="0" r="0" b="0"/>
                  <wp:docPr id="3118742" name="Picture 3118742"/>
                  <wp:cNvGraphicFramePr/>
                  <a:graphic xmlns:a="http://schemas.openxmlformats.org/drawingml/2006/main">
                    <a:graphicData uri="http://schemas.openxmlformats.org/drawingml/2006/picture">
                      <pic:pic xmlns:pic="http://schemas.openxmlformats.org/drawingml/2006/picture">
                        <pic:nvPicPr>
                          <pic:cNvPr id="3118742" name="Picture 3118742"/>
                          <pic:cNvPicPr/>
                        </pic:nvPicPr>
                        <pic:blipFill>
                          <a:blip r:embed="rId3381"/>
                          <a:stretch>
                            <a:fillRect/>
                          </a:stretch>
                        </pic:blipFill>
                        <pic:spPr>
                          <a:xfrm>
                            <a:off x="0" y="0"/>
                            <a:ext cx="1920520" cy="180919"/>
                          </a:xfrm>
                          <a:prstGeom prst="rect">
                            <a:avLst/>
                          </a:prstGeom>
                        </pic:spPr>
                      </pic:pic>
                    </a:graphicData>
                  </a:graphic>
                </wp:inline>
              </w:drawing>
            </w:r>
          </w:p>
          <w:p w:rsidR="004A1D4E" w:rsidRDefault="009A508B">
            <w:pPr>
              <w:spacing w:after="298" w:line="216" w:lineRule="auto"/>
              <w:ind w:left="20" w:right="153"/>
              <w:jc w:val="both"/>
            </w:pPr>
            <w:r>
              <w:rPr>
                <w:noProof/>
              </w:rPr>
              <mc:AlternateContent>
                <mc:Choice Requires="wpg">
                  <w:drawing>
                    <wp:anchor distT="0" distB="0" distL="114300" distR="114300" simplePos="0" relativeHeight="252392448" behindDoc="0" locked="0" layoutInCell="1" allowOverlap="1">
                      <wp:simplePos x="0" y="0"/>
                      <wp:positionH relativeFrom="column">
                        <wp:posOffset>388792</wp:posOffset>
                      </wp:positionH>
                      <wp:positionV relativeFrom="paragraph">
                        <wp:posOffset>366894</wp:posOffset>
                      </wp:positionV>
                      <wp:extent cx="2166242" cy="1867346"/>
                      <wp:effectExtent l="0" t="0" r="0" b="0"/>
                      <wp:wrapSquare wrapText="bothSides"/>
                      <wp:docPr id="3103000" name="Group 3103000"/>
                      <wp:cNvGraphicFramePr/>
                      <a:graphic xmlns:a="http://schemas.openxmlformats.org/drawingml/2006/main">
                        <a:graphicData uri="http://schemas.microsoft.com/office/word/2010/wordprocessingGroup">
                          <wpg:wgp>
                            <wpg:cNvGrpSpPr/>
                            <wpg:grpSpPr>
                              <a:xfrm>
                                <a:off x="0" y="0"/>
                                <a:ext cx="2166242" cy="1867346"/>
                                <a:chOff x="0" y="0"/>
                                <a:chExt cx="2166242" cy="1867346"/>
                              </a:xfrm>
                            </wpg:grpSpPr>
                            <pic:pic xmlns:pic="http://schemas.openxmlformats.org/drawingml/2006/picture">
                              <pic:nvPicPr>
                                <pic:cNvPr id="3118746" name="Picture 3118746"/>
                                <pic:cNvPicPr/>
                              </pic:nvPicPr>
                              <pic:blipFill>
                                <a:blip r:embed="rId3382"/>
                                <a:stretch>
                                  <a:fillRect/>
                                </a:stretch>
                              </pic:blipFill>
                              <pic:spPr>
                                <a:xfrm>
                                  <a:off x="0" y="167997"/>
                                  <a:ext cx="2166242" cy="1699349"/>
                                </a:xfrm>
                                <a:prstGeom prst="rect">
                                  <a:avLst/>
                                </a:prstGeom>
                              </pic:spPr>
                            </pic:pic>
                            <wps:wsp>
                              <wps:cNvPr id="1921591" name="Rectangle 1921591"/>
                              <wps:cNvSpPr/>
                              <wps:spPr>
                                <a:xfrm>
                                  <a:off x="1034623" y="0"/>
                                  <a:ext cx="137605" cy="154686"/>
                                </a:xfrm>
                                <a:prstGeom prst="rect">
                                  <a:avLst/>
                                </a:prstGeom>
                                <a:ln>
                                  <a:noFill/>
                                </a:ln>
                              </wps:spPr>
                              <wps:txbx>
                                <w:txbxContent>
                                  <w:p w:rsidR="004A1D4E" w:rsidRDefault="009A508B">
                                    <w:r>
                                      <w:rPr>
                                        <w:sz w:val="16"/>
                                      </w:rPr>
                                      <w:t>57</w:t>
                                    </w:r>
                                  </w:p>
                                </w:txbxContent>
                              </wps:txbx>
                              <wps:bodyPr horzOverflow="overflow" vert="horz" lIns="0" tIns="0" rIns="0" bIns="0" rtlCol="0">
                                <a:noAutofit/>
                              </wps:bodyPr>
                            </wps:wsp>
                          </wpg:wgp>
                        </a:graphicData>
                      </a:graphic>
                    </wp:anchor>
                  </w:drawing>
                </mc:Choice>
                <mc:Fallback>
                  <w:pict>
                    <v:group id="Group 3103000" o:spid="_x0000_s2457" style="position:absolute;left:0;text-align:left;margin-left:30.6pt;margin-top:28.9pt;width:170.55pt;height:147.05pt;z-index:252392448;mso-position-horizontal-relative:text;mso-position-vertical-relative:text" coordsize="21662,186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">
                      <v:shape id="Picture 3118746" o:spid="_x0000_s2458" type="#_x0000_t75" style="position:absolute;top:1679;width:21662;height:1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">
                        <v:imagedata r:id="rId3383" o:title=""/>
                      </v:shape>
                      <v:rect id="Rectangle 1921591" o:spid="_x0000_s2459" style="position:absolute;left:10346;width:137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" filled="f" stroked="f">
                        <v:textbox inset="0,0,0,0">
                          <w:txbxContent>
                            <w:p w:rsidR="004A1D4E" w:rsidRDefault="009A508B">
                              <w:r>
                                <w:rPr>
                                  <w:sz w:val="16"/>
                                </w:rPr>
                                <w:t>57</w:t>
                              </w:r>
                            </w:p>
                          </w:txbxContent>
                        </v:textbox>
                      </v:rect>
                      <w10:wrap type="square"/>
                    </v:group>
                  </w:pict>
                </mc:Fallback>
              </mc:AlternateContent>
            </w:r>
            <w:r>
              <w:rPr>
                <w:sz w:val="18"/>
              </w:rPr>
              <w:t>直接后继</w:t>
            </w:r>
            <w:r>
              <w:rPr>
                <w:sz w:val="18"/>
              </w:rPr>
              <w:tab/>
              <w:t xml:space="preserve">4 3 </w:t>
            </w:r>
            <w:r>
              <w:rPr>
                <w:sz w:val="18"/>
              </w:rPr>
              <w:t>直接前驱</w:t>
            </w:r>
            <w:r>
              <w:rPr>
                <w:noProof/>
              </w:rPr>
              <w:drawing>
                <wp:inline distT="0" distB="0" distL="0" distR="0">
                  <wp:extent cx="2108045" cy="193842"/>
                  <wp:effectExtent l="0" t="0" r="0" b="0"/>
                  <wp:docPr id="3118744" name="Picture 3118744"/>
                  <wp:cNvGraphicFramePr/>
                  <a:graphic xmlns:a="http://schemas.openxmlformats.org/drawingml/2006/main">
                    <a:graphicData uri="http://schemas.openxmlformats.org/drawingml/2006/picture">
                      <pic:pic xmlns:pic="http://schemas.openxmlformats.org/drawingml/2006/picture">
                        <pic:nvPicPr>
                          <pic:cNvPr id="3118744" name="Picture 3118744"/>
                          <pic:cNvPicPr/>
                        </pic:nvPicPr>
                        <pic:blipFill>
                          <a:blip r:embed="rId3384"/>
                          <a:stretch>
                            <a:fillRect/>
                          </a:stretch>
                        </pic:blipFill>
                        <pic:spPr>
                          <a:xfrm>
                            <a:off x="0" y="0"/>
                            <a:ext cx="2108045" cy="193842"/>
                          </a:xfrm>
                          <a:prstGeom prst="rect">
                            <a:avLst/>
                          </a:prstGeom>
                        </pic:spPr>
                      </pic:pic>
                    </a:graphicData>
                  </a:graphic>
                </wp:inline>
              </w:drawing>
            </w:r>
            <w:r>
              <w:rPr>
                <w:sz w:val="18"/>
              </w:rPr>
              <w:t>指针域中序遍历中缀表达式终端结点主关键字</w:t>
            </w:r>
          </w:p>
          <w:p w:rsidR="004A1D4E" w:rsidRDefault="009A508B">
            <w:pPr>
              <w:spacing w:after="0"/>
              <w:ind w:left="41" w:right="2821" w:hanging="10"/>
              <w:jc w:val="both"/>
            </w:pPr>
            <w:r>
              <w:rPr>
                <w:noProof/>
              </w:rPr>
              <mc:AlternateContent>
                <mc:Choice Requires="wpg">
                  <w:drawing>
                    <wp:anchor distT="0" distB="0" distL="114300" distR="114300" simplePos="0" relativeHeight="252393472" behindDoc="0" locked="0" layoutInCell="1" allowOverlap="1">
                      <wp:simplePos x="0" y="0"/>
                      <wp:positionH relativeFrom="column">
                        <wp:posOffset>731511</wp:posOffset>
                      </wp:positionH>
                      <wp:positionV relativeFrom="paragraph">
                        <wp:posOffset>904596</wp:posOffset>
                      </wp:positionV>
                      <wp:extent cx="1810591" cy="335993"/>
                      <wp:effectExtent l="0" t="0" r="0" b="0"/>
                      <wp:wrapSquare wrapText="bothSides"/>
                      <wp:docPr id="3103002" name="Group 3103002"/>
                      <wp:cNvGraphicFramePr/>
                      <a:graphic xmlns:a="http://schemas.openxmlformats.org/drawingml/2006/main">
                        <a:graphicData uri="http://schemas.microsoft.com/office/word/2010/wordprocessingGroup">
                          <wpg:wgp>
                            <wpg:cNvGrpSpPr/>
                            <wpg:grpSpPr>
                              <a:xfrm>
                                <a:off x="0" y="0"/>
                                <a:ext cx="1810591" cy="335993"/>
                                <a:chOff x="0" y="0"/>
                                <a:chExt cx="1810591" cy="335993"/>
                              </a:xfrm>
                            </wpg:grpSpPr>
                            <pic:pic xmlns:pic="http://schemas.openxmlformats.org/drawingml/2006/picture">
                              <pic:nvPicPr>
                                <pic:cNvPr id="3118747" name="Picture 3118747"/>
                                <pic:cNvPicPr/>
                              </pic:nvPicPr>
                              <pic:blipFill>
                                <a:blip r:embed="rId3385"/>
                                <a:stretch>
                                  <a:fillRect/>
                                </a:stretch>
                              </pic:blipFill>
                              <pic:spPr>
                                <a:xfrm>
                                  <a:off x="0" y="0"/>
                                  <a:ext cx="1810591" cy="200304"/>
                                </a:xfrm>
                                <a:prstGeom prst="rect">
                                  <a:avLst/>
                                </a:prstGeom>
                              </pic:spPr>
                            </pic:pic>
                            <wps:wsp>
                              <wps:cNvPr id="1921605" name="Rectangle 1921605"/>
                              <wps:cNvSpPr/>
                              <wps:spPr>
                                <a:xfrm>
                                  <a:off x="717770" y="219688"/>
                                  <a:ext cx="206407" cy="154687"/>
                                </a:xfrm>
                                <a:prstGeom prst="rect">
                                  <a:avLst/>
                                </a:prstGeom>
                                <a:ln>
                                  <a:noFill/>
                                </a:ln>
                              </wps:spPr>
                              <wps:txbx>
                                <w:txbxContent>
                                  <w:p w:rsidR="004A1D4E" w:rsidRDefault="009A508B">
                                    <w:r>
                                      <w:rPr>
                                        <w:sz w:val="16"/>
                                      </w:rPr>
                                      <w:t>246</w:t>
                                    </w:r>
                                  </w:p>
                                </w:txbxContent>
                              </wps:txbx>
                              <wps:bodyPr horzOverflow="overflow" vert="horz" lIns="0" tIns="0" rIns="0" bIns="0" rtlCol="0">
                                <a:noAutofit/>
                              </wps:bodyPr>
                            </wps:wsp>
                          </wpg:wgp>
                        </a:graphicData>
                      </a:graphic>
                    </wp:anchor>
                  </w:drawing>
                </mc:Choice>
                <mc:Fallback>
                  <w:pict>
                    <v:group id="Group 3103002" o:spid="_x0000_s2460" style="position:absolute;left:0;text-align:left;margin-left:57.6pt;margin-top:71.25pt;width:142.55pt;height:26.45pt;z-index:252393472;mso-position-horizontal-relative:text;mso-position-vertical-relative:text" coordsize="18105,3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">
                      <v:shape id="Picture 3118747" o:spid="_x0000_s2461" type="#_x0000_t75" style="position:absolute;width:18105;height: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">
                        <v:imagedata r:id="rId3386" o:title=""/>
                      </v:shape>
                      <v:rect id="Rectangle 1921605" o:spid="_x0000_s2462" style="position:absolute;left:7177;top:2196;width:206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" filled="f" stroked="f">
                        <v:textbox inset="0,0,0,0">
                          <w:txbxContent>
                            <w:p w:rsidR="004A1D4E" w:rsidRDefault="009A508B">
                              <w:r>
                                <w:rPr>
                                  <w:sz w:val="16"/>
                                </w:rPr>
                                <w:t>246</w:t>
                              </w:r>
                            </w:p>
                          </w:txbxContent>
                        </v:textbox>
                      </v:rect>
                      <w10:wrap type="square"/>
                    </v:group>
                  </w:pict>
                </mc:Fallback>
              </mc:AlternateContent>
            </w:r>
            <w:r>
              <w:rPr>
                <w:sz w:val="18"/>
              </w:rPr>
              <w:t>子孙子图祖先最短路径最坏时问复杂度最小不平衡子树最小生成树</w:t>
            </w:r>
          </w:p>
        </w:tc>
      </w:tr>
    </w:tbl>
    <w:p w:rsidR="004A1D4E" w:rsidRDefault="009A508B">
      <w:pPr>
        <w:spacing w:after="3"/>
        <w:ind w:left="10"/>
        <w:jc w:val="both"/>
      </w:pPr>
      <w:r>
        <w:rPr>
          <w:noProof/>
        </w:rPr>
        <mc:AlternateContent>
          <mc:Choice Requires="wpg">
            <w:drawing>
              <wp:anchor distT="0" distB="0" distL="114300" distR="114300" simplePos="0" relativeHeight="252394496" behindDoc="0" locked="0" layoutInCell="1" allowOverlap="1">
                <wp:simplePos x="0" y="0"/>
                <wp:positionH relativeFrom="page">
                  <wp:posOffset>5205448</wp:posOffset>
                </wp:positionH>
                <wp:positionV relativeFrom="page">
                  <wp:posOffset>859367</wp:posOffset>
                </wp:positionV>
                <wp:extent cx="1021690" cy="51691"/>
                <wp:effectExtent l="0" t="0" r="0" b="0"/>
                <wp:wrapSquare wrapText="bothSides"/>
                <wp:docPr id="3118749" name="Group 3118749"/>
                <wp:cNvGraphicFramePr/>
                <a:graphic xmlns:a="http://schemas.openxmlformats.org/drawingml/2006/main">
                  <a:graphicData uri="http://schemas.microsoft.com/office/word/2010/wordprocessingGroup">
                    <wpg:wgp>
                      <wpg:cNvGrpSpPr/>
                      <wpg:grpSpPr>
                        <a:xfrm>
                          <a:off x="0" y="0"/>
                          <a:ext cx="1021690" cy="51691"/>
                          <a:chOff x="0" y="0"/>
                          <a:chExt cx="1021690" cy="51691"/>
                        </a:xfrm>
                      </wpg:grpSpPr>
                      <wps:wsp>
                        <wps:cNvPr id="3118748" name="Shape 3118748"/>
                        <wps:cNvSpPr/>
                        <wps:spPr>
                          <a:xfrm>
                            <a:off x="0" y="0"/>
                            <a:ext cx="1021690" cy="51691"/>
                          </a:xfrm>
                          <a:custGeom>
                            <a:avLst/>
                            <a:gdLst/>
                            <a:ahLst/>
                            <a:cxnLst/>
                            <a:rect l="0" t="0" r="0" b="0"/>
                            <a:pathLst>
                              <a:path w="1021690" h="51691">
                                <a:moveTo>
                                  <a:pt x="0" y="25846"/>
                                </a:moveTo>
                                <a:lnTo>
                                  <a:pt x="1021690" y="25846"/>
                                </a:lnTo>
                              </a:path>
                            </a:pathLst>
                          </a:custGeom>
                          <a:ln w="51691"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118749" style="width:80.4481pt;height:4.07018pt;position:absolute;mso-position-horizontal-relative:page;mso-position-horizontal:absolute;margin-left:409.878pt;mso-position-vertical-relative:page;margin-top:67.6667pt;" coordsize="10216,516">
                <v:shape id="Shape 3118748" style="position:absolute;width:10216;height:516;left:0;top:0;" coordsize="1021690,51691" path="m0,25846l1021690,25846">
                  <v:stroke weight="4.07018pt" endcap="flat" joinstyle="miter" miterlimit="1" on="true" color="#000000"/>
                  <v:fill on="false" color="#000000"/>
                </v:shape>
                <w10:wrap type="square"/>
              </v:group>
            </w:pict>
          </mc:Fallback>
        </mc:AlternateContent>
      </w:r>
      <w:r>
        <w:rPr>
          <w:sz w:val="18"/>
        </w:rPr>
        <w:t xml:space="preserve">437 </w:t>
      </w:r>
      <w:r>
        <w:rPr>
          <w:sz w:val="18"/>
        </w:rPr>
        <w:t>关</w:t>
      </w:r>
      <w:r>
        <w:rPr>
          <w:sz w:val="18"/>
        </w:rPr>
        <w:t>iEl</w:t>
      </w:r>
      <w:r>
        <w:rPr>
          <w:sz w:val="18"/>
        </w:rPr>
        <w:tab/>
      </w:r>
      <w:r>
        <w:rPr>
          <w:sz w:val="18"/>
        </w:rPr>
        <w:t>负码</w:t>
      </w:r>
      <w:r>
        <w:br w:type="page"/>
      </w:r>
    </w:p>
    <w:p w:rsidR="004A1D4E" w:rsidRDefault="009A508B">
      <w:pPr>
        <w:pStyle w:val="4"/>
        <w:spacing w:after="203"/>
        <w:ind w:left="1120" w:right="1558"/>
      </w:pPr>
      <w:r>
        <w:t>参考文献</w:t>
      </w:r>
    </w:p>
    <w:p w:rsidR="004A1D4E" w:rsidRDefault="009A508B">
      <w:pPr>
        <w:spacing w:after="29" w:line="227" w:lineRule="auto"/>
        <w:ind w:left="20" w:right="10" w:hanging="10"/>
        <w:jc w:val="both"/>
      </w:pPr>
      <w:r>
        <w:t>[1]</w:t>
      </w:r>
      <w:r>
        <w:t>严蔚敏、吴伟民．数据结构</w:t>
      </w:r>
      <w:r>
        <w:t>(C</w:t>
      </w:r>
      <w:r>
        <w:t>语言版），北京：清华大学出版社，</w:t>
      </w:r>
      <w:r>
        <w:t>1997</w:t>
      </w:r>
    </w:p>
    <w:p w:rsidR="004A1D4E" w:rsidRDefault="009A508B">
      <w:pPr>
        <w:spacing w:after="5" w:line="262" w:lineRule="auto"/>
        <w:ind w:left="204" w:right="10"/>
        <w:jc w:val="both"/>
      </w:pPr>
      <w:r>
        <w:rPr>
          <w:sz w:val="20"/>
        </w:rPr>
        <w:t>本人数据结构启蒙书，本书的整体结构以及大量代码都改编自此书、</w:t>
      </w:r>
    </w:p>
    <w:p w:rsidR="004A1D4E" w:rsidRDefault="009A508B">
      <w:pPr>
        <w:spacing w:after="5" w:line="262" w:lineRule="auto"/>
        <w:ind w:left="224" w:right="10" w:hanging="214"/>
        <w:jc w:val="both"/>
      </w:pPr>
      <w:r>
        <w:rPr>
          <w:sz w:val="20"/>
        </w:rPr>
        <w:t>[2] Thomas H℃ormen,Charks E.Leiserson,RonaH L.R ivest,CIifford stein.</w:t>
      </w:r>
      <w:r>
        <w:rPr>
          <w:sz w:val="20"/>
        </w:rPr>
        <w:t>算法导论（原书第</w:t>
      </w:r>
      <w:r>
        <w:rPr>
          <w:sz w:val="20"/>
        </w:rPr>
        <w:t>2</w:t>
      </w:r>
      <w:r>
        <w:rPr>
          <w:sz w:val="20"/>
        </w:rPr>
        <w:t>版）．潘金贵等译，北京：机械工业出版社，</w:t>
      </w:r>
      <w:r>
        <w:rPr>
          <w:sz w:val="20"/>
        </w:rPr>
        <w:t>2006</w:t>
      </w:r>
      <w:r>
        <w:rPr>
          <w:noProof/>
        </w:rPr>
        <w:drawing>
          <wp:inline distT="0" distB="0" distL="0" distR="0">
            <wp:extent cx="6467" cy="6461"/>
            <wp:effectExtent l="0" t="0" r="0" b="0"/>
            <wp:docPr id="1935348" name="Picture 1935348"/>
            <wp:cNvGraphicFramePr/>
            <a:graphic xmlns:a="http://schemas.openxmlformats.org/drawingml/2006/main">
              <a:graphicData uri="http://schemas.openxmlformats.org/drawingml/2006/picture">
                <pic:pic xmlns:pic="http://schemas.openxmlformats.org/drawingml/2006/picture">
                  <pic:nvPicPr>
                    <pic:cNvPr id="1935348" name="Picture 1935348"/>
                    <pic:cNvPicPr/>
                  </pic:nvPicPr>
                  <pic:blipFill>
                    <a:blip r:embed="rId20"/>
                    <a:stretch>
                      <a:fillRect/>
                    </a:stretch>
                  </pic:blipFill>
                  <pic:spPr>
                    <a:xfrm>
                      <a:off x="0" y="0"/>
                      <a:ext cx="6467" cy="6461"/>
                    </a:xfrm>
                    <a:prstGeom prst="rect">
                      <a:avLst/>
                    </a:prstGeom>
                  </pic:spPr>
                </pic:pic>
              </a:graphicData>
            </a:graphic>
          </wp:inline>
        </w:drawing>
      </w:r>
    </w:p>
    <w:p w:rsidR="004A1D4E" w:rsidRDefault="009A508B">
      <w:pPr>
        <w:spacing w:after="5" w:line="262" w:lineRule="auto"/>
        <w:ind w:left="193" w:right="10"/>
        <w:jc w:val="both"/>
      </w:pPr>
      <w:r>
        <w:rPr>
          <w:sz w:val="20"/>
        </w:rPr>
        <w:t>本人数据结构与算法的提高依赖本书，书中的很多思路和想法源自此书．也可说，本书就是此书的课前读物</w:t>
      </w:r>
      <w:r>
        <w:rPr>
          <w:sz w:val="20"/>
        </w:rPr>
        <w:t>·</w:t>
      </w:r>
    </w:p>
    <w:p w:rsidR="004A1D4E" w:rsidRDefault="009A508B">
      <w:pPr>
        <w:spacing w:after="29" w:line="227" w:lineRule="auto"/>
        <w:ind w:left="20" w:right="10" w:hanging="10"/>
        <w:jc w:val="both"/>
      </w:pPr>
      <w:r>
        <w:t>[3]</w:t>
      </w:r>
      <w:r>
        <w:t>王红梅等．数据结构（</w:t>
      </w:r>
      <w:r>
        <w:t>C++</w:t>
      </w:r>
      <w:r>
        <w:t>版）教师用书，北京：清华大学出版社，</w:t>
      </w:r>
      <w:r>
        <w:t>2007</w:t>
      </w:r>
    </w:p>
    <w:p w:rsidR="004A1D4E" w:rsidRDefault="009A508B">
      <w:pPr>
        <w:spacing w:after="5" w:line="262" w:lineRule="auto"/>
        <w:ind w:left="204" w:right="10"/>
        <w:jc w:val="both"/>
      </w:pPr>
      <w:r>
        <w:rPr>
          <w:sz w:val="20"/>
        </w:rPr>
        <w:t>本书写作时的不少讲解内容参考过此书</w:t>
      </w:r>
      <w:r>
        <w:rPr>
          <w:sz w:val="20"/>
        </w:rPr>
        <w:t>·</w:t>
      </w:r>
      <w:r>
        <w:rPr>
          <w:noProof/>
        </w:rPr>
        <w:drawing>
          <wp:inline distT="0" distB="0" distL="0" distR="0">
            <wp:extent cx="6466" cy="6461"/>
            <wp:effectExtent l="0" t="0" r="0" b="0"/>
            <wp:docPr id="1935349" name="Picture 1935349"/>
            <wp:cNvGraphicFramePr/>
            <a:graphic xmlns:a="http://schemas.openxmlformats.org/drawingml/2006/main">
              <a:graphicData uri="http://schemas.openxmlformats.org/drawingml/2006/picture">
                <pic:pic xmlns:pic="http://schemas.openxmlformats.org/drawingml/2006/picture">
                  <pic:nvPicPr>
                    <pic:cNvPr id="1935349" name="Picture 1935349"/>
                    <pic:cNvPicPr/>
                  </pic:nvPicPr>
                  <pic:blipFill>
                    <a:blip r:embed="rId350"/>
                    <a:stretch>
                      <a:fillRect/>
                    </a:stretch>
                  </pic:blipFill>
                  <pic:spPr>
                    <a:xfrm>
                      <a:off x="0" y="0"/>
                      <a:ext cx="6466" cy="6461"/>
                    </a:xfrm>
                    <a:prstGeom prst="rect">
                      <a:avLst/>
                    </a:prstGeom>
                  </pic:spPr>
                </pic:pic>
              </a:graphicData>
            </a:graphic>
          </wp:inline>
        </w:drawing>
      </w:r>
    </w:p>
    <w:p w:rsidR="004A1D4E" w:rsidRDefault="009A508B">
      <w:pPr>
        <w:spacing w:after="5" w:line="227" w:lineRule="auto"/>
        <w:ind w:left="214" w:right="10" w:hanging="204"/>
        <w:jc w:val="both"/>
      </w:pPr>
      <w:r>
        <w:t>[4] MarkAlknWeiss</w:t>
      </w:r>
      <w:r>
        <w:t>、数据结构与算法分析一一</w:t>
      </w:r>
      <w:r>
        <w:t>C</w:t>
      </w:r>
      <w:r>
        <w:t>语言描述（原书第</w:t>
      </w:r>
      <w:r>
        <w:t>2</w:t>
      </w:r>
      <w:r>
        <w:t>版）．冯舜</w:t>
      </w:r>
      <w:r>
        <w:t>玺北京：机械工业出版社，</w:t>
      </w:r>
      <w:r>
        <w:t>2004</w:t>
      </w:r>
    </w:p>
    <w:p w:rsidR="004A1D4E" w:rsidRDefault="009A508B">
      <w:pPr>
        <w:spacing w:after="5" w:line="262" w:lineRule="auto"/>
        <w:ind w:left="203" w:right="10" w:hanging="193"/>
        <w:jc w:val="both"/>
      </w:pPr>
      <w:r>
        <w:rPr>
          <w:sz w:val="20"/>
        </w:rPr>
        <w:t>同</w:t>
      </w:r>
      <w:r>
        <w:rPr>
          <w:sz w:val="20"/>
        </w:rPr>
        <w:t>John Lewrs,Joeph Chase</w:t>
      </w:r>
      <w:r>
        <w:rPr>
          <w:sz w:val="20"/>
        </w:rPr>
        <w:t>．</w:t>
      </w:r>
      <w:r>
        <w:rPr>
          <w:sz w:val="20"/>
        </w:rPr>
        <w:t>Java</w:t>
      </w:r>
      <w:r>
        <w:rPr>
          <w:sz w:val="20"/>
        </w:rPr>
        <w:t>软件结构与数据结构（第</w:t>
      </w:r>
      <w:r>
        <w:rPr>
          <w:sz w:val="20"/>
        </w:rPr>
        <w:t>3</w:t>
      </w:r>
      <w:r>
        <w:rPr>
          <w:sz w:val="20"/>
        </w:rPr>
        <w:t>版）．金名等译，北京：清华大学出版社，</w:t>
      </w:r>
      <w:r>
        <w:rPr>
          <w:sz w:val="20"/>
        </w:rPr>
        <w:t>2009</w:t>
      </w:r>
    </w:p>
    <w:p w:rsidR="004A1D4E" w:rsidRDefault="009A508B">
      <w:pPr>
        <w:numPr>
          <w:ilvl w:val="0"/>
          <w:numId w:val="59"/>
        </w:numPr>
        <w:spacing w:after="5" w:line="262" w:lineRule="auto"/>
        <w:ind w:right="10" w:hanging="214"/>
        <w:jc w:val="both"/>
      </w:pPr>
      <w:r>
        <w:rPr>
          <w:sz w:val="20"/>
        </w:rPr>
        <w:t>SeshVenugopal.</w:t>
      </w:r>
      <w:r>
        <w:rPr>
          <w:sz w:val="20"/>
        </w:rPr>
        <w:t>数据结构一一从应用到实现</w:t>
      </w:r>
      <w:r>
        <w:rPr>
          <w:sz w:val="20"/>
        </w:rPr>
        <w:t>(Java</w:t>
      </w:r>
      <w:r>
        <w:rPr>
          <w:sz w:val="20"/>
        </w:rPr>
        <w:t>版）、冯速等译．北京：机械工业出版社，</w:t>
      </w:r>
      <w:r>
        <w:rPr>
          <w:sz w:val="20"/>
        </w:rPr>
        <w:t>2008</w:t>
      </w:r>
    </w:p>
    <w:p w:rsidR="004A1D4E" w:rsidRDefault="009A508B">
      <w:pPr>
        <w:numPr>
          <w:ilvl w:val="0"/>
          <w:numId w:val="59"/>
        </w:numPr>
        <w:spacing w:after="5" w:line="227" w:lineRule="auto"/>
        <w:ind w:right="10" w:hanging="214"/>
        <w:jc w:val="both"/>
      </w:pPr>
      <w:r>
        <w:t>Mark Alh Weiss</w:t>
      </w:r>
      <w:r>
        <w:t>．数据结构与算法分析一一</w:t>
      </w:r>
      <w:r>
        <w:t>C“</w:t>
      </w:r>
      <w:r>
        <w:t>描述（第</w:t>
      </w:r>
      <w:r>
        <w:t>3</w:t>
      </w:r>
      <w:r>
        <w:t>版），张怀勇等．北京：人民邮电出版社，</w:t>
      </w:r>
      <w:r>
        <w:t>2006</w:t>
      </w:r>
    </w:p>
    <w:p w:rsidR="004A1D4E" w:rsidRDefault="009A508B">
      <w:pPr>
        <w:numPr>
          <w:ilvl w:val="0"/>
          <w:numId w:val="59"/>
        </w:numPr>
        <w:spacing w:after="5" w:line="227" w:lineRule="auto"/>
        <w:ind w:right="10" w:hanging="214"/>
        <w:jc w:val="both"/>
      </w:pPr>
      <w:r>
        <w:t>Larry Nyhoff.</w:t>
      </w:r>
      <w:r>
        <w:t>数据结构与算法分析一一</w:t>
      </w:r>
      <w:r>
        <w:t>C++</w:t>
      </w:r>
      <w:r>
        <w:t>语言描述（第</w:t>
      </w:r>
      <w:r>
        <w:t>2</w:t>
      </w:r>
      <w:r>
        <w:t>版），黄达明等诹北京：清华大学出版社，</w:t>
      </w:r>
      <w:r>
        <w:t>2006</w:t>
      </w:r>
    </w:p>
    <w:p w:rsidR="004A1D4E" w:rsidRDefault="009A508B">
      <w:pPr>
        <w:numPr>
          <w:ilvl w:val="0"/>
          <w:numId w:val="59"/>
        </w:numPr>
        <w:spacing w:after="5" w:line="262" w:lineRule="auto"/>
        <w:ind w:right="10" w:hanging="214"/>
        <w:jc w:val="both"/>
      </w:pPr>
      <w:r>
        <w:rPr>
          <w:sz w:val="20"/>
        </w:rPr>
        <w:t>Michael McMilhn.</w:t>
      </w:r>
      <w:r>
        <w:rPr>
          <w:sz w:val="20"/>
        </w:rPr>
        <w:t>数据结构与算法一一</w:t>
      </w:r>
      <w:r>
        <w:rPr>
          <w:sz w:val="20"/>
        </w:rPr>
        <w:t>C#</w:t>
      </w:r>
      <w:r>
        <w:rPr>
          <w:sz w:val="20"/>
        </w:rPr>
        <w:t>语言描述．吕秀锋等译．北京：人民邮电出版社，</w:t>
      </w:r>
      <w:r>
        <w:rPr>
          <w:sz w:val="20"/>
        </w:rPr>
        <w:t>2009</w:t>
      </w:r>
    </w:p>
    <w:p w:rsidR="004A1D4E" w:rsidRDefault="009A508B">
      <w:pPr>
        <w:spacing w:after="5" w:line="262" w:lineRule="auto"/>
        <w:ind w:left="305" w:right="10" w:hanging="295"/>
        <w:jc w:val="both"/>
      </w:pPr>
      <w:r>
        <w:rPr>
          <w:sz w:val="20"/>
        </w:rPr>
        <w:t>卩</w:t>
      </w:r>
      <w:r>
        <w:rPr>
          <w:sz w:val="20"/>
        </w:rPr>
        <w:t>0] BrianW.Kernighan,Dennis M.Ritchie. C</w:t>
      </w:r>
      <w:r>
        <w:rPr>
          <w:sz w:val="20"/>
        </w:rPr>
        <w:t>程序设计语言（第</w:t>
      </w:r>
      <w:r>
        <w:rPr>
          <w:sz w:val="20"/>
        </w:rPr>
        <w:t>2</w:t>
      </w:r>
      <w:r>
        <w:rPr>
          <w:sz w:val="20"/>
        </w:rPr>
        <w:t>版．新版）、徐宝文等诹北京：机械工业出版社，</w:t>
      </w:r>
      <w:r>
        <w:rPr>
          <w:sz w:val="20"/>
        </w:rPr>
        <w:t>2004</w:t>
      </w:r>
    </w:p>
    <w:p w:rsidR="004A1D4E" w:rsidRDefault="009A508B">
      <w:pPr>
        <w:spacing w:after="5" w:line="262" w:lineRule="auto"/>
        <w:ind w:left="10" w:right="10"/>
        <w:jc w:val="both"/>
      </w:pPr>
      <w:r>
        <w:rPr>
          <w:sz w:val="20"/>
        </w:rPr>
        <w:t>[11]</w:t>
      </w:r>
      <w:r>
        <w:rPr>
          <w:sz w:val="20"/>
        </w:rPr>
        <w:t>谢树明．细谈资料结构（台湾繁体第五版）．台湾：旗标出版股份有限公司，</w:t>
      </w:r>
    </w:p>
    <w:p w:rsidR="004A1D4E" w:rsidRDefault="009A508B">
      <w:pPr>
        <w:spacing w:after="29" w:line="227" w:lineRule="auto"/>
        <w:ind w:left="336" w:right="10" w:hanging="10"/>
        <w:jc w:val="both"/>
      </w:pPr>
      <w:r>
        <w:t>2004</w:t>
      </w:r>
    </w:p>
    <w:p w:rsidR="004A1D4E" w:rsidRDefault="009A508B">
      <w:pPr>
        <w:spacing w:after="5" w:line="262" w:lineRule="auto"/>
        <w:ind w:left="295" w:right="10" w:hanging="285"/>
        <w:jc w:val="both"/>
      </w:pPr>
      <w:r>
        <w:rPr>
          <w:sz w:val="20"/>
        </w:rPr>
        <w:t>[12]</w:t>
      </w:r>
      <w:r>
        <w:rPr>
          <w:sz w:val="20"/>
        </w:rPr>
        <w:t>《编程之美》小组．编程之美一一微软技术面试心得．北京：电子工业出版社，</w:t>
      </w:r>
      <w:r>
        <w:rPr>
          <w:sz w:val="20"/>
        </w:rPr>
        <w:t>2007</w:t>
      </w:r>
    </w:p>
    <w:p w:rsidR="004A1D4E" w:rsidRDefault="009A508B">
      <w:pPr>
        <w:spacing w:after="5" w:line="227" w:lineRule="auto"/>
        <w:ind w:left="315" w:right="10" w:hanging="305"/>
        <w:jc w:val="both"/>
      </w:pPr>
      <w:r>
        <w:t>卩</w:t>
      </w:r>
      <w:r>
        <w:t>3]</w:t>
      </w:r>
      <w:r>
        <w:t>陈守孔等．算法与数据结构考研试题精析（第</w:t>
      </w:r>
      <w:r>
        <w:t>2</w:t>
      </w:r>
      <w:r>
        <w:t>版）、北京．机械工业出版社，</w:t>
      </w:r>
      <w:r>
        <w:t>2007</w:t>
      </w:r>
    </w:p>
    <w:p w:rsidR="004A1D4E" w:rsidRDefault="009A508B">
      <w:pPr>
        <w:spacing w:after="29" w:line="227" w:lineRule="auto"/>
        <w:ind w:left="20" w:right="10" w:hanging="10"/>
        <w:jc w:val="both"/>
      </w:pPr>
      <w:r>
        <w:t>[14]</w:t>
      </w:r>
      <w:r>
        <w:t>刘汝佳．算法竞赛人门经典．北京：清华大学出版社，</w:t>
      </w:r>
      <w:r>
        <w:t>2009</w:t>
      </w:r>
    </w:p>
    <w:p w:rsidR="004A1D4E" w:rsidRDefault="009A508B">
      <w:pPr>
        <w:spacing w:after="3" w:line="265" w:lineRule="auto"/>
        <w:ind w:left="10" w:right="-5" w:hanging="10"/>
        <w:jc w:val="right"/>
      </w:pPr>
      <w:r>
        <w:rPr>
          <w:sz w:val="18"/>
        </w:rPr>
        <w:t>439</w:t>
      </w:r>
    </w:p>
    <w:sectPr w:rsidR="004A1D4E">
      <w:type w:val="continuous"/>
      <w:pgSz w:w="10000" w:h="14500"/>
      <w:pgMar w:top="555" w:right="764" w:bottom="1089" w:left="181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508B" w:rsidRDefault="009A508B">
      <w:pPr>
        <w:spacing w:after="0" w:line="240" w:lineRule="auto"/>
      </w:pPr>
      <w:r>
        <w:separator/>
      </w:r>
    </w:p>
  </w:endnote>
  <w:endnote w:type="continuationSeparator" w:id="0">
    <w:p w:rsidR="009A508B" w:rsidRDefault="009A5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0"/>
    </w:pPr>
    <w:r>
      <w:fldChar w:fldCharType="begin"/>
    </w:r>
    <w:r>
      <w:instrText xml:space="preserve"> PAGE   \* MERGEFORMAT </w:instrText>
    </w:r>
    <w:r>
      <w:fldChar w:fldCharType="separate"/>
    </w:r>
    <w:r>
      <w:rPr>
        <w:sz w:val="24"/>
      </w:rPr>
      <w:t>2</w:t>
    </w:r>
    <w:r>
      <w:rPr>
        <w:sz w:val="24"/>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73"/>
    </w:pPr>
    <w:r>
      <w:fldChar w:fldCharType="begin"/>
    </w:r>
    <w:r>
      <w:instrText xml:space="preserve"> PAGE   \* MERGEFORMAT </w:instrText>
    </w:r>
    <w:r>
      <w:fldChar w:fldCharType="separate"/>
    </w:r>
    <w:r>
      <w:t>16</w:t>
    </w:r>
    <w:r>
      <w:fldChar w:fldCharType="end"/>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73"/>
    </w:pPr>
    <w:r>
      <w:fldChar w:fldCharType="begin"/>
    </w:r>
    <w:r>
      <w:instrText xml:space="preserve"> PAGE   \* MERGEFORMAT </w:instrText>
    </w:r>
    <w:r>
      <w:fldChar w:fldCharType="separate"/>
    </w:r>
    <w:r>
      <w:rPr>
        <w:sz w:val="24"/>
      </w:rPr>
      <w:t>2</w:t>
    </w:r>
    <w:r>
      <w:rPr>
        <w:sz w:val="24"/>
      </w:rPr>
      <w:fldChar w:fldCharType="end"/>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73"/>
    </w:pPr>
    <w:r>
      <w:fldChar w:fldCharType="begin"/>
    </w:r>
    <w:r>
      <w:instrText xml:space="preserve"> PAGE   \* MERGEFORMAT </w:instrText>
    </w:r>
    <w:r>
      <w:fldChar w:fldCharType="separate"/>
    </w:r>
    <w:r>
      <w:rPr>
        <w:sz w:val="24"/>
      </w:rPr>
      <w:t>2</w:t>
    </w:r>
    <w:r>
      <w:rPr>
        <w:sz w:val="24"/>
      </w:rPr>
      <w:fldChar w:fldCharType="end"/>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02"/>
      <w:jc w:val="right"/>
    </w:pPr>
    <w:r>
      <w:fldChar w:fldCharType="begin"/>
    </w:r>
    <w:r>
      <w:instrText xml:space="preserve"> PAGE   \* MERGEFORMAT </w:instrText>
    </w:r>
    <w:r>
      <w:fldChar w:fldCharType="separate"/>
    </w:r>
    <w:r>
      <w:rPr>
        <w:sz w:val="24"/>
      </w:rPr>
      <w:t>3</w:t>
    </w:r>
    <w:r>
      <w:rPr>
        <w:sz w:val="24"/>
      </w:rPr>
      <w:fldChar w:fldCharType="end"/>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0"/>
    </w:pPr>
    <w:r>
      <w:fldChar w:fldCharType="begin"/>
    </w:r>
    <w:r>
      <w:instrText xml:space="preserve"> PAGE   \* MERGEFORMAT </w:instrText>
    </w:r>
    <w:r>
      <w:fldChar w:fldCharType="separate"/>
    </w:r>
    <w:r>
      <w:t>16</w:t>
    </w:r>
    <w:r>
      <w:fldChar w:fldCharType="end"/>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0"/>
    </w:pPr>
    <w:r>
      <w:fldChar w:fldCharType="begin"/>
    </w:r>
    <w:r>
      <w:instrText xml:space="preserve"> PAGE   \* MERGEFORMAT </w:instrText>
    </w:r>
    <w:r>
      <w:fldChar w:fldCharType="separate"/>
    </w:r>
    <w:r>
      <w:rPr>
        <w:sz w:val="24"/>
      </w:rPr>
      <w:t>2</w:t>
    </w:r>
    <w:r>
      <w:rPr>
        <w:sz w:val="24"/>
      </w:rPr>
      <w:fldChar w:fldCharType="end"/>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3457"/>
    </w:pPr>
    <w:r>
      <w:t>7</w:t>
    </w:r>
    <w:r>
      <w:rPr>
        <w:sz w:val="72"/>
      </w:rPr>
      <w:t>．</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3457"/>
    </w:pPr>
    <w:r>
      <w:t>7</w:t>
    </w:r>
    <w:r>
      <w:rPr>
        <w:sz w:val="72"/>
      </w:rPr>
      <w:t>．</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31"/>
    </w:pPr>
    <w:r>
      <w:fldChar w:fldCharType="begin"/>
    </w:r>
    <w:r>
      <w:instrText xml:space="preserve"> PAGE   \* MERGEFORMAT </w:instrText>
    </w:r>
    <w:r>
      <w:fldChar w:fldCharType="separate"/>
    </w:r>
    <w:r>
      <w:rPr>
        <w:sz w:val="24"/>
      </w:rPr>
      <w:t>2</w:t>
    </w:r>
    <w:r>
      <w:rPr>
        <w:sz w:val="24"/>
      </w:rPr>
      <w:fldChar w:fldCharType="end"/>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73"/>
    </w:pPr>
    <w:r>
      <w:fldChar w:fldCharType="begin"/>
    </w:r>
    <w:r>
      <w:instrText xml:space="preserve"> PAGE   \* MERGEFORMAT </w:instrText>
    </w:r>
    <w:r>
      <w:fldChar w:fldCharType="separate"/>
    </w:r>
    <w:r>
      <w:rPr>
        <w:sz w:val="24"/>
      </w:rPr>
      <w:t>2</w:t>
    </w:r>
    <w:r>
      <w:rPr>
        <w:sz w:val="24"/>
      </w:rPr>
      <w:fldChar w:fldCharType="end"/>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
      <w:jc w:val="right"/>
    </w:pPr>
    <w:r>
      <w:fldChar w:fldCharType="begin"/>
    </w:r>
    <w:r>
      <w:instrText xml:space="preserve"> PAGE   \* MERGEFORMAT </w:instrText>
    </w:r>
    <w:r>
      <w:fldChar w:fldCharType="separate"/>
    </w:r>
    <w:r>
      <w:rPr>
        <w:sz w:val="24"/>
      </w:rPr>
      <w:t>3</w:t>
    </w:r>
    <w:r>
      <w:rPr>
        <w:sz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81"/>
    </w:pPr>
    <w:r>
      <w:fldChar w:fldCharType="begin"/>
    </w:r>
    <w:r>
      <w:instrText xml:space="preserve"> PAGE   \* MERGEFORMAT </w:instrText>
    </w:r>
    <w:r>
      <w:fldChar w:fldCharType="separate"/>
    </w:r>
    <w:r>
      <w:t>16</w:t>
    </w:r>
    <w:r>
      <w:fldChar w:fldCharType="end"/>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73"/>
    </w:pPr>
    <w:r>
      <w:fldChar w:fldCharType="begin"/>
    </w:r>
    <w:r>
      <w:instrText xml:space="preserve"> PAGE   \* MERGEFORMAT </w:instrText>
    </w:r>
    <w:r>
      <w:fldChar w:fldCharType="separate"/>
    </w:r>
    <w:r>
      <w:rPr>
        <w:sz w:val="24"/>
      </w:rPr>
      <w:t>2</w:t>
    </w:r>
    <w:r>
      <w:rPr>
        <w:sz w:val="24"/>
      </w:rPr>
      <w:fldChar w:fldCharType="end"/>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22"/>
      <w:jc w:val="right"/>
    </w:pPr>
    <w:r>
      <w:fldChar w:fldCharType="begin"/>
    </w:r>
    <w:r>
      <w:instrText xml:space="preserve"> PAGE   \* MERGEFORMAT </w:instrText>
    </w:r>
    <w:r>
      <w:fldChar w:fldCharType="separate"/>
    </w:r>
    <w:r>
      <w:rPr>
        <w:sz w:val="24"/>
      </w:rPr>
      <w:t>3</w:t>
    </w:r>
    <w:r>
      <w:rPr>
        <w:sz w:val="24"/>
      </w:rPr>
      <w:fldChar w:fldCharType="end"/>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2933"/>
    </w:pPr>
    <w:r>
      <w:fldChar w:fldCharType="begin"/>
    </w:r>
    <w:r>
      <w:instrText xml:space="preserve"> PAGE   \* MERGEFORMAT </w:instrText>
    </w:r>
    <w:r>
      <w:fldChar w:fldCharType="separate"/>
    </w:r>
    <w:r>
      <w:rPr>
        <w:sz w:val="24"/>
      </w:rPr>
      <w:t>2</w:t>
    </w:r>
    <w:r>
      <w:rPr>
        <w:sz w:val="24"/>
      </w:rPr>
      <w:fldChar w:fldCharType="end"/>
    </w:r>
    <w:r>
      <w:t>结</w: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2933"/>
    </w:pPr>
    <w:r>
      <w:fldChar w:fldCharType="begin"/>
    </w:r>
    <w:r>
      <w:instrText xml:space="preserve"> PAGE   \* MERGEFORMAT </w:instrText>
    </w:r>
    <w:r>
      <w:fldChar w:fldCharType="separate"/>
    </w:r>
    <w:r>
      <w:rPr>
        <w:sz w:val="24"/>
      </w:rPr>
      <w:t>2</w:t>
    </w:r>
    <w:r>
      <w:rPr>
        <w:sz w:val="24"/>
      </w:rPr>
      <w:fldChar w:fldCharType="end"/>
    </w:r>
    <w:r>
      <w:t>结</w: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81"/>
    </w:pPr>
    <w:r>
      <w:fldChar w:fldCharType="begin"/>
    </w:r>
    <w:r>
      <w:instrText xml:space="preserve"> PAGE   \* MERGEFORMAT </w:instrText>
    </w:r>
    <w:r>
      <w:fldChar w:fldCharType="separate"/>
    </w:r>
    <w:r>
      <w:rPr>
        <w:sz w:val="24"/>
      </w:rPr>
      <w:t>2</w:t>
    </w:r>
    <w:r>
      <w:rPr>
        <w:sz w:val="24"/>
      </w:rPr>
      <w:fldChar w:fldCharType="end"/>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
      <w:jc w:val="right"/>
    </w:pPr>
    <w:r>
      <w:fldChar w:fldCharType="begin"/>
    </w:r>
    <w:r>
      <w:instrText xml:space="preserve"> PAGE   \* MERGEFORMAT </w:instrText>
    </w:r>
    <w:r>
      <w:fldChar w:fldCharType="separate"/>
    </w:r>
    <w:r>
      <w:rPr>
        <w:sz w:val="24"/>
      </w:rPr>
      <w:t>3</w:t>
    </w:r>
    <w:r>
      <w:rPr>
        <w:sz w:val="24"/>
      </w:rPr>
      <w:fldChar w:fldCharType="end"/>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43"/>
    </w:pPr>
    <w:r>
      <w:fldChar w:fldCharType="begin"/>
    </w:r>
    <w:r>
      <w:instrText xml:space="preserve"> PAGE   \* MERGEFORMAT </w:instrText>
    </w:r>
    <w:r>
      <w:fldChar w:fldCharType="separate"/>
    </w:r>
    <w:r>
      <w:rPr>
        <w:sz w:val="24"/>
      </w:rPr>
      <w:t>2</w:t>
    </w:r>
    <w:r>
      <w:rPr>
        <w:sz w:val="24"/>
      </w:rPr>
      <w:fldChar w:fldCharType="end"/>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43"/>
      <w:jc w:val="right"/>
    </w:pPr>
    <w:r>
      <w:fldChar w:fldCharType="begin"/>
    </w:r>
    <w:r>
      <w:instrText xml:space="preserve"> PAGE   \* MERGEFORMAT </w:instrText>
    </w:r>
    <w:r>
      <w:fldChar w:fldCharType="separate"/>
    </w:r>
    <w:r>
      <w:rPr>
        <w:sz w:val="24"/>
      </w:rPr>
      <w:t>3</w:t>
    </w:r>
    <w:r>
      <w:rPr>
        <w:sz w:val="24"/>
      </w:rPr>
      <w:fldChar w:fldCharType="end"/>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43"/>
    </w:pPr>
    <w:r>
      <w:fldChar w:fldCharType="begin"/>
    </w:r>
    <w:r>
      <w:instrText xml:space="preserve"> PAGE   \* MERGEFORMAT </w:instrText>
    </w:r>
    <w:r>
      <w:fldChar w:fldCharType="separate"/>
    </w:r>
    <w:r>
      <w:rPr>
        <w:sz w:val="24"/>
      </w:rPr>
      <w:t>2</w:t>
    </w:r>
    <w:r>
      <w:rPr>
        <w:sz w:val="24"/>
      </w:rPr>
      <w:fldChar w:fldCharType="end"/>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41"/>
    </w:pPr>
    <w:r>
      <w:fldChar w:fldCharType="begin"/>
    </w:r>
    <w:r>
      <w:instrText xml:space="preserve"> PAGE   \* MERGEFORMAT </w:instrText>
    </w:r>
    <w:r>
      <w:fldChar w:fldCharType="separate"/>
    </w:r>
    <w:r>
      <w:rPr>
        <w:sz w:val="24"/>
      </w:rPr>
      <w:t>2</w:t>
    </w:r>
    <w:r>
      <w:rPr>
        <w:sz w:val="24"/>
      </w:rPr>
      <w:fldChar w:fldCharType="end"/>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
      <w:jc w:val="right"/>
    </w:pPr>
    <w:r>
      <w:fldChar w:fldCharType="begin"/>
    </w:r>
    <w:r>
      <w:instrText xml:space="preserve"> PAGE   \* MERGEFORMAT </w:instrText>
    </w:r>
    <w:r>
      <w:fldChar w:fldCharType="separate"/>
    </w:r>
    <w:r>
      <w:rPr>
        <w:sz w:val="24"/>
      </w:rPr>
      <w:t>3</w:t>
    </w:r>
    <w:r>
      <w:rPr>
        <w:sz w:val="24"/>
      </w:rPr>
      <w:fldChar w:fldCharType="end"/>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32"/>
    </w:pPr>
    <w:r>
      <w:fldChar w:fldCharType="begin"/>
    </w:r>
    <w:r>
      <w:instrText xml:space="preserve"> PAGE   \* MERGEFORMAT </w:instrText>
    </w:r>
    <w:r>
      <w:fldChar w:fldCharType="separate"/>
    </w:r>
    <w:r>
      <w:rPr>
        <w:sz w:val="24"/>
      </w:rPr>
      <w:t>2</w:t>
    </w:r>
    <w:r>
      <w:rPr>
        <w:sz w:val="24"/>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51"/>
    </w:pPr>
    <w:r>
      <w:fldChar w:fldCharType="begin"/>
    </w:r>
    <w:r>
      <w:instrText xml:space="preserve"> PAGE   \* MERGEFORMAT </w:instrText>
    </w:r>
    <w:r>
      <w:fldChar w:fldCharType="separate"/>
    </w:r>
    <w:r>
      <w:rPr>
        <w:sz w:val="24"/>
      </w:rPr>
      <w:t>2</w:t>
    </w:r>
    <w:r>
      <w:rPr>
        <w:sz w:val="24"/>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723"/>
    </w:pPr>
    <w:r>
      <w:fldChar w:fldCharType="begin"/>
    </w:r>
    <w:r>
      <w:instrText xml:space="preserve"> PAGE   \* MERGEFORMAT </w:instrText>
    </w:r>
    <w:r>
      <w:fldChar w:fldCharType="separate"/>
    </w:r>
    <w:r>
      <w:rPr>
        <w:sz w:val="24"/>
      </w:rPr>
      <w:t>2</w:t>
    </w:r>
    <w:r>
      <w:rPr>
        <w:sz w:val="24"/>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53"/>
    </w:pPr>
    <w:r>
      <w:fldChar w:fldCharType="begin"/>
    </w:r>
    <w:r>
      <w:instrText xml:space="preserve"> PAGE   \* MERGEFORMAT </w:instrText>
    </w:r>
    <w:r>
      <w:fldChar w:fldCharType="separate"/>
    </w:r>
    <w:r>
      <w:rPr>
        <w:sz w:val="24"/>
      </w:rPr>
      <w:t>2</w:t>
    </w:r>
    <w:r>
      <w:rPr>
        <w:sz w:val="24"/>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83"/>
      <w:jc w:val="right"/>
    </w:pPr>
    <w:r>
      <w:fldChar w:fldCharType="begin"/>
    </w:r>
    <w:r>
      <w:instrText xml:space="preserve"> PAGE   \* MERGEFORMAT </w:instrText>
    </w:r>
    <w:r>
      <w:fldChar w:fldCharType="separate"/>
    </w:r>
    <w:r>
      <w:rPr>
        <w:sz w:val="24"/>
      </w:rPr>
      <w:t>3</w:t>
    </w:r>
    <w:r>
      <w:rPr>
        <w:sz w:val="24"/>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83"/>
      <w:jc w:val="right"/>
    </w:pPr>
    <w:r>
      <w:fldChar w:fldCharType="begin"/>
    </w:r>
    <w:r>
      <w:instrText xml:space="preserve"> PAGE   \* MERGEFORMAT </w:instrText>
    </w:r>
    <w:r>
      <w:fldChar w:fldCharType="separate"/>
    </w:r>
    <w:r>
      <w:rPr>
        <w:sz w:val="24"/>
      </w:rPr>
      <w:t>3</w:t>
    </w:r>
    <w:r>
      <w:rPr>
        <w:sz w:val="24"/>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1"/>
      <w:jc w:val="right"/>
    </w:pPr>
    <w:r>
      <w:fldChar w:fldCharType="begin"/>
    </w:r>
    <w:r>
      <w:instrText xml:space="preserve"> PAGE   \* MERGEFORMAT </w:instrText>
    </w:r>
    <w:r>
      <w:fldChar w:fldCharType="separate"/>
    </w:r>
    <w:r>
      <w:rPr>
        <w:sz w:val="20"/>
      </w:rPr>
      <w:t>3</w:t>
    </w:r>
    <w:r>
      <w:rPr>
        <w:sz w:val="20"/>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53"/>
      <w:jc w:val="right"/>
    </w:pPr>
    <w:r>
      <w:fldChar w:fldCharType="begin"/>
    </w:r>
    <w:r>
      <w:instrText xml:space="preserve"> PAGE   \* MERGEFORMAT </w:instrText>
    </w:r>
    <w:r>
      <w:fldChar w:fldCharType="separate"/>
    </w:r>
    <w:r>
      <w:rPr>
        <w:sz w:val="24"/>
      </w:rPr>
      <w:t>3</w:t>
    </w:r>
    <w:r>
      <w:rPr>
        <w:sz w:val="24"/>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1"/>
      <w:jc w:val="right"/>
    </w:pPr>
    <w:r>
      <w:fldChar w:fldCharType="begin"/>
    </w:r>
    <w:r>
      <w:instrText xml:space="preserve"> PAGE   \* MERGEFORMAT </w:instrText>
    </w:r>
    <w:r>
      <w:fldChar w:fldCharType="separate"/>
    </w:r>
    <w:r>
      <w:rPr>
        <w:sz w:val="20"/>
      </w:rPr>
      <w:t>3</w:t>
    </w:r>
    <w:r>
      <w:rPr>
        <w:sz w:val="20"/>
      </w:rP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71"/>
    </w:pPr>
    <w:r>
      <w:fldChar w:fldCharType="begin"/>
    </w:r>
    <w:r>
      <w:instrText xml:space="preserve"> PAGE   \* MERGEFORMAT </w:instrText>
    </w:r>
    <w:r>
      <w:fldChar w:fldCharType="separate"/>
    </w:r>
    <w:r>
      <w:rPr>
        <w:sz w:val="24"/>
      </w:rPr>
      <w:t>2</w:t>
    </w:r>
    <w:r>
      <w:rPr>
        <w:sz w:val="24"/>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71"/>
    </w:pPr>
    <w:r>
      <w:fldChar w:fldCharType="begin"/>
    </w:r>
    <w:r>
      <w:instrText xml:space="preserve"> PAGE   \* MERGEFORMAT </w:instrText>
    </w:r>
    <w:r>
      <w:fldChar w:fldCharType="separate"/>
    </w:r>
    <w:r>
      <w:rPr>
        <w:sz w:val="24"/>
      </w:rPr>
      <w:t>2</w:t>
    </w:r>
    <w:r>
      <w:rPr>
        <w:sz w:val="24"/>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02"/>
    </w:pPr>
    <w:r>
      <w:fldChar w:fldCharType="begin"/>
    </w:r>
    <w:r>
      <w:instrText xml:space="preserve"> PAGE   \* MERGEFORMAT </w:instrText>
    </w:r>
    <w:r>
      <w:fldChar w:fldCharType="separate"/>
    </w:r>
    <w:r>
      <w:rPr>
        <w:sz w:val="24"/>
      </w:rPr>
      <w:t>2</w:t>
    </w:r>
    <w:r>
      <w:rPr>
        <w:sz w:val="24"/>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63"/>
    </w:pPr>
    <w:r>
      <w:fldChar w:fldCharType="begin"/>
    </w:r>
    <w:r>
      <w:instrText xml:space="preserve"> PAGE   \* MERGEFORMAT </w:instrText>
    </w:r>
    <w:r>
      <w:fldChar w:fldCharType="separate"/>
    </w:r>
    <w:r>
      <w:rPr>
        <w:sz w:val="24"/>
      </w:rPr>
      <w:t>2</w:t>
    </w:r>
    <w:r>
      <w:rPr>
        <w:sz w:val="24"/>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63"/>
    </w:pPr>
    <w:r>
      <w:fldChar w:fldCharType="begin"/>
    </w:r>
    <w:r>
      <w:instrText xml:space="preserve"> PAGE   \* MERGEFORMAT </w:instrText>
    </w:r>
    <w:r>
      <w:fldChar w:fldCharType="separate"/>
    </w:r>
    <w:r>
      <w:rPr>
        <w:sz w:val="24"/>
      </w:rPr>
      <w:t>2</w:t>
    </w:r>
    <w:r>
      <w:rPr>
        <w:sz w:val="24"/>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22"/>
      <w:jc w:val="right"/>
    </w:pPr>
    <w:r>
      <w:fldChar w:fldCharType="begin"/>
    </w:r>
    <w:r>
      <w:instrText xml:space="preserve"> PAGE   \* MERGEFORMAT </w:instrText>
    </w:r>
    <w:r>
      <w:fldChar w:fldCharType="separate"/>
    </w:r>
    <w:r>
      <w:rPr>
        <w:sz w:val="24"/>
      </w:rPr>
      <w:t>3</w:t>
    </w:r>
    <w:r>
      <w:rPr>
        <w:sz w:val="24"/>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75"/>
      <w:jc w:val="right"/>
    </w:pPr>
    <w:r>
      <w:fldChar w:fldCharType="begin"/>
    </w:r>
    <w:r>
      <w:instrText xml:space="preserve"> PAGE   \* MERGEFORMAT </w:instrText>
    </w:r>
    <w:r>
      <w:fldChar w:fldCharType="separate"/>
    </w:r>
    <w:r>
      <w:t>9</w:t>
    </w:r>
    <w:r>
      <w:fldChar w:fldCharType="end"/>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22"/>
      <w:jc w:val="right"/>
    </w:pPr>
    <w:r>
      <w:fldChar w:fldCharType="begin"/>
    </w:r>
    <w:r>
      <w:instrText xml:space="preserve"> PAGE   \* MERGEFORMAT </w:instrText>
    </w:r>
    <w:r>
      <w:fldChar w:fldCharType="separate"/>
    </w:r>
    <w:r>
      <w:rPr>
        <w:sz w:val="24"/>
      </w:rPr>
      <w:t>3</w:t>
    </w:r>
    <w:r>
      <w:rPr>
        <w:sz w:val="24"/>
      </w:rP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530"/>
    </w:pPr>
    <w:r>
      <w:fldChar w:fldCharType="begin"/>
    </w:r>
    <w:r>
      <w:instrText xml:space="preserve"> PAGE   \* MERGEFORMAT </w:instrText>
    </w:r>
    <w:r>
      <w:fldChar w:fldCharType="separate"/>
    </w:r>
    <w:r>
      <w:rPr>
        <w:sz w:val="24"/>
      </w:rPr>
      <w:t>2</w:t>
    </w:r>
    <w:r>
      <w:rPr>
        <w:sz w:val="24"/>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
      <w:jc w:val="right"/>
    </w:pPr>
    <w:r>
      <w:fldChar w:fldCharType="begin"/>
    </w:r>
    <w:r>
      <w:instrText xml:space="preserve"> PAGE   \* MERGEFORMAT </w:instrText>
    </w:r>
    <w:r>
      <w:fldChar w:fldCharType="separate"/>
    </w:r>
    <w:r>
      <w:rPr>
        <w:sz w:val="24"/>
      </w:rPr>
      <w:t>3</w:t>
    </w:r>
    <w:r>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75"/>
      <w:jc w:val="right"/>
    </w:pPr>
    <w:r>
      <w:fldChar w:fldCharType="begin"/>
    </w:r>
    <w:r>
      <w:instrText xml:space="preserve"> PAGE   \* MERGEFORMAT </w:instrText>
    </w:r>
    <w:r>
      <w:fldChar w:fldCharType="separate"/>
    </w:r>
    <w:r>
      <w:t>9</w:t>
    </w:r>
    <w:r>
      <w:fldChar w:fldCharType="end"/>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
      <w:jc w:val="right"/>
    </w:pPr>
    <w:r>
      <w:fldChar w:fldCharType="begin"/>
    </w:r>
    <w:r>
      <w:instrText xml:space="preserve"> PAGE   \* MERGEFORMAT </w:instrText>
    </w:r>
    <w:r>
      <w:fldChar w:fldCharType="separate"/>
    </w:r>
    <w:r>
      <w:rPr>
        <w:sz w:val="24"/>
      </w:rPr>
      <w:t>3</w:t>
    </w:r>
    <w:r>
      <w:rPr>
        <w:sz w:val="24"/>
      </w:rPr>
      <w:fldChar w:fldCharType="end"/>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43"/>
    </w:pPr>
    <w:r>
      <w:fldChar w:fldCharType="begin"/>
    </w:r>
    <w:r>
      <w:instrText xml:space="preserve"> PAGE   \* MERGEFORMAT </w:instrText>
    </w:r>
    <w:r>
      <w:fldChar w:fldCharType="separate"/>
    </w:r>
    <w:r>
      <w:rPr>
        <w:sz w:val="24"/>
      </w:rPr>
      <w:t>2</w:t>
    </w:r>
    <w:r>
      <w:rPr>
        <w:sz w:val="24"/>
      </w:rP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22"/>
    </w:pPr>
    <w:r>
      <w:fldChar w:fldCharType="begin"/>
    </w:r>
    <w:r>
      <w:instrText xml:space="preserve"> PAGE   \* MERGEFORMAT </w:instrText>
    </w:r>
    <w:r>
      <w:fldChar w:fldCharType="separate"/>
    </w:r>
    <w:r>
      <w:rPr>
        <w:sz w:val="24"/>
      </w:rPr>
      <w:t>2</w:t>
    </w:r>
    <w:r>
      <w:rPr>
        <w:sz w:val="24"/>
      </w:rP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
      <w:jc w:val="right"/>
    </w:pPr>
    <w:r>
      <w:fldChar w:fldCharType="begin"/>
    </w:r>
    <w:r>
      <w:instrText xml:space="preserve"> PAGE   \* MERGEFORMAT </w:instrText>
    </w:r>
    <w:r>
      <w:fldChar w:fldCharType="separate"/>
    </w:r>
    <w:r>
      <w:rPr>
        <w:sz w:val="24"/>
      </w:rPr>
      <w:t>3</w:t>
    </w:r>
    <w:r>
      <w:rPr>
        <w:sz w:val="24"/>
      </w:rPr>
      <w:fldChar w:fldCharType="end"/>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73"/>
    </w:pPr>
    <w:r>
      <w:fldChar w:fldCharType="begin"/>
    </w:r>
    <w:r>
      <w:instrText xml:space="preserve"> PAGE   \* MERGEFORMAT </w:instrText>
    </w:r>
    <w:r>
      <w:fldChar w:fldCharType="separate"/>
    </w:r>
    <w:r>
      <w:t>16</w:t>
    </w:r>
    <w:r>
      <w:fldChar w:fldCharType="end"/>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28"/>
      <w:jc w:val="right"/>
    </w:pPr>
    <w:r>
      <w:fldChar w:fldCharType="begin"/>
    </w:r>
    <w:r>
      <w:instrText xml:space="preserve"> PAGE   \* MERGEFORMAT </w:instrText>
    </w:r>
    <w:r>
      <w:fldChar w:fldCharType="separate"/>
    </w:r>
    <w:r>
      <w:rPr>
        <w:sz w:val="24"/>
      </w:rPr>
      <w:t>3</w:t>
    </w:r>
    <w:r>
      <w:rPr>
        <w:sz w:val="24"/>
      </w:rPr>
      <w:fldChar w:fldCharType="end"/>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28"/>
      <w:jc w:val="right"/>
    </w:pPr>
    <w:r>
      <w:fldChar w:fldCharType="begin"/>
    </w:r>
    <w:r>
      <w:instrText xml:space="preserve"> PAGE   \* MERGEFORMAT </w:instrText>
    </w:r>
    <w:r>
      <w:fldChar w:fldCharType="separate"/>
    </w:r>
    <w:r>
      <w:rPr>
        <w:sz w:val="24"/>
      </w:rPr>
      <w:t>3</w:t>
    </w:r>
    <w:r>
      <w:rPr>
        <w:sz w:val="24"/>
      </w:rPr>
      <w:fldChar w:fldCharType="end"/>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81"/>
    </w:pPr>
    <w:r>
      <w:fldChar w:fldCharType="begin"/>
    </w:r>
    <w:r>
      <w:instrText xml:space="preserve"> PAGE   \* MERGEFORMAT </w:instrText>
    </w:r>
    <w:r>
      <w:fldChar w:fldCharType="separate"/>
    </w:r>
    <w:r>
      <w:rPr>
        <w:sz w:val="24"/>
      </w:rPr>
      <w:t>2</w:t>
    </w:r>
    <w:r>
      <w:rPr>
        <w:sz w:val="24"/>
      </w:rPr>
      <w:fldChar w:fldCharType="end"/>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
      <w:jc w:val="right"/>
    </w:pPr>
    <w:r>
      <w:fldChar w:fldCharType="begin"/>
    </w:r>
    <w:r>
      <w:instrText xml:space="preserve"> PAGE   \* MERGEFORMAT </w:instrText>
    </w:r>
    <w:r>
      <w:fldChar w:fldCharType="separate"/>
    </w:r>
    <w:r>
      <w:rPr>
        <w:sz w:val="24"/>
      </w:rPr>
      <w:t>3</w:t>
    </w:r>
    <w:r>
      <w:rPr>
        <w:sz w:val="24"/>
      </w:rPr>
      <w:fldChar w:fldCharType="end"/>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81"/>
    </w:pPr>
    <w:r>
      <w:fldChar w:fldCharType="begin"/>
    </w:r>
    <w:r>
      <w:instrText xml:space="preserve"> PAGE   \* MERGEFORMAT </w:instrText>
    </w:r>
    <w:r>
      <w:fldChar w:fldCharType="separate"/>
    </w:r>
    <w:r>
      <w:rPr>
        <w:sz w:val="24"/>
      </w:rPr>
      <w:t>2</w:t>
    </w:r>
    <w:r>
      <w:rPr>
        <w:sz w:val="24"/>
      </w:rPr>
      <w:fldChar w:fldCharType="end"/>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61"/>
    </w:pPr>
    <w:r>
      <w:fldChar w:fldCharType="begin"/>
    </w:r>
    <w:r>
      <w:instrText xml:space="preserve"> PAGE   \* MERGEFORMAT </w:instrText>
    </w:r>
    <w:r>
      <w:fldChar w:fldCharType="separate"/>
    </w:r>
    <w:r>
      <w:rPr>
        <w:sz w:val="24"/>
      </w:rPr>
      <w:t>2</w:t>
    </w:r>
    <w:r>
      <w:rPr>
        <w:sz w:val="24"/>
      </w:rPr>
      <w:fldChar w:fldCharType="end"/>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85"/>
      <w:jc w:val="right"/>
    </w:pPr>
    <w:r>
      <w:fldChar w:fldCharType="begin"/>
    </w:r>
    <w:r>
      <w:instrText xml:space="preserve"> PAGE   \* MERGEFORMAT </w:instrText>
    </w:r>
    <w:r>
      <w:fldChar w:fldCharType="separate"/>
    </w:r>
    <w:r>
      <w:t>9</w:t>
    </w:r>
    <w:r>
      <w:fldChar w:fldCharType="end"/>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20"/>
    </w:pPr>
    <w:r>
      <w:fldChar w:fldCharType="begin"/>
    </w:r>
    <w:r>
      <w:instrText xml:space="preserve"> PAGE   \* MERGEFORMAT </w:instrText>
    </w:r>
    <w:r>
      <w:fldChar w:fldCharType="separate"/>
    </w:r>
    <w:r>
      <w:rPr>
        <w:sz w:val="24"/>
      </w:rPr>
      <w:t>2</w:t>
    </w:r>
    <w:r>
      <w:rPr>
        <w:sz w:val="24"/>
      </w:rPr>
      <w:fldChar w:fldCharType="end"/>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32"/>
      <w:jc w:val="right"/>
    </w:pPr>
    <w:r>
      <w:fldChar w:fldCharType="begin"/>
    </w:r>
    <w:r>
      <w:instrText xml:space="preserve"> PAGE   \* MERGEFORMAT </w:instrText>
    </w:r>
    <w:r>
      <w:fldChar w:fldCharType="separate"/>
    </w:r>
    <w:r>
      <w:rPr>
        <w:sz w:val="24"/>
      </w:rPr>
      <w:t>3</w:t>
    </w:r>
    <w:r>
      <w:rPr>
        <w:sz w:val="24"/>
      </w:rPr>
      <w:fldChar w:fldCharType="end"/>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32"/>
      <w:jc w:val="right"/>
    </w:pPr>
    <w:r>
      <w:fldChar w:fldCharType="begin"/>
    </w:r>
    <w:r>
      <w:instrText xml:space="preserve"> PAGE   \* MERGEFORMAT </w:instrText>
    </w:r>
    <w:r>
      <w:fldChar w:fldCharType="separate"/>
    </w:r>
    <w:r>
      <w:rPr>
        <w:sz w:val="24"/>
      </w:rPr>
      <w:t>3</w:t>
    </w:r>
    <w:r>
      <w:rPr>
        <w:sz w:val="24"/>
      </w:rPr>
      <w:fldChar w:fldCharType="end"/>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43"/>
    </w:pPr>
    <w:r>
      <w:fldChar w:fldCharType="begin"/>
    </w:r>
    <w:r>
      <w:instrText xml:space="preserve"> PAGE   \* MERGEFORMAT </w:instrText>
    </w:r>
    <w:r>
      <w:fldChar w:fldCharType="separate"/>
    </w:r>
    <w:r>
      <w:rPr>
        <w:sz w:val="24"/>
      </w:rPr>
      <w:t>2</w:t>
    </w:r>
    <w:r>
      <w:rPr>
        <w:sz w:val="24"/>
      </w:rPr>
      <w:fldChar w:fldCharType="end"/>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508B" w:rsidRDefault="009A508B">
      <w:pPr>
        <w:spacing w:after="0"/>
        <w:ind w:left="835"/>
      </w:pPr>
      <w:r>
        <w:separator/>
      </w:r>
    </w:p>
  </w:footnote>
  <w:footnote w:type="continuationSeparator" w:id="0">
    <w:p w:rsidR="009A508B" w:rsidRDefault="009A508B">
      <w:pPr>
        <w:spacing w:after="0"/>
        <w:ind w:left="835"/>
      </w:pPr>
      <w:r>
        <w:continuationSeparator/>
      </w:r>
    </w:p>
  </w:footnote>
  <w:footnote w:id="1">
    <w:p w:rsidR="004A1D4E" w:rsidRDefault="009A508B">
      <w:pPr>
        <w:pStyle w:val="footnotedescription"/>
        <w:ind w:left="835"/>
      </w:pPr>
      <w:r>
        <w:rPr>
          <w:rStyle w:val="footnotemark"/>
        </w:rPr>
        <w:footnoteRef/>
      </w:r>
      <w:r>
        <w:t xml:space="preserve"> </w:t>
      </w:r>
      <w:r>
        <w:rPr>
          <w:sz w:val="22"/>
        </w:rPr>
        <w:t>，</w:t>
      </w:r>
      <w:r>
        <w:rPr>
          <w:sz w:val="20"/>
        </w:rPr>
        <w:t>5</w:t>
      </w:r>
      <w:r>
        <w:rPr>
          <w:sz w:val="22"/>
        </w:rPr>
        <w:t>，</w:t>
      </w:r>
      <w:r>
        <w:rPr>
          <w:sz w:val="26"/>
        </w:rPr>
        <w:t>1</w:t>
      </w:r>
      <w:r>
        <w:rPr>
          <w:sz w:val="20"/>
        </w:rPr>
        <w:t>输</w:t>
      </w:r>
      <w:r>
        <w:t>入输出</w:t>
      </w:r>
      <w:r>
        <w:rPr>
          <w:sz w:val="48"/>
        </w:rPr>
        <w:t>．</w:t>
      </w:r>
    </w:p>
  </w:footnote>
  <w:footnote w:id="2">
    <w:p w:rsidR="004A1D4E" w:rsidRDefault="009A508B">
      <w:pPr>
        <w:pStyle w:val="footnotedescription"/>
        <w:ind w:left="835" w:right="112"/>
      </w:pPr>
      <w:r>
        <w:rPr>
          <w:rStyle w:val="footnotemark"/>
        </w:rPr>
        <w:footnoteRef/>
      </w:r>
      <w:r>
        <w:t xml:space="preserve"> </w:t>
      </w:r>
      <w:r>
        <w:rPr>
          <w:sz w:val="14"/>
        </w:rPr>
        <w:t>巧</w:t>
      </w:r>
      <w:r>
        <w:rPr>
          <w:sz w:val="36"/>
        </w:rPr>
        <w:t>．</w:t>
      </w:r>
      <w:r>
        <w:rPr>
          <w:sz w:val="20"/>
        </w:rPr>
        <w:t>2</w:t>
      </w:r>
      <w:r>
        <w:t>有穷性</w:t>
      </w:r>
      <w:r>
        <w:rPr>
          <w:sz w:val="32"/>
        </w:rPr>
        <w:t>“</w:t>
      </w:r>
    </w:p>
  </w:footnote>
  <w:footnote w:id="3">
    <w:p w:rsidR="004A1D4E" w:rsidRDefault="009A508B">
      <w:pPr>
        <w:pStyle w:val="footnotedescription"/>
        <w:ind w:left="316"/>
      </w:pPr>
      <w:r>
        <w:rPr>
          <w:rStyle w:val="footnotemark"/>
        </w:rPr>
        <w:footnoteRef/>
      </w:r>
      <w:r>
        <w:t xml:space="preserve"> </w:t>
      </w:r>
      <w:r>
        <w:rPr>
          <w:sz w:val="36"/>
        </w:rPr>
        <w:t>．</w:t>
      </w:r>
      <w:r>
        <w:rPr>
          <w:sz w:val="22"/>
        </w:rPr>
        <w:t xml:space="preserve">6 </w:t>
      </w:r>
      <w:r>
        <w:rPr>
          <w:sz w:val="20"/>
        </w:rPr>
        <w:t>算法设计</w:t>
      </w:r>
      <w:r>
        <w:rPr>
          <w:sz w:val="22"/>
        </w:rPr>
        <w:t>的</w:t>
      </w:r>
      <w:r>
        <w:rPr>
          <w:sz w:val="20"/>
        </w:rPr>
        <w:t>要求</w:t>
      </w:r>
      <w:r>
        <w:rPr>
          <w:sz w:val="22"/>
        </w:rPr>
        <w:t>一</w:t>
      </w:r>
      <w:r>
        <w:rPr>
          <w:noProof/>
        </w:rPr>
        <w:drawing>
          <wp:inline distT="0" distB="0" distL="0" distR="0">
            <wp:extent cx="3569450" cy="90460"/>
            <wp:effectExtent l="0" t="0" r="0" b="0"/>
            <wp:docPr id="3115233" name="Picture 3115233"/>
            <wp:cNvGraphicFramePr/>
            <a:graphic xmlns:a="http://schemas.openxmlformats.org/drawingml/2006/main">
              <a:graphicData uri="http://schemas.openxmlformats.org/drawingml/2006/picture">
                <pic:pic xmlns:pic="http://schemas.openxmlformats.org/drawingml/2006/picture">
                  <pic:nvPicPr>
                    <pic:cNvPr id="3115233" name="Picture 3115233"/>
                    <pic:cNvPicPr/>
                  </pic:nvPicPr>
                  <pic:blipFill>
                    <a:blip r:embed="rId1"/>
                    <a:stretch>
                      <a:fillRect/>
                    </a:stretch>
                  </pic:blipFill>
                  <pic:spPr>
                    <a:xfrm>
                      <a:off x="0" y="0"/>
                      <a:ext cx="3569450" cy="90460"/>
                    </a:xfrm>
                    <a:prstGeom prst="rect">
                      <a:avLst/>
                    </a:prstGeom>
                  </pic:spPr>
                </pic:pic>
              </a:graphicData>
            </a:graphic>
          </wp:inline>
        </w:drawing>
      </w:r>
    </w:p>
    <w:p w:rsidR="004A1D4E" w:rsidRDefault="009A508B">
      <w:pPr>
        <w:pStyle w:val="footnotedescription"/>
        <w:spacing w:line="216" w:lineRule="auto"/>
        <w:ind w:left="814" w:right="570" w:hanging="20"/>
      </w:pPr>
      <w:r>
        <w:rPr>
          <w:noProof/>
        </w:rPr>
        <w:drawing>
          <wp:inline distT="0" distB="0" distL="0" distR="0">
            <wp:extent cx="12933" cy="32307"/>
            <wp:effectExtent l="0" t="0" r="0" b="0"/>
            <wp:docPr id="3115235" name="Picture 3115235"/>
            <wp:cNvGraphicFramePr/>
            <a:graphic xmlns:a="http://schemas.openxmlformats.org/drawingml/2006/main">
              <a:graphicData uri="http://schemas.openxmlformats.org/drawingml/2006/picture">
                <pic:pic xmlns:pic="http://schemas.openxmlformats.org/drawingml/2006/picture">
                  <pic:nvPicPr>
                    <pic:cNvPr id="3115235" name="Picture 3115235"/>
                    <pic:cNvPicPr/>
                  </pic:nvPicPr>
                  <pic:blipFill>
                    <a:blip r:embed="rId2"/>
                    <a:stretch>
                      <a:fillRect/>
                    </a:stretch>
                  </pic:blipFill>
                  <pic:spPr>
                    <a:xfrm>
                      <a:off x="0" y="0"/>
                      <a:ext cx="12933" cy="32307"/>
                    </a:xfrm>
                    <a:prstGeom prst="rect">
                      <a:avLst/>
                    </a:prstGeom>
                  </pic:spPr>
                </pic:pic>
              </a:graphicData>
            </a:graphic>
          </wp:inline>
        </w:drawing>
      </w:r>
      <w:r>
        <w:t>求</w:t>
      </w:r>
      <w:r>
        <w:rPr>
          <w:sz w:val="26"/>
        </w:rPr>
        <w:t>1</w:t>
      </w:r>
      <w:r>
        <w:t>佣个人的</w:t>
      </w:r>
      <w:r>
        <w:rPr>
          <w:sz w:val="16"/>
        </w:rPr>
        <w:t>高</w:t>
      </w:r>
      <w:r>
        <w:t>考成绩平</w:t>
      </w:r>
      <w:r>
        <w:rPr>
          <w:sz w:val="16"/>
        </w:rPr>
        <w:t>均</w:t>
      </w:r>
      <w:r>
        <w:t>分</w:t>
      </w:r>
      <w:r>
        <w:rPr>
          <w:sz w:val="16"/>
        </w:rPr>
        <w:t>与</w:t>
      </w:r>
      <w:r>
        <w:t>求全</w:t>
      </w:r>
      <w:r>
        <w:rPr>
          <w:sz w:val="16"/>
        </w:rPr>
        <w:t>省</w:t>
      </w:r>
      <w:r>
        <w:t>所有考</w:t>
      </w:r>
      <w:r>
        <w:rPr>
          <w:sz w:val="16"/>
        </w:rPr>
        <w:t>生的</w:t>
      </w:r>
      <w:r>
        <w:t>成绩平均分在</w:t>
      </w:r>
      <w:r>
        <w:rPr>
          <w:sz w:val="16"/>
        </w:rPr>
        <w:t>占用时间</w:t>
      </w:r>
      <w:r>
        <w:t>和内存存储</w:t>
      </w:r>
      <w:r>
        <w:rPr>
          <w:noProof/>
        </w:rPr>
        <w:drawing>
          <wp:inline distT="0" distB="0" distL="0" distR="0">
            <wp:extent cx="6467" cy="6462"/>
            <wp:effectExtent l="0" t="0" r="0" b="0"/>
            <wp:docPr id="52934" name="Picture 52934"/>
            <wp:cNvGraphicFramePr/>
            <a:graphic xmlns:a="http://schemas.openxmlformats.org/drawingml/2006/main">
              <a:graphicData uri="http://schemas.openxmlformats.org/drawingml/2006/picture">
                <pic:pic xmlns:pic="http://schemas.openxmlformats.org/drawingml/2006/picture">
                  <pic:nvPicPr>
                    <pic:cNvPr id="52934" name="Picture 52934"/>
                    <pic:cNvPicPr/>
                  </pic:nvPicPr>
                  <pic:blipFill>
                    <a:blip r:embed="rId3"/>
                    <a:stretch>
                      <a:fillRect/>
                    </a:stretch>
                  </pic:blipFill>
                  <pic:spPr>
                    <a:xfrm>
                      <a:off x="0" y="0"/>
                      <a:ext cx="6467" cy="6462"/>
                    </a:xfrm>
                    <a:prstGeom prst="rect">
                      <a:avLst/>
                    </a:prstGeom>
                  </pic:spPr>
                </pic:pic>
              </a:graphicData>
            </a:graphic>
          </wp:inline>
        </w:drawing>
      </w:r>
      <w:r>
        <w:t>上有</w:t>
      </w:r>
      <w:r>
        <w:rPr>
          <w:sz w:val="16"/>
        </w:rPr>
        <w:t>非</w:t>
      </w:r>
      <w:r>
        <w:t>常大的差异</w:t>
      </w:r>
      <w:r>
        <w:rPr>
          <w:sz w:val="30"/>
        </w:rPr>
        <w:t>，</w:t>
      </w:r>
      <w:r>
        <w:t>我们</w:t>
      </w:r>
      <w:r>
        <w:rPr>
          <w:sz w:val="12"/>
        </w:rPr>
        <w:t>自</w:t>
      </w:r>
      <w:r>
        <w:rPr>
          <w:sz w:val="16"/>
        </w:rPr>
        <w:t>然</w:t>
      </w:r>
      <w:r>
        <w:t>追求</w:t>
      </w:r>
      <w:r>
        <w:rPr>
          <w:sz w:val="16"/>
        </w:rPr>
        <w:t>高</w:t>
      </w:r>
      <w:r>
        <w:t>效</w:t>
      </w:r>
      <w:r>
        <w:rPr>
          <w:sz w:val="16"/>
        </w:rPr>
        <w:t>率</w:t>
      </w:r>
      <w:r>
        <w:rPr>
          <w:sz w:val="20"/>
        </w:rPr>
        <w:t>和低</w:t>
      </w:r>
      <w:r>
        <w:t>存储</w:t>
      </w:r>
      <w:r>
        <w:rPr>
          <w:sz w:val="16"/>
        </w:rPr>
        <w:t>的</w:t>
      </w:r>
      <w:r>
        <w:t>算法来解决问</w:t>
      </w:r>
      <w:r>
        <w:rPr>
          <w:sz w:val="20"/>
        </w:rPr>
        <w:t>题</w:t>
      </w:r>
      <w:r>
        <w:rPr>
          <w:sz w:val="30"/>
        </w:rPr>
        <w:t>，</w:t>
      </w:r>
      <w:r>
        <w:rPr>
          <w:noProof/>
        </w:rPr>
        <w:drawing>
          <wp:inline distT="0" distB="0" distL="0" distR="0">
            <wp:extent cx="25866" cy="25846"/>
            <wp:effectExtent l="0" t="0" r="0" b="0"/>
            <wp:docPr id="3115237" name="Picture 3115237"/>
            <wp:cNvGraphicFramePr/>
            <a:graphic xmlns:a="http://schemas.openxmlformats.org/drawingml/2006/main">
              <a:graphicData uri="http://schemas.openxmlformats.org/drawingml/2006/picture">
                <pic:pic xmlns:pic="http://schemas.openxmlformats.org/drawingml/2006/picture">
                  <pic:nvPicPr>
                    <pic:cNvPr id="3115237" name="Picture 3115237"/>
                    <pic:cNvPicPr/>
                  </pic:nvPicPr>
                  <pic:blipFill>
                    <a:blip r:embed="rId4"/>
                    <a:stretch>
                      <a:fillRect/>
                    </a:stretch>
                  </pic:blipFill>
                  <pic:spPr>
                    <a:xfrm>
                      <a:off x="0" y="0"/>
                      <a:ext cx="25866" cy="25846"/>
                    </a:xfrm>
                    <a:prstGeom prst="rect">
                      <a:avLst/>
                    </a:prstGeom>
                  </pic:spPr>
                </pic:pic>
              </a:graphicData>
            </a:graphic>
          </wp:inline>
        </w:drawing>
      </w:r>
    </w:p>
  </w:footnote>
  <w:footnote w:id="4">
    <w:p w:rsidR="004A1D4E" w:rsidRDefault="009A508B">
      <w:pPr>
        <w:pStyle w:val="footnotedescription"/>
        <w:ind w:left="845" w:right="92"/>
      </w:pPr>
      <w:r>
        <w:rPr>
          <w:rStyle w:val="footnotemark"/>
        </w:rPr>
        <w:footnoteRef/>
      </w:r>
      <w:r>
        <w:t xml:space="preserve"> </w:t>
      </w:r>
      <w:r>
        <w:rPr>
          <w:sz w:val="22"/>
        </w:rPr>
        <w:t>，</w:t>
      </w:r>
      <w:r>
        <w:t xml:space="preserve">6 </w:t>
      </w:r>
      <w:r>
        <w:rPr>
          <w:sz w:val="26"/>
        </w:rPr>
        <w:t>1</w:t>
      </w:r>
      <w:r>
        <w:t>正确性</w:t>
      </w:r>
      <w:r>
        <w:rPr>
          <w:sz w:val="22"/>
        </w:rPr>
        <w:t>一</w:t>
      </w:r>
      <w:r>
        <w:rPr>
          <w:sz w:val="22"/>
        </w:rPr>
        <w:t>…</w:t>
      </w:r>
      <w:r>
        <w:t xml:space="preserve">22 </w:t>
      </w:r>
      <w:r>
        <w:rPr>
          <w:sz w:val="22"/>
        </w:rPr>
        <w:t>2</w:t>
      </w:r>
      <w:r>
        <w:t>丘</w:t>
      </w:r>
      <w:r>
        <w:t>3</w:t>
      </w:r>
      <w:r>
        <w:t>健壮性</w:t>
      </w:r>
      <w:r>
        <w:rPr>
          <w:sz w:val="36"/>
        </w:rPr>
        <w:t>．</w:t>
      </w:r>
      <w:r>
        <w:rPr>
          <w:sz w:val="22"/>
        </w:rPr>
        <w:t>，</w:t>
      </w:r>
    </w:p>
  </w:footnote>
  <w:footnote w:id="5">
    <w:p w:rsidR="004A1D4E" w:rsidRDefault="009A508B">
      <w:pPr>
        <w:pStyle w:val="footnotedescription"/>
        <w:tabs>
          <w:tab w:val="center" w:pos="2830"/>
          <w:tab w:val="center" w:pos="5860"/>
        </w:tabs>
        <w:ind w:left="0"/>
      </w:pPr>
      <w:r>
        <w:rPr>
          <w:rStyle w:val="footnotemark"/>
        </w:rPr>
        <w:footnoteRef/>
      </w:r>
      <w:r>
        <w:t xml:space="preserve"> 2</w:t>
      </w:r>
      <w:r>
        <w:rPr>
          <w:sz w:val="36"/>
        </w:rPr>
        <w:t>．</w:t>
      </w:r>
      <w:r>
        <w:t>6</w:t>
      </w:r>
      <w:r>
        <w:rPr>
          <w:sz w:val="36"/>
        </w:rPr>
        <w:t>．</w:t>
      </w:r>
      <w:r>
        <w:rPr>
          <w:sz w:val="22"/>
        </w:rPr>
        <w:t>2</w:t>
      </w:r>
      <w:r>
        <w:t>可读</w:t>
      </w:r>
      <w:r>
        <w:rPr>
          <w:sz w:val="20"/>
        </w:rPr>
        <w:t>性</w:t>
      </w:r>
      <w:r>
        <w:rPr>
          <w:sz w:val="64"/>
        </w:rPr>
        <w:t>“</w:t>
      </w:r>
      <w:r>
        <w:rPr>
          <w:sz w:val="24"/>
        </w:rPr>
        <w:t>…</w:t>
      </w:r>
      <w:r>
        <w:rPr>
          <w:sz w:val="22"/>
        </w:rPr>
        <w:t>，</w:t>
      </w:r>
      <w:r>
        <w:t>23</w:t>
      </w:r>
      <w:r>
        <w:rPr>
          <w:noProof/>
        </w:rPr>
        <w:drawing>
          <wp:inline distT="0" distB="0" distL="0" distR="0">
            <wp:extent cx="6466" cy="6462"/>
            <wp:effectExtent l="0" t="0" r="0" b="0"/>
            <wp:docPr id="52950" name="Picture 52950"/>
            <wp:cNvGraphicFramePr/>
            <a:graphic xmlns:a="http://schemas.openxmlformats.org/drawingml/2006/main">
              <a:graphicData uri="http://schemas.openxmlformats.org/drawingml/2006/picture">
                <pic:pic xmlns:pic="http://schemas.openxmlformats.org/drawingml/2006/picture">
                  <pic:nvPicPr>
                    <pic:cNvPr id="52950" name="Picture 52950"/>
                    <pic:cNvPicPr/>
                  </pic:nvPicPr>
                  <pic:blipFill>
                    <a:blip r:embed="rId5"/>
                    <a:stretch>
                      <a:fillRect/>
                    </a:stretch>
                  </pic:blipFill>
                  <pic:spPr>
                    <a:xfrm>
                      <a:off x="0" y="0"/>
                      <a:ext cx="6466" cy="6462"/>
                    </a:xfrm>
                    <a:prstGeom prst="rect">
                      <a:avLst/>
                    </a:prstGeom>
                  </pic:spPr>
                </pic:pic>
              </a:graphicData>
            </a:graphic>
          </wp:inline>
        </w:drawing>
      </w:r>
      <w:r>
        <w:rPr>
          <w:sz w:val="22"/>
        </w:rPr>
        <w:tab/>
        <w:t>2</w:t>
      </w:r>
      <w:r>
        <w:rPr>
          <w:sz w:val="36"/>
        </w:rPr>
        <w:t>．</w:t>
      </w:r>
      <w:r>
        <w:t>6</w:t>
      </w:r>
      <w:r>
        <w:rPr>
          <w:sz w:val="22"/>
        </w:rPr>
        <w:t>，</w:t>
      </w:r>
      <w:r>
        <w:t>4</w:t>
      </w:r>
      <w:r>
        <w:rPr>
          <w:sz w:val="16"/>
        </w:rPr>
        <w:t>时间</w:t>
      </w:r>
      <w:r>
        <w:t>效</w:t>
      </w:r>
      <w:r>
        <w:rPr>
          <w:sz w:val="20"/>
        </w:rPr>
        <w:t>率</w:t>
      </w:r>
      <w:r>
        <w:t>高和存储量</w:t>
      </w:r>
      <w:r>
        <w:rPr>
          <w:sz w:val="16"/>
        </w:rPr>
        <w:t>低</w:t>
      </w:r>
      <w:r>
        <w:rPr>
          <w:sz w:val="28"/>
        </w:rPr>
        <w:t>“</w:t>
      </w:r>
    </w:p>
  </w:footnote>
  <w:footnote w:id="6">
    <w:p w:rsidR="004A1D4E" w:rsidRDefault="009A508B">
      <w:pPr>
        <w:pStyle w:val="footnotedescription"/>
        <w:spacing w:after="1187"/>
        <w:ind w:left="31"/>
        <w:jc w:val="both"/>
      </w:pPr>
      <w:r>
        <w:rPr>
          <w:rStyle w:val="footnotemark"/>
        </w:rPr>
        <w:footnoteRef/>
      </w:r>
      <w:r>
        <w:t xml:space="preserve"> </w:t>
      </w:r>
      <w:r>
        <w:rPr>
          <w:sz w:val="22"/>
        </w:rPr>
        <w:t>，</w:t>
      </w:r>
      <w:r>
        <w:rPr>
          <w:sz w:val="22"/>
        </w:rPr>
        <w:t>6</w:t>
      </w:r>
    </w:p>
    <w:p w:rsidR="004A1D4E" w:rsidRDefault="009A508B">
      <w:pPr>
        <w:pStyle w:val="footnotedescription"/>
        <w:ind w:left="20"/>
        <w:jc w:val="both"/>
      </w:pPr>
      <w:r>
        <w:rPr>
          <w:sz w:val="2"/>
        </w:rPr>
        <w:t>一</w:t>
      </w:r>
      <w:r>
        <w:rPr>
          <w:sz w:val="20"/>
        </w:rPr>
        <w:t>4</w:t>
      </w:r>
      <w:r>
        <w:rPr>
          <w:sz w:val="36"/>
        </w:rPr>
        <w:t>．</w:t>
      </w:r>
      <w:r>
        <w:rPr>
          <w:sz w:val="24"/>
        </w:rPr>
        <w:t>7</w:t>
      </w:r>
    </w:p>
  </w:footnote>
  <w:footnote w:id="7">
    <w:p w:rsidR="004A1D4E" w:rsidRDefault="009A508B">
      <w:pPr>
        <w:pStyle w:val="footnotedescription"/>
        <w:spacing w:after="1033"/>
        <w:ind w:left="51"/>
        <w:jc w:val="both"/>
      </w:pPr>
      <w:r>
        <w:rPr>
          <w:rStyle w:val="footnotemark"/>
        </w:rPr>
        <w:footnoteRef/>
      </w:r>
      <w:r>
        <w:t xml:space="preserve"> </w:t>
      </w:r>
      <w:r>
        <w:rPr>
          <w:sz w:val="30"/>
        </w:rPr>
        <w:t>，</w:t>
      </w:r>
      <w:r>
        <w:rPr>
          <w:sz w:val="22"/>
        </w:rPr>
        <w:t>8</w:t>
      </w:r>
    </w:p>
  </w:footnote>
  <w:footnote w:id="8">
    <w:p w:rsidR="004A1D4E" w:rsidRDefault="009A508B">
      <w:pPr>
        <w:pStyle w:val="footnotedescription"/>
        <w:ind w:left="61"/>
        <w:jc w:val="both"/>
      </w:pPr>
      <w:r>
        <w:rPr>
          <w:rStyle w:val="footnotemark"/>
        </w:rPr>
        <w:footnoteRef/>
      </w:r>
      <w:r>
        <w:t xml:space="preserve"> </w:t>
      </w:r>
      <w:r>
        <w:rPr>
          <w:sz w:val="36"/>
        </w:rPr>
        <w:t>．</w:t>
      </w:r>
      <w:r>
        <w:rPr>
          <w:sz w:val="22"/>
        </w:rPr>
        <w:t>9</w:t>
      </w:r>
    </w:p>
  </w:footnote>
  <w:footnote w:id="9">
    <w:p w:rsidR="004A1D4E" w:rsidRDefault="009A508B">
      <w:pPr>
        <w:pStyle w:val="footnotedescription"/>
        <w:tabs>
          <w:tab w:val="center" w:pos="1680"/>
          <w:tab w:val="center" w:pos="4695"/>
        </w:tabs>
        <w:ind w:left="0"/>
      </w:pPr>
      <w:r>
        <w:rPr>
          <w:rStyle w:val="footnotemark"/>
        </w:rPr>
        <w:footnoteRef/>
      </w:r>
      <w:r>
        <w:t xml:space="preserve"> </w:t>
      </w:r>
      <w:r>
        <w:t>5</w:t>
      </w:r>
      <w:r>
        <w:rPr>
          <w:sz w:val="36"/>
        </w:rPr>
        <w:t>．</w:t>
      </w:r>
      <w:r>
        <w:rPr>
          <w:sz w:val="22"/>
        </w:rPr>
        <w:t xml:space="preserve">72 </w:t>
      </w:r>
      <w:r>
        <w:t>next</w:t>
      </w:r>
      <w:r>
        <w:t>数组值推导</w:t>
      </w:r>
      <w:r>
        <w:rPr>
          <w:sz w:val="36"/>
        </w:rPr>
        <w:t>．</w:t>
      </w:r>
      <w:r>
        <w:rPr>
          <w:sz w:val="48"/>
        </w:rPr>
        <w:t>“</w:t>
      </w:r>
      <w:r>
        <w:rPr>
          <w:sz w:val="48"/>
        </w:rPr>
        <w:tab/>
      </w:r>
      <w:r>
        <w:rPr>
          <w:sz w:val="24"/>
        </w:rPr>
        <w:t xml:space="preserve">… </w:t>
      </w:r>
      <w:r>
        <w:t xml:space="preserve">139 </w:t>
      </w:r>
      <w:r>
        <w:rPr>
          <w:sz w:val="26"/>
        </w:rPr>
        <w:t>5</w:t>
      </w:r>
      <w:r>
        <w:rPr>
          <w:sz w:val="36"/>
        </w:rPr>
        <w:t>．</w:t>
      </w:r>
      <w:r>
        <w:t>7</w:t>
      </w:r>
      <w:r>
        <w:rPr>
          <w:sz w:val="36"/>
        </w:rPr>
        <w:t>．</w:t>
      </w:r>
      <w:r>
        <w:rPr>
          <w:sz w:val="20"/>
        </w:rPr>
        <w:t xml:space="preserve">5 </w:t>
      </w:r>
      <w:r>
        <w:t>nex</w:t>
      </w:r>
      <w:r>
        <w:rPr>
          <w:sz w:val="14"/>
        </w:rPr>
        <w:t>忡虱</w:t>
      </w:r>
      <w:r>
        <w:t>数组值推导</w:t>
      </w:r>
      <w:r>
        <w:rPr>
          <w:sz w:val="36"/>
        </w:rPr>
        <w:t>．</w:t>
      </w:r>
      <w:r>
        <w:rPr>
          <w:sz w:val="30"/>
        </w:rPr>
        <w:t>，</w:t>
      </w:r>
      <w:r>
        <w:rPr>
          <w:sz w:val="24"/>
        </w:rPr>
        <w:t>．</w:t>
      </w:r>
    </w:p>
  </w:footnote>
  <w:footnote w:id="10">
    <w:p w:rsidR="004A1D4E" w:rsidRDefault="009A508B">
      <w:pPr>
        <w:pStyle w:val="footnotedescription"/>
        <w:ind w:left="530"/>
      </w:pPr>
      <w:r>
        <w:rPr>
          <w:rStyle w:val="footnotemark"/>
        </w:rPr>
        <w:footnoteRef/>
      </w:r>
      <w:r>
        <w:t xml:space="preserve"> </w:t>
      </w:r>
      <w:r>
        <w:rPr>
          <w:sz w:val="36"/>
        </w:rPr>
        <w:t>．</w:t>
      </w:r>
      <w:r>
        <w:t>7</w:t>
      </w:r>
      <w:r>
        <w:rPr>
          <w:sz w:val="22"/>
        </w:rPr>
        <w:t>，</w:t>
      </w:r>
      <w:r>
        <w:t xml:space="preserve">3 </w:t>
      </w:r>
      <w:r>
        <w:rPr>
          <w:sz w:val="20"/>
        </w:rPr>
        <w:t>KMP</w:t>
      </w:r>
      <w:r>
        <w:t>模式匹配算法实现</w:t>
      </w:r>
      <w:r>
        <w:rPr>
          <w:sz w:val="14"/>
        </w:rPr>
        <w:t>一</w:t>
      </w:r>
      <w:r>
        <w:rPr>
          <w:sz w:val="32"/>
        </w:rPr>
        <w:t xml:space="preserve">“ </w:t>
      </w:r>
      <w:r>
        <w:rPr>
          <w:sz w:val="30"/>
        </w:rPr>
        <w:t xml:space="preserve">] </w:t>
      </w:r>
      <w:r>
        <w:rPr>
          <w:sz w:val="20"/>
        </w:rPr>
        <w:t>41</w:t>
      </w:r>
    </w:p>
  </w:footnote>
  <w:footnote w:id="11">
    <w:p w:rsidR="004A1D4E" w:rsidRDefault="009A508B">
      <w:pPr>
        <w:pStyle w:val="footnotedescription"/>
        <w:ind w:left="0" w:right="-10"/>
        <w:jc w:val="both"/>
      </w:pPr>
      <w:r>
        <w:rPr>
          <w:rStyle w:val="footnotemark"/>
        </w:rPr>
        <w:footnoteRef/>
      </w:r>
      <w:r>
        <w:t xml:space="preserve"> </w:t>
      </w:r>
      <w:r>
        <w:rPr>
          <w:sz w:val="20"/>
        </w:rPr>
        <w:t>总结回顾</w:t>
      </w:r>
      <w:r>
        <w:rPr>
          <w:sz w:val="14"/>
        </w:rPr>
        <w:t>、</w:t>
      </w:r>
      <w:r>
        <w:rPr>
          <w:noProof/>
        </w:rPr>
        <w:drawing>
          <wp:inline distT="0" distB="0" distL="0" distR="0">
            <wp:extent cx="3841039" cy="51691"/>
            <wp:effectExtent l="0" t="0" r="0" b="0"/>
            <wp:docPr id="3115425" name="Picture 3115425"/>
            <wp:cNvGraphicFramePr/>
            <a:graphic xmlns:a="http://schemas.openxmlformats.org/drawingml/2006/main">
              <a:graphicData uri="http://schemas.openxmlformats.org/drawingml/2006/picture">
                <pic:pic xmlns:pic="http://schemas.openxmlformats.org/drawingml/2006/picture">
                  <pic:nvPicPr>
                    <pic:cNvPr id="3115425" name="Picture 3115425"/>
                    <pic:cNvPicPr/>
                  </pic:nvPicPr>
                  <pic:blipFill>
                    <a:blip r:embed="rId6"/>
                    <a:stretch>
                      <a:fillRect/>
                    </a:stretch>
                  </pic:blipFill>
                  <pic:spPr>
                    <a:xfrm>
                      <a:off x="0" y="0"/>
                      <a:ext cx="3841039" cy="51691"/>
                    </a:xfrm>
                    <a:prstGeom prst="rect">
                      <a:avLst/>
                    </a:prstGeom>
                  </pic:spPr>
                </pic:pic>
              </a:graphicData>
            </a:graphic>
          </wp:inline>
        </w:drawing>
      </w:r>
      <w:r>
        <w:rPr>
          <w:sz w:val="24"/>
        </w:rPr>
        <w:t>．</w:t>
      </w:r>
      <w:r>
        <w:rPr>
          <w:sz w:val="32"/>
        </w:rPr>
        <w:t xml:space="preserve">“ </w:t>
      </w:r>
      <w:r>
        <w:t>146</w:t>
      </w:r>
    </w:p>
  </w:footnote>
  <w:footnote w:id="12">
    <w:p w:rsidR="004A1D4E" w:rsidRDefault="009A508B">
      <w:pPr>
        <w:pStyle w:val="footnotedescription"/>
        <w:ind w:left="0" w:right="-10"/>
        <w:jc w:val="both"/>
      </w:pPr>
      <w:r>
        <w:rPr>
          <w:rStyle w:val="footnotemark"/>
        </w:rPr>
        <w:footnoteRef/>
      </w:r>
      <w:r>
        <w:t xml:space="preserve"> </w:t>
      </w:r>
      <w:r>
        <w:rPr>
          <w:sz w:val="22"/>
        </w:rPr>
        <w:t>，</w:t>
      </w:r>
      <w:r>
        <w:rPr>
          <w:sz w:val="22"/>
        </w:rPr>
        <w:t xml:space="preserve">9 </w:t>
      </w:r>
      <w:r>
        <w:rPr>
          <w:sz w:val="20"/>
        </w:rPr>
        <w:t>结尾语</w:t>
      </w:r>
      <w:r>
        <w:rPr>
          <w:sz w:val="68"/>
        </w:rPr>
        <w:t>“</w:t>
      </w:r>
      <w:r>
        <w:rPr>
          <w:noProof/>
        </w:rPr>
        <w:drawing>
          <wp:inline distT="0" distB="0" distL="0" distR="0">
            <wp:extent cx="3892770" cy="51691"/>
            <wp:effectExtent l="0" t="0" r="0" b="0"/>
            <wp:docPr id="3115427" name="Picture 3115427"/>
            <wp:cNvGraphicFramePr/>
            <a:graphic xmlns:a="http://schemas.openxmlformats.org/drawingml/2006/main">
              <a:graphicData uri="http://schemas.openxmlformats.org/drawingml/2006/picture">
                <pic:pic xmlns:pic="http://schemas.openxmlformats.org/drawingml/2006/picture">
                  <pic:nvPicPr>
                    <pic:cNvPr id="3115427" name="Picture 3115427"/>
                    <pic:cNvPicPr/>
                  </pic:nvPicPr>
                  <pic:blipFill>
                    <a:blip r:embed="rId7"/>
                    <a:stretch>
                      <a:fillRect/>
                    </a:stretch>
                  </pic:blipFill>
                  <pic:spPr>
                    <a:xfrm>
                      <a:off x="0" y="0"/>
                      <a:ext cx="3892770" cy="51691"/>
                    </a:xfrm>
                    <a:prstGeom prst="rect">
                      <a:avLst/>
                    </a:prstGeom>
                  </pic:spPr>
                </pic:pic>
              </a:graphicData>
            </a:graphic>
          </wp:inline>
        </w:drawing>
      </w:r>
      <w:r>
        <w:rPr>
          <w:sz w:val="32"/>
        </w:rPr>
        <w:t xml:space="preserve">“ </w:t>
      </w:r>
      <w:r>
        <w:t>146</w:t>
      </w:r>
    </w:p>
    <w:p w:rsidR="004A1D4E" w:rsidRDefault="009A508B">
      <w:pPr>
        <w:pStyle w:val="footnotedescription"/>
        <w:spacing w:line="216" w:lineRule="auto"/>
        <w:ind w:left="489" w:right="570" w:firstLine="102"/>
      </w:pPr>
      <w:r>
        <w:rPr>
          <w:sz w:val="20"/>
        </w:rPr>
        <w:t>《</w:t>
      </w:r>
      <w:r>
        <w:t>璇玑</w:t>
      </w:r>
      <w:r>
        <w:rPr>
          <w:sz w:val="16"/>
        </w:rPr>
        <w:t>图</w:t>
      </w:r>
      <w:r>
        <w:rPr>
          <w:sz w:val="24"/>
        </w:rPr>
        <w:t>》</w:t>
      </w:r>
      <w:r>
        <w:t>共八百</w:t>
      </w:r>
      <w:r>
        <w:rPr>
          <w:sz w:val="16"/>
        </w:rPr>
        <w:t>酉十</w:t>
      </w:r>
      <w:r>
        <w:t>字</w:t>
      </w:r>
      <w:r>
        <w:rPr>
          <w:sz w:val="20"/>
        </w:rPr>
        <w:t>。</w:t>
      </w:r>
      <w:r>
        <w:t>纵</w:t>
      </w:r>
      <w:r>
        <w:rPr>
          <w:sz w:val="20"/>
        </w:rPr>
        <w:t>横</w:t>
      </w:r>
      <w:r>
        <w:t>各二</w:t>
      </w:r>
      <w:r>
        <w:rPr>
          <w:sz w:val="16"/>
        </w:rPr>
        <w:t>十</w:t>
      </w:r>
      <w:r>
        <w:t>九</w:t>
      </w:r>
      <w:r>
        <w:rPr>
          <w:sz w:val="16"/>
        </w:rPr>
        <w:t>字</w:t>
      </w:r>
      <w:r>
        <w:rPr>
          <w:sz w:val="22"/>
        </w:rPr>
        <w:t>，</w:t>
      </w:r>
      <w:r>
        <w:t>纵、横</w:t>
      </w:r>
      <w:r>
        <w:rPr>
          <w:sz w:val="22"/>
        </w:rPr>
        <w:t>、</w:t>
      </w:r>
      <w:r>
        <w:t>抖、</w:t>
      </w:r>
      <w:r>
        <w:rPr>
          <w:sz w:val="16"/>
        </w:rPr>
        <w:t>交</w:t>
      </w:r>
      <w:r>
        <w:t>互</w:t>
      </w:r>
      <w:r>
        <w:rPr>
          <w:sz w:val="22"/>
        </w:rPr>
        <w:t>、</w:t>
      </w:r>
      <w:r>
        <w:t>正、</w:t>
      </w:r>
      <w:r>
        <w:rPr>
          <w:sz w:val="20"/>
        </w:rPr>
        <w:t>反</w:t>
      </w:r>
      <w:r>
        <w:t>读或退一字</w:t>
      </w:r>
      <w:r>
        <w:rPr>
          <w:sz w:val="22"/>
        </w:rPr>
        <w:t>、</w:t>
      </w:r>
      <w:r>
        <w:t>迭一</w:t>
      </w:r>
      <w:r>
        <w:rPr>
          <w:sz w:val="16"/>
        </w:rPr>
        <w:t>字</w:t>
      </w:r>
      <w:r>
        <w:t>读均可成诗</w:t>
      </w:r>
      <w:r>
        <w:rPr>
          <w:sz w:val="30"/>
        </w:rPr>
        <w:t>，</w:t>
      </w:r>
      <w:r>
        <w:t>诗有三、</w:t>
      </w:r>
      <w:r>
        <w:rPr>
          <w:sz w:val="20"/>
        </w:rPr>
        <w:t>四</w:t>
      </w:r>
      <w:r>
        <w:t>、五</w:t>
      </w:r>
      <w:r>
        <w:rPr>
          <w:sz w:val="22"/>
        </w:rPr>
        <w:t>、</w:t>
      </w:r>
      <w:r>
        <w:t>六</w:t>
      </w:r>
      <w:r>
        <w:rPr>
          <w:sz w:val="22"/>
        </w:rPr>
        <w:t>、</w:t>
      </w:r>
      <w:r>
        <w:t>七</w:t>
      </w:r>
      <w:r>
        <w:rPr>
          <w:sz w:val="16"/>
        </w:rPr>
        <w:t>言不</w:t>
      </w:r>
      <w:r>
        <w:t>等</w:t>
      </w:r>
      <w:r>
        <w:rPr>
          <w:sz w:val="30"/>
        </w:rPr>
        <w:t>，</w:t>
      </w:r>
      <w:r>
        <w:rPr>
          <w:sz w:val="14"/>
        </w:rPr>
        <w:t>目</w:t>
      </w:r>
      <w:r>
        <w:t>前</w:t>
      </w:r>
      <w:r>
        <w:rPr>
          <w:sz w:val="16"/>
        </w:rPr>
        <w:t>有</w:t>
      </w:r>
      <w:r>
        <w:t>人統计可组成七千九</w:t>
      </w:r>
      <w:r>
        <w:rPr>
          <w:sz w:val="16"/>
        </w:rPr>
        <w:t>百</w:t>
      </w:r>
      <w:r>
        <w:rPr>
          <w:sz w:val="20"/>
        </w:rPr>
        <w:t>五</w:t>
      </w:r>
      <w:r>
        <w:rPr>
          <w:sz w:val="16"/>
        </w:rPr>
        <w:t>十</w:t>
      </w:r>
      <w:r>
        <w:rPr>
          <w:sz w:val="20"/>
        </w:rPr>
        <w:t>八</w:t>
      </w:r>
      <w:r>
        <w:rPr>
          <w:sz w:val="16"/>
        </w:rPr>
        <w:t>首</w:t>
      </w:r>
      <w:r>
        <w:rPr>
          <w:sz w:val="20"/>
        </w:rPr>
        <w:t>诗</w:t>
      </w:r>
      <w:r>
        <w:rPr>
          <w:sz w:val="60"/>
        </w:rPr>
        <w:t>．</w:t>
      </w:r>
      <w:r>
        <w:t>听</w:t>
      </w:r>
      <w:r>
        <w:rPr>
          <w:sz w:val="16"/>
        </w:rPr>
        <w:t>清</w:t>
      </w:r>
      <w:r>
        <w:t>楚哦</w:t>
      </w:r>
      <w:r>
        <w:rPr>
          <w:sz w:val="20"/>
        </w:rPr>
        <w:t>是</w:t>
      </w:r>
      <w:r>
        <w:rPr>
          <w:sz w:val="16"/>
        </w:rPr>
        <w:t>7958</w:t>
      </w:r>
      <w:r>
        <w:t>首</w:t>
      </w:r>
      <w:r>
        <w:rPr>
          <w:sz w:val="38"/>
        </w:rPr>
        <w:t>，</w:t>
      </w:r>
      <w:r>
        <w:rPr>
          <w:noProof/>
        </w:rPr>
        <w:drawing>
          <wp:inline distT="0" distB="0" distL="0" distR="0">
            <wp:extent cx="2224440" cy="64614"/>
            <wp:effectExtent l="0" t="0" r="0" b="0"/>
            <wp:docPr id="3115429" name="Picture 3115429"/>
            <wp:cNvGraphicFramePr/>
            <a:graphic xmlns:a="http://schemas.openxmlformats.org/drawingml/2006/main">
              <a:graphicData uri="http://schemas.openxmlformats.org/drawingml/2006/picture">
                <pic:pic xmlns:pic="http://schemas.openxmlformats.org/drawingml/2006/picture">
                  <pic:nvPicPr>
                    <pic:cNvPr id="3115429" name="Picture 3115429"/>
                    <pic:cNvPicPr/>
                  </pic:nvPicPr>
                  <pic:blipFill>
                    <a:blip r:embed="rId8"/>
                    <a:stretch>
                      <a:fillRect/>
                    </a:stretch>
                  </pic:blipFill>
                  <pic:spPr>
                    <a:xfrm>
                      <a:off x="0" y="0"/>
                      <a:ext cx="2224440" cy="64614"/>
                    </a:xfrm>
                    <a:prstGeom prst="rect">
                      <a:avLst/>
                    </a:prstGeom>
                  </pic:spPr>
                </pic:pic>
              </a:graphicData>
            </a:graphic>
          </wp:inline>
        </w:drawing>
      </w:r>
    </w:p>
  </w:footnote>
  <w:footnote w:id="13">
    <w:p w:rsidR="004A1D4E" w:rsidRDefault="009A508B">
      <w:pPr>
        <w:pStyle w:val="footnotedescription"/>
        <w:spacing w:line="216" w:lineRule="auto"/>
        <w:ind w:left="387" w:hanging="336"/>
        <w:jc w:val="both"/>
      </w:pPr>
      <w:r>
        <w:rPr>
          <w:rStyle w:val="footnotemark"/>
        </w:rPr>
        <w:footnoteRef/>
      </w:r>
      <w:r>
        <w:t xml:space="preserve"> </w:t>
      </w:r>
      <w:r>
        <w:t>、</w:t>
      </w:r>
      <w:r>
        <w:rPr>
          <w:sz w:val="20"/>
        </w:rPr>
        <w:t>最后一</w:t>
      </w:r>
      <w:r>
        <w:rPr>
          <w:sz w:val="22"/>
        </w:rPr>
        <w:t>个是符号</w:t>
      </w:r>
      <w:r>
        <w:rPr>
          <w:sz w:val="36"/>
        </w:rPr>
        <w:t>“</w:t>
      </w:r>
      <w:r>
        <w:rPr>
          <w:sz w:val="24"/>
        </w:rPr>
        <w:t>+</w:t>
      </w:r>
      <w:r>
        <w:rPr>
          <w:sz w:val="46"/>
        </w:rPr>
        <w:t>"</w:t>
      </w:r>
      <w:r>
        <w:rPr>
          <w:sz w:val="38"/>
        </w:rPr>
        <w:t>，</w:t>
      </w:r>
      <w:r>
        <w:rPr>
          <w:sz w:val="22"/>
        </w:rPr>
        <w:t>所</w:t>
      </w:r>
      <w:r>
        <w:rPr>
          <w:sz w:val="20"/>
        </w:rPr>
        <w:t>以</w:t>
      </w:r>
      <w:r>
        <w:rPr>
          <w:sz w:val="26"/>
        </w:rPr>
        <w:t>15</w:t>
      </w:r>
      <w:r>
        <w:rPr>
          <w:sz w:val="22"/>
        </w:rPr>
        <w:t>与</w:t>
      </w:r>
      <w:r>
        <w:rPr>
          <w:sz w:val="26"/>
        </w:rPr>
        <w:t>5</w:t>
      </w:r>
      <w:r>
        <w:rPr>
          <w:sz w:val="24"/>
        </w:rPr>
        <w:t>出</w:t>
      </w:r>
      <w:r>
        <w:rPr>
          <w:sz w:val="20"/>
        </w:rPr>
        <w:t>栈并</w:t>
      </w:r>
      <w:r>
        <w:rPr>
          <w:sz w:val="22"/>
        </w:rPr>
        <w:t>相加</w:t>
      </w:r>
      <w:r>
        <w:rPr>
          <w:sz w:val="46"/>
        </w:rPr>
        <w:t>，</w:t>
      </w:r>
      <w:r>
        <w:rPr>
          <w:sz w:val="20"/>
        </w:rPr>
        <w:t>得到</w:t>
      </w:r>
      <w:r>
        <w:rPr>
          <w:sz w:val="22"/>
        </w:rPr>
        <w:t>20</w:t>
      </w:r>
      <w:r>
        <w:rPr>
          <w:sz w:val="38"/>
        </w:rPr>
        <w:t>，</w:t>
      </w:r>
      <w:r>
        <w:rPr>
          <w:sz w:val="22"/>
        </w:rPr>
        <w:t>将</w:t>
      </w:r>
      <w:r>
        <w:rPr>
          <w:sz w:val="22"/>
        </w:rPr>
        <w:t>20</w:t>
      </w:r>
      <w:r>
        <w:rPr>
          <w:sz w:val="22"/>
        </w:rPr>
        <w:t>进</w:t>
      </w:r>
      <w:r>
        <w:rPr>
          <w:sz w:val="20"/>
        </w:rPr>
        <w:t>栈</w:t>
      </w:r>
      <w:r>
        <w:rPr>
          <w:sz w:val="38"/>
        </w:rPr>
        <w:t>，</w:t>
      </w:r>
      <w:r>
        <w:rPr>
          <w:sz w:val="20"/>
        </w:rPr>
        <w:t>如</w:t>
      </w:r>
      <w:r>
        <w:rPr>
          <w:sz w:val="22"/>
        </w:rPr>
        <w:t>图</w:t>
      </w:r>
      <w:r>
        <w:rPr>
          <w:sz w:val="22"/>
        </w:rPr>
        <w:t xml:space="preserve"> </w:t>
      </w:r>
      <w:r>
        <w:rPr>
          <w:sz w:val="24"/>
        </w:rPr>
        <w:t>4</w:t>
      </w:r>
      <w:r>
        <w:rPr>
          <w:sz w:val="60"/>
        </w:rPr>
        <w:t>．</w:t>
      </w:r>
      <w:r>
        <w:rPr>
          <w:sz w:val="26"/>
        </w:rPr>
        <w:t>9</w:t>
      </w:r>
      <w:r>
        <w:rPr>
          <w:sz w:val="60"/>
        </w:rPr>
        <w:t>．</w:t>
      </w:r>
      <w:r>
        <w:rPr>
          <w:sz w:val="26"/>
        </w:rPr>
        <w:t>5</w:t>
      </w:r>
      <w:r>
        <w:rPr>
          <w:sz w:val="22"/>
        </w:rPr>
        <w:t>的</w:t>
      </w:r>
      <w:r>
        <w:rPr>
          <w:sz w:val="20"/>
        </w:rPr>
        <w:t>左图</w:t>
      </w:r>
      <w:r>
        <w:rPr>
          <w:sz w:val="22"/>
        </w:rPr>
        <w:t>所</w:t>
      </w:r>
      <w:r>
        <w:rPr>
          <w:sz w:val="20"/>
        </w:rPr>
        <w:t>示</w:t>
      </w:r>
      <w:r>
        <w:rPr>
          <w:sz w:val="28"/>
        </w:rPr>
        <w:t>。</w:t>
      </w:r>
    </w:p>
  </w:footnote>
  <w:footnote w:id="14">
    <w:p w:rsidR="004A1D4E" w:rsidRDefault="009A508B">
      <w:pPr>
        <w:pStyle w:val="footnotedescription"/>
        <w:ind w:left="71"/>
      </w:pPr>
      <w:r>
        <w:rPr>
          <w:rStyle w:val="footnotemark"/>
        </w:rPr>
        <w:footnoteRef/>
      </w:r>
      <w:r>
        <w:t xml:space="preserve"> </w:t>
      </w:r>
      <w:r>
        <w:rPr>
          <w:sz w:val="22"/>
        </w:rPr>
        <w:t>，</w:t>
      </w:r>
      <w:r>
        <w:rPr>
          <w:sz w:val="20"/>
        </w:rPr>
        <w:t>结果是</w:t>
      </w:r>
      <w:r>
        <w:rPr>
          <w:sz w:val="22"/>
        </w:rPr>
        <w:t>20</w:t>
      </w:r>
      <w:r>
        <w:rPr>
          <w:sz w:val="22"/>
        </w:rPr>
        <w:t>出栈</w:t>
      </w:r>
      <w:r>
        <w:rPr>
          <w:sz w:val="38"/>
        </w:rPr>
        <w:t>，</w:t>
      </w:r>
      <w:r>
        <w:rPr>
          <w:sz w:val="22"/>
        </w:rPr>
        <w:t>栈变为</w:t>
      </w:r>
      <w:r>
        <w:rPr>
          <w:sz w:val="20"/>
        </w:rPr>
        <w:t>空</w:t>
      </w:r>
      <w:r>
        <w:rPr>
          <w:sz w:val="38"/>
        </w:rPr>
        <w:t>，</w:t>
      </w:r>
      <w:r>
        <w:rPr>
          <w:sz w:val="20"/>
        </w:rPr>
        <w:t>如图</w:t>
      </w:r>
      <w:r>
        <w:rPr>
          <w:sz w:val="22"/>
        </w:rPr>
        <w:t>4</w:t>
      </w:r>
      <w:r>
        <w:rPr>
          <w:sz w:val="72"/>
        </w:rPr>
        <w:t>．</w:t>
      </w:r>
      <w:r>
        <w:rPr>
          <w:sz w:val="22"/>
        </w:rPr>
        <w:t>9</w:t>
      </w:r>
      <w:r>
        <w:rPr>
          <w:sz w:val="72"/>
        </w:rPr>
        <w:t>·</w:t>
      </w:r>
      <w:r>
        <w:rPr>
          <w:sz w:val="26"/>
        </w:rPr>
        <w:t>5</w:t>
      </w:r>
      <w:r>
        <w:rPr>
          <w:sz w:val="22"/>
        </w:rPr>
        <w:t>的</w:t>
      </w:r>
      <w:r>
        <w:rPr>
          <w:sz w:val="20"/>
        </w:rPr>
        <w:t>右图</w:t>
      </w:r>
      <w:r>
        <w:rPr>
          <w:sz w:val="22"/>
        </w:rPr>
        <w:t>所</w:t>
      </w:r>
      <w:r>
        <w:rPr>
          <w:sz w:val="20"/>
        </w:rPr>
        <w:t>示</w:t>
      </w:r>
      <w:r>
        <w:rPr>
          <w:sz w:val="96"/>
        </w:rPr>
        <w:t>·</w:t>
      </w:r>
    </w:p>
  </w:footnote>
  <w:footnote w:id="15">
    <w:p w:rsidR="004A1D4E" w:rsidRDefault="009A508B">
      <w:pPr>
        <w:pStyle w:val="footnotedescription"/>
        <w:ind w:left="10"/>
        <w:jc w:val="both"/>
      </w:pPr>
      <w:r>
        <w:rPr>
          <w:rStyle w:val="footnotemark"/>
        </w:rPr>
        <w:footnoteRef/>
      </w:r>
      <w:r>
        <w:t xml:space="preserve"> </w:t>
      </w:r>
      <w:r>
        <w:rPr>
          <w:sz w:val="48"/>
        </w:rPr>
        <w:t>．</w:t>
      </w:r>
    </w:p>
  </w:footnote>
  <w:footnote w:id="16">
    <w:p w:rsidR="004A1D4E" w:rsidRDefault="009A508B">
      <w:pPr>
        <w:pStyle w:val="footnotedescription"/>
        <w:ind w:left="51"/>
      </w:pPr>
      <w:r>
        <w:rPr>
          <w:rStyle w:val="footnotemark"/>
        </w:rPr>
        <w:footnoteRef/>
      </w:r>
      <w:r>
        <w:t xml:space="preserve"> </w:t>
      </w:r>
      <w:r>
        <w:rPr>
          <w:sz w:val="48"/>
        </w:rPr>
        <w:t>．</w:t>
      </w:r>
      <w:r>
        <w:rPr>
          <w:sz w:val="28"/>
        </w:rPr>
        <w:t>9</w:t>
      </w:r>
      <w:r>
        <w:rPr>
          <w:sz w:val="48"/>
        </w:rPr>
        <w:t>．</w:t>
      </w:r>
      <w:r>
        <w:rPr>
          <w:sz w:val="34"/>
        </w:rPr>
        <w:t>1</w:t>
      </w:r>
      <w:r>
        <w:rPr>
          <w:sz w:val="26"/>
        </w:rPr>
        <w:t>关</w:t>
      </w:r>
      <w:r>
        <w:rPr>
          <w:sz w:val="24"/>
        </w:rPr>
        <w:t>键</w:t>
      </w:r>
      <w:r>
        <w:rPr>
          <w:sz w:val="26"/>
        </w:rPr>
        <w:t>路</w:t>
      </w:r>
      <w:r>
        <w:rPr>
          <w:sz w:val="24"/>
        </w:rPr>
        <w:t>径算法原理</w:t>
      </w:r>
    </w:p>
    <w:p w:rsidR="004A1D4E" w:rsidRDefault="009A508B">
      <w:pPr>
        <w:pStyle w:val="footnotedescription"/>
        <w:ind w:left="0"/>
        <w:jc w:val="right"/>
      </w:pPr>
      <w:r>
        <w:rPr>
          <w:sz w:val="22"/>
        </w:rPr>
        <w:t>为</w:t>
      </w:r>
      <w:r>
        <w:rPr>
          <w:sz w:val="20"/>
        </w:rPr>
        <w:t>了</w:t>
      </w:r>
      <w:r>
        <w:rPr>
          <w:sz w:val="22"/>
        </w:rPr>
        <w:t>讲</w:t>
      </w:r>
      <w:r>
        <w:rPr>
          <w:sz w:val="20"/>
        </w:rPr>
        <w:t>清楚求关</w:t>
      </w:r>
      <w:r>
        <w:rPr>
          <w:sz w:val="22"/>
        </w:rPr>
        <w:t>键路</w:t>
      </w:r>
      <w:r>
        <w:rPr>
          <w:sz w:val="20"/>
        </w:rPr>
        <w:t>径的算法</w:t>
      </w:r>
      <w:r>
        <w:rPr>
          <w:sz w:val="38"/>
        </w:rPr>
        <w:t>，</w:t>
      </w:r>
      <w:r>
        <w:rPr>
          <w:sz w:val="22"/>
        </w:rPr>
        <w:t>我</w:t>
      </w:r>
      <w:r>
        <w:rPr>
          <w:sz w:val="20"/>
        </w:rPr>
        <w:t>还是来</w:t>
      </w:r>
      <w:r>
        <w:rPr>
          <w:sz w:val="22"/>
        </w:rPr>
        <w:t>举</w:t>
      </w:r>
      <w:r>
        <w:rPr>
          <w:sz w:val="20"/>
        </w:rPr>
        <w:t>个</w:t>
      </w:r>
      <w:r>
        <w:rPr>
          <w:sz w:val="22"/>
        </w:rPr>
        <w:t>例</w:t>
      </w:r>
      <w:r>
        <w:rPr>
          <w:sz w:val="20"/>
        </w:rPr>
        <w:t>子</w:t>
      </w:r>
      <w:r>
        <w:rPr>
          <w:sz w:val="108"/>
        </w:rPr>
        <w:t>·</w:t>
      </w:r>
      <w:r>
        <w:rPr>
          <w:sz w:val="22"/>
        </w:rPr>
        <w:t>假</w:t>
      </w:r>
      <w:r>
        <w:rPr>
          <w:sz w:val="20"/>
        </w:rPr>
        <w:t>设</w:t>
      </w:r>
      <w:r>
        <w:rPr>
          <w:sz w:val="22"/>
        </w:rPr>
        <w:t>一个</w:t>
      </w:r>
      <w:r>
        <w:rPr>
          <w:sz w:val="20"/>
        </w:rPr>
        <w:t>学</w:t>
      </w:r>
      <w:r>
        <w:rPr>
          <w:sz w:val="22"/>
        </w:rPr>
        <w:t>生放</w:t>
      </w:r>
      <w:r>
        <w:rPr>
          <w:sz w:val="20"/>
        </w:rPr>
        <w:t>学回家</w:t>
      </w:r>
      <w:r>
        <w:rPr>
          <w:sz w:val="38"/>
        </w:rPr>
        <w:t>，</w:t>
      </w:r>
      <w:r>
        <w:rPr>
          <w:sz w:val="20"/>
        </w:rPr>
        <w:t>除</w:t>
      </w:r>
    </w:p>
  </w:footnote>
  <w:footnote w:id="17">
    <w:p w:rsidR="004A1D4E" w:rsidRDefault="009A508B">
      <w:pPr>
        <w:pStyle w:val="footnotedescription"/>
        <w:ind w:left="428"/>
      </w:pPr>
      <w:r>
        <w:rPr>
          <w:rStyle w:val="footnotemark"/>
        </w:rPr>
        <w:footnoteRef/>
      </w:r>
      <w:r>
        <w:t xml:space="preserve"> </w:t>
      </w:r>
      <w:r>
        <w:rPr>
          <w:sz w:val="30"/>
        </w:rPr>
        <w:t>，</w:t>
      </w:r>
      <w:r>
        <w:rPr>
          <w:sz w:val="22"/>
        </w:rPr>
        <w:t>BooksandfriendsshouHbefewbutgood</w:t>
      </w:r>
      <w:r>
        <w:rPr>
          <w:sz w:val="34"/>
        </w:rPr>
        <w:t>（</w:t>
      </w:r>
      <w:r>
        <w:rPr>
          <w:sz w:val="22"/>
        </w:rPr>
        <w:t>读</w:t>
      </w:r>
      <w:r>
        <w:rPr>
          <w:sz w:val="20"/>
        </w:rPr>
        <w:t>书</w:t>
      </w:r>
      <w:r>
        <w:rPr>
          <w:sz w:val="22"/>
        </w:rPr>
        <w:t>如交友</w:t>
      </w:r>
      <w:r>
        <w:rPr>
          <w:sz w:val="30"/>
        </w:rPr>
        <w:t>，</w:t>
      </w:r>
      <w:r>
        <w:rPr>
          <w:sz w:val="20"/>
        </w:rPr>
        <w:t>应求</w:t>
      </w:r>
      <w:r>
        <w:rPr>
          <w:sz w:val="22"/>
        </w:rPr>
        <w:t>少而精</w:t>
      </w:r>
      <w:r>
        <w:rPr>
          <w:sz w:val="28"/>
        </w:rPr>
        <w:t>。</w:t>
      </w:r>
      <w:r>
        <w:rPr>
          <w:sz w:val="34"/>
        </w:rPr>
        <w:t>）</w:t>
      </w:r>
    </w:p>
  </w:footnote>
  <w:footnote w:id="18">
    <w:p w:rsidR="004A1D4E" w:rsidRDefault="009A508B">
      <w:pPr>
        <w:pStyle w:val="footnotedescription"/>
        <w:ind w:left="418"/>
      </w:pPr>
      <w:r>
        <w:rPr>
          <w:rStyle w:val="footnotemark"/>
        </w:rPr>
        <w:footnoteRef/>
      </w:r>
      <w:r>
        <w:t xml:space="preserve"> </w:t>
      </w:r>
      <w:r>
        <w:t>、</w:t>
      </w:r>
      <w:r>
        <w:rPr>
          <w:sz w:val="22"/>
        </w:rPr>
        <w:t>Agoodbookisagoodfriend</w:t>
      </w:r>
      <w:r>
        <w:rPr>
          <w:sz w:val="34"/>
        </w:rPr>
        <w:t>（</w:t>
      </w:r>
      <w:r>
        <w:rPr>
          <w:sz w:val="22"/>
        </w:rPr>
        <w:t>好书</w:t>
      </w:r>
      <w:r>
        <w:rPr>
          <w:sz w:val="20"/>
        </w:rPr>
        <w:t>如</w:t>
      </w:r>
      <w:r>
        <w:rPr>
          <w:sz w:val="22"/>
        </w:rPr>
        <w:t>挚</w:t>
      </w:r>
      <w:r>
        <w:rPr>
          <w:sz w:val="20"/>
        </w:rPr>
        <w:t>友</w:t>
      </w:r>
      <w:r>
        <w:rPr>
          <w:sz w:val="28"/>
        </w:rPr>
        <w:t>。</w:t>
      </w:r>
      <w:r>
        <w:rPr>
          <w:sz w:val="34"/>
        </w:rPr>
        <w:t>）</w:t>
      </w:r>
    </w:p>
    <w:p w:rsidR="004A1D4E" w:rsidRDefault="009A508B">
      <w:pPr>
        <w:pStyle w:val="footnotedescription"/>
        <w:tabs>
          <w:tab w:val="center" w:pos="2760"/>
          <w:tab w:val="center" w:pos="6930"/>
        </w:tabs>
        <w:ind w:left="0"/>
      </w:pPr>
      <w:r>
        <w:rPr>
          <w:sz w:val="22"/>
        </w:rPr>
        <w:tab/>
      </w:r>
      <w:r>
        <w:rPr>
          <w:sz w:val="28"/>
        </w:rPr>
        <w:t>“</w:t>
      </w:r>
      <w:r>
        <w:rPr>
          <w:sz w:val="28"/>
        </w:rPr>
        <w:tab/>
        <w:t>“</w:t>
      </w:r>
      <w:r>
        <w:rPr>
          <w:sz w:val="26"/>
        </w:rPr>
        <w:t xml:space="preserve">5 </w:t>
      </w:r>
      <w:r>
        <w:rPr>
          <w:sz w:val="40"/>
        </w:rPr>
        <w:t>"</w:t>
      </w:r>
      <w:r>
        <w:rPr>
          <w:sz w:val="20"/>
        </w:rPr>
        <w:t>以及</w:t>
      </w:r>
      <w:r>
        <w:rPr>
          <w:sz w:val="22"/>
        </w:rPr>
        <w:t>如</w:t>
      </w:r>
      <w:r>
        <w:rPr>
          <w:sz w:val="26"/>
        </w:rPr>
        <w:t>"A"</w:t>
      </w:r>
      <w:r>
        <w:rPr>
          <w:sz w:val="22"/>
        </w:rPr>
        <w:t>这样的</w:t>
      </w:r>
      <w:r>
        <w:rPr>
          <w:sz w:val="20"/>
        </w:rPr>
        <w:t>大小</w:t>
      </w:r>
      <w:r>
        <w:rPr>
          <w:sz w:val="22"/>
        </w:rPr>
        <w:t>写</w:t>
      </w:r>
    </w:p>
    <w:p w:rsidR="004A1D4E" w:rsidRDefault="009A508B">
      <w:pPr>
        <w:pStyle w:val="footnotedescription"/>
        <w:ind w:left="418"/>
      </w:pPr>
      <w:r>
        <w:rPr>
          <w:sz w:val="22"/>
        </w:rPr>
        <w:t>假设</w:t>
      </w:r>
      <w:r>
        <w:rPr>
          <w:sz w:val="20"/>
        </w:rPr>
        <w:t>我</w:t>
      </w:r>
      <w:r>
        <w:rPr>
          <w:sz w:val="22"/>
        </w:rPr>
        <w:t>们</w:t>
      </w:r>
      <w:r>
        <w:rPr>
          <w:sz w:val="20"/>
        </w:rPr>
        <w:t>忽</w:t>
      </w:r>
      <w:r>
        <w:rPr>
          <w:sz w:val="22"/>
        </w:rPr>
        <w:t>略</w:t>
      </w:r>
      <w:r>
        <w:rPr>
          <w:sz w:val="20"/>
        </w:rPr>
        <w:t>掉如</w:t>
      </w:r>
      <w:r>
        <w:rPr>
          <w:sz w:val="20"/>
        </w:rPr>
        <w:t xml:space="preserve"> </w:t>
      </w:r>
      <w:r>
        <w:rPr>
          <w:sz w:val="22"/>
        </w:rPr>
        <w:t>b00</w:t>
      </w:r>
      <w:r>
        <w:t>六</w:t>
      </w:r>
      <w:r>
        <w:rPr>
          <w:sz w:val="24"/>
        </w:rPr>
        <w:t>"frien&amp;"</w:t>
      </w:r>
      <w:r>
        <w:rPr>
          <w:sz w:val="22"/>
        </w:rPr>
        <w:t>中的</w:t>
      </w:r>
      <w:r>
        <w:rPr>
          <w:sz w:val="20"/>
        </w:rPr>
        <w:t>复</w:t>
      </w:r>
      <w:r>
        <w:rPr>
          <w:sz w:val="22"/>
        </w:rPr>
        <w:t>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9"/>
      <w:jc w:val="right"/>
    </w:pPr>
    <w:r>
      <w:rPr>
        <w:sz w:val="18"/>
      </w:rPr>
      <w:t>目录</w: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1"/>
      <w:jc w:val="right"/>
    </w:pPr>
    <w:r>
      <w:rPr>
        <w:sz w:val="18"/>
      </w:rPr>
      <w:t>第</w:t>
    </w:r>
    <w:r>
      <w:rPr>
        <w:sz w:val="20"/>
      </w:rPr>
      <w:t>6</w:t>
    </w:r>
    <w:r>
      <w:rPr>
        <w:sz w:val="18"/>
      </w:rPr>
      <w:t>章</w:t>
    </w:r>
    <w:r>
      <w:rPr>
        <w:sz w:val="16"/>
      </w:rPr>
      <w:t>树</w: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63"/>
      <w:jc w:val="right"/>
    </w:pPr>
    <w:r>
      <w:rPr>
        <w:sz w:val="18"/>
      </w:rPr>
      <w:t>第</w:t>
    </w:r>
    <w:r>
      <w:rPr>
        <w:sz w:val="20"/>
      </w:rPr>
      <w:t>6</w:t>
    </w:r>
    <w:r>
      <w:rPr>
        <w:sz w:val="18"/>
      </w:rPr>
      <w:t>章</w:t>
    </w:r>
    <w:r>
      <w:rPr>
        <w:sz w:val="16"/>
      </w:rPr>
      <w:t>树</w: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
      <w:jc w:val="right"/>
    </w:pPr>
    <w:r>
      <w:rPr>
        <w:sz w:val="18"/>
      </w:rPr>
      <w:t>第</w:t>
    </w:r>
    <w:r>
      <w:rPr>
        <w:sz w:val="20"/>
      </w:rPr>
      <w:t>6</w:t>
    </w:r>
    <w:r>
      <w:rPr>
        <w:sz w:val="18"/>
      </w:rPr>
      <w:t>章</w:t>
    </w:r>
    <w:r>
      <w:rPr>
        <w:sz w:val="16"/>
      </w:rPr>
      <w:t>树</w: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9"/>
      <w:jc w:val="right"/>
    </w:pPr>
    <w:r>
      <w:rPr>
        <w:sz w:val="18"/>
      </w:rPr>
      <w:t>目录</w: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
      <w:jc w:val="right"/>
    </w:pPr>
    <w:r>
      <w:rPr>
        <w:sz w:val="18"/>
      </w:rPr>
      <w:t>第</w:t>
    </w:r>
    <w:r>
      <w:rPr>
        <w:sz w:val="20"/>
      </w:rPr>
      <w:t>6</w:t>
    </w:r>
    <w:r>
      <w:rPr>
        <w:sz w:val="18"/>
      </w:rPr>
      <w:t>章</w:t>
    </w:r>
    <w:r>
      <w:rPr>
        <w:sz w:val="16"/>
      </w:rPr>
      <w:t>树</w: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
      <w:jc w:val="right"/>
    </w:pPr>
    <w:r>
      <w:rPr>
        <w:sz w:val="18"/>
      </w:rPr>
      <w:t>第</w:t>
    </w:r>
    <w:r>
      <w:rPr>
        <w:sz w:val="20"/>
      </w:rPr>
      <w:t>6</w:t>
    </w:r>
    <w:r>
      <w:rPr>
        <w:sz w:val="18"/>
      </w:rPr>
      <w:t>章</w:t>
    </w:r>
    <w:r>
      <w:rPr>
        <w:sz w:val="16"/>
      </w:rPr>
      <w:t>树</w: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71"/>
      <w:jc w:val="right"/>
    </w:pPr>
    <w:r>
      <w:rPr>
        <w:sz w:val="18"/>
      </w:rPr>
      <w:t>第</w:t>
    </w:r>
    <w:r>
      <w:rPr>
        <w:sz w:val="20"/>
      </w:rPr>
      <w:t>7</w:t>
    </w:r>
    <w:r>
      <w:rPr>
        <w:sz w:val="18"/>
      </w:rPr>
      <w:t>章图</w: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32"/>
      <w:jc w:val="right"/>
    </w:pPr>
    <w:r>
      <w:rPr>
        <w:sz w:val="18"/>
      </w:rPr>
      <w:t>第</w:t>
    </w:r>
    <w:r>
      <w:rPr>
        <w:sz w:val="20"/>
      </w:rPr>
      <w:t>7</w:t>
    </w:r>
    <w:r>
      <w:rPr>
        <w:sz w:val="18"/>
      </w:rPr>
      <w:t>章图</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9"/>
      <w:jc w:val="right"/>
    </w:pPr>
    <w:r>
      <w:rPr>
        <w:sz w:val="18"/>
      </w:rPr>
      <w:t>目录</w: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0"/>
      <w:jc w:val="right"/>
    </w:pPr>
    <w:r>
      <w:rPr>
        <w:sz w:val="18"/>
      </w:rPr>
      <w:t>第</w:t>
    </w:r>
    <w:r>
      <w:rPr>
        <w:sz w:val="20"/>
      </w:rPr>
      <w:t xml:space="preserve">7 </w:t>
    </w:r>
    <w:r>
      <w:rPr>
        <w:sz w:val="18"/>
      </w:rPr>
      <w:t>图</w: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12"/>
      <w:jc w:val="right"/>
    </w:pPr>
    <w:r>
      <w:rPr>
        <w:sz w:val="18"/>
      </w:rPr>
      <w:t>第</w:t>
    </w:r>
    <w:r>
      <w:rPr>
        <w:sz w:val="20"/>
      </w:rPr>
      <w:t>7</w:t>
    </w:r>
    <w:r>
      <w:rPr>
        <w:sz w:val="18"/>
      </w:rPr>
      <w:t>章图</w: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12"/>
      <w:jc w:val="right"/>
    </w:pPr>
    <w:r>
      <w:rPr>
        <w:sz w:val="18"/>
      </w:rPr>
      <w:t>第</w:t>
    </w:r>
    <w:r>
      <w:rPr>
        <w:sz w:val="20"/>
      </w:rPr>
      <w:t>7</w:t>
    </w:r>
    <w:r>
      <w:rPr>
        <w:sz w:val="18"/>
      </w:rPr>
      <w:t>章图</w: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22"/>
      <w:jc w:val="right"/>
    </w:pPr>
    <w:r>
      <w:rPr>
        <w:sz w:val="18"/>
      </w:rPr>
      <w:t>第</w:t>
    </w:r>
    <w:r>
      <w:rPr>
        <w:sz w:val="20"/>
      </w:rPr>
      <w:t>7</w:t>
    </w:r>
    <w:r>
      <w:rPr>
        <w:sz w:val="18"/>
      </w:rPr>
      <w:t>章图</w: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0"/>
      <w:jc w:val="right"/>
    </w:pPr>
    <w:r>
      <w:rPr>
        <w:sz w:val="18"/>
      </w:rPr>
      <w:t>第</w:t>
    </w:r>
    <w:r>
      <w:rPr>
        <w:sz w:val="20"/>
      </w:rPr>
      <w:t>7</w:t>
    </w:r>
    <w:r>
      <w:rPr>
        <w:sz w:val="18"/>
      </w:rPr>
      <w:t>章图</w: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1"/>
      <w:jc w:val="right"/>
    </w:pPr>
    <w:r>
      <w:rPr>
        <w:sz w:val="18"/>
      </w:rPr>
      <w:t>第</w:t>
    </w:r>
    <w:r>
      <w:rPr>
        <w:sz w:val="20"/>
      </w:rPr>
      <w:t>7</w:t>
    </w:r>
    <w:r>
      <w:rPr>
        <w:sz w:val="18"/>
      </w:rPr>
      <w:t>章图</w: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1"/>
      <w:jc w:val="right"/>
    </w:pPr>
    <w:r>
      <w:rPr>
        <w:sz w:val="18"/>
      </w:rPr>
      <w:t>第</w:t>
    </w:r>
    <w:r>
      <w:rPr>
        <w:sz w:val="20"/>
      </w:rPr>
      <w:t>7</w:t>
    </w:r>
    <w:r>
      <w:rPr>
        <w:sz w:val="18"/>
      </w:rPr>
      <w:t>章图</w: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0"/>
      <w:jc w:val="right"/>
    </w:pPr>
    <w:r>
      <w:rPr>
        <w:sz w:val="18"/>
      </w:rPr>
      <w:t>第</w:t>
    </w:r>
    <w:r>
      <w:rPr>
        <w:sz w:val="20"/>
      </w:rPr>
      <w:t>7</w:t>
    </w:r>
    <w:r>
      <w:rPr>
        <w:sz w:val="18"/>
      </w:rPr>
      <w:t>章图</w: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71"/>
      <w:jc w:val="right"/>
    </w:pPr>
    <w:r>
      <w:rPr>
        <w:sz w:val="18"/>
      </w:rPr>
      <w:t>第</w:t>
    </w:r>
    <w:r>
      <w:rPr>
        <w:sz w:val="20"/>
      </w:rPr>
      <w:t>7</w:t>
    </w:r>
    <w:r>
      <w:rPr>
        <w:sz w:val="18"/>
      </w:rPr>
      <w:t>章图</w: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71"/>
      <w:jc w:val="right"/>
    </w:pPr>
    <w:r>
      <w:rPr>
        <w:sz w:val="18"/>
      </w:rPr>
      <w:t>第</w:t>
    </w:r>
    <w:r>
      <w:rPr>
        <w:sz w:val="20"/>
      </w:rPr>
      <w:t>7</w:t>
    </w:r>
    <w:r>
      <w:rPr>
        <w:sz w:val="18"/>
      </w:rPr>
      <w:t>章图</w: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34"/>
      <w:jc w:val="right"/>
    </w:pPr>
    <w:r>
      <w:rPr>
        <w:sz w:val="18"/>
      </w:rPr>
      <w:t>第</w:t>
    </w:r>
    <w:r>
      <w:rPr>
        <w:sz w:val="20"/>
      </w:rPr>
      <w:t>7</w:t>
    </w:r>
    <w:r>
      <w:rPr>
        <w:sz w:val="18"/>
      </w:rPr>
      <w:t>章图</w: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26"/>
      <w:jc w:val="right"/>
    </w:pPr>
    <w:r>
      <w:rPr>
        <w:rFonts w:ascii="MS Mincho" w:eastAsia="MS Mincho" w:hAnsi="MS Mincho" w:cs="MS Mincho"/>
        <w:sz w:val="18"/>
      </w:rPr>
      <w:t>第</w:t>
    </w:r>
    <w:r>
      <w:rPr>
        <w:rFonts w:ascii="MS Mincho" w:eastAsia="MS Mincho" w:hAnsi="MS Mincho" w:cs="MS Mincho"/>
        <w:sz w:val="18"/>
      </w:rPr>
      <w:t>7</w:t>
    </w:r>
    <w:r>
      <w:rPr>
        <w:rFonts w:ascii="MS Mincho" w:eastAsia="MS Mincho" w:hAnsi="MS Mincho" w:cs="MS Mincho"/>
        <w:sz w:val="18"/>
      </w:rPr>
      <w:t>章</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26"/>
      <w:jc w:val="right"/>
    </w:pPr>
    <w:r>
      <w:rPr>
        <w:rFonts w:ascii="MS Mincho" w:eastAsia="MS Mincho" w:hAnsi="MS Mincho" w:cs="MS Mincho"/>
        <w:sz w:val="18"/>
      </w:rPr>
      <w:t>第</w:t>
    </w:r>
    <w:r>
      <w:rPr>
        <w:rFonts w:ascii="MS Mincho" w:eastAsia="MS Mincho" w:hAnsi="MS Mincho" w:cs="MS Mincho"/>
        <w:sz w:val="18"/>
      </w:rPr>
      <w:t>7</w:t>
    </w:r>
    <w:r>
      <w:rPr>
        <w:rFonts w:ascii="MS Mincho" w:eastAsia="MS Mincho" w:hAnsi="MS Mincho" w:cs="MS Mincho"/>
        <w:sz w:val="18"/>
      </w:rPr>
      <w:t>章</w: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63"/>
      <w:jc w:val="right"/>
    </w:pPr>
    <w:r>
      <w:rPr>
        <w:sz w:val="18"/>
      </w:rPr>
      <w:t>第</w:t>
    </w:r>
    <w:r>
      <w:rPr>
        <w:sz w:val="20"/>
      </w:rPr>
      <w:t>8</w:t>
    </w:r>
    <w:r>
      <w:rPr>
        <w:sz w:val="18"/>
      </w:rPr>
      <w:t>章查找</w: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
      <w:jc w:val="right"/>
    </w:pPr>
    <w:r>
      <w:rPr>
        <w:sz w:val="18"/>
      </w:rPr>
      <w:t>第</w:t>
    </w:r>
    <w:r>
      <w:rPr>
        <w:sz w:val="20"/>
      </w:rPr>
      <w:t>8</w:t>
    </w:r>
    <w:r>
      <w:rPr>
        <w:sz w:val="18"/>
      </w:rPr>
      <w:t>章查找</w: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24"/>
      <w:jc w:val="right"/>
    </w:pPr>
    <w:r>
      <w:rPr>
        <w:sz w:val="18"/>
      </w:rPr>
      <w:t>第</w:t>
    </w:r>
    <w:r>
      <w:rPr>
        <w:sz w:val="20"/>
      </w:rPr>
      <w:t>8</w:t>
    </w:r>
    <w:r>
      <w:rPr>
        <w:sz w:val="18"/>
      </w:rPr>
      <w:t>章查找</w: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71"/>
      <w:jc w:val="right"/>
    </w:pPr>
    <w:r>
      <w:rPr>
        <w:sz w:val="18"/>
      </w:rPr>
      <w:t>第</w:t>
    </w:r>
    <w:r>
      <w:t xml:space="preserve">8 </w:t>
    </w:r>
    <w:r>
      <w:rPr>
        <w:sz w:val="18"/>
      </w:rPr>
      <w:t>查找</w: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14"/>
      <w:jc w:val="right"/>
    </w:pPr>
    <w:r>
      <w:rPr>
        <w:sz w:val="18"/>
      </w:rPr>
      <w:t>第</w:t>
    </w:r>
    <w:r>
      <w:rPr>
        <w:sz w:val="20"/>
      </w:rPr>
      <w:t xml:space="preserve">8 </w:t>
    </w:r>
    <w:r>
      <w:rPr>
        <w:sz w:val="18"/>
      </w:rPr>
      <w:t>查</w: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32"/>
      <w:jc w:val="right"/>
    </w:pPr>
    <w:r>
      <w:rPr>
        <w:sz w:val="18"/>
      </w:rPr>
      <w:t>第</w:t>
    </w:r>
    <w:r>
      <w:rPr>
        <w:sz w:val="20"/>
      </w:rPr>
      <w:t>8</w:t>
    </w:r>
    <w:r>
      <w:rPr>
        <w:sz w:val="18"/>
      </w:rPr>
      <w:t>章查找</w: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0"/>
      <w:jc w:val="right"/>
    </w:pPr>
    <w:r>
      <w:rPr>
        <w:sz w:val="18"/>
      </w:rPr>
      <w:t>第</w:t>
    </w:r>
    <w:r>
      <w:t xml:space="preserve">8 </w:t>
    </w:r>
    <w:r>
      <w:rPr>
        <w:sz w:val="18"/>
      </w:rPr>
      <w:t>查找</w: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92"/>
      <w:jc w:val="right"/>
    </w:pPr>
    <w:r>
      <w:rPr>
        <w:sz w:val="18"/>
      </w:rPr>
      <w:t>第</w:t>
    </w:r>
    <w:r>
      <w:rPr>
        <w:sz w:val="26"/>
      </w:rPr>
      <w:t>1</w:t>
    </w:r>
    <w:r>
      <w:rPr>
        <w:sz w:val="18"/>
      </w:rPr>
      <w:t>章数据结构绪论</w: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65"/>
      <w:jc w:val="right"/>
    </w:pPr>
    <w:r>
      <w:rPr>
        <w:sz w:val="18"/>
      </w:rPr>
      <w:t>第</w:t>
    </w:r>
    <w:r>
      <w:rPr>
        <w:sz w:val="20"/>
      </w:rPr>
      <w:t>8</w:t>
    </w:r>
    <w:r>
      <w:rPr>
        <w:sz w:val="18"/>
      </w:rPr>
      <w:t>章查找</w: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65"/>
      <w:jc w:val="right"/>
    </w:pPr>
    <w:r>
      <w:rPr>
        <w:sz w:val="18"/>
      </w:rPr>
      <w:t>第</w:t>
    </w:r>
    <w:r>
      <w:rPr>
        <w:sz w:val="20"/>
      </w:rPr>
      <w:t>8</w:t>
    </w:r>
    <w:r>
      <w:rPr>
        <w:sz w:val="18"/>
      </w:rPr>
      <w:t>章查找</w: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32"/>
      <w:jc w:val="right"/>
    </w:pPr>
    <w:r>
      <w:rPr>
        <w:sz w:val="18"/>
      </w:rPr>
      <w:t>第</w:t>
    </w:r>
    <w:r>
      <w:rPr>
        <w:sz w:val="20"/>
      </w:rPr>
      <w:t>9</w:t>
    </w:r>
    <w:r>
      <w:rPr>
        <w:sz w:val="18"/>
      </w:rPr>
      <w:t>章排序</w: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04"/>
      <w:jc w:val="right"/>
    </w:pPr>
    <w:r>
      <w:rPr>
        <w:sz w:val="18"/>
      </w:rPr>
      <w:t>第</w:t>
    </w:r>
    <w:r>
      <w:rPr>
        <w:sz w:val="20"/>
      </w:rPr>
      <w:t>9</w:t>
    </w:r>
    <w:r>
      <w:rPr>
        <w:sz w:val="18"/>
      </w:rPr>
      <w:t>章排序</w: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
      <w:jc w:val="right"/>
    </w:pPr>
    <w:r>
      <w:rPr>
        <w:sz w:val="18"/>
      </w:rPr>
      <w:t>第</w:t>
    </w:r>
    <w:r>
      <w:rPr>
        <w:sz w:val="20"/>
      </w:rPr>
      <w:t>9</w:t>
    </w:r>
    <w:r>
      <w:rPr>
        <w:sz w:val="18"/>
      </w:rPr>
      <w:t>章排序</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92"/>
      <w:jc w:val="right"/>
    </w:pPr>
    <w:r>
      <w:rPr>
        <w:sz w:val="18"/>
      </w:rPr>
      <w:t>第</w:t>
    </w:r>
    <w:r>
      <w:rPr>
        <w:sz w:val="26"/>
      </w:rPr>
      <w:t>1</w:t>
    </w:r>
    <w:r>
      <w:rPr>
        <w:sz w:val="18"/>
      </w:rPr>
      <w:t>章数据结构绪论</w: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
      <w:jc w:val="right"/>
    </w:pPr>
    <w:r>
      <w:rPr>
        <w:sz w:val="18"/>
      </w:rPr>
      <w:t>第</w:t>
    </w:r>
    <w:r>
      <w:rPr>
        <w:sz w:val="20"/>
      </w:rPr>
      <w:t>9</w:t>
    </w:r>
    <w:r>
      <w:rPr>
        <w:sz w:val="18"/>
      </w:rPr>
      <w:t>章排序</w: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43"/>
      <w:jc w:val="right"/>
    </w:pPr>
    <w:r>
      <w:rPr>
        <w:sz w:val="18"/>
      </w:rPr>
      <w:t>第</w:t>
    </w:r>
    <w:r>
      <w:rPr>
        <w:sz w:val="20"/>
      </w:rPr>
      <w:t>9</w:t>
    </w:r>
    <w:r>
      <w:rPr>
        <w:sz w:val="18"/>
      </w:rPr>
      <w:t>章排序</w: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0"/>
      <w:jc w:val="right"/>
    </w:pPr>
    <w:r>
      <w:rPr>
        <w:sz w:val="18"/>
      </w:rPr>
      <w:t>第</w:t>
    </w:r>
    <w:r>
      <w:rPr>
        <w:sz w:val="20"/>
      </w:rPr>
      <w:t>9</w:t>
    </w:r>
    <w:r>
      <w:rPr>
        <w:sz w:val="18"/>
      </w:rPr>
      <w:t>章排序</w: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0"/>
      <w:jc w:val="right"/>
    </w:pPr>
    <w:r>
      <w:rPr>
        <w:sz w:val="18"/>
      </w:rPr>
      <w:t>第</w:t>
    </w:r>
    <w:r>
      <w:rPr>
        <w:sz w:val="20"/>
      </w:rPr>
      <w:t>9</w:t>
    </w:r>
    <w:r>
      <w:rPr>
        <w:sz w:val="18"/>
      </w:rPr>
      <w:t>章排序</w: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0"/>
      <w:jc w:val="right"/>
    </w:pPr>
    <w:r>
      <w:rPr>
        <w:sz w:val="18"/>
      </w:rPr>
      <w:t>第</w:t>
    </w:r>
    <w:r>
      <w:rPr>
        <w:sz w:val="20"/>
      </w:rPr>
      <w:t>9</w:t>
    </w:r>
    <w:r>
      <w:rPr>
        <w:sz w:val="18"/>
      </w:rPr>
      <w:t>章排序</w: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14"/>
      <w:jc w:val="right"/>
    </w:pPr>
    <w:r>
      <w:rPr>
        <w:sz w:val="18"/>
      </w:rPr>
      <w:t>前言</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12"/>
      <w:jc w:val="right"/>
    </w:pPr>
    <w:r>
      <w:rPr>
        <w:sz w:val="18"/>
      </w:rPr>
      <w:t>第</w:t>
    </w:r>
    <w:r>
      <w:rPr>
        <w:sz w:val="26"/>
      </w:rPr>
      <w:t>1</w:t>
    </w:r>
    <w:r>
      <w:rPr>
        <w:sz w:val="18"/>
      </w:rPr>
      <w:t>章数据结构绪论</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6"/>
      <w:jc w:val="right"/>
    </w:pPr>
    <w:r>
      <w:rPr>
        <w:sz w:val="18"/>
      </w:rPr>
      <w:t>第</w:t>
    </w:r>
    <w:r>
      <w:t>2</w:t>
    </w:r>
    <w:r>
      <w:rPr>
        <w:sz w:val="20"/>
      </w:rPr>
      <w:t>章</w:t>
    </w:r>
    <w:r>
      <w:rPr>
        <w:sz w:val="18"/>
      </w:rPr>
      <w:t>算法</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6"/>
      <w:jc w:val="right"/>
    </w:pPr>
    <w:r>
      <w:rPr>
        <w:sz w:val="18"/>
      </w:rPr>
      <w:t>第</w:t>
    </w:r>
    <w:r>
      <w:t>2</w:t>
    </w:r>
    <w:r>
      <w:rPr>
        <w:sz w:val="20"/>
      </w:rPr>
      <w:t>章</w:t>
    </w:r>
    <w:r>
      <w:rPr>
        <w:sz w:val="18"/>
      </w:rPr>
      <w:t>算法</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71"/>
      <w:jc w:val="right"/>
    </w:pPr>
    <w:r>
      <w:rPr>
        <w:sz w:val="18"/>
      </w:rPr>
      <w:t>第</w:t>
    </w:r>
    <w:r>
      <w:t>2</w:t>
    </w:r>
    <w:r>
      <w:rPr>
        <w:sz w:val="20"/>
      </w:rPr>
      <w:t>章</w:t>
    </w:r>
    <w:r>
      <w:rPr>
        <w:sz w:val="18"/>
      </w:rPr>
      <w:t>算法</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71"/>
      <w:jc w:val="right"/>
    </w:pPr>
    <w:r>
      <w:rPr>
        <w:sz w:val="18"/>
      </w:rPr>
      <w:t>第</w:t>
    </w:r>
    <w:r>
      <w:t>2</w:t>
    </w:r>
    <w:r>
      <w:rPr>
        <w:sz w:val="20"/>
      </w:rPr>
      <w:t>章</w:t>
    </w:r>
    <w:r>
      <w:rPr>
        <w:sz w:val="18"/>
      </w:rPr>
      <w:t>算法</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1"/>
      <w:jc w:val="right"/>
    </w:pPr>
    <w:r>
      <w:rPr>
        <w:sz w:val="18"/>
      </w:rPr>
      <w:t>第</w:t>
    </w:r>
    <w:r>
      <w:t>2</w:t>
    </w:r>
    <w:r>
      <w:rPr>
        <w:sz w:val="20"/>
      </w:rPr>
      <w:t>章</w:t>
    </w:r>
    <w:r>
      <w:rPr>
        <w:sz w:val="18"/>
      </w:rPr>
      <w:t>算法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14"/>
      <w:jc w:val="right"/>
    </w:pPr>
    <w:r>
      <w:rPr>
        <w:sz w:val="18"/>
      </w:rPr>
      <w:t>前言</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left="1258"/>
    </w:pPr>
    <w:r>
      <w:rPr>
        <w:sz w:val="16"/>
      </w:rPr>
      <w:t>间</w:t>
    </w:r>
    <w:r>
      <w:rPr>
        <w:sz w:val="18"/>
      </w:rPr>
      <w:t>复</w:t>
    </w:r>
    <w:r>
      <w:rPr>
        <w:sz w:val="16"/>
      </w:rPr>
      <w:t>杂</w:t>
    </w:r>
    <w:r>
      <w:rPr>
        <w:sz w:val="20"/>
      </w:rPr>
      <w:t>度</w:t>
    </w:r>
    <w:r>
      <w:rPr>
        <w:sz w:val="18"/>
      </w:rPr>
      <w:t>为</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379"/>
      <w:ind w:right="81"/>
      <w:jc w:val="right"/>
    </w:pPr>
    <w:r>
      <w:rPr>
        <w:sz w:val="18"/>
      </w:rPr>
      <w:t>第</w:t>
    </w:r>
    <w:r>
      <w:t>2</w:t>
    </w:r>
    <w:r>
      <w:rPr>
        <w:sz w:val="20"/>
      </w:rPr>
      <w:t>章</w:t>
    </w:r>
    <w:r>
      <w:rPr>
        <w:sz w:val="18"/>
      </w:rPr>
      <w:t>算法</w:t>
    </w:r>
  </w:p>
  <w:p w:rsidR="004A1D4E" w:rsidRDefault="009A508B">
    <w:pPr>
      <w:spacing w:after="0"/>
      <w:ind w:left="418"/>
    </w:pPr>
    <w:r>
      <w:t>间</w:t>
    </w:r>
    <w:r>
      <w:rPr>
        <w:sz w:val="20"/>
      </w:rPr>
      <w:t>复</w:t>
    </w:r>
    <w:r>
      <w:t>杂</w:t>
    </w:r>
    <w:r>
      <w:rPr>
        <w:sz w:val="20"/>
      </w:rPr>
      <w:t>度</w:t>
    </w:r>
    <w:r>
      <w:t>为</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379"/>
      <w:ind w:right="81"/>
      <w:jc w:val="right"/>
    </w:pPr>
    <w:r>
      <w:rPr>
        <w:sz w:val="18"/>
      </w:rPr>
      <w:t>第</w:t>
    </w:r>
    <w:r>
      <w:t>2</w:t>
    </w:r>
    <w:r>
      <w:rPr>
        <w:sz w:val="20"/>
      </w:rPr>
      <w:t>章</w:t>
    </w:r>
    <w:r>
      <w:rPr>
        <w:sz w:val="18"/>
      </w:rPr>
      <w:t>算法</w:t>
    </w:r>
  </w:p>
  <w:p w:rsidR="004A1D4E" w:rsidRDefault="009A508B">
    <w:pPr>
      <w:spacing w:after="0"/>
      <w:ind w:left="418"/>
    </w:pPr>
    <w:r>
      <w:t>间</w:t>
    </w:r>
    <w:r>
      <w:rPr>
        <w:sz w:val="20"/>
      </w:rPr>
      <w:t>复</w:t>
    </w:r>
    <w:r>
      <w:t>杂</w:t>
    </w:r>
    <w:r>
      <w:rPr>
        <w:sz w:val="20"/>
      </w:rPr>
      <w:t>度</w:t>
    </w:r>
    <w:r>
      <w:t>为</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71"/>
      <w:jc w:val="right"/>
    </w:pPr>
    <w:r>
      <w:rPr>
        <w:sz w:val="18"/>
      </w:rPr>
      <w:t>第</w:t>
    </w:r>
    <w:r>
      <w:t>2</w:t>
    </w:r>
    <w:r>
      <w:rPr>
        <w:sz w:val="20"/>
      </w:rPr>
      <w:t>章</w:t>
    </w:r>
    <w:r>
      <w:rPr>
        <w:sz w:val="18"/>
      </w:rPr>
      <w:t>算法</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34"/>
      <w:jc w:val="right"/>
    </w:pPr>
    <w:r>
      <w:rPr>
        <w:sz w:val="18"/>
      </w:rPr>
      <w:t>第</w:t>
    </w:r>
    <w:r>
      <w:t>3</w:t>
    </w:r>
    <w:r>
      <w:rPr>
        <w:sz w:val="18"/>
      </w:rPr>
      <w:t>章线性</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04"/>
      <w:jc w:val="right"/>
    </w:pPr>
    <w:r>
      <w:rPr>
        <w:sz w:val="18"/>
      </w:rPr>
      <w:t>第</w:t>
    </w:r>
    <w:r>
      <w:t>3</w:t>
    </w:r>
    <w:r>
      <w:rPr>
        <w:sz w:val="18"/>
      </w:rPr>
      <w:t>章线性</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81"/>
      <w:jc w:val="right"/>
    </w:pPr>
    <w:r>
      <w:rPr>
        <w:sz w:val="18"/>
      </w:rPr>
      <w:t>第</w:t>
    </w:r>
    <w:r>
      <w:t>3</w:t>
    </w:r>
    <w:r>
      <w:rPr>
        <w:sz w:val="20"/>
      </w:rPr>
      <w:t>章</w:t>
    </w:r>
    <w:r>
      <w:rPr>
        <w:sz w:val="18"/>
      </w:rPr>
      <w:t>线性表</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81"/>
      <w:jc w:val="right"/>
    </w:pPr>
    <w:r>
      <w:rPr>
        <w:sz w:val="18"/>
      </w:rPr>
      <w:t>第</w:t>
    </w:r>
    <w:r>
      <w:t>3</w:t>
    </w:r>
    <w:r>
      <w:rPr>
        <w:sz w:val="20"/>
      </w:rPr>
      <w:t>章</w:t>
    </w:r>
    <w:r>
      <w:rPr>
        <w:sz w:val="18"/>
      </w:rPr>
      <w:t>线性表</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28"/>
      <w:jc w:val="right"/>
    </w:pPr>
    <w:r>
      <w:rPr>
        <w:sz w:val="18"/>
      </w:rPr>
      <w:t>目录</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32"/>
      <w:jc w:val="right"/>
    </w:pPr>
    <w:r>
      <w:rPr>
        <w:sz w:val="18"/>
      </w:rPr>
      <w:t>第</w:t>
    </w:r>
    <w:r>
      <w:t>3</w:t>
    </w:r>
    <w:r>
      <w:rPr>
        <w:sz w:val="20"/>
      </w:rPr>
      <w:t>章</w:t>
    </w:r>
    <w:r>
      <w:rPr>
        <w:sz w:val="18"/>
      </w:rPr>
      <w:t>线性表</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1"/>
      <w:jc w:val="right"/>
    </w:pPr>
    <w:r>
      <w:rPr>
        <w:sz w:val="18"/>
      </w:rPr>
      <w:t>第</w:t>
    </w:r>
    <w:r>
      <w:t>3</w:t>
    </w:r>
    <w:r>
      <w:rPr>
        <w:sz w:val="20"/>
      </w:rPr>
      <w:t>章</w:t>
    </w:r>
    <w:r>
      <w:rPr>
        <w:sz w:val="18"/>
      </w:rPr>
      <w:t>线性表</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92"/>
      <w:jc w:val="right"/>
    </w:pPr>
    <w:r>
      <w:rPr>
        <w:sz w:val="18"/>
      </w:rPr>
      <w:t>第</w:t>
    </w:r>
    <w:r>
      <w:t>3</w:t>
    </w:r>
    <w:r>
      <w:rPr>
        <w:sz w:val="20"/>
      </w:rPr>
      <w:t>章</w:t>
    </w:r>
    <w:r>
      <w:rPr>
        <w:sz w:val="18"/>
      </w:rPr>
      <w:t>线性表</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316"/>
      <w:jc w:val="right"/>
    </w:pPr>
    <w:r>
      <w:rPr>
        <w:sz w:val="18"/>
      </w:rPr>
      <w:t>第</w:t>
    </w:r>
    <w:r>
      <w:t>3</w:t>
    </w:r>
    <w:r>
      <w:rPr>
        <w:sz w:val="18"/>
      </w:rPr>
      <w:t>章线性</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22"/>
      <w:jc w:val="right"/>
    </w:pPr>
    <w:r>
      <w:rPr>
        <w:sz w:val="18"/>
      </w:rPr>
      <w:t>第</w:t>
    </w:r>
    <w:r>
      <w:t>3</w:t>
    </w:r>
    <w:r>
      <w:rPr>
        <w:sz w:val="20"/>
      </w:rPr>
      <w:t>章</w:t>
    </w:r>
    <w:r>
      <w:rPr>
        <w:sz w:val="18"/>
      </w:rPr>
      <w:t>线性表</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14"/>
      <w:jc w:val="right"/>
    </w:pPr>
    <w:r>
      <w:rPr>
        <w:sz w:val="18"/>
      </w:rPr>
      <w:t>第</w:t>
    </w:r>
    <w:r>
      <w:rPr>
        <w:sz w:val="18"/>
      </w:rPr>
      <w:t>4</w:t>
    </w:r>
    <w:r>
      <w:rPr>
        <w:sz w:val="18"/>
      </w:rPr>
      <w:t>章栈与队列</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63"/>
      <w:jc w:val="right"/>
    </w:pPr>
    <w:r>
      <w:rPr>
        <w:sz w:val="18"/>
      </w:rPr>
      <w:t>第</w:t>
    </w:r>
    <w:r>
      <w:rPr>
        <w:sz w:val="18"/>
      </w:rPr>
      <w:t>4</w:t>
    </w:r>
    <w:r>
      <w:rPr>
        <w:sz w:val="18"/>
      </w:rPr>
      <w:t>章栈与队列</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63"/>
      <w:jc w:val="right"/>
    </w:pPr>
    <w:r>
      <w:rPr>
        <w:sz w:val="18"/>
      </w:rPr>
      <w:t>第</w:t>
    </w:r>
    <w:r>
      <w:rPr>
        <w:sz w:val="18"/>
      </w:rPr>
      <w:t>4</w:t>
    </w:r>
    <w:r>
      <w:rPr>
        <w:sz w:val="18"/>
      </w:rPr>
      <w:t>章栈与队列</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22"/>
      <w:jc w:val="right"/>
    </w:pPr>
    <w:r>
      <w:rPr>
        <w:sz w:val="18"/>
      </w:rPr>
      <w:t>第</w:t>
    </w:r>
    <w:r>
      <w:rPr>
        <w:sz w:val="18"/>
      </w:rPr>
      <w:t>4</w:t>
    </w:r>
    <w:r>
      <w:rPr>
        <w:sz w:val="18"/>
      </w:rPr>
      <w:t>章栈与队列</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22"/>
      <w:jc w:val="right"/>
    </w:pPr>
    <w:r>
      <w:rPr>
        <w:sz w:val="18"/>
      </w:rPr>
      <w:t>第</w:t>
    </w:r>
    <w:r>
      <w:rPr>
        <w:sz w:val="18"/>
      </w:rPr>
      <w:t>4</w:t>
    </w:r>
    <w:r>
      <w:rPr>
        <w:sz w:val="18"/>
      </w:rPr>
      <w:t>章栈与队列</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
      <w:jc w:val="right"/>
    </w:pPr>
    <w:r>
      <w:rPr>
        <w:sz w:val="18"/>
      </w:rPr>
      <w:t>第</w:t>
    </w:r>
    <w:r>
      <w:rPr>
        <w:sz w:val="24"/>
      </w:rPr>
      <w:t>5</w:t>
    </w:r>
    <w:r>
      <w:rPr>
        <w:sz w:val="18"/>
      </w:rPr>
      <w:t>章串</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51"/>
      <w:jc w:val="right"/>
    </w:pPr>
    <w:r>
      <w:rPr>
        <w:sz w:val="18"/>
      </w:rPr>
      <w:t>第</w:t>
    </w:r>
    <w:r>
      <w:rPr>
        <w:sz w:val="24"/>
      </w:rPr>
      <w:t>5</w:t>
    </w:r>
    <w:r>
      <w:rPr>
        <w:sz w:val="18"/>
      </w:rPr>
      <w:t>章串</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95"/>
      <w:jc w:val="right"/>
    </w:pPr>
    <w:r>
      <w:rPr>
        <w:sz w:val="18"/>
      </w:rPr>
      <w:t>第</w:t>
    </w:r>
    <w:r>
      <w:rPr>
        <w:sz w:val="24"/>
      </w:rPr>
      <w:t>5</w:t>
    </w:r>
    <w:r>
      <w:rPr>
        <w:sz w:val="18"/>
      </w:rPr>
      <w:t>章串</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38"/>
      <w:jc w:val="right"/>
    </w:pPr>
    <w:r>
      <w:rPr>
        <w:sz w:val="18"/>
      </w:rPr>
      <w:t>目录</w: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28"/>
      <w:jc w:val="right"/>
    </w:pPr>
    <w:r>
      <w:rPr>
        <w:sz w:val="18"/>
      </w:rPr>
      <w:t>第</w:t>
    </w:r>
    <w:r>
      <w:rPr>
        <w:sz w:val="24"/>
      </w:rPr>
      <w:t>5</w:t>
    </w:r>
    <w:r>
      <w:rPr>
        <w:sz w:val="18"/>
      </w:rPr>
      <w:t>章串</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428"/>
      <w:jc w:val="right"/>
    </w:pPr>
    <w:r>
      <w:rPr>
        <w:sz w:val="18"/>
      </w:rPr>
      <w:t>第</w:t>
    </w:r>
    <w:r>
      <w:rPr>
        <w:sz w:val="24"/>
      </w:rPr>
      <w:t>5</w:t>
    </w:r>
    <w:r>
      <w:rPr>
        <w:sz w:val="18"/>
      </w:rPr>
      <w:t>章串</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02"/>
      <w:jc w:val="right"/>
    </w:pPr>
    <w:r>
      <w:rPr>
        <w:sz w:val="18"/>
      </w:rPr>
      <w:t>第</w:t>
    </w:r>
    <w:r>
      <w:rPr>
        <w:sz w:val="24"/>
      </w:rPr>
      <w:t xml:space="preserve">5 </w:t>
    </w:r>
    <w:r>
      <w:rPr>
        <w:sz w:val="18"/>
      </w:rPr>
      <w:t>串</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02"/>
      <w:jc w:val="right"/>
    </w:pPr>
    <w:r>
      <w:rPr>
        <w:sz w:val="18"/>
      </w:rPr>
      <w:t>第</w:t>
    </w:r>
    <w:r>
      <w:rPr>
        <w:sz w:val="20"/>
      </w:rPr>
      <w:t xml:space="preserve">6 </w:t>
    </w:r>
    <w:r>
      <w:rPr>
        <w:sz w:val="18"/>
      </w:rPr>
      <w:t>树</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61"/>
      <w:jc w:val="right"/>
    </w:pPr>
    <w:r>
      <w:rPr>
        <w:sz w:val="18"/>
      </w:rPr>
      <w:t>第</w:t>
    </w:r>
    <w:r>
      <w:rPr>
        <w:sz w:val="20"/>
      </w:rPr>
      <w:t xml:space="preserve">6 </w:t>
    </w:r>
    <w:r>
      <w:rPr>
        <w:sz w:val="18"/>
      </w:rPr>
      <w:t>树</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43"/>
      <w:jc w:val="right"/>
    </w:pPr>
    <w:r>
      <w:rPr>
        <w:sz w:val="18"/>
      </w:rPr>
      <w:t>第</w:t>
    </w:r>
    <w:r>
      <w:rPr>
        <w:sz w:val="20"/>
      </w:rPr>
      <w:t>6</w:t>
    </w:r>
    <w:r>
      <w:rPr>
        <w:sz w:val="18"/>
      </w:rPr>
      <w:t>章</w:t>
    </w:r>
    <w:r>
      <w:rPr>
        <w:sz w:val="16"/>
      </w:rPr>
      <w:t>树</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143"/>
      <w:jc w:val="right"/>
    </w:pPr>
    <w:r>
      <w:rPr>
        <w:sz w:val="18"/>
      </w:rPr>
      <w:t>第</w:t>
    </w:r>
    <w:r>
      <w:rPr>
        <w:sz w:val="20"/>
      </w:rPr>
      <w:t>6</w:t>
    </w:r>
    <w:r>
      <w:rPr>
        <w:sz w:val="18"/>
      </w:rPr>
      <w:t>章</w:t>
    </w:r>
    <w:r>
      <w:rPr>
        <w:sz w:val="16"/>
      </w:rPr>
      <w:t>树</w: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81"/>
      <w:jc w:val="right"/>
    </w:pPr>
    <w:r>
      <w:rPr>
        <w:sz w:val="18"/>
      </w:rPr>
      <w:t>第</w:t>
    </w:r>
    <w:r>
      <w:rPr>
        <w:sz w:val="20"/>
      </w:rPr>
      <w:t>6</w:t>
    </w:r>
    <w:r>
      <w:rPr>
        <w:sz w:val="18"/>
      </w:rPr>
      <w:t>章</w:t>
    </w:r>
    <w:r>
      <w:rPr>
        <w:sz w:val="16"/>
      </w:rPr>
      <w:t>树</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81"/>
      <w:jc w:val="right"/>
    </w:pPr>
    <w:r>
      <w:rPr>
        <w:sz w:val="18"/>
      </w:rPr>
      <w:t>第</w:t>
    </w:r>
    <w:r>
      <w:rPr>
        <w:sz w:val="20"/>
      </w:rPr>
      <w:t>6</w:t>
    </w:r>
    <w:r>
      <w:rPr>
        <w:sz w:val="18"/>
      </w:rPr>
      <w:t>章</w:t>
    </w:r>
    <w:r>
      <w:rPr>
        <w:sz w:val="16"/>
      </w:rPr>
      <w:t>树</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4A1D4E"/>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0"/>
      <w:jc w:val="right"/>
    </w:pPr>
    <w:r>
      <w:rPr>
        <w:sz w:val="18"/>
      </w:rPr>
      <w:t>第</w:t>
    </w:r>
    <w:r>
      <w:rPr>
        <w:sz w:val="20"/>
      </w:rPr>
      <w:t>6</w:t>
    </w:r>
    <w:r>
      <w:rPr>
        <w:sz w:val="18"/>
      </w:rPr>
      <w:t>章</w:t>
    </w:r>
    <w:r>
      <w:rPr>
        <w:sz w:val="16"/>
      </w:rPr>
      <w:t>树</w: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D4E" w:rsidRDefault="009A508B">
    <w:pPr>
      <w:spacing w:after="0"/>
      <w:ind w:right="20"/>
      <w:jc w:val="right"/>
    </w:pPr>
    <w:r>
      <w:rPr>
        <w:sz w:val="18"/>
      </w:rPr>
      <w:t>第</w:t>
    </w:r>
    <w:r>
      <w:rPr>
        <w:sz w:val="20"/>
      </w:rPr>
      <w:t>6</w:t>
    </w:r>
    <w:r>
      <w:rPr>
        <w:sz w:val="18"/>
      </w:rPr>
      <w:t>章</w:t>
    </w:r>
    <w:r>
      <w:rPr>
        <w:sz w:val="16"/>
      </w:rPr>
      <w:t>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9" style="width:4.35pt;height:4.35pt" coordsize="" o:spt="100" o:bullet="t" adj="0,,0" path="" stroked="f">
        <v:stroke joinstyle="miter"/>
        <v:imagedata r:id="rId1" o:title="image2973"/>
        <v:formulas/>
        <v:path o:connecttype="segments"/>
      </v:shape>
    </w:pict>
  </w:numPicBullet>
  <w:numPicBullet w:numPicBulletId="1">
    <w:pict>
      <v:shape id="_x0000_i1030" style="width:4.35pt;height:3.8pt" coordsize="" o:spt="100" o:bullet="t" adj="0,,0" path="" stroked="f">
        <v:stroke joinstyle="miter"/>
        <v:imagedata r:id="rId2" o:title="image2974"/>
        <v:formulas/>
        <v:path o:connecttype="segments"/>
      </v:shape>
    </w:pict>
  </w:numPicBullet>
  <w:numPicBullet w:numPicBulletId="2">
    <w:pict>
      <v:shape id="_x0000_i1031" style="width:4.35pt;height:4.9pt" coordsize="" o:spt="100" o:bullet="t" adj="0,,0" path="" stroked="f">
        <v:stroke joinstyle="miter"/>
        <v:imagedata r:id="rId3" o:title="image2975"/>
        <v:formulas/>
        <v:path o:connecttype="segments"/>
      </v:shape>
    </w:pict>
  </w:numPicBullet>
  <w:abstractNum w:abstractNumId="0" w15:restartNumberingAfterBreak="0">
    <w:nsid w:val="020A701E"/>
    <w:multiLevelType w:val="hybridMultilevel"/>
    <w:tmpl w:val="E782E494"/>
    <w:lvl w:ilvl="0" w:tplc="A90E18DA">
      <w:start w:val="3"/>
      <w:numFmt w:val="decimal"/>
      <w:lvlText w:val="%1"/>
      <w:lvlJc w:val="left"/>
      <w:pPr>
        <w:ind w:left="142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CB0C6DC">
      <w:start w:val="1"/>
      <w:numFmt w:val="lowerLetter"/>
      <w:lvlText w:val="%2"/>
      <w:lvlJc w:val="left"/>
      <w:pPr>
        <w:ind w:left="1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8F68F67A">
      <w:start w:val="1"/>
      <w:numFmt w:val="lowerRoman"/>
      <w:lvlText w:val="%3"/>
      <w:lvlJc w:val="left"/>
      <w:pPr>
        <w:ind w:left="2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A0852F8">
      <w:start w:val="1"/>
      <w:numFmt w:val="decimal"/>
      <w:lvlText w:val="%4"/>
      <w:lvlJc w:val="left"/>
      <w:pPr>
        <w:ind w:left="29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ADCDF70">
      <w:start w:val="1"/>
      <w:numFmt w:val="lowerLetter"/>
      <w:lvlText w:val="%5"/>
      <w:lvlJc w:val="left"/>
      <w:pPr>
        <w:ind w:left="36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9E2DF06">
      <w:start w:val="1"/>
      <w:numFmt w:val="lowerRoman"/>
      <w:lvlText w:val="%6"/>
      <w:lvlJc w:val="left"/>
      <w:pPr>
        <w:ind w:left="43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06277E4">
      <w:start w:val="1"/>
      <w:numFmt w:val="decimal"/>
      <w:lvlText w:val="%7"/>
      <w:lvlJc w:val="left"/>
      <w:pPr>
        <w:ind w:left="50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9BCAF1C">
      <w:start w:val="1"/>
      <w:numFmt w:val="lowerLetter"/>
      <w:lvlText w:val="%8"/>
      <w:lvlJc w:val="left"/>
      <w:pPr>
        <w:ind w:left="57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718634C">
      <w:start w:val="1"/>
      <w:numFmt w:val="lowerRoman"/>
      <w:lvlText w:val="%9"/>
      <w:lvlJc w:val="left"/>
      <w:pPr>
        <w:ind w:left="65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9B20D0"/>
    <w:multiLevelType w:val="hybridMultilevel"/>
    <w:tmpl w:val="F6968FE2"/>
    <w:lvl w:ilvl="0" w:tplc="40BE37D0">
      <w:start w:val="3"/>
      <w:numFmt w:val="decimal"/>
      <w:lvlText w:val="%1"/>
      <w:lvlJc w:val="left"/>
      <w:pPr>
        <w:ind w:left="111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AB1492C4">
      <w:start w:val="1"/>
      <w:numFmt w:val="lowerLetter"/>
      <w:lvlText w:val="%2"/>
      <w:lvlJc w:val="left"/>
      <w:pPr>
        <w:ind w:left="144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F71215DC">
      <w:start w:val="1"/>
      <w:numFmt w:val="lowerRoman"/>
      <w:lvlText w:val="%3"/>
      <w:lvlJc w:val="left"/>
      <w:pPr>
        <w:ind w:left="216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05A60A8C">
      <w:start w:val="1"/>
      <w:numFmt w:val="decimal"/>
      <w:lvlText w:val="%4"/>
      <w:lvlJc w:val="left"/>
      <w:pPr>
        <w:ind w:left="288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05D4F794">
      <w:start w:val="1"/>
      <w:numFmt w:val="lowerLetter"/>
      <w:lvlText w:val="%5"/>
      <w:lvlJc w:val="left"/>
      <w:pPr>
        <w:ind w:left="360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936E5F98">
      <w:start w:val="1"/>
      <w:numFmt w:val="lowerRoman"/>
      <w:lvlText w:val="%6"/>
      <w:lvlJc w:val="left"/>
      <w:pPr>
        <w:ind w:left="432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A44EC880">
      <w:start w:val="1"/>
      <w:numFmt w:val="decimal"/>
      <w:lvlText w:val="%7"/>
      <w:lvlJc w:val="left"/>
      <w:pPr>
        <w:ind w:left="504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5CF22BD8">
      <w:start w:val="1"/>
      <w:numFmt w:val="lowerLetter"/>
      <w:lvlText w:val="%8"/>
      <w:lvlJc w:val="left"/>
      <w:pPr>
        <w:ind w:left="576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6F7ED008">
      <w:start w:val="1"/>
      <w:numFmt w:val="lowerRoman"/>
      <w:lvlText w:val="%9"/>
      <w:lvlJc w:val="left"/>
      <w:pPr>
        <w:ind w:left="648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52D3B54"/>
    <w:multiLevelType w:val="multilevel"/>
    <w:tmpl w:val="85987D0A"/>
    <w:lvl w:ilvl="0">
      <w:start w:val="1"/>
      <w:numFmt w:val="decimal"/>
      <w:lvlText w:val="%1"/>
      <w:lvlJc w:val="left"/>
      <w:pPr>
        <w:ind w:left="36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start w:val="5"/>
      <w:numFmt w:val="decimal"/>
      <w:lvlRestart w:val="0"/>
      <w:lvlText w:val="%1.%2"/>
      <w:lvlJc w:val="left"/>
      <w:pPr>
        <w:ind w:left="68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73F37B9"/>
    <w:multiLevelType w:val="hybridMultilevel"/>
    <w:tmpl w:val="D71E3E26"/>
    <w:lvl w:ilvl="0" w:tplc="AB30FD96">
      <w:start w:val="4"/>
      <w:numFmt w:val="decimal"/>
      <w:lvlText w:val="%1"/>
      <w:lvlJc w:val="left"/>
      <w:pPr>
        <w:ind w:left="116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F7C26F34">
      <w:start w:val="1"/>
      <w:numFmt w:val="lowerLetter"/>
      <w:lvlText w:val="%2"/>
      <w:lvlJc w:val="left"/>
      <w:pPr>
        <w:ind w:left="147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7BEC74F6">
      <w:start w:val="1"/>
      <w:numFmt w:val="lowerRoman"/>
      <w:lvlText w:val="%3"/>
      <w:lvlJc w:val="left"/>
      <w:pPr>
        <w:ind w:left="219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6B1C87BA">
      <w:start w:val="1"/>
      <w:numFmt w:val="decimal"/>
      <w:lvlText w:val="%4"/>
      <w:lvlJc w:val="left"/>
      <w:pPr>
        <w:ind w:left="291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60A4E9EC">
      <w:start w:val="1"/>
      <w:numFmt w:val="lowerLetter"/>
      <w:lvlText w:val="%5"/>
      <w:lvlJc w:val="left"/>
      <w:pPr>
        <w:ind w:left="363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8318AF4C">
      <w:start w:val="1"/>
      <w:numFmt w:val="lowerRoman"/>
      <w:lvlText w:val="%6"/>
      <w:lvlJc w:val="left"/>
      <w:pPr>
        <w:ind w:left="435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962C85F6">
      <w:start w:val="1"/>
      <w:numFmt w:val="decimal"/>
      <w:lvlText w:val="%7"/>
      <w:lvlJc w:val="left"/>
      <w:pPr>
        <w:ind w:left="507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C2723E60">
      <w:start w:val="1"/>
      <w:numFmt w:val="lowerLetter"/>
      <w:lvlText w:val="%8"/>
      <w:lvlJc w:val="left"/>
      <w:pPr>
        <w:ind w:left="579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5A26F0E8">
      <w:start w:val="1"/>
      <w:numFmt w:val="lowerRoman"/>
      <w:lvlText w:val="%9"/>
      <w:lvlJc w:val="left"/>
      <w:pPr>
        <w:ind w:left="651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0A6B4A36"/>
    <w:multiLevelType w:val="hybridMultilevel"/>
    <w:tmpl w:val="7BE45BB6"/>
    <w:lvl w:ilvl="0" w:tplc="C9C88DF6">
      <w:start w:val="1"/>
      <w:numFmt w:val="decimal"/>
      <w:lvlText w:val="（%1）"/>
      <w:lvlJc w:val="left"/>
      <w:pPr>
        <w:ind w:left="743"/>
      </w:pPr>
      <w:rPr>
        <w:rFonts w:ascii="微软雅黑" w:eastAsia="微软雅黑" w:hAnsi="微软雅黑" w:cs="微软雅黑"/>
        <w:b w:val="0"/>
        <w:i w:val="0"/>
        <w:strike w:val="0"/>
        <w:dstrike w:val="0"/>
        <w:color w:val="000000"/>
        <w:sz w:val="38"/>
        <w:szCs w:val="38"/>
        <w:u w:val="none" w:color="000000"/>
        <w:bdr w:val="none" w:sz="0" w:space="0" w:color="auto"/>
        <w:shd w:val="clear" w:color="auto" w:fill="auto"/>
        <w:vertAlign w:val="baseline"/>
      </w:rPr>
    </w:lvl>
    <w:lvl w:ilvl="1" w:tplc="9E06E6DE">
      <w:start w:val="1"/>
      <w:numFmt w:val="lowerLetter"/>
      <w:lvlText w:val="%2"/>
      <w:lvlJc w:val="left"/>
      <w:pPr>
        <w:ind w:left="1467"/>
      </w:pPr>
      <w:rPr>
        <w:rFonts w:ascii="微软雅黑" w:eastAsia="微软雅黑" w:hAnsi="微软雅黑" w:cs="微软雅黑"/>
        <w:b w:val="0"/>
        <w:i w:val="0"/>
        <w:strike w:val="0"/>
        <w:dstrike w:val="0"/>
        <w:color w:val="000000"/>
        <w:sz w:val="38"/>
        <w:szCs w:val="38"/>
        <w:u w:val="none" w:color="000000"/>
        <w:bdr w:val="none" w:sz="0" w:space="0" w:color="auto"/>
        <w:shd w:val="clear" w:color="auto" w:fill="auto"/>
        <w:vertAlign w:val="baseline"/>
      </w:rPr>
    </w:lvl>
    <w:lvl w:ilvl="2" w:tplc="8A02FC4E">
      <w:start w:val="1"/>
      <w:numFmt w:val="lowerRoman"/>
      <w:lvlText w:val="%3"/>
      <w:lvlJc w:val="left"/>
      <w:pPr>
        <w:ind w:left="2187"/>
      </w:pPr>
      <w:rPr>
        <w:rFonts w:ascii="微软雅黑" w:eastAsia="微软雅黑" w:hAnsi="微软雅黑" w:cs="微软雅黑"/>
        <w:b w:val="0"/>
        <w:i w:val="0"/>
        <w:strike w:val="0"/>
        <w:dstrike w:val="0"/>
        <w:color w:val="000000"/>
        <w:sz w:val="38"/>
        <w:szCs w:val="38"/>
        <w:u w:val="none" w:color="000000"/>
        <w:bdr w:val="none" w:sz="0" w:space="0" w:color="auto"/>
        <w:shd w:val="clear" w:color="auto" w:fill="auto"/>
        <w:vertAlign w:val="baseline"/>
      </w:rPr>
    </w:lvl>
    <w:lvl w:ilvl="3" w:tplc="FCBA2A68">
      <w:start w:val="1"/>
      <w:numFmt w:val="decimal"/>
      <w:lvlText w:val="%4"/>
      <w:lvlJc w:val="left"/>
      <w:pPr>
        <w:ind w:left="2907"/>
      </w:pPr>
      <w:rPr>
        <w:rFonts w:ascii="微软雅黑" w:eastAsia="微软雅黑" w:hAnsi="微软雅黑" w:cs="微软雅黑"/>
        <w:b w:val="0"/>
        <w:i w:val="0"/>
        <w:strike w:val="0"/>
        <w:dstrike w:val="0"/>
        <w:color w:val="000000"/>
        <w:sz w:val="38"/>
        <w:szCs w:val="38"/>
        <w:u w:val="none" w:color="000000"/>
        <w:bdr w:val="none" w:sz="0" w:space="0" w:color="auto"/>
        <w:shd w:val="clear" w:color="auto" w:fill="auto"/>
        <w:vertAlign w:val="baseline"/>
      </w:rPr>
    </w:lvl>
    <w:lvl w:ilvl="4" w:tplc="398613D6">
      <w:start w:val="1"/>
      <w:numFmt w:val="lowerLetter"/>
      <w:lvlText w:val="%5"/>
      <w:lvlJc w:val="left"/>
      <w:pPr>
        <w:ind w:left="3627"/>
      </w:pPr>
      <w:rPr>
        <w:rFonts w:ascii="微软雅黑" w:eastAsia="微软雅黑" w:hAnsi="微软雅黑" w:cs="微软雅黑"/>
        <w:b w:val="0"/>
        <w:i w:val="0"/>
        <w:strike w:val="0"/>
        <w:dstrike w:val="0"/>
        <w:color w:val="000000"/>
        <w:sz w:val="38"/>
        <w:szCs w:val="38"/>
        <w:u w:val="none" w:color="000000"/>
        <w:bdr w:val="none" w:sz="0" w:space="0" w:color="auto"/>
        <w:shd w:val="clear" w:color="auto" w:fill="auto"/>
        <w:vertAlign w:val="baseline"/>
      </w:rPr>
    </w:lvl>
    <w:lvl w:ilvl="5" w:tplc="422AAF00">
      <w:start w:val="1"/>
      <w:numFmt w:val="lowerRoman"/>
      <w:lvlText w:val="%6"/>
      <w:lvlJc w:val="left"/>
      <w:pPr>
        <w:ind w:left="4347"/>
      </w:pPr>
      <w:rPr>
        <w:rFonts w:ascii="微软雅黑" w:eastAsia="微软雅黑" w:hAnsi="微软雅黑" w:cs="微软雅黑"/>
        <w:b w:val="0"/>
        <w:i w:val="0"/>
        <w:strike w:val="0"/>
        <w:dstrike w:val="0"/>
        <w:color w:val="000000"/>
        <w:sz w:val="38"/>
        <w:szCs w:val="38"/>
        <w:u w:val="none" w:color="000000"/>
        <w:bdr w:val="none" w:sz="0" w:space="0" w:color="auto"/>
        <w:shd w:val="clear" w:color="auto" w:fill="auto"/>
        <w:vertAlign w:val="baseline"/>
      </w:rPr>
    </w:lvl>
    <w:lvl w:ilvl="6" w:tplc="2DF68A60">
      <w:start w:val="1"/>
      <w:numFmt w:val="decimal"/>
      <w:lvlText w:val="%7"/>
      <w:lvlJc w:val="left"/>
      <w:pPr>
        <w:ind w:left="5067"/>
      </w:pPr>
      <w:rPr>
        <w:rFonts w:ascii="微软雅黑" w:eastAsia="微软雅黑" w:hAnsi="微软雅黑" w:cs="微软雅黑"/>
        <w:b w:val="0"/>
        <w:i w:val="0"/>
        <w:strike w:val="0"/>
        <w:dstrike w:val="0"/>
        <w:color w:val="000000"/>
        <w:sz w:val="38"/>
        <w:szCs w:val="38"/>
        <w:u w:val="none" w:color="000000"/>
        <w:bdr w:val="none" w:sz="0" w:space="0" w:color="auto"/>
        <w:shd w:val="clear" w:color="auto" w:fill="auto"/>
        <w:vertAlign w:val="baseline"/>
      </w:rPr>
    </w:lvl>
    <w:lvl w:ilvl="7" w:tplc="21D09D24">
      <w:start w:val="1"/>
      <w:numFmt w:val="lowerLetter"/>
      <w:lvlText w:val="%8"/>
      <w:lvlJc w:val="left"/>
      <w:pPr>
        <w:ind w:left="5787"/>
      </w:pPr>
      <w:rPr>
        <w:rFonts w:ascii="微软雅黑" w:eastAsia="微软雅黑" w:hAnsi="微软雅黑" w:cs="微软雅黑"/>
        <w:b w:val="0"/>
        <w:i w:val="0"/>
        <w:strike w:val="0"/>
        <w:dstrike w:val="0"/>
        <w:color w:val="000000"/>
        <w:sz w:val="38"/>
        <w:szCs w:val="38"/>
        <w:u w:val="none" w:color="000000"/>
        <w:bdr w:val="none" w:sz="0" w:space="0" w:color="auto"/>
        <w:shd w:val="clear" w:color="auto" w:fill="auto"/>
        <w:vertAlign w:val="baseline"/>
      </w:rPr>
    </w:lvl>
    <w:lvl w:ilvl="8" w:tplc="D86C2C34">
      <w:start w:val="1"/>
      <w:numFmt w:val="lowerRoman"/>
      <w:lvlText w:val="%9"/>
      <w:lvlJc w:val="left"/>
      <w:pPr>
        <w:ind w:left="6507"/>
      </w:pPr>
      <w:rPr>
        <w:rFonts w:ascii="微软雅黑" w:eastAsia="微软雅黑" w:hAnsi="微软雅黑" w:cs="微软雅黑"/>
        <w:b w:val="0"/>
        <w:i w:val="0"/>
        <w:strike w:val="0"/>
        <w:dstrike w:val="0"/>
        <w:color w:val="000000"/>
        <w:sz w:val="38"/>
        <w:szCs w:val="38"/>
        <w:u w:val="none" w:color="000000"/>
        <w:bdr w:val="none" w:sz="0" w:space="0" w:color="auto"/>
        <w:shd w:val="clear" w:color="auto" w:fill="auto"/>
        <w:vertAlign w:val="baseline"/>
      </w:rPr>
    </w:lvl>
  </w:abstractNum>
  <w:abstractNum w:abstractNumId="5" w15:restartNumberingAfterBreak="0">
    <w:nsid w:val="0A976D32"/>
    <w:multiLevelType w:val="hybridMultilevel"/>
    <w:tmpl w:val="D03C1B82"/>
    <w:lvl w:ilvl="0" w:tplc="BA7EF60A">
      <w:start w:val="2"/>
      <w:numFmt w:val="decimal"/>
      <w:lvlText w:val="%1）"/>
      <w:lvlJc w:val="left"/>
      <w:pPr>
        <w:ind w:left="396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5FC9C4C">
      <w:start w:val="1"/>
      <w:numFmt w:val="lowerLetter"/>
      <w:lvlText w:val="%2"/>
      <w:lvlJc w:val="left"/>
      <w:pPr>
        <w:ind w:left="583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16E62A8">
      <w:start w:val="1"/>
      <w:numFmt w:val="lowerRoman"/>
      <w:lvlText w:val="%3"/>
      <w:lvlJc w:val="left"/>
      <w:pPr>
        <w:ind w:left="655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B38A022">
      <w:start w:val="1"/>
      <w:numFmt w:val="decimal"/>
      <w:lvlText w:val="%4"/>
      <w:lvlJc w:val="left"/>
      <w:pPr>
        <w:ind w:left="727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DDA803E6">
      <w:start w:val="1"/>
      <w:numFmt w:val="lowerLetter"/>
      <w:lvlText w:val="%5"/>
      <w:lvlJc w:val="left"/>
      <w:pPr>
        <w:ind w:left="799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E6E0DCA4">
      <w:start w:val="1"/>
      <w:numFmt w:val="lowerRoman"/>
      <w:lvlText w:val="%6"/>
      <w:lvlJc w:val="left"/>
      <w:pPr>
        <w:ind w:left="871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F88AB68">
      <w:start w:val="1"/>
      <w:numFmt w:val="decimal"/>
      <w:lvlText w:val="%7"/>
      <w:lvlJc w:val="left"/>
      <w:pPr>
        <w:ind w:left="943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23A03248">
      <w:start w:val="1"/>
      <w:numFmt w:val="lowerLetter"/>
      <w:lvlText w:val="%8"/>
      <w:lvlJc w:val="left"/>
      <w:pPr>
        <w:ind w:left="1015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22E4114">
      <w:start w:val="1"/>
      <w:numFmt w:val="lowerRoman"/>
      <w:lvlText w:val="%9"/>
      <w:lvlJc w:val="left"/>
      <w:pPr>
        <w:ind w:left="1087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D29150F"/>
    <w:multiLevelType w:val="hybridMultilevel"/>
    <w:tmpl w:val="4078CF6C"/>
    <w:lvl w:ilvl="0" w:tplc="EE3409EE">
      <w:start w:val="2"/>
      <w:numFmt w:val="decimal"/>
      <w:lvlText w:val="%1）"/>
      <w:lvlJc w:val="left"/>
      <w:pPr>
        <w:ind w:left="65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4D4A8ED2">
      <w:start w:val="1"/>
      <w:numFmt w:val="lowerLetter"/>
      <w:lvlText w:val="%2"/>
      <w:lvlJc w:val="left"/>
      <w:pPr>
        <w:ind w:left="148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BA62E180">
      <w:start w:val="1"/>
      <w:numFmt w:val="lowerRoman"/>
      <w:lvlText w:val="%3"/>
      <w:lvlJc w:val="left"/>
      <w:pPr>
        <w:ind w:left="220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96A25536">
      <w:start w:val="1"/>
      <w:numFmt w:val="decimal"/>
      <w:lvlText w:val="%4"/>
      <w:lvlJc w:val="left"/>
      <w:pPr>
        <w:ind w:left="292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7584BFFA">
      <w:start w:val="1"/>
      <w:numFmt w:val="lowerLetter"/>
      <w:lvlText w:val="%5"/>
      <w:lvlJc w:val="left"/>
      <w:pPr>
        <w:ind w:left="364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6112606C">
      <w:start w:val="1"/>
      <w:numFmt w:val="lowerRoman"/>
      <w:lvlText w:val="%6"/>
      <w:lvlJc w:val="left"/>
      <w:pPr>
        <w:ind w:left="436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9236B734">
      <w:start w:val="1"/>
      <w:numFmt w:val="decimal"/>
      <w:lvlText w:val="%7"/>
      <w:lvlJc w:val="left"/>
      <w:pPr>
        <w:ind w:left="508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CC3A5EB4">
      <w:start w:val="1"/>
      <w:numFmt w:val="lowerLetter"/>
      <w:lvlText w:val="%8"/>
      <w:lvlJc w:val="left"/>
      <w:pPr>
        <w:ind w:left="580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8BB88B98">
      <w:start w:val="1"/>
      <w:numFmt w:val="lowerRoman"/>
      <w:lvlText w:val="%9"/>
      <w:lvlJc w:val="left"/>
      <w:pPr>
        <w:ind w:left="652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D620999"/>
    <w:multiLevelType w:val="hybridMultilevel"/>
    <w:tmpl w:val="C55CFFD4"/>
    <w:lvl w:ilvl="0" w:tplc="29D416F2">
      <w:start w:val="2"/>
      <w:numFmt w:val="decimal"/>
      <w:lvlText w:val="%1）"/>
      <w:lvlJc w:val="left"/>
      <w:pPr>
        <w:ind w:left="2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0BCB528">
      <w:start w:val="1"/>
      <w:numFmt w:val="lowerLetter"/>
      <w:lvlText w:val="%2"/>
      <w:lvlJc w:val="left"/>
      <w:pPr>
        <w:ind w:left="11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256089E">
      <w:start w:val="1"/>
      <w:numFmt w:val="lowerRoman"/>
      <w:lvlText w:val="%3"/>
      <w:lvlJc w:val="left"/>
      <w:pPr>
        <w:ind w:left="18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0039AC">
      <w:start w:val="1"/>
      <w:numFmt w:val="decimal"/>
      <w:lvlText w:val="%4"/>
      <w:lvlJc w:val="left"/>
      <w:pPr>
        <w:ind w:left="25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8108AFE">
      <w:start w:val="1"/>
      <w:numFmt w:val="lowerLetter"/>
      <w:lvlText w:val="%5"/>
      <w:lvlJc w:val="left"/>
      <w:pPr>
        <w:ind w:left="32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ADE5B84">
      <w:start w:val="1"/>
      <w:numFmt w:val="lowerRoman"/>
      <w:lvlText w:val="%6"/>
      <w:lvlJc w:val="left"/>
      <w:pPr>
        <w:ind w:left="39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EC094">
      <w:start w:val="1"/>
      <w:numFmt w:val="decimal"/>
      <w:lvlText w:val="%7"/>
      <w:lvlJc w:val="left"/>
      <w:pPr>
        <w:ind w:left="47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6AB898">
      <w:start w:val="1"/>
      <w:numFmt w:val="lowerLetter"/>
      <w:lvlText w:val="%8"/>
      <w:lvlJc w:val="left"/>
      <w:pPr>
        <w:ind w:left="54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87CBB16">
      <w:start w:val="1"/>
      <w:numFmt w:val="lowerRoman"/>
      <w:lvlText w:val="%9"/>
      <w:lvlJc w:val="left"/>
      <w:pPr>
        <w:ind w:left="61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DAB0F32"/>
    <w:multiLevelType w:val="hybridMultilevel"/>
    <w:tmpl w:val="412C9BDA"/>
    <w:lvl w:ilvl="0" w:tplc="7930CAA6">
      <w:start w:val="1"/>
      <w:numFmt w:val="bullet"/>
      <w:lvlText w:val="o"/>
      <w:lvlJc w:val="left"/>
      <w:pPr>
        <w:ind w:left="105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B994D998">
      <w:start w:val="1"/>
      <w:numFmt w:val="bullet"/>
      <w:lvlText w:val="o"/>
      <w:lvlJc w:val="left"/>
      <w:pPr>
        <w:ind w:left="167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17A8FC06">
      <w:start w:val="1"/>
      <w:numFmt w:val="bullet"/>
      <w:lvlText w:val="▪"/>
      <w:lvlJc w:val="left"/>
      <w:pPr>
        <w:ind w:left="239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2F7C0378">
      <w:start w:val="1"/>
      <w:numFmt w:val="bullet"/>
      <w:lvlText w:val="•"/>
      <w:lvlJc w:val="left"/>
      <w:pPr>
        <w:ind w:left="311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74AE9706">
      <w:start w:val="1"/>
      <w:numFmt w:val="bullet"/>
      <w:lvlText w:val="o"/>
      <w:lvlJc w:val="left"/>
      <w:pPr>
        <w:ind w:left="383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3FD8AFAC">
      <w:start w:val="1"/>
      <w:numFmt w:val="bullet"/>
      <w:lvlText w:val="▪"/>
      <w:lvlJc w:val="left"/>
      <w:pPr>
        <w:ind w:left="455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F3CA3E18">
      <w:start w:val="1"/>
      <w:numFmt w:val="bullet"/>
      <w:lvlText w:val="•"/>
      <w:lvlJc w:val="left"/>
      <w:pPr>
        <w:ind w:left="527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9EF20FC4">
      <w:start w:val="1"/>
      <w:numFmt w:val="bullet"/>
      <w:lvlText w:val="o"/>
      <w:lvlJc w:val="left"/>
      <w:pPr>
        <w:ind w:left="599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454CFDBE">
      <w:start w:val="1"/>
      <w:numFmt w:val="bullet"/>
      <w:lvlText w:val="▪"/>
      <w:lvlJc w:val="left"/>
      <w:pPr>
        <w:ind w:left="671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DAB1475"/>
    <w:multiLevelType w:val="hybridMultilevel"/>
    <w:tmpl w:val="EB08288C"/>
    <w:lvl w:ilvl="0" w:tplc="DE142A48">
      <w:start w:val="1"/>
      <w:numFmt w:val="bullet"/>
      <w:lvlText w:val="•"/>
      <w:lvlPicBulletId w:val="2"/>
      <w:lvlJc w:val="left"/>
      <w:pPr>
        <w:ind w:left="42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93C3C36">
      <w:start w:val="1"/>
      <w:numFmt w:val="bullet"/>
      <w:lvlText w:val="o"/>
      <w:lvlJc w:val="left"/>
      <w:pPr>
        <w:ind w:left="155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112B866">
      <w:start w:val="1"/>
      <w:numFmt w:val="bullet"/>
      <w:lvlText w:val="▪"/>
      <w:lvlJc w:val="left"/>
      <w:pPr>
        <w:ind w:left="227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C138F59A">
      <w:start w:val="1"/>
      <w:numFmt w:val="bullet"/>
      <w:lvlText w:val="•"/>
      <w:lvlJc w:val="left"/>
      <w:pPr>
        <w:ind w:left="299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C5F4A0F2">
      <w:start w:val="1"/>
      <w:numFmt w:val="bullet"/>
      <w:lvlText w:val="o"/>
      <w:lvlJc w:val="left"/>
      <w:pPr>
        <w:ind w:left="371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DBD63B08">
      <w:start w:val="1"/>
      <w:numFmt w:val="bullet"/>
      <w:lvlText w:val="▪"/>
      <w:lvlJc w:val="left"/>
      <w:pPr>
        <w:ind w:left="443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5DEFC04">
      <w:start w:val="1"/>
      <w:numFmt w:val="bullet"/>
      <w:lvlText w:val="•"/>
      <w:lvlJc w:val="left"/>
      <w:pPr>
        <w:ind w:left="515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CD293A8">
      <w:start w:val="1"/>
      <w:numFmt w:val="bullet"/>
      <w:lvlText w:val="o"/>
      <w:lvlJc w:val="left"/>
      <w:pPr>
        <w:ind w:left="587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5907494">
      <w:start w:val="1"/>
      <w:numFmt w:val="bullet"/>
      <w:lvlText w:val="▪"/>
      <w:lvlJc w:val="left"/>
      <w:pPr>
        <w:ind w:left="659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FB83C1F"/>
    <w:multiLevelType w:val="hybridMultilevel"/>
    <w:tmpl w:val="554815E2"/>
    <w:lvl w:ilvl="0" w:tplc="DF7E9FBE">
      <w:start w:val="1"/>
      <w:numFmt w:val="bullet"/>
      <w:lvlText w:val="o"/>
      <w:lvlJc w:val="left"/>
      <w:pPr>
        <w:ind w:left="85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D6B6AB3E">
      <w:start w:val="1"/>
      <w:numFmt w:val="bullet"/>
      <w:lvlText w:val="o"/>
      <w:lvlJc w:val="left"/>
      <w:pPr>
        <w:ind w:left="166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E32CCAEC">
      <w:start w:val="1"/>
      <w:numFmt w:val="bullet"/>
      <w:lvlText w:val="▪"/>
      <w:lvlJc w:val="left"/>
      <w:pPr>
        <w:ind w:left="238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4DCCF982">
      <w:start w:val="1"/>
      <w:numFmt w:val="bullet"/>
      <w:lvlText w:val="•"/>
      <w:lvlJc w:val="left"/>
      <w:pPr>
        <w:ind w:left="310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8F0C5DC8">
      <w:start w:val="1"/>
      <w:numFmt w:val="bullet"/>
      <w:lvlText w:val="o"/>
      <w:lvlJc w:val="left"/>
      <w:pPr>
        <w:ind w:left="382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333A85EC">
      <w:start w:val="1"/>
      <w:numFmt w:val="bullet"/>
      <w:lvlText w:val="▪"/>
      <w:lvlJc w:val="left"/>
      <w:pPr>
        <w:ind w:left="454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18CA5394">
      <w:start w:val="1"/>
      <w:numFmt w:val="bullet"/>
      <w:lvlText w:val="•"/>
      <w:lvlJc w:val="left"/>
      <w:pPr>
        <w:ind w:left="526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BC80F262">
      <w:start w:val="1"/>
      <w:numFmt w:val="bullet"/>
      <w:lvlText w:val="o"/>
      <w:lvlJc w:val="left"/>
      <w:pPr>
        <w:ind w:left="598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30582742">
      <w:start w:val="1"/>
      <w:numFmt w:val="bullet"/>
      <w:lvlText w:val="▪"/>
      <w:lvlJc w:val="left"/>
      <w:pPr>
        <w:ind w:left="670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4292199"/>
    <w:multiLevelType w:val="hybridMultilevel"/>
    <w:tmpl w:val="20EC44BA"/>
    <w:lvl w:ilvl="0" w:tplc="18385B92">
      <w:start w:val="1"/>
      <w:numFmt w:val="bullet"/>
      <w:lvlText w:val="•"/>
      <w:lvlPicBulletId w:val="1"/>
      <w:lvlJc w:val="left"/>
      <w:pPr>
        <w:ind w:left="82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86143910">
      <w:start w:val="1"/>
      <w:numFmt w:val="bullet"/>
      <w:lvlText w:val="o"/>
      <w:lvlJc w:val="left"/>
      <w:pPr>
        <w:ind w:left="164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ADEE2902">
      <w:start w:val="1"/>
      <w:numFmt w:val="bullet"/>
      <w:lvlText w:val="▪"/>
      <w:lvlJc w:val="left"/>
      <w:pPr>
        <w:ind w:left="236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AD4CB410">
      <w:start w:val="1"/>
      <w:numFmt w:val="bullet"/>
      <w:lvlText w:val="•"/>
      <w:lvlJc w:val="left"/>
      <w:pPr>
        <w:ind w:left="308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40882A9E">
      <w:start w:val="1"/>
      <w:numFmt w:val="bullet"/>
      <w:lvlText w:val="o"/>
      <w:lvlJc w:val="left"/>
      <w:pPr>
        <w:ind w:left="380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74F8E8D6">
      <w:start w:val="1"/>
      <w:numFmt w:val="bullet"/>
      <w:lvlText w:val="▪"/>
      <w:lvlJc w:val="left"/>
      <w:pPr>
        <w:ind w:left="452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F19C9822">
      <w:start w:val="1"/>
      <w:numFmt w:val="bullet"/>
      <w:lvlText w:val="•"/>
      <w:lvlJc w:val="left"/>
      <w:pPr>
        <w:ind w:left="524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F118BAF0">
      <w:start w:val="1"/>
      <w:numFmt w:val="bullet"/>
      <w:lvlText w:val="o"/>
      <w:lvlJc w:val="left"/>
      <w:pPr>
        <w:ind w:left="596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16843824">
      <w:start w:val="1"/>
      <w:numFmt w:val="bullet"/>
      <w:lvlText w:val="▪"/>
      <w:lvlJc w:val="left"/>
      <w:pPr>
        <w:ind w:left="668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46D50B0"/>
    <w:multiLevelType w:val="hybridMultilevel"/>
    <w:tmpl w:val="79CC1732"/>
    <w:lvl w:ilvl="0" w:tplc="1C6A9562">
      <w:start w:val="23"/>
      <w:numFmt w:val="decimal"/>
      <w:lvlText w:val="%1"/>
      <w:lvlJc w:val="left"/>
      <w:pPr>
        <w:ind w:left="185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C04467C">
      <w:start w:val="1"/>
      <w:numFmt w:val="lowerLetter"/>
      <w:lvlText w:val="%2"/>
      <w:lvlJc w:val="left"/>
      <w:pPr>
        <w:ind w:left="14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6F3A5DBC">
      <w:start w:val="1"/>
      <w:numFmt w:val="lowerRoman"/>
      <w:lvlText w:val="%3"/>
      <w:lvlJc w:val="left"/>
      <w:pPr>
        <w:ind w:left="21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2D22FBA">
      <w:start w:val="1"/>
      <w:numFmt w:val="decimal"/>
      <w:lvlText w:val="%4"/>
      <w:lvlJc w:val="left"/>
      <w:pPr>
        <w:ind w:left="28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8227E88">
      <w:start w:val="1"/>
      <w:numFmt w:val="lowerLetter"/>
      <w:lvlText w:val="%5"/>
      <w:lvlJc w:val="left"/>
      <w:pPr>
        <w:ind w:left="36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7E05FFE">
      <w:start w:val="1"/>
      <w:numFmt w:val="lowerRoman"/>
      <w:lvlText w:val="%6"/>
      <w:lvlJc w:val="left"/>
      <w:pPr>
        <w:ind w:left="43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4EEFC0A">
      <w:start w:val="1"/>
      <w:numFmt w:val="decimal"/>
      <w:lvlText w:val="%7"/>
      <w:lvlJc w:val="left"/>
      <w:pPr>
        <w:ind w:left="50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B4E7F8E">
      <w:start w:val="1"/>
      <w:numFmt w:val="lowerLetter"/>
      <w:lvlText w:val="%8"/>
      <w:lvlJc w:val="left"/>
      <w:pPr>
        <w:ind w:left="57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ECBA6116">
      <w:start w:val="1"/>
      <w:numFmt w:val="lowerRoman"/>
      <w:lvlText w:val="%9"/>
      <w:lvlJc w:val="left"/>
      <w:pPr>
        <w:ind w:left="64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5812220"/>
    <w:multiLevelType w:val="hybridMultilevel"/>
    <w:tmpl w:val="C310D4AA"/>
    <w:lvl w:ilvl="0" w:tplc="05BC6C5E">
      <w:start w:val="1"/>
      <w:numFmt w:val="bullet"/>
      <w:lvlText w:val="•"/>
      <w:lvlPicBulletId w:val="0"/>
      <w:lvlJc w:val="left"/>
      <w:pPr>
        <w:ind w:left="93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BA2472CE">
      <w:start w:val="1"/>
      <w:numFmt w:val="bullet"/>
      <w:lvlText w:val="o"/>
      <w:lvlJc w:val="left"/>
      <w:pPr>
        <w:ind w:left="174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ECA8AB16">
      <w:start w:val="1"/>
      <w:numFmt w:val="bullet"/>
      <w:lvlText w:val="▪"/>
      <w:lvlJc w:val="left"/>
      <w:pPr>
        <w:ind w:left="246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EAD69492">
      <w:start w:val="1"/>
      <w:numFmt w:val="bullet"/>
      <w:lvlText w:val="•"/>
      <w:lvlJc w:val="left"/>
      <w:pPr>
        <w:ind w:left="318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3BF47BF6">
      <w:start w:val="1"/>
      <w:numFmt w:val="bullet"/>
      <w:lvlText w:val="o"/>
      <w:lvlJc w:val="left"/>
      <w:pPr>
        <w:ind w:left="390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0F20AF9A">
      <w:start w:val="1"/>
      <w:numFmt w:val="bullet"/>
      <w:lvlText w:val="▪"/>
      <w:lvlJc w:val="left"/>
      <w:pPr>
        <w:ind w:left="462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2F506F52">
      <w:start w:val="1"/>
      <w:numFmt w:val="bullet"/>
      <w:lvlText w:val="•"/>
      <w:lvlJc w:val="left"/>
      <w:pPr>
        <w:ind w:left="534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1C404976">
      <w:start w:val="1"/>
      <w:numFmt w:val="bullet"/>
      <w:lvlText w:val="o"/>
      <w:lvlJc w:val="left"/>
      <w:pPr>
        <w:ind w:left="606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8D9E5C2A">
      <w:start w:val="1"/>
      <w:numFmt w:val="bullet"/>
      <w:lvlText w:val="▪"/>
      <w:lvlJc w:val="left"/>
      <w:pPr>
        <w:ind w:left="678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5B03ACE"/>
    <w:multiLevelType w:val="hybridMultilevel"/>
    <w:tmpl w:val="77F6971C"/>
    <w:lvl w:ilvl="0" w:tplc="B83689A8">
      <w:start w:val="7"/>
      <w:numFmt w:val="decimal"/>
      <w:lvlText w:val="%1"/>
      <w:lvlJc w:val="left"/>
      <w:pPr>
        <w:ind w:left="40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4D2A13E">
      <w:start w:val="1"/>
      <w:numFmt w:val="lowerLetter"/>
      <w:lvlText w:val="%2"/>
      <w:lvlJc w:val="left"/>
      <w:pPr>
        <w:ind w:left="149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B42B4F0">
      <w:start w:val="1"/>
      <w:numFmt w:val="lowerRoman"/>
      <w:lvlText w:val="%3"/>
      <w:lvlJc w:val="left"/>
      <w:pPr>
        <w:ind w:left="221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A92E000">
      <w:start w:val="1"/>
      <w:numFmt w:val="decimal"/>
      <w:lvlText w:val="%4"/>
      <w:lvlJc w:val="left"/>
      <w:pPr>
        <w:ind w:left="293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0088D080">
      <w:start w:val="1"/>
      <w:numFmt w:val="lowerLetter"/>
      <w:lvlText w:val="%5"/>
      <w:lvlJc w:val="left"/>
      <w:pPr>
        <w:ind w:left="365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35926C82">
      <w:start w:val="1"/>
      <w:numFmt w:val="lowerRoman"/>
      <w:lvlText w:val="%6"/>
      <w:lvlJc w:val="left"/>
      <w:pPr>
        <w:ind w:left="437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23B41DB6">
      <w:start w:val="1"/>
      <w:numFmt w:val="decimal"/>
      <w:lvlText w:val="%7"/>
      <w:lvlJc w:val="left"/>
      <w:pPr>
        <w:ind w:left="509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72A773A">
      <w:start w:val="1"/>
      <w:numFmt w:val="lowerLetter"/>
      <w:lvlText w:val="%8"/>
      <w:lvlJc w:val="left"/>
      <w:pPr>
        <w:ind w:left="581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D421C58">
      <w:start w:val="1"/>
      <w:numFmt w:val="lowerRoman"/>
      <w:lvlText w:val="%9"/>
      <w:lvlJc w:val="left"/>
      <w:pPr>
        <w:ind w:left="653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5D12B60"/>
    <w:multiLevelType w:val="hybridMultilevel"/>
    <w:tmpl w:val="8E168B54"/>
    <w:lvl w:ilvl="0" w:tplc="9F2A7854">
      <w:start w:val="2"/>
      <w:numFmt w:val="decimal"/>
      <w:lvlText w:val="（%1）"/>
      <w:lvlJc w:val="left"/>
      <w:pPr>
        <w:ind w:left="774"/>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BCD2684E">
      <w:start w:val="1"/>
      <w:numFmt w:val="lowerLetter"/>
      <w:lvlText w:val="%2"/>
      <w:lvlJc w:val="left"/>
      <w:pPr>
        <w:ind w:left="149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F3B65514">
      <w:start w:val="1"/>
      <w:numFmt w:val="lowerRoman"/>
      <w:lvlText w:val="%3"/>
      <w:lvlJc w:val="left"/>
      <w:pPr>
        <w:ind w:left="221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5DCCF4DC">
      <w:start w:val="1"/>
      <w:numFmt w:val="decimal"/>
      <w:lvlText w:val="%4"/>
      <w:lvlJc w:val="left"/>
      <w:pPr>
        <w:ind w:left="293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261A2518">
      <w:start w:val="1"/>
      <w:numFmt w:val="lowerLetter"/>
      <w:lvlText w:val="%5"/>
      <w:lvlJc w:val="left"/>
      <w:pPr>
        <w:ind w:left="365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5B961BCC">
      <w:start w:val="1"/>
      <w:numFmt w:val="lowerRoman"/>
      <w:lvlText w:val="%6"/>
      <w:lvlJc w:val="left"/>
      <w:pPr>
        <w:ind w:left="437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CEECE964">
      <w:start w:val="1"/>
      <w:numFmt w:val="decimal"/>
      <w:lvlText w:val="%7"/>
      <w:lvlJc w:val="left"/>
      <w:pPr>
        <w:ind w:left="509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613212E2">
      <w:start w:val="1"/>
      <w:numFmt w:val="lowerLetter"/>
      <w:lvlText w:val="%8"/>
      <w:lvlJc w:val="left"/>
      <w:pPr>
        <w:ind w:left="581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C6DEEE3E">
      <w:start w:val="1"/>
      <w:numFmt w:val="lowerRoman"/>
      <w:lvlText w:val="%9"/>
      <w:lvlJc w:val="left"/>
      <w:pPr>
        <w:ind w:left="653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1BA83B13"/>
    <w:multiLevelType w:val="hybridMultilevel"/>
    <w:tmpl w:val="1076DA8A"/>
    <w:lvl w:ilvl="0" w:tplc="908A8E60">
      <w:start w:val="1"/>
      <w:numFmt w:val="bullet"/>
      <w:lvlText w:val="o"/>
      <w:lvlJc w:val="left"/>
      <w:pPr>
        <w:ind w:left="91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2628E08">
      <w:start w:val="1"/>
      <w:numFmt w:val="bullet"/>
      <w:lvlText w:val="o"/>
      <w:lvlJc w:val="left"/>
      <w:pPr>
        <w:ind w:left="17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AEC7060">
      <w:start w:val="1"/>
      <w:numFmt w:val="bullet"/>
      <w:lvlText w:val="▪"/>
      <w:lvlJc w:val="left"/>
      <w:pPr>
        <w:ind w:left="24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18C1292">
      <w:start w:val="1"/>
      <w:numFmt w:val="bullet"/>
      <w:lvlText w:val="•"/>
      <w:lvlJc w:val="left"/>
      <w:pPr>
        <w:ind w:left="31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F072ECC4">
      <w:start w:val="1"/>
      <w:numFmt w:val="bullet"/>
      <w:lvlText w:val="o"/>
      <w:lvlJc w:val="left"/>
      <w:pPr>
        <w:ind w:left="39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CF2E6D8">
      <w:start w:val="1"/>
      <w:numFmt w:val="bullet"/>
      <w:lvlText w:val="▪"/>
      <w:lvlJc w:val="left"/>
      <w:pPr>
        <w:ind w:left="46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6AE8CFD8">
      <w:start w:val="1"/>
      <w:numFmt w:val="bullet"/>
      <w:lvlText w:val="•"/>
      <w:lvlJc w:val="left"/>
      <w:pPr>
        <w:ind w:left="53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43D252DA">
      <w:start w:val="1"/>
      <w:numFmt w:val="bullet"/>
      <w:lvlText w:val="o"/>
      <w:lvlJc w:val="left"/>
      <w:pPr>
        <w:ind w:left="60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C6622E0">
      <w:start w:val="1"/>
      <w:numFmt w:val="bullet"/>
      <w:lvlText w:val="▪"/>
      <w:lvlJc w:val="left"/>
      <w:pPr>
        <w:ind w:left="67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EB8200D"/>
    <w:multiLevelType w:val="hybridMultilevel"/>
    <w:tmpl w:val="9B208B0A"/>
    <w:lvl w:ilvl="0" w:tplc="8D0A5BD8">
      <w:start w:val="10"/>
      <w:numFmt w:val="decimal"/>
      <w:lvlText w:val="%1"/>
      <w:lvlJc w:val="left"/>
      <w:pPr>
        <w:ind w:left="187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EF0058EA">
      <w:start w:val="1"/>
      <w:numFmt w:val="lowerLetter"/>
      <w:lvlText w:val="%2"/>
      <w:lvlJc w:val="left"/>
      <w:pPr>
        <w:ind w:left="145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7EFCE890">
      <w:start w:val="1"/>
      <w:numFmt w:val="lowerRoman"/>
      <w:lvlText w:val="%3"/>
      <w:lvlJc w:val="left"/>
      <w:pPr>
        <w:ind w:left="217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5BA89C88">
      <w:start w:val="1"/>
      <w:numFmt w:val="decimal"/>
      <w:lvlText w:val="%4"/>
      <w:lvlJc w:val="left"/>
      <w:pPr>
        <w:ind w:left="289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9FD062CA">
      <w:start w:val="1"/>
      <w:numFmt w:val="lowerLetter"/>
      <w:lvlText w:val="%5"/>
      <w:lvlJc w:val="left"/>
      <w:pPr>
        <w:ind w:left="361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38708D64">
      <w:start w:val="1"/>
      <w:numFmt w:val="lowerRoman"/>
      <w:lvlText w:val="%6"/>
      <w:lvlJc w:val="left"/>
      <w:pPr>
        <w:ind w:left="433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B0F88EE2">
      <w:start w:val="1"/>
      <w:numFmt w:val="decimal"/>
      <w:lvlText w:val="%7"/>
      <w:lvlJc w:val="left"/>
      <w:pPr>
        <w:ind w:left="505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1CC4CCC0">
      <w:start w:val="1"/>
      <w:numFmt w:val="lowerLetter"/>
      <w:lvlText w:val="%8"/>
      <w:lvlJc w:val="left"/>
      <w:pPr>
        <w:ind w:left="577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89C6DE06">
      <w:start w:val="1"/>
      <w:numFmt w:val="lowerRoman"/>
      <w:lvlText w:val="%9"/>
      <w:lvlJc w:val="left"/>
      <w:pPr>
        <w:ind w:left="649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4116B4E"/>
    <w:multiLevelType w:val="hybridMultilevel"/>
    <w:tmpl w:val="AB4E5B0A"/>
    <w:lvl w:ilvl="0" w:tplc="1FECF036">
      <w:start w:val="1"/>
      <w:numFmt w:val="decimal"/>
      <w:lvlText w:val="%1）"/>
      <w:lvlJc w:val="left"/>
      <w:pPr>
        <w:ind w:left="623"/>
      </w:pPr>
      <w:rPr>
        <w:rFonts w:ascii="微软雅黑" w:eastAsia="微软雅黑" w:hAnsi="微软雅黑" w:cs="微软雅黑"/>
        <w:b w:val="0"/>
        <w:i w:val="0"/>
        <w:strike w:val="0"/>
        <w:dstrike w:val="0"/>
        <w:color w:val="000000"/>
        <w:sz w:val="34"/>
        <w:szCs w:val="34"/>
        <w:u w:val="none" w:color="000000"/>
        <w:bdr w:val="none" w:sz="0" w:space="0" w:color="auto"/>
        <w:shd w:val="clear" w:color="auto" w:fill="auto"/>
        <w:vertAlign w:val="baseline"/>
      </w:rPr>
    </w:lvl>
    <w:lvl w:ilvl="1" w:tplc="E5407180">
      <w:start w:val="1"/>
      <w:numFmt w:val="lowerLetter"/>
      <w:lvlText w:val="%2"/>
      <w:lvlJc w:val="left"/>
      <w:pPr>
        <w:ind w:left="1467"/>
      </w:pPr>
      <w:rPr>
        <w:rFonts w:ascii="微软雅黑" w:eastAsia="微软雅黑" w:hAnsi="微软雅黑" w:cs="微软雅黑"/>
        <w:b w:val="0"/>
        <w:i w:val="0"/>
        <w:strike w:val="0"/>
        <w:dstrike w:val="0"/>
        <w:color w:val="000000"/>
        <w:sz w:val="34"/>
        <w:szCs w:val="34"/>
        <w:u w:val="none" w:color="000000"/>
        <w:bdr w:val="none" w:sz="0" w:space="0" w:color="auto"/>
        <w:shd w:val="clear" w:color="auto" w:fill="auto"/>
        <w:vertAlign w:val="baseline"/>
      </w:rPr>
    </w:lvl>
    <w:lvl w:ilvl="2" w:tplc="BEE4D496">
      <w:start w:val="1"/>
      <w:numFmt w:val="lowerRoman"/>
      <w:lvlText w:val="%3"/>
      <w:lvlJc w:val="left"/>
      <w:pPr>
        <w:ind w:left="2187"/>
      </w:pPr>
      <w:rPr>
        <w:rFonts w:ascii="微软雅黑" w:eastAsia="微软雅黑" w:hAnsi="微软雅黑" w:cs="微软雅黑"/>
        <w:b w:val="0"/>
        <w:i w:val="0"/>
        <w:strike w:val="0"/>
        <w:dstrike w:val="0"/>
        <w:color w:val="000000"/>
        <w:sz w:val="34"/>
        <w:szCs w:val="34"/>
        <w:u w:val="none" w:color="000000"/>
        <w:bdr w:val="none" w:sz="0" w:space="0" w:color="auto"/>
        <w:shd w:val="clear" w:color="auto" w:fill="auto"/>
        <w:vertAlign w:val="baseline"/>
      </w:rPr>
    </w:lvl>
    <w:lvl w:ilvl="3" w:tplc="1E0865B0">
      <w:start w:val="1"/>
      <w:numFmt w:val="decimal"/>
      <w:lvlText w:val="%4"/>
      <w:lvlJc w:val="left"/>
      <w:pPr>
        <w:ind w:left="2907"/>
      </w:pPr>
      <w:rPr>
        <w:rFonts w:ascii="微软雅黑" w:eastAsia="微软雅黑" w:hAnsi="微软雅黑" w:cs="微软雅黑"/>
        <w:b w:val="0"/>
        <w:i w:val="0"/>
        <w:strike w:val="0"/>
        <w:dstrike w:val="0"/>
        <w:color w:val="000000"/>
        <w:sz w:val="34"/>
        <w:szCs w:val="34"/>
        <w:u w:val="none" w:color="000000"/>
        <w:bdr w:val="none" w:sz="0" w:space="0" w:color="auto"/>
        <w:shd w:val="clear" w:color="auto" w:fill="auto"/>
        <w:vertAlign w:val="baseline"/>
      </w:rPr>
    </w:lvl>
    <w:lvl w:ilvl="4" w:tplc="AC48FA84">
      <w:start w:val="1"/>
      <w:numFmt w:val="lowerLetter"/>
      <w:lvlText w:val="%5"/>
      <w:lvlJc w:val="left"/>
      <w:pPr>
        <w:ind w:left="3627"/>
      </w:pPr>
      <w:rPr>
        <w:rFonts w:ascii="微软雅黑" w:eastAsia="微软雅黑" w:hAnsi="微软雅黑" w:cs="微软雅黑"/>
        <w:b w:val="0"/>
        <w:i w:val="0"/>
        <w:strike w:val="0"/>
        <w:dstrike w:val="0"/>
        <w:color w:val="000000"/>
        <w:sz w:val="34"/>
        <w:szCs w:val="34"/>
        <w:u w:val="none" w:color="000000"/>
        <w:bdr w:val="none" w:sz="0" w:space="0" w:color="auto"/>
        <w:shd w:val="clear" w:color="auto" w:fill="auto"/>
        <w:vertAlign w:val="baseline"/>
      </w:rPr>
    </w:lvl>
    <w:lvl w:ilvl="5" w:tplc="4ABEC456">
      <w:start w:val="1"/>
      <w:numFmt w:val="lowerRoman"/>
      <w:lvlText w:val="%6"/>
      <w:lvlJc w:val="left"/>
      <w:pPr>
        <w:ind w:left="4347"/>
      </w:pPr>
      <w:rPr>
        <w:rFonts w:ascii="微软雅黑" w:eastAsia="微软雅黑" w:hAnsi="微软雅黑" w:cs="微软雅黑"/>
        <w:b w:val="0"/>
        <w:i w:val="0"/>
        <w:strike w:val="0"/>
        <w:dstrike w:val="0"/>
        <w:color w:val="000000"/>
        <w:sz w:val="34"/>
        <w:szCs w:val="34"/>
        <w:u w:val="none" w:color="000000"/>
        <w:bdr w:val="none" w:sz="0" w:space="0" w:color="auto"/>
        <w:shd w:val="clear" w:color="auto" w:fill="auto"/>
        <w:vertAlign w:val="baseline"/>
      </w:rPr>
    </w:lvl>
    <w:lvl w:ilvl="6" w:tplc="A7EA3928">
      <w:start w:val="1"/>
      <w:numFmt w:val="decimal"/>
      <w:lvlText w:val="%7"/>
      <w:lvlJc w:val="left"/>
      <w:pPr>
        <w:ind w:left="5067"/>
      </w:pPr>
      <w:rPr>
        <w:rFonts w:ascii="微软雅黑" w:eastAsia="微软雅黑" w:hAnsi="微软雅黑" w:cs="微软雅黑"/>
        <w:b w:val="0"/>
        <w:i w:val="0"/>
        <w:strike w:val="0"/>
        <w:dstrike w:val="0"/>
        <w:color w:val="000000"/>
        <w:sz w:val="34"/>
        <w:szCs w:val="34"/>
        <w:u w:val="none" w:color="000000"/>
        <w:bdr w:val="none" w:sz="0" w:space="0" w:color="auto"/>
        <w:shd w:val="clear" w:color="auto" w:fill="auto"/>
        <w:vertAlign w:val="baseline"/>
      </w:rPr>
    </w:lvl>
    <w:lvl w:ilvl="7" w:tplc="0A4EBC54">
      <w:start w:val="1"/>
      <w:numFmt w:val="lowerLetter"/>
      <w:lvlText w:val="%8"/>
      <w:lvlJc w:val="left"/>
      <w:pPr>
        <w:ind w:left="5787"/>
      </w:pPr>
      <w:rPr>
        <w:rFonts w:ascii="微软雅黑" w:eastAsia="微软雅黑" w:hAnsi="微软雅黑" w:cs="微软雅黑"/>
        <w:b w:val="0"/>
        <w:i w:val="0"/>
        <w:strike w:val="0"/>
        <w:dstrike w:val="0"/>
        <w:color w:val="000000"/>
        <w:sz w:val="34"/>
        <w:szCs w:val="34"/>
        <w:u w:val="none" w:color="000000"/>
        <w:bdr w:val="none" w:sz="0" w:space="0" w:color="auto"/>
        <w:shd w:val="clear" w:color="auto" w:fill="auto"/>
        <w:vertAlign w:val="baseline"/>
      </w:rPr>
    </w:lvl>
    <w:lvl w:ilvl="8" w:tplc="621E80C0">
      <w:start w:val="1"/>
      <w:numFmt w:val="lowerRoman"/>
      <w:lvlText w:val="%9"/>
      <w:lvlJc w:val="left"/>
      <w:pPr>
        <w:ind w:left="6507"/>
      </w:pPr>
      <w:rPr>
        <w:rFonts w:ascii="微软雅黑" w:eastAsia="微软雅黑" w:hAnsi="微软雅黑" w:cs="微软雅黑"/>
        <w:b w:val="0"/>
        <w:i w:val="0"/>
        <w:strike w:val="0"/>
        <w:dstrike w:val="0"/>
        <w:color w:val="000000"/>
        <w:sz w:val="34"/>
        <w:szCs w:val="34"/>
        <w:u w:val="none" w:color="000000"/>
        <w:bdr w:val="none" w:sz="0" w:space="0" w:color="auto"/>
        <w:shd w:val="clear" w:color="auto" w:fill="auto"/>
        <w:vertAlign w:val="baseline"/>
      </w:rPr>
    </w:lvl>
  </w:abstractNum>
  <w:abstractNum w:abstractNumId="19" w15:restartNumberingAfterBreak="0">
    <w:nsid w:val="24B03CD2"/>
    <w:multiLevelType w:val="hybridMultilevel"/>
    <w:tmpl w:val="277ADB76"/>
    <w:lvl w:ilvl="0" w:tplc="C93201CE">
      <w:start w:val="6"/>
      <w:numFmt w:val="decimal"/>
      <w:lvlText w:val="%1"/>
      <w:lvlJc w:val="left"/>
      <w:pPr>
        <w:ind w:left="110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BC964E74">
      <w:start w:val="1"/>
      <w:numFmt w:val="lowerLetter"/>
      <w:lvlText w:val="%2"/>
      <w:lvlJc w:val="left"/>
      <w:pPr>
        <w:ind w:left="145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1574632C">
      <w:start w:val="1"/>
      <w:numFmt w:val="lowerRoman"/>
      <w:lvlText w:val="%3"/>
      <w:lvlJc w:val="left"/>
      <w:pPr>
        <w:ind w:left="217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D3C105E">
      <w:start w:val="1"/>
      <w:numFmt w:val="decimal"/>
      <w:lvlText w:val="%4"/>
      <w:lvlJc w:val="left"/>
      <w:pPr>
        <w:ind w:left="289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35906270">
      <w:start w:val="1"/>
      <w:numFmt w:val="lowerLetter"/>
      <w:lvlText w:val="%5"/>
      <w:lvlJc w:val="left"/>
      <w:pPr>
        <w:ind w:left="3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356B3E4">
      <w:start w:val="1"/>
      <w:numFmt w:val="lowerRoman"/>
      <w:lvlText w:val="%6"/>
      <w:lvlJc w:val="left"/>
      <w:pPr>
        <w:ind w:left="433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0A084A8">
      <w:start w:val="1"/>
      <w:numFmt w:val="decimal"/>
      <w:lvlText w:val="%7"/>
      <w:lvlJc w:val="left"/>
      <w:pPr>
        <w:ind w:left="505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1548E94">
      <w:start w:val="1"/>
      <w:numFmt w:val="lowerLetter"/>
      <w:lvlText w:val="%8"/>
      <w:lvlJc w:val="left"/>
      <w:pPr>
        <w:ind w:left="577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9302D32">
      <w:start w:val="1"/>
      <w:numFmt w:val="lowerRoman"/>
      <w:lvlText w:val="%9"/>
      <w:lvlJc w:val="left"/>
      <w:pPr>
        <w:ind w:left="649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5AF757E"/>
    <w:multiLevelType w:val="hybridMultilevel"/>
    <w:tmpl w:val="4BD0EA86"/>
    <w:lvl w:ilvl="0" w:tplc="CA82714A">
      <w:start w:val="24"/>
      <w:numFmt w:val="decimal"/>
      <w:lvlText w:val="%1"/>
      <w:lvlJc w:val="left"/>
      <w:pPr>
        <w:ind w:left="146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1" w:tplc="8E4EE714">
      <w:start w:val="1"/>
      <w:numFmt w:val="lowerLetter"/>
      <w:lvlText w:val="%2"/>
      <w:lvlJc w:val="left"/>
      <w:pPr>
        <w:ind w:left="1457"/>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2" w:tplc="87CC08EA">
      <w:start w:val="1"/>
      <w:numFmt w:val="lowerRoman"/>
      <w:lvlText w:val="%3"/>
      <w:lvlJc w:val="left"/>
      <w:pPr>
        <w:ind w:left="2177"/>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3" w:tplc="6E9CC1E6">
      <w:start w:val="1"/>
      <w:numFmt w:val="decimal"/>
      <w:lvlText w:val="%4"/>
      <w:lvlJc w:val="left"/>
      <w:pPr>
        <w:ind w:left="2897"/>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4" w:tplc="2318B43E">
      <w:start w:val="1"/>
      <w:numFmt w:val="lowerLetter"/>
      <w:lvlText w:val="%5"/>
      <w:lvlJc w:val="left"/>
      <w:pPr>
        <w:ind w:left="3617"/>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5" w:tplc="653C4CE2">
      <w:start w:val="1"/>
      <w:numFmt w:val="lowerRoman"/>
      <w:lvlText w:val="%6"/>
      <w:lvlJc w:val="left"/>
      <w:pPr>
        <w:ind w:left="4337"/>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6" w:tplc="01D0C0E8">
      <w:start w:val="1"/>
      <w:numFmt w:val="decimal"/>
      <w:lvlText w:val="%7"/>
      <w:lvlJc w:val="left"/>
      <w:pPr>
        <w:ind w:left="5057"/>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7" w:tplc="3C0E34E6">
      <w:start w:val="1"/>
      <w:numFmt w:val="lowerLetter"/>
      <w:lvlText w:val="%8"/>
      <w:lvlJc w:val="left"/>
      <w:pPr>
        <w:ind w:left="5777"/>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8" w:tplc="C24A0B82">
      <w:start w:val="1"/>
      <w:numFmt w:val="lowerRoman"/>
      <w:lvlText w:val="%9"/>
      <w:lvlJc w:val="left"/>
      <w:pPr>
        <w:ind w:left="6497"/>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292F200C"/>
    <w:multiLevelType w:val="hybridMultilevel"/>
    <w:tmpl w:val="38C442B6"/>
    <w:lvl w:ilvl="0" w:tplc="B554EC88">
      <w:start w:val="1"/>
      <w:numFmt w:val="decimal"/>
      <w:lvlText w:val="%1）"/>
      <w:lvlJc w:val="left"/>
      <w:pPr>
        <w:ind w:left="636"/>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1" w:tplc="D1203EE2">
      <w:start w:val="1"/>
      <w:numFmt w:val="lowerLetter"/>
      <w:lvlText w:val="%2"/>
      <w:lvlJc w:val="left"/>
      <w:pPr>
        <w:ind w:left="1460"/>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2" w:tplc="E9502E2E">
      <w:start w:val="1"/>
      <w:numFmt w:val="lowerRoman"/>
      <w:lvlText w:val="%3"/>
      <w:lvlJc w:val="left"/>
      <w:pPr>
        <w:ind w:left="2180"/>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3" w:tplc="13E22CC0">
      <w:start w:val="1"/>
      <w:numFmt w:val="decimal"/>
      <w:lvlText w:val="%4"/>
      <w:lvlJc w:val="left"/>
      <w:pPr>
        <w:ind w:left="2900"/>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4" w:tplc="4A96AE8C">
      <w:start w:val="1"/>
      <w:numFmt w:val="lowerLetter"/>
      <w:lvlText w:val="%5"/>
      <w:lvlJc w:val="left"/>
      <w:pPr>
        <w:ind w:left="3620"/>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5" w:tplc="9C2A9B0A">
      <w:start w:val="1"/>
      <w:numFmt w:val="lowerRoman"/>
      <w:lvlText w:val="%6"/>
      <w:lvlJc w:val="left"/>
      <w:pPr>
        <w:ind w:left="4340"/>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6" w:tplc="4746DDDC">
      <w:start w:val="1"/>
      <w:numFmt w:val="decimal"/>
      <w:lvlText w:val="%7"/>
      <w:lvlJc w:val="left"/>
      <w:pPr>
        <w:ind w:left="5060"/>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7" w:tplc="F6D853D0">
      <w:start w:val="1"/>
      <w:numFmt w:val="lowerLetter"/>
      <w:lvlText w:val="%8"/>
      <w:lvlJc w:val="left"/>
      <w:pPr>
        <w:ind w:left="5780"/>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8" w:tplc="BBC60A8C">
      <w:start w:val="1"/>
      <w:numFmt w:val="lowerRoman"/>
      <w:lvlText w:val="%9"/>
      <w:lvlJc w:val="left"/>
      <w:pPr>
        <w:ind w:left="6500"/>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abstractNum>
  <w:abstractNum w:abstractNumId="22" w15:restartNumberingAfterBreak="0">
    <w:nsid w:val="2FF743A2"/>
    <w:multiLevelType w:val="hybridMultilevel"/>
    <w:tmpl w:val="CCFED66E"/>
    <w:lvl w:ilvl="0" w:tplc="E7B6EE4C">
      <w:start w:val="7"/>
      <w:numFmt w:val="decimal"/>
      <w:lvlText w:val="%1"/>
      <w:lvlJc w:val="left"/>
      <w:pPr>
        <w:ind w:left="149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2ACF960">
      <w:start w:val="1"/>
      <w:numFmt w:val="lowerLetter"/>
      <w:lvlText w:val="%2"/>
      <w:lvlJc w:val="left"/>
      <w:pPr>
        <w:ind w:left="14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849E0FBE">
      <w:start w:val="1"/>
      <w:numFmt w:val="lowerRoman"/>
      <w:lvlText w:val="%3"/>
      <w:lvlJc w:val="left"/>
      <w:pPr>
        <w:ind w:left="21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F7A18F4">
      <w:start w:val="1"/>
      <w:numFmt w:val="decimal"/>
      <w:lvlText w:val="%4"/>
      <w:lvlJc w:val="left"/>
      <w:pPr>
        <w:ind w:left="28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CF380DD6">
      <w:start w:val="1"/>
      <w:numFmt w:val="lowerLetter"/>
      <w:lvlText w:val="%5"/>
      <w:lvlJc w:val="left"/>
      <w:pPr>
        <w:ind w:left="36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2BEC7ECE">
      <w:start w:val="1"/>
      <w:numFmt w:val="lowerRoman"/>
      <w:lvlText w:val="%6"/>
      <w:lvlJc w:val="left"/>
      <w:pPr>
        <w:ind w:left="43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45A05EB6">
      <w:start w:val="1"/>
      <w:numFmt w:val="decimal"/>
      <w:lvlText w:val="%7"/>
      <w:lvlJc w:val="left"/>
      <w:pPr>
        <w:ind w:left="50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918A3E0">
      <w:start w:val="1"/>
      <w:numFmt w:val="lowerLetter"/>
      <w:lvlText w:val="%8"/>
      <w:lvlJc w:val="left"/>
      <w:pPr>
        <w:ind w:left="57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723E4294">
      <w:start w:val="1"/>
      <w:numFmt w:val="lowerRoman"/>
      <w:lvlText w:val="%9"/>
      <w:lvlJc w:val="left"/>
      <w:pPr>
        <w:ind w:left="64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2227CA3"/>
    <w:multiLevelType w:val="hybridMultilevel"/>
    <w:tmpl w:val="BF36306C"/>
    <w:lvl w:ilvl="0" w:tplc="02E8D84C">
      <w:start w:val="1"/>
      <w:numFmt w:val="bullet"/>
      <w:lvlText w:val="o"/>
      <w:lvlJc w:val="left"/>
      <w:pPr>
        <w:ind w:left="89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9410AEEE">
      <w:start w:val="1"/>
      <w:numFmt w:val="bullet"/>
      <w:lvlText w:val="o"/>
      <w:lvlJc w:val="left"/>
      <w:pPr>
        <w:ind w:left="154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6514503A">
      <w:start w:val="1"/>
      <w:numFmt w:val="bullet"/>
      <w:lvlText w:val="▪"/>
      <w:lvlJc w:val="left"/>
      <w:pPr>
        <w:ind w:left="226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38A6B3B4">
      <w:start w:val="1"/>
      <w:numFmt w:val="bullet"/>
      <w:lvlText w:val="•"/>
      <w:lvlJc w:val="left"/>
      <w:pPr>
        <w:ind w:left="298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8BD02306">
      <w:start w:val="1"/>
      <w:numFmt w:val="bullet"/>
      <w:lvlText w:val="o"/>
      <w:lvlJc w:val="left"/>
      <w:pPr>
        <w:ind w:left="370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18561A9E">
      <w:start w:val="1"/>
      <w:numFmt w:val="bullet"/>
      <w:lvlText w:val="▪"/>
      <w:lvlJc w:val="left"/>
      <w:pPr>
        <w:ind w:left="442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A38234E2">
      <w:start w:val="1"/>
      <w:numFmt w:val="bullet"/>
      <w:lvlText w:val="•"/>
      <w:lvlJc w:val="left"/>
      <w:pPr>
        <w:ind w:left="514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2E18A164">
      <w:start w:val="1"/>
      <w:numFmt w:val="bullet"/>
      <w:lvlText w:val="o"/>
      <w:lvlJc w:val="left"/>
      <w:pPr>
        <w:ind w:left="586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E38C05FA">
      <w:start w:val="1"/>
      <w:numFmt w:val="bullet"/>
      <w:lvlText w:val="▪"/>
      <w:lvlJc w:val="left"/>
      <w:pPr>
        <w:ind w:left="658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2A3521F"/>
    <w:multiLevelType w:val="hybridMultilevel"/>
    <w:tmpl w:val="5B265972"/>
    <w:lvl w:ilvl="0" w:tplc="FD72848E">
      <w:start w:val="2"/>
      <w:numFmt w:val="decimal"/>
      <w:lvlText w:val="%1）"/>
      <w:lvlJc w:val="left"/>
      <w:pPr>
        <w:ind w:left="6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F822BB8">
      <w:start w:val="1"/>
      <w:numFmt w:val="lowerLetter"/>
      <w:lvlText w:val="%2"/>
      <w:lvlJc w:val="left"/>
      <w:pPr>
        <w:ind w:left="14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D5A8436">
      <w:start w:val="1"/>
      <w:numFmt w:val="lowerRoman"/>
      <w:lvlText w:val="%3"/>
      <w:lvlJc w:val="left"/>
      <w:pPr>
        <w:ind w:left="21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AE6737A">
      <w:start w:val="1"/>
      <w:numFmt w:val="decimal"/>
      <w:lvlText w:val="%4"/>
      <w:lvlJc w:val="left"/>
      <w:pPr>
        <w:ind w:left="28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4AA2528">
      <w:start w:val="1"/>
      <w:numFmt w:val="lowerLetter"/>
      <w:lvlText w:val="%5"/>
      <w:lvlJc w:val="left"/>
      <w:pPr>
        <w:ind w:left="36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A964956">
      <w:start w:val="1"/>
      <w:numFmt w:val="lowerRoman"/>
      <w:lvlText w:val="%6"/>
      <w:lvlJc w:val="left"/>
      <w:pPr>
        <w:ind w:left="43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EA4701E">
      <w:start w:val="1"/>
      <w:numFmt w:val="decimal"/>
      <w:lvlText w:val="%7"/>
      <w:lvlJc w:val="left"/>
      <w:pPr>
        <w:ind w:left="50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AA6FFD8">
      <w:start w:val="1"/>
      <w:numFmt w:val="lowerLetter"/>
      <w:lvlText w:val="%8"/>
      <w:lvlJc w:val="left"/>
      <w:pPr>
        <w:ind w:left="57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574D03C">
      <w:start w:val="1"/>
      <w:numFmt w:val="lowerRoman"/>
      <w:lvlText w:val="%9"/>
      <w:lvlJc w:val="left"/>
      <w:pPr>
        <w:ind w:left="64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6477B06"/>
    <w:multiLevelType w:val="hybridMultilevel"/>
    <w:tmpl w:val="D884CC26"/>
    <w:lvl w:ilvl="0" w:tplc="5E822C38">
      <w:start w:val="1"/>
      <w:numFmt w:val="bullet"/>
      <w:lvlText w:val="o"/>
      <w:lvlJc w:val="left"/>
      <w:pPr>
        <w:ind w:left="154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D688D2A0">
      <w:start w:val="1"/>
      <w:numFmt w:val="bullet"/>
      <w:lvlText w:val="o"/>
      <w:lvlJc w:val="left"/>
      <w:pPr>
        <w:ind w:left="154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FD4C06FE">
      <w:start w:val="1"/>
      <w:numFmt w:val="bullet"/>
      <w:lvlText w:val="▪"/>
      <w:lvlJc w:val="left"/>
      <w:pPr>
        <w:ind w:left="226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A372FF50">
      <w:start w:val="1"/>
      <w:numFmt w:val="bullet"/>
      <w:lvlText w:val="•"/>
      <w:lvlJc w:val="left"/>
      <w:pPr>
        <w:ind w:left="298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30F801C0">
      <w:start w:val="1"/>
      <w:numFmt w:val="bullet"/>
      <w:lvlText w:val="o"/>
      <w:lvlJc w:val="left"/>
      <w:pPr>
        <w:ind w:left="370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7F94AD7A">
      <w:start w:val="1"/>
      <w:numFmt w:val="bullet"/>
      <w:lvlText w:val="▪"/>
      <w:lvlJc w:val="left"/>
      <w:pPr>
        <w:ind w:left="442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BFCA26AC">
      <w:start w:val="1"/>
      <w:numFmt w:val="bullet"/>
      <w:lvlText w:val="•"/>
      <w:lvlJc w:val="left"/>
      <w:pPr>
        <w:ind w:left="514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EA9CFE16">
      <w:start w:val="1"/>
      <w:numFmt w:val="bullet"/>
      <w:lvlText w:val="o"/>
      <w:lvlJc w:val="left"/>
      <w:pPr>
        <w:ind w:left="586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2660733A">
      <w:start w:val="1"/>
      <w:numFmt w:val="bullet"/>
      <w:lvlText w:val="▪"/>
      <w:lvlJc w:val="left"/>
      <w:pPr>
        <w:ind w:left="658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390A6104"/>
    <w:multiLevelType w:val="hybridMultilevel"/>
    <w:tmpl w:val="52E8DF90"/>
    <w:lvl w:ilvl="0" w:tplc="4F7A8D6C">
      <w:start w:val="8"/>
      <w:numFmt w:val="decimal"/>
      <w:lvlText w:val="%1"/>
      <w:lvlJc w:val="left"/>
      <w:pPr>
        <w:ind w:left="33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EEBE96E8">
      <w:start w:val="1"/>
      <w:numFmt w:val="lowerLetter"/>
      <w:lvlText w:val="%2"/>
      <w:lvlJc w:val="left"/>
      <w:pPr>
        <w:ind w:left="144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0BA3B5C">
      <w:start w:val="1"/>
      <w:numFmt w:val="lowerRoman"/>
      <w:lvlText w:val="%3"/>
      <w:lvlJc w:val="left"/>
      <w:pPr>
        <w:ind w:left="216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AA1ECBF4">
      <w:start w:val="1"/>
      <w:numFmt w:val="decimal"/>
      <w:lvlText w:val="%4"/>
      <w:lvlJc w:val="left"/>
      <w:pPr>
        <w:ind w:left="2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C3D687C8">
      <w:start w:val="1"/>
      <w:numFmt w:val="lowerLetter"/>
      <w:lvlText w:val="%5"/>
      <w:lvlJc w:val="left"/>
      <w:pPr>
        <w:ind w:left="360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7678607A">
      <w:start w:val="1"/>
      <w:numFmt w:val="lowerRoman"/>
      <w:lvlText w:val="%6"/>
      <w:lvlJc w:val="left"/>
      <w:pPr>
        <w:ind w:left="432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B605FB4">
      <w:start w:val="1"/>
      <w:numFmt w:val="decimal"/>
      <w:lvlText w:val="%7"/>
      <w:lvlJc w:val="left"/>
      <w:pPr>
        <w:ind w:left="504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566FC68">
      <w:start w:val="1"/>
      <w:numFmt w:val="lowerLetter"/>
      <w:lvlText w:val="%8"/>
      <w:lvlJc w:val="left"/>
      <w:pPr>
        <w:ind w:left="576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C2CE09F6">
      <w:start w:val="1"/>
      <w:numFmt w:val="lowerRoman"/>
      <w:lvlText w:val="%9"/>
      <w:lvlJc w:val="left"/>
      <w:pPr>
        <w:ind w:left="64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A366171"/>
    <w:multiLevelType w:val="hybridMultilevel"/>
    <w:tmpl w:val="130AEEAA"/>
    <w:lvl w:ilvl="0" w:tplc="B94081A4">
      <w:start w:val="1"/>
      <w:numFmt w:val="decimal"/>
      <w:lvlText w:val="%1）"/>
      <w:lvlJc w:val="left"/>
      <w:pPr>
        <w:ind w:left="268"/>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1" w:tplc="FCC0FD98">
      <w:start w:val="1"/>
      <w:numFmt w:val="lowerLetter"/>
      <w:lvlText w:val="%2"/>
      <w:lvlJc w:val="left"/>
      <w:pPr>
        <w:ind w:left="110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2" w:tplc="704EF8E8">
      <w:start w:val="1"/>
      <w:numFmt w:val="lowerRoman"/>
      <w:lvlText w:val="%3"/>
      <w:lvlJc w:val="left"/>
      <w:pPr>
        <w:ind w:left="182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3" w:tplc="8E909050">
      <w:start w:val="1"/>
      <w:numFmt w:val="decimal"/>
      <w:lvlText w:val="%4"/>
      <w:lvlJc w:val="left"/>
      <w:pPr>
        <w:ind w:left="254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4" w:tplc="B9FEDF44">
      <w:start w:val="1"/>
      <w:numFmt w:val="lowerLetter"/>
      <w:lvlText w:val="%5"/>
      <w:lvlJc w:val="left"/>
      <w:pPr>
        <w:ind w:left="326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5" w:tplc="B31CC68C">
      <w:start w:val="1"/>
      <w:numFmt w:val="lowerRoman"/>
      <w:lvlText w:val="%6"/>
      <w:lvlJc w:val="left"/>
      <w:pPr>
        <w:ind w:left="398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6" w:tplc="6C7A1C44">
      <w:start w:val="1"/>
      <w:numFmt w:val="decimal"/>
      <w:lvlText w:val="%7"/>
      <w:lvlJc w:val="left"/>
      <w:pPr>
        <w:ind w:left="470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7" w:tplc="A30210BE">
      <w:start w:val="1"/>
      <w:numFmt w:val="lowerLetter"/>
      <w:lvlText w:val="%8"/>
      <w:lvlJc w:val="left"/>
      <w:pPr>
        <w:ind w:left="542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8" w:tplc="BDE6C9F0">
      <w:start w:val="1"/>
      <w:numFmt w:val="lowerRoman"/>
      <w:lvlText w:val="%9"/>
      <w:lvlJc w:val="left"/>
      <w:pPr>
        <w:ind w:left="614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abstractNum>
  <w:abstractNum w:abstractNumId="28" w15:restartNumberingAfterBreak="0">
    <w:nsid w:val="3A9229B1"/>
    <w:multiLevelType w:val="hybridMultilevel"/>
    <w:tmpl w:val="3A3682B6"/>
    <w:lvl w:ilvl="0" w:tplc="1842DF74">
      <w:start w:val="14"/>
      <w:numFmt w:val="decimal"/>
      <w:lvlText w:val="%1"/>
      <w:lvlJc w:val="left"/>
      <w:pPr>
        <w:ind w:left="147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E1F29FFC">
      <w:start w:val="1"/>
      <w:numFmt w:val="lowerLetter"/>
      <w:lvlText w:val="%2"/>
      <w:lvlJc w:val="left"/>
      <w:pPr>
        <w:ind w:left="143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FF4CBA94">
      <w:start w:val="1"/>
      <w:numFmt w:val="lowerRoman"/>
      <w:lvlText w:val="%3"/>
      <w:lvlJc w:val="left"/>
      <w:pPr>
        <w:ind w:left="215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346A3B94">
      <w:start w:val="1"/>
      <w:numFmt w:val="decimal"/>
      <w:lvlText w:val="%4"/>
      <w:lvlJc w:val="left"/>
      <w:pPr>
        <w:ind w:left="287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16365B1C">
      <w:start w:val="1"/>
      <w:numFmt w:val="lowerLetter"/>
      <w:lvlText w:val="%5"/>
      <w:lvlJc w:val="left"/>
      <w:pPr>
        <w:ind w:left="359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BF26A3E8">
      <w:start w:val="1"/>
      <w:numFmt w:val="lowerRoman"/>
      <w:lvlText w:val="%6"/>
      <w:lvlJc w:val="left"/>
      <w:pPr>
        <w:ind w:left="431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7A8EFA1E">
      <w:start w:val="1"/>
      <w:numFmt w:val="decimal"/>
      <w:lvlText w:val="%7"/>
      <w:lvlJc w:val="left"/>
      <w:pPr>
        <w:ind w:left="503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E5D49D32">
      <w:start w:val="1"/>
      <w:numFmt w:val="lowerLetter"/>
      <w:lvlText w:val="%8"/>
      <w:lvlJc w:val="left"/>
      <w:pPr>
        <w:ind w:left="575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053E7334">
      <w:start w:val="1"/>
      <w:numFmt w:val="lowerRoman"/>
      <w:lvlText w:val="%9"/>
      <w:lvlJc w:val="left"/>
      <w:pPr>
        <w:ind w:left="647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3DD43F1A"/>
    <w:multiLevelType w:val="hybridMultilevel"/>
    <w:tmpl w:val="FA3087A0"/>
    <w:lvl w:ilvl="0" w:tplc="9DB8245C">
      <w:start w:val="1"/>
      <w:numFmt w:val="bullet"/>
      <w:lvlText w:val="o"/>
      <w:lvlJc w:val="left"/>
      <w:pPr>
        <w:ind w:left="46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1" w:tplc="444EF008">
      <w:start w:val="1"/>
      <w:numFmt w:val="bullet"/>
      <w:lvlText w:val="o"/>
      <w:lvlJc w:val="left"/>
      <w:pPr>
        <w:ind w:left="135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2" w:tplc="24D42908">
      <w:start w:val="1"/>
      <w:numFmt w:val="bullet"/>
      <w:lvlText w:val="▪"/>
      <w:lvlJc w:val="left"/>
      <w:pPr>
        <w:ind w:left="207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3" w:tplc="926E2B14">
      <w:start w:val="1"/>
      <w:numFmt w:val="bullet"/>
      <w:lvlText w:val="•"/>
      <w:lvlJc w:val="left"/>
      <w:pPr>
        <w:ind w:left="279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4" w:tplc="1F0C8204">
      <w:start w:val="1"/>
      <w:numFmt w:val="bullet"/>
      <w:lvlText w:val="o"/>
      <w:lvlJc w:val="left"/>
      <w:pPr>
        <w:ind w:left="351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5" w:tplc="7012EE52">
      <w:start w:val="1"/>
      <w:numFmt w:val="bullet"/>
      <w:lvlText w:val="▪"/>
      <w:lvlJc w:val="left"/>
      <w:pPr>
        <w:ind w:left="423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6" w:tplc="7FF6979A">
      <w:start w:val="1"/>
      <w:numFmt w:val="bullet"/>
      <w:lvlText w:val="•"/>
      <w:lvlJc w:val="left"/>
      <w:pPr>
        <w:ind w:left="495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7" w:tplc="87D2E6BC">
      <w:start w:val="1"/>
      <w:numFmt w:val="bullet"/>
      <w:lvlText w:val="o"/>
      <w:lvlJc w:val="left"/>
      <w:pPr>
        <w:ind w:left="567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8" w:tplc="39F83DEE">
      <w:start w:val="1"/>
      <w:numFmt w:val="bullet"/>
      <w:lvlText w:val="▪"/>
      <w:lvlJc w:val="left"/>
      <w:pPr>
        <w:ind w:left="639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abstractNum>
  <w:abstractNum w:abstractNumId="30" w15:restartNumberingAfterBreak="0">
    <w:nsid w:val="4079296A"/>
    <w:multiLevelType w:val="hybridMultilevel"/>
    <w:tmpl w:val="FF10CA7E"/>
    <w:lvl w:ilvl="0" w:tplc="EE2496AA">
      <w:start w:val="1"/>
      <w:numFmt w:val="bullet"/>
      <w:lvlText w:val="o"/>
      <w:lvlJc w:val="left"/>
      <w:pPr>
        <w:ind w:left="85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6EE49D78">
      <w:start w:val="1"/>
      <w:numFmt w:val="bullet"/>
      <w:lvlText w:val="o"/>
      <w:lvlJc w:val="left"/>
      <w:pPr>
        <w:ind w:left="161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7B363828">
      <w:start w:val="1"/>
      <w:numFmt w:val="bullet"/>
      <w:lvlText w:val="▪"/>
      <w:lvlJc w:val="left"/>
      <w:pPr>
        <w:ind w:left="233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C6A8B5A4">
      <w:start w:val="1"/>
      <w:numFmt w:val="bullet"/>
      <w:lvlText w:val="•"/>
      <w:lvlJc w:val="left"/>
      <w:pPr>
        <w:ind w:left="305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CE8A1C8C">
      <w:start w:val="1"/>
      <w:numFmt w:val="bullet"/>
      <w:lvlText w:val="o"/>
      <w:lvlJc w:val="left"/>
      <w:pPr>
        <w:ind w:left="377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8F46144E">
      <w:start w:val="1"/>
      <w:numFmt w:val="bullet"/>
      <w:lvlText w:val="▪"/>
      <w:lvlJc w:val="left"/>
      <w:pPr>
        <w:ind w:left="449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62B663D4">
      <w:start w:val="1"/>
      <w:numFmt w:val="bullet"/>
      <w:lvlText w:val="•"/>
      <w:lvlJc w:val="left"/>
      <w:pPr>
        <w:ind w:left="521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53C05CB2">
      <w:start w:val="1"/>
      <w:numFmt w:val="bullet"/>
      <w:lvlText w:val="o"/>
      <w:lvlJc w:val="left"/>
      <w:pPr>
        <w:ind w:left="593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9F2CC3B2">
      <w:start w:val="1"/>
      <w:numFmt w:val="bullet"/>
      <w:lvlText w:val="▪"/>
      <w:lvlJc w:val="left"/>
      <w:pPr>
        <w:ind w:left="665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0D853C9"/>
    <w:multiLevelType w:val="hybridMultilevel"/>
    <w:tmpl w:val="29AAA38C"/>
    <w:lvl w:ilvl="0" w:tplc="C75A3EAE">
      <w:start w:val="5"/>
      <w:numFmt w:val="decimal"/>
      <w:lvlText w:val="%1、"/>
      <w:lvlJc w:val="left"/>
      <w:pPr>
        <w:ind w:left="41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FF4A47A0">
      <w:start w:val="1"/>
      <w:numFmt w:val="lowerLetter"/>
      <w:lvlText w:val="%2"/>
      <w:lvlJc w:val="left"/>
      <w:pPr>
        <w:ind w:left="13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280885C">
      <w:start w:val="1"/>
      <w:numFmt w:val="lowerRoman"/>
      <w:lvlText w:val="%3"/>
      <w:lvlJc w:val="left"/>
      <w:pPr>
        <w:ind w:left="20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AC86504">
      <w:start w:val="1"/>
      <w:numFmt w:val="decimal"/>
      <w:lvlText w:val="%4"/>
      <w:lvlJc w:val="left"/>
      <w:pPr>
        <w:ind w:left="27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F9E83BA">
      <w:start w:val="1"/>
      <w:numFmt w:val="lowerLetter"/>
      <w:lvlText w:val="%5"/>
      <w:lvlJc w:val="left"/>
      <w:pPr>
        <w:ind w:left="35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E64EC636">
      <w:start w:val="1"/>
      <w:numFmt w:val="lowerRoman"/>
      <w:lvlText w:val="%6"/>
      <w:lvlJc w:val="left"/>
      <w:pPr>
        <w:ind w:left="42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6E86320">
      <w:start w:val="1"/>
      <w:numFmt w:val="decimal"/>
      <w:lvlText w:val="%7"/>
      <w:lvlJc w:val="left"/>
      <w:pPr>
        <w:ind w:left="49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1A46697E">
      <w:start w:val="1"/>
      <w:numFmt w:val="lowerLetter"/>
      <w:lvlText w:val="%8"/>
      <w:lvlJc w:val="left"/>
      <w:pPr>
        <w:ind w:left="56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A90CBD78">
      <w:start w:val="1"/>
      <w:numFmt w:val="lowerRoman"/>
      <w:lvlText w:val="%9"/>
      <w:lvlJc w:val="left"/>
      <w:pPr>
        <w:ind w:left="63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42B13A06"/>
    <w:multiLevelType w:val="hybridMultilevel"/>
    <w:tmpl w:val="7E529BE6"/>
    <w:lvl w:ilvl="0" w:tplc="36F0F6F6">
      <w:start w:val="3"/>
      <w:numFmt w:val="decimal"/>
      <w:lvlText w:val="%1"/>
      <w:lvlJc w:val="left"/>
      <w:pPr>
        <w:ind w:left="113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C458E1C4">
      <w:start w:val="1"/>
      <w:numFmt w:val="lowerLetter"/>
      <w:lvlText w:val="%2"/>
      <w:lvlJc w:val="left"/>
      <w:pPr>
        <w:ind w:left="146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D9E0F12C">
      <w:start w:val="1"/>
      <w:numFmt w:val="lowerRoman"/>
      <w:lvlText w:val="%3"/>
      <w:lvlJc w:val="left"/>
      <w:pPr>
        <w:ind w:left="218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B24241A6">
      <w:start w:val="1"/>
      <w:numFmt w:val="decimal"/>
      <w:lvlText w:val="%4"/>
      <w:lvlJc w:val="left"/>
      <w:pPr>
        <w:ind w:left="290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0A4C4DC6">
      <w:start w:val="1"/>
      <w:numFmt w:val="lowerLetter"/>
      <w:lvlText w:val="%5"/>
      <w:lvlJc w:val="left"/>
      <w:pPr>
        <w:ind w:left="362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194AABB6">
      <w:start w:val="1"/>
      <w:numFmt w:val="lowerRoman"/>
      <w:lvlText w:val="%6"/>
      <w:lvlJc w:val="left"/>
      <w:pPr>
        <w:ind w:left="434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0486C0C8">
      <w:start w:val="1"/>
      <w:numFmt w:val="decimal"/>
      <w:lvlText w:val="%7"/>
      <w:lvlJc w:val="left"/>
      <w:pPr>
        <w:ind w:left="506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61FA3034">
      <w:start w:val="1"/>
      <w:numFmt w:val="lowerLetter"/>
      <w:lvlText w:val="%8"/>
      <w:lvlJc w:val="left"/>
      <w:pPr>
        <w:ind w:left="578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98B6F0DA">
      <w:start w:val="1"/>
      <w:numFmt w:val="lowerRoman"/>
      <w:lvlText w:val="%9"/>
      <w:lvlJc w:val="left"/>
      <w:pPr>
        <w:ind w:left="650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43AA20DB"/>
    <w:multiLevelType w:val="hybridMultilevel"/>
    <w:tmpl w:val="5D70F2E2"/>
    <w:lvl w:ilvl="0" w:tplc="67DCDDBE">
      <w:start w:val="4"/>
      <w:numFmt w:val="decimal"/>
      <w:lvlText w:val="%1"/>
      <w:lvlJc w:val="left"/>
      <w:pPr>
        <w:ind w:left="11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16E0E04">
      <w:start w:val="1"/>
      <w:numFmt w:val="lowerLetter"/>
      <w:lvlText w:val="%2"/>
      <w:lvlJc w:val="left"/>
      <w:pPr>
        <w:ind w:left="146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2D22D504">
      <w:start w:val="1"/>
      <w:numFmt w:val="lowerRoman"/>
      <w:lvlText w:val="%3"/>
      <w:lvlJc w:val="left"/>
      <w:pPr>
        <w:ind w:left="21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884C458E">
      <w:start w:val="1"/>
      <w:numFmt w:val="decimal"/>
      <w:lvlText w:val="%4"/>
      <w:lvlJc w:val="left"/>
      <w:pPr>
        <w:ind w:left="290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6549094">
      <w:start w:val="1"/>
      <w:numFmt w:val="lowerLetter"/>
      <w:lvlText w:val="%5"/>
      <w:lvlJc w:val="left"/>
      <w:pPr>
        <w:ind w:left="362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EB48C3FA">
      <w:start w:val="1"/>
      <w:numFmt w:val="lowerRoman"/>
      <w:lvlText w:val="%6"/>
      <w:lvlJc w:val="left"/>
      <w:pPr>
        <w:ind w:left="434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2D6D0CC">
      <w:start w:val="1"/>
      <w:numFmt w:val="decimal"/>
      <w:lvlText w:val="%7"/>
      <w:lvlJc w:val="left"/>
      <w:pPr>
        <w:ind w:left="506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4E8D58A">
      <w:start w:val="1"/>
      <w:numFmt w:val="lowerLetter"/>
      <w:lvlText w:val="%8"/>
      <w:lvlJc w:val="left"/>
      <w:pPr>
        <w:ind w:left="57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1DE0F00">
      <w:start w:val="1"/>
      <w:numFmt w:val="lowerRoman"/>
      <w:lvlText w:val="%9"/>
      <w:lvlJc w:val="left"/>
      <w:pPr>
        <w:ind w:left="650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456610CB"/>
    <w:multiLevelType w:val="hybridMultilevel"/>
    <w:tmpl w:val="E0D62C94"/>
    <w:lvl w:ilvl="0" w:tplc="B23ADBF0">
      <w:start w:val="10"/>
      <w:numFmt w:val="decimal"/>
      <w:lvlText w:val="%1"/>
      <w:lvlJc w:val="left"/>
      <w:pPr>
        <w:ind w:left="242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2E76DF92">
      <w:start w:val="1"/>
      <w:numFmt w:val="lowerLetter"/>
      <w:lvlText w:val="%2"/>
      <w:lvlJc w:val="left"/>
      <w:pPr>
        <w:ind w:left="144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70642BE6">
      <w:start w:val="1"/>
      <w:numFmt w:val="lowerRoman"/>
      <w:lvlText w:val="%3"/>
      <w:lvlJc w:val="left"/>
      <w:pPr>
        <w:ind w:left="216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8D9E60E4">
      <w:start w:val="1"/>
      <w:numFmt w:val="decimal"/>
      <w:lvlText w:val="%4"/>
      <w:lvlJc w:val="left"/>
      <w:pPr>
        <w:ind w:left="288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91586E6C">
      <w:start w:val="1"/>
      <w:numFmt w:val="lowerLetter"/>
      <w:lvlText w:val="%5"/>
      <w:lvlJc w:val="left"/>
      <w:pPr>
        <w:ind w:left="360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BC3A75E8">
      <w:start w:val="1"/>
      <w:numFmt w:val="lowerRoman"/>
      <w:lvlText w:val="%6"/>
      <w:lvlJc w:val="left"/>
      <w:pPr>
        <w:ind w:left="432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EA0E97DA">
      <w:start w:val="1"/>
      <w:numFmt w:val="decimal"/>
      <w:lvlText w:val="%7"/>
      <w:lvlJc w:val="left"/>
      <w:pPr>
        <w:ind w:left="504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2B6C2998">
      <w:start w:val="1"/>
      <w:numFmt w:val="lowerLetter"/>
      <w:lvlText w:val="%8"/>
      <w:lvlJc w:val="left"/>
      <w:pPr>
        <w:ind w:left="576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195AD94C">
      <w:start w:val="1"/>
      <w:numFmt w:val="lowerRoman"/>
      <w:lvlText w:val="%9"/>
      <w:lvlJc w:val="left"/>
      <w:pPr>
        <w:ind w:left="648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49F04C32"/>
    <w:multiLevelType w:val="hybridMultilevel"/>
    <w:tmpl w:val="C64E58F6"/>
    <w:lvl w:ilvl="0" w:tplc="5C269FCC">
      <w:start w:val="1"/>
      <w:numFmt w:val="bullet"/>
      <w:lvlText w:val="o"/>
      <w:lvlJc w:val="left"/>
      <w:pPr>
        <w:ind w:left="1146"/>
      </w:pPr>
      <w:rPr>
        <w:rFonts w:ascii="微软雅黑" w:eastAsia="微软雅黑" w:hAnsi="微软雅黑" w:cs="微软雅黑"/>
        <w:b w:val="0"/>
        <w:i w:val="0"/>
        <w:strike w:val="0"/>
        <w:dstrike w:val="0"/>
        <w:color w:val="000000"/>
        <w:sz w:val="72"/>
        <w:szCs w:val="72"/>
        <w:u w:val="single" w:color="000000"/>
        <w:bdr w:val="none" w:sz="0" w:space="0" w:color="auto"/>
        <w:shd w:val="clear" w:color="auto" w:fill="auto"/>
        <w:vertAlign w:val="baseline"/>
      </w:rPr>
    </w:lvl>
    <w:lvl w:ilvl="1" w:tplc="F8ACA11E">
      <w:start w:val="1"/>
      <w:numFmt w:val="bullet"/>
      <w:lvlText w:val="o"/>
      <w:lvlJc w:val="left"/>
      <w:pPr>
        <w:ind w:left="3972"/>
      </w:pPr>
      <w:rPr>
        <w:rFonts w:ascii="微软雅黑" w:eastAsia="微软雅黑" w:hAnsi="微软雅黑" w:cs="微软雅黑"/>
        <w:b w:val="0"/>
        <w:i w:val="0"/>
        <w:strike w:val="0"/>
        <w:dstrike w:val="0"/>
        <w:color w:val="000000"/>
        <w:sz w:val="72"/>
        <w:szCs w:val="72"/>
        <w:u w:val="single" w:color="000000"/>
        <w:bdr w:val="none" w:sz="0" w:space="0" w:color="auto"/>
        <w:shd w:val="clear" w:color="auto" w:fill="auto"/>
        <w:vertAlign w:val="baseline"/>
      </w:rPr>
    </w:lvl>
    <w:lvl w:ilvl="2" w:tplc="8AB0115C">
      <w:start w:val="1"/>
      <w:numFmt w:val="bullet"/>
      <w:lvlText w:val="▪"/>
      <w:lvlJc w:val="left"/>
      <w:pPr>
        <w:ind w:left="4692"/>
      </w:pPr>
      <w:rPr>
        <w:rFonts w:ascii="微软雅黑" w:eastAsia="微软雅黑" w:hAnsi="微软雅黑" w:cs="微软雅黑"/>
        <w:b w:val="0"/>
        <w:i w:val="0"/>
        <w:strike w:val="0"/>
        <w:dstrike w:val="0"/>
        <w:color w:val="000000"/>
        <w:sz w:val="72"/>
        <w:szCs w:val="72"/>
        <w:u w:val="single" w:color="000000"/>
        <w:bdr w:val="none" w:sz="0" w:space="0" w:color="auto"/>
        <w:shd w:val="clear" w:color="auto" w:fill="auto"/>
        <w:vertAlign w:val="baseline"/>
      </w:rPr>
    </w:lvl>
    <w:lvl w:ilvl="3" w:tplc="47BC5938">
      <w:start w:val="1"/>
      <w:numFmt w:val="bullet"/>
      <w:lvlText w:val="•"/>
      <w:lvlJc w:val="left"/>
      <w:pPr>
        <w:ind w:left="5412"/>
      </w:pPr>
      <w:rPr>
        <w:rFonts w:ascii="微软雅黑" w:eastAsia="微软雅黑" w:hAnsi="微软雅黑" w:cs="微软雅黑"/>
        <w:b w:val="0"/>
        <w:i w:val="0"/>
        <w:strike w:val="0"/>
        <w:dstrike w:val="0"/>
        <w:color w:val="000000"/>
        <w:sz w:val="72"/>
        <w:szCs w:val="72"/>
        <w:u w:val="single" w:color="000000"/>
        <w:bdr w:val="none" w:sz="0" w:space="0" w:color="auto"/>
        <w:shd w:val="clear" w:color="auto" w:fill="auto"/>
        <w:vertAlign w:val="baseline"/>
      </w:rPr>
    </w:lvl>
    <w:lvl w:ilvl="4" w:tplc="3B0A45B0">
      <w:start w:val="1"/>
      <w:numFmt w:val="bullet"/>
      <w:lvlText w:val="o"/>
      <w:lvlJc w:val="left"/>
      <w:pPr>
        <w:ind w:left="6132"/>
      </w:pPr>
      <w:rPr>
        <w:rFonts w:ascii="微软雅黑" w:eastAsia="微软雅黑" w:hAnsi="微软雅黑" w:cs="微软雅黑"/>
        <w:b w:val="0"/>
        <w:i w:val="0"/>
        <w:strike w:val="0"/>
        <w:dstrike w:val="0"/>
        <w:color w:val="000000"/>
        <w:sz w:val="72"/>
        <w:szCs w:val="72"/>
        <w:u w:val="single" w:color="000000"/>
        <w:bdr w:val="none" w:sz="0" w:space="0" w:color="auto"/>
        <w:shd w:val="clear" w:color="auto" w:fill="auto"/>
        <w:vertAlign w:val="baseline"/>
      </w:rPr>
    </w:lvl>
    <w:lvl w:ilvl="5" w:tplc="EB605436">
      <w:start w:val="1"/>
      <w:numFmt w:val="bullet"/>
      <w:lvlText w:val="▪"/>
      <w:lvlJc w:val="left"/>
      <w:pPr>
        <w:ind w:left="6852"/>
      </w:pPr>
      <w:rPr>
        <w:rFonts w:ascii="微软雅黑" w:eastAsia="微软雅黑" w:hAnsi="微软雅黑" w:cs="微软雅黑"/>
        <w:b w:val="0"/>
        <w:i w:val="0"/>
        <w:strike w:val="0"/>
        <w:dstrike w:val="0"/>
        <w:color w:val="000000"/>
        <w:sz w:val="72"/>
        <w:szCs w:val="72"/>
        <w:u w:val="single" w:color="000000"/>
        <w:bdr w:val="none" w:sz="0" w:space="0" w:color="auto"/>
        <w:shd w:val="clear" w:color="auto" w:fill="auto"/>
        <w:vertAlign w:val="baseline"/>
      </w:rPr>
    </w:lvl>
    <w:lvl w:ilvl="6" w:tplc="0BCA93E8">
      <w:start w:val="1"/>
      <w:numFmt w:val="bullet"/>
      <w:lvlText w:val="•"/>
      <w:lvlJc w:val="left"/>
      <w:pPr>
        <w:ind w:left="7572"/>
      </w:pPr>
      <w:rPr>
        <w:rFonts w:ascii="微软雅黑" w:eastAsia="微软雅黑" w:hAnsi="微软雅黑" w:cs="微软雅黑"/>
        <w:b w:val="0"/>
        <w:i w:val="0"/>
        <w:strike w:val="0"/>
        <w:dstrike w:val="0"/>
        <w:color w:val="000000"/>
        <w:sz w:val="72"/>
        <w:szCs w:val="72"/>
        <w:u w:val="single" w:color="000000"/>
        <w:bdr w:val="none" w:sz="0" w:space="0" w:color="auto"/>
        <w:shd w:val="clear" w:color="auto" w:fill="auto"/>
        <w:vertAlign w:val="baseline"/>
      </w:rPr>
    </w:lvl>
    <w:lvl w:ilvl="7" w:tplc="9872B256">
      <w:start w:val="1"/>
      <w:numFmt w:val="bullet"/>
      <w:lvlText w:val="o"/>
      <w:lvlJc w:val="left"/>
      <w:pPr>
        <w:ind w:left="8292"/>
      </w:pPr>
      <w:rPr>
        <w:rFonts w:ascii="微软雅黑" w:eastAsia="微软雅黑" w:hAnsi="微软雅黑" w:cs="微软雅黑"/>
        <w:b w:val="0"/>
        <w:i w:val="0"/>
        <w:strike w:val="0"/>
        <w:dstrike w:val="0"/>
        <w:color w:val="000000"/>
        <w:sz w:val="72"/>
        <w:szCs w:val="72"/>
        <w:u w:val="single" w:color="000000"/>
        <w:bdr w:val="none" w:sz="0" w:space="0" w:color="auto"/>
        <w:shd w:val="clear" w:color="auto" w:fill="auto"/>
        <w:vertAlign w:val="baseline"/>
      </w:rPr>
    </w:lvl>
    <w:lvl w:ilvl="8" w:tplc="3600FBE2">
      <w:start w:val="1"/>
      <w:numFmt w:val="bullet"/>
      <w:lvlText w:val="▪"/>
      <w:lvlJc w:val="left"/>
      <w:pPr>
        <w:ind w:left="9012"/>
      </w:pPr>
      <w:rPr>
        <w:rFonts w:ascii="微软雅黑" w:eastAsia="微软雅黑" w:hAnsi="微软雅黑" w:cs="微软雅黑"/>
        <w:b w:val="0"/>
        <w:i w:val="0"/>
        <w:strike w:val="0"/>
        <w:dstrike w:val="0"/>
        <w:color w:val="000000"/>
        <w:sz w:val="72"/>
        <w:szCs w:val="72"/>
        <w:u w:val="single" w:color="000000"/>
        <w:bdr w:val="none" w:sz="0" w:space="0" w:color="auto"/>
        <w:shd w:val="clear" w:color="auto" w:fill="auto"/>
        <w:vertAlign w:val="baseline"/>
      </w:rPr>
    </w:lvl>
  </w:abstractNum>
  <w:abstractNum w:abstractNumId="36" w15:restartNumberingAfterBreak="0">
    <w:nsid w:val="4A706D2C"/>
    <w:multiLevelType w:val="hybridMultilevel"/>
    <w:tmpl w:val="E2C68C9A"/>
    <w:lvl w:ilvl="0" w:tplc="90F6BCD0">
      <w:start w:val="6"/>
      <w:numFmt w:val="decimal"/>
      <w:lvlText w:val="[%1]"/>
      <w:lvlJc w:val="left"/>
      <w:pPr>
        <w:ind w:left="224"/>
      </w:pPr>
      <w:rPr>
        <w:rFonts w:ascii="微软雅黑" w:eastAsia="微软雅黑" w:hAnsi="微软雅黑" w:cs="微软雅黑"/>
        <w:b w:val="0"/>
        <w:i w:val="0"/>
        <w:strike w:val="0"/>
        <w:dstrike w:val="0"/>
        <w:color w:val="000000"/>
        <w:sz w:val="36"/>
        <w:szCs w:val="36"/>
        <w:u w:val="none" w:color="000000"/>
        <w:bdr w:val="none" w:sz="0" w:space="0" w:color="auto"/>
        <w:shd w:val="clear" w:color="auto" w:fill="auto"/>
        <w:vertAlign w:val="baseline"/>
      </w:rPr>
    </w:lvl>
    <w:lvl w:ilvl="1" w:tplc="15C6A2BE">
      <w:start w:val="1"/>
      <w:numFmt w:val="lowerLetter"/>
      <w:lvlText w:val="%2"/>
      <w:lvlJc w:val="left"/>
      <w:pPr>
        <w:ind w:left="1090"/>
      </w:pPr>
      <w:rPr>
        <w:rFonts w:ascii="微软雅黑" w:eastAsia="微软雅黑" w:hAnsi="微软雅黑" w:cs="微软雅黑"/>
        <w:b w:val="0"/>
        <w:i w:val="0"/>
        <w:strike w:val="0"/>
        <w:dstrike w:val="0"/>
        <w:color w:val="000000"/>
        <w:sz w:val="36"/>
        <w:szCs w:val="36"/>
        <w:u w:val="none" w:color="000000"/>
        <w:bdr w:val="none" w:sz="0" w:space="0" w:color="auto"/>
        <w:shd w:val="clear" w:color="auto" w:fill="auto"/>
        <w:vertAlign w:val="baseline"/>
      </w:rPr>
    </w:lvl>
    <w:lvl w:ilvl="2" w:tplc="D89692DE">
      <w:start w:val="1"/>
      <w:numFmt w:val="lowerRoman"/>
      <w:lvlText w:val="%3"/>
      <w:lvlJc w:val="left"/>
      <w:pPr>
        <w:ind w:left="1810"/>
      </w:pPr>
      <w:rPr>
        <w:rFonts w:ascii="微软雅黑" w:eastAsia="微软雅黑" w:hAnsi="微软雅黑" w:cs="微软雅黑"/>
        <w:b w:val="0"/>
        <w:i w:val="0"/>
        <w:strike w:val="0"/>
        <w:dstrike w:val="0"/>
        <w:color w:val="000000"/>
        <w:sz w:val="36"/>
        <w:szCs w:val="36"/>
        <w:u w:val="none" w:color="000000"/>
        <w:bdr w:val="none" w:sz="0" w:space="0" w:color="auto"/>
        <w:shd w:val="clear" w:color="auto" w:fill="auto"/>
        <w:vertAlign w:val="baseline"/>
      </w:rPr>
    </w:lvl>
    <w:lvl w:ilvl="3" w:tplc="B49AF6BE">
      <w:start w:val="1"/>
      <w:numFmt w:val="decimal"/>
      <w:lvlText w:val="%4"/>
      <w:lvlJc w:val="left"/>
      <w:pPr>
        <w:ind w:left="2530"/>
      </w:pPr>
      <w:rPr>
        <w:rFonts w:ascii="微软雅黑" w:eastAsia="微软雅黑" w:hAnsi="微软雅黑" w:cs="微软雅黑"/>
        <w:b w:val="0"/>
        <w:i w:val="0"/>
        <w:strike w:val="0"/>
        <w:dstrike w:val="0"/>
        <w:color w:val="000000"/>
        <w:sz w:val="36"/>
        <w:szCs w:val="36"/>
        <w:u w:val="none" w:color="000000"/>
        <w:bdr w:val="none" w:sz="0" w:space="0" w:color="auto"/>
        <w:shd w:val="clear" w:color="auto" w:fill="auto"/>
        <w:vertAlign w:val="baseline"/>
      </w:rPr>
    </w:lvl>
    <w:lvl w:ilvl="4" w:tplc="6D7EE550">
      <w:start w:val="1"/>
      <w:numFmt w:val="lowerLetter"/>
      <w:lvlText w:val="%5"/>
      <w:lvlJc w:val="left"/>
      <w:pPr>
        <w:ind w:left="3250"/>
      </w:pPr>
      <w:rPr>
        <w:rFonts w:ascii="微软雅黑" w:eastAsia="微软雅黑" w:hAnsi="微软雅黑" w:cs="微软雅黑"/>
        <w:b w:val="0"/>
        <w:i w:val="0"/>
        <w:strike w:val="0"/>
        <w:dstrike w:val="0"/>
        <w:color w:val="000000"/>
        <w:sz w:val="36"/>
        <w:szCs w:val="36"/>
        <w:u w:val="none" w:color="000000"/>
        <w:bdr w:val="none" w:sz="0" w:space="0" w:color="auto"/>
        <w:shd w:val="clear" w:color="auto" w:fill="auto"/>
        <w:vertAlign w:val="baseline"/>
      </w:rPr>
    </w:lvl>
    <w:lvl w:ilvl="5" w:tplc="B34616CA">
      <w:start w:val="1"/>
      <w:numFmt w:val="lowerRoman"/>
      <w:lvlText w:val="%6"/>
      <w:lvlJc w:val="left"/>
      <w:pPr>
        <w:ind w:left="3970"/>
      </w:pPr>
      <w:rPr>
        <w:rFonts w:ascii="微软雅黑" w:eastAsia="微软雅黑" w:hAnsi="微软雅黑" w:cs="微软雅黑"/>
        <w:b w:val="0"/>
        <w:i w:val="0"/>
        <w:strike w:val="0"/>
        <w:dstrike w:val="0"/>
        <w:color w:val="000000"/>
        <w:sz w:val="36"/>
        <w:szCs w:val="36"/>
        <w:u w:val="none" w:color="000000"/>
        <w:bdr w:val="none" w:sz="0" w:space="0" w:color="auto"/>
        <w:shd w:val="clear" w:color="auto" w:fill="auto"/>
        <w:vertAlign w:val="baseline"/>
      </w:rPr>
    </w:lvl>
    <w:lvl w:ilvl="6" w:tplc="C4F47846">
      <w:start w:val="1"/>
      <w:numFmt w:val="decimal"/>
      <w:lvlText w:val="%7"/>
      <w:lvlJc w:val="left"/>
      <w:pPr>
        <w:ind w:left="4690"/>
      </w:pPr>
      <w:rPr>
        <w:rFonts w:ascii="微软雅黑" w:eastAsia="微软雅黑" w:hAnsi="微软雅黑" w:cs="微软雅黑"/>
        <w:b w:val="0"/>
        <w:i w:val="0"/>
        <w:strike w:val="0"/>
        <w:dstrike w:val="0"/>
        <w:color w:val="000000"/>
        <w:sz w:val="36"/>
        <w:szCs w:val="36"/>
        <w:u w:val="none" w:color="000000"/>
        <w:bdr w:val="none" w:sz="0" w:space="0" w:color="auto"/>
        <w:shd w:val="clear" w:color="auto" w:fill="auto"/>
        <w:vertAlign w:val="baseline"/>
      </w:rPr>
    </w:lvl>
    <w:lvl w:ilvl="7" w:tplc="AF3286CA">
      <w:start w:val="1"/>
      <w:numFmt w:val="lowerLetter"/>
      <w:lvlText w:val="%8"/>
      <w:lvlJc w:val="left"/>
      <w:pPr>
        <w:ind w:left="5410"/>
      </w:pPr>
      <w:rPr>
        <w:rFonts w:ascii="微软雅黑" w:eastAsia="微软雅黑" w:hAnsi="微软雅黑" w:cs="微软雅黑"/>
        <w:b w:val="0"/>
        <w:i w:val="0"/>
        <w:strike w:val="0"/>
        <w:dstrike w:val="0"/>
        <w:color w:val="000000"/>
        <w:sz w:val="36"/>
        <w:szCs w:val="36"/>
        <w:u w:val="none" w:color="000000"/>
        <w:bdr w:val="none" w:sz="0" w:space="0" w:color="auto"/>
        <w:shd w:val="clear" w:color="auto" w:fill="auto"/>
        <w:vertAlign w:val="baseline"/>
      </w:rPr>
    </w:lvl>
    <w:lvl w:ilvl="8" w:tplc="79008B76">
      <w:start w:val="1"/>
      <w:numFmt w:val="lowerRoman"/>
      <w:lvlText w:val="%9"/>
      <w:lvlJc w:val="left"/>
      <w:pPr>
        <w:ind w:left="6130"/>
      </w:pPr>
      <w:rPr>
        <w:rFonts w:ascii="微软雅黑" w:eastAsia="微软雅黑" w:hAnsi="微软雅黑" w:cs="微软雅黑"/>
        <w:b w:val="0"/>
        <w:i w:val="0"/>
        <w:strike w:val="0"/>
        <w:dstrike w:val="0"/>
        <w:color w:val="000000"/>
        <w:sz w:val="36"/>
        <w:szCs w:val="36"/>
        <w:u w:val="none" w:color="000000"/>
        <w:bdr w:val="none" w:sz="0" w:space="0" w:color="auto"/>
        <w:shd w:val="clear" w:color="auto" w:fill="auto"/>
        <w:vertAlign w:val="baseline"/>
      </w:rPr>
    </w:lvl>
  </w:abstractNum>
  <w:abstractNum w:abstractNumId="37" w15:restartNumberingAfterBreak="0">
    <w:nsid w:val="4AB306F0"/>
    <w:multiLevelType w:val="hybridMultilevel"/>
    <w:tmpl w:val="9E9E7DC8"/>
    <w:lvl w:ilvl="0" w:tplc="FB3CCD7A">
      <w:start w:val="3"/>
      <w:numFmt w:val="decimal"/>
      <w:lvlText w:val="%1"/>
      <w:lvlJc w:val="left"/>
      <w:pPr>
        <w:ind w:left="1064"/>
      </w:pPr>
      <w:rPr>
        <w:rFonts w:ascii="微软雅黑" w:eastAsia="微软雅黑" w:hAnsi="微软雅黑" w:cs="微软雅黑"/>
        <w:b w:val="0"/>
        <w:i w:val="0"/>
        <w:strike w:val="0"/>
        <w:dstrike w:val="0"/>
        <w:color w:val="000000"/>
        <w:sz w:val="30"/>
        <w:szCs w:val="30"/>
        <w:u w:val="none" w:color="000000"/>
        <w:bdr w:val="none" w:sz="0" w:space="0" w:color="auto"/>
        <w:shd w:val="clear" w:color="auto" w:fill="auto"/>
        <w:vertAlign w:val="baseline"/>
      </w:rPr>
    </w:lvl>
    <w:lvl w:ilvl="1" w:tplc="7376F28A">
      <w:start w:val="1"/>
      <w:numFmt w:val="lowerLetter"/>
      <w:lvlText w:val="%2"/>
      <w:lvlJc w:val="left"/>
      <w:pPr>
        <w:ind w:left="1452"/>
      </w:pPr>
      <w:rPr>
        <w:rFonts w:ascii="微软雅黑" w:eastAsia="微软雅黑" w:hAnsi="微软雅黑" w:cs="微软雅黑"/>
        <w:b w:val="0"/>
        <w:i w:val="0"/>
        <w:strike w:val="0"/>
        <w:dstrike w:val="0"/>
        <w:color w:val="000000"/>
        <w:sz w:val="30"/>
        <w:szCs w:val="30"/>
        <w:u w:val="none" w:color="000000"/>
        <w:bdr w:val="none" w:sz="0" w:space="0" w:color="auto"/>
        <w:shd w:val="clear" w:color="auto" w:fill="auto"/>
        <w:vertAlign w:val="baseline"/>
      </w:rPr>
    </w:lvl>
    <w:lvl w:ilvl="2" w:tplc="39749310">
      <w:start w:val="1"/>
      <w:numFmt w:val="lowerRoman"/>
      <w:lvlText w:val="%3"/>
      <w:lvlJc w:val="left"/>
      <w:pPr>
        <w:ind w:left="2172"/>
      </w:pPr>
      <w:rPr>
        <w:rFonts w:ascii="微软雅黑" w:eastAsia="微软雅黑" w:hAnsi="微软雅黑" w:cs="微软雅黑"/>
        <w:b w:val="0"/>
        <w:i w:val="0"/>
        <w:strike w:val="0"/>
        <w:dstrike w:val="0"/>
        <w:color w:val="000000"/>
        <w:sz w:val="30"/>
        <w:szCs w:val="30"/>
        <w:u w:val="none" w:color="000000"/>
        <w:bdr w:val="none" w:sz="0" w:space="0" w:color="auto"/>
        <w:shd w:val="clear" w:color="auto" w:fill="auto"/>
        <w:vertAlign w:val="baseline"/>
      </w:rPr>
    </w:lvl>
    <w:lvl w:ilvl="3" w:tplc="617C2FAE">
      <w:start w:val="1"/>
      <w:numFmt w:val="decimal"/>
      <w:lvlText w:val="%4"/>
      <w:lvlJc w:val="left"/>
      <w:pPr>
        <w:ind w:left="2892"/>
      </w:pPr>
      <w:rPr>
        <w:rFonts w:ascii="微软雅黑" w:eastAsia="微软雅黑" w:hAnsi="微软雅黑" w:cs="微软雅黑"/>
        <w:b w:val="0"/>
        <w:i w:val="0"/>
        <w:strike w:val="0"/>
        <w:dstrike w:val="0"/>
        <w:color w:val="000000"/>
        <w:sz w:val="30"/>
        <w:szCs w:val="30"/>
        <w:u w:val="none" w:color="000000"/>
        <w:bdr w:val="none" w:sz="0" w:space="0" w:color="auto"/>
        <w:shd w:val="clear" w:color="auto" w:fill="auto"/>
        <w:vertAlign w:val="baseline"/>
      </w:rPr>
    </w:lvl>
    <w:lvl w:ilvl="4" w:tplc="7CEE5392">
      <w:start w:val="1"/>
      <w:numFmt w:val="lowerLetter"/>
      <w:lvlText w:val="%5"/>
      <w:lvlJc w:val="left"/>
      <w:pPr>
        <w:ind w:left="3612"/>
      </w:pPr>
      <w:rPr>
        <w:rFonts w:ascii="微软雅黑" w:eastAsia="微软雅黑" w:hAnsi="微软雅黑" w:cs="微软雅黑"/>
        <w:b w:val="0"/>
        <w:i w:val="0"/>
        <w:strike w:val="0"/>
        <w:dstrike w:val="0"/>
        <w:color w:val="000000"/>
        <w:sz w:val="30"/>
        <w:szCs w:val="30"/>
        <w:u w:val="none" w:color="000000"/>
        <w:bdr w:val="none" w:sz="0" w:space="0" w:color="auto"/>
        <w:shd w:val="clear" w:color="auto" w:fill="auto"/>
        <w:vertAlign w:val="baseline"/>
      </w:rPr>
    </w:lvl>
    <w:lvl w:ilvl="5" w:tplc="826E186E">
      <w:start w:val="1"/>
      <w:numFmt w:val="lowerRoman"/>
      <w:lvlText w:val="%6"/>
      <w:lvlJc w:val="left"/>
      <w:pPr>
        <w:ind w:left="4332"/>
      </w:pPr>
      <w:rPr>
        <w:rFonts w:ascii="微软雅黑" w:eastAsia="微软雅黑" w:hAnsi="微软雅黑" w:cs="微软雅黑"/>
        <w:b w:val="0"/>
        <w:i w:val="0"/>
        <w:strike w:val="0"/>
        <w:dstrike w:val="0"/>
        <w:color w:val="000000"/>
        <w:sz w:val="30"/>
        <w:szCs w:val="30"/>
        <w:u w:val="none" w:color="000000"/>
        <w:bdr w:val="none" w:sz="0" w:space="0" w:color="auto"/>
        <w:shd w:val="clear" w:color="auto" w:fill="auto"/>
        <w:vertAlign w:val="baseline"/>
      </w:rPr>
    </w:lvl>
    <w:lvl w:ilvl="6" w:tplc="BBBCB8D2">
      <w:start w:val="1"/>
      <w:numFmt w:val="decimal"/>
      <w:lvlText w:val="%7"/>
      <w:lvlJc w:val="left"/>
      <w:pPr>
        <w:ind w:left="5052"/>
      </w:pPr>
      <w:rPr>
        <w:rFonts w:ascii="微软雅黑" w:eastAsia="微软雅黑" w:hAnsi="微软雅黑" w:cs="微软雅黑"/>
        <w:b w:val="0"/>
        <w:i w:val="0"/>
        <w:strike w:val="0"/>
        <w:dstrike w:val="0"/>
        <w:color w:val="000000"/>
        <w:sz w:val="30"/>
        <w:szCs w:val="30"/>
        <w:u w:val="none" w:color="000000"/>
        <w:bdr w:val="none" w:sz="0" w:space="0" w:color="auto"/>
        <w:shd w:val="clear" w:color="auto" w:fill="auto"/>
        <w:vertAlign w:val="baseline"/>
      </w:rPr>
    </w:lvl>
    <w:lvl w:ilvl="7" w:tplc="C8120FF0">
      <w:start w:val="1"/>
      <w:numFmt w:val="lowerLetter"/>
      <w:lvlText w:val="%8"/>
      <w:lvlJc w:val="left"/>
      <w:pPr>
        <w:ind w:left="5772"/>
      </w:pPr>
      <w:rPr>
        <w:rFonts w:ascii="微软雅黑" w:eastAsia="微软雅黑" w:hAnsi="微软雅黑" w:cs="微软雅黑"/>
        <w:b w:val="0"/>
        <w:i w:val="0"/>
        <w:strike w:val="0"/>
        <w:dstrike w:val="0"/>
        <w:color w:val="000000"/>
        <w:sz w:val="30"/>
        <w:szCs w:val="30"/>
        <w:u w:val="none" w:color="000000"/>
        <w:bdr w:val="none" w:sz="0" w:space="0" w:color="auto"/>
        <w:shd w:val="clear" w:color="auto" w:fill="auto"/>
        <w:vertAlign w:val="baseline"/>
      </w:rPr>
    </w:lvl>
    <w:lvl w:ilvl="8" w:tplc="AE3817EE">
      <w:start w:val="1"/>
      <w:numFmt w:val="lowerRoman"/>
      <w:lvlText w:val="%9"/>
      <w:lvlJc w:val="left"/>
      <w:pPr>
        <w:ind w:left="6492"/>
      </w:pPr>
      <w:rPr>
        <w:rFonts w:ascii="微软雅黑" w:eastAsia="微软雅黑" w:hAnsi="微软雅黑" w:cs="微软雅黑"/>
        <w:b w:val="0"/>
        <w:i w:val="0"/>
        <w:strike w:val="0"/>
        <w:dstrike w:val="0"/>
        <w:color w:val="000000"/>
        <w:sz w:val="30"/>
        <w:szCs w:val="30"/>
        <w:u w:val="none" w:color="000000"/>
        <w:bdr w:val="none" w:sz="0" w:space="0" w:color="auto"/>
        <w:shd w:val="clear" w:color="auto" w:fill="auto"/>
        <w:vertAlign w:val="baseline"/>
      </w:rPr>
    </w:lvl>
  </w:abstractNum>
  <w:abstractNum w:abstractNumId="38" w15:restartNumberingAfterBreak="0">
    <w:nsid w:val="4F536306"/>
    <w:multiLevelType w:val="hybridMultilevel"/>
    <w:tmpl w:val="42204238"/>
    <w:lvl w:ilvl="0" w:tplc="C9FE8EB0">
      <w:start w:val="1"/>
      <w:numFmt w:val="bullet"/>
      <w:lvlText w:val="o"/>
      <w:lvlJc w:val="left"/>
      <w:pPr>
        <w:ind w:left="131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5A67F3E">
      <w:start w:val="1"/>
      <w:numFmt w:val="bullet"/>
      <w:lvlText w:val="o"/>
      <w:lvlJc w:val="left"/>
      <w:pPr>
        <w:ind w:left="170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EFBC8204">
      <w:start w:val="1"/>
      <w:numFmt w:val="bullet"/>
      <w:lvlText w:val="▪"/>
      <w:lvlJc w:val="left"/>
      <w:pPr>
        <w:ind w:left="242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5BA184A">
      <w:start w:val="1"/>
      <w:numFmt w:val="bullet"/>
      <w:lvlText w:val="•"/>
      <w:lvlJc w:val="left"/>
      <w:pPr>
        <w:ind w:left="314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A32F416">
      <w:start w:val="1"/>
      <w:numFmt w:val="bullet"/>
      <w:lvlText w:val="o"/>
      <w:lvlJc w:val="left"/>
      <w:pPr>
        <w:ind w:left="386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7F100C4C">
      <w:start w:val="1"/>
      <w:numFmt w:val="bullet"/>
      <w:lvlText w:val="▪"/>
      <w:lvlJc w:val="left"/>
      <w:pPr>
        <w:ind w:left="458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07F23C2C">
      <w:start w:val="1"/>
      <w:numFmt w:val="bullet"/>
      <w:lvlText w:val="•"/>
      <w:lvlJc w:val="left"/>
      <w:pPr>
        <w:ind w:left="530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E8A23D50">
      <w:start w:val="1"/>
      <w:numFmt w:val="bullet"/>
      <w:lvlText w:val="o"/>
      <w:lvlJc w:val="left"/>
      <w:pPr>
        <w:ind w:left="602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8BFCBA20">
      <w:start w:val="1"/>
      <w:numFmt w:val="bullet"/>
      <w:lvlText w:val="▪"/>
      <w:lvlJc w:val="left"/>
      <w:pPr>
        <w:ind w:left="674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243131E"/>
    <w:multiLevelType w:val="hybridMultilevel"/>
    <w:tmpl w:val="0EEA9F9C"/>
    <w:lvl w:ilvl="0" w:tplc="920EA01E">
      <w:start w:val="15"/>
      <w:numFmt w:val="decimal"/>
      <w:lvlText w:val="%1"/>
      <w:lvlJc w:val="left"/>
      <w:pPr>
        <w:ind w:left="150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140ED6EA">
      <w:start w:val="1"/>
      <w:numFmt w:val="lowerLetter"/>
      <w:lvlText w:val="%2"/>
      <w:lvlJc w:val="left"/>
      <w:pPr>
        <w:ind w:left="10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61A2EA22">
      <w:start w:val="1"/>
      <w:numFmt w:val="lowerRoman"/>
      <w:lvlText w:val="%3"/>
      <w:lvlJc w:val="left"/>
      <w:pPr>
        <w:ind w:left="181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8AC9666">
      <w:start w:val="1"/>
      <w:numFmt w:val="decimal"/>
      <w:lvlText w:val="%4"/>
      <w:lvlJc w:val="left"/>
      <w:pPr>
        <w:ind w:left="253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6B6C77CE">
      <w:start w:val="1"/>
      <w:numFmt w:val="lowerLetter"/>
      <w:lvlText w:val="%5"/>
      <w:lvlJc w:val="left"/>
      <w:pPr>
        <w:ind w:left="325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B9F69E6E">
      <w:start w:val="1"/>
      <w:numFmt w:val="lowerRoman"/>
      <w:lvlText w:val="%6"/>
      <w:lvlJc w:val="left"/>
      <w:pPr>
        <w:ind w:left="397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0A0E1FA">
      <w:start w:val="1"/>
      <w:numFmt w:val="decimal"/>
      <w:lvlText w:val="%7"/>
      <w:lvlJc w:val="left"/>
      <w:pPr>
        <w:ind w:left="46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B5089E98">
      <w:start w:val="1"/>
      <w:numFmt w:val="lowerLetter"/>
      <w:lvlText w:val="%8"/>
      <w:lvlJc w:val="left"/>
      <w:pPr>
        <w:ind w:left="541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B3EEAE4">
      <w:start w:val="1"/>
      <w:numFmt w:val="lowerRoman"/>
      <w:lvlText w:val="%9"/>
      <w:lvlJc w:val="left"/>
      <w:pPr>
        <w:ind w:left="613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8F56725"/>
    <w:multiLevelType w:val="hybridMultilevel"/>
    <w:tmpl w:val="993CFFCA"/>
    <w:lvl w:ilvl="0" w:tplc="984C20B0">
      <w:start w:val="4"/>
      <w:numFmt w:val="decimal"/>
      <w:lvlText w:val="%1）"/>
      <w:lvlJc w:val="left"/>
      <w:pPr>
        <w:ind w:left="6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F06A860">
      <w:start w:val="1"/>
      <w:numFmt w:val="lowerLetter"/>
      <w:lvlText w:val="%2"/>
      <w:lvlJc w:val="left"/>
      <w:pPr>
        <w:ind w:left="14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08682C">
      <w:start w:val="1"/>
      <w:numFmt w:val="lowerRoman"/>
      <w:lvlText w:val="%3"/>
      <w:lvlJc w:val="left"/>
      <w:pPr>
        <w:ind w:left="21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9C571C">
      <w:start w:val="1"/>
      <w:numFmt w:val="decimal"/>
      <w:lvlText w:val="%4"/>
      <w:lvlJc w:val="left"/>
      <w:pPr>
        <w:ind w:left="29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11ECC4C">
      <w:start w:val="1"/>
      <w:numFmt w:val="lowerLetter"/>
      <w:lvlText w:val="%5"/>
      <w:lvlJc w:val="left"/>
      <w:pPr>
        <w:ind w:left="36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010A4BC">
      <w:start w:val="1"/>
      <w:numFmt w:val="lowerRoman"/>
      <w:lvlText w:val="%6"/>
      <w:lvlJc w:val="left"/>
      <w:pPr>
        <w:ind w:left="43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C1650D8">
      <w:start w:val="1"/>
      <w:numFmt w:val="decimal"/>
      <w:lvlText w:val="%7"/>
      <w:lvlJc w:val="left"/>
      <w:pPr>
        <w:ind w:left="50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F5C8F52">
      <w:start w:val="1"/>
      <w:numFmt w:val="lowerLetter"/>
      <w:lvlText w:val="%8"/>
      <w:lvlJc w:val="left"/>
      <w:pPr>
        <w:ind w:left="57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F86F22C">
      <w:start w:val="1"/>
      <w:numFmt w:val="lowerRoman"/>
      <w:lvlText w:val="%9"/>
      <w:lvlJc w:val="left"/>
      <w:pPr>
        <w:ind w:left="65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B8B32D2"/>
    <w:multiLevelType w:val="hybridMultilevel"/>
    <w:tmpl w:val="B9CA30E4"/>
    <w:lvl w:ilvl="0" w:tplc="F7FAF01E">
      <w:start w:val="1"/>
      <w:numFmt w:val="bullet"/>
      <w:lvlText w:val="o"/>
      <w:lvlJc w:val="left"/>
      <w:pPr>
        <w:ind w:left="78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3D2E7214">
      <w:start w:val="1"/>
      <w:numFmt w:val="bullet"/>
      <w:lvlText w:val="o"/>
      <w:lvlJc w:val="left"/>
      <w:pPr>
        <w:ind w:left="16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ED1622E6">
      <w:start w:val="1"/>
      <w:numFmt w:val="bullet"/>
      <w:lvlText w:val="▪"/>
      <w:lvlJc w:val="left"/>
      <w:pPr>
        <w:ind w:left="23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96A3FCC">
      <w:start w:val="1"/>
      <w:numFmt w:val="bullet"/>
      <w:lvlText w:val="•"/>
      <w:lvlJc w:val="left"/>
      <w:pPr>
        <w:ind w:left="31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D2D0305E">
      <w:start w:val="1"/>
      <w:numFmt w:val="bullet"/>
      <w:lvlText w:val="o"/>
      <w:lvlJc w:val="left"/>
      <w:pPr>
        <w:ind w:left="38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A2E537A">
      <w:start w:val="1"/>
      <w:numFmt w:val="bullet"/>
      <w:lvlText w:val="▪"/>
      <w:lvlJc w:val="left"/>
      <w:pPr>
        <w:ind w:left="45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F62B042">
      <w:start w:val="1"/>
      <w:numFmt w:val="bullet"/>
      <w:lvlText w:val="•"/>
      <w:lvlJc w:val="left"/>
      <w:pPr>
        <w:ind w:left="52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6DDE8112">
      <w:start w:val="1"/>
      <w:numFmt w:val="bullet"/>
      <w:lvlText w:val="o"/>
      <w:lvlJc w:val="left"/>
      <w:pPr>
        <w:ind w:left="59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6B8B994">
      <w:start w:val="1"/>
      <w:numFmt w:val="bullet"/>
      <w:lvlText w:val="▪"/>
      <w:lvlJc w:val="left"/>
      <w:pPr>
        <w:ind w:left="67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C0A33D6"/>
    <w:multiLevelType w:val="hybridMultilevel"/>
    <w:tmpl w:val="C92E878E"/>
    <w:lvl w:ilvl="0" w:tplc="FD564ED2">
      <w:start w:val="1"/>
      <w:numFmt w:val="bullet"/>
      <w:lvlText w:val="o"/>
      <w:lvlJc w:val="left"/>
      <w:pPr>
        <w:ind w:left="83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5F04A396">
      <w:start w:val="1"/>
      <w:numFmt w:val="bullet"/>
      <w:lvlText w:val="o"/>
      <w:lvlJc w:val="left"/>
      <w:pPr>
        <w:ind w:left="150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33E06188">
      <w:start w:val="1"/>
      <w:numFmt w:val="bullet"/>
      <w:lvlText w:val="▪"/>
      <w:lvlJc w:val="left"/>
      <w:pPr>
        <w:ind w:left="222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2648DD44">
      <w:start w:val="1"/>
      <w:numFmt w:val="bullet"/>
      <w:lvlText w:val="•"/>
      <w:lvlJc w:val="left"/>
      <w:pPr>
        <w:ind w:left="294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255A33A4">
      <w:start w:val="1"/>
      <w:numFmt w:val="bullet"/>
      <w:lvlText w:val="o"/>
      <w:lvlJc w:val="left"/>
      <w:pPr>
        <w:ind w:left="366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981CFB5C">
      <w:start w:val="1"/>
      <w:numFmt w:val="bullet"/>
      <w:lvlText w:val="▪"/>
      <w:lvlJc w:val="left"/>
      <w:pPr>
        <w:ind w:left="438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C152F780">
      <w:start w:val="1"/>
      <w:numFmt w:val="bullet"/>
      <w:lvlText w:val="•"/>
      <w:lvlJc w:val="left"/>
      <w:pPr>
        <w:ind w:left="510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6C207AEC">
      <w:start w:val="1"/>
      <w:numFmt w:val="bullet"/>
      <w:lvlText w:val="o"/>
      <w:lvlJc w:val="left"/>
      <w:pPr>
        <w:ind w:left="582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1E6CA124">
      <w:start w:val="1"/>
      <w:numFmt w:val="bullet"/>
      <w:lvlText w:val="▪"/>
      <w:lvlJc w:val="left"/>
      <w:pPr>
        <w:ind w:left="654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5C2D061C"/>
    <w:multiLevelType w:val="hybridMultilevel"/>
    <w:tmpl w:val="468243A4"/>
    <w:lvl w:ilvl="0" w:tplc="6754789E">
      <w:start w:val="33"/>
      <w:numFmt w:val="decimal"/>
      <w:lvlText w:val="%1"/>
      <w:lvlJc w:val="left"/>
      <w:pPr>
        <w:ind w:left="2989"/>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CB4BDD8">
      <w:start w:val="1"/>
      <w:numFmt w:val="lowerLetter"/>
      <w:lvlText w:val="%2"/>
      <w:lvlJc w:val="left"/>
      <w:pPr>
        <w:ind w:left="11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76ACCA8">
      <w:start w:val="1"/>
      <w:numFmt w:val="lowerRoman"/>
      <w:lvlText w:val="%3"/>
      <w:lvlJc w:val="left"/>
      <w:pPr>
        <w:ind w:left="18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21AB474">
      <w:start w:val="1"/>
      <w:numFmt w:val="decimal"/>
      <w:lvlText w:val="%4"/>
      <w:lvlJc w:val="left"/>
      <w:pPr>
        <w:ind w:left="25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40B6F746">
      <w:start w:val="1"/>
      <w:numFmt w:val="lowerLetter"/>
      <w:lvlText w:val="%5"/>
      <w:lvlJc w:val="left"/>
      <w:pPr>
        <w:ind w:left="32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E4645FA4">
      <w:start w:val="1"/>
      <w:numFmt w:val="lowerRoman"/>
      <w:lvlText w:val="%6"/>
      <w:lvlJc w:val="left"/>
      <w:pPr>
        <w:ind w:left="39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8F20661A">
      <w:start w:val="1"/>
      <w:numFmt w:val="decimal"/>
      <w:lvlText w:val="%7"/>
      <w:lvlJc w:val="left"/>
      <w:pPr>
        <w:ind w:left="47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4DC616C8">
      <w:start w:val="1"/>
      <w:numFmt w:val="lowerLetter"/>
      <w:lvlText w:val="%8"/>
      <w:lvlJc w:val="left"/>
      <w:pPr>
        <w:ind w:left="54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22CFBE">
      <w:start w:val="1"/>
      <w:numFmt w:val="lowerRoman"/>
      <w:lvlText w:val="%9"/>
      <w:lvlJc w:val="left"/>
      <w:pPr>
        <w:ind w:left="61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5C863ABA"/>
    <w:multiLevelType w:val="hybridMultilevel"/>
    <w:tmpl w:val="7C0657AE"/>
    <w:lvl w:ilvl="0" w:tplc="1900765E">
      <w:start w:val="1"/>
      <w:numFmt w:val="bullet"/>
      <w:lvlText w:val="o"/>
      <w:lvlJc w:val="left"/>
      <w:pPr>
        <w:ind w:left="118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F74377E">
      <w:start w:val="1"/>
      <w:numFmt w:val="bullet"/>
      <w:lvlText w:val="o"/>
      <w:lvlJc w:val="left"/>
      <w:pPr>
        <w:ind w:left="205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6B8EB530">
      <w:start w:val="1"/>
      <w:numFmt w:val="bullet"/>
      <w:lvlText w:val="▪"/>
      <w:lvlJc w:val="left"/>
      <w:pPr>
        <w:ind w:left="277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016C4EC">
      <w:start w:val="1"/>
      <w:numFmt w:val="bullet"/>
      <w:lvlText w:val="•"/>
      <w:lvlJc w:val="left"/>
      <w:pPr>
        <w:ind w:left="349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22F8DE66">
      <w:start w:val="1"/>
      <w:numFmt w:val="bullet"/>
      <w:lvlText w:val="o"/>
      <w:lvlJc w:val="left"/>
      <w:pPr>
        <w:ind w:left="421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37801B8">
      <w:start w:val="1"/>
      <w:numFmt w:val="bullet"/>
      <w:lvlText w:val="▪"/>
      <w:lvlJc w:val="left"/>
      <w:pPr>
        <w:ind w:left="493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EA6C2EC">
      <w:start w:val="1"/>
      <w:numFmt w:val="bullet"/>
      <w:lvlText w:val="•"/>
      <w:lvlJc w:val="left"/>
      <w:pPr>
        <w:ind w:left="565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493AB25A">
      <w:start w:val="1"/>
      <w:numFmt w:val="bullet"/>
      <w:lvlText w:val="o"/>
      <w:lvlJc w:val="left"/>
      <w:pPr>
        <w:ind w:left="637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92E263A4">
      <w:start w:val="1"/>
      <w:numFmt w:val="bullet"/>
      <w:lvlText w:val="▪"/>
      <w:lvlJc w:val="left"/>
      <w:pPr>
        <w:ind w:left="709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E1877C9"/>
    <w:multiLevelType w:val="hybridMultilevel"/>
    <w:tmpl w:val="7A08E756"/>
    <w:lvl w:ilvl="0" w:tplc="7FC40802">
      <w:start w:val="5"/>
      <w:numFmt w:val="decimal"/>
      <w:lvlText w:val="%1）"/>
      <w:lvlJc w:val="left"/>
      <w:pPr>
        <w:ind w:left="278"/>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1" w:tplc="9E56C08A">
      <w:start w:val="1"/>
      <w:numFmt w:val="lowerLetter"/>
      <w:lvlText w:val="%2"/>
      <w:lvlJc w:val="left"/>
      <w:pPr>
        <w:ind w:left="1086"/>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2" w:tplc="06BE140C">
      <w:start w:val="1"/>
      <w:numFmt w:val="lowerRoman"/>
      <w:lvlText w:val="%3"/>
      <w:lvlJc w:val="left"/>
      <w:pPr>
        <w:ind w:left="1806"/>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3" w:tplc="7A6C1328">
      <w:start w:val="1"/>
      <w:numFmt w:val="decimal"/>
      <w:lvlText w:val="%4"/>
      <w:lvlJc w:val="left"/>
      <w:pPr>
        <w:ind w:left="2526"/>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4" w:tplc="21926902">
      <w:start w:val="1"/>
      <w:numFmt w:val="lowerLetter"/>
      <w:lvlText w:val="%5"/>
      <w:lvlJc w:val="left"/>
      <w:pPr>
        <w:ind w:left="3246"/>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5" w:tplc="E6E6BE98">
      <w:start w:val="1"/>
      <w:numFmt w:val="lowerRoman"/>
      <w:lvlText w:val="%6"/>
      <w:lvlJc w:val="left"/>
      <w:pPr>
        <w:ind w:left="3966"/>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6" w:tplc="6982406A">
      <w:start w:val="1"/>
      <w:numFmt w:val="decimal"/>
      <w:lvlText w:val="%7"/>
      <w:lvlJc w:val="left"/>
      <w:pPr>
        <w:ind w:left="4686"/>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7" w:tplc="7BB69736">
      <w:start w:val="1"/>
      <w:numFmt w:val="lowerLetter"/>
      <w:lvlText w:val="%8"/>
      <w:lvlJc w:val="left"/>
      <w:pPr>
        <w:ind w:left="5406"/>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8" w:tplc="8B6AC470">
      <w:start w:val="1"/>
      <w:numFmt w:val="lowerRoman"/>
      <w:lvlText w:val="%9"/>
      <w:lvlJc w:val="left"/>
      <w:pPr>
        <w:ind w:left="6126"/>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5FE219E8"/>
    <w:multiLevelType w:val="hybridMultilevel"/>
    <w:tmpl w:val="11D8D70E"/>
    <w:lvl w:ilvl="0" w:tplc="DFCC4FEE">
      <w:start w:val="3"/>
      <w:numFmt w:val="decimal"/>
      <w:lvlText w:val="%1"/>
      <w:lvlJc w:val="left"/>
      <w:pPr>
        <w:ind w:left="75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FDAAF3C">
      <w:start w:val="1"/>
      <w:numFmt w:val="lowerLetter"/>
      <w:lvlText w:val="%2"/>
      <w:lvlJc w:val="left"/>
      <w:pPr>
        <w:ind w:left="110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10640FEE">
      <w:start w:val="1"/>
      <w:numFmt w:val="lowerRoman"/>
      <w:lvlText w:val="%3"/>
      <w:lvlJc w:val="left"/>
      <w:pPr>
        <w:ind w:left="182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5CDCD43A">
      <w:start w:val="1"/>
      <w:numFmt w:val="decimal"/>
      <w:lvlText w:val="%4"/>
      <w:lvlJc w:val="left"/>
      <w:pPr>
        <w:ind w:left="254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432951A">
      <w:start w:val="1"/>
      <w:numFmt w:val="lowerLetter"/>
      <w:lvlText w:val="%5"/>
      <w:lvlJc w:val="left"/>
      <w:pPr>
        <w:ind w:left="326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3BC627A">
      <w:start w:val="1"/>
      <w:numFmt w:val="lowerRoman"/>
      <w:lvlText w:val="%6"/>
      <w:lvlJc w:val="left"/>
      <w:pPr>
        <w:ind w:left="398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6F25F50">
      <w:start w:val="1"/>
      <w:numFmt w:val="decimal"/>
      <w:lvlText w:val="%7"/>
      <w:lvlJc w:val="left"/>
      <w:pPr>
        <w:ind w:left="470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32A496A">
      <w:start w:val="1"/>
      <w:numFmt w:val="lowerLetter"/>
      <w:lvlText w:val="%8"/>
      <w:lvlJc w:val="left"/>
      <w:pPr>
        <w:ind w:left="542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4ECAF54">
      <w:start w:val="1"/>
      <w:numFmt w:val="lowerRoman"/>
      <w:lvlText w:val="%9"/>
      <w:lvlJc w:val="left"/>
      <w:pPr>
        <w:ind w:left="614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4B253A3"/>
    <w:multiLevelType w:val="hybridMultilevel"/>
    <w:tmpl w:val="9678E010"/>
    <w:lvl w:ilvl="0" w:tplc="54022326">
      <w:start w:val="1"/>
      <w:numFmt w:val="bullet"/>
      <w:lvlText w:val="o"/>
      <w:lvlJc w:val="left"/>
      <w:pPr>
        <w:ind w:left="1029"/>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AAA06E36">
      <w:start w:val="1"/>
      <w:numFmt w:val="bullet"/>
      <w:lvlText w:val="o"/>
      <w:lvlJc w:val="left"/>
      <w:pPr>
        <w:ind w:left="169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66AEA660">
      <w:start w:val="1"/>
      <w:numFmt w:val="bullet"/>
      <w:lvlText w:val="▪"/>
      <w:lvlJc w:val="left"/>
      <w:pPr>
        <w:ind w:left="241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50DC7086">
      <w:start w:val="1"/>
      <w:numFmt w:val="bullet"/>
      <w:lvlText w:val="•"/>
      <w:lvlJc w:val="left"/>
      <w:pPr>
        <w:ind w:left="313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55DC5A38">
      <w:start w:val="1"/>
      <w:numFmt w:val="bullet"/>
      <w:lvlText w:val="o"/>
      <w:lvlJc w:val="left"/>
      <w:pPr>
        <w:ind w:left="385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A41E90C6">
      <w:start w:val="1"/>
      <w:numFmt w:val="bullet"/>
      <w:lvlText w:val="▪"/>
      <w:lvlJc w:val="left"/>
      <w:pPr>
        <w:ind w:left="457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A56473E2">
      <w:start w:val="1"/>
      <w:numFmt w:val="bullet"/>
      <w:lvlText w:val="•"/>
      <w:lvlJc w:val="left"/>
      <w:pPr>
        <w:ind w:left="529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31FABBF8">
      <w:start w:val="1"/>
      <w:numFmt w:val="bullet"/>
      <w:lvlText w:val="o"/>
      <w:lvlJc w:val="left"/>
      <w:pPr>
        <w:ind w:left="601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CBA0623E">
      <w:start w:val="1"/>
      <w:numFmt w:val="bullet"/>
      <w:lvlText w:val="▪"/>
      <w:lvlJc w:val="left"/>
      <w:pPr>
        <w:ind w:left="673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65A35F30"/>
    <w:multiLevelType w:val="hybridMultilevel"/>
    <w:tmpl w:val="1D1ACFBC"/>
    <w:lvl w:ilvl="0" w:tplc="0C264E9A">
      <w:start w:val="3"/>
      <w:numFmt w:val="decimal"/>
      <w:lvlText w:val="%1"/>
      <w:lvlJc w:val="left"/>
      <w:pPr>
        <w:ind w:left="1128"/>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BC4E9932">
      <w:start w:val="1"/>
      <w:numFmt w:val="lowerLetter"/>
      <w:lvlText w:val="%2"/>
      <w:lvlJc w:val="left"/>
      <w:pPr>
        <w:ind w:left="110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A93E53E4">
      <w:start w:val="1"/>
      <w:numFmt w:val="lowerRoman"/>
      <w:lvlText w:val="%3"/>
      <w:lvlJc w:val="left"/>
      <w:pPr>
        <w:ind w:left="182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CD5833B8">
      <w:start w:val="1"/>
      <w:numFmt w:val="decimal"/>
      <w:lvlText w:val="%4"/>
      <w:lvlJc w:val="left"/>
      <w:pPr>
        <w:ind w:left="254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7F24029A">
      <w:start w:val="1"/>
      <w:numFmt w:val="lowerLetter"/>
      <w:lvlText w:val="%5"/>
      <w:lvlJc w:val="left"/>
      <w:pPr>
        <w:ind w:left="326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2768344A">
      <w:start w:val="1"/>
      <w:numFmt w:val="lowerRoman"/>
      <w:lvlText w:val="%6"/>
      <w:lvlJc w:val="left"/>
      <w:pPr>
        <w:ind w:left="398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444A460C">
      <w:start w:val="1"/>
      <w:numFmt w:val="decimal"/>
      <w:lvlText w:val="%7"/>
      <w:lvlJc w:val="left"/>
      <w:pPr>
        <w:ind w:left="470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C1F4209E">
      <w:start w:val="1"/>
      <w:numFmt w:val="lowerLetter"/>
      <w:lvlText w:val="%8"/>
      <w:lvlJc w:val="left"/>
      <w:pPr>
        <w:ind w:left="542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AF84C90A">
      <w:start w:val="1"/>
      <w:numFmt w:val="lowerRoman"/>
      <w:lvlText w:val="%9"/>
      <w:lvlJc w:val="left"/>
      <w:pPr>
        <w:ind w:left="6140"/>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674B6B1E"/>
    <w:multiLevelType w:val="hybridMultilevel"/>
    <w:tmpl w:val="418ACFDC"/>
    <w:lvl w:ilvl="0" w:tplc="E1647A26">
      <w:start w:val="2"/>
      <w:numFmt w:val="decimal"/>
      <w:lvlText w:val="%1"/>
      <w:lvlJc w:val="left"/>
      <w:pPr>
        <w:ind w:left="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660AEFA">
      <w:start w:val="1"/>
      <w:numFmt w:val="lowerLetter"/>
      <w:lvlText w:val="%2"/>
      <w:lvlJc w:val="left"/>
      <w:pPr>
        <w:ind w:left="11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27EA9892">
      <w:start w:val="1"/>
      <w:numFmt w:val="lowerRoman"/>
      <w:lvlText w:val="%3"/>
      <w:lvlJc w:val="left"/>
      <w:pPr>
        <w:ind w:left="18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A8C6D1C">
      <w:start w:val="1"/>
      <w:numFmt w:val="decimal"/>
      <w:lvlText w:val="%4"/>
      <w:lvlJc w:val="left"/>
      <w:pPr>
        <w:ind w:left="25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566B91A">
      <w:start w:val="1"/>
      <w:numFmt w:val="lowerLetter"/>
      <w:lvlText w:val="%5"/>
      <w:lvlJc w:val="left"/>
      <w:pPr>
        <w:ind w:left="32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E387748">
      <w:start w:val="1"/>
      <w:numFmt w:val="lowerRoman"/>
      <w:lvlText w:val="%6"/>
      <w:lvlJc w:val="left"/>
      <w:pPr>
        <w:ind w:left="39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7C02FB7C">
      <w:start w:val="1"/>
      <w:numFmt w:val="decimal"/>
      <w:lvlText w:val="%7"/>
      <w:lvlJc w:val="left"/>
      <w:pPr>
        <w:ind w:left="47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7660B460">
      <w:start w:val="1"/>
      <w:numFmt w:val="lowerLetter"/>
      <w:lvlText w:val="%8"/>
      <w:lvlJc w:val="left"/>
      <w:pPr>
        <w:ind w:left="54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AB41504">
      <w:start w:val="1"/>
      <w:numFmt w:val="lowerRoman"/>
      <w:lvlText w:val="%9"/>
      <w:lvlJc w:val="left"/>
      <w:pPr>
        <w:ind w:left="61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68D33651"/>
    <w:multiLevelType w:val="hybridMultilevel"/>
    <w:tmpl w:val="036EEFEA"/>
    <w:lvl w:ilvl="0" w:tplc="8960CFE8">
      <w:start w:val="1"/>
      <w:numFmt w:val="decimal"/>
      <w:lvlText w:val="%1）"/>
      <w:lvlJc w:val="left"/>
      <w:pPr>
        <w:ind w:left="662"/>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1" w:tplc="71A41AC6">
      <w:start w:val="1"/>
      <w:numFmt w:val="lowerLetter"/>
      <w:lvlText w:val="%2"/>
      <w:lvlJc w:val="left"/>
      <w:pPr>
        <w:ind w:left="147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2" w:tplc="8892EAFA">
      <w:start w:val="1"/>
      <w:numFmt w:val="lowerRoman"/>
      <w:lvlText w:val="%3"/>
      <w:lvlJc w:val="left"/>
      <w:pPr>
        <w:ind w:left="219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3" w:tplc="0E5099FC">
      <w:start w:val="1"/>
      <w:numFmt w:val="decimal"/>
      <w:lvlText w:val="%4"/>
      <w:lvlJc w:val="left"/>
      <w:pPr>
        <w:ind w:left="291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4" w:tplc="0310DED4">
      <w:start w:val="1"/>
      <w:numFmt w:val="lowerLetter"/>
      <w:lvlText w:val="%5"/>
      <w:lvlJc w:val="left"/>
      <w:pPr>
        <w:ind w:left="363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5" w:tplc="FCB093D2">
      <w:start w:val="1"/>
      <w:numFmt w:val="lowerRoman"/>
      <w:lvlText w:val="%6"/>
      <w:lvlJc w:val="left"/>
      <w:pPr>
        <w:ind w:left="435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6" w:tplc="686A0E9E">
      <w:start w:val="1"/>
      <w:numFmt w:val="decimal"/>
      <w:lvlText w:val="%7"/>
      <w:lvlJc w:val="left"/>
      <w:pPr>
        <w:ind w:left="507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7" w:tplc="06FAF1CC">
      <w:start w:val="1"/>
      <w:numFmt w:val="lowerLetter"/>
      <w:lvlText w:val="%8"/>
      <w:lvlJc w:val="left"/>
      <w:pPr>
        <w:ind w:left="579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8" w:tplc="B596B338">
      <w:start w:val="1"/>
      <w:numFmt w:val="lowerRoman"/>
      <w:lvlText w:val="%9"/>
      <w:lvlJc w:val="left"/>
      <w:pPr>
        <w:ind w:left="6510"/>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abstractNum>
  <w:abstractNum w:abstractNumId="51" w15:restartNumberingAfterBreak="0">
    <w:nsid w:val="69693F63"/>
    <w:multiLevelType w:val="hybridMultilevel"/>
    <w:tmpl w:val="DDDA9820"/>
    <w:lvl w:ilvl="0" w:tplc="741003BA">
      <w:start w:val="12"/>
      <w:numFmt w:val="decimal"/>
      <w:lvlText w:val="%1"/>
      <w:lvlJc w:val="left"/>
      <w:pPr>
        <w:ind w:left="657"/>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1" w:tplc="593010B4">
      <w:start w:val="1"/>
      <w:numFmt w:val="lowerLetter"/>
      <w:lvlText w:val="%2"/>
      <w:lvlJc w:val="left"/>
      <w:pPr>
        <w:ind w:left="1289"/>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2" w:tplc="12886E5C">
      <w:start w:val="1"/>
      <w:numFmt w:val="lowerRoman"/>
      <w:lvlText w:val="%3"/>
      <w:lvlJc w:val="left"/>
      <w:pPr>
        <w:ind w:left="2009"/>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3" w:tplc="5610060A">
      <w:start w:val="1"/>
      <w:numFmt w:val="decimal"/>
      <w:lvlText w:val="%4"/>
      <w:lvlJc w:val="left"/>
      <w:pPr>
        <w:ind w:left="2729"/>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4" w:tplc="2690A6D4">
      <w:start w:val="1"/>
      <w:numFmt w:val="lowerLetter"/>
      <w:lvlText w:val="%5"/>
      <w:lvlJc w:val="left"/>
      <w:pPr>
        <w:ind w:left="3449"/>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5" w:tplc="A8FA1B54">
      <w:start w:val="1"/>
      <w:numFmt w:val="lowerRoman"/>
      <w:lvlText w:val="%6"/>
      <w:lvlJc w:val="left"/>
      <w:pPr>
        <w:ind w:left="4169"/>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6" w:tplc="DC90FDC6">
      <w:start w:val="1"/>
      <w:numFmt w:val="decimal"/>
      <w:lvlText w:val="%7"/>
      <w:lvlJc w:val="left"/>
      <w:pPr>
        <w:ind w:left="4889"/>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7" w:tplc="1C3C801C">
      <w:start w:val="1"/>
      <w:numFmt w:val="lowerLetter"/>
      <w:lvlText w:val="%8"/>
      <w:lvlJc w:val="left"/>
      <w:pPr>
        <w:ind w:left="5609"/>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8" w:tplc="2CCCDAA8">
      <w:start w:val="1"/>
      <w:numFmt w:val="lowerRoman"/>
      <w:lvlText w:val="%9"/>
      <w:lvlJc w:val="left"/>
      <w:pPr>
        <w:ind w:left="6329"/>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abstractNum>
  <w:abstractNum w:abstractNumId="52" w15:restartNumberingAfterBreak="0">
    <w:nsid w:val="6B4337F5"/>
    <w:multiLevelType w:val="hybridMultilevel"/>
    <w:tmpl w:val="F27ADC56"/>
    <w:lvl w:ilvl="0" w:tplc="7A1E684E">
      <w:start w:val="1"/>
      <w:numFmt w:val="bullet"/>
      <w:lvlText w:val="o"/>
      <w:lvlJc w:val="left"/>
      <w:pPr>
        <w:ind w:left="2897"/>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1" w:tplc="F9049DCE">
      <w:start w:val="1"/>
      <w:numFmt w:val="bullet"/>
      <w:lvlText w:val="o"/>
      <w:lvlJc w:val="left"/>
      <w:pPr>
        <w:ind w:left="522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2" w:tplc="87B6BDEE">
      <w:start w:val="1"/>
      <w:numFmt w:val="bullet"/>
      <w:lvlText w:val="▪"/>
      <w:lvlJc w:val="left"/>
      <w:pPr>
        <w:ind w:left="594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3" w:tplc="CD2EF930">
      <w:start w:val="1"/>
      <w:numFmt w:val="bullet"/>
      <w:lvlText w:val="•"/>
      <w:lvlJc w:val="left"/>
      <w:pPr>
        <w:ind w:left="666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4" w:tplc="438E1A22">
      <w:start w:val="1"/>
      <w:numFmt w:val="bullet"/>
      <w:lvlText w:val="o"/>
      <w:lvlJc w:val="left"/>
      <w:pPr>
        <w:ind w:left="738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5" w:tplc="D982F3C8">
      <w:start w:val="1"/>
      <w:numFmt w:val="bullet"/>
      <w:lvlText w:val="▪"/>
      <w:lvlJc w:val="left"/>
      <w:pPr>
        <w:ind w:left="810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6" w:tplc="D64E2A72">
      <w:start w:val="1"/>
      <w:numFmt w:val="bullet"/>
      <w:lvlText w:val="•"/>
      <w:lvlJc w:val="left"/>
      <w:pPr>
        <w:ind w:left="882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7" w:tplc="C6EE0DC4">
      <w:start w:val="1"/>
      <w:numFmt w:val="bullet"/>
      <w:lvlText w:val="o"/>
      <w:lvlJc w:val="left"/>
      <w:pPr>
        <w:ind w:left="954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8" w:tplc="8F9E4700">
      <w:start w:val="1"/>
      <w:numFmt w:val="bullet"/>
      <w:lvlText w:val="▪"/>
      <w:lvlJc w:val="left"/>
      <w:pPr>
        <w:ind w:left="1026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abstractNum>
  <w:abstractNum w:abstractNumId="53" w15:restartNumberingAfterBreak="0">
    <w:nsid w:val="6B5C79E9"/>
    <w:multiLevelType w:val="hybridMultilevel"/>
    <w:tmpl w:val="4B845664"/>
    <w:lvl w:ilvl="0" w:tplc="A3E2C24C">
      <w:start w:val="10"/>
      <w:numFmt w:val="decimal"/>
      <w:lvlText w:val="%1"/>
      <w:lvlJc w:val="left"/>
      <w:pPr>
        <w:ind w:left="1874"/>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92901C44">
      <w:start w:val="1"/>
      <w:numFmt w:val="lowerLetter"/>
      <w:lvlText w:val="%2"/>
      <w:lvlJc w:val="left"/>
      <w:pPr>
        <w:ind w:left="145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D6BC753A">
      <w:start w:val="1"/>
      <w:numFmt w:val="lowerRoman"/>
      <w:lvlText w:val="%3"/>
      <w:lvlJc w:val="left"/>
      <w:pPr>
        <w:ind w:left="217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A59011B6">
      <w:start w:val="1"/>
      <w:numFmt w:val="decimal"/>
      <w:lvlText w:val="%4"/>
      <w:lvlJc w:val="left"/>
      <w:pPr>
        <w:ind w:left="289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F9CA5698">
      <w:start w:val="1"/>
      <w:numFmt w:val="lowerLetter"/>
      <w:lvlText w:val="%5"/>
      <w:lvlJc w:val="left"/>
      <w:pPr>
        <w:ind w:left="361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91B4525A">
      <w:start w:val="1"/>
      <w:numFmt w:val="lowerRoman"/>
      <w:lvlText w:val="%6"/>
      <w:lvlJc w:val="left"/>
      <w:pPr>
        <w:ind w:left="433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D39477D2">
      <w:start w:val="1"/>
      <w:numFmt w:val="decimal"/>
      <w:lvlText w:val="%7"/>
      <w:lvlJc w:val="left"/>
      <w:pPr>
        <w:ind w:left="505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3A648C28">
      <w:start w:val="1"/>
      <w:numFmt w:val="lowerLetter"/>
      <w:lvlText w:val="%8"/>
      <w:lvlJc w:val="left"/>
      <w:pPr>
        <w:ind w:left="577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5422EDCA">
      <w:start w:val="1"/>
      <w:numFmt w:val="lowerRoman"/>
      <w:lvlText w:val="%9"/>
      <w:lvlJc w:val="left"/>
      <w:pPr>
        <w:ind w:left="649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6D9B28D8"/>
    <w:multiLevelType w:val="hybridMultilevel"/>
    <w:tmpl w:val="1C64B038"/>
    <w:lvl w:ilvl="0" w:tplc="F73A2FC4">
      <w:start w:val="1"/>
      <w:numFmt w:val="decimal"/>
      <w:lvlText w:val="%1）"/>
      <w:lvlJc w:val="left"/>
      <w:pPr>
        <w:ind w:left="631"/>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1" w:tplc="EECA3B5E">
      <w:start w:val="1"/>
      <w:numFmt w:val="lowerLetter"/>
      <w:lvlText w:val="%2"/>
      <w:lvlJc w:val="left"/>
      <w:pPr>
        <w:ind w:left="1452"/>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2" w:tplc="0994E188">
      <w:start w:val="1"/>
      <w:numFmt w:val="lowerRoman"/>
      <w:lvlText w:val="%3"/>
      <w:lvlJc w:val="left"/>
      <w:pPr>
        <w:ind w:left="2172"/>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3" w:tplc="A1EA2BDE">
      <w:start w:val="1"/>
      <w:numFmt w:val="decimal"/>
      <w:lvlText w:val="%4"/>
      <w:lvlJc w:val="left"/>
      <w:pPr>
        <w:ind w:left="2892"/>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4" w:tplc="35F0AA80">
      <w:start w:val="1"/>
      <w:numFmt w:val="lowerLetter"/>
      <w:lvlText w:val="%5"/>
      <w:lvlJc w:val="left"/>
      <w:pPr>
        <w:ind w:left="3612"/>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5" w:tplc="85E63622">
      <w:start w:val="1"/>
      <w:numFmt w:val="lowerRoman"/>
      <w:lvlText w:val="%6"/>
      <w:lvlJc w:val="left"/>
      <w:pPr>
        <w:ind w:left="4332"/>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6" w:tplc="29C0EF84">
      <w:start w:val="1"/>
      <w:numFmt w:val="decimal"/>
      <w:lvlText w:val="%7"/>
      <w:lvlJc w:val="left"/>
      <w:pPr>
        <w:ind w:left="5052"/>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7" w:tplc="1DAC94A0">
      <w:start w:val="1"/>
      <w:numFmt w:val="lowerLetter"/>
      <w:lvlText w:val="%8"/>
      <w:lvlJc w:val="left"/>
      <w:pPr>
        <w:ind w:left="5772"/>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lvl w:ilvl="8" w:tplc="45DA2ABC">
      <w:start w:val="1"/>
      <w:numFmt w:val="lowerRoman"/>
      <w:lvlText w:val="%9"/>
      <w:lvlJc w:val="left"/>
      <w:pPr>
        <w:ind w:left="6492"/>
      </w:pPr>
      <w:rPr>
        <w:rFonts w:ascii="微软雅黑" w:eastAsia="微软雅黑" w:hAnsi="微软雅黑" w:cs="微软雅黑"/>
        <w:b w:val="0"/>
        <w:i w:val="0"/>
        <w:strike w:val="0"/>
        <w:dstrike w:val="0"/>
        <w:color w:val="000000"/>
        <w:sz w:val="40"/>
        <w:szCs w:val="40"/>
        <w:u w:val="none" w:color="000000"/>
        <w:bdr w:val="none" w:sz="0" w:space="0" w:color="auto"/>
        <w:shd w:val="clear" w:color="auto" w:fill="auto"/>
        <w:vertAlign w:val="baseline"/>
      </w:rPr>
    </w:lvl>
  </w:abstractNum>
  <w:abstractNum w:abstractNumId="55" w15:restartNumberingAfterBreak="0">
    <w:nsid w:val="731E1D27"/>
    <w:multiLevelType w:val="hybridMultilevel"/>
    <w:tmpl w:val="3DA66704"/>
    <w:lvl w:ilvl="0" w:tplc="912E3A56">
      <w:start w:val="9"/>
      <w:numFmt w:val="decimal"/>
      <w:lvlText w:val="%1"/>
      <w:lvlJc w:val="left"/>
      <w:pPr>
        <w:ind w:left="149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442896E">
      <w:start w:val="1"/>
      <w:numFmt w:val="lowerLetter"/>
      <w:lvlText w:val="%2"/>
      <w:lvlJc w:val="left"/>
      <w:pPr>
        <w:ind w:left="109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D0658F0">
      <w:start w:val="1"/>
      <w:numFmt w:val="lowerRoman"/>
      <w:lvlText w:val="%3"/>
      <w:lvlJc w:val="left"/>
      <w:pPr>
        <w:ind w:left="181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7F263E50">
      <w:start w:val="1"/>
      <w:numFmt w:val="decimal"/>
      <w:lvlText w:val="%4"/>
      <w:lvlJc w:val="left"/>
      <w:pPr>
        <w:ind w:left="253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0A5A7096">
      <w:start w:val="1"/>
      <w:numFmt w:val="lowerLetter"/>
      <w:lvlText w:val="%5"/>
      <w:lvlJc w:val="left"/>
      <w:pPr>
        <w:ind w:left="325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BC361182">
      <w:start w:val="1"/>
      <w:numFmt w:val="lowerRoman"/>
      <w:lvlText w:val="%6"/>
      <w:lvlJc w:val="left"/>
      <w:pPr>
        <w:ind w:left="397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1CE867E">
      <w:start w:val="1"/>
      <w:numFmt w:val="decimal"/>
      <w:lvlText w:val="%7"/>
      <w:lvlJc w:val="left"/>
      <w:pPr>
        <w:ind w:left="469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E720CBE">
      <w:start w:val="1"/>
      <w:numFmt w:val="lowerLetter"/>
      <w:lvlText w:val="%8"/>
      <w:lvlJc w:val="left"/>
      <w:pPr>
        <w:ind w:left="541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0D681BC">
      <w:start w:val="1"/>
      <w:numFmt w:val="lowerRoman"/>
      <w:lvlText w:val="%9"/>
      <w:lvlJc w:val="left"/>
      <w:pPr>
        <w:ind w:left="613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756E5B8A"/>
    <w:multiLevelType w:val="hybridMultilevel"/>
    <w:tmpl w:val="F8742048"/>
    <w:lvl w:ilvl="0" w:tplc="CD082D54">
      <w:start w:val="9"/>
      <w:numFmt w:val="decimal"/>
      <w:lvlText w:val="%1"/>
      <w:lvlJc w:val="left"/>
      <w:pPr>
        <w:ind w:left="191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37FACE94">
      <w:start w:val="1"/>
      <w:numFmt w:val="lowerLetter"/>
      <w:lvlText w:val="%2"/>
      <w:lvlJc w:val="left"/>
      <w:pPr>
        <w:ind w:left="1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5960860">
      <w:start w:val="1"/>
      <w:numFmt w:val="lowerRoman"/>
      <w:lvlText w:val="%3"/>
      <w:lvlJc w:val="left"/>
      <w:pPr>
        <w:ind w:left="221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C9AF244">
      <w:start w:val="1"/>
      <w:numFmt w:val="decimal"/>
      <w:lvlText w:val="%4"/>
      <w:lvlJc w:val="left"/>
      <w:pPr>
        <w:ind w:left="293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CE8FCD8">
      <w:start w:val="1"/>
      <w:numFmt w:val="lowerLetter"/>
      <w:lvlText w:val="%5"/>
      <w:lvlJc w:val="left"/>
      <w:pPr>
        <w:ind w:left="365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6A48B42">
      <w:start w:val="1"/>
      <w:numFmt w:val="lowerRoman"/>
      <w:lvlText w:val="%6"/>
      <w:lvlJc w:val="left"/>
      <w:pPr>
        <w:ind w:left="437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F506ADC">
      <w:start w:val="1"/>
      <w:numFmt w:val="decimal"/>
      <w:lvlText w:val="%7"/>
      <w:lvlJc w:val="left"/>
      <w:pPr>
        <w:ind w:left="50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D7C42B10">
      <w:start w:val="1"/>
      <w:numFmt w:val="lowerLetter"/>
      <w:lvlText w:val="%8"/>
      <w:lvlJc w:val="left"/>
      <w:pPr>
        <w:ind w:left="581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84CC1CFA">
      <w:start w:val="1"/>
      <w:numFmt w:val="lowerRoman"/>
      <w:lvlText w:val="%9"/>
      <w:lvlJc w:val="left"/>
      <w:pPr>
        <w:ind w:left="653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76492CA5"/>
    <w:multiLevelType w:val="hybridMultilevel"/>
    <w:tmpl w:val="C832DDC0"/>
    <w:lvl w:ilvl="0" w:tplc="ACF22F8A">
      <w:start w:val="3"/>
      <w:numFmt w:val="decimal"/>
      <w:lvlText w:val="%1"/>
      <w:lvlJc w:val="left"/>
      <w:pPr>
        <w:ind w:left="40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16806E90">
      <w:start w:val="1"/>
      <w:numFmt w:val="lowerLetter"/>
      <w:lvlText w:val="%2"/>
      <w:lvlJc w:val="left"/>
      <w:pPr>
        <w:ind w:left="148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23083E5A">
      <w:start w:val="1"/>
      <w:numFmt w:val="lowerRoman"/>
      <w:lvlText w:val="%3"/>
      <w:lvlJc w:val="left"/>
      <w:pPr>
        <w:ind w:left="220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776CD520">
      <w:start w:val="1"/>
      <w:numFmt w:val="decimal"/>
      <w:lvlText w:val="%4"/>
      <w:lvlJc w:val="left"/>
      <w:pPr>
        <w:ind w:left="292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E6D0435E">
      <w:start w:val="1"/>
      <w:numFmt w:val="lowerLetter"/>
      <w:lvlText w:val="%5"/>
      <w:lvlJc w:val="left"/>
      <w:pPr>
        <w:ind w:left="364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EC482826">
      <w:start w:val="1"/>
      <w:numFmt w:val="lowerRoman"/>
      <w:lvlText w:val="%6"/>
      <w:lvlJc w:val="left"/>
      <w:pPr>
        <w:ind w:left="436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AFB2C6E4">
      <w:start w:val="1"/>
      <w:numFmt w:val="decimal"/>
      <w:lvlText w:val="%7"/>
      <w:lvlJc w:val="left"/>
      <w:pPr>
        <w:ind w:left="508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9E6AB56A">
      <w:start w:val="1"/>
      <w:numFmt w:val="lowerLetter"/>
      <w:lvlText w:val="%8"/>
      <w:lvlJc w:val="left"/>
      <w:pPr>
        <w:ind w:left="580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1B18D042">
      <w:start w:val="1"/>
      <w:numFmt w:val="lowerRoman"/>
      <w:lvlText w:val="%9"/>
      <w:lvlJc w:val="left"/>
      <w:pPr>
        <w:ind w:left="6522"/>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78274995"/>
    <w:multiLevelType w:val="hybridMultilevel"/>
    <w:tmpl w:val="5B4AA9A8"/>
    <w:lvl w:ilvl="0" w:tplc="018EE268">
      <w:start w:val="1"/>
      <w:numFmt w:val="bullet"/>
      <w:lvlText w:val="o"/>
      <w:lvlJc w:val="left"/>
      <w:pPr>
        <w:ind w:left="8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3C143C16">
      <w:start w:val="1"/>
      <w:numFmt w:val="bullet"/>
      <w:lvlText w:val="o"/>
      <w:lvlJc w:val="left"/>
      <w:pPr>
        <w:ind w:left="17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5822C82">
      <w:start w:val="1"/>
      <w:numFmt w:val="bullet"/>
      <w:lvlText w:val="▪"/>
      <w:lvlJc w:val="left"/>
      <w:pPr>
        <w:ind w:left="24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DE1C9C4E">
      <w:start w:val="1"/>
      <w:numFmt w:val="bullet"/>
      <w:lvlText w:val="•"/>
      <w:lvlJc w:val="left"/>
      <w:pPr>
        <w:ind w:left="31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FFFADA52">
      <w:start w:val="1"/>
      <w:numFmt w:val="bullet"/>
      <w:lvlText w:val="o"/>
      <w:lvlJc w:val="left"/>
      <w:pPr>
        <w:ind w:left="39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3EA6884">
      <w:start w:val="1"/>
      <w:numFmt w:val="bullet"/>
      <w:lvlText w:val="▪"/>
      <w:lvlJc w:val="left"/>
      <w:pPr>
        <w:ind w:left="46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83CBBC4">
      <w:start w:val="1"/>
      <w:numFmt w:val="bullet"/>
      <w:lvlText w:val="•"/>
      <w:lvlJc w:val="left"/>
      <w:pPr>
        <w:ind w:left="53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D528348">
      <w:start w:val="1"/>
      <w:numFmt w:val="bullet"/>
      <w:lvlText w:val="o"/>
      <w:lvlJc w:val="left"/>
      <w:pPr>
        <w:ind w:left="60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D1FC654C">
      <w:start w:val="1"/>
      <w:numFmt w:val="bullet"/>
      <w:lvlText w:val="▪"/>
      <w:lvlJc w:val="left"/>
      <w:pPr>
        <w:ind w:left="67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7A9F0941"/>
    <w:multiLevelType w:val="hybridMultilevel"/>
    <w:tmpl w:val="6CA455EA"/>
    <w:lvl w:ilvl="0" w:tplc="8DCAFF8C">
      <w:start w:val="1"/>
      <w:numFmt w:val="decimal"/>
      <w:lvlText w:val="%1）"/>
      <w:lvlJc w:val="left"/>
      <w:pPr>
        <w:ind w:left="284"/>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1" w:tplc="61845CD8">
      <w:start w:val="1"/>
      <w:numFmt w:val="lowerLetter"/>
      <w:lvlText w:val="%2"/>
      <w:lvlJc w:val="left"/>
      <w:pPr>
        <w:ind w:left="1144"/>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2" w:tplc="50A66A0A">
      <w:start w:val="1"/>
      <w:numFmt w:val="lowerRoman"/>
      <w:lvlText w:val="%3"/>
      <w:lvlJc w:val="left"/>
      <w:pPr>
        <w:ind w:left="1864"/>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3" w:tplc="98BAACC0">
      <w:start w:val="1"/>
      <w:numFmt w:val="decimal"/>
      <w:lvlText w:val="%4"/>
      <w:lvlJc w:val="left"/>
      <w:pPr>
        <w:ind w:left="2584"/>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4" w:tplc="F3E88AF6">
      <w:start w:val="1"/>
      <w:numFmt w:val="lowerLetter"/>
      <w:lvlText w:val="%5"/>
      <w:lvlJc w:val="left"/>
      <w:pPr>
        <w:ind w:left="3304"/>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5" w:tplc="826A88F2">
      <w:start w:val="1"/>
      <w:numFmt w:val="lowerRoman"/>
      <w:lvlText w:val="%6"/>
      <w:lvlJc w:val="left"/>
      <w:pPr>
        <w:ind w:left="4024"/>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6" w:tplc="205CB59C">
      <w:start w:val="1"/>
      <w:numFmt w:val="decimal"/>
      <w:lvlText w:val="%7"/>
      <w:lvlJc w:val="left"/>
      <w:pPr>
        <w:ind w:left="4744"/>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7" w:tplc="B1C8E158">
      <w:start w:val="1"/>
      <w:numFmt w:val="lowerLetter"/>
      <w:lvlText w:val="%8"/>
      <w:lvlJc w:val="left"/>
      <w:pPr>
        <w:ind w:left="5464"/>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lvl w:ilvl="8" w:tplc="8D5C83AE">
      <w:start w:val="1"/>
      <w:numFmt w:val="lowerRoman"/>
      <w:lvlText w:val="%9"/>
      <w:lvlJc w:val="left"/>
      <w:pPr>
        <w:ind w:left="6184"/>
      </w:pPr>
      <w:rPr>
        <w:rFonts w:ascii="微软雅黑" w:eastAsia="微软雅黑" w:hAnsi="微软雅黑" w:cs="微软雅黑"/>
        <w:b w:val="0"/>
        <w:i w:val="0"/>
        <w:strike w:val="0"/>
        <w:dstrike w:val="0"/>
        <w:color w:val="000000"/>
        <w:sz w:val="44"/>
        <w:szCs w:val="44"/>
        <w:u w:val="none" w:color="000000"/>
        <w:bdr w:val="none" w:sz="0" w:space="0" w:color="auto"/>
        <w:shd w:val="clear" w:color="auto" w:fill="auto"/>
        <w:vertAlign w:val="baseline"/>
      </w:rPr>
    </w:lvl>
  </w:abstractNum>
  <w:abstractNum w:abstractNumId="60" w15:restartNumberingAfterBreak="0">
    <w:nsid w:val="7AD21131"/>
    <w:multiLevelType w:val="hybridMultilevel"/>
    <w:tmpl w:val="6EA2CBE2"/>
    <w:lvl w:ilvl="0" w:tplc="2466D8B4">
      <w:start w:val="1"/>
      <w:numFmt w:val="bullet"/>
      <w:lvlText w:val="o"/>
      <w:lvlJc w:val="left"/>
      <w:pPr>
        <w:ind w:left="87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F66C553E">
      <w:start w:val="1"/>
      <w:numFmt w:val="bullet"/>
      <w:lvlText w:val="o"/>
      <w:lvlJc w:val="left"/>
      <w:pPr>
        <w:ind w:left="153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8FAA0D68">
      <w:start w:val="1"/>
      <w:numFmt w:val="bullet"/>
      <w:lvlText w:val="▪"/>
      <w:lvlJc w:val="left"/>
      <w:pPr>
        <w:ind w:left="225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CBE2478A">
      <w:start w:val="1"/>
      <w:numFmt w:val="bullet"/>
      <w:lvlText w:val="•"/>
      <w:lvlJc w:val="left"/>
      <w:pPr>
        <w:ind w:left="297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F44CBB5C">
      <w:start w:val="1"/>
      <w:numFmt w:val="bullet"/>
      <w:lvlText w:val="o"/>
      <w:lvlJc w:val="left"/>
      <w:pPr>
        <w:ind w:left="369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60A6423C">
      <w:start w:val="1"/>
      <w:numFmt w:val="bullet"/>
      <w:lvlText w:val="▪"/>
      <w:lvlJc w:val="left"/>
      <w:pPr>
        <w:ind w:left="441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596E4072">
      <w:start w:val="1"/>
      <w:numFmt w:val="bullet"/>
      <w:lvlText w:val="•"/>
      <w:lvlJc w:val="left"/>
      <w:pPr>
        <w:ind w:left="513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CAE2CCA2">
      <w:start w:val="1"/>
      <w:numFmt w:val="bullet"/>
      <w:lvlText w:val="o"/>
      <w:lvlJc w:val="left"/>
      <w:pPr>
        <w:ind w:left="585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15466818">
      <w:start w:val="1"/>
      <w:numFmt w:val="bullet"/>
      <w:lvlText w:val="▪"/>
      <w:lvlJc w:val="left"/>
      <w:pPr>
        <w:ind w:left="6575"/>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num w:numId="1">
    <w:abstractNumId w:val="38"/>
  </w:num>
  <w:num w:numId="2">
    <w:abstractNumId w:val="51"/>
  </w:num>
  <w:num w:numId="3">
    <w:abstractNumId w:val="2"/>
  </w:num>
  <w:num w:numId="4">
    <w:abstractNumId w:val="31"/>
  </w:num>
  <w:num w:numId="5">
    <w:abstractNumId w:val="13"/>
  </w:num>
  <w:num w:numId="6">
    <w:abstractNumId w:val="16"/>
  </w:num>
  <w:num w:numId="7">
    <w:abstractNumId w:val="25"/>
  </w:num>
  <w:num w:numId="8">
    <w:abstractNumId w:val="52"/>
  </w:num>
  <w:num w:numId="9">
    <w:abstractNumId w:val="11"/>
  </w:num>
  <w:num w:numId="10">
    <w:abstractNumId w:val="8"/>
  </w:num>
  <w:num w:numId="11">
    <w:abstractNumId w:val="58"/>
  </w:num>
  <w:num w:numId="12">
    <w:abstractNumId w:val="30"/>
  </w:num>
  <w:num w:numId="13">
    <w:abstractNumId w:val="60"/>
  </w:num>
  <w:num w:numId="14">
    <w:abstractNumId w:val="47"/>
  </w:num>
  <w:num w:numId="15">
    <w:abstractNumId w:val="24"/>
  </w:num>
  <w:num w:numId="16">
    <w:abstractNumId w:val="18"/>
  </w:num>
  <w:num w:numId="17">
    <w:abstractNumId w:val="40"/>
  </w:num>
  <w:num w:numId="18">
    <w:abstractNumId w:val="7"/>
  </w:num>
  <w:num w:numId="19">
    <w:abstractNumId w:val="59"/>
  </w:num>
  <w:num w:numId="20">
    <w:abstractNumId w:val="6"/>
  </w:num>
  <w:num w:numId="21">
    <w:abstractNumId w:val="45"/>
  </w:num>
  <w:num w:numId="22">
    <w:abstractNumId w:val="27"/>
  </w:num>
  <w:num w:numId="23">
    <w:abstractNumId w:val="35"/>
  </w:num>
  <w:num w:numId="24">
    <w:abstractNumId w:val="41"/>
  </w:num>
  <w:num w:numId="25">
    <w:abstractNumId w:val="4"/>
  </w:num>
  <w:num w:numId="26">
    <w:abstractNumId w:val="15"/>
  </w:num>
  <w:num w:numId="27">
    <w:abstractNumId w:val="23"/>
  </w:num>
  <w:num w:numId="28">
    <w:abstractNumId w:val="42"/>
  </w:num>
  <w:num w:numId="29">
    <w:abstractNumId w:val="32"/>
  </w:num>
  <w:num w:numId="30">
    <w:abstractNumId w:val="33"/>
  </w:num>
  <w:num w:numId="31">
    <w:abstractNumId w:val="46"/>
  </w:num>
  <w:num w:numId="32">
    <w:abstractNumId w:val="37"/>
  </w:num>
  <w:num w:numId="33">
    <w:abstractNumId w:val="19"/>
  </w:num>
  <w:num w:numId="34">
    <w:abstractNumId w:val="17"/>
  </w:num>
  <w:num w:numId="35">
    <w:abstractNumId w:val="20"/>
  </w:num>
  <w:num w:numId="36">
    <w:abstractNumId w:val="53"/>
  </w:num>
  <w:num w:numId="37">
    <w:abstractNumId w:val="57"/>
  </w:num>
  <w:num w:numId="38">
    <w:abstractNumId w:val="14"/>
  </w:num>
  <w:num w:numId="39">
    <w:abstractNumId w:val="50"/>
  </w:num>
  <w:num w:numId="40">
    <w:abstractNumId w:val="5"/>
  </w:num>
  <w:num w:numId="41">
    <w:abstractNumId w:val="9"/>
  </w:num>
  <w:num w:numId="42">
    <w:abstractNumId w:val="48"/>
  </w:num>
  <w:num w:numId="43">
    <w:abstractNumId w:val="1"/>
  </w:num>
  <w:num w:numId="44">
    <w:abstractNumId w:val="26"/>
  </w:num>
  <w:num w:numId="45">
    <w:abstractNumId w:val="28"/>
  </w:num>
  <w:num w:numId="46">
    <w:abstractNumId w:val="12"/>
  </w:num>
  <w:num w:numId="47">
    <w:abstractNumId w:val="0"/>
  </w:num>
  <w:num w:numId="48">
    <w:abstractNumId w:val="56"/>
  </w:num>
  <w:num w:numId="49">
    <w:abstractNumId w:val="3"/>
  </w:num>
  <w:num w:numId="50">
    <w:abstractNumId w:val="39"/>
  </w:num>
  <w:num w:numId="51">
    <w:abstractNumId w:val="43"/>
  </w:num>
  <w:num w:numId="52">
    <w:abstractNumId w:val="21"/>
  </w:num>
  <w:num w:numId="53">
    <w:abstractNumId w:val="54"/>
  </w:num>
  <w:num w:numId="54">
    <w:abstractNumId w:val="44"/>
  </w:num>
  <w:num w:numId="55">
    <w:abstractNumId w:val="10"/>
  </w:num>
  <w:num w:numId="56">
    <w:abstractNumId w:val="22"/>
  </w:num>
  <w:num w:numId="57">
    <w:abstractNumId w:val="34"/>
  </w:num>
  <w:num w:numId="58">
    <w:abstractNumId w:val="55"/>
  </w:num>
  <w:num w:numId="59">
    <w:abstractNumId w:val="36"/>
  </w:num>
  <w:num w:numId="60">
    <w:abstractNumId w:val="49"/>
  </w:num>
  <w:num w:numId="61">
    <w:abstractNumId w:val="2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D4E"/>
    <w:rsid w:val="004A1D4E"/>
    <w:rsid w:val="009A508B"/>
    <w:rsid w:val="009B72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DE57E4E-1495-47E6-A5D5-E3A6E64BB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微软雅黑" w:eastAsia="微软雅黑" w:hAnsi="微软雅黑" w:cs="微软雅黑"/>
      <w:color w:val="000000"/>
      <w:sz w:val="22"/>
    </w:rPr>
  </w:style>
  <w:style w:type="paragraph" w:styleId="1">
    <w:name w:val="heading 1"/>
    <w:next w:val="a"/>
    <w:link w:val="10"/>
    <w:uiPriority w:val="9"/>
    <w:qFormat/>
    <w:pPr>
      <w:keepNext/>
      <w:keepLines/>
      <w:spacing w:after="3" w:line="265" w:lineRule="auto"/>
      <w:ind w:left="407"/>
      <w:outlineLvl w:val="0"/>
    </w:pPr>
    <w:rPr>
      <w:rFonts w:ascii="微软雅黑" w:eastAsia="微软雅黑" w:hAnsi="微软雅黑" w:cs="微软雅黑"/>
      <w:color w:val="000000"/>
      <w:sz w:val="26"/>
    </w:rPr>
  </w:style>
  <w:style w:type="paragraph" w:styleId="2">
    <w:name w:val="heading 2"/>
    <w:next w:val="a"/>
    <w:link w:val="20"/>
    <w:uiPriority w:val="9"/>
    <w:unhideWhenUsed/>
    <w:qFormat/>
    <w:pPr>
      <w:keepNext/>
      <w:keepLines/>
      <w:spacing w:line="259" w:lineRule="auto"/>
      <w:ind w:left="1833" w:hanging="10"/>
      <w:outlineLvl w:val="1"/>
    </w:pPr>
    <w:rPr>
      <w:rFonts w:ascii="微软雅黑" w:eastAsia="微软雅黑" w:hAnsi="微软雅黑" w:cs="微软雅黑"/>
      <w:color w:val="000000"/>
      <w:sz w:val="82"/>
    </w:rPr>
  </w:style>
  <w:style w:type="paragraph" w:styleId="3">
    <w:name w:val="heading 3"/>
    <w:next w:val="a"/>
    <w:link w:val="30"/>
    <w:uiPriority w:val="9"/>
    <w:unhideWhenUsed/>
    <w:qFormat/>
    <w:pPr>
      <w:keepNext/>
      <w:keepLines/>
      <w:spacing w:after="2" w:line="259" w:lineRule="auto"/>
      <w:ind w:left="10" w:right="224" w:hanging="10"/>
      <w:jc w:val="center"/>
      <w:outlineLvl w:val="2"/>
    </w:pPr>
    <w:rPr>
      <w:rFonts w:ascii="微软雅黑" w:eastAsia="微软雅黑" w:hAnsi="微软雅黑" w:cs="微软雅黑"/>
      <w:color w:val="000000"/>
      <w:sz w:val="38"/>
    </w:rPr>
  </w:style>
  <w:style w:type="paragraph" w:styleId="4">
    <w:name w:val="heading 4"/>
    <w:next w:val="a"/>
    <w:link w:val="40"/>
    <w:uiPriority w:val="9"/>
    <w:unhideWhenUsed/>
    <w:qFormat/>
    <w:pPr>
      <w:keepNext/>
      <w:keepLines/>
      <w:spacing w:after="2" w:line="259" w:lineRule="auto"/>
      <w:ind w:left="10" w:right="224" w:hanging="10"/>
      <w:jc w:val="center"/>
      <w:outlineLvl w:val="3"/>
    </w:pPr>
    <w:rPr>
      <w:rFonts w:ascii="微软雅黑" w:eastAsia="微软雅黑" w:hAnsi="微软雅黑" w:cs="微软雅黑"/>
      <w:color w:val="000000"/>
      <w:sz w:val="38"/>
    </w:rPr>
  </w:style>
  <w:style w:type="paragraph" w:styleId="5">
    <w:name w:val="heading 5"/>
    <w:next w:val="a"/>
    <w:link w:val="50"/>
    <w:uiPriority w:val="9"/>
    <w:unhideWhenUsed/>
    <w:qFormat/>
    <w:pPr>
      <w:keepNext/>
      <w:keepLines/>
      <w:spacing w:after="3" w:line="265" w:lineRule="auto"/>
      <w:ind w:left="407"/>
      <w:outlineLvl w:val="4"/>
    </w:pPr>
    <w:rPr>
      <w:rFonts w:ascii="微软雅黑" w:eastAsia="微软雅黑" w:hAnsi="微软雅黑" w:cs="微软雅黑"/>
      <w:color w:val="000000"/>
      <w:sz w:val="26"/>
    </w:rPr>
  </w:style>
  <w:style w:type="paragraph" w:styleId="6">
    <w:name w:val="heading 6"/>
    <w:next w:val="a"/>
    <w:link w:val="60"/>
    <w:uiPriority w:val="9"/>
    <w:unhideWhenUsed/>
    <w:qFormat/>
    <w:pPr>
      <w:keepNext/>
      <w:keepLines/>
      <w:spacing w:after="3" w:line="265" w:lineRule="auto"/>
      <w:ind w:left="407"/>
      <w:outlineLvl w:val="5"/>
    </w:pPr>
    <w:rPr>
      <w:rFonts w:ascii="微软雅黑" w:eastAsia="微软雅黑" w:hAnsi="微软雅黑" w:cs="微软雅黑"/>
      <w:color w:val="000000"/>
      <w:sz w:val="26"/>
    </w:rPr>
  </w:style>
  <w:style w:type="paragraph" w:styleId="7">
    <w:name w:val="heading 7"/>
    <w:next w:val="a"/>
    <w:link w:val="70"/>
    <w:uiPriority w:val="9"/>
    <w:unhideWhenUsed/>
    <w:qFormat/>
    <w:pPr>
      <w:keepNext/>
      <w:keepLines/>
      <w:spacing w:after="3" w:line="265" w:lineRule="auto"/>
      <w:ind w:left="407"/>
      <w:outlineLvl w:val="6"/>
    </w:pPr>
    <w:rPr>
      <w:rFonts w:ascii="微软雅黑" w:eastAsia="微软雅黑" w:hAnsi="微软雅黑" w:cs="微软雅黑"/>
      <w:color w:val="000000"/>
      <w:sz w:val="26"/>
    </w:rPr>
  </w:style>
  <w:style w:type="paragraph" w:styleId="8">
    <w:name w:val="heading 8"/>
    <w:next w:val="a"/>
    <w:link w:val="80"/>
    <w:uiPriority w:val="9"/>
    <w:unhideWhenUsed/>
    <w:qFormat/>
    <w:pPr>
      <w:keepNext/>
      <w:keepLines/>
      <w:spacing w:after="4" w:line="265" w:lineRule="auto"/>
      <w:ind w:left="173" w:hanging="10"/>
      <w:jc w:val="center"/>
      <w:outlineLvl w:val="7"/>
    </w:pPr>
    <w:rPr>
      <w:rFonts w:ascii="微软雅黑" w:eastAsia="微软雅黑" w:hAnsi="微软雅黑" w:cs="微软雅黑"/>
      <w:color w:val="000000"/>
      <w:sz w:val="24"/>
    </w:rPr>
  </w:style>
  <w:style w:type="paragraph" w:styleId="9">
    <w:name w:val="heading 9"/>
    <w:next w:val="a"/>
    <w:link w:val="90"/>
    <w:uiPriority w:val="9"/>
    <w:unhideWhenUsed/>
    <w:qFormat/>
    <w:pPr>
      <w:keepNext/>
      <w:keepLines/>
      <w:spacing w:after="4" w:line="265" w:lineRule="auto"/>
      <w:ind w:left="173" w:hanging="10"/>
      <w:jc w:val="center"/>
      <w:outlineLvl w:val="8"/>
    </w:pPr>
    <w:rPr>
      <w:rFonts w:ascii="微软雅黑" w:eastAsia="微软雅黑" w:hAnsi="微软雅黑" w:cs="微软雅黑"/>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微软雅黑" w:eastAsia="微软雅黑" w:hAnsi="微软雅黑" w:cs="微软雅黑"/>
      <w:color w:val="000000"/>
      <w:sz w:val="82"/>
    </w:rPr>
  </w:style>
  <w:style w:type="paragraph" w:customStyle="1" w:styleId="footnotedescription">
    <w:name w:val="footnote description"/>
    <w:next w:val="a"/>
    <w:link w:val="footnotedescriptionChar"/>
    <w:hidden/>
    <w:pPr>
      <w:spacing w:line="259" w:lineRule="auto"/>
      <w:ind w:left="193"/>
    </w:pPr>
    <w:rPr>
      <w:rFonts w:ascii="微软雅黑" w:eastAsia="微软雅黑" w:hAnsi="微软雅黑" w:cs="微软雅黑"/>
      <w:color w:val="000000"/>
      <w:sz w:val="18"/>
    </w:rPr>
  </w:style>
  <w:style w:type="character" w:customStyle="1" w:styleId="footnotedescriptionChar">
    <w:name w:val="footnote description Char"/>
    <w:link w:val="footnotedescription"/>
    <w:rPr>
      <w:rFonts w:ascii="微软雅黑" w:eastAsia="微软雅黑" w:hAnsi="微软雅黑" w:cs="微软雅黑"/>
      <w:color w:val="000000"/>
      <w:sz w:val="18"/>
    </w:rPr>
  </w:style>
  <w:style w:type="character" w:customStyle="1" w:styleId="80">
    <w:name w:val="标题 8 字符"/>
    <w:link w:val="8"/>
    <w:rPr>
      <w:rFonts w:ascii="微软雅黑" w:eastAsia="微软雅黑" w:hAnsi="微软雅黑" w:cs="微软雅黑"/>
      <w:color w:val="000000"/>
      <w:sz w:val="24"/>
    </w:rPr>
  </w:style>
  <w:style w:type="character" w:customStyle="1" w:styleId="90">
    <w:name w:val="标题 9 字符"/>
    <w:link w:val="9"/>
    <w:rPr>
      <w:rFonts w:ascii="微软雅黑" w:eastAsia="微软雅黑" w:hAnsi="微软雅黑" w:cs="微软雅黑"/>
      <w:color w:val="000000"/>
      <w:sz w:val="24"/>
    </w:rPr>
  </w:style>
  <w:style w:type="character" w:customStyle="1" w:styleId="10">
    <w:name w:val="标题 1 字符"/>
    <w:link w:val="1"/>
    <w:rPr>
      <w:rFonts w:ascii="微软雅黑" w:eastAsia="微软雅黑" w:hAnsi="微软雅黑" w:cs="微软雅黑"/>
      <w:color w:val="000000"/>
      <w:sz w:val="26"/>
    </w:rPr>
  </w:style>
  <w:style w:type="character" w:customStyle="1" w:styleId="50">
    <w:name w:val="标题 5 字符"/>
    <w:link w:val="5"/>
    <w:rPr>
      <w:rFonts w:ascii="微软雅黑" w:eastAsia="微软雅黑" w:hAnsi="微软雅黑" w:cs="微软雅黑"/>
      <w:color w:val="000000"/>
      <w:sz w:val="26"/>
    </w:rPr>
  </w:style>
  <w:style w:type="character" w:customStyle="1" w:styleId="60">
    <w:name w:val="标题 6 字符"/>
    <w:link w:val="6"/>
    <w:rPr>
      <w:rFonts w:ascii="微软雅黑" w:eastAsia="微软雅黑" w:hAnsi="微软雅黑" w:cs="微软雅黑"/>
      <w:color w:val="000000"/>
      <w:sz w:val="26"/>
    </w:rPr>
  </w:style>
  <w:style w:type="character" w:customStyle="1" w:styleId="70">
    <w:name w:val="标题 7 字符"/>
    <w:link w:val="7"/>
    <w:rPr>
      <w:rFonts w:ascii="微软雅黑" w:eastAsia="微软雅黑" w:hAnsi="微软雅黑" w:cs="微软雅黑"/>
      <w:color w:val="000000"/>
      <w:sz w:val="26"/>
    </w:rPr>
  </w:style>
  <w:style w:type="character" w:customStyle="1" w:styleId="30">
    <w:name w:val="标题 3 字符"/>
    <w:link w:val="3"/>
    <w:rPr>
      <w:rFonts w:ascii="微软雅黑" w:eastAsia="微软雅黑" w:hAnsi="微软雅黑" w:cs="微软雅黑"/>
      <w:color w:val="000000"/>
      <w:sz w:val="38"/>
    </w:rPr>
  </w:style>
  <w:style w:type="character" w:customStyle="1" w:styleId="40">
    <w:name w:val="标题 4 字符"/>
    <w:link w:val="4"/>
    <w:rPr>
      <w:rFonts w:ascii="微软雅黑" w:eastAsia="微软雅黑" w:hAnsi="微软雅黑" w:cs="微软雅黑"/>
      <w:color w:val="000000"/>
      <w:sz w:val="38"/>
    </w:rPr>
  </w:style>
  <w:style w:type="character" w:styleId="a3">
    <w:name w:val="line number"/>
    <w:hidden/>
    <w:rPr>
      <w:rFonts w:ascii="微软雅黑" w:eastAsia="微软雅黑" w:hAnsi="微软雅黑" w:cs="微软雅黑"/>
      <w:color w:val="000000"/>
      <w:sz w:val="22"/>
    </w:rPr>
  </w:style>
  <w:style w:type="character" w:customStyle="1" w:styleId="footnotemark">
    <w:name w:val="footnote mark"/>
    <w:hidden/>
    <w:rPr>
      <w:rFonts w:ascii="微软雅黑" w:eastAsia="微软雅黑" w:hAnsi="微软雅黑" w:cs="微软雅黑"/>
      <w:color w:val="000000"/>
      <w:sz w:val="18"/>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827" Type="http://schemas.openxmlformats.org/officeDocument/2006/relationships/image" Target="media/image1426.jpg"/><Relationship Id="rId3182" Type="http://schemas.openxmlformats.org/officeDocument/2006/relationships/image" Target="media/image2578.jpg"/><Relationship Id="rId3042" Type="http://schemas.openxmlformats.org/officeDocument/2006/relationships/image" Target="media/image2456.jpg"/><Relationship Id="rId170" Type="http://schemas.openxmlformats.org/officeDocument/2006/relationships/image" Target="media/image157.jpg"/><Relationship Id="rId987" Type="http://schemas.openxmlformats.org/officeDocument/2006/relationships/image" Target="media/image887.jpg"/><Relationship Id="rId2668" Type="http://schemas.openxmlformats.org/officeDocument/2006/relationships/footer" Target="footer155.xml"/><Relationship Id="rId2875" Type="http://schemas.openxmlformats.org/officeDocument/2006/relationships/image" Target="media/image2295.jpg"/><Relationship Id="rId847" Type="http://schemas.openxmlformats.org/officeDocument/2006/relationships/header" Target="header31.xml"/><Relationship Id="rId1477" Type="http://schemas.openxmlformats.org/officeDocument/2006/relationships/image" Target="media/image1112.jpeg"/><Relationship Id="rId1684" Type="http://schemas.openxmlformats.org/officeDocument/2006/relationships/image" Target="media/image1295.jpg"/><Relationship Id="rId1891" Type="http://schemas.openxmlformats.org/officeDocument/2006/relationships/image" Target="media/image1466.jpg"/><Relationship Id="rId2528" Type="http://schemas.openxmlformats.org/officeDocument/2006/relationships/image" Target="media/image2008.jpg"/><Relationship Id="rId2735" Type="http://schemas.openxmlformats.org/officeDocument/2006/relationships/image" Target="media/image2173.jpg"/><Relationship Id="rId2942" Type="http://schemas.openxmlformats.org/officeDocument/2006/relationships/header" Target="header169.xml"/><Relationship Id="rId707" Type="http://schemas.openxmlformats.org/officeDocument/2006/relationships/image" Target="media/image685.jpg"/><Relationship Id="rId914" Type="http://schemas.openxmlformats.org/officeDocument/2006/relationships/image" Target="media/image826.jpg"/><Relationship Id="rId1337" Type="http://schemas.openxmlformats.org/officeDocument/2006/relationships/image" Target="media/image984.jpg"/><Relationship Id="rId1544" Type="http://schemas.openxmlformats.org/officeDocument/2006/relationships/image" Target="media/image1173.jpg"/><Relationship Id="rId1751" Type="http://schemas.openxmlformats.org/officeDocument/2006/relationships/footer" Target="footer78.xml"/><Relationship Id="rId2802" Type="http://schemas.openxmlformats.org/officeDocument/2006/relationships/footer" Target="footer162.xml"/><Relationship Id="rId43" Type="http://schemas.openxmlformats.org/officeDocument/2006/relationships/image" Target="media/image33.jpg"/><Relationship Id="rId1404" Type="http://schemas.openxmlformats.org/officeDocument/2006/relationships/image" Target="media/image1045.jpg"/><Relationship Id="rId1611" Type="http://schemas.openxmlformats.org/officeDocument/2006/relationships/image" Target="media/image1234.jpg"/><Relationship Id="rId3369" Type="http://schemas.openxmlformats.org/officeDocument/2006/relationships/image" Target="media/image2737.jpg"/><Relationship Id="rId497" Type="http://schemas.openxmlformats.org/officeDocument/2006/relationships/image" Target="media/image481.jpg"/><Relationship Id="rId2178" Type="http://schemas.openxmlformats.org/officeDocument/2006/relationships/image" Target="media/image1700.jpg"/><Relationship Id="rId2385" Type="http://schemas.openxmlformats.org/officeDocument/2006/relationships/image" Target="media/image1883.jpg"/><Relationship Id="rId3229" Type="http://schemas.openxmlformats.org/officeDocument/2006/relationships/image" Target="media/image2613.jpg"/><Relationship Id="rId357" Type="http://schemas.openxmlformats.org/officeDocument/2006/relationships/image" Target="media/image344.jpg"/><Relationship Id="rId2038" Type="http://schemas.openxmlformats.org/officeDocument/2006/relationships/image" Target="media/image1589.jpg"/><Relationship Id="rId2592" Type="http://schemas.openxmlformats.org/officeDocument/2006/relationships/footer" Target="footer151.xml"/><Relationship Id="rId217" Type="http://schemas.openxmlformats.org/officeDocument/2006/relationships/image" Target="media/image204.jpg"/><Relationship Id="rId564" Type="http://schemas.openxmlformats.org/officeDocument/2006/relationships/image" Target="media/image548.jpeg"/><Relationship Id="rId771" Type="http://schemas.openxmlformats.org/officeDocument/2006/relationships/image" Target="media/image731.jpg"/><Relationship Id="rId2245" Type="http://schemas.openxmlformats.org/officeDocument/2006/relationships/image" Target="media/image1761.jpg"/><Relationship Id="rId2452" Type="http://schemas.openxmlformats.org/officeDocument/2006/relationships/image" Target="media/image1938.jpg"/><Relationship Id="rId424" Type="http://schemas.openxmlformats.org/officeDocument/2006/relationships/image" Target="media/image408.jpg"/><Relationship Id="rId631" Type="http://schemas.openxmlformats.org/officeDocument/2006/relationships/image" Target="media/image615.jpg"/><Relationship Id="rId1054" Type="http://schemas.openxmlformats.org/officeDocument/2006/relationships/image" Target="media/image948.jpg"/><Relationship Id="rId2105" Type="http://schemas.openxmlformats.org/officeDocument/2006/relationships/image" Target="media/image1645.jpg"/><Relationship Id="rId2312" Type="http://schemas.openxmlformats.org/officeDocument/2006/relationships/image" Target="media/image1822.jpg"/><Relationship Id="rId3086" Type="http://schemas.openxmlformats.org/officeDocument/2006/relationships/image" Target="media/image2494.jpg"/><Relationship Id="rId3293" Type="http://schemas.openxmlformats.org/officeDocument/2006/relationships/image" Target="media/image2667.jpg"/><Relationship Id="rId1938" Type="http://schemas.openxmlformats.org/officeDocument/2006/relationships/header" Target="header92.xml"/><Relationship Id="rId3153" Type="http://schemas.openxmlformats.org/officeDocument/2006/relationships/image" Target="media/image2549.jpg"/><Relationship Id="rId3360" Type="http://schemas.openxmlformats.org/officeDocument/2006/relationships/image" Target="media/image2734.jpg"/><Relationship Id="rId281" Type="http://schemas.openxmlformats.org/officeDocument/2006/relationships/image" Target="media/image268.jpg"/><Relationship Id="rId3013" Type="http://schemas.openxmlformats.org/officeDocument/2006/relationships/image" Target="media/image2427.jpg"/><Relationship Id="rId141" Type="http://schemas.openxmlformats.org/officeDocument/2006/relationships/image" Target="media/image128.jpg"/><Relationship Id="rId3220" Type="http://schemas.openxmlformats.org/officeDocument/2006/relationships/image" Target="media/image2604.jpg"/><Relationship Id="rId7" Type="http://schemas.openxmlformats.org/officeDocument/2006/relationships/image" Target="media/image4.jpg"/><Relationship Id="rId2779" Type="http://schemas.openxmlformats.org/officeDocument/2006/relationships/image" Target="media/image2217.jpg"/><Relationship Id="rId2986" Type="http://schemas.openxmlformats.org/officeDocument/2006/relationships/image" Target="media/image2400.jpg"/><Relationship Id="rId958" Type="http://schemas.openxmlformats.org/officeDocument/2006/relationships/header" Target="header49.xml"/><Relationship Id="rId1588" Type="http://schemas.openxmlformats.org/officeDocument/2006/relationships/image" Target="media/image1211.jpg"/><Relationship Id="rId1795" Type="http://schemas.openxmlformats.org/officeDocument/2006/relationships/image" Target="media/image1394.jpg"/><Relationship Id="rId2639" Type="http://schemas.openxmlformats.org/officeDocument/2006/relationships/image" Target="media/image2089.jpg"/><Relationship Id="rId2846" Type="http://schemas.openxmlformats.org/officeDocument/2006/relationships/image" Target="media/image2272.jpg"/><Relationship Id="rId87" Type="http://schemas.openxmlformats.org/officeDocument/2006/relationships/image" Target="media/image74.jpg"/><Relationship Id="rId818" Type="http://schemas.openxmlformats.org/officeDocument/2006/relationships/image" Target="media/image760.jpg"/><Relationship Id="rId1448" Type="http://schemas.openxmlformats.org/officeDocument/2006/relationships/image" Target="media/image1083.jpeg"/><Relationship Id="rId1655" Type="http://schemas.openxmlformats.org/officeDocument/2006/relationships/image" Target="media/image1278.jpeg"/><Relationship Id="rId2706" Type="http://schemas.openxmlformats.org/officeDocument/2006/relationships/image" Target="media/image2144.jpg"/><Relationship Id="rId1862" Type="http://schemas.openxmlformats.org/officeDocument/2006/relationships/image" Target="media/image1443.jpeg"/><Relationship Id="rId2913" Type="http://schemas.openxmlformats.org/officeDocument/2006/relationships/image" Target="media/image2333.jpg"/><Relationship Id="rId1515" Type="http://schemas.openxmlformats.org/officeDocument/2006/relationships/header" Target="header63.xml"/><Relationship Id="rId1722" Type="http://schemas.openxmlformats.org/officeDocument/2006/relationships/image" Target="media/image1327.jpg"/><Relationship Id="rId14" Type="http://schemas.openxmlformats.org/officeDocument/2006/relationships/image" Target="media/image11.jpg"/><Relationship Id="rId2289" Type="http://schemas.openxmlformats.org/officeDocument/2006/relationships/image" Target="media/image1799.jpg"/><Relationship Id="rId2496" Type="http://schemas.openxmlformats.org/officeDocument/2006/relationships/image" Target="media/image1982.jpg"/><Relationship Id="rId468" Type="http://schemas.openxmlformats.org/officeDocument/2006/relationships/image" Target="media/image452.jpg"/><Relationship Id="rId675" Type="http://schemas.openxmlformats.org/officeDocument/2006/relationships/image" Target="media/image659.jpg"/><Relationship Id="rId882" Type="http://schemas.openxmlformats.org/officeDocument/2006/relationships/image" Target="media/image806.jpg"/><Relationship Id="rId2149" Type="http://schemas.openxmlformats.org/officeDocument/2006/relationships/image" Target="media/image1677.jpg"/><Relationship Id="rId2356" Type="http://schemas.openxmlformats.org/officeDocument/2006/relationships/image" Target="media/image1860.jpg"/><Relationship Id="rId2563" Type="http://schemas.openxmlformats.org/officeDocument/2006/relationships/image" Target="media/image2031.jpg"/><Relationship Id="rId2770" Type="http://schemas.openxmlformats.org/officeDocument/2006/relationships/image" Target="media/image2208.jpg"/><Relationship Id="rId328" Type="http://schemas.openxmlformats.org/officeDocument/2006/relationships/image" Target="media/image315.jpg"/><Relationship Id="rId535" Type="http://schemas.openxmlformats.org/officeDocument/2006/relationships/image" Target="media/image519.jpg"/><Relationship Id="rId742" Type="http://schemas.openxmlformats.org/officeDocument/2006/relationships/image" Target="media/image714.jpeg"/><Relationship Id="rId1372" Type="http://schemas.openxmlformats.org/officeDocument/2006/relationships/footer" Target="footer57.xml"/><Relationship Id="rId2009" Type="http://schemas.openxmlformats.org/officeDocument/2006/relationships/footer" Target="footer101.xml"/><Relationship Id="rId2216" Type="http://schemas.openxmlformats.org/officeDocument/2006/relationships/image" Target="media/image1738.jpg"/><Relationship Id="rId2423" Type="http://schemas.openxmlformats.org/officeDocument/2006/relationships/image" Target="media/image1909.jpg"/><Relationship Id="rId2630" Type="http://schemas.openxmlformats.org/officeDocument/2006/relationships/image" Target="media/image2080.jpg"/><Relationship Id="rId602" Type="http://schemas.openxmlformats.org/officeDocument/2006/relationships/image" Target="media/image586.jpg"/><Relationship Id="rId1025" Type="http://schemas.openxmlformats.org/officeDocument/2006/relationships/image" Target="media/image925.jpg"/><Relationship Id="rId3197" Type="http://schemas.openxmlformats.org/officeDocument/2006/relationships/image" Target="media/image2587.jpg"/><Relationship Id="rId3057" Type="http://schemas.openxmlformats.org/officeDocument/2006/relationships/image" Target="media/image2465.jpg"/><Relationship Id="rId185" Type="http://schemas.openxmlformats.org/officeDocument/2006/relationships/image" Target="media/image172.jpeg"/><Relationship Id="rId1909" Type="http://schemas.openxmlformats.org/officeDocument/2006/relationships/image" Target="media/image1484.jpg"/><Relationship Id="rId3264" Type="http://schemas.openxmlformats.org/officeDocument/2006/relationships/header" Target="header187.xml"/><Relationship Id="rId392" Type="http://schemas.openxmlformats.org/officeDocument/2006/relationships/image" Target="media/image379.jpg"/><Relationship Id="rId2073" Type="http://schemas.openxmlformats.org/officeDocument/2006/relationships/image" Target="media/image1619.jpg"/><Relationship Id="rId2280" Type="http://schemas.openxmlformats.org/officeDocument/2006/relationships/image" Target="media/image1790.jpeg"/><Relationship Id="rId3124" Type="http://schemas.openxmlformats.org/officeDocument/2006/relationships/image" Target="media/image2520.jpg"/><Relationship Id="rId3331" Type="http://schemas.openxmlformats.org/officeDocument/2006/relationships/image" Target="media/image2705.jpg"/><Relationship Id="rId252" Type="http://schemas.openxmlformats.org/officeDocument/2006/relationships/image" Target="media/image239.jpeg"/><Relationship Id="rId2140" Type="http://schemas.openxmlformats.org/officeDocument/2006/relationships/header" Target="header111.xml"/><Relationship Id="rId112" Type="http://schemas.openxmlformats.org/officeDocument/2006/relationships/image" Target="media/image99.jpg"/><Relationship Id="rId1699" Type="http://schemas.openxmlformats.org/officeDocument/2006/relationships/image" Target="media/image1310.jpg"/><Relationship Id="rId2000" Type="http://schemas.openxmlformats.org/officeDocument/2006/relationships/image" Target="media/image1557.jpg"/><Relationship Id="rId2957" Type="http://schemas.openxmlformats.org/officeDocument/2006/relationships/image" Target="media/image2371.jpg"/><Relationship Id="rId929" Type="http://schemas.openxmlformats.org/officeDocument/2006/relationships/image" Target="media/image841.jpg"/><Relationship Id="rId1559" Type="http://schemas.openxmlformats.org/officeDocument/2006/relationships/image" Target="media/image1188.jpg"/><Relationship Id="rId1766" Type="http://schemas.openxmlformats.org/officeDocument/2006/relationships/image" Target="media/image1365.jpg"/><Relationship Id="rId1973" Type="http://schemas.openxmlformats.org/officeDocument/2006/relationships/image" Target="media/image1536.jpg"/><Relationship Id="rId2817" Type="http://schemas.openxmlformats.org/officeDocument/2006/relationships/image" Target="media/image2249.jpg"/><Relationship Id="rId58" Type="http://schemas.openxmlformats.org/officeDocument/2006/relationships/image" Target="media/image48.jpg"/><Relationship Id="rId1419" Type="http://schemas.openxmlformats.org/officeDocument/2006/relationships/image" Target="media/image1060.jpg"/><Relationship Id="rId1626" Type="http://schemas.openxmlformats.org/officeDocument/2006/relationships/image" Target="media/image1249.jpg"/><Relationship Id="rId1833" Type="http://schemas.openxmlformats.org/officeDocument/2006/relationships/header" Target="header79.xml"/><Relationship Id="rId1900" Type="http://schemas.openxmlformats.org/officeDocument/2006/relationships/image" Target="media/image1475.jpg"/><Relationship Id="rId579" Type="http://schemas.openxmlformats.org/officeDocument/2006/relationships/image" Target="media/image563.jpg"/><Relationship Id="rId786" Type="http://schemas.openxmlformats.org/officeDocument/2006/relationships/image" Target="media/image740.jpg"/><Relationship Id="rId993" Type="http://schemas.openxmlformats.org/officeDocument/2006/relationships/image" Target="media/image893.jpg"/><Relationship Id="rId2467" Type="http://schemas.openxmlformats.org/officeDocument/2006/relationships/image" Target="media/image1953.jpg"/><Relationship Id="rId2674" Type="http://schemas.openxmlformats.org/officeDocument/2006/relationships/image" Target="media/image2118.jpg"/><Relationship Id="rId439" Type="http://schemas.openxmlformats.org/officeDocument/2006/relationships/image" Target="media/image423.jpg"/><Relationship Id="rId646" Type="http://schemas.openxmlformats.org/officeDocument/2006/relationships/image" Target="media/image630.jpg"/><Relationship Id="rId1069" Type="http://schemas.openxmlformats.org/officeDocument/2006/relationships/image" Target="media/image963.jpg"/><Relationship Id="rId1483" Type="http://schemas.openxmlformats.org/officeDocument/2006/relationships/image" Target="media/image1118.jpg"/><Relationship Id="rId2327" Type="http://schemas.openxmlformats.org/officeDocument/2006/relationships/image" Target="media/image1831.jpg"/><Relationship Id="rId2881" Type="http://schemas.openxmlformats.org/officeDocument/2006/relationships/image" Target="media/image2301.jpg"/><Relationship Id="rId506" Type="http://schemas.openxmlformats.org/officeDocument/2006/relationships/image" Target="media/image490.jpg"/><Relationship Id="rId853" Type="http://schemas.openxmlformats.org/officeDocument/2006/relationships/image" Target="media/image789.jpg"/><Relationship Id="rId1690" Type="http://schemas.openxmlformats.org/officeDocument/2006/relationships/image" Target="media/image1301.jpg"/><Relationship Id="rId2534" Type="http://schemas.openxmlformats.org/officeDocument/2006/relationships/image" Target="media/image2014.jpg"/><Relationship Id="rId2741" Type="http://schemas.openxmlformats.org/officeDocument/2006/relationships/image" Target="media/image2179.jpg"/><Relationship Id="rId713" Type="http://schemas.openxmlformats.org/officeDocument/2006/relationships/header" Target="header13.xml"/><Relationship Id="rId920" Type="http://schemas.openxmlformats.org/officeDocument/2006/relationships/image" Target="media/image832.jpg"/><Relationship Id="rId1343" Type="http://schemas.openxmlformats.org/officeDocument/2006/relationships/image" Target="media/image990.jpg"/><Relationship Id="rId1550" Type="http://schemas.openxmlformats.org/officeDocument/2006/relationships/image" Target="media/image1179.jpg"/><Relationship Id="rId2601" Type="http://schemas.openxmlformats.org/officeDocument/2006/relationships/image" Target="media/image2051.jpg"/><Relationship Id="rId1410" Type="http://schemas.openxmlformats.org/officeDocument/2006/relationships/image" Target="media/image1051.jpg"/><Relationship Id="rId3168" Type="http://schemas.openxmlformats.org/officeDocument/2006/relationships/image" Target="media/image2564.jpg"/><Relationship Id="rId3375" Type="http://schemas.openxmlformats.org/officeDocument/2006/relationships/image" Target="media/image2743.jpg"/><Relationship Id="rId296" Type="http://schemas.openxmlformats.org/officeDocument/2006/relationships/image" Target="media/image283.jpg"/><Relationship Id="rId2184" Type="http://schemas.openxmlformats.org/officeDocument/2006/relationships/image" Target="media/image1706.jpg"/><Relationship Id="rId2391" Type="http://schemas.openxmlformats.org/officeDocument/2006/relationships/header" Target="header131.xml"/><Relationship Id="rId3028" Type="http://schemas.openxmlformats.org/officeDocument/2006/relationships/image" Target="media/image2442.jpg"/><Relationship Id="rId3235" Type="http://schemas.openxmlformats.org/officeDocument/2006/relationships/image" Target="media/image2619.jpg"/><Relationship Id="rId156" Type="http://schemas.openxmlformats.org/officeDocument/2006/relationships/image" Target="media/image143.jpg"/><Relationship Id="rId363" Type="http://schemas.openxmlformats.org/officeDocument/2006/relationships/image" Target="media/image350.jpg"/><Relationship Id="rId570" Type="http://schemas.openxmlformats.org/officeDocument/2006/relationships/image" Target="media/image554.jpg"/><Relationship Id="rId2044" Type="http://schemas.openxmlformats.org/officeDocument/2006/relationships/header" Target="header105.xml"/><Relationship Id="rId2251" Type="http://schemas.openxmlformats.org/officeDocument/2006/relationships/image" Target="media/image1767.jpg"/><Relationship Id="rId3302" Type="http://schemas.openxmlformats.org/officeDocument/2006/relationships/image" Target="media/image2676.jpg"/><Relationship Id="rId223" Type="http://schemas.openxmlformats.org/officeDocument/2006/relationships/image" Target="media/image210.jpg"/><Relationship Id="rId430" Type="http://schemas.openxmlformats.org/officeDocument/2006/relationships/image" Target="media/image414.jpg"/><Relationship Id="rId1060" Type="http://schemas.openxmlformats.org/officeDocument/2006/relationships/image" Target="media/image954.jpg"/><Relationship Id="rId2111" Type="http://schemas.openxmlformats.org/officeDocument/2006/relationships/image" Target="media/image1651.jpg"/><Relationship Id="rId1877" Type="http://schemas.openxmlformats.org/officeDocument/2006/relationships/header" Target="header90.xml"/><Relationship Id="rId2928" Type="http://schemas.openxmlformats.org/officeDocument/2006/relationships/image" Target="media/image2348.jpg"/><Relationship Id="rId1737" Type="http://schemas.openxmlformats.org/officeDocument/2006/relationships/image" Target="media/image1342.jpg"/><Relationship Id="rId1944" Type="http://schemas.openxmlformats.org/officeDocument/2006/relationships/image" Target="media/image1513.jpg"/><Relationship Id="rId3092" Type="http://schemas.openxmlformats.org/officeDocument/2006/relationships/image" Target="media/image2500.jpeg"/><Relationship Id="rId29" Type="http://schemas.openxmlformats.org/officeDocument/2006/relationships/image" Target="media/image25.jpg"/><Relationship Id="rId1804" Type="http://schemas.openxmlformats.org/officeDocument/2006/relationships/image" Target="media/image1403.jpg"/><Relationship Id="rId897" Type="http://schemas.openxmlformats.org/officeDocument/2006/relationships/image" Target="media/image815.jpg"/><Relationship Id="rId2578" Type="http://schemas.openxmlformats.org/officeDocument/2006/relationships/image" Target="media/image2040.jpg"/><Relationship Id="rId2785" Type="http://schemas.openxmlformats.org/officeDocument/2006/relationships/image" Target="media/image2223.jpg"/><Relationship Id="rId2992" Type="http://schemas.openxmlformats.org/officeDocument/2006/relationships/image" Target="media/image2406.jpg"/><Relationship Id="rId757" Type="http://schemas.openxmlformats.org/officeDocument/2006/relationships/header" Target="header19.xml"/><Relationship Id="rId964" Type="http://schemas.openxmlformats.org/officeDocument/2006/relationships/image" Target="media/image864.jpg"/><Relationship Id="rId1387" Type="http://schemas.openxmlformats.org/officeDocument/2006/relationships/image" Target="media/image1028.jpg"/><Relationship Id="rId1594" Type="http://schemas.openxmlformats.org/officeDocument/2006/relationships/image" Target="media/image1217.jpg"/><Relationship Id="rId2438" Type="http://schemas.openxmlformats.org/officeDocument/2006/relationships/image" Target="media/image1924.jpg"/><Relationship Id="rId2645" Type="http://schemas.openxmlformats.org/officeDocument/2006/relationships/image" Target="media/image2095.jpg"/><Relationship Id="rId2852" Type="http://schemas.openxmlformats.org/officeDocument/2006/relationships/header" Target="header168.xml"/><Relationship Id="rId93" Type="http://schemas.openxmlformats.org/officeDocument/2006/relationships/image" Target="media/image80.jpg"/><Relationship Id="rId617" Type="http://schemas.openxmlformats.org/officeDocument/2006/relationships/image" Target="media/image601.jpg"/><Relationship Id="rId824" Type="http://schemas.openxmlformats.org/officeDocument/2006/relationships/image" Target="media/image766.jpg"/><Relationship Id="rId1454" Type="http://schemas.openxmlformats.org/officeDocument/2006/relationships/image" Target="media/image1089.jpg"/><Relationship Id="rId1661" Type="http://schemas.openxmlformats.org/officeDocument/2006/relationships/footer" Target="footer70.xml"/><Relationship Id="rId2505" Type="http://schemas.openxmlformats.org/officeDocument/2006/relationships/image" Target="media/image1985.jpg"/><Relationship Id="rId2712" Type="http://schemas.openxmlformats.org/officeDocument/2006/relationships/image" Target="media/image2150.jpg"/><Relationship Id="rId1521" Type="http://schemas.openxmlformats.org/officeDocument/2006/relationships/image" Target="media/image1150.jpg"/><Relationship Id="rId3279" Type="http://schemas.openxmlformats.org/officeDocument/2006/relationships/image" Target="media/image2657.jpg"/><Relationship Id="rId20" Type="http://schemas.openxmlformats.org/officeDocument/2006/relationships/image" Target="media/image17.jpg"/><Relationship Id="rId2088" Type="http://schemas.openxmlformats.org/officeDocument/2006/relationships/image" Target="media/image1634.jpg"/><Relationship Id="rId2295" Type="http://schemas.openxmlformats.org/officeDocument/2006/relationships/image" Target="media/image1805.jpg"/><Relationship Id="rId3139" Type="http://schemas.openxmlformats.org/officeDocument/2006/relationships/image" Target="media/image2535.jpg"/><Relationship Id="rId3346" Type="http://schemas.openxmlformats.org/officeDocument/2006/relationships/image" Target="media/image2720.jpg"/><Relationship Id="rId267" Type="http://schemas.openxmlformats.org/officeDocument/2006/relationships/image" Target="media/image254.jpg"/><Relationship Id="rId474" Type="http://schemas.openxmlformats.org/officeDocument/2006/relationships/image" Target="media/image458.jpg"/><Relationship Id="rId2155" Type="http://schemas.openxmlformats.org/officeDocument/2006/relationships/image" Target="media/image1683.jpg"/><Relationship Id="rId127" Type="http://schemas.openxmlformats.org/officeDocument/2006/relationships/image" Target="media/image114.jpg"/><Relationship Id="rId681" Type="http://schemas.openxmlformats.org/officeDocument/2006/relationships/image" Target="media/image665.jpg"/><Relationship Id="rId2362" Type="http://schemas.openxmlformats.org/officeDocument/2006/relationships/footer" Target="footer129.xml"/><Relationship Id="rId3206" Type="http://schemas.openxmlformats.org/officeDocument/2006/relationships/image" Target="media/image2596.jpg"/><Relationship Id="rId334" Type="http://schemas.openxmlformats.org/officeDocument/2006/relationships/image" Target="media/image321.jpg"/><Relationship Id="rId541" Type="http://schemas.openxmlformats.org/officeDocument/2006/relationships/image" Target="media/image525.jpg"/><Relationship Id="rId2015" Type="http://schemas.openxmlformats.org/officeDocument/2006/relationships/image" Target="media/image1566.jpg"/><Relationship Id="rId2222" Type="http://schemas.openxmlformats.org/officeDocument/2006/relationships/image" Target="media/image1744.jpeg"/><Relationship Id="rId401" Type="http://schemas.openxmlformats.org/officeDocument/2006/relationships/image" Target="media/image388.jpg"/><Relationship Id="rId1031" Type="http://schemas.openxmlformats.org/officeDocument/2006/relationships/image" Target="media/image931.jpg"/><Relationship Id="rId1988" Type="http://schemas.openxmlformats.org/officeDocument/2006/relationships/footer" Target="footer99.xml"/><Relationship Id="rId1848" Type="http://schemas.openxmlformats.org/officeDocument/2006/relationships/image" Target="media/image1435.jpg"/><Relationship Id="rId3063" Type="http://schemas.openxmlformats.org/officeDocument/2006/relationships/image" Target="media/image2471.jpg"/><Relationship Id="rId3270" Type="http://schemas.openxmlformats.org/officeDocument/2006/relationships/image" Target="media/image2648.jpg"/><Relationship Id="rId191" Type="http://schemas.openxmlformats.org/officeDocument/2006/relationships/image" Target="media/image178.jpeg"/><Relationship Id="rId1708" Type="http://schemas.openxmlformats.org/officeDocument/2006/relationships/footer" Target="footer76.xml"/><Relationship Id="rId1915" Type="http://schemas.openxmlformats.org/officeDocument/2006/relationships/image" Target="media/image1490.jpg"/><Relationship Id="rId3130" Type="http://schemas.openxmlformats.org/officeDocument/2006/relationships/image" Target="media/image2526.jpg"/><Relationship Id="rId2689" Type="http://schemas.openxmlformats.org/officeDocument/2006/relationships/image" Target="media/image2133.jpg"/><Relationship Id="rId2896" Type="http://schemas.openxmlformats.org/officeDocument/2006/relationships/image" Target="media/image2316.jpg"/><Relationship Id="rId868" Type="http://schemas.openxmlformats.org/officeDocument/2006/relationships/footer" Target="footer36.xml"/><Relationship Id="rId1498" Type="http://schemas.openxmlformats.org/officeDocument/2006/relationships/image" Target="media/image1133.jpg"/><Relationship Id="rId2549" Type="http://schemas.openxmlformats.org/officeDocument/2006/relationships/image" Target="media/image2023.jpg"/><Relationship Id="rId2756" Type="http://schemas.openxmlformats.org/officeDocument/2006/relationships/image" Target="media/image2194.jpg"/><Relationship Id="rId2963" Type="http://schemas.openxmlformats.org/officeDocument/2006/relationships/image" Target="media/image2377.jpg"/><Relationship Id="rId728" Type="http://schemas.openxmlformats.org/officeDocument/2006/relationships/image" Target="media/image700.jpg"/><Relationship Id="rId935" Type="http://schemas.openxmlformats.org/officeDocument/2006/relationships/header" Target="header47.xml"/><Relationship Id="rId1358" Type="http://schemas.openxmlformats.org/officeDocument/2006/relationships/image" Target="media/image1005.jpg"/><Relationship Id="rId1565" Type="http://schemas.openxmlformats.org/officeDocument/2006/relationships/image" Target="media/image1194.jpg"/><Relationship Id="rId1772" Type="http://schemas.openxmlformats.org/officeDocument/2006/relationships/image" Target="media/image1371.jpg"/><Relationship Id="rId2409" Type="http://schemas.openxmlformats.org/officeDocument/2006/relationships/header" Target="header133.xml"/><Relationship Id="rId2616" Type="http://schemas.openxmlformats.org/officeDocument/2006/relationships/image" Target="media/image2066.jpg"/><Relationship Id="rId64" Type="http://schemas.openxmlformats.org/officeDocument/2006/relationships/header" Target="header5.xml"/><Relationship Id="rId1425" Type="http://schemas.openxmlformats.org/officeDocument/2006/relationships/image" Target="media/image1066.jpg"/><Relationship Id="rId2823" Type="http://schemas.openxmlformats.org/officeDocument/2006/relationships/image" Target="media/image2255.jpg"/><Relationship Id="rId1632" Type="http://schemas.openxmlformats.org/officeDocument/2006/relationships/image" Target="media/image1255.jpg"/><Relationship Id="rId2199" Type="http://schemas.openxmlformats.org/officeDocument/2006/relationships/image" Target="media/image1721.jpg"/><Relationship Id="rId378" Type="http://schemas.openxmlformats.org/officeDocument/2006/relationships/image" Target="media/image365.jpg"/><Relationship Id="rId585" Type="http://schemas.openxmlformats.org/officeDocument/2006/relationships/image" Target="media/image569.jpg"/><Relationship Id="rId792" Type="http://schemas.openxmlformats.org/officeDocument/2006/relationships/image" Target="media/image746.jpeg"/><Relationship Id="rId2059" Type="http://schemas.openxmlformats.org/officeDocument/2006/relationships/image" Target="media/image1605.jpg"/><Relationship Id="rId2266" Type="http://schemas.openxmlformats.org/officeDocument/2006/relationships/footer" Target="footer123.xml"/><Relationship Id="rId2473" Type="http://schemas.openxmlformats.org/officeDocument/2006/relationships/image" Target="media/image1959.jpg"/><Relationship Id="rId2680" Type="http://schemas.openxmlformats.org/officeDocument/2006/relationships/image" Target="media/image2124.jpg"/><Relationship Id="rId3317" Type="http://schemas.openxmlformats.org/officeDocument/2006/relationships/image" Target="media/image2691.jpg"/><Relationship Id="rId238" Type="http://schemas.openxmlformats.org/officeDocument/2006/relationships/image" Target="media/image225.jpg"/><Relationship Id="rId445" Type="http://schemas.openxmlformats.org/officeDocument/2006/relationships/image" Target="media/image429.jpg"/><Relationship Id="rId652" Type="http://schemas.openxmlformats.org/officeDocument/2006/relationships/image" Target="media/image636.jpg"/><Relationship Id="rId1075" Type="http://schemas.openxmlformats.org/officeDocument/2006/relationships/image" Target="media/image969.jpg"/><Relationship Id="rId2126" Type="http://schemas.openxmlformats.org/officeDocument/2006/relationships/image" Target="media/image1666.jpg"/><Relationship Id="rId2333" Type="http://schemas.openxmlformats.org/officeDocument/2006/relationships/image" Target="media/image1837.jpg"/><Relationship Id="rId2540" Type="http://schemas.openxmlformats.org/officeDocument/2006/relationships/header" Target="header139.xml"/><Relationship Id="rId305" Type="http://schemas.openxmlformats.org/officeDocument/2006/relationships/image" Target="media/image292.jpg"/><Relationship Id="rId512" Type="http://schemas.openxmlformats.org/officeDocument/2006/relationships/image" Target="media/image496.jpg"/><Relationship Id="rId2400" Type="http://schemas.openxmlformats.org/officeDocument/2006/relationships/image" Target="media/image1892.jpg"/><Relationship Id="rId1002" Type="http://schemas.openxmlformats.org/officeDocument/2006/relationships/image" Target="media/image902.jpg"/><Relationship Id="rId1959" Type="http://schemas.openxmlformats.org/officeDocument/2006/relationships/image" Target="media/image1528.jpg"/><Relationship Id="rId3174" Type="http://schemas.openxmlformats.org/officeDocument/2006/relationships/image" Target="media/image2570.jpg"/><Relationship Id="rId1819" Type="http://schemas.openxmlformats.org/officeDocument/2006/relationships/image" Target="media/image1418.jpeg"/><Relationship Id="rId3381" Type="http://schemas.openxmlformats.org/officeDocument/2006/relationships/image" Target="media/image2749.jpg"/><Relationship Id="rId2190" Type="http://schemas.openxmlformats.org/officeDocument/2006/relationships/image" Target="media/image1712.jpg"/><Relationship Id="rId3034" Type="http://schemas.openxmlformats.org/officeDocument/2006/relationships/image" Target="media/image2448.jpg"/><Relationship Id="rId3241" Type="http://schemas.openxmlformats.org/officeDocument/2006/relationships/image" Target="media/image2625.jpg"/><Relationship Id="rId162" Type="http://schemas.openxmlformats.org/officeDocument/2006/relationships/image" Target="media/image149.jpg"/><Relationship Id="rId2050" Type="http://schemas.openxmlformats.org/officeDocument/2006/relationships/image" Target="media/image1596.jpg"/><Relationship Id="rId3101" Type="http://schemas.openxmlformats.org/officeDocument/2006/relationships/image" Target="media/image2509.jpeg"/><Relationship Id="rId979" Type="http://schemas.openxmlformats.org/officeDocument/2006/relationships/image" Target="media/image879.jpeg"/><Relationship Id="rId839" Type="http://schemas.openxmlformats.org/officeDocument/2006/relationships/image" Target="media/image781.jpg"/><Relationship Id="rId1469" Type="http://schemas.openxmlformats.org/officeDocument/2006/relationships/image" Target="media/image1104.jpg"/><Relationship Id="rId2867" Type="http://schemas.openxmlformats.org/officeDocument/2006/relationships/image" Target="media/image2287.jpg"/><Relationship Id="rId1676" Type="http://schemas.openxmlformats.org/officeDocument/2006/relationships/image" Target="media/image1287.jpg"/><Relationship Id="rId1883" Type="http://schemas.openxmlformats.org/officeDocument/2006/relationships/image" Target="media/image1458.jpg"/><Relationship Id="rId2727" Type="http://schemas.openxmlformats.org/officeDocument/2006/relationships/image" Target="media/image2165.jpg"/><Relationship Id="rId2934" Type="http://schemas.openxmlformats.org/officeDocument/2006/relationships/image" Target="media/image2354.jpg"/><Relationship Id="rId906" Type="http://schemas.openxmlformats.org/officeDocument/2006/relationships/header" Target="header43.xml"/><Relationship Id="rId1536" Type="http://schemas.openxmlformats.org/officeDocument/2006/relationships/image" Target="media/image1165.jpg"/><Relationship Id="rId1743" Type="http://schemas.openxmlformats.org/officeDocument/2006/relationships/image" Target="media/image1348.jpg"/><Relationship Id="rId1950" Type="http://schemas.openxmlformats.org/officeDocument/2006/relationships/image" Target="media/image1519.jpg"/><Relationship Id="rId35" Type="http://schemas.openxmlformats.org/officeDocument/2006/relationships/image" Target="media/image31.jpg"/><Relationship Id="rId1603" Type="http://schemas.openxmlformats.org/officeDocument/2006/relationships/image" Target="media/image1226.jpg"/><Relationship Id="rId1810" Type="http://schemas.openxmlformats.org/officeDocument/2006/relationships/image" Target="media/image1409.jpg"/><Relationship Id="rId489" Type="http://schemas.openxmlformats.org/officeDocument/2006/relationships/image" Target="media/image473.jpeg"/><Relationship Id="rId696" Type="http://schemas.openxmlformats.org/officeDocument/2006/relationships/image" Target="media/image674.jpg"/><Relationship Id="rId2377" Type="http://schemas.openxmlformats.org/officeDocument/2006/relationships/image" Target="media/image1875.jpg"/><Relationship Id="rId2584" Type="http://schemas.openxmlformats.org/officeDocument/2006/relationships/image" Target="media/image2046.jpg"/><Relationship Id="rId2791" Type="http://schemas.openxmlformats.org/officeDocument/2006/relationships/image" Target="media/image2229.jpg"/><Relationship Id="rId349" Type="http://schemas.openxmlformats.org/officeDocument/2006/relationships/image" Target="media/image336.jpg"/><Relationship Id="rId556" Type="http://schemas.openxmlformats.org/officeDocument/2006/relationships/image" Target="media/image540.jpeg"/><Relationship Id="rId763" Type="http://schemas.openxmlformats.org/officeDocument/2006/relationships/image" Target="media/image723.jpg"/><Relationship Id="rId1393" Type="http://schemas.openxmlformats.org/officeDocument/2006/relationships/image" Target="media/image1034.jpg"/><Relationship Id="rId2237" Type="http://schemas.openxmlformats.org/officeDocument/2006/relationships/footer" Target="footer121.xml"/><Relationship Id="rId2444" Type="http://schemas.openxmlformats.org/officeDocument/2006/relationships/image" Target="media/image1930.jpg"/><Relationship Id="rId209" Type="http://schemas.openxmlformats.org/officeDocument/2006/relationships/image" Target="media/image196.jpg"/><Relationship Id="rId416" Type="http://schemas.openxmlformats.org/officeDocument/2006/relationships/image" Target="media/image400.jpg"/><Relationship Id="rId970" Type="http://schemas.openxmlformats.org/officeDocument/2006/relationships/image" Target="media/image870.jpg"/><Relationship Id="rId1046" Type="http://schemas.openxmlformats.org/officeDocument/2006/relationships/image" Target="media/image940.jpg"/><Relationship Id="rId2651" Type="http://schemas.openxmlformats.org/officeDocument/2006/relationships/image" Target="media/image2101.jpg"/><Relationship Id="rId623" Type="http://schemas.openxmlformats.org/officeDocument/2006/relationships/image" Target="media/image607.jpg"/><Relationship Id="rId830" Type="http://schemas.openxmlformats.org/officeDocument/2006/relationships/image" Target="media/image772.jpg"/><Relationship Id="rId1460" Type="http://schemas.openxmlformats.org/officeDocument/2006/relationships/image" Target="media/image1095.jpg"/><Relationship Id="rId2304" Type="http://schemas.openxmlformats.org/officeDocument/2006/relationships/image" Target="media/image1814.jpg"/><Relationship Id="rId2511" Type="http://schemas.openxmlformats.org/officeDocument/2006/relationships/image" Target="media/image1991.jpeg"/><Relationship Id="rId3078" Type="http://schemas.openxmlformats.org/officeDocument/2006/relationships/image" Target="media/image2486.jpeg"/><Relationship Id="rId3285" Type="http://schemas.openxmlformats.org/officeDocument/2006/relationships/image" Target="media/image2659.jpg"/><Relationship Id="rId2094" Type="http://schemas.openxmlformats.org/officeDocument/2006/relationships/header" Target="header106.xml"/><Relationship Id="rId3145" Type="http://schemas.openxmlformats.org/officeDocument/2006/relationships/image" Target="media/image2541.jpg"/><Relationship Id="rId3352" Type="http://schemas.openxmlformats.org/officeDocument/2006/relationships/image" Target="media/image2726.jpg"/><Relationship Id="rId273" Type="http://schemas.openxmlformats.org/officeDocument/2006/relationships/image" Target="media/image260.jpg"/><Relationship Id="rId480" Type="http://schemas.openxmlformats.org/officeDocument/2006/relationships/image" Target="media/image464.jpg"/><Relationship Id="rId2161" Type="http://schemas.openxmlformats.org/officeDocument/2006/relationships/image" Target="media/image1689.jpg"/><Relationship Id="rId3005" Type="http://schemas.openxmlformats.org/officeDocument/2006/relationships/image" Target="media/image2419.jpg"/><Relationship Id="rId3212" Type="http://schemas.openxmlformats.org/officeDocument/2006/relationships/header" Target="header184.xml"/><Relationship Id="rId133" Type="http://schemas.openxmlformats.org/officeDocument/2006/relationships/image" Target="media/image120.jpg"/><Relationship Id="rId340" Type="http://schemas.openxmlformats.org/officeDocument/2006/relationships/image" Target="media/image327.jpg"/><Relationship Id="rId2021" Type="http://schemas.openxmlformats.org/officeDocument/2006/relationships/image" Target="media/image1572.jpg"/><Relationship Id="rId200" Type="http://schemas.openxmlformats.org/officeDocument/2006/relationships/image" Target="media/image187.jpg"/><Relationship Id="rId2978" Type="http://schemas.openxmlformats.org/officeDocument/2006/relationships/image" Target="media/image2392.jpg"/><Relationship Id="rId1787" Type="http://schemas.openxmlformats.org/officeDocument/2006/relationships/image" Target="media/image1386.jpg"/><Relationship Id="rId1994" Type="http://schemas.openxmlformats.org/officeDocument/2006/relationships/image" Target="media/image1551.jpg"/><Relationship Id="rId2838" Type="http://schemas.openxmlformats.org/officeDocument/2006/relationships/image" Target="media/image2264.jpg"/><Relationship Id="rId79" Type="http://schemas.openxmlformats.org/officeDocument/2006/relationships/image" Target="media/image66.jpg"/><Relationship Id="rId1647" Type="http://schemas.openxmlformats.org/officeDocument/2006/relationships/image" Target="media/image1270.jpg"/><Relationship Id="rId1854" Type="http://schemas.openxmlformats.org/officeDocument/2006/relationships/footer" Target="footer86.xml"/><Relationship Id="rId2905" Type="http://schemas.openxmlformats.org/officeDocument/2006/relationships/image" Target="media/image2325.jpg"/><Relationship Id="rId1507" Type="http://schemas.openxmlformats.org/officeDocument/2006/relationships/image" Target="media/image1142.jpg"/><Relationship Id="rId1714" Type="http://schemas.openxmlformats.org/officeDocument/2006/relationships/image" Target="media/image1319.jpg"/><Relationship Id="rId1921" Type="http://schemas.openxmlformats.org/officeDocument/2006/relationships/image" Target="media/image1496.jpg"/><Relationship Id="rId2488" Type="http://schemas.openxmlformats.org/officeDocument/2006/relationships/image" Target="media/image1974.jpg"/><Relationship Id="rId2695" Type="http://schemas.openxmlformats.org/officeDocument/2006/relationships/image" Target="media/image2139.jpg"/><Relationship Id="rId667" Type="http://schemas.openxmlformats.org/officeDocument/2006/relationships/image" Target="media/image651.jpeg"/><Relationship Id="rId874" Type="http://schemas.openxmlformats.org/officeDocument/2006/relationships/footer" Target="footer38.xml"/><Relationship Id="rId2348" Type="http://schemas.openxmlformats.org/officeDocument/2006/relationships/image" Target="media/image1852.jpg"/><Relationship Id="rId2555" Type="http://schemas.openxmlformats.org/officeDocument/2006/relationships/image" Target="media/image2029.jpg"/><Relationship Id="rId2762" Type="http://schemas.openxmlformats.org/officeDocument/2006/relationships/image" Target="media/image2200.jpg"/><Relationship Id="rId527" Type="http://schemas.openxmlformats.org/officeDocument/2006/relationships/image" Target="media/image511.jpg"/><Relationship Id="rId734" Type="http://schemas.openxmlformats.org/officeDocument/2006/relationships/image" Target="media/image706.jpg"/><Relationship Id="rId941" Type="http://schemas.openxmlformats.org/officeDocument/2006/relationships/image" Target="media/image847.jpg"/><Relationship Id="rId1364" Type="http://schemas.openxmlformats.org/officeDocument/2006/relationships/image" Target="media/image1011.jpg"/><Relationship Id="rId1571" Type="http://schemas.openxmlformats.org/officeDocument/2006/relationships/image" Target="media/image1200.jpg"/><Relationship Id="rId2208" Type="http://schemas.openxmlformats.org/officeDocument/2006/relationships/image" Target="media/image1730.jpg"/><Relationship Id="rId2415" Type="http://schemas.openxmlformats.org/officeDocument/2006/relationships/image" Target="media/image1901.jpg"/><Relationship Id="rId2622" Type="http://schemas.openxmlformats.org/officeDocument/2006/relationships/image" Target="media/image2072.jpg"/><Relationship Id="rId70" Type="http://schemas.openxmlformats.org/officeDocument/2006/relationships/image" Target="media/image54.jpg"/><Relationship Id="rId801" Type="http://schemas.openxmlformats.org/officeDocument/2006/relationships/image" Target="media/image749.jpg"/><Relationship Id="rId1017" Type="http://schemas.openxmlformats.org/officeDocument/2006/relationships/image" Target="media/image917.jpeg"/><Relationship Id="rId1431" Type="http://schemas.openxmlformats.org/officeDocument/2006/relationships/image" Target="media/image1072.jpg"/><Relationship Id="rId3189" Type="http://schemas.openxmlformats.org/officeDocument/2006/relationships/image" Target="media/image2585.jpg"/><Relationship Id="rId3049" Type="http://schemas.openxmlformats.org/officeDocument/2006/relationships/image" Target="media/image2463.jpg"/><Relationship Id="rId3256" Type="http://schemas.openxmlformats.org/officeDocument/2006/relationships/image" Target="media/image2640.jpg"/><Relationship Id="rId177" Type="http://schemas.openxmlformats.org/officeDocument/2006/relationships/image" Target="media/image164.jpg"/><Relationship Id="rId384" Type="http://schemas.openxmlformats.org/officeDocument/2006/relationships/image" Target="media/image371.jpg"/><Relationship Id="rId591" Type="http://schemas.openxmlformats.org/officeDocument/2006/relationships/image" Target="media/image575.jpg"/><Relationship Id="rId2065" Type="http://schemas.openxmlformats.org/officeDocument/2006/relationships/image" Target="media/image1611.jpg"/><Relationship Id="rId2272" Type="http://schemas.openxmlformats.org/officeDocument/2006/relationships/image" Target="media/image1782.jpg"/><Relationship Id="rId3116" Type="http://schemas.openxmlformats.org/officeDocument/2006/relationships/header" Target="header178.xml"/><Relationship Id="rId244" Type="http://schemas.openxmlformats.org/officeDocument/2006/relationships/image" Target="media/image231.jpg"/><Relationship Id="rId1081" Type="http://schemas.openxmlformats.org/officeDocument/2006/relationships/image" Target="media/image975.jpg"/><Relationship Id="rId3323" Type="http://schemas.openxmlformats.org/officeDocument/2006/relationships/image" Target="media/image2697.jpg"/><Relationship Id="rId451" Type="http://schemas.openxmlformats.org/officeDocument/2006/relationships/image" Target="media/image435.jpg"/><Relationship Id="rId2132" Type="http://schemas.openxmlformats.org/officeDocument/2006/relationships/image" Target="media/image1672.jpg"/><Relationship Id="rId104" Type="http://schemas.openxmlformats.org/officeDocument/2006/relationships/image" Target="media/image91.jpg"/><Relationship Id="rId311" Type="http://schemas.openxmlformats.org/officeDocument/2006/relationships/image" Target="media/image298.jpg"/><Relationship Id="rId1898" Type="http://schemas.openxmlformats.org/officeDocument/2006/relationships/image" Target="media/image1473.jpg"/><Relationship Id="rId2949" Type="http://schemas.openxmlformats.org/officeDocument/2006/relationships/image" Target="media/image2363.jpg"/><Relationship Id="rId1758" Type="http://schemas.openxmlformats.org/officeDocument/2006/relationships/image" Target="media/image1357.jpg"/><Relationship Id="rId2809" Type="http://schemas.openxmlformats.org/officeDocument/2006/relationships/image" Target="media/image2241.jpg"/><Relationship Id="rId1965" Type="http://schemas.openxmlformats.org/officeDocument/2006/relationships/header" Target="header94.xml"/><Relationship Id="rId3180" Type="http://schemas.openxmlformats.org/officeDocument/2006/relationships/image" Target="media/image2576.jpg"/><Relationship Id="rId1618" Type="http://schemas.openxmlformats.org/officeDocument/2006/relationships/image" Target="media/image1241.jpg"/><Relationship Id="rId1825" Type="http://schemas.openxmlformats.org/officeDocument/2006/relationships/image" Target="media/image1424.jpg"/><Relationship Id="rId3040" Type="http://schemas.openxmlformats.org/officeDocument/2006/relationships/image" Target="media/image2454.jpg"/><Relationship Id="rId2599" Type="http://schemas.openxmlformats.org/officeDocument/2006/relationships/footer" Target="footer154.xml"/><Relationship Id="rId778" Type="http://schemas.openxmlformats.org/officeDocument/2006/relationships/header" Target="header22.xml"/><Relationship Id="rId985" Type="http://schemas.openxmlformats.org/officeDocument/2006/relationships/image" Target="media/image885.jpeg"/><Relationship Id="rId2459" Type="http://schemas.openxmlformats.org/officeDocument/2006/relationships/image" Target="media/image1945.jpg"/><Relationship Id="rId2666" Type="http://schemas.openxmlformats.org/officeDocument/2006/relationships/header" Target="header154.xml"/><Relationship Id="rId2873" Type="http://schemas.openxmlformats.org/officeDocument/2006/relationships/image" Target="media/image2293.jpg"/><Relationship Id="rId638" Type="http://schemas.openxmlformats.org/officeDocument/2006/relationships/image" Target="media/image622.jpg"/><Relationship Id="rId845" Type="http://schemas.openxmlformats.org/officeDocument/2006/relationships/image" Target="media/image787.jpeg"/><Relationship Id="rId1475" Type="http://schemas.openxmlformats.org/officeDocument/2006/relationships/image" Target="media/image1110.jpg"/><Relationship Id="rId1682" Type="http://schemas.openxmlformats.org/officeDocument/2006/relationships/image" Target="media/image1293.jpg"/><Relationship Id="rId2319" Type="http://schemas.openxmlformats.org/officeDocument/2006/relationships/header" Target="header125.xml"/><Relationship Id="rId2526" Type="http://schemas.openxmlformats.org/officeDocument/2006/relationships/image" Target="media/image2006.jpg"/><Relationship Id="rId2733" Type="http://schemas.openxmlformats.org/officeDocument/2006/relationships/image" Target="media/image2171.jpg"/><Relationship Id="rId705" Type="http://schemas.openxmlformats.org/officeDocument/2006/relationships/image" Target="media/image683.jpg"/><Relationship Id="rId1335" Type="http://schemas.openxmlformats.org/officeDocument/2006/relationships/image" Target="media/image1591.jpg"/><Relationship Id="rId1542" Type="http://schemas.openxmlformats.org/officeDocument/2006/relationships/image" Target="media/image1171.jpg"/><Relationship Id="rId2940" Type="http://schemas.openxmlformats.org/officeDocument/2006/relationships/image" Target="media/image2360.jpg"/><Relationship Id="rId912" Type="http://schemas.openxmlformats.org/officeDocument/2006/relationships/image" Target="media/image824.jpg"/><Relationship Id="rId2800" Type="http://schemas.openxmlformats.org/officeDocument/2006/relationships/header" Target="header161.xml"/><Relationship Id="rId41" Type="http://schemas.openxmlformats.org/officeDocument/2006/relationships/footer" Target="footer4.xml"/><Relationship Id="rId1402" Type="http://schemas.openxmlformats.org/officeDocument/2006/relationships/image" Target="media/image1043.jpg"/><Relationship Id="rId288" Type="http://schemas.openxmlformats.org/officeDocument/2006/relationships/image" Target="media/image275.jpg"/><Relationship Id="rId3367" Type="http://schemas.openxmlformats.org/officeDocument/2006/relationships/image" Target="media/image2735.jpg"/><Relationship Id="rId495" Type="http://schemas.openxmlformats.org/officeDocument/2006/relationships/image" Target="media/image479.jpg"/><Relationship Id="rId2176" Type="http://schemas.openxmlformats.org/officeDocument/2006/relationships/image" Target="media/image1698.jpg"/><Relationship Id="rId2383" Type="http://schemas.openxmlformats.org/officeDocument/2006/relationships/image" Target="media/image1881.jpg"/><Relationship Id="rId2590" Type="http://schemas.openxmlformats.org/officeDocument/2006/relationships/footer" Target="footer150.xml"/><Relationship Id="rId3227" Type="http://schemas.openxmlformats.org/officeDocument/2006/relationships/image" Target="media/image2611.jpg"/><Relationship Id="rId148" Type="http://schemas.openxmlformats.org/officeDocument/2006/relationships/image" Target="media/image135.jpg"/><Relationship Id="rId355" Type="http://schemas.openxmlformats.org/officeDocument/2006/relationships/image" Target="media/image342.jpg"/><Relationship Id="rId562" Type="http://schemas.openxmlformats.org/officeDocument/2006/relationships/image" Target="media/image546.jpg"/><Relationship Id="rId2036" Type="http://schemas.openxmlformats.org/officeDocument/2006/relationships/image" Target="media/image1587.jpeg"/><Relationship Id="rId2243" Type="http://schemas.openxmlformats.org/officeDocument/2006/relationships/image" Target="media/image1759.jpg"/><Relationship Id="rId2450" Type="http://schemas.openxmlformats.org/officeDocument/2006/relationships/image" Target="media/image1936.jpg"/><Relationship Id="rId215" Type="http://schemas.openxmlformats.org/officeDocument/2006/relationships/image" Target="media/image202.jpg"/><Relationship Id="rId422" Type="http://schemas.openxmlformats.org/officeDocument/2006/relationships/image" Target="media/image406.jpg"/><Relationship Id="rId1052" Type="http://schemas.openxmlformats.org/officeDocument/2006/relationships/image" Target="media/image946.jpg"/><Relationship Id="rId2103" Type="http://schemas.openxmlformats.org/officeDocument/2006/relationships/image" Target="media/image1643.jpg"/><Relationship Id="rId2310" Type="http://schemas.openxmlformats.org/officeDocument/2006/relationships/image" Target="media/image1820.jpeg"/><Relationship Id="rId1869" Type="http://schemas.openxmlformats.org/officeDocument/2006/relationships/image" Target="media/image1450.jpg"/><Relationship Id="rId3084" Type="http://schemas.openxmlformats.org/officeDocument/2006/relationships/image" Target="media/image2492.jpg"/><Relationship Id="rId3291" Type="http://schemas.openxmlformats.org/officeDocument/2006/relationships/image" Target="media/image2665.jpg"/><Relationship Id="rId1729" Type="http://schemas.openxmlformats.org/officeDocument/2006/relationships/image" Target="media/image1334.jpg"/><Relationship Id="rId1936" Type="http://schemas.openxmlformats.org/officeDocument/2006/relationships/image" Target="media/image1511.jpg"/><Relationship Id="rId3151" Type="http://schemas.openxmlformats.org/officeDocument/2006/relationships/image" Target="media/image2547.jpg"/><Relationship Id="rId3011" Type="http://schemas.openxmlformats.org/officeDocument/2006/relationships/image" Target="media/image2425.jpg"/><Relationship Id="rId5" Type="http://schemas.openxmlformats.org/officeDocument/2006/relationships/footnotes" Target="footnotes.xml"/><Relationship Id="rId889" Type="http://schemas.openxmlformats.org/officeDocument/2006/relationships/footer" Target="footer42.xml"/><Relationship Id="rId2777" Type="http://schemas.openxmlformats.org/officeDocument/2006/relationships/image" Target="media/image2215.jpg"/><Relationship Id="rId749" Type="http://schemas.openxmlformats.org/officeDocument/2006/relationships/header" Target="header16.xml"/><Relationship Id="rId1379" Type="http://schemas.openxmlformats.org/officeDocument/2006/relationships/image" Target="media/image1020.jpg"/><Relationship Id="rId1586" Type="http://schemas.openxmlformats.org/officeDocument/2006/relationships/image" Target="media/image1209.jpg"/><Relationship Id="rId2984" Type="http://schemas.openxmlformats.org/officeDocument/2006/relationships/image" Target="media/image2398.jpg"/><Relationship Id="rId609" Type="http://schemas.openxmlformats.org/officeDocument/2006/relationships/image" Target="media/image593.jpg"/><Relationship Id="rId956" Type="http://schemas.openxmlformats.org/officeDocument/2006/relationships/image" Target="media/image862.jpg"/><Relationship Id="rId1793" Type="http://schemas.openxmlformats.org/officeDocument/2006/relationships/image" Target="media/image1392.jpeg"/><Relationship Id="rId2637" Type="http://schemas.openxmlformats.org/officeDocument/2006/relationships/image" Target="media/image2087.jpg"/><Relationship Id="rId2844" Type="http://schemas.openxmlformats.org/officeDocument/2006/relationships/image" Target="media/image2270.jpg"/><Relationship Id="rId85" Type="http://schemas.openxmlformats.org/officeDocument/2006/relationships/image" Target="media/image72.jpg"/><Relationship Id="rId816" Type="http://schemas.openxmlformats.org/officeDocument/2006/relationships/image" Target="media/image758.jpg"/><Relationship Id="rId1446" Type="http://schemas.openxmlformats.org/officeDocument/2006/relationships/footer" Target="footer61.xml"/><Relationship Id="rId1653" Type="http://schemas.openxmlformats.org/officeDocument/2006/relationships/image" Target="media/image1276.jpg"/><Relationship Id="rId1860" Type="http://schemas.openxmlformats.org/officeDocument/2006/relationships/image" Target="media/image1441.jpeg"/><Relationship Id="rId2704" Type="http://schemas.openxmlformats.org/officeDocument/2006/relationships/image" Target="media/image2142.jpg"/><Relationship Id="rId2911" Type="http://schemas.openxmlformats.org/officeDocument/2006/relationships/image" Target="media/image2331.jpg"/><Relationship Id="rId1513" Type="http://schemas.openxmlformats.org/officeDocument/2006/relationships/footer" Target="footer62.xml"/><Relationship Id="rId1720" Type="http://schemas.openxmlformats.org/officeDocument/2006/relationships/image" Target="media/image1325.jpg"/><Relationship Id="rId12" Type="http://schemas.openxmlformats.org/officeDocument/2006/relationships/image" Target="media/image9.jpg"/><Relationship Id="rId399" Type="http://schemas.openxmlformats.org/officeDocument/2006/relationships/image" Target="media/image386.jpg"/><Relationship Id="rId2287" Type="http://schemas.openxmlformats.org/officeDocument/2006/relationships/image" Target="media/image1797.jpg"/><Relationship Id="rId2494" Type="http://schemas.openxmlformats.org/officeDocument/2006/relationships/image" Target="media/image1980.jpg"/><Relationship Id="rId3338" Type="http://schemas.openxmlformats.org/officeDocument/2006/relationships/image" Target="media/image2712.jpg"/><Relationship Id="rId259" Type="http://schemas.openxmlformats.org/officeDocument/2006/relationships/image" Target="media/image246.jpg"/><Relationship Id="rId466" Type="http://schemas.openxmlformats.org/officeDocument/2006/relationships/image" Target="media/image450.jpg"/><Relationship Id="rId673" Type="http://schemas.openxmlformats.org/officeDocument/2006/relationships/image" Target="media/image657.jpeg"/><Relationship Id="rId880" Type="http://schemas.openxmlformats.org/officeDocument/2006/relationships/image" Target="media/image804.jpg"/><Relationship Id="rId2147" Type="http://schemas.openxmlformats.org/officeDocument/2006/relationships/header" Target="header114.xml"/><Relationship Id="rId2354" Type="http://schemas.openxmlformats.org/officeDocument/2006/relationships/image" Target="media/image1858.jpg"/><Relationship Id="rId2561" Type="http://schemas.openxmlformats.org/officeDocument/2006/relationships/header" Target="header144.xml"/><Relationship Id="rId119" Type="http://schemas.openxmlformats.org/officeDocument/2006/relationships/image" Target="media/image106.jpg"/><Relationship Id="rId326" Type="http://schemas.openxmlformats.org/officeDocument/2006/relationships/image" Target="media/image313.jpg"/><Relationship Id="rId533" Type="http://schemas.openxmlformats.org/officeDocument/2006/relationships/image" Target="media/image517.jpg"/><Relationship Id="rId1370" Type="http://schemas.openxmlformats.org/officeDocument/2006/relationships/header" Target="header56.xml"/><Relationship Id="rId2007" Type="http://schemas.openxmlformats.org/officeDocument/2006/relationships/header" Target="header100.xml"/><Relationship Id="rId2214" Type="http://schemas.openxmlformats.org/officeDocument/2006/relationships/image" Target="media/image1736.jpg"/><Relationship Id="rId740" Type="http://schemas.openxmlformats.org/officeDocument/2006/relationships/image" Target="media/image712.jpg"/><Relationship Id="rId1023" Type="http://schemas.openxmlformats.org/officeDocument/2006/relationships/image" Target="media/image923.jpg"/><Relationship Id="rId2421" Type="http://schemas.openxmlformats.org/officeDocument/2006/relationships/image" Target="media/image1907.jpg"/><Relationship Id="rId600" Type="http://schemas.openxmlformats.org/officeDocument/2006/relationships/image" Target="media/image584.jpg"/><Relationship Id="rId3195" Type="http://schemas.openxmlformats.org/officeDocument/2006/relationships/footer" Target="footer184.xml"/><Relationship Id="rId3055" Type="http://schemas.openxmlformats.org/officeDocument/2006/relationships/footer" Target="footer175.xml"/><Relationship Id="rId3262" Type="http://schemas.openxmlformats.org/officeDocument/2006/relationships/image" Target="media/image2646.jpg"/><Relationship Id="rId183" Type="http://schemas.openxmlformats.org/officeDocument/2006/relationships/image" Target="media/image170.jpg"/><Relationship Id="rId390" Type="http://schemas.openxmlformats.org/officeDocument/2006/relationships/image" Target="media/image377.jpg"/><Relationship Id="rId1907" Type="http://schemas.openxmlformats.org/officeDocument/2006/relationships/image" Target="media/image1482.jpg"/><Relationship Id="rId2071" Type="http://schemas.openxmlformats.org/officeDocument/2006/relationships/image" Target="media/image1617.jpg"/><Relationship Id="rId3122" Type="http://schemas.openxmlformats.org/officeDocument/2006/relationships/image" Target="media/image2518.jpg"/><Relationship Id="rId250" Type="http://schemas.openxmlformats.org/officeDocument/2006/relationships/image" Target="media/image237.jpg"/><Relationship Id="rId110" Type="http://schemas.openxmlformats.org/officeDocument/2006/relationships/image" Target="media/image97.jpg"/><Relationship Id="rId2888" Type="http://schemas.openxmlformats.org/officeDocument/2006/relationships/image" Target="media/image2308.jpg"/><Relationship Id="rId1697" Type="http://schemas.openxmlformats.org/officeDocument/2006/relationships/image" Target="media/image1308.jpg"/><Relationship Id="rId2748" Type="http://schemas.openxmlformats.org/officeDocument/2006/relationships/image" Target="media/image2186.jpg"/><Relationship Id="rId2955" Type="http://schemas.openxmlformats.org/officeDocument/2006/relationships/image" Target="media/image2369.jpg"/><Relationship Id="rId927" Type="http://schemas.openxmlformats.org/officeDocument/2006/relationships/image" Target="media/image839.jpg"/><Relationship Id="rId1557" Type="http://schemas.openxmlformats.org/officeDocument/2006/relationships/image" Target="media/image1186.jpg"/><Relationship Id="rId1764" Type="http://schemas.openxmlformats.org/officeDocument/2006/relationships/image" Target="media/image1363.jpg"/><Relationship Id="rId1971" Type="http://schemas.openxmlformats.org/officeDocument/2006/relationships/image" Target="media/image1534.jpg"/><Relationship Id="rId2608" Type="http://schemas.openxmlformats.org/officeDocument/2006/relationships/image" Target="media/image2058.jpg"/><Relationship Id="rId2815" Type="http://schemas.openxmlformats.org/officeDocument/2006/relationships/image" Target="media/image2247.jpeg"/><Relationship Id="rId56" Type="http://schemas.openxmlformats.org/officeDocument/2006/relationships/image" Target="media/image46.jpg"/><Relationship Id="rId1417" Type="http://schemas.openxmlformats.org/officeDocument/2006/relationships/image" Target="media/image1058.jpg"/><Relationship Id="rId1624" Type="http://schemas.openxmlformats.org/officeDocument/2006/relationships/image" Target="media/image1247.jpg"/><Relationship Id="rId1831" Type="http://schemas.openxmlformats.org/officeDocument/2006/relationships/image" Target="media/image1430.jpg"/><Relationship Id="rId2398" Type="http://schemas.openxmlformats.org/officeDocument/2006/relationships/image" Target="media/image1890.jpg"/><Relationship Id="rId577" Type="http://schemas.openxmlformats.org/officeDocument/2006/relationships/image" Target="media/image561.jpg"/><Relationship Id="rId2258" Type="http://schemas.openxmlformats.org/officeDocument/2006/relationships/image" Target="media/image1774.jpg"/><Relationship Id="rId784" Type="http://schemas.openxmlformats.org/officeDocument/2006/relationships/image" Target="media/image738.jpg"/><Relationship Id="rId991" Type="http://schemas.openxmlformats.org/officeDocument/2006/relationships/image" Target="media/image891.jpg"/><Relationship Id="rId1067" Type="http://schemas.openxmlformats.org/officeDocument/2006/relationships/image" Target="media/image961.jpg"/><Relationship Id="rId2465" Type="http://schemas.openxmlformats.org/officeDocument/2006/relationships/image" Target="media/image1951.jpg"/><Relationship Id="rId2672" Type="http://schemas.openxmlformats.org/officeDocument/2006/relationships/image" Target="media/image2116.jpg"/><Relationship Id="rId3309" Type="http://schemas.openxmlformats.org/officeDocument/2006/relationships/image" Target="media/image2683.jpg"/><Relationship Id="rId437" Type="http://schemas.openxmlformats.org/officeDocument/2006/relationships/image" Target="media/image421.jpg"/><Relationship Id="rId644" Type="http://schemas.openxmlformats.org/officeDocument/2006/relationships/image" Target="media/image628.jpg"/><Relationship Id="rId851" Type="http://schemas.openxmlformats.org/officeDocument/2006/relationships/header" Target="header33.xml"/><Relationship Id="rId1481" Type="http://schemas.openxmlformats.org/officeDocument/2006/relationships/image" Target="media/image1116.jpg"/><Relationship Id="rId2118" Type="http://schemas.openxmlformats.org/officeDocument/2006/relationships/image" Target="media/image1658.jpg"/><Relationship Id="rId2325" Type="http://schemas.openxmlformats.org/officeDocument/2006/relationships/image" Target="media/image1829.jpg"/><Relationship Id="rId2532" Type="http://schemas.openxmlformats.org/officeDocument/2006/relationships/image" Target="media/image2012.jpg"/><Relationship Id="rId504" Type="http://schemas.openxmlformats.org/officeDocument/2006/relationships/image" Target="media/image488.jpg"/><Relationship Id="rId711" Type="http://schemas.openxmlformats.org/officeDocument/2006/relationships/image" Target="media/image689.jpg"/><Relationship Id="rId1341" Type="http://schemas.openxmlformats.org/officeDocument/2006/relationships/image" Target="media/image988.jpg"/><Relationship Id="rId3099" Type="http://schemas.openxmlformats.org/officeDocument/2006/relationships/image" Target="media/image2507.jpg"/><Relationship Id="rId3166" Type="http://schemas.openxmlformats.org/officeDocument/2006/relationships/image" Target="media/image2562.jpg"/><Relationship Id="rId3373" Type="http://schemas.openxmlformats.org/officeDocument/2006/relationships/image" Target="media/image2741.jpg"/><Relationship Id="rId294" Type="http://schemas.openxmlformats.org/officeDocument/2006/relationships/image" Target="media/image281.jpg"/><Relationship Id="rId2182" Type="http://schemas.openxmlformats.org/officeDocument/2006/relationships/image" Target="media/image1704.jpg"/><Relationship Id="rId3026" Type="http://schemas.openxmlformats.org/officeDocument/2006/relationships/image" Target="media/image2440.jpg"/><Relationship Id="rId3233" Type="http://schemas.openxmlformats.org/officeDocument/2006/relationships/image" Target="media/image2617.jpg"/><Relationship Id="rId154" Type="http://schemas.openxmlformats.org/officeDocument/2006/relationships/image" Target="media/image141.jpg"/><Relationship Id="rId361" Type="http://schemas.openxmlformats.org/officeDocument/2006/relationships/image" Target="media/image348.jpg"/><Relationship Id="rId2042" Type="http://schemas.openxmlformats.org/officeDocument/2006/relationships/footer" Target="footer104.xml"/><Relationship Id="rId2999" Type="http://schemas.openxmlformats.org/officeDocument/2006/relationships/image" Target="media/image2413.jpg"/><Relationship Id="rId3300" Type="http://schemas.openxmlformats.org/officeDocument/2006/relationships/image" Target="media/image2674.jpg"/><Relationship Id="rId221" Type="http://schemas.openxmlformats.org/officeDocument/2006/relationships/image" Target="media/image208.jpg"/><Relationship Id="rId2859" Type="http://schemas.openxmlformats.org/officeDocument/2006/relationships/image" Target="media/image2279.jpg"/><Relationship Id="rId1668" Type="http://schemas.openxmlformats.org/officeDocument/2006/relationships/footer" Target="footer71.xml"/><Relationship Id="rId1875" Type="http://schemas.openxmlformats.org/officeDocument/2006/relationships/footer" Target="footer89.xml"/><Relationship Id="rId2719" Type="http://schemas.openxmlformats.org/officeDocument/2006/relationships/image" Target="media/image2157.jpg"/><Relationship Id="rId1528" Type="http://schemas.openxmlformats.org/officeDocument/2006/relationships/image" Target="media/image1157.jpg"/><Relationship Id="rId2926" Type="http://schemas.openxmlformats.org/officeDocument/2006/relationships/image" Target="media/image2346.jpg"/><Relationship Id="rId3090" Type="http://schemas.openxmlformats.org/officeDocument/2006/relationships/image" Target="media/image2498.jpg"/><Relationship Id="rId1735" Type="http://schemas.openxmlformats.org/officeDocument/2006/relationships/image" Target="media/image1340.jpg"/><Relationship Id="rId1942" Type="http://schemas.openxmlformats.org/officeDocument/2006/relationships/footer" Target="footer94.xml"/><Relationship Id="rId27" Type="http://schemas.openxmlformats.org/officeDocument/2006/relationships/image" Target="media/image23.jpg"/><Relationship Id="rId1802" Type="http://schemas.openxmlformats.org/officeDocument/2006/relationships/image" Target="media/image1401.jpg"/><Relationship Id="rId688" Type="http://schemas.openxmlformats.org/officeDocument/2006/relationships/image" Target="media/image672.jpg"/><Relationship Id="rId895" Type="http://schemas.openxmlformats.org/officeDocument/2006/relationships/image" Target="media/image813.jpg"/><Relationship Id="rId2369" Type="http://schemas.openxmlformats.org/officeDocument/2006/relationships/image" Target="media/image1867.jpg"/><Relationship Id="rId2576" Type="http://schemas.openxmlformats.org/officeDocument/2006/relationships/image" Target="media/image2038.jpg"/><Relationship Id="rId2783" Type="http://schemas.openxmlformats.org/officeDocument/2006/relationships/image" Target="media/image2221.jpg"/><Relationship Id="rId2990" Type="http://schemas.openxmlformats.org/officeDocument/2006/relationships/image" Target="media/image2404.jpg"/><Relationship Id="rId548" Type="http://schemas.openxmlformats.org/officeDocument/2006/relationships/image" Target="media/image532.jpg"/><Relationship Id="rId755" Type="http://schemas.openxmlformats.org/officeDocument/2006/relationships/image" Target="media/image721.jpg"/><Relationship Id="rId962" Type="http://schemas.openxmlformats.org/officeDocument/2006/relationships/header" Target="header51.xml"/><Relationship Id="rId1385" Type="http://schemas.openxmlformats.org/officeDocument/2006/relationships/image" Target="media/image1026.jpg"/><Relationship Id="rId1592" Type="http://schemas.openxmlformats.org/officeDocument/2006/relationships/image" Target="media/image1215.jpg"/><Relationship Id="rId2229" Type="http://schemas.openxmlformats.org/officeDocument/2006/relationships/image" Target="media/image1751.jpg"/><Relationship Id="rId2436" Type="http://schemas.openxmlformats.org/officeDocument/2006/relationships/image" Target="media/image1922.jpg"/><Relationship Id="rId2643" Type="http://schemas.openxmlformats.org/officeDocument/2006/relationships/image" Target="media/image2093.jpg"/><Relationship Id="rId2850" Type="http://schemas.openxmlformats.org/officeDocument/2006/relationships/footer" Target="footer167.xml"/><Relationship Id="rId91" Type="http://schemas.openxmlformats.org/officeDocument/2006/relationships/image" Target="media/image78.jpg"/><Relationship Id="rId408" Type="http://schemas.openxmlformats.org/officeDocument/2006/relationships/footer" Target="footer8.xml"/><Relationship Id="rId615" Type="http://schemas.openxmlformats.org/officeDocument/2006/relationships/image" Target="media/image599.jpg"/><Relationship Id="rId822" Type="http://schemas.openxmlformats.org/officeDocument/2006/relationships/image" Target="media/image764.jpg"/><Relationship Id="rId1038" Type="http://schemas.openxmlformats.org/officeDocument/2006/relationships/image" Target="media/image938.jpg"/><Relationship Id="rId1452" Type="http://schemas.openxmlformats.org/officeDocument/2006/relationships/image" Target="media/image1087.jpg"/><Relationship Id="rId2503" Type="http://schemas.openxmlformats.org/officeDocument/2006/relationships/header" Target="header138.xml"/><Relationship Id="rId2710" Type="http://schemas.openxmlformats.org/officeDocument/2006/relationships/image" Target="media/image2148.jpg"/><Relationship Id="rId3277" Type="http://schemas.openxmlformats.org/officeDocument/2006/relationships/image" Target="media/image2655.jpg"/><Relationship Id="rId198" Type="http://schemas.openxmlformats.org/officeDocument/2006/relationships/image" Target="media/image185.jpg"/><Relationship Id="rId2086" Type="http://schemas.openxmlformats.org/officeDocument/2006/relationships/image" Target="media/image1632.jpg"/><Relationship Id="rId2293" Type="http://schemas.openxmlformats.org/officeDocument/2006/relationships/image" Target="media/image1803.jpeg"/><Relationship Id="rId3137" Type="http://schemas.openxmlformats.org/officeDocument/2006/relationships/image" Target="media/image2533.jpg"/><Relationship Id="rId3344" Type="http://schemas.openxmlformats.org/officeDocument/2006/relationships/image" Target="media/image2718.jpg"/><Relationship Id="rId265" Type="http://schemas.openxmlformats.org/officeDocument/2006/relationships/image" Target="media/image252.jpg"/><Relationship Id="rId472" Type="http://schemas.openxmlformats.org/officeDocument/2006/relationships/image" Target="media/image456.jpg"/><Relationship Id="rId2153" Type="http://schemas.openxmlformats.org/officeDocument/2006/relationships/image" Target="media/image1681.jpg"/><Relationship Id="rId2360" Type="http://schemas.openxmlformats.org/officeDocument/2006/relationships/header" Target="header128.xml"/><Relationship Id="rId3204" Type="http://schemas.openxmlformats.org/officeDocument/2006/relationships/image" Target="media/image2594.jpg"/><Relationship Id="rId125" Type="http://schemas.openxmlformats.org/officeDocument/2006/relationships/image" Target="media/image112.jpg"/><Relationship Id="rId332" Type="http://schemas.openxmlformats.org/officeDocument/2006/relationships/image" Target="media/image319.jpg"/><Relationship Id="rId2013" Type="http://schemas.openxmlformats.org/officeDocument/2006/relationships/image" Target="media/image1564.jpg"/><Relationship Id="rId2220" Type="http://schemas.openxmlformats.org/officeDocument/2006/relationships/image" Target="media/image1742.jpg"/><Relationship Id="rId1779" Type="http://schemas.openxmlformats.org/officeDocument/2006/relationships/image" Target="media/image1378.jpg"/><Relationship Id="rId1986" Type="http://schemas.openxmlformats.org/officeDocument/2006/relationships/header" Target="header98.xml"/><Relationship Id="rId1639" Type="http://schemas.openxmlformats.org/officeDocument/2006/relationships/image" Target="media/image1262.jpg"/><Relationship Id="rId1846" Type="http://schemas.openxmlformats.org/officeDocument/2006/relationships/footer" Target="footer85.xml"/><Relationship Id="rId3061" Type="http://schemas.openxmlformats.org/officeDocument/2006/relationships/image" Target="media/image2469.jpeg"/><Relationship Id="rId1706" Type="http://schemas.openxmlformats.org/officeDocument/2006/relationships/footer" Target="footer75.xml"/><Relationship Id="rId1913" Type="http://schemas.openxmlformats.org/officeDocument/2006/relationships/image" Target="media/image1488.jpg"/><Relationship Id="rId799" Type="http://schemas.openxmlformats.org/officeDocument/2006/relationships/image" Target="media/image747.jpg"/><Relationship Id="rId2687" Type="http://schemas.openxmlformats.org/officeDocument/2006/relationships/image" Target="media/image2131.jpg"/><Relationship Id="rId2894" Type="http://schemas.openxmlformats.org/officeDocument/2006/relationships/image" Target="media/image2314.jpg"/><Relationship Id="rId659" Type="http://schemas.openxmlformats.org/officeDocument/2006/relationships/image" Target="media/image643.jpg"/><Relationship Id="rId866" Type="http://schemas.openxmlformats.org/officeDocument/2006/relationships/header" Target="header35.xml"/><Relationship Id="rId1496" Type="http://schemas.openxmlformats.org/officeDocument/2006/relationships/image" Target="media/image1131.jpg"/><Relationship Id="rId2547" Type="http://schemas.openxmlformats.org/officeDocument/2006/relationships/image" Target="media/image2021.jpeg"/><Relationship Id="rId519" Type="http://schemas.openxmlformats.org/officeDocument/2006/relationships/image" Target="media/image503.jpg"/><Relationship Id="rId1356" Type="http://schemas.openxmlformats.org/officeDocument/2006/relationships/image" Target="media/image1003.jpg"/><Relationship Id="rId2754" Type="http://schemas.openxmlformats.org/officeDocument/2006/relationships/image" Target="media/image2192.jpg"/><Relationship Id="rId2961" Type="http://schemas.openxmlformats.org/officeDocument/2006/relationships/image" Target="media/image2375.jpg"/><Relationship Id="rId726" Type="http://schemas.openxmlformats.org/officeDocument/2006/relationships/image" Target="media/image698.jpg"/><Relationship Id="rId933" Type="http://schemas.openxmlformats.org/officeDocument/2006/relationships/image" Target="media/image845.jpg"/><Relationship Id="rId1009" Type="http://schemas.openxmlformats.org/officeDocument/2006/relationships/image" Target="media/image909.jpg"/><Relationship Id="rId1563" Type="http://schemas.openxmlformats.org/officeDocument/2006/relationships/image" Target="media/image1192.jpg"/><Relationship Id="rId1770" Type="http://schemas.openxmlformats.org/officeDocument/2006/relationships/image" Target="media/image1369.jpg"/><Relationship Id="rId2407" Type="http://schemas.openxmlformats.org/officeDocument/2006/relationships/image" Target="media/image1899.jpeg"/><Relationship Id="rId2614" Type="http://schemas.openxmlformats.org/officeDocument/2006/relationships/image" Target="media/image2064.jpg"/><Relationship Id="rId2821" Type="http://schemas.openxmlformats.org/officeDocument/2006/relationships/image" Target="media/image2253.jpg"/><Relationship Id="rId62" Type="http://schemas.openxmlformats.org/officeDocument/2006/relationships/image" Target="media/image52.jpg"/><Relationship Id="rId1423" Type="http://schemas.openxmlformats.org/officeDocument/2006/relationships/image" Target="media/image1064.jpg"/><Relationship Id="rId1630" Type="http://schemas.openxmlformats.org/officeDocument/2006/relationships/image" Target="media/image1253.jpg"/><Relationship Id="rId3388" Type="http://schemas.openxmlformats.org/officeDocument/2006/relationships/theme" Target="theme/theme1.xml"/><Relationship Id="rId2197" Type="http://schemas.openxmlformats.org/officeDocument/2006/relationships/image" Target="media/image1719.jpg"/><Relationship Id="rId3248" Type="http://schemas.openxmlformats.org/officeDocument/2006/relationships/image" Target="media/image2632.jpg"/><Relationship Id="rId169" Type="http://schemas.openxmlformats.org/officeDocument/2006/relationships/image" Target="media/image156.jpg"/><Relationship Id="rId376" Type="http://schemas.openxmlformats.org/officeDocument/2006/relationships/image" Target="media/image363.jpg"/><Relationship Id="rId583" Type="http://schemas.openxmlformats.org/officeDocument/2006/relationships/image" Target="media/image567.jpg"/><Relationship Id="rId790" Type="http://schemas.openxmlformats.org/officeDocument/2006/relationships/image" Target="media/image744.jpg"/><Relationship Id="rId2057" Type="http://schemas.openxmlformats.org/officeDocument/2006/relationships/image" Target="media/image1603.jpg"/><Relationship Id="rId2264" Type="http://schemas.openxmlformats.org/officeDocument/2006/relationships/header" Target="header122.xml"/><Relationship Id="rId2471" Type="http://schemas.openxmlformats.org/officeDocument/2006/relationships/image" Target="media/image1957.jpg"/><Relationship Id="rId3108" Type="http://schemas.openxmlformats.org/officeDocument/2006/relationships/footer" Target="footer176.xml"/><Relationship Id="rId3315" Type="http://schemas.openxmlformats.org/officeDocument/2006/relationships/image" Target="media/image2689.jpg"/><Relationship Id="rId236" Type="http://schemas.openxmlformats.org/officeDocument/2006/relationships/image" Target="media/image223.jpg"/><Relationship Id="rId443" Type="http://schemas.openxmlformats.org/officeDocument/2006/relationships/image" Target="media/image427.jpg"/><Relationship Id="rId650" Type="http://schemas.openxmlformats.org/officeDocument/2006/relationships/image" Target="media/image634.jpeg"/><Relationship Id="rId1073" Type="http://schemas.openxmlformats.org/officeDocument/2006/relationships/image" Target="media/image967.jpg"/><Relationship Id="rId2124" Type="http://schemas.openxmlformats.org/officeDocument/2006/relationships/image" Target="media/image1664.jpg"/><Relationship Id="rId2331" Type="http://schemas.openxmlformats.org/officeDocument/2006/relationships/image" Target="media/image1835.jpg"/><Relationship Id="rId303" Type="http://schemas.openxmlformats.org/officeDocument/2006/relationships/image" Target="media/image290.jpg"/><Relationship Id="rId510" Type="http://schemas.openxmlformats.org/officeDocument/2006/relationships/image" Target="media/image494.jpg"/><Relationship Id="rId1000" Type="http://schemas.openxmlformats.org/officeDocument/2006/relationships/image" Target="media/image900.jpg"/><Relationship Id="rId1957" Type="http://schemas.openxmlformats.org/officeDocument/2006/relationships/image" Target="media/image1526.jpg"/><Relationship Id="rId1817" Type="http://schemas.openxmlformats.org/officeDocument/2006/relationships/image" Target="media/image1416.jpeg"/><Relationship Id="rId3172" Type="http://schemas.openxmlformats.org/officeDocument/2006/relationships/image" Target="media/image2568.jpg"/><Relationship Id="rId3032" Type="http://schemas.openxmlformats.org/officeDocument/2006/relationships/image" Target="media/image2446.jpg"/><Relationship Id="rId160" Type="http://schemas.openxmlformats.org/officeDocument/2006/relationships/image" Target="media/image147.jpg"/><Relationship Id="rId2798" Type="http://schemas.openxmlformats.org/officeDocument/2006/relationships/image" Target="media/image2236.jpg"/><Relationship Id="rId977" Type="http://schemas.openxmlformats.org/officeDocument/2006/relationships/image" Target="media/image877.jpg"/><Relationship Id="rId2658" Type="http://schemas.openxmlformats.org/officeDocument/2006/relationships/image" Target="media/image2108.jpg"/><Relationship Id="rId2865" Type="http://schemas.openxmlformats.org/officeDocument/2006/relationships/image" Target="media/image2285.jpg"/><Relationship Id="rId837" Type="http://schemas.openxmlformats.org/officeDocument/2006/relationships/image" Target="media/image779.jpg"/><Relationship Id="rId1467" Type="http://schemas.openxmlformats.org/officeDocument/2006/relationships/image" Target="media/image1102.jpg"/><Relationship Id="rId1674" Type="http://schemas.openxmlformats.org/officeDocument/2006/relationships/image" Target="media/image1285.jpeg"/><Relationship Id="rId1881" Type="http://schemas.openxmlformats.org/officeDocument/2006/relationships/image" Target="media/image1456.jpg"/><Relationship Id="rId2518" Type="http://schemas.openxmlformats.org/officeDocument/2006/relationships/image" Target="media/image1998.jpg"/><Relationship Id="rId2725" Type="http://schemas.openxmlformats.org/officeDocument/2006/relationships/image" Target="media/image2163.jpg"/><Relationship Id="rId2932" Type="http://schemas.openxmlformats.org/officeDocument/2006/relationships/image" Target="media/image2352.jpeg"/><Relationship Id="rId904" Type="http://schemas.openxmlformats.org/officeDocument/2006/relationships/image" Target="media/image822.jpg"/><Relationship Id="rId1534" Type="http://schemas.openxmlformats.org/officeDocument/2006/relationships/image" Target="media/image1163.jpg"/><Relationship Id="rId1741" Type="http://schemas.openxmlformats.org/officeDocument/2006/relationships/image" Target="media/image1346.jpg"/><Relationship Id="rId33" Type="http://schemas.openxmlformats.org/officeDocument/2006/relationships/image" Target="media/image29.jpg"/><Relationship Id="rId1601" Type="http://schemas.openxmlformats.org/officeDocument/2006/relationships/image" Target="media/image1224.jpg"/><Relationship Id="rId3359" Type="http://schemas.openxmlformats.org/officeDocument/2006/relationships/image" Target="media/image2733.jpg"/><Relationship Id="rId487" Type="http://schemas.openxmlformats.org/officeDocument/2006/relationships/image" Target="media/image471.jpeg"/><Relationship Id="rId694" Type="http://schemas.openxmlformats.org/officeDocument/2006/relationships/footer" Target="footer13.xml"/><Relationship Id="rId2168" Type="http://schemas.openxmlformats.org/officeDocument/2006/relationships/header" Target="header115.xml"/><Relationship Id="rId2375" Type="http://schemas.openxmlformats.org/officeDocument/2006/relationships/image" Target="media/image1873.jpg"/><Relationship Id="rId3219" Type="http://schemas.openxmlformats.org/officeDocument/2006/relationships/image" Target="media/image2603.jpg"/><Relationship Id="rId347" Type="http://schemas.openxmlformats.org/officeDocument/2006/relationships/image" Target="media/image334.jpg"/><Relationship Id="rId2028" Type="http://schemas.openxmlformats.org/officeDocument/2006/relationships/image" Target="media/image1579.jpg"/><Relationship Id="rId2582" Type="http://schemas.openxmlformats.org/officeDocument/2006/relationships/image" Target="media/image2044.jpg"/><Relationship Id="rId554" Type="http://schemas.openxmlformats.org/officeDocument/2006/relationships/image" Target="media/image538.jpg"/><Relationship Id="rId761" Type="http://schemas.openxmlformats.org/officeDocument/2006/relationships/header" Target="header21.xml"/><Relationship Id="rId1391" Type="http://schemas.openxmlformats.org/officeDocument/2006/relationships/image" Target="media/image1032.jpg"/><Relationship Id="rId2235" Type="http://schemas.openxmlformats.org/officeDocument/2006/relationships/footer" Target="footer120.xml"/><Relationship Id="rId2442" Type="http://schemas.openxmlformats.org/officeDocument/2006/relationships/image" Target="media/image1928.jpg"/><Relationship Id="rId207" Type="http://schemas.openxmlformats.org/officeDocument/2006/relationships/image" Target="media/image194.jpg"/><Relationship Id="rId414" Type="http://schemas.openxmlformats.org/officeDocument/2006/relationships/image" Target="media/image398.jpg"/><Relationship Id="rId621" Type="http://schemas.openxmlformats.org/officeDocument/2006/relationships/image" Target="media/image605.jpg"/><Relationship Id="rId1044" Type="http://schemas.openxmlformats.org/officeDocument/2006/relationships/footer" Target="footer55.xml"/><Relationship Id="rId2302" Type="http://schemas.openxmlformats.org/officeDocument/2006/relationships/image" Target="media/image1812.jpeg"/><Relationship Id="rId3076" Type="http://schemas.openxmlformats.org/officeDocument/2006/relationships/image" Target="media/image2484.jpeg"/><Relationship Id="rId3283" Type="http://schemas.openxmlformats.org/officeDocument/2006/relationships/image" Target="media/image9506.jpg"/><Relationship Id="rId1928" Type="http://schemas.openxmlformats.org/officeDocument/2006/relationships/image" Target="media/image1503.jpg"/><Relationship Id="rId2092" Type="http://schemas.openxmlformats.org/officeDocument/2006/relationships/image" Target="media/image1638.jpg"/><Relationship Id="rId3143" Type="http://schemas.openxmlformats.org/officeDocument/2006/relationships/image" Target="media/image2539.jpg"/><Relationship Id="rId3350" Type="http://schemas.openxmlformats.org/officeDocument/2006/relationships/image" Target="media/image2724.jpg"/><Relationship Id="rId271" Type="http://schemas.openxmlformats.org/officeDocument/2006/relationships/image" Target="media/image258.jpg"/><Relationship Id="rId3003" Type="http://schemas.openxmlformats.org/officeDocument/2006/relationships/image" Target="media/image2417.jpg"/><Relationship Id="rId131" Type="http://schemas.openxmlformats.org/officeDocument/2006/relationships/image" Target="media/image118.jpg"/><Relationship Id="rId3210" Type="http://schemas.openxmlformats.org/officeDocument/2006/relationships/image" Target="media/image2600.jpg"/><Relationship Id="rId2769" Type="http://schemas.openxmlformats.org/officeDocument/2006/relationships/image" Target="media/image2207.jpg"/><Relationship Id="rId2976" Type="http://schemas.openxmlformats.org/officeDocument/2006/relationships/image" Target="media/image2390.jpeg"/><Relationship Id="rId948" Type="http://schemas.openxmlformats.org/officeDocument/2006/relationships/image" Target="media/image854.jpg"/><Relationship Id="rId1578" Type="http://schemas.openxmlformats.org/officeDocument/2006/relationships/footer" Target="footer65.xml"/><Relationship Id="rId1785" Type="http://schemas.openxmlformats.org/officeDocument/2006/relationships/image" Target="media/image1384.jpg"/><Relationship Id="rId1992" Type="http://schemas.openxmlformats.org/officeDocument/2006/relationships/image" Target="media/image1549.jpg"/><Relationship Id="rId2629" Type="http://schemas.openxmlformats.org/officeDocument/2006/relationships/image" Target="media/image2079.jpg"/><Relationship Id="rId2836" Type="http://schemas.openxmlformats.org/officeDocument/2006/relationships/image" Target="media/image2262.jpg"/><Relationship Id="rId77" Type="http://schemas.openxmlformats.org/officeDocument/2006/relationships/image" Target="media/image61.jpg"/><Relationship Id="rId808" Type="http://schemas.openxmlformats.org/officeDocument/2006/relationships/image" Target="media/image756.jpg"/><Relationship Id="rId1438" Type="http://schemas.openxmlformats.org/officeDocument/2006/relationships/image" Target="media/image1079.jpg"/><Relationship Id="rId1645" Type="http://schemas.openxmlformats.org/officeDocument/2006/relationships/image" Target="media/image1268.jpg"/><Relationship Id="rId1852" Type="http://schemas.openxmlformats.org/officeDocument/2006/relationships/header" Target="header85.xml"/><Relationship Id="rId2903" Type="http://schemas.openxmlformats.org/officeDocument/2006/relationships/image" Target="media/image2323.jpg"/><Relationship Id="rId1505" Type="http://schemas.openxmlformats.org/officeDocument/2006/relationships/image" Target="media/image1140.jpg"/><Relationship Id="rId1712" Type="http://schemas.openxmlformats.org/officeDocument/2006/relationships/image" Target="media/image1317.jpg"/><Relationship Id="rId598" Type="http://schemas.openxmlformats.org/officeDocument/2006/relationships/image" Target="media/image582.jpg"/><Relationship Id="rId2279" Type="http://schemas.openxmlformats.org/officeDocument/2006/relationships/image" Target="media/image1789.jpg"/><Relationship Id="rId2486" Type="http://schemas.openxmlformats.org/officeDocument/2006/relationships/image" Target="media/image1972.jpg"/><Relationship Id="rId2693" Type="http://schemas.openxmlformats.org/officeDocument/2006/relationships/image" Target="media/image2137.jpg"/><Relationship Id="rId458" Type="http://schemas.openxmlformats.org/officeDocument/2006/relationships/image" Target="media/image442.jpg"/><Relationship Id="rId665" Type="http://schemas.openxmlformats.org/officeDocument/2006/relationships/image" Target="media/image649.jpg"/><Relationship Id="rId872" Type="http://schemas.openxmlformats.org/officeDocument/2006/relationships/header" Target="header37.xml"/><Relationship Id="rId1088" Type="http://schemas.openxmlformats.org/officeDocument/2006/relationships/image" Target="media/image982.jpg"/><Relationship Id="rId2139" Type="http://schemas.openxmlformats.org/officeDocument/2006/relationships/footer" Target="footer111.xml"/><Relationship Id="rId2346" Type="http://schemas.openxmlformats.org/officeDocument/2006/relationships/image" Target="media/image1850.jpg"/><Relationship Id="rId2553" Type="http://schemas.openxmlformats.org/officeDocument/2006/relationships/image" Target="media/image2027.jpg"/><Relationship Id="rId2760" Type="http://schemas.openxmlformats.org/officeDocument/2006/relationships/image" Target="media/image2198.jpg"/><Relationship Id="rId318" Type="http://schemas.openxmlformats.org/officeDocument/2006/relationships/image" Target="media/image305.jpg"/><Relationship Id="rId525" Type="http://schemas.openxmlformats.org/officeDocument/2006/relationships/image" Target="media/image509.jpg"/><Relationship Id="rId732" Type="http://schemas.openxmlformats.org/officeDocument/2006/relationships/image" Target="media/image704.jpg"/><Relationship Id="rId1362" Type="http://schemas.openxmlformats.org/officeDocument/2006/relationships/image" Target="media/image1009.jpg"/><Relationship Id="rId2206" Type="http://schemas.openxmlformats.org/officeDocument/2006/relationships/image" Target="media/image1728.jpg"/><Relationship Id="rId2413" Type="http://schemas.openxmlformats.org/officeDocument/2006/relationships/header" Target="header135.xml"/><Relationship Id="rId2620" Type="http://schemas.openxmlformats.org/officeDocument/2006/relationships/image" Target="media/image2070.jpg"/><Relationship Id="rId1015" Type="http://schemas.openxmlformats.org/officeDocument/2006/relationships/image" Target="media/image915.jpg"/><Relationship Id="rId3187" Type="http://schemas.openxmlformats.org/officeDocument/2006/relationships/image" Target="media/image2583.jpg"/><Relationship Id="rId3047" Type="http://schemas.openxmlformats.org/officeDocument/2006/relationships/image" Target="media/image2461.jpeg"/><Relationship Id="rId175" Type="http://schemas.openxmlformats.org/officeDocument/2006/relationships/image" Target="media/image162.jpg"/><Relationship Id="rId3254" Type="http://schemas.openxmlformats.org/officeDocument/2006/relationships/image" Target="media/image2638.jpg"/><Relationship Id="rId382" Type="http://schemas.openxmlformats.org/officeDocument/2006/relationships/image" Target="media/image369.jpg"/><Relationship Id="rId2063" Type="http://schemas.openxmlformats.org/officeDocument/2006/relationships/image" Target="media/image1609.jpg"/><Relationship Id="rId2270" Type="http://schemas.openxmlformats.org/officeDocument/2006/relationships/image" Target="media/image1780.jpg"/><Relationship Id="rId3114" Type="http://schemas.openxmlformats.org/officeDocument/2006/relationships/image" Target="media/image2516.jpg"/><Relationship Id="rId3321" Type="http://schemas.openxmlformats.org/officeDocument/2006/relationships/image" Target="media/image2695.jpg"/><Relationship Id="rId242" Type="http://schemas.openxmlformats.org/officeDocument/2006/relationships/image" Target="media/image229.jpg"/><Relationship Id="rId2130" Type="http://schemas.openxmlformats.org/officeDocument/2006/relationships/image" Target="media/image1670.jpg"/><Relationship Id="rId102" Type="http://schemas.openxmlformats.org/officeDocument/2006/relationships/image" Target="media/image89.jpg"/><Relationship Id="rId1689" Type="http://schemas.openxmlformats.org/officeDocument/2006/relationships/image" Target="media/image1300.jpg"/><Relationship Id="rId1896" Type="http://schemas.openxmlformats.org/officeDocument/2006/relationships/image" Target="media/image1471.jpg"/><Relationship Id="rId2947" Type="http://schemas.openxmlformats.org/officeDocument/2006/relationships/footer" Target="footer172.xml"/><Relationship Id="rId919" Type="http://schemas.openxmlformats.org/officeDocument/2006/relationships/image" Target="media/image831.jpg"/><Relationship Id="rId1549" Type="http://schemas.openxmlformats.org/officeDocument/2006/relationships/image" Target="media/image1178.jpg"/><Relationship Id="rId1756" Type="http://schemas.openxmlformats.org/officeDocument/2006/relationships/image" Target="media/image1355.jpg"/><Relationship Id="rId1963" Type="http://schemas.openxmlformats.org/officeDocument/2006/relationships/image" Target="media/image1532.jpg"/><Relationship Id="rId2807" Type="http://schemas.openxmlformats.org/officeDocument/2006/relationships/image" Target="media/image2239.jpg"/><Relationship Id="rId48" Type="http://schemas.openxmlformats.org/officeDocument/2006/relationships/image" Target="media/image38.jpg"/><Relationship Id="rId1409" Type="http://schemas.openxmlformats.org/officeDocument/2006/relationships/image" Target="media/image1050.jpg"/><Relationship Id="rId1616" Type="http://schemas.openxmlformats.org/officeDocument/2006/relationships/image" Target="media/image1239.jpg"/><Relationship Id="rId1823" Type="http://schemas.openxmlformats.org/officeDocument/2006/relationships/image" Target="media/image1422.jpeg"/><Relationship Id="rId2597" Type="http://schemas.openxmlformats.org/officeDocument/2006/relationships/footer" Target="footer153.xml"/><Relationship Id="rId569" Type="http://schemas.openxmlformats.org/officeDocument/2006/relationships/image" Target="media/image553.jpg"/><Relationship Id="rId776" Type="http://schemas.openxmlformats.org/officeDocument/2006/relationships/image" Target="media/image736.jpg"/><Relationship Id="rId983" Type="http://schemas.openxmlformats.org/officeDocument/2006/relationships/image" Target="media/image883.jpg"/><Relationship Id="rId2457" Type="http://schemas.openxmlformats.org/officeDocument/2006/relationships/image" Target="media/image1943.jpg"/><Relationship Id="rId2664" Type="http://schemas.openxmlformats.org/officeDocument/2006/relationships/image" Target="media/image2114.jpg"/><Relationship Id="rId429" Type="http://schemas.openxmlformats.org/officeDocument/2006/relationships/image" Target="media/image413.jpg"/><Relationship Id="rId636" Type="http://schemas.openxmlformats.org/officeDocument/2006/relationships/image" Target="media/image620.jpg"/><Relationship Id="rId1059" Type="http://schemas.openxmlformats.org/officeDocument/2006/relationships/image" Target="media/image953.jpg"/><Relationship Id="rId1473" Type="http://schemas.openxmlformats.org/officeDocument/2006/relationships/image" Target="media/image1108.jpg"/><Relationship Id="rId2317" Type="http://schemas.openxmlformats.org/officeDocument/2006/relationships/image" Target="media/image1827.jpg"/><Relationship Id="rId2871" Type="http://schemas.openxmlformats.org/officeDocument/2006/relationships/image" Target="media/image2291.jpeg"/><Relationship Id="rId843" Type="http://schemas.openxmlformats.org/officeDocument/2006/relationships/image" Target="media/image785.jpg"/><Relationship Id="rId1680" Type="http://schemas.openxmlformats.org/officeDocument/2006/relationships/image" Target="media/image1291.jpg"/><Relationship Id="rId2524" Type="http://schemas.openxmlformats.org/officeDocument/2006/relationships/image" Target="media/image2004.jpeg"/><Relationship Id="rId2731" Type="http://schemas.openxmlformats.org/officeDocument/2006/relationships/image" Target="media/image2169.jpeg"/><Relationship Id="rId703" Type="http://schemas.openxmlformats.org/officeDocument/2006/relationships/image" Target="media/image681.jpg"/><Relationship Id="rId910" Type="http://schemas.openxmlformats.org/officeDocument/2006/relationships/header" Target="header45.xml"/><Relationship Id="rId1540" Type="http://schemas.openxmlformats.org/officeDocument/2006/relationships/image" Target="media/image1169.jpg"/><Relationship Id="rId1400" Type="http://schemas.openxmlformats.org/officeDocument/2006/relationships/image" Target="media/image1041.jpg"/><Relationship Id="rId3298" Type="http://schemas.openxmlformats.org/officeDocument/2006/relationships/image" Target="media/image2672.jpg"/><Relationship Id="rId3158" Type="http://schemas.openxmlformats.org/officeDocument/2006/relationships/image" Target="media/image2554.jpeg"/><Relationship Id="rId3365" Type="http://schemas.openxmlformats.org/officeDocument/2006/relationships/header" Target="header192.xml"/><Relationship Id="rId286" Type="http://schemas.openxmlformats.org/officeDocument/2006/relationships/image" Target="media/image273.jpg"/><Relationship Id="rId493" Type="http://schemas.openxmlformats.org/officeDocument/2006/relationships/image" Target="media/image477.jpg"/><Relationship Id="rId2174" Type="http://schemas.openxmlformats.org/officeDocument/2006/relationships/image" Target="media/image1696.jpg"/><Relationship Id="rId2381" Type="http://schemas.openxmlformats.org/officeDocument/2006/relationships/image" Target="media/image1879.jpg"/><Relationship Id="rId3018" Type="http://schemas.openxmlformats.org/officeDocument/2006/relationships/image" Target="media/image2432.jpeg"/><Relationship Id="rId3225" Type="http://schemas.openxmlformats.org/officeDocument/2006/relationships/image" Target="media/image2609.jpg"/><Relationship Id="rId146" Type="http://schemas.openxmlformats.org/officeDocument/2006/relationships/image" Target="media/image133.jpg"/><Relationship Id="rId353" Type="http://schemas.openxmlformats.org/officeDocument/2006/relationships/image" Target="media/image340.jpg"/><Relationship Id="rId560" Type="http://schemas.openxmlformats.org/officeDocument/2006/relationships/image" Target="media/image544.jpg"/><Relationship Id="rId2034" Type="http://schemas.openxmlformats.org/officeDocument/2006/relationships/image" Target="media/image1585.jpg"/><Relationship Id="rId2241" Type="http://schemas.openxmlformats.org/officeDocument/2006/relationships/image" Target="media/image1757.jpg"/><Relationship Id="rId213" Type="http://schemas.openxmlformats.org/officeDocument/2006/relationships/image" Target="media/image200.jpg"/><Relationship Id="rId420" Type="http://schemas.openxmlformats.org/officeDocument/2006/relationships/image" Target="media/image404.jpeg"/><Relationship Id="rId1050" Type="http://schemas.openxmlformats.org/officeDocument/2006/relationships/image" Target="media/image944.jpeg"/><Relationship Id="rId2101" Type="http://schemas.openxmlformats.org/officeDocument/2006/relationships/image" Target="media/image1641.jpeg"/><Relationship Id="rId1867" Type="http://schemas.openxmlformats.org/officeDocument/2006/relationships/image" Target="media/image1448.jpeg"/><Relationship Id="rId2918" Type="http://schemas.openxmlformats.org/officeDocument/2006/relationships/image" Target="media/image2338.jpg"/><Relationship Id="rId1727" Type="http://schemas.openxmlformats.org/officeDocument/2006/relationships/image" Target="media/image1332.jpg"/><Relationship Id="rId1934" Type="http://schemas.openxmlformats.org/officeDocument/2006/relationships/image" Target="media/image1509.jpg"/><Relationship Id="rId3082" Type="http://schemas.openxmlformats.org/officeDocument/2006/relationships/image" Target="media/image2490.jpeg"/><Relationship Id="rId19" Type="http://schemas.openxmlformats.org/officeDocument/2006/relationships/image" Target="media/image16.jpg"/><Relationship Id="rId3" Type="http://schemas.openxmlformats.org/officeDocument/2006/relationships/settings" Target="settings.xml"/><Relationship Id="rId887" Type="http://schemas.openxmlformats.org/officeDocument/2006/relationships/header" Target="header41.xml"/><Relationship Id="rId2568" Type="http://schemas.openxmlformats.org/officeDocument/2006/relationships/header" Target="header146.xml"/><Relationship Id="rId2775" Type="http://schemas.openxmlformats.org/officeDocument/2006/relationships/image" Target="media/image2213.jpg"/><Relationship Id="rId2982" Type="http://schemas.openxmlformats.org/officeDocument/2006/relationships/image" Target="media/image2396.jpg"/><Relationship Id="rId747" Type="http://schemas.openxmlformats.org/officeDocument/2006/relationships/image" Target="media/image719.jpg"/><Relationship Id="rId954" Type="http://schemas.openxmlformats.org/officeDocument/2006/relationships/image" Target="media/image860.jpg"/><Relationship Id="rId1377" Type="http://schemas.openxmlformats.org/officeDocument/2006/relationships/image" Target="media/image1018.jpg"/><Relationship Id="rId1584" Type="http://schemas.openxmlformats.org/officeDocument/2006/relationships/image" Target="media/image1207.jpg"/><Relationship Id="rId1791" Type="http://schemas.openxmlformats.org/officeDocument/2006/relationships/image" Target="media/image1390.jpg"/><Relationship Id="rId2428" Type="http://schemas.openxmlformats.org/officeDocument/2006/relationships/image" Target="media/image1914.jpg"/><Relationship Id="rId2635" Type="http://schemas.openxmlformats.org/officeDocument/2006/relationships/image" Target="media/image2085.jpg"/><Relationship Id="rId2842" Type="http://schemas.openxmlformats.org/officeDocument/2006/relationships/image" Target="media/image2268.jpg"/><Relationship Id="rId83" Type="http://schemas.openxmlformats.org/officeDocument/2006/relationships/image" Target="media/image70.jpg"/><Relationship Id="rId607" Type="http://schemas.openxmlformats.org/officeDocument/2006/relationships/image" Target="media/image591.jpg"/><Relationship Id="rId814" Type="http://schemas.openxmlformats.org/officeDocument/2006/relationships/header" Target="header30.xml"/><Relationship Id="rId1444" Type="http://schemas.openxmlformats.org/officeDocument/2006/relationships/footer" Target="footer60.xml"/><Relationship Id="rId1651" Type="http://schemas.openxmlformats.org/officeDocument/2006/relationships/image" Target="media/image1274.jpg"/><Relationship Id="rId2702" Type="http://schemas.openxmlformats.org/officeDocument/2006/relationships/footer" Target="footer160.xml"/><Relationship Id="rId1511" Type="http://schemas.openxmlformats.org/officeDocument/2006/relationships/header" Target="header61.xml"/><Relationship Id="rId3269" Type="http://schemas.openxmlformats.org/officeDocument/2006/relationships/footer" Target="footer190.xml"/><Relationship Id="rId10" Type="http://schemas.openxmlformats.org/officeDocument/2006/relationships/image" Target="media/image7.jpg"/><Relationship Id="rId397" Type="http://schemas.openxmlformats.org/officeDocument/2006/relationships/image" Target="media/image384.jpg"/><Relationship Id="rId2078" Type="http://schemas.openxmlformats.org/officeDocument/2006/relationships/image" Target="media/image1624.jpg"/><Relationship Id="rId2285" Type="http://schemas.openxmlformats.org/officeDocument/2006/relationships/image" Target="media/image1795.jpg"/><Relationship Id="rId2492" Type="http://schemas.openxmlformats.org/officeDocument/2006/relationships/image" Target="media/image1978.jpg"/><Relationship Id="rId3129" Type="http://schemas.openxmlformats.org/officeDocument/2006/relationships/image" Target="media/image2525.jpg"/><Relationship Id="rId3336" Type="http://schemas.openxmlformats.org/officeDocument/2006/relationships/image" Target="media/image2710.jpg"/><Relationship Id="rId257" Type="http://schemas.openxmlformats.org/officeDocument/2006/relationships/image" Target="media/image244.jpg"/><Relationship Id="rId464" Type="http://schemas.openxmlformats.org/officeDocument/2006/relationships/image" Target="media/image448.jpg"/><Relationship Id="rId2145" Type="http://schemas.openxmlformats.org/officeDocument/2006/relationships/footer" Target="footer113.xml"/><Relationship Id="rId117" Type="http://schemas.openxmlformats.org/officeDocument/2006/relationships/image" Target="media/image104.jpg"/><Relationship Id="rId671" Type="http://schemas.openxmlformats.org/officeDocument/2006/relationships/image" Target="media/image655.jpg"/><Relationship Id="rId2352" Type="http://schemas.openxmlformats.org/officeDocument/2006/relationships/image" Target="media/image1856.jpg"/><Relationship Id="rId324" Type="http://schemas.openxmlformats.org/officeDocument/2006/relationships/image" Target="media/image311.jpg"/><Relationship Id="rId531" Type="http://schemas.openxmlformats.org/officeDocument/2006/relationships/image" Target="media/image515.jpg"/><Relationship Id="rId2005" Type="http://schemas.openxmlformats.org/officeDocument/2006/relationships/image" Target="media/image1562.jpg"/><Relationship Id="rId2212" Type="http://schemas.openxmlformats.org/officeDocument/2006/relationships/image" Target="media/image1734.jpg"/><Relationship Id="rId1021" Type="http://schemas.openxmlformats.org/officeDocument/2006/relationships/image" Target="media/image921.jpg"/><Relationship Id="rId1978" Type="http://schemas.openxmlformats.org/officeDocument/2006/relationships/image" Target="media/image1541.jpg"/><Relationship Id="rId3193" Type="http://schemas.openxmlformats.org/officeDocument/2006/relationships/footer" Target="footer183.xml"/><Relationship Id="rId1838" Type="http://schemas.openxmlformats.org/officeDocument/2006/relationships/footer" Target="footer82.xml"/><Relationship Id="rId3053" Type="http://schemas.openxmlformats.org/officeDocument/2006/relationships/footer" Target="footer174.xml"/><Relationship Id="rId3260" Type="http://schemas.openxmlformats.org/officeDocument/2006/relationships/image" Target="media/image2644.jpg"/><Relationship Id="rId181" Type="http://schemas.openxmlformats.org/officeDocument/2006/relationships/image" Target="media/image168.jpg"/><Relationship Id="rId1905" Type="http://schemas.openxmlformats.org/officeDocument/2006/relationships/image" Target="media/image1480.jpg"/><Relationship Id="rId3120" Type="http://schemas.openxmlformats.org/officeDocument/2006/relationships/header" Target="header180.xml"/><Relationship Id="rId998" Type="http://schemas.openxmlformats.org/officeDocument/2006/relationships/image" Target="media/image898.jpg"/><Relationship Id="rId2679" Type="http://schemas.openxmlformats.org/officeDocument/2006/relationships/image" Target="media/image2123.jpg"/><Relationship Id="rId2886" Type="http://schemas.openxmlformats.org/officeDocument/2006/relationships/image" Target="media/image2306.jpg"/><Relationship Id="rId858" Type="http://schemas.openxmlformats.org/officeDocument/2006/relationships/image" Target="media/image794.jpg"/><Relationship Id="rId1488" Type="http://schemas.openxmlformats.org/officeDocument/2006/relationships/image" Target="media/image1123.jpg"/><Relationship Id="rId1695" Type="http://schemas.openxmlformats.org/officeDocument/2006/relationships/image" Target="media/image1306.jpg"/><Relationship Id="rId2539" Type="http://schemas.openxmlformats.org/officeDocument/2006/relationships/image" Target="media/image2019.jpg"/><Relationship Id="rId2746" Type="http://schemas.openxmlformats.org/officeDocument/2006/relationships/image" Target="media/image2184.jpg"/><Relationship Id="rId2953" Type="http://schemas.openxmlformats.org/officeDocument/2006/relationships/image" Target="media/image2367.jpg"/><Relationship Id="rId718" Type="http://schemas.openxmlformats.org/officeDocument/2006/relationships/footer" Target="footer16.xml"/><Relationship Id="rId925" Type="http://schemas.openxmlformats.org/officeDocument/2006/relationships/image" Target="media/image837.jpg"/><Relationship Id="rId1348" Type="http://schemas.openxmlformats.org/officeDocument/2006/relationships/image" Target="media/image995.jpg"/><Relationship Id="rId1555" Type="http://schemas.openxmlformats.org/officeDocument/2006/relationships/image" Target="media/image1184.jpg"/><Relationship Id="rId1762" Type="http://schemas.openxmlformats.org/officeDocument/2006/relationships/image" Target="media/image1361.jpeg"/><Relationship Id="rId2606" Type="http://schemas.openxmlformats.org/officeDocument/2006/relationships/image" Target="media/image2056.jpg"/><Relationship Id="rId1415" Type="http://schemas.openxmlformats.org/officeDocument/2006/relationships/image" Target="media/image1056.jpg"/><Relationship Id="rId2813" Type="http://schemas.openxmlformats.org/officeDocument/2006/relationships/image" Target="media/image2245.jpg"/><Relationship Id="rId54" Type="http://schemas.openxmlformats.org/officeDocument/2006/relationships/image" Target="media/image44.jpg"/><Relationship Id="rId1622" Type="http://schemas.openxmlformats.org/officeDocument/2006/relationships/image" Target="media/image1245.jpg"/><Relationship Id="rId2189" Type="http://schemas.openxmlformats.org/officeDocument/2006/relationships/image" Target="media/image1711.jpg"/><Relationship Id="rId2396" Type="http://schemas.openxmlformats.org/officeDocument/2006/relationships/image" Target="media/image1888.jpg"/><Relationship Id="rId368" Type="http://schemas.openxmlformats.org/officeDocument/2006/relationships/image" Target="media/image355.jpg"/><Relationship Id="rId575" Type="http://schemas.openxmlformats.org/officeDocument/2006/relationships/image" Target="media/image559.jpg"/><Relationship Id="rId782" Type="http://schemas.openxmlformats.org/officeDocument/2006/relationships/header" Target="header24.xml"/><Relationship Id="rId2049" Type="http://schemas.openxmlformats.org/officeDocument/2006/relationships/image" Target="media/image1595.jpg"/><Relationship Id="rId2256" Type="http://schemas.openxmlformats.org/officeDocument/2006/relationships/image" Target="media/image1772.jpg"/><Relationship Id="rId2463" Type="http://schemas.openxmlformats.org/officeDocument/2006/relationships/image" Target="media/image1949.jpeg"/><Relationship Id="rId2670" Type="http://schemas.openxmlformats.org/officeDocument/2006/relationships/header" Target="header156.xml"/><Relationship Id="rId3307" Type="http://schemas.openxmlformats.org/officeDocument/2006/relationships/image" Target="media/image2681.jpg"/><Relationship Id="rId228" Type="http://schemas.openxmlformats.org/officeDocument/2006/relationships/image" Target="media/image215.jpg"/><Relationship Id="rId435" Type="http://schemas.openxmlformats.org/officeDocument/2006/relationships/image" Target="media/image419.jpg"/><Relationship Id="rId642" Type="http://schemas.openxmlformats.org/officeDocument/2006/relationships/image" Target="media/image626.jpg"/><Relationship Id="rId1065" Type="http://schemas.openxmlformats.org/officeDocument/2006/relationships/image" Target="media/image959.jpg"/><Relationship Id="rId2116" Type="http://schemas.openxmlformats.org/officeDocument/2006/relationships/image" Target="media/image1656.jpg"/><Relationship Id="rId2323" Type="http://schemas.openxmlformats.org/officeDocument/2006/relationships/footer" Target="footer127.xml"/><Relationship Id="rId2530" Type="http://schemas.openxmlformats.org/officeDocument/2006/relationships/image" Target="media/image2010.jpg"/><Relationship Id="rId502" Type="http://schemas.openxmlformats.org/officeDocument/2006/relationships/image" Target="media/image486.jpg"/><Relationship Id="rId3097" Type="http://schemas.openxmlformats.org/officeDocument/2006/relationships/image" Target="media/image2505.jpg"/><Relationship Id="rId1504" Type="http://schemas.openxmlformats.org/officeDocument/2006/relationships/image" Target="media/image1139.jpg"/><Relationship Id="rId1711" Type="http://schemas.openxmlformats.org/officeDocument/2006/relationships/image" Target="media/image1316.jpg"/><Relationship Id="rId1949" Type="http://schemas.openxmlformats.org/officeDocument/2006/relationships/image" Target="media/image1518.jpg"/><Relationship Id="rId3164" Type="http://schemas.openxmlformats.org/officeDocument/2006/relationships/image" Target="media/image2560.jpg"/><Relationship Id="rId292" Type="http://schemas.openxmlformats.org/officeDocument/2006/relationships/image" Target="media/image279.jpg"/><Relationship Id="rId1809" Type="http://schemas.openxmlformats.org/officeDocument/2006/relationships/image" Target="media/image1408.jpg"/><Relationship Id="rId3371" Type="http://schemas.openxmlformats.org/officeDocument/2006/relationships/image" Target="media/image2739.jpg"/><Relationship Id="rId597" Type="http://schemas.openxmlformats.org/officeDocument/2006/relationships/image" Target="media/image581.jpg"/><Relationship Id="rId2180" Type="http://schemas.openxmlformats.org/officeDocument/2006/relationships/image" Target="media/image1702.jpg"/><Relationship Id="rId2278" Type="http://schemas.openxmlformats.org/officeDocument/2006/relationships/image" Target="media/image1788.jpeg"/><Relationship Id="rId2485" Type="http://schemas.openxmlformats.org/officeDocument/2006/relationships/image" Target="media/image1971.jpeg"/><Relationship Id="rId3024" Type="http://schemas.openxmlformats.org/officeDocument/2006/relationships/image" Target="media/image2438.jpg"/><Relationship Id="rId3231" Type="http://schemas.openxmlformats.org/officeDocument/2006/relationships/image" Target="media/image2615.jpg"/><Relationship Id="rId3329" Type="http://schemas.openxmlformats.org/officeDocument/2006/relationships/image" Target="media/image2703.jpg"/><Relationship Id="rId152" Type="http://schemas.openxmlformats.org/officeDocument/2006/relationships/image" Target="media/image139.jpg"/><Relationship Id="rId457" Type="http://schemas.openxmlformats.org/officeDocument/2006/relationships/image" Target="media/image441.jpg"/><Relationship Id="rId1087" Type="http://schemas.openxmlformats.org/officeDocument/2006/relationships/image" Target="media/image981.jpg"/><Relationship Id="rId2040" Type="http://schemas.openxmlformats.org/officeDocument/2006/relationships/header" Target="header103.xml"/><Relationship Id="rId2138" Type="http://schemas.openxmlformats.org/officeDocument/2006/relationships/footer" Target="footer110.xml"/><Relationship Id="rId2692" Type="http://schemas.openxmlformats.org/officeDocument/2006/relationships/image" Target="media/image2136.jpg"/><Relationship Id="rId2997" Type="http://schemas.openxmlformats.org/officeDocument/2006/relationships/image" Target="media/image2411.jpg"/><Relationship Id="rId664" Type="http://schemas.openxmlformats.org/officeDocument/2006/relationships/image" Target="media/image648.jpeg"/><Relationship Id="rId871" Type="http://schemas.openxmlformats.org/officeDocument/2006/relationships/image" Target="media/image801.jpg"/><Relationship Id="rId969" Type="http://schemas.openxmlformats.org/officeDocument/2006/relationships/image" Target="media/image869.jpg"/><Relationship Id="rId1599" Type="http://schemas.openxmlformats.org/officeDocument/2006/relationships/image" Target="media/image1222.jpg"/><Relationship Id="rId2345" Type="http://schemas.openxmlformats.org/officeDocument/2006/relationships/image" Target="media/image1849.jpg"/><Relationship Id="rId2552" Type="http://schemas.openxmlformats.org/officeDocument/2006/relationships/image" Target="media/image2026.jpg"/><Relationship Id="rId317" Type="http://schemas.openxmlformats.org/officeDocument/2006/relationships/image" Target="media/image304.jpg"/><Relationship Id="rId524" Type="http://schemas.openxmlformats.org/officeDocument/2006/relationships/image" Target="media/image508.jpg"/><Relationship Id="rId731" Type="http://schemas.openxmlformats.org/officeDocument/2006/relationships/image" Target="media/image703.jpg"/><Relationship Id="rId1361" Type="http://schemas.openxmlformats.org/officeDocument/2006/relationships/image" Target="media/image1008.jpg"/><Relationship Id="rId1459" Type="http://schemas.openxmlformats.org/officeDocument/2006/relationships/image" Target="media/image1094.jpg"/><Relationship Id="rId2205" Type="http://schemas.openxmlformats.org/officeDocument/2006/relationships/image" Target="media/image1727.jpg"/><Relationship Id="rId2412" Type="http://schemas.openxmlformats.org/officeDocument/2006/relationships/footer" Target="footer135.xml"/><Relationship Id="rId2857" Type="http://schemas.openxmlformats.org/officeDocument/2006/relationships/image" Target="media/image2277.jpg"/><Relationship Id="rId98" Type="http://schemas.openxmlformats.org/officeDocument/2006/relationships/image" Target="media/image85.jpg"/><Relationship Id="rId829" Type="http://schemas.openxmlformats.org/officeDocument/2006/relationships/image" Target="media/image771.jpg"/><Relationship Id="rId1014" Type="http://schemas.openxmlformats.org/officeDocument/2006/relationships/image" Target="media/image914.jpg"/><Relationship Id="rId1666" Type="http://schemas.openxmlformats.org/officeDocument/2006/relationships/header" Target="header70.xml"/><Relationship Id="rId1873" Type="http://schemas.openxmlformats.org/officeDocument/2006/relationships/header" Target="header88.xml"/><Relationship Id="rId2717" Type="http://schemas.openxmlformats.org/officeDocument/2006/relationships/image" Target="media/image2155.jpg"/><Relationship Id="rId2924" Type="http://schemas.openxmlformats.org/officeDocument/2006/relationships/image" Target="media/image2344.jpg"/><Relationship Id="rId1526" Type="http://schemas.openxmlformats.org/officeDocument/2006/relationships/image" Target="media/image1155.jpg"/><Relationship Id="rId1733" Type="http://schemas.openxmlformats.org/officeDocument/2006/relationships/image" Target="media/image1338.jpg"/><Relationship Id="rId1940" Type="http://schemas.openxmlformats.org/officeDocument/2006/relationships/footer" Target="footer93.xml"/><Relationship Id="rId3186" Type="http://schemas.openxmlformats.org/officeDocument/2006/relationships/image" Target="media/image2582.jpg"/><Relationship Id="rId25" Type="http://schemas.openxmlformats.org/officeDocument/2006/relationships/image" Target="media/image21.jpg"/><Relationship Id="rId1800" Type="http://schemas.openxmlformats.org/officeDocument/2006/relationships/image" Target="media/image1399.jpg"/><Relationship Id="rId3046" Type="http://schemas.openxmlformats.org/officeDocument/2006/relationships/image" Target="media/image2460.jpg"/><Relationship Id="rId3253" Type="http://schemas.openxmlformats.org/officeDocument/2006/relationships/image" Target="media/image2637.jpg"/><Relationship Id="rId174" Type="http://schemas.openxmlformats.org/officeDocument/2006/relationships/image" Target="media/image161.jpg"/><Relationship Id="rId381" Type="http://schemas.openxmlformats.org/officeDocument/2006/relationships/image" Target="media/image368.jpg"/><Relationship Id="rId2062" Type="http://schemas.openxmlformats.org/officeDocument/2006/relationships/image" Target="media/image1608.jpg"/><Relationship Id="rId3113" Type="http://schemas.openxmlformats.org/officeDocument/2006/relationships/image" Target="media/image2515.jpg"/><Relationship Id="rId241" Type="http://schemas.openxmlformats.org/officeDocument/2006/relationships/image" Target="media/image228.jpg"/><Relationship Id="rId479" Type="http://schemas.openxmlformats.org/officeDocument/2006/relationships/image" Target="media/image463.jpg"/><Relationship Id="rId686" Type="http://schemas.openxmlformats.org/officeDocument/2006/relationships/image" Target="media/image670.jpg"/><Relationship Id="rId893" Type="http://schemas.openxmlformats.org/officeDocument/2006/relationships/image" Target="media/image811.jpg"/><Relationship Id="rId2367" Type="http://schemas.openxmlformats.org/officeDocument/2006/relationships/image" Target="media/image1865.jpg"/><Relationship Id="rId2574" Type="http://schemas.openxmlformats.org/officeDocument/2006/relationships/image" Target="media/image2036.jpg"/><Relationship Id="rId2781" Type="http://schemas.openxmlformats.org/officeDocument/2006/relationships/image" Target="media/image2219.jpg"/><Relationship Id="rId3320" Type="http://schemas.openxmlformats.org/officeDocument/2006/relationships/image" Target="media/image2694.jpg"/><Relationship Id="rId339" Type="http://schemas.openxmlformats.org/officeDocument/2006/relationships/image" Target="media/image326.jpg"/><Relationship Id="rId546" Type="http://schemas.openxmlformats.org/officeDocument/2006/relationships/image" Target="media/image530.jpg"/><Relationship Id="rId753" Type="http://schemas.openxmlformats.org/officeDocument/2006/relationships/header" Target="header18.xml"/><Relationship Id="rId1383" Type="http://schemas.openxmlformats.org/officeDocument/2006/relationships/image" Target="media/image1024.jpeg"/><Relationship Id="rId2227" Type="http://schemas.openxmlformats.org/officeDocument/2006/relationships/image" Target="media/image1749.jpg"/><Relationship Id="rId2434" Type="http://schemas.openxmlformats.org/officeDocument/2006/relationships/image" Target="media/image1920.jpg"/><Relationship Id="rId2879" Type="http://schemas.openxmlformats.org/officeDocument/2006/relationships/image" Target="media/image2299.jpeg"/><Relationship Id="rId101" Type="http://schemas.openxmlformats.org/officeDocument/2006/relationships/image" Target="media/image88.jpg"/><Relationship Id="rId406" Type="http://schemas.openxmlformats.org/officeDocument/2006/relationships/header" Target="header7.xml"/><Relationship Id="rId960" Type="http://schemas.openxmlformats.org/officeDocument/2006/relationships/footer" Target="footer50.xml"/><Relationship Id="rId1036" Type="http://schemas.openxmlformats.org/officeDocument/2006/relationships/image" Target="media/image936.jpg"/><Relationship Id="rId1590" Type="http://schemas.openxmlformats.org/officeDocument/2006/relationships/image" Target="media/image1213.jpg"/><Relationship Id="rId1688" Type="http://schemas.openxmlformats.org/officeDocument/2006/relationships/image" Target="media/image1299.jpg"/><Relationship Id="rId1895" Type="http://schemas.openxmlformats.org/officeDocument/2006/relationships/image" Target="media/image1470.jpg"/><Relationship Id="rId2641" Type="http://schemas.openxmlformats.org/officeDocument/2006/relationships/image" Target="media/image2091.jpg"/><Relationship Id="rId2739" Type="http://schemas.openxmlformats.org/officeDocument/2006/relationships/image" Target="media/image2177.jpg"/><Relationship Id="rId2946" Type="http://schemas.openxmlformats.org/officeDocument/2006/relationships/header" Target="header171.xml"/><Relationship Id="rId613" Type="http://schemas.openxmlformats.org/officeDocument/2006/relationships/image" Target="media/image597.jpg"/><Relationship Id="rId820" Type="http://schemas.openxmlformats.org/officeDocument/2006/relationships/image" Target="media/image762.jpg"/><Relationship Id="rId918" Type="http://schemas.openxmlformats.org/officeDocument/2006/relationships/image" Target="media/image830.jpg"/><Relationship Id="rId1450" Type="http://schemas.openxmlformats.org/officeDocument/2006/relationships/image" Target="media/image1085.jpeg"/><Relationship Id="rId1548" Type="http://schemas.openxmlformats.org/officeDocument/2006/relationships/image" Target="media/image1177.jpg"/><Relationship Id="rId1755" Type="http://schemas.openxmlformats.org/officeDocument/2006/relationships/image" Target="media/image1354.jpg"/><Relationship Id="rId2501" Type="http://schemas.openxmlformats.org/officeDocument/2006/relationships/footer" Target="footer137.xml"/><Relationship Id="rId1408" Type="http://schemas.openxmlformats.org/officeDocument/2006/relationships/image" Target="media/image1049.jpeg"/><Relationship Id="rId1962" Type="http://schemas.openxmlformats.org/officeDocument/2006/relationships/image" Target="media/image1531.jpeg"/><Relationship Id="rId2806" Type="http://schemas.openxmlformats.org/officeDocument/2006/relationships/image" Target="media/image2238.jpg"/><Relationship Id="rId47" Type="http://schemas.openxmlformats.org/officeDocument/2006/relationships/image" Target="media/image37.jpg"/><Relationship Id="rId1615" Type="http://schemas.openxmlformats.org/officeDocument/2006/relationships/image" Target="media/image1238.jpg"/><Relationship Id="rId1822" Type="http://schemas.openxmlformats.org/officeDocument/2006/relationships/image" Target="media/image1421.jpg"/><Relationship Id="rId3068" Type="http://schemas.openxmlformats.org/officeDocument/2006/relationships/image" Target="media/image2476.jpg"/><Relationship Id="rId3275" Type="http://schemas.openxmlformats.org/officeDocument/2006/relationships/image" Target="media/image2653.jpg"/><Relationship Id="rId196" Type="http://schemas.openxmlformats.org/officeDocument/2006/relationships/image" Target="media/image183.jpg"/><Relationship Id="rId2084" Type="http://schemas.openxmlformats.org/officeDocument/2006/relationships/image" Target="media/image1630.jpg"/><Relationship Id="rId2291" Type="http://schemas.openxmlformats.org/officeDocument/2006/relationships/image" Target="media/image1801.jpg"/><Relationship Id="rId3135" Type="http://schemas.openxmlformats.org/officeDocument/2006/relationships/image" Target="media/image2531.jpg"/><Relationship Id="rId3342" Type="http://schemas.openxmlformats.org/officeDocument/2006/relationships/image" Target="media/image2716.jpg"/><Relationship Id="rId263" Type="http://schemas.openxmlformats.org/officeDocument/2006/relationships/image" Target="media/image250.jpg"/><Relationship Id="rId470" Type="http://schemas.openxmlformats.org/officeDocument/2006/relationships/image" Target="media/image454.jpg"/><Relationship Id="rId2151" Type="http://schemas.openxmlformats.org/officeDocument/2006/relationships/image" Target="media/image1679.jpg"/><Relationship Id="rId2389" Type="http://schemas.openxmlformats.org/officeDocument/2006/relationships/image" Target="media/image1887.jpg"/><Relationship Id="rId2596" Type="http://schemas.openxmlformats.org/officeDocument/2006/relationships/footer" Target="footer152.xml"/><Relationship Id="rId3202" Type="http://schemas.openxmlformats.org/officeDocument/2006/relationships/image" Target="media/image2592.jpg"/><Relationship Id="rId123" Type="http://schemas.openxmlformats.org/officeDocument/2006/relationships/image" Target="media/image110.jpg"/><Relationship Id="rId330" Type="http://schemas.openxmlformats.org/officeDocument/2006/relationships/image" Target="media/image317.jpg"/><Relationship Id="rId568" Type="http://schemas.openxmlformats.org/officeDocument/2006/relationships/image" Target="media/image552.jpg"/><Relationship Id="rId775" Type="http://schemas.openxmlformats.org/officeDocument/2006/relationships/image" Target="media/image735.jpg"/><Relationship Id="rId982" Type="http://schemas.openxmlformats.org/officeDocument/2006/relationships/image" Target="media/image882.jpg"/><Relationship Id="rId2011" Type="http://schemas.openxmlformats.org/officeDocument/2006/relationships/header" Target="header102.xml"/><Relationship Id="rId2249" Type="http://schemas.openxmlformats.org/officeDocument/2006/relationships/image" Target="media/image1765.jpg"/><Relationship Id="rId2456" Type="http://schemas.openxmlformats.org/officeDocument/2006/relationships/image" Target="media/image1942.jpg"/><Relationship Id="rId2663" Type="http://schemas.openxmlformats.org/officeDocument/2006/relationships/image" Target="media/image2113.jpg"/><Relationship Id="rId2870" Type="http://schemas.openxmlformats.org/officeDocument/2006/relationships/image" Target="media/image2290.jpg"/><Relationship Id="rId428" Type="http://schemas.openxmlformats.org/officeDocument/2006/relationships/image" Target="media/image412.jpg"/><Relationship Id="rId635" Type="http://schemas.openxmlformats.org/officeDocument/2006/relationships/image" Target="media/image619.jpg"/><Relationship Id="rId842" Type="http://schemas.openxmlformats.org/officeDocument/2006/relationships/image" Target="media/image784.jpeg"/><Relationship Id="rId1058" Type="http://schemas.openxmlformats.org/officeDocument/2006/relationships/image" Target="media/image952.jpg"/><Relationship Id="rId1472" Type="http://schemas.openxmlformats.org/officeDocument/2006/relationships/image" Target="media/image1107.jpg"/><Relationship Id="rId2109" Type="http://schemas.openxmlformats.org/officeDocument/2006/relationships/image" Target="media/image1649.jpg"/><Relationship Id="rId2316" Type="http://schemas.openxmlformats.org/officeDocument/2006/relationships/image" Target="media/image1826.jpg"/><Relationship Id="rId2523" Type="http://schemas.openxmlformats.org/officeDocument/2006/relationships/image" Target="media/image2003.jpg"/><Relationship Id="rId2730" Type="http://schemas.openxmlformats.org/officeDocument/2006/relationships/image" Target="media/image2168.jpg"/><Relationship Id="rId2968" Type="http://schemas.openxmlformats.org/officeDocument/2006/relationships/image" Target="media/image2382.jpg"/><Relationship Id="rId702" Type="http://schemas.openxmlformats.org/officeDocument/2006/relationships/image" Target="media/image680.jpg"/><Relationship Id="rId1777" Type="http://schemas.openxmlformats.org/officeDocument/2006/relationships/image" Target="media/image1376.jpg"/><Relationship Id="rId1984" Type="http://schemas.openxmlformats.org/officeDocument/2006/relationships/image" Target="media/image1547.jpg"/><Relationship Id="rId2828" Type="http://schemas.openxmlformats.org/officeDocument/2006/relationships/header" Target="header163.xml"/><Relationship Id="rId69" Type="http://schemas.openxmlformats.org/officeDocument/2006/relationships/image" Target="media/image53.jpg"/><Relationship Id="rId1637" Type="http://schemas.openxmlformats.org/officeDocument/2006/relationships/image" Target="media/image1260.jpg"/><Relationship Id="rId1844" Type="http://schemas.openxmlformats.org/officeDocument/2006/relationships/footer" Target="footer84.xml"/><Relationship Id="rId3297" Type="http://schemas.openxmlformats.org/officeDocument/2006/relationships/image" Target="media/image2671.jpg"/><Relationship Id="rId1704" Type="http://schemas.openxmlformats.org/officeDocument/2006/relationships/header" Target="header74.xml"/><Relationship Id="rId3157" Type="http://schemas.openxmlformats.org/officeDocument/2006/relationships/image" Target="media/image2553.jpg"/><Relationship Id="rId285" Type="http://schemas.openxmlformats.org/officeDocument/2006/relationships/image" Target="media/image272.jpg"/><Relationship Id="rId1911" Type="http://schemas.openxmlformats.org/officeDocument/2006/relationships/image" Target="media/image1486.jpg"/><Relationship Id="rId3364" Type="http://schemas.openxmlformats.org/officeDocument/2006/relationships/footer" Target="footer192.xml"/><Relationship Id="rId492" Type="http://schemas.openxmlformats.org/officeDocument/2006/relationships/image" Target="media/image476.jpg"/><Relationship Id="rId797" Type="http://schemas.openxmlformats.org/officeDocument/2006/relationships/header" Target="header27.xml"/><Relationship Id="rId2173" Type="http://schemas.openxmlformats.org/officeDocument/2006/relationships/footer" Target="footer118.xml"/><Relationship Id="rId2380" Type="http://schemas.openxmlformats.org/officeDocument/2006/relationships/image" Target="media/image1878.jpg"/><Relationship Id="rId2478" Type="http://schemas.openxmlformats.org/officeDocument/2006/relationships/image" Target="media/image1964.jpg"/><Relationship Id="rId3017" Type="http://schemas.openxmlformats.org/officeDocument/2006/relationships/image" Target="media/image2431.jpg"/><Relationship Id="rId3224" Type="http://schemas.openxmlformats.org/officeDocument/2006/relationships/image" Target="media/image2608.jpg"/><Relationship Id="rId145" Type="http://schemas.openxmlformats.org/officeDocument/2006/relationships/image" Target="media/image132.jpg"/><Relationship Id="rId352" Type="http://schemas.openxmlformats.org/officeDocument/2006/relationships/image" Target="media/image339.jpg"/><Relationship Id="rId2033" Type="http://schemas.openxmlformats.org/officeDocument/2006/relationships/image" Target="media/image1584.jpg"/><Relationship Id="rId2240" Type="http://schemas.openxmlformats.org/officeDocument/2006/relationships/image" Target="media/image1756.jpg"/><Relationship Id="rId2685" Type="http://schemas.openxmlformats.org/officeDocument/2006/relationships/image" Target="media/image2129.jpg"/><Relationship Id="rId2892" Type="http://schemas.openxmlformats.org/officeDocument/2006/relationships/image" Target="media/image2312.jpg"/><Relationship Id="rId212" Type="http://schemas.openxmlformats.org/officeDocument/2006/relationships/image" Target="media/image199.jpg"/><Relationship Id="rId657" Type="http://schemas.openxmlformats.org/officeDocument/2006/relationships/image" Target="media/image641.jpg"/><Relationship Id="rId864" Type="http://schemas.openxmlformats.org/officeDocument/2006/relationships/image" Target="media/image800.jpg"/><Relationship Id="rId1494" Type="http://schemas.openxmlformats.org/officeDocument/2006/relationships/image" Target="media/image1129.jpg"/><Relationship Id="rId1799" Type="http://schemas.openxmlformats.org/officeDocument/2006/relationships/image" Target="media/image1398.jpg"/><Relationship Id="rId2100" Type="http://schemas.openxmlformats.org/officeDocument/2006/relationships/image" Target="media/image1640.jpg"/><Relationship Id="rId2338" Type="http://schemas.openxmlformats.org/officeDocument/2006/relationships/image" Target="media/image1842.jpg"/><Relationship Id="rId2545" Type="http://schemas.openxmlformats.org/officeDocument/2006/relationships/footer" Target="footer142.xml"/><Relationship Id="rId2752" Type="http://schemas.openxmlformats.org/officeDocument/2006/relationships/image" Target="media/image2190.jpg"/><Relationship Id="rId517" Type="http://schemas.openxmlformats.org/officeDocument/2006/relationships/image" Target="media/image501.jpg"/><Relationship Id="rId724" Type="http://schemas.openxmlformats.org/officeDocument/2006/relationships/image" Target="media/image696.jpg"/><Relationship Id="rId931" Type="http://schemas.openxmlformats.org/officeDocument/2006/relationships/image" Target="media/image843.jpg"/><Relationship Id="rId1354" Type="http://schemas.openxmlformats.org/officeDocument/2006/relationships/image" Target="media/image1001.jpg"/><Relationship Id="rId1561" Type="http://schemas.openxmlformats.org/officeDocument/2006/relationships/image" Target="media/image1190.jpg"/><Relationship Id="rId2405" Type="http://schemas.openxmlformats.org/officeDocument/2006/relationships/image" Target="media/image1897.jpg"/><Relationship Id="rId2612" Type="http://schemas.openxmlformats.org/officeDocument/2006/relationships/image" Target="media/image2062.jpg"/><Relationship Id="rId60" Type="http://schemas.openxmlformats.org/officeDocument/2006/relationships/image" Target="media/image50.jpeg"/><Relationship Id="rId1007" Type="http://schemas.openxmlformats.org/officeDocument/2006/relationships/image" Target="media/image907.jpg"/><Relationship Id="rId1421" Type="http://schemas.openxmlformats.org/officeDocument/2006/relationships/image" Target="media/image1062.jpg"/><Relationship Id="rId1659" Type="http://schemas.openxmlformats.org/officeDocument/2006/relationships/footer" Target="footer69.xml"/><Relationship Id="rId1866" Type="http://schemas.openxmlformats.org/officeDocument/2006/relationships/image" Target="media/image1447.jpg"/><Relationship Id="rId2917" Type="http://schemas.openxmlformats.org/officeDocument/2006/relationships/image" Target="media/image2337.jpg"/><Relationship Id="rId3081" Type="http://schemas.openxmlformats.org/officeDocument/2006/relationships/image" Target="media/image2489.jpg"/><Relationship Id="rId1519" Type="http://schemas.openxmlformats.org/officeDocument/2006/relationships/image" Target="media/image1148.jpg"/><Relationship Id="rId1726" Type="http://schemas.openxmlformats.org/officeDocument/2006/relationships/image" Target="media/image1331.jpg"/><Relationship Id="rId1933" Type="http://schemas.openxmlformats.org/officeDocument/2006/relationships/image" Target="media/image1508.jpg"/><Relationship Id="rId3179" Type="http://schemas.openxmlformats.org/officeDocument/2006/relationships/image" Target="media/image2575.jpg"/><Relationship Id="rId3386" Type="http://schemas.openxmlformats.org/officeDocument/2006/relationships/image" Target="media/image2754.jpeg"/><Relationship Id="rId18" Type="http://schemas.openxmlformats.org/officeDocument/2006/relationships/image" Target="media/image15.jpg"/><Relationship Id="rId2195" Type="http://schemas.openxmlformats.org/officeDocument/2006/relationships/image" Target="media/image1717.jpg"/><Relationship Id="rId3039" Type="http://schemas.openxmlformats.org/officeDocument/2006/relationships/image" Target="media/image2453.jpg"/><Relationship Id="rId3246" Type="http://schemas.openxmlformats.org/officeDocument/2006/relationships/image" Target="media/image2630.jpeg"/><Relationship Id="rId167" Type="http://schemas.openxmlformats.org/officeDocument/2006/relationships/image" Target="media/image154.jpg"/><Relationship Id="rId374" Type="http://schemas.openxmlformats.org/officeDocument/2006/relationships/image" Target="media/image361.jpg"/><Relationship Id="rId581" Type="http://schemas.openxmlformats.org/officeDocument/2006/relationships/image" Target="media/image565.jpg"/><Relationship Id="rId2055" Type="http://schemas.openxmlformats.org/officeDocument/2006/relationships/image" Target="media/image1601.jpg"/><Relationship Id="rId2262" Type="http://schemas.openxmlformats.org/officeDocument/2006/relationships/image" Target="media/image1778.jpg"/><Relationship Id="rId3106" Type="http://schemas.openxmlformats.org/officeDocument/2006/relationships/header" Target="header175.xml"/><Relationship Id="rId234" Type="http://schemas.openxmlformats.org/officeDocument/2006/relationships/image" Target="media/image221.jpg"/><Relationship Id="rId679" Type="http://schemas.openxmlformats.org/officeDocument/2006/relationships/image" Target="media/image663.jpg"/><Relationship Id="rId886" Type="http://schemas.openxmlformats.org/officeDocument/2006/relationships/header" Target="header40.xml"/><Relationship Id="rId2567" Type="http://schemas.openxmlformats.org/officeDocument/2006/relationships/header" Target="header145.xml"/><Relationship Id="rId2774" Type="http://schemas.openxmlformats.org/officeDocument/2006/relationships/image" Target="media/image2212.jpg"/><Relationship Id="rId3313" Type="http://schemas.openxmlformats.org/officeDocument/2006/relationships/image" Target="media/image2687.jpg"/><Relationship Id="rId2" Type="http://schemas.openxmlformats.org/officeDocument/2006/relationships/styles" Target="styles.xml"/><Relationship Id="rId441" Type="http://schemas.openxmlformats.org/officeDocument/2006/relationships/image" Target="media/image425.jpg"/><Relationship Id="rId539" Type="http://schemas.openxmlformats.org/officeDocument/2006/relationships/image" Target="media/image523.jpg"/><Relationship Id="rId746" Type="http://schemas.openxmlformats.org/officeDocument/2006/relationships/image" Target="media/image718.jpeg"/><Relationship Id="rId1071" Type="http://schemas.openxmlformats.org/officeDocument/2006/relationships/image" Target="media/image965.jpg"/><Relationship Id="rId1376" Type="http://schemas.openxmlformats.org/officeDocument/2006/relationships/image" Target="media/image1017.jpg"/><Relationship Id="rId1583" Type="http://schemas.openxmlformats.org/officeDocument/2006/relationships/image" Target="media/image1206.jpg"/><Relationship Id="rId2122" Type="http://schemas.openxmlformats.org/officeDocument/2006/relationships/image" Target="media/image1662.jpg"/><Relationship Id="rId2427" Type="http://schemas.openxmlformats.org/officeDocument/2006/relationships/image" Target="media/image1913.jpg"/><Relationship Id="rId2981" Type="http://schemas.openxmlformats.org/officeDocument/2006/relationships/image" Target="media/image2395.jpg"/><Relationship Id="rId301" Type="http://schemas.openxmlformats.org/officeDocument/2006/relationships/image" Target="media/image288.jpg"/><Relationship Id="rId953" Type="http://schemas.openxmlformats.org/officeDocument/2006/relationships/image" Target="media/image859.jpg"/><Relationship Id="rId1029" Type="http://schemas.openxmlformats.org/officeDocument/2006/relationships/image" Target="media/image929.jpg"/><Relationship Id="rId1790" Type="http://schemas.openxmlformats.org/officeDocument/2006/relationships/image" Target="media/image1389.jpg"/><Relationship Id="rId1888" Type="http://schemas.openxmlformats.org/officeDocument/2006/relationships/image" Target="media/image1463.jpg"/><Relationship Id="rId2634" Type="http://schemas.openxmlformats.org/officeDocument/2006/relationships/image" Target="media/image2084.jpg"/><Relationship Id="rId2841" Type="http://schemas.openxmlformats.org/officeDocument/2006/relationships/image" Target="media/image2267.jpg"/><Relationship Id="rId2939" Type="http://schemas.openxmlformats.org/officeDocument/2006/relationships/image" Target="media/image2359.jpg"/><Relationship Id="rId82" Type="http://schemas.openxmlformats.org/officeDocument/2006/relationships/image" Target="media/image69.jpg"/><Relationship Id="rId606" Type="http://schemas.openxmlformats.org/officeDocument/2006/relationships/image" Target="media/image590.jpg"/><Relationship Id="rId813" Type="http://schemas.openxmlformats.org/officeDocument/2006/relationships/footer" Target="footer30.xml"/><Relationship Id="rId1443" Type="http://schemas.openxmlformats.org/officeDocument/2006/relationships/footer" Target="footer59.xml"/><Relationship Id="rId1650" Type="http://schemas.openxmlformats.org/officeDocument/2006/relationships/image" Target="media/image1273.jpg"/><Relationship Id="rId1748" Type="http://schemas.openxmlformats.org/officeDocument/2006/relationships/header" Target="header76.xml"/><Relationship Id="rId2701" Type="http://schemas.openxmlformats.org/officeDocument/2006/relationships/header" Target="header159.xml"/><Relationship Id="rId1510" Type="http://schemas.openxmlformats.org/officeDocument/2006/relationships/image" Target="media/image1145.jpg"/><Relationship Id="rId1955" Type="http://schemas.openxmlformats.org/officeDocument/2006/relationships/image" Target="media/image1524.jpg"/><Relationship Id="rId3170" Type="http://schemas.openxmlformats.org/officeDocument/2006/relationships/image" Target="media/image2566.jpg"/><Relationship Id="rId1608" Type="http://schemas.openxmlformats.org/officeDocument/2006/relationships/image" Target="media/image1231.jpg"/><Relationship Id="rId1815" Type="http://schemas.openxmlformats.org/officeDocument/2006/relationships/image" Target="media/image1414.jpg"/><Relationship Id="rId3030" Type="http://schemas.openxmlformats.org/officeDocument/2006/relationships/image" Target="media/image2444.jpg"/><Relationship Id="rId3268" Type="http://schemas.openxmlformats.org/officeDocument/2006/relationships/header" Target="header189.xml"/><Relationship Id="rId189" Type="http://schemas.openxmlformats.org/officeDocument/2006/relationships/image" Target="media/image176.jpg"/><Relationship Id="rId396" Type="http://schemas.openxmlformats.org/officeDocument/2006/relationships/image" Target="media/image383.jpg"/><Relationship Id="rId2077" Type="http://schemas.openxmlformats.org/officeDocument/2006/relationships/image" Target="media/image1623.jpg"/><Relationship Id="rId2284" Type="http://schemas.openxmlformats.org/officeDocument/2006/relationships/image" Target="media/image1794.jpg"/><Relationship Id="rId2491" Type="http://schemas.openxmlformats.org/officeDocument/2006/relationships/image" Target="media/image1977.jpg"/><Relationship Id="rId3128" Type="http://schemas.openxmlformats.org/officeDocument/2006/relationships/image" Target="media/image2524.jpg"/><Relationship Id="rId3335" Type="http://schemas.openxmlformats.org/officeDocument/2006/relationships/image" Target="media/image2709.jpg"/><Relationship Id="rId256" Type="http://schemas.openxmlformats.org/officeDocument/2006/relationships/image" Target="media/image243.jpg"/><Relationship Id="rId463" Type="http://schemas.openxmlformats.org/officeDocument/2006/relationships/image" Target="media/image447.jpg"/><Relationship Id="rId670" Type="http://schemas.openxmlformats.org/officeDocument/2006/relationships/image" Target="media/image654.jpg"/><Relationship Id="rId2144" Type="http://schemas.openxmlformats.org/officeDocument/2006/relationships/header" Target="header113.xml"/><Relationship Id="rId2351" Type="http://schemas.openxmlformats.org/officeDocument/2006/relationships/image" Target="media/image1855.jpg"/><Relationship Id="rId2589" Type="http://schemas.openxmlformats.org/officeDocument/2006/relationships/footer" Target="footer149.xml"/><Relationship Id="rId2796" Type="http://schemas.openxmlformats.org/officeDocument/2006/relationships/image" Target="media/image2234.jpg"/><Relationship Id="rId116" Type="http://schemas.openxmlformats.org/officeDocument/2006/relationships/image" Target="media/image103.jpg"/><Relationship Id="rId323" Type="http://schemas.openxmlformats.org/officeDocument/2006/relationships/image" Target="media/image310.jpg"/><Relationship Id="rId530" Type="http://schemas.openxmlformats.org/officeDocument/2006/relationships/image" Target="media/image514.jpg"/><Relationship Id="rId768" Type="http://schemas.openxmlformats.org/officeDocument/2006/relationships/image" Target="media/image728.jpg"/><Relationship Id="rId975" Type="http://schemas.openxmlformats.org/officeDocument/2006/relationships/image" Target="media/image875.jpg"/><Relationship Id="rId1398" Type="http://schemas.openxmlformats.org/officeDocument/2006/relationships/image" Target="media/image1039.jpg"/><Relationship Id="rId2004" Type="http://schemas.openxmlformats.org/officeDocument/2006/relationships/image" Target="media/image1561.jpg"/><Relationship Id="rId2211" Type="http://schemas.openxmlformats.org/officeDocument/2006/relationships/image" Target="media/image1733.jpg"/><Relationship Id="rId2449" Type="http://schemas.openxmlformats.org/officeDocument/2006/relationships/image" Target="media/image1935.jpg"/><Relationship Id="rId2656" Type="http://schemas.openxmlformats.org/officeDocument/2006/relationships/image" Target="media/image2106.jpeg"/><Relationship Id="rId2863" Type="http://schemas.openxmlformats.org/officeDocument/2006/relationships/image" Target="media/image2283.jpg"/><Relationship Id="rId628" Type="http://schemas.openxmlformats.org/officeDocument/2006/relationships/image" Target="media/image612.jpg"/><Relationship Id="rId835" Type="http://schemas.openxmlformats.org/officeDocument/2006/relationships/image" Target="media/image777.jpg"/><Relationship Id="rId1465" Type="http://schemas.openxmlformats.org/officeDocument/2006/relationships/image" Target="media/image1100.jpg"/><Relationship Id="rId1672" Type="http://schemas.openxmlformats.org/officeDocument/2006/relationships/image" Target="media/image1283.jpg"/><Relationship Id="rId2309" Type="http://schemas.openxmlformats.org/officeDocument/2006/relationships/image" Target="media/image1819.jpg"/><Relationship Id="rId2516" Type="http://schemas.openxmlformats.org/officeDocument/2006/relationships/image" Target="media/image1996.jpeg"/><Relationship Id="rId2723" Type="http://schemas.openxmlformats.org/officeDocument/2006/relationships/image" Target="media/image2161.jpg"/><Relationship Id="rId1020" Type="http://schemas.openxmlformats.org/officeDocument/2006/relationships/image" Target="media/image920.jpg"/><Relationship Id="rId1532" Type="http://schemas.openxmlformats.org/officeDocument/2006/relationships/image" Target="media/image1161.jpg"/><Relationship Id="rId1977" Type="http://schemas.openxmlformats.org/officeDocument/2006/relationships/image" Target="media/image1540.jpg"/><Relationship Id="rId2930" Type="http://schemas.openxmlformats.org/officeDocument/2006/relationships/image" Target="media/image2350.jpg"/><Relationship Id="rId902" Type="http://schemas.openxmlformats.org/officeDocument/2006/relationships/image" Target="media/image820.jpg"/><Relationship Id="rId1837" Type="http://schemas.openxmlformats.org/officeDocument/2006/relationships/header" Target="header81.xml"/><Relationship Id="rId3192" Type="http://schemas.openxmlformats.org/officeDocument/2006/relationships/footer" Target="footer182.xml"/><Relationship Id="rId31" Type="http://schemas.openxmlformats.org/officeDocument/2006/relationships/image" Target="media/image27.jpg"/><Relationship Id="rId2099" Type="http://schemas.openxmlformats.org/officeDocument/2006/relationships/footer" Target="footer109.xml"/><Relationship Id="rId3052" Type="http://schemas.openxmlformats.org/officeDocument/2006/relationships/footer" Target="footer173.xml"/><Relationship Id="rId180" Type="http://schemas.openxmlformats.org/officeDocument/2006/relationships/image" Target="media/image167.jpg"/><Relationship Id="rId278" Type="http://schemas.openxmlformats.org/officeDocument/2006/relationships/image" Target="media/image265.jpg"/><Relationship Id="rId1904" Type="http://schemas.openxmlformats.org/officeDocument/2006/relationships/image" Target="media/image1479.jpg"/><Relationship Id="rId3357" Type="http://schemas.openxmlformats.org/officeDocument/2006/relationships/image" Target="media/image2731.jpg"/><Relationship Id="rId485" Type="http://schemas.openxmlformats.org/officeDocument/2006/relationships/image" Target="media/image469.jpg"/><Relationship Id="rId692" Type="http://schemas.openxmlformats.org/officeDocument/2006/relationships/footer" Target="footer12.xml"/><Relationship Id="rId2166" Type="http://schemas.openxmlformats.org/officeDocument/2006/relationships/image" Target="media/image1694.jpg"/><Relationship Id="rId2373" Type="http://schemas.openxmlformats.org/officeDocument/2006/relationships/image" Target="media/image1871.jpg"/><Relationship Id="rId2580" Type="http://schemas.openxmlformats.org/officeDocument/2006/relationships/image" Target="media/image2042.jpg"/><Relationship Id="rId3217" Type="http://schemas.openxmlformats.org/officeDocument/2006/relationships/footer" Target="footer187.xml"/><Relationship Id="rId138" Type="http://schemas.openxmlformats.org/officeDocument/2006/relationships/image" Target="media/image125.jpg"/><Relationship Id="rId345" Type="http://schemas.openxmlformats.org/officeDocument/2006/relationships/image" Target="media/image332.jpg"/><Relationship Id="rId552" Type="http://schemas.openxmlformats.org/officeDocument/2006/relationships/image" Target="media/image536.jpg"/><Relationship Id="rId997" Type="http://schemas.openxmlformats.org/officeDocument/2006/relationships/image" Target="media/image897.jpg"/><Relationship Id="rId2026" Type="http://schemas.openxmlformats.org/officeDocument/2006/relationships/image" Target="media/image1577.jpg"/><Relationship Id="rId2233" Type="http://schemas.openxmlformats.org/officeDocument/2006/relationships/header" Target="header119.xml"/><Relationship Id="rId2440" Type="http://schemas.openxmlformats.org/officeDocument/2006/relationships/image" Target="media/image1926.jpg"/><Relationship Id="rId2678" Type="http://schemas.openxmlformats.org/officeDocument/2006/relationships/image" Target="media/image2122.jpg"/><Relationship Id="rId2885" Type="http://schemas.openxmlformats.org/officeDocument/2006/relationships/image" Target="media/image2305.jpg"/><Relationship Id="rId205" Type="http://schemas.openxmlformats.org/officeDocument/2006/relationships/image" Target="media/image192.jpg"/><Relationship Id="rId412" Type="http://schemas.openxmlformats.org/officeDocument/2006/relationships/image" Target="media/image396.jpg"/><Relationship Id="rId857" Type="http://schemas.openxmlformats.org/officeDocument/2006/relationships/image" Target="media/image793.jpg"/><Relationship Id="rId1042" Type="http://schemas.openxmlformats.org/officeDocument/2006/relationships/footer" Target="footer54.xml"/><Relationship Id="rId1487" Type="http://schemas.openxmlformats.org/officeDocument/2006/relationships/image" Target="media/image1122.jpg"/><Relationship Id="rId1694" Type="http://schemas.openxmlformats.org/officeDocument/2006/relationships/image" Target="media/image1305.jpg"/><Relationship Id="rId2300" Type="http://schemas.openxmlformats.org/officeDocument/2006/relationships/image" Target="media/image1810.jpg"/><Relationship Id="rId2538" Type="http://schemas.openxmlformats.org/officeDocument/2006/relationships/image" Target="media/image2018.jpg"/><Relationship Id="rId2745" Type="http://schemas.openxmlformats.org/officeDocument/2006/relationships/image" Target="media/image2183.jpeg"/><Relationship Id="rId2952" Type="http://schemas.openxmlformats.org/officeDocument/2006/relationships/image" Target="media/image2366.jpeg"/><Relationship Id="rId717" Type="http://schemas.openxmlformats.org/officeDocument/2006/relationships/header" Target="header15.xml"/><Relationship Id="rId924" Type="http://schemas.openxmlformats.org/officeDocument/2006/relationships/image" Target="media/image836.jpg"/><Relationship Id="rId1347" Type="http://schemas.openxmlformats.org/officeDocument/2006/relationships/image" Target="media/image994.jpg"/><Relationship Id="rId1554" Type="http://schemas.openxmlformats.org/officeDocument/2006/relationships/image" Target="media/image1183.jpg"/><Relationship Id="rId1761" Type="http://schemas.openxmlformats.org/officeDocument/2006/relationships/image" Target="media/image1360.jpg"/><Relationship Id="rId1999" Type="http://schemas.openxmlformats.org/officeDocument/2006/relationships/image" Target="media/image1556.jpg"/><Relationship Id="rId2605" Type="http://schemas.openxmlformats.org/officeDocument/2006/relationships/image" Target="media/image2055.jpeg"/><Relationship Id="rId2812" Type="http://schemas.openxmlformats.org/officeDocument/2006/relationships/image" Target="media/image2244.jpg"/><Relationship Id="rId53" Type="http://schemas.openxmlformats.org/officeDocument/2006/relationships/image" Target="media/image43.jpg"/><Relationship Id="rId1414" Type="http://schemas.openxmlformats.org/officeDocument/2006/relationships/image" Target="media/image1055.jpg"/><Relationship Id="rId1621" Type="http://schemas.openxmlformats.org/officeDocument/2006/relationships/image" Target="media/image1244.jpg"/><Relationship Id="rId1859" Type="http://schemas.openxmlformats.org/officeDocument/2006/relationships/image" Target="media/image1440.jpg"/><Relationship Id="rId3074" Type="http://schemas.openxmlformats.org/officeDocument/2006/relationships/image" Target="media/image2482.jpg"/><Relationship Id="rId1719" Type="http://schemas.openxmlformats.org/officeDocument/2006/relationships/image" Target="media/image1324.jpg"/><Relationship Id="rId1926" Type="http://schemas.openxmlformats.org/officeDocument/2006/relationships/image" Target="media/image1501.jpg"/><Relationship Id="rId3281" Type="http://schemas.openxmlformats.org/officeDocument/2006/relationships/image" Target="media/image9508.jpg"/><Relationship Id="rId3379" Type="http://schemas.openxmlformats.org/officeDocument/2006/relationships/image" Target="media/image2747.jpg"/><Relationship Id="rId2090" Type="http://schemas.openxmlformats.org/officeDocument/2006/relationships/image" Target="media/image1636.jpg"/><Relationship Id="rId2188" Type="http://schemas.openxmlformats.org/officeDocument/2006/relationships/image" Target="media/image1710.jpg"/><Relationship Id="rId2395" Type="http://schemas.openxmlformats.org/officeDocument/2006/relationships/footer" Target="footer133.xml"/><Relationship Id="rId3141" Type="http://schemas.openxmlformats.org/officeDocument/2006/relationships/image" Target="media/image2537.jpg"/><Relationship Id="rId3239" Type="http://schemas.openxmlformats.org/officeDocument/2006/relationships/image" Target="media/image2623.jpg"/><Relationship Id="rId367" Type="http://schemas.openxmlformats.org/officeDocument/2006/relationships/image" Target="media/image354.jpg"/><Relationship Id="rId574" Type="http://schemas.openxmlformats.org/officeDocument/2006/relationships/image" Target="media/image558.jpg"/><Relationship Id="rId2048" Type="http://schemas.openxmlformats.org/officeDocument/2006/relationships/image" Target="media/image1594.jpg"/><Relationship Id="rId2255" Type="http://schemas.openxmlformats.org/officeDocument/2006/relationships/image" Target="media/image1771.jpg"/><Relationship Id="rId3001" Type="http://schemas.openxmlformats.org/officeDocument/2006/relationships/image" Target="media/image2415.jpg"/><Relationship Id="rId227" Type="http://schemas.openxmlformats.org/officeDocument/2006/relationships/image" Target="media/image214.jpg"/><Relationship Id="rId781" Type="http://schemas.openxmlformats.org/officeDocument/2006/relationships/footer" Target="footer24.xml"/><Relationship Id="rId879" Type="http://schemas.openxmlformats.org/officeDocument/2006/relationships/image" Target="media/image803.jpg"/><Relationship Id="rId2462" Type="http://schemas.openxmlformats.org/officeDocument/2006/relationships/image" Target="media/image1948.jpg"/><Relationship Id="rId2767" Type="http://schemas.openxmlformats.org/officeDocument/2006/relationships/image" Target="media/image2205.jpg"/><Relationship Id="rId3306" Type="http://schemas.openxmlformats.org/officeDocument/2006/relationships/image" Target="media/image2680.jpg"/><Relationship Id="rId434" Type="http://schemas.openxmlformats.org/officeDocument/2006/relationships/image" Target="media/image418.jpg"/><Relationship Id="rId641" Type="http://schemas.openxmlformats.org/officeDocument/2006/relationships/image" Target="media/image625.jpg"/><Relationship Id="rId739" Type="http://schemas.openxmlformats.org/officeDocument/2006/relationships/image" Target="media/image711.jpg"/><Relationship Id="rId1064" Type="http://schemas.openxmlformats.org/officeDocument/2006/relationships/image" Target="media/image958.jpeg"/><Relationship Id="rId1369" Type="http://schemas.openxmlformats.org/officeDocument/2006/relationships/header" Target="header55.xml"/><Relationship Id="rId1576" Type="http://schemas.openxmlformats.org/officeDocument/2006/relationships/header" Target="header64.xml"/><Relationship Id="rId2115" Type="http://schemas.openxmlformats.org/officeDocument/2006/relationships/image" Target="media/image1655.jpg"/><Relationship Id="rId2322" Type="http://schemas.openxmlformats.org/officeDocument/2006/relationships/header" Target="header126.xml"/><Relationship Id="rId2974" Type="http://schemas.openxmlformats.org/officeDocument/2006/relationships/image" Target="media/image2388.jpg"/><Relationship Id="rId501" Type="http://schemas.openxmlformats.org/officeDocument/2006/relationships/image" Target="media/image485.jpg"/><Relationship Id="rId946" Type="http://schemas.openxmlformats.org/officeDocument/2006/relationships/image" Target="media/image852.jpg"/><Relationship Id="rId1783" Type="http://schemas.openxmlformats.org/officeDocument/2006/relationships/image" Target="media/image1382.jpg"/><Relationship Id="rId1990" Type="http://schemas.openxmlformats.org/officeDocument/2006/relationships/footer" Target="footer100.xml"/><Relationship Id="rId2627" Type="http://schemas.openxmlformats.org/officeDocument/2006/relationships/image" Target="media/image2077.jpg"/><Relationship Id="rId2834" Type="http://schemas.openxmlformats.org/officeDocument/2006/relationships/image" Target="media/image2260.jpg"/><Relationship Id="rId75" Type="http://schemas.openxmlformats.org/officeDocument/2006/relationships/image" Target="media/image59.jpg"/><Relationship Id="rId806" Type="http://schemas.openxmlformats.org/officeDocument/2006/relationships/image" Target="media/image754.jpg"/><Relationship Id="rId1436" Type="http://schemas.openxmlformats.org/officeDocument/2006/relationships/image" Target="media/image1077.jpeg"/><Relationship Id="rId1643" Type="http://schemas.openxmlformats.org/officeDocument/2006/relationships/image" Target="media/image1266.jpg"/><Relationship Id="rId1850" Type="http://schemas.openxmlformats.org/officeDocument/2006/relationships/image" Target="media/image1437.jpg"/><Relationship Id="rId2901" Type="http://schemas.openxmlformats.org/officeDocument/2006/relationships/image" Target="media/image2321.jpg"/><Relationship Id="rId3096" Type="http://schemas.openxmlformats.org/officeDocument/2006/relationships/image" Target="media/image2504.jpg"/><Relationship Id="rId1503" Type="http://schemas.openxmlformats.org/officeDocument/2006/relationships/image" Target="media/image1138.jpg"/><Relationship Id="rId1710" Type="http://schemas.openxmlformats.org/officeDocument/2006/relationships/image" Target="media/image1315.jpg"/><Relationship Id="rId1948" Type="http://schemas.openxmlformats.org/officeDocument/2006/relationships/image" Target="media/image1517.jpeg"/><Relationship Id="rId3163" Type="http://schemas.openxmlformats.org/officeDocument/2006/relationships/image" Target="media/image2559.jpeg"/><Relationship Id="rId3370" Type="http://schemas.openxmlformats.org/officeDocument/2006/relationships/image" Target="media/image2738.jpg"/><Relationship Id="rId291" Type="http://schemas.openxmlformats.org/officeDocument/2006/relationships/image" Target="media/image278.jpg"/><Relationship Id="rId1808" Type="http://schemas.openxmlformats.org/officeDocument/2006/relationships/image" Target="media/image1407.jpg"/><Relationship Id="rId3023" Type="http://schemas.openxmlformats.org/officeDocument/2006/relationships/image" Target="media/image2437.jpg"/><Relationship Id="rId151" Type="http://schemas.openxmlformats.org/officeDocument/2006/relationships/image" Target="media/image138.jpg"/><Relationship Id="rId389" Type="http://schemas.openxmlformats.org/officeDocument/2006/relationships/image" Target="media/image376.jpg"/><Relationship Id="rId596" Type="http://schemas.openxmlformats.org/officeDocument/2006/relationships/image" Target="media/image580.jpg"/><Relationship Id="rId2277" Type="http://schemas.openxmlformats.org/officeDocument/2006/relationships/image" Target="media/image1787.jpg"/><Relationship Id="rId2484" Type="http://schemas.openxmlformats.org/officeDocument/2006/relationships/image" Target="media/image1970.jpg"/><Relationship Id="rId2691" Type="http://schemas.openxmlformats.org/officeDocument/2006/relationships/image" Target="media/image2135.jpg"/><Relationship Id="rId3230" Type="http://schemas.openxmlformats.org/officeDocument/2006/relationships/image" Target="media/image2614.jpg"/><Relationship Id="rId3328" Type="http://schemas.openxmlformats.org/officeDocument/2006/relationships/image" Target="media/image2702.jpg"/><Relationship Id="rId249" Type="http://schemas.openxmlformats.org/officeDocument/2006/relationships/image" Target="media/image236.jpg"/><Relationship Id="rId456" Type="http://schemas.openxmlformats.org/officeDocument/2006/relationships/image" Target="media/image440.jpg"/><Relationship Id="rId663" Type="http://schemas.openxmlformats.org/officeDocument/2006/relationships/image" Target="media/image647.jpg"/><Relationship Id="rId870" Type="http://schemas.openxmlformats.org/officeDocument/2006/relationships/footer" Target="footer37.xml"/><Relationship Id="rId1086" Type="http://schemas.openxmlformats.org/officeDocument/2006/relationships/image" Target="media/image980.jpg"/><Relationship Id="rId2137" Type="http://schemas.openxmlformats.org/officeDocument/2006/relationships/header" Target="header110.xml"/><Relationship Id="rId2344" Type="http://schemas.openxmlformats.org/officeDocument/2006/relationships/image" Target="media/image1848.jpg"/><Relationship Id="rId2551" Type="http://schemas.openxmlformats.org/officeDocument/2006/relationships/image" Target="media/image2025.jpg"/><Relationship Id="rId2789" Type="http://schemas.openxmlformats.org/officeDocument/2006/relationships/image" Target="media/image2227.jpg"/><Relationship Id="rId2996" Type="http://schemas.openxmlformats.org/officeDocument/2006/relationships/image" Target="media/image2410.jpg"/><Relationship Id="rId109" Type="http://schemas.openxmlformats.org/officeDocument/2006/relationships/image" Target="media/image96.jpg"/><Relationship Id="rId316" Type="http://schemas.openxmlformats.org/officeDocument/2006/relationships/image" Target="media/image303.jpg"/><Relationship Id="rId523" Type="http://schemas.openxmlformats.org/officeDocument/2006/relationships/image" Target="media/image507.jpg"/><Relationship Id="rId968" Type="http://schemas.openxmlformats.org/officeDocument/2006/relationships/image" Target="media/image868.jpg"/><Relationship Id="rId1598" Type="http://schemas.openxmlformats.org/officeDocument/2006/relationships/image" Target="media/image1221.jpeg"/><Relationship Id="rId2204" Type="http://schemas.openxmlformats.org/officeDocument/2006/relationships/image" Target="media/image1726.jpeg"/><Relationship Id="rId2649" Type="http://schemas.openxmlformats.org/officeDocument/2006/relationships/image" Target="media/image2099.jpg"/><Relationship Id="rId2856" Type="http://schemas.openxmlformats.org/officeDocument/2006/relationships/image" Target="media/image2276.jpg"/><Relationship Id="rId97" Type="http://schemas.openxmlformats.org/officeDocument/2006/relationships/image" Target="media/image84.jpg"/><Relationship Id="rId730" Type="http://schemas.openxmlformats.org/officeDocument/2006/relationships/image" Target="media/image702.jpg"/><Relationship Id="rId828" Type="http://schemas.openxmlformats.org/officeDocument/2006/relationships/image" Target="media/image770.jpg"/><Relationship Id="rId1013" Type="http://schemas.openxmlformats.org/officeDocument/2006/relationships/image" Target="media/image913.jpg"/><Relationship Id="rId1360" Type="http://schemas.openxmlformats.org/officeDocument/2006/relationships/image" Target="media/image1007.jpg"/><Relationship Id="rId1458" Type="http://schemas.openxmlformats.org/officeDocument/2006/relationships/image" Target="media/image1093.jpg"/><Relationship Id="rId1665" Type="http://schemas.openxmlformats.org/officeDocument/2006/relationships/image" Target="media/image1282.jpg"/><Relationship Id="rId1872" Type="http://schemas.openxmlformats.org/officeDocument/2006/relationships/image" Target="media/image1453.jpg"/><Relationship Id="rId2411" Type="http://schemas.openxmlformats.org/officeDocument/2006/relationships/footer" Target="footer134.xml"/><Relationship Id="rId2509" Type="http://schemas.openxmlformats.org/officeDocument/2006/relationships/image" Target="media/image1989.jpg"/><Relationship Id="rId2716" Type="http://schemas.openxmlformats.org/officeDocument/2006/relationships/image" Target="media/image2154.jpg"/><Relationship Id="rId1525" Type="http://schemas.openxmlformats.org/officeDocument/2006/relationships/image" Target="media/image1154.jpg"/><Relationship Id="rId2923" Type="http://schemas.openxmlformats.org/officeDocument/2006/relationships/image" Target="media/image2343.jpg"/><Relationship Id="rId1732" Type="http://schemas.openxmlformats.org/officeDocument/2006/relationships/image" Target="media/image1337.jpg"/><Relationship Id="rId3185" Type="http://schemas.openxmlformats.org/officeDocument/2006/relationships/image" Target="media/image2581.jpg"/><Relationship Id="rId24" Type="http://schemas.openxmlformats.org/officeDocument/2006/relationships/image" Target="media/image20.jpg"/><Relationship Id="rId2299" Type="http://schemas.openxmlformats.org/officeDocument/2006/relationships/image" Target="media/image1809.jpg"/><Relationship Id="rId3045" Type="http://schemas.openxmlformats.org/officeDocument/2006/relationships/image" Target="media/image2459.jpg"/><Relationship Id="rId3252" Type="http://schemas.openxmlformats.org/officeDocument/2006/relationships/image" Target="media/image2636.jpg"/><Relationship Id="rId173" Type="http://schemas.openxmlformats.org/officeDocument/2006/relationships/image" Target="media/image160.jpg"/><Relationship Id="rId380" Type="http://schemas.openxmlformats.org/officeDocument/2006/relationships/image" Target="media/image367.jpg"/><Relationship Id="rId2061" Type="http://schemas.openxmlformats.org/officeDocument/2006/relationships/image" Target="media/image1607.jpg"/><Relationship Id="rId3112" Type="http://schemas.openxmlformats.org/officeDocument/2006/relationships/image" Target="media/image2514.jpg"/><Relationship Id="rId240" Type="http://schemas.openxmlformats.org/officeDocument/2006/relationships/image" Target="media/image227.jpg"/><Relationship Id="rId478" Type="http://schemas.openxmlformats.org/officeDocument/2006/relationships/image" Target="media/image462.jpg"/><Relationship Id="rId685" Type="http://schemas.openxmlformats.org/officeDocument/2006/relationships/image" Target="media/image669.jpg"/><Relationship Id="rId892" Type="http://schemas.openxmlformats.org/officeDocument/2006/relationships/image" Target="media/image810.jpg"/><Relationship Id="rId2159" Type="http://schemas.openxmlformats.org/officeDocument/2006/relationships/image" Target="media/image1687.jpg"/><Relationship Id="rId2366" Type="http://schemas.openxmlformats.org/officeDocument/2006/relationships/image" Target="media/image1864.jpeg"/><Relationship Id="rId2573" Type="http://schemas.openxmlformats.org/officeDocument/2006/relationships/image" Target="media/image2035.jpg"/><Relationship Id="rId2780" Type="http://schemas.openxmlformats.org/officeDocument/2006/relationships/image" Target="media/image2218.jpg"/><Relationship Id="rId100" Type="http://schemas.openxmlformats.org/officeDocument/2006/relationships/image" Target="media/image87.jpg"/><Relationship Id="rId338" Type="http://schemas.openxmlformats.org/officeDocument/2006/relationships/image" Target="media/image325.jpg"/><Relationship Id="rId545" Type="http://schemas.openxmlformats.org/officeDocument/2006/relationships/image" Target="media/image529.jpg"/><Relationship Id="rId752" Type="http://schemas.openxmlformats.org/officeDocument/2006/relationships/footer" Target="footer18.xml"/><Relationship Id="rId1382" Type="http://schemas.openxmlformats.org/officeDocument/2006/relationships/image" Target="media/image1023.jpg"/><Relationship Id="rId2019" Type="http://schemas.openxmlformats.org/officeDocument/2006/relationships/image" Target="media/image1570.jpg"/><Relationship Id="rId2226" Type="http://schemas.openxmlformats.org/officeDocument/2006/relationships/image" Target="media/image1748.jpeg"/><Relationship Id="rId2433" Type="http://schemas.openxmlformats.org/officeDocument/2006/relationships/image" Target="media/image1919.jpg"/><Relationship Id="rId2640" Type="http://schemas.openxmlformats.org/officeDocument/2006/relationships/image" Target="media/image2090.jpg"/><Relationship Id="rId2878" Type="http://schemas.openxmlformats.org/officeDocument/2006/relationships/image" Target="media/image2298.jpg"/><Relationship Id="rId405" Type="http://schemas.openxmlformats.org/officeDocument/2006/relationships/image" Target="media/image395.jpg"/><Relationship Id="rId612" Type="http://schemas.openxmlformats.org/officeDocument/2006/relationships/image" Target="media/image596.jpg"/><Relationship Id="rId1035" Type="http://schemas.openxmlformats.org/officeDocument/2006/relationships/image" Target="media/image935.jpg"/><Relationship Id="rId1687" Type="http://schemas.openxmlformats.org/officeDocument/2006/relationships/image" Target="media/image1298.jpeg"/><Relationship Id="rId1894" Type="http://schemas.openxmlformats.org/officeDocument/2006/relationships/image" Target="media/image1469.jpg"/><Relationship Id="rId2500" Type="http://schemas.openxmlformats.org/officeDocument/2006/relationships/header" Target="header137.xml"/><Relationship Id="rId2738" Type="http://schemas.openxmlformats.org/officeDocument/2006/relationships/image" Target="media/image2176.jpg"/><Relationship Id="rId2945" Type="http://schemas.openxmlformats.org/officeDocument/2006/relationships/footer" Target="footer171.xml"/><Relationship Id="rId917" Type="http://schemas.openxmlformats.org/officeDocument/2006/relationships/image" Target="media/image829.jpg"/><Relationship Id="rId1547" Type="http://schemas.openxmlformats.org/officeDocument/2006/relationships/image" Target="media/image1176.jpg"/><Relationship Id="rId1754" Type="http://schemas.openxmlformats.org/officeDocument/2006/relationships/image" Target="media/image1353.jpg"/><Relationship Id="rId1961" Type="http://schemas.openxmlformats.org/officeDocument/2006/relationships/image" Target="media/image1530.jpg"/><Relationship Id="rId2805" Type="http://schemas.openxmlformats.org/officeDocument/2006/relationships/image" Target="media/image2237.jpg"/><Relationship Id="rId46" Type="http://schemas.openxmlformats.org/officeDocument/2006/relationships/image" Target="media/image36.jpg"/><Relationship Id="rId1407" Type="http://schemas.openxmlformats.org/officeDocument/2006/relationships/image" Target="media/image1048.jpg"/><Relationship Id="rId1614" Type="http://schemas.openxmlformats.org/officeDocument/2006/relationships/image" Target="media/image1237.jpg"/><Relationship Id="rId1821" Type="http://schemas.openxmlformats.org/officeDocument/2006/relationships/image" Target="media/image1420.jpg"/><Relationship Id="rId3067" Type="http://schemas.openxmlformats.org/officeDocument/2006/relationships/image" Target="media/image2475.jpg"/><Relationship Id="rId3274" Type="http://schemas.openxmlformats.org/officeDocument/2006/relationships/image" Target="media/image2652.jpg"/><Relationship Id="rId195" Type="http://schemas.openxmlformats.org/officeDocument/2006/relationships/image" Target="media/image182.jpg"/><Relationship Id="rId1919" Type="http://schemas.openxmlformats.org/officeDocument/2006/relationships/image" Target="media/image1494.jpg"/><Relationship Id="rId2083" Type="http://schemas.openxmlformats.org/officeDocument/2006/relationships/image" Target="media/image1629.jpeg"/><Relationship Id="rId2290" Type="http://schemas.openxmlformats.org/officeDocument/2006/relationships/image" Target="media/image1800.jpeg"/><Relationship Id="rId2388" Type="http://schemas.openxmlformats.org/officeDocument/2006/relationships/image" Target="media/image1886.jpg"/><Relationship Id="rId2595" Type="http://schemas.openxmlformats.org/officeDocument/2006/relationships/header" Target="header152.xml"/><Relationship Id="rId3134" Type="http://schemas.openxmlformats.org/officeDocument/2006/relationships/image" Target="media/image2530.jpg"/><Relationship Id="rId3341" Type="http://schemas.openxmlformats.org/officeDocument/2006/relationships/image" Target="media/image2715.jpg"/><Relationship Id="rId262" Type="http://schemas.openxmlformats.org/officeDocument/2006/relationships/image" Target="media/image249.jpg"/><Relationship Id="rId567" Type="http://schemas.openxmlformats.org/officeDocument/2006/relationships/image" Target="media/image551.jpg"/><Relationship Id="rId2150" Type="http://schemas.openxmlformats.org/officeDocument/2006/relationships/image" Target="media/image1678.jpg"/><Relationship Id="rId2248" Type="http://schemas.openxmlformats.org/officeDocument/2006/relationships/image" Target="media/image1764.jpg"/><Relationship Id="rId3201" Type="http://schemas.openxmlformats.org/officeDocument/2006/relationships/image" Target="media/image2591.jpg"/><Relationship Id="rId122" Type="http://schemas.openxmlformats.org/officeDocument/2006/relationships/image" Target="media/image109.jpg"/><Relationship Id="rId774" Type="http://schemas.openxmlformats.org/officeDocument/2006/relationships/image" Target="media/image734.jpg"/><Relationship Id="rId981" Type="http://schemas.openxmlformats.org/officeDocument/2006/relationships/image" Target="media/image881.jpg"/><Relationship Id="rId1057" Type="http://schemas.openxmlformats.org/officeDocument/2006/relationships/image" Target="media/image951.jpg"/><Relationship Id="rId2010" Type="http://schemas.openxmlformats.org/officeDocument/2006/relationships/footer" Target="footer102.xml"/><Relationship Id="rId2455" Type="http://schemas.openxmlformats.org/officeDocument/2006/relationships/image" Target="media/image1941.jpg"/><Relationship Id="rId2662" Type="http://schemas.openxmlformats.org/officeDocument/2006/relationships/image" Target="media/image2112.jpg"/><Relationship Id="rId427" Type="http://schemas.openxmlformats.org/officeDocument/2006/relationships/image" Target="media/image411.jpg"/><Relationship Id="rId634" Type="http://schemas.openxmlformats.org/officeDocument/2006/relationships/image" Target="media/image618.jpg"/><Relationship Id="rId841" Type="http://schemas.openxmlformats.org/officeDocument/2006/relationships/image" Target="media/image783.jpg"/><Relationship Id="rId1471" Type="http://schemas.openxmlformats.org/officeDocument/2006/relationships/image" Target="media/image1106.jpg"/><Relationship Id="rId1569" Type="http://schemas.openxmlformats.org/officeDocument/2006/relationships/image" Target="media/image1198.jpg"/><Relationship Id="rId2108" Type="http://schemas.openxmlformats.org/officeDocument/2006/relationships/image" Target="media/image1648.jpg"/><Relationship Id="rId2315" Type="http://schemas.openxmlformats.org/officeDocument/2006/relationships/image" Target="media/image1825.jpg"/><Relationship Id="rId2522" Type="http://schemas.openxmlformats.org/officeDocument/2006/relationships/image" Target="media/image2002.jpeg"/><Relationship Id="rId2967" Type="http://schemas.openxmlformats.org/officeDocument/2006/relationships/image" Target="media/image2381.jpg"/><Relationship Id="rId701" Type="http://schemas.openxmlformats.org/officeDocument/2006/relationships/image" Target="media/image679.jpg"/><Relationship Id="rId939" Type="http://schemas.openxmlformats.org/officeDocument/2006/relationships/footer" Target="footer49.xml"/><Relationship Id="rId1776" Type="http://schemas.openxmlformats.org/officeDocument/2006/relationships/image" Target="media/image1375.jpg"/><Relationship Id="rId1983" Type="http://schemas.openxmlformats.org/officeDocument/2006/relationships/image" Target="media/image1546.jpg"/><Relationship Id="rId2827" Type="http://schemas.openxmlformats.org/officeDocument/2006/relationships/image" Target="media/image2259.jpg"/><Relationship Id="rId68" Type="http://schemas.openxmlformats.org/officeDocument/2006/relationships/footer" Target="footer7.xml"/><Relationship Id="rId1429" Type="http://schemas.openxmlformats.org/officeDocument/2006/relationships/image" Target="media/image1070.jpg"/><Relationship Id="rId1636" Type="http://schemas.openxmlformats.org/officeDocument/2006/relationships/image" Target="media/image1259.jpg"/><Relationship Id="rId1843" Type="http://schemas.openxmlformats.org/officeDocument/2006/relationships/footer" Target="footer83.xml"/><Relationship Id="rId3089" Type="http://schemas.openxmlformats.org/officeDocument/2006/relationships/image" Target="media/image2497.jpg"/><Relationship Id="rId3296" Type="http://schemas.openxmlformats.org/officeDocument/2006/relationships/image" Target="media/image2670.jpg"/><Relationship Id="rId1703" Type="http://schemas.openxmlformats.org/officeDocument/2006/relationships/header" Target="header73.xml"/><Relationship Id="rId1910" Type="http://schemas.openxmlformats.org/officeDocument/2006/relationships/image" Target="media/image1485.jpg"/><Relationship Id="rId3156" Type="http://schemas.openxmlformats.org/officeDocument/2006/relationships/image" Target="media/image2552.jpeg"/><Relationship Id="rId3363" Type="http://schemas.openxmlformats.org/officeDocument/2006/relationships/footer" Target="footer191.xml"/><Relationship Id="rId284" Type="http://schemas.openxmlformats.org/officeDocument/2006/relationships/image" Target="media/image271.jpg"/><Relationship Id="rId491" Type="http://schemas.openxmlformats.org/officeDocument/2006/relationships/image" Target="media/image475.jpg"/><Relationship Id="rId2172" Type="http://schemas.openxmlformats.org/officeDocument/2006/relationships/header" Target="header117.xml"/><Relationship Id="rId3016" Type="http://schemas.openxmlformats.org/officeDocument/2006/relationships/image" Target="media/image2430.jpg"/><Relationship Id="rId3223" Type="http://schemas.openxmlformats.org/officeDocument/2006/relationships/image" Target="media/image2607.jpg"/><Relationship Id="rId144" Type="http://schemas.openxmlformats.org/officeDocument/2006/relationships/image" Target="media/image131.jpg"/><Relationship Id="rId589" Type="http://schemas.openxmlformats.org/officeDocument/2006/relationships/image" Target="media/image573.jpg"/><Relationship Id="rId796" Type="http://schemas.openxmlformats.org/officeDocument/2006/relationships/footer" Target="footer27.xml"/><Relationship Id="rId2477" Type="http://schemas.openxmlformats.org/officeDocument/2006/relationships/image" Target="media/image1963.jpg"/><Relationship Id="rId2684" Type="http://schemas.openxmlformats.org/officeDocument/2006/relationships/image" Target="media/image2128.jpg"/><Relationship Id="rId351" Type="http://schemas.openxmlformats.org/officeDocument/2006/relationships/image" Target="media/image338.jpg"/><Relationship Id="rId449" Type="http://schemas.openxmlformats.org/officeDocument/2006/relationships/image" Target="media/image433.jpg"/><Relationship Id="rId656" Type="http://schemas.openxmlformats.org/officeDocument/2006/relationships/image" Target="media/image640.jpg"/><Relationship Id="rId863" Type="http://schemas.openxmlformats.org/officeDocument/2006/relationships/image" Target="media/image799.jpg"/><Relationship Id="rId1079" Type="http://schemas.openxmlformats.org/officeDocument/2006/relationships/image" Target="media/image973.jpg"/><Relationship Id="rId1493" Type="http://schemas.openxmlformats.org/officeDocument/2006/relationships/image" Target="media/image1128.jpg"/><Relationship Id="rId2032" Type="http://schemas.openxmlformats.org/officeDocument/2006/relationships/image" Target="media/image1583.jpg"/><Relationship Id="rId2337" Type="http://schemas.openxmlformats.org/officeDocument/2006/relationships/image" Target="media/image1841.jpeg"/><Relationship Id="rId2544" Type="http://schemas.openxmlformats.org/officeDocument/2006/relationships/header" Target="header141.xml"/><Relationship Id="rId2891" Type="http://schemas.openxmlformats.org/officeDocument/2006/relationships/image" Target="media/image2311.jpg"/><Relationship Id="rId2989" Type="http://schemas.openxmlformats.org/officeDocument/2006/relationships/image" Target="media/image2403.jpg"/><Relationship Id="rId211" Type="http://schemas.openxmlformats.org/officeDocument/2006/relationships/image" Target="media/image198.jpg"/><Relationship Id="rId309" Type="http://schemas.openxmlformats.org/officeDocument/2006/relationships/image" Target="media/image296.jpg"/><Relationship Id="rId516" Type="http://schemas.openxmlformats.org/officeDocument/2006/relationships/image" Target="media/image500.jpg"/><Relationship Id="rId1798" Type="http://schemas.openxmlformats.org/officeDocument/2006/relationships/image" Target="media/image1397.jpg"/><Relationship Id="rId2751" Type="http://schemas.openxmlformats.org/officeDocument/2006/relationships/image" Target="media/image2189.jpg"/><Relationship Id="rId2849" Type="http://schemas.openxmlformats.org/officeDocument/2006/relationships/header" Target="header167.xml"/><Relationship Id="rId723" Type="http://schemas.openxmlformats.org/officeDocument/2006/relationships/image" Target="media/image695.jpg"/><Relationship Id="rId930" Type="http://schemas.openxmlformats.org/officeDocument/2006/relationships/image" Target="media/image842.jpg"/><Relationship Id="rId1006" Type="http://schemas.openxmlformats.org/officeDocument/2006/relationships/image" Target="media/image906.jpeg"/><Relationship Id="rId1353" Type="http://schemas.openxmlformats.org/officeDocument/2006/relationships/image" Target="media/image1000.jpg"/><Relationship Id="rId1560" Type="http://schemas.openxmlformats.org/officeDocument/2006/relationships/image" Target="media/image1189.jpg"/><Relationship Id="rId1658" Type="http://schemas.openxmlformats.org/officeDocument/2006/relationships/footer" Target="footer68.xml"/><Relationship Id="rId1865" Type="http://schemas.openxmlformats.org/officeDocument/2006/relationships/image" Target="media/image1446.jpeg"/><Relationship Id="rId2404" Type="http://schemas.openxmlformats.org/officeDocument/2006/relationships/image" Target="media/image1896.jpeg"/><Relationship Id="rId2611" Type="http://schemas.openxmlformats.org/officeDocument/2006/relationships/image" Target="media/image2061.jpg"/><Relationship Id="rId2709" Type="http://schemas.openxmlformats.org/officeDocument/2006/relationships/image" Target="media/image2147.jpg"/><Relationship Id="rId1420" Type="http://schemas.openxmlformats.org/officeDocument/2006/relationships/image" Target="media/image1061.jpg"/><Relationship Id="rId1518" Type="http://schemas.openxmlformats.org/officeDocument/2006/relationships/image" Target="media/image1147.jpg"/><Relationship Id="rId2916" Type="http://schemas.openxmlformats.org/officeDocument/2006/relationships/image" Target="media/image2336.jpeg"/><Relationship Id="rId3080" Type="http://schemas.openxmlformats.org/officeDocument/2006/relationships/image" Target="media/image2488.jpg"/><Relationship Id="rId1725" Type="http://schemas.openxmlformats.org/officeDocument/2006/relationships/image" Target="media/image1330.jpg"/><Relationship Id="rId1932" Type="http://schemas.openxmlformats.org/officeDocument/2006/relationships/image" Target="media/image1507.jpg"/><Relationship Id="rId3178" Type="http://schemas.openxmlformats.org/officeDocument/2006/relationships/image" Target="media/image2574.jpg"/><Relationship Id="rId3385" Type="http://schemas.openxmlformats.org/officeDocument/2006/relationships/image" Target="media/image2753.jpg"/><Relationship Id="rId17" Type="http://schemas.openxmlformats.org/officeDocument/2006/relationships/image" Target="media/image14.jpg"/><Relationship Id="rId2194" Type="http://schemas.openxmlformats.org/officeDocument/2006/relationships/image" Target="media/image1716.jpg"/><Relationship Id="rId3038" Type="http://schemas.openxmlformats.org/officeDocument/2006/relationships/image" Target="media/image2452.jpg"/><Relationship Id="rId3245" Type="http://schemas.openxmlformats.org/officeDocument/2006/relationships/image" Target="media/image2629.jpg"/><Relationship Id="rId166" Type="http://schemas.openxmlformats.org/officeDocument/2006/relationships/image" Target="media/image153.jpeg"/><Relationship Id="rId373" Type="http://schemas.openxmlformats.org/officeDocument/2006/relationships/image" Target="media/image360.jpg"/><Relationship Id="rId580" Type="http://schemas.openxmlformats.org/officeDocument/2006/relationships/image" Target="media/image564.jpg"/><Relationship Id="rId2054" Type="http://schemas.openxmlformats.org/officeDocument/2006/relationships/image" Target="media/image1600.jpg"/><Relationship Id="rId2261" Type="http://schemas.openxmlformats.org/officeDocument/2006/relationships/image" Target="media/image1777.jpg"/><Relationship Id="rId2499" Type="http://schemas.openxmlformats.org/officeDocument/2006/relationships/header" Target="header136.xml"/><Relationship Id="rId3105" Type="http://schemas.openxmlformats.org/officeDocument/2006/relationships/image" Target="media/image2513.jpg"/><Relationship Id="rId3312" Type="http://schemas.openxmlformats.org/officeDocument/2006/relationships/image" Target="media/image2686.jpg"/><Relationship Id="rId1" Type="http://schemas.openxmlformats.org/officeDocument/2006/relationships/numbering" Target="numbering.xml"/><Relationship Id="rId233" Type="http://schemas.openxmlformats.org/officeDocument/2006/relationships/image" Target="media/image220.jpg"/><Relationship Id="rId440" Type="http://schemas.openxmlformats.org/officeDocument/2006/relationships/image" Target="media/image424.jpg"/><Relationship Id="rId678" Type="http://schemas.openxmlformats.org/officeDocument/2006/relationships/image" Target="media/image662.jpg"/><Relationship Id="rId885" Type="http://schemas.openxmlformats.org/officeDocument/2006/relationships/image" Target="media/image809.jpg"/><Relationship Id="rId1070" Type="http://schemas.openxmlformats.org/officeDocument/2006/relationships/image" Target="media/image964.jpg"/><Relationship Id="rId2121" Type="http://schemas.openxmlformats.org/officeDocument/2006/relationships/image" Target="media/image1661.jpg"/><Relationship Id="rId2359" Type="http://schemas.openxmlformats.org/officeDocument/2006/relationships/header" Target="header127.xml"/><Relationship Id="rId2566" Type="http://schemas.openxmlformats.org/officeDocument/2006/relationships/image" Target="media/image2034.jpg"/><Relationship Id="rId2773" Type="http://schemas.openxmlformats.org/officeDocument/2006/relationships/image" Target="media/image2211.jpg"/><Relationship Id="rId2980" Type="http://schemas.openxmlformats.org/officeDocument/2006/relationships/image" Target="media/image2394.jpg"/><Relationship Id="rId300" Type="http://schemas.openxmlformats.org/officeDocument/2006/relationships/image" Target="media/image287.jpg"/><Relationship Id="rId538" Type="http://schemas.openxmlformats.org/officeDocument/2006/relationships/image" Target="media/image522.jpg"/><Relationship Id="rId745" Type="http://schemas.openxmlformats.org/officeDocument/2006/relationships/image" Target="media/image717.jpg"/><Relationship Id="rId952" Type="http://schemas.openxmlformats.org/officeDocument/2006/relationships/image" Target="media/image858.jpg"/><Relationship Id="rId1375" Type="http://schemas.openxmlformats.org/officeDocument/2006/relationships/image" Target="media/image1016.jpg"/><Relationship Id="rId1582" Type="http://schemas.openxmlformats.org/officeDocument/2006/relationships/image" Target="media/image1205.jpg"/><Relationship Id="rId2219" Type="http://schemas.openxmlformats.org/officeDocument/2006/relationships/image" Target="media/image1741.jpeg"/><Relationship Id="rId2426" Type="http://schemas.openxmlformats.org/officeDocument/2006/relationships/image" Target="media/image1912.jpg"/><Relationship Id="rId2633" Type="http://schemas.openxmlformats.org/officeDocument/2006/relationships/image" Target="media/image2083.jpg"/><Relationship Id="rId81" Type="http://schemas.openxmlformats.org/officeDocument/2006/relationships/image" Target="media/image68.jpg"/><Relationship Id="rId605" Type="http://schemas.openxmlformats.org/officeDocument/2006/relationships/image" Target="media/image589.jpg"/><Relationship Id="rId812" Type="http://schemas.openxmlformats.org/officeDocument/2006/relationships/footer" Target="footer29.xml"/><Relationship Id="rId1028" Type="http://schemas.openxmlformats.org/officeDocument/2006/relationships/image" Target="media/image928.jpg"/><Relationship Id="rId1442" Type="http://schemas.openxmlformats.org/officeDocument/2006/relationships/header" Target="header59.xml"/><Relationship Id="rId1887" Type="http://schemas.openxmlformats.org/officeDocument/2006/relationships/image" Target="media/image1462.jpg"/><Relationship Id="rId2840" Type="http://schemas.openxmlformats.org/officeDocument/2006/relationships/image" Target="media/image2266.jpg"/><Relationship Id="rId2938" Type="http://schemas.openxmlformats.org/officeDocument/2006/relationships/image" Target="media/image2358.jpg"/><Relationship Id="rId1747" Type="http://schemas.openxmlformats.org/officeDocument/2006/relationships/image" Target="media/image1352.jpg"/><Relationship Id="rId1954" Type="http://schemas.openxmlformats.org/officeDocument/2006/relationships/image" Target="media/image1523.jpg"/><Relationship Id="rId2700" Type="http://schemas.openxmlformats.org/officeDocument/2006/relationships/footer" Target="footer159.xml"/><Relationship Id="rId39" Type="http://schemas.openxmlformats.org/officeDocument/2006/relationships/footer" Target="footer3.xml"/><Relationship Id="rId1607" Type="http://schemas.openxmlformats.org/officeDocument/2006/relationships/image" Target="media/image1230.jpg"/><Relationship Id="rId1814" Type="http://schemas.openxmlformats.org/officeDocument/2006/relationships/image" Target="media/image1413.jpg"/><Relationship Id="rId3267" Type="http://schemas.openxmlformats.org/officeDocument/2006/relationships/footer" Target="footer189.xml"/><Relationship Id="rId188" Type="http://schemas.openxmlformats.org/officeDocument/2006/relationships/image" Target="media/image175.jpg"/><Relationship Id="rId395" Type="http://schemas.openxmlformats.org/officeDocument/2006/relationships/image" Target="media/image382.jpg"/><Relationship Id="rId2076" Type="http://schemas.openxmlformats.org/officeDocument/2006/relationships/image" Target="media/image1622.jpg"/><Relationship Id="rId2283" Type="http://schemas.openxmlformats.org/officeDocument/2006/relationships/image" Target="media/image1793.jpg"/><Relationship Id="rId2490" Type="http://schemas.openxmlformats.org/officeDocument/2006/relationships/image" Target="media/image1976.jpg"/><Relationship Id="rId2588" Type="http://schemas.openxmlformats.org/officeDocument/2006/relationships/header" Target="header149.xml"/><Relationship Id="rId3127" Type="http://schemas.openxmlformats.org/officeDocument/2006/relationships/image" Target="media/image2523.jpg"/><Relationship Id="rId3334" Type="http://schemas.openxmlformats.org/officeDocument/2006/relationships/image" Target="media/image2708.jpg"/><Relationship Id="rId255" Type="http://schemas.openxmlformats.org/officeDocument/2006/relationships/image" Target="media/image242.jpg"/><Relationship Id="rId462" Type="http://schemas.openxmlformats.org/officeDocument/2006/relationships/image" Target="media/image446.jpg"/><Relationship Id="rId1397" Type="http://schemas.openxmlformats.org/officeDocument/2006/relationships/image" Target="media/image1038.jpg"/><Relationship Id="rId2143" Type="http://schemas.openxmlformats.org/officeDocument/2006/relationships/header" Target="header112.xml"/><Relationship Id="rId2350" Type="http://schemas.openxmlformats.org/officeDocument/2006/relationships/image" Target="media/image1854.jpg"/><Relationship Id="rId2795" Type="http://schemas.openxmlformats.org/officeDocument/2006/relationships/image" Target="media/image2233.jpg"/><Relationship Id="rId115" Type="http://schemas.openxmlformats.org/officeDocument/2006/relationships/image" Target="media/image102.jpg"/><Relationship Id="rId322" Type="http://schemas.openxmlformats.org/officeDocument/2006/relationships/image" Target="media/image309.jpg"/><Relationship Id="rId767" Type="http://schemas.openxmlformats.org/officeDocument/2006/relationships/image" Target="media/image727.jpg"/><Relationship Id="rId974" Type="http://schemas.openxmlformats.org/officeDocument/2006/relationships/image" Target="media/image874.jpg"/><Relationship Id="rId2003" Type="http://schemas.openxmlformats.org/officeDocument/2006/relationships/image" Target="media/image1560.jpg"/><Relationship Id="rId2210" Type="http://schemas.openxmlformats.org/officeDocument/2006/relationships/image" Target="media/image1732.jpg"/><Relationship Id="rId2448" Type="http://schemas.openxmlformats.org/officeDocument/2006/relationships/image" Target="media/image1934.jpeg"/><Relationship Id="rId2655" Type="http://schemas.openxmlformats.org/officeDocument/2006/relationships/image" Target="media/image2105.jpg"/><Relationship Id="rId2862" Type="http://schemas.openxmlformats.org/officeDocument/2006/relationships/image" Target="media/image2282.jpg"/><Relationship Id="rId627" Type="http://schemas.openxmlformats.org/officeDocument/2006/relationships/image" Target="media/image611.jpg"/><Relationship Id="rId834" Type="http://schemas.openxmlformats.org/officeDocument/2006/relationships/image" Target="media/image776.jpeg"/><Relationship Id="rId1464" Type="http://schemas.openxmlformats.org/officeDocument/2006/relationships/image" Target="media/image1099.jpg"/><Relationship Id="rId1671" Type="http://schemas.openxmlformats.org/officeDocument/2006/relationships/footer" Target="footer73.xml"/><Relationship Id="rId2308" Type="http://schemas.openxmlformats.org/officeDocument/2006/relationships/image" Target="media/image1818.jpg"/><Relationship Id="rId2515" Type="http://schemas.openxmlformats.org/officeDocument/2006/relationships/image" Target="media/image1995.jpg"/><Relationship Id="rId2722" Type="http://schemas.openxmlformats.org/officeDocument/2006/relationships/image" Target="media/image2160.jpg"/><Relationship Id="rId901" Type="http://schemas.openxmlformats.org/officeDocument/2006/relationships/image" Target="media/image819.jpg"/><Relationship Id="rId1531" Type="http://schemas.openxmlformats.org/officeDocument/2006/relationships/image" Target="media/image1160.jpg"/><Relationship Id="rId1769" Type="http://schemas.openxmlformats.org/officeDocument/2006/relationships/image" Target="media/image1368.jpg"/><Relationship Id="rId1976" Type="http://schemas.openxmlformats.org/officeDocument/2006/relationships/image" Target="media/image1539.jpg"/><Relationship Id="rId3191" Type="http://schemas.openxmlformats.org/officeDocument/2006/relationships/header" Target="header182.xml"/><Relationship Id="rId30" Type="http://schemas.openxmlformats.org/officeDocument/2006/relationships/image" Target="media/image26.jpg"/><Relationship Id="rId1629" Type="http://schemas.openxmlformats.org/officeDocument/2006/relationships/image" Target="media/image1252.jpg"/><Relationship Id="rId1836" Type="http://schemas.openxmlformats.org/officeDocument/2006/relationships/footer" Target="footer81.xml"/><Relationship Id="rId3289" Type="http://schemas.openxmlformats.org/officeDocument/2006/relationships/image" Target="media/image2663.jpg"/><Relationship Id="rId1903" Type="http://schemas.openxmlformats.org/officeDocument/2006/relationships/image" Target="media/image1478.jpg"/><Relationship Id="rId2098" Type="http://schemas.openxmlformats.org/officeDocument/2006/relationships/header" Target="header108.xml"/><Relationship Id="rId3051" Type="http://schemas.openxmlformats.org/officeDocument/2006/relationships/header" Target="header173.xml"/><Relationship Id="rId3149" Type="http://schemas.openxmlformats.org/officeDocument/2006/relationships/image" Target="media/image2545.jpg"/><Relationship Id="rId3356" Type="http://schemas.openxmlformats.org/officeDocument/2006/relationships/image" Target="media/image2730.jpg"/><Relationship Id="rId277" Type="http://schemas.openxmlformats.org/officeDocument/2006/relationships/image" Target="media/image264.jpg"/><Relationship Id="rId484" Type="http://schemas.openxmlformats.org/officeDocument/2006/relationships/image" Target="media/image468.jpg"/><Relationship Id="rId2165" Type="http://schemas.openxmlformats.org/officeDocument/2006/relationships/image" Target="media/image1693.jpg"/><Relationship Id="rId3009" Type="http://schemas.openxmlformats.org/officeDocument/2006/relationships/image" Target="media/image2423.jpg"/><Relationship Id="rId3216" Type="http://schemas.openxmlformats.org/officeDocument/2006/relationships/header" Target="header186.xml"/><Relationship Id="rId137" Type="http://schemas.openxmlformats.org/officeDocument/2006/relationships/image" Target="media/image124.jpg"/><Relationship Id="rId344" Type="http://schemas.openxmlformats.org/officeDocument/2006/relationships/image" Target="media/image331.jpg"/><Relationship Id="rId691" Type="http://schemas.openxmlformats.org/officeDocument/2006/relationships/footer" Target="footer11.xml"/><Relationship Id="rId789" Type="http://schemas.openxmlformats.org/officeDocument/2006/relationships/image" Target="media/image743.jpg"/><Relationship Id="rId996" Type="http://schemas.openxmlformats.org/officeDocument/2006/relationships/image" Target="media/image896.jpg"/><Relationship Id="rId2025" Type="http://schemas.openxmlformats.org/officeDocument/2006/relationships/image" Target="media/image1576.jpg"/><Relationship Id="rId2372" Type="http://schemas.openxmlformats.org/officeDocument/2006/relationships/image" Target="media/image1870.jpg"/><Relationship Id="rId2677" Type="http://schemas.openxmlformats.org/officeDocument/2006/relationships/image" Target="media/image2121.jpg"/><Relationship Id="rId2884" Type="http://schemas.openxmlformats.org/officeDocument/2006/relationships/image" Target="media/image2304.jpg"/><Relationship Id="rId551" Type="http://schemas.openxmlformats.org/officeDocument/2006/relationships/image" Target="media/image535.jpg"/><Relationship Id="rId649" Type="http://schemas.openxmlformats.org/officeDocument/2006/relationships/image" Target="media/image633.jpg"/><Relationship Id="rId856" Type="http://schemas.openxmlformats.org/officeDocument/2006/relationships/image" Target="media/image792.jpg"/><Relationship Id="rId1486" Type="http://schemas.openxmlformats.org/officeDocument/2006/relationships/image" Target="media/image1121.jpg"/><Relationship Id="rId2232" Type="http://schemas.openxmlformats.org/officeDocument/2006/relationships/header" Target="header118.xml"/><Relationship Id="rId2537" Type="http://schemas.openxmlformats.org/officeDocument/2006/relationships/image" Target="media/image2017.jpg"/><Relationship Id="rId204" Type="http://schemas.openxmlformats.org/officeDocument/2006/relationships/image" Target="media/image191.jpg"/><Relationship Id="rId411" Type="http://schemas.openxmlformats.org/officeDocument/2006/relationships/footer" Target="footer10.xml"/><Relationship Id="rId509" Type="http://schemas.openxmlformats.org/officeDocument/2006/relationships/image" Target="media/image493.jpg"/><Relationship Id="rId1041" Type="http://schemas.openxmlformats.org/officeDocument/2006/relationships/footer" Target="footer53.xml"/><Relationship Id="rId1346" Type="http://schemas.openxmlformats.org/officeDocument/2006/relationships/image" Target="media/image993.jpg"/><Relationship Id="rId1693" Type="http://schemas.openxmlformats.org/officeDocument/2006/relationships/image" Target="media/image1304.jpg"/><Relationship Id="rId1998" Type="http://schemas.openxmlformats.org/officeDocument/2006/relationships/image" Target="media/image1555.jpg"/><Relationship Id="rId2744" Type="http://schemas.openxmlformats.org/officeDocument/2006/relationships/image" Target="media/image2182.jpg"/><Relationship Id="rId2951" Type="http://schemas.openxmlformats.org/officeDocument/2006/relationships/image" Target="media/image2365.jpg"/><Relationship Id="rId716" Type="http://schemas.openxmlformats.org/officeDocument/2006/relationships/footer" Target="footer15.xml"/><Relationship Id="rId923" Type="http://schemas.openxmlformats.org/officeDocument/2006/relationships/image" Target="media/image835.jpg"/><Relationship Id="rId1553" Type="http://schemas.openxmlformats.org/officeDocument/2006/relationships/image" Target="media/image1182.jpg"/><Relationship Id="rId1760" Type="http://schemas.openxmlformats.org/officeDocument/2006/relationships/image" Target="media/image1359.jpeg"/><Relationship Id="rId1858" Type="http://schemas.openxmlformats.org/officeDocument/2006/relationships/image" Target="media/image1439.jpg"/><Relationship Id="rId2604" Type="http://schemas.openxmlformats.org/officeDocument/2006/relationships/image" Target="media/image2054.jpg"/><Relationship Id="rId2811" Type="http://schemas.openxmlformats.org/officeDocument/2006/relationships/image" Target="media/image2243.jpg"/><Relationship Id="rId52" Type="http://schemas.openxmlformats.org/officeDocument/2006/relationships/image" Target="media/image42.jpg"/><Relationship Id="rId1413" Type="http://schemas.openxmlformats.org/officeDocument/2006/relationships/image" Target="media/image1054.jpg"/><Relationship Id="rId1620" Type="http://schemas.openxmlformats.org/officeDocument/2006/relationships/image" Target="media/image1243.jpg"/><Relationship Id="rId2909" Type="http://schemas.openxmlformats.org/officeDocument/2006/relationships/image" Target="media/image2329.jpg"/><Relationship Id="rId3073" Type="http://schemas.openxmlformats.org/officeDocument/2006/relationships/image" Target="media/image2481.jpg"/><Relationship Id="rId3280" Type="http://schemas.openxmlformats.org/officeDocument/2006/relationships/image" Target="media/image2658.jpg"/><Relationship Id="rId1718" Type="http://schemas.openxmlformats.org/officeDocument/2006/relationships/image" Target="media/image1323.jpg"/><Relationship Id="rId1925" Type="http://schemas.openxmlformats.org/officeDocument/2006/relationships/image" Target="media/image1500.jpg"/><Relationship Id="rId3140" Type="http://schemas.openxmlformats.org/officeDocument/2006/relationships/image" Target="media/image2536.jpg"/><Relationship Id="rId3378" Type="http://schemas.openxmlformats.org/officeDocument/2006/relationships/image" Target="media/image2746.jpg"/><Relationship Id="rId299" Type="http://schemas.openxmlformats.org/officeDocument/2006/relationships/image" Target="media/image286.jpg"/><Relationship Id="rId2187" Type="http://schemas.openxmlformats.org/officeDocument/2006/relationships/image" Target="media/image1709.jpg"/><Relationship Id="rId2394" Type="http://schemas.openxmlformats.org/officeDocument/2006/relationships/header" Target="header132.xml"/><Relationship Id="rId3238" Type="http://schemas.openxmlformats.org/officeDocument/2006/relationships/image" Target="media/image2622.jpg"/><Relationship Id="rId159" Type="http://schemas.openxmlformats.org/officeDocument/2006/relationships/image" Target="media/image146.jpg"/><Relationship Id="rId366" Type="http://schemas.openxmlformats.org/officeDocument/2006/relationships/image" Target="media/image353.jpg"/><Relationship Id="rId573" Type="http://schemas.openxmlformats.org/officeDocument/2006/relationships/image" Target="media/image557.jpg"/><Relationship Id="rId780" Type="http://schemas.openxmlformats.org/officeDocument/2006/relationships/footer" Target="footer23.xml"/><Relationship Id="rId2047" Type="http://schemas.openxmlformats.org/officeDocument/2006/relationships/image" Target="media/image1593.jpeg"/><Relationship Id="rId2254" Type="http://schemas.openxmlformats.org/officeDocument/2006/relationships/image" Target="media/image1770.jpeg"/><Relationship Id="rId2461" Type="http://schemas.openxmlformats.org/officeDocument/2006/relationships/image" Target="media/image1947.jpg"/><Relationship Id="rId2699" Type="http://schemas.openxmlformats.org/officeDocument/2006/relationships/footer" Target="footer158.xml"/><Relationship Id="rId3000" Type="http://schemas.openxmlformats.org/officeDocument/2006/relationships/image" Target="media/image2414.jpg"/><Relationship Id="rId3305" Type="http://schemas.openxmlformats.org/officeDocument/2006/relationships/image" Target="media/image2679.jpg"/><Relationship Id="rId226" Type="http://schemas.openxmlformats.org/officeDocument/2006/relationships/image" Target="media/image213.jpg"/><Relationship Id="rId433" Type="http://schemas.openxmlformats.org/officeDocument/2006/relationships/image" Target="media/image417.jpg"/><Relationship Id="rId878" Type="http://schemas.openxmlformats.org/officeDocument/2006/relationships/image" Target="media/image802.jpg"/><Relationship Id="rId1063" Type="http://schemas.openxmlformats.org/officeDocument/2006/relationships/image" Target="media/image957.jpg"/><Relationship Id="rId2114" Type="http://schemas.openxmlformats.org/officeDocument/2006/relationships/image" Target="media/image1654.jpg"/><Relationship Id="rId2559" Type="http://schemas.openxmlformats.org/officeDocument/2006/relationships/footer" Target="footer143.xml"/><Relationship Id="rId2766" Type="http://schemas.openxmlformats.org/officeDocument/2006/relationships/image" Target="media/image2204.jpg"/><Relationship Id="rId2973" Type="http://schemas.openxmlformats.org/officeDocument/2006/relationships/image" Target="media/image2387.jpg"/><Relationship Id="rId640" Type="http://schemas.openxmlformats.org/officeDocument/2006/relationships/image" Target="media/image624.jpg"/><Relationship Id="rId738" Type="http://schemas.openxmlformats.org/officeDocument/2006/relationships/image" Target="media/image710.jpg"/><Relationship Id="rId945" Type="http://schemas.openxmlformats.org/officeDocument/2006/relationships/image" Target="media/image851.jpg"/><Relationship Id="rId1368" Type="http://schemas.openxmlformats.org/officeDocument/2006/relationships/image" Target="media/image1015.jpg"/><Relationship Id="rId1575" Type="http://schemas.openxmlformats.org/officeDocument/2006/relationships/image" Target="media/image1204.jpg"/><Relationship Id="rId1782" Type="http://schemas.openxmlformats.org/officeDocument/2006/relationships/image" Target="media/image1381.jpg"/><Relationship Id="rId2321" Type="http://schemas.openxmlformats.org/officeDocument/2006/relationships/footer" Target="footer126.xml"/><Relationship Id="rId2419" Type="http://schemas.openxmlformats.org/officeDocument/2006/relationships/image" Target="media/image1905.jpg"/><Relationship Id="rId2626" Type="http://schemas.openxmlformats.org/officeDocument/2006/relationships/image" Target="media/image2076.jpg"/><Relationship Id="rId2833" Type="http://schemas.openxmlformats.org/officeDocument/2006/relationships/footer" Target="footer166.xml"/><Relationship Id="rId74" Type="http://schemas.openxmlformats.org/officeDocument/2006/relationships/image" Target="media/image58.jpg"/><Relationship Id="rId500" Type="http://schemas.openxmlformats.org/officeDocument/2006/relationships/image" Target="media/image484.jpg"/><Relationship Id="rId805" Type="http://schemas.openxmlformats.org/officeDocument/2006/relationships/image" Target="media/image753.jpg"/><Relationship Id="rId1435" Type="http://schemas.openxmlformats.org/officeDocument/2006/relationships/image" Target="media/image1076.jpg"/><Relationship Id="rId1642" Type="http://schemas.openxmlformats.org/officeDocument/2006/relationships/image" Target="media/image1265.jpg"/><Relationship Id="rId1947" Type="http://schemas.openxmlformats.org/officeDocument/2006/relationships/image" Target="media/image1516.jpg"/><Relationship Id="rId2900" Type="http://schemas.openxmlformats.org/officeDocument/2006/relationships/image" Target="media/image2320.jpg"/><Relationship Id="rId3095" Type="http://schemas.openxmlformats.org/officeDocument/2006/relationships/image" Target="media/image2503.jpg"/><Relationship Id="rId1502" Type="http://schemas.openxmlformats.org/officeDocument/2006/relationships/image" Target="media/image1137.jpg"/><Relationship Id="rId1807" Type="http://schemas.openxmlformats.org/officeDocument/2006/relationships/image" Target="media/image1406.jpg"/><Relationship Id="rId3162" Type="http://schemas.openxmlformats.org/officeDocument/2006/relationships/image" Target="media/image2558.jpg"/><Relationship Id="rId290" Type="http://schemas.openxmlformats.org/officeDocument/2006/relationships/image" Target="media/image277.jpg"/><Relationship Id="rId388" Type="http://schemas.openxmlformats.org/officeDocument/2006/relationships/image" Target="media/image375.jpg"/><Relationship Id="rId2069" Type="http://schemas.openxmlformats.org/officeDocument/2006/relationships/image" Target="media/image1615.jpg"/><Relationship Id="rId3022" Type="http://schemas.openxmlformats.org/officeDocument/2006/relationships/image" Target="media/image2436.jpg"/><Relationship Id="rId150" Type="http://schemas.openxmlformats.org/officeDocument/2006/relationships/image" Target="media/image137.jpg"/><Relationship Id="rId595" Type="http://schemas.openxmlformats.org/officeDocument/2006/relationships/image" Target="media/image579.jpg"/><Relationship Id="rId2276" Type="http://schemas.openxmlformats.org/officeDocument/2006/relationships/image" Target="media/image1786.jpg"/><Relationship Id="rId2483" Type="http://schemas.openxmlformats.org/officeDocument/2006/relationships/image" Target="media/image1969.jpg"/><Relationship Id="rId2690" Type="http://schemas.openxmlformats.org/officeDocument/2006/relationships/image" Target="media/image2134.jpeg"/><Relationship Id="rId3327" Type="http://schemas.openxmlformats.org/officeDocument/2006/relationships/image" Target="media/image2701.jpg"/><Relationship Id="rId248" Type="http://schemas.openxmlformats.org/officeDocument/2006/relationships/image" Target="media/image235.jpg"/><Relationship Id="rId455" Type="http://schemas.openxmlformats.org/officeDocument/2006/relationships/image" Target="media/image439.jpg"/><Relationship Id="rId662" Type="http://schemas.openxmlformats.org/officeDocument/2006/relationships/image" Target="media/image646.jpg"/><Relationship Id="rId1085" Type="http://schemas.openxmlformats.org/officeDocument/2006/relationships/image" Target="media/image979.jpg"/><Relationship Id="rId2136" Type="http://schemas.openxmlformats.org/officeDocument/2006/relationships/header" Target="header109.xml"/><Relationship Id="rId2343" Type="http://schemas.openxmlformats.org/officeDocument/2006/relationships/image" Target="media/image1847.jpg"/><Relationship Id="rId2550" Type="http://schemas.openxmlformats.org/officeDocument/2006/relationships/image" Target="media/image2024.jpg"/><Relationship Id="rId2788" Type="http://schemas.openxmlformats.org/officeDocument/2006/relationships/image" Target="media/image2226.jpg"/><Relationship Id="rId2995" Type="http://schemas.openxmlformats.org/officeDocument/2006/relationships/image" Target="media/image2409.jpg"/><Relationship Id="rId108" Type="http://schemas.openxmlformats.org/officeDocument/2006/relationships/image" Target="media/image95.jpg"/><Relationship Id="rId315" Type="http://schemas.openxmlformats.org/officeDocument/2006/relationships/image" Target="media/image302.jpg"/><Relationship Id="rId522" Type="http://schemas.openxmlformats.org/officeDocument/2006/relationships/image" Target="media/image506.jpg"/><Relationship Id="rId967" Type="http://schemas.openxmlformats.org/officeDocument/2006/relationships/image" Target="media/image867.jpg"/><Relationship Id="rId1597" Type="http://schemas.openxmlformats.org/officeDocument/2006/relationships/image" Target="media/image1220.jpg"/><Relationship Id="rId2203" Type="http://schemas.openxmlformats.org/officeDocument/2006/relationships/image" Target="media/image1725.jpg"/><Relationship Id="rId2410" Type="http://schemas.openxmlformats.org/officeDocument/2006/relationships/header" Target="header134.xml"/><Relationship Id="rId2648" Type="http://schemas.openxmlformats.org/officeDocument/2006/relationships/image" Target="media/image2098.jpg"/><Relationship Id="rId2855" Type="http://schemas.openxmlformats.org/officeDocument/2006/relationships/image" Target="media/image2275.jpg"/><Relationship Id="rId96" Type="http://schemas.openxmlformats.org/officeDocument/2006/relationships/image" Target="media/image83.jpg"/><Relationship Id="rId827" Type="http://schemas.openxmlformats.org/officeDocument/2006/relationships/image" Target="media/image769.jpg"/><Relationship Id="rId1012" Type="http://schemas.openxmlformats.org/officeDocument/2006/relationships/image" Target="media/image912.jpg"/><Relationship Id="rId1457" Type="http://schemas.openxmlformats.org/officeDocument/2006/relationships/image" Target="media/image1092.jpg"/><Relationship Id="rId1664" Type="http://schemas.openxmlformats.org/officeDocument/2006/relationships/image" Target="media/image1281.jpg"/><Relationship Id="rId1871" Type="http://schemas.openxmlformats.org/officeDocument/2006/relationships/image" Target="media/image1452.jpg"/><Relationship Id="rId2508" Type="http://schemas.openxmlformats.org/officeDocument/2006/relationships/image" Target="media/image1988.jpg"/><Relationship Id="rId2715" Type="http://schemas.openxmlformats.org/officeDocument/2006/relationships/image" Target="media/image2153.jpg"/><Relationship Id="rId2922" Type="http://schemas.openxmlformats.org/officeDocument/2006/relationships/image" Target="media/image2342.jpg"/><Relationship Id="rId1524" Type="http://schemas.openxmlformats.org/officeDocument/2006/relationships/image" Target="media/image1153.jpg"/><Relationship Id="rId1731" Type="http://schemas.openxmlformats.org/officeDocument/2006/relationships/image" Target="media/image1336.jpg"/><Relationship Id="rId1969" Type="http://schemas.openxmlformats.org/officeDocument/2006/relationships/header" Target="header96.xml"/><Relationship Id="rId3184" Type="http://schemas.openxmlformats.org/officeDocument/2006/relationships/image" Target="media/image2580.jpg"/><Relationship Id="rId23" Type="http://schemas.openxmlformats.org/officeDocument/2006/relationships/image" Target="media/image19.jpg"/><Relationship Id="rId1829" Type="http://schemas.openxmlformats.org/officeDocument/2006/relationships/image" Target="media/image1428.jpg"/><Relationship Id="rId2298" Type="http://schemas.openxmlformats.org/officeDocument/2006/relationships/image" Target="media/image1808.jpg"/><Relationship Id="rId3044" Type="http://schemas.openxmlformats.org/officeDocument/2006/relationships/image" Target="media/image2458.jpg"/><Relationship Id="rId3251" Type="http://schemas.openxmlformats.org/officeDocument/2006/relationships/image" Target="media/image2635.jpg"/><Relationship Id="rId3349" Type="http://schemas.openxmlformats.org/officeDocument/2006/relationships/image" Target="media/image2723.jpg"/><Relationship Id="rId172" Type="http://schemas.openxmlformats.org/officeDocument/2006/relationships/image" Target="media/image159.jpg"/><Relationship Id="rId477" Type="http://schemas.openxmlformats.org/officeDocument/2006/relationships/image" Target="media/image461.jpg"/><Relationship Id="rId684" Type="http://schemas.openxmlformats.org/officeDocument/2006/relationships/image" Target="media/image668.jpg"/><Relationship Id="rId2060" Type="http://schemas.openxmlformats.org/officeDocument/2006/relationships/image" Target="media/image1606.jpg"/><Relationship Id="rId2158" Type="http://schemas.openxmlformats.org/officeDocument/2006/relationships/image" Target="media/image1686.jpg"/><Relationship Id="rId2365" Type="http://schemas.openxmlformats.org/officeDocument/2006/relationships/image" Target="media/image1863.jpg"/><Relationship Id="rId3111" Type="http://schemas.openxmlformats.org/officeDocument/2006/relationships/footer" Target="footer178.xml"/><Relationship Id="rId3209" Type="http://schemas.openxmlformats.org/officeDocument/2006/relationships/image" Target="media/image2599.jpg"/><Relationship Id="rId337" Type="http://schemas.openxmlformats.org/officeDocument/2006/relationships/image" Target="media/image324.jpg"/><Relationship Id="rId891" Type="http://schemas.openxmlformats.org/officeDocument/2006/relationships/footer" Target="footer43.xml"/><Relationship Id="rId989" Type="http://schemas.openxmlformats.org/officeDocument/2006/relationships/image" Target="media/image889.jpg"/><Relationship Id="rId2018" Type="http://schemas.openxmlformats.org/officeDocument/2006/relationships/image" Target="media/image1569.jpg"/><Relationship Id="rId2572" Type="http://schemas.openxmlformats.org/officeDocument/2006/relationships/footer" Target="footer148.xml"/><Relationship Id="rId2877" Type="http://schemas.openxmlformats.org/officeDocument/2006/relationships/image" Target="media/image2297.jpg"/><Relationship Id="rId544" Type="http://schemas.openxmlformats.org/officeDocument/2006/relationships/image" Target="media/image528.jpeg"/><Relationship Id="rId751" Type="http://schemas.openxmlformats.org/officeDocument/2006/relationships/footer" Target="footer17.xml"/><Relationship Id="rId849" Type="http://schemas.openxmlformats.org/officeDocument/2006/relationships/footer" Target="footer32.xml"/><Relationship Id="rId1381" Type="http://schemas.openxmlformats.org/officeDocument/2006/relationships/image" Target="media/image1022.jpg"/><Relationship Id="rId1479" Type="http://schemas.openxmlformats.org/officeDocument/2006/relationships/image" Target="media/image1114.jpg"/><Relationship Id="rId1686" Type="http://schemas.openxmlformats.org/officeDocument/2006/relationships/image" Target="media/image1297.jpg"/><Relationship Id="rId2225" Type="http://schemas.openxmlformats.org/officeDocument/2006/relationships/image" Target="media/image1747.jpg"/><Relationship Id="rId2432" Type="http://schemas.openxmlformats.org/officeDocument/2006/relationships/image" Target="media/image1918.jpg"/><Relationship Id="rId404" Type="http://schemas.openxmlformats.org/officeDocument/2006/relationships/image" Target="media/image394.jpg"/><Relationship Id="rId611" Type="http://schemas.openxmlformats.org/officeDocument/2006/relationships/image" Target="media/image595.jpg"/><Relationship Id="rId1034" Type="http://schemas.openxmlformats.org/officeDocument/2006/relationships/image" Target="media/image934.jpg"/><Relationship Id="rId1339" Type="http://schemas.openxmlformats.org/officeDocument/2006/relationships/image" Target="media/image986.jpg"/><Relationship Id="rId1893" Type="http://schemas.openxmlformats.org/officeDocument/2006/relationships/image" Target="media/image1468.jpg"/><Relationship Id="rId2737" Type="http://schemas.openxmlformats.org/officeDocument/2006/relationships/image" Target="media/image2175.jpg"/><Relationship Id="rId2944" Type="http://schemas.openxmlformats.org/officeDocument/2006/relationships/footer" Target="footer170.xml"/><Relationship Id="rId709" Type="http://schemas.openxmlformats.org/officeDocument/2006/relationships/image" Target="media/image687.jpg"/><Relationship Id="rId916" Type="http://schemas.openxmlformats.org/officeDocument/2006/relationships/image" Target="media/image828.jpg"/><Relationship Id="rId1546" Type="http://schemas.openxmlformats.org/officeDocument/2006/relationships/image" Target="media/image1175.jpg"/><Relationship Id="rId1753" Type="http://schemas.openxmlformats.org/officeDocument/2006/relationships/footer" Target="footer79.xml"/><Relationship Id="rId1960" Type="http://schemas.openxmlformats.org/officeDocument/2006/relationships/image" Target="media/image1529.jpg"/><Relationship Id="rId2804" Type="http://schemas.openxmlformats.org/officeDocument/2006/relationships/footer" Target="footer163.xml"/><Relationship Id="rId45" Type="http://schemas.openxmlformats.org/officeDocument/2006/relationships/image" Target="media/image35.jpg"/><Relationship Id="rId1406" Type="http://schemas.openxmlformats.org/officeDocument/2006/relationships/image" Target="media/image1047.jpg"/><Relationship Id="rId1613" Type="http://schemas.openxmlformats.org/officeDocument/2006/relationships/image" Target="media/image1236.jpg"/><Relationship Id="rId1820" Type="http://schemas.openxmlformats.org/officeDocument/2006/relationships/image" Target="media/image1419.jpg"/><Relationship Id="rId3066" Type="http://schemas.openxmlformats.org/officeDocument/2006/relationships/image" Target="media/image2474.jpg"/><Relationship Id="rId3273" Type="http://schemas.openxmlformats.org/officeDocument/2006/relationships/image" Target="media/image2651.jpg"/><Relationship Id="rId194" Type="http://schemas.openxmlformats.org/officeDocument/2006/relationships/image" Target="media/image181.jpg"/><Relationship Id="rId1918" Type="http://schemas.openxmlformats.org/officeDocument/2006/relationships/image" Target="media/image1493.jpg"/><Relationship Id="rId2082" Type="http://schemas.openxmlformats.org/officeDocument/2006/relationships/image" Target="media/image1628.jpg"/><Relationship Id="rId3133" Type="http://schemas.openxmlformats.org/officeDocument/2006/relationships/image" Target="media/image2529.jpg"/><Relationship Id="rId261" Type="http://schemas.openxmlformats.org/officeDocument/2006/relationships/image" Target="media/image248.jpg"/><Relationship Id="rId499" Type="http://schemas.openxmlformats.org/officeDocument/2006/relationships/image" Target="media/image483.jpg"/><Relationship Id="rId2387" Type="http://schemas.openxmlformats.org/officeDocument/2006/relationships/image" Target="media/image1885.jpg"/><Relationship Id="rId2594" Type="http://schemas.openxmlformats.org/officeDocument/2006/relationships/header" Target="header151.xml"/><Relationship Id="rId3340" Type="http://schemas.openxmlformats.org/officeDocument/2006/relationships/image" Target="media/image2714.jpg"/><Relationship Id="rId359" Type="http://schemas.openxmlformats.org/officeDocument/2006/relationships/image" Target="media/image346.jpg"/><Relationship Id="rId566" Type="http://schemas.openxmlformats.org/officeDocument/2006/relationships/image" Target="media/image550.jpg"/><Relationship Id="rId773" Type="http://schemas.openxmlformats.org/officeDocument/2006/relationships/image" Target="media/image733.jpg"/><Relationship Id="rId2247" Type="http://schemas.openxmlformats.org/officeDocument/2006/relationships/image" Target="media/image1763.jpg"/><Relationship Id="rId2454" Type="http://schemas.openxmlformats.org/officeDocument/2006/relationships/image" Target="media/image1940.jpg"/><Relationship Id="rId2899" Type="http://schemas.openxmlformats.org/officeDocument/2006/relationships/image" Target="media/image2319.jpg"/><Relationship Id="rId3200" Type="http://schemas.openxmlformats.org/officeDocument/2006/relationships/image" Target="media/image2590.jpg"/><Relationship Id="rId121" Type="http://schemas.openxmlformats.org/officeDocument/2006/relationships/image" Target="media/image108.jpg"/><Relationship Id="rId219" Type="http://schemas.openxmlformats.org/officeDocument/2006/relationships/image" Target="media/image206.jpg"/><Relationship Id="rId426" Type="http://schemas.openxmlformats.org/officeDocument/2006/relationships/image" Target="media/image410.jpg"/><Relationship Id="rId633" Type="http://schemas.openxmlformats.org/officeDocument/2006/relationships/image" Target="media/image617.jpg"/><Relationship Id="rId980" Type="http://schemas.openxmlformats.org/officeDocument/2006/relationships/image" Target="media/image880.jpg"/><Relationship Id="rId1056" Type="http://schemas.openxmlformats.org/officeDocument/2006/relationships/image" Target="media/image950.jpg"/><Relationship Id="rId2107" Type="http://schemas.openxmlformats.org/officeDocument/2006/relationships/image" Target="media/image1647.jpg"/><Relationship Id="rId2314" Type="http://schemas.openxmlformats.org/officeDocument/2006/relationships/image" Target="media/image1824.jpg"/><Relationship Id="rId2661" Type="http://schemas.openxmlformats.org/officeDocument/2006/relationships/image" Target="media/image2111.jpg"/><Relationship Id="rId2759" Type="http://schemas.openxmlformats.org/officeDocument/2006/relationships/image" Target="media/image2197.jpg"/><Relationship Id="rId2966" Type="http://schemas.openxmlformats.org/officeDocument/2006/relationships/image" Target="media/image2380.jpg"/><Relationship Id="rId840" Type="http://schemas.openxmlformats.org/officeDocument/2006/relationships/image" Target="media/image782.jpg"/><Relationship Id="rId938" Type="http://schemas.openxmlformats.org/officeDocument/2006/relationships/header" Target="header48.xml"/><Relationship Id="rId1470" Type="http://schemas.openxmlformats.org/officeDocument/2006/relationships/image" Target="media/image1105.jpg"/><Relationship Id="rId1568" Type="http://schemas.openxmlformats.org/officeDocument/2006/relationships/image" Target="media/image1197.jpg"/><Relationship Id="rId1775" Type="http://schemas.openxmlformats.org/officeDocument/2006/relationships/image" Target="media/image1374.jpg"/><Relationship Id="rId2521" Type="http://schemas.openxmlformats.org/officeDocument/2006/relationships/image" Target="media/image2001.jpg"/><Relationship Id="rId2619" Type="http://schemas.openxmlformats.org/officeDocument/2006/relationships/image" Target="media/image2069.jpg"/><Relationship Id="rId2826" Type="http://schemas.openxmlformats.org/officeDocument/2006/relationships/image" Target="media/image2258.jpg"/><Relationship Id="rId67" Type="http://schemas.openxmlformats.org/officeDocument/2006/relationships/header" Target="header6.xml"/><Relationship Id="rId700" Type="http://schemas.openxmlformats.org/officeDocument/2006/relationships/image" Target="media/image678.jpg"/><Relationship Id="rId1428" Type="http://schemas.openxmlformats.org/officeDocument/2006/relationships/image" Target="media/image1069.jpg"/><Relationship Id="rId1635" Type="http://schemas.openxmlformats.org/officeDocument/2006/relationships/image" Target="media/image1258.jpg"/><Relationship Id="rId1982" Type="http://schemas.openxmlformats.org/officeDocument/2006/relationships/image" Target="media/image1545.jpg"/><Relationship Id="rId3088" Type="http://schemas.openxmlformats.org/officeDocument/2006/relationships/image" Target="media/image2496.jpg"/><Relationship Id="rId1842" Type="http://schemas.openxmlformats.org/officeDocument/2006/relationships/header" Target="header83.xml"/><Relationship Id="rId3295" Type="http://schemas.openxmlformats.org/officeDocument/2006/relationships/image" Target="media/image2669.jpg"/><Relationship Id="rId1702" Type="http://schemas.openxmlformats.org/officeDocument/2006/relationships/image" Target="media/image1313.jpg"/><Relationship Id="rId3155" Type="http://schemas.openxmlformats.org/officeDocument/2006/relationships/image" Target="media/image2551.jpg"/><Relationship Id="rId3362" Type="http://schemas.openxmlformats.org/officeDocument/2006/relationships/header" Target="header191.xml"/><Relationship Id="rId283" Type="http://schemas.openxmlformats.org/officeDocument/2006/relationships/image" Target="media/image270.jpg"/><Relationship Id="rId490" Type="http://schemas.openxmlformats.org/officeDocument/2006/relationships/image" Target="media/image474.jpg"/><Relationship Id="rId2171" Type="http://schemas.openxmlformats.org/officeDocument/2006/relationships/footer" Target="footer117.xml"/><Relationship Id="rId3015" Type="http://schemas.openxmlformats.org/officeDocument/2006/relationships/image" Target="media/image2429.jpeg"/><Relationship Id="rId3222" Type="http://schemas.openxmlformats.org/officeDocument/2006/relationships/image" Target="media/image2606.jpg"/><Relationship Id="rId143" Type="http://schemas.openxmlformats.org/officeDocument/2006/relationships/image" Target="media/image130.jpg"/><Relationship Id="rId350" Type="http://schemas.openxmlformats.org/officeDocument/2006/relationships/image" Target="media/image337.jpg"/><Relationship Id="rId588" Type="http://schemas.openxmlformats.org/officeDocument/2006/relationships/image" Target="media/image572.jpg"/><Relationship Id="rId795" Type="http://schemas.openxmlformats.org/officeDocument/2006/relationships/footer" Target="footer26.xml"/><Relationship Id="rId2031" Type="http://schemas.openxmlformats.org/officeDocument/2006/relationships/image" Target="media/image1582.jpg"/><Relationship Id="rId2269" Type="http://schemas.openxmlformats.org/officeDocument/2006/relationships/image" Target="media/image1779.jpg"/><Relationship Id="rId2476" Type="http://schemas.openxmlformats.org/officeDocument/2006/relationships/image" Target="media/image1962.jpg"/><Relationship Id="rId2683" Type="http://schemas.openxmlformats.org/officeDocument/2006/relationships/image" Target="media/image2127.jpg"/><Relationship Id="rId2890" Type="http://schemas.openxmlformats.org/officeDocument/2006/relationships/image" Target="media/image2310.jpg"/><Relationship Id="rId9" Type="http://schemas.openxmlformats.org/officeDocument/2006/relationships/image" Target="media/image6.jpg"/><Relationship Id="rId210" Type="http://schemas.openxmlformats.org/officeDocument/2006/relationships/image" Target="media/image197.jpg"/><Relationship Id="rId448" Type="http://schemas.openxmlformats.org/officeDocument/2006/relationships/image" Target="media/image432.jpg"/><Relationship Id="rId655" Type="http://schemas.openxmlformats.org/officeDocument/2006/relationships/image" Target="media/image639.jpg"/><Relationship Id="rId862" Type="http://schemas.openxmlformats.org/officeDocument/2006/relationships/image" Target="media/image798.jpg"/><Relationship Id="rId1078" Type="http://schemas.openxmlformats.org/officeDocument/2006/relationships/image" Target="media/image972.jpg"/><Relationship Id="rId1492" Type="http://schemas.openxmlformats.org/officeDocument/2006/relationships/image" Target="media/image1127.jpg"/><Relationship Id="rId2129" Type="http://schemas.openxmlformats.org/officeDocument/2006/relationships/image" Target="media/image1669.jpg"/><Relationship Id="rId2336" Type="http://schemas.openxmlformats.org/officeDocument/2006/relationships/image" Target="media/image1840.jpg"/><Relationship Id="rId2543" Type="http://schemas.openxmlformats.org/officeDocument/2006/relationships/footer" Target="footer141.xml"/><Relationship Id="rId2750" Type="http://schemas.openxmlformats.org/officeDocument/2006/relationships/image" Target="media/image2188.jpg"/><Relationship Id="rId2988" Type="http://schemas.openxmlformats.org/officeDocument/2006/relationships/image" Target="media/image2402.jpg"/><Relationship Id="rId308" Type="http://schemas.openxmlformats.org/officeDocument/2006/relationships/image" Target="media/image295.jpg"/><Relationship Id="rId515" Type="http://schemas.openxmlformats.org/officeDocument/2006/relationships/image" Target="media/image499.jpg"/><Relationship Id="rId722" Type="http://schemas.openxmlformats.org/officeDocument/2006/relationships/image" Target="media/image694.jpg"/><Relationship Id="rId1352" Type="http://schemas.openxmlformats.org/officeDocument/2006/relationships/image" Target="media/image999.jpg"/><Relationship Id="rId1797" Type="http://schemas.openxmlformats.org/officeDocument/2006/relationships/image" Target="media/image1396.jpg"/><Relationship Id="rId2403" Type="http://schemas.openxmlformats.org/officeDocument/2006/relationships/image" Target="media/image1895.jpg"/><Relationship Id="rId2848" Type="http://schemas.openxmlformats.org/officeDocument/2006/relationships/header" Target="header166.xml"/><Relationship Id="rId89" Type="http://schemas.openxmlformats.org/officeDocument/2006/relationships/image" Target="media/image76.jpg"/><Relationship Id="rId1005" Type="http://schemas.openxmlformats.org/officeDocument/2006/relationships/image" Target="media/image905.jpg"/><Relationship Id="rId1657" Type="http://schemas.openxmlformats.org/officeDocument/2006/relationships/header" Target="header68.xml"/><Relationship Id="rId1864" Type="http://schemas.openxmlformats.org/officeDocument/2006/relationships/image" Target="media/image1445.jpg"/><Relationship Id="rId2610" Type="http://schemas.openxmlformats.org/officeDocument/2006/relationships/image" Target="media/image2060.jpg"/><Relationship Id="rId2708" Type="http://schemas.openxmlformats.org/officeDocument/2006/relationships/image" Target="media/image2146.jpg"/><Relationship Id="rId2915" Type="http://schemas.openxmlformats.org/officeDocument/2006/relationships/image" Target="media/image2335.jpg"/><Relationship Id="rId1517" Type="http://schemas.openxmlformats.org/officeDocument/2006/relationships/image" Target="media/image1146.jpg"/><Relationship Id="rId1724" Type="http://schemas.openxmlformats.org/officeDocument/2006/relationships/image" Target="media/image1329.jpg"/><Relationship Id="rId3177" Type="http://schemas.openxmlformats.org/officeDocument/2006/relationships/image" Target="media/image2573.jpg"/><Relationship Id="rId16" Type="http://schemas.openxmlformats.org/officeDocument/2006/relationships/image" Target="media/image13.jpg"/><Relationship Id="rId1931" Type="http://schemas.openxmlformats.org/officeDocument/2006/relationships/image" Target="media/image1506.jpg"/><Relationship Id="rId3037" Type="http://schemas.openxmlformats.org/officeDocument/2006/relationships/image" Target="media/image2451.jpg"/><Relationship Id="rId3384" Type="http://schemas.openxmlformats.org/officeDocument/2006/relationships/image" Target="media/image2752.jpg"/><Relationship Id="rId2193" Type="http://schemas.openxmlformats.org/officeDocument/2006/relationships/image" Target="media/image1715.jpeg"/><Relationship Id="rId2498" Type="http://schemas.openxmlformats.org/officeDocument/2006/relationships/image" Target="media/image1984.jpg"/><Relationship Id="rId3244" Type="http://schemas.openxmlformats.org/officeDocument/2006/relationships/image" Target="media/image2628.jpg"/><Relationship Id="rId165" Type="http://schemas.openxmlformats.org/officeDocument/2006/relationships/image" Target="media/image152.jpg"/><Relationship Id="rId372" Type="http://schemas.openxmlformats.org/officeDocument/2006/relationships/image" Target="media/image359.jpg"/><Relationship Id="rId677" Type="http://schemas.openxmlformats.org/officeDocument/2006/relationships/image" Target="media/image661.jpg"/><Relationship Id="rId2053" Type="http://schemas.openxmlformats.org/officeDocument/2006/relationships/image" Target="media/image1599.jpg"/><Relationship Id="rId2260" Type="http://schemas.openxmlformats.org/officeDocument/2006/relationships/image" Target="media/image1776.jpeg"/><Relationship Id="rId2358" Type="http://schemas.openxmlformats.org/officeDocument/2006/relationships/image" Target="media/image1862.jpg"/><Relationship Id="rId3104" Type="http://schemas.openxmlformats.org/officeDocument/2006/relationships/image" Target="media/image2512.jpg"/><Relationship Id="rId3311" Type="http://schemas.openxmlformats.org/officeDocument/2006/relationships/image" Target="media/image2685.jpg"/><Relationship Id="rId232" Type="http://schemas.openxmlformats.org/officeDocument/2006/relationships/image" Target="media/image219.jpg"/><Relationship Id="rId884" Type="http://schemas.openxmlformats.org/officeDocument/2006/relationships/image" Target="media/image808.jpg"/><Relationship Id="rId2120" Type="http://schemas.openxmlformats.org/officeDocument/2006/relationships/image" Target="media/image1660.jpg"/><Relationship Id="rId2565" Type="http://schemas.openxmlformats.org/officeDocument/2006/relationships/image" Target="media/image2033.jpg"/><Relationship Id="rId2772" Type="http://schemas.openxmlformats.org/officeDocument/2006/relationships/image" Target="media/image2210.jpg"/><Relationship Id="rId537" Type="http://schemas.openxmlformats.org/officeDocument/2006/relationships/image" Target="media/image521.jpg"/><Relationship Id="rId744" Type="http://schemas.openxmlformats.org/officeDocument/2006/relationships/image" Target="media/image716.jpg"/><Relationship Id="rId951" Type="http://schemas.openxmlformats.org/officeDocument/2006/relationships/image" Target="media/image857.jpg"/><Relationship Id="rId1374" Type="http://schemas.openxmlformats.org/officeDocument/2006/relationships/footer" Target="footer58.xml"/><Relationship Id="rId1581" Type="http://schemas.openxmlformats.org/officeDocument/2006/relationships/footer" Target="footer67.xml"/><Relationship Id="rId1679" Type="http://schemas.openxmlformats.org/officeDocument/2006/relationships/image" Target="media/image1290.jpg"/><Relationship Id="rId2218" Type="http://schemas.openxmlformats.org/officeDocument/2006/relationships/image" Target="media/image1740.jpg"/><Relationship Id="rId2425" Type="http://schemas.openxmlformats.org/officeDocument/2006/relationships/image" Target="media/image1911.jpg"/><Relationship Id="rId2632" Type="http://schemas.openxmlformats.org/officeDocument/2006/relationships/image" Target="media/image2082.jpg"/><Relationship Id="rId80" Type="http://schemas.openxmlformats.org/officeDocument/2006/relationships/image" Target="media/image67.jpg"/><Relationship Id="rId604" Type="http://schemas.openxmlformats.org/officeDocument/2006/relationships/image" Target="media/image588.jpg"/><Relationship Id="rId811" Type="http://schemas.openxmlformats.org/officeDocument/2006/relationships/header" Target="header29.xml"/><Relationship Id="rId1027" Type="http://schemas.openxmlformats.org/officeDocument/2006/relationships/image" Target="media/image927.jpg"/><Relationship Id="rId1441" Type="http://schemas.openxmlformats.org/officeDocument/2006/relationships/header" Target="header58.xml"/><Relationship Id="rId1886" Type="http://schemas.openxmlformats.org/officeDocument/2006/relationships/image" Target="media/image1461.jpg"/><Relationship Id="rId2937" Type="http://schemas.openxmlformats.org/officeDocument/2006/relationships/image" Target="media/image2357.jpg"/><Relationship Id="rId909" Type="http://schemas.openxmlformats.org/officeDocument/2006/relationships/footer" Target="footer45.xml"/><Relationship Id="rId1539" Type="http://schemas.openxmlformats.org/officeDocument/2006/relationships/image" Target="media/image1168.jpg"/><Relationship Id="rId1746" Type="http://schemas.openxmlformats.org/officeDocument/2006/relationships/image" Target="media/image1351.jpg"/><Relationship Id="rId1953" Type="http://schemas.openxmlformats.org/officeDocument/2006/relationships/image" Target="media/image1522.jpg"/><Relationship Id="rId3199" Type="http://schemas.openxmlformats.org/officeDocument/2006/relationships/image" Target="media/image2589.jpg"/><Relationship Id="rId38" Type="http://schemas.openxmlformats.org/officeDocument/2006/relationships/footer" Target="footer2.xml"/><Relationship Id="rId1606" Type="http://schemas.openxmlformats.org/officeDocument/2006/relationships/image" Target="media/image1229.jpeg"/><Relationship Id="rId1813" Type="http://schemas.openxmlformats.org/officeDocument/2006/relationships/image" Target="media/image1412.jpg"/><Relationship Id="rId3059" Type="http://schemas.openxmlformats.org/officeDocument/2006/relationships/image" Target="media/image2467.jpg"/><Relationship Id="rId3266" Type="http://schemas.openxmlformats.org/officeDocument/2006/relationships/footer" Target="footer188.xml"/><Relationship Id="rId187" Type="http://schemas.openxmlformats.org/officeDocument/2006/relationships/image" Target="media/image174.jpg"/><Relationship Id="rId394" Type="http://schemas.openxmlformats.org/officeDocument/2006/relationships/image" Target="media/image381.jpg"/><Relationship Id="rId2075" Type="http://schemas.openxmlformats.org/officeDocument/2006/relationships/image" Target="media/image1621.jpg"/><Relationship Id="rId2282" Type="http://schemas.openxmlformats.org/officeDocument/2006/relationships/image" Target="media/image1792.jpg"/><Relationship Id="rId3126" Type="http://schemas.openxmlformats.org/officeDocument/2006/relationships/image" Target="media/image2522.jpg"/><Relationship Id="rId254" Type="http://schemas.openxmlformats.org/officeDocument/2006/relationships/image" Target="media/image241.jpg"/><Relationship Id="rId699" Type="http://schemas.openxmlformats.org/officeDocument/2006/relationships/image" Target="media/image677.jpeg"/><Relationship Id="rId2587" Type="http://schemas.openxmlformats.org/officeDocument/2006/relationships/header" Target="header148.xml"/><Relationship Id="rId2794" Type="http://schemas.openxmlformats.org/officeDocument/2006/relationships/image" Target="media/image2232.jpg"/><Relationship Id="rId3333" Type="http://schemas.openxmlformats.org/officeDocument/2006/relationships/image" Target="media/image2707.jpg"/><Relationship Id="rId114" Type="http://schemas.openxmlformats.org/officeDocument/2006/relationships/image" Target="media/image101.jpg"/><Relationship Id="rId461" Type="http://schemas.openxmlformats.org/officeDocument/2006/relationships/image" Target="media/image445.jpg"/><Relationship Id="rId559" Type="http://schemas.openxmlformats.org/officeDocument/2006/relationships/image" Target="media/image543.jpg"/><Relationship Id="rId766" Type="http://schemas.openxmlformats.org/officeDocument/2006/relationships/image" Target="media/image726.jpg"/><Relationship Id="rId1396" Type="http://schemas.openxmlformats.org/officeDocument/2006/relationships/image" Target="media/image1037.jpeg"/><Relationship Id="rId2142" Type="http://schemas.openxmlformats.org/officeDocument/2006/relationships/image" Target="media/image1676.jpg"/><Relationship Id="rId2447" Type="http://schemas.openxmlformats.org/officeDocument/2006/relationships/image" Target="media/image1933.jpg"/><Relationship Id="rId321" Type="http://schemas.openxmlformats.org/officeDocument/2006/relationships/image" Target="media/image308.jpg"/><Relationship Id="rId419" Type="http://schemas.openxmlformats.org/officeDocument/2006/relationships/image" Target="media/image403.jpg"/><Relationship Id="rId626" Type="http://schemas.openxmlformats.org/officeDocument/2006/relationships/image" Target="media/image610.jpg"/><Relationship Id="rId973" Type="http://schemas.openxmlformats.org/officeDocument/2006/relationships/image" Target="media/image873.jpg"/><Relationship Id="rId1049" Type="http://schemas.openxmlformats.org/officeDocument/2006/relationships/image" Target="media/image943.jpg"/><Relationship Id="rId2002" Type="http://schemas.openxmlformats.org/officeDocument/2006/relationships/image" Target="media/image1559.jpg"/><Relationship Id="rId2307" Type="http://schemas.openxmlformats.org/officeDocument/2006/relationships/image" Target="media/image1817.jpg"/><Relationship Id="rId2654" Type="http://schemas.openxmlformats.org/officeDocument/2006/relationships/image" Target="media/image2104.jpg"/><Relationship Id="rId2861" Type="http://schemas.openxmlformats.org/officeDocument/2006/relationships/image" Target="media/image2281.jpg"/><Relationship Id="rId2959" Type="http://schemas.openxmlformats.org/officeDocument/2006/relationships/image" Target="media/image2373.jpg"/><Relationship Id="rId833" Type="http://schemas.openxmlformats.org/officeDocument/2006/relationships/image" Target="media/image775.jpg"/><Relationship Id="rId1463" Type="http://schemas.openxmlformats.org/officeDocument/2006/relationships/image" Target="media/image1098.jpg"/><Relationship Id="rId1670" Type="http://schemas.openxmlformats.org/officeDocument/2006/relationships/header" Target="header72.xml"/><Relationship Id="rId1768" Type="http://schemas.openxmlformats.org/officeDocument/2006/relationships/image" Target="media/image1367.jpg"/><Relationship Id="rId2514" Type="http://schemas.openxmlformats.org/officeDocument/2006/relationships/image" Target="media/image1994.jpg"/><Relationship Id="rId2721" Type="http://schemas.openxmlformats.org/officeDocument/2006/relationships/image" Target="media/image2159.jpg"/><Relationship Id="rId2819" Type="http://schemas.openxmlformats.org/officeDocument/2006/relationships/image" Target="media/image2251.jpg"/><Relationship Id="rId900" Type="http://schemas.openxmlformats.org/officeDocument/2006/relationships/image" Target="media/image818.jpg"/><Relationship Id="rId1530" Type="http://schemas.openxmlformats.org/officeDocument/2006/relationships/image" Target="media/image1159.jpg"/><Relationship Id="rId1628" Type="http://schemas.openxmlformats.org/officeDocument/2006/relationships/image" Target="media/image1251.jpg"/><Relationship Id="rId1975" Type="http://schemas.openxmlformats.org/officeDocument/2006/relationships/image" Target="media/image1538.jpg"/><Relationship Id="rId3190" Type="http://schemas.openxmlformats.org/officeDocument/2006/relationships/header" Target="header181.xml"/><Relationship Id="rId1835" Type="http://schemas.openxmlformats.org/officeDocument/2006/relationships/footer" Target="footer80.xml"/><Relationship Id="rId3050" Type="http://schemas.openxmlformats.org/officeDocument/2006/relationships/header" Target="header172.xml"/><Relationship Id="rId3288" Type="http://schemas.openxmlformats.org/officeDocument/2006/relationships/image" Target="media/image2662.jpg"/><Relationship Id="rId1902" Type="http://schemas.openxmlformats.org/officeDocument/2006/relationships/image" Target="media/image1477.jpeg"/><Relationship Id="rId2097" Type="http://schemas.openxmlformats.org/officeDocument/2006/relationships/footer" Target="footer108.xml"/><Relationship Id="rId3148" Type="http://schemas.openxmlformats.org/officeDocument/2006/relationships/image" Target="media/image2544.jpg"/><Relationship Id="rId3355" Type="http://schemas.openxmlformats.org/officeDocument/2006/relationships/image" Target="media/image2729.jpg"/><Relationship Id="rId276" Type="http://schemas.openxmlformats.org/officeDocument/2006/relationships/image" Target="media/image263.jpg"/><Relationship Id="rId483" Type="http://schemas.openxmlformats.org/officeDocument/2006/relationships/image" Target="media/image467.jpg"/><Relationship Id="rId690" Type="http://schemas.openxmlformats.org/officeDocument/2006/relationships/header" Target="header11.xml"/><Relationship Id="rId2164" Type="http://schemas.openxmlformats.org/officeDocument/2006/relationships/image" Target="media/image1692.jpg"/><Relationship Id="rId2371" Type="http://schemas.openxmlformats.org/officeDocument/2006/relationships/image" Target="media/image1869.jpg"/><Relationship Id="rId3008" Type="http://schemas.openxmlformats.org/officeDocument/2006/relationships/image" Target="media/image2422.jpg"/><Relationship Id="rId3215" Type="http://schemas.openxmlformats.org/officeDocument/2006/relationships/footer" Target="footer186.xml"/><Relationship Id="rId136" Type="http://schemas.openxmlformats.org/officeDocument/2006/relationships/image" Target="media/image123.jpg"/><Relationship Id="rId343" Type="http://schemas.openxmlformats.org/officeDocument/2006/relationships/image" Target="media/image330.jpg"/><Relationship Id="rId550" Type="http://schemas.openxmlformats.org/officeDocument/2006/relationships/image" Target="media/image534.jpeg"/><Relationship Id="rId788" Type="http://schemas.openxmlformats.org/officeDocument/2006/relationships/image" Target="media/image742.jpg"/><Relationship Id="rId995" Type="http://schemas.openxmlformats.org/officeDocument/2006/relationships/image" Target="media/image895.jpg"/><Relationship Id="rId2024" Type="http://schemas.openxmlformats.org/officeDocument/2006/relationships/image" Target="media/image1575.jpg"/><Relationship Id="rId2231" Type="http://schemas.openxmlformats.org/officeDocument/2006/relationships/image" Target="media/image1753.jpeg"/><Relationship Id="rId2469" Type="http://schemas.openxmlformats.org/officeDocument/2006/relationships/image" Target="media/image1955.jpg"/><Relationship Id="rId2676" Type="http://schemas.openxmlformats.org/officeDocument/2006/relationships/image" Target="media/image2120.jpg"/><Relationship Id="rId2883" Type="http://schemas.openxmlformats.org/officeDocument/2006/relationships/image" Target="media/image2303.jpg"/><Relationship Id="rId203" Type="http://schemas.openxmlformats.org/officeDocument/2006/relationships/image" Target="media/image190.jpg"/><Relationship Id="rId648" Type="http://schemas.openxmlformats.org/officeDocument/2006/relationships/image" Target="media/image632.jpg"/><Relationship Id="rId855" Type="http://schemas.openxmlformats.org/officeDocument/2006/relationships/image" Target="media/image791.jpg"/><Relationship Id="rId1040" Type="http://schemas.openxmlformats.org/officeDocument/2006/relationships/header" Target="header53.xml"/><Relationship Id="rId1485" Type="http://schemas.openxmlformats.org/officeDocument/2006/relationships/image" Target="media/image1120.jpg"/><Relationship Id="rId1692" Type="http://schemas.openxmlformats.org/officeDocument/2006/relationships/image" Target="media/image1303.jpg"/><Relationship Id="rId2329" Type="http://schemas.openxmlformats.org/officeDocument/2006/relationships/image" Target="media/image1833.jpg"/><Relationship Id="rId2536" Type="http://schemas.openxmlformats.org/officeDocument/2006/relationships/image" Target="media/image2016.jpg"/><Relationship Id="rId2743" Type="http://schemas.openxmlformats.org/officeDocument/2006/relationships/image" Target="media/image2181.jpg"/><Relationship Id="rId410" Type="http://schemas.openxmlformats.org/officeDocument/2006/relationships/header" Target="header9.xml"/><Relationship Id="rId508" Type="http://schemas.openxmlformats.org/officeDocument/2006/relationships/image" Target="media/image492.jpg"/><Relationship Id="rId715" Type="http://schemas.openxmlformats.org/officeDocument/2006/relationships/footer" Target="footer14.xml"/><Relationship Id="rId922" Type="http://schemas.openxmlformats.org/officeDocument/2006/relationships/image" Target="media/image834.jpg"/><Relationship Id="rId1345" Type="http://schemas.openxmlformats.org/officeDocument/2006/relationships/image" Target="media/image992.jpg"/><Relationship Id="rId1552" Type="http://schemas.openxmlformats.org/officeDocument/2006/relationships/image" Target="media/image1181.jpg"/><Relationship Id="rId1997" Type="http://schemas.openxmlformats.org/officeDocument/2006/relationships/image" Target="media/image1554.jpg"/><Relationship Id="rId2603" Type="http://schemas.openxmlformats.org/officeDocument/2006/relationships/image" Target="media/image2053.jpeg"/><Relationship Id="rId2950" Type="http://schemas.openxmlformats.org/officeDocument/2006/relationships/image" Target="media/image2364.jpg"/><Relationship Id="rId1857" Type="http://schemas.openxmlformats.org/officeDocument/2006/relationships/footer" Target="footer88.xml"/><Relationship Id="rId2810" Type="http://schemas.openxmlformats.org/officeDocument/2006/relationships/image" Target="media/image2242.jpg"/><Relationship Id="rId2908" Type="http://schemas.openxmlformats.org/officeDocument/2006/relationships/image" Target="media/image2328.jpg"/><Relationship Id="rId51" Type="http://schemas.openxmlformats.org/officeDocument/2006/relationships/image" Target="media/image41.jpg"/><Relationship Id="rId1412" Type="http://schemas.openxmlformats.org/officeDocument/2006/relationships/image" Target="media/image1053.jpg"/><Relationship Id="rId1717" Type="http://schemas.openxmlformats.org/officeDocument/2006/relationships/image" Target="media/image1322.jpg"/><Relationship Id="rId1924" Type="http://schemas.openxmlformats.org/officeDocument/2006/relationships/image" Target="media/image1499.jpg"/><Relationship Id="rId3072" Type="http://schemas.openxmlformats.org/officeDocument/2006/relationships/image" Target="media/image2480.jpeg"/><Relationship Id="rId3377" Type="http://schemas.openxmlformats.org/officeDocument/2006/relationships/image" Target="media/image2745.jpg"/><Relationship Id="rId298" Type="http://schemas.openxmlformats.org/officeDocument/2006/relationships/image" Target="media/image285.jpg"/><Relationship Id="rId158" Type="http://schemas.openxmlformats.org/officeDocument/2006/relationships/image" Target="media/image145.jpg"/><Relationship Id="rId2186" Type="http://schemas.openxmlformats.org/officeDocument/2006/relationships/image" Target="media/image1708.jpg"/><Relationship Id="rId2393" Type="http://schemas.openxmlformats.org/officeDocument/2006/relationships/footer" Target="footer132.xml"/><Relationship Id="rId2698" Type="http://schemas.openxmlformats.org/officeDocument/2006/relationships/header" Target="header158.xml"/><Relationship Id="rId3237" Type="http://schemas.openxmlformats.org/officeDocument/2006/relationships/image" Target="media/image2621.jpg"/><Relationship Id="rId365" Type="http://schemas.openxmlformats.org/officeDocument/2006/relationships/image" Target="media/image352.jpg"/><Relationship Id="rId572" Type="http://schemas.openxmlformats.org/officeDocument/2006/relationships/image" Target="media/image556.jpg"/><Relationship Id="rId2046" Type="http://schemas.openxmlformats.org/officeDocument/2006/relationships/image" Target="media/image1592.jpg"/><Relationship Id="rId2253" Type="http://schemas.openxmlformats.org/officeDocument/2006/relationships/image" Target="media/image1769.jpg"/><Relationship Id="rId2460" Type="http://schemas.openxmlformats.org/officeDocument/2006/relationships/image" Target="media/image1946.jpg"/><Relationship Id="rId3304" Type="http://schemas.openxmlformats.org/officeDocument/2006/relationships/image" Target="media/image2678.jpg"/><Relationship Id="rId225" Type="http://schemas.openxmlformats.org/officeDocument/2006/relationships/image" Target="media/image212.jpg"/><Relationship Id="rId432" Type="http://schemas.openxmlformats.org/officeDocument/2006/relationships/image" Target="media/image416.jpg"/><Relationship Id="rId877" Type="http://schemas.openxmlformats.org/officeDocument/2006/relationships/footer" Target="footer40.xml"/><Relationship Id="rId1062" Type="http://schemas.openxmlformats.org/officeDocument/2006/relationships/image" Target="media/image956.jpg"/><Relationship Id="rId2113" Type="http://schemas.openxmlformats.org/officeDocument/2006/relationships/image" Target="media/image1653.jpg"/><Relationship Id="rId2320" Type="http://schemas.openxmlformats.org/officeDocument/2006/relationships/footer" Target="footer125.xml"/><Relationship Id="rId2558" Type="http://schemas.openxmlformats.org/officeDocument/2006/relationships/header" Target="header143.xml"/><Relationship Id="rId2765" Type="http://schemas.openxmlformats.org/officeDocument/2006/relationships/image" Target="media/image2203.jpg"/><Relationship Id="rId2972" Type="http://schemas.openxmlformats.org/officeDocument/2006/relationships/image" Target="media/image2386.jpg"/><Relationship Id="rId737" Type="http://schemas.openxmlformats.org/officeDocument/2006/relationships/image" Target="media/image709.jpg"/><Relationship Id="rId944" Type="http://schemas.openxmlformats.org/officeDocument/2006/relationships/image" Target="media/image850.jpg"/><Relationship Id="rId1367" Type="http://schemas.openxmlformats.org/officeDocument/2006/relationships/image" Target="media/image1014.jpeg"/><Relationship Id="rId1574" Type="http://schemas.openxmlformats.org/officeDocument/2006/relationships/image" Target="media/image1203.jpg"/><Relationship Id="rId1781" Type="http://schemas.openxmlformats.org/officeDocument/2006/relationships/image" Target="media/image1380.jpg"/><Relationship Id="rId2418" Type="http://schemas.openxmlformats.org/officeDocument/2006/relationships/image" Target="media/image1904.jpg"/><Relationship Id="rId2625" Type="http://schemas.openxmlformats.org/officeDocument/2006/relationships/image" Target="media/image2075.jpg"/><Relationship Id="rId2832" Type="http://schemas.openxmlformats.org/officeDocument/2006/relationships/header" Target="header165.xml"/><Relationship Id="rId73" Type="http://schemas.openxmlformats.org/officeDocument/2006/relationships/image" Target="media/image57.jpg"/><Relationship Id="rId804" Type="http://schemas.openxmlformats.org/officeDocument/2006/relationships/image" Target="media/image752.jpg"/><Relationship Id="rId1434" Type="http://schemas.openxmlformats.org/officeDocument/2006/relationships/image" Target="media/image1075.jpg"/><Relationship Id="rId1641" Type="http://schemas.openxmlformats.org/officeDocument/2006/relationships/image" Target="media/image1264.jpg"/><Relationship Id="rId1879" Type="http://schemas.openxmlformats.org/officeDocument/2006/relationships/image" Target="media/image1454.jpg"/><Relationship Id="rId3094" Type="http://schemas.openxmlformats.org/officeDocument/2006/relationships/image" Target="media/image2502.jpg"/><Relationship Id="rId1501" Type="http://schemas.openxmlformats.org/officeDocument/2006/relationships/image" Target="media/image1136.jpg"/><Relationship Id="rId1739" Type="http://schemas.openxmlformats.org/officeDocument/2006/relationships/image" Target="media/image1344.jpg"/><Relationship Id="rId1946" Type="http://schemas.openxmlformats.org/officeDocument/2006/relationships/image" Target="media/image1515.jpg"/><Relationship Id="rId1806" Type="http://schemas.openxmlformats.org/officeDocument/2006/relationships/image" Target="media/image1405.jpg"/><Relationship Id="rId3161" Type="http://schemas.openxmlformats.org/officeDocument/2006/relationships/image" Target="media/image2557.jpeg"/><Relationship Id="rId3259" Type="http://schemas.openxmlformats.org/officeDocument/2006/relationships/image" Target="media/image2643.jpg"/><Relationship Id="rId387" Type="http://schemas.openxmlformats.org/officeDocument/2006/relationships/image" Target="media/image374.jpg"/><Relationship Id="rId594" Type="http://schemas.openxmlformats.org/officeDocument/2006/relationships/image" Target="media/image578.jpg"/><Relationship Id="rId2068" Type="http://schemas.openxmlformats.org/officeDocument/2006/relationships/image" Target="media/image1614.jpg"/><Relationship Id="rId2275" Type="http://schemas.openxmlformats.org/officeDocument/2006/relationships/image" Target="media/image1785.jpg"/><Relationship Id="rId3021" Type="http://schemas.openxmlformats.org/officeDocument/2006/relationships/image" Target="media/image2435.jpg"/><Relationship Id="rId3119" Type="http://schemas.openxmlformats.org/officeDocument/2006/relationships/footer" Target="footer180.xml"/><Relationship Id="rId3326" Type="http://schemas.openxmlformats.org/officeDocument/2006/relationships/image" Target="media/image2700.jpg"/><Relationship Id="rId247" Type="http://schemas.openxmlformats.org/officeDocument/2006/relationships/image" Target="media/image234.jpg"/><Relationship Id="rId899" Type="http://schemas.openxmlformats.org/officeDocument/2006/relationships/image" Target="media/image817.jpg"/><Relationship Id="rId1084" Type="http://schemas.openxmlformats.org/officeDocument/2006/relationships/image" Target="media/image978.jpg"/><Relationship Id="rId2482" Type="http://schemas.openxmlformats.org/officeDocument/2006/relationships/image" Target="media/image1968.jpg"/><Relationship Id="rId2787" Type="http://schemas.openxmlformats.org/officeDocument/2006/relationships/image" Target="media/image2225.jpg"/><Relationship Id="rId107" Type="http://schemas.openxmlformats.org/officeDocument/2006/relationships/image" Target="media/image94.jpg"/><Relationship Id="rId454" Type="http://schemas.openxmlformats.org/officeDocument/2006/relationships/image" Target="media/image438.jpg"/><Relationship Id="rId661" Type="http://schemas.openxmlformats.org/officeDocument/2006/relationships/image" Target="media/image645.jpg"/><Relationship Id="rId759" Type="http://schemas.openxmlformats.org/officeDocument/2006/relationships/footer" Target="footer20.xml"/><Relationship Id="rId966" Type="http://schemas.openxmlformats.org/officeDocument/2006/relationships/image" Target="media/image866.jpg"/><Relationship Id="rId1389" Type="http://schemas.openxmlformats.org/officeDocument/2006/relationships/image" Target="media/image1030.jpg"/><Relationship Id="rId1596" Type="http://schemas.openxmlformats.org/officeDocument/2006/relationships/image" Target="media/image1219.jpg"/><Relationship Id="rId2135" Type="http://schemas.openxmlformats.org/officeDocument/2006/relationships/image" Target="media/image1675.jpg"/><Relationship Id="rId2342" Type="http://schemas.openxmlformats.org/officeDocument/2006/relationships/image" Target="media/image1846.jpg"/><Relationship Id="rId2647" Type="http://schemas.openxmlformats.org/officeDocument/2006/relationships/image" Target="media/image2097.jpg"/><Relationship Id="rId2994" Type="http://schemas.openxmlformats.org/officeDocument/2006/relationships/image" Target="media/image2408.jpg"/><Relationship Id="rId314" Type="http://schemas.openxmlformats.org/officeDocument/2006/relationships/image" Target="media/image301.jpg"/><Relationship Id="rId521" Type="http://schemas.openxmlformats.org/officeDocument/2006/relationships/image" Target="media/image505.jpg"/><Relationship Id="rId619" Type="http://schemas.openxmlformats.org/officeDocument/2006/relationships/image" Target="media/image603.jpg"/><Relationship Id="rId2202" Type="http://schemas.openxmlformats.org/officeDocument/2006/relationships/image" Target="media/image1724.jpg"/><Relationship Id="rId2854" Type="http://schemas.openxmlformats.org/officeDocument/2006/relationships/image" Target="media/image2274.jpg"/><Relationship Id="rId95" Type="http://schemas.openxmlformats.org/officeDocument/2006/relationships/image" Target="media/image82.jpg"/><Relationship Id="rId826" Type="http://schemas.openxmlformats.org/officeDocument/2006/relationships/image" Target="media/image768.jpg"/><Relationship Id="rId1011" Type="http://schemas.openxmlformats.org/officeDocument/2006/relationships/image" Target="media/image911.jpg"/><Relationship Id="rId1456" Type="http://schemas.openxmlformats.org/officeDocument/2006/relationships/image" Target="media/image1091.jpg"/><Relationship Id="rId1663" Type="http://schemas.openxmlformats.org/officeDocument/2006/relationships/image" Target="media/image1280.jpg"/><Relationship Id="rId1870" Type="http://schemas.openxmlformats.org/officeDocument/2006/relationships/image" Target="media/image1451.jpeg"/><Relationship Id="rId1968" Type="http://schemas.openxmlformats.org/officeDocument/2006/relationships/footer" Target="footer96.xml"/><Relationship Id="rId2507" Type="http://schemas.openxmlformats.org/officeDocument/2006/relationships/image" Target="media/image1987.jpeg"/><Relationship Id="rId2714" Type="http://schemas.openxmlformats.org/officeDocument/2006/relationships/image" Target="media/image2152.jpg"/><Relationship Id="rId2921" Type="http://schemas.openxmlformats.org/officeDocument/2006/relationships/image" Target="media/image2341.jpg"/><Relationship Id="rId1523" Type="http://schemas.openxmlformats.org/officeDocument/2006/relationships/image" Target="media/image1152.jpg"/><Relationship Id="rId1730" Type="http://schemas.openxmlformats.org/officeDocument/2006/relationships/image" Target="media/image1335.jpg"/><Relationship Id="rId3183" Type="http://schemas.openxmlformats.org/officeDocument/2006/relationships/image" Target="media/image2579.jpg"/><Relationship Id="rId22" Type="http://schemas.openxmlformats.org/officeDocument/2006/relationships/image" Target="media/image18.jpg"/><Relationship Id="rId1828" Type="http://schemas.openxmlformats.org/officeDocument/2006/relationships/image" Target="media/image1427.jpg"/><Relationship Id="rId3043" Type="http://schemas.openxmlformats.org/officeDocument/2006/relationships/image" Target="media/image2457.jpg"/><Relationship Id="rId3250" Type="http://schemas.openxmlformats.org/officeDocument/2006/relationships/image" Target="media/image2634.jpg"/><Relationship Id="rId171" Type="http://schemas.openxmlformats.org/officeDocument/2006/relationships/image" Target="media/image158.jpg"/><Relationship Id="rId2297" Type="http://schemas.openxmlformats.org/officeDocument/2006/relationships/image" Target="media/image1807.jpg"/><Relationship Id="rId3348" Type="http://schemas.openxmlformats.org/officeDocument/2006/relationships/image" Target="media/image2722.jpg"/><Relationship Id="rId269" Type="http://schemas.openxmlformats.org/officeDocument/2006/relationships/image" Target="media/image256.jpg"/><Relationship Id="rId476" Type="http://schemas.openxmlformats.org/officeDocument/2006/relationships/image" Target="media/image460.jpg"/><Relationship Id="rId683" Type="http://schemas.openxmlformats.org/officeDocument/2006/relationships/image" Target="media/image667.jpg"/><Relationship Id="rId890" Type="http://schemas.openxmlformats.org/officeDocument/2006/relationships/header" Target="header42.xml"/><Relationship Id="rId2157" Type="http://schemas.openxmlformats.org/officeDocument/2006/relationships/image" Target="media/image1685.jpg"/><Relationship Id="rId2364" Type="http://schemas.openxmlformats.org/officeDocument/2006/relationships/footer" Target="footer130.xml"/><Relationship Id="rId2571" Type="http://schemas.openxmlformats.org/officeDocument/2006/relationships/header" Target="header147.xml"/><Relationship Id="rId3110" Type="http://schemas.openxmlformats.org/officeDocument/2006/relationships/header" Target="header177.xml"/><Relationship Id="rId3208" Type="http://schemas.openxmlformats.org/officeDocument/2006/relationships/image" Target="media/image2598.jpg"/><Relationship Id="rId129" Type="http://schemas.openxmlformats.org/officeDocument/2006/relationships/image" Target="media/image116.jpg"/><Relationship Id="rId336" Type="http://schemas.openxmlformats.org/officeDocument/2006/relationships/image" Target="media/image323.jpg"/><Relationship Id="rId543" Type="http://schemas.openxmlformats.org/officeDocument/2006/relationships/image" Target="media/image527.jpg"/><Relationship Id="rId988" Type="http://schemas.openxmlformats.org/officeDocument/2006/relationships/image" Target="media/image888.jpg"/><Relationship Id="rId1380" Type="http://schemas.openxmlformats.org/officeDocument/2006/relationships/image" Target="media/image1021.jpg"/><Relationship Id="rId2017" Type="http://schemas.openxmlformats.org/officeDocument/2006/relationships/image" Target="media/image1568.jpg"/><Relationship Id="rId2224" Type="http://schemas.openxmlformats.org/officeDocument/2006/relationships/image" Target="media/image1746.jpg"/><Relationship Id="rId2669" Type="http://schemas.openxmlformats.org/officeDocument/2006/relationships/footer" Target="footer156.xml"/><Relationship Id="rId2876" Type="http://schemas.openxmlformats.org/officeDocument/2006/relationships/image" Target="media/image2296.jpg"/><Relationship Id="rId403" Type="http://schemas.openxmlformats.org/officeDocument/2006/relationships/image" Target="media/image393.jpg"/><Relationship Id="rId750" Type="http://schemas.openxmlformats.org/officeDocument/2006/relationships/header" Target="header17.xml"/><Relationship Id="rId848" Type="http://schemas.openxmlformats.org/officeDocument/2006/relationships/header" Target="header32.xml"/><Relationship Id="rId1033" Type="http://schemas.openxmlformats.org/officeDocument/2006/relationships/image" Target="media/image933.jpg"/><Relationship Id="rId1478" Type="http://schemas.openxmlformats.org/officeDocument/2006/relationships/image" Target="media/image1113.jpg"/><Relationship Id="rId1685" Type="http://schemas.openxmlformats.org/officeDocument/2006/relationships/image" Target="media/image1296.jpg"/><Relationship Id="rId1892" Type="http://schemas.openxmlformats.org/officeDocument/2006/relationships/image" Target="media/image1467.jpg"/><Relationship Id="rId2431" Type="http://schemas.openxmlformats.org/officeDocument/2006/relationships/image" Target="media/image1917.jpeg"/><Relationship Id="rId2529" Type="http://schemas.openxmlformats.org/officeDocument/2006/relationships/image" Target="media/image2009.jpg"/><Relationship Id="rId2736" Type="http://schemas.openxmlformats.org/officeDocument/2006/relationships/image" Target="media/image2174.jpg"/><Relationship Id="rId610" Type="http://schemas.openxmlformats.org/officeDocument/2006/relationships/image" Target="media/image594.jpg"/><Relationship Id="rId708" Type="http://schemas.openxmlformats.org/officeDocument/2006/relationships/image" Target="media/image686.jpg"/><Relationship Id="rId915" Type="http://schemas.openxmlformats.org/officeDocument/2006/relationships/image" Target="media/image827.jpg"/><Relationship Id="rId1338" Type="http://schemas.openxmlformats.org/officeDocument/2006/relationships/image" Target="media/image985.jpg"/><Relationship Id="rId1545" Type="http://schemas.openxmlformats.org/officeDocument/2006/relationships/image" Target="media/image1174.jpg"/><Relationship Id="rId2943" Type="http://schemas.openxmlformats.org/officeDocument/2006/relationships/header" Target="header170.xml"/><Relationship Id="rId1405" Type="http://schemas.openxmlformats.org/officeDocument/2006/relationships/image" Target="media/image1046.jpg"/><Relationship Id="rId1752" Type="http://schemas.openxmlformats.org/officeDocument/2006/relationships/header" Target="header78.xml"/><Relationship Id="rId2803" Type="http://schemas.openxmlformats.org/officeDocument/2006/relationships/header" Target="header162.xml"/><Relationship Id="rId44" Type="http://schemas.openxmlformats.org/officeDocument/2006/relationships/image" Target="media/image34.jpg"/><Relationship Id="rId1612" Type="http://schemas.openxmlformats.org/officeDocument/2006/relationships/image" Target="media/image1235.jpg"/><Relationship Id="rId1917" Type="http://schemas.openxmlformats.org/officeDocument/2006/relationships/image" Target="media/image1492.jpg"/><Relationship Id="rId3065" Type="http://schemas.openxmlformats.org/officeDocument/2006/relationships/image" Target="media/image2473.jpg"/><Relationship Id="rId3272" Type="http://schemas.openxmlformats.org/officeDocument/2006/relationships/image" Target="media/image2650.jpg"/><Relationship Id="rId193" Type="http://schemas.openxmlformats.org/officeDocument/2006/relationships/image" Target="media/image180.jpg"/><Relationship Id="rId498" Type="http://schemas.openxmlformats.org/officeDocument/2006/relationships/image" Target="media/image482.jpg"/><Relationship Id="rId2081" Type="http://schemas.openxmlformats.org/officeDocument/2006/relationships/image" Target="media/image1627.jpeg"/><Relationship Id="rId2179" Type="http://schemas.openxmlformats.org/officeDocument/2006/relationships/image" Target="media/image1701.jpg"/><Relationship Id="rId3132" Type="http://schemas.openxmlformats.org/officeDocument/2006/relationships/image" Target="media/image2528.jpg"/><Relationship Id="rId260" Type="http://schemas.openxmlformats.org/officeDocument/2006/relationships/image" Target="media/image247.jpg"/><Relationship Id="rId2386" Type="http://schemas.openxmlformats.org/officeDocument/2006/relationships/image" Target="media/image1884.jpg"/><Relationship Id="rId2593" Type="http://schemas.openxmlformats.org/officeDocument/2006/relationships/image" Target="media/image2049.jpg"/><Relationship Id="rId120" Type="http://schemas.openxmlformats.org/officeDocument/2006/relationships/image" Target="media/image107.jpg"/><Relationship Id="rId358" Type="http://schemas.openxmlformats.org/officeDocument/2006/relationships/image" Target="media/image345.jpg"/><Relationship Id="rId565" Type="http://schemas.openxmlformats.org/officeDocument/2006/relationships/image" Target="media/image549.jpg"/><Relationship Id="rId772" Type="http://schemas.openxmlformats.org/officeDocument/2006/relationships/image" Target="media/image732.jpg"/><Relationship Id="rId2039" Type="http://schemas.openxmlformats.org/officeDocument/2006/relationships/image" Target="media/image1590.jpg"/><Relationship Id="rId2246" Type="http://schemas.openxmlformats.org/officeDocument/2006/relationships/image" Target="media/image1762.jpg"/><Relationship Id="rId2453" Type="http://schemas.openxmlformats.org/officeDocument/2006/relationships/image" Target="media/image1939.jpg"/><Relationship Id="rId2660" Type="http://schemas.openxmlformats.org/officeDocument/2006/relationships/image" Target="media/image2110.jpg"/><Relationship Id="rId2898" Type="http://schemas.openxmlformats.org/officeDocument/2006/relationships/image" Target="media/image2318.jpg"/><Relationship Id="rId218" Type="http://schemas.openxmlformats.org/officeDocument/2006/relationships/image" Target="media/image205.jpg"/><Relationship Id="rId425" Type="http://schemas.openxmlformats.org/officeDocument/2006/relationships/image" Target="media/image409.jpg"/><Relationship Id="rId632" Type="http://schemas.openxmlformats.org/officeDocument/2006/relationships/image" Target="media/image616.jpg"/><Relationship Id="rId1055" Type="http://schemas.openxmlformats.org/officeDocument/2006/relationships/image" Target="media/image949.jpg"/><Relationship Id="rId2106" Type="http://schemas.openxmlformats.org/officeDocument/2006/relationships/image" Target="media/image1646.jpg"/><Relationship Id="rId2313" Type="http://schemas.openxmlformats.org/officeDocument/2006/relationships/image" Target="media/image1823.jpg"/><Relationship Id="rId2520" Type="http://schemas.openxmlformats.org/officeDocument/2006/relationships/image" Target="media/image2000.jpg"/><Relationship Id="rId2758" Type="http://schemas.openxmlformats.org/officeDocument/2006/relationships/image" Target="media/image2196.jpeg"/><Relationship Id="rId2965" Type="http://schemas.openxmlformats.org/officeDocument/2006/relationships/image" Target="media/image2379.jpg"/><Relationship Id="rId937" Type="http://schemas.openxmlformats.org/officeDocument/2006/relationships/footer" Target="footer48.xml"/><Relationship Id="rId1567" Type="http://schemas.openxmlformats.org/officeDocument/2006/relationships/image" Target="media/image1196.jpg"/><Relationship Id="rId1774" Type="http://schemas.openxmlformats.org/officeDocument/2006/relationships/image" Target="media/image1373.jpg"/><Relationship Id="rId1981" Type="http://schemas.openxmlformats.org/officeDocument/2006/relationships/image" Target="media/image1544.jpg"/><Relationship Id="rId2618" Type="http://schemas.openxmlformats.org/officeDocument/2006/relationships/image" Target="media/image2068.jpg"/><Relationship Id="rId2825" Type="http://schemas.openxmlformats.org/officeDocument/2006/relationships/image" Target="media/image2257.jpeg"/><Relationship Id="rId66" Type="http://schemas.openxmlformats.org/officeDocument/2006/relationships/footer" Target="footer6.xml"/><Relationship Id="rId1427" Type="http://schemas.openxmlformats.org/officeDocument/2006/relationships/image" Target="media/image1068.jpg"/><Relationship Id="rId1634" Type="http://schemas.openxmlformats.org/officeDocument/2006/relationships/image" Target="media/image1257.jpg"/><Relationship Id="rId1841" Type="http://schemas.openxmlformats.org/officeDocument/2006/relationships/header" Target="header82.xml"/><Relationship Id="rId3087" Type="http://schemas.openxmlformats.org/officeDocument/2006/relationships/image" Target="media/image2495.jpg"/><Relationship Id="rId3294" Type="http://schemas.openxmlformats.org/officeDocument/2006/relationships/image" Target="media/image2668.jpg"/><Relationship Id="rId1939" Type="http://schemas.openxmlformats.org/officeDocument/2006/relationships/footer" Target="footer92.xml"/><Relationship Id="rId1701" Type="http://schemas.openxmlformats.org/officeDocument/2006/relationships/image" Target="media/image1312.jpg"/><Relationship Id="rId3154" Type="http://schemas.openxmlformats.org/officeDocument/2006/relationships/image" Target="media/image2550.jpg"/><Relationship Id="rId3361" Type="http://schemas.openxmlformats.org/officeDocument/2006/relationships/header" Target="header190.xml"/><Relationship Id="rId282" Type="http://schemas.openxmlformats.org/officeDocument/2006/relationships/image" Target="media/image269.jpg"/><Relationship Id="rId587" Type="http://schemas.openxmlformats.org/officeDocument/2006/relationships/image" Target="media/image571.jpg"/><Relationship Id="rId2170" Type="http://schemas.openxmlformats.org/officeDocument/2006/relationships/footer" Target="footer116.xml"/><Relationship Id="rId2268" Type="http://schemas.openxmlformats.org/officeDocument/2006/relationships/footer" Target="footer124.xml"/><Relationship Id="rId3014" Type="http://schemas.openxmlformats.org/officeDocument/2006/relationships/image" Target="media/image2428.jpg"/><Relationship Id="rId3221" Type="http://schemas.openxmlformats.org/officeDocument/2006/relationships/image" Target="media/image2605.jpeg"/><Relationship Id="rId3319" Type="http://schemas.openxmlformats.org/officeDocument/2006/relationships/image" Target="media/image2693.jpg"/><Relationship Id="rId8" Type="http://schemas.openxmlformats.org/officeDocument/2006/relationships/image" Target="media/image5.jpg"/><Relationship Id="rId142" Type="http://schemas.openxmlformats.org/officeDocument/2006/relationships/image" Target="media/image129.jpg"/><Relationship Id="rId447" Type="http://schemas.openxmlformats.org/officeDocument/2006/relationships/image" Target="media/image431.jpg"/><Relationship Id="rId794" Type="http://schemas.openxmlformats.org/officeDocument/2006/relationships/header" Target="header26.xml"/><Relationship Id="rId1077" Type="http://schemas.openxmlformats.org/officeDocument/2006/relationships/image" Target="media/image971.jpg"/><Relationship Id="rId2030" Type="http://schemas.openxmlformats.org/officeDocument/2006/relationships/image" Target="media/image1581.jpg"/><Relationship Id="rId2128" Type="http://schemas.openxmlformats.org/officeDocument/2006/relationships/image" Target="media/image1668.jpg"/><Relationship Id="rId2475" Type="http://schemas.openxmlformats.org/officeDocument/2006/relationships/image" Target="media/image1961.jpg"/><Relationship Id="rId2682" Type="http://schemas.openxmlformats.org/officeDocument/2006/relationships/image" Target="media/image2126.jpg"/><Relationship Id="rId2987" Type="http://schemas.openxmlformats.org/officeDocument/2006/relationships/image" Target="media/image2401.jpg"/><Relationship Id="rId654" Type="http://schemas.openxmlformats.org/officeDocument/2006/relationships/image" Target="media/image638.jpeg"/><Relationship Id="rId861" Type="http://schemas.openxmlformats.org/officeDocument/2006/relationships/image" Target="media/image797.jpg"/><Relationship Id="rId959" Type="http://schemas.openxmlformats.org/officeDocument/2006/relationships/header" Target="header50.xml"/><Relationship Id="rId1491" Type="http://schemas.openxmlformats.org/officeDocument/2006/relationships/image" Target="media/image1126.jpg"/><Relationship Id="rId1589" Type="http://schemas.openxmlformats.org/officeDocument/2006/relationships/image" Target="media/image1212.jpg"/><Relationship Id="rId2335" Type="http://schemas.openxmlformats.org/officeDocument/2006/relationships/image" Target="media/image1839.jpg"/><Relationship Id="rId2542" Type="http://schemas.openxmlformats.org/officeDocument/2006/relationships/footer" Target="footer140.xml"/><Relationship Id="rId307" Type="http://schemas.openxmlformats.org/officeDocument/2006/relationships/image" Target="media/image294.jpg"/><Relationship Id="rId514" Type="http://schemas.openxmlformats.org/officeDocument/2006/relationships/image" Target="media/image498.jpg"/><Relationship Id="rId721" Type="http://schemas.openxmlformats.org/officeDocument/2006/relationships/image" Target="media/image693.jpg"/><Relationship Id="rId1351" Type="http://schemas.openxmlformats.org/officeDocument/2006/relationships/image" Target="media/image998.jpeg"/><Relationship Id="rId1449" Type="http://schemas.openxmlformats.org/officeDocument/2006/relationships/image" Target="media/image1084.jpg"/><Relationship Id="rId1796" Type="http://schemas.openxmlformats.org/officeDocument/2006/relationships/image" Target="media/image1395.jpg"/><Relationship Id="rId2402" Type="http://schemas.openxmlformats.org/officeDocument/2006/relationships/image" Target="media/image1894.jpg"/><Relationship Id="rId2847" Type="http://schemas.openxmlformats.org/officeDocument/2006/relationships/image" Target="media/image2273.jpg"/><Relationship Id="rId88" Type="http://schemas.openxmlformats.org/officeDocument/2006/relationships/image" Target="media/image75.jpg"/><Relationship Id="rId819" Type="http://schemas.openxmlformats.org/officeDocument/2006/relationships/image" Target="media/image761.jpg"/><Relationship Id="rId1004" Type="http://schemas.openxmlformats.org/officeDocument/2006/relationships/image" Target="media/image904.jpeg"/><Relationship Id="rId1656" Type="http://schemas.openxmlformats.org/officeDocument/2006/relationships/header" Target="header67.xml"/><Relationship Id="rId1863" Type="http://schemas.openxmlformats.org/officeDocument/2006/relationships/image" Target="media/image1444.jpg"/><Relationship Id="rId2707" Type="http://schemas.openxmlformats.org/officeDocument/2006/relationships/image" Target="media/image2145.jpg"/><Relationship Id="rId2914" Type="http://schemas.openxmlformats.org/officeDocument/2006/relationships/image" Target="media/image2334.jpg"/><Relationship Id="rId1516" Type="http://schemas.openxmlformats.org/officeDocument/2006/relationships/footer" Target="footer64.xml"/><Relationship Id="rId1723" Type="http://schemas.openxmlformats.org/officeDocument/2006/relationships/image" Target="media/image1328.jpg"/><Relationship Id="rId1930" Type="http://schemas.openxmlformats.org/officeDocument/2006/relationships/image" Target="media/image1505.jpg"/><Relationship Id="rId3176" Type="http://schemas.openxmlformats.org/officeDocument/2006/relationships/image" Target="media/image2572.jpg"/><Relationship Id="rId3383" Type="http://schemas.openxmlformats.org/officeDocument/2006/relationships/image" Target="media/image2751.jpeg"/><Relationship Id="rId15" Type="http://schemas.openxmlformats.org/officeDocument/2006/relationships/image" Target="media/image12.jpg"/><Relationship Id="rId2192" Type="http://schemas.openxmlformats.org/officeDocument/2006/relationships/image" Target="media/image1714.jpg"/><Relationship Id="rId3036" Type="http://schemas.openxmlformats.org/officeDocument/2006/relationships/image" Target="media/image2450.jpg"/><Relationship Id="rId3243" Type="http://schemas.openxmlformats.org/officeDocument/2006/relationships/image" Target="media/image2627.jpg"/><Relationship Id="rId164" Type="http://schemas.openxmlformats.org/officeDocument/2006/relationships/image" Target="media/image151.jpg"/><Relationship Id="rId371" Type="http://schemas.openxmlformats.org/officeDocument/2006/relationships/image" Target="media/image358.jpg"/><Relationship Id="rId2052" Type="http://schemas.openxmlformats.org/officeDocument/2006/relationships/image" Target="media/image1598.jpg"/><Relationship Id="rId2497" Type="http://schemas.openxmlformats.org/officeDocument/2006/relationships/image" Target="media/image1983.jpg"/><Relationship Id="rId469" Type="http://schemas.openxmlformats.org/officeDocument/2006/relationships/image" Target="media/image453.jpg"/><Relationship Id="rId676" Type="http://schemas.openxmlformats.org/officeDocument/2006/relationships/image" Target="media/image660.jpeg"/><Relationship Id="rId883" Type="http://schemas.openxmlformats.org/officeDocument/2006/relationships/image" Target="media/image807.jpg"/><Relationship Id="rId2357" Type="http://schemas.openxmlformats.org/officeDocument/2006/relationships/image" Target="media/image1861.jpg"/><Relationship Id="rId2564" Type="http://schemas.openxmlformats.org/officeDocument/2006/relationships/image" Target="media/image2032.jpg"/><Relationship Id="rId3103" Type="http://schemas.openxmlformats.org/officeDocument/2006/relationships/image" Target="media/image2511.jpg"/><Relationship Id="rId3310" Type="http://schemas.openxmlformats.org/officeDocument/2006/relationships/image" Target="media/image2684.jpg"/><Relationship Id="rId231" Type="http://schemas.openxmlformats.org/officeDocument/2006/relationships/image" Target="media/image218.jpg"/><Relationship Id="rId329" Type="http://schemas.openxmlformats.org/officeDocument/2006/relationships/image" Target="media/image316.jpg"/><Relationship Id="rId536" Type="http://schemas.openxmlformats.org/officeDocument/2006/relationships/image" Target="media/image520.jpg"/><Relationship Id="rId1373" Type="http://schemas.openxmlformats.org/officeDocument/2006/relationships/header" Target="header57.xml"/><Relationship Id="rId2217" Type="http://schemas.openxmlformats.org/officeDocument/2006/relationships/image" Target="media/image1739.jpg"/><Relationship Id="rId2771" Type="http://schemas.openxmlformats.org/officeDocument/2006/relationships/image" Target="media/image2209.jpg"/><Relationship Id="rId2869" Type="http://schemas.openxmlformats.org/officeDocument/2006/relationships/image" Target="media/image2289.jpeg"/><Relationship Id="rId743" Type="http://schemas.openxmlformats.org/officeDocument/2006/relationships/image" Target="media/image715.jpg"/><Relationship Id="rId950" Type="http://schemas.openxmlformats.org/officeDocument/2006/relationships/image" Target="media/image856.jpg"/><Relationship Id="rId1026" Type="http://schemas.openxmlformats.org/officeDocument/2006/relationships/image" Target="media/image926.jpg"/><Relationship Id="rId1580" Type="http://schemas.openxmlformats.org/officeDocument/2006/relationships/header" Target="header66.xml"/><Relationship Id="rId1678" Type="http://schemas.openxmlformats.org/officeDocument/2006/relationships/image" Target="media/image1289.jpg"/><Relationship Id="rId1885" Type="http://schemas.openxmlformats.org/officeDocument/2006/relationships/image" Target="media/image1460.jpg"/><Relationship Id="rId2424" Type="http://schemas.openxmlformats.org/officeDocument/2006/relationships/image" Target="media/image1910.jpeg"/><Relationship Id="rId2631" Type="http://schemas.openxmlformats.org/officeDocument/2006/relationships/image" Target="media/image2081.jpg"/><Relationship Id="rId2729" Type="http://schemas.openxmlformats.org/officeDocument/2006/relationships/image" Target="media/image2167.jpg"/><Relationship Id="rId2936" Type="http://schemas.openxmlformats.org/officeDocument/2006/relationships/image" Target="media/image2356.jpg"/><Relationship Id="rId603" Type="http://schemas.openxmlformats.org/officeDocument/2006/relationships/image" Target="media/image587.jpg"/><Relationship Id="rId810" Type="http://schemas.openxmlformats.org/officeDocument/2006/relationships/header" Target="header28.xml"/><Relationship Id="rId908" Type="http://schemas.openxmlformats.org/officeDocument/2006/relationships/footer" Target="footer44.xml"/><Relationship Id="rId1440" Type="http://schemas.openxmlformats.org/officeDocument/2006/relationships/image" Target="media/image1081.jpg"/><Relationship Id="rId1538" Type="http://schemas.openxmlformats.org/officeDocument/2006/relationships/image" Target="media/image1167.jpg"/><Relationship Id="rId1745" Type="http://schemas.openxmlformats.org/officeDocument/2006/relationships/image" Target="media/image1350.jpg"/><Relationship Id="rId1952" Type="http://schemas.openxmlformats.org/officeDocument/2006/relationships/image" Target="media/image1521.jpg"/><Relationship Id="rId3198" Type="http://schemas.openxmlformats.org/officeDocument/2006/relationships/image" Target="media/image2588.jpg"/><Relationship Id="rId37" Type="http://schemas.openxmlformats.org/officeDocument/2006/relationships/header" Target="header2.xml"/><Relationship Id="rId1605" Type="http://schemas.openxmlformats.org/officeDocument/2006/relationships/image" Target="media/image1228.jpg"/><Relationship Id="rId1812" Type="http://schemas.openxmlformats.org/officeDocument/2006/relationships/image" Target="media/image1411.jpg"/><Relationship Id="rId3058" Type="http://schemas.openxmlformats.org/officeDocument/2006/relationships/image" Target="media/image2466.jpg"/><Relationship Id="rId3265" Type="http://schemas.openxmlformats.org/officeDocument/2006/relationships/header" Target="header188.xml"/><Relationship Id="rId186" Type="http://schemas.openxmlformats.org/officeDocument/2006/relationships/image" Target="media/image173.jpg"/><Relationship Id="rId393" Type="http://schemas.openxmlformats.org/officeDocument/2006/relationships/image" Target="media/image380.jpg"/><Relationship Id="rId2074" Type="http://schemas.openxmlformats.org/officeDocument/2006/relationships/image" Target="media/image1620.jpg"/><Relationship Id="rId2281" Type="http://schemas.openxmlformats.org/officeDocument/2006/relationships/image" Target="media/image1791.jpg"/><Relationship Id="rId3125" Type="http://schemas.openxmlformats.org/officeDocument/2006/relationships/image" Target="media/image2521.jpg"/><Relationship Id="rId3332" Type="http://schemas.openxmlformats.org/officeDocument/2006/relationships/image" Target="media/image2706.jpg"/><Relationship Id="rId253" Type="http://schemas.openxmlformats.org/officeDocument/2006/relationships/image" Target="media/image240.jpg"/><Relationship Id="rId460" Type="http://schemas.openxmlformats.org/officeDocument/2006/relationships/image" Target="media/image444.jpg"/><Relationship Id="rId698" Type="http://schemas.openxmlformats.org/officeDocument/2006/relationships/image" Target="media/image676.jpg"/><Relationship Id="rId2141" Type="http://schemas.openxmlformats.org/officeDocument/2006/relationships/footer" Target="footer112.xml"/><Relationship Id="rId2379" Type="http://schemas.openxmlformats.org/officeDocument/2006/relationships/image" Target="media/image1877.jpg"/><Relationship Id="rId2586" Type="http://schemas.openxmlformats.org/officeDocument/2006/relationships/image" Target="media/image2048.jpg"/><Relationship Id="rId2793" Type="http://schemas.openxmlformats.org/officeDocument/2006/relationships/image" Target="media/image2231.jpg"/><Relationship Id="rId113" Type="http://schemas.openxmlformats.org/officeDocument/2006/relationships/image" Target="media/image100.jpg"/><Relationship Id="rId320" Type="http://schemas.openxmlformats.org/officeDocument/2006/relationships/image" Target="media/image307.jpg"/><Relationship Id="rId558" Type="http://schemas.openxmlformats.org/officeDocument/2006/relationships/image" Target="media/image542.jpg"/><Relationship Id="rId765" Type="http://schemas.openxmlformats.org/officeDocument/2006/relationships/image" Target="media/image725.jpg"/><Relationship Id="rId972" Type="http://schemas.openxmlformats.org/officeDocument/2006/relationships/image" Target="media/image872.jpg"/><Relationship Id="rId1395" Type="http://schemas.openxmlformats.org/officeDocument/2006/relationships/image" Target="media/image1036.jpg"/><Relationship Id="rId2001" Type="http://schemas.openxmlformats.org/officeDocument/2006/relationships/image" Target="media/image1558.jpg"/><Relationship Id="rId2239" Type="http://schemas.openxmlformats.org/officeDocument/2006/relationships/image" Target="media/image1755.jpg"/><Relationship Id="rId2446" Type="http://schemas.openxmlformats.org/officeDocument/2006/relationships/image" Target="media/image1932.jpeg"/><Relationship Id="rId2653" Type="http://schemas.openxmlformats.org/officeDocument/2006/relationships/image" Target="media/image2103.jpg"/><Relationship Id="rId2860" Type="http://schemas.openxmlformats.org/officeDocument/2006/relationships/image" Target="media/image2280.jpg"/><Relationship Id="rId418" Type="http://schemas.openxmlformats.org/officeDocument/2006/relationships/image" Target="media/image402.jpg"/><Relationship Id="rId625" Type="http://schemas.openxmlformats.org/officeDocument/2006/relationships/image" Target="media/image609.jpg"/><Relationship Id="rId832" Type="http://schemas.openxmlformats.org/officeDocument/2006/relationships/image" Target="media/image774.jpg"/><Relationship Id="rId1048" Type="http://schemas.openxmlformats.org/officeDocument/2006/relationships/image" Target="media/image942.jpg"/><Relationship Id="rId1462" Type="http://schemas.openxmlformats.org/officeDocument/2006/relationships/image" Target="media/image1097.jpg"/><Relationship Id="rId2306" Type="http://schemas.openxmlformats.org/officeDocument/2006/relationships/image" Target="media/image1816.jpg"/><Relationship Id="rId2513" Type="http://schemas.openxmlformats.org/officeDocument/2006/relationships/image" Target="media/image1993.jpg"/><Relationship Id="rId2958" Type="http://schemas.openxmlformats.org/officeDocument/2006/relationships/image" Target="media/image2372.jpg"/><Relationship Id="rId1767" Type="http://schemas.openxmlformats.org/officeDocument/2006/relationships/image" Target="media/image1366.jpg"/><Relationship Id="rId1974" Type="http://schemas.openxmlformats.org/officeDocument/2006/relationships/image" Target="media/image1537.jpg"/><Relationship Id="rId2720" Type="http://schemas.openxmlformats.org/officeDocument/2006/relationships/image" Target="media/image2158.jpg"/><Relationship Id="rId2818" Type="http://schemas.openxmlformats.org/officeDocument/2006/relationships/image" Target="media/image2250.jpg"/><Relationship Id="rId59" Type="http://schemas.openxmlformats.org/officeDocument/2006/relationships/image" Target="media/image49.jpg"/><Relationship Id="rId1627" Type="http://schemas.openxmlformats.org/officeDocument/2006/relationships/image" Target="media/image1250.jpg"/><Relationship Id="rId1834" Type="http://schemas.openxmlformats.org/officeDocument/2006/relationships/header" Target="header80.xml"/><Relationship Id="rId3287" Type="http://schemas.openxmlformats.org/officeDocument/2006/relationships/image" Target="media/image2661.jpg"/><Relationship Id="rId2096" Type="http://schemas.openxmlformats.org/officeDocument/2006/relationships/footer" Target="footer107.xml"/><Relationship Id="rId1901" Type="http://schemas.openxmlformats.org/officeDocument/2006/relationships/image" Target="media/image1476.jpg"/><Relationship Id="rId3147" Type="http://schemas.openxmlformats.org/officeDocument/2006/relationships/image" Target="media/image2543.jpg"/><Relationship Id="rId3354" Type="http://schemas.openxmlformats.org/officeDocument/2006/relationships/image" Target="media/image2728.jpg"/><Relationship Id="rId275" Type="http://schemas.openxmlformats.org/officeDocument/2006/relationships/image" Target="media/image262.jpg"/><Relationship Id="rId482" Type="http://schemas.openxmlformats.org/officeDocument/2006/relationships/image" Target="media/image466.jpg"/><Relationship Id="rId2163" Type="http://schemas.openxmlformats.org/officeDocument/2006/relationships/image" Target="media/image1691.jpg"/><Relationship Id="rId2370" Type="http://schemas.openxmlformats.org/officeDocument/2006/relationships/image" Target="media/image1868.jpg"/><Relationship Id="rId3007" Type="http://schemas.openxmlformats.org/officeDocument/2006/relationships/image" Target="media/image2421.jpg"/><Relationship Id="rId3214" Type="http://schemas.openxmlformats.org/officeDocument/2006/relationships/footer" Target="footer185.xml"/><Relationship Id="rId135" Type="http://schemas.openxmlformats.org/officeDocument/2006/relationships/image" Target="media/image122.jpg"/><Relationship Id="rId342" Type="http://schemas.openxmlformats.org/officeDocument/2006/relationships/image" Target="media/image329.jpg"/><Relationship Id="rId787" Type="http://schemas.openxmlformats.org/officeDocument/2006/relationships/image" Target="media/image741.jpeg"/><Relationship Id="rId994" Type="http://schemas.openxmlformats.org/officeDocument/2006/relationships/image" Target="media/image894.jpeg"/><Relationship Id="rId2023" Type="http://schemas.openxmlformats.org/officeDocument/2006/relationships/image" Target="media/image1574.jpg"/><Relationship Id="rId2230" Type="http://schemas.openxmlformats.org/officeDocument/2006/relationships/image" Target="media/image1752.jpg"/><Relationship Id="rId2468" Type="http://schemas.openxmlformats.org/officeDocument/2006/relationships/image" Target="media/image1954.jpg"/><Relationship Id="rId2675" Type="http://schemas.openxmlformats.org/officeDocument/2006/relationships/image" Target="media/image2119.jpg"/><Relationship Id="rId2882" Type="http://schemas.openxmlformats.org/officeDocument/2006/relationships/image" Target="media/image2302.jpg"/><Relationship Id="rId202" Type="http://schemas.openxmlformats.org/officeDocument/2006/relationships/image" Target="media/image189.jpg"/><Relationship Id="rId647" Type="http://schemas.openxmlformats.org/officeDocument/2006/relationships/image" Target="media/image631.jpg"/><Relationship Id="rId854" Type="http://schemas.openxmlformats.org/officeDocument/2006/relationships/image" Target="media/image790.jpg"/><Relationship Id="rId1484" Type="http://schemas.openxmlformats.org/officeDocument/2006/relationships/image" Target="media/image1119.jpg"/><Relationship Id="rId1691" Type="http://schemas.openxmlformats.org/officeDocument/2006/relationships/image" Target="media/image1302.jpg"/><Relationship Id="rId2328" Type="http://schemas.openxmlformats.org/officeDocument/2006/relationships/image" Target="media/image1832.jpg"/><Relationship Id="rId2535" Type="http://schemas.openxmlformats.org/officeDocument/2006/relationships/image" Target="media/image2015.jpg"/><Relationship Id="rId2742" Type="http://schemas.openxmlformats.org/officeDocument/2006/relationships/image" Target="media/image2180.jpg"/><Relationship Id="rId507" Type="http://schemas.openxmlformats.org/officeDocument/2006/relationships/image" Target="media/image491.jpg"/><Relationship Id="rId714" Type="http://schemas.openxmlformats.org/officeDocument/2006/relationships/header" Target="header14.xml"/><Relationship Id="rId921" Type="http://schemas.openxmlformats.org/officeDocument/2006/relationships/image" Target="media/image833.jpg"/><Relationship Id="rId1344" Type="http://schemas.openxmlformats.org/officeDocument/2006/relationships/image" Target="media/image991.jpg"/><Relationship Id="rId1551" Type="http://schemas.openxmlformats.org/officeDocument/2006/relationships/image" Target="media/image1180.jpg"/><Relationship Id="rId1789" Type="http://schemas.openxmlformats.org/officeDocument/2006/relationships/image" Target="media/image1388.jpg"/><Relationship Id="rId1996" Type="http://schemas.openxmlformats.org/officeDocument/2006/relationships/image" Target="media/image1553.jpg"/><Relationship Id="rId2602" Type="http://schemas.openxmlformats.org/officeDocument/2006/relationships/image" Target="media/image2052.jpg"/><Relationship Id="rId50" Type="http://schemas.openxmlformats.org/officeDocument/2006/relationships/image" Target="media/image40.jpg"/><Relationship Id="rId1411" Type="http://schemas.openxmlformats.org/officeDocument/2006/relationships/image" Target="media/image1052.jpg"/><Relationship Id="rId1649" Type="http://schemas.openxmlformats.org/officeDocument/2006/relationships/image" Target="media/image1272.jpg"/><Relationship Id="rId1856" Type="http://schemas.openxmlformats.org/officeDocument/2006/relationships/header" Target="header87.xml"/><Relationship Id="rId2907" Type="http://schemas.openxmlformats.org/officeDocument/2006/relationships/image" Target="media/image2327.jpg"/><Relationship Id="rId3071" Type="http://schemas.openxmlformats.org/officeDocument/2006/relationships/image" Target="media/image2479.jpg"/><Relationship Id="rId1509" Type="http://schemas.openxmlformats.org/officeDocument/2006/relationships/image" Target="media/image1144.jpg"/><Relationship Id="rId1716" Type="http://schemas.openxmlformats.org/officeDocument/2006/relationships/image" Target="media/image1321.jpeg"/><Relationship Id="rId1923" Type="http://schemas.openxmlformats.org/officeDocument/2006/relationships/image" Target="media/image1498.jpg"/><Relationship Id="rId3169" Type="http://schemas.openxmlformats.org/officeDocument/2006/relationships/image" Target="media/image2565.jpg"/><Relationship Id="rId3376" Type="http://schemas.openxmlformats.org/officeDocument/2006/relationships/image" Target="media/image2744.jpg"/><Relationship Id="rId297" Type="http://schemas.openxmlformats.org/officeDocument/2006/relationships/image" Target="media/image284.jpg"/><Relationship Id="rId2185" Type="http://schemas.openxmlformats.org/officeDocument/2006/relationships/image" Target="media/image1707.jpg"/><Relationship Id="rId2392" Type="http://schemas.openxmlformats.org/officeDocument/2006/relationships/footer" Target="footer131.xml"/><Relationship Id="rId3029" Type="http://schemas.openxmlformats.org/officeDocument/2006/relationships/image" Target="media/image2443.jpg"/><Relationship Id="rId3236" Type="http://schemas.openxmlformats.org/officeDocument/2006/relationships/image" Target="media/image2620.jpg"/><Relationship Id="rId157" Type="http://schemas.openxmlformats.org/officeDocument/2006/relationships/image" Target="media/image144.jpg"/><Relationship Id="rId364" Type="http://schemas.openxmlformats.org/officeDocument/2006/relationships/image" Target="media/image351.jpg"/><Relationship Id="rId2045" Type="http://schemas.openxmlformats.org/officeDocument/2006/relationships/footer" Target="footer106.xml"/><Relationship Id="rId2697" Type="http://schemas.openxmlformats.org/officeDocument/2006/relationships/header" Target="header157.xml"/><Relationship Id="rId571" Type="http://schemas.openxmlformats.org/officeDocument/2006/relationships/image" Target="media/image555.jpg"/><Relationship Id="rId669" Type="http://schemas.openxmlformats.org/officeDocument/2006/relationships/image" Target="media/image653.jpg"/><Relationship Id="rId876" Type="http://schemas.openxmlformats.org/officeDocument/2006/relationships/header" Target="header39.xml"/><Relationship Id="rId2252" Type="http://schemas.openxmlformats.org/officeDocument/2006/relationships/image" Target="media/image1768.jpg"/><Relationship Id="rId2557" Type="http://schemas.openxmlformats.org/officeDocument/2006/relationships/header" Target="header142.xml"/><Relationship Id="rId3303" Type="http://schemas.openxmlformats.org/officeDocument/2006/relationships/image" Target="media/image2677.jpg"/><Relationship Id="rId224" Type="http://schemas.openxmlformats.org/officeDocument/2006/relationships/image" Target="media/image211.jpg"/><Relationship Id="rId431" Type="http://schemas.openxmlformats.org/officeDocument/2006/relationships/image" Target="media/image415.jpg"/><Relationship Id="rId529" Type="http://schemas.openxmlformats.org/officeDocument/2006/relationships/image" Target="media/image513.jpg"/><Relationship Id="rId736" Type="http://schemas.openxmlformats.org/officeDocument/2006/relationships/image" Target="media/image708.jpg"/><Relationship Id="rId1061" Type="http://schemas.openxmlformats.org/officeDocument/2006/relationships/image" Target="media/image955.jpg"/><Relationship Id="rId1366" Type="http://schemas.openxmlformats.org/officeDocument/2006/relationships/image" Target="media/image1013.jpg"/><Relationship Id="rId2112" Type="http://schemas.openxmlformats.org/officeDocument/2006/relationships/image" Target="media/image1652.jpg"/><Relationship Id="rId2417" Type="http://schemas.openxmlformats.org/officeDocument/2006/relationships/image" Target="media/image1903.jpg"/><Relationship Id="rId2764" Type="http://schemas.openxmlformats.org/officeDocument/2006/relationships/image" Target="media/image2202.jpg"/><Relationship Id="rId2971" Type="http://schemas.openxmlformats.org/officeDocument/2006/relationships/image" Target="media/image2385.jpg"/><Relationship Id="rId943" Type="http://schemas.openxmlformats.org/officeDocument/2006/relationships/image" Target="media/image849.jpg"/><Relationship Id="rId1019" Type="http://schemas.openxmlformats.org/officeDocument/2006/relationships/image" Target="media/image919.jpg"/><Relationship Id="rId1573" Type="http://schemas.openxmlformats.org/officeDocument/2006/relationships/image" Target="media/image1202.jpg"/><Relationship Id="rId1780" Type="http://schemas.openxmlformats.org/officeDocument/2006/relationships/image" Target="media/image1379.jpg"/><Relationship Id="rId1878" Type="http://schemas.openxmlformats.org/officeDocument/2006/relationships/footer" Target="footer91.xml"/><Relationship Id="rId2624" Type="http://schemas.openxmlformats.org/officeDocument/2006/relationships/image" Target="media/image2074.jpg"/><Relationship Id="rId2831" Type="http://schemas.openxmlformats.org/officeDocument/2006/relationships/footer" Target="footer165.xml"/><Relationship Id="rId2929" Type="http://schemas.openxmlformats.org/officeDocument/2006/relationships/image" Target="media/image2349.jpg"/><Relationship Id="rId72" Type="http://schemas.openxmlformats.org/officeDocument/2006/relationships/image" Target="media/image56.jpg"/><Relationship Id="rId803" Type="http://schemas.openxmlformats.org/officeDocument/2006/relationships/image" Target="media/image751.jpg"/><Relationship Id="rId1433" Type="http://schemas.openxmlformats.org/officeDocument/2006/relationships/image" Target="media/image1074.jpg"/><Relationship Id="rId1640" Type="http://schemas.openxmlformats.org/officeDocument/2006/relationships/image" Target="media/image1263.jpg"/><Relationship Id="rId1738" Type="http://schemas.openxmlformats.org/officeDocument/2006/relationships/image" Target="media/image1343.jpg"/><Relationship Id="rId3093" Type="http://schemas.openxmlformats.org/officeDocument/2006/relationships/image" Target="media/image2501.jpg"/><Relationship Id="rId1500" Type="http://schemas.openxmlformats.org/officeDocument/2006/relationships/image" Target="media/image1135.jpg"/><Relationship Id="rId1945" Type="http://schemas.openxmlformats.org/officeDocument/2006/relationships/image" Target="media/image1514.jpg"/><Relationship Id="rId3160" Type="http://schemas.openxmlformats.org/officeDocument/2006/relationships/image" Target="media/image2556.jpg"/><Relationship Id="rId1805" Type="http://schemas.openxmlformats.org/officeDocument/2006/relationships/image" Target="media/image1404.jpg"/><Relationship Id="rId3020" Type="http://schemas.openxmlformats.org/officeDocument/2006/relationships/image" Target="media/image2434.jpg"/><Relationship Id="rId3258" Type="http://schemas.openxmlformats.org/officeDocument/2006/relationships/image" Target="media/image2642.jpg"/><Relationship Id="rId179" Type="http://schemas.openxmlformats.org/officeDocument/2006/relationships/image" Target="media/image166.jpg"/><Relationship Id="rId386" Type="http://schemas.openxmlformats.org/officeDocument/2006/relationships/image" Target="media/image373.jpg"/><Relationship Id="rId593" Type="http://schemas.openxmlformats.org/officeDocument/2006/relationships/image" Target="media/image577.jpg"/><Relationship Id="rId2067" Type="http://schemas.openxmlformats.org/officeDocument/2006/relationships/image" Target="media/image1613.jpg"/><Relationship Id="rId2274" Type="http://schemas.openxmlformats.org/officeDocument/2006/relationships/image" Target="media/image1784.jpg"/><Relationship Id="rId2481" Type="http://schemas.openxmlformats.org/officeDocument/2006/relationships/image" Target="media/image1967.jpg"/><Relationship Id="rId3118" Type="http://schemas.openxmlformats.org/officeDocument/2006/relationships/footer" Target="footer179.xml"/><Relationship Id="rId3325" Type="http://schemas.openxmlformats.org/officeDocument/2006/relationships/image" Target="media/image2699.jpg"/><Relationship Id="rId246" Type="http://schemas.openxmlformats.org/officeDocument/2006/relationships/image" Target="media/image233.jpg"/><Relationship Id="rId453" Type="http://schemas.openxmlformats.org/officeDocument/2006/relationships/image" Target="media/image437.jpg"/><Relationship Id="rId660" Type="http://schemas.openxmlformats.org/officeDocument/2006/relationships/image" Target="media/image644.jpg"/><Relationship Id="rId898" Type="http://schemas.openxmlformats.org/officeDocument/2006/relationships/image" Target="media/image816.jpg"/><Relationship Id="rId1083" Type="http://schemas.openxmlformats.org/officeDocument/2006/relationships/image" Target="media/image977.jpg"/><Relationship Id="rId2134" Type="http://schemas.openxmlformats.org/officeDocument/2006/relationships/image" Target="media/image1674.jpg"/><Relationship Id="rId2341" Type="http://schemas.openxmlformats.org/officeDocument/2006/relationships/image" Target="media/image1845.jpg"/><Relationship Id="rId2579" Type="http://schemas.openxmlformats.org/officeDocument/2006/relationships/image" Target="media/image2041.jpg"/><Relationship Id="rId2786" Type="http://schemas.openxmlformats.org/officeDocument/2006/relationships/image" Target="media/image2224.jpg"/><Relationship Id="rId2993" Type="http://schemas.openxmlformats.org/officeDocument/2006/relationships/image" Target="media/image2407.jpg"/><Relationship Id="rId106" Type="http://schemas.openxmlformats.org/officeDocument/2006/relationships/image" Target="media/image93.jpg"/><Relationship Id="rId313" Type="http://schemas.openxmlformats.org/officeDocument/2006/relationships/image" Target="media/image300.jpg"/><Relationship Id="rId758" Type="http://schemas.openxmlformats.org/officeDocument/2006/relationships/header" Target="header20.xml"/><Relationship Id="rId965" Type="http://schemas.openxmlformats.org/officeDocument/2006/relationships/image" Target="media/image865.jpg"/><Relationship Id="rId1388" Type="http://schemas.openxmlformats.org/officeDocument/2006/relationships/image" Target="media/image1029.jpg"/><Relationship Id="rId1595" Type="http://schemas.openxmlformats.org/officeDocument/2006/relationships/image" Target="media/image1218.jpeg"/><Relationship Id="rId2439" Type="http://schemas.openxmlformats.org/officeDocument/2006/relationships/image" Target="media/image1925.jpg"/><Relationship Id="rId2646" Type="http://schemas.openxmlformats.org/officeDocument/2006/relationships/image" Target="media/image2096.jpg"/><Relationship Id="rId2853" Type="http://schemas.openxmlformats.org/officeDocument/2006/relationships/footer" Target="footer169.xml"/><Relationship Id="rId94" Type="http://schemas.openxmlformats.org/officeDocument/2006/relationships/image" Target="media/image81.jpg"/><Relationship Id="rId520" Type="http://schemas.openxmlformats.org/officeDocument/2006/relationships/image" Target="media/image504.jpg"/><Relationship Id="rId618" Type="http://schemas.openxmlformats.org/officeDocument/2006/relationships/image" Target="media/image602.jpg"/><Relationship Id="rId825" Type="http://schemas.openxmlformats.org/officeDocument/2006/relationships/image" Target="media/image767.jpg"/><Relationship Id="rId1455" Type="http://schemas.openxmlformats.org/officeDocument/2006/relationships/image" Target="media/image1090.jpg"/><Relationship Id="rId1662" Type="http://schemas.openxmlformats.org/officeDocument/2006/relationships/image" Target="media/image1279.jpg"/><Relationship Id="rId2201" Type="http://schemas.openxmlformats.org/officeDocument/2006/relationships/image" Target="media/image1723.jpg"/><Relationship Id="rId2506" Type="http://schemas.openxmlformats.org/officeDocument/2006/relationships/image" Target="media/image1986.jpg"/><Relationship Id="rId1010" Type="http://schemas.openxmlformats.org/officeDocument/2006/relationships/image" Target="media/image910.jpg"/><Relationship Id="rId1967" Type="http://schemas.openxmlformats.org/officeDocument/2006/relationships/footer" Target="footer95.xml"/><Relationship Id="rId2713" Type="http://schemas.openxmlformats.org/officeDocument/2006/relationships/image" Target="media/image2151.jpg"/><Relationship Id="rId2920" Type="http://schemas.openxmlformats.org/officeDocument/2006/relationships/image" Target="media/image2340.jpg"/><Relationship Id="rId1522" Type="http://schemas.openxmlformats.org/officeDocument/2006/relationships/image" Target="media/image1151.jpg"/><Relationship Id="rId21" Type="http://schemas.openxmlformats.org/officeDocument/2006/relationships/footer" Target="footer1.xml"/><Relationship Id="rId2089" Type="http://schemas.openxmlformats.org/officeDocument/2006/relationships/image" Target="media/image1635.jpeg"/><Relationship Id="rId2296" Type="http://schemas.openxmlformats.org/officeDocument/2006/relationships/image" Target="media/image1806.jpg"/><Relationship Id="rId3347" Type="http://schemas.openxmlformats.org/officeDocument/2006/relationships/image" Target="media/image2721.jpeg"/><Relationship Id="rId268" Type="http://schemas.openxmlformats.org/officeDocument/2006/relationships/image" Target="media/image255.jpg"/><Relationship Id="rId475" Type="http://schemas.openxmlformats.org/officeDocument/2006/relationships/image" Target="media/image459.jpg"/><Relationship Id="rId682" Type="http://schemas.openxmlformats.org/officeDocument/2006/relationships/image" Target="media/image666.jpg"/><Relationship Id="rId2156" Type="http://schemas.openxmlformats.org/officeDocument/2006/relationships/image" Target="media/image1684.jpg"/><Relationship Id="rId2363" Type="http://schemas.openxmlformats.org/officeDocument/2006/relationships/header" Target="header129.xml"/><Relationship Id="rId2570" Type="http://schemas.openxmlformats.org/officeDocument/2006/relationships/footer" Target="footer147.xml"/><Relationship Id="rId3207" Type="http://schemas.openxmlformats.org/officeDocument/2006/relationships/image" Target="media/image2597.jpg"/><Relationship Id="rId128" Type="http://schemas.openxmlformats.org/officeDocument/2006/relationships/image" Target="media/image115.jpg"/><Relationship Id="rId335" Type="http://schemas.openxmlformats.org/officeDocument/2006/relationships/image" Target="media/image322.jpg"/><Relationship Id="rId542" Type="http://schemas.openxmlformats.org/officeDocument/2006/relationships/image" Target="media/image526.jpg"/><Relationship Id="rId2016" Type="http://schemas.openxmlformats.org/officeDocument/2006/relationships/image" Target="media/image1567.jpg"/><Relationship Id="rId2223" Type="http://schemas.openxmlformats.org/officeDocument/2006/relationships/image" Target="media/image1745.jpg"/><Relationship Id="rId2430" Type="http://schemas.openxmlformats.org/officeDocument/2006/relationships/image" Target="media/image1916.jpg"/><Relationship Id="rId402" Type="http://schemas.openxmlformats.org/officeDocument/2006/relationships/image" Target="media/image389.jpg"/><Relationship Id="rId1032" Type="http://schemas.openxmlformats.org/officeDocument/2006/relationships/image" Target="media/image932.jpg"/><Relationship Id="rId1989" Type="http://schemas.openxmlformats.org/officeDocument/2006/relationships/header" Target="header99.xml"/><Relationship Id="rId1849" Type="http://schemas.openxmlformats.org/officeDocument/2006/relationships/image" Target="media/image1436.jpg"/><Relationship Id="rId3064" Type="http://schemas.openxmlformats.org/officeDocument/2006/relationships/image" Target="media/image2472.jpg"/><Relationship Id="rId192" Type="http://schemas.openxmlformats.org/officeDocument/2006/relationships/image" Target="media/image179.jpg"/><Relationship Id="rId1709" Type="http://schemas.openxmlformats.org/officeDocument/2006/relationships/image" Target="media/image1314.jpg"/><Relationship Id="rId1916" Type="http://schemas.openxmlformats.org/officeDocument/2006/relationships/image" Target="media/image1491.jpg"/><Relationship Id="rId3271" Type="http://schemas.openxmlformats.org/officeDocument/2006/relationships/image" Target="media/image2649.jpg"/><Relationship Id="rId2080" Type="http://schemas.openxmlformats.org/officeDocument/2006/relationships/image" Target="media/image1626.jpg"/><Relationship Id="rId3131" Type="http://schemas.openxmlformats.org/officeDocument/2006/relationships/image" Target="media/image2527.jpg"/><Relationship Id="rId2897" Type="http://schemas.openxmlformats.org/officeDocument/2006/relationships/image" Target="media/image2317.jpg"/><Relationship Id="rId869" Type="http://schemas.openxmlformats.org/officeDocument/2006/relationships/header" Target="header36.xml"/><Relationship Id="rId1499" Type="http://schemas.openxmlformats.org/officeDocument/2006/relationships/image" Target="media/image1134.jpg"/><Relationship Id="rId729" Type="http://schemas.openxmlformats.org/officeDocument/2006/relationships/image" Target="media/image701.jpeg"/><Relationship Id="rId1359" Type="http://schemas.openxmlformats.org/officeDocument/2006/relationships/image" Target="media/image1006.jpg"/><Relationship Id="rId2757" Type="http://schemas.openxmlformats.org/officeDocument/2006/relationships/image" Target="media/image2195.jpg"/><Relationship Id="rId2964" Type="http://schemas.openxmlformats.org/officeDocument/2006/relationships/image" Target="media/image2378.jpg"/><Relationship Id="rId936" Type="http://schemas.openxmlformats.org/officeDocument/2006/relationships/footer" Target="footer47.xml"/><Relationship Id="rId1566" Type="http://schemas.openxmlformats.org/officeDocument/2006/relationships/image" Target="media/image1195.jpg"/><Relationship Id="rId1773" Type="http://schemas.openxmlformats.org/officeDocument/2006/relationships/image" Target="media/image1372.jpg"/><Relationship Id="rId1980" Type="http://schemas.openxmlformats.org/officeDocument/2006/relationships/image" Target="media/image1543.jpg"/><Relationship Id="rId2617" Type="http://schemas.openxmlformats.org/officeDocument/2006/relationships/image" Target="media/image2067.jpg"/><Relationship Id="rId2824" Type="http://schemas.openxmlformats.org/officeDocument/2006/relationships/image" Target="media/image2256.jpg"/><Relationship Id="rId65" Type="http://schemas.openxmlformats.org/officeDocument/2006/relationships/footer" Target="footer5.xml"/><Relationship Id="rId1426" Type="http://schemas.openxmlformats.org/officeDocument/2006/relationships/image" Target="media/image1067.jpg"/><Relationship Id="rId1633" Type="http://schemas.openxmlformats.org/officeDocument/2006/relationships/image" Target="media/image1256.jpg"/><Relationship Id="rId1840" Type="http://schemas.openxmlformats.org/officeDocument/2006/relationships/image" Target="media/image1433.jpg"/><Relationship Id="rId1700" Type="http://schemas.openxmlformats.org/officeDocument/2006/relationships/image" Target="media/image1311.jpg"/><Relationship Id="rId379" Type="http://schemas.openxmlformats.org/officeDocument/2006/relationships/image" Target="media/image366.jpeg"/><Relationship Id="rId586" Type="http://schemas.openxmlformats.org/officeDocument/2006/relationships/image" Target="media/image570.jpg"/><Relationship Id="rId793" Type="http://schemas.openxmlformats.org/officeDocument/2006/relationships/header" Target="header25.xml"/><Relationship Id="rId2267" Type="http://schemas.openxmlformats.org/officeDocument/2006/relationships/header" Target="header123.xml"/><Relationship Id="rId2474" Type="http://schemas.openxmlformats.org/officeDocument/2006/relationships/image" Target="media/image1960.jpg"/><Relationship Id="rId2681" Type="http://schemas.openxmlformats.org/officeDocument/2006/relationships/image" Target="media/image2125.jpg"/><Relationship Id="rId3318" Type="http://schemas.openxmlformats.org/officeDocument/2006/relationships/image" Target="media/image2692.jpg"/><Relationship Id="rId239" Type="http://schemas.openxmlformats.org/officeDocument/2006/relationships/image" Target="media/image226.jpg"/><Relationship Id="rId446" Type="http://schemas.openxmlformats.org/officeDocument/2006/relationships/image" Target="media/image430.jpg"/><Relationship Id="rId653" Type="http://schemas.openxmlformats.org/officeDocument/2006/relationships/image" Target="media/image637.jpg"/><Relationship Id="rId1076" Type="http://schemas.openxmlformats.org/officeDocument/2006/relationships/image" Target="media/image970.jpg"/><Relationship Id="rId1490" Type="http://schemas.openxmlformats.org/officeDocument/2006/relationships/image" Target="media/image1125.jpg"/><Relationship Id="rId2127" Type="http://schemas.openxmlformats.org/officeDocument/2006/relationships/image" Target="media/image1667.jpg"/><Relationship Id="rId2334" Type="http://schemas.openxmlformats.org/officeDocument/2006/relationships/image" Target="media/image1838.jpg"/><Relationship Id="rId306" Type="http://schemas.openxmlformats.org/officeDocument/2006/relationships/image" Target="media/image293.jpg"/><Relationship Id="rId860" Type="http://schemas.openxmlformats.org/officeDocument/2006/relationships/image" Target="media/image796.jpg"/><Relationship Id="rId2541" Type="http://schemas.openxmlformats.org/officeDocument/2006/relationships/header" Target="header140.xml"/><Relationship Id="rId513" Type="http://schemas.openxmlformats.org/officeDocument/2006/relationships/image" Target="media/image497.jpg"/><Relationship Id="rId720" Type="http://schemas.openxmlformats.org/officeDocument/2006/relationships/image" Target="media/image692.jpg"/><Relationship Id="rId1350" Type="http://schemas.openxmlformats.org/officeDocument/2006/relationships/image" Target="media/image997.jpg"/><Relationship Id="rId2401" Type="http://schemas.openxmlformats.org/officeDocument/2006/relationships/image" Target="media/image1893.jpg"/><Relationship Id="rId1003" Type="http://schemas.openxmlformats.org/officeDocument/2006/relationships/image" Target="media/image903.jpg"/><Relationship Id="rId3175" Type="http://schemas.openxmlformats.org/officeDocument/2006/relationships/image" Target="media/image2571.jpg"/><Relationship Id="rId3382" Type="http://schemas.openxmlformats.org/officeDocument/2006/relationships/image" Target="media/image2750.jpg"/><Relationship Id="rId2191" Type="http://schemas.openxmlformats.org/officeDocument/2006/relationships/image" Target="media/image1713.jpg"/><Relationship Id="rId3035" Type="http://schemas.openxmlformats.org/officeDocument/2006/relationships/image" Target="media/image2449.jpg"/><Relationship Id="rId3242" Type="http://schemas.openxmlformats.org/officeDocument/2006/relationships/image" Target="media/image2626.jpg"/><Relationship Id="rId163" Type="http://schemas.openxmlformats.org/officeDocument/2006/relationships/image" Target="media/image150.jpg"/><Relationship Id="rId370" Type="http://schemas.openxmlformats.org/officeDocument/2006/relationships/image" Target="media/image357.jpg"/><Relationship Id="rId2051" Type="http://schemas.openxmlformats.org/officeDocument/2006/relationships/image" Target="media/image1597.jpg"/><Relationship Id="rId3102" Type="http://schemas.openxmlformats.org/officeDocument/2006/relationships/image" Target="media/image2510.jpg"/><Relationship Id="rId230" Type="http://schemas.openxmlformats.org/officeDocument/2006/relationships/image" Target="media/image217.jpg"/><Relationship Id="rId2868" Type="http://schemas.openxmlformats.org/officeDocument/2006/relationships/image" Target="media/image2288.jpg"/><Relationship Id="rId1677" Type="http://schemas.openxmlformats.org/officeDocument/2006/relationships/image" Target="media/image1288.jpg"/><Relationship Id="rId1884" Type="http://schemas.openxmlformats.org/officeDocument/2006/relationships/image" Target="media/image1459.jpg"/><Relationship Id="rId2728" Type="http://schemas.openxmlformats.org/officeDocument/2006/relationships/image" Target="media/image2166.jpg"/><Relationship Id="rId2935" Type="http://schemas.openxmlformats.org/officeDocument/2006/relationships/image" Target="media/image2355.jpg"/><Relationship Id="rId907" Type="http://schemas.openxmlformats.org/officeDocument/2006/relationships/header" Target="header44.xml"/><Relationship Id="rId1537" Type="http://schemas.openxmlformats.org/officeDocument/2006/relationships/image" Target="media/image1166.jpg"/><Relationship Id="rId1744" Type="http://schemas.openxmlformats.org/officeDocument/2006/relationships/image" Target="media/image1349.jpg"/><Relationship Id="rId1951" Type="http://schemas.openxmlformats.org/officeDocument/2006/relationships/image" Target="media/image1520.jpg"/><Relationship Id="rId36" Type="http://schemas.openxmlformats.org/officeDocument/2006/relationships/header" Target="header1.xml"/><Relationship Id="rId1604" Type="http://schemas.openxmlformats.org/officeDocument/2006/relationships/image" Target="media/image1227.jpg"/><Relationship Id="rId1811" Type="http://schemas.openxmlformats.org/officeDocument/2006/relationships/image" Target="media/image1410.jpg"/><Relationship Id="rId697" Type="http://schemas.openxmlformats.org/officeDocument/2006/relationships/image" Target="media/image675.jpg"/><Relationship Id="rId2378" Type="http://schemas.openxmlformats.org/officeDocument/2006/relationships/image" Target="media/image1876.jpg"/><Relationship Id="rId2585" Type="http://schemas.openxmlformats.org/officeDocument/2006/relationships/image" Target="media/image2047.jpg"/><Relationship Id="rId2792" Type="http://schemas.openxmlformats.org/officeDocument/2006/relationships/image" Target="media/image2230.jpg"/><Relationship Id="rId557" Type="http://schemas.openxmlformats.org/officeDocument/2006/relationships/image" Target="media/image541.jpg"/><Relationship Id="rId764" Type="http://schemas.openxmlformats.org/officeDocument/2006/relationships/image" Target="media/image724.jpg"/><Relationship Id="rId971" Type="http://schemas.openxmlformats.org/officeDocument/2006/relationships/image" Target="media/image871.jpg"/><Relationship Id="rId1394" Type="http://schemas.openxmlformats.org/officeDocument/2006/relationships/image" Target="media/image1035.jpg"/><Relationship Id="rId2238" Type="http://schemas.openxmlformats.org/officeDocument/2006/relationships/image" Target="media/image1754.jpg"/><Relationship Id="rId2445" Type="http://schemas.openxmlformats.org/officeDocument/2006/relationships/image" Target="media/image1931.jpg"/><Relationship Id="rId2652" Type="http://schemas.openxmlformats.org/officeDocument/2006/relationships/image" Target="media/image2102.jpg"/><Relationship Id="rId417" Type="http://schemas.openxmlformats.org/officeDocument/2006/relationships/image" Target="media/image401.jpg"/><Relationship Id="rId624" Type="http://schemas.openxmlformats.org/officeDocument/2006/relationships/image" Target="media/image608.jpg"/><Relationship Id="rId831" Type="http://schemas.openxmlformats.org/officeDocument/2006/relationships/image" Target="media/image773.jpg"/><Relationship Id="rId1047" Type="http://schemas.openxmlformats.org/officeDocument/2006/relationships/image" Target="media/image941.jpg"/><Relationship Id="rId1461" Type="http://schemas.openxmlformats.org/officeDocument/2006/relationships/image" Target="media/image1096.jpg"/><Relationship Id="rId2305" Type="http://schemas.openxmlformats.org/officeDocument/2006/relationships/image" Target="media/image1815.jpg"/><Relationship Id="rId2512" Type="http://schemas.openxmlformats.org/officeDocument/2006/relationships/image" Target="media/image1992.jpg"/><Relationship Id="rId3079" Type="http://schemas.openxmlformats.org/officeDocument/2006/relationships/image" Target="media/image2487.jpg"/><Relationship Id="rId3286" Type="http://schemas.openxmlformats.org/officeDocument/2006/relationships/image" Target="media/image2660.jpg"/><Relationship Id="rId2095" Type="http://schemas.openxmlformats.org/officeDocument/2006/relationships/header" Target="header107.xml"/><Relationship Id="rId3146" Type="http://schemas.openxmlformats.org/officeDocument/2006/relationships/image" Target="media/image2542.jpeg"/><Relationship Id="rId3353" Type="http://schemas.openxmlformats.org/officeDocument/2006/relationships/image" Target="media/image2727.jpg"/><Relationship Id="rId274" Type="http://schemas.openxmlformats.org/officeDocument/2006/relationships/image" Target="media/image261.jpg"/><Relationship Id="rId481" Type="http://schemas.openxmlformats.org/officeDocument/2006/relationships/image" Target="media/image465.jpg"/><Relationship Id="rId2162" Type="http://schemas.openxmlformats.org/officeDocument/2006/relationships/image" Target="media/image1690.jpg"/><Relationship Id="rId3006" Type="http://schemas.openxmlformats.org/officeDocument/2006/relationships/image" Target="media/image2420.jpg"/><Relationship Id="rId134" Type="http://schemas.openxmlformats.org/officeDocument/2006/relationships/image" Target="media/image121.jpg"/><Relationship Id="rId3213" Type="http://schemas.openxmlformats.org/officeDocument/2006/relationships/header" Target="header185.xml"/><Relationship Id="rId341" Type="http://schemas.openxmlformats.org/officeDocument/2006/relationships/image" Target="media/image328.jpg"/><Relationship Id="rId2022" Type="http://schemas.openxmlformats.org/officeDocument/2006/relationships/image" Target="media/image1573.jpg"/><Relationship Id="rId2979" Type="http://schemas.openxmlformats.org/officeDocument/2006/relationships/image" Target="media/image2393.jpg"/><Relationship Id="rId201" Type="http://schemas.openxmlformats.org/officeDocument/2006/relationships/image" Target="media/image188.jpg"/><Relationship Id="rId1788" Type="http://schemas.openxmlformats.org/officeDocument/2006/relationships/image" Target="media/image1387.jpg"/><Relationship Id="rId1995" Type="http://schemas.openxmlformats.org/officeDocument/2006/relationships/image" Target="media/image1552.jpg"/><Relationship Id="rId2839" Type="http://schemas.openxmlformats.org/officeDocument/2006/relationships/image" Target="media/image2265.jpg"/><Relationship Id="rId1648" Type="http://schemas.openxmlformats.org/officeDocument/2006/relationships/image" Target="media/image1271.jpg"/><Relationship Id="rId1508" Type="http://schemas.openxmlformats.org/officeDocument/2006/relationships/image" Target="media/image1143.jpg"/><Relationship Id="rId1855" Type="http://schemas.openxmlformats.org/officeDocument/2006/relationships/footer" Target="footer87.xml"/><Relationship Id="rId2906" Type="http://schemas.openxmlformats.org/officeDocument/2006/relationships/image" Target="media/image2326.jpg"/><Relationship Id="rId3070" Type="http://schemas.openxmlformats.org/officeDocument/2006/relationships/image" Target="media/image2478.jpg"/><Relationship Id="rId1715" Type="http://schemas.openxmlformats.org/officeDocument/2006/relationships/image" Target="media/image1320.jpg"/><Relationship Id="rId1922" Type="http://schemas.openxmlformats.org/officeDocument/2006/relationships/image" Target="media/image1497.jpg"/><Relationship Id="rId2489" Type="http://schemas.openxmlformats.org/officeDocument/2006/relationships/image" Target="media/image1975.jpg"/><Relationship Id="rId2696" Type="http://schemas.openxmlformats.org/officeDocument/2006/relationships/image" Target="media/image2140.jpg"/><Relationship Id="rId668" Type="http://schemas.openxmlformats.org/officeDocument/2006/relationships/image" Target="media/image652.jpg"/><Relationship Id="rId875" Type="http://schemas.openxmlformats.org/officeDocument/2006/relationships/footer" Target="footer39.xml"/><Relationship Id="rId2349" Type="http://schemas.openxmlformats.org/officeDocument/2006/relationships/image" Target="media/image1853.jpg"/><Relationship Id="rId2556" Type="http://schemas.openxmlformats.org/officeDocument/2006/relationships/image" Target="media/image2030.jpg"/><Relationship Id="rId2763" Type="http://schemas.openxmlformats.org/officeDocument/2006/relationships/image" Target="media/image2201.jpg"/><Relationship Id="rId2970" Type="http://schemas.openxmlformats.org/officeDocument/2006/relationships/image" Target="media/image2384.jpeg"/><Relationship Id="rId528" Type="http://schemas.openxmlformats.org/officeDocument/2006/relationships/image" Target="media/image512.jpg"/><Relationship Id="rId735" Type="http://schemas.openxmlformats.org/officeDocument/2006/relationships/image" Target="media/image707.jpg"/><Relationship Id="rId942" Type="http://schemas.openxmlformats.org/officeDocument/2006/relationships/image" Target="media/image848.jpg"/><Relationship Id="rId1365" Type="http://schemas.openxmlformats.org/officeDocument/2006/relationships/image" Target="media/image1012.jpg"/><Relationship Id="rId1572" Type="http://schemas.openxmlformats.org/officeDocument/2006/relationships/image" Target="media/image1201.jpg"/><Relationship Id="rId2209" Type="http://schemas.openxmlformats.org/officeDocument/2006/relationships/image" Target="media/image1731.jpg"/><Relationship Id="rId2416" Type="http://schemas.openxmlformats.org/officeDocument/2006/relationships/image" Target="media/image1902.jpg"/><Relationship Id="rId2623" Type="http://schemas.openxmlformats.org/officeDocument/2006/relationships/image" Target="media/image2073.jpg"/><Relationship Id="rId1018" Type="http://schemas.openxmlformats.org/officeDocument/2006/relationships/image" Target="media/image918.jpg"/><Relationship Id="rId1432" Type="http://schemas.openxmlformats.org/officeDocument/2006/relationships/image" Target="media/image1073.jpg"/><Relationship Id="rId2830" Type="http://schemas.openxmlformats.org/officeDocument/2006/relationships/footer" Target="footer164.xml"/><Relationship Id="rId71" Type="http://schemas.openxmlformats.org/officeDocument/2006/relationships/image" Target="media/image55.jpg"/><Relationship Id="rId802" Type="http://schemas.openxmlformats.org/officeDocument/2006/relationships/image" Target="media/image750.jpg"/><Relationship Id="rId178" Type="http://schemas.openxmlformats.org/officeDocument/2006/relationships/image" Target="media/image165.jpg"/><Relationship Id="rId3257" Type="http://schemas.openxmlformats.org/officeDocument/2006/relationships/image" Target="media/image2641.jpg"/><Relationship Id="rId385" Type="http://schemas.openxmlformats.org/officeDocument/2006/relationships/image" Target="media/image372.jpg"/><Relationship Id="rId592" Type="http://schemas.openxmlformats.org/officeDocument/2006/relationships/image" Target="media/image576.jpg"/><Relationship Id="rId2066" Type="http://schemas.openxmlformats.org/officeDocument/2006/relationships/image" Target="media/image1612.jpg"/><Relationship Id="rId2273" Type="http://schemas.openxmlformats.org/officeDocument/2006/relationships/image" Target="media/image1783.jpg"/><Relationship Id="rId2480" Type="http://schemas.openxmlformats.org/officeDocument/2006/relationships/image" Target="media/image1966.jpg"/><Relationship Id="rId3117" Type="http://schemas.openxmlformats.org/officeDocument/2006/relationships/header" Target="header179.xml"/><Relationship Id="rId3324" Type="http://schemas.openxmlformats.org/officeDocument/2006/relationships/image" Target="media/image2698.jpg"/><Relationship Id="rId245" Type="http://schemas.openxmlformats.org/officeDocument/2006/relationships/image" Target="media/image232.jpg"/><Relationship Id="rId452" Type="http://schemas.openxmlformats.org/officeDocument/2006/relationships/image" Target="media/image436.jpg"/><Relationship Id="rId1082" Type="http://schemas.openxmlformats.org/officeDocument/2006/relationships/image" Target="media/image976.jpg"/><Relationship Id="rId2133" Type="http://schemas.openxmlformats.org/officeDocument/2006/relationships/image" Target="media/image1673.jpg"/><Relationship Id="rId2340" Type="http://schemas.openxmlformats.org/officeDocument/2006/relationships/image" Target="media/image1844.jpg"/><Relationship Id="rId105" Type="http://schemas.openxmlformats.org/officeDocument/2006/relationships/image" Target="media/image92.jpg"/><Relationship Id="rId312" Type="http://schemas.openxmlformats.org/officeDocument/2006/relationships/image" Target="media/image299.jpg"/><Relationship Id="rId2200" Type="http://schemas.openxmlformats.org/officeDocument/2006/relationships/image" Target="media/image1722.jpg"/><Relationship Id="rId1899" Type="http://schemas.openxmlformats.org/officeDocument/2006/relationships/image" Target="media/image1474.jpg"/><Relationship Id="rId1759" Type="http://schemas.openxmlformats.org/officeDocument/2006/relationships/image" Target="media/image1358.jpg"/><Relationship Id="rId1966" Type="http://schemas.openxmlformats.org/officeDocument/2006/relationships/header" Target="header95.xml"/><Relationship Id="rId3181" Type="http://schemas.openxmlformats.org/officeDocument/2006/relationships/image" Target="media/image2577.jpg"/><Relationship Id="rId1619" Type="http://schemas.openxmlformats.org/officeDocument/2006/relationships/image" Target="media/image1242.jpg"/><Relationship Id="rId1826" Type="http://schemas.openxmlformats.org/officeDocument/2006/relationships/image" Target="media/image1425.jpg"/><Relationship Id="rId3041" Type="http://schemas.openxmlformats.org/officeDocument/2006/relationships/image" Target="media/image2455.jpg"/><Relationship Id="rId779" Type="http://schemas.openxmlformats.org/officeDocument/2006/relationships/header" Target="header23.xml"/><Relationship Id="rId986" Type="http://schemas.openxmlformats.org/officeDocument/2006/relationships/image" Target="media/image886.jpg"/><Relationship Id="rId2667" Type="http://schemas.openxmlformats.org/officeDocument/2006/relationships/header" Target="header155.xml"/><Relationship Id="rId639" Type="http://schemas.openxmlformats.org/officeDocument/2006/relationships/image" Target="media/image623.jpg"/><Relationship Id="rId1476" Type="http://schemas.openxmlformats.org/officeDocument/2006/relationships/image" Target="media/image1111.jpg"/><Relationship Id="rId2874" Type="http://schemas.openxmlformats.org/officeDocument/2006/relationships/image" Target="media/image2294.jpg"/><Relationship Id="rId846" Type="http://schemas.openxmlformats.org/officeDocument/2006/relationships/image" Target="media/image788.jpg"/><Relationship Id="rId1683" Type="http://schemas.openxmlformats.org/officeDocument/2006/relationships/image" Target="media/image1294.jpg"/><Relationship Id="rId1890" Type="http://schemas.openxmlformats.org/officeDocument/2006/relationships/image" Target="media/image1465.jpg"/><Relationship Id="rId2527" Type="http://schemas.openxmlformats.org/officeDocument/2006/relationships/image" Target="media/image2007.jpg"/><Relationship Id="rId2734" Type="http://schemas.openxmlformats.org/officeDocument/2006/relationships/image" Target="media/image2172.jpeg"/><Relationship Id="rId2941" Type="http://schemas.openxmlformats.org/officeDocument/2006/relationships/image" Target="media/image2361.jpg"/><Relationship Id="rId706" Type="http://schemas.openxmlformats.org/officeDocument/2006/relationships/image" Target="media/image684.jpg"/><Relationship Id="rId913" Type="http://schemas.openxmlformats.org/officeDocument/2006/relationships/image" Target="media/image825.jpg"/><Relationship Id="rId1336" Type="http://schemas.openxmlformats.org/officeDocument/2006/relationships/image" Target="media/image4860.jpg"/><Relationship Id="rId1543" Type="http://schemas.openxmlformats.org/officeDocument/2006/relationships/image" Target="media/image1172.jpg"/><Relationship Id="rId1750" Type="http://schemas.openxmlformats.org/officeDocument/2006/relationships/footer" Target="footer77.xml"/><Relationship Id="rId2801" Type="http://schemas.openxmlformats.org/officeDocument/2006/relationships/footer" Target="footer161.xml"/><Relationship Id="rId42" Type="http://schemas.openxmlformats.org/officeDocument/2006/relationships/image" Target="media/image32.jpg"/><Relationship Id="rId1403" Type="http://schemas.openxmlformats.org/officeDocument/2006/relationships/image" Target="media/image1044.jpg"/><Relationship Id="rId1610" Type="http://schemas.openxmlformats.org/officeDocument/2006/relationships/image" Target="media/image1233.jpg"/><Relationship Id="rId3368" Type="http://schemas.openxmlformats.org/officeDocument/2006/relationships/image" Target="media/image2736.jpg"/><Relationship Id="rId289" Type="http://schemas.openxmlformats.org/officeDocument/2006/relationships/image" Target="media/image276.jpg"/><Relationship Id="rId496" Type="http://schemas.openxmlformats.org/officeDocument/2006/relationships/image" Target="media/image480.jpg"/><Relationship Id="rId2177" Type="http://schemas.openxmlformats.org/officeDocument/2006/relationships/image" Target="media/image1699.jpg"/><Relationship Id="rId2384" Type="http://schemas.openxmlformats.org/officeDocument/2006/relationships/image" Target="media/image1882.jpg"/><Relationship Id="rId2591" Type="http://schemas.openxmlformats.org/officeDocument/2006/relationships/header" Target="header150.xml"/><Relationship Id="rId3228" Type="http://schemas.openxmlformats.org/officeDocument/2006/relationships/image" Target="media/image2612.jpeg"/><Relationship Id="rId149" Type="http://schemas.openxmlformats.org/officeDocument/2006/relationships/image" Target="media/image136.jpg"/><Relationship Id="rId356" Type="http://schemas.openxmlformats.org/officeDocument/2006/relationships/image" Target="media/image343.jpg"/><Relationship Id="rId563" Type="http://schemas.openxmlformats.org/officeDocument/2006/relationships/image" Target="media/image547.jpg"/><Relationship Id="rId770" Type="http://schemas.openxmlformats.org/officeDocument/2006/relationships/image" Target="media/image730.jpg"/><Relationship Id="rId2037" Type="http://schemas.openxmlformats.org/officeDocument/2006/relationships/image" Target="media/image1588.jpg"/><Relationship Id="rId2244" Type="http://schemas.openxmlformats.org/officeDocument/2006/relationships/image" Target="media/image1760.jpg"/><Relationship Id="rId2451" Type="http://schemas.openxmlformats.org/officeDocument/2006/relationships/image" Target="media/image1937.jpg"/><Relationship Id="rId216" Type="http://schemas.openxmlformats.org/officeDocument/2006/relationships/image" Target="media/image203.jpg"/><Relationship Id="rId423" Type="http://schemas.openxmlformats.org/officeDocument/2006/relationships/image" Target="media/image407.jpg"/><Relationship Id="rId1053" Type="http://schemas.openxmlformats.org/officeDocument/2006/relationships/image" Target="media/image947.jpg"/><Relationship Id="rId2104" Type="http://schemas.openxmlformats.org/officeDocument/2006/relationships/image" Target="media/image1644.jpg"/><Relationship Id="rId630" Type="http://schemas.openxmlformats.org/officeDocument/2006/relationships/image" Target="media/image614.jpg"/><Relationship Id="rId2311" Type="http://schemas.openxmlformats.org/officeDocument/2006/relationships/image" Target="media/image1821.jpg"/><Relationship Id="rId1937" Type="http://schemas.openxmlformats.org/officeDocument/2006/relationships/header" Target="header91.xml"/><Relationship Id="rId3085" Type="http://schemas.openxmlformats.org/officeDocument/2006/relationships/image" Target="media/image2493.jpg"/><Relationship Id="rId3292" Type="http://schemas.openxmlformats.org/officeDocument/2006/relationships/image" Target="media/image2666.jpg"/><Relationship Id="rId3152" Type="http://schemas.openxmlformats.org/officeDocument/2006/relationships/image" Target="media/image2548.jpeg"/><Relationship Id="rId280" Type="http://schemas.openxmlformats.org/officeDocument/2006/relationships/image" Target="media/image267.jpg"/><Relationship Id="rId3012" Type="http://schemas.openxmlformats.org/officeDocument/2006/relationships/image" Target="media/image2426.jpg"/><Relationship Id="rId140" Type="http://schemas.openxmlformats.org/officeDocument/2006/relationships/image" Target="media/image127.jpg"/><Relationship Id="rId6" Type="http://schemas.openxmlformats.org/officeDocument/2006/relationships/endnotes" Target="endnotes.xml"/><Relationship Id="rId2778" Type="http://schemas.openxmlformats.org/officeDocument/2006/relationships/image" Target="media/image2216.jpg"/><Relationship Id="rId2985" Type="http://schemas.openxmlformats.org/officeDocument/2006/relationships/image" Target="media/image2399.jpg"/><Relationship Id="rId957" Type="http://schemas.openxmlformats.org/officeDocument/2006/relationships/image" Target="media/image863.jpg"/><Relationship Id="rId1587" Type="http://schemas.openxmlformats.org/officeDocument/2006/relationships/image" Target="media/image1210.jpg"/><Relationship Id="rId1794" Type="http://schemas.openxmlformats.org/officeDocument/2006/relationships/image" Target="media/image1393.jpg"/><Relationship Id="rId2638" Type="http://schemas.openxmlformats.org/officeDocument/2006/relationships/image" Target="media/image2088.jpg"/><Relationship Id="rId2845" Type="http://schemas.openxmlformats.org/officeDocument/2006/relationships/image" Target="media/image2271.jpg"/><Relationship Id="rId86" Type="http://schemas.openxmlformats.org/officeDocument/2006/relationships/image" Target="media/image73.jpg"/><Relationship Id="rId817" Type="http://schemas.openxmlformats.org/officeDocument/2006/relationships/image" Target="media/image759.jpg"/><Relationship Id="rId1447" Type="http://schemas.openxmlformats.org/officeDocument/2006/relationships/image" Target="media/image1082.jpg"/><Relationship Id="rId1654" Type="http://schemas.openxmlformats.org/officeDocument/2006/relationships/image" Target="media/image1277.jpg"/><Relationship Id="rId1861" Type="http://schemas.openxmlformats.org/officeDocument/2006/relationships/image" Target="media/image1442.jpg"/><Relationship Id="rId2705" Type="http://schemas.openxmlformats.org/officeDocument/2006/relationships/image" Target="media/image2143.jpg"/><Relationship Id="rId2912" Type="http://schemas.openxmlformats.org/officeDocument/2006/relationships/image" Target="media/image2332.jpg"/><Relationship Id="rId1514" Type="http://schemas.openxmlformats.org/officeDocument/2006/relationships/footer" Target="footer63.xml"/><Relationship Id="rId1721" Type="http://schemas.openxmlformats.org/officeDocument/2006/relationships/image" Target="media/image1326.jpg"/><Relationship Id="rId13" Type="http://schemas.openxmlformats.org/officeDocument/2006/relationships/image" Target="media/image10.jpg"/><Relationship Id="rId2288" Type="http://schemas.openxmlformats.org/officeDocument/2006/relationships/image" Target="media/image1798.jpeg"/><Relationship Id="rId2495" Type="http://schemas.openxmlformats.org/officeDocument/2006/relationships/image" Target="media/image1981.jpg"/><Relationship Id="rId3339" Type="http://schemas.openxmlformats.org/officeDocument/2006/relationships/image" Target="media/image2713.jpg"/><Relationship Id="rId467" Type="http://schemas.openxmlformats.org/officeDocument/2006/relationships/image" Target="media/image451.jpg"/><Relationship Id="rId2148" Type="http://schemas.openxmlformats.org/officeDocument/2006/relationships/footer" Target="footer115.xml"/><Relationship Id="rId674" Type="http://schemas.openxmlformats.org/officeDocument/2006/relationships/image" Target="media/image658.jpg"/><Relationship Id="rId881" Type="http://schemas.openxmlformats.org/officeDocument/2006/relationships/image" Target="media/image805.jpg"/><Relationship Id="rId2355" Type="http://schemas.openxmlformats.org/officeDocument/2006/relationships/image" Target="media/image1859.jpg"/><Relationship Id="rId2562" Type="http://schemas.openxmlformats.org/officeDocument/2006/relationships/footer" Target="footer145.xml"/><Relationship Id="rId327" Type="http://schemas.openxmlformats.org/officeDocument/2006/relationships/image" Target="media/image314.jpg"/><Relationship Id="rId534" Type="http://schemas.openxmlformats.org/officeDocument/2006/relationships/image" Target="media/image518.jpg"/><Relationship Id="rId741" Type="http://schemas.openxmlformats.org/officeDocument/2006/relationships/image" Target="media/image713.jpg"/><Relationship Id="rId1371" Type="http://schemas.openxmlformats.org/officeDocument/2006/relationships/footer" Target="footer56.xml"/><Relationship Id="rId2008" Type="http://schemas.openxmlformats.org/officeDocument/2006/relationships/header" Target="header101.xml"/><Relationship Id="rId2215" Type="http://schemas.openxmlformats.org/officeDocument/2006/relationships/image" Target="media/image1737.jpg"/><Relationship Id="rId2422" Type="http://schemas.openxmlformats.org/officeDocument/2006/relationships/image" Target="media/image1908.jpg"/><Relationship Id="rId601" Type="http://schemas.openxmlformats.org/officeDocument/2006/relationships/image" Target="media/image585.jpg"/><Relationship Id="rId1024" Type="http://schemas.openxmlformats.org/officeDocument/2006/relationships/image" Target="media/image924.jpg"/><Relationship Id="rId3196" Type="http://schemas.openxmlformats.org/officeDocument/2006/relationships/image" Target="media/image2586.jpg"/><Relationship Id="rId3056" Type="http://schemas.openxmlformats.org/officeDocument/2006/relationships/image" Target="media/image2464.jpg"/><Relationship Id="rId3263" Type="http://schemas.openxmlformats.org/officeDocument/2006/relationships/image" Target="media/image2647.jpg"/><Relationship Id="rId184" Type="http://schemas.openxmlformats.org/officeDocument/2006/relationships/image" Target="media/image171.jpg"/><Relationship Id="rId391" Type="http://schemas.openxmlformats.org/officeDocument/2006/relationships/image" Target="media/image378.jpg"/><Relationship Id="rId1908" Type="http://schemas.openxmlformats.org/officeDocument/2006/relationships/image" Target="media/image1483.jpg"/><Relationship Id="rId2072" Type="http://schemas.openxmlformats.org/officeDocument/2006/relationships/image" Target="media/image1618.jpg"/><Relationship Id="rId3123" Type="http://schemas.openxmlformats.org/officeDocument/2006/relationships/image" Target="media/image2519.jpg"/><Relationship Id="rId251" Type="http://schemas.openxmlformats.org/officeDocument/2006/relationships/image" Target="media/image238.jpg"/><Relationship Id="rId3330" Type="http://schemas.openxmlformats.org/officeDocument/2006/relationships/image" Target="media/image2704.jpg"/><Relationship Id="rId2889" Type="http://schemas.openxmlformats.org/officeDocument/2006/relationships/image" Target="media/image2309.jpg"/><Relationship Id="rId111" Type="http://schemas.openxmlformats.org/officeDocument/2006/relationships/image" Target="media/image98.jpg"/><Relationship Id="rId1698" Type="http://schemas.openxmlformats.org/officeDocument/2006/relationships/image" Target="media/image1309.jpg"/><Relationship Id="rId2749" Type="http://schemas.openxmlformats.org/officeDocument/2006/relationships/image" Target="media/image2187.jpg"/><Relationship Id="rId2956" Type="http://schemas.openxmlformats.org/officeDocument/2006/relationships/image" Target="media/image2370.jpg"/><Relationship Id="rId928" Type="http://schemas.openxmlformats.org/officeDocument/2006/relationships/image" Target="media/image840.jpg"/><Relationship Id="rId1558" Type="http://schemas.openxmlformats.org/officeDocument/2006/relationships/image" Target="media/image1187.jpeg"/><Relationship Id="rId1765" Type="http://schemas.openxmlformats.org/officeDocument/2006/relationships/image" Target="media/image1364.jpg"/><Relationship Id="rId2609" Type="http://schemas.openxmlformats.org/officeDocument/2006/relationships/image" Target="media/image2059.jpg"/><Relationship Id="rId57" Type="http://schemas.openxmlformats.org/officeDocument/2006/relationships/image" Target="media/image47.jpeg"/><Relationship Id="rId1418" Type="http://schemas.openxmlformats.org/officeDocument/2006/relationships/image" Target="media/image1059.jpg"/><Relationship Id="rId1972" Type="http://schemas.openxmlformats.org/officeDocument/2006/relationships/image" Target="media/image1535.jpg"/><Relationship Id="rId2816" Type="http://schemas.openxmlformats.org/officeDocument/2006/relationships/image" Target="media/image2248.jpg"/><Relationship Id="rId1625" Type="http://schemas.openxmlformats.org/officeDocument/2006/relationships/image" Target="media/image1248.jpg"/><Relationship Id="rId1832" Type="http://schemas.openxmlformats.org/officeDocument/2006/relationships/image" Target="media/image1431.jpg"/><Relationship Id="rId2399" Type="http://schemas.openxmlformats.org/officeDocument/2006/relationships/image" Target="media/image1891.jpg"/><Relationship Id="rId578" Type="http://schemas.openxmlformats.org/officeDocument/2006/relationships/image" Target="media/image562.jpg"/><Relationship Id="rId785" Type="http://schemas.openxmlformats.org/officeDocument/2006/relationships/image" Target="media/image739.jpg"/><Relationship Id="rId992" Type="http://schemas.openxmlformats.org/officeDocument/2006/relationships/image" Target="media/image892.jpg"/><Relationship Id="rId2259" Type="http://schemas.openxmlformats.org/officeDocument/2006/relationships/image" Target="media/image1775.jpg"/><Relationship Id="rId2466" Type="http://schemas.openxmlformats.org/officeDocument/2006/relationships/image" Target="media/image1952.jpg"/><Relationship Id="rId2673" Type="http://schemas.openxmlformats.org/officeDocument/2006/relationships/image" Target="media/image2117.jpeg"/><Relationship Id="rId2880" Type="http://schemas.openxmlformats.org/officeDocument/2006/relationships/image" Target="media/image2300.jpg"/><Relationship Id="rId438" Type="http://schemas.openxmlformats.org/officeDocument/2006/relationships/image" Target="media/image422.jpg"/><Relationship Id="rId645" Type="http://schemas.openxmlformats.org/officeDocument/2006/relationships/image" Target="media/image629.jpg"/><Relationship Id="rId852" Type="http://schemas.openxmlformats.org/officeDocument/2006/relationships/footer" Target="footer34.xml"/><Relationship Id="rId1068" Type="http://schemas.openxmlformats.org/officeDocument/2006/relationships/image" Target="media/image962.jpg"/><Relationship Id="rId1482" Type="http://schemas.openxmlformats.org/officeDocument/2006/relationships/image" Target="media/image1117.jpg"/><Relationship Id="rId2119" Type="http://schemas.openxmlformats.org/officeDocument/2006/relationships/image" Target="media/image1659.jpg"/><Relationship Id="rId2326" Type="http://schemas.openxmlformats.org/officeDocument/2006/relationships/image" Target="media/image1830.jpeg"/><Relationship Id="rId2533" Type="http://schemas.openxmlformats.org/officeDocument/2006/relationships/image" Target="media/image2013.jpg"/><Relationship Id="rId2740" Type="http://schemas.openxmlformats.org/officeDocument/2006/relationships/image" Target="media/image2178.jpeg"/><Relationship Id="rId505" Type="http://schemas.openxmlformats.org/officeDocument/2006/relationships/image" Target="media/image489.jpg"/><Relationship Id="rId712" Type="http://schemas.openxmlformats.org/officeDocument/2006/relationships/image" Target="media/image690.jpg"/><Relationship Id="rId1342" Type="http://schemas.openxmlformats.org/officeDocument/2006/relationships/image" Target="media/image989.jpg"/><Relationship Id="rId2600" Type="http://schemas.openxmlformats.org/officeDocument/2006/relationships/image" Target="media/image2050.jpg"/><Relationship Id="rId3167" Type="http://schemas.openxmlformats.org/officeDocument/2006/relationships/image" Target="media/image2563.jpg"/><Relationship Id="rId295" Type="http://schemas.openxmlformats.org/officeDocument/2006/relationships/image" Target="media/image282.jpg"/><Relationship Id="rId3374" Type="http://schemas.openxmlformats.org/officeDocument/2006/relationships/image" Target="media/image2742.jpg"/><Relationship Id="rId2183" Type="http://schemas.openxmlformats.org/officeDocument/2006/relationships/image" Target="media/image1705.jpg"/><Relationship Id="rId2390" Type="http://schemas.openxmlformats.org/officeDocument/2006/relationships/header" Target="header130.xml"/><Relationship Id="rId3027" Type="http://schemas.openxmlformats.org/officeDocument/2006/relationships/image" Target="media/image2441.jpg"/><Relationship Id="rId3234" Type="http://schemas.openxmlformats.org/officeDocument/2006/relationships/image" Target="media/image2618.jpg"/><Relationship Id="rId155" Type="http://schemas.openxmlformats.org/officeDocument/2006/relationships/image" Target="media/image142.jpg"/><Relationship Id="rId362" Type="http://schemas.openxmlformats.org/officeDocument/2006/relationships/image" Target="media/image349.jpg"/><Relationship Id="rId2043" Type="http://schemas.openxmlformats.org/officeDocument/2006/relationships/footer" Target="footer105.xml"/><Relationship Id="rId2250" Type="http://schemas.openxmlformats.org/officeDocument/2006/relationships/image" Target="media/image1766.jpg"/><Relationship Id="rId3301" Type="http://schemas.openxmlformats.org/officeDocument/2006/relationships/image" Target="media/image2675.jpg"/><Relationship Id="rId222" Type="http://schemas.openxmlformats.org/officeDocument/2006/relationships/image" Target="media/image209.jpg"/><Relationship Id="rId2110" Type="http://schemas.openxmlformats.org/officeDocument/2006/relationships/image" Target="media/image1650.jpg"/><Relationship Id="rId1669" Type="http://schemas.openxmlformats.org/officeDocument/2006/relationships/footer" Target="footer72.xml"/><Relationship Id="rId1876" Type="http://schemas.openxmlformats.org/officeDocument/2006/relationships/footer" Target="footer90.xml"/><Relationship Id="rId2927" Type="http://schemas.openxmlformats.org/officeDocument/2006/relationships/image" Target="media/image2347.jpg"/><Relationship Id="rId3091" Type="http://schemas.openxmlformats.org/officeDocument/2006/relationships/image" Target="media/image2499.jpg"/><Relationship Id="rId1529" Type="http://schemas.openxmlformats.org/officeDocument/2006/relationships/image" Target="media/image1158.jpeg"/><Relationship Id="rId1736" Type="http://schemas.openxmlformats.org/officeDocument/2006/relationships/image" Target="media/image1341.jpg"/><Relationship Id="rId1943" Type="http://schemas.openxmlformats.org/officeDocument/2006/relationships/image" Target="media/image1512.jpg"/><Relationship Id="rId28" Type="http://schemas.openxmlformats.org/officeDocument/2006/relationships/image" Target="media/image24.jpg"/><Relationship Id="rId1803" Type="http://schemas.openxmlformats.org/officeDocument/2006/relationships/image" Target="media/image1402.jpg"/><Relationship Id="rId689" Type="http://schemas.openxmlformats.org/officeDocument/2006/relationships/header" Target="header10.xml"/><Relationship Id="rId896" Type="http://schemas.openxmlformats.org/officeDocument/2006/relationships/image" Target="media/image814.jpg"/><Relationship Id="rId2577" Type="http://schemas.openxmlformats.org/officeDocument/2006/relationships/image" Target="media/image2039.jpg"/><Relationship Id="rId2784" Type="http://schemas.openxmlformats.org/officeDocument/2006/relationships/image" Target="media/image2222.jpg"/><Relationship Id="rId549" Type="http://schemas.openxmlformats.org/officeDocument/2006/relationships/image" Target="media/image533.jpg"/><Relationship Id="rId756" Type="http://schemas.openxmlformats.org/officeDocument/2006/relationships/image" Target="media/image722.jpg"/><Relationship Id="rId1386" Type="http://schemas.openxmlformats.org/officeDocument/2006/relationships/image" Target="media/image1027.jpg"/><Relationship Id="rId1593" Type="http://schemas.openxmlformats.org/officeDocument/2006/relationships/image" Target="media/image1216.jpeg"/><Relationship Id="rId2437" Type="http://schemas.openxmlformats.org/officeDocument/2006/relationships/image" Target="media/image1923.jpeg"/><Relationship Id="rId2991" Type="http://schemas.openxmlformats.org/officeDocument/2006/relationships/image" Target="media/image2405.jpg"/><Relationship Id="rId409" Type="http://schemas.openxmlformats.org/officeDocument/2006/relationships/footer" Target="footer9.xml"/><Relationship Id="rId963" Type="http://schemas.openxmlformats.org/officeDocument/2006/relationships/footer" Target="footer52.xml"/><Relationship Id="rId1039" Type="http://schemas.openxmlformats.org/officeDocument/2006/relationships/header" Target="header52.xml"/><Relationship Id="rId2644" Type="http://schemas.openxmlformats.org/officeDocument/2006/relationships/image" Target="media/image2094.jpeg"/><Relationship Id="rId2851" Type="http://schemas.openxmlformats.org/officeDocument/2006/relationships/footer" Target="footer168.xml"/><Relationship Id="rId92" Type="http://schemas.openxmlformats.org/officeDocument/2006/relationships/image" Target="media/image79.jpg"/><Relationship Id="rId616" Type="http://schemas.openxmlformats.org/officeDocument/2006/relationships/image" Target="media/image600.jpg"/><Relationship Id="rId823" Type="http://schemas.openxmlformats.org/officeDocument/2006/relationships/image" Target="media/image765.jpg"/><Relationship Id="rId1453" Type="http://schemas.openxmlformats.org/officeDocument/2006/relationships/image" Target="media/image1088.jpg"/><Relationship Id="rId1660" Type="http://schemas.openxmlformats.org/officeDocument/2006/relationships/header" Target="header69.xml"/><Relationship Id="rId2504" Type="http://schemas.openxmlformats.org/officeDocument/2006/relationships/footer" Target="footer139.xml"/><Relationship Id="rId2711" Type="http://schemas.openxmlformats.org/officeDocument/2006/relationships/image" Target="media/image2149.jpg"/><Relationship Id="rId1520" Type="http://schemas.openxmlformats.org/officeDocument/2006/relationships/image" Target="media/image1149.jpg"/><Relationship Id="rId3278" Type="http://schemas.openxmlformats.org/officeDocument/2006/relationships/image" Target="media/image2656.jpg"/><Relationship Id="rId199" Type="http://schemas.openxmlformats.org/officeDocument/2006/relationships/image" Target="media/image186.jpg"/><Relationship Id="rId2087" Type="http://schemas.openxmlformats.org/officeDocument/2006/relationships/image" Target="media/image1633.jpg"/><Relationship Id="rId2294" Type="http://schemas.openxmlformats.org/officeDocument/2006/relationships/image" Target="media/image1804.jpg"/><Relationship Id="rId3138" Type="http://schemas.openxmlformats.org/officeDocument/2006/relationships/image" Target="media/image2534.jpg"/><Relationship Id="rId3345" Type="http://schemas.openxmlformats.org/officeDocument/2006/relationships/image" Target="media/image2719.jpeg"/><Relationship Id="rId266" Type="http://schemas.openxmlformats.org/officeDocument/2006/relationships/image" Target="media/image253.jpg"/><Relationship Id="rId473" Type="http://schemas.openxmlformats.org/officeDocument/2006/relationships/image" Target="media/image457.jpg"/><Relationship Id="rId680" Type="http://schemas.openxmlformats.org/officeDocument/2006/relationships/image" Target="media/image664.jpg"/><Relationship Id="rId2154" Type="http://schemas.openxmlformats.org/officeDocument/2006/relationships/image" Target="media/image1682.jpg"/><Relationship Id="rId2361" Type="http://schemas.openxmlformats.org/officeDocument/2006/relationships/footer" Target="footer128.xml"/><Relationship Id="rId3205" Type="http://schemas.openxmlformats.org/officeDocument/2006/relationships/image" Target="media/image2595.jpg"/><Relationship Id="rId126" Type="http://schemas.openxmlformats.org/officeDocument/2006/relationships/image" Target="media/image113.jpg"/><Relationship Id="rId333" Type="http://schemas.openxmlformats.org/officeDocument/2006/relationships/image" Target="media/image320.jpg"/><Relationship Id="rId540" Type="http://schemas.openxmlformats.org/officeDocument/2006/relationships/image" Target="media/image524.jpeg"/><Relationship Id="rId2014" Type="http://schemas.openxmlformats.org/officeDocument/2006/relationships/image" Target="media/image1565.jpg"/><Relationship Id="rId2221" Type="http://schemas.openxmlformats.org/officeDocument/2006/relationships/image" Target="media/image1743.jpg"/><Relationship Id="rId1030" Type="http://schemas.openxmlformats.org/officeDocument/2006/relationships/image" Target="media/image930.jpg"/><Relationship Id="rId400" Type="http://schemas.openxmlformats.org/officeDocument/2006/relationships/image" Target="media/image387.jpg"/><Relationship Id="rId1987" Type="http://schemas.openxmlformats.org/officeDocument/2006/relationships/footer" Target="footer98.xml"/><Relationship Id="rId1847" Type="http://schemas.openxmlformats.org/officeDocument/2006/relationships/image" Target="media/image1434.jpg"/><Relationship Id="rId1707" Type="http://schemas.openxmlformats.org/officeDocument/2006/relationships/header" Target="header75.xml"/><Relationship Id="rId3062" Type="http://schemas.openxmlformats.org/officeDocument/2006/relationships/image" Target="media/image2470.jpg"/><Relationship Id="rId190" Type="http://schemas.openxmlformats.org/officeDocument/2006/relationships/image" Target="media/image177.jpg"/><Relationship Id="rId1914" Type="http://schemas.openxmlformats.org/officeDocument/2006/relationships/image" Target="media/image1489.jpeg"/><Relationship Id="rId2688" Type="http://schemas.openxmlformats.org/officeDocument/2006/relationships/image" Target="media/image2132.jpeg"/><Relationship Id="rId2895" Type="http://schemas.openxmlformats.org/officeDocument/2006/relationships/image" Target="media/image2315.jpg"/><Relationship Id="rId867" Type="http://schemas.openxmlformats.org/officeDocument/2006/relationships/footer" Target="footer35.xml"/><Relationship Id="rId1497" Type="http://schemas.openxmlformats.org/officeDocument/2006/relationships/image" Target="media/image1132.jpg"/><Relationship Id="rId2548" Type="http://schemas.openxmlformats.org/officeDocument/2006/relationships/image" Target="media/image2022.jpg"/><Relationship Id="rId2755" Type="http://schemas.openxmlformats.org/officeDocument/2006/relationships/image" Target="media/image2193.jpg"/><Relationship Id="rId2962" Type="http://schemas.openxmlformats.org/officeDocument/2006/relationships/image" Target="media/image2376.jpg"/><Relationship Id="rId727" Type="http://schemas.openxmlformats.org/officeDocument/2006/relationships/image" Target="media/image699.jpg"/><Relationship Id="rId934" Type="http://schemas.openxmlformats.org/officeDocument/2006/relationships/header" Target="header46.xml"/><Relationship Id="rId1357" Type="http://schemas.openxmlformats.org/officeDocument/2006/relationships/image" Target="media/image1004.jpg"/><Relationship Id="rId1564" Type="http://schemas.openxmlformats.org/officeDocument/2006/relationships/image" Target="media/image1193.jpg"/><Relationship Id="rId1771" Type="http://schemas.openxmlformats.org/officeDocument/2006/relationships/image" Target="media/image1370.jpg"/><Relationship Id="rId2408" Type="http://schemas.openxmlformats.org/officeDocument/2006/relationships/image" Target="media/image1900.jpg"/><Relationship Id="rId2615" Type="http://schemas.openxmlformats.org/officeDocument/2006/relationships/image" Target="media/image2065.jpg"/><Relationship Id="rId2822" Type="http://schemas.openxmlformats.org/officeDocument/2006/relationships/image" Target="media/image2254.jpg"/><Relationship Id="rId63" Type="http://schemas.openxmlformats.org/officeDocument/2006/relationships/header" Target="header4.xml"/><Relationship Id="rId1424" Type="http://schemas.openxmlformats.org/officeDocument/2006/relationships/image" Target="media/image1065.jpeg"/><Relationship Id="rId1631" Type="http://schemas.openxmlformats.org/officeDocument/2006/relationships/image" Target="media/image1254.jpg"/><Relationship Id="rId2198" Type="http://schemas.openxmlformats.org/officeDocument/2006/relationships/image" Target="media/image1720.jpeg"/><Relationship Id="rId3249" Type="http://schemas.openxmlformats.org/officeDocument/2006/relationships/image" Target="media/image2633.jpg"/><Relationship Id="rId377" Type="http://schemas.openxmlformats.org/officeDocument/2006/relationships/image" Target="media/image364.jpg"/><Relationship Id="rId584" Type="http://schemas.openxmlformats.org/officeDocument/2006/relationships/image" Target="media/image568.jpg"/><Relationship Id="rId2058" Type="http://schemas.openxmlformats.org/officeDocument/2006/relationships/image" Target="media/image1604.jpg"/><Relationship Id="rId2265" Type="http://schemas.openxmlformats.org/officeDocument/2006/relationships/footer" Target="footer122.xml"/><Relationship Id="rId3109" Type="http://schemas.openxmlformats.org/officeDocument/2006/relationships/footer" Target="footer177.xml"/><Relationship Id="rId237" Type="http://schemas.openxmlformats.org/officeDocument/2006/relationships/image" Target="media/image224.jpg"/><Relationship Id="rId791" Type="http://schemas.openxmlformats.org/officeDocument/2006/relationships/image" Target="media/image745.jpg"/><Relationship Id="rId1074" Type="http://schemas.openxmlformats.org/officeDocument/2006/relationships/image" Target="media/image968.jpg"/><Relationship Id="rId2472" Type="http://schemas.openxmlformats.org/officeDocument/2006/relationships/image" Target="media/image1958.jpg"/><Relationship Id="rId3316" Type="http://schemas.openxmlformats.org/officeDocument/2006/relationships/image" Target="media/image2690.jpg"/><Relationship Id="rId444" Type="http://schemas.openxmlformats.org/officeDocument/2006/relationships/image" Target="media/image428.jpg"/><Relationship Id="rId651" Type="http://schemas.openxmlformats.org/officeDocument/2006/relationships/image" Target="media/image635.jpg"/><Relationship Id="rId2125" Type="http://schemas.openxmlformats.org/officeDocument/2006/relationships/image" Target="media/image1665.jpg"/><Relationship Id="rId2332" Type="http://schemas.openxmlformats.org/officeDocument/2006/relationships/image" Target="media/image1836.jpg"/><Relationship Id="rId304" Type="http://schemas.openxmlformats.org/officeDocument/2006/relationships/image" Target="media/image291.jpg"/><Relationship Id="rId511" Type="http://schemas.openxmlformats.org/officeDocument/2006/relationships/image" Target="media/image495.jpg"/><Relationship Id="rId1001" Type="http://schemas.openxmlformats.org/officeDocument/2006/relationships/image" Target="media/image901.jpg"/><Relationship Id="rId1958" Type="http://schemas.openxmlformats.org/officeDocument/2006/relationships/image" Target="media/image1527.jpg"/><Relationship Id="rId3173" Type="http://schemas.openxmlformats.org/officeDocument/2006/relationships/image" Target="media/image2569.jpg"/><Relationship Id="rId3380" Type="http://schemas.openxmlformats.org/officeDocument/2006/relationships/image" Target="media/image2748.jpeg"/><Relationship Id="rId1818" Type="http://schemas.openxmlformats.org/officeDocument/2006/relationships/image" Target="media/image1417.jpg"/><Relationship Id="rId3033" Type="http://schemas.openxmlformats.org/officeDocument/2006/relationships/image" Target="media/image2447.jpg"/><Relationship Id="rId3240" Type="http://schemas.openxmlformats.org/officeDocument/2006/relationships/image" Target="media/image2624.jpg"/><Relationship Id="rId161" Type="http://schemas.openxmlformats.org/officeDocument/2006/relationships/image" Target="media/image148.jpg"/><Relationship Id="rId2799" Type="http://schemas.openxmlformats.org/officeDocument/2006/relationships/header" Target="header160.xml"/><Relationship Id="rId3100" Type="http://schemas.openxmlformats.org/officeDocument/2006/relationships/image" Target="media/image2508.jpg"/><Relationship Id="rId978" Type="http://schemas.openxmlformats.org/officeDocument/2006/relationships/image" Target="media/image878.jpg"/><Relationship Id="rId2659" Type="http://schemas.openxmlformats.org/officeDocument/2006/relationships/image" Target="media/image2109.jpeg"/><Relationship Id="rId2866" Type="http://schemas.openxmlformats.org/officeDocument/2006/relationships/image" Target="media/image2286.jpg"/><Relationship Id="rId838" Type="http://schemas.openxmlformats.org/officeDocument/2006/relationships/image" Target="media/image780.jpg"/><Relationship Id="rId1468" Type="http://schemas.openxmlformats.org/officeDocument/2006/relationships/image" Target="media/image1103.jpg"/><Relationship Id="rId1675" Type="http://schemas.openxmlformats.org/officeDocument/2006/relationships/image" Target="media/image1286.jpg"/><Relationship Id="rId1882" Type="http://schemas.openxmlformats.org/officeDocument/2006/relationships/image" Target="media/image1457.jpg"/><Relationship Id="rId2519" Type="http://schemas.openxmlformats.org/officeDocument/2006/relationships/image" Target="media/image1999.jpeg"/><Relationship Id="rId2726" Type="http://schemas.openxmlformats.org/officeDocument/2006/relationships/image" Target="media/image2164.jpg"/><Relationship Id="rId1535" Type="http://schemas.openxmlformats.org/officeDocument/2006/relationships/image" Target="media/image1164.jpg"/><Relationship Id="rId2933" Type="http://schemas.openxmlformats.org/officeDocument/2006/relationships/image" Target="media/image2353.jpg"/><Relationship Id="rId905" Type="http://schemas.openxmlformats.org/officeDocument/2006/relationships/image" Target="media/image823.jpeg"/><Relationship Id="rId1742" Type="http://schemas.openxmlformats.org/officeDocument/2006/relationships/image" Target="media/image1347.jpg"/><Relationship Id="rId34" Type="http://schemas.openxmlformats.org/officeDocument/2006/relationships/image" Target="media/image30.jpg"/><Relationship Id="rId1602" Type="http://schemas.openxmlformats.org/officeDocument/2006/relationships/image" Target="media/image1225.jpg"/><Relationship Id="rId488" Type="http://schemas.openxmlformats.org/officeDocument/2006/relationships/image" Target="media/image472.jpg"/><Relationship Id="rId695" Type="http://schemas.openxmlformats.org/officeDocument/2006/relationships/image" Target="media/image673.jpg"/><Relationship Id="rId2169" Type="http://schemas.openxmlformats.org/officeDocument/2006/relationships/header" Target="header116.xml"/><Relationship Id="rId2376" Type="http://schemas.openxmlformats.org/officeDocument/2006/relationships/image" Target="media/image1874.jpg"/><Relationship Id="rId2583" Type="http://schemas.openxmlformats.org/officeDocument/2006/relationships/image" Target="media/image2045.jpg"/><Relationship Id="rId2790" Type="http://schemas.openxmlformats.org/officeDocument/2006/relationships/image" Target="media/image2228.jpeg"/><Relationship Id="rId348" Type="http://schemas.openxmlformats.org/officeDocument/2006/relationships/image" Target="media/image335.jpg"/><Relationship Id="rId555" Type="http://schemas.openxmlformats.org/officeDocument/2006/relationships/image" Target="media/image539.jpg"/><Relationship Id="rId762" Type="http://schemas.openxmlformats.org/officeDocument/2006/relationships/footer" Target="footer22.xml"/><Relationship Id="rId1392" Type="http://schemas.openxmlformats.org/officeDocument/2006/relationships/image" Target="media/image1033.jpg"/><Relationship Id="rId2029" Type="http://schemas.openxmlformats.org/officeDocument/2006/relationships/image" Target="media/image1580.jpg"/><Relationship Id="rId2236" Type="http://schemas.openxmlformats.org/officeDocument/2006/relationships/header" Target="header120.xml"/><Relationship Id="rId2443" Type="http://schemas.openxmlformats.org/officeDocument/2006/relationships/image" Target="media/image1929.jpg"/><Relationship Id="rId2650" Type="http://schemas.openxmlformats.org/officeDocument/2006/relationships/image" Target="media/image2100.jpg"/><Relationship Id="rId208" Type="http://schemas.openxmlformats.org/officeDocument/2006/relationships/image" Target="media/image195.jpg"/><Relationship Id="rId415" Type="http://schemas.openxmlformats.org/officeDocument/2006/relationships/image" Target="media/image399.jpeg"/><Relationship Id="rId622" Type="http://schemas.openxmlformats.org/officeDocument/2006/relationships/image" Target="media/image606.jpg"/><Relationship Id="rId1045" Type="http://schemas.openxmlformats.org/officeDocument/2006/relationships/image" Target="media/image939.jpg"/><Relationship Id="rId2303" Type="http://schemas.openxmlformats.org/officeDocument/2006/relationships/image" Target="media/image1813.jpg"/><Relationship Id="rId2510" Type="http://schemas.openxmlformats.org/officeDocument/2006/relationships/image" Target="media/image1990.jpg"/><Relationship Id="rId3077" Type="http://schemas.openxmlformats.org/officeDocument/2006/relationships/image" Target="media/image2485.jpg"/><Relationship Id="rId3284" Type="http://schemas.openxmlformats.org/officeDocument/2006/relationships/image" Target="media/image9505.jpg"/><Relationship Id="rId1929" Type="http://schemas.openxmlformats.org/officeDocument/2006/relationships/image" Target="media/image1504.jpg"/><Relationship Id="rId2093" Type="http://schemas.openxmlformats.org/officeDocument/2006/relationships/image" Target="media/image1639.jpg"/><Relationship Id="rId3144" Type="http://schemas.openxmlformats.org/officeDocument/2006/relationships/image" Target="media/image2540.jpg"/><Relationship Id="rId3351" Type="http://schemas.openxmlformats.org/officeDocument/2006/relationships/image" Target="media/image2725.jpg"/><Relationship Id="rId272" Type="http://schemas.openxmlformats.org/officeDocument/2006/relationships/image" Target="media/image259.jpg"/><Relationship Id="rId2160" Type="http://schemas.openxmlformats.org/officeDocument/2006/relationships/image" Target="media/image1688.jpg"/><Relationship Id="rId3004" Type="http://schemas.openxmlformats.org/officeDocument/2006/relationships/image" Target="media/image2418.jpg"/><Relationship Id="rId3211" Type="http://schemas.openxmlformats.org/officeDocument/2006/relationships/image" Target="media/image2601.jpg"/><Relationship Id="rId132" Type="http://schemas.openxmlformats.org/officeDocument/2006/relationships/image" Target="media/image119.jpg"/><Relationship Id="rId2020" Type="http://schemas.openxmlformats.org/officeDocument/2006/relationships/image" Target="media/image1571.jpg"/><Relationship Id="rId1579" Type="http://schemas.openxmlformats.org/officeDocument/2006/relationships/footer" Target="footer66.xml"/><Relationship Id="rId2977" Type="http://schemas.openxmlformats.org/officeDocument/2006/relationships/image" Target="media/image2391.jpg"/><Relationship Id="rId949" Type="http://schemas.openxmlformats.org/officeDocument/2006/relationships/image" Target="media/image855.jpg"/><Relationship Id="rId1786" Type="http://schemas.openxmlformats.org/officeDocument/2006/relationships/image" Target="media/image1385.jpg"/><Relationship Id="rId1993" Type="http://schemas.openxmlformats.org/officeDocument/2006/relationships/image" Target="media/image1550.jpg"/><Relationship Id="rId2837" Type="http://schemas.openxmlformats.org/officeDocument/2006/relationships/image" Target="media/image2263.jpg"/><Relationship Id="rId78" Type="http://schemas.openxmlformats.org/officeDocument/2006/relationships/image" Target="media/image62.jpg"/><Relationship Id="rId809" Type="http://schemas.openxmlformats.org/officeDocument/2006/relationships/image" Target="media/image757.jpg"/><Relationship Id="rId1439" Type="http://schemas.openxmlformats.org/officeDocument/2006/relationships/image" Target="media/image1080.jpg"/><Relationship Id="rId1646" Type="http://schemas.openxmlformats.org/officeDocument/2006/relationships/image" Target="media/image1269.jpg"/><Relationship Id="rId1853" Type="http://schemas.openxmlformats.org/officeDocument/2006/relationships/header" Target="header86.xml"/><Relationship Id="rId2904" Type="http://schemas.openxmlformats.org/officeDocument/2006/relationships/image" Target="media/image2324.jpg"/><Relationship Id="rId1506" Type="http://schemas.openxmlformats.org/officeDocument/2006/relationships/image" Target="media/image1141.jpeg"/><Relationship Id="rId1713" Type="http://schemas.openxmlformats.org/officeDocument/2006/relationships/image" Target="media/image1318.jpg"/><Relationship Id="rId1920" Type="http://schemas.openxmlformats.org/officeDocument/2006/relationships/image" Target="media/image1495.jpg"/><Relationship Id="rId599" Type="http://schemas.openxmlformats.org/officeDocument/2006/relationships/image" Target="media/image583.jpg"/><Relationship Id="rId2487" Type="http://schemas.openxmlformats.org/officeDocument/2006/relationships/image" Target="media/image1973.jpg"/><Relationship Id="rId2694" Type="http://schemas.openxmlformats.org/officeDocument/2006/relationships/image" Target="media/image2138.jpg"/><Relationship Id="rId459" Type="http://schemas.openxmlformats.org/officeDocument/2006/relationships/image" Target="media/image443.jpg"/><Relationship Id="rId666" Type="http://schemas.openxmlformats.org/officeDocument/2006/relationships/image" Target="media/image650.jpg"/><Relationship Id="rId873" Type="http://schemas.openxmlformats.org/officeDocument/2006/relationships/header" Target="header38.xml"/><Relationship Id="rId1089" Type="http://schemas.openxmlformats.org/officeDocument/2006/relationships/image" Target="media/image983.jpg"/><Relationship Id="rId2347" Type="http://schemas.openxmlformats.org/officeDocument/2006/relationships/image" Target="media/image1851.jpg"/><Relationship Id="rId2554" Type="http://schemas.openxmlformats.org/officeDocument/2006/relationships/image" Target="media/image2028.jpg"/><Relationship Id="rId319" Type="http://schemas.openxmlformats.org/officeDocument/2006/relationships/image" Target="media/image306.jpg"/><Relationship Id="rId526" Type="http://schemas.openxmlformats.org/officeDocument/2006/relationships/image" Target="media/image510.jpg"/><Relationship Id="rId1363" Type="http://schemas.openxmlformats.org/officeDocument/2006/relationships/image" Target="media/image1010.jpg"/><Relationship Id="rId2207" Type="http://schemas.openxmlformats.org/officeDocument/2006/relationships/image" Target="media/image1729.jpg"/><Relationship Id="rId2761" Type="http://schemas.openxmlformats.org/officeDocument/2006/relationships/image" Target="media/image2199.jpg"/><Relationship Id="rId733" Type="http://schemas.openxmlformats.org/officeDocument/2006/relationships/image" Target="media/image705.jpg"/><Relationship Id="rId940" Type="http://schemas.openxmlformats.org/officeDocument/2006/relationships/image" Target="media/image846.jpg"/><Relationship Id="rId1016" Type="http://schemas.openxmlformats.org/officeDocument/2006/relationships/image" Target="media/image916.jpg"/><Relationship Id="rId1570" Type="http://schemas.openxmlformats.org/officeDocument/2006/relationships/image" Target="media/image1199.jpg"/><Relationship Id="rId2414" Type="http://schemas.openxmlformats.org/officeDocument/2006/relationships/footer" Target="footer136.xml"/><Relationship Id="rId2621" Type="http://schemas.openxmlformats.org/officeDocument/2006/relationships/image" Target="media/image2071.jpg"/><Relationship Id="rId800" Type="http://schemas.openxmlformats.org/officeDocument/2006/relationships/image" Target="media/image748.jpg"/><Relationship Id="rId1430" Type="http://schemas.openxmlformats.org/officeDocument/2006/relationships/image" Target="media/image1071.jpeg"/><Relationship Id="rId3188" Type="http://schemas.openxmlformats.org/officeDocument/2006/relationships/image" Target="media/image2584.jpg"/><Relationship Id="rId3048" Type="http://schemas.openxmlformats.org/officeDocument/2006/relationships/image" Target="media/image2462.jpg"/><Relationship Id="rId3255" Type="http://schemas.openxmlformats.org/officeDocument/2006/relationships/image" Target="media/image2639.jpg"/><Relationship Id="rId176" Type="http://schemas.openxmlformats.org/officeDocument/2006/relationships/image" Target="media/image163.jpg"/><Relationship Id="rId383" Type="http://schemas.openxmlformats.org/officeDocument/2006/relationships/image" Target="media/image370.jpg"/><Relationship Id="rId590" Type="http://schemas.openxmlformats.org/officeDocument/2006/relationships/image" Target="media/image574.jpg"/><Relationship Id="rId2064" Type="http://schemas.openxmlformats.org/officeDocument/2006/relationships/image" Target="media/image1610.jpg"/><Relationship Id="rId2271" Type="http://schemas.openxmlformats.org/officeDocument/2006/relationships/image" Target="media/image1781.jpg"/><Relationship Id="rId3115" Type="http://schemas.openxmlformats.org/officeDocument/2006/relationships/image" Target="media/image2517.jpg"/><Relationship Id="rId3322" Type="http://schemas.openxmlformats.org/officeDocument/2006/relationships/image" Target="media/image2696.jpg"/><Relationship Id="rId243" Type="http://schemas.openxmlformats.org/officeDocument/2006/relationships/image" Target="media/image230.jpg"/><Relationship Id="rId450" Type="http://schemas.openxmlformats.org/officeDocument/2006/relationships/image" Target="media/image434.jpg"/><Relationship Id="rId1080" Type="http://schemas.openxmlformats.org/officeDocument/2006/relationships/image" Target="media/image974.jpg"/><Relationship Id="rId2131" Type="http://schemas.openxmlformats.org/officeDocument/2006/relationships/image" Target="media/image1671.jpg"/><Relationship Id="rId103" Type="http://schemas.openxmlformats.org/officeDocument/2006/relationships/image" Target="media/image90.jpg"/><Relationship Id="rId310" Type="http://schemas.openxmlformats.org/officeDocument/2006/relationships/image" Target="media/image297.jpg"/><Relationship Id="rId1897" Type="http://schemas.openxmlformats.org/officeDocument/2006/relationships/image" Target="media/image1472.jpg"/><Relationship Id="rId2948" Type="http://schemas.openxmlformats.org/officeDocument/2006/relationships/image" Target="media/image2362.jpg"/><Relationship Id="rId1757" Type="http://schemas.openxmlformats.org/officeDocument/2006/relationships/image" Target="media/image1356.jpg"/><Relationship Id="rId1964" Type="http://schemas.openxmlformats.org/officeDocument/2006/relationships/image" Target="media/image1533.jpg"/><Relationship Id="rId2808" Type="http://schemas.openxmlformats.org/officeDocument/2006/relationships/image" Target="media/image2240.jpg"/><Relationship Id="rId49" Type="http://schemas.openxmlformats.org/officeDocument/2006/relationships/image" Target="media/image39.jpg"/><Relationship Id="rId1617" Type="http://schemas.openxmlformats.org/officeDocument/2006/relationships/image" Target="media/image1240.jpg"/><Relationship Id="rId1824" Type="http://schemas.openxmlformats.org/officeDocument/2006/relationships/image" Target="media/image1423.jpg"/><Relationship Id="rId2598" Type="http://schemas.openxmlformats.org/officeDocument/2006/relationships/header" Target="header153.xml"/><Relationship Id="rId777" Type="http://schemas.openxmlformats.org/officeDocument/2006/relationships/image" Target="media/image737.jpg"/><Relationship Id="rId984" Type="http://schemas.openxmlformats.org/officeDocument/2006/relationships/image" Target="media/image884.jpg"/><Relationship Id="rId2458" Type="http://schemas.openxmlformats.org/officeDocument/2006/relationships/image" Target="media/image1944.jpg"/><Relationship Id="rId2665" Type="http://schemas.openxmlformats.org/officeDocument/2006/relationships/image" Target="media/image2115.jpg"/><Relationship Id="rId2872" Type="http://schemas.openxmlformats.org/officeDocument/2006/relationships/image" Target="media/image2292.jpg"/><Relationship Id="rId637" Type="http://schemas.openxmlformats.org/officeDocument/2006/relationships/image" Target="media/image621.jpg"/><Relationship Id="rId844" Type="http://schemas.openxmlformats.org/officeDocument/2006/relationships/image" Target="media/image786.jpg"/><Relationship Id="rId1474" Type="http://schemas.openxmlformats.org/officeDocument/2006/relationships/image" Target="media/image1109.jpg"/><Relationship Id="rId1681" Type="http://schemas.openxmlformats.org/officeDocument/2006/relationships/image" Target="media/image1292.jpg"/><Relationship Id="rId2318" Type="http://schemas.openxmlformats.org/officeDocument/2006/relationships/header" Target="header124.xml"/><Relationship Id="rId2525" Type="http://schemas.openxmlformats.org/officeDocument/2006/relationships/image" Target="media/image2005.jpg"/><Relationship Id="rId2732" Type="http://schemas.openxmlformats.org/officeDocument/2006/relationships/image" Target="media/image2170.jpg"/><Relationship Id="rId704" Type="http://schemas.openxmlformats.org/officeDocument/2006/relationships/image" Target="media/image682.jpg"/><Relationship Id="rId911" Type="http://schemas.openxmlformats.org/officeDocument/2006/relationships/footer" Target="footer46.xml"/><Relationship Id="rId1541" Type="http://schemas.openxmlformats.org/officeDocument/2006/relationships/image" Target="media/image1170.jpg"/><Relationship Id="rId40" Type="http://schemas.openxmlformats.org/officeDocument/2006/relationships/header" Target="header3.xml"/><Relationship Id="rId1401" Type="http://schemas.openxmlformats.org/officeDocument/2006/relationships/image" Target="media/image1042.jpg"/><Relationship Id="rId3299" Type="http://schemas.openxmlformats.org/officeDocument/2006/relationships/image" Target="media/image2673.jpg"/><Relationship Id="rId3159" Type="http://schemas.openxmlformats.org/officeDocument/2006/relationships/image" Target="media/image2555.jpg"/><Relationship Id="rId3366" Type="http://schemas.openxmlformats.org/officeDocument/2006/relationships/footer" Target="footer193.xml"/><Relationship Id="rId287" Type="http://schemas.openxmlformats.org/officeDocument/2006/relationships/image" Target="media/image274.jpg"/><Relationship Id="rId494" Type="http://schemas.openxmlformats.org/officeDocument/2006/relationships/image" Target="media/image478.jpg"/><Relationship Id="rId2175" Type="http://schemas.openxmlformats.org/officeDocument/2006/relationships/image" Target="media/image1697.jpg"/><Relationship Id="rId2382" Type="http://schemas.openxmlformats.org/officeDocument/2006/relationships/image" Target="media/image1880.jpg"/><Relationship Id="rId3019" Type="http://schemas.openxmlformats.org/officeDocument/2006/relationships/image" Target="media/image2433.jpg"/><Relationship Id="rId3226" Type="http://schemas.openxmlformats.org/officeDocument/2006/relationships/image" Target="media/image2610.jpg"/><Relationship Id="rId147" Type="http://schemas.openxmlformats.org/officeDocument/2006/relationships/image" Target="media/image134.jpg"/><Relationship Id="rId354" Type="http://schemas.openxmlformats.org/officeDocument/2006/relationships/image" Target="media/image341.jpg"/><Relationship Id="rId2035" Type="http://schemas.openxmlformats.org/officeDocument/2006/relationships/image" Target="media/image1586.jpg"/><Relationship Id="rId561" Type="http://schemas.openxmlformats.org/officeDocument/2006/relationships/image" Target="media/image545.jpg"/><Relationship Id="rId2242" Type="http://schemas.openxmlformats.org/officeDocument/2006/relationships/image" Target="media/image1758.jpg"/><Relationship Id="rId214" Type="http://schemas.openxmlformats.org/officeDocument/2006/relationships/image" Target="media/image201.jpg"/><Relationship Id="rId421" Type="http://schemas.openxmlformats.org/officeDocument/2006/relationships/image" Target="media/image405.jpg"/><Relationship Id="rId1051" Type="http://schemas.openxmlformats.org/officeDocument/2006/relationships/image" Target="media/image945.jpg"/><Relationship Id="rId2102" Type="http://schemas.openxmlformats.org/officeDocument/2006/relationships/image" Target="media/image1642.jpg"/><Relationship Id="rId1868" Type="http://schemas.openxmlformats.org/officeDocument/2006/relationships/image" Target="media/image1449.jpg"/><Relationship Id="rId2919" Type="http://schemas.openxmlformats.org/officeDocument/2006/relationships/image" Target="media/image2339.jpg"/><Relationship Id="rId3083" Type="http://schemas.openxmlformats.org/officeDocument/2006/relationships/image" Target="media/image2491.jpg"/><Relationship Id="rId3290" Type="http://schemas.openxmlformats.org/officeDocument/2006/relationships/image" Target="media/image2664.jpg"/><Relationship Id="rId1728" Type="http://schemas.openxmlformats.org/officeDocument/2006/relationships/image" Target="media/image1333.jpg"/><Relationship Id="rId1935" Type="http://schemas.openxmlformats.org/officeDocument/2006/relationships/image" Target="media/image1510.jpg"/><Relationship Id="rId3150" Type="http://schemas.openxmlformats.org/officeDocument/2006/relationships/image" Target="media/image2546.jpg"/><Relationship Id="rId3010" Type="http://schemas.openxmlformats.org/officeDocument/2006/relationships/image" Target="media/image2424.jpg"/><Relationship Id="rId4" Type="http://schemas.openxmlformats.org/officeDocument/2006/relationships/webSettings" Target="webSettings.xml"/><Relationship Id="rId888" Type="http://schemas.openxmlformats.org/officeDocument/2006/relationships/footer" Target="footer41.xml"/><Relationship Id="rId2569" Type="http://schemas.openxmlformats.org/officeDocument/2006/relationships/footer" Target="footer146.xml"/><Relationship Id="rId2776" Type="http://schemas.openxmlformats.org/officeDocument/2006/relationships/image" Target="media/image2214.jpg"/><Relationship Id="rId2983" Type="http://schemas.openxmlformats.org/officeDocument/2006/relationships/image" Target="media/image2397.jpg"/><Relationship Id="rId748" Type="http://schemas.openxmlformats.org/officeDocument/2006/relationships/image" Target="media/image720.jpg"/><Relationship Id="rId955" Type="http://schemas.openxmlformats.org/officeDocument/2006/relationships/image" Target="media/image861.jpg"/><Relationship Id="rId1378" Type="http://schemas.openxmlformats.org/officeDocument/2006/relationships/image" Target="media/image1019.jpg"/><Relationship Id="rId1585" Type="http://schemas.openxmlformats.org/officeDocument/2006/relationships/image" Target="media/image1208.jpeg"/><Relationship Id="rId1792" Type="http://schemas.openxmlformats.org/officeDocument/2006/relationships/image" Target="media/image1391.jpg"/><Relationship Id="rId2429" Type="http://schemas.openxmlformats.org/officeDocument/2006/relationships/image" Target="media/image1915.jpg"/><Relationship Id="rId2636" Type="http://schemas.openxmlformats.org/officeDocument/2006/relationships/image" Target="media/image2086.jpg"/><Relationship Id="rId2843" Type="http://schemas.openxmlformats.org/officeDocument/2006/relationships/image" Target="media/image2269.jpg"/><Relationship Id="rId84" Type="http://schemas.openxmlformats.org/officeDocument/2006/relationships/image" Target="media/image71.jpg"/><Relationship Id="rId608" Type="http://schemas.openxmlformats.org/officeDocument/2006/relationships/image" Target="media/image592.jpg"/><Relationship Id="rId815" Type="http://schemas.openxmlformats.org/officeDocument/2006/relationships/footer" Target="footer31.xml"/><Relationship Id="rId1445" Type="http://schemas.openxmlformats.org/officeDocument/2006/relationships/header" Target="header60.xml"/><Relationship Id="rId1652" Type="http://schemas.openxmlformats.org/officeDocument/2006/relationships/image" Target="media/image1275.jpg"/><Relationship Id="rId2703" Type="http://schemas.openxmlformats.org/officeDocument/2006/relationships/image" Target="media/image2141.jpg"/><Relationship Id="rId2910" Type="http://schemas.openxmlformats.org/officeDocument/2006/relationships/image" Target="media/image2330.jpg"/><Relationship Id="rId1512" Type="http://schemas.openxmlformats.org/officeDocument/2006/relationships/header" Target="header62.xml"/><Relationship Id="rId11" Type="http://schemas.openxmlformats.org/officeDocument/2006/relationships/image" Target="media/image8.jpg"/><Relationship Id="rId398" Type="http://schemas.openxmlformats.org/officeDocument/2006/relationships/image" Target="media/image385.jpg"/><Relationship Id="rId2079" Type="http://schemas.openxmlformats.org/officeDocument/2006/relationships/image" Target="media/image1625.jpeg"/><Relationship Id="rId2286" Type="http://schemas.openxmlformats.org/officeDocument/2006/relationships/image" Target="media/image1796.jpg"/><Relationship Id="rId2493" Type="http://schemas.openxmlformats.org/officeDocument/2006/relationships/image" Target="media/image1979.jpg"/><Relationship Id="rId3337" Type="http://schemas.openxmlformats.org/officeDocument/2006/relationships/image" Target="media/image2711.jpg"/><Relationship Id="rId258" Type="http://schemas.openxmlformats.org/officeDocument/2006/relationships/image" Target="media/image245.jpg"/><Relationship Id="rId465" Type="http://schemas.openxmlformats.org/officeDocument/2006/relationships/image" Target="media/image449.jpg"/><Relationship Id="rId672" Type="http://schemas.openxmlformats.org/officeDocument/2006/relationships/image" Target="media/image656.jpg"/><Relationship Id="rId2146" Type="http://schemas.openxmlformats.org/officeDocument/2006/relationships/footer" Target="footer114.xml"/><Relationship Id="rId2353" Type="http://schemas.openxmlformats.org/officeDocument/2006/relationships/image" Target="media/image1857.jpg"/><Relationship Id="rId2560" Type="http://schemas.openxmlformats.org/officeDocument/2006/relationships/footer" Target="footer144.xml"/><Relationship Id="rId118" Type="http://schemas.openxmlformats.org/officeDocument/2006/relationships/image" Target="media/image105.jpeg"/><Relationship Id="rId325" Type="http://schemas.openxmlformats.org/officeDocument/2006/relationships/image" Target="media/image312.jpg"/><Relationship Id="rId532" Type="http://schemas.openxmlformats.org/officeDocument/2006/relationships/image" Target="media/image516.jpg"/><Relationship Id="rId2006" Type="http://schemas.openxmlformats.org/officeDocument/2006/relationships/image" Target="media/image1563.jpg"/><Relationship Id="rId2213" Type="http://schemas.openxmlformats.org/officeDocument/2006/relationships/image" Target="media/image1735.jpg"/><Relationship Id="rId2420" Type="http://schemas.openxmlformats.org/officeDocument/2006/relationships/image" Target="media/image1906.jpg"/><Relationship Id="rId1022" Type="http://schemas.openxmlformats.org/officeDocument/2006/relationships/image" Target="media/image922.jpg"/><Relationship Id="rId1979" Type="http://schemas.openxmlformats.org/officeDocument/2006/relationships/image" Target="media/image1542.jpg"/><Relationship Id="rId3194" Type="http://schemas.openxmlformats.org/officeDocument/2006/relationships/header" Target="header183.xml"/><Relationship Id="rId1839" Type="http://schemas.openxmlformats.org/officeDocument/2006/relationships/image" Target="media/image1432.jpg"/><Relationship Id="rId3054" Type="http://schemas.openxmlformats.org/officeDocument/2006/relationships/header" Target="header174.xml"/><Relationship Id="rId182" Type="http://schemas.openxmlformats.org/officeDocument/2006/relationships/image" Target="media/image169.jpg"/><Relationship Id="rId1906" Type="http://schemas.openxmlformats.org/officeDocument/2006/relationships/image" Target="media/image1481.jpg"/><Relationship Id="rId3261" Type="http://schemas.openxmlformats.org/officeDocument/2006/relationships/image" Target="media/image2645.jpg"/><Relationship Id="rId2070" Type="http://schemas.openxmlformats.org/officeDocument/2006/relationships/image" Target="media/image1616.jpg"/><Relationship Id="rId3121" Type="http://schemas.openxmlformats.org/officeDocument/2006/relationships/footer" Target="footer181.xml"/><Relationship Id="rId999" Type="http://schemas.openxmlformats.org/officeDocument/2006/relationships/image" Target="media/image899.jpg"/><Relationship Id="rId2887" Type="http://schemas.openxmlformats.org/officeDocument/2006/relationships/image" Target="media/image2307.jpg"/><Relationship Id="rId859" Type="http://schemas.openxmlformats.org/officeDocument/2006/relationships/image" Target="media/image795.jpg"/><Relationship Id="rId1489" Type="http://schemas.openxmlformats.org/officeDocument/2006/relationships/image" Target="media/image1124.jpeg"/><Relationship Id="rId1696" Type="http://schemas.openxmlformats.org/officeDocument/2006/relationships/image" Target="media/image1307.jpg"/><Relationship Id="rId1349" Type="http://schemas.openxmlformats.org/officeDocument/2006/relationships/image" Target="media/image996.jpg"/><Relationship Id="rId2747" Type="http://schemas.openxmlformats.org/officeDocument/2006/relationships/image" Target="media/image2185.jpeg"/><Relationship Id="rId2954" Type="http://schemas.openxmlformats.org/officeDocument/2006/relationships/image" Target="media/image2368.jpg"/><Relationship Id="rId719" Type="http://schemas.openxmlformats.org/officeDocument/2006/relationships/image" Target="media/image691.jpg"/><Relationship Id="rId926" Type="http://schemas.openxmlformats.org/officeDocument/2006/relationships/image" Target="media/image838.jpg"/><Relationship Id="rId1556" Type="http://schemas.openxmlformats.org/officeDocument/2006/relationships/image" Target="media/image1185.jpg"/><Relationship Id="rId1763" Type="http://schemas.openxmlformats.org/officeDocument/2006/relationships/image" Target="media/image1362.jpg"/><Relationship Id="rId1970" Type="http://schemas.openxmlformats.org/officeDocument/2006/relationships/footer" Target="footer97.xml"/><Relationship Id="rId2607" Type="http://schemas.openxmlformats.org/officeDocument/2006/relationships/image" Target="media/image2057.jpg"/><Relationship Id="rId2814" Type="http://schemas.openxmlformats.org/officeDocument/2006/relationships/image" Target="media/image2246.jpg"/><Relationship Id="rId55" Type="http://schemas.openxmlformats.org/officeDocument/2006/relationships/image" Target="media/image45.jpg"/><Relationship Id="rId1416" Type="http://schemas.openxmlformats.org/officeDocument/2006/relationships/image" Target="media/image1057.jpg"/><Relationship Id="rId1623" Type="http://schemas.openxmlformats.org/officeDocument/2006/relationships/image" Target="media/image1246.jpg"/><Relationship Id="rId1830" Type="http://schemas.openxmlformats.org/officeDocument/2006/relationships/image" Target="media/image1429.jpg"/><Relationship Id="rId2397" Type="http://schemas.openxmlformats.org/officeDocument/2006/relationships/image" Target="media/image1889.jpg"/><Relationship Id="rId369" Type="http://schemas.openxmlformats.org/officeDocument/2006/relationships/image" Target="media/image356.jpeg"/><Relationship Id="rId576" Type="http://schemas.openxmlformats.org/officeDocument/2006/relationships/image" Target="media/image560.jpg"/><Relationship Id="rId783" Type="http://schemas.openxmlformats.org/officeDocument/2006/relationships/footer" Target="footer25.xml"/><Relationship Id="rId990" Type="http://schemas.openxmlformats.org/officeDocument/2006/relationships/image" Target="media/image890.jpg"/><Relationship Id="rId2257" Type="http://schemas.openxmlformats.org/officeDocument/2006/relationships/image" Target="media/image1773.jpg"/><Relationship Id="rId2464" Type="http://schemas.openxmlformats.org/officeDocument/2006/relationships/image" Target="media/image1950.jpg"/><Relationship Id="rId2671" Type="http://schemas.openxmlformats.org/officeDocument/2006/relationships/footer" Target="footer157.xml"/><Relationship Id="rId3308" Type="http://schemas.openxmlformats.org/officeDocument/2006/relationships/image" Target="media/image2682.jpg"/><Relationship Id="rId229" Type="http://schemas.openxmlformats.org/officeDocument/2006/relationships/image" Target="media/image216.jpg"/><Relationship Id="rId436" Type="http://schemas.openxmlformats.org/officeDocument/2006/relationships/image" Target="media/image420.jpg"/><Relationship Id="rId643" Type="http://schemas.openxmlformats.org/officeDocument/2006/relationships/image" Target="media/image627.jpg"/><Relationship Id="rId1066" Type="http://schemas.openxmlformats.org/officeDocument/2006/relationships/image" Target="media/image960.jpeg"/><Relationship Id="rId1480" Type="http://schemas.openxmlformats.org/officeDocument/2006/relationships/image" Target="media/image1115.jpg"/><Relationship Id="rId2117" Type="http://schemas.openxmlformats.org/officeDocument/2006/relationships/image" Target="media/image1657.jpg"/><Relationship Id="rId2324" Type="http://schemas.openxmlformats.org/officeDocument/2006/relationships/image" Target="media/image1828.jpg"/><Relationship Id="rId850" Type="http://schemas.openxmlformats.org/officeDocument/2006/relationships/footer" Target="footer33.xml"/><Relationship Id="rId2531" Type="http://schemas.openxmlformats.org/officeDocument/2006/relationships/image" Target="media/image2011.jpg"/><Relationship Id="rId503" Type="http://schemas.openxmlformats.org/officeDocument/2006/relationships/image" Target="media/image487.jpg"/><Relationship Id="rId710" Type="http://schemas.openxmlformats.org/officeDocument/2006/relationships/image" Target="media/image688.jpg"/><Relationship Id="rId1340" Type="http://schemas.openxmlformats.org/officeDocument/2006/relationships/image" Target="media/image987.jpg"/><Relationship Id="rId3098" Type="http://schemas.openxmlformats.org/officeDocument/2006/relationships/image" Target="media/image2506.jpg"/><Relationship Id="rId3165" Type="http://schemas.openxmlformats.org/officeDocument/2006/relationships/image" Target="media/image2561.jpeg"/><Relationship Id="rId3372" Type="http://schemas.openxmlformats.org/officeDocument/2006/relationships/image" Target="media/image2740.jpg"/><Relationship Id="rId293" Type="http://schemas.openxmlformats.org/officeDocument/2006/relationships/image" Target="media/image280.jpg"/><Relationship Id="rId2181" Type="http://schemas.openxmlformats.org/officeDocument/2006/relationships/image" Target="media/image1703.jpg"/><Relationship Id="rId3025" Type="http://schemas.openxmlformats.org/officeDocument/2006/relationships/image" Target="media/image2439.jpg"/><Relationship Id="rId3232" Type="http://schemas.openxmlformats.org/officeDocument/2006/relationships/image" Target="media/image2616.jpg"/><Relationship Id="rId153" Type="http://schemas.openxmlformats.org/officeDocument/2006/relationships/image" Target="media/image140.jpg"/><Relationship Id="rId360" Type="http://schemas.openxmlformats.org/officeDocument/2006/relationships/image" Target="media/image347.jpg"/><Relationship Id="rId2041" Type="http://schemas.openxmlformats.org/officeDocument/2006/relationships/header" Target="header104.xml"/><Relationship Id="rId220" Type="http://schemas.openxmlformats.org/officeDocument/2006/relationships/image" Target="media/image207.jpg"/><Relationship Id="rId2998" Type="http://schemas.openxmlformats.org/officeDocument/2006/relationships/image" Target="media/image2412.jpg"/><Relationship Id="rId2858" Type="http://schemas.openxmlformats.org/officeDocument/2006/relationships/image" Target="media/image2278.jpg"/><Relationship Id="rId99" Type="http://schemas.openxmlformats.org/officeDocument/2006/relationships/image" Target="media/image86.jpg"/><Relationship Id="rId1667" Type="http://schemas.openxmlformats.org/officeDocument/2006/relationships/header" Target="header71.xml"/><Relationship Id="rId1874" Type="http://schemas.openxmlformats.org/officeDocument/2006/relationships/header" Target="header89.xml"/><Relationship Id="rId2718" Type="http://schemas.openxmlformats.org/officeDocument/2006/relationships/image" Target="media/image2156.jpg"/><Relationship Id="rId2925" Type="http://schemas.openxmlformats.org/officeDocument/2006/relationships/image" Target="media/image2345.jpg"/><Relationship Id="rId1527" Type="http://schemas.openxmlformats.org/officeDocument/2006/relationships/image" Target="media/image1156.jpg"/><Relationship Id="rId1734" Type="http://schemas.openxmlformats.org/officeDocument/2006/relationships/image" Target="media/image1339.jpg"/><Relationship Id="rId1941" Type="http://schemas.openxmlformats.org/officeDocument/2006/relationships/header" Target="header93.xml"/><Relationship Id="rId26" Type="http://schemas.openxmlformats.org/officeDocument/2006/relationships/image" Target="media/image22.jpg"/><Relationship Id="rId1801" Type="http://schemas.openxmlformats.org/officeDocument/2006/relationships/image" Target="media/image1400.jpg"/><Relationship Id="rId687" Type="http://schemas.openxmlformats.org/officeDocument/2006/relationships/image" Target="media/image671.jpg"/><Relationship Id="rId2368" Type="http://schemas.openxmlformats.org/officeDocument/2006/relationships/image" Target="media/image1866.jpg"/><Relationship Id="rId894" Type="http://schemas.openxmlformats.org/officeDocument/2006/relationships/image" Target="media/image812.jpg"/><Relationship Id="rId2575" Type="http://schemas.openxmlformats.org/officeDocument/2006/relationships/image" Target="media/image2037.jpeg"/><Relationship Id="rId2782" Type="http://schemas.openxmlformats.org/officeDocument/2006/relationships/image" Target="media/image2220.jpg"/><Relationship Id="rId547" Type="http://schemas.openxmlformats.org/officeDocument/2006/relationships/image" Target="media/image531.jpg"/><Relationship Id="rId754" Type="http://schemas.openxmlformats.org/officeDocument/2006/relationships/footer" Target="footer19.xml"/><Relationship Id="rId961" Type="http://schemas.openxmlformats.org/officeDocument/2006/relationships/footer" Target="footer51.xml"/><Relationship Id="rId1384" Type="http://schemas.openxmlformats.org/officeDocument/2006/relationships/image" Target="media/image1025.jpg"/><Relationship Id="rId1591" Type="http://schemas.openxmlformats.org/officeDocument/2006/relationships/image" Target="media/image1214.jpeg"/><Relationship Id="rId2228" Type="http://schemas.openxmlformats.org/officeDocument/2006/relationships/image" Target="media/image1750.jpeg"/><Relationship Id="rId2435" Type="http://schemas.openxmlformats.org/officeDocument/2006/relationships/image" Target="media/image1921.jpg"/><Relationship Id="rId2642" Type="http://schemas.openxmlformats.org/officeDocument/2006/relationships/image" Target="media/image2092.jpg"/><Relationship Id="rId90" Type="http://schemas.openxmlformats.org/officeDocument/2006/relationships/image" Target="media/image77.jpg"/><Relationship Id="rId407" Type="http://schemas.openxmlformats.org/officeDocument/2006/relationships/header" Target="header8.xml"/><Relationship Id="rId614" Type="http://schemas.openxmlformats.org/officeDocument/2006/relationships/image" Target="media/image598.jpg"/><Relationship Id="rId821" Type="http://schemas.openxmlformats.org/officeDocument/2006/relationships/image" Target="media/image763.jpg"/><Relationship Id="rId1037" Type="http://schemas.openxmlformats.org/officeDocument/2006/relationships/image" Target="media/image937.jpg"/><Relationship Id="rId1451" Type="http://schemas.openxmlformats.org/officeDocument/2006/relationships/image" Target="media/image1086.jpg"/><Relationship Id="rId2502" Type="http://schemas.openxmlformats.org/officeDocument/2006/relationships/footer" Target="footer138.xml"/><Relationship Id="rId3069" Type="http://schemas.openxmlformats.org/officeDocument/2006/relationships/image" Target="media/image2477.jpg"/><Relationship Id="rId3276" Type="http://schemas.openxmlformats.org/officeDocument/2006/relationships/image" Target="media/image2654.jpg"/><Relationship Id="rId197" Type="http://schemas.openxmlformats.org/officeDocument/2006/relationships/image" Target="media/image184.jpg"/><Relationship Id="rId2085" Type="http://schemas.openxmlformats.org/officeDocument/2006/relationships/image" Target="media/image1631.jpg"/><Relationship Id="rId2292" Type="http://schemas.openxmlformats.org/officeDocument/2006/relationships/image" Target="media/image1802.jpg"/><Relationship Id="rId3136" Type="http://schemas.openxmlformats.org/officeDocument/2006/relationships/image" Target="media/image2532.jpg"/><Relationship Id="rId3343" Type="http://schemas.openxmlformats.org/officeDocument/2006/relationships/image" Target="media/image2717.jpg"/><Relationship Id="rId264" Type="http://schemas.openxmlformats.org/officeDocument/2006/relationships/image" Target="media/image251.jpg"/><Relationship Id="rId471" Type="http://schemas.openxmlformats.org/officeDocument/2006/relationships/image" Target="media/image455.jpg"/><Relationship Id="rId2152" Type="http://schemas.openxmlformats.org/officeDocument/2006/relationships/image" Target="media/image1680.jpeg"/><Relationship Id="rId124" Type="http://schemas.openxmlformats.org/officeDocument/2006/relationships/image" Target="media/image111.jpg"/><Relationship Id="rId3203" Type="http://schemas.openxmlformats.org/officeDocument/2006/relationships/image" Target="media/image2593.jpg"/><Relationship Id="rId331" Type="http://schemas.openxmlformats.org/officeDocument/2006/relationships/image" Target="media/image318.jpg"/><Relationship Id="rId2012" Type="http://schemas.openxmlformats.org/officeDocument/2006/relationships/footer" Target="footer103.xml"/><Relationship Id="rId2969" Type="http://schemas.openxmlformats.org/officeDocument/2006/relationships/image" Target="media/image2383.jpg"/><Relationship Id="rId1778" Type="http://schemas.openxmlformats.org/officeDocument/2006/relationships/image" Target="media/image1377.jpg"/><Relationship Id="rId1985" Type="http://schemas.openxmlformats.org/officeDocument/2006/relationships/header" Target="header97.xml"/><Relationship Id="rId2829" Type="http://schemas.openxmlformats.org/officeDocument/2006/relationships/header" Target="header164.xml"/><Relationship Id="rId1638" Type="http://schemas.openxmlformats.org/officeDocument/2006/relationships/image" Target="media/image1261.jpeg"/><Relationship Id="rId1845" Type="http://schemas.openxmlformats.org/officeDocument/2006/relationships/header" Target="header84.xml"/><Relationship Id="rId3060" Type="http://schemas.openxmlformats.org/officeDocument/2006/relationships/image" Target="media/image2468.jpg"/><Relationship Id="rId1705" Type="http://schemas.openxmlformats.org/officeDocument/2006/relationships/footer" Target="footer74.xml"/><Relationship Id="rId1912" Type="http://schemas.openxmlformats.org/officeDocument/2006/relationships/image" Target="media/image1487.jpg"/><Relationship Id="rId798" Type="http://schemas.openxmlformats.org/officeDocument/2006/relationships/footer" Target="footer28.xml"/><Relationship Id="rId2479" Type="http://schemas.openxmlformats.org/officeDocument/2006/relationships/image" Target="media/image1965.jpg"/><Relationship Id="rId2686" Type="http://schemas.openxmlformats.org/officeDocument/2006/relationships/image" Target="media/image2130.jpg"/><Relationship Id="rId2893" Type="http://schemas.openxmlformats.org/officeDocument/2006/relationships/image" Target="media/image2313.jpg"/><Relationship Id="rId658" Type="http://schemas.openxmlformats.org/officeDocument/2006/relationships/image" Target="media/image642.jpg"/><Relationship Id="rId865" Type="http://schemas.openxmlformats.org/officeDocument/2006/relationships/header" Target="header34.xml"/><Relationship Id="rId1495" Type="http://schemas.openxmlformats.org/officeDocument/2006/relationships/image" Target="media/image1130.jpg"/><Relationship Id="rId2339" Type="http://schemas.openxmlformats.org/officeDocument/2006/relationships/image" Target="media/image1843.jpg"/><Relationship Id="rId2546" Type="http://schemas.openxmlformats.org/officeDocument/2006/relationships/image" Target="media/image2020.jpg"/><Relationship Id="rId2753" Type="http://schemas.openxmlformats.org/officeDocument/2006/relationships/image" Target="media/image2191.jpg"/><Relationship Id="rId2960" Type="http://schemas.openxmlformats.org/officeDocument/2006/relationships/image" Target="media/image2374.jpg"/><Relationship Id="rId518" Type="http://schemas.openxmlformats.org/officeDocument/2006/relationships/image" Target="media/image502.jpg"/><Relationship Id="rId725" Type="http://schemas.openxmlformats.org/officeDocument/2006/relationships/image" Target="media/image697.jpg"/><Relationship Id="rId932" Type="http://schemas.openxmlformats.org/officeDocument/2006/relationships/image" Target="media/image844.jpg"/><Relationship Id="rId1355" Type="http://schemas.openxmlformats.org/officeDocument/2006/relationships/image" Target="media/image1002.jpg"/><Relationship Id="rId1562" Type="http://schemas.openxmlformats.org/officeDocument/2006/relationships/image" Target="media/image1191.jpg"/><Relationship Id="rId2406" Type="http://schemas.openxmlformats.org/officeDocument/2006/relationships/image" Target="media/image1898.jpg"/><Relationship Id="rId2613" Type="http://schemas.openxmlformats.org/officeDocument/2006/relationships/image" Target="media/image2063.jpeg"/><Relationship Id="rId1008" Type="http://schemas.openxmlformats.org/officeDocument/2006/relationships/image" Target="media/image908.jpeg"/><Relationship Id="rId1422" Type="http://schemas.openxmlformats.org/officeDocument/2006/relationships/image" Target="media/image1063.jpeg"/><Relationship Id="rId2820" Type="http://schemas.openxmlformats.org/officeDocument/2006/relationships/image" Target="media/image2252.jpg"/><Relationship Id="rId61" Type="http://schemas.openxmlformats.org/officeDocument/2006/relationships/image" Target="media/image51.jpg"/><Relationship Id="rId3387" Type="http://schemas.openxmlformats.org/officeDocument/2006/relationships/fontTable" Target="fontTable.xml"/><Relationship Id="rId2196" Type="http://schemas.openxmlformats.org/officeDocument/2006/relationships/image" Target="media/image1718.jpg"/><Relationship Id="rId168" Type="http://schemas.openxmlformats.org/officeDocument/2006/relationships/image" Target="media/image155.jpg"/><Relationship Id="rId3247" Type="http://schemas.openxmlformats.org/officeDocument/2006/relationships/image" Target="media/image2631.jpg"/><Relationship Id="rId375" Type="http://schemas.openxmlformats.org/officeDocument/2006/relationships/image" Target="media/image362.jpeg"/><Relationship Id="rId582" Type="http://schemas.openxmlformats.org/officeDocument/2006/relationships/image" Target="media/image566.jpg"/><Relationship Id="rId2056" Type="http://schemas.openxmlformats.org/officeDocument/2006/relationships/image" Target="media/image1602.jpeg"/><Relationship Id="rId2263" Type="http://schemas.openxmlformats.org/officeDocument/2006/relationships/header" Target="header121.xml"/><Relationship Id="rId2470" Type="http://schemas.openxmlformats.org/officeDocument/2006/relationships/image" Target="media/image1956.jpg"/><Relationship Id="rId3107" Type="http://schemas.openxmlformats.org/officeDocument/2006/relationships/header" Target="header176.xml"/><Relationship Id="rId3314" Type="http://schemas.openxmlformats.org/officeDocument/2006/relationships/image" Target="media/image2688.jpg"/><Relationship Id="rId235" Type="http://schemas.openxmlformats.org/officeDocument/2006/relationships/image" Target="media/image222.jpg"/><Relationship Id="rId442" Type="http://schemas.openxmlformats.org/officeDocument/2006/relationships/image" Target="media/image426.jpg"/><Relationship Id="rId1072" Type="http://schemas.openxmlformats.org/officeDocument/2006/relationships/image" Target="media/image966.jpg"/><Relationship Id="rId2123" Type="http://schemas.openxmlformats.org/officeDocument/2006/relationships/image" Target="media/image1663.jpg"/><Relationship Id="rId2330" Type="http://schemas.openxmlformats.org/officeDocument/2006/relationships/image" Target="media/image1834.jpg"/><Relationship Id="rId302" Type="http://schemas.openxmlformats.org/officeDocument/2006/relationships/image" Target="media/image289.jpg"/><Relationship Id="rId1889" Type="http://schemas.openxmlformats.org/officeDocument/2006/relationships/image" Target="media/image1464.jpg"/><Relationship Id="rId1749" Type="http://schemas.openxmlformats.org/officeDocument/2006/relationships/header" Target="header77.xml"/><Relationship Id="rId1956" Type="http://schemas.openxmlformats.org/officeDocument/2006/relationships/image" Target="media/image1525.jpg"/><Relationship Id="rId3171" Type="http://schemas.openxmlformats.org/officeDocument/2006/relationships/image" Target="media/image2567.jpg"/><Relationship Id="rId1609" Type="http://schemas.openxmlformats.org/officeDocument/2006/relationships/image" Target="media/image1232.jpg"/><Relationship Id="rId1816" Type="http://schemas.openxmlformats.org/officeDocument/2006/relationships/image" Target="media/image1415.jpg"/><Relationship Id="rId3031" Type="http://schemas.openxmlformats.org/officeDocument/2006/relationships/image" Target="media/image2445.jpg"/><Relationship Id="rId2797" Type="http://schemas.openxmlformats.org/officeDocument/2006/relationships/image" Target="media/image2235.jpg"/><Relationship Id="rId769" Type="http://schemas.openxmlformats.org/officeDocument/2006/relationships/image" Target="media/image729.jpeg"/><Relationship Id="rId976" Type="http://schemas.openxmlformats.org/officeDocument/2006/relationships/image" Target="media/image876.jpeg"/><Relationship Id="rId1399" Type="http://schemas.openxmlformats.org/officeDocument/2006/relationships/image" Target="media/image1040.jpg"/><Relationship Id="rId2657" Type="http://schemas.openxmlformats.org/officeDocument/2006/relationships/image" Target="media/image2107.jpg"/><Relationship Id="rId629" Type="http://schemas.openxmlformats.org/officeDocument/2006/relationships/image" Target="media/image613.jpg"/><Relationship Id="rId1466" Type="http://schemas.openxmlformats.org/officeDocument/2006/relationships/image" Target="media/image1101.jpg"/><Relationship Id="rId2864" Type="http://schemas.openxmlformats.org/officeDocument/2006/relationships/image" Target="media/image2284.jpg"/><Relationship Id="rId836" Type="http://schemas.openxmlformats.org/officeDocument/2006/relationships/image" Target="media/image778.jpg"/><Relationship Id="rId1673" Type="http://schemas.openxmlformats.org/officeDocument/2006/relationships/image" Target="media/image1284.jpg"/><Relationship Id="rId1880" Type="http://schemas.openxmlformats.org/officeDocument/2006/relationships/image" Target="media/image1455.jpeg"/><Relationship Id="rId2517" Type="http://schemas.openxmlformats.org/officeDocument/2006/relationships/image" Target="media/image1997.jpg"/><Relationship Id="rId2724" Type="http://schemas.openxmlformats.org/officeDocument/2006/relationships/image" Target="media/image2162.jpg"/><Relationship Id="rId2931" Type="http://schemas.openxmlformats.org/officeDocument/2006/relationships/image" Target="media/image2351.jpg"/><Relationship Id="rId903" Type="http://schemas.openxmlformats.org/officeDocument/2006/relationships/image" Target="media/image821.jpg"/><Relationship Id="rId1533" Type="http://schemas.openxmlformats.org/officeDocument/2006/relationships/image" Target="media/image1162.jpg"/><Relationship Id="rId1740" Type="http://schemas.openxmlformats.org/officeDocument/2006/relationships/image" Target="media/image1345.jpg"/><Relationship Id="rId32" Type="http://schemas.openxmlformats.org/officeDocument/2006/relationships/image" Target="media/image28.jpg"/><Relationship Id="rId1600" Type="http://schemas.openxmlformats.org/officeDocument/2006/relationships/image" Target="media/image1223.jpeg"/><Relationship Id="rId3358" Type="http://schemas.openxmlformats.org/officeDocument/2006/relationships/image" Target="media/image2732.jpeg"/><Relationship Id="rId279" Type="http://schemas.openxmlformats.org/officeDocument/2006/relationships/image" Target="media/image266.jpg"/><Relationship Id="rId486" Type="http://schemas.openxmlformats.org/officeDocument/2006/relationships/image" Target="media/image470.jpg"/><Relationship Id="rId693" Type="http://schemas.openxmlformats.org/officeDocument/2006/relationships/header" Target="header12.xml"/><Relationship Id="rId2167" Type="http://schemas.openxmlformats.org/officeDocument/2006/relationships/image" Target="media/image1695.jpg"/><Relationship Id="rId2374" Type="http://schemas.openxmlformats.org/officeDocument/2006/relationships/image" Target="media/image1872.jpg"/><Relationship Id="rId2581" Type="http://schemas.openxmlformats.org/officeDocument/2006/relationships/image" Target="media/image2043.jpg"/><Relationship Id="rId3218" Type="http://schemas.openxmlformats.org/officeDocument/2006/relationships/image" Target="media/image2602.jpg"/><Relationship Id="rId139" Type="http://schemas.openxmlformats.org/officeDocument/2006/relationships/image" Target="media/image126.jpg"/><Relationship Id="rId346" Type="http://schemas.openxmlformats.org/officeDocument/2006/relationships/image" Target="media/image333.jpg"/><Relationship Id="rId553" Type="http://schemas.openxmlformats.org/officeDocument/2006/relationships/image" Target="media/image537.jpg"/><Relationship Id="rId760" Type="http://schemas.openxmlformats.org/officeDocument/2006/relationships/footer" Target="footer21.xml"/><Relationship Id="rId1390" Type="http://schemas.openxmlformats.org/officeDocument/2006/relationships/image" Target="media/image1031.jpg"/><Relationship Id="rId2027" Type="http://schemas.openxmlformats.org/officeDocument/2006/relationships/image" Target="media/image1578.jpg"/><Relationship Id="rId2234" Type="http://schemas.openxmlformats.org/officeDocument/2006/relationships/footer" Target="footer119.xml"/><Relationship Id="rId2441" Type="http://schemas.openxmlformats.org/officeDocument/2006/relationships/image" Target="media/image1927.jpg"/><Relationship Id="rId206" Type="http://schemas.openxmlformats.org/officeDocument/2006/relationships/image" Target="media/image193.jpg"/><Relationship Id="rId413" Type="http://schemas.openxmlformats.org/officeDocument/2006/relationships/image" Target="media/image397.jpg"/><Relationship Id="rId1043" Type="http://schemas.openxmlformats.org/officeDocument/2006/relationships/header" Target="header54.xml"/><Relationship Id="rId620" Type="http://schemas.openxmlformats.org/officeDocument/2006/relationships/image" Target="media/image604.jpg"/><Relationship Id="rId2301" Type="http://schemas.openxmlformats.org/officeDocument/2006/relationships/image" Target="media/image1811.jpg"/><Relationship Id="rId1927" Type="http://schemas.openxmlformats.org/officeDocument/2006/relationships/image" Target="media/image1502.jpg"/><Relationship Id="rId3075" Type="http://schemas.openxmlformats.org/officeDocument/2006/relationships/image" Target="media/image2483.jpg"/><Relationship Id="rId3282" Type="http://schemas.openxmlformats.org/officeDocument/2006/relationships/image" Target="media/image9507.jpg"/><Relationship Id="rId2091" Type="http://schemas.openxmlformats.org/officeDocument/2006/relationships/image" Target="media/image1637.jpg"/><Relationship Id="rId3142" Type="http://schemas.openxmlformats.org/officeDocument/2006/relationships/image" Target="media/image2538.jpg"/><Relationship Id="rId270" Type="http://schemas.openxmlformats.org/officeDocument/2006/relationships/image" Target="media/image257.jpg"/><Relationship Id="rId3002" Type="http://schemas.openxmlformats.org/officeDocument/2006/relationships/image" Target="media/image2416.jpg"/><Relationship Id="rId130" Type="http://schemas.openxmlformats.org/officeDocument/2006/relationships/image" Target="media/image117.jpg"/><Relationship Id="rId2768" Type="http://schemas.openxmlformats.org/officeDocument/2006/relationships/image" Target="media/image2206.jpg"/><Relationship Id="rId2975" Type="http://schemas.openxmlformats.org/officeDocument/2006/relationships/image" Target="media/image2389.jpg"/><Relationship Id="rId947" Type="http://schemas.openxmlformats.org/officeDocument/2006/relationships/image" Target="media/image853.jpg"/><Relationship Id="rId1577" Type="http://schemas.openxmlformats.org/officeDocument/2006/relationships/header" Target="header65.xml"/><Relationship Id="rId1784" Type="http://schemas.openxmlformats.org/officeDocument/2006/relationships/image" Target="media/image1383.jpg"/><Relationship Id="rId1991" Type="http://schemas.openxmlformats.org/officeDocument/2006/relationships/image" Target="media/image1548.jpg"/><Relationship Id="rId2628" Type="http://schemas.openxmlformats.org/officeDocument/2006/relationships/image" Target="media/image2078.jpg"/><Relationship Id="rId2835" Type="http://schemas.openxmlformats.org/officeDocument/2006/relationships/image" Target="media/image2261.jpg"/><Relationship Id="rId76" Type="http://schemas.openxmlformats.org/officeDocument/2006/relationships/image" Target="media/image60.jpg"/><Relationship Id="rId807" Type="http://schemas.openxmlformats.org/officeDocument/2006/relationships/image" Target="media/image755.jpg"/><Relationship Id="rId1437" Type="http://schemas.openxmlformats.org/officeDocument/2006/relationships/image" Target="media/image1078.jpg"/><Relationship Id="rId1644" Type="http://schemas.openxmlformats.org/officeDocument/2006/relationships/image" Target="media/image1267.jpg"/><Relationship Id="rId1851" Type="http://schemas.openxmlformats.org/officeDocument/2006/relationships/image" Target="media/image1438.jpg"/><Relationship Id="rId2902" Type="http://schemas.openxmlformats.org/officeDocument/2006/relationships/image" Target="media/image2322.jpg"/></Relationships>
</file>

<file path=word/_rels/footnotes.xml.rels><?xml version="1.0" encoding="UTF-8" standalone="yes"?>
<Relationships xmlns="http://schemas.openxmlformats.org/package/2006/relationships"><Relationship Id="rId8" Type="http://schemas.openxmlformats.org/officeDocument/2006/relationships/image" Target="media/image392.jpg"/><Relationship Id="rId3" Type="http://schemas.openxmlformats.org/officeDocument/2006/relationships/image" Target="media/image16.jpg"/><Relationship Id="rId7" Type="http://schemas.openxmlformats.org/officeDocument/2006/relationships/image" Target="media/image391.jpg"/><Relationship Id="rId2" Type="http://schemas.openxmlformats.org/officeDocument/2006/relationships/image" Target="media/image64.jpg"/><Relationship Id="rId1" Type="http://schemas.openxmlformats.org/officeDocument/2006/relationships/image" Target="media/image63.jpg"/><Relationship Id="rId6" Type="http://schemas.openxmlformats.org/officeDocument/2006/relationships/image" Target="media/image390.jpg"/><Relationship Id="rId5" Type="http://schemas.openxmlformats.org/officeDocument/2006/relationships/image" Target="media/image11.jpg"/><Relationship Id="rId4" Type="http://schemas.openxmlformats.org/officeDocument/2006/relationships/image" Target="media/image65.jp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436</Pages>
  <Words>39645</Words>
  <Characters>225983</Characters>
  <Application>Microsoft Office Word</Application>
  <DocSecurity>0</DocSecurity>
  <Lines>1883</Lines>
  <Paragraphs>530</Paragraphs>
  <ScaleCrop>false</ScaleCrop>
  <Company/>
  <LinksUpToDate>false</LinksUpToDate>
  <CharactersWithSpaces>265098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鑫磊 刘</dc:creator>
  <cp:keywords/>
  <cp:lastModifiedBy>鑫磊 刘</cp:lastModifiedBy>
  <cp:revision>2</cp:revision>
  <dcterms:created xsi:type="dcterms:W3CDTF">2020-02-09T13:14:00Z</dcterms:created>
  <dcterms:modified xsi:type="dcterms:W3CDTF">2020-02-09T13:14:00Z</dcterms:modified>
</cp:coreProperties>
</file>